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01A5F" w14:textId="00CD8824" w:rsidR="0024381A" w:rsidRPr="0024381A" w:rsidRDefault="0024381A" w:rsidP="005E6239">
      <w:pPr>
        <w:tabs>
          <w:tab w:val="left" w:pos="2880"/>
        </w:tabs>
        <w:spacing w:before="240" w:after="600"/>
        <w:rPr>
          <w:rFonts w:ascii="Times New Roman" w:hAnsi="Times New Roman" w:cs="Times New Roman"/>
          <w:sz w:val="24"/>
          <w:szCs w:val="24"/>
        </w:rPr>
      </w:pPr>
    </w:p>
    <w:p w14:paraId="6F0046F5" w14:textId="4B9EDFA1" w:rsidR="00866E3E" w:rsidRDefault="005E6239" w:rsidP="005E6239">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72BD5F8" wp14:editId="7DD8F4FA">
            <wp:extent cx="5725160" cy="7945120"/>
            <wp:effectExtent l="0" t="0" r="8890" b="0"/>
            <wp:docPr id="194898895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5160" cy="7945120"/>
                    </a:xfrm>
                    <a:prstGeom prst="rect">
                      <a:avLst/>
                    </a:prstGeom>
                    <a:noFill/>
                  </pic:spPr>
                </pic:pic>
              </a:graphicData>
            </a:graphic>
          </wp:inline>
        </w:drawing>
      </w:r>
      <w:r w:rsidR="00866E3E">
        <w:rPr>
          <w:rFonts w:ascii="Times New Roman" w:hAnsi="Times New Roman" w:cs="Times New Roman"/>
          <w:sz w:val="24"/>
          <w:szCs w:val="24"/>
        </w:rPr>
        <w:br w:type="page"/>
      </w:r>
    </w:p>
    <w:p w14:paraId="5B32C3BE" w14:textId="77777777" w:rsidR="0024381A" w:rsidRDefault="0024381A">
      <w:pPr>
        <w:rPr>
          <w:rFonts w:ascii="Times New Roman" w:hAnsi="Times New Roman" w:cs="Times New Roman"/>
          <w:sz w:val="24"/>
          <w:szCs w:val="24"/>
        </w:rPr>
      </w:pPr>
    </w:p>
    <w:p w14:paraId="6176B364" w14:textId="77777777" w:rsidR="00C568DE" w:rsidRDefault="00C568DE" w:rsidP="00330523">
      <w:pPr>
        <w:jc w:val="center"/>
        <w:rPr>
          <w:rFonts w:ascii="Times New Roman" w:hAnsi="Times New Roman" w:cs="Times New Roman"/>
          <w:sz w:val="24"/>
          <w:szCs w:val="24"/>
        </w:rPr>
      </w:pPr>
    </w:p>
    <w:p w14:paraId="6F815309" w14:textId="2E82EB14" w:rsidR="00C568DE" w:rsidRDefault="00C568DE">
      <w:pPr>
        <w:rPr>
          <w:rFonts w:ascii="Times New Roman" w:hAnsi="Times New Roman" w:cs="Times New Roman"/>
          <w:sz w:val="24"/>
          <w:szCs w:val="24"/>
        </w:rPr>
      </w:pPr>
    </w:p>
    <w:p w14:paraId="2D6A27D1" w14:textId="77777777" w:rsidR="00C568DE" w:rsidRPr="00935927" w:rsidRDefault="00C568DE" w:rsidP="00C568DE">
      <w:pPr>
        <w:tabs>
          <w:tab w:val="left" w:pos="2880"/>
        </w:tabs>
        <w:spacing w:before="240" w:after="600"/>
      </w:pPr>
      <w:r w:rsidRPr="008A1F39">
        <w:rPr>
          <w:noProof/>
          <w:sz w:val="40"/>
        </w:rPr>
        <w:drawing>
          <wp:inline distT="0" distB="0" distL="0" distR="0" wp14:anchorId="0B9F9701" wp14:editId="0470B60B">
            <wp:extent cx="1014984" cy="1024128"/>
            <wp:effectExtent l="0" t="0" r="0" b="5080"/>
            <wp:docPr id="553848468" name="Picture 553848468" descr="Federal Aviation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A Logo.jpg"/>
                    <pic:cNvPicPr/>
                  </pic:nvPicPr>
                  <pic:blipFill>
                    <a:blip r:embed="rId9" cstate="print">
                      <a:grayscl/>
                      <a:extLst>
                        <a:ext uri="{28A0092B-C50C-407E-A947-70E740481C1C}">
                          <a14:useLocalDpi xmlns:a14="http://schemas.microsoft.com/office/drawing/2010/main" val="0"/>
                        </a:ext>
                      </a:extLst>
                    </a:blip>
                    <a:stretch>
                      <a:fillRect/>
                    </a:stretch>
                  </pic:blipFill>
                  <pic:spPr>
                    <a:xfrm>
                      <a:off x="0" y="0"/>
                      <a:ext cx="1014984" cy="1024128"/>
                    </a:xfrm>
                    <a:prstGeom prst="rect">
                      <a:avLst/>
                    </a:prstGeom>
                  </pic:spPr>
                </pic:pic>
              </a:graphicData>
            </a:graphic>
          </wp:inline>
        </w:drawing>
      </w:r>
      <w:r w:rsidRPr="005915EC">
        <w:rPr>
          <w:noProof/>
          <w:sz w:val="40"/>
        </w:rPr>
        <mc:AlternateContent>
          <mc:Choice Requires="wps">
            <w:drawing>
              <wp:inline distT="0" distB="0" distL="0" distR="0" wp14:anchorId="73046BB5" wp14:editId="0BA4E2F0">
                <wp:extent cx="4360985" cy="843915"/>
                <wp:effectExtent l="0" t="0" r="1905" b="0"/>
                <wp:docPr id="349221054" name="Text Box 349221054" descr="U.S. Department of Transportation&#10;Federal Aviation Administration&#10;Washington, DC&#10;" title="MMEL Masthea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0985" cy="843915"/>
                        </a:xfrm>
                        <a:prstGeom prst="rect">
                          <a:avLst/>
                        </a:prstGeom>
                        <a:solidFill>
                          <a:srgbClr val="FFFFFF"/>
                        </a:solidFill>
                        <a:ln w="9525">
                          <a:noFill/>
                          <a:miter lim="800000"/>
                          <a:headEnd/>
                          <a:tailEnd/>
                        </a:ln>
                      </wps:spPr>
                      <wps:txbx>
                        <w:txbxContent>
                          <w:p w14:paraId="20A3F4EB" w14:textId="77777777" w:rsidR="00C568DE" w:rsidRPr="00356A36" w:rsidRDefault="00C568DE" w:rsidP="00C568DE">
                            <w:pPr>
                              <w:ind w:left="720"/>
                              <w:rPr>
                                <w:rFonts w:ascii="Times New Roman" w:hAnsi="Times New Roman" w:cs="Times New Roman"/>
                                <w:sz w:val="40"/>
                                <w:szCs w:val="40"/>
                              </w:rPr>
                            </w:pPr>
                            <w:r w:rsidRPr="00356A36">
                              <w:rPr>
                                <w:rFonts w:ascii="Times New Roman" w:hAnsi="Times New Roman" w:cs="Times New Roman"/>
                                <w:sz w:val="40"/>
                                <w:szCs w:val="40"/>
                              </w:rPr>
                              <w:t>U.S. Department of Transportation</w:t>
                            </w:r>
                            <w:r w:rsidRPr="00356A36">
                              <w:rPr>
                                <w:rFonts w:ascii="Times New Roman" w:hAnsi="Times New Roman" w:cs="Times New Roman"/>
                                <w:sz w:val="40"/>
                                <w:szCs w:val="40"/>
                              </w:rPr>
                              <w:br/>
                              <w:t>Federal Aviation Administration</w:t>
                            </w:r>
                          </w:p>
                          <w:p w14:paraId="4CF7B00A" w14:textId="77777777" w:rsidR="00C568DE" w:rsidRPr="00356A36" w:rsidRDefault="00C568DE" w:rsidP="00C568DE">
                            <w:pPr>
                              <w:ind w:left="720"/>
                              <w:rPr>
                                <w:rFonts w:ascii="Times New Roman" w:hAnsi="Times New Roman" w:cs="Times New Roman"/>
                                <w:sz w:val="20"/>
                                <w:szCs w:val="20"/>
                              </w:rPr>
                            </w:pPr>
                            <w:r w:rsidRPr="00356A36">
                              <w:rPr>
                                <w:rFonts w:ascii="Times New Roman" w:hAnsi="Times New Roman" w:cs="Times New Roman"/>
                                <w:sz w:val="20"/>
                                <w:szCs w:val="20"/>
                              </w:rPr>
                              <w:t>Washington, DC</w:t>
                            </w:r>
                          </w:p>
                        </w:txbxContent>
                      </wps:txbx>
                      <wps:bodyPr rot="0" vert="horz" wrap="square" lIns="91440" tIns="45720" rIns="91440" bIns="45720" anchor="t" anchorCtr="0">
                        <a:noAutofit/>
                      </wps:bodyPr>
                    </wps:wsp>
                  </a:graphicData>
                </a:graphic>
              </wp:inline>
            </w:drawing>
          </mc:Choice>
          <mc:Fallback>
            <w:pict>
              <v:shape w14:anchorId="73046BB5" id="Text Box 349221054" o:spid="_x0000_s1027" type="#_x0000_t202" alt="Title: MMEL Masthead - Description: U.S. Department of Transportation&#10;Federal Aviation Administration&#10;Washington, DC&#10;" style="width:343.4pt;height:6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" stroked="f">
                <v:textbox>
                  <w:txbxContent>
                    <w:p w14:paraId="20A3F4EB" w14:textId="77777777" w:rsidR="00C568DE" w:rsidRPr="00356A36" w:rsidRDefault="00C568DE" w:rsidP="00C568DE">
                      <w:pPr>
                        <w:ind w:left="720"/>
                        <w:rPr>
                          <w:rFonts w:ascii="Times New Roman" w:hAnsi="Times New Roman" w:cs="Times New Roman"/>
                          <w:sz w:val="40"/>
                          <w:szCs w:val="40"/>
                        </w:rPr>
                      </w:pPr>
                      <w:r w:rsidRPr="00356A36">
                        <w:rPr>
                          <w:rFonts w:ascii="Times New Roman" w:hAnsi="Times New Roman" w:cs="Times New Roman"/>
                          <w:sz w:val="40"/>
                          <w:szCs w:val="40"/>
                        </w:rPr>
                        <w:t>U.S. Department of Transportation</w:t>
                      </w:r>
                      <w:r w:rsidRPr="00356A36">
                        <w:rPr>
                          <w:rFonts w:ascii="Times New Roman" w:hAnsi="Times New Roman" w:cs="Times New Roman"/>
                          <w:sz w:val="40"/>
                          <w:szCs w:val="40"/>
                        </w:rPr>
                        <w:br/>
                        <w:t>Federal Aviation Administration</w:t>
                      </w:r>
                    </w:p>
                    <w:p w14:paraId="4CF7B00A" w14:textId="77777777" w:rsidR="00C568DE" w:rsidRPr="00356A36" w:rsidRDefault="00C568DE" w:rsidP="00C568DE">
                      <w:pPr>
                        <w:ind w:left="720"/>
                        <w:rPr>
                          <w:rFonts w:ascii="Times New Roman" w:hAnsi="Times New Roman" w:cs="Times New Roman"/>
                          <w:sz w:val="20"/>
                          <w:szCs w:val="20"/>
                        </w:rPr>
                      </w:pPr>
                      <w:r w:rsidRPr="00356A36">
                        <w:rPr>
                          <w:rFonts w:ascii="Times New Roman" w:hAnsi="Times New Roman" w:cs="Times New Roman"/>
                          <w:sz w:val="20"/>
                          <w:szCs w:val="20"/>
                        </w:rPr>
                        <w:t>Washington, DC</w:t>
                      </w:r>
                    </w:p>
                  </w:txbxContent>
                </v:textbox>
                <w10:anchorlock/>
              </v:shape>
            </w:pict>
          </mc:Fallback>
        </mc:AlternateContent>
      </w:r>
    </w:p>
    <w:p w14:paraId="5C8657AA" w14:textId="77777777" w:rsidR="00C568DE" w:rsidRPr="00356A36" w:rsidRDefault="00C568DE" w:rsidP="00C568DE">
      <w:pPr>
        <w:pBdr>
          <w:top w:val="double" w:sz="4" w:space="3" w:color="auto"/>
          <w:bottom w:val="double" w:sz="4" w:space="3" w:color="auto"/>
        </w:pBdr>
        <w:spacing w:after="480"/>
        <w:jc w:val="center"/>
        <w:rPr>
          <w:rFonts w:ascii="Times New Roman" w:hAnsi="Times New Roman" w:cs="Times New Roman"/>
          <w:b/>
          <w:sz w:val="48"/>
        </w:rPr>
      </w:pPr>
      <w:r w:rsidRPr="00356A36">
        <w:rPr>
          <w:rFonts w:ascii="Times New Roman" w:hAnsi="Times New Roman" w:cs="Times New Roman"/>
          <w:b/>
          <w:sz w:val="48"/>
        </w:rPr>
        <w:t>Master Minimum Equipment List (MMEL)</w:t>
      </w:r>
    </w:p>
    <w:p w14:paraId="28DDED53" w14:textId="77777777" w:rsidR="00C568DE" w:rsidRPr="00356A36" w:rsidRDefault="00C568DE" w:rsidP="00C568DE">
      <w:pPr>
        <w:spacing w:before="480"/>
        <w:jc w:val="center"/>
        <w:rPr>
          <w:rFonts w:ascii="Times New Roman" w:hAnsi="Times New Roman" w:cs="Times New Roman"/>
          <w:sz w:val="24"/>
          <w:szCs w:val="24"/>
        </w:rPr>
      </w:pPr>
      <w:r>
        <w:rPr>
          <w:rFonts w:ascii="Times New Roman" w:hAnsi="Times New Roman" w:cs="Times New Roman"/>
          <w:sz w:val="24"/>
          <w:szCs w:val="24"/>
        </w:rPr>
        <w:t>Revision: 19</w:t>
      </w:r>
    </w:p>
    <w:p w14:paraId="64E65773" w14:textId="3F524515" w:rsidR="00C568DE" w:rsidRPr="00356A36" w:rsidRDefault="00C568DE" w:rsidP="00C568DE">
      <w:pPr>
        <w:spacing w:after="800"/>
        <w:jc w:val="center"/>
        <w:rPr>
          <w:rFonts w:ascii="Times New Roman" w:hAnsi="Times New Roman" w:cs="Times New Roman"/>
          <w:sz w:val="24"/>
          <w:szCs w:val="24"/>
        </w:rPr>
      </w:pPr>
      <w:r w:rsidRPr="00356A36">
        <w:rPr>
          <w:rFonts w:ascii="Times New Roman" w:hAnsi="Times New Roman" w:cs="Times New Roman"/>
          <w:sz w:val="24"/>
          <w:szCs w:val="24"/>
        </w:rPr>
        <w:t xml:space="preserve">Date: </w:t>
      </w:r>
      <w:r w:rsidR="00112A22">
        <w:rPr>
          <w:rFonts w:ascii="Times New Roman" w:hAnsi="Times New Roman" w:cs="Times New Roman"/>
          <w:sz w:val="24"/>
          <w:szCs w:val="24"/>
        </w:rPr>
        <w:t>05/20/2025</w:t>
      </w:r>
    </w:p>
    <w:p w14:paraId="73B5CFDC" w14:textId="77777777" w:rsidR="00C568DE" w:rsidRPr="00356A36" w:rsidRDefault="00C568DE" w:rsidP="00C568DE">
      <w:pPr>
        <w:jc w:val="center"/>
        <w:rPr>
          <w:rFonts w:ascii="Times New Roman" w:hAnsi="Times New Roman" w:cs="Times New Roman"/>
          <w:b/>
          <w:sz w:val="40"/>
        </w:rPr>
      </w:pPr>
      <w:r>
        <w:rPr>
          <w:rFonts w:ascii="Times New Roman" w:hAnsi="Times New Roman" w:cs="Times New Roman"/>
          <w:b/>
          <w:sz w:val="40"/>
        </w:rPr>
        <w:t>Boeing 787</w:t>
      </w:r>
    </w:p>
    <w:p w14:paraId="20F41925" w14:textId="77777777" w:rsidR="00C568DE" w:rsidRPr="00356A36" w:rsidRDefault="00C568DE" w:rsidP="00C568DE">
      <w:pPr>
        <w:spacing w:after="2400"/>
        <w:jc w:val="center"/>
        <w:rPr>
          <w:rFonts w:ascii="Times New Roman" w:hAnsi="Times New Roman" w:cs="Times New Roman"/>
          <w:b/>
          <w:sz w:val="32"/>
        </w:rPr>
      </w:pPr>
      <w:r>
        <w:rPr>
          <w:rFonts w:ascii="Times New Roman" w:hAnsi="Times New Roman" w:cs="Times New Roman"/>
          <w:b/>
          <w:sz w:val="32"/>
        </w:rPr>
        <w:t>All Models</w:t>
      </w:r>
    </w:p>
    <w:p w14:paraId="4F755B69" w14:textId="5F787E59" w:rsidR="00C568DE" w:rsidRPr="00356A36" w:rsidRDefault="00C568DE" w:rsidP="00C568DE">
      <w:pPr>
        <w:jc w:val="center"/>
        <w:rPr>
          <w:rFonts w:ascii="Times New Roman" w:hAnsi="Times New Roman" w:cs="Times New Roman"/>
          <w:sz w:val="24"/>
          <w:szCs w:val="24"/>
        </w:rPr>
      </w:pPr>
    </w:p>
    <w:p w14:paraId="6440A31C" w14:textId="77777777" w:rsidR="00C568DE" w:rsidRPr="00356A36" w:rsidRDefault="00C568DE" w:rsidP="00C568DE">
      <w:pPr>
        <w:spacing w:after="480"/>
        <w:jc w:val="center"/>
        <w:rPr>
          <w:rFonts w:ascii="Times New Roman" w:hAnsi="Times New Roman" w:cs="Times New Roman"/>
          <w:sz w:val="24"/>
          <w:szCs w:val="24"/>
        </w:rPr>
      </w:pPr>
      <w:r w:rsidRPr="00356A36">
        <w:rPr>
          <w:rFonts w:ascii="Times New Roman" w:hAnsi="Times New Roman" w:cs="Times New Roman"/>
          <w:sz w:val="24"/>
          <w:szCs w:val="24"/>
        </w:rPr>
        <w:t>Flight Operations Evaluation Board (FOEB)</w:t>
      </w:r>
    </w:p>
    <w:p w14:paraId="1EBE4C74" w14:textId="6098D12E" w:rsidR="00C568DE" w:rsidRPr="00356A36" w:rsidRDefault="00C568DE" w:rsidP="00C568DE">
      <w:pPr>
        <w:jc w:val="center"/>
        <w:rPr>
          <w:rFonts w:ascii="Times New Roman" w:hAnsi="Times New Roman" w:cs="Times New Roman"/>
          <w:sz w:val="24"/>
          <w:szCs w:val="24"/>
        </w:rPr>
      </w:pPr>
      <w:r w:rsidRPr="00356A36">
        <w:rPr>
          <w:rFonts w:ascii="Times New Roman" w:hAnsi="Times New Roman" w:cs="Times New Roman"/>
          <w:sz w:val="24"/>
          <w:szCs w:val="24"/>
        </w:rPr>
        <w:t>Federal Aviation Administration</w:t>
      </w:r>
      <w:r w:rsidR="00A4631F">
        <w:rPr>
          <w:rFonts w:ascii="Times New Roman" w:hAnsi="Times New Roman" w:cs="Times New Roman"/>
          <w:sz w:val="24"/>
          <w:szCs w:val="24"/>
        </w:rPr>
        <w:t xml:space="preserve"> (FAA)</w:t>
      </w:r>
    </w:p>
    <w:p w14:paraId="0587CB78" w14:textId="39EB5A3D" w:rsidR="00C568DE" w:rsidRDefault="00C568DE" w:rsidP="00C568DE">
      <w:pPr>
        <w:jc w:val="center"/>
        <w:rPr>
          <w:rFonts w:ascii="Times New Roman" w:hAnsi="Times New Roman" w:cs="Times New Roman"/>
          <w:sz w:val="24"/>
          <w:szCs w:val="24"/>
        </w:rPr>
      </w:pPr>
      <w:r>
        <w:rPr>
          <w:rFonts w:ascii="Times New Roman" w:hAnsi="Times New Roman" w:cs="Times New Roman"/>
          <w:sz w:val="24"/>
          <w:szCs w:val="24"/>
        </w:rPr>
        <w:t>Air</w:t>
      </w:r>
      <w:r w:rsidR="00B32869">
        <w:rPr>
          <w:rFonts w:ascii="Times New Roman" w:hAnsi="Times New Roman" w:cs="Times New Roman"/>
          <w:sz w:val="24"/>
          <w:szCs w:val="24"/>
        </w:rPr>
        <w:t>craft</w:t>
      </w:r>
      <w:r>
        <w:rPr>
          <w:rFonts w:ascii="Times New Roman" w:hAnsi="Times New Roman" w:cs="Times New Roman"/>
          <w:sz w:val="24"/>
          <w:szCs w:val="24"/>
        </w:rPr>
        <w:t xml:space="preserve"> </w:t>
      </w:r>
      <w:r w:rsidR="00B32869">
        <w:rPr>
          <w:rFonts w:ascii="Times New Roman" w:hAnsi="Times New Roman" w:cs="Times New Roman"/>
          <w:sz w:val="24"/>
          <w:szCs w:val="24"/>
        </w:rPr>
        <w:t>Evaluation Division</w:t>
      </w:r>
      <w:r>
        <w:rPr>
          <w:rFonts w:ascii="Times New Roman" w:hAnsi="Times New Roman" w:cs="Times New Roman"/>
          <w:sz w:val="24"/>
          <w:szCs w:val="24"/>
        </w:rPr>
        <w:t xml:space="preserve"> </w:t>
      </w:r>
      <w:r w:rsidRPr="000A00B0">
        <w:rPr>
          <w:rFonts w:ascii="Times New Roman" w:hAnsi="Times New Roman" w:cs="Times New Roman"/>
          <w:sz w:val="24"/>
          <w:szCs w:val="24"/>
        </w:rPr>
        <w:t>(AFS-1</w:t>
      </w:r>
      <w:r w:rsidR="00A4631F">
        <w:rPr>
          <w:rFonts w:ascii="Times New Roman" w:hAnsi="Times New Roman" w:cs="Times New Roman"/>
          <w:sz w:val="24"/>
          <w:szCs w:val="24"/>
        </w:rPr>
        <w:t>0</w:t>
      </w:r>
      <w:r w:rsidRPr="000A00B0">
        <w:rPr>
          <w:rFonts w:ascii="Times New Roman" w:hAnsi="Times New Roman" w:cs="Times New Roman"/>
          <w:sz w:val="24"/>
          <w:szCs w:val="24"/>
        </w:rPr>
        <w:t>0)</w:t>
      </w:r>
    </w:p>
    <w:p w14:paraId="45957F74" w14:textId="59B4DC36" w:rsidR="00C568DE" w:rsidRPr="00356A36" w:rsidRDefault="00C568DE" w:rsidP="00C568DE">
      <w:pPr>
        <w:jc w:val="center"/>
        <w:rPr>
          <w:rFonts w:ascii="Times New Roman" w:hAnsi="Times New Roman" w:cs="Times New Roman"/>
          <w:sz w:val="24"/>
          <w:szCs w:val="24"/>
        </w:rPr>
      </w:pPr>
      <w:r>
        <w:rPr>
          <w:rFonts w:ascii="Times New Roman" w:hAnsi="Times New Roman" w:cs="Times New Roman"/>
          <w:sz w:val="24"/>
          <w:szCs w:val="24"/>
        </w:rPr>
        <w:t>800 Independence Ave S</w:t>
      </w:r>
      <w:r w:rsidR="00A4631F">
        <w:rPr>
          <w:rFonts w:ascii="Times New Roman" w:hAnsi="Times New Roman" w:cs="Times New Roman"/>
          <w:sz w:val="24"/>
          <w:szCs w:val="24"/>
        </w:rPr>
        <w:t>.</w:t>
      </w:r>
      <w:r>
        <w:rPr>
          <w:rFonts w:ascii="Times New Roman" w:hAnsi="Times New Roman" w:cs="Times New Roman"/>
          <w:sz w:val="24"/>
          <w:szCs w:val="24"/>
        </w:rPr>
        <w:t>W</w:t>
      </w:r>
      <w:r w:rsidR="00A4631F">
        <w:rPr>
          <w:rFonts w:ascii="Times New Roman" w:hAnsi="Times New Roman" w:cs="Times New Roman"/>
          <w:sz w:val="24"/>
          <w:szCs w:val="24"/>
        </w:rPr>
        <w:t>.</w:t>
      </w:r>
    </w:p>
    <w:p w14:paraId="13475C36" w14:textId="77777777" w:rsidR="00C568DE" w:rsidRDefault="00C568DE" w:rsidP="00A95B11">
      <w:pPr>
        <w:jc w:val="center"/>
        <w:rPr>
          <w:rFonts w:ascii="Times New Roman" w:hAnsi="Times New Roman" w:cs="Times New Roman"/>
          <w:sz w:val="24"/>
          <w:szCs w:val="24"/>
        </w:rPr>
      </w:pPr>
      <w:r>
        <w:rPr>
          <w:rFonts w:ascii="Times New Roman" w:hAnsi="Times New Roman" w:cs="Times New Roman"/>
          <w:sz w:val="24"/>
          <w:szCs w:val="24"/>
        </w:rPr>
        <w:t>Washington, DC 20591</w:t>
      </w:r>
    </w:p>
    <w:p w14:paraId="36B522A6" w14:textId="60AEA908" w:rsidR="00A95B11" w:rsidRDefault="00A95B11" w:rsidP="00A95B11">
      <w:pPr>
        <w:jc w:val="center"/>
        <w:rPr>
          <w:rFonts w:ascii="Times New Roman" w:hAnsi="Times New Roman" w:cs="Times New Roman"/>
          <w:sz w:val="24"/>
          <w:szCs w:val="24"/>
        </w:rPr>
      </w:pPr>
      <w:r>
        <w:rPr>
          <w:rFonts w:ascii="Times New Roman" w:hAnsi="Times New Roman" w:cs="Times New Roman"/>
          <w:sz w:val="24"/>
          <w:szCs w:val="24"/>
        </w:rPr>
        <w:t>9-AVS-AFS-100@faa.gov</w:t>
      </w:r>
    </w:p>
    <w:p w14:paraId="73DA7180" w14:textId="77777777" w:rsidR="00A95B11" w:rsidRPr="00356A36" w:rsidRDefault="00A95B11" w:rsidP="00A95B11">
      <w:pPr>
        <w:spacing w:after="960"/>
        <w:rPr>
          <w:rFonts w:ascii="Times New Roman" w:hAnsi="Times New Roman" w:cs="Times New Roman"/>
          <w:sz w:val="24"/>
          <w:szCs w:val="24"/>
        </w:rPr>
      </w:pPr>
    </w:p>
    <w:p w14:paraId="7E1520FD" w14:textId="77777777" w:rsidR="00C568DE" w:rsidRDefault="00C568DE" w:rsidP="00C568DE">
      <w:pPr>
        <w:jc w:val="center"/>
        <w:rPr>
          <w:rFonts w:ascii="Times New Roman" w:hAnsi="Times New Roman" w:cs="Times New Roman"/>
          <w:sz w:val="24"/>
          <w:szCs w:val="24"/>
        </w:rPr>
      </w:pPr>
    </w:p>
    <w:p w14:paraId="20257D30" w14:textId="78AF1338" w:rsidR="007649A5" w:rsidRPr="00D41148" w:rsidRDefault="007649A5" w:rsidP="00330523">
      <w:pPr>
        <w:jc w:val="center"/>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1"/>
      </w:tblPr>
      <w:tblGrid>
        <w:gridCol w:w="5040"/>
        <w:gridCol w:w="5040"/>
      </w:tblGrid>
      <w:tr w:rsidR="00A12F2F" w:rsidRPr="00A12F2F" w14:paraId="312D1A34" w14:textId="77777777" w:rsidTr="001672EB">
        <w:trPr>
          <w:tblHeader/>
          <w:jc w:val="center"/>
        </w:trPr>
        <w:tc>
          <w:tcPr>
            <w:tcW w:w="5040" w:type="dxa"/>
            <w:tcBorders>
              <w:bottom w:val="single" w:sz="4" w:space="0" w:color="auto"/>
              <w:right w:val="nil"/>
            </w:tcBorders>
            <w:tcMar>
              <w:top w:w="29" w:type="dxa"/>
              <w:bottom w:w="29" w:type="dxa"/>
            </w:tcMar>
          </w:tcPr>
          <w:p w14:paraId="5F1B8202" w14:textId="77777777" w:rsidR="00A12F2F" w:rsidRPr="00A12F2F" w:rsidRDefault="00833B26" w:rsidP="005567F1">
            <w:pPr>
              <w:spacing w:after="60"/>
            </w:pPr>
            <w:r>
              <w:lastRenderedPageBreak/>
              <w:t>U.</w:t>
            </w:r>
            <w:r w:rsidR="00A12F2F" w:rsidRPr="00A12F2F">
              <w:t>S. DEPARTMENT OF TRANSPORTATION</w:t>
            </w:r>
          </w:p>
          <w:p w14:paraId="3D5774CC" w14:textId="77777777" w:rsidR="00A12F2F" w:rsidRPr="00A12F2F" w:rsidRDefault="00A12F2F" w:rsidP="005567F1">
            <w:pPr>
              <w:spacing w:after="60"/>
            </w:pPr>
            <w:r w:rsidRPr="00A12F2F">
              <w:t>FEDERAL AVIATION ADMINISTRATION</w:t>
            </w:r>
          </w:p>
        </w:tc>
        <w:tc>
          <w:tcPr>
            <w:tcW w:w="5040" w:type="dxa"/>
            <w:tcBorders>
              <w:left w:val="nil"/>
            </w:tcBorders>
            <w:tcMar>
              <w:top w:w="29" w:type="dxa"/>
              <w:bottom w:w="29" w:type="dxa"/>
            </w:tcMar>
            <w:vAlign w:val="center"/>
          </w:tcPr>
          <w:p w14:paraId="5F28896E" w14:textId="77777777" w:rsidR="00A12F2F" w:rsidRPr="00A12F2F" w:rsidRDefault="00A12F2F" w:rsidP="005567F1">
            <w:pPr>
              <w:spacing w:after="60"/>
              <w:jc w:val="right"/>
            </w:pPr>
            <w:r w:rsidRPr="00A12F2F">
              <w:t>MASTER MINIMUM EQUIPMENT LIST</w:t>
            </w:r>
          </w:p>
        </w:tc>
      </w:tr>
      <w:tr w:rsidR="00A12F2F" w:rsidRPr="00A12F2F" w14:paraId="2F08F01C" w14:textId="77777777" w:rsidTr="001672EB">
        <w:trPr>
          <w:tblHeader/>
          <w:jc w:val="center"/>
        </w:trPr>
        <w:tc>
          <w:tcPr>
            <w:tcW w:w="5040" w:type="dxa"/>
            <w:tcBorders>
              <w:bottom w:val="single" w:sz="4" w:space="0" w:color="auto"/>
              <w:right w:val="nil"/>
            </w:tcBorders>
            <w:tcMar>
              <w:top w:w="29" w:type="dxa"/>
              <w:bottom w:w="29" w:type="dxa"/>
            </w:tcMar>
          </w:tcPr>
          <w:p w14:paraId="2C5B8923" w14:textId="4ADFF33B" w:rsidR="001D3504" w:rsidRPr="00A12F2F" w:rsidRDefault="00F8458B" w:rsidP="001D3504">
            <w:pPr>
              <w:spacing w:after="60"/>
            </w:pPr>
            <w:r>
              <w:t xml:space="preserve">REVISION NO. </w:t>
            </w:r>
            <w:r w:rsidR="00B418B5">
              <w:t>19</w:t>
            </w:r>
          </w:p>
          <w:p w14:paraId="4CC7A1B5" w14:textId="417F442D" w:rsidR="00A12F2F" w:rsidRPr="00A12F2F" w:rsidRDefault="001D3504" w:rsidP="00C946C3">
            <w:pPr>
              <w:spacing w:after="60"/>
            </w:pPr>
            <w:r w:rsidRPr="00A12F2F">
              <w:t xml:space="preserve">DATE: </w:t>
            </w:r>
            <w:r w:rsidR="00112A22">
              <w:t>05/20/2025</w:t>
            </w:r>
          </w:p>
        </w:tc>
        <w:tc>
          <w:tcPr>
            <w:tcW w:w="5040" w:type="dxa"/>
            <w:tcBorders>
              <w:left w:val="nil"/>
            </w:tcBorders>
            <w:tcMar>
              <w:top w:w="29" w:type="dxa"/>
              <w:bottom w:w="29" w:type="dxa"/>
            </w:tcMar>
          </w:tcPr>
          <w:p w14:paraId="219367FC" w14:textId="77777777" w:rsidR="00A12F2F" w:rsidRPr="00A12F2F" w:rsidRDefault="00A12F2F" w:rsidP="00133580">
            <w:pPr>
              <w:spacing w:after="60"/>
              <w:jc w:val="right"/>
            </w:pPr>
            <w:r w:rsidRPr="00A12F2F">
              <w:t xml:space="preserve">PAGE NO. </w:t>
            </w:r>
            <w:r w:rsidR="00133580">
              <w:t>I</w:t>
            </w:r>
          </w:p>
        </w:tc>
      </w:tr>
      <w:tr w:rsidR="00A12F2F" w:rsidRPr="00A12F2F" w14:paraId="4B6368F8" w14:textId="77777777" w:rsidTr="001672EB">
        <w:trPr>
          <w:tblHeader/>
          <w:jc w:val="center"/>
        </w:trPr>
        <w:tc>
          <w:tcPr>
            <w:tcW w:w="5040" w:type="dxa"/>
            <w:tcBorders>
              <w:right w:val="nil"/>
            </w:tcBorders>
            <w:tcMar>
              <w:top w:w="29" w:type="dxa"/>
              <w:bottom w:w="29" w:type="dxa"/>
            </w:tcMar>
            <w:vAlign w:val="center"/>
          </w:tcPr>
          <w:p w14:paraId="04F0398B" w14:textId="77777777" w:rsidR="00A12F2F" w:rsidRPr="00A12F2F" w:rsidRDefault="00A12F2F" w:rsidP="005567F1">
            <w:pPr>
              <w:spacing w:after="60"/>
            </w:pPr>
            <w:r w:rsidRPr="00A12F2F">
              <w:t>AIRCRAFT:</w:t>
            </w:r>
          </w:p>
          <w:p w14:paraId="0EDC3508" w14:textId="06312C5B" w:rsidR="00A12F2F" w:rsidRPr="00A12F2F" w:rsidRDefault="0035390E" w:rsidP="005567F1">
            <w:pPr>
              <w:spacing w:after="60"/>
            </w:pPr>
            <w:r>
              <w:t>Boeing 787</w:t>
            </w:r>
          </w:p>
        </w:tc>
        <w:tc>
          <w:tcPr>
            <w:tcW w:w="5040" w:type="dxa"/>
            <w:tcBorders>
              <w:left w:val="nil"/>
            </w:tcBorders>
            <w:tcMar>
              <w:top w:w="29" w:type="dxa"/>
              <w:bottom w:w="29" w:type="dxa"/>
            </w:tcMar>
            <w:vAlign w:val="center"/>
          </w:tcPr>
          <w:p w14:paraId="30EB3BD7" w14:textId="77777777" w:rsidR="00A12F2F" w:rsidRPr="00A12F2F" w:rsidRDefault="00A12F2F" w:rsidP="005567F1">
            <w:pPr>
              <w:spacing w:after="60"/>
              <w:jc w:val="center"/>
              <w:rPr>
                <w:b/>
              </w:rPr>
            </w:pPr>
            <w:r w:rsidRPr="00A12F2F">
              <w:rPr>
                <w:b/>
              </w:rPr>
              <w:t>T</w:t>
            </w:r>
            <w:r>
              <w:rPr>
                <w:b/>
              </w:rPr>
              <w:t>ABLE OF CONTENTS AND CONTROL PAGE</w:t>
            </w:r>
          </w:p>
        </w:tc>
      </w:tr>
    </w:tbl>
    <w:p w14:paraId="3FBEBEF8" w14:textId="77777777" w:rsidR="00A12F2F" w:rsidRPr="00A12F2F" w:rsidRDefault="00A12F2F" w:rsidP="009C016D">
      <w:pPr>
        <w:rPr>
          <w:sz w:val="2"/>
          <w:szCs w:val="2"/>
        </w:rPr>
      </w:pPr>
    </w:p>
    <w:tbl>
      <w:tblPr>
        <w:tblStyle w:val="TableGridLight"/>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20" w:firstRow="1" w:lastRow="0" w:firstColumn="0" w:lastColumn="0" w:noHBand="0" w:noVBand="0"/>
        <w:tblDescription w:val="Table of Contents and Control Page"/>
      </w:tblPr>
      <w:tblGrid>
        <w:gridCol w:w="1538"/>
        <w:gridCol w:w="4122"/>
        <w:gridCol w:w="1475"/>
        <w:gridCol w:w="1154"/>
        <w:gridCol w:w="1791"/>
      </w:tblGrid>
      <w:tr w:rsidR="00D11609" w:rsidRPr="004F0834" w14:paraId="254C47DE" w14:textId="77777777" w:rsidTr="00654575">
        <w:trPr>
          <w:trHeight w:val="288"/>
          <w:tblHeader/>
          <w:jc w:val="center"/>
        </w:trPr>
        <w:tc>
          <w:tcPr>
            <w:tcW w:w="1538" w:type="dxa"/>
            <w:tcBorders>
              <w:top w:val="single" w:sz="4" w:space="0" w:color="auto"/>
              <w:left w:val="single" w:sz="4" w:space="0" w:color="auto"/>
              <w:bottom w:val="single" w:sz="4" w:space="0" w:color="auto"/>
              <w:right w:val="single" w:sz="4" w:space="0" w:color="auto"/>
            </w:tcBorders>
            <w:tcMar>
              <w:left w:w="101" w:type="dxa"/>
              <w:right w:w="72" w:type="dxa"/>
            </w:tcMar>
            <w:vAlign w:val="center"/>
          </w:tcPr>
          <w:p w14:paraId="13B117DF" w14:textId="77777777" w:rsidR="00D11609" w:rsidRPr="004F0834" w:rsidRDefault="00D11609" w:rsidP="008A4BD3">
            <w:pPr>
              <w:pStyle w:val="Tableheader"/>
              <w:jc w:val="center"/>
              <w:rPr>
                <w:szCs w:val="22"/>
              </w:rPr>
            </w:pPr>
            <w:r w:rsidRPr="004F0834">
              <w:rPr>
                <w:szCs w:val="22"/>
              </w:rPr>
              <w:t>SYSTEM N</w:t>
            </w:r>
            <w:r w:rsidR="0064353C" w:rsidRPr="004F0834">
              <w:rPr>
                <w:szCs w:val="22"/>
              </w:rPr>
              <w:t>O</w:t>
            </w:r>
            <w:r w:rsidRPr="004F0834">
              <w:rPr>
                <w:szCs w:val="22"/>
              </w:rPr>
              <w:t>.</w:t>
            </w:r>
          </w:p>
        </w:tc>
        <w:tc>
          <w:tcPr>
            <w:tcW w:w="4122" w:type="dxa"/>
            <w:tcBorders>
              <w:top w:val="single" w:sz="4" w:space="0" w:color="auto"/>
              <w:left w:val="single" w:sz="4" w:space="0" w:color="auto"/>
              <w:bottom w:val="single" w:sz="4" w:space="0" w:color="auto"/>
              <w:right w:val="single" w:sz="4" w:space="0" w:color="auto"/>
            </w:tcBorders>
            <w:tcMar>
              <w:left w:w="101" w:type="dxa"/>
              <w:right w:w="72" w:type="dxa"/>
            </w:tcMar>
            <w:vAlign w:val="center"/>
          </w:tcPr>
          <w:p w14:paraId="0BED8F72" w14:textId="77777777" w:rsidR="00D11609" w:rsidRPr="004F0834" w:rsidRDefault="008A4BD3" w:rsidP="008A4BD3">
            <w:pPr>
              <w:pStyle w:val="Tableheader"/>
              <w:jc w:val="center"/>
              <w:rPr>
                <w:szCs w:val="22"/>
              </w:rPr>
            </w:pPr>
            <w:r w:rsidRPr="004F0834">
              <w:rPr>
                <w:szCs w:val="22"/>
              </w:rPr>
              <w:t>SYSTEM</w:t>
            </w:r>
          </w:p>
        </w:tc>
        <w:tc>
          <w:tcPr>
            <w:tcW w:w="1475" w:type="dxa"/>
            <w:tcBorders>
              <w:top w:val="single" w:sz="4" w:space="0" w:color="auto"/>
              <w:left w:val="single" w:sz="4" w:space="0" w:color="auto"/>
              <w:bottom w:val="single" w:sz="4" w:space="0" w:color="auto"/>
              <w:right w:val="single" w:sz="4" w:space="0" w:color="auto"/>
            </w:tcBorders>
            <w:tcMar>
              <w:left w:w="101" w:type="dxa"/>
              <w:right w:w="72" w:type="dxa"/>
            </w:tcMar>
            <w:vAlign w:val="center"/>
          </w:tcPr>
          <w:p w14:paraId="33A4BC31" w14:textId="77777777" w:rsidR="00D11609" w:rsidRPr="004F0834" w:rsidRDefault="00D11609" w:rsidP="008A4BD3">
            <w:pPr>
              <w:pStyle w:val="Tableheader"/>
              <w:jc w:val="center"/>
              <w:rPr>
                <w:szCs w:val="22"/>
              </w:rPr>
            </w:pPr>
            <w:r w:rsidRPr="004F0834">
              <w:rPr>
                <w:szCs w:val="22"/>
              </w:rPr>
              <w:t>PAGE N</w:t>
            </w:r>
            <w:r w:rsidR="0064353C" w:rsidRPr="004F0834">
              <w:rPr>
                <w:szCs w:val="22"/>
              </w:rPr>
              <w:t>O</w:t>
            </w:r>
            <w:r w:rsidRPr="004F0834">
              <w:rPr>
                <w:szCs w:val="22"/>
              </w:rPr>
              <w:t>.</w:t>
            </w:r>
          </w:p>
        </w:tc>
        <w:tc>
          <w:tcPr>
            <w:tcW w:w="1154" w:type="dxa"/>
            <w:tcBorders>
              <w:top w:val="single" w:sz="4" w:space="0" w:color="auto"/>
              <w:left w:val="single" w:sz="4" w:space="0" w:color="auto"/>
              <w:bottom w:val="single" w:sz="4" w:space="0" w:color="auto"/>
              <w:right w:val="single" w:sz="4" w:space="0" w:color="auto"/>
            </w:tcBorders>
            <w:tcMar>
              <w:left w:w="101" w:type="dxa"/>
              <w:right w:w="72" w:type="dxa"/>
            </w:tcMar>
            <w:vAlign w:val="center"/>
          </w:tcPr>
          <w:p w14:paraId="51D46AFB" w14:textId="77777777" w:rsidR="00D11609" w:rsidRPr="004F0834" w:rsidRDefault="00D11609" w:rsidP="008A4BD3">
            <w:pPr>
              <w:pStyle w:val="Tableheader"/>
              <w:jc w:val="center"/>
              <w:rPr>
                <w:szCs w:val="22"/>
              </w:rPr>
            </w:pPr>
            <w:r w:rsidRPr="004F0834">
              <w:rPr>
                <w:szCs w:val="22"/>
              </w:rPr>
              <w:t>REV N</w:t>
            </w:r>
            <w:r w:rsidR="0064353C" w:rsidRPr="004F0834">
              <w:rPr>
                <w:szCs w:val="22"/>
              </w:rPr>
              <w:t>O</w:t>
            </w:r>
            <w:r w:rsidRPr="004F0834">
              <w:rPr>
                <w:szCs w:val="22"/>
              </w:rPr>
              <w:t>.</w:t>
            </w:r>
          </w:p>
        </w:tc>
        <w:tc>
          <w:tcPr>
            <w:tcW w:w="1791" w:type="dxa"/>
            <w:tcBorders>
              <w:top w:val="single" w:sz="4" w:space="0" w:color="auto"/>
              <w:left w:val="single" w:sz="4" w:space="0" w:color="auto"/>
              <w:bottom w:val="single" w:sz="4" w:space="0" w:color="auto"/>
              <w:right w:val="single" w:sz="4" w:space="0" w:color="auto"/>
            </w:tcBorders>
            <w:tcMar>
              <w:left w:w="101" w:type="dxa"/>
              <w:right w:w="72" w:type="dxa"/>
            </w:tcMar>
            <w:vAlign w:val="center"/>
          </w:tcPr>
          <w:p w14:paraId="5D190E73" w14:textId="77777777" w:rsidR="00D11609" w:rsidRPr="004F0834" w:rsidRDefault="00D11609" w:rsidP="008A4BD3">
            <w:pPr>
              <w:pStyle w:val="Tableheader"/>
              <w:jc w:val="center"/>
              <w:rPr>
                <w:szCs w:val="22"/>
              </w:rPr>
            </w:pPr>
            <w:r w:rsidRPr="004F0834">
              <w:rPr>
                <w:szCs w:val="22"/>
              </w:rPr>
              <w:t>DATE</w:t>
            </w:r>
          </w:p>
        </w:tc>
      </w:tr>
      <w:tr w:rsidR="0009357D" w:rsidRPr="004F0834" w14:paraId="0CF14551" w14:textId="77777777" w:rsidTr="00654575">
        <w:trPr>
          <w:jc w:val="center"/>
        </w:trPr>
        <w:tc>
          <w:tcPr>
            <w:tcW w:w="1538" w:type="dxa"/>
            <w:tcBorders>
              <w:top w:val="single" w:sz="4" w:space="0" w:color="auto"/>
              <w:bottom w:val="single" w:sz="4" w:space="0" w:color="auto"/>
            </w:tcBorders>
          </w:tcPr>
          <w:p w14:paraId="7A6DCD50" w14:textId="2B08039A" w:rsidR="0009357D" w:rsidRPr="004F0834" w:rsidRDefault="0009357D" w:rsidP="0009357D">
            <w:pPr>
              <w:pStyle w:val="Tablebody"/>
            </w:pPr>
            <w:r w:rsidRPr="004F0834">
              <w:t>--</w:t>
            </w:r>
          </w:p>
        </w:tc>
        <w:tc>
          <w:tcPr>
            <w:tcW w:w="4122" w:type="dxa"/>
            <w:tcBorders>
              <w:top w:val="single" w:sz="4" w:space="0" w:color="auto"/>
              <w:bottom w:val="single" w:sz="4" w:space="0" w:color="auto"/>
            </w:tcBorders>
          </w:tcPr>
          <w:p w14:paraId="616A62B5" w14:textId="6D7EE95C" w:rsidR="0009357D" w:rsidRPr="004F0834" w:rsidRDefault="0009357D" w:rsidP="0009357D">
            <w:pPr>
              <w:pStyle w:val="Tablebody"/>
            </w:pPr>
            <w:r w:rsidRPr="004F0834">
              <w:t>Cover Page</w:t>
            </w:r>
          </w:p>
        </w:tc>
        <w:tc>
          <w:tcPr>
            <w:tcW w:w="1475" w:type="dxa"/>
            <w:tcBorders>
              <w:top w:val="single" w:sz="4" w:space="0" w:color="auto"/>
              <w:bottom w:val="single" w:sz="4" w:space="0" w:color="auto"/>
            </w:tcBorders>
          </w:tcPr>
          <w:p w14:paraId="4959A247" w14:textId="38CB5407" w:rsidR="0009357D" w:rsidRPr="004F0834" w:rsidRDefault="0009357D" w:rsidP="0009357D">
            <w:pPr>
              <w:pStyle w:val="Tablebody"/>
            </w:pPr>
            <w:r w:rsidRPr="004F0834">
              <w:t>--</w:t>
            </w:r>
          </w:p>
        </w:tc>
        <w:tc>
          <w:tcPr>
            <w:tcW w:w="1154" w:type="dxa"/>
            <w:tcBorders>
              <w:top w:val="single" w:sz="4" w:space="0" w:color="auto"/>
              <w:bottom w:val="single" w:sz="4" w:space="0" w:color="auto"/>
            </w:tcBorders>
          </w:tcPr>
          <w:p w14:paraId="0EB3668C" w14:textId="3805BFC7" w:rsidR="0009357D" w:rsidRPr="004F0834" w:rsidRDefault="0009357D" w:rsidP="0009357D">
            <w:pPr>
              <w:pStyle w:val="Tablebody"/>
            </w:pPr>
            <w:r>
              <w:t>19</w:t>
            </w:r>
          </w:p>
        </w:tc>
        <w:tc>
          <w:tcPr>
            <w:tcW w:w="1791" w:type="dxa"/>
            <w:tcBorders>
              <w:top w:val="single" w:sz="4" w:space="0" w:color="auto"/>
              <w:bottom w:val="single" w:sz="4" w:space="0" w:color="auto"/>
            </w:tcBorders>
          </w:tcPr>
          <w:p w14:paraId="1371B9CA" w14:textId="78BD1547" w:rsidR="0009357D" w:rsidRPr="004F0834" w:rsidRDefault="00112A22" w:rsidP="0009357D">
            <w:pPr>
              <w:pStyle w:val="Tablebody"/>
            </w:pPr>
            <w:r>
              <w:t>05/20/2025</w:t>
            </w:r>
          </w:p>
        </w:tc>
      </w:tr>
      <w:tr w:rsidR="005343EA" w:rsidRPr="004F0834" w14:paraId="044E3314" w14:textId="77777777" w:rsidTr="00654575">
        <w:trPr>
          <w:jc w:val="center"/>
        </w:trPr>
        <w:tc>
          <w:tcPr>
            <w:tcW w:w="1538" w:type="dxa"/>
            <w:tcBorders>
              <w:top w:val="single" w:sz="4" w:space="0" w:color="auto"/>
            </w:tcBorders>
          </w:tcPr>
          <w:p w14:paraId="1EFCDA1E" w14:textId="7BA02CE4" w:rsidR="005343EA" w:rsidRPr="004F0834" w:rsidRDefault="005343EA" w:rsidP="005343EA">
            <w:pPr>
              <w:pStyle w:val="Tablebody"/>
            </w:pPr>
            <w:r w:rsidRPr="004F0834">
              <w:t>--</w:t>
            </w:r>
          </w:p>
        </w:tc>
        <w:tc>
          <w:tcPr>
            <w:tcW w:w="4122" w:type="dxa"/>
            <w:tcBorders>
              <w:top w:val="single" w:sz="4" w:space="0" w:color="auto"/>
            </w:tcBorders>
          </w:tcPr>
          <w:p w14:paraId="65487262" w14:textId="4AE71712" w:rsidR="005343EA" w:rsidRPr="004F0834" w:rsidRDefault="005343EA" w:rsidP="005343EA">
            <w:pPr>
              <w:pStyle w:val="Tablebody"/>
            </w:pPr>
            <w:r w:rsidRPr="004F0834">
              <w:t>Table of Contents and Control Page</w:t>
            </w:r>
          </w:p>
        </w:tc>
        <w:tc>
          <w:tcPr>
            <w:tcW w:w="1475" w:type="dxa"/>
            <w:tcBorders>
              <w:top w:val="single" w:sz="4" w:space="0" w:color="auto"/>
            </w:tcBorders>
          </w:tcPr>
          <w:p w14:paraId="2759105D" w14:textId="1E6CEB47" w:rsidR="005343EA" w:rsidRPr="004F0834" w:rsidRDefault="005343EA" w:rsidP="005343EA">
            <w:pPr>
              <w:pStyle w:val="Tablebody"/>
            </w:pPr>
            <w:r w:rsidRPr="004F0834">
              <w:t>I</w:t>
            </w:r>
          </w:p>
        </w:tc>
        <w:tc>
          <w:tcPr>
            <w:tcW w:w="1154" w:type="dxa"/>
            <w:tcBorders>
              <w:top w:val="single" w:sz="4" w:space="0" w:color="auto"/>
            </w:tcBorders>
          </w:tcPr>
          <w:p w14:paraId="1ED595CE" w14:textId="16F44D2F" w:rsidR="005343EA" w:rsidRPr="004F0834" w:rsidRDefault="00B418B5" w:rsidP="005343EA">
            <w:pPr>
              <w:pStyle w:val="Tablebody"/>
            </w:pPr>
            <w:r>
              <w:t>19</w:t>
            </w:r>
          </w:p>
        </w:tc>
        <w:tc>
          <w:tcPr>
            <w:tcW w:w="1791" w:type="dxa"/>
            <w:tcBorders>
              <w:top w:val="single" w:sz="4" w:space="0" w:color="auto"/>
            </w:tcBorders>
          </w:tcPr>
          <w:p w14:paraId="02E0C766" w14:textId="03EF0807" w:rsidR="005343EA" w:rsidRPr="004F0834" w:rsidRDefault="00112A22" w:rsidP="005343EA">
            <w:pPr>
              <w:pStyle w:val="Tablebody"/>
            </w:pPr>
            <w:r>
              <w:t>05/20/2025</w:t>
            </w:r>
          </w:p>
        </w:tc>
      </w:tr>
      <w:tr w:rsidR="005343EA" w:rsidRPr="004F0834" w14:paraId="777BFB6C" w14:textId="77777777" w:rsidTr="00654575">
        <w:trPr>
          <w:jc w:val="center"/>
        </w:trPr>
        <w:tc>
          <w:tcPr>
            <w:tcW w:w="1538" w:type="dxa"/>
          </w:tcPr>
          <w:p w14:paraId="470A4163" w14:textId="6F84D309" w:rsidR="005343EA" w:rsidRPr="004F0834" w:rsidRDefault="005343EA" w:rsidP="005343EA">
            <w:pPr>
              <w:pStyle w:val="Tablebody"/>
            </w:pPr>
            <w:r w:rsidRPr="004F0834">
              <w:t>--</w:t>
            </w:r>
          </w:p>
        </w:tc>
        <w:tc>
          <w:tcPr>
            <w:tcW w:w="4122" w:type="dxa"/>
          </w:tcPr>
          <w:p w14:paraId="6F7B497F" w14:textId="55A0FB13" w:rsidR="005343EA" w:rsidRPr="004F0834" w:rsidRDefault="005343EA" w:rsidP="005343EA">
            <w:pPr>
              <w:pStyle w:val="Tablebody"/>
            </w:pPr>
            <w:r w:rsidRPr="004F0834">
              <w:t>Log of Revisions</w:t>
            </w:r>
          </w:p>
        </w:tc>
        <w:tc>
          <w:tcPr>
            <w:tcW w:w="1475" w:type="dxa"/>
          </w:tcPr>
          <w:p w14:paraId="67BF762F" w14:textId="3AAFD2A6" w:rsidR="005343EA" w:rsidRPr="004F0834" w:rsidRDefault="005343EA" w:rsidP="005343EA">
            <w:pPr>
              <w:pStyle w:val="Tablebody"/>
            </w:pPr>
            <w:r w:rsidRPr="004F0834">
              <w:t>II</w:t>
            </w:r>
            <w:r w:rsidR="00D90748">
              <w:t xml:space="preserve"> thru III</w:t>
            </w:r>
          </w:p>
        </w:tc>
        <w:tc>
          <w:tcPr>
            <w:tcW w:w="1154" w:type="dxa"/>
          </w:tcPr>
          <w:p w14:paraId="3725DC64" w14:textId="35620B70" w:rsidR="005343EA" w:rsidRPr="004F0834" w:rsidRDefault="00B418B5" w:rsidP="005343EA">
            <w:pPr>
              <w:pStyle w:val="Tablebody"/>
            </w:pPr>
            <w:r>
              <w:t>19</w:t>
            </w:r>
          </w:p>
        </w:tc>
        <w:tc>
          <w:tcPr>
            <w:tcW w:w="1791" w:type="dxa"/>
          </w:tcPr>
          <w:p w14:paraId="4284B0B6" w14:textId="0033043A" w:rsidR="005343EA" w:rsidRPr="004F0834" w:rsidRDefault="00112A22" w:rsidP="005343EA">
            <w:pPr>
              <w:pStyle w:val="Tablebody"/>
            </w:pPr>
            <w:r>
              <w:t>05/20/2025</w:t>
            </w:r>
          </w:p>
        </w:tc>
      </w:tr>
      <w:tr w:rsidR="005343EA" w:rsidRPr="004F0834" w14:paraId="6DFAFCD9" w14:textId="77777777" w:rsidTr="00654575">
        <w:trPr>
          <w:jc w:val="center"/>
        </w:trPr>
        <w:tc>
          <w:tcPr>
            <w:tcW w:w="1538" w:type="dxa"/>
          </w:tcPr>
          <w:p w14:paraId="6A695F1C" w14:textId="19A61E1F" w:rsidR="005343EA" w:rsidRPr="004F0834" w:rsidRDefault="005343EA" w:rsidP="005343EA">
            <w:pPr>
              <w:pStyle w:val="Tablebody"/>
            </w:pPr>
            <w:r w:rsidRPr="004F0834">
              <w:t>--</w:t>
            </w:r>
          </w:p>
        </w:tc>
        <w:tc>
          <w:tcPr>
            <w:tcW w:w="4122" w:type="dxa"/>
          </w:tcPr>
          <w:p w14:paraId="67729F31" w14:textId="14DE4722" w:rsidR="005343EA" w:rsidRPr="004F0834" w:rsidRDefault="005343EA" w:rsidP="005343EA">
            <w:pPr>
              <w:pStyle w:val="Tablebody"/>
            </w:pPr>
            <w:r w:rsidRPr="004F0834">
              <w:t>Highlights of Change</w:t>
            </w:r>
          </w:p>
        </w:tc>
        <w:tc>
          <w:tcPr>
            <w:tcW w:w="1475" w:type="dxa"/>
          </w:tcPr>
          <w:p w14:paraId="33521BD4" w14:textId="16ACE5E8" w:rsidR="005343EA" w:rsidRPr="004F0834" w:rsidRDefault="005343EA" w:rsidP="005343EA">
            <w:pPr>
              <w:pStyle w:val="Tablebody"/>
            </w:pPr>
            <w:r w:rsidRPr="004F0834">
              <w:t>I</w:t>
            </w:r>
            <w:r w:rsidR="00D90748">
              <w:t>V</w:t>
            </w:r>
            <w:r w:rsidRPr="004F0834">
              <w:t xml:space="preserve"> thru </w:t>
            </w:r>
            <w:r w:rsidR="00C01495">
              <w:t>V</w:t>
            </w:r>
            <w:r w:rsidR="008C4691">
              <w:t>II</w:t>
            </w:r>
          </w:p>
        </w:tc>
        <w:tc>
          <w:tcPr>
            <w:tcW w:w="1154" w:type="dxa"/>
          </w:tcPr>
          <w:p w14:paraId="7002659C" w14:textId="5BBCED35" w:rsidR="005343EA" w:rsidRPr="004F0834" w:rsidRDefault="00B418B5" w:rsidP="005343EA">
            <w:pPr>
              <w:pStyle w:val="Tablebody"/>
            </w:pPr>
            <w:r>
              <w:t>19</w:t>
            </w:r>
          </w:p>
        </w:tc>
        <w:tc>
          <w:tcPr>
            <w:tcW w:w="1791" w:type="dxa"/>
          </w:tcPr>
          <w:p w14:paraId="27010A75" w14:textId="6C346ADE" w:rsidR="005343EA" w:rsidRPr="004F0834" w:rsidRDefault="00112A22" w:rsidP="005343EA">
            <w:pPr>
              <w:pStyle w:val="Tablebody"/>
            </w:pPr>
            <w:r>
              <w:t>05/20/2025</w:t>
            </w:r>
          </w:p>
        </w:tc>
      </w:tr>
      <w:tr w:rsidR="0009357D" w:rsidRPr="004F0834" w14:paraId="37BCAB23" w14:textId="77777777" w:rsidTr="00654575">
        <w:trPr>
          <w:jc w:val="center"/>
        </w:trPr>
        <w:tc>
          <w:tcPr>
            <w:tcW w:w="1538" w:type="dxa"/>
          </w:tcPr>
          <w:p w14:paraId="50C30293" w14:textId="6981CB53" w:rsidR="0009357D" w:rsidRPr="004F0834" w:rsidRDefault="0009357D" w:rsidP="0009357D">
            <w:pPr>
              <w:pStyle w:val="Tablebody"/>
            </w:pPr>
            <w:r w:rsidRPr="004F0834">
              <w:t>--</w:t>
            </w:r>
          </w:p>
        </w:tc>
        <w:tc>
          <w:tcPr>
            <w:tcW w:w="4122" w:type="dxa"/>
          </w:tcPr>
          <w:p w14:paraId="6446910D" w14:textId="2418D747" w:rsidR="0009357D" w:rsidRPr="004F0834" w:rsidRDefault="0009357D" w:rsidP="0009357D">
            <w:pPr>
              <w:pStyle w:val="Tablebody"/>
            </w:pPr>
            <w:r w:rsidRPr="004F0834">
              <w:t>Definitions</w:t>
            </w:r>
            <w:r>
              <w:t xml:space="preserve"> and Preamble</w:t>
            </w:r>
          </w:p>
        </w:tc>
        <w:tc>
          <w:tcPr>
            <w:tcW w:w="1475" w:type="dxa"/>
          </w:tcPr>
          <w:p w14:paraId="02377CCA" w14:textId="30C1CBF2" w:rsidR="0009357D" w:rsidRPr="004A37FB" w:rsidRDefault="0009357D" w:rsidP="0009357D">
            <w:pPr>
              <w:pStyle w:val="Tablebody"/>
              <w:rPr>
                <w:i/>
              </w:rPr>
            </w:pPr>
            <w:r w:rsidRPr="004F0834">
              <w:t>V</w:t>
            </w:r>
            <w:r w:rsidR="00D90748">
              <w:t>I</w:t>
            </w:r>
            <w:r w:rsidR="008C4691">
              <w:t>II</w:t>
            </w:r>
          </w:p>
        </w:tc>
        <w:tc>
          <w:tcPr>
            <w:tcW w:w="1154" w:type="dxa"/>
          </w:tcPr>
          <w:p w14:paraId="25BAF56D" w14:textId="4CF5B6D7" w:rsidR="0009357D" w:rsidRPr="004F0834" w:rsidRDefault="0009357D" w:rsidP="0009357D">
            <w:pPr>
              <w:pStyle w:val="Tablebody"/>
            </w:pPr>
            <w:r>
              <w:t>19</w:t>
            </w:r>
          </w:p>
        </w:tc>
        <w:tc>
          <w:tcPr>
            <w:tcW w:w="1791" w:type="dxa"/>
          </w:tcPr>
          <w:p w14:paraId="1066183E" w14:textId="14586392" w:rsidR="0009357D" w:rsidRPr="004F0834" w:rsidRDefault="00112A22" w:rsidP="0009357D">
            <w:pPr>
              <w:pStyle w:val="Tablebody"/>
            </w:pPr>
            <w:r>
              <w:t>05/20/2025</w:t>
            </w:r>
          </w:p>
        </w:tc>
      </w:tr>
      <w:tr w:rsidR="0009357D" w:rsidRPr="004F0834" w14:paraId="63E154F8" w14:textId="77777777" w:rsidTr="00654575">
        <w:trPr>
          <w:jc w:val="center"/>
        </w:trPr>
        <w:tc>
          <w:tcPr>
            <w:tcW w:w="1538" w:type="dxa"/>
          </w:tcPr>
          <w:p w14:paraId="0140FD57" w14:textId="501180DD" w:rsidR="0009357D" w:rsidRPr="004F0834" w:rsidRDefault="0009357D" w:rsidP="0009357D">
            <w:pPr>
              <w:pStyle w:val="Tablebody"/>
            </w:pPr>
            <w:r w:rsidRPr="004F0834">
              <w:t>--</w:t>
            </w:r>
          </w:p>
        </w:tc>
        <w:tc>
          <w:tcPr>
            <w:tcW w:w="4122" w:type="dxa"/>
          </w:tcPr>
          <w:p w14:paraId="3543B225" w14:textId="4A897B59" w:rsidR="0009357D" w:rsidRPr="004F0834" w:rsidRDefault="0009357D" w:rsidP="0009357D">
            <w:pPr>
              <w:pStyle w:val="Tablebody"/>
            </w:pPr>
            <w:r w:rsidRPr="004F0834">
              <w:t>Guidelines for (M) and (O) Procedures</w:t>
            </w:r>
          </w:p>
        </w:tc>
        <w:tc>
          <w:tcPr>
            <w:tcW w:w="1475" w:type="dxa"/>
          </w:tcPr>
          <w:p w14:paraId="0116107C" w14:textId="1DA9147E" w:rsidR="0009357D" w:rsidRPr="004F0834" w:rsidRDefault="008C4691" w:rsidP="0009357D">
            <w:pPr>
              <w:pStyle w:val="Tablebody"/>
            </w:pPr>
            <w:r>
              <w:t>IX</w:t>
            </w:r>
          </w:p>
        </w:tc>
        <w:tc>
          <w:tcPr>
            <w:tcW w:w="1154" w:type="dxa"/>
          </w:tcPr>
          <w:p w14:paraId="46831843" w14:textId="13AD7909" w:rsidR="0009357D" w:rsidRPr="004F0834" w:rsidRDefault="0009357D" w:rsidP="0009357D">
            <w:pPr>
              <w:pStyle w:val="Tablebody"/>
            </w:pPr>
            <w:r>
              <w:t>19</w:t>
            </w:r>
          </w:p>
        </w:tc>
        <w:tc>
          <w:tcPr>
            <w:tcW w:w="1791" w:type="dxa"/>
          </w:tcPr>
          <w:p w14:paraId="2E468ECF" w14:textId="330D9721" w:rsidR="0009357D" w:rsidRPr="004F0834" w:rsidRDefault="00112A22" w:rsidP="0009357D">
            <w:pPr>
              <w:pStyle w:val="Tablebody"/>
            </w:pPr>
            <w:r>
              <w:t>05/20/2025</w:t>
            </w:r>
          </w:p>
        </w:tc>
      </w:tr>
      <w:tr w:rsidR="00B44B3A" w:rsidRPr="004F0834" w14:paraId="1B70541E" w14:textId="77777777" w:rsidTr="00654575">
        <w:trPr>
          <w:jc w:val="center"/>
        </w:trPr>
        <w:tc>
          <w:tcPr>
            <w:tcW w:w="1538" w:type="dxa"/>
          </w:tcPr>
          <w:p w14:paraId="568589A8" w14:textId="7AE86DB0" w:rsidR="00B44B3A" w:rsidRPr="004F0834" w:rsidRDefault="00B44B3A" w:rsidP="00B44B3A">
            <w:pPr>
              <w:pStyle w:val="Tablebody"/>
            </w:pPr>
            <w:r w:rsidRPr="004F0834">
              <w:t>21</w:t>
            </w:r>
          </w:p>
        </w:tc>
        <w:tc>
          <w:tcPr>
            <w:tcW w:w="4122" w:type="dxa"/>
          </w:tcPr>
          <w:p w14:paraId="5BFECA85" w14:textId="41C4E79B" w:rsidR="00B44B3A" w:rsidRPr="004F0834" w:rsidRDefault="00B44B3A" w:rsidP="00B44B3A">
            <w:pPr>
              <w:pStyle w:val="Tablebody"/>
            </w:pPr>
            <w:r w:rsidRPr="004F0834">
              <w:t>Air Conditioning</w:t>
            </w:r>
          </w:p>
        </w:tc>
        <w:tc>
          <w:tcPr>
            <w:tcW w:w="1475" w:type="dxa"/>
          </w:tcPr>
          <w:p w14:paraId="58AC3E03" w14:textId="7175E371" w:rsidR="00B44B3A" w:rsidRPr="004F0834" w:rsidRDefault="00B44B3A" w:rsidP="00B44B3A">
            <w:pPr>
              <w:pStyle w:val="Tablebody"/>
            </w:pPr>
            <w:r w:rsidRPr="004F0834">
              <w:t>21-1 thru 57</w:t>
            </w:r>
          </w:p>
        </w:tc>
        <w:tc>
          <w:tcPr>
            <w:tcW w:w="1154" w:type="dxa"/>
          </w:tcPr>
          <w:p w14:paraId="62D3CFEE" w14:textId="5671DFC0" w:rsidR="00B44B3A" w:rsidRPr="004F0834" w:rsidRDefault="00B44B3A" w:rsidP="00B44B3A">
            <w:pPr>
              <w:pStyle w:val="Tablebody"/>
            </w:pPr>
            <w:r>
              <w:t>19</w:t>
            </w:r>
          </w:p>
        </w:tc>
        <w:tc>
          <w:tcPr>
            <w:tcW w:w="1791" w:type="dxa"/>
          </w:tcPr>
          <w:p w14:paraId="72DCCB4E" w14:textId="5CE039B1" w:rsidR="00B44B3A" w:rsidRPr="004F0834" w:rsidRDefault="00112A22" w:rsidP="00B44B3A">
            <w:pPr>
              <w:pStyle w:val="Tablebody"/>
            </w:pPr>
            <w:r>
              <w:t>05/20/2025</w:t>
            </w:r>
          </w:p>
        </w:tc>
      </w:tr>
      <w:tr w:rsidR="0058255C" w:rsidRPr="004F0834" w14:paraId="6FDB972B" w14:textId="77777777" w:rsidTr="00654575">
        <w:trPr>
          <w:jc w:val="center"/>
        </w:trPr>
        <w:tc>
          <w:tcPr>
            <w:tcW w:w="1538" w:type="dxa"/>
          </w:tcPr>
          <w:p w14:paraId="3F57C237" w14:textId="1D28A4F3" w:rsidR="0058255C" w:rsidRPr="004F0834" w:rsidRDefault="0058255C" w:rsidP="0058255C">
            <w:pPr>
              <w:pStyle w:val="Tablebody"/>
            </w:pPr>
            <w:r w:rsidRPr="004F0834">
              <w:t>22</w:t>
            </w:r>
          </w:p>
        </w:tc>
        <w:tc>
          <w:tcPr>
            <w:tcW w:w="4122" w:type="dxa"/>
          </w:tcPr>
          <w:p w14:paraId="24C27E1E" w14:textId="3B4CBABF" w:rsidR="0058255C" w:rsidRPr="004F0834" w:rsidRDefault="0058255C" w:rsidP="0058255C">
            <w:pPr>
              <w:pStyle w:val="Tablebody"/>
            </w:pPr>
            <w:proofErr w:type="spellStart"/>
            <w:r w:rsidRPr="004F0834">
              <w:t>Autoflight</w:t>
            </w:r>
            <w:proofErr w:type="spellEnd"/>
          </w:p>
        </w:tc>
        <w:tc>
          <w:tcPr>
            <w:tcW w:w="1475" w:type="dxa"/>
          </w:tcPr>
          <w:p w14:paraId="546CF8F9" w14:textId="09A4FB45" w:rsidR="0058255C" w:rsidRPr="004F0834" w:rsidRDefault="0058255C" w:rsidP="0058255C">
            <w:pPr>
              <w:pStyle w:val="Tablebody"/>
            </w:pPr>
            <w:r w:rsidRPr="004F0834">
              <w:t>22-1 thru 7</w:t>
            </w:r>
          </w:p>
        </w:tc>
        <w:tc>
          <w:tcPr>
            <w:tcW w:w="1154" w:type="dxa"/>
          </w:tcPr>
          <w:p w14:paraId="73984B82" w14:textId="3E73F4A2" w:rsidR="0058255C" w:rsidRPr="004F0834" w:rsidRDefault="0058255C" w:rsidP="0058255C">
            <w:pPr>
              <w:pStyle w:val="Tablebody"/>
            </w:pPr>
            <w:r>
              <w:t>19</w:t>
            </w:r>
          </w:p>
        </w:tc>
        <w:tc>
          <w:tcPr>
            <w:tcW w:w="1791" w:type="dxa"/>
          </w:tcPr>
          <w:p w14:paraId="3495BF60" w14:textId="52AFBEFA" w:rsidR="0058255C" w:rsidRPr="004F0834" w:rsidRDefault="00112A22" w:rsidP="0058255C">
            <w:pPr>
              <w:pStyle w:val="Tablebody"/>
            </w:pPr>
            <w:r>
              <w:t>05/20/2025</w:t>
            </w:r>
          </w:p>
        </w:tc>
      </w:tr>
      <w:tr w:rsidR="000E6EFE" w:rsidRPr="004F0834" w14:paraId="656C934A" w14:textId="77777777" w:rsidTr="00654575">
        <w:trPr>
          <w:jc w:val="center"/>
        </w:trPr>
        <w:tc>
          <w:tcPr>
            <w:tcW w:w="1538" w:type="dxa"/>
          </w:tcPr>
          <w:p w14:paraId="56434FE5" w14:textId="317B088B" w:rsidR="000E6EFE" w:rsidRPr="004F0834" w:rsidRDefault="000E6EFE" w:rsidP="000E6EFE">
            <w:pPr>
              <w:pStyle w:val="Tablebody"/>
            </w:pPr>
            <w:r w:rsidRPr="004F0834">
              <w:t>23</w:t>
            </w:r>
          </w:p>
        </w:tc>
        <w:tc>
          <w:tcPr>
            <w:tcW w:w="4122" w:type="dxa"/>
          </w:tcPr>
          <w:p w14:paraId="6F5CE705" w14:textId="58039D74" w:rsidR="000E6EFE" w:rsidRPr="004F0834" w:rsidRDefault="000E6EFE" w:rsidP="000E6EFE">
            <w:pPr>
              <w:pStyle w:val="Tablebody"/>
            </w:pPr>
            <w:r w:rsidRPr="004F0834">
              <w:t>Communications</w:t>
            </w:r>
          </w:p>
        </w:tc>
        <w:tc>
          <w:tcPr>
            <w:tcW w:w="1475" w:type="dxa"/>
          </w:tcPr>
          <w:p w14:paraId="5A179B0F" w14:textId="0D961B1E" w:rsidR="000E6EFE" w:rsidRPr="004F0834" w:rsidRDefault="000E6EFE" w:rsidP="000E6EFE">
            <w:pPr>
              <w:pStyle w:val="Tablebody"/>
            </w:pPr>
            <w:r w:rsidRPr="004F0834">
              <w:t xml:space="preserve">23-1 thru </w:t>
            </w:r>
            <w:r w:rsidR="00623C2A">
              <w:t>1</w:t>
            </w:r>
            <w:r w:rsidR="000902CE">
              <w:t>2</w:t>
            </w:r>
          </w:p>
        </w:tc>
        <w:tc>
          <w:tcPr>
            <w:tcW w:w="1154" w:type="dxa"/>
          </w:tcPr>
          <w:p w14:paraId="56A46C2F" w14:textId="1DD13200" w:rsidR="000E6EFE" w:rsidRPr="004F0834" w:rsidRDefault="000E6EFE" w:rsidP="000E6EFE">
            <w:pPr>
              <w:pStyle w:val="Tablebody"/>
            </w:pPr>
            <w:r w:rsidRPr="004F0834">
              <w:t>1</w:t>
            </w:r>
            <w:r w:rsidR="002E7E77">
              <w:t>8</w:t>
            </w:r>
          </w:p>
        </w:tc>
        <w:tc>
          <w:tcPr>
            <w:tcW w:w="1791" w:type="dxa"/>
          </w:tcPr>
          <w:p w14:paraId="7CD729D4" w14:textId="04923803" w:rsidR="000E6EFE" w:rsidRPr="004F0834" w:rsidRDefault="008800AC" w:rsidP="000E6EFE">
            <w:pPr>
              <w:pStyle w:val="Tablebody"/>
            </w:pPr>
            <w:r>
              <w:t>08/31/2023</w:t>
            </w:r>
          </w:p>
        </w:tc>
      </w:tr>
      <w:tr w:rsidR="00B44B3A" w:rsidRPr="004F0834" w14:paraId="04B42540" w14:textId="77777777" w:rsidTr="00654575">
        <w:trPr>
          <w:jc w:val="center"/>
        </w:trPr>
        <w:tc>
          <w:tcPr>
            <w:tcW w:w="1538" w:type="dxa"/>
          </w:tcPr>
          <w:p w14:paraId="115B5FAB" w14:textId="682E90F6" w:rsidR="00B44B3A" w:rsidRPr="004F0834" w:rsidRDefault="00B44B3A" w:rsidP="00B44B3A">
            <w:pPr>
              <w:pStyle w:val="Tablebody"/>
            </w:pPr>
            <w:r w:rsidRPr="004F0834">
              <w:t>24</w:t>
            </w:r>
          </w:p>
        </w:tc>
        <w:tc>
          <w:tcPr>
            <w:tcW w:w="4122" w:type="dxa"/>
          </w:tcPr>
          <w:p w14:paraId="7971D82B" w14:textId="5D7C1EBB" w:rsidR="00B44B3A" w:rsidRPr="004F0834" w:rsidRDefault="00B44B3A" w:rsidP="00B44B3A">
            <w:pPr>
              <w:pStyle w:val="Tablebody"/>
            </w:pPr>
            <w:r w:rsidRPr="004F0834">
              <w:t>Electrical Power</w:t>
            </w:r>
          </w:p>
        </w:tc>
        <w:tc>
          <w:tcPr>
            <w:tcW w:w="1475" w:type="dxa"/>
          </w:tcPr>
          <w:p w14:paraId="1F7EDA8A" w14:textId="2C13D71F" w:rsidR="00B44B3A" w:rsidRPr="004F0834" w:rsidRDefault="00B44B3A" w:rsidP="00B44B3A">
            <w:pPr>
              <w:pStyle w:val="Tablebody"/>
            </w:pPr>
            <w:r w:rsidRPr="004F0834">
              <w:t>24-1 thru 1</w:t>
            </w:r>
            <w:r>
              <w:t>6</w:t>
            </w:r>
          </w:p>
        </w:tc>
        <w:tc>
          <w:tcPr>
            <w:tcW w:w="1154" w:type="dxa"/>
          </w:tcPr>
          <w:p w14:paraId="6092AFC8" w14:textId="3D750B93" w:rsidR="00B44B3A" w:rsidRPr="004F0834" w:rsidRDefault="00B44B3A" w:rsidP="00B44B3A">
            <w:pPr>
              <w:pStyle w:val="Tablebody"/>
            </w:pPr>
            <w:r>
              <w:t>19</w:t>
            </w:r>
          </w:p>
        </w:tc>
        <w:tc>
          <w:tcPr>
            <w:tcW w:w="1791" w:type="dxa"/>
          </w:tcPr>
          <w:p w14:paraId="766E68B7" w14:textId="60954E51" w:rsidR="00B44B3A" w:rsidRPr="004F0834" w:rsidRDefault="00112A22" w:rsidP="00B44B3A">
            <w:pPr>
              <w:pStyle w:val="Tablebody"/>
            </w:pPr>
            <w:r>
              <w:t>05/20/2025</w:t>
            </w:r>
          </w:p>
        </w:tc>
      </w:tr>
      <w:tr w:rsidR="007C7150" w:rsidRPr="004F0834" w14:paraId="1CD90080" w14:textId="77777777" w:rsidTr="00654575">
        <w:trPr>
          <w:jc w:val="center"/>
        </w:trPr>
        <w:tc>
          <w:tcPr>
            <w:tcW w:w="1538" w:type="dxa"/>
          </w:tcPr>
          <w:p w14:paraId="0E05C9F7" w14:textId="73E78DC6" w:rsidR="007C7150" w:rsidRPr="004F0834" w:rsidRDefault="007C7150" w:rsidP="007C7150">
            <w:pPr>
              <w:pStyle w:val="Tablebody"/>
            </w:pPr>
            <w:r w:rsidRPr="004F0834">
              <w:t>25</w:t>
            </w:r>
          </w:p>
        </w:tc>
        <w:tc>
          <w:tcPr>
            <w:tcW w:w="4122" w:type="dxa"/>
          </w:tcPr>
          <w:p w14:paraId="0F21C7AC" w14:textId="1536E775" w:rsidR="007C7150" w:rsidRPr="004F0834" w:rsidRDefault="007C7150" w:rsidP="007C7150">
            <w:pPr>
              <w:pStyle w:val="Tablebody"/>
            </w:pPr>
            <w:r w:rsidRPr="004F0834">
              <w:t>Equipment/Furnishings</w:t>
            </w:r>
          </w:p>
        </w:tc>
        <w:tc>
          <w:tcPr>
            <w:tcW w:w="1475" w:type="dxa"/>
          </w:tcPr>
          <w:p w14:paraId="1DF5DB24" w14:textId="48B8220D" w:rsidR="007C7150" w:rsidRPr="004F0834" w:rsidRDefault="007C7150" w:rsidP="007C7150">
            <w:pPr>
              <w:pStyle w:val="Tablebody"/>
            </w:pPr>
            <w:r w:rsidRPr="004F0834">
              <w:t xml:space="preserve">25-1 thru </w:t>
            </w:r>
            <w:r>
              <w:t>2</w:t>
            </w:r>
            <w:r w:rsidR="00530A98">
              <w:t>2</w:t>
            </w:r>
          </w:p>
        </w:tc>
        <w:tc>
          <w:tcPr>
            <w:tcW w:w="1154" w:type="dxa"/>
          </w:tcPr>
          <w:p w14:paraId="7BE4BCC1" w14:textId="4CE8AD5E" w:rsidR="007C7150" w:rsidRPr="004F0834" w:rsidRDefault="007C7150" w:rsidP="007C7150">
            <w:pPr>
              <w:pStyle w:val="Tablebody"/>
            </w:pPr>
            <w:r>
              <w:t>19</w:t>
            </w:r>
          </w:p>
        </w:tc>
        <w:tc>
          <w:tcPr>
            <w:tcW w:w="1791" w:type="dxa"/>
          </w:tcPr>
          <w:p w14:paraId="112A3FA9" w14:textId="6C74B342" w:rsidR="007C7150" w:rsidRPr="004F0834" w:rsidRDefault="00112A22" w:rsidP="007C7150">
            <w:pPr>
              <w:pStyle w:val="Tablebody"/>
            </w:pPr>
            <w:r>
              <w:t>05/20/2025</w:t>
            </w:r>
          </w:p>
        </w:tc>
      </w:tr>
      <w:tr w:rsidR="00362C4F" w:rsidRPr="004F0834" w14:paraId="225F9D8B" w14:textId="77777777" w:rsidTr="00654575">
        <w:trPr>
          <w:jc w:val="center"/>
        </w:trPr>
        <w:tc>
          <w:tcPr>
            <w:tcW w:w="1538" w:type="dxa"/>
          </w:tcPr>
          <w:p w14:paraId="4BF4FAA0" w14:textId="41AE821E" w:rsidR="00362C4F" w:rsidRPr="004F0834" w:rsidRDefault="00362C4F" w:rsidP="00362C4F">
            <w:pPr>
              <w:pStyle w:val="Tablebody"/>
            </w:pPr>
            <w:r w:rsidRPr="004F0834">
              <w:t>26</w:t>
            </w:r>
          </w:p>
        </w:tc>
        <w:tc>
          <w:tcPr>
            <w:tcW w:w="4122" w:type="dxa"/>
          </w:tcPr>
          <w:p w14:paraId="103FBAF2" w14:textId="5EC289F8" w:rsidR="00362C4F" w:rsidRPr="004F0834" w:rsidRDefault="00362C4F" w:rsidP="00362C4F">
            <w:pPr>
              <w:pStyle w:val="Tablebody"/>
            </w:pPr>
            <w:r w:rsidRPr="004F0834">
              <w:t>Fire Protection</w:t>
            </w:r>
          </w:p>
        </w:tc>
        <w:tc>
          <w:tcPr>
            <w:tcW w:w="1475" w:type="dxa"/>
          </w:tcPr>
          <w:p w14:paraId="77F3A230" w14:textId="0C799154" w:rsidR="00362C4F" w:rsidRPr="004F0834" w:rsidRDefault="00362C4F" w:rsidP="00362C4F">
            <w:pPr>
              <w:pStyle w:val="Tablebody"/>
            </w:pPr>
            <w:r w:rsidRPr="004F0834">
              <w:t>26-1 thru 1</w:t>
            </w:r>
            <w:r w:rsidR="00530A98">
              <w:t>2</w:t>
            </w:r>
          </w:p>
        </w:tc>
        <w:tc>
          <w:tcPr>
            <w:tcW w:w="1154" w:type="dxa"/>
          </w:tcPr>
          <w:p w14:paraId="58A20831" w14:textId="27069F11" w:rsidR="00362C4F" w:rsidRPr="004F0834" w:rsidRDefault="00362C4F" w:rsidP="00362C4F">
            <w:pPr>
              <w:pStyle w:val="Tablebody"/>
            </w:pPr>
            <w:r w:rsidRPr="004F0834">
              <w:t>1</w:t>
            </w:r>
            <w:r>
              <w:t>8</w:t>
            </w:r>
          </w:p>
        </w:tc>
        <w:tc>
          <w:tcPr>
            <w:tcW w:w="1791" w:type="dxa"/>
          </w:tcPr>
          <w:p w14:paraId="5B212A46" w14:textId="299EE55F" w:rsidR="00362C4F" w:rsidRPr="004F0834" w:rsidRDefault="008800AC" w:rsidP="00362C4F">
            <w:pPr>
              <w:pStyle w:val="Tablebody"/>
            </w:pPr>
            <w:r>
              <w:t>08/31/2023</w:t>
            </w:r>
          </w:p>
        </w:tc>
      </w:tr>
      <w:tr w:rsidR="00100D1E" w:rsidRPr="004F0834" w14:paraId="3828D8CA" w14:textId="77777777" w:rsidTr="00654575">
        <w:trPr>
          <w:jc w:val="center"/>
        </w:trPr>
        <w:tc>
          <w:tcPr>
            <w:tcW w:w="1538" w:type="dxa"/>
          </w:tcPr>
          <w:p w14:paraId="492B965E" w14:textId="2CD5B7D4" w:rsidR="00100D1E" w:rsidRPr="004F0834" w:rsidRDefault="00100D1E" w:rsidP="00100D1E">
            <w:pPr>
              <w:pStyle w:val="Tablebody"/>
            </w:pPr>
            <w:r w:rsidRPr="004F0834">
              <w:t>27</w:t>
            </w:r>
          </w:p>
        </w:tc>
        <w:tc>
          <w:tcPr>
            <w:tcW w:w="4122" w:type="dxa"/>
          </w:tcPr>
          <w:p w14:paraId="283468D2" w14:textId="1DFA0613" w:rsidR="00100D1E" w:rsidRPr="004F0834" w:rsidRDefault="00100D1E" w:rsidP="00100D1E">
            <w:pPr>
              <w:pStyle w:val="Tablebody"/>
            </w:pPr>
            <w:r w:rsidRPr="004F0834">
              <w:t>Flight Controls</w:t>
            </w:r>
          </w:p>
        </w:tc>
        <w:tc>
          <w:tcPr>
            <w:tcW w:w="1475" w:type="dxa"/>
          </w:tcPr>
          <w:p w14:paraId="7DA5FD81" w14:textId="1BC7DA60" w:rsidR="00100D1E" w:rsidRPr="004F0834" w:rsidRDefault="00100D1E" w:rsidP="00100D1E">
            <w:pPr>
              <w:pStyle w:val="Tablebody"/>
            </w:pPr>
            <w:r w:rsidRPr="004F0834">
              <w:t>27-1 thru 10</w:t>
            </w:r>
          </w:p>
        </w:tc>
        <w:tc>
          <w:tcPr>
            <w:tcW w:w="1154" w:type="dxa"/>
          </w:tcPr>
          <w:p w14:paraId="63FB2710" w14:textId="3597FA83" w:rsidR="00100D1E" w:rsidRPr="004F0834" w:rsidRDefault="00100D1E" w:rsidP="00100D1E">
            <w:pPr>
              <w:pStyle w:val="Tablebody"/>
            </w:pPr>
            <w:r w:rsidRPr="004F0834">
              <w:t>1</w:t>
            </w:r>
            <w:r w:rsidR="000E0927">
              <w:t>9</w:t>
            </w:r>
          </w:p>
        </w:tc>
        <w:tc>
          <w:tcPr>
            <w:tcW w:w="1791" w:type="dxa"/>
          </w:tcPr>
          <w:p w14:paraId="35166B8D" w14:textId="32D38E9A" w:rsidR="00100D1E" w:rsidRPr="004F0834" w:rsidRDefault="00112A22" w:rsidP="00100D1E">
            <w:pPr>
              <w:pStyle w:val="Tablebody"/>
            </w:pPr>
            <w:r>
              <w:t>05/20/2025</w:t>
            </w:r>
          </w:p>
        </w:tc>
      </w:tr>
      <w:tr w:rsidR="00147889" w:rsidRPr="004F0834" w14:paraId="36EC912F" w14:textId="77777777" w:rsidTr="00654575">
        <w:trPr>
          <w:jc w:val="center"/>
        </w:trPr>
        <w:tc>
          <w:tcPr>
            <w:tcW w:w="1538" w:type="dxa"/>
          </w:tcPr>
          <w:p w14:paraId="12118BB0" w14:textId="14EC6E14" w:rsidR="00147889" w:rsidRPr="004F0834" w:rsidRDefault="00147889" w:rsidP="00147889">
            <w:pPr>
              <w:pStyle w:val="Tablebody"/>
            </w:pPr>
            <w:r w:rsidRPr="004F0834">
              <w:t>28</w:t>
            </w:r>
          </w:p>
        </w:tc>
        <w:tc>
          <w:tcPr>
            <w:tcW w:w="4122" w:type="dxa"/>
          </w:tcPr>
          <w:p w14:paraId="46288B4C" w14:textId="4D47B986" w:rsidR="00147889" w:rsidRPr="004F0834" w:rsidRDefault="00147889" w:rsidP="00147889">
            <w:pPr>
              <w:pStyle w:val="Tablebody"/>
            </w:pPr>
            <w:r w:rsidRPr="004F0834">
              <w:t>Fuel</w:t>
            </w:r>
          </w:p>
        </w:tc>
        <w:tc>
          <w:tcPr>
            <w:tcW w:w="1475" w:type="dxa"/>
          </w:tcPr>
          <w:p w14:paraId="1C74AA78" w14:textId="53A535BA" w:rsidR="00147889" w:rsidRPr="004F0834" w:rsidRDefault="00147889" w:rsidP="00147889">
            <w:pPr>
              <w:pStyle w:val="Tablebody"/>
            </w:pPr>
            <w:r w:rsidRPr="004F0834">
              <w:t>28-1 thru 10</w:t>
            </w:r>
          </w:p>
        </w:tc>
        <w:tc>
          <w:tcPr>
            <w:tcW w:w="1154" w:type="dxa"/>
          </w:tcPr>
          <w:p w14:paraId="42BC787D" w14:textId="39093732" w:rsidR="00147889" w:rsidRPr="004F0834" w:rsidRDefault="00147889" w:rsidP="00147889">
            <w:pPr>
              <w:pStyle w:val="Tablebody"/>
            </w:pPr>
            <w:r>
              <w:t>19</w:t>
            </w:r>
          </w:p>
        </w:tc>
        <w:tc>
          <w:tcPr>
            <w:tcW w:w="1791" w:type="dxa"/>
          </w:tcPr>
          <w:p w14:paraId="53672468" w14:textId="55F7ABF5" w:rsidR="00147889" w:rsidRPr="004F0834" w:rsidRDefault="00112A22" w:rsidP="00147889">
            <w:pPr>
              <w:pStyle w:val="Tablebody"/>
            </w:pPr>
            <w:r>
              <w:t>05/20/2025</w:t>
            </w:r>
          </w:p>
        </w:tc>
      </w:tr>
      <w:tr w:rsidR="0035390E" w:rsidRPr="004F0834" w14:paraId="4F23EECE" w14:textId="77777777" w:rsidTr="00654575">
        <w:trPr>
          <w:jc w:val="center"/>
        </w:trPr>
        <w:tc>
          <w:tcPr>
            <w:tcW w:w="1538" w:type="dxa"/>
          </w:tcPr>
          <w:p w14:paraId="2C8A8507" w14:textId="2035F679" w:rsidR="0035390E" w:rsidRPr="004F0834" w:rsidRDefault="0035390E" w:rsidP="0035390E">
            <w:pPr>
              <w:pStyle w:val="Tablebody"/>
            </w:pPr>
            <w:r w:rsidRPr="004F0834">
              <w:t>29</w:t>
            </w:r>
          </w:p>
        </w:tc>
        <w:tc>
          <w:tcPr>
            <w:tcW w:w="4122" w:type="dxa"/>
          </w:tcPr>
          <w:p w14:paraId="591E25EC" w14:textId="513D3FF2" w:rsidR="0035390E" w:rsidRPr="004F0834" w:rsidRDefault="0035390E" w:rsidP="0035390E">
            <w:pPr>
              <w:pStyle w:val="Tablebody"/>
            </w:pPr>
            <w:r w:rsidRPr="004F0834">
              <w:t>Hydraulic Power</w:t>
            </w:r>
          </w:p>
        </w:tc>
        <w:tc>
          <w:tcPr>
            <w:tcW w:w="1475" w:type="dxa"/>
          </w:tcPr>
          <w:p w14:paraId="74A1BA67" w14:textId="35CB0566" w:rsidR="0035390E" w:rsidRPr="004F0834" w:rsidRDefault="0035390E" w:rsidP="0035390E">
            <w:pPr>
              <w:pStyle w:val="Tablebody"/>
            </w:pPr>
            <w:r w:rsidRPr="004F0834">
              <w:t>29-1 thru 7</w:t>
            </w:r>
          </w:p>
        </w:tc>
        <w:tc>
          <w:tcPr>
            <w:tcW w:w="1154" w:type="dxa"/>
          </w:tcPr>
          <w:p w14:paraId="7B79024B" w14:textId="625B4813" w:rsidR="0035390E" w:rsidRPr="004F0834" w:rsidRDefault="00141C35" w:rsidP="0035390E">
            <w:pPr>
              <w:pStyle w:val="Tablebody"/>
            </w:pPr>
            <w:r w:rsidRPr="004F0834">
              <w:t>16</w:t>
            </w:r>
          </w:p>
        </w:tc>
        <w:tc>
          <w:tcPr>
            <w:tcW w:w="1791" w:type="dxa"/>
          </w:tcPr>
          <w:p w14:paraId="6C59E144" w14:textId="79D9A4F2" w:rsidR="0035390E" w:rsidRPr="004F0834" w:rsidRDefault="008032AA" w:rsidP="00141C35">
            <w:pPr>
              <w:pStyle w:val="Tablebody"/>
            </w:pPr>
            <w:r w:rsidRPr="004F0834">
              <w:t>06/21/2019</w:t>
            </w:r>
          </w:p>
        </w:tc>
      </w:tr>
      <w:tr w:rsidR="00A44D52" w:rsidRPr="004F0834" w14:paraId="1E8908BD" w14:textId="77777777" w:rsidTr="00654575">
        <w:trPr>
          <w:jc w:val="center"/>
        </w:trPr>
        <w:tc>
          <w:tcPr>
            <w:tcW w:w="1538" w:type="dxa"/>
          </w:tcPr>
          <w:p w14:paraId="308D2D7A" w14:textId="734973F0" w:rsidR="00A44D52" w:rsidRPr="004F0834" w:rsidRDefault="00A44D52" w:rsidP="00A44D52">
            <w:pPr>
              <w:pStyle w:val="Tablebody"/>
            </w:pPr>
            <w:r w:rsidRPr="004F0834">
              <w:t>30</w:t>
            </w:r>
          </w:p>
        </w:tc>
        <w:tc>
          <w:tcPr>
            <w:tcW w:w="4122" w:type="dxa"/>
          </w:tcPr>
          <w:p w14:paraId="33167697" w14:textId="63F1BC4A" w:rsidR="00A44D52" w:rsidRPr="004F0834" w:rsidRDefault="00A44D52" w:rsidP="00A44D52">
            <w:pPr>
              <w:pStyle w:val="Tablebody"/>
            </w:pPr>
            <w:r w:rsidRPr="004F0834">
              <w:t>Ice and Rain Protection</w:t>
            </w:r>
          </w:p>
        </w:tc>
        <w:tc>
          <w:tcPr>
            <w:tcW w:w="1475" w:type="dxa"/>
          </w:tcPr>
          <w:p w14:paraId="7FD04D74" w14:textId="269F0B65" w:rsidR="00A44D52" w:rsidRPr="004F0834" w:rsidRDefault="00A44D52" w:rsidP="00A44D52">
            <w:pPr>
              <w:pStyle w:val="Tablebody"/>
            </w:pPr>
            <w:r w:rsidRPr="004F0834">
              <w:t>30-1 thru 10</w:t>
            </w:r>
          </w:p>
        </w:tc>
        <w:tc>
          <w:tcPr>
            <w:tcW w:w="1154" w:type="dxa"/>
          </w:tcPr>
          <w:p w14:paraId="753849BB" w14:textId="2123C1DE" w:rsidR="00A44D52" w:rsidRPr="004F0834" w:rsidRDefault="00A44D52" w:rsidP="00A44D52">
            <w:pPr>
              <w:pStyle w:val="Tablebody"/>
            </w:pPr>
            <w:r w:rsidRPr="004F0834">
              <w:t>1</w:t>
            </w:r>
            <w:r w:rsidR="00E708FF">
              <w:t>9</w:t>
            </w:r>
          </w:p>
        </w:tc>
        <w:tc>
          <w:tcPr>
            <w:tcW w:w="1791" w:type="dxa"/>
          </w:tcPr>
          <w:p w14:paraId="0B718F09" w14:textId="48565FB5" w:rsidR="00A44D52" w:rsidRPr="004F0834" w:rsidRDefault="00112A22" w:rsidP="00A44D52">
            <w:pPr>
              <w:pStyle w:val="Tablebody"/>
            </w:pPr>
            <w:r>
              <w:t>05/20/2025</w:t>
            </w:r>
          </w:p>
        </w:tc>
      </w:tr>
      <w:tr w:rsidR="00B44B3A" w:rsidRPr="004F0834" w14:paraId="3AF4446F" w14:textId="77777777" w:rsidTr="00654575">
        <w:trPr>
          <w:jc w:val="center"/>
        </w:trPr>
        <w:tc>
          <w:tcPr>
            <w:tcW w:w="1538" w:type="dxa"/>
          </w:tcPr>
          <w:p w14:paraId="0A21048B" w14:textId="247FBC36" w:rsidR="00B44B3A" w:rsidRPr="004F0834" w:rsidRDefault="00B44B3A" w:rsidP="00B44B3A">
            <w:pPr>
              <w:pStyle w:val="Tablebody"/>
            </w:pPr>
            <w:r w:rsidRPr="004F0834">
              <w:t>31</w:t>
            </w:r>
          </w:p>
        </w:tc>
        <w:tc>
          <w:tcPr>
            <w:tcW w:w="4122" w:type="dxa"/>
          </w:tcPr>
          <w:p w14:paraId="2FB7FFB8" w14:textId="53642D92" w:rsidR="00B44B3A" w:rsidRPr="004F0834" w:rsidRDefault="00B44B3A" w:rsidP="00B44B3A">
            <w:pPr>
              <w:pStyle w:val="Tablebody"/>
            </w:pPr>
            <w:r w:rsidRPr="004F0834">
              <w:t>Indicating/Recording Systems</w:t>
            </w:r>
          </w:p>
        </w:tc>
        <w:tc>
          <w:tcPr>
            <w:tcW w:w="1475" w:type="dxa"/>
          </w:tcPr>
          <w:p w14:paraId="40DA0AAA" w14:textId="6FDD72C0" w:rsidR="00B44B3A" w:rsidRPr="004F0834" w:rsidRDefault="00B44B3A" w:rsidP="00B44B3A">
            <w:pPr>
              <w:pStyle w:val="Tablebody"/>
            </w:pPr>
            <w:r w:rsidRPr="004F0834">
              <w:t xml:space="preserve">31-1 thru </w:t>
            </w:r>
            <w:r w:rsidR="00530A98">
              <w:t>9</w:t>
            </w:r>
          </w:p>
        </w:tc>
        <w:tc>
          <w:tcPr>
            <w:tcW w:w="1154" w:type="dxa"/>
          </w:tcPr>
          <w:p w14:paraId="07D7E6EA" w14:textId="180B0820" w:rsidR="00B44B3A" w:rsidRPr="004F0834" w:rsidRDefault="00B44B3A" w:rsidP="00B44B3A">
            <w:pPr>
              <w:pStyle w:val="Tablebody"/>
            </w:pPr>
            <w:r>
              <w:t>19</w:t>
            </w:r>
          </w:p>
        </w:tc>
        <w:tc>
          <w:tcPr>
            <w:tcW w:w="1791" w:type="dxa"/>
          </w:tcPr>
          <w:p w14:paraId="00C2599B" w14:textId="56034260" w:rsidR="00B44B3A" w:rsidRPr="004F0834" w:rsidRDefault="00112A22" w:rsidP="00B44B3A">
            <w:pPr>
              <w:pStyle w:val="Tablebody"/>
            </w:pPr>
            <w:r>
              <w:t>05/20/2025</w:t>
            </w:r>
          </w:p>
        </w:tc>
      </w:tr>
      <w:tr w:rsidR="00E74CF4" w:rsidRPr="004F0834" w14:paraId="4C4718BA" w14:textId="77777777" w:rsidTr="00654575">
        <w:trPr>
          <w:jc w:val="center"/>
        </w:trPr>
        <w:tc>
          <w:tcPr>
            <w:tcW w:w="1538" w:type="dxa"/>
          </w:tcPr>
          <w:p w14:paraId="47F227D9" w14:textId="6DD233FD" w:rsidR="00E74CF4" w:rsidRPr="004F0834" w:rsidRDefault="00E74CF4" w:rsidP="00E74CF4">
            <w:pPr>
              <w:pStyle w:val="Tablebody"/>
            </w:pPr>
            <w:r w:rsidRPr="004F0834">
              <w:t>32</w:t>
            </w:r>
          </w:p>
        </w:tc>
        <w:tc>
          <w:tcPr>
            <w:tcW w:w="4122" w:type="dxa"/>
          </w:tcPr>
          <w:p w14:paraId="2FEF86C0" w14:textId="34215E28" w:rsidR="00E74CF4" w:rsidRPr="004F0834" w:rsidRDefault="00E74CF4" w:rsidP="00E74CF4">
            <w:pPr>
              <w:pStyle w:val="Tablebody"/>
            </w:pPr>
            <w:r w:rsidRPr="004F0834">
              <w:t>Landing Gear</w:t>
            </w:r>
          </w:p>
        </w:tc>
        <w:tc>
          <w:tcPr>
            <w:tcW w:w="1475" w:type="dxa"/>
          </w:tcPr>
          <w:p w14:paraId="13114234" w14:textId="33A79DEC" w:rsidR="00E74CF4" w:rsidRPr="004F0834" w:rsidRDefault="00E74CF4" w:rsidP="00E74CF4">
            <w:pPr>
              <w:pStyle w:val="Tablebody"/>
            </w:pPr>
            <w:r w:rsidRPr="004F0834">
              <w:t>32-1 thru 14</w:t>
            </w:r>
          </w:p>
        </w:tc>
        <w:tc>
          <w:tcPr>
            <w:tcW w:w="1154" w:type="dxa"/>
          </w:tcPr>
          <w:p w14:paraId="18257F30" w14:textId="5C6B65C3" w:rsidR="00E74CF4" w:rsidRPr="004F0834" w:rsidRDefault="00B418B5" w:rsidP="00E74CF4">
            <w:pPr>
              <w:pStyle w:val="Tablebody"/>
            </w:pPr>
            <w:r>
              <w:t>19</w:t>
            </w:r>
          </w:p>
        </w:tc>
        <w:tc>
          <w:tcPr>
            <w:tcW w:w="1791" w:type="dxa"/>
          </w:tcPr>
          <w:p w14:paraId="718D140D" w14:textId="3000FC57" w:rsidR="00E74CF4" w:rsidRPr="004F0834" w:rsidRDefault="00112A22" w:rsidP="00E74CF4">
            <w:pPr>
              <w:pStyle w:val="Tablebody"/>
            </w:pPr>
            <w:r>
              <w:t>05/20/2025</w:t>
            </w:r>
          </w:p>
        </w:tc>
      </w:tr>
      <w:tr w:rsidR="00E74CF4" w:rsidRPr="004F0834" w14:paraId="1EDE7725" w14:textId="77777777" w:rsidTr="00654575">
        <w:trPr>
          <w:jc w:val="center"/>
        </w:trPr>
        <w:tc>
          <w:tcPr>
            <w:tcW w:w="1538" w:type="dxa"/>
          </w:tcPr>
          <w:p w14:paraId="5E8C87E3" w14:textId="07EDDA3E" w:rsidR="00E74CF4" w:rsidRPr="004F0834" w:rsidRDefault="00E74CF4" w:rsidP="00E74CF4">
            <w:pPr>
              <w:pStyle w:val="Tablebody"/>
            </w:pPr>
            <w:r w:rsidRPr="004F0834">
              <w:t>33</w:t>
            </w:r>
          </w:p>
        </w:tc>
        <w:tc>
          <w:tcPr>
            <w:tcW w:w="4122" w:type="dxa"/>
          </w:tcPr>
          <w:p w14:paraId="5045F405" w14:textId="4ADA3BEA" w:rsidR="00E74CF4" w:rsidRPr="004F0834" w:rsidRDefault="00E74CF4" w:rsidP="00E74CF4">
            <w:pPr>
              <w:pStyle w:val="Tablebody"/>
            </w:pPr>
            <w:r w:rsidRPr="004F0834">
              <w:t>Lights</w:t>
            </w:r>
          </w:p>
        </w:tc>
        <w:tc>
          <w:tcPr>
            <w:tcW w:w="1475" w:type="dxa"/>
          </w:tcPr>
          <w:p w14:paraId="26AF3484" w14:textId="31394D1C" w:rsidR="00E74CF4" w:rsidRPr="004F0834" w:rsidRDefault="00E74CF4" w:rsidP="00E74CF4">
            <w:pPr>
              <w:pStyle w:val="Tablebody"/>
            </w:pPr>
            <w:r w:rsidRPr="004F0834">
              <w:t>33-1 thru 8</w:t>
            </w:r>
          </w:p>
        </w:tc>
        <w:tc>
          <w:tcPr>
            <w:tcW w:w="1154" w:type="dxa"/>
          </w:tcPr>
          <w:p w14:paraId="2A7E777C" w14:textId="6066AE43" w:rsidR="00E74CF4" w:rsidRPr="004F0834" w:rsidRDefault="00E74CF4" w:rsidP="00E74CF4">
            <w:pPr>
              <w:pStyle w:val="Tablebody"/>
            </w:pPr>
            <w:r w:rsidRPr="004F0834">
              <w:t>16</w:t>
            </w:r>
          </w:p>
        </w:tc>
        <w:tc>
          <w:tcPr>
            <w:tcW w:w="1791" w:type="dxa"/>
          </w:tcPr>
          <w:p w14:paraId="50BA871E" w14:textId="4D537ED3" w:rsidR="00E74CF4" w:rsidRPr="004F0834" w:rsidRDefault="00E74CF4" w:rsidP="00E74CF4">
            <w:pPr>
              <w:pStyle w:val="Tablebody"/>
            </w:pPr>
            <w:r w:rsidRPr="004F0834">
              <w:t>06/21/2019</w:t>
            </w:r>
          </w:p>
        </w:tc>
      </w:tr>
      <w:tr w:rsidR="00E74CF4" w:rsidRPr="004F0834" w14:paraId="420A2799" w14:textId="77777777" w:rsidTr="00654575">
        <w:trPr>
          <w:jc w:val="center"/>
        </w:trPr>
        <w:tc>
          <w:tcPr>
            <w:tcW w:w="1538" w:type="dxa"/>
          </w:tcPr>
          <w:p w14:paraId="578D99D6" w14:textId="23AB4272" w:rsidR="00E74CF4" w:rsidRPr="004F0834" w:rsidRDefault="00E74CF4" w:rsidP="00E74CF4">
            <w:pPr>
              <w:pStyle w:val="Tablebody"/>
            </w:pPr>
            <w:r w:rsidRPr="004F0834">
              <w:t>34</w:t>
            </w:r>
          </w:p>
        </w:tc>
        <w:tc>
          <w:tcPr>
            <w:tcW w:w="4122" w:type="dxa"/>
          </w:tcPr>
          <w:p w14:paraId="6E5386F3" w14:textId="7C20D2FF" w:rsidR="00E74CF4" w:rsidRPr="004F0834" w:rsidRDefault="00E74CF4" w:rsidP="00E74CF4">
            <w:pPr>
              <w:pStyle w:val="Tablebody"/>
            </w:pPr>
            <w:r w:rsidRPr="004F0834">
              <w:t>Navigation</w:t>
            </w:r>
          </w:p>
        </w:tc>
        <w:tc>
          <w:tcPr>
            <w:tcW w:w="1475" w:type="dxa"/>
          </w:tcPr>
          <w:p w14:paraId="156CFAD0" w14:textId="12E533C9" w:rsidR="00E74CF4" w:rsidRPr="004F0834" w:rsidRDefault="00E74CF4" w:rsidP="00E74CF4">
            <w:pPr>
              <w:pStyle w:val="Tablebody"/>
            </w:pPr>
            <w:r w:rsidRPr="004F0834">
              <w:t>34-1 thru 12</w:t>
            </w:r>
          </w:p>
        </w:tc>
        <w:tc>
          <w:tcPr>
            <w:tcW w:w="1154" w:type="dxa"/>
          </w:tcPr>
          <w:p w14:paraId="10DEABA6" w14:textId="229366F1" w:rsidR="00E74CF4" w:rsidRPr="004F0834" w:rsidRDefault="00E708FF" w:rsidP="00E74CF4">
            <w:pPr>
              <w:pStyle w:val="Tablebody"/>
            </w:pPr>
            <w:r>
              <w:t>19</w:t>
            </w:r>
          </w:p>
        </w:tc>
        <w:tc>
          <w:tcPr>
            <w:tcW w:w="1791" w:type="dxa"/>
          </w:tcPr>
          <w:p w14:paraId="496BA79E" w14:textId="3785570E" w:rsidR="00E74CF4" w:rsidRPr="004F0834" w:rsidRDefault="00112A22" w:rsidP="00E74CF4">
            <w:pPr>
              <w:pStyle w:val="Tablebody"/>
            </w:pPr>
            <w:r>
              <w:t>05/20/2025</w:t>
            </w:r>
          </w:p>
        </w:tc>
      </w:tr>
      <w:tr w:rsidR="00E74CF4" w:rsidRPr="004F0834" w14:paraId="57D1EA45" w14:textId="77777777" w:rsidTr="00654575">
        <w:trPr>
          <w:jc w:val="center"/>
        </w:trPr>
        <w:tc>
          <w:tcPr>
            <w:tcW w:w="1538" w:type="dxa"/>
          </w:tcPr>
          <w:p w14:paraId="1A9DF233" w14:textId="53587110" w:rsidR="00E74CF4" w:rsidRPr="004F0834" w:rsidRDefault="00E74CF4" w:rsidP="00E74CF4">
            <w:pPr>
              <w:pStyle w:val="Tablebody"/>
            </w:pPr>
            <w:r w:rsidRPr="004F0834">
              <w:t>35</w:t>
            </w:r>
          </w:p>
        </w:tc>
        <w:tc>
          <w:tcPr>
            <w:tcW w:w="4122" w:type="dxa"/>
          </w:tcPr>
          <w:p w14:paraId="38614B4C" w14:textId="02F65340" w:rsidR="00E74CF4" w:rsidRPr="004F0834" w:rsidRDefault="00E74CF4" w:rsidP="00E74CF4">
            <w:pPr>
              <w:pStyle w:val="Tablebody"/>
            </w:pPr>
            <w:r w:rsidRPr="004F0834">
              <w:t>Oxygen</w:t>
            </w:r>
          </w:p>
        </w:tc>
        <w:tc>
          <w:tcPr>
            <w:tcW w:w="1475" w:type="dxa"/>
          </w:tcPr>
          <w:p w14:paraId="07926201" w14:textId="7E005A8A" w:rsidR="00E74CF4" w:rsidRPr="004F0834" w:rsidRDefault="00E74CF4" w:rsidP="00E74CF4">
            <w:pPr>
              <w:pStyle w:val="Tablebody"/>
            </w:pPr>
            <w:r w:rsidRPr="004F0834">
              <w:t>35-1 thru 4</w:t>
            </w:r>
          </w:p>
        </w:tc>
        <w:tc>
          <w:tcPr>
            <w:tcW w:w="1154" w:type="dxa"/>
          </w:tcPr>
          <w:p w14:paraId="15C6671B" w14:textId="273EE128" w:rsidR="00E74CF4" w:rsidRPr="004F0834" w:rsidRDefault="00E74CF4" w:rsidP="00E74CF4">
            <w:pPr>
              <w:pStyle w:val="Tablebody"/>
            </w:pPr>
            <w:r w:rsidRPr="004F0834">
              <w:t>1</w:t>
            </w:r>
            <w:r>
              <w:t>8</w:t>
            </w:r>
          </w:p>
        </w:tc>
        <w:tc>
          <w:tcPr>
            <w:tcW w:w="1791" w:type="dxa"/>
          </w:tcPr>
          <w:p w14:paraId="776E26C2" w14:textId="204E2DC5" w:rsidR="00E74CF4" w:rsidRPr="004F0834" w:rsidRDefault="008800AC" w:rsidP="00E74CF4">
            <w:pPr>
              <w:pStyle w:val="Tablebody"/>
            </w:pPr>
            <w:r>
              <w:t>08/31/2023</w:t>
            </w:r>
          </w:p>
        </w:tc>
      </w:tr>
      <w:tr w:rsidR="00E74CF4" w:rsidRPr="004F0834" w14:paraId="7B0BAFE9" w14:textId="77777777" w:rsidTr="00654575">
        <w:trPr>
          <w:jc w:val="center"/>
        </w:trPr>
        <w:tc>
          <w:tcPr>
            <w:tcW w:w="1538" w:type="dxa"/>
          </w:tcPr>
          <w:p w14:paraId="2B153468" w14:textId="7F5C94CD" w:rsidR="00E74CF4" w:rsidRPr="004F0834" w:rsidRDefault="00E74CF4" w:rsidP="00E74CF4">
            <w:pPr>
              <w:pStyle w:val="Tablebody"/>
            </w:pPr>
            <w:r w:rsidRPr="004F0834">
              <w:t>38</w:t>
            </w:r>
          </w:p>
        </w:tc>
        <w:tc>
          <w:tcPr>
            <w:tcW w:w="4122" w:type="dxa"/>
          </w:tcPr>
          <w:p w14:paraId="67883D5D" w14:textId="1DC58BF6" w:rsidR="00E74CF4" w:rsidRPr="004F0834" w:rsidRDefault="00E74CF4" w:rsidP="00E74CF4">
            <w:pPr>
              <w:pStyle w:val="Tablebody"/>
            </w:pPr>
            <w:r w:rsidRPr="004F0834">
              <w:t>Water/Waste</w:t>
            </w:r>
          </w:p>
        </w:tc>
        <w:tc>
          <w:tcPr>
            <w:tcW w:w="1475" w:type="dxa"/>
          </w:tcPr>
          <w:p w14:paraId="70A712D7" w14:textId="31912C27" w:rsidR="00E74CF4" w:rsidRPr="004F0834" w:rsidRDefault="00E74CF4" w:rsidP="00E74CF4">
            <w:pPr>
              <w:pStyle w:val="Tablebody"/>
            </w:pPr>
            <w:r w:rsidRPr="004F0834">
              <w:t>38-1 thru 2</w:t>
            </w:r>
          </w:p>
        </w:tc>
        <w:tc>
          <w:tcPr>
            <w:tcW w:w="1154" w:type="dxa"/>
          </w:tcPr>
          <w:p w14:paraId="548ABE30" w14:textId="2686A20C" w:rsidR="00E74CF4" w:rsidRPr="004F0834" w:rsidRDefault="00E74CF4" w:rsidP="00E74CF4">
            <w:pPr>
              <w:pStyle w:val="Tablebody"/>
            </w:pPr>
            <w:r w:rsidRPr="004F0834">
              <w:t>17</w:t>
            </w:r>
          </w:p>
        </w:tc>
        <w:tc>
          <w:tcPr>
            <w:tcW w:w="1791" w:type="dxa"/>
          </w:tcPr>
          <w:p w14:paraId="69AF097B" w14:textId="1995DA6B" w:rsidR="00E74CF4" w:rsidRPr="004F0834" w:rsidRDefault="00E74CF4" w:rsidP="00E74CF4">
            <w:pPr>
              <w:pStyle w:val="Tablebody"/>
            </w:pPr>
            <w:r>
              <w:t>11/23/2020</w:t>
            </w:r>
          </w:p>
        </w:tc>
      </w:tr>
      <w:tr w:rsidR="00E74CF4" w:rsidRPr="004F0834" w14:paraId="16641899" w14:textId="77777777" w:rsidTr="00654575">
        <w:trPr>
          <w:jc w:val="center"/>
        </w:trPr>
        <w:tc>
          <w:tcPr>
            <w:tcW w:w="1538" w:type="dxa"/>
          </w:tcPr>
          <w:p w14:paraId="0A6883FF" w14:textId="5350A26A" w:rsidR="00E74CF4" w:rsidRPr="004F0834" w:rsidRDefault="00E74CF4" w:rsidP="00E74CF4">
            <w:pPr>
              <w:pStyle w:val="Tablebody"/>
            </w:pPr>
            <w:r w:rsidRPr="004F0834">
              <w:t>42</w:t>
            </w:r>
          </w:p>
        </w:tc>
        <w:tc>
          <w:tcPr>
            <w:tcW w:w="4122" w:type="dxa"/>
          </w:tcPr>
          <w:p w14:paraId="669C74F9" w14:textId="57739572" w:rsidR="00E74CF4" w:rsidRPr="004F0834" w:rsidRDefault="00E74CF4" w:rsidP="00E74CF4">
            <w:pPr>
              <w:pStyle w:val="Tablebody"/>
            </w:pPr>
            <w:r w:rsidRPr="004F0834">
              <w:t>Integrated Modular Avionics</w:t>
            </w:r>
          </w:p>
        </w:tc>
        <w:tc>
          <w:tcPr>
            <w:tcW w:w="1475" w:type="dxa"/>
          </w:tcPr>
          <w:p w14:paraId="1B405C29" w14:textId="2957AFF5" w:rsidR="00E74CF4" w:rsidRPr="004F0834" w:rsidRDefault="00E74CF4" w:rsidP="00E74CF4">
            <w:pPr>
              <w:pStyle w:val="Tablebody"/>
            </w:pPr>
            <w:r w:rsidRPr="004F0834">
              <w:t>42-1 thru 2</w:t>
            </w:r>
          </w:p>
        </w:tc>
        <w:tc>
          <w:tcPr>
            <w:tcW w:w="1154" w:type="dxa"/>
          </w:tcPr>
          <w:p w14:paraId="0F1C535C" w14:textId="77F395FE" w:rsidR="00E74CF4" w:rsidRPr="004F0834" w:rsidRDefault="00E74CF4" w:rsidP="00E74CF4">
            <w:pPr>
              <w:pStyle w:val="Tablebody"/>
            </w:pPr>
            <w:r w:rsidRPr="004F0834">
              <w:t>16</w:t>
            </w:r>
          </w:p>
        </w:tc>
        <w:tc>
          <w:tcPr>
            <w:tcW w:w="1791" w:type="dxa"/>
          </w:tcPr>
          <w:p w14:paraId="4CB6A851" w14:textId="53CD75A0" w:rsidR="00E74CF4" w:rsidRPr="004F0834" w:rsidRDefault="00E74CF4" w:rsidP="00E74CF4">
            <w:pPr>
              <w:pStyle w:val="Tablebody"/>
            </w:pPr>
            <w:r w:rsidRPr="004F0834">
              <w:t>06/21/2019</w:t>
            </w:r>
          </w:p>
        </w:tc>
      </w:tr>
      <w:tr w:rsidR="00E74CF4" w:rsidRPr="004F0834" w14:paraId="171C73BD" w14:textId="77777777" w:rsidTr="00654575">
        <w:trPr>
          <w:jc w:val="center"/>
        </w:trPr>
        <w:tc>
          <w:tcPr>
            <w:tcW w:w="1538" w:type="dxa"/>
          </w:tcPr>
          <w:p w14:paraId="19107203" w14:textId="0745C3EF" w:rsidR="00E74CF4" w:rsidRPr="004F0834" w:rsidRDefault="00E74CF4" w:rsidP="00E74CF4">
            <w:pPr>
              <w:pStyle w:val="Tablebody"/>
            </w:pPr>
            <w:r w:rsidRPr="004F0834">
              <w:t>44</w:t>
            </w:r>
          </w:p>
        </w:tc>
        <w:tc>
          <w:tcPr>
            <w:tcW w:w="4122" w:type="dxa"/>
          </w:tcPr>
          <w:p w14:paraId="26F29B0F" w14:textId="1A7A5E86" w:rsidR="00E74CF4" w:rsidRPr="004F0834" w:rsidRDefault="00E74CF4" w:rsidP="00E74CF4">
            <w:pPr>
              <w:pStyle w:val="Tablebody"/>
            </w:pPr>
            <w:r w:rsidRPr="004F0834">
              <w:t>Cabin Systems</w:t>
            </w:r>
          </w:p>
        </w:tc>
        <w:tc>
          <w:tcPr>
            <w:tcW w:w="1475" w:type="dxa"/>
          </w:tcPr>
          <w:p w14:paraId="44334A3E" w14:textId="78985B2F" w:rsidR="00E74CF4" w:rsidRPr="004F0834" w:rsidRDefault="00E74CF4" w:rsidP="00E74CF4">
            <w:pPr>
              <w:pStyle w:val="Tablebody"/>
            </w:pPr>
            <w:r w:rsidRPr="004F0834">
              <w:t>44-1 thru 6</w:t>
            </w:r>
          </w:p>
        </w:tc>
        <w:tc>
          <w:tcPr>
            <w:tcW w:w="1154" w:type="dxa"/>
          </w:tcPr>
          <w:p w14:paraId="7EB40469" w14:textId="760E3260" w:rsidR="00E74CF4" w:rsidRPr="004F0834" w:rsidRDefault="00E74CF4" w:rsidP="00E74CF4">
            <w:pPr>
              <w:pStyle w:val="Tablebody"/>
            </w:pPr>
            <w:r>
              <w:t>18</w:t>
            </w:r>
          </w:p>
        </w:tc>
        <w:tc>
          <w:tcPr>
            <w:tcW w:w="1791" w:type="dxa"/>
          </w:tcPr>
          <w:p w14:paraId="5B1A32D1" w14:textId="67838A00" w:rsidR="00E74CF4" w:rsidRPr="004F0834" w:rsidRDefault="008800AC" w:rsidP="00E74CF4">
            <w:pPr>
              <w:pStyle w:val="Tablebody"/>
            </w:pPr>
            <w:r>
              <w:t>08/31/2023</w:t>
            </w:r>
          </w:p>
        </w:tc>
      </w:tr>
      <w:tr w:rsidR="00E74CF4" w:rsidRPr="004F0834" w14:paraId="0289C60B" w14:textId="77777777" w:rsidTr="00654575">
        <w:trPr>
          <w:jc w:val="center"/>
        </w:trPr>
        <w:tc>
          <w:tcPr>
            <w:tcW w:w="1538" w:type="dxa"/>
          </w:tcPr>
          <w:p w14:paraId="3990DE25" w14:textId="5E19006D" w:rsidR="00E74CF4" w:rsidRPr="004F0834" w:rsidRDefault="00E74CF4" w:rsidP="00E74CF4">
            <w:pPr>
              <w:pStyle w:val="Tablebody"/>
            </w:pPr>
            <w:r w:rsidRPr="004F0834">
              <w:t>45</w:t>
            </w:r>
          </w:p>
        </w:tc>
        <w:tc>
          <w:tcPr>
            <w:tcW w:w="4122" w:type="dxa"/>
          </w:tcPr>
          <w:p w14:paraId="05A70C09" w14:textId="00324445" w:rsidR="00E74CF4" w:rsidRPr="004F0834" w:rsidRDefault="00E74CF4" w:rsidP="00E74CF4">
            <w:pPr>
              <w:pStyle w:val="Tablebody"/>
            </w:pPr>
            <w:r w:rsidRPr="004F0834">
              <w:t>Central Maintenance System</w:t>
            </w:r>
          </w:p>
        </w:tc>
        <w:tc>
          <w:tcPr>
            <w:tcW w:w="1475" w:type="dxa"/>
          </w:tcPr>
          <w:p w14:paraId="74855988" w14:textId="2371C969" w:rsidR="00E74CF4" w:rsidRPr="004F0834" w:rsidRDefault="00E74CF4" w:rsidP="00E74CF4">
            <w:pPr>
              <w:pStyle w:val="Tablebody"/>
            </w:pPr>
            <w:r w:rsidRPr="004F0834">
              <w:t>45-1</w:t>
            </w:r>
          </w:p>
        </w:tc>
        <w:tc>
          <w:tcPr>
            <w:tcW w:w="1154" w:type="dxa"/>
          </w:tcPr>
          <w:p w14:paraId="3AC8B350" w14:textId="5F48796A" w:rsidR="00E74CF4" w:rsidRPr="004F0834" w:rsidRDefault="00E74CF4" w:rsidP="00E74CF4">
            <w:pPr>
              <w:pStyle w:val="Tablebody"/>
            </w:pPr>
            <w:r w:rsidRPr="004F0834">
              <w:t>14</w:t>
            </w:r>
          </w:p>
        </w:tc>
        <w:tc>
          <w:tcPr>
            <w:tcW w:w="1791" w:type="dxa"/>
          </w:tcPr>
          <w:p w14:paraId="4093D61C" w14:textId="7A66CF8A" w:rsidR="00E74CF4" w:rsidRPr="004F0834" w:rsidRDefault="00E74CF4" w:rsidP="00E74CF4">
            <w:pPr>
              <w:pStyle w:val="Tablebody"/>
            </w:pPr>
            <w:r w:rsidRPr="004F0834">
              <w:t>08/10/2017</w:t>
            </w:r>
          </w:p>
        </w:tc>
      </w:tr>
      <w:tr w:rsidR="00694F27" w:rsidRPr="004F0834" w14:paraId="353894E4" w14:textId="77777777" w:rsidTr="00654575">
        <w:trPr>
          <w:jc w:val="center"/>
        </w:trPr>
        <w:tc>
          <w:tcPr>
            <w:tcW w:w="1538" w:type="dxa"/>
          </w:tcPr>
          <w:p w14:paraId="7A7F4D9D" w14:textId="5534E0E2" w:rsidR="00694F27" w:rsidRPr="004F0834" w:rsidRDefault="00694F27" w:rsidP="00694F27">
            <w:pPr>
              <w:pStyle w:val="Tablebody"/>
            </w:pPr>
            <w:r w:rsidRPr="004F0834">
              <w:t>46</w:t>
            </w:r>
          </w:p>
        </w:tc>
        <w:tc>
          <w:tcPr>
            <w:tcW w:w="4122" w:type="dxa"/>
          </w:tcPr>
          <w:p w14:paraId="00D17408" w14:textId="68A432C3" w:rsidR="00694F27" w:rsidRPr="004F0834" w:rsidRDefault="00694F27" w:rsidP="00694F27">
            <w:pPr>
              <w:pStyle w:val="Tablebody"/>
            </w:pPr>
            <w:r w:rsidRPr="004F0834">
              <w:t>Information Systems</w:t>
            </w:r>
          </w:p>
        </w:tc>
        <w:tc>
          <w:tcPr>
            <w:tcW w:w="1475" w:type="dxa"/>
          </w:tcPr>
          <w:p w14:paraId="7E5D01FD" w14:textId="2406110A" w:rsidR="00694F27" w:rsidRPr="004F0834" w:rsidRDefault="00694F27" w:rsidP="00694F27">
            <w:pPr>
              <w:pStyle w:val="Tablebody"/>
            </w:pPr>
            <w:r w:rsidRPr="004F0834">
              <w:t>46-1 thru 2</w:t>
            </w:r>
          </w:p>
        </w:tc>
        <w:tc>
          <w:tcPr>
            <w:tcW w:w="1154" w:type="dxa"/>
          </w:tcPr>
          <w:p w14:paraId="512231C2" w14:textId="6DA57461" w:rsidR="00694F27" w:rsidRPr="004F0834" w:rsidRDefault="00B418B5" w:rsidP="00694F27">
            <w:pPr>
              <w:pStyle w:val="Tablebody"/>
            </w:pPr>
            <w:r>
              <w:t>19</w:t>
            </w:r>
          </w:p>
        </w:tc>
        <w:tc>
          <w:tcPr>
            <w:tcW w:w="1791" w:type="dxa"/>
          </w:tcPr>
          <w:p w14:paraId="27DBC59B" w14:textId="19C14B69" w:rsidR="00694F27" w:rsidRPr="004F0834" w:rsidRDefault="00112A22" w:rsidP="00694F27">
            <w:pPr>
              <w:pStyle w:val="Tablebody"/>
            </w:pPr>
            <w:r>
              <w:t>05/20/2025</w:t>
            </w:r>
          </w:p>
        </w:tc>
      </w:tr>
      <w:tr w:rsidR="00E74CF4" w:rsidRPr="004F0834" w14:paraId="12F79155" w14:textId="77777777" w:rsidTr="00654575">
        <w:trPr>
          <w:jc w:val="center"/>
        </w:trPr>
        <w:tc>
          <w:tcPr>
            <w:tcW w:w="1538" w:type="dxa"/>
          </w:tcPr>
          <w:p w14:paraId="56B4B08A" w14:textId="677DDF7F" w:rsidR="00E74CF4" w:rsidRPr="004F0834" w:rsidRDefault="00E74CF4" w:rsidP="00E74CF4">
            <w:pPr>
              <w:pStyle w:val="Tablebody"/>
            </w:pPr>
            <w:r w:rsidRPr="004F0834">
              <w:t>47</w:t>
            </w:r>
          </w:p>
        </w:tc>
        <w:tc>
          <w:tcPr>
            <w:tcW w:w="4122" w:type="dxa"/>
          </w:tcPr>
          <w:p w14:paraId="6CE5836F" w14:textId="62F3F562" w:rsidR="00E74CF4" w:rsidRPr="004F0834" w:rsidRDefault="00E74CF4" w:rsidP="00E74CF4">
            <w:pPr>
              <w:pStyle w:val="Tablebody"/>
            </w:pPr>
            <w:r w:rsidRPr="004F0834">
              <w:t>Inert Gas System</w:t>
            </w:r>
          </w:p>
        </w:tc>
        <w:tc>
          <w:tcPr>
            <w:tcW w:w="1475" w:type="dxa"/>
          </w:tcPr>
          <w:p w14:paraId="3BF02958" w14:textId="4419A02B" w:rsidR="00E74CF4" w:rsidRPr="004F0834" w:rsidRDefault="00E74CF4" w:rsidP="00E74CF4">
            <w:pPr>
              <w:pStyle w:val="Tablebody"/>
            </w:pPr>
            <w:r w:rsidRPr="004F0834">
              <w:t>47-1</w:t>
            </w:r>
          </w:p>
        </w:tc>
        <w:tc>
          <w:tcPr>
            <w:tcW w:w="1154" w:type="dxa"/>
          </w:tcPr>
          <w:p w14:paraId="076EDDBA" w14:textId="26227D38" w:rsidR="00E74CF4" w:rsidRPr="004F0834" w:rsidRDefault="00E74CF4" w:rsidP="00E74CF4">
            <w:pPr>
              <w:pStyle w:val="Tablebody"/>
            </w:pPr>
            <w:r w:rsidRPr="004F0834">
              <w:t>14</w:t>
            </w:r>
          </w:p>
        </w:tc>
        <w:tc>
          <w:tcPr>
            <w:tcW w:w="1791" w:type="dxa"/>
          </w:tcPr>
          <w:p w14:paraId="433CEA5C" w14:textId="142AA0E4" w:rsidR="00E74CF4" w:rsidRPr="004F0834" w:rsidRDefault="00E74CF4" w:rsidP="00E74CF4">
            <w:pPr>
              <w:pStyle w:val="Tablebody"/>
            </w:pPr>
            <w:r w:rsidRPr="004F0834">
              <w:t>08/10/2017</w:t>
            </w:r>
          </w:p>
        </w:tc>
      </w:tr>
      <w:tr w:rsidR="00E74CF4" w:rsidRPr="004F0834" w14:paraId="1887F2B5" w14:textId="77777777" w:rsidTr="00654575">
        <w:trPr>
          <w:jc w:val="center"/>
        </w:trPr>
        <w:tc>
          <w:tcPr>
            <w:tcW w:w="1538" w:type="dxa"/>
          </w:tcPr>
          <w:p w14:paraId="3E8F2F6A" w14:textId="426B129C" w:rsidR="00E74CF4" w:rsidRPr="004F0834" w:rsidRDefault="00E74CF4" w:rsidP="00E74CF4">
            <w:pPr>
              <w:pStyle w:val="Tablebody"/>
            </w:pPr>
            <w:r w:rsidRPr="004F0834">
              <w:t>49</w:t>
            </w:r>
          </w:p>
        </w:tc>
        <w:tc>
          <w:tcPr>
            <w:tcW w:w="4122" w:type="dxa"/>
          </w:tcPr>
          <w:p w14:paraId="161ABE91" w14:textId="20B5C4F6" w:rsidR="00E74CF4" w:rsidRPr="004F0834" w:rsidRDefault="00E74CF4" w:rsidP="00E74CF4">
            <w:pPr>
              <w:pStyle w:val="Tablebody"/>
            </w:pPr>
            <w:r w:rsidRPr="004F0834">
              <w:t>Airborne Auxiliary Power</w:t>
            </w:r>
          </w:p>
        </w:tc>
        <w:tc>
          <w:tcPr>
            <w:tcW w:w="1475" w:type="dxa"/>
          </w:tcPr>
          <w:p w14:paraId="1B0D77FA" w14:textId="17C8679B" w:rsidR="00E74CF4" w:rsidRPr="004F0834" w:rsidRDefault="00E74CF4" w:rsidP="00E74CF4">
            <w:pPr>
              <w:pStyle w:val="Tablebody"/>
            </w:pPr>
            <w:r w:rsidRPr="004F0834">
              <w:t>49-1 thru 2</w:t>
            </w:r>
          </w:p>
        </w:tc>
        <w:tc>
          <w:tcPr>
            <w:tcW w:w="1154" w:type="dxa"/>
          </w:tcPr>
          <w:p w14:paraId="6EC0673E" w14:textId="79040A12" w:rsidR="00E74CF4" w:rsidRPr="004F0834" w:rsidRDefault="00E74CF4" w:rsidP="00E74CF4">
            <w:pPr>
              <w:pStyle w:val="Tablebody"/>
            </w:pPr>
            <w:r w:rsidRPr="004F0834">
              <w:t>15</w:t>
            </w:r>
          </w:p>
        </w:tc>
        <w:tc>
          <w:tcPr>
            <w:tcW w:w="1791" w:type="dxa"/>
          </w:tcPr>
          <w:p w14:paraId="6645A2EB" w14:textId="2B034B74" w:rsidR="00E74CF4" w:rsidRPr="004F0834" w:rsidRDefault="00E74CF4" w:rsidP="00E74CF4">
            <w:pPr>
              <w:pStyle w:val="Tablebody"/>
            </w:pPr>
            <w:r w:rsidRPr="004F0834">
              <w:t>12/15/2017</w:t>
            </w:r>
          </w:p>
        </w:tc>
      </w:tr>
      <w:tr w:rsidR="00E74CF4" w:rsidRPr="004F0834" w14:paraId="4F5DF01D" w14:textId="77777777" w:rsidTr="00654575">
        <w:trPr>
          <w:jc w:val="center"/>
        </w:trPr>
        <w:tc>
          <w:tcPr>
            <w:tcW w:w="1538" w:type="dxa"/>
          </w:tcPr>
          <w:p w14:paraId="3276BB5C" w14:textId="38725ECF" w:rsidR="00E74CF4" w:rsidRPr="004F0834" w:rsidRDefault="00E74CF4" w:rsidP="00E74CF4">
            <w:pPr>
              <w:pStyle w:val="Tablebody"/>
            </w:pPr>
            <w:r w:rsidRPr="004F0834">
              <w:t>50</w:t>
            </w:r>
          </w:p>
        </w:tc>
        <w:tc>
          <w:tcPr>
            <w:tcW w:w="4122" w:type="dxa"/>
          </w:tcPr>
          <w:p w14:paraId="0FFE7558" w14:textId="3F790245" w:rsidR="00E74CF4" w:rsidRPr="004F0834" w:rsidRDefault="00E74CF4" w:rsidP="00E74CF4">
            <w:pPr>
              <w:pStyle w:val="Tablebody"/>
            </w:pPr>
            <w:r w:rsidRPr="004F0834">
              <w:t>Cargo Compartments</w:t>
            </w:r>
          </w:p>
        </w:tc>
        <w:tc>
          <w:tcPr>
            <w:tcW w:w="1475" w:type="dxa"/>
          </w:tcPr>
          <w:p w14:paraId="2FE857EF" w14:textId="0DFA794C" w:rsidR="00E74CF4" w:rsidRPr="004F0834" w:rsidRDefault="00E74CF4" w:rsidP="00E74CF4">
            <w:pPr>
              <w:pStyle w:val="Tablebody"/>
            </w:pPr>
            <w:r w:rsidRPr="004F0834">
              <w:t>50-1</w:t>
            </w:r>
            <w:r w:rsidR="008816A5">
              <w:t xml:space="preserve"> thru 2</w:t>
            </w:r>
          </w:p>
        </w:tc>
        <w:tc>
          <w:tcPr>
            <w:tcW w:w="1154" w:type="dxa"/>
          </w:tcPr>
          <w:p w14:paraId="7F8230AE" w14:textId="56D55FF7" w:rsidR="00E74CF4" w:rsidRPr="004F0834" w:rsidRDefault="00E74CF4" w:rsidP="00E74CF4">
            <w:pPr>
              <w:pStyle w:val="Tablebody"/>
            </w:pPr>
            <w:r w:rsidRPr="004F0834">
              <w:t>1</w:t>
            </w:r>
            <w:r>
              <w:t>8</w:t>
            </w:r>
          </w:p>
        </w:tc>
        <w:tc>
          <w:tcPr>
            <w:tcW w:w="1791" w:type="dxa"/>
          </w:tcPr>
          <w:p w14:paraId="409280A4" w14:textId="67696144" w:rsidR="00E74CF4" w:rsidRPr="004F0834" w:rsidRDefault="008800AC" w:rsidP="00E74CF4">
            <w:pPr>
              <w:pStyle w:val="Tablebody"/>
            </w:pPr>
            <w:r>
              <w:t>08/31/2023</w:t>
            </w:r>
          </w:p>
        </w:tc>
      </w:tr>
      <w:tr w:rsidR="00B44B3A" w:rsidRPr="004F0834" w14:paraId="286B0D21" w14:textId="77777777" w:rsidTr="00654575">
        <w:trPr>
          <w:trHeight w:val="233"/>
          <w:jc w:val="center"/>
        </w:trPr>
        <w:tc>
          <w:tcPr>
            <w:tcW w:w="1538" w:type="dxa"/>
          </w:tcPr>
          <w:p w14:paraId="61D16EE3" w14:textId="2D0FDE8E" w:rsidR="00B44B3A" w:rsidRPr="004F0834" w:rsidRDefault="00B44B3A" w:rsidP="00B44B3A">
            <w:pPr>
              <w:pStyle w:val="Tablebody"/>
            </w:pPr>
            <w:r w:rsidRPr="004F0834">
              <w:t>52</w:t>
            </w:r>
          </w:p>
        </w:tc>
        <w:tc>
          <w:tcPr>
            <w:tcW w:w="4122" w:type="dxa"/>
          </w:tcPr>
          <w:p w14:paraId="3A97D8F3" w14:textId="54D9C0D5" w:rsidR="00B44B3A" w:rsidRPr="004F0834" w:rsidRDefault="00B44B3A" w:rsidP="00B44B3A">
            <w:pPr>
              <w:pStyle w:val="Tablebody"/>
            </w:pPr>
            <w:r w:rsidRPr="004F0834">
              <w:t>Doors</w:t>
            </w:r>
          </w:p>
        </w:tc>
        <w:tc>
          <w:tcPr>
            <w:tcW w:w="1475" w:type="dxa"/>
          </w:tcPr>
          <w:p w14:paraId="6E6ABDFD" w14:textId="34ED73D3" w:rsidR="00B44B3A" w:rsidRPr="004F0834" w:rsidRDefault="00B44B3A" w:rsidP="00B44B3A">
            <w:pPr>
              <w:pStyle w:val="Tablebody"/>
            </w:pPr>
            <w:r w:rsidRPr="004F0834">
              <w:t>52-1 thru 1</w:t>
            </w:r>
            <w:r w:rsidR="00926759">
              <w:t>3</w:t>
            </w:r>
          </w:p>
        </w:tc>
        <w:tc>
          <w:tcPr>
            <w:tcW w:w="1154" w:type="dxa"/>
          </w:tcPr>
          <w:p w14:paraId="10077957" w14:textId="74E28F24" w:rsidR="00B44B3A" w:rsidRPr="004F0834" w:rsidRDefault="00B44B3A" w:rsidP="00B44B3A">
            <w:pPr>
              <w:pStyle w:val="Tablebody"/>
            </w:pPr>
            <w:r>
              <w:t>19</w:t>
            </w:r>
          </w:p>
        </w:tc>
        <w:tc>
          <w:tcPr>
            <w:tcW w:w="1791" w:type="dxa"/>
          </w:tcPr>
          <w:p w14:paraId="09C6BDC6" w14:textId="10354E81" w:rsidR="00B44B3A" w:rsidRPr="004F0834" w:rsidRDefault="00112A22" w:rsidP="00B44B3A">
            <w:pPr>
              <w:pStyle w:val="Tablebody"/>
            </w:pPr>
            <w:r>
              <w:t>05/20/2025</w:t>
            </w:r>
          </w:p>
        </w:tc>
      </w:tr>
      <w:tr w:rsidR="00E74CF4" w:rsidRPr="004F0834" w14:paraId="01AAB254" w14:textId="77777777" w:rsidTr="00654575">
        <w:trPr>
          <w:trHeight w:val="233"/>
          <w:jc w:val="center"/>
        </w:trPr>
        <w:tc>
          <w:tcPr>
            <w:tcW w:w="1538" w:type="dxa"/>
          </w:tcPr>
          <w:p w14:paraId="7DCEB076" w14:textId="0C87FB6A" w:rsidR="00E74CF4" w:rsidRPr="004F0834" w:rsidRDefault="00E74CF4" w:rsidP="00E74CF4">
            <w:pPr>
              <w:pStyle w:val="Tablebody"/>
            </w:pPr>
            <w:r w:rsidRPr="004F0834">
              <w:t>57</w:t>
            </w:r>
          </w:p>
        </w:tc>
        <w:tc>
          <w:tcPr>
            <w:tcW w:w="4122" w:type="dxa"/>
          </w:tcPr>
          <w:p w14:paraId="7D5497B9" w14:textId="1D4ECA48" w:rsidR="00E74CF4" w:rsidRPr="004F0834" w:rsidRDefault="00E74CF4" w:rsidP="00E74CF4">
            <w:pPr>
              <w:pStyle w:val="Tablebody"/>
            </w:pPr>
            <w:r w:rsidRPr="004F0834">
              <w:t>Wings</w:t>
            </w:r>
          </w:p>
        </w:tc>
        <w:tc>
          <w:tcPr>
            <w:tcW w:w="1475" w:type="dxa"/>
          </w:tcPr>
          <w:p w14:paraId="314D93F6" w14:textId="72B2F68F" w:rsidR="00E74CF4" w:rsidRPr="004F0834" w:rsidRDefault="00E74CF4" w:rsidP="00E74CF4">
            <w:pPr>
              <w:pStyle w:val="Tablebody"/>
            </w:pPr>
            <w:r w:rsidRPr="004F0834">
              <w:t>57-1</w:t>
            </w:r>
          </w:p>
        </w:tc>
        <w:tc>
          <w:tcPr>
            <w:tcW w:w="1154" w:type="dxa"/>
          </w:tcPr>
          <w:p w14:paraId="083212AC" w14:textId="56A9B3F3" w:rsidR="00E74CF4" w:rsidRPr="004F0834" w:rsidRDefault="00E74CF4" w:rsidP="00E74CF4">
            <w:pPr>
              <w:pStyle w:val="Tablebody"/>
            </w:pPr>
            <w:r w:rsidRPr="004F0834">
              <w:t>16</w:t>
            </w:r>
          </w:p>
        </w:tc>
        <w:tc>
          <w:tcPr>
            <w:tcW w:w="1791" w:type="dxa"/>
          </w:tcPr>
          <w:p w14:paraId="0402FCD9" w14:textId="37B5A0F6" w:rsidR="00E74CF4" w:rsidRPr="004F0834" w:rsidRDefault="00E74CF4" w:rsidP="00E74CF4">
            <w:pPr>
              <w:pStyle w:val="Tablebody"/>
            </w:pPr>
            <w:r w:rsidRPr="004F0834">
              <w:t>06/21/2019</w:t>
            </w:r>
          </w:p>
        </w:tc>
      </w:tr>
      <w:tr w:rsidR="00E74CF4" w:rsidRPr="004F0834" w14:paraId="1D3EA423" w14:textId="77777777" w:rsidTr="00654575">
        <w:trPr>
          <w:trHeight w:val="233"/>
          <w:jc w:val="center"/>
        </w:trPr>
        <w:tc>
          <w:tcPr>
            <w:tcW w:w="1538" w:type="dxa"/>
          </w:tcPr>
          <w:p w14:paraId="2DE3674F" w14:textId="1A32F138" w:rsidR="00E74CF4" w:rsidRPr="004F0834" w:rsidRDefault="00E74CF4" w:rsidP="00E74CF4">
            <w:pPr>
              <w:pStyle w:val="Tablebody"/>
            </w:pPr>
            <w:r w:rsidRPr="004F0834">
              <w:t>73</w:t>
            </w:r>
          </w:p>
        </w:tc>
        <w:tc>
          <w:tcPr>
            <w:tcW w:w="4122" w:type="dxa"/>
          </w:tcPr>
          <w:p w14:paraId="07FEFDA5" w14:textId="2F5CA139" w:rsidR="00E74CF4" w:rsidRPr="004F0834" w:rsidRDefault="00E74CF4" w:rsidP="00E74CF4">
            <w:pPr>
              <w:pStyle w:val="Tablebody"/>
            </w:pPr>
            <w:r w:rsidRPr="004F0834">
              <w:t>Engine Fuel and Control</w:t>
            </w:r>
          </w:p>
        </w:tc>
        <w:tc>
          <w:tcPr>
            <w:tcW w:w="1475" w:type="dxa"/>
          </w:tcPr>
          <w:p w14:paraId="5C556267" w14:textId="0FA1E42C" w:rsidR="00E74CF4" w:rsidRPr="004F0834" w:rsidRDefault="00E74CF4" w:rsidP="00E74CF4">
            <w:pPr>
              <w:pStyle w:val="Tablebody"/>
            </w:pPr>
            <w:r w:rsidRPr="004F0834">
              <w:t>73-1 thru 4</w:t>
            </w:r>
          </w:p>
        </w:tc>
        <w:tc>
          <w:tcPr>
            <w:tcW w:w="1154" w:type="dxa"/>
          </w:tcPr>
          <w:p w14:paraId="52AD03DA" w14:textId="15760D9F" w:rsidR="00E74CF4" w:rsidRPr="004F0834" w:rsidRDefault="00E74CF4" w:rsidP="00E74CF4">
            <w:pPr>
              <w:pStyle w:val="Tablebody"/>
            </w:pPr>
            <w:r w:rsidRPr="004F0834">
              <w:t>1</w:t>
            </w:r>
            <w:r w:rsidR="000E0927">
              <w:t>9</w:t>
            </w:r>
          </w:p>
        </w:tc>
        <w:tc>
          <w:tcPr>
            <w:tcW w:w="1791" w:type="dxa"/>
          </w:tcPr>
          <w:p w14:paraId="52799464" w14:textId="7EC730FB" w:rsidR="00E74CF4" w:rsidRPr="004F0834" w:rsidRDefault="00112A22" w:rsidP="00E74CF4">
            <w:pPr>
              <w:pStyle w:val="Tablebody"/>
            </w:pPr>
            <w:r>
              <w:t>05/20/2025</w:t>
            </w:r>
          </w:p>
        </w:tc>
      </w:tr>
      <w:tr w:rsidR="00E74CF4" w:rsidRPr="004F0834" w14:paraId="3251DAFD" w14:textId="77777777" w:rsidTr="00654575">
        <w:trPr>
          <w:jc w:val="center"/>
        </w:trPr>
        <w:tc>
          <w:tcPr>
            <w:tcW w:w="1538" w:type="dxa"/>
          </w:tcPr>
          <w:p w14:paraId="072B8419" w14:textId="065EFA6F" w:rsidR="00E74CF4" w:rsidRPr="004F0834" w:rsidRDefault="00E74CF4" w:rsidP="00E74CF4">
            <w:pPr>
              <w:pStyle w:val="Tablebody"/>
            </w:pPr>
            <w:r w:rsidRPr="004F0834">
              <w:t>74</w:t>
            </w:r>
          </w:p>
        </w:tc>
        <w:tc>
          <w:tcPr>
            <w:tcW w:w="4122" w:type="dxa"/>
          </w:tcPr>
          <w:p w14:paraId="2B775B18" w14:textId="04BA37EA" w:rsidR="00E74CF4" w:rsidRPr="004F0834" w:rsidRDefault="00E74CF4" w:rsidP="00E74CF4">
            <w:pPr>
              <w:pStyle w:val="Tablebody"/>
            </w:pPr>
            <w:r w:rsidRPr="004F0834">
              <w:t>Ignition</w:t>
            </w:r>
          </w:p>
        </w:tc>
        <w:tc>
          <w:tcPr>
            <w:tcW w:w="1475" w:type="dxa"/>
          </w:tcPr>
          <w:p w14:paraId="1CEE8169" w14:textId="76FFB956" w:rsidR="00E74CF4" w:rsidRPr="004F0834" w:rsidRDefault="00E74CF4" w:rsidP="00E74CF4">
            <w:pPr>
              <w:pStyle w:val="Tablebody"/>
            </w:pPr>
            <w:r w:rsidRPr="004F0834">
              <w:t>74-1</w:t>
            </w:r>
          </w:p>
        </w:tc>
        <w:tc>
          <w:tcPr>
            <w:tcW w:w="1154" w:type="dxa"/>
          </w:tcPr>
          <w:p w14:paraId="04E75CE2" w14:textId="4B761453" w:rsidR="00E74CF4" w:rsidRPr="004F0834" w:rsidRDefault="00E74CF4" w:rsidP="00E74CF4">
            <w:pPr>
              <w:pStyle w:val="Tablebody"/>
            </w:pPr>
            <w:r w:rsidRPr="004F0834">
              <w:t>14</w:t>
            </w:r>
          </w:p>
        </w:tc>
        <w:tc>
          <w:tcPr>
            <w:tcW w:w="1791" w:type="dxa"/>
          </w:tcPr>
          <w:p w14:paraId="3AE3055F" w14:textId="0BF68634" w:rsidR="00E74CF4" w:rsidRPr="004F0834" w:rsidRDefault="00E74CF4" w:rsidP="00E74CF4">
            <w:pPr>
              <w:pStyle w:val="Tablebody"/>
            </w:pPr>
            <w:r w:rsidRPr="004F0834">
              <w:t>08/10/2017</w:t>
            </w:r>
          </w:p>
        </w:tc>
      </w:tr>
      <w:tr w:rsidR="00E74CF4" w:rsidRPr="004F0834" w14:paraId="372DE6A0" w14:textId="77777777" w:rsidTr="00654575">
        <w:trPr>
          <w:jc w:val="center"/>
        </w:trPr>
        <w:tc>
          <w:tcPr>
            <w:tcW w:w="1538" w:type="dxa"/>
          </w:tcPr>
          <w:p w14:paraId="094AEEB6" w14:textId="0B872866" w:rsidR="00E74CF4" w:rsidRPr="004F0834" w:rsidRDefault="00E74CF4" w:rsidP="00E74CF4">
            <w:pPr>
              <w:pStyle w:val="Tablebody"/>
            </w:pPr>
            <w:r w:rsidRPr="004F0834">
              <w:t>75</w:t>
            </w:r>
          </w:p>
        </w:tc>
        <w:tc>
          <w:tcPr>
            <w:tcW w:w="4122" w:type="dxa"/>
          </w:tcPr>
          <w:p w14:paraId="1AB46495" w14:textId="5B258AAC" w:rsidR="00E74CF4" w:rsidRPr="004F0834" w:rsidRDefault="00E74CF4" w:rsidP="00E74CF4">
            <w:pPr>
              <w:pStyle w:val="Tablebody"/>
            </w:pPr>
            <w:r w:rsidRPr="004F0834">
              <w:t>Bleed Air</w:t>
            </w:r>
          </w:p>
        </w:tc>
        <w:tc>
          <w:tcPr>
            <w:tcW w:w="1475" w:type="dxa"/>
          </w:tcPr>
          <w:p w14:paraId="15835EE8" w14:textId="0362030B" w:rsidR="00E74CF4" w:rsidRPr="004F0834" w:rsidRDefault="00E74CF4" w:rsidP="00E74CF4">
            <w:pPr>
              <w:pStyle w:val="Tablebody"/>
            </w:pPr>
            <w:r w:rsidRPr="004F0834">
              <w:t xml:space="preserve">75-1 thru </w:t>
            </w:r>
            <w:r>
              <w:t>4</w:t>
            </w:r>
          </w:p>
        </w:tc>
        <w:tc>
          <w:tcPr>
            <w:tcW w:w="1154" w:type="dxa"/>
          </w:tcPr>
          <w:p w14:paraId="6BDC954A" w14:textId="1117B35A" w:rsidR="00E74CF4" w:rsidRPr="004F0834" w:rsidRDefault="00E74CF4" w:rsidP="00E74CF4">
            <w:pPr>
              <w:pStyle w:val="Tablebody"/>
            </w:pPr>
            <w:r w:rsidRPr="004F0834">
              <w:t>1</w:t>
            </w:r>
            <w:r>
              <w:t>8</w:t>
            </w:r>
          </w:p>
        </w:tc>
        <w:tc>
          <w:tcPr>
            <w:tcW w:w="1791" w:type="dxa"/>
          </w:tcPr>
          <w:p w14:paraId="08581BC4" w14:textId="3220BD7A" w:rsidR="00E74CF4" w:rsidRPr="004F0834" w:rsidRDefault="008800AC" w:rsidP="00E74CF4">
            <w:pPr>
              <w:pStyle w:val="Tablebody"/>
            </w:pPr>
            <w:r>
              <w:t>08/31/2023</w:t>
            </w:r>
          </w:p>
        </w:tc>
      </w:tr>
      <w:tr w:rsidR="00E74CF4" w:rsidRPr="004F0834" w14:paraId="7CB74CA2" w14:textId="77777777" w:rsidTr="00654575">
        <w:trPr>
          <w:jc w:val="center"/>
        </w:trPr>
        <w:tc>
          <w:tcPr>
            <w:tcW w:w="1538" w:type="dxa"/>
          </w:tcPr>
          <w:p w14:paraId="76F55958" w14:textId="56CD3623" w:rsidR="00E74CF4" w:rsidRPr="004F0834" w:rsidRDefault="00E74CF4" w:rsidP="00E74CF4">
            <w:pPr>
              <w:pStyle w:val="Tablebody"/>
            </w:pPr>
            <w:r w:rsidRPr="004F0834">
              <w:t>77</w:t>
            </w:r>
          </w:p>
        </w:tc>
        <w:tc>
          <w:tcPr>
            <w:tcW w:w="4122" w:type="dxa"/>
          </w:tcPr>
          <w:p w14:paraId="3D718146" w14:textId="19A2B4FC" w:rsidR="00E74CF4" w:rsidRPr="004F0834" w:rsidRDefault="00E74CF4" w:rsidP="00E74CF4">
            <w:pPr>
              <w:pStyle w:val="Tablebody"/>
            </w:pPr>
            <w:r w:rsidRPr="004F0834">
              <w:t>Engine Indicating</w:t>
            </w:r>
          </w:p>
        </w:tc>
        <w:tc>
          <w:tcPr>
            <w:tcW w:w="1475" w:type="dxa"/>
          </w:tcPr>
          <w:p w14:paraId="46794175" w14:textId="1205D9FA" w:rsidR="00E74CF4" w:rsidRPr="004F0834" w:rsidRDefault="00E74CF4" w:rsidP="00E74CF4">
            <w:pPr>
              <w:pStyle w:val="Tablebody"/>
            </w:pPr>
            <w:r w:rsidRPr="004F0834">
              <w:t>77-1</w:t>
            </w:r>
          </w:p>
        </w:tc>
        <w:tc>
          <w:tcPr>
            <w:tcW w:w="1154" w:type="dxa"/>
          </w:tcPr>
          <w:p w14:paraId="34D0F5FA" w14:textId="058808AA" w:rsidR="00E74CF4" w:rsidRPr="004F0834" w:rsidRDefault="00E74CF4" w:rsidP="00E74CF4">
            <w:pPr>
              <w:pStyle w:val="Tablebody"/>
            </w:pPr>
            <w:r w:rsidRPr="004F0834">
              <w:t>14</w:t>
            </w:r>
          </w:p>
        </w:tc>
        <w:tc>
          <w:tcPr>
            <w:tcW w:w="1791" w:type="dxa"/>
          </w:tcPr>
          <w:p w14:paraId="4F7954CE" w14:textId="4EC1281D" w:rsidR="00E74CF4" w:rsidRPr="004F0834" w:rsidRDefault="00E74CF4" w:rsidP="00E74CF4">
            <w:pPr>
              <w:pStyle w:val="Tablebody"/>
            </w:pPr>
            <w:r w:rsidRPr="004F0834">
              <w:t>08/10/2017</w:t>
            </w:r>
          </w:p>
        </w:tc>
      </w:tr>
      <w:tr w:rsidR="00E74CF4" w:rsidRPr="004F0834" w14:paraId="68571130" w14:textId="77777777" w:rsidTr="00654575">
        <w:trPr>
          <w:jc w:val="center"/>
        </w:trPr>
        <w:tc>
          <w:tcPr>
            <w:tcW w:w="1538" w:type="dxa"/>
          </w:tcPr>
          <w:p w14:paraId="1F03CEFA" w14:textId="632CCFE0" w:rsidR="00E74CF4" w:rsidRPr="004F0834" w:rsidRDefault="00E74CF4" w:rsidP="00E74CF4">
            <w:pPr>
              <w:pStyle w:val="Tablebody"/>
            </w:pPr>
            <w:r w:rsidRPr="004F0834">
              <w:t>78</w:t>
            </w:r>
          </w:p>
        </w:tc>
        <w:tc>
          <w:tcPr>
            <w:tcW w:w="4122" w:type="dxa"/>
          </w:tcPr>
          <w:p w14:paraId="7028047D" w14:textId="492FC16E" w:rsidR="00E74CF4" w:rsidRPr="004F0834" w:rsidRDefault="00E74CF4" w:rsidP="00E74CF4">
            <w:pPr>
              <w:pStyle w:val="Tablebody"/>
            </w:pPr>
            <w:r w:rsidRPr="004F0834">
              <w:t>Engine Exhaust</w:t>
            </w:r>
          </w:p>
        </w:tc>
        <w:tc>
          <w:tcPr>
            <w:tcW w:w="1475" w:type="dxa"/>
          </w:tcPr>
          <w:p w14:paraId="4A412E0A" w14:textId="481C78DE" w:rsidR="00E74CF4" w:rsidRPr="004F0834" w:rsidRDefault="00E74CF4" w:rsidP="00E74CF4">
            <w:pPr>
              <w:pStyle w:val="Tablebody"/>
            </w:pPr>
            <w:r w:rsidRPr="004F0834">
              <w:t>78-1</w:t>
            </w:r>
          </w:p>
        </w:tc>
        <w:tc>
          <w:tcPr>
            <w:tcW w:w="1154" w:type="dxa"/>
          </w:tcPr>
          <w:p w14:paraId="41900E93" w14:textId="0755C9AC" w:rsidR="00E74CF4" w:rsidRPr="004F0834" w:rsidRDefault="00E74CF4" w:rsidP="00E74CF4">
            <w:pPr>
              <w:pStyle w:val="Tablebody"/>
            </w:pPr>
            <w:r w:rsidRPr="004F0834">
              <w:t>14</w:t>
            </w:r>
          </w:p>
        </w:tc>
        <w:tc>
          <w:tcPr>
            <w:tcW w:w="1791" w:type="dxa"/>
          </w:tcPr>
          <w:p w14:paraId="4E8BE82E" w14:textId="012689FB" w:rsidR="00E74CF4" w:rsidRPr="004F0834" w:rsidRDefault="00E74CF4" w:rsidP="00E74CF4">
            <w:pPr>
              <w:pStyle w:val="Tablebody"/>
            </w:pPr>
            <w:r w:rsidRPr="004F0834">
              <w:t>08/10/2017</w:t>
            </w:r>
          </w:p>
        </w:tc>
      </w:tr>
      <w:tr w:rsidR="00E74CF4" w:rsidRPr="004F0834" w14:paraId="1DB52227" w14:textId="77777777" w:rsidTr="00654575">
        <w:trPr>
          <w:jc w:val="center"/>
        </w:trPr>
        <w:tc>
          <w:tcPr>
            <w:tcW w:w="1538" w:type="dxa"/>
          </w:tcPr>
          <w:p w14:paraId="6F3B4E87" w14:textId="3E880207" w:rsidR="00E74CF4" w:rsidRPr="004F0834" w:rsidRDefault="00E74CF4" w:rsidP="00E74CF4">
            <w:pPr>
              <w:pStyle w:val="Tablebody"/>
            </w:pPr>
            <w:r w:rsidRPr="004F0834">
              <w:t>79</w:t>
            </w:r>
          </w:p>
        </w:tc>
        <w:tc>
          <w:tcPr>
            <w:tcW w:w="4122" w:type="dxa"/>
          </w:tcPr>
          <w:p w14:paraId="5140870E" w14:textId="02C2A7F4" w:rsidR="00E74CF4" w:rsidRPr="004F0834" w:rsidRDefault="00E74CF4" w:rsidP="00E74CF4">
            <w:pPr>
              <w:pStyle w:val="Tablebody"/>
            </w:pPr>
            <w:r w:rsidRPr="004F0834">
              <w:t>Engine Oil</w:t>
            </w:r>
          </w:p>
        </w:tc>
        <w:tc>
          <w:tcPr>
            <w:tcW w:w="1475" w:type="dxa"/>
          </w:tcPr>
          <w:p w14:paraId="338A0139" w14:textId="00B1FFAE" w:rsidR="00E74CF4" w:rsidRPr="004F0834" w:rsidRDefault="00E74CF4" w:rsidP="00E74CF4">
            <w:pPr>
              <w:pStyle w:val="Tablebody"/>
            </w:pPr>
            <w:r w:rsidRPr="004F0834">
              <w:t>79-1</w:t>
            </w:r>
          </w:p>
        </w:tc>
        <w:tc>
          <w:tcPr>
            <w:tcW w:w="1154" w:type="dxa"/>
          </w:tcPr>
          <w:p w14:paraId="505DB914" w14:textId="1A8E8D6D" w:rsidR="00E74CF4" w:rsidRPr="004F0834" w:rsidRDefault="00E74CF4" w:rsidP="00E74CF4">
            <w:pPr>
              <w:pStyle w:val="Tablebody"/>
            </w:pPr>
            <w:r w:rsidRPr="004F0834">
              <w:t>17</w:t>
            </w:r>
          </w:p>
        </w:tc>
        <w:tc>
          <w:tcPr>
            <w:tcW w:w="1791" w:type="dxa"/>
          </w:tcPr>
          <w:p w14:paraId="36921825" w14:textId="51671D73" w:rsidR="00E74CF4" w:rsidRPr="004F0834" w:rsidRDefault="00E74CF4" w:rsidP="00E74CF4">
            <w:pPr>
              <w:pStyle w:val="Tablebody"/>
            </w:pPr>
            <w:r>
              <w:t>11/23/2020</w:t>
            </w:r>
          </w:p>
        </w:tc>
      </w:tr>
      <w:tr w:rsidR="00E74CF4" w:rsidRPr="00A12F2F" w14:paraId="10FA2E65" w14:textId="77777777" w:rsidTr="00654575">
        <w:trPr>
          <w:jc w:val="center"/>
        </w:trPr>
        <w:tc>
          <w:tcPr>
            <w:tcW w:w="1538" w:type="dxa"/>
          </w:tcPr>
          <w:p w14:paraId="48EBFC6C" w14:textId="3683D2D3" w:rsidR="00E74CF4" w:rsidRPr="004F0834" w:rsidRDefault="00E74CF4" w:rsidP="00E74CF4">
            <w:pPr>
              <w:pStyle w:val="Tablebody"/>
            </w:pPr>
            <w:r w:rsidRPr="004F0834">
              <w:t>80</w:t>
            </w:r>
          </w:p>
        </w:tc>
        <w:tc>
          <w:tcPr>
            <w:tcW w:w="4122" w:type="dxa"/>
          </w:tcPr>
          <w:p w14:paraId="203F954D" w14:textId="7A3BC470" w:rsidR="00E74CF4" w:rsidRPr="004F0834" w:rsidRDefault="00E74CF4" w:rsidP="00E74CF4">
            <w:pPr>
              <w:pStyle w:val="Tablebody"/>
            </w:pPr>
            <w:r w:rsidRPr="004F0834">
              <w:t>Starting</w:t>
            </w:r>
          </w:p>
        </w:tc>
        <w:tc>
          <w:tcPr>
            <w:tcW w:w="1475" w:type="dxa"/>
          </w:tcPr>
          <w:p w14:paraId="424F6B30" w14:textId="61EBEA15" w:rsidR="00E74CF4" w:rsidRPr="004F0834" w:rsidRDefault="00E74CF4" w:rsidP="00E74CF4">
            <w:pPr>
              <w:pStyle w:val="Tablebody"/>
            </w:pPr>
            <w:r w:rsidRPr="004F0834">
              <w:t>80-1</w:t>
            </w:r>
          </w:p>
        </w:tc>
        <w:tc>
          <w:tcPr>
            <w:tcW w:w="1154" w:type="dxa"/>
          </w:tcPr>
          <w:p w14:paraId="7BCFDD76" w14:textId="328008F6" w:rsidR="00E74CF4" w:rsidRPr="004F0834" w:rsidRDefault="00E74CF4" w:rsidP="00E74CF4">
            <w:pPr>
              <w:pStyle w:val="Tablebody"/>
            </w:pPr>
            <w:r w:rsidRPr="004F0834">
              <w:t>14</w:t>
            </w:r>
          </w:p>
        </w:tc>
        <w:tc>
          <w:tcPr>
            <w:tcW w:w="1791" w:type="dxa"/>
          </w:tcPr>
          <w:p w14:paraId="706FED94" w14:textId="74E49D55" w:rsidR="00E74CF4" w:rsidRPr="00A12F2F" w:rsidRDefault="00E74CF4" w:rsidP="00E74CF4">
            <w:pPr>
              <w:pStyle w:val="Tablebody"/>
            </w:pPr>
            <w:r w:rsidRPr="004F0834">
              <w:t>08/10/2017</w:t>
            </w:r>
          </w:p>
        </w:tc>
      </w:tr>
    </w:tbl>
    <w:p w14:paraId="08CC08B6" w14:textId="77777777" w:rsidR="007F76A6" w:rsidRDefault="007F76A6">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
      </w:tblPr>
      <w:tblGrid>
        <w:gridCol w:w="5040"/>
        <w:gridCol w:w="5040"/>
      </w:tblGrid>
      <w:tr w:rsidR="007F76A6" w:rsidRPr="00A12F2F" w14:paraId="68F415ED" w14:textId="77777777" w:rsidTr="007F76A6">
        <w:trPr>
          <w:tblHeader/>
          <w:jc w:val="center"/>
        </w:trPr>
        <w:tc>
          <w:tcPr>
            <w:tcW w:w="5040" w:type="dxa"/>
            <w:tcBorders>
              <w:bottom w:val="single" w:sz="4" w:space="0" w:color="auto"/>
              <w:right w:val="nil"/>
            </w:tcBorders>
            <w:tcMar>
              <w:top w:w="29" w:type="dxa"/>
              <w:bottom w:w="29" w:type="dxa"/>
            </w:tcMar>
          </w:tcPr>
          <w:p w14:paraId="1676F42E" w14:textId="77777777" w:rsidR="007F76A6" w:rsidRPr="00A12F2F" w:rsidRDefault="007F76A6" w:rsidP="00817875">
            <w:pPr>
              <w:spacing w:after="60"/>
            </w:pPr>
            <w:r>
              <w:lastRenderedPageBreak/>
              <w:t>U.</w:t>
            </w:r>
            <w:r w:rsidRPr="00A12F2F">
              <w:t>S. DEPARTMENT OF TRANSPORTATION</w:t>
            </w:r>
          </w:p>
          <w:p w14:paraId="6C8235D1" w14:textId="77777777" w:rsidR="007F76A6" w:rsidRPr="00A12F2F" w:rsidRDefault="007F76A6" w:rsidP="00817875">
            <w:pPr>
              <w:spacing w:after="60"/>
            </w:pPr>
            <w:r w:rsidRPr="00A12F2F">
              <w:t>FEDERAL AVIATION ADMINISTRATION</w:t>
            </w:r>
          </w:p>
        </w:tc>
        <w:tc>
          <w:tcPr>
            <w:tcW w:w="5040" w:type="dxa"/>
            <w:tcBorders>
              <w:left w:val="nil"/>
            </w:tcBorders>
            <w:tcMar>
              <w:top w:w="29" w:type="dxa"/>
              <w:bottom w:w="29" w:type="dxa"/>
            </w:tcMar>
            <w:vAlign w:val="center"/>
          </w:tcPr>
          <w:p w14:paraId="5A577A1A" w14:textId="77777777" w:rsidR="007F76A6" w:rsidRPr="00A12F2F" w:rsidRDefault="007F76A6" w:rsidP="00817875">
            <w:pPr>
              <w:spacing w:after="60"/>
              <w:jc w:val="right"/>
            </w:pPr>
            <w:r w:rsidRPr="00A12F2F">
              <w:t>MASTER MINIMUM EQUIPMENT LIST</w:t>
            </w:r>
          </w:p>
        </w:tc>
      </w:tr>
      <w:tr w:rsidR="007F76A6" w:rsidRPr="00A12F2F" w14:paraId="4321D31E" w14:textId="77777777" w:rsidTr="007F76A6">
        <w:trPr>
          <w:tblHeader/>
          <w:jc w:val="center"/>
        </w:trPr>
        <w:tc>
          <w:tcPr>
            <w:tcW w:w="5040" w:type="dxa"/>
            <w:tcBorders>
              <w:bottom w:val="single" w:sz="4" w:space="0" w:color="auto"/>
              <w:right w:val="nil"/>
            </w:tcBorders>
            <w:tcMar>
              <w:top w:w="29" w:type="dxa"/>
              <w:bottom w:w="29" w:type="dxa"/>
            </w:tcMar>
          </w:tcPr>
          <w:p w14:paraId="76FA272C" w14:textId="529C29D5" w:rsidR="007F76A6" w:rsidRPr="00A12F2F" w:rsidRDefault="007F76A6" w:rsidP="00817875">
            <w:pPr>
              <w:spacing w:after="60"/>
            </w:pPr>
            <w:r>
              <w:t xml:space="preserve">REVISION NO. </w:t>
            </w:r>
            <w:r w:rsidR="00B418B5">
              <w:t>19</w:t>
            </w:r>
          </w:p>
          <w:p w14:paraId="75BDA969" w14:textId="657C84EC" w:rsidR="007F76A6" w:rsidRPr="00A12F2F" w:rsidRDefault="007F76A6" w:rsidP="00C946C3">
            <w:pPr>
              <w:spacing w:after="60"/>
            </w:pPr>
            <w:r w:rsidRPr="00A12F2F">
              <w:t xml:space="preserve">DATE: </w:t>
            </w:r>
            <w:r w:rsidR="00112A22">
              <w:t>05/20/2025</w:t>
            </w:r>
          </w:p>
        </w:tc>
        <w:tc>
          <w:tcPr>
            <w:tcW w:w="5040" w:type="dxa"/>
            <w:tcBorders>
              <w:left w:val="nil"/>
            </w:tcBorders>
            <w:tcMar>
              <w:top w:w="29" w:type="dxa"/>
              <w:bottom w:w="29" w:type="dxa"/>
            </w:tcMar>
          </w:tcPr>
          <w:p w14:paraId="081906AD" w14:textId="53BD5FF6" w:rsidR="007F76A6" w:rsidRPr="00A12F2F" w:rsidRDefault="007F76A6" w:rsidP="00817875">
            <w:pPr>
              <w:spacing w:after="60"/>
              <w:jc w:val="right"/>
            </w:pPr>
            <w:r w:rsidRPr="00A12F2F">
              <w:t xml:space="preserve">PAGE NO. </w:t>
            </w:r>
            <w:r>
              <w:t>II</w:t>
            </w:r>
          </w:p>
        </w:tc>
      </w:tr>
      <w:tr w:rsidR="007F76A6" w:rsidRPr="00A12F2F" w14:paraId="6D06FD13" w14:textId="77777777" w:rsidTr="007F76A6">
        <w:trPr>
          <w:tblHeader/>
          <w:jc w:val="center"/>
        </w:trPr>
        <w:tc>
          <w:tcPr>
            <w:tcW w:w="5040" w:type="dxa"/>
            <w:tcBorders>
              <w:right w:val="nil"/>
            </w:tcBorders>
            <w:tcMar>
              <w:top w:w="29" w:type="dxa"/>
              <w:bottom w:w="29" w:type="dxa"/>
            </w:tcMar>
            <w:vAlign w:val="center"/>
          </w:tcPr>
          <w:p w14:paraId="03AD0F8D" w14:textId="77777777" w:rsidR="007F76A6" w:rsidRPr="00A12F2F" w:rsidRDefault="007F76A6" w:rsidP="00817875">
            <w:pPr>
              <w:spacing w:after="60"/>
            </w:pPr>
            <w:r w:rsidRPr="00A12F2F">
              <w:t>AIRCRAFT:</w:t>
            </w:r>
          </w:p>
          <w:p w14:paraId="213A4C0C" w14:textId="7B97638A" w:rsidR="007F76A6" w:rsidRPr="00A12F2F" w:rsidRDefault="007F76A6" w:rsidP="00817875">
            <w:pPr>
              <w:spacing w:after="60"/>
            </w:pPr>
            <w:r>
              <w:t>Boeing 787</w:t>
            </w:r>
          </w:p>
        </w:tc>
        <w:tc>
          <w:tcPr>
            <w:tcW w:w="5040" w:type="dxa"/>
            <w:tcBorders>
              <w:left w:val="nil"/>
            </w:tcBorders>
            <w:tcMar>
              <w:top w:w="29" w:type="dxa"/>
              <w:bottom w:w="29" w:type="dxa"/>
            </w:tcMar>
            <w:vAlign w:val="center"/>
          </w:tcPr>
          <w:p w14:paraId="54842833" w14:textId="77777777" w:rsidR="007F76A6" w:rsidRPr="00A12F2F" w:rsidRDefault="007F76A6" w:rsidP="00817875">
            <w:pPr>
              <w:spacing w:after="60"/>
              <w:jc w:val="center"/>
              <w:rPr>
                <w:b/>
              </w:rPr>
            </w:pPr>
            <w:r>
              <w:rPr>
                <w:b/>
              </w:rPr>
              <w:t>LOG OF REVISIONS</w:t>
            </w:r>
          </w:p>
        </w:tc>
      </w:tr>
    </w:tbl>
    <w:p w14:paraId="4027A5DB" w14:textId="77777777" w:rsidR="007F76A6" w:rsidRPr="00A12F2F" w:rsidRDefault="007F76A6" w:rsidP="007F76A6">
      <w:pPr>
        <w:rPr>
          <w:sz w:val="2"/>
          <w:szCs w:val="2"/>
        </w:rPr>
      </w:pPr>
    </w:p>
    <w:tbl>
      <w:tblPr>
        <w:tblStyle w:val="TableGridLight"/>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20" w:firstRow="1" w:lastRow="0" w:firstColumn="0" w:lastColumn="0" w:noHBand="0" w:noVBand="0"/>
        <w:tblDescription w:val="Log of Revisions"/>
      </w:tblPr>
      <w:tblGrid>
        <w:gridCol w:w="1255"/>
        <w:gridCol w:w="8825"/>
      </w:tblGrid>
      <w:tr w:rsidR="007F76A6" w:rsidRPr="00A12F2F" w14:paraId="6804D577" w14:textId="77777777" w:rsidTr="00654575">
        <w:trPr>
          <w:trHeight w:val="288"/>
          <w:tblHeader/>
          <w:jc w:val="center"/>
        </w:trPr>
        <w:tc>
          <w:tcPr>
            <w:tcW w:w="1255" w:type="dxa"/>
            <w:tcBorders>
              <w:top w:val="single" w:sz="4" w:space="0" w:color="auto"/>
              <w:left w:val="single" w:sz="4" w:space="0" w:color="auto"/>
              <w:bottom w:val="single" w:sz="4" w:space="0" w:color="auto"/>
              <w:right w:val="single" w:sz="4" w:space="0" w:color="auto"/>
            </w:tcBorders>
            <w:vAlign w:val="center"/>
          </w:tcPr>
          <w:p w14:paraId="4C12A863" w14:textId="77777777" w:rsidR="007F76A6" w:rsidRPr="00A12F2F" w:rsidRDefault="007F76A6" w:rsidP="00817875">
            <w:pPr>
              <w:pStyle w:val="Tableheader"/>
              <w:jc w:val="center"/>
              <w:rPr>
                <w:szCs w:val="22"/>
              </w:rPr>
            </w:pPr>
            <w:r w:rsidRPr="00A12F2F">
              <w:rPr>
                <w:szCs w:val="22"/>
              </w:rPr>
              <w:t>REV NO.</w:t>
            </w:r>
          </w:p>
        </w:tc>
        <w:tc>
          <w:tcPr>
            <w:tcW w:w="8825" w:type="dxa"/>
            <w:tcBorders>
              <w:top w:val="single" w:sz="4" w:space="0" w:color="auto"/>
              <w:left w:val="single" w:sz="4" w:space="0" w:color="auto"/>
              <w:bottom w:val="single" w:sz="4" w:space="0" w:color="auto"/>
              <w:right w:val="single" w:sz="4" w:space="0" w:color="auto"/>
            </w:tcBorders>
            <w:vAlign w:val="center"/>
          </w:tcPr>
          <w:p w14:paraId="02D2B20A" w14:textId="77777777" w:rsidR="007F76A6" w:rsidRPr="00A12F2F" w:rsidRDefault="007F76A6" w:rsidP="00817875">
            <w:pPr>
              <w:pStyle w:val="Tableheader"/>
              <w:jc w:val="center"/>
              <w:rPr>
                <w:szCs w:val="22"/>
              </w:rPr>
            </w:pPr>
            <w:r w:rsidRPr="00A12F2F">
              <w:rPr>
                <w:szCs w:val="22"/>
              </w:rPr>
              <w:t>DATE</w:t>
            </w:r>
          </w:p>
        </w:tc>
      </w:tr>
      <w:tr w:rsidR="007F76A6" w:rsidRPr="00A12F2F" w14:paraId="6C21F0C2" w14:textId="77777777" w:rsidTr="00654575">
        <w:trPr>
          <w:jc w:val="center"/>
        </w:trPr>
        <w:tc>
          <w:tcPr>
            <w:tcW w:w="1255" w:type="dxa"/>
            <w:tcBorders>
              <w:top w:val="single" w:sz="4" w:space="0" w:color="auto"/>
            </w:tcBorders>
          </w:tcPr>
          <w:p w14:paraId="1C7E1A0A" w14:textId="0A05641B" w:rsidR="007F76A6" w:rsidRPr="00A12F2F" w:rsidRDefault="007F76A6" w:rsidP="007F76A6">
            <w:pPr>
              <w:pStyle w:val="Tablebody"/>
              <w:spacing w:after="240"/>
            </w:pPr>
            <w:r w:rsidRPr="00F27945">
              <w:t>ORIGINAL</w:t>
            </w:r>
          </w:p>
        </w:tc>
        <w:tc>
          <w:tcPr>
            <w:tcW w:w="8825" w:type="dxa"/>
            <w:tcBorders>
              <w:top w:val="single" w:sz="4" w:space="0" w:color="auto"/>
            </w:tcBorders>
          </w:tcPr>
          <w:p w14:paraId="2CB9BA04" w14:textId="61D8C637" w:rsidR="007F76A6" w:rsidRPr="00A12F2F" w:rsidRDefault="007F76A6" w:rsidP="007F76A6">
            <w:pPr>
              <w:pStyle w:val="Tablebody"/>
              <w:spacing w:after="240"/>
            </w:pPr>
            <w:r w:rsidRPr="00F27945">
              <w:t>09/01/2011</w:t>
            </w:r>
          </w:p>
        </w:tc>
      </w:tr>
      <w:tr w:rsidR="007F76A6" w:rsidRPr="00A12F2F" w14:paraId="601D1695" w14:textId="77777777" w:rsidTr="00654575">
        <w:trPr>
          <w:jc w:val="center"/>
        </w:trPr>
        <w:tc>
          <w:tcPr>
            <w:tcW w:w="1255" w:type="dxa"/>
          </w:tcPr>
          <w:p w14:paraId="6D1E435A" w14:textId="2D9AD8B1" w:rsidR="007F76A6" w:rsidRPr="00A12F2F" w:rsidRDefault="007F76A6" w:rsidP="00D90E9C">
            <w:pPr>
              <w:pStyle w:val="Tablebody"/>
              <w:spacing w:after="240"/>
              <w:jc w:val="center"/>
            </w:pPr>
            <w:r w:rsidRPr="00F27945">
              <w:t>1</w:t>
            </w:r>
          </w:p>
        </w:tc>
        <w:tc>
          <w:tcPr>
            <w:tcW w:w="8825" w:type="dxa"/>
          </w:tcPr>
          <w:p w14:paraId="3D0ABDB8" w14:textId="15EB6E70" w:rsidR="007F76A6" w:rsidRPr="00A12F2F" w:rsidRDefault="007F76A6" w:rsidP="007F76A6">
            <w:pPr>
              <w:pStyle w:val="Tablebody"/>
              <w:spacing w:after="240"/>
            </w:pPr>
            <w:r w:rsidRPr="00F27945">
              <w:t>10/24/2011</w:t>
            </w:r>
          </w:p>
        </w:tc>
      </w:tr>
      <w:tr w:rsidR="007F76A6" w:rsidRPr="00A12F2F" w14:paraId="2A802274" w14:textId="77777777" w:rsidTr="00654575">
        <w:trPr>
          <w:jc w:val="center"/>
        </w:trPr>
        <w:tc>
          <w:tcPr>
            <w:tcW w:w="1255" w:type="dxa"/>
          </w:tcPr>
          <w:p w14:paraId="56F82AB1" w14:textId="6F03D29F" w:rsidR="007F76A6" w:rsidRPr="00A12F2F" w:rsidRDefault="007F76A6" w:rsidP="00D90E9C">
            <w:pPr>
              <w:pStyle w:val="Tablebody"/>
              <w:spacing w:after="240"/>
              <w:jc w:val="center"/>
            </w:pPr>
            <w:r w:rsidRPr="00F27945">
              <w:t>2</w:t>
            </w:r>
          </w:p>
        </w:tc>
        <w:tc>
          <w:tcPr>
            <w:tcW w:w="8825" w:type="dxa"/>
          </w:tcPr>
          <w:p w14:paraId="098ABCF8" w14:textId="19A37668" w:rsidR="007F76A6" w:rsidRPr="00A12F2F" w:rsidRDefault="007F76A6" w:rsidP="007F76A6">
            <w:pPr>
              <w:pStyle w:val="Tablebody"/>
              <w:spacing w:after="240"/>
            </w:pPr>
            <w:r w:rsidRPr="00F27945">
              <w:t>01/25/2012</w:t>
            </w:r>
          </w:p>
        </w:tc>
      </w:tr>
      <w:tr w:rsidR="007F76A6" w:rsidRPr="00A12F2F" w14:paraId="2D2C5831" w14:textId="77777777" w:rsidTr="00654575">
        <w:trPr>
          <w:jc w:val="center"/>
        </w:trPr>
        <w:tc>
          <w:tcPr>
            <w:tcW w:w="1255" w:type="dxa"/>
          </w:tcPr>
          <w:p w14:paraId="10B68400" w14:textId="0404657C" w:rsidR="007F76A6" w:rsidRPr="00A12F2F" w:rsidRDefault="007F76A6" w:rsidP="00D90E9C">
            <w:pPr>
              <w:pStyle w:val="Tablebody"/>
              <w:spacing w:after="240"/>
              <w:jc w:val="center"/>
            </w:pPr>
            <w:r w:rsidRPr="00F27945">
              <w:t>3</w:t>
            </w:r>
          </w:p>
        </w:tc>
        <w:tc>
          <w:tcPr>
            <w:tcW w:w="8825" w:type="dxa"/>
          </w:tcPr>
          <w:p w14:paraId="44F2AEE5" w14:textId="5CA3BABB" w:rsidR="007F76A6" w:rsidRPr="00A12F2F" w:rsidRDefault="007F76A6" w:rsidP="007F76A6">
            <w:pPr>
              <w:pStyle w:val="Tablebody"/>
              <w:spacing w:after="240"/>
            </w:pPr>
            <w:r w:rsidRPr="00F27945">
              <w:t>02/29/2012</w:t>
            </w:r>
          </w:p>
        </w:tc>
      </w:tr>
      <w:tr w:rsidR="007F76A6" w:rsidRPr="00A12F2F" w14:paraId="384468D5" w14:textId="77777777" w:rsidTr="00654575">
        <w:trPr>
          <w:jc w:val="center"/>
        </w:trPr>
        <w:tc>
          <w:tcPr>
            <w:tcW w:w="1255" w:type="dxa"/>
          </w:tcPr>
          <w:p w14:paraId="194010D7" w14:textId="70ED7D35" w:rsidR="007F76A6" w:rsidRPr="00A12F2F" w:rsidRDefault="007F76A6" w:rsidP="00D90E9C">
            <w:pPr>
              <w:pStyle w:val="Tablebody"/>
              <w:spacing w:after="240"/>
              <w:jc w:val="center"/>
            </w:pPr>
            <w:r w:rsidRPr="00F27945">
              <w:t>4</w:t>
            </w:r>
          </w:p>
        </w:tc>
        <w:tc>
          <w:tcPr>
            <w:tcW w:w="8825" w:type="dxa"/>
          </w:tcPr>
          <w:p w14:paraId="49D2D50E" w14:textId="4C211BA3" w:rsidR="007F76A6" w:rsidRPr="00A12F2F" w:rsidRDefault="007F76A6" w:rsidP="007F76A6">
            <w:pPr>
              <w:pStyle w:val="Tablebody"/>
              <w:spacing w:after="240"/>
            </w:pPr>
            <w:r w:rsidRPr="00F27945">
              <w:t>05/10/2012</w:t>
            </w:r>
          </w:p>
        </w:tc>
      </w:tr>
      <w:tr w:rsidR="007F76A6" w:rsidRPr="00A12F2F" w14:paraId="31966FCD" w14:textId="77777777" w:rsidTr="00654575">
        <w:trPr>
          <w:jc w:val="center"/>
        </w:trPr>
        <w:tc>
          <w:tcPr>
            <w:tcW w:w="1255" w:type="dxa"/>
            <w:tcBorders>
              <w:bottom w:val="single" w:sz="4" w:space="0" w:color="auto"/>
            </w:tcBorders>
          </w:tcPr>
          <w:p w14:paraId="337678B0" w14:textId="5E6F6D78" w:rsidR="007F76A6" w:rsidRPr="00A12F2F" w:rsidRDefault="007F76A6" w:rsidP="00D90E9C">
            <w:pPr>
              <w:pStyle w:val="Tablebody"/>
              <w:spacing w:after="240"/>
              <w:jc w:val="center"/>
            </w:pPr>
            <w:r w:rsidRPr="00F27945">
              <w:t>5</w:t>
            </w:r>
          </w:p>
        </w:tc>
        <w:tc>
          <w:tcPr>
            <w:tcW w:w="8825" w:type="dxa"/>
            <w:tcBorders>
              <w:bottom w:val="single" w:sz="4" w:space="0" w:color="auto"/>
            </w:tcBorders>
          </w:tcPr>
          <w:p w14:paraId="6300D273" w14:textId="46BEB4A8" w:rsidR="007F76A6" w:rsidRPr="00A12F2F" w:rsidRDefault="007F76A6" w:rsidP="007F76A6">
            <w:pPr>
              <w:pStyle w:val="Tablebody"/>
              <w:spacing w:after="240"/>
            </w:pPr>
            <w:r w:rsidRPr="00F27945">
              <w:t>06/22/2012</w:t>
            </w:r>
          </w:p>
        </w:tc>
      </w:tr>
      <w:tr w:rsidR="007F76A6" w:rsidRPr="00A12F2F" w14:paraId="486E358F" w14:textId="77777777" w:rsidTr="00654575">
        <w:trPr>
          <w:jc w:val="center"/>
        </w:trPr>
        <w:tc>
          <w:tcPr>
            <w:tcW w:w="1255" w:type="dxa"/>
          </w:tcPr>
          <w:p w14:paraId="734BE622" w14:textId="4108AD18" w:rsidR="007F76A6" w:rsidRPr="00A12F2F" w:rsidRDefault="007F76A6" w:rsidP="00D90E9C">
            <w:pPr>
              <w:pStyle w:val="Tablebody"/>
              <w:spacing w:after="240"/>
              <w:jc w:val="center"/>
            </w:pPr>
            <w:r w:rsidRPr="00F27945">
              <w:t>6</w:t>
            </w:r>
          </w:p>
        </w:tc>
        <w:tc>
          <w:tcPr>
            <w:tcW w:w="8825" w:type="dxa"/>
          </w:tcPr>
          <w:p w14:paraId="41C89E50" w14:textId="6DBE2588" w:rsidR="007F76A6" w:rsidRPr="00A12F2F" w:rsidRDefault="007F76A6" w:rsidP="007F76A6">
            <w:pPr>
              <w:pStyle w:val="Tablebody"/>
              <w:spacing w:after="240"/>
            </w:pPr>
            <w:r w:rsidRPr="00F27945">
              <w:t>11/21/2012</w:t>
            </w:r>
          </w:p>
        </w:tc>
      </w:tr>
      <w:tr w:rsidR="007F76A6" w:rsidRPr="00A12F2F" w14:paraId="14A3E237" w14:textId="77777777" w:rsidTr="00654575">
        <w:trPr>
          <w:jc w:val="center"/>
        </w:trPr>
        <w:tc>
          <w:tcPr>
            <w:tcW w:w="1255" w:type="dxa"/>
            <w:tcBorders>
              <w:bottom w:val="single" w:sz="4" w:space="0" w:color="auto"/>
            </w:tcBorders>
          </w:tcPr>
          <w:p w14:paraId="044956F9" w14:textId="32B2B1F1" w:rsidR="007F76A6" w:rsidRPr="00A12F2F" w:rsidRDefault="007F76A6" w:rsidP="00D90E9C">
            <w:pPr>
              <w:pStyle w:val="Tablebody"/>
              <w:spacing w:after="240"/>
              <w:jc w:val="center"/>
            </w:pPr>
            <w:r w:rsidRPr="00F27945">
              <w:t>7</w:t>
            </w:r>
          </w:p>
        </w:tc>
        <w:tc>
          <w:tcPr>
            <w:tcW w:w="8825" w:type="dxa"/>
            <w:tcBorders>
              <w:bottom w:val="single" w:sz="4" w:space="0" w:color="auto"/>
            </w:tcBorders>
          </w:tcPr>
          <w:p w14:paraId="0C9A405D" w14:textId="0C6134CF" w:rsidR="007F76A6" w:rsidRPr="00A12F2F" w:rsidRDefault="007F76A6" w:rsidP="007F76A6">
            <w:pPr>
              <w:pStyle w:val="Tablebody"/>
              <w:spacing w:after="240"/>
            </w:pPr>
            <w:r w:rsidRPr="00F27945">
              <w:t>03/22/2013</w:t>
            </w:r>
          </w:p>
        </w:tc>
      </w:tr>
      <w:tr w:rsidR="007F76A6" w:rsidRPr="00A12F2F" w14:paraId="73F3E6A2" w14:textId="77777777" w:rsidTr="00654575">
        <w:trPr>
          <w:jc w:val="center"/>
        </w:trPr>
        <w:tc>
          <w:tcPr>
            <w:tcW w:w="1255" w:type="dxa"/>
            <w:tcBorders>
              <w:bottom w:val="single" w:sz="4" w:space="0" w:color="auto"/>
            </w:tcBorders>
          </w:tcPr>
          <w:p w14:paraId="36EDC6D2" w14:textId="08339CE7" w:rsidR="007F76A6" w:rsidRPr="00A12F2F" w:rsidRDefault="007F76A6" w:rsidP="00D90E9C">
            <w:pPr>
              <w:pStyle w:val="Tablebody"/>
              <w:spacing w:after="240"/>
              <w:jc w:val="center"/>
            </w:pPr>
            <w:r w:rsidRPr="00F27945">
              <w:t>7a</w:t>
            </w:r>
          </w:p>
        </w:tc>
        <w:tc>
          <w:tcPr>
            <w:tcW w:w="8825" w:type="dxa"/>
            <w:tcBorders>
              <w:bottom w:val="single" w:sz="4" w:space="0" w:color="auto"/>
            </w:tcBorders>
          </w:tcPr>
          <w:p w14:paraId="5AF13E67" w14:textId="3F170A22" w:rsidR="007F76A6" w:rsidRPr="00A12F2F" w:rsidRDefault="007F76A6" w:rsidP="007F76A6">
            <w:pPr>
              <w:pStyle w:val="Tablebody"/>
              <w:spacing w:after="240"/>
            </w:pPr>
            <w:r w:rsidRPr="00F27945">
              <w:t>06/20/2013</w:t>
            </w:r>
          </w:p>
        </w:tc>
      </w:tr>
      <w:tr w:rsidR="007F76A6" w:rsidRPr="00A12F2F" w14:paraId="08798DC5" w14:textId="77777777" w:rsidTr="00654575">
        <w:trPr>
          <w:jc w:val="center"/>
        </w:trPr>
        <w:tc>
          <w:tcPr>
            <w:tcW w:w="1255" w:type="dxa"/>
            <w:tcBorders>
              <w:bottom w:val="single" w:sz="4" w:space="0" w:color="auto"/>
            </w:tcBorders>
          </w:tcPr>
          <w:p w14:paraId="66B04340" w14:textId="71EC8760" w:rsidR="007F76A6" w:rsidRPr="00A12F2F" w:rsidRDefault="007F76A6" w:rsidP="00D90E9C">
            <w:pPr>
              <w:pStyle w:val="Tablebody"/>
              <w:spacing w:after="240"/>
              <w:jc w:val="center"/>
            </w:pPr>
            <w:r w:rsidRPr="00F27945">
              <w:t>8</w:t>
            </w:r>
          </w:p>
        </w:tc>
        <w:tc>
          <w:tcPr>
            <w:tcW w:w="8825" w:type="dxa"/>
            <w:tcBorders>
              <w:bottom w:val="single" w:sz="4" w:space="0" w:color="auto"/>
            </w:tcBorders>
          </w:tcPr>
          <w:p w14:paraId="1310D9A0" w14:textId="1A126397" w:rsidR="007F76A6" w:rsidRPr="00A12F2F" w:rsidRDefault="007F76A6" w:rsidP="007F76A6">
            <w:pPr>
              <w:pStyle w:val="Tablebody"/>
              <w:spacing w:after="240"/>
            </w:pPr>
            <w:r w:rsidRPr="00F27945">
              <w:t>11/25/2013</w:t>
            </w:r>
          </w:p>
        </w:tc>
      </w:tr>
      <w:tr w:rsidR="007F76A6" w:rsidRPr="00A12F2F" w14:paraId="3A786D23" w14:textId="77777777" w:rsidTr="00654575">
        <w:trPr>
          <w:jc w:val="center"/>
        </w:trPr>
        <w:tc>
          <w:tcPr>
            <w:tcW w:w="1255" w:type="dxa"/>
            <w:tcBorders>
              <w:bottom w:val="single" w:sz="4" w:space="0" w:color="auto"/>
            </w:tcBorders>
          </w:tcPr>
          <w:p w14:paraId="2AE43C9A" w14:textId="4E83591E" w:rsidR="007F76A6" w:rsidRPr="00A12F2F" w:rsidRDefault="007F76A6" w:rsidP="00D90E9C">
            <w:pPr>
              <w:pStyle w:val="Tablebody"/>
              <w:spacing w:after="240"/>
              <w:jc w:val="center"/>
            </w:pPr>
            <w:r w:rsidRPr="00F27945">
              <w:t>9</w:t>
            </w:r>
          </w:p>
        </w:tc>
        <w:tc>
          <w:tcPr>
            <w:tcW w:w="8825" w:type="dxa"/>
            <w:tcBorders>
              <w:bottom w:val="single" w:sz="4" w:space="0" w:color="auto"/>
            </w:tcBorders>
          </w:tcPr>
          <w:p w14:paraId="10F5A2EF" w14:textId="1FFEB5C2" w:rsidR="007F76A6" w:rsidRPr="00A12F2F" w:rsidRDefault="007F76A6" w:rsidP="007F76A6">
            <w:pPr>
              <w:pStyle w:val="Tablebody"/>
              <w:spacing w:after="240"/>
            </w:pPr>
            <w:r w:rsidRPr="00F27945">
              <w:t>01/24/2014</w:t>
            </w:r>
          </w:p>
        </w:tc>
      </w:tr>
      <w:tr w:rsidR="007F76A6" w:rsidRPr="00A12F2F" w14:paraId="267AC587" w14:textId="77777777" w:rsidTr="00654575">
        <w:trPr>
          <w:jc w:val="center"/>
        </w:trPr>
        <w:tc>
          <w:tcPr>
            <w:tcW w:w="1255" w:type="dxa"/>
            <w:tcBorders>
              <w:bottom w:val="single" w:sz="4" w:space="0" w:color="auto"/>
            </w:tcBorders>
          </w:tcPr>
          <w:p w14:paraId="555CCDAA" w14:textId="098F8F7F" w:rsidR="007F76A6" w:rsidRPr="00A12F2F" w:rsidRDefault="007F76A6" w:rsidP="00D90E9C">
            <w:pPr>
              <w:pStyle w:val="Tablebody"/>
              <w:spacing w:after="240"/>
              <w:jc w:val="center"/>
            </w:pPr>
            <w:r w:rsidRPr="00F27945">
              <w:t>10</w:t>
            </w:r>
          </w:p>
        </w:tc>
        <w:tc>
          <w:tcPr>
            <w:tcW w:w="8825" w:type="dxa"/>
            <w:tcBorders>
              <w:bottom w:val="single" w:sz="4" w:space="0" w:color="auto"/>
            </w:tcBorders>
          </w:tcPr>
          <w:p w14:paraId="644AD92F" w14:textId="6380C191" w:rsidR="007F76A6" w:rsidRPr="00A12F2F" w:rsidRDefault="007F76A6" w:rsidP="007F76A6">
            <w:pPr>
              <w:pStyle w:val="Tablebody"/>
              <w:spacing w:after="240"/>
            </w:pPr>
            <w:r w:rsidRPr="00F27945">
              <w:t>05/26/2014</w:t>
            </w:r>
          </w:p>
        </w:tc>
      </w:tr>
      <w:tr w:rsidR="007F76A6" w:rsidRPr="00A12F2F" w14:paraId="3A21F1A7" w14:textId="77777777" w:rsidTr="00654575">
        <w:trPr>
          <w:jc w:val="center"/>
        </w:trPr>
        <w:tc>
          <w:tcPr>
            <w:tcW w:w="1255" w:type="dxa"/>
            <w:tcBorders>
              <w:bottom w:val="single" w:sz="4" w:space="0" w:color="auto"/>
            </w:tcBorders>
          </w:tcPr>
          <w:p w14:paraId="014F8CA5" w14:textId="5D8ECDFC" w:rsidR="007F76A6" w:rsidRPr="00A12F2F" w:rsidRDefault="007F76A6" w:rsidP="00D90E9C">
            <w:pPr>
              <w:pStyle w:val="Tablebody"/>
              <w:spacing w:after="240"/>
              <w:jc w:val="center"/>
            </w:pPr>
            <w:r w:rsidRPr="00F27945">
              <w:t>11</w:t>
            </w:r>
          </w:p>
        </w:tc>
        <w:tc>
          <w:tcPr>
            <w:tcW w:w="8825" w:type="dxa"/>
            <w:tcBorders>
              <w:bottom w:val="single" w:sz="4" w:space="0" w:color="auto"/>
            </w:tcBorders>
          </w:tcPr>
          <w:p w14:paraId="63D33EED" w14:textId="4A81357B" w:rsidR="007F76A6" w:rsidRPr="00A12F2F" w:rsidRDefault="007F76A6" w:rsidP="007F76A6">
            <w:pPr>
              <w:pStyle w:val="Tablebody"/>
              <w:spacing w:after="240"/>
            </w:pPr>
            <w:r w:rsidRPr="00F27945">
              <w:t>02/15/2015</w:t>
            </w:r>
          </w:p>
        </w:tc>
      </w:tr>
      <w:tr w:rsidR="007F76A6" w:rsidRPr="00A12F2F" w14:paraId="758CC685" w14:textId="77777777" w:rsidTr="00654575">
        <w:trPr>
          <w:jc w:val="center"/>
        </w:trPr>
        <w:tc>
          <w:tcPr>
            <w:tcW w:w="1255" w:type="dxa"/>
            <w:tcBorders>
              <w:bottom w:val="single" w:sz="4" w:space="0" w:color="auto"/>
            </w:tcBorders>
          </w:tcPr>
          <w:p w14:paraId="51CCAA84" w14:textId="59ED8FF7" w:rsidR="007F76A6" w:rsidRPr="00A12F2F" w:rsidRDefault="007F76A6" w:rsidP="00D90E9C">
            <w:pPr>
              <w:pStyle w:val="Tablebody"/>
              <w:spacing w:after="240"/>
              <w:jc w:val="center"/>
            </w:pPr>
            <w:r w:rsidRPr="00F27945">
              <w:t>11a</w:t>
            </w:r>
          </w:p>
        </w:tc>
        <w:tc>
          <w:tcPr>
            <w:tcW w:w="8825" w:type="dxa"/>
            <w:tcBorders>
              <w:bottom w:val="single" w:sz="4" w:space="0" w:color="auto"/>
            </w:tcBorders>
          </w:tcPr>
          <w:p w14:paraId="33B6594E" w14:textId="09B8E03C" w:rsidR="007F76A6" w:rsidRPr="00A12F2F" w:rsidRDefault="007F76A6" w:rsidP="007F76A6">
            <w:pPr>
              <w:pStyle w:val="Tablebody"/>
              <w:spacing w:after="240"/>
            </w:pPr>
            <w:r w:rsidRPr="00F27945">
              <w:t>05/04/2015</w:t>
            </w:r>
          </w:p>
        </w:tc>
      </w:tr>
      <w:tr w:rsidR="007F76A6" w:rsidRPr="00A12F2F" w14:paraId="71CAE210" w14:textId="77777777" w:rsidTr="00654575">
        <w:trPr>
          <w:jc w:val="center"/>
        </w:trPr>
        <w:tc>
          <w:tcPr>
            <w:tcW w:w="1255" w:type="dxa"/>
          </w:tcPr>
          <w:p w14:paraId="09F22FC6" w14:textId="147F07AF" w:rsidR="007F76A6" w:rsidRPr="00A12F2F" w:rsidRDefault="007F76A6" w:rsidP="00D90E9C">
            <w:pPr>
              <w:pStyle w:val="Tablebody"/>
              <w:spacing w:after="240"/>
              <w:jc w:val="center"/>
            </w:pPr>
            <w:r w:rsidRPr="00F27945">
              <w:t>12</w:t>
            </w:r>
          </w:p>
        </w:tc>
        <w:tc>
          <w:tcPr>
            <w:tcW w:w="8825" w:type="dxa"/>
          </w:tcPr>
          <w:p w14:paraId="2B1F7B53" w14:textId="68568CA7" w:rsidR="007F76A6" w:rsidRPr="00A12F2F" w:rsidRDefault="007F76A6" w:rsidP="007F76A6">
            <w:pPr>
              <w:pStyle w:val="Tablebody"/>
              <w:spacing w:after="240"/>
            </w:pPr>
            <w:r w:rsidRPr="00F27945">
              <w:t>09/30/2015</w:t>
            </w:r>
          </w:p>
        </w:tc>
      </w:tr>
      <w:tr w:rsidR="007F76A6" w:rsidRPr="00A12F2F" w14:paraId="18F971BA" w14:textId="77777777" w:rsidTr="00654575">
        <w:trPr>
          <w:jc w:val="center"/>
        </w:trPr>
        <w:tc>
          <w:tcPr>
            <w:tcW w:w="1255" w:type="dxa"/>
          </w:tcPr>
          <w:p w14:paraId="24543DF7" w14:textId="6129B54D" w:rsidR="007F76A6" w:rsidRPr="00F27945" w:rsidRDefault="007F76A6" w:rsidP="00D90E9C">
            <w:pPr>
              <w:pStyle w:val="Tablebody"/>
              <w:spacing w:after="240"/>
              <w:jc w:val="center"/>
            </w:pPr>
            <w:r w:rsidRPr="004932DC">
              <w:t>13</w:t>
            </w:r>
          </w:p>
        </w:tc>
        <w:tc>
          <w:tcPr>
            <w:tcW w:w="8825" w:type="dxa"/>
          </w:tcPr>
          <w:p w14:paraId="4ED9EA2C" w14:textId="181D30F4" w:rsidR="007F76A6" w:rsidRPr="00F27945" w:rsidRDefault="007F76A6" w:rsidP="007F76A6">
            <w:pPr>
              <w:pStyle w:val="Tablebody"/>
              <w:spacing w:after="240"/>
            </w:pPr>
            <w:r w:rsidRPr="004932DC">
              <w:t>03/31/2016</w:t>
            </w:r>
          </w:p>
        </w:tc>
      </w:tr>
      <w:tr w:rsidR="007F76A6" w:rsidRPr="00A12F2F" w14:paraId="03FE8F8F" w14:textId="77777777" w:rsidTr="00654575">
        <w:trPr>
          <w:jc w:val="center"/>
        </w:trPr>
        <w:tc>
          <w:tcPr>
            <w:tcW w:w="1255" w:type="dxa"/>
            <w:tcBorders>
              <w:bottom w:val="single" w:sz="4" w:space="0" w:color="auto"/>
            </w:tcBorders>
          </w:tcPr>
          <w:p w14:paraId="167EBCBB" w14:textId="32EBBC49" w:rsidR="007F76A6" w:rsidRPr="00F27945" w:rsidRDefault="007F76A6" w:rsidP="00D90E9C">
            <w:pPr>
              <w:pStyle w:val="Tablebody"/>
              <w:spacing w:after="240"/>
              <w:jc w:val="center"/>
            </w:pPr>
            <w:r w:rsidRPr="004932DC">
              <w:t>14</w:t>
            </w:r>
          </w:p>
        </w:tc>
        <w:tc>
          <w:tcPr>
            <w:tcW w:w="8825" w:type="dxa"/>
            <w:tcBorders>
              <w:bottom w:val="single" w:sz="4" w:space="0" w:color="auto"/>
            </w:tcBorders>
          </w:tcPr>
          <w:p w14:paraId="171B0E41" w14:textId="18A3067A" w:rsidR="007F76A6" w:rsidRPr="00F27945" w:rsidRDefault="007F76A6" w:rsidP="007F76A6">
            <w:pPr>
              <w:pStyle w:val="Tablebody"/>
              <w:spacing w:after="240"/>
            </w:pPr>
            <w:r w:rsidRPr="004932DC">
              <w:t>08/10/2017</w:t>
            </w:r>
          </w:p>
        </w:tc>
      </w:tr>
      <w:tr w:rsidR="007F76A6" w:rsidRPr="00A12F2F" w14:paraId="71905360" w14:textId="77777777" w:rsidTr="00654575">
        <w:trPr>
          <w:jc w:val="center"/>
        </w:trPr>
        <w:tc>
          <w:tcPr>
            <w:tcW w:w="1255" w:type="dxa"/>
            <w:tcBorders>
              <w:bottom w:val="single" w:sz="4" w:space="0" w:color="auto"/>
            </w:tcBorders>
          </w:tcPr>
          <w:p w14:paraId="6B4D80E4" w14:textId="413C3483" w:rsidR="007F76A6" w:rsidRPr="00F27945" w:rsidRDefault="007F76A6" w:rsidP="00D90E9C">
            <w:pPr>
              <w:pStyle w:val="Tablebody"/>
              <w:spacing w:after="240"/>
              <w:jc w:val="center"/>
            </w:pPr>
            <w:r w:rsidRPr="004932DC">
              <w:t>15</w:t>
            </w:r>
          </w:p>
        </w:tc>
        <w:tc>
          <w:tcPr>
            <w:tcW w:w="8825" w:type="dxa"/>
            <w:tcBorders>
              <w:bottom w:val="single" w:sz="4" w:space="0" w:color="auto"/>
            </w:tcBorders>
          </w:tcPr>
          <w:p w14:paraId="1756A1F8" w14:textId="3DB7564A" w:rsidR="007F76A6" w:rsidRPr="00F27945" w:rsidRDefault="007F76A6" w:rsidP="007F76A6">
            <w:pPr>
              <w:pStyle w:val="Tablebody"/>
              <w:spacing w:after="240"/>
            </w:pPr>
            <w:r w:rsidRPr="004932DC">
              <w:t>12/15/2017</w:t>
            </w:r>
          </w:p>
        </w:tc>
      </w:tr>
      <w:tr w:rsidR="007F76A6" w:rsidRPr="00A12F2F" w14:paraId="21428450" w14:textId="77777777" w:rsidTr="00654575">
        <w:trPr>
          <w:jc w:val="center"/>
        </w:trPr>
        <w:tc>
          <w:tcPr>
            <w:tcW w:w="1255" w:type="dxa"/>
          </w:tcPr>
          <w:p w14:paraId="0758E39E" w14:textId="3D762069" w:rsidR="007F76A6" w:rsidRPr="00F27945" w:rsidRDefault="007F76A6" w:rsidP="00D90E9C">
            <w:pPr>
              <w:pStyle w:val="Tablebody"/>
              <w:spacing w:after="240"/>
              <w:jc w:val="center"/>
            </w:pPr>
            <w:r w:rsidRPr="004932DC">
              <w:t>15a</w:t>
            </w:r>
          </w:p>
        </w:tc>
        <w:tc>
          <w:tcPr>
            <w:tcW w:w="8825" w:type="dxa"/>
          </w:tcPr>
          <w:p w14:paraId="7820E6C8" w14:textId="77C63994" w:rsidR="007F76A6" w:rsidRPr="00F27945" w:rsidRDefault="007F76A6" w:rsidP="007F76A6">
            <w:pPr>
              <w:pStyle w:val="Tablebody"/>
              <w:spacing w:after="240"/>
            </w:pPr>
            <w:r w:rsidRPr="004932DC">
              <w:t>04/10/2018</w:t>
            </w:r>
          </w:p>
        </w:tc>
      </w:tr>
      <w:tr w:rsidR="007F76A6" w:rsidRPr="00A12F2F" w14:paraId="348F5935" w14:textId="77777777" w:rsidTr="00654575">
        <w:trPr>
          <w:jc w:val="center"/>
        </w:trPr>
        <w:tc>
          <w:tcPr>
            <w:tcW w:w="1255" w:type="dxa"/>
            <w:tcBorders>
              <w:bottom w:val="single" w:sz="4" w:space="0" w:color="auto"/>
            </w:tcBorders>
          </w:tcPr>
          <w:p w14:paraId="43D881C9" w14:textId="0A9BD004" w:rsidR="007F76A6" w:rsidRPr="00F27945" w:rsidRDefault="007F76A6" w:rsidP="00D90E9C">
            <w:pPr>
              <w:pStyle w:val="Tablebody"/>
              <w:spacing w:after="240"/>
              <w:jc w:val="center"/>
            </w:pPr>
            <w:r w:rsidRPr="004932DC">
              <w:t>16</w:t>
            </w:r>
          </w:p>
        </w:tc>
        <w:tc>
          <w:tcPr>
            <w:tcW w:w="8825" w:type="dxa"/>
            <w:tcBorders>
              <w:bottom w:val="single" w:sz="4" w:space="0" w:color="auto"/>
            </w:tcBorders>
          </w:tcPr>
          <w:p w14:paraId="63F7CD64" w14:textId="1687D6A3" w:rsidR="007F76A6" w:rsidRPr="00F27945" w:rsidRDefault="007F76A6" w:rsidP="007F76A6">
            <w:pPr>
              <w:pStyle w:val="Tablebody"/>
              <w:spacing w:after="240"/>
            </w:pPr>
            <w:r w:rsidRPr="004932DC">
              <w:t>06/21/2019</w:t>
            </w:r>
          </w:p>
        </w:tc>
      </w:tr>
      <w:tr w:rsidR="007F76A6" w:rsidRPr="00A12F2F" w14:paraId="0E95D1F8" w14:textId="77777777" w:rsidTr="00654575">
        <w:trPr>
          <w:jc w:val="center"/>
        </w:trPr>
        <w:tc>
          <w:tcPr>
            <w:tcW w:w="1255" w:type="dxa"/>
          </w:tcPr>
          <w:p w14:paraId="3419910B" w14:textId="7441F2FE" w:rsidR="007F76A6" w:rsidRPr="00F27945" w:rsidRDefault="007F76A6" w:rsidP="00D90E9C">
            <w:pPr>
              <w:pStyle w:val="Tablebody"/>
              <w:spacing w:after="240"/>
              <w:jc w:val="center"/>
            </w:pPr>
            <w:r w:rsidRPr="004932DC">
              <w:t>17</w:t>
            </w:r>
          </w:p>
        </w:tc>
        <w:tc>
          <w:tcPr>
            <w:tcW w:w="8825" w:type="dxa"/>
          </w:tcPr>
          <w:p w14:paraId="53DE34A0" w14:textId="5952D001" w:rsidR="007F76A6" w:rsidRPr="00F27945" w:rsidRDefault="00122BA8" w:rsidP="007F76A6">
            <w:pPr>
              <w:pStyle w:val="Tablebody"/>
              <w:spacing w:after="240"/>
            </w:pPr>
            <w:r>
              <w:t>11/23/2020</w:t>
            </w:r>
          </w:p>
        </w:tc>
      </w:tr>
      <w:tr w:rsidR="007D79E1" w:rsidRPr="00A12F2F" w14:paraId="5E248100" w14:textId="77777777" w:rsidTr="00FE51DD">
        <w:trPr>
          <w:jc w:val="center"/>
        </w:trPr>
        <w:tc>
          <w:tcPr>
            <w:tcW w:w="1255" w:type="dxa"/>
          </w:tcPr>
          <w:p w14:paraId="5BDE677F" w14:textId="747861D3" w:rsidR="007D79E1" w:rsidRPr="004932DC" w:rsidRDefault="007D79E1" w:rsidP="00D90E9C">
            <w:pPr>
              <w:pStyle w:val="Tablebody"/>
              <w:spacing w:after="240"/>
              <w:jc w:val="center"/>
            </w:pPr>
            <w:r>
              <w:t>18</w:t>
            </w:r>
          </w:p>
        </w:tc>
        <w:tc>
          <w:tcPr>
            <w:tcW w:w="8825" w:type="dxa"/>
          </w:tcPr>
          <w:p w14:paraId="7E354EFF" w14:textId="1CC3ED9E" w:rsidR="007D79E1" w:rsidRDefault="008800AC" w:rsidP="007F76A6">
            <w:pPr>
              <w:pStyle w:val="Tablebody"/>
              <w:spacing w:after="240"/>
            </w:pPr>
            <w:r>
              <w:t>08/31/2023</w:t>
            </w:r>
          </w:p>
        </w:tc>
      </w:tr>
    </w:tbl>
    <w:p w14:paraId="44C85FDB" w14:textId="77777777" w:rsidR="002C2122" w:rsidRDefault="002C2122"/>
    <w:p w14:paraId="103AAB5F" w14:textId="77777777" w:rsidR="002C2122" w:rsidRDefault="002C2122">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
      </w:tblPr>
      <w:tblGrid>
        <w:gridCol w:w="5040"/>
        <w:gridCol w:w="5040"/>
      </w:tblGrid>
      <w:tr w:rsidR="002C2122" w:rsidRPr="00A12F2F" w14:paraId="1BBCDF30" w14:textId="77777777" w:rsidTr="00734DA7">
        <w:trPr>
          <w:tblHeader/>
          <w:jc w:val="center"/>
        </w:trPr>
        <w:tc>
          <w:tcPr>
            <w:tcW w:w="5040" w:type="dxa"/>
            <w:tcBorders>
              <w:bottom w:val="single" w:sz="4" w:space="0" w:color="auto"/>
              <w:right w:val="nil"/>
            </w:tcBorders>
            <w:tcMar>
              <w:top w:w="29" w:type="dxa"/>
              <w:bottom w:w="29" w:type="dxa"/>
            </w:tcMar>
          </w:tcPr>
          <w:p w14:paraId="4382DF18" w14:textId="77777777" w:rsidR="002C2122" w:rsidRPr="00A12F2F" w:rsidRDefault="002C2122" w:rsidP="00734DA7">
            <w:pPr>
              <w:spacing w:after="60"/>
            </w:pPr>
            <w:r>
              <w:lastRenderedPageBreak/>
              <w:t>U.</w:t>
            </w:r>
            <w:r w:rsidRPr="00A12F2F">
              <w:t>S. DEPARTMENT OF TRANSPORTATION</w:t>
            </w:r>
          </w:p>
          <w:p w14:paraId="0EB576E9" w14:textId="77777777" w:rsidR="002C2122" w:rsidRPr="00A12F2F" w:rsidRDefault="002C2122" w:rsidP="00734DA7">
            <w:pPr>
              <w:spacing w:after="60"/>
            </w:pPr>
            <w:r w:rsidRPr="00A12F2F">
              <w:t>FEDERAL AVIATION ADMINISTRATION</w:t>
            </w:r>
          </w:p>
        </w:tc>
        <w:tc>
          <w:tcPr>
            <w:tcW w:w="5040" w:type="dxa"/>
            <w:tcBorders>
              <w:left w:val="nil"/>
            </w:tcBorders>
            <w:tcMar>
              <w:top w:w="29" w:type="dxa"/>
              <w:bottom w:w="29" w:type="dxa"/>
            </w:tcMar>
            <w:vAlign w:val="center"/>
          </w:tcPr>
          <w:p w14:paraId="629F7E4B" w14:textId="77777777" w:rsidR="002C2122" w:rsidRPr="00A12F2F" w:rsidRDefault="002C2122" w:rsidP="00734DA7">
            <w:pPr>
              <w:spacing w:after="60"/>
              <w:jc w:val="right"/>
            </w:pPr>
            <w:r w:rsidRPr="00A12F2F">
              <w:t>MASTER MINIMUM EQUIPMENT LIST</w:t>
            </w:r>
          </w:p>
        </w:tc>
      </w:tr>
      <w:tr w:rsidR="002C2122" w:rsidRPr="00A12F2F" w14:paraId="39D035FE" w14:textId="77777777" w:rsidTr="00734DA7">
        <w:trPr>
          <w:tblHeader/>
          <w:jc w:val="center"/>
        </w:trPr>
        <w:tc>
          <w:tcPr>
            <w:tcW w:w="5040" w:type="dxa"/>
            <w:tcBorders>
              <w:bottom w:val="single" w:sz="4" w:space="0" w:color="auto"/>
              <w:right w:val="nil"/>
            </w:tcBorders>
            <w:tcMar>
              <w:top w:w="29" w:type="dxa"/>
              <w:bottom w:w="29" w:type="dxa"/>
            </w:tcMar>
          </w:tcPr>
          <w:p w14:paraId="37CAE30B" w14:textId="77777777" w:rsidR="002C2122" w:rsidRPr="00A12F2F" w:rsidRDefault="002C2122" w:rsidP="00734DA7">
            <w:pPr>
              <w:spacing w:after="60"/>
            </w:pPr>
            <w:r>
              <w:t>REVISION NO. 19</w:t>
            </w:r>
          </w:p>
          <w:p w14:paraId="7D74F615" w14:textId="3D7587A6" w:rsidR="002C2122" w:rsidRPr="00A12F2F" w:rsidRDefault="002C2122" w:rsidP="00734DA7">
            <w:pPr>
              <w:spacing w:after="60"/>
            </w:pPr>
            <w:r w:rsidRPr="00A12F2F">
              <w:t xml:space="preserve">DATE: </w:t>
            </w:r>
            <w:r w:rsidR="00112A22">
              <w:t>05/20/2025</w:t>
            </w:r>
          </w:p>
        </w:tc>
        <w:tc>
          <w:tcPr>
            <w:tcW w:w="5040" w:type="dxa"/>
            <w:tcBorders>
              <w:left w:val="nil"/>
            </w:tcBorders>
            <w:tcMar>
              <w:top w:w="29" w:type="dxa"/>
              <w:bottom w:w="29" w:type="dxa"/>
            </w:tcMar>
          </w:tcPr>
          <w:p w14:paraId="0B1182B6" w14:textId="0BFC7082" w:rsidR="002C2122" w:rsidRPr="00A12F2F" w:rsidRDefault="002C2122" w:rsidP="00734DA7">
            <w:pPr>
              <w:spacing w:after="60"/>
              <w:jc w:val="right"/>
            </w:pPr>
            <w:r w:rsidRPr="00A12F2F">
              <w:t xml:space="preserve">PAGE NO. </w:t>
            </w:r>
            <w:r>
              <w:t>III</w:t>
            </w:r>
          </w:p>
        </w:tc>
      </w:tr>
      <w:tr w:rsidR="002C2122" w:rsidRPr="00A12F2F" w14:paraId="6B2B8199" w14:textId="77777777" w:rsidTr="00734DA7">
        <w:trPr>
          <w:tblHeader/>
          <w:jc w:val="center"/>
        </w:trPr>
        <w:tc>
          <w:tcPr>
            <w:tcW w:w="5040" w:type="dxa"/>
            <w:tcBorders>
              <w:right w:val="nil"/>
            </w:tcBorders>
            <w:tcMar>
              <w:top w:w="29" w:type="dxa"/>
              <w:bottom w:w="29" w:type="dxa"/>
            </w:tcMar>
            <w:vAlign w:val="center"/>
          </w:tcPr>
          <w:p w14:paraId="03B41BC2" w14:textId="77777777" w:rsidR="002C2122" w:rsidRPr="00A12F2F" w:rsidRDefault="002C2122" w:rsidP="00734DA7">
            <w:pPr>
              <w:spacing w:after="60"/>
            </w:pPr>
            <w:r w:rsidRPr="00A12F2F">
              <w:t>AIRCRAFT:</w:t>
            </w:r>
          </w:p>
          <w:p w14:paraId="2F9983B8" w14:textId="77777777" w:rsidR="002C2122" w:rsidRPr="00A12F2F" w:rsidRDefault="002C2122" w:rsidP="00734DA7">
            <w:pPr>
              <w:spacing w:after="60"/>
            </w:pPr>
            <w:r>
              <w:t>Boeing 787</w:t>
            </w:r>
          </w:p>
        </w:tc>
        <w:tc>
          <w:tcPr>
            <w:tcW w:w="5040" w:type="dxa"/>
            <w:tcBorders>
              <w:left w:val="nil"/>
            </w:tcBorders>
            <w:tcMar>
              <w:top w:w="29" w:type="dxa"/>
              <w:bottom w:w="29" w:type="dxa"/>
            </w:tcMar>
            <w:vAlign w:val="center"/>
          </w:tcPr>
          <w:p w14:paraId="2F5F040F" w14:textId="77777777" w:rsidR="002C2122" w:rsidRPr="00A12F2F" w:rsidRDefault="002C2122" w:rsidP="00734DA7">
            <w:pPr>
              <w:spacing w:after="60"/>
              <w:jc w:val="center"/>
              <w:rPr>
                <w:b/>
              </w:rPr>
            </w:pPr>
            <w:r>
              <w:rPr>
                <w:b/>
              </w:rPr>
              <w:t>LOG OF REVISIONS</w:t>
            </w:r>
          </w:p>
        </w:tc>
      </w:tr>
    </w:tbl>
    <w:p w14:paraId="7F17B5BA" w14:textId="77777777" w:rsidR="002C2122" w:rsidRPr="00A12F2F" w:rsidRDefault="002C2122" w:rsidP="002C2122">
      <w:pPr>
        <w:rPr>
          <w:sz w:val="2"/>
          <w:szCs w:val="2"/>
        </w:rPr>
      </w:pPr>
    </w:p>
    <w:tbl>
      <w:tblPr>
        <w:tblStyle w:val="TableGridLight"/>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20" w:firstRow="1" w:lastRow="0" w:firstColumn="0" w:lastColumn="0" w:noHBand="0" w:noVBand="0"/>
        <w:tblDescription w:val="Log of Revisions"/>
      </w:tblPr>
      <w:tblGrid>
        <w:gridCol w:w="1255"/>
        <w:gridCol w:w="8825"/>
      </w:tblGrid>
      <w:tr w:rsidR="002C2122" w:rsidRPr="00A12F2F" w14:paraId="3587E434" w14:textId="77777777" w:rsidTr="00734DA7">
        <w:trPr>
          <w:trHeight w:val="288"/>
          <w:tblHeader/>
          <w:jc w:val="center"/>
        </w:trPr>
        <w:tc>
          <w:tcPr>
            <w:tcW w:w="1255" w:type="dxa"/>
            <w:tcBorders>
              <w:top w:val="single" w:sz="4" w:space="0" w:color="auto"/>
              <w:left w:val="single" w:sz="4" w:space="0" w:color="auto"/>
              <w:bottom w:val="single" w:sz="4" w:space="0" w:color="auto"/>
              <w:right w:val="single" w:sz="4" w:space="0" w:color="auto"/>
            </w:tcBorders>
            <w:vAlign w:val="center"/>
          </w:tcPr>
          <w:p w14:paraId="4BA3972E" w14:textId="77777777" w:rsidR="002C2122" w:rsidRPr="00A12F2F" w:rsidRDefault="002C2122" w:rsidP="00734DA7">
            <w:pPr>
              <w:pStyle w:val="Tableheader"/>
              <w:jc w:val="center"/>
              <w:rPr>
                <w:szCs w:val="22"/>
              </w:rPr>
            </w:pPr>
            <w:r w:rsidRPr="00A12F2F">
              <w:rPr>
                <w:szCs w:val="22"/>
              </w:rPr>
              <w:t>REV NO.</w:t>
            </w:r>
          </w:p>
        </w:tc>
        <w:tc>
          <w:tcPr>
            <w:tcW w:w="8825" w:type="dxa"/>
            <w:tcBorders>
              <w:top w:val="single" w:sz="4" w:space="0" w:color="auto"/>
              <w:left w:val="single" w:sz="4" w:space="0" w:color="auto"/>
              <w:bottom w:val="single" w:sz="4" w:space="0" w:color="auto"/>
              <w:right w:val="single" w:sz="4" w:space="0" w:color="auto"/>
            </w:tcBorders>
            <w:vAlign w:val="center"/>
          </w:tcPr>
          <w:p w14:paraId="5DEBAE3B" w14:textId="77777777" w:rsidR="002C2122" w:rsidRPr="00A12F2F" w:rsidRDefault="002C2122" w:rsidP="00734DA7">
            <w:pPr>
              <w:pStyle w:val="Tableheader"/>
              <w:jc w:val="center"/>
              <w:rPr>
                <w:szCs w:val="22"/>
              </w:rPr>
            </w:pPr>
            <w:r w:rsidRPr="00A12F2F">
              <w:rPr>
                <w:szCs w:val="22"/>
              </w:rPr>
              <w:t>DATE</w:t>
            </w:r>
          </w:p>
        </w:tc>
      </w:tr>
      <w:tr w:rsidR="00242AD0" w:rsidRPr="00A12F2F" w14:paraId="79560182" w14:textId="77777777" w:rsidTr="00734DA7">
        <w:trPr>
          <w:jc w:val="center"/>
        </w:trPr>
        <w:tc>
          <w:tcPr>
            <w:tcW w:w="1255" w:type="dxa"/>
          </w:tcPr>
          <w:p w14:paraId="0E52CACC" w14:textId="1A7C409D" w:rsidR="00242AD0" w:rsidRPr="00A12F2F" w:rsidRDefault="00242AD0" w:rsidP="00D90E9C">
            <w:pPr>
              <w:pStyle w:val="Tablebody"/>
              <w:spacing w:after="240"/>
              <w:jc w:val="center"/>
            </w:pPr>
            <w:r>
              <w:t>19</w:t>
            </w:r>
          </w:p>
        </w:tc>
        <w:tc>
          <w:tcPr>
            <w:tcW w:w="8825" w:type="dxa"/>
          </w:tcPr>
          <w:p w14:paraId="193AA198" w14:textId="3C006E07" w:rsidR="00242AD0" w:rsidRPr="00A12F2F" w:rsidRDefault="00242AD0" w:rsidP="00242AD0">
            <w:pPr>
              <w:pStyle w:val="Tablebody"/>
              <w:spacing w:after="240"/>
            </w:pPr>
            <w:r>
              <w:t xml:space="preserve">Cover Page, Table of Contents and Control Page, Log of Revisions, Highlights of Change, Definitions and Preamble, Guidelines for (M) and (O) Procedures, </w:t>
            </w:r>
            <w:r w:rsidR="000E0927">
              <w:t xml:space="preserve">21-1, 21-27, 21-43, </w:t>
            </w:r>
            <w:r>
              <w:t xml:space="preserve">21-52, </w:t>
            </w:r>
            <w:r w:rsidR="000E0927">
              <w:t xml:space="preserve">21-55, </w:t>
            </w:r>
            <w:r>
              <w:t xml:space="preserve">21-56, 22-1, </w:t>
            </w:r>
            <w:r w:rsidR="000E0927">
              <w:t xml:space="preserve">24-13, </w:t>
            </w:r>
            <w:r>
              <w:t xml:space="preserve">24-14, 25-1, </w:t>
            </w:r>
            <w:r w:rsidR="000E0927">
              <w:t xml:space="preserve">25-16, 27-6, 28-6, 28-10, </w:t>
            </w:r>
            <w:r>
              <w:t>30-7, 31-8, 32-13, 34-3, 46-2,</w:t>
            </w:r>
            <w:r w:rsidR="000E0927">
              <w:t xml:space="preserve"> </w:t>
            </w:r>
            <w:r>
              <w:t>52-12</w:t>
            </w:r>
            <w:r w:rsidR="000E0927">
              <w:t>, and 73-3</w:t>
            </w:r>
            <w:r>
              <w:t xml:space="preserve">. </w:t>
            </w:r>
          </w:p>
        </w:tc>
      </w:tr>
    </w:tbl>
    <w:p w14:paraId="216C2FDC" w14:textId="56121EF6" w:rsidR="007649A5" w:rsidRDefault="007649A5">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3"/>
      </w:tblPr>
      <w:tblGrid>
        <w:gridCol w:w="5040"/>
        <w:gridCol w:w="5040"/>
      </w:tblGrid>
      <w:tr w:rsidR="00A12F2F" w:rsidRPr="00A12F2F" w14:paraId="2960B8CB" w14:textId="77777777" w:rsidTr="001672EB">
        <w:trPr>
          <w:tblHeader/>
          <w:jc w:val="center"/>
        </w:trPr>
        <w:tc>
          <w:tcPr>
            <w:tcW w:w="5040" w:type="dxa"/>
            <w:tcBorders>
              <w:bottom w:val="single" w:sz="4" w:space="0" w:color="auto"/>
              <w:right w:val="nil"/>
            </w:tcBorders>
            <w:tcMar>
              <w:top w:w="29" w:type="dxa"/>
              <w:bottom w:w="29" w:type="dxa"/>
            </w:tcMar>
          </w:tcPr>
          <w:p w14:paraId="4E74D207" w14:textId="77777777" w:rsidR="00A12F2F" w:rsidRPr="00A12F2F" w:rsidRDefault="007649A5" w:rsidP="005567F1">
            <w:pPr>
              <w:spacing w:after="60"/>
            </w:pPr>
            <w:bookmarkStart w:id="0" w:name="_Hlk187154142"/>
            <w:r>
              <w:rPr>
                <w:rFonts w:eastAsia="Times New Roman"/>
              </w:rPr>
              <w:lastRenderedPageBreak/>
              <w:br w:type="page"/>
            </w:r>
            <w:r w:rsidR="00833B26">
              <w:t>U.</w:t>
            </w:r>
            <w:r w:rsidR="00A12F2F" w:rsidRPr="00A12F2F">
              <w:t>S. DEPARTMENT OF TRANSPORTATION</w:t>
            </w:r>
          </w:p>
          <w:p w14:paraId="72AA3ED7" w14:textId="77777777" w:rsidR="00A12F2F" w:rsidRPr="00A12F2F" w:rsidRDefault="00A12F2F" w:rsidP="005567F1">
            <w:pPr>
              <w:spacing w:after="60"/>
            </w:pPr>
            <w:r w:rsidRPr="00A12F2F">
              <w:t>FEDERAL AVIATION ADMINISTRATION</w:t>
            </w:r>
          </w:p>
        </w:tc>
        <w:tc>
          <w:tcPr>
            <w:tcW w:w="5040" w:type="dxa"/>
            <w:tcBorders>
              <w:left w:val="nil"/>
            </w:tcBorders>
            <w:tcMar>
              <w:top w:w="29" w:type="dxa"/>
              <w:bottom w:w="29" w:type="dxa"/>
            </w:tcMar>
            <w:vAlign w:val="center"/>
          </w:tcPr>
          <w:p w14:paraId="0839B851" w14:textId="77777777" w:rsidR="00A12F2F" w:rsidRPr="00A12F2F" w:rsidRDefault="00A12F2F" w:rsidP="005567F1">
            <w:pPr>
              <w:spacing w:after="60"/>
              <w:jc w:val="right"/>
            </w:pPr>
            <w:r w:rsidRPr="00A12F2F">
              <w:t>MASTER MINIMUM EQUIPMENT LIST</w:t>
            </w:r>
          </w:p>
        </w:tc>
      </w:tr>
      <w:tr w:rsidR="00A12F2F" w:rsidRPr="00A12F2F" w14:paraId="31F3F6DE" w14:textId="77777777" w:rsidTr="001672EB">
        <w:trPr>
          <w:tblHeader/>
          <w:jc w:val="center"/>
        </w:trPr>
        <w:tc>
          <w:tcPr>
            <w:tcW w:w="5040" w:type="dxa"/>
            <w:tcBorders>
              <w:bottom w:val="single" w:sz="4" w:space="0" w:color="auto"/>
              <w:right w:val="nil"/>
            </w:tcBorders>
            <w:tcMar>
              <w:top w:w="29" w:type="dxa"/>
              <w:bottom w:w="29" w:type="dxa"/>
            </w:tcMar>
          </w:tcPr>
          <w:p w14:paraId="08CFB5DA" w14:textId="2A6441CB" w:rsidR="005C00EF" w:rsidRPr="00A12F2F" w:rsidRDefault="005C00EF" w:rsidP="005C00EF">
            <w:pPr>
              <w:spacing w:after="60"/>
            </w:pPr>
            <w:r>
              <w:t xml:space="preserve">REVISION NO. </w:t>
            </w:r>
            <w:r w:rsidR="00B418B5">
              <w:t>19</w:t>
            </w:r>
          </w:p>
          <w:p w14:paraId="118604D1" w14:textId="52549718" w:rsidR="00A12F2F" w:rsidRPr="00A12F2F" w:rsidRDefault="005C00EF" w:rsidP="00C946C3">
            <w:pPr>
              <w:spacing w:after="60"/>
            </w:pPr>
            <w:r w:rsidRPr="00A12F2F">
              <w:t xml:space="preserve">DATE: </w:t>
            </w:r>
            <w:r w:rsidR="00112A22">
              <w:t>05/20/2025</w:t>
            </w:r>
          </w:p>
        </w:tc>
        <w:tc>
          <w:tcPr>
            <w:tcW w:w="5040" w:type="dxa"/>
            <w:tcBorders>
              <w:left w:val="nil"/>
            </w:tcBorders>
            <w:tcMar>
              <w:top w:w="29" w:type="dxa"/>
              <w:bottom w:w="29" w:type="dxa"/>
            </w:tcMar>
          </w:tcPr>
          <w:p w14:paraId="5D7378F3" w14:textId="6EA7D0DB" w:rsidR="00A12F2F" w:rsidRPr="00A12F2F" w:rsidRDefault="00A12F2F" w:rsidP="0035390E">
            <w:pPr>
              <w:spacing w:after="60"/>
              <w:jc w:val="right"/>
            </w:pPr>
            <w:r w:rsidRPr="00A12F2F">
              <w:t xml:space="preserve">PAGE NO. </w:t>
            </w:r>
            <w:r w:rsidR="00133580">
              <w:t>I</w:t>
            </w:r>
            <w:r w:rsidR="002C2122">
              <w:t>V</w:t>
            </w:r>
          </w:p>
        </w:tc>
      </w:tr>
      <w:tr w:rsidR="00A12F2F" w:rsidRPr="00A12F2F" w14:paraId="270D2BAA" w14:textId="77777777" w:rsidTr="001672EB">
        <w:trPr>
          <w:tblHeader/>
          <w:jc w:val="center"/>
        </w:trPr>
        <w:tc>
          <w:tcPr>
            <w:tcW w:w="5040" w:type="dxa"/>
            <w:tcBorders>
              <w:right w:val="nil"/>
            </w:tcBorders>
            <w:tcMar>
              <w:top w:w="29" w:type="dxa"/>
              <w:bottom w:w="29" w:type="dxa"/>
            </w:tcMar>
            <w:vAlign w:val="center"/>
          </w:tcPr>
          <w:p w14:paraId="77526E66" w14:textId="77777777" w:rsidR="00A12F2F" w:rsidRPr="00A12F2F" w:rsidRDefault="00A12F2F" w:rsidP="005567F1">
            <w:pPr>
              <w:spacing w:after="60"/>
            </w:pPr>
            <w:r w:rsidRPr="00A12F2F">
              <w:t>AIRCRAFT:</w:t>
            </w:r>
          </w:p>
          <w:p w14:paraId="30623166" w14:textId="715F029D" w:rsidR="00A12F2F" w:rsidRPr="00A12F2F" w:rsidRDefault="0035390E" w:rsidP="005567F1">
            <w:pPr>
              <w:spacing w:after="60"/>
            </w:pPr>
            <w:r>
              <w:t>Boeing 787</w:t>
            </w:r>
          </w:p>
        </w:tc>
        <w:tc>
          <w:tcPr>
            <w:tcW w:w="5040" w:type="dxa"/>
            <w:tcBorders>
              <w:left w:val="nil"/>
            </w:tcBorders>
            <w:tcMar>
              <w:top w:w="29" w:type="dxa"/>
              <w:bottom w:w="29" w:type="dxa"/>
            </w:tcMar>
            <w:vAlign w:val="center"/>
          </w:tcPr>
          <w:p w14:paraId="420DD0B9" w14:textId="77777777" w:rsidR="00A12F2F" w:rsidRPr="00A12F2F" w:rsidRDefault="00A12F2F" w:rsidP="005567F1">
            <w:pPr>
              <w:spacing w:after="60"/>
              <w:jc w:val="center"/>
              <w:rPr>
                <w:b/>
              </w:rPr>
            </w:pPr>
            <w:r>
              <w:rPr>
                <w:b/>
              </w:rPr>
              <w:t>HIGHLIGHTS OF CHANGE</w:t>
            </w:r>
          </w:p>
        </w:tc>
      </w:tr>
    </w:tbl>
    <w:p w14:paraId="3F50E629" w14:textId="2EED8746" w:rsidR="006440E8" w:rsidRPr="00A12F2F" w:rsidRDefault="006440E8" w:rsidP="00C37C46">
      <w:pPr>
        <w:pStyle w:val="Tableheader"/>
        <w:spacing w:before="240" w:after="240"/>
        <w:rPr>
          <w:szCs w:val="22"/>
        </w:rPr>
      </w:pPr>
      <w:r w:rsidRPr="00A12F2F">
        <w:rPr>
          <w:szCs w:val="22"/>
        </w:rPr>
        <w:t xml:space="preserve">The following changes are the Highlights of Changes for </w:t>
      </w:r>
      <w:r w:rsidRPr="00A12F2F">
        <w:rPr>
          <w:b/>
          <w:szCs w:val="22"/>
        </w:rPr>
        <w:t xml:space="preserve">Revision </w:t>
      </w:r>
      <w:r w:rsidR="00B418B5">
        <w:rPr>
          <w:b/>
          <w:szCs w:val="22"/>
        </w:rPr>
        <w:t>19</w:t>
      </w:r>
      <w:r w:rsidRPr="00A12F2F">
        <w:rPr>
          <w:szCs w:val="22"/>
        </w:rPr>
        <w:t>.</w:t>
      </w:r>
    </w:p>
    <w:tbl>
      <w:tblPr>
        <w:tblStyle w:val="TableGridLight"/>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A0" w:firstRow="1" w:lastRow="0" w:firstColumn="1" w:lastColumn="0" w:noHBand="0" w:noVBand="0"/>
        <w:tblDescription w:val="Highlights of Change"/>
      </w:tblPr>
      <w:tblGrid>
        <w:gridCol w:w="1795"/>
        <w:gridCol w:w="8285"/>
      </w:tblGrid>
      <w:tr w:rsidR="006608A0" w:rsidRPr="00A12F2F" w14:paraId="4CE87EEE" w14:textId="77777777" w:rsidTr="00EC2376">
        <w:trPr>
          <w:trHeight w:val="288"/>
          <w:tblHeader/>
          <w:jc w:val="center"/>
        </w:trPr>
        <w:tc>
          <w:tcPr>
            <w:tcW w:w="1795" w:type="dxa"/>
            <w:tcBorders>
              <w:top w:val="single" w:sz="4" w:space="0" w:color="auto"/>
              <w:left w:val="single" w:sz="4" w:space="0" w:color="auto"/>
              <w:bottom w:val="single" w:sz="4" w:space="0" w:color="auto"/>
              <w:right w:val="single" w:sz="4" w:space="0" w:color="auto"/>
            </w:tcBorders>
            <w:vAlign w:val="center"/>
          </w:tcPr>
          <w:p w14:paraId="1D9A7EB9" w14:textId="77777777" w:rsidR="006608A0" w:rsidRPr="00A12F2F" w:rsidRDefault="00C0085E" w:rsidP="00252432">
            <w:pPr>
              <w:pStyle w:val="Tableheader"/>
              <w:jc w:val="center"/>
              <w:rPr>
                <w:szCs w:val="22"/>
              </w:rPr>
            </w:pPr>
            <w:bookmarkStart w:id="1" w:name="_Hlk195779858"/>
            <w:r w:rsidRPr="00A12F2F">
              <w:rPr>
                <w:szCs w:val="22"/>
              </w:rPr>
              <w:t>PAGE NO.</w:t>
            </w:r>
          </w:p>
        </w:tc>
        <w:tc>
          <w:tcPr>
            <w:tcW w:w="8285" w:type="dxa"/>
            <w:tcBorders>
              <w:top w:val="single" w:sz="4" w:space="0" w:color="auto"/>
              <w:left w:val="single" w:sz="4" w:space="0" w:color="auto"/>
              <w:bottom w:val="single" w:sz="4" w:space="0" w:color="auto"/>
              <w:right w:val="single" w:sz="4" w:space="0" w:color="auto"/>
            </w:tcBorders>
            <w:vAlign w:val="center"/>
          </w:tcPr>
          <w:p w14:paraId="4AFC5227" w14:textId="77777777" w:rsidR="006608A0" w:rsidRPr="00A12F2F" w:rsidRDefault="00C0085E" w:rsidP="00252432">
            <w:pPr>
              <w:pStyle w:val="Tableheader"/>
              <w:jc w:val="center"/>
              <w:rPr>
                <w:szCs w:val="22"/>
              </w:rPr>
            </w:pPr>
            <w:r w:rsidRPr="00A12F2F">
              <w:rPr>
                <w:szCs w:val="22"/>
              </w:rPr>
              <w:t>EXPLANATION OF CHANGE</w:t>
            </w:r>
          </w:p>
        </w:tc>
      </w:tr>
      <w:tr w:rsidR="006608A0" w:rsidRPr="00A12F2F" w14:paraId="45DF6F8C" w14:textId="77777777" w:rsidTr="00780033">
        <w:trPr>
          <w:jc w:val="center"/>
        </w:trPr>
        <w:tc>
          <w:tcPr>
            <w:tcW w:w="1795" w:type="dxa"/>
            <w:tcBorders>
              <w:top w:val="single" w:sz="4" w:space="0" w:color="auto"/>
              <w:bottom w:val="single" w:sz="4" w:space="0" w:color="auto"/>
            </w:tcBorders>
          </w:tcPr>
          <w:p w14:paraId="0E5A455C" w14:textId="77777777" w:rsidR="006608A0" w:rsidRPr="00A12F2F" w:rsidRDefault="00883A5B" w:rsidP="00BF6EBD">
            <w:pPr>
              <w:pStyle w:val="Tablebody"/>
              <w:spacing w:after="240"/>
            </w:pPr>
            <w:r>
              <w:t>General</w:t>
            </w:r>
          </w:p>
        </w:tc>
        <w:tc>
          <w:tcPr>
            <w:tcW w:w="8285" w:type="dxa"/>
            <w:tcBorders>
              <w:top w:val="single" w:sz="4" w:space="0" w:color="auto"/>
              <w:bottom w:val="single" w:sz="4" w:space="0" w:color="auto"/>
            </w:tcBorders>
          </w:tcPr>
          <w:p w14:paraId="3823862E" w14:textId="24B4D265" w:rsidR="006608A0" w:rsidRPr="00A12F2F" w:rsidRDefault="00101CA3" w:rsidP="00BF6EBD">
            <w:pPr>
              <w:pStyle w:val="Tablebody"/>
              <w:spacing w:after="240"/>
            </w:pPr>
            <w:r w:rsidRPr="00101CA3">
              <w:t>Minor editorial corrections and formatting changes were made throughout the document, indicated with change bars. These editorial corrections may be adopted in Minimum Equipment Lists (MEL) at the operator’s discretion.</w:t>
            </w:r>
          </w:p>
        </w:tc>
      </w:tr>
      <w:tr w:rsidR="00554EE8" w:rsidRPr="00A12F2F" w14:paraId="4FA6DCC4" w14:textId="77777777" w:rsidTr="00554EE8">
        <w:trPr>
          <w:jc w:val="center"/>
        </w:trPr>
        <w:tc>
          <w:tcPr>
            <w:tcW w:w="1795" w:type="dxa"/>
            <w:tcBorders>
              <w:top w:val="single" w:sz="4" w:space="0" w:color="auto"/>
              <w:bottom w:val="single" w:sz="4" w:space="0" w:color="auto"/>
              <w:right w:val="nil"/>
            </w:tcBorders>
          </w:tcPr>
          <w:p w14:paraId="6998C09D" w14:textId="454E0FE5" w:rsidR="00554EE8" w:rsidRDefault="00554EE8" w:rsidP="00FE51DD">
            <w:pPr>
              <w:pStyle w:val="Tablebody"/>
              <w:spacing w:after="240"/>
              <w:jc w:val="right"/>
            </w:pPr>
            <w:bookmarkStart w:id="2" w:name="_Hlk181349266"/>
            <w:bookmarkEnd w:id="1"/>
            <w:r>
              <w:t xml:space="preserve">ATA 21 </w:t>
            </w:r>
          </w:p>
        </w:tc>
        <w:tc>
          <w:tcPr>
            <w:tcW w:w="8285" w:type="dxa"/>
            <w:tcBorders>
              <w:top w:val="single" w:sz="4" w:space="0" w:color="auto"/>
              <w:left w:val="nil"/>
              <w:bottom w:val="single" w:sz="4" w:space="0" w:color="auto"/>
            </w:tcBorders>
          </w:tcPr>
          <w:p w14:paraId="2422370E" w14:textId="26033A77" w:rsidR="00554EE8" w:rsidRDefault="00554EE8" w:rsidP="00FE51DD">
            <w:pPr>
              <w:pStyle w:val="Tablebody"/>
              <w:spacing w:after="240"/>
            </w:pPr>
            <w:r>
              <w:t>Air Conditioning</w:t>
            </w:r>
          </w:p>
        </w:tc>
      </w:tr>
      <w:tr w:rsidR="00512D38" w:rsidRPr="00A12F2F" w14:paraId="5605AF62" w14:textId="77777777" w:rsidTr="00554EE8">
        <w:trPr>
          <w:jc w:val="center"/>
        </w:trPr>
        <w:tc>
          <w:tcPr>
            <w:tcW w:w="1795" w:type="dxa"/>
            <w:tcBorders>
              <w:top w:val="single" w:sz="4" w:space="0" w:color="auto"/>
              <w:bottom w:val="single" w:sz="4" w:space="0" w:color="auto"/>
              <w:right w:val="single" w:sz="4" w:space="0" w:color="auto"/>
            </w:tcBorders>
          </w:tcPr>
          <w:p w14:paraId="30759158" w14:textId="77D6CD37" w:rsidR="00512D38" w:rsidRDefault="00512D38" w:rsidP="00554EE8">
            <w:pPr>
              <w:pStyle w:val="Tablebody"/>
              <w:spacing w:after="240"/>
            </w:pPr>
            <w:r>
              <w:t>21-1</w:t>
            </w:r>
          </w:p>
        </w:tc>
        <w:tc>
          <w:tcPr>
            <w:tcW w:w="8285" w:type="dxa"/>
            <w:tcBorders>
              <w:top w:val="single" w:sz="4" w:space="0" w:color="auto"/>
              <w:left w:val="single" w:sz="4" w:space="0" w:color="auto"/>
              <w:bottom w:val="single" w:sz="4" w:space="0" w:color="auto"/>
            </w:tcBorders>
          </w:tcPr>
          <w:p w14:paraId="65E78341" w14:textId="7EE27D0D" w:rsidR="00512D38" w:rsidRDefault="00512D38" w:rsidP="00554EE8">
            <w:pPr>
              <w:pStyle w:val="Tablebody"/>
              <w:spacing w:after="240"/>
            </w:pPr>
            <w:r>
              <w:t xml:space="preserve">Item 21-21-01-01 - </w:t>
            </w:r>
            <w:r w:rsidR="0002599A">
              <w:t>Removed as dispatch relief for this item was moved to another item.</w:t>
            </w:r>
          </w:p>
          <w:p w14:paraId="2955A773" w14:textId="41C6D7E9" w:rsidR="00512D38" w:rsidRDefault="00512D38" w:rsidP="00554EE8">
            <w:pPr>
              <w:pStyle w:val="Tablebody"/>
              <w:spacing w:after="240"/>
            </w:pPr>
            <w:r>
              <w:t xml:space="preserve">Item 21-21-01-02 - </w:t>
            </w:r>
            <w:r w:rsidR="0002599A">
              <w:t>Removed as dispatch relief for this item was moved to another item.</w:t>
            </w:r>
          </w:p>
        </w:tc>
      </w:tr>
      <w:tr w:rsidR="00512D38" w:rsidRPr="00A12F2F" w14:paraId="37A732CC" w14:textId="77777777" w:rsidTr="00554EE8">
        <w:trPr>
          <w:jc w:val="center"/>
        </w:trPr>
        <w:tc>
          <w:tcPr>
            <w:tcW w:w="1795" w:type="dxa"/>
            <w:tcBorders>
              <w:top w:val="single" w:sz="4" w:space="0" w:color="auto"/>
              <w:bottom w:val="single" w:sz="4" w:space="0" w:color="auto"/>
              <w:right w:val="single" w:sz="4" w:space="0" w:color="auto"/>
            </w:tcBorders>
          </w:tcPr>
          <w:p w14:paraId="366F600D" w14:textId="322E8DCA" w:rsidR="00512D38" w:rsidRDefault="00512D38" w:rsidP="00554EE8">
            <w:pPr>
              <w:pStyle w:val="Tablebody"/>
              <w:spacing w:after="240"/>
            </w:pPr>
            <w:r>
              <w:t>21-27</w:t>
            </w:r>
          </w:p>
        </w:tc>
        <w:tc>
          <w:tcPr>
            <w:tcW w:w="8285" w:type="dxa"/>
            <w:tcBorders>
              <w:top w:val="single" w:sz="4" w:space="0" w:color="auto"/>
              <w:left w:val="single" w:sz="4" w:space="0" w:color="auto"/>
              <w:bottom w:val="single" w:sz="4" w:space="0" w:color="auto"/>
            </w:tcBorders>
          </w:tcPr>
          <w:p w14:paraId="7FF926B8" w14:textId="301C311D" w:rsidR="00512D38" w:rsidRDefault="0007448C" w:rsidP="00554EE8">
            <w:pPr>
              <w:pStyle w:val="Tablebody"/>
              <w:spacing w:after="240"/>
            </w:pPr>
            <w:r>
              <w:t xml:space="preserve">Item 21-44-02 – </w:t>
            </w:r>
            <w:r w:rsidR="00253B6D">
              <w:t xml:space="preserve">Removed as dispatch relief for this item </w:t>
            </w:r>
            <w:r w:rsidR="00131C64">
              <w:t>wa</w:t>
            </w:r>
            <w:r w:rsidR="00253B6D">
              <w:t xml:space="preserve">s </w:t>
            </w:r>
            <w:r w:rsidR="00131C64">
              <w:t>moved to</w:t>
            </w:r>
            <w:r w:rsidR="00253B6D">
              <w:t xml:space="preserve"> another item.</w:t>
            </w:r>
          </w:p>
          <w:p w14:paraId="7B01387F" w14:textId="308CA98D" w:rsidR="00253B6D" w:rsidRDefault="0007448C" w:rsidP="00554EE8">
            <w:pPr>
              <w:pStyle w:val="Tablebody"/>
              <w:spacing w:after="240"/>
            </w:pPr>
            <w:r>
              <w:t>Item 21-44-0</w:t>
            </w:r>
            <w:r w:rsidR="00B47899">
              <w:t>3</w:t>
            </w:r>
            <w:r>
              <w:t xml:space="preserve"> – </w:t>
            </w:r>
            <w:r w:rsidR="00131C64">
              <w:t>Removed as dispatch relief for this item was moved to another item.</w:t>
            </w:r>
          </w:p>
          <w:p w14:paraId="69C4A2D2" w14:textId="0CDF9A05" w:rsidR="0007448C" w:rsidRDefault="0007448C" w:rsidP="00554EE8">
            <w:pPr>
              <w:pStyle w:val="Tablebody"/>
              <w:spacing w:after="240"/>
            </w:pPr>
            <w:r>
              <w:t>Item 21-44-0</w:t>
            </w:r>
            <w:r w:rsidR="00B47899">
              <w:t>4</w:t>
            </w:r>
            <w:r>
              <w:t xml:space="preserve"> – </w:t>
            </w:r>
            <w:r w:rsidR="00131C64">
              <w:t>Removed as dispatch relief for this item was moved to another item.</w:t>
            </w:r>
          </w:p>
        </w:tc>
      </w:tr>
      <w:tr w:rsidR="00512D38" w:rsidRPr="00A12F2F" w14:paraId="32834E3B" w14:textId="77777777" w:rsidTr="00554EE8">
        <w:trPr>
          <w:jc w:val="center"/>
        </w:trPr>
        <w:tc>
          <w:tcPr>
            <w:tcW w:w="1795" w:type="dxa"/>
            <w:tcBorders>
              <w:top w:val="single" w:sz="4" w:space="0" w:color="auto"/>
              <w:bottom w:val="single" w:sz="4" w:space="0" w:color="auto"/>
              <w:right w:val="single" w:sz="4" w:space="0" w:color="auto"/>
            </w:tcBorders>
          </w:tcPr>
          <w:p w14:paraId="17A5C24B" w14:textId="727F5839" w:rsidR="00512D38" w:rsidRDefault="0007448C" w:rsidP="00554EE8">
            <w:pPr>
              <w:pStyle w:val="Tablebody"/>
              <w:spacing w:after="240"/>
            </w:pPr>
            <w:r>
              <w:t>21-43</w:t>
            </w:r>
          </w:p>
        </w:tc>
        <w:tc>
          <w:tcPr>
            <w:tcW w:w="8285" w:type="dxa"/>
            <w:tcBorders>
              <w:top w:val="single" w:sz="4" w:space="0" w:color="auto"/>
              <w:left w:val="single" w:sz="4" w:space="0" w:color="auto"/>
              <w:bottom w:val="single" w:sz="4" w:space="0" w:color="auto"/>
            </w:tcBorders>
          </w:tcPr>
          <w:p w14:paraId="4D1B7C7B" w14:textId="443B72BD" w:rsidR="00512D38" w:rsidRDefault="0007448C" w:rsidP="00554EE8">
            <w:pPr>
              <w:pStyle w:val="Tablebody"/>
              <w:spacing w:after="240"/>
            </w:pPr>
            <w:r>
              <w:t xml:space="preserve">Item 21-52-02 - </w:t>
            </w:r>
            <w:r w:rsidR="00131C64">
              <w:t>Removed as dispatch relief for this item was moved to another item.</w:t>
            </w:r>
          </w:p>
        </w:tc>
      </w:tr>
      <w:tr w:rsidR="003765EF" w:rsidRPr="00A12F2F" w14:paraId="33D3BD50" w14:textId="77777777" w:rsidTr="00554EE8">
        <w:trPr>
          <w:jc w:val="center"/>
        </w:trPr>
        <w:tc>
          <w:tcPr>
            <w:tcW w:w="1795" w:type="dxa"/>
            <w:tcBorders>
              <w:top w:val="single" w:sz="4" w:space="0" w:color="auto"/>
              <w:bottom w:val="single" w:sz="4" w:space="0" w:color="auto"/>
              <w:right w:val="single" w:sz="4" w:space="0" w:color="auto"/>
            </w:tcBorders>
          </w:tcPr>
          <w:p w14:paraId="494129FC" w14:textId="56BA92DC" w:rsidR="003765EF" w:rsidRDefault="003765EF" w:rsidP="00554EE8">
            <w:pPr>
              <w:pStyle w:val="Tablebody"/>
              <w:spacing w:after="240"/>
            </w:pPr>
            <w:r>
              <w:t>21-52</w:t>
            </w:r>
          </w:p>
        </w:tc>
        <w:tc>
          <w:tcPr>
            <w:tcW w:w="8285" w:type="dxa"/>
            <w:tcBorders>
              <w:top w:val="single" w:sz="4" w:space="0" w:color="auto"/>
              <w:left w:val="single" w:sz="4" w:space="0" w:color="auto"/>
              <w:bottom w:val="single" w:sz="4" w:space="0" w:color="auto"/>
            </w:tcBorders>
          </w:tcPr>
          <w:p w14:paraId="3712329A" w14:textId="1B2E2A42" w:rsidR="00253B6D" w:rsidRDefault="00210429" w:rsidP="00554EE8">
            <w:pPr>
              <w:pStyle w:val="Tablebody"/>
              <w:spacing w:after="240"/>
            </w:pPr>
            <w:r>
              <w:t xml:space="preserve">Item 21-54-01-02 - </w:t>
            </w:r>
            <w:r w:rsidR="00131C64">
              <w:t>Removed as dispatch relief for this item was moved to another item.</w:t>
            </w:r>
          </w:p>
          <w:p w14:paraId="6284ED6A" w14:textId="666E7883" w:rsidR="003765EF" w:rsidRDefault="003765EF" w:rsidP="00554EE8">
            <w:pPr>
              <w:pStyle w:val="Tablebody"/>
              <w:spacing w:after="240"/>
            </w:pPr>
            <w:r>
              <w:t>Item 21-54-04 – Added a new proviso to provide further clarification of dispatch configuration.</w:t>
            </w:r>
          </w:p>
          <w:p w14:paraId="63F47259" w14:textId="118D6B54" w:rsidR="00210429" w:rsidRDefault="00210429" w:rsidP="00554EE8">
            <w:pPr>
              <w:pStyle w:val="Tablebody"/>
              <w:spacing w:after="240"/>
            </w:pPr>
            <w:r>
              <w:t xml:space="preserve">Item 21-54-05 – </w:t>
            </w:r>
            <w:r w:rsidR="00131C64">
              <w:t>Removed as dispatch relief for this item was moved to another item.</w:t>
            </w:r>
          </w:p>
        </w:tc>
      </w:tr>
      <w:tr w:rsidR="003C0D43" w:rsidRPr="00A12F2F" w14:paraId="225868F8" w14:textId="77777777" w:rsidTr="00554EE8">
        <w:trPr>
          <w:jc w:val="center"/>
        </w:trPr>
        <w:tc>
          <w:tcPr>
            <w:tcW w:w="1795" w:type="dxa"/>
            <w:tcBorders>
              <w:top w:val="single" w:sz="4" w:space="0" w:color="auto"/>
              <w:bottom w:val="single" w:sz="4" w:space="0" w:color="auto"/>
              <w:right w:val="single" w:sz="4" w:space="0" w:color="auto"/>
            </w:tcBorders>
          </w:tcPr>
          <w:p w14:paraId="52E279E9" w14:textId="6E39BBC0" w:rsidR="003C0D43" w:rsidRDefault="003C0D43" w:rsidP="00554EE8">
            <w:pPr>
              <w:pStyle w:val="Tablebody"/>
              <w:spacing w:after="240"/>
            </w:pPr>
            <w:r>
              <w:t>21-55</w:t>
            </w:r>
          </w:p>
        </w:tc>
        <w:tc>
          <w:tcPr>
            <w:tcW w:w="8285" w:type="dxa"/>
            <w:tcBorders>
              <w:top w:val="single" w:sz="4" w:space="0" w:color="auto"/>
              <w:left w:val="single" w:sz="4" w:space="0" w:color="auto"/>
              <w:bottom w:val="single" w:sz="4" w:space="0" w:color="auto"/>
            </w:tcBorders>
          </w:tcPr>
          <w:p w14:paraId="556BC459" w14:textId="3C1A8919" w:rsidR="003C0D43" w:rsidRDefault="003C0D43" w:rsidP="00554EE8">
            <w:pPr>
              <w:pStyle w:val="Tablebody"/>
              <w:spacing w:after="240"/>
            </w:pPr>
            <w:r>
              <w:t xml:space="preserve">Item 21-62-03 – </w:t>
            </w:r>
            <w:r w:rsidR="00131C64">
              <w:t>Removed as dispatch relief for this item was moved to another item.</w:t>
            </w:r>
          </w:p>
        </w:tc>
      </w:tr>
      <w:tr w:rsidR="00554EE8" w:rsidRPr="00A12F2F" w14:paraId="3FE80F0D" w14:textId="77777777" w:rsidTr="00554EE8">
        <w:trPr>
          <w:jc w:val="center"/>
        </w:trPr>
        <w:tc>
          <w:tcPr>
            <w:tcW w:w="1795" w:type="dxa"/>
            <w:tcBorders>
              <w:top w:val="single" w:sz="4" w:space="0" w:color="auto"/>
              <w:bottom w:val="single" w:sz="4" w:space="0" w:color="auto"/>
              <w:right w:val="single" w:sz="4" w:space="0" w:color="auto"/>
            </w:tcBorders>
          </w:tcPr>
          <w:p w14:paraId="1BA17642" w14:textId="7AB442B4" w:rsidR="00554EE8" w:rsidRDefault="00554EE8" w:rsidP="00554EE8">
            <w:pPr>
              <w:pStyle w:val="Tablebody"/>
              <w:spacing w:after="240"/>
            </w:pPr>
            <w:bookmarkStart w:id="3" w:name="_Hlk188519815"/>
            <w:r>
              <w:t>21-56</w:t>
            </w:r>
          </w:p>
        </w:tc>
        <w:tc>
          <w:tcPr>
            <w:tcW w:w="8285" w:type="dxa"/>
            <w:tcBorders>
              <w:top w:val="single" w:sz="4" w:space="0" w:color="auto"/>
              <w:left w:val="single" w:sz="4" w:space="0" w:color="auto"/>
              <w:bottom w:val="single" w:sz="4" w:space="0" w:color="auto"/>
            </w:tcBorders>
          </w:tcPr>
          <w:p w14:paraId="1C428B55" w14:textId="26D24A72" w:rsidR="00554EE8" w:rsidRDefault="00554EE8" w:rsidP="00554EE8">
            <w:pPr>
              <w:pStyle w:val="Tablebody"/>
              <w:spacing w:after="240"/>
            </w:pPr>
            <w:r>
              <w:t>Item 21-7</w:t>
            </w:r>
            <w:r w:rsidR="002E3F20">
              <w:t>2</w:t>
            </w:r>
            <w:r>
              <w:t xml:space="preserve">-01 – </w:t>
            </w:r>
            <w:r w:rsidR="002E3F20">
              <w:t>Added “***” to annotate system is an optional equipment and revised dispatch interval to “D” to align with humification system</w:t>
            </w:r>
            <w:r>
              <w:t xml:space="preserve">.  </w:t>
            </w:r>
            <w:r w:rsidR="00400CC0">
              <w:t xml:space="preserve">System is </w:t>
            </w:r>
            <w:r w:rsidR="001843FE">
              <w:t xml:space="preserve">no </w:t>
            </w:r>
            <w:r w:rsidR="00400CC0">
              <w:t>longer offered in production airplane starting at LN 950</w:t>
            </w:r>
            <w:r>
              <w:t>.</w:t>
            </w:r>
            <w:r w:rsidR="00400CC0">
              <w:t xml:space="preserve">  There’s also no flight deck effect whether </w:t>
            </w:r>
            <w:r w:rsidR="001843FE">
              <w:t xml:space="preserve">the </w:t>
            </w:r>
            <w:r w:rsidR="00400CC0">
              <w:t>system is installed or not.</w:t>
            </w:r>
          </w:p>
        </w:tc>
      </w:tr>
      <w:bookmarkEnd w:id="2"/>
      <w:bookmarkEnd w:id="3"/>
    </w:tbl>
    <w:p w14:paraId="2080FBA7" w14:textId="77777777" w:rsidR="002157FD" w:rsidRDefault="002157FD"/>
    <w:p w14:paraId="18F933F2" w14:textId="77777777" w:rsidR="002157FD" w:rsidRDefault="002157FD">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3"/>
      </w:tblPr>
      <w:tblGrid>
        <w:gridCol w:w="5040"/>
        <w:gridCol w:w="5040"/>
      </w:tblGrid>
      <w:tr w:rsidR="002157FD" w:rsidRPr="00A12F2F" w14:paraId="744645DB" w14:textId="77777777" w:rsidTr="002D18BA">
        <w:trPr>
          <w:tblHeader/>
          <w:jc w:val="center"/>
        </w:trPr>
        <w:tc>
          <w:tcPr>
            <w:tcW w:w="5040" w:type="dxa"/>
            <w:tcBorders>
              <w:bottom w:val="single" w:sz="4" w:space="0" w:color="auto"/>
              <w:right w:val="nil"/>
            </w:tcBorders>
            <w:tcMar>
              <w:top w:w="29" w:type="dxa"/>
              <w:bottom w:w="29" w:type="dxa"/>
            </w:tcMar>
          </w:tcPr>
          <w:p w14:paraId="2B4A96E5" w14:textId="77777777" w:rsidR="002157FD" w:rsidRPr="00A12F2F" w:rsidRDefault="002157FD" w:rsidP="002D18BA">
            <w:pPr>
              <w:spacing w:after="60"/>
            </w:pPr>
            <w:r>
              <w:rPr>
                <w:rFonts w:eastAsia="Times New Roman"/>
              </w:rPr>
              <w:lastRenderedPageBreak/>
              <w:br w:type="page"/>
            </w:r>
            <w:r>
              <w:t>U.</w:t>
            </w:r>
            <w:r w:rsidRPr="00A12F2F">
              <w:t>S. DEPARTMENT OF TRANSPORTATION</w:t>
            </w:r>
          </w:p>
          <w:p w14:paraId="678B89B5" w14:textId="77777777" w:rsidR="002157FD" w:rsidRPr="00A12F2F" w:rsidRDefault="002157FD" w:rsidP="002D18BA">
            <w:pPr>
              <w:spacing w:after="60"/>
            </w:pPr>
            <w:r w:rsidRPr="00A12F2F">
              <w:t>FEDERAL AVIATION ADMINISTRATION</w:t>
            </w:r>
          </w:p>
        </w:tc>
        <w:tc>
          <w:tcPr>
            <w:tcW w:w="5040" w:type="dxa"/>
            <w:tcBorders>
              <w:left w:val="nil"/>
            </w:tcBorders>
            <w:tcMar>
              <w:top w:w="29" w:type="dxa"/>
              <w:bottom w:w="29" w:type="dxa"/>
            </w:tcMar>
            <w:vAlign w:val="center"/>
          </w:tcPr>
          <w:p w14:paraId="6F2EDFA2" w14:textId="77777777" w:rsidR="002157FD" w:rsidRPr="00A12F2F" w:rsidRDefault="002157FD" w:rsidP="002D18BA">
            <w:pPr>
              <w:spacing w:after="60"/>
              <w:jc w:val="right"/>
            </w:pPr>
            <w:r w:rsidRPr="00A12F2F">
              <w:t>MASTER MINIMUM EQUIPMENT LIST</w:t>
            </w:r>
          </w:p>
        </w:tc>
      </w:tr>
      <w:tr w:rsidR="002157FD" w:rsidRPr="00A12F2F" w14:paraId="6CA603B4" w14:textId="77777777" w:rsidTr="002D18BA">
        <w:trPr>
          <w:tblHeader/>
          <w:jc w:val="center"/>
        </w:trPr>
        <w:tc>
          <w:tcPr>
            <w:tcW w:w="5040" w:type="dxa"/>
            <w:tcBorders>
              <w:bottom w:val="single" w:sz="4" w:space="0" w:color="auto"/>
              <w:right w:val="nil"/>
            </w:tcBorders>
            <w:tcMar>
              <w:top w:w="29" w:type="dxa"/>
              <w:bottom w:w="29" w:type="dxa"/>
            </w:tcMar>
          </w:tcPr>
          <w:p w14:paraId="46F2D413" w14:textId="77777777" w:rsidR="002157FD" w:rsidRPr="00A12F2F" w:rsidRDefault="002157FD" w:rsidP="002D18BA">
            <w:pPr>
              <w:spacing w:after="60"/>
            </w:pPr>
            <w:r>
              <w:t>REVISION NO. 19</w:t>
            </w:r>
          </w:p>
          <w:p w14:paraId="6CBEBDEF" w14:textId="2129C16B" w:rsidR="002157FD" w:rsidRPr="00A12F2F" w:rsidRDefault="002157FD" w:rsidP="002D18BA">
            <w:pPr>
              <w:spacing w:after="60"/>
            </w:pPr>
            <w:r w:rsidRPr="00A12F2F">
              <w:t xml:space="preserve">DATE: </w:t>
            </w:r>
            <w:r w:rsidR="00112A22">
              <w:t>05/20/2025</w:t>
            </w:r>
          </w:p>
        </w:tc>
        <w:tc>
          <w:tcPr>
            <w:tcW w:w="5040" w:type="dxa"/>
            <w:tcBorders>
              <w:left w:val="nil"/>
            </w:tcBorders>
            <w:tcMar>
              <w:top w:w="29" w:type="dxa"/>
              <w:bottom w:w="29" w:type="dxa"/>
            </w:tcMar>
          </w:tcPr>
          <w:p w14:paraId="6C895C47" w14:textId="39F74806" w:rsidR="002157FD" w:rsidRPr="00A12F2F" w:rsidRDefault="002157FD" w:rsidP="002D18BA">
            <w:pPr>
              <w:spacing w:after="60"/>
              <w:jc w:val="right"/>
            </w:pPr>
            <w:r w:rsidRPr="00A12F2F">
              <w:t xml:space="preserve">PAGE NO. </w:t>
            </w:r>
            <w:r>
              <w:t>V</w:t>
            </w:r>
          </w:p>
        </w:tc>
      </w:tr>
      <w:tr w:rsidR="002157FD" w:rsidRPr="00A12F2F" w14:paraId="3E3FB876" w14:textId="77777777" w:rsidTr="002D18BA">
        <w:trPr>
          <w:tblHeader/>
          <w:jc w:val="center"/>
        </w:trPr>
        <w:tc>
          <w:tcPr>
            <w:tcW w:w="5040" w:type="dxa"/>
            <w:tcBorders>
              <w:right w:val="nil"/>
            </w:tcBorders>
            <w:tcMar>
              <w:top w:w="29" w:type="dxa"/>
              <w:bottom w:w="29" w:type="dxa"/>
            </w:tcMar>
            <w:vAlign w:val="center"/>
          </w:tcPr>
          <w:p w14:paraId="37E91098" w14:textId="77777777" w:rsidR="002157FD" w:rsidRPr="00A12F2F" w:rsidRDefault="002157FD" w:rsidP="002D18BA">
            <w:pPr>
              <w:spacing w:after="60"/>
            </w:pPr>
            <w:r w:rsidRPr="00A12F2F">
              <w:t>AIRCRAFT:</w:t>
            </w:r>
          </w:p>
          <w:p w14:paraId="032E68F8" w14:textId="77777777" w:rsidR="002157FD" w:rsidRPr="00A12F2F" w:rsidRDefault="002157FD" w:rsidP="002D18BA">
            <w:pPr>
              <w:spacing w:after="60"/>
            </w:pPr>
            <w:r>
              <w:t>Boeing 787</w:t>
            </w:r>
          </w:p>
        </w:tc>
        <w:tc>
          <w:tcPr>
            <w:tcW w:w="5040" w:type="dxa"/>
            <w:tcBorders>
              <w:left w:val="nil"/>
            </w:tcBorders>
            <w:tcMar>
              <w:top w:w="29" w:type="dxa"/>
              <w:bottom w:w="29" w:type="dxa"/>
            </w:tcMar>
            <w:vAlign w:val="center"/>
          </w:tcPr>
          <w:p w14:paraId="267DAC17" w14:textId="77777777" w:rsidR="002157FD" w:rsidRPr="00A12F2F" w:rsidRDefault="002157FD" w:rsidP="002D18BA">
            <w:pPr>
              <w:spacing w:after="60"/>
              <w:jc w:val="center"/>
              <w:rPr>
                <w:b/>
              </w:rPr>
            </w:pPr>
            <w:r>
              <w:rPr>
                <w:b/>
              </w:rPr>
              <w:t>HIGHLIGHTS OF CHANGE</w:t>
            </w:r>
          </w:p>
        </w:tc>
      </w:tr>
    </w:tbl>
    <w:p w14:paraId="2D946A00" w14:textId="77777777" w:rsidR="002157FD" w:rsidRPr="00A12F2F" w:rsidRDefault="002157FD" w:rsidP="002157FD">
      <w:pPr>
        <w:pStyle w:val="Tableheader"/>
        <w:spacing w:before="240" w:after="240"/>
        <w:rPr>
          <w:szCs w:val="22"/>
        </w:rPr>
      </w:pPr>
      <w:r w:rsidRPr="00A12F2F">
        <w:rPr>
          <w:szCs w:val="22"/>
        </w:rPr>
        <w:t xml:space="preserve">The following changes are the Highlights of Changes for </w:t>
      </w:r>
      <w:r w:rsidRPr="00A12F2F">
        <w:rPr>
          <w:b/>
          <w:szCs w:val="22"/>
        </w:rPr>
        <w:t xml:space="preserve">Revision </w:t>
      </w:r>
      <w:r>
        <w:rPr>
          <w:b/>
          <w:szCs w:val="22"/>
        </w:rPr>
        <w:t>19</w:t>
      </w:r>
      <w:r w:rsidRPr="00A12F2F">
        <w:rPr>
          <w:szCs w:val="22"/>
        </w:rPr>
        <w:t>.</w:t>
      </w:r>
    </w:p>
    <w:tbl>
      <w:tblPr>
        <w:tblStyle w:val="TableGridLight"/>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A0" w:firstRow="1" w:lastRow="0" w:firstColumn="1" w:lastColumn="0" w:noHBand="0" w:noVBand="0"/>
      </w:tblPr>
      <w:tblGrid>
        <w:gridCol w:w="1795"/>
        <w:gridCol w:w="8285"/>
      </w:tblGrid>
      <w:tr w:rsidR="00FE00BF" w14:paraId="25970580" w14:textId="77777777" w:rsidTr="00FE00BF">
        <w:trPr>
          <w:jc w:val="center"/>
        </w:trPr>
        <w:tc>
          <w:tcPr>
            <w:tcW w:w="1795" w:type="dxa"/>
            <w:tcBorders>
              <w:top w:val="single" w:sz="4" w:space="0" w:color="auto"/>
              <w:bottom w:val="single" w:sz="4" w:space="0" w:color="auto"/>
              <w:right w:val="single" w:sz="4" w:space="0" w:color="auto"/>
            </w:tcBorders>
            <w:vAlign w:val="center"/>
          </w:tcPr>
          <w:p w14:paraId="301865E7" w14:textId="5B5B821D" w:rsidR="00FE00BF" w:rsidRDefault="00FE00BF" w:rsidP="00FE00BF">
            <w:pPr>
              <w:pStyle w:val="Tablebody"/>
              <w:spacing w:after="240"/>
              <w:jc w:val="center"/>
            </w:pPr>
            <w:bookmarkStart w:id="4" w:name="_Hlk195779900"/>
            <w:r w:rsidRPr="00A12F2F">
              <w:t>PAGE NO.</w:t>
            </w:r>
          </w:p>
        </w:tc>
        <w:tc>
          <w:tcPr>
            <w:tcW w:w="8285" w:type="dxa"/>
            <w:tcBorders>
              <w:top w:val="single" w:sz="4" w:space="0" w:color="auto"/>
              <w:left w:val="single" w:sz="4" w:space="0" w:color="auto"/>
              <w:bottom w:val="single" w:sz="4" w:space="0" w:color="auto"/>
            </w:tcBorders>
            <w:vAlign w:val="center"/>
          </w:tcPr>
          <w:p w14:paraId="330A1A12" w14:textId="609B6EFF" w:rsidR="00FE00BF" w:rsidRDefault="00FE00BF" w:rsidP="00FE00BF">
            <w:pPr>
              <w:pStyle w:val="Tablebody"/>
              <w:spacing w:after="240"/>
              <w:jc w:val="center"/>
            </w:pPr>
            <w:r w:rsidRPr="00A12F2F">
              <w:t>EXPLANATION OF CHANGE</w:t>
            </w:r>
          </w:p>
        </w:tc>
      </w:tr>
      <w:bookmarkEnd w:id="4"/>
      <w:tr w:rsidR="00FE00BF" w14:paraId="198E26BB" w14:textId="77777777" w:rsidTr="0078173A">
        <w:trPr>
          <w:jc w:val="center"/>
        </w:trPr>
        <w:tc>
          <w:tcPr>
            <w:tcW w:w="1795" w:type="dxa"/>
            <w:tcBorders>
              <w:top w:val="single" w:sz="4" w:space="0" w:color="auto"/>
              <w:bottom w:val="single" w:sz="4" w:space="0" w:color="auto"/>
              <w:right w:val="single" w:sz="4" w:space="0" w:color="auto"/>
            </w:tcBorders>
          </w:tcPr>
          <w:p w14:paraId="3A405D05" w14:textId="3E1FFE6C" w:rsidR="00FE00BF" w:rsidRDefault="00FE00BF" w:rsidP="00F7610D">
            <w:pPr>
              <w:pStyle w:val="Tablebody"/>
              <w:spacing w:after="240"/>
            </w:pPr>
            <w:r>
              <w:t>General</w:t>
            </w:r>
          </w:p>
        </w:tc>
        <w:tc>
          <w:tcPr>
            <w:tcW w:w="8285" w:type="dxa"/>
            <w:tcBorders>
              <w:top w:val="single" w:sz="4" w:space="0" w:color="auto"/>
              <w:left w:val="single" w:sz="4" w:space="0" w:color="auto"/>
              <w:bottom w:val="single" w:sz="4" w:space="0" w:color="auto"/>
            </w:tcBorders>
          </w:tcPr>
          <w:p w14:paraId="523D6D12" w14:textId="2BCFDAFD" w:rsidR="00FE00BF" w:rsidRDefault="00FE00BF" w:rsidP="00FE00BF">
            <w:pPr>
              <w:pStyle w:val="Tablebody"/>
              <w:spacing w:after="240"/>
            </w:pPr>
            <w:r w:rsidRPr="00101CA3">
              <w:t>Minor editorial corrections and formatting changes were made throughout the document, indicated with change bars. These editorial corrections may be adopted in Minimum Equipment Lists (MEL) at the operator’s discretion.</w:t>
            </w:r>
          </w:p>
        </w:tc>
      </w:tr>
      <w:tr w:rsidR="0078173A" w14:paraId="4E408A32" w14:textId="77777777" w:rsidTr="0078173A">
        <w:trPr>
          <w:jc w:val="center"/>
        </w:trPr>
        <w:tc>
          <w:tcPr>
            <w:tcW w:w="1795" w:type="dxa"/>
            <w:tcBorders>
              <w:top w:val="single" w:sz="4" w:space="0" w:color="auto"/>
              <w:bottom w:val="single" w:sz="4" w:space="0" w:color="auto"/>
              <w:right w:val="nil"/>
            </w:tcBorders>
          </w:tcPr>
          <w:p w14:paraId="09747BEC" w14:textId="1C861D7D" w:rsidR="0078173A" w:rsidRDefault="0078173A" w:rsidP="00FE00BF">
            <w:pPr>
              <w:pStyle w:val="Tablebody"/>
              <w:spacing w:after="240"/>
              <w:jc w:val="right"/>
            </w:pPr>
            <w:r>
              <w:t>ATA 22</w:t>
            </w:r>
          </w:p>
        </w:tc>
        <w:tc>
          <w:tcPr>
            <w:tcW w:w="8285" w:type="dxa"/>
            <w:tcBorders>
              <w:top w:val="single" w:sz="4" w:space="0" w:color="auto"/>
              <w:left w:val="nil"/>
              <w:bottom w:val="single" w:sz="4" w:space="0" w:color="auto"/>
            </w:tcBorders>
          </w:tcPr>
          <w:p w14:paraId="54C2BFAF" w14:textId="1FECF825" w:rsidR="0078173A" w:rsidRDefault="0078173A" w:rsidP="00FE00BF">
            <w:pPr>
              <w:pStyle w:val="Tablebody"/>
              <w:spacing w:after="240"/>
            </w:pPr>
            <w:proofErr w:type="spellStart"/>
            <w:r>
              <w:t>Autoflight</w:t>
            </w:r>
            <w:proofErr w:type="spellEnd"/>
          </w:p>
        </w:tc>
      </w:tr>
      <w:tr w:rsidR="00FE00BF" w14:paraId="77CCEA29" w14:textId="77777777" w:rsidTr="00FE00BF">
        <w:trPr>
          <w:jc w:val="center"/>
        </w:trPr>
        <w:tc>
          <w:tcPr>
            <w:tcW w:w="1795" w:type="dxa"/>
            <w:tcBorders>
              <w:top w:val="single" w:sz="4" w:space="0" w:color="auto"/>
              <w:bottom w:val="single" w:sz="4" w:space="0" w:color="auto"/>
              <w:right w:val="single" w:sz="4" w:space="0" w:color="auto"/>
            </w:tcBorders>
          </w:tcPr>
          <w:p w14:paraId="79786237" w14:textId="014DEFE0" w:rsidR="00FE00BF" w:rsidRDefault="00FE00BF" w:rsidP="0078173A">
            <w:pPr>
              <w:pStyle w:val="Tablebody"/>
              <w:spacing w:after="240"/>
            </w:pPr>
            <w:r>
              <w:t>22-1</w:t>
            </w:r>
          </w:p>
        </w:tc>
        <w:tc>
          <w:tcPr>
            <w:tcW w:w="8285" w:type="dxa"/>
            <w:tcBorders>
              <w:top w:val="single" w:sz="4" w:space="0" w:color="auto"/>
              <w:left w:val="single" w:sz="4" w:space="0" w:color="auto"/>
              <w:bottom w:val="single" w:sz="4" w:space="0" w:color="auto"/>
            </w:tcBorders>
          </w:tcPr>
          <w:p w14:paraId="1A5CDE68" w14:textId="25F80E90" w:rsidR="00FE00BF" w:rsidRDefault="00FE00BF" w:rsidP="00FE00BF">
            <w:pPr>
              <w:pStyle w:val="Tablebody"/>
              <w:spacing w:after="240"/>
            </w:pPr>
            <w:r>
              <w:t>Item 22-11-02A – Added new proviso regarding bank angle for further clarification.</w:t>
            </w:r>
          </w:p>
        </w:tc>
      </w:tr>
      <w:tr w:rsidR="00FE00BF" w14:paraId="6FCD29B8" w14:textId="77777777" w:rsidTr="002D18BA">
        <w:trPr>
          <w:jc w:val="center"/>
        </w:trPr>
        <w:tc>
          <w:tcPr>
            <w:tcW w:w="1795" w:type="dxa"/>
            <w:tcBorders>
              <w:top w:val="single" w:sz="4" w:space="0" w:color="auto"/>
              <w:bottom w:val="single" w:sz="4" w:space="0" w:color="auto"/>
              <w:right w:val="nil"/>
            </w:tcBorders>
          </w:tcPr>
          <w:p w14:paraId="070814FE" w14:textId="77777777" w:rsidR="00FE00BF" w:rsidRDefault="00FE00BF" w:rsidP="00FE00BF">
            <w:pPr>
              <w:pStyle w:val="Tablebody"/>
              <w:spacing w:after="240"/>
              <w:jc w:val="right"/>
            </w:pPr>
            <w:r>
              <w:t>ATA 24</w:t>
            </w:r>
          </w:p>
        </w:tc>
        <w:tc>
          <w:tcPr>
            <w:tcW w:w="8285" w:type="dxa"/>
            <w:tcBorders>
              <w:top w:val="single" w:sz="4" w:space="0" w:color="auto"/>
              <w:left w:val="nil"/>
              <w:bottom w:val="single" w:sz="4" w:space="0" w:color="auto"/>
            </w:tcBorders>
          </w:tcPr>
          <w:p w14:paraId="5C1A160F" w14:textId="77777777" w:rsidR="00FE00BF" w:rsidRDefault="00FE00BF" w:rsidP="00FE00BF">
            <w:pPr>
              <w:pStyle w:val="Tablebody"/>
              <w:spacing w:after="240"/>
            </w:pPr>
            <w:r>
              <w:t>Electrical Power</w:t>
            </w:r>
          </w:p>
        </w:tc>
      </w:tr>
      <w:tr w:rsidR="00FE00BF" w14:paraId="41ABAC3B" w14:textId="77777777" w:rsidTr="002D18BA">
        <w:trPr>
          <w:jc w:val="center"/>
        </w:trPr>
        <w:tc>
          <w:tcPr>
            <w:tcW w:w="1795" w:type="dxa"/>
            <w:tcBorders>
              <w:top w:val="single" w:sz="4" w:space="0" w:color="auto"/>
              <w:bottom w:val="single" w:sz="4" w:space="0" w:color="auto"/>
              <w:right w:val="single" w:sz="4" w:space="0" w:color="auto"/>
            </w:tcBorders>
          </w:tcPr>
          <w:p w14:paraId="2BE52780" w14:textId="77777777" w:rsidR="00FE00BF" w:rsidRDefault="00FE00BF" w:rsidP="00FE00BF">
            <w:pPr>
              <w:pStyle w:val="Tablebody"/>
              <w:spacing w:after="240"/>
            </w:pPr>
            <w:r>
              <w:t>24-13</w:t>
            </w:r>
          </w:p>
        </w:tc>
        <w:tc>
          <w:tcPr>
            <w:tcW w:w="8285" w:type="dxa"/>
            <w:tcBorders>
              <w:top w:val="single" w:sz="4" w:space="0" w:color="auto"/>
              <w:left w:val="single" w:sz="4" w:space="0" w:color="auto"/>
              <w:bottom w:val="single" w:sz="4" w:space="0" w:color="auto"/>
              <w:right w:val="single" w:sz="4" w:space="0" w:color="auto"/>
            </w:tcBorders>
          </w:tcPr>
          <w:p w14:paraId="11291479" w14:textId="77777777" w:rsidR="00FE00BF" w:rsidRDefault="00FE00BF" w:rsidP="00FE00BF">
            <w:pPr>
              <w:pStyle w:val="Tablebody"/>
              <w:spacing w:after="240"/>
            </w:pPr>
            <w:r>
              <w:t>Item 24-28-01 - Removed as dispatch relief for this item was moved to another item.</w:t>
            </w:r>
          </w:p>
          <w:p w14:paraId="7003178F" w14:textId="77777777" w:rsidR="00FE00BF" w:rsidRDefault="00FE00BF" w:rsidP="00FE00BF">
            <w:pPr>
              <w:pStyle w:val="Tablebody"/>
              <w:spacing w:after="240"/>
            </w:pPr>
            <w:r>
              <w:t>Item 24-28-02 - Removed as dispatch relief for this item was moved to another item.</w:t>
            </w:r>
          </w:p>
        </w:tc>
      </w:tr>
      <w:tr w:rsidR="00FE00BF" w14:paraId="68091CFC" w14:textId="77777777" w:rsidTr="002D18BA">
        <w:trPr>
          <w:jc w:val="center"/>
        </w:trPr>
        <w:tc>
          <w:tcPr>
            <w:tcW w:w="1795" w:type="dxa"/>
            <w:tcBorders>
              <w:top w:val="single" w:sz="4" w:space="0" w:color="auto"/>
              <w:bottom w:val="single" w:sz="4" w:space="0" w:color="auto"/>
              <w:right w:val="single" w:sz="4" w:space="0" w:color="auto"/>
            </w:tcBorders>
          </w:tcPr>
          <w:p w14:paraId="71FB20D5" w14:textId="77777777" w:rsidR="00FE00BF" w:rsidRDefault="00FE00BF" w:rsidP="00FE00BF">
            <w:pPr>
              <w:pStyle w:val="Tablebody"/>
              <w:spacing w:after="240"/>
            </w:pPr>
            <w:r>
              <w:t>24-14</w:t>
            </w:r>
          </w:p>
        </w:tc>
        <w:tc>
          <w:tcPr>
            <w:tcW w:w="8285" w:type="dxa"/>
            <w:tcBorders>
              <w:top w:val="single" w:sz="4" w:space="0" w:color="auto"/>
              <w:left w:val="single" w:sz="4" w:space="0" w:color="auto"/>
              <w:bottom w:val="single" w:sz="4" w:space="0" w:color="auto"/>
              <w:right w:val="single" w:sz="4" w:space="0" w:color="auto"/>
            </w:tcBorders>
          </w:tcPr>
          <w:p w14:paraId="4A277D92" w14:textId="77777777" w:rsidR="00FE00BF" w:rsidRDefault="00FE00BF" w:rsidP="00FE00BF">
            <w:pPr>
              <w:pStyle w:val="Tablebody"/>
              <w:spacing w:after="240"/>
            </w:pPr>
            <w:r>
              <w:t>Item 24-31-02A – In proviso f), the reference “Right ASG system” is not a correct description of the system.  It should be “Right ASG generator”.</w:t>
            </w:r>
          </w:p>
        </w:tc>
      </w:tr>
      <w:tr w:rsidR="00FE00BF" w14:paraId="7168E456" w14:textId="77777777" w:rsidTr="002D18BA">
        <w:trPr>
          <w:jc w:val="center"/>
        </w:trPr>
        <w:tc>
          <w:tcPr>
            <w:tcW w:w="1795" w:type="dxa"/>
            <w:tcBorders>
              <w:top w:val="single" w:sz="4" w:space="0" w:color="auto"/>
              <w:bottom w:val="single" w:sz="4" w:space="0" w:color="auto"/>
              <w:right w:val="nil"/>
            </w:tcBorders>
          </w:tcPr>
          <w:p w14:paraId="40A9CC4F" w14:textId="77777777" w:rsidR="00FE00BF" w:rsidRDefault="00FE00BF" w:rsidP="00FE00BF">
            <w:pPr>
              <w:pStyle w:val="Tablebody"/>
              <w:spacing w:after="240"/>
              <w:jc w:val="right"/>
            </w:pPr>
            <w:r>
              <w:t>ATA 25</w:t>
            </w:r>
          </w:p>
        </w:tc>
        <w:tc>
          <w:tcPr>
            <w:tcW w:w="8285" w:type="dxa"/>
            <w:tcBorders>
              <w:top w:val="single" w:sz="4" w:space="0" w:color="auto"/>
              <w:left w:val="nil"/>
              <w:bottom w:val="single" w:sz="4" w:space="0" w:color="auto"/>
              <w:right w:val="single" w:sz="4" w:space="0" w:color="auto"/>
            </w:tcBorders>
          </w:tcPr>
          <w:p w14:paraId="4D0FC798" w14:textId="77777777" w:rsidR="00FE00BF" w:rsidRDefault="00FE00BF" w:rsidP="00FE00BF">
            <w:pPr>
              <w:pStyle w:val="Tablebody"/>
              <w:spacing w:after="240"/>
            </w:pPr>
            <w:r>
              <w:t>Equipment/Furnishings</w:t>
            </w:r>
          </w:p>
        </w:tc>
      </w:tr>
      <w:tr w:rsidR="00FE00BF" w14:paraId="76512AE0" w14:textId="77777777" w:rsidTr="002D18BA">
        <w:trPr>
          <w:jc w:val="center"/>
        </w:trPr>
        <w:tc>
          <w:tcPr>
            <w:tcW w:w="1795" w:type="dxa"/>
            <w:tcBorders>
              <w:top w:val="single" w:sz="4" w:space="0" w:color="auto"/>
              <w:bottom w:val="single" w:sz="4" w:space="0" w:color="auto"/>
              <w:right w:val="single" w:sz="4" w:space="0" w:color="auto"/>
            </w:tcBorders>
          </w:tcPr>
          <w:p w14:paraId="600CBA71" w14:textId="77777777" w:rsidR="00FE00BF" w:rsidRDefault="00FE00BF" w:rsidP="00FE00BF">
            <w:pPr>
              <w:pStyle w:val="Tablebody"/>
              <w:spacing w:after="240"/>
            </w:pPr>
            <w:r>
              <w:t>25-1</w:t>
            </w:r>
          </w:p>
        </w:tc>
        <w:tc>
          <w:tcPr>
            <w:tcW w:w="8285" w:type="dxa"/>
            <w:tcBorders>
              <w:top w:val="single" w:sz="4" w:space="0" w:color="auto"/>
              <w:left w:val="single" w:sz="4" w:space="0" w:color="auto"/>
              <w:bottom w:val="single" w:sz="4" w:space="0" w:color="auto"/>
              <w:right w:val="single" w:sz="4" w:space="0" w:color="auto"/>
            </w:tcBorders>
          </w:tcPr>
          <w:p w14:paraId="63595CFC" w14:textId="71C8525E" w:rsidR="00FE00BF" w:rsidRDefault="00FE00BF" w:rsidP="00FE00BF">
            <w:pPr>
              <w:pStyle w:val="Tablebody"/>
              <w:spacing w:after="240"/>
            </w:pPr>
            <w:r>
              <w:t xml:space="preserve">Item 25-10-01 – Dispatch relief for this item has been deleted since this privacy barrier was never incorporated into </w:t>
            </w:r>
            <w:r w:rsidR="00D113CE">
              <w:t>production airplane configuration</w:t>
            </w:r>
            <w:r>
              <w:t xml:space="preserve">.  </w:t>
            </w:r>
          </w:p>
        </w:tc>
      </w:tr>
      <w:tr w:rsidR="00FE00BF" w14:paraId="17F3AD0B" w14:textId="77777777" w:rsidTr="002D18BA">
        <w:trPr>
          <w:jc w:val="center"/>
        </w:trPr>
        <w:tc>
          <w:tcPr>
            <w:tcW w:w="1795" w:type="dxa"/>
            <w:tcBorders>
              <w:top w:val="single" w:sz="4" w:space="0" w:color="auto"/>
              <w:bottom w:val="single" w:sz="4" w:space="0" w:color="auto"/>
              <w:right w:val="single" w:sz="4" w:space="0" w:color="auto"/>
            </w:tcBorders>
          </w:tcPr>
          <w:p w14:paraId="22E6D2D5" w14:textId="77777777" w:rsidR="00FE00BF" w:rsidRDefault="00FE00BF" w:rsidP="00FE00BF">
            <w:pPr>
              <w:pStyle w:val="Tablebody"/>
              <w:spacing w:after="240"/>
            </w:pPr>
            <w:r>
              <w:t>25-16</w:t>
            </w:r>
          </w:p>
        </w:tc>
        <w:tc>
          <w:tcPr>
            <w:tcW w:w="8285" w:type="dxa"/>
            <w:tcBorders>
              <w:top w:val="single" w:sz="4" w:space="0" w:color="auto"/>
              <w:left w:val="single" w:sz="4" w:space="0" w:color="auto"/>
              <w:bottom w:val="single" w:sz="4" w:space="0" w:color="auto"/>
              <w:right w:val="single" w:sz="4" w:space="0" w:color="auto"/>
            </w:tcBorders>
          </w:tcPr>
          <w:p w14:paraId="0C32E7CF" w14:textId="77777777" w:rsidR="00FE00BF" w:rsidRDefault="00FE00BF" w:rsidP="00FE00BF">
            <w:pPr>
              <w:pStyle w:val="Tablebody"/>
              <w:spacing w:after="240"/>
            </w:pPr>
            <w:r>
              <w:t>Item 25-41-03 – Removed due to this item was deleted from a previous revision.</w:t>
            </w:r>
          </w:p>
        </w:tc>
      </w:tr>
      <w:tr w:rsidR="00FE00BF" w14:paraId="45A8BF7A" w14:textId="77777777" w:rsidTr="002D18BA">
        <w:trPr>
          <w:jc w:val="center"/>
        </w:trPr>
        <w:tc>
          <w:tcPr>
            <w:tcW w:w="1795" w:type="dxa"/>
            <w:tcBorders>
              <w:top w:val="single" w:sz="4" w:space="0" w:color="auto"/>
              <w:bottom w:val="single" w:sz="4" w:space="0" w:color="auto"/>
              <w:right w:val="nil"/>
            </w:tcBorders>
          </w:tcPr>
          <w:p w14:paraId="7A42455A" w14:textId="77777777" w:rsidR="00FE00BF" w:rsidRDefault="00FE00BF" w:rsidP="00FE00BF">
            <w:pPr>
              <w:pStyle w:val="Tablebody"/>
              <w:spacing w:after="240"/>
              <w:jc w:val="right"/>
            </w:pPr>
            <w:r>
              <w:t xml:space="preserve"> ATA 27</w:t>
            </w:r>
          </w:p>
        </w:tc>
        <w:tc>
          <w:tcPr>
            <w:tcW w:w="8285" w:type="dxa"/>
            <w:tcBorders>
              <w:top w:val="single" w:sz="4" w:space="0" w:color="auto"/>
              <w:left w:val="nil"/>
              <w:bottom w:val="single" w:sz="4" w:space="0" w:color="auto"/>
              <w:right w:val="single" w:sz="4" w:space="0" w:color="auto"/>
            </w:tcBorders>
          </w:tcPr>
          <w:p w14:paraId="5B6B7D0A" w14:textId="77777777" w:rsidR="00FE00BF" w:rsidRDefault="00FE00BF" w:rsidP="00FE00BF">
            <w:pPr>
              <w:pStyle w:val="Tablebody"/>
              <w:spacing w:after="240"/>
            </w:pPr>
            <w:r>
              <w:t>Flight Controls</w:t>
            </w:r>
          </w:p>
        </w:tc>
      </w:tr>
      <w:tr w:rsidR="00FE00BF" w14:paraId="7C3607ED" w14:textId="77777777" w:rsidTr="002D18BA">
        <w:trPr>
          <w:jc w:val="center"/>
        </w:trPr>
        <w:tc>
          <w:tcPr>
            <w:tcW w:w="1795" w:type="dxa"/>
            <w:tcBorders>
              <w:top w:val="single" w:sz="4" w:space="0" w:color="auto"/>
              <w:bottom w:val="single" w:sz="4" w:space="0" w:color="auto"/>
              <w:right w:val="single" w:sz="4" w:space="0" w:color="auto"/>
            </w:tcBorders>
          </w:tcPr>
          <w:p w14:paraId="75C672CD" w14:textId="77777777" w:rsidR="00FE00BF" w:rsidRDefault="00FE00BF" w:rsidP="00FE00BF">
            <w:pPr>
              <w:pStyle w:val="Tablebody"/>
              <w:spacing w:after="240"/>
            </w:pPr>
            <w:r>
              <w:t>27-6</w:t>
            </w:r>
          </w:p>
        </w:tc>
        <w:tc>
          <w:tcPr>
            <w:tcW w:w="8285" w:type="dxa"/>
            <w:tcBorders>
              <w:top w:val="single" w:sz="4" w:space="0" w:color="auto"/>
              <w:left w:val="single" w:sz="4" w:space="0" w:color="auto"/>
              <w:bottom w:val="single" w:sz="4" w:space="0" w:color="auto"/>
              <w:right w:val="single" w:sz="4" w:space="0" w:color="auto"/>
            </w:tcBorders>
          </w:tcPr>
          <w:p w14:paraId="592F0740" w14:textId="77777777" w:rsidR="00FE00BF" w:rsidRDefault="00FE00BF" w:rsidP="00FE00BF">
            <w:pPr>
              <w:pStyle w:val="Tablebody"/>
              <w:spacing w:after="240"/>
            </w:pPr>
            <w:r>
              <w:t>Item 27-51-04 - Removed due to this item was deleted from a previous revision.</w:t>
            </w:r>
          </w:p>
        </w:tc>
      </w:tr>
    </w:tbl>
    <w:p w14:paraId="339B2A8C" w14:textId="77777777" w:rsidR="002157FD" w:rsidRDefault="002157FD"/>
    <w:p w14:paraId="641EA9F1" w14:textId="77777777" w:rsidR="002157FD" w:rsidRDefault="002157FD">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3"/>
      </w:tblPr>
      <w:tblGrid>
        <w:gridCol w:w="5040"/>
        <w:gridCol w:w="5040"/>
      </w:tblGrid>
      <w:tr w:rsidR="002157FD" w:rsidRPr="00A12F2F" w14:paraId="0C30E99C" w14:textId="77777777" w:rsidTr="002D18BA">
        <w:trPr>
          <w:tblHeader/>
          <w:jc w:val="center"/>
        </w:trPr>
        <w:tc>
          <w:tcPr>
            <w:tcW w:w="5040" w:type="dxa"/>
            <w:tcBorders>
              <w:bottom w:val="single" w:sz="4" w:space="0" w:color="auto"/>
              <w:right w:val="nil"/>
            </w:tcBorders>
            <w:tcMar>
              <w:top w:w="29" w:type="dxa"/>
              <w:bottom w:w="29" w:type="dxa"/>
            </w:tcMar>
          </w:tcPr>
          <w:p w14:paraId="4D70F33D" w14:textId="77777777" w:rsidR="002157FD" w:rsidRPr="00A12F2F" w:rsidRDefault="002157FD" w:rsidP="002D18BA">
            <w:pPr>
              <w:spacing w:after="60"/>
            </w:pPr>
            <w:r>
              <w:rPr>
                <w:rFonts w:eastAsia="Times New Roman"/>
              </w:rPr>
              <w:lastRenderedPageBreak/>
              <w:br w:type="page"/>
            </w:r>
            <w:r>
              <w:t>U.</w:t>
            </w:r>
            <w:r w:rsidRPr="00A12F2F">
              <w:t>S. DEPARTMENT OF TRANSPORTATION</w:t>
            </w:r>
          </w:p>
          <w:p w14:paraId="01303E56" w14:textId="77777777" w:rsidR="002157FD" w:rsidRPr="00A12F2F" w:rsidRDefault="002157FD" w:rsidP="002D18BA">
            <w:pPr>
              <w:spacing w:after="60"/>
            </w:pPr>
            <w:r w:rsidRPr="00A12F2F">
              <w:t>FEDERAL AVIATION ADMINISTRATION</w:t>
            </w:r>
          </w:p>
        </w:tc>
        <w:tc>
          <w:tcPr>
            <w:tcW w:w="5040" w:type="dxa"/>
            <w:tcBorders>
              <w:left w:val="nil"/>
            </w:tcBorders>
            <w:tcMar>
              <w:top w:w="29" w:type="dxa"/>
              <w:bottom w:w="29" w:type="dxa"/>
            </w:tcMar>
            <w:vAlign w:val="center"/>
          </w:tcPr>
          <w:p w14:paraId="32D40E2F" w14:textId="77777777" w:rsidR="002157FD" w:rsidRPr="00A12F2F" w:rsidRDefault="002157FD" w:rsidP="002D18BA">
            <w:pPr>
              <w:spacing w:after="60"/>
              <w:jc w:val="right"/>
            </w:pPr>
            <w:r w:rsidRPr="00A12F2F">
              <w:t>MASTER MINIMUM EQUIPMENT LIST</w:t>
            </w:r>
          </w:p>
        </w:tc>
      </w:tr>
      <w:tr w:rsidR="002157FD" w:rsidRPr="00A12F2F" w14:paraId="4AA39EB0" w14:textId="77777777" w:rsidTr="002D18BA">
        <w:trPr>
          <w:tblHeader/>
          <w:jc w:val="center"/>
        </w:trPr>
        <w:tc>
          <w:tcPr>
            <w:tcW w:w="5040" w:type="dxa"/>
            <w:tcBorders>
              <w:bottom w:val="single" w:sz="4" w:space="0" w:color="auto"/>
              <w:right w:val="nil"/>
            </w:tcBorders>
            <w:tcMar>
              <w:top w:w="29" w:type="dxa"/>
              <w:bottom w:w="29" w:type="dxa"/>
            </w:tcMar>
          </w:tcPr>
          <w:p w14:paraId="4B7EBE0E" w14:textId="77777777" w:rsidR="002157FD" w:rsidRPr="00A12F2F" w:rsidRDefault="002157FD" w:rsidP="002D18BA">
            <w:pPr>
              <w:spacing w:after="60"/>
            </w:pPr>
            <w:r>
              <w:t>REVISION NO. 19</w:t>
            </w:r>
          </w:p>
          <w:p w14:paraId="584E0001" w14:textId="1667299C" w:rsidR="002157FD" w:rsidRPr="00A12F2F" w:rsidRDefault="002157FD" w:rsidP="002D18BA">
            <w:pPr>
              <w:spacing w:after="60"/>
            </w:pPr>
            <w:r w:rsidRPr="00A12F2F">
              <w:t xml:space="preserve">DATE: </w:t>
            </w:r>
            <w:r w:rsidR="00112A22">
              <w:t>05/20/2025</w:t>
            </w:r>
          </w:p>
        </w:tc>
        <w:tc>
          <w:tcPr>
            <w:tcW w:w="5040" w:type="dxa"/>
            <w:tcBorders>
              <w:left w:val="nil"/>
            </w:tcBorders>
            <w:tcMar>
              <w:top w:w="29" w:type="dxa"/>
              <w:bottom w:w="29" w:type="dxa"/>
            </w:tcMar>
          </w:tcPr>
          <w:p w14:paraId="43631183" w14:textId="25E54EAD" w:rsidR="002157FD" w:rsidRPr="00A12F2F" w:rsidRDefault="002157FD" w:rsidP="002D18BA">
            <w:pPr>
              <w:spacing w:after="60"/>
              <w:jc w:val="right"/>
            </w:pPr>
            <w:r w:rsidRPr="00A12F2F">
              <w:t xml:space="preserve">PAGE NO. </w:t>
            </w:r>
            <w:r>
              <w:t>VI</w:t>
            </w:r>
          </w:p>
        </w:tc>
      </w:tr>
      <w:tr w:rsidR="002157FD" w:rsidRPr="00A12F2F" w14:paraId="1FC7CB8A" w14:textId="77777777" w:rsidTr="002D18BA">
        <w:trPr>
          <w:tblHeader/>
          <w:jc w:val="center"/>
        </w:trPr>
        <w:tc>
          <w:tcPr>
            <w:tcW w:w="5040" w:type="dxa"/>
            <w:tcBorders>
              <w:right w:val="nil"/>
            </w:tcBorders>
            <w:tcMar>
              <w:top w:w="29" w:type="dxa"/>
              <w:bottom w:w="29" w:type="dxa"/>
            </w:tcMar>
            <w:vAlign w:val="center"/>
          </w:tcPr>
          <w:p w14:paraId="020BA673" w14:textId="77777777" w:rsidR="002157FD" w:rsidRPr="00A12F2F" w:rsidRDefault="002157FD" w:rsidP="002D18BA">
            <w:pPr>
              <w:spacing w:after="60"/>
            </w:pPr>
            <w:r w:rsidRPr="00A12F2F">
              <w:t>AIRCRAFT:</w:t>
            </w:r>
          </w:p>
          <w:p w14:paraId="13FD3B75" w14:textId="77777777" w:rsidR="002157FD" w:rsidRPr="00A12F2F" w:rsidRDefault="002157FD" w:rsidP="002D18BA">
            <w:pPr>
              <w:spacing w:after="60"/>
            </w:pPr>
            <w:r>
              <w:t>Boeing 787</w:t>
            </w:r>
          </w:p>
        </w:tc>
        <w:tc>
          <w:tcPr>
            <w:tcW w:w="5040" w:type="dxa"/>
            <w:tcBorders>
              <w:left w:val="nil"/>
            </w:tcBorders>
            <w:tcMar>
              <w:top w:w="29" w:type="dxa"/>
              <w:bottom w:w="29" w:type="dxa"/>
            </w:tcMar>
            <w:vAlign w:val="center"/>
          </w:tcPr>
          <w:p w14:paraId="74DEBB63" w14:textId="77777777" w:rsidR="002157FD" w:rsidRPr="00A12F2F" w:rsidRDefault="002157FD" w:rsidP="002D18BA">
            <w:pPr>
              <w:spacing w:after="60"/>
              <w:jc w:val="center"/>
              <w:rPr>
                <w:b/>
              </w:rPr>
            </w:pPr>
            <w:r>
              <w:rPr>
                <w:b/>
              </w:rPr>
              <w:t>HIGHLIGHTS OF CHANGE</w:t>
            </w:r>
          </w:p>
        </w:tc>
      </w:tr>
    </w:tbl>
    <w:p w14:paraId="4ED8294D" w14:textId="77777777" w:rsidR="002157FD" w:rsidRPr="00A12F2F" w:rsidRDefault="002157FD" w:rsidP="002157FD">
      <w:pPr>
        <w:pStyle w:val="Tableheader"/>
        <w:spacing w:before="240" w:after="240"/>
        <w:rPr>
          <w:szCs w:val="22"/>
        </w:rPr>
      </w:pPr>
      <w:r w:rsidRPr="00A12F2F">
        <w:rPr>
          <w:szCs w:val="22"/>
        </w:rPr>
        <w:t xml:space="preserve">The following changes are the Highlights of Changes for </w:t>
      </w:r>
      <w:r w:rsidRPr="00A12F2F">
        <w:rPr>
          <w:b/>
          <w:szCs w:val="22"/>
        </w:rPr>
        <w:t xml:space="preserve">Revision </w:t>
      </w:r>
      <w:r>
        <w:rPr>
          <w:b/>
          <w:szCs w:val="22"/>
        </w:rPr>
        <w:t>19</w:t>
      </w:r>
      <w:r w:rsidRPr="00A12F2F">
        <w:rPr>
          <w:szCs w:val="22"/>
        </w:rPr>
        <w:t>.</w:t>
      </w:r>
    </w:p>
    <w:p w14:paraId="427D54C7" w14:textId="55B54357" w:rsidR="002157FD" w:rsidRDefault="002157FD"/>
    <w:tbl>
      <w:tblPr>
        <w:tblStyle w:val="TableGridLight"/>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A0" w:firstRow="1" w:lastRow="0" w:firstColumn="1" w:lastColumn="0" w:noHBand="0" w:noVBand="0"/>
      </w:tblPr>
      <w:tblGrid>
        <w:gridCol w:w="1795"/>
        <w:gridCol w:w="8285"/>
      </w:tblGrid>
      <w:tr w:rsidR="00F7610D" w14:paraId="2E374752" w14:textId="77777777" w:rsidTr="00F7610D">
        <w:trPr>
          <w:jc w:val="center"/>
        </w:trPr>
        <w:tc>
          <w:tcPr>
            <w:tcW w:w="1795" w:type="dxa"/>
            <w:tcBorders>
              <w:top w:val="single" w:sz="4" w:space="0" w:color="auto"/>
              <w:bottom w:val="single" w:sz="4" w:space="0" w:color="auto"/>
              <w:right w:val="single" w:sz="4" w:space="0" w:color="auto"/>
            </w:tcBorders>
            <w:vAlign w:val="center"/>
          </w:tcPr>
          <w:p w14:paraId="0CF54F1C" w14:textId="76EAA1E4" w:rsidR="00F7610D" w:rsidRDefault="00F7610D" w:rsidP="00F7610D">
            <w:pPr>
              <w:pStyle w:val="Tablebody"/>
              <w:spacing w:after="240"/>
              <w:jc w:val="center"/>
            </w:pPr>
            <w:r w:rsidRPr="00A12F2F">
              <w:t>PAGE NO.</w:t>
            </w:r>
          </w:p>
        </w:tc>
        <w:tc>
          <w:tcPr>
            <w:tcW w:w="8285" w:type="dxa"/>
            <w:tcBorders>
              <w:top w:val="single" w:sz="4" w:space="0" w:color="auto"/>
              <w:left w:val="single" w:sz="4" w:space="0" w:color="auto"/>
              <w:bottom w:val="single" w:sz="4" w:space="0" w:color="auto"/>
            </w:tcBorders>
            <w:vAlign w:val="center"/>
          </w:tcPr>
          <w:p w14:paraId="39E8ACBB" w14:textId="2251AB68" w:rsidR="00F7610D" w:rsidRDefault="00F7610D" w:rsidP="00F7610D">
            <w:pPr>
              <w:pStyle w:val="Tablebody"/>
              <w:spacing w:after="240"/>
              <w:jc w:val="center"/>
            </w:pPr>
            <w:r w:rsidRPr="00A12F2F">
              <w:t>EXPLANATION OF CHANGE</w:t>
            </w:r>
          </w:p>
        </w:tc>
      </w:tr>
      <w:tr w:rsidR="00F7610D" w14:paraId="7D3B2E80" w14:textId="77777777" w:rsidTr="00F7610D">
        <w:trPr>
          <w:jc w:val="center"/>
        </w:trPr>
        <w:tc>
          <w:tcPr>
            <w:tcW w:w="1795" w:type="dxa"/>
            <w:tcBorders>
              <w:top w:val="single" w:sz="4" w:space="0" w:color="auto"/>
              <w:bottom w:val="single" w:sz="4" w:space="0" w:color="auto"/>
              <w:right w:val="single" w:sz="4" w:space="0" w:color="auto"/>
            </w:tcBorders>
          </w:tcPr>
          <w:p w14:paraId="10A40766" w14:textId="4E7C338C" w:rsidR="00F7610D" w:rsidRDefault="00F7610D" w:rsidP="00F7610D">
            <w:pPr>
              <w:pStyle w:val="Tablebody"/>
              <w:spacing w:after="240"/>
            </w:pPr>
            <w:r>
              <w:t>General</w:t>
            </w:r>
          </w:p>
        </w:tc>
        <w:tc>
          <w:tcPr>
            <w:tcW w:w="8285" w:type="dxa"/>
            <w:tcBorders>
              <w:top w:val="single" w:sz="4" w:space="0" w:color="auto"/>
              <w:left w:val="single" w:sz="4" w:space="0" w:color="auto"/>
              <w:bottom w:val="single" w:sz="4" w:space="0" w:color="auto"/>
              <w:right w:val="single" w:sz="4" w:space="0" w:color="auto"/>
            </w:tcBorders>
          </w:tcPr>
          <w:p w14:paraId="7FBC7E03" w14:textId="0DD26CB6" w:rsidR="00F7610D" w:rsidRDefault="00F7610D" w:rsidP="00F7610D">
            <w:pPr>
              <w:pStyle w:val="Tablebody"/>
              <w:spacing w:after="240"/>
            </w:pPr>
            <w:r w:rsidRPr="00101CA3">
              <w:t>Minor editorial corrections and formatting changes were made throughout the document, indicated with change bars. These editorial corrections may be adopted in Minimum Equipment Lists (MEL) at the operator’s discretion.</w:t>
            </w:r>
          </w:p>
        </w:tc>
      </w:tr>
      <w:tr w:rsidR="00F7610D" w14:paraId="543BA016" w14:textId="77777777" w:rsidTr="002D18BA">
        <w:trPr>
          <w:jc w:val="center"/>
        </w:trPr>
        <w:tc>
          <w:tcPr>
            <w:tcW w:w="1795" w:type="dxa"/>
            <w:tcBorders>
              <w:top w:val="single" w:sz="4" w:space="0" w:color="auto"/>
              <w:bottom w:val="single" w:sz="4" w:space="0" w:color="auto"/>
              <w:right w:val="nil"/>
            </w:tcBorders>
          </w:tcPr>
          <w:p w14:paraId="3FDAFB98" w14:textId="5E92D835" w:rsidR="00F7610D" w:rsidRDefault="00F7610D" w:rsidP="00F7610D">
            <w:pPr>
              <w:pStyle w:val="Tablebody"/>
              <w:spacing w:after="240"/>
              <w:jc w:val="right"/>
            </w:pPr>
            <w:r>
              <w:t>ATA 28</w:t>
            </w:r>
          </w:p>
        </w:tc>
        <w:tc>
          <w:tcPr>
            <w:tcW w:w="8285" w:type="dxa"/>
            <w:tcBorders>
              <w:top w:val="single" w:sz="4" w:space="0" w:color="auto"/>
              <w:left w:val="nil"/>
              <w:bottom w:val="single" w:sz="4" w:space="0" w:color="auto"/>
              <w:right w:val="single" w:sz="4" w:space="0" w:color="auto"/>
            </w:tcBorders>
          </w:tcPr>
          <w:p w14:paraId="4EF2D0A8" w14:textId="77777777" w:rsidR="00F7610D" w:rsidRDefault="00F7610D" w:rsidP="00F7610D">
            <w:pPr>
              <w:pStyle w:val="Tablebody"/>
              <w:spacing w:after="240"/>
            </w:pPr>
            <w:r>
              <w:t>Fuel</w:t>
            </w:r>
          </w:p>
        </w:tc>
      </w:tr>
      <w:tr w:rsidR="00F7610D" w14:paraId="091306C4" w14:textId="77777777" w:rsidTr="002D18BA">
        <w:trPr>
          <w:jc w:val="center"/>
        </w:trPr>
        <w:tc>
          <w:tcPr>
            <w:tcW w:w="1795" w:type="dxa"/>
            <w:tcBorders>
              <w:top w:val="single" w:sz="4" w:space="0" w:color="auto"/>
              <w:bottom w:val="single" w:sz="4" w:space="0" w:color="auto"/>
              <w:right w:val="single" w:sz="4" w:space="0" w:color="auto"/>
            </w:tcBorders>
          </w:tcPr>
          <w:p w14:paraId="0E794AC8" w14:textId="77777777" w:rsidR="00F7610D" w:rsidRDefault="00F7610D" w:rsidP="00F7610D">
            <w:pPr>
              <w:pStyle w:val="Tablebody"/>
              <w:spacing w:after="240"/>
            </w:pPr>
            <w:r>
              <w:t>28-6</w:t>
            </w:r>
          </w:p>
        </w:tc>
        <w:tc>
          <w:tcPr>
            <w:tcW w:w="8285" w:type="dxa"/>
            <w:tcBorders>
              <w:top w:val="single" w:sz="4" w:space="0" w:color="auto"/>
              <w:left w:val="single" w:sz="4" w:space="0" w:color="auto"/>
              <w:bottom w:val="single" w:sz="4" w:space="0" w:color="auto"/>
              <w:right w:val="single" w:sz="4" w:space="0" w:color="auto"/>
            </w:tcBorders>
          </w:tcPr>
          <w:p w14:paraId="5E368584" w14:textId="77777777" w:rsidR="00F7610D" w:rsidRDefault="00F7610D" w:rsidP="00F7610D">
            <w:pPr>
              <w:pStyle w:val="Tablebody"/>
              <w:spacing w:after="240"/>
            </w:pPr>
            <w:r>
              <w:t>Item 28-22-05 - Removed as dispatch relief for this item was moved to another item.</w:t>
            </w:r>
          </w:p>
          <w:p w14:paraId="6CACEEE5" w14:textId="77777777" w:rsidR="00F7610D" w:rsidRDefault="00F7610D" w:rsidP="00F7610D">
            <w:pPr>
              <w:pStyle w:val="Tablebody"/>
              <w:spacing w:after="240"/>
            </w:pPr>
            <w:r>
              <w:t>Item 28-22-07 - Removed due to this item was deleted from a previous revision.</w:t>
            </w:r>
          </w:p>
          <w:p w14:paraId="4155AE25" w14:textId="77777777" w:rsidR="00F7610D" w:rsidRDefault="00F7610D" w:rsidP="00F7610D">
            <w:pPr>
              <w:pStyle w:val="Tablebody"/>
              <w:spacing w:after="240"/>
            </w:pPr>
            <w:r>
              <w:t>Item 28-22-08 - Removed due to this item was deleted from a previous revision.</w:t>
            </w:r>
          </w:p>
          <w:p w14:paraId="0F068B19" w14:textId="77777777" w:rsidR="00F7610D" w:rsidRDefault="00F7610D" w:rsidP="00F7610D">
            <w:pPr>
              <w:pStyle w:val="Tablebody"/>
              <w:spacing w:after="240"/>
            </w:pPr>
            <w:r>
              <w:t xml:space="preserve">Item 28-22-09 - Removed due to this item </w:t>
            </w:r>
            <w:proofErr w:type="gramStart"/>
            <w:r>
              <w:t>was</w:t>
            </w:r>
            <w:proofErr w:type="gramEnd"/>
            <w:r>
              <w:t xml:space="preserve"> deleted from a previous revision.</w:t>
            </w:r>
          </w:p>
        </w:tc>
      </w:tr>
      <w:tr w:rsidR="00F7610D" w14:paraId="2CCCFDA4" w14:textId="77777777" w:rsidTr="005C5F3E">
        <w:trPr>
          <w:jc w:val="center"/>
        </w:trPr>
        <w:tc>
          <w:tcPr>
            <w:tcW w:w="1795" w:type="dxa"/>
            <w:tcBorders>
              <w:top w:val="single" w:sz="4" w:space="0" w:color="auto"/>
              <w:bottom w:val="single" w:sz="4" w:space="0" w:color="auto"/>
              <w:right w:val="single" w:sz="4" w:space="0" w:color="auto"/>
            </w:tcBorders>
          </w:tcPr>
          <w:p w14:paraId="68ACF38C" w14:textId="7D67F7B8" w:rsidR="00F7610D" w:rsidRDefault="00F7610D" w:rsidP="00F7610D">
            <w:pPr>
              <w:pStyle w:val="Tablebody"/>
              <w:spacing w:after="240"/>
            </w:pPr>
            <w:r>
              <w:t>28-10</w:t>
            </w:r>
          </w:p>
        </w:tc>
        <w:tc>
          <w:tcPr>
            <w:tcW w:w="8285" w:type="dxa"/>
            <w:tcBorders>
              <w:top w:val="single" w:sz="4" w:space="0" w:color="auto"/>
              <w:left w:val="single" w:sz="4" w:space="0" w:color="auto"/>
              <w:bottom w:val="single" w:sz="4" w:space="0" w:color="auto"/>
              <w:right w:val="single" w:sz="4" w:space="0" w:color="auto"/>
            </w:tcBorders>
          </w:tcPr>
          <w:p w14:paraId="4E083B05" w14:textId="18974462" w:rsidR="00F7610D" w:rsidRDefault="00F7610D" w:rsidP="00F7610D">
            <w:pPr>
              <w:pStyle w:val="Tablebody"/>
              <w:spacing w:after="240"/>
            </w:pPr>
            <w:r>
              <w:t>Item 28-42-01 - Removed as dispatch relief for this item was moved to another item.</w:t>
            </w:r>
          </w:p>
        </w:tc>
      </w:tr>
      <w:tr w:rsidR="00F7610D" w14:paraId="452ED1B4" w14:textId="77777777" w:rsidTr="005C5F3E">
        <w:trPr>
          <w:jc w:val="center"/>
        </w:trPr>
        <w:tc>
          <w:tcPr>
            <w:tcW w:w="1795" w:type="dxa"/>
            <w:tcBorders>
              <w:top w:val="single" w:sz="4" w:space="0" w:color="auto"/>
              <w:bottom w:val="single" w:sz="4" w:space="0" w:color="auto"/>
              <w:right w:val="nil"/>
            </w:tcBorders>
          </w:tcPr>
          <w:p w14:paraId="1D178B9C" w14:textId="302FB9B6" w:rsidR="00F7610D" w:rsidRDefault="00F7610D" w:rsidP="00F7610D">
            <w:pPr>
              <w:pStyle w:val="Tablebody"/>
              <w:spacing w:after="240"/>
              <w:jc w:val="right"/>
            </w:pPr>
            <w:r>
              <w:t>ATA 30</w:t>
            </w:r>
          </w:p>
        </w:tc>
        <w:tc>
          <w:tcPr>
            <w:tcW w:w="8285" w:type="dxa"/>
            <w:tcBorders>
              <w:top w:val="single" w:sz="4" w:space="0" w:color="auto"/>
              <w:left w:val="nil"/>
              <w:bottom w:val="single" w:sz="4" w:space="0" w:color="auto"/>
              <w:right w:val="single" w:sz="4" w:space="0" w:color="auto"/>
            </w:tcBorders>
          </w:tcPr>
          <w:p w14:paraId="2B53B40B" w14:textId="31F4545C" w:rsidR="00F7610D" w:rsidRDefault="00F7610D" w:rsidP="00F7610D">
            <w:pPr>
              <w:pStyle w:val="Tablebody"/>
              <w:spacing w:after="240"/>
            </w:pPr>
            <w:r>
              <w:t>Ice and Rain Protection</w:t>
            </w:r>
          </w:p>
        </w:tc>
      </w:tr>
      <w:tr w:rsidR="00F7610D" w14:paraId="3B467092" w14:textId="77777777" w:rsidTr="005C5F3E">
        <w:trPr>
          <w:jc w:val="center"/>
        </w:trPr>
        <w:tc>
          <w:tcPr>
            <w:tcW w:w="1795" w:type="dxa"/>
            <w:tcBorders>
              <w:top w:val="single" w:sz="4" w:space="0" w:color="auto"/>
              <w:bottom w:val="single" w:sz="4" w:space="0" w:color="auto"/>
              <w:right w:val="single" w:sz="4" w:space="0" w:color="auto"/>
            </w:tcBorders>
          </w:tcPr>
          <w:p w14:paraId="19DECAC4" w14:textId="185962F0" w:rsidR="00F7610D" w:rsidRDefault="00F7610D" w:rsidP="00F7610D">
            <w:pPr>
              <w:pStyle w:val="Tablebody"/>
              <w:spacing w:after="240"/>
            </w:pPr>
            <w:r>
              <w:t>30-7</w:t>
            </w:r>
          </w:p>
        </w:tc>
        <w:tc>
          <w:tcPr>
            <w:tcW w:w="8285" w:type="dxa"/>
            <w:tcBorders>
              <w:top w:val="single" w:sz="4" w:space="0" w:color="auto"/>
              <w:left w:val="single" w:sz="4" w:space="0" w:color="auto"/>
              <w:bottom w:val="single" w:sz="4" w:space="0" w:color="auto"/>
              <w:right w:val="single" w:sz="4" w:space="0" w:color="auto"/>
            </w:tcBorders>
          </w:tcPr>
          <w:p w14:paraId="131582C5" w14:textId="3835591F" w:rsidR="00F7610D" w:rsidRDefault="00F7610D" w:rsidP="00F7610D">
            <w:pPr>
              <w:pStyle w:val="Tablebody"/>
              <w:spacing w:after="240"/>
            </w:pPr>
            <w:r>
              <w:t>Item 30-32-01 – Deleted relief from MMEL.  Item is no longer considered appropriate.</w:t>
            </w:r>
          </w:p>
        </w:tc>
      </w:tr>
      <w:tr w:rsidR="00F7610D" w14:paraId="6C426B7F" w14:textId="77777777" w:rsidTr="005C5F3E">
        <w:trPr>
          <w:jc w:val="center"/>
        </w:trPr>
        <w:tc>
          <w:tcPr>
            <w:tcW w:w="1795" w:type="dxa"/>
            <w:tcBorders>
              <w:top w:val="single" w:sz="4" w:space="0" w:color="auto"/>
              <w:bottom w:val="single" w:sz="4" w:space="0" w:color="auto"/>
              <w:right w:val="nil"/>
            </w:tcBorders>
          </w:tcPr>
          <w:p w14:paraId="215BEA6E" w14:textId="4B22D14F" w:rsidR="00F7610D" w:rsidRDefault="00F7610D" w:rsidP="00F7610D">
            <w:pPr>
              <w:pStyle w:val="Tablebody"/>
              <w:spacing w:after="240"/>
              <w:jc w:val="right"/>
            </w:pPr>
            <w:r>
              <w:t>ATA 31</w:t>
            </w:r>
          </w:p>
        </w:tc>
        <w:tc>
          <w:tcPr>
            <w:tcW w:w="8285" w:type="dxa"/>
            <w:tcBorders>
              <w:top w:val="single" w:sz="4" w:space="0" w:color="auto"/>
              <w:left w:val="nil"/>
              <w:bottom w:val="single" w:sz="4" w:space="0" w:color="auto"/>
              <w:right w:val="single" w:sz="4" w:space="0" w:color="auto"/>
            </w:tcBorders>
          </w:tcPr>
          <w:p w14:paraId="5E3D2F0A" w14:textId="11C4AC61" w:rsidR="00F7610D" w:rsidRDefault="00F7610D" w:rsidP="00F7610D">
            <w:pPr>
              <w:pStyle w:val="Tablebody"/>
              <w:spacing w:after="240"/>
            </w:pPr>
            <w:r>
              <w:t>Indicating/Recording System</w:t>
            </w:r>
          </w:p>
        </w:tc>
      </w:tr>
      <w:tr w:rsidR="00F7610D" w14:paraId="50FCA4FA" w14:textId="77777777" w:rsidTr="002D18BA">
        <w:trPr>
          <w:jc w:val="center"/>
        </w:trPr>
        <w:tc>
          <w:tcPr>
            <w:tcW w:w="1795" w:type="dxa"/>
            <w:tcBorders>
              <w:top w:val="single" w:sz="4" w:space="0" w:color="auto"/>
              <w:bottom w:val="single" w:sz="4" w:space="0" w:color="auto"/>
              <w:right w:val="single" w:sz="4" w:space="0" w:color="auto"/>
            </w:tcBorders>
          </w:tcPr>
          <w:p w14:paraId="27DC2772" w14:textId="0751FD17" w:rsidR="00F7610D" w:rsidRDefault="00F7610D" w:rsidP="00F7610D">
            <w:pPr>
              <w:pStyle w:val="Tablebody"/>
              <w:spacing w:after="240"/>
            </w:pPr>
            <w:r>
              <w:t>31-8</w:t>
            </w:r>
          </w:p>
        </w:tc>
        <w:tc>
          <w:tcPr>
            <w:tcW w:w="8285" w:type="dxa"/>
            <w:tcBorders>
              <w:top w:val="single" w:sz="4" w:space="0" w:color="auto"/>
              <w:left w:val="single" w:sz="4" w:space="0" w:color="auto"/>
              <w:bottom w:val="single" w:sz="4" w:space="0" w:color="auto"/>
              <w:right w:val="single" w:sz="4" w:space="0" w:color="auto"/>
            </w:tcBorders>
          </w:tcPr>
          <w:p w14:paraId="43E20593" w14:textId="6F670EE7" w:rsidR="00F7610D" w:rsidRDefault="00F7610D" w:rsidP="00F7610D">
            <w:pPr>
              <w:pStyle w:val="Tablebody"/>
              <w:spacing w:after="240"/>
            </w:pPr>
            <w:r>
              <w:t>Item 31-61-13 – Removed “or database may be out of currency” from the provisos as this reference is not an authorized MMEL relief per 14 CFR.</w:t>
            </w:r>
          </w:p>
        </w:tc>
      </w:tr>
    </w:tbl>
    <w:p w14:paraId="5E5812D0" w14:textId="6908162A" w:rsidR="002157FD" w:rsidRDefault="002157FD"/>
    <w:bookmarkEnd w:id="0"/>
    <w:p w14:paraId="122860D3" w14:textId="77777777" w:rsidR="00C01495" w:rsidRDefault="00C01495"/>
    <w:p w14:paraId="3DC89AB9" w14:textId="77777777" w:rsidR="00C01495" w:rsidRDefault="00C01495">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3"/>
      </w:tblPr>
      <w:tblGrid>
        <w:gridCol w:w="5040"/>
        <w:gridCol w:w="5040"/>
      </w:tblGrid>
      <w:tr w:rsidR="00C01495" w:rsidRPr="00A12F2F" w14:paraId="4C7E032E" w14:textId="77777777" w:rsidTr="00390A9B">
        <w:trPr>
          <w:tblHeader/>
          <w:jc w:val="center"/>
        </w:trPr>
        <w:tc>
          <w:tcPr>
            <w:tcW w:w="5040" w:type="dxa"/>
            <w:tcBorders>
              <w:bottom w:val="single" w:sz="4" w:space="0" w:color="auto"/>
              <w:right w:val="nil"/>
            </w:tcBorders>
            <w:tcMar>
              <w:top w:w="29" w:type="dxa"/>
              <w:bottom w:w="29" w:type="dxa"/>
            </w:tcMar>
          </w:tcPr>
          <w:p w14:paraId="160FAC91" w14:textId="77777777" w:rsidR="00C01495" w:rsidRPr="00A12F2F" w:rsidRDefault="00C01495" w:rsidP="00390A9B">
            <w:pPr>
              <w:spacing w:after="60"/>
            </w:pPr>
            <w:r>
              <w:rPr>
                <w:rFonts w:eastAsia="Times New Roman"/>
              </w:rPr>
              <w:lastRenderedPageBreak/>
              <w:br w:type="page"/>
            </w:r>
            <w:r>
              <w:t>U.</w:t>
            </w:r>
            <w:r w:rsidRPr="00A12F2F">
              <w:t>S. DEPARTMENT OF TRANSPORTATION</w:t>
            </w:r>
          </w:p>
          <w:p w14:paraId="725BEC79" w14:textId="77777777" w:rsidR="00C01495" w:rsidRPr="00A12F2F" w:rsidRDefault="00C01495" w:rsidP="00390A9B">
            <w:pPr>
              <w:spacing w:after="60"/>
            </w:pPr>
            <w:r w:rsidRPr="00A12F2F">
              <w:t>FEDERAL AVIATION ADMINISTRATION</w:t>
            </w:r>
          </w:p>
        </w:tc>
        <w:tc>
          <w:tcPr>
            <w:tcW w:w="5040" w:type="dxa"/>
            <w:tcBorders>
              <w:left w:val="nil"/>
            </w:tcBorders>
            <w:tcMar>
              <w:top w:w="29" w:type="dxa"/>
              <w:bottom w:w="29" w:type="dxa"/>
            </w:tcMar>
            <w:vAlign w:val="center"/>
          </w:tcPr>
          <w:p w14:paraId="4B8BC7D5" w14:textId="77777777" w:rsidR="00C01495" w:rsidRPr="00A12F2F" w:rsidRDefault="00C01495" w:rsidP="00390A9B">
            <w:pPr>
              <w:spacing w:after="60"/>
              <w:jc w:val="right"/>
            </w:pPr>
            <w:r w:rsidRPr="00A12F2F">
              <w:t>MASTER MINIMUM EQUIPMENT LIST</w:t>
            </w:r>
          </w:p>
        </w:tc>
      </w:tr>
      <w:tr w:rsidR="00C01495" w:rsidRPr="00A12F2F" w14:paraId="2D73B236" w14:textId="77777777" w:rsidTr="00F7610D">
        <w:trPr>
          <w:tblHeader/>
          <w:jc w:val="center"/>
        </w:trPr>
        <w:tc>
          <w:tcPr>
            <w:tcW w:w="5040" w:type="dxa"/>
            <w:tcBorders>
              <w:bottom w:val="single" w:sz="4" w:space="0" w:color="auto"/>
              <w:right w:val="nil"/>
            </w:tcBorders>
            <w:tcMar>
              <w:top w:w="29" w:type="dxa"/>
              <w:bottom w:w="29" w:type="dxa"/>
            </w:tcMar>
          </w:tcPr>
          <w:p w14:paraId="194CDC85" w14:textId="77777777" w:rsidR="00C01495" w:rsidRPr="00A12F2F" w:rsidRDefault="00C01495" w:rsidP="00390A9B">
            <w:pPr>
              <w:spacing w:after="60"/>
            </w:pPr>
            <w:r>
              <w:t>REVISION NO. 19</w:t>
            </w:r>
          </w:p>
          <w:p w14:paraId="34B4A7DE" w14:textId="2A0B291B" w:rsidR="00C01495" w:rsidRPr="00A12F2F" w:rsidRDefault="00C01495" w:rsidP="00390A9B">
            <w:pPr>
              <w:spacing w:after="60"/>
            </w:pPr>
            <w:r w:rsidRPr="00A12F2F">
              <w:t xml:space="preserve">DATE: </w:t>
            </w:r>
            <w:r w:rsidR="00112A22">
              <w:t>05/20/2025</w:t>
            </w:r>
          </w:p>
        </w:tc>
        <w:tc>
          <w:tcPr>
            <w:tcW w:w="5040" w:type="dxa"/>
            <w:tcBorders>
              <w:left w:val="nil"/>
              <w:bottom w:val="single" w:sz="4" w:space="0" w:color="auto"/>
            </w:tcBorders>
            <w:tcMar>
              <w:top w:w="29" w:type="dxa"/>
              <w:bottom w:w="29" w:type="dxa"/>
            </w:tcMar>
          </w:tcPr>
          <w:p w14:paraId="1198C96A" w14:textId="297670BA" w:rsidR="00C01495" w:rsidRPr="00A12F2F" w:rsidRDefault="00C01495" w:rsidP="00390A9B">
            <w:pPr>
              <w:spacing w:after="60"/>
              <w:jc w:val="right"/>
            </w:pPr>
            <w:r w:rsidRPr="00A12F2F">
              <w:t xml:space="preserve">PAGE NO. </w:t>
            </w:r>
            <w:r>
              <w:t>V</w:t>
            </w:r>
            <w:r w:rsidR="005C5F3E">
              <w:t>II</w:t>
            </w:r>
          </w:p>
        </w:tc>
      </w:tr>
      <w:tr w:rsidR="00C01495" w:rsidRPr="00A12F2F" w14:paraId="435606F9" w14:textId="77777777" w:rsidTr="00F7610D">
        <w:trPr>
          <w:tblHeader/>
          <w:jc w:val="center"/>
        </w:trPr>
        <w:tc>
          <w:tcPr>
            <w:tcW w:w="5040" w:type="dxa"/>
            <w:tcBorders>
              <w:bottom w:val="single" w:sz="4" w:space="0" w:color="auto"/>
              <w:right w:val="nil"/>
            </w:tcBorders>
            <w:tcMar>
              <w:top w:w="29" w:type="dxa"/>
              <w:bottom w:w="29" w:type="dxa"/>
            </w:tcMar>
            <w:vAlign w:val="center"/>
          </w:tcPr>
          <w:p w14:paraId="4A889F21" w14:textId="77777777" w:rsidR="00C01495" w:rsidRPr="00A12F2F" w:rsidRDefault="00C01495" w:rsidP="00390A9B">
            <w:pPr>
              <w:spacing w:after="60"/>
            </w:pPr>
            <w:r w:rsidRPr="00A12F2F">
              <w:t>AIRCRAFT:</w:t>
            </w:r>
          </w:p>
          <w:p w14:paraId="764D82D6" w14:textId="77777777" w:rsidR="00C01495" w:rsidRPr="00A12F2F" w:rsidRDefault="00C01495" w:rsidP="00390A9B">
            <w:pPr>
              <w:spacing w:after="60"/>
            </w:pPr>
            <w:r>
              <w:t>Boeing 787</w:t>
            </w:r>
          </w:p>
        </w:tc>
        <w:tc>
          <w:tcPr>
            <w:tcW w:w="5040" w:type="dxa"/>
            <w:tcBorders>
              <w:left w:val="nil"/>
              <w:bottom w:val="single" w:sz="4" w:space="0" w:color="auto"/>
            </w:tcBorders>
            <w:tcMar>
              <w:top w:w="29" w:type="dxa"/>
              <w:bottom w:w="29" w:type="dxa"/>
            </w:tcMar>
            <w:vAlign w:val="center"/>
          </w:tcPr>
          <w:p w14:paraId="16A14162" w14:textId="77777777" w:rsidR="00C01495" w:rsidRPr="00A12F2F" w:rsidRDefault="00C01495" w:rsidP="00390A9B">
            <w:pPr>
              <w:spacing w:after="60"/>
              <w:jc w:val="center"/>
              <w:rPr>
                <w:b/>
              </w:rPr>
            </w:pPr>
            <w:r>
              <w:rPr>
                <w:b/>
              </w:rPr>
              <w:t>HIGHLIGHTS OF CHANGE</w:t>
            </w:r>
          </w:p>
        </w:tc>
      </w:tr>
      <w:tr w:rsidR="00F7610D" w:rsidRPr="00A12F2F" w14:paraId="1DC9A17C" w14:textId="77777777" w:rsidTr="00AA3AA1">
        <w:trPr>
          <w:tblHeader/>
          <w:jc w:val="center"/>
        </w:trPr>
        <w:tc>
          <w:tcPr>
            <w:tcW w:w="10080" w:type="dxa"/>
            <w:gridSpan w:val="2"/>
            <w:tcBorders>
              <w:top w:val="single" w:sz="4" w:space="0" w:color="auto"/>
              <w:left w:val="nil"/>
              <w:bottom w:val="single" w:sz="4" w:space="0" w:color="auto"/>
              <w:right w:val="nil"/>
            </w:tcBorders>
            <w:tcMar>
              <w:top w:w="29" w:type="dxa"/>
              <w:bottom w:w="29" w:type="dxa"/>
            </w:tcMar>
            <w:vAlign w:val="center"/>
          </w:tcPr>
          <w:p w14:paraId="0475299A" w14:textId="510E400B" w:rsidR="00F7610D" w:rsidRPr="00F7610D" w:rsidRDefault="00F7610D" w:rsidP="00F7610D">
            <w:pPr>
              <w:pStyle w:val="Tableheader"/>
              <w:spacing w:before="240" w:after="240"/>
              <w:rPr>
                <w:szCs w:val="22"/>
              </w:rPr>
            </w:pPr>
            <w:r w:rsidRPr="00A12F2F">
              <w:rPr>
                <w:szCs w:val="22"/>
              </w:rPr>
              <w:t xml:space="preserve">The following changes are the Highlights of Changes for </w:t>
            </w:r>
            <w:r w:rsidRPr="00A12F2F">
              <w:rPr>
                <w:b/>
                <w:szCs w:val="22"/>
              </w:rPr>
              <w:t xml:space="preserve">Revision </w:t>
            </w:r>
            <w:r>
              <w:rPr>
                <w:b/>
                <w:szCs w:val="22"/>
              </w:rPr>
              <w:t>19</w:t>
            </w:r>
            <w:r w:rsidRPr="00A12F2F">
              <w:rPr>
                <w:szCs w:val="22"/>
              </w:rPr>
              <w:t>.</w:t>
            </w:r>
          </w:p>
        </w:tc>
      </w:tr>
    </w:tbl>
    <w:tbl>
      <w:tblPr>
        <w:tblStyle w:val="TableGridLight"/>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A0" w:firstRow="1" w:lastRow="0" w:firstColumn="1" w:lastColumn="0" w:noHBand="0" w:noVBand="0"/>
        <w:tblDescription w:val="MMEL Page 3"/>
      </w:tblPr>
      <w:tblGrid>
        <w:gridCol w:w="1795"/>
        <w:gridCol w:w="8285"/>
      </w:tblGrid>
      <w:tr w:rsidR="00C01495" w:rsidRPr="00A12F2F" w14:paraId="01DFD0FA" w14:textId="77777777" w:rsidTr="00F7610D">
        <w:trPr>
          <w:trHeight w:val="288"/>
          <w:tblHeader/>
          <w:jc w:val="center"/>
        </w:trPr>
        <w:tc>
          <w:tcPr>
            <w:tcW w:w="1795" w:type="dxa"/>
            <w:tcBorders>
              <w:top w:val="single" w:sz="4" w:space="0" w:color="auto"/>
              <w:left w:val="single" w:sz="4" w:space="0" w:color="auto"/>
              <w:bottom w:val="single" w:sz="4" w:space="0" w:color="auto"/>
              <w:right w:val="single" w:sz="4" w:space="0" w:color="auto"/>
            </w:tcBorders>
            <w:vAlign w:val="center"/>
          </w:tcPr>
          <w:p w14:paraId="46A36E85" w14:textId="77777777" w:rsidR="00C01495" w:rsidRPr="00A12F2F" w:rsidRDefault="00C01495" w:rsidP="00390A9B">
            <w:pPr>
              <w:pStyle w:val="Tableheader"/>
              <w:jc w:val="center"/>
              <w:rPr>
                <w:szCs w:val="22"/>
              </w:rPr>
            </w:pPr>
            <w:r w:rsidRPr="00A12F2F">
              <w:rPr>
                <w:szCs w:val="22"/>
              </w:rPr>
              <w:t>PAGE NO.</w:t>
            </w:r>
          </w:p>
        </w:tc>
        <w:tc>
          <w:tcPr>
            <w:tcW w:w="8285" w:type="dxa"/>
            <w:tcBorders>
              <w:top w:val="single" w:sz="4" w:space="0" w:color="auto"/>
              <w:left w:val="single" w:sz="4" w:space="0" w:color="auto"/>
              <w:bottom w:val="single" w:sz="4" w:space="0" w:color="auto"/>
              <w:right w:val="single" w:sz="4" w:space="0" w:color="auto"/>
            </w:tcBorders>
            <w:vAlign w:val="center"/>
          </w:tcPr>
          <w:p w14:paraId="06D3AEA6" w14:textId="77777777" w:rsidR="00C01495" w:rsidRPr="00A12F2F" w:rsidRDefault="00C01495" w:rsidP="00390A9B">
            <w:pPr>
              <w:pStyle w:val="Tableheader"/>
              <w:jc w:val="center"/>
              <w:rPr>
                <w:szCs w:val="22"/>
              </w:rPr>
            </w:pPr>
            <w:r w:rsidRPr="00A12F2F">
              <w:rPr>
                <w:szCs w:val="22"/>
              </w:rPr>
              <w:t>EXPLANATION OF CHANGE</w:t>
            </w:r>
          </w:p>
        </w:tc>
      </w:tr>
      <w:tr w:rsidR="00F7610D" w:rsidRPr="00A12F2F" w14:paraId="417FCFA8" w14:textId="77777777" w:rsidTr="00F7610D">
        <w:trPr>
          <w:jc w:val="center"/>
        </w:trPr>
        <w:tc>
          <w:tcPr>
            <w:tcW w:w="1795" w:type="dxa"/>
            <w:tcBorders>
              <w:top w:val="single" w:sz="4" w:space="0" w:color="auto"/>
              <w:bottom w:val="single" w:sz="4" w:space="0" w:color="auto"/>
              <w:right w:val="single" w:sz="4" w:space="0" w:color="auto"/>
            </w:tcBorders>
          </w:tcPr>
          <w:p w14:paraId="4A996737" w14:textId="2B751CFE" w:rsidR="00F7610D" w:rsidRPr="00651FCB" w:rsidRDefault="00F7610D" w:rsidP="00F7610D">
            <w:pPr>
              <w:pStyle w:val="Tablebody"/>
              <w:spacing w:after="240"/>
            </w:pPr>
            <w:r>
              <w:t>General</w:t>
            </w:r>
          </w:p>
        </w:tc>
        <w:tc>
          <w:tcPr>
            <w:tcW w:w="8285" w:type="dxa"/>
            <w:tcBorders>
              <w:top w:val="single" w:sz="4" w:space="0" w:color="auto"/>
              <w:left w:val="single" w:sz="4" w:space="0" w:color="auto"/>
              <w:bottom w:val="single" w:sz="4" w:space="0" w:color="auto"/>
            </w:tcBorders>
          </w:tcPr>
          <w:p w14:paraId="7A198E94" w14:textId="46E5F4B2" w:rsidR="00F7610D" w:rsidRPr="00651FCB" w:rsidRDefault="00F7610D" w:rsidP="00F7610D">
            <w:pPr>
              <w:pStyle w:val="Tablebody"/>
              <w:spacing w:after="240"/>
            </w:pPr>
            <w:r w:rsidRPr="00101CA3">
              <w:t>Minor editorial corrections and formatting changes were made throughout the document, indicated with change bars. These editorial corrections may be adopted in Minimum Equipment Lists (MEL) at the operator’s discretion.</w:t>
            </w:r>
          </w:p>
        </w:tc>
      </w:tr>
      <w:tr w:rsidR="00F7610D" w:rsidRPr="00A12F2F" w14:paraId="13926C0A" w14:textId="77777777" w:rsidTr="00390A9B">
        <w:trPr>
          <w:jc w:val="center"/>
        </w:trPr>
        <w:tc>
          <w:tcPr>
            <w:tcW w:w="1795" w:type="dxa"/>
            <w:tcBorders>
              <w:top w:val="single" w:sz="4" w:space="0" w:color="auto"/>
              <w:bottom w:val="single" w:sz="4" w:space="0" w:color="auto"/>
              <w:right w:val="nil"/>
            </w:tcBorders>
          </w:tcPr>
          <w:p w14:paraId="30F70099" w14:textId="77777777" w:rsidR="00F7610D" w:rsidRPr="00651FCB" w:rsidRDefault="00F7610D" w:rsidP="00F7610D">
            <w:pPr>
              <w:pStyle w:val="Tablebody"/>
              <w:spacing w:after="240"/>
              <w:jc w:val="right"/>
            </w:pPr>
            <w:r w:rsidRPr="00651FCB">
              <w:t>ATA 32</w:t>
            </w:r>
          </w:p>
        </w:tc>
        <w:tc>
          <w:tcPr>
            <w:tcW w:w="8285" w:type="dxa"/>
            <w:tcBorders>
              <w:top w:val="single" w:sz="4" w:space="0" w:color="auto"/>
              <w:left w:val="nil"/>
              <w:bottom w:val="single" w:sz="4" w:space="0" w:color="auto"/>
            </w:tcBorders>
          </w:tcPr>
          <w:p w14:paraId="0EDEC759" w14:textId="77777777" w:rsidR="00F7610D" w:rsidRPr="00651FCB" w:rsidRDefault="00F7610D" w:rsidP="00F7610D">
            <w:pPr>
              <w:pStyle w:val="Tablebody"/>
              <w:spacing w:after="240"/>
            </w:pPr>
            <w:r w:rsidRPr="00651FCB">
              <w:t>Landing Gear</w:t>
            </w:r>
          </w:p>
        </w:tc>
      </w:tr>
      <w:tr w:rsidR="0078352D" w:rsidRPr="00A12F2F" w14:paraId="5B2729F8" w14:textId="77777777" w:rsidTr="00390A9B">
        <w:trPr>
          <w:jc w:val="center"/>
        </w:trPr>
        <w:tc>
          <w:tcPr>
            <w:tcW w:w="1795" w:type="dxa"/>
            <w:tcBorders>
              <w:top w:val="single" w:sz="4" w:space="0" w:color="auto"/>
              <w:bottom w:val="single" w:sz="4" w:space="0" w:color="auto"/>
            </w:tcBorders>
          </w:tcPr>
          <w:p w14:paraId="5106A806" w14:textId="54962A7B" w:rsidR="0078352D" w:rsidRPr="00651FCB" w:rsidRDefault="0078352D" w:rsidP="00F7610D">
            <w:pPr>
              <w:pStyle w:val="Tablebody"/>
              <w:spacing w:after="240"/>
            </w:pPr>
            <w:r>
              <w:t>32-2</w:t>
            </w:r>
          </w:p>
        </w:tc>
        <w:tc>
          <w:tcPr>
            <w:tcW w:w="8285" w:type="dxa"/>
            <w:tcBorders>
              <w:top w:val="single" w:sz="4" w:space="0" w:color="auto"/>
              <w:bottom w:val="single" w:sz="4" w:space="0" w:color="auto"/>
            </w:tcBorders>
          </w:tcPr>
          <w:p w14:paraId="0768D104" w14:textId="5AA7D9D9" w:rsidR="0078352D" w:rsidRPr="00651FCB" w:rsidRDefault="0078352D" w:rsidP="00F7610D">
            <w:pPr>
              <w:pStyle w:val="Tablebody"/>
              <w:spacing w:after="240"/>
            </w:pPr>
            <w:r>
              <w:t>Item 32-30-03 – Removed extra word “and” at the end of proviso a).</w:t>
            </w:r>
          </w:p>
        </w:tc>
      </w:tr>
      <w:tr w:rsidR="00F7610D" w:rsidRPr="00A12F2F" w14:paraId="2350BA94" w14:textId="77777777" w:rsidTr="00390A9B">
        <w:trPr>
          <w:jc w:val="center"/>
        </w:trPr>
        <w:tc>
          <w:tcPr>
            <w:tcW w:w="1795" w:type="dxa"/>
            <w:tcBorders>
              <w:top w:val="single" w:sz="4" w:space="0" w:color="auto"/>
              <w:bottom w:val="single" w:sz="4" w:space="0" w:color="auto"/>
            </w:tcBorders>
          </w:tcPr>
          <w:p w14:paraId="734772C7" w14:textId="77777777" w:rsidR="00F7610D" w:rsidRPr="00651FCB" w:rsidRDefault="00F7610D" w:rsidP="00F7610D">
            <w:pPr>
              <w:pStyle w:val="Tablebody"/>
              <w:spacing w:after="240"/>
            </w:pPr>
            <w:r w:rsidRPr="00651FCB">
              <w:t>32-13</w:t>
            </w:r>
          </w:p>
        </w:tc>
        <w:tc>
          <w:tcPr>
            <w:tcW w:w="8285" w:type="dxa"/>
            <w:tcBorders>
              <w:top w:val="single" w:sz="4" w:space="0" w:color="auto"/>
              <w:bottom w:val="single" w:sz="4" w:space="0" w:color="auto"/>
            </w:tcBorders>
          </w:tcPr>
          <w:p w14:paraId="170B3082" w14:textId="77777777" w:rsidR="00F7610D" w:rsidRPr="00651FCB" w:rsidRDefault="00F7610D" w:rsidP="00F7610D">
            <w:pPr>
              <w:pStyle w:val="Tablebody"/>
              <w:spacing w:after="240"/>
            </w:pPr>
            <w:r w:rsidRPr="00651FCB">
              <w:t>Item 32-51-02-02B – Error in item number only.  The sub-item should be “-02B” instead of “0B” currently shown in R18.</w:t>
            </w:r>
          </w:p>
        </w:tc>
      </w:tr>
      <w:tr w:rsidR="00F7610D" w:rsidRPr="00A12F2F" w14:paraId="0BFD80A0" w14:textId="77777777" w:rsidTr="00390A9B">
        <w:trPr>
          <w:jc w:val="center"/>
        </w:trPr>
        <w:tc>
          <w:tcPr>
            <w:tcW w:w="1795" w:type="dxa"/>
            <w:tcBorders>
              <w:top w:val="single" w:sz="4" w:space="0" w:color="auto"/>
              <w:bottom w:val="single" w:sz="4" w:space="0" w:color="auto"/>
              <w:right w:val="nil"/>
            </w:tcBorders>
          </w:tcPr>
          <w:p w14:paraId="6B1280F3" w14:textId="77777777" w:rsidR="00F7610D" w:rsidRPr="00651FCB" w:rsidRDefault="00F7610D" w:rsidP="00F7610D">
            <w:pPr>
              <w:pStyle w:val="Tablebody"/>
              <w:spacing w:after="240"/>
              <w:jc w:val="right"/>
            </w:pPr>
            <w:r w:rsidRPr="00651FCB">
              <w:t>ATA 34</w:t>
            </w:r>
          </w:p>
        </w:tc>
        <w:tc>
          <w:tcPr>
            <w:tcW w:w="8285" w:type="dxa"/>
            <w:tcBorders>
              <w:top w:val="single" w:sz="4" w:space="0" w:color="auto"/>
              <w:left w:val="nil"/>
              <w:bottom w:val="single" w:sz="4" w:space="0" w:color="auto"/>
            </w:tcBorders>
          </w:tcPr>
          <w:p w14:paraId="3FE9EB87" w14:textId="77777777" w:rsidR="00F7610D" w:rsidRPr="00651FCB" w:rsidRDefault="00F7610D" w:rsidP="00F7610D">
            <w:pPr>
              <w:pStyle w:val="Tablebody"/>
              <w:spacing w:after="240"/>
            </w:pPr>
            <w:r w:rsidRPr="00651FCB">
              <w:t>Navigation</w:t>
            </w:r>
          </w:p>
        </w:tc>
      </w:tr>
      <w:tr w:rsidR="00F7610D" w:rsidRPr="00A12F2F" w14:paraId="67EEDD15" w14:textId="77777777" w:rsidTr="00390A9B">
        <w:trPr>
          <w:jc w:val="center"/>
        </w:trPr>
        <w:tc>
          <w:tcPr>
            <w:tcW w:w="1795" w:type="dxa"/>
            <w:tcBorders>
              <w:top w:val="single" w:sz="4" w:space="0" w:color="auto"/>
              <w:bottom w:val="single" w:sz="4" w:space="0" w:color="auto"/>
            </w:tcBorders>
          </w:tcPr>
          <w:p w14:paraId="173C20CA" w14:textId="77777777" w:rsidR="00F7610D" w:rsidRPr="00651FCB" w:rsidRDefault="00F7610D" w:rsidP="00F7610D">
            <w:pPr>
              <w:pStyle w:val="Tablebody"/>
              <w:spacing w:after="240"/>
            </w:pPr>
            <w:r w:rsidRPr="00651FCB">
              <w:t>34-3</w:t>
            </w:r>
          </w:p>
        </w:tc>
        <w:tc>
          <w:tcPr>
            <w:tcW w:w="8285" w:type="dxa"/>
            <w:tcBorders>
              <w:top w:val="single" w:sz="4" w:space="0" w:color="auto"/>
              <w:bottom w:val="single" w:sz="4" w:space="0" w:color="auto"/>
            </w:tcBorders>
          </w:tcPr>
          <w:p w14:paraId="78C2B4BB" w14:textId="77777777" w:rsidR="00F7610D" w:rsidRDefault="00F7610D" w:rsidP="00F7610D">
            <w:pPr>
              <w:pStyle w:val="Tablebody"/>
              <w:spacing w:after="240"/>
            </w:pPr>
            <w:r w:rsidRPr="00651FCB">
              <w:t>Item 34-12-03 - Deleted relief from MMEL.  Item is no longer considered appropriate.</w:t>
            </w:r>
          </w:p>
          <w:p w14:paraId="4A30B554" w14:textId="2380AAED" w:rsidR="00F7610D" w:rsidRPr="00651FCB" w:rsidRDefault="00F7610D" w:rsidP="00F7610D">
            <w:pPr>
              <w:pStyle w:val="Tablebody"/>
              <w:spacing w:after="240"/>
            </w:pPr>
            <w:r>
              <w:t>Item 34-12-03-01A – Revised provisos to require verification of AOA heaters to complete system check</w:t>
            </w:r>
            <w:r w:rsidR="00AF0CB1">
              <w:t>.</w:t>
            </w:r>
          </w:p>
          <w:p w14:paraId="16E014CD" w14:textId="77777777" w:rsidR="00F7610D" w:rsidRDefault="00F7610D" w:rsidP="00F7610D">
            <w:pPr>
              <w:pStyle w:val="Tablebody"/>
              <w:spacing w:after="240"/>
            </w:pPr>
            <w:r w:rsidRPr="00651FCB">
              <w:t>Item 34-12-03-01B - Deleted relief from MMEL.  Item is no longer considered appropriate.</w:t>
            </w:r>
          </w:p>
          <w:p w14:paraId="609C517C" w14:textId="64C53577" w:rsidR="00F7610D" w:rsidRPr="00651FCB" w:rsidRDefault="00F7610D" w:rsidP="00F7610D">
            <w:pPr>
              <w:pStyle w:val="Tablebody"/>
              <w:spacing w:after="240"/>
            </w:pPr>
            <w:r>
              <w:t xml:space="preserve">Item 34-12-03-01C – Added a dispatch configuration for a single resolver </w:t>
            </w:r>
            <w:proofErr w:type="spellStart"/>
            <w:r>
              <w:t>inop</w:t>
            </w:r>
            <w:proofErr w:type="spellEnd"/>
            <w:r>
              <w:t xml:space="preserve"> to ensure correct MMEL application.</w:t>
            </w:r>
          </w:p>
        </w:tc>
      </w:tr>
      <w:tr w:rsidR="00F7610D" w14:paraId="0E7EE248" w14:textId="77777777" w:rsidTr="00390A9B">
        <w:trPr>
          <w:jc w:val="center"/>
        </w:trPr>
        <w:tc>
          <w:tcPr>
            <w:tcW w:w="1795" w:type="dxa"/>
            <w:tcBorders>
              <w:top w:val="single" w:sz="4" w:space="0" w:color="auto"/>
              <w:bottom w:val="single" w:sz="4" w:space="0" w:color="auto"/>
              <w:right w:val="nil"/>
            </w:tcBorders>
          </w:tcPr>
          <w:p w14:paraId="51A46311" w14:textId="77777777" w:rsidR="00F7610D" w:rsidRPr="00651FCB" w:rsidRDefault="00F7610D" w:rsidP="00F7610D">
            <w:pPr>
              <w:pStyle w:val="Tablebody"/>
              <w:spacing w:after="240"/>
              <w:jc w:val="right"/>
            </w:pPr>
            <w:r w:rsidRPr="00651FCB">
              <w:t>ATA 46</w:t>
            </w:r>
          </w:p>
        </w:tc>
        <w:tc>
          <w:tcPr>
            <w:tcW w:w="8285" w:type="dxa"/>
            <w:tcBorders>
              <w:top w:val="single" w:sz="4" w:space="0" w:color="auto"/>
              <w:left w:val="nil"/>
              <w:bottom w:val="single" w:sz="4" w:space="0" w:color="auto"/>
            </w:tcBorders>
          </w:tcPr>
          <w:p w14:paraId="2A79675B" w14:textId="77777777" w:rsidR="00F7610D" w:rsidRPr="00651FCB" w:rsidRDefault="00F7610D" w:rsidP="00F7610D">
            <w:pPr>
              <w:pStyle w:val="Tablebody"/>
              <w:spacing w:after="240"/>
            </w:pPr>
            <w:r w:rsidRPr="00651FCB">
              <w:t>Information Systems</w:t>
            </w:r>
          </w:p>
        </w:tc>
      </w:tr>
      <w:tr w:rsidR="00F7610D" w:rsidRPr="00A12F2F" w14:paraId="3709F3E3" w14:textId="77777777" w:rsidTr="00390A9B">
        <w:trPr>
          <w:jc w:val="center"/>
        </w:trPr>
        <w:tc>
          <w:tcPr>
            <w:tcW w:w="1795" w:type="dxa"/>
            <w:tcBorders>
              <w:top w:val="single" w:sz="4" w:space="0" w:color="auto"/>
              <w:left w:val="single" w:sz="4" w:space="0" w:color="auto"/>
              <w:bottom w:val="single" w:sz="4" w:space="0" w:color="auto"/>
              <w:right w:val="single" w:sz="4" w:space="0" w:color="auto"/>
            </w:tcBorders>
          </w:tcPr>
          <w:p w14:paraId="34BB9DED" w14:textId="77777777" w:rsidR="00F7610D" w:rsidRPr="00651FCB" w:rsidRDefault="00F7610D" w:rsidP="00F7610D">
            <w:pPr>
              <w:pStyle w:val="Tablebody"/>
              <w:spacing w:after="240"/>
            </w:pPr>
            <w:r w:rsidRPr="00651FCB">
              <w:t>46-2</w:t>
            </w:r>
          </w:p>
        </w:tc>
        <w:tc>
          <w:tcPr>
            <w:tcW w:w="8285" w:type="dxa"/>
            <w:tcBorders>
              <w:top w:val="single" w:sz="4" w:space="0" w:color="auto"/>
              <w:left w:val="single" w:sz="4" w:space="0" w:color="auto"/>
              <w:bottom w:val="single" w:sz="4" w:space="0" w:color="auto"/>
              <w:right w:val="single" w:sz="4" w:space="0" w:color="auto"/>
            </w:tcBorders>
          </w:tcPr>
          <w:p w14:paraId="1CA668AA" w14:textId="1389E33F" w:rsidR="00F7610D" w:rsidRPr="00651FCB" w:rsidRDefault="00F7610D" w:rsidP="00F7610D">
            <w:pPr>
              <w:pStyle w:val="Tablebody"/>
              <w:spacing w:after="240"/>
            </w:pPr>
            <w:r w:rsidRPr="00651FCB">
              <w:t xml:space="preserve">Item 46-12-01 – </w:t>
            </w:r>
            <w:r w:rsidR="00AF0CB1" w:rsidRPr="00AF0CB1">
              <w:t>This item was inadvertently removed from the MMEL at Rev.18. This Item is being added back in with this revision.</w:t>
            </w:r>
            <w:r w:rsidRPr="00651FCB">
              <w:t xml:space="preserve">  </w:t>
            </w:r>
          </w:p>
        </w:tc>
      </w:tr>
      <w:tr w:rsidR="00F7610D" w:rsidRPr="00A12F2F" w14:paraId="660C421F" w14:textId="77777777" w:rsidTr="00390A9B">
        <w:trPr>
          <w:jc w:val="center"/>
        </w:trPr>
        <w:tc>
          <w:tcPr>
            <w:tcW w:w="1795" w:type="dxa"/>
            <w:tcBorders>
              <w:top w:val="single" w:sz="4" w:space="0" w:color="auto"/>
              <w:left w:val="single" w:sz="4" w:space="0" w:color="auto"/>
              <w:bottom w:val="single" w:sz="4" w:space="0" w:color="auto"/>
              <w:right w:val="nil"/>
            </w:tcBorders>
          </w:tcPr>
          <w:p w14:paraId="13DE12CD" w14:textId="77777777" w:rsidR="00F7610D" w:rsidRPr="00651FCB" w:rsidRDefault="00F7610D" w:rsidP="00F7610D">
            <w:pPr>
              <w:pStyle w:val="Tablebody"/>
              <w:spacing w:after="240"/>
              <w:jc w:val="right"/>
            </w:pPr>
            <w:r w:rsidRPr="00651FCB">
              <w:t>ATA 52</w:t>
            </w:r>
          </w:p>
        </w:tc>
        <w:tc>
          <w:tcPr>
            <w:tcW w:w="8285" w:type="dxa"/>
            <w:tcBorders>
              <w:top w:val="single" w:sz="4" w:space="0" w:color="auto"/>
              <w:left w:val="nil"/>
              <w:bottom w:val="single" w:sz="4" w:space="0" w:color="auto"/>
              <w:right w:val="single" w:sz="4" w:space="0" w:color="auto"/>
            </w:tcBorders>
          </w:tcPr>
          <w:p w14:paraId="4983F2F3" w14:textId="77777777" w:rsidR="00F7610D" w:rsidRPr="00651FCB" w:rsidRDefault="00F7610D" w:rsidP="00F7610D">
            <w:pPr>
              <w:pStyle w:val="Tablebody"/>
              <w:spacing w:after="240"/>
            </w:pPr>
            <w:r w:rsidRPr="00651FCB">
              <w:t>Door</w:t>
            </w:r>
          </w:p>
        </w:tc>
      </w:tr>
      <w:tr w:rsidR="00F7610D" w:rsidRPr="00A12F2F" w14:paraId="33C33853" w14:textId="77777777" w:rsidTr="001C63E3">
        <w:trPr>
          <w:jc w:val="center"/>
        </w:trPr>
        <w:tc>
          <w:tcPr>
            <w:tcW w:w="1795" w:type="dxa"/>
            <w:tcBorders>
              <w:top w:val="single" w:sz="4" w:space="0" w:color="auto"/>
              <w:left w:val="single" w:sz="4" w:space="0" w:color="auto"/>
              <w:bottom w:val="single" w:sz="4" w:space="0" w:color="auto"/>
              <w:right w:val="single" w:sz="4" w:space="0" w:color="auto"/>
            </w:tcBorders>
          </w:tcPr>
          <w:p w14:paraId="7F518409" w14:textId="77777777" w:rsidR="00F7610D" w:rsidRPr="004D11C2" w:rsidRDefault="00F7610D" w:rsidP="00F7610D">
            <w:pPr>
              <w:pStyle w:val="Tablebody"/>
              <w:spacing w:after="240"/>
            </w:pPr>
            <w:r w:rsidRPr="004D11C2">
              <w:t>52-12</w:t>
            </w:r>
          </w:p>
        </w:tc>
        <w:tc>
          <w:tcPr>
            <w:tcW w:w="8285" w:type="dxa"/>
            <w:tcBorders>
              <w:top w:val="single" w:sz="4" w:space="0" w:color="auto"/>
              <w:left w:val="single" w:sz="4" w:space="0" w:color="auto"/>
              <w:bottom w:val="single" w:sz="4" w:space="0" w:color="auto"/>
              <w:right w:val="single" w:sz="4" w:space="0" w:color="auto"/>
            </w:tcBorders>
          </w:tcPr>
          <w:p w14:paraId="7543593C" w14:textId="77777777" w:rsidR="00F7610D" w:rsidRPr="004D11C2" w:rsidRDefault="00F7610D" w:rsidP="00F7610D">
            <w:pPr>
              <w:pStyle w:val="Tablebody"/>
              <w:spacing w:after="240"/>
            </w:pPr>
            <w:r w:rsidRPr="004D11C2">
              <w:t>Item 52-51-04 – Added new item “Installed Physical Secondary Barrier”.</w:t>
            </w:r>
          </w:p>
        </w:tc>
      </w:tr>
      <w:tr w:rsidR="00F7610D" w:rsidRPr="00A12F2F" w14:paraId="624AD8D1" w14:textId="77777777" w:rsidTr="001C63E3">
        <w:trPr>
          <w:jc w:val="center"/>
        </w:trPr>
        <w:tc>
          <w:tcPr>
            <w:tcW w:w="1795" w:type="dxa"/>
            <w:tcBorders>
              <w:top w:val="single" w:sz="4" w:space="0" w:color="auto"/>
              <w:left w:val="single" w:sz="4" w:space="0" w:color="auto"/>
              <w:bottom w:val="single" w:sz="4" w:space="0" w:color="auto"/>
              <w:right w:val="nil"/>
            </w:tcBorders>
          </w:tcPr>
          <w:p w14:paraId="222B913D" w14:textId="5A391FCE" w:rsidR="00F7610D" w:rsidRPr="004D11C2" w:rsidRDefault="00F7610D" w:rsidP="00F7610D">
            <w:pPr>
              <w:pStyle w:val="Tablebody"/>
              <w:spacing w:after="240"/>
              <w:jc w:val="right"/>
            </w:pPr>
            <w:r>
              <w:t>ATA 73</w:t>
            </w:r>
          </w:p>
        </w:tc>
        <w:tc>
          <w:tcPr>
            <w:tcW w:w="8285" w:type="dxa"/>
            <w:tcBorders>
              <w:top w:val="single" w:sz="4" w:space="0" w:color="auto"/>
              <w:left w:val="nil"/>
              <w:bottom w:val="single" w:sz="4" w:space="0" w:color="auto"/>
              <w:right w:val="single" w:sz="4" w:space="0" w:color="auto"/>
            </w:tcBorders>
          </w:tcPr>
          <w:p w14:paraId="7C6FA646" w14:textId="0BF547B2" w:rsidR="00F7610D" w:rsidRPr="004D11C2" w:rsidRDefault="00F7610D" w:rsidP="00F7610D">
            <w:pPr>
              <w:pStyle w:val="Tablebody"/>
              <w:spacing w:after="240"/>
            </w:pPr>
            <w:r>
              <w:t>Engine Fuel and Control</w:t>
            </w:r>
          </w:p>
        </w:tc>
      </w:tr>
      <w:tr w:rsidR="00F7610D" w:rsidRPr="00A12F2F" w14:paraId="7DBD1CA9" w14:textId="77777777" w:rsidTr="00390A9B">
        <w:trPr>
          <w:jc w:val="center"/>
        </w:trPr>
        <w:tc>
          <w:tcPr>
            <w:tcW w:w="1795" w:type="dxa"/>
            <w:tcBorders>
              <w:top w:val="single" w:sz="4" w:space="0" w:color="auto"/>
              <w:left w:val="single" w:sz="4" w:space="0" w:color="auto"/>
              <w:bottom w:val="single" w:sz="4" w:space="0" w:color="auto"/>
              <w:right w:val="single" w:sz="4" w:space="0" w:color="auto"/>
            </w:tcBorders>
          </w:tcPr>
          <w:p w14:paraId="51FD537E" w14:textId="1FF6DA3C" w:rsidR="00F7610D" w:rsidRPr="004D11C2" w:rsidRDefault="00F7610D" w:rsidP="00F7610D">
            <w:pPr>
              <w:pStyle w:val="Tablebody"/>
              <w:spacing w:after="240"/>
            </w:pPr>
            <w:r>
              <w:t>73-3</w:t>
            </w:r>
          </w:p>
        </w:tc>
        <w:tc>
          <w:tcPr>
            <w:tcW w:w="8285" w:type="dxa"/>
            <w:tcBorders>
              <w:top w:val="single" w:sz="4" w:space="0" w:color="auto"/>
              <w:left w:val="single" w:sz="4" w:space="0" w:color="auto"/>
              <w:bottom w:val="single" w:sz="4" w:space="0" w:color="auto"/>
              <w:right w:val="single" w:sz="4" w:space="0" w:color="auto"/>
            </w:tcBorders>
          </w:tcPr>
          <w:p w14:paraId="7E78DCD7" w14:textId="7E65F61F" w:rsidR="00F7610D" w:rsidRPr="004D11C2" w:rsidRDefault="00F7610D" w:rsidP="00F7610D">
            <w:pPr>
              <w:pStyle w:val="Tablebody"/>
              <w:spacing w:after="240"/>
            </w:pPr>
            <w:r>
              <w:t>Item 73-21-04 - Removed due to this item was deleted from a previous revision.</w:t>
            </w:r>
          </w:p>
        </w:tc>
      </w:tr>
    </w:tbl>
    <w:p w14:paraId="066A83BA" w14:textId="32172A90" w:rsidR="0076576D" w:rsidRDefault="0076576D">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7"/>
      </w:tblPr>
      <w:tblGrid>
        <w:gridCol w:w="5040"/>
        <w:gridCol w:w="5040"/>
      </w:tblGrid>
      <w:tr w:rsidR="00A12F2F" w:rsidRPr="00A12F2F" w14:paraId="38D486F9" w14:textId="77777777" w:rsidTr="001672EB">
        <w:trPr>
          <w:tblHeader/>
          <w:jc w:val="center"/>
        </w:trPr>
        <w:tc>
          <w:tcPr>
            <w:tcW w:w="5040" w:type="dxa"/>
            <w:tcBorders>
              <w:bottom w:val="single" w:sz="4" w:space="0" w:color="auto"/>
              <w:right w:val="nil"/>
            </w:tcBorders>
            <w:tcMar>
              <w:top w:w="29" w:type="dxa"/>
              <w:bottom w:w="29" w:type="dxa"/>
            </w:tcMar>
          </w:tcPr>
          <w:p w14:paraId="78265380" w14:textId="49B5BD55" w:rsidR="00A12F2F" w:rsidRPr="00A12F2F" w:rsidRDefault="00833B26" w:rsidP="005567F1">
            <w:pPr>
              <w:spacing w:after="60"/>
            </w:pPr>
            <w:r>
              <w:lastRenderedPageBreak/>
              <w:t>U.</w:t>
            </w:r>
            <w:r w:rsidR="00A12F2F" w:rsidRPr="00A12F2F">
              <w:t>S. DEPARTMENT OF TRANSPORTATION</w:t>
            </w:r>
          </w:p>
          <w:p w14:paraId="715E4417" w14:textId="77777777" w:rsidR="00A12F2F" w:rsidRPr="00A12F2F" w:rsidRDefault="00A12F2F" w:rsidP="005567F1">
            <w:pPr>
              <w:spacing w:after="60"/>
            </w:pPr>
            <w:r w:rsidRPr="00A12F2F">
              <w:t>FEDERAL AVIATION ADMINISTRATION</w:t>
            </w:r>
          </w:p>
        </w:tc>
        <w:tc>
          <w:tcPr>
            <w:tcW w:w="5040" w:type="dxa"/>
            <w:tcBorders>
              <w:left w:val="nil"/>
            </w:tcBorders>
            <w:tcMar>
              <w:top w:w="29" w:type="dxa"/>
              <w:bottom w:w="29" w:type="dxa"/>
            </w:tcMar>
            <w:vAlign w:val="center"/>
          </w:tcPr>
          <w:p w14:paraId="48672A74" w14:textId="77777777" w:rsidR="00A12F2F" w:rsidRPr="00A12F2F" w:rsidRDefault="00A12F2F" w:rsidP="005567F1">
            <w:pPr>
              <w:spacing w:after="60"/>
              <w:jc w:val="right"/>
            </w:pPr>
            <w:r w:rsidRPr="00A12F2F">
              <w:t>MASTER MINIMUM EQUIPMENT LIST</w:t>
            </w:r>
          </w:p>
        </w:tc>
      </w:tr>
      <w:tr w:rsidR="00A12F2F" w:rsidRPr="00A12F2F" w14:paraId="64C419E5" w14:textId="77777777" w:rsidTr="001672EB">
        <w:trPr>
          <w:tblHeader/>
          <w:jc w:val="center"/>
        </w:trPr>
        <w:tc>
          <w:tcPr>
            <w:tcW w:w="5040" w:type="dxa"/>
            <w:tcBorders>
              <w:bottom w:val="single" w:sz="4" w:space="0" w:color="auto"/>
              <w:right w:val="nil"/>
            </w:tcBorders>
            <w:tcMar>
              <w:top w:w="29" w:type="dxa"/>
              <w:bottom w:w="29" w:type="dxa"/>
            </w:tcMar>
          </w:tcPr>
          <w:p w14:paraId="6E372365" w14:textId="77777777" w:rsidR="000316FA" w:rsidRPr="00A12F2F" w:rsidRDefault="000316FA" w:rsidP="000316FA">
            <w:pPr>
              <w:spacing w:after="60"/>
            </w:pPr>
            <w:r>
              <w:t>REVISION NO. 19</w:t>
            </w:r>
          </w:p>
          <w:p w14:paraId="6BF468D3" w14:textId="49633312" w:rsidR="00A12F2F" w:rsidRPr="00A12F2F" w:rsidRDefault="000316FA" w:rsidP="000316FA">
            <w:pPr>
              <w:spacing w:after="60"/>
            </w:pPr>
            <w:r w:rsidRPr="00A12F2F">
              <w:t xml:space="preserve">DATE: </w:t>
            </w:r>
            <w:r w:rsidR="00112A22">
              <w:t>05/20/2025</w:t>
            </w:r>
          </w:p>
        </w:tc>
        <w:tc>
          <w:tcPr>
            <w:tcW w:w="5040" w:type="dxa"/>
            <w:tcBorders>
              <w:left w:val="nil"/>
            </w:tcBorders>
            <w:tcMar>
              <w:top w:w="29" w:type="dxa"/>
              <w:bottom w:w="29" w:type="dxa"/>
            </w:tcMar>
          </w:tcPr>
          <w:p w14:paraId="1A6661D6" w14:textId="29F73B05" w:rsidR="00A12F2F" w:rsidRPr="00A12F2F" w:rsidRDefault="00A12F2F" w:rsidP="00731AD2">
            <w:pPr>
              <w:spacing w:after="60"/>
              <w:jc w:val="right"/>
            </w:pPr>
            <w:r w:rsidRPr="00A12F2F">
              <w:t xml:space="preserve">PAGE NO. </w:t>
            </w:r>
            <w:r w:rsidR="00B216C4">
              <w:t>V</w:t>
            </w:r>
            <w:r w:rsidR="00013C76">
              <w:t>II</w:t>
            </w:r>
            <w:r w:rsidR="002C2122">
              <w:t>I</w:t>
            </w:r>
          </w:p>
        </w:tc>
      </w:tr>
      <w:tr w:rsidR="00A12F2F" w:rsidRPr="00A12F2F" w14:paraId="12C87F06" w14:textId="77777777" w:rsidTr="001672EB">
        <w:trPr>
          <w:tblHeader/>
          <w:jc w:val="center"/>
        </w:trPr>
        <w:tc>
          <w:tcPr>
            <w:tcW w:w="5040" w:type="dxa"/>
            <w:tcBorders>
              <w:right w:val="nil"/>
            </w:tcBorders>
            <w:tcMar>
              <w:top w:w="29" w:type="dxa"/>
              <w:bottom w:w="29" w:type="dxa"/>
            </w:tcMar>
            <w:vAlign w:val="center"/>
          </w:tcPr>
          <w:p w14:paraId="52224726" w14:textId="77777777" w:rsidR="00A12F2F" w:rsidRPr="00A12F2F" w:rsidRDefault="00A12F2F" w:rsidP="005567F1">
            <w:pPr>
              <w:spacing w:after="60"/>
            </w:pPr>
            <w:r w:rsidRPr="00A12F2F">
              <w:t>AIRCRAFT:</w:t>
            </w:r>
          </w:p>
          <w:p w14:paraId="0810584C" w14:textId="05306442" w:rsidR="00A12F2F" w:rsidRPr="00A12F2F" w:rsidRDefault="0035390E" w:rsidP="005567F1">
            <w:pPr>
              <w:spacing w:after="60"/>
            </w:pPr>
            <w:r>
              <w:t>Boeing 787</w:t>
            </w:r>
          </w:p>
        </w:tc>
        <w:tc>
          <w:tcPr>
            <w:tcW w:w="5040" w:type="dxa"/>
            <w:tcBorders>
              <w:left w:val="nil"/>
            </w:tcBorders>
            <w:tcMar>
              <w:top w:w="29" w:type="dxa"/>
              <w:bottom w:w="29" w:type="dxa"/>
            </w:tcMar>
            <w:vAlign w:val="center"/>
          </w:tcPr>
          <w:p w14:paraId="761806C4" w14:textId="064FDFE1" w:rsidR="00A12F2F" w:rsidRPr="00A12F2F" w:rsidRDefault="00A12F2F" w:rsidP="005567F1">
            <w:pPr>
              <w:spacing w:after="60"/>
              <w:jc w:val="center"/>
              <w:rPr>
                <w:b/>
              </w:rPr>
            </w:pPr>
            <w:r>
              <w:rPr>
                <w:b/>
              </w:rPr>
              <w:t>DEFINITIONS</w:t>
            </w:r>
            <w:r w:rsidR="001170A1">
              <w:rPr>
                <w:b/>
              </w:rPr>
              <w:t xml:space="preserve"> AND PREAMBLE</w:t>
            </w:r>
          </w:p>
        </w:tc>
      </w:tr>
    </w:tbl>
    <w:p w14:paraId="75A22538" w14:textId="3F373352" w:rsidR="001170A1" w:rsidRPr="004A37FB" w:rsidRDefault="001170A1" w:rsidP="004A37FB">
      <w:pPr>
        <w:pStyle w:val="MMELbodytext"/>
        <w:jc w:val="center"/>
        <w:rPr>
          <w:b/>
        </w:rPr>
      </w:pPr>
      <w:r w:rsidRPr="004A37FB">
        <w:rPr>
          <w:b/>
        </w:rPr>
        <w:t>Definitions</w:t>
      </w:r>
    </w:p>
    <w:p w14:paraId="1FD97785" w14:textId="2BD37F4B" w:rsidR="005E5FF5" w:rsidRDefault="005E5FF5" w:rsidP="005E5FF5">
      <w:pPr>
        <w:pStyle w:val="MMELbodytext"/>
      </w:pPr>
      <w:r>
        <w:t>The Definitions must be inserted here in each Minimum Equipment List (MEL) from current FAA MMEL Policy Letter PL-25, MMEL and MEL Definitions, in accordance PL-25 Appendix B.</w:t>
      </w:r>
    </w:p>
    <w:p w14:paraId="6CCBCFE0" w14:textId="371C0E28" w:rsidR="001170A1" w:rsidRDefault="005E5FF5" w:rsidP="004A37FB">
      <w:pPr>
        <w:spacing w:before="240" w:after="2040"/>
      </w:pPr>
      <w:r>
        <w:t>The 14 CFR regulatory requirements applicable to specific MMEL chapters can be found in PL</w:t>
      </w:r>
      <w:r>
        <w:noBreakHyphen/>
        <w:t>25 Appendix A. Regulatory requirements must be incorporated into each specific MEL relief by the MEL user in accordance with the kinds of operations being conducted by the user.</w:t>
      </w:r>
    </w:p>
    <w:p w14:paraId="47E3D5CD" w14:textId="2D90CA2B" w:rsidR="001170A1" w:rsidRPr="004A37FB" w:rsidRDefault="001170A1">
      <w:pPr>
        <w:spacing w:before="240" w:after="240"/>
        <w:jc w:val="center"/>
        <w:rPr>
          <w:b/>
        </w:rPr>
      </w:pPr>
      <w:r w:rsidRPr="004A37FB">
        <w:rPr>
          <w:b/>
        </w:rPr>
        <w:t>Preamble</w:t>
      </w:r>
    </w:p>
    <w:p w14:paraId="30BDB95C" w14:textId="0328577B" w:rsidR="007649A5" w:rsidRDefault="001170A1" w:rsidP="005E5FF5">
      <w:pPr>
        <w:spacing w:before="240" w:after="240"/>
      </w:pPr>
      <w:r w:rsidRPr="00350A65">
        <w:t>The applicable Preamble must be inserted here in each Minimum Equipment List (MEL)</w:t>
      </w:r>
      <w:r>
        <w:t xml:space="preserve">. For operations under 14 CFR </w:t>
      </w:r>
      <w:r w:rsidR="007537D0">
        <w:t>p</w:t>
      </w:r>
      <w:r>
        <w:t>arts</w:t>
      </w:r>
      <w:r w:rsidR="00530A98">
        <w:t xml:space="preserve"> </w:t>
      </w:r>
      <w:r w:rsidR="00530A98" w:rsidRPr="00530A98">
        <w:t xml:space="preserve">91 subpart K (part 91K), </w:t>
      </w:r>
      <w:proofErr w:type="gramStart"/>
      <w:r>
        <w:t>121</w:t>
      </w:r>
      <w:proofErr w:type="gramEnd"/>
      <w:r>
        <w:t>,</w:t>
      </w:r>
      <w:r w:rsidR="00530A98">
        <w:t xml:space="preserve"> </w:t>
      </w:r>
      <w:r w:rsidR="007537D0">
        <w:t xml:space="preserve">125, </w:t>
      </w:r>
      <w:r>
        <w:t>125</w:t>
      </w:r>
      <w:r w:rsidR="00530A98">
        <w:t xml:space="preserve"> LODA</w:t>
      </w:r>
      <w:r>
        <w:t xml:space="preserve">, 129, and 135, refer to the </w:t>
      </w:r>
      <w:r w:rsidRPr="00350A65">
        <w:t>current FAA MMEL Policy Letter PL-34, MMEL and MEL Preamble</w:t>
      </w:r>
      <w:r>
        <w:t xml:space="preserve">. For operations under 14 CFR Part 91, refer to the current FAA MMEL Policy Letter </w:t>
      </w:r>
      <w:r w:rsidRPr="00350A65">
        <w:t>PL-36, 14 CFR Part 91</w:t>
      </w:r>
      <w:r>
        <w:t xml:space="preserve"> </w:t>
      </w:r>
      <w:r w:rsidRPr="00350A65">
        <w:t>MEL Approval and Preamble.</w:t>
      </w:r>
      <w:r w:rsidR="007649A5">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8"/>
      </w:tblPr>
      <w:tblGrid>
        <w:gridCol w:w="5040"/>
        <w:gridCol w:w="5040"/>
      </w:tblGrid>
      <w:tr w:rsidR="00A12F2F" w:rsidRPr="00A12F2F" w14:paraId="76074373" w14:textId="77777777" w:rsidTr="001672EB">
        <w:trPr>
          <w:tblHeader/>
          <w:jc w:val="center"/>
        </w:trPr>
        <w:tc>
          <w:tcPr>
            <w:tcW w:w="5040" w:type="dxa"/>
            <w:tcBorders>
              <w:bottom w:val="single" w:sz="4" w:space="0" w:color="auto"/>
              <w:right w:val="nil"/>
            </w:tcBorders>
            <w:tcMar>
              <w:top w:w="29" w:type="dxa"/>
              <w:bottom w:w="29" w:type="dxa"/>
            </w:tcMar>
          </w:tcPr>
          <w:p w14:paraId="23C17C1D" w14:textId="41C34975" w:rsidR="00A12F2F" w:rsidRPr="00A12F2F" w:rsidRDefault="007649A5" w:rsidP="005567F1">
            <w:pPr>
              <w:spacing w:after="60"/>
            </w:pPr>
            <w:r>
              <w:rPr>
                <w:color w:val="FF0000"/>
              </w:rPr>
              <w:lastRenderedPageBreak/>
              <w:br w:type="page"/>
            </w:r>
            <w:r w:rsidR="00833B26">
              <w:t>U.</w:t>
            </w:r>
            <w:r w:rsidR="00A12F2F" w:rsidRPr="00A12F2F">
              <w:t>S. DEPARTMENT OF TRANSPORTATION</w:t>
            </w:r>
          </w:p>
          <w:p w14:paraId="50C31CA8" w14:textId="77777777" w:rsidR="00A12F2F" w:rsidRPr="00A12F2F" w:rsidRDefault="00A12F2F" w:rsidP="005567F1">
            <w:pPr>
              <w:spacing w:after="60"/>
            </w:pPr>
            <w:r w:rsidRPr="00A12F2F">
              <w:t>FEDERAL AVIATION ADMINISTRATION</w:t>
            </w:r>
          </w:p>
        </w:tc>
        <w:tc>
          <w:tcPr>
            <w:tcW w:w="5040" w:type="dxa"/>
            <w:tcBorders>
              <w:left w:val="nil"/>
            </w:tcBorders>
            <w:tcMar>
              <w:top w:w="29" w:type="dxa"/>
              <w:bottom w:w="29" w:type="dxa"/>
            </w:tcMar>
            <w:vAlign w:val="center"/>
          </w:tcPr>
          <w:p w14:paraId="682F34BE" w14:textId="77777777" w:rsidR="00A12F2F" w:rsidRPr="00A12F2F" w:rsidRDefault="00A12F2F" w:rsidP="005567F1">
            <w:pPr>
              <w:spacing w:after="60"/>
              <w:jc w:val="right"/>
            </w:pPr>
            <w:r w:rsidRPr="00A12F2F">
              <w:t>MASTER MINIMUM EQUIPMENT LIST</w:t>
            </w:r>
          </w:p>
        </w:tc>
      </w:tr>
      <w:tr w:rsidR="00A12F2F" w:rsidRPr="00A12F2F" w14:paraId="1B852E0C" w14:textId="77777777" w:rsidTr="001672EB">
        <w:trPr>
          <w:tblHeader/>
          <w:jc w:val="center"/>
        </w:trPr>
        <w:tc>
          <w:tcPr>
            <w:tcW w:w="5040" w:type="dxa"/>
            <w:tcBorders>
              <w:bottom w:val="single" w:sz="4" w:space="0" w:color="auto"/>
              <w:right w:val="nil"/>
            </w:tcBorders>
            <w:tcMar>
              <w:top w:w="29" w:type="dxa"/>
              <w:bottom w:w="29" w:type="dxa"/>
            </w:tcMar>
          </w:tcPr>
          <w:p w14:paraId="1037BF8E" w14:textId="77777777" w:rsidR="000316FA" w:rsidRPr="00A12F2F" w:rsidRDefault="000316FA" w:rsidP="000316FA">
            <w:pPr>
              <w:spacing w:after="60"/>
            </w:pPr>
            <w:r>
              <w:t>REVISION NO. 19</w:t>
            </w:r>
          </w:p>
          <w:p w14:paraId="7318472C" w14:textId="286F1243" w:rsidR="00A12F2F" w:rsidRPr="00A12F2F" w:rsidRDefault="000316FA" w:rsidP="000316FA">
            <w:pPr>
              <w:spacing w:after="60"/>
            </w:pPr>
            <w:r w:rsidRPr="00A12F2F">
              <w:t xml:space="preserve">DATE: </w:t>
            </w:r>
            <w:r w:rsidR="00112A22">
              <w:t>05/20/2025</w:t>
            </w:r>
          </w:p>
        </w:tc>
        <w:tc>
          <w:tcPr>
            <w:tcW w:w="5040" w:type="dxa"/>
            <w:tcBorders>
              <w:left w:val="nil"/>
            </w:tcBorders>
            <w:tcMar>
              <w:top w:w="29" w:type="dxa"/>
              <w:bottom w:w="29" w:type="dxa"/>
            </w:tcMar>
          </w:tcPr>
          <w:p w14:paraId="056F57BA" w14:textId="3EEFDFA3" w:rsidR="00A12F2F" w:rsidRPr="00A12F2F" w:rsidRDefault="00A12F2F" w:rsidP="000F4C30">
            <w:pPr>
              <w:spacing w:after="60"/>
              <w:jc w:val="right"/>
            </w:pPr>
            <w:r w:rsidRPr="00A12F2F">
              <w:t xml:space="preserve">PAGE NO. </w:t>
            </w:r>
            <w:r w:rsidR="00013C76">
              <w:t>IX</w:t>
            </w:r>
          </w:p>
        </w:tc>
      </w:tr>
      <w:tr w:rsidR="00A12F2F" w:rsidRPr="00A12F2F" w14:paraId="1515BA7F" w14:textId="77777777" w:rsidTr="001672EB">
        <w:trPr>
          <w:tblHeader/>
          <w:jc w:val="center"/>
        </w:trPr>
        <w:tc>
          <w:tcPr>
            <w:tcW w:w="5040" w:type="dxa"/>
            <w:tcBorders>
              <w:right w:val="nil"/>
            </w:tcBorders>
            <w:tcMar>
              <w:top w:w="29" w:type="dxa"/>
              <w:bottom w:w="29" w:type="dxa"/>
            </w:tcMar>
            <w:vAlign w:val="center"/>
          </w:tcPr>
          <w:p w14:paraId="5F445408" w14:textId="77777777" w:rsidR="00A12F2F" w:rsidRPr="00A12F2F" w:rsidRDefault="00A12F2F" w:rsidP="005567F1">
            <w:pPr>
              <w:spacing w:after="60"/>
            </w:pPr>
            <w:r w:rsidRPr="00A12F2F">
              <w:t>AIRCRAFT:</w:t>
            </w:r>
          </w:p>
          <w:p w14:paraId="5B58904B" w14:textId="25735EE4" w:rsidR="00A12F2F" w:rsidRPr="00A12F2F" w:rsidRDefault="0035390E" w:rsidP="005567F1">
            <w:pPr>
              <w:spacing w:after="60"/>
            </w:pPr>
            <w:r>
              <w:t>Boeing 787</w:t>
            </w:r>
          </w:p>
        </w:tc>
        <w:tc>
          <w:tcPr>
            <w:tcW w:w="5040" w:type="dxa"/>
            <w:tcBorders>
              <w:left w:val="nil"/>
            </w:tcBorders>
            <w:tcMar>
              <w:top w:w="29" w:type="dxa"/>
              <w:bottom w:w="29" w:type="dxa"/>
            </w:tcMar>
            <w:vAlign w:val="center"/>
          </w:tcPr>
          <w:p w14:paraId="6FA481D5" w14:textId="77777777" w:rsidR="00A12F2F" w:rsidRPr="00A12F2F" w:rsidRDefault="00A12F2F" w:rsidP="005567F1">
            <w:pPr>
              <w:spacing w:after="60"/>
              <w:jc w:val="center"/>
              <w:rPr>
                <w:b/>
              </w:rPr>
            </w:pPr>
            <w:r>
              <w:rPr>
                <w:b/>
              </w:rPr>
              <w:t>GUIDELINES FOR (M) AND (O) PROCEDURES</w:t>
            </w:r>
          </w:p>
        </w:tc>
      </w:tr>
    </w:tbl>
    <w:p w14:paraId="7DA0662F" w14:textId="77777777" w:rsidR="006608A0" w:rsidRPr="00A12F2F" w:rsidRDefault="006608A0" w:rsidP="00C033EA">
      <w:pPr>
        <w:pStyle w:val="MMELbodytext"/>
      </w:pPr>
      <w:r w:rsidRPr="00A12F2F">
        <w:rPr>
          <w:rFonts w:eastAsia="MS Mincho"/>
        </w:rPr>
        <w:t xml:space="preserve">The FOEB has identified a need for certain procedures to provide an adequate level of safety while providing relief for some items. These procedures must be established by the operator and may </w:t>
      </w:r>
      <w:r w:rsidRPr="00A12F2F">
        <w:t>be based on the aircraft manufacturer’s recommended procedures, Supplemental Type Certificate modifier’s recommended procedures, or equivalent operator procedures. When recommended procedures are published</w:t>
      </w:r>
      <w:r w:rsidR="00A07B58" w:rsidRPr="00A12F2F">
        <w:t>,</w:t>
      </w:r>
      <w:r w:rsidRPr="00A12F2F">
        <w:t xml:space="preserve"> the operator should comply with these procedures. If recommended procedures are not published, the following guidelines delineate the aspects to be considered by the operator in the development of</w:t>
      </w:r>
      <w:r w:rsidRPr="00A12F2F">
        <w:rPr>
          <w:rFonts w:eastAsia="MS Mincho"/>
        </w:rPr>
        <w:t xml:space="preserve"> required procedures</w:t>
      </w:r>
      <w:r w:rsidRPr="00A12F2F">
        <w:t>:</w:t>
      </w:r>
    </w:p>
    <w:tbl>
      <w:tblPr>
        <w:tblStyle w:val="TableGridLight"/>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Description w:val="Guidelines for (M) and (O) Procedures"/>
      </w:tblPr>
      <w:tblGrid>
        <w:gridCol w:w="10080"/>
      </w:tblGrid>
      <w:tr w:rsidR="00A12F2F" w:rsidRPr="00A12F2F" w14:paraId="0680EF0F" w14:textId="77777777" w:rsidTr="007649A5">
        <w:trPr>
          <w:tblHeader/>
          <w:jc w:val="center"/>
        </w:trPr>
        <w:tc>
          <w:tcPr>
            <w:tcW w:w="10080" w:type="dxa"/>
          </w:tcPr>
          <w:p w14:paraId="7E6F14E1" w14:textId="76D0F2E0" w:rsidR="00A12F2F" w:rsidRPr="0021191B" w:rsidRDefault="0035390E" w:rsidP="005567F1">
            <w:pPr>
              <w:pStyle w:val="Tableheader"/>
              <w:spacing w:after="240"/>
              <w:rPr>
                <w:szCs w:val="22"/>
              </w:rPr>
            </w:pPr>
            <w:r w:rsidRPr="009C40E1">
              <w:t xml:space="preserve">(M) </w:t>
            </w:r>
            <w:r>
              <w:t>and</w:t>
            </w:r>
            <w:r w:rsidRPr="009C40E1">
              <w:t xml:space="preserve"> (O) Procedures are based on the Maintenance and Operational Procedures published in the Boeing</w:t>
            </w:r>
            <w:r w:rsidR="000F4C30">
              <w:t> </w:t>
            </w:r>
            <w:r w:rsidRPr="009C40E1">
              <w:t>787 Dispatch Deviations Guide (DDG).</w:t>
            </w:r>
          </w:p>
        </w:tc>
      </w:tr>
    </w:tbl>
    <w:p w14:paraId="1B5FB48B" w14:textId="77777777" w:rsidR="007649A5" w:rsidRDefault="007649A5">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1-1"/>
      </w:tblPr>
      <w:tblGrid>
        <w:gridCol w:w="5040"/>
        <w:gridCol w:w="5040"/>
      </w:tblGrid>
      <w:tr w:rsidR="005567F1" w:rsidRPr="005567F1" w14:paraId="6C841294" w14:textId="77777777" w:rsidTr="001672EB">
        <w:trPr>
          <w:tblHeader/>
          <w:jc w:val="center"/>
        </w:trPr>
        <w:tc>
          <w:tcPr>
            <w:tcW w:w="5040" w:type="dxa"/>
            <w:tcBorders>
              <w:bottom w:val="single" w:sz="4" w:space="0" w:color="auto"/>
              <w:right w:val="nil"/>
            </w:tcBorders>
            <w:tcMar>
              <w:top w:w="29" w:type="dxa"/>
              <w:bottom w:w="29" w:type="dxa"/>
            </w:tcMar>
          </w:tcPr>
          <w:p w14:paraId="419E04C6" w14:textId="77777777" w:rsidR="005567F1" w:rsidRPr="005567F1" w:rsidRDefault="007649A5" w:rsidP="00B15701">
            <w:pPr>
              <w:spacing w:after="60"/>
            </w:pPr>
            <w:r>
              <w:lastRenderedPageBreak/>
              <w:br w:type="page"/>
            </w:r>
            <w:r w:rsidR="00833B26">
              <w:t>U.</w:t>
            </w:r>
            <w:r w:rsidR="005567F1" w:rsidRPr="005567F1">
              <w:t>S. DEPARTMENT OF TRANSPORTATION</w:t>
            </w:r>
          </w:p>
          <w:p w14:paraId="6629F652" w14:textId="77777777" w:rsidR="005567F1" w:rsidRPr="005567F1" w:rsidRDefault="005567F1" w:rsidP="00B15701">
            <w:pPr>
              <w:spacing w:after="60"/>
            </w:pPr>
            <w:r w:rsidRPr="005567F1">
              <w:t>FEDERAL AVIATION ADMINISTRATION</w:t>
            </w:r>
          </w:p>
        </w:tc>
        <w:tc>
          <w:tcPr>
            <w:tcW w:w="5040" w:type="dxa"/>
            <w:tcBorders>
              <w:left w:val="nil"/>
            </w:tcBorders>
            <w:tcMar>
              <w:top w:w="29" w:type="dxa"/>
              <w:bottom w:w="29" w:type="dxa"/>
            </w:tcMar>
            <w:vAlign w:val="center"/>
          </w:tcPr>
          <w:p w14:paraId="72DB922F" w14:textId="77777777" w:rsidR="005567F1" w:rsidRPr="005567F1" w:rsidRDefault="005567F1" w:rsidP="00B15701">
            <w:pPr>
              <w:spacing w:after="60"/>
              <w:jc w:val="right"/>
            </w:pPr>
            <w:r w:rsidRPr="005567F1">
              <w:t>MASTER MINIMUM EQUIPMENT LIST</w:t>
            </w:r>
          </w:p>
        </w:tc>
      </w:tr>
      <w:tr w:rsidR="005567F1" w:rsidRPr="005567F1" w14:paraId="540DAF79" w14:textId="77777777" w:rsidTr="001672EB">
        <w:trPr>
          <w:tblHeader/>
          <w:jc w:val="center"/>
        </w:trPr>
        <w:tc>
          <w:tcPr>
            <w:tcW w:w="5040" w:type="dxa"/>
            <w:tcBorders>
              <w:bottom w:val="single" w:sz="4" w:space="0" w:color="auto"/>
              <w:right w:val="nil"/>
            </w:tcBorders>
            <w:tcMar>
              <w:top w:w="29" w:type="dxa"/>
              <w:bottom w:w="29" w:type="dxa"/>
            </w:tcMar>
          </w:tcPr>
          <w:p w14:paraId="2B7EE0C3" w14:textId="77777777" w:rsidR="00785C38" w:rsidRPr="00A12F2F" w:rsidRDefault="00785C38" w:rsidP="00785C38">
            <w:pPr>
              <w:spacing w:after="60"/>
            </w:pPr>
            <w:r>
              <w:t>REVISION NO. 19</w:t>
            </w:r>
          </w:p>
          <w:p w14:paraId="4E53A880" w14:textId="05B02CE7" w:rsidR="005567F1" w:rsidRPr="005567F1" w:rsidRDefault="00785C38" w:rsidP="00785C38">
            <w:pPr>
              <w:spacing w:after="60"/>
            </w:pPr>
            <w:r w:rsidRPr="00A12F2F">
              <w:t xml:space="preserve">DATE: </w:t>
            </w:r>
            <w:r w:rsidR="00112A22">
              <w:t>05/20/2025</w:t>
            </w:r>
          </w:p>
        </w:tc>
        <w:tc>
          <w:tcPr>
            <w:tcW w:w="5040" w:type="dxa"/>
            <w:tcBorders>
              <w:left w:val="nil"/>
            </w:tcBorders>
            <w:tcMar>
              <w:top w:w="29" w:type="dxa"/>
              <w:bottom w:w="29" w:type="dxa"/>
            </w:tcMar>
          </w:tcPr>
          <w:p w14:paraId="7A742072" w14:textId="77777777" w:rsidR="005567F1" w:rsidRPr="005567F1" w:rsidRDefault="005567F1" w:rsidP="00F7744B">
            <w:pPr>
              <w:spacing w:after="60"/>
              <w:jc w:val="right"/>
            </w:pPr>
            <w:r w:rsidRPr="005567F1">
              <w:t>PAGE NO.</w:t>
            </w:r>
            <w:r w:rsidR="007D5F5A">
              <w:t xml:space="preserve"> 21-</w:t>
            </w:r>
            <w:r w:rsidR="00F7744B">
              <w:t>1</w:t>
            </w:r>
          </w:p>
        </w:tc>
      </w:tr>
      <w:tr w:rsidR="005567F1" w:rsidRPr="005567F1" w14:paraId="0D69C830" w14:textId="77777777" w:rsidTr="001672EB">
        <w:trPr>
          <w:tblHeader/>
          <w:jc w:val="center"/>
        </w:trPr>
        <w:tc>
          <w:tcPr>
            <w:tcW w:w="5040" w:type="dxa"/>
            <w:tcBorders>
              <w:right w:val="single" w:sz="4" w:space="0" w:color="auto"/>
            </w:tcBorders>
            <w:tcMar>
              <w:top w:w="29" w:type="dxa"/>
              <w:bottom w:w="29" w:type="dxa"/>
            </w:tcMar>
            <w:vAlign w:val="center"/>
          </w:tcPr>
          <w:p w14:paraId="2C118AC0" w14:textId="77777777" w:rsidR="005567F1" w:rsidRPr="005567F1" w:rsidRDefault="005567F1" w:rsidP="00B15701">
            <w:pPr>
              <w:spacing w:after="60"/>
            </w:pPr>
            <w:r w:rsidRPr="005567F1">
              <w:t>AIRCRAFT:</w:t>
            </w:r>
          </w:p>
          <w:p w14:paraId="3804C0C4" w14:textId="26643221" w:rsidR="005567F1" w:rsidRPr="005567F1" w:rsidRDefault="0035390E" w:rsidP="00B15701">
            <w:pPr>
              <w:spacing w:after="60"/>
            </w:pPr>
            <w:r>
              <w:t>Boeing 787</w:t>
            </w:r>
          </w:p>
        </w:tc>
        <w:tc>
          <w:tcPr>
            <w:tcW w:w="5040" w:type="dxa"/>
            <w:tcBorders>
              <w:left w:val="single" w:sz="4" w:space="0" w:color="auto"/>
            </w:tcBorders>
            <w:tcMar>
              <w:top w:w="29" w:type="dxa"/>
              <w:bottom w:w="29" w:type="dxa"/>
            </w:tcMar>
          </w:tcPr>
          <w:p w14:paraId="2963F0F4" w14:textId="77777777" w:rsidR="005567F1" w:rsidRPr="005567F1" w:rsidRDefault="005567F1" w:rsidP="00B15701">
            <w:pPr>
              <w:pStyle w:val="ListParagraph"/>
              <w:spacing w:after="60"/>
              <w:ind w:left="662" w:hanging="720"/>
              <w:rPr>
                <w:b/>
              </w:rPr>
            </w:pPr>
            <w:r w:rsidRPr="005567F1">
              <w:rPr>
                <w:b/>
              </w:rPr>
              <w:t>TABLE KEY</w:t>
            </w:r>
          </w:p>
          <w:p w14:paraId="7A1F7AA2" w14:textId="77777777" w:rsidR="005567F1" w:rsidRPr="005567F1" w:rsidRDefault="005567F1" w:rsidP="00F9593C">
            <w:pPr>
              <w:pStyle w:val="ListParagraph"/>
              <w:numPr>
                <w:ilvl w:val="0"/>
                <w:numId w:val="2"/>
              </w:numPr>
              <w:spacing w:after="60"/>
            </w:pPr>
            <w:r w:rsidRPr="005567F1">
              <w:t>REPAIR CATEGORY</w:t>
            </w:r>
          </w:p>
          <w:p w14:paraId="24B08952" w14:textId="77777777" w:rsidR="005567F1" w:rsidRPr="005567F1" w:rsidRDefault="005567F1" w:rsidP="00F9593C">
            <w:pPr>
              <w:pStyle w:val="ListParagraph"/>
              <w:numPr>
                <w:ilvl w:val="0"/>
                <w:numId w:val="2"/>
              </w:numPr>
              <w:spacing w:after="60"/>
            </w:pPr>
            <w:r w:rsidRPr="005567F1">
              <w:t>NO. INSTALLED</w:t>
            </w:r>
          </w:p>
          <w:p w14:paraId="2390DAFE" w14:textId="77777777" w:rsidR="005567F1" w:rsidRPr="005567F1" w:rsidRDefault="005567F1" w:rsidP="00F9593C">
            <w:pPr>
              <w:pStyle w:val="ListParagraph"/>
              <w:numPr>
                <w:ilvl w:val="0"/>
                <w:numId w:val="2"/>
              </w:numPr>
              <w:spacing w:after="60"/>
            </w:pPr>
            <w:r w:rsidRPr="005567F1">
              <w:t>NO. REQUIRED FOR DISPATCH</w:t>
            </w:r>
          </w:p>
          <w:p w14:paraId="072E11B4" w14:textId="77777777" w:rsidR="005567F1" w:rsidRPr="005567F1" w:rsidRDefault="005567F1" w:rsidP="00F9593C">
            <w:pPr>
              <w:pStyle w:val="ListParagraph"/>
              <w:numPr>
                <w:ilvl w:val="0"/>
                <w:numId w:val="2"/>
              </w:numPr>
              <w:spacing w:after="60"/>
            </w:pPr>
            <w:r w:rsidRPr="005567F1">
              <w:t>REMARKS OR EXCEPTIONS</w:t>
            </w:r>
          </w:p>
        </w:tc>
      </w:tr>
    </w:tbl>
    <w:p w14:paraId="2E3189D8" w14:textId="77777777" w:rsidR="005567F1" w:rsidRPr="005567F1" w:rsidRDefault="005567F1" w:rsidP="005567F1">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Air Conditioning"/>
      </w:tblPr>
      <w:tblGrid>
        <w:gridCol w:w="1703"/>
        <w:gridCol w:w="2370"/>
        <w:gridCol w:w="151"/>
        <w:gridCol w:w="495"/>
        <w:gridCol w:w="495"/>
        <w:gridCol w:w="495"/>
        <w:gridCol w:w="3743"/>
        <w:gridCol w:w="628"/>
      </w:tblGrid>
      <w:tr w:rsidR="005567F1" w:rsidRPr="006135C9" w14:paraId="369305E1"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3D81E3FC" w14:textId="77777777" w:rsidR="005567F1" w:rsidRPr="006135C9" w:rsidRDefault="00F4337F" w:rsidP="005A25F0">
            <w:pPr>
              <w:ind w:left="360" w:hanging="360"/>
              <w:rPr>
                <w:b/>
              </w:rPr>
            </w:pPr>
            <w:r w:rsidRPr="006135C9">
              <w:rPr>
                <w:b/>
              </w:rPr>
              <w:t>21. Air Conditioning</w:t>
            </w:r>
          </w:p>
        </w:tc>
        <w:tc>
          <w:tcPr>
            <w:tcW w:w="151" w:type="dxa"/>
            <w:tcBorders>
              <w:left w:val="nil"/>
              <w:right w:val="nil"/>
            </w:tcBorders>
            <w:shd w:val="clear" w:color="auto" w:fill="D9D9D9" w:themeFill="background1" w:themeFillShade="D9"/>
          </w:tcPr>
          <w:p w14:paraId="3B13FD15" w14:textId="77777777" w:rsidR="005567F1" w:rsidRPr="006135C9" w:rsidRDefault="005567F1" w:rsidP="005A25F0">
            <w:pPr>
              <w:rPr>
                <w:b/>
              </w:rPr>
            </w:pPr>
          </w:p>
        </w:tc>
        <w:tc>
          <w:tcPr>
            <w:tcW w:w="495" w:type="dxa"/>
            <w:tcBorders>
              <w:left w:val="nil"/>
              <w:right w:val="nil"/>
            </w:tcBorders>
            <w:shd w:val="clear" w:color="auto" w:fill="D9D9D9" w:themeFill="background1" w:themeFillShade="D9"/>
            <w:tcMar>
              <w:left w:w="29" w:type="dxa"/>
              <w:right w:w="29" w:type="dxa"/>
            </w:tcMar>
          </w:tcPr>
          <w:p w14:paraId="08E0F3DC" w14:textId="77777777" w:rsidR="005567F1" w:rsidRPr="006135C9" w:rsidRDefault="005567F1" w:rsidP="005A25F0">
            <w:pPr>
              <w:jc w:val="center"/>
              <w:rPr>
                <w:b/>
              </w:rPr>
            </w:pPr>
          </w:p>
        </w:tc>
        <w:tc>
          <w:tcPr>
            <w:tcW w:w="495" w:type="dxa"/>
            <w:tcBorders>
              <w:left w:val="nil"/>
              <w:right w:val="nil"/>
            </w:tcBorders>
            <w:shd w:val="clear" w:color="auto" w:fill="D9D9D9" w:themeFill="background1" w:themeFillShade="D9"/>
            <w:tcMar>
              <w:left w:w="29" w:type="dxa"/>
              <w:right w:w="29" w:type="dxa"/>
            </w:tcMar>
          </w:tcPr>
          <w:p w14:paraId="38F8019C" w14:textId="77777777" w:rsidR="005567F1" w:rsidRPr="006135C9" w:rsidRDefault="005567F1" w:rsidP="005A25F0">
            <w:pPr>
              <w:jc w:val="center"/>
              <w:rPr>
                <w:b/>
              </w:rPr>
            </w:pPr>
          </w:p>
        </w:tc>
        <w:tc>
          <w:tcPr>
            <w:tcW w:w="495" w:type="dxa"/>
            <w:tcBorders>
              <w:left w:val="nil"/>
              <w:right w:val="nil"/>
            </w:tcBorders>
            <w:shd w:val="clear" w:color="auto" w:fill="D9D9D9" w:themeFill="background1" w:themeFillShade="D9"/>
            <w:tcMar>
              <w:left w:w="29" w:type="dxa"/>
              <w:right w:w="29" w:type="dxa"/>
            </w:tcMar>
          </w:tcPr>
          <w:p w14:paraId="1D628A7A" w14:textId="77777777" w:rsidR="005567F1" w:rsidRPr="006135C9" w:rsidRDefault="005567F1" w:rsidP="005A25F0">
            <w:pPr>
              <w:jc w:val="center"/>
              <w:rPr>
                <w:b/>
              </w:rPr>
            </w:pPr>
          </w:p>
        </w:tc>
        <w:tc>
          <w:tcPr>
            <w:tcW w:w="3743" w:type="dxa"/>
            <w:tcBorders>
              <w:left w:val="nil"/>
              <w:bottom w:val="single" w:sz="4" w:space="0" w:color="auto"/>
              <w:right w:val="nil"/>
            </w:tcBorders>
            <w:shd w:val="clear" w:color="auto" w:fill="D9D9D9" w:themeFill="background1" w:themeFillShade="D9"/>
          </w:tcPr>
          <w:p w14:paraId="686724C3" w14:textId="77777777" w:rsidR="005567F1" w:rsidRPr="006135C9" w:rsidRDefault="005567F1" w:rsidP="005A25F0">
            <w:pPr>
              <w:rPr>
                <w:b/>
              </w:rPr>
            </w:pPr>
          </w:p>
        </w:tc>
        <w:tc>
          <w:tcPr>
            <w:tcW w:w="628" w:type="dxa"/>
            <w:tcBorders>
              <w:left w:val="nil"/>
            </w:tcBorders>
            <w:shd w:val="clear" w:color="auto" w:fill="D9D9D9" w:themeFill="background1" w:themeFillShade="D9"/>
          </w:tcPr>
          <w:p w14:paraId="57FA40C1" w14:textId="77777777" w:rsidR="005567F1" w:rsidRPr="006135C9" w:rsidRDefault="005567F1" w:rsidP="005A25F0">
            <w:pPr>
              <w:jc w:val="center"/>
              <w:rPr>
                <w:b/>
              </w:rPr>
            </w:pPr>
          </w:p>
        </w:tc>
      </w:tr>
      <w:tr w:rsidR="005567F1" w:rsidRPr="006135C9" w14:paraId="4463C926"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41555371" w14:textId="77777777" w:rsidR="005567F1" w:rsidRPr="006135C9" w:rsidRDefault="005567F1" w:rsidP="005A25F0">
            <w:pPr>
              <w:rPr>
                <w:b/>
                <w:sz w:val="16"/>
                <w:szCs w:val="16"/>
              </w:rPr>
            </w:pPr>
            <w:r w:rsidRPr="006135C9">
              <w:rPr>
                <w:b/>
                <w:sz w:val="16"/>
                <w:szCs w:val="16"/>
              </w:rPr>
              <w:t>Sequence No.</w:t>
            </w:r>
          </w:p>
        </w:tc>
        <w:tc>
          <w:tcPr>
            <w:tcW w:w="2521" w:type="dxa"/>
            <w:gridSpan w:val="2"/>
            <w:tcBorders>
              <w:left w:val="nil"/>
            </w:tcBorders>
            <w:shd w:val="clear" w:color="auto" w:fill="D9D9D9" w:themeFill="background1" w:themeFillShade="D9"/>
            <w:vAlign w:val="center"/>
          </w:tcPr>
          <w:p w14:paraId="016EF391" w14:textId="77777777" w:rsidR="005567F1" w:rsidRPr="006135C9" w:rsidRDefault="005567F1" w:rsidP="005A25F0">
            <w:pPr>
              <w:rPr>
                <w:b/>
                <w:sz w:val="16"/>
                <w:szCs w:val="16"/>
              </w:rPr>
            </w:pPr>
            <w:r w:rsidRPr="006135C9">
              <w:rPr>
                <w:b/>
                <w:sz w:val="16"/>
                <w:szCs w:val="16"/>
              </w:rPr>
              <w:t>Item</w:t>
            </w:r>
          </w:p>
        </w:tc>
        <w:tc>
          <w:tcPr>
            <w:tcW w:w="495" w:type="dxa"/>
            <w:shd w:val="clear" w:color="auto" w:fill="D9D9D9" w:themeFill="background1" w:themeFillShade="D9"/>
            <w:tcMar>
              <w:left w:w="29" w:type="dxa"/>
              <w:right w:w="29" w:type="dxa"/>
            </w:tcMar>
            <w:vAlign w:val="center"/>
          </w:tcPr>
          <w:p w14:paraId="1882A92A" w14:textId="77777777" w:rsidR="005567F1" w:rsidRPr="006135C9" w:rsidRDefault="005567F1" w:rsidP="005A25F0">
            <w:pPr>
              <w:jc w:val="center"/>
              <w:rPr>
                <w:b/>
                <w:sz w:val="16"/>
                <w:szCs w:val="16"/>
              </w:rPr>
            </w:pPr>
            <w:r w:rsidRPr="006135C9">
              <w:rPr>
                <w:b/>
                <w:sz w:val="16"/>
                <w:szCs w:val="16"/>
              </w:rPr>
              <w:t>1</w:t>
            </w:r>
          </w:p>
        </w:tc>
        <w:tc>
          <w:tcPr>
            <w:tcW w:w="495" w:type="dxa"/>
            <w:shd w:val="clear" w:color="auto" w:fill="D9D9D9" w:themeFill="background1" w:themeFillShade="D9"/>
            <w:tcMar>
              <w:left w:w="29" w:type="dxa"/>
              <w:right w:w="29" w:type="dxa"/>
            </w:tcMar>
            <w:vAlign w:val="center"/>
          </w:tcPr>
          <w:p w14:paraId="67A07F88" w14:textId="77777777" w:rsidR="005567F1" w:rsidRPr="006135C9" w:rsidRDefault="005567F1" w:rsidP="005A25F0">
            <w:pPr>
              <w:jc w:val="center"/>
              <w:rPr>
                <w:b/>
                <w:sz w:val="16"/>
                <w:szCs w:val="16"/>
              </w:rPr>
            </w:pPr>
            <w:r w:rsidRPr="006135C9">
              <w:rPr>
                <w:b/>
                <w:sz w:val="16"/>
                <w:szCs w:val="16"/>
              </w:rPr>
              <w:t>2</w:t>
            </w:r>
          </w:p>
        </w:tc>
        <w:tc>
          <w:tcPr>
            <w:tcW w:w="495" w:type="dxa"/>
            <w:shd w:val="clear" w:color="auto" w:fill="D9D9D9" w:themeFill="background1" w:themeFillShade="D9"/>
            <w:tcMar>
              <w:left w:w="29" w:type="dxa"/>
              <w:right w:w="29" w:type="dxa"/>
            </w:tcMar>
            <w:vAlign w:val="center"/>
          </w:tcPr>
          <w:p w14:paraId="1349707E" w14:textId="77777777" w:rsidR="005567F1" w:rsidRPr="006135C9" w:rsidRDefault="005567F1" w:rsidP="005A25F0">
            <w:pPr>
              <w:jc w:val="center"/>
              <w:rPr>
                <w:b/>
                <w:sz w:val="16"/>
                <w:szCs w:val="16"/>
              </w:rPr>
            </w:pPr>
            <w:r w:rsidRPr="006135C9">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036D591C" w14:textId="77777777" w:rsidR="005567F1" w:rsidRPr="006135C9" w:rsidRDefault="005567F1" w:rsidP="005A25F0">
            <w:pPr>
              <w:rPr>
                <w:b/>
                <w:sz w:val="16"/>
                <w:szCs w:val="16"/>
              </w:rPr>
            </w:pPr>
            <w:r w:rsidRPr="006135C9">
              <w:rPr>
                <w:b/>
                <w:sz w:val="16"/>
                <w:szCs w:val="16"/>
              </w:rPr>
              <w:t>4</w:t>
            </w:r>
          </w:p>
        </w:tc>
        <w:tc>
          <w:tcPr>
            <w:tcW w:w="628" w:type="dxa"/>
            <w:tcBorders>
              <w:left w:val="nil"/>
            </w:tcBorders>
            <w:shd w:val="clear" w:color="auto" w:fill="D9D9D9" w:themeFill="background1" w:themeFillShade="D9"/>
            <w:vAlign w:val="center"/>
          </w:tcPr>
          <w:p w14:paraId="150037A7" w14:textId="77777777" w:rsidR="005567F1" w:rsidRPr="006135C9" w:rsidRDefault="005567F1" w:rsidP="005A25F0">
            <w:pPr>
              <w:jc w:val="center"/>
              <w:rPr>
                <w:b/>
                <w:sz w:val="12"/>
                <w:szCs w:val="12"/>
              </w:rPr>
            </w:pPr>
            <w:r w:rsidRPr="006135C9">
              <w:rPr>
                <w:b/>
                <w:sz w:val="12"/>
                <w:szCs w:val="12"/>
              </w:rPr>
              <w:t>Change Bar</w:t>
            </w:r>
          </w:p>
        </w:tc>
      </w:tr>
      <w:tr w:rsidR="00F61FFA" w:rsidRPr="006135C9" w14:paraId="6F5794B6" w14:textId="77777777" w:rsidTr="00CE3467">
        <w:trPr>
          <w:jc w:val="center"/>
        </w:trPr>
        <w:tc>
          <w:tcPr>
            <w:tcW w:w="1703" w:type="dxa"/>
            <w:tcBorders>
              <w:top w:val="nil"/>
              <w:left w:val="single" w:sz="4" w:space="0" w:color="auto"/>
              <w:bottom w:val="nil"/>
              <w:right w:val="nil"/>
            </w:tcBorders>
          </w:tcPr>
          <w:p w14:paraId="43289B95" w14:textId="080F6DBE" w:rsidR="00F61FFA" w:rsidRPr="00F61FFA" w:rsidRDefault="00F61FFA" w:rsidP="005A25F0">
            <w:pPr>
              <w:spacing w:after="240"/>
            </w:pPr>
            <w:r w:rsidRPr="00F61FFA">
              <w:t>-00-01</w:t>
            </w:r>
          </w:p>
        </w:tc>
        <w:tc>
          <w:tcPr>
            <w:tcW w:w="2521" w:type="dxa"/>
            <w:gridSpan w:val="2"/>
            <w:tcBorders>
              <w:top w:val="nil"/>
              <w:left w:val="nil"/>
              <w:bottom w:val="nil"/>
            </w:tcBorders>
          </w:tcPr>
          <w:p w14:paraId="07E588BC" w14:textId="52F1C606" w:rsidR="00F61FFA" w:rsidRPr="00F61FFA" w:rsidRDefault="00F61FFA" w:rsidP="005A25F0">
            <w:pPr>
              <w:spacing w:after="240"/>
            </w:pPr>
            <w:r w:rsidRPr="00F61FFA">
              <w:t>Air Synoptic Display</w:t>
            </w:r>
          </w:p>
        </w:tc>
        <w:tc>
          <w:tcPr>
            <w:tcW w:w="495" w:type="dxa"/>
            <w:tcBorders>
              <w:top w:val="nil"/>
              <w:bottom w:val="nil"/>
            </w:tcBorders>
            <w:tcMar>
              <w:left w:w="29" w:type="dxa"/>
              <w:right w:w="29" w:type="dxa"/>
            </w:tcMar>
          </w:tcPr>
          <w:p w14:paraId="0BBB5377" w14:textId="2046B045" w:rsidR="00F61FFA" w:rsidRPr="006135C9" w:rsidRDefault="00F61FFA" w:rsidP="005A25F0">
            <w:pPr>
              <w:spacing w:after="240"/>
              <w:jc w:val="center"/>
            </w:pPr>
            <w:r>
              <w:t>C</w:t>
            </w:r>
          </w:p>
        </w:tc>
        <w:tc>
          <w:tcPr>
            <w:tcW w:w="495" w:type="dxa"/>
            <w:tcBorders>
              <w:top w:val="nil"/>
              <w:bottom w:val="nil"/>
            </w:tcBorders>
            <w:tcMar>
              <w:left w:w="29" w:type="dxa"/>
              <w:right w:w="29" w:type="dxa"/>
            </w:tcMar>
          </w:tcPr>
          <w:p w14:paraId="2C7DB46E" w14:textId="52E5039C" w:rsidR="00F61FFA" w:rsidRPr="006135C9" w:rsidRDefault="00F61FFA" w:rsidP="005A25F0">
            <w:pPr>
              <w:spacing w:after="240"/>
              <w:jc w:val="center"/>
            </w:pPr>
            <w:r>
              <w:t>1</w:t>
            </w:r>
          </w:p>
        </w:tc>
        <w:tc>
          <w:tcPr>
            <w:tcW w:w="495" w:type="dxa"/>
            <w:tcBorders>
              <w:top w:val="nil"/>
              <w:bottom w:val="nil"/>
            </w:tcBorders>
            <w:tcMar>
              <w:left w:w="29" w:type="dxa"/>
              <w:right w:w="29" w:type="dxa"/>
            </w:tcMar>
          </w:tcPr>
          <w:p w14:paraId="6D7F9C47" w14:textId="36C84885" w:rsidR="00F61FFA" w:rsidRPr="006135C9" w:rsidRDefault="00F61FFA" w:rsidP="005A25F0">
            <w:pPr>
              <w:spacing w:after="240"/>
              <w:jc w:val="center"/>
            </w:pPr>
            <w:r>
              <w:t>0</w:t>
            </w:r>
          </w:p>
        </w:tc>
        <w:tc>
          <w:tcPr>
            <w:tcW w:w="3743" w:type="dxa"/>
            <w:tcBorders>
              <w:top w:val="nil"/>
              <w:bottom w:val="nil"/>
              <w:right w:val="nil"/>
            </w:tcBorders>
          </w:tcPr>
          <w:p w14:paraId="539B3219" w14:textId="77777777" w:rsidR="00F61FFA" w:rsidRPr="006135C9" w:rsidRDefault="00F61FFA" w:rsidP="005A25F0">
            <w:pPr>
              <w:spacing w:after="240"/>
            </w:pPr>
          </w:p>
        </w:tc>
        <w:tc>
          <w:tcPr>
            <w:tcW w:w="628" w:type="dxa"/>
            <w:tcBorders>
              <w:left w:val="nil"/>
              <w:bottom w:val="nil"/>
            </w:tcBorders>
          </w:tcPr>
          <w:p w14:paraId="03DDCEEA" w14:textId="77777777" w:rsidR="00F61FFA" w:rsidRPr="006135C9" w:rsidRDefault="00F61FFA" w:rsidP="005A25F0">
            <w:pPr>
              <w:jc w:val="center"/>
            </w:pPr>
          </w:p>
        </w:tc>
      </w:tr>
      <w:tr w:rsidR="00F61FFA" w:rsidRPr="006135C9" w14:paraId="0D8A0352" w14:textId="77777777" w:rsidTr="00CE3467">
        <w:trPr>
          <w:jc w:val="center"/>
        </w:trPr>
        <w:tc>
          <w:tcPr>
            <w:tcW w:w="1703" w:type="dxa"/>
            <w:tcBorders>
              <w:top w:val="nil"/>
              <w:left w:val="single" w:sz="4" w:space="0" w:color="auto"/>
              <w:bottom w:val="nil"/>
              <w:right w:val="nil"/>
            </w:tcBorders>
          </w:tcPr>
          <w:p w14:paraId="430D1258" w14:textId="3C92EFC8" w:rsidR="00F61FFA" w:rsidRPr="00F61FFA" w:rsidRDefault="00F61FFA" w:rsidP="005A25F0">
            <w:pPr>
              <w:spacing w:after="240"/>
            </w:pPr>
            <w:r w:rsidRPr="00F61FFA">
              <w:t>-21-01</w:t>
            </w:r>
          </w:p>
        </w:tc>
        <w:tc>
          <w:tcPr>
            <w:tcW w:w="2521" w:type="dxa"/>
            <w:gridSpan w:val="2"/>
            <w:tcBorders>
              <w:top w:val="nil"/>
              <w:left w:val="nil"/>
              <w:bottom w:val="nil"/>
            </w:tcBorders>
          </w:tcPr>
          <w:p w14:paraId="67858246" w14:textId="6C05A0D9" w:rsidR="00F61FFA" w:rsidRPr="00F61FFA" w:rsidRDefault="00F61FFA" w:rsidP="005A25F0">
            <w:pPr>
              <w:spacing w:after="240"/>
            </w:pPr>
            <w:r w:rsidRPr="00F61FFA">
              <w:t>Alternate Ventilation System</w:t>
            </w:r>
            <w:r w:rsidRPr="00F61FFA">
              <w:br/>
              <w:t>(787-8)</w:t>
            </w:r>
          </w:p>
        </w:tc>
        <w:tc>
          <w:tcPr>
            <w:tcW w:w="495" w:type="dxa"/>
            <w:tcBorders>
              <w:top w:val="nil"/>
              <w:bottom w:val="nil"/>
            </w:tcBorders>
            <w:tcMar>
              <w:left w:w="29" w:type="dxa"/>
              <w:right w:w="29" w:type="dxa"/>
            </w:tcMar>
          </w:tcPr>
          <w:p w14:paraId="07E39C23" w14:textId="2EF892D4" w:rsidR="00F61FFA" w:rsidRPr="006135C9" w:rsidRDefault="00F61FFA" w:rsidP="005A25F0">
            <w:pPr>
              <w:spacing w:after="240"/>
              <w:jc w:val="center"/>
            </w:pPr>
            <w:r>
              <w:t>C</w:t>
            </w:r>
          </w:p>
        </w:tc>
        <w:tc>
          <w:tcPr>
            <w:tcW w:w="495" w:type="dxa"/>
            <w:tcBorders>
              <w:top w:val="nil"/>
              <w:bottom w:val="nil"/>
            </w:tcBorders>
            <w:tcMar>
              <w:left w:w="29" w:type="dxa"/>
              <w:right w:w="29" w:type="dxa"/>
            </w:tcMar>
          </w:tcPr>
          <w:p w14:paraId="41E9A2FC" w14:textId="11259B5F" w:rsidR="00F61FFA" w:rsidRPr="006135C9" w:rsidRDefault="00F61FFA" w:rsidP="005A25F0">
            <w:pPr>
              <w:spacing w:after="240"/>
              <w:jc w:val="center"/>
            </w:pPr>
            <w:r>
              <w:t>1</w:t>
            </w:r>
          </w:p>
        </w:tc>
        <w:tc>
          <w:tcPr>
            <w:tcW w:w="495" w:type="dxa"/>
            <w:tcBorders>
              <w:top w:val="nil"/>
              <w:bottom w:val="nil"/>
            </w:tcBorders>
            <w:tcMar>
              <w:left w:w="29" w:type="dxa"/>
              <w:right w:w="29" w:type="dxa"/>
            </w:tcMar>
          </w:tcPr>
          <w:p w14:paraId="3B1E8732" w14:textId="6AC64282" w:rsidR="00F61FFA" w:rsidRPr="006135C9" w:rsidRDefault="00F61FFA" w:rsidP="005A25F0">
            <w:pPr>
              <w:spacing w:after="240"/>
              <w:jc w:val="center"/>
            </w:pPr>
            <w:r>
              <w:t>0</w:t>
            </w:r>
          </w:p>
        </w:tc>
        <w:tc>
          <w:tcPr>
            <w:tcW w:w="3743" w:type="dxa"/>
            <w:tcBorders>
              <w:top w:val="nil"/>
              <w:bottom w:val="nil"/>
              <w:right w:val="nil"/>
            </w:tcBorders>
          </w:tcPr>
          <w:p w14:paraId="52F25B81" w14:textId="77777777" w:rsidR="00F61FFA" w:rsidRPr="003003EB" w:rsidRDefault="00F61FFA" w:rsidP="005A25F0">
            <w:pPr>
              <w:pStyle w:val="MMELTableBody"/>
              <w:jc w:val="left"/>
              <w:rPr>
                <w:b w:val="0"/>
              </w:rPr>
            </w:pPr>
            <w:r w:rsidRPr="003003EB">
              <w:rPr>
                <w:b w:val="0"/>
              </w:rPr>
              <w:t>(M) May be inoperative provided:</w:t>
            </w:r>
          </w:p>
          <w:p w14:paraId="22B8C5C6" w14:textId="77777777" w:rsidR="00F61FFA" w:rsidRDefault="00F61FFA" w:rsidP="003D433F">
            <w:pPr>
              <w:numPr>
                <w:ilvl w:val="0"/>
                <w:numId w:val="222"/>
              </w:numPr>
              <w:tabs>
                <w:tab w:val="clear" w:pos="720"/>
              </w:tabs>
            </w:pPr>
            <w:r w:rsidRPr="003003EB">
              <w:t>Alternate ventilation inlet valve is deactivated closed, and</w:t>
            </w:r>
          </w:p>
          <w:p w14:paraId="1D35675A" w14:textId="25880397" w:rsidR="00F61FFA" w:rsidRPr="006135C9" w:rsidRDefault="00F61FFA" w:rsidP="003D433F">
            <w:pPr>
              <w:numPr>
                <w:ilvl w:val="0"/>
                <w:numId w:val="222"/>
              </w:numPr>
              <w:tabs>
                <w:tab w:val="clear" w:pos="720"/>
              </w:tabs>
              <w:spacing w:after="240"/>
            </w:pPr>
            <w:r w:rsidRPr="003003EB">
              <w:t>Air conditioning packs operate normally.</w:t>
            </w:r>
          </w:p>
        </w:tc>
        <w:tc>
          <w:tcPr>
            <w:tcW w:w="628" w:type="dxa"/>
            <w:tcBorders>
              <w:top w:val="nil"/>
              <w:left w:val="nil"/>
              <w:bottom w:val="nil"/>
            </w:tcBorders>
          </w:tcPr>
          <w:p w14:paraId="24CAA789" w14:textId="77777777" w:rsidR="00F61FFA" w:rsidRPr="006135C9" w:rsidRDefault="00F61FFA" w:rsidP="005A25F0">
            <w:pPr>
              <w:jc w:val="center"/>
            </w:pPr>
          </w:p>
        </w:tc>
      </w:tr>
      <w:tr w:rsidR="00ED3A09" w:rsidRPr="006135C9" w14:paraId="6491316C" w14:textId="77777777" w:rsidTr="00CE3467">
        <w:trPr>
          <w:jc w:val="center"/>
        </w:trPr>
        <w:tc>
          <w:tcPr>
            <w:tcW w:w="1703" w:type="dxa"/>
            <w:tcBorders>
              <w:top w:val="nil"/>
              <w:left w:val="single" w:sz="4" w:space="0" w:color="auto"/>
              <w:bottom w:val="nil"/>
              <w:right w:val="nil"/>
            </w:tcBorders>
          </w:tcPr>
          <w:p w14:paraId="07196FB0" w14:textId="3A68EE92" w:rsidR="00ED3A09" w:rsidRDefault="00ED3A09" w:rsidP="005A25F0">
            <w:pPr>
              <w:spacing w:after="240"/>
            </w:pPr>
          </w:p>
        </w:tc>
        <w:tc>
          <w:tcPr>
            <w:tcW w:w="2521" w:type="dxa"/>
            <w:gridSpan w:val="2"/>
            <w:tcBorders>
              <w:top w:val="nil"/>
              <w:left w:val="nil"/>
              <w:bottom w:val="nil"/>
            </w:tcBorders>
          </w:tcPr>
          <w:p w14:paraId="75DE6B35" w14:textId="33064539" w:rsidR="00ED3A09" w:rsidRDefault="00ED3A09" w:rsidP="005A25F0">
            <w:pPr>
              <w:spacing w:after="240"/>
            </w:pPr>
          </w:p>
        </w:tc>
        <w:tc>
          <w:tcPr>
            <w:tcW w:w="495" w:type="dxa"/>
            <w:tcBorders>
              <w:top w:val="nil"/>
              <w:bottom w:val="nil"/>
            </w:tcBorders>
            <w:tcMar>
              <w:left w:w="29" w:type="dxa"/>
              <w:right w:w="29" w:type="dxa"/>
            </w:tcMar>
          </w:tcPr>
          <w:p w14:paraId="70C3B9E6" w14:textId="77777777" w:rsidR="00ED3A09" w:rsidRDefault="00ED3A09" w:rsidP="005A25F0">
            <w:pPr>
              <w:spacing w:after="240"/>
              <w:jc w:val="center"/>
            </w:pPr>
          </w:p>
        </w:tc>
        <w:tc>
          <w:tcPr>
            <w:tcW w:w="495" w:type="dxa"/>
            <w:tcBorders>
              <w:top w:val="nil"/>
              <w:bottom w:val="nil"/>
            </w:tcBorders>
            <w:tcMar>
              <w:left w:w="29" w:type="dxa"/>
              <w:right w:w="29" w:type="dxa"/>
            </w:tcMar>
          </w:tcPr>
          <w:p w14:paraId="1FBFB141" w14:textId="77777777" w:rsidR="00ED3A09" w:rsidRDefault="00ED3A09" w:rsidP="005A25F0">
            <w:pPr>
              <w:spacing w:after="240"/>
              <w:jc w:val="center"/>
            </w:pPr>
          </w:p>
        </w:tc>
        <w:tc>
          <w:tcPr>
            <w:tcW w:w="495" w:type="dxa"/>
            <w:tcBorders>
              <w:top w:val="nil"/>
              <w:bottom w:val="nil"/>
            </w:tcBorders>
            <w:tcMar>
              <w:left w:w="29" w:type="dxa"/>
              <w:right w:w="29" w:type="dxa"/>
            </w:tcMar>
          </w:tcPr>
          <w:p w14:paraId="17FFD877" w14:textId="77777777" w:rsidR="00ED3A09" w:rsidRDefault="00ED3A09" w:rsidP="005A25F0">
            <w:pPr>
              <w:spacing w:after="240"/>
              <w:jc w:val="center"/>
            </w:pPr>
          </w:p>
        </w:tc>
        <w:tc>
          <w:tcPr>
            <w:tcW w:w="3743" w:type="dxa"/>
            <w:tcBorders>
              <w:top w:val="nil"/>
              <w:bottom w:val="nil"/>
              <w:right w:val="nil"/>
            </w:tcBorders>
          </w:tcPr>
          <w:p w14:paraId="4D201C81" w14:textId="129A7B05" w:rsidR="00ED3A09" w:rsidRPr="006135C9" w:rsidRDefault="00ED3A09" w:rsidP="005A25F0">
            <w:pPr>
              <w:spacing w:after="240"/>
            </w:pPr>
          </w:p>
        </w:tc>
        <w:tc>
          <w:tcPr>
            <w:tcW w:w="628" w:type="dxa"/>
            <w:tcBorders>
              <w:top w:val="nil"/>
              <w:left w:val="nil"/>
              <w:bottom w:val="nil"/>
            </w:tcBorders>
          </w:tcPr>
          <w:p w14:paraId="63F26172" w14:textId="75CF3C0F" w:rsidR="00ED3A09" w:rsidRDefault="00913BB7" w:rsidP="005A25F0">
            <w:pPr>
              <w:jc w:val="center"/>
            </w:pPr>
            <w:r>
              <w:t>|</w:t>
            </w:r>
          </w:p>
        </w:tc>
      </w:tr>
      <w:tr w:rsidR="00ED3A09" w:rsidRPr="006135C9" w14:paraId="60F6FDD6" w14:textId="77777777" w:rsidTr="00CE3467">
        <w:trPr>
          <w:jc w:val="center"/>
        </w:trPr>
        <w:tc>
          <w:tcPr>
            <w:tcW w:w="1703" w:type="dxa"/>
            <w:tcBorders>
              <w:top w:val="nil"/>
              <w:left w:val="single" w:sz="4" w:space="0" w:color="auto"/>
              <w:bottom w:val="nil"/>
              <w:right w:val="nil"/>
            </w:tcBorders>
          </w:tcPr>
          <w:p w14:paraId="5AD21D62" w14:textId="6E3A514C" w:rsidR="00ED3A09" w:rsidRDefault="00ED3A09" w:rsidP="005A25F0">
            <w:pPr>
              <w:spacing w:after="240"/>
            </w:pPr>
          </w:p>
        </w:tc>
        <w:tc>
          <w:tcPr>
            <w:tcW w:w="2521" w:type="dxa"/>
            <w:gridSpan w:val="2"/>
            <w:tcBorders>
              <w:top w:val="nil"/>
              <w:left w:val="nil"/>
              <w:bottom w:val="nil"/>
            </w:tcBorders>
          </w:tcPr>
          <w:p w14:paraId="49BE1E5B" w14:textId="2EF69E14" w:rsidR="00ED3A09" w:rsidRDefault="00ED3A09" w:rsidP="005A25F0">
            <w:pPr>
              <w:spacing w:after="240"/>
            </w:pPr>
          </w:p>
        </w:tc>
        <w:tc>
          <w:tcPr>
            <w:tcW w:w="495" w:type="dxa"/>
            <w:tcBorders>
              <w:top w:val="nil"/>
              <w:bottom w:val="nil"/>
            </w:tcBorders>
            <w:tcMar>
              <w:left w:w="29" w:type="dxa"/>
              <w:right w:w="29" w:type="dxa"/>
            </w:tcMar>
          </w:tcPr>
          <w:p w14:paraId="1D9F562A" w14:textId="77777777" w:rsidR="00ED3A09" w:rsidRDefault="00ED3A09" w:rsidP="005A25F0">
            <w:pPr>
              <w:spacing w:after="240"/>
              <w:jc w:val="center"/>
            </w:pPr>
          </w:p>
        </w:tc>
        <w:tc>
          <w:tcPr>
            <w:tcW w:w="495" w:type="dxa"/>
            <w:tcBorders>
              <w:top w:val="nil"/>
              <w:bottom w:val="nil"/>
            </w:tcBorders>
            <w:tcMar>
              <w:left w:w="29" w:type="dxa"/>
              <w:right w:w="29" w:type="dxa"/>
            </w:tcMar>
          </w:tcPr>
          <w:p w14:paraId="04B93937" w14:textId="77777777" w:rsidR="00ED3A09" w:rsidRDefault="00ED3A09" w:rsidP="005A25F0">
            <w:pPr>
              <w:spacing w:after="240"/>
              <w:jc w:val="center"/>
            </w:pPr>
          </w:p>
        </w:tc>
        <w:tc>
          <w:tcPr>
            <w:tcW w:w="495" w:type="dxa"/>
            <w:tcBorders>
              <w:top w:val="nil"/>
              <w:bottom w:val="nil"/>
            </w:tcBorders>
            <w:tcMar>
              <w:left w:w="29" w:type="dxa"/>
              <w:right w:w="29" w:type="dxa"/>
            </w:tcMar>
          </w:tcPr>
          <w:p w14:paraId="50D4B00C" w14:textId="77777777" w:rsidR="00ED3A09" w:rsidRDefault="00ED3A09" w:rsidP="005A25F0">
            <w:pPr>
              <w:spacing w:after="240"/>
              <w:jc w:val="center"/>
            </w:pPr>
          </w:p>
        </w:tc>
        <w:tc>
          <w:tcPr>
            <w:tcW w:w="3743" w:type="dxa"/>
            <w:tcBorders>
              <w:top w:val="nil"/>
              <w:bottom w:val="nil"/>
              <w:right w:val="nil"/>
            </w:tcBorders>
          </w:tcPr>
          <w:p w14:paraId="0A7297A0" w14:textId="2F9EAFE9" w:rsidR="00ED3A09" w:rsidRPr="006135C9" w:rsidRDefault="00ED3A09" w:rsidP="005A25F0">
            <w:pPr>
              <w:spacing w:after="240"/>
            </w:pPr>
          </w:p>
        </w:tc>
        <w:tc>
          <w:tcPr>
            <w:tcW w:w="628" w:type="dxa"/>
            <w:tcBorders>
              <w:top w:val="nil"/>
              <w:left w:val="nil"/>
              <w:bottom w:val="nil"/>
            </w:tcBorders>
          </w:tcPr>
          <w:p w14:paraId="692F91BD" w14:textId="2A3FF10E" w:rsidR="00FE4280" w:rsidRDefault="00913BB7" w:rsidP="005A25F0">
            <w:pPr>
              <w:jc w:val="center"/>
            </w:pPr>
            <w:r>
              <w:t>|</w:t>
            </w:r>
          </w:p>
        </w:tc>
      </w:tr>
      <w:tr w:rsidR="00FA20EB" w:rsidRPr="006135C9" w14:paraId="16619697" w14:textId="77777777" w:rsidTr="00CE3467">
        <w:trPr>
          <w:jc w:val="center"/>
        </w:trPr>
        <w:tc>
          <w:tcPr>
            <w:tcW w:w="1703" w:type="dxa"/>
            <w:tcBorders>
              <w:top w:val="nil"/>
              <w:left w:val="single" w:sz="4" w:space="0" w:color="auto"/>
              <w:bottom w:val="nil"/>
              <w:right w:val="nil"/>
            </w:tcBorders>
          </w:tcPr>
          <w:p w14:paraId="0AD89209" w14:textId="1B599335" w:rsidR="00FA20EB" w:rsidRDefault="00FA20EB" w:rsidP="005A25F0">
            <w:pPr>
              <w:spacing w:after="240"/>
            </w:pPr>
            <w:r>
              <w:t>-21-02</w:t>
            </w:r>
          </w:p>
        </w:tc>
        <w:tc>
          <w:tcPr>
            <w:tcW w:w="2521" w:type="dxa"/>
            <w:gridSpan w:val="2"/>
            <w:tcBorders>
              <w:top w:val="nil"/>
              <w:left w:val="nil"/>
              <w:bottom w:val="nil"/>
            </w:tcBorders>
          </w:tcPr>
          <w:p w14:paraId="31672907" w14:textId="46D00F0E" w:rsidR="00FA20EB" w:rsidRPr="00F61FFA" w:rsidRDefault="00FA20EB" w:rsidP="005A25F0">
            <w:pPr>
              <w:spacing w:after="240"/>
            </w:pPr>
            <w:r>
              <w:t>AVS VENTILATION Switch</w:t>
            </w:r>
          </w:p>
        </w:tc>
        <w:tc>
          <w:tcPr>
            <w:tcW w:w="495" w:type="dxa"/>
            <w:tcBorders>
              <w:top w:val="nil"/>
              <w:bottom w:val="nil"/>
            </w:tcBorders>
            <w:tcMar>
              <w:left w:w="29" w:type="dxa"/>
              <w:right w:w="29" w:type="dxa"/>
            </w:tcMar>
          </w:tcPr>
          <w:p w14:paraId="5D9DCF80" w14:textId="77777777" w:rsidR="00FA20EB" w:rsidRDefault="00FA20EB" w:rsidP="005A25F0">
            <w:pPr>
              <w:spacing w:after="240"/>
              <w:jc w:val="center"/>
            </w:pPr>
          </w:p>
        </w:tc>
        <w:tc>
          <w:tcPr>
            <w:tcW w:w="495" w:type="dxa"/>
            <w:tcBorders>
              <w:top w:val="nil"/>
              <w:bottom w:val="nil"/>
            </w:tcBorders>
            <w:tcMar>
              <w:left w:w="29" w:type="dxa"/>
              <w:right w:w="29" w:type="dxa"/>
            </w:tcMar>
          </w:tcPr>
          <w:p w14:paraId="0A2E592A" w14:textId="77777777" w:rsidR="00FA20EB" w:rsidRDefault="00FA20EB" w:rsidP="005A25F0">
            <w:pPr>
              <w:spacing w:after="240"/>
              <w:jc w:val="center"/>
            </w:pPr>
          </w:p>
        </w:tc>
        <w:tc>
          <w:tcPr>
            <w:tcW w:w="495" w:type="dxa"/>
            <w:tcBorders>
              <w:top w:val="nil"/>
              <w:bottom w:val="nil"/>
            </w:tcBorders>
            <w:tcMar>
              <w:left w:w="29" w:type="dxa"/>
              <w:right w:w="29" w:type="dxa"/>
            </w:tcMar>
          </w:tcPr>
          <w:p w14:paraId="2F1F56CF" w14:textId="77777777" w:rsidR="00FA20EB" w:rsidRDefault="00FA20EB" w:rsidP="005A25F0">
            <w:pPr>
              <w:spacing w:after="240"/>
              <w:jc w:val="center"/>
            </w:pPr>
          </w:p>
        </w:tc>
        <w:tc>
          <w:tcPr>
            <w:tcW w:w="3743" w:type="dxa"/>
            <w:tcBorders>
              <w:top w:val="nil"/>
              <w:bottom w:val="nil"/>
              <w:right w:val="nil"/>
            </w:tcBorders>
          </w:tcPr>
          <w:p w14:paraId="6051FFAA" w14:textId="77777777" w:rsidR="00FA20EB" w:rsidRPr="006135C9" w:rsidRDefault="00FA20EB" w:rsidP="005A25F0">
            <w:pPr>
              <w:spacing w:after="240"/>
            </w:pPr>
          </w:p>
        </w:tc>
        <w:tc>
          <w:tcPr>
            <w:tcW w:w="628" w:type="dxa"/>
            <w:tcBorders>
              <w:top w:val="nil"/>
              <w:left w:val="nil"/>
              <w:bottom w:val="nil"/>
            </w:tcBorders>
          </w:tcPr>
          <w:p w14:paraId="44CA0D00" w14:textId="61B5A774" w:rsidR="00FA20EB" w:rsidRDefault="00FA20EB" w:rsidP="005A25F0">
            <w:pPr>
              <w:jc w:val="center"/>
            </w:pPr>
          </w:p>
        </w:tc>
      </w:tr>
      <w:tr w:rsidR="00F61FFA" w:rsidRPr="006135C9" w14:paraId="5F402141" w14:textId="77777777" w:rsidTr="00CE3467">
        <w:trPr>
          <w:jc w:val="center"/>
        </w:trPr>
        <w:tc>
          <w:tcPr>
            <w:tcW w:w="1703" w:type="dxa"/>
            <w:tcBorders>
              <w:top w:val="nil"/>
              <w:left w:val="single" w:sz="4" w:space="0" w:color="auto"/>
              <w:bottom w:val="nil"/>
              <w:right w:val="nil"/>
            </w:tcBorders>
          </w:tcPr>
          <w:p w14:paraId="02AE1E62" w14:textId="775EBCE1" w:rsidR="00F61FFA" w:rsidRPr="00F61FFA" w:rsidRDefault="009340B6" w:rsidP="005A25F0">
            <w:pPr>
              <w:spacing w:after="240"/>
            </w:pPr>
            <w:r>
              <w:t>-21-02</w:t>
            </w:r>
            <w:r w:rsidR="00FA20EB">
              <w:t>-01</w:t>
            </w:r>
          </w:p>
        </w:tc>
        <w:tc>
          <w:tcPr>
            <w:tcW w:w="2521" w:type="dxa"/>
            <w:gridSpan w:val="2"/>
            <w:tcBorders>
              <w:top w:val="nil"/>
              <w:left w:val="nil"/>
              <w:bottom w:val="nil"/>
            </w:tcBorders>
          </w:tcPr>
          <w:p w14:paraId="6CD054EA" w14:textId="5DA5337C" w:rsidR="00F61FFA" w:rsidRPr="00F61FFA" w:rsidRDefault="00F61FFA" w:rsidP="005A25F0">
            <w:pPr>
              <w:spacing w:after="240"/>
            </w:pPr>
            <w:r w:rsidRPr="00F61FFA">
              <w:t>ALTN Light</w:t>
            </w:r>
          </w:p>
        </w:tc>
        <w:tc>
          <w:tcPr>
            <w:tcW w:w="495" w:type="dxa"/>
            <w:tcBorders>
              <w:top w:val="nil"/>
              <w:bottom w:val="nil"/>
            </w:tcBorders>
            <w:tcMar>
              <w:left w:w="29" w:type="dxa"/>
              <w:right w:w="29" w:type="dxa"/>
            </w:tcMar>
          </w:tcPr>
          <w:p w14:paraId="0F568182" w14:textId="213DDD95" w:rsidR="00F61FFA" w:rsidRPr="006135C9" w:rsidRDefault="00F61FFA" w:rsidP="005A25F0">
            <w:pPr>
              <w:spacing w:after="240"/>
              <w:jc w:val="center"/>
            </w:pPr>
            <w:r>
              <w:t>C</w:t>
            </w:r>
          </w:p>
        </w:tc>
        <w:tc>
          <w:tcPr>
            <w:tcW w:w="495" w:type="dxa"/>
            <w:tcBorders>
              <w:top w:val="nil"/>
              <w:bottom w:val="nil"/>
            </w:tcBorders>
            <w:tcMar>
              <w:left w:w="29" w:type="dxa"/>
              <w:right w:w="29" w:type="dxa"/>
            </w:tcMar>
          </w:tcPr>
          <w:p w14:paraId="04B32362" w14:textId="5D6A6D73" w:rsidR="00F61FFA" w:rsidRPr="006135C9" w:rsidRDefault="00F61FFA" w:rsidP="005A25F0">
            <w:pPr>
              <w:spacing w:after="240"/>
              <w:jc w:val="center"/>
            </w:pPr>
            <w:r>
              <w:t>1</w:t>
            </w:r>
          </w:p>
        </w:tc>
        <w:tc>
          <w:tcPr>
            <w:tcW w:w="495" w:type="dxa"/>
            <w:tcBorders>
              <w:top w:val="nil"/>
              <w:bottom w:val="nil"/>
            </w:tcBorders>
            <w:tcMar>
              <w:left w:w="29" w:type="dxa"/>
              <w:right w:w="29" w:type="dxa"/>
            </w:tcMar>
          </w:tcPr>
          <w:p w14:paraId="67612132" w14:textId="56F5CA30" w:rsidR="00F61FFA" w:rsidRPr="006135C9" w:rsidRDefault="00F61FFA" w:rsidP="005A25F0">
            <w:pPr>
              <w:spacing w:after="240"/>
              <w:jc w:val="center"/>
            </w:pPr>
            <w:r>
              <w:t>0</w:t>
            </w:r>
          </w:p>
        </w:tc>
        <w:tc>
          <w:tcPr>
            <w:tcW w:w="3743" w:type="dxa"/>
            <w:tcBorders>
              <w:top w:val="nil"/>
              <w:bottom w:val="nil"/>
              <w:right w:val="nil"/>
            </w:tcBorders>
          </w:tcPr>
          <w:p w14:paraId="144356A8" w14:textId="77777777" w:rsidR="00F61FFA" w:rsidRPr="006135C9" w:rsidRDefault="00F61FFA" w:rsidP="005A25F0">
            <w:pPr>
              <w:spacing w:after="240"/>
            </w:pPr>
          </w:p>
        </w:tc>
        <w:tc>
          <w:tcPr>
            <w:tcW w:w="628" w:type="dxa"/>
            <w:tcBorders>
              <w:top w:val="nil"/>
              <w:left w:val="nil"/>
              <w:bottom w:val="nil"/>
            </w:tcBorders>
          </w:tcPr>
          <w:p w14:paraId="76601630" w14:textId="10E5EEDA" w:rsidR="00F61FFA" w:rsidRPr="006135C9" w:rsidRDefault="00F61FFA" w:rsidP="005A25F0">
            <w:pPr>
              <w:jc w:val="center"/>
            </w:pPr>
          </w:p>
        </w:tc>
      </w:tr>
      <w:tr w:rsidR="00F61FFA" w:rsidRPr="006135C9" w14:paraId="6F082E0B" w14:textId="77777777" w:rsidTr="00CE3467">
        <w:trPr>
          <w:jc w:val="center"/>
        </w:trPr>
        <w:tc>
          <w:tcPr>
            <w:tcW w:w="1703" w:type="dxa"/>
            <w:tcBorders>
              <w:top w:val="nil"/>
              <w:left w:val="single" w:sz="4" w:space="0" w:color="auto"/>
              <w:bottom w:val="nil"/>
              <w:right w:val="nil"/>
            </w:tcBorders>
          </w:tcPr>
          <w:p w14:paraId="3A489128" w14:textId="29C1B588" w:rsidR="00F61FFA" w:rsidRPr="00F61FFA" w:rsidRDefault="009340B6" w:rsidP="005A25F0">
            <w:pPr>
              <w:spacing w:after="240"/>
            </w:pPr>
            <w:r>
              <w:t>-21-0</w:t>
            </w:r>
            <w:r w:rsidR="00FA20EB">
              <w:t>2-02</w:t>
            </w:r>
          </w:p>
        </w:tc>
        <w:tc>
          <w:tcPr>
            <w:tcW w:w="2521" w:type="dxa"/>
            <w:gridSpan w:val="2"/>
            <w:tcBorders>
              <w:top w:val="nil"/>
              <w:left w:val="nil"/>
              <w:bottom w:val="nil"/>
            </w:tcBorders>
          </w:tcPr>
          <w:p w14:paraId="0CF57D82" w14:textId="25B4F86F" w:rsidR="00F61FFA" w:rsidRPr="00F61FFA" w:rsidRDefault="00F61FFA" w:rsidP="005A25F0">
            <w:pPr>
              <w:spacing w:after="240"/>
            </w:pPr>
            <w:r w:rsidRPr="00F61FFA">
              <w:t>NORM Light</w:t>
            </w:r>
          </w:p>
        </w:tc>
        <w:tc>
          <w:tcPr>
            <w:tcW w:w="495" w:type="dxa"/>
            <w:tcBorders>
              <w:top w:val="nil"/>
              <w:bottom w:val="nil"/>
            </w:tcBorders>
            <w:tcMar>
              <w:left w:w="29" w:type="dxa"/>
              <w:right w:w="29" w:type="dxa"/>
            </w:tcMar>
          </w:tcPr>
          <w:p w14:paraId="40DC8CC3" w14:textId="0B525F4F" w:rsidR="00F61FFA" w:rsidRPr="006135C9" w:rsidRDefault="00F61FFA" w:rsidP="005A25F0">
            <w:pPr>
              <w:spacing w:after="240"/>
              <w:jc w:val="center"/>
            </w:pPr>
            <w:r>
              <w:t>C</w:t>
            </w:r>
          </w:p>
        </w:tc>
        <w:tc>
          <w:tcPr>
            <w:tcW w:w="495" w:type="dxa"/>
            <w:tcBorders>
              <w:top w:val="nil"/>
              <w:bottom w:val="nil"/>
            </w:tcBorders>
            <w:tcMar>
              <w:left w:w="29" w:type="dxa"/>
              <w:right w:w="29" w:type="dxa"/>
            </w:tcMar>
          </w:tcPr>
          <w:p w14:paraId="6810F8F1" w14:textId="721F077A" w:rsidR="00F61FFA" w:rsidRPr="006135C9" w:rsidRDefault="00F61FFA" w:rsidP="005A25F0">
            <w:pPr>
              <w:spacing w:after="240"/>
              <w:jc w:val="center"/>
            </w:pPr>
            <w:r>
              <w:t>1</w:t>
            </w:r>
          </w:p>
        </w:tc>
        <w:tc>
          <w:tcPr>
            <w:tcW w:w="495" w:type="dxa"/>
            <w:tcBorders>
              <w:top w:val="nil"/>
              <w:bottom w:val="nil"/>
            </w:tcBorders>
            <w:tcMar>
              <w:left w:w="29" w:type="dxa"/>
              <w:right w:w="29" w:type="dxa"/>
            </w:tcMar>
          </w:tcPr>
          <w:p w14:paraId="6E2B292A" w14:textId="2B6ED2DA" w:rsidR="00F61FFA" w:rsidRPr="006135C9" w:rsidRDefault="00F61FFA" w:rsidP="005A25F0">
            <w:pPr>
              <w:spacing w:after="240"/>
              <w:jc w:val="center"/>
            </w:pPr>
            <w:r>
              <w:t>0</w:t>
            </w:r>
          </w:p>
        </w:tc>
        <w:tc>
          <w:tcPr>
            <w:tcW w:w="3743" w:type="dxa"/>
            <w:tcBorders>
              <w:top w:val="nil"/>
              <w:bottom w:val="nil"/>
              <w:right w:val="nil"/>
            </w:tcBorders>
          </w:tcPr>
          <w:p w14:paraId="08D71484" w14:textId="77777777" w:rsidR="00F61FFA" w:rsidRPr="006135C9" w:rsidRDefault="00F61FFA" w:rsidP="005A25F0">
            <w:pPr>
              <w:spacing w:after="240"/>
            </w:pPr>
          </w:p>
        </w:tc>
        <w:tc>
          <w:tcPr>
            <w:tcW w:w="628" w:type="dxa"/>
            <w:tcBorders>
              <w:top w:val="nil"/>
              <w:left w:val="nil"/>
              <w:bottom w:val="nil"/>
            </w:tcBorders>
          </w:tcPr>
          <w:p w14:paraId="3E3AC0EE" w14:textId="6008CF46" w:rsidR="00F61FFA" w:rsidRPr="006135C9" w:rsidRDefault="00F61FFA" w:rsidP="005A25F0">
            <w:pPr>
              <w:jc w:val="center"/>
            </w:pPr>
          </w:p>
        </w:tc>
      </w:tr>
      <w:tr w:rsidR="00F61FFA" w:rsidRPr="006135C9" w14:paraId="04F1D70E" w14:textId="77777777" w:rsidTr="00F61FFA">
        <w:trPr>
          <w:jc w:val="center"/>
        </w:trPr>
        <w:tc>
          <w:tcPr>
            <w:tcW w:w="1703" w:type="dxa"/>
            <w:tcBorders>
              <w:top w:val="nil"/>
              <w:left w:val="single" w:sz="4" w:space="0" w:color="auto"/>
              <w:bottom w:val="nil"/>
              <w:right w:val="nil"/>
            </w:tcBorders>
          </w:tcPr>
          <w:p w14:paraId="27DB560E" w14:textId="559BAEAA" w:rsidR="00F61FFA" w:rsidRPr="00F61FFA" w:rsidRDefault="00F61FFA" w:rsidP="005A25F0">
            <w:pPr>
              <w:spacing w:after="240"/>
            </w:pPr>
            <w:r w:rsidRPr="00F61FFA">
              <w:t>-22-01</w:t>
            </w:r>
          </w:p>
        </w:tc>
        <w:tc>
          <w:tcPr>
            <w:tcW w:w="2521" w:type="dxa"/>
            <w:gridSpan w:val="2"/>
            <w:tcBorders>
              <w:top w:val="nil"/>
              <w:left w:val="nil"/>
              <w:bottom w:val="nil"/>
            </w:tcBorders>
          </w:tcPr>
          <w:p w14:paraId="24812CE1" w14:textId="508895CF" w:rsidR="00F61FFA" w:rsidRPr="00F61FFA" w:rsidRDefault="00F61FFA" w:rsidP="005A25F0">
            <w:pPr>
              <w:spacing w:after="240"/>
            </w:pPr>
            <w:r w:rsidRPr="00F61FFA">
              <w:t>Flight Deck Boost Fan</w:t>
            </w:r>
          </w:p>
        </w:tc>
        <w:tc>
          <w:tcPr>
            <w:tcW w:w="495" w:type="dxa"/>
            <w:tcBorders>
              <w:top w:val="nil"/>
              <w:bottom w:val="nil"/>
            </w:tcBorders>
            <w:tcMar>
              <w:left w:w="29" w:type="dxa"/>
              <w:right w:w="29" w:type="dxa"/>
            </w:tcMar>
          </w:tcPr>
          <w:p w14:paraId="0AA38CC2" w14:textId="22E80F2D" w:rsidR="00F61FFA" w:rsidRPr="006135C9" w:rsidRDefault="00F61FFA" w:rsidP="005A25F0">
            <w:pPr>
              <w:spacing w:after="240"/>
              <w:jc w:val="center"/>
            </w:pPr>
            <w:r>
              <w:t>C</w:t>
            </w:r>
          </w:p>
        </w:tc>
        <w:tc>
          <w:tcPr>
            <w:tcW w:w="495" w:type="dxa"/>
            <w:tcBorders>
              <w:top w:val="nil"/>
              <w:bottom w:val="nil"/>
            </w:tcBorders>
            <w:tcMar>
              <w:left w:w="29" w:type="dxa"/>
              <w:right w:w="29" w:type="dxa"/>
            </w:tcMar>
          </w:tcPr>
          <w:p w14:paraId="3F5B99DC" w14:textId="3B9AF72E" w:rsidR="00F61FFA" w:rsidRPr="006135C9" w:rsidRDefault="00F61FFA" w:rsidP="005A25F0">
            <w:pPr>
              <w:spacing w:after="240"/>
              <w:jc w:val="center"/>
            </w:pPr>
            <w:r>
              <w:t>1</w:t>
            </w:r>
          </w:p>
        </w:tc>
        <w:tc>
          <w:tcPr>
            <w:tcW w:w="495" w:type="dxa"/>
            <w:tcBorders>
              <w:top w:val="nil"/>
              <w:bottom w:val="nil"/>
            </w:tcBorders>
            <w:tcMar>
              <w:left w:w="29" w:type="dxa"/>
              <w:right w:w="29" w:type="dxa"/>
            </w:tcMar>
          </w:tcPr>
          <w:p w14:paraId="382A6D48" w14:textId="430984A4" w:rsidR="00F61FFA" w:rsidRPr="006135C9" w:rsidRDefault="00F61FFA" w:rsidP="005A25F0">
            <w:pPr>
              <w:spacing w:after="240"/>
              <w:jc w:val="center"/>
            </w:pPr>
            <w:r>
              <w:t>0</w:t>
            </w:r>
          </w:p>
        </w:tc>
        <w:tc>
          <w:tcPr>
            <w:tcW w:w="3743" w:type="dxa"/>
            <w:tcBorders>
              <w:top w:val="nil"/>
              <w:bottom w:val="nil"/>
              <w:right w:val="nil"/>
            </w:tcBorders>
          </w:tcPr>
          <w:p w14:paraId="5F3254C1" w14:textId="77777777" w:rsidR="00F61FFA" w:rsidRPr="003003EB" w:rsidRDefault="00F61FFA" w:rsidP="005A25F0">
            <w:pPr>
              <w:pStyle w:val="MMELTableBody"/>
              <w:jc w:val="left"/>
              <w:rPr>
                <w:b w:val="0"/>
              </w:rPr>
            </w:pPr>
            <w:r w:rsidRPr="003003EB">
              <w:rPr>
                <w:b w:val="0"/>
              </w:rPr>
              <w:t>(M) May be inoperative provided:</w:t>
            </w:r>
          </w:p>
          <w:p w14:paraId="32E013C0" w14:textId="77777777" w:rsidR="00F61FFA" w:rsidRDefault="00F61FFA" w:rsidP="003D433F">
            <w:pPr>
              <w:numPr>
                <w:ilvl w:val="0"/>
                <w:numId w:val="223"/>
              </w:numPr>
              <w:tabs>
                <w:tab w:val="clear" w:pos="720"/>
              </w:tabs>
            </w:pPr>
            <w:r w:rsidRPr="003003EB">
              <w:t>Fan is deactivated, and</w:t>
            </w:r>
          </w:p>
          <w:p w14:paraId="4EAF2D42" w14:textId="59627C06" w:rsidR="00F61FFA" w:rsidRPr="006135C9" w:rsidRDefault="00F61FFA" w:rsidP="003D433F">
            <w:pPr>
              <w:numPr>
                <w:ilvl w:val="0"/>
                <w:numId w:val="223"/>
              </w:numPr>
              <w:tabs>
                <w:tab w:val="clear" w:pos="720"/>
              </w:tabs>
              <w:spacing w:after="240"/>
            </w:pPr>
            <w:r w:rsidRPr="003003EB">
              <w:t>Air conditioning packs operate normally.</w:t>
            </w:r>
          </w:p>
        </w:tc>
        <w:tc>
          <w:tcPr>
            <w:tcW w:w="628" w:type="dxa"/>
            <w:tcBorders>
              <w:top w:val="nil"/>
              <w:left w:val="nil"/>
              <w:bottom w:val="nil"/>
            </w:tcBorders>
          </w:tcPr>
          <w:p w14:paraId="31682F78" w14:textId="77777777" w:rsidR="00F61FFA" w:rsidRPr="006135C9" w:rsidRDefault="00F61FFA" w:rsidP="005A25F0">
            <w:pPr>
              <w:jc w:val="center"/>
            </w:pPr>
          </w:p>
        </w:tc>
      </w:tr>
      <w:tr w:rsidR="00F61FFA" w:rsidRPr="006135C9" w14:paraId="51B25923" w14:textId="77777777" w:rsidTr="00F61FFA">
        <w:trPr>
          <w:jc w:val="center"/>
        </w:trPr>
        <w:tc>
          <w:tcPr>
            <w:tcW w:w="1703" w:type="dxa"/>
            <w:tcBorders>
              <w:top w:val="nil"/>
              <w:left w:val="single" w:sz="4" w:space="0" w:color="auto"/>
              <w:bottom w:val="single" w:sz="4" w:space="0" w:color="auto"/>
              <w:right w:val="nil"/>
            </w:tcBorders>
          </w:tcPr>
          <w:p w14:paraId="4CD3DA00" w14:textId="3014C86C" w:rsidR="00F61FFA" w:rsidRPr="00F61FFA" w:rsidRDefault="00F61FFA" w:rsidP="005A25F0">
            <w:pPr>
              <w:spacing w:after="240"/>
            </w:pPr>
            <w:r w:rsidRPr="00F61FFA">
              <w:t>-22-02</w:t>
            </w:r>
          </w:p>
        </w:tc>
        <w:tc>
          <w:tcPr>
            <w:tcW w:w="2521" w:type="dxa"/>
            <w:gridSpan w:val="2"/>
            <w:tcBorders>
              <w:top w:val="nil"/>
              <w:left w:val="nil"/>
              <w:bottom w:val="single" w:sz="4" w:space="0" w:color="auto"/>
            </w:tcBorders>
          </w:tcPr>
          <w:p w14:paraId="765F0864" w14:textId="2859B6B2" w:rsidR="00F61FFA" w:rsidRPr="00F61FFA" w:rsidRDefault="00F61FFA" w:rsidP="005A25F0">
            <w:pPr>
              <w:spacing w:after="240"/>
            </w:pPr>
            <w:r w:rsidRPr="00F61FFA">
              <w:t>Flight Deck Boost Isolation Valve</w:t>
            </w:r>
          </w:p>
        </w:tc>
        <w:tc>
          <w:tcPr>
            <w:tcW w:w="495" w:type="dxa"/>
            <w:tcBorders>
              <w:top w:val="nil"/>
              <w:bottom w:val="single" w:sz="4" w:space="0" w:color="auto"/>
            </w:tcBorders>
            <w:tcMar>
              <w:left w:w="29" w:type="dxa"/>
              <w:right w:w="29" w:type="dxa"/>
            </w:tcMar>
          </w:tcPr>
          <w:p w14:paraId="36D1CEBA" w14:textId="14C28DE1" w:rsidR="00F61FFA" w:rsidRPr="006135C9" w:rsidRDefault="00F61FFA" w:rsidP="005A25F0">
            <w:pPr>
              <w:spacing w:after="240"/>
              <w:jc w:val="center"/>
            </w:pPr>
            <w:r>
              <w:t>C</w:t>
            </w:r>
          </w:p>
        </w:tc>
        <w:tc>
          <w:tcPr>
            <w:tcW w:w="495" w:type="dxa"/>
            <w:tcBorders>
              <w:top w:val="nil"/>
              <w:bottom w:val="single" w:sz="4" w:space="0" w:color="auto"/>
            </w:tcBorders>
            <w:tcMar>
              <w:left w:w="29" w:type="dxa"/>
              <w:right w:w="29" w:type="dxa"/>
            </w:tcMar>
          </w:tcPr>
          <w:p w14:paraId="29F48CB7" w14:textId="06C9A198" w:rsidR="00F61FFA" w:rsidRPr="006135C9" w:rsidRDefault="00F61FFA" w:rsidP="005A25F0">
            <w:pPr>
              <w:spacing w:after="240"/>
              <w:jc w:val="center"/>
            </w:pPr>
            <w:r>
              <w:t>1</w:t>
            </w:r>
          </w:p>
        </w:tc>
        <w:tc>
          <w:tcPr>
            <w:tcW w:w="495" w:type="dxa"/>
            <w:tcBorders>
              <w:top w:val="nil"/>
              <w:bottom w:val="single" w:sz="4" w:space="0" w:color="auto"/>
            </w:tcBorders>
            <w:tcMar>
              <w:left w:w="29" w:type="dxa"/>
              <w:right w:w="29" w:type="dxa"/>
            </w:tcMar>
          </w:tcPr>
          <w:p w14:paraId="25C70579" w14:textId="0049082F" w:rsidR="00F61FFA" w:rsidRPr="006135C9" w:rsidRDefault="00F61FFA" w:rsidP="005A25F0">
            <w:pPr>
              <w:spacing w:after="240"/>
              <w:jc w:val="center"/>
            </w:pPr>
            <w:r>
              <w:t>0</w:t>
            </w:r>
          </w:p>
        </w:tc>
        <w:tc>
          <w:tcPr>
            <w:tcW w:w="3743" w:type="dxa"/>
            <w:tcBorders>
              <w:top w:val="nil"/>
              <w:bottom w:val="single" w:sz="4" w:space="0" w:color="auto"/>
              <w:right w:val="nil"/>
            </w:tcBorders>
          </w:tcPr>
          <w:p w14:paraId="0CCB9CE3" w14:textId="77777777" w:rsidR="00F61FFA" w:rsidRPr="003003EB" w:rsidRDefault="00F61FFA" w:rsidP="005A25F0">
            <w:pPr>
              <w:pStyle w:val="MMELTableBody"/>
              <w:jc w:val="left"/>
              <w:rPr>
                <w:b w:val="0"/>
              </w:rPr>
            </w:pPr>
            <w:r w:rsidRPr="003003EB">
              <w:rPr>
                <w:b w:val="0"/>
              </w:rPr>
              <w:t>(M) May be inoperative provided:</w:t>
            </w:r>
          </w:p>
          <w:p w14:paraId="5DB451F2" w14:textId="77777777" w:rsidR="00F61FFA" w:rsidRDefault="00F61FFA" w:rsidP="003D433F">
            <w:pPr>
              <w:numPr>
                <w:ilvl w:val="0"/>
                <w:numId w:val="224"/>
              </w:numPr>
              <w:tabs>
                <w:tab w:val="clear" w:pos="720"/>
              </w:tabs>
            </w:pPr>
            <w:r w:rsidRPr="003003EB">
              <w:t>Flight deck boost isolation valve is deactivated closed, and</w:t>
            </w:r>
          </w:p>
          <w:p w14:paraId="5F29C740" w14:textId="69B898FD" w:rsidR="00F61FFA" w:rsidRPr="006135C9" w:rsidRDefault="00F61FFA" w:rsidP="003D433F">
            <w:pPr>
              <w:numPr>
                <w:ilvl w:val="0"/>
                <w:numId w:val="224"/>
              </w:numPr>
              <w:tabs>
                <w:tab w:val="clear" w:pos="720"/>
              </w:tabs>
              <w:spacing w:after="240"/>
            </w:pPr>
            <w:r w:rsidRPr="003003EB">
              <w:t>Air conditioning packs operate normally.</w:t>
            </w:r>
          </w:p>
        </w:tc>
        <w:tc>
          <w:tcPr>
            <w:tcW w:w="628" w:type="dxa"/>
            <w:tcBorders>
              <w:top w:val="nil"/>
              <w:left w:val="nil"/>
            </w:tcBorders>
          </w:tcPr>
          <w:p w14:paraId="60CDC95A" w14:textId="77777777" w:rsidR="00F61FFA" w:rsidRPr="006135C9" w:rsidRDefault="00F61FFA" w:rsidP="005A25F0">
            <w:pPr>
              <w:jc w:val="center"/>
            </w:pPr>
          </w:p>
        </w:tc>
      </w:tr>
    </w:tbl>
    <w:p w14:paraId="7A080D0F" w14:textId="77777777" w:rsidR="00365FC7" w:rsidRDefault="00BD239D">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1-2"/>
      </w:tblPr>
      <w:tblGrid>
        <w:gridCol w:w="5040"/>
        <w:gridCol w:w="5040"/>
      </w:tblGrid>
      <w:tr w:rsidR="00365FC7" w:rsidRPr="005567F1" w14:paraId="42BA8DC4" w14:textId="77777777" w:rsidTr="001672EB">
        <w:trPr>
          <w:tblHeader/>
          <w:jc w:val="center"/>
        </w:trPr>
        <w:tc>
          <w:tcPr>
            <w:tcW w:w="5040" w:type="dxa"/>
            <w:tcBorders>
              <w:bottom w:val="single" w:sz="4" w:space="0" w:color="auto"/>
              <w:right w:val="nil"/>
            </w:tcBorders>
            <w:tcMar>
              <w:top w:w="29" w:type="dxa"/>
              <w:bottom w:w="29" w:type="dxa"/>
            </w:tcMar>
          </w:tcPr>
          <w:p w14:paraId="21E9E8C5" w14:textId="77777777" w:rsidR="00365FC7" w:rsidRPr="005567F1" w:rsidRDefault="00365FC7" w:rsidP="00CE3467">
            <w:pPr>
              <w:spacing w:after="60"/>
            </w:pPr>
            <w:r>
              <w:lastRenderedPageBreak/>
              <w:br w:type="page"/>
              <w:t>U.</w:t>
            </w:r>
            <w:r w:rsidRPr="005567F1">
              <w:t>S. DEPARTMENT OF TRANSPORTATION</w:t>
            </w:r>
          </w:p>
          <w:p w14:paraId="25938BD5" w14:textId="77777777" w:rsidR="00365FC7" w:rsidRPr="005567F1" w:rsidRDefault="00365FC7" w:rsidP="00CE3467">
            <w:pPr>
              <w:spacing w:after="60"/>
            </w:pPr>
            <w:r w:rsidRPr="005567F1">
              <w:t>FEDERAL AVIATION ADMINISTRATION</w:t>
            </w:r>
          </w:p>
        </w:tc>
        <w:tc>
          <w:tcPr>
            <w:tcW w:w="5040" w:type="dxa"/>
            <w:tcBorders>
              <w:left w:val="nil"/>
            </w:tcBorders>
            <w:tcMar>
              <w:top w:w="29" w:type="dxa"/>
              <w:bottom w:w="29" w:type="dxa"/>
            </w:tcMar>
            <w:vAlign w:val="center"/>
          </w:tcPr>
          <w:p w14:paraId="2868420C" w14:textId="77777777" w:rsidR="00365FC7" w:rsidRPr="005567F1" w:rsidRDefault="00365FC7" w:rsidP="00CE3467">
            <w:pPr>
              <w:spacing w:after="60"/>
              <w:jc w:val="right"/>
            </w:pPr>
            <w:r w:rsidRPr="005567F1">
              <w:t>MASTER MINIMUM EQUIPMENT LIST</w:t>
            </w:r>
          </w:p>
        </w:tc>
      </w:tr>
      <w:tr w:rsidR="00365FC7" w:rsidRPr="005567F1" w14:paraId="3A76A890" w14:textId="77777777" w:rsidTr="001672EB">
        <w:trPr>
          <w:tblHeader/>
          <w:jc w:val="center"/>
        </w:trPr>
        <w:tc>
          <w:tcPr>
            <w:tcW w:w="5040" w:type="dxa"/>
            <w:tcBorders>
              <w:bottom w:val="single" w:sz="4" w:space="0" w:color="auto"/>
              <w:right w:val="nil"/>
            </w:tcBorders>
            <w:tcMar>
              <w:top w:w="29" w:type="dxa"/>
              <w:bottom w:w="29" w:type="dxa"/>
            </w:tcMar>
          </w:tcPr>
          <w:p w14:paraId="65FD63AA" w14:textId="77777777" w:rsidR="00785C38" w:rsidRPr="00A12F2F" w:rsidRDefault="00785C38" w:rsidP="00785C38">
            <w:pPr>
              <w:spacing w:after="60"/>
            </w:pPr>
            <w:r>
              <w:t>REVISION NO. 19</w:t>
            </w:r>
          </w:p>
          <w:p w14:paraId="10053AD1" w14:textId="5F8811B0" w:rsidR="00365FC7" w:rsidRPr="005567F1" w:rsidRDefault="00785C38" w:rsidP="00785C38">
            <w:pPr>
              <w:spacing w:after="60"/>
            </w:pPr>
            <w:r w:rsidRPr="00A12F2F">
              <w:t xml:space="preserve">DATE: </w:t>
            </w:r>
            <w:r w:rsidR="00112A22">
              <w:t>05/20/2025</w:t>
            </w:r>
          </w:p>
        </w:tc>
        <w:tc>
          <w:tcPr>
            <w:tcW w:w="5040" w:type="dxa"/>
            <w:tcBorders>
              <w:left w:val="nil"/>
            </w:tcBorders>
            <w:tcMar>
              <w:top w:w="29" w:type="dxa"/>
              <w:bottom w:w="29" w:type="dxa"/>
            </w:tcMar>
          </w:tcPr>
          <w:p w14:paraId="33AE22B7" w14:textId="19C32D62" w:rsidR="00365FC7" w:rsidRPr="005567F1" w:rsidRDefault="00365FC7" w:rsidP="00365FC7">
            <w:pPr>
              <w:spacing w:after="60"/>
              <w:jc w:val="right"/>
            </w:pPr>
            <w:r w:rsidRPr="005567F1">
              <w:t>PAGE NO.</w:t>
            </w:r>
            <w:r>
              <w:t xml:space="preserve"> 21-2</w:t>
            </w:r>
          </w:p>
        </w:tc>
      </w:tr>
      <w:tr w:rsidR="00365FC7" w:rsidRPr="005567F1" w14:paraId="3B617FE7" w14:textId="77777777" w:rsidTr="001672EB">
        <w:trPr>
          <w:tblHeader/>
          <w:jc w:val="center"/>
        </w:trPr>
        <w:tc>
          <w:tcPr>
            <w:tcW w:w="5040" w:type="dxa"/>
            <w:tcBorders>
              <w:right w:val="single" w:sz="4" w:space="0" w:color="auto"/>
            </w:tcBorders>
            <w:tcMar>
              <w:top w:w="29" w:type="dxa"/>
              <w:bottom w:w="29" w:type="dxa"/>
            </w:tcMar>
            <w:vAlign w:val="center"/>
          </w:tcPr>
          <w:p w14:paraId="752D6D3B" w14:textId="77777777" w:rsidR="00365FC7" w:rsidRPr="005567F1" w:rsidRDefault="00365FC7" w:rsidP="00CE3467">
            <w:pPr>
              <w:spacing w:after="60"/>
            </w:pPr>
            <w:r w:rsidRPr="005567F1">
              <w:t>AIRCRAFT:</w:t>
            </w:r>
          </w:p>
          <w:p w14:paraId="6AC4773A" w14:textId="77777777" w:rsidR="00365FC7" w:rsidRPr="005567F1" w:rsidRDefault="00365FC7" w:rsidP="00CE3467">
            <w:pPr>
              <w:spacing w:after="60"/>
            </w:pPr>
            <w:r>
              <w:t>Boeing 787</w:t>
            </w:r>
          </w:p>
        </w:tc>
        <w:tc>
          <w:tcPr>
            <w:tcW w:w="5040" w:type="dxa"/>
            <w:tcBorders>
              <w:left w:val="single" w:sz="4" w:space="0" w:color="auto"/>
            </w:tcBorders>
            <w:tcMar>
              <w:top w:w="29" w:type="dxa"/>
              <w:bottom w:w="29" w:type="dxa"/>
            </w:tcMar>
          </w:tcPr>
          <w:p w14:paraId="0E1EE396" w14:textId="77777777" w:rsidR="00365FC7" w:rsidRPr="005567F1" w:rsidRDefault="00365FC7" w:rsidP="00CE3467">
            <w:pPr>
              <w:pStyle w:val="ListParagraph"/>
              <w:spacing w:after="60"/>
              <w:ind w:left="662" w:hanging="720"/>
              <w:rPr>
                <w:b/>
              </w:rPr>
            </w:pPr>
            <w:r w:rsidRPr="005567F1">
              <w:rPr>
                <w:b/>
              </w:rPr>
              <w:t>TABLE KEY</w:t>
            </w:r>
          </w:p>
          <w:p w14:paraId="520D9A2D" w14:textId="77777777" w:rsidR="00365FC7" w:rsidRPr="005567F1" w:rsidRDefault="00365FC7" w:rsidP="00F9593C">
            <w:pPr>
              <w:pStyle w:val="ListParagraph"/>
              <w:numPr>
                <w:ilvl w:val="0"/>
                <w:numId w:val="33"/>
              </w:numPr>
              <w:spacing w:after="60"/>
            </w:pPr>
            <w:r w:rsidRPr="005567F1">
              <w:t>REPAIR CATEGORY</w:t>
            </w:r>
          </w:p>
          <w:p w14:paraId="6EE0A263" w14:textId="77777777" w:rsidR="00365FC7" w:rsidRPr="005567F1" w:rsidRDefault="00365FC7" w:rsidP="00F9593C">
            <w:pPr>
              <w:pStyle w:val="ListParagraph"/>
              <w:numPr>
                <w:ilvl w:val="0"/>
                <w:numId w:val="33"/>
              </w:numPr>
              <w:spacing w:after="60"/>
            </w:pPr>
            <w:r w:rsidRPr="005567F1">
              <w:t>NO. INSTALLED</w:t>
            </w:r>
          </w:p>
          <w:p w14:paraId="3AC29B56" w14:textId="77777777" w:rsidR="00365FC7" w:rsidRPr="005567F1" w:rsidRDefault="00365FC7" w:rsidP="00F9593C">
            <w:pPr>
              <w:pStyle w:val="ListParagraph"/>
              <w:numPr>
                <w:ilvl w:val="0"/>
                <w:numId w:val="33"/>
              </w:numPr>
              <w:spacing w:after="60"/>
            </w:pPr>
            <w:r w:rsidRPr="005567F1">
              <w:t>NO. REQUIRED FOR DISPATCH</w:t>
            </w:r>
          </w:p>
          <w:p w14:paraId="56CE1752" w14:textId="77777777" w:rsidR="00365FC7" w:rsidRPr="005567F1" w:rsidRDefault="00365FC7" w:rsidP="00F9593C">
            <w:pPr>
              <w:pStyle w:val="ListParagraph"/>
              <w:numPr>
                <w:ilvl w:val="0"/>
                <w:numId w:val="33"/>
              </w:numPr>
              <w:spacing w:after="60"/>
            </w:pPr>
            <w:r w:rsidRPr="005567F1">
              <w:t>REMARKS OR EXCEPTIONS</w:t>
            </w:r>
          </w:p>
        </w:tc>
      </w:tr>
    </w:tbl>
    <w:p w14:paraId="267495F7" w14:textId="77777777" w:rsidR="00365FC7" w:rsidRPr="005567F1" w:rsidRDefault="00365FC7" w:rsidP="00365FC7">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Air Conditioning"/>
      </w:tblPr>
      <w:tblGrid>
        <w:gridCol w:w="1703"/>
        <w:gridCol w:w="2370"/>
        <w:gridCol w:w="151"/>
        <w:gridCol w:w="495"/>
        <w:gridCol w:w="495"/>
        <w:gridCol w:w="495"/>
        <w:gridCol w:w="3743"/>
        <w:gridCol w:w="628"/>
      </w:tblGrid>
      <w:tr w:rsidR="00365FC7" w:rsidRPr="006135C9" w14:paraId="729D51CD"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61A9DE6C" w14:textId="77777777" w:rsidR="00365FC7" w:rsidRPr="006135C9" w:rsidRDefault="00365FC7" w:rsidP="00CE3467">
            <w:pPr>
              <w:ind w:left="360" w:hanging="360"/>
              <w:rPr>
                <w:b/>
              </w:rPr>
            </w:pPr>
            <w:r w:rsidRPr="006135C9">
              <w:rPr>
                <w:b/>
              </w:rPr>
              <w:t>21. Air Conditioning</w:t>
            </w:r>
          </w:p>
        </w:tc>
        <w:tc>
          <w:tcPr>
            <w:tcW w:w="151" w:type="dxa"/>
            <w:tcBorders>
              <w:left w:val="nil"/>
              <w:right w:val="nil"/>
            </w:tcBorders>
            <w:shd w:val="clear" w:color="auto" w:fill="D9D9D9" w:themeFill="background1" w:themeFillShade="D9"/>
          </w:tcPr>
          <w:p w14:paraId="4CC6D031" w14:textId="77777777" w:rsidR="00365FC7" w:rsidRPr="006135C9" w:rsidRDefault="00365FC7" w:rsidP="00CE3467">
            <w:pPr>
              <w:rPr>
                <w:b/>
              </w:rPr>
            </w:pPr>
          </w:p>
        </w:tc>
        <w:tc>
          <w:tcPr>
            <w:tcW w:w="495" w:type="dxa"/>
            <w:tcBorders>
              <w:left w:val="nil"/>
              <w:right w:val="nil"/>
            </w:tcBorders>
            <w:shd w:val="clear" w:color="auto" w:fill="D9D9D9" w:themeFill="background1" w:themeFillShade="D9"/>
            <w:tcMar>
              <w:left w:w="29" w:type="dxa"/>
              <w:right w:w="29" w:type="dxa"/>
            </w:tcMar>
          </w:tcPr>
          <w:p w14:paraId="022DC46B"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30D4DD77"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7140F898" w14:textId="77777777" w:rsidR="00365FC7" w:rsidRPr="006135C9" w:rsidRDefault="00365FC7"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648DD24F" w14:textId="77777777" w:rsidR="00365FC7" w:rsidRPr="006135C9" w:rsidRDefault="00365FC7" w:rsidP="00CE3467">
            <w:pPr>
              <w:rPr>
                <w:b/>
              </w:rPr>
            </w:pPr>
          </w:p>
        </w:tc>
        <w:tc>
          <w:tcPr>
            <w:tcW w:w="628" w:type="dxa"/>
            <w:tcBorders>
              <w:left w:val="nil"/>
            </w:tcBorders>
            <w:shd w:val="clear" w:color="auto" w:fill="D9D9D9" w:themeFill="background1" w:themeFillShade="D9"/>
          </w:tcPr>
          <w:p w14:paraId="2FC9FA8A" w14:textId="77777777" w:rsidR="00365FC7" w:rsidRPr="006135C9" w:rsidRDefault="00365FC7" w:rsidP="00CE3467">
            <w:pPr>
              <w:jc w:val="center"/>
              <w:rPr>
                <w:b/>
              </w:rPr>
            </w:pPr>
          </w:p>
        </w:tc>
      </w:tr>
      <w:tr w:rsidR="00365FC7" w:rsidRPr="006135C9" w14:paraId="544EAA7D"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1858253A" w14:textId="77777777" w:rsidR="00365FC7" w:rsidRPr="006135C9" w:rsidRDefault="00365FC7" w:rsidP="00CE3467">
            <w:pPr>
              <w:rPr>
                <w:b/>
                <w:sz w:val="16"/>
                <w:szCs w:val="16"/>
              </w:rPr>
            </w:pPr>
            <w:r w:rsidRPr="006135C9">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0898F060" w14:textId="77777777" w:rsidR="00365FC7" w:rsidRPr="006135C9" w:rsidRDefault="00365FC7" w:rsidP="00CE3467">
            <w:pPr>
              <w:rPr>
                <w:b/>
                <w:sz w:val="16"/>
                <w:szCs w:val="16"/>
              </w:rPr>
            </w:pPr>
            <w:r w:rsidRPr="006135C9">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6E4A3F3B" w14:textId="77777777" w:rsidR="00365FC7" w:rsidRPr="006135C9" w:rsidRDefault="00365FC7" w:rsidP="00CE3467">
            <w:pPr>
              <w:jc w:val="center"/>
              <w:rPr>
                <w:b/>
                <w:sz w:val="16"/>
                <w:szCs w:val="16"/>
              </w:rPr>
            </w:pPr>
            <w:r w:rsidRPr="006135C9">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3168A8A8" w14:textId="77777777" w:rsidR="00365FC7" w:rsidRPr="006135C9" w:rsidRDefault="00365FC7" w:rsidP="00CE3467">
            <w:pPr>
              <w:jc w:val="center"/>
              <w:rPr>
                <w:b/>
                <w:sz w:val="16"/>
                <w:szCs w:val="16"/>
              </w:rPr>
            </w:pPr>
            <w:r w:rsidRPr="006135C9">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171AF001" w14:textId="77777777" w:rsidR="00365FC7" w:rsidRPr="006135C9" w:rsidRDefault="00365FC7" w:rsidP="00CE3467">
            <w:pPr>
              <w:jc w:val="center"/>
              <w:rPr>
                <w:b/>
                <w:sz w:val="16"/>
                <w:szCs w:val="16"/>
              </w:rPr>
            </w:pPr>
            <w:r w:rsidRPr="006135C9">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7F7607F6" w14:textId="77777777" w:rsidR="00365FC7" w:rsidRPr="006135C9" w:rsidRDefault="00365FC7" w:rsidP="00CE3467">
            <w:pPr>
              <w:rPr>
                <w:b/>
                <w:sz w:val="16"/>
                <w:szCs w:val="16"/>
              </w:rPr>
            </w:pPr>
            <w:r w:rsidRPr="006135C9">
              <w:rPr>
                <w:b/>
                <w:sz w:val="16"/>
                <w:szCs w:val="16"/>
              </w:rPr>
              <w:t>4</w:t>
            </w:r>
          </w:p>
        </w:tc>
        <w:tc>
          <w:tcPr>
            <w:tcW w:w="628" w:type="dxa"/>
            <w:tcBorders>
              <w:left w:val="nil"/>
            </w:tcBorders>
            <w:shd w:val="clear" w:color="auto" w:fill="D9D9D9" w:themeFill="background1" w:themeFillShade="D9"/>
            <w:vAlign w:val="center"/>
          </w:tcPr>
          <w:p w14:paraId="6E1C7202" w14:textId="77777777" w:rsidR="00365FC7" w:rsidRPr="006135C9" w:rsidRDefault="00365FC7" w:rsidP="00CE3467">
            <w:pPr>
              <w:jc w:val="center"/>
              <w:rPr>
                <w:b/>
                <w:sz w:val="12"/>
                <w:szCs w:val="12"/>
              </w:rPr>
            </w:pPr>
            <w:r w:rsidRPr="006135C9">
              <w:rPr>
                <w:b/>
                <w:sz w:val="12"/>
                <w:szCs w:val="12"/>
              </w:rPr>
              <w:t>Change Bar</w:t>
            </w:r>
          </w:p>
        </w:tc>
      </w:tr>
      <w:tr w:rsidR="0090432A" w:rsidRPr="006135C9" w14:paraId="35BBB47B" w14:textId="77777777" w:rsidTr="00CE3467">
        <w:trPr>
          <w:jc w:val="center"/>
        </w:trPr>
        <w:tc>
          <w:tcPr>
            <w:tcW w:w="1703" w:type="dxa"/>
            <w:tcBorders>
              <w:top w:val="single" w:sz="4" w:space="0" w:color="auto"/>
              <w:left w:val="single" w:sz="4" w:space="0" w:color="auto"/>
              <w:bottom w:val="nil"/>
              <w:right w:val="nil"/>
            </w:tcBorders>
          </w:tcPr>
          <w:p w14:paraId="68EF6FAC" w14:textId="681C0021" w:rsidR="0090432A" w:rsidRPr="0090432A" w:rsidRDefault="0090432A" w:rsidP="0090432A">
            <w:pPr>
              <w:spacing w:after="240"/>
            </w:pPr>
            <w:r w:rsidRPr="0090432A">
              <w:t>-25-01</w:t>
            </w:r>
          </w:p>
        </w:tc>
        <w:tc>
          <w:tcPr>
            <w:tcW w:w="2521" w:type="dxa"/>
            <w:gridSpan w:val="2"/>
            <w:tcBorders>
              <w:top w:val="single" w:sz="4" w:space="0" w:color="auto"/>
              <w:left w:val="nil"/>
              <w:bottom w:val="nil"/>
            </w:tcBorders>
          </w:tcPr>
          <w:p w14:paraId="449C19C3" w14:textId="153DD56C" w:rsidR="0090432A" w:rsidRPr="0090432A" w:rsidRDefault="0090432A" w:rsidP="0090432A">
            <w:pPr>
              <w:spacing w:after="240"/>
            </w:pPr>
            <w:r w:rsidRPr="0090432A">
              <w:t>Recirculation Fans</w:t>
            </w:r>
          </w:p>
        </w:tc>
        <w:tc>
          <w:tcPr>
            <w:tcW w:w="495" w:type="dxa"/>
            <w:tcBorders>
              <w:top w:val="single" w:sz="4" w:space="0" w:color="auto"/>
              <w:bottom w:val="nil"/>
            </w:tcBorders>
            <w:tcMar>
              <w:left w:w="29" w:type="dxa"/>
              <w:right w:w="29" w:type="dxa"/>
            </w:tcMar>
          </w:tcPr>
          <w:p w14:paraId="3395267B" w14:textId="77777777" w:rsidR="0090432A" w:rsidRPr="0090432A" w:rsidRDefault="0090432A" w:rsidP="0090432A">
            <w:pPr>
              <w:spacing w:after="240"/>
              <w:jc w:val="center"/>
            </w:pPr>
          </w:p>
        </w:tc>
        <w:tc>
          <w:tcPr>
            <w:tcW w:w="495" w:type="dxa"/>
            <w:tcBorders>
              <w:top w:val="single" w:sz="4" w:space="0" w:color="auto"/>
              <w:bottom w:val="nil"/>
            </w:tcBorders>
            <w:tcMar>
              <w:left w:w="29" w:type="dxa"/>
              <w:right w:w="29" w:type="dxa"/>
            </w:tcMar>
          </w:tcPr>
          <w:p w14:paraId="7BF211F3" w14:textId="77777777" w:rsidR="0090432A" w:rsidRPr="0090432A" w:rsidRDefault="0090432A" w:rsidP="0090432A">
            <w:pPr>
              <w:spacing w:after="240"/>
              <w:jc w:val="center"/>
            </w:pPr>
          </w:p>
        </w:tc>
        <w:tc>
          <w:tcPr>
            <w:tcW w:w="495" w:type="dxa"/>
            <w:tcBorders>
              <w:top w:val="single" w:sz="4" w:space="0" w:color="auto"/>
              <w:bottom w:val="nil"/>
            </w:tcBorders>
            <w:tcMar>
              <w:left w:w="29" w:type="dxa"/>
              <w:right w:w="29" w:type="dxa"/>
            </w:tcMar>
          </w:tcPr>
          <w:p w14:paraId="10A78C3E" w14:textId="77777777" w:rsidR="0090432A" w:rsidRPr="0090432A" w:rsidRDefault="0090432A" w:rsidP="0090432A">
            <w:pPr>
              <w:spacing w:after="240"/>
              <w:jc w:val="center"/>
            </w:pPr>
          </w:p>
        </w:tc>
        <w:tc>
          <w:tcPr>
            <w:tcW w:w="3743" w:type="dxa"/>
            <w:tcBorders>
              <w:top w:val="single" w:sz="4" w:space="0" w:color="auto"/>
              <w:bottom w:val="nil"/>
              <w:right w:val="nil"/>
            </w:tcBorders>
          </w:tcPr>
          <w:p w14:paraId="06BBEED5" w14:textId="77777777" w:rsidR="0090432A" w:rsidRPr="0090432A" w:rsidRDefault="0090432A" w:rsidP="0090432A">
            <w:pPr>
              <w:spacing w:after="240"/>
            </w:pPr>
          </w:p>
        </w:tc>
        <w:tc>
          <w:tcPr>
            <w:tcW w:w="628" w:type="dxa"/>
            <w:tcBorders>
              <w:left w:val="nil"/>
              <w:bottom w:val="nil"/>
            </w:tcBorders>
          </w:tcPr>
          <w:p w14:paraId="72C61FB7" w14:textId="77777777" w:rsidR="0090432A" w:rsidRPr="006135C9" w:rsidRDefault="0090432A" w:rsidP="0090432A">
            <w:pPr>
              <w:jc w:val="center"/>
            </w:pPr>
          </w:p>
        </w:tc>
      </w:tr>
      <w:tr w:rsidR="0090432A" w:rsidRPr="006135C9" w14:paraId="4D3C8F48" w14:textId="77777777" w:rsidTr="00CE3467">
        <w:trPr>
          <w:jc w:val="center"/>
        </w:trPr>
        <w:tc>
          <w:tcPr>
            <w:tcW w:w="1703" w:type="dxa"/>
            <w:tcBorders>
              <w:top w:val="nil"/>
              <w:left w:val="single" w:sz="4" w:space="0" w:color="auto"/>
              <w:bottom w:val="nil"/>
              <w:right w:val="nil"/>
            </w:tcBorders>
          </w:tcPr>
          <w:p w14:paraId="7D07960A" w14:textId="00314523" w:rsidR="0090432A" w:rsidRPr="0090432A" w:rsidRDefault="0090432A" w:rsidP="0090432A">
            <w:pPr>
              <w:spacing w:after="240"/>
            </w:pPr>
            <w:r w:rsidRPr="0090432A">
              <w:t>-25-01-01</w:t>
            </w:r>
          </w:p>
        </w:tc>
        <w:tc>
          <w:tcPr>
            <w:tcW w:w="2521" w:type="dxa"/>
            <w:gridSpan w:val="2"/>
            <w:tcBorders>
              <w:top w:val="nil"/>
              <w:left w:val="nil"/>
              <w:bottom w:val="nil"/>
            </w:tcBorders>
          </w:tcPr>
          <w:p w14:paraId="27140927" w14:textId="7D360C54" w:rsidR="0090432A" w:rsidRPr="0090432A" w:rsidRDefault="0090432A" w:rsidP="0090432A">
            <w:pPr>
              <w:spacing w:after="240"/>
            </w:pPr>
            <w:r w:rsidRPr="0090432A">
              <w:t>787-8</w:t>
            </w:r>
          </w:p>
        </w:tc>
        <w:tc>
          <w:tcPr>
            <w:tcW w:w="495" w:type="dxa"/>
            <w:tcBorders>
              <w:top w:val="nil"/>
              <w:bottom w:val="nil"/>
            </w:tcBorders>
            <w:tcMar>
              <w:left w:w="29" w:type="dxa"/>
              <w:right w:w="29" w:type="dxa"/>
            </w:tcMar>
          </w:tcPr>
          <w:p w14:paraId="46AFD909" w14:textId="77777777" w:rsidR="0090432A" w:rsidRPr="0090432A" w:rsidRDefault="0090432A" w:rsidP="0090432A">
            <w:pPr>
              <w:spacing w:after="240"/>
              <w:jc w:val="center"/>
            </w:pPr>
          </w:p>
        </w:tc>
        <w:tc>
          <w:tcPr>
            <w:tcW w:w="495" w:type="dxa"/>
            <w:tcBorders>
              <w:top w:val="nil"/>
              <w:bottom w:val="nil"/>
            </w:tcBorders>
            <w:tcMar>
              <w:left w:w="29" w:type="dxa"/>
              <w:right w:w="29" w:type="dxa"/>
            </w:tcMar>
          </w:tcPr>
          <w:p w14:paraId="63260D20" w14:textId="77777777" w:rsidR="0090432A" w:rsidRPr="0090432A" w:rsidRDefault="0090432A" w:rsidP="0090432A">
            <w:pPr>
              <w:spacing w:after="240"/>
              <w:jc w:val="center"/>
            </w:pPr>
          </w:p>
        </w:tc>
        <w:tc>
          <w:tcPr>
            <w:tcW w:w="495" w:type="dxa"/>
            <w:tcBorders>
              <w:top w:val="nil"/>
              <w:bottom w:val="nil"/>
            </w:tcBorders>
            <w:tcMar>
              <w:left w:w="29" w:type="dxa"/>
              <w:right w:w="29" w:type="dxa"/>
            </w:tcMar>
          </w:tcPr>
          <w:p w14:paraId="45D2832E" w14:textId="77777777" w:rsidR="0090432A" w:rsidRPr="0090432A" w:rsidRDefault="0090432A" w:rsidP="0090432A">
            <w:pPr>
              <w:spacing w:after="240"/>
              <w:jc w:val="center"/>
            </w:pPr>
          </w:p>
        </w:tc>
        <w:tc>
          <w:tcPr>
            <w:tcW w:w="3743" w:type="dxa"/>
            <w:tcBorders>
              <w:top w:val="nil"/>
              <w:bottom w:val="nil"/>
              <w:right w:val="nil"/>
            </w:tcBorders>
          </w:tcPr>
          <w:p w14:paraId="37FF4D89" w14:textId="77777777" w:rsidR="0090432A" w:rsidRPr="0090432A" w:rsidRDefault="0090432A" w:rsidP="0090432A">
            <w:pPr>
              <w:spacing w:after="240"/>
            </w:pPr>
          </w:p>
        </w:tc>
        <w:tc>
          <w:tcPr>
            <w:tcW w:w="628" w:type="dxa"/>
            <w:tcBorders>
              <w:top w:val="nil"/>
              <w:left w:val="nil"/>
              <w:bottom w:val="nil"/>
            </w:tcBorders>
          </w:tcPr>
          <w:p w14:paraId="584E41BB" w14:textId="77777777" w:rsidR="0090432A" w:rsidRPr="006135C9" w:rsidRDefault="0090432A" w:rsidP="0090432A">
            <w:pPr>
              <w:jc w:val="center"/>
            </w:pPr>
          </w:p>
        </w:tc>
      </w:tr>
      <w:tr w:rsidR="0090432A" w:rsidRPr="006135C9" w14:paraId="4A01B029" w14:textId="77777777" w:rsidTr="00CE3467">
        <w:trPr>
          <w:jc w:val="center"/>
        </w:trPr>
        <w:tc>
          <w:tcPr>
            <w:tcW w:w="1703" w:type="dxa"/>
            <w:tcBorders>
              <w:top w:val="nil"/>
              <w:left w:val="single" w:sz="4" w:space="0" w:color="auto"/>
              <w:bottom w:val="nil"/>
              <w:right w:val="nil"/>
            </w:tcBorders>
          </w:tcPr>
          <w:p w14:paraId="275189A9" w14:textId="1D83F0B3" w:rsidR="0090432A" w:rsidRPr="0090432A" w:rsidRDefault="0090432A" w:rsidP="0090432A">
            <w:pPr>
              <w:spacing w:after="240"/>
            </w:pPr>
            <w:r w:rsidRPr="0090432A">
              <w:t>-25-01-01-01</w:t>
            </w:r>
          </w:p>
        </w:tc>
        <w:tc>
          <w:tcPr>
            <w:tcW w:w="2521" w:type="dxa"/>
            <w:gridSpan w:val="2"/>
            <w:tcBorders>
              <w:top w:val="nil"/>
              <w:left w:val="nil"/>
              <w:bottom w:val="nil"/>
            </w:tcBorders>
          </w:tcPr>
          <w:p w14:paraId="7E1ADD53" w14:textId="69B5C064" w:rsidR="0090432A" w:rsidRPr="0090432A" w:rsidRDefault="0090432A" w:rsidP="0090432A">
            <w:pPr>
              <w:spacing w:after="240"/>
            </w:pPr>
            <w:r w:rsidRPr="0090432A">
              <w:t>Upper Recirculation Fan</w:t>
            </w:r>
          </w:p>
        </w:tc>
        <w:tc>
          <w:tcPr>
            <w:tcW w:w="495" w:type="dxa"/>
            <w:tcBorders>
              <w:top w:val="nil"/>
              <w:bottom w:val="nil"/>
            </w:tcBorders>
            <w:tcMar>
              <w:left w:w="29" w:type="dxa"/>
              <w:right w:w="29" w:type="dxa"/>
            </w:tcMar>
          </w:tcPr>
          <w:p w14:paraId="67A9BD8C" w14:textId="7CA2B376" w:rsidR="0090432A" w:rsidRPr="0090432A" w:rsidRDefault="0090432A" w:rsidP="0090432A">
            <w:pPr>
              <w:spacing w:after="240"/>
              <w:jc w:val="center"/>
            </w:pPr>
            <w:r w:rsidRPr="0090432A">
              <w:t>C</w:t>
            </w:r>
          </w:p>
        </w:tc>
        <w:tc>
          <w:tcPr>
            <w:tcW w:w="495" w:type="dxa"/>
            <w:tcBorders>
              <w:top w:val="nil"/>
              <w:bottom w:val="nil"/>
            </w:tcBorders>
            <w:tcMar>
              <w:left w:w="29" w:type="dxa"/>
              <w:right w:w="29" w:type="dxa"/>
            </w:tcMar>
          </w:tcPr>
          <w:p w14:paraId="75D9A28F" w14:textId="08CBAEBB" w:rsidR="0090432A" w:rsidRPr="0090432A" w:rsidRDefault="0090432A" w:rsidP="0090432A">
            <w:pPr>
              <w:spacing w:after="240"/>
              <w:jc w:val="center"/>
            </w:pPr>
            <w:r w:rsidRPr="0090432A">
              <w:t>1</w:t>
            </w:r>
          </w:p>
        </w:tc>
        <w:tc>
          <w:tcPr>
            <w:tcW w:w="495" w:type="dxa"/>
            <w:tcBorders>
              <w:top w:val="nil"/>
              <w:bottom w:val="nil"/>
            </w:tcBorders>
            <w:tcMar>
              <w:left w:w="29" w:type="dxa"/>
              <w:right w:w="29" w:type="dxa"/>
            </w:tcMar>
          </w:tcPr>
          <w:p w14:paraId="393E4E12" w14:textId="08FAEEF7" w:rsidR="0090432A" w:rsidRPr="0090432A" w:rsidRDefault="0090432A" w:rsidP="0090432A">
            <w:pPr>
              <w:spacing w:after="240"/>
              <w:jc w:val="center"/>
            </w:pPr>
            <w:r w:rsidRPr="0090432A">
              <w:t>0</w:t>
            </w:r>
          </w:p>
        </w:tc>
        <w:tc>
          <w:tcPr>
            <w:tcW w:w="3743" w:type="dxa"/>
            <w:tcBorders>
              <w:top w:val="nil"/>
              <w:bottom w:val="nil"/>
              <w:right w:val="nil"/>
            </w:tcBorders>
          </w:tcPr>
          <w:p w14:paraId="2645E7C6" w14:textId="1DAE2198" w:rsidR="0090432A" w:rsidRPr="0090432A" w:rsidRDefault="0090432A" w:rsidP="0090432A">
            <w:pPr>
              <w:spacing w:after="240"/>
            </w:pPr>
            <w:r w:rsidRPr="0090432A">
              <w:t>(M) May be inoperative deactivated.</w:t>
            </w:r>
          </w:p>
        </w:tc>
        <w:tc>
          <w:tcPr>
            <w:tcW w:w="628" w:type="dxa"/>
            <w:tcBorders>
              <w:top w:val="nil"/>
              <w:left w:val="nil"/>
              <w:bottom w:val="nil"/>
            </w:tcBorders>
          </w:tcPr>
          <w:p w14:paraId="62D96B99" w14:textId="77777777" w:rsidR="0090432A" w:rsidRPr="006135C9" w:rsidRDefault="0090432A" w:rsidP="0090432A">
            <w:pPr>
              <w:jc w:val="center"/>
            </w:pPr>
          </w:p>
        </w:tc>
      </w:tr>
      <w:tr w:rsidR="0090432A" w:rsidRPr="006135C9" w14:paraId="3CC63F01" w14:textId="77777777" w:rsidTr="00CE3467">
        <w:trPr>
          <w:jc w:val="center"/>
        </w:trPr>
        <w:tc>
          <w:tcPr>
            <w:tcW w:w="1703" w:type="dxa"/>
            <w:tcBorders>
              <w:top w:val="nil"/>
              <w:left w:val="single" w:sz="4" w:space="0" w:color="auto"/>
              <w:bottom w:val="nil"/>
              <w:right w:val="nil"/>
            </w:tcBorders>
          </w:tcPr>
          <w:p w14:paraId="3DCFFE18" w14:textId="3C4B8FF9" w:rsidR="0090432A" w:rsidRPr="0090432A" w:rsidRDefault="0090432A" w:rsidP="0090432A">
            <w:pPr>
              <w:spacing w:after="240"/>
            </w:pPr>
            <w:r w:rsidRPr="0090432A">
              <w:t>-</w:t>
            </w:r>
            <w:proofErr w:type="gramStart"/>
            <w:r w:rsidRPr="0090432A">
              <w:t>25-</w:t>
            </w:r>
            <w:proofErr w:type="gramEnd"/>
            <w:r w:rsidRPr="0090432A">
              <w:t>01-01-02</w:t>
            </w:r>
          </w:p>
        </w:tc>
        <w:tc>
          <w:tcPr>
            <w:tcW w:w="2521" w:type="dxa"/>
            <w:gridSpan w:val="2"/>
            <w:tcBorders>
              <w:top w:val="nil"/>
              <w:left w:val="nil"/>
              <w:bottom w:val="nil"/>
            </w:tcBorders>
          </w:tcPr>
          <w:p w14:paraId="6F53B974" w14:textId="39DF0F6F" w:rsidR="0090432A" w:rsidRPr="0090432A" w:rsidRDefault="0090432A" w:rsidP="0090432A">
            <w:pPr>
              <w:spacing w:after="240"/>
            </w:pPr>
            <w:r w:rsidRPr="0090432A">
              <w:t>Lower Recirculation Fans</w:t>
            </w:r>
          </w:p>
        </w:tc>
        <w:tc>
          <w:tcPr>
            <w:tcW w:w="495" w:type="dxa"/>
            <w:tcBorders>
              <w:top w:val="nil"/>
              <w:bottom w:val="nil"/>
            </w:tcBorders>
            <w:tcMar>
              <w:left w:w="29" w:type="dxa"/>
              <w:right w:w="29" w:type="dxa"/>
            </w:tcMar>
          </w:tcPr>
          <w:p w14:paraId="79FE9611" w14:textId="3D5FF635" w:rsidR="0090432A" w:rsidRPr="0090432A" w:rsidRDefault="0090432A" w:rsidP="0090432A">
            <w:pPr>
              <w:spacing w:after="240"/>
              <w:jc w:val="center"/>
            </w:pPr>
            <w:r w:rsidRPr="0090432A">
              <w:t>C</w:t>
            </w:r>
          </w:p>
        </w:tc>
        <w:tc>
          <w:tcPr>
            <w:tcW w:w="495" w:type="dxa"/>
            <w:tcBorders>
              <w:top w:val="nil"/>
              <w:bottom w:val="nil"/>
            </w:tcBorders>
            <w:tcMar>
              <w:left w:w="29" w:type="dxa"/>
              <w:right w:w="29" w:type="dxa"/>
            </w:tcMar>
          </w:tcPr>
          <w:p w14:paraId="36CFFEFD" w14:textId="257523C6" w:rsidR="0090432A" w:rsidRPr="0090432A" w:rsidRDefault="0090432A" w:rsidP="0090432A">
            <w:pPr>
              <w:spacing w:after="240"/>
              <w:jc w:val="center"/>
            </w:pPr>
            <w:r w:rsidRPr="0090432A">
              <w:t>2</w:t>
            </w:r>
          </w:p>
        </w:tc>
        <w:tc>
          <w:tcPr>
            <w:tcW w:w="495" w:type="dxa"/>
            <w:tcBorders>
              <w:top w:val="nil"/>
              <w:bottom w:val="nil"/>
            </w:tcBorders>
            <w:tcMar>
              <w:left w:w="29" w:type="dxa"/>
              <w:right w:w="29" w:type="dxa"/>
            </w:tcMar>
          </w:tcPr>
          <w:p w14:paraId="647610A4" w14:textId="19EA3893" w:rsidR="0090432A" w:rsidRPr="0090432A" w:rsidRDefault="0090432A" w:rsidP="0090432A">
            <w:pPr>
              <w:spacing w:after="240"/>
              <w:jc w:val="center"/>
            </w:pPr>
            <w:r w:rsidRPr="0090432A">
              <w:t>1</w:t>
            </w:r>
          </w:p>
        </w:tc>
        <w:tc>
          <w:tcPr>
            <w:tcW w:w="3743" w:type="dxa"/>
            <w:tcBorders>
              <w:top w:val="nil"/>
              <w:bottom w:val="nil"/>
              <w:right w:val="nil"/>
            </w:tcBorders>
          </w:tcPr>
          <w:p w14:paraId="49892A7B" w14:textId="77777777" w:rsidR="0090432A" w:rsidRPr="0090432A" w:rsidRDefault="0090432A" w:rsidP="0082269F">
            <w:pPr>
              <w:pStyle w:val="MMELTableBody"/>
              <w:ind w:right="-144"/>
              <w:jc w:val="left"/>
              <w:rPr>
                <w:b w:val="0"/>
              </w:rPr>
            </w:pPr>
            <w:r w:rsidRPr="0090432A">
              <w:rPr>
                <w:b w:val="0"/>
              </w:rPr>
              <w:t>(M) One may be inoperative provided:</w:t>
            </w:r>
          </w:p>
          <w:p w14:paraId="2E2F8AAD" w14:textId="77777777" w:rsidR="0090432A" w:rsidRPr="0090432A" w:rsidRDefault="0090432A" w:rsidP="003D433F">
            <w:pPr>
              <w:numPr>
                <w:ilvl w:val="0"/>
                <w:numId w:val="225"/>
              </w:numPr>
            </w:pPr>
            <w:r w:rsidRPr="0090432A">
              <w:t>Fan is deactivated,</w:t>
            </w:r>
          </w:p>
          <w:p w14:paraId="70E7C817" w14:textId="77777777" w:rsidR="0090432A" w:rsidRPr="0090432A" w:rsidRDefault="0090432A" w:rsidP="003D433F">
            <w:pPr>
              <w:numPr>
                <w:ilvl w:val="0"/>
                <w:numId w:val="225"/>
              </w:numPr>
            </w:pPr>
            <w:r w:rsidRPr="0090432A">
              <w:t>Air conditioning packs operate normally,</w:t>
            </w:r>
          </w:p>
          <w:p w14:paraId="579F1FB5" w14:textId="77777777" w:rsidR="0090432A" w:rsidRDefault="0090432A" w:rsidP="003D433F">
            <w:pPr>
              <w:numPr>
                <w:ilvl w:val="0"/>
                <w:numId w:val="225"/>
              </w:numPr>
            </w:pPr>
            <w:r w:rsidRPr="0090432A">
              <w:t>At least one left cabin air compressor operates normally, and</w:t>
            </w:r>
          </w:p>
          <w:p w14:paraId="20695087" w14:textId="0E904537" w:rsidR="0090432A" w:rsidRPr="0090432A" w:rsidRDefault="0090432A" w:rsidP="003D433F">
            <w:pPr>
              <w:numPr>
                <w:ilvl w:val="0"/>
                <w:numId w:val="225"/>
              </w:numPr>
              <w:spacing w:after="240"/>
            </w:pPr>
            <w:r w:rsidRPr="0090432A">
              <w:t>At least one right cabin air compressor operates normally.</w:t>
            </w:r>
          </w:p>
        </w:tc>
        <w:tc>
          <w:tcPr>
            <w:tcW w:w="628" w:type="dxa"/>
            <w:tcBorders>
              <w:top w:val="nil"/>
              <w:left w:val="nil"/>
              <w:bottom w:val="nil"/>
            </w:tcBorders>
          </w:tcPr>
          <w:p w14:paraId="03430292" w14:textId="77777777" w:rsidR="0090432A" w:rsidRPr="006135C9" w:rsidRDefault="0090432A" w:rsidP="0090432A">
            <w:pPr>
              <w:jc w:val="center"/>
            </w:pPr>
          </w:p>
        </w:tc>
      </w:tr>
      <w:tr w:rsidR="0090432A" w:rsidRPr="006135C9" w14:paraId="27AA24B6" w14:textId="77777777" w:rsidTr="00CE3467">
        <w:trPr>
          <w:jc w:val="center"/>
        </w:trPr>
        <w:tc>
          <w:tcPr>
            <w:tcW w:w="1703" w:type="dxa"/>
            <w:tcBorders>
              <w:top w:val="nil"/>
              <w:left w:val="single" w:sz="4" w:space="0" w:color="auto"/>
              <w:bottom w:val="nil"/>
              <w:right w:val="nil"/>
            </w:tcBorders>
          </w:tcPr>
          <w:p w14:paraId="1C6BEA66" w14:textId="26E4DEB5" w:rsidR="0090432A" w:rsidRPr="0090432A" w:rsidRDefault="0090432A" w:rsidP="0090432A">
            <w:pPr>
              <w:spacing w:after="240"/>
            </w:pPr>
            <w:r w:rsidRPr="0090432A">
              <w:t>-25-01-02</w:t>
            </w:r>
          </w:p>
        </w:tc>
        <w:tc>
          <w:tcPr>
            <w:tcW w:w="2521" w:type="dxa"/>
            <w:gridSpan w:val="2"/>
            <w:tcBorders>
              <w:top w:val="nil"/>
              <w:left w:val="nil"/>
              <w:bottom w:val="nil"/>
            </w:tcBorders>
          </w:tcPr>
          <w:p w14:paraId="730C1E26" w14:textId="35408AC4" w:rsidR="0090432A" w:rsidRPr="0090432A" w:rsidRDefault="0090432A" w:rsidP="0090432A">
            <w:pPr>
              <w:spacing w:after="240"/>
            </w:pPr>
            <w:r w:rsidRPr="0090432A">
              <w:t>787-9</w:t>
            </w:r>
          </w:p>
        </w:tc>
        <w:tc>
          <w:tcPr>
            <w:tcW w:w="495" w:type="dxa"/>
            <w:tcBorders>
              <w:top w:val="nil"/>
              <w:bottom w:val="nil"/>
            </w:tcBorders>
            <w:tcMar>
              <w:left w:w="29" w:type="dxa"/>
              <w:right w:w="29" w:type="dxa"/>
            </w:tcMar>
          </w:tcPr>
          <w:p w14:paraId="32ED8281" w14:textId="77777777" w:rsidR="0090432A" w:rsidRPr="0090432A" w:rsidRDefault="0090432A" w:rsidP="0090432A">
            <w:pPr>
              <w:spacing w:after="240"/>
              <w:jc w:val="center"/>
            </w:pPr>
          </w:p>
        </w:tc>
        <w:tc>
          <w:tcPr>
            <w:tcW w:w="495" w:type="dxa"/>
            <w:tcBorders>
              <w:top w:val="nil"/>
              <w:bottom w:val="nil"/>
            </w:tcBorders>
            <w:tcMar>
              <w:left w:w="29" w:type="dxa"/>
              <w:right w:w="29" w:type="dxa"/>
            </w:tcMar>
          </w:tcPr>
          <w:p w14:paraId="5CB45B83" w14:textId="77777777" w:rsidR="0090432A" w:rsidRPr="0090432A" w:rsidRDefault="0090432A" w:rsidP="0090432A">
            <w:pPr>
              <w:spacing w:after="240"/>
              <w:jc w:val="center"/>
            </w:pPr>
          </w:p>
        </w:tc>
        <w:tc>
          <w:tcPr>
            <w:tcW w:w="495" w:type="dxa"/>
            <w:tcBorders>
              <w:top w:val="nil"/>
              <w:bottom w:val="nil"/>
            </w:tcBorders>
            <w:tcMar>
              <w:left w:w="29" w:type="dxa"/>
              <w:right w:w="29" w:type="dxa"/>
            </w:tcMar>
          </w:tcPr>
          <w:p w14:paraId="0E27A9D4" w14:textId="77777777" w:rsidR="0090432A" w:rsidRPr="0090432A" w:rsidRDefault="0090432A" w:rsidP="0090432A">
            <w:pPr>
              <w:spacing w:after="240"/>
              <w:jc w:val="center"/>
            </w:pPr>
          </w:p>
        </w:tc>
        <w:tc>
          <w:tcPr>
            <w:tcW w:w="3743" w:type="dxa"/>
            <w:tcBorders>
              <w:top w:val="nil"/>
              <w:bottom w:val="nil"/>
              <w:right w:val="nil"/>
            </w:tcBorders>
          </w:tcPr>
          <w:p w14:paraId="22AAD973" w14:textId="77777777" w:rsidR="0090432A" w:rsidRPr="0090432A" w:rsidRDefault="0090432A" w:rsidP="0090432A">
            <w:pPr>
              <w:spacing w:after="240"/>
            </w:pPr>
          </w:p>
        </w:tc>
        <w:tc>
          <w:tcPr>
            <w:tcW w:w="628" w:type="dxa"/>
            <w:tcBorders>
              <w:top w:val="nil"/>
              <w:left w:val="nil"/>
              <w:bottom w:val="nil"/>
            </w:tcBorders>
          </w:tcPr>
          <w:p w14:paraId="0F64C36F" w14:textId="77777777" w:rsidR="0090432A" w:rsidRPr="006135C9" w:rsidRDefault="0090432A" w:rsidP="0090432A">
            <w:pPr>
              <w:jc w:val="center"/>
            </w:pPr>
          </w:p>
        </w:tc>
      </w:tr>
      <w:tr w:rsidR="0090432A" w:rsidRPr="006135C9" w14:paraId="14F1F730" w14:textId="77777777" w:rsidTr="0090432A">
        <w:trPr>
          <w:jc w:val="center"/>
        </w:trPr>
        <w:tc>
          <w:tcPr>
            <w:tcW w:w="1703" w:type="dxa"/>
            <w:tcBorders>
              <w:top w:val="nil"/>
              <w:left w:val="single" w:sz="4" w:space="0" w:color="auto"/>
              <w:bottom w:val="nil"/>
              <w:right w:val="nil"/>
            </w:tcBorders>
          </w:tcPr>
          <w:p w14:paraId="454F141D" w14:textId="08183FD9" w:rsidR="0090432A" w:rsidRPr="0090432A" w:rsidRDefault="0090432A" w:rsidP="0090432A">
            <w:pPr>
              <w:spacing w:after="240"/>
            </w:pPr>
            <w:r w:rsidRPr="0090432A">
              <w:t>-25-01-02-01</w:t>
            </w:r>
          </w:p>
        </w:tc>
        <w:tc>
          <w:tcPr>
            <w:tcW w:w="2521" w:type="dxa"/>
            <w:gridSpan w:val="2"/>
            <w:tcBorders>
              <w:top w:val="nil"/>
              <w:left w:val="nil"/>
              <w:bottom w:val="nil"/>
            </w:tcBorders>
          </w:tcPr>
          <w:p w14:paraId="05C366A5" w14:textId="2556159D" w:rsidR="0090432A" w:rsidRPr="0090432A" w:rsidRDefault="0090432A" w:rsidP="0090432A">
            <w:pPr>
              <w:spacing w:after="240"/>
            </w:pPr>
            <w:r w:rsidRPr="0090432A">
              <w:t>Upper Recirculation Fan</w:t>
            </w:r>
          </w:p>
        </w:tc>
        <w:tc>
          <w:tcPr>
            <w:tcW w:w="495" w:type="dxa"/>
            <w:tcBorders>
              <w:top w:val="nil"/>
              <w:bottom w:val="nil"/>
            </w:tcBorders>
            <w:tcMar>
              <w:left w:w="29" w:type="dxa"/>
              <w:right w:w="29" w:type="dxa"/>
            </w:tcMar>
          </w:tcPr>
          <w:p w14:paraId="34456DB5" w14:textId="72880132" w:rsidR="0090432A" w:rsidRPr="0090432A" w:rsidRDefault="0090432A" w:rsidP="0090432A">
            <w:pPr>
              <w:spacing w:after="240"/>
              <w:jc w:val="center"/>
            </w:pPr>
            <w:r w:rsidRPr="0090432A">
              <w:t>C</w:t>
            </w:r>
          </w:p>
        </w:tc>
        <w:tc>
          <w:tcPr>
            <w:tcW w:w="495" w:type="dxa"/>
            <w:tcBorders>
              <w:top w:val="nil"/>
              <w:bottom w:val="nil"/>
            </w:tcBorders>
            <w:tcMar>
              <w:left w:w="29" w:type="dxa"/>
              <w:right w:w="29" w:type="dxa"/>
            </w:tcMar>
          </w:tcPr>
          <w:p w14:paraId="668E8135" w14:textId="66A2E135" w:rsidR="0090432A" w:rsidRPr="0090432A" w:rsidRDefault="0090432A" w:rsidP="0090432A">
            <w:pPr>
              <w:spacing w:after="240"/>
              <w:jc w:val="center"/>
            </w:pPr>
            <w:r w:rsidRPr="0090432A">
              <w:t>1</w:t>
            </w:r>
          </w:p>
        </w:tc>
        <w:tc>
          <w:tcPr>
            <w:tcW w:w="495" w:type="dxa"/>
            <w:tcBorders>
              <w:top w:val="nil"/>
              <w:bottom w:val="nil"/>
            </w:tcBorders>
            <w:tcMar>
              <w:left w:w="29" w:type="dxa"/>
              <w:right w:w="29" w:type="dxa"/>
            </w:tcMar>
          </w:tcPr>
          <w:p w14:paraId="03FFC0E6" w14:textId="11A6ACD0" w:rsidR="0090432A" w:rsidRPr="0090432A" w:rsidRDefault="0090432A" w:rsidP="0090432A">
            <w:pPr>
              <w:spacing w:after="240"/>
              <w:jc w:val="center"/>
            </w:pPr>
            <w:r w:rsidRPr="0090432A">
              <w:t>0</w:t>
            </w:r>
          </w:p>
        </w:tc>
        <w:tc>
          <w:tcPr>
            <w:tcW w:w="3743" w:type="dxa"/>
            <w:tcBorders>
              <w:top w:val="nil"/>
              <w:bottom w:val="nil"/>
              <w:right w:val="nil"/>
            </w:tcBorders>
          </w:tcPr>
          <w:p w14:paraId="42405305" w14:textId="77777777" w:rsidR="0090432A" w:rsidRPr="0090432A" w:rsidRDefault="0090432A" w:rsidP="0090432A">
            <w:pPr>
              <w:pStyle w:val="MMELTableBody"/>
              <w:jc w:val="left"/>
              <w:rPr>
                <w:b w:val="0"/>
              </w:rPr>
            </w:pPr>
            <w:r w:rsidRPr="0090432A">
              <w:rPr>
                <w:b w:val="0"/>
              </w:rPr>
              <w:t>(M) May be inoperative provided:</w:t>
            </w:r>
          </w:p>
          <w:p w14:paraId="38BDCE25" w14:textId="77777777" w:rsidR="0090432A" w:rsidRPr="0090432A" w:rsidRDefault="0090432A" w:rsidP="003D433F">
            <w:pPr>
              <w:numPr>
                <w:ilvl w:val="0"/>
                <w:numId w:val="226"/>
              </w:numPr>
            </w:pPr>
            <w:r w:rsidRPr="0090432A">
              <w:t>Fan is deactivated,</w:t>
            </w:r>
          </w:p>
          <w:p w14:paraId="649A276C" w14:textId="77777777" w:rsidR="0090432A" w:rsidRPr="0090432A" w:rsidRDefault="0090432A" w:rsidP="003D433F">
            <w:pPr>
              <w:numPr>
                <w:ilvl w:val="0"/>
                <w:numId w:val="226"/>
              </w:numPr>
            </w:pPr>
            <w:r w:rsidRPr="0090432A">
              <w:t>Air conditioning packs operate normally,</w:t>
            </w:r>
          </w:p>
          <w:p w14:paraId="3B153223" w14:textId="77777777" w:rsidR="0090432A" w:rsidRDefault="0090432A" w:rsidP="003D433F">
            <w:pPr>
              <w:numPr>
                <w:ilvl w:val="0"/>
                <w:numId w:val="226"/>
              </w:numPr>
            </w:pPr>
            <w:r w:rsidRPr="0090432A">
              <w:t>At least one left cabin air compressor operates normally, and</w:t>
            </w:r>
          </w:p>
          <w:p w14:paraId="0597E796" w14:textId="3731488D" w:rsidR="0090432A" w:rsidRPr="0090432A" w:rsidRDefault="0090432A" w:rsidP="003D433F">
            <w:pPr>
              <w:numPr>
                <w:ilvl w:val="0"/>
                <w:numId w:val="226"/>
              </w:numPr>
              <w:spacing w:after="240"/>
            </w:pPr>
            <w:r w:rsidRPr="0090432A">
              <w:t>At least one right cabin air compressor operates normally.</w:t>
            </w:r>
          </w:p>
        </w:tc>
        <w:tc>
          <w:tcPr>
            <w:tcW w:w="628" w:type="dxa"/>
            <w:tcBorders>
              <w:top w:val="nil"/>
              <w:left w:val="nil"/>
              <w:bottom w:val="nil"/>
            </w:tcBorders>
          </w:tcPr>
          <w:p w14:paraId="2F9C2987" w14:textId="77777777" w:rsidR="0090432A" w:rsidRPr="006135C9" w:rsidRDefault="0090432A" w:rsidP="0090432A">
            <w:pPr>
              <w:jc w:val="center"/>
            </w:pPr>
          </w:p>
        </w:tc>
      </w:tr>
      <w:tr w:rsidR="0090432A" w:rsidRPr="006135C9" w14:paraId="15915939" w14:textId="77777777" w:rsidTr="0090432A">
        <w:trPr>
          <w:jc w:val="center"/>
        </w:trPr>
        <w:tc>
          <w:tcPr>
            <w:tcW w:w="1703" w:type="dxa"/>
            <w:tcBorders>
              <w:top w:val="nil"/>
              <w:left w:val="single" w:sz="4" w:space="0" w:color="auto"/>
              <w:bottom w:val="single" w:sz="4" w:space="0" w:color="auto"/>
              <w:right w:val="nil"/>
            </w:tcBorders>
          </w:tcPr>
          <w:p w14:paraId="21A4A96E" w14:textId="1DD99E47" w:rsidR="0090432A" w:rsidRPr="0090432A" w:rsidRDefault="0090432A" w:rsidP="0090432A">
            <w:pPr>
              <w:spacing w:after="240"/>
            </w:pPr>
            <w:r w:rsidRPr="0090432A">
              <w:t>-25-01-02-02</w:t>
            </w:r>
          </w:p>
        </w:tc>
        <w:tc>
          <w:tcPr>
            <w:tcW w:w="2521" w:type="dxa"/>
            <w:gridSpan w:val="2"/>
            <w:tcBorders>
              <w:top w:val="nil"/>
              <w:left w:val="nil"/>
              <w:bottom w:val="single" w:sz="4" w:space="0" w:color="auto"/>
            </w:tcBorders>
          </w:tcPr>
          <w:p w14:paraId="4504B541" w14:textId="4099BBB2" w:rsidR="0090432A" w:rsidRPr="0090432A" w:rsidRDefault="0090432A" w:rsidP="0090432A">
            <w:pPr>
              <w:spacing w:after="240"/>
            </w:pPr>
            <w:r w:rsidRPr="0090432A">
              <w:t>Lower Recirculation Fans</w:t>
            </w:r>
          </w:p>
        </w:tc>
        <w:tc>
          <w:tcPr>
            <w:tcW w:w="495" w:type="dxa"/>
            <w:tcBorders>
              <w:top w:val="nil"/>
              <w:bottom w:val="single" w:sz="4" w:space="0" w:color="auto"/>
            </w:tcBorders>
            <w:tcMar>
              <w:left w:w="29" w:type="dxa"/>
              <w:right w:w="29" w:type="dxa"/>
            </w:tcMar>
          </w:tcPr>
          <w:p w14:paraId="60AA65B7" w14:textId="64C27474" w:rsidR="0090432A" w:rsidRPr="0090432A" w:rsidRDefault="0090432A" w:rsidP="0090432A">
            <w:pPr>
              <w:spacing w:after="240"/>
              <w:jc w:val="center"/>
            </w:pPr>
            <w:r w:rsidRPr="0090432A">
              <w:t>C</w:t>
            </w:r>
          </w:p>
        </w:tc>
        <w:tc>
          <w:tcPr>
            <w:tcW w:w="495" w:type="dxa"/>
            <w:tcBorders>
              <w:top w:val="nil"/>
              <w:bottom w:val="single" w:sz="4" w:space="0" w:color="auto"/>
            </w:tcBorders>
            <w:tcMar>
              <w:left w:w="29" w:type="dxa"/>
              <w:right w:w="29" w:type="dxa"/>
            </w:tcMar>
          </w:tcPr>
          <w:p w14:paraId="040CF4ED" w14:textId="12FA6959" w:rsidR="0090432A" w:rsidRPr="0090432A" w:rsidRDefault="0090432A" w:rsidP="0090432A">
            <w:pPr>
              <w:spacing w:after="240"/>
              <w:jc w:val="center"/>
            </w:pPr>
            <w:r w:rsidRPr="0090432A">
              <w:t>2</w:t>
            </w:r>
          </w:p>
        </w:tc>
        <w:tc>
          <w:tcPr>
            <w:tcW w:w="495" w:type="dxa"/>
            <w:tcBorders>
              <w:top w:val="nil"/>
              <w:bottom w:val="single" w:sz="4" w:space="0" w:color="auto"/>
            </w:tcBorders>
            <w:tcMar>
              <w:left w:w="29" w:type="dxa"/>
              <w:right w:w="29" w:type="dxa"/>
            </w:tcMar>
          </w:tcPr>
          <w:p w14:paraId="001CDA9B" w14:textId="2BA841B1" w:rsidR="0090432A" w:rsidRPr="0090432A" w:rsidRDefault="0090432A" w:rsidP="0090432A">
            <w:pPr>
              <w:spacing w:after="240"/>
              <w:jc w:val="center"/>
            </w:pPr>
            <w:r w:rsidRPr="0090432A">
              <w:t>1</w:t>
            </w:r>
          </w:p>
        </w:tc>
        <w:tc>
          <w:tcPr>
            <w:tcW w:w="3743" w:type="dxa"/>
            <w:tcBorders>
              <w:top w:val="nil"/>
              <w:bottom w:val="single" w:sz="4" w:space="0" w:color="auto"/>
              <w:right w:val="nil"/>
            </w:tcBorders>
          </w:tcPr>
          <w:p w14:paraId="70ECEC47" w14:textId="77777777" w:rsidR="0090432A" w:rsidRPr="0090432A" w:rsidRDefault="0090432A" w:rsidP="0082269F">
            <w:pPr>
              <w:pStyle w:val="MMELTableBody"/>
              <w:ind w:right="-144"/>
              <w:jc w:val="left"/>
              <w:rPr>
                <w:b w:val="0"/>
              </w:rPr>
            </w:pPr>
            <w:r w:rsidRPr="0090432A">
              <w:rPr>
                <w:b w:val="0"/>
              </w:rPr>
              <w:t>(M) One may be inoperative provided:</w:t>
            </w:r>
          </w:p>
          <w:p w14:paraId="4C315CD9" w14:textId="77777777" w:rsidR="0090432A" w:rsidRPr="0090432A" w:rsidRDefault="0090432A" w:rsidP="003D433F">
            <w:pPr>
              <w:pStyle w:val="MMELTableBody"/>
              <w:numPr>
                <w:ilvl w:val="0"/>
                <w:numId w:val="227"/>
              </w:numPr>
              <w:jc w:val="left"/>
              <w:rPr>
                <w:b w:val="0"/>
              </w:rPr>
            </w:pPr>
            <w:r w:rsidRPr="0090432A">
              <w:rPr>
                <w:b w:val="0"/>
              </w:rPr>
              <w:t xml:space="preserve">Inoperative </w:t>
            </w:r>
            <w:proofErr w:type="gramStart"/>
            <w:r w:rsidRPr="0090432A">
              <w:rPr>
                <w:b w:val="0"/>
              </w:rPr>
              <w:t>fan is</w:t>
            </w:r>
            <w:proofErr w:type="gramEnd"/>
            <w:r w:rsidRPr="0090432A">
              <w:rPr>
                <w:b w:val="0"/>
              </w:rPr>
              <w:t xml:space="preserve"> deactivated,</w:t>
            </w:r>
          </w:p>
          <w:p w14:paraId="1CC3D0D1" w14:textId="77777777" w:rsidR="0090432A" w:rsidRPr="0090432A" w:rsidRDefault="0090432A" w:rsidP="003D433F">
            <w:pPr>
              <w:pStyle w:val="MMELTableBody"/>
              <w:numPr>
                <w:ilvl w:val="0"/>
                <w:numId w:val="227"/>
              </w:numPr>
              <w:jc w:val="left"/>
              <w:rPr>
                <w:b w:val="0"/>
              </w:rPr>
            </w:pPr>
            <w:r w:rsidRPr="0090432A">
              <w:rPr>
                <w:b w:val="0"/>
              </w:rPr>
              <w:t>Air conditioning packs operate normally,</w:t>
            </w:r>
          </w:p>
          <w:p w14:paraId="7C58F417" w14:textId="77777777" w:rsidR="0090432A" w:rsidRDefault="0090432A" w:rsidP="003D433F">
            <w:pPr>
              <w:pStyle w:val="MMELTableBody"/>
              <w:numPr>
                <w:ilvl w:val="0"/>
                <w:numId w:val="227"/>
              </w:numPr>
              <w:jc w:val="left"/>
              <w:rPr>
                <w:b w:val="0"/>
              </w:rPr>
            </w:pPr>
            <w:r w:rsidRPr="0090432A">
              <w:rPr>
                <w:b w:val="0"/>
              </w:rPr>
              <w:t>At least one left cabin air compressor operates normally, and</w:t>
            </w:r>
          </w:p>
          <w:p w14:paraId="6DFB09C1" w14:textId="7B990CD0" w:rsidR="0090432A" w:rsidRPr="0090432A" w:rsidRDefault="0090432A" w:rsidP="003D433F">
            <w:pPr>
              <w:pStyle w:val="MMELTableBody"/>
              <w:numPr>
                <w:ilvl w:val="0"/>
                <w:numId w:val="227"/>
              </w:numPr>
              <w:spacing w:after="240"/>
              <w:jc w:val="left"/>
              <w:rPr>
                <w:b w:val="0"/>
              </w:rPr>
            </w:pPr>
            <w:r w:rsidRPr="0090432A">
              <w:rPr>
                <w:b w:val="0"/>
              </w:rPr>
              <w:t>At least one right cabin air compressor operates normally.</w:t>
            </w:r>
          </w:p>
        </w:tc>
        <w:tc>
          <w:tcPr>
            <w:tcW w:w="628" w:type="dxa"/>
            <w:tcBorders>
              <w:top w:val="nil"/>
              <w:left w:val="nil"/>
              <w:bottom w:val="single" w:sz="4" w:space="0" w:color="auto"/>
            </w:tcBorders>
          </w:tcPr>
          <w:p w14:paraId="52B219B7" w14:textId="77777777" w:rsidR="0090432A" w:rsidRPr="006135C9" w:rsidRDefault="0090432A" w:rsidP="0090432A">
            <w:pPr>
              <w:jc w:val="center"/>
            </w:pPr>
          </w:p>
        </w:tc>
      </w:tr>
    </w:tbl>
    <w:p w14:paraId="6B175C7B" w14:textId="77777777" w:rsidR="00365FC7" w:rsidRDefault="00365FC7" w:rsidP="00365FC7">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1-3"/>
      </w:tblPr>
      <w:tblGrid>
        <w:gridCol w:w="5040"/>
        <w:gridCol w:w="5040"/>
      </w:tblGrid>
      <w:tr w:rsidR="00365FC7" w:rsidRPr="000B6FD1" w14:paraId="122149D4" w14:textId="77777777" w:rsidTr="001672EB">
        <w:trPr>
          <w:tblHeader/>
          <w:jc w:val="center"/>
        </w:trPr>
        <w:tc>
          <w:tcPr>
            <w:tcW w:w="5040" w:type="dxa"/>
            <w:tcBorders>
              <w:bottom w:val="single" w:sz="4" w:space="0" w:color="auto"/>
              <w:right w:val="nil"/>
            </w:tcBorders>
            <w:tcMar>
              <w:top w:w="29" w:type="dxa"/>
              <w:bottom w:w="29" w:type="dxa"/>
            </w:tcMar>
          </w:tcPr>
          <w:p w14:paraId="20473991" w14:textId="77777777" w:rsidR="00365FC7" w:rsidRPr="000B6FD1" w:rsidRDefault="00365FC7" w:rsidP="00CE3467">
            <w:pPr>
              <w:spacing w:after="60"/>
            </w:pPr>
            <w:r>
              <w:lastRenderedPageBreak/>
              <w:br w:type="page"/>
            </w:r>
            <w:r w:rsidRPr="000B6FD1">
              <w:t>U.S. DEPARTMENT OF TRANSPORTATION</w:t>
            </w:r>
          </w:p>
          <w:p w14:paraId="677843D1" w14:textId="77777777" w:rsidR="00365FC7" w:rsidRPr="000B6FD1" w:rsidRDefault="00365FC7" w:rsidP="00CE3467">
            <w:pPr>
              <w:spacing w:after="60"/>
            </w:pPr>
            <w:r w:rsidRPr="000B6FD1">
              <w:t>FEDERAL AVIATION ADMINISTRATION</w:t>
            </w:r>
          </w:p>
        </w:tc>
        <w:tc>
          <w:tcPr>
            <w:tcW w:w="5040" w:type="dxa"/>
            <w:tcBorders>
              <w:left w:val="nil"/>
            </w:tcBorders>
            <w:tcMar>
              <w:top w:w="29" w:type="dxa"/>
              <w:bottom w:w="29" w:type="dxa"/>
            </w:tcMar>
            <w:vAlign w:val="center"/>
          </w:tcPr>
          <w:p w14:paraId="0BCEA875" w14:textId="77777777" w:rsidR="00365FC7" w:rsidRPr="000B6FD1" w:rsidRDefault="00365FC7" w:rsidP="00CE3467">
            <w:pPr>
              <w:spacing w:after="60"/>
              <w:jc w:val="right"/>
            </w:pPr>
            <w:r w:rsidRPr="000B6FD1">
              <w:t>MASTER MINIMUM EQUIPMENT LIST</w:t>
            </w:r>
          </w:p>
        </w:tc>
      </w:tr>
      <w:tr w:rsidR="00365FC7" w:rsidRPr="000B6FD1" w14:paraId="59B86A65" w14:textId="77777777" w:rsidTr="001672EB">
        <w:trPr>
          <w:tblHeader/>
          <w:jc w:val="center"/>
        </w:trPr>
        <w:tc>
          <w:tcPr>
            <w:tcW w:w="5040" w:type="dxa"/>
            <w:tcBorders>
              <w:bottom w:val="single" w:sz="4" w:space="0" w:color="auto"/>
              <w:right w:val="nil"/>
            </w:tcBorders>
            <w:tcMar>
              <w:top w:w="29" w:type="dxa"/>
              <w:bottom w:w="29" w:type="dxa"/>
            </w:tcMar>
          </w:tcPr>
          <w:p w14:paraId="0514F5D8" w14:textId="77777777" w:rsidR="00785C38" w:rsidRPr="00A12F2F" w:rsidRDefault="00785C38" w:rsidP="00785C38">
            <w:pPr>
              <w:spacing w:after="60"/>
            </w:pPr>
            <w:r>
              <w:t>REVISION NO. 19</w:t>
            </w:r>
          </w:p>
          <w:p w14:paraId="59DC7F6B" w14:textId="7042B1F6" w:rsidR="00365FC7" w:rsidRPr="000B6FD1" w:rsidRDefault="00785C38" w:rsidP="00785C38">
            <w:pPr>
              <w:spacing w:after="60"/>
            </w:pPr>
            <w:r w:rsidRPr="00A12F2F">
              <w:t xml:space="preserve">DATE: </w:t>
            </w:r>
            <w:r w:rsidR="00112A22">
              <w:t>05/20/2025</w:t>
            </w:r>
          </w:p>
        </w:tc>
        <w:tc>
          <w:tcPr>
            <w:tcW w:w="5040" w:type="dxa"/>
            <w:tcBorders>
              <w:left w:val="nil"/>
            </w:tcBorders>
            <w:tcMar>
              <w:top w:w="29" w:type="dxa"/>
              <w:bottom w:w="29" w:type="dxa"/>
            </w:tcMar>
          </w:tcPr>
          <w:p w14:paraId="7B111751" w14:textId="006628CE" w:rsidR="00365FC7" w:rsidRPr="000B6FD1" w:rsidRDefault="00365FC7" w:rsidP="00365FC7">
            <w:pPr>
              <w:spacing w:after="60"/>
              <w:jc w:val="right"/>
            </w:pPr>
            <w:r w:rsidRPr="000B6FD1">
              <w:t>PAGE NO. 21-3</w:t>
            </w:r>
          </w:p>
        </w:tc>
      </w:tr>
      <w:tr w:rsidR="00365FC7" w:rsidRPr="005567F1" w14:paraId="23F88F31" w14:textId="77777777" w:rsidTr="001672EB">
        <w:trPr>
          <w:tblHeader/>
          <w:jc w:val="center"/>
        </w:trPr>
        <w:tc>
          <w:tcPr>
            <w:tcW w:w="5040" w:type="dxa"/>
            <w:tcBorders>
              <w:right w:val="single" w:sz="4" w:space="0" w:color="auto"/>
            </w:tcBorders>
            <w:tcMar>
              <w:top w:w="29" w:type="dxa"/>
              <w:bottom w:w="29" w:type="dxa"/>
            </w:tcMar>
            <w:vAlign w:val="center"/>
          </w:tcPr>
          <w:p w14:paraId="12D69B28" w14:textId="77777777" w:rsidR="00365FC7" w:rsidRPr="000B6FD1" w:rsidRDefault="00365FC7" w:rsidP="00CE3467">
            <w:pPr>
              <w:spacing w:after="60"/>
            </w:pPr>
            <w:r w:rsidRPr="000B6FD1">
              <w:t>AIRCRAFT:</w:t>
            </w:r>
          </w:p>
          <w:p w14:paraId="4E0B07AD" w14:textId="77777777" w:rsidR="00365FC7" w:rsidRPr="000B6FD1" w:rsidRDefault="00365FC7" w:rsidP="00CE3467">
            <w:pPr>
              <w:spacing w:after="60"/>
            </w:pPr>
            <w:r w:rsidRPr="000B6FD1">
              <w:t>Boeing 787</w:t>
            </w:r>
          </w:p>
        </w:tc>
        <w:tc>
          <w:tcPr>
            <w:tcW w:w="5040" w:type="dxa"/>
            <w:tcBorders>
              <w:left w:val="single" w:sz="4" w:space="0" w:color="auto"/>
            </w:tcBorders>
            <w:tcMar>
              <w:top w:w="29" w:type="dxa"/>
              <w:bottom w:w="29" w:type="dxa"/>
            </w:tcMar>
          </w:tcPr>
          <w:p w14:paraId="18324FE4" w14:textId="77777777" w:rsidR="00365FC7" w:rsidRPr="000B6FD1" w:rsidRDefault="00365FC7" w:rsidP="00CE3467">
            <w:pPr>
              <w:pStyle w:val="ListParagraph"/>
              <w:spacing w:after="60"/>
              <w:ind w:left="662" w:hanging="720"/>
              <w:rPr>
                <w:b/>
              </w:rPr>
            </w:pPr>
            <w:r w:rsidRPr="000B6FD1">
              <w:rPr>
                <w:b/>
              </w:rPr>
              <w:t>TABLE KEY</w:t>
            </w:r>
          </w:p>
          <w:p w14:paraId="5D2FA1B6" w14:textId="77777777" w:rsidR="00365FC7" w:rsidRPr="000B6FD1" w:rsidRDefault="00365FC7" w:rsidP="00F9593C">
            <w:pPr>
              <w:pStyle w:val="ListParagraph"/>
              <w:numPr>
                <w:ilvl w:val="0"/>
                <w:numId w:val="34"/>
              </w:numPr>
              <w:spacing w:after="60"/>
            </w:pPr>
            <w:r w:rsidRPr="000B6FD1">
              <w:t>REPAIR CATEGORY</w:t>
            </w:r>
          </w:p>
          <w:p w14:paraId="075BB2B0" w14:textId="77777777" w:rsidR="00365FC7" w:rsidRPr="000B6FD1" w:rsidRDefault="00365FC7" w:rsidP="00F9593C">
            <w:pPr>
              <w:pStyle w:val="ListParagraph"/>
              <w:numPr>
                <w:ilvl w:val="0"/>
                <w:numId w:val="34"/>
              </w:numPr>
              <w:spacing w:after="60"/>
            </w:pPr>
            <w:r w:rsidRPr="000B6FD1">
              <w:t>NO. INSTALLED</w:t>
            </w:r>
          </w:p>
          <w:p w14:paraId="63E2CF2B" w14:textId="77777777" w:rsidR="00365FC7" w:rsidRPr="000B6FD1" w:rsidRDefault="00365FC7" w:rsidP="00F9593C">
            <w:pPr>
              <w:pStyle w:val="ListParagraph"/>
              <w:numPr>
                <w:ilvl w:val="0"/>
                <w:numId w:val="34"/>
              </w:numPr>
              <w:spacing w:after="60"/>
            </w:pPr>
            <w:r w:rsidRPr="000B6FD1">
              <w:t>NO. REQUIRED FOR DISPATCH</w:t>
            </w:r>
          </w:p>
          <w:p w14:paraId="0F329E88" w14:textId="77777777" w:rsidR="00365FC7" w:rsidRPr="000B6FD1" w:rsidRDefault="00365FC7" w:rsidP="00F9593C">
            <w:pPr>
              <w:pStyle w:val="ListParagraph"/>
              <w:numPr>
                <w:ilvl w:val="0"/>
                <w:numId w:val="34"/>
              </w:numPr>
              <w:spacing w:after="60"/>
            </w:pPr>
            <w:r w:rsidRPr="000B6FD1">
              <w:t>REMARKS OR EXCEPTIONS</w:t>
            </w:r>
          </w:p>
        </w:tc>
      </w:tr>
    </w:tbl>
    <w:p w14:paraId="1199FEBB" w14:textId="77777777" w:rsidR="00365FC7" w:rsidRPr="005567F1" w:rsidRDefault="00365FC7" w:rsidP="00365FC7">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Air Conditioning"/>
      </w:tblPr>
      <w:tblGrid>
        <w:gridCol w:w="1703"/>
        <w:gridCol w:w="2370"/>
        <w:gridCol w:w="151"/>
        <w:gridCol w:w="495"/>
        <w:gridCol w:w="495"/>
        <w:gridCol w:w="495"/>
        <w:gridCol w:w="3743"/>
        <w:gridCol w:w="628"/>
      </w:tblGrid>
      <w:tr w:rsidR="00365FC7" w:rsidRPr="006135C9" w14:paraId="03984A12"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5BCDFAB0" w14:textId="77777777" w:rsidR="00365FC7" w:rsidRPr="006135C9" w:rsidRDefault="00365FC7" w:rsidP="00CE3467">
            <w:pPr>
              <w:ind w:left="360" w:hanging="360"/>
              <w:rPr>
                <w:b/>
              </w:rPr>
            </w:pPr>
            <w:r w:rsidRPr="006135C9">
              <w:rPr>
                <w:b/>
              </w:rPr>
              <w:t>21. Air Conditioning</w:t>
            </w:r>
          </w:p>
        </w:tc>
        <w:tc>
          <w:tcPr>
            <w:tcW w:w="151" w:type="dxa"/>
            <w:tcBorders>
              <w:left w:val="nil"/>
              <w:right w:val="nil"/>
            </w:tcBorders>
            <w:shd w:val="clear" w:color="auto" w:fill="D9D9D9" w:themeFill="background1" w:themeFillShade="D9"/>
          </w:tcPr>
          <w:p w14:paraId="081718F8" w14:textId="77777777" w:rsidR="00365FC7" w:rsidRPr="006135C9" w:rsidRDefault="00365FC7" w:rsidP="00CE3467">
            <w:pPr>
              <w:rPr>
                <w:b/>
              </w:rPr>
            </w:pPr>
          </w:p>
        </w:tc>
        <w:tc>
          <w:tcPr>
            <w:tcW w:w="495" w:type="dxa"/>
            <w:tcBorders>
              <w:left w:val="nil"/>
              <w:right w:val="nil"/>
            </w:tcBorders>
            <w:shd w:val="clear" w:color="auto" w:fill="D9D9D9" w:themeFill="background1" w:themeFillShade="D9"/>
            <w:tcMar>
              <w:left w:w="29" w:type="dxa"/>
              <w:right w:w="29" w:type="dxa"/>
            </w:tcMar>
          </w:tcPr>
          <w:p w14:paraId="79258C33"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308083E1"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4D501240" w14:textId="77777777" w:rsidR="00365FC7" w:rsidRPr="006135C9" w:rsidRDefault="00365FC7"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13D8EDFB" w14:textId="77777777" w:rsidR="00365FC7" w:rsidRPr="006135C9" w:rsidRDefault="00365FC7" w:rsidP="00CE3467">
            <w:pPr>
              <w:rPr>
                <w:b/>
              </w:rPr>
            </w:pPr>
          </w:p>
        </w:tc>
        <w:tc>
          <w:tcPr>
            <w:tcW w:w="628" w:type="dxa"/>
            <w:tcBorders>
              <w:left w:val="nil"/>
            </w:tcBorders>
            <w:shd w:val="clear" w:color="auto" w:fill="D9D9D9" w:themeFill="background1" w:themeFillShade="D9"/>
          </w:tcPr>
          <w:p w14:paraId="042E69AA" w14:textId="77777777" w:rsidR="00365FC7" w:rsidRPr="006135C9" w:rsidRDefault="00365FC7" w:rsidP="00CE3467">
            <w:pPr>
              <w:jc w:val="center"/>
              <w:rPr>
                <w:b/>
              </w:rPr>
            </w:pPr>
          </w:p>
        </w:tc>
      </w:tr>
      <w:tr w:rsidR="00365FC7" w:rsidRPr="006135C9" w14:paraId="31874432"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045E4792" w14:textId="77777777" w:rsidR="00365FC7" w:rsidRPr="006135C9" w:rsidRDefault="00365FC7" w:rsidP="00CE3467">
            <w:pPr>
              <w:rPr>
                <w:b/>
                <w:sz w:val="16"/>
                <w:szCs w:val="16"/>
              </w:rPr>
            </w:pPr>
            <w:r w:rsidRPr="006135C9">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2FEC53E7" w14:textId="77777777" w:rsidR="00365FC7" w:rsidRPr="006135C9" w:rsidRDefault="00365FC7" w:rsidP="00CE3467">
            <w:pPr>
              <w:rPr>
                <w:b/>
                <w:sz w:val="16"/>
                <w:szCs w:val="16"/>
              </w:rPr>
            </w:pPr>
            <w:r w:rsidRPr="006135C9">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185B90AC" w14:textId="77777777" w:rsidR="00365FC7" w:rsidRPr="006135C9" w:rsidRDefault="00365FC7" w:rsidP="00CE3467">
            <w:pPr>
              <w:jc w:val="center"/>
              <w:rPr>
                <w:b/>
                <w:sz w:val="16"/>
                <w:szCs w:val="16"/>
              </w:rPr>
            </w:pPr>
            <w:r w:rsidRPr="006135C9">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0BC9E277" w14:textId="77777777" w:rsidR="00365FC7" w:rsidRPr="006135C9" w:rsidRDefault="00365FC7" w:rsidP="00CE3467">
            <w:pPr>
              <w:jc w:val="center"/>
              <w:rPr>
                <w:b/>
                <w:sz w:val="16"/>
                <w:szCs w:val="16"/>
              </w:rPr>
            </w:pPr>
            <w:r w:rsidRPr="006135C9">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5B01A9C0" w14:textId="77777777" w:rsidR="00365FC7" w:rsidRPr="006135C9" w:rsidRDefault="00365FC7" w:rsidP="00CE3467">
            <w:pPr>
              <w:jc w:val="center"/>
              <w:rPr>
                <w:b/>
                <w:sz w:val="16"/>
                <w:szCs w:val="16"/>
              </w:rPr>
            </w:pPr>
            <w:r w:rsidRPr="006135C9">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69D9FF44" w14:textId="77777777" w:rsidR="00365FC7" w:rsidRPr="006135C9" w:rsidRDefault="00365FC7" w:rsidP="00CE3467">
            <w:pPr>
              <w:rPr>
                <w:b/>
                <w:sz w:val="16"/>
                <w:szCs w:val="16"/>
              </w:rPr>
            </w:pPr>
            <w:r w:rsidRPr="006135C9">
              <w:rPr>
                <w:b/>
                <w:sz w:val="16"/>
                <w:szCs w:val="16"/>
              </w:rPr>
              <w:t>4</w:t>
            </w:r>
          </w:p>
        </w:tc>
        <w:tc>
          <w:tcPr>
            <w:tcW w:w="628" w:type="dxa"/>
            <w:tcBorders>
              <w:left w:val="nil"/>
            </w:tcBorders>
            <w:shd w:val="clear" w:color="auto" w:fill="D9D9D9" w:themeFill="background1" w:themeFillShade="D9"/>
            <w:vAlign w:val="center"/>
          </w:tcPr>
          <w:p w14:paraId="6B22CFB5" w14:textId="77777777" w:rsidR="00365FC7" w:rsidRPr="006135C9" w:rsidRDefault="00365FC7" w:rsidP="00CE3467">
            <w:pPr>
              <w:jc w:val="center"/>
              <w:rPr>
                <w:b/>
                <w:sz w:val="12"/>
                <w:szCs w:val="12"/>
              </w:rPr>
            </w:pPr>
            <w:r w:rsidRPr="006135C9">
              <w:rPr>
                <w:b/>
                <w:sz w:val="12"/>
                <w:szCs w:val="12"/>
              </w:rPr>
              <w:t>Change Bar</w:t>
            </w:r>
          </w:p>
        </w:tc>
      </w:tr>
      <w:tr w:rsidR="00BC72BA" w:rsidRPr="006135C9" w14:paraId="2195038D" w14:textId="77777777" w:rsidTr="00BC72BA">
        <w:trPr>
          <w:jc w:val="center"/>
        </w:trPr>
        <w:tc>
          <w:tcPr>
            <w:tcW w:w="1703" w:type="dxa"/>
            <w:tcBorders>
              <w:top w:val="single" w:sz="4" w:space="0" w:color="auto"/>
              <w:left w:val="single" w:sz="4" w:space="0" w:color="auto"/>
              <w:bottom w:val="nil"/>
              <w:right w:val="nil"/>
            </w:tcBorders>
          </w:tcPr>
          <w:p w14:paraId="2D500C4E" w14:textId="75DB0B76" w:rsidR="00BC72BA" w:rsidRPr="00BC72BA" w:rsidRDefault="00BC72BA" w:rsidP="00BC72BA">
            <w:pPr>
              <w:spacing w:after="240"/>
            </w:pPr>
            <w:r w:rsidRPr="00BC72BA">
              <w:t>-25-01-03</w:t>
            </w:r>
          </w:p>
        </w:tc>
        <w:tc>
          <w:tcPr>
            <w:tcW w:w="2521" w:type="dxa"/>
            <w:gridSpan w:val="2"/>
            <w:tcBorders>
              <w:top w:val="single" w:sz="4" w:space="0" w:color="auto"/>
              <w:left w:val="nil"/>
              <w:bottom w:val="nil"/>
            </w:tcBorders>
          </w:tcPr>
          <w:p w14:paraId="72F4D384" w14:textId="6F53ACB8" w:rsidR="00BC72BA" w:rsidRPr="00BC72BA" w:rsidRDefault="00BC72BA" w:rsidP="00BC72BA">
            <w:pPr>
              <w:spacing w:after="240"/>
            </w:pPr>
            <w:r w:rsidRPr="00BC72BA">
              <w:t>787-10</w:t>
            </w:r>
          </w:p>
        </w:tc>
        <w:tc>
          <w:tcPr>
            <w:tcW w:w="495" w:type="dxa"/>
            <w:tcBorders>
              <w:top w:val="single" w:sz="4" w:space="0" w:color="auto"/>
              <w:bottom w:val="nil"/>
            </w:tcBorders>
            <w:tcMar>
              <w:left w:w="29" w:type="dxa"/>
              <w:right w:w="29" w:type="dxa"/>
            </w:tcMar>
          </w:tcPr>
          <w:p w14:paraId="35635E39" w14:textId="77777777" w:rsidR="00BC72BA" w:rsidRPr="00BC72BA" w:rsidRDefault="00BC72BA" w:rsidP="00BC72BA">
            <w:pPr>
              <w:spacing w:after="240"/>
              <w:jc w:val="center"/>
            </w:pPr>
          </w:p>
        </w:tc>
        <w:tc>
          <w:tcPr>
            <w:tcW w:w="495" w:type="dxa"/>
            <w:tcBorders>
              <w:top w:val="single" w:sz="4" w:space="0" w:color="auto"/>
              <w:bottom w:val="nil"/>
            </w:tcBorders>
            <w:tcMar>
              <w:left w:w="29" w:type="dxa"/>
              <w:right w:w="29" w:type="dxa"/>
            </w:tcMar>
          </w:tcPr>
          <w:p w14:paraId="40228082" w14:textId="77777777" w:rsidR="00BC72BA" w:rsidRPr="00BC72BA" w:rsidRDefault="00BC72BA" w:rsidP="00BC72BA">
            <w:pPr>
              <w:spacing w:after="240"/>
              <w:jc w:val="center"/>
            </w:pPr>
          </w:p>
        </w:tc>
        <w:tc>
          <w:tcPr>
            <w:tcW w:w="495" w:type="dxa"/>
            <w:tcBorders>
              <w:top w:val="single" w:sz="4" w:space="0" w:color="auto"/>
              <w:bottom w:val="nil"/>
            </w:tcBorders>
            <w:tcMar>
              <w:left w:w="29" w:type="dxa"/>
              <w:right w:w="29" w:type="dxa"/>
            </w:tcMar>
          </w:tcPr>
          <w:p w14:paraId="06A8BFDD" w14:textId="77777777" w:rsidR="00BC72BA" w:rsidRPr="00BC72BA" w:rsidRDefault="00BC72BA" w:rsidP="00BC72BA">
            <w:pPr>
              <w:spacing w:after="240"/>
              <w:jc w:val="center"/>
            </w:pPr>
          </w:p>
        </w:tc>
        <w:tc>
          <w:tcPr>
            <w:tcW w:w="3743" w:type="dxa"/>
            <w:tcBorders>
              <w:top w:val="single" w:sz="4" w:space="0" w:color="auto"/>
              <w:bottom w:val="nil"/>
              <w:right w:val="nil"/>
            </w:tcBorders>
          </w:tcPr>
          <w:p w14:paraId="12D54373" w14:textId="77777777" w:rsidR="00BC72BA" w:rsidRPr="00BC72BA" w:rsidRDefault="00BC72BA" w:rsidP="00BC72BA">
            <w:pPr>
              <w:spacing w:after="240"/>
            </w:pPr>
          </w:p>
        </w:tc>
        <w:tc>
          <w:tcPr>
            <w:tcW w:w="628" w:type="dxa"/>
            <w:tcBorders>
              <w:left w:val="nil"/>
              <w:bottom w:val="nil"/>
            </w:tcBorders>
          </w:tcPr>
          <w:p w14:paraId="1A89552B" w14:textId="77777777" w:rsidR="00BC72BA" w:rsidRPr="006135C9" w:rsidRDefault="00BC72BA" w:rsidP="00BC72BA">
            <w:pPr>
              <w:jc w:val="center"/>
            </w:pPr>
          </w:p>
        </w:tc>
      </w:tr>
      <w:tr w:rsidR="00BC72BA" w:rsidRPr="006135C9" w14:paraId="7BA96FED" w14:textId="77777777" w:rsidTr="00CE3467">
        <w:trPr>
          <w:jc w:val="center"/>
        </w:trPr>
        <w:tc>
          <w:tcPr>
            <w:tcW w:w="1703" w:type="dxa"/>
            <w:tcBorders>
              <w:top w:val="nil"/>
              <w:left w:val="single" w:sz="4" w:space="0" w:color="auto"/>
              <w:bottom w:val="nil"/>
              <w:right w:val="nil"/>
            </w:tcBorders>
          </w:tcPr>
          <w:p w14:paraId="6CB60326" w14:textId="7815FC9C" w:rsidR="00BC72BA" w:rsidRPr="00BC72BA" w:rsidRDefault="00BC72BA" w:rsidP="00BC72BA">
            <w:pPr>
              <w:spacing w:after="240"/>
            </w:pPr>
            <w:r w:rsidRPr="00BC72BA">
              <w:t>-25-01-03-01</w:t>
            </w:r>
          </w:p>
        </w:tc>
        <w:tc>
          <w:tcPr>
            <w:tcW w:w="2521" w:type="dxa"/>
            <w:gridSpan w:val="2"/>
            <w:tcBorders>
              <w:top w:val="nil"/>
              <w:left w:val="nil"/>
              <w:bottom w:val="nil"/>
            </w:tcBorders>
          </w:tcPr>
          <w:p w14:paraId="1DA3BB39" w14:textId="7E88F0EB" w:rsidR="00BC72BA" w:rsidRPr="00BC72BA" w:rsidRDefault="00BC72BA" w:rsidP="00BC72BA">
            <w:pPr>
              <w:spacing w:after="240"/>
            </w:pPr>
            <w:r w:rsidRPr="00BC72BA">
              <w:t>Upper Recirculation Fan</w:t>
            </w:r>
          </w:p>
        </w:tc>
        <w:tc>
          <w:tcPr>
            <w:tcW w:w="495" w:type="dxa"/>
            <w:tcBorders>
              <w:top w:val="nil"/>
              <w:bottom w:val="nil"/>
            </w:tcBorders>
            <w:tcMar>
              <w:left w:w="29" w:type="dxa"/>
              <w:right w:w="29" w:type="dxa"/>
            </w:tcMar>
          </w:tcPr>
          <w:p w14:paraId="2D523B45" w14:textId="668F5823" w:rsidR="00BC72BA" w:rsidRPr="00BC72BA" w:rsidRDefault="00BC72BA" w:rsidP="00BC72BA">
            <w:pPr>
              <w:spacing w:after="240"/>
              <w:jc w:val="center"/>
            </w:pPr>
            <w:r w:rsidRPr="00BC72BA">
              <w:t>C</w:t>
            </w:r>
          </w:p>
        </w:tc>
        <w:tc>
          <w:tcPr>
            <w:tcW w:w="495" w:type="dxa"/>
            <w:tcBorders>
              <w:top w:val="nil"/>
              <w:bottom w:val="nil"/>
            </w:tcBorders>
            <w:tcMar>
              <w:left w:w="29" w:type="dxa"/>
              <w:right w:w="29" w:type="dxa"/>
            </w:tcMar>
          </w:tcPr>
          <w:p w14:paraId="46B89D6F" w14:textId="24351ECB" w:rsidR="00BC72BA" w:rsidRPr="00BC72BA" w:rsidRDefault="00BC72BA" w:rsidP="00BC72BA">
            <w:pPr>
              <w:spacing w:after="240"/>
              <w:jc w:val="center"/>
            </w:pPr>
            <w:r w:rsidRPr="00BC72BA">
              <w:t>2</w:t>
            </w:r>
          </w:p>
        </w:tc>
        <w:tc>
          <w:tcPr>
            <w:tcW w:w="495" w:type="dxa"/>
            <w:tcBorders>
              <w:top w:val="nil"/>
              <w:bottom w:val="nil"/>
            </w:tcBorders>
            <w:tcMar>
              <w:left w:w="29" w:type="dxa"/>
              <w:right w:w="29" w:type="dxa"/>
            </w:tcMar>
          </w:tcPr>
          <w:p w14:paraId="337C7D39" w14:textId="24EB10B0" w:rsidR="00BC72BA" w:rsidRPr="00BC72BA" w:rsidRDefault="00BC72BA" w:rsidP="00BC72BA">
            <w:pPr>
              <w:spacing w:after="240"/>
              <w:jc w:val="center"/>
            </w:pPr>
            <w:r w:rsidRPr="00BC72BA">
              <w:t>1</w:t>
            </w:r>
          </w:p>
        </w:tc>
        <w:tc>
          <w:tcPr>
            <w:tcW w:w="3743" w:type="dxa"/>
            <w:tcBorders>
              <w:top w:val="nil"/>
              <w:bottom w:val="nil"/>
              <w:right w:val="nil"/>
            </w:tcBorders>
          </w:tcPr>
          <w:p w14:paraId="68EBF997" w14:textId="77777777" w:rsidR="00BC72BA" w:rsidRPr="00BC72BA" w:rsidRDefault="00BC72BA" w:rsidP="00BC72BA">
            <w:pPr>
              <w:pStyle w:val="MMELTableBody"/>
              <w:jc w:val="left"/>
              <w:rPr>
                <w:b w:val="0"/>
              </w:rPr>
            </w:pPr>
            <w:r w:rsidRPr="00BC72BA">
              <w:rPr>
                <w:b w:val="0"/>
              </w:rPr>
              <w:t>(M) May be inoperative provided:</w:t>
            </w:r>
          </w:p>
          <w:p w14:paraId="3FD304E6" w14:textId="77777777" w:rsidR="00BC72BA" w:rsidRPr="00BC72BA" w:rsidRDefault="00BC72BA" w:rsidP="003D433F">
            <w:pPr>
              <w:numPr>
                <w:ilvl w:val="0"/>
                <w:numId w:val="228"/>
              </w:numPr>
            </w:pPr>
            <w:r w:rsidRPr="00BC72BA">
              <w:t xml:space="preserve">Inoperative </w:t>
            </w:r>
            <w:proofErr w:type="gramStart"/>
            <w:r w:rsidRPr="00BC72BA">
              <w:t>fan is</w:t>
            </w:r>
            <w:proofErr w:type="gramEnd"/>
            <w:r w:rsidRPr="00BC72BA">
              <w:t xml:space="preserve"> deactivated,</w:t>
            </w:r>
          </w:p>
          <w:p w14:paraId="1D6FCCBD" w14:textId="77777777" w:rsidR="00BC72BA" w:rsidRPr="00BC72BA" w:rsidRDefault="00BC72BA" w:rsidP="003D433F">
            <w:pPr>
              <w:numPr>
                <w:ilvl w:val="0"/>
                <w:numId w:val="228"/>
              </w:numPr>
            </w:pPr>
            <w:r w:rsidRPr="00BC72BA">
              <w:t>Air conditioning packs operate normally,</w:t>
            </w:r>
          </w:p>
          <w:p w14:paraId="32491E6F" w14:textId="77777777" w:rsidR="00BC72BA" w:rsidRDefault="00BC72BA" w:rsidP="003D433F">
            <w:pPr>
              <w:numPr>
                <w:ilvl w:val="0"/>
                <w:numId w:val="228"/>
              </w:numPr>
            </w:pPr>
            <w:r w:rsidRPr="00BC72BA">
              <w:t>At least one left cabin air compressor operates normally, and</w:t>
            </w:r>
          </w:p>
          <w:p w14:paraId="49DCBBA3" w14:textId="3A214A69" w:rsidR="00BC72BA" w:rsidRPr="00BC72BA" w:rsidRDefault="00BC72BA" w:rsidP="003D433F">
            <w:pPr>
              <w:numPr>
                <w:ilvl w:val="0"/>
                <w:numId w:val="228"/>
              </w:numPr>
              <w:spacing w:after="240"/>
            </w:pPr>
            <w:r w:rsidRPr="00BC72BA">
              <w:t>At least one right cabin air compressor operates normally.</w:t>
            </w:r>
          </w:p>
        </w:tc>
        <w:tc>
          <w:tcPr>
            <w:tcW w:w="628" w:type="dxa"/>
            <w:tcBorders>
              <w:top w:val="nil"/>
              <w:left w:val="nil"/>
              <w:bottom w:val="nil"/>
            </w:tcBorders>
          </w:tcPr>
          <w:p w14:paraId="34174471" w14:textId="77777777" w:rsidR="00BC72BA" w:rsidRPr="006135C9" w:rsidRDefault="00BC72BA" w:rsidP="00BC72BA">
            <w:pPr>
              <w:jc w:val="center"/>
            </w:pPr>
          </w:p>
        </w:tc>
      </w:tr>
      <w:tr w:rsidR="00BC72BA" w:rsidRPr="006135C9" w14:paraId="409424F2" w14:textId="77777777" w:rsidTr="00BC72BA">
        <w:trPr>
          <w:jc w:val="center"/>
        </w:trPr>
        <w:tc>
          <w:tcPr>
            <w:tcW w:w="1703" w:type="dxa"/>
            <w:tcBorders>
              <w:top w:val="nil"/>
              <w:left w:val="single" w:sz="4" w:space="0" w:color="auto"/>
              <w:bottom w:val="nil"/>
              <w:right w:val="nil"/>
            </w:tcBorders>
          </w:tcPr>
          <w:p w14:paraId="2E37BEE0" w14:textId="6D08B271" w:rsidR="00BC72BA" w:rsidRPr="00BC72BA" w:rsidRDefault="00BC72BA" w:rsidP="00BC72BA">
            <w:pPr>
              <w:spacing w:after="240"/>
            </w:pPr>
            <w:r w:rsidRPr="00BC72BA">
              <w:t>-25-01-03-02</w:t>
            </w:r>
          </w:p>
        </w:tc>
        <w:tc>
          <w:tcPr>
            <w:tcW w:w="2521" w:type="dxa"/>
            <w:gridSpan w:val="2"/>
            <w:tcBorders>
              <w:top w:val="nil"/>
              <w:left w:val="nil"/>
              <w:bottom w:val="nil"/>
            </w:tcBorders>
          </w:tcPr>
          <w:p w14:paraId="2BA260E2" w14:textId="01B28B78" w:rsidR="00BC72BA" w:rsidRPr="00BC72BA" w:rsidRDefault="00BC72BA" w:rsidP="00BC72BA">
            <w:pPr>
              <w:spacing w:after="240"/>
            </w:pPr>
            <w:r w:rsidRPr="00BC72BA">
              <w:t>Lower Recirculation Fan</w:t>
            </w:r>
          </w:p>
        </w:tc>
        <w:tc>
          <w:tcPr>
            <w:tcW w:w="495" w:type="dxa"/>
            <w:tcBorders>
              <w:top w:val="nil"/>
              <w:bottom w:val="nil"/>
            </w:tcBorders>
            <w:tcMar>
              <w:left w:w="29" w:type="dxa"/>
              <w:right w:w="29" w:type="dxa"/>
            </w:tcMar>
          </w:tcPr>
          <w:p w14:paraId="0F6B78D9" w14:textId="399D3C28" w:rsidR="00BC72BA" w:rsidRPr="00BC72BA" w:rsidRDefault="00BC72BA" w:rsidP="00BC72BA">
            <w:pPr>
              <w:spacing w:after="240"/>
              <w:jc w:val="center"/>
            </w:pPr>
            <w:r w:rsidRPr="00BC72BA">
              <w:t>C</w:t>
            </w:r>
          </w:p>
        </w:tc>
        <w:tc>
          <w:tcPr>
            <w:tcW w:w="495" w:type="dxa"/>
            <w:tcBorders>
              <w:top w:val="nil"/>
              <w:bottom w:val="nil"/>
            </w:tcBorders>
            <w:tcMar>
              <w:left w:w="29" w:type="dxa"/>
              <w:right w:w="29" w:type="dxa"/>
            </w:tcMar>
          </w:tcPr>
          <w:p w14:paraId="2907DFE5" w14:textId="6019A1E6" w:rsidR="00BC72BA" w:rsidRPr="00BC72BA" w:rsidRDefault="00BC72BA" w:rsidP="00BC72BA">
            <w:pPr>
              <w:spacing w:after="240"/>
              <w:jc w:val="center"/>
            </w:pPr>
            <w:r w:rsidRPr="00BC72BA">
              <w:t>2</w:t>
            </w:r>
          </w:p>
        </w:tc>
        <w:tc>
          <w:tcPr>
            <w:tcW w:w="495" w:type="dxa"/>
            <w:tcBorders>
              <w:top w:val="nil"/>
              <w:bottom w:val="nil"/>
            </w:tcBorders>
            <w:tcMar>
              <w:left w:w="29" w:type="dxa"/>
              <w:right w:w="29" w:type="dxa"/>
            </w:tcMar>
          </w:tcPr>
          <w:p w14:paraId="2E251D79" w14:textId="5264DD74" w:rsidR="00BC72BA" w:rsidRPr="00BC72BA" w:rsidRDefault="00BC72BA" w:rsidP="00BC72BA">
            <w:pPr>
              <w:spacing w:after="240"/>
              <w:jc w:val="center"/>
            </w:pPr>
            <w:r w:rsidRPr="00BC72BA">
              <w:t>1</w:t>
            </w:r>
          </w:p>
        </w:tc>
        <w:tc>
          <w:tcPr>
            <w:tcW w:w="3743" w:type="dxa"/>
            <w:tcBorders>
              <w:top w:val="nil"/>
              <w:bottom w:val="nil"/>
              <w:right w:val="nil"/>
            </w:tcBorders>
          </w:tcPr>
          <w:p w14:paraId="0290905F" w14:textId="77777777" w:rsidR="00BC72BA" w:rsidRPr="00BC72BA" w:rsidRDefault="00BC72BA" w:rsidP="00BC72BA">
            <w:pPr>
              <w:pStyle w:val="MMELTableBody"/>
              <w:jc w:val="left"/>
              <w:rPr>
                <w:b w:val="0"/>
              </w:rPr>
            </w:pPr>
            <w:r w:rsidRPr="00BC72BA">
              <w:rPr>
                <w:b w:val="0"/>
              </w:rPr>
              <w:t>(M) May be inoperative provided:</w:t>
            </w:r>
          </w:p>
          <w:p w14:paraId="7EFF4F32" w14:textId="60FEFCBE" w:rsidR="00BC72BA" w:rsidRPr="00BC72BA" w:rsidRDefault="00BC72BA" w:rsidP="003D433F">
            <w:pPr>
              <w:numPr>
                <w:ilvl w:val="0"/>
                <w:numId w:val="229"/>
              </w:numPr>
            </w:pPr>
            <w:r w:rsidRPr="00BC72BA">
              <w:t xml:space="preserve">Inoperative </w:t>
            </w:r>
            <w:proofErr w:type="gramStart"/>
            <w:r w:rsidRPr="00BC72BA">
              <w:t>fan is</w:t>
            </w:r>
            <w:proofErr w:type="gramEnd"/>
            <w:r w:rsidRPr="00BC72BA">
              <w:t xml:space="preserve"> deactivated,</w:t>
            </w:r>
            <w:r w:rsidR="00551C5B">
              <w:t xml:space="preserve"> </w:t>
            </w:r>
          </w:p>
          <w:p w14:paraId="238E2455" w14:textId="4D156581" w:rsidR="00BC72BA" w:rsidRDefault="00BC72BA" w:rsidP="003D433F">
            <w:pPr>
              <w:numPr>
                <w:ilvl w:val="0"/>
                <w:numId w:val="229"/>
              </w:numPr>
            </w:pPr>
            <w:r w:rsidRPr="00BC72BA">
              <w:t>Air conditioning packs operate normally,</w:t>
            </w:r>
            <w:r w:rsidR="004208AF">
              <w:t xml:space="preserve"> and</w:t>
            </w:r>
          </w:p>
          <w:p w14:paraId="60E87728" w14:textId="7A609DEF" w:rsidR="00BC72BA" w:rsidRPr="00DD79D9" w:rsidRDefault="0072020A" w:rsidP="003D433F">
            <w:pPr>
              <w:numPr>
                <w:ilvl w:val="0"/>
                <w:numId w:val="229"/>
              </w:numPr>
              <w:spacing w:after="240"/>
            </w:pPr>
            <w:r w:rsidRPr="0072020A">
              <w:t>All cabin air compressors operate normally.</w:t>
            </w:r>
          </w:p>
        </w:tc>
        <w:tc>
          <w:tcPr>
            <w:tcW w:w="628" w:type="dxa"/>
            <w:tcBorders>
              <w:top w:val="nil"/>
              <w:left w:val="nil"/>
              <w:bottom w:val="nil"/>
            </w:tcBorders>
          </w:tcPr>
          <w:p w14:paraId="51302F51" w14:textId="5AAB2561" w:rsidR="00210488" w:rsidRPr="006135C9" w:rsidRDefault="00210488">
            <w:pPr>
              <w:jc w:val="center"/>
            </w:pPr>
          </w:p>
        </w:tc>
      </w:tr>
      <w:tr w:rsidR="00BC72BA" w:rsidRPr="006135C9" w14:paraId="23FA6F98" w14:textId="77777777" w:rsidTr="00BC72BA">
        <w:trPr>
          <w:jc w:val="center"/>
        </w:trPr>
        <w:tc>
          <w:tcPr>
            <w:tcW w:w="1703" w:type="dxa"/>
            <w:tcBorders>
              <w:top w:val="nil"/>
              <w:left w:val="single" w:sz="4" w:space="0" w:color="auto"/>
              <w:bottom w:val="single" w:sz="4" w:space="0" w:color="auto"/>
              <w:right w:val="nil"/>
            </w:tcBorders>
          </w:tcPr>
          <w:p w14:paraId="0E5A2EAF" w14:textId="37921B97" w:rsidR="00BC72BA" w:rsidRPr="00BC72BA" w:rsidRDefault="00BC72BA" w:rsidP="00BC72BA">
            <w:pPr>
              <w:spacing w:after="240"/>
            </w:pPr>
            <w:r w:rsidRPr="00BC72BA">
              <w:t>-25-01-04</w:t>
            </w:r>
          </w:p>
        </w:tc>
        <w:tc>
          <w:tcPr>
            <w:tcW w:w="2521" w:type="dxa"/>
            <w:gridSpan w:val="2"/>
            <w:tcBorders>
              <w:top w:val="nil"/>
              <w:left w:val="nil"/>
              <w:bottom w:val="single" w:sz="4" w:space="0" w:color="auto"/>
            </w:tcBorders>
          </w:tcPr>
          <w:p w14:paraId="34BDB017" w14:textId="7B393A8E" w:rsidR="00BC72BA" w:rsidRPr="00BC72BA" w:rsidRDefault="00BC72BA" w:rsidP="00BC72BA">
            <w:pPr>
              <w:spacing w:after="240"/>
            </w:pPr>
            <w:r w:rsidRPr="00BC72BA">
              <w:t>RECIRC FANS Switch ON Lights</w:t>
            </w:r>
          </w:p>
        </w:tc>
        <w:tc>
          <w:tcPr>
            <w:tcW w:w="495" w:type="dxa"/>
            <w:tcBorders>
              <w:top w:val="nil"/>
              <w:bottom w:val="single" w:sz="4" w:space="0" w:color="auto"/>
            </w:tcBorders>
            <w:tcMar>
              <w:left w:w="29" w:type="dxa"/>
              <w:right w:w="29" w:type="dxa"/>
            </w:tcMar>
          </w:tcPr>
          <w:p w14:paraId="6C1924E4" w14:textId="5D885D75" w:rsidR="00BC72BA" w:rsidRPr="00BC72BA" w:rsidRDefault="00BC72BA" w:rsidP="00BC72BA">
            <w:pPr>
              <w:spacing w:after="240"/>
              <w:jc w:val="center"/>
            </w:pPr>
            <w:r w:rsidRPr="00BC72BA">
              <w:t>C</w:t>
            </w:r>
          </w:p>
        </w:tc>
        <w:tc>
          <w:tcPr>
            <w:tcW w:w="495" w:type="dxa"/>
            <w:tcBorders>
              <w:top w:val="nil"/>
              <w:bottom w:val="single" w:sz="4" w:space="0" w:color="auto"/>
            </w:tcBorders>
            <w:tcMar>
              <w:left w:w="29" w:type="dxa"/>
              <w:right w:w="29" w:type="dxa"/>
            </w:tcMar>
          </w:tcPr>
          <w:p w14:paraId="1BA9240F" w14:textId="537645B8" w:rsidR="00BC72BA" w:rsidRPr="00BC72BA" w:rsidRDefault="00BC72BA" w:rsidP="00BC72BA">
            <w:pPr>
              <w:spacing w:after="240"/>
              <w:jc w:val="center"/>
            </w:pPr>
            <w:r w:rsidRPr="00BC72BA">
              <w:t>2</w:t>
            </w:r>
          </w:p>
        </w:tc>
        <w:tc>
          <w:tcPr>
            <w:tcW w:w="495" w:type="dxa"/>
            <w:tcBorders>
              <w:top w:val="nil"/>
              <w:bottom w:val="single" w:sz="4" w:space="0" w:color="auto"/>
            </w:tcBorders>
            <w:tcMar>
              <w:left w:w="29" w:type="dxa"/>
              <w:right w:w="29" w:type="dxa"/>
            </w:tcMar>
          </w:tcPr>
          <w:p w14:paraId="42D91636" w14:textId="7B5D731D" w:rsidR="00BC72BA" w:rsidRPr="00BC72BA" w:rsidRDefault="00BC72BA" w:rsidP="00BC72BA">
            <w:pPr>
              <w:spacing w:after="240"/>
              <w:jc w:val="center"/>
            </w:pPr>
            <w:r w:rsidRPr="00BC72BA">
              <w:t>0</w:t>
            </w:r>
          </w:p>
        </w:tc>
        <w:tc>
          <w:tcPr>
            <w:tcW w:w="3743" w:type="dxa"/>
            <w:tcBorders>
              <w:top w:val="nil"/>
              <w:bottom w:val="single" w:sz="4" w:space="0" w:color="auto"/>
              <w:right w:val="nil"/>
            </w:tcBorders>
          </w:tcPr>
          <w:p w14:paraId="1D35E964" w14:textId="77777777" w:rsidR="00BC72BA" w:rsidRPr="00BC72BA" w:rsidRDefault="00BC72BA" w:rsidP="00BC72BA">
            <w:pPr>
              <w:spacing w:after="240"/>
            </w:pPr>
          </w:p>
        </w:tc>
        <w:tc>
          <w:tcPr>
            <w:tcW w:w="628" w:type="dxa"/>
            <w:tcBorders>
              <w:top w:val="nil"/>
              <w:left w:val="nil"/>
              <w:bottom w:val="single" w:sz="4" w:space="0" w:color="auto"/>
            </w:tcBorders>
          </w:tcPr>
          <w:p w14:paraId="384757A7" w14:textId="77777777" w:rsidR="00BC72BA" w:rsidRPr="006135C9" w:rsidRDefault="00BC72BA" w:rsidP="00BC72BA">
            <w:pPr>
              <w:jc w:val="center"/>
            </w:pPr>
          </w:p>
        </w:tc>
      </w:tr>
    </w:tbl>
    <w:p w14:paraId="376B2A3B" w14:textId="77777777" w:rsidR="00365FC7" w:rsidRDefault="00365FC7" w:rsidP="00365FC7">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1-4"/>
      </w:tblPr>
      <w:tblGrid>
        <w:gridCol w:w="5040"/>
        <w:gridCol w:w="5040"/>
      </w:tblGrid>
      <w:tr w:rsidR="00365FC7" w:rsidRPr="005567F1" w14:paraId="0D2C5FD6" w14:textId="77777777" w:rsidTr="001672EB">
        <w:trPr>
          <w:tblHeader/>
          <w:jc w:val="center"/>
        </w:trPr>
        <w:tc>
          <w:tcPr>
            <w:tcW w:w="5040" w:type="dxa"/>
            <w:tcBorders>
              <w:bottom w:val="single" w:sz="4" w:space="0" w:color="auto"/>
              <w:right w:val="nil"/>
            </w:tcBorders>
            <w:tcMar>
              <w:top w:w="29" w:type="dxa"/>
              <w:bottom w:w="29" w:type="dxa"/>
            </w:tcMar>
          </w:tcPr>
          <w:p w14:paraId="6BA995FA" w14:textId="77777777" w:rsidR="00365FC7" w:rsidRPr="005567F1" w:rsidRDefault="00365FC7" w:rsidP="00CE3467">
            <w:pPr>
              <w:spacing w:after="60"/>
            </w:pPr>
            <w:r>
              <w:lastRenderedPageBreak/>
              <w:br w:type="page"/>
              <w:t>U.</w:t>
            </w:r>
            <w:r w:rsidRPr="005567F1">
              <w:t>S. DEPARTMENT OF TRANSPORTATION</w:t>
            </w:r>
          </w:p>
          <w:p w14:paraId="63EB7853" w14:textId="77777777" w:rsidR="00365FC7" w:rsidRPr="005567F1" w:rsidRDefault="00365FC7" w:rsidP="00CE3467">
            <w:pPr>
              <w:spacing w:after="60"/>
            </w:pPr>
            <w:r w:rsidRPr="005567F1">
              <w:t>FEDERAL AVIATION ADMINISTRATION</w:t>
            </w:r>
          </w:p>
        </w:tc>
        <w:tc>
          <w:tcPr>
            <w:tcW w:w="5040" w:type="dxa"/>
            <w:tcBorders>
              <w:left w:val="nil"/>
            </w:tcBorders>
            <w:tcMar>
              <w:top w:w="29" w:type="dxa"/>
              <w:bottom w:w="29" w:type="dxa"/>
            </w:tcMar>
            <w:vAlign w:val="center"/>
          </w:tcPr>
          <w:p w14:paraId="5B74068E" w14:textId="77777777" w:rsidR="00365FC7" w:rsidRPr="005567F1" w:rsidRDefault="00365FC7" w:rsidP="00CE3467">
            <w:pPr>
              <w:spacing w:after="60"/>
              <w:jc w:val="right"/>
            </w:pPr>
            <w:r w:rsidRPr="005567F1">
              <w:t>MASTER MINIMUM EQUIPMENT LIST</w:t>
            </w:r>
          </w:p>
        </w:tc>
      </w:tr>
      <w:tr w:rsidR="00365FC7" w:rsidRPr="005567F1" w14:paraId="3D2E3F7F" w14:textId="77777777" w:rsidTr="001672EB">
        <w:trPr>
          <w:tblHeader/>
          <w:jc w:val="center"/>
        </w:trPr>
        <w:tc>
          <w:tcPr>
            <w:tcW w:w="5040" w:type="dxa"/>
            <w:tcBorders>
              <w:bottom w:val="single" w:sz="4" w:space="0" w:color="auto"/>
              <w:right w:val="nil"/>
            </w:tcBorders>
            <w:tcMar>
              <w:top w:w="29" w:type="dxa"/>
              <w:bottom w:w="29" w:type="dxa"/>
            </w:tcMar>
          </w:tcPr>
          <w:p w14:paraId="23FA5699" w14:textId="77777777" w:rsidR="00785C38" w:rsidRPr="00A12F2F" w:rsidRDefault="00785C38" w:rsidP="00785C38">
            <w:pPr>
              <w:spacing w:after="60"/>
            </w:pPr>
            <w:r>
              <w:t>REVISION NO. 19</w:t>
            </w:r>
          </w:p>
          <w:p w14:paraId="1DD1F883" w14:textId="5306CC7D" w:rsidR="00365FC7" w:rsidRPr="005567F1" w:rsidRDefault="00785C38" w:rsidP="00785C38">
            <w:pPr>
              <w:spacing w:after="60"/>
            </w:pPr>
            <w:r w:rsidRPr="00A12F2F">
              <w:t xml:space="preserve">DATE: </w:t>
            </w:r>
            <w:r w:rsidR="00112A22">
              <w:t>05/20/2025</w:t>
            </w:r>
          </w:p>
        </w:tc>
        <w:tc>
          <w:tcPr>
            <w:tcW w:w="5040" w:type="dxa"/>
            <w:tcBorders>
              <w:left w:val="nil"/>
            </w:tcBorders>
            <w:tcMar>
              <w:top w:w="29" w:type="dxa"/>
              <w:bottom w:w="29" w:type="dxa"/>
            </w:tcMar>
          </w:tcPr>
          <w:p w14:paraId="1B378D23" w14:textId="672599CC" w:rsidR="00365FC7" w:rsidRPr="005567F1" w:rsidRDefault="00365FC7" w:rsidP="00365FC7">
            <w:pPr>
              <w:spacing w:after="60"/>
              <w:jc w:val="right"/>
            </w:pPr>
            <w:r w:rsidRPr="005567F1">
              <w:t>PAGE NO.</w:t>
            </w:r>
            <w:r>
              <w:t xml:space="preserve"> 21-4</w:t>
            </w:r>
          </w:p>
        </w:tc>
      </w:tr>
      <w:tr w:rsidR="00365FC7" w:rsidRPr="005567F1" w14:paraId="207E29EF" w14:textId="77777777" w:rsidTr="001672EB">
        <w:trPr>
          <w:tblHeader/>
          <w:jc w:val="center"/>
        </w:trPr>
        <w:tc>
          <w:tcPr>
            <w:tcW w:w="5040" w:type="dxa"/>
            <w:tcBorders>
              <w:right w:val="single" w:sz="4" w:space="0" w:color="auto"/>
            </w:tcBorders>
            <w:tcMar>
              <w:top w:w="29" w:type="dxa"/>
              <w:bottom w:w="29" w:type="dxa"/>
            </w:tcMar>
            <w:vAlign w:val="center"/>
          </w:tcPr>
          <w:p w14:paraId="3246C56D" w14:textId="77777777" w:rsidR="00365FC7" w:rsidRPr="005567F1" w:rsidRDefault="00365FC7" w:rsidP="00CE3467">
            <w:pPr>
              <w:spacing w:after="60"/>
            </w:pPr>
            <w:r w:rsidRPr="005567F1">
              <w:t>AIRCRAFT:</w:t>
            </w:r>
          </w:p>
          <w:p w14:paraId="6010BBB7" w14:textId="77777777" w:rsidR="00365FC7" w:rsidRPr="005567F1" w:rsidRDefault="00365FC7" w:rsidP="00CE3467">
            <w:pPr>
              <w:spacing w:after="60"/>
            </w:pPr>
            <w:r>
              <w:t>Boeing 787</w:t>
            </w:r>
          </w:p>
        </w:tc>
        <w:tc>
          <w:tcPr>
            <w:tcW w:w="5040" w:type="dxa"/>
            <w:tcBorders>
              <w:left w:val="single" w:sz="4" w:space="0" w:color="auto"/>
            </w:tcBorders>
            <w:tcMar>
              <w:top w:w="29" w:type="dxa"/>
              <w:bottom w:w="29" w:type="dxa"/>
            </w:tcMar>
          </w:tcPr>
          <w:p w14:paraId="7CFE4281" w14:textId="77777777" w:rsidR="00365FC7" w:rsidRPr="005567F1" w:rsidRDefault="00365FC7" w:rsidP="00CE3467">
            <w:pPr>
              <w:pStyle w:val="ListParagraph"/>
              <w:spacing w:after="60"/>
              <w:ind w:left="662" w:hanging="720"/>
              <w:rPr>
                <w:b/>
              </w:rPr>
            </w:pPr>
            <w:r w:rsidRPr="005567F1">
              <w:rPr>
                <w:b/>
              </w:rPr>
              <w:t>TABLE KEY</w:t>
            </w:r>
          </w:p>
          <w:p w14:paraId="414A45B3" w14:textId="77777777" w:rsidR="00365FC7" w:rsidRPr="005567F1" w:rsidRDefault="00365FC7" w:rsidP="00F9593C">
            <w:pPr>
              <w:pStyle w:val="ListParagraph"/>
              <w:numPr>
                <w:ilvl w:val="0"/>
                <w:numId w:val="35"/>
              </w:numPr>
              <w:spacing w:after="60"/>
            </w:pPr>
            <w:r w:rsidRPr="005567F1">
              <w:t>REPAIR CATEGORY</w:t>
            </w:r>
          </w:p>
          <w:p w14:paraId="5960C129" w14:textId="77777777" w:rsidR="00365FC7" w:rsidRPr="005567F1" w:rsidRDefault="00365FC7" w:rsidP="00F9593C">
            <w:pPr>
              <w:pStyle w:val="ListParagraph"/>
              <w:numPr>
                <w:ilvl w:val="0"/>
                <w:numId w:val="35"/>
              </w:numPr>
              <w:spacing w:after="60"/>
            </w:pPr>
            <w:r w:rsidRPr="005567F1">
              <w:t>NO. INSTALLED</w:t>
            </w:r>
          </w:p>
          <w:p w14:paraId="6FDF39A1" w14:textId="77777777" w:rsidR="00365FC7" w:rsidRPr="005567F1" w:rsidRDefault="00365FC7" w:rsidP="00F9593C">
            <w:pPr>
              <w:pStyle w:val="ListParagraph"/>
              <w:numPr>
                <w:ilvl w:val="0"/>
                <w:numId w:val="35"/>
              </w:numPr>
              <w:spacing w:after="60"/>
            </w:pPr>
            <w:r w:rsidRPr="005567F1">
              <w:t>NO. REQUIRED FOR DISPATCH</w:t>
            </w:r>
          </w:p>
          <w:p w14:paraId="61B2B95E" w14:textId="77777777" w:rsidR="00365FC7" w:rsidRPr="005567F1" w:rsidRDefault="00365FC7" w:rsidP="00F9593C">
            <w:pPr>
              <w:pStyle w:val="ListParagraph"/>
              <w:numPr>
                <w:ilvl w:val="0"/>
                <w:numId w:val="35"/>
              </w:numPr>
              <w:spacing w:after="60"/>
            </w:pPr>
            <w:r w:rsidRPr="005567F1">
              <w:t>REMARKS OR EXCEPTIONS</w:t>
            </w:r>
          </w:p>
        </w:tc>
      </w:tr>
    </w:tbl>
    <w:p w14:paraId="231B870C" w14:textId="77777777" w:rsidR="00365FC7" w:rsidRPr="005567F1" w:rsidRDefault="00365FC7" w:rsidP="00365FC7">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Air Conditioning"/>
      </w:tblPr>
      <w:tblGrid>
        <w:gridCol w:w="1703"/>
        <w:gridCol w:w="2370"/>
        <w:gridCol w:w="151"/>
        <w:gridCol w:w="495"/>
        <w:gridCol w:w="495"/>
        <w:gridCol w:w="495"/>
        <w:gridCol w:w="3743"/>
        <w:gridCol w:w="628"/>
      </w:tblGrid>
      <w:tr w:rsidR="00365FC7" w:rsidRPr="006135C9" w14:paraId="715B79CE"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7218AD4D" w14:textId="77777777" w:rsidR="00365FC7" w:rsidRPr="006135C9" w:rsidRDefault="00365FC7" w:rsidP="00CE3467">
            <w:pPr>
              <w:ind w:left="360" w:hanging="360"/>
              <w:rPr>
                <w:b/>
              </w:rPr>
            </w:pPr>
            <w:r w:rsidRPr="006135C9">
              <w:rPr>
                <w:b/>
              </w:rPr>
              <w:t>21. Air Conditioning</w:t>
            </w:r>
          </w:p>
        </w:tc>
        <w:tc>
          <w:tcPr>
            <w:tcW w:w="151" w:type="dxa"/>
            <w:tcBorders>
              <w:left w:val="nil"/>
              <w:right w:val="nil"/>
            </w:tcBorders>
            <w:shd w:val="clear" w:color="auto" w:fill="D9D9D9" w:themeFill="background1" w:themeFillShade="D9"/>
          </w:tcPr>
          <w:p w14:paraId="37BD49ED" w14:textId="77777777" w:rsidR="00365FC7" w:rsidRPr="006135C9" w:rsidRDefault="00365FC7" w:rsidP="00CE3467">
            <w:pPr>
              <w:rPr>
                <w:b/>
              </w:rPr>
            </w:pPr>
          </w:p>
        </w:tc>
        <w:tc>
          <w:tcPr>
            <w:tcW w:w="495" w:type="dxa"/>
            <w:tcBorders>
              <w:left w:val="nil"/>
              <w:right w:val="nil"/>
            </w:tcBorders>
            <w:shd w:val="clear" w:color="auto" w:fill="D9D9D9" w:themeFill="background1" w:themeFillShade="D9"/>
            <w:tcMar>
              <w:left w:w="29" w:type="dxa"/>
              <w:right w:w="29" w:type="dxa"/>
            </w:tcMar>
          </w:tcPr>
          <w:p w14:paraId="73C9D2C0"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20A6FECC"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41899314" w14:textId="77777777" w:rsidR="00365FC7" w:rsidRPr="006135C9" w:rsidRDefault="00365FC7"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55DC3E3B" w14:textId="77777777" w:rsidR="00365FC7" w:rsidRPr="006135C9" w:rsidRDefault="00365FC7" w:rsidP="00CE3467">
            <w:pPr>
              <w:rPr>
                <w:b/>
              </w:rPr>
            </w:pPr>
          </w:p>
        </w:tc>
        <w:tc>
          <w:tcPr>
            <w:tcW w:w="628" w:type="dxa"/>
            <w:tcBorders>
              <w:left w:val="nil"/>
            </w:tcBorders>
            <w:shd w:val="clear" w:color="auto" w:fill="D9D9D9" w:themeFill="background1" w:themeFillShade="D9"/>
          </w:tcPr>
          <w:p w14:paraId="7D4C40B6" w14:textId="77777777" w:rsidR="00365FC7" w:rsidRPr="006135C9" w:rsidRDefault="00365FC7" w:rsidP="00CE3467">
            <w:pPr>
              <w:jc w:val="center"/>
              <w:rPr>
                <w:b/>
              </w:rPr>
            </w:pPr>
          </w:p>
        </w:tc>
      </w:tr>
      <w:tr w:rsidR="00365FC7" w:rsidRPr="006135C9" w14:paraId="2C389631"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5D5CBF0F" w14:textId="77777777" w:rsidR="00365FC7" w:rsidRPr="006135C9" w:rsidRDefault="00365FC7" w:rsidP="00CE3467">
            <w:pPr>
              <w:rPr>
                <w:b/>
                <w:sz w:val="16"/>
                <w:szCs w:val="16"/>
              </w:rPr>
            </w:pPr>
            <w:r w:rsidRPr="006135C9">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4A1A7997" w14:textId="77777777" w:rsidR="00365FC7" w:rsidRPr="006135C9" w:rsidRDefault="00365FC7" w:rsidP="00CE3467">
            <w:pPr>
              <w:rPr>
                <w:b/>
                <w:sz w:val="16"/>
                <w:szCs w:val="16"/>
              </w:rPr>
            </w:pPr>
            <w:r w:rsidRPr="006135C9">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74B77935" w14:textId="77777777" w:rsidR="00365FC7" w:rsidRPr="006135C9" w:rsidRDefault="00365FC7" w:rsidP="00CE3467">
            <w:pPr>
              <w:jc w:val="center"/>
              <w:rPr>
                <w:b/>
                <w:sz w:val="16"/>
                <w:szCs w:val="16"/>
              </w:rPr>
            </w:pPr>
            <w:r w:rsidRPr="006135C9">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3DB1E0E9" w14:textId="77777777" w:rsidR="00365FC7" w:rsidRPr="006135C9" w:rsidRDefault="00365FC7" w:rsidP="00CE3467">
            <w:pPr>
              <w:jc w:val="center"/>
              <w:rPr>
                <w:b/>
                <w:sz w:val="16"/>
                <w:szCs w:val="16"/>
              </w:rPr>
            </w:pPr>
            <w:r w:rsidRPr="006135C9">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6C0E31D2" w14:textId="77777777" w:rsidR="00365FC7" w:rsidRPr="006135C9" w:rsidRDefault="00365FC7" w:rsidP="00CE3467">
            <w:pPr>
              <w:jc w:val="center"/>
              <w:rPr>
                <w:b/>
                <w:sz w:val="16"/>
                <w:szCs w:val="16"/>
              </w:rPr>
            </w:pPr>
            <w:r w:rsidRPr="006135C9">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779A23B2" w14:textId="77777777" w:rsidR="00365FC7" w:rsidRPr="006135C9" w:rsidRDefault="00365FC7" w:rsidP="00CE3467">
            <w:pPr>
              <w:rPr>
                <w:b/>
                <w:sz w:val="16"/>
                <w:szCs w:val="16"/>
              </w:rPr>
            </w:pPr>
            <w:r w:rsidRPr="006135C9">
              <w:rPr>
                <w:b/>
                <w:sz w:val="16"/>
                <w:szCs w:val="16"/>
              </w:rPr>
              <w:t>4</w:t>
            </w:r>
          </w:p>
        </w:tc>
        <w:tc>
          <w:tcPr>
            <w:tcW w:w="628" w:type="dxa"/>
            <w:tcBorders>
              <w:left w:val="nil"/>
            </w:tcBorders>
            <w:shd w:val="clear" w:color="auto" w:fill="D9D9D9" w:themeFill="background1" w:themeFillShade="D9"/>
            <w:vAlign w:val="center"/>
          </w:tcPr>
          <w:p w14:paraId="6F585EC5" w14:textId="77777777" w:rsidR="00365FC7" w:rsidRPr="006135C9" w:rsidRDefault="00365FC7" w:rsidP="00CE3467">
            <w:pPr>
              <w:jc w:val="center"/>
              <w:rPr>
                <w:b/>
                <w:sz w:val="12"/>
                <w:szCs w:val="12"/>
              </w:rPr>
            </w:pPr>
            <w:r w:rsidRPr="006135C9">
              <w:rPr>
                <w:b/>
                <w:sz w:val="12"/>
                <w:szCs w:val="12"/>
              </w:rPr>
              <w:t>Change Bar</w:t>
            </w:r>
          </w:p>
        </w:tc>
      </w:tr>
      <w:tr w:rsidR="00CA5876" w:rsidRPr="006135C9" w14:paraId="6BBC73BD" w14:textId="77777777" w:rsidTr="00CA5876">
        <w:trPr>
          <w:jc w:val="center"/>
        </w:trPr>
        <w:tc>
          <w:tcPr>
            <w:tcW w:w="1703" w:type="dxa"/>
            <w:tcBorders>
              <w:top w:val="single" w:sz="4" w:space="0" w:color="auto"/>
              <w:left w:val="single" w:sz="4" w:space="0" w:color="auto"/>
              <w:bottom w:val="nil"/>
              <w:right w:val="nil"/>
            </w:tcBorders>
          </w:tcPr>
          <w:p w14:paraId="11E69B90" w14:textId="2497F3DB" w:rsidR="00CA5876" w:rsidRPr="00CA5876" w:rsidRDefault="00CA5876" w:rsidP="00CA5876">
            <w:pPr>
              <w:spacing w:after="240"/>
            </w:pPr>
            <w:r w:rsidRPr="00CA5876">
              <w:t>-25-02</w:t>
            </w:r>
          </w:p>
        </w:tc>
        <w:tc>
          <w:tcPr>
            <w:tcW w:w="2521" w:type="dxa"/>
            <w:gridSpan w:val="2"/>
            <w:tcBorders>
              <w:top w:val="single" w:sz="4" w:space="0" w:color="auto"/>
              <w:left w:val="nil"/>
              <w:bottom w:val="nil"/>
            </w:tcBorders>
          </w:tcPr>
          <w:p w14:paraId="56EA9AE9" w14:textId="7472CFDA" w:rsidR="00CA5876" w:rsidRPr="00CA5876" w:rsidRDefault="00CA5876" w:rsidP="00CA5876">
            <w:pPr>
              <w:spacing w:after="240"/>
            </w:pPr>
            <w:r w:rsidRPr="00CA5876">
              <w:t>Lavatory/Galley Crown Temperature Sensor System</w:t>
            </w:r>
          </w:p>
        </w:tc>
        <w:tc>
          <w:tcPr>
            <w:tcW w:w="495" w:type="dxa"/>
            <w:tcBorders>
              <w:top w:val="single" w:sz="4" w:space="0" w:color="auto"/>
              <w:bottom w:val="nil"/>
            </w:tcBorders>
            <w:tcMar>
              <w:left w:w="29" w:type="dxa"/>
              <w:right w:w="29" w:type="dxa"/>
            </w:tcMar>
          </w:tcPr>
          <w:p w14:paraId="0145ADF2" w14:textId="739CE058" w:rsidR="00CA5876" w:rsidRPr="00CA5876" w:rsidRDefault="00CA5876" w:rsidP="00CA5876">
            <w:pPr>
              <w:spacing w:after="240"/>
              <w:jc w:val="center"/>
            </w:pPr>
            <w:r w:rsidRPr="00CA5876">
              <w:t>C</w:t>
            </w:r>
          </w:p>
        </w:tc>
        <w:tc>
          <w:tcPr>
            <w:tcW w:w="495" w:type="dxa"/>
            <w:tcBorders>
              <w:top w:val="single" w:sz="4" w:space="0" w:color="auto"/>
              <w:bottom w:val="nil"/>
            </w:tcBorders>
            <w:tcMar>
              <w:left w:w="29" w:type="dxa"/>
              <w:right w:w="29" w:type="dxa"/>
            </w:tcMar>
          </w:tcPr>
          <w:p w14:paraId="692ED376" w14:textId="64577D70" w:rsidR="00CA5876" w:rsidRPr="00CA5876" w:rsidRDefault="00CA5876" w:rsidP="00CA5876">
            <w:pPr>
              <w:spacing w:after="240"/>
              <w:jc w:val="center"/>
            </w:pPr>
            <w:r w:rsidRPr="00CA5876">
              <w:t>1</w:t>
            </w:r>
          </w:p>
        </w:tc>
        <w:tc>
          <w:tcPr>
            <w:tcW w:w="495" w:type="dxa"/>
            <w:tcBorders>
              <w:top w:val="single" w:sz="4" w:space="0" w:color="auto"/>
              <w:bottom w:val="nil"/>
            </w:tcBorders>
            <w:tcMar>
              <w:left w:w="29" w:type="dxa"/>
              <w:right w:w="29" w:type="dxa"/>
            </w:tcMar>
          </w:tcPr>
          <w:p w14:paraId="447338B3" w14:textId="0B741A11" w:rsidR="00CA5876" w:rsidRPr="00CA5876" w:rsidRDefault="00CA5876" w:rsidP="00CA5876">
            <w:pPr>
              <w:spacing w:after="240"/>
              <w:jc w:val="center"/>
            </w:pPr>
            <w:r w:rsidRPr="00CA5876">
              <w:t>0</w:t>
            </w:r>
          </w:p>
        </w:tc>
        <w:tc>
          <w:tcPr>
            <w:tcW w:w="3743" w:type="dxa"/>
            <w:tcBorders>
              <w:top w:val="single" w:sz="4" w:space="0" w:color="auto"/>
              <w:bottom w:val="nil"/>
              <w:right w:val="nil"/>
            </w:tcBorders>
          </w:tcPr>
          <w:p w14:paraId="13530060" w14:textId="77777777" w:rsidR="00CA5876" w:rsidRPr="00CA5876" w:rsidRDefault="00CA5876" w:rsidP="00CA5876">
            <w:pPr>
              <w:spacing w:after="240"/>
            </w:pPr>
          </w:p>
        </w:tc>
        <w:tc>
          <w:tcPr>
            <w:tcW w:w="628" w:type="dxa"/>
            <w:tcBorders>
              <w:left w:val="nil"/>
              <w:bottom w:val="nil"/>
            </w:tcBorders>
          </w:tcPr>
          <w:p w14:paraId="72421214" w14:textId="77777777" w:rsidR="00CA5876" w:rsidRPr="006135C9" w:rsidRDefault="00CA5876" w:rsidP="00CA5876">
            <w:pPr>
              <w:jc w:val="center"/>
            </w:pPr>
          </w:p>
        </w:tc>
      </w:tr>
      <w:tr w:rsidR="00CA5876" w:rsidRPr="006135C9" w14:paraId="433D7479" w14:textId="77777777" w:rsidTr="00CE3467">
        <w:trPr>
          <w:jc w:val="center"/>
        </w:trPr>
        <w:tc>
          <w:tcPr>
            <w:tcW w:w="1703" w:type="dxa"/>
            <w:tcBorders>
              <w:top w:val="nil"/>
              <w:left w:val="single" w:sz="4" w:space="0" w:color="auto"/>
              <w:bottom w:val="nil"/>
              <w:right w:val="nil"/>
            </w:tcBorders>
          </w:tcPr>
          <w:p w14:paraId="37B0F7D9" w14:textId="0018B2A1" w:rsidR="00CA5876" w:rsidRPr="00CA5876" w:rsidRDefault="00CA5876" w:rsidP="00CA5876">
            <w:pPr>
              <w:spacing w:after="240"/>
            </w:pPr>
            <w:r w:rsidRPr="00CA5876">
              <w:t>-26-01</w:t>
            </w:r>
          </w:p>
        </w:tc>
        <w:tc>
          <w:tcPr>
            <w:tcW w:w="2521" w:type="dxa"/>
            <w:gridSpan w:val="2"/>
            <w:tcBorders>
              <w:top w:val="nil"/>
              <w:left w:val="nil"/>
              <w:bottom w:val="nil"/>
            </w:tcBorders>
          </w:tcPr>
          <w:p w14:paraId="1B20FFC0" w14:textId="4E8983A8" w:rsidR="00CA5876" w:rsidRPr="00CA5876" w:rsidRDefault="00CA5876" w:rsidP="00CA5876">
            <w:pPr>
              <w:spacing w:after="240"/>
            </w:pPr>
            <w:r w:rsidRPr="00CA5876">
              <w:t>Lavatory/Galley Ventilation Fans</w:t>
            </w:r>
          </w:p>
        </w:tc>
        <w:tc>
          <w:tcPr>
            <w:tcW w:w="495" w:type="dxa"/>
            <w:tcBorders>
              <w:top w:val="nil"/>
              <w:bottom w:val="nil"/>
            </w:tcBorders>
            <w:tcMar>
              <w:left w:w="29" w:type="dxa"/>
              <w:right w:w="29" w:type="dxa"/>
            </w:tcMar>
          </w:tcPr>
          <w:p w14:paraId="5C0019E7" w14:textId="0C8CB494" w:rsidR="00CA5876" w:rsidRPr="00CA5876" w:rsidRDefault="00CA5876" w:rsidP="00CA5876">
            <w:pPr>
              <w:spacing w:after="240"/>
              <w:jc w:val="center"/>
            </w:pPr>
            <w:r w:rsidRPr="00CA5876">
              <w:t>C</w:t>
            </w:r>
          </w:p>
        </w:tc>
        <w:tc>
          <w:tcPr>
            <w:tcW w:w="495" w:type="dxa"/>
            <w:tcBorders>
              <w:top w:val="nil"/>
              <w:bottom w:val="nil"/>
            </w:tcBorders>
            <w:tcMar>
              <w:left w:w="29" w:type="dxa"/>
              <w:right w:w="29" w:type="dxa"/>
            </w:tcMar>
          </w:tcPr>
          <w:p w14:paraId="0AEE92C1" w14:textId="0CF84C23" w:rsidR="00CA5876" w:rsidRPr="00CA5876" w:rsidRDefault="00CA5876" w:rsidP="00CA5876">
            <w:pPr>
              <w:spacing w:after="240"/>
              <w:jc w:val="center"/>
            </w:pPr>
            <w:r w:rsidRPr="00CA5876">
              <w:t>2</w:t>
            </w:r>
          </w:p>
        </w:tc>
        <w:tc>
          <w:tcPr>
            <w:tcW w:w="495" w:type="dxa"/>
            <w:tcBorders>
              <w:top w:val="nil"/>
              <w:bottom w:val="nil"/>
            </w:tcBorders>
            <w:tcMar>
              <w:left w:w="29" w:type="dxa"/>
              <w:right w:w="29" w:type="dxa"/>
            </w:tcMar>
          </w:tcPr>
          <w:p w14:paraId="7D80B5CD" w14:textId="2C8DA14C" w:rsidR="00CA5876" w:rsidRPr="00CA5876" w:rsidRDefault="00CA5876" w:rsidP="00CA5876">
            <w:pPr>
              <w:spacing w:after="240"/>
              <w:jc w:val="center"/>
            </w:pPr>
            <w:r w:rsidRPr="00CA5876">
              <w:t>1</w:t>
            </w:r>
          </w:p>
        </w:tc>
        <w:tc>
          <w:tcPr>
            <w:tcW w:w="3743" w:type="dxa"/>
            <w:tcBorders>
              <w:top w:val="nil"/>
              <w:bottom w:val="nil"/>
              <w:right w:val="nil"/>
            </w:tcBorders>
          </w:tcPr>
          <w:p w14:paraId="4DCB6272" w14:textId="5071BE7E" w:rsidR="00CA5876" w:rsidRPr="00CA5876" w:rsidRDefault="00CA5876" w:rsidP="00CA5876">
            <w:pPr>
              <w:spacing w:after="240"/>
            </w:pPr>
            <w:r w:rsidRPr="00CA5876">
              <w:t>(M) One may be inoperative deactivated.</w:t>
            </w:r>
          </w:p>
        </w:tc>
        <w:tc>
          <w:tcPr>
            <w:tcW w:w="628" w:type="dxa"/>
            <w:tcBorders>
              <w:top w:val="nil"/>
              <w:left w:val="nil"/>
              <w:bottom w:val="nil"/>
            </w:tcBorders>
          </w:tcPr>
          <w:p w14:paraId="0E8C9BB0" w14:textId="77777777" w:rsidR="00CA5876" w:rsidRPr="006135C9" w:rsidRDefault="00CA5876" w:rsidP="00CA5876">
            <w:pPr>
              <w:jc w:val="center"/>
            </w:pPr>
          </w:p>
        </w:tc>
      </w:tr>
      <w:tr w:rsidR="00CA5876" w:rsidRPr="006135C9" w14:paraId="7EFD6E5D" w14:textId="77777777" w:rsidTr="00CE3467">
        <w:trPr>
          <w:jc w:val="center"/>
        </w:trPr>
        <w:tc>
          <w:tcPr>
            <w:tcW w:w="1703" w:type="dxa"/>
            <w:tcBorders>
              <w:top w:val="nil"/>
              <w:left w:val="single" w:sz="4" w:space="0" w:color="auto"/>
              <w:bottom w:val="nil"/>
              <w:right w:val="nil"/>
            </w:tcBorders>
          </w:tcPr>
          <w:p w14:paraId="27AA0F04" w14:textId="36A5D877" w:rsidR="00CA5876" w:rsidRPr="00CA5876" w:rsidRDefault="00CA5876" w:rsidP="00CA5876">
            <w:pPr>
              <w:spacing w:after="240"/>
            </w:pPr>
            <w:r w:rsidRPr="00CA5876">
              <w:t>-26-02</w:t>
            </w:r>
          </w:p>
        </w:tc>
        <w:tc>
          <w:tcPr>
            <w:tcW w:w="2521" w:type="dxa"/>
            <w:gridSpan w:val="2"/>
            <w:tcBorders>
              <w:top w:val="nil"/>
              <w:left w:val="nil"/>
              <w:bottom w:val="nil"/>
            </w:tcBorders>
          </w:tcPr>
          <w:p w14:paraId="420EC3C0" w14:textId="136E2E44" w:rsidR="00CA5876" w:rsidRPr="00CA5876" w:rsidRDefault="00CA5876" w:rsidP="00CA5876">
            <w:pPr>
              <w:spacing w:after="240"/>
            </w:pPr>
            <w:r w:rsidRPr="00CA5876">
              <w:t>Lavatory/Galley Flow and Temperature Sensor</w:t>
            </w:r>
          </w:p>
        </w:tc>
        <w:tc>
          <w:tcPr>
            <w:tcW w:w="495" w:type="dxa"/>
            <w:tcBorders>
              <w:top w:val="nil"/>
              <w:bottom w:val="nil"/>
            </w:tcBorders>
            <w:tcMar>
              <w:left w:w="29" w:type="dxa"/>
              <w:right w:w="29" w:type="dxa"/>
            </w:tcMar>
          </w:tcPr>
          <w:p w14:paraId="4B787889" w14:textId="04F1A2CD" w:rsidR="00CA5876" w:rsidRPr="00CA5876" w:rsidRDefault="00CA5876" w:rsidP="00CA5876">
            <w:pPr>
              <w:spacing w:after="240"/>
              <w:jc w:val="center"/>
            </w:pPr>
            <w:r w:rsidRPr="00CA5876">
              <w:t>C</w:t>
            </w:r>
          </w:p>
        </w:tc>
        <w:tc>
          <w:tcPr>
            <w:tcW w:w="495" w:type="dxa"/>
            <w:tcBorders>
              <w:top w:val="nil"/>
              <w:bottom w:val="nil"/>
            </w:tcBorders>
            <w:tcMar>
              <w:left w:w="29" w:type="dxa"/>
              <w:right w:w="29" w:type="dxa"/>
            </w:tcMar>
          </w:tcPr>
          <w:p w14:paraId="67B50D2A" w14:textId="44FF3983" w:rsidR="00CA5876" w:rsidRPr="00CA5876" w:rsidRDefault="00CA5876" w:rsidP="00CA5876">
            <w:pPr>
              <w:spacing w:after="240"/>
              <w:jc w:val="center"/>
            </w:pPr>
            <w:r w:rsidRPr="00CA5876">
              <w:t>1</w:t>
            </w:r>
          </w:p>
        </w:tc>
        <w:tc>
          <w:tcPr>
            <w:tcW w:w="495" w:type="dxa"/>
            <w:tcBorders>
              <w:top w:val="nil"/>
              <w:bottom w:val="nil"/>
            </w:tcBorders>
            <w:tcMar>
              <w:left w:w="29" w:type="dxa"/>
              <w:right w:w="29" w:type="dxa"/>
            </w:tcMar>
          </w:tcPr>
          <w:p w14:paraId="27C6E597" w14:textId="0E4E226C" w:rsidR="00CA5876" w:rsidRPr="00CA5876" w:rsidRDefault="00CA5876" w:rsidP="00CA5876">
            <w:pPr>
              <w:spacing w:after="240"/>
              <w:jc w:val="center"/>
            </w:pPr>
            <w:r w:rsidRPr="00CA5876">
              <w:t>0</w:t>
            </w:r>
          </w:p>
        </w:tc>
        <w:tc>
          <w:tcPr>
            <w:tcW w:w="3743" w:type="dxa"/>
            <w:tcBorders>
              <w:top w:val="nil"/>
              <w:bottom w:val="nil"/>
              <w:right w:val="nil"/>
            </w:tcBorders>
          </w:tcPr>
          <w:p w14:paraId="1462A9D3" w14:textId="668B35D1" w:rsidR="00CA5876" w:rsidRPr="00CA5876" w:rsidRDefault="00CA5876" w:rsidP="00CA5876">
            <w:pPr>
              <w:spacing w:after="240"/>
            </w:pPr>
            <w:r w:rsidRPr="00CA5876">
              <w:t>(M) May be inoperative deactivated.</w:t>
            </w:r>
          </w:p>
        </w:tc>
        <w:tc>
          <w:tcPr>
            <w:tcW w:w="628" w:type="dxa"/>
            <w:tcBorders>
              <w:top w:val="nil"/>
              <w:left w:val="nil"/>
              <w:bottom w:val="nil"/>
            </w:tcBorders>
          </w:tcPr>
          <w:p w14:paraId="2819C092" w14:textId="77777777" w:rsidR="00CA5876" w:rsidRPr="006135C9" w:rsidRDefault="00CA5876" w:rsidP="00CA5876">
            <w:pPr>
              <w:jc w:val="center"/>
            </w:pPr>
          </w:p>
        </w:tc>
      </w:tr>
      <w:tr w:rsidR="00CA5876" w:rsidRPr="006135C9" w14:paraId="38D6D2D9" w14:textId="77777777" w:rsidTr="00CE3467">
        <w:trPr>
          <w:jc w:val="center"/>
        </w:trPr>
        <w:tc>
          <w:tcPr>
            <w:tcW w:w="1703" w:type="dxa"/>
            <w:tcBorders>
              <w:top w:val="nil"/>
              <w:left w:val="single" w:sz="4" w:space="0" w:color="auto"/>
              <w:bottom w:val="nil"/>
              <w:right w:val="nil"/>
            </w:tcBorders>
          </w:tcPr>
          <w:p w14:paraId="5B7FD102" w14:textId="059C6FB1" w:rsidR="00CA5876" w:rsidRPr="00CA5876" w:rsidRDefault="00CA5876" w:rsidP="00CA5876">
            <w:pPr>
              <w:spacing w:after="240"/>
            </w:pPr>
            <w:r w:rsidRPr="00CA5876">
              <w:t>-26-03</w:t>
            </w:r>
          </w:p>
        </w:tc>
        <w:tc>
          <w:tcPr>
            <w:tcW w:w="2521" w:type="dxa"/>
            <w:gridSpan w:val="2"/>
            <w:tcBorders>
              <w:top w:val="nil"/>
              <w:left w:val="nil"/>
              <w:bottom w:val="nil"/>
            </w:tcBorders>
          </w:tcPr>
          <w:p w14:paraId="518210DE" w14:textId="5D7587D4" w:rsidR="00CA5876" w:rsidRPr="00CA5876" w:rsidRDefault="00CA5876" w:rsidP="00CA5876">
            <w:pPr>
              <w:spacing w:after="240"/>
            </w:pPr>
            <w:r w:rsidRPr="00CA5876">
              <w:t>Lavatory/Galley Ventilation PECS Liquid Heat Exchanger Barrier Filter</w:t>
            </w:r>
          </w:p>
        </w:tc>
        <w:tc>
          <w:tcPr>
            <w:tcW w:w="495" w:type="dxa"/>
            <w:tcBorders>
              <w:top w:val="nil"/>
              <w:bottom w:val="nil"/>
            </w:tcBorders>
            <w:tcMar>
              <w:left w:w="29" w:type="dxa"/>
              <w:right w:w="29" w:type="dxa"/>
            </w:tcMar>
          </w:tcPr>
          <w:p w14:paraId="05CDF802" w14:textId="00E8C881" w:rsidR="00CA5876" w:rsidRPr="00CA5876" w:rsidRDefault="00CA5876" w:rsidP="00CA5876">
            <w:pPr>
              <w:spacing w:after="240"/>
              <w:jc w:val="center"/>
            </w:pPr>
            <w:r w:rsidRPr="00CA5876">
              <w:t>C</w:t>
            </w:r>
          </w:p>
        </w:tc>
        <w:tc>
          <w:tcPr>
            <w:tcW w:w="495" w:type="dxa"/>
            <w:tcBorders>
              <w:top w:val="nil"/>
              <w:bottom w:val="nil"/>
            </w:tcBorders>
            <w:tcMar>
              <w:left w:w="29" w:type="dxa"/>
              <w:right w:w="29" w:type="dxa"/>
            </w:tcMar>
          </w:tcPr>
          <w:p w14:paraId="49B012A8" w14:textId="7D60B355" w:rsidR="00CA5876" w:rsidRPr="00CA5876" w:rsidRDefault="00CA5876" w:rsidP="00CA5876">
            <w:pPr>
              <w:spacing w:after="240"/>
              <w:jc w:val="center"/>
            </w:pPr>
            <w:r w:rsidRPr="00CA5876">
              <w:t>1</w:t>
            </w:r>
          </w:p>
        </w:tc>
        <w:tc>
          <w:tcPr>
            <w:tcW w:w="495" w:type="dxa"/>
            <w:tcBorders>
              <w:top w:val="nil"/>
              <w:bottom w:val="nil"/>
            </w:tcBorders>
            <w:tcMar>
              <w:left w:w="29" w:type="dxa"/>
              <w:right w:w="29" w:type="dxa"/>
            </w:tcMar>
          </w:tcPr>
          <w:p w14:paraId="02C89E23" w14:textId="01CCC61C" w:rsidR="00CA5876" w:rsidRPr="00CA5876" w:rsidRDefault="00CA5876" w:rsidP="00CA5876">
            <w:pPr>
              <w:spacing w:after="240"/>
              <w:jc w:val="center"/>
            </w:pPr>
            <w:r w:rsidRPr="00CA5876">
              <w:t>0</w:t>
            </w:r>
          </w:p>
        </w:tc>
        <w:tc>
          <w:tcPr>
            <w:tcW w:w="3743" w:type="dxa"/>
            <w:tcBorders>
              <w:top w:val="nil"/>
              <w:bottom w:val="nil"/>
              <w:right w:val="nil"/>
            </w:tcBorders>
          </w:tcPr>
          <w:p w14:paraId="656755CA" w14:textId="27D8D35A" w:rsidR="00CA5876" w:rsidRPr="00CA5876" w:rsidRDefault="00CA5876" w:rsidP="00CA5876">
            <w:pPr>
              <w:spacing w:after="240"/>
            </w:pPr>
            <w:r w:rsidRPr="00CA5876">
              <w:t>(M) May be inoperative provided lavatory/galley flow and temperature sensor is deactivated.</w:t>
            </w:r>
          </w:p>
        </w:tc>
        <w:tc>
          <w:tcPr>
            <w:tcW w:w="628" w:type="dxa"/>
            <w:tcBorders>
              <w:top w:val="nil"/>
              <w:left w:val="nil"/>
              <w:bottom w:val="nil"/>
            </w:tcBorders>
          </w:tcPr>
          <w:p w14:paraId="4853259D" w14:textId="77777777" w:rsidR="00CA5876" w:rsidRPr="006135C9" w:rsidRDefault="00CA5876" w:rsidP="00CA5876">
            <w:pPr>
              <w:jc w:val="center"/>
            </w:pPr>
          </w:p>
        </w:tc>
      </w:tr>
      <w:tr w:rsidR="00CA5876" w:rsidRPr="006135C9" w14:paraId="301AB76F" w14:textId="77777777" w:rsidTr="00CE3467">
        <w:trPr>
          <w:jc w:val="center"/>
        </w:trPr>
        <w:tc>
          <w:tcPr>
            <w:tcW w:w="1703" w:type="dxa"/>
            <w:tcBorders>
              <w:top w:val="nil"/>
              <w:left w:val="single" w:sz="4" w:space="0" w:color="auto"/>
              <w:bottom w:val="nil"/>
              <w:right w:val="nil"/>
            </w:tcBorders>
          </w:tcPr>
          <w:p w14:paraId="2463AE5E" w14:textId="4430D97F" w:rsidR="00CA5876" w:rsidRPr="00CA5876" w:rsidRDefault="00CA5876" w:rsidP="00CA5876">
            <w:pPr>
              <w:spacing w:after="240"/>
            </w:pPr>
            <w:r w:rsidRPr="00CA5876">
              <w:t>-27-01</w:t>
            </w:r>
          </w:p>
        </w:tc>
        <w:tc>
          <w:tcPr>
            <w:tcW w:w="2521" w:type="dxa"/>
            <w:gridSpan w:val="2"/>
            <w:tcBorders>
              <w:top w:val="nil"/>
              <w:left w:val="nil"/>
              <w:bottom w:val="nil"/>
            </w:tcBorders>
          </w:tcPr>
          <w:p w14:paraId="1F251654" w14:textId="2114B7A7" w:rsidR="00CA5876" w:rsidRPr="00CA5876" w:rsidRDefault="00CA5876" w:rsidP="00CA5876">
            <w:pPr>
              <w:spacing w:after="240"/>
            </w:pPr>
            <w:r w:rsidRPr="00CA5876">
              <w:t>Forward EE Cooling Supply Barrier Filter</w:t>
            </w:r>
          </w:p>
        </w:tc>
        <w:tc>
          <w:tcPr>
            <w:tcW w:w="495" w:type="dxa"/>
            <w:tcBorders>
              <w:top w:val="nil"/>
              <w:bottom w:val="nil"/>
            </w:tcBorders>
            <w:tcMar>
              <w:left w:w="29" w:type="dxa"/>
              <w:right w:w="29" w:type="dxa"/>
            </w:tcMar>
          </w:tcPr>
          <w:p w14:paraId="6CD6679C" w14:textId="32D64554" w:rsidR="00CA5876" w:rsidRPr="00CA5876" w:rsidRDefault="00CA5876" w:rsidP="00CA5876">
            <w:pPr>
              <w:spacing w:after="240"/>
              <w:jc w:val="center"/>
            </w:pPr>
            <w:r w:rsidRPr="00CA5876">
              <w:t>C</w:t>
            </w:r>
          </w:p>
        </w:tc>
        <w:tc>
          <w:tcPr>
            <w:tcW w:w="495" w:type="dxa"/>
            <w:tcBorders>
              <w:top w:val="nil"/>
              <w:bottom w:val="nil"/>
            </w:tcBorders>
            <w:tcMar>
              <w:left w:w="29" w:type="dxa"/>
              <w:right w:w="29" w:type="dxa"/>
            </w:tcMar>
          </w:tcPr>
          <w:p w14:paraId="7851B65E" w14:textId="612E822D" w:rsidR="00CA5876" w:rsidRPr="00CA5876" w:rsidRDefault="00CA5876" w:rsidP="00CA5876">
            <w:pPr>
              <w:spacing w:after="240"/>
              <w:jc w:val="center"/>
            </w:pPr>
            <w:r w:rsidRPr="00CA5876">
              <w:t>1</w:t>
            </w:r>
          </w:p>
        </w:tc>
        <w:tc>
          <w:tcPr>
            <w:tcW w:w="495" w:type="dxa"/>
            <w:tcBorders>
              <w:top w:val="nil"/>
              <w:bottom w:val="nil"/>
            </w:tcBorders>
            <w:tcMar>
              <w:left w:w="29" w:type="dxa"/>
              <w:right w:w="29" w:type="dxa"/>
            </w:tcMar>
          </w:tcPr>
          <w:p w14:paraId="71CE2729" w14:textId="5044F04F" w:rsidR="00CA5876" w:rsidRPr="00CA5876" w:rsidRDefault="00CA5876" w:rsidP="00CA5876">
            <w:pPr>
              <w:spacing w:after="240"/>
              <w:jc w:val="center"/>
            </w:pPr>
            <w:r w:rsidRPr="00CA5876">
              <w:t>0</w:t>
            </w:r>
          </w:p>
        </w:tc>
        <w:tc>
          <w:tcPr>
            <w:tcW w:w="3743" w:type="dxa"/>
            <w:tcBorders>
              <w:top w:val="nil"/>
              <w:bottom w:val="nil"/>
              <w:right w:val="nil"/>
            </w:tcBorders>
          </w:tcPr>
          <w:p w14:paraId="0CC14935" w14:textId="7FC3D91E" w:rsidR="00CA5876" w:rsidRPr="00CA5876" w:rsidRDefault="00CA5876" w:rsidP="00CA5876">
            <w:pPr>
              <w:spacing w:after="240"/>
            </w:pPr>
            <w:r w:rsidRPr="00CA5876">
              <w:t>(M) May be inoperative provided filter is removed.</w:t>
            </w:r>
          </w:p>
        </w:tc>
        <w:tc>
          <w:tcPr>
            <w:tcW w:w="628" w:type="dxa"/>
            <w:tcBorders>
              <w:top w:val="nil"/>
              <w:left w:val="nil"/>
              <w:bottom w:val="nil"/>
            </w:tcBorders>
          </w:tcPr>
          <w:p w14:paraId="6E222CB9" w14:textId="77777777" w:rsidR="00CA5876" w:rsidRPr="006135C9" w:rsidRDefault="00CA5876" w:rsidP="00CA5876">
            <w:pPr>
              <w:jc w:val="center"/>
            </w:pPr>
          </w:p>
        </w:tc>
      </w:tr>
      <w:tr w:rsidR="00CA5876" w:rsidRPr="006135C9" w14:paraId="285409D9" w14:textId="77777777" w:rsidTr="00CA5876">
        <w:trPr>
          <w:jc w:val="center"/>
        </w:trPr>
        <w:tc>
          <w:tcPr>
            <w:tcW w:w="1703" w:type="dxa"/>
            <w:tcBorders>
              <w:top w:val="nil"/>
              <w:left w:val="single" w:sz="4" w:space="0" w:color="auto"/>
              <w:bottom w:val="nil"/>
              <w:right w:val="nil"/>
            </w:tcBorders>
          </w:tcPr>
          <w:p w14:paraId="0BFBEB7A" w14:textId="176D4C9C" w:rsidR="00CA5876" w:rsidRPr="00CA5876" w:rsidRDefault="00CA5876" w:rsidP="00CA5876">
            <w:pPr>
              <w:spacing w:after="240"/>
            </w:pPr>
            <w:r w:rsidRPr="00CA5876">
              <w:t>-27-02</w:t>
            </w:r>
          </w:p>
        </w:tc>
        <w:tc>
          <w:tcPr>
            <w:tcW w:w="2521" w:type="dxa"/>
            <w:gridSpan w:val="2"/>
            <w:tcBorders>
              <w:top w:val="nil"/>
              <w:left w:val="nil"/>
              <w:bottom w:val="nil"/>
            </w:tcBorders>
          </w:tcPr>
          <w:p w14:paraId="5A856C1A" w14:textId="5720C820" w:rsidR="00CA5876" w:rsidRPr="00CA5876" w:rsidRDefault="00CA5876" w:rsidP="00CA5876">
            <w:pPr>
              <w:spacing w:after="240"/>
            </w:pPr>
            <w:r w:rsidRPr="00CA5876">
              <w:t>Forward EE Cooling Exhaust Fan</w:t>
            </w:r>
          </w:p>
        </w:tc>
        <w:tc>
          <w:tcPr>
            <w:tcW w:w="495" w:type="dxa"/>
            <w:tcBorders>
              <w:top w:val="nil"/>
              <w:bottom w:val="nil"/>
            </w:tcBorders>
            <w:tcMar>
              <w:left w:w="29" w:type="dxa"/>
              <w:right w:w="29" w:type="dxa"/>
            </w:tcMar>
          </w:tcPr>
          <w:p w14:paraId="4B9117E8" w14:textId="77777777" w:rsidR="00CA5876" w:rsidRPr="00CA5876" w:rsidRDefault="00CA5876" w:rsidP="00CA5876">
            <w:pPr>
              <w:spacing w:after="240"/>
              <w:jc w:val="center"/>
            </w:pPr>
          </w:p>
        </w:tc>
        <w:tc>
          <w:tcPr>
            <w:tcW w:w="495" w:type="dxa"/>
            <w:tcBorders>
              <w:top w:val="nil"/>
              <w:bottom w:val="nil"/>
            </w:tcBorders>
            <w:tcMar>
              <w:left w:w="29" w:type="dxa"/>
              <w:right w:w="29" w:type="dxa"/>
            </w:tcMar>
          </w:tcPr>
          <w:p w14:paraId="184EFFCB" w14:textId="77777777" w:rsidR="00CA5876" w:rsidRPr="00CA5876" w:rsidRDefault="00CA5876" w:rsidP="00CA5876">
            <w:pPr>
              <w:spacing w:after="240"/>
              <w:jc w:val="center"/>
            </w:pPr>
          </w:p>
        </w:tc>
        <w:tc>
          <w:tcPr>
            <w:tcW w:w="495" w:type="dxa"/>
            <w:tcBorders>
              <w:top w:val="nil"/>
              <w:bottom w:val="nil"/>
            </w:tcBorders>
            <w:tcMar>
              <w:left w:w="29" w:type="dxa"/>
              <w:right w:w="29" w:type="dxa"/>
            </w:tcMar>
          </w:tcPr>
          <w:p w14:paraId="29B7C06D" w14:textId="77777777" w:rsidR="00CA5876" w:rsidRPr="00CA5876" w:rsidRDefault="00CA5876" w:rsidP="00CA5876">
            <w:pPr>
              <w:spacing w:after="240"/>
              <w:jc w:val="center"/>
            </w:pPr>
          </w:p>
        </w:tc>
        <w:tc>
          <w:tcPr>
            <w:tcW w:w="3743" w:type="dxa"/>
            <w:tcBorders>
              <w:top w:val="nil"/>
              <w:bottom w:val="nil"/>
              <w:right w:val="nil"/>
            </w:tcBorders>
          </w:tcPr>
          <w:p w14:paraId="095DD97D" w14:textId="77777777" w:rsidR="00CA5876" w:rsidRPr="00CA5876" w:rsidRDefault="00CA5876" w:rsidP="00CA5876">
            <w:pPr>
              <w:spacing w:after="240"/>
            </w:pPr>
          </w:p>
        </w:tc>
        <w:tc>
          <w:tcPr>
            <w:tcW w:w="628" w:type="dxa"/>
            <w:tcBorders>
              <w:top w:val="nil"/>
              <w:left w:val="nil"/>
              <w:bottom w:val="nil"/>
            </w:tcBorders>
          </w:tcPr>
          <w:p w14:paraId="706D3340" w14:textId="77777777" w:rsidR="00CA5876" w:rsidRPr="006135C9" w:rsidRDefault="00CA5876" w:rsidP="00CA5876">
            <w:pPr>
              <w:jc w:val="center"/>
            </w:pPr>
          </w:p>
        </w:tc>
      </w:tr>
      <w:tr w:rsidR="00CA5876" w:rsidRPr="006135C9" w14:paraId="3B2CF10D" w14:textId="77777777" w:rsidTr="001672EB">
        <w:trPr>
          <w:jc w:val="center"/>
        </w:trPr>
        <w:tc>
          <w:tcPr>
            <w:tcW w:w="1703" w:type="dxa"/>
            <w:tcBorders>
              <w:top w:val="nil"/>
              <w:left w:val="single" w:sz="4" w:space="0" w:color="auto"/>
              <w:bottom w:val="nil"/>
              <w:right w:val="nil"/>
            </w:tcBorders>
          </w:tcPr>
          <w:p w14:paraId="3B0A9D61" w14:textId="1FAA4A18" w:rsidR="00CA5876" w:rsidRPr="00CA5876" w:rsidRDefault="00CA5876" w:rsidP="00CA5876">
            <w:pPr>
              <w:spacing w:after="240"/>
            </w:pPr>
            <w:r w:rsidRPr="00CA5876">
              <w:t>-27-02-01</w:t>
            </w:r>
          </w:p>
        </w:tc>
        <w:tc>
          <w:tcPr>
            <w:tcW w:w="2521" w:type="dxa"/>
            <w:gridSpan w:val="2"/>
            <w:tcBorders>
              <w:top w:val="nil"/>
              <w:left w:val="nil"/>
              <w:bottom w:val="nil"/>
            </w:tcBorders>
          </w:tcPr>
          <w:p w14:paraId="21445A06" w14:textId="62E945B8" w:rsidR="00CA5876" w:rsidRPr="00CA5876" w:rsidRDefault="00CA5876" w:rsidP="00CA5876">
            <w:pPr>
              <w:spacing w:after="240"/>
            </w:pPr>
            <w:r w:rsidRPr="00CA5876">
              <w:t>Airplanes Without FCAC Installed</w:t>
            </w:r>
          </w:p>
        </w:tc>
        <w:tc>
          <w:tcPr>
            <w:tcW w:w="495" w:type="dxa"/>
            <w:tcBorders>
              <w:top w:val="nil"/>
              <w:bottom w:val="nil"/>
            </w:tcBorders>
            <w:tcMar>
              <w:left w:w="29" w:type="dxa"/>
              <w:right w:w="29" w:type="dxa"/>
            </w:tcMar>
          </w:tcPr>
          <w:p w14:paraId="563E4C1B" w14:textId="2A249D3B" w:rsidR="00CA5876" w:rsidRPr="00CA5876" w:rsidRDefault="00CA5876" w:rsidP="00CA5876">
            <w:pPr>
              <w:spacing w:after="240"/>
              <w:jc w:val="center"/>
            </w:pPr>
            <w:r w:rsidRPr="00CA5876">
              <w:t>C</w:t>
            </w:r>
          </w:p>
        </w:tc>
        <w:tc>
          <w:tcPr>
            <w:tcW w:w="495" w:type="dxa"/>
            <w:tcBorders>
              <w:top w:val="nil"/>
              <w:bottom w:val="nil"/>
            </w:tcBorders>
            <w:tcMar>
              <w:left w:w="29" w:type="dxa"/>
              <w:right w:w="29" w:type="dxa"/>
            </w:tcMar>
          </w:tcPr>
          <w:p w14:paraId="2EFA7CEE" w14:textId="59B09DCC" w:rsidR="00CA5876" w:rsidRPr="00CA5876" w:rsidRDefault="00CA5876" w:rsidP="00CA5876">
            <w:pPr>
              <w:spacing w:after="240"/>
              <w:jc w:val="center"/>
            </w:pPr>
            <w:r w:rsidRPr="00CA5876">
              <w:t>1</w:t>
            </w:r>
          </w:p>
        </w:tc>
        <w:tc>
          <w:tcPr>
            <w:tcW w:w="495" w:type="dxa"/>
            <w:tcBorders>
              <w:top w:val="nil"/>
              <w:bottom w:val="nil"/>
            </w:tcBorders>
            <w:tcMar>
              <w:left w:w="29" w:type="dxa"/>
              <w:right w:w="29" w:type="dxa"/>
            </w:tcMar>
          </w:tcPr>
          <w:p w14:paraId="5A97771F" w14:textId="67A2923E" w:rsidR="00CA5876" w:rsidRPr="00CA5876" w:rsidRDefault="00CA5876" w:rsidP="00CA5876">
            <w:pPr>
              <w:spacing w:after="240"/>
              <w:jc w:val="center"/>
            </w:pPr>
            <w:r w:rsidRPr="00CA5876">
              <w:t>0</w:t>
            </w:r>
          </w:p>
        </w:tc>
        <w:tc>
          <w:tcPr>
            <w:tcW w:w="3743" w:type="dxa"/>
            <w:tcBorders>
              <w:top w:val="nil"/>
              <w:bottom w:val="nil"/>
              <w:right w:val="nil"/>
            </w:tcBorders>
          </w:tcPr>
          <w:p w14:paraId="62D14D62" w14:textId="77777777" w:rsidR="00CA5876" w:rsidRPr="001672EB" w:rsidRDefault="00CA5876" w:rsidP="00CA5876">
            <w:pPr>
              <w:pStyle w:val="MMELTableBody"/>
              <w:jc w:val="left"/>
              <w:rPr>
                <w:b w:val="0"/>
              </w:rPr>
            </w:pPr>
            <w:r w:rsidRPr="001672EB">
              <w:rPr>
                <w:b w:val="0"/>
              </w:rPr>
              <w:t>(M)(O) May be inoperative provided:</w:t>
            </w:r>
          </w:p>
          <w:p w14:paraId="129281EB" w14:textId="77777777" w:rsidR="00CA5876" w:rsidRPr="001672EB" w:rsidRDefault="00CA5876" w:rsidP="003D433F">
            <w:pPr>
              <w:pStyle w:val="MMELTableBody"/>
              <w:numPr>
                <w:ilvl w:val="0"/>
                <w:numId w:val="230"/>
              </w:numPr>
              <w:jc w:val="left"/>
              <w:rPr>
                <w:b w:val="0"/>
              </w:rPr>
            </w:pPr>
            <w:r w:rsidRPr="001672EB">
              <w:rPr>
                <w:b w:val="0"/>
              </w:rPr>
              <w:t>Fan is deactivated,</w:t>
            </w:r>
          </w:p>
          <w:p w14:paraId="198EDBA1" w14:textId="77777777" w:rsidR="00CA5876" w:rsidRPr="001672EB" w:rsidRDefault="00CA5876" w:rsidP="003D433F">
            <w:pPr>
              <w:pStyle w:val="MMELTableBody"/>
              <w:numPr>
                <w:ilvl w:val="0"/>
                <w:numId w:val="230"/>
              </w:numPr>
              <w:jc w:val="left"/>
              <w:rPr>
                <w:b w:val="0"/>
              </w:rPr>
            </w:pPr>
            <w:r w:rsidRPr="001672EB">
              <w:rPr>
                <w:b w:val="0"/>
              </w:rPr>
              <w:t>Flight is conducted pressurized,</w:t>
            </w:r>
          </w:p>
          <w:p w14:paraId="188C7F5D" w14:textId="77777777" w:rsidR="00CA5876" w:rsidRPr="001672EB" w:rsidRDefault="00CA5876" w:rsidP="003D433F">
            <w:pPr>
              <w:pStyle w:val="MMELTableBody"/>
              <w:numPr>
                <w:ilvl w:val="0"/>
                <w:numId w:val="230"/>
              </w:numPr>
              <w:jc w:val="left"/>
              <w:rPr>
                <w:b w:val="0"/>
              </w:rPr>
            </w:pPr>
            <w:r w:rsidRPr="001672EB">
              <w:rPr>
                <w:b w:val="0"/>
              </w:rPr>
              <w:t>Forward equipment cooling supply fan smoke detector operates normally,</w:t>
            </w:r>
          </w:p>
          <w:p w14:paraId="60FEDE63" w14:textId="4D2EDCBD" w:rsidR="00CA5876" w:rsidRPr="001672EB" w:rsidRDefault="00CA5876" w:rsidP="003D433F">
            <w:pPr>
              <w:pStyle w:val="MMELTableBody"/>
              <w:numPr>
                <w:ilvl w:val="0"/>
                <w:numId w:val="230"/>
              </w:numPr>
              <w:jc w:val="left"/>
              <w:rPr>
                <w:b w:val="0"/>
              </w:rPr>
            </w:pPr>
            <w:r w:rsidRPr="001672EB">
              <w:rPr>
                <w:b w:val="0"/>
              </w:rPr>
              <w:t>For ground operations at OAT 30 </w:t>
            </w:r>
            <w:r w:rsidR="00D3314A">
              <w:rPr>
                <w:b w:val="0"/>
              </w:rPr>
              <w:t>°C</w:t>
            </w:r>
            <w:r w:rsidRPr="001672EB">
              <w:rPr>
                <w:b w:val="0"/>
              </w:rPr>
              <w:t xml:space="preserve"> or higher, both packs are selected </w:t>
            </w:r>
            <w:proofErr w:type="gramStart"/>
            <w:r w:rsidRPr="001672EB">
              <w:rPr>
                <w:b w:val="0"/>
              </w:rPr>
              <w:t>on</w:t>
            </w:r>
            <w:proofErr w:type="gramEnd"/>
            <w:r w:rsidRPr="001672EB">
              <w:rPr>
                <w:b w:val="0"/>
              </w:rPr>
              <w:t xml:space="preserve"> or conditioned air is supplied to the airplane, and</w:t>
            </w:r>
          </w:p>
          <w:p w14:paraId="7FC1D718" w14:textId="00414B2B" w:rsidR="00CA5876" w:rsidRPr="001672EB" w:rsidRDefault="00CA5876" w:rsidP="003D433F">
            <w:pPr>
              <w:pStyle w:val="MMELTableBody"/>
              <w:numPr>
                <w:ilvl w:val="0"/>
                <w:numId w:val="230"/>
              </w:numPr>
              <w:spacing w:after="240"/>
              <w:jc w:val="left"/>
              <w:rPr>
                <w:b w:val="0"/>
              </w:rPr>
            </w:pPr>
            <w:r w:rsidRPr="001672EB">
              <w:rPr>
                <w:b w:val="0"/>
              </w:rPr>
              <w:t>Forward cargo heat remains OFF.</w:t>
            </w:r>
          </w:p>
        </w:tc>
        <w:tc>
          <w:tcPr>
            <w:tcW w:w="628" w:type="dxa"/>
            <w:tcBorders>
              <w:top w:val="nil"/>
              <w:left w:val="nil"/>
              <w:bottom w:val="nil"/>
            </w:tcBorders>
          </w:tcPr>
          <w:p w14:paraId="4A65B711" w14:textId="77777777" w:rsidR="00CA5876" w:rsidRPr="006135C9" w:rsidRDefault="00CA5876" w:rsidP="00CA5876">
            <w:pPr>
              <w:jc w:val="center"/>
            </w:pPr>
          </w:p>
        </w:tc>
      </w:tr>
      <w:tr w:rsidR="00751E7D" w:rsidRPr="006135C9" w14:paraId="2ED90229" w14:textId="77777777" w:rsidTr="00CA5876">
        <w:trPr>
          <w:jc w:val="center"/>
        </w:trPr>
        <w:tc>
          <w:tcPr>
            <w:tcW w:w="1703" w:type="dxa"/>
            <w:tcBorders>
              <w:top w:val="nil"/>
              <w:left w:val="single" w:sz="4" w:space="0" w:color="auto"/>
              <w:bottom w:val="single" w:sz="4" w:space="0" w:color="auto"/>
              <w:right w:val="nil"/>
            </w:tcBorders>
          </w:tcPr>
          <w:p w14:paraId="40808849" w14:textId="77777777" w:rsidR="00751E7D" w:rsidRPr="00CA5876" w:rsidRDefault="00751E7D" w:rsidP="00CA5876">
            <w:pPr>
              <w:spacing w:after="240"/>
            </w:pPr>
          </w:p>
        </w:tc>
        <w:tc>
          <w:tcPr>
            <w:tcW w:w="2521" w:type="dxa"/>
            <w:gridSpan w:val="2"/>
            <w:tcBorders>
              <w:top w:val="nil"/>
              <w:left w:val="nil"/>
              <w:bottom w:val="single" w:sz="4" w:space="0" w:color="auto"/>
            </w:tcBorders>
          </w:tcPr>
          <w:p w14:paraId="1DF91C68" w14:textId="77777777" w:rsidR="00751E7D" w:rsidRPr="00CA5876" w:rsidRDefault="00751E7D" w:rsidP="00CA5876">
            <w:pPr>
              <w:spacing w:after="240"/>
            </w:pPr>
          </w:p>
        </w:tc>
        <w:tc>
          <w:tcPr>
            <w:tcW w:w="495" w:type="dxa"/>
            <w:tcBorders>
              <w:top w:val="nil"/>
              <w:bottom w:val="single" w:sz="4" w:space="0" w:color="auto"/>
            </w:tcBorders>
            <w:tcMar>
              <w:left w:w="29" w:type="dxa"/>
              <w:right w:w="29" w:type="dxa"/>
            </w:tcMar>
          </w:tcPr>
          <w:p w14:paraId="78C38AFC" w14:textId="77777777" w:rsidR="00751E7D" w:rsidRPr="00CA5876" w:rsidRDefault="00751E7D" w:rsidP="00CA5876">
            <w:pPr>
              <w:spacing w:after="240"/>
              <w:jc w:val="center"/>
            </w:pPr>
          </w:p>
        </w:tc>
        <w:tc>
          <w:tcPr>
            <w:tcW w:w="495" w:type="dxa"/>
            <w:tcBorders>
              <w:top w:val="nil"/>
              <w:bottom w:val="single" w:sz="4" w:space="0" w:color="auto"/>
            </w:tcBorders>
            <w:tcMar>
              <w:left w:w="29" w:type="dxa"/>
              <w:right w:w="29" w:type="dxa"/>
            </w:tcMar>
          </w:tcPr>
          <w:p w14:paraId="00B7D126" w14:textId="77777777" w:rsidR="00751E7D" w:rsidRPr="00CA5876" w:rsidRDefault="00751E7D" w:rsidP="00CA5876">
            <w:pPr>
              <w:spacing w:after="240"/>
              <w:jc w:val="center"/>
            </w:pPr>
          </w:p>
        </w:tc>
        <w:tc>
          <w:tcPr>
            <w:tcW w:w="495" w:type="dxa"/>
            <w:tcBorders>
              <w:top w:val="nil"/>
              <w:bottom w:val="single" w:sz="4" w:space="0" w:color="auto"/>
            </w:tcBorders>
            <w:tcMar>
              <w:left w:w="29" w:type="dxa"/>
              <w:right w:w="29" w:type="dxa"/>
            </w:tcMar>
          </w:tcPr>
          <w:p w14:paraId="26DF4BFD" w14:textId="77777777" w:rsidR="00751E7D" w:rsidRPr="00CA5876" w:rsidRDefault="00751E7D" w:rsidP="00CA5876">
            <w:pPr>
              <w:spacing w:after="240"/>
              <w:jc w:val="center"/>
            </w:pPr>
          </w:p>
        </w:tc>
        <w:tc>
          <w:tcPr>
            <w:tcW w:w="3743" w:type="dxa"/>
            <w:tcBorders>
              <w:top w:val="nil"/>
              <w:bottom w:val="single" w:sz="4" w:space="0" w:color="auto"/>
              <w:right w:val="nil"/>
            </w:tcBorders>
          </w:tcPr>
          <w:p w14:paraId="5F72F0B1" w14:textId="3F4F5997" w:rsidR="00751E7D" w:rsidRPr="00751E7D" w:rsidRDefault="00751E7D" w:rsidP="001672EB">
            <w:pPr>
              <w:pStyle w:val="MMELTableBody"/>
              <w:spacing w:before="240"/>
              <w:jc w:val="left"/>
              <w:rPr>
                <w:b w:val="0"/>
              </w:rPr>
            </w:pPr>
            <w:r>
              <w:rPr>
                <w:b w:val="0"/>
              </w:rPr>
              <w:t>(Continued)</w:t>
            </w:r>
          </w:p>
        </w:tc>
        <w:tc>
          <w:tcPr>
            <w:tcW w:w="628" w:type="dxa"/>
            <w:tcBorders>
              <w:top w:val="nil"/>
              <w:left w:val="nil"/>
              <w:bottom w:val="single" w:sz="4" w:space="0" w:color="auto"/>
            </w:tcBorders>
          </w:tcPr>
          <w:p w14:paraId="57889C17" w14:textId="77777777" w:rsidR="00751E7D" w:rsidRPr="006135C9" w:rsidRDefault="00751E7D" w:rsidP="00CA5876">
            <w:pPr>
              <w:jc w:val="center"/>
            </w:pPr>
          </w:p>
        </w:tc>
      </w:tr>
    </w:tbl>
    <w:p w14:paraId="395A3584" w14:textId="77777777" w:rsidR="00365FC7" w:rsidRDefault="00365FC7" w:rsidP="00365FC7">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1-5"/>
      </w:tblPr>
      <w:tblGrid>
        <w:gridCol w:w="5040"/>
        <w:gridCol w:w="5040"/>
      </w:tblGrid>
      <w:tr w:rsidR="00365FC7" w:rsidRPr="005567F1" w14:paraId="26380642" w14:textId="77777777" w:rsidTr="001672EB">
        <w:trPr>
          <w:tblHeader/>
          <w:jc w:val="center"/>
        </w:trPr>
        <w:tc>
          <w:tcPr>
            <w:tcW w:w="5040" w:type="dxa"/>
            <w:tcBorders>
              <w:bottom w:val="single" w:sz="4" w:space="0" w:color="auto"/>
              <w:right w:val="nil"/>
            </w:tcBorders>
            <w:tcMar>
              <w:top w:w="29" w:type="dxa"/>
              <w:bottom w:w="29" w:type="dxa"/>
            </w:tcMar>
          </w:tcPr>
          <w:p w14:paraId="3C1E68C9" w14:textId="77777777" w:rsidR="00365FC7" w:rsidRPr="005567F1" w:rsidRDefault="00365FC7" w:rsidP="00CE3467">
            <w:pPr>
              <w:spacing w:after="60"/>
            </w:pPr>
            <w:r>
              <w:lastRenderedPageBreak/>
              <w:br w:type="page"/>
              <w:t>U.</w:t>
            </w:r>
            <w:r w:rsidRPr="005567F1">
              <w:t>S. DEPARTMENT OF TRANSPORTATION</w:t>
            </w:r>
          </w:p>
          <w:p w14:paraId="75A6AD39" w14:textId="77777777" w:rsidR="00365FC7" w:rsidRPr="005567F1" w:rsidRDefault="00365FC7" w:rsidP="00CE3467">
            <w:pPr>
              <w:spacing w:after="60"/>
            </w:pPr>
            <w:r w:rsidRPr="005567F1">
              <w:t>FEDERAL AVIATION ADMINISTRATION</w:t>
            </w:r>
          </w:p>
        </w:tc>
        <w:tc>
          <w:tcPr>
            <w:tcW w:w="5040" w:type="dxa"/>
            <w:tcBorders>
              <w:left w:val="nil"/>
            </w:tcBorders>
            <w:tcMar>
              <w:top w:w="29" w:type="dxa"/>
              <w:bottom w:w="29" w:type="dxa"/>
            </w:tcMar>
            <w:vAlign w:val="center"/>
          </w:tcPr>
          <w:p w14:paraId="16506B7B" w14:textId="77777777" w:rsidR="00365FC7" w:rsidRPr="005567F1" w:rsidRDefault="00365FC7" w:rsidP="00CE3467">
            <w:pPr>
              <w:spacing w:after="60"/>
              <w:jc w:val="right"/>
            </w:pPr>
            <w:r w:rsidRPr="005567F1">
              <w:t>MASTER MINIMUM EQUIPMENT LIST</w:t>
            </w:r>
          </w:p>
        </w:tc>
      </w:tr>
      <w:tr w:rsidR="00365FC7" w:rsidRPr="005567F1" w14:paraId="30DDF543" w14:textId="77777777" w:rsidTr="001672EB">
        <w:trPr>
          <w:tblHeader/>
          <w:jc w:val="center"/>
        </w:trPr>
        <w:tc>
          <w:tcPr>
            <w:tcW w:w="5040" w:type="dxa"/>
            <w:tcBorders>
              <w:bottom w:val="single" w:sz="4" w:space="0" w:color="auto"/>
              <w:right w:val="nil"/>
            </w:tcBorders>
            <w:tcMar>
              <w:top w:w="29" w:type="dxa"/>
              <w:bottom w:w="29" w:type="dxa"/>
            </w:tcMar>
          </w:tcPr>
          <w:p w14:paraId="1834E293" w14:textId="77777777" w:rsidR="00785C38" w:rsidRPr="00A12F2F" w:rsidRDefault="00785C38" w:rsidP="00785C38">
            <w:pPr>
              <w:spacing w:after="60"/>
            </w:pPr>
            <w:r>
              <w:t>REVISION NO. 19</w:t>
            </w:r>
          </w:p>
          <w:p w14:paraId="25F3DBA2" w14:textId="10E73BAC" w:rsidR="00365FC7" w:rsidRPr="005567F1" w:rsidRDefault="00785C38" w:rsidP="00785C38">
            <w:pPr>
              <w:spacing w:after="60"/>
            </w:pPr>
            <w:r w:rsidRPr="00A12F2F">
              <w:t xml:space="preserve">DATE: </w:t>
            </w:r>
            <w:r w:rsidR="00112A22">
              <w:t>05/20/2025</w:t>
            </w:r>
          </w:p>
        </w:tc>
        <w:tc>
          <w:tcPr>
            <w:tcW w:w="5040" w:type="dxa"/>
            <w:tcBorders>
              <w:left w:val="nil"/>
            </w:tcBorders>
            <w:tcMar>
              <w:top w:w="29" w:type="dxa"/>
              <w:bottom w:w="29" w:type="dxa"/>
            </w:tcMar>
          </w:tcPr>
          <w:p w14:paraId="173D9731" w14:textId="0894132B" w:rsidR="00365FC7" w:rsidRPr="005567F1" w:rsidRDefault="00365FC7" w:rsidP="00365FC7">
            <w:pPr>
              <w:spacing w:after="60"/>
              <w:jc w:val="right"/>
            </w:pPr>
            <w:r w:rsidRPr="005567F1">
              <w:t>PAGE NO.</w:t>
            </w:r>
            <w:r>
              <w:t xml:space="preserve"> 21-5</w:t>
            </w:r>
          </w:p>
        </w:tc>
      </w:tr>
      <w:tr w:rsidR="00365FC7" w:rsidRPr="005567F1" w14:paraId="142706A5" w14:textId="77777777" w:rsidTr="001672EB">
        <w:trPr>
          <w:tblHeader/>
          <w:jc w:val="center"/>
        </w:trPr>
        <w:tc>
          <w:tcPr>
            <w:tcW w:w="5040" w:type="dxa"/>
            <w:tcBorders>
              <w:right w:val="single" w:sz="4" w:space="0" w:color="auto"/>
            </w:tcBorders>
            <w:tcMar>
              <w:top w:w="29" w:type="dxa"/>
              <w:bottom w:w="29" w:type="dxa"/>
            </w:tcMar>
            <w:vAlign w:val="center"/>
          </w:tcPr>
          <w:p w14:paraId="4E16E999" w14:textId="77777777" w:rsidR="00365FC7" w:rsidRPr="005567F1" w:rsidRDefault="00365FC7" w:rsidP="00CE3467">
            <w:pPr>
              <w:spacing w:after="60"/>
            </w:pPr>
            <w:r w:rsidRPr="005567F1">
              <w:t>AIRCRAFT:</w:t>
            </w:r>
          </w:p>
          <w:p w14:paraId="600C7FC0" w14:textId="77777777" w:rsidR="00365FC7" w:rsidRPr="005567F1" w:rsidRDefault="00365FC7" w:rsidP="00CE3467">
            <w:pPr>
              <w:spacing w:after="60"/>
            </w:pPr>
            <w:r>
              <w:t>Boeing 787</w:t>
            </w:r>
          </w:p>
        </w:tc>
        <w:tc>
          <w:tcPr>
            <w:tcW w:w="5040" w:type="dxa"/>
            <w:tcBorders>
              <w:left w:val="single" w:sz="4" w:space="0" w:color="auto"/>
            </w:tcBorders>
            <w:tcMar>
              <w:top w:w="29" w:type="dxa"/>
              <w:bottom w:w="29" w:type="dxa"/>
            </w:tcMar>
          </w:tcPr>
          <w:p w14:paraId="5A8DDB8A" w14:textId="77777777" w:rsidR="00365FC7" w:rsidRPr="005567F1" w:rsidRDefault="00365FC7" w:rsidP="00CE3467">
            <w:pPr>
              <w:pStyle w:val="ListParagraph"/>
              <w:spacing w:after="60"/>
              <w:ind w:left="662" w:hanging="720"/>
              <w:rPr>
                <w:b/>
              </w:rPr>
            </w:pPr>
            <w:r w:rsidRPr="005567F1">
              <w:rPr>
                <w:b/>
              </w:rPr>
              <w:t>TABLE KEY</w:t>
            </w:r>
          </w:p>
          <w:p w14:paraId="0F2C2177" w14:textId="77777777" w:rsidR="00365FC7" w:rsidRPr="005567F1" w:rsidRDefault="00365FC7" w:rsidP="00F9593C">
            <w:pPr>
              <w:pStyle w:val="ListParagraph"/>
              <w:numPr>
                <w:ilvl w:val="0"/>
                <w:numId w:val="36"/>
              </w:numPr>
              <w:spacing w:after="60"/>
            </w:pPr>
            <w:r w:rsidRPr="005567F1">
              <w:t>REPAIR CATEGORY</w:t>
            </w:r>
          </w:p>
          <w:p w14:paraId="2B0C8E06" w14:textId="77777777" w:rsidR="00365FC7" w:rsidRPr="005567F1" w:rsidRDefault="00365FC7" w:rsidP="00F9593C">
            <w:pPr>
              <w:pStyle w:val="ListParagraph"/>
              <w:numPr>
                <w:ilvl w:val="0"/>
                <w:numId w:val="36"/>
              </w:numPr>
              <w:spacing w:after="60"/>
            </w:pPr>
            <w:r w:rsidRPr="005567F1">
              <w:t>NO. INSTALLED</w:t>
            </w:r>
          </w:p>
          <w:p w14:paraId="1BB15413" w14:textId="77777777" w:rsidR="00365FC7" w:rsidRPr="005567F1" w:rsidRDefault="00365FC7" w:rsidP="00F9593C">
            <w:pPr>
              <w:pStyle w:val="ListParagraph"/>
              <w:numPr>
                <w:ilvl w:val="0"/>
                <w:numId w:val="36"/>
              </w:numPr>
              <w:spacing w:after="60"/>
            </w:pPr>
            <w:r w:rsidRPr="005567F1">
              <w:t>NO. REQUIRED FOR DISPATCH</w:t>
            </w:r>
          </w:p>
          <w:p w14:paraId="7CF312D9" w14:textId="77777777" w:rsidR="00365FC7" w:rsidRPr="005567F1" w:rsidRDefault="00365FC7" w:rsidP="00F9593C">
            <w:pPr>
              <w:pStyle w:val="ListParagraph"/>
              <w:numPr>
                <w:ilvl w:val="0"/>
                <w:numId w:val="36"/>
              </w:numPr>
              <w:spacing w:after="60"/>
            </w:pPr>
            <w:r w:rsidRPr="005567F1">
              <w:t>REMARKS OR EXCEPTIONS</w:t>
            </w:r>
          </w:p>
        </w:tc>
      </w:tr>
    </w:tbl>
    <w:p w14:paraId="3836AC80" w14:textId="77777777" w:rsidR="00365FC7" w:rsidRPr="005567F1" w:rsidRDefault="00365FC7" w:rsidP="00365FC7">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Air Conditioning"/>
      </w:tblPr>
      <w:tblGrid>
        <w:gridCol w:w="1703"/>
        <w:gridCol w:w="2370"/>
        <w:gridCol w:w="151"/>
        <w:gridCol w:w="495"/>
        <w:gridCol w:w="495"/>
        <w:gridCol w:w="495"/>
        <w:gridCol w:w="3743"/>
        <w:gridCol w:w="628"/>
      </w:tblGrid>
      <w:tr w:rsidR="00365FC7" w:rsidRPr="006135C9" w14:paraId="0B7474A0"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24848C0F" w14:textId="77777777" w:rsidR="00365FC7" w:rsidRPr="006135C9" w:rsidRDefault="00365FC7" w:rsidP="00CE3467">
            <w:pPr>
              <w:ind w:left="360" w:hanging="360"/>
              <w:rPr>
                <w:b/>
              </w:rPr>
            </w:pPr>
            <w:r w:rsidRPr="006135C9">
              <w:rPr>
                <w:b/>
              </w:rPr>
              <w:t>21. Air Conditioning</w:t>
            </w:r>
          </w:p>
        </w:tc>
        <w:tc>
          <w:tcPr>
            <w:tcW w:w="151" w:type="dxa"/>
            <w:tcBorders>
              <w:left w:val="nil"/>
              <w:right w:val="nil"/>
            </w:tcBorders>
            <w:shd w:val="clear" w:color="auto" w:fill="D9D9D9" w:themeFill="background1" w:themeFillShade="D9"/>
          </w:tcPr>
          <w:p w14:paraId="0BFDE1F6" w14:textId="77777777" w:rsidR="00365FC7" w:rsidRPr="006135C9" w:rsidRDefault="00365FC7" w:rsidP="00CE3467">
            <w:pPr>
              <w:rPr>
                <w:b/>
              </w:rPr>
            </w:pPr>
          </w:p>
        </w:tc>
        <w:tc>
          <w:tcPr>
            <w:tcW w:w="495" w:type="dxa"/>
            <w:tcBorders>
              <w:left w:val="nil"/>
              <w:right w:val="nil"/>
            </w:tcBorders>
            <w:shd w:val="clear" w:color="auto" w:fill="D9D9D9" w:themeFill="background1" w:themeFillShade="D9"/>
            <w:tcMar>
              <w:left w:w="29" w:type="dxa"/>
              <w:right w:w="29" w:type="dxa"/>
            </w:tcMar>
          </w:tcPr>
          <w:p w14:paraId="25D24AEC"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0F910E30"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4ADA01BB" w14:textId="77777777" w:rsidR="00365FC7" w:rsidRPr="006135C9" w:rsidRDefault="00365FC7"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288148EA" w14:textId="77777777" w:rsidR="00365FC7" w:rsidRPr="006135C9" w:rsidRDefault="00365FC7" w:rsidP="00CE3467">
            <w:pPr>
              <w:rPr>
                <w:b/>
              </w:rPr>
            </w:pPr>
          </w:p>
        </w:tc>
        <w:tc>
          <w:tcPr>
            <w:tcW w:w="628" w:type="dxa"/>
            <w:tcBorders>
              <w:left w:val="nil"/>
            </w:tcBorders>
            <w:shd w:val="clear" w:color="auto" w:fill="D9D9D9" w:themeFill="background1" w:themeFillShade="D9"/>
          </w:tcPr>
          <w:p w14:paraId="02D6F4A8" w14:textId="77777777" w:rsidR="00365FC7" w:rsidRPr="006135C9" w:rsidRDefault="00365FC7" w:rsidP="00CE3467">
            <w:pPr>
              <w:jc w:val="center"/>
              <w:rPr>
                <w:b/>
              </w:rPr>
            </w:pPr>
          </w:p>
        </w:tc>
      </w:tr>
      <w:tr w:rsidR="00365FC7" w:rsidRPr="006135C9" w14:paraId="0B40887E"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0DAADC52" w14:textId="77777777" w:rsidR="00365FC7" w:rsidRPr="006135C9" w:rsidRDefault="00365FC7" w:rsidP="00CE3467">
            <w:pPr>
              <w:rPr>
                <w:b/>
                <w:sz w:val="16"/>
                <w:szCs w:val="16"/>
              </w:rPr>
            </w:pPr>
            <w:r w:rsidRPr="006135C9">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6ED2F71D" w14:textId="77777777" w:rsidR="00365FC7" w:rsidRPr="006135C9" w:rsidRDefault="00365FC7" w:rsidP="00CE3467">
            <w:pPr>
              <w:rPr>
                <w:b/>
                <w:sz w:val="16"/>
                <w:szCs w:val="16"/>
              </w:rPr>
            </w:pPr>
            <w:r w:rsidRPr="006135C9">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2E5F137A" w14:textId="77777777" w:rsidR="00365FC7" w:rsidRPr="006135C9" w:rsidRDefault="00365FC7" w:rsidP="00CE3467">
            <w:pPr>
              <w:jc w:val="center"/>
              <w:rPr>
                <w:b/>
                <w:sz w:val="16"/>
                <w:szCs w:val="16"/>
              </w:rPr>
            </w:pPr>
            <w:r w:rsidRPr="006135C9">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107AFBD3" w14:textId="77777777" w:rsidR="00365FC7" w:rsidRPr="006135C9" w:rsidRDefault="00365FC7" w:rsidP="00CE3467">
            <w:pPr>
              <w:jc w:val="center"/>
              <w:rPr>
                <w:b/>
                <w:sz w:val="16"/>
                <w:szCs w:val="16"/>
              </w:rPr>
            </w:pPr>
            <w:r w:rsidRPr="006135C9">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591B9296" w14:textId="77777777" w:rsidR="00365FC7" w:rsidRPr="006135C9" w:rsidRDefault="00365FC7" w:rsidP="00CE3467">
            <w:pPr>
              <w:jc w:val="center"/>
              <w:rPr>
                <w:b/>
                <w:sz w:val="16"/>
                <w:szCs w:val="16"/>
              </w:rPr>
            </w:pPr>
            <w:r w:rsidRPr="006135C9">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11D36288" w14:textId="77777777" w:rsidR="00365FC7" w:rsidRPr="006135C9" w:rsidRDefault="00365FC7" w:rsidP="00CE3467">
            <w:pPr>
              <w:rPr>
                <w:b/>
                <w:sz w:val="16"/>
                <w:szCs w:val="16"/>
              </w:rPr>
            </w:pPr>
            <w:r w:rsidRPr="006135C9">
              <w:rPr>
                <w:b/>
                <w:sz w:val="16"/>
                <w:szCs w:val="16"/>
              </w:rPr>
              <w:t>4</w:t>
            </w:r>
          </w:p>
        </w:tc>
        <w:tc>
          <w:tcPr>
            <w:tcW w:w="628" w:type="dxa"/>
            <w:tcBorders>
              <w:left w:val="nil"/>
            </w:tcBorders>
            <w:shd w:val="clear" w:color="auto" w:fill="D9D9D9" w:themeFill="background1" w:themeFillShade="D9"/>
            <w:vAlign w:val="center"/>
          </w:tcPr>
          <w:p w14:paraId="7577AD4E" w14:textId="77777777" w:rsidR="00365FC7" w:rsidRPr="006135C9" w:rsidRDefault="00365FC7" w:rsidP="00CE3467">
            <w:pPr>
              <w:jc w:val="center"/>
              <w:rPr>
                <w:b/>
                <w:sz w:val="12"/>
                <w:szCs w:val="12"/>
              </w:rPr>
            </w:pPr>
            <w:r w:rsidRPr="006135C9">
              <w:rPr>
                <w:b/>
                <w:sz w:val="12"/>
                <w:szCs w:val="12"/>
              </w:rPr>
              <w:t>Change Bar</w:t>
            </w:r>
          </w:p>
        </w:tc>
      </w:tr>
      <w:tr w:rsidR="00EE461B" w:rsidRPr="006135C9" w14:paraId="72A2CFF7" w14:textId="77777777" w:rsidTr="00CE3467">
        <w:trPr>
          <w:jc w:val="center"/>
        </w:trPr>
        <w:tc>
          <w:tcPr>
            <w:tcW w:w="1703" w:type="dxa"/>
            <w:tcBorders>
              <w:top w:val="single" w:sz="4" w:space="0" w:color="auto"/>
              <w:left w:val="single" w:sz="4" w:space="0" w:color="auto"/>
              <w:bottom w:val="nil"/>
              <w:right w:val="nil"/>
            </w:tcBorders>
          </w:tcPr>
          <w:p w14:paraId="45C106B1" w14:textId="25FF6344" w:rsidR="00EE461B" w:rsidRPr="00EE461B" w:rsidRDefault="00EE461B" w:rsidP="00EE461B">
            <w:pPr>
              <w:spacing w:after="240"/>
            </w:pPr>
            <w:r w:rsidRPr="00EE461B">
              <w:t>-27-02</w:t>
            </w:r>
          </w:p>
        </w:tc>
        <w:tc>
          <w:tcPr>
            <w:tcW w:w="2521" w:type="dxa"/>
            <w:gridSpan w:val="2"/>
            <w:tcBorders>
              <w:top w:val="single" w:sz="4" w:space="0" w:color="auto"/>
              <w:left w:val="nil"/>
              <w:bottom w:val="nil"/>
            </w:tcBorders>
          </w:tcPr>
          <w:p w14:paraId="192A81A1" w14:textId="518FF8ED" w:rsidR="00EE461B" w:rsidRPr="00EE461B" w:rsidRDefault="00EE461B" w:rsidP="00EE461B">
            <w:pPr>
              <w:spacing w:after="240"/>
            </w:pPr>
            <w:r w:rsidRPr="00EE461B">
              <w:t>Forward EE Cooling Exhaust Fan</w:t>
            </w:r>
            <w:r w:rsidRPr="00EE461B">
              <w:br/>
              <w:t>(Cont’d)</w:t>
            </w:r>
          </w:p>
        </w:tc>
        <w:tc>
          <w:tcPr>
            <w:tcW w:w="495" w:type="dxa"/>
            <w:tcBorders>
              <w:top w:val="single" w:sz="4" w:space="0" w:color="auto"/>
              <w:bottom w:val="nil"/>
            </w:tcBorders>
            <w:tcMar>
              <w:left w:w="29" w:type="dxa"/>
              <w:right w:w="29" w:type="dxa"/>
            </w:tcMar>
          </w:tcPr>
          <w:p w14:paraId="0EBBC25A" w14:textId="77777777" w:rsidR="00EE461B" w:rsidRPr="00EE461B" w:rsidRDefault="00EE461B" w:rsidP="00EE461B">
            <w:pPr>
              <w:spacing w:after="240"/>
              <w:jc w:val="center"/>
            </w:pPr>
          </w:p>
        </w:tc>
        <w:tc>
          <w:tcPr>
            <w:tcW w:w="495" w:type="dxa"/>
            <w:tcBorders>
              <w:top w:val="single" w:sz="4" w:space="0" w:color="auto"/>
              <w:bottom w:val="nil"/>
            </w:tcBorders>
            <w:tcMar>
              <w:left w:w="29" w:type="dxa"/>
              <w:right w:w="29" w:type="dxa"/>
            </w:tcMar>
          </w:tcPr>
          <w:p w14:paraId="541BA766" w14:textId="77777777" w:rsidR="00EE461B" w:rsidRPr="00EE461B" w:rsidRDefault="00EE461B" w:rsidP="00EE461B">
            <w:pPr>
              <w:spacing w:after="240"/>
              <w:jc w:val="center"/>
            </w:pPr>
          </w:p>
        </w:tc>
        <w:tc>
          <w:tcPr>
            <w:tcW w:w="495" w:type="dxa"/>
            <w:tcBorders>
              <w:top w:val="single" w:sz="4" w:space="0" w:color="auto"/>
              <w:bottom w:val="nil"/>
            </w:tcBorders>
            <w:tcMar>
              <w:left w:w="29" w:type="dxa"/>
              <w:right w:w="29" w:type="dxa"/>
            </w:tcMar>
          </w:tcPr>
          <w:p w14:paraId="43F1D071" w14:textId="77777777" w:rsidR="00EE461B" w:rsidRPr="00EE461B" w:rsidRDefault="00EE461B" w:rsidP="00EE461B">
            <w:pPr>
              <w:spacing w:after="240"/>
              <w:jc w:val="center"/>
            </w:pPr>
          </w:p>
        </w:tc>
        <w:tc>
          <w:tcPr>
            <w:tcW w:w="3743" w:type="dxa"/>
            <w:tcBorders>
              <w:top w:val="single" w:sz="4" w:space="0" w:color="auto"/>
              <w:bottom w:val="nil"/>
              <w:right w:val="nil"/>
            </w:tcBorders>
          </w:tcPr>
          <w:p w14:paraId="2ED65778" w14:textId="77777777" w:rsidR="00EE461B" w:rsidRPr="00EE461B" w:rsidRDefault="00EE461B" w:rsidP="00EE461B">
            <w:pPr>
              <w:spacing w:after="240"/>
            </w:pPr>
          </w:p>
        </w:tc>
        <w:tc>
          <w:tcPr>
            <w:tcW w:w="628" w:type="dxa"/>
            <w:tcBorders>
              <w:left w:val="nil"/>
              <w:bottom w:val="nil"/>
            </w:tcBorders>
          </w:tcPr>
          <w:p w14:paraId="6FE656F4" w14:textId="77777777" w:rsidR="00EE461B" w:rsidRPr="006135C9" w:rsidRDefault="00EE461B" w:rsidP="00EE461B">
            <w:pPr>
              <w:jc w:val="center"/>
            </w:pPr>
          </w:p>
        </w:tc>
      </w:tr>
      <w:tr w:rsidR="00EE461B" w:rsidRPr="006135C9" w14:paraId="43B18E8C" w14:textId="77777777" w:rsidTr="00CE3467">
        <w:trPr>
          <w:jc w:val="center"/>
        </w:trPr>
        <w:tc>
          <w:tcPr>
            <w:tcW w:w="1703" w:type="dxa"/>
            <w:tcBorders>
              <w:top w:val="nil"/>
              <w:left w:val="single" w:sz="4" w:space="0" w:color="auto"/>
              <w:bottom w:val="nil"/>
              <w:right w:val="nil"/>
            </w:tcBorders>
          </w:tcPr>
          <w:p w14:paraId="6B112459" w14:textId="1B4D720B" w:rsidR="00EE461B" w:rsidRPr="00EE461B" w:rsidRDefault="00EE461B" w:rsidP="00EE461B">
            <w:pPr>
              <w:spacing w:after="240"/>
            </w:pPr>
            <w:r w:rsidRPr="00EE461B">
              <w:t>-27-02-02</w:t>
            </w:r>
          </w:p>
        </w:tc>
        <w:tc>
          <w:tcPr>
            <w:tcW w:w="2521" w:type="dxa"/>
            <w:gridSpan w:val="2"/>
            <w:tcBorders>
              <w:top w:val="nil"/>
              <w:left w:val="nil"/>
              <w:bottom w:val="nil"/>
            </w:tcBorders>
          </w:tcPr>
          <w:p w14:paraId="0BAC60A6" w14:textId="051CD097" w:rsidR="00EE461B" w:rsidRPr="00EE461B" w:rsidRDefault="00EE461B" w:rsidP="00EE461B">
            <w:pPr>
              <w:spacing w:after="240"/>
            </w:pPr>
            <w:r w:rsidRPr="00EE461B">
              <w:t>Airplanes With FCAC Installed</w:t>
            </w:r>
          </w:p>
        </w:tc>
        <w:tc>
          <w:tcPr>
            <w:tcW w:w="495" w:type="dxa"/>
            <w:tcBorders>
              <w:top w:val="nil"/>
              <w:bottom w:val="nil"/>
            </w:tcBorders>
            <w:tcMar>
              <w:left w:w="29" w:type="dxa"/>
              <w:right w:w="29" w:type="dxa"/>
            </w:tcMar>
          </w:tcPr>
          <w:p w14:paraId="6F046C96" w14:textId="3D7AD3FF" w:rsidR="00EE461B" w:rsidRPr="00EE461B" w:rsidRDefault="00EE461B" w:rsidP="00EE461B">
            <w:pPr>
              <w:spacing w:after="240"/>
              <w:jc w:val="center"/>
            </w:pPr>
            <w:r w:rsidRPr="00EE461B">
              <w:t>C</w:t>
            </w:r>
          </w:p>
        </w:tc>
        <w:tc>
          <w:tcPr>
            <w:tcW w:w="495" w:type="dxa"/>
            <w:tcBorders>
              <w:top w:val="nil"/>
              <w:bottom w:val="nil"/>
            </w:tcBorders>
            <w:tcMar>
              <w:left w:w="29" w:type="dxa"/>
              <w:right w:w="29" w:type="dxa"/>
            </w:tcMar>
          </w:tcPr>
          <w:p w14:paraId="17C69DBF" w14:textId="2C23BEBF" w:rsidR="00EE461B" w:rsidRPr="00EE461B" w:rsidRDefault="00EE461B" w:rsidP="00EE461B">
            <w:pPr>
              <w:spacing w:after="240"/>
              <w:jc w:val="center"/>
            </w:pPr>
            <w:r w:rsidRPr="00EE461B">
              <w:t>1</w:t>
            </w:r>
          </w:p>
        </w:tc>
        <w:tc>
          <w:tcPr>
            <w:tcW w:w="495" w:type="dxa"/>
            <w:tcBorders>
              <w:top w:val="nil"/>
              <w:bottom w:val="nil"/>
            </w:tcBorders>
            <w:tcMar>
              <w:left w:w="29" w:type="dxa"/>
              <w:right w:w="29" w:type="dxa"/>
            </w:tcMar>
          </w:tcPr>
          <w:p w14:paraId="399E678D" w14:textId="72596872" w:rsidR="00EE461B" w:rsidRPr="00EE461B" w:rsidRDefault="00EE461B" w:rsidP="00EE461B">
            <w:pPr>
              <w:spacing w:after="240"/>
              <w:jc w:val="center"/>
            </w:pPr>
            <w:r w:rsidRPr="00EE461B">
              <w:t>0</w:t>
            </w:r>
          </w:p>
        </w:tc>
        <w:tc>
          <w:tcPr>
            <w:tcW w:w="3743" w:type="dxa"/>
            <w:tcBorders>
              <w:top w:val="nil"/>
              <w:bottom w:val="nil"/>
              <w:right w:val="nil"/>
            </w:tcBorders>
          </w:tcPr>
          <w:p w14:paraId="6B08CD0E" w14:textId="77777777" w:rsidR="00EE461B" w:rsidRPr="00EE461B" w:rsidRDefault="00EE461B" w:rsidP="00EE461B">
            <w:pPr>
              <w:pStyle w:val="MMELTableBody"/>
              <w:jc w:val="left"/>
              <w:rPr>
                <w:b w:val="0"/>
              </w:rPr>
            </w:pPr>
            <w:r w:rsidRPr="00EE461B">
              <w:rPr>
                <w:b w:val="0"/>
              </w:rPr>
              <w:t>(M)(O) May be inoperative provided:</w:t>
            </w:r>
          </w:p>
          <w:p w14:paraId="4BAF84CD" w14:textId="77777777" w:rsidR="00EE461B" w:rsidRPr="00EE461B" w:rsidRDefault="00EE461B" w:rsidP="003D433F">
            <w:pPr>
              <w:numPr>
                <w:ilvl w:val="0"/>
                <w:numId w:val="231"/>
              </w:numPr>
              <w:ind w:left="720"/>
            </w:pPr>
            <w:r w:rsidRPr="00EE461B">
              <w:t>Fan is deactivated,</w:t>
            </w:r>
          </w:p>
          <w:p w14:paraId="278689E9" w14:textId="77777777" w:rsidR="00EE461B" w:rsidRPr="00EE461B" w:rsidRDefault="00EE461B" w:rsidP="003D433F">
            <w:pPr>
              <w:numPr>
                <w:ilvl w:val="0"/>
                <w:numId w:val="231"/>
              </w:numPr>
              <w:ind w:left="720"/>
            </w:pPr>
            <w:r w:rsidRPr="00EE461B">
              <w:t>Flight is conducted pressurized,</w:t>
            </w:r>
          </w:p>
          <w:p w14:paraId="479DD5B1" w14:textId="77777777" w:rsidR="00EE461B" w:rsidRDefault="00EE461B" w:rsidP="003D433F">
            <w:pPr>
              <w:numPr>
                <w:ilvl w:val="0"/>
                <w:numId w:val="231"/>
              </w:numPr>
              <w:ind w:left="720"/>
            </w:pPr>
            <w:r w:rsidRPr="00EE461B">
              <w:t>Forward equipment cooling supply fan smoke detector operates normally, and</w:t>
            </w:r>
          </w:p>
          <w:p w14:paraId="0CF76AC9" w14:textId="19D72983" w:rsidR="00EE461B" w:rsidRPr="00EE461B" w:rsidRDefault="00EE461B" w:rsidP="003D433F">
            <w:pPr>
              <w:numPr>
                <w:ilvl w:val="0"/>
                <w:numId w:val="231"/>
              </w:numPr>
              <w:spacing w:after="240"/>
              <w:ind w:left="720"/>
            </w:pPr>
            <w:r w:rsidRPr="00EE461B">
              <w:t>For ground operations at OAT 30 </w:t>
            </w:r>
            <w:r w:rsidR="00657886">
              <w:t>°</w:t>
            </w:r>
            <w:r w:rsidRPr="00EE461B">
              <w:t xml:space="preserve">C or higher, both packs are selected </w:t>
            </w:r>
            <w:proofErr w:type="gramStart"/>
            <w:r w:rsidRPr="00EE461B">
              <w:t>on</w:t>
            </w:r>
            <w:proofErr w:type="gramEnd"/>
            <w:r w:rsidRPr="00EE461B">
              <w:t xml:space="preserve"> or conditioned air is supplied to the airplane.</w:t>
            </w:r>
          </w:p>
        </w:tc>
        <w:tc>
          <w:tcPr>
            <w:tcW w:w="628" w:type="dxa"/>
            <w:tcBorders>
              <w:top w:val="nil"/>
              <w:left w:val="nil"/>
              <w:bottom w:val="nil"/>
            </w:tcBorders>
          </w:tcPr>
          <w:p w14:paraId="0AC85D57" w14:textId="77777777" w:rsidR="00EE461B" w:rsidRPr="006135C9" w:rsidRDefault="00EE461B" w:rsidP="00EE461B">
            <w:pPr>
              <w:jc w:val="center"/>
            </w:pPr>
          </w:p>
        </w:tc>
      </w:tr>
      <w:tr w:rsidR="00EE461B" w:rsidRPr="006135C9" w14:paraId="3692B715" w14:textId="77777777" w:rsidTr="00CE3467">
        <w:trPr>
          <w:jc w:val="center"/>
        </w:trPr>
        <w:tc>
          <w:tcPr>
            <w:tcW w:w="1703" w:type="dxa"/>
            <w:tcBorders>
              <w:top w:val="nil"/>
              <w:left w:val="single" w:sz="4" w:space="0" w:color="auto"/>
              <w:bottom w:val="nil"/>
              <w:right w:val="nil"/>
            </w:tcBorders>
          </w:tcPr>
          <w:p w14:paraId="0DB676B1" w14:textId="46FB64F8" w:rsidR="00EE461B" w:rsidRPr="00EE461B" w:rsidRDefault="00EE461B" w:rsidP="00EE461B">
            <w:pPr>
              <w:spacing w:after="240"/>
            </w:pPr>
            <w:r w:rsidRPr="00EE461B">
              <w:t>-27-03</w:t>
            </w:r>
          </w:p>
        </w:tc>
        <w:tc>
          <w:tcPr>
            <w:tcW w:w="2521" w:type="dxa"/>
            <w:gridSpan w:val="2"/>
            <w:tcBorders>
              <w:top w:val="nil"/>
              <w:left w:val="nil"/>
              <w:bottom w:val="nil"/>
            </w:tcBorders>
          </w:tcPr>
          <w:p w14:paraId="2BF41202" w14:textId="355D6798" w:rsidR="00EE461B" w:rsidRPr="00EE461B" w:rsidRDefault="00EE461B" w:rsidP="00EE461B">
            <w:pPr>
              <w:spacing w:after="240"/>
            </w:pPr>
            <w:r w:rsidRPr="00EE461B">
              <w:t>Forward EE Cooling Supply Flow/</w:t>
            </w:r>
            <w:r w:rsidRPr="00EE461B">
              <w:br/>
              <w:t>Temperature Sensors</w:t>
            </w:r>
          </w:p>
        </w:tc>
        <w:tc>
          <w:tcPr>
            <w:tcW w:w="495" w:type="dxa"/>
            <w:tcBorders>
              <w:top w:val="nil"/>
              <w:bottom w:val="nil"/>
            </w:tcBorders>
            <w:tcMar>
              <w:left w:w="29" w:type="dxa"/>
              <w:right w:w="29" w:type="dxa"/>
            </w:tcMar>
          </w:tcPr>
          <w:p w14:paraId="4D63A8EC" w14:textId="5B5C0277" w:rsidR="00EE461B" w:rsidRPr="00EE461B" w:rsidRDefault="00EE461B" w:rsidP="00EE461B">
            <w:pPr>
              <w:spacing w:after="240"/>
              <w:jc w:val="center"/>
            </w:pPr>
            <w:r w:rsidRPr="00EE461B">
              <w:t>C</w:t>
            </w:r>
          </w:p>
        </w:tc>
        <w:tc>
          <w:tcPr>
            <w:tcW w:w="495" w:type="dxa"/>
            <w:tcBorders>
              <w:top w:val="nil"/>
              <w:bottom w:val="nil"/>
            </w:tcBorders>
            <w:tcMar>
              <w:left w:w="29" w:type="dxa"/>
              <w:right w:w="29" w:type="dxa"/>
            </w:tcMar>
          </w:tcPr>
          <w:p w14:paraId="0354498B" w14:textId="73D77DAC" w:rsidR="00EE461B" w:rsidRPr="00EE461B" w:rsidRDefault="00EE461B" w:rsidP="00EE461B">
            <w:pPr>
              <w:spacing w:after="240"/>
              <w:jc w:val="center"/>
            </w:pPr>
            <w:r w:rsidRPr="00EE461B">
              <w:t>2</w:t>
            </w:r>
          </w:p>
        </w:tc>
        <w:tc>
          <w:tcPr>
            <w:tcW w:w="495" w:type="dxa"/>
            <w:tcBorders>
              <w:top w:val="nil"/>
              <w:bottom w:val="nil"/>
            </w:tcBorders>
            <w:tcMar>
              <w:left w:w="29" w:type="dxa"/>
              <w:right w:w="29" w:type="dxa"/>
            </w:tcMar>
          </w:tcPr>
          <w:p w14:paraId="53960ADF" w14:textId="2CFD25A6" w:rsidR="00EE461B" w:rsidRPr="00EE461B" w:rsidRDefault="00EE461B" w:rsidP="00EE461B">
            <w:pPr>
              <w:spacing w:after="240"/>
              <w:jc w:val="center"/>
            </w:pPr>
            <w:r w:rsidRPr="00EE461B">
              <w:t>1</w:t>
            </w:r>
          </w:p>
        </w:tc>
        <w:tc>
          <w:tcPr>
            <w:tcW w:w="3743" w:type="dxa"/>
            <w:tcBorders>
              <w:top w:val="nil"/>
              <w:bottom w:val="nil"/>
              <w:right w:val="nil"/>
            </w:tcBorders>
          </w:tcPr>
          <w:p w14:paraId="3E2C01C1" w14:textId="77777777" w:rsidR="00EE461B" w:rsidRPr="00EE461B" w:rsidRDefault="00EE461B" w:rsidP="00EE461B">
            <w:pPr>
              <w:spacing w:after="240"/>
            </w:pPr>
          </w:p>
        </w:tc>
        <w:tc>
          <w:tcPr>
            <w:tcW w:w="628" w:type="dxa"/>
            <w:tcBorders>
              <w:top w:val="nil"/>
              <w:left w:val="nil"/>
              <w:bottom w:val="nil"/>
            </w:tcBorders>
          </w:tcPr>
          <w:p w14:paraId="394C1371" w14:textId="77777777" w:rsidR="00EE461B" w:rsidRPr="006135C9" w:rsidRDefault="00EE461B" w:rsidP="00EE461B">
            <w:pPr>
              <w:jc w:val="center"/>
            </w:pPr>
          </w:p>
        </w:tc>
      </w:tr>
      <w:tr w:rsidR="00EE461B" w:rsidRPr="006135C9" w14:paraId="465AC330" w14:textId="77777777" w:rsidTr="00CE3467">
        <w:trPr>
          <w:jc w:val="center"/>
        </w:trPr>
        <w:tc>
          <w:tcPr>
            <w:tcW w:w="1703" w:type="dxa"/>
            <w:tcBorders>
              <w:top w:val="nil"/>
              <w:left w:val="single" w:sz="4" w:space="0" w:color="auto"/>
              <w:bottom w:val="nil"/>
              <w:right w:val="nil"/>
            </w:tcBorders>
          </w:tcPr>
          <w:p w14:paraId="35868316" w14:textId="069A1605" w:rsidR="00EE461B" w:rsidRPr="00EE461B" w:rsidRDefault="00EE461B" w:rsidP="00EE461B">
            <w:pPr>
              <w:spacing w:after="240"/>
            </w:pPr>
            <w:r w:rsidRPr="00EE461B">
              <w:t>-27-04</w:t>
            </w:r>
          </w:p>
        </w:tc>
        <w:tc>
          <w:tcPr>
            <w:tcW w:w="2521" w:type="dxa"/>
            <w:gridSpan w:val="2"/>
            <w:tcBorders>
              <w:top w:val="nil"/>
              <w:left w:val="nil"/>
              <w:bottom w:val="nil"/>
            </w:tcBorders>
          </w:tcPr>
          <w:p w14:paraId="045FB066" w14:textId="604B6095" w:rsidR="00EE461B" w:rsidRPr="00EE461B" w:rsidRDefault="00EE461B" w:rsidP="00EE461B">
            <w:pPr>
              <w:spacing w:after="240"/>
            </w:pPr>
            <w:r w:rsidRPr="00EE461B">
              <w:t>Forward EE Cooling Exhaust Overboard Vent Valve</w:t>
            </w:r>
          </w:p>
        </w:tc>
        <w:tc>
          <w:tcPr>
            <w:tcW w:w="495" w:type="dxa"/>
            <w:tcBorders>
              <w:top w:val="nil"/>
              <w:bottom w:val="nil"/>
            </w:tcBorders>
            <w:tcMar>
              <w:left w:w="29" w:type="dxa"/>
              <w:right w:w="29" w:type="dxa"/>
            </w:tcMar>
          </w:tcPr>
          <w:p w14:paraId="65FEDE84" w14:textId="46C518C2" w:rsidR="00EE461B" w:rsidRPr="00EE461B" w:rsidRDefault="00EE461B" w:rsidP="00EE461B">
            <w:pPr>
              <w:spacing w:after="240"/>
              <w:jc w:val="center"/>
            </w:pPr>
            <w:r w:rsidRPr="00EE461B">
              <w:t>C</w:t>
            </w:r>
          </w:p>
        </w:tc>
        <w:tc>
          <w:tcPr>
            <w:tcW w:w="495" w:type="dxa"/>
            <w:tcBorders>
              <w:top w:val="nil"/>
              <w:bottom w:val="nil"/>
            </w:tcBorders>
            <w:tcMar>
              <w:left w:w="29" w:type="dxa"/>
              <w:right w:w="29" w:type="dxa"/>
            </w:tcMar>
          </w:tcPr>
          <w:p w14:paraId="7DAB6742" w14:textId="1253A225" w:rsidR="00EE461B" w:rsidRPr="00EE461B" w:rsidRDefault="00EE461B" w:rsidP="00EE461B">
            <w:pPr>
              <w:spacing w:after="240"/>
              <w:jc w:val="center"/>
            </w:pPr>
            <w:r w:rsidRPr="00EE461B">
              <w:t>1</w:t>
            </w:r>
          </w:p>
        </w:tc>
        <w:tc>
          <w:tcPr>
            <w:tcW w:w="495" w:type="dxa"/>
            <w:tcBorders>
              <w:top w:val="nil"/>
              <w:bottom w:val="nil"/>
            </w:tcBorders>
            <w:tcMar>
              <w:left w:w="29" w:type="dxa"/>
              <w:right w:w="29" w:type="dxa"/>
            </w:tcMar>
          </w:tcPr>
          <w:p w14:paraId="33A5521A" w14:textId="2D802CD9" w:rsidR="00EE461B" w:rsidRPr="00EE461B" w:rsidRDefault="00EE461B" w:rsidP="00EE461B">
            <w:pPr>
              <w:spacing w:after="240"/>
              <w:jc w:val="center"/>
            </w:pPr>
            <w:r w:rsidRPr="00EE461B">
              <w:t>0</w:t>
            </w:r>
          </w:p>
        </w:tc>
        <w:tc>
          <w:tcPr>
            <w:tcW w:w="3743" w:type="dxa"/>
            <w:tcBorders>
              <w:top w:val="nil"/>
              <w:bottom w:val="nil"/>
              <w:right w:val="nil"/>
            </w:tcBorders>
          </w:tcPr>
          <w:p w14:paraId="684B847D" w14:textId="29455EA5" w:rsidR="00EE461B" w:rsidRPr="00EE461B" w:rsidRDefault="00EE461B" w:rsidP="00EE461B">
            <w:pPr>
              <w:spacing w:after="240"/>
            </w:pPr>
            <w:r w:rsidRPr="00EE461B">
              <w:t>(M) May be inoperative deactivated open.</w:t>
            </w:r>
          </w:p>
        </w:tc>
        <w:tc>
          <w:tcPr>
            <w:tcW w:w="628" w:type="dxa"/>
            <w:tcBorders>
              <w:top w:val="nil"/>
              <w:left w:val="nil"/>
              <w:bottom w:val="nil"/>
            </w:tcBorders>
          </w:tcPr>
          <w:p w14:paraId="34268F78" w14:textId="77777777" w:rsidR="00EE461B" w:rsidRPr="006135C9" w:rsidRDefault="00EE461B" w:rsidP="00EE461B">
            <w:pPr>
              <w:jc w:val="center"/>
            </w:pPr>
          </w:p>
        </w:tc>
      </w:tr>
      <w:tr w:rsidR="00EE461B" w:rsidRPr="006135C9" w14:paraId="3C70A463" w14:textId="77777777" w:rsidTr="00EE461B">
        <w:trPr>
          <w:jc w:val="center"/>
        </w:trPr>
        <w:tc>
          <w:tcPr>
            <w:tcW w:w="1703" w:type="dxa"/>
            <w:tcBorders>
              <w:top w:val="nil"/>
              <w:left w:val="single" w:sz="4" w:space="0" w:color="auto"/>
              <w:bottom w:val="nil"/>
              <w:right w:val="nil"/>
            </w:tcBorders>
          </w:tcPr>
          <w:p w14:paraId="22FEE50D" w14:textId="654CA34D" w:rsidR="00EE461B" w:rsidRPr="00EE461B" w:rsidRDefault="00EE461B" w:rsidP="00EE461B">
            <w:pPr>
              <w:spacing w:after="240"/>
            </w:pPr>
            <w:r w:rsidRPr="00EE461B">
              <w:t>-27-05</w:t>
            </w:r>
          </w:p>
        </w:tc>
        <w:tc>
          <w:tcPr>
            <w:tcW w:w="2521" w:type="dxa"/>
            <w:gridSpan w:val="2"/>
            <w:tcBorders>
              <w:top w:val="nil"/>
              <w:left w:val="nil"/>
              <w:bottom w:val="nil"/>
            </w:tcBorders>
          </w:tcPr>
          <w:p w14:paraId="27A5EAAE" w14:textId="4821A620" w:rsidR="00EE461B" w:rsidRPr="00EE461B" w:rsidRDefault="00EE461B" w:rsidP="00EE461B">
            <w:pPr>
              <w:spacing w:after="240"/>
            </w:pPr>
            <w:r w:rsidRPr="00EE461B">
              <w:t>Forward EE Cooling Override/Smoke Clearance Valve Motors</w:t>
            </w:r>
          </w:p>
        </w:tc>
        <w:tc>
          <w:tcPr>
            <w:tcW w:w="495" w:type="dxa"/>
            <w:tcBorders>
              <w:top w:val="nil"/>
              <w:bottom w:val="nil"/>
            </w:tcBorders>
            <w:tcMar>
              <w:left w:w="29" w:type="dxa"/>
              <w:right w:w="29" w:type="dxa"/>
            </w:tcMar>
          </w:tcPr>
          <w:p w14:paraId="2328EF94" w14:textId="4DEEFBB5" w:rsidR="00EE461B" w:rsidRPr="00EE461B" w:rsidRDefault="00EE461B" w:rsidP="00EE461B">
            <w:pPr>
              <w:spacing w:after="240"/>
              <w:jc w:val="center"/>
            </w:pPr>
            <w:r w:rsidRPr="00EE461B">
              <w:t>C</w:t>
            </w:r>
          </w:p>
        </w:tc>
        <w:tc>
          <w:tcPr>
            <w:tcW w:w="495" w:type="dxa"/>
            <w:tcBorders>
              <w:top w:val="nil"/>
              <w:bottom w:val="nil"/>
            </w:tcBorders>
            <w:tcMar>
              <w:left w:w="29" w:type="dxa"/>
              <w:right w:w="29" w:type="dxa"/>
            </w:tcMar>
          </w:tcPr>
          <w:p w14:paraId="747BB67D" w14:textId="643B1FAD" w:rsidR="00EE461B" w:rsidRPr="00EE461B" w:rsidRDefault="00EE461B" w:rsidP="00EE461B">
            <w:pPr>
              <w:spacing w:after="240"/>
              <w:jc w:val="center"/>
            </w:pPr>
            <w:r w:rsidRPr="00EE461B">
              <w:t>2</w:t>
            </w:r>
          </w:p>
        </w:tc>
        <w:tc>
          <w:tcPr>
            <w:tcW w:w="495" w:type="dxa"/>
            <w:tcBorders>
              <w:top w:val="nil"/>
              <w:bottom w:val="nil"/>
            </w:tcBorders>
            <w:tcMar>
              <w:left w:w="29" w:type="dxa"/>
              <w:right w:w="29" w:type="dxa"/>
            </w:tcMar>
          </w:tcPr>
          <w:p w14:paraId="4914BC51" w14:textId="4B3B1048" w:rsidR="00EE461B" w:rsidRPr="00EE461B" w:rsidRDefault="00EE461B" w:rsidP="00EE461B">
            <w:pPr>
              <w:spacing w:after="240"/>
              <w:jc w:val="center"/>
            </w:pPr>
            <w:r w:rsidRPr="00EE461B">
              <w:t>1</w:t>
            </w:r>
          </w:p>
        </w:tc>
        <w:tc>
          <w:tcPr>
            <w:tcW w:w="3743" w:type="dxa"/>
            <w:tcBorders>
              <w:top w:val="nil"/>
              <w:bottom w:val="nil"/>
              <w:right w:val="nil"/>
            </w:tcBorders>
          </w:tcPr>
          <w:p w14:paraId="3B894046" w14:textId="33EC6B3B" w:rsidR="00EE461B" w:rsidRPr="00EE461B" w:rsidRDefault="00EE461B" w:rsidP="00EE461B">
            <w:pPr>
              <w:spacing w:after="240"/>
            </w:pPr>
            <w:r w:rsidRPr="00EE461B">
              <w:t>(M) One may be inoperative deactivated.</w:t>
            </w:r>
          </w:p>
        </w:tc>
        <w:tc>
          <w:tcPr>
            <w:tcW w:w="628" w:type="dxa"/>
            <w:tcBorders>
              <w:top w:val="nil"/>
              <w:left w:val="nil"/>
              <w:bottom w:val="nil"/>
            </w:tcBorders>
          </w:tcPr>
          <w:p w14:paraId="1B7396E6" w14:textId="77777777" w:rsidR="00EE461B" w:rsidRPr="006135C9" w:rsidRDefault="00EE461B" w:rsidP="00EE461B">
            <w:pPr>
              <w:jc w:val="center"/>
            </w:pPr>
          </w:p>
        </w:tc>
      </w:tr>
      <w:tr w:rsidR="00EE461B" w:rsidRPr="006135C9" w14:paraId="58187B44" w14:textId="77777777" w:rsidTr="00EE461B">
        <w:trPr>
          <w:jc w:val="center"/>
        </w:trPr>
        <w:tc>
          <w:tcPr>
            <w:tcW w:w="1703" w:type="dxa"/>
            <w:tcBorders>
              <w:top w:val="nil"/>
              <w:left w:val="single" w:sz="4" w:space="0" w:color="auto"/>
              <w:bottom w:val="single" w:sz="4" w:space="0" w:color="auto"/>
              <w:right w:val="nil"/>
            </w:tcBorders>
          </w:tcPr>
          <w:p w14:paraId="485F3199" w14:textId="0FDA7E71" w:rsidR="00EE461B" w:rsidRPr="00EE461B" w:rsidRDefault="00EE461B" w:rsidP="00EE461B">
            <w:pPr>
              <w:spacing w:after="240"/>
            </w:pPr>
            <w:r w:rsidRPr="00EE461B">
              <w:t>-27-06</w:t>
            </w:r>
          </w:p>
        </w:tc>
        <w:tc>
          <w:tcPr>
            <w:tcW w:w="2521" w:type="dxa"/>
            <w:gridSpan w:val="2"/>
            <w:tcBorders>
              <w:top w:val="nil"/>
              <w:left w:val="nil"/>
              <w:bottom w:val="single" w:sz="4" w:space="0" w:color="auto"/>
            </w:tcBorders>
          </w:tcPr>
          <w:p w14:paraId="06FE86F0" w14:textId="4C317DE1" w:rsidR="00EE461B" w:rsidRPr="00EE461B" w:rsidRDefault="00EE461B" w:rsidP="00EE461B">
            <w:pPr>
              <w:spacing w:after="240"/>
            </w:pPr>
            <w:r w:rsidRPr="00EE461B">
              <w:t>Forward EE Cooling Supply Fans</w:t>
            </w:r>
          </w:p>
        </w:tc>
        <w:tc>
          <w:tcPr>
            <w:tcW w:w="495" w:type="dxa"/>
            <w:tcBorders>
              <w:top w:val="nil"/>
              <w:bottom w:val="single" w:sz="4" w:space="0" w:color="auto"/>
            </w:tcBorders>
            <w:tcMar>
              <w:left w:w="29" w:type="dxa"/>
              <w:right w:w="29" w:type="dxa"/>
            </w:tcMar>
          </w:tcPr>
          <w:p w14:paraId="6D8B5C2F" w14:textId="21B70FDC" w:rsidR="00EE461B" w:rsidRPr="00EE461B" w:rsidRDefault="00EE461B" w:rsidP="00EE461B">
            <w:pPr>
              <w:spacing w:after="240"/>
              <w:jc w:val="center"/>
            </w:pPr>
            <w:r w:rsidRPr="00EE461B">
              <w:t>C</w:t>
            </w:r>
          </w:p>
        </w:tc>
        <w:tc>
          <w:tcPr>
            <w:tcW w:w="495" w:type="dxa"/>
            <w:tcBorders>
              <w:top w:val="nil"/>
              <w:bottom w:val="single" w:sz="4" w:space="0" w:color="auto"/>
            </w:tcBorders>
            <w:tcMar>
              <w:left w:w="29" w:type="dxa"/>
              <w:right w:w="29" w:type="dxa"/>
            </w:tcMar>
          </w:tcPr>
          <w:p w14:paraId="165C5D5B" w14:textId="06E82CB6" w:rsidR="00EE461B" w:rsidRPr="00EE461B" w:rsidRDefault="00EE461B" w:rsidP="00EE461B">
            <w:pPr>
              <w:spacing w:after="240"/>
              <w:jc w:val="center"/>
            </w:pPr>
            <w:r w:rsidRPr="00EE461B">
              <w:t>2</w:t>
            </w:r>
          </w:p>
        </w:tc>
        <w:tc>
          <w:tcPr>
            <w:tcW w:w="495" w:type="dxa"/>
            <w:tcBorders>
              <w:top w:val="nil"/>
              <w:bottom w:val="single" w:sz="4" w:space="0" w:color="auto"/>
            </w:tcBorders>
            <w:tcMar>
              <w:left w:w="29" w:type="dxa"/>
              <w:right w:w="29" w:type="dxa"/>
            </w:tcMar>
          </w:tcPr>
          <w:p w14:paraId="70761D49" w14:textId="14080807" w:rsidR="00EE461B" w:rsidRPr="00EE461B" w:rsidRDefault="00EE461B" w:rsidP="00EE461B">
            <w:pPr>
              <w:spacing w:after="240"/>
              <w:jc w:val="center"/>
            </w:pPr>
            <w:r w:rsidRPr="00EE461B">
              <w:t>1</w:t>
            </w:r>
          </w:p>
        </w:tc>
        <w:tc>
          <w:tcPr>
            <w:tcW w:w="3743" w:type="dxa"/>
            <w:tcBorders>
              <w:top w:val="nil"/>
              <w:bottom w:val="single" w:sz="4" w:space="0" w:color="auto"/>
              <w:right w:val="nil"/>
            </w:tcBorders>
          </w:tcPr>
          <w:p w14:paraId="1328BA14" w14:textId="77777777" w:rsidR="00EE461B" w:rsidRPr="00EE461B" w:rsidRDefault="00EE461B" w:rsidP="004A37FB">
            <w:pPr>
              <w:pStyle w:val="MMELTableBody"/>
              <w:ind w:right="-144"/>
              <w:jc w:val="left"/>
              <w:rPr>
                <w:b w:val="0"/>
              </w:rPr>
            </w:pPr>
            <w:r w:rsidRPr="00EE461B">
              <w:rPr>
                <w:b w:val="0"/>
              </w:rPr>
              <w:t>(M) One may be inoperative provided:</w:t>
            </w:r>
          </w:p>
          <w:p w14:paraId="387165F5" w14:textId="77777777" w:rsidR="00EE461B" w:rsidRDefault="00EE461B" w:rsidP="003D433F">
            <w:pPr>
              <w:numPr>
                <w:ilvl w:val="0"/>
                <w:numId w:val="232"/>
              </w:numPr>
            </w:pPr>
            <w:r w:rsidRPr="00EE461B">
              <w:t>Forward equipment cooling supply fan is deactivated, and</w:t>
            </w:r>
          </w:p>
          <w:p w14:paraId="7E4E6051" w14:textId="71614B48" w:rsidR="00EE461B" w:rsidRPr="00EE461B" w:rsidRDefault="00EE461B" w:rsidP="003D433F">
            <w:pPr>
              <w:numPr>
                <w:ilvl w:val="0"/>
                <w:numId w:val="232"/>
              </w:numPr>
              <w:spacing w:after="240"/>
            </w:pPr>
            <w:r w:rsidRPr="00EE461B">
              <w:t>Flight is conducted pressurized.</w:t>
            </w:r>
          </w:p>
        </w:tc>
        <w:tc>
          <w:tcPr>
            <w:tcW w:w="628" w:type="dxa"/>
            <w:tcBorders>
              <w:top w:val="nil"/>
              <w:left w:val="nil"/>
              <w:bottom w:val="single" w:sz="4" w:space="0" w:color="auto"/>
            </w:tcBorders>
          </w:tcPr>
          <w:p w14:paraId="1FD20BB9" w14:textId="77777777" w:rsidR="00EE461B" w:rsidRPr="006135C9" w:rsidRDefault="00EE461B" w:rsidP="00EE461B">
            <w:pPr>
              <w:jc w:val="center"/>
            </w:pPr>
          </w:p>
        </w:tc>
      </w:tr>
    </w:tbl>
    <w:p w14:paraId="7016E667" w14:textId="77777777" w:rsidR="00365FC7" w:rsidRDefault="00365FC7" w:rsidP="00365FC7">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1-6"/>
      </w:tblPr>
      <w:tblGrid>
        <w:gridCol w:w="5040"/>
        <w:gridCol w:w="5040"/>
      </w:tblGrid>
      <w:tr w:rsidR="00365FC7" w:rsidRPr="005567F1" w14:paraId="7E42E164" w14:textId="77777777" w:rsidTr="001672EB">
        <w:trPr>
          <w:tblHeader/>
          <w:jc w:val="center"/>
        </w:trPr>
        <w:tc>
          <w:tcPr>
            <w:tcW w:w="5040" w:type="dxa"/>
            <w:tcBorders>
              <w:bottom w:val="single" w:sz="4" w:space="0" w:color="auto"/>
              <w:right w:val="nil"/>
            </w:tcBorders>
            <w:tcMar>
              <w:top w:w="29" w:type="dxa"/>
              <w:bottom w:w="29" w:type="dxa"/>
            </w:tcMar>
          </w:tcPr>
          <w:p w14:paraId="77AFEF7F" w14:textId="77777777" w:rsidR="00365FC7" w:rsidRPr="005567F1" w:rsidRDefault="00365FC7" w:rsidP="00CE3467">
            <w:pPr>
              <w:spacing w:after="60"/>
            </w:pPr>
            <w:r>
              <w:lastRenderedPageBreak/>
              <w:br w:type="page"/>
              <w:t>U.</w:t>
            </w:r>
            <w:r w:rsidRPr="005567F1">
              <w:t>S. DEPARTMENT OF TRANSPORTATION</w:t>
            </w:r>
          </w:p>
          <w:p w14:paraId="3383D6FF" w14:textId="77777777" w:rsidR="00365FC7" w:rsidRPr="005567F1" w:rsidRDefault="00365FC7" w:rsidP="00CE3467">
            <w:pPr>
              <w:spacing w:after="60"/>
            </w:pPr>
            <w:r w:rsidRPr="005567F1">
              <w:t>FEDERAL AVIATION ADMINISTRATION</w:t>
            </w:r>
          </w:p>
        </w:tc>
        <w:tc>
          <w:tcPr>
            <w:tcW w:w="5040" w:type="dxa"/>
            <w:tcBorders>
              <w:left w:val="nil"/>
            </w:tcBorders>
            <w:tcMar>
              <w:top w:w="29" w:type="dxa"/>
              <w:bottom w:w="29" w:type="dxa"/>
            </w:tcMar>
            <w:vAlign w:val="center"/>
          </w:tcPr>
          <w:p w14:paraId="63DBB1DA" w14:textId="77777777" w:rsidR="00365FC7" w:rsidRPr="005567F1" w:rsidRDefault="00365FC7" w:rsidP="00CE3467">
            <w:pPr>
              <w:spacing w:after="60"/>
              <w:jc w:val="right"/>
            </w:pPr>
            <w:r w:rsidRPr="005567F1">
              <w:t>MASTER MINIMUM EQUIPMENT LIST</w:t>
            </w:r>
          </w:p>
        </w:tc>
      </w:tr>
      <w:tr w:rsidR="00365FC7" w:rsidRPr="005567F1" w14:paraId="721647BA" w14:textId="77777777" w:rsidTr="001672EB">
        <w:trPr>
          <w:tblHeader/>
          <w:jc w:val="center"/>
        </w:trPr>
        <w:tc>
          <w:tcPr>
            <w:tcW w:w="5040" w:type="dxa"/>
            <w:tcBorders>
              <w:bottom w:val="single" w:sz="4" w:space="0" w:color="auto"/>
              <w:right w:val="nil"/>
            </w:tcBorders>
            <w:tcMar>
              <w:top w:w="29" w:type="dxa"/>
              <w:bottom w:w="29" w:type="dxa"/>
            </w:tcMar>
          </w:tcPr>
          <w:p w14:paraId="5531C046" w14:textId="77777777" w:rsidR="00785C38" w:rsidRPr="00A12F2F" w:rsidRDefault="00785C38" w:rsidP="00785C38">
            <w:pPr>
              <w:spacing w:after="60"/>
            </w:pPr>
            <w:r>
              <w:t>REVISION NO. 19</w:t>
            </w:r>
          </w:p>
          <w:p w14:paraId="7D75E699" w14:textId="30494B03" w:rsidR="00365FC7" w:rsidRPr="005567F1" w:rsidRDefault="00785C38" w:rsidP="00785C38">
            <w:pPr>
              <w:spacing w:after="60"/>
            </w:pPr>
            <w:r w:rsidRPr="00A12F2F">
              <w:t xml:space="preserve">DATE: </w:t>
            </w:r>
            <w:r w:rsidR="00112A22">
              <w:t>05/20/2025</w:t>
            </w:r>
          </w:p>
        </w:tc>
        <w:tc>
          <w:tcPr>
            <w:tcW w:w="5040" w:type="dxa"/>
            <w:tcBorders>
              <w:left w:val="nil"/>
            </w:tcBorders>
            <w:tcMar>
              <w:top w:w="29" w:type="dxa"/>
              <w:bottom w:w="29" w:type="dxa"/>
            </w:tcMar>
          </w:tcPr>
          <w:p w14:paraId="2F1C7737" w14:textId="774396BF" w:rsidR="00365FC7" w:rsidRPr="005567F1" w:rsidRDefault="00365FC7" w:rsidP="00365FC7">
            <w:pPr>
              <w:spacing w:after="60"/>
              <w:jc w:val="right"/>
            </w:pPr>
            <w:r w:rsidRPr="005567F1">
              <w:t>PAGE NO.</w:t>
            </w:r>
            <w:r>
              <w:t xml:space="preserve"> 21-6</w:t>
            </w:r>
          </w:p>
        </w:tc>
      </w:tr>
      <w:tr w:rsidR="00365FC7" w:rsidRPr="005567F1" w14:paraId="1D6CB0BA" w14:textId="77777777" w:rsidTr="001672EB">
        <w:trPr>
          <w:tblHeader/>
          <w:jc w:val="center"/>
        </w:trPr>
        <w:tc>
          <w:tcPr>
            <w:tcW w:w="5040" w:type="dxa"/>
            <w:tcBorders>
              <w:right w:val="single" w:sz="4" w:space="0" w:color="auto"/>
            </w:tcBorders>
            <w:tcMar>
              <w:top w:w="29" w:type="dxa"/>
              <w:bottom w:w="29" w:type="dxa"/>
            </w:tcMar>
            <w:vAlign w:val="center"/>
          </w:tcPr>
          <w:p w14:paraId="5BCAA71A" w14:textId="77777777" w:rsidR="00365FC7" w:rsidRPr="005567F1" w:rsidRDefault="00365FC7" w:rsidP="00CE3467">
            <w:pPr>
              <w:spacing w:after="60"/>
            </w:pPr>
            <w:r w:rsidRPr="005567F1">
              <w:t>AIRCRAFT:</w:t>
            </w:r>
          </w:p>
          <w:p w14:paraId="08796618" w14:textId="77777777" w:rsidR="00365FC7" w:rsidRPr="005567F1" w:rsidRDefault="00365FC7" w:rsidP="00CE3467">
            <w:pPr>
              <w:spacing w:after="60"/>
            </w:pPr>
            <w:r>
              <w:t>Boeing 787</w:t>
            </w:r>
          </w:p>
        </w:tc>
        <w:tc>
          <w:tcPr>
            <w:tcW w:w="5040" w:type="dxa"/>
            <w:tcBorders>
              <w:left w:val="single" w:sz="4" w:space="0" w:color="auto"/>
            </w:tcBorders>
            <w:tcMar>
              <w:top w:w="29" w:type="dxa"/>
              <w:bottom w:w="29" w:type="dxa"/>
            </w:tcMar>
          </w:tcPr>
          <w:p w14:paraId="344E4B6F" w14:textId="77777777" w:rsidR="00365FC7" w:rsidRPr="005567F1" w:rsidRDefault="00365FC7" w:rsidP="00CE3467">
            <w:pPr>
              <w:pStyle w:val="ListParagraph"/>
              <w:spacing w:after="60"/>
              <w:ind w:left="662" w:hanging="720"/>
              <w:rPr>
                <w:b/>
              </w:rPr>
            </w:pPr>
            <w:r w:rsidRPr="005567F1">
              <w:rPr>
                <w:b/>
              </w:rPr>
              <w:t>TABLE KEY</w:t>
            </w:r>
          </w:p>
          <w:p w14:paraId="3AB0BB50" w14:textId="77777777" w:rsidR="00365FC7" w:rsidRPr="005567F1" w:rsidRDefault="00365FC7" w:rsidP="00F9593C">
            <w:pPr>
              <w:pStyle w:val="ListParagraph"/>
              <w:numPr>
                <w:ilvl w:val="0"/>
                <w:numId w:val="37"/>
              </w:numPr>
              <w:spacing w:after="60"/>
            </w:pPr>
            <w:r w:rsidRPr="005567F1">
              <w:t>REPAIR CATEGORY</w:t>
            </w:r>
          </w:p>
          <w:p w14:paraId="290ECBAC" w14:textId="77777777" w:rsidR="00365FC7" w:rsidRPr="005567F1" w:rsidRDefault="00365FC7" w:rsidP="00F9593C">
            <w:pPr>
              <w:pStyle w:val="ListParagraph"/>
              <w:numPr>
                <w:ilvl w:val="0"/>
                <w:numId w:val="37"/>
              </w:numPr>
              <w:spacing w:after="60"/>
            </w:pPr>
            <w:r w:rsidRPr="005567F1">
              <w:t>NO. INSTALLED</w:t>
            </w:r>
          </w:p>
          <w:p w14:paraId="37A856A2" w14:textId="77777777" w:rsidR="00365FC7" w:rsidRPr="005567F1" w:rsidRDefault="00365FC7" w:rsidP="00F9593C">
            <w:pPr>
              <w:pStyle w:val="ListParagraph"/>
              <w:numPr>
                <w:ilvl w:val="0"/>
                <w:numId w:val="37"/>
              </w:numPr>
              <w:spacing w:after="60"/>
            </w:pPr>
            <w:r w:rsidRPr="005567F1">
              <w:t>NO. REQUIRED FOR DISPATCH</w:t>
            </w:r>
          </w:p>
          <w:p w14:paraId="501053D3" w14:textId="77777777" w:rsidR="00365FC7" w:rsidRPr="005567F1" w:rsidRDefault="00365FC7" w:rsidP="00F9593C">
            <w:pPr>
              <w:pStyle w:val="ListParagraph"/>
              <w:numPr>
                <w:ilvl w:val="0"/>
                <w:numId w:val="37"/>
              </w:numPr>
              <w:spacing w:after="60"/>
            </w:pPr>
            <w:r w:rsidRPr="005567F1">
              <w:t>REMARKS OR EXCEPTIONS</w:t>
            </w:r>
          </w:p>
        </w:tc>
      </w:tr>
    </w:tbl>
    <w:p w14:paraId="6DC498B3" w14:textId="77777777" w:rsidR="00365FC7" w:rsidRPr="005567F1" w:rsidRDefault="00365FC7" w:rsidP="00365FC7">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Air Conditioning"/>
      </w:tblPr>
      <w:tblGrid>
        <w:gridCol w:w="1703"/>
        <w:gridCol w:w="2370"/>
        <w:gridCol w:w="151"/>
        <w:gridCol w:w="495"/>
        <w:gridCol w:w="495"/>
        <w:gridCol w:w="495"/>
        <w:gridCol w:w="3743"/>
        <w:gridCol w:w="628"/>
      </w:tblGrid>
      <w:tr w:rsidR="00365FC7" w:rsidRPr="006135C9" w14:paraId="44537AB3"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2A22EFA8" w14:textId="77777777" w:rsidR="00365FC7" w:rsidRPr="006135C9" w:rsidRDefault="00365FC7" w:rsidP="00CE3467">
            <w:pPr>
              <w:ind w:left="360" w:hanging="360"/>
              <w:rPr>
                <w:b/>
              </w:rPr>
            </w:pPr>
            <w:r w:rsidRPr="006135C9">
              <w:rPr>
                <w:b/>
              </w:rPr>
              <w:t>21. Air Conditioning</w:t>
            </w:r>
          </w:p>
        </w:tc>
        <w:tc>
          <w:tcPr>
            <w:tcW w:w="151" w:type="dxa"/>
            <w:tcBorders>
              <w:left w:val="nil"/>
              <w:right w:val="nil"/>
            </w:tcBorders>
            <w:shd w:val="clear" w:color="auto" w:fill="D9D9D9" w:themeFill="background1" w:themeFillShade="D9"/>
          </w:tcPr>
          <w:p w14:paraId="1950D7C6" w14:textId="77777777" w:rsidR="00365FC7" w:rsidRPr="006135C9" w:rsidRDefault="00365FC7" w:rsidP="00CE3467">
            <w:pPr>
              <w:rPr>
                <w:b/>
              </w:rPr>
            </w:pPr>
          </w:p>
        </w:tc>
        <w:tc>
          <w:tcPr>
            <w:tcW w:w="495" w:type="dxa"/>
            <w:tcBorders>
              <w:left w:val="nil"/>
              <w:right w:val="nil"/>
            </w:tcBorders>
            <w:shd w:val="clear" w:color="auto" w:fill="D9D9D9" w:themeFill="background1" w:themeFillShade="D9"/>
            <w:tcMar>
              <w:left w:w="29" w:type="dxa"/>
              <w:right w:w="29" w:type="dxa"/>
            </w:tcMar>
          </w:tcPr>
          <w:p w14:paraId="4D72954E"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3FD6AB07"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296BEF48" w14:textId="77777777" w:rsidR="00365FC7" w:rsidRPr="006135C9" w:rsidRDefault="00365FC7"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2CC7586D" w14:textId="77777777" w:rsidR="00365FC7" w:rsidRPr="006135C9" w:rsidRDefault="00365FC7" w:rsidP="00CE3467">
            <w:pPr>
              <w:rPr>
                <w:b/>
              </w:rPr>
            </w:pPr>
          </w:p>
        </w:tc>
        <w:tc>
          <w:tcPr>
            <w:tcW w:w="628" w:type="dxa"/>
            <w:tcBorders>
              <w:left w:val="nil"/>
            </w:tcBorders>
            <w:shd w:val="clear" w:color="auto" w:fill="D9D9D9" w:themeFill="background1" w:themeFillShade="D9"/>
          </w:tcPr>
          <w:p w14:paraId="76981B12" w14:textId="77777777" w:rsidR="00365FC7" w:rsidRPr="006135C9" w:rsidRDefault="00365FC7" w:rsidP="00CE3467">
            <w:pPr>
              <w:jc w:val="center"/>
              <w:rPr>
                <w:b/>
              </w:rPr>
            </w:pPr>
          </w:p>
        </w:tc>
      </w:tr>
      <w:tr w:rsidR="00365FC7" w:rsidRPr="006135C9" w14:paraId="46E80324"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5196F3ED" w14:textId="77777777" w:rsidR="00365FC7" w:rsidRPr="006135C9" w:rsidRDefault="00365FC7" w:rsidP="00CE3467">
            <w:pPr>
              <w:rPr>
                <w:b/>
                <w:sz w:val="16"/>
                <w:szCs w:val="16"/>
              </w:rPr>
            </w:pPr>
            <w:r w:rsidRPr="006135C9">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2718AF34" w14:textId="77777777" w:rsidR="00365FC7" w:rsidRPr="006135C9" w:rsidRDefault="00365FC7" w:rsidP="00CE3467">
            <w:pPr>
              <w:rPr>
                <w:b/>
                <w:sz w:val="16"/>
                <w:szCs w:val="16"/>
              </w:rPr>
            </w:pPr>
            <w:r w:rsidRPr="006135C9">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79062B23" w14:textId="77777777" w:rsidR="00365FC7" w:rsidRPr="006135C9" w:rsidRDefault="00365FC7" w:rsidP="00CE3467">
            <w:pPr>
              <w:jc w:val="center"/>
              <w:rPr>
                <w:b/>
                <w:sz w:val="16"/>
                <w:szCs w:val="16"/>
              </w:rPr>
            </w:pPr>
            <w:r w:rsidRPr="006135C9">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7CB1E854" w14:textId="77777777" w:rsidR="00365FC7" w:rsidRPr="006135C9" w:rsidRDefault="00365FC7" w:rsidP="00CE3467">
            <w:pPr>
              <w:jc w:val="center"/>
              <w:rPr>
                <w:b/>
                <w:sz w:val="16"/>
                <w:szCs w:val="16"/>
              </w:rPr>
            </w:pPr>
            <w:r w:rsidRPr="006135C9">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502AE037" w14:textId="77777777" w:rsidR="00365FC7" w:rsidRPr="006135C9" w:rsidRDefault="00365FC7" w:rsidP="00CE3467">
            <w:pPr>
              <w:jc w:val="center"/>
              <w:rPr>
                <w:b/>
                <w:sz w:val="16"/>
                <w:szCs w:val="16"/>
              </w:rPr>
            </w:pPr>
            <w:r w:rsidRPr="006135C9">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17E88802" w14:textId="77777777" w:rsidR="00365FC7" w:rsidRPr="006135C9" w:rsidRDefault="00365FC7" w:rsidP="00CE3467">
            <w:pPr>
              <w:rPr>
                <w:b/>
                <w:sz w:val="16"/>
                <w:szCs w:val="16"/>
              </w:rPr>
            </w:pPr>
            <w:r w:rsidRPr="006135C9">
              <w:rPr>
                <w:b/>
                <w:sz w:val="16"/>
                <w:szCs w:val="16"/>
              </w:rPr>
              <w:t>4</w:t>
            </w:r>
          </w:p>
        </w:tc>
        <w:tc>
          <w:tcPr>
            <w:tcW w:w="628" w:type="dxa"/>
            <w:tcBorders>
              <w:left w:val="nil"/>
            </w:tcBorders>
            <w:shd w:val="clear" w:color="auto" w:fill="D9D9D9" w:themeFill="background1" w:themeFillShade="D9"/>
            <w:vAlign w:val="center"/>
          </w:tcPr>
          <w:p w14:paraId="4EB66907" w14:textId="77777777" w:rsidR="00365FC7" w:rsidRPr="006135C9" w:rsidRDefault="00365FC7" w:rsidP="00CE3467">
            <w:pPr>
              <w:jc w:val="center"/>
              <w:rPr>
                <w:b/>
                <w:sz w:val="12"/>
                <w:szCs w:val="12"/>
              </w:rPr>
            </w:pPr>
            <w:r w:rsidRPr="006135C9">
              <w:rPr>
                <w:b/>
                <w:sz w:val="12"/>
                <w:szCs w:val="12"/>
              </w:rPr>
              <w:t>Change Bar</w:t>
            </w:r>
          </w:p>
        </w:tc>
      </w:tr>
      <w:tr w:rsidR="00B55F4A" w:rsidRPr="006135C9" w14:paraId="2ABEBF2B" w14:textId="77777777" w:rsidTr="00CE3467">
        <w:trPr>
          <w:jc w:val="center"/>
        </w:trPr>
        <w:tc>
          <w:tcPr>
            <w:tcW w:w="1703" w:type="dxa"/>
            <w:tcBorders>
              <w:top w:val="single" w:sz="4" w:space="0" w:color="auto"/>
              <w:left w:val="single" w:sz="4" w:space="0" w:color="auto"/>
              <w:bottom w:val="nil"/>
              <w:right w:val="nil"/>
            </w:tcBorders>
          </w:tcPr>
          <w:p w14:paraId="4DCD4E80" w14:textId="15862266" w:rsidR="00B55F4A" w:rsidRPr="00B55F4A" w:rsidRDefault="00B55F4A" w:rsidP="00B55F4A">
            <w:pPr>
              <w:spacing w:after="240"/>
            </w:pPr>
            <w:r w:rsidRPr="00B55F4A">
              <w:t>-27-07</w:t>
            </w:r>
          </w:p>
        </w:tc>
        <w:tc>
          <w:tcPr>
            <w:tcW w:w="2521" w:type="dxa"/>
            <w:gridSpan w:val="2"/>
            <w:tcBorders>
              <w:top w:val="single" w:sz="4" w:space="0" w:color="auto"/>
              <w:left w:val="nil"/>
              <w:bottom w:val="nil"/>
            </w:tcBorders>
          </w:tcPr>
          <w:p w14:paraId="584956D8" w14:textId="55E25614" w:rsidR="00B55F4A" w:rsidRPr="00B55F4A" w:rsidRDefault="00B55F4A" w:rsidP="00B55F4A">
            <w:pPr>
              <w:spacing w:after="240"/>
            </w:pPr>
            <w:r w:rsidRPr="00B55F4A">
              <w:t>Forward EE Cooling Smoke Detectors</w:t>
            </w:r>
          </w:p>
        </w:tc>
        <w:tc>
          <w:tcPr>
            <w:tcW w:w="495" w:type="dxa"/>
            <w:tcBorders>
              <w:top w:val="single" w:sz="4" w:space="0" w:color="auto"/>
              <w:bottom w:val="nil"/>
            </w:tcBorders>
            <w:tcMar>
              <w:left w:w="29" w:type="dxa"/>
              <w:right w:w="29" w:type="dxa"/>
            </w:tcMar>
          </w:tcPr>
          <w:p w14:paraId="10958E37" w14:textId="77777777" w:rsidR="00B55F4A" w:rsidRPr="00B55F4A" w:rsidRDefault="00B55F4A" w:rsidP="00B55F4A">
            <w:pPr>
              <w:spacing w:after="240"/>
              <w:jc w:val="center"/>
            </w:pPr>
          </w:p>
        </w:tc>
        <w:tc>
          <w:tcPr>
            <w:tcW w:w="495" w:type="dxa"/>
            <w:tcBorders>
              <w:top w:val="single" w:sz="4" w:space="0" w:color="auto"/>
              <w:bottom w:val="nil"/>
            </w:tcBorders>
            <w:tcMar>
              <w:left w:w="29" w:type="dxa"/>
              <w:right w:w="29" w:type="dxa"/>
            </w:tcMar>
          </w:tcPr>
          <w:p w14:paraId="547D7D1D" w14:textId="77777777" w:rsidR="00B55F4A" w:rsidRPr="00B55F4A" w:rsidRDefault="00B55F4A" w:rsidP="00B55F4A">
            <w:pPr>
              <w:spacing w:after="240"/>
              <w:jc w:val="center"/>
            </w:pPr>
          </w:p>
        </w:tc>
        <w:tc>
          <w:tcPr>
            <w:tcW w:w="495" w:type="dxa"/>
            <w:tcBorders>
              <w:top w:val="single" w:sz="4" w:space="0" w:color="auto"/>
              <w:bottom w:val="nil"/>
            </w:tcBorders>
            <w:tcMar>
              <w:left w:w="29" w:type="dxa"/>
              <w:right w:w="29" w:type="dxa"/>
            </w:tcMar>
          </w:tcPr>
          <w:p w14:paraId="6D35B705" w14:textId="77777777" w:rsidR="00B55F4A" w:rsidRPr="00B55F4A" w:rsidRDefault="00B55F4A" w:rsidP="00B55F4A">
            <w:pPr>
              <w:spacing w:after="240"/>
              <w:jc w:val="center"/>
            </w:pPr>
          </w:p>
        </w:tc>
        <w:tc>
          <w:tcPr>
            <w:tcW w:w="3743" w:type="dxa"/>
            <w:tcBorders>
              <w:top w:val="single" w:sz="4" w:space="0" w:color="auto"/>
              <w:bottom w:val="nil"/>
              <w:right w:val="nil"/>
            </w:tcBorders>
          </w:tcPr>
          <w:p w14:paraId="40BB33D3" w14:textId="77777777" w:rsidR="00B55F4A" w:rsidRPr="00B55F4A" w:rsidRDefault="00B55F4A" w:rsidP="00B55F4A">
            <w:pPr>
              <w:spacing w:after="240"/>
            </w:pPr>
          </w:p>
        </w:tc>
        <w:tc>
          <w:tcPr>
            <w:tcW w:w="628" w:type="dxa"/>
            <w:tcBorders>
              <w:left w:val="nil"/>
              <w:bottom w:val="nil"/>
            </w:tcBorders>
          </w:tcPr>
          <w:p w14:paraId="68C00CFA" w14:textId="77777777" w:rsidR="00B55F4A" w:rsidRPr="006135C9" w:rsidRDefault="00B55F4A" w:rsidP="00B55F4A">
            <w:pPr>
              <w:jc w:val="center"/>
            </w:pPr>
          </w:p>
        </w:tc>
      </w:tr>
      <w:tr w:rsidR="00B55F4A" w:rsidRPr="006135C9" w14:paraId="3106AAC6" w14:textId="77777777" w:rsidTr="00CE3467">
        <w:trPr>
          <w:jc w:val="center"/>
        </w:trPr>
        <w:tc>
          <w:tcPr>
            <w:tcW w:w="1703" w:type="dxa"/>
            <w:tcBorders>
              <w:top w:val="nil"/>
              <w:left w:val="single" w:sz="4" w:space="0" w:color="auto"/>
              <w:bottom w:val="nil"/>
              <w:right w:val="nil"/>
            </w:tcBorders>
          </w:tcPr>
          <w:p w14:paraId="72B8A11F" w14:textId="670D31DA" w:rsidR="00B55F4A" w:rsidRPr="00B55F4A" w:rsidRDefault="00B55F4A" w:rsidP="00B55F4A">
            <w:pPr>
              <w:spacing w:after="240"/>
            </w:pPr>
            <w:r w:rsidRPr="00B55F4A">
              <w:t>-27-07-01</w:t>
            </w:r>
          </w:p>
        </w:tc>
        <w:tc>
          <w:tcPr>
            <w:tcW w:w="2521" w:type="dxa"/>
            <w:gridSpan w:val="2"/>
            <w:tcBorders>
              <w:top w:val="nil"/>
              <w:left w:val="nil"/>
              <w:bottom w:val="nil"/>
            </w:tcBorders>
          </w:tcPr>
          <w:p w14:paraId="300A0D8F" w14:textId="003E6A51" w:rsidR="00B55F4A" w:rsidRPr="00B55F4A" w:rsidRDefault="00B55F4A" w:rsidP="00B55F4A">
            <w:pPr>
              <w:spacing w:after="240"/>
            </w:pPr>
            <w:r w:rsidRPr="00B55F4A">
              <w:t>Supply Fan Smoke Detector</w:t>
            </w:r>
          </w:p>
        </w:tc>
        <w:tc>
          <w:tcPr>
            <w:tcW w:w="495" w:type="dxa"/>
            <w:tcBorders>
              <w:top w:val="nil"/>
              <w:bottom w:val="nil"/>
            </w:tcBorders>
            <w:tcMar>
              <w:left w:w="29" w:type="dxa"/>
              <w:right w:w="29" w:type="dxa"/>
            </w:tcMar>
          </w:tcPr>
          <w:p w14:paraId="0CB704FD" w14:textId="75814B09" w:rsidR="00B55F4A" w:rsidRPr="00B55F4A" w:rsidRDefault="00B55F4A" w:rsidP="00B55F4A">
            <w:pPr>
              <w:spacing w:after="240"/>
              <w:jc w:val="center"/>
            </w:pPr>
            <w:r w:rsidRPr="00B55F4A">
              <w:t>C</w:t>
            </w:r>
          </w:p>
        </w:tc>
        <w:tc>
          <w:tcPr>
            <w:tcW w:w="495" w:type="dxa"/>
            <w:tcBorders>
              <w:top w:val="nil"/>
              <w:bottom w:val="nil"/>
            </w:tcBorders>
            <w:tcMar>
              <w:left w:w="29" w:type="dxa"/>
              <w:right w:w="29" w:type="dxa"/>
            </w:tcMar>
          </w:tcPr>
          <w:p w14:paraId="64470FCF" w14:textId="7C289F83" w:rsidR="00B55F4A" w:rsidRPr="00B55F4A" w:rsidRDefault="00B55F4A" w:rsidP="00B55F4A">
            <w:pPr>
              <w:spacing w:after="240"/>
              <w:jc w:val="center"/>
            </w:pPr>
            <w:r w:rsidRPr="00B55F4A">
              <w:t>1</w:t>
            </w:r>
          </w:p>
        </w:tc>
        <w:tc>
          <w:tcPr>
            <w:tcW w:w="495" w:type="dxa"/>
            <w:tcBorders>
              <w:top w:val="nil"/>
              <w:bottom w:val="nil"/>
            </w:tcBorders>
            <w:tcMar>
              <w:left w:w="29" w:type="dxa"/>
              <w:right w:w="29" w:type="dxa"/>
            </w:tcMar>
          </w:tcPr>
          <w:p w14:paraId="1536775B" w14:textId="3D7C6DEF" w:rsidR="00B55F4A" w:rsidRPr="00B55F4A" w:rsidRDefault="00B55F4A" w:rsidP="00B55F4A">
            <w:pPr>
              <w:spacing w:after="240"/>
              <w:jc w:val="center"/>
            </w:pPr>
            <w:r w:rsidRPr="00B55F4A">
              <w:t>0</w:t>
            </w:r>
          </w:p>
        </w:tc>
        <w:tc>
          <w:tcPr>
            <w:tcW w:w="3743" w:type="dxa"/>
            <w:tcBorders>
              <w:top w:val="nil"/>
              <w:bottom w:val="nil"/>
              <w:right w:val="nil"/>
            </w:tcBorders>
          </w:tcPr>
          <w:p w14:paraId="699241B7" w14:textId="77777777" w:rsidR="00B55F4A" w:rsidRPr="00B55F4A" w:rsidRDefault="00B55F4A" w:rsidP="00B55F4A">
            <w:pPr>
              <w:pStyle w:val="MMELTableBody"/>
              <w:jc w:val="left"/>
              <w:rPr>
                <w:b w:val="0"/>
              </w:rPr>
            </w:pPr>
            <w:r w:rsidRPr="00B55F4A">
              <w:rPr>
                <w:b w:val="0"/>
              </w:rPr>
              <w:t>May be inoperative provided:</w:t>
            </w:r>
          </w:p>
          <w:p w14:paraId="17140CD2" w14:textId="77777777" w:rsidR="00B55F4A" w:rsidRDefault="00B55F4A" w:rsidP="003D433F">
            <w:pPr>
              <w:numPr>
                <w:ilvl w:val="0"/>
                <w:numId w:val="233"/>
              </w:numPr>
            </w:pPr>
            <w:r w:rsidRPr="00B55F4A">
              <w:t>Forward equipment cooling exhaust fan operates normally, and</w:t>
            </w:r>
          </w:p>
          <w:p w14:paraId="658D9AE6" w14:textId="773C824B" w:rsidR="00B55F4A" w:rsidRPr="00B55F4A" w:rsidRDefault="00B55F4A" w:rsidP="003D433F">
            <w:pPr>
              <w:numPr>
                <w:ilvl w:val="0"/>
                <w:numId w:val="233"/>
              </w:numPr>
              <w:spacing w:after="240"/>
            </w:pPr>
            <w:r w:rsidRPr="00B55F4A">
              <w:t xml:space="preserve">Forward equipment cooling exhaust fan smoke </w:t>
            </w:r>
            <w:proofErr w:type="gramStart"/>
            <w:r w:rsidRPr="00B55F4A">
              <w:t>detector operates</w:t>
            </w:r>
            <w:proofErr w:type="gramEnd"/>
            <w:r w:rsidRPr="00B55F4A">
              <w:t xml:space="preserve"> normally.</w:t>
            </w:r>
          </w:p>
        </w:tc>
        <w:tc>
          <w:tcPr>
            <w:tcW w:w="628" w:type="dxa"/>
            <w:tcBorders>
              <w:top w:val="nil"/>
              <w:left w:val="nil"/>
              <w:bottom w:val="nil"/>
            </w:tcBorders>
          </w:tcPr>
          <w:p w14:paraId="047C5648" w14:textId="77777777" w:rsidR="00B55F4A" w:rsidRPr="006135C9" w:rsidRDefault="00B55F4A" w:rsidP="00B55F4A">
            <w:pPr>
              <w:jc w:val="center"/>
            </w:pPr>
          </w:p>
        </w:tc>
      </w:tr>
      <w:tr w:rsidR="00B55F4A" w:rsidRPr="006135C9" w14:paraId="4F89E6B0" w14:textId="77777777" w:rsidTr="00CE3467">
        <w:trPr>
          <w:jc w:val="center"/>
        </w:trPr>
        <w:tc>
          <w:tcPr>
            <w:tcW w:w="1703" w:type="dxa"/>
            <w:tcBorders>
              <w:top w:val="nil"/>
              <w:left w:val="single" w:sz="4" w:space="0" w:color="auto"/>
              <w:bottom w:val="nil"/>
              <w:right w:val="nil"/>
            </w:tcBorders>
          </w:tcPr>
          <w:p w14:paraId="67D2449F" w14:textId="124338A7" w:rsidR="00B55F4A" w:rsidRPr="00B55F4A" w:rsidRDefault="00B55F4A" w:rsidP="00B55F4A">
            <w:pPr>
              <w:spacing w:after="240"/>
            </w:pPr>
            <w:r w:rsidRPr="00B55F4A">
              <w:t>-27-07-02</w:t>
            </w:r>
          </w:p>
        </w:tc>
        <w:tc>
          <w:tcPr>
            <w:tcW w:w="2521" w:type="dxa"/>
            <w:gridSpan w:val="2"/>
            <w:tcBorders>
              <w:top w:val="nil"/>
              <w:left w:val="nil"/>
              <w:bottom w:val="nil"/>
            </w:tcBorders>
          </w:tcPr>
          <w:p w14:paraId="089F67AC" w14:textId="37E112E5" w:rsidR="00B55F4A" w:rsidRPr="00B55F4A" w:rsidRDefault="00B55F4A" w:rsidP="00B55F4A">
            <w:pPr>
              <w:spacing w:after="240"/>
            </w:pPr>
            <w:r w:rsidRPr="00B55F4A">
              <w:t>Exhaust Fan Smoke Detector</w:t>
            </w:r>
          </w:p>
        </w:tc>
        <w:tc>
          <w:tcPr>
            <w:tcW w:w="495" w:type="dxa"/>
            <w:tcBorders>
              <w:top w:val="nil"/>
              <w:bottom w:val="nil"/>
            </w:tcBorders>
            <w:tcMar>
              <w:left w:w="29" w:type="dxa"/>
              <w:right w:w="29" w:type="dxa"/>
            </w:tcMar>
          </w:tcPr>
          <w:p w14:paraId="6658F824" w14:textId="509EA5D2" w:rsidR="00B55F4A" w:rsidRPr="00B55F4A" w:rsidRDefault="00B55F4A" w:rsidP="00B55F4A">
            <w:pPr>
              <w:spacing w:after="240"/>
              <w:jc w:val="center"/>
            </w:pPr>
            <w:r w:rsidRPr="00B55F4A">
              <w:t>C</w:t>
            </w:r>
          </w:p>
        </w:tc>
        <w:tc>
          <w:tcPr>
            <w:tcW w:w="495" w:type="dxa"/>
            <w:tcBorders>
              <w:top w:val="nil"/>
              <w:bottom w:val="nil"/>
            </w:tcBorders>
            <w:tcMar>
              <w:left w:w="29" w:type="dxa"/>
              <w:right w:w="29" w:type="dxa"/>
            </w:tcMar>
          </w:tcPr>
          <w:p w14:paraId="7E3461EE" w14:textId="714C3FD4" w:rsidR="00B55F4A" w:rsidRPr="00B55F4A" w:rsidRDefault="00B55F4A" w:rsidP="00B55F4A">
            <w:pPr>
              <w:spacing w:after="240"/>
              <w:jc w:val="center"/>
            </w:pPr>
            <w:r w:rsidRPr="00B55F4A">
              <w:t>1</w:t>
            </w:r>
          </w:p>
        </w:tc>
        <w:tc>
          <w:tcPr>
            <w:tcW w:w="495" w:type="dxa"/>
            <w:tcBorders>
              <w:top w:val="nil"/>
              <w:bottom w:val="nil"/>
            </w:tcBorders>
            <w:tcMar>
              <w:left w:w="29" w:type="dxa"/>
              <w:right w:w="29" w:type="dxa"/>
            </w:tcMar>
          </w:tcPr>
          <w:p w14:paraId="3A9DD408" w14:textId="1539A05A" w:rsidR="00B55F4A" w:rsidRPr="00B55F4A" w:rsidRDefault="00B55F4A" w:rsidP="00B55F4A">
            <w:pPr>
              <w:spacing w:after="240"/>
              <w:jc w:val="center"/>
            </w:pPr>
            <w:r w:rsidRPr="00B55F4A">
              <w:t>0</w:t>
            </w:r>
          </w:p>
        </w:tc>
        <w:tc>
          <w:tcPr>
            <w:tcW w:w="3743" w:type="dxa"/>
            <w:tcBorders>
              <w:top w:val="nil"/>
              <w:bottom w:val="nil"/>
              <w:right w:val="nil"/>
            </w:tcBorders>
          </w:tcPr>
          <w:p w14:paraId="53DC1863" w14:textId="5EC96BBE" w:rsidR="00B55F4A" w:rsidRPr="00B55F4A" w:rsidRDefault="00B55F4A" w:rsidP="00B55F4A">
            <w:pPr>
              <w:spacing w:after="240"/>
            </w:pPr>
            <w:r w:rsidRPr="00B55F4A">
              <w:t>May be inoperative provided forward equipment cooling supply fan smoke detector operates normally.</w:t>
            </w:r>
          </w:p>
        </w:tc>
        <w:tc>
          <w:tcPr>
            <w:tcW w:w="628" w:type="dxa"/>
            <w:tcBorders>
              <w:top w:val="nil"/>
              <w:left w:val="nil"/>
              <w:bottom w:val="nil"/>
            </w:tcBorders>
          </w:tcPr>
          <w:p w14:paraId="3DA073DE" w14:textId="77777777" w:rsidR="00B55F4A" w:rsidRPr="006135C9" w:rsidRDefault="00B55F4A" w:rsidP="00B55F4A">
            <w:pPr>
              <w:jc w:val="center"/>
            </w:pPr>
          </w:p>
        </w:tc>
      </w:tr>
      <w:tr w:rsidR="00B55F4A" w:rsidRPr="006135C9" w14:paraId="0714EF74" w14:textId="77777777" w:rsidTr="00CE3467">
        <w:trPr>
          <w:jc w:val="center"/>
        </w:trPr>
        <w:tc>
          <w:tcPr>
            <w:tcW w:w="1703" w:type="dxa"/>
            <w:tcBorders>
              <w:top w:val="nil"/>
              <w:left w:val="single" w:sz="4" w:space="0" w:color="auto"/>
              <w:bottom w:val="nil"/>
              <w:right w:val="nil"/>
            </w:tcBorders>
          </w:tcPr>
          <w:p w14:paraId="7863BC02" w14:textId="70374A10" w:rsidR="00B55F4A" w:rsidRPr="00B55F4A" w:rsidRDefault="00B55F4A" w:rsidP="00B55F4A">
            <w:pPr>
              <w:spacing w:after="240"/>
            </w:pPr>
            <w:r w:rsidRPr="00B55F4A">
              <w:t>-27-08</w:t>
            </w:r>
          </w:p>
        </w:tc>
        <w:tc>
          <w:tcPr>
            <w:tcW w:w="2521" w:type="dxa"/>
            <w:gridSpan w:val="2"/>
            <w:tcBorders>
              <w:top w:val="nil"/>
              <w:left w:val="nil"/>
              <w:bottom w:val="nil"/>
            </w:tcBorders>
          </w:tcPr>
          <w:p w14:paraId="2530A345" w14:textId="14213330" w:rsidR="00B55F4A" w:rsidRPr="00B55F4A" w:rsidRDefault="00B55F4A" w:rsidP="00B55F4A">
            <w:pPr>
              <w:spacing w:after="240"/>
            </w:pPr>
            <w:r w:rsidRPr="00B55F4A">
              <w:t>Forward EQUIP COOLING Switch Lights</w:t>
            </w:r>
          </w:p>
        </w:tc>
        <w:tc>
          <w:tcPr>
            <w:tcW w:w="495" w:type="dxa"/>
            <w:tcBorders>
              <w:top w:val="nil"/>
              <w:bottom w:val="nil"/>
            </w:tcBorders>
            <w:tcMar>
              <w:left w:w="29" w:type="dxa"/>
              <w:right w:w="29" w:type="dxa"/>
            </w:tcMar>
          </w:tcPr>
          <w:p w14:paraId="55F4625C" w14:textId="77777777" w:rsidR="00B55F4A" w:rsidRPr="00B55F4A" w:rsidRDefault="00B55F4A" w:rsidP="00B55F4A">
            <w:pPr>
              <w:spacing w:after="240"/>
              <w:jc w:val="center"/>
            </w:pPr>
          </w:p>
        </w:tc>
        <w:tc>
          <w:tcPr>
            <w:tcW w:w="495" w:type="dxa"/>
            <w:tcBorders>
              <w:top w:val="nil"/>
              <w:bottom w:val="nil"/>
            </w:tcBorders>
            <w:tcMar>
              <w:left w:w="29" w:type="dxa"/>
              <w:right w:w="29" w:type="dxa"/>
            </w:tcMar>
          </w:tcPr>
          <w:p w14:paraId="1B6E4A87" w14:textId="77777777" w:rsidR="00B55F4A" w:rsidRPr="00B55F4A" w:rsidRDefault="00B55F4A" w:rsidP="00B55F4A">
            <w:pPr>
              <w:spacing w:after="240"/>
              <w:jc w:val="center"/>
            </w:pPr>
          </w:p>
        </w:tc>
        <w:tc>
          <w:tcPr>
            <w:tcW w:w="495" w:type="dxa"/>
            <w:tcBorders>
              <w:top w:val="nil"/>
              <w:bottom w:val="nil"/>
            </w:tcBorders>
            <w:tcMar>
              <w:left w:w="29" w:type="dxa"/>
              <w:right w:w="29" w:type="dxa"/>
            </w:tcMar>
          </w:tcPr>
          <w:p w14:paraId="712DCE1E" w14:textId="77777777" w:rsidR="00B55F4A" w:rsidRPr="00B55F4A" w:rsidRDefault="00B55F4A" w:rsidP="00B55F4A">
            <w:pPr>
              <w:spacing w:after="240"/>
              <w:jc w:val="center"/>
            </w:pPr>
          </w:p>
        </w:tc>
        <w:tc>
          <w:tcPr>
            <w:tcW w:w="3743" w:type="dxa"/>
            <w:tcBorders>
              <w:top w:val="nil"/>
              <w:bottom w:val="nil"/>
              <w:right w:val="nil"/>
            </w:tcBorders>
          </w:tcPr>
          <w:p w14:paraId="05495421" w14:textId="77777777" w:rsidR="00B55F4A" w:rsidRPr="00B55F4A" w:rsidRDefault="00B55F4A" w:rsidP="00B55F4A">
            <w:pPr>
              <w:spacing w:after="240"/>
            </w:pPr>
          </w:p>
        </w:tc>
        <w:tc>
          <w:tcPr>
            <w:tcW w:w="628" w:type="dxa"/>
            <w:tcBorders>
              <w:top w:val="nil"/>
              <w:left w:val="nil"/>
              <w:bottom w:val="nil"/>
            </w:tcBorders>
          </w:tcPr>
          <w:p w14:paraId="692D39F2" w14:textId="77777777" w:rsidR="00B55F4A" w:rsidRPr="006135C9" w:rsidRDefault="00B55F4A" w:rsidP="00B55F4A">
            <w:pPr>
              <w:jc w:val="center"/>
            </w:pPr>
          </w:p>
        </w:tc>
      </w:tr>
      <w:tr w:rsidR="00B55F4A" w:rsidRPr="006135C9" w14:paraId="11A394C8" w14:textId="77777777" w:rsidTr="00CE3467">
        <w:trPr>
          <w:jc w:val="center"/>
        </w:trPr>
        <w:tc>
          <w:tcPr>
            <w:tcW w:w="1703" w:type="dxa"/>
            <w:tcBorders>
              <w:top w:val="nil"/>
              <w:left w:val="single" w:sz="4" w:space="0" w:color="auto"/>
              <w:bottom w:val="nil"/>
              <w:right w:val="nil"/>
            </w:tcBorders>
          </w:tcPr>
          <w:p w14:paraId="4932F641" w14:textId="58B57727" w:rsidR="00B55F4A" w:rsidRPr="00B55F4A" w:rsidRDefault="00B55F4A" w:rsidP="00B55F4A">
            <w:pPr>
              <w:spacing w:after="240"/>
            </w:pPr>
            <w:r w:rsidRPr="00B55F4A">
              <w:t>-27-08-01</w:t>
            </w:r>
          </w:p>
        </w:tc>
        <w:tc>
          <w:tcPr>
            <w:tcW w:w="2521" w:type="dxa"/>
            <w:gridSpan w:val="2"/>
            <w:tcBorders>
              <w:top w:val="nil"/>
              <w:left w:val="nil"/>
              <w:bottom w:val="nil"/>
            </w:tcBorders>
          </w:tcPr>
          <w:p w14:paraId="431DEF88" w14:textId="44A8EE48" w:rsidR="00B55F4A" w:rsidRPr="00B55F4A" w:rsidRDefault="00B55F4A" w:rsidP="00B55F4A">
            <w:pPr>
              <w:spacing w:after="240"/>
            </w:pPr>
            <w:r w:rsidRPr="00B55F4A">
              <w:t>OVRD Light</w:t>
            </w:r>
          </w:p>
        </w:tc>
        <w:tc>
          <w:tcPr>
            <w:tcW w:w="495" w:type="dxa"/>
            <w:tcBorders>
              <w:top w:val="nil"/>
              <w:bottom w:val="nil"/>
            </w:tcBorders>
            <w:tcMar>
              <w:left w:w="29" w:type="dxa"/>
              <w:right w:w="29" w:type="dxa"/>
            </w:tcMar>
          </w:tcPr>
          <w:p w14:paraId="6E7B1F07" w14:textId="1FCA1534" w:rsidR="00B55F4A" w:rsidRPr="00B55F4A" w:rsidRDefault="00B55F4A" w:rsidP="00B55F4A">
            <w:pPr>
              <w:spacing w:after="240"/>
              <w:jc w:val="center"/>
            </w:pPr>
            <w:r w:rsidRPr="00B55F4A">
              <w:t>C</w:t>
            </w:r>
          </w:p>
        </w:tc>
        <w:tc>
          <w:tcPr>
            <w:tcW w:w="495" w:type="dxa"/>
            <w:tcBorders>
              <w:top w:val="nil"/>
              <w:bottom w:val="nil"/>
            </w:tcBorders>
            <w:tcMar>
              <w:left w:w="29" w:type="dxa"/>
              <w:right w:w="29" w:type="dxa"/>
            </w:tcMar>
          </w:tcPr>
          <w:p w14:paraId="04623B98" w14:textId="269C2596" w:rsidR="00B55F4A" w:rsidRPr="00B55F4A" w:rsidRDefault="00B55F4A" w:rsidP="00B55F4A">
            <w:pPr>
              <w:spacing w:after="240"/>
              <w:jc w:val="center"/>
            </w:pPr>
            <w:r w:rsidRPr="00B55F4A">
              <w:t>1</w:t>
            </w:r>
          </w:p>
        </w:tc>
        <w:tc>
          <w:tcPr>
            <w:tcW w:w="495" w:type="dxa"/>
            <w:tcBorders>
              <w:top w:val="nil"/>
              <w:bottom w:val="nil"/>
            </w:tcBorders>
            <w:tcMar>
              <w:left w:w="29" w:type="dxa"/>
              <w:right w:w="29" w:type="dxa"/>
            </w:tcMar>
          </w:tcPr>
          <w:p w14:paraId="4794E6FF" w14:textId="4F5AC016" w:rsidR="00B55F4A" w:rsidRPr="00B55F4A" w:rsidRDefault="00B55F4A" w:rsidP="00B55F4A">
            <w:pPr>
              <w:spacing w:after="240"/>
              <w:jc w:val="center"/>
            </w:pPr>
            <w:r w:rsidRPr="00B55F4A">
              <w:t>0</w:t>
            </w:r>
          </w:p>
        </w:tc>
        <w:tc>
          <w:tcPr>
            <w:tcW w:w="3743" w:type="dxa"/>
            <w:tcBorders>
              <w:top w:val="nil"/>
              <w:bottom w:val="nil"/>
              <w:right w:val="nil"/>
            </w:tcBorders>
          </w:tcPr>
          <w:p w14:paraId="366EA7FE" w14:textId="77777777" w:rsidR="00B55F4A" w:rsidRPr="00B55F4A" w:rsidRDefault="00B55F4A" w:rsidP="00B55F4A">
            <w:pPr>
              <w:spacing w:after="240"/>
            </w:pPr>
          </w:p>
        </w:tc>
        <w:tc>
          <w:tcPr>
            <w:tcW w:w="628" w:type="dxa"/>
            <w:tcBorders>
              <w:top w:val="nil"/>
              <w:left w:val="nil"/>
              <w:bottom w:val="nil"/>
            </w:tcBorders>
          </w:tcPr>
          <w:p w14:paraId="4E2F8F91" w14:textId="77777777" w:rsidR="00B55F4A" w:rsidRPr="006135C9" w:rsidRDefault="00B55F4A" w:rsidP="00B55F4A">
            <w:pPr>
              <w:jc w:val="center"/>
            </w:pPr>
          </w:p>
        </w:tc>
      </w:tr>
      <w:tr w:rsidR="00B55F4A" w:rsidRPr="006135C9" w14:paraId="5FA28A7E" w14:textId="77777777" w:rsidTr="00B55F4A">
        <w:trPr>
          <w:jc w:val="center"/>
        </w:trPr>
        <w:tc>
          <w:tcPr>
            <w:tcW w:w="1703" w:type="dxa"/>
            <w:tcBorders>
              <w:top w:val="nil"/>
              <w:left w:val="single" w:sz="4" w:space="0" w:color="auto"/>
              <w:bottom w:val="nil"/>
              <w:right w:val="nil"/>
            </w:tcBorders>
          </w:tcPr>
          <w:p w14:paraId="4B8F6DBC" w14:textId="6787E89A" w:rsidR="00B55F4A" w:rsidRPr="00B55F4A" w:rsidRDefault="00B55F4A" w:rsidP="00B55F4A">
            <w:pPr>
              <w:spacing w:after="240"/>
            </w:pPr>
            <w:r w:rsidRPr="00B55F4A">
              <w:t>-27-08-02</w:t>
            </w:r>
          </w:p>
        </w:tc>
        <w:tc>
          <w:tcPr>
            <w:tcW w:w="2521" w:type="dxa"/>
            <w:gridSpan w:val="2"/>
            <w:tcBorders>
              <w:top w:val="nil"/>
              <w:left w:val="nil"/>
              <w:bottom w:val="nil"/>
            </w:tcBorders>
          </w:tcPr>
          <w:p w14:paraId="58719E29" w14:textId="63F34944" w:rsidR="00B55F4A" w:rsidRPr="00B55F4A" w:rsidRDefault="00B55F4A" w:rsidP="00B55F4A">
            <w:pPr>
              <w:spacing w:after="240"/>
            </w:pPr>
            <w:r w:rsidRPr="00B55F4A">
              <w:t>AUTO Light</w:t>
            </w:r>
          </w:p>
        </w:tc>
        <w:tc>
          <w:tcPr>
            <w:tcW w:w="495" w:type="dxa"/>
            <w:tcBorders>
              <w:top w:val="nil"/>
              <w:bottom w:val="nil"/>
            </w:tcBorders>
            <w:tcMar>
              <w:left w:w="29" w:type="dxa"/>
              <w:right w:w="29" w:type="dxa"/>
            </w:tcMar>
          </w:tcPr>
          <w:p w14:paraId="19CD7512" w14:textId="074E9012" w:rsidR="00B55F4A" w:rsidRPr="00B55F4A" w:rsidRDefault="00B55F4A" w:rsidP="00B55F4A">
            <w:pPr>
              <w:spacing w:after="240"/>
              <w:jc w:val="center"/>
            </w:pPr>
            <w:r w:rsidRPr="00B55F4A">
              <w:t>C</w:t>
            </w:r>
          </w:p>
        </w:tc>
        <w:tc>
          <w:tcPr>
            <w:tcW w:w="495" w:type="dxa"/>
            <w:tcBorders>
              <w:top w:val="nil"/>
              <w:bottom w:val="nil"/>
            </w:tcBorders>
            <w:tcMar>
              <w:left w:w="29" w:type="dxa"/>
              <w:right w:w="29" w:type="dxa"/>
            </w:tcMar>
          </w:tcPr>
          <w:p w14:paraId="7A10F5C6" w14:textId="6BF9B843" w:rsidR="00B55F4A" w:rsidRPr="00B55F4A" w:rsidRDefault="00B55F4A" w:rsidP="00B55F4A">
            <w:pPr>
              <w:spacing w:after="240"/>
              <w:jc w:val="center"/>
            </w:pPr>
            <w:r w:rsidRPr="00B55F4A">
              <w:t>1</w:t>
            </w:r>
          </w:p>
        </w:tc>
        <w:tc>
          <w:tcPr>
            <w:tcW w:w="495" w:type="dxa"/>
            <w:tcBorders>
              <w:top w:val="nil"/>
              <w:bottom w:val="nil"/>
            </w:tcBorders>
            <w:tcMar>
              <w:left w:w="29" w:type="dxa"/>
              <w:right w:w="29" w:type="dxa"/>
            </w:tcMar>
          </w:tcPr>
          <w:p w14:paraId="77B19CA5" w14:textId="661EC53E" w:rsidR="00B55F4A" w:rsidRPr="00B55F4A" w:rsidRDefault="00B55F4A" w:rsidP="00B55F4A">
            <w:pPr>
              <w:spacing w:after="240"/>
              <w:jc w:val="center"/>
            </w:pPr>
            <w:r w:rsidRPr="00B55F4A">
              <w:t>0</w:t>
            </w:r>
          </w:p>
        </w:tc>
        <w:tc>
          <w:tcPr>
            <w:tcW w:w="3743" w:type="dxa"/>
            <w:tcBorders>
              <w:top w:val="nil"/>
              <w:bottom w:val="nil"/>
              <w:right w:val="nil"/>
            </w:tcBorders>
          </w:tcPr>
          <w:p w14:paraId="73D35F8C" w14:textId="77777777" w:rsidR="00B55F4A" w:rsidRPr="00B55F4A" w:rsidRDefault="00B55F4A" w:rsidP="00B55F4A">
            <w:pPr>
              <w:spacing w:after="240"/>
            </w:pPr>
          </w:p>
        </w:tc>
        <w:tc>
          <w:tcPr>
            <w:tcW w:w="628" w:type="dxa"/>
            <w:tcBorders>
              <w:top w:val="nil"/>
              <w:left w:val="nil"/>
              <w:bottom w:val="nil"/>
            </w:tcBorders>
          </w:tcPr>
          <w:p w14:paraId="0F057692" w14:textId="77777777" w:rsidR="00B55F4A" w:rsidRPr="006135C9" w:rsidRDefault="00B55F4A" w:rsidP="00B55F4A">
            <w:pPr>
              <w:jc w:val="center"/>
            </w:pPr>
          </w:p>
        </w:tc>
      </w:tr>
      <w:tr w:rsidR="00B55F4A" w:rsidRPr="006135C9" w14:paraId="2C436B65" w14:textId="77777777" w:rsidTr="00B55F4A">
        <w:trPr>
          <w:jc w:val="center"/>
        </w:trPr>
        <w:tc>
          <w:tcPr>
            <w:tcW w:w="1703" w:type="dxa"/>
            <w:tcBorders>
              <w:top w:val="nil"/>
              <w:left w:val="single" w:sz="4" w:space="0" w:color="auto"/>
              <w:bottom w:val="single" w:sz="4" w:space="0" w:color="auto"/>
              <w:right w:val="nil"/>
            </w:tcBorders>
          </w:tcPr>
          <w:p w14:paraId="79A7DA3D" w14:textId="4581D2BC" w:rsidR="00B55F4A" w:rsidRPr="00B55F4A" w:rsidRDefault="00B55F4A" w:rsidP="00B55F4A">
            <w:pPr>
              <w:spacing w:after="240"/>
            </w:pPr>
            <w:r w:rsidRPr="00B55F4A">
              <w:t>-27-21</w:t>
            </w:r>
          </w:p>
        </w:tc>
        <w:tc>
          <w:tcPr>
            <w:tcW w:w="2521" w:type="dxa"/>
            <w:gridSpan w:val="2"/>
            <w:tcBorders>
              <w:top w:val="nil"/>
              <w:left w:val="nil"/>
              <w:bottom w:val="single" w:sz="4" w:space="0" w:color="auto"/>
            </w:tcBorders>
          </w:tcPr>
          <w:p w14:paraId="376C4787" w14:textId="207E4FC3" w:rsidR="00B55F4A" w:rsidRPr="00B55F4A" w:rsidRDefault="00B55F4A" w:rsidP="00B55F4A">
            <w:pPr>
              <w:spacing w:after="240"/>
            </w:pPr>
            <w:r w:rsidRPr="00B55F4A">
              <w:t>Aft EE Cooling Supply Barrier Filter</w:t>
            </w:r>
          </w:p>
        </w:tc>
        <w:tc>
          <w:tcPr>
            <w:tcW w:w="495" w:type="dxa"/>
            <w:tcBorders>
              <w:top w:val="nil"/>
              <w:bottom w:val="single" w:sz="4" w:space="0" w:color="auto"/>
            </w:tcBorders>
            <w:tcMar>
              <w:left w:w="29" w:type="dxa"/>
              <w:right w:w="29" w:type="dxa"/>
            </w:tcMar>
          </w:tcPr>
          <w:p w14:paraId="5000D923" w14:textId="28C6C109" w:rsidR="00B55F4A" w:rsidRPr="00B55F4A" w:rsidRDefault="00B55F4A" w:rsidP="00B55F4A">
            <w:pPr>
              <w:spacing w:after="240"/>
              <w:jc w:val="center"/>
            </w:pPr>
            <w:r w:rsidRPr="00B55F4A">
              <w:t>C</w:t>
            </w:r>
          </w:p>
        </w:tc>
        <w:tc>
          <w:tcPr>
            <w:tcW w:w="495" w:type="dxa"/>
            <w:tcBorders>
              <w:top w:val="nil"/>
              <w:bottom w:val="single" w:sz="4" w:space="0" w:color="auto"/>
            </w:tcBorders>
            <w:tcMar>
              <w:left w:w="29" w:type="dxa"/>
              <w:right w:w="29" w:type="dxa"/>
            </w:tcMar>
          </w:tcPr>
          <w:p w14:paraId="4B96FE6A" w14:textId="6BE83DE6" w:rsidR="00B55F4A" w:rsidRPr="00B55F4A" w:rsidRDefault="00B55F4A" w:rsidP="00B55F4A">
            <w:pPr>
              <w:spacing w:after="240"/>
              <w:jc w:val="center"/>
            </w:pPr>
            <w:r w:rsidRPr="00B55F4A">
              <w:t>1</w:t>
            </w:r>
          </w:p>
        </w:tc>
        <w:tc>
          <w:tcPr>
            <w:tcW w:w="495" w:type="dxa"/>
            <w:tcBorders>
              <w:top w:val="nil"/>
              <w:bottom w:val="single" w:sz="4" w:space="0" w:color="auto"/>
            </w:tcBorders>
            <w:tcMar>
              <w:left w:w="29" w:type="dxa"/>
              <w:right w:w="29" w:type="dxa"/>
            </w:tcMar>
          </w:tcPr>
          <w:p w14:paraId="7AAAF528" w14:textId="479B9345" w:rsidR="00B55F4A" w:rsidRPr="00B55F4A" w:rsidRDefault="00B55F4A" w:rsidP="00B55F4A">
            <w:pPr>
              <w:spacing w:after="240"/>
              <w:jc w:val="center"/>
            </w:pPr>
            <w:r w:rsidRPr="00B55F4A">
              <w:t>0</w:t>
            </w:r>
          </w:p>
        </w:tc>
        <w:tc>
          <w:tcPr>
            <w:tcW w:w="3743" w:type="dxa"/>
            <w:tcBorders>
              <w:top w:val="nil"/>
              <w:bottom w:val="single" w:sz="4" w:space="0" w:color="auto"/>
              <w:right w:val="nil"/>
            </w:tcBorders>
          </w:tcPr>
          <w:p w14:paraId="0B8BF8C5" w14:textId="366D9B81" w:rsidR="00B55F4A" w:rsidRPr="00B55F4A" w:rsidRDefault="00B55F4A" w:rsidP="00B55F4A">
            <w:pPr>
              <w:spacing w:after="240"/>
            </w:pPr>
            <w:r w:rsidRPr="00B55F4A">
              <w:t>(M) May be inoperative provided filter is removed.</w:t>
            </w:r>
          </w:p>
        </w:tc>
        <w:tc>
          <w:tcPr>
            <w:tcW w:w="628" w:type="dxa"/>
            <w:tcBorders>
              <w:top w:val="nil"/>
              <w:left w:val="nil"/>
              <w:bottom w:val="single" w:sz="4" w:space="0" w:color="auto"/>
            </w:tcBorders>
          </w:tcPr>
          <w:p w14:paraId="13D34D26" w14:textId="77777777" w:rsidR="00B55F4A" w:rsidRPr="006135C9" w:rsidRDefault="00B55F4A" w:rsidP="00B55F4A">
            <w:pPr>
              <w:jc w:val="center"/>
            </w:pPr>
          </w:p>
        </w:tc>
      </w:tr>
    </w:tbl>
    <w:p w14:paraId="2643DBDC" w14:textId="77777777" w:rsidR="00365FC7" w:rsidRDefault="00365FC7" w:rsidP="00365FC7">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1-7"/>
      </w:tblPr>
      <w:tblGrid>
        <w:gridCol w:w="5040"/>
        <w:gridCol w:w="5040"/>
      </w:tblGrid>
      <w:tr w:rsidR="00365FC7" w:rsidRPr="005567F1" w14:paraId="32674F6F" w14:textId="77777777" w:rsidTr="001672EB">
        <w:trPr>
          <w:tblHeader/>
          <w:jc w:val="center"/>
        </w:trPr>
        <w:tc>
          <w:tcPr>
            <w:tcW w:w="5040" w:type="dxa"/>
            <w:tcBorders>
              <w:bottom w:val="single" w:sz="4" w:space="0" w:color="auto"/>
              <w:right w:val="nil"/>
            </w:tcBorders>
            <w:tcMar>
              <w:top w:w="29" w:type="dxa"/>
              <w:bottom w:w="29" w:type="dxa"/>
            </w:tcMar>
          </w:tcPr>
          <w:p w14:paraId="1A4F950C" w14:textId="77777777" w:rsidR="00365FC7" w:rsidRPr="005567F1" w:rsidRDefault="00365FC7" w:rsidP="00CE3467">
            <w:pPr>
              <w:spacing w:after="60"/>
            </w:pPr>
            <w:r>
              <w:lastRenderedPageBreak/>
              <w:br w:type="page"/>
              <w:t>U.</w:t>
            </w:r>
            <w:r w:rsidRPr="005567F1">
              <w:t>S. DEPARTMENT OF TRANSPORTATION</w:t>
            </w:r>
          </w:p>
          <w:p w14:paraId="7A15AF98" w14:textId="77777777" w:rsidR="00365FC7" w:rsidRPr="005567F1" w:rsidRDefault="00365FC7" w:rsidP="00CE3467">
            <w:pPr>
              <w:spacing w:after="60"/>
            </w:pPr>
            <w:r w:rsidRPr="005567F1">
              <w:t>FEDERAL AVIATION ADMINISTRATION</w:t>
            </w:r>
          </w:p>
        </w:tc>
        <w:tc>
          <w:tcPr>
            <w:tcW w:w="5040" w:type="dxa"/>
            <w:tcBorders>
              <w:left w:val="nil"/>
            </w:tcBorders>
            <w:tcMar>
              <w:top w:w="29" w:type="dxa"/>
              <w:bottom w:w="29" w:type="dxa"/>
            </w:tcMar>
            <w:vAlign w:val="center"/>
          </w:tcPr>
          <w:p w14:paraId="2CFE49F0" w14:textId="77777777" w:rsidR="00365FC7" w:rsidRPr="005567F1" w:rsidRDefault="00365FC7" w:rsidP="00CE3467">
            <w:pPr>
              <w:spacing w:after="60"/>
              <w:jc w:val="right"/>
            </w:pPr>
            <w:r w:rsidRPr="005567F1">
              <w:t>MASTER MINIMUM EQUIPMENT LIST</w:t>
            </w:r>
          </w:p>
        </w:tc>
      </w:tr>
      <w:tr w:rsidR="00365FC7" w:rsidRPr="005567F1" w14:paraId="7F6452F0" w14:textId="77777777" w:rsidTr="001672EB">
        <w:trPr>
          <w:tblHeader/>
          <w:jc w:val="center"/>
        </w:trPr>
        <w:tc>
          <w:tcPr>
            <w:tcW w:w="5040" w:type="dxa"/>
            <w:tcBorders>
              <w:bottom w:val="single" w:sz="4" w:space="0" w:color="auto"/>
              <w:right w:val="nil"/>
            </w:tcBorders>
            <w:tcMar>
              <w:top w:w="29" w:type="dxa"/>
              <w:bottom w:w="29" w:type="dxa"/>
            </w:tcMar>
          </w:tcPr>
          <w:p w14:paraId="25544738" w14:textId="77777777" w:rsidR="00785C38" w:rsidRPr="00A12F2F" w:rsidRDefault="00785C38" w:rsidP="00785C38">
            <w:pPr>
              <w:spacing w:after="60"/>
            </w:pPr>
            <w:r>
              <w:t>REVISION NO. 19</w:t>
            </w:r>
          </w:p>
          <w:p w14:paraId="1D7EDCFE" w14:textId="63351B43" w:rsidR="00365FC7" w:rsidRPr="005567F1" w:rsidRDefault="00785C38" w:rsidP="00785C38">
            <w:pPr>
              <w:spacing w:after="60"/>
            </w:pPr>
            <w:r w:rsidRPr="00A12F2F">
              <w:t xml:space="preserve">DATE: </w:t>
            </w:r>
            <w:r w:rsidR="00112A22">
              <w:t>05/20/2025</w:t>
            </w:r>
          </w:p>
        </w:tc>
        <w:tc>
          <w:tcPr>
            <w:tcW w:w="5040" w:type="dxa"/>
            <w:tcBorders>
              <w:left w:val="nil"/>
            </w:tcBorders>
            <w:tcMar>
              <w:top w:w="29" w:type="dxa"/>
              <w:bottom w:w="29" w:type="dxa"/>
            </w:tcMar>
          </w:tcPr>
          <w:p w14:paraId="26F0CFE5" w14:textId="10374077" w:rsidR="00365FC7" w:rsidRPr="005567F1" w:rsidRDefault="00365FC7" w:rsidP="00365FC7">
            <w:pPr>
              <w:spacing w:after="60"/>
              <w:jc w:val="right"/>
            </w:pPr>
            <w:r w:rsidRPr="005567F1">
              <w:t>PAGE NO.</w:t>
            </w:r>
            <w:r>
              <w:t xml:space="preserve"> 21-7</w:t>
            </w:r>
          </w:p>
        </w:tc>
      </w:tr>
      <w:tr w:rsidR="00365FC7" w:rsidRPr="005567F1" w14:paraId="44BD4DB0" w14:textId="77777777" w:rsidTr="001672EB">
        <w:trPr>
          <w:tblHeader/>
          <w:jc w:val="center"/>
        </w:trPr>
        <w:tc>
          <w:tcPr>
            <w:tcW w:w="5040" w:type="dxa"/>
            <w:tcBorders>
              <w:right w:val="single" w:sz="4" w:space="0" w:color="auto"/>
            </w:tcBorders>
            <w:tcMar>
              <w:top w:w="29" w:type="dxa"/>
              <w:bottom w:w="29" w:type="dxa"/>
            </w:tcMar>
            <w:vAlign w:val="center"/>
          </w:tcPr>
          <w:p w14:paraId="46CEBDB8" w14:textId="77777777" w:rsidR="00365FC7" w:rsidRPr="005567F1" w:rsidRDefault="00365FC7" w:rsidP="00CE3467">
            <w:pPr>
              <w:spacing w:after="60"/>
            </w:pPr>
            <w:r w:rsidRPr="005567F1">
              <w:t>AIRCRAFT:</w:t>
            </w:r>
          </w:p>
          <w:p w14:paraId="0451117E" w14:textId="77777777" w:rsidR="00365FC7" w:rsidRPr="005567F1" w:rsidRDefault="00365FC7" w:rsidP="00CE3467">
            <w:pPr>
              <w:spacing w:after="60"/>
            </w:pPr>
            <w:r>
              <w:t>Boeing 787</w:t>
            </w:r>
          </w:p>
        </w:tc>
        <w:tc>
          <w:tcPr>
            <w:tcW w:w="5040" w:type="dxa"/>
            <w:tcBorders>
              <w:left w:val="single" w:sz="4" w:space="0" w:color="auto"/>
            </w:tcBorders>
            <w:tcMar>
              <w:top w:w="29" w:type="dxa"/>
              <w:bottom w:w="29" w:type="dxa"/>
            </w:tcMar>
          </w:tcPr>
          <w:p w14:paraId="3518B37D" w14:textId="77777777" w:rsidR="00365FC7" w:rsidRPr="005567F1" w:rsidRDefault="00365FC7" w:rsidP="00CE3467">
            <w:pPr>
              <w:pStyle w:val="ListParagraph"/>
              <w:spacing w:after="60"/>
              <w:ind w:left="662" w:hanging="720"/>
              <w:rPr>
                <w:b/>
              </w:rPr>
            </w:pPr>
            <w:r w:rsidRPr="005567F1">
              <w:rPr>
                <w:b/>
              </w:rPr>
              <w:t>TABLE KEY</w:t>
            </w:r>
          </w:p>
          <w:p w14:paraId="0FAA9C67" w14:textId="77777777" w:rsidR="00365FC7" w:rsidRPr="005567F1" w:rsidRDefault="00365FC7" w:rsidP="00F9593C">
            <w:pPr>
              <w:pStyle w:val="ListParagraph"/>
              <w:numPr>
                <w:ilvl w:val="0"/>
                <w:numId w:val="38"/>
              </w:numPr>
              <w:spacing w:after="60"/>
            </w:pPr>
            <w:r w:rsidRPr="005567F1">
              <w:t>REPAIR CATEGORY</w:t>
            </w:r>
          </w:p>
          <w:p w14:paraId="1F3ED4AA" w14:textId="77777777" w:rsidR="00365FC7" w:rsidRPr="005567F1" w:rsidRDefault="00365FC7" w:rsidP="00F9593C">
            <w:pPr>
              <w:pStyle w:val="ListParagraph"/>
              <w:numPr>
                <w:ilvl w:val="0"/>
                <w:numId w:val="38"/>
              </w:numPr>
              <w:spacing w:after="60"/>
            </w:pPr>
            <w:r w:rsidRPr="005567F1">
              <w:t>NO. INSTALLED</w:t>
            </w:r>
          </w:p>
          <w:p w14:paraId="48714EE8" w14:textId="77777777" w:rsidR="00365FC7" w:rsidRPr="005567F1" w:rsidRDefault="00365FC7" w:rsidP="00F9593C">
            <w:pPr>
              <w:pStyle w:val="ListParagraph"/>
              <w:numPr>
                <w:ilvl w:val="0"/>
                <w:numId w:val="38"/>
              </w:numPr>
              <w:spacing w:after="60"/>
            </w:pPr>
            <w:r w:rsidRPr="005567F1">
              <w:t>NO. REQUIRED FOR DISPATCH</w:t>
            </w:r>
          </w:p>
          <w:p w14:paraId="3DECE942" w14:textId="77777777" w:rsidR="00365FC7" w:rsidRPr="005567F1" w:rsidRDefault="00365FC7" w:rsidP="00F9593C">
            <w:pPr>
              <w:pStyle w:val="ListParagraph"/>
              <w:numPr>
                <w:ilvl w:val="0"/>
                <w:numId w:val="38"/>
              </w:numPr>
              <w:spacing w:after="60"/>
            </w:pPr>
            <w:r w:rsidRPr="005567F1">
              <w:t>REMARKS OR EXCEPTIONS</w:t>
            </w:r>
          </w:p>
        </w:tc>
      </w:tr>
    </w:tbl>
    <w:p w14:paraId="2D5A2212" w14:textId="77777777" w:rsidR="00365FC7" w:rsidRPr="005567F1" w:rsidRDefault="00365FC7" w:rsidP="00365FC7">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Air Conditioning"/>
      </w:tblPr>
      <w:tblGrid>
        <w:gridCol w:w="1703"/>
        <w:gridCol w:w="2370"/>
        <w:gridCol w:w="151"/>
        <w:gridCol w:w="495"/>
        <w:gridCol w:w="495"/>
        <w:gridCol w:w="495"/>
        <w:gridCol w:w="3743"/>
        <w:gridCol w:w="628"/>
      </w:tblGrid>
      <w:tr w:rsidR="00365FC7" w:rsidRPr="006135C9" w14:paraId="2D4A549F"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75D9CACD" w14:textId="77777777" w:rsidR="00365FC7" w:rsidRPr="006135C9" w:rsidRDefault="00365FC7" w:rsidP="00CE3467">
            <w:pPr>
              <w:ind w:left="360" w:hanging="360"/>
              <w:rPr>
                <w:b/>
              </w:rPr>
            </w:pPr>
            <w:r w:rsidRPr="006135C9">
              <w:rPr>
                <w:b/>
              </w:rPr>
              <w:t>21. Air Conditioning</w:t>
            </w:r>
          </w:p>
        </w:tc>
        <w:tc>
          <w:tcPr>
            <w:tcW w:w="151" w:type="dxa"/>
            <w:tcBorders>
              <w:left w:val="nil"/>
              <w:right w:val="nil"/>
            </w:tcBorders>
            <w:shd w:val="clear" w:color="auto" w:fill="D9D9D9" w:themeFill="background1" w:themeFillShade="D9"/>
          </w:tcPr>
          <w:p w14:paraId="3F461881" w14:textId="77777777" w:rsidR="00365FC7" w:rsidRPr="006135C9" w:rsidRDefault="00365FC7" w:rsidP="00CE3467">
            <w:pPr>
              <w:rPr>
                <w:b/>
              </w:rPr>
            </w:pPr>
          </w:p>
        </w:tc>
        <w:tc>
          <w:tcPr>
            <w:tcW w:w="495" w:type="dxa"/>
            <w:tcBorders>
              <w:left w:val="nil"/>
              <w:right w:val="nil"/>
            </w:tcBorders>
            <w:shd w:val="clear" w:color="auto" w:fill="D9D9D9" w:themeFill="background1" w:themeFillShade="D9"/>
            <w:tcMar>
              <w:left w:w="29" w:type="dxa"/>
              <w:right w:w="29" w:type="dxa"/>
            </w:tcMar>
          </w:tcPr>
          <w:p w14:paraId="7F26D46B"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0FAFF89F"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6CE1A707" w14:textId="77777777" w:rsidR="00365FC7" w:rsidRPr="006135C9" w:rsidRDefault="00365FC7"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27D1AB62" w14:textId="77777777" w:rsidR="00365FC7" w:rsidRPr="006135C9" w:rsidRDefault="00365FC7" w:rsidP="00CE3467">
            <w:pPr>
              <w:rPr>
                <w:b/>
              </w:rPr>
            </w:pPr>
          </w:p>
        </w:tc>
        <w:tc>
          <w:tcPr>
            <w:tcW w:w="628" w:type="dxa"/>
            <w:tcBorders>
              <w:left w:val="nil"/>
            </w:tcBorders>
            <w:shd w:val="clear" w:color="auto" w:fill="D9D9D9" w:themeFill="background1" w:themeFillShade="D9"/>
          </w:tcPr>
          <w:p w14:paraId="31A8A18C" w14:textId="77777777" w:rsidR="00365FC7" w:rsidRPr="006135C9" w:rsidRDefault="00365FC7" w:rsidP="00CE3467">
            <w:pPr>
              <w:jc w:val="center"/>
              <w:rPr>
                <w:b/>
              </w:rPr>
            </w:pPr>
          </w:p>
        </w:tc>
      </w:tr>
      <w:tr w:rsidR="00365FC7" w:rsidRPr="006135C9" w14:paraId="6919301D"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179D2CA9" w14:textId="77777777" w:rsidR="00365FC7" w:rsidRPr="006135C9" w:rsidRDefault="00365FC7" w:rsidP="00CE3467">
            <w:pPr>
              <w:rPr>
                <w:b/>
                <w:sz w:val="16"/>
                <w:szCs w:val="16"/>
              </w:rPr>
            </w:pPr>
            <w:r w:rsidRPr="006135C9">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03C6FB28" w14:textId="77777777" w:rsidR="00365FC7" w:rsidRPr="006135C9" w:rsidRDefault="00365FC7" w:rsidP="00CE3467">
            <w:pPr>
              <w:rPr>
                <w:b/>
                <w:sz w:val="16"/>
                <w:szCs w:val="16"/>
              </w:rPr>
            </w:pPr>
            <w:r w:rsidRPr="006135C9">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039DE402" w14:textId="77777777" w:rsidR="00365FC7" w:rsidRPr="006135C9" w:rsidRDefault="00365FC7" w:rsidP="00CE3467">
            <w:pPr>
              <w:jc w:val="center"/>
              <w:rPr>
                <w:b/>
                <w:sz w:val="16"/>
                <w:szCs w:val="16"/>
              </w:rPr>
            </w:pPr>
            <w:r w:rsidRPr="006135C9">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5B40D639" w14:textId="77777777" w:rsidR="00365FC7" w:rsidRPr="006135C9" w:rsidRDefault="00365FC7" w:rsidP="00CE3467">
            <w:pPr>
              <w:jc w:val="center"/>
              <w:rPr>
                <w:b/>
                <w:sz w:val="16"/>
                <w:szCs w:val="16"/>
              </w:rPr>
            </w:pPr>
            <w:r w:rsidRPr="006135C9">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61673D12" w14:textId="77777777" w:rsidR="00365FC7" w:rsidRPr="006135C9" w:rsidRDefault="00365FC7" w:rsidP="00CE3467">
            <w:pPr>
              <w:jc w:val="center"/>
              <w:rPr>
                <w:b/>
                <w:sz w:val="16"/>
                <w:szCs w:val="16"/>
              </w:rPr>
            </w:pPr>
            <w:r w:rsidRPr="006135C9">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509EB8C0" w14:textId="77777777" w:rsidR="00365FC7" w:rsidRPr="006135C9" w:rsidRDefault="00365FC7" w:rsidP="00CE3467">
            <w:pPr>
              <w:rPr>
                <w:b/>
                <w:sz w:val="16"/>
                <w:szCs w:val="16"/>
              </w:rPr>
            </w:pPr>
            <w:r w:rsidRPr="006135C9">
              <w:rPr>
                <w:b/>
                <w:sz w:val="16"/>
                <w:szCs w:val="16"/>
              </w:rPr>
              <w:t>4</w:t>
            </w:r>
          </w:p>
        </w:tc>
        <w:tc>
          <w:tcPr>
            <w:tcW w:w="628" w:type="dxa"/>
            <w:tcBorders>
              <w:left w:val="nil"/>
            </w:tcBorders>
            <w:shd w:val="clear" w:color="auto" w:fill="D9D9D9" w:themeFill="background1" w:themeFillShade="D9"/>
            <w:vAlign w:val="center"/>
          </w:tcPr>
          <w:p w14:paraId="74227616" w14:textId="77777777" w:rsidR="00365FC7" w:rsidRPr="006135C9" w:rsidRDefault="00365FC7" w:rsidP="00CE3467">
            <w:pPr>
              <w:jc w:val="center"/>
              <w:rPr>
                <w:b/>
                <w:sz w:val="12"/>
                <w:szCs w:val="12"/>
              </w:rPr>
            </w:pPr>
            <w:r w:rsidRPr="006135C9">
              <w:rPr>
                <w:b/>
                <w:sz w:val="12"/>
                <w:szCs w:val="12"/>
              </w:rPr>
              <w:t>Change Bar</w:t>
            </w:r>
          </w:p>
        </w:tc>
      </w:tr>
      <w:tr w:rsidR="00EA524D" w:rsidRPr="006135C9" w14:paraId="1D45991E" w14:textId="77777777" w:rsidTr="00EA524D">
        <w:trPr>
          <w:jc w:val="center"/>
        </w:trPr>
        <w:tc>
          <w:tcPr>
            <w:tcW w:w="1703" w:type="dxa"/>
            <w:tcBorders>
              <w:top w:val="single" w:sz="4" w:space="0" w:color="auto"/>
              <w:left w:val="single" w:sz="4" w:space="0" w:color="auto"/>
              <w:bottom w:val="nil"/>
              <w:right w:val="nil"/>
            </w:tcBorders>
          </w:tcPr>
          <w:p w14:paraId="0657A7C6" w14:textId="4565E02C" w:rsidR="00EA524D" w:rsidRPr="00EA524D" w:rsidRDefault="00EA524D" w:rsidP="00EA524D">
            <w:pPr>
              <w:spacing w:after="240"/>
            </w:pPr>
            <w:r w:rsidRPr="00EA524D">
              <w:t>-27-22</w:t>
            </w:r>
          </w:p>
        </w:tc>
        <w:tc>
          <w:tcPr>
            <w:tcW w:w="2521" w:type="dxa"/>
            <w:gridSpan w:val="2"/>
            <w:tcBorders>
              <w:top w:val="single" w:sz="4" w:space="0" w:color="auto"/>
              <w:left w:val="nil"/>
              <w:bottom w:val="nil"/>
            </w:tcBorders>
          </w:tcPr>
          <w:p w14:paraId="6BCC053C" w14:textId="7055C96E" w:rsidR="00EA524D" w:rsidRPr="00EA524D" w:rsidRDefault="00EA524D" w:rsidP="00EA524D">
            <w:pPr>
              <w:spacing w:after="240"/>
            </w:pPr>
            <w:r w:rsidRPr="00EA524D">
              <w:t>Aft EE Cooling Exhaust Fan</w:t>
            </w:r>
          </w:p>
        </w:tc>
        <w:tc>
          <w:tcPr>
            <w:tcW w:w="495" w:type="dxa"/>
            <w:tcBorders>
              <w:top w:val="single" w:sz="4" w:space="0" w:color="auto"/>
              <w:bottom w:val="nil"/>
            </w:tcBorders>
            <w:tcMar>
              <w:left w:w="29" w:type="dxa"/>
              <w:right w:w="29" w:type="dxa"/>
            </w:tcMar>
          </w:tcPr>
          <w:p w14:paraId="0CF1B261" w14:textId="77777777" w:rsidR="00EA524D" w:rsidRPr="00EA524D" w:rsidRDefault="00EA524D" w:rsidP="00EA524D">
            <w:pPr>
              <w:spacing w:after="240"/>
              <w:jc w:val="center"/>
            </w:pPr>
          </w:p>
        </w:tc>
        <w:tc>
          <w:tcPr>
            <w:tcW w:w="495" w:type="dxa"/>
            <w:tcBorders>
              <w:top w:val="single" w:sz="4" w:space="0" w:color="auto"/>
              <w:bottom w:val="nil"/>
            </w:tcBorders>
            <w:tcMar>
              <w:left w:w="29" w:type="dxa"/>
              <w:right w:w="29" w:type="dxa"/>
            </w:tcMar>
          </w:tcPr>
          <w:p w14:paraId="2F54F627" w14:textId="77777777" w:rsidR="00EA524D" w:rsidRPr="00EA524D" w:rsidRDefault="00EA524D" w:rsidP="00EA524D">
            <w:pPr>
              <w:spacing w:after="240"/>
              <w:jc w:val="center"/>
            </w:pPr>
          </w:p>
        </w:tc>
        <w:tc>
          <w:tcPr>
            <w:tcW w:w="495" w:type="dxa"/>
            <w:tcBorders>
              <w:top w:val="single" w:sz="4" w:space="0" w:color="auto"/>
              <w:bottom w:val="nil"/>
            </w:tcBorders>
            <w:tcMar>
              <w:left w:w="29" w:type="dxa"/>
              <w:right w:w="29" w:type="dxa"/>
            </w:tcMar>
          </w:tcPr>
          <w:p w14:paraId="6973F182" w14:textId="77777777" w:rsidR="00EA524D" w:rsidRPr="00EA524D" w:rsidRDefault="00EA524D" w:rsidP="00EA524D">
            <w:pPr>
              <w:spacing w:after="240"/>
              <w:jc w:val="center"/>
            </w:pPr>
          </w:p>
        </w:tc>
        <w:tc>
          <w:tcPr>
            <w:tcW w:w="3743" w:type="dxa"/>
            <w:tcBorders>
              <w:top w:val="single" w:sz="4" w:space="0" w:color="auto"/>
              <w:bottom w:val="nil"/>
              <w:right w:val="nil"/>
            </w:tcBorders>
          </w:tcPr>
          <w:p w14:paraId="20050309" w14:textId="77777777" w:rsidR="00EA524D" w:rsidRPr="00EA524D" w:rsidRDefault="00EA524D" w:rsidP="00EA524D">
            <w:pPr>
              <w:spacing w:after="240"/>
            </w:pPr>
          </w:p>
        </w:tc>
        <w:tc>
          <w:tcPr>
            <w:tcW w:w="628" w:type="dxa"/>
            <w:tcBorders>
              <w:left w:val="nil"/>
              <w:bottom w:val="nil"/>
            </w:tcBorders>
          </w:tcPr>
          <w:p w14:paraId="7B523EF1" w14:textId="77777777" w:rsidR="00EA524D" w:rsidRPr="006135C9" w:rsidRDefault="00EA524D" w:rsidP="00EA524D">
            <w:pPr>
              <w:jc w:val="center"/>
            </w:pPr>
          </w:p>
        </w:tc>
      </w:tr>
      <w:tr w:rsidR="00EA524D" w:rsidRPr="006135C9" w14:paraId="25734CE4" w14:textId="77777777" w:rsidTr="00CE3467">
        <w:trPr>
          <w:jc w:val="center"/>
        </w:trPr>
        <w:tc>
          <w:tcPr>
            <w:tcW w:w="1703" w:type="dxa"/>
            <w:tcBorders>
              <w:top w:val="nil"/>
              <w:left w:val="single" w:sz="4" w:space="0" w:color="auto"/>
              <w:bottom w:val="nil"/>
              <w:right w:val="nil"/>
            </w:tcBorders>
          </w:tcPr>
          <w:p w14:paraId="120FC73A" w14:textId="261D6BD0" w:rsidR="00EA524D" w:rsidRPr="00EA524D" w:rsidRDefault="00EA524D" w:rsidP="00EA524D">
            <w:pPr>
              <w:spacing w:after="240"/>
            </w:pPr>
            <w:r w:rsidRPr="00EA524D">
              <w:t>-27-22-01</w:t>
            </w:r>
          </w:p>
        </w:tc>
        <w:tc>
          <w:tcPr>
            <w:tcW w:w="2521" w:type="dxa"/>
            <w:gridSpan w:val="2"/>
            <w:tcBorders>
              <w:top w:val="nil"/>
              <w:left w:val="nil"/>
              <w:bottom w:val="nil"/>
            </w:tcBorders>
          </w:tcPr>
          <w:p w14:paraId="025ABFCF" w14:textId="51BDBEF0" w:rsidR="00EA524D" w:rsidRPr="00EA524D" w:rsidRDefault="00EA524D" w:rsidP="00EA524D">
            <w:pPr>
              <w:spacing w:after="240"/>
            </w:pPr>
            <w:r w:rsidRPr="00EA524D">
              <w:t>787-8/-9</w:t>
            </w:r>
          </w:p>
        </w:tc>
        <w:tc>
          <w:tcPr>
            <w:tcW w:w="495" w:type="dxa"/>
            <w:tcBorders>
              <w:top w:val="nil"/>
              <w:bottom w:val="nil"/>
            </w:tcBorders>
            <w:tcMar>
              <w:left w:w="29" w:type="dxa"/>
              <w:right w:w="29" w:type="dxa"/>
            </w:tcMar>
          </w:tcPr>
          <w:p w14:paraId="6E7D2377" w14:textId="7752D5C0" w:rsidR="00EA524D" w:rsidRPr="00EA524D" w:rsidRDefault="00EA524D" w:rsidP="00EA524D">
            <w:pPr>
              <w:spacing w:after="240"/>
              <w:jc w:val="center"/>
            </w:pPr>
            <w:r w:rsidRPr="00EA524D">
              <w:t>C</w:t>
            </w:r>
          </w:p>
        </w:tc>
        <w:tc>
          <w:tcPr>
            <w:tcW w:w="495" w:type="dxa"/>
            <w:tcBorders>
              <w:top w:val="nil"/>
              <w:bottom w:val="nil"/>
            </w:tcBorders>
            <w:tcMar>
              <w:left w:w="29" w:type="dxa"/>
              <w:right w:w="29" w:type="dxa"/>
            </w:tcMar>
          </w:tcPr>
          <w:p w14:paraId="51C68012" w14:textId="3FDF1B6A" w:rsidR="00EA524D" w:rsidRPr="00EA524D" w:rsidRDefault="00EA524D" w:rsidP="00EA524D">
            <w:pPr>
              <w:spacing w:after="240"/>
              <w:jc w:val="center"/>
            </w:pPr>
            <w:r w:rsidRPr="00EA524D">
              <w:t>1</w:t>
            </w:r>
          </w:p>
        </w:tc>
        <w:tc>
          <w:tcPr>
            <w:tcW w:w="495" w:type="dxa"/>
            <w:tcBorders>
              <w:top w:val="nil"/>
              <w:bottom w:val="nil"/>
            </w:tcBorders>
            <w:tcMar>
              <w:left w:w="29" w:type="dxa"/>
              <w:right w:w="29" w:type="dxa"/>
            </w:tcMar>
          </w:tcPr>
          <w:p w14:paraId="472C1C6A" w14:textId="6D2B844D" w:rsidR="00EA524D" w:rsidRPr="00EA524D" w:rsidRDefault="00EA524D" w:rsidP="00EA524D">
            <w:pPr>
              <w:spacing w:after="240"/>
              <w:jc w:val="center"/>
            </w:pPr>
            <w:r w:rsidRPr="00EA524D">
              <w:t>0</w:t>
            </w:r>
          </w:p>
        </w:tc>
        <w:tc>
          <w:tcPr>
            <w:tcW w:w="3743" w:type="dxa"/>
            <w:tcBorders>
              <w:top w:val="nil"/>
              <w:bottom w:val="nil"/>
              <w:right w:val="nil"/>
            </w:tcBorders>
          </w:tcPr>
          <w:p w14:paraId="397F7329" w14:textId="77777777" w:rsidR="00EA524D" w:rsidRPr="00EA524D" w:rsidRDefault="00EA524D" w:rsidP="00EA524D">
            <w:pPr>
              <w:pStyle w:val="MMELTableBody"/>
              <w:jc w:val="left"/>
              <w:rPr>
                <w:b w:val="0"/>
              </w:rPr>
            </w:pPr>
            <w:r w:rsidRPr="00EA524D">
              <w:rPr>
                <w:b w:val="0"/>
              </w:rPr>
              <w:t>(M) May be inoperative provided:</w:t>
            </w:r>
          </w:p>
          <w:p w14:paraId="6971C907" w14:textId="77777777" w:rsidR="00EA524D" w:rsidRPr="00EA524D" w:rsidRDefault="00EA524D" w:rsidP="003D433F">
            <w:pPr>
              <w:numPr>
                <w:ilvl w:val="0"/>
                <w:numId w:val="234"/>
              </w:numPr>
            </w:pPr>
            <w:r w:rsidRPr="00EA524D">
              <w:t>Fan is deactivated,</w:t>
            </w:r>
          </w:p>
          <w:p w14:paraId="4D3A0947" w14:textId="77777777" w:rsidR="00EA524D" w:rsidRPr="00EA524D" w:rsidRDefault="00EA524D" w:rsidP="003D433F">
            <w:pPr>
              <w:numPr>
                <w:ilvl w:val="0"/>
                <w:numId w:val="234"/>
              </w:numPr>
            </w:pPr>
            <w:r w:rsidRPr="00EA524D">
              <w:t>Aft equipment cooling supply fan smoke detector operates normally,</w:t>
            </w:r>
          </w:p>
          <w:p w14:paraId="7D70F631" w14:textId="6E603AD0" w:rsidR="00EA524D" w:rsidRDefault="00EA524D" w:rsidP="003D433F">
            <w:pPr>
              <w:numPr>
                <w:ilvl w:val="0"/>
                <w:numId w:val="234"/>
              </w:numPr>
            </w:pPr>
            <w:r w:rsidRPr="00EA524D">
              <w:t>For ground operations at OAT 30 </w:t>
            </w:r>
            <w:r w:rsidR="00657886">
              <w:t>°</w:t>
            </w:r>
            <w:r w:rsidRPr="00EA524D">
              <w:t xml:space="preserve">C or higher, both packs are selected </w:t>
            </w:r>
            <w:proofErr w:type="gramStart"/>
            <w:r w:rsidRPr="00EA524D">
              <w:t>on</w:t>
            </w:r>
            <w:proofErr w:type="gramEnd"/>
            <w:r w:rsidRPr="00EA524D">
              <w:t xml:space="preserve"> or conditioned air is supplied to the airplane, and</w:t>
            </w:r>
          </w:p>
          <w:p w14:paraId="024ADB3D" w14:textId="71A19E06" w:rsidR="00EA524D" w:rsidRPr="00EA524D" w:rsidRDefault="00EA524D" w:rsidP="003D433F">
            <w:pPr>
              <w:numPr>
                <w:ilvl w:val="0"/>
                <w:numId w:val="234"/>
              </w:numPr>
              <w:spacing w:after="240"/>
            </w:pPr>
            <w:r w:rsidRPr="00EA524D">
              <w:t>Flight is conducted pressurized.</w:t>
            </w:r>
          </w:p>
        </w:tc>
        <w:tc>
          <w:tcPr>
            <w:tcW w:w="628" w:type="dxa"/>
            <w:tcBorders>
              <w:top w:val="nil"/>
              <w:left w:val="nil"/>
              <w:bottom w:val="nil"/>
            </w:tcBorders>
          </w:tcPr>
          <w:p w14:paraId="0CC966A4" w14:textId="77777777" w:rsidR="00EA524D" w:rsidRPr="006135C9" w:rsidRDefault="00EA524D" w:rsidP="00EA524D">
            <w:pPr>
              <w:jc w:val="center"/>
            </w:pPr>
          </w:p>
        </w:tc>
      </w:tr>
      <w:tr w:rsidR="00EA524D" w:rsidRPr="006135C9" w14:paraId="41D0CE43" w14:textId="77777777" w:rsidTr="00CE3467">
        <w:trPr>
          <w:jc w:val="center"/>
        </w:trPr>
        <w:tc>
          <w:tcPr>
            <w:tcW w:w="1703" w:type="dxa"/>
            <w:tcBorders>
              <w:top w:val="nil"/>
              <w:left w:val="single" w:sz="4" w:space="0" w:color="auto"/>
              <w:bottom w:val="nil"/>
              <w:right w:val="nil"/>
            </w:tcBorders>
          </w:tcPr>
          <w:p w14:paraId="535990D9" w14:textId="55EA656B" w:rsidR="00EA524D" w:rsidRPr="00EA524D" w:rsidRDefault="00EA524D" w:rsidP="00EA524D">
            <w:pPr>
              <w:spacing w:after="240"/>
            </w:pPr>
            <w:r w:rsidRPr="00EA524D">
              <w:t>-27-22-02</w:t>
            </w:r>
          </w:p>
        </w:tc>
        <w:tc>
          <w:tcPr>
            <w:tcW w:w="2521" w:type="dxa"/>
            <w:gridSpan w:val="2"/>
            <w:tcBorders>
              <w:top w:val="nil"/>
              <w:left w:val="nil"/>
              <w:bottom w:val="nil"/>
            </w:tcBorders>
          </w:tcPr>
          <w:p w14:paraId="2E16B11C" w14:textId="1C4193F0" w:rsidR="00EA524D" w:rsidRPr="00EA524D" w:rsidRDefault="00EA524D" w:rsidP="00EA524D">
            <w:pPr>
              <w:spacing w:after="240"/>
            </w:pPr>
            <w:r w:rsidRPr="00EA524D">
              <w:t>787-10</w:t>
            </w:r>
          </w:p>
        </w:tc>
        <w:tc>
          <w:tcPr>
            <w:tcW w:w="495" w:type="dxa"/>
            <w:tcBorders>
              <w:top w:val="nil"/>
              <w:bottom w:val="nil"/>
            </w:tcBorders>
            <w:tcMar>
              <w:left w:w="29" w:type="dxa"/>
              <w:right w:w="29" w:type="dxa"/>
            </w:tcMar>
          </w:tcPr>
          <w:p w14:paraId="379539EB" w14:textId="1AD51E67" w:rsidR="00EA524D" w:rsidRPr="00EA524D" w:rsidRDefault="00EA524D" w:rsidP="00EA524D">
            <w:pPr>
              <w:spacing w:after="240"/>
              <w:jc w:val="center"/>
            </w:pPr>
            <w:r w:rsidRPr="00EA524D">
              <w:t>C</w:t>
            </w:r>
          </w:p>
        </w:tc>
        <w:tc>
          <w:tcPr>
            <w:tcW w:w="495" w:type="dxa"/>
            <w:tcBorders>
              <w:top w:val="nil"/>
              <w:bottom w:val="nil"/>
            </w:tcBorders>
            <w:tcMar>
              <w:left w:w="29" w:type="dxa"/>
              <w:right w:w="29" w:type="dxa"/>
            </w:tcMar>
          </w:tcPr>
          <w:p w14:paraId="72DBAF6E" w14:textId="7CFC2271" w:rsidR="00EA524D" w:rsidRPr="00EA524D" w:rsidRDefault="00EA524D" w:rsidP="00EA524D">
            <w:pPr>
              <w:spacing w:after="240"/>
              <w:jc w:val="center"/>
            </w:pPr>
            <w:r w:rsidRPr="00EA524D">
              <w:t>1</w:t>
            </w:r>
          </w:p>
        </w:tc>
        <w:tc>
          <w:tcPr>
            <w:tcW w:w="495" w:type="dxa"/>
            <w:tcBorders>
              <w:top w:val="nil"/>
              <w:bottom w:val="nil"/>
            </w:tcBorders>
            <w:tcMar>
              <w:left w:w="29" w:type="dxa"/>
              <w:right w:w="29" w:type="dxa"/>
            </w:tcMar>
          </w:tcPr>
          <w:p w14:paraId="70E5FE9A" w14:textId="6FC23EC3" w:rsidR="00EA524D" w:rsidRPr="00EA524D" w:rsidRDefault="00EA524D" w:rsidP="00EA524D">
            <w:pPr>
              <w:spacing w:after="240"/>
              <w:jc w:val="center"/>
            </w:pPr>
            <w:r w:rsidRPr="00EA524D">
              <w:t>0</w:t>
            </w:r>
          </w:p>
        </w:tc>
        <w:tc>
          <w:tcPr>
            <w:tcW w:w="3743" w:type="dxa"/>
            <w:tcBorders>
              <w:top w:val="nil"/>
              <w:bottom w:val="nil"/>
              <w:right w:val="nil"/>
            </w:tcBorders>
          </w:tcPr>
          <w:p w14:paraId="09EEA678" w14:textId="77777777" w:rsidR="00EA524D" w:rsidRPr="00EA524D" w:rsidRDefault="00EA524D" w:rsidP="00EA524D">
            <w:pPr>
              <w:pStyle w:val="MMELTableBody"/>
              <w:jc w:val="left"/>
              <w:rPr>
                <w:b w:val="0"/>
              </w:rPr>
            </w:pPr>
            <w:r w:rsidRPr="00EA524D">
              <w:rPr>
                <w:b w:val="0"/>
              </w:rPr>
              <w:t>(M) May be inoperative provided:</w:t>
            </w:r>
          </w:p>
          <w:p w14:paraId="2375052A" w14:textId="77777777" w:rsidR="00EA524D" w:rsidRPr="00EA524D" w:rsidRDefault="00EA524D" w:rsidP="003D433F">
            <w:pPr>
              <w:numPr>
                <w:ilvl w:val="0"/>
                <w:numId w:val="235"/>
              </w:numPr>
            </w:pPr>
            <w:r w:rsidRPr="00EA524D">
              <w:t>Fan is deactivated,</w:t>
            </w:r>
          </w:p>
          <w:p w14:paraId="5B53DF3E" w14:textId="77777777" w:rsidR="00EA524D" w:rsidRPr="00EA524D" w:rsidRDefault="00EA524D" w:rsidP="003D433F">
            <w:pPr>
              <w:numPr>
                <w:ilvl w:val="0"/>
                <w:numId w:val="235"/>
              </w:numPr>
            </w:pPr>
            <w:r w:rsidRPr="00EA524D">
              <w:t>Aft cargo heater is deactivated,</w:t>
            </w:r>
          </w:p>
          <w:p w14:paraId="3BA83633" w14:textId="77777777" w:rsidR="00EA524D" w:rsidRPr="00EA524D" w:rsidRDefault="00EA524D" w:rsidP="003D433F">
            <w:pPr>
              <w:numPr>
                <w:ilvl w:val="0"/>
                <w:numId w:val="235"/>
              </w:numPr>
            </w:pPr>
            <w:r w:rsidRPr="00EA524D">
              <w:t>Aft equipment cooling supply fan smoke detector operates normally,</w:t>
            </w:r>
          </w:p>
          <w:p w14:paraId="0DAD40FB" w14:textId="7CBD2E8D" w:rsidR="00EA524D" w:rsidRDefault="00EA524D" w:rsidP="003D433F">
            <w:pPr>
              <w:numPr>
                <w:ilvl w:val="0"/>
                <w:numId w:val="235"/>
              </w:numPr>
            </w:pPr>
            <w:r w:rsidRPr="00EA524D">
              <w:t>For ground operations at OAT 30 </w:t>
            </w:r>
            <w:r w:rsidR="00657886">
              <w:t>°</w:t>
            </w:r>
            <w:r w:rsidRPr="00EA524D">
              <w:t xml:space="preserve">C or higher, both packs are selected </w:t>
            </w:r>
            <w:proofErr w:type="gramStart"/>
            <w:r w:rsidRPr="00EA524D">
              <w:t>on</w:t>
            </w:r>
            <w:proofErr w:type="gramEnd"/>
            <w:r w:rsidRPr="00EA524D">
              <w:t xml:space="preserve"> or conditioned air is supplied to the airplane, and</w:t>
            </w:r>
          </w:p>
          <w:p w14:paraId="42654CA9" w14:textId="4AA2857F" w:rsidR="00EA524D" w:rsidRPr="00EA524D" w:rsidRDefault="00EA524D" w:rsidP="003D433F">
            <w:pPr>
              <w:numPr>
                <w:ilvl w:val="0"/>
                <w:numId w:val="235"/>
              </w:numPr>
              <w:spacing w:after="240"/>
            </w:pPr>
            <w:r w:rsidRPr="00EA524D">
              <w:t>Flight is conducted pressurized.</w:t>
            </w:r>
          </w:p>
        </w:tc>
        <w:tc>
          <w:tcPr>
            <w:tcW w:w="628" w:type="dxa"/>
            <w:tcBorders>
              <w:top w:val="nil"/>
              <w:left w:val="nil"/>
              <w:bottom w:val="nil"/>
            </w:tcBorders>
          </w:tcPr>
          <w:p w14:paraId="433ACCD5" w14:textId="77777777" w:rsidR="00EA524D" w:rsidRPr="006135C9" w:rsidRDefault="00EA524D" w:rsidP="00EA524D">
            <w:pPr>
              <w:jc w:val="center"/>
            </w:pPr>
          </w:p>
        </w:tc>
      </w:tr>
      <w:tr w:rsidR="00EA524D" w:rsidRPr="006135C9" w14:paraId="03FDB3F3" w14:textId="77777777" w:rsidTr="00EA524D">
        <w:trPr>
          <w:jc w:val="center"/>
        </w:trPr>
        <w:tc>
          <w:tcPr>
            <w:tcW w:w="1703" w:type="dxa"/>
            <w:tcBorders>
              <w:top w:val="nil"/>
              <w:left w:val="single" w:sz="4" w:space="0" w:color="auto"/>
              <w:bottom w:val="nil"/>
              <w:right w:val="nil"/>
            </w:tcBorders>
          </w:tcPr>
          <w:p w14:paraId="0285B3BD" w14:textId="39E3B091" w:rsidR="00EA524D" w:rsidRPr="00EA524D" w:rsidRDefault="00EA524D" w:rsidP="00EA524D">
            <w:pPr>
              <w:spacing w:after="240"/>
            </w:pPr>
            <w:r w:rsidRPr="00EA524D">
              <w:t>-27-23</w:t>
            </w:r>
          </w:p>
        </w:tc>
        <w:tc>
          <w:tcPr>
            <w:tcW w:w="2521" w:type="dxa"/>
            <w:gridSpan w:val="2"/>
            <w:tcBorders>
              <w:top w:val="nil"/>
              <w:left w:val="nil"/>
              <w:bottom w:val="nil"/>
            </w:tcBorders>
          </w:tcPr>
          <w:p w14:paraId="5E4D1381" w14:textId="6EF96FAF" w:rsidR="00EA524D" w:rsidRPr="00EA524D" w:rsidRDefault="00EA524D" w:rsidP="00EA524D">
            <w:pPr>
              <w:spacing w:after="240"/>
            </w:pPr>
            <w:r w:rsidRPr="00EA524D">
              <w:t>Aft EE Cooling Flow/Temperature Sensors</w:t>
            </w:r>
          </w:p>
        </w:tc>
        <w:tc>
          <w:tcPr>
            <w:tcW w:w="495" w:type="dxa"/>
            <w:tcBorders>
              <w:top w:val="nil"/>
              <w:bottom w:val="nil"/>
            </w:tcBorders>
            <w:tcMar>
              <w:left w:w="29" w:type="dxa"/>
              <w:right w:w="29" w:type="dxa"/>
            </w:tcMar>
          </w:tcPr>
          <w:p w14:paraId="4DF21E65" w14:textId="723E7193" w:rsidR="00EA524D" w:rsidRPr="00EA524D" w:rsidRDefault="00EA524D" w:rsidP="00EA524D">
            <w:pPr>
              <w:spacing w:after="240"/>
              <w:jc w:val="center"/>
            </w:pPr>
            <w:r w:rsidRPr="00EA524D">
              <w:t>C</w:t>
            </w:r>
          </w:p>
        </w:tc>
        <w:tc>
          <w:tcPr>
            <w:tcW w:w="495" w:type="dxa"/>
            <w:tcBorders>
              <w:top w:val="nil"/>
              <w:bottom w:val="nil"/>
            </w:tcBorders>
            <w:tcMar>
              <w:left w:w="29" w:type="dxa"/>
              <w:right w:w="29" w:type="dxa"/>
            </w:tcMar>
          </w:tcPr>
          <w:p w14:paraId="5C84F410" w14:textId="60980EE9" w:rsidR="00EA524D" w:rsidRPr="00EA524D" w:rsidRDefault="00EA524D" w:rsidP="00EA524D">
            <w:pPr>
              <w:spacing w:after="240"/>
              <w:jc w:val="center"/>
            </w:pPr>
            <w:r w:rsidRPr="00EA524D">
              <w:t>2</w:t>
            </w:r>
          </w:p>
        </w:tc>
        <w:tc>
          <w:tcPr>
            <w:tcW w:w="495" w:type="dxa"/>
            <w:tcBorders>
              <w:top w:val="nil"/>
              <w:bottom w:val="nil"/>
            </w:tcBorders>
            <w:tcMar>
              <w:left w:w="29" w:type="dxa"/>
              <w:right w:w="29" w:type="dxa"/>
            </w:tcMar>
          </w:tcPr>
          <w:p w14:paraId="7393EED0" w14:textId="4480D9E2" w:rsidR="00EA524D" w:rsidRPr="00EA524D" w:rsidRDefault="00EA524D" w:rsidP="00EA524D">
            <w:pPr>
              <w:spacing w:after="240"/>
              <w:jc w:val="center"/>
            </w:pPr>
            <w:r w:rsidRPr="00EA524D">
              <w:t>1</w:t>
            </w:r>
          </w:p>
        </w:tc>
        <w:tc>
          <w:tcPr>
            <w:tcW w:w="3743" w:type="dxa"/>
            <w:tcBorders>
              <w:top w:val="nil"/>
              <w:bottom w:val="nil"/>
              <w:right w:val="nil"/>
            </w:tcBorders>
          </w:tcPr>
          <w:p w14:paraId="0D3D9C13" w14:textId="77777777" w:rsidR="00EA524D" w:rsidRPr="00EA524D" w:rsidRDefault="00EA524D" w:rsidP="00EA524D">
            <w:pPr>
              <w:spacing w:after="240"/>
            </w:pPr>
          </w:p>
        </w:tc>
        <w:tc>
          <w:tcPr>
            <w:tcW w:w="628" w:type="dxa"/>
            <w:tcBorders>
              <w:top w:val="nil"/>
              <w:left w:val="nil"/>
              <w:bottom w:val="nil"/>
            </w:tcBorders>
          </w:tcPr>
          <w:p w14:paraId="0F9937C8" w14:textId="77777777" w:rsidR="00EA524D" w:rsidRPr="006135C9" w:rsidRDefault="00EA524D" w:rsidP="00EA524D">
            <w:pPr>
              <w:jc w:val="center"/>
            </w:pPr>
          </w:p>
        </w:tc>
      </w:tr>
      <w:tr w:rsidR="00EA524D" w:rsidRPr="006135C9" w14:paraId="7475103C" w14:textId="77777777" w:rsidTr="00EA524D">
        <w:trPr>
          <w:jc w:val="center"/>
        </w:trPr>
        <w:tc>
          <w:tcPr>
            <w:tcW w:w="1703" w:type="dxa"/>
            <w:tcBorders>
              <w:top w:val="nil"/>
              <w:left w:val="single" w:sz="4" w:space="0" w:color="auto"/>
              <w:bottom w:val="single" w:sz="4" w:space="0" w:color="auto"/>
              <w:right w:val="nil"/>
            </w:tcBorders>
          </w:tcPr>
          <w:p w14:paraId="36ED1EE9" w14:textId="1E3399C1" w:rsidR="00EA524D" w:rsidRPr="00EA524D" w:rsidRDefault="00EA524D" w:rsidP="00EA524D">
            <w:pPr>
              <w:spacing w:after="240"/>
            </w:pPr>
            <w:r w:rsidRPr="00EA524D">
              <w:t>-27-24</w:t>
            </w:r>
          </w:p>
        </w:tc>
        <w:tc>
          <w:tcPr>
            <w:tcW w:w="2521" w:type="dxa"/>
            <w:gridSpan w:val="2"/>
            <w:tcBorders>
              <w:top w:val="nil"/>
              <w:left w:val="nil"/>
              <w:bottom w:val="single" w:sz="4" w:space="0" w:color="auto"/>
            </w:tcBorders>
          </w:tcPr>
          <w:p w14:paraId="41C79BDF" w14:textId="222F328D" w:rsidR="00EA524D" w:rsidRPr="00EA524D" w:rsidRDefault="00EA524D" w:rsidP="00EA524D">
            <w:pPr>
              <w:spacing w:after="240"/>
            </w:pPr>
            <w:r w:rsidRPr="00EA524D">
              <w:t xml:space="preserve">Aft EE Cooling Overboard Exhaust </w:t>
            </w:r>
            <w:r>
              <w:br/>
            </w:r>
            <w:r w:rsidRPr="00EA524D">
              <w:t>(Skin Flush) Valve</w:t>
            </w:r>
          </w:p>
        </w:tc>
        <w:tc>
          <w:tcPr>
            <w:tcW w:w="495" w:type="dxa"/>
            <w:tcBorders>
              <w:top w:val="nil"/>
              <w:bottom w:val="single" w:sz="4" w:space="0" w:color="auto"/>
            </w:tcBorders>
            <w:tcMar>
              <w:left w:w="29" w:type="dxa"/>
              <w:right w:w="29" w:type="dxa"/>
            </w:tcMar>
          </w:tcPr>
          <w:p w14:paraId="21B3A1F0" w14:textId="77777777" w:rsidR="00EA524D" w:rsidRPr="00EA524D" w:rsidRDefault="00EA524D" w:rsidP="00EA524D">
            <w:pPr>
              <w:spacing w:after="240"/>
              <w:jc w:val="center"/>
            </w:pPr>
          </w:p>
        </w:tc>
        <w:tc>
          <w:tcPr>
            <w:tcW w:w="495" w:type="dxa"/>
            <w:tcBorders>
              <w:top w:val="nil"/>
              <w:bottom w:val="single" w:sz="4" w:space="0" w:color="auto"/>
            </w:tcBorders>
            <w:tcMar>
              <w:left w:w="29" w:type="dxa"/>
              <w:right w:w="29" w:type="dxa"/>
            </w:tcMar>
          </w:tcPr>
          <w:p w14:paraId="03584B8F" w14:textId="77777777" w:rsidR="00EA524D" w:rsidRPr="00EA524D" w:rsidRDefault="00EA524D" w:rsidP="00EA524D">
            <w:pPr>
              <w:spacing w:after="240"/>
              <w:jc w:val="center"/>
            </w:pPr>
          </w:p>
        </w:tc>
        <w:tc>
          <w:tcPr>
            <w:tcW w:w="495" w:type="dxa"/>
            <w:tcBorders>
              <w:top w:val="nil"/>
              <w:bottom w:val="single" w:sz="4" w:space="0" w:color="auto"/>
            </w:tcBorders>
            <w:tcMar>
              <w:left w:w="29" w:type="dxa"/>
              <w:right w:w="29" w:type="dxa"/>
            </w:tcMar>
          </w:tcPr>
          <w:p w14:paraId="6D57587B" w14:textId="77777777" w:rsidR="00EA524D" w:rsidRPr="00EA524D" w:rsidRDefault="00EA524D" w:rsidP="00EA524D">
            <w:pPr>
              <w:spacing w:after="240"/>
              <w:jc w:val="center"/>
            </w:pPr>
          </w:p>
        </w:tc>
        <w:tc>
          <w:tcPr>
            <w:tcW w:w="3743" w:type="dxa"/>
            <w:tcBorders>
              <w:top w:val="nil"/>
              <w:bottom w:val="single" w:sz="4" w:space="0" w:color="auto"/>
              <w:right w:val="nil"/>
            </w:tcBorders>
          </w:tcPr>
          <w:p w14:paraId="4AEA54FA" w14:textId="77777777" w:rsidR="00EA524D" w:rsidRPr="00EA524D" w:rsidRDefault="00EA524D" w:rsidP="00EA524D">
            <w:pPr>
              <w:spacing w:after="240"/>
            </w:pPr>
          </w:p>
        </w:tc>
        <w:tc>
          <w:tcPr>
            <w:tcW w:w="628" w:type="dxa"/>
            <w:tcBorders>
              <w:top w:val="nil"/>
              <w:left w:val="nil"/>
              <w:bottom w:val="single" w:sz="4" w:space="0" w:color="auto"/>
            </w:tcBorders>
          </w:tcPr>
          <w:p w14:paraId="1ACAE30C" w14:textId="77777777" w:rsidR="00EA524D" w:rsidRPr="006135C9" w:rsidRDefault="00EA524D" w:rsidP="00EA524D">
            <w:pPr>
              <w:jc w:val="center"/>
            </w:pPr>
          </w:p>
        </w:tc>
      </w:tr>
    </w:tbl>
    <w:p w14:paraId="2F738AAF" w14:textId="77777777" w:rsidR="00365FC7" w:rsidRDefault="00365FC7" w:rsidP="00365FC7">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1-8"/>
      </w:tblPr>
      <w:tblGrid>
        <w:gridCol w:w="5040"/>
        <w:gridCol w:w="5040"/>
      </w:tblGrid>
      <w:tr w:rsidR="00365FC7" w:rsidRPr="005567F1" w14:paraId="34161F2D" w14:textId="77777777" w:rsidTr="001672EB">
        <w:trPr>
          <w:tblHeader/>
          <w:jc w:val="center"/>
        </w:trPr>
        <w:tc>
          <w:tcPr>
            <w:tcW w:w="5040" w:type="dxa"/>
            <w:tcBorders>
              <w:bottom w:val="single" w:sz="4" w:space="0" w:color="auto"/>
              <w:right w:val="nil"/>
            </w:tcBorders>
            <w:tcMar>
              <w:top w:w="29" w:type="dxa"/>
              <w:bottom w:w="29" w:type="dxa"/>
            </w:tcMar>
          </w:tcPr>
          <w:p w14:paraId="1CBDA40B" w14:textId="77777777" w:rsidR="00365FC7" w:rsidRPr="005567F1" w:rsidRDefault="00365FC7" w:rsidP="00CE3467">
            <w:pPr>
              <w:spacing w:after="60"/>
            </w:pPr>
            <w:r>
              <w:lastRenderedPageBreak/>
              <w:br w:type="page"/>
              <w:t>U.</w:t>
            </w:r>
            <w:r w:rsidRPr="005567F1">
              <w:t>S. DEPARTMENT OF TRANSPORTATION</w:t>
            </w:r>
          </w:p>
          <w:p w14:paraId="324AF0B2" w14:textId="77777777" w:rsidR="00365FC7" w:rsidRPr="005567F1" w:rsidRDefault="00365FC7" w:rsidP="00CE3467">
            <w:pPr>
              <w:spacing w:after="60"/>
            </w:pPr>
            <w:r w:rsidRPr="005567F1">
              <w:t>FEDERAL AVIATION ADMINISTRATION</w:t>
            </w:r>
          </w:p>
        </w:tc>
        <w:tc>
          <w:tcPr>
            <w:tcW w:w="5040" w:type="dxa"/>
            <w:tcBorders>
              <w:left w:val="nil"/>
            </w:tcBorders>
            <w:tcMar>
              <w:top w:w="29" w:type="dxa"/>
              <w:bottom w:w="29" w:type="dxa"/>
            </w:tcMar>
            <w:vAlign w:val="center"/>
          </w:tcPr>
          <w:p w14:paraId="0000A712" w14:textId="77777777" w:rsidR="00365FC7" w:rsidRPr="005567F1" w:rsidRDefault="00365FC7" w:rsidP="00CE3467">
            <w:pPr>
              <w:spacing w:after="60"/>
              <w:jc w:val="right"/>
            </w:pPr>
            <w:r w:rsidRPr="005567F1">
              <w:t>MASTER MINIMUM EQUIPMENT LIST</w:t>
            </w:r>
          </w:p>
        </w:tc>
      </w:tr>
      <w:tr w:rsidR="00365FC7" w:rsidRPr="005567F1" w14:paraId="310BEB96" w14:textId="77777777" w:rsidTr="001672EB">
        <w:trPr>
          <w:tblHeader/>
          <w:jc w:val="center"/>
        </w:trPr>
        <w:tc>
          <w:tcPr>
            <w:tcW w:w="5040" w:type="dxa"/>
            <w:tcBorders>
              <w:bottom w:val="single" w:sz="4" w:space="0" w:color="auto"/>
              <w:right w:val="nil"/>
            </w:tcBorders>
            <w:tcMar>
              <w:top w:w="29" w:type="dxa"/>
              <w:bottom w:w="29" w:type="dxa"/>
            </w:tcMar>
          </w:tcPr>
          <w:p w14:paraId="43DB16E3" w14:textId="77777777" w:rsidR="00785C38" w:rsidRPr="00A12F2F" w:rsidRDefault="00785C38" w:rsidP="00785C38">
            <w:pPr>
              <w:spacing w:after="60"/>
            </w:pPr>
            <w:r>
              <w:t>REVISION NO. 19</w:t>
            </w:r>
          </w:p>
          <w:p w14:paraId="35B01823" w14:textId="176A970C" w:rsidR="00365FC7" w:rsidRPr="005567F1" w:rsidRDefault="00785C38" w:rsidP="00785C38">
            <w:pPr>
              <w:spacing w:after="60"/>
            </w:pPr>
            <w:r w:rsidRPr="00A12F2F">
              <w:t xml:space="preserve">DATE: </w:t>
            </w:r>
            <w:r w:rsidR="00112A22">
              <w:t>05/20/2025</w:t>
            </w:r>
          </w:p>
        </w:tc>
        <w:tc>
          <w:tcPr>
            <w:tcW w:w="5040" w:type="dxa"/>
            <w:tcBorders>
              <w:left w:val="nil"/>
            </w:tcBorders>
            <w:tcMar>
              <w:top w:w="29" w:type="dxa"/>
              <w:bottom w:w="29" w:type="dxa"/>
            </w:tcMar>
          </w:tcPr>
          <w:p w14:paraId="3F9ACF35" w14:textId="7A857840" w:rsidR="00365FC7" w:rsidRPr="005567F1" w:rsidRDefault="00365FC7" w:rsidP="00365FC7">
            <w:pPr>
              <w:spacing w:after="60"/>
              <w:jc w:val="right"/>
            </w:pPr>
            <w:r w:rsidRPr="005567F1">
              <w:t>PAGE NO.</w:t>
            </w:r>
            <w:r>
              <w:t xml:space="preserve"> 21-8</w:t>
            </w:r>
          </w:p>
        </w:tc>
      </w:tr>
      <w:tr w:rsidR="00365FC7" w:rsidRPr="005567F1" w14:paraId="21B01975" w14:textId="77777777" w:rsidTr="001672EB">
        <w:trPr>
          <w:tblHeader/>
          <w:jc w:val="center"/>
        </w:trPr>
        <w:tc>
          <w:tcPr>
            <w:tcW w:w="5040" w:type="dxa"/>
            <w:tcBorders>
              <w:right w:val="single" w:sz="4" w:space="0" w:color="auto"/>
            </w:tcBorders>
            <w:tcMar>
              <w:top w:w="29" w:type="dxa"/>
              <w:bottom w:w="29" w:type="dxa"/>
            </w:tcMar>
            <w:vAlign w:val="center"/>
          </w:tcPr>
          <w:p w14:paraId="3159B056" w14:textId="77777777" w:rsidR="00365FC7" w:rsidRPr="005567F1" w:rsidRDefault="00365FC7" w:rsidP="00CE3467">
            <w:pPr>
              <w:spacing w:after="60"/>
            </w:pPr>
            <w:r w:rsidRPr="005567F1">
              <w:t>AIRCRAFT:</w:t>
            </w:r>
          </w:p>
          <w:p w14:paraId="58CE9AB9" w14:textId="77777777" w:rsidR="00365FC7" w:rsidRPr="005567F1" w:rsidRDefault="00365FC7" w:rsidP="00CE3467">
            <w:pPr>
              <w:spacing w:after="60"/>
            </w:pPr>
            <w:r>
              <w:t>Boeing 787</w:t>
            </w:r>
          </w:p>
        </w:tc>
        <w:tc>
          <w:tcPr>
            <w:tcW w:w="5040" w:type="dxa"/>
            <w:tcBorders>
              <w:left w:val="single" w:sz="4" w:space="0" w:color="auto"/>
            </w:tcBorders>
            <w:tcMar>
              <w:top w:w="29" w:type="dxa"/>
              <w:bottom w:w="29" w:type="dxa"/>
            </w:tcMar>
          </w:tcPr>
          <w:p w14:paraId="09128FFD" w14:textId="77777777" w:rsidR="00365FC7" w:rsidRPr="005567F1" w:rsidRDefault="00365FC7" w:rsidP="00CE3467">
            <w:pPr>
              <w:pStyle w:val="ListParagraph"/>
              <w:spacing w:after="60"/>
              <w:ind w:left="662" w:hanging="720"/>
              <w:rPr>
                <w:b/>
              </w:rPr>
            </w:pPr>
            <w:r w:rsidRPr="005567F1">
              <w:rPr>
                <w:b/>
              </w:rPr>
              <w:t>TABLE KEY</w:t>
            </w:r>
          </w:p>
          <w:p w14:paraId="282A9C27" w14:textId="77777777" w:rsidR="00365FC7" w:rsidRPr="005567F1" w:rsidRDefault="00365FC7" w:rsidP="00F9593C">
            <w:pPr>
              <w:pStyle w:val="ListParagraph"/>
              <w:numPr>
                <w:ilvl w:val="0"/>
                <w:numId w:val="39"/>
              </w:numPr>
              <w:spacing w:after="60"/>
            </w:pPr>
            <w:r w:rsidRPr="005567F1">
              <w:t>REPAIR CATEGORY</w:t>
            </w:r>
          </w:p>
          <w:p w14:paraId="05B54356" w14:textId="77777777" w:rsidR="00365FC7" w:rsidRPr="005567F1" w:rsidRDefault="00365FC7" w:rsidP="00F9593C">
            <w:pPr>
              <w:pStyle w:val="ListParagraph"/>
              <w:numPr>
                <w:ilvl w:val="0"/>
                <w:numId w:val="39"/>
              </w:numPr>
              <w:spacing w:after="60"/>
            </w:pPr>
            <w:r w:rsidRPr="005567F1">
              <w:t>NO. INSTALLED</w:t>
            </w:r>
          </w:p>
          <w:p w14:paraId="15E4F271" w14:textId="77777777" w:rsidR="00365FC7" w:rsidRPr="005567F1" w:rsidRDefault="00365FC7" w:rsidP="00F9593C">
            <w:pPr>
              <w:pStyle w:val="ListParagraph"/>
              <w:numPr>
                <w:ilvl w:val="0"/>
                <w:numId w:val="39"/>
              </w:numPr>
              <w:spacing w:after="60"/>
            </w:pPr>
            <w:r w:rsidRPr="005567F1">
              <w:t>NO. REQUIRED FOR DISPATCH</w:t>
            </w:r>
          </w:p>
          <w:p w14:paraId="0B35955F" w14:textId="77777777" w:rsidR="00365FC7" w:rsidRPr="005567F1" w:rsidRDefault="00365FC7" w:rsidP="00F9593C">
            <w:pPr>
              <w:pStyle w:val="ListParagraph"/>
              <w:numPr>
                <w:ilvl w:val="0"/>
                <w:numId w:val="39"/>
              </w:numPr>
              <w:spacing w:after="60"/>
            </w:pPr>
            <w:r w:rsidRPr="005567F1">
              <w:t>REMARKS OR EXCEPTIONS</w:t>
            </w:r>
          </w:p>
        </w:tc>
      </w:tr>
    </w:tbl>
    <w:p w14:paraId="7BCD5CF7" w14:textId="77777777" w:rsidR="00365FC7" w:rsidRPr="005567F1" w:rsidRDefault="00365FC7" w:rsidP="00365FC7">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Air Conditioning"/>
      </w:tblPr>
      <w:tblGrid>
        <w:gridCol w:w="1703"/>
        <w:gridCol w:w="2370"/>
        <w:gridCol w:w="151"/>
        <w:gridCol w:w="495"/>
        <w:gridCol w:w="495"/>
        <w:gridCol w:w="495"/>
        <w:gridCol w:w="3743"/>
        <w:gridCol w:w="628"/>
      </w:tblGrid>
      <w:tr w:rsidR="00365FC7" w:rsidRPr="006135C9" w14:paraId="42FA9A3E"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10746A2B" w14:textId="77777777" w:rsidR="00365FC7" w:rsidRPr="006135C9" w:rsidRDefault="00365FC7" w:rsidP="00CE3467">
            <w:pPr>
              <w:ind w:left="360" w:hanging="360"/>
              <w:rPr>
                <w:b/>
              </w:rPr>
            </w:pPr>
            <w:r w:rsidRPr="006135C9">
              <w:rPr>
                <w:b/>
              </w:rPr>
              <w:t>21. Air Conditioning</w:t>
            </w:r>
          </w:p>
        </w:tc>
        <w:tc>
          <w:tcPr>
            <w:tcW w:w="151" w:type="dxa"/>
            <w:tcBorders>
              <w:left w:val="nil"/>
              <w:right w:val="nil"/>
            </w:tcBorders>
            <w:shd w:val="clear" w:color="auto" w:fill="D9D9D9" w:themeFill="background1" w:themeFillShade="D9"/>
          </w:tcPr>
          <w:p w14:paraId="5D199F9A" w14:textId="77777777" w:rsidR="00365FC7" w:rsidRPr="006135C9" w:rsidRDefault="00365FC7" w:rsidP="00CE3467">
            <w:pPr>
              <w:rPr>
                <w:b/>
              </w:rPr>
            </w:pPr>
          </w:p>
        </w:tc>
        <w:tc>
          <w:tcPr>
            <w:tcW w:w="495" w:type="dxa"/>
            <w:tcBorders>
              <w:left w:val="nil"/>
              <w:right w:val="nil"/>
            </w:tcBorders>
            <w:shd w:val="clear" w:color="auto" w:fill="D9D9D9" w:themeFill="background1" w:themeFillShade="D9"/>
            <w:tcMar>
              <w:left w:w="29" w:type="dxa"/>
              <w:right w:w="29" w:type="dxa"/>
            </w:tcMar>
          </w:tcPr>
          <w:p w14:paraId="3B0CC8B0"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747BD76F"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4E04B2D0" w14:textId="77777777" w:rsidR="00365FC7" w:rsidRPr="006135C9" w:rsidRDefault="00365FC7"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254CA836" w14:textId="77777777" w:rsidR="00365FC7" w:rsidRPr="006135C9" w:rsidRDefault="00365FC7" w:rsidP="00CE3467">
            <w:pPr>
              <w:rPr>
                <w:b/>
              </w:rPr>
            </w:pPr>
          </w:p>
        </w:tc>
        <w:tc>
          <w:tcPr>
            <w:tcW w:w="628" w:type="dxa"/>
            <w:tcBorders>
              <w:left w:val="nil"/>
            </w:tcBorders>
            <w:shd w:val="clear" w:color="auto" w:fill="D9D9D9" w:themeFill="background1" w:themeFillShade="D9"/>
          </w:tcPr>
          <w:p w14:paraId="08DDE082" w14:textId="77777777" w:rsidR="00365FC7" w:rsidRPr="006135C9" w:rsidRDefault="00365FC7" w:rsidP="00CE3467">
            <w:pPr>
              <w:jc w:val="center"/>
              <w:rPr>
                <w:b/>
              </w:rPr>
            </w:pPr>
          </w:p>
        </w:tc>
      </w:tr>
      <w:tr w:rsidR="00365FC7" w:rsidRPr="006135C9" w14:paraId="09C8F0B3"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22FC0D26" w14:textId="77777777" w:rsidR="00365FC7" w:rsidRPr="006135C9" w:rsidRDefault="00365FC7" w:rsidP="00CE3467">
            <w:pPr>
              <w:rPr>
                <w:b/>
                <w:sz w:val="16"/>
                <w:szCs w:val="16"/>
              </w:rPr>
            </w:pPr>
            <w:r w:rsidRPr="006135C9">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3A912F5D" w14:textId="77777777" w:rsidR="00365FC7" w:rsidRPr="006135C9" w:rsidRDefault="00365FC7" w:rsidP="00CE3467">
            <w:pPr>
              <w:rPr>
                <w:b/>
                <w:sz w:val="16"/>
                <w:szCs w:val="16"/>
              </w:rPr>
            </w:pPr>
            <w:r w:rsidRPr="006135C9">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6ED2E457" w14:textId="77777777" w:rsidR="00365FC7" w:rsidRPr="006135C9" w:rsidRDefault="00365FC7" w:rsidP="00CE3467">
            <w:pPr>
              <w:jc w:val="center"/>
              <w:rPr>
                <w:b/>
                <w:sz w:val="16"/>
                <w:szCs w:val="16"/>
              </w:rPr>
            </w:pPr>
            <w:r w:rsidRPr="006135C9">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2B8ECA7A" w14:textId="77777777" w:rsidR="00365FC7" w:rsidRPr="006135C9" w:rsidRDefault="00365FC7" w:rsidP="00CE3467">
            <w:pPr>
              <w:jc w:val="center"/>
              <w:rPr>
                <w:b/>
                <w:sz w:val="16"/>
                <w:szCs w:val="16"/>
              </w:rPr>
            </w:pPr>
            <w:r w:rsidRPr="006135C9">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1FFA8150" w14:textId="77777777" w:rsidR="00365FC7" w:rsidRPr="006135C9" w:rsidRDefault="00365FC7" w:rsidP="00CE3467">
            <w:pPr>
              <w:jc w:val="center"/>
              <w:rPr>
                <w:b/>
                <w:sz w:val="16"/>
                <w:szCs w:val="16"/>
              </w:rPr>
            </w:pPr>
            <w:r w:rsidRPr="006135C9">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683FAF7B" w14:textId="77777777" w:rsidR="00365FC7" w:rsidRPr="006135C9" w:rsidRDefault="00365FC7" w:rsidP="00CE3467">
            <w:pPr>
              <w:rPr>
                <w:b/>
                <w:sz w:val="16"/>
                <w:szCs w:val="16"/>
              </w:rPr>
            </w:pPr>
            <w:r w:rsidRPr="006135C9">
              <w:rPr>
                <w:b/>
                <w:sz w:val="16"/>
                <w:szCs w:val="16"/>
              </w:rPr>
              <w:t>4</w:t>
            </w:r>
          </w:p>
        </w:tc>
        <w:tc>
          <w:tcPr>
            <w:tcW w:w="628" w:type="dxa"/>
            <w:tcBorders>
              <w:left w:val="nil"/>
            </w:tcBorders>
            <w:shd w:val="clear" w:color="auto" w:fill="D9D9D9" w:themeFill="background1" w:themeFillShade="D9"/>
            <w:vAlign w:val="center"/>
          </w:tcPr>
          <w:p w14:paraId="6E3BDE38" w14:textId="77777777" w:rsidR="00365FC7" w:rsidRPr="006135C9" w:rsidRDefault="00365FC7" w:rsidP="00CE3467">
            <w:pPr>
              <w:jc w:val="center"/>
              <w:rPr>
                <w:b/>
                <w:sz w:val="12"/>
                <w:szCs w:val="12"/>
              </w:rPr>
            </w:pPr>
            <w:r w:rsidRPr="006135C9">
              <w:rPr>
                <w:b/>
                <w:sz w:val="12"/>
                <w:szCs w:val="12"/>
              </w:rPr>
              <w:t>Change Bar</w:t>
            </w:r>
          </w:p>
        </w:tc>
      </w:tr>
      <w:tr w:rsidR="00140BB0" w:rsidRPr="006135C9" w14:paraId="2D678D40" w14:textId="77777777" w:rsidTr="00140BB0">
        <w:trPr>
          <w:jc w:val="center"/>
        </w:trPr>
        <w:tc>
          <w:tcPr>
            <w:tcW w:w="1703" w:type="dxa"/>
            <w:tcBorders>
              <w:top w:val="single" w:sz="4" w:space="0" w:color="auto"/>
              <w:left w:val="single" w:sz="4" w:space="0" w:color="auto"/>
              <w:bottom w:val="nil"/>
              <w:right w:val="nil"/>
            </w:tcBorders>
          </w:tcPr>
          <w:p w14:paraId="7CC6BB4C" w14:textId="15F30ED6" w:rsidR="00140BB0" w:rsidRPr="00140BB0" w:rsidRDefault="00140BB0" w:rsidP="00140BB0">
            <w:pPr>
              <w:spacing w:after="240"/>
            </w:pPr>
            <w:r w:rsidRPr="00140BB0">
              <w:t>-27-24-01</w:t>
            </w:r>
          </w:p>
        </w:tc>
        <w:tc>
          <w:tcPr>
            <w:tcW w:w="2521" w:type="dxa"/>
            <w:gridSpan w:val="2"/>
            <w:tcBorders>
              <w:top w:val="single" w:sz="4" w:space="0" w:color="auto"/>
              <w:left w:val="nil"/>
              <w:bottom w:val="nil"/>
            </w:tcBorders>
          </w:tcPr>
          <w:p w14:paraId="6F0C3C41" w14:textId="288CD719" w:rsidR="00140BB0" w:rsidRPr="00140BB0" w:rsidRDefault="00140BB0" w:rsidP="00140BB0">
            <w:pPr>
              <w:spacing w:after="240"/>
            </w:pPr>
            <w:r w:rsidRPr="00140BB0">
              <w:t>787-8</w:t>
            </w:r>
          </w:p>
        </w:tc>
        <w:tc>
          <w:tcPr>
            <w:tcW w:w="495" w:type="dxa"/>
            <w:tcBorders>
              <w:top w:val="single" w:sz="4" w:space="0" w:color="auto"/>
              <w:bottom w:val="nil"/>
            </w:tcBorders>
            <w:tcMar>
              <w:left w:w="29" w:type="dxa"/>
              <w:right w:w="29" w:type="dxa"/>
            </w:tcMar>
          </w:tcPr>
          <w:p w14:paraId="43708E50" w14:textId="3E24AC21" w:rsidR="00140BB0" w:rsidRPr="006135C9" w:rsidRDefault="00140BB0" w:rsidP="00140BB0">
            <w:pPr>
              <w:spacing w:after="240"/>
              <w:jc w:val="center"/>
            </w:pPr>
            <w:r>
              <w:t>C</w:t>
            </w:r>
          </w:p>
        </w:tc>
        <w:tc>
          <w:tcPr>
            <w:tcW w:w="495" w:type="dxa"/>
            <w:tcBorders>
              <w:top w:val="single" w:sz="4" w:space="0" w:color="auto"/>
              <w:bottom w:val="nil"/>
            </w:tcBorders>
            <w:tcMar>
              <w:left w:w="29" w:type="dxa"/>
              <w:right w:w="29" w:type="dxa"/>
            </w:tcMar>
          </w:tcPr>
          <w:p w14:paraId="501060EA" w14:textId="1FEC43DC" w:rsidR="00140BB0" w:rsidRPr="006135C9" w:rsidRDefault="00140BB0" w:rsidP="00140BB0">
            <w:pPr>
              <w:spacing w:after="240"/>
              <w:jc w:val="center"/>
            </w:pPr>
            <w:r>
              <w:t>1</w:t>
            </w:r>
          </w:p>
        </w:tc>
        <w:tc>
          <w:tcPr>
            <w:tcW w:w="495" w:type="dxa"/>
            <w:tcBorders>
              <w:top w:val="single" w:sz="4" w:space="0" w:color="auto"/>
              <w:bottom w:val="nil"/>
            </w:tcBorders>
            <w:tcMar>
              <w:left w:w="29" w:type="dxa"/>
              <w:right w:w="29" w:type="dxa"/>
            </w:tcMar>
          </w:tcPr>
          <w:p w14:paraId="1F62C049" w14:textId="45F4088B" w:rsidR="00140BB0" w:rsidRPr="006135C9" w:rsidRDefault="00140BB0" w:rsidP="00140BB0">
            <w:pPr>
              <w:spacing w:after="240"/>
              <w:jc w:val="center"/>
            </w:pPr>
            <w:r>
              <w:t>0</w:t>
            </w:r>
          </w:p>
        </w:tc>
        <w:tc>
          <w:tcPr>
            <w:tcW w:w="3743" w:type="dxa"/>
            <w:tcBorders>
              <w:top w:val="single" w:sz="4" w:space="0" w:color="auto"/>
              <w:bottom w:val="nil"/>
              <w:right w:val="nil"/>
            </w:tcBorders>
          </w:tcPr>
          <w:p w14:paraId="3DF88A1F" w14:textId="77777777" w:rsidR="00140BB0" w:rsidRPr="005C66C6" w:rsidRDefault="00140BB0" w:rsidP="00140BB0">
            <w:pPr>
              <w:pStyle w:val="MMELTableBody"/>
              <w:jc w:val="left"/>
              <w:rPr>
                <w:b w:val="0"/>
              </w:rPr>
            </w:pPr>
            <w:r w:rsidRPr="005C66C6">
              <w:rPr>
                <w:b w:val="0"/>
              </w:rPr>
              <w:t>(M) May be inoperative provided:</w:t>
            </w:r>
          </w:p>
          <w:p w14:paraId="02D7A800" w14:textId="77777777" w:rsidR="00140BB0" w:rsidRPr="005C66C6" w:rsidRDefault="00140BB0" w:rsidP="003D433F">
            <w:pPr>
              <w:numPr>
                <w:ilvl w:val="0"/>
                <w:numId w:val="236"/>
              </w:numPr>
            </w:pPr>
            <w:r w:rsidRPr="005C66C6">
              <w:t>Valve is deactivated closed,</w:t>
            </w:r>
          </w:p>
          <w:p w14:paraId="2654A839" w14:textId="77777777" w:rsidR="00140BB0" w:rsidRPr="005C66C6" w:rsidRDefault="00140BB0" w:rsidP="003D433F">
            <w:pPr>
              <w:numPr>
                <w:ilvl w:val="0"/>
                <w:numId w:val="236"/>
              </w:numPr>
            </w:pPr>
            <w:r w:rsidRPr="005C66C6">
              <w:rPr>
                <w:color w:val="000000"/>
              </w:rPr>
              <w:t>Aft equipment cooling supply fan smoke detector operates normally,</w:t>
            </w:r>
          </w:p>
          <w:p w14:paraId="18C64A3C" w14:textId="00AFD422" w:rsidR="00140BB0" w:rsidRPr="005C66C6" w:rsidRDefault="00140BB0" w:rsidP="003D433F">
            <w:pPr>
              <w:numPr>
                <w:ilvl w:val="0"/>
                <w:numId w:val="236"/>
              </w:numPr>
            </w:pPr>
            <w:r w:rsidRPr="005C66C6">
              <w:rPr>
                <w:color w:val="000000"/>
              </w:rPr>
              <w:t>For ground operati</w:t>
            </w:r>
            <w:r>
              <w:rPr>
                <w:color w:val="000000"/>
              </w:rPr>
              <w:t>ons at pressure altitudes 8,000</w:t>
            </w:r>
            <w:r w:rsidR="00BF5620">
              <w:rPr>
                <w:color w:val="000000"/>
              </w:rPr>
              <w:t> </w:t>
            </w:r>
            <w:r w:rsidR="00304072">
              <w:rPr>
                <w:color w:val="000000"/>
              </w:rPr>
              <w:t>ft.</w:t>
            </w:r>
            <w:r w:rsidR="00304072" w:rsidRPr="005C66C6">
              <w:rPr>
                <w:color w:val="000000"/>
              </w:rPr>
              <w:t xml:space="preserve"> </w:t>
            </w:r>
            <w:r w:rsidRPr="005C66C6">
              <w:rPr>
                <w:color w:val="000000"/>
              </w:rPr>
              <w:t>or higher, forward and aft outflow valves operate normally,</w:t>
            </w:r>
          </w:p>
          <w:p w14:paraId="2100FD67" w14:textId="7469C808" w:rsidR="00140BB0" w:rsidRPr="00140BB0" w:rsidRDefault="00140BB0" w:rsidP="003D433F">
            <w:pPr>
              <w:numPr>
                <w:ilvl w:val="0"/>
                <w:numId w:val="236"/>
              </w:numPr>
            </w:pPr>
            <w:r w:rsidRPr="005C66C6">
              <w:rPr>
                <w:color w:val="000000"/>
              </w:rPr>
              <w:t>For groun</w:t>
            </w:r>
            <w:r>
              <w:rPr>
                <w:color w:val="000000"/>
              </w:rPr>
              <w:t>d operations at OAT 24 </w:t>
            </w:r>
            <w:r w:rsidR="00304072">
              <w:t>°</w:t>
            </w:r>
            <w:r w:rsidRPr="005C66C6">
              <w:rPr>
                <w:color w:val="000000"/>
              </w:rPr>
              <w:t>C or higher, aft outflow valve operates normally, and</w:t>
            </w:r>
          </w:p>
          <w:p w14:paraId="2A776ABE" w14:textId="192BD724" w:rsidR="00140BB0" w:rsidRPr="006135C9" w:rsidRDefault="00140BB0" w:rsidP="003D433F">
            <w:pPr>
              <w:numPr>
                <w:ilvl w:val="0"/>
                <w:numId w:val="236"/>
              </w:numPr>
              <w:spacing w:after="240"/>
            </w:pPr>
            <w:r>
              <w:rPr>
                <w:color w:val="000000"/>
              </w:rPr>
              <w:t>For ground operations at OAT 30 </w:t>
            </w:r>
            <w:r w:rsidR="00304072">
              <w:t>°</w:t>
            </w:r>
            <w:r w:rsidRPr="005C66C6">
              <w:rPr>
                <w:color w:val="000000"/>
              </w:rPr>
              <w:t xml:space="preserve">C or higher, both packs are selected </w:t>
            </w:r>
            <w:proofErr w:type="gramStart"/>
            <w:r w:rsidRPr="005C66C6">
              <w:rPr>
                <w:color w:val="000000"/>
              </w:rPr>
              <w:t>on</w:t>
            </w:r>
            <w:proofErr w:type="gramEnd"/>
            <w:r w:rsidRPr="005C66C6">
              <w:rPr>
                <w:color w:val="000000"/>
              </w:rPr>
              <w:t xml:space="preserve"> or conditioned air is</w:t>
            </w:r>
            <w:r w:rsidRPr="005C66C6">
              <w:t xml:space="preserve"> </w:t>
            </w:r>
            <w:r w:rsidRPr="005C66C6">
              <w:rPr>
                <w:color w:val="000000"/>
              </w:rPr>
              <w:t>supplied to the airplane.</w:t>
            </w:r>
          </w:p>
        </w:tc>
        <w:tc>
          <w:tcPr>
            <w:tcW w:w="628" w:type="dxa"/>
            <w:tcBorders>
              <w:left w:val="nil"/>
              <w:bottom w:val="nil"/>
            </w:tcBorders>
          </w:tcPr>
          <w:p w14:paraId="4246B3AB" w14:textId="77777777" w:rsidR="00140BB0" w:rsidRPr="006135C9" w:rsidRDefault="00140BB0" w:rsidP="00140BB0">
            <w:pPr>
              <w:jc w:val="center"/>
            </w:pPr>
          </w:p>
        </w:tc>
      </w:tr>
      <w:tr w:rsidR="00140BB0" w:rsidRPr="006135C9" w14:paraId="5461E8E2" w14:textId="77777777" w:rsidTr="00140BB0">
        <w:trPr>
          <w:jc w:val="center"/>
        </w:trPr>
        <w:tc>
          <w:tcPr>
            <w:tcW w:w="1703" w:type="dxa"/>
            <w:tcBorders>
              <w:top w:val="nil"/>
              <w:left w:val="single" w:sz="4" w:space="0" w:color="auto"/>
              <w:bottom w:val="single" w:sz="4" w:space="0" w:color="auto"/>
              <w:right w:val="nil"/>
            </w:tcBorders>
          </w:tcPr>
          <w:p w14:paraId="78A299D4" w14:textId="362839E7" w:rsidR="00140BB0" w:rsidRPr="00140BB0" w:rsidRDefault="00140BB0" w:rsidP="00140BB0">
            <w:pPr>
              <w:spacing w:after="240"/>
            </w:pPr>
            <w:r w:rsidRPr="00140BB0">
              <w:t>-27-24-02</w:t>
            </w:r>
          </w:p>
        </w:tc>
        <w:tc>
          <w:tcPr>
            <w:tcW w:w="2521" w:type="dxa"/>
            <w:gridSpan w:val="2"/>
            <w:tcBorders>
              <w:top w:val="nil"/>
              <w:left w:val="nil"/>
              <w:bottom w:val="single" w:sz="4" w:space="0" w:color="auto"/>
            </w:tcBorders>
          </w:tcPr>
          <w:p w14:paraId="10F44218" w14:textId="4042203F" w:rsidR="00140BB0" w:rsidRPr="00140BB0" w:rsidRDefault="00140BB0" w:rsidP="00140BB0">
            <w:pPr>
              <w:spacing w:after="240"/>
            </w:pPr>
            <w:r w:rsidRPr="00140BB0">
              <w:t>787-9/-10</w:t>
            </w:r>
          </w:p>
        </w:tc>
        <w:tc>
          <w:tcPr>
            <w:tcW w:w="495" w:type="dxa"/>
            <w:tcBorders>
              <w:top w:val="nil"/>
              <w:bottom w:val="single" w:sz="4" w:space="0" w:color="auto"/>
            </w:tcBorders>
            <w:tcMar>
              <w:left w:w="29" w:type="dxa"/>
              <w:right w:w="29" w:type="dxa"/>
            </w:tcMar>
          </w:tcPr>
          <w:p w14:paraId="059851BD" w14:textId="43DBD5BF" w:rsidR="00140BB0" w:rsidRPr="006135C9" w:rsidRDefault="00140BB0" w:rsidP="00140BB0">
            <w:pPr>
              <w:spacing w:after="240"/>
              <w:jc w:val="center"/>
            </w:pPr>
            <w:r>
              <w:t>C</w:t>
            </w:r>
          </w:p>
        </w:tc>
        <w:tc>
          <w:tcPr>
            <w:tcW w:w="495" w:type="dxa"/>
            <w:tcBorders>
              <w:top w:val="nil"/>
              <w:bottom w:val="single" w:sz="4" w:space="0" w:color="auto"/>
            </w:tcBorders>
            <w:tcMar>
              <w:left w:w="29" w:type="dxa"/>
              <w:right w:w="29" w:type="dxa"/>
            </w:tcMar>
          </w:tcPr>
          <w:p w14:paraId="3F8469EC" w14:textId="63A3D774" w:rsidR="00140BB0" w:rsidRPr="006135C9" w:rsidRDefault="00140BB0" w:rsidP="00140BB0">
            <w:pPr>
              <w:spacing w:after="240"/>
              <w:jc w:val="center"/>
            </w:pPr>
            <w:r>
              <w:t>1</w:t>
            </w:r>
          </w:p>
        </w:tc>
        <w:tc>
          <w:tcPr>
            <w:tcW w:w="495" w:type="dxa"/>
            <w:tcBorders>
              <w:top w:val="nil"/>
              <w:bottom w:val="single" w:sz="4" w:space="0" w:color="auto"/>
            </w:tcBorders>
            <w:tcMar>
              <w:left w:w="29" w:type="dxa"/>
              <w:right w:w="29" w:type="dxa"/>
            </w:tcMar>
          </w:tcPr>
          <w:p w14:paraId="55E0474B" w14:textId="1F8D5988" w:rsidR="00140BB0" w:rsidRPr="006135C9" w:rsidRDefault="00140BB0" w:rsidP="00140BB0">
            <w:pPr>
              <w:spacing w:after="240"/>
              <w:jc w:val="center"/>
            </w:pPr>
            <w:r>
              <w:t>0</w:t>
            </w:r>
          </w:p>
        </w:tc>
        <w:tc>
          <w:tcPr>
            <w:tcW w:w="3743" w:type="dxa"/>
            <w:tcBorders>
              <w:top w:val="nil"/>
              <w:bottom w:val="single" w:sz="4" w:space="0" w:color="auto"/>
              <w:right w:val="nil"/>
            </w:tcBorders>
          </w:tcPr>
          <w:p w14:paraId="0CB06876" w14:textId="77777777" w:rsidR="00140BB0" w:rsidRPr="005C66C6" w:rsidRDefault="00140BB0" w:rsidP="00140BB0">
            <w:pPr>
              <w:pStyle w:val="MMELTableBody"/>
              <w:jc w:val="left"/>
              <w:rPr>
                <w:b w:val="0"/>
              </w:rPr>
            </w:pPr>
            <w:r w:rsidRPr="005C66C6">
              <w:rPr>
                <w:b w:val="0"/>
              </w:rPr>
              <w:t>(M) May be inoperative provided:</w:t>
            </w:r>
          </w:p>
          <w:p w14:paraId="66A4373B" w14:textId="77777777" w:rsidR="00140BB0" w:rsidRPr="005C66C6" w:rsidRDefault="00140BB0" w:rsidP="003D433F">
            <w:pPr>
              <w:numPr>
                <w:ilvl w:val="0"/>
                <w:numId w:val="237"/>
              </w:numPr>
            </w:pPr>
            <w:r w:rsidRPr="005C66C6">
              <w:t>Valve is deactivated closed,</w:t>
            </w:r>
          </w:p>
          <w:p w14:paraId="44E7AD66" w14:textId="77777777" w:rsidR="00140BB0" w:rsidRPr="005C66C6" w:rsidRDefault="00140BB0" w:rsidP="003D433F">
            <w:pPr>
              <w:numPr>
                <w:ilvl w:val="0"/>
                <w:numId w:val="237"/>
              </w:numPr>
            </w:pPr>
            <w:r w:rsidRPr="005C66C6">
              <w:rPr>
                <w:color w:val="000000"/>
              </w:rPr>
              <w:t>Aft equipment cooling supply fan smoke detector operates normally,</w:t>
            </w:r>
          </w:p>
          <w:p w14:paraId="49A30F3A" w14:textId="77777777" w:rsidR="00140BB0" w:rsidRPr="00140BB0" w:rsidRDefault="00140BB0" w:rsidP="003D433F">
            <w:pPr>
              <w:numPr>
                <w:ilvl w:val="0"/>
                <w:numId w:val="237"/>
              </w:numPr>
            </w:pPr>
            <w:r w:rsidRPr="005C66C6">
              <w:rPr>
                <w:color w:val="000000"/>
              </w:rPr>
              <w:t>Forward and aft outflow valves operate normally, and</w:t>
            </w:r>
          </w:p>
          <w:p w14:paraId="181BE9CE" w14:textId="41E9453D" w:rsidR="00140BB0" w:rsidRPr="006135C9" w:rsidRDefault="00140BB0" w:rsidP="003D433F">
            <w:pPr>
              <w:numPr>
                <w:ilvl w:val="0"/>
                <w:numId w:val="237"/>
              </w:numPr>
              <w:spacing w:after="240"/>
            </w:pPr>
            <w:r>
              <w:rPr>
                <w:color w:val="000000"/>
              </w:rPr>
              <w:t>For ground operations at OAT 30 </w:t>
            </w:r>
            <w:r w:rsidR="00304072">
              <w:t>°</w:t>
            </w:r>
            <w:r w:rsidRPr="005C66C6">
              <w:rPr>
                <w:color w:val="000000"/>
              </w:rPr>
              <w:t xml:space="preserve">C or higher, both packs are selected </w:t>
            </w:r>
            <w:proofErr w:type="gramStart"/>
            <w:r w:rsidRPr="005C66C6">
              <w:rPr>
                <w:color w:val="000000"/>
              </w:rPr>
              <w:t>on</w:t>
            </w:r>
            <w:proofErr w:type="gramEnd"/>
            <w:r w:rsidRPr="005C66C6">
              <w:rPr>
                <w:color w:val="000000"/>
              </w:rPr>
              <w:t xml:space="preserve"> or conditioned air is supplied to the airplane</w:t>
            </w:r>
            <w:r w:rsidRPr="005C66C6">
              <w:t>.</w:t>
            </w:r>
          </w:p>
        </w:tc>
        <w:tc>
          <w:tcPr>
            <w:tcW w:w="628" w:type="dxa"/>
            <w:tcBorders>
              <w:top w:val="nil"/>
              <w:left w:val="nil"/>
              <w:bottom w:val="single" w:sz="4" w:space="0" w:color="auto"/>
            </w:tcBorders>
          </w:tcPr>
          <w:p w14:paraId="01E54A59" w14:textId="77777777" w:rsidR="00140BB0" w:rsidRPr="006135C9" w:rsidRDefault="00140BB0" w:rsidP="00140BB0">
            <w:pPr>
              <w:jc w:val="center"/>
            </w:pPr>
          </w:p>
        </w:tc>
      </w:tr>
    </w:tbl>
    <w:p w14:paraId="4A9BA75F" w14:textId="77777777" w:rsidR="00365FC7" w:rsidRDefault="00365FC7" w:rsidP="00365FC7">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1-9"/>
      </w:tblPr>
      <w:tblGrid>
        <w:gridCol w:w="5040"/>
        <w:gridCol w:w="5040"/>
      </w:tblGrid>
      <w:tr w:rsidR="00365FC7" w:rsidRPr="005567F1" w14:paraId="25A697CA" w14:textId="77777777" w:rsidTr="001672EB">
        <w:trPr>
          <w:tblHeader/>
          <w:jc w:val="center"/>
        </w:trPr>
        <w:tc>
          <w:tcPr>
            <w:tcW w:w="5040" w:type="dxa"/>
            <w:tcBorders>
              <w:bottom w:val="single" w:sz="4" w:space="0" w:color="auto"/>
              <w:right w:val="nil"/>
            </w:tcBorders>
            <w:tcMar>
              <w:top w:w="29" w:type="dxa"/>
              <w:bottom w:w="29" w:type="dxa"/>
            </w:tcMar>
          </w:tcPr>
          <w:p w14:paraId="48984EF9" w14:textId="77777777" w:rsidR="00365FC7" w:rsidRPr="005567F1" w:rsidRDefault="00365FC7" w:rsidP="00CE3467">
            <w:pPr>
              <w:spacing w:after="60"/>
            </w:pPr>
            <w:r>
              <w:lastRenderedPageBreak/>
              <w:br w:type="page"/>
              <w:t>U.</w:t>
            </w:r>
            <w:r w:rsidRPr="005567F1">
              <w:t>S. DEPARTMENT OF TRANSPORTATION</w:t>
            </w:r>
          </w:p>
          <w:p w14:paraId="161A731D" w14:textId="77777777" w:rsidR="00365FC7" w:rsidRPr="005567F1" w:rsidRDefault="00365FC7" w:rsidP="00CE3467">
            <w:pPr>
              <w:spacing w:after="60"/>
            </w:pPr>
            <w:r w:rsidRPr="005567F1">
              <w:t>FEDERAL AVIATION ADMINISTRATION</w:t>
            </w:r>
          </w:p>
        </w:tc>
        <w:tc>
          <w:tcPr>
            <w:tcW w:w="5040" w:type="dxa"/>
            <w:tcBorders>
              <w:left w:val="nil"/>
            </w:tcBorders>
            <w:tcMar>
              <w:top w:w="29" w:type="dxa"/>
              <w:bottom w:w="29" w:type="dxa"/>
            </w:tcMar>
            <w:vAlign w:val="center"/>
          </w:tcPr>
          <w:p w14:paraId="0FBECC0C" w14:textId="77777777" w:rsidR="00365FC7" w:rsidRPr="005567F1" w:rsidRDefault="00365FC7" w:rsidP="00CE3467">
            <w:pPr>
              <w:spacing w:after="60"/>
              <w:jc w:val="right"/>
            </w:pPr>
            <w:r w:rsidRPr="005567F1">
              <w:t>MASTER MINIMUM EQUIPMENT LIST</w:t>
            </w:r>
          </w:p>
        </w:tc>
      </w:tr>
      <w:tr w:rsidR="00365FC7" w:rsidRPr="005567F1" w14:paraId="75DF4B7C" w14:textId="77777777" w:rsidTr="001672EB">
        <w:trPr>
          <w:tblHeader/>
          <w:jc w:val="center"/>
        </w:trPr>
        <w:tc>
          <w:tcPr>
            <w:tcW w:w="5040" w:type="dxa"/>
            <w:tcBorders>
              <w:bottom w:val="single" w:sz="4" w:space="0" w:color="auto"/>
              <w:right w:val="nil"/>
            </w:tcBorders>
            <w:tcMar>
              <w:top w:w="29" w:type="dxa"/>
              <w:bottom w:w="29" w:type="dxa"/>
            </w:tcMar>
          </w:tcPr>
          <w:p w14:paraId="3337BE1D" w14:textId="77777777" w:rsidR="00785C38" w:rsidRPr="00A12F2F" w:rsidRDefault="00785C38" w:rsidP="00785C38">
            <w:pPr>
              <w:spacing w:after="60"/>
            </w:pPr>
            <w:r>
              <w:t>REVISION NO. 19</w:t>
            </w:r>
          </w:p>
          <w:p w14:paraId="16818FCE" w14:textId="57A1056F" w:rsidR="00365FC7" w:rsidRPr="005567F1" w:rsidRDefault="00785C38" w:rsidP="00785C38">
            <w:pPr>
              <w:spacing w:after="60"/>
            </w:pPr>
            <w:r w:rsidRPr="00A12F2F">
              <w:t xml:space="preserve">DATE: </w:t>
            </w:r>
            <w:r w:rsidR="00112A22">
              <w:t>05/20/2025</w:t>
            </w:r>
          </w:p>
        </w:tc>
        <w:tc>
          <w:tcPr>
            <w:tcW w:w="5040" w:type="dxa"/>
            <w:tcBorders>
              <w:left w:val="nil"/>
            </w:tcBorders>
            <w:tcMar>
              <w:top w:w="29" w:type="dxa"/>
              <w:bottom w:w="29" w:type="dxa"/>
            </w:tcMar>
          </w:tcPr>
          <w:p w14:paraId="03768BD6" w14:textId="6B24883F" w:rsidR="00365FC7" w:rsidRPr="005567F1" w:rsidRDefault="00365FC7" w:rsidP="00365FC7">
            <w:pPr>
              <w:spacing w:after="60"/>
              <w:jc w:val="right"/>
            </w:pPr>
            <w:r w:rsidRPr="005567F1">
              <w:t>PAGE NO.</w:t>
            </w:r>
            <w:r>
              <w:t xml:space="preserve"> 21-9</w:t>
            </w:r>
          </w:p>
        </w:tc>
      </w:tr>
      <w:tr w:rsidR="00365FC7" w:rsidRPr="005567F1" w14:paraId="34084CCC" w14:textId="77777777" w:rsidTr="001672EB">
        <w:trPr>
          <w:tblHeader/>
          <w:jc w:val="center"/>
        </w:trPr>
        <w:tc>
          <w:tcPr>
            <w:tcW w:w="5040" w:type="dxa"/>
            <w:tcBorders>
              <w:right w:val="single" w:sz="4" w:space="0" w:color="auto"/>
            </w:tcBorders>
            <w:tcMar>
              <w:top w:w="29" w:type="dxa"/>
              <w:bottom w:w="29" w:type="dxa"/>
            </w:tcMar>
            <w:vAlign w:val="center"/>
          </w:tcPr>
          <w:p w14:paraId="125FBD79" w14:textId="77777777" w:rsidR="00365FC7" w:rsidRPr="005567F1" w:rsidRDefault="00365FC7" w:rsidP="00CE3467">
            <w:pPr>
              <w:spacing w:after="60"/>
            </w:pPr>
            <w:r w:rsidRPr="005567F1">
              <w:t>AIRCRAFT:</w:t>
            </w:r>
          </w:p>
          <w:p w14:paraId="7DF4944F" w14:textId="77777777" w:rsidR="00365FC7" w:rsidRPr="005567F1" w:rsidRDefault="00365FC7" w:rsidP="00CE3467">
            <w:pPr>
              <w:spacing w:after="60"/>
            </w:pPr>
            <w:r>
              <w:t>Boeing 787</w:t>
            </w:r>
          </w:p>
        </w:tc>
        <w:tc>
          <w:tcPr>
            <w:tcW w:w="5040" w:type="dxa"/>
            <w:tcBorders>
              <w:left w:val="single" w:sz="4" w:space="0" w:color="auto"/>
            </w:tcBorders>
            <w:tcMar>
              <w:top w:w="29" w:type="dxa"/>
              <w:bottom w:w="29" w:type="dxa"/>
            </w:tcMar>
          </w:tcPr>
          <w:p w14:paraId="2AEA943C" w14:textId="77777777" w:rsidR="00365FC7" w:rsidRPr="005567F1" w:rsidRDefault="00365FC7" w:rsidP="00CE3467">
            <w:pPr>
              <w:pStyle w:val="ListParagraph"/>
              <w:spacing w:after="60"/>
              <w:ind w:left="662" w:hanging="720"/>
              <w:rPr>
                <w:b/>
              </w:rPr>
            </w:pPr>
            <w:r w:rsidRPr="005567F1">
              <w:rPr>
                <w:b/>
              </w:rPr>
              <w:t>TABLE KEY</w:t>
            </w:r>
          </w:p>
          <w:p w14:paraId="04458D41" w14:textId="77777777" w:rsidR="00365FC7" w:rsidRPr="005567F1" w:rsidRDefault="00365FC7" w:rsidP="00F9593C">
            <w:pPr>
              <w:pStyle w:val="ListParagraph"/>
              <w:numPr>
                <w:ilvl w:val="0"/>
                <w:numId w:val="40"/>
              </w:numPr>
              <w:spacing w:after="60"/>
            </w:pPr>
            <w:r w:rsidRPr="005567F1">
              <w:t>REPAIR CATEGORY</w:t>
            </w:r>
          </w:p>
          <w:p w14:paraId="7B48A6B7" w14:textId="77777777" w:rsidR="00365FC7" w:rsidRPr="005567F1" w:rsidRDefault="00365FC7" w:rsidP="00F9593C">
            <w:pPr>
              <w:pStyle w:val="ListParagraph"/>
              <w:numPr>
                <w:ilvl w:val="0"/>
                <w:numId w:val="40"/>
              </w:numPr>
              <w:spacing w:after="60"/>
            </w:pPr>
            <w:r w:rsidRPr="005567F1">
              <w:t>NO. INSTALLED</w:t>
            </w:r>
          </w:p>
          <w:p w14:paraId="2D30ABD9" w14:textId="77777777" w:rsidR="00365FC7" w:rsidRPr="005567F1" w:rsidRDefault="00365FC7" w:rsidP="00F9593C">
            <w:pPr>
              <w:pStyle w:val="ListParagraph"/>
              <w:numPr>
                <w:ilvl w:val="0"/>
                <w:numId w:val="40"/>
              </w:numPr>
              <w:spacing w:after="60"/>
            </w:pPr>
            <w:r w:rsidRPr="005567F1">
              <w:t>NO. REQUIRED FOR DISPATCH</w:t>
            </w:r>
          </w:p>
          <w:p w14:paraId="3F3D76EE" w14:textId="77777777" w:rsidR="00365FC7" w:rsidRPr="005567F1" w:rsidRDefault="00365FC7" w:rsidP="00F9593C">
            <w:pPr>
              <w:pStyle w:val="ListParagraph"/>
              <w:numPr>
                <w:ilvl w:val="0"/>
                <w:numId w:val="40"/>
              </w:numPr>
              <w:spacing w:after="60"/>
            </w:pPr>
            <w:r w:rsidRPr="005567F1">
              <w:t>REMARKS OR EXCEPTIONS</w:t>
            </w:r>
          </w:p>
        </w:tc>
      </w:tr>
    </w:tbl>
    <w:p w14:paraId="3D76FAC3" w14:textId="77777777" w:rsidR="00365FC7" w:rsidRPr="005567F1" w:rsidRDefault="00365FC7" w:rsidP="00365FC7">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Air Conditioning"/>
      </w:tblPr>
      <w:tblGrid>
        <w:gridCol w:w="1703"/>
        <w:gridCol w:w="2370"/>
        <w:gridCol w:w="151"/>
        <w:gridCol w:w="495"/>
        <w:gridCol w:w="495"/>
        <w:gridCol w:w="495"/>
        <w:gridCol w:w="3743"/>
        <w:gridCol w:w="628"/>
      </w:tblGrid>
      <w:tr w:rsidR="00365FC7" w:rsidRPr="006135C9" w14:paraId="7538E6D2"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187EDDB7" w14:textId="77777777" w:rsidR="00365FC7" w:rsidRPr="006135C9" w:rsidRDefault="00365FC7" w:rsidP="00CE3467">
            <w:pPr>
              <w:ind w:left="360" w:hanging="360"/>
              <w:rPr>
                <w:b/>
              </w:rPr>
            </w:pPr>
            <w:r w:rsidRPr="006135C9">
              <w:rPr>
                <w:b/>
              </w:rPr>
              <w:t>21. Air Conditioning</w:t>
            </w:r>
          </w:p>
        </w:tc>
        <w:tc>
          <w:tcPr>
            <w:tcW w:w="151" w:type="dxa"/>
            <w:tcBorders>
              <w:left w:val="nil"/>
              <w:right w:val="nil"/>
            </w:tcBorders>
            <w:shd w:val="clear" w:color="auto" w:fill="D9D9D9" w:themeFill="background1" w:themeFillShade="D9"/>
          </w:tcPr>
          <w:p w14:paraId="560C64E9" w14:textId="77777777" w:rsidR="00365FC7" w:rsidRPr="006135C9" w:rsidRDefault="00365FC7" w:rsidP="00CE3467">
            <w:pPr>
              <w:rPr>
                <w:b/>
              </w:rPr>
            </w:pPr>
          </w:p>
        </w:tc>
        <w:tc>
          <w:tcPr>
            <w:tcW w:w="495" w:type="dxa"/>
            <w:tcBorders>
              <w:left w:val="nil"/>
              <w:right w:val="nil"/>
            </w:tcBorders>
            <w:shd w:val="clear" w:color="auto" w:fill="D9D9D9" w:themeFill="background1" w:themeFillShade="D9"/>
            <w:tcMar>
              <w:left w:w="29" w:type="dxa"/>
              <w:right w:w="29" w:type="dxa"/>
            </w:tcMar>
          </w:tcPr>
          <w:p w14:paraId="348817A9"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64008024"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0240C571" w14:textId="77777777" w:rsidR="00365FC7" w:rsidRPr="006135C9" w:rsidRDefault="00365FC7"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09E323CC" w14:textId="77777777" w:rsidR="00365FC7" w:rsidRPr="006135C9" w:rsidRDefault="00365FC7" w:rsidP="00CE3467">
            <w:pPr>
              <w:rPr>
                <w:b/>
              </w:rPr>
            </w:pPr>
          </w:p>
        </w:tc>
        <w:tc>
          <w:tcPr>
            <w:tcW w:w="628" w:type="dxa"/>
            <w:tcBorders>
              <w:left w:val="nil"/>
            </w:tcBorders>
            <w:shd w:val="clear" w:color="auto" w:fill="D9D9D9" w:themeFill="background1" w:themeFillShade="D9"/>
          </w:tcPr>
          <w:p w14:paraId="69E0EEE0" w14:textId="77777777" w:rsidR="00365FC7" w:rsidRPr="006135C9" w:rsidRDefault="00365FC7" w:rsidP="00CE3467">
            <w:pPr>
              <w:jc w:val="center"/>
              <w:rPr>
                <w:b/>
              </w:rPr>
            </w:pPr>
          </w:p>
        </w:tc>
      </w:tr>
      <w:tr w:rsidR="00365FC7" w:rsidRPr="006135C9" w14:paraId="29106570"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22FC06F1" w14:textId="77777777" w:rsidR="00365FC7" w:rsidRPr="006135C9" w:rsidRDefault="00365FC7" w:rsidP="00CE3467">
            <w:pPr>
              <w:rPr>
                <w:b/>
                <w:sz w:val="16"/>
                <w:szCs w:val="16"/>
              </w:rPr>
            </w:pPr>
            <w:r w:rsidRPr="006135C9">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39A320BF" w14:textId="77777777" w:rsidR="00365FC7" w:rsidRPr="006135C9" w:rsidRDefault="00365FC7" w:rsidP="00CE3467">
            <w:pPr>
              <w:rPr>
                <w:b/>
                <w:sz w:val="16"/>
                <w:szCs w:val="16"/>
              </w:rPr>
            </w:pPr>
            <w:r w:rsidRPr="006135C9">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422C0705" w14:textId="77777777" w:rsidR="00365FC7" w:rsidRPr="006135C9" w:rsidRDefault="00365FC7" w:rsidP="00CE3467">
            <w:pPr>
              <w:jc w:val="center"/>
              <w:rPr>
                <w:b/>
                <w:sz w:val="16"/>
                <w:szCs w:val="16"/>
              </w:rPr>
            </w:pPr>
            <w:r w:rsidRPr="006135C9">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2E16172B" w14:textId="77777777" w:rsidR="00365FC7" w:rsidRPr="006135C9" w:rsidRDefault="00365FC7" w:rsidP="00CE3467">
            <w:pPr>
              <w:jc w:val="center"/>
              <w:rPr>
                <w:b/>
                <w:sz w:val="16"/>
                <w:szCs w:val="16"/>
              </w:rPr>
            </w:pPr>
            <w:r w:rsidRPr="006135C9">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2083A9FC" w14:textId="77777777" w:rsidR="00365FC7" w:rsidRPr="006135C9" w:rsidRDefault="00365FC7" w:rsidP="00CE3467">
            <w:pPr>
              <w:jc w:val="center"/>
              <w:rPr>
                <w:b/>
                <w:sz w:val="16"/>
                <w:szCs w:val="16"/>
              </w:rPr>
            </w:pPr>
            <w:r w:rsidRPr="006135C9">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761CE875" w14:textId="77777777" w:rsidR="00365FC7" w:rsidRPr="006135C9" w:rsidRDefault="00365FC7" w:rsidP="00CE3467">
            <w:pPr>
              <w:rPr>
                <w:b/>
                <w:sz w:val="16"/>
                <w:szCs w:val="16"/>
              </w:rPr>
            </w:pPr>
            <w:r w:rsidRPr="006135C9">
              <w:rPr>
                <w:b/>
                <w:sz w:val="16"/>
                <w:szCs w:val="16"/>
              </w:rPr>
              <w:t>4</w:t>
            </w:r>
          </w:p>
        </w:tc>
        <w:tc>
          <w:tcPr>
            <w:tcW w:w="628" w:type="dxa"/>
            <w:tcBorders>
              <w:left w:val="nil"/>
            </w:tcBorders>
            <w:shd w:val="clear" w:color="auto" w:fill="D9D9D9" w:themeFill="background1" w:themeFillShade="D9"/>
            <w:vAlign w:val="center"/>
          </w:tcPr>
          <w:p w14:paraId="4E0ECE62" w14:textId="77777777" w:rsidR="00365FC7" w:rsidRPr="006135C9" w:rsidRDefault="00365FC7" w:rsidP="00CE3467">
            <w:pPr>
              <w:jc w:val="center"/>
              <w:rPr>
                <w:b/>
                <w:sz w:val="12"/>
                <w:szCs w:val="12"/>
              </w:rPr>
            </w:pPr>
            <w:r w:rsidRPr="006135C9">
              <w:rPr>
                <w:b/>
                <w:sz w:val="12"/>
                <w:szCs w:val="12"/>
              </w:rPr>
              <w:t>Change Bar</w:t>
            </w:r>
          </w:p>
        </w:tc>
      </w:tr>
      <w:tr w:rsidR="00140BB0" w:rsidRPr="006135C9" w14:paraId="54953539" w14:textId="77777777" w:rsidTr="00140BB0">
        <w:trPr>
          <w:jc w:val="center"/>
        </w:trPr>
        <w:tc>
          <w:tcPr>
            <w:tcW w:w="1703" w:type="dxa"/>
            <w:tcBorders>
              <w:top w:val="single" w:sz="4" w:space="0" w:color="auto"/>
              <w:left w:val="single" w:sz="4" w:space="0" w:color="auto"/>
              <w:bottom w:val="nil"/>
              <w:right w:val="nil"/>
            </w:tcBorders>
          </w:tcPr>
          <w:p w14:paraId="75103960" w14:textId="01D0E105" w:rsidR="00140BB0" w:rsidRPr="00140BB0" w:rsidRDefault="00140BB0" w:rsidP="00140BB0">
            <w:pPr>
              <w:spacing w:after="240"/>
            </w:pPr>
            <w:r w:rsidRPr="00140BB0">
              <w:t>-27-25</w:t>
            </w:r>
          </w:p>
        </w:tc>
        <w:tc>
          <w:tcPr>
            <w:tcW w:w="2521" w:type="dxa"/>
            <w:gridSpan w:val="2"/>
            <w:tcBorders>
              <w:top w:val="single" w:sz="4" w:space="0" w:color="auto"/>
              <w:left w:val="nil"/>
              <w:bottom w:val="nil"/>
            </w:tcBorders>
          </w:tcPr>
          <w:p w14:paraId="0A7600DA" w14:textId="4555304B" w:rsidR="00140BB0" w:rsidRPr="00140BB0" w:rsidRDefault="00140BB0" w:rsidP="00140BB0">
            <w:pPr>
              <w:spacing w:after="240"/>
            </w:pPr>
            <w:r w:rsidRPr="00140BB0">
              <w:t>Aft EE Cooling Supply Override/Smoke Clearance Valve Motors</w:t>
            </w:r>
          </w:p>
        </w:tc>
        <w:tc>
          <w:tcPr>
            <w:tcW w:w="495" w:type="dxa"/>
            <w:tcBorders>
              <w:top w:val="single" w:sz="4" w:space="0" w:color="auto"/>
              <w:bottom w:val="nil"/>
            </w:tcBorders>
            <w:tcMar>
              <w:left w:w="29" w:type="dxa"/>
              <w:right w:w="29" w:type="dxa"/>
            </w:tcMar>
          </w:tcPr>
          <w:p w14:paraId="6C0B711A" w14:textId="702A7EEB" w:rsidR="00140BB0" w:rsidRPr="00140BB0" w:rsidRDefault="00140BB0" w:rsidP="00140BB0">
            <w:pPr>
              <w:spacing w:after="240"/>
              <w:jc w:val="center"/>
            </w:pPr>
            <w:r w:rsidRPr="00140BB0">
              <w:t>C</w:t>
            </w:r>
          </w:p>
        </w:tc>
        <w:tc>
          <w:tcPr>
            <w:tcW w:w="495" w:type="dxa"/>
            <w:tcBorders>
              <w:top w:val="single" w:sz="4" w:space="0" w:color="auto"/>
              <w:bottom w:val="nil"/>
            </w:tcBorders>
            <w:tcMar>
              <w:left w:w="29" w:type="dxa"/>
              <w:right w:w="29" w:type="dxa"/>
            </w:tcMar>
          </w:tcPr>
          <w:p w14:paraId="0DFEDE58" w14:textId="2953EDC4" w:rsidR="00140BB0" w:rsidRPr="00140BB0" w:rsidRDefault="00140BB0" w:rsidP="00140BB0">
            <w:pPr>
              <w:spacing w:after="240"/>
              <w:jc w:val="center"/>
            </w:pPr>
            <w:r w:rsidRPr="00140BB0">
              <w:t>2</w:t>
            </w:r>
          </w:p>
        </w:tc>
        <w:tc>
          <w:tcPr>
            <w:tcW w:w="495" w:type="dxa"/>
            <w:tcBorders>
              <w:top w:val="single" w:sz="4" w:space="0" w:color="auto"/>
              <w:bottom w:val="nil"/>
            </w:tcBorders>
            <w:tcMar>
              <w:left w:w="29" w:type="dxa"/>
              <w:right w:w="29" w:type="dxa"/>
            </w:tcMar>
          </w:tcPr>
          <w:p w14:paraId="05A49F07" w14:textId="13D53D5D" w:rsidR="00140BB0" w:rsidRPr="00140BB0" w:rsidRDefault="00140BB0" w:rsidP="00140BB0">
            <w:pPr>
              <w:spacing w:after="240"/>
              <w:jc w:val="center"/>
            </w:pPr>
            <w:r w:rsidRPr="00140BB0">
              <w:t>1</w:t>
            </w:r>
          </w:p>
        </w:tc>
        <w:tc>
          <w:tcPr>
            <w:tcW w:w="3743" w:type="dxa"/>
            <w:tcBorders>
              <w:top w:val="single" w:sz="4" w:space="0" w:color="auto"/>
              <w:bottom w:val="nil"/>
              <w:right w:val="nil"/>
            </w:tcBorders>
          </w:tcPr>
          <w:p w14:paraId="177586D8" w14:textId="769FE55C" w:rsidR="00140BB0" w:rsidRPr="00140BB0" w:rsidRDefault="00140BB0" w:rsidP="00140BB0">
            <w:pPr>
              <w:spacing w:after="240"/>
            </w:pPr>
            <w:r w:rsidRPr="00140BB0">
              <w:t>(M) One may be inoperative deactivated.</w:t>
            </w:r>
          </w:p>
        </w:tc>
        <w:tc>
          <w:tcPr>
            <w:tcW w:w="628" w:type="dxa"/>
            <w:tcBorders>
              <w:left w:val="nil"/>
              <w:bottom w:val="nil"/>
            </w:tcBorders>
          </w:tcPr>
          <w:p w14:paraId="12C2C1E5" w14:textId="77777777" w:rsidR="00140BB0" w:rsidRPr="006135C9" w:rsidRDefault="00140BB0" w:rsidP="00140BB0">
            <w:pPr>
              <w:jc w:val="center"/>
            </w:pPr>
          </w:p>
        </w:tc>
      </w:tr>
      <w:tr w:rsidR="00140BB0" w:rsidRPr="006135C9" w14:paraId="45330803" w14:textId="77777777" w:rsidTr="00CE3467">
        <w:trPr>
          <w:jc w:val="center"/>
        </w:trPr>
        <w:tc>
          <w:tcPr>
            <w:tcW w:w="1703" w:type="dxa"/>
            <w:tcBorders>
              <w:top w:val="nil"/>
              <w:left w:val="single" w:sz="4" w:space="0" w:color="auto"/>
              <w:bottom w:val="nil"/>
              <w:right w:val="nil"/>
            </w:tcBorders>
          </w:tcPr>
          <w:p w14:paraId="7B27AD09" w14:textId="6F2EECAF" w:rsidR="00140BB0" w:rsidRPr="00140BB0" w:rsidRDefault="00140BB0" w:rsidP="00140BB0">
            <w:pPr>
              <w:spacing w:after="240"/>
            </w:pPr>
            <w:r w:rsidRPr="00140BB0">
              <w:t>-27-26</w:t>
            </w:r>
          </w:p>
        </w:tc>
        <w:tc>
          <w:tcPr>
            <w:tcW w:w="2521" w:type="dxa"/>
            <w:gridSpan w:val="2"/>
            <w:tcBorders>
              <w:top w:val="nil"/>
              <w:left w:val="nil"/>
              <w:bottom w:val="nil"/>
            </w:tcBorders>
          </w:tcPr>
          <w:p w14:paraId="3C263099" w14:textId="763AF5EC" w:rsidR="00140BB0" w:rsidRPr="00140BB0" w:rsidRDefault="00140BB0" w:rsidP="00140BB0">
            <w:pPr>
              <w:spacing w:after="240"/>
            </w:pPr>
            <w:r w:rsidRPr="00140BB0">
              <w:t>Aft EE Cooling Supply Fan</w:t>
            </w:r>
          </w:p>
        </w:tc>
        <w:tc>
          <w:tcPr>
            <w:tcW w:w="495" w:type="dxa"/>
            <w:tcBorders>
              <w:top w:val="nil"/>
              <w:bottom w:val="nil"/>
            </w:tcBorders>
            <w:tcMar>
              <w:left w:w="29" w:type="dxa"/>
              <w:right w:w="29" w:type="dxa"/>
            </w:tcMar>
          </w:tcPr>
          <w:p w14:paraId="20234104" w14:textId="4EF964C8" w:rsidR="00140BB0" w:rsidRPr="00140BB0" w:rsidRDefault="00140BB0" w:rsidP="00140BB0">
            <w:pPr>
              <w:spacing w:after="240"/>
              <w:jc w:val="center"/>
            </w:pPr>
            <w:r w:rsidRPr="00140BB0">
              <w:t>C</w:t>
            </w:r>
          </w:p>
        </w:tc>
        <w:tc>
          <w:tcPr>
            <w:tcW w:w="495" w:type="dxa"/>
            <w:tcBorders>
              <w:top w:val="nil"/>
              <w:bottom w:val="nil"/>
            </w:tcBorders>
            <w:tcMar>
              <w:left w:w="29" w:type="dxa"/>
              <w:right w:w="29" w:type="dxa"/>
            </w:tcMar>
          </w:tcPr>
          <w:p w14:paraId="0381EB5B" w14:textId="509C24D9" w:rsidR="00140BB0" w:rsidRPr="00140BB0" w:rsidRDefault="00140BB0" w:rsidP="00140BB0">
            <w:pPr>
              <w:spacing w:after="240"/>
              <w:jc w:val="center"/>
            </w:pPr>
            <w:r w:rsidRPr="00140BB0">
              <w:t>2</w:t>
            </w:r>
          </w:p>
        </w:tc>
        <w:tc>
          <w:tcPr>
            <w:tcW w:w="495" w:type="dxa"/>
            <w:tcBorders>
              <w:top w:val="nil"/>
              <w:bottom w:val="nil"/>
            </w:tcBorders>
            <w:tcMar>
              <w:left w:w="29" w:type="dxa"/>
              <w:right w:w="29" w:type="dxa"/>
            </w:tcMar>
          </w:tcPr>
          <w:p w14:paraId="2A2EBEAD" w14:textId="113E6AA8" w:rsidR="00140BB0" w:rsidRPr="00140BB0" w:rsidRDefault="00140BB0" w:rsidP="00140BB0">
            <w:pPr>
              <w:spacing w:after="240"/>
              <w:jc w:val="center"/>
            </w:pPr>
            <w:r w:rsidRPr="00140BB0">
              <w:t>1</w:t>
            </w:r>
          </w:p>
        </w:tc>
        <w:tc>
          <w:tcPr>
            <w:tcW w:w="3743" w:type="dxa"/>
            <w:tcBorders>
              <w:top w:val="nil"/>
              <w:bottom w:val="nil"/>
              <w:right w:val="nil"/>
            </w:tcBorders>
          </w:tcPr>
          <w:p w14:paraId="228E6FFF" w14:textId="77777777" w:rsidR="00140BB0" w:rsidRPr="00140BB0" w:rsidRDefault="00140BB0" w:rsidP="0082269F">
            <w:pPr>
              <w:pStyle w:val="MMELTableBody"/>
              <w:ind w:right="-144"/>
              <w:jc w:val="left"/>
              <w:rPr>
                <w:b w:val="0"/>
              </w:rPr>
            </w:pPr>
            <w:r w:rsidRPr="00140BB0">
              <w:rPr>
                <w:b w:val="0"/>
              </w:rPr>
              <w:t>(M) One may be inoperative provided:</w:t>
            </w:r>
          </w:p>
          <w:p w14:paraId="563F7A5E" w14:textId="77777777" w:rsidR="00140BB0" w:rsidRDefault="00140BB0" w:rsidP="003D433F">
            <w:pPr>
              <w:numPr>
                <w:ilvl w:val="0"/>
                <w:numId w:val="238"/>
              </w:numPr>
            </w:pPr>
            <w:r w:rsidRPr="00140BB0">
              <w:t>Inoperative aft equipment cooling supply fan is deactivated, and</w:t>
            </w:r>
          </w:p>
          <w:p w14:paraId="5E55CAA9" w14:textId="5C464967" w:rsidR="00140BB0" w:rsidRPr="00140BB0" w:rsidRDefault="00140BB0" w:rsidP="003D433F">
            <w:pPr>
              <w:numPr>
                <w:ilvl w:val="0"/>
                <w:numId w:val="238"/>
              </w:numPr>
              <w:spacing w:after="240"/>
            </w:pPr>
            <w:r w:rsidRPr="00140BB0">
              <w:t>Flight is conducted pressurized.</w:t>
            </w:r>
          </w:p>
        </w:tc>
        <w:tc>
          <w:tcPr>
            <w:tcW w:w="628" w:type="dxa"/>
            <w:tcBorders>
              <w:top w:val="nil"/>
              <w:left w:val="nil"/>
              <w:bottom w:val="nil"/>
            </w:tcBorders>
          </w:tcPr>
          <w:p w14:paraId="1C4CB11B" w14:textId="77777777" w:rsidR="00140BB0" w:rsidRPr="006135C9" w:rsidRDefault="00140BB0" w:rsidP="00140BB0">
            <w:pPr>
              <w:jc w:val="center"/>
            </w:pPr>
          </w:p>
        </w:tc>
      </w:tr>
      <w:tr w:rsidR="00140BB0" w:rsidRPr="006135C9" w14:paraId="3534EBDC" w14:textId="77777777" w:rsidTr="00CE3467">
        <w:trPr>
          <w:jc w:val="center"/>
        </w:trPr>
        <w:tc>
          <w:tcPr>
            <w:tcW w:w="1703" w:type="dxa"/>
            <w:tcBorders>
              <w:top w:val="nil"/>
              <w:left w:val="single" w:sz="4" w:space="0" w:color="auto"/>
              <w:bottom w:val="nil"/>
              <w:right w:val="nil"/>
            </w:tcBorders>
          </w:tcPr>
          <w:p w14:paraId="51C74590" w14:textId="5AB91CA3" w:rsidR="00140BB0" w:rsidRPr="00140BB0" w:rsidRDefault="00140BB0" w:rsidP="00140BB0">
            <w:pPr>
              <w:spacing w:after="240"/>
            </w:pPr>
            <w:r w:rsidRPr="00140BB0">
              <w:t>-27-27</w:t>
            </w:r>
          </w:p>
        </w:tc>
        <w:tc>
          <w:tcPr>
            <w:tcW w:w="2521" w:type="dxa"/>
            <w:gridSpan w:val="2"/>
            <w:tcBorders>
              <w:top w:val="nil"/>
              <w:left w:val="nil"/>
              <w:bottom w:val="nil"/>
            </w:tcBorders>
          </w:tcPr>
          <w:p w14:paraId="64C4836C" w14:textId="0A8C7741" w:rsidR="00140BB0" w:rsidRPr="00140BB0" w:rsidRDefault="00140BB0" w:rsidP="00140BB0">
            <w:pPr>
              <w:spacing w:after="240"/>
            </w:pPr>
            <w:r w:rsidRPr="00140BB0">
              <w:t>Aft EE Cooling Smoke Detectors</w:t>
            </w:r>
          </w:p>
        </w:tc>
        <w:tc>
          <w:tcPr>
            <w:tcW w:w="495" w:type="dxa"/>
            <w:tcBorders>
              <w:top w:val="nil"/>
              <w:bottom w:val="nil"/>
            </w:tcBorders>
            <w:tcMar>
              <w:left w:w="29" w:type="dxa"/>
              <w:right w:w="29" w:type="dxa"/>
            </w:tcMar>
          </w:tcPr>
          <w:p w14:paraId="61F2A577" w14:textId="77777777" w:rsidR="00140BB0" w:rsidRPr="00140BB0" w:rsidRDefault="00140BB0" w:rsidP="00140BB0">
            <w:pPr>
              <w:spacing w:after="240"/>
              <w:jc w:val="center"/>
            </w:pPr>
          </w:p>
        </w:tc>
        <w:tc>
          <w:tcPr>
            <w:tcW w:w="495" w:type="dxa"/>
            <w:tcBorders>
              <w:top w:val="nil"/>
              <w:bottom w:val="nil"/>
            </w:tcBorders>
            <w:tcMar>
              <w:left w:w="29" w:type="dxa"/>
              <w:right w:w="29" w:type="dxa"/>
            </w:tcMar>
          </w:tcPr>
          <w:p w14:paraId="34C2C144" w14:textId="77777777" w:rsidR="00140BB0" w:rsidRPr="00140BB0" w:rsidRDefault="00140BB0" w:rsidP="00140BB0">
            <w:pPr>
              <w:spacing w:after="240"/>
              <w:jc w:val="center"/>
            </w:pPr>
          </w:p>
        </w:tc>
        <w:tc>
          <w:tcPr>
            <w:tcW w:w="495" w:type="dxa"/>
            <w:tcBorders>
              <w:top w:val="nil"/>
              <w:bottom w:val="nil"/>
            </w:tcBorders>
            <w:tcMar>
              <w:left w:w="29" w:type="dxa"/>
              <w:right w:w="29" w:type="dxa"/>
            </w:tcMar>
          </w:tcPr>
          <w:p w14:paraId="2E7D0AEC" w14:textId="77777777" w:rsidR="00140BB0" w:rsidRPr="00140BB0" w:rsidRDefault="00140BB0" w:rsidP="00140BB0">
            <w:pPr>
              <w:spacing w:after="240"/>
              <w:jc w:val="center"/>
            </w:pPr>
          </w:p>
        </w:tc>
        <w:tc>
          <w:tcPr>
            <w:tcW w:w="3743" w:type="dxa"/>
            <w:tcBorders>
              <w:top w:val="nil"/>
              <w:bottom w:val="nil"/>
              <w:right w:val="nil"/>
            </w:tcBorders>
          </w:tcPr>
          <w:p w14:paraId="0E18C293" w14:textId="77777777" w:rsidR="00140BB0" w:rsidRPr="00140BB0" w:rsidRDefault="00140BB0" w:rsidP="00140BB0">
            <w:pPr>
              <w:spacing w:after="240"/>
            </w:pPr>
          </w:p>
        </w:tc>
        <w:tc>
          <w:tcPr>
            <w:tcW w:w="628" w:type="dxa"/>
            <w:tcBorders>
              <w:top w:val="nil"/>
              <w:left w:val="nil"/>
              <w:bottom w:val="nil"/>
            </w:tcBorders>
          </w:tcPr>
          <w:p w14:paraId="66ED35C6" w14:textId="77777777" w:rsidR="00140BB0" w:rsidRPr="006135C9" w:rsidRDefault="00140BB0" w:rsidP="00140BB0">
            <w:pPr>
              <w:jc w:val="center"/>
            </w:pPr>
          </w:p>
        </w:tc>
      </w:tr>
      <w:tr w:rsidR="00140BB0" w:rsidRPr="006135C9" w14:paraId="03B30B90" w14:textId="77777777" w:rsidTr="00140BB0">
        <w:trPr>
          <w:jc w:val="center"/>
        </w:trPr>
        <w:tc>
          <w:tcPr>
            <w:tcW w:w="1703" w:type="dxa"/>
            <w:tcBorders>
              <w:top w:val="nil"/>
              <w:left w:val="single" w:sz="4" w:space="0" w:color="auto"/>
              <w:bottom w:val="nil"/>
              <w:right w:val="nil"/>
            </w:tcBorders>
          </w:tcPr>
          <w:p w14:paraId="4A492539" w14:textId="49C7AA84" w:rsidR="00140BB0" w:rsidRPr="00140BB0" w:rsidRDefault="00140BB0" w:rsidP="00140BB0">
            <w:pPr>
              <w:spacing w:after="240"/>
            </w:pPr>
            <w:r w:rsidRPr="00140BB0">
              <w:t>-27-27-01</w:t>
            </w:r>
          </w:p>
        </w:tc>
        <w:tc>
          <w:tcPr>
            <w:tcW w:w="2521" w:type="dxa"/>
            <w:gridSpan w:val="2"/>
            <w:tcBorders>
              <w:top w:val="nil"/>
              <w:left w:val="nil"/>
              <w:bottom w:val="nil"/>
            </w:tcBorders>
          </w:tcPr>
          <w:p w14:paraId="7325CE6D" w14:textId="0BE562BF" w:rsidR="00140BB0" w:rsidRPr="00140BB0" w:rsidRDefault="00140BB0" w:rsidP="00140BB0">
            <w:pPr>
              <w:spacing w:after="240"/>
            </w:pPr>
            <w:r w:rsidRPr="00140BB0">
              <w:t>Supply Fan Smoke Detector</w:t>
            </w:r>
          </w:p>
        </w:tc>
        <w:tc>
          <w:tcPr>
            <w:tcW w:w="495" w:type="dxa"/>
            <w:tcBorders>
              <w:top w:val="nil"/>
              <w:bottom w:val="nil"/>
            </w:tcBorders>
            <w:tcMar>
              <w:left w:w="29" w:type="dxa"/>
              <w:right w:w="29" w:type="dxa"/>
            </w:tcMar>
          </w:tcPr>
          <w:p w14:paraId="0C6D19D2" w14:textId="7A09F63A" w:rsidR="00140BB0" w:rsidRPr="00140BB0" w:rsidRDefault="00140BB0" w:rsidP="00140BB0">
            <w:pPr>
              <w:spacing w:after="240"/>
              <w:jc w:val="center"/>
            </w:pPr>
            <w:r w:rsidRPr="00140BB0">
              <w:t>C</w:t>
            </w:r>
          </w:p>
        </w:tc>
        <w:tc>
          <w:tcPr>
            <w:tcW w:w="495" w:type="dxa"/>
            <w:tcBorders>
              <w:top w:val="nil"/>
              <w:bottom w:val="nil"/>
            </w:tcBorders>
            <w:tcMar>
              <w:left w:w="29" w:type="dxa"/>
              <w:right w:w="29" w:type="dxa"/>
            </w:tcMar>
          </w:tcPr>
          <w:p w14:paraId="50844842" w14:textId="6B37FBCA" w:rsidR="00140BB0" w:rsidRPr="00140BB0" w:rsidRDefault="00140BB0" w:rsidP="00140BB0">
            <w:pPr>
              <w:spacing w:after="240"/>
              <w:jc w:val="center"/>
            </w:pPr>
            <w:r w:rsidRPr="00140BB0">
              <w:t>1</w:t>
            </w:r>
          </w:p>
        </w:tc>
        <w:tc>
          <w:tcPr>
            <w:tcW w:w="495" w:type="dxa"/>
            <w:tcBorders>
              <w:top w:val="nil"/>
              <w:bottom w:val="nil"/>
            </w:tcBorders>
            <w:tcMar>
              <w:left w:w="29" w:type="dxa"/>
              <w:right w:w="29" w:type="dxa"/>
            </w:tcMar>
          </w:tcPr>
          <w:p w14:paraId="7DD4E3F0" w14:textId="5DC363CD" w:rsidR="00140BB0" w:rsidRPr="00140BB0" w:rsidRDefault="00140BB0" w:rsidP="00140BB0">
            <w:pPr>
              <w:spacing w:after="240"/>
              <w:jc w:val="center"/>
            </w:pPr>
            <w:r w:rsidRPr="00140BB0">
              <w:t>0</w:t>
            </w:r>
          </w:p>
        </w:tc>
        <w:tc>
          <w:tcPr>
            <w:tcW w:w="3743" w:type="dxa"/>
            <w:tcBorders>
              <w:top w:val="nil"/>
              <w:bottom w:val="nil"/>
              <w:right w:val="nil"/>
            </w:tcBorders>
          </w:tcPr>
          <w:p w14:paraId="2BD88D36" w14:textId="77777777" w:rsidR="00140BB0" w:rsidRPr="00140BB0" w:rsidRDefault="00140BB0" w:rsidP="00140BB0">
            <w:pPr>
              <w:pStyle w:val="MMELTableBody"/>
              <w:jc w:val="left"/>
              <w:rPr>
                <w:b w:val="0"/>
              </w:rPr>
            </w:pPr>
            <w:r w:rsidRPr="00140BB0">
              <w:rPr>
                <w:b w:val="0"/>
              </w:rPr>
              <w:t>May be inoperative provided:</w:t>
            </w:r>
          </w:p>
          <w:p w14:paraId="2DAE0D03" w14:textId="77777777" w:rsidR="00140BB0" w:rsidRPr="00140BB0" w:rsidRDefault="00140BB0" w:rsidP="003D433F">
            <w:pPr>
              <w:numPr>
                <w:ilvl w:val="0"/>
                <w:numId w:val="239"/>
              </w:numPr>
            </w:pPr>
            <w:r w:rsidRPr="00140BB0">
              <w:t>Aft equipment cooling exhaust fan operates normally,</w:t>
            </w:r>
          </w:p>
          <w:p w14:paraId="0935EF01" w14:textId="77777777" w:rsidR="00140BB0" w:rsidRPr="00140BB0" w:rsidRDefault="00140BB0" w:rsidP="003D433F">
            <w:pPr>
              <w:numPr>
                <w:ilvl w:val="0"/>
                <w:numId w:val="239"/>
              </w:numPr>
            </w:pPr>
            <w:r w:rsidRPr="00140BB0">
              <w:t>Aft equipment cooling exhaust fan smoke detector operates normally,</w:t>
            </w:r>
          </w:p>
          <w:p w14:paraId="446D51C3" w14:textId="77777777" w:rsidR="00140BB0" w:rsidRDefault="00140BB0" w:rsidP="003D433F">
            <w:pPr>
              <w:numPr>
                <w:ilvl w:val="0"/>
                <w:numId w:val="239"/>
              </w:numPr>
            </w:pPr>
            <w:r w:rsidRPr="00140BB0">
              <w:t>Aft equipment cooling overboard exhaust valve operates normally, and</w:t>
            </w:r>
          </w:p>
          <w:p w14:paraId="6B3977D4" w14:textId="30E68513" w:rsidR="00140BB0" w:rsidRPr="00140BB0" w:rsidRDefault="00140BB0" w:rsidP="003D433F">
            <w:pPr>
              <w:numPr>
                <w:ilvl w:val="0"/>
                <w:numId w:val="239"/>
              </w:numPr>
              <w:spacing w:after="240"/>
            </w:pPr>
            <w:r w:rsidRPr="00140BB0">
              <w:t>Aft cargo heat supply valve operates normally.</w:t>
            </w:r>
          </w:p>
        </w:tc>
        <w:tc>
          <w:tcPr>
            <w:tcW w:w="628" w:type="dxa"/>
            <w:tcBorders>
              <w:top w:val="nil"/>
              <w:left w:val="nil"/>
              <w:bottom w:val="nil"/>
            </w:tcBorders>
          </w:tcPr>
          <w:p w14:paraId="16B6F3C8" w14:textId="77777777" w:rsidR="00140BB0" w:rsidRPr="006135C9" w:rsidRDefault="00140BB0" w:rsidP="00140BB0">
            <w:pPr>
              <w:jc w:val="center"/>
            </w:pPr>
          </w:p>
        </w:tc>
      </w:tr>
      <w:tr w:rsidR="00140BB0" w:rsidRPr="006135C9" w14:paraId="69D8FEE6" w14:textId="77777777" w:rsidTr="00140BB0">
        <w:trPr>
          <w:jc w:val="center"/>
        </w:trPr>
        <w:tc>
          <w:tcPr>
            <w:tcW w:w="1703" w:type="dxa"/>
            <w:tcBorders>
              <w:top w:val="nil"/>
              <w:left w:val="single" w:sz="4" w:space="0" w:color="auto"/>
              <w:bottom w:val="single" w:sz="4" w:space="0" w:color="auto"/>
              <w:right w:val="nil"/>
            </w:tcBorders>
          </w:tcPr>
          <w:p w14:paraId="06CF46DE" w14:textId="52CF6B47" w:rsidR="00140BB0" w:rsidRPr="00140BB0" w:rsidRDefault="00140BB0" w:rsidP="00140BB0">
            <w:pPr>
              <w:spacing w:after="240"/>
            </w:pPr>
            <w:r w:rsidRPr="00140BB0">
              <w:t>-27-27-02</w:t>
            </w:r>
          </w:p>
        </w:tc>
        <w:tc>
          <w:tcPr>
            <w:tcW w:w="2521" w:type="dxa"/>
            <w:gridSpan w:val="2"/>
            <w:tcBorders>
              <w:top w:val="nil"/>
              <w:left w:val="nil"/>
              <w:bottom w:val="single" w:sz="4" w:space="0" w:color="auto"/>
            </w:tcBorders>
          </w:tcPr>
          <w:p w14:paraId="58DE64ED" w14:textId="7A5358F5" w:rsidR="00140BB0" w:rsidRPr="00140BB0" w:rsidRDefault="00140BB0" w:rsidP="00140BB0">
            <w:pPr>
              <w:spacing w:after="240"/>
            </w:pPr>
            <w:r w:rsidRPr="00140BB0">
              <w:t>Exhaust Fan Smoke Detector</w:t>
            </w:r>
          </w:p>
        </w:tc>
        <w:tc>
          <w:tcPr>
            <w:tcW w:w="495" w:type="dxa"/>
            <w:tcBorders>
              <w:top w:val="nil"/>
              <w:bottom w:val="single" w:sz="4" w:space="0" w:color="auto"/>
            </w:tcBorders>
            <w:tcMar>
              <w:left w:w="29" w:type="dxa"/>
              <w:right w:w="29" w:type="dxa"/>
            </w:tcMar>
          </w:tcPr>
          <w:p w14:paraId="66D2AD5D" w14:textId="6A88AADC" w:rsidR="00140BB0" w:rsidRPr="00140BB0" w:rsidRDefault="00140BB0" w:rsidP="00140BB0">
            <w:pPr>
              <w:spacing w:after="240"/>
              <w:jc w:val="center"/>
            </w:pPr>
            <w:r w:rsidRPr="00140BB0">
              <w:t>C</w:t>
            </w:r>
          </w:p>
        </w:tc>
        <w:tc>
          <w:tcPr>
            <w:tcW w:w="495" w:type="dxa"/>
            <w:tcBorders>
              <w:top w:val="nil"/>
              <w:bottom w:val="single" w:sz="4" w:space="0" w:color="auto"/>
            </w:tcBorders>
            <w:tcMar>
              <w:left w:w="29" w:type="dxa"/>
              <w:right w:w="29" w:type="dxa"/>
            </w:tcMar>
          </w:tcPr>
          <w:p w14:paraId="3B51BDC0" w14:textId="180F9D81" w:rsidR="00140BB0" w:rsidRPr="00140BB0" w:rsidRDefault="00140BB0" w:rsidP="00140BB0">
            <w:pPr>
              <w:spacing w:after="240"/>
              <w:jc w:val="center"/>
            </w:pPr>
            <w:r w:rsidRPr="00140BB0">
              <w:t>1</w:t>
            </w:r>
          </w:p>
        </w:tc>
        <w:tc>
          <w:tcPr>
            <w:tcW w:w="495" w:type="dxa"/>
            <w:tcBorders>
              <w:top w:val="nil"/>
              <w:bottom w:val="single" w:sz="4" w:space="0" w:color="auto"/>
            </w:tcBorders>
            <w:tcMar>
              <w:left w:w="29" w:type="dxa"/>
              <w:right w:w="29" w:type="dxa"/>
            </w:tcMar>
          </w:tcPr>
          <w:p w14:paraId="49E936FB" w14:textId="2A1A20B3" w:rsidR="00140BB0" w:rsidRPr="00140BB0" w:rsidRDefault="00140BB0" w:rsidP="00140BB0">
            <w:pPr>
              <w:spacing w:after="240"/>
              <w:jc w:val="center"/>
            </w:pPr>
            <w:r w:rsidRPr="00140BB0">
              <w:t>0</w:t>
            </w:r>
          </w:p>
        </w:tc>
        <w:tc>
          <w:tcPr>
            <w:tcW w:w="3743" w:type="dxa"/>
            <w:tcBorders>
              <w:top w:val="nil"/>
              <w:bottom w:val="single" w:sz="4" w:space="0" w:color="auto"/>
              <w:right w:val="nil"/>
            </w:tcBorders>
          </w:tcPr>
          <w:p w14:paraId="12EF18EC" w14:textId="47654DC4" w:rsidR="00140BB0" w:rsidRPr="00140BB0" w:rsidRDefault="00140BB0" w:rsidP="00140BB0">
            <w:pPr>
              <w:spacing w:after="240"/>
            </w:pPr>
            <w:r w:rsidRPr="00140BB0">
              <w:t>May be inoperative provided aft equipment cooling supply fan smoke detector operates normally.</w:t>
            </w:r>
          </w:p>
        </w:tc>
        <w:tc>
          <w:tcPr>
            <w:tcW w:w="628" w:type="dxa"/>
            <w:tcBorders>
              <w:top w:val="nil"/>
              <w:left w:val="nil"/>
              <w:bottom w:val="single" w:sz="4" w:space="0" w:color="auto"/>
            </w:tcBorders>
          </w:tcPr>
          <w:p w14:paraId="799BD220" w14:textId="77777777" w:rsidR="00140BB0" w:rsidRPr="006135C9" w:rsidRDefault="00140BB0" w:rsidP="00140BB0">
            <w:pPr>
              <w:jc w:val="center"/>
            </w:pPr>
          </w:p>
        </w:tc>
      </w:tr>
    </w:tbl>
    <w:p w14:paraId="7142C689" w14:textId="77777777" w:rsidR="00365FC7" w:rsidRDefault="00365FC7" w:rsidP="00365FC7">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1-10"/>
      </w:tblPr>
      <w:tblGrid>
        <w:gridCol w:w="5040"/>
        <w:gridCol w:w="5040"/>
      </w:tblGrid>
      <w:tr w:rsidR="00365FC7" w:rsidRPr="005567F1" w14:paraId="722A689A" w14:textId="77777777" w:rsidTr="001672EB">
        <w:trPr>
          <w:tblHeader/>
          <w:jc w:val="center"/>
        </w:trPr>
        <w:tc>
          <w:tcPr>
            <w:tcW w:w="5040" w:type="dxa"/>
            <w:tcBorders>
              <w:bottom w:val="single" w:sz="4" w:space="0" w:color="auto"/>
              <w:right w:val="nil"/>
            </w:tcBorders>
            <w:tcMar>
              <w:top w:w="29" w:type="dxa"/>
              <w:bottom w:w="29" w:type="dxa"/>
            </w:tcMar>
          </w:tcPr>
          <w:p w14:paraId="2926F2E0" w14:textId="77777777" w:rsidR="00365FC7" w:rsidRPr="005567F1" w:rsidRDefault="00365FC7" w:rsidP="00CE3467">
            <w:pPr>
              <w:spacing w:after="60"/>
            </w:pPr>
            <w:r>
              <w:lastRenderedPageBreak/>
              <w:br w:type="page"/>
              <w:t>U.</w:t>
            </w:r>
            <w:r w:rsidRPr="005567F1">
              <w:t>S. DEPARTMENT OF TRANSPORTATION</w:t>
            </w:r>
          </w:p>
          <w:p w14:paraId="564033F2" w14:textId="77777777" w:rsidR="00365FC7" w:rsidRPr="005567F1" w:rsidRDefault="00365FC7" w:rsidP="00CE3467">
            <w:pPr>
              <w:spacing w:after="60"/>
            </w:pPr>
            <w:r w:rsidRPr="005567F1">
              <w:t>FEDERAL AVIATION ADMINISTRATION</w:t>
            </w:r>
          </w:p>
        </w:tc>
        <w:tc>
          <w:tcPr>
            <w:tcW w:w="5040" w:type="dxa"/>
            <w:tcBorders>
              <w:left w:val="nil"/>
            </w:tcBorders>
            <w:tcMar>
              <w:top w:w="29" w:type="dxa"/>
              <w:bottom w:w="29" w:type="dxa"/>
            </w:tcMar>
            <w:vAlign w:val="center"/>
          </w:tcPr>
          <w:p w14:paraId="7815AA12" w14:textId="77777777" w:rsidR="00365FC7" w:rsidRPr="005567F1" w:rsidRDefault="00365FC7" w:rsidP="00CE3467">
            <w:pPr>
              <w:spacing w:after="60"/>
              <w:jc w:val="right"/>
            </w:pPr>
            <w:r w:rsidRPr="005567F1">
              <w:t>MASTER MINIMUM EQUIPMENT LIST</w:t>
            </w:r>
          </w:p>
        </w:tc>
      </w:tr>
      <w:tr w:rsidR="00365FC7" w:rsidRPr="005567F1" w14:paraId="70808021" w14:textId="77777777" w:rsidTr="001672EB">
        <w:trPr>
          <w:tblHeader/>
          <w:jc w:val="center"/>
        </w:trPr>
        <w:tc>
          <w:tcPr>
            <w:tcW w:w="5040" w:type="dxa"/>
            <w:tcBorders>
              <w:bottom w:val="single" w:sz="4" w:space="0" w:color="auto"/>
              <w:right w:val="nil"/>
            </w:tcBorders>
            <w:tcMar>
              <w:top w:w="29" w:type="dxa"/>
              <w:bottom w:w="29" w:type="dxa"/>
            </w:tcMar>
          </w:tcPr>
          <w:p w14:paraId="1A1E9CFB" w14:textId="77777777" w:rsidR="00785C38" w:rsidRPr="00A12F2F" w:rsidRDefault="00785C38" w:rsidP="00785C38">
            <w:pPr>
              <w:spacing w:after="60"/>
            </w:pPr>
            <w:r>
              <w:t>REVISION NO. 19</w:t>
            </w:r>
          </w:p>
          <w:p w14:paraId="589059B6" w14:textId="3F184CE1" w:rsidR="00365FC7" w:rsidRPr="005567F1" w:rsidRDefault="00785C38" w:rsidP="00785C38">
            <w:pPr>
              <w:spacing w:after="60"/>
            </w:pPr>
            <w:r w:rsidRPr="00A12F2F">
              <w:t xml:space="preserve">DATE: </w:t>
            </w:r>
            <w:r w:rsidR="00112A22">
              <w:t>05/20/2025</w:t>
            </w:r>
          </w:p>
        </w:tc>
        <w:tc>
          <w:tcPr>
            <w:tcW w:w="5040" w:type="dxa"/>
            <w:tcBorders>
              <w:left w:val="nil"/>
            </w:tcBorders>
            <w:tcMar>
              <w:top w:w="29" w:type="dxa"/>
              <w:bottom w:w="29" w:type="dxa"/>
            </w:tcMar>
          </w:tcPr>
          <w:p w14:paraId="34CE7C3A" w14:textId="5403477C" w:rsidR="00365FC7" w:rsidRPr="005567F1" w:rsidRDefault="00365FC7" w:rsidP="00CE3467">
            <w:pPr>
              <w:spacing w:after="60"/>
              <w:jc w:val="right"/>
            </w:pPr>
            <w:r w:rsidRPr="005567F1">
              <w:t>PAGE NO.</w:t>
            </w:r>
            <w:r>
              <w:t xml:space="preserve"> 21-10</w:t>
            </w:r>
          </w:p>
        </w:tc>
      </w:tr>
      <w:tr w:rsidR="00365FC7" w:rsidRPr="005567F1" w14:paraId="6417E2BA" w14:textId="77777777" w:rsidTr="001672EB">
        <w:trPr>
          <w:tblHeader/>
          <w:jc w:val="center"/>
        </w:trPr>
        <w:tc>
          <w:tcPr>
            <w:tcW w:w="5040" w:type="dxa"/>
            <w:tcBorders>
              <w:right w:val="single" w:sz="4" w:space="0" w:color="auto"/>
            </w:tcBorders>
            <w:tcMar>
              <w:top w:w="29" w:type="dxa"/>
              <w:bottom w:w="29" w:type="dxa"/>
            </w:tcMar>
            <w:vAlign w:val="center"/>
          </w:tcPr>
          <w:p w14:paraId="0CC061A3" w14:textId="77777777" w:rsidR="00365FC7" w:rsidRPr="005567F1" w:rsidRDefault="00365FC7" w:rsidP="00CE3467">
            <w:pPr>
              <w:spacing w:after="60"/>
            </w:pPr>
            <w:r w:rsidRPr="005567F1">
              <w:t>AIRCRAFT:</w:t>
            </w:r>
          </w:p>
          <w:p w14:paraId="4B6E5034" w14:textId="77777777" w:rsidR="00365FC7" w:rsidRPr="005567F1" w:rsidRDefault="00365FC7" w:rsidP="00CE3467">
            <w:pPr>
              <w:spacing w:after="60"/>
            </w:pPr>
            <w:r>
              <w:t>Boeing 787</w:t>
            </w:r>
          </w:p>
        </w:tc>
        <w:tc>
          <w:tcPr>
            <w:tcW w:w="5040" w:type="dxa"/>
            <w:tcBorders>
              <w:left w:val="single" w:sz="4" w:space="0" w:color="auto"/>
            </w:tcBorders>
            <w:tcMar>
              <w:top w:w="29" w:type="dxa"/>
              <w:bottom w:w="29" w:type="dxa"/>
            </w:tcMar>
          </w:tcPr>
          <w:p w14:paraId="6207B840" w14:textId="77777777" w:rsidR="00365FC7" w:rsidRPr="005567F1" w:rsidRDefault="00365FC7" w:rsidP="00CE3467">
            <w:pPr>
              <w:pStyle w:val="ListParagraph"/>
              <w:spacing w:after="60"/>
              <w:ind w:left="662" w:hanging="720"/>
              <w:rPr>
                <w:b/>
              </w:rPr>
            </w:pPr>
            <w:r w:rsidRPr="005567F1">
              <w:rPr>
                <w:b/>
              </w:rPr>
              <w:t>TABLE KEY</w:t>
            </w:r>
          </w:p>
          <w:p w14:paraId="5D345587" w14:textId="77777777" w:rsidR="00365FC7" w:rsidRPr="005567F1" w:rsidRDefault="00365FC7" w:rsidP="00F9593C">
            <w:pPr>
              <w:pStyle w:val="ListParagraph"/>
              <w:numPr>
                <w:ilvl w:val="0"/>
                <w:numId w:val="41"/>
              </w:numPr>
              <w:spacing w:after="60"/>
            </w:pPr>
            <w:r w:rsidRPr="005567F1">
              <w:t>REPAIR CATEGORY</w:t>
            </w:r>
          </w:p>
          <w:p w14:paraId="3BC1F38F" w14:textId="77777777" w:rsidR="00365FC7" w:rsidRPr="005567F1" w:rsidRDefault="00365FC7" w:rsidP="00F9593C">
            <w:pPr>
              <w:pStyle w:val="ListParagraph"/>
              <w:numPr>
                <w:ilvl w:val="0"/>
                <w:numId w:val="41"/>
              </w:numPr>
              <w:spacing w:after="60"/>
            </w:pPr>
            <w:r w:rsidRPr="005567F1">
              <w:t>NO. INSTALLED</w:t>
            </w:r>
          </w:p>
          <w:p w14:paraId="1AA994C9" w14:textId="77777777" w:rsidR="00365FC7" w:rsidRPr="005567F1" w:rsidRDefault="00365FC7" w:rsidP="00F9593C">
            <w:pPr>
              <w:pStyle w:val="ListParagraph"/>
              <w:numPr>
                <w:ilvl w:val="0"/>
                <w:numId w:val="41"/>
              </w:numPr>
              <w:spacing w:after="60"/>
            </w:pPr>
            <w:r w:rsidRPr="005567F1">
              <w:t>NO. REQUIRED FOR DISPATCH</w:t>
            </w:r>
          </w:p>
          <w:p w14:paraId="76BDA2B5" w14:textId="77777777" w:rsidR="00365FC7" w:rsidRPr="005567F1" w:rsidRDefault="00365FC7" w:rsidP="00F9593C">
            <w:pPr>
              <w:pStyle w:val="ListParagraph"/>
              <w:numPr>
                <w:ilvl w:val="0"/>
                <w:numId w:val="41"/>
              </w:numPr>
              <w:spacing w:after="60"/>
            </w:pPr>
            <w:r w:rsidRPr="005567F1">
              <w:t>REMARKS OR EXCEPTIONS</w:t>
            </w:r>
          </w:p>
        </w:tc>
      </w:tr>
    </w:tbl>
    <w:p w14:paraId="0361E5D9" w14:textId="77777777" w:rsidR="00365FC7" w:rsidRPr="005567F1" w:rsidRDefault="00365FC7" w:rsidP="00365FC7">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Air Conditioning"/>
      </w:tblPr>
      <w:tblGrid>
        <w:gridCol w:w="1703"/>
        <w:gridCol w:w="2370"/>
        <w:gridCol w:w="151"/>
        <w:gridCol w:w="495"/>
        <w:gridCol w:w="495"/>
        <w:gridCol w:w="495"/>
        <w:gridCol w:w="3743"/>
        <w:gridCol w:w="628"/>
      </w:tblGrid>
      <w:tr w:rsidR="00365FC7" w:rsidRPr="006135C9" w14:paraId="45F8D277"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5DBB5500" w14:textId="77777777" w:rsidR="00365FC7" w:rsidRPr="006135C9" w:rsidRDefault="00365FC7" w:rsidP="00CE3467">
            <w:pPr>
              <w:ind w:left="360" w:hanging="360"/>
              <w:rPr>
                <w:b/>
              </w:rPr>
            </w:pPr>
            <w:r w:rsidRPr="006135C9">
              <w:rPr>
                <w:b/>
              </w:rPr>
              <w:t>21. Air Conditioning</w:t>
            </w:r>
          </w:p>
        </w:tc>
        <w:tc>
          <w:tcPr>
            <w:tcW w:w="151" w:type="dxa"/>
            <w:tcBorders>
              <w:left w:val="nil"/>
              <w:right w:val="nil"/>
            </w:tcBorders>
            <w:shd w:val="clear" w:color="auto" w:fill="D9D9D9" w:themeFill="background1" w:themeFillShade="D9"/>
          </w:tcPr>
          <w:p w14:paraId="76B8D06A" w14:textId="77777777" w:rsidR="00365FC7" w:rsidRPr="006135C9" w:rsidRDefault="00365FC7" w:rsidP="00CE3467">
            <w:pPr>
              <w:rPr>
                <w:b/>
              </w:rPr>
            </w:pPr>
          </w:p>
        </w:tc>
        <w:tc>
          <w:tcPr>
            <w:tcW w:w="495" w:type="dxa"/>
            <w:tcBorders>
              <w:left w:val="nil"/>
              <w:right w:val="nil"/>
            </w:tcBorders>
            <w:shd w:val="clear" w:color="auto" w:fill="D9D9D9" w:themeFill="background1" w:themeFillShade="D9"/>
            <w:tcMar>
              <w:left w:w="29" w:type="dxa"/>
              <w:right w:w="29" w:type="dxa"/>
            </w:tcMar>
          </w:tcPr>
          <w:p w14:paraId="2B207688"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17701B59"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42D5D3F0" w14:textId="77777777" w:rsidR="00365FC7" w:rsidRPr="006135C9" w:rsidRDefault="00365FC7"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20307748" w14:textId="77777777" w:rsidR="00365FC7" w:rsidRPr="006135C9" w:rsidRDefault="00365FC7" w:rsidP="00CE3467">
            <w:pPr>
              <w:rPr>
                <w:b/>
              </w:rPr>
            </w:pPr>
          </w:p>
        </w:tc>
        <w:tc>
          <w:tcPr>
            <w:tcW w:w="628" w:type="dxa"/>
            <w:tcBorders>
              <w:left w:val="nil"/>
            </w:tcBorders>
            <w:shd w:val="clear" w:color="auto" w:fill="D9D9D9" w:themeFill="background1" w:themeFillShade="D9"/>
          </w:tcPr>
          <w:p w14:paraId="7E5CB781" w14:textId="77777777" w:rsidR="00365FC7" w:rsidRPr="006135C9" w:rsidRDefault="00365FC7" w:rsidP="00CE3467">
            <w:pPr>
              <w:jc w:val="center"/>
              <w:rPr>
                <w:b/>
              </w:rPr>
            </w:pPr>
          </w:p>
        </w:tc>
      </w:tr>
      <w:tr w:rsidR="00365FC7" w:rsidRPr="006135C9" w14:paraId="2B75E363"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75AEE9C8" w14:textId="77777777" w:rsidR="00365FC7" w:rsidRPr="006135C9" w:rsidRDefault="00365FC7" w:rsidP="00CE3467">
            <w:pPr>
              <w:rPr>
                <w:b/>
                <w:sz w:val="16"/>
                <w:szCs w:val="16"/>
              </w:rPr>
            </w:pPr>
            <w:r w:rsidRPr="006135C9">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524B9398" w14:textId="77777777" w:rsidR="00365FC7" w:rsidRPr="006135C9" w:rsidRDefault="00365FC7" w:rsidP="00CE3467">
            <w:pPr>
              <w:rPr>
                <w:b/>
                <w:sz w:val="16"/>
                <w:szCs w:val="16"/>
              </w:rPr>
            </w:pPr>
            <w:r w:rsidRPr="006135C9">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386A0476" w14:textId="77777777" w:rsidR="00365FC7" w:rsidRPr="006135C9" w:rsidRDefault="00365FC7" w:rsidP="00CE3467">
            <w:pPr>
              <w:jc w:val="center"/>
              <w:rPr>
                <w:b/>
                <w:sz w:val="16"/>
                <w:szCs w:val="16"/>
              </w:rPr>
            </w:pPr>
            <w:r w:rsidRPr="006135C9">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5639FF54" w14:textId="77777777" w:rsidR="00365FC7" w:rsidRPr="006135C9" w:rsidRDefault="00365FC7" w:rsidP="00CE3467">
            <w:pPr>
              <w:jc w:val="center"/>
              <w:rPr>
                <w:b/>
                <w:sz w:val="16"/>
                <w:szCs w:val="16"/>
              </w:rPr>
            </w:pPr>
            <w:r w:rsidRPr="006135C9">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0A0518E7" w14:textId="77777777" w:rsidR="00365FC7" w:rsidRPr="006135C9" w:rsidRDefault="00365FC7" w:rsidP="00CE3467">
            <w:pPr>
              <w:jc w:val="center"/>
              <w:rPr>
                <w:b/>
                <w:sz w:val="16"/>
                <w:szCs w:val="16"/>
              </w:rPr>
            </w:pPr>
            <w:r w:rsidRPr="006135C9">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0099122A" w14:textId="77777777" w:rsidR="00365FC7" w:rsidRPr="006135C9" w:rsidRDefault="00365FC7" w:rsidP="00CE3467">
            <w:pPr>
              <w:rPr>
                <w:b/>
                <w:sz w:val="16"/>
                <w:szCs w:val="16"/>
              </w:rPr>
            </w:pPr>
            <w:r w:rsidRPr="006135C9">
              <w:rPr>
                <w:b/>
                <w:sz w:val="16"/>
                <w:szCs w:val="16"/>
              </w:rPr>
              <w:t>4</w:t>
            </w:r>
          </w:p>
        </w:tc>
        <w:tc>
          <w:tcPr>
            <w:tcW w:w="628" w:type="dxa"/>
            <w:tcBorders>
              <w:left w:val="nil"/>
            </w:tcBorders>
            <w:shd w:val="clear" w:color="auto" w:fill="D9D9D9" w:themeFill="background1" w:themeFillShade="D9"/>
            <w:vAlign w:val="center"/>
          </w:tcPr>
          <w:p w14:paraId="0B5A8A3C" w14:textId="77777777" w:rsidR="00365FC7" w:rsidRPr="006135C9" w:rsidRDefault="00365FC7" w:rsidP="00CE3467">
            <w:pPr>
              <w:jc w:val="center"/>
              <w:rPr>
                <w:b/>
                <w:sz w:val="12"/>
                <w:szCs w:val="12"/>
              </w:rPr>
            </w:pPr>
            <w:r w:rsidRPr="006135C9">
              <w:rPr>
                <w:b/>
                <w:sz w:val="12"/>
                <w:szCs w:val="12"/>
              </w:rPr>
              <w:t>Change Bar</w:t>
            </w:r>
          </w:p>
        </w:tc>
      </w:tr>
      <w:tr w:rsidR="00140BB0" w:rsidRPr="006135C9" w14:paraId="2E75C03A" w14:textId="77777777" w:rsidTr="00140BB0">
        <w:trPr>
          <w:jc w:val="center"/>
        </w:trPr>
        <w:tc>
          <w:tcPr>
            <w:tcW w:w="1703" w:type="dxa"/>
            <w:tcBorders>
              <w:top w:val="single" w:sz="4" w:space="0" w:color="auto"/>
              <w:left w:val="single" w:sz="4" w:space="0" w:color="auto"/>
              <w:bottom w:val="nil"/>
              <w:right w:val="nil"/>
            </w:tcBorders>
          </w:tcPr>
          <w:p w14:paraId="64A105CC" w14:textId="60EE9054" w:rsidR="00140BB0" w:rsidRPr="00140BB0" w:rsidRDefault="00140BB0" w:rsidP="00140BB0">
            <w:pPr>
              <w:spacing w:after="240"/>
            </w:pPr>
            <w:r w:rsidRPr="00140BB0">
              <w:t>-27-28</w:t>
            </w:r>
          </w:p>
        </w:tc>
        <w:tc>
          <w:tcPr>
            <w:tcW w:w="2521" w:type="dxa"/>
            <w:gridSpan w:val="2"/>
            <w:tcBorders>
              <w:top w:val="single" w:sz="4" w:space="0" w:color="auto"/>
              <w:left w:val="nil"/>
              <w:bottom w:val="nil"/>
            </w:tcBorders>
          </w:tcPr>
          <w:p w14:paraId="1068477B" w14:textId="3B23C586" w:rsidR="00140BB0" w:rsidRPr="00140BB0" w:rsidRDefault="00140BB0" w:rsidP="00140BB0">
            <w:pPr>
              <w:spacing w:after="240"/>
            </w:pPr>
            <w:r w:rsidRPr="00140BB0">
              <w:t>Aft Cargo Heat Valve</w:t>
            </w:r>
          </w:p>
        </w:tc>
        <w:tc>
          <w:tcPr>
            <w:tcW w:w="495" w:type="dxa"/>
            <w:tcBorders>
              <w:top w:val="single" w:sz="4" w:space="0" w:color="auto"/>
              <w:bottom w:val="nil"/>
            </w:tcBorders>
            <w:tcMar>
              <w:left w:w="29" w:type="dxa"/>
              <w:right w:w="29" w:type="dxa"/>
            </w:tcMar>
          </w:tcPr>
          <w:p w14:paraId="0B8AE5BF" w14:textId="77777777" w:rsidR="00140BB0" w:rsidRPr="006135C9" w:rsidRDefault="00140BB0" w:rsidP="00140BB0">
            <w:pPr>
              <w:spacing w:after="240"/>
              <w:jc w:val="center"/>
            </w:pPr>
          </w:p>
        </w:tc>
        <w:tc>
          <w:tcPr>
            <w:tcW w:w="495" w:type="dxa"/>
            <w:tcBorders>
              <w:top w:val="single" w:sz="4" w:space="0" w:color="auto"/>
              <w:bottom w:val="nil"/>
            </w:tcBorders>
            <w:tcMar>
              <w:left w:w="29" w:type="dxa"/>
              <w:right w:w="29" w:type="dxa"/>
            </w:tcMar>
          </w:tcPr>
          <w:p w14:paraId="6A9C7C5E" w14:textId="77777777" w:rsidR="00140BB0" w:rsidRPr="006135C9" w:rsidRDefault="00140BB0" w:rsidP="00140BB0">
            <w:pPr>
              <w:spacing w:after="240"/>
              <w:jc w:val="center"/>
            </w:pPr>
          </w:p>
        </w:tc>
        <w:tc>
          <w:tcPr>
            <w:tcW w:w="495" w:type="dxa"/>
            <w:tcBorders>
              <w:top w:val="single" w:sz="4" w:space="0" w:color="auto"/>
              <w:bottom w:val="nil"/>
            </w:tcBorders>
            <w:tcMar>
              <w:left w:w="29" w:type="dxa"/>
              <w:right w:w="29" w:type="dxa"/>
            </w:tcMar>
          </w:tcPr>
          <w:p w14:paraId="105C13E5" w14:textId="77777777" w:rsidR="00140BB0" w:rsidRPr="006135C9" w:rsidRDefault="00140BB0" w:rsidP="00140BB0">
            <w:pPr>
              <w:spacing w:after="240"/>
              <w:jc w:val="center"/>
            </w:pPr>
          </w:p>
        </w:tc>
        <w:tc>
          <w:tcPr>
            <w:tcW w:w="3743" w:type="dxa"/>
            <w:tcBorders>
              <w:top w:val="single" w:sz="4" w:space="0" w:color="auto"/>
              <w:bottom w:val="nil"/>
              <w:right w:val="nil"/>
            </w:tcBorders>
          </w:tcPr>
          <w:p w14:paraId="3773E154" w14:textId="77777777" w:rsidR="00140BB0" w:rsidRPr="006135C9" w:rsidRDefault="00140BB0" w:rsidP="00140BB0">
            <w:pPr>
              <w:spacing w:after="240"/>
            </w:pPr>
          </w:p>
        </w:tc>
        <w:tc>
          <w:tcPr>
            <w:tcW w:w="628" w:type="dxa"/>
            <w:tcBorders>
              <w:left w:val="nil"/>
              <w:bottom w:val="nil"/>
            </w:tcBorders>
          </w:tcPr>
          <w:p w14:paraId="739822A3" w14:textId="77777777" w:rsidR="00140BB0" w:rsidRPr="006135C9" w:rsidRDefault="00140BB0" w:rsidP="00140BB0">
            <w:pPr>
              <w:jc w:val="center"/>
            </w:pPr>
          </w:p>
        </w:tc>
      </w:tr>
      <w:tr w:rsidR="00140BB0" w:rsidRPr="006135C9" w14:paraId="08987CF1" w14:textId="77777777" w:rsidTr="00CE3467">
        <w:trPr>
          <w:jc w:val="center"/>
        </w:trPr>
        <w:tc>
          <w:tcPr>
            <w:tcW w:w="1703" w:type="dxa"/>
            <w:tcBorders>
              <w:top w:val="nil"/>
              <w:left w:val="single" w:sz="4" w:space="0" w:color="auto"/>
              <w:bottom w:val="nil"/>
              <w:right w:val="nil"/>
            </w:tcBorders>
          </w:tcPr>
          <w:p w14:paraId="765C3208" w14:textId="665D8BCE" w:rsidR="00140BB0" w:rsidRPr="00140BB0" w:rsidRDefault="00140BB0" w:rsidP="00140BB0">
            <w:pPr>
              <w:spacing w:after="240"/>
            </w:pPr>
            <w:r w:rsidRPr="00140BB0">
              <w:t>-27-28-01</w:t>
            </w:r>
          </w:p>
        </w:tc>
        <w:tc>
          <w:tcPr>
            <w:tcW w:w="2521" w:type="dxa"/>
            <w:gridSpan w:val="2"/>
            <w:tcBorders>
              <w:top w:val="nil"/>
              <w:left w:val="nil"/>
              <w:bottom w:val="nil"/>
            </w:tcBorders>
          </w:tcPr>
          <w:p w14:paraId="49F84941" w14:textId="2DC94DC8" w:rsidR="00140BB0" w:rsidRPr="00140BB0" w:rsidRDefault="00140BB0" w:rsidP="00140BB0">
            <w:pPr>
              <w:spacing w:after="240"/>
            </w:pPr>
            <w:r w:rsidRPr="00140BB0">
              <w:t>787-8/-9</w:t>
            </w:r>
          </w:p>
        </w:tc>
        <w:tc>
          <w:tcPr>
            <w:tcW w:w="495" w:type="dxa"/>
            <w:tcBorders>
              <w:top w:val="nil"/>
              <w:bottom w:val="nil"/>
            </w:tcBorders>
            <w:tcMar>
              <w:left w:w="29" w:type="dxa"/>
              <w:right w:w="29" w:type="dxa"/>
            </w:tcMar>
          </w:tcPr>
          <w:p w14:paraId="551F0F44" w14:textId="1EB9B35F" w:rsidR="00140BB0" w:rsidRPr="006135C9" w:rsidRDefault="00140BB0" w:rsidP="00140BB0">
            <w:pPr>
              <w:spacing w:after="240"/>
              <w:jc w:val="center"/>
            </w:pPr>
            <w:r>
              <w:t>C</w:t>
            </w:r>
          </w:p>
        </w:tc>
        <w:tc>
          <w:tcPr>
            <w:tcW w:w="495" w:type="dxa"/>
            <w:tcBorders>
              <w:top w:val="nil"/>
              <w:bottom w:val="nil"/>
            </w:tcBorders>
            <w:tcMar>
              <w:left w:w="29" w:type="dxa"/>
              <w:right w:w="29" w:type="dxa"/>
            </w:tcMar>
          </w:tcPr>
          <w:p w14:paraId="23997693" w14:textId="55230273" w:rsidR="00140BB0" w:rsidRPr="006135C9" w:rsidRDefault="00140BB0" w:rsidP="00140BB0">
            <w:pPr>
              <w:spacing w:after="240"/>
              <w:jc w:val="center"/>
            </w:pPr>
            <w:r>
              <w:t>1</w:t>
            </w:r>
          </w:p>
        </w:tc>
        <w:tc>
          <w:tcPr>
            <w:tcW w:w="495" w:type="dxa"/>
            <w:tcBorders>
              <w:top w:val="nil"/>
              <w:bottom w:val="nil"/>
            </w:tcBorders>
            <w:tcMar>
              <w:left w:w="29" w:type="dxa"/>
              <w:right w:w="29" w:type="dxa"/>
            </w:tcMar>
          </w:tcPr>
          <w:p w14:paraId="5166BB32" w14:textId="3B21E5CC" w:rsidR="00140BB0" w:rsidRPr="006135C9" w:rsidRDefault="00140BB0" w:rsidP="00140BB0">
            <w:pPr>
              <w:spacing w:after="240"/>
              <w:jc w:val="center"/>
            </w:pPr>
            <w:r w:rsidRPr="007262B0">
              <w:t>0</w:t>
            </w:r>
          </w:p>
        </w:tc>
        <w:tc>
          <w:tcPr>
            <w:tcW w:w="3743" w:type="dxa"/>
            <w:tcBorders>
              <w:top w:val="nil"/>
              <w:bottom w:val="nil"/>
              <w:right w:val="nil"/>
            </w:tcBorders>
          </w:tcPr>
          <w:p w14:paraId="1E798BCB" w14:textId="77777777" w:rsidR="00140BB0" w:rsidRPr="005744B1" w:rsidRDefault="00140BB0" w:rsidP="00140BB0">
            <w:pPr>
              <w:pStyle w:val="MMELTableBody"/>
              <w:jc w:val="left"/>
              <w:rPr>
                <w:b w:val="0"/>
              </w:rPr>
            </w:pPr>
            <w:r w:rsidRPr="005744B1">
              <w:rPr>
                <w:b w:val="0"/>
              </w:rPr>
              <w:t>(M) May be inoperative provided:</w:t>
            </w:r>
          </w:p>
          <w:p w14:paraId="37F4A591" w14:textId="77777777" w:rsidR="00140BB0" w:rsidRPr="005744B1" w:rsidRDefault="00140BB0" w:rsidP="003D433F">
            <w:pPr>
              <w:numPr>
                <w:ilvl w:val="0"/>
                <w:numId w:val="240"/>
              </w:numPr>
            </w:pPr>
            <w:r w:rsidRPr="005744B1">
              <w:t>Valve is deactivated closed,</w:t>
            </w:r>
          </w:p>
          <w:p w14:paraId="7B1DE9B2" w14:textId="77777777" w:rsidR="00140BB0" w:rsidRDefault="00140BB0" w:rsidP="003D433F">
            <w:pPr>
              <w:numPr>
                <w:ilvl w:val="0"/>
                <w:numId w:val="240"/>
              </w:numPr>
            </w:pPr>
            <w:r w:rsidRPr="005744B1">
              <w:t>Aft equipment cooling supply fan smoke detector operates normally, and</w:t>
            </w:r>
          </w:p>
          <w:p w14:paraId="6D28462D" w14:textId="2D1201BD" w:rsidR="00140BB0" w:rsidRPr="006135C9" w:rsidRDefault="00140BB0" w:rsidP="003D433F">
            <w:pPr>
              <w:numPr>
                <w:ilvl w:val="0"/>
                <w:numId w:val="240"/>
              </w:numPr>
              <w:spacing w:after="240"/>
            </w:pPr>
            <w:r w:rsidRPr="005744B1">
              <w:t>For ground operations at OAT 30 </w:t>
            </w:r>
            <w:r w:rsidR="00F45F35">
              <w:t>°</w:t>
            </w:r>
            <w:r w:rsidRPr="005744B1">
              <w:t xml:space="preserve">C or higher, both packs are selected </w:t>
            </w:r>
            <w:proofErr w:type="gramStart"/>
            <w:r w:rsidRPr="005744B1">
              <w:t>on</w:t>
            </w:r>
            <w:proofErr w:type="gramEnd"/>
            <w:r w:rsidRPr="005744B1">
              <w:t xml:space="preserve"> or conditioned air is supplied to the airplane.</w:t>
            </w:r>
          </w:p>
        </w:tc>
        <w:tc>
          <w:tcPr>
            <w:tcW w:w="628" w:type="dxa"/>
            <w:tcBorders>
              <w:top w:val="nil"/>
              <w:left w:val="nil"/>
              <w:bottom w:val="nil"/>
            </w:tcBorders>
          </w:tcPr>
          <w:p w14:paraId="3D192475" w14:textId="77777777" w:rsidR="00140BB0" w:rsidRPr="006135C9" w:rsidRDefault="00140BB0" w:rsidP="00140BB0">
            <w:pPr>
              <w:jc w:val="center"/>
            </w:pPr>
          </w:p>
        </w:tc>
      </w:tr>
      <w:tr w:rsidR="00140BB0" w:rsidRPr="006135C9" w14:paraId="02DE23A2" w14:textId="77777777" w:rsidTr="00CE3467">
        <w:trPr>
          <w:jc w:val="center"/>
        </w:trPr>
        <w:tc>
          <w:tcPr>
            <w:tcW w:w="1703" w:type="dxa"/>
            <w:tcBorders>
              <w:top w:val="nil"/>
              <w:left w:val="single" w:sz="4" w:space="0" w:color="auto"/>
              <w:bottom w:val="nil"/>
              <w:right w:val="nil"/>
            </w:tcBorders>
          </w:tcPr>
          <w:p w14:paraId="5CFDD442" w14:textId="61C28E95" w:rsidR="00140BB0" w:rsidRPr="00140BB0" w:rsidRDefault="00140BB0" w:rsidP="00140BB0">
            <w:pPr>
              <w:spacing w:after="240"/>
            </w:pPr>
            <w:r w:rsidRPr="00140BB0">
              <w:t>-27-28-02</w:t>
            </w:r>
          </w:p>
        </w:tc>
        <w:tc>
          <w:tcPr>
            <w:tcW w:w="2521" w:type="dxa"/>
            <w:gridSpan w:val="2"/>
            <w:tcBorders>
              <w:top w:val="nil"/>
              <w:left w:val="nil"/>
              <w:bottom w:val="nil"/>
            </w:tcBorders>
          </w:tcPr>
          <w:p w14:paraId="10C4D659" w14:textId="7FE4DC64" w:rsidR="00140BB0" w:rsidRPr="00140BB0" w:rsidRDefault="00140BB0" w:rsidP="00140BB0">
            <w:pPr>
              <w:spacing w:after="240"/>
            </w:pPr>
            <w:r w:rsidRPr="00140BB0">
              <w:t>787-10</w:t>
            </w:r>
          </w:p>
        </w:tc>
        <w:tc>
          <w:tcPr>
            <w:tcW w:w="495" w:type="dxa"/>
            <w:tcBorders>
              <w:top w:val="nil"/>
              <w:bottom w:val="nil"/>
            </w:tcBorders>
            <w:tcMar>
              <w:left w:w="29" w:type="dxa"/>
              <w:right w:w="29" w:type="dxa"/>
            </w:tcMar>
          </w:tcPr>
          <w:p w14:paraId="6A5FDD29" w14:textId="09E7E89C" w:rsidR="00140BB0" w:rsidRPr="006135C9" w:rsidRDefault="00140BB0" w:rsidP="00140BB0">
            <w:pPr>
              <w:spacing w:after="240"/>
              <w:jc w:val="center"/>
            </w:pPr>
            <w:r>
              <w:t>C</w:t>
            </w:r>
          </w:p>
        </w:tc>
        <w:tc>
          <w:tcPr>
            <w:tcW w:w="495" w:type="dxa"/>
            <w:tcBorders>
              <w:top w:val="nil"/>
              <w:bottom w:val="nil"/>
            </w:tcBorders>
            <w:tcMar>
              <w:left w:w="29" w:type="dxa"/>
              <w:right w:w="29" w:type="dxa"/>
            </w:tcMar>
          </w:tcPr>
          <w:p w14:paraId="7AB45D03" w14:textId="20D35AF3" w:rsidR="00140BB0" w:rsidRPr="006135C9" w:rsidRDefault="00140BB0" w:rsidP="00140BB0">
            <w:pPr>
              <w:spacing w:after="240"/>
              <w:jc w:val="center"/>
            </w:pPr>
            <w:r>
              <w:t>1</w:t>
            </w:r>
          </w:p>
        </w:tc>
        <w:tc>
          <w:tcPr>
            <w:tcW w:w="495" w:type="dxa"/>
            <w:tcBorders>
              <w:top w:val="nil"/>
              <w:bottom w:val="nil"/>
            </w:tcBorders>
            <w:tcMar>
              <w:left w:w="29" w:type="dxa"/>
              <w:right w:w="29" w:type="dxa"/>
            </w:tcMar>
          </w:tcPr>
          <w:p w14:paraId="7461243D" w14:textId="6754F18B" w:rsidR="00140BB0" w:rsidRPr="006135C9" w:rsidRDefault="00140BB0" w:rsidP="00140BB0">
            <w:pPr>
              <w:spacing w:after="240"/>
              <w:jc w:val="center"/>
            </w:pPr>
            <w:r w:rsidRPr="007262B0">
              <w:t>0</w:t>
            </w:r>
          </w:p>
        </w:tc>
        <w:tc>
          <w:tcPr>
            <w:tcW w:w="3743" w:type="dxa"/>
            <w:tcBorders>
              <w:top w:val="nil"/>
              <w:bottom w:val="nil"/>
              <w:right w:val="nil"/>
            </w:tcBorders>
          </w:tcPr>
          <w:p w14:paraId="40C35676" w14:textId="77777777" w:rsidR="00140BB0" w:rsidRPr="005744B1" w:rsidRDefault="00140BB0" w:rsidP="00140BB0">
            <w:pPr>
              <w:pStyle w:val="MMELTableBody"/>
              <w:jc w:val="left"/>
              <w:rPr>
                <w:b w:val="0"/>
              </w:rPr>
            </w:pPr>
            <w:r w:rsidRPr="005744B1">
              <w:rPr>
                <w:b w:val="0"/>
              </w:rPr>
              <w:t>(M) May be inoperative provided:</w:t>
            </w:r>
          </w:p>
          <w:p w14:paraId="20D8B51A" w14:textId="77777777" w:rsidR="00140BB0" w:rsidRPr="005744B1" w:rsidRDefault="00140BB0" w:rsidP="003D433F">
            <w:pPr>
              <w:numPr>
                <w:ilvl w:val="0"/>
                <w:numId w:val="241"/>
              </w:numPr>
            </w:pPr>
            <w:r w:rsidRPr="005744B1">
              <w:t>Valve is deactivated closed,</w:t>
            </w:r>
          </w:p>
          <w:p w14:paraId="34A85DD1" w14:textId="77777777" w:rsidR="00140BB0" w:rsidRDefault="00140BB0" w:rsidP="003D433F">
            <w:pPr>
              <w:numPr>
                <w:ilvl w:val="0"/>
                <w:numId w:val="241"/>
              </w:numPr>
            </w:pPr>
            <w:r>
              <w:t>Aft cargo heater is deactivated,</w:t>
            </w:r>
          </w:p>
          <w:p w14:paraId="7B9EFC6F" w14:textId="77777777" w:rsidR="00140BB0" w:rsidRDefault="00140BB0" w:rsidP="003D433F">
            <w:pPr>
              <w:numPr>
                <w:ilvl w:val="0"/>
                <w:numId w:val="241"/>
              </w:numPr>
            </w:pPr>
            <w:r w:rsidRPr="005744B1">
              <w:t>Aft equipment cooling supply fan smoke detector operates normally, and</w:t>
            </w:r>
          </w:p>
          <w:p w14:paraId="4DB82495" w14:textId="26D97B90" w:rsidR="00140BB0" w:rsidRPr="006135C9" w:rsidRDefault="00140BB0" w:rsidP="003D433F">
            <w:pPr>
              <w:numPr>
                <w:ilvl w:val="0"/>
                <w:numId w:val="241"/>
              </w:numPr>
              <w:spacing w:after="240"/>
            </w:pPr>
            <w:r w:rsidRPr="005744B1">
              <w:t>For ground operations at OAT 30 </w:t>
            </w:r>
            <w:r w:rsidR="00F45F35">
              <w:t>°</w:t>
            </w:r>
            <w:r w:rsidRPr="005744B1">
              <w:t xml:space="preserve">C or higher, both packs are selected </w:t>
            </w:r>
            <w:proofErr w:type="gramStart"/>
            <w:r w:rsidRPr="005744B1">
              <w:t>on</w:t>
            </w:r>
            <w:proofErr w:type="gramEnd"/>
            <w:r w:rsidRPr="005744B1">
              <w:t xml:space="preserve"> or conditioned air is supplied to the airplane.</w:t>
            </w:r>
          </w:p>
        </w:tc>
        <w:tc>
          <w:tcPr>
            <w:tcW w:w="628" w:type="dxa"/>
            <w:tcBorders>
              <w:top w:val="nil"/>
              <w:left w:val="nil"/>
              <w:bottom w:val="nil"/>
            </w:tcBorders>
          </w:tcPr>
          <w:p w14:paraId="2C603BAD" w14:textId="77777777" w:rsidR="00140BB0" w:rsidRPr="006135C9" w:rsidRDefault="00140BB0" w:rsidP="00140BB0">
            <w:pPr>
              <w:jc w:val="center"/>
            </w:pPr>
          </w:p>
        </w:tc>
      </w:tr>
      <w:tr w:rsidR="00140BB0" w:rsidRPr="006135C9" w14:paraId="1677CEFC" w14:textId="77777777" w:rsidTr="00CE3467">
        <w:trPr>
          <w:jc w:val="center"/>
        </w:trPr>
        <w:tc>
          <w:tcPr>
            <w:tcW w:w="1703" w:type="dxa"/>
            <w:tcBorders>
              <w:top w:val="nil"/>
              <w:left w:val="single" w:sz="4" w:space="0" w:color="auto"/>
              <w:bottom w:val="nil"/>
              <w:right w:val="nil"/>
            </w:tcBorders>
          </w:tcPr>
          <w:p w14:paraId="1F09B1C7" w14:textId="3CBBA7C1" w:rsidR="00140BB0" w:rsidRPr="00140BB0" w:rsidRDefault="00140BB0" w:rsidP="00140BB0">
            <w:pPr>
              <w:spacing w:after="240"/>
            </w:pPr>
            <w:r w:rsidRPr="00140BB0">
              <w:t>-27-29</w:t>
            </w:r>
          </w:p>
        </w:tc>
        <w:tc>
          <w:tcPr>
            <w:tcW w:w="2521" w:type="dxa"/>
            <w:gridSpan w:val="2"/>
            <w:tcBorders>
              <w:top w:val="nil"/>
              <w:left w:val="nil"/>
              <w:bottom w:val="nil"/>
            </w:tcBorders>
          </w:tcPr>
          <w:p w14:paraId="51F5F46A" w14:textId="061F6B90" w:rsidR="00140BB0" w:rsidRPr="00140BB0" w:rsidRDefault="00140BB0" w:rsidP="00140BB0">
            <w:pPr>
              <w:spacing w:after="240"/>
            </w:pPr>
            <w:r w:rsidRPr="00140BB0">
              <w:t>Aft EQUIP COOLING Switch Lights</w:t>
            </w:r>
          </w:p>
        </w:tc>
        <w:tc>
          <w:tcPr>
            <w:tcW w:w="495" w:type="dxa"/>
            <w:tcBorders>
              <w:top w:val="nil"/>
              <w:bottom w:val="nil"/>
            </w:tcBorders>
            <w:tcMar>
              <w:left w:w="29" w:type="dxa"/>
              <w:right w:w="29" w:type="dxa"/>
            </w:tcMar>
          </w:tcPr>
          <w:p w14:paraId="63AE5E2C" w14:textId="77777777" w:rsidR="00140BB0" w:rsidRPr="006135C9" w:rsidRDefault="00140BB0" w:rsidP="00140BB0">
            <w:pPr>
              <w:spacing w:after="240"/>
              <w:jc w:val="center"/>
            </w:pPr>
          </w:p>
        </w:tc>
        <w:tc>
          <w:tcPr>
            <w:tcW w:w="495" w:type="dxa"/>
            <w:tcBorders>
              <w:top w:val="nil"/>
              <w:bottom w:val="nil"/>
            </w:tcBorders>
            <w:tcMar>
              <w:left w:w="29" w:type="dxa"/>
              <w:right w:w="29" w:type="dxa"/>
            </w:tcMar>
          </w:tcPr>
          <w:p w14:paraId="335FABC1" w14:textId="77777777" w:rsidR="00140BB0" w:rsidRPr="006135C9" w:rsidRDefault="00140BB0" w:rsidP="00140BB0">
            <w:pPr>
              <w:spacing w:after="240"/>
              <w:jc w:val="center"/>
            </w:pPr>
          </w:p>
        </w:tc>
        <w:tc>
          <w:tcPr>
            <w:tcW w:w="495" w:type="dxa"/>
            <w:tcBorders>
              <w:top w:val="nil"/>
              <w:bottom w:val="nil"/>
            </w:tcBorders>
            <w:tcMar>
              <w:left w:w="29" w:type="dxa"/>
              <w:right w:w="29" w:type="dxa"/>
            </w:tcMar>
          </w:tcPr>
          <w:p w14:paraId="784CE8EC" w14:textId="77777777" w:rsidR="00140BB0" w:rsidRPr="006135C9" w:rsidRDefault="00140BB0" w:rsidP="00140BB0">
            <w:pPr>
              <w:spacing w:after="240"/>
              <w:jc w:val="center"/>
            </w:pPr>
          </w:p>
        </w:tc>
        <w:tc>
          <w:tcPr>
            <w:tcW w:w="3743" w:type="dxa"/>
            <w:tcBorders>
              <w:top w:val="nil"/>
              <w:bottom w:val="nil"/>
              <w:right w:val="nil"/>
            </w:tcBorders>
          </w:tcPr>
          <w:p w14:paraId="39908F75" w14:textId="664B016A" w:rsidR="00140BB0" w:rsidRPr="006135C9" w:rsidRDefault="00140BB0" w:rsidP="00140BB0">
            <w:pPr>
              <w:spacing w:after="240"/>
            </w:pPr>
          </w:p>
        </w:tc>
        <w:tc>
          <w:tcPr>
            <w:tcW w:w="628" w:type="dxa"/>
            <w:tcBorders>
              <w:top w:val="nil"/>
              <w:left w:val="nil"/>
              <w:bottom w:val="nil"/>
            </w:tcBorders>
          </w:tcPr>
          <w:p w14:paraId="79DC60BB" w14:textId="77777777" w:rsidR="00140BB0" w:rsidRPr="006135C9" w:rsidRDefault="00140BB0" w:rsidP="00140BB0">
            <w:pPr>
              <w:jc w:val="center"/>
            </w:pPr>
          </w:p>
        </w:tc>
      </w:tr>
      <w:tr w:rsidR="00140BB0" w:rsidRPr="006135C9" w14:paraId="26C902C1" w14:textId="77777777" w:rsidTr="00CE3467">
        <w:trPr>
          <w:jc w:val="center"/>
        </w:trPr>
        <w:tc>
          <w:tcPr>
            <w:tcW w:w="1703" w:type="dxa"/>
            <w:tcBorders>
              <w:top w:val="nil"/>
              <w:left w:val="single" w:sz="4" w:space="0" w:color="auto"/>
              <w:bottom w:val="nil"/>
              <w:right w:val="nil"/>
            </w:tcBorders>
          </w:tcPr>
          <w:p w14:paraId="0D4C6680" w14:textId="7E6E1B9F" w:rsidR="00140BB0" w:rsidRPr="00140BB0" w:rsidRDefault="00140BB0" w:rsidP="00140BB0">
            <w:pPr>
              <w:spacing w:after="240"/>
            </w:pPr>
            <w:r w:rsidRPr="00140BB0">
              <w:t>-27-29-01</w:t>
            </w:r>
          </w:p>
        </w:tc>
        <w:tc>
          <w:tcPr>
            <w:tcW w:w="2521" w:type="dxa"/>
            <w:gridSpan w:val="2"/>
            <w:tcBorders>
              <w:top w:val="nil"/>
              <w:left w:val="nil"/>
              <w:bottom w:val="nil"/>
            </w:tcBorders>
          </w:tcPr>
          <w:p w14:paraId="470504E1" w14:textId="61269853" w:rsidR="00140BB0" w:rsidRPr="00140BB0" w:rsidRDefault="00140BB0" w:rsidP="00140BB0">
            <w:pPr>
              <w:spacing w:after="240"/>
            </w:pPr>
            <w:r w:rsidRPr="00140BB0">
              <w:t>OVRD Light</w:t>
            </w:r>
          </w:p>
        </w:tc>
        <w:tc>
          <w:tcPr>
            <w:tcW w:w="495" w:type="dxa"/>
            <w:tcBorders>
              <w:top w:val="nil"/>
              <w:bottom w:val="nil"/>
            </w:tcBorders>
            <w:tcMar>
              <w:left w:w="29" w:type="dxa"/>
              <w:right w:w="29" w:type="dxa"/>
            </w:tcMar>
          </w:tcPr>
          <w:p w14:paraId="2699176A" w14:textId="20AE81D8" w:rsidR="00140BB0" w:rsidRPr="006135C9" w:rsidRDefault="00140BB0" w:rsidP="00140BB0">
            <w:pPr>
              <w:spacing w:after="240"/>
              <w:jc w:val="center"/>
            </w:pPr>
            <w:r>
              <w:t>C</w:t>
            </w:r>
          </w:p>
        </w:tc>
        <w:tc>
          <w:tcPr>
            <w:tcW w:w="495" w:type="dxa"/>
            <w:tcBorders>
              <w:top w:val="nil"/>
              <w:bottom w:val="nil"/>
            </w:tcBorders>
            <w:tcMar>
              <w:left w:w="29" w:type="dxa"/>
              <w:right w:w="29" w:type="dxa"/>
            </w:tcMar>
          </w:tcPr>
          <w:p w14:paraId="5A23F1A8" w14:textId="61B7FF34" w:rsidR="00140BB0" w:rsidRPr="006135C9" w:rsidRDefault="00140BB0" w:rsidP="00140BB0">
            <w:pPr>
              <w:spacing w:after="240"/>
              <w:jc w:val="center"/>
            </w:pPr>
            <w:r>
              <w:t>1</w:t>
            </w:r>
          </w:p>
        </w:tc>
        <w:tc>
          <w:tcPr>
            <w:tcW w:w="495" w:type="dxa"/>
            <w:tcBorders>
              <w:top w:val="nil"/>
              <w:bottom w:val="nil"/>
            </w:tcBorders>
            <w:tcMar>
              <w:left w:w="29" w:type="dxa"/>
              <w:right w:w="29" w:type="dxa"/>
            </w:tcMar>
          </w:tcPr>
          <w:p w14:paraId="2FFAA40E" w14:textId="6AC64F85" w:rsidR="00140BB0" w:rsidRPr="006135C9" w:rsidRDefault="00140BB0" w:rsidP="00140BB0">
            <w:pPr>
              <w:spacing w:after="240"/>
              <w:jc w:val="center"/>
            </w:pPr>
            <w:r>
              <w:t>0</w:t>
            </w:r>
          </w:p>
        </w:tc>
        <w:tc>
          <w:tcPr>
            <w:tcW w:w="3743" w:type="dxa"/>
            <w:tcBorders>
              <w:top w:val="nil"/>
              <w:bottom w:val="nil"/>
              <w:right w:val="nil"/>
            </w:tcBorders>
          </w:tcPr>
          <w:p w14:paraId="3D7487C0" w14:textId="77777777" w:rsidR="00140BB0" w:rsidRPr="006135C9" w:rsidRDefault="00140BB0" w:rsidP="00140BB0">
            <w:pPr>
              <w:spacing w:after="240"/>
            </w:pPr>
          </w:p>
        </w:tc>
        <w:tc>
          <w:tcPr>
            <w:tcW w:w="628" w:type="dxa"/>
            <w:tcBorders>
              <w:top w:val="nil"/>
              <w:left w:val="nil"/>
              <w:bottom w:val="nil"/>
            </w:tcBorders>
          </w:tcPr>
          <w:p w14:paraId="3A88A259" w14:textId="77777777" w:rsidR="00140BB0" w:rsidRPr="006135C9" w:rsidRDefault="00140BB0" w:rsidP="00140BB0">
            <w:pPr>
              <w:jc w:val="center"/>
            </w:pPr>
          </w:p>
        </w:tc>
      </w:tr>
      <w:tr w:rsidR="00140BB0" w:rsidRPr="006135C9" w14:paraId="64742BDA" w14:textId="77777777" w:rsidTr="00140BB0">
        <w:trPr>
          <w:jc w:val="center"/>
        </w:trPr>
        <w:tc>
          <w:tcPr>
            <w:tcW w:w="1703" w:type="dxa"/>
            <w:tcBorders>
              <w:top w:val="nil"/>
              <w:left w:val="single" w:sz="4" w:space="0" w:color="auto"/>
              <w:bottom w:val="nil"/>
              <w:right w:val="nil"/>
            </w:tcBorders>
          </w:tcPr>
          <w:p w14:paraId="087B7877" w14:textId="54E59528" w:rsidR="00140BB0" w:rsidRPr="00140BB0" w:rsidRDefault="00140BB0" w:rsidP="00140BB0">
            <w:pPr>
              <w:spacing w:after="240"/>
            </w:pPr>
            <w:r w:rsidRPr="00140BB0">
              <w:t>-27-29-02</w:t>
            </w:r>
          </w:p>
        </w:tc>
        <w:tc>
          <w:tcPr>
            <w:tcW w:w="2521" w:type="dxa"/>
            <w:gridSpan w:val="2"/>
            <w:tcBorders>
              <w:top w:val="nil"/>
              <w:left w:val="nil"/>
              <w:bottom w:val="nil"/>
            </w:tcBorders>
          </w:tcPr>
          <w:p w14:paraId="03C91240" w14:textId="0697F27B" w:rsidR="00140BB0" w:rsidRPr="00140BB0" w:rsidRDefault="00140BB0" w:rsidP="00140BB0">
            <w:pPr>
              <w:spacing w:after="240"/>
            </w:pPr>
            <w:r w:rsidRPr="00140BB0">
              <w:t>AUTO Light</w:t>
            </w:r>
          </w:p>
        </w:tc>
        <w:tc>
          <w:tcPr>
            <w:tcW w:w="495" w:type="dxa"/>
            <w:tcBorders>
              <w:top w:val="nil"/>
              <w:bottom w:val="nil"/>
            </w:tcBorders>
            <w:tcMar>
              <w:left w:w="29" w:type="dxa"/>
              <w:right w:w="29" w:type="dxa"/>
            </w:tcMar>
          </w:tcPr>
          <w:p w14:paraId="53CDCA62" w14:textId="0E3E0F16" w:rsidR="00140BB0" w:rsidRPr="006135C9" w:rsidRDefault="00140BB0" w:rsidP="00140BB0">
            <w:pPr>
              <w:spacing w:after="240"/>
              <w:jc w:val="center"/>
            </w:pPr>
            <w:r>
              <w:t>C</w:t>
            </w:r>
          </w:p>
        </w:tc>
        <w:tc>
          <w:tcPr>
            <w:tcW w:w="495" w:type="dxa"/>
            <w:tcBorders>
              <w:top w:val="nil"/>
              <w:bottom w:val="nil"/>
            </w:tcBorders>
            <w:tcMar>
              <w:left w:w="29" w:type="dxa"/>
              <w:right w:w="29" w:type="dxa"/>
            </w:tcMar>
          </w:tcPr>
          <w:p w14:paraId="18DA0718" w14:textId="7DD56D85" w:rsidR="00140BB0" w:rsidRPr="006135C9" w:rsidRDefault="00140BB0" w:rsidP="00140BB0">
            <w:pPr>
              <w:spacing w:after="240"/>
              <w:jc w:val="center"/>
            </w:pPr>
            <w:r>
              <w:t>1</w:t>
            </w:r>
          </w:p>
        </w:tc>
        <w:tc>
          <w:tcPr>
            <w:tcW w:w="495" w:type="dxa"/>
            <w:tcBorders>
              <w:top w:val="nil"/>
              <w:bottom w:val="nil"/>
            </w:tcBorders>
            <w:tcMar>
              <w:left w:w="29" w:type="dxa"/>
              <w:right w:w="29" w:type="dxa"/>
            </w:tcMar>
          </w:tcPr>
          <w:p w14:paraId="7F4ECFFF" w14:textId="7FD77FCC" w:rsidR="00140BB0" w:rsidRPr="006135C9" w:rsidRDefault="00140BB0" w:rsidP="00140BB0">
            <w:pPr>
              <w:spacing w:after="240"/>
              <w:jc w:val="center"/>
            </w:pPr>
            <w:r>
              <w:t>0</w:t>
            </w:r>
          </w:p>
        </w:tc>
        <w:tc>
          <w:tcPr>
            <w:tcW w:w="3743" w:type="dxa"/>
            <w:tcBorders>
              <w:top w:val="nil"/>
              <w:bottom w:val="nil"/>
              <w:right w:val="nil"/>
            </w:tcBorders>
          </w:tcPr>
          <w:p w14:paraId="0D8E7741" w14:textId="77777777" w:rsidR="00140BB0" w:rsidRPr="006135C9" w:rsidRDefault="00140BB0" w:rsidP="00140BB0">
            <w:pPr>
              <w:spacing w:after="240"/>
            </w:pPr>
          </w:p>
        </w:tc>
        <w:tc>
          <w:tcPr>
            <w:tcW w:w="628" w:type="dxa"/>
            <w:tcBorders>
              <w:top w:val="nil"/>
              <w:left w:val="nil"/>
              <w:bottom w:val="nil"/>
            </w:tcBorders>
          </w:tcPr>
          <w:p w14:paraId="2D81B7C7" w14:textId="77777777" w:rsidR="00140BB0" w:rsidRPr="006135C9" w:rsidRDefault="00140BB0" w:rsidP="00140BB0">
            <w:pPr>
              <w:jc w:val="center"/>
            </w:pPr>
          </w:p>
        </w:tc>
      </w:tr>
      <w:tr w:rsidR="00140BB0" w:rsidRPr="006135C9" w14:paraId="5A6B7570" w14:textId="77777777" w:rsidTr="00140BB0">
        <w:trPr>
          <w:jc w:val="center"/>
        </w:trPr>
        <w:tc>
          <w:tcPr>
            <w:tcW w:w="1703" w:type="dxa"/>
            <w:tcBorders>
              <w:top w:val="nil"/>
              <w:left w:val="single" w:sz="4" w:space="0" w:color="auto"/>
              <w:bottom w:val="single" w:sz="4" w:space="0" w:color="auto"/>
              <w:right w:val="nil"/>
            </w:tcBorders>
          </w:tcPr>
          <w:p w14:paraId="57C32CE0" w14:textId="094EB850" w:rsidR="00140BB0" w:rsidRPr="00140BB0" w:rsidRDefault="00140BB0" w:rsidP="00140BB0">
            <w:pPr>
              <w:spacing w:after="240"/>
            </w:pPr>
            <w:r w:rsidRPr="00140BB0">
              <w:t>-27-31</w:t>
            </w:r>
          </w:p>
        </w:tc>
        <w:tc>
          <w:tcPr>
            <w:tcW w:w="2521" w:type="dxa"/>
            <w:gridSpan w:val="2"/>
            <w:tcBorders>
              <w:top w:val="nil"/>
              <w:left w:val="nil"/>
              <w:bottom w:val="single" w:sz="4" w:space="0" w:color="auto"/>
            </w:tcBorders>
          </w:tcPr>
          <w:p w14:paraId="759D6FAE" w14:textId="2C018AA3" w:rsidR="00140BB0" w:rsidRPr="00140BB0" w:rsidRDefault="00140BB0" w:rsidP="00140BB0">
            <w:pPr>
              <w:spacing w:after="240"/>
            </w:pPr>
            <w:r w:rsidRPr="00140BB0">
              <w:t>Miscellaneous EE Cooling Exhaust Fan</w:t>
            </w:r>
            <w:r w:rsidRPr="00140BB0">
              <w:br/>
              <w:t>(787-8)</w:t>
            </w:r>
          </w:p>
        </w:tc>
        <w:tc>
          <w:tcPr>
            <w:tcW w:w="495" w:type="dxa"/>
            <w:tcBorders>
              <w:top w:val="nil"/>
              <w:bottom w:val="single" w:sz="4" w:space="0" w:color="auto"/>
            </w:tcBorders>
            <w:tcMar>
              <w:left w:w="29" w:type="dxa"/>
              <w:right w:w="29" w:type="dxa"/>
            </w:tcMar>
          </w:tcPr>
          <w:p w14:paraId="33D24C0A" w14:textId="5230642F" w:rsidR="00140BB0" w:rsidRPr="006135C9" w:rsidRDefault="00140BB0" w:rsidP="00140BB0">
            <w:pPr>
              <w:spacing w:after="240"/>
              <w:jc w:val="center"/>
            </w:pPr>
            <w:r>
              <w:t>C</w:t>
            </w:r>
          </w:p>
        </w:tc>
        <w:tc>
          <w:tcPr>
            <w:tcW w:w="495" w:type="dxa"/>
            <w:tcBorders>
              <w:top w:val="nil"/>
              <w:bottom w:val="single" w:sz="4" w:space="0" w:color="auto"/>
            </w:tcBorders>
            <w:tcMar>
              <w:left w:w="29" w:type="dxa"/>
              <w:right w:w="29" w:type="dxa"/>
            </w:tcMar>
          </w:tcPr>
          <w:p w14:paraId="25BBEFC7" w14:textId="2580382A" w:rsidR="00140BB0" w:rsidRPr="006135C9" w:rsidRDefault="00140BB0" w:rsidP="00140BB0">
            <w:pPr>
              <w:spacing w:after="240"/>
              <w:jc w:val="center"/>
            </w:pPr>
            <w:r>
              <w:t>1</w:t>
            </w:r>
          </w:p>
        </w:tc>
        <w:tc>
          <w:tcPr>
            <w:tcW w:w="495" w:type="dxa"/>
            <w:tcBorders>
              <w:top w:val="nil"/>
              <w:bottom w:val="single" w:sz="4" w:space="0" w:color="auto"/>
            </w:tcBorders>
            <w:tcMar>
              <w:left w:w="29" w:type="dxa"/>
              <w:right w:w="29" w:type="dxa"/>
            </w:tcMar>
          </w:tcPr>
          <w:p w14:paraId="35EA7E75" w14:textId="42F77BF9" w:rsidR="00140BB0" w:rsidRPr="006135C9" w:rsidRDefault="00140BB0" w:rsidP="00140BB0">
            <w:pPr>
              <w:spacing w:after="240"/>
              <w:jc w:val="center"/>
            </w:pPr>
            <w:r>
              <w:t>0</w:t>
            </w:r>
          </w:p>
        </w:tc>
        <w:tc>
          <w:tcPr>
            <w:tcW w:w="3743" w:type="dxa"/>
            <w:tcBorders>
              <w:top w:val="nil"/>
              <w:bottom w:val="single" w:sz="4" w:space="0" w:color="auto"/>
              <w:right w:val="nil"/>
            </w:tcBorders>
          </w:tcPr>
          <w:p w14:paraId="2B5BDBB2" w14:textId="77777777" w:rsidR="00140BB0" w:rsidRPr="00A1320C" w:rsidRDefault="00140BB0" w:rsidP="00140BB0">
            <w:pPr>
              <w:pStyle w:val="MMELTableBody"/>
              <w:jc w:val="left"/>
              <w:rPr>
                <w:b w:val="0"/>
              </w:rPr>
            </w:pPr>
            <w:r w:rsidRPr="00A1320C">
              <w:rPr>
                <w:b w:val="0"/>
              </w:rPr>
              <w:t>(M)(O) May be inoperative provided:</w:t>
            </w:r>
          </w:p>
          <w:p w14:paraId="7E080624" w14:textId="77777777" w:rsidR="00140BB0" w:rsidRPr="00A1320C" w:rsidRDefault="00140BB0" w:rsidP="003D433F">
            <w:pPr>
              <w:numPr>
                <w:ilvl w:val="0"/>
                <w:numId w:val="242"/>
              </w:numPr>
              <w:rPr>
                <w:color w:val="000000"/>
              </w:rPr>
            </w:pPr>
            <w:r w:rsidRPr="00A1320C">
              <w:t>Fan is deactivated,</w:t>
            </w:r>
          </w:p>
          <w:p w14:paraId="41F3B1F6" w14:textId="77777777" w:rsidR="00140BB0" w:rsidRDefault="00140BB0" w:rsidP="003D433F">
            <w:pPr>
              <w:numPr>
                <w:ilvl w:val="0"/>
                <w:numId w:val="242"/>
              </w:numPr>
            </w:pPr>
            <w:r w:rsidRPr="00A1320C">
              <w:t>Cabin equipment center is deactivated, and</w:t>
            </w:r>
          </w:p>
          <w:p w14:paraId="00022E31" w14:textId="3CFF1358" w:rsidR="00140BB0" w:rsidRPr="006135C9" w:rsidRDefault="00140BB0" w:rsidP="003D433F">
            <w:pPr>
              <w:numPr>
                <w:ilvl w:val="0"/>
                <w:numId w:val="242"/>
              </w:numPr>
              <w:spacing w:after="240"/>
            </w:pPr>
            <w:r w:rsidRPr="00A1320C">
              <w:t>Alternate procedures are established and used.</w:t>
            </w:r>
          </w:p>
        </w:tc>
        <w:tc>
          <w:tcPr>
            <w:tcW w:w="628" w:type="dxa"/>
            <w:tcBorders>
              <w:top w:val="nil"/>
              <w:left w:val="nil"/>
              <w:bottom w:val="single" w:sz="4" w:space="0" w:color="auto"/>
            </w:tcBorders>
          </w:tcPr>
          <w:p w14:paraId="6EB2BF8D" w14:textId="77777777" w:rsidR="00140BB0" w:rsidRPr="006135C9" w:rsidRDefault="00140BB0" w:rsidP="00140BB0">
            <w:pPr>
              <w:jc w:val="center"/>
            </w:pPr>
          </w:p>
        </w:tc>
      </w:tr>
    </w:tbl>
    <w:p w14:paraId="30CC6535" w14:textId="77777777" w:rsidR="00365FC7" w:rsidRDefault="00365FC7" w:rsidP="00365FC7">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1-11"/>
      </w:tblPr>
      <w:tblGrid>
        <w:gridCol w:w="5040"/>
        <w:gridCol w:w="5040"/>
      </w:tblGrid>
      <w:tr w:rsidR="00365FC7" w:rsidRPr="005567F1" w14:paraId="1D2246A8" w14:textId="77777777" w:rsidTr="001672EB">
        <w:trPr>
          <w:tblHeader/>
          <w:jc w:val="center"/>
        </w:trPr>
        <w:tc>
          <w:tcPr>
            <w:tcW w:w="5040" w:type="dxa"/>
            <w:tcBorders>
              <w:bottom w:val="single" w:sz="4" w:space="0" w:color="auto"/>
              <w:right w:val="nil"/>
            </w:tcBorders>
            <w:tcMar>
              <w:top w:w="29" w:type="dxa"/>
              <w:bottom w:w="29" w:type="dxa"/>
            </w:tcMar>
          </w:tcPr>
          <w:p w14:paraId="571DAFCF" w14:textId="77777777" w:rsidR="00365FC7" w:rsidRPr="005567F1" w:rsidRDefault="00365FC7" w:rsidP="00CE3467">
            <w:pPr>
              <w:spacing w:after="60"/>
            </w:pPr>
            <w:r>
              <w:lastRenderedPageBreak/>
              <w:br w:type="page"/>
              <w:t>U.</w:t>
            </w:r>
            <w:r w:rsidRPr="005567F1">
              <w:t>S. DEPARTMENT OF TRANSPORTATION</w:t>
            </w:r>
          </w:p>
          <w:p w14:paraId="28EE7D0E" w14:textId="77777777" w:rsidR="00365FC7" w:rsidRPr="005567F1" w:rsidRDefault="00365FC7" w:rsidP="00CE3467">
            <w:pPr>
              <w:spacing w:after="60"/>
            </w:pPr>
            <w:r w:rsidRPr="005567F1">
              <w:t>FEDERAL AVIATION ADMINISTRATION</w:t>
            </w:r>
          </w:p>
        </w:tc>
        <w:tc>
          <w:tcPr>
            <w:tcW w:w="5040" w:type="dxa"/>
            <w:tcBorders>
              <w:left w:val="nil"/>
            </w:tcBorders>
            <w:tcMar>
              <w:top w:w="29" w:type="dxa"/>
              <w:bottom w:w="29" w:type="dxa"/>
            </w:tcMar>
            <w:vAlign w:val="center"/>
          </w:tcPr>
          <w:p w14:paraId="6040484B" w14:textId="77777777" w:rsidR="00365FC7" w:rsidRPr="005567F1" w:rsidRDefault="00365FC7" w:rsidP="00CE3467">
            <w:pPr>
              <w:spacing w:after="60"/>
              <w:jc w:val="right"/>
            </w:pPr>
            <w:r w:rsidRPr="005567F1">
              <w:t>MASTER MINIMUM EQUIPMENT LIST</w:t>
            </w:r>
          </w:p>
        </w:tc>
      </w:tr>
      <w:tr w:rsidR="00365FC7" w:rsidRPr="005567F1" w14:paraId="4BE0A200" w14:textId="77777777" w:rsidTr="001672EB">
        <w:trPr>
          <w:tblHeader/>
          <w:jc w:val="center"/>
        </w:trPr>
        <w:tc>
          <w:tcPr>
            <w:tcW w:w="5040" w:type="dxa"/>
            <w:tcBorders>
              <w:bottom w:val="single" w:sz="4" w:space="0" w:color="auto"/>
              <w:right w:val="nil"/>
            </w:tcBorders>
            <w:tcMar>
              <w:top w:w="29" w:type="dxa"/>
              <w:bottom w:w="29" w:type="dxa"/>
            </w:tcMar>
          </w:tcPr>
          <w:p w14:paraId="6D44275B" w14:textId="77777777" w:rsidR="00785C38" w:rsidRPr="00A12F2F" w:rsidRDefault="00785C38" w:rsidP="00785C38">
            <w:pPr>
              <w:spacing w:after="60"/>
            </w:pPr>
            <w:r>
              <w:t>REVISION NO. 19</w:t>
            </w:r>
          </w:p>
          <w:p w14:paraId="7F7D1A1A" w14:textId="0FB57B9E" w:rsidR="00365FC7" w:rsidRPr="005567F1" w:rsidRDefault="00785C38" w:rsidP="00785C38">
            <w:pPr>
              <w:spacing w:after="60"/>
            </w:pPr>
            <w:r w:rsidRPr="00A12F2F">
              <w:t xml:space="preserve">DATE: </w:t>
            </w:r>
            <w:r w:rsidR="00112A22">
              <w:t>05/20/2025</w:t>
            </w:r>
          </w:p>
        </w:tc>
        <w:tc>
          <w:tcPr>
            <w:tcW w:w="5040" w:type="dxa"/>
            <w:tcBorders>
              <w:left w:val="nil"/>
            </w:tcBorders>
            <w:tcMar>
              <w:top w:w="29" w:type="dxa"/>
              <w:bottom w:w="29" w:type="dxa"/>
            </w:tcMar>
          </w:tcPr>
          <w:p w14:paraId="7D5F4B81" w14:textId="0420867A" w:rsidR="00365FC7" w:rsidRPr="005567F1" w:rsidRDefault="00365FC7" w:rsidP="00CE3467">
            <w:pPr>
              <w:spacing w:after="60"/>
              <w:jc w:val="right"/>
            </w:pPr>
            <w:r w:rsidRPr="005567F1">
              <w:t>PAGE NO.</w:t>
            </w:r>
            <w:r>
              <w:t xml:space="preserve"> 21-11</w:t>
            </w:r>
          </w:p>
        </w:tc>
      </w:tr>
      <w:tr w:rsidR="00365FC7" w:rsidRPr="005567F1" w14:paraId="31467ED7" w14:textId="77777777" w:rsidTr="001672EB">
        <w:trPr>
          <w:tblHeader/>
          <w:jc w:val="center"/>
        </w:trPr>
        <w:tc>
          <w:tcPr>
            <w:tcW w:w="5040" w:type="dxa"/>
            <w:tcBorders>
              <w:right w:val="single" w:sz="4" w:space="0" w:color="auto"/>
            </w:tcBorders>
            <w:tcMar>
              <w:top w:w="29" w:type="dxa"/>
              <w:bottom w:w="29" w:type="dxa"/>
            </w:tcMar>
            <w:vAlign w:val="center"/>
          </w:tcPr>
          <w:p w14:paraId="03B3C9DF" w14:textId="77777777" w:rsidR="00365FC7" w:rsidRPr="005567F1" w:rsidRDefault="00365FC7" w:rsidP="00CE3467">
            <w:pPr>
              <w:spacing w:after="60"/>
            </w:pPr>
            <w:r w:rsidRPr="005567F1">
              <w:t>AIRCRAFT:</w:t>
            </w:r>
          </w:p>
          <w:p w14:paraId="23542AC2" w14:textId="77777777" w:rsidR="00365FC7" w:rsidRPr="005567F1" w:rsidRDefault="00365FC7" w:rsidP="00CE3467">
            <w:pPr>
              <w:spacing w:after="60"/>
            </w:pPr>
            <w:r>
              <w:t>Boeing 787</w:t>
            </w:r>
          </w:p>
        </w:tc>
        <w:tc>
          <w:tcPr>
            <w:tcW w:w="5040" w:type="dxa"/>
            <w:tcBorders>
              <w:left w:val="single" w:sz="4" w:space="0" w:color="auto"/>
            </w:tcBorders>
            <w:tcMar>
              <w:top w:w="29" w:type="dxa"/>
              <w:bottom w:w="29" w:type="dxa"/>
            </w:tcMar>
          </w:tcPr>
          <w:p w14:paraId="6EF91789" w14:textId="77777777" w:rsidR="00365FC7" w:rsidRPr="005567F1" w:rsidRDefault="00365FC7" w:rsidP="00CE3467">
            <w:pPr>
              <w:pStyle w:val="ListParagraph"/>
              <w:spacing w:after="60"/>
              <w:ind w:left="662" w:hanging="720"/>
              <w:rPr>
                <w:b/>
              </w:rPr>
            </w:pPr>
            <w:r w:rsidRPr="005567F1">
              <w:rPr>
                <w:b/>
              </w:rPr>
              <w:t>TABLE KEY</w:t>
            </w:r>
          </w:p>
          <w:p w14:paraId="6508D269" w14:textId="77777777" w:rsidR="00365FC7" w:rsidRPr="005567F1" w:rsidRDefault="00365FC7" w:rsidP="00F9593C">
            <w:pPr>
              <w:pStyle w:val="ListParagraph"/>
              <w:numPr>
                <w:ilvl w:val="0"/>
                <w:numId w:val="42"/>
              </w:numPr>
              <w:spacing w:after="60"/>
            </w:pPr>
            <w:r w:rsidRPr="005567F1">
              <w:t>REPAIR CATEGORY</w:t>
            </w:r>
          </w:p>
          <w:p w14:paraId="1E7CF8DD" w14:textId="77777777" w:rsidR="00365FC7" w:rsidRPr="005567F1" w:rsidRDefault="00365FC7" w:rsidP="00F9593C">
            <w:pPr>
              <w:pStyle w:val="ListParagraph"/>
              <w:numPr>
                <w:ilvl w:val="0"/>
                <w:numId w:val="42"/>
              </w:numPr>
              <w:spacing w:after="60"/>
            </w:pPr>
            <w:r w:rsidRPr="005567F1">
              <w:t>NO. INSTALLED</w:t>
            </w:r>
          </w:p>
          <w:p w14:paraId="3B63ED48" w14:textId="77777777" w:rsidR="00365FC7" w:rsidRPr="005567F1" w:rsidRDefault="00365FC7" w:rsidP="00F9593C">
            <w:pPr>
              <w:pStyle w:val="ListParagraph"/>
              <w:numPr>
                <w:ilvl w:val="0"/>
                <w:numId w:val="42"/>
              </w:numPr>
              <w:spacing w:after="60"/>
            </w:pPr>
            <w:r w:rsidRPr="005567F1">
              <w:t>NO. REQUIRED FOR DISPATCH</w:t>
            </w:r>
          </w:p>
          <w:p w14:paraId="0392C970" w14:textId="77777777" w:rsidR="00365FC7" w:rsidRPr="005567F1" w:rsidRDefault="00365FC7" w:rsidP="00F9593C">
            <w:pPr>
              <w:pStyle w:val="ListParagraph"/>
              <w:numPr>
                <w:ilvl w:val="0"/>
                <w:numId w:val="42"/>
              </w:numPr>
              <w:spacing w:after="60"/>
            </w:pPr>
            <w:r w:rsidRPr="005567F1">
              <w:t>REMARKS OR EXCEPTIONS</w:t>
            </w:r>
          </w:p>
        </w:tc>
      </w:tr>
    </w:tbl>
    <w:p w14:paraId="787CDDF0" w14:textId="77777777" w:rsidR="00365FC7" w:rsidRPr="005567F1" w:rsidRDefault="00365FC7" w:rsidP="00365FC7">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Air Conditioning"/>
      </w:tblPr>
      <w:tblGrid>
        <w:gridCol w:w="1703"/>
        <w:gridCol w:w="2370"/>
        <w:gridCol w:w="151"/>
        <w:gridCol w:w="495"/>
        <w:gridCol w:w="495"/>
        <w:gridCol w:w="495"/>
        <w:gridCol w:w="3743"/>
        <w:gridCol w:w="628"/>
      </w:tblGrid>
      <w:tr w:rsidR="00365FC7" w:rsidRPr="006135C9" w14:paraId="7F18F3B2"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695B263D" w14:textId="77777777" w:rsidR="00365FC7" w:rsidRPr="006135C9" w:rsidRDefault="00365FC7" w:rsidP="00CE3467">
            <w:pPr>
              <w:ind w:left="360" w:hanging="360"/>
              <w:rPr>
                <w:b/>
              </w:rPr>
            </w:pPr>
            <w:r w:rsidRPr="006135C9">
              <w:rPr>
                <w:b/>
              </w:rPr>
              <w:t>21. Air Conditioning</w:t>
            </w:r>
          </w:p>
        </w:tc>
        <w:tc>
          <w:tcPr>
            <w:tcW w:w="151" w:type="dxa"/>
            <w:tcBorders>
              <w:left w:val="nil"/>
              <w:right w:val="nil"/>
            </w:tcBorders>
            <w:shd w:val="clear" w:color="auto" w:fill="D9D9D9" w:themeFill="background1" w:themeFillShade="D9"/>
          </w:tcPr>
          <w:p w14:paraId="68D6DB48" w14:textId="77777777" w:rsidR="00365FC7" w:rsidRPr="006135C9" w:rsidRDefault="00365FC7" w:rsidP="00CE3467">
            <w:pPr>
              <w:rPr>
                <w:b/>
              </w:rPr>
            </w:pPr>
          </w:p>
        </w:tc>
        <w:tc>
          <w:tcPr>
            <w:tcW w:w="495" w:type="dxa"/>
            <w:tcBorders>
              <w:left w:val="nil"/>
              <w:right w:val="nil"/>
            </w:tcBorders>
            <w:shd w:val="clear" w:color="auto" w:fill="D9D9D9" w:themeFill="background1" w:themeFillShade="D9"/>
            <w:tcMar>
              <w:left w:w="29" w:type="dxa"/>
              <w:right w:w="29" w:type="dxa"/>
            </w:tcMar>
          </w:tcPr>
          <w:p w14:paraId="15A7534B"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4F331A92"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768F20F6" w14:textId="77777777" w:rsidR="00365FC7" w:rsidRPr="006135C9" w:rsidRDefault="00365FC7"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6BF079F8" w14:textId="77777777" w:rsidR="00365FC7" w:rsidRPr="006135C9" w:rsidRDefault="00365FC7" w:rsidP="00CE3467">
            <w:pPr>
              <w:rPr>
                <w:b/>
              </w:rPr>
            </w:pPr>
          </w:p>
        </w:tc>
        <w:tc>
          <w:tcPr>
            <w:tcW w:w="628" w:type="dxa"/>
            <w:tcBorders>
              <w:left w:val="nil"/>
            </w:tcBorders>
            <w:shd w:val="clear" w:color="auto" w:fill="D9D9D9" w:themeFill="background1" w:themeFillShade="D9"/>
          </w:tcPr>
          <w:p w14:paraId="038421FF" w14:textId="77777777" w:rsidR="00365FC7" w:rsidRPr="006135C9" w:rsidRDefault="00365FC7" w:rsidP="00CE3467">
            <w:pPr>
              <w:jc w:val="center"/>
              <w:rPr>
                <w:b/>
              </w:rPr>
            </w:pPr>
          </w:p>
        </w:tc>
      </w:tr>
      <w:tr w:rsidR="00365FC7" w:rsidRPr="006135C9" w14:paraId="775026E9"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7B49FF7A" w14:textId="77777777" w:rsidR="00365FC7" w:rsidRPr="006135C9" w:rsidRDefault="00365FC7" w:rsidP="00CE3467">
            <w:pPr>
              <w:rPr>
                <w:b/>
                <w:sz w:val="16"/>
                <w:szCs w:val="16"/>
              </w:rPr>
            </w:pPr>
            <w:r w:rsidRPr="006135C9">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60DAE96C" w14:textId="77777777" w:rsidR="00365FC7" w:rsidRPr="006135C9" w:rsidRDefault="00365FC7" w:rsidP="00CE3467">
            <w:pPr>
              <w:rPr>
                <w:b/>
                <w:sz w:val="16"/>
                <w:szCs w:val="16"/>
              </w:rPr>
            </w:pPr>
            <w:r w:rsidRPr="006135C9">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4939C90C" w14:textId="77777777" w:rsidR="00365FC7" w:rsidRPr="006135C9" w:rsidRDefault="00365FC7" w:rsidP="00CE3467">
            <w:pPr>
              <w:jc w:val="center"/>
              <w:rPr>
                <w:b/>
                <w:sz w:val="16"/>
                <w:szCs w:val="16"/>
              </w:rPr>
            </w:pPr>
            <w:r w:rsidRPr="006135C9">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48E2B204" w14:textId="77777777" w:rsidR="00365FC7" w:rsidRPr="006135C9" w:rsidRDefault="00365FC7" w:rsidP="00CE3467">
            <w:pPr>
              <w:jc w:val="center"/>
              <w:rPr>
                <w:b/>
                <w:sz w:val="16"/>
                <w:szCs w:val="16"/>
              </w:rPr>
            </w:pPr>
            <w:r w:rsidRPr="006135C9">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3BD4296E" w14:textId="77777777" w:rsidR="00365FC7" w:rsidRPr="006135C9" w:rsidRDefault="00365FC7" w:rsidP="00CE3467">
            <w:pPr>
              <w:jc w:val="center"/>
              <w:rPr>
                <w:b/>
                <w:sz w:val="16"/>
                <w:szCs w:val="16"/>
              </w:rPr>
            </w:pPr>
            <w:r w:rsidRPr="006135C9">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554642F7" w14:textId="77777777" w:rsidR="00365FC7" w:rsidRPr="006135C9" w:rsidRDefault="00365FC7" w:rsidP="00CE3467">
            <w:pPr>
              <w:rPr>
                <w:b/>
                <w:sz w:val="16"/>
                <w:szCs w:val="16"/>
              </w:rPr>
            </w:pPr>
            <w:r w:rsidRPr="006135C9">
              <w:rPr>
                <w:b/>
                <w:sz w:val="16"/>
                <w:szCs w:val="16"/>
              </w:rPr>
              <w:t>4</w:t>
            </w:r>
          </w:p>
        </w:tc>
        <w:tc>
          <w:tcPr>
            <w:tcW w:w="628" w:type="dxa"/>
            <w:tcBorders>
              <w:left w:val="nil"/>
            </w:tcBorders>
            <w:shd w:val="clear" w:color="auto" w:fill="D9D9D9" w:themeFill="background1" w:themeFillShade="D9"/>
            <w:vAlign w:val="center"/>
          </w:tcPr>
          <w:p w14:paraId="0383EE0D" w14:textId="77777777" w:rsidR="00365FC7" w:rsidRPr="006135C9" w:rsidRDefault="00365FC7" w:rsidP="00CE3467">
            <w:pPr>
              <w:jc w:val="center"/>
              <w:rPr>
                <w:b/>
                <w:sz w:val="12"/>
                <w:szCs w:val="12"/>
              </w:rPr>
            </w:pPr>
            <w:r w:rsidRPr="006135C9">
              <w:rPr>
                <w:b/>
                <w:sz w:val="12"/>
                <w:szCs w:val="12"/>
              </w:rPr>
              <w:t>Change Bar</w:t>
            </w:r>
          </w:p>
        </w:tc>
      </w:tr>
      <w:tr w:rsidR="00140BB0" w:rsidRPr="006135C9" w14:paraId="20EBA5BF" w14:textId="77777777" w:rsidTr="00CE3467">
        <w:trPr>
          <w:jc w:val="center"/>
        </w:trPr>
        <w:tc>
          <w:tcPr>
            <w:tcW w:w="1703" w:type="dxa"/>
            <w:tcBorders>
              <w:top w:val="single" w:sz="4" w:space="0" w:color="auto"/>
              <w:left w:val="single" w:sz="4" w:space="0" w:color="auto"/>
              <w:bottom w:val="nil"/>
              <w:right w:val="nil"/>
            </w:tcBorders>
          </w:tcPr>
          <w:p w14:paraId="58F1AFB4" w14:textId="58894B6B" w:rsidR="00140BB0" w:rsidRPr="00140BB0" w:rsidRDefault="00140BB0" w:rsidP="00140BB0">
            <w:pPr>
              <w:spacing w:after="240"/>
            </w:pPr>
            <w:r w:rsidRPr="00140BB0">
              <w:t>-27-32</w:t>
            </w:r>
          </w:p>
        </w:tc>
        <w:tc>
          <w:tcPr>
            <w:tcW w:w="2521" w:type="dxa"/>
            <w:gridSpan w:val="2"/>
            <w:tcBorders>
              <w:top w:val="single" w:sz="4" w:space="0" w:color="auto"/>
              <w:left w:val="nil"/>
              <w:bottom w:val="nil"/>
            </w:tcBorders>
          </w:tcPr>
          <w:p w14:paraId="4AEE7E5B" w14:textId="261F333F" w:rsidR="00140BB0" w:rsidRPr="00140BB0" w:rsidRDefault="00140BB0" w:rsidP="00140BB0">
            <w:pPr>
              <w:spacing w:after="240"/>
            </w:pPr>
            <w:r w:rsidRPr="00140BB0">
              <w:t>Miscellaneous EE Cooling Exhaust Fan Smoke Detector</w:t>
            </w:r>
            <w:r w:rsidRPr="00140BB0">
              <w:br/>
              <w:t>(787-8)</w:t>
            </w:r>
          </w:p>
        </w:tc>
        <w:tc>
          <w:tcPr>
            <w:tcW w:w="495" w:type="dxa"/>
            <w:tcBorders>
              <w:top w:val="single" w:sz="4" w:space="0" w:color="auto"/>
              <w:bottom w:val="nil"/>
            </w:tcBorders>
            <w:tcMar>
              <w:left w:w="29" w:type="dxa"/>
              <w:right w:w="29" w:type="dxa"/>
            </w:tcMar>
          </w:tcPr>
          <w:p w14:paraId="3A724D77" w14:textId="15FDB688" w:rsidR="00140BB0" w:rsidRPr="00140BB0" w:rsidRDefault="00140BB0" w:rsidP="00140BB0">
            <w:pPr>
              <w:spacing w:after="240"/>
              <w:jc w:val="center"/>
            </w:pPr>
            <w:r w:rsidRPr="00140BB0">
              <w:t>C</w:t>
            </w:r>
          </w:p>
        </w:tc>
        <w:tc>
          <w:tcPr>
            <w:tcW w:w="495" w:type="dxa"/>
            <w:tcBorders>
              <w:top w:val="single" w:sz="4" w:space="0" w:color="auto"/>
              <w:bottom w:val="nil"/>
            </w:tcBorders>
            <w:tcMar>
              <w:left w:w="29" w:type="dxa"/>
              <w:right w:w="29" w:type="dxa"/>
            </w:tcMar>
          </w:tcPr>
          <w:p w14:paraId="4E1290FE" w14:textId="41502D30" w:rsidR="00140BB0" w:rsidRPr="00140BB0" w:rsidRDefault="00140BB0" w:rsidP="00140BB0">
            <w:pPr>
              <w:spacing w:after="240"/>
              <w:jc w:val="center"/>
            </w:pPr>
            <w:r w:rsidRPr="00140BB0">
              <w:t>1</w:t>
            </w:r>
          </w:p>
        </w:tc>
        <w:tc>
          <w:tcPr>
            <w:tcW w:w="495" w:type="dxa"/>
            <w:tcBorders>
              <w:top w:val="single" w:sz="4" w:space="0" w:color="auto"/>
              <w:bottom w:val="nil"/>
            </w:tcBorders>
            <w:tcMar>
              <w:left w:w="29" w:type="dxa"/>
              <w:right w:w="29" w:type="dxa"/>
            </w:tcMar>
          </w:tcPr>
          <w:p w14:paraId="3951340B" w14:textId="3BE2639A" w:rsidR="00140BB0" w:rsidRPr="00140BB0" w:rsidRDefault="00140BB0" w:rsidP="00140BB0">
            <w:pPr>
              <w:spacing w:after="240"/>
              <w:jc w:val="center"/>
            </w:pPr>
            <w:r w:rsidRPr="00140BB0">
              <w:t>0</w:t>
            </w:r>
          </w:p>
        </w:tc>
        <w:tc>
          <w:tcPr>
            <w:tcW w:w="3743" w:type="dxa"/>
            <w:tcBorders>
              <w:top w:val="single" w:sz="4" w:space="0" w:color="auto"/>
              <w:bottom w:val="nil"/>
              <w:right w:val="nil"/>
            </w:tcBorders>
          </w:tcPr>
          <w:p w14:paraId="7B4666AE" w14:textId="7713EAA0" w:rsidR="00140BB0" w:rsidRPr="00140BB0" w:rsidRDefault="00140BB0" w:rsidP="00140BB0">
            <w:pPr>
              <w:spacing w:after="240"/>
            </w:pPr>
            <w:r w:rsidRPr="00140BB0">
              <w:t>May be inoperative provided miscellaneous equipment cooling exhaust fan is considered inoperative.</w:t>
            </w:r>
          </w:p>
        </w:tc>
        <w:tc>
          <w:tcPr>
            <w:tcW w:w="628" w:type="dxa"/>
            <w:tcBorders>
              <w:left w:val="nil"/>
              <w:bottom w:val="nil"/>
            </w:tcBorders>
          </w:tcPr>
          <w:p w14:paraId="56DE1580" w14:textId="77777777" w:rsidR="00140BB0" w:rsidRPr="006135C9" w:rsidRDefault="00140BB0" w:rsidP="00140BB0">
            <w:pPr>
              <w:jc w:val="center"/>
            </w:pPr>
          </w:p>
        </w:tc>
      </w:tr>
      <w:tr w:rsidR="00140BB0" w:rsidRPr="006135C9" w14:paraId="4FF595D8" w14:textId="77777777" w:rsidTr="00CE3467">
        <w:trPr>
          <w:jc w:val="center"/>
        </w:trPr>
        <w:tc>
          <w:tcPr>
            <w:tcW w:w="1703" w:type="dxa"/>
            <w:tcBorders>
              <w:top w:val="nil"/>
              <w:left w:val="single" w:sz="4" w:space="0" w:color="auto"/>
              <w:bottom w:val="nil"/>
              <w:right w:val="nil"/>
            </w:tcBorders>
          </w:tcPr>
          <w:p w14:paraId="0B42467D" w14:textId="521CFA9A" w:rsidR="00140BB0" w:rsidRPr="00140BB0" w:rsidRDefault="00140BB0" w:rsidP="00140BB0">
            <w:pPr>
              <w:spacing w:after="240"/>
            </w:pPr>
            <w:r w:rsidRPr="00140BB0">
              <w:t>-29-01</w:t>
            </w:r>
            <w:r w:rsidRPr="00140BB0">
              <w:br/>
              <w:t>***</w:t>
            </w:r>
          </w:p>
        </w:tc>
        <w:tc>
          <w:tcPr>
            <w:tcW w:w="2521" w:type="dxa"/>
            <w:gridSpan w:val="2"/>
            <w:tcBorders>
              <w:top w:val="nil"/>
              <w:left w:val="nil"/>
              <w:bottom w:val="nil"/>
            </w:tcBorders>
          </w:tcPr>
          <w:p w14:paraId="0896E26F" w14:textId="3CC6D72A" w:rsidR="00140BB0" w:rsidRPr="00140BB0" w:rsidRDefault="00140BB0" w:rsidP="00140BB0">
            <w:pPr>
              <w:spacing w:after="240"/>
            </w:pPr>
            <w:r w:rsidRPr="00140BB0">
              <w:t>Overhead Flightcrew Rest (OFCR) Supply Shutoff and Smoke Clearance/Exhaust Valves</w:t>
            </w:r>
          </w:p>
        </w:tc>
        <w:tc>
          <w:tcPr>
            <w:tcW w:w="495" w:type="dxa"/>
            <w:tcBorders>
              <w:top w:val="nil"/>
              <w:bottom w:val="nil"/>
            </w:tcBorders>
            <w:tcMar>
              <w:left w:w="29" w:type="dxa"/>
              <w:right w:w="29" w:type="dxa"/>
            </w:tcMar>
          </w:tcPr>
          <w:p w14:paraId="1F797892" w14:textId="77777777" w:rsidR="00140BB0" w:rsidRPr="00140BB0" w:rsidRDefault="00140BB0" w:rsidP="00140BB0">
            <w:pPr>
              <w:spacing w:after="240"/>
              <w:jc w:val="center"/>
            </w:pPr>
          </w:p>
        </w:tc>
        <w:tc>
          <w:tcPr>
            <w:tcW w:w="495" w:type="dxa"/>
            <w:tcBorders>
              <w:top w:val="nil"/>
              <w:bottom w:val="nil"/>
            </w:tcBorders>
            <w:tcMar>
              <w:left w:w="29" w:type="dxa"/>
              <w:right w:w="29" w:type="dxa"/>
            </w:tcMar>
          </w:tcPr>
          <w:p w14:paraId="12132E04" w14:textId="77777777" w:rsidR="00140BB0" w:rsidRPr="00140BB0" w:rsidRDefault="00140BB0" w:rsidP="00140BB0">
            <w:pPr>
              <w:spacing w:after="240"/>
              <w:jc w:val="center"/>
            </w:pPr>
          </w:p>
        </w:tc>
        <w:tc>
          <w:tcPr>
            <w:tcW w:w="495" w:type="dxa"/>
            <w:tcBorders>
              <w:top w:val="nil"/>
              <w:bottom w:val="nil"/>
            </w:tcBorders>
            <w:tcMar>
              <w:left w:w="29" w:type="dxa"/>
              <w:right w:w="29" w:type="dxa"/>
            </w:tcMar>
          </w:tcPr>
          <w:p w14:paraId="04D9130B" w14:textId="77777777" w:rsidR="00140BB0" w:rsidRPr="00140BB0" w:rsidRDefault="00140BB0" w:rsidP="00140BB0">
            <w:pPr>
              <w:spacing w:after="240"/>
              <w:jc w:val="center"/>
            </w:pPr>
          </w:p>
        </w:tc>
        <w:tc>
          <w:tcPr>
            <w:tcW w:w="3743" w:type="dxa"/>
            <w:tcBorders>
              <w:top w:val="nil"/>
              <w:bottom w:val="nil"/>
              <w:right w:val="nil"/>
            </w:tcBorders>
          </w:tcPr>
          <w:p w14:paraId="16BC3A55" w14:textId="77777777" w:rsidR="00140BB0" w:rsidRPr="00140BB0" w:rsidRDefault="00140BB0" w:rsidP="00140BB0">
            <w:pPr>
              <w:spacing w:after="240"/>
            </w:pPr>
          </w:p>
        </w:tc>
        <w:tc>
          <w:tcPr>
            <w:tcW w:w="628" w:type="dxa"/>
            <w:tcBorders>
              <w:top w:val="nil"/>
              <w:left w:val="nil"/>
              <w:bottom w:val="nil"/>
            </w:tcBorders>
          </w:tcPr>
          <w:p w14:paraId="4E167E3C" w14:textId="77777777" w:rsidR="00140BB0" w:rsidRPr="006135C9" w:rsidRDefault="00140BB0" w:rsidP="00140BB0">
            <w:pPr>
              <w:jc w:val="center"/>
            </w:pPr>
          </w:p>
        </w:tc>
      </w:tr>
      <w:tr w:rsidR="00140BB0" w:rsidRPr="006135C9" w14:paraId="197214F7" w14:textId="77777777" w:rsidTr="00140BB0">
        <w:trPr>
          <w:jc w:val="center"/>
        </w:trPr>
        <w:tc>
          <w:tcPr>
            <w:tcW w:w="1703" w:type="dxa"/>
            <w:tcBorders>
              <w:top w:val="nil"/>
              <w:left w:val="single" w:sz="4" w:space="0" w:color="auto"/>
              <w:bottom w:val="nil"/>
              <w:right w:val="nil"/>
            </w:tcBorders>
          </w:tcPr>
          <w:p w14:paraId="1B825557" w14:textId="33392B58" w:rsidR="00140BB0" w:rsidRPr="00140BB0" w:rsidRDefault="00140BB0" w:rsidP="00140BB0">
            <w:pPr>
              <w:spacing w:after="240"/>
            </w:pPr>
            <w:r w:rsidRPr="00140BB0">
              <w:t>-29-01A</w:t>
            </w:r>
          </w:p>
        </w:tc>
        <w:tc>
          <w:tcPr>
            <w:tcW w:w="2521" w:type="dxa"/>
            <w:gridSpan w:val="2"/>
            <w:tcBorders>
              <w:top w:val="nil"/>
              <w:left w:val="nil"/>
              <w:bottom w:val="nil"/>
            </w:tcBorders>
          </w:tcPr>
          <w:p w14:paraId="7210A439" w14:textId="77777777" w:rsidR="00140BB0" w:rsidRPr="00140BB0" w:rsidRDefault="00140BB0" w:rsidP="00140BB0">
            <w:pPr>
              <w:spacing w:after="240"/>
            </w:pPr>
          </w:p>
        </w:tc>
        <w:tc>
          <w:tcPr>
            <w:tcW w:w="495" w:type="dxa"/>
            <w:tcBorders>
              <w:top w:val="nil"/>
              <w:bottom w:val="nil"/>
            </w:tcBorders>
            <w:tcMar>
              <w:left w:w="29" w:type="dxa"/>
              <w:right w:w="29" w:type="dxa"/>
            </w:tcMar>
          </w:tcPr>
          <w:p w14:paraId="037912B3" w14:textId="33409494" w:rsidR="00140BB0" w:rsidRPr="00140BB0" w:rsidRDefault="00140BB0" w:rsidP="00140BB0">
            <w:pPr>
              <w:spacing w:after="240"/>
              <w:jc w:val="center"/>
            </w:pPr>
            <w:r w:rsidRPr="00140BB0">
              <w:t>C</w:t>
            </w:r>
          </w:p>
        </w:tc>
        <w:tc>
          <w:tcPr>
            <w:tcW w:w="495" w:type="dxa"/>
            <w:tcBorders>
              <w:top w:val="nil"/>
              <w:bottom w:val="nil"/>
            </w:tcBorders>
            <w:tcMar>
              <w:left w:w="29" w:type="dxa"/>
              <w:right w:w="29" w:type="dxa"/>
            </w:tcMar>
          </w:tcPr>
          <w:p w14:paraId="56CF1765" w14:textId="4F90C1CA" w:rsidR="00140BB0" w:rsidRPr="00140BB0" w:rsidRDefault="00140BB0" w:rsidP="00140BB0">
            <w:pPr>
              <w:spacing w:after="240"/>
              <w:jc w:val="center"/>
            </w:pPr>
            <w:r w:rsidRPr="00140BB0">
              <w:t>2</w:t>
            </w:r>
          </w:p>
        </w:tc>
        <w:tc>
          <w:tcPr>
            <w:tcW w:w="495" w:type="dxa"/>
            <w:tcBorders>
              <w:top w:val="nil"/>
              <w:bottom w:val="nil"/>
            </w:tcBorders>
            <w:tcMar>
              <w:left w:w="29" w:type="dxa"/>
              <w:right w:w="29" w:type="dxa"/>
            </w:tcMar>
          </w:tcPr>
          <w:p w14:paraId="61C16AA3" w14:textId="7F673BEB" w:rsidR="00140BB0" w:rsidRPr="00140BB0" w:rsidRDefault="00140BB0" w:rsidP="00140BB0">
            <w:pPr>
              <w:spacing w:after="240"/>
              <w:jc w:val="center"/>
            </w:pPr>
            <w:r w:rsidRPr="00140BB0">
              <w:t>0</w:t>
            </w:r>
          </w:p>
        </w:tc>
        <w:tc>
          <w:tcPr>
            <w:tcW w:w="3743" w:type="dxa"/>
            <w:tcBorders>
              <w:top w:val="nil"/>
              <w:bottom w:val="nil"/>
              <w:right w:val="nil"/>
            </w:tcBorders>
          </w:tcPr>
          <w:p w14:paraId="3672A8E6" w14:textId="77777777" w:rsidR="00140BB0" w:rsidRPr="00140BB0" w:rsidRDefault="00140BB0" w:rsidP="00140BB0">
            <w:pPr>
              <w:pStyle w:val="MMELTableBody"/>
              <w:jc w:val="left"/>
              <w:rPr>
                <w:b w:val="0"/>
              </w:rPr>
            </w:pPr>
            <w:r w:rsidRPr="00140BB0">
              <w:rPr>
                <w:b w:val="0"/>
              </w:rPr>
              <w:t>(M)(O) May be inoperative provided:</w:t>
            </w:r>
          </w:p>
          <w:p w14:paraId="67C64336" w14:textId="77777777" w:rsidR="00140BB0" w:rsidRPr="00140BB0" w:rsidRDefault="00140BB0" w:rsidP="003D433F">
            <w:pPr>
              <w:numPr>
                <w:ilvl w:val="0"/>
                <w:numId w:val="243"/>
              </w:numPr>
            </w:pPr>
            <w:r w:rsidRPr="00140BB0">
              <w:t>Supply shutoff valve is deactivated closed,</w:t>
            </w:r>
          </w:p>
          <w:p w14:paraId="3C0D6FA5" w14:textId="77777777" w:rsidR="00140BB0" w:rsidRPr="00140BB0" w:rsidRDefault="00140BB0" w:rsidP="003D433F">
            <w:pPr>
              <w:numPr>
                <w:ilvl w:val="0"/>
                <w:numId w:val="243"/>
              </w:numPr>
            </w:pPr>
            <w:r w:rsidRPr="00140BB0">
              <w:t>Exhaust valve is deactivated closed,</w:t>
            </w:r>
          </w:p>
          <w:p w14:paraId="6A80DE89" w14:textId="77777777" w:rsidR="00140BB0" w:rsidRPr="00140BB0" w:rsidRDefault="00140BB0" w:rsidP="003D433F">
            <w:pPr>
              <w:numPr>
                <w:ilvl w:val="0"/>
                <w:numId w:val="243"/>
              </w:numPr>
            </w:pPr>
            <w:r w:rsidRPr="00140BB0">
              <w:t>OFCR is deactivated closed, and</w:t>
            </w:r>
          </w:p>
          <w:p w14:paraId="6CE6268D" w14:textId="77777777" w:rsidR="00140BB0" w:rsidRPr="00140BB0" w:rsidRDefault="00140BB0" w:rsidP="003D433F">
            <w:pPr>
              <w:numPr>
                <w:ilvl w:val="0"/>
                <w:numId w:val="243"/>
              </w:numPr>
              <w:spacing w:after="240"/>
            </w:pPr>
            <w:r w:rsidRPr="00140BB0">
              <w:t>Alternate procedures are established and used.</w:t>
            </w:r>
          </w:p>
          <w:p w14:paraId="5424CD19" w14:textId="5461E7EE" w:rsidR="00140BB0" w:rsidRPr="00140BB0" w:rsidRDefault="00140BB0" w:rsidP="001672EB">
            <w:pPr>
              <w:spacing w:after="240"/>
              <w:ind w:left="734" w:hanging="734"/>
            </w:pPr>
            <w:r w:rsidRPr="00140BB0">
              <w:t>NOTE: These provisions are not intended to prohibit OFCR inspections by crewmembers.</w:t>
            </w:r>
          </w:p>
        </w:tc>
        <w:tc>
          <w:tcPr>
            <w:tcW w:w="628" w:type="dxa"/>
            <w:tcBorders>
              <w:top w:val="nil"/>
              <w:left w:val="nil"/>
              <w:bottom w:val="nil"/>
            </w:tcBorders>
          </w:tcPr>
          <w:p w14:paraId="22DD28C7" w14:textId="77777777" w:rsidR="00140BB0" w:rsidRPr="006135C9" w:rsidRDefault="00140BB0" w:rsidP="00140BB0">
            <w:pPr>
              <w:jc w:val="center"/>
            </w:pPr>
          </w:p>
        </w:tc>
      </w:tr>
      <w:tr w:rsidR="00140BB0" w:rsidRPr="006135C9" w14:paraId="71B6D1E8" w14:textId="77777777" w:rsidTr="00140BB0">
        <w:trPr>
          <w:jc w:val="center"/>
        </w:trPr>
        <w:tc>
          <w:tcPr>
            <w:tcW w:w="1703" w:type="dxa"/>
            <w:tcBorders>
              <w:top w:val="nil"/>
              <w:left w:val="single" w:sz="4" w:space="0" w:color="auto"/>
              <w:bottom w:val="single" w:sz="4" w:space="0" w:color="auto"/>
              <w:right w:val="nil"/>
            </w:tcBorders>
          </w:tcPr>
          <w:p w14:paraId="489B03D3" w14:textId="4B0B8747" w:rsidR="00140BB0" w:rsidRPr="00140BB0" w:rsidRDefault="00140BB0" w:rsidP="00140BB0">
            <w:pPr>
              <w:spacing w:after="240"/>
            </w:pPr>
            <w:r w:rsidRPr="00140BB0">
              <w:t>-29-01B</w:t>
            </w:r>
          </w:p>
        </w:tc>
        <w:tc>
          <w:tcPr>
            <w:tcW w:w="2521" w:type="dxa"/>
            <w:gridSpan w:val="2"/>
            <w:tcBorders>
              <w:top w:val="nil"/>
              <w:left w:val="nil"/>
              <w:bottom w:val="single" w:sz="4" w:space="0" w:color="auto"/>
            </w:tcBorders>
          </w:tcPr>
          <w:p w14:paraId="7DEE830D" w14:textId="77777777" w:rsidR="00140BB0" w:rsidRPr="00140BB0" w:rsidRDefault="00140BB0" w:rsidP="00140BB0">
            <w:pPr>
              <w:spacing w:after="240"/>
            </w:pPr>
          </w:p>
        </w:tc>
        <w:tc>
          <w:tcPr>
            <w:tcW w:w="495" w:type="dxa"/>
            <w:tcBorders>
              <w:top w:val="nil"/>
              <w:bottom w:val="single" w:sz="4" w:space="0" w:color="auto"/>
            </w:tcBorders>
            <w:tcMar>
              <w:left w:w="29" w:type="dxa"/>
              <w:right w:w="29" w:type="dxa"/>
            </w:tcMar>
          </w:tcPr>
          <w:p w14:paraId="42267BEA" w14:textId="5B1AC1C0" w:rsidR="00140BB0" w:rsidRPr="00140BB0" w:rsidRDefault="007E0CC1" w:rsidP="00140BB0">
            <w:pPr>
              <w:spacing w:after="240"/>
              <w:jc w:val="center"/>
            </w:pPr>
            <w:r>
              <w:t>C</w:t>
            </w:r>
          </w:p>
        </w:tc>
        <w:tc>
          <w:tcPr>
            <w:tcW w:w="495" w:type="dxa"/>
            <w:tcBorders>
              <w:top w:val="nil"/>
              <w:bottom w:val="single" w:sz="4" w:space="0" w:color="auto"/>
            </w:tcBorders>
            <w:tcMar>
              <w:left w:w="29" w:type="dxa"/>
              <w:right w:w="29" w:type="dxa"/>
            </w:tcMar>
          </w:tcPr>
          <w:p w14:paraId="596C92F4" w14:textId="16722659" w:rsidR="00140BB0" w:rsidRPr="00140BB0" w:rsidRDefault="00140BB0" w:rsidP="00140BB0">
            <w:pPr>
              <w:spacing w:after="240"/>
              <w:jc w:val="center"/>
            </w:pPr>
            <w:r w:rsidRPr="00140BB0">
              <w:t>2</w:t>
            </w:r>
          </w:p>
        </w:tc>
        <w:tc>
          <w:tcPr>
            <w:tcW w:w="495" w:type="dxa"/>
            <w:tcBorders>
              <w:top w:val="nil"/>
              <w:bottom w:val="single" w:sz="4" w:space="0" w:color="auto"/>
            </w:tcBorders>
            <w:tcMar>
              <w:left w:w="29" w:type="dxa"/>
              <w:right w:w="29" w:type="dxa"/>
            </w:tcMar>
          </w:tcPr>
          <w:p w14:paraId="354E7767" w14:textId="3435D0FE" w:rsidR="00140BB0" w:rsidRPr="00140BB0" w:rsidRDefault="00140BB0" w:rsidP="00140BB0">
            <w:pPr>
              <w:spacing w:after="240"/>
              <w:jc w:val="center"/>
            </w:pPr>
            <w:r w:rsidRPr="00140BB0">
              <w:t>0</w:t>
            </w:r>
          </w:p>
        </w:tc>
        <w:tc>
          <w:tcPr>
            <w:tcW w:w="3743" w:type="dxa"/>
            <w:tcBorders>
              <w:top w:val="nil"/>
              <w:bottom w:val="single" w:sz="4" w:space="0" w:color="auto"/>
              <w:right w:val="nil"/>
            </w:tcBorders>
          </w:tcPr>
          <w:p w14:paraId="0F9F5DA5" w14:textId="77777777" w:rsidR="00140BB0" w:rsidRPr="00140BB0" w:rsidRDefault="00140BB0" w:rsidP="00140BB0">
            <w:pPr>
              <w:pStyle w:val="MMELTableBody"/>
              <w:jc w:val="left"/>
              <w:rPr>
                <w:b w:val="0"/>
              </w:rPr>
            </w:pPr>
            <w:r w:rsidRPr="00140BB0">
              <w:rPr>
                <w:b w:val="0"/>
              </w:rPr>
              <w:t>(M)(O) May be inoperative provided:</w:t>
            </w:r>
          </w:p>
          <w:p w14:paraId="6FD82D59" w14:textId="77777777" w:rsidR="00140BB0" w:rsidRPr="00140BB0" w:rsidRDefault="00140BB0" w:rsidP="003D433F">
            <w:pPr>
              <w:numPr>
                <w:ilvl w:val="0"/>
                <w:numId w:val="244"/>
              </w:numPr>
            </w:pPr>
            <w:r w:rsidRPr="00140BB0">
              <w:t>Supply shutoff valve is deactivated closed,</w:t>
            </w:r>
          </w:p>
          <w:p w14:paraId="5350A831" w14:textId="77777777" w:rsidR="00140BB0" w:rsidRPr="00140BB0" w:rsidRDefault="00140BB0" w:rsidP="003D433F">
            <w:pPr>
              <w:numPr>
                <w:ilvl w:val="0"/>
                <w:numId w:val="244"/>
              </w:numPr>
            </w:pPr>
            <w:r w:rsidRPr="00140BB0">
              <w:t>Exhaust valve is deactivated closed,</w:t>
            </w:r>
          </w:p>
          <w:p w14:paraId="58513930" w14:textId="77777777" w:rsidR="00140BB0" w:rsidRPr="00140BB0" w:rsidRDefault="00140BB0" w:rsidP="003D433F">
            <w:pPr>
              <w:numPr>
                <w:ilvl w:val="0"/>
                <w:numId w:val="244"/>
              </w:numPr>
            </w:pPr>
            <w:r w:rsidRPr="00140BB0">
              <w:t>OFCR is deactivated closed, and</w:t>
            </w:r>
          </w:p>
          <w:p w14:paraId="3F0BDB07" w14:textId="77777777" w:rsidR="00140BB0" w:rsidRPr="00140BB0" w:rsidRDefault="00140BB0" w:rsidP="003D433F">
            <w:pPr>
              <w:numPr>
                <w:ilvl w:val="0"/>
                <w:numId w:val="244"/>
              </w:numPr>
              <w:spacing w:after="240"/>
            </w:pPr>
            <w:r w:rsidRPr="00140BB0">
              <w:t>Procedures do not require its use.</w:t>
            </w:r>
          </w:p>
          <w:p w14:paraId="1E477F50" w14:textId="44DE674C" w:rsidR="00140BB0" w:rsidRPr="00140BB0" w:rsidRDefault="00140BB0" w:rsidP="001672EB">
            <w:pPr>
              <w:spacing w:after="240"/>
              <w:ind w:left="734" w:hanging="734"/>
            </w:pPr>
            <w:r w:rsidRPr="00140BB0">
              <w:t>NOTE: These provisions are not intended to prohibit OFCR inspections by crewmembers.</w:t>
            </w:r>
          </w:p>
        </w:tc>
        <w:tc>
          <w:tcPr>
            <w:tcW w:w="628" w:type="dxa"/>
            <w:tcBorders>
              <w:top w:val="nil"/>
              <w:left w:val="nil"/>
              <w:bottom w:val="single" w:sz="4" w:space="0" w:color="auto"/>
            </w:tcBorders>
          </w:tcPr>
          <w:p w14:paraId="37EBF22F" w14:textId="2F18231D" w:rsidR="00140BB0" w:rsidRPr="006135C9" w:rsidRDefault="00140BB0" w:rsidP="00140BB0">
            <w:pPr>
              <w:jc w:val="center"/>
            </w:pPr>
          </w:p>
        </w:tc>
      </w:tr>
    </w:tbl>
    <w:p w14:paraId="34DE10AE" w14:textId="77777777" w:rsidR="00365FC7" w:rsidRDefault="00365FC7" w:rsidP="00365FC7">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1-12"/>
      </w:tblPr>
      <w:tblGrid>
        <w:gridCol w:w="5040"/>
        <w:gridCol w:w="5040"/>
      </w:tblGrid>
      <w:tr w:rsidR="00365FC7" w:rsidRPr="005567F1" w14:paraId="36F57EDA" w14:textId="77777777" w:rsidTr="001672EB">
        <w:trPr>
          <w:tblHeader/>
          <w:jc w:val="center"/>
        </w:trPr>
        <w:tc>
          <w:tcPr>
            <w:tcW w:w="5040" w:type="dxa"/>
            <w:tcBorders>
              <w:bottom w:val="single" w:sz="4" w:space="0" w:color="auto"/>
              <w:right w:val="nil"/>
            </w:tcBorders>
            <w:tcMar>
              <w:top w:w="29" w:type="dxa"/>
              <w:bottom w:w="29" w:type="dxa"/>
            </w:tcMar>
          </w:tcPr>
          <w:p w14:paraId="3CBE8716" w14:textId="77777777" w:rsidR="00365FC7" w:rsidRPr="005567F1" w:rsidRDefault="00365FC7" w:rsidP="00CE3467">
            <w:pPr>
              <w:spacing w:after="60"/>
            </w:pPr>
            <w:r>
              <w:lastRenderedPageBreak/>
              <w:br w:type="page"/>
              <w:t>U.</w:t>
            </w:r>
            <w:r w:rsidRPr="005567F1">
              <w:t>S. DEPARTMENT OF TRANSPORTATION</w:t>
            </w:r>
          </w:p>
          <w:p w14:paraId="74511DDF" w14:textId="77777777" w:rsidR="00365FC7" w:rsidRPr="005567F1" w:rsidRDefault="00365FC7" w:rsidP="00CE3467">
            <w:pPr>
              <w:spacing w:after="60"/>
            </w:pPr>
            <w:r w:rsidRPr="005567F1">
              <w:t>FEDERAL AVIATION ADMINISTRATION</w:t>
            </w:r>
          </w:p>
        </w:tc>
        <w:tc>
          <w:tcPr>
            <w:tcW w:w="5040" w:type="dxa"/>
            <w:tcBorders>
              <w:left w:val="nil"/>
            </w:tcBorders>
            <w:tcMar>
              <w:top w:w="29" w:type="dxa"/>
              <w:bottom w:w="29" w:type="dxa"/>
            </w:tcMar>
            <w:vAlign w:val="center"/>
          </w:tcPr>
          <w:p w14:paraId="66F3EDC5" w14:textId="77777777" w:rsidR="00365FC7" w:rsidRPr="005567F1" w:rsidRDefault="00365FC7" w:rsidP="00CE3467">
            <w:pPr>
              <w:spacing w:after="60"/>
              <w:jc w:val="right"/>
            </w:pPr>
            <w:r w:rsidRPr="005567F1">
              <w:t>MASTER MINIMUM EQUIPMENT LIST</w:t>
            </w:r>
          </w:p>
        </w:tc>
      </w:tr>
      <w:tr w:rsidR="00365FC7" w:rsidRPr="005567F1" w14:paraId="7D35E456" w14:textId="77777777" w:rsidTr="001672EB">
        <w:trPr>
          <w:tblHeader/>
          <w:jc w:val="center"/>
        </w:trPr>
        <w:tc>
          <w:tcPr>
            <w:tcW w:w="5040" w:type="dxa"/>
            <w:tcBorders>
              <w:bottom w:val="single" w:sz="4" w:space="0" w:color="auto"/>
              <w:right w:val="nil"/>
            </w:tcBorders>
            <w:tcMar>
              <w:top w:w="29" w:type="dxa"/>
              <w:bottom w:w="29" w:type="dxa"/>
            </w:tcMar>
          </w:tcPr>
          <w:p w14:paraId="636730AC" w14:textId="77777777" w:rsidR="00785C38" w:rsidRPr="00A12F2F" w:rsidRDefault="00785C38" w:rsidP="00785C38">
            <w:pPr>
              <w:spacing w:after="60"/>
            </w:pPr>
            <w:r>
              <w:t>REVISION NO. 19</w:t>
            </w:r>
          </w:p>
          <w:p w14:paraId="1FB47121" w14:textId="75228856" w:rsidR="00365FC7" w:rsidRPr="005567F1" w:rsidRDefault="00785C38" w:rsidP="00785C38">
            <w:pPr>
              <w:spacing w:after="60"/>
            </w:pPr>
            <w:r w:rsidRPr="00A12F2F">
              <w:t xml:space="preserve">DATE: </w:t>
            </w:r>
            <w:r w:rsidR="00112A22">
              <w:t>05/20/2025</w:t>
            </w:r>
          </w:p>
        </w:tc>
        <w:tc>
          <w:tcPr>
            <w:tcW w:w="5040" w:type="dxa"/>
            <w:tcBorders>
              <w:left w:val="nil"/>
            </w:tcBorders>
            <w:tcMar>
              <w:top w:w="29" w:type="dxa"/>
              <w:bottom w:w="29" w:type="dxa"/>
            </w:tcMar>
          </w:tcPr>
          <w:p w14:paraId="6864C712" w14:textId="3CFFC639" w:rsidR="00365FC7" w:rsidRPr="005567F1" w:rsidRDefault="00365FC7" w:rsidP="00CE3467">
            <w:pPr>
              <w:spacing w:after="60"/>
              <w:jc w:val="right"/>
            </w:pPr>
            <w:r w:rsidRPr="005567F1">
              <w:t>PAGE NO.</w:t>
            </w:r>
            <w:r>
              <w:t xml:space="preserve"> 21-12</w:t>
            </w:r>
          </w:p>
        </w:tc>
      </w:tr>
      <w:tr w:rsidR="00365FC7" w:rsidRPr="005567F1" w14:paraId="6679A2AA" w14:textId="77777777" w:rsidTr="001672EB">
        <w:trPr>
          <w:tblHeader/>
          <w:jc w:val="center"/>
        </w:trPr>
        <w:tc>
          <w:tcPr>
            <w:tcW w:w="5040" w:type="dxa"/>
            <w:tcBorders>
              <w:right w:val="single" w:sz="4" w:space="0" w:color="auto"/>
            </w:tcBorders>
            <w:tcMar>
              <w:top w:w="29" w:type="dxa"/>
              <w:bottom w:w="29" w:type="dxa"/>
            </w:tcMar>
            <w:vAlign w:val="center"/>
          </w:tcPr>
          <w:p w14:paraId="1785BF8A" w14:textId="77777777" w:rsidR="00365FC7" w:rsidRPr="005567F1" w:rsidRDefault="00365FC7" w:rsidP="00CE3467">
            <w:pPr>
              <w:spacing w:after="60"/>
            </w:pPr>
            <w:r w:rsidRPr="005567F1">
              <w:t>AIRCRAFT:</w:t>
            </w:r>
          </w:p>
          <w:p w14:paraId="0111D433" w14:textId="77777777" w:rsidR="00365FC7" w:rsidRPr="005567F1" w:rsidRDefault="00365FC7" w:rsidP="00CE3467">
            <w:pPr>
              <w:spacing w:after="60"/>
            </w:pPr>
            <w:r>
              <w:t>Boeing 787</w:t>
            </w:r>
          </w:p>
        </w:tc>
        <w:tc>
          <w:tcPr>
            <w:tcW w:w="5040" w:type="dxa"/>
            <w:tcBorders>
              <w:left w:val="single" w:sz="4" w:space="0" w:color="auto"/>
            </w:tcBorders>
            <w:tcMar>
              <w:top w:w="29" w:type="dxa"/>
              <w:bottom w:w="29" w:type="dxa"/>
            </w:tcMar>
          </w:tcPr>
          <w:p w14:paraId="24064B72" w14:textId="77777777" w:rsidR="00365FC7" w:rsidRPr="005567F1" w:rsidRDefault="00365FC7" w:rsidP="00CE3467">
            <w:pPr>
              <w:pStyle w:val="ListParagraph"/>
              <w:spacing w:after="60"/>
              <w:ind w:left="662" w:hanging="720"/>
              <w:rPr>
                <w:b/>
              </w:rPr>
            </w:pPr>
            <w:r w:rsidRPr="005567F1">
              <w:rPr>
                <w:b/>
              </w:rPr>
              <w:t>TABLE KEY</w:t>
            </w:r>
          </w:p>
          <w:p w14:paraId="2089209F" w14:textId="77777777" w:rsidR="00365FC7" w:rsidRPr="005567F1" w:rsidRDefault="00365FC7" w:rsidP="00F9593C">
            <w:pPr>
              <w:pStyle w:val="ListParagraph"/>
              <w:numPr>
                <w:ilvl w:val="0"/>
                <w:numId w:val="43"/>
              </w:numPr>
              <w:spacing w:after="60"/>
            </w:pPr>
            <w:r w:rsidRPr="005567F1">
              <w:t>REPAIR CATEGORY</w:t>
            </w:r>
          </w:p>
          <w:p w14:paraId="47B52853" w14:textId="77777777" w:rsidR="00365FC7" w:rsidRPr="005567F1" w:rsidRDefault="00365FC7" w:rsidP="00F9593C">
            <w:pPr>
              <w:pStyle w:val="ListParagraph"/>
              <w:numPr>
                <w:ilvl w:val="0"/>
                <w:numId w:val="43"/>
              </w:numPr>
              <w:spacing w:after="60"/>
            </w:pPr>
            <w:r w:rsidRPr="005567F1">
              <w:t>NO. INSTALLED</w:t>
            </w:r>
          </w:p>
          <w:p w14:paraId="0BD8CEF6" w14:textId="77777777" w:rsidR="00365FC7" w:rsidRPr="005567F1" w:rsidRDefault="00365FC7" w:rsidP="00F9593C">
            <w:pPr>
              <w:pStyle w:val="ListParagraph"/>
              <w:numPr>
                <w:ilvl w:val="0"/>
                <w:numId w:val="43"/>
              </w:numPr>
              <w:spacing w:after="60"/>
            </w:pPr>
            <w:r w:rsidRPr="005567F1">
              <w:t>NO. REQUIRED FOR DISPATCH</w:t>
            </w:r>
          </w:p>
          <w:p w14:paraId="17886439" w14:textId="77777777" w:rsidR="00365FC7" w:rsidRPr="005567F1" w:rsidRDefault="00365FC7" w:rsidP="00F9593C">
            <w:pPr>
              <w:pStyle w:val="ListParagraph"/>
              <w:numPr>
                <w:ilvl w:val="0"/>
                <w:numId w:val="43"/>
              </w:numPr>
              <w:spacing w:after="60"/>
            </w:pPr>
            <w:r w:rsidRPr="005567F1">
              <w:t>REMARKS OR EXCEPTIONS</w:t>
            </w:r>
          </w:p>
        </w:tc>
      </w:tr>
    </w:tbl>
    <w:p w14:paraId="63624A4B" w14:textId="77777777" w:rsidR="00365FC7" w:rsidRPr="005567F1" w:rsidRDefault="00365FC7" w:rsidP="00365FC7">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Air Conditioning"/>
      </w:tblPr>
      <w:tblGrid>
        <w:gridCol w:w="1703"/>
        <w:gridCol w:w="2370"/>
        <w:gridCol w:w="151"/>
        <w:gridCol w:w="495"/>
        <w:gridCol w:w="495"/>
        <w:gridCol w:w="495"/>
        <w:gridCol w:w="3743"/>
        <w:gridCol w:w="628"/>
      </w:tblGrid>
      <w:tr w:rsidR="00365FC7" w:rsidRPr="006135C9" w14:paraId="196F5638"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4CC906B9" w14:textId="77777777" w:rsidR="00365FC7" w:rsidRPr="006135C9" w:rsidRDefault="00365FC7" w:rsidP="00CE3467">
            <w:pPr>
              <w:ind w:left="360" w:hanging="360"/>
              <w:rPr>
                <w:b/>
              </w:rPr>
            </w:pPr>
            <w:r w:rsidRPr="006135C9">
              <w:rPr>
                <w:b/>
              </w:rPr>
              <w:t>21. Air Conditioning</w:t>
            </w:r>
          </w:p>
        </w:tc>
        <w:tc>
          <w:tcPr>
            <w:tcW w:w="151" w:type="dxa"/>
            <w:tcBorders>
              <w:left w:val="nil"/>
              <w:right w:val="nil"/>
            </w:tcBorders>
            <w:shd w:val="clear" w:color="auto" w:fill="D9D9D9" w:themeFill="background1" w:themeFillShade="D9"/>
          </w:tcPr>
          <w:p w14:paraId="5713BB20" w14:textId="77777777" w:rsidR="00365FC7" w:rsidRPr="006135C9" w:rsidRDefault="00365FC7" w:rsidP="00CE3467">
            <w:pPr>
              <w:rPr>
                <w:b/>
              </w:rPr>
            </w:pPr>
          </w:p>
        </w:tc>
        <w:tc>
          <w:tcPr>
            <w:tcW w:w="495" w:type="dxa"/>
            <w:tcBorders>
              <w:left w:val="nil"/>
              <w:right w:val="nil"/>
            </w:tcBorders>
            <w:shd w:val="clear" w:color="auto" w:fill="D9D9D9" w:themeFill="background1" w:themeFillShade="D9"/>
            <w:tcMar>
              <w:left w:w="29" w:type="dxa"/>
              <w:right w:w="29" w:type="dxa"/>
            </w:tcMar>
          </w:tcPr>
          <w:p w14:paraId="2AFEA540"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06164DF0"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20B8A0D1" w14:textId="77777777" w:rsidR="00365FC7" w:rsidRPr="006135C9" w:rsidRDefault="00365FC7"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65FE4758" w14:textId="77777777" w:rsidR="00365FC7" w:rsidRPr="006135C9" w:rsidRDefault="00365FC7" w:rsidP="00CE3467">
            <w:pPr>
              <w:rPr>
                <w:b/>
              </w:rPr>
            </w:pPr>
          </w:p>
        </w:tc>
        <w:tc>
          <w:tcPr>
            <w:tcW w:w="628" w:type="dxa"/>
            <w:tcBorders>
              <w:left w:val="nil"/>
            </w:tcBorders>
            <w:shd w:val="clear" w:color="auto" w:fill="D9D9D9" w:themeFill="background1" w:themeFillShade="D9"/>
          </w:tcPr>
          <w:p w14:paraId="6703D781" w14:textId="77777777" w:rsidR="00365FC7" w:rsidRPr="006135C9" w:rsidRDefault="00365FC7" w:rsidP="00CE3467">
            <w:pPr>
              <w:jc w:val="center"/>
              <w:rPr>
                <w:b/>
              </w:rPr>
            </w:pPr>
          </w:p>
        </w:tc>
      </w:tr>
      <w:tr w:rsidR="00365FC7" w:rsidRPr="006135C9" w14:paraId="11AC50C2"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5F4B5A77" w14:textId="77777777" w:rsidR="00365FC7" w:rsidRPr="006135C9" w:rsidRDefault="00365FC7" w:rsidP="00CE3467">
            <w:pPr>
              <w:rPr>
                <w:b/>
                <w:sz w:val="16"/>
                <w:szCs w:val="16"/>
              </w:rPr>
            </w:pPr>
            <w:r w:rsidRPr="006135C9">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68DA62F1" w14:textId="77777777" w:rsidR="00365FC7" w:rsidRPr="006135C9" w:rsidRDefault="00365FC7" w:rsidP="00CE3467">
            <w:pPr>
              <w:rPr>
                <w:b/>
                <w:sz w:val="16"/>
                <w:szCs w:val="16"/>
              </w:rPr>
            </w:pPr>
            <w:r w:rsidRPr="006135C9">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1D129DFB" w14:textId="77777777" w:rsidR="00365FC7" w:rsidRPr="006135C9" w:rsidRDefault="00365FC7" w:rsidP="00CE3467">
            <w:pPr>
              <w:jc w:val="center"/>
              <w:rPr>
                <w:b/>
                <w:sz w:val="16"/>
                <w:szCs w:val="16"/>
              </w:rPr>
            </w:pPr>
            <w:r w:rsidRPr="006135C9">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6E436545" w14:textId="77777777" w:rsidR="00365FC7" w:rsidRPr="006135C9" w:rsidRDefault="00365FC7" w:rsidP="00CE3467">
            <w:pPr>
              <w:jc w:val="center"/>
              <w:rPr>
                <w:b/>
                <w:sz w:val="16"/>
                <w:szCs w:val="16"/>
              </w:rPr>
            </w:pPr>
            <w:r w:rsidRPr="006135C9">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2A910606" w14:textId="77777777" w:rsidR="00365FC7" w:rsidRPr="006135C9" w:rsidRDefault="00365FC7" w:rsidP="00CE3467">
            <w:pPr>
              <w:jc w:val="center"/>
              <w:rPr>
                <w:b/>
                <w:sz w:val="16"/>
                <w:szCs w:val="16"/>
              </w:rPr>
            </w:pPr>
            <w:r w:rsidRPr="006135C9">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18A0D4B2" w14:textId="77777777" w:rsidR="00365FC7" w:rsidRPr="006135C9" w:rsidRDefault="00365FC7" w:rsidP="00CE3467">
            <w:pPr>
              <w:rPr>
                <w:b/>
                <w:sz w:val="16"/>
                <w:szCs w:val="16"/>
              </w:rPr>
            </w:pPr>
            <w:r w:rsidRPr="006135C9">
              <w:rPr>
                <w:b/>
                <w:sz w:val="16"/>
                <w:szCs w:val="16"/>
              </w:rPr>
              <w:t>4</w:t>
            </w:r>
          </w:p>
        </w:tc>
        <w:tc>
          <w:tcPr>
            <w:tcW w:w="628" w:type="dxa"/>
            <w:tcBorders>
              <w:left w:val="nil"/>
            </w:tcBorders>
            <w:shd w:val="clear" w:color="auto" w:fill="D9D9D9" w:themeFill="background1" w:themeFillShade="D9"/>
            <w:vAlign w:val="center"/>
          </w:tcPr>
          <w:p w14:paraId="6D0C7333" w14:textId="77777777" w:rsidR="00365FC7" w:rsidRPr="006135C9" w:rsidRDefault="00365FC7" w:rsidP="00CE3467">
            <w:pPr>
              <w:jc w:val="center"/>
              <w:rPr>
                <w:b/>
                <w:sz w:val="12"/>
                <w:szCs w:val="12"/>
              </w:rPr>
            </w:pPr>
            <w:r w:rsidRPr="006135C9">
              <w:rPr>
                <w:b/>
                <w:sz w:val="12"/>
                <w:szCs w:val="12"/>
              </w:rPr>
              <w:t>Change Bar</w:t>
            </w:r>
          </w:p>
        </w:tc>
      </w:tr>
      <w:tr w:rsidR="00140BB0" w:rsidRPr="006135C9" w14:paraId="2E70AA1B" w14:textId="77777777" w:rsidTr="00CE3467">
        <w:trPr>
          <w:jc w:val="center"/>
        </w:trPr>
        <w:tc>
          <w:tcPr>
            <w:tcW w:w="1703" w:type="dxa"/>
            <w:tcBorders>
              <w:top w:val="single" w:sz="4" w:space="0" w:color="auto"/>
              <w:left w:val="single" w:sz="4" w:space="0" w:color="auto"/>
              <w:bottom w:val="nil"/>
              <w:right w:val="nil"/>
            </w:tcBorders>
          </w:tcPr>
          <w:p w14:paraId="1AA2E53E" w14:textId="3B991E7B" w:rsidR="00140BB0" w:rsidRPr="00140BB0" w:rsidRDefault="00140BB0" w:rsidP="00140BB0">
            <w:pPr>
              <w:spacing w:after="240"/>
            </w:pPr>
            <w:r w:rsidRPr="00140BB0">
              <w:t>-29-02</w:t>
            </w:r>
            <w:r w:rsidRPr="00140BB0">
              <w:br/>
              <w:t>***</w:t>
            </w:r>
          </w:p>
        </w:tc>
        <w:tc>
          <w:tcPr>
            <w:tcW w:w="2521" w:type="dxa"/>
            <w:gridSpan w:val="2"/>
            <w:tcBorders>
              <w:top w:val="single" w:sz="4" w:space="0" w:color="auto"/>
              <w:left w:val="nil"/>
              <w:bottom w:val="nil"/>
            </w:tcBorders>
          </w:tcPr>
          <w:p w14:paraId="764128ED" w14:textId="7C331AD0" w:rsidR="00140BB0" w:rsidRPr="00140BB0" w:rsidRDefault="00140BB0" w:rsidP="00140BB0">
            <w:pPr>
              <w:spacing w:after="240"/>
            </w:pPr>
            <w:r w:rsidRPr="00140BB0">
              <w:t>Overhead Flight Attendant Rest (OFAR) Supply Shutoff and Smoke Clearance/</w:t>
            </w:r>
            <w:r w:rsidRPr="00140BB0">
              <w:br/>
              <w:t>Exhaust Valves</w:t>
            </w:r>
          </w:p>
        </w:tc>
        <w:tc>
          <w:tcPr>
            <w:tcW w:w="495" w:type="dxa"/>
            <w:tcBorders>
              <w:top w:val="single" w:sz="4" w:space="0" w:color="auto"/>
              <w:bottom w:val="nil"/>
            </w:tcBorders>
            <w:tcMar>
              <w:left w:w="29" w:type="dxa"/>
              <w:right w:w="29" w:type="dxa"/>
            </w:tcMar>
          </w:tcPr>
          <w:p w14:paraId="3CCC0F26" w14:textId="77777777" w:rsidR="00140BB0" w:rsidRPr="00140BB0" w:rsidRDefault="00140BB0" w:rsidP="00140BB0">
            <w:pPr>
              <w:spacing w:after="240"/>
              <w:jc w:val="center"/>
            </w:pPr>
          </w:p>
        </w:tc>
        <w:tc>
          <w:tcPr>
            <w:tcW w:w="495" w:type="dxa"/>
            <w:tcBorders>
              <w:top w:val="single" w:sz="4" w:space="0" w:color="auto"/>
              <w:bottom w:val="nil"/>
            </w:tcBorders>
            <w:tcMar>
              <w:left w:w="29" w:type="dxa"/>
              <w:right w:w="29" w:type="dxa"/>
            </w:tcMar>
          </w:tcPr>
          <w:p w14:paraId="7B6DF2CD" w14:textId="77777777" w:rsidR="00140BB0" w:rsidRPr="00140BB0" w:rsidRDefault="00140BB0" w:rsidP="00140BB0">
            <w:pPr>
              <w:spacing w:after="240"/>
              <w:jc w:val="center"/>
            </w:pPr>
          </w:p>
        </w:tc>
        <w:tc>
          <w:tcPr>
            <w:tcW w:w="495" w:type="dxa"/>
            <w:tcBorders>
              <w:top w:val="single" w:sz="4" w:space="0" w:color="auto"/>
              <w:bottom w:val="nil"/>
            </w:tcBorders>
            <w:tcMar>
              <w:left w:w="29" w:type="dxa"/>
              <w:right w:w="29" w:type="dxa"/>
            </w:tcMar>
          </w:tcPr>
          <w:p w14:paraId="4408A60C" w14:textId="77777777" w:rsidR="00140BB0" w:rsidRPr="00140BB0" w:rsidRDefault="00140BB0" w:rsidP="00140BB0">
            <w:pPr>
              <w:spacing w:after="240"/>
              <w:jc w:val="center"/>
            </w:pPr>
          </w:p>
        </w:tc>
        <w:tc>
          <w:tcPr>
            <w:tcW w:w="3743" w:type="dxa"/>
            <w:tcBorders>
              <w:top w:val="single" w:sz="4" w:space="0" w:color="auto"/>
              <w:bottom w:val="nil"/>
              <w:right w:val="nil"/>
            </w:tcBorders>
          </w:tcPr>
          <w:p w14:paraId="1AD6F2B4" w14:textId="77777777" w:rsidR="00140BB0" w:rsidRPr="00140BB0" w:rsidRDefault="00140BB0" w:rsidP="00140BB0">
            <w:pPr>
              <w:spacing w:after="240"/>
            </w:pPr>
          </w:p>
        </w:tc>
        <w:tc>
          <w:tcPr>
            <w:tcW w:w="628" w:type="dxa"/>
            <w:tcBorders>
              <w:left w:val="nil"/>
              <w:bottom w:val="nil"/>
            </w:tcBorders>
          </w:tcPr>
          <w:p w14:paraId="43299CC9" w14:textId="77777777" w:rsidR="00140BB0" w:rsidRPr="006135C9" w:rsidRDefault="00140BB0" w:rsidP="00140BB0">
            <w:pPr>
              <w:jc w:val="center"/>
            </w:pPr>
          </w:p>
        </w:tc>
      </w:tr>
      <w:tr w:rsidR="00140BB0" w:rsidRPr="006135C9" w14:paraId="4BDEE8A2" w14:textId="77777777" w:rsidTr="00140BB0">
        <w:trPr>
          <w:jc w:val="center"/>
        </w:trPr>
        <w:tc>
          <w:tcPr>
            <w:tcW w:w="1703" w:type="dxa"/>
            <w:tcBorders>
              <w:top w:val="nil"/>
              <w:left w:val="single" w:sz="4" w:space="0" w:color="auto"/>
              <w:bottom w:val="nil"/>
              <w:right w:val="nil"/>
            </w:tcBorders>
          </w:tcPr>
          <w:p w14:paraId="333A948B" w14:textId="4F989E5D" w:rsidR="00140BB0" w:rsidRPr="00140BB0" w:rsidRDefault="00140BB0" w:rsidP="00140BB0">
            <w:pPr>
              <w:spacing w:after="240"/>
            </w:pPr>
            <w:r w:rsidRPr="00140BB0">
              <w:t>-29-02A</w:t>
            </w:r>
          </w:p>
        </w:tc>
        <w:tc>
          <w:tcPr>
            <w:tcW w:w="2521" w:type="dxa"/>
            <w:gridSpan w:val="2"/>
            <w:tcBorders>
              <w:top w:val="nil"/>
              <w:left w:val="nil"/>
              <w:bottom w:val="nil"/>
            </w:tcBorders>
          </w:tcPr>
          <w:p w14:paraId="69615DF4" w14:textId="77777777" w:rsidR="00140BB0" w:rsidRPr="00140BB0" w:rsidRDefault="00140BB0" w:rsidP="00140BB0">
            <w:pPr>
              <w:spacing w:after="240"/>
            </w:pPr>
          </w:p>
        </w:tc>
        <w:tc>
          <w:tcPr>
            <w:tcW w:w="495" w:type="dxa"/>
            <w:tcBorders>
              <w:top w:val="nil"/>
              <w:bottom w:val="nil"/>
            </w:tcBorders>
            <w:tcMar>
              <w:left w:w="29" w:type="dxa"/>
              <w:right w:w="29" w:type="dxa"/>
            </w:tcMar>
          </w:tcPr>
          <w:p w14:paraId="575E4217" w14:textId="2D0038EB" w:rsidR="00140BB0" w:rsidRPr="00140BB0" w:rsidRDefault="00140BB0" w:rsidP="00140BB0">
            <w:pPr>
              <w:spacing w:after="240"/>
              <w:jc w:val="center"/>
            </w:pPr>
            <w:r w:rsidRPr="00140BB0">
              <w:t>C</w:t>
            </w:r>
          </w:p>
        </w:tc>
        <w:tc>
          <w:tcPr>
            <w:tcW w:w="495" w:type="dxa"/>
            <w:tcBorders>
              <w:top w:val="nil"/>
              <w:bottom w:val="nil"/>
            </w:tcBorders>
            <w:tcMar>
              <w:left w:w="29" w:type="dxa"/>
              <w:right w:w="29" w:type="dxa"/>
            </w:tcMar>
          </w:tcPr>
          <w:p w14:paraId="561A4E23" w14:textId="7C944EC2" w:rsidR="00140BB0" w:rsidRPr="00140BB0" w:rsidRDefault="00140BB0" w:rsidP="00140BB0">
            <w:pPr>
              <w:spacing w:after="240"/>
              <w:jc w:val="center"/>
            </w:pPr>
            <w:r w:rsidRPr="00140BB0">
              <w:t>2</w:t>
            </w:r>
          </w:p>
        </w:tc>
        <w:tc>
          <w:tcPr>
            <w:tcW w:w="495" w:type="dxa"/>
            <w:tcBorders>
              <w:top w:val="nil"/>
              <w:bottom w:val="nil"/>
            </w:tcBorders>
            <w:tcMar>
              <w:left w:w="29" w:type="dxa"/>
              <w:right w:w="29" w:type="dxa"/>
            </w:tcMar>
          </w:tcPr>
          <w:p w14:paraId="4A347021" w14:textId="609E5BF0" w:rsidR="00140BB0" w:rsidRPr="00140BB0" w:rsidRDefault="00140BB0" w:rsidP="00140BB0">
            <w:pPr>
              <w:spacing w:after="240"/>
              <w:jc w:val="center"/>
            </w:pPr>
            <w:r w:rsidRPr="00140BB0">
              <w:t>0</w:t>
            </w:r>
          </w:p>
        </w:tc>
        <w:tc>
          <w:tcPr>
            <w:tcW w:w="3743" w:type="dxa"/>
            <w:tcBorders>
              <w:top w:val="nil"/>
              <w:bottom w:val="nil"/>
              <w:right w:val="nil"/>
            </w:tcBorders>
          </w:tcPr>
          <w:p w14:paraId="363A02F2" w14:textId="77777777" w:rsidR="00140BB0" w:rsidRPr="00140BB0" w:rsidRDefault="00140BB0" w:rsidP="00140BB0">
            <w:pPr>
              <w:pStyle w:val="MMELTableBody"/>
              <w:jc w:val="left"/>
              <w:rPr>
                <w:b w:val="0"/>
              </w:rPr>
            </w:pPr>
            <w:r w:rsidRPr="00140BB0">
              <w:rPr>
                <w:b w:val="0"/>
              </w:rPr>
              <w:t>(M)(O) May be inoperative provided:</w:t>
            </w:r>
          </w:p>
          <w:p w14:paraId="6A8FC1F2" w14:textId="77777777" w:rsidR="00140BB0" w:rsidRPr="00140BB0" w:rsidRDefault="00140BB0" w:rsidP="003D433F">
            <w:pPr>
              <w:numPr>
                <w:ilvl w:val="0"/>
                <w:numId w:val="245"/>
              </w:numPr>
            </w:pPr>
            <w:r w:rsidRPr="00140BB0">
              <w:t>Supply shutoff valve is deactivated closed,</w:t>
            </w:r>
          </w:p>
          <w:p w14:paraId="28105E6C" w14:textId="77777777" w:rsidR="00140BB0" w:rsidRPr="00140BB0" w:rsidRDefault="00140BB0" w:rsidP="003D433F">
            <w:pPr>
              <w:numPr>
                <w:ilvl w:val="0"/>
                <w:numId w:val="245"/>
              </w:numPr>
            </w:pPr>
            <w:r w:rsidRPr="00140BB0">
              <w:t>Exhaust valve is deactivated closed,</w:t>
            </w:r>
          </w:p>
          <w:p w14:paraId="1703123B" w14:textId="77777777" w:rsidR="00140BB0" w:rsidRPr="00140BB0" w:rsidRDefault="00140BB0" w:rsidP="003D433F">
            <w:pPr>
              <w:numPr>
                <w:ilvl w:val="0"/>
                <w:numId w:val="245"/>
              </w:numPr>
            </w:pPr>
            <w:r w:rsidRPr="00140BB0">
              <w:t>OFAR is deactivated closed, and</w:t>
            </w:r>
          </w:p>
          <w:p w14:paraId="6BDF0F5D" w14:textId="77777777" w:rsidR="00140BB0" w:rsidRPr="00140BB0" w:rsidRDefault="00140BB0" w:rsidP="003D433F">
            <w:pPr>
              <w:numPr>
                <w:ilvl w:val="0"/>
                <w:numId w:val="245"/>
              </w:numPr>
              <w:spacing w:after="240"/>
            </w:pPr>
            <w:r w:rsidRPr="00140BB0">
              <w:t>Alternate procedures are established and used.</w:t>
            </w:r>
          </w:p>
          <w:p w14:paraId="58BE6C8A" w14:textId="675D49E2" w:rsidR="00140BB0" w:rsidRPr="00140BB0" w:rsidRDefault="00140BB0" w:rsidP="001672EB">
            <w:pPr>
              <w:spacing w:after="240"/>
              <w:ind w:left="734" w:hanging="734"/>
            </w:pPr>
            <w:r w:rsidRPr="00140BB0">
              <w:t>NOTE: These provisions are not intended to prohibit OFAR inspections by crewmembers.</w:t>
            </w:r>
          </w:p>
        </w:tc>
        <w:tc>
          <w:tcPr>
            <w:tcW w:w="628" w:type="dxa"/>
            <w:tcBorders>
              <w:top w:val="nil"/>
              <w:left w:val="nil"/>
              <w:bottom w:val="nil"/>
            </w:tcBorders>
          </w:tcPr>
          <w:p w14:paraId="1C56E013" w14:textId="77777777" w:rsidR="00140BB0" w:rsidRPr="006135C9" w:rsidRDefault="00140BB0" w:rsidP="00140BB0">
            <w:pPr>
              <w:jc w:val="center"/>
            </w:pPr>
          </w:p>
        </w:tc>
      </w:tr>
      <w:tr w:rsidR="00140BB0" w:rsidRPr="006135C9" w14:paraId="67464368" w14:textId="77777777" w:rsidTr="00140BB0">
        <w:trPr>
          <w:jc w:val="center"/>
        </w:trPr>
        <w:tc>
          <w:tcPr>
            <w:tcW w:w="1703" w:type="dxa"/>
            <w:tcBorders>
              <w:top w:val="nil"/>
              <w:left w:val="single" w:sz="4" w:space="0" w:color="auto"/>
              <w:bottom w:val="single" w:sz="4" w:space="0" w:color="auto"/>
              <w:right w:val="nil"/>
            </w:tcBorders>
          </w:tcPr>
          <w:p w14:paraId="418F5D60" w14:textId="00E860E9" w:rsidR="00140BB0" w:rsidRPr="00140BB0" w:rsidRDefault="00140BB0" w:rsidP="00140BB0">
            <w:pPr>
              <w:spacing w:after="240"/>
            </w:pPr>
            <w:r w:rsidRPr="00140BB0">
              <w:t>-29-02B</w:t>
            </w:r>
          </w:p>
        </w:tc>
        <w:tc>
          <w:tcPr>
            <w:tcW w:w="2521" w:type="dxa"/>
            <w:gridSpan w:val="2"/>
            <w:tcBorders>
              <w:top w:val="nil"/>
              <w:left w:val="nil"/>
              <w:bottom w:val="single" w:sz="4" w:space="0" w:color="auto"/>
            </w:tcBorders>
          </w:tcPr>
          <w:p w14:paraId="33FE1380" w14:textId="77777777" w:rsidR="00140BB0" w:rsidRPr="00140BB0" w:rsidRDefault="00140BB0" w:rsidP="00140BB0">
            <w:pPr>
              <w:spacing w:after="240"/>
            </w:pPr>
          </w:p>
        </w:tc>
        <w:tc>
          <w:tcPr>
            <w:tcW w:w="495" w:type="dxa"/>
            <w:tcBorders>
              <w:top w:val="nil"/>
              <w:bottom w:val="single" w:sz="4" w:space="0" w:color="auto"/>
            </w:tcBorders>
            <w:tcMar>
              <w:left w:w="29" w:type="dxa"/>
              <w:right w:w="29" w:type="dxa"/>
            </w:tcMar>
          </w:tcPr>
          <w:p w14:paraId="353EF75B" w14:textId="6DDA7D25" w:rsidR="00140BB0" w:rsidRPr="00140BB0" w:rsidRDefault="00140BB0" w:rsidP="00140BB0">
            <w:pPr>
              <w:spacing w:after="240"/>
              <w:jc w:val="center"/>
            </w:pPr>
            <w:r w:rsidRPr="00140BB0">
              <w:t>D</w:t>
            </w:r>
          </w:p>
        </w:tc>
        <w:tc>
          <w:tcPr>
            <w:tcW w:w="495" w:type="dxa"/>
            <w:tcBorders>
              <w:top w:val="nil"/>
              <w:bottom w:val="single" w:sz="4" w:space="0" w:color="auto"/>
            </w:tcBorders>
            <w:tcMar>
              <w:left w:w="29" w:type="dxa"/>
              <w:right w:w="29" w:type="dxa"/>
            </w:tcMar>
          </w:tcPr>
          <w:p w14:paraId="4BA44070" w14:textId="71FFDE9D" w:rsidR="00140BB0" w:rsidRPr="00140BB0" w:rsidRDefault="00140BB0" w:rsidP="00140BB0">
            <w:pPr>
              <w:spacing w:after="240"/>
              <w:jc w:val="center"/>
            </w:pPr>
            <w:r w:rsidRPr="00140BB0">
              <w:t>2</w:t>
            </w:r>
          </w:p>
        </w:tc>
        <w:tc>
          <w:tcPr>
            <w:tcW w:w="495" w:type="dxa"/>
            <w:tcBorders>
              <w:top w:val="nil"/>
              <w:bottom w:val="single" w:sz="4" w:space="0" w:color="auto"/>
            </w:tcBorders>
            <w:tcMar>
              <w:left w:w="29" w:type="dxa"/>
              <w:right w:w="29" w:type="dxa"/>
            </w:tcMar>
          </w:tcPr>
          <w:p w14:paraId="7748F57B" w14:textId="000C2141" w:rsidR="00140BB0" w:rsidRPr="00140BB0" w:rsidRDefault="00140BB0" w:rsidP="00140BB0">
            <w:pPr>
              <w:spacing w:after="240"/>
              <w:jc w:val="center"/>
            </w:pPr>
            <w:r w:rsidRPr="00140BB0">
              <w:t>0</w:t>
            </w:r>
          </w:p>
        </w:tc>
        <w:tc>
          <w:tcPr>
            <w:tcW w:w="3743" w:type="dxa"/>
            <w:tcBorders>
              <w:top w:val="nil"/>
              <w:bottom w:val="single" w:sz="4" w:space="0" w:color="auto"/>
              <w:right w:val="nil"/>
            </w:tcBorders>
          </w:tcPr>
          <w:p w14:paraId="6C646399" w14:textId="77777777" w:rsidR="00140BB0" w:rsidRPr="00140BB0" w:rsidRDefault="00140BB0" w:rsidP="00140BB0">
            <w:pPr>
              <w:pStyle w:val="MMELTableBody"/>
              <w:jc w:val="left"/>
              <w:rPr>
                <w:b w:val="0"/>
              </w:rPr>
            </w:pPr>
            <w:r w:rsidRPr="00140BB0">
              <w:rPr>
                <w:b w:val="0"/>
              </w:rPr>
              <w:t>(M)(O) May be inoperative provided:</w:t>
            </w:r>
          </w:p>
          <w:p w14:paraId="624DCC22" w14:textId="77777777" w:rsidR="00140BB0" w:rsidRPr="00140BB0" w:rsidRDefault="00140BB0" w:rsidP="003D433F">
            <w:pPr>
              <w:numPr>
                <w:ilvl w:val="0"/>
                <w:numId w:val="246"/>
              </w:numPr>
            </w:pPr>
            <w:r w:rsidRPr="00140BB0">
              <w:t>Supply shutoff valve is deactivated closed,</w:t>
            </w:r>
          </w:p>
          <w:p w14:paraId="5D9D1D06" w14:textId="77777777" w:rsidR="00140BB0" w:rsidRPr="00140BB0" w:rsidRDefault="00140BB0" w:rsidP="003D433F">
            <w:pPr>
              <w:numPr>
                <w:ilvl w:val="0"/>
                <w:numId w:val="246"/>
              </w:numPr>
            </w:pPr>
            <w:r w:rsidRPr="00140BB0">
              <w:t>Exhaust valve is deactivated closed,</w:t>
            </w:r>
          </w:p>
          <w:p w14:paraId="6F6F65DD" w14:textId="77777777" w:rsidR="00140BB0" w:rsidRPr="00140BB0" w:rsidRDefault="00140BB0" w:rsidP="003D433F">
            <w:pPr>
              <w:numPr>
                <w:ilvl w:val="0"/>
                <w:numId w:val="246"/>
              </w:numPr>
            </w:pPr>
            <w:r w:rsidRPr="00140BB0">
              <w:t>OFAR is deactivated closed, and</w:t>
            </w:r>
          </w:p>
          <w:p w14:paraId="1FA3C4B3" w14:textId="77777777" w:rsidR="00140BB0" w:rsidRPr="00140BB0" w:rsidRDefault="00140BB0" w:rsidP="003D433F">
            <w:pPr>
              <w:numPr>
                <w:ilvl w:val="0"/>
                <w:numId w:val="246"/>
              </w:numPr>
              <w:spacing w:after="240"/>
            </w:pPr>
            <w:r w:rsidRPr="00140BB0">
              <w:t>Procedures do not require its use.</w:t>
            </w:r>
          </w:p>
          <w:p w14:paraId="44FE65FF" w14:textId="68BDD2C7" w:rsidR="00140BB0" w:rsidRPr="00140BB0" w:rsidRDefault="00140BB0" w:rsidP="001672EB">
            <w:pPr>
              <w:spacing w:after="240"/>
              <w:ind w:left="734" w:hanging="734"/>
            </w:pPr>
            <w:r w:rsidRPr="00140BB0">
              <w:t>NOTE: These provisions are not intended to prohibit OFAR inspections by crewmembers.</w:t>
            </w:r>
          </w:p>
        </w:tc>
        <w:tc>
          <w:tcPr>
            <w:tcW w:w="628" w:type="dxa"/>
            <w:tcBorders>
              <w:top w:val="nil"/>
              <w:left w:val="nil"/>
              <w:bottom w:val="single" w:sz="4" w:space="0" w:color="auto"/>
            </w:tcBorders>
          </w:tcPr>
          <w:p w14:paraId="6E9BBA48" w14:textId="77777777" w:rsidR="00140BB0" w:rsidRPr="006135C9" w:rsidRDefault="00140BB0" w:rsidP="00140BB0">
            <w:pPr>
              <w:jc w:val="center"/>
            </w:pPr>
          </w:p>
        </w:tc>
      </w:tr>
    </w:tbl>
    <w:p w14:paraId="4E4948EF" w14:textId="77777777" w:rsidR="00365FC7" w:rsidRDefault="00365FC7" w:rsidP="00365FC7">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1-13"/>
      </w:tblPr>
      <w:tblGrid>
        <w:gridCol w:w="5040"/>
        <w:gridCol w:w="5040"/>
      </w:tblGrid>
      <w:tr w:rsidR="00365FC7" w:rsidRPr="005567F1" w14:paraId="0FE1640F" w14:textId="77777777" w:rsidTr="001672EB">
        <w:trPr>
          <w:tblHeader/>
          <w:jc w:val="center"/>
        </w:trPr>
        <w:tc>
          <w:tcPr>
            <w:tcW w:w="5040" w:type="dxa"/>
            <w:tcBorders>
              <w:bottom w:val="single" w:sz="4" w:space="0" w:color="auto"/>
              <w:right w:val="nil"/>
            </w:tcBorders>
            <w:tcMar>
              <w:top w:w="29" w:type="dxa"/>
              <w:bottom w:w="29" w:type="dxa"/>
            </w:tcMar>
          </w:tcPr>
          <w:p w14:paraId="69E0FED1" w14:textId="77777777" w:rsidR="00365FC7" w:rsidRPr="005567F1" w:rsidRDefault="00365FC7" w:rsidP="00CE3467">
            <w:pPr>
              <w:spacing w:after="60"/>
            </w:pPr>
            <w:r>
              <w:lastRenderedPageBreak/>
              <w:br w:type="page"/>
              <w:t>U.</w:t>
            </w:r>
            <w:r w:rsidRPr="005567F1">
              <w:t>S. DEPARTMENT OF TRANSPORTATION</w:t>
            </w:r>
          </w:p>
          <w:p w14:paraId="779C88EA" w14:textId="77777777" w:rsidR="00365FC7" w:rsidRPr="005567F1" w:rsidRDefault="00365FC7" w:rsidP="00CE3467">
            <w:pPr>
              <w:spacing w:after="60"/>
            </w:pPr>
            <w:r w:rsidRPr="005567F1">
              <w:t>FEDERAL AVIATION ADMINISTRATION</w:t>
            </w:r>
          </w:p>
        </w:tc>
        <w:tc>
          <w:tcPr>
            <w:tcW w:w="5040" w:type="dxa"/>
            <w:tcBorders>
              <w:left w:val="nil"/>
            </w:tcBorders>
            <w:tcMar>
              <w:top w:w="29" w:type="dxa"/>
              <w:bottom w:w="29" w:type="dxa"/>
            </w:tcMar>
            <w:vAlign w:val="center"/>
          </w:tcPr>
          <w:p w14:paraId="4B3D75EA" w14:textId="77777777" w:rsidR="00365FC7" w:rsidRPr="005567F1" w:rsidRDefault="00365FC7" w:rsidP="00CE3467">
            <w:pPr>
              <w:spacing w:after="60"/>
              <w:jc w:val="right"/>
            </w:pPr>
            <w:r w:rsidRPr="005567F1">
              <w:t>MASTER MINIMUM EQUIPMENT LIST</w:t>
            </w:r>
          </w:p>
        </w:tc>
      </w:tr>
      <w:tr w:rsidR="00365FC7" w:rsidRPr="005567F1" w14:paraId="580A2B7B" w14:textId="77777777" w:rsidTr="001672EB">
        <w:trPr>
          <w:tblHeader/>
          <w:jc w:val="center"/>
        </w:trPr>
        <w:tc>
          <w:tcPr>
            <w:tcW w:w="5040" w:type="dxa"/>
            <w:tcBorders>
              <w:bottom w:val="single" w:sz="4" w:space="0" w:color="auto"/>
              <w:right w:val="nil"/>
            </w:tcBorders>
            <w:tcMar>
              <w:top w:w="29" w:type="dxa"/>
              <w:bottom w:w="29" w:type="dxa"/>
            </w:tcMar>
          </w:tcPr>
          <w:p w14:paraId="3BFF99E5" w14:textId="77777777" w:rsidR="00785C38" w:rsidRPr="00A12F2F" w:rsidRDefault="00785C38" w:rsidP="00785C38">
            <w:pPr>
              <w:spacing w:after="60"/>
            </w:pPr>
            <w:r>
              <w:t>REVISION NO. 19</w:t>
            </w:r>
          </w:p>
          <w:p w14:paraId="21BD6AA0" w14:textId="3771C08B" w:rsidR="00365FC7" w:rsidRPr="005567F1" w:rsidRDefault="00785C38" w:rsidP="00785C38">
            <w:pPr>
              <w:spacing w:after="60"/>
            </w:pPr>
            <w:r w:rsidRPr="00A12F2F">
              <w:t xml:space="preserve">DATE: </w:t>
            </w:r>
            <w:r w:rsidR="00112A22">
              <w:t>05/20/2025</w:t>
            </w:r>
          </w:p>
        </w:tc>
        <w:tc>
          <w:tcPr>
            <w:tcW w:w="5040" w:type="dxa"/>
            <w:tcBorders>
              <w:left w:val="nil"/>
            </w:tcBorders>
            <w:tcMar>
              <w:top w:w="29" w:type="dxa"/>
              <w:bottom w:w="29" w:type="dxa"/>
            </w:tcMar>
          </w:tcPr>
          <w:p w14:paraId="7AB049BF" w14:textId="5AF08FFC" w:rsidR="00365FC7" w:rsidRPr="005567F1" w:rsidRDefault="00365FC7" w:rsidP="00CE3467">
            <w:pPr>
              <w:spacing w:after="60"/>
              <w:jc w:val="right"/>
            </w:pPr>
            <w:r w:rsidRPr="005567F1">
              <w:t>PAGE NO.</w:t>
            </w:r>
            <w:r>
              <w:t xml:space="preserve"> 21-13</w:t>
            </w:r>
          </w:p>
        </w:tc>
      </w:tr>
      <w:tr w:rsidR="00365FC7" w:rsidRPr="005567F1" w14:paraId="6AF5ADE5" w14:textId="77777777" w:rsidTr="001672EB">
        <w:trPr>
          <w:tblHeader/>
          <w:jc w:val="center"/>
        </w:trPr>
        <w:tc>
          <w:tcPr>
            <w:tcW w:w="5040" w:type="dxa"/>
            <w:tcBorders>
              <w:right w:val="single" w:sz="4" w:space="0" w:color="auto"/>
            </w:tcBorders>
            <w:tcMar>
              <w:top w:w="29" w:type="dxa"/>
              <w:bottom w:w="29" w:type="dxa"/>
            </w:tcMar>
            <w:vAlign w:val="center"/>
          </w:tcPr>
          <w:p w14:paraId="1932FAB5" w14:textId="77777777" w:rsidR="00365FC7" w:rsidRPr="005567F1" w:rsidRDefault="00365FC7" w:rsidP="00CE3467">
            <w:pPr>
              <w:spacing w:after="60"/>
            </w:pPr>
            <w:r w:rsidRPr="005567F1">
              <w:t>AIRCRAFT:</w:t>
            </w:r>
          </w:p>
          <w:p w14:paraId="53C8B03E" w14:textId="77777777" w:rsidR="00365FC7" w:rsidRPr="005567F1" w:rsidRDefault="00365FC7" w:rsidP="00CE3467">
            <w:pPr>
              <w:spacing w:after="60"/>
            </w:pPr>
            <w:r>
              <w:t>Boeing 787</w:t>
            </w:r>
          </w:p>
        </w:tc>
        <w:tc>
          <w:tcPr>
            <w:tcW w:w="5040" w:type="dxa"/>
            <w:tcBorders>
              <w:left w:val="single" w:sz="4" w:space="0" w:color="auto"/>
            </w:tcBorders>
            <w:tcMar>
              <w:top w:w="29" w:type="dxa"/>
              <w:bottom w:w="29" w:type="dxa"/>
            </w:tcMar>
          </w:tcPr>
          <w:p w14:paraId="551E2718" w14:textId="77777777" w:rsidR="00365FC7" w:rsidRPr="005567F1" w:rsidRDefault="00365FC7" w:rsidP="00CE3467">
            <w:pPr>
              <w:pStyle w:val="ListParagraph"/>
              <w:spacing w:after="60"/>
              <w:ind w:left="662" w:hanging="720"/>
              <w:rPr>
                <w:b/>
              </w:rPr>
            </w:pPr>
            <w:r w:rsidRPr="005567F1">
              <w:rPr>
                <w:b/>
              </w:rPr>
              <w:t>TABLE KEY</w:t>
            </w:r>
          </w:p>
          <w:p w14:paraId="00CEA521" w14:textId="77777777" w:rsidR="00365FC7" w:rsidRPr="005567F1" w:rsidRDefault="00365FC7" w:rsidP="00F9593C">
            <w:pPr>
              <w:pStyle w:val="ListParagraph"/>
              <w:numPr>
                <w:ilvl w:val="0"/>
                <w:numId w:val="44"/>
              </w:numPr>
              <w:spacing w:after="60"/>
            </w:pPr>
            <w:r w:rsidRPr="005567F1">
              <w:t>REPAIR CATEGORY</w:t>
            </w:r>
          </w:p>
          <w:p w14:paraId="12A19B90" w14:textId="77777777" w:rsidR="00365FC7" w:rsidRPr="005567F1" w:rsidRDefault="00365FC7" w:rsidP="00F9593C">
            <w:pPr>
              <w:pStyle w:val="ListParagraph"/>
              <w:numPr>
                <w:ilvl w:val="0"/>
                <w:numId w:val="44"/>
              </w:numPr>
              <w:spacing w:after="60"/>
            </w:pPr>
            <w:r w:rsidRPr="005567F1">
              <w:t>NO. INSTALLED</w:t>
            </w:r>
          </w:p>
          <w:p w14:paraId="5CD99C1C" w14:textId="77777777" w:rsidR="00365FC7" w:rsidRPr="005567F1" w:rsidRDefault="00365FC7" w:rsidP="00F9593C">
            <w:pPr>
              <w:pStyle w:val="ListParagraph"/>
              <w:numPr>
                <w:ilvl w:val="0"/>
                <w:numId w:val="44"/>
              </w:numPr>
              <w:spacing w:after="60"/>
            </w:pPr>
            <w:r w:rsidRPr="005567F1">
              <w:t>NO. REQUIRED FOR DISPATCH</w:t>
            </w:r>
          </w:p>
          <w:p w14:paraId="2346B760" w14:textId="77777777" w:rsidR="00365FC7" w:rsidRPr="005567F1" w:rsidRDefault="00365FC7" w:rsidP="00F9593C">
            <w:pPr>
              <w:pStyle w:val="ListParagraph"/>
              <w:numPr>
                <w:ilvl w:val="0"/>
                <w:numId w:val="44"/>
              </w:numPr>
              <w:spacing w:after="60"/>
            </w:pPr>
            <w:r w:rsidRPr="005567F1">
              <w:t>REMARKS OR EXCEPTIONS</w:t>
            </w:r>
          </w:p>
        </w:tc>
      </w:tr>
    </w:tbl>
    <w:p w14:paraId="6E1D2A17" w14:textId="77777777" w:rsidR="00365FC7" w:rsidRPr="005567F1" w:rsidRDefault="00365FC7" w:rsidP="00365FC7">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Air Conditioning"/>
      </w:tblPr>
      <w:tblGrid>
        <w:gridCol w:w="1703"/>
        <w:gridCol w:w="2370"/>
        <w:gridCol w:w="151"/>
        <w:gridCol w:w="495"/>
        <w:gridCol w:w="495"/>
        <w:gridCol w:w="495"/>
        <w:gridCol w:w="3743"/>
        <w:gridCol w:w="628"/>
      </w:tblGrid>
      <w:tr w:rsidR="00365FC7" w:rsidRPr="006135C9" w14:paraId="6F5BBEBC"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6FE4B6F4" w14:textId="77777777" w:rsidR="00365FC7" w:rsidRPr="006135C9" w:rsidRDefault="00365FC7" w:rsidP="00CE3467">
            <w:pPr>
              <w:ind w:left="360" w:hanging="360"/>
              <w:rPr>
                <w:b/>
              </w:rPr>
            </w:pPr>
            <w:r w:rsidRPr="006135C9">
              <w:rPr>
                <w:b/>
              </w:rPr>
              <w:t>21. Air Conditioning</w:t>
            </w:r>
          </w:p>
        </w:tc>
        <w:tc>
          <w:tcPr>
            <w:tcW w:w="151" w:type="dxa"/>
            <w:tcBorders>
              <w:left w:val="nil"/>
              <w:right w:val="nil"/>
            </w:tcBorders>
            <w:shd w:val="clear" w:color="auto" w:fill="D9D9D9" w:themeFill="background1" w:themeFillShade="D9"/>
          </w:tcPr>
          <w:p w14:paraId="344B9F8F" w14:textId="77777777" w:rsidR="00365FC7" w:rsidRPr="006135C9" w:rsidRDefault="00365FC7" w:rsidP="00CE3467">
            <w:pPr>
              <w:rPr>
                <w:b/>
              </w:rPr>
            </w:pPr>
          </w:p>
        </w:tc>
        <w:tc>
          <w:tcPr>
            <w:tcW w:w="495" w:type="dxa"/>
            <w:tcBorders>
              <w:left w:val="nil"/>
              <w:right w:val="nil"/>
            </w:tcBorders>
            <w:shd w:val="clear" w:color="auto" w:fill="D9D9D9" w:themeFill="background1" w:themeFillShade="D9"/>
            <w:tcMar>
              <w:left w:w="29" w:type="dxa"/>
              <w:right w:w="29" w:type="dxa"/>
            </w:tcMar>
          </w:tcPr>
          <w:p w14:paraId="54350099"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1064CAA5"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05BEE659" w14:textId="77777777" w:rsidR="00365FC7" w:rsidRPr="006135C9" w:rsidRDefault="00365FC7"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0797A5F9" w14:textId="77777777" w:rsidR="00365FC7" w:rsidRPr="006135C9" w:rsidRDefault="00365FC7" w:rsidP="00CE3467">
            <w:pPr>
              <w:rPr>
                <w:b/>
              </w:rPr>
            </w:pPr>
          </w:p>
        </w:tc>
        <w:tc>
          <w:tcPr>
            <w:tcW w:w="628" w:type="dxa"/>
            <w:tcBorders>
              <w:left w:val="nil"/>
            </w:tcBorders>
            <w:shd w:val="clear" w:color="auto" w:fill="D9D9D9" w:themeFill="background1" w:themeFillShade="D9"/>
          </w:tcPr>
          <w:p w14:paraId="5FC6F96D" w14:textId="77777777" w:rsidR="00365FC7" w:rsidRPr="006135C9" w:rsidRDefault="00365FC7" w:rsidP="00CE3467">
            <w:pPr>
              <w:jc w:val="center"/>
              <w:rPr>
                <w:b/>
              </w:rPr>
            </w:pPr>
          </w:p>
        </w:tc>
      </w:tr>
      <w:tr w:rsidR="00365FC7" w:rsidRPr="006135C9" w14:paraId="66CF820D"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2DB120F8" w14:textId="77777777" w:rsidR="00365FC7" w:rsidRPr="006135C9" w:rsidRDefault="00365FC7" w:rsidP="00CE3467">
            <w:pPr>
              <w:rPr>
                <w:b/>
                <w:sz w:val="16"/>
                <w:szCs w:val="16"/>
              </w:rPr>
            </w:pPr>
            <w:r w:rsidRPr="006135C9">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7F4A8881" w14:textId="77777777" w:rsidR="00365FC7" w:rsidRPr="006135C9" w:rsidRDefault="00365FC7" w:rsidP="00CE3467">
            <w:pPr>
              <w:rPr>
                <w:b/>
                <w:sz w:val="16"/>
                <w:szCs w:val="16"/>
              </w:rPr>
            </w:pPr>
            <w:r w:rsidRPr="006135C9">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6963C8D4" w14:textId="77777777" w:rsidR="00365FC7" w:rsidRPr="006135C9" w:rsidRDefault="00365FC7" w:rsidP="00CE3467">
            <w:pPr>
              <w:jc w:val="center"/>
              <w:rPr>
                <w:b/>
                <w:sz w:val="16"/>
                <w:szCs w:val="16"/>
              </w:rPr>
            </w:pPr>
            <w:r w:rsidRPr="006135C9">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341C528B" w14:textId="77777777" w:rsidR="00365FC7" w:rsidRPr="006135C9" w:rsidRDefault="00365FC7" w:rsidP="00CE3467">
            <w:pPr>
              <w:jc w:val="center"/>
              <w:rPr>
                <w:b/>
                <w:sz w:val="16"/>
                <w:szCs w:val="16"/>
              </w:rPr>
            </w:pPr>
            <w:r w:rsidRPr="006135C9">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3D977D0E" w14:textId="77777777" w:rsidR="00365FC7" w:rsidRPr="006135C9" w:rsidRDefault="00365FC7" w:rsidP="00CE3467">
            <w:pPr>
              <w:jc w:val="center"/>
              <w:rPr>
                <w:b/>
                <w:sz w:val="16"/>
                <w:szCs w:val="16"/>
              </w:rPr>
            </w:pPr>
            <w:r w:rsidRPr="006135C9">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77A564C3" w14:textId="77777777" w:rsidR="00365FC7" w:rsidRPr="006135C9" w:rsidRDefault="00365FC7" w:rsidP="00CE3467">
            <w:pPr>
              <w:rPr>
                <w:b/>
                <w:sz w:val="16"/>
                <w:szCs w:val="16"/>
              </w:rPr>
            </w:pPr>
            <w:r w:rsidRPr="006135C9">
              <w:rPr>
                <w:b/>
                <w:sz w:val="16"/>
                <w:szCs w:val="16"/>
              </w:rPr>
              <w:t>4</w:t>
            </w:r>
          </w:p>
        </w:tc>
        <w:tc>
          <w:tcPr>
            <w:tcW w:w="628" w:type="dxa"/>
            <w:tcBorders>
              <w:left w:val="nil"/>
            </w:tcBorders>
            <w:shd w:val="clear" w:color="auto" w:fill="D9D9D9" w:themeFill="background1" w:themeFillShade="D9"/>
            <w:vAlign w:val="center"/>
          </w:tcPr>
          <w:p w14:paraId="1F179583" w14:textId="77777777" w:rsidR="00365FC7" w:rsidRPr="006135C9" w:rsidRDefault="00365FC7" w:rsidP="00CE3467">
            <w:pPr>
              <w:jc w:val="center"/>
              <w:rPr>
                <w:b/>
                <w:sz w:val="12"/>
                <w:szCs w:val="12"/>
              </w:rPr>
            </w:pPr>
            <w:r w:rsidRPr="006135C9">
              <w:rPr>
                <w:b/>
                <w:sz w:val="12"/>
                <w:szCs w:val="12"/>
              </w:rPr>
              <w:t>Change Bar</w:t>
            </w:r>
          </w:p>
        </w:tc>
      </w:tr>
      <w:tr w:rsidR="00140BB0" w:rsidRPr="006135C9" w14:paraId="771AFCC4" w14:textId="77777777" w:rsidTr="00CE3467">
        <w:trPr>
          <w:jc w:val="center"/>
        </w:trPr>
        <w:tc>
          <w:tcPr>
            <w:tcW w:w="1703" w:type="dxa"/>
            <w:tcBorders>
              <w:top w:val="single" w:sz="4" w:space="0" w:color="auto"/>
              <w:left w:val="single" w:sz="4" w:space="0" w:color="auto"/>
              <w:bottom w:val="nil"/>
              <w:right w:val="nil"/>
            </w:tcBorders>
          </w:tcPr>
          <w:p w14:paraId="41BD2728" w14:textId="41876375" w:rsidR="00140BB0" w:rsidRPr="00140BB0" w:rsidRDefault="00140BB0" w:rsidP="00140BB0">
            <w:pPr>
              <w:spacing w:after="240"/>
            </w:pPr>
            <w:r w:rsidRPr="00140BB0">
              <w:t>-31-01</w:t>
            </w:r>
          </w:p>
        </w:tc>
        <w:tc>
          <w:tcPr>
            <w:tcW w:w="2521" w:type="dxa"/>
            <w:gridSpan w:val="2"/>
            <w:tcBorders>
              <w:top w:val="single" w:sz="4" w:space="0" w:color="auto"/>
              <w:left w:val="nil"/>
              <w:bottom w:val="nil"/>
            </w:tcBorders>
          </w:tcPr>
          <w:p w14:paraId="1093FBBB" w14:textId="01FF67CF" w:rsidR="00140BB0" w:rsidRPr="00140BB0" w:rsidRDefault="00140BB0" w:rsidP="00140BB0">
            <w:pPr>
              <w:spacing w:after="240"/>
            </w:pPr>
            <w:r w:rsidRPr="00140BB0">
              <w:t>Automatic Cabin Pressure Control Channels</w:t>
            </w:r>
          </w:p>
        </w:tc>
        <w:tc>
          <w:tcPr>
            <w:tcW w:w="495" w:type="dxa"/>
            <w:tcBorders>
              <w:top w:val="single" w:sz="4" w:space="0" w:color="auto"/>
              <w:bottom w:val="nil"/>
            </w:tcBorders>
            <w:tcMar>
              <w:left w:w="29" w:type="dxa"/>
              <w:right w:w="29" w:type="dxa"/>
            </w:tcMar>
          </w:tcPr>
          <w:p w14:paraId="182CF261" w14:textId="77777777" w:rsidR="00140BB0" w:rsidRPr="00140BB0" w:rsidRDefault="00140BB0" w:rsidP="00140BB0">
            <w:pPr>
              <w:spacing w:after="240"/>
              <w:jc w:val="center"/>
            </w:pPr>
          </w:p>
        </w:tc>
        <w:tc>
          <w:tcPr>
            <w:tcW w:w="495" w:type="dxa"/>
            <w:tcBorders>
              <w:top w:val="single" w:sz="4" w:space="0" w:color="auto"/>
              <w:bottom w:val="nil"/>
            </w:tcBorders>
            <w:tcMar>
              <w:left w:w="29" w:type="dxa"/>
              <w:right w:w="29" w:type="dxa"/>
            </w:tcMar>
          </w:tcPr>
          <w:p w14:paraId="0F5B249F" w14:textId="77777777" w:rsidR="00140BB0" w:rsidRPr="00140BB0" w:rsidRDefault="00140BB0" w:rsidP="00140BB0">
            <w:pPr>
              <w:spacing w:after="240"/>
              <w:jc w:val="center"/>
            </w:pPr>
          </w:p>
        </w:tc>
        <w:tc>
          <w:tcPr>
            <w:tcW w:w="495" w:type="dxa"/>
            <w:tcBorders>
              <w:top w:val="single" w:sz="4" w:space="0" w:color="auto"/>
              <w:bottom w:val="nil"/>
            </w:tcBorders>
            <w:tcMar>
              <w:left w:w="29" w:type="dxa"/>
              <w:right w:w="29" w:type="dxa"/>
            </w:tcMar>
          </w:tcPr>
          <w:p w14:paraId="36988FC6" w14:textId="77777777" w:rsidR="00140BB0" w:rsidRPr="00140BB0" w:rsidRDefault="00140BB0" w:rsidP="00140BB0">
            <w:pPr>
              <w:spacing w:after="240"/>
              <w:jc w:val="center"/>
            </w:pPr>
          </w:p>
        </w:tc>
        <w:tc>
          <w:tcPr>
            <w:tcW w:w="3743" w:type="dxa"/>
            <w:tcBorders>
              <w:top w:val="single" w:sz="4" w:space="0" w:color="auto"/>
              <w:bottom w:val="nil"/>
              <w:right w:val="nil"/>
            </w:tcBorders>
          </w:tcPr>
          <w:p w14:paraId="15D0789F" w14:textId="77777777" w:rsidR="00140BB0" w:rsidRPr="00140BB0" w:rsidRDefault="00140BB0" w:rsidP="00140BB0">
            <w:pPr>
              <w:spacing w:after="240"/>
            </w:pPr>
          </w:p>
        </w:tc>
        <w:tc>
          <w:tcPr>
            <w:tcW w:w="628" w:type="dxa"/>
            <w:tcBorders>
              <w:left w:val="nil"/>
              <w:bottom w:val="nil"/>
            </w:tcBorders>
          </w:tcPr>
          <w:p w14:paraId="79B02F7E" w14:textId="77777777" w:rsidR="00140BB0" w:rsidRPr="006135C9" w:rsidRDefault="00140BB0" w:rsidP="00140BB0">
            <w:pPr>
              <w:jc w:val="center"/>
            </w:pPr>
          </w:p>
        </w:tc>
      </w:tr>
      <w:tr w:rsidR="00140BB0" w:rsidRPr="006135C9" w14:paraId="317D8DB5" w14:textId="77777777" w:rsidTr="00140BB0">
        <w:trPr>
          <w:jc w:val="center"/>
        </w:trPr>
        <w:tc>
          <w:tcPr>
            <w:tcW w:w="1703" w:type="dxa"/>
            <w:tcBorders>
              <w:top w:val="nil"/>
              <w:left w:val="single" w:sz="4" w:space="0" w:color="auto"/>
              <w:bottom w:val="nil"/>
              <w:right w:val="nil"/>
            </w:tcBorders>
          </w:tcPr>
          <w:p w14:paraId="615FDF1E" w14:textId="3E3E1DAE" w:rsidR="00140BB0" w:rsidRPr="00140BB0" w:rsidRDefault="00140BB0" w:rsidP="00140BB0">
            <w:pPr>
              <w:spacing w:after="240"/>
            </w:pPr>
            <w:r w:rsidRPr="00140BB0">
              <w:t>-31-01A</w:t>
            </w:r>
          </w:p>
        </w:tc>
        <w:tc>
          <w:tcPr>
            <w:tcW w:w="2521" w:type="dxa"/>
            <w:gridSpan w:val="2"/>
            <w:tcBorders>
              <w:top w:val="nil"/>
              <w:left w:val="nil"/>
              <w:bottom w:val="nil"/>
            </w:tcBorders>
          </w:tcPr>
          <w:p w14:paraId="35FF5BBD" w14:textId="77777777" w:rsidR="00140BB0" w:rsidRPr="00140BB0" w:rsidRDefault="00140BB0" w:rsidP="00140BB0">
            <w:pPr>
              <w:spacing w:after="240"/>
            </w:pPr>
          </w:p>
        </w:tc>
        <w:tc>
          <w:tcPr>
            <w:tcW w:w="495" w:type="dxa"/>
            <w:tcBorders>
              <w:top w:val="nil"/>
              <w:bottom w:val="nil"/>
            </w:tcBorders>
            <w:tcMar>
              <w:left w:w="29" w:type="dxa"/>
              <w:right w:w="29" w:type="dxa"/>
            </w:tcMar>
          </w:tcPr>
          <w:p w14:paraId="206F3356" w14:textId="70057FDE" w:rsidR="00140BB0" w:rsidRPr="00140BB0" w:rsidRDefault="00140BB0" w:rsidP="00140BB0">
            <w:pPr>
              <w:spacing w:after="240"/>
              <w:jc w:val="center"/>
            </w:pPr>
            <w:r w:rsidRPr="00140BB0">
              <w:t>C</w:t>
            </w:r>
          </w:p>
        </w:tc>
        <w:tc>
          <w:tcPr>
            <w:tcW w:w="495" w:type="dxa"/>
            <w:tcBorders>
              <w:top w:val="nil"/>
              <w:bottom w:val="nil"/>
            </w:tcBorders>
            <w:tcMar>
              <w:left w:w="29" w:type="dxa"/>
              <w:right w:w="29" w:type="dxa"/>
            </w:tcMar>
          </w:tcPr>
          <w:p w14:paraId="65111D44" w14:textId="1E074875" w:rsidR="00140BB0" w:rsidRPr="00140BB0" w:rsidRDefault="00140BB0" w:rsidP="00140BB0">
            <w:pPr>
              <w:spacing w:after="240"/>
              <w:jc w:val="center"/>
            </w:pPr>
            <w:r w:rsidRPr="00140BB0">
              <w:t>4</w:t>
            </w:r>
          </w:p>
        </w:tc>
        <w:tc>
          <w:tcPr>
            <w:tcW w:w="495" w:type="dxa"/>
            <w:tcBorders>
              <w:top w:val="nil"/>
              <w:bottom w:val="nil"/>
            </w:tcBorders>
            <w:tcMar>
              <w:left w:w="29" w:type="dxa"/>
              <w:right w:w="29" w:type="dxa"/>
            </w:tcMar>
          </w:tcPr>
          <w:p w14:paraId="5C9CAE4A" w14:textId="18737E0F" w:rsidR="00140BB0" w:rsidRPr="00140BB0" w:rsidRDefault="00140BB0" w:rsidP="00140BB0">
            <w:pPr>
              <w:spacing w:after="240"/>
              <w:jc w:val="center"/>
            </w:pPr>
            <w:r w:rsidRPr="00140BB0">
              <w:t>2</w:t>
            </w:r>
          </w:p>
        </w:tc>
        <w:tc>
          <w:tcPr>
            <w:tcW w:w="3743" w:type="dxa"/>
            <w:tcBorders>
              <w:top w:val="nil"/>
              <w:bottom w:val="nil"/>
              <w:right w:val="nil"/>
            </w:tcBorders>
          </w:tcPr>
          <w:p w14:paraId="01D73F01" w14:textId="21B7B8DA" w:rsidR="00140BB0" w:rsidRPr="00140BB0" w:rsidRDefault="00140BB0" w:rsidP="00140BB0">
            <w:pPr>
              <w:spacing w:after="240"/>
            </w:pPr>
            <w:r w:rsidRPr="00140BB0">
              <w:t>(M) One control channel in each valve control unit may be inoperative provided manual cabin pressure control is verified to operate normally on both outflow valves before each departure.</w:t>
            </w:r>
          </w:p>
        </w:tc>
        <w:tc>
          <w:tcPr>
            <w:tcW w:w="628" w:type="dxa"/>
            <w:tcBorders>
              <w:top w:val="nil"/>
              <w:left w:val="nil"/>
              <w:bottom w:val="nil"/>
            </w:tcBorders>
          </w:tcPr>
          <w:p w14:paraId="3998AEFA" w14:textId="77777777" w:rsidR="00140BB0" w:rsidRPr="006135C9" w:rsidRDefault="00140BB0" w:rsidP="00140BB0">
            <w:pPr>
              <w:jc w:val="center"/>
            </w:pPr>
          </w:p>
        </w:tc>
      </w:tr>
      <w:tr w:rsidR="00140BB0" w:rsidRPr="006135C9" w14:paraId="238B36FE" w14:textId="77777777" w:rsidTr="00140BB0">
        <w:trPr>
          <w:jc w:val="center"/>
        </w:trPr>
        <w:tc>
          <w:tcPr>
            <w:tcW w:w="1703" w:type="dxa"/>
            <w:tcBorders>
              <w:top w:val="nil"/>
              <w:left w:val="single" w:sz="4" w:space="0" w:color="auto"/>
              <w:bottom w:val="single" w:sz="4" w:space="0" w:color="auto"/>
              <w:right w:val="nil"/>
            </w:tcBorders>
          </w:tcPr>
          <w:p w14:paraId="38B21DEA" w14:textId="203B4DE7" w:rsidR="00140BB0" w:rsidRPr="00140BB0" w:rsidRDefault="00140BB0" w:rsidP="00140BB0">
            <w:pPr>
              <w:spacing w:after="240"/>
            </w:pPr>
            <w:r w:rsidRPr="00140BB0">
              <w:t>-31-01B</w:t>
            </w:r>
          </w:p>
        </w:tc>
        <w:tc>
          <w:tcPr>
            <w:tcW w:w="2521" w:type="dxa"/>
            <w:gridSpan w:val="2"/>
            <w:tcBorders>
              <w:top w:val="nil"/>
              <w:left w:val="nil"/>
              <w:bottom w:val="single" w:sz="4" w:space="0" w:color="auto"/>
            </w:tcBorders>
          </w:tcPr>
          <w:p w14:paraId="24326696" w14:textId="77777777" w:rsidR="00140BB0" w:rsidRPr="00140BB0" w:rsidRDefault="00140BB0" w:rsidP="00140BB0">
            <w:pPr>
              <w:spacing w:after="240"/>
            </w:pPr>
          </w:p>
        </w:tc>
        <w:tc>
          <w:tcPr>
            <w:tcW w:w="495" w:type="dxa"/>
            <w:tcBorders>
              <w:top w:val="nil"/>
              <w:bottom w:val="single" w:sz="4" w:space="0" w:color="auto"/>
            </w:tcBorders>
            <w:tcMar>
              <w:left w:w="29" w:type="dxa"/>
              <w:right w:w="29" w:type="dxa"/>
            </w:tcMar>
          </w:tcPr>
          <w:p w14:paraId="3C965465" w14:textId="1E284E11" w:rsidR="00140BB0" w:rsidRPr="00140BB0" w:rsidRDefault="00140BB0" w:rsidP="00140BB0">
            <w:pPr>
              <w:spacing w:after="240"/>
              <w:jc w:val="center"/>
            </w:pPr>
            <w:r w:rsidRPr="00140BB0">
              <w:t>C</w:t>
            </w:r>
          </w:p>
        </w:tc>
        <w:tc>
          <w:tcPr>
            <w:tcW w:w="495" w:type="dxa"/>
            <w:tcBorders>
              <w:top w:val="nil"/>
              <w:bottom w:val="single" w:sz="4" w:space="0" w:color="auto"/>
            </w:tcBorders>
            <w:tcMar>
              <w:left w:w="29" w:type="dxa"/>
              <w:right w:w="29" w:type="dxa"/>
            </w:tcMar>
          </w:tcPr>
          <w:p w14:paraId="6E30809A" w14:textId="0B47B008" w:rsidR="00140BB0" w:rsidRPr="00140BB0" w:rsidRDefault="00140BB0" w:rsidP="00140BB0">
            <w:pPr>
              <w:spacing w:after="240"/>
              <w:jc w:val="center"/>
            </w:pPr>
            <w:r w:rsidRPr="00140BB0">
              <w:t>4</w:t>
            </w:r>
          </w:p>
        </w:tc>
        <w:tc>
          <w:tcPr>
            <w:tcW w:w="495" w:type="dxa"/>
            <w:tcBorders>
              <w:top w:val="nil"/>
              <w:bottom w:val="single" w:sz="4" w:space="0" w:color="auto"/>
            </w:tcBorders>
            <w:tcMar>
              <w:left w:w="29" w:type="dxa"/>
              <w:right w:w="29" w:type="dxa"/>
            </w:tcMar>
          </w:tcPr>
          <w:p w14:paraId="55C292F3" w14:textId="5838CBD1" w:rsidR="00140BB0" w:rsidRPr="00140BB0" w:rsidRDefault="00140BB0" w:rsidP="00140BB0">
            <w:pPr>
              <w:spacing w:after="240"/>
              <w:jc w:val="center"/>
            </w:pPr>
            <w:r w:rsidRPr="00140BB0">
              <w:t>0</w:t>
            </w:r>
          </w:p>
        </w:tc>
        <w:tc>
          <w:tcPr>
            <w:tcW w:w="3743" w:type="dxa"/>
            <w:tcBorders>
              <w:top w:val="nil"/>
              <w:bottom w:val="single" w:sz="4" w:space="0" w:color="auto"/>
              <w:right w:val="nil"/>
            </w:tcBorders>
          </w:tcPr>
          <w:p w14:paraId="15EFF183" w14:textId="77777777" w:rsidR="00140BB0" w:rsidRPr="00140BB0" w:rsidRDefault="00140BB0" w:rsidP="00140BB0">
            <w:pPr>
              <w:pStyle w:val="MMELTableBody"/>
              <w:jc w:val="left"/>
              <w:rPr>
                <w:b w:val="0"/>
              </w:rPr>
            </w:pPr>
            <w:r w:rsidRPr="00140BB0">
              <w:rPr>
                <w:b w:val="0"/>
              </w:rPr>
              <w:t>(M)(O) May be inoperative provided:</w:t>
            </w:r>
          </w:p>
          <w:p w14:paraId="3110E73D" w14:textId="77777777" w:rsidR="00140BB0" w:rsidRPr="00140BB0" w:rsidRDefault="00140BB0" w:rsidP="003D433F">
            <w:pPr>
              <w:numPr>
                <w:ilvl w:val="0"/>
                <w:numId w:val="247"/>
              </w:numPr>
            </w:pPr>
            <w:r w:rsidRPr="00140BB0">
              <w:t>For extended overwater flight, manual cabin pressure control is verified to operate normally on both outflow valves,</w:t>
            </w:r>
          </w:p>
          <w:p w14:paraId="7083CEEC" w14:textId="77777777" w:rsidR="00140BB0" w:rsidRPr="00140BB0" w:rsidRDefault="00140BB0" w:rsidP="003D433F">
            <w:pPr>
              <w:numPr>
                <w:ilvl w:val="0"/>
                <w:numId w:val="247"/>
              </w:numPr>
              <w:autoSpaceDE w:val="0"/>
              <w:autoSpaceDN w:val="0"/>
              <w:adjustRightInd w:val="0"/>
            </w:pPr>
            <w:r w:rsidRPr="00140BB0">
              <w:t>Procedures are established and used to verify cargo compartments remain empty or contain only ballast, empty cargo handling equipment (ballast may be loaded in ULDs), or fly away kits, and</w:t>
            </w:r>
          </w:p>
          <w:p w14:paraId="0BA623AE" w14:textId="77777777" w:rsidR="00140BB0" w:rsidRPr="00140BB0" w:rsidRDefault="00140BB0" w:rsidP="003D433F">
            <w:pPr>
              <w:numPr>
                <w:ilvl w:val="0"/>
                <w:numId w:val="247"/>
              </w:numPr>
              <w:autoSpaceDE w:val="0"/>
              <w:autoSpaceDN w:val="0"/>
              <w:adjustRightInd w:val="0"/>
              <w:spacing w:after="240"/>
            </w:pPr>
            <w:r w:rsidRPr="00140BB0">
              <w:t>Flight is conducted unpressurized.</w:t>
            </w:r>
          </w:p>
          <w:p w14:paraId="248C499F" w14:textId="7FB38C12" w:rsidR="00140BB0" w:rsidRPr="00140BB0" w:rsidRDefault="00140BB0" w:rsidP="001672EB">
            <w:pPr>
              <w:spacing w:after="240"/>
              <w:ind w:left="734" w:hanging="734"/>
            </w:pPr>
            <w:r w:rsidRPr="00140BB0">
              <w:t>NOTE: Operator MELs must define which items are approved for inclusion in the fly away kits and which materials can be used as ballast.</w:t>
            </w:r>
          </w:p>
        </w:tc>
        <w:tc>
          <w:tcPr>
            <w:tcW w:w="628" w:type="dxa"/>
            <w:tcBorders>
              <w:top w:val="nil"/>
              <w:left w:val="nil"/>
              <w:bottom w:val="single" w:sz="4" w:space="0" w:color="auto"/>
            </w:tcBorders>
          </w:tcPr>
          <w:p w14:paraId="34F12E55" w14:textId="77777777" w:rsidR="00140BB0" w:rsidRPr="006135C9" w:rsidRDefault="00140BB0" w:rsidP="00140BB0">
            <w:pPr>
              <w:jc w:val="center"/>
            </w:pPr>
          </w:p>
        </w:tc>
      </w:tr>
    </w:tbl>
    <w:p w14:paraId="3DD724E4" w14:textId="77777777" w:rsidR="00365FC7" w:rsidRDefault="00365FC7" w:rsidP="00365FC7">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1-14"/>
      </w:tblPr>
      <w:tblGrid>
        <w:gridCol w:w="5040"/>
        <w:gridCol w:w="5040"/>
      </w:tblGrid>
      <w:tr w:rsidR="00365FC7" w:rsidRPr="005567F1" w14:paraId="298A5B2B" w14:textId="77777777" w:rsidTr="001672EB">
        <w:trPr>
          <w:tblHeader/>
          <w:jc w:val="center"/>
        </w:trPr>
        <w:tc>
          <w:tcPr>
            <w:tcW w:w="5040" w:type="dxa"/>
            <w:tcBorders>
              <w:bottom w:val="single" w:sz="4" w:space="0" w:color="auto"/>
              <w:right w:val="nil"/>
            </w:tcBorders>
            <w:tcMar>
              <w:top w:w="29" w:type="dxa"/>
              <w:bottom w:w="29" w:type="dxa"/>
            </w:tcMar>
          </w:tcPr>
          <w:p w14:paraId="6752BE97" w14:textId="77777777" w:rsidR="00365FC7" w:rsidRPr="005567F1" w:rsidRDefault="00365FC7" w:rsidP="00CE3467">
            <w:pPr>
              <w:spacing w:after="60"/>
            </w:pPr>
            <w:r>
              <w:lastRenderedPageBreak/>
              <w:br w:type="page"/>
              <w:t>U.</w:t>
            </w:r>
            <w:r w:rsidRPr="005567F1">
              <w:t>S. DEPARTMENT OF TRANSPORTATION</w:t>
            </w:r>
          </w:p>
          <w:p w14:paraId="6C6690E0" w14:textId="77777777" w:rsidR="00365FC7" w:rsidRPr="005567F1" w:rsidRDefault="00365FC7" w:rsidP="00CE3467">
            <w:pPr>
              <w:spacing w:after="60"/>
            </w:pPr>
            <w:r w:rsidRPr="005567F1">
              <w:t>FEDERAL AVIATION ADMINISTRATION</w:t>
            </w:r>
          </w:p>
        </w:tc>
        <w:tc>
          <w:tcPr>
            <w:tcW w:w="5040" w:type="dxa"/>
            <w:tcBorders>
              <w:left w:val="nil"/>
            </w:tcBorders>
            <w:tcMar>
              <w:top w:w="29" w:type="dxa"/>
              <w:bottom w:w="29" w:type="dxa"/>
            </w:tcMar>
            <w:vAlign w:val="center"/>
          </w:tcPr>
          <w:p w14:paraId="35D0E267" w14:textId="77777777" w:rsidR="00365FC7" w:rsidRPr="005567F1" w:rsidRDefault="00365FC7" w:rsidP="00CE3467">
            <w:pPr>
              <w:spacing w:after="60"/>
              <w:jc w:val="right"/>
            </w:pPr>
            <w:r w:rsidRPr="005567F1">
              <w:t>MASTER MINIMUM EQUIPMENT LIST</w:t>
            </w:r>
          </w:p>
        </w:tc>
      </w:tr>
      <w:tr w:rsidR="00365FC7" w:rsidRPr="005567F1" w14:paraId="25A409BB" w14:textId="77777777" w:rsidTr="001672EB">
        <w:trPr>
          <w:tblHeader/>
          <w:jc w:val="center"/>
        </w:trPr>
        <w:tc>
          <w:tcPr>
            <w:tcW w:w="5040" w:type="dxa"/>
            <w:tcBorders>
              <w:bottom w:val="single" w:sz="4" w:space="0" w:color="auto"/>
              <w:right w:val="nil"/>
            </w:tcBorders>
            <w:tcMar>
              <w:top w:w="29" w:type="dxa"/>
              <w:bottom w:w="29" w:type="dxa"/>
            </w:tcMar>
          </w:tcPr>
          <w:p w14:paraId="02403F5A" w14:textId="77777777" w:rsidR="00785C38" w:rsidRPr="00A12F2F" w:rsidRDefault="00785C38" w:rsidP="00785C38">
            <w:pPr>
              <w:spacing w:after="60"/>
            </w:pPr>
            <w:r>
              <w:t>REVISION NO. 19</w:t>
            </w:r>
          </w:p>
          <w:p w14:paraId="714D8980" w14:textId="39B5455B" w:rsidR="00365FC7" w:rsidRPr="005567F1" w:rsidRDefault="00785C38" w:rsidP="00785C38">
            <w:pPr>
              <w:spacing w:after="60"/>
            </w:pPr>
            <w:r w:rsidRPr="00A12F2F">
              <w:t xml:space="preserve">DATE: </w:t>
            </w:r>
            <w:r w:rsidR="00112A22">
              <w:t>05/20/2025</w:t>
            </w:r>
          </w:p>
        </w:tc>
        <w:tc>
          <w:tcPr>
            <w:tcW w:w="5040" w:type="dxa"/>
            <w:tcBorders>
              <w:left w:val="nil"/>
            </w:tcBorders>
            <w:tcMar>
              <w:top w:w="29" w:type="dxa"/>
              <w:bottom w:w="29" w:type="dxa"/>
            </w:tcMar>
          </w:tcPr>
          <w:p w14:paraId="46A0E5FE" w14:textId="020476D7" w:rsidR="00365FC7" w:rsidRPr="005567F1" w:rsidRDefault="00365FC7" w:rsidP="00CE3467">
            <w:pPr>
              <w:spacing w:after="60"/>
              <w:jc w:val="right"/>
            </w:pPr>
            <w:r w:rsidRPr="005567F1">
              <w:t>PAGE NO.</w:t>
            </w:r>
            <w:r>
              <w:t xml:space="preserve"> 21-14</w:t>
            </w:r>
          </w:p>
        </w:tc>
      </w:tr>
      <w:tr w:rsidR="00365FC7" w:rsidRPr="005567F1" w14:paraId="705158C4" w14:textId="77777777" w:rsidTr="001672EB">
        <w:trPr>
          <w:tblHeader/>
          <w:jc w:val="center"/>
        </w:trPr>
        <w:tc>
          <w:tcPr>
            <w:tcW w:w="5040" w:type="dxa"/>
            <w:tcBorders>
              <w:right w:val="single" w:sz="4" w:space="0" w:color="auto"/>
            </w:tcBorders>
            <w:tcMar>
              <w:top w:w="29" w:type="dxa"/>
              <w:bottom w:w="29" w:type="dxa"/>
            </w:tcMar>
            <w:vAlign w:val="center"/>
          </w:tcPr>
          <w:p w14:paraId="21161736" w14:textId="77777777" w:rsidR="00365FC7" w:rsidRPr="005567F1" w:rsidRDefault="00365FC7" w:rsidP="00CE3467">
            <w:pPr>
              <w:spacing w:after="60"/>
            </w:pPr>
            <w:r w:rsidRPr="005567F1">
              <w:t>AIRCRAFT:</w:t>
            </w:r>
          </w:p>
          <w:p w14:paraId="67854902" w14:textId="77777777" w:rsidR="00365FC7" w:rsidRPr="005567F1" w:rsidRDefault="00365FC7" w:rsidP="00CE3467">
            <w:pPr>
              <w:spacing w:after="60"/>
            </w:pPr>
            <w:r>
              <w:t>Boeing 787</w:t>
            </w:r>
          </w:p>
        </w:tc>
        <w:tc>
          <w:tcPr>
            <w:tcW w:w="5040" w:type="dxa"/>
            <w:tcBorders>
              <w:left w:val="single" w:sz="4" w:space="0" w:color="auto"/>
            </w:tcBorders>
            <w:tcMar>
              <w:top w:w="29" w:type="dxa"/>
              <w:bottom w:w="29" w:type="dxa"/>
            </w:tcMar>
          </w:tcPr>
          <w:p w14:paraId="7F4EBC1F" w14:textId="77777777" w:rsidR="00365FC7" w:rsidRPr="005567F1" w:rsidRDefault="00365FC7" w:rsidP="00CE3467">
            <w:pPr>
              <w:pStyle w:val="ListParagraph"/>
              <w:spacing w:after="60"/>
              <w:ind w:left="662" w:hanging="720"/>
              <w:rPr>
                <w:b/>
              </w:rPr>
            </w:pPr>
            <w:r w:rsidRPr="005567F1">
              <w:rPr>
                <w:b/>
              </w:rPr>
              <w:t>TABLE KEY</w:t>
            </w:r>
          </w:p>
          <w:p w14:paraId="0A93EEC5" w14:textId="77777777" w:rsidR="00365FC7" w:rsidRPr="005567F1" w:rsidRDefault="00365FC7" w:rsidP="00F9593C">
            <w:pPr>
              <w:pStyle w:val="ListParagraph"/>
              <w:numPr>
                <w:ilvl w:val="0"/>
                <w:numId w:val="45"/>
              </w:numPr>
              <w:spacing w:after="60"/>
            </w:pPr>
            <w:r w:rsidRPr="005567F1">
              <w:t>REPAIR CATEGORY</w:t>
            </w:r>
          </w:p>
          <w:p w14:paraId="683BB8A1" w14:textId="77777777" w:rsidR="00365FC7" w:rsidRPr="005567F1" w:rsidRDefault="00365FC7" w:rsidP="00F9593C">
            <w:pPr>
              <w:pStyle w:val="ListParagraph"/>
              <w:numPr>
                <w:ilvl w:val="0"/>
                <w:numId w:val="45"/>
              </w:numPr>
              <w:spacing w:after="60"/>
            </w:pPr>
            <w:r w:rsidRPr="005567F1">
              <w:t>NO. INSTALLED</w:t>
            </w:r>
          </w:p>
          <w:p w14:paraId="5626FA1D" w14:textId="77777777" w:rsidR="00365FC7" w:rsidRPr="005567F1" w:rsidRDefault="00365FC7" w:rsidP="00F9593C">
            <w:pPr>
              <w:pStyle w:val="ListParagraph"/>
              <w:numPr>
                <w:ilvl w:val="0"/>
                <w:numId w:val="45"/>
              </w:numPr>
              <w:spacing w:after="60"/>
            </w:pPr>
            <w:r w:rsidRPr="005567F1">
              <w:t>NO. REQUIRED FOR DISPATCH</w:t>
            </w:r>
          </w:p>
          <w:p w14:paraId="30560D84" w14:textId="77777777" w:rsidR="00365FC7" w:rsidRPr="005567F1" w:rsidRDefault="00365FC7" w:rsidP="00F9593C">
            <w:pPr>
              <w:pStyle w:val="ListParagraph"/>
              <w:numPr>
                <w:ilvl w:val="0"/>
                <w:numId w:val="45"/>
              </w:numPr>
              <w:spacing w:after="60"/>
            </w:pPr>
            <w:r w:rsidRPr="005567F1">
              <w:t>REMARKS OR EXCEPTIONS</w:t>
            </w:r>
          </w:p>
        </w:tc>
      </w:tr>
    </w:tbl>
    <w:p w14:paraId="7BC752E8" w14:textId="77777777" w:rsidR="00365FC7" w:rsidRPr="005567F1" w:rsidRDefault="00365FC7" w:rsidP="00365FC7">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Air Conditioning"/>
      </w:tblPr>
      <w:tblGrid>
        <w:gridCol w:w="1703"/>
        <w:gridCol w:w="2370"/>
        <w:gridCol w:w="151"/>
        <w:gridCol w:w="495"/>
        <w:gridCol w:w="495"/>
        <w:gridCol w:w="495"/>
        <w:gridCol w:w="3743"/>
        <w:gridCol w:w="628"/>
      </w:tblGrid>
      <w:tr w:rsidR="00365FC7" w:rsidRPr="006135C9" w14:paraId="03AF0E31"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28C48A4A" w14:textId="77777777" w:rsidR="00365FC7" w:rsidRPr="006135C9" w:rsidRDefault="00365FC7" w:rsidP="00CE3467">
            <w:pPr>
              <w:ind w:left="360" w:hanging="360"/>
              <w:rPr>
                <w:b/>
              </w:rPr>
            </w:pPr>
            <w:r w:rsidRPr="006135C9">
              <w:rPr>
                <w:b/>
              </w:rPr>
              <w:t>21. Air Conditioning</w:t>
            </w:r>
          </w:p>
        </w:tc>
        <w:tc>
          <w:tcPr>
            <w:tcW w:w="151" w:type="dxa"/>
            <w:tcBorders>
              <w:left w:val="nil"/>
              <w:right w:val="nil"/>
            </w:tcBorders>
            <w:shd w:val="clear" w:color="auto" w:fill="D9D9D9" w:themeFill="background1" w:themeFillShade="D9"/>
          </w:tcPr>
          <w:p w14:paraId="16FA040A" w14:textId="77777777" w:rsidR="00365FC7" w:rsidRPr="006135C9" w:rsidRDefault="00365FC7" w:rsidP="00CE3467">
            <w:pPr>
              <w:rPr>
                <w:b/>
              </w:rPr>
            </w:pPr>
          </w:p>
        </w:tc>
        <w:tc>
          <w:tcPr>
            <w:tcW w:w="495" w:type="dxa"/>
            <w:tcBorders>
              <w:left w:val="nil"/>
              <w:right w:val="nil"/>
            </w:tcBorders>
            <w:shd w:val="clear" w:color="auto" w:fill="D9D9D9" w:themeFill="background1" w:themeFillShade="D9"/>
            <w:tcMar>
              <w:left w:w="29" w:type="dxa"/>
              <w:right w:w="29" w:type="dxa"/>
            </w:tcMar>
          </w:tcPr>
          <w:p w14:paraId="1079AE3B"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271DC28F"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3BBDB979" w14:textId="77777777" w:rsidR="00365FC7" w:rsidRPr="006135C9" w:rsidRDefault="00365FC7"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78812268" w14:textId="77777777" w:rsidR="00365FC7" w:rsidRPr="006135C9" w:rsidRDefault="00365FC7" w:rsidP="00CE3467">
            <w:pPr>
              <w:rPr>
                <w:b/>
              </w:rPr>
            </w:pPr>
          </w:p>
        </w:tc>
        <w:tc>
          <w:tcPr>
            <w:tcW w:w="628" w:type="dxa"/>
            <w:tcBorders>
              <w:left w:val="nil"/>
            </w:tcBorders>
            <w:shd w:val="clear" w:color="auto" w:fill="D9D9D9" w:themeFill="background1" w:themeFillShade="D9"/>
          </w:tcPr>
          <w:p w14:paraId="0D11EC9D" w14:textId="77777777" w:rsidR="00365FC7" w:rsidRPr="006135C9" w:rsidRDefault="00365FC7" w:rsidP="00CE3467">
            <w:pPr>
              <w:jc w:val="center"/>
              <w:rPr>
                <w:b/>
              </w:rPr>
            </w:pPr>
          </w:p>
        </w:tc>
      </w:tr>
      <w:tr w:rsidR="00365FC7" w:rsidRPr="006135C9" w14:paraId="549C6767"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6DC02864" w14:textId="77777777" w:rsidR="00365FC7" w:rsidRPr="006135C9" w:rsidRDefault="00365FC7" w:rsidP="00CE3467">
            <w:pPr>
              <w:rPr>
                <w:b/>
                <w:sz w:val="16"/>
                <w:szCs w:val="16"/>
              </w:rPr>
            </w:pPr>
            <w:r w:rsidRPr="006135C9">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7FDA862D" w14:textId="77777777" w:rsidR="00365FC7" w:rsidRPr="006135C9" w:rsidRDefault="00365FC7" w:rsidP="00CE3467">
            <w:pPr>
              <w:rPr>
                <w:b/>
                <w:sz w:val="16"/>
                <w:szCs w:val="16"/>
              </w:rPr>
            </w:pPr>
            <w:r w:rsidRPr="006135C9">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7D5A644E" w14:textId="77777777" w:rsidR="00365FC7" w:rsidRPr="006135C9" w:rsidRDefault="00365FC7" w:rsidP="00CE3467">
            <w:pPr>
              <w:jc w:val="center"/>
              <w:rPr>
                <w:b/>
                <w:sz w:val="16"/>
                <w:szCs w:val="16"/>
              </w:rPr>
            </w:pPr>
            <w:r w:rsidRPr="006135C9">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0FC6FD33" w14:textId="77777777" w:rsidR="00365FC7" w:rsidRPr="006135C9" w:rsidRDefault="00365FC7" w:rsidP="00CE3467">
            <w:pPr>
              <w:jc w:val="center"/>
              <w:rPr>
                <w:b/>
                <w:sz w:val="16"/>
                <w:szCs w:val="16"/>
              </w:rPr>
            </w:pPr>
            <w:r w:rsidRPr="006135C9">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5FEC408D" w14:textId="77777777" w:rsidR="00365FC7" w:rsidRPr="006135C9" w:rsidRDefault="00365FC7" w:rsidP="00CE3467">
            <w:pPr>
              <w:jc w:val="center"/>
              <w:rPr>
                <w:b/>
                <w:sz w:val="16"/>
                <w:szCs w:val="16"/>
              </w:rPr>
            </w:pPr>
            <w:r w:rsidRPr="006135C9">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057555D1" w14:textId="77777777" w:rsidR="00365FC7" w:rsidRPr="006135C9" w:rsidRDefault="00365FC7" w:rsidP="00CE3467">
            <w:pPr>
              <w:rPr>
                <w:b/>
                <w:sz w:val="16"/>
                <w:szCs w:val="16"/>
              </w:rPr>
            </w:pPr>
            <w:r w:rsidRPr="006135C9">
              <w:rPr>
                <w:b/>
                <w:sz w:val="16"/>
                <w:szCs w:val="16"/>
              </w:rPr>
              <w:t>4</w:t>
            </w:r>
          </w:p>
        </w:tc>
        <w:tc>
          <w:tcPr>
            <w:tcW w:w="628" w:type="dxa"/>
            <w:tcBorders>
              <w:left w:val="nil"/>
            </w:tcBorders>
            <w:shd w:val="clear" w:color="auto" w:fill="D9D9D9" w:themeFill="background1" w:themeFillShade="D9"/>
            <w:vAlign w:val="center"/>
          </w:tcPr>
          <w:p w14:paraId="0169D852" w14:textId="77777777" w:rsidR="00365FC7" w:rsidRPr="006135C9" w:rsidRDefault="00365FC7" w:rsidP="00CE3467">
            <w:pPr>
              <w:jc w:val="center"/>
              <w:rPr>
                <w:b/>
                <w:sz w:val="12"/>
                <w:szCs w:val="12"/>
              </w:rPr>
            </w:pPr>
            <w:r w:rsidRPr="006135C9">
              <w:rPr>
                <w:b/>
                <w:sz w:val="12"/>
                <w:szCs w:val="12"/>
              </w:rPr>
              <w:t>Change Bar</w:t>
            </w:r>
          </w:p>
        </w:tc>
      </w:tr>
      <w:tr w:rsidR="00B85BED" w:rsidRPr="006135C9" w14:paraId="78D77F00" w14:textId="77777777" w:rsidTr="00CE3467">
        <w:trPr>
          <w:jc w:val="center"/>
        </w:trPr>
        <w:tc>
          <w:tcPr>
            <w:tcW w:w="1703" w:type="dxa"/>
            <w:tcBorders>
              <w:top w:val="single" w:sz="4" w:space="0" w:color="auto"/>
              <w:left w:val="single" w:sz="4" w:space="0" w:color="auto"/>
              <w:bottom w:val="nil"/>
              <w:right w:val="nil"/>
            </w:tcBorders>
          </w:tcPr>
          <w:p w14:paraId="0F37BB4E" w14:textId="43A3BEB9" w:rsidR="00B85BED" w:rsidRPr="00B85BED" w:rsidRDefault="00B85BED" w:rsidP="00B85BED">
            <w:pPr>
              <w:spacing w:after="240"/>
            </w:pPr>
            <w:r w:rsidRPr="00B85BED">
              <w:t>-31-02</w:t>
            </w:r>
          </w:p>
        </w:tc>
        <w:tc>
          <w:tcPr>
            <w:tcW w:w="2521" w:type="dxa"/>
            <w:gridSpan w:val="2"/>
            <w:tcBorders>
              <w:top w:val="single" w:sz="4" w:space="0" w:color="auto"/>
              <w:left w:val="nil"/>
              <w:bottom w:val="nil"/>
            </w:tcBorders>
          </w:tcPr>
          <w:p w14:paraId="681958F4" w14:textId="7BD88809" w:rsidR="00B85BED" w:rsidRPr="00B85BED" w:rsidRDefault="00B85BED" w:rsidP="00B85BED">
            <w:pPr>
              <w:spacing w:after="240"/>
            </w:pPr>
            <w:r w:rsidRPr="00B85BED">
              <w:t>Manual Cabin Pressure Outflow Valve Controls (FWD and AFT)</w:t>
            </w:r>
          </w:p>
        </w:tc>
        <w:tc>
          <w:tcPr>
            <w:tcW w:w="495" w:type="dxa"/>
            <w:tcBorders>
              <w:top w:val="single" w:sz="4" w:space="0" w:color="auto"/>
              <w:bottom w:val="nil"/>
            </w:tcBorders>
            <w:tcMar>
              <w:left w:w="29" w:type="dxa"/>
              <w:right w:w="29" w:type="dxa"/>
            </w:tcMar>
          </w:tcPr>
          <w:p w14:paraId="2F767CA2" w14:textId="77777777" w:rsidR="00B85BED" w:rsidRPr="00B85BED" w:rsidRDefault="00B85BED" w:rsidP="00B85BED">
            <w:pPr>
              <w:spacing w:after="240"/>
              <w:jc w:val="center"/>
            </w:pPr>
          </w:p>
        </w:tc>
        <w:tc>
          <w:tcPr>
            <w:tcW w:w="495" w:type="dxa"/>
            <w:tcBorders>
              <w:top w:val="single" w:sz="4" w:space="0" w:color="auto"/>
              <w:bottom w:val="nil"/>
            </w:tcBorders>
            <w:tcMar>
              <w:left w:w="29" w:type="dxa"/>
              <w:right w:w="29" w:type="dxa"/>
            </w:tcMar>
          </w:tcPr>
          <w:p w14:paraId="6F980D38" w14:textId="77777777" w:rsidR="00B85BED" w:rsidRPr="00B85BED" w:rsidRDefault="00B85BED" w:rsidP="00B85BED">
            <w:pPr>
              <w:spacing w:after="240"/>
              <w:jc w:val="center"/>
            </w:pPr>
          </w:p>
        </w:tc>
        <w:tc>
          <w:tcPr>
            <w:tcW w:w="495" w:type="dxa"/>
            <w:tcBorders>
              <w:top w:val="single" w:sz="4" w:space="0" w:color="auto"/>
              <w:bottom w:val="nil"/>
            </w:tcBorders>
            <w:tcMar>
              <w:left w:w="29" w:type="dxa"/>
              <w:right w:w="29" w:type="dxa"/>
            </w:tcMar>
          </w:tcPr>
          <w:p w14:paraId="37400A4A" w14:textId="77777777" w:rsidR="00B85BED" w:rsidRPr="00B85BED" w:rsidRDefault="00B85BED" w:rsidP="00B85BED">
            <w:pPr>
              <w:spacing w:after="240"/>
              <w:jc w:val="center"/>
            </w:pPr>
          </w:p>
        </w:tc>
        <w:tc>
          <w:tcPr>
            <w:tcW w:w="3743" w:type="dxa"/>
            <w:tcBorders>
              <w:top w:val="single" w:sz="4" w:space="0" w:color="auto"/>
              <w:bottom w:val="nil"/>
              <w:right w:val="nil"/>
            </w:tcBorders>
          </w:tcPr>
          <w:p w14:paraId="2ED796EB" w14:textId="77777777" w:rsidR="00B85BED" w:rsidRPr="00B85BED" w:rsidRDefault="00B85BED" w:rsidP="00B85BED">
            <w:pPr>
              <w:spacing w:after="240"/>
            </w:pPr>
          </w:p>
        </w:tc>
        <w:tc>
          <w:tcPr>
            <w:tcW w:w="628" w:type="dxa"/>
            <w:tcBorders>
              <w:left w:val="nil"/>
              <w:bottom w:val="nil"/>
            </w:tcBorders>
          </w:tcPr>
          <w:p w14:paraId="1FC58DA4" w14:textId="77777777" w:rsidR="00B85BED" w:rsidRPr="006135C9" w:rsidRDefault="00B85BED" w:rsidP="00B85BED">
            <w:pPr>
              <w:jc w:val="center"/>
            </w:pPr>
          </w:p>
        </w:tc>
      </w:tr>
      <w:tr w:rsidR="00B85BED" w:rsidRPr="006135C9" w14:paraId="5A1438DB" w14:textId="77777777" w:rsidTr="00CE3467">
        <w:trPr>
          <w:jc w:val="center"/>
        </w:trPr>
        <w:tc>
          <w:tcPr>
            <w:tcW w:w="1703" w:type="dxa"/>
            <w:tcBorders>
              <w:top w:val="nil"/>
              <w:left w:val="single" w:sz="4" w:space="0" w:color="auto"/>
              <w:bottom w:val="nil"/>
              <w:right w:val="nil"/>
            </w:tcBorders>
          </w:tcPr>
          <w:p w14:paraId="7E302C91" w14:textId="3CE7B064" w:rsidR="00B85BED" w:rsidRPr="00B85BED" w:rsidRDefault="00B85BED" w:rsidP="00B85BED">
            <w:pPr>
              <w:spacing w:after="240"/>
            </w:pPr>
            <w:r w:rsidRPr="00B85BED">
              <w:t>-31-02A</w:t>
            </w:r>
          </w:p>
        </w:tc>
        <w:tc>
          <w:tcPr>
            <w:tcW w:w="2521" w:type="dxa"/>
            <w:gridSpan w:val="2"/>
            <w:tcBorders>
              <w:top w:val="nil"/>
              <w:left w:val="nil"/>
              <w:bottom w:val="nil"/>
            </w:tcBorders>
          </w:tcPr>
          <w:p w14:paraId="192AA366" w14:textId="77777777" w:rsidR="00B85BED" w:rsidRPr="00B85BED" w:rsidRDefault="00B85BED" w:rsidP="00B85BED">
            <w:pPr>
              <w:spacing w:after="240"/>
            </w:pPr>
          </w:p>
        </w:tc>
        <w:tc>
          <w:tcPr>
            <w:tcW w:w="495" w:type="dxa"/>
            <w:tcBorders>
              <w:top w:val="nil"/>
              <w:bottom w:val="nil"/>
            </w:tcBorders>
            <w:tcMar>
              <w:left w:w="29" w:type="dxa"/>
              <w:right w:w="29" w:type="dxa"/>
            </w:tcMar>
          </w:tcPr>
          <w:p w14:paraId="13CB491D" w14:textId="1F66AE31" w:rsidR="00B85BED" w:rsidRPr="00B85BED" w:rsidRDefault="00B85BED" w:rsidP="00B85BED">
            <w:pPr>
              <w:spacing w:after="240"/>
              <w:jc w:val="center"/>
            </w:pPr>
            <w:r w:rsidRPr="00B85BED">
              <w:t>C</w:t>
            </w:r>
          </w:p>
        </w:tc>
        <w:tc>
          <w:tcPr>
            <w:tcW w:w="495" w:type="dxa"/>
            <w:tcBorders>
              <w:top w:val="nil"/>
              <w:bottom w:val="nil"/>
            </w:tcBorders>
            <w:tcMar>
              <w:left w:w="29" w:type="dxa"/>
              <w:right w:w="29" w:type="dxa"/>
            </w:tcMar>
          </w:tcPr>
          <w:p w14:paraId="78C094D4" w14:textId="41355AAD" w:rsidR="00B85BED" w:rsidRPr="00B85BED" w:rsidRDefault="00B85BED" w:rsidP="00B85BED">
            <w:pPr>
              <w:spacing w:after="240"/>
              <w:jc w:val="center"/>
            </w:pPr>
            <w:r w:rsidRPr="00B85BED">
              <w:t>2</w:t>
            </w:r>
          </w:p>
        </w:tc>
        <w:tc>
          <w:tcPr>
            <w:tcW w:w="495" w:type="dxa"/>
            <w:tcBorders>
              <w:top w:val="nil"/>
              <w:bottom w:val="nil"/>
            </w:tcBorders>
            <w:tcMar>
              <w:left w:w="29" w:type="dxa"/>
              <w:right w:w="29" w:type="dxa"/>
            </w:tcMar>
          </w:tcPr>
          <w:p w14:paraId="0F1A8B2B" w14:textId="36E486A0" w:rsidR="00B85BED" w:rsidRPr="00B85BED" w:rsidRDefault="00B85BED" w:rsidP="00B85BED">
            <w:pPr>
              <w:spacing w:after="240"/>
              <w:jc w:val="center"/>
            </w:pPr>
            <w:r w:rsidRPr="00B85BED">
              <w:t>1</w:t>
            </w:r>
          </w:p>
        </w:tc>
        <w:tc>
          <w:tcPr>
            <w:tcW w:w="3743" w:type="dxa"/>
            <w:tcBorders>
              <w:top w:val="nil"/>
              <w:bottom w:val="nil"/>
              <w:right w:val="nil"/>
            </w:tcBorders>
          </w:tcPr>
          <w:p w14:paraId="780D718D" w14:textId="77777777" w:rsidR="00B85BED" w:rsidRPr="00B85BED" w:rsidRDefault="00B85BED" w:rsidP="00B85BED">
            <w:pPr>
              <w:pStyle w:val="MMELTableBody"/>
              <w:jc w:val="left"/>
              <w:rPr>
                <w:b w:val="0"/>
              </w:rPr>
            </w:pPr>
            <w:r w:rsidRPr="00B85BED">
              <w:rPr>
                <w:b w:val="0"/>
              </w:rPr>
              <w:t>One may be inoperative provided:</w:t>
            </w:r>
          </w:p>
          <w:p w14:paraId="27AB0967" w14:textId="77777777" w:rsidR="00B85BED" w:rsidRDefault="00B85BED" w:rsidP="003D433F">
            <w:pPr>
              <w:numPr>
                <w:ilvl w:val="0"/>
                <w:numId w:val="248"/>
              </w:numPr>
            </w:pPr>
            <w:r w:rsidRPr="00B85BED">
              <w:t>Automatic cabin pressure control channels on associated valve control unit operate normally, and</w:t>
            </w:r>
          </w:p>
          <w:p w14:paraId="0859B7BB" w14:textId="67948C9B" w:rsidR="00B85BED" w:rsidRPr="00B85BED" w:rsidRDefault="00B85BED" w:rsidP="003D433F">
            <w:pPr>
              <w:numPr>
                <w:ilvl w:val="0"/>
                <w:numId w:val="248"/>
              </w:numPr>
              <w:spacing w:after="240"/>
            </w:pPr>
            <w:r w:rsidRPr="00B85BED">
              <w:t xml:space="preserve">Extended overwater </w:t>
            </w:r>
            <w:proofErr w:type="gramStart"/>
            <w:r w:rsidRPr="00B85BED">
              <w:t>flight is</w:t>
            </w:r>
            <w:proofErr w:type="gramEnd"/>
            <w:r w:rsidRPr="00B85BED">
              <w:t xml:space="preserve"> prohibited.</w:t>
            </w:r>
          </w:p>
        </w:tc>
        <w:tc>
          <w:tcPr>
            <w:tcW w:w="628" w:type="dxa"/>
            <w:tcBorders>
              <w:top w:val="nil"/>
              <w:left w:val="nil"/>
              <w:bottom w:val="nil"/>
            </w:tcBorders>
          </w:tcPr>
          <w:p w14:paraId="74EA42DE" w14:textId="77777777" w:rsidR="00B85BED" w:rsidRPr="006135C9" w:rsidRDefault="00B85BED" w:rsidP="00B85BED">
            <w:pPr>
              <w:jc w:val="center"/>
            </w:pPr>
          </w:p>
        </w:tc>
      </w:tr>
      <w:tr w:rsidR="00B85BED" w:rsidRPr="006135C9" w14:paraId="05E68284" w14:textId="77777777" w:rsidTr="00B85BED">
        <w:trPr>
          <w:jc w:val="center"/>
        </w:trPr>
        <w:tc>
          <w:tcPr>
            <w:tcW w:w="1703" w:type="dxa"/>
            <w:tcBorders>
              <w:top w:val="nil"/>
              <w:left w:val="single" w:sz="4" w:space="0" w:color="auto"/>
              <w:bottom w:val="nil"/>
              <w:right w:val="nil"/>
            </w:tcBorders>
          </w:tcPr>
          <w:p w14:paraId="54D60D4A" w14:textId="1C4900E4" w:rsidR="00B85BED" w:rsidRPr="00B85BED" w:rsidRDefault="00B85BED" w:rsidP="00B85BED">
            <w:pPr>
              <w:spacing w:after="240"/>
            </w:pPr>
            <w:r w:rsidRPr="00B85BED">
              <w:t>-31-02B</w:t>
            </w:r>
          </w:p>
        </w:tc>
        <w:tc>
          <w:tcPr>
            <w:tcW w:w="2521" w:type="dxa"/>
            <w:gridSpan w:val="2"/>
            <w:tcBorders>
              <w:top w:val="nil"/>
              <w:left w:val="nil"/>
              <w:bottom w:val="nil"/>
            </w:tcBorders>
          </w:tcPr>
          <w:p w14:paraId="32C8A0A8" w14:textId="77777777" w:rsidR="00B85BED" w:rsidRPr="00B85BED" w:rsidRDefault="00B85BED" w:rsidP="00B85BED">
            <w:pPr>
              <w:spacing w:after="240"/>
            </w:pPr>
          </w:p>
        </w:tc>
        <w:tc>
          <w:tcPr>
            <w:tcW w:w="495" w:type="dxa"/>
            <w:tcBorders>
              <w:top w:val="nil"/>
              <w:bottom w:val="nil"/>
            </w:tcBorders>
            <w:tcMar>
              <w:left w:w="29" w:type="dxa"/>
              <w:right w:w="29" w:type="dxa"/>
            </w:tcMar>
          </w:tcPr>
          <w:p w14:paraId="55C81F87" w14:textId="37B3F66E" w:rsidR="00B85BED" w:rsidRPr="00B85BED" w:rsidRDefault="00B85BED" w:rsidP="00B85BED">
            <w:pPr>
              <w:spacing w:after="240"/>
              <w:jc w:val="center"/>
            </w:pPr>
            <w:r w:rsidRPr="00B85BED">
              <w:t>C</w:t>
            </w:r>
          </w:p>
        </w:tc>
        <w:tc>
          <w:tcPr>
            <w:tcW w:w="495" w:type="dxa"/>
            <w:tcBorders>
              <w:top w:val="nil"/>
              <w:bottom w:val="nil"/>
            </w:tcBorders>
            <w:tcMar>
              <w:left w:w="29" w:type="dxa"/>
              <w:right w:w="29" w:type="dxa"/>
            </w:tcMar>
          </w:tcPr>
          <w:p w14:paraId="796E575B" w14:textId="0E01BE5E" w:rsidR="00B85BED" w:rsidRPr="00B85BED" w:rsidRDefault="00B85BED" w:rsidP="00B85BED">
            <w:pPr>
              <w:spacing w:after="240"/>
              <w:jc w:val="center"/>
            </w:pPr>
            <w:r w:rsidRPr="00B85BED">
              <w:t>2</w:t>
            </w:r>
          </w:p>
        </w:tc>
        <w:tc>
          <w:tcPr>
            <w:tcW w:w="495" w:type="dxa"/>
            <w:tcBorders>
              <w:top w:val="nil"/>
              <w:bottom w:val="nil"/>
            </w:tcBorders>
            <w:tcMar>
              <w:left w:w="29" w:type="dxa"/>
              <w:right w:w="29" w:type="dxa"/>
            </w:tcMar>
          </w:tcPr>
          <w:p w14:paraId="191A2BAE" w14:textId="73F0DEE8" w:rsidR="00B85BED" w:rsidRPr="00B85BED" w:rsidRDefault="00B85BED" w:rsidP="00B85BED">
            <w:pPr>
              <w:spacing w:after="240"/>
              <w:jc w:val="center"/>
            </w:pPr>
            <w:r w:rsidRPr="00B85BED">
              <w:t>0</w:t>
            </w:r>
          </w:p>
        </w:tc>
        <w:tc>
          <w:tcPr>
            <w:tcW w:w="3743" w:type="dxa"/>
            <w:tcBorders>
              <w:top w:val="nil"/>
              <w:bottom w:val="nil"/>
              <w:right w:val="nil"/>
            </w:tcBorders>
          </w:tcPr>
          <w:p w14:paraId="1C0A8229" w14:textId="7AA46469" w:rsidR="00B85BED" w:rsidRPr="00B85BED" w:rsidRDefault="00B85BED" w:rsidP="00B85BED">
            <w:pPr>
              <w:spacing w:after="240"/>
            </w:pPr>
            <w:r w:rsidRPr="00B85BED">
              <w:t>May be inoperative provided associated outflow valve is considered inoperative.</w:t>
            </w:r>
          </w:p>
        </w:tc>
        <w:tc>
          <w:tcPr>
            <w:tcW w:w="628" w:type="dxa"/>
            <w:tcBorders>
              <w:top w:val="nil"/>
              <w:left w:val="nil"/>
              <w:bottom w:val="nil"/>
            </w:tcBorders>
          </w:tcPr>
          <w:p w14:paraId="5A303177" w14:textId="77777777" w:rsidR="00B85BED" w:rsidRPr="006135C9" w:rsidRDefault="00B85BED" w:rsidP="00B85BED">
            <w:pPr>
              <w:jc w:val="center"/>
            </w:pPr>
          </w:p>
        </w:tc>
      </w:tr>
      <w:tr w:rsidR="00B85BED" w:rsidRPr="006135C9" w14:paraId="648B7143" w14:textId="77777777" w:rsidTr="001672EB">
        <w:trPr>
          <w:jc w:val="center"/>
        </w:trPr>
        <w:tc>
          <w:tcPr>
            <w:tcW w:w="1703" w:type="dxa"/>
            <w:tcBorders>
              <w:top w:val="nil"/>
              <w:left w:val="single" w:sz="4" w:space="0" w:color="auto"/>
              <w:bottom w:val="nil"/>
              <w:right w:val="nil"/>
            </w:tcBorders>
          </w:tcPr>
          <w:p w14:paraId="7729C516" w14:textId="0FAD1359" w:rsidR="00B85BED" w:rsidRPr="00B85BED" w:rsidRDefault="00B85BED" w:rsidP="00B85BED">
            <w:pPr>
              <w:spacing w:after="240"/>
            </w:pPr>
            <w:r w:rsidRPr="00B85BED">
              <w:t>-31-03</w:t>
            </w:r>
          </w:p>
        </w:tc>
        <w:tc>
          <w:tcPr>
            <w:tcW w:w="2521" w:type="dxa"/>
            <w:gridSpan w:val="2"/>
            <w:tcBorders>
              <w:top w:val="nil"/>
              <w:left w:val="nil"/>
              <w:bottom w:val="nil"/>
            </w:tcBorders>
          </w:tcPr>
          <w:p w14:paraId="187AD39B" w14:textId="7DCBF2E7" w:rsidR="00B85BED" w:rsidRPr="00B85BED" w:rsidRDefault="00B85BED" w:rsidP="00B85BED">
            <w:pPr>
              <w:spacing w:after="240"/>
            </w:pPr>
            <w:r w:rsidRPr="00B85BED">
              <w:t>Forward and Aft Outflow Valves</w:t>
            </w:r>
          </w:p>
        </w:tc>
        <w:tc>
          <w:tcPr>
            <w:tcW w:w="495" w:type="dxa"/>
            <w:tcBorders>
              <w:top w:val="nil"/>
              <w:bottom w:val="nil"/>
            </w:tcBorders>
            <w:tcMar>
              <w:left w:w="29" w:type="dxa"/>
              <w:right w:w="29" w:type="dxa"/>
            </w:tcMar>
          </w:tcPr>
          <w:p w14:paraId="3B14A977" w14:textId="14328341" w:rsidR="00B85BED" w:rsidRPr="00B85BED" w:rsidRDefault="00B85BED" w:rsidP="00B85BED">
            <w:pPr>
              <w:spacing w:after="240"/>
              <w:jc w:val="center"/>
            </w:pPr>
            <w:r w:rsidRPr="00B85BED">
              <w:t>C</w:t>
            </w:r>
          </w:p>
        </w:tc>
        <w:tc>
          <w:tcPr>
            <w:tcW w:w="495" w:type="dxa"/>
            <w:tcBorders>
              <w:top w:val="nil"/>
              <w:bottom w:val="nil"/>
            </w:tcBorders>
            <w:tcMar>
              <w:left w:w="29" w:type="dxa"/>
              <w:right w:w="29" w:type="dxa"/>
            </w:tcMar>
          </w:tcPr>
          <w:p w14:paraId="22B61100" w14:textId="70E2077D" w:rsidR="00B85BED" w:rsidRPr="00B85BED" w:rsidRDefault="00B85BED" w:rsidP="00B85BED">
            <w:pPr>
              <w:spacing w:after="240"/>
              <w:jc w:val="center"/>
            </w:pPr>
            <w:r w:rsidRPr="00B85BED">
              <w:t>2</w:t>
            </w:r>
          </w:p>
        </w:tc>
        <w:tc>
          <w:tcPr>
            <w:tcW w:w="495" w:type="dxa"/>
            <w:tcBorders>
              <w:top w:val="nil"/>
              <w:bottom w:val="nil"/>
            </w:tcBorders>
            <w:tcMar>
              <w:left w:w="29" w:type="dxa"/>
              <w:right w:w="29" w:type="dxa"/>
            </w:tcMar>
          </w:tcPr>
          <w:p w14:paraId="3DB6ED84" w14:textId="2A462D10" w:rsidR="00B85BED" w:rsidRPr="00B85BED" w:rsidRDefault="00B85BED" w:rsidP="00B85BED">
            <w:pPr>
              <w:spacing w:after="240"/>
              <w:jc w:val="center"/>
            </w:pPr>
            <w:r w:rsidRPr="00B85BED">
              <w:t>0</w:t>
            </w:r>
          </w:p>
        </w:tc>
        <w:tc>
          <w:tcPr>
            <w:tcW w:w="3743" w:type="dxa"/>
            <w:tcBorders>
              <w:top w:val="nil"/>
              <w:bottom w:val="nil"/>
              <w:right w:val="nil"/>
            </w:tcBorders>
          </w:tcPr>
          <w:p w14:paraId="613B92F5" w14:textId="77777777" w:rsidR="00B85BED" w:rsidRPr="00B85BED" w:rsidRDefault="00B85BED" w:rsidP="00B85BED">
            <w:pPr>
              <w:pStyle w:val="MMELTableBody"/>
              <w:jc w:val="left"/>
              <w:rPr>
                <w:b w:val="0"/>
              </w:rPr>
            </w:pPr>
            <w:r w:rsidRPr="00B85BED">
              <w:rPr>
                <w:b w:val="0"/>
              </w:rPr>
              <w:t>(M)(O) May be inoperative provided:</w:t>
            </w:r>
          </w:p>
          <w:p w14:paraId="45819A2B" w14:textId="77777777" w:rsidR="00B85BED" w:rsidRPr="00B85BED" w:rsidRDefault="00B85BED" w:rsidP="003D433F">
            <w:pPr>
              <w:numPr>
                <w:ilvl w:val="0"/>
                <w:numId w:val="249"/>
              </w:numPr>
            </w:pPr>
            <w:r w:rsidRPr="00B85BED">
              <w:t>Procedures are established and used to verify cargo compartments remain empty or contain only ballast, empty cargo handling equipment (ballast may be loaded in ULDs), or fly away kits,</w:t>
            </w:r>
          </w:p>
          <w:p w14:paraId="1804434F" w14:textId="77777777" w:rsidR="00B85BED" w:rsidRPr="00B85BED" w:rsidRDefault="00B85BED" w:rsidP="003D433F">
            <w:pPr>
              <w:numPr>
                <w:ilvl w:val="0"/>
                <w:numId w:val="249"/>
              </w:numPr>
            </w:pPr>
            <w:r w:rsidRPr="00B85BED">
              <w:t>Flight is conducted unpressurized, and</w:t>
            </w:r>
          </w:p>
          <w:p w14:paraId="7696DF73" w14:textId="77777777" w:rsidR="00B85BED" w:rsidRPr="00B85BED" w:rsidRDefault="00B85BED" w:rsidP="003D433F">
            <w:pPr>
              <w:numPr>
                <w:ilvl w:val="0"/>
                <w:numId w:val="249"/>
              </w:numPr>
              <w:spacing w:after="240"/>
            </w:pPr>
            <w:r w:rsidRPr="00B85BED">
              <w:t xml:space="preserve">Extended overwater </w:t>
            </w:r>
            <w:proofErr w:type="gramStart"/>
            <w:r w:rsidRPr="00B85BED">
              <w:t>flight is</w:t>
            </w:r>
            <w:proofErr w:type="gramEnd"/>
            <w:r w:rsidRPr="00B85BED">
              <w:t xml:space="preserve"> prohibited.</w:t>
            </w:r>
          </w:p>
          <w:p w14:paraId="2DC2A37E" w14:textId="2D16AD2E" w:rsidR="00B85BED" w:rsidRPr="00B85BED" w:rsidRDefault="00B85BED" w:rsidP="001672EB">
            <w:pPr>
              <w:spacing w:after="240"/>
              <w:ind w:left="734" w:hanging="734"/>
            </w:pPr>
            <w:r w:rsidRPr="00B85BED">
              <w:t>NOTE: Operator MELs must define which items are approved for inclusion in the fly away kits and which materials can be used as ballast.</w:t>
            </w:r>
          </w:p>
        </w:tc>
        <w:tc>
          <w:tcPr>
            <w:tcW w:w="628" w:type="dxa"/>
            <w:tcBorders>
              <w:top w:val="nil"/>
              <w:left w:val="nil"/>
              <w:bottom w:val="nil"/>
            </w:tcBorders>
          </w:tcPr>
          <w:p w14:paraId="1F06D7A4" w14:textId="77777777" w:rsidR="00B85BED" w:rsidRPr="006135C9" w:rsidRDefault="00B85BED" w:rsidP="00B85BED">
            <w:pPr>
              <w:jc w:val="center"/>
            </w:pPr>
          </w:p>
        </w:tc>
      </w:tr>
      <w:tr w:rsidR="00BF5620" w:rsidRPr="006135C9" w14:paraId="12D15F59" w14:textId="77777777" w:rsidTr="00B85BED">
        <w:trPr>
          <w:jc w:val="center"/>
        </w:trPr>
        <w:tc>
          <w:tcPr>
            <w:tcW w:w="1703" w:type="dxa"/>
            <w:tcBorders>
              <w:top w:val="nil"/>
              <w:left w:val="single" w:sz="4" w:space="0" w:color="auto"/>
              <w:bottom w:val="single" w:sz="4" w:space="0" w:color="auto"/>
              <w:right w:val="nil"/>
            </w:tcBorders>
          </w:tcPr>
          <w:p w14:paraId="47ED42F8" w14:textId="77777777" w:rsidR="00BF5620" w:rsidRPr="00B85BED" w:rsidRDefault="00BF5620" w:rsidP="00B85BED">
            <w:pPr>
              <w:spacing w:after="240"/>
            </w:pPr>
          </w:p>
        </w:tc>
        <w:tc>
          <w:tcPr>
            <w:tcW w:w="2521" w:type="dxa"/>
            <w:gridSpan w:val="2"/>
            <w:tcBorders>
              <w:top w:val="nil"/>
              <w:left w:val="nil"/>
              <w:bottom w:val="single" w:sz="4" w:space="0" w:color="auto"/>
            </w:tcBorders>
          </w:tcPr>
          <w:p w14:paraId="742EFD42" w14:textId="77777777" w:rsidR="00BF5620" w:rsidRPr="00B85BED" w:rsidRDefault="00BF5620" w:rsidP="00B85BED">
            <w:pPr>
              <w:spacing w:after="240"/>
            </w:pPr>
          </w:p>
        </w:tc>
        <w:tc>
          <w:tcPr>
            <w:tcW w:w="495" w:type="dxa"/>
            <w:tcBorders>
              <w:top w:val="nil"/>
              <w:bottom w:val="single" w:sz="4" w:space="0" w:color="auto"/>
            </w:tcBorders>
            <w:tcMar>
              <w:left w:w="29" w:type="dxa"/>
              <w:right w:w="29" w:type="dxa"/>
            </w:tcMar>
          </w:tcPr>
          <w:p w14:paraId="49B6C3AA" w14:textId="77777777" w:rsidR="00BF5620" w:rsidRPr="00B85BED" w:rsidRDefault="00BF5620" w:rsidP="00B85BED">
            <w:pPr>
              <w:spacing w:after="240"/>
              <w:jc w:val="center"/>
            </w:pPr>
          </w:p>
        </w:tc>
        <w:tc>
          <w:tcPr>
            <w:tcW w:w="495" w:type="dxa"/>
            <w:tcBorders>
              <w:top w:val="nil"/>
              <w:bottom w:val="single" w:sz="4" w:space="0" w:color="auto"/>
            </w:tcBorders>
            <w:tcMar>
              <w:left w:w="29" w:type="dxa"/>
              <w:right w:w="29" w:type="dxa"/>
            </w:tcMar>
          </w:tcPr>
          <w:p w14:paraId="037D1FD0" w14:textId="77777777" w:rsidR="00BF5620" w:rsidRPr="00B85BED" w:rsidRDefault="00BF5620" w:rsidP="00B85BED">
            <w:pPr>
              <w:spacing w:after="240"/>
              <w:jc w:val="center"/>
            </w:pPr>
          </w:p>
        </w:tc>
        <w:tc>
          <w:tcPr>
            <w:tcW w:w="495" w:type="dxa"/>
            <w:tcBorders>
              <w:top w:val="nil"/>
              <w:bottom w:val="single" w:sz="4" w:space="0" w:color="auto"/>
            </w:tcBorders>
            <w:tcMar>
              <w:left w:w="29" w:type="dxa"/>
              <w:right w:w="29" w:type="dxa"/>
            </w:tcMar>
          </w:tcPr>
          <w:p w14:paraId="723A13E0" w14:textId="77777777" w:rsidR="00BF5620" w:rsidRPr="00B85BED" w:rsidRDefault="00BF5620" w:rsidP="00B85BED">
            <w:pPr>
              <w:spacing w:after="240"/>
              <w:jc w:val="center"/>
            </w:pPr>
          </w:p>
        </w:tc>
        <w:tc>
          <w:tcPr>
            <w:tcW w:w="3743" w:type="dxa"/>
            <w:tcBorders>
              <w:top w:val="nil"/>
              <w:bottom w:val="single" w:sz="4" w:space="0" w:color="auto"/>
              <w:right w:val="nil"/>
            </w:tcBorders>
          </w:tcPr>
          <w:p w14:paraId="391963BF" w14:textId="0AC5BB27" w:rsidR="00BF5620" w:rsidRPr="00B85BED" w:rsidRDefault="00BF5620" w:rsidP="001672EB">
            <w:pPr>
              <w:pStyle w:val="MMELTableBody"/>
              <w:spacing w:before="240"/>
              <w:jc w:val="left"/>
              <w:rPr>
                <w:b w:val="0"/>
              </w:rPr>
            </w:pPr>
            <w:r>
              <w:rPr>
                <w:b w:val="0"/>
              </w:rPr>
              <w:t>(Continued)</w:t>
            </w:r>
          </w:p>
        </w:tc>
        <w:tc>
          <w:tcPr>
            <w:tcW w:w="628" w:type="dxa"/>
            <w:tcBorders>
              <w:top w:val="nil"/>
              <w:left w:val="nil"/>
              <w:bottom w:val="single" w:sz="4" w:space="0" w:color="auto"/>
            </w:tcBorders>
          </w:tcPr>
          <w:p w14:paraId="1E147B78" w14:textId="77777777" w:rsidR="00BF5620" w:rsidRPr="006135C9" w:rsidRDefault="00BF5620" w:rsidP="00B85BED">
            <w:pPr>
              <w:jc w:val="center"/>
            </w:pPr>
          </w:p>
        </w:tc>
      </w:tr>
    </w:tbl>
    <w:p w14:paraId="3B4F21D8" w14:textId="77777777" w:rsidR="00365FC7" w:rsidRDefault="00365FC7" w:rsidP="00365FC7">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1-15"/>
      </w:tblPr>
      <w:tblGrid>
        <w:gridCol w:w="5040"/>
        <w:gridCol w:w="5040"/>
      </w:tblGrid>
      <w:tr w:rsidR="00365FC7" w:rsidRPr="005567F1" w14:paraId="7B4E3E5D" w14:textId="77777777" w:rsidTr="001672EB">
        <w:trPr>
          <w:tblHeader/>
          <w:jc w:val="center"/>
        </w:trPr>
        <w:tc>
          <w:tcPr>
            <w:tcW w:w="5040" w:type="dxa"/>
            <w:tcBorders>
              <w:bottom w:val="single" w:sz="4" w:space="0" w:color="auto"/>
              <w:right w:val="nil"/>
            </w:tcBorders>
            <w:tcMar>
              <w:top w:w="29" w:type="dxa"/>
              <w:bottom w:w="29" w:type="dxa"/>
            </w:tcMar>
          </w:tcPr>
          <w:p w14:paraId="788FB4E1" w14:textId="77777777" w:rsidR="00365FC7" w:rsidRPr="005567F1" w:rsidRDefault="00365FC7" w:rsidP="00CE3467">
            <w:pPr>
              <w:spacing w:after="60"/>
            </w:pPr>
            <w:r>
              <w:lastRenderedPageBreak/>
              <w:br w:type="page"/>
              <w:t>U.</w:t>
            </w:r>
            <w:r w:rsidRPr="005567F1">
              <w:t>S. DEPARTMENT OF TRANSPORTATION</w:t>
            </w:r>
          </w:p>
          <w:p w14:paraId="3C1B10B4" w14:textId="77777777" w:rsidR="00365FC7" w:rsidRPr="005567F1" w:rsidRDefault="00365FC7" w:rsidP="00CE3467">
            <w:pPr>
              <w:spacing w:after="60"/>
            </w:pPr>
            <w:r w:rsidRPr="005567F1">
              <w:t>FEDERAL AVIATION ADMINISTRATION</w:t>
            </w:r>
          </w:p>
        </w:tc>
        <w:tc>
          <w:tcPr>
            <w:tcW w:w="5040" w:type="dxa"/>
            <w:tcBorders>
              <w:left w:val="nil"/>
            </w:tcBorders>
            <w:tcMar>
              <w:top w:w="29" w:type="dxa"/>
              <w:bottom w:w="29" w:type="dxa"/>
            </w:tcMar>
            <w:vAlign w:val="center"/>
          </w:tcPr>
          <w:p w14:paraId="755C91B2" w14:textId="77777777" w:rsidR="00365FC7" w:rsidRPr="005567F1" w:rsidRDefault="00365FC7" w:rsidP="00CE3467">
            <w:pPr>
              <w:spacing w:after="60"/>
              <w:jc w:val="right"/>
            </w:pPr>
            <w:r w:rsidRPr="005567F1">
              <w:t>MASTER MINIMUM EQUIPMENT LIST</w:t>
            </w:r>
          </w:p>
        </w:tc>
      </w:tr>
      <w:tr w:rsidR="00365FC7" w:rsidRPr="005567F1" w14:paraId="39E5A869" w14:textId="77777777" w:rsidTr="001672EB">
        <w:trPr>
          <w:tblHeader/>
          <w:jc w:val="center"/>
        </w:trPr>
        <w:tc>
          <w:tcPr>
            <w:tcW w:w="5040" w:type="dxa"/>
            <w:tcBorders>
              <w:bottom w:val="single" w:sz="4" w:space="0" w:color="auto"/>
              <w:right w:val="nil"/>
            </w:tcBorders>
            <w:tcMar>
              <w:top w:w="29" w:type="dxa"/>
              <w:bottom w:w="29" w:type="dxa"/>
            </w:tcMar>
          </w:tcPr>
          <w:p w14:paraId="20DE3E71" w14:textId="77777777" w:rsidR="00785C38" w:rsidRPr="00A12F2F" w:rsidRDefault="00785C38" w:rsidP="00785C38">
            <w:pPr>
              <w:spacing w:after="60"/>
            </w:pPr>
            <w:r>
              <w:t>REVISION NO. 19</w:t>
            </w:r>
          </w:p>
          <w:p w14:paraId="4A623461" w14:textId="7CDA0BFF" w:rsidR="00365FC7" w:rsidRPr="005567F1" w:rsidRDefault="00785C38" w:rsidP="00785C38">
            <w:pPr>
              <w:spacing w:after="60"/>
            </w:pPr>
            <w:r w:rsidRPr="00A12F2F">
              <w:t xml:space="preserve">DATE: </w:t>
            </w:r>
            <w:r w:rsidR="00112A22">
              <w:t>05/20/2025</w:t>
            </w:r>
          </w:p>
        </w:tc>
        <w:tc>
          <w:tcPr>
            <w:tcW w:w="5040" w:type="dxa"/>
            <w:tcBorders>
              <w:left w:val="nil"/>
            </w:tcBorders>
            <w:tcMar>
              <w:top w:w="29" w:type="dxa"/>
              <w:bottom w:w="29" w:type="dxa"/>
            </w:tcMar>
          </w:tcPr>
          <w:p w14:paraId="34805264" w14:textId="50082A2E" w:rsidR="00365FC7" w:rsidRPr="005567F1" w:rsidRDefault="00365FC7" w:rsidP="00CE3467">
            <w:pPr>
              <w:spacing w:after="60"/>
              <w:jc w:val="right"/>
            </w:pPr>
            <w:r w:rsidRPr="005567F1">
              <w:t>PAGE NO.</w:t>
            </w:r>
            <w:r>
              <w:t xml:space="preserve"> 21-15</w:t>
            </w:r>
          </w:p>
        </w:tc>
      </w:tr>
      <w:tr w:rsidR="00365FC7" w:rsidRPr="005567F1" w14:paraId="72796519" w14:textId="77777777" w:rsidTr="001672EB">
        <w:trPr>
          <w:tblHeader/>
          <w:jc w:val="center"/>
        </w:trPr>
        <w:tc>
          <w:tcPr>
            <w:tcW w:w="5040" w:type="dxa"/>
            <w:tcBorders>
              <w:right w:val="single" w:sz="4" w:space="0" w:color="auto"/>
            </w:tcBorders>
            <w:tcMar>
              <w:top w:w="29" w:type="dxa"/>
              <w:bottom w:w="29" w:type="dxa"/>
            </w:tcMar>
            <w:vAlign w:val="center"/>
          </w:tcPr>
          <w:p w14:paraId="3A7A9511" w14:textId="77777777" w:rsidR="00365FC7" w:rsidRPr="005567F1" w:rsidRDefault="00365FC7" w:rsidP="00CE3467">
            <w:pPr>
              <w:spacing w:after="60"/>
            </w:pPr>
            <w:r w:rsidRPr="005567F1">
              <w:t>AIRCRAFT:</w:t>
            </w:r>
          </w:p>
          <w:p w14:paraId="0BB58D9D" w14:textId="77777777" w:rsidR="00365FC7" w:rsidRPr="005567F1" w:rsidRDefault="00365FC7" w:rsidP="00CE3467">
            <w:pPr>
              <w:spacing w:after="60"/>
            </w:pPr>
            <w:r>
              <w:t>Boeing 787</w:t>
            </w:r>
          </w:p>
        </w:tc>
        <w:tc>
          <w:tcPr>
            <w:tcW w:w="5040" w:type="dxa"/>
            <w:tcBorders>
              <w:left w:val="single" w:sz="4" w:space="0" w:color="auto"/>
            </w:tcBorders>
            <w:tcMar>
              <w:top w:w="29" w:type="dxa"/>
              <w:bottom w:w="29" w:type="dxa"/>
            </w:tcMar>
          </w:tcPr>
          <w:p w14:paraId="4F066ABE" w14:textId="77777777" w:rsidR="00365FC7" w:rsidRPr="005567F1" w:rsidRDefault="00365FC7" w:rsidP="00CE3467">
            <w:pPr>
              <w:pStyle w:val="ListParagraph"/>
              <w:spacing w:after="60"/>
              <w:ind w:left="662" w:hanging="720"/>
              <w:rPr>
                <w:b/>
              </w:rPr>
            </w:pPr>
            <w:r w:rsidRPr="005567F1">
              <w:rPr>
                <w:b/>
              </w:rPr>
              <w:t>TABLE KEY</w:t>
            </w:r>
          </w:p>
          <w:p w14:paraId="4439E965" w14:textId="77777777" w:rsidR="00365FC7" w:rsidRPr="005567F1" w:rsidRDefault="00365FC7" w:rsidP="00F9593C">
            <w:pPr>
              <w:pStyle w:val="ListParagraph"/>
              <w:numPr>
                <w:ilvl w:val="0"/>
                <w:numId w:val="46"/>
              </w:numPr>
              <w:spacing w:after="60"/>
            </w:pPr>
            <w:r w:rsidRPr="005567F1">
              <w:t>REPAIR CATEGORY</w:t>
            </w:r>
          </w:p>
          <w:p w14:paraId="7CBB9085" w14:textId="77777777" w:rsidR="00365FC7" w:rsidRPr="005567F1" w:rsidRDefault="00365FC7" w:rsidP="00F9593C">
            <w:pPr>
              <w:pStyle w:val="ListParagraph"/>
              <w:numPr>
                <w:ilvl w:val="0"/>
                <w:numId w:val="46"/>
              </w:numPr>
              <w:spacing w:after="60"/>
            </w:pPr>
            <w:r w:rsidRPr="005567F1">
              <w:t>NO. INSTALLED</w:t>
            </w:r>
          </w:p>
          <w:p w14:paraId="42A42D6F" w14:textId="77777777" w:rsidR="00365FC7" w:rsidRPr="005567F1" w:rsidRDefault="00365FC7" w:rsidP="00F9593C">
            <w:pPr>
              <w:pStyle w:val="ListParagraph"/>
              <w:numPr>
                <w:ilvl w:val="0"/>
                <w:numId w:val="46"/>
              </w:numPr>
              <w:spacing w:after="60"/>
            </w:pPr>
            <w:r w:rsidRPr="005567F1">
              <w:t>NO. REQUIRED FOR DISPATCH</w:t>
            </w:r>
          </w:p>
          <w:p w14:paraId="2F6FE38D" w14:textId="77777777" w:rsidR="00365FC7" w:rsidRPr="005567F1" w:rsidRDefault="00365FC7" w:rsidP="00F9593C">
            <w:pPr>
              <w:pStyle w:val="ListParagraph"/>
              <w:numPr>
                <w:ilvl w:val="0"/>
                <w:numId w:val="46"/>
              </w:numPr>
              <w:spacing w:after="60"/>
            </w:pPr>
            <w:r w:rsidRPr="005567F1">
              <w:t>REMARKS OR EXCEPTIONS</w:t>
            </w:r>
          </w:p>
        </w:tc>
      </w:tr>
    </w:tbl>
    <w:p w14:paraId="362857DC" w14:textId="77777777" w:rsidR="00365FC7" w:rsidRPr="005567F1" w:rsidRDefault="00365FC7" w:rsidP="00365FC7">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Air Conditioning"/>
      </w:tblPr>
      <w:tblGrid>
        <w:gridCol w:w="1703"/>
        <w:gridCol w:w="2370"/>
        <w:gridCol w:w="151"/>
        <w:gridCol w:w="495"/>
        <w:gridCol w:w="495"/>
        <w:gridCol w:w="495"/>
        <w:gridCol w:w="3743"/>
        <w:gridCol w:w="628"/>
      </w:tblGrid>
      <w:tr w:rsidR="00365FC7" w:rsidRPr="006135C9" w14:paraId="47FBDC89"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44BF5C6D" w14:textId="77777777" w:rsidR="00365FC7" w:rsidRPr="006135C9" w:rsidRDefault="00365FC7" w:rsidP="00CE3467">
            <w:pPr>
              <w:ind w:left="360" w:hanging="360"/>
              <w:rPr>
                <w:b/>
              </w:rPr>
            </w:pPr>
            <w:r w:rsidRPr="006135C9">
              <w:rPr>
                <w:b/>
              </w:rPr>
              <w:t>21. Air Conditioning</w:t>
            </w:r>
          </w:p>
        </w:tc>
        <w:tc>
          <w:tcPr>
            <w:tcW w:w="151" w:type="dxa"/>
            <w:tcBorders>
              <w:left w:val="nil"/>
              <w:right w:val="nil"/>
            </w:tcBorders>
            <w:shd w:val="clear" w:color="auto" w:fill="D9D9D9" w:themeFill="background1" w:themeFillShade="D9"/>
          </w:tcPr>
          <w:p w14:paraId="7C49A2B4" w14:textId="77777777" w:rsidR="00365FC7" w:rsidRPr="006135C9" w:rsidRDefault="00365FC7" w:rsidP="00CE3467">
            <w:pPr>
              <w:rPr>
                <w:b/>
              </w:rPr>
            </w:pPr>
          </w:p>
        </w:tc>
        <w:tc>
          <w:tcPr>
            <w:tcW w:w="495" w:type="dxa"/>
            <w:tcBorders>
              <w:left w:val="nil"/>
              <w:right w:val="nil"/>
            </w:tcBorders>
            <w:shd w:val="clear" w:color="auto" w:fill="D9D9D9" w:themeFill="background1" w:themeFillShade="D9"/>
            <w:tcMar>
              <w:left w:w="29" w:type="dxa"/>
              <w:right w:w="29" w:type="dxa"/>
            </w:tcMar>
          </w:tcPr>
          <w:p w14:paraId="2FF3BCD1"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349F6748"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624A0853" w14:textId="77777777" w:rsidR="00365FC7" w:rsidRPr="006135C9" w:rsidRDefault="00365FC7"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4D2E49D1" w14:textId="77777777" w:rsidR="00365FC7" w:rsidRPr="006135C9" w:rsidRDefault="00365FC7" w:rsidP="00CE3467">
            <w:pPr>
              <w:rPr>
                <w:b/>
              </w:rPr>
            </w:pPr>
          </w:p>
        </w:tc>
        <w:tc>
          <w:tcPr>
            <w:tcW w:w="628" w:type="dxa"/>
            <w:tcBorders>
              <w:left w:val="nil"/>
            </w:tcBorders>
            <w:shd w:val="clear" w:color="auto" w:fill="D9D9D9" w:themeFill="background1" w:themeFillShade="D9"/>
          </w:tcPr>
          <w:p w14:paraId="03D2C5D3" w14:textId="77777777" w:rsidR="00365FC7" w:rsidRPr="006135C9" w:rsidRDefault="00365FC7" w:rsidP="00CE3467">
            <w:pPr>
              <w:jc w:val="center"/>
              <w:rPr>
                <w:b/>
              </w:rPr>
            </w:pPr>
          </w:p>
        </w:tc>
      </w:tr>
      <w:tr w:rsidR="00365FC7" w:rsidRPr="006135C9" w14:paraId="5414EE44"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2448460B" w14:textId="77777777" w:rsidR="00365FC7" w:rsidRPr="006135C9" w:rsidRDefault="00365FC7" w:rsidP="00CE3467">
            <w:pPr>
              <w:rPr>
                <w:b/>
                <w:sz w:val="16"/>
                <w:szCs w:val="16"/>
              </w:rPr>
            </w:pPr>
            <w:r w:rsidRPr="006135C9">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03B3D869" w14:textId="77777777" w:rsidR="00365FC7" w:rsidRPr="006135C9" w:rsidRDefault="00365FC7" w:rsidP="00CE3467">
            <w:pPr>
              <w:rPr>
                <w:b/>
                <w:sz w:val="16"/>
                <w:szCs w:val="16"/>
              </w:rPr>
            </w:pPr>
            <w:r w:rsidRPr="006135C9">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2581E167" w14:textId="77777777" w:rsidR="00365FC7" w:rsidRPr="006135C9" w:rsidRDefault="00365FC7" w:rsidP="00CE3467">
            <w:pPr>
              <w:jc w:val="center"/>
              <w:rPr>
                <w:b/>
                <w:sz w:val="16"/>
                <w:szCs w:val="16"/>
              </w:rPr>
            </w:pPr>
            <w:r w:rsidRPr="006135C9">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02B0FB2C" w14:textId="77777777" w:rsidR="00365FC7" w:rsidRPr="006135C9" w:rsidRDefault="00365FC7" w:rsidP="00CE3467">
            <w:pPr>
              <w:jc w:val="center"/>
              <w:rPr>
                <w:b/>
                <w:sz w:val="16"/>
                <w:szCs w:val="16"/>
              </w:rPr>
            </w:pPr>
            <w:r w:rsidRPr="006135C9">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5AA076CA" w14:textId="77777777" w:rsidR="00365FC7" w:rsidRPr="006135C9" w:rsidRDefault="00365FC7" w:rsidP="00CE3467">
            <w:pPr>
              <w:jc w:val="center"/>
              <w:rPr>
                <w:b/>
                <w:sz w:val="16"/>
                <w:szCs w:val="16"/>
              </w:rPr>
            </w:pPr>
            <w:r w:rsidRPr="006135C9">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58F9F8E1" w14:textId="77777777" w:rsidR="00365FC7" w:rsidRPr="006135C9" w:rsidRDefault="00365FC7" w:rsidP="00CE3467">
            <w:pPr>
              <w:rPr>
                <w:b/>
                <w:sz w:val="16"/>
                <w:szCs w:val="16"/>
              </w:rPr>
            </w:pPr>
            <w:r w:rsidRPr="006135C9">
              <w:rPr>
                <w:b/>
                <w:sz w:val="16"/>
                <w:szCs w:val="16"/>
              </w:rPr>
              <w:t>4</w:t>
            </w:r>
          </w:p>
        </w:tc>
        <w:tc>
          <w:tcPr>
            <w:tcW w:w="628" w:type="dxa"/>
            <w:tcBorders>
              <w:left w:val="nil"/>
            </w:tcBorders>
            <w:shd w:val="clear" w:color="auto" w:fill="D9D9D9" w:themeFill="background1" w:themeFillShade="D9"/>
            <w:vAlign w:val="center"/>
          </w:tcPr>
          <w:p w14:paraId="08CDA3E3" w14:textId="77777777" w:rsidR="00365FC7" w:rsidRPr="006135C9" w:rsidRDefault="00365FC7" w:rsidP="00CE3467">
            <w:pPr>
              <w:jc w:val="center"/>
              <w:rPr>
                <w:b/>
                <w:sz w:val="12"/>
                <w:szCs w:val="12"/>
              </w:rPr>
            </w:pPr>
            <w:r w:rsidRPr="006135C9">
              <w:rPr>
                <w:b/>
                <w:sz w:val="12"/>
                <w:szCs w:val="12"/>
              </w:rPr>
              <w:t>Change Bar</w:t>
            </w:r>
          </w:p>
        </w:tc>
      </w:tr>
      <w:tr w:rsidR="00FA7CF2" w:rsidRPr="006135C9" w14:paraId="64EDEE37" w14:textId="77777777" w:rsidTr="00CE3467">
        <w:trPr>
          <w:jc w:val="center"/>
        </w:trPr>
        <w:tc>
          <w:tcPr>
            <w:tcW w:w="1703" w:type="dxa"/>
            <w:tcBorders>
              <w:top w:val="single" w:sz="4" w:space="0" w:color="auto"/>
              <w:left w:val="single" w:sz="4" w:space="0" w:color="auto"/>
              <w:bottom w:val="nil"/>
              <w:right w:val="nil"/>
            </w:tcBorders>
          </w:tcPr>
          <w:p w14:paraId="42058663" w14:textId="6379EB74" w:rsidR="00FA7CF2" w:rsidRPr="00FA7CF2" w:rsidRDefault="00FA7CF2" w:rsidP="00FA7CF2">
            <w:pPr>
              <w:spacing w:after="240"/>
            </w:pPr>
            <w:r w:rsidRPr="00FA7CF2">
              <w:t>-31-03</w:t>
            </w:r>
          </w:p>
        </w:tc>
        <w:tc>
          <w:tcPr>
            <w:tcW w:w="2521" w:type="dxa"/>
            <w:gridSpan w:val="2"/>
            <w:tcBorders>
              <w:top w:val="single" w:sz="4" w:space="0" w:color="auto"/>
              <w:left w:val="nil"/>
              <w:bottom w:val="nil"/>
            </w:tcBorders>
          </w:tcPr>
          <w:p w14:paraId="69015C14" w14:textId="574A9B21" w:rsidR="00FA7CF2" w:rsidRPr="00FA7CF2" w:rsidRDefault="00FA7CF2" w:rsidP="00FA7CF2">
            <w:pPr>
              <w:spacing w:after="240"/>
            </w:pPr>
            <w:r w:rsidRPr="00FA7CF2">
              <w:t>Forward and Aft Outflow Valves</w:t>
            </w:r>
            <w:r w:rsidRPr="00FA7CF2">
              <w:br/>
              <w:t>(Cont’d)</w:t>
            </w:r>
          </w:p>
        </w:tc>
        <w:tc>
          <w:tcPr>
            <w:tcW w:w="495" w:type="dxa"/>
            <w:tcBorders>
              <w:top w:val="single" w:sz="4" w:space="0" w:color="auto"/>
              <w:bottom w:val="nil"/>
            </w:tcBorders>
            <w:tcMar>
              <w:left w:w="29" w:type="dxa"/>
              <w:right w:w="29" w:type="dxa"/>
            </w:tcMar>
          </w:tcPr>
          <w:p w14:paraId="74365C7B" w14:textId="77777777" w:rsidR="00FA7CF2" w:rsidRPr="00FA7CF2" w:rsidRDefault="00FA7CF2" w:rsidP="00FA7CF2">
            <w:pPr>
              <w:spacing w:after="240"/>
              <w:jc w:val="center"/>
            </w:pPr>
          </w:p>
        </w:tc>
        <w:tc>
          <w:tcPr>
            <w:tcW w:w="495" w:type="dxa"/>
            <w:tcBorders>
              <w:top w:val="single" w:sz="4" w:space="0" w:color="auto"/>
              <w:bottom w:val="nil"/>
            </w:tcBorders>
            <w:tcMar>
              <w:left w:w="29" w:type="dxa"/>
              <w:right w:w="29" w:type="dxa"/>
            </w:tcMar>
          </w:tcPr>
          <w:p w14:paraId="6486C621" w14:textId="77777777" w:rsidR="00FA7CF2" w:rsidRPr="00FA7CF2" w:rsidRDefault="00FA7CF2" w:rsidP="00FA7CF2">
            <w:pPr>
              <w:spacing w:after="240"/>
              <w:jc w:val="center"/>
            </w:pPr>
          </w:p>
        </w:tc>
        <w:tc>
          <w:tcPr>
            <w:tcW w:w="495" w:type="dxa"/>
            <w:tcBorders>
              <w:top w:val="single" w:sz="4" w:space="0" w:color="auto"/>
              <w:bottom w:val="nil"/>
            </w:tcBorders>
            <w:tcMar>
              <w:left w:w="29" w:type="dxa"/>
              <w:right w:w="29" w:type="dxa"/>
            </w:tcMar>
          </w:tcPr>
          <w:p w14:paraId="216BCC1D" w14:textId="77777777" w:rsidR="00FA7CF2" w:rsidRPr="00FA7CF2" w:rsidRDefault="00FA7CF2" w:rsidP="00FA7CF2">
            <w:pPr>
              <w:spacing w:after="240"/>
              <w:jc w:val="center"/>
            </w:pPr>
          </w:p>
        </w:tc>
        <w:tc>
          <w:tcPr>
            <w:tcW w:w="3743" w:type="dxa"/>
            <w:tcBorders>
              <w:top w:val="single" w:sz="4" w:space="0" w:color="auto"/>
              <w:bottom w:val="nil"/>
              <w:right w:val="nil"/>
            </w:tcBorders>
          </w:tcPr>
          <w:p w14:paraId="3F822C22" w14:textId="77777777" w:rsidR="00FA7CF2" w:rsidRPr="00FA7CF2" w:rsidRDefault="00FA7CF2" w:rsidP="00FA7CF2">
            <w:pPr>
              <w:spacing w:after="240"/>
            </w:pPr>
          </w:p>
        </w:tc>
        <w:tc>
          <w:tcPr>
            <w:tcW w:w="628" w:type="dxa"/>
            <w:tcBorders>
              <w:left w:val="nil"/>
              <w:bottom w:val="nil"/>
            </w:tcBorders>
          </w:tcPr>
          <w:p w14:paraId="7FE3E5A5" w14:textId="77777777" w:rsidR="00FA7CF2" w:rsidRPr="006135C9" w:rsidRDefault="00FA7CF2" w:rsidP="00FA7CF2">
            <w:pPr>
              <w:jc w:val="center"/>
            </w:pPr>
          </w:p>
        </w:tc>
      </w:tr>
      <w:tr w:rsidR="00FA7CF2" w:rsidRPr="006135C9" w14:paraId="47D0AC68" w14:textId="77777777" w:rsidTr="00FA7CF2">
        <w:trPr>
          <w:jc w:val="center"/>
        </w:trPr>
        <w:tc>
          <w:tcPr>
            <w:tcW w:w="1703" w:type="dxa"/>
            <w:tcBorders>
              <w:top w:val="nil"/>
              <w:left w:val="single" w:sz="4" w:space="0" w:color="auto"/>
              <w:bottom w:val="nil"/>
              <w:right w:val="nil"/>
            </w:tcBorders>
          </w:tcPr>
          <w:p w14:paraId="16D896D0" w14:textId="642E2098" w:rsidR="00FA7CF2" w:rsidRPr="00FA7CF2" w:rsidRDefault="00FA7CF2" w:rsidP="00FA7CF2">
            <w:pPr>
              <w:spacing w:after="240"/>
            </w:pPr>
            <w:r w:rsidRPr="00FA7CF2">
              <w:t>-31-03-01</w:t>
            </w:r>
          </w:p>
        </w:tc>
        <w:tc>
          <w:tcPr>
            <w:tcW w:w="2521" w:type="dxa"/>
            <w:gridSpan w:val="2"/>
            <w:tcBorders>
              <w:top w:val="nil"/>
              <w:left w:val="nil"/>
              <w:bottom w:val="nil"/>
            </w:tcBorders>
          </w:tcPr>
          <w:p w14:paraId="0E1E7372" w14:textId="58A55EBA" w:rsidR="00FA7CF2" w:rsidRPr="00FA7CF2" w:rsidRDefault="00FA7CF2" w:rsidP="00FA7CF2">
            <w:pPr>
              <w:spacing w:after="240"/>
            </w:pPr>
            <w:r w:rsidRPr="00FA7CF2">
              <w:t>787-8</w:t>
            </w:r>
          </w:p>
        </w:tc>
        <w:tc>
          <w:tcPr>
            <w:tcW w:w="495" w:type="dxa"/>
            <w:tcBorders>
              <w:top w:val="nil"/>
              <w:bottom w:val="nil"/>
            </w:tcBorders>
            <w:tcMar>
              <w:left w:w="29" w:type="dxa"/>
              <w:right w:w="29" w:type="dxa"/>
            </w:tcMar>
          </w:tcPr>
          <w:p w14:paraId="413F93A3" w14:textId="77777777" w:rsidR="00FA7CF2" w:rsidRPr="00FA7CF2" w:rsidRDefault="00FA7CF2" w:rsidP="00FA7CF2">
            <w:pPr>
              <w:spacing w:after="240"/>
              <w:jc w:val="center"/>
            </w:pPr>
          </w:p>
        </w:tc>
        <w:tc>
          <w:tcPr>
            <w:tcW w:w="495" w:type="dxa"/>
            <w:tcBorders>
              <w:top w:val="nil"/>
              <w:bottom w:val="nil"/>
            </w:tcBorders>
            <w:tcMar>
              <w:left w:w="29" w:type="dxa"/>
              <w:right w:w="29" w:type="dxa"/>
            </w:tcMar>
          </w:tcPr>
          <w:p w14:paraId="3F0FA909" w14:textId="77777777" w:rsidR="00FA7CF2" w:rsidRPr="00FA7CF2" w:rsidRDefault="00FA7CF2" w:rsidP="00FA7CF2">
            <w:pPr>
              <w:spacing w:after="240"/>
              <w:jc w:val="center"/>
            </w:pPr>
          </w:p>
        </w:tc>
        <w:tc>
          <w:tcPr>
            <w:tcW w:w="495" w:type="dxa"/>
            <w:tcBorders>
              <w:top w:val="nil"/>
              <w:bottom w:val="nil"/>
            </w:tcBorders>
            <w:tcMar>
              <w:left w:w="29" w:type="dxa"/>
              <w:right w:w="29" w:type="dxa"/>
            </w:tcMar>
          </w:tcPr>
          <w:p w14:paraId="56D4896C" w14:textId="77777777" w:rsidR="00FA7CF2" w:rsidRPr="00FA7CF2" w:rsidRDefault="00FA7CF2" w:rsidP="00FA7CF2">
            <w:pPr>
              <w:spacing w:after="240"/>
              <w:jc w:val="center"/>
            </w:pPr>
          </w:p>
        </w:tc>
        <w:tc>
          <w:tcPr>
            <w:tcW w:w="3743" w:type="dxa"/>
            <w:tcBorders>
              <w:top w:val="nil"/>
              <w:bottom w:val="nil"/>
              <w:right w:val="nil"/>
            </w:tcBorders>
          </w:tcPr>
          <w:p w14:paraId="32A8D531" w14:textId="77777777" w:rsidR="00FA7CF2" w:rsidRPr="00FA7CF2" w:rsidRDefault="00FA7CF2" w:rsidP="00FA7CF2">
            <w:pPr>
              <w:spacing w:after="240"/>
            </w:pPr>
          </w:p>
        </w:tc>
        <w:tc>
          <w:tcPr>
            <w:tcW w:w="628" w:type="dxa"/>
            <w:tcBorders>
              <w:top w:val="nil"/>
              <w:left w:val="nil"/>
              <w:bottom w:val="nil"/>
            </w:tcBorders>
          </w:tcPr>
          <w:p w14:paraId="1207944B" w14:textId="77777777" w:rsidR="00FA7CF2" w:rsidRPr="006135C9" w:rsidRDefault="00FA7CF2" w:rsidP="00FA7CF2">
            <w:pPr>
              <w:jc w:val="center"/>
            </w:pPr>
          </w:p>
        </w:tc>
      </w:tr>
      <w:tr w:rsidR="00FA7CF2" w:rsidRPr="006135C9" w14:paraId="65BF08C8" w14:textId="77777777" w:rsidTr="001672EB">
        <w:trPr>
          <w:jc w:val="center"/>
        </w:trPr>
        <w:tc>
          <w:tcPr>
            <w:tcW w:w="1703" w:type="dxa"/>
            <w:tcBorders>
              <w:top w:val="nil"/>
              <w:left w:val="single" w:sz="4" w:space="0" w:color="auto"/>
              <w:bottom w:val="nil"/>
              <w:right w:val="nil"/>
            </w:tcBorders>
          </w:tcPr>
          <w:p w14:paraId="2B72DD3C" w14:textId="5B2FFAE8" w:rsidR="00FA7CF2" w:rsidRPr="00FA7CF2" w:rsidRDefault="00FA7CF2" w:rsidP="00FA7CF2">
            <w:pPr>
              <w:spacing w:after="240"/>
            </w:pPr>
            <w:r w:rsidRPr="00FA7CF2">
              <w:t>-31-03-01-01</w:t>
            </w:r>
          </w:p>
        </w:tc>
        <w:tc>
          <w:tcPr>
            <w:tcW w:w="2521" w:type="dxa"/>
            <w:gridSpan w:val="2"/>
            <w:tcBorders>
              <w:top w:val="nil"/>
              <w:left w:val="nil"/>
              <w:bottom w:val="nil"/>
            </w:tcBorders>
          </w:tcPr>
          <w:p w14:paraId="709E1D43" w14:textId="5AB9815A" w:rsidR="00FA7CF2" w:rsidRPr="00FA7CF2" w:rsidRDefault="00FA7CF2" w:rsidP="00FA7CF2">
            <w:pPr>
              <w:spacing w:after="240"/>
            </w:pPr>
            <w:r w:rsidRPr="00FA7CF2">
              <w:t>Forward Outflow Valve</w:t>
            </w:r>
          </w:p>
        </w:tc>
        <w:tc>
          <w:tcPr>
            <w:tcW w:w="495" w:type="dxa"/>
            <w:tcBorders>
              <w:top w:val="nil"/>
              <w:bottom w:val="nil"/>
            </w:tcBorders>
            <w:tcMar>
              <w:left w:w="29" w:type="dxa"/>
              <w:right w:w="29" w:type="dxa"/>
            </w:tcMar>
          </w:tcPr>
          <w:p w14:paraId="7CD584B4" w14:textId="19A44931" w:rsidR="00FA7CF2" w:rsidRPr="00FA7CF2" w:rsidRDefault="00FA7CF2" w:rsidP="00FA7CF2">
            <w:pPr>
              <w:spacing w:after="240"/>
              <w:jc w:val="center"/>
            </w:pPr>
            <w:r w:rsidRPr="00FA7CF2">
              <w:t>C</w:t>
            </w:r>
          </w:p>
        </w:tc>
        <w:tc>
          <w:tcPr>
            <w:tcW w:w="495" w:type="dxa"/>
            <w:tcBorders>
              <w:top w:val="nil"/>
              <w:bottom w:val="nil"/>
            </w:tcBorders>
            <w:tcMar>
              <w:left w:w="29" w:type="dxa"/>
              <w:right w:w="29" w:type="dxa"/>
            </w:tcMar>
          </w:tcPr>
          <w:p w14:paraId="2650E6DA" w14:textId="4E989B11" w:rsidR="00FA7CF2" w:rsidRPr="00FA7CF2" w:rsidRDefault="00FA7CF2" w:rsidP="00FA7CF2">
            <w:pPr>
              <w:spacing w:after="240"/>
              <w:jc w:val="center"/>
            </w:pPr>
            <w:r w:rsidRPr="00FA7CF2">
              <w:t>1</w:t>
            </w:r>
          </w:p>
        </w:tc>
        <w:tc>
          <w:tcPr>
            <w:tcW w:w="495" w:type="dxa"/>
            <w:tcBorders>
              <w:top w:val="nil"/>
              <w:bottom w:val="nil"/>
            </w:tcBorders>
            <w:tcMar>
              <w:left w:w="29" w:type="dxa"/>
              <w:right w:w="29" w:type="dxa"/>
            </w:tcMar>
          </w:tcPr>
          <w:p w14:paraId="08B4FD9C" w14:textId="4F81B2D7" w:rsidR="00FA7CF2" w:rsidRPr="00FA7CF2" w:rsidRDefault="00FA7CF2" w:rsidP="00FA7CF2">
            <w:pPr>
              <w:spacing w:after="240"/>
              <w:jc w:val="center"/>
            </w:pPr>
            <w:r w:rsidRPr="00FA7CF2">
              <w:t>0</w:t>
            </w:r>
          </w:p>
        </w:tc>
        <w:tc>
          <w:tcPr>
            <w:tcW w:w="3743" w:type="dxa"/>
            <w:tcBorders>
              <w:top w:val="nil"/>
              <w:bottom w:val="nil"/>
              <w:right w:val="nil"/>
            </w:tcBorders>
          </w:tcPr>
          <w:p w14:paraId="3DB6CFE0" w14:textId="77777777" w:rsidR="00FA7CF2" w:rsidRPr="00FA7CF2" w:rsidRDefault="00FA7CF2" w:rsidP="00FA7CF2">
            <w:pPr>
              <w:pStyle w:val="MMELTableBody"/>
              <w:jc w:val="left"/>
              <w:rPr>
                <w:b w:val="0"/>
              </w:rPr>
            </w:pPr>
            <w:r w:rsidRPr="00FA7CF2">
              <w:rPr>
                <w:b w:val="0"/>
              </w:rPr>
              <w:t>(M)(O) May be inoperative provided:</w:t>
            </w:r>
          </w:p>
          <w:p w14:paraId="2951A230" w14:textId="77777777" w:rsidR="00FA7CF2" w:rsidRPr="00FA7CF2" w:rsidRDefault="00FA7CF2" w:rsidP="003D433F">
            <w:pPr>
              <w:numPr>
                <w:ilvl w:val="0"/>
                <w:numId w:val="250"/>
              </w:numPr>
            </w:pPr>
            <w:r w:rsidRPr="00FA7CF2">
              <w:t>Forward outflow valve is locked in the fixed cruise position,</w:t>
            </w:r>
          </w:p>
          <w:p w14:paraId="3BC7CECC" w14:textId="77777777" w:rsidR="00FA7CF2" w:rsidRPr="00FA7CF2" w:rsidRDefault="00FA7CF2" w:rsidP="003D433F">
            <w:pPr>
              <w:numPr>
                <w:ilvl w:val="0"/>
                <w:numId w:val="250"/>
              </w:numPr>
            </w:pPr>
            <w:r w:rsidRPr="00FA7CF2">
              <w:t>Manual cabin pressure control is verified to operate normally on aft outflow valve,</w:t>
            </w:r>
          </w:p>
          <w:p w14:paraId="7B554D42" w14:textId="77777777" w:rsidR="00FA7CF2" w:rsidRPr="00FA7CF2" w:rsidRDefault="00FA7CF2" w:rsidP="003D433F">
            <w:pPr>
              <w:numPr>
                <w:ilvl w:val="0"/>
                <w:numId w:val="250"/>
              </w:numPr>
            </w:pPr>
            <w:r w:rsidRPr="00FA7CF2">
              <w:t>Aft outflow valve operates normally,</w:t>
            </w:r>
          </w:p>
          <w:p w14:paraId="1281E56D" w14:textId="77777777" w:rsidR="00FA7CF2" w:rsidRPr="00FA7CF2" w:rsidRDefault="00FA7CF2" w:rsidP="003D433F">
            <w:pPr>
              <w:numPr>
                <w:ilvl w:val="0"/>
                <w:numId w:val="250"/>
              </w:numPr>
            </w:pPr>
            <w:r w:rsidRPr="00FA7CF2">
              <w:t>Air conditioning packs operate normally,</w:t>
            </w:r>
          </w:p>
          <w:p w14:paraId="1C4B313C" w14:textId="77777777" w:rsidR="00FA7CF2" w:rsidRPr="00FA7CF2" w:rsidRDefault="00FA7CF2" w:rsidP="003D433F">
            <w:pPr>
              <w:numPr>
                <w:ilvl w:val="0"/>
                <w:numId w:val="250"/>
              </w:numPr>
            </w:pPr>
            <w:r w:rsidRPr="00FA7CF2">
              <w:t xml:space="preserve">Verify at least three cabin air compressors </w:t>
            </w:r>
            <w:proofErr w:type="gramStart"/>
            <w:r w:rsidRPr="00FA7CF2">
              <w:t>operate</w:t>
            </w:r>
            <w:proofErr w:type="gramEnd"/>
            <w:r w:rsidRPr="00FA7CF2">
              <w:t xml:space="preserve"> normally before each departure,</w:t>
            </w:r>
          </w:p>
          <w:p w14:paraId="0BAC8BD7" w14:textId="00661D3B" w:rsidR="00FA7CF2" w:rsidRPr="00FA7CF2" w:rsidRDefault="00FA7CF2" w:rsidP="003D433F">
            <w:pPr>
              <w:numPr>
                <w:ilvl w:val="0"/>
                <w:numId w:val="250"/>
              </w:numPr>
            </w:pPr>
            <w:r w:rsidRPr="00FA7CF2">
              <w:t>For ground operations at pressure altitudes 8,000</w:t>
            </w:r>
            <w:r w:rsidR="00530AFB">
              <w:t> </w:t>
            </w:r>
            <w:r w:rsidR="00D3314A">
              <w:t>ft.</w:t>
            </w:r>
            <w:r w:rsidR="00D3314A" w:rsidRPr="00FA7CF2">
              <w:t xml:space="preserve"> </w:t>
            </w:r>
            <w:r w:rsidRPr="00FA7CF2">
              <w:t>or higher, aft EE cooling overboard exhaust (skin flush) valve operates normally, and</w:t>
            </w:r>
          </w:p>
          <w:p w14:paraId="2271F6EE" w14:textId="687C12B5" w:rsidR="00FA7CF2" w:rsidRPr="00FA7CF2" w:rsidRDefault="00FA7CF2" w:rsidP="003D433F">
            <w:pPr>
              <w:numPr>
                <w:ilvl w:val="0"/>
                <w:numId w:val="250"/>
              </w:numPr>
              <w:spacing w:after="240"/>
            </w:pPr>
            <w:r w:rsidRPr="00FA7CF2">
              <w:t>For ground operations with forward outflow valve inoperative and OAT</w:t>
            </w:r>
            <w:r w:rsidR="00530AFB">
              <w:t xml:space="preserve"> </w:t>
            </w:r>
            <w:r w:rsidRPr="00FA7CF2">
              <w:t>24</w:t>
            </w:r>
            <w:r w:rsidR="00530AFB">
              <w:t> </w:t>
            </w:r>
            <w:r w:rsidR="00D3314A">
              <w:t>°</w:t>
            </w:r>
            <w:r w:rsidRPr="00FA7CF2">
              <w:t xml:space="preserve">C or higher, both packs are selected </w:t>
            </w:r>
            <w:proofErr w:type="gramStart"/>
            <w:r w:rsidRPr="00FA7CF2">
              <w:t>on</w:t>
            </w:r>
            <w:proofErr w:type="gramEnd"/>
            <w:r w:rsidRPr="00FA7CF2">
              <w:t xml:space="preserve"> or conditioned air is supplied to the airplane.</w:t>
            </w:r>
          </w:p>
        </w:tc>
        <w:tc>
          <w:tcPr>
            <w:tcW w:w="628" w:type="dxa"/>
            <w:tcBorders>
              <w:top w:val="nil"/>
              <w:left w:val="nil"/>
              <w:bottom w:val="nil"/>
            </w:tcBorders>
          </w:tcPr>
          <w:p w14:paraId="091AD737" w14:textId="77777777" w:rsidR="00FA7CF2" w:rsidRPr="006135C9" w:rsidRDefault="00FA7CF2" w:rsidP="00FA7CF2">
            <w:pPr>
              <w:jc w:val="center"/>
            </w:pPr>
          </w:p>
        </w:tc>
      </w:tr>
      <w:tr w:rsidR="00530AFB" w:rsidRPr="006135C9" w14:paraId="77EA6772" w14:textId="77777777" w:rsidTr="00FA7CF2">
        <w:trPr>
          <w:jc w:val="center"/>
        </w:trPr>
        <w:tc>
          <w:tcPr>
            <w:tcW w:w="1703" w:type="dxa"/>
            <w:tcBorders>
              <w:top w:val="nil"/>
              <w:left w:val="single" w:sz="4" w:space="0" w:color="auto"/>
              <w:bottom w:val="single" w:sz="4" w:space="0" w:color="auto"/>
              <w:right w:val="nil"/>
            </w:tcBorders>
          </w:tcPr>
          <w:p w14:paraId="7C18C7C6" w14:textId="77777777" w:rsidR="00530AFB" w:rsidRPr="00FA7CF2" w:rsidRDefault="00530AFB" w:rsidP="00FA7CF2">
            <w:pPr>
              <w:spacing w:after="240"/>
            </w:pPr>
          </w:p>
        </w:tc>
        <w:tc>
          <w:tcPr>
            <w:tcW w:w="2521" w:type="dxa"/>
            <w:gridSpan w:val="2"/>
            <w:tcBorders>
              <w:top w:val="nil"/>
              <w:left w:val="nil"/>
              <w:bottom w:val="single" w:sz="4" w:space="0" w:color="auto"/>
            </w:tcBorders>
          </w:tcPr>
          <w:p w14:paraId="5DB4E107" w14:textId="77777777" w:rsidR="00530AFB" w:rsidRPr="00FA7CF2" w:rsidRDefault="00530AFB" w:rsidP="00FA7CF2">
            <w:pPr>
              <w:spacing w:after="240"/>
            </w:pPr>
          </w:p>
        </w:tc>
        <w:tc>
          <w:tcPr>
            <w:tcW w:w="495" w:type="dxa"/>
            <w:tcBorders>
              <w:top w:val="nil"/>
              <w:bottom w:val="single" w:sz="4" w:space="0" w:color="auto"/>
            </w:tcBorders>
            <w:tcMar>
              <w:left w:w="29" w:type="dxa"/>
              <w:right w:w="29" w:type="dxa"/>
            </w:tcMar>
          </w:tcPr>
          <w:p w14:paraId="7F29AB2C" w14:textId="77777777" w:rsidR="00530AFB" w:rsidRPr="00FA7CF2" w:rsidRDefault="00530AFB" w:rsidP="00FA7CF2">
            <w:pPr>
              <w:spacing w:after="240"/>
              <w:jc w:val="center"/>
            </w:pPr>
          </w:p>
        </w:tc>
        <w:tc>
          <w:tcPr>
            <w:tcW w:w="495" w:type="dxa"/>
            <w:tcBorders>
              <w:top w:val="nil"/>
              <w:bottom w:val="single" w:sz="4" w:space="0" w:color="auto"/>
            </w:tcBorders>
            <w:tcMar>
              <w:left w:w="29" w:type="dxa"/>
              <w:right w:w="29" w:type="dxa"/>
            </w:tcMar>
          </w:tcPr>
          <w:p w14:paraId="7C98AAD2" w14:textId="77777777" w:rsidR="00530AFB" w:rsidRPr="00FA7CF2" w:rsidRDefault="00530AFB" w:rsidP="00FA7CF2">
            <w:pPr>
              <w:spacing w:after="240"/>
              <w:jc w:val="center"/>
            </w:pPr>
          </w:p>
        </w:tc>
        <w:tc>
          <w:tcPr>
            <w:tcW w:w="495" w:type="dxa"/>
            <w:tcBorders>
              <w:top w:val="nil"/>
              <w:bottom w:val="single" w:sz="4" w:space="0" w:color="auto"/>
            </w:tcBorders>
            <w:tcMar>
              <w:left w:w="29" w:type="dxa"/>
              <w:right w:w="29" w:type="dxa"/>
            </w:tcMar>
          </w:tcPr>
          <w:p w14:paraId="07DE339A" w14:textId="77777777" w:rsidR="00530AFB" w:rsidRPr="00FA7CF2" w:rsidRDefault="00530AFB" w:rsidP="00FA7CF2">
            <w:pPr>
              <w:spacing w:after="240"/>
              <w:jc w:val="center"/>
            </w:pPr>
          </w:p>
        </w:tc>
        <w:tc>
          <w:tcPr>
            <w:tcW w:w="3743" w:type="dxa"/>
            <w:tcBorders>
              <w:top w:val="nil"/>
              <w:bottom w:val="single" w:sz="4" w:space="0" w:color="auto"/>
              <w:right w:val="nil"/>
            </w:tcBorders>
          </w:tcPr>
          <w:p w14:paraId="726E516A" w14:textId="771E438F" w:rsidR="00530AFB" w:rsidRPr="00FA7CF2" w:rsidRDefault="00530AFB" w:rsidP="001672EB">
            <w:pPr>
              <w:pStyle w:val="MMELTableBody"/>
              <w:spacing w:before="240"/>
              <w:jc w:val="left"/>
              <w:rPr>
                <w:b w:val="0"/>
              </w:rPr>
            </w:pPr>
            <w:r>
              <w:rPr>
                <w:b w:val="0"/>
              </w:rPr>
              <w:t>(Continued)</w:t>
            </w:r>
          </w:p>
        </w:tc>
        <w:tc>
          <w:tcPr>
            <w:tcW w:w="628" w:type="dxa"/>
            <w:tcBorders>
              <w:top w:val="nil"/>
              <w:left w:val="nil"/>
              <w:bottom w:val="single" w:sz="4" w:space="0" w:color="auto"/>
            </w:tcBorders>
          </w:tcPr>
          <w:p w14:paraId="0D3651BD" w14:textId="77777777" w:rsidR="00530AFB" w:rsidRPr="006135C9" w:rsidRDefault="00530AFB" w:rsidP="00FA7CF2">
            <w:pPr>
              <w:jc w:val="center"/>
            </w:pPr>
          </w:p>
        </w:tc>
      </w:tr>
    </w:tbl>
    <w:p w14:paraId="3F4CB89C" w14:textId="77777777" w:rsidR="00365FC7" w:rsidRDefault="00365FC7" w:rsidP="00365FC7">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1-16"/>
      </w:tblPr>
      <w:tblGrid>
        <w:gridCol w:w="5040"/>
        <w:gridCol w:w="5040"/>
      </w:tblGrid>
      <w:tr w:rsidR="00365FC7" w:rsidRPr="005567F1" w14:paraId="70353509" w14:textId="77777777" w:rsidTr="001672EB">
        <w:trPr>
          <w:tblHeader/>
          <w:jc w:val="center"/>
        </w:trPr>
        <w:tc>
          <w:tcPr>
            <w:tcW w:w="5040" w:type="dxa"/>
            <w:tcBorders>
              <w:bottom w:val="single" w:sz="4" w:space="0" w:color="auto"/>
              <w:right w:val="nil"/>
            </w:tcBorders>
            <w:tcMar>
              <w:top w:w="29" w:type="dxa"/>
              <w:bottom w:w="29" w:type="dxa"/>
            </w:tcMar>
          </w:tcPr>
          <w:p w14:paraId="447EBBDF" w14:textId="77777777" w:rsidR="00365FC7" w:rsidRPr="005567F1" w:rsidRDefault="00365FC7" w:rsidP="00CE3467">
            <w:pPr>
              <w:spacing w:after="60"/>
            </w:pPr>
            <w:r>
              <w:lastRenderedPageBreak/>
              <w:br w:type="page"/>
              <w:t>U.</w:t>
            </w:r>
            <w:r w:rsidRPr="005567F1">
              <w:t>S. DEPARTMENT OF TRANSPORTATION</w:t>
            </w:r>
          </w:p>
          <w:p w14:paraId="4CFA33DA" w14:textId="77777777" w:rsidR="00365FC7" w:rsidRPr="005567F1" w:rsidRDefault="00365FC7" w:rsidP="00CE3467">
            <w:pPr>
              <w:spacing w:after="60"/>
            </w:pPr>
            <w:r w:rsidRPr="005567F1">
              <w:t>FEDERAL AVIATION ADMINISTRATION</w:t>
            </w:r>
          </w:p>
        </w:tc>
        <w:tc>
          <w:tcPr>
            <w:tcW w:w="5040" w:type="dxa"/>
            <w:tcBorders>
              <w:left w:val="nil"/>
            </w:tcBorders>
            <w:tcMar>
              <w:top w:w="29" w:type="dxa"/>
              <w:bottom w:w="29" w:type="dxa"/>
            </w:tcMar>
            <w:vAlign w:val="center"/>
          </w:tcPr>
          <w:p w14:paraId="35A403DE" w14:textId="77777777" w:rsidR="00365FC7" w:rsidRPr="005567F1" w:rsidRDefault="00365FC7" w:rsidP="00CE3467">
            <w:pPr>
              <w:spacing w:after="60"/>
              <w:jc w:val="right"/>
            </w:pPr>
            <w:r w:rsidRPr="005567F1">
              <w:t>MASTER MINIMUM EQUIPMENT LIST</w:t>
            </w:r>
          </w:p>
        </w:tc>
      </w:tr>
      <w:tr w:rsidR="00365FC7" w:rsidRPr="005567F1" w14:paraId="22A538B0" w14:textId="77777777" w:rsidTr="001672EB">
        <w:trPr>
          <w:tblHeader/>
          <w:jc w:val="center"/>
        </w:trPr>
        <w:tc>
          <w:tcPr>
            <w:tcW w:w="5040" w:type="dxa"/>
            <w:tcBorders>
              <w:bottom w:val="single" w:sz="4" w:space="0" w:color="auto"/>
              <w:right w:val="nil"/>
            </w:tcBorders>
            <w:tcMar>
              <w:top w:w="29" w:type="dxa"/>
              <w:bottom w:w="29" w:type="dxa"/>
            </w:tcMar>
          </w:tcPr>
          <w:p w14:paraId="46BFB9D0" w14:textId="77777777" w:rsidR="00785C38" w:rsidRPr="00A12F2F" w:rsidRDefault="00785C38" w:rsidP="00785C38">
            <w:pPr>
              <w:spacing w:after="60"/>
            </w:pPr>
            <w:r>
              <w:t>REVISION NO. 19</w:t>
            </w:r>
          </w:p>
          <w:p w14:paraId="7BB559AC" w14:textId="4B515F8B" w:rsidR="00365FC7" w:rsidRPr="005567F1" w:rsidRDefault="00785C38" w:rsidP="00785C38">
            <w:pPr>
              <w:spacing w:after="60"/>
            </w:pPr>
            <w:r w:rsidRPr="00A12F2F">
              <w:t xml:space="preserve">DATE: </w:t>
            </w:r>
            <w:r w:rsidR="00112A22">
              <w:t>05/20/2025</w:t>
            </w:r>
          </w:p>
        </w:tc>
        <w:tc>
          <w:tcPr>
            <w:tcW w:w="5040" w:type="dxa"/>
            <w:tcBorders>
              <w:left w:val="nil"/>
            </w:tcBorders>
            <w:tcMar>
              <w:top w:w="29" w:type="dxa"/>
              <w:bottom w:w="29" w:type="dxa"/>
            </w:tcMar>
          </w:tcPr>
          <w:p w14:paraId="773E0DD2" w14:textId="037282C3" w:rsidR="00365FC7" w:rsidRPr="005567F1" w:rsidRDefault="00365FC7" w:rsidP="00CE3467">
            <w:pPr>
              <w:spacing w:after="60"/>
              <w:jc w:val="right"/>
            </w:pPr>
            <w:r w:rsidRPr="005567F1">
              <w:t>PAGE NO.</w:t>
            </w:r>
            <w:r>
              <w:t xml:space="preserve"> 21-16</w:t>
            </w:r>
          </w:p>
        </w:tc>
      </w:tr>
      <w:tr w:rsidR="00365FC7" w:rsidRPr="005567F1" w14:paraId="7E650E2D" w14:textId="77777777" w:rsidTr="001672EB">
        <w:trPr>
          <w:tblHeader/>
          <w:jc w:val="center"/>
        </w:trPr>
        <w:tc>
          <w:tcPr>
            <w:tcW w:w="5040" w:type="dxa"/>
            <w:tcBorders>
              <w:right w:val="single" w:sz="4" w:space="0" w:color="auto"/>
            </w:tcBorders>
            <w:tcMar>
              <w:top w:w="29" w:type="dxa"/>
              <w:bottom w:w="29" w:type="dxa"/>
            </w:tcMar>
            <w:vAlign w:val="center"/>
          </w:tcPr>
          <w:p w14:paraId="377C741B" w14:textId="77777777" w:rsidR="00365FC7" w:rsidRPr="005567F1" w:rsidRDefault="00365FC7" w:rsidP="00CE3467">
            <w:pPr>
              <w:spacing w:after="60"/>
            </w:pPr>
            <w:r w:rsidRPr="005567F1">
              <w:t>AIRCRAFT:</w:t>
            </w:r>
          </w:p>
          <w:p w14:paraId="3C7F042E" w14:textId="77777777" w:rsidR="00365FC7" w:rsidRPr="005567F1" w:rsidRDefault="00365FC7" w:rsidP="00CE3467">
            <w:pPr>
              <w:spacing w:after="60"/>
            </w:pPr>
            <w:r>
              <w:t>Boeing 787</w:t>
            </w:r>
          </w:p>
        </w:tc>
        <w:tc>
          <w:tcPr>
            <w:tcW w:w="5040" w:type="dxa"/>
            <w:tcBorders>
              <w:left w:val="single" w:sz="4" w:space="0" w:color="auto"/>
            </w:tcBorders>
            <w:tcMar>
              <w:top w:w="29" w:type="dxa"/>
              <w:bottom w:w="29" w:type="dxa"/>
            </w:tcMar>
          </w:tcPr>
          <w:p w14:paraId="6FD0206A" w14:textId="77777777" w:rsidR="00365FC7" w:rsidRPr="005567F1" w:rsidRDefault="00365FC7" w:rsidP="00CE3467">
            <w:pPr>
              <w:pStyle w:val="ListParagraph"/>
              <w:spacing w:after="60"/>
              <w:ind w:left="662" w:hanging="720"/>
              <w:rPr>
                <w:b/>
              </w:rPr>
            </w:pPr>
            <w:r w:rsidRPr="005567F1">
              <w:rPr>
                <w:b/>
              </w:rPr>
              <w:t>TABLE KEY</w:t>
            </w:r>
          </w:p>
          <w:p w14:paraId="1E787C32" w14:textId="77777777" w:rsidR="00365FC7" w:rsidRPr="005567F1" w:rsidRDefault="00365FC7" w:rsidP="00F9593C">
            <w:pPr>
              <w:pStyle w:val="ListParagraph"/>
              <w:numPr>
                <w:ilvl w:val="0"/>
                <w:numId w:val="47"/>
              </w:numPr>
              <w:spacing w:after="60"/>
            </w:pPr>
            <w:r w:rsidRPr="005567F1">
              <w:t>REPAIR CATEGORY</w:t>
            </w:r>
          </w:p>
          <w:p w14:paraId="0F413D0B" w14:textId="77777777" w:rsidR="00365FC7" w:rsidRPr="005567F1" w:rsidRDefault="00365FC7" w:rsidP="00F9593C">
            <w:pPr>
              <w:pStyle w:val="ListParagraph"/>
              <w:numPr>
                <w:ilvl w:val="0"/>
                <w:numId w:val="47"/>
              </w:numPr>
              <w:spacing w:after="60"/>
            </w:pPr>
            <w:r w:rsidRPr="005567F1">
              <w:t>NO. INSTALLED</w:t>
            </w:r>
          </w:p>
          <w:p w14:paraId="54CF8F49" w14:textId="77777777" w:rsidR="00365FC7" w:rsidRPr="005567F1" w:rsidRDefault="00365FC7" w:rsidP="00F9593C">
            <w:pPr>
              <w:pStyle w:val="ListParagraph"/>
              <w:numPr>
                <w:ilvl w:val="0"/>
                <w:numId w:val="47"/>
              </w:numPr>
              <w:spacing w:after="60"/>
            </w:pPr>
            <w:r w:rsidRPr="005567F1">
              <w:t>NO. REQUIRED FOR DISPATCH</w:t>
            </w:r>
          </w:p>
          <w:p w14:paraId="39B8B784" w14:textId="77777777" w:rsidR="00365FC7" w:rsidRPr="005567F1" w:rsidRDefault="00365FC7" w:rsidP="00F9593C">
            <w:pPr>
              <w:pStyle w:val="ListParagraph"/>
              <w:numPr>
                <w:ilvl w:val="0"/>
                <w:numId w:val="47"/>
              </w:numPr>
              <w:spacing w:after="60"/>
            </w:pPr>
            <w:r w:rsidRPr="005567F1">
              <w:t>REMARKS OR EXCEPTIONS</w:t>
            </w:r>
          </w:p>
        </w:tc>
      </w:tr>
    </w:tbl>
    <w:p w14:paraId="05DDE2A4" w14:textId="77777777" w:rsidR="00365FC7" w:rsidRPr="005567F1" w:rsidRDefault="00365FC7" w:rsidP="00365FC7">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Air Conditioning"/>
      </w:tblPr>
      <w:tblGrid>
        <w:gridCol w:w="1703"/>
        <w:gridCol w:w="2370"/>
        <w:gridCol w:w="151"/>
        <w:gridCol w:w="495"/>
        <w:gridCol w:w="495"/>
        <w:gridCol w:w="495"/>
        <w:gridCol w:w="3743"/>
        <w:gridCol w:w="628"/>
      </w:tblGrid>
      <w:tr w:rsidR="00365FC7" w:rsidRPr="006135C9" w14:paraId="7131D816"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2C4C5EA8" w14:textId="77777777" w:rsidR="00365FC7" w:rsidRPr="006135C9" w:rsidRDefault="00365FC7" w:rsidP="00CE3467">
            <w:pPr>
              <w:ind w:left="360" w:hanging="360"/>
              <w:rPr>
                <w:b/>
              </w:rPr>
            </w:pPr>
            <w:r w:rsidRPr="006135C9">
              <w:rPr>
                <w:b/>
              </w:rPr>
              <w:t>21. Air Conditioning</w:t>
            </w:r>
          </w:p>
        </w:tc>
        <w:tc>
          <w:tcPr>
            <w:tcW w:w="151" w:type="dxa"/>
            <w:tcBorders>
              <w:left w:val="nil"/>
              <w:right w:val="nil"/>
            </w:tcBorders>
            <w:shd w:val="clear" w:color="auto" w:fill="D9D9D9" w:themeFill="background1" w:themeFillShade="D9"/>
          </w:tcPr>
          <w:p w14:paraId="08D82BE6" w14:textId="77777777" w:rsidR="00365FC7" w:rsidRPr="006135C9" w:rsidRDefault="00365FC7" w:rsidP="00CE3467">
            <w:pPr>
              <w:rPr>
                <w:b/>
              </w:rPr>
            </w:pPr>
          </w:p>
        </w:tc>
        <w:tc>
          <w:tcPr>
            <w:tcW w:w="495" w:type="dxa"/>
            <w:tcBorders>
              <w:left w:val="nil"/>
              <w:right w:val="nil"/>
            </w:tcBorders>
            <w:shd w:val="clear" w:color="auto" w:fill="D9D9D9" w:themeFill="background1" w:themeFillShade="D9"/>
            <w:tcMar>
              <w:left w:w="29" w:type="dxa"/>
              <w:right w:w="29" w:type="dxa"/>
            </w:tcMar>
          </w:tcPr>
          <w:p w14:paraId="6818DA5D"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1C7E0A63"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2A614152" w14:textId="77777777" w:rsidR="00365FC7" w:rsidRPr="006135C9" w:rsidRDefault="00365FC7"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7013B9F5" w14:textId="77777777" w:rsidR="00365FC7" w:rsidRPr="006135C9" w:rsidRDefault="00365FC7" w:rsidP="00CE3467">
            <w:pPr>
              <w:rPr>
                <w:b/>
              </w:rPr>
            </w:pPr>
          </w:p>
        </w:tc>
        <w:tc>
          <w:tcPr>
            <w:tcW w:w="628" w:type="dxa"/>
            <w:tcBorders>
              <w:left w:val="nil"/>
            </w:tcBorders>
            <w:shd w:val="clear" w:color="auto" w:fill="D9D9D9" w:themeFill="background1" w:themeFillShade="D9"/>
          </w:tcPr>
          <w:p w14:paraId="3FD1DDAC" w14:textId="77777777" w:rsidR="00365FC7" w:rsidRPr="006135C9" w:rsidRDefault="00365FC7" w:rsidP="00CE3467">
            <w:pPr>
              <w:jc w:val="center"/>
              <w:rPr>
                <w:b/>
              </w:rPr>
            </w:pPr>
          </w:p>
        </w:tc>
      </w:tr>
      <w:tr w:rsidR="00365FC7" w:rsidRPr="006135C9" w14:paraId="02B3F3FF"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203BC492" w14:textId="77777777" w:rsidR="00365FC7" w:rsidRPr="006135C9" w:rsidRDefault="00365FC7" w:rsidP="00CE3467">
            <w:pPr>
              <w:rPr>
                <w:b/>
                <w:sz w:val="16"/>
                <w:szCs w:val="16"/>
              </w:rPr>
            </w:pPr>
            <w:r w:rsidRPr="006135C9">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2FF0E331" w14:textId="77777777" w:rsidR="00365FC7" w:rsidRPr="006135C9" w:rsidRDefault="00365FC7" w:rsidP="00CE3467">
            <w:pPr>
              <w:rPr>
                <w:b/>
                <w:sz w:val="16"/>
                <w:szCs w:val="16"/>
              </w:rPr>
            </w:pPr>
            <w:r w:rsidRPr="006135C9">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47489396" w14:textId="77777777" w:rsidR="00365FC7" w:rsidRPr="006135C9" w:rsidRDefault="00365FC7" w:rsidP="00CE3467">
            <w:pPr>
              <w:jc w:val="center"/>
              <w:rPr>
                <w:b/>
                <w:sz w:val="16"/>
                <w:szCs w:val="16"/>
              </w:rPr>
            </w:pPr>
            <w:r w:rsidRPr="006135C9">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4652B197" w14:textId="77777777" w:rsidR="00365FC7" w:rsidRPr="006135C9" w:rsidRDefault="00365FC7" w:rsidP="00CE3467">
            <w:pPr>
              <w:jc w:val="center"/>
              <w:rPr>
                <w:b/>
                <w:sz w:val="16"/>
                <w:szCs w:val="16"/>
              </w:rPr>
            </w:pPr>
            <w:r w:rsidRPr="006135C9">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6D73CE5C" w14:textId="77777777" w:rsidR="00365FC7" w:rsidRPr="006135C9" w:rsidRDefault="00365FC7" w:rsidP="00CE3467">
            <w:pPr>
              <w:jc w:val="center"/>
              <w:rPr>
                <w:b/>
                <w:sz w:val="16"/>
                <w:szCs w:val="16"/>
              </w:rPr>
            </w:pPr>
            <w:r w:rsidRPr="006135C9">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0EC09DD4" w14:textId="77777777" w:rsidR="00365FC7" w:rsidRPr="006135C9" w:rsidRDefault="00365FC7" w:rsidP="00CE3467">
            <w:pPr>
              <w:rPr>
                <w:b/>
                <w:sz w:val="16"/>
                <w:szCs w:val="16"/>
              </w:rPr>
            </w:pPr>
            <w:r w:rsidRPr="006135C9">
              <w:rPr>
                <w:b/>
                <w:sz w:val="16"/>
                <w:szCs w:val="16"/>
              </w:rPr>
              <w:t>4</w:t>
            </w:r>
          </w:p>
        </w:tc>
        <w:tc>
          <w:tcPr>
            <w:tcW w:w="628" w:type="dxa"/>
            <w:tcBorders>
              <w:left w:val="nil"/>
            </w:tcBorders>
            <w:shd w:val="clear" w:color="auto" w:fill="D9D9D9" w:themeFill="background1" w:themeFillShade="D9"/>
            <w:vAlign w:val="center"/>
          </w:tcPr>
          <w:p w14:paraId="0E7391FB" w14:textId="77777777" w:rsidR="00365FC7" w:rsidRPr="006135C9" w:rsidRDefault="00365FC7" w:rsidP="00CE3467">
            <w:pPr>
              <w:jc w:val="center"/>
              <w:rPr>
                <w:b/>
                <w:sz w:val="12"/>
                <w:szCs w:val="12"/>
              </w:rPr>
            </w:pPr>
            <w:r w:rsidRPr="006135C9">
              <w:rPr>
                <w:b/>
                <w:sz w:val="12"/>
                <w:szCs w:val="12"/>
              </w:rPr>
              <w:t>Change Bar</w:t>
            </w:r>
          </w:p>
        </w:tc>
      </w:tr>
      <w:tr w:rsidR="00FA7CF2" w:rsidRPr="006135C9" w14:paraId="31D75411" w14:textId="77777777" w:rsidTr="00CE3467">
        <w:trPr>
          <w:jc w:val="center"/>
        </w:trPr>
        <w:tc>
          <w:tcPr>
            <w:tcW w:w="1703" w:type="dxa"/>
            <w:tcBorders>
              <w:top w:val="single" w:sz="4" w:space="0" w:color="auto"/>
              <w:left w:val="single" w:sz="4" w:space="0" w:color="auto"/>
              <w:bottom w:val="nil"/>
              <w:right w:val="nil"/>
            </w:tcBorders>
          </w:tcPr>
          <w:p w14:paraId="4CA43EC0" w14:textId="36376632" w:rsidR="00FA7CF2" w:rsidRPr="00FA7CF2" w:rsidRDefault="00FA7CF2" w:rsidP="00FA7CF2">
            <w:pPr>
              <w:spacing w:after="240"/>
            </w:pPr>
            <w:r w:rsidRPr="00FA7CF2">
              <w:t>-31-03</w:t>
            </w:r>
          </w:p>
        </w:tc>
        <w:tc>
          <w:tcPr>
            <w:tcW w:w="2521" w:type="dxa"/>
            <w:gridSpan w:val="2"/>
            <w:tcBorders>
              <w:top w:val="single" w:sz="4" w:space="0" w:color="auto"/>
              <w:left w:val="nil"/>
              <w:bottom w:val="nil"/>
            </w:tcBorders>
          </w:tcPr>
          <w:p w14:paraId="54081FAC" w14:textId="065857EC" w:rsidR="00FA7CF2" w:rsidRPr="00FA7CF2" w:rsidRDefault="00FA7CF2" w:rsidP="00FA7CF2">
            <w:pPr>
              <w:spacing w:after="240"/>
            </w:pPr>
            <w:r w:rsidRPr="00FA7CF2">
              <w:t>Forward and Aft Outflow Valves</w:t>
            </w:r>
            <w:r w:rsidRPr="00FA7CF2">
              <w:br/>
              <w:t>(Cont’d)</w:t>
            </w:r>
          </w:p>
        </w:tc>
        <w:tc>
          <w:tcPr>
            <w:tcW w:w="495" w:type="dxa"/>
            <w:tcBorders>
              <w:top w:val="single" w:sz="4" w:space="0" w:color="auto"/>
              <w:bottom w:val="nil"/>
            </w:tcBorders>
            <w:tcMar>
              <w:left w:w="29" w:type="dxa"/>
              <w:right w:w="29" w:type="dxa"/>
            </w:tcMar>
          </w:tcPr>
          <w:p w14:paraId="56B3E4BF" w14:textId="77777777" w:rsidR="00FA7CF2" w:rsidRPr="00FA7CF2" w:rsidRDefault="00FA7CF2" w:rsidP="00FA7CF2">
            <w:pPr>
              <w:spacing w:after="240"/>
              <w:jc w:val="center"/>
            </w:pPr>
          </w:p>
        </w:tc>
        <w:tc>
          <w:tcPr>
            <w:tcW w:w="495" w:type="dxa"/>
            <w:tcBorders>
              <w:top w:val="single" w:sz="4" w:space="0" w:color="auto"/>
              <w:bottom w:val="nil"/>
            </w:tcBorders>
            <w:tcMar>
              <w:left w:w="29" w:type="dxa"/>
              <w:right w:w="29" w:type="dxa"/>
            </w:tcMar>
          </w:tcPr>
          <w:p w14:paraId="4E5B565E" w14:textId="77777777" w:rsidR="00FA7CF2" w:rsidRPr="00FA7CF2" w:rsidRDefault="00FA7CF2" w:rsidP="00FA7CF2">
            <w:pPr>
              <w:spacing w:after="240"/>
              <w:jc w:val="center"/>
            </w:pPr>
          </w:p>
        </w:tc>
        <w:tc>
          <w:tcPr>
            <w:tcW w:w="495" w:type="dxa"/>
            <w:tcBorders>
              <w:top w:val="single" w:sz="4" w:space="0" w:color="auto"/>
              <w:bottom w:val="nil"/>
            </w:tcBorders>
            <w:tcMar>
              <w:left w:w="29" w:type="dxa"/>
              <w:right w:w="29" w:type="dxa"/>
            </w:tcMar>
          </w:tcPr>
          <w:p w14:paraId="210D2BF7" w14:textId="77777777" w:rsidR="00FA7CF2" w:rsidRPr="00FA7CF2" w:rsidRDefault="00FA7CF2" w:rsidP="00FA7CF2">
            <w:pPr>
              <w:spacing w:after="240"/>
              <w:jc w:val="center"/>
            </w:pPr>
          </w:p>
        </w:tc>
        <w:tc>
          <w:tcPr>
            <w:tcW w:w="3743" w:type="dxa"/>
            <w:tcBorders>
              <w:top w:val="single" w:sz="4" w:space="0" w:color="auto"/>
              <w:bottom w:val="nil"/>
              <w:right w:val="nil"/>
            </w:tcBorders>
          </w:tcPr>
          <w:p w14:paraId="115C7814" w14:textId="77777777" w:rsidR="00FA7CF2" w:rsidRPr="00FA7CF2" w:rsidRDefault="00FA7CF2" w:rsidP="00FA7CF2">
            <w:pPr>
              <w:spacing w:after="240"/>
            </w:pPr>
          </w:p>
        </w:tc>
        <w:tc>
          <w:tcPr>
            <w:tcW w:w="628" w:type="dxa"/>
            <w:tcBorders>
              <w:left w:val="nil"/>
              <w:bottom w:val="nil"/>
            </w:tcBorders>
          </w:tcPr>
          <w:p w14:paraId="23774679" w14:textId="77777777" w:rsidR="00FA7CF2" w:rsidRPr="006135C9" w:rsidRDefault="00FA7CF2" w:rsidP="00FA7CF2">
            <w:pPr>
              <w:jc w:val="center"/>
            </w:pPr>
          </w:p>
        </w:tc>
      </w:tr>
      <w:tr w:rsidR="00FA7CF2" w:rsidRPr="006135C9" w14:paraId="6D96FE87" w14:textId="77777777" w:rsidTr="00FA7CF2">
        <w:trPr>
          <w:jc w:val="center"/>
        </w:trPr>
        <w:tc>
          <w:tcPr>
            <w:tcW w:w="1703" w:type="dxa"/>
            <w:tcBorders>
              <w:top w:val="nil"/>
              <w:left w:val="single" w:sz="4" w:space="0" w:color="auto"/>
              <w:bottom w:val="nil"/>
              <w:right w:val="nil"/>
            </w:tcBorders>
          </w:tcPr>
          <w:p w14:paraId="2CC0EE4A" w14:textId="06319E5A" w:rsidR="00FA7CF2" w:rsidRPr="00FA7CF2" w:rsidRDefault="00FA7CF2" w:rsidP="00FA7CF2">
            <w:pPr>
              <w:spacing w:after="240"/>
            </w:pPr>
            <w:r w:rsidRPr="00FA7CF2">
              <w:t>-31-03-01</w:t>
            </w:r>
          </w:p>
        </w:tc>
        <w:tc>
          <w:tcPr>
            <w:tcW w:w="2521" w:type="dxa"/>
            <w:gridSpan w:val="2"/>
            <w:tcBorders>
              <w:top w:val="nil"/>
              <w:left w:val="nil"/>
              <w:bottom w:val="nil"/>
            </w:tcBorders>
          </w:tcPr>
          <w:p w14:paraId="008245C2" w14:textId="38949D37" w:rsidR="00FA7CF2" w:rsidRPr="00FA7CF2" w:rsidRDefault="00FA7CF2" w:rsidP="00FA7CF2">
            <w:pPr>
              <w:spacing w:after="240"/>
            </w:pPr>
            <w:r w:rsidRPr="00FA7CF2">
              <w:t>787-8</w:t>
            </w:r>
            <w:r w:rsidRPr="00FA7CF2">
              <w:br/>
              <w:t>(Cont’d)</w:t>
            </w:r>
          </w:p>
        </w:tc>
        <w:tc>
          <w:tcPr>
            <w:tcW w:w="495" w:type="dxa"/>
            <w:tcBorders>
              <w:top w:val="nil"/>
              <w:bottom w:val="nil"/>
            </w:tcBorders>
            <w:tcMar>
              <w:left w:w="29" w:type="dxa"/>
              <w:right w:w="29" w:type="dxa"/>
            </w:tcMar>
          </w:tcPr>
          <w:p w14:paraId="20BAD1C9" w14:textId="77777777" w:rsidR="00FA7CF2" w:rsidRPr="00FA7CF2" w:rsidRDefault="00FA7CF2" w:rsidP="00FA7CF2">
            <w:pPr>
              <w:spacing w:after="240"/>
              <w:jc w:val="center"/>
            </w:pPr>
          </w:p>
        </w:tc>
        <w:tc>
          <w:tcPr>
            <w:tcW w:w="495" w:type="dxa"/>
            <w:tcBorders>
              <w:top w:val="nil"/>
              <w:bottom w:val="nil"/>
            </w:tcBorders>
            <w:tcMar>
              <w:left w:w="29" w:type="dxa"/>
              <w:right w:w="29" w:type="dxa"/>
            </w:tcMar>
          </w:tcPr>
          <w:p w14:paraId="3A0EC93D" w14:textId="77777777" w:rsidR="00FA7CF2" w:rsidRPr="00FA7CF2" w:rsidRDefault="00FA7CF2" w:rsidP="00FA7CF2">
            <w:pPr>
              <w:spacing w:after="240"/>
              <w:jc w:val="center"/>
            </w:pPr>
          </w:p>
        </w:tc>
        <w:tc>
          <w:tcPr>
            <w:tcW w:w="495" w:type="dxa"/>
            <w:tcBorders>
              <w:top w:val="nil"/>
              <w:bottom w:val="nil"/>
            </w:tcBorders>
            <w:tcMar>
              <w:left w:w="29" w:type="dxa"/>
              <w:right w:w="29" w:type="dxa"/>
            </w:tcMar>
          </w:tcPr>
          <w:p w14:paraId="644AF77F" w14:textId="77777777" w:rsidR="00FA7CF2" w:rsidRPr="00FA7CF2" w:rsidRDefault="00FA7CF2" w:rsidP="00FA7CF2">
            <w:pPr>
              <w:spacing w:after="240"/>
              <w:jc w:val="center"/>
            </w:pPr>
          </w:p>
        </w:tc>
        <w:tc>
          <w:tcPr>
            <w:tcW w:w="3743" w:type="dxa"/>
            <w:tcBorders>
              <w:top w:val="nil"/>
              <w:bottom w:val="nil"/>
              <w:right w:val="nil"/>
            </w:tcBorders>
          </w:tcPr>
          <w:p w14:paraId="2B05AC7D" w14:textId="77777777" w:rsidR="00FA7CF2" w:rsidRPr="00FA7CF2" w:rsidRDefault="00FA7CF2" w:rsidP="00FA7CF2">
            <w:pPr>
              <w:spacing w:after="240"/>
            </w:pPr>
          </w:p>
        </w:tc>
        <w:tc>
          <w:tcPr>
            <w:tcW w:w="628" w:type="dxa"/>
            <w:tcBorders>
              <w:top w:val="nil"/>
              <w:left w:val="nil"/>
              <w:bottom w:val="nil"/>
            </w:tcBorders>
          </w:tcPr>
          <w:p w14:paraId="13B6F9BA" w14:textId="77777777" w:rsidR="00FA7CF2" w:rsidRPr="006135C9" w:rsidRDefault="00FA7CF2" w:rsidP="00FA7CF2">
            <w:pPr>
              <w:jc w:val="center"/>
            </w:pPr>
          </w:p>
        </w:tc>
      </w:tr>
      <w:tr w:rsidR="00FA7CF2" w:rsidRPr="006135C9" w14:paraId="6DFBB3CD" w14:textId="77777777" w:rsidTr="001672EB">
        <w:trPr>
          <w:jc w:val="center"/>
        </w:trPr>
        <w:tc>
          <w:tcPr>
            <w:tcW w:w="1703" w:type="dxa"/>
            <w:tcBorders>
              <w:top w:val="nil"/>
              <w:left w:val="single" w:sz="4" w:space="0" w:color="auto"/>
              <w:bottom w:val="nil"/>
              <w:right w:val="nil"/>
            </w:tcBorders>
          </w:tcPr>
          <w:p w14:paraId="54AF7674" w14:textId="38601B80" w:rsidR="00FA7CF2" w:rsidRPr="00FA7CF2" w:rsidRDefault="00FA7CF2" w:rsidP="00FA7CF2">
            <w:pPr>
              <w:spacing w:after="240"/>
            </w:pPr>
            <w:r w:rsidRPr="00FA7CF2">
              <w:t>-31-03-01-02</w:t>
            </w:r>
          </w:p>
        </w:tc>
        <w:tc>
          <w:tcPr>
            <w:tcW w:w="2521" w:type="dxa"/>
            <w:gridSpan w:val="2"/>
            <w:tcBorders>
              <w:top w:val="nil"/>
              <w:left w:val="nil"/>
              <w:bottom w:val="nil"/>
            </w:tcBorders>
          </w:tcPr>
          <w:p w14:paraId="6A603241" w14:textId="402D8EA4" w:rsidR="00FA7CF2" w:rsidRPr="00FA7CF2" w:rsidRDefault="00FA7CF2" w:rsidP="00FA7CF2">
            <w:pPr>
              <w:spacing w:after="240"/>
            </w:pPr>
            <w:r w:rsidRPr="00FA7CF2">
              <w:t>Aft Outflow Val</w:t>
            </w:r>
            <w:r>
              <w:t>ve</w:t>
            </w:r>
            <w:r>
              <w:br/>
            </w:r>
            <w:r w:rsidRPr="00FA7CF2">
              <w:t>(OFCR and OFAR Not Installed)</w:t>
            </w:r>
          </w:p>
        </w:tc>
        <w:tc>
          <w:tcPr>
            <w:tcW w:w="495" w:type="dxa"/>
            <w:tcBorders>
              <w:top w:val="nil"/>
              <w:bottom w:val="nil"/>
            </w:tcBorders>
            <w:tcMar>
              <w:left w:w="29" w:type="dxa"/>
              <w:right w:w="29" w:type="dxa"/>
            </w:tcMar>
          </w:tcPr>
          <w:p w14:paraId="0774D9F5" w14:textId="12AFFD86" w:rsidR="00FA7CF2" w:rsidRPr="00FA7CF2" w:rsidRDefault="00FA7CF2" w:rsidP="00FA7CF2">
            <w:pPr>
              <w:spacing w:after="240"/>
              <w:jc w:val="center"/>
            </w:pPr>
            <w:r w:rsidRPr="00FA7CF2">
              <w:t>C</w:t>
            </w:r>
          </w:p>
        </w:tc>
        <w:tc>
          <w:tcPr>
            <w:tcW w:w="495" w:type="dxa"/>
            <w:tcBorders>
              <w:top w:val="nil"/>
              <w:bottom w:val="nil"/>
            </w:tcBorders>
            <w:tcMar>
              <w:left w:w="29" w:type="dxa"/>
              <w:right w:w="29" w:type="dxa"/>
            </w:tcMar>
          </w:tcPr>
          <w:p w14:paraId="28DA4686" w14:textId="049DB14F" w:rsidR="00FA7CF2" w:rsidRPr="00FA7CF2" w:rsidRDefault="00FA7CF2" w:rsidP="00FA7CF2">
            <w:pPr>
              <w:spacing w:after="240"/>
              <w:jc w:val="center"/>
            </w:pPr>
            <w:r w:rsidRPr="00FA7CF2">
              <w:t>1</w:t>
            </w:r>
          </w:p>
        </w:tc>
        <w:tc>
          <w:tcPr>
            <w:tcW w:w="495" w:type="dxa"/>
            <w:tcBorders>
              <w:top w:val="nil"/>
              <w:bottom w:val="nil"/>
            </w:tcBorders>
            <w:tcMar>
              <w:left w:w="29" w:type="dxa"/>
              <w:right w:w="29" w:type="dxa"/>
            </w:tcMar>
          </w:tcPr>
          <w:p w14:paraId="58D05733" w14:textId="30A7DCF2" w:rsidR="00FA7CF2" w:rsidRPr="00FA7CF2" w:rsidRDefault="00FA7CF2" w:rsidP="00FA7CF2">
            <w:pPr>
              <w:spacing w:after="240"/>
              <w:jc w:val="center"/>
            </w:pPr>
            <w:r w:rsidRPr="00FA7CF2">
              <w:t>0</w:t>
            </w:r>
          </w:p>
        </w:tc>
        <w:tc>
          <w:tcPr>
            <w:tcW w:w="3743" w:type="dxa"/>
            <w:tcBorders>
              <w:top w:val="nil"/>
              <w:bottom w:val="nil"/>
              <w:right w:val="nil"/>
            </w:tcBorders>
          </w:tcPr>
          <w:p w14:paraId="32D40110" w14:textId="77777777" w:rsidR="00FA7CF2" w:rsidRPr="00FA7CF2" w:rsidRDefault="00FA7CF2" w:rsidP="00FA7CF2">
            <w:pPr>
              <w:pStyle w:val="MMELTableBody"/>
              <w:jc w:val="left"/>
              <w:rPr>
                <w:b w:val="0"/>
              </w:rPr>
            </w:pPr>
            <w:r w:rsidRPr="00FA7CF2">
              <w:rPr>
                <w:b w:val="0"/>
              </w:rPr>
              <w:t>(M)(O) May be inoperative provided:</w:t>
            </w:r>
          </w:p>
          <w:p w14:paraId="0A3991CA" w14:textId="77777777" w:rsidR="00FA7CF2" w:rsidRPr="00FA7CF2" w:rsidRDefault="00FA7CF2" w:rsidP="003D433F">
            <w:pPr>
              <w:numPr>
                <w:ilvl w:val="0"/>
                <w:numId w:val="251"/>
              </w:numPr>
            </w:pPr>
            <w:r w:rsidRPr="00FA7CF2">
              <w:t>Aft outflow valve is locked in the fixed cruise position,</w:t>
            </w:r>
          </w:p>
          <w:p w14:paraId="5D9AB717" w14:textId="77777777" w:rsidR="00FA7CF2" w:rsidRPr="00FA7CF2" w:rsidRDefault="00FA7CF2" w:rsidP="003D433F">
            <w:pPr>
              <w:numPr>
                <w:ilvl w:val="0"/>
                <w:numId w:val="251"/>
              </w:numPr>
            </w:pPr>
            <w:r w:rsidRPr="00FA7CF2">
              <w:t>Manual cabin pressure control is verified to operate normally on forward outflow valve,</w:t>
            </w:r>
          </w:p>
          <w:p w14:paraId="136EDCDA" w14:textId="77777777" w:rsidR="00FA7CF2" w:rsidRPr="00FA7CF2" w:rsidRDefault="00FA7CF2" w:rsidP="003D433F">
            <w:pPr>
              <w:numPr>
                <w:ilvl w:val="0"/>
                <w:numId w:val="251"/>
              </w:numPr>
            </w:pPr>
            <w:r w:rsidRPr="00FA7CF2">
              <w:t>Forward outflow valve operates normally,</w:t>
            </w:r>
          </w:p>
          <w:p w14:paraId="1F1B5577" w14:textId="77777777" w:rsidR="00FA7CF2" w:rsidRPr="00FA7CF2" w:rsidRDefault="00FA7CF2" w:rsidP="003D433F">
            <w:pPr>
              <w:numPr>
                <w:ilvl w:val="0"/>
                <w:numId w:val="251"/>
              </w:numPr>
            </w:pPr>
            <w:r w:rsidRPr="00FA7CF2">
              <w:t>Air conditioning packs operate normally,</w:t>
            </w:r>
          </w:p>
          <w:p w14:paraId="76AA6788" w14:textId="77777777" w:rsidR="00FA7CF2" w:rsidRPr="00FA7CF2" w:rsidRDefault="00FA7CF2" w:rsidP="003D433F">
            <w:pPr>
              <w:numPr>
                <w:ilvl w:val="0"/>
                <w:numId w:val="251"/>
              </w:numPr>
            </w:pPr>
            <w:r w:rsidRPr="00FA7CF2">
              <w:t xml:space="preserve">Verify at least three cabin air compressors </w:t>
            </w:r>
            <w:proofErr w:type="gramStart"/>
            <w:r w:rsidRPr="00FA7CF2">
              <w:t>operate</w:t>
            </w:r>
            <w:proofErr w:type="gramEnd"/>
            <w:r w:rsidRPr="00FA7CF2">
              <w:t xml:space="preserve"> normally before each departure,</w:t>
            </w:r>
          </w:p>
          <w:p w14:paraId="0252BA2E" w14:textId="7AE6A562" w:rsidR="00FA7CF2" w:rsidRPr="00FA7CF2" w:rsidRDefault="00FA7CF2" w:rsidP="003D433F">
            <w:pPr>
              <w:numPr>
                <w:ilvl w:val="0"/>
                <w:numId w:val="251"/>
              </w:numPr>
            </w:pPr>
            <w:r w:rsidRPr="00FA7CF2">
              <w:t>For ground operations at pressure altitudes 8,000</w:t>
            </w:r>
            <w:r w:rsidR="00390252">
              <w:t> </w:t>
            </w:r>
            <w:r w:rsidR="00D3314A">
              <w:t>ft.</w:t>
            </w:r>
            <w:r w:rsidR="00D3314A" w:rsidRPr="00FA7CF2">
              <w:t xml:space="preserve"> </w:t>
            </w:r>
            <w:r w:rsidRPr="00FA7CF2">
              <w:t>or higher, aft EE cooling overboard exhaust (skin flush) valve operates normally, and</w:t>
            </w:r>
          </w:p>
          <w:p w14:paraId="4BAE152C" w14:textId="7D63A3F3" w:rsidR="00FA7CF2" w:rsidRPr="00FA7CF2" w:rsidRDefault="00FA7CF2" w:rsidP="003D433F">
            <w:pPr>
              <w:numPr>
                <w:ilvl w:val="0"/>
                <w:numId w:val="251"/>
              </w:numPr>
              <w:spacing w:after="240"/>
            </w:pPr>
            <w:r w:rsidRPr="00FA7CF2">
              <w:t>For ground operations with aft outflow valve inoperative and OAT 24 </w:t>
            </w:r>
            <w:r w:rsidR="00D3314A">
              <w:t>°</w:t>
            </w:r>
            <w:r w:rsidRPr="00FA7CF2">
              <w:t xml:space="preserve">C or higher, both packs are selected </w:t>
            </w:r>
            <w:proofErr w:type="gramStart"/>
            <w:r w:rsidRPr="00FA7CF2">
              <w:t>on</w:t>
            </w:r>
            <w:proofErr w:type="gramEnd"/>
            <w:r w:rsidRPr="00FA7CF2">
              <w:t xml:space="preserve"> or conditioned air is supplied to the airplane.</w:t>
            </w:r>
          </w:p>
        </w:tc>
        <w:tc>
          <w:tcPr>
            <w:tcW w:w="628" w:type="dxa"/>
            <w:tcBorders>
              <w:top w:val="nil"/>
              <w:left w:val="nil"/>
              <w:bottom w:val="nil"/>
            </w:tcBorders>
          </w:tcPr>
          <w:p w14:paraId="706F040F" w14:textId="77777777" w:rsidR="00FA7CF2" w:rsidRPr="006135C9" w:rsidRDefault="00FA7CF2" w:rsidP="00FA7CF2">
            <w:pPr>
              <w:jc w:val="center"/>
            </w:pPr>
          </w:p>
        </w:tc>
      </w:tr>
      <w:tr w:rsidR="00390252" w:rsidRPr="006135C9" w14:paraId="27EDC45B" w14:textId="77777777" w:rsidTr="00FA7CF2">
        <w:trPr>
          <w:jc w:val="center"/>
        </w:trPr>
        <w:tc>
          <w:tcPr>
            <w:tcW w:w="1703" w:type="dxa"/>
            <w:tcBorders>
              <w:top w:val="nil"/>
              <w:left w:val="single" w:sz="4" w:space="0" w:color="auto"/>
              <w:bottom w:val="single" w:sz="4" w:space="0" w:color="auto"/>
              <w:right w:val="nil"/>
            </w:tcBorders>
          </w:tcPr>
          <w:p w14:paraId="779076B1" w14:textId="77777777" w:rsidR="00390252" w:rsidRPr="00FA7CF2" w:rsidRDefault="00390252" w:rsidP="00FA7CF2">
            <w:pPr>
              <w:spacing w:after="240"/>
            </w:pPr>
          </w:p>
        </w:tc>
        <w:tc>
          <w:tcPr>
            <w:tcW w:w="2521" w:type="dxa"/>
            <w:gridSpan w:val="2"/>
            <w:tcBorders>
              <w:top w:val="nil"/>
              <w:left w:val="nil"/>
              <w:bottom w:val="single" w:sz="4" w:space="0" w:color="auto"/>
            </w:tcBorders>
          </w:tcPr>
          <w:p w14:paraId="7C266519" w14:textId="77777777" w:rsidR="00390252" w:rsidRPr="00FA7CF2" w:rsidRDefault="00390252" w:rsidP="00FA7CF2">
            <w:pPr>
              <w:spacing w:after="240"/>
            </w:pPr>
          </w:p>
        </w:tc>
        <w:tc>
          <w:tcPr>
            <w:tcW w:w="495" w:type="dxa"/>
            <w:tcBorders>
              <w:top w:val="nil"/>
              <w:bottom w:val="single" w:sz="4" w:space="0" w:color="auto"/>
            </w:tcBorders>
            <w:tcMar>
              <w:left w:w="29" w:type="dxa"/>
              <w:right w:w="29" w:type="dxa"/>
            </w:tcMar>
          </w:tcPr>
          <w:p w14:paraId="68017993" w14:textId="77777777" w:rsidR="00390252" w:rsidRPr="00FA7CF2" w:rsidRDefault="00390252" w:rsidP="00FA7CF2">
            <w:pPr>
              <w:spacing w:after="240"/>
              <w:jc w:val="center"/>
            </w:pPr>
          </w:p>
        </w:tc>
        <w:tc>
          <w:tcPr>
            <w:tcW w:w="495" w:type="dxa"/>
            <w:tcBorders>
              <w:top w:val="nil"/>
              <w:bottom w:val="single" w:sz="4" w:space="0" w:color="auto"/>
            </w:tcBorders>
            <w:tcMar>
              <w:left w:w="29" w:type="dxa"/>
              <w:right w:w="29" w:type="dxa"/>
            </w:tcMar>
          </w:tcPr>
          <w:p w14:paraId="1BA1E23C" w14:textId="77777777" w:rsidR="00390252" w:rsidRPr="00FA7CF2" w:rsidRDefault="00390252" w:rsidP="00FA7CF2">
            <w:pPr>
              <w:spacing w:after="240"/>
              <w:jc w:val="center"/>
            </w:pPr>
          </w:p>
        </w:tc>
        <w:tc>
          <w:tcPr>
            <w:tcW w:w="495" w:type="dxa"/>
            <w:tcBorders>
              <w:top w:val="nil"/>
              <w:bottom w:val="single" w:sz="4" w:space="0" w:color="auto"/>
            </w:tcBorders>
            <w:tcMar>
              <w:left w:w="29" w:type="dxa"/>
              <w:right w:w="29" w:type="dxa"/>
            </w:tcMar>
          </w:tcPr>
          <w:p w14:paraId="2C70C581" w14:textId="77777777" w:rsidR="00390252" w:rsidRPr="00FA7CF2" w:rsidRDefault="00390252" w:rsidP="00FA7CF2">
            <w:pPr>
              <w:spacing w:after="240"/>
              <w:jc w:val="center"/>
            </w:pPr>
          </w:p>
        </w:tc>
        <w:tc>
          <w:tcPr>
            <w:tcW w:w="3743" w:type="dxa"/>
            <w:tcBorders>
              <w:top w:val="nil"/>
              <w:bottom w:val="single" w:sz="4" w:space="0" w:color="auto"/>
              <w:right w:val="nil"/>
            </w:tcBorders>
          </w:tcPr>
          <w:p w14:paraId="7D55B80E" w14:textId="7FE16D03" w:rsidR="00390252" w:rsidRPr="00FA7CF2" w:rsidRDefault="00390252" w:rsidP="001672EB">
            <w:pPr>
              <w:pStyle w:val="MMELTableBody"/>
              <w:spacing w:before="240"/>
              <w:jc w:val="left"/>
              <w:rPr>
                <w:b w:val="0"/>
              </w:rPr>
            </w:pPr>
            <w:r>
              <w:rPr>
                <w:b w:val="0"/>
              </w:rPr>
              <w:t>(Continued)</w:t>
            </w:r>
          </w:p>
        </w:tc>
        <w:tc>
          <w:tcPr>
            <w:tcW w:w="628" w:type="dxa"/>
            <w:tcBorders>
              <w:top w:val="nil"/>
              <w:left w:val="nil"/>
              <w:bottom w:val="single" w:sz="4" w:space="0" w:color="auto"/>
            </w:tcBorders>
          </w:tcPr>
          <w:p w14:paraId="5C82FB41" w14:textId="77777777" w:rsidR="00390252" w:rsidRPr="006135C9" w:rsidRDefault="00390252" w:rsidP="00FA7CF2">
            <w:pPr>
              <w:jc w:val="center"/>
            </w:pPr>
          </w:p>
        </w:tc>
      </w:tr>
    </w:tbl>
    <w:p w14:paraId="24E56999" w14:textId="77777777" w:rsidR="00365FC7" w:rsidRDefault="00365FC7" w:rsidP="00365FC7">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1-17"/>
      </w:tblPr>
      <w:tblGrid>
        <w:gridCol w:w="5040"/>
        <w:gridCol w:w="5040"/>
      </w:tblGrid>
      <w:tr w:rsidR="00365FC7" w:rsidRPr="005567F1" w14:paraId="06FF2A42" w14:textId="77777777" w:rsidTr="001672EB">
        <w:trPr>
          <w:tblHeader/>
          <w:jc w:val="center"/>
        </w:trPr>
        <w:tc>
          <w:tcPr>
            <w:tcW w:w="5040" w:type="dxa"/>
            <w:tcBorders>
              <w:bottom w:val="single" w:sz="4" w:space="0" w:color="auto"/>
              <w:right w:val="nil"/>
            </w:tcBorders>
            <w:tcMar>
              <w:top w:w="29" w:type="dxa"/>
              <w:bottom w:w="29" w:type="dxa"/>
            </w:tcMar>
          </w:tcPr>
          <w:p w14:paraId="5C71755C" w14:textId="77777777" w:rsidR="00365FC7" w:rsidRPr="005567F1" w:rsidRDefault="00365FC7" w:rsidP="00CE3467">
            <w:pPr>
              <w:spacing w:after="60"/>
            </w:pPr>
            <w:r>
              <w:lastRenderedPageBreak/>
              <w:br w:type="page"/>
              <w:t>U.</w:t>
            </w:r>
            <w:r w:rsidRPr="005567F1">
              <w:t>S. DEPARTMENT OF TRANSPORTATION</w:t>
            </w:r>
          </w:p>
          <w:p w14:paraId="07B033B4" w14:textId="77777777" w:rsidR="00365FC7" w:rsidRPr="005567F1" w:rsidRDefault="00365FC7" w:rsidP="00CE3467">
            <w:pPr>
              <w:spacing w:after="60"/>
            </w:pPr>
            <w:r w:rsidRPr="005567F1">
              <w:t>FEDERAL AVIATION ADMINISTRATION</w:t>
            </w:r>
          </w:p>
        </w:tc>
        <w:tc>
          <w:tcPr>
            <w:tcW w:w="5040" w:type="dxa"/>
            <w:tcBorders>
              <w:left w:val="nil"/>
            </w:tcBorders>
            <w:tcMar>
              <w:top w:w="29" w:type="dxa"/>
              <w:bottom w:w="29" w:type="dxa"/>
            </w:tcMar>
            <w:vAlign w:val="center"/>
          </w:tcPr>
          <w:p w14:paraId="0DBC2C60" w14:textId="77777777" w:rsidR="00365FC7" w:rsidRPr="005567F1" w:rsidRDefault="00365FC7" w:rsidP="00CE3467">
            <w:pPr>
              <w:spacing w:after="60"/>
              <w:jc w:val="right"/>
            </w:pPr>
            <w:r w:rsidRPr="005567F1">
              <w:t>MASTER MINIMUM EQUIPMENT LIST</w:t>
            </w:r>
          </w:p>
        </w:tc>
      </w:tr>
      <w:tr w:rsidR="00365FC7" w:rsidRPr="005567F1" w14:paraId="21A0DEE3" w14:textId="77777777" w:rsidTr="001672EB">
        <w:trPr>
          <w:tblHeader/>
          <w:jc w:val="center"/>
        </w:trPr>
        <w:tc>
          <w:tcPr>
            <w:tcW w:w="5040" w:type="dxa"/>
            <w:tcBorders>
              <w:bottom w:val="single" w:sz="4" w:space="0" w:color="auto"/>
              <w:right w:val="nil"/>
            </w:tcBorders>
            <w:tcMar>
              <w:top w:w="29" w:type="dxa"/>
              <w:bottom w:w="29" w:type="dxa"/>
            </w:tcMar>
          </w:tcPr>
          <w:p w14:paraId="22EE5FAE" w14:textId="77777777" w:rsidR="00785C38" w:rsidRPr="00A12F2F" w:rsidRDefault="00785C38" w:rsidP="00785C38">
            <w:pPr>
              <w:spacing w:after="60"/>
            </w:pPr>
            <w:r>
              <w:t>REVISION NO. 19</w:t>
            </w:r>
          </w:p>
          <w:p w14:paraId="018A5AAA" w14:textId="0F3E8A40" w:rsidR="00365FC7" w:rsidRPr="005567F1" w:rsidRDefault="00785C38" w:rsidP="00785C38">
            <w:pPr>
              <w:spacing w:after="60"/>
            </w:pPr>
            <w:r w:rsidRPr="00A12F2F">
              <w:t xml:space="preserve">DATE: </w:t>
            </w:r>
            <w:r w:rsidR="00112A22">
              <w:t>05/20/2025</w:t>
            </w:r>
          </w:p>
        </w:tc>
        <w:tc>
          <w:tcPr>
            <w:tcW w:w="5040" w:type="dxa"/>
            <w:tcBorders>
              <w:left w:val="nil"/>
            </w:tcBorders>
            <w:tcMar>
              <w:top w:w="29" w:type="dxa"/>
              <w:bottom w:w="29" w:type="dxa"/>
            </w:tcMar>
          </w:tcPr>
          <w:p w14:paraId="33C4D80B" w14:textId="3A8DB770" w:rsidR="00365FC7" w:rsidRPr="005567F1" w:rsidRDefault="00365FC7" w:rsidP="00CE3467">
            <w:pPr>
              <w:spacing w:after="60"/>
              <w:jc w:val="right"/>
            </w:pPr>
            <w:r w:rsidRPr="005567F1">
              <w:t>PAGE NO.</w:t>
            </w:r>
            <w:r>
              <w:t xml:space="preserve"> 21-17</w:t>
            </w:r>
          </w:p>
        </w:tc>
      </w:tr>
      <w:tr w:rsidR="00365FC7" w:rsidRPr="005567F1" w14:paraId="0D28E2B8" w14:textId="77777777" w:rsidTr="001672EB">
        <w:trPr>
          <w:tblHeader/>
          <w:jc w:val="center"/>
        </w:trPr>
        <w:tc>
          <w:tcPr>
            <w:tcW w:w="5040" w:type="dxa"/>
            <w:tcBorders>
              <w:right w:val="single" w:sz="4" w:space="0" w:color="auto"/>
            </w:tcBorders>
            <w:tcMar>
              <w:top w:w="29" w:type="dxa"/>
              <w:bottom w:w="29" w:type="dxa"/>
            </w:tcMar>
            <w:vAlign w:val="center"/>
          </w:tcPr>
          <w:p w14:paraId="339374FB" w14:textId="77777777" w:rsidR="00365FC7" w:rsidRPr="005567F1" w:rsidRDefault="00365FC7" w:rsidP="00CE3467">
            <w:pPr>
              <w:spacing w:after="60"/>
            </w:pPr>
            <w:r w:rsidRPr="005567F1">
              <w:t>AIRCRAFT:</w:t>
            </w:r>
          </w:p>
          <w:p w14:paraId="3AFBA075" w14:textId="77777777" w:rsidR="00365FC7" w:rsidRPr="005567F1" w:rsidRDefault="00365FC7" w:rsidP="00CE3467">
            <w:pPr>
              <w:spacing w:after="60"/>
            </w:pPr>
            <w:r>
              <w:t>Boeing 787</w:t>
            </w:r>
          </w:p>
        </w:tc>
        <w:tc>
          <w:tcPr>
            <w:tcW w:w="5040" w:type="dxa"/>
            <w:tcBorders>
              <w:left w:val="single" w:sz="4" w:space="0" w:color="auto"/>
            </w:tcBorders>
            <w:tcMar>
              <w:top w:w="29" w:type="dxa"/>
              <w:bottom w:w="29" w:type="dxa"/>
            </w:tcMar>
          </w:tcPr>
          <w:p w14:paraId="62476D79" w14:textId="77777777" w:rsidR="00365FC7" w:rsidRPr="005567F1" w:rsidRDefault="00365FC7" w:rsidP="00CE3467">
            <w:pPr>
              <w:pStyle w:val="ListParagraph"/>
              <w:spacing w:after="60"/>
              <w:ind w:left="662" w:hanging="720"/>
              <w:rPr>
                <w:b/>
              </w:rPr>
            </w:pPr>
            <w:r w:rsidRPr="005567F1">
              <w:rPr>
                <w:b/>
              </w:rPr>
              <w:t>TABLE KEY</w:t>
            </w:r>
          </w:p>
          <w:p w14:paraId="693FAFB1" w14:textId="77777777" w:rsidR="00365FC7" w:rsidRPr="005567F1" w:rsidRDefault="00365FC7" w:rsidP="00F9593C">
            <w:pPr>
              <w:pStyle w:val="ListParagraph"/>
              <w:numPr>
                <w:ilvl w:val="0"/>
                <w:numId w:val="48"/>
              </w:numPr>
              <w:spacing w:after="60"/>
            </w:pPr>
            <w:r w:rsidRPr="005567F1">
              <w:t>REPAIR CATEGORY</w:t>
            </w:r>
          </w:p>
          <w:p w14:paraId="4B44195A" w14:textId="77777777" w:rsidR="00365FC7" w:rsidRPr="005567F1" w:rsidRDefault="00365FC7" w:rsidP="00F9593C">
            <w:pPr>
              <w:pStyle w:val="ListParagraph"/>
              <w:numPr>
                <w:ilvl w:val="0"/>
                <w:numId w:val="48"/>
              </w:numPr>
              <w:spacing w:after="60"/>
            </w:pPr>
            <w:r w:rsidRPr="005567F1">
              <w:t>NO. INSTALLED</w:t>
            </w:r>
          </w:p>
          <w:p w14:paraId="0E8D7BCC" w14:textId="77777777" w:rsidR="00365FC7" w:rsidRPr="005567F1" w:rsidRDefault="00365FC7" w:rsidP="00F9593C">
            <w:pPr>
              <w:pStyle w:val="ListParagraph"/>
              <w:numPr>
                <w:ilvl w:val="0"/>
                <w:numId w:val="48"/>
              </w:numPr>
              <w:spacing w:after="60"/>
            </w:pPr>
            <w:r w:rsidRPr="005567F1">
              <w:t>NO. REQUIRED FOR DISPATCH</w:t>
            </w:r>
          </w:p>
          <w:p w14:paraId="64D2FC60" w14:textId="77777777" w:rsidR="00365FC7" w:rsidRPr="005567F1" w:rsidRDefault="00365FC7" w:rsidP="00F9593C">
            <w:pPr>
              <w:pStyle w:val="ListParagraph"/>
              <w:numPr>
                <w:ilvl w:val="0"/>
                <w:numId w:val="48"/>
              </w:numPr>
              <w:spacing w:after="60"/>
            </w:pPr>
            <w:r w:rsidRPr="005567F1">
              <w:t>REMARKS OR EXCEPTIONS</w:t>
            </w:r>
          </w:p>
        </w:tc>
      </w:tr>
    </w:tbl>
    <w:p w14:paraId="748E5946" w14:textId="77777777" w:rsidR="00365FC7" w:rsidRPr="005567F1" w:rsidRDefault="00365FC7" w:rsidP="00365FC7">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Air Conditioning"/>
      </w:tblPr>
      <w:tblGrid>
        <w:gridCol w:w="1703"/>
        <w:gridCol w:w="2370"/>
        <w:gridCol w:w="151"/>
        <w:gridCol w:w="495"/>
        <w:gridCol w:w="495"/>
        <w:gridCol w:w="495"/>
        <w:gridCol w:w="3743"/>
        <w:gridCol w:w="628"/>
      </w:tblGrid>
      <w:tr w:rsidR="00365FC7" w:rsidRPr="006135C9" w14:paraId="6281D5BC"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1403C79F" w14:textId="77777777" w:rsidR="00365FC7" w:rsidRPr="006135C9" w:rsidRDefault="00365FC7" w:rsidP="00CE3467">
            <w:pPr>
              <w:ind w:left="360" w:hanging="360"/>
              <w:rPr>
                <w:b/>
              </w:rPr>
            </w:pPr>
            <w:r w:rsidRPr="006135C9">
              <w:rPr>
                <w:b/>
              </w:rPr>
              <w:t>21. Air Conditioning</w:t>
            </w:r>
          </w:p>
        </w:tc>
        <w:tc>
          <w:tcPr>
            <w:tcW w:w="151" w:type="dxa"/>
            <w:tcBorders>
              <w:left w:val="nil"/>
              <w:right w:val="nil"/>
            </w:tcBorders>
            <w:shd w:val="clear" w:color="auto" w:fill="D9D9D9" w:themeFill="background1" w:themeFillShade="D9"/>
          </w:tcPr>
          <w:p w14:paraId="700DD588" w14:textId="77777777" w:rsidR="00365FC7" w:rsidRPr="006135C9" w:rsidRDefault="00365FC7" w:rsidP="00CE3467">
            <w:pPr>
              <w:rPr>
                <w:b/>
              </w:rPr>
            </w:pPr>
          </w:p>
        </w:tc>
        <w:tc>
          <w:tcPr>
            <w:tcW w:w="495" w:type="dxa"/>
            <w:tcBorders>
              <w:left w:val="nil"/>
              <w:right w:val="nil"/>
            </w:tcBorders>
            <w:shd w:val="clear" w:color="auto" w:fill="D9D9D9" w:themeFill="background1" w:themeFillShade="D9"/>
            <w:tcMar>
              <w:left w:w="29" w:type="dxa"/>
              <w:right w:w="29" w:type="dxa"/>
            </w:tcMar>
          </w:tcPr>
          <w:p w14:paraId="5DC5BA24"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0582DB1C"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081C8775" w14:textId="77777777" w:rsidR="00365FC7" w:rsidRPr="006135C9" w:rsidRDefault="00365FC7"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49855584" w14:textId="77777777" w:rsidR="00365FC7" w:rsidRPr="006135C9" w:rsidRDefault="00365FC7" w:rsidP="00CE3467">
            <w:pPr>
              <w:rPr>
                <w:b/>
              </w:rPr>
            </w:pPr>
          </w:p>
        </w:tc>
        <w:tc>
          <w:tcPr>
            <w:tcW w:w="628" w:type="dxa"/>
            <w:tcBorders>
              <w:left w:val="nil"/>
            </w:tcBorders>
            <w:shd w:val="clear" w:color="auto" w:fill="D9D9D9" w:themeFill="background1" w:themeFillShade="D9"/>
          </w:tcPr>
          <w:p w14:paraId="1B2E83C5" w14:textId="77777777" w:rsidR="00365FC7" w:rsidRPr="006135C9" w:rsidRDefault="00365FC7" w:rsidP="00CE3467">
            <w:pPr>
              <w:jc w:val="center"/>
              <w:rPr>
                <w:b/>
              </w:rPr>
            </w:pPr>
          </w:p>
        </w:tc>
      </w:tr>
      <w:tr w:rsidR="00365FC7" w:rsidRPr="006135C9" w14:paraId="4D9F1BFA"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29F17DD7" w14:textId="77777777" w:rsidR="00365FC7" w:rsidRPr="006135C9" w:rsidRDefault="00365FC7" w:rsidP="00CE3467">
            <w:pPr>
              <w:rPr>
                <w:b/>
                <w:sz w:val="16"/>
                <w:szCs w:val="16"/>
              </w:rPr>
            </w:pPr>
            <w:r w:rsidRPr="006135C9">
              <w:rPr>
                <w:b/>
                <w:sz w:val="16"/>
                <w:szCs w:val="16"/>
              </w:rPr>
              <w:t>Sequence No.</w:t>
            </w:r>
          </w:p>
        </w:tc>
        <w:tc>
          <w:tcPr>
            <w:tcW w:w="2521" w:type="dxa"/>
            <w:gridSpan w:val="2"/>
            <w:tcBorders>
              <w:left w:val="nil"/>
            </w:tcBorders>
            <w:shd w:val="clear" w:color="auto" w:fill="D9D9D9" w:themeFill="background1" w:themeFillShade="D9"/>
            <w:vAlign w:val="center"/>
          </w:tcPr>
          <w:p w14:paraId="30757434" w14:textId="77777777" w:rsidR="00365FC7" w:rsidRPr="006135C9" w:rsidRDefault="00365FC7" w:rsidP="00CE3467">
            <w:pPr>
              <w:rPr>
                <w:b/>
                <w:sz w:val="16"/>
                <w:szCs w:val="16"/>
              </w:rPr>
            </w:pPr>
            <w:r w:rsidRPr="006135C9">
              <w:rPr>
                <w:b/>
                <w:sz w:val="16"/>
                <w:szCs w:val="16"/>
              </w:rPr>
              <w:t>Item</w:t>
            </w:r>
          </w:p>
        </w:tc>
        <w:tc>
          <w:tcPr>
            <w:tcW w:w="495" w:type="dxa"/>
            <w:shd w:val="clear" w:color="auto" w:fill="D9D9D9" w:themeFill="background1" w:themeFillShade="D9"/>
            <w:tcMar>
              <w:left w:w="29" w:type="dxa"/>
              <w:right w:w="29" w:type="dxa"/>
            </w:tcMar>
            <w:vAlign w:val="center"/>
          </w:tcPr>
          <w:p w14:paraId="24F7B33A" w14:textId="77777777" w:rsidR="00365FC7" w:rsidRPr="006135C9" w:rsidRDefault="00365FC7" w:rsidP="00CE3467">
            <w:pPr>
              <w:jc w:val="center"/>
              <w:rPr>
                <w:b/>
                <w:sz w:val="16"/>
                <w:szCs w:val="16"/>
              </w:rPr>
            </w:pPr>
            <w:r w:rsidRPr="006135C9">
              <w:rPr>
                <w:b/>
                <w:sz w:val="16"/>
                <w:szCs w:val="16"/>
              </w:rPr>
              <w:t>1</w:t>
            </w:r>
          </w:p>
        </w:tc>
        <w:tc>
          <w:tcPr>
            <w:tcW w:w="495" w:type="dxa"/>
            <w:shd w:val="clear" w:color="auto" w:fill="D9D9D9" w:themeFill="background1" w:themeFillShade="D9"/>
            <w:tcMar>
              <w:left w:w="29" w:type="dxa"/>
              <w:right w:w="29" w:type="dxa"/>
            </w:tcMar>
            <w:vAlign w:val="center"/>
          </w:tcPr>
          <w:p w14:paraId="4DA384B9" w14:textId="77777777" w:rsidR="00365FC7" w:rsidRPr="006135C9" w:rsidRDefault="00365FC7" w:rsidP="00CE3467">
            <w:pPr>
              <w:jc w:val="center"/>
              <w:rPr>
                <w:b/>
                <w:sz w:val="16"/>
                <w:szCs w:val="16"/>
              </w:rPr>
            </w:pPr>
            <w:r w:rsidRPr="006135C9">
              <w:rPr>
                <w:b/>
                <w:sz w:val="16"/>
                <w:szCs w:val="16"/>
              </w:rPr>
              <w:t>2</w:t>
            </w:r>
          </w:p>
        </w:tc>
        <w:tc>
          <w:tcPr>
            <w:tcW w:w="495" w:type="dxa"/>
            <w:shd w:val="clear" w:color="auto" w:fill="D9D9D9" w:themeFill="background1" w:themeFillShade="D9"/>
            <w:tcMar>
              <w:left w:w="29" w:type="dxa"/>
              <w:right w:w="29" w:type="dxa"/>
            </w:tcMar>
            <w:vAlign w:val="center"/>
          </w:tcPr>
          <w:p w14:paraId="15278015" w14:textId="77777777" w:rsidR="00365FC7" w:rsidRPr="006135C9" w:rsidRDefault="00365FC7" w:rsidP="00CE3467">
            <w:pPr>
              <w:jc w:val="center"/>
              <w:rPr>
                <w:b/>
                <w:sz w:val="16"/>
                <w:szCs w:val="16"/>
              </w:rPr>
            </w:pPr>
            <w:r w:rsidRPr="006135C9">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2769550F" w14:textId="77777777" w:rsidR="00365FC7" w:rsidRPr="006135C9" w:rsidRDefault="00365FC7" w:rsidP="00CE3467">
            <w:pPr>
              <w:rPr>
                <w:b/>
                <w:sz w:val="16"/>
                <w:szCs w:val="16"/>
              </w:rPr>
            </w:pPr>
            <w:r w:rsidRPr="006135C9">
              <w:rPr>
                <w:b/>
                <w:sz w:val="16"/>
                <w:szCs w:val="16"/>
              </w:rPr>
              <w:t>4</w:t>
            </w:r>
          </w:p>
        </w:tc>
        <w:tc>
          <w:tcPr>
            <w:tcW w:w="628" w:type="dxa"/>
            <w:tcBorders>
              <w:left w:val="nil"/>
            </w:tcBorders>
            <w:shd w:val="clear" w:color="auto" w:fill="D9D9D9" w:themeFill="background1" w:themeFillShade="D9"/>
            <w:vAlign w:val="center"/>
          </w:tcPr>
          <w:p w14:paraId="0EF0F978" w14:textId="77777777" w:rsidR="00365FC7" w:rsidRPr="006135C9" w:rsidRDefault="00365FC7" w:rsidP="00CE3467">
            <w:pPr>
              <w:jc w:val="center"/>
              <w:rPr>
                <w:b/>
                <w:sz w:val="12"/>
                <w:szCs w:val="12"/>
              </w:rPr>
            </w:pPr>
            <w:r w:rsidRPr="006135C9">
              <w:rPr>
                <w:b/>
                <w:sz w:val="12"/>
                <w:szCs w:val="12"/>
              </w:rPr>
              <w:t>Change Bar</w:t>
            </w:r>
          </w:p>
        </w:tc>
      </w:tr>
      <w:tr w:rsidR="00FA7CF2" w:rsidRPr="006135C9" w14:paraId="1017F685" w14:textId="77777777" w:rsidTr="00CE3467">
        <w:trPr>
          <w:jc w:val="center"/>
        </w:trPr>
        <w:tc>
          <w:tcPr>
            <w:tcW w:w="1703" w:type="dxa"/>
            <w:tcBorders>
              <w:top w:val="single" w:sz="4" w:space="0" w:color="auto"/>
              <w:left w:val="single" w:sz="4" w:space="0" w:color="auto"/>
              <w:bottom w:val="nil"/>
              <w:right w:val="nil"/>
            </w:tcBorders>
          </w:tcPr>
          <w:p w14:paraId="6C01262D" w14:textId="0E5F6DCA" w:rsidR="00FA7CF2" w:rsidRPr="00FA7CF2" w:rsidRDefault="00FA7CF2" w:rsidP="00FA7CF2">
            <w:pPr>
              <w:spacing w:after="240"/>
            </w:pPr>
            <w:r w:rsidRPr="00FA7CF2">
              <w:t>-31-03</w:t>
            </w:r>
          </w:p>
        </w:tc>
        <w:tc>
          <w:tcPr>
            <w:tcW w:w="2521" w:type="dxa"/>
            <w:gridSpan w:val="2"/>
            <w:tcBorders>
              <w:top w:val="single" w:sz="4" w:space="0" w:color="auto"/>
              <w:left w:val="nil"/>
              <w:bottom w:val="nil"/>
            </w:tcBorders>
          </w:tcPr>
          <w:p w14:paraId="03227CD2" w14:textId="7E03A663" w:rsidR="00FA7CF2" w:rsidRPr="00FA7CF2" w:rsidRDefault="00FA7CF2" w:rsidP="00FA7CF2">
            <w:pPr>
              <w:spacing w:after="240"/>
            </w:pPr>
            <w:r w:rsidRPr="00FA7CF2">
              <w:t>Forward and Aft Outflow Valves</w:t>
            </w:r>
            <w:r w:rsidRPr="00FA7CF2">
              <w:br/>
              <w:t>(Cont’d)</w:t>
            </w:r>
          </w:p>
        </w:tc>
        <w:tc>
          <w:tcPr>
            <w:tcW w:w="495" w:type="dxa"/>
            <w:tcBorders>
              <w:top w:val="single" w:sz="4" w:space="0" w:color="auto"/>
              <w:bottom w:val="nil"/>
            </w:tcBorders>
            <w:tcMar>
              <w:left w:w="29" w:type="dxa"/>
              <w:right w:w="29" w:type="dxa"/>
            </w:tcMar>
          </w:tcPr>
          <w:p w14:paraId="5D1B2A20" w14:textId="77777777" w:rsidR="00FA7CF2" w:rsidRPr="00FA7CF2" w:rsidRDefault="00FA7CF2" w:rsidP="00FA7CF2">
            <w:pPr>
              <w:spacing w:after="240"/>
              <w:jc w:val="center"/>
            </w:pPr>
          </w:p>
        </w:tc>
        <w:tc>
          <w:tcPr>
            <w:tcW w:w="495" w:type="dxa"/>
            <w:tcBorders>
              <w:top w:val="single" w:sz="4" w:space="0" w:color="auto"/>
              <w:bottom w:val="nil"/>
            </w:tcBorders>
            <w:tcMar>
              <w:left w:w="29" w:type="dxa"/>
              <w:right w:w="29" w:type="dxa"/>
            </w:tcMar>
          </w:tcPr>
          <w:p w14:paraId="762C0369" w14:textId="77777777" w:rsidR="00FA7CF2" w:rsidRPr="00FA7CF2" w:rsidRDefault="00FA7CF2" w:rsidP="00FA7CF2">
            <w:pPr>
              <w:spacing w:after="240"/>
              <w:jc w:val="center"/>
            </w:pPr>
          </w:p>
        </w:tc>
        <w:tc>
          <w:tcPr>
            <w:tcW w:w="495" w:type="dxa"/>
            <w:tcBorders>
              <w:top w:val="single" w:sz="4" w:space="0" w:color="auto"/>
              <w:bottom w:val="nil"/>
            </w:tcBorders>
            <w:tcMar>
              <w:left w:w="29" w:type="dxa"/>
              <w:right w:w="29" w:type="dxa"/>
            </w:tcMar>
          </w:tcPr>
          <w:p w14:paraId="118BD8AB" w14:textId="77777777" w:rsidR="00FA7CF2" w:rsidRPr="00FA7CF2" w:rsidRDefault="00FA7CF2" w:rsidP="00FA7CF2">
            <w:pPr>
              <w:spacing w:after="240"/>
              <w:jc w:val="center"/>
            </w:pPr>
          </w:p>
        </w:tc>
        <w:tc>
          <w:tcPr>
            <w:tcW w:w="3743" w:type="dxa"/>
            <w:tcBorders>
              <w:top w:val="single" w:sz="4" w:space="0" w:color="auto"/>
              <w:bottom w:val="nil"/>
              <w:right w:val="nil"/>
            </w:tcBorders>
          </w:tcPr>
          <w:p w14:paraId="3D03E5F9" w14:textId="77777777" w:rsidR="00FA7CF2" w:rsidRPr="00FA7CF2" w:rsidRDefault="00FA7CF2" w:rsidP="00FA7CF2">
            <w:pPr>
              <w:spacing w:after="240"/>
            </w:pPr>
          </w:p>
        </w:tc>
        <w:tc>
          <w:tcPr>
            <w:tcW w:w="628" w:type="dxa"/>
            <w:tcBorders>
              <w:left w:val="nil"/>
              <w:bottom w:val="nil"/>
            </w:tcBorders>
          </w:tcPr>
          <w:p w14:paraId="599A50BB" w14:textId="77777777" w:rsidR="00FA7CF2" w:rsidRPr="006135C9" w:rsidRDefault="00FA7CF2" w:rsidP="00FA7CF2">
            <w:pPr>
              <w:jc w:val="center"/>
            </w:pPr>
          </w:p>
        </w:tc>
      </w:tr>
      <w:tr w:rsidR="00FA7CF2" w:rsidRPr="006135C9" w14:paraId="18C8B009" w14:textId="77777777" w:rsidTr="00FA7CF2">
        <w:trPr>
          <w:jc w:val="center"/>
        </w:trPr>
        <w:tc>
          <w:tcPr>
            <w:tcW w:w="1703" w:type="dxa"/>
            <w:tcBorders>
              <w:top w:val="nil"/>
              <w:left w:val="single" w:sz="4" w:space="0" w:color="auto"/>
              <w:bottom w:val="nil"/>
              <w:right w:val="nil"/>
            </w:tcBorders>
          </w:tcPr>
          <w:p w14:paraId="025904F7" w14:textId="6D131328" w:rsidR="00FA7CF2" w:rsidRPr="00FA7CF2" w:rsidRDefault="00FA7CF2" w:rsidP="00FA7CF2">
            <w:pPr>
              <w:spacing w:after="240"/>
            </w:pPr>
            <w:r w:rsidRPr="00FA7CF2">
              <w:t>-31-03-01</w:t>
            </w:r>
          </w:p>
        </w:tc>
        <w:tc>
          <w:tcPr>
            <w:tcW w:w="2521" w:type="dxa"/>
            <w:gridSpan w:val="2"/>
            <w:tcBorders>
              <w:top w:val="nil"/>
              <w:left w:val="nil"/>
              <w:bottom w:val="nil"/>
            </w:tcBorders>
          </w:tcPr>
          <w:p w14:paraId="2C20377F" w14:textId="0FD2D4A7" w:rsidR="00FA7CF2" w:rsidRPr="00FA7CF2" w:rsidRDefault="00FA7CF2" w:rsidP="00FA7CF2">
            <w:pPr>
              <w:spacing w:after="240"/>
            </w:pPr>
            <w:r w:rsidRPr="00FA7CF2">
              <w:t>787-8</w:t>
            </w:r>
            <w:r w:rsidRPr="00FA7CF2">
              <w:br/>
              <w:t>(Cont’d)</w:t>
            </w:r>
          </w:p>
        </w:tc>
        <w:tc>
          <w:tcPr>
            <w:tcW w:w="495" w:type="dxa"/>
            <w:tcBorders>
              <w:top w:val="nil"/>
              <w:bottom w:val="nil"/>
            </w:tcBorders>
            <w:tcMar>
              <w:left w:w="29" w:type="dxa"/>
              <w:right w:w="29" w:type="dxa"/>
            </w:tcMar>
          </w:tcPr>
          <w:p w14:paraId="6AFDCCB7" w14:textId="77777777" w:rsidR="00FA7CF2" w:rsidRPr="00FA7CF2" w:rsidRDefault="00FA7CF2" w:rsidP="00FA7CF2">
            <w:pPr>
              <w:spacing w:after="240"/>
              <w:jc w:val="center"/>
            </w:pPr>
          </w:p>
        </w:tc>
        <w:tc>
          <w:tcPr>
            <w:tcW w:w="495" w:type="dxa"/>
            <w:tcBorders>
              <w:top w:val="nil"/>
              <w:bottom w:val="nil"/>
            </w:tcBorders>
            <w:tcMar>
              <w:left w:w="29" w:type="dxa"/>
              <w:right w:w="29" w:type="dxa"/>
            </w:tcMar>
          </w:tcPr>
          <w:p w14:paraId="25A38790" w14:textId="77777777" w:rsidR="00FA7CF2" w:rsidRPr="00FA7CF2" w:rsidRDefault="00FA7CF2" w:rsidP="00FA7CF2">
            <w:pPr>
              <w:spacing w:after="240"/>
              <w:jc w:val="center"/>
            </w:pPr>
          </w:p>
        </w:tc>
        <w:tc>
          <w:tcPr>
            <w:tcW w:w="495" w:type="dxa"/>
            <w:tcBorders>
              <w:top w:val="nil"/>
              <w:bottom w:val="nil"/>
            </w:tcBorders>
            <w:tcMar>
              <w:left w:w="29" w:type="dxa"/>
              <w:right w:w="29" w:type="dxa"/>
            </w:tcMar>
          </w:tcPr>
          <w:p w14:paraId="0D945530" w14:textId="77777777" w:rsidR="00FA7CF2" w:rsidRPr="00FA7CF2" w:rsidRDefault="00FA7CF2" w:rsidP="00FA7CF2">
            <w:pPr>
              <w:spacing w:after="240"/>
              <w:jc w:val="center"/>
            </w:pPr>
          </w:p>
        </w:tc>
        <w:tc>
          <w:tcPr>
            <w:tcW w:w="3743" w:type="dxa"/>
            <w:tcBorders>
              <w:top w:val="nil"/>
              <w:bottom w:val="nil"/>
              <w:right w:val="nil"/>
            </w:tcBorders>
          </w:tcPr>
          <w:p w14:paraId="0E94DCEB" w14:textId="77777777" w:rsidR="00FA7CF2" w:rsidRPr="00FA7CF2" w:rsidRDefault="00FA7CF2" w:rsidP="00FA7CF2">
            <w:pPr>
              <w:spacing w:after="240"/>
            </w:pPr>
          </w:p>
        </w:tc>
        <w:tc>
          <w:tcPr>
            <w:tcW w:w="628" w:type="dxa"/>
            <w:tcBorders>
              <w:top w:val="nil"/>
              <w:left w:val="nil"/>
              <w:bottom w:val="nil"/>
            </w:tcBorders>
          </w:tcPr>
          <w:p w14:paraId="7FEBEBF9" w14:textId="77777777" w:rsidR="00FA7CF2" w:rsidRPr="006135C9" w:rsidRDefault="00FA7CF2" w:rsidP="00FA7CF2">
            <w:pPr>
              <w:jc w:val="center"/>
            </w:pPr>
          </w:p>
        </w:tc>
      </w:tr>
      <w:tr w:rsidR="00FA7CF2" w:rsidRPr="006135C9" w14:paraId="61AA2A11" w14:textId="77777777" w:rsidTr="001672EB">
        <w:trPr>
          <w:jc w:val="center"/>
        </w:trPr>
        <w:tc>
          <w:tcPr>
            <w:tcW w:w="1703" w:type="dxa"/>
            <w:tcBorders>
              <w:top w:val="nil"/>
              <w:left w:val="single" w:sz="4" w:space="0" w:color="auto"/>
              <w:bottom w:val="nil"/>
              <w:right w:val="nil"/>
            </w:tcBorders>
          </w:tcPr>
          <w:p w14:paraId="6616176B" w14:textId="2634CC88" w:rsidR="00FA7CF2" w:rsidRPr="00FA7CF2" w:rsidRDefault="00FA7CF2" w:rsidP="00FA7CF2">
            <w:pPr>
              <w:spacing w:after="240"/>
            </w:pPr>
            <w:r w:rsidRPr="00FA7CF2">
              <w:t>-31-03-01-03</w:t>
            </w:r>
          </w:p>
        </w:tc>
        <w:tc>
          <w:tcPr>
            <w:tcW w:w="2521" w:type="dxa"/>
            <w:gridSpan w:val="2"/>
            <w:tcBorders>
              <w:top w:val="nil"/>
              <w:left w:val="nil"/>
              <w:bottom w:val="nil"/>
            </w:tcBorders>
          </w:tcPr>
          <w:p w14:paraId="788D4F04" w14:textId="68A4A79D" w:rsidR="00FA7CF2" w:rsidRPr="00FA7CF2" w:rsidRDefault="00FA7CF2" w:rsidP="00FA7CF2">
            <w:pPr>
              <w:spacing w:after="240"/>
            </w:pPr>
            <w:r>
              <w:t>Aft Outflow Valve</w:t>
            </w:r>
            <w:r>
              <w:br/>
            </w:r>
            <w:r w:rsidRPr="00FA7CF2">
              <w:t>(OFCR or OFAR Installed)</w:t>
            </w:r>
          </w:p>
        </w:tc>
        <w:tc>
          <w:tcPr>
            <w:tcW w:w="495" w:type="dxa"/>
            <w:tcBorders>
              <w:top w:val="nil"/>
              <w:bottom w:val="nil"/>
            </w:tcBorders>
            <w:tcMar>
              <w:left w:w="29" w:type="dxa"/>
              <w:right w:w="29" w:type="dxa"/>
            </w:tcMar>
          </w:tcPr>
          <w:p w14:paraId="601D42EA" w14:textId="110993EF" w:rsidR="00FA7CF2" w:rsidRPr="00FA7CF2" w:rsidRDefault="00FA7CF2" w:rsidP="00FA7CF2">
            <w:pPr>
              <w:spacing w:after="240"/>
              <w:jc w:val="center"/>
            </w:pPr>
            <w:r w:rsidRPr="00FA7CF2">
              <w:t>C</w:t>
            </w:r>
          </w:p>
        </w:tc>
        <w:tc>
          <w:tcPr>
            <w:tcW w:w="495" w:type="dxa"/>
            <w:tcBorders>
              <w:top w:val="nil"/>
              <w:bottom w:val="nil"/>
            </w:tcBorders>
            <w:tcMar>
              <w:left w:w="29" w:type="dxa"/>
              <w:right w:w="29" w:type="dxa"/>
            </w:tcMar>
          </w:tcPr>
          <w:p w14:paraId="5D9CEB97" w14:textId="377D0141" w:rsidR="00FA7CF2" w:rsidRPr="00FA7CF2" w:rsidRDefault="00FA7CF2" w:rsidP="00FA7CF2">
            <w:pPr>
              <w:spacing w:after="240"/>
              <w:jc w:val="center"/>
            </w:pPr>
            <w:r w:rsidRPr="00FA7CF2">
              <w:t>1</w:t>
            </w:r>
          </w:p>
        </w:tc>
        <w:tc>
          <w:tcPr>
            <w:tcW w:w="495" w:type="dxa"/>
            <w:tcBorders>
              <w:top w:val="nil"/>
              <w:bottom w:val="nil"/>
            </w:tcBorders>
            <w:tcMar>
              <w:left w:w="29" w:type="dxa"/>
              <w:right w:w="29" w:type="dxa"/>
            </w:tcMar>
          </w:tcPr>
          <w:p w14:paraId="6806DEDD" w14:textId="51A5F4C0" w:rsidR="00FA7CF2" w:rsidRPr="00FA7CF2" w:rsidRDefault="00FA7CF2" w:rsidP="00FA7CF2">
            <w:pPr>
              <w:spacing w:after="240"/>
              <w:jc w:val="center"/>
            </w:pPr>
            <w:r w:rsidRPr="00FA7CF2">
              <w:t>0</w:t>
            </w:r>
          </w:p>
        </w:tc>
        <w:tc>
          <w:tcPr>
            <w:tcW w:w="3743" w:type="dxa"/>
            <w:tcBorders>
              <w:top w:val="nil"/>
              <w:bottom w:val="nil"/>
              <w:right w:val="nil"/>
            </w:tcBorders>
          </w:tcPr>
          <w:p w14:paraId="66AB574B" w14:textId="77777777" w:rsidR="00FA7CF2" w:rsidRPr="00FA7CF2" w:rsidRDefault="00FA7CF2" w:rsidP="00FA7CF2">
            <w:pPr>
              <w:pStyle w:val="MMELTableBody"/>
              <w:jc w:val="left"/>
              <w:rPr>
                <w:b w:val="0"/>
              </w:rPr>
            </w:pPr>
            <w:r w:rsidRPr="00FA7CF2">
              <w:rPr>
                <w:b w:val="0"/>
              </w:rPr>
              <w:t>(M)(O) May be inoperative provided:</w:t>
            </w:r>
          </w:p>
          <w:p w14:paraId="5640C783" w14:textId="77777777" w:rsidR="00FA7CF2" w:rsidRPr="00FA7CF2" w:rsidRDefault="00FA7CF2" w:rsidP="003D433F">
            <w:pPr>
              <w:numPr>
                <w:ilvl w:val="0"/>
                <w:numId w:val="252"/>
              </w:numPr>
            </w:pPr>
            <w:r w:rsidRPr="00FA7CF2">
              <w:t>Aft outflow valve is locked in the fixed cruise position,</w:t>
            </w:r>
          </w:p>
          <w:p w14:paraId="0E32E2AE" w14:textId="77777777" w:rsidR="00FA7CF2" w:rsidRPr="00FA7CF2" w:rsidRDefault="00FA7CF2" w:rsidP="003D433F">
            <w:pPr>
              <w:numPr>
                <w:ilvl w:val="0"/>
                <w:numId w:val="252"/>
              </w:numPr>
            </w:pPr>
            <w:r w:rsidRPr="00FA7CF2">
              <w:t>Crew rest areas are deactivated closed,</w:t>
            </w:r>
          </w:p>
          <w:p w14:paraId="512EEAE0" w14:textId="77777777" w:rsidR="00FA7CF2" w:rsidRPr="00FA7CF2" w:rsidRDefault="00FA7CF2" w:rsidP="003D433F">
            <w:pPr>
              <w:numPr>
                <w:ilvl w:val="0"/>
                <w:numId w:val="252"/>
              </w:numPr>
            </w:pPr>
            <w:r w:rsidRPr="00FA7CF2">
              <w:t>Manual cabin pressure control is verified to operate normally on forward outflow valve,</w:t>
            </w:r>
          </w:p>
          <w:p w14:paraId="0FF58006" w14:textId="77777777" w:rsidR="00FA7CF2" w:rsidRPr="00FA7CF2" w:rsidRDefault="00FA7CF2" w:rsidP="003D433F">
            <w:pPr>
              <w:numPr>
                <w:ilvl w:val="0"/>
                <w:numId w:val="252"/>
              </w:numPr>
            </w:pPr>
            <w:r w:rsidRPr="00FA7CF2">
              <w:t>Forward outflow valve operates normally,</w:t>
            </w:r>
          </w:p>
          <w:p w14:paraId="583D2831" w14:textId="77777777" w:rsidR="00FA7CF2" w:rsidRPr="00FA7CF2" w:rsidRDefault="00FA7CF2" w:rsidP="003D433F">
            <w:pPr>
              <w:numPr>
                <w:ilvl w:val="0"/>
                <w:numId w:val="252"/>
              </w:numPr>
            </w:pPr>
            <w:r w:rsidRPr="00FA7CF2">
              <w:t>Air conditioning packs operate normally,</w:t>
            </w:r>
          </w:p>
          <w:p w14:paraId="3D3BBA9D" w14:textId="77777777" w:rsidR="00FA7CF2" w:rsidRPr="00FA7CF2" w:rsidRDefault="00FA7CF2" w:rsidP="003D433F">
            <w:pPr>
              <w:numPr>
                <w:ilvl w:val="0"/>
                <w:numId w:val="252"/>
              </w:numPr>
            </w:pPr>
            <w:r w:rsidRPr="00FA7CF2">
              <w:t xml:space="preserve">Verify at least three cabin air compressors </w:t>
            </w:r>
            <w:proofErr w:type="gramStart"/>
            <w:r w:rsidRPr="00FA7CF2">
              <w:t>operate</w:t>
            </w:r>
            <w:proofErr w:type="gramEnd"/>
            <w:r w:rsidRPr="00FA7CF2">
              <w:t xml:space="preserve"> normally before each departure,</w:t>
            </w:r>
          </w:p>
          <w:p w14:paraId="3772F892" w14:textId="72958B26" w:rsidR="00FA7CF2" w:rsidRPr="00FA7CF2" w:rsidRDefault="00FA7CF2" w:rsidP="003D433F">
            <w:pPr>
              <w:numPr>
                <w:ilvl w:val="0"/>
                <w:numId w:val="252"/>
              </w:numPr>
            </w:pPr>
            <w:r w:rsidRPr="00FA7CF2">
              <w:t>For ground operations at pressure altitudes 8,000</w:t>
            </w:r>
            <w:r w:rsidR="00390252">
              <w:t> </w:t>
            </w:r>
            <w:r w:rsidR="00D3314A">
              <w:t>ft.</w:t>
            </w:r>
            <w:r w:rsidR="00D3314A" w:rsidRPr="00FA7CF2">
              <w:t xml:space="preserve"> </w:t>
            </w:r>
            <w:r w:rsidRPr="00FA7CF2">
              <w:t>or higher, aft EE cooling overboard exhaust (skin flush) valve operates normally, and</w:t>
            </w:r>
          </w:p>
          <w:p w14:paraId="6AA0AA69" w14:textId="6E0823F8" w:rsidR="00FA7CF2" w:rsidRPr="00FA7CF2" w:rsidRDefault="00FA7CF2" w:rsidP="003D433F">
            <w:pPr>
              <w:numPr>
                <w:ilvl w:val="0"/>
                <w:numId w:val="252"/>
              </w:numPr>
              <w:spacing w:after="240"/>
            </w:pPr>
            <w:r w:rsidRPr="00FA7CF2">
              <w:t>For ground operations with aft outflow valve inoperative and OAT 24 </w:t>
            </w:r>
            <w:r w:rsidR="00D3314A">
              <w:t>°</w:t>
            </w:r>
            <w:r w:rsidRPr="00FA7CF2">
              <w:t xml:space="preserve">C or higher, both packs are selected </w:t>
            </w:r>
            <w:proofErr w:type="gramStart"/>
            <w:r w:rsidRPr="00FA7CF2">
              <w:t>on</w:t>
            </w:r>
            <w:proofErr w:type="gramEnd"/>
            <w:r w:rsidRPr="00FA7CF2">
              <w:t xml:space="preserve"> or conditioned air is supplied to the airplane.</w:t>
            </w:r>
          </w:p>
        </w:tc>
        <w:tc>
          <w:tcPr>
            <w:tcW w:w="628" w:type="dxa"/>
            <w:tcBorders>
              <w:top w:val="nil"/>
              <w:left w:val="nil"/>
              <w:bottom w:val="nil"/>
            </w:tcBorders>
          </w:tcPr>
          <w:p w14:paraId="30B66E17" w14:textId="77777777" w:rsidR="00FA7CF2" w:rsidRPr="006135C9" w:rsidRDefault="00FA7CF2" w:rsidP="00FA7CF2">
            <w:pPr>
              <w:jc w:val="center"/>
            </w:pPr>
          </w:p>
        </w:tc>
      </w:tr>
      <w:tr w:rsidR="00390252" w:rsidRPr="006135C9" w14:paraId="13267DA9" w14:textId="77777777" w:rsidTr="00FA7CF2">
        <w:trPr>
          <w:jc w:val="center"/>
        </w:trPr>
        <w:tc>
          <w:tcPr>
            <w:tcW w:w="1703" w:type="dxa"/>
            <w:tcBorders>
              <w:top w:val="nil"/>
              <w:left w:val="single" w:sz="4" w:space="0" w:color="auto"/>
              <w:bottom w:val="single" w:sz="4" w:space="0" w:color="auto"/>
              <w:right w:val="nil"/>
            </w:tcBorders>
          </w:tcPr>
          <w:p w14:paraId="29AA7806" w14:textId="77777777" w:rsidR="00390252" w:rsidRPr="00FA7CF2" w:rsidRDefault="00390252" w:rsidP="00FA7CF2">
            <w:pPr>
              <w:spacing w:after="240"/>
            </w:pPr>
          </w:p>
        </w:tc>
        <w:tc>
          <w:tcPr>
            <w:tcW w:w="2521" w:type="dxa"/>
            <w:gridSpan w:val="2"/>
            <w:tcBorders>
              <w:top w:val="nil"/>
              <w:left w:val="nil"/>
              <w:bottom w:val="single" w:sz="4" w:space="0" w:color="auto"/>
            </w:tcBorders>
          </w:tcPr>
          <w:p w14:paraId="0BCB3F5F" w14:textId="77777777" w:rsidR="00390252" w:rsidRDefault="00390252" w:rsidP="00FA7CF2">
            <w:pPr>
              <w:spacing w:after="240"/>
            </w:pPr>
          </w:p>
        </w:tc>
        <w:tc>
          <w:tcPr>
            <w:tcW w:w="495" w:type="dxa"/>
            <w:tcBorders>
              <w:top w:val="nil"/>
              <w:bottom w:val="single" w:sz="4" w:space="0" w:color="auto"/>
            </w:tcBorders>
            <w:tcMar>
              <w:left w:w="29" w:type="dxa"/>
              <w:right w:w="29" w:type="dxa"/>
            </w:tcMar>
          </w:tcPr>
          <w:p w14:paraId="0F4AD40A" w14:textId="77777777" w:rsidR="00390252" w:rsidRPr="00FA7CF2" w:rsidRDefault="00390252" w:rsidP="00FA7CF2">
            <w:pPr>
              <w:spacing w:after="240"/>
              <w:jc w:val="center"/>
            </w:pPr>
          </w:p>
        </w:tc>
        <w:tc>
          <w:tcPr>
            <w:tcW w:w="495" w:type="dxa"/>
            <w:tcBorders>
              <w:top w:val="nil"/>
              <w:bottom w:val="single" w:sz="4" w:space="0" w:color="auto"/>
            </w:tcBorders>
            <w:tcMar>
              <w:left w:w="29" w:type="dxa"/>
              <w:right w:w="29" w:type="dxa"/>
            </w:tcMar>
          </w:tcPr>
          <w:p w14:paraId="44B543C5" w14:textId="77777777" w:rsidR="00390252" w:rsidRPr="00FA7CF2" w:rsidRDefault="00390252" w:rsidP="00FA7CF2">
            <w:pPr>
              <w:spacing w:after="240"/>
              <w:jc w:val="center"/>
            </w:pPr>
          </w:p>
        </w:tc>
        <w:tc>
          <w:tcPr>
            <w:tcW w:w="495" w:type="dxa"/>
            <w:tcBorders>
              <w:top w:val="nil"/>
              <w:bottom w:val="single" w:sz="4" w:space="0" w:color="auto"/>
            </w:tcBorders>
            <w:tcMar>
              <w:left w:w="29" w:type="dxa"/>
              <w:right w:w="29" w:type="dxa"/>
            </w:tcMar>
          </w:tcPr>
          <w:p w14:paraId="78F5C8FC" w14:textId="77777777" w:rsidR="00390252" w:rsidRPr="00FA7CF2" w:rsidRDefault="00390252" w:rsidP="00FA7CF2">
            <w:pPr>
              <w:spacing w:after="240"/>
              <w:jc w:val="center"/>
            </w:pPr>
          </w:p>
        </w:tc>
        <w:tc>
          <w:tcPr>
            <w:tcW w:w="3743" w:type="dxa"/>
            <w:tcBorders>
              <w:top w:val="nil"/>
              <w:bottom w:val="single" w:sz="4" w:space="0" w:color="auto"/>
              <w:right w:val="nil"/>
            </w:tcBorders>
          </w:tcPr>
          <w:p w14:paraId="082C6562" w14:textId="41607491" w:rsidR="00390252" w:rsidRPr="00FA7CF2" w:rsidRDefault="00390252" w:rsidP="001672EB">
            <w:pPr>
              <w:pStyle w:val="MMELTableBody"/>
              <w:spacing w:before="240"/>
              <w:jc w:val="left"/>
              <w:rPr>
                <w:b w:val="0"/>
              </w:rPr>
            </w:pPr>
            <w:r>
              <w:rPr>
                <w:b w:val="0"/>
              </w:rPr>
              <w:t>(Continued)</w:t>
            </w:r>
          </w:p>
        </w:tc>
        <w:tc>
          <w:tcPr>
            <w:tcW w:w="628" w:type="dxa"/>
            <w:tcBorders>
              <w:top w:val="nil"/>
              <w:left w:val="nil"/>
              <w:bottom w:val="single" w:sz="4" w:space="0" w:color="auto"/>
            </w:tcBorders>
          </w:tcPr>
          <w:p w14:paraId="2A3A2191" w14:textId="77777777" w:rsidR="00390252" w:rsidRPr="006135C9" w:rsidRDefault="00390252" w:rsidP="00FA7CF2">
            <w:pPr>
              <w:jc w:val="center"/>
            </w:pPr>
          </w:p>
        </w:tc>
      </w:tr>
    </w:tbl>
    <w:p w14:paraId="29101571" w14:textId="77777777" w:rsidR="00365FC7" w:rsidRDefault="00365FC7" w:rsidP="00365FC7">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1-18"/>
      </w:tblPr>
      <w:tblGrid>
        <w:gridCol w:w="5040"/>
        <w:gridCol w:w="5040"/>
      </w:tblGrid>
      <w:tr w:rsidR="00365FC7" w:rsidRPr="005567F1" w14:paraId="5EC77EA5" w14:textId="77777777" w:rsidTr="001672EB">
        <w:trPr>
          <w:tblHeader/>
          <w:jc w:val="center"/>
        </w:trPr>
        <w:tc>
          <w:tcPr>
            <w:tcW w:w="5040" w:type="dxa"/>
            <w:tcBorders>
              <w:bottom w:val="single" w:sz="4" w:space="0" w:color="auto"/>
              <w:right w:val="nil"/>
            </w:tcBorders>
            <w:tcMar>
              <w:top w:w="29" w:type="dxa"/>
              <w:bottom w:w="29" w:type="dxa"/>
            </w:tcMar>
          </w:tcPr>
          <w:p w14:paraId="18E29A42" w14:textId="77777777" w:rsidR="00365FC7" w:rsidRPr="005567F1" w:rsidRDefault="00365FC7" w:rsidP="00CE3467">
            <w:pPr>
              <w:spacing w:after="60"/>
            </w:pPr>
            <w:r>
              <w:lastRenderedPageBreak/>
              <w:br w:type="page"/>
              <w:t>U.</w:t>
            </w:r>
            <w:r w:rsidRPr="005567F1">
              <w:t>S. DEPARTMENT OF TRANSPORTATION</w:t>
            </w:r>
          </w:p>
          <w:p w14:paraId="484498BD" w14:textId="77777777" w:rsidR="00365FC7" w:rsidRPr="005567F1" w:rsidRDefault="00365FC7" w:rsidP="00CE3467">
            <w:pPr>
              <w:spacing w:after="60"/>
            </w:pPr>
            <w:r w:rsidRPr="005567F1">
              <w:t>FEDERAL AVIATION ADMINISTRATION</w:t>
            </w:r>
          </w:p>
        </w:tc>
        <w:tc>
          <w:tcPr>
            <w:tcW w:w="5040" w:type="dxa"/>
            <w:tcBorders>
              <w:left w:val="nil"/>
            </w:tcBorders>
            <w:tcMar>
              <w:top w:w="29" w:type="dxa"/>
              <w:bottom w:w="29" w:type="dxa"/>
            </w:tcMar>
            <w:vAlign w:val="center"/>
          </w:tcPr>
          <w:p w14:paraId="0AA45E6F" w14:textId="77777777" w:rsidR="00365FC7" w:rsidRPr="005567F1" w:rsidRDefault="00365FC7" w:rsidP="00CE3467">
            <w:pPr>
              <w:spacing w:after="60"/>
              <w:jc w:val="right"/>
            </w:pPr>
            <w:r w:rsidRPr="005567F1">
              <w:t>MASTER MINIMUM EQUIPMENT LIST</w:t>
            </w:r>
          </w:p>
        </w:tc>
      </w:tr>
      <w:tr w:rsidR="00365FC7" w:rsidRPr="005567F1" w14:paraId="57FFD415" w14:textId="77777777" w:rsidTr="001672EB">
        <w:trPr>
          <w:tblHeader/>
          <w:jc w:val="center"/>
        </w:trPr>
        <w:tc>
          <w:tcPr>
            <w:tcW w:w="5040" w:type="dxa"/>
            <w:tcBorders>
              <w:bottom w:val="single" w:sz="4" w:space="0" w:color="auto"/>
              <w:right w:val="nil"/>
            </w:tcBorders>
            <w:tcMar>
              <w:top w:w="29" w:type="dxa"/>
              <w:bottom w:w="29" w:type="dxa"/>
            </w:tcMar>
          </w:tcPr>
          <w:p w14:paraId="6A8817D2" w14:textId="77777777" w:rsidR="00785C38" w:rsidRPr="00A12F2F" w:rsidRDefault="00785C38" w:rsidP="00785C38">
            <w:pPr>
              <w:spacing w:after="60"/>
            </w:pPr>
            <w:r>
              <w:t>REVISION NO. 19</w:t>
            </w:r>
          </w:p>
          <w:p w14:paraId="4441D1AD" w14:textId="5D1FB762" w:rsidR="00365FC7" w:rsidRPr="005567F1" w:rsidRDefault="00785C38" w:rsidP="00785C38">
            <w:pPr>
              <w:spacing w:after="60"/>
            </w:pPr>
            <w:r w:rsidRPr="00A12F2F">
              <w:t xml:space="preserve">DATE: </w:t>
            </w:r>
            <w:r w:rsidR="00112A22">
              <w:t>05/20/2025</w:t>
            </w:r>
          </w:p>
        </w:tc>
        <w:tc>
          <w:tcPr>
            <w:tcW w:w="5040" w:type="dxa"/>
            <w:tcBorders>
              <w:left w:val="nil"/>
            </w:tcBorders>
            <w:tcMar>
              <w:top w:w="29" w:type="dxa"/>
              <w:bottom w:w="29" w:type="dxa"/>
            </w:tcMar>
          </w:tcPr>
          <w:p w14:paraId="2C15B650" w14:textId="55FB2127" w:rsidR="00365FC7" w:rsidRPr="005567F1" w:rsidRDefault="00365FC7" w:rsidP="00CE3467">
            <w:pPr>
              <w:spacing w:after="60"/>
              <w:jc w:val="right"/>
            </w:pPr>
            <w:r w:rsidRPr="005567F1">
              <w:t>PAGE NO.</w:t>
            </w:r>
            <w:r>
              <w:t xml:space="preserve"> 21-18</w:t>
            </w:r>
          </w:p>
        </w:tc>
      </w:tr>
      <w:tr w:rsidR="00365FC7" w:rsidRPr="005567F1" w14:paraId="384634FE" w14:textId="77777777" w:rsidTr="001672EB">
        <w:trPr>
          <w:tblHeader/>
          <w:jc w:val="center"/>
        </w:trPr>
        <w:tc>
          <w:tcPr>
            <w:tcW w:w="5040" w:type="dxa"/>
            <w:tcBorders>
              <w:right w:val="single" w:sz="4" w:space="0" w:color="auto"/>
            </w:tcBorders>
            <w:tcMar>
              <w:top w:w="29" w:type="dxa"/>
              <w:bottom w:w="29" w:type="dxa"/>
            </w:tcMar>
            <w:vAlign w:val="center"/>
          </w:tcPr>
          <w:p w14:paraId="0C780C3D" w14:textId="77777777" w:rsidR="00365FC7" w:rsidRPr="005567F1" w:rsidRDefault="00365FC7" w:rsidP="00CE3467">
            <w:pPr>
              <w:spacing w:after="60"/>
            </w:pPr>
            <w:r w:rsidRPr="005567F1">
              <w:t>AIRCRAFT:</w:t>
            </w:r>
          </w:p>
          <w:p w14:paraId="747A3522" w14:textId="77777777" w:rsidR="00365FC7" w:rsidRPr="005567F1" w:rsidRDefault="00365FC7" w:rsidP="00CE3467">
            <w:pPr>
              <w:spacing w:after="60"/>
            </w:pPr>
            <w:r>
              <w:t>Boeing 787</w:t>
            </w:r>
          </w:p>
        </w:tc>
        <w:tc>
          <w:tcPr>
            <w:tcW w:w="5040" w:type="dxa"/>
            <w:tcBorders>
              <w:left w:val="single" w:sz="4" w:space="0" w:color="auto"/>
            </w:tcBorders>
            <w:tcMar>
              <w:top w:w="29" w:type="dxa"/>
              <w:bottom w:w="29" w:type="dxa"/>
            </w:tcMar>
          </w:tcPr>
          <w:p w14:paraId="0F55434E" w14:textId="77777777" w:rsidR="00365FC7" w:rsidRPr="005567F1" w:rsidRDefault="00365FC7" w:rsidP="00CE3467">
            <w:pPr>
              <w:pStyle w:val="ListParagraph"/>
              <w:spacing w:after="60"/>
              <w:ind w:left="662" w:hanging="720"/>
              <w:rPr>
                <w:b/>
              </w:rPr>
            </w:pPr>
            <w:r w:rsidRPr="005567F1">
              <w:rPr>
                <w:b/>
              </w:rPr>
              <w:t>TABLE KEY</w:t>
            </w:r>
          </w:p>
          <w:p w14:paraId="5503B4D1" w14:textId="77777777" w:rsidR="00365FC7" w:rsidRPr="005567F1" w:rsidRDefault="00365FC7" w:rsidP="00F9593C">
            <w:pPr>
              <w:pStyle w:val="ListParagraph"/>
              <w:numPr>
                <w:ilvl w:val="0"/>
                <w:numId w:val="49"/>
              </w:numPr>
              <w:spacing w:after="60"/>
            </w:pPr>
            <w:r w:rsidRPr="005567F1">
              <w:t>REPAIR CATEGORY</w:t>
            </w:r>
          </w:p>
          <w:p w14:paraId="0A3C9996" w14:textId="77777777" w:rsidR="00365FC7" w:rsidRPr="005567F1" w:rsidRDefault="00365FC7" w:rsidP="00F9593C">
            <w:pPr>
              <w:pStyle w:val="ListParagraph"/>
              <w:numPr>
                <w:ilvl w:val="0"/>
                <w:numId w:val="49"/>
              </w:numPr>
              <w:spacing w:after="60"/>
            </w:pPr>
            <w:r w:rsidRPr="005567F1">
              <w:t>NO. INSTALLED</w:t>
            </w:r>
          </w:p>
          <w:p w14:paraId="51DCB2EF" w14:textId="77777777" w:rsidR="00365FC7" w:rsidRPr="005567F1" w:rsidRDefault="00365FC7" w:rsidP="00F9593C">
            <w:pPr>
              <w:pStyle w:val="ListParagraph"/>
              <w:numPr>
                <w:ilvl w:val="0"/>
                <w:numId w:val="49"/>
              </w:numPr>
              <w:spacing w:after="60"/>
            </w:pPr>
            <w:r w:rsidRPr="005567F1">
              <w:t>NO. REQUIRED FOR DISPATCH</w:t>
            </w:r>
          </w:p>
          <w:p w14:paraId="1AC95172" w14:textId="77777777" w:rsidR="00365FC7" w:rsidRPr="005567F1" w:rsidRDefault="00365FC7" w:rsidP="00F9593C">
            <w:pPr>
              <w:pStyle w:val="ListParagraph"/>
              <w:numPr>
                <w:ilvl w:val="0"/>
                <w:numId w:val="49"/>
              </w:numPr>
              <w:spacing w:after="60"/>
            </w:pPr>
            <w:r w:rsidRPr="005567F1">
              <w:t>REMARKS OR EXCEPTIONS</w:t>
            </w:r>
          </w:p>
        </w:tc>
      </w:tr>
    </w:tbl>
    <w:p w14:paraId="786BBF0C" w14:textId="77777777" w:rsidR="00365FC7" w:rsidRPr="005567F1" w:rsidRDefault="00365FC7" w:rsidP="00365FC7">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Air Conditioning"/>
      </w:tblPr>
      <w:tblGrid>
        <w:gridCol w:w="1703"/>
        <w:gridCol w:w="2370"/>
        <w:gridCol w:w="151"/>
        <w:gridCol w:w="495"/>
        <w:gridCol w:w="495"/>
        <w:gridCol w:w="495"/>
        <w:gridCol w:w="3743"/>
        <w:gridCol w:w="628"/>
      </w:tblGrid>
      <w:tr w:rsidR="00365FC7" w:rsidRPr="006135C9" w14:paraId="24F92F75"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588D3A33" w14:textId="77777777" w:rsidR="00365FC7" w:rsidRPr="006135C9" w:rsidRDefault="00365FC7" w:rsidP="00CE3467">
            <w:pPr>
              <w:ind w:left="360" w:hanging="360"/>
              <w:rPr>
                <w:b/>
              </w:rPr>
            </w:pPr>
            <w:r w:rsidRPr="006135C9">
              <w:rPr>
                <w:b/>
              </w:rPr>
              <w:t>21. Air Conditioning</w:t>
            </w:r>
          </w:p>
        </w:tc>
        <w:tc>
          <w:tcPr>
            <w:tcW w:w="151" w:type="dxa"/>
            <w:tcBorders>
              <w:left w:val="nil"/>
              <w:right w:val="nil"/>
            </w:tcBorders>
            <w:shd w:val="clear" w:color="auto" w:fill="D9D9D9" w:themeFill="background1" w:themeFillShade="D9"/>
          </w:tcPr>
          <w:p w14:paraId="3CFEA6B2" w14:textId="77777777" w:rsidR="00365FC7" w:rsidRPr="006135C9" w:rsidRDefault="00365FC7" w:rsidP="00CE3467">
            <w:pPr>
              <w:rPr>
                <w:b/>
              </w:rPr>
            </w:pPr>
          </w:p>
        </w:tc>
        <w:tc>
          <w:tcPr>
            <w:tcW w:w="495" w:type="dxa"/>
            <w:tcBorders>
              <w:left w:val="nil"/>
              <w:right w:val="nil"/>
            </w:tcBorders>
            <w:shd w:val="clear" w:color="auto" w:fill="D9D9D9" w:themeFill="background1" w:themeFillShade="D9"/>
            <w:tcMar>
              <w:left w:w="29" w:type="dxa"/>
              <w:right w:w="29" w:type="dxa"/>
            </w:tcMar>
          </w:tcPr>
          <w:p w14:paraId="104DD149"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14629019"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243ED9DD" w14:textId="77777777" w:rsidR="00365FC7" w:rsidRPr="006135C9" w:rsidRDefault="00365FC7"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1A38B167" w14:textId="77777777" w:rsidR="00365FC7" w:rsidRPr="006135C9" w:rsidRDefault="00365FC7" w:rsidP="00CE3467">
            <w:pPr>
              <w:rPr>
                <w:b/>
              </w:rPr>
            </w:pPr>
          </w:p>
        </w:tc>
        <w:tc>
          <w:tcPr>
            <w:tcW w:w="628" w:type="dxa"/>
            <w:tcBorders>
              <w:left w:val="nil"/>
            </w:tcBorders>
            <w:shd w:val="clear" w:color="auto" w:fill="D9D9D9" w:themeFill="background1" w:themeFillShade="D9"/>
          </w:tcPr>
          <w:p w14:paraId="0BFA8627" w14:textId="77777777" w:rsidR="00365FC7" w:rsidRPr="006135C9" w:rsidRDefault="00365FC7" w:rsidP="00CE3467">
            <w:pPr>
              <w:jc w:val="center"/>
              <w:rPr>
                <w:b/>
              </w:rPr>
            </w:pPr>
          </w:p>
        </w:tc>
      </w:tr>
      <w:tr w:rsidR="00365FC7" w:rsidRPr="006135C9" w14:paraId="7FF256EF"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069E5235" w14:textId="77777777" w:rsidR="00365FC7" w:rsidRPr="006135C9" w:rsidRDefault="00365FC7" w:rsidP="00CE3467">
            <w:pPr>
              <w:rPr>
                <w:b/>
                <w:sz w:val="16"/>
                <w:szCs w:val="16"/>
              </w:rPr>
            </w:pPr>
            <w:r w:rsidRPr="006135C9">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02C45F4C" w14:textId="77777777" w:rsidR="00365FC7" w:rsidRPr="006135C9" w:rsidRDefault="00365FC7" w:rsidP="00CE3467">
            <w:pPr>
              <w:rPr>
                <w:b/>
                <w:sz w:val="16"/>
                <w:szCs w:val="16"/>
              </w:rPr>
            </w:pPr>
            <w:r w:rsidRPr="006135C9">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4288A83F" w14:textId="77777777" w:rsidR="00365FC7" w:rsidRPr="006135C9" w:rsidRDefault="00365FC7" w:rsidP="00CE3467">
            <w:pPr>
              <w:jc w:val="center"/>
              <w:rPr>
                <w:b/>
                <w:sz w:val="16"/>
                <w:szCs w:val="16"/>
              </w:rPr>
            </w:pPr>
            <w:r w:rsidRPr="006135C9">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0FAB573A" w14:textId="77777777" w:rsidR="00365FC7" w:rsidRPr="006135C9" w:rsidRDefault="00365FC7" w:rsidP="00CE3467">
            <w:pPr>
              <w:jc w:val="center"/>
              <w:rPr>
                <w:b/>
                <w:sz w:val="16"/>
                <w:szCs w:val="16"/>
              </w:rPr>
            </w:pPr>
            <w:r w:rsidRPr="006135C9">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3B3E0A7C" w14:textId="77777777" w:rsidR="00365FC7" w:rsidRPr="006135C9" w:rsidRDefault="00365FC7" w:rsidP="00CE3467">
            <w:pPr>
              <w:jc w:val="center"/>
              <w:rPr>
                <w:b/>
                <w:sz w:val="16"/>
                <w:szCs w:val="16"/>
              </w:rPr>
            </w:pPr>
            <w:r w:rsidRPr="006135C9">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56251CA6" w14:textId="77777777" w:rsidR="00365FC7" w:rsidRPr="006135C9" w:rsidRDefault="00365FC7" w:rsidP="00CE3467">
            <w:pPr>
              <w:rPr>
                <w:b/>
                <w:sz w:val="16"/>
                <w:szCs w:val="16"/>
              </w:rPr>
            </w:pPr>
            <w:r w:rsidRPr="006135C9">
              <w:rPr>
                <w:b/>
                <w:sz w:val="16"/>
                <w:szCs w:val="16"/>
              </w:rPr>
              <w:t>4</w:t>
            </w:r>
          </w:p>
        </w:tc>
        <w:tc>
          <w:tcPr>
            <w:tcW w:w="628" w:type="dxa"/>
            <w:tcBorders>
              <w:left w:val="nil"/>
            </w:tcBorders>
            <w:shd w:val="clear" w:color="auto" w:fill="D9D9D9" w:themeFill="background1" w:themeFillShade="D9"/>
            <w:vAlign w:val="center"/>
          </w:tcPr>
          <w:p w14:paraId="68C8F1D5" w14:textId="77777777" w:rsidR="00365FC7" w:rsidRPr="006135C9" w:rsidRDefault="00365FC7" w:rsidP="00CE3467">
            <w:pPr>
              <w:jc w:val="center"/>
              <w:rPr>
                <w:b/>
                <w:sz w:val="12"/>
                <w:szCs w:val="12"/>
              </w:rPr>
            </w:pPr>
            <w:r w:rsidRPr="006135C9">
              <w:rPr>
                <w:b/>
                <w:sz w:val="12"/>
                <w:szCs w:val="12"/>
              </w:rPr>
              <w:t>Change Bar</w:t>
            </w:r>
          </w:p>
        </w:tc>
      </w:tr>
      <w:tr w:rsidR="00FA7CF2" w:rsidRPr="006135C9" w14:paraId="32390710" w14:textId="77777777" w:rsidTr="00CE3467">
        <w:trPr>
          <w:jc w:val="center"/>
        </w:trPr>
        <w:tc>
          <w:tcPr>
            <w:tcW w:w="1703" w:type="dxa"/>
            <w:tcBorders>
              <w:top w:val="single" w:sz="4" w:space="0" w:color="auto"/>
              <w:left w:val="single" w:sz="4" w:space="0" w:color="auto"/>
              <w:bottom w:val="nil"/>
              <w:right w:val="nil"/>
            </w:tcBorders>
          </w:tcPr>
          <w:p w14:paraId="0EFE17DF" w14:textId="55601549" w:rsidR="00FA7CF2" w:rsidRPr="00FA7CF2" w:rsidRDefault="00FA7CF2" w:rsidP="00FA7CF2">
            <w:pPr>
              <w:spacing w:after="240"/>
            </w:pPr>
            <w:r w:rsidRPr="00FA7CF2">
              <w:t>-31-03</w:t>
            </w:r>
          </w:p>
        </w:tc>
        <w:tc>
          <w:tcPr>
            <w:tcW w:w="2521" w:type="dxa"/>
            <w:gridSpan w:val="2"/>
            <w:tcBorders>
              <w:top w:val="single" w:sz="4" w:space="0" w:color="auto"/>
              <w:left w:val="nil"/>
              <w:bottom w:val="nil"/>
            </w:tcBorders>
          </w:tcPr>
          <w:p w14:paraId="44E68208" w14:textId="621D7B04" w:rsidR="00FA7CF2" w:rsidRPr="00FA7CF2" w:rsidRDefault="00FA7CF2" w:rsidP="00FA7CF2">
            <w:pPr>
              <w:spacing w:after="240"/>
            </w:pPr>
            <w:r w:rsidRPr="00FA7CF2">
              <w:t>Forward and Aft Outflow Valves</w:t>
            </w:r>
            <w:r w:rsidRPr="00FA7CF2">
              <w:br/>
              <w:t>(Cont’d)</w:t>
            </w:r>
          </w:p>
        </w:tc>
        <w:tc>
          <w:tcPr>
            <w:tcW w:w="495" w:type="dxa"/>
            <w:tcBorders>
              <w:top w:val="single" w:sz="4" w:space="0" w:color="auto"/>
              <w:bottom w:val="nil"/>
            </w:tcBorders>
            <w:tcMar>
              <w:left w:w="29" w:type="dxa"/>
              <w:right w:w="29" w:type="dxa"/>
            </w:tcMar>
          </w:tcPr>
          <w:p w14:paraId="5A173356" w14:textId="77777777" w:rsidR="00FA7CF2" w:rsidRPr="00FA7CF2" w:rsidRDefault="00FA7CF2" w:rsidP="00FA7CF2">
            <w:pPr>
              <w:spacing w:after="240"/>
              <w:jc w:val="center"/>
            </w:pPr>
          </w:p>
        </w:tc>
        <w:tc>
          <w:tcPr>
            <w:tcW w:w="495" w:type="dxa"/>
            <w:tcBorders>
              <w:top w:val="single" w:sz="4" w:space="0" w:color="auto"/>
              <w:bottom w:val="nil"/>
            </w:tcBorders>
            <w:tcMar>
              <w:left w:w="29" w:type="dxa"/>
              <w:right w:w="29" w:type="dxa"/>
            </w:tcMar>
          </w:tcPr>
          <w:p w14:paraId="4719608E" w14:textId="77777777" w:rsidR="00FA7CF2" w:rsidRPr="00FA7CF2" w:rsidRDefault="00FA7CF2" w:rsidP="00FA7CF2">
            <w:pPr>
              <w:spacing w:after="240"/>
              <w:jc w:val="center"/>
            </w:pPr>
          </w:p>
        </w:tc>
        <w:tc>
          <w:tcPr>
            <w:tcW w:w="495" w:type="dxa"/>
            <w:tcBorders>
              <w:top w:val="single" w:sz="4" w:space="0" w:color="auto"/>
              <w:bottom w:val="nil"/>
            </w:tcBorders>
            <w:tcMar>
              <w:left w:w="29" w:type="dxa"/>
              <w:right w:w="29" w:type="dxa"/>
            </w:tcMar>
          </w:tcPr>
          <w:p w14:paraId="3399FA28" w14:textId="77777777" w:rsidR="00FA7CF2" w:rsidRPr="00FA7CF2" w:rsidRDefault="00FA7CF2" w:rsidP="00FA7CF2">
            <w:pPr>
              <w:spacing w:after="240"/>
              <w:jc w:val="center"/>
            </w:pPr>
          </w:p>
        </w:tc>
        <w:tc>
          <w:tcPr>
            <w:tcW w:w="3743" w:type="dxa"/>
            <w:tcBorders>
              <w:top w:val="single" w:sz="4" w:space="0" w:color="auto"/>
              <w:bottom w:val="nil"/>
              <w:right w:val="nil"/>
            </w:tcBorders>
          </w:tcPr>
          <w:p w14:paraId="351EB0D1" w14:textId="77777777" w:rsidR="00FA7CF2" w:rsidRPr="00FA7CF2" w:rsidRDefault="00FA7CF2" w:rsidP="00FA7CF2">
            <w:pPr>
              <w:spacing w:after="240"/>
            </w:pPr>
          </w:p>
        </w:tc>
        <w:tc>
          <w:tcPr>
            <w:tcW w:w="628" w:type="dxa"/>
            <w:tcBorders>
              <w:left w:val="nil"/>
              <w:bottom w:val="nil"/>
            </w:tcBorders>
          </w:tcPr>
          <w:p w14:paraId="7572050F" w14:textId="77777777" w:rsidR="00FA7CF2" w:rsidRPr="006135C9" w:rsidRDefault="00FA7CF2" w:rsidP="00FA7CF2">
            <w:pPr>
              <w:jc w:val="center"/>
            </w:pPr>
          </w:p>
        </w:tc>
      </w:tr>
      <w:tr w:rsidR="00FA7CF2" w:rsidRPr="006135C9" w14:paraId="5047C39F" w14:textId="77777777" w:rsidTr="00FA7CF2">
        <w:trPr>
          <w:jc w:val="center"/>
        </w:trPr>
        <w:tc>
          <w:tcPr>
            <w:tcW w:w="1703" w:type="dxa"/>
            <w:tcBorders>
              <w:top w:val="nil"/>
              <w:left w:val="single" w:sz="4" w:space="0" w:color="auto"/>
              <w:bottom w:val="nil"/>
              <w:right w:val="nil"/>
            </w:tcBorders>
          </w:tcPr>
          <w:p w14:paraId="50D0B8F8" w14:textId="20053F11" w:rsidR="00FA7CF2" w:rsidRPr="00FA7CF2" w:rsidRDefault="00FA7CF2" w:rsidP="00FA7CF2">
            <w:pPr>
              <w:spacing w:after="240"/>
            </w:pPr>
            <w:r w:rsidRPr="00FA7CF2">
              <w:t>-31-03-02</w:t>
            </w:r>
          </w:p>
        </w:tc>
        <w:tc>
          <w:tcPr>
            <w:tcW w:w="2521" w:type="dxa"/>
            <w:gridSpan w:val="2"/>
            <w:tcBorders>
              <w:top w:val="nil"/>
              <w:left w:val="nil"/>
              <w:bottom w:val="nil"/>
            </w:tcBorders>
          </w:tcPr>
          <w:p w14:paraId="7254D8DC" w14:textId="04513743" w:rsidR="00FA7CF2" w:rsidRPr="00FA7CF2" w:rsidRDefault="00FA7CF2" w:rsidP="00FA7CF2">
            <w:pPr>
              <w:spacing w:after="240"/>
            </w:pPr>
            <w:r w:rsidRPr="00FA7CF2">
              <w:t>787-9/-10</w:t>
            </w:r>
          </w:p>
        </w:tc>
        <w:tc>
          <w:tcPr>
            <w:tcW w:w="495" w:type="dxa"/>
            <w:tcBorders>
              <w:top w:val="nil"/>
              <w:bottom w:val="nil"/>
            </w:tcBorders>
            <w:tcMar>
              <w:left w:w="29" w:type="dxa"/>
              <w:right w:w="29" w:type="dxa"/>
            </w:tcMar>
          </w:tcPr>
          <w:p w14:paraId="3C1056CD" w14:textId="77777777" w:rsidR="00FA7CF2" w:rsidRPr="00FA7CF2" w:rsidRDefault="00FA7CF2" w:rsidP="00FA7CF2">
            <w:pPr>
              <w:spacing w:after="240"/>
              <w:jc w:val="center"/>
            </w:pPr>
          </w:p>
        </w:tc>
        <w:tc>
          <w:tcPr>
            <w:tcW w:w="495" w:type="dxa"/>
            <w:tcBorders>
              <w:top w:val="nil"/>
              <w:bottom w:val="nil"/>
            </w:tcBorders>
            <w:tcMar>
              <w:left w:w="29" w:type="dxa"/>
              <w:right w:w="29" w:type="dxa"/>
            </w:tcMar>
          </w:tcPr>
          <w:p w14:paraId="59DEB915" w14:textId="77777777" w:rsidR="00FA7CF2" w:rsidRPr="00FA7CF2" w:rsidRDefault="00FA7CF2" w:rsidP="00FA7CF2">
            <w:pPr>
              <w:spacing w:after="240"/>
              <w:jc w:val="center"/>
            </w:pPr>
          </w:p>
        </w:tc>
        <w:tc>
          <w:tcPr>
            <w:tcW w:w="495" w:type="dxa"/>
            <w:tcBorders>
              <w:top w:val="nil"/>
              <w:bottom w:val="nil"/>
            </w:tcBorders>
            <w:tcMar>
              <w:left w:w="29" w:type="dxa"/>
              <w:right w:w="29" w:type="dxa"/>
            </w:tcMar>
          </w:tcPr>
          <w:p w14:paraId="506F46D3" w14:textId="77777777" w:rsidR="00FA7CF2" w:rsidRPr="00FA7CF2" w:rsidRDefault="00FA7CF2" w:rsidP="00FA7CF2">
            <w:pPr>
              <w:spacing w:after="240"/>
              <w:jc w:val="center"/>
            </w:pPr>
          </w:p>
        </w:tc>
        <w:tc>
          <w:tcPr>
            <w:tcW w:w="3743" w:type="dxa"/>
            <w:tcBorders>
              <w:top w:val="nil"/>
              <w:bottom w:val="nil"/>
              <w:right w:val="nil"/>
            </w:tcBorders>
          </w:tcPr>
          <w:p w14:paraId="57FCF194" w14:textId="77777777" w:rsidR="00FA7CF2" w:rsidRPr="00FA7CF2" w:rsidRDefault="00FA7CF2" w:rsidP="00FA7CF2">
            <w:pPr>
              <w:spacing w:after="240"/>
            </w:pPr>
          </w:p>
        </w:tc>
        <w:tc>
          <w:tcPr>
            <w:tcW w:w="628" w:type="dxa"/>
            <w:tcBorders>
              <w:top w:val="nil"/>
              <w:left w:val="nil"/>
              <w:bottom w:val="nil"/>
            </w:tcBorders>
          </w:tcPr>
          <w:p w14:paraId="1DCCAE4F" w14:textId="408DE418" w:rsidR="00FA7CF2" w:rsidRPr="006135C9" w:rsidRDefault="00FA7CF2" w:rsidP="00FA7CF2">
            <w:pPr>
              <w:jc w:val="center"/>
            </w:pPr>
          </w:p>
        </w:tc>
      </w:tr>
      <w:tr w:rsidR="00FA7CF2" w:rsidRPr="006135C9" w14:paraId="610D2654" w14:textId="77777777" w:rsidTr="001672EB">
        <w:trPr>
          <w:jc w:val="center"/>
        </w:trPr>
        <w:tc>
          <w:tcPr>
            <w:tcW w:w="1703" w:type="dxa"/>
            <w:tcBorders>
              <w:top w:val="nil"/>
              <w:left w:val="single" w:sz="4" w:space="0" w:color="auto"/>
              <w:bottom w:val="nil"/>
              <w:right w:val="nil"/>
            </w:tcBorders>
          </w:tcPr>
          <w:p w14:paraId="6C288A11" w14:textId="3AC1AEC7" w:rsidR="00FA7CF2" w:rsidRPr="00FA7CF2" w:rsidRDefault="00FA7CF2" w:rsidP="00FA7CF2">
            <w:pPr>
              <w:spacing w:after="240"/>
            </w:pPr>
            <w:r w:rsidRPr="00FA7CF2">
              <w:t>-31-03-02-01</w:t>
            </w:r>
          </w:p>
        </w:tc>
        <w:tc>
          <w:tcPr>
            <w:tcW w:w="2521" w:type="dxa"/>
            <w:gridSpan w:val="2"/>
            <w:tcBorders>
              <w:top w:val="nil"/>
              <w:left w:val="nil"/>
              <w:bottom w:val="nil"/>
            </w:tcBorders>
          </w:tcPr>
          <w:p w14:paraId="6A45B02D" w14:textId="335ACCEE" w:rsidR="00FA7CF2" w:rsidRPr="00FA7CF2" w:rsidRDefault="00FA7CF2" w:rsidP="00FA7CF2">
            <w:pPr>
              <w:spacing w:after="240"/>
            </w:pPr>
            <w:r w:rsidRPr="00FA7CF2">
              <w:t>Forward Outflow Valve</w:t>
            </w:r>
          </w:p>
        </w:tc>
        <w:tc>
          <w:tcPr>
            <w:tcW w:w="495" w:type="dxa"/>
            <w:tcBorders>
              <w:top w:val="nil"/>
              <w:bottom w:val="nil"/>
            </w:tcBorders>
            <w:tcMar>
              <w:left w:w="29" w:type="dxa"/>
              <w:right w:w="29" w:type="dxa"/>
            </w:tcMar>
          </w:tcPr>
          <w:p w14:paraId="0E848DE2" w14:textId="3D7488A0" w:rsidR="00FA7CF2" w:rsidRPr="00FA7CF2" w:rsidRDefault="00FA7CF2" w:rsidP="00FA7CF2">
            <w:pPr>
              <w:spacing w:after="240"/>
              <w:jc w:val="center"/>
            </w:pPr>
            <w:r w:rsidRPr="00FA7CF2">
              <w:t>C</w:t>
            </w:r>
          </w:p>
        </w:tc>
        <w:tc>
          <w:tcPr>
            <w:tcW w:w="495" w:type="dxa"/>
            <w:tcBorders>
              <w:top w:val="nil"/>
              <w:bottom w:val="nil"/>
            </w:tcBorders>
            <w:tcMar>
              <w:left w:w="29" w:type="dxa"/>
              <w:right w:w="29" w:type="dxa"/>
            </w:tcMar>
          </w:tcPr>
          <w:p w14:paraId="0E43E149" w14:textId="3AAA2483" w:rsidR="00FA7CF2" w:rsidRPr="00FA7CF2" w:rsidRDefault="00FA7CF2" w:rsidP="00FA7CF2">
            <w:pPr>
              <w:spacing w:after="240"/>
              <w:jc w:val="center"/>
            </w:pPr>
            <w:r w:rsidRPr="00FA7CF2">
              <w:t>1</w:t>
            </w:r>
          </w:p>
        </w:tc>
        <w:tc>
          <w:tcPr>
            <w:tcW w:w="495" w:type="dxa"/>
            <w:tcBorders>
              <w:top w:val="nil"/>
              <w:bottom w:val="nil"/>
            </w:tcBorders>
            <w:tcMar>
              <w:left w:w="29" w:type="dxa"/>
              <w:right w:w="29" w:type="dxa"/>
            </w:tcMar>
          </w:tcPr>
          <w:p w14:paraId="5D265A40" w14:textId="2C478CE2" w:rsidR="00FA7CF2" w:rsidRPr="00FA7CF2" w:rsidRDefault="00FA7CF2" w:rsidP="00FA7CF2">
            <w:pPr>
              <w:spacing w:after="240"/>
              <w:jc w:val="center"/>
            </w:pPr>
            <w:r w:rsidRPr="00FA7CF2">
              <w:t>0</w:t>
            </w:r>
          </w:p>
        </w:tc>
        <w:tc>
          <w:tcPr>
            <w:tcW w:w="3743" w:type="dxa"/>
            <w:tcBorders>
              <w:top w:val="nil"/>
              <w:bottom w:val="nil"/>
              <w:right w:val="nil"/>
            </w:tcBorders>
          </w:tcPr>
          <w:p w14:paraId="4FF48507" w14:textId="77777777" w:rsidR="00FA7CF2" w:rsidRPr="00FA7CF2" w:rsidRDefault="00FA7CF2" w:rsidP="00FA7CF2">
            <w:pPr>
              <w:pStyle w:val="MMELTableBody"/>
              <w:jc w:val="left"/>
              <w:rPr>
                <w:b w:val="0"/>
              </w:rPr>
            </w:pPr>
            <w:r w:rsidRPr="00FA7CF2">
              <w:rPr>
                <w:b w:val="0"/>
              </w:rPr>
              <w:t>(M)(O) May be inoperative provided:</w:t>
            </w:r>
          </w:p>
          <w:p w14:paraId="72A04FF5" w14:textId="77777777" w:rsidR="00FA7CF2" w:rsidRPr="00FA7CF2" w:rsidRDefault="00FA7CF2" w:rsidP="003D433F">
            <w:pPr>
              <w:numPr>
                <w:ilvl w:val="0"/>
                <w:numId w:val="253"/>
              </w:numPr>
            </w:pPr>
            <w:r w:rsidRPr="00FA7CF2">
              <w:t>Forward outflow valve is locked in the fixed cruise position,</w:t>
            </w:r>
          </w:p>
          <w:p w14:paraId="0B2851DC" w14:textId="77777777" w:rsidR="00FA7CF2" w:rsidRPr="00FA7CF2" w:rsidRDefault="00FA7CF2" w:rsidP="003D433F">
            <w:pPr>
              <w:numPr>
                <w:ilvl w:val="0"/>
                <w:numId w:val="253"/>
              </w:numPr>
            </w:pPr>
            <w:r w:rsidRPr="00FA7CF2">
              <w:t>Manual cabin pressure control is verified to operate normally on aft outflow valve,</w:t>
            </w:r>
          </w:p>
          <w:p w14:paraId="24D90F1C" w14:textId="77777777" w:rsidR="00FA7CF2" w:rsidRPr="00FA7CF2" w:rsidRDefault="00FA7CF2" w:rsidP="003D433F">
            <w:pPr>
              <w:numPr>
                <w:ilvl w:val="0"/>
                <w:numId w:val="253"/>
              </w:numPr>
            </w:pPr>
            <w:r w:rsidRPr="00FA7CF2">
              <w:t>Passenger entry door vent door springs are verified to operate normally,</w:t>
            </w:r>
          </w:p>
          <w:p w14:paraId="362562C4" w14:textId="77777777" w:rsidR="00FA7CF2" w:rsidRPr="00FA7CF2" w:rsidRDefault="00FA7CF2" w:rsidP="003D433F">
            <w:pPr>
              <w:numPr>
                <w:ilvl w:val="0"/>
                <w:numId w:val="253"/>
              </w:numPr>
            </w:pPr>
            <w:r w:rsidRPr="00FA7CF2">
              <w:t>Aft outflow valve operates normally,</w:t>
            </w:r>
          </w:p>
          <w:p w14:paraId="534AB884" w14:textId="77777777" w:rsidR="00FA7CF2" w:rsidRPr="00FA7CF2" w:rsidRDefault="00FA7CF2" w:rsidP="003D433F">
            <w:pPr>
              <w:numPr>
                <w:ilvl w:val="0"/>
                <w:numId w:val="253"/>
              </w:numPr>
            </w:pPr>
            <w:r w:rsidRPr="00FA7CF2">
              <w:t>Air conditioning packs operate normally,</w:t>
            </w:r>
          </w:p>
          <w:p w14:paraId="74958C72" w14:textId="77777777" w:rsidR="00FA7CF2" w:rsidRPr="00FA7CF2" w:rsidRDefault="00FA7CF2" w:rsidP="003D433F">
            <w:pPr>
              <w:numPr>
                <w:ilvl w:val="0"/>
                <w:numId w:val="253"/>
              </w:numPr>
            </w:pPr>
            <w:r w:rsidRPr="00FA7CF2">
              <w:t xml:space="preserve">Verify at least three cabin air compressors </w:t>
            </w:r>
            <w:proofErr w:type="gramStart"/>
            <w:r w:rsidRPr="00FA7CF2">
              <w:t>operate</w:t>
            </w:r>
            <w:proofErr w:type="gramEnd"/>
            <w:r w:rsidRPr="00FA7CF2">
              <w:t xml:space="preserve"> normally before each departure,</w:t>
            </w:r>
          </w:p>
          <w:p w14:paraId="2839F238" w14:textId="77777777" w:rsidR="00FA7CF2" w:rsidRPr="00FA7CF2" w:rsidRDefault="00FA7CF2" w:rsidP="003D433F">
            <w:pPr>
              <w:numPr>
                <w:ilvl w:val="0"/>
                <w:numId w:val="253"/>
              </w:numPr>
            </w:pPr>
            <w:r w:rsidRPr="00FA7CF2">
              <w:t>Aft EE cooling overboard exhaust (skin flush) valve operates normally, and</w:t>
            </w:r>
          </w:p>
          <w:p w14:paraId="236133F3" w14:textId="4958C1FA" w:rsidR="00FA7CF2" w:rsidRPr="00FA7CF2" w:rsidRDefault="00FA7CF2" w:rsidP="003D433F">
            <w:pPr>
              <w:numPr>
                <w:ilvl w:val="0"/>
                <w:numId w:val="253"/>
              </w:numPr>
              <w:spacing w:after="240"/>
            </w:pPr>
            <w:r w:rsidRPr="00FA7CF2">
              <w:t>For ground operations with forward outflow valve inoperative and OAT 24 </w:t>
            </w:r>
            <w:r w:rsidR="00D3314A">
              <w:t>°</w:t>
            </w:r>
            <w:r w:rsidRPr="00FA7CF2">
              <w:t xml:space="preserve">C or higher, both packs are selected </w:t>
            </w:r>
            <w:proofErr w:type="gramStart"/>
            <w:r w:rsidRPr="00FA7CF2">
              <w:t>on</w:t>
            </w:r>
            <w:proofErr w:type="gramEnd"/>
            <w:r w:rsidRPr="00FA7CF2">
              <w:t xml:space="preserve"> or conditioned air is supplied to the airplane.</w:t>
            </w:r>
          </w:p>
        </w:tc>
        <w:tc>
          <w:tcPr>
            <w:tcW w:w="628" w:type="dxa"/>
            <w:tcBorders>
              <w:top w:val="nil"/>
              <w:left w:val="nil"/>
              <w:bottom w:val="nil"/>
            </w:tcBorders>
          </w:tcPr>
          <w:p w14:paraId="6312BDED" w14:textId="77777777" w:rsidR="00FA7CF2" w:rsidRPr="006135C9" w:rsidRDefault="00FA7CF2" w:rsidP="00FA7CF2">
            <w:pPr>
              <w:jc w:val="center"/>
            </w:pPr>
          </w:p>
        </w:tc>
      </w:tr>
      <w:tr w:rsidR="00390252" w:rsidRPr="006135C9" w14:paraId="30E7C3CB" w14:textId="77777777" w:rsidTr="00FA7CF2">
        <w:trPr>
          <w:jc w:val="center"/>
        </w:trPr>
        <w:tc>
          <w:tcPr>
            <w:tcW w:w="1703" w:type="dxa"/>
            <w:tcBorders>
              <w:top w:val="nil"/>
              <w:left w:val="single" w:sz="4" w:space="0" w:color="auto"/>
              <w:bottom w:val="single" w:sz="4" w:space="0" w:color="auto"/>
              <w:right w:val="nil"/>
            </w:tcBorders>
          </w:tcPr>
          <w:p w14:paraId="4E2A712A" w14:textId="77777777" w:rsidR="00390252" w:rsidRPr="00FA7CF2" w:rsidRDefault="00390252" w:rsidP="00FA7CF2">
            <w:pPr>
              <w:spacing w:after="240"/>
            </w:pPr>
          </w:p>
        </w:tc>
        <w:tc>
          <w:tcPr>
            <w:tcW w:w="2521" w:type="dxa"/>
            <w:gridSpan w:val="2"/>
            <w:tcBorders>
              <w:top w:val="nil"/>
              <w:left w:val="nil"/>
              <w:bottom w:val="single" w:sz="4" w:space="0" w:color="auto"/>
            </w:tcBorders>
          </w:tcPr>
          <w:p w14:paraId="4D44358B" w14:textId="77777777" w:rsidR="00390252" w:rsidRPr="00FA7CF2" w:rsidRDefault="00390252" w:rsidP="00FA7CF2">
            <w:pPr>
              <w:spacing w:after="240"/>
            </w:pPr>
          </w:p>
        </w:tc>
        <w:tc>
          <w:tcPr>
            <w:tcW w:w="495" w:type="dxa"/>
            <w:tcBorders>
              <w:top w:val="nil"/>
              <w:bottom w:val="single" w:sz="4" w:space="0" w:color="auto"/>
            </w:tcBorders>
            <w:tcMar>
              <w:left w:w="29" w:type="dxa"/>
              <w:right w:w="29" w:type="dxa"/>
            </w:tcMar>
          </w:tcPr>
          <w:p w14:paraId="4CC6F4CE" w14:textId="77777777" w:rsidR="00390252" w:rsidRPr="00FA7CF2" w:rsidRDefault="00390252" w:rsidP="00FA7CF2">
            <w:pPr>
              <w:spacing w:after="240"/>
              <w:jc w:val="center"/>
            </w:pPr>
          </w:p>
        </w:tc>
        <w:tc>
          <w:tcPr>
            <w:tcW w:w="495" w:type="dxa"/>
            <w:tcBorders>
              <w:top w:val="nil"/>
              <w:bottom w:val="single" w:sz="4" w:space="0" w:color="auto"/>
            </w:tcBorders>
            <w:tcMar>
              <w:left w:w="29" w:type="dxa"/>
              <w:right w:w="29" w:type="dxa"/>
            </w:tcMar>
          </w:tcPr>
          <w:p w14:paraId="07AA5E7A" w14:textId="77777777" w:rsidR="00390252" w:rsidRPr="00FA7CF2" w:rsidRDefault="00390252" w:rsidP="00FA7CF2">
            <w:pPr>
              <w:spacing w:after="240"/>
              <w:jc w:val="center"/>
            </w:pPr>
          </w:p>
        </w:tc>
        <w:tc>
          <w:tcPr>
            <w:tcW w:w="495" w:type="dxa"/>
            <w:tcBorders>
              <w:top w:val="nil"/>
              <w:bottom w:val="single" w:sz="4" w:space="0" w:color="auto"/>
            </w:tcBorders>
            <w:tcMar>
              <w:left w:w="29" w:type="dxa"/>
              <w:right w:w="29" w:type="dxa"/>
            </w:tcMar>
          </w:tcPr>
          <w:p w14:paraId="2DF7276B" w14:textId="77777777" w:rsidR="00390252" w:rsidRPr="00FA7CF2" w:rsidRDefault="00390252" w:rsidP="00FA7CF2">
            <w:pPr>
              <w:spacing w:after="240"/>
              <w:jc w:val="center"/>
            </w:pPr>
          </w:p>
        </w:tc>
        <w:tc>
          <w:tcPr>
            <w:tcW w:w="3743" w:type="dxa"/>
            <w:tcBorders>
              <w:top w:val="nil"/>
              <w:bottom w:val="single" w:sz="4" w:space="0" w:color="auto"/>
              <w:right w:val="nil"/>
            </w:tcBorders>
          </w:tcPr>
          <w:p w14:paraId="7DAFF714" w14:textId="6295A8D8" w:rsidR="00390252" w:rsidRPr="00FA7CF2" w:rsidRDefault="00390252" w:rsidP="001672EB">
            <w:pPr>
              <w:pStyle w:val="MMELTableBody"/>
              <w:spacing w:before="240"/>
              <w:jc w:val="left"/>
              <w:rPr>
                <w:b w:val="0"/>
              </w:rPr>
            </w:pPr>
            <w:r>
              <w:rPr>
                <w:b w:val="0"/>
              </w:rPr>
              <w:t>(Continued)</w:t>
            </w:r>
          </w:p>
        </w:tc>
        <w:tc>
          <w:tcPr>
            <w:tcW w:w="628" w:type="dxa"/>
            <w:tcBorders>
              <w:top w:val="nil"/>
              <w:left w:val="nil"/>
              <w:bottom w:val="single" w:sz="4" w:space="0" w:color="auto"/>
            </w:tcBorders>
          </w:tcPr>
          <w:p w14:paraId="62A6B7D8" w14:textId="77777777" w:rsidR="00390252" w:rsidRPr="006135C9" w:rsidRDefault="00390252" w:rsidP="00FA7CF2">
            <w:pPr>
              <w:jc w:val="center"/>
            </w:pPr>
          </w:p>
        </w:tc>
      </w:tr>
    </w:tbl>
    <w:p w14:paraId="1B687837" w14:textId="77777777" w:rsidR="00365FC7" w:rsidRDefault="00365FC7" w:rsidP="00365FC7">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1-19"/>
      </w:tblPr>
      <w:tblGrid>
        <w:gridCol w:w="5040"/>
        <w:gridCol w:w="5040"/>
      </w:tblGrid>
      <w:tr w:rsidR="00365FC7" w:rsidRPr="005567F1" w14:paraId="37CDC83D" w14:textId="77777777" w:rsidTr="001672EB">
        <w:trPr>
          <w:tblHeader/>
          <w:jc w:val="center"/>
        </w:trPr>
        <w:tc>
          <w:tcPr>
            <w:tcW w:w="5040" w:type="dxa"/>
            <w:tcBorders>
              <w:bottom w:val="single" w:sz="4" w:space="0" w:color="auto"/>
              <w:right w:val="nil"/>
            </w:tcBorders>
            <w:tcMar>
              <w:top w:w="29" w:type="dxa"/>
              <w:bottom w:w="29" w:type="dxa"/>
            </w:tcMar>
          </w:tcPr>
          <w:p w14:paraId="4FFF927C" w14:textId="77777777" w:rsidR="00365FC7" w:rsidRPr="005567F1" w:rsidRDefault="00365FC7" w:rsidP="00CE3467">
            <w:pPr>
              <w:spacing w:after="60"/>
            </w:pPr>
            <w:r>
              <w:lastRenderedPageBreak/>
              <w:br w:type="page"/>
              <w:t>U.</w:t>
            </w:r>
            <w:r w:rsidRPr="005567F1">
              <w:t>S. DEPARTMENT OF TRANSPORTATION</w:t>
            </w:r>
          </w:p>
          <w:p w14:paraId="1AA387E0" w14:textId="77777777" w:rsidR="00365FC7" w:rsidRPr="005567F1" w:rsidRDefault="00365FC7" w:rsidP="00CE3467">
            <w:pPr>
              <w:spacing w:after="60"/>
            </w:pPr>
            <w:r w:rsidRPr="005567F1">
              <w:t>FEDERAL AVIATION ADMINISTRATION</w:t>
            </w:r>
          </w:p>
        </w:tc>
        <w:tc>
          <w:tcPr>
            <w:tcW w:w="5040" w:type="dxa"/>
            <w:tcBorders>
              <w:left w:val="nil"/>
            </w:tcBorders>
            <w:tcMar>
              <w:top w:w="29" w:type="dxa"/>
              <w:bottom w:w="29" w:type="dxa"/>
            </w:tcMar>
            <w:vAlign w:val="center"/>
          </w:tcPr>
          <w:p w14:paraId="0EA05446" w14:textId="77777777" w:rsidR="00365FC7" w:rsidRPr="005567F1" w:rsidRDefault="00365FC7" w:rsidP="00CE3467">
            <w:pPr>
              <w:spacing w:after="60"/>
              <w:jc w:val="right"/>
            </w:pPr>
            <w:r w:rsidRPr="005567F1">
              <w:t>MASTER MINIMUM EQUIPMENT LIST</w:t>
            </w:r>
          </w:p>
        </w:tc>
      </w:tr>
      <w:tr w:rsidR="00365FC7" w:rsidRPr="005567F1" w14:paraId="722A452C" w14:textId="77777777" w:rsidTr="001672EB">
        <w:trPr>
          <w:tblHeader/>
          <w:jc w:val="center"/>
        </w:trPr>
        <w:tc>
          <w:tcPr>
            <w:tcW w:w="5040" w:type="dxa"/>
            <w:tcBorders>
              <w:bottom w:val="single" w:sz="4" w:space="0" w:color="auto"/>
              <w:right w:val="nil"/>
            </w:tcBorders>
            <w:tcMar>
              <w:top w:w="29" w:type="dxa"/>
              <w:bottom w:w="29" w:type="dxa"/>
            </w:tcMar>
          </w:tcPr>
          <w:p w14:paraId="5835ABA1" w14:textId="77777777" w:rsidR="00785C38" w:rsidRPr="00A12F2F" w:rsidRDefault="00785C38" w:rsidP="00785C38">
            <w:pPr>
              <w:spacing w:after="60"/>
            </w:pPr>
            <w:r>
              <w:t>REVISION NO. 19</w:t>
            </w:r>
          </w:p>
          <w:p w14:paraId="28F596D3" w14:textId="20447D60" w:rsidR="00365FC7" w:rsidRPr="005567F1" w:rsidRDefault="00785C38" w:rsidP="00785C38">
            <w:pPr>
              <w:spacing w:after="60"/>
            </w:pPr>
            <w:r w:rsidRPr="00A12F2F">
              <w:t xml:space="preserve">DATE: </w:t>
            </w:r>
            <w:r w:rsidR="00112A22">
              <w:t>05/20/2025</w:t>
            </w:r>
          </w:p>
        </w:tc>
        <w:tc>
          <w:tcPr>
            <w:tcW w:w="5040" w:type="dxa"/>
            <w:tcBorders>
              <w:left w:val="nil"/>
            </w:tcBorders>
            <w:tcMar>
              <w:top w:w="29" w:type="dxa"/>
              <w:bottom w:w="29" w:type="dxa"/>
            </w:tcMar>
          </w:tcPr>
          <w:p w14:paraId="70A7D884" w14:textId="4F12FA84" w:rsidR="00365FC7" w:rsidRPr="005567F1" w:rsidRDefault="00365FC7" w:rsidP="00CE3467">
            <w:pPr>
              <w:spacing w:after="60"/>
              <w:jc w:val="right"/>
            </w:pPr>
            <w:r w:rsidRPr="005567F1">
              <w:t>PAGE NO.</w:t>
            </w:r>
            <w:r>
              <w:t xml:space="preserve"> 21-19</w:t>
            </w:r>
          </w:p>
        </w:tc>
      </w:tr>
      <w:tr w:rsidR="00365FC7" w:rsidRPr="005567F1" w14:paraId="782B1C08" w14:textId="77777777" w:rsidTr="001672EB">
        <w:trPr>
          <w:tblHeader/>
          <w:jc w:val="center"/>
        </w:trPr>
        <w:tc>
          <w:tcPr>
            <w:tcW w:w="5040" w:type="dxa"/>
            <w:tcBorders>
              <w:right w:val="single" w:sz="4" w:space="0" w:color="auto"/>
            </w:tcBorders>
            <w:tcMar>
              <w:top w:w="29" w:type="dxa"/>
              <w:bottom w:w="29" w:type="dxa"/>
            </w:tcMar>
            <w:vAlign w:val="center"/>
          </w:tcPr>
          <w:p w14:paraId="5AACA7B0" w14:textId="77777777" w:rsidR="00365FC7" w:rsidRPr="005567F1" w:rsidRDefault="00365FC7" w:rsidP="00CE3467">
            <w:pPr>
              <w:spacing w:after="60"/>
            </w:pPr>
            <w:r w:rsidRPr="005567F1">
              <w:t>AIRCRAFT:</w:t>
            </w:r>
          </w:p>
          <w:p w14:paraId="2CA9EAC6" w14:textId="77777777" w:rsidR="00365FC7" w:rsidRPr="005567F1" w:rsidRDefault="00365FC7" w:rsidP="00CE3467">
            <w:pPr>
              <w:spacing w:after="60"/>
            </w:pPr>
            <w:r>
              <w:t>Boeing 787</w:t>
            </w:r>
          </w:p>
        </w:tc>
        <w:tc>
          <w:tcPr>
            <w:tcW w:w="5040" w:type="dxa"/>
            <w:tcBorders>
              <w:left w:val="single" w:sz="4" w:space="0" w:color="auto"/>
            </w:tcBorders>
            <w:tcMar>
              <w:top w:w="29" w:type="dxa"/>
              <w:bottom w:w="29" w:type="dxa"/>
            </w:tcMar>
          </w:tcPr>
          <w:p w14:paraId="0DA06D9F" w14:textId="77777777" w:rsidR="00365FC7" w:rsidRPr="005567F1" w:rsidRDefault="00365FC7" w:rsidP="00CE3467">
            <w:pPr>
              <w:pStyle w:val="ListParagraph"/>
              <w:spacing w:after="60"/>
              <w:ind w:left="662" w:hanging="720"/>
              <w:rPr>
                <w:b/>
              </w:rPr>
            </w:pPr>
            <w:r w:rsidRPr="005567F1">
              <w:rPr>
                <w:b/>
              </w:rPr>
              <w:t>TABLE KEY</w:t>
            </w:r>
          </w:p>
          <w:p w14:paraId="5E9A2F5F" w14:textId="77777777" w:rsidR="00365FC7" w:rsidRPr="005567F1" w:rsidRDefault="00365FC7" w:rsidP="00F9593C">
            <w:pPr>
              <w:pStyle w:val="ListParagraph"/>
              <w:numPr>
                <w:ilvl w:val="0"/>
                <w:numId w:val="50"/>
              </w:numPr>
              <w:spacing w:after="60"/>
            </w:pPr>
            <w:r w:rsidRPr="005567F1">
              <w:t>REPAIR CATEGORY</w:t>
            </w:r>
          </w:p>
          <w:p w14:paraId="5C183BB5" w14:textId="77777777" w:rsidR="00365FC7" w:rsidRPr="005567F1" w:rsidRDefault="00365FC7" w:rsidP="00F9593C">
            <w:pPr>
              <w:pStyle w:val="ListParagraph"/>
              <w:numPr>
                <w:ilvl w:val="0"/>
                <w:numId w:val="50"/>
              </w:numPr>
              <w:spacing w:after="60"/>
            </w:pPr>
            <w:r w:rsidRPr="005567F1">
              <w:t>NO. INSTALLED</w:t>
            </w:r>
          </w:p>
          <w:p w14:paraId="28B773AF" w14:textId="77777777" w:rsidR="00365FC7" w:rsidRPr="005567F1" w:rsidRDefault="00365FC7" w:rsidP="00F9593C">
            <w:pPr>
              <w:pStyle w:val="ListParagraph"/>
              <w:numPr>
                <w:ilvl w:val="0"/>
                <w:numId w:val="50"/>
              </w:numPr>
              <w:spacing w:after="60"/>
            </w:pPr>
            <w:r w:rsidRPr="005567F1">
              <w:t>NO. REQUIRED FOR DISPATCH</w:t>
            </w:r>
          </w:p>
          <w:p w14:paraId="20DDCDC1" w14:textId="77777777" w:rsidR="00365FC7" w:rsidRPr="005567F1" w:rsidRDefault="00365FC7" w:rsidP="00F9593C">
            <w:pPr>
              <w:pStyle w:val="ListParagraph"/>
              <w:numPr>
                <w:ilvl w:val="0"/>
                <w:numId w:val="50"/>
              </w:numPr>
              <w:spacing w:after="60"/>
            </w:pPr>
            <w:r w:rsidRPr="005567F1">
              <w:t>REMARKS OR EXCEPTIONS</w:t>
            </w:r>
          </w:p>
        </w:tc>
      </w:tr>
    </w:tbl>
    <w:p w14:paraId="28DF6494" w14:textId="77777777" w:rsidR="00365FC7" w:rsidRPr="005567F1" w:rsidRDefault="00365FC7" w:rsidP="00365FC7">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Air Conditioning"/>
      </w:tblPr>
      <w:tblGrid>
        <w:gridCol w:w="1703"/>
        <w:gridCol w:w="2370"/>
        <w:gridCol w:w="151"/>
        <w:gridCol w:w="495"/>
        <w:gridCol w:w="495"/>
        <w:gridCol w:w="495"/>
        <w:gridCol w:w="3743"/>
        <w:gridCol w:w="628"/>
      </w:tblGrid>
      <w:tr w:rsidR="00365FC7" w:rsidRPr="006135C9" w14:paraId="01FEBC5B"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1D225D68" w14:textId="77777777" w:rsidR="00365FC7" w:rsidRPr="006135C9" w:rsidRDefault="00365FC7" w:rsidP="00CE3467">
            <w:pPr>
              <w:ind w:left="360" w:hanging="360"/>
              <w:rPr>
                <w:b/>
              </w:rPr>
            </w:pPr>
            <w:r w:rsidRPr="006135C9">
              <w:rPr>
                <w:b/>
              </w:rPr>
              <w:t>21. Air Conditioning</w:t>
            </w:r>
          </w:p>
        </w:tc>
        <w:tc>
          <w:tcPr>
            <w:tcW w:w="151" w:type="dxa"/>
            <w:tcBorders>
              <w:left w:val="nil"/>
              <w:right w:val="nil"/>
            </w:tcBorders>
            <w:shd w:val="clear" w:color="auto" w:fill="D9D9D9" w:themeFill="background1" w:themeFillShade="D9"/>
          </w:tcPr>
          <w:p w14:paraId="4A6617E0" w14:textId="77777777" w:rsidR="00365FC7" w:rsidRPr="006135C9" w:rsidRDefault="00365FC7" w:rsidP="00CE3467">
            <w:pPr>
              <w:rPr>
                <w:b/>
              </w:rPr>
            </w:pPr>
          </w:p>
        </w:tc>
        <w:tc>
          <w:tcPr>
            <w:tcW w:w="495" w:type="dxa"/>
            <w:tcBorders>
              <w:left w:val="nil"/>
              <w:right w:val="nil"/>
            </w:tcBorders>
            <w:shd w:val="clear" w:color="auto" w:fill="D9D9D9" w:themeFill="background1" w:themeFillShade="D9"/>
            <w:tcMar>
              <w:left w:w="29" w:type="dxa"/>
              <w:right w:w="29" w:type="dxa"/>
            </w:tcMar>
          </w:tcPr>
          <w:p w14:paraId="49AED5F3"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5352A27E"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2430A619" w14:textId="77777777" w:rsidR="00365FC7" w:rsidRPr="006135C9" w:rsidRDefault="00365FC7"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7960DD41" w14:textId="77777777" w:rsidR="00365FC7" w:rsidRPr="006135C9" w:rsidRDefault="00365FC7" w:rsidP="00CE3467">
            <w:pPr>
              <w:rPr>
                <w:b/>
              </w:rPr>
            </w:pPr>
          </w:p>
        </w:tc>
        <w:tc>
          <w:tcPr>
            <w:tcW w:w="628" w:type="dxa"/>
            <w:tcBorders>
              <w:left w:val="nil"/>
            </w:tcBorders>
            <w:shd w:val="clear" w:color="auto" w:fill="D9D9D9" w:themeFill="background1" w:themeFillShade="D9"/>
          </w:tcPr>
          <w:p w14:paraId="1414EE18" w14:textId="77777777" w:rsidR="00365FC7" w:rsidRPr="006135C9" w:rsidRDefault="00365FC7" w:rsidP="00CE3467">
            <w:pPr>
              <w:jc w:val="center"/>
              <w:rPr>
                <w:b/>
              </w:rPr>
            </w:pPr>
          </w:p>
        </w:tc>
      </w:tr>
      <w:tr w:rsidR="00365FC7" w:rsidRPr="006135C9" w14:paraId="1AD34DEB"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248C93ED" w14:textId="77777777" w:rsidR="00365FC7" w:rsidRPr="006135C9" w:rsidRDefault="00365FC7" w:rsidP="00CE3467">
            <w:pPr>
              <w:rPr>
                <w:b/>
                <w:sz w:val="16"/>
                <w:szCs w:val="16"/>
              </w:rPr>
            </w:pPr>
            <w:r w:rsidRPr="006135C9">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4013ACAA" w14:textId="77777777" w:rsidR="00365FC7" w:rsidRPr="006135C9" w:rsidRDefault="00365FC7" w:rsidP="00CE3467">
            <w:pPr>
              <w:rPr>
                <w:b/>
                <w:sz w:val="16"/>
                <w:szCs w:val="16"/>
              </w:rPr>
            </w:pPr>
            <w:r w:rsidRPr="006135C9">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4DD3BDC3" w14:textId="77777777" w:rsidR="00365FC7" w:rsidRPr="006135C9" w:rsidRDefault="00365FC7" w:rsidP="00CE3467">
            <w:pPr>
              <w:jc w:val="center"/>
              <w:rPr>
                <w:b/>
                <w:sz w:val="16"/>
                <w:szCs w:val="16"/>
              </w:rPr>
            </w:pPr>
            <w:r w:rsidRPr="006135C9">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4F23D108" w14:textId="77777777" w:rsidR="00365FC7" w:rsidRPr="006135C9" w:rsidRDefault="00365FC7" w:rsidP="00CE3467">
            <w:pPr>
              <w:jc w:val="center"/>
              <w:rPr>
                <w:b/>
                <w:sz w:val="16"/>
                <w:szCs w:val="16"/>
              </w:rPr>
            </w:pPr>
            <w:r w:rsidRPr="006135C9">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2C170F07" w14:textId="77777777" w:rsidR="00365FC7" w:rsidRPr="006135C9" w:rsidRDefault="00365FC7" w:rsidP="00CE3467">
            <w:pPr>
              <w:jc w:val="center"/>
              <w:rPr>
                <w:b/>
                <w:sz w:val="16"/>
                <w:szCs w:val="16"/>
              </w:rPr>
            </w:pPr>
            <w:r w:rsidRPr="006135C9">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0BA84155" w14:textId="77777777" w:rsidR="00365FC7" w:rsidRPr="006135C9" w:rsidRDefault="00365FC7" w:rsidP="00CE3467">
            <w:pPr>
              <w:rPr>
                <w:b/>
                <w:sz w:val="16"/>
                <w:szCs w:val="16"/>
              </w:rPr>
            </w:pPr>
            <w:r w:rsidRPr="006135C9">
              <w:rPr>
                <w:b/>
                <w:sz w:val="16"/>
                <w:szCs w:val="16"/>
              </w:rPr>
              <w:t>4</w:t>
            </w:r>
          </w:p>
        </w:tc>
        <w:tc>
          <w:tcPr>
            <w:tcW w:w="628" w:type="dxa"/>
            <w:tcBorders>
              <w:left w:val="nil"/>
            </w:tcBorders>
            <w:shd w:val="clear" w:color="auto" w:fill="D9D9D9" w:themeFill="background1" w:themeFillShade="D9"/>
            <w:vAlign w:val="center"/>
          </w:tcPr>
          <w:p w14:paraId="50DF1FC9" w14:textId="77777777" w:rsidR="00365FC7" w:rsidRPr="006135C9" w:rsidRDefault="00365FC7" w:rsidP="00CE3467">
            <w:pPr>
              <w:jc w:val="center"/>
              <w:rPr>
                <w:b/>
                <w:sz w:val="12"/>
                <w:szCs w:val="12"/>
              </w:rPr>
            </w:pPr>
            <w:r w:rsidRPr="006135C9">
              <w:rPr>
                <w:b/>
                <w:sz w:val="12"/>
                <w:szCs w:val="12"/>
              </w:rPr>
              <w:t>Change Bar</w:t>
            </w:r>
          </w:p>
        </w:tc>
      </w:tr>
      <w:tr w:rsidR="00FA7CF2" w:rsidRPr="006135C9" w14:paraId="6A555F0F" w14:textId="77777777" w:rsidTr="00CE3467">
        <w:trPr>
          <w:jc w:val="center"/>
        </w:trPr>
        <w:tc>
          <w:tcPr>
            <w:tcW w:w="1703" w:type="dxa"/>
            <w:tcBorders>
              <w:top w:val="single" w:sz="4" w:space="0" w:color="auto"/>
              <w:left w:val="single" w:sz="4" w:space="0" w:color="auto"/>
              <w:bottom w:val="nil"/>
              <w:right w:val="nil"/>
            </w:tcBorders>
          </w:tcPr>
          <w:p w14:paraId="3760F96D" w14:textId="5510863B" w:rsidR="00FA7CF2" w:rsidRPr="00FA7CF2" w:rsidRDefault="00FA7CF2" w:rsidP="00FA7CF2">
            <w:pPr>
              <w:spacing w:after="240"/>
            </w:pPr>
            <w:r w:rsidRPr="00FA7CF2">
              <w:t>-31-03</w:t>
            </w:r>
          </w:p>
        </w:tc>
        <w:tc>
          <w:tcPr>
            <w:tcW w:w="2521" w:type="dxa"/>
            <w:gridSpan w:val="2"/>
            <w:tcBorders>
              <w:top w:val="single" w:sz="4" w:space="0" w:color="auto"/>
              <w:left w:val="nil"/>
              <w:bottom w:val="nil"/>
            </w:tcBorders>
          </w:tcPr>
          <w:p w14:paraId="1E4DA843" w14:textId="75FA58FA" w:rsidR="00FA7CF2" w:rsidRPr="00FA7CF2" w:rsidRDefault="00FA7CF2" w:rsidP="00FA7CF2">
            <w:pPr>
              <w:spacing w:after="240"/>
            </w:pPr>
            <w:r w:rsidRPr="00FA7CF2">
              <w:t>Forward and Aft Outflow Valves</w:t>
            </w:r>
            <w:r w:rsidRPr="00FA7CF2">
              <w:br/>
              <w:t>(Cont’d)</w:t>
            </w:r>
          </w:p>
        </w:tc>
        <w:tc>
          <w:tcPr>
            <w:tcW w:w="495" w:type="dxa"/>
            <w:tcBorders>
              <w:top w:val="single" w:sz="4" w:space="0" w:color="auto"/>
              <w:bottom w:val="nil"/>
            </w:tcBorders>
            <w:tcMar>
              <w:left w:w="29" w:type="dxa"/>
              <w:right w:w="29" w:type="dxa"/>
            </w:tcMar>
          </w:tcPr>
          <w:p w14:paraId="243CC7C4" w14:textId="77777777" w:rsidR="00FA7CF2" w:rsidRPr="00FA7CF2" w:rsidRDefault="00FA7CF2" w:rsidP="00FA7CF2">
            <w:pPr>
              <w:spacing w:after="240"/>
              <w:jc w:val="center"/>
            </w:pPr>
          </w:p>
        </w:tc>
        <w:tc>
          <w:tcPr>
            <w:tcW w:w="495" w:type="dxa"/>
            <w:tcBorders>
              <w:top w:val="single" w:sz="4" w:space="0" w:color="auto"/>
              <w:bottom w:val="nil"/>
            </w:tcBorders>
            <w:tcMar>
              <w:left w:w="29" w:type="dxa"/>
              <w:right w:w="29" w:type="dxa"/>
            </w:tcMar>
          </w:tcPr>
          <w:p w14:paraId="4AC8713C" w14:textId="77777777" w:rsidR="00FA7CF2" w:rsidRPr="00FA7CF2" w:rsidRDefault="00FA7CF2" w:rsidP="00FA7CF2">
            <w:pPr>
              <w:spacing w:after="240"/>
              <w:jc w:val="center"/>
            </w:pPr>
          </w:p>
        </w:tc>
        <w:tc>
          <w:tcPr>
            <w:tcW w:w="495" w:type="dxa"/>
            <w:tcBorders>
              <w:top w:val="single" w:sz="4" w:space="0" w:color="auto"/>
              <w:bottom w:val="nil"/>
            </w:tcBorders>
            <w:tcMar>
              <w:left w:w="29" w:type="dxa"/>
              <w:right w:w="29" w:type="dxa"/>
            </w:tcMar>
          </w:tcPr>
          <w:p w14:paraId="06ACEC22" w14:textId="77777777" w:rsidR="00FA7CF2" w:rsidRPr="00FA7CF2" w:rsidRDefault="00FA7CF2" w:rsidP="00FA7CF2">
            <w:pPr>
              <w:spacing w:after="240"/>
              <w:jc w:val="center"/>
            </w:pPr>
          </w:p>
        </w:tc>
        <w:tc>
          <w:tcPr>
            <w:tcW w:w="3743" w:type="dxa"/>
            <w:tcBorders>
              <w:top w:val="single" w:sz="4" w:space="0" w:color="auto"/>
              <w:bottom w:val="nil"/>
              <w:right w:val="nil"/>
            </w:tcBorders>
          </w:tcPr>
          <w:p w14:paraId="32EB85F5" w14:textId="77777777" w:rsidR="00FA7CF2" w:rsidRPr="00FA7CF2" w:rsidRDefault="00FA7CF2" w:rsidP="00FA7CF2">
            <w:pPr>
              <w:spacing w:after="240"/>
            </w:pPr>
          </w:p>
        </w:tc>
        <w:tc>
          <w:tcPr>
            <w:tcW w:w="628" w:type="dxa"/>
            <w:tcBorders>
              <w:left w:val="nil"/>
              <w:bottom w:val="nil"/>
            </w:tcBorders>
          </w:tcPr>
          <w:p w14:paraId="107EC4ED" w14:textId="77777777" w:rsidR="00FA7CF2" w:rsidRPr="006135C9" w:rsidRDefault="00FA7CF2" w:rsidP="00FA7CF2">
            <w:pPr>
              <w:jc w:val="center"/>
            </w:pPr>
          </w:p>
        </w:tc>
      </w:tr>
      <w:tr w:rsidR="00FA7CF2" w:rsidRPr="006135C9" w14:paraId="1D4EF587" w14:textId="77777777" w:rsidTr="00FA7CF2">
        <w:trPr>
          <w:jc w:val="center"/>
        </w:trPr>
        <w:tc>
          <w:tcPr>
            <w:tcW w:w="1703" w:type="dxa"/>
            <w:tcBorders>
              <w:top w:val="nil"/>
              <w:left w:val="single" w:sz="4" w:space="0" w:color="auto"/>
              <w:bottom w:val="nil"/>
              <w:right w:val="nil"/>
            </w:tcBorders>
          </w:tcPr>
          <w:p w14:paraId="682CADAB" w14:textId="20345CF8" w:rsidR="00FA7CF2" w:rsidRPr="00FA7CF2" w:rsidRDefault="00FA7CF2" w:rsidP="00FA7CF2">
            <w:pPr>
              <w:spacing w:after="240"/>
            </w:pPr>
            <w:r w:rsidRPr="00FA7CF2">
              <w:t>-31-03-02</w:t>
            </w:r>
          </w:p>
        </w:tc>
        <w:tc>
          <w:tcPr>
            <w:tcW w:w="2521" w:type="dxa"/>
            <w:gridSpan w:val="2"/>
            <w:tcBorders>
              <w:top w:val="nil"/>
              <w:left w:val="nil"/>
              <w:bottom w:val="nil"/>
            </w:tcBorders>
          </w:tcPr>
          <w:p w14:paraId="150F768E" w14:textId="13DF4A2C" w:rsidR="00FA7CF2" w:rsidRPr="00FA7CF2" w:rsidRDefault="00FA7CF2" w:rsidP="00FA7CF2">
            <w:pPr>
              <w:spacing w:after="240"/>
            </w:pPr>
            <w:r w:rsidRPr="00FA7CF2">
              <w:t>787-9/-10</w:t>
            </w:r>
            <w:r w:rsidRPr="00FA7CF2">
              <w:br/>
              <w:t>(Cont’d)</w:t>
            </w:r>
          </w:p>
        </w:tc>
        <w:tc>
          <w:tcPr>
            <w:tcW w:w="495" w:type="dxa"/>
            <w:tcBorders>
              <w:top w:val="nil"/>
              <w:bottom w:val="nil"/>
            </w:tcBorders>
            <w:tcMar>
              <w:left w:w="29" w:type="dxa"/>
              <w:right w:w="29" w:type="dxa"/>
            </w:tcMar>
          </w:tcPr>
          <w:p w14:paraId="0D43DB9D" w14:textId="77777777" w:rsidR="00FA7CF2" w:rsidRPr="00FA7CF2" w:rsidRDefault="00FA7CF2" w:rsidP="00FA7CF2">
            <w:pPr>
              <w:spacing w:after="240"/>
              <w:jc w:val="center"/>
            </w:pPr>
          </w:p>
        </w:tc>
        <w:tc>
          <w:tcPr>
            <w:tcW w:w="495" w:type="dxa"/>
            <w:tcBorders>
              <w:top w:val="nil"/>
              <w:bottom w:val="nil"/>
            </w:tcBorders>
            <w:tcMar>
              <w:left w:w="29" w:type="dxa"/>
              <w:right w:w="29" w:type="dxa"/>
            </w:tcMar>
          </w:tcPr>
          <w:p w14:paraId="7F4CC815" w14:textId="77777777" w:rsidR="00FA7CF2" w:rsidRPr="00FA7CF2" w:rsidRDefault="00FA7CF2" w:rsidP="00FA7CF2">
            <w:pPr>
              <w:spacing w:after="240"/>
              <w:jc w:val="center"/>
            </w:pPr>
          </w:p>
        </w:tc>
        <w:tc>
          <w:tcPr>
            <w:tcW w:w="495" w:type="dxa"/>
            <w:tcBorders>
              <w:top w:val="nil"/>
              <w:bottom w:val="nil"/>
            </w:tcBorders>
            <w:tcMar>
              <w:left w:w="29" w:type="dxa"/>
              <w:right w:w="29" w:type="dxa"/>
            </w:tcMar>
          </w:tcPr>
          <w:p w14:paraId="3FA4DAB8" w14:textId="77777777" w:rsidR="00FA7CF2" w:rsidRPr="00FA7CF2" w:rsidRDefault="00FA7CF2" w:rsidP="00FA7CF2">
            <w:pPr>
              <w:spacing w:after="240"/>
              <w:jc w:val="center"/>
            </w:pPr>
          </w:p>
        </w:tc>
        <w:tc>
          <w:tcPr>
            <w:tcW w:w="3743" w:type="dxa"/>
            <w:tcBorders>
              <w:top w:val="nil"/>
              <w:bottom w:val="nil"/>
              <w:right w:val="nil"/>
            </w:tcBorders>
          </w:tcPr>
          <w:p w14:paraId="32679FE2" w14:textId="77777777" w:rsidR="00FA7CF2" w:rsidRPr="00FA7CF2" w:rsidRDefault="00FA7CF2" w:rsidP="00FA7CF2">
            <w:pPr>
              <w:spacing w:after="240"/>
            </w:pPr>
          </w:p>
        </w:tc>
        <w:tc>
          <w:tcPr>
            <w:tcW w:w="628" w:type="dxa"/>
            <w:tcBorders>
              <w:top w:val="nil"/>
              <w:left w:val="nil"/>
              <w:bottom w:val="nil"/>
            </w:tcBorders>
          </w:tcPr>
          <w:p w14:paraId="4C6D6F2D" w14:textId="1E7443CA" w:rsidR="00FA7CF2" w:rsidRPr="006135C9" w:rsidRDefault="00FA7CF2" w:rsidP="00FA7CF2">
            <w:pPr>
              <w:jc w:val="center"/>
            </w:pPr>
          </w:p>
        </w:tc>
      </w:tr>
      <w:tr w:rsidR="00FA7CF2" w:rsidRPr="006135C9" w14:paraId="7B3A37EE" w14:textId="77777777" w:rsidTr="001672EB">
        <w:trPr>
          <w:jc w:val="center"/>
        </w:trPr>
        <w:tc>
          <w:tcPr>
            <w:tcW w:w="1703" w:type="dxa"/>
            <w:tcBorders>
              <w:top w:val="nil"/>
              <w:left w:val="single" w:sz="4" w:space="0" w:color="auto"/>
              <w:bottom w:val="nil"/>
              <w:right w:val="nil"/>
            </w:tcBorders>
          </w:tcPr>
          <w:p w14:paraId="792E1042" w14:textId="782D36AC" w:rsidR="00FA7CF2" w:rsidRPr="00FA7CF2" w:rsidRDefault="00FA7CF2" w:rsidP="00FA7CF2">
            <w:pPr>
              <w:spacing w:after="240"/>
            </w:pPr>
            <w:r w:rsidRPr="00FA7CF2">
              <w:t>-31-03-02-02</w:t>
            </w:r>
          </w:p>
        </w:tc>
        <w:tc>
          <w:tcPr>
            <w:tcW w:w="2521" w:type="dxa"/>
            <w:gridSpan w:val="2"/>
            <w:tcBorders>
              <w:top w:val="nil"/>
              <w:left w:val="nil"/>
              <w:bottom w:val="nil"/>
            </w:tcBorders>
          </w:tcPr>
          <w:p w14:paraId="7732BA78" w14:textId="3CFE31DA" w:rsidR="00FA7CF2" w:rsidRPr="00FA7CF2" w:rsidRDefault="00FA7CF2" w:rsidP="00FA7CF2">
            <w:pPr>
              <w:spacing w:after="240"/>
            </w:pPr>
            <w:r w:rsidRPr="00FA7CF2">
              <w:t>Aft O</w:t>
            </w:r>
            <w:r>
              <w:t>utflow Valve</w:t>
            </w:r>
            <w:r>
              <w:br/>
            </w:r>
            <w:r w:rsidRPr="00FA7CF2">
              <w:t>(OFCR and OFAR Not Installed)</w:t>
            </w:r>
          </w:p>
        </w:tc>
        <w:tc>
          <w:tcPr>
            <w:tcW w:w="495" w:type="dxa"/>
            <w:tcBorders>
              <w:top w:val="nil"/>
              <w:bottom w:val="nil"/>
            </w:tcBorders>
            <w:tcMar>
              <w:left w:w="29" w:type="dxa"/>
              <w:right w:w="29" w:type="dxa"/>
            </w:tcMar>
          </w:tcPr>
          <w:p w14:paraId="70288F97" w14:textId="40BC3D26" w:rsidR="00FA7CF2" w:rsidRPr="00FA7CF2" w:rsidRDefault="00FA7CF2" w:rsidP="00FA7CF2">
            <w:pPr>
              <w:spacing w:after="240"/>
              <w:jc w:val="center"/>
            </w:pPr>
            <w:r w:rsidRPr="00FA7CF2">
              <w:t>C</w:t>
            </w:r>
          </w:p>
        </w:tc>
        <w:tc>
          <w:tcPr>
            <w:tcW w:w="495" w:type="dxa"/>
            <w:tcBorders>
              <w:top w:val="nil"/>
              <w:bottom w:val="nil"/>
            </w:tcBorders>
            <w:tcMar>
              <w:left w:w="29" w:type="dxa"/>
              <w:right w:w="29" w:type="dxa"/>
            </w:tcMar>
          </w:tcPr>
          <w:p w14:paraId="5F1999C0" w14:textId="1082B7CB" w:rsidR="00FA7CF2" w:rsidRPr="00FA7CF2" w:rsidRDefault="00FA7CF2" w:rsidP="00FA7CF2">
            <w:pPr>
              <w:spacing w:after="240"/>
              <w:jc w:val="center"/>
            </w:pPr>
            <w:r w:rsidRPr="00FA7CF2">
              <w:t>1</w:t>
            </w:r>
          </w:p>
        </w:tc>
        <w:tc>
          <w:tcPr>
            <w:tcW w:w="495" w:type="dxa"/>
            <w:tcBorders>
              <w:top w:val="nil"/>
              <w:bottom w:val="nil"/>
            </w:tcBorders>
            <w:tcMar>
              <w:left w:w="29" w:type="dxa"/>
              <w:right w:w="29" w:type="dxa"/>
            </w:tcMar>
          </w:tcPr>
          <w:p w14:paraId="742C4B5D" w14:textId="01D1AA30" w:rsidR="00FA7CF2" w:rsidRPr="00FA7CF2" w:rsidRDefault="00FA7CF2" w:rsidP="00FA7CF2">
            <w:pPr>
              <w:spacing w:after="240"/>
              <w:jc w:val="center"/>
            </w:pPr>
            <w:r w:rsidRPr="00FA7CF2">
              <w:t>0</w:t>
            </w:r>
          </w:p>
        </w:tc>
        <w:tc>
          <w:tcPr>
            <w:tcW w:w="3743" w:type="dxa"/>
            <w:tcBorders>
              <w:top w:val="nil"/>
              <w:bottom w:val="nil"/>
              <w:right w:val="nil"/>
            </w:tcBorders>
          </w:tcPr>
          <w:p w14:paraId="637A92D5" w14:textId="77777777" w:rsidR="00FA7CF2" w:rsidRPr="00FA7CF2" w:rsidRDefault="00FA7CF2" w:rsidP="00FA7CF2">
            <w:pPr>
              <w:pStyle w:val="MMELTableBody"/>
              <w:jc w:val="left"/>
              <w:rPr>
                <w:b w:val="0"/>
              </w:rPr>
            </w:pPr>
            <w:r w:rsidRPr="00FA7CF2">
              <w:rPr>
                <w:b w:val="0"/>
              </w:rPr>
              <w:t>(M)(O) May be inoperative provided:</w:t>
            </w:r>
          </w:p>
          <w:p w14:paraId="705FD357" w14:textId="77777777" w:rsidR="00FA7CF2" w:rsidRPr="00FA7CF2" w:rsidRDefault="00FA7CF2" w:rsidP="003D433F">
            <w:pPr>
              <w:numPr>
                <w:ilvl w:val="0"/>
                <w:numId w:val="254"/>
              </w:numPr>
            </w:pPr>
            <w:r w:rsidRPr="00FA7CF2">
              <w:t>Aft outflow valve is locked in the fixed cruise position,</w:t>
            </w:r>
          </w:p>
          <w:p w14:paraId="273B98E8" w14:textId="77777777" w:rsidR="00FA7CF2" w:rsidRPr="00FA7CF2" w:rsidRDefault="00FA7CF2" w:rsidP="003D433F">
            <w:pPr>
              <w:numPr>
                <w:ilvl w:val="0"/>
                <w:numId w:val="254"/>
              </w:numPr>
            </w:pPr>
            <w:r w:rsidRPr="00FA7CF2">
              <w:t>Manual cabin pressure control is verified to operate normally on forward outflow valve,</w:t>
            </w:r>
          </w:p>
          <w:p w14:paraId="3465D021" w14:textId="77777777" w:rsidR="00FA7CF2" w:rsidRPr="00FA7CF2" w:rsidRDefault="00FA7CF2" w:rsidP="003D433F">
            <w:pPr>
              <w:numPr>
                <w:ilvl w:val="0"/>
                <w:numId w:val="254"/>
              </w:numPr>
            </w:pPr>
            <w:r w:rsidRPr="00FA7CF2">
              <w:t>Passenger entry door vent door springs are verified to operate normally,</w:t>
            </w:r>
          </w:p>
          <w:p w14:paraId="40EE3F48" w14:textId="77777777" w:rsidR="00FA7CF2" w:rsidRPr="00FA7CF2" w:rsidRDefault="00FA7CF2" w:rsidP="003D433F">
            <w:pPr>
              <w:numPr>
                <w:ilvl w:val="0"/>
                <w:numId w:val="254"/>
              </w:numPr>
            </w:pPr>
            <w:r w:rsidRPr="00FA7CF2">
              <w:t>Forward outflow valve operates normally,</w:t>
            </w:r>
          </w:p>
          <w:p w14:paraId="0EFE76F7" w14:textId="77777777" w:rsidR="00FA7CF2" w:rsidRPr="00FA7CF2" w:rsidRDefault="00FA7CF2" w:rsidP="003D433F">
            <w:pPr>
              <w:numPr>
                <w:ilvl w:val="0"/>
                <w:numId w:val="254"/>
              </w:numPr>
            </w:pPr>
            <w:r w:rsidRPr="00FA7CF2">
              <w:t>Air conditioning packs operate normally,</w:t>
            </w:r>
          </w:p>
          <w:p w14:paraId="532691FC" w14:textId="77777777" w:rsidR="00FA7CF2" w:rsidRPr="00FA7CF2" w:rsidRDefault="00FA7CF2" w:rsidP="003D433F">
            <w:pPr>
              <w:numPr>
                <w:ilvl w:val="0"/>
                <w:numId w:val="254"/>
              </w:numPr>
            </w:pPr>
            <w:r w:rsidRPr="00FA7CF2">
              <w:t xml:space="preserve">Verify at least three cabin air compressors </w:t>
            </w:r>
            <w:proofErr w:type="gramStart"/>
            <w:r w:rsidRPr="00FA7CF2">
              <w:t>operate</w:t>
            </w:r>
            <w:proofErr w:type="gramEnd"/>
            <w:r w:rsidRPr="00FA7CF2">
              <w:t xml:space="preserve"> normally before each departure,</w:t>
            </w:r>
          </w:p>
          <w:p w14:paraId="09BB497E" w14:textId="77777777" w:rsidR="00FA7CF2" w:rsidRPr="00FA7CF2" w:rsidRDefault="00FA7CF2" w:rsidP="003D433F">
            <w:pPr>
              <w:numPr>
                <w:ilvl w:val="0"/>
                <w:numId w:val="254"/>
              </w:numPr>
            </w:pPr>
            <w:r w:rsidRPr="00FA7CF2">
              <w:t>Aft EE cooling overboard exhaust (skin flush) valve operates normally, and</w:t>
            </w:r>
          </w:p>
          <w:p w14:paraId="62542F36" w14:textId="6D166869" w:rsidR="00FA7CF2" w:rsidRPr="00FA7CF2" w:rsidRDefault="00FA7CF2" w:rsidP="003D433F">
            <w:pPr>
              <w:numPr>
                <w:ilvl w:val="0"/>
                <w:numId w:val="254"/>
              </w:numPr>
              <w:spacing w:after="240"/>
            </w:pPr>
            <w:r w:rsidRPr="00FA7CF2">
              <w:t>For ground operations with aft outflow valve inoperative and OAT 24 </w:t>
            </w:r>
            <w:r w:rsidR="00D3314A">
              <w:t>°C</w:t>
            </w:r>
            <w:r w:rsidRPr="00FA7CF2">
              <w:t xml:space="preserve"> or higher, both packs are selected </w:t>
            </w:r>
            <w:proofErr w:type="gramStart"/>
            <w:r w:rsidRPr="00FA7CF2">
              <w:t>on</w:t>
            </w:r>
            <w:proofErr w:type="gramEnd"/>
            <w:r w:rsidRPr="00FA7CF2">
              <w:t xml:space="preserve"> or conditioned air is supplied to the airplane.</w:t>
            </w:r>
          </w:p>
        </w:tc>
        <w:tc>
          <w:tcPr>
            <w:tcW w:w="628" w:type="dxa"/>
            <w:tcBorders>
              <w:top w:val="nil"/>
              <w:left w:val="nil"/>
              <w:bottom w:val="nil"/>
            </w:tcBorders>
          </w:tcPr>
          <w:p w14:paraId="52A41158" w14:textId="77777777" w:rsidR="00FA7CF2" w:rsidRPr="006135C9" w:rsidRDefault="00FA7CF2" w:rsidP="00FA7CF2">
            <w:pPr>
              <w:jc w:val="center"/>
            </w:pPr>
          </w:p>
        </w:tc>
      </w:tr>
      <w:tr w:rsidR="00390252" w:rsidRPr="006135C9" w14:paraId="674A69FF" w14:textId="77777777" w:rsidTr="00FA7CF2">
        <w:trPr>
          <w:jc w:val="center"/>
        </w:trPr>
        <w:tc>
          <w:tcPr>
            <w:tcW w:w="1703" w:type="dxa"/>
            <w:tcBorders>
              <w:top w:val="nil"/>
              <w:left w:val="single" w:sz="4" w:space="0" w:color="auto"/>
              <w:bottom w:val="single" w:sz="4" w:space="0" w:color="auto"/>
              <w:right w:val="nil"/>
            </w:tcBorders>
          </w:tcPr>
          <w:p w14:paraId="783A1AF0" w14:textId="77777777" w:rsidR="00390252" w:rsidRPr="00FA7CF2" w:rsidRDefault="00390252" w:rsidP="00FA7CF2">
            <w:pPr>
              <w:spacing w:after="240"/>
            </w:pPr>
          </w:p>
        </w:tc>
        <w:tc>
          <w:tcPr>
            <w:tcW w:w="2521" w:type="dxa"/>
            <w:gridSpan w:val="2"/>
            <w:tcBorders>
              <w:top w:val="nil"/>
              <w:left w:val="nil"/>
              <w:bottom w:val="single" w:sz="4" w:space="0" w:color="auto"/>
            </w:tcBorders>
          </w:tcPr>
          <w:p w14:paraId="68287321" w14:textId="77777777" w:rsidR="00390252" w:rsidRPr="00FA7CF2" w:rsidRDefault="00390252" w:rsidP="00FA7CF2">
            <w:pPr>
              <w:spacing w:after="240"/>
            </w:pPr>
          </w:p>
        </w:tc>
        <w:tc>
          <w:tcPr>
            <w:tcW w:w="495" w:type="dxa"/>
            <w:tcBorders>
              <w:top w:val="nil"/>
              <w:bottom w:val="single" w:sz="4" w:space="0" w:color="auto"/>
            </w:tcBorders>
            <w:tcMar>
              <w:left w:w="29" w:type="dxa"/>
              <w:right w:w="29" w:type="dxa"/>
            </w:tcMar>
          </w:tcPr>
          <w:p w14:paraId="72D5A242" w14:textId="77777777" w:rsidR="00390252" w:rsidRPr="00FA7CF2" w:rsidRDefault="00390252" w:rsidP="00FA7CF2">
            <w:pPr>
              <w:spacing w:after="240"/>
              <w:jc w:val="center"/>
            </w:pPr>
          </w:p>
        </w:tc>
        <w:tc>
          <w:tcPr>
            <w:tcW w:w="495" w:type="dxa"/>
            <w:tcBorders>
              <w:top w:val="nil"/>
              <w:bottom w:val="single" w:sz="4" w:space="0" w:color="auto"/>
            </w:tcBorders>
            <w:tcMar>
              <w:left w:w="29" w:type="dxa"/>
              <w:right w:w="29" w:type="dxa"/>
            </w:tcMar>
          </w:tcPr>
          <w:p w14:paraId="08BEC60D" w14:textId="77777777" w:rsidR="00390252" w:rsidRPr="00FA7CF2" w:rsidRDefault="00390252" w:rsidP="00FA7CF2">
            <w:pPr>
              <w:spacing w:after="240"/>
              <w:jc w:val="center"/>
            </w:pPr>
          </w:p>
        </w:tc>
        <w:tc>
          <w:tcPr>
            <w:tcW w:w="495" w:type="dxa"/>
            <w:tcBorders>
              <w:top w:val="nil"/>
              <w:bottom w:val="single" w:sz="4" w:space="0" w:color="auto"/>
            </w:tcBorders>
            <w:tcMar>
              <w:left w:w="29" w:type="dxa"/>
              <w:right w:w="29" w:type="dxa"/>
            </w:tcMar>
          </w:tcPr>
          <w:p w14:paraId="19C08ECE" w14:textId="77777777" w:rsidR="00390252" w:rsidRPr="00FA7CF2" w:rsidRDefault="00390252" w:rsidP="00FA7CF2">
            <w:pPr>
              <w:spacing w:after="240"/>
              <w:jc w:val="center"/>
            </w:pPr>
          </w:p>
        </w:tc>
        <w:tc>
          <w:tcPr>
            <w:tcW w:w="3743" w:type="dxa"/>
            <w:tcBorders>
              <w:top w:val="nil"/>
              <w:bottom w:val="single" w:sz="4" w:space="0" w:color="auto"/>
              <w:right w:val="nil"/>
            </w:tcBorders>
          </w:tcPr>
          <w:p w14:paraId="0B334384" w14:textId="7261CAF4" w:rsidR="00390252" w:rsidRPr="00FA7CF2" w:rsidRDefault="00390252" w:rsidP="001672EB">
            <w:pPr>
              <w:pStyle w:val="MMELTableBody"/>
              <w:spacing w:before="240"/>
              <w:jc w:val="left"/>
              <w:rPr>
                <w:b w:val="0"/>
              </w:rPr>
            </w:pPr>
            <w:r>
              <w:rPr>
                <w:b w:val="0"/>
              </w:rPr>
              <w:t>(Continued)</w:t>
            </w:r>
          </w:p>
        </w:tc>
        <w:tc>
          <w:tcPr>
            <w:tcW w:w="628" w:type="dxa"/>
            <w:tcBorders>
              <w:top w:val="nil"/>
              <w:left w:val="nil"/>
              <w:bottom w:val="single" w:sz="4" w:space="0" w:color="auto"/>
            </w:tcBorders>
          </w:tcPr>
          <w:p w14:paraId="48B1C7CA" w14:textId="77777777" w:rsidR="00390252" w:rsidRPr="006135C9" w:rsidRDefault="00390252" w:rsidP="00FA7CF2">
            <w:pPr>
              <w:jc w:val="center"/>
            </w:pPr>
          </w:p>
        </w:tc>
      </w:tr>
    </w:tbl>
    <w:p w14:paraId="2F6DF357" w14:textId="77777777" w:rsidR="00365FC7" w:rsidRDefault="00365FC7" w:rsidP="00365FC7">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1-20"/>
      </w:tblPr>
      <w:tblGrid>
        <w:gridCol w:w="5040"/>
        <w:gridCol w:w="5040"/>
      </w:tblGrid>
      <w:tr w:rsidR="00365FC7" w:rsidRPr="005567F1" w14:paraId="475C9095" w14:textId="77777777" w:rsidTr="001672EB">
        <w:trPr>
          <w:tblHeader/>
          <w:jc w:val="center"/>
        </w:trPr>
        <w:tc>
          <w:tcPr>
            <w:tcW w:w="5040" w:type="dxa"/>
            <w:tcBorders>
              <w:bottom w:val="single" w:sz="4" w:space="0" w:color="auto"/>
              <w:right w:val="nil"/>
            </w:tcBorders>
            <w:tcMar>
              <w:top w:w="29" w:type="dxa"/>
              <w:bottom w:w="29" w:type="dxa"/>
            </w:tcMar>
          </w:tcPr>
          <w:p w14:paraId="1CB0CB15" w14:textId="77777777" w:rsidR="00365FC7" w:rsidRPr="005567F1" w:rsidRDefault="00365FC7" w:rsidP="00CE3467">
            <w:pPr>
              <w:spacing w:after="60"/>
            </w:pPr>
            <w:r>
              <w:lastRenderedPageBreak/>
              <w:br w:type="page"/>
              <w:t>U.</w:t>
            </w:r>
            <w:r w:rsidRPr="005567F1">
              <w:t>S. DEPARTMENT OF TRANSPORTATION</w:t>
            </w:r>
          </w:p>
          <w:p w14:paraId="456BA8E3" w14:textId="77777777" w:rsidR="00365FC7" w:rsidRPr="005567F1" w:rsidRDefault="00365FC7" w:rsidP="00CE3467">
            <w:pPr>
              <w:spacing w:after="60"/>
            </w:pPr>
            <w:r w:rsidRPr="005567F1">
              <w:t>FEDERAL AVIATION ADMINISTRATION</w:t>
            </w:r>
          </w:p>
        </w:tc>
        <w:tc>
          <w:tcPr>
            <w:tcW w:w="5040" w:type="dxa"/>
            <w:tcBorders>
              <w:left w:val="nil"/>
            </w:tcBorders>
            <w:tcMar>
              <w:top w:w="29" w:type="dxa"/>
              <w:bottom w:w="29" w:type="dxa"/>
            </w:tcMar>
            <w:vAlign w:val="center"/>
          </w:tcPr>
          <w:p w14:paraId="4E3AF883" w14:textId="77777777" w:rsidR="00365FC7" w:rsidRPr="005567F1" w:rsidRDefault="00365FC7" w:rsidP="00CE3467">
            <w:pPr>
              <w:spacing w:after="60"/>
              <w:jc w:val="right"/>
            </w:pPr>
            <w:r w:rsidRPr="005567F1">
              <w:t>MASTER MINIMUM EQUIPMENT LIST</w:t>
            </w:r>
          </w:p>
        </w:tc>
      </w:tr>
      <w:tr w:rsidR="00365FC7" w:rsidRPr="005567F1" w14:paraId="1B19F5A2" w14:textId="77777777" w:rsidTr="001672EB">
        <w:trPr>
          <w:tblHeader/>
          <w:jc w:val="center"/>
        </w:trPr>
        <w:tc>
          <w:tcPr>
            <w:tcW w:w="5040" w:type="dxa"/>
            <w:tcBorders>
              <w:bottom w:val="single" w:sz="4" w:space="0" w:color="auto"/>
              <w:right w:val="nil"/>
            </w:tcBorders>
            <w:tcMar>
              <w:top w:w="29" w:type="dxa"/>
              <w:bottom w:w="29" w:type="dxa"/>
            </w:tcMar>
          </w:tcPr>
          <w:p w14:paraId="52B10FFC" w14:textId="77777777" w:rsidR="00785C38" w:rsidRPr="00A12F2F" w:rsidRDefault="00785C38" w:rsidP="00785C38">
            <w:pPr>
              <w:spacing w:after="60"/>
            </w:pPr>
            <w:r>
              <w:t>REVISION NO. 19</w:t>
            </w:r>
          </w:p>
          <w:p w14:paraId="7CFACC64" w14:textId="2255B098" w:rsidR="00365FC7" w:rsidRPr="005567F1" w:rsidRDefault="00785C38" w:rsidP="00785C38">
            <w:pPr>
              <w:spacing w:after="60"/>
            </w:pPr>
            <w:r w:rsidRPr="00A12F2F">
              <w:t xml:space="preserve">DATE: </w:t>
            </w:r>
            <w:r w:rsidR="00112A22">
              <w:t>05/20/2025</w:t>
            </w:r>
          </w:p>
        </w:tc>
        <w:tc>
          <w:tcPr>
            <w:tcW w:w="5040" w:type="dxa"/>
            <w:tcBorders>
              <w:left w:val="nil"/>
            </w:tcBorders>
            <w:tcMar>
              <w:top w:w="29" w:type="dxa"/>
              <w:bottom w:w="29" w:type="dxa"/>
            </w:tcMar>
          </w:tcPr>
          <w:p w14:paraId="3C80250B" w14:textId="73B11115" w:rsidR="00365FC7" w:rsidRPr="005567F1" w:rsidRDefault="00365FC7" w:rsidP="00365FC7">
            <w:pPr>
              <w:spacing w:after="60"/>
              <w:jc w:val="right"/>
            </w:pPr>
            <w:r w:rsidRPr="005567F1">
              <w:t>PAGE NO.</w:t>
            </w:r>
            <w:r>
              <w:t xml:space="preserve"> 21-20</w:t>
            </w:r>
          </w:p>
        </w:tc>
      </w:tr>
      <w:tr w:rsidR="00365FC7" w:rsidRPr="005567F1" w14:paraId="09C1F82B" w14:textId="77777777" w:rsidTr="001672EB">
        <w:trPr>
          <w:tblHeader/>
          <w:jc w:val="center"/>
        </w:trPr>
        <w:tc>
          <w:tcPr>
            <w:tcW w:w="5040" w:type="dxa"/>
            <w:tcBorders>
              <w:right w:val="single" w:sz="4" w:space="0" w:color="auto"/>
            </w:tcBorders>
            <w:tcMar>
              <w:top w:w="29" w:type="dxa"/>
              <w:bottom w:w="29" w:type="dxa"/>
            </w:tcMar>
            <w:vAlign w:val="center"/>
          </w:tcPr>
          <w:p w14:paraId="4DF10B23" w14:textId="77777777" w:rsidR="00365FC7" w:rsidRPr="005567F1" w:rsidRDefault="00365FC7" w:rsidP="00CE3467">
            <w:pPr>
              <w:spacing w:after="60"/>
            </w:pPr>
            <w:r w:rsidRPr="005567F1">
              <w:t>AIRCRAFT:</w:t>
            </w:r>
          </w:p>
          <w:p w14:paraId="33451BE7" w14:textId="77777777" w:rsidR="00365FC7" w:rsidRPr="005567F1" w:rsidRDefault="00365FC7" w:rsidP="00CE3467">
            <w:pPr>
              <w:spacing w:after="60"/>
            </w:pPr>
            <w:r>
              <w:t>Boeing 787</w:t>
            </w:r>
          </w:p>
        </w:tc>
        <w:tc>
          <w:tcPr>
            <w:tcW w:w="5040" w:type="dxa"/>
            <w:tcBorders>
              <w:left w:val="single" w:sz="4" w:space="0" w:color="auto"/>
            </w:tcBorders>
            <w:tcMar>
              <w:top w:w="29" w:type="dxa"/>
              <w:bottom w:w="29" w:type="dxa"/>
            </w:tcMar>
          </w:tcPr>
          <w:p w14:paraId="7D4C2CC1" w14:textId="77777777" w:rsidR="00365FC7" w:rsidRPr="005567F1" w:rsidRDefault="00365FC7" w:rsidP="00CE3467">
            <w:pPr>
              <w:pStyle w:val="ListParagraph"/>
              <w:spacing w:after="60"/>
              <w:ind w:left="662" w:hanging="720"/>
              <w:rPr>
                <w:b/>
              </w:rPr>
            </w:pPr>
            <w:r w:rsidRPr="005567F1">
              <w:rPr>
                <w:b/>
              </w:rPr>
              <w:t>TABLE KEY</w:t>
            </w:r>
          </w:p>
          <w:p w14:paraId="6E5DDF06" w14:textId="77777777" w:rsidR="00365FC7" w:rsidRPr="005567F1" w:rsidRDefault="00365FC7" w:rsidP="00F9593C">
            <w:pPr>
              <w:pStyle w:val="ListParagraph"/>
              <w:numPr>
                <w:ilvl w:val="0"/>
                <w:numId w:val="51"/>
              </w:numPr>
              <w:spacing w:after="60"/>
            </w:pPr>
            <w:r w:rsidRPr="005567F1">
              <w:t>REPAIR CATEGORY</w:t>
            </w:r>
          </w:p>
          <w:p w14:paraId="2241CD36" w14:textId="77777777" w:rsidR="00365FC7" w:rsidRPr="005567F1" w:rsidRDefault="00365FC7" w:rsidP="00F9593C">
            <w:pPr>
              <w:pStyle w:val="ListParagraph"/>
              <w:numPr>
                <w:ilvl w:val="0"/>
                <w:numId w:val="51"/>
              </w:numPr>
              <w:spacing w:after="60"/>
            </w:pPr>
            <w:r w:rsidRPr="005567F1">
              <w:t>NO. INSTALLED</w:t>
            </w:r>
          </w:p>
          <w:p w14:paraId="516A56F9" w14:textId="77777777" w:rsidR="00365FC7" w:rsidRPr="005567F1" w:rsidRDefault="00365FC7" w:rsidP="00F9593C">
            <w:pPr>
              <w:pStyle w:val="ListParagraph"/>
              <w:numPr>
                <w:ilvl w:val="0"/>
                <w:numId w:val="51"/>
              </w:numPr>
              <w:spacing w:after="60"/>
            </w:pPr>
            <w:r w:rsidRPr="005567F1">
              <w:t>NO. REQUIRED FOR DISPATCH</w:t>
            </w:r>
          </w:p>
          <w:p w14:paraId="77977DCC" w14:textId="77777777" w:rsidR="00365FC7" w:rsidRPr="005567F1" w:rsidRDefault="00365FC7" w:rsidP="00F9593C">
            <w:pPr>
              <w:pStyle w:val="ListParagraph"/>
              <w:numPr>
                <w:ilvl w:val="0"/>
                <w:numId w:val="51"/>
              </w:numPr>
              <w:spacing w:after="60"/>
            </w:pPr>
            <w:r w:rsidRPr="005567F1">
              <w:t>REMARKS OR EXCEPTIONS</w:t>
            </w:r>
          </w:p>
        </w:tc>
      </w:tr>
    </w:tbl>
    <w:p w14:paraId="715A433D" w14:textId="77777777" w:rsidR="00365FC7" w:rsidRPr="005567F1" w:rsidRDefault="00365FC7" w:rsidP="00365FC7">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Air Conditioning"/>
      </w:tblPr>
      <w:tblGrid>
        <w:gridCol w:w="1703"/>
        <w:gridCol w:w="2370"/>
        <w:gridCol w:w="151"/>
        <w:gridCol w:w="495"/>
        <w:gridCol w:w="495"/>
        <w:gridCol w:w="495"/>
        <w:gridCol w:w="3743"/>
        <w:gridCol w:w="628"/>
      </w:tblGrid>
      <w:tr w:rsidR="00365FC7" w:rsidRPr="006135C9" w14:paraId="6DCAE491"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2ED26F27" w14:textId="77777777" w:rsidR="00365FC7" w:rsidRPr="006135C9" w:rsidRDefault="00365FC7" w:rsidP="00CE3467">
            <w:pPr>
              <w:ind w:left="360" w:hanging="360"/>
              <w:rPr>
                <w:b/>
              </w:rPr>
            </w:pPr>
            <w:r w:rsidRPr="006135C9">
              <w:rPr>
                <w:b/>
              </w:rPr>
              <w:t>21. Air Conditioning</w:t>
            </w:r>
          </w:p>
        </w:tc>
        <w:tc>
          <w:tcPr>
            <w:tcW w:w="151" w:type="dxa"/>
            <w:tcBorders>
              <w:left w:val="nil"/>
              <w:right w:val="nil"/>
            </w:tcBorders>
            <w:shd w:val="clear" w:color="auto" w:fill="D9D9D9" w:themeFill="background1" w:themeFillShade="D9"/>
          </w:tcPr>
          <w:p w14:paraId="59FEE589" w14:textId="77777777" w:rsidR="00365FC7" w:rsidRPr="006135C9" w:rsidRDefault="00365FC7" w:rsidP="00CE3467">
            <w:pPr>
              <w:rPr>
                <w:b/>
              </w:rPr>
            </w:pPr>
          </w:p>
        </w:tc>
        <w:tc>
          <w:tcPr>
            <w:tcW w:w="495" w:type="dxa"/>
            <w:tcBorders>
              <w:left w:val="nil"/>
              <w:right w:val="nil"/>
            </w:tcBorders>
            <w:shd w:val="clear" w:color="auto" w:fill="D9D9D9" w:themeFill="background1" w:themeFillShade="D9"/>
            <w:tcMar>
              <w:left w:w="29" w:type="dxa"/>
              <w:right w:w="29" w:type="dxa"/>
            </w:tcMar>
          </w:tcPr>
          <w:p w14:paraId="22B8A5B8"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20BA3B5E"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23844F7B" w14:textId="77777777" w:rsidR="00365FC7" w:rsidRPr="006135C9" w:rsidRDefault="00365FC7"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25E9DC5B" w14:textId="77777777" w:rsidR="00365FC7" w:rsidRPr="006135C9" w:rsidRDefault="00365FC7" w:rsidP="00CE3467">
            <w:pPr>
              <w:rPr>
                <w:b/>
              </w:rPr>
            </w:pPr>
          </w:p>
        </w:tc>
        <w:tc>
          <w:tcPr>
            <w:tcW w:w="628" w:type="dxa"/>
            <w:tcBorders>
              <w:left w:val="nil"/>
            </w:tcBorders>
            <w:shd w:val="clear" w:color="auto" w:fill="D9D9D9" w:themeFill="background1" w:themeFillShade="D9"/>
          </w:tcPr>
          <w:p w14:paraId="17B74B27" w14:textId="77777777" w:rsidR="00365FC7" w:rsidRPr="006135C9" w:rsidRDefault="00365FC7" w:rsidP="00CE3467">
            <w:pPr>
              <w:jc w:val="center"/>
              <w:rPr>
                <w:b/>
              </w:rPr>
            </w:pPr>
          </w:p>
        </w:tc>
      </w:tr>
      <w:tr w:rsidR="00365FC7" w:rsidRPr="006135C9" w14:paraId="717B043D"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1BAF80DE" w14:textId="77777777" w:rsidR="00365FC7" w:rsidRPr="006135C9" w:rsidRDefault="00365FC7" w:rsidP="00CE3467">
            <w:pPr>
              <w:rPr>
                <w:b/>
                <w:sz w:val="16"/>
                <w:szCs w:val="16"/>
              </w:rPr>
            </w:pPr>
            <w:r w:rsidRPr="006135C9">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36EF9798" w14:textId="77777777" w:rsidR="00365FC7" w:rsidRPr="006135C9" w:rsidRDefault="00365FC7" w:rsidP="00CE3467">
            <w:pPr>
              <w:rPr>
                <w:b/>
                <w:sz w:val="16"/>
                <w:szCs w:val="16"/>
              </w:rPr>
            </w:pPr>
            <w:r w:rsidRPr="006135C9">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20977EFB" w14:textId="77777777" w:rsidR="00365FC7" w:rsidRPr="006135C9" w:rsidRDefault="00365FC7" w:rsidP="00CE3467">
            <w:pPr>
              <w:jc w:val="center"/>
              <w:rPr>
                <w:b/>
                <w:sz w:val="16"/>
                <w:szCs w:val="16"/>
              </w:rPr>
            </w:pPr>
            <w:r w:rsidRPr="006135C9">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6EEF3813" w14:textId="77777777" w:rsidR="00365FC7" w:rsidRPr="006135C9" w:rsidRDefault="00365FC7" w:rsidP="00CE3467">
            <w:pPr>
              <w:jc w:val="center"/>
              <w:rPr>
                <w:b/>
                <w:sz w:val="16"/>
                <w:szCs w:val="16"/>
              </w:rPr>
            </w:pPr>
            <w:r w:rsidRPr="006135C9">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6A472963" w14:textId="77777777" w:rsidR="00365FC7" w:rsidRPr="006135C9" w:rsidRDefault="00365FC7" w:rsidP="00CE3467">
            <w:pPr>
              <w:jc w:val="center"/>
              <w:rPr>
                <w:b/>
                <w:sz w:val="16"/>
                <w:szCs w:val="16"/>
              </w:rPr>
            </w:pPr>
            <w:r w:rsidRPr="006135C9">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470B97CD" w14:textId="77777777" w:rsidR="00365FC7" w:rsidRPr="006135C9" w:rsidRDefault="00365FC7" w:rsidP="00CE3467">
            <w:pPr>
              <w:rPr>
                <w:b/>
                <w:sz w:val="16"/>
                <w:szCs w:val="16"/>
              </w:rPr>
            </w:pPr>
            <w:r w:rsidRPr="006135C9">
              <w:rPr>
                <w:b/>
                <w:sz w:val="16"/>
                <w:szCs w:val="16"/>
              </w:rPr>
              <w:t>4</w:t>
            </w:r>
          </w:p>
        </w:tc>
        <w:tc>
          <w:tcPr>
            <w:tcW w:w="628" w:type="dxa"/>
            <w:tcBorders>
              <w:left w:val="nil"/>
            </w:tcBorders>
            <w:shd w:val="clear" w:color="auto" w:fill="D9D9D9" w:themeFill="background1" w:themeFillShade="D9"/>
            <w:vAlign w:val="center"/>
          </w:tcPr>
          <w:p w14:paraId="22CB6F56" w14:textId="77777777" w:rsidR="00365FC7" w:rsidRPr="006135C9" w:rsidRDefault="00365FC7" w:rsidP="00CE3467">
            <w:pPr>
              <w:jc w:val="center"/>
              <w:rPr>
                <w:b/>
                <w:sz w:val="12"/>
                <w:szCs w:val="12"/>
              </w:rPr>
            </w:pPr>
            <w:r w:rsidRPr="006135C9">
              <w:rPr>
                <w:b/>
                <w:sz w:val="12"/>
                <w:szCs w:val="12"/>
              </w:rPr>
              <w:t>Change Bar</w:t>
            </w:r>
          </w:p>
        </w:tc>
      </w:tr>
      <w:tr w:rsidR="00FA7CF2" w:rsidRPr="006135C9" w14:paraId="3AF8C593" w14:textId="77777777" w:rsidTr="00CE3467">
        <w:trPr>
          <w:jc w:val="center"/>
        </w:trPr>
        <w:tc>
          <w:tcPr>
            <w:tcW w:w="1703" w:type="dxa"/>
            <w:tcBorders>
              <w:top w:val="single" w:sz="4" w:space="0" w:color="auto"/>
              <w:left w:val="single" w:sz="4" w:space="0" w:color="auto"/>
              <w:bottom w:val="nil"/>
              <w:right w:val="nil"/>
            </w:tcBorders>
          </w:tcPr>
          <w:p w14:paraId="175E9BBD" w14:textId="4C7DC41C" w:rsidR="00FA7CF2" w:rsidRPr="00FA7CF2" w:rsidRDefault="00FA7CF2" w:rsidP="00FA7CF2">
            <w:pPr>
              <w:spacing w:after="240"/>
            </w:pPr>
            <w:r w:rsidRPr="00FA7CF2">
              <w:t>-31-03</w:t>
            </w:r>
          </w:p>
        </w:tc>
        <w:tc>
          <w:tcPr>
            <w:tcW w:w="2521" w:type="dxa"/>
            <w:gridSpan w:val="2"/>
            <w:tcBorders>
              <w:top w:val="single" w:sz="4" w:space="0" w:color="auto"/>
              <w:left w:val="nil"/>
              <w:bottom w:val="nil"/>
            </w:tcBorders>
          </w:tcPr>
          <w:p w14:paraId="238953A4" w14:textId="0FD9457C" w:rsidR="00FA7CF2" w:rsidRPr="00FA7CF2" w:rsidRDefault="00FA7CF2" w:rsidP="00FA7CF2">
            <w:pPr>
              <w:spacing w:after="240"/>
            </w:pPr>
            <w:r w:rsidRPr="00FA7CF2">
              <w:t>Forward and Aft Outflow Valves</w:t>
            </w:r>
            <w:r w:rsidRPr="00FA7CF2">
              <w:br/>
              <w:t>(Cont’d)</w:t>
            </w:r>
          </w:p>
        </w:tc>
        <w:tc>
          <w:tcPr>
            <w:tcW w:w="495" w:type="dxa"/>
            <w:tcBorders>
              <w:top w:val="single" w:sz="4" w:space="0" w:color="auto"/>
              <w:bottom w:val="nil"/>
            </w:tcBorders>
            <w:tcMar>
              <w:left w:w="29" w:type="dxa"/>
              <w:right w:w="29" w:type="dxa"/>
            </w:tcMar>
          </w:tcPr>
          <w:p w14:paraId="665A73F9" w14:textId="77777777" w:rsidR="00FA7CF2" w:rsidRPr="00FA7CF2" w:rsidRDefault="00FA7CF2" w:rsidP="00FA7CF2">
            <w:pPr>
              <w:spacing w:after="240"/>
              <w:jc w:val="center"/>
            </w:pPr>
          </w:p>
        </w:tc>
        <w:tc>
          <w:tcPr>
            <w:tcW w:w="495" w:type="dxa"/>
            <w:tcBorders>
              <w:top w:val="single" w:sz="4" w:space="0" w:color="auto"/>
              <w:bottom w:val="nil"/>
            </w:tcBorders>
            <w:tcMar>
              <w:left w:w="29" w:type="dxa"/>
              <w:right w:w="29" w:type="dxa"/>
            </w:tcMar>
          </w:tcPr>
          <w:p w14:paraId="371FF68B" w14:textId="77777777" w:rsidR="00FA7CF2" w:rsidRPr="00FA7CF2" w:rsidRDefault="00FA7CF2" w:rsidP="00FA7CF2">
            <w:pPr>
              <w:spacing w:after="240"/>
              <w:jc w:val="center"/>
            </w:pPr>
          </w:p>
        </w:tc>
        <w:tc>
          <w:tcPr>
            <w:tcW w:w="495" w:type="dxa"/>
            <w:tcBorders>
              <w:top w:val="single" w:sz="4" w:space="0" w:color="auto"/>
              <w:bottom w:val="nil"/>
            </w:tcBorders>
            <w:tcMar>
              <w:left w:w="29" w:type="dxa"/>
              <w:right w:w="29" w:type="dxa"/>
            </w:tcMar>
          </w:tcPr>
          <w:p w14:paraId="6041F93A" w14:textId="77777777" w:rsidR="00FA7CF2" w:rsidRPr="00FA7CF2" w:rsidRDefault="00FA7CF2" w:rsidP="00FA7CF2">
            <w:pPr>
              <w:spacing w:after="240"/>
              <w:jc w:val="center"/>
            </w:pPr>
          </w:p>
        </w:tc>
        <w:tc>
          <w:tcPr>
            <w:tcW w:w="3743" w:type="dxa"/>
            <w:tcBorders>
              <w:top w:val="single" w:sz="4" w:space="0" w:color="auto"/>
              <w:bottom w:val="nil"/>
              <w:right w:val="nil"/>
            </w:tcBorders>
          </w:tcPr>
          <w:p w14:paraId="5E0311E4" w14:textId="77777777" w:rsidR="00FA7CF2" w:rsidRPr="00FA7CF2" w:rsidRDefault="00FA7CF2" w:rsidP="00FA7CF2">
            <w:pPr>
              <w:spacing w:after="240"/>
            </w:pPr>
          </w:p>
        </w:tc>
        <w:tc>
          <w:tcPr>
            <w:tcW w:w="628" w:type="dxa"/>
            <w:tcBorders>
              <w:left w:val="nil"/>
              <w:bottom w:val="nil"/>
            </w:tcBorders>
          </w:tcPr>
          <w:p w14:paraId="36D24047" w14:textId="77777777" w:rsidR="00FA7CF2" w:rsidRPr="006135C9" w:rsidRDefault="00FA7CF2" w:rsidP="00FA7CF2">
            <w:pPr>
              <w:jc w:val="center"/>
            </w:pPr>
          </w:p>
        </w:tc>
      </w:tr>
      <w:tr w:rsidR="00FA7CF2" w:rsidRPr="006135C9" w14:paraId="4EAA20C8" w14:textId="77777777" w:rsidTr="00FA7CF2">
        <w:trPr>
          <w:jc w:val="center"/>
        </w:trPr>
        <w:tc>
          <w:tcPr>
            <w:tcW w:w="1703" w:type="dxa"/>
            <w:tcBorders>
              <w:top w:val="nil"/>
              <w:left w:val="single" w:sz="4" w:space="0" w:color="auto"/>
              <w:bottom w:val="nil"/>
              <w:right w:val="nil"/>
            </w:tcBorders>
          </w:tcPr>
          <w:p w14:paraId="74C073D0" w14:textId="1D4B5B53" w:rsidR="00FA7CF2" w:rsidRPr="00FA7CF2" w:rsidRDefault="00FA7CF2" w:rsidP="00FA7CF2">
            <w:pPr>
              <w:spacing w:after="240"/>
            </w:pPr>
            <w:r w:rsidRPr="00FA7CF2">
              <w:t>-31-03-02</w:t>
            </w:r>
          </w:p>
        </w:tc>
        <w:tc>
          <w:tcPr>
            <w:tcW w:w="2521" w:type="dxa"/>
            <w:gridSpan w:val="2"/>
            <w:tcBorders>
              <w:top w:val="nil"/>
              <w:left w:val="nil"/>
              <w:bottom w:val="nil"/>
            </w:tcBorders>
          </w:tcPr>
          <w:p w14:paraId="1627E37B" w14:textId="6EFB383F" w:rsidR="00FA7CF2" w:rsidRPr="00FA7CF2" w:rsidRDefault="00FA7CF2" w:rsidP="00FA7CF2">
            <w:pPr>
              <w:spacing w:after="240"/>
            </w:pPr>
            <w:r w:rsidRPr="00FA7CF2">
              <w:t>787-9/-10</w:t>
            </w:r>
            <w:r w:rsidRPr="00FA7CF2">
              <w:br/>
              <w:t>(Cont’d)</w:t>
            </w:r>
          </w:p>
        </w:tc>
        <w:tc>
          <w:tcPr>
            <w:tcW w:w="495" w:type="dxa"/>
            <w:tcBorders>
              <w:top w:val="nil"/>
              <w:bottom w:val="nil"/>
            </w:tcBorders>
            <w:tcMar>
              <w:left w:w="29" w:type="dxa"/>
              <w:right w:w="29" w:type="dxa"/>
            </w:tcMar>
          </w:tcPr>
          <w:p w14:paraId="134EB556" w14:textId="77777777" w:rsidR="00FA7CF2" w:rsidRPr="00FA7CF2" w:rsidRDefault="00FA7CF2" w:rsidP="00FA7CF2">
            <w:pPr>
              <w:spacing w:after="240"/>
              <w:jc w:val="center"/>
            </w:pPr>
          </w:p>
        </w:tc>
        <w:tc>
          <w:tcPr>
            <w:tcW w:w="495" w:type="dxa"/>
            <w:tcBorders>
              <w:top w:val="nil"/>
              <w:bottom w:val="nil"/>
            </w:tcBorders>
            <w:tcMar>
              <w:left w:w="29" w:type="dxa"/>
              <w:right w:w="29" w:type="dxa"/>
            </w:tcMar>
          </w:tcPr>
          <w:p w14:paraId="4D8F5AF0" w14:textId="77777777" w:rsidR="00FA7CF2" w:rsidRPr="00FA7CF2" w:rsidRDefault="00FA7CF2" w:rsidP="00FA7CF2">
            <w:pPr>
              <w:spacing w:after="240"/>
              <w:jc w:val="center"/>
            </w:pPr>
          </w:p>
        </w:tc>
        <w:tc>
          <w:tcPr>
            <w:tcW w:w="495" w:type="dxa"/>
            <w:tcBorders>
              <w:top w:val="nil"/>
              <w:bottom w:val="nil"/>
            </w:tcBorders>
            <w:tcMar>
              <w:left w:w="29" w:type="dxa"/>
              <w:right w:w="29" w:type="dxa"/>
            </w:tcMar>
          </w:tcPr>
          <w:p w14:paraId="0FA099F5" w14:textId="77777777" w:rsidR="00FA7CF2" w:rsidRPr="00FA7CF2" w:rsidRDefault="00FA7CF2" w:rsidP="00FA7CF2">
            <w:pPr>
              <w:spacing w:after="240"/>
              <w:jc w:val="center"/>
            </w:pPr>
          </w:p>
        </w:tc>
        <w:tc>
          <w:tcPr>
            <w:tcW w:w="3743" w:type="dxa"/>
            <w:tcBorders>
              <w:top w:val="nil"/>
              <w:bottom w:val="nil"/>
              <w:right w:val="nil"/>
            </w:tcBorders>
          </w:tcPr>
          <w:p w14:paraId="1F3F0DA5" w14:textId="77777777" w:rsidR="00FA7CF2" w:rsidRPr="00FA7CF2" w:rsidRDefault="00FA7CF2" w:rsidP="00FA7CF2">
            <w:pPr>
              <w:spacing w:after="240"/>
            </w:pPr>
          </w:p>
        </w:tc>
        <w:tc>
          <w:tcPr>
            <w:tcW w:w="628" w:type="dxa"/>
            <w:tcBorders>
              <w:top w:val="nil"/>
              <w:left w:val="nil"/>
              <w:bottom w:val="nil"/>
            </w:tcBorders>
          </w:tcPr>
          <w:p w14:paraId="50FB2AEA" w14:textId="6D595267" w:rsidR="00FA7CF2" w:rsidRPr="006135C9" w:rsidRDefault="00FA7CF2" w:rsidP="00FA7CF2">
            <w:pPr>
              <w:jc w:val="center"/>
            </w:pPr>
          </w:p>
        </w:tc>
      </w:tr>
      <w:tr w:rsidR="00FA7CF2" w:rsidRPr="006135C9" w14:paraId="08EC8B86" w14:textId="77777777" w:rsidTr="001672EB">
        <w:trPr>
          <w:jc w:val="center"/>
        </w:trPr>
        <w:tc>
          <w:tcPr>
            <w:tcW w:w="1703" w:type="dxa"/>
            <w:tcBorders>
              <w:top w:val="nil"/>
              <w:left w:val="single" w:sz="4" w:space="0" w:color="auto"/>
              <w:bottom w:val="nil"/>
              <w:right w:val="nil"/>
            </w:tcBorders>
          </w:tcPr>
          <w:p w14:paraId="6FB88753" w14:textId="36A9B276" w:rsidR="00FA7CF2" w:rsidRPr="00FA7CF2" w:rsidRDefault="00FA7CF2" w:rsidP="00FA7CF2">
            <w:pPr>
              <w:spacing w:after="240"/>
            </w:pPr>
            <w:r w:rsidRPr="00FA7CF2">
              <w:t>-31-03-02-03</w:t>
            </w:r>
          </w:p>
        </w:tc>
        <w:tc>
          <w:tcPr>
            <w:tcW w:w="2521" w:type="dxa"/>
            <w:gridSpan w:val="2"/>
            <w:tcBorders>
              <w:top w:val="nil"/>
              <w:left w:val="nil"/>
              <w:bottom w:val="nil"/>
            </w:tcBorders>
          </w:tcPr>
          <w:p w14:paraId="152C5FDC" w14:textId="42F2C7C6" w:rsidR="00FA7CF2" w:rsidRPr="00FA7CF2" w:rsidRDefault="00FA7CF2" w:rsidP="00FA7CF2">
            <w:pPr>
              <w:spacing w:after="240"/>
            </w:pPr>
            <w:r>
              <w:t>Aft Outflow Valve</w:t>
            </w:r>
            <w:r>
              <w:br/>
            </w:r>
            <w:r w:rsidRPr="00FA7CF2">
              <w:t>(OFCR or OFAR Installed)</w:t>
            </w:r>
          </w:p>
        </w:tc>
        <w:tc>
          <w:tcPr>
            <w:tcW w:w="495" w:type="dxa"/>
            <w:tcBorders>
              <w:top w:val="nil"/>
              <w:bottom w:val="nil"/>
            </w:tcBorders>
            <w:tcMar>
              <w:left w:w="29" w:type="dxa"/>
              <w:right w:w="29" w:type="dxa"/>
            </w:tcMar>
          </w:tcPr>
          <w:p w14:paraId="62663331" w14:textId="7EB45FD2" w:rsidR="00FA7CF2" w:rsidRPr="00FA7CF2" w:rsidRDefault="00FA7CF2" w:rsidP="00FA7CF2">
            <w:pPr>
              <w:spacing w:after="240"/>
              <w:jc w:val="center"/>
            </w:pPr>
            <w:r w:rsidRPr="00FA7CF2">
              <w:t>C</w:t>
            </w:r>
          </w:p>
        </w:tc>
        <w:tc>
          <w:tcPr>
            <w:tcW w:w="495" w:type="dxa"/>
            <w:tcBorders>
              <w:top w:val="nil"/>
              <w:bottom w:val="nil"/>
            </w:tcBorders>
            <w:tcMar>
              <w:left w:w="29" w:type="dxa"/>
              <w:right w:w="29" w:type="dxa"/>
            </w:tcMar>
          </w:tcPr>
          <w:p w14:paraId="05C6C874" w14:textId="68CCEDB4" w:rsidR="00FA7CF2" w:rsidRPr="00FA7CF2" w:rsidRDefault="00FA7CF2" w:rsidP="00FA7CF2">
            <w:pPr>
              <w:spacing w:after="240"/>
              <w:jc w:val="center"/>
            </w:pPr>
            <w:r w:rsidRPr="00FA7CF2">
              <w:t>1</w:t>
            </w:r>
          </w:p>
        </w:tc>
        <w:tc>
          <w:tcPr>
            <w:tcW w:w="495" w:type="dxa"/>
            <w:tcBorders>
              <w:top w:val="nil"/>
              <w:bottom w:val="nil"/>
            </w:tcBorders>
            <w:tcMar>
              <w:left w:w="29" w:type="dxa"/>
              <w:right w:w="29" w:type="dxa"/>
            </w:tcMar>
          </w:tcPr>
          <w:p w14:paraId="3604C1F7" w14:textId="18C7FA52" w:rsidR="00FA7CF2" w:rsidRPr="00FA7CF2" w:rsidRDefault="00FA7CF2" w:rsidP="00FA7CF2">
            <w:pPr>
              <w:spacing w:after="240"/>
              <w:jc w:val="center"/>
            </w:pPr>
            <w:r w:rsidRPr="00FA7CF2">
              <w:t>0</w:t>
            </w:r>
          </w:p>
        </w:tc>
        <w:tc>
          <w:tcPr>
            <w:tcW w:w="3743" w:type="dxa"/>
            <w:tcBorders>
              <w:top w:val="nil"/>
              <w:bottom w:val="nil"/>
              <w:right w:val="nil"/>
            </w:tcBorders>
          </w:tcPr>
          <w:p w14:paraId="4ADACCCB" w14:textId="77777777" w:rsidR="00FA7CF2" w:rsidRPr="00FA7CF2" w:rsidRDefault="00FA7CF2" w:rsidP="00FA7CF2">
            <w:pPr>
              <w:pStyle w:val="MMELTableBody"/>
              <w:jc w:val="left"/>
              <w:rPr>
                <w:b w:val="0"/>
              </w:rPr>
            </w:pPr>
            <w:r w:rsidRPr="00FA7CF2">
              <w:rPr>
                <w:b w:val="0"/>
              </w:rPr>
              <w:t>(M)(O) May be inoperative provided:</w:t>
            </w:r>
          </w:p>
          <w:p w14:paraId="46EF59A5" w14:textId="77777777" w:rsidR="00FA7CF2" w:rsidRPr="00FA7CF2" w:rsidRDefault="00FA7CF2" w:rsidP="003D433F">
            <w:pPr>
              <w:numPr>
                <w:ilvl w:val="0"/>
                <w:numId w:val="255"/>
              </w:numPr>
            </w:pPr>
            <w:r w:rsidRPr="00FA7CF2">
              <w:t>Aft outflow valve is locked in the fixed cruise position,</w:t>
            </w:r>
          </w:p>
          <w:p w14:paraId="674ED6DF" w14:textId="77777777" w:rsidR="00FA7CF2" w:rsidRPr="00FA7CF2" w:rsidRDefault="00FA7CF2" w:rsidP="003D433F">
            <w:pPr>
              <w:numPr>
                <w:ilvl w:val="0"/>
                <w:numId w:val="255"/>
              </w:numPr>
            </w:pPr>
            <w:r w:rsidRPr="00FA7CF2">
              <w:t>Crew rest areas are deactivated closed,</w:t>
            </w:r>
          </w:p>
          <w:p w14:paraId="5696113C" w14:textId="77777777" w:rsidR="00FA7CF2" w:rsidRPr="00FA7CF2" w:rsidRDefault="00FA7CF2" w:rsidP="003D433F">
            <w:pPr>
              <w:numPr>
                <w:ilvl w:val="0"/>
                <w:numId w:val="255"/>
              </w:numPr>
            </w:pPr>
            <w:r w:rsidRPr="00FA7CF2">
              <w:t>Manual cabin pressure control is verified to operate normally on forward outflow valve,</w:t>
            </w:r>
          </w:p>
          <w:p w14:paraId="56201E09" w14:textId="77777777" w:rsidR="00FA7CF2" w:rsidRPr="00FA7CF2" w:rsidRDefault="00FA7CF2" w:rsidP="003D433F">
            <w:pPr>
              <w:numPr>
                <w:ilvl w:val="0"/>
                <w:numId w:val="255"/>
              </w:numPr>
            </w:pPr>
            <w:r w:rsidRPr="00FA7CF2">
              <w:t>Passenger entry door vent door springs are verified to operate normally,</w:t>
            </w:r>
          </w:p>
          <w:p w14:paraId="292D270C" w14:textId="77777777" w:rsidR="00FA7CF2" w:rsidRPr="00FA7CF2" w:rsidRDefault="00FA7CF2" w:rsidP="003D433F">
            <w:pPr>
              <w:numPr>
                <w:ilvl w:val="0"/>
                <w:numId w:val="255"/>
              </w:numPr>
            </w:pPr>
            <w:r w:rsidRPr="00FA7CF2">
              <w:t>Forward outflow valve operates normally,</w:t>
            </w:r>
          </w:p>
          <w:p w14:paraId="443FC0CA" w14:textId="77777777" w:rsidR="00FA7CF2" w:rsidRPr="00FA7CF2" w:rsidRDefault="00FA7CF2" w:rsidP="003D433F">
            <w:pPr>
              <w:numPr>
                <w:ilvl w:val="0"/>
                <w:numId w:val="255"/>
              </w:numPr>
            </w:pPr>
            <w:r w:rsidRPr="00FA7CF2">
              <w:t>Air conditioning packs operate normally,</w:t>
            </w:r>
          </w:p>
          <w:p w14:paraId="5CD3DF85" w14:textId="77777777" w:rsidR="00FA7CF2" w:rsidRPr="00FA7CF2" w:rsidRDefault="00FA7CF2" w:rsidP="003D433F">
            <w:pPr>
              <w:numPr>
                <w:ilvl w:val="0"/>
                <w:numId w:val="255"/>
              </w:numPr>
            </w:pPr>
            <w:r w:rsidRPr="00FA7CF2">
              <w:t xml:space="preserve">Verify at least three cabin air compressors </w:t>
            </w:r>
            <w:proofErr w:type="gramStart"/>
            <w:r w:rsidRPr="00FA7CF2">
              <w:t>operate</w:t>
            </w:r>
            <w:proofErr w:type="gramEnd"/>
            <w:r w:rsidRPr="00FA7CF2">
              <w:t xml:space="preserve"> normally before each departure,</w:t>
            </w:r>
          </w:p>
          <w:p w14:paraId="4732DEDD" w14:textId="77777777" w:rsidR="00FA7CF2" w:rsidRPr="00FA7CF2" w:rsidRDefault="00FA7CF2" w:rsidP="003D433F">
            <w:pPr>
              <w:numPr>
                <w:ilvl w:val="0"/>
                <w:numId w:val="255"/>
              </w:numPr>
            </w:pPr>
            <w:r w:rsidRPr="00FA7CF2">
              <w:t>Aft EE cooling overboard exhaust (skin flush) valve operates normally, and</w:t>
            </w:r>
          </w:p>
          <w:p w14:paraId="6F91E091" w14:textId="0FB0871F" w:rsidR="00FA7CF2" w:rsidRPr="00FA7CF2" w:rsidRDefault="00FA7CF2" w:rsidP="003D433F">
            <w:pPr>
              <w:numPr>
                <w:ilvl w:val="0"/>
                <w:numId w:val="255"/>
              </w:numPr>
              <w:spacing w:after="240"/>
            </w:pPr>
            <w:r w:rsidRPr="00FA7CF2">
              <w:t>For ground operations with aft outflow valve inoperative and OAT 24 </w:t>
            </w:r>
            <w:r w:rsidR="00D3314A">
              <w:t>°C</w:t>
            </w:r>
            <w:r w:rsidRPr="00FA7CF2">
              <w:t xml:space="preserve"> or higher, both packs are selected </w:t>
            </w:r>
            <w:proofErr w:type="gramStart"/>
            <w:r w:rsidRPr="00FA7CF2">
              <w:t>on</w:t>
            </w:r>
            <w:proofErr w:type="gramEnd"/>
            <w:r w:rsidRPr="00FA7CF2">
              <w:t xml:space="preserve"> or conditioned air is supplied to the airplane.</w:t>
            </w:r>
          </w:p>
        </w:tc>
        <w:tc>
          <w:tcPr>
            <w:tcW w:w="628" w:type="dxa"/>
            <w:tcBorders>
              <w:top w:val="nil"/>
              <w:left w:val="nil"/>
              <w:bottom w:val="nil"/>
            </w:tcBorders>
          </w:tcPr>
          <w:p w14:paraId="4A611196" w14:textId="77777777" w:rsidR="00FA7CF2" w:rsidRPr="006135C9" w:rsidRDefault="00FA7CF2" w:rsidP="00FA7CF2">
            <w:pPr>
              <w:jc w:val="center"/>
            </w:pPr>
          </w:p>
        </w:tc>
      </w:tr>
      <w:tr w:rsidR="00390252" w:rsidRPr="006135C9" w14:paraId="7E5D69AF" w14:textId="77777777" w:rsidTr="00FA7CF2">
        <w:trPr>
          <w:jc w:val="center"/>
        </w:trPr>
        <w:tc>
          <w:tcPr>
            <w:tcW w:w="1703" w:type="dxa"/>
            <w:tcBorders>
              <w:top w:val="nil"/>
              <w:left w:val="single" w:sz="4" w:space="0" w:color="auto"/>
              <w:bottom w:val="single" w:sz="4" w:space="0" w:color="auto"/>
              <w:right w:val="nil"/>
            </w:tcBorders>
          </w:tcPr>
          <w:p w14:paraId="779AE086" w14:textId="77777777" w:rsidR="00390252" w:rsidRPr="00FA7CF2" w:rsidRDefault="00390252" w:rsidP="00FA7CF2">
            <w:pPr>
              <w:spacing w:after="240"/>
            </w:pPr>
          </w:p>
        </w:tc>
        <w:tc>
          <w:tcPr>
            <w:tcW w:w="2521" w:type="dxa"/>
            <w:gridSpan w:val="2"/>
            <w:tcBorders>
              <w:top w:val="nil"/>
              <w:left w:val="nil"/>
              <w:bottom w:val="single" w:sz="4" w:space="0" w:color="auto"/>
            </w:tcBorders>
          </w:tcPr>
          <w:p w14:paraId="0BA47EC7" w14:textId="77777777" w:rsidR="00390252" w:rsidRDefault="00390252" w:rsidP="00FA7CF2">
            <w:pPr>
              <w:spacing w:after="240"/>
            </w:pPr>
          </w:p>
        </w:tc>
        <w:tc>
          <w:tcPr>
            <w:tcW w:w="495" w:type="dxa"/>
            <w:tcBorders>
              <w:top w:val="nil"/>
              <w:bottom w:val="single" w:sz="4" w:space="0" w:color="auto"/>
            </w:tcBorders>
            <w:tcMar>
              <w:left w:w="29" w:type="dxa"/>
              <w:right w:w="29" w:type="dxa"/>
            </w:tcMar>
          </w:tcPr>
          <w:p w14:paraId="40A042C7" w14:textId="77777777" w:rsidR="00390252" w:rsidRPr="00FA7CF2" w:rsidRDefault="00390252" w:rsidP="00FA7CF2">
            <w:pPr>
              <w:spacing w:after="240"/>
              <w:jc w:val="center"/>
            </w:pPr>
          </w:p>
        </w:tc>
        <w:tc>
          <w:tcPr>
            <w:tcW w:w="495" w:type="dxa"/>
            <w:tcBorders>
              <w:top w:val="nil"/>
              <w:bottom w:val="single" w:sz="4" w:space="0" w:color="auto"/>
            </w:tcBorders>
            <w:tcMar>
              <w:left w:w="29" w:type="dxa"/>
              <w:right w:w="29" w:type="dxa"/>
            </w:tcMar>
          </w:tcPr>
          <w:p w14:paraId="5F2EA5C1" w14:textId="77777777" w:rsidR="00390252" w:rsidRPr="00FA7CF2" w:rsidRDefault="00390252" w:rsidP="00FA7CF2">
            <w:pPr>
              <w:spacing w:after="240"/>
              <w:jc w:val="center"/>
            </w:pPr>
          </w:p>
        </w:tc>
        <w:tc>
          <w:tcPr>
            <w:tcW w:w="495" w:type="dxa"/>
            <w:tcBorders>
              <w:top w:val="nil"/>
              <w:bottom w:val="single" w:sz="4" w:space="0" w:color="auto"/>
            </w:tcBorders>
            <w:tcMar>
              <w:left w:w="29" w:type="dxa"/>
              <w:right w:w="29" w:type="dxa"/>
            </w:tcMar>
          </w:tcPr>
          <w:p w14:paraId="1B99D8AC" w14:textId="77777777" w:rsidR="00390252" w:rsidRPr="00FA7CF2" w:rsidRDefault="00390252" w:rsidP="00FA7CF2">
            <w:pPr>
              <w:spacing w:after="240"/>
              <w:jc w:val="center"/>
            </w:pPr>
          </w:p>
        </w:tc>
        <w:tc>
          <w:tcPr>
            <w:tcW w:w="3743" w:type="dxa"/>
            <w:tcBorders>
              <w:top w:val="nil"/>
              <w:bottom w:val="single" w:sz="4" w:space="0" w:color="auto"/>
              <w:right w:val="nil"/>
            </w:tcBorders>
          </w:tcPr>
          <w:p w14:paraId="781A061D" w14:textId="4CE58AD5" w:rsidR="00390252" w:rsidRPr="00FA7CF2" w:rsidRDefault="00390252" w:rsidP="001672EB">
            <w:pPr>
              <w:pStyle w:val="MMELTableBody"/>
              <w:spacing w:before="240"/>
              <w:jc w:val="left"/>
              <w:rPr>
                <w:b w:val="0"/>
              </w:rPr>
            </w:pPr>
            <w:r>
              <w:rPr>
                <w:b w:val="0"/>
              </w:rPr>
              <w:t>(Continued)</w:t>
            </w:r>
          </w:p>
        </w:tc>
        <w:tc>
          <w:tcPr>
            <w:tcW w:w="628" w:type="dxa"/>
            <w:tcBorders>
              <w:top w:val="nil"/>
              <w:left w:val="nil"/>
              <w:bottom w:val="single" w:sz="4" w:space="0" w:color="auto"/>
            </w:tcBorders>
          </w:tcPr>
          <w:p w14:paraId="19697941" w14:textId="77777777" w:rsidR="00390252" w:rsidRPr="006135C9" w:rsidRDefault="00390252" w:rsidP="00FA7CF2">
            <w:pPr>
              <w:jc w:val="center"/>
            </w:pPr>
          </w:p>
        </w:tc>
      </w:tr>
    </w:tbl>
    <w:p w14:paraId="75555CD4" w14:textId="77777777" w:rsidR="00365FC7" w:rsidRDefault="00365FC7" w:rsidP="00365FC7">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1-21"/>
      </w:tblPr>
      <w:tblGrid>
        <w:gridCol w:w="5040"/>
        <w:gridCol w:w="5040"/>
      </w:tblGrid>
      <w:tr w:rsidR="00365FC7" w:rsidRPr="005567F1" w14:paraId="65475C8F" w14:textId="77777777" w:rsidTr="001672EB">
        <w:trPr>
          <w:tblHeader/>
          <w:jc w:val="center"/>
        </w:trPr>
        <w:tc>
          <w:tcPr>
            <w:tcW w:w="5040" w:type="dxa"/>
            <w:tcBorders>
              <w:bottom w:val="single" w:sz="4" w:space="0" w:color="auto"/>
              <w:right w:val="nil"/>
            </w:tcBorders>
            <w:tcMar>
              <w:top w:w="29" w:type="dxa"/>
              <w:bottom w:w="29" w:type="dxa"/>
            </w:tcMar>
          </w:tcPr>
          <w:p w14:paraId="7B3503DC" w14:textId="77777777" w:rsidR="00365FC7" w:rsidRPr="005567F1" w:rsidRDefault="00365FC7" w:rsidP="00CE3467">
            <w:pPr>
              <w:spacing w:after="60"/>
            </w:pPr>
            <w:r>
              <w:lastRenderedPageBreak/>
              <w:br w:type="page"/>
              <w:t>U.</w:t>
            </w:r>
            <w:r w:rsidRPr="005567F1">
              <w:t>S. DEPARTMENT OF TRANSPORTATION</w:t>
            </w:r>
          </w:p>
          <w:p w14:paraId="3BE214D2" w14:textId="77777777" w:rsidR="00365FC7" w:rsidRPr="005567F1" w:rsidRDefault="00365FC7" w:rsidP="00CE3467">
            <w:pPr>
              <w:spacing w:after="60"/>
            </w:pPr>
            <w:r w:rsidRPr="005567F1">
              <w:t>FEDERAL AVIATION ADMINISTRATION</w:t>
            </w:r>
          </w:p>
        </w:tc>
        <w:tc>
          <w:tcPr>
            <w:tcW w:w="5040" w:type="dxa"/>
            <w:tcBorders>
              <w:left w:val="nil"/>
            </w:tcBorders>
            <w:tcMar>
              <w:top w:w="29" w:type="dxa"/>
              <w:bottom w:w="29" w:type="dxa"/>
            </w:tcMar>
            <w:vAlign w:val="center"/>
          </w:tcPr>
          <w:p w14:paraId="6B45868A" w14:textId="77777777" w:rsidR="00365FC7" w:rsidRPr="005567F1" w:rsidRDefault="00365FC7" w:rsidP="00CE3467">
            <w:pPr>
              <w:spacing w:after="60"/>
              <w:jc w:val="right"/>
            </w:pPr>
            <w:r w:rsidRPr="005567F1">
              <w:t>MASTER MINIMUM EQUIPMENT LIST</w:t>
            </w:r>
          </w:p>
        </w:tc>
      </w:tr>
      <w:tr w:rsidR="00365FC7" w:rsidRPr="005567F1" w14:paraId="65FE3129" w14:textId="77777777" w:rsidTr="001672EB">
        <w:trPr>
          <w:tblHeader/>
          <w:jc w:val="center"/>
        </w:trPr>
        <w:tc>
          <w:tcPr>
            <w:tcW w:w="5040" w:type="dxa"/>
            <w:tcBorders>
              <w:bottom w:val="single" w:sz="4" w:space="0" w:color="auto"/>
              <w:right w:val="nil"/>
            </w:tcBorders>
            <w:tcMar>
              <w:top w:w="29" w:type="dxa"/>
              <w:bottom w:w="29" w:type="dxa"/>
            </w:tcMar>
          </w:tcPr>
          <w:p w14:paraId="5429307E" w14:textId="77777777" w:rsidR="00785C38" w:rsidRPr="00A12F2F" w:rsidRDefault="00785C38" w:rsidP="00785C38">
            <w:pPr>
              <w:spacing w:after="60"/>
            </w:pPr>
            <w:r>
              <w:t>REVISION NO. 19</w:t>
            </w:r>
          </w:p>
          <w:p w14:paraId="670A87CF" w14:textId="4557E993" w:rsidR="00365FC7" w:rsidRPr="005567F1" w:rsidRDefault="00785C38" w:rsidP="00785C38">
            <w:pPr>
              <w:spacing w:after="60"/>
            </w:pPr>
            <w:r w:rsidRPr="00A12F2F">
              <w:t xml:space="preserve">DATE: </w:t>
            </w:r>
            <w:r w:rsidR="00112A22">
              <w:t>05/20/2025</w:t>
            </w:r>
          </w:p>
        </w:tc>
        <w:tc>
          <w:tcPr>
            <w:tcW w:w="5040" w:type="dxa"/>
            <w:tcBorders>
              <w:left w:val="nil"/>
            </w:tcBorders>
            <w:tcMar>
              <w:top w:w="29" w:type="dxa"/>
              <w:bottom w:w="29" w:type="dxa"/>
            </w:tcMar>
          </w:tcPr>
          <w:p w14:paraId="1A08FDD2" w14:textId="5BF60D05" w:rsidR="00365FC7" w:rsidRPr="005567F1" w:rsidRDefault="00365FC7" w:rsidP="00CE3467">
            <w:pPr>
              <w:spacing w:after="60"/>
              <w:jc w:val="right"/>
            </w:pPr>
            <w:r w:rsidRPr="005567F1">
              <w:t>PAGE NO.</w:t>
            </w:r>
            <w:r>
              <w:t xml:space="preserve"> 21-21</w:t>
            </w:r>
          </w:p>
        </w:tc>
      </w:tr>
      <w:tr w:rsidR="00365FC7" w:rsidRPr="005567F1" w14:paraId="7A076910" w14:textId="77777777" w:rsidTr="001672EB">
        <w:trPr>
          <w:tblHeader/>
          <w:jc w:val="center"/>
        </w:trPr>
        <w:tc>
          <w:tcPr>
            <w:tcW w:w="5040" w:type="dxa"/>
            <w:tcBorders>
              <w:right w:val="single" w:sz="4" w:space="0" w:color="auto"/>
            </w:tcBorders>
            <w:tcMar>
              <w:top w:w="29" w:type="dxa"/>
              <w:bottom w:w="29" w:type="dxa"/>
            </w:tcMar>
            <w:vAlign w:val="center"/>
          </w:tcPr>
          <w:p w14:paraId="63B0E3DC" w14:textId="77777777" w:rsidR="00365FC7" w:rsidRPr="005567F1" w:rsidRDefault="00365FC7" w:rsidP="00CE3467">
            <w:pPr>
              <w:spacing w:after="60"/>
            </w:pPr>
            <w:r w:rsidRPr="005567F1">
              <w:t>AIRCRAFT:</w:t>
            </w:r>
          </w:p>
          <w:p w14:paraId="14225354" w14:textId="77777777" w:rsidR="00365FC7" w:rsidRPr="005567F1" w:rsidRDefault="00365FC7" w:rsidP="00CE3467">
            <w:pPr>
              <w:spacing w:after="60"/>
            </w:pPr>
            <w:r>
              <w:t>Boeing 787</w:t>
            </w:r>
          </w:p>
        </w:tc>
        <w:tc>
          <w:tcPr>
            <w:tcW w:w="5040" w:type="dxa"/>
            <w:tcBorders>
              <w:left w:val="single" w:sz="4" w:space="0" w:color="auto"/>
            </w:tcBorders>
            <w:tcMar>
              <w:top w:w="29" w:type="dxa"/>
              <w:bottom w:w="29" w:type="dxa"/>
            </w:tcMar>
          </w:tcPr>
          <w:p w14:paraId="03E38048" w14:textId="77777777" w:rsidR="00365FC7" w:rsidRPr="005567F1" w:rsidRDefault="00365FC7" w:rsidP="00CE3467">
            <w:pPr>
              <w:pStyle w:val="ListParagraph"/>
              <w:spacing w:after="60"/>
              <w:ind w:left="662" w:hanging="720"/>
              <w:rPr>
                <w:b/>
              </w:rPr>
            </w:pPr>
            <w:r w:rsidRPr="005567F1">
              <w:rPr>
                <w:b/>
              </w:rPr>
              <w:t>TABLE KEY</w:t>
            </w:r>
          </w:p>
          <w:p w14:paraId="49BCF790" w14:textId="77777777" w:rsidR="00365FC7" w:rsidRPr="005567F1" w:rsidRDefault="00365FC7" w:rsidP="00F9593C">
            <w:pPr>
              <w:pStyle w:val="ListParagraph"/>
              <w:numPr>
                <w:ilvl w:val="0"/>
                <w:numId w:val="52"/>
              </w:numPr>
              <w:spacing w:after="60"/>
            </w:pPr>
            <w:r w:rsidRPr="005567F1">
              <w:t>REPAIR CATEGORY</w:t>
            </w:r>
          </w:p>
          <w:p w14:paraId="71722BFF" w14:textId="77777777" w:rsidR="00365FC7" w:rsidRPr="005567F1" w:rsidRDefault="00365FC7" w:rsidP="00F9593C">
            <w:pPr>
              <w:pStyle w:val="ListParagraph"/>
              <w:numPr>
                <w:ilvl w:val="0"/>
                <w:numId w:val="52"/>
              </w:numPr>
              <w:spacing w:after="60"/>
            </w:pPr>
            <w:r w:rsidRPr="005567F1">
              <w:t>NO. INSTALLED</w:t>
            </w:r>
          </w:p>
          <w:p w14:paraId="440EC9ED" w14:textId="77777777" w:rsidR="00365FC7" w:rsidRPr="005567F1" w:rsidRDefault="00365FC7" w:rsidP="00F9593C">
            <w:pPr>
              <w:pStyle w:val="ListParagraph"/>
              <w:numPr>
                <w:ilvl w:val="0"/>
                <w:numId w:val="52"/>
              </w:numPr>
              <w:spacing w:after="60"/>
            </w:pPr>
            <w:r w:rsidRPr="005567F1">
              <w:t>NO. REQUIRED FOR DISPATCH</w:t>
            </w:r>
          </w:p>
          <w:p w14:paraId="06655F58" w14:textId="77777777" w:rsidR="00365FC7" w:rsidRPr="005567F1" w:rsidRDefault="00365FC7" w:rsidP="00F9593C">
            <w:pPr>
              <w:pStyle w:val="ListParagraph"/>
              <w:numPr>
                <w:ilvl w:val="0"/>
                <w:numId w:val="52"/>
              </w:numPr>
              <w:spacing w:after="60"/>
            </w:pPr>
            <w:r w:rsidRPr="005567F1">
              <w:t>REMARKS OR EXCEPTIONS</w:t>
            </w:r>
          </w:p>
        </w:tc>
      </w:tr>
    </w:tbl>
    <w:p w14:paraId="09569090" w14:textId="77777777" w:rsidR="00365FC7" w:rsidRPr="005567F1" w:rsidRDefault="00365FC7" w:rsidP="00365FC7">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Air Conditioning"/>
      </w:tblPr>
      <w:tblGrid>
        <w:gridCol w:w="1703"/>
        <w:gridCol w:w="2370"/>
        <w:gridCol w:w="151"/>
        <w:gridCol w:w="495"/>
        <w:gridCol w:w="495"/>
        <w:gridCol w:w="495"/>
        <w:gridCol w:w="3743"/>
        <w:gridCol w:w="628"/>
      </w:tblGrid>
      <w:tr w:rsidR="00365FC7" w:rsidRPr="006135C9" w14:paraId="7911ABE6"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58F4A0A1" w14:textId="77777777" w:rsidR="00365FC7" w:rsidRPr="006135C9" w:rsidRDefault="00365FC7" w:rsidP="00CE3467">
            <w:pPr>
              <w:ind w:left="360" w:hanging="360"/>
              <w:rPr>
                <w:b/>
              </w:rPr>
            </w:pPr>
            <w:r w:rsidRPr="006135C9">
              <w:rPr>
                <w:b/>
              </w:rPr>
              <w:t>21. Air Conditioning</w:t>
            </w:r>
          </w:p>
        </w:tc>
        <w:tc>
          <w:tcPr>
            <w:tcW w:w="151" w:type="dxa"/>
            <w:tcBorders>
              <w:left w:val="nil"/>
              <w:right w:val="nil"/>
            </w:tcBorders>
            <w:shd w:val="clear" w:color="auto" w:fill="D9D9D9" w:themeFill="background1" w:themeFillShade="D9"/>
          </w:tcPr>
          <w:p w14:paraId="3BC322CB" w14:textId="77777777" w:rsidR="00365FC7" w:rsidRPr="006135C9" w:rsidRDefault="00365FC7" w:rsidP="00CE3467">
            <w:pPr>
              <w:rPr>
                <w:b/>
              </w:rPr>
            </w:pPr>
          </w:p>
        </w:tc>
        <w:tc>
          <w:tcPr>
            <w:tcW w:w="495" w:type="dxa"/>
            <w:tcBorders>
              <w:left w:val="nil"/>
              <w:right w:val="nil"/>
            </w:tcBorders>
            <w:shd w:val="clear" w:color="auto" w:fill="D9D9D9" w:themeFill="background1" w:themeFillShade="D9"/>
            <w:tcMar>
              <w:left w:w="29" w:type="dxa"/>
              <w:right w:w="29" w:type="dxa"/>
            </w:tcMar>
          </w:tcPr>
          <w:p w14:paraId="481AAB93"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4234FA79"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0579C628" w14:textId="77777777" w:rsidR="00365FC7" w:rsidRPr="006135C9" w:rsidRDefault="00365FC7"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2BB3A9F9" w14:textId="77777777" w:rsidR="00365FC7" w:rsidRPr="006135C9" w:rsidRDefault="00365FC7" w:rsidP="00CE3467">
            <w:pPr>
              <w:rPr>
                <w:b/>
              </w:rPr>
            </w:pPr>
          </w:p>
        </w:tc>
        <w:tc>
          <w:tcPr>
            <w:tcW w:w="628" w:type="dxa"/>
            <w:tcBorders>
              <w:left w:val="nil"/>
            </w:tcBorders>
            <w:shd w:val="clear" w:color="auto" w:fill="D9D9D9" w:themeFill="background1" w:themeFillShade="D9"/>
          </w:tcPr>
          <w:p w14:paraId="268C8D33" w14:textId="77777777" w:rsidR="00365FC7" w:rsidRPr="006135C9" w:rsidRDefault="00365FC7" w:rsidP="00CE3467">
            <w:pPr>
              <w:jc w:val="center"/>
              <w:rPr>
                <w:b/>
              </w:rPr>
            </w:pPr>
          </w:p>
        </w:tc>
      </w:tr>
      <w:tr w:rsidR="00365FC7" w:rsidRPr="006135C9" w14:paraId="6EB0A368"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35FC969C" w14:textId="77777777" w:rsidR="00365FC7" w:rsidRPr="006135C9" w:rsidRDefault="00365FC7" w:rsidP="00CE3467">
            <w:pPr>
              <w:rPr>
                <w:b/>
                <w:sz w:val="16"/>
                <w:szCs w:val="16"/>
              </w:rPr>
            </w:pPr>
            <w:r w:rsidRPr="006135C9">
              <w:rPr>
                <w:b/>
                <w:sz w:val="16"/>
                <w:szCs w:val="16"/>
              </w:rPr>
              <w:t>Sequence No.</w:t>
            </w:r>
          </w:p>
        </w:tc>
        <w:tc>
          <w:tcPr>
            <w:tcW w:w="2521" w:type="dxa"/>
            <w:gridSpan w:val="2"/>
            <w:tcBorders>
              <w:left w:val="nil"/>
            </w:tcBorders>
            <w:shd w:val="clear" w:color="auto" w:fill="D9D9D9" w:themeFill="background1" w:themeFillShade="D9"/>
            <w:vAlign w:val="center"/>
          </w:tcPr>
          <w:p w14:paraId="362AA27C" w14:textId="77777777" w:rsidR="00365FC7" w:rsidRPr="006135C9" w:rsidRDefault="00365FC7" w:rsidP="00CE3467">
            <w:pPr>
              <w:rPr>
                <w:b/>
                <w:sz w:val="16"/>
                <w:szCs w:val="16"/>
              </w:rPr>
            </w:pPr>
            <w:r w:rsidRPr="006135C9">
              <w:rPr>
                <w:b/>
                <w:sz w:val="16"/>
                <w:szCs w:val="16"/>
              </w:rPr>
              <w:t>Item</w:t>
            </w:r>
          </w:p>
        </w:tc>
        <w:tc>
          <w:tcPr>
            <w:tcW w:w="495" w:type="dxa"/>
            <w:shd w:val="clear" w:color="auto" w:fill="D9D9D9" w:themeFill="background1" w:themeFillShade="D9"/>
            <w:tcMar>
              <w:left w:w="29" w:type="dxa"/>
              <w:right w:w="29" w:type="dxa"/>
            </w:tcMar>
            <w:vAlign w:val="center"/>
          </w:tcPr>
          <w:p w14:paraId="1CA83149" w14:textId="77777777" w:rsidR="00365FC7" w:rsidRPr="006135C9" w:rsidRDefault="00365FC7" w:rsidP="00CE3467">
            <w:pPr>
              <w:jc w:val="center"/>
              <w:rPr>
                <w:b/>
                <w:sz w:val="16"/>
                <w:szCs w:val="16"/>
              </w:rPr>
            </w:pPr>
            <w:r w:rsidRPr="006135C9">
              <w:rPr>
                <w:b/>
                <w:sz w:val="16"/>
                <w:szCs w:val="16"/>
              </w:rPr>
              <w:t>1</w:t>
            </w:r>
          </w:p>
        </w:tc>
        <w:tc>
          <w:tcPr>
            <w:tcW w:w="495" w:type="dxa"/>
            <w:shd w:val="clear" w:color="auto" w:fill="D9D9D9" w:themeFill="background1" w:themeFillShade="D9"/>
            <w:tcMar>
              <w:left w:w="29" w:type="dxa"/>
              <w:right w:w="29" w:type="dxa"/>
            </w:tcMar>
            <w:vAlign w:val="center"/>
          </w:tcPr>
          <w:p w14:paraId="7B7786DF" w14:textId="77777777" w:rsidR="00365FC7" w:rsidRPr="006135C9" w:rsidRDefault="00365FC7" w:rsidP="00CE3467">
            <w:pPr>
              <w:jc w:val="center"/>
              <w:rPr>
                <w:b/>
                <w:sz w:val="16"/>
                <w:szCs w:val="16"/>
              </w:rPr>
            </w:pPr>
            <w:r w:rsidRPr="006135C9">
              <w:rPr>
                <w:b/>
                <w:sz w:val="16"/>
                <w:szCs w:val="16"/>
              </w:rPr>
              <w:t>2</w:t>
            </w:r>
          </w:p>
        </w:tc>
        <w:tc>
          <w:tcPr>
            <w:tcW w:w="495" w:type="dxa"/>
            <w:shd w:val="clear" w:color="auto" w:fill="D9D9D9" w:themeFill="background1" w:themeFillShade="D9"/>
            <w:tcMar>
              <w:left w:w="29" w:type="dxa"/>
              <w:right w:w="29" w:type="dxa"/>
            </w:tcMar>
            <w:vAlign w:val="center"/>
          </w:tcPr>
          <w:p w14:paraId="337E128C" w14:textId="77777777" w:rsidR="00365FC7" w:rsidRPr="006135C9" w:rsidRDefault="00365FC7" w:rsidP="00CE3467">
            <w:pPr>
              <w:jc w:val="center"/>
              <w:rPr>
                <w:b/>
                <w:sz w:val="16"/>
                <w:szCs w:val="16"/>
              </w:rPr>
            </w:pPr>
            <w:r w:rsidRPr="006135C9">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069A5051" w14:textId="77777777" w:rsidR="00365FC7" w:rsidRPr="006135C9" w:rsidRDefault="00365FC7" w:rsidP="00CE3467">
            <w:pPr>
              <w:rPr>
                <w:b/>
                <w:sz w:val="16"/>
                <w:szCs w:val="16"/>
              </w:rPr>
            </w:pPr>
            <w:r w:rsidRPr="006135C9">
              <w:rPr>
                <w:b/>
                <w:sz w:val="16"/>
                <w:szCs w:val="16"/>
              </w:rPr>
              <w:t>4</w:t>
            </w:r>
          </w:p>
        </w:tc>
        <w:tc>
          <w:tcPr>
            <w:tcW w:w="628" w:type="dxa"/>
            <w:tcBorders>
              <w:left w:val="nil"/>
            </w:tcBorders>
            <w:shd w:val="clear" w:color="auto" w:fill="D9D9D9" w:themeFill="background1" w:themeFillShade="D9"/>
            <w:vAlign w:val="center"/>
          </w:tcPr>
          <w:p w14:paraId="6907E387" w14:textId="77777777" w:rsidR="00365FC7" w:rsidRPr="006135C9" w:rsidRDefault="00365FC7" w:rsidP="00CE3467">
            <w:pPr>
              <w:jc w:val="center"/>
              <w:rPr>
                <w:b/>
                <w:sz w:val="12"/>
                <w:szCs w:val="12"/>
              </w:rPr>
            </w:pPr>
            <w:r w:rsidRPr="006135C9">
              <w:rPr>
                <w:b/>
                <w:sz w:val="12"/>
                <w:szCs w:val="12"/>
              </w:rPr>
              <w:t>Change Bar</w:t>
            </w:r>
          </w:p>
        </w:tc>
      </w:tr>
      <w:tr w:rsidR="00FA7CF2" w:rsidRPr="006135C9" w14:paraId="629D4A13" w14:textId="77777777" w:rsidTr="00CE3467">
        <w:trPr>
          <w:jc w:val="center"/>
        </w:trPr>
        <w:tc>
          <w:tcPr>
            <w:tcW w:w="1703" w:type="dxa"/>
            <w:tcBorders>
              <w:top w:val="single" w:sz="4" w:space="0" w:color="auto"/>
              <w:left w:val="single" w:sz="4" w:space="0" w:color="auto"/>
              <w:bottom w:val="nil"/>
              <w:right w:val="nil"/>
            </w:tcBorders>
          </w:tcPr>
          <w:p w14:paraId="0979C62B" w14:textId="477E7D95" w:rsidR="00FA7CF2" w:rsidRPr="00FA7CF2" w:rsidRDefault="00FA7CF2" w:rsidP="00FA7CF2">
            <w:pPr>
              <w:spacing w:after="240"/>
            </w:pPr>
            <w:r w:rsidRPr="00FA7CF2">
              <w:t>-31-03</w:t>
            </w:r>
          </w:p>
        </w:tc>
        <w:tc>
          <w:tcPr>
            <w:tcW w:w="2521" w:type="dxa"/>
            <w:gridSpan w:val="2"/>
            <w:tcBorders>
              <w:top w:val="single" w:sz="4" w:space="0" w:color="auto"/>
              <w:left w:val="nil"/>
              <w:bottom w:val="nil"/>
            </w:tcBorders>
          </w:tcPr>
          <w:p w14:paraId="1FB41CFD" w14:textId="5AA49252" w:rsidR="00FA7CF2" w:rsidRPr="00FA7CF2" w:rsidRDefault="00FA7CF2" w:rsidP="00FA7CF2">
            <w:pPr>
              <w:spacing w:after="240"/>
            </w:pPr>
            <w:r w:rsidRPr="00FA7CF2">
              <w:t>Forward and Aft Outflow Valves</w:t>
            </w:r>
            <w:r w:rsidRPr="00FA7CF2">
              <w:br/>
              <w:t>(Cont’d)</w:t>
            </w:r>
          </w:p>
        </w:tc>
        <w:tc>
          <w:tcPr>
            <w:tcW w:w="495" w:type="dxa"/>
            <w:tcBorders>
              <w:top w:val="single" w:sz="4" w:space="0" w:color="auto"/>
              <w:bottom w:val="nil"/>
            </w:tcBorders>
            <w:tcMar>
              <w:left w:w="29" w:type="dxa"/>
              <w:right w:w="29" w:type="dxa"/>
            </w:tcMar>
          </w:tcPr>
          <w:p w14:paraId="5BC8E6AE" w14:textId="77777777" w:rsidR="00FA7CF2" w:rsidRPr="00FA7CF2" w:rsidRDefault="00FA7CF2" w:rsidP="00FA7CF2">
            <w:pPr>
              <w:spacing w:after="240"/>
              <w:jc w:val="center"/>
            </w:pPr>
          </w:p>
        </w:tc>
        <w:tc>
          <w:tcPr>
            <w:tcW w:w="495" w:type="dxa"/>
            <w:tcBorders>
              <w:top w:val="single" w:sz="4" w:space="0" w:color="auto"/>
              <w:bottom w:val="nil"/>
            </w:tcBorders>
            <w:tcMar>
              <w:left w:w="29" w:type="dxa"/>
              <w:right w:w="29" w:type="dxa"/>
            </w:tcMar>
          </w:tcPr>
          <w:p w14:paraId="45469A12" w14:textId="77777777" w:rsidR="00FA7CF2" w:rsidRPr="00FA7CF2" w:rsidRDefault="00FA7CF2" w:rsidP="00FA7CF2">
            <w:pPr>
              <w:spacing w:after="240"/>
              <w:jc w:val="center"/>
            </w:pPr>
          </w:p>
        </w:tc>
        <w:tc>
          <w:tcPr>
            <w:tcW w:w="495" w:type="dxa"/>
            <w:tcBorders>
              <w:top w:val="single" w:sz="4" w:space="0" w:color="auto"/>
              <w:bottom w:val="nil"/>
            </w:tcBorders>
            <w:tcMar>
              <w:left w:w="29" w:type="dxa"/>
              <w:right w:w="29" w:type="dxa"/>
            </w:tcMar>
          </w:tcPr>
          <w:p w14:paraId="40917DDB" w14:textId="77777777" w:rsidR="00FA7CF2" w:rsidRPr="00FA7CF2" w:rsidRDefault="00FA7CF2" w:rsidP="00FA7CF2">
            <w:pPr>
              <w:spacing w:after="240"/>
              <w:jc w:val="center"/>
            </w:pPr>
          </w:p>
        </w:tc>
        <w:tc>
          <w:tcPr>
            <w:tcW w:w="3743" w:type="dxa"/>
            <w:tcBorders>
              <w:top w:val="single" w:sz="4" w:space="0" w:color="auto"/>
              <w:bottom w:val="nil"/>
              <w:right w:val="nil"/>
            </w:tcBorders>
          </w:tcPr>
          <w:p w14:paraId="289601D1" w14:textId="77777777" w:rsidR="00FA7CF2" w:rsidRPr="00FA7CF2" w:rsidRDefault="00FA7CF2" w:rsidP="00FA7CF2">
            <w:pPr>
              <w:spacing w:after="240"/>
            </w:pPr>
          </w:p>
        </w:tc>
        <w:tc>
          <w:tcPr>
            <w:tcW w:w="628" w:type="dxa"/>
            <w:tcBorders>
              <w:left w:val="nil"/>
              <w:bottom w:val="nil"/>
            </w:tcBorders>
          </w:tcPr>
          <w:p w14:paraId="1DD07ECD" w14:textId="77777777" w:rsidR="00FA7CF2" w:rsidRPr="006135C9" w:rsidRDefault="00FA7CF2" w:rsidP="00FA7CF2">
            <w:pPr>
              <w:jc w:val="center"/>
            </w:pPr>
          </w:p>
        </w:tc>
      </w:tr>
      <w:tr w:rsidR="00FA7CF2" w:rsidRPr="006135C9" w14:paraId="0460414E" w14:textId="77777777" w:rsidTr="00CE3467">
        <w:trPr>
          <w:jc w:val="center"/>
        </w:trPr>
        <w:tc>
          <w:tcPr>
            <w:tcW w:w="1703" w:type="dxa"/>
            <w:tcBorders>
              <w:top w:val="nil"/>
              <w:left w:val="single" w:sz="4" w:space="0" w:color="auto"/>
              <w:bottom w:val="nil"/>
              <w:right w:val="nil"/>
            </w:tcBorders>
          </w:tcPr>
          <w:p w14:paraId="472F9F4E" w14:textId="768E41C8" w:rsidR="00FA7CF2" w:rsidRPr="00FA7CF2" w:rsidRDefault="00FA7CF2" w:rsidP="00FA7CF2">
            <w:pPr>
              <w:spacing w:after="240"/>
            </w:pPr>
            <w:r w:rsidRPr="00FA7CF2">
              <w:t>-31-03-03</w:t>
            </w:r>
          </w:p>
        </w:tc>
        <w:tc>
          <w:tcPr>
            <w:tcW w:w="2521" w:type="dxa"/>
            <w:gridSpan w:val="2"/>
            <w:tcBorders>
              <w:top w:val="nil"/>
              <w:left w:val="nil"/>
              <w:bottom w:val="nil"/>
            </w:tcBorders>
          </w:tcPr>
          <w:p w14:paraId="08FF5C77" w14:textId="4A7E885F" w:rsidR="00FA7CF2" w:rsidRPr="00FA7CF2" w:rsidRDefault="00FA7CF2" w:rsidP="00FA7CF2">
            <w:pPr>
              <w:spacing w:after="240"/>
            </w:pPr>
            <w:r w:rsidRPr="00FA7CF2">
              <w:t>OUTFLOW VALVE Switch MAN Lights</w:t>
            </w:r>
          </w:p>
        </w:tc>
        <w:tc>
          <w:tcPr>
            <w:tcW w:w="495" w:type="dxa"/>
            <w:tcBorders>
              <w:top w:val="nil"/>
              <w:bottom w:val="nil"/>
            </w:tcBorders>
            <w:tcMar>
              <w:left w:w="29" w:type="dxa"/>
              <w:right w:w="29" w:type="dxa"/>
            </w:tcMar>
          </w:tcPr>
          <w:p w14:paraId="478AEEA3" w14:textId="734281F2" w:rsidR="00FA7CF2" w:rsidRPr="00FA7CF2" w:rsidRDefault="00FA7CF2" w:rsidP="00FA7CF2">
            <w:pPr>
              <w:spacing w:after="240"/>
              <w:jc w:val="center"/>
            </w:pPr>
            <w:r w:rsidRPr="00FA7CF2">
              <w:t>C</w:t>
            </w:r>
          </w:p>
        </w:tc>
        <w:tc>
          <w:tcPr>
            <w:tcW w:w="495" w:type="dxa"/>
            <w:tcBorders>
              <w:top w:val="nil"/>
              <w:bottom w:val="nil"/>
            </w:tcBorders>
            <w:tcMar>
              <w:left w:w="29" w:type="dxa"/>
              <w:right w:w="29" w:type="dxa"/>
            </w:tcMar>
          </w:tcPr>
          <w:p w14:paraId="37F1BFE7" w14:textId="59800E29" w:rsidR="00FA7CF2" w:rsidRPr="00FA7CF2" w:rsidRDefault="00FA7CF2" w:rsidP="00FA7CF2">
            <w:pPr>
              <w:spacing w:after="240"/>
              <w:jc w:val="center"/>
            </w:pPr>
            <w:r w:rsidRPr="00FA7CF2">
              <w:t>2</w:t>
            </w:r>
          </w:p>
        </w:tc>
        <w:tc>
          <w:tcPr>
            <w:tcW w:w="495" w:type="dxa"/>
            <w:tcBorders>
              <w:top w:val="nil"/>
              <w:bottom w:val="nil"/>
            </w:tcBorders>
            <w:tcMar>
              <w:left w:w="29" w:type="dxa"/>
              <w:right w:w="29" w:type="dxa"/>
            </w:tcMar>
          </w:tcPr>
          <w:p w14:paraId="505BCED8" w14:textId="20AC0E71" w:rsidR="00FA7CF2" w:rsidRPr="00FA7CF2" w:rsidRDefault="00FA7CF2" w:rsidP="00FA7CF2">
            <w:pPr>
              <w:spacing w:after="240"/>
              <w:jc w:val="center"/>
            </w:pPr>
            <w:r w:rsidRPr="00FA7CF2">
              <w:t>0</w:t>
            </w:r>
          </w:p>
        </w:tc>
        <w:tc>
          <w:tcPr>
            <w:tcW w:w="3743" w:type="dxa"/>
            <w:tcBorders>
              <w:top w:val="nil"/>
              <w:bottom w:val="nil"/>
              <w:right w:val="nil"/>
            </w:tcBorders>
          </w:tcPr>
          <w:p w14:paraId="6D1B0AB5" w14:textId="77777777" w:rsidR="00FA7CF2" w:rsidRPr="00FA7CF2" w:rsidRDefault="00FA7CF2" w:rsidP="00FA7CF2">
            <w:pPr>
              <w:spacing w:after="240"/>
            </w:pPr>
          </w:p>
        </w:tc>
        <w:tc>
          <w:tcPr>
            <w:tcW w:w="628" w:type="dxa"/>
            <w:tcBorders>
              <w:top w:val="nil"/>
              <w:left w:val="nil"/>
              <w:bottom w:val="nil"/>
            </w:tcBorders>
          </w:tcPr>
          <w:p w14:paraId="4176C494" w14:textId="77777777" w:rsidR="00FA7CF2" w:rsidRPr="006135C9" w:rsidRDefault="00FA7CF2" w:rsidP="00FA7CF2">
            <w:pPr>
              <w:jc w:val="center"/>
            </w:pPr>
          </w:p>
        </w:tc>
      </w:tr>
      <w:tr w:rsidR="00FA7CF2" w:rsidRPr="006135C9" w14:paraId="62B88472" w14:textId="77777777" w:rsidTr="00CE3467">
        <w:trPr>
          <w:jc w:val="center"/>
        </w:trPr>
        <w:tc>
          <w:tcPr>
            <w:tcW w:w="1703" w:type="dxa"/>
            <w:tcBorders>
              <w:top w:val="nil"/>
              <w:left w:val="single" w:sz="4" w:space="0" w:color="auto"/>
              <w:bottom w:val="nil"/>
              <w:right w:val="nil"/>
            </w:tcBorders>
          </w:tcPr>
          <w:p w14:paraId="7BB5F126" w14:textId="03B2CCD6" w:rsidR="00FA7CF2" w:rsidRPr="00FA7CF2" w:rsidRDefault="00FA7CF2" w:rsidP="00FA7CF2">
            <w:pPr>
              <w:spacing w:after="240"/>
            </w:pPr>
            <w:r w:rsidRPr="00FA7CF2">
              <w:t>-31-03-04</w:t>
            </w:r>
          </w:p>
        </w:tc>
        <w:tc>
          <w:tcPr>
            <w:tcW w:w="2521" w:type="dxa"/>
            <w:gridSpan w:val="2"/>
            <w:tcBorders>
              <w:top w:val="nil"/>
              <w:left w:val="nil"/>
              <w:bottom w:val="nil"/>
            </w:tcBorders>
          </w:tcPr>
          <w:p w14:paraId="0DF13844" w14:textId="7D68E1AA" w:rsidR="00FA7CF2" w:rsidRPr="00FA7CF2" w:rsidRDefault="00FA7CF2" w:rsidP="00FA7CF2">
            <w:pPr>
              <w:spacing w:after="240"/>
            </w:pPr>
            <w:r w:rsidRPr="00FA7CF2">
              <w:t>OUTFLOW VALVE Switch AUTO Lights</w:t>
            </w:r>
          </w:p>
        </w:tc>
        <w:tc>
          <w:tcPr>
            <w:tcW w:w="495" w:type="dxa"/>
            <w:tcBorders>
              <w:top w:val="nil"/>
              <w:bottom w:val="nil"/>
            </w:tcBorders>
            <w:tcMar>
              <w:left w:w="29" w:type="dxa"/>
              <w:right w:w="29" w:type="dxa"/>
            </w:tcMar>
          </w:tcPr>
          <w:p w14:paraId="7A084D1C" w14:textId="3BA6323D" w:rsidR="00FA7CF2" w:rsidRPr="00FA7CF2" w:rsidRDefault="00FA7CF2" w:rsidP="00FA7CF2">
            <w:pPr>
              <w:spacing w:after="240"/>
              <w:jc w:val="center"/>
            </w:pPr>
            <w:r w:rsidRPr="00FA7CF2">
              <w:t>C</w:t>
            </w:r>
          </w:p>
        </w:tc>
        <w:tc>
          <w:tcPr>
            <w:tcW w:w="495" w:type="dxa"/>
            <w:tcBorders>
              <w:top w:val="nil"/>
              <w:bottom w:val="nil"/>
            </w:tcBorders>
            <w:tcMar>
              <w:left w:w="29" w:type="dxa"/>
              <w:right w:w="29" w:type="dxa"/>
            </w:tcMar>
          </w:tcPr>
          <w:p w14:paraId="2B832528" w14:textId="71E2352F" w:rsidR="00FA7CF2" w:rsidRPr="00FA7CF2" w:rsidRDefault="00FA7CF2" w:rsidP="00FA7CF2">
            <w:pPr>
              <w:spacing w:after="240"/>
              <w:jc w:val="center"/>
            </w:pPr>
            <w:r w:rsidRPr="00FA7CF2">
              <w:t>2</w:t>
            </w:r>
          </w:p>
        </w:tc>
        <w:tc>
          <w:tcPr>
            <w:tcW w:w="495" w:type="dxa"/>
            <w:tcBorders>
              <w:top w:val="nil"/>
              <w:bottom w:val="nil"/>
            </w:tcBorders>
            <w:tcMar>
              <w:left w:w="29" w:type="dxa"/>
              <w:right w:w="29" w:type="dxa"/>
            </w:tcMar>
          </w:tcPr>
          <w:p w14:paraId="61353E47" w14:textId="0E1F42EA" w:rsidR="00FA7CF2" w:rsidRPr="00FA7CF2" w:rsidRDefault="00FA7CF2" w:rsidP="00FA7CF2">
            <w:pPr>
              <w:spacing w:after="240"/>
              <w:jc w:val="center"/>
            </w:pPr>
            <w:r w:rsidRPr="00FA7CF2">
              <w:t>0</w:t>
            </w:r>
          </w:p>
        </w:tc>
        <w:tc>
          <w:tcPr>
            <w:tcW w:w="3743" w:type="dxa"/>
            <w:tcBorders>
              <w:top w:val="nil"/>
              <w:bottom w:val="nil"/>
              <w:right w:val="nil"/>
            </w:tcBorders>
          </w:tcPr>
          <w:p w14:paraId="52A32653" w14:textId="77777777" w:rsidR="00FA7CF2" w:rsidRPr="00FA7CF2" w:rsidRDefault="00FA7CF2" w:rsidP="00FA7CF2">
            <w:pPr>
              <w:spacing w:after="240"/>
            </w:pPr>
          </w:p>
        </w:tc>
        <w:tc>
          <w:tcPr>
            <w:tcW w:w="628" w:type="dxa"/>
            <w:tcBorders>
              <w:top w:val="nil"/>
              <w:left w:val="nil"/>
              <w:bottom w:val="nil"/>
            </w:tcBorders>
          </w:tcPr>
          <w:p w14:paraId="580213A5" w14:textId="77777777" w:rsidR="00FA7CF2" w:rsidRPr="006135C9" w:rsidRDefault="00FA7CF2" w:rsidP="00FA7CF2">
            <w:pPr>
              <w:jc w:val="center"/>
            </w:pPr>
          </w:p>
        </w:tc>
      </w:tr>
      <w:tr w:rsidR="00FA7CF2" w:rsidRPr="006135C9" w14:paraId="5A0647DE" w14:textId="77777777" w:rsidTr="00CE3467">
        <w:trPr>
          <w:jc w:val="center"/>
        </w:trPr>
        <w:tc>
          <w:tcPr>
            <w:tcW w:w="1703" w:type="dxa"/>
            <w:tcBorders>
              <w:top w:val="nil"/>
              <w:left w:val="single" w:sz="4" w:space="0" w:color="auto"/>
              <w:bottom w:val="nil"/>
              <w:right w:val="nil"/>
            </w:tcBorders>
          </w:tcPr>
          <w:p w14:paraId="5BBDEBA5" w14:textId="6056C1C7" w:rsidR="00FA7CF2" w:rsidRPr="00FA7CF2" w:rsidRDefault="00FA7CF2" w:rsidP="00FA7CF2">
            <w:pPr>
              <w:spacing w:after="240"/>
            </w:pPr>
            <w:r w:rsidRPr="00FA7CF2">
              <w:t>-31-04</w:t>
            </w:r>
          </w:p>
        </w:tc>
        <w:tc>
          <w:tcPr>
            <w:tcW w:w="2521" w:type="dxa"/>
            <w:gridSpan w:val="2"/>
            <w:tcBorders>
              <w:top w:val="nil"/>
              <w:left w:val="nil"/>
              <w:bottom w:val="nil"/>
            </w:tcBorders>
          </w:tcPr>
          <w:p w14:paraId="2005F7CE" w14:textId="7B54E706" w:rsidR="00FA7CF2" w:rsidRPr="00FA7CF2" w:rsidRDefault="00FA7CF2" w:rsidP="00FA7CF2">
            <w:pPr>
              <w:spacing w:after="240"/>
            </w:pPr>
            <w:r w:rsidRPr="00FA7CF2">
              <w:t>Remote Sensor Units</w:t>
            </w:r>
          </w:p>
        </w:tc>
        <w:tc>
          <w:tcPr>
            <w:tcW w:w="495" w:type="dxa"/>
            <w:tcBorders>
              <w:top w:val="nil"/>
              <w:bottom w:val="nil"/>
            </w:tcBorders>
            <w:tcMar>
              <w:left w:w="29" w:type="dxa"/>
              <w:right w:w="29" w:type="dxa"/>
            </w:tcMar>
          </w:tcPr>
          <w:p w14:paraId="20004BAA" w14:textId="032FDB6D" w:rsidR="00FA7CF2" w:rsidRPr="00FA7CF2" w:rsidRDefault="00FA7CF2" w:rsidP="00FA7CF2">
            <w:pPr>
              <w:spacing w:after="240"/>
              <w:jc w:val="center"/>
            </w:pPr>
            <w:r w:rsidRPr="00FA7CF2">
              <w:t>C</w:t>
            </w:r>
          </w:p>
        </w:tc>
        <w:tc>
          <w:tcPr>
            <w:tcW w:w="495" w:type="dxa"/>
            <w:tcBorders>
              <w:top w:val="nil"/>
              <w:bottom w:val="nil"/>
            </w:tcBorders>
            <w:tcMar>
              <w:left w:w="29" w:type="dxa"/>
              <w:right w:w="29" w:type="dxa"/>
            </w:tcMar>
          </w:tcPr>
          <w:p w14:paraId="46638A94" w14:textId="5E019D04" w:rsidR="00FA7CF2" w:rsidRPr="00FA7CF2" w:rsidRDefault="00FA7CF2" w:rsidP="00FA7CF2">
            <w:pPr>
              <w:spacing w:after="240"/>
              <w:jc w:val="center"/>
            </w:pPr>
            <w:r w:rsidRPr="00FA7CF2">
              <w:t>2</w:t>
            </w:r>
          </w:p>
        </w:tc>
        <w:tc>
          <w:tcPr>
            <w:tcW w:w="495" w:type="dxa"/>
            <w:tcBorders>
              <w:top w:val="nil"/>
              <w:bottom w:val="nil"/>
            </w:tcBorders>
            <w:tcMar>
              <w:left w:w="29" w:type="dxa"/>
              <w:right w:w="29" w:type="dxa"/>
            </w:tcMar>
          </w:tcPr>
          <w:p w14:paraId="73C83717" w14:textId="7EF19A0A" w:rsidR="00FA7CF2" w:rsidRPr="00FA7CF2" w:rsidRDefault="00FA7CF2" w:rsidP="00FA7CF2">
            <w:pPr>
              <w:spacing w:after="240"/>
              <w:jc w:val="center"/>
            </w:pPr>
            <w:r w:rsidRPr="00FA7CF2">
              <w:t>1</w:t>
            </w:r>
          </w:p>
        </w:tc>
        <w:tc>
          <w:tcPr>
            <w:tcW w:w="3743" w:type="dxa"/>
            <w:tcBorders>
              <w:top w:val="nil"/>
              <w:bottom w:val="nil"/>
              <w:right w:val="nil"/>
            </w:tcBorders>
          </w:tcPr>
          <w:p w14:paraId="62F659B3" w14:textId="15AF5E95" w:rsidR="00FA7CF2" w:rsidRPr="00FA7CF2" w:rsidRDefault="00FA7CF2" w:rsidP="00FA7CF2">
            <w:pPr>
              <w:spacing w:after="240"/>
            </w:pPr>
            <w:r w:rsidRPr="00FA7CF2">
              <w:t>(M) One may be inoperative deactivated.</w:t>
            </w:r>
          </w:p>
        </w:tc>
        <w:tc>
          <w:tcPr>
            <w:tcW w:w="628" w:type="dxa"/>
            <w:tcBorders>
              <w:top w:val="nil"/>
              <w:left w:val="nil"/>
              <w:bottom w:val="nil"/>
            </w:tcBorders>
          </w:tcPr>
          <w:p w14:paraId="1FDC1B0B" w14:textId="77777777" w:rsidR="00FA7CF2" w:rsidRPr="006135C9" w:rsidRDefault="00FA7CF2" w:rsidP="00FA7CF2">
            <w:pPr>
              <w:jc w:val="center"/>
            </w:pPr>
          </w:p>
        </w:tc>
      </w:tr>
      <w:tr w:rsidR="00FA7CF2" w:rsidRPr="006135C9" w14:paraId="572D6DD0" w14:textId="77777777" w:rsidTr="00CE3467">
        <w:trPr>
          <w:jc w:val="center"/>
        </w:trPr>
        <w:tc>
          <w:tcPr>
            <w:tcW w:w="1703" w:type="dxa"/>
            <w:tcBorders>
              <w:top w:val="nil"/>
              <w:left w:val="single" w:sz="4" w:space="0" w:color="auto"/>
              <w:bottom w:val="nil"/>
              <w:right w:val="nil"/>
            </w:tcBorders>
          </w:tcPr>
          <w:p w14:paraId="3DFFE571" w14:textId="03CC31CE" w:rsidR="00FA7CF2" w:rsidRPr="00FA7CF2" w:rsidRDefault="00FA7CF2" w:rsidP="00FA7CF2">
            <w:pPr>
              <w:spacing w:after="240"/>
            </w:pPr>
            <w:r w:rsidRPr="00FA7CF2">
              <w:t>-31-05</w:t>
            </w:r>
          </w:p>
        </w:tc>
        <w:tc>
          <w:tcPr>
            <w:tcW w:w="2521" w:type="dxa"/>
            <w:gridSpan w:val="2"/>
            <w:tcBorders>
              <w:top w:val="nil"/>
              <w:left w:val="nil"/>
              <w:bottom w:val="nil"/>
            </w:tcBorders>
          </w:tcPr>
          <w:p w14:paraId="1D11F911" w14:textId="4B9F5DBD" w:rsidR="00FA7CF2" w:rsidRPr="00FA7CF2" w:rsidRDefault="00FA7CF2" w:rsidP="00FA7CF2">
            <w:pPr>
              <w:spacing w:after="240"/>
            </w:pPr>
            <w:r w:rsidRPr="00FA7CF2">
              <w:t>Cabin Rate of Climb Indication</w:t>
            </w:r>
          </w:p>
        </w:tc>
        <w:tc>
          <w:tcPr>
            <w:tcW w:w="495" w:type="dxa"/>
            <w:tcBorders>
              <w:top w:val="nil"/>
              <w:bottom w:val="nil"/>
            </w:tcBorders>
            <w:tcMar>
              <w:left w:w="29" w:type="dxa"/>
              <w:right w:w="29" w:type="dxa"/>
            </w:tcMar>
          </w:tcPr>
          <w:p w14:paraId="558CD2EC" w14:textId="77777777" w:rsidR="00FA7CF2" w:rsidRPr="00FA7CF2" w:rsidRDefault="00FA7CF2" w:rsidP="00FA7CF2">
            <w:pPr>
              <w:spacing w:after="240"/>
              <w:jc w:val="center"/>
            </w:pPr>
          </w:p>
        </w:tc>
        <w:tc>
          <w:tcPr>
            <w:tcW w:w="495" w:type="dxa"/>
            <w:tcBorders>
              <w:top w:val="nil"/>
              <w:bottom w:val="nil"/>
            </w:tcBorders>
            <w:tcMar>
              <w:left w:w="29" w:type="dxa"/>
              <w:right w:w="29" w:type="dxa"/>
            </w:tcMar>
          </w:tcPr>
          <w:p w14:paraId="16848818" w14:textId="77777777" w:rsidR="00FA7CF2" w:rsidRPr="00FA7CF2" w:rsidRDefault="00FA7CF2" w:rsidP="00FA7CF2">
            <w:pPr>
              <w:spacing w:after="240"/>
              <w:jc w:val="center"/>
            </w:pPr>
          </w:p>
        </w:tc>
        <w:tc>
          <w:tcPr>
            <w:tcW w:w="495" w:type="dxa"/>
            <w:tcBorders>
              <w:top w:val="nil"/>
              <w:bottom w:val="nil"/>
            </w:tcBorders>
            <w:tcMar>
              <w:left w:w="29" w:type="dxa"/>
              <w:right w:w="29" w:type="dxa"/>
            </w:tcMar>
          </w:tcPr>
          <w:p w14:paraId="7565CAD2" w14:textId="77777777" w:rsidR="00FA7CF2" w:rsidRPr="00FA7CF2" w:rsidRDefault="00FA7CF2" w:rsidP="00FA7CF2">
            <w:pPr>
              <w:spacing w:after="240"/>
              <w:jc w:val="center"/>
            </w:pPr>
          </w:p>
        </w:tc>
        <w:tc>
          <w:tcPr>
            <w:tcW w:w="3743" w:type="dxa"/>
            <w:tcBorders>
              <w:top w:val="nil"/>
              <w:bottom w:val="nil"/>
              <w:right w:val="nil"/>
            </w:tcBorders>
          </w:tcPr>
          <w:p w14:paraId="5D22CCC7" w14:textId="77777777" w:rsidR="00FA7CF2" w:rsidRPr="00FA7CF2" w:rsidRDefault="00FA7CF2" w:rsidP="00FA7CF2">
            <w:pPr>
              <w:spacing w:after="240"/>
            </w:pPr>
          </w:p>
        </w:tc>
        <w:tc>
          <w:tcPr>
            <w:tcW w:w="628" w:type="dxa"/>
            <w:tcBorders>
              <w:top w:val="nil"/>
              <w:left w:val="nil"/>
              <w:bottom w:val="nil"/>
            </w:tcBorders>
          </w:tcPr>
          <w:p w14:paraId="1B16DD1D" w14:textId="77777777" w:rsidR="00FA7CF2" w:rsidRPr="006135C9" w:rsidRDefault="00FA7CF2" w:rsidP="00FA7CF2">
            <w:pPr>
              <w:jc w:val="center"/>
            </w:pPr>
          </w:p>
        </w:tc>
      </w:tr>
      <w:tr w:rsidR="00FA7CF2" w:rsidRPr="006135C9" w14:paraId="730882CC" w14:textId="77777777" w:rsidTr="00FA7CF2">
        <w:trPr>
          <w:jc w:val="center"/>
        </w:trPr>
        <w:tc>
          <w:tcPr>
            <w:tcW w:w="1703" w:type="dxa"/>
            <w:tcBorders>
              <w:top w:val="nil"/>
              <w:left w:val="single" w:sz="4" w:space="0" w:color="auto"/>
              <w:bottom w:val="nil"/>
              <w:right w:val="nil"/>
            </w:tcBorders>
          </w:tcPr>
          <w:p w14:paraId="04DA9AF5" w14:textId="3BDBF473" w:rsidR="00FA7CF2" w:rsidRPr="00FA7CF2" w:rsidRDefault="00FA7CF2" w:rsidP="00FA7CF2">
            <w:pPr>
              <w:spacing w:after="240"/>
            </w:pPr>
            <w:r w:rsidRPr="00FA7CF2">
              <w:t>-31-05A</w:t>
            </w:r>
          </w:p>
        </w:tc>
        <w:tc>
          <w:tcPr>
            <w:tcW w:w="2521" w:type="dxa"/>
            <w:gridSpan w:val="2"/>
            <w:tcBorders>
              <w:top w:val="nil"/>
              <w:left w:val="nil"/>
              <w:bottom w:val="nil"/>
            </w:tcBorders>
          </w:tcPr>
          <w:p w14:paraId="51776D0A" w14:textId="77777777" w:rsidR="00FA7CF2" w:rsidRPr="00FA7CF2" w:rsidRDefault="00FA7CF2" w:rsidP="00FA7CF2">
            <w:pPr>
              <w:spacing w:after="240"/>
            </w:pPr>
          </w:p>
        </w:tc>
        <w:tc>
          <w:tcPr>
            <w:tcW w:w="495" w:type="dxa"/>
            <w:tcBorders>
              <w:top w:val="nil"/>
              <w:bottom w:val="nil"/>
            </w:tcBorders>
            <w:tcMar>
              <w:left w:w="29" w:type="dxa"/>
              <w:right w:w="29" w:type="dxa"/>
            </w:tcMar>
          </w:tcPr>
          <w:p w14:paraId="6D9EEFC6" w14:textId="003DC2FD" w:rsidR="00FA7CF2" w:rsidRPr="00FA7CF2" w:rsidRDefault="00FA7CF2" w:rsidP="00FA7CF2">
            <w:pPr>
              <w:spacing w:after="240"/>
              <w:jc w:val="center"/>
            </w:pPr>
            <w:r w:rsidRPr="00FA7CF2">
              <w:t>C</w:t>
            </w:r>
          </w:p>
        </w:tc>
        <w:tc>
          <w:tcPr>
            <w:tcW w:w="495" w:type="dxa"/>
            <w:tcBorders>
              <w:top w:val="nil"/>
              <w:bottom w:val="nil"/>
            </w:tcBorders>
            <w:tcMar>
              <w:left w:w="29" w:type="dxa"/>
              <w:right w:w="29" w:type="dxa"/>
            </w:tcMar>
          </w:tcPr>
          <w:p w14:paraId="0561624A" w14:textId="5C6E03E7" w:rsidR="00FA7CF2" w:rsidRPr="00FA7CF2" w:rsidRDefault="00FA7CF2" w:rsidP="00FA7CF2">
            <w:pPr>
              <w:spacing w:after="240"/>
              <w:jc w:val="center"/>
            </w:pPr>
            <w:r w:rsidRPr="00FA7CF2">
              <w:t>1</w:t>
            </w:r>
          </w:p>
        </w:tc>
        <w:tc>
          <w:tcPr>
            <w:tcW w:w="495" w:type="dxa"/>
            <w:tcBorders>
              <w:top w:val="nil"/>
              <w:bottom w:val="nil"/>
            </w:tcBorders>
            <w:tcMar>
              <w:left w:w="29" w:type="dxa"/>
              <w:right w:w="29" w:type="dxa"/>
            </w:tcMar>
          </w:tcPr>
          <w:p w14:paraId="04045EF8" w14:textId="0398A444" w:rsidR="00FA7CF2" w:rsidRPr="00FA7CF2" w:rsidRDefault="00FA7CF2" w:rsidP="00FA7CF2">
            <w:pPr>
              <w:spacing w:after="240"/>
              <w:jc w:val="center"/>
            </w:pPr>
            <w:r w:rsidRPr="00FA7CF2">
              <w:t>0</w:t>
            </w:r>
          </w:p>
        </w:tc>
        <w:tc>
          <w:tcPr>
            <w:tcW w:w="3743" w:type="dxa"/>
            <w:tcBorders>
              <w:top w:val="nil"/>
              <w:bottom w:val="nil"/>
              <w:right w:val="nil"/>
            </w:tcBorders>
          </w:tcPr>
          <w:p w14:paraId="36BBF868" w14:textId="11E2836C" w:rsidR="00FA7CF2" w:rsidRPr="00FA7CF2" w:rsidRDefault="00FA7CF2" w:rsidP="00FA7CF2">
            <w:pPr>
              <w:spacing w:after="240"/>
            </w:pPr>
            <w:r w:rsidRPr="00FA7CF2">
              <w:t>May be inoperative provided automatic cabin pressure control channels operate normally.</w:t>
            </w:r>
          </w:p>
        </w:tc>
        <w:tc>
          <w:tcPr>
            <w:tcW w:w="628" w:type="dxa"/>
            <w:tcBorders>
              <w:top w:val="nil"/>
              <w:left w:val="nil"/>
              <w:bottom w:val="nil"/>
            </w:tcBorders>
          </w:tcPr>
          <w:p w14:paraId="64357CFB" w14:textId="77777777" w:rsidR="00FA7CF2" w:rsidRPr="006135C9" w:rsidRDefault="00FA7CF2" w:rsidP="00FA7CF2">
            <w:pPr>
              <w:jc w:val="center"/>
            </w:pPr>
          </w:p>
        </w:tc>
      </w:tr>
      <w:tr w:rsidR="00FA7CF2" w:rsidRPr="006135C9" w14:paraId="71529A29" w14:textId="77777777" w:rsidTr="00FA7CF2">
        <w:trPr>
          <w:jc w:val="center"/>
        </w:trPr>
        <w:tc>
          <w:tcPr>
            <w:tcW w:w="1703" w:type="dxa"/>
            <w:tcBorders>
              <w:top w:val="nil"/>
              <w:left w:val="single" w:sz="4" w:space="0" w:color="auto"/>
              <w:bottom w:val="single" w:sz="4" w:space="0" w:color="auto"/>
              <w:right w:val="nil"/>
            </w:tcBorders>
          </w:tcPr>
          <w:p w14:paraId="288EAF3E" w14:textId="39D87AFC" w:rsidR="00FA7CF2" w:rsidRPr="00FA7CF2" w:rsidRDefault="00FA7CF2" w:rsidP="00FA7CF2">
            <w:pPr>
              <w:spacing w:after="240"/>
            </w:pPr>
            <w:r w:rsidRPr="00FA7CF2">
              <w:t>-31-05B</w:t>
            </w:r>
          </w:p>
        </w:tc>
        <w:tc>
          <w:tcPr>
            <w:tcW w:w="2521" w:type="dxa"/>
            <w:gridSpan w:val="2"/>
            <w:tcBorders>
              <w:top w:val="nil"/>
              <w:left w:val="nil"/>
              <w:bottom w:val="single" w:sz="4" w:space="0" w:color="auto"/>
            </w:tcBorders>
          </w:tcPr>
          <w:p w14:paraId="04E59CFE" w14:textId="77777777" w:rsidR="00FA7CF2" w:rsidRPr="00FA7CF2" w:rsidRDefault="00FA7CF2" w:rsidP="00FA7CF2">
            <w:pPr>
              <w:spacing w:after="240"/>
            </w:pPr>
          </w:p>
        </w:tc>
        <w:tc>
          <w:tcPr>
            <w:tcW w:w="495" w:type="dxa"/>
            <w:tcBorders>
              <w:top w:val="nil"/>
              <w:bottom w:val="single" w:sz="4" w:space="0" w:color="auto"/>
            </w:tcBorders>
            <w:tcMar>
              <w:left w:w="29" w:type="dxa"/>
              <w:right w:w="29" w:type="dxa"/>
            </w:tcMar>
          </w:tcPr>
          <w:p w14:paraId="77C469FA" w14:textId="40F2EA97" w:rsidR="00FA7CF2" w:rsidRPr="00FA7CF2" w:rsidRDefault="00FA7CF2" w:rsidP="00FA7CF2">
            <w:pPr>
              <w:spacing w:after="240"/>
              <w:jc w:val="center"/>
            </w:pPr>
            <w:r w:rsidRPr="00FA7CF2">
              <w:t>C</w:t>
            </w:r>
          </w:p>
        </w:tc>
        <w:tc>
          <w:tcPr>
            <w:tcW w:w="495" w:type="dxa"/>
            <w:tcBorders>
              <w:top w:val="nil"/>
              <w:bottom w:val="single" w:sz="4" w:space="0" w:color="auto"/>
            </w:tcBorders>
            <w:tcMar>
              <w:left w:w="29" w:type="dxa"/>
              <w:right w:w="29" w:type="dxa"/>
            </w:tcMar>
          </w:tcPr>
          <w:p w14:paraId="45229461" w14:textId="421E82EA" w:rsidR="00FA7CF2" w:rsidRPr="00FA7CF2" w:rsidRDefault="00FA7CF2" w:rsidP="00FA7CF2">
            <w:pPr>
              <w:spacing w:after="240"/>
              <w:jc w:val="center"/>
            </w:pPr>
            <w:r w:rsidRPr="00FA7CF2">
              <w:t>1</w:t>
            </w:r>
          </w:p>
        </w:tc>
        <w:tc>
          <w:tcPr>
            <w:tcW w:w="495" w:type="dxa"/>
            <w:tcBorders>
              <w:top w:val="nil"/>
              <w:bottom w:val="single" w:sz="4" w:space="0" w:color="auto"/>
            </w:tcBorders>
            <w:tcMar>
              <w:left w:w="29" w:type="dxa"/>
              <w:right w:w="29" w:type="dxa"/>
            </w:tcMar>
          </w:tcPr>
          <w:p w14:paraId="5AA3311E" w14:textId="27911F9B" w:rsidR="00FA7CF2" w:rsidRPr="00FA7CF2" w:rsidRDefault="00FA7CF2" w:rsidP="00FA7CF2">
            <w:pPr>
              <w:spacing w:after="240"/>
              <w:jc w:val="center"/>
            </w:pPr>
            <w:r w:rsidRPr="00FA7CF2">
              <w:t>0</w:t>
            </w:r>
          </w:p>
        </w:tc>
        <w:tc>
          <w:tcPr>
            <w:tcW w:w="3743" w:type="dxa"/>
            <w:tcBorders>
              <w:top w:val="nil"/>
              <w:bottom w:val="single" w:sz="4" w:space="0" w:color="auto"/>
              <w:right w:val="nil"/>
            </w:tcBorders>
          </w:tcPr>
          <w:p w14:paraId="05763390" w14:textId="77777777" w:rsidR="00FA7CF2" w:rsidRPr="00FA7CF2" w:rsidRDefault="00FA7CF2" w:rsidP="00FA7CF2">
            <w:pPr>
              <w:pStyle w:val="MMELTableBody"/>
              <w:jc w:val="left"/>
              <w:rPr>
                <w:b w:val="0"/>
              </w:rPr>
            </w:pPr>
            <w:r w:rsidRPr="00FA7CF2">
              <w:rPr>
                <w:b w:val="0"/>
              </w:rPr>
              <w:t>(M)(O) May be inoperative provided:</w:t>
            </w:r>
          </w:p>
          <w:p w14:paraId="22A4BBE9" w14:textId="77777777" w:rsidR="00FA7CF2" w:rsidRPr="00FA7CF2" w:rsidRDefault="00FA7CF2" w:rsidP="003D433F">
            <w:pPr>
              <w:numPr>
                <w:ilvl w:val="0"/>
                <w:numId w:val="256"/>
              </w:numPr>
            </w:pPr>
            <w:r w:rsidRPr="00FA7CF2">
              <w:t>Flight is conducted unpressurized, and</w:t>
            </w:r>
          </w:p>
          <w:p w14:paraId="24C98DA6" w14:textId="77777777" w:rsidR="00FA7CF2" w:rsidRPr="00FA7CF2" w:rsidRDefault="00FA7CF2" w:rsidP="003D433F">
            <w:pPr>
              <w:numPr>
                <w:ilvl w:val="0"/>
                <w:numId w:val="256"/>
              </w:numPr>
              <w:spacing w:after="240"/>
            </w:pPr>
            <w:r w:rsidRPr="00FA7CF2">
              <w:t>Procedures are established and used to verify cargo compartments remain empty or contain only ballast, empty cargo handling equipment (ballast may be loaded in ULDs), or fly away kits.</w:t>
            </w:r>
          </w:p>
          <w:p w14:paraId="41A02A9C" w14:textId="634BCF07" w:rsidR="00FA7CF2" w:rsidRPr="00FA7CF2" w:rsidRDefault="00FA7CF2" w:rsidP="001672EB">
            <w:pPr>
              <w:spacing w:after="240"/>
              <w:ind w:left="734" w:hanging="734"/>
            </w:pPr>
            <w:r w:rsidRPr="00FA7CF2">
              <w:t>NOTE: Operator MELs must define which items are approved for inclusion in the fly away kits and which materials can be used as ballast.</w:t>
            </w:r>
          </w:p>
        </w:tc>
        <w:tc>
          <w:tcPr>
            <w:tcW w:w="628" w:type="dxa"/>
            <w:tcBorders>
              <w:top w:val="nil"/>
              <w:left w:val="nil"/>
              <w:bottom w:val="single" w:sz="4" w:space="0" w:color="auto"/>
            </w:tcBorders>
          </w:tcPr>
          <w:p w14:paraId="388F6CED" w14:textId="77777777" w:rsidR="00FA7CF2" w:rsidRPr="006135C9" w:rsidRDefault="00FA7CF2" w:rsidP="00FA7CF2">
            <w:pPr>
              <w:jc w:val="center"/>
            </w:pPr>
          </w:p>
        </w:tc>
      </w:tr>
    </w:tbl>
    <w:p w14:paraId="44594315" w14:textId="77777777" w:rsidR="00365FC7" w:rsidRDefault="00365FC7" w:rsidP="00365FC7">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1-22"/>
      </w:tblPr>
      <w:tblGrid>
        <w:gridCol w:w="5040"/>
        <w:gridCol w:w="5040"/>
      </w:tblGrid>
      <w:tr w:rsidR="00365FC7" w:rsidRPr="005567F1" w14:paraId="18B21E7D" w14:textId="77777777" w:rsidTr="001672EB">
        <w:trPr>
          <w:tblHeader/>
          <w:jc w:val="center"/>
        </w:trPr>
        <w:tc>
          <w:tcPr>
            <w:tcW w:w="5040" w:type="dxa"/>
            <w:tcBorders>
              <w:bottom w:val="single" w:sz="4" w:space="0" w:color="auto"/>
              <w:right w:val="nil"/>
            </w:tcBorders>
            <w:tcMar>
              <w:top w:w="29" w:type="dxa"/>
              <w:bottom w:w="29" w:type="dxa"/>
            </w:tcMar>
          </w:tcPr>
          <w:p w14:paraId="425174B4" w14:textId="77777777" w:rsidR="00365FC7" w:rsidRPr="005567F1" w:rsidRDefault="00365FC7" w:rsidP="00CE3467">
            <w:pPr>
              <w:spacing w:after="60"/>
            </w:pPr>
            <w:r>
              <w:lastRenderedPageBreak/>
              <w:br w:type="page"/>
              <w:t>U.</w:t>
            </w:r>
            <w:r w:rsidRPr="005567F1">
              <w:t>S. DEPARTMENT OF TRANSPORTATION</w:t>
            </w:r>
          </w:p>
          <w:p w14:paraId="49F6E745" w14:textId="77777777" w:rsidR="00365FC7" w:rsidRPr="005567F1" w:rsidRDefault="00365FC7" w:rsidP="00CE3467">
            <w:pPr>
              <w:spacing w:after="60"/>
            </w:pPr>
            <w:r w:rsidRPr="005567F1">
              <w:t>FEDERAL AVIATION ADMINISTRATION</w:t>
            </w:r>
          </w:p>
        </w:tc>
        <w:tc>
          <w:tcPr>
            <w:tcW w:w="5040" w:type="dxa"/>
            <w:tcBorders>
              <w:left w:val="nil"/>
            </w:tcBorders>
            <w:tcMar>
              <w:top w:w="29" w:type="dxa"/>
              <w:bottom w:w="29" w:type="dxa"/>
            </w:tcMar>
            <w:vAlign w:val="center"/>
          </w:tcPr>
          <w:p w14:paraId="20131FA7" w14:textId="77777777" w:rsidR="00365FC7" w:rsidRPr="005567F1" w:rsidRDefault="00365FC7" w:rsidP="00CE3467">
            <w:pPr>
              <w:spacing w:after="60"/>
              <w:jc w:val="right"/>
            </w:pPr>
            <w:r w:rsidRPr="005567F1">
              <w:t>MASTER MINIMUM EQUIPMENT LIST</w:t>
            </w:r>
          </w:p>
        </w:tc>
      </w:tr>
      <w:tr w:rsidR="00365FC7" w:rsidRPr="005567F1" w14:paraId="1B343C1C" w14:textId="77777777" w:rsidTr="001672EB">
        <w:trPr>
          <w:tblHeader/>
          <w:jc w:val="center"/>
        </w:trPr>
        <w:tc>
          <w:tcPr>
            <w:tcW w:w="5040" w:type="dxa"/>
            <w:tcBorders>
              <w:bottom w:val="single" w:sz="4" w:space="0" w:color="auto"/>
              <w:right w:val="nil"/>
            </w:tcBorders>
            <w:tcMar>
              <w:top w:w="29" w:type="dxa"/>
              <w:bottom w:w="29" w:type="dxa"/>
            </w:tcMar>
          </w:tcPr>
          <w:p w14:paraId="10A8A57E" w14:textId="77777777" w:rsidR="00785C38" w:rsidRPr="00A12F2F" w:rsidRDefault="00785C38" w:rsidP="00785C38">
            <w:pPr>
              <w:spacing w:after="60"/>
            </w:pPr>
            <w:r>
              <w:t>REVISION NO. 19</w:t>
            </w:r>
          </w:p>
          <w:p w14:paraId="6979B144" w14:textId="54AB84C3" w:rsidR="00365FC7" w:rsidRPr="005567F1" w:rsidRDefault="00785C38" w:rsidP="00785C38">
            <w:pPr>
              <w:spacing w:after="60"/>
            </w:pPr>
            <w:r w:rsidRPr="00A12F2F">
              <w:t xml:space="preserve">DATE: </w:t>
            </w:r>
            <w:r w:rsidR="00112A22">
              <w:t>05/20/2025</w:t>
            </w:r>
          </w:p>
        </w:tc>
        <w:tc>
          <w:tcPr>
            <w:tcW w:w="5040" w:type="dxa"/>
            <w:tcBorders>
              <w:left w:val="nil"/>
            </w:tcBorders>
            <w:tcMar>
              <w:top w:w="29" w:type="dxa"/>
              <w:bottom w:w="29" w:type="dxa"/>
            </w:tcMar>
          </w:tcPr>
          <w:p w14:paraId="7C927F8D" w14:textId="04FCED08" w:rsidR="00365FC7" w:rsidRPr="005567F1" w:rsidRDefault="00365FC7" w:rsidP="00365FC7">
            <w:pPr>
              <w:spacing w:after="60"/>
              <w:jc w:val="right"/>
            </w:pPr>
            <w:r w:rsidRPr="005567F1">
              <w:t>PAGE NO.</w:t>
            </w:r>
            <w:r>
              <w:t xml:space="preserve"> 21-22</w:t>
            </w:r>
          </w:p>
        </w:tc>
      </w:tr>
      <w:tr w:rsidR="00365FC7" w:rsidRPr="005567F1" w14:paraId="7E898B4E" w14:textId="77777777" w:rsidTr="001672EB">
        <w:trPr>
          <w:tblHeader/>
          <w:jc w:val="center"/>
        </w:trPr>
        <w:tc>
          <w:tcPr>
            <w:tcW w:w="5040" w:type="dxa"/>
            <w:tcBorders>
              <w:right w:val="single" w:sz="4" w:space="0" w:color="auto"/>
            </w:tcBorders>
            <w:tcMar>
              <w:top w:w="29" w:type="dxa"/>
              <w:bottom w:w="29" w:type="dxa"/>
            </w:tcMar>
            <w:vAlign w:val="center"/>
          </w:tcPr>
          <w:p w14:paraId="3DF2C9A0" w14:textId="77777777" w:rsidR="00365FC7" w:rsidRPr="005567F1" w:rsidRDefault="00365FC7" w:rsidP="00CE3467">
            <w:pPr>
              <w:spacing w:after="60"/>
            </w:pPr>
            <w:r w:rsidRPr="005567F1">
              <w:t>AIRCRAFT:</w:t>
            </w:r>
          </w:p>
          <w:p w14:paraId="262DD598" w14:textId="77777777" w:rsidR="00365FC7" w:rsidRPr="005567F1" w:rsidRDefault="00365FC7" w:rsidP="00CE3467">
            <w:pPr>
              <w:spacing w:after="60"/>
            </w:pPr>
            <w:r>
              <w:t>Boeing 787</w:t>
            </w:r>
          </w:p>
        </w:tc>
        <w:tc>
          <w:tcPr>
            <w:tcW w:w="5040" w:type="dxa"/>
            <w:tcBorders>
              <w:left w:val="single" w:sz="4" w:space="0" w:color="auto"/>
            </w:tcBorders>
            <w:tcMar>
              <w:top w:w="29" w:type="dxa"/>
              <w:bottom w:w="29" w:type="dxa"/>
            </w:tcMar>
          </w:tcPr>
          <w:p w14:paraId="4767F339" w14:textId="77777777" w:rsidR="00365FC7" w:rsidRPr="005567F1" w:rsidRDefault="00365FC7" w:rsidP="00CE3467">
            <w:pPr>
              <w:pStyle w:val="ListParagraph"/>
              <w:spacing w:after="60"/>
              <w:ind w:left="662" w:hanging="720"/>
              <w:rPr>
                <w:b/>
              </w:rPr>
            </w:pPr>
            <w:r w:rsidRPr="005567F1">
              <w:rPr>
                <w:b/>
              </w:rPr>
              <w:t>TABLE KEY</w:t>
            </w:r>
          </w:p>
          <w:p w14:paraId="79EAA4B9" w14:textId="77777777" w:rsidR="00365FC7" w:rsidRPr="005567F1" w:rsidRDefault="00365FC7" w:rsidP="00F9593C">
            <w:pPr>
              <w:pStyle w:val="ListParagraph"/>
              <w:numPr>
                <w:ilvl w:val="0"/>
                <w:numId w:val="53"/>
              </w:numPr>
              <w:spacing w:after="60"/>
            </w:pPr>
            <w:r w:rsidRPr="005567F1">
              <w:t>REPAIR CATEGORY</w:t>
            </w:r>
          </w:p>
          <w:p w14:paraId="39BE574D" w14:textId="77777777" w:rsidR="00365FC7" w:rsidRPr="005567F1" w:rsidRDefault="00365FC7" w:rsidP="00F9593C">
            <w:pPr>
              <w:pStyle w:val="ListParagraph"/>
              <w:numPr>
                <w:ilvl w:val="0"/>
                <w:numId w:val="53"/>
              </w:numPr>
              <w:spacing w:after="60"/>
            </w:pPr>
            <w:r w:rsidRPr="005567F1">
              <w:t>NO. INSTALLED</w:t>
            </w:r>
          </w:p>
          <w:p w14:paraId="5627F5D2" w14:textId="77777777" w:rsidR="00365FC7" w:rsidRPr="005567F1" w:rsidRDefault="00365FC7" w:rsidP="00F9593C">
            <w:pPr>
              <w:pStyle w:val="ListParagraph"/>
              <w:numPr>
                <w:ilvl w:val="0"/>
                <w:numId w:val="53"/>
              </w:numPr>
              <w:spacing w:after="60"/>
            </w:pPr>
            <w:r w:rsidRPr="005567F1">
              <w:t>NO. REQUIRED FOR DISPATCH</w:t>
            </w:r>
          </w:p>
          <w:p w14:paraId="560E52C1" w14:textId="77777777" w:rsidR="00365FC7" w:rsidRPr="005567F1" w:rsidRDefault="00365FC7" w:rsidP="00F9593C">
            <w:pPr>
              <w:pStyle w:val="ListParagraph"/>
              <w:numPr>
                <w:ilvl w:val="0"/>
                <w:numId w:val="53"/>
              </w:numPr>
              <w:spacing w:after="60"/>
            </w:pPr>
            <w:r w:rsidRPr="005567F1">
              <w:t>REMARKS OR EXCEPTIONS</w:t>
            </w:r>
          </w:p>
        </w:tc>
      </w:tr>
    </w:tbl>
    <w:p w14:paraId="7DB21D54" w14:textId="77777777" w:rsidR="00365FC7" w:rsidRPr="005567F1" w:rsidRDefault="00365FC7" w:rsidP="00365FC7">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Air Conditioning"/>
      </w:tblPr>
      <w:tblGrid>
        <w:gridCol w:w="1703"/>
        <w:gridCol w:w="2370"/>
        <w:gridCol w:w="151"/>
        <w:gridCol w:w="495"/>
        <w:gridCol w:w="495"/>
        <w:gridCol w:w="495"/>
        <w:gridCol w:w="3743"/>
        <w:gridCol w:w="628"/>
      </w:tblGrid>
      <w:tr w:rsidR="00365FC7" w:rsidRPr="006135C9" w14:paraId="6B17B97E"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351C123B" w14:textId="77777777" w:rsidR="00365FC7" w:rsidRPr="006135C9" w:rsidRDefault="00365FC7" w:rsidP="00CE3467">
            <w:pPr>
              <w:ind w:left="360" w:hanging="360"/>
              <w:rPr>
                <w:b/>
              </w:rPr>
            </w:pPr>
            <w:r w:rsidRPr="006135C9">
              <w:rPr>
                <w:b/>
              </w:rPr>
              <w:t>21. Air Conditioning</w:t>
            </w:r>
          </w:p>
        </w:tc>
        <w:tc>
          <w:tcPr>
            <w:tcW w:w="151" w:type="dxa"/>
            <w:tcBorders>
              <w:left w:val="nil"/>
              <w:right w:val="nil"/>
            </w:tcBorders>
            <w:shd w:val="clear" w:color="auto" w:fill="D9D9D9" w:themeFill="background1" w:themeFillShade="D9"/>
          </w:tcPr>
          <w:p w14:paraId="10F43EDF" w14:textId="77777777" w:rsidR="00365FC7" w:rsidRPr="006135C9" w:rsidRDefault="00365FC7" w:rsidP="00CE3467">
            <w:pPr>
              <w:rPr>
                <w:b/>
              </w:rPr>
            </w:pPr>
          </w:p>
        </w:tc>
        <w:tc>
          <w:tcPr>
            <w:tcW w:w="495" w:type="dxa"/>
            <w:tcBorders>
              <w:left w:val="nil"/>
              <w:right w:val="nil"/>
            </w:tcBorders>
            <w:shd w:val="clear" w:color="auto" w:fill="D9D9D9" w:themeFill="background1" w:themeFillShade="D9"/>
            <w:tcMar>
              <w:left w:w="29" w:type="dxa"/>
              <w:right w:w="29" w:type="dxa"/>
            </w:tcMar>
          </w:tcPr>
          <w:p w14:paraId="051CB7E6"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39C79F96"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3A421DB3" w14:textId="77777777" w:rsidR="00365FC7" w:rsidRPr="006135C9" w:rsidRDefault="00365FC7"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157A3E90" w14:textId="77777777" w:rsidR="00365FC7" w:rsidRPr="006135C9" w:rsidRDefault="00365FC7" w:rsidP="00CE3467">
            <w:pPr>
              <w:rPr>
                <w:b/>
              </w:rPr>
            </w:pPr>
          </w:p>
        </w:tc>
        <w:tc>
          <w:tcPr>
            <w:tcW w:w="628" w:type="dxa"/>
            <w:tcBorders>
              <w:left w:val="nil"/>
            </w:tcBorders>
            <w:shd w:val="clear" w:color="auto" w:fill="D9D9D9" w:themeFill="background1" w:themeFillShade="D9"/>
          </w:tcPr>
          <w:p w14:paraId="0DBEC852" w14:textId="77777777" w:rsidR="00365FC7" w:rsidRPr="006135C9" w:rsidRDefault="00365FC7" w:rsidP="00CE3467">
            <w:pPr>
              <w:jc w:val="center"/>
              <w:rPr>
                <w:b/>
              </w:rPr>
            </w:pPr>
          </w:p>
        </w:tc>
      </w:tr>
      <w:tr w:rsidR="00365FC7" w:rsidRPr="006135C9" w14:paraId="1DF9719B"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08341076" w14:textId="77777777" w:rsidR="00365FC7" w:rsidRPr="006135C9" w:rsidRDefault="00365FC7" w:rsidP="00CE3467">
            <w:pPr>
              <w:rPr>
                <w:b/>
                <w:sz w:val="16"/>
                <w:szCs w:val="16"/>
              </w:rPr>
            </w:pPr>
            <w:r w:rsidRPr="006135C9">
              <w:rPr>
                <w:b/>
                <w:sz w:val="16"/>
                <w:szCs w:val="16"/>
              </w:rPr>
              <w:t>Sequence No.</w:t>
            </w:r>
          </w:p>
        </w:tc>
        <w:tc>
          <w:tcPr>
            <w:tcW w:w="2521" w:type="dxa"/>
            <w:gridSpan w:val="2"/>
            <w:tcBorders>
              <w:left w:val="nil"/>
            </w:tcBorders>
            <w:shd w:val="clear" w:color="auto" w:fill="D9D9D9" w:themeFill="background1" w:themeFillShade="D9"/>
            <w:vAlign w:val="center"/>
          </w:tcPr>
          <w:p w14:paraId="506831BE" w14:textId="77777777" w:rsidR="00365FC7" w:rsidRPr="006135C9" w:rsidRDefault="00365FC7" w:rsidP="00CE3467">
            <w:pPr>
              <w:rPr>
                <w:b/>
                <w:sz w:val="16"/>
                <w:szCs w:val="16"/>
              </w:rPr>
            </w:pPr>
            <w:r w:rsidRPr="006135C9">
              <w:rPr>
                <w:b/>
                <w:sz w:val="16"/>
                <w:szCs w:val="16"/>
              </w:rPr>
              <w:t>Item</w:t>
            </w:r>
          </w:p>
        </w:tc>
        <w:tc>
          <w:tcPr>
            <w:tcW w:w="495" w:type="dxa"/>
            <w:shd w:val="clear" w:color="auto" w:fill="D9D9D9" w:themeFill="background1" w:themeFillShade="D9"/>
            <w:tcMar>
              <w:left w:w="29" w:type="dxa"/>
              <w:right w:w="29" w:type="dxa"/>
            </w:tcMar>
            <w:vAlign w:val="center"/>
          </w:tcPr>
          <w:p w14:paraId="48492CAD" w14:textId="77777777" w:rsidR="00365FC7" w:rsidRPr="006135C9" w:rsidRDefault="00365FC7" w:rsidP="00CE3467">
            <w:pPr>
              <w:jc w:val="center"/>
              <w:rPr>
                <w:b/>
                <w:sz w:val="16"/>
                <w:szCs w:val="16"/>
              </w:rPr>
            </w:pPr>
            <w:r w:rsidRPr="006135C9">
              <w:rPr>
                <w:b/>
                <w:sz w:val="16"/>
                <w:szCs w:val="16"/>
              </w:rPr>
              <w:t>1</w:t>
            </w:r>
          </w:p>
        </w:tc>
        <w:tc>
          <w:tcPr>
            <w:tcW w:w="495" w:type="dxa"/>
            <w:shd w:val="clear" w:color="auto" w:fill="D9D9D9" w:themeFill="background1" w:themeFillShade="D9"/>
            <w:tcMar>
              <w:left w:w="29" w:type="dxa"/>
              <w:right w:w="29" w:type="dxa"/>
            </w:tcMar>
            <w:vAlign w:val="center"/>
          </w:tcPr>
          <w:p w14:paraId="3A43BCD8" w14:textId="77777777" w:rsidR="00365FC7" w:rsidRPr="006135C9" w:rsidRDefault="00365FC7" w:rsidP="00CE3467">
            <w:pPr>
              <w:jc w:val="center"/>
              <w:rPr>
                <w:b/>
                <w:sz w:val="16"/>
                <w:szCs w:val="16"/>
              </w:rPr>
            </w:pPr>
            <w:r w:rsidRPr="006135C9">
              <w:rPr>
                <w:b/>
                <w:sz w:val="16"/>
                <w:szCs w:val="16"/>
              </w:rPr>
              <w:t>2</w:t>
            </w:r>
          </w:p>
        </w:tc>
        <w:tc>
          <w:tcPr>
            <w:tcW w:w="495" w:type="dxa"/>
            <w:shd w:val="clear" w:color="auto" w:fill="D9D9D9" w:themeFill="background1" w:themeFillShade="D9"/>
            <w:tcMar>
              <w:left w:w="29" w:type="dxa"/>
              <w:right w:w="29" w:type="dxa"/>
            </w:tcMar>
            <w:vAlign w:val="center"/>
          </w:tcPr>
          <w:p w14:paraId="53B075B2" w14:textId="77777777" w:rsidR="00365FC7" w:rsidRPr="006135C9" w:rsidRDefault="00365FC7" w:rsidP="00CE3467">
            <w:pPr>
              <w:jc w:val="center"/>
              <w:rPr>
                <w:b/>
                <w:sz w:val="16"/>
                <w:szCs w:val="16"/>
              </w:rPr>
            </w:pPr>
            <w:r w:rsidRPr="006135C9">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33A01597" w14:textId="77777777" w:rsidR="00365FC7" w:rsidRPr="006135C9" w:rsidRDefault="00365FC7" w:rsidP="00CE3467">
            <w:pPr>
              <w:rPr>
                <w:b/>
                <w:sz w:val="16"/>
                <w:szCs w:val="16"/>
              </w:rPr>
            </w:pPr>
            <w:r w:rsidRPr="006135C9">
              <w:rPr>
                <w:b/>
                <w:sz w:val="16"/>
                <w:szCs w:val="16"/>
              </w:rPr>
              <w:t>4</w:t>
            </w:r>
          </w:p>
        </w:tc>
        <w:tc>
          <w:tcPr>
            <w:tcW w:w="628" w:type="dxa"/>
            <w:tcBorders>
              <w:left w:val="nil"/>
            </w:tcBorders>
            <w:shd w:val="clear" w:color="auto" w:fill="D9D9D9" w:themeFill="background1" w:themeFillShade="D9"/>
            <w:vAlign w:val="center"/>
          </w:tcPr>
          <w:p w14:paraId="1F691939" w14:textId="77777777" w:rsidR="00365FC7" w:rsidRPr="006135C9" w:rsidRDefault="00365FC7" w:rsidP="00CE3467">
            <w:pPr>
              <w:jc w:val="center"/>
              <w:rPr>
                <w:b/>
                <w:sz w:val="12"/>
                <w:szCs w:val="12"/>
              </w:rPr>
            </w:pPr>
            <w:r w:rsidRPr="006135C9">
              <w:rPr>
                <w:b/>
                <w:sz w:val="12"/>
                <w:szCs w:val="12"/>
              </w:rPr>
              <w:t>Change Bar</w:t>
            </w:r>
          </w:p>
        </w:tc>
      </w:tr>
      <w:tr w:rsidR="00FA7CF2" w:rsidRPr="006135C9" w14:paraId="65B33A67" w14:textId="77777777" w:rsidTr="00CE3467">
        <w:trPr>
          <w:jc w:val="center"/>
        </w:trPr>
        <w:tc>
          <w:tcPr>
            <w:tcW w:w="1703" w:type="dxa"/>
            <w:tcBorders>
              <w:top w:val="single" w:sz="4" w:space="0" w:color="auto"/>
              <w:left w:val="single" w:sz="4" w:space="0" w:color="auto"/>
              <w:bottom w:val="nil"/>
              <w:right w:val="nil"/>
            </w:tcBorders>
          </w:tcPr>
          <w:p w14:paraId="05880F3E" w14:textId="2F1C1AFF" w:rsidR="00FA7CF2" w:rsidRPr="00FA7CF2" w:rsidRDefault="00FA7CF2" w:rsidP="00FA7CF2">
            <w:pPr>
              <w:spacing w:after="240"/>
            </w:pPr>
            <w:r w:rsidRPr="00FA7CF2">
              <w:t>-31-06</w:t>
            </w:r>
          </w:p>
        </w:tc>
        <w:tc>
          <w:tcPr>
            <w:tcW w:w="2521" w:type="dxa"/>
            <w:gridSpan w:val="2"/>
            <w:tcBorders>
              <w:top w:val="single" w:sz="4" w:space="0" w:color="auto"/>
              <w:left w:val="nil"/>
              <w:bottom w:val="nil"/>
            </w:tcBorders>
          </w:tcPr>
          <w:p w14:paraId="4FBD7F63" w14:textId="64447057" w:rsidR="00FA7CF2" w:rsidRPr="00FA7CF2" w:rsidRDefault="00FA7CF2" w:rsidP="00FA7CF2">
            <w:pPr>
              <w:spacing w:after="240"/>
            </w:pPr>
            <w:r w:rsidRPr="00FA7CF2">
              <w:t>Cabin Differential Pressure Indication</w:t>
            </w:r>
          </w:p>
        </w:tc>
        <w:tc>
          <w:tcPr>
            <w:tcW w:w="495" w:type="dxa"/>
            <w:tcBorders>
              <w:top w:val="single" w:sz="4" w:space="0" w:color="auto"/>
              <w:bottom w:val="nil"/>
            </w:tcBorders>
            <w:tcMar>
              <w:left w:w="29" w:type="dxa"/>
              <w:right w:w="29" w:type="dxa"/>
            </w:tcMar>
          </w:tcPr>
          <w:p w14:paraId="33CCC5D8" w14:textId="77777777" w:rsidR="00FA7CF2" w:rsidRPr="00FA7CF2" w:rsidRDefault="00FA7CF2" w:rsidP="00FA7CF2">
            <w:pPr>
              <w:spacing w:after="240"/>
              <w:jc w:val="center"/>
            </w:pPr>
          </w:p>
        </w:tc>
        <w:tc>
          <w:tcPr>
            <w:tcW w:w="495" w:type="dxa"/>
            <w:tcBorders>
              <w:top w:val="single" w:sz="4" w:space="0" w:color="auto"/>
              <w:bottom w:val="nil"/>
            </w:tcBorders>
            <w:tcMar>
              <w:left w:w="29" w:type="dxa"/>
              <w:right w:w="29" w:type="dxa"/>
            </w:tcMar>
          </w:tcPr>
          <w:p w14:paraId="51CEB0E1" w14:textId="77777777" w:rsidR="00FA7CF2" w:rsidRPr="00FA7CF2" w:rsidRDefault="00FA7CF2" w:rsidP="00FA7CF2">
            <w:pPr>
              <w:spacing w:after="240"/>
              <w:jc w:val="center"/>
            </w:pPr>
          </w:p>
        </w:tc>
        <w:tc>
          <w:tcPr>
            <w:tcW w:w="495" w:type="dxa"/>
            <w:tcBorders>
              <w:top w:val="single" w:sz="4" w:space="0" w:color="auto"/>
              <w:bottom w:val="nil"/>
            </w:tcBorders>
            <w:tcMar>
              <w:left w:w="29" w:type="dxa"/>
              <w:right w:w="29" w:type="dxa"/>
            </w:tcMar>
          </w:tcPr>
          <w:p w14:paraId="01649789" w14:textId="77777777" w:rsidR="00FA7CF2" w:rsidRPr="00FA7CF2" w:rsidRDefault="00FA7CF2" w:rsidP="00FA7CF2">
            <w:pPr>
              <w:spacing w:after="240"/>
              <w:jc w:val="center"/>
            </w:pPr>
          </w:p>
        </w:tc>
        <w:tc>
          <w:tcPr>
            <w:tcW w:w="3743" w:type="dxa"/>
            <w:tcBorders>
              <w:top w:val="single" w:sz="4" w:space="0" w:color="auto"/>
              <w:bottom w:val="nil"/>
              <w:right w:val="nil"/>
            </w:tcBorders>
          </w:tcPr>
          <w:p w14:paraId="0B16168C" w14:textId="77777777" w:rsidR="00FA7CF2" w:rsidRPr="00FA7CF2" w:rsidRDefault="00FA7CF2" w:rsidP="00FA7CF2">
            <w:pPr>
              <w:spacing w:after="240"/>
            </w:pPr>
          </w:p>
        </w:tc>
        <w:tc>
          <w:tcPr>
            <w:tcW w:w="628" w:type="dxa"/>
            <w:tcBorders>
              <w:left w:val="nil"/>
              <w:bottom w:val="nil"/>
            </w:tcBorders>
          </w:tcPr>
          <w:p w14:paraId="696BC00A" w14:textId="77777777" w:rsidR="00FA7CF2" w:rsidRPr="006135C9" w:rsidRDefault="00FA7CF2" w:rsidP="00FA7CF2">
            <w:pPr>
              <w:jc w:val="center"/>
            </w:pPr>
          </w:p>
        </w:tc>
      </w:tr>
      <w:tr w:rsidR="00FA7CF2" w:rsidRPr="006135C9" w14:paraId="3C413C21" w14:textId="77777777" w:rsidTr="00FA7CF2">
        <w:trPr>
          <w:jc w:val="center"/>
        </w:trPr>
        <w:tc>
          <w:tcPr>
            <w:tcW w:w="1703" w:type="dxa"/>
            <w:tcBorders>
              <w:top w:val="nil"/>
              <w:left w:val="single" w:sz="4" w:space="0" w:color="auto"/>
              <w:bottom w:val="nil"/>
              <w:right w:val="nil"/>
            </w:tcBorders>
          </w:tcPr>
          <w:p w14:paraId="27D45FD4" w14:textId="3096B34A" w:rsidR="00FA7CF2" w:rsidRPr="00FA7CF2" w:rsidRDefault="00FA7CF2" w:rsidP="00FA7CF2">
            <w:pPr>
              <w:spacing w:after="240"/>
            </w:pPr>
            <w:r w:rsidRPr="00FA7CF2">
              <w:t>-31-06A</w:t>
            </w:r>
          </w:p>
        </w:tc>
        <w:tc>
          <w:tcPr>
            <w:tcW w:w="2521" w:type="dxa"/>
            <w:gridSpan w:val="2"/>
            <w:tcBorders>
              <w:top w:val="nil"/>
              <w:left w:val="nil"/>
              <w:bottom w:val="nil"/>
            </w:tcBorders>
          </w:tcPr>
          <w:p w14:paraId="196D1CC3" w14:textId="77777777" w:rsidR="00FA7CF2" w:rsidRPr="00FA7CF2" w:rsidRDefault="00FA7CF2" w:rsidP="00FA7CF2">
            <w:pPr>
              <w:spacing w:after="240"/>
            </w:pPr>
          </w:p>
        </w:tc>
        <w:tc>
          <w:tcPr>
            <w:tcW w:w="495" w:type="dxa"/>
            <w:tcBorders>
              <w:top w:val="nil"/>
              <w:bottom w:val="nil"/>
            </w:tcBorders>
            <w:tcMar>
              <w:left w:w="29" w:type="dxa"/>
              <w:right w:w="29" w:type="dxa"/>
            </w:tcMar>
          </w:tcPr>
          <w:p w14:paraId="09F52907" w14:textId="2068F720" w:rsidR="00FA7CF2" w:rsidRPr="00FA7CF2" w:rsidRDefault="00FA7CF2" w:rsidP="00FA7CF2">
            <w:pPr>
              <w:spacing w:after="240"/>
              <w:jc w:val="center"/>
            </w:pPr>
            <w:r w:rsidRPr="00FA7CF2">
              <w:t>C</w:t>
            </w:r>
          </w:p>
        </w:tc>
        <w:tc>
          <w:tcPr>
            <w:tcW w:w="495" w:type="dxa"/>
            <w:tcBorders>
              <w:top w:val="nil"/>
              <w:bottom w:val="nil"/>
            </w:tcBorders>
            <w:tcMar>
              <w:left w:w="29" w:type="dxa"/>
              <w:right w:w="29" w:type="dxa"/>
            </w:tcMar>
          </w:tcPr>
          <w:p w14:paraId="1D33B043" w14:textId="75DD46E9" w:rsidR="00FA7CF2" w:rsidRPr="00FA7CF2" w:rsidRDefault="00FA7CF2" w:rsidP="00FA7CF2">
            <w:pPr>
              <w:spacing w:after="240"/>
              <w:jc w:val="center"/>
            </w:pPr>
            <w:r w:rsidRPr="00FA7CF2">
              <w:t>1</w:t>
            </w:r>
          </w:p>
        </w:tc>
        <w:tc>
          <w:tcPr>
            <w:tcW w:w="495" w:type="dxa"/>
            <w:tcBorders>
              <w:top w:val="nil"/>
              <w:bottom w:val="nil"/>
            </w:tcBorders>
            <w:tcMar>
              <w:left w:w="29" w:type="dxa"/>
              <w:right w:w="29" w:type="dxa"/>
            </w:tcMar>
          </w:tcPr>
          <w:p w14:paraId="62FDAF16" w14:textId="44F65301" w:rsidR="00FA7CF2" w:rsidRPr="00FA7CF2" w:rsidRDefault="00FA7CF2" w:rsidP="00FA7CF2">
            <w:pPr>
              <w:spacing w:after="240"/>
              <w:jc w:val="center"/>
            </w:pPr>
            <w:r w:rsidRPr="00FA7CF2">
              <w:t>0</w:t>
            </w:r>
          </w:p>
        </w:tc>
        <w:tc>
          <w:tcPr>
            <w:tcW w:w="3743" w:type="dxa"/>
            <w:tcBorders>
              <w:top w:val="nil"/>
              <w:bottom w:val="nil"/>
              <w:right w:val="nil"/>
            </w:tcBorders>
          </w:tcPr>
          <w:p w14:paraId="38DB18AB" w14:textId="77777777" w:rsidR="00FA7CF2" w:rsidRPr="00FA7CF2" w:rsidRDefault="00FA7CF2" w:rsidP="00FA7CF2">
            <w:pPr>
              <w:pStyle w:val="MMELTableBody"/>
              <w:jc w:val="left"/>
              <w:rPr>
                <w:b w:val="0"/>
              </w:rPr>
            </w:pPr>
            <w:r w:rsidRPr="00FA7CF2">
              <w:rPr>
                <w:b w:val="0"/>
              </w:rPr>
              <w:t>(O) May be inoperative provided:</w:t>
            </w:r>
          </w:p>
          <w:p w14:paraId="4B9BDC31" w14:textId="77777777" w:rsidR="00FA7CF2" w:rsidRDefault="00FA7CF2" w:rsidP="003D433F">
            <w:pPr>
              <w:numPr>
                <w:ilvl w:val="0"/>
                <w:numId w:val="257"/>
              </w:numPr>
            </w:pPr>
            <w:r w:rsidRPr="00FA7CF2">
              <w:t>Cabin altitude indication operates normally, and</w:t>
            </w:r>
          </w:p>
          <w:p w14:paraId="3932DA66" w14:textId="355B3146" w:rsidR="00FA7CF2" w:rsidRPr="00FA7CF2" w:rsidRDefault="00FA7CF2" w:rsidP="003D433F">
            <w:pPr>
              <w:numPr>
                <w:ilvl w:val="0"/>
                <w:numId w:val="257"/>
              </w:numPr>
              <w:spacing w:after="240"/>
            </w:pPr>
            <w:r w:rsidRPr="00FA7CF2">
              <w:t>A chart is provided to convert cabin altitude to cabin differential pressure.</w:t>
            </w:r>
          </w:p>
        </w:tc>
        <w:tc>
          <w:tcPr>
            <w:tcW w:w="628" w:type="dxa"/>
            <w:tcBorders>
              <w:top w:val="nil"/>
              <w:left w:val="nil"/>
              <w:bottom w:val="nil"/>
            </w:tcBorders>
          </w:tcPr>
          <w:p w14:paraId="6EF15B1C" w14:textId="77777777" w:rsidR="00FA7CF2" w:rsidRPr="006135C9" w:rsidRDefault="00FA7CF2" w:rsidP="00FA7CF2">
            <w:pPr>
              <w:jc w:val="center"/>
            </w:pPr>
          </w:p>
        </w:tc>
      </w:tr>
      <w:tr w:rsidR="00FA7CF2" w:rsidRPr="006135C9" w14:paraId="5E46B8DF" w14:textId="77777777" w:rsidTr="00FA7CF2">
        <w:trPr>
          <w:jc w:val="center"/>
        </w:trPr>
        <w:tc>
          <w:tcPr>
            <w:tcW w:w="1703" w:type="dxa"/>
            <w:tcBorders>
              <w:top w:val="nil"/>
              <w:left w:val="single" w:sz="4" w:space="0" w:color="auto"/>
              <w:bottom w:val="single" w:sz="4" w:space="0" w:color="auto"/>
              <w:right w:val="nil"/>
            </w:tcBorders>
          </w:tcPr>
          <w:p w14:paraId="2DAC9AAD" w14:textId="691CD847" w:rsidR="00FA7CF2" w:rsidRPr="00FA7CF2" w:rsidRDefault="00FA7CF2" w:rsidP="00FA7CF2">
            <w:pPr>
              <w:spacing w:after="240"/>
            </w:pPr>
            <w:r w:rsidRPr="00FA7CF2">
              <w:t>-31-06B</w:t>
            </w:r>
          </w:p>
        </w:tc>
        <w:tc>
          <w:tcPr>
            <w:tcW w:w="2521" w:type="dxa"/>
            <w:gridSpan w:val="2"/>
            <w:tcBorders>
              <w:top w:val="nil"/>
              <w:left w:val="nil"/>
              <w:bottom w:val="single" w:sz="4" w:space="0" w:color="auto"/>
            </w:tcBorders>
          </w:tcPr>
          <w:p w14:paraId="51B6ACC6" w14:textId="77777777" w:rsidR="00FA7CF2" w:rsidRPr="00FA7CF2" w:rsidRDefault="00FA7CF2" w:rsidP="00FA7CF2">
            <w:pPr>
              <w:spacing w:after="240"/>
            </w:pPr>
          </w:p>
        </w:tc>
        <w:tc>
          <w:tcPr>
            <w:tcW w:w="495" w:type="dxa"/>
            <w:tcBorders>
              <w:top w:val="nil"/>
              <w:bottom w:val="single" w:sz="4" w:space="0" w:color="auto"/>
            </w:tcBorders>
            <w:tcMar>
              <w:left w:w="29" w:type="dxa"/>
              <w:right w:w="29" w:type="dxa"/>
            </w:tcMar>
          </w:tcPr>
          <w:p w14:paraId="680EFE2C" w14:textId="12A206B8" w:rsidR="00FA7CF2" w:rsidRPr="00FA7CF2" w:rsidRDefault="00FA7CF2" w:rsidP="00FA7CF2">
            <w:pPr>
              <w:spacing w:after="240"/>
              <w:jc w:val="center"/>
            </w:pPr>
            <w:r w:rsidRPr="00FA7CF2">
              <w:t>C</w:t>
            </w:r>
          </w:p>
        </w:tc>
        <w:tc>
          <w:tcPr>
            <w:tcW w:w="495" w:type="dxa"/>
            <w:tcBorders>
              <w:top w:val="nil"/>
              <w:bottom w:val="single" w:sz="4" w:space="0" w:color="auto"/>
            </w:tcBorders>
            <w:tcMar>
              <w:left w:w="29" w:type="dxa"/>
              <w:right w:w="29" w:type="dxa"/>
            </w:tcMar>
          </w:tcPr>
          <w:p w14:paraId="2239BA73" w14:textId="6CE87C09" w:rsidR="00FA7CF2" w:rsidRPr="00FA7CF2" w:rsidRDefault="00FA7CF2" w:rsidP="00FA7CF2">
            <w:pPr>
              <w:spacing w:after="240"/>
              <w:jc w:val="center"/>
            </w:pPr>
            <w:r w:rsidRPr="00FA7CF2">
              <w:t>1</w:t>
            </w:r>
          </w:p>
        </w:tc>
        <w:tc>
          <w:tcPr>
            <w:tcW w:w="495" w:type="dxa"/>
            <w:tcBorders>
              <w:top w:val="nil"/>
              <w:bottom w:val="single" w:sz="4" w:space="0" w:color="auto"/>
            </w:tcBorders>
            <w:tcMar>
              <w:left w:w="29" w:type="dxa"/>
              <w:right w:w="29" w:type="dxa"/>
            </w:tcMar>
          </w:tcPr>
          <w:p w14:paraId="1BB286CD" w14:textId="2DEB5224" w:rsidR="00FA7CF2" w:rsidRPr="00FA7CF2" w:rsidRDefault="00FA7CF2" w:rsidP="00FA7CF2">
            <w:pPr>
              <w:spacing w:after="240"/>
              <w:jc w:val="center"/>
            </w:pPr>
            <w:r w:rsidRPr="00FA7CF2">
              <w:t>0</w:t>
            </w:r>
          </w:p>
        </w:tc>
        <w:tc>
          <w:tcPr>
            <w:tcW w:w="3743" w:type="dxa"/>
            <w:tcBorders>
              <w:top w:val="nil"/>
              <w:bottom w:val="single" w:sz="4" w:space="0" w:color="auto"/>
              <w:right w:val="nil"/>
            </w:tcBorders>
          </w:tcPr>
          <w:p w14:paraId="37BB0612" w14:textId="77777777" w:rsidR="00FA7CF2" w:rsidRPr="00FA7CF2" w:rsidRDefault="00FA7CF2" w:rsidP="00FA7CF2">
            <w:pPr>
              <w:pStyle w:val="MMELTableBody"/>
              <w:jc w:val="left"/>
              <w:rPr>
                <w:b w:val="0"/>
              </w:rPr>
            </w:pPr>
            <w:r w:rsidRPr="00FA7CF2">
              <w:rPr>
                <w:b w:val="0"/>
              </w:rPr>
              <w:t>(M)(O) May be inoperative provided:</w:t>
            </w:r>
          </w:p>
          <w:p w14:paraId="1CE4B5F6" w14:textId="77777777" w:rsidR="00FA7CF2" w:rsidRPr="00FA7CF2" w:rsidRDefault="00FA7CF2" w:rsidP="003D433F">
            <w:pPr>
              <w:numPr>
                <w:ilvl w:val="0"/>
                <w:numId w:val="258"/>
              </w:numPr>
            </w:pPr>
            <w:r w:rsidRPr="00FA7CF2">
              <w:t>Flight is conducted unpressurized, and</w:t>
            </w:r>
          </w:p>
          <w:p w14:paraId="0D25548B" w14:textId="77777777" w:rsidR="00FA7CF2" w:rsidRPr="00FA7CF2" w:rsidRDefault="00FA7CF2" w:rsidP="003D433F">
            <w:pPr>
              <w:numPr>
                <w:ilvl w:val="0"/>
                <w:numId w:val="258"/>
              </w:numPr>
              <w:spacing w:after="240"/>
            </w:pPr>
            <w:r w:rsidRPr="00FA7CF2">
              <w:t>Procedures are established and used to verify cargo compartments remain empty or contain only ballast, empty cargo handling equipment (ballast may be loaded in ULDs), or fly away kits.</w:t>
            </w:r>
          </w:p>
          <w:p w14:paraId="2AEA22B7" w14:textId="6C29187C" w:rsidR="00FA7CF2" w:rsidRPr="00FA7CF2" w:rsidRDefault="00FA7CF2" w:rsidP="001672EB">
            <w:pPr>
              <w:spacing w:after="240"/>
              <w:ind w:left="734" w:hanging="734"/>
            </w:pPr>
            <w:r w:rsidRPr="00FA7CF2">
              <w:t>NOTE: Operator MELs must define which items are approved for inclusion in the fly away kits and which materials can be used as ballast.</w:t>
            </w:r>
          </w:p>
        </w:tc>
        <w:tc>
          <w:tcPr>
            <w:tcW w:w="628" w:type="dxa"/>
            <w:tcBorders>
              <w:top w:val="nil"/>
              <w:left w:val="nil"/>
              <w:bottom w:val="single" w:sz="4" w:space="0" w:color="auto"/>
            </w:tcBorders>
          </w:tcPr>
          <w:p w14:paraId="7342A1D1" w14:textId="77777777" w:rsidR="00FA7CF2" w:rsidRPr="006135C9" w:rsidRDefault="00FA7CF2" w:rsidP="00FA7CF2">
            <w:pPr>
              <w:jc w:val="center"/>
            </w:pPr>
          </w:p>
        </w:tc>
      </w:tr>
    </w:tbl>
    <w:p w14:paraId="0EFB0A34" w14:textId="77777777" w:rsidR="00365FC7" w:rsidRDefault="00365FC7" w:rsidP="00365FC7">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1-23"/>
      </w:tblPr>
      <w:tblGrid>
        <w:gridCol w:w="5040"/>
        <w:gridCol w:w="5040"/>
      </w:tblGrid>
      <w:tr w:rsidR="00365FC7" w:rsidRPr="005567F1" w14:paraId="2AF9F89E" w14:textId="77777777" w:rsidTr="001672EB">
        <w:trPr>
          <w:tblHeader/>
          <w:jc w:val="center"/>
        </w:trPr>
        <w:tc>
          <w:tcPr>
            <w:tcW w:w="5040" w:type="dxa"/>
            <w:tcBorders>
              <w:bottom w:val="single" w:sz="4" w:space="0" w:color="auto"/>
              <w:right w:val="nil"/>
            </w:tcBorders>
            <w:tcMar>
              <w:top w:w="29" w:type="dxa"/>
              <w:bottom w:w="29" w:type="dxa"/>
            </w:tcMar>
          </w:tcPr>
          <w:p w14:paraId="6FCA3375" w14:textId="77777777" w:rsidR="00365FC7" w:rsidRPr="005567F1" w:rsidRDefault="00365FC7" w:rsidP="00CE3467">
            <w:pPr>
              <w:spacing w:after="60"/>
            </w:pPr>
            <w:r>
              <w:lastRenderedPageBreak/>
              <w:br w:type="page"/>
              <w:t>U.</w:t>
            </w:r>
            <w:r w:rsidRPr="005567F1">
              <w:t>S. DEPARTMENT OF TRANSPORTATION</w:t>
            </w:r>
          </w:p>
          <w:p w14:paraId="3B2502F8" w14:textId="77777777" w:rsidR="00365FC7" w:rsidRPr="005567F1" w:rsidRDefault="00365FC7" w:rsidP="00CE3467">
            <w:pPr>
              <w:spacing w:after="60"/>
            </w:pPr>
            <w:r w:rsidRPr="005567F1">
              <w:t>FEDERAL AVIATION ADMINISTRATION</w:t>
            </w:r>
          </w:p>
        </w:tc>
        <w:tc>
          <w:tcPr>
            <w:tcW w:w="5040" w:type="dxa"/>
            <w:tcBorders>
              <w:left w:val="nil"/>
            </w:tcBorders>
            <w:tcMar>
              <w:top w:w="29" w:type="dxa"/>
              <w:bottom w:w="29" w:type="dxa"/>
            </w:tcMar>
            <w:vAlign w:val="center"/>
          </w:tcPr>
          <w:p w14:paraId="15EFC8E0" w14:textId="77777777" w:rsidR="00365FC7" w:rsidRPr="005567F1" w:rsidRDefault="00365FC7" w:rsidP="00CE3467">
            <w:pPr>
              <w:spacing w:after="60"/>
              <w:jc w:val="right"/>
            </w:pPr>
            <w:r w:rsidRPr="005567F1">
              <w:t>MASTER MINIMUM EQUIPMENT LIST</w:t>
            </w:r>
          </w:p>
        </w:tc>
      </w:tr>
      <w:tr w:rsidR="00365FC7" w:rsidRPr="005567F1" w14:paraId="4D8E779B" w14:textId="77777777" w:rsidTr="001672EB">
        <w:trPr>
          <w:tblHeader/>
          <w:jc w:val="center"/>
        </w:trPr>
        <w:tc>
          <w:tcPr>
            <w:tcW w:w="5040" w:type="dxa"/>
            <w:tcBorders>
              <w:bottom w:val="single" w:sz="4" w:space="0" w:color="auto"/>
              <w:right w:val="nil"/>
            </w:tcBorders>
            <w:tcMar>
              <w:top w:w="29" w:type="dxa"/>
              <w:bottom w:w="29" w:type="dxa"/>
            </w:tcMar>
          </w:tcPr>
          <w:p w14:paraId="1AAB6111" w14:textId="77777777" w:rsidR="00785C38" w:rsidRPr="00A12F2F" w:rsidRDefault="00785C38" w:rsidP="00785C38">
            <w:pPr>
              <w:spacing w:after="60"/>
            </w:pPr>
            <w:r>
              <w:t>REVISION NO. 19</w:t>
            </w:r>
          </w:p>
          <w:p w14:paraId="31C166E0" w14:textId="51F77354" w:rsidR="00365FC7" w:rsidRPr="005567F1" w:rsidRDefault="00785C38" w:rsidP="00785C38">
            <w:pPr>
              <w:spacing w:after="60"/>
            </w:pPr>
            <w:r w:rsidRPr="00A12F2F">
              <w:t xml:space="preserve">DATE: </w:t>
            </w:r>
            <w:r w:rsidR="00112A22">
              <w:t>05/20/2025</w:t>
            </w:r>
          </w:p>
        </w:tc>
        <w:tc>
          <w:tcPr>
            <w:tcW w:w="5040" w:type="dxa"/>
            <w:tcBorders>
              <w:left w:val="nil"/>
            </w:tcBorders>
            <w:tcMar>
              <w:top w:w="29" w:type="dxa"/>
              <w:bottom w:w="29" w:type="dxa"/>
            </w:tcMar>
          </w:tcPr>
          <w:p w14:paraId="63945BB1" w14:textId="6AB897C1" w:rsidR="00365FC7" w:rsidRPr="005567F1" w:rsidRDefault="00365FC7" w:rsidP="00365FC7">
            <w:pPr>
              <w:spacing w:after="60"/>
              <w:jc w:val="right"/>
            </w:pPr>
            <w:r w:rsidRPr="005567F1">
              <w:t>PAGE NO.</w:t>
            </w:r>
            <w:r>
              <w:t xml:space="preserve"> 21-23</w:t>
            </w:r>
          </w:p>
        </w:tc>
      </w:tr>
      <w:tr w:rsidR="00365FC7" w:rsidRPr="005567F1" w14:paraId="33B6FF09" w14:textId="77777777" w:rsidTr="001672EB">
        <w:trPr>
          <w:tblHeader/>
          <w:jc w:val="center"/>
        </w:trPr>
        <w:tc>
          <w:tcPr>
            <w:tcW w:w="5040" w:type="dxa"/>
            <w:tcBorders>
              <w:right w:val="single" w:sz="4" w:space="0" w:color="auto"/>
            </w:tcBorders>
            <w:tcMar>
              <w:top w:w="29" w:type="dxa"/>
              <w:bottom w:w="29" w:type="dxa"/>
            </w:tcMar>
            <w:vAlign w:val="center"/>
          </w:tcPr>
          <w:p w14:paraId="6D8F5B22" w14:textId="77777777" w:rsidR="00365FC7" w:rsidRPr="005567F1" w:rsidRDefault="00365FC7" w:rsidP="00CE3467">
            <w:pPr>
              <w:spacing w:after="60"/>
            </w:pPr>
            <w:r w:rsidRPr="005567F1">
              <w:t>AIRCRAFT:</w:t>
            </w:r>
          </w:p>
          <w:p w14:paraId="2FA821C9" w14:textId="77777777" w:rsidR="00365FC7" w:rsidRPr="005567F1" w:rsidRDefault="00365FC7" w:rsidP="00CE3467">
            <w:pPr>
              <w:spacing w:after="60"/>
            </w:pPr>
            <w:r>
              <w:t>Boeing 787</w:t>
            </w:r>
          </w:p>
        </w:tc>
        <w:tc>
          <w:tcPr>
            <w:tcW w:w="5040" w:type="dxa"/>
            <w:tcBorders>
              <w:left w:val="single" w:sz="4" w:space="0" w:color="auto"/>
            </w:tcBorders>
            <w:tcMar>
              <w:top w:w="29" w:type="dxa"/>
              <w:bottom w:w="29" w:type="dxa"/>
            </w:tcMar>
          </w:tcPr>
          <w:p w14:paraId="6024EE5D" w14:textId="77777777" w:rsidR="00365FC7" w:rsidRPr="005567F1" w:rsidRDefault="00365FC7" w:rsidP="00CE3467">
            <w:pPr>
              <w:pStyle w:val="ListParagraph"/>
              <w:spacing w:after="60"/>
              <w:ind w:left="662" w:hanging="720"/>
              <w:rPr>
                <w:b/>
              </w:rPr>
            </w:pPr>
            <w:r w:rsidRPr="005567F1">
              <w:rPr>
                <w:b/>
              </w:rPr>
              <w:t>TABLE KEY</w:t>
            </w:r>
          </w:p>
          <w:p w14:paraId="03D95788" w14:textId="77777777" w:rsidR="00365FC7" w:rsidRPr="005567F1" w:rsidRDefault="00365FC7" w:rsidP="00F9593C">
            <w:pPr>
              <w:pStyle w:val="ListParagraph"/>
              <w:numPr>
                <w:ilvl w:val="0"/>
                <w:numId w:val="54"/>
              </w:numPr>
              <w:spacing w:after="60"/>
            </w:pPr>
            <w:r w:rsidRPr="005567F1">
              <w:t>REPAIR CATEGORY</w:t>
            </w:r>
          </w:p>
          <w:p w14:paraId="43FFA58B" w14:textId="77777777" w:rsidR="00365FC7" w:rsidRPr="005567F1" w:rsidRDefault="00365FC7" w:rsidP="00F9593C">
            <w:pPr>
              <w:pStyle w:val="ListParagraph"/>
              <w:numPr>
                <w:ilvl w:val="0"/>
                <w:numId w:val="54"/>
              </w:numPr>
              <w:spacing w:after="60"/>
            </w:pPr>
            <w:r w:rsidRPr="005567F1">
              <w:t>NO. INSTALLED</w:t>
            </w:r>
          </w:p>
          <w:p w14:paraId="417E949F" w14:textId="77777777" w:rsidR="00365FC7" w:rsidRPr="005567F1" w:rsidRDefault="00365FC7" w:rsidP="00F9593C">
            <w:pPr>
              <w:pStyle w:val="ListParagraph"/>
              <w:numPr>
                <w:ilvl w:val="0"/>
                <w:numId w:val="54"/>
              </w:numPr>
              <w:spacing w:after="60"/>
            </w:pPr>
            <w:r w:rsidRPr="005567F1">
              <w:t>NO. REQUIRED FOR DISPATCH</w:t>
            </w:r>
          </w:p>
          <w:p w14:paraId="30186A69" w14:textId="77777777" w:rsidR="00365FC7" w:rsidRPr="005567F1" w:rsidRDefault="00365FC7" w:rsidP="00F9593C">
            <w:pPr>
              <w:pStyle w:val="ListParagraph"/>
              <w:numPr>
                <w:ilvl w:val="0"/>
                <w:numId w:val="54"/>
              </w:numPr>
              <w:spacing w:after="60"/>
            </w:pPr>
            <w:r w:rsidRPr="005567F1">
              <w:t>REMARKS OR EXCEPTIONS</w:t>
            </w:r>
          </w:p>
        </w:tc>
      </w:tr>
    </w:tbl>
    <w:p w14:paraId="0E62BB4A" w14:textId="77777777" w:rsidR="00365FC7" w:rsidRPr="005567F1" w:rsidRDefault="00365FC7" w:rsidP="00365FC7">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Air Conditioning"/>
      </w:tblPr>
      <w:tblGrid>
        <w:gridCol w:w="1703"/>
        <w:gridCol w:w="2370"/>
        <w:gridCol w:w="151"/>
        <w:gridCol w:w="495"/>
        <w:gridCol w:w="495"/>
        <w:gridCol w:w="495"/>
        <w:gridCol w:w="3743"/>
        <w:gridCol w:w="628"/>
      </w:tblGrid>
      <w:tr w:rsidR="00365FC7" w:rsidRPr="006135C9" w14:paraId="2784EFC1"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7CB7B024" w14:textId="77777777" w:rsidR="00365FC7" w:rsidRPr="006135C9" w:rsidRDefault="00365FC7" w:rsidP="00CE3467">
            <w:pPr>
              <w:ind w:left="360" w:hanging="360"/>
              <w:rPr>
                <w:b/>
              </w:rPr>
            </w:pPr>
            <w:r w:rsidRPr="006135C9">
              <w:rPr>
                <w:b/>
              </w:rPr>
              <w:t>21. Air Conditioning</w:t>
            </w:r>
          </w:p>
        </w:tc>
        <w:tc>
          <w:tcPr>
            <w:tcW w:w="151" w:type="dxa"/>
            <w:tcBorders>
              <w:left w:val="nil"/>
              <w:right w:val="nil"/>
            </w:tcBorders>
            <w:shd w:val="clear" w:color="auto" w:fill="D9D9D9" w:themeFill="background1" w:themeFillShade="D9"/>
          </w:tcPr>
          <w:p w14:paraId="2DED4001" w14:textId="77777777" w:rsidR="00365FC7" w:rsidRPr="006135C9" w:rsidRDefault="00365FC7" w:rsidP="00CE3467">
            <w:pPr>
              <w:rPr>
                <w:b/>
              </w:rPr>
            </w:pPr>
          </w:p>
        </w:tc>
        <w:tc>
          <w:tcPr>
            <w:tcW w:w="495" w:type="dxa"/>
            <w:tcBorders>
              <w:left w:val="nil"/>
              <w:right w:val="nil"/>
            </w:tcBorders>
            <w:shd w:val="clear" w:color="auto" w:fill="D9D9D9" w:themeFill="background1" w:themeFillShade="D9"/>
            <w:tcMar>
              <w:left w:w="29" w:type="dxa"/>
              <w:right w:w="29" w:type="dxa"/>
            </w:tcMar>
          </w:tcPr>
          <w:p w14:paraId="01BD21A3"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4FC01154"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16659651" w14:textId="77777777" w:rsidR="00365FC7" w:rsidRPr="006135C9" w:rsidRDefault="00365FC7"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524460E4" w14:textId="77777777" w:rsidR="00365FC7" w:rsidRPr="006135C9" w:rsidRDefault="00365FC7" w:rsidP="00CE3467">
            <w:pPr>
              <w:rPr>
                <w:b/>
              </w:rPr>
            </w:pPr>
          </w:p>
        </w:tc>
        <w:tc>
          <w:tcPr>
            <w:tcW w:w="628" w:type="dxa"/>
            <w:tcBorders>
              <w:left w:val="nil"/>
            </w:tcBorders>
            <w:shd w:val="clear" w:color="auto" w:fill="D9D9D9" w:themeFill="background1" w:themeFillShade="D9"/>
          </w:tcPr>
          <w:p w14:paraId="2445DEE6" w14:textId="77777777" w:rsidR="00365FC7" w:rsidRPr="006135C9" w:rsidRDefault="00365FC7" w:rsidP="00CE3467">
            <w:pPr>
              <w:jc w:val="center"/>
              <w:rPr>
                <w:b/>
              </w:rPr>
            </w:pPr>
          </w:p>
        </w:tc>
      </w:tr>
      <w:tr w:rsidR="00365FC7" w:rsidRPr="006135C9" w14:paraId="01810392"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31EE7C8E" w14:textId="77777777" w:rsidR="00365FC7" w:rsidRPr="006135C9" w:rsidRDefault="00365FC7" w:rsidP="00CE3467">
            <w:pPr>
              <w:rPr>
                <w:b/>
                <w:sz w:val="16"/>
                <w:szCs w:val="16"/>
              </w:rPr>
            </w:pPr>
            <w:r w:rsidRPr="006135C9">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252D2B54" w14:textId="77777777" w:rsidR="00365FC7" w:rsidRPr="006135C9" w:rsidRDefault="00365FC7" w:rsidP="00CE3467">
            <w:pPr>
              <w:rPr>
                <w:b/>
                <w:sz w:val="16"/>
                <w:szCs w:val="16"/>
              </w:rPr>
            </w:pPr>
            <w:r w:rsidRPr="006135C9">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50E403E4" w14:textId="77777777" w:rsidR="00365FC7" w:rsidRPr="006135C9" w:rsidRDefault="00365FC7" w:rsidP="00CE3467">
            <w:pPr>
              <w:jc w:val="center"/>
              <w:rPr>
                <w:b/>
                <w:sz w:val="16"/>
                <w:szCs w:val="16"/>
              </w:rPr>
            </w:pPr>
            <w:r w:rsidRPr="006135C9">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56761B84" w14:textId="77777777" w:rsidR="00365FC7" w:rsidRPr="006135C9" w:rsidRDefault="00365FC7" w:rsidP="00CE3467">
            <w:pPr>
              <w:jc w:val="center"/>
              <w:rPr>
                <w:b/>
                <w:sz w:val="16"/>
                <w:szCs w:val="16"/>
              </w:rPr>
            </w:pPr>
            <w:r w:rsidRPr="006135C9">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0C0A810E" w14:textId="77777777" w:rsidR="00365FC7" w:rsidRPr="006135C9" w:rsidRDefault="00365FC7" w:rsidP="00CE3467">
            <w:pPr>
              <w:jc w:val="center"/>
              <w:rPr>
                <w:b/>
                <w:sz w:val="16"/>
                <w:szCs w:val="16"/>
              </w:rPr>
            </w:pPr>
            <w:r w:rsidRPr="006135C9">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0A05B15C" w14:textId="77777777" w:rsidR="00365FC7" w:rsidRPr="006135C9" w:rsidRDefault="00365FC7" w:rsidP="00CE3467">
            <w:pPr>
              <w:rPr>
                <w:b/>
                <w:sz w:val="16"/>
                <w:szCs w:val="16"/>
              </w:rPr>
            </w:pPr>
            <w:r w:rsidRPr="006135C9">
              <w:rPr>
                <w:b/>
                <w:sz w:val="16"/>
                <w:szCs w:val="16"/>
              </w:rPr>
              <w:t>4</w:t>
            </w:r>
          </w:p>
        </w:tc>
        <w:tc>
          <w:tcPr>
            <w:tcW w:w="628" w:type="dxa"/>
            <w:tcBorders>
              <w:left w:val="nil"/>
            </w:tcBorders>
            <w:shd w:val="clear" w:color="auto" w:fill="D9D9D9" w:themeFill="background1" w:themeFillShade="D9"/>
            <w:vAlign w:val="center"/>
          </w:tcPr>
          <w:p w14:paraId="1771BD8A" w14:textId="77777777" w:rsidR="00365FC7" w:rsidRPr="006135C9" w:rsidRDefault="00365FC7" w:rsidP="00CE3467">
            <w:pPr>
              <w:jc w:val="center"/>
              <w:rPr>
                <w:b/>
                <w:sz w:val="12"/>
                <w:szCs w:val="12"/>
              </w:rPr>
            </w:pPr>
            <w:r w:rsidRPr="006135C9">
              <w:rPr>
                <w:b/>
                <w:sz w:val="12"/>
                <w:szCs w:val="12"/>
              </w:rPr>
              <w:t>Change Bar</w:t>
            </w:r>
          </w:p>
        </w:tc>
      </w:tr>
      <w:tr w:rsidR="00CE3467" w:rsidRPr="006135C9" w14:paraId="2863AC3A" w14:textId="77777777" w:rsidTr="00CE3467">
        <w:trPr>
          <w:jc w:val="center"/>
        </w:trPr>
        <w:tc>
          <w:tcPr>
            <w:tcW w:w="1703" w:type="dxa"/>
            <w:tcBorders>
              <w:top w:val="single" w:sz="4" w:space="0" w:color="auto"/>
              <w:left w:val="single" w:sz="4" w:space="0" w:color="auto"/>
              <w:bottom w:val="nil"/>
              <w:right w:val="nil"/>
            </w:tcBorders>
          </w:tcPr>
          <w:p w14:paraId="4D72A080" w14:textId="50F429E2" w:rsidR="00CE3467" w:rsidRPr="00CE3467" w:rsidRDefault="00CE3467" w:rsidP="00CE3467">
            <w:pPr>
              <w:spacing w:after="240"/>
            </w:pPr>
            <w:r w:rsidRPr="00CE3467">
              <w:t>-31-07</w:t>
            </w:r>
          </w:p>
        </w:tc>
        <w:tc>
          <w:tcPr>
            <w:tcW w:w="2521" w:type="dxa"/>
            <w:gridSpan w:val="2"/>
            <w:tcBorders>
              <w:top w:val="single" w:sz="4" w:space="0" w:color="auto"/>
              <w:left w:val="nil"/>
              <w:bottom w:val="nil"/>
            </w:tcBorders>
          </w:tcPr>
          <w:p w14:paraId="41842BA3" w14:textId="41F7A63B" w:rsidR="00CE3467" w:rsidRPr="00CE3467" w:rsidRDefault="00CE3467" w:rsidP="00CE3467">
            <w:pPr>
              <w:spacing w:after="240"/>
            </w:pPr>
            <w:r w:rsidRPr="00CE3467">
              <w:t>Cabin Altitude Indication</w:t>
            </w:r>
          </w:p>
        </w:tc>
        <w:tc>
          <w:tcPr>
            <w:tcW w:w="495" w:type="dxa"/>
            <w:tcBorders>
              <w:top w:val="single" w:sz="4" w:space="0" w:color="auto"/>
              <w:bottom w:val="nil"/>
            </w:tcBorders>
            <w:tcMar>
              <w:left w:w="29" w:type="dxa"/>
              <w:right w:w="29" w:type="dxa"/>
            </w:tcMar>
          </w:tcPr>
          <w:p w14:paraId="068AE90E" w14:textId="77777777" w:rsidR="00CE3467" w:rsidRPr="00CE3467" w:rsidRDefault="00CE3467" w:rsidP="00CE3467">
            <w:pPr>
              <w:spacing w:after="240"/>
              <w:jc w:val="center"/>
            </w:pPr>
          </w:p>
        </w:tc>
        <w:tc>
          <w:tcPr>
            <w:tcW w:w="495" w:type="dxa"/>
            <w:tcBorders>
              <w:top w:val="single" w:sz="4" w:space="0" w:color="auto"/>
              <w:bottom w:val="nil"/>
            </w:tcBorders>
            <w:tcMar>
              <w:left w:w="29" w:type="dxa"/>
              <w:right w:w="29" w:type="dxa"/>
            </w:tcMar>
          </w:tcPr>
          <w:p w14:paraId="1A1B7396" w14:textId="77777777" w:rsidR="00CE3467" w:rsidRPr="00CE3467" w:rsidRDefault="00CE3467" w:rsidP="00CE3467">
            <w:pPr>
              <w:spacing w:after="240"/>
              <w:jc w:val="center"/>
            </w:pPr>
          </w:p>
        </w:tc>
        <w:tc>
          <w:tcPr>
            <w:tcW w:w="495" w:type="dxa"/>
            <w:tcBorders>
              <w:top w:val="single" w:sz="4" w:space="0" w:color="auto"/>
              <w:bottom w:val="nil"/>
            </w:tcBorders>
            <w:tcMar>
              <w:left w:w="29" w:type="dxa"/>
              <w:right w:w="29" w:type="dxa"/>
            </w:tcMar>
          </w:tcPr>
          <w:p w14:paraId="2A2E0F7F" w14:textId="77777777" w:rsidR="00CE3467" w:rsidRPr="00CE3467" w:rsidRDefault="00CE3467" w:rsidP="00CE3467">
            <w:pPr>
              <w:spacing w:after="240"/>
              <w:jc w:val="center"/>
            </w:pPr>
          </w:p>
        </w:tc>
        <w:tc>
          <w:tcPr>
            <w:tcW w:w="3743" w:type="dxa"/>
            <w:tcBorders>
              <w:top w:val="single" w:sz="4" w:space="0" w:color="auto"/>
              <w:bottom w:val="nil"/>
              <w:right w:val="nil"/>
            </w:tcBorders>
          </w:tcPr>
          <w:p w14:paraId="441531FC" w14:textId="77777777" w:rsidR="00CE3467" w:rsidRPr="00CE3467" w:rsidRDefault="00CE3467" w:rsidP="00CE3467">
            <w:pPr>
              <w:spacing w:after="240"/>
            </w:pPr>
          </w:p>
        </w:tc>
        <w:tc>
          <w:tcPr>
            <w:tcW w:w="628" w:type="dxa"/>
            <w:tcBorders>
              <w:left w:val="nil"/>
              <w:bottom w:val="nil"/>
            </w:tcBorders>
          </w:tcPr>
          <w:p w14:paraId="7C2B68E2" w14:textId="77777777" w:rsidR="00CE3467" w:rsidRPr="006135C9" w:rsidRDefault="00CE3467" w:rsidP="00CE3467">
            <w:pPr>
              <w:jc w:val="center"/>
            </w:pPr>
          </w:p>
        </w:tc>
      </w:tr>
      <w:tr w:rsidR="00CE3467" w:rsidRPr="006135C9" w14:paraId="46F06F5B" w14:textId="77777777" w:rsidTr="00CE3467">
        <w:trPr>
          <w:jc w:val="center"/>
        </w:trPr>
        <w:tc>
          <w:tcPr>
            <w:tcW w:w="1703" w:type="dxa"/>
            <w:tcBorders>
              <w:top w:val="nil"/>
              <w:left w:val="single" w:sz="4" w:space="0" w:color="auto"/>
              <w:bottom w:val="nil"/>
              <w:right w:val="nil"/>
            </w:tcBorders>
          </w:tcPr>
          <w:p w14:paraId="12D2E5F2" w14:textId="54B10B2F" w:rsidR="00CE3467" w:rsidRPr="00CE3467" w:rsidRDefault="00CE3467" w:rsidP="00CE3467">
            <w:pPr>
              <w:spacing w:after="240"/>
            </w:pPr>
            <w:r w:rsidRPr="00CE3467">
              <w:t>-31-07A</w:t>
            </w:r>
          </w:p>
        </w:tc>
        <w:tc>
          <w:tcPr>
            <w:tcW w:w="2521" w:type="dxa"/>
            <w:gridSpan w:val="2"/>
            <w:tcBorders>
              <w:top w:val="nil"/>
              <w:left w:val="nil"/>
              <w:bottom w:val="nil"/>
            </w:tcBorders>
          </w:tcPr>
          <w:p w14:paraId="3FCC2338" w14:textId="77777777" w:rsidR="00CE3467" w:rsidRPr="00CE3467" w:rsidRDefault="00CE3467" w:rsidP="00CE3467">
            <w:pPr>
              <w:spacing w:after="240"/>
            </w:pPr>
          </w:p>
        </w:tc>
        <w:tc>
          <w:tcPr>
            <w:tcW w:w="495" w:type="dxa"/>
            <w:tcBorders>
              <w:top w:val="nil"/>
              <w:bottom w:val="nil"/>
            </w:tcBorders>
            <w:tcMar>
              <w:left w:w="29" w:type="dxa"/>
              <w:right w:w="29" w:type="dxa"/>
            </w:tcMar>
          </w:tcPr>
          <w:p w14:paraId="156FFEED" w14:textId="2706FD8A" w:rsidR="00CE3467" w:rsidRPr="00CE3467" w:rsidRDefault="00CE3467" w:rsidP="00CE3467">
            <w:pPr>
              <w:spacing w:after="240"/>
              <w:jc w:val="center"/>
            </w:pPr>
            <w:r w:rsidRPr="00CE3467">
              <w:t>C</w:t>
            </w:r>
          </w:p>
        </w:tc>
        <w:tc>
          <w:tcPr>
            <w:tcW w:w="495" w:type="dxa"/>
            <w:tcBorders>
              <w:top w:val="nil"/>
              <w:bottom w:val="nil"/>
            </w:tcBorders>
            <w:tcMar>
              <w:left w:w="29" w:type="dxa"/>
              <w:right w:w="29" w:type="dxa"/>
            </w:tcMar>
          </w:tcPr>
          <w:p w14:paraId="04938CF0" w14:textId="52396D73" w:rsidR="00CE3467" w:rsidRPr="00CE3467" w:rsidRDefault="00CE3467" w:rsidP="00CE3467">
            <w:pPr>
              <w:spacing w:after="240"/>
              <w:jc w:val="center"/>
            </w:pPr>
            <w:r w:rsidRPr="00CE3467">
              <w:t>1</w:t>
            </w:r>
          </w:p>
        </w:tc>
        <w:tc>
          <w:tcPr>
            <w:tcW w:w="495" w:type="dxa"/>
            <w:tcBorders>
              <w:top w:val="nil"/>
              <w:bottom w:val="nil"/>
            </w:tcBorders>
            <w:tcMar>
              <w:left w:w="29" w:type="dxa"/>
              <w:right w:w="29" w:type="dxa"/>
            </w:tcMar>
          </w:tcPr>
          <w:p w14:paraId="2B928790" w14:textId="0028B836" w:rsidR="00CE3467" w:rsidRPr="00CE3467" w:rsidRDefault="00CE3467" w:rsidP="00CE3467">
            <w:pPr>
              <w:spacing w:after="240"/>
              <w:jc w:val="center"/>
            </w:pPr>
            <w:r w:rsidRPr="00CE3467">
              <w:t>0</w:t>
            </w:r>
          </w:p>
        </w:tc>
        <w:tc>
          <w:tcPr>
            <w:tcW w:w="3743" w:type="dxa"/>
            <w:tcBorders>
              <w:top w:val="nil"/>
              <w:bottom w:val="nil"/>
              <w:right w:val="nil"/>
            </w:tcBorders>
          </w:tcPr>
          <w:p w14:paraId="352FA484" w14:textId="77777777" w:rsidR="00CE3467" w:rsidRPr="00CE3467" w:rsidRDefault="00CE3467" w:rsidP="00CE3467">
            <w:pPr>
              <w:pStyle w:val="MMELTableBody"/>
              <w:jc w:val="left"/>
              <w:rPr>
                <w:b w:val="0"/>
              </w:rPr>
            </w:pPr>
            <w:r w:rsidRPr="00CE3467">
              <w:rPr>
                <w:b w:val="0"/>
              </w:rPr>
              <w:t>(O) May be inoperative provided:</w:t>
            </w:r>
          </w:p>
          <w:p w14:paraId="5FD9F62C" w14:textId="77777777" w:rsidR="00CE3467" w:rsidRDefault="00CE3467" w:rsidP="003D433F">
            <w:pPr>
              <w:numPr>
                <w:ilvl w:val="0"/>
                <w:numId w:val="259"/>
              </w:numPr>
            </w:pPr>
            <w:r w:rsidRPr="00CE3467">
              <w:t>Cabin differential pressure indication operates normally, and</w:t>
            </w:r>
          </w:p>
          <w:p w14:paraId="2F6777E1" w14:textId="47C5E374" w:rsidR="00CE3467" w:rsidRPr="00CE3467" w:rsidRDefault="00CE3467" w:rsidP="003D433F">
            <w:pPr>
              <w:numPr>
                <w:ilvl w:val="0"/>
                <w:numId w:val="259"/>
              </w:numPr>
              <w:spacing w:after="240"/>
            </w:pPr>
            <w:r w:rsidRPr="00CE3467">
              <w:t>A chart is provided to convert cabin differential pressure to cabin altitude.</w:t>
            </w:r>
          </w:p>
        </w:tc>
        <w:tc>
          <w:tcPr>
            <w:tcW w:w="628" w:type="dxa"/>
            <w:tcBorders>
              <w:top w:val="nil"/>
              <w:left w:val="nil"/>
              <w:bottom w:val="nil"/>
            </w:tcBorders>
          </w:tcPr>
          <w:p w14:paraId="2F6EC10A" w14:textId="77777777" w:rsidR="00CE3467" w:rsidRPr="006135C9" w:rsidRDefault="00CE3467" w:rsidP="00CE3467">
            <w:pPr>
              <w:jc w:val="center"/>
            </w:pPr>
          </w:p>
        </w:tc>
      </w:tr>
      <w:tr w:rsidR="00CE3467" w:rsidRPr="006135C9" w14:paraId="3BD32EBB" w14:textId="77777777" w:rsidTr="00CE3467">
        <w:trPr>
          <w:jc w:val="center"/>
        </w:trPr>
        <w:tc>
          <w:tcPr>
            <w:tcW w:w="1703" w:type="dxa"/>
            <w:tcBorders>
              <w:top w:val="nil"/>
              <w:left w:val="single" w:sz="4" w:space="0" w:color="auto"/>
              <w:bottom w:val="nil"/>
              <w:right w:val="nil"/>
            </w:tcBorders>
          </w:tcPr>
          <w:p w14:paraId="10ECBDEB" w14:textId="65200617" w:rsidR="00CE3467" w:rsidRPr="00CE3467" w:rsidRDefault="00CE3467" w:rsidP="00CE3467">
            <w:pPr>
              <w:spacing w:after="240"/>
            </w:pPr>
            <w:r w:rsidRPr="00CE3467">
              <w:t>-31-07B</w:t>
            </w:r>
          </w:p>
        </w:tc>
        <w:tc>
          <w:tcPr>
            <w:tcW w:w="2521" w:type="dxa"/>
            <w:gridSpan w:val="2"/>
            <w:tcBorders>
              <w:top w:val="nil"/>
              <w:left w:val="nil"/>
              <w:bottom w:val="nil"/>
            </w:tcBorders>
          </w:tcPr>
          <w:p w14:paraId="653E9B43" w14:textId="77777777" w:rsidR="00CE3467" w:rsidRPr="00CE3467" w:rsidRDefault="00CE3467" w:rsidP="00CE3467">
            <w:pPr>
              <w:spacing w:after="240"/>
            </w:pPr>
          </w:p>
        </w:tc>
        <w:tc>
          <w:tcPr>
            <w:tcW w:w="495" w:type="dxa"/>
            <w:tcBorders>
              <w:top w:val="nil"/>
              <w:bottom w:val="nil"/>
            </w:tcBorders>
            <w:tcMar>
              <w:left w:w="29" w:type="dxa"/>
              <w:right w:w="29" w:type="dxa"/>
            </w:tcMar>
          </w:tcPr>
          <w:p w14:paraId="2DD750B4" w14:textId="18968450" w:rsidR="00CE3467" w:rsidRPr="00CE3467" w:rsidRDefault="00CE3467" w:rsidP="00CE3467">
            <w:pPr>
              <w:spacing w:after="240"/>
              <w:jc w:val="center"/>
            </w:pPr>
            <w:r w:rsidRPr="00CE3467">
              <w:t>C</w:t>
            </w:r>
          </w:p>
        </w:tc>
        <w:tc>
          <w:tcPr>
            <w:tcW w:w="495" w:type="dxa"/>
            <w:tcBorders>
              <w:top w:val="nil"/>
              <w:bottom w:val="nil"/>
            </w:tcBorders>
            <w:tcMar>
              <w:left w:w="29" w:type="dxa"/>
              <w:right w:w="29" w:type="dxa"/>
            </w:tcMar>
          </w:tcPr>
          <w:p w14:paraId="383FCA6E" w14:textId="615EB060" w:rsidR="00CE3467" w:rsidRPr="00CE3467" w:rsidRDefault="00CE3467" w:rsidP="00CE3467">
            <w:pPr>
              <w:spacing w:after="240"/>
              <w:jc w:val="center"/>
            </w:pPr>
            <w:r w:rsidRPr="00CE3467">
              <w:t>1</w:t>
            </w:r>
          </w:p>
        </w:tc>
        <w:tc>
          <w:tcPr>
            <w:tcW w:w="495" w:type="dxa"/>
            <w:tcBorders>
              <w:top w:val="nil"/>
              <w:bottom w:val="nil"/>
            </w:tcBorders>
            <w:tcMar>
              <w:left w:w="29" w:type="dxa"/>
              <w:right w:w="29" w:type="dxa"/>
            </w:tcMar>
          </w:tcPr>
          <w:p w14:paraId="0245AAEB" w14:textId="08A13F60" w:rsidR="00CE3467" w:rsidRPr="00CE3467" w:rsidRDefault="00CE3467" w:rsidP="00CE3467">
            <w:pPr>
              <w:spacing w:after="240"/>
              <w:jc w:val="center"/>
            </w:pPr>
            <w:r w:rsidRPr="00CE3467">
              <w:t>0</w:t>
            </w:r>
          </w:p>
        </w:tc>
        <w:tc>
          <w:tcPr>
            <w:tcW w:w="3743" w:type="dxa"/>
            <w:tcBorders>
              <w:top w:val="nil"/>
              <w:bottom w:val="nil"/>
              <w:right w:val="nil"/>
            </w:tcBorders>
          </w:tcPr>
          <w:p w14:paraId="2D08F9F4" w14:textId="77777777" w:rsidR="00CE3467" w:rsidRPr="00CE3467" w:rsidRDefault="00CE3467" w:rsidP="00CE3467">
            <w:pPr>
              <w:pStyle w:val="MMELTableBody"/>
              <w:jc w:val="left"/>
              <w:rPr>
                <w:b w:val="0"/>
              </w:rPr>
            </w:pPr>
            <w:r w:rsidRPr="00CE3467">
              <w:rPr>
                <w:b w:val="0"/>
              </w:rPr>
              <w:t>(M)(O) May be inoperative provided:</w:t>
            </w:r>
          </w:p>
          <w:p w14:paraId="4C69C255" w14:textId="77777777" w:rsidR="00CE3467" w:rsidRPr="00CE3467" w:rsidRDefault="00CE3467" w:rsidP="003D433F">
            <w:pPr>
              <w:numPr>
                <w:ilvl w:val="0"/>
                <w:numId w:val="260"/>
              </w:numPr>
            </w:pPr>
            <w:r w:rsidRPr="00CE3467">
              <w:t>Flight is conducted unpressurized, and</w:t>
            </w:r>
          </w:p>
          <w:p w14:paraId="105115AB" w14:textId="77777777" w:rsidR="00CE3467" w:rsidRPr="00CE3467" w:rsidRDefault="00CE3467" w:rsidP="003D433F">
            <w:pPr>
              <w:numPr>
                <w:ilvl w:val="0"/>
                <w:numId w:val="260"/>
              </w:numPr>
              <w:spacing w:after="240"/>
            </w:pPr>
            <w:r w:rsidRPr="00CE3467">
              <w:t>Procedures are established and used to verify cargo compartments remain empty or contain only ballast, empty cargo handling equipment (ballast may be loaded in ULDs), or fly away kits.</w:t>
            </w:r>
          </w:p>
          <w:p w14:paraId="45BA9B63" w14:textId="11B8EBFC" w:rsidR="00CE3467" w:rsidRPr="00CE3467" w:rsidRDefault="00CE3467" w:rsidP="001672EB">
            <w:pPr>
              <w:spacing w:after="240"/>
              <w:ind w:left="734" w:hanging="734"/>
            </w:pPr>
            <w:r w:rsidRPr="00CE3467">
              <w:t>NOTE: Operator MELs must define which items are approved for inclusion in the fly away kits and which materials can be used as ballast.</w:t>
            </w:r>
          </w:p>
        </w:tc>
        <w:tc>
          <w:tcPr>
            <w:tcW w:w="628" w:type="dxa"/>
            <w:tcBorders>
              <w:top w:val="nil"/>
              <w:left w:val="nil"/>
              <w:bottom w:val="nil"/>
            </w:tcBorders>
          </w:tcPr>
          <w:p w14:paraId="22E810A4" w14:textId="77777777" w:rsidR="00CE3467" w:rsidRPr="006135C9" w:rsidRDefault="00CE3467" w:rsidP="00CE3467">
            <w:pPr>
              <w:jc w:val="center"/>
            </w:pPr>
          </w:p>
        </w:tc>
      </w:tr>
      <w:tr w:rsidR="00CE3467" w:rsidRPr="006135C9" w14:paraId="71C9BC57" w14:textId="77777777" w:rsidTr="00CE3467">
        <w:trPr>
          <w:jc w:val="center"/>
        </w:trPr>
        <w:tc>
          <w:tcPr>
            <w:tcW w:w="1703" w:type="dxa"/>
            <w:tcBorders>
              <w:top w:val="nil"/>
              <w:left w:val="single" w:sz="4" w:space="0" w:color="auto"/>
              <w:bottom w:val="nil"/>
              <w:right w:val="nil"/>
            </w:tcBorders>
          </w:tcPr>
          <w:p w14:paraId="2FB49CE4" w14:textId="7E41D21F" w:rsidR="00CE3467" w:rsidRPr="00CE3467" w:rsidRDefault="00CE3467" w:rsidP="00CE3467">
            <w:pPr>
              <w:spacing w:after="240"/>
            </w:pPr>
            <w:r w:rsidRPr="00CE3467">
              <w:t>-31-08</w:t>
            </w:r>
          </w:p>
        </w:tc>
        <w:tc>
          <w:tcPr>
            <w:tcW w:w="2521" w:type="dxa"/>
            <w:gridSpan w:val="2"/>
            <w:tcBorders>
              <w:top w:val="nil"/>
              <w:left w:val="nil"/>
              <w:bottom w:val="nil"/>
            </w:tcBorders>
          </w:tcPr>
          <w:p w14:paraId="3EF3B251" w14:textId="3E26FC94" w:rsidR="00CE3467" w:rsidRPr="00CE3467" w:rsidRDefault="00CE3467" w:rsidP="00CE3467">
            <w:pPr>
              <w:spacing w:after="240"/>
            </w:pPr>
            <w:r w:rsidRPr="00CE3467">
              <w:t>Outflow Valve Position Indications</w:t>
            </w:r>
            <w:r w:rsidRPr="00CE3467">
              <w:br/>
              <w:t>(787-8)</w:t>
            </w:r>
          </w:p>
        </w:tc>
        <w:tc>
          <w:tcPr>
            <w:tcW w:w="495" w:type="dxa"/>
            <w:tcBorders>
              <w:top w:val="nil"/>
              <w:bottom w:val="nil"/>
            </w:tcBorders>
            <w:tcMar>
              <w:left w:w="29" w:type="dxa"/>
              <w:right w:w="29" w:type="dxa"/>
            </w:tcMar>
          </w:tcPr>
          <w:p w14:paraId="260C9EF3" w14:textId="78B4836B" w:rsidR="00CE3467" w:rsidRPr="00CE3467" w:rsidRDefault="00CE3467" w:rsidP="00CE3467">
            <w:pPr>
              <w:spacing w:after="240"/>
              <w:jc w:val="center"/>
            </w:pPr>
            <w:r w:rsidRPr="00CE3467">
              <w:t>C</w:t>
            </w:r>
          </w:p>
        </w:tc>
        <w:tc>
          <w:tcPr>
            <w:tcW w:w="495" w:type="dxa"/>
            <w:tcBorders>
              <w:top w:val="nil"/>
              <w:bottom w:val="nil"/>
            </w:tcBorders>
            <w:tcMar>
              <w:left w:w="29" w:type="dxa"/>
              <w:right w:w="29" w:type="dxa"/>
            </w:tcMar>
          </w:tcPr>
          <w:p w14:paraId="4D3A9BBB" w14:textId="40228EEA" w:rsidR="00CE3467" w:rsidRPr="00CE3467" w:rsidRDefault="00CE3467" w:rsidP="00CE3467">
            <w:pPr>
              <w:spacing w:after="240"/>
              <w:jc w:val="center"/>
            </w:pPr>
            <w:r w:rsidRPr="00CE3467">
              <w:t>2</w:t>
            </w:r>
          </w:p>
        </w:tc>
        <w:tc>
          <w:tcPr>
            <w:tcW w:w="495" w:type="dxa"/>
            <w:tcBorders>
              <w:top w:val="nil"/>
              <w:bottom w:val="nil"/>
            </w:tcBorders>
            <w:tcMar>
              <w:left w:w="29" w:type="dxa"/>
              <w:right w:w="29" w:type="dxa"/>
            </w:tcMar>
          </w:tcPr>
          <w:p w14:paraId="5C752B66" w14:textId="08D18858" w:rsidR="00CE3467" w:rsidRPr="00CE3467" w:rsidRDefault="00CE3467" w:rsidP="00CE3467">
            <w:pPr>
              <w:spacing w:after="240"/>
              <w:jc w:val="center"/>
            </w:pPr>
            <w:r w:rsidRPr="00CE3467">
              <w:t>0</w:t>
            </w:r>
          </w:p>
        </w:tc>
        <w:tc>
          <w:tcPr>
            <w:tcW w:w="3743" w:type="dxa"/>
            <w:tcBorders>
              <w:top w:val="nil"/>
              <w:bottom w:val="nil"/>
              <w:right w:val="nil"/>
            </w:tcBorders>
          </w:tcPr>
          <w:p w14:paraId="160ED96D" w14:textId="77777777" w:rsidR="00CE3467" w:rsidRPr="00CE3467" w:rsidRDefault="00CE3467" w:rsidP="00CE3467">
            <w:pPr>
              <w:spacing w:after="240"/>
            </w:pPr>
          </w:p>
        </w:tc>
        <w:tc>
          <w:tcPr>
            <w:tcW w:w="628" w:type="dxa"/>
            <w:tcBorders>
              <w:top w:val="nil"/>
              <w:left w:val="nil"/>
              <w:bottom w:val="nil"/>
            </w:tcBorders>
          </w:tcPr>
          <w:p w14:paraId="52B7D741" w14:textId="77777777" w:rsidR="00CE3467" w:rsidRPr="006135C9" w:rsidRDefault="00CE3467" w:rsidP="00CE3467">
            <w:pPr>
              <w:jc w:val="center"/>
            </w:pPr>
          </w:p>
        </w:tc>
      </w:tr>
      <w:tr w:rsidR="00CE3467" w:rsidRPr="006135C9" w14:paraId="48DCBCDF" w14:textId="77777777" w:rsidTr="00CE3467">
        <w:trPr>
          <w:jc w:val="center"/>
        </w:trPr>
        <w:tc>
          <w:tcPr>
            <w:tcW w:w="1703" w:type="dxa"/>
            <w:tcBorders>
              <w:top w:val="nil"/>
              <w:left w:val="single" w:sz="4" w:space="0" w:color="auto"/>
              <w:bottom w:val="single" w:sz="4" w:space="0" w:color="auto"/>
              <w:right w:val="nil"/>
            </w:tcBorders>
          </w:tcPr>
          <w:p w14:paraId="634B4CBD" w14:textId="69684992" w:rsidR="00CE3467" w:rsidRPr="00CE3467" w:rsidRDefault="00CE3467" w:rsidP="00CE3467">
            <w:pPr>
              <w:spacing w:after="240"/>
            </w:pPr>
            <w:r w:rsidRPr="00CE3467">
              <w:t>-31-09</w:t>
            </w:r>
          </w:p>
        </w:tc>
        <w:tc>
          <w:tcPr>
            <w:tcW w:w="2521" w:type="dxa"/>
            <w:gridSpan w:val="2"/>
            <w:tcBorders>
              <w:top w:val="nil"/>
              <w:left w:val="nil"/>
              <w:bottom w:val="single" w:sz="4" w:space="0" w:color="auto"/>
            </w:tcBorders>
          </w:tcPr>
          <w:p w14:paraId="5ACBE7AB" w14:textId="60DB4951" w:rsidR="00CE3467" w:rsidRPr="00CE3467" w:rsidRDefault="00CE3467" w:rsidP="00CE3467">
            <w:pPr>
              <w:spacing w:after="240"/>
            </w:pPr>
            <w:r w:rsidRPr="00CE3467">
              <w:t>Auto Cabin Pressure Control Communication System</w:t>
            </w:r>
          </w:p>
        </w:tc>
        <w:tc>
          <w:tcPr>
            <w:tcW w:w="495" w:type="dxa"/>
            <w:tcBorders>
              <w:top w:val="nil"/>
              <w:bottom w:val="single" w:sz="4" w:space="0" w:color="auto"/>
            </w:tcBorders>
            <w:tcMar>
              <w:left w:w="29" w:type="dxa"/>
              <w:right w:w="29" w:type="dxa"/>
            </w:tcMar>
          </w:tcPr>
          <w:p w14:paraId="5B83725F" w14:textId="57989C1D" w:rsidR="00CE3467" w:rsidRPr="00CE3467" w:rsidRDefault="00CE3467" w:rsidP="00CE3467">
            <w:pPr>
              <w:spacing w:after="240"/>
              <w:jc w:val="center"/>
            </w:pPr>
            <w:r w:rsidRPr="00CE3467">
              <w:t>C</w:t>
            </w:r>
          </w:p>
        </w:tc>
        <w:tc>
          <w:tcPr>
            <w:tcW w:w="495" w:type="dxa"/>
            <w:tcBorders>
              <w:top w:val="nil"/>
              <w:bottom w:val="single" w:sz="4" w:space="0" w:color="auto"/>
            </w:tcBorders>
            <w:tcMar>
              <w:left w:w="29" w:type="dxa"/>
              <w:right w:w="29" w:type="dxa"/>
            </w:tcMar>
          </w:tcPr>
          <w:p w14:paraId="5CC78BE3" w14:textId="14A9EFC3" w:rsidR="00CE3467" w:rsidRPr="00CE3467" w:rsidRDefault="00CE3467" w:rsidP="00CE3467">
            <w:pPr>
              <w:spacing w:after="240"/>
              <w:jc w:val="center"/>
            </w:pPr>
            <w:r w:rsidRPr="00CE3467">
              <w:t>1</w:t>
            </w:r>
          </w:p>
        </w:tc>
        <w:tc>
          <w:tcPr>
            <w:tcW w:w="495" w:type="dxa"/>
            <w:tcBorders>
              <w:top w:val="nil"/>
              <w:bottom w:val="single" w:sz="4" w:space="0" w:color="auto"/>
            </w:tcBorders>
            <w:tcMar>
              <w:left w:w="29" w:type="dxa"/>
              <w:right w:w="29" w:type="dxa"/>
            </w:tcMar>
          </w:tcPr>
          <w:p w14:paraId="6E4E7A73" w14:textId="565FBC8B" w:rsidR="00CE3467" w:rsidRPr="00CE3467" w:rsidRDefault="00CE3467" w:rsidP="00CE3467">
            <w:pPr>
              <w:spacing w:after="240"/>
              <w:jc w:val="center"/>
            </w:pPr>
            <w:r w:rsidRPr="00CE3467">
              <w:t>0</w:t>
            </w:r>
          </w:p>
        </w:tc>
        <w:tc>
          <w:tcPr>
            <w:tcW w:w="3743" w:type="dxa"/>
            <w:tcBorders>
              <w:top w:val="nil"/>
              <w:bottom w:val="single" w:sz="4" w:space="0" w:color="auto"/>
              <w:right w:val="nil"/>
            </w:tcBorders>
          </w:tcPr>
          <w:p w14:paraId="53BC78B3" w14:textId="77777777" w:rsidR="00CE3467" w:rsidRPr="00CE3467" w:rsidRDefault="00CE3467" w:rsidP="00CE3467">
            <w:pPr>
              <w:spacing w:after="240"/>
            </w:pPr>
          </w:p>
        </w:tc>
        <w:tc>
          <w:tcPr>
            <w:tcW w:w="628" w:type="dxa"/>
            <w:tcBorders>
              <w:top w:val="nil"/>
              <w:left w:val="nil"/>
              <w:bottom w:val="single" w:sz="4" w:space="0" w:color="auto"/>
            </w:tcBorders>
          </w:tcPr>
          <w:p w14:paraId="006F4CAA" w14:textId="77777777" w:rsidR="00CE3467" w:rsidRPr="006135C9" w:rsidRDefault="00CE3467" w:rsidP="00CE3467">
            <w:pPr>
              <w:jc w:val="center"/>
            </w:pPr>
          </w:p>
        </w:tc>
      </w:tr>
    </w:tbl>
    <w:p w14:paraId="38D91BBB" w14:textId="77777777" w:rsidR="00365FC7" w:rsidRDefault="00365FC7" w:rsidP="00365FC7">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1-24"/>
      </w:tblPr>
      <w:tblGrid>
        <w:gridCol w:w="5040"/>
        <w:gridCol w:w="5040"/>
      </w:tblGrid>
      <w:tr w:rsidR="00365FC7" w:rsidRPr="005567F1" w14:paraId="068B43CE" w14:textId="77777777" w:rsidTr="001672EB">
        <w:trPr>
          <w:tblHeader/>
          <w:jc w:val="center"/>
        </w:trPr>
        <w:tc>
          <w:tcPr>
            <w:tcW w:w="5040" w:type="dxa"/>
            <w:tcBorders>
              <w:bottom w:val="single" w:sz="4" w:space="0" w:color="auto"/>
              <w:right w:val="nil"/>
            </w:tcBorders>
            <w:tcMar>
              <w:top w:w="29" w:type="dxa"/>
              <w:bottom w:w="29" w:type="dxa"/>
            </w:tcMar>
          </w:tcPr>
          <w:p w14:paraId="080BF99D" w14:textId="77777777" w:rsidR="00365FC7" w:rsidRPr="005567F1" w:rsidRDefault="00365FC7" w:rsidP="00CE3467">
            <w:pPr>
              <w:spacing w:after="60"/>
            </w:pPr>
            <w:r>
              <w:lastRenderedPageBreak/>
              <w:br w:type="page"/>
              <w:t>U.</w:t>
            </w:r>
            <w:r w:rsidRPr="005567F1">
              <w:t>S. DEPARTMENT OF TRANSPORTATION</w:t>
            </w:r>
          </w:p>
          <w:p w14:paraId="4E73A47F" w14:textId="77777777" w:rsidR="00365FC7" w:rsidRPr="005567F1" w:rsidRDefault="00365FC7" w:rsidP="00CE3467">
            <w:pPr>
              <w:spacing w:after="60"/>
            </w:pPr>
            <w:r w:rsidRPr="005567F1">
              <w:t>FEDERAL AVIATION ADMINISTRATION</w:t>
            </w:r>
          </w:p>
        </w:tc>
        <w:tc>
          <w:tcPr>
            <w:tcW w:w="5040" w:type="dxa"/>
            <w:tcBorders>
              <w:left w:val="nil"/>
            </w:tcBorders>
            <w:tcMar>
              <w:top w:w="29" w:type="dxa"/>
              <w:bottom w:w="29" w:type="dxa"/>
            </w:tcMar>
            <w:vAlign w:val="center"/>
          </w:tcPr>
          <w:p w14:paraId="457A7946" w14:textId="77777777" w:rsidR="00365FC7" w:rsidRPr="005567F1" w:rsidRDefault="00365FC7" w:rsidP="00CE3467">
            <w:pPr>
              <w:spacing w:after="60"/>
              <w:jc w:val="right"/>
            </w:pPr>
            <w:r w:rsidRPr="005567F1">
              <w:t>MASTER MINIMUM EQUIPMENT LIST</w:t>
            </w:r>
          </w:p>
        </w:tc>
      </w:tr>
      <w:tr w:rsidR="00365FC7" w:rsidRPr="005567F1" w14:paraId="39DE4556" w14:textId="77777777" w:rsidTr="001672EB">
        <w:trPr>
          <w:tblHeader/>
          <w:jc w:val="center"/>
        </w:trPr>
        <w:tc>
          <w:tcPr>
            <w:tcW w:w="5040" w:type="dxa"/>
            <w:tcBorders>
              <w:bottom w:val="single" w:sz="4" w:space="0" w:color="auto"/>
              <w:right w:val="nil"/>
            </w:tcBorders>
            <w:tcMar>
              <w:top w:w="29" w:type="dxa"/>
              <w:bottom w:w="29" w:type="dxa"/>
            </w:tcMar>
          </w:tcPr>
          <w:p w14:paraId="65BF00F8" w14:textId="77777777" w:rsidR="00785C38" w:rsidRPr="00A12F2F" w:rsidRDefault="00785C38" w:rsidP="00785C38">
            <w:pPr>
              <w:spacing w:after="60"/>
            </w:pPr>
            <w:r>
              <w:t>REVISION NO. 19</w:t>
            </w:r>
          </w:p>
          <w:p w14:paraId="63E8A267" w14:textId="10E0BE7A" w:rsidR="00365FC7" w:rsidRPr="005567F1" w:rsidRDefault="00785C38" w:rsidP="00785C38">
            <w:pPr>
              <w:spacing w:after="60"/>
            </w:pPr>
            <w:r w:rsidRPr="00A12F2F">
              <w:t xml:space="preserve">DATE: </w:t>
            </w:r>
            <w:r w:rsidR="00112A22">
              <w:t>05/20/2025</w:t>
            </w:r>
          </w:p>
        </w:tc>
        <w:tc>
          <w:tcPr>
            <w:tcW w:w="5040" w:type="dxa"/>
            <w:tcBorders>
              <w:left w:val="nil"/>
            </w:tcBorders>
            <w:tcMar>
              <w:top w:w="29" w:type="dxa"/>
              <w:bottom w:w="29" w:type="dxa"/>
            </w:tcMar>
          </w:tcPr>
          <w:p w14:paraId="6EAB3A08" w14:textId="6F668743" w:rsidR="00365FC7" w:rsidRPr="005567F1" w:rsidRDefault="00365FC7" w:rsidP="00365FC7">
            <w:pPr>
              <w:spacing w:after="60"/>
              <w:jc w:val="right"/>
            </w:pPr>
            <w:r w:rsidRPr="005567F1">
              <w:t>PAGE NO.</w:t>
            </w:r>
            <w:r>
              <w:t xml:space="preserve"> 21-24</w:t>
            </w:r>
          </w:p>
        </w:tc>
      </w:tr>
      <w:tr w:rsidR="00365FC7" w:rsidRPr="005567F1" w14:paraId="2715E646" w14:textId="77777777" w:rsidTr="001672EB">
        <w:trPr>
          <w:tblHeader/>
          <w:jc w:val="center"/>
        </w:trPr>
        <w:tc>
          <w:tcPr>
            <w:tcW w:w="5040" w:type="dxa"/>
            <w:tcBorders>
              <w:right w:val="single" w:sz="4" w:space="0" w:color="auto"/>
            </w:tcBorders>
            <w:tcMar>
              <w:top w:w="29" w:type="dxa"/>
              <w:bottom w:w="29" w:type="dxa"/>
            </w:tcMar>
            <w:vAlign w:val="center"/>
          </w:tcPr>
          <w:p w14:paraId="1F16B49C" w14:textId="77777777" w:rsidR="00365FC7" w:rsidRPr="005567F1" w:rsidRDefault="00365FC7" w:rsidP="00CE3467">
            <w:pPr>
              <w:spacing w:after="60"/>
            </w:pPr>
            <w:r w:rsidRPr="005567F1">
              <w:t>AIRCRAFT:</w:t>
            </w:r>
          </w:p>
          <w:p w14:paraId="451B7946" w14:textId="77777777" w:rsidR="00365FC7" w:rsidRPr="005567F1" w:rsidRDefault="00365FC7" w:rsidP="00CE3467">
            <w:pPr>
              <w:spacing w:after="60"/>
            </w:pPr>
            <w:r>
              <w:t>Boeing 787</w:t>
            </w:r>
          </w:p>
        </w:tc>
        <w:tc>
          <w:tcPr>
            <w:tcW w:w="5040" w:type="dxa"/>
            <w:tcBorders>
              <w:left w:val="single" w:sz="4" w:space="0" w:color="auto"/>
            </w:tcBorders>
            <w:tcMar>
              <w:top w:w="29" w:type="dxa"/>
              <w:bottom w:w="29" w:type="dxa"/>
            </w:tcMar>
          </w:tcPr>
          <w:p w14:paraId="4A083989" w14:textId="77777777" w:rsidR="00365FC7" w:rsidRPr="005567F1" w:rsidRDefault="00365FC7" w:rsidP="00CE3467">
            <w:pPr>
              <w:pStyle w:val="ListParagraph"/>
              <w:spacing w:after="60"/>
              <w:ind w:left="662" w:hanging="720"/>
              <w:rPr>
                <w:b/>
              </w:rPr>
            </w:pPr>
            <w:r w:rsidRPr="005567F1">
              <w:rPr>
                <w:b/>
              </w:rPr>
              <w:t>TABLE KEY</w:t>
            </w:r>
          </w:p>
          <w:p w14:paraId="38942512" w14:textId="77777777" w:rsidR="00365FC7" w:rsidRPr="005567F1" w:rsidRDefault="00365FC7" w:rsidP="00F9593C">
            <w:pPr>
              <w:pStyle w:val="ListParagraph"/>
              <w:numPr>
                <w:ilvl w:val="0"/>
                <w:numId w:val="55"/>
              </w:numPr>
              <w:spacing w:after="60"/>
            </w:pPr>
            <w:r w:rsidRPr="005567F1">
              <w:t>REPAIR CATEGORY</w:t>
            </w:r>
          </w:p>
          <w:p w14:paraId="265EF763" w14:textId="77777777" w:rsidR="00365FC7" w:rsidRPr="005567F1" w:rsidRDefault="00365FC7" w:rsidP="00F9593C">
            <w:pPr>
              <w:pStyle w:val="ListParagraph"/>
              <w:numPr>
                <w:ilvl w:val="0"/>
                <w:numId w:val="55"/>
              </w:numPr>
              <w:spacing w:after="60"/>
            </w:pPr>
            <w:r w:rsidRPr="005567F1">
              <w:t>NO. INSTALLED</w:t>
            </w:r>
          </w:p>
          <w:p w14:paraId="24454E42" w14:textId="77777777" w:rsidR="00365FC7" w:rsidRPr="005567F1" w:rsidRDefault="00365FC7" w:rsidP="00F9593C">
            <w:pPr>
              <w:pStyle w:val="ListParagraph"/>
              <w:numPr>
                <w:ilvl w:val="0"/>
                <w:numId w:val="55"/>
              </w:numPr>
              <w:spacing w:after="60"/>
            </w:pPr>
            <w:r w:rsidRPr="005567F1">
              <w:t>NO. REQUIRED FOR DISPATCH</w:t>
            </w:r>
          </w:p>
          <w:p w14:paraId="11D803C9" w14:textId="77777777" w:rsidR="00365FC7" w:rsidRPr="005567F1" w:rsidRDefault="00365FC7" w:rsidP="00F9593C">
            <w:pPr>
              <w:pStyle w:val="ListParagraph"/>
              <w:numPr>
                <w:ilvl w:val="0"/>
                <w:numId w:val="55"/>
              </w:numPr>
              <w:spacing w:after="60"/>
            </w:pPr>
            <w:r w:rsidRPr="005567F1">
              <w:t>REMARKS OR EXCEPTIONS</w:t>
            </w:r>
          </w:p>
        </w:tc>
      </w:tr>
    </w:tbl>
    <w:p w14:paraId="0E2FE45F" w14:textId="77777777" w:rsidR="00365FC7" w:rsidRPr="005567F1" w:rsidRDefault="00365FC7" w:rsidP="00365FC7">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Air Conditioning"/>
      </w:tblPr>
      <w:tblGrid>
        <w:gridCol w:w="1703"/>
        <w:gridCol w:w="2370"/>
        <w:gridCol w:w="151"/>
        <w:gridCol w:w="495"/>
        <w:gridCol w:w="495"/>
        <w:gridCol w:w="495"/>
        <w:gridCol w:w="3743"/>
        <w:gridCol w:w="628"/>
      </w:tblGrid>
      <w:tr w:rsidR="00365FC7" w:rsidRPr="006135C9" w14:paraId="0BCB3B08"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5E58DB4A" w14:textId="77777777" w:rsidR="00365FC7" w:rsidRPr="006135C9" w:rsidRDefault="00365FC7" w:rsidP="00CE3467">
            <w:pPr>
              <w:ind w:left="360" w:hanging="360"/>
              <w:rPr>
                <w:b/>
              </w:rPr>
            </w:pPr>
            <w:r w:rsidRPr="006135C9">
              <w:rPr>
                <w:b/>
              </w:rPr>
              <w:t>21. Air Conditioning</w:t>
            </w:r>
          </w:p>
        </w:tc>
        <w:tc>
          <w:tcPr>
            <w:tcW w:w="151" w:type="dxa"/>
            <w:tcBorders>
              <w:left w:val="nil"/>
              <w:right w:val="nil"/>
            </w:tcBorders>
            <w:shd w:val="clear" w:color="auto" w:fill="D9D9D9" w:themeFill="background1" w:themeFillShade="D9"/>
          </w:tcPr>
          <w:p w14:paraId="11E18A5D" w14:textId="77777777" w:rsidR="00365FC7" w:rsidRPr="006135C9" w:rsidRDefault="00365FC7" w:rsidP="00CE3467">
            <w:pPr>
              <w:rPr>
                <w:b/>
              </w:rPr>
            </w:pPr>
          </w:p>
        </w:tc>
        <w:tc>
          <w:tcPr>
            <w:tcW w:w="495" w:type="dxa"/>
            <w:tcBorders>
              <w:left w:val="nil"/>
              <w:right w:val="nil"/>
            </w:tcBorders>
            <w:shd w:val="clear" w:color="auto" w:fill="D9D9D9" w:themeFill="background1" w:themeFillShade="D9"/>
            <w:tcMar>
              <w:left w:w="29" w:type="dxa"/>
              <w:right w:w="29" w:type="dxa"/>
            </w:tcMar>
          </w:tcPr>
          <w:p w14:paraId="1485DB84"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6E432699"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212CBF02" w14:textId="77777777" w:rsidR="00365FC7" w:rsidRPr="006135C9" w:rsidRDefault="00365FC7"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4CA87A48" w14:textId="77777777" w:rsidR="00365FC7" w:rsidRPr="006135C9" w:rsidRDefault="00365FC7" w:rsidP="00CE3467">
            <w:pPr>
              <w:rPr>
                <w:b/>
              </w:rPr>
            </w:pPr>
          </w:p>
        </w:tc>
        <w:tc>
          <w:tcPr>
            <w:tcW w:w="628" w:type="dxa"/>
            <w:tcBorders>
              <w:left w:val="nil"/>
            </w:tcBorders>
            <w:shd w:val="clear" w:color="auto" w:fill="D9D9D9" w:themeFill="background1" w:themeFillShade="D9"/>
          </w:tcPr>
          <w:p w14:paraId="7667EBBA" w14:textId="77777777" w:rsidR="00365FC7" w:rsidRPr="006135C9" w:rsidRDefault="00365FC7" w:rsidP="00CE3467">
            <w:pPr>
              <w:jc w:val="center"/>
              <w:rPr>
                <w:b/>
              </w:rPr>
            </w:pPr>
          </w:p>
        </w:tc>
      </w:tr>
      <w:tr w:rsidR="00365FC7" w:rsidRPr="006135C9" w14:paraId="2B9519FB"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0EA44A25" w14:textId="77777777" w:rsidR="00365FC7" w:rsidRPr="006135C9" w:rsidRDefault="00365FC7" w:rsidP="00CE3467">
            <w:pPr>
              <w:rPr>
                <w:b/>
                <w:sz w:val="16"/>
                <w:szCs w:val="16"/>
              </w:rPr>
            </w:pPr>
            <w:r w:rsidRPr="006135C9">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4FBD35AC" w14:textId="77777777" w:rsidR="00365FC7" w:rsidRPr="006135C9" w:rsidRDefault="00365FC7" w:rsidP="00CE3467">
            <w:pPr>
              <w:rPr>
                <w:b/>
                <w:sz w:val="16"/>
                <w:szCs w:val="16"/>
              </w:rPr>
            </w:pPr>
            <w:r w:rsidRPr="006135C9">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28C0E539" w14:textId="77777777" w:rsidR="00365FC7" w:rsidRPr="006135C9" w:rsidRDefault="00365FC7" w:rsidP="00CE3467">
            <w:pPr>
              <w:jc w:val="center"/>
              <w:rPr>
                <w:b/>
                <w:sz w:val="16"/>
                <w:szCs w:val="16"/>
              </w:rPr>
            </w:pPr>
            <w:r w:rsidRPr="006135C9">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0B26781A" w14:textId="77777777" w:rsidR="00365FC7" w:rsidRPr="006135C9" w:rsidRDefault="00365FC7" w:rsidP="00CE3467">
            <w:pPr>
              <w:jc w:val="center"/>
              <w:rPr>
                <w:b/>
                <w:sz w:val="16"/>
                <w:szCs w:val="16"/>
              </w:rPr>
            </w:pPr>
            <w:r w:rsidRPr="006135C9">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5DDA405B" w14:textId="77777777" w:rsidR="00365FC7" w:rsidRPr="006135C9" w:rsidRDefault="00365FC7" w:rsidP="00CE3467">
            <w:pPr>
              <w:jc w:val="center"/>
              <w:rPr>
                <w:b/>
                <w:sz w:val="16"/>
                <w:szCs w:val="16"/>
              </w:rPr>
            </w:pPr>
            <w:r w:rsidRPr="006135C9">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18E3C4C5" w14:textId="77777777" w:rsidR="00365FC7" w:rsidRPr="006135C9" w:rsidRDefault="00365FC7" w:rsidP="00CE3467">
            <w:pPr>
              <w:rPr>
                <w:b/>
                <w:sz w:val="16"/>
                <w:szCs w:val="16"/>
              </w:rPr>
            </w:pPr>
            <w:r w:rsidRPr="006135C9">
              <w:rPr>
                <w:b/>
                <w:sz w:val="16"/>
                <w:szCs w:val="16"/>
              </w:rPr>
              <w:t>4</w:t>
            </w:r>
          </w:p>
        </w:tc>
        <w:tc>
          <w:tcPr>
            <w:tcW w:w="628" w:type="dxa"/>
            <w:tcBorders>
              <w:left w:val="nil"/>
            </w:tcBorders>
            <w:shd w:val="clear" w:color="auto" w:fill="D9D9D9" w:themeFill="background1" w:themeFillShade="D9"/>
            <w:vAlign w:val="center"/>
          </w:tcPr>
          <w:p w14:paraId="750067A5" w14:textId="77777777" w:rsidR="00365FC7" w:rsidRPr="006135C9" w:rsidRDefault="00365FC7" w:rsidP="00CE3467">
            <w:pPr>
              <w:jc w:val="center"/>
              <w:rPr>
                <w:b/>
                <w:sz w:val="12"/>
                <w:szCs w:val="12"/>
              </w:rPr>
            </w:pPr>
            <w:r w:rsidRPr="006135C9">
              <w:rPr>
                <w:b/>
                <w:sz w:val="12"/>
                <w:szCs w:val="12"/>
              </w:rPr>
              <w:t>Change Bar</w:t>
            </w:r>
          </w:p>
        </w:tc>
      </w:tr>
      <w:tr w:rsidR="00CE3467" w:rsidRPr="006135C9" w14:paraId="05061A3D" w14:textId="77777777" w:rsidTr="00CE3467">
        <w:trPr>
          <w:jc w:val="center"/>
        </w:trPr>
        <w:tc>
          <w:tcPr>
            <w:tcW w:w="1703" w:type="dxa"/>
            <w:tcBorders>
              <w:top w:val="single" w:sz="4" w:space="0" w:color="auto"/>
              <w:left w:val="single" w:sz="4" w:space="0" w:color="auto"/>
              <w:bottom w:val="nil"/>
              <w:right w:val="nil"/>
            </w:tcBorders>
          </w:tcPr>
          <w:p w14:paraId="12128189" w14:textId="52679BD4" w:rsidR="00CE3467" w:rsidRPr="00CE3467" w:rsidRDefault="00CE3467" w:rsidP="00CE3467">
            <w:pPr>
              <w:spacing w:after="240"/>
            </w:pPr>
            <w:r w:rsidRPr="00CE3467">
              <w:t>-32-01</w:t>
            </w:r>
          </w:p>
        </w:tc>
        <w:tc>
          <w:tcPr>
            <w:tcW w:w="2521" w:type="dxa"/>
            <w:gridSpan w:val="2"/>
            <w:tcBorders>
              <w:top w:val="single" w:sz="4" w:space="0" w:color="auto"/>
              <w:left w:val="nil"/>
              <w:bottom w:val="nil"/>
            </w:tcBorders>
          </w:tcPr>
          <w:p w14:paraId="6B0025F4" w14:textId="6BD1F3B2" w:rsidR="00CE3467" w:rsidRPr="00CE3467" w:rsidRDefault="00CE3467" w:rsidP="00CE3467">
            <w:pPr>
              <w:spacing w:after="240"/>
            </w:pPr>
            <w:r w:rsidRPr="00CE3467">
              <w:t>Positive Pressure Relief Valves</w:t>
            </w:r>
          </w:p>
        </w:tc>
        <w:tc>
          <w:tcPr>
            <w:tcW w:w="495" w:type="dxa"/>
            <w:tcBorders>
              <w:top w:val="single" w:sz="4" w:space="0" w:color="auto"/>
              <w:bottom w:val="nil"/>
            </w:tcBorders>
            <w:tcMar>
              <w:left w:w="29" w:type="dxa"/>
              <w:right w:w="29" w:type="dxa"/>
            </w:tcMar>
          </w:tcPr>
          <w:p w14:paraId="7FBD02E3" w14:textId="77777777" w:rsidR="00CE3467" w:rsidRPr="00CE3467" w:rsidRDefault="00CE3467" w:rsidP="00CE3467">
            <w:pPr>
              <w:spacing w:after="240"/>
              <w:jc w:val="center"/>
            </w:pPr>
          </w:p>
        </w:tc>
        <w:tc>
          <w:tcPr>
            <w:tcW w:w="495" w:type="dxa"/>
            <w:tcBorders>
              <w:top w:val="single" w:sz="4" w:space="0" w:color="auto"/>
              <w:bottom w:val="nil"/>
            </w:tcBorders>
            <w:tcMar>
              <w:left w:w="29" w:type="dxa"/>
              <w:right w:w="29" w:type="dxa"/>
            </w:tcMar>
          </w:tcPr>
          <w:p w14:paraId="1124CB68" w14:textId="77777777" w:rsidR="00CE3467" w:rsidRPr="00CE3467" w:rsidRDefault="00CE3467" w:rsidP="00CE3467">
            <w:pPr>
              <w:spacing w:after="240"/>
              <w:jc w:val="center"/>
            </w:pPr>
          </w:p>
        </w:tc>
        <w:tc>
          <w:tcPr>
            <w:tcW w:w="495" w:type="dxa"/>
            <w:tcBorders>
              <w:top w:val="single" w:sz="4" w:space="0" w:color="auto"/>
              <w:bottom w:val="nil"/>
            </w:tcBorders>
            <w:tcMar>
              <w:left w:w="29" w:type="dxa"/>
              <w:right w:w="29" w:type="dxa"/>
            </w:tcMar>
          </w:tcPr>
          <w:p w14:paraId="4B9C21E2" w14:textId="77777777" w:rsidR="00CE3467" w:rsidRPr="00CE3467" w:rsidRDefault="00CE3467" w:rsidP="00CE3467">
            <w:pPr>
              <w:spacing w:after="240"/>
              <w:jc w:val="center"/>
            </w:pPr>
          </w:p>
        </w:tc>
        <w:tc>
          <w:tcPr>
            <w:tcW w:w="3743" w:type="dxa"/>
            <w:tcBorders>
              <w:top w:val="single" w:sz="4" w:space="0" w:color="auto"/>
              <w:bottom w:val="nil"/>
              <w:right w:val="nil"/>
            </w:tcBorders>
          </w:tcPr>
          <w:p w14:paraId="3FCCB16B" w14:textId="77777777" w:rsidR="00CE3467" w:rsidRPr="00CE3467" w:rsidRDefault="00CE3467" w:rsidP="00CE3467">
            <w:pPr>
              <w:spacing w:after="240"/>
            </w:pPr>
          </w:p>
        </w:tc>
        <w:tc>
          <w:tcPr>
            <w:tcW w:w="628" w:type="dxa"/>
            <w:tcBorders>
              <w:left w:val="nil"/>
              <w:bottom w:val="nil"/>
            </w:tcBorders>
          </w:tcPr>
          <w:p w14:paraId="2ABF394D" w14:textId="77777777" w:rsidR="00CE3467" w:rsidRPr="006135C9" w:rsidRDefault="00CE3467" w:rsidP="00CE3467">
            <w:pPr>
              <w:jc w:val="center"/>
            </w:pPr>
          </w:p>
        </w:tc>
      </w:tr>
      <w:tr w:rsidR="00CE3467" w:rsidRPr="006135C9" w14:paraId="5B04ED65" w14:textId="77777777" w:rsidTr="00CE3467">
        <w:trPr>
          <w:jc w:val="center"/>
        </w:trPr>
        <w:tc>
          <w:tcPr>
            <w:tcW w:w="1703" w:type="dxa"/>
            <w:tcBorders>
              <w:top w:val="nil"/>
              <w:left w:val="single" w:sz="4" w:space="0" w:color="auto"/>
              <w:bottom w:val="nil"/>
              <w:right w:val="nil"/>
            </w:tcBorders>
          </w:tcPr>
          <w:p w14:paraId="562952C7" w14:textId="707EF224" w:rsidR="00CE3467" w:rsidRPr="00CE3467" w:rsidRDefault="00CE3467" w:rsidP="00CE3467">
            <w:pPr>
              <w:spacing w:after="240"/>
            </w:pPr>
            <w:r w:rsidRPr="00CE3467">
              <w:t>-32-01A</w:t>
            </w:r>
          </w:p>
        </w:tc>
        <w:tc>
          <w:tcPr>
            <w:tcW w:w="2521" w:type="dxa"/>
            <w:gridSpan w:val="2"/>
            <w:tcBorders>
              <w:top w:val="nil"/>
              <w:left w:val="nil"/>
              <w:bottom w:val="nil"/>
            </w:tcBorders>
          </w:tcPr>
          <w:p w14:paraId="0A59741D" w14:textId="77777777" w:rsidR="00CE3467" w:rsidRPr="00CE3467" w:rsidRDefault="00CE3467" w:rsidP="00CE3467">
            <w:pPr>
              <w:spacing w:after="240"/>
            </w:pPr>
          </w:p>
        </w:tc>
        <w:tc>
          <w:tcPr>
            <w:tcW w:w="495" w:type="dxa"/>
            <w:tcBorders>
              <w:top w:val="nil"/>
              <w:bottom w:val="nil"/>
            </w:tcBorders>
            <w:tcMar>
              <w:left w:w="29" w:type="dxa"/>
              <w:right w:w="29" w:type="dxa"/>
            </w:tcMar>
          </w:tcPr>
          <w:p w14:paraId="24C82B84" w14:textId="511C404B" w:rsidR="00CE3467" w:rsidRPr="00CE3467" w:rsidRDefault="00CE3467" w:rsidP="00CE3467">
            <w:pPr>
              <w:spacing w:after="240"/>
              <w:jc w:val="center"/>
            </w:pPr>
            <w:r w:rsidRPr="00CE3467">
              <w:t>C</w:t>
            </w:r>
          </w:p>
        </w:tc>
        <w:tc>
          <w:tcPr>
            <w:tcW w:w="495" w:type="dxa"/>
            <w:tcBorders>
              <w:top w:val="nil"/>
              <w:bottom w:val="nil"/>
            </w:tcBorders>
            <w:tcMar>
              <w:left w:w="29" w:type="dxa"/>
              <w:right w:w="29" w:type="dxa"/>
            </w:tcMar>
          </w:tcPr>
          <w:p w14:paraId="2E3A3C86" w14:textId="43DB68C5" w:rsidR="00CE3467" w:rsidRPr="00CE3467" w:rsidRDefault="00CE3467" w:rsidP="00CE3467">
            <w:pPr>
              <w:spacing w:after="240"/>
              <w:jc w:val="center"/>
            </w:pPr>
            <w:r w:rsidRPr="00CE3467">
              <w:t>2</w:t>
            </w:r>
          </w:p>
        </w:tc>
        <w:tc>
          <w:tcPr>
            <w:tcW w:w="495" w:type="dxa"/>
            <w:tcBorders>
              <w:top w:val="nil"/>
              <w:bottom w:val="nil"/>
            </w:tcBorders>
            <w:tcMar>
              <w:left w:w="29" w:type="dxa"/>
              <w:right w:w="29" w:type="dxa"/>
            </w:tcMar>
          </w:tcPr>
          <w:p w14:paraId="0B30A4CB" w14:textId="534F1A24" w:rsidR="00CE3467" w:rsidRPr="00CE3467" w:rsidRDefault="00CE3467" w:rsidP="00CE3467">
            <w:pPr>
              <w:spacing w:after="240"/>
              <w:jc w:val="center"/>
            </w:pPr>
            <w:r w:rsidRPr="00CE3467">
              <w:t>1</w:t>
            </w:r>
          </w:p>
        </w:tc>
        <w:tc>
          <w:tcPr>
            <w:tcW w:w="3743" w:type="dxa"/>
            <w:tcBorders>
              <w:top w:val="nil"/>
              <w:bottom w:val="nil"/>
              <w:right w:val="nil"/>
            </w:tcBorders>
          </w:tcPr>
          <w:p w14:paraId="642EB77E" w14:textId="1CAAC959" w:rsidR="00CE3467" w:rsidRPr="00CE3467" w:rsidRDefault="00CE3467" w:rsidP="00CE3467">
            <w:pPr>
              <w:spacing w:after="240"/>
            </w:pPr>
            <w:r w:rsidRPr="00CE3467">
              <w:t>(M) One may be inoperative deactivated closed.</w:t>
            </w:r>
          </w:p>
        </w:tc>
        <w:tc>
          <w:tcPr>
            <w:tcW w:w="628" w:type="dxa"/>
            <w:tcBorders>
              <w:top w:val="nil"/>
              <w:left w:val="nil"/>
              <w:bottom w:val="nil"/>
            </w:tcBorders>
          </w:tcPr>
          <w:p w14:paraId="6F423C01" w14:textId="77777777" w:rsidR="00CE3467" w:rsidRPr="006135C9" w:rsidRDefault="00CE3467" w:rsidP="00CE3467">
            <w:pPr>
              <w:jc w:val="center"/>
            </w:pPr>
          </w:p>
        </w:tc>
      </w:tr>
      <w:tr w:rsidR="00CE3467" w:rsidRPr="006135C9" w14:paraId="4155D327" w14:textId="77777777" w:rsidTr="00CE3467">
        <w:trPr>
          <w:jc w:val="center"/>
        </w:trPr>
        <w:tc>
          <w:tcPr>
            <w:tcW w:w="1703" w:type="dxa"/>
            <w:tcBorders>
              <w:top w:val="nil"/>
              <w:left w:val="single" w:sz="4" w:space="0" w:color="auto"/>
              <w:bottom w:val="single" w:sz="4" w:space="0" w:color="auto"/>
              <w:right w:val="nil"/>
            </w:tcBorders>
          </w:tcPr>
          <w:p w14:paraId="67141F6B" w14:textId="5EFB0EE2" w:rsidR="00CE3467" w:rsidRPr="00CE3467" w:rsidRDefault="00CE3467" w:rsidP="00CE3467">
            <w:pPr>
              <w:spacing w:after="240"/>
            </w:pPr>
            <w:r w:rsidRPr="00CE3467">
              <w:t>-32-01B</w:t>
            </w:r>
          </w:p>
        </w:tc>
        <w:tc>
          <w:tcPr>
            <w:tcW w:w="2521" w:type="dxa"/>
            <w:gridSpan w:val="2"/>
            <w:tcBorders>
              <w:top w:val="nil"/>
              <w:left w:val="nil"/>
              <w:bottom w:val="single" w:sz="4" w:space="0" w:color="auto"/>
            </w:tcBorders>
          </w:tcPr>
          <w:p w14:paraId="0A064303" w14:textId="77777777" w:rsidR="00CE3467" w:rsidRPr="00CE3467" w:rsidRDefault="00CE3467" w:rsidP="00CE3467">
            <w:pPr>
              <w:spacing w:after="240"/>
            </w:pPr>
          </w:p>
        </w:tc>
        <w:tc>
          <w:tcPr>
            <w:tcW w:w="495" w:type="dxa"/>
            <w:tcBorders>
              <w:top w:val="nil"/>
              <w:bottom w:val="single" w:sz="4" w:space="0" w:color="auto"/>
            </w:tcBorders>
            <w:tcMar>
              <w:left w:w="29" w:type="dxa"/>
              <w:right w:w="29" w:type="dxa"/>
            </w:tcMar>
          </w:tcPr>
          <w:p w14:paraId="2D457639" w14:textId="6076CCBD" w:rsidR="00CE3467" w:rsidRPr="00CE3467" w:rsidRDefault="00CE3467" w:rsidP="00CE3467">
            <w:pPr>
              <w:spacing w:after="240"/>
              <w:jc w:val="center"/>
            </w:pPr>
            <w:r w:rsidRPr="00CE3467">
              <w:t>C</w:t>
            </w:r>
          </w:p>
        </w:tc>
        <w:tc>
          <w:tcPr>
            <w:tcW w:w="495" w:type="dxa"/>
            <w:tcBorders>
              <w:top w:val="nil"/>
              <w:bottom w:val="single" w:sz="4" w:space="0" w:color="auto"/>
            </w:tcBorders>
            <w:tcMar>
              <w:left w:w="29" w:type="dxa"/>
              <w:right w:w="29" w:type="dxa"/>
            </w:tcMar>
          </w:tcPr>
          <w:p w14:paraId="5CD54205" w14:textId="48996A4B" w:rsidR="00CE3467" w:rsidRPr="00CE3467" w:rsidRDefault="00CE3467" w:rsidP="00CE3467">
            <w:pPr>
              <w:spacing w:after="240"/>
              <w:jc w:val="center"/>
            </w:pPr>
            <w:r w:rsidRPr="00CE3467">
              <w:t>2</w:t>
            </w:r>
          </w:p>
        </w:tc>
        <w:tc>
          <w:tcPr>
            <w:tcW w:w="495" w:type="dxa"/>
            <w:tcBorders>
              <w:top w:val="nil"/>
              <w:bottom w:val="single" w:sz="4" w:space="0" w:color="auto"/>
            </w:tcBorders>
            <w:tcMar>
              <w:left w:w="29" w:type="dxa"/>
              <w:right w:w="29" w:type="dxa"/>
            </w:tcMar>
          </w:tcPr>
          <w:p w14:paraId="7C52A76F" w14:textId="408F8DD9" w:rsidR="00CE3467" w:rsidRPr="00CE3467" w:rsidRDefault="00CE3467" w:rsidP="00CE3467">
            <w:pPr>
              <w:spacing w:after="240"/>
              <w:jc w:val="center"/>
            </w:pPr>
            <w:r w:rsidRPr="00CE3467">
              <w:t>0</w:t>
            </w:r>
          </w:p>
        </w:tc>
        <w:tc>
          <w:tcPr>
            <w:tcW w:w="3743" w:type="dxa"/>
            <w:tcBorders>
              <w:top w:val="nil"/>
              <w:bottom w:val="single" w:sz="4" w:space="0" w:color="auto"/>
              <w:right w:val="nil"/>
            </w:tcBorders>
          </w:tcPr>
          <w:p w14:paraId="5E418610" w14:textId="77777777" w:rsidR="00CE3467" w:rsidRPr="00CE3467" w:rsidRDefault="00CE3467" w:rsidP="00CE3467">
            <w:pPr>
              <w:pStyle w:val="MMELTableBody"/>
              <w:jc w:val="left"/>
              <w:rPr>
                <w:b w:val="0"/>
              </w:rPr>
            </w:pPr>
            <w:r w:rsidRPr="00CE3467">
              <w:rPr>
                <w:b w:val="0"/>
              </w:rPr>
              <w:t>(M)(O) May be inoperative provided:</w:t>
            </w:r>
          </w:p>
          <w:p w14:paraId="12C0F18D" w14:textId="77777777" w:rsidR="00CE3467" w:rsidRPr="00CE3467" w:rsidRDefault="00CE3467" w:rsidP="003D433F">
            <w:pPr>
              <w:numPr>
                <w:ilvl w:val="0"/>
                <w:numId w:val="261"/>
              </w:numPr>
            </w:pPr>
            <w:r w:rsidRPr="00CE3467">
              <w:t>Flight is conducted unpressurized, and</w:t>
            </w:r>
          </w:p>
          <w:p w14:paraId="0EFF6A9E" w14:textId="77777777" w:rsidR="00CE3467" w:rsidRPr="00CE3467" w:rsidRDefault="00CE3467" w:rsidP="003D433F">
            <w:pPr>
              <w:numPr>
                <w:ilvl w:val="0"/>
                <w:numId w:val="261"/>
              </w:numPr>
              <w:spacing w:after="240"/>
            </w:pPr>
            <w:r w:rsidRPr="00CE3467">
              <w:t>Procedures are established and used to verify cargo compartments remain empty or contain only ballast, empty cargo handling equipment (ballast may be loaded in ULDs), or fly away kits.</w:t>
            </w:r>
          </w:p>
          <w:p w14:paraId="09EE4391" w14:textId="77A9F24E" w:rsidR="00CE3467" w:rsidRPr="00CE3467" w:rsidRDefault="00CE3467" w:rsidP="001672EB">
            <w:pPr>
              <w:spacing w:after="240"/>
              <w:ind w:left="734" w:hanging="734"/>
            </w:pPr>
            <w:r w:rsidRPr="00CE3467">
              <w:t>NOTE: Operator MELs must define which items are approved for inclusion in the fly away kits and which materials can be used as ballast.</w:t>
            </w:r>
          </w:p>
        </w:tc>
        <w:tc>
          <w:tcPr>
            <w:tcW w:w="628" w:type="dxa"/>
            <w:tcBorders>
              <w:top w:val="nil"/>
              <w:left w:val="nil"/>
              <w:bottom w:val="single" w:sz="4" w:space="0" w:color="auto"/>
            </w:tcBorders>
          </w:tcPr>
          <w:p w14:paraId="14A2B711" w14:textId="77777777" w:rsidR="00CE3467" w:rsidRPr="006135C9" w:rsidRDefault="00CE3467" w:rsidP="00CE3467">
            <w:pPr>
              <w:jc w:val="center"/>
            </w:pPr>
          </w:p>
        </w:tc>
      </w:tr>
    </w:tbl>
    <w:p w14:paraId="760B0498" w14:textId="77777777" w:rsidR="00365FC7" w:rsidRDefault="00365FC7" w:rsidP="00365FC7">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1-25"/>
      </w:tblPr>
      <w:tblGrid>
        <w:gridCol w:w="5040"/>
        <w:gridCol w:w="5040"/>
      </w:tblGrid>
      <w:tr w:rsidR="00365FC7" w:rsidRPr="005567F1" w14:paraId="67E2D8B6" w14:textId="77777777" w:rsidTr="001672EB">
        <w:trPr>
          <w:tblHeader/>
          <w:jc w:val="center"/>
        </w:trPr>
        <w:tc>
          <w:tcPr>
            <w:tcW w:w="5040" w:type="dxa"/>
            <w:tcBorders>
              <w:bottom w:val="single" w:sz="4" w:space="0" w:color="auto"/>
              <w:right w:val="nil"/>
            </w:tcBorders>
            <w:tcMar>
              <w:top w:w="29" w:type="dxa"/>
              <w:bottom w:w="29" w:type="dxa"/>
            </w:tcMar>
          </w:tcPr>
          <w:p w14:paraId="051E2465" w14:textId="77777777" w:rsidR="00365FC7" w:rsidRPr="005567F1" w:rsidRDefault="00365FC7" w:rsidP="00CE3467">
            <w:pPr>
              <w:spacing w:after="60"/>
            </w:pPr>
            <w:r>
              <w:lastRenderedPageBreak/>
              <w:br w:type="page"/>
              <w:t>U.</w:t>
            </w:r>
            <w:r w:rsidRPr="005567F1">
              <w:t>S. DEPARTMENT OF TRANSPORTATION</w:t>
            </w:r>
          </w:p>
          <w:p w14:paraId="7066D915" w14:textId="77777777" w:rsidR="00365FC7" w:rsidRPr="005567F1" w:rsidRDefault="00365FC7" w:rsidP="00CE3467">
            <w:pPr>
              <w:spacing w:after="60"/>
            </w:pPr>
            <w:r w:rsidRPr="005567F1">
              <w:t>FEDERAL AVIATION ADMINISTRATION</w:t>
            </w:r>
          </w:p>
        </w:tc>
        <w:tc>
          <w:tcPr>
            <w:tcW w:w="5040" w:type="dxa"/>
            <w:tcBorders>
              <w:left w:val="nil"/>
            </w:tcBorders>
            <w:tcMar>
              <w:top w:w="29" w:type="dxa"/>
              <w:bottom w:w="29" w:type="dxa"/>
            </w:tcMar>
            <w:vAlign w:val="center"/>
          </w:tcPr>
          <w:p w14:paraId="34A2E2C8" w14:textId="77777777" w:rsidR="00365FC7" w:rsidRPr="005567F1" w:rsidRDefault="00365FC7" w:rsidP="00CE3467">
            <w:pPr>
              <w:spacing w:after="60"/>
              <w:jc w:val="right"/>
            </w:pPr>
            <w:r w:rsidRPr="005567F1">
              <w:t>MASTER MINIMUM EQUIPMENT LIST</w:t>
            </w:r>
          </w:p>
        </w:tc>
      </w:tr>
      <w:tr w:rsidR="00365FC7" w:rsidRPr="005567F1" w14:paraId="1F4061F8" w14:textId="77777777" w:rsidTr="001672EB">
        <w:trPr>
          <w:tblHeader/>
          <w:jc w:val="center"/>
        </w:trPr>
        <w:tc>
          <w:tcPr>
            <w:tcW w:w="5040" w:type="dxa"/>
            <w:tcBorders>
              <w:bottom w:val="single" w:sz="4" w:space="0" w:color="auto"/>
              <w:right w:val="nil"/>
            </w:tcBorders>
            <w:tcMar>
              <w:top w:w="29" w:type="dxa"/>
              <w:bottom w:w="29" w:type="dxa"/>
            </w:tcMar>
          </w:tcPr>
          <w:p w14:paraId="2CA339E1" w14:textId="77777777" w:rsidR="00785C38" w:rsidRPr="00A12F2F" w:rsidRDefault="00785C38" w:rsidP="00785C38">
            <w:pPr>
              <w:spacing w:after="60"/>
            </w:pPr>
            <w:r>
              <w:t>REVISION NO. 19</w:t>
            </w:r>
          </w:p>
          <w:p w14:paraId="24BDCC75" w14:textId="7EC2B142" w:rsidR="00365FC7" w:rsidRPr="005567F1" w:rsidRDefault="00785C38" w:rsidP="00785C38">
            <w:pPr>
              <w:spacing w:after="60"/>
            </w:pPr>
            <w:r w:rsidRPr="00A12F2F">
              <w:t xml:space="preserve">DATE: </w:t>
            </w:r>
            <w:r w:rsidR="00112A22">
              <w:t>05/20/2025</w:t>
            </w:r>
          </w:p>
        </w:tc>
        <w:tc>
          <w:tcPr>
            <w:tcW w:w="5040" w:type="dxa"/>
            <w:tcBorders>
              <w:left w:val="nil"/>
            </w:tcBorders>
            <w:tcMar>
              <w:top w:w="29" w:type="dxa"/>
              <w:bottom w:w="29" w:type="dxa"/>
            </w:tcMar>
          </w:tcPr>
          <w:p w14:paraId="20595C8D" w14:textId="073F63D0" w:rsidR="00365FC7" w:rsidRPr="005567F1" w:rsidRDefault="00365FC7" w:rsidP="00365FC7">
            <w:pPr>
              <w:spacing w:after="60"/>
              <w:jc w:val="right"/>
            </w:pPr>
            <w:r w:rsidRPr="005567F1">
              <w:t>PAGE NO.</w:t>
            </w:r>
            <w:r>
              <w:t xml:space="preserve"> 21-25</w:t>
            </w:r>
          </w:p>
        </w:tc>
      </w:tr>
      <w:tr w:rsidR="00365FC7" w:rsidRPr="005567F1" w14:paraId="3866EB1B" w14:textId="77777777" w:rsidTr="001672EB">
        <w:trPr>
          <w:tblHeader/>
          <w:jc w:val="center"/>
        </w:trPr>
        <w:tc>
          <w:tcPr>
            <w:tcW w:w="5040" w:type="dxa"/>
            <w:tcBorders>
              <w:right w:val="single" w:sz="4" w:space="0" w:color="auto"/>
            </w:tcBorders>
            <w:tcMar>
              <w:top w:w="29" w:type="dxa"/>
              <w:bottom w:w="29" w:type="dxa"/>
            </w:tcMar>
            <w:vAlign w:val="center"/>
          </w:tcPr>
          <w:p w14:paraId="03FB2B48" w14:textId="77777777" w:rsidR="00365FC7" w:rsidRPr="005567F1" w:rsidRDefault="00365FC7" w:rsidP="00CE3467">
            <w:pPr>
              <w:spacing w:after="60"/>
            </w:pPr>
            <w:r w:rsidRPr="005567F1">
              <w:t>AIRCRAFT:</w:t>
            </w:r>
          </w:p>
          <w:p w14:paraId="55B827DF" w14:textId="77777777" w:rsidR="00365FC7" w:rsidRPr="005567F1" w:rsidRDefault="00365FC7" w:rsidP="00CE3467">
            <w:pPr>
              <w:spacing w:after="60"/>
            </w:pPr>
            <w:r>
              <w:t>Boeing 787</w:t>
            </w:r>
          </w:p>
        </w:tc>
        <w:tc>
          <w:tcPr>
            <w:tcW w:w="5040" w:type="dxa"/>
            <w:tcBorders>
              <w:left w:val="single" w:sz="4" w:space="0" w:color="auto"/>
            </w:tcBorders>
            <w:tcMar>
              <w:top w:w="29" w:type="dxa"/>
              <w:bottom w:w="29" w:type="dxa"/>
            </w:tcMar>
          </w:tcPr>
          <w:p w14:paraId="14DE7121" w14:textId="77777777" w:rsidR="00365FC7" w:rsidRPr="005567F1" w:rsidRDefault="00365FC7" w:rsidP="00CE3467">
            <w:pPr>
              <w:pStyle w:val="ListParagraph"/>
              <w:spacing w:after="60"/>
              <w:ind w:left="662" w:hanging="720"/>
              <w:rPr>
                <w:b/>
              </w:rPr>
            </w:pPr>
            <w:r w:rsidRPr="005567F1">
              <w:rPr>
                <w:b/>
              </w:rPr>
              <w:t>TABLE KEY</w:t>
            </w:r>
          </w:p>
          <w:p w14:paraId="34A6ADAB" w14:textId="77777777" w:rsidR="00365FC7" w:rsidRPr="005567F1" w:rsidRDefault="00365FC7" w:rsidP="00F9593C">
            <w:pPr>
              <w:pStyle w:val="ListParagraph"/>
              <w:numPr>
                <w:ilvl w:val="0"/>
                <w:numId w:val="56"/>
              </w:numPr>
              <w:spacing w:after="60"/>
            </w:pPr>
            <w:r w:rsidRPr="005567F1">
              <w:t>REPAIR CATEGORY</w:t>
            </w:r>
          </w:p>
          <w:p w14:paraId="7961592D" w14:textId="77777777" w:rsidR="00365FC7" w:rsidRPr="005567F1" w:rsidRDefault="00365FC7" w:rsidP="00F9593C">
            <w:pPr>
              <w:pStyle w:val="ListParagraph"/>
              <w:numPr>
                <w:ilvl w:val="0"/>
                <w:numId w:val="56"/>
              </w:numPr>
              <w:spacing w:after="60"/>
            </w:pPr>
            <w:r w:rsidRPr="005567F1">
              <w:t>NO. INSTALLED</w:t>
            </w:r>
          </w:p>
          <w:p w14:paraId="26A70E4F" w14:textId="77777777" w:rsidR="00365FC7" w:rsidRPr="005567F1" w:rsidRDefault="00365FC7" w:rsidP="00F9593C">
            <w:pPr>
              <w:pStyle w:val="ListParagraph"/>
              <w:numPr>
                <w:ilvl w:val="0"/>
                <w:numId w:val="56"/>
              </w:numPr>
              <w:spacing w:after="60"/>
            </w:pPr>
            <w:r w:rsidRPr="005567F1">
              <w:t>NO. REQUIRED FOR DISPATCH</w:t>
            </w:r>
          </w:p>
          <w:p w14:paraId="71DCA305" w14:textId="77777777" w:rsidR="00365FC7" w:rsidRPr="005567F1" w:rsidRDefault="00365FC7" w:rsidP="00F9593C">
            <w:pPr>
              <w:pStyle w:val="ListParagraph"/>
              <w:numPr>
                <w:ilvl w:val="0"/>
                <w:numId w:val="56"/>
              </w:numPr>
              <w:spacing w:after="60"/>
            </w:pPr>
            <w:r w:rsidRPr="005567F1">
              <w:t>REMARKS OR EXCEPTIONS</w:t>
            </w:r>
          </w:p>
        </w:tc>
      </w:tr>
    </w:tbl>
    <w:p w14:paraId="5F56410D" w14:textId="77777777" w:rsidR="00365FC7" w:rsidRPr="005567F1" w:rsidRDefault="00365FC7" w:rsidP="00365FC7">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Air Conditioning"/>
      </w:tblPr>
      <w:tblGrid>
        <w:gridCol w:w="1703"/>
        <w:gridCol w:w="2370"/>
        <w:gridCol w:w="151"/>
        <w:gridCol w:w="495"/>
        <w:gridCol w:w="495"/>
        <w:gridCol w:w="495"/>
        <w:gridCol w:w="3743"/>
        <w:gridCol w:w="628"/>
      </w:tblGrid>
      <w:tr w:rsidR="00365FC7" w:rsidRPr="006135C9" w14:paraId="1382EA88"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0B0A6C30" w14:textId="77777777" w:rsidR="00365FC7" w:rsidRPr="006135C9" w:rsidRDefault="00365FC7" w:rsidP="00CE3467">
            <w:pPr>
              <w:ind w:left="360" w:hanging="360"/>
              <w:rPr>
                <w:b/>
              </w:rPr>
            </w:pPr>
            <w:r w:rsidRPr="006135C9">
              <w:rPr>
                <w:b/>
              </w:rPr>
              <w:t>21. Air Conditioning</w:t>
            </w:r>
          </w:p>
        </w:tc>
        <w:tc>
          <w:tcPr>
            <w:tcW w:w="151" w:type="dxa"/>
            <w:tcBorders>
              <w:left w:val="nil"/>
              <w:right w:val="nil"/>
            </w:tcBorders>
            <w:shd w:val="clear" w:color="auto" w:fill="D9D9D9" w:themeFill="background1" w:themeFillShade="D9"/>
          </w:tcPr>
          <w:p w14:paraId="29E52676" w14:textId="77777777" w:rsidR="00365FC7" w:rsidRPr="006135C9" w:rsidRDefault="00365FC7" w:rsidP="00CE3467">
            <w:pPr>
              <w:rPr>
                <w:b/>
              </w:rPr>
            </w:pPr>
          </w:p>
        </w:tc>
        <w:tc>
          <w:tcPr>
            <w:tcW w:w="495" w:type="dxa"/>
            <w:tcBorders>
              <w:left w:val="nil"/>
              <w:right w:val="nil"/>
            </w:tcBorders>
            <w:shd w:val="clear" w:color="auto" w:fill="D9D9D9" w:themeFill="background1" w:themeFillShade="D9"/>
            <w:tcMar>
              <w:left w:w="29" w:type="dxa"/>
              <w:right w:w="29" w:type="dxa"/>
            </w:tcMar>
          </w:tcPr>
          <w:p w14:paraId="5701391C"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64F8C282"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364ADF2D" w14:textId="77777777" w:rsidR="00365FC7" w:rsidRPr="006135C9" w:rsidRDefault="00365FC7"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7160950A" w14:textId="77777777" w:rsidR="00365FC7" w:rsidRPr="006135C9" w:rsidRDefault="00365FC7" w:rsidP="00CE3467">
            <w:pPr>
              <w:rPr>
                <w:b/>
              </w:rPr>
            </w:pPr>
          </w:p>
        </w:tc>
        <w:tc>
          <w:tcPr>
            <w:tcW w:w="628" w:type="dxa"/>
            <w:tcBorders>
              <w:left w:val="nil"/>
            </w:tcBorders>
            <w:shd w:val="clear" w:color="auto" w:fill="D9D9D9" w:themeFill="background1" w:themeFillShade="D9"/>
          </w:tcPr>
          <w:p w14:paraId="21429CB7" w14:textId="77777777" w:rsidR="00365FC7" w:rsidRPr="006135C9" w:rsidRDefault="00365FC7" w:rsidP="00CE3467">
            <w:pPr>
              <w:jc w:val="center"/>
              <w:rPr>
                <w:b/>
              </w:rPr>
            </w:pPr>
          </w:p>
        </w:tc>
      </w:tr>
      <w:tr w:rsidR="00365FC7" w:rsidRPr="006135C9" w14:paraId="769EFF04"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206C12EA" w14:textId="77777777" w:rsidR="00365FC7" w:rsidRPr="006135C9" w:rsidRDefault="00365FC7" w:rsidP="00CE3467">
            <w:pPr>
              <w:rPr>
                <w:b/>
                <w:sz w:val="16"/>
                <w:szCs w:val="16"/>
              </w:rPr>
            </w:pPr>
            <w:r w:rsidRPr="006135C9">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6D1E54A0" w14:textId="77777777" w:rsidR="00365FC7" w:rsidRPr="006135C9" w:rsidRDefault="00365FC7" w:rsidP="00CE3467">
            <w:pPr>
              <w:rPr>
                <w:b/>
                <w:sz w:val="16"/>
                <w:szCs w:val="16"/>
              </w:rPr>
            </w:pPr>
            <w:r w:rsidRPr="006135C9">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3FA1721D" w14:textId="77777777" w:rsidR="00365FC7" w:rsidRPr="006135C9" w:rsidRDefault="00365FC7" w:rsidP="00CE3467">
            <w:pPr>
              <w:jc w:val="center"/>
              <w:rPr>
                <w:b/>
                <w:sz w:val="16"/>
                <w:szCs w:val="16"/>
              </w:rPr>
            </w:pPr>
            <w:r w:rsidRPr="006135C9">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2FA3A345" w14:textId="77777777" w:rsidR="00365FC7" w:rsidRPr="006135C9" w:rsidRDefault="00365FC7" w:rsidP="00CE3467">
            <w:pPr>
              <w:jc w:val="center"/>
              <w:rPr>
                <w:b/>
                <w:sz w:val="16"/>
                <w:szCs w:val="16"/>
              </w:rPr>
            </w:pPr>
            <w:r w:rsidRPr="006135C9">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33BB54A6" w14:textId="77777777" w:rsidR="00365FC7" w:rsidRPr="006135C9" w:rsidRDefault="00365FC7" w:rsidP="00CE3467">
            <w:pPr>
              <w:jc w:val="center"/>
              <w:rPr>
                <w:b/>
                <w:sz w:val="16"/>
                <w:szCs w:val="16"/>
              </w:rPr>
            </w:pPr>
            <w:r w:rsidRPr="006135C9">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34AB4231" w14:textId="77777777" w:rsidR="00365FC7" w:rsidRPr="006135C9" w:rsidRDefault="00365FC7" w:rsidP="00CE3467">
            <w:pPr>
              <w:rPr>
                <w:b/>
                <w:sz w:val="16"/>
                <w:szCs w:val="16"/>
              </w:rPr>
            </w:pPr>
            <w:r w:rsidRPr="006135C9">
              <w:rPr>
                <w:b/>
                <w:sz w:val="16"/>
                <w:szCs w:val="16"/>
              </w:rPr>
              <w:t>4</w:t>
            </w:r>
          </w:p>
        </w:tc>
        <w:tc>
          <w:tcPr>
            <w:tcW w:w="628" w:type="dxa"/>
            <w:tcBorders>
              <w:left w:val="nil"/>
            </w:tcBorders>
            <w:shd w:val="clear" w:color="auto" w:fill="D9D9D9" w:themeFill="background1" w:themeFillShade="D9"/>
            <w:vAlign w:val="center"/>
          </w:tcPr>
          <w:p w14:paraId="29171C22" w14:textId="77777777" w:rsidR="00365FC7" w:rsidRPr="006135C9" w:rsidRDefault="00365FC7" w:rsidP="00CE3467">
            <w:pPr>
              <w:jc w:val="center"/>
              <w:rPr>
                <w:b/>
                <w:sz w:val="12"/>
                <w:szCs w:val="12"/>
              </w:rPr>
            </w:pPr>
            <w:r w:rsidRPr="006135C9">
              <w:rPr>
                <w:b/>
                <w:sz w:val="12"/>
                <w:szCs w:val="12"/>
              </w:rPr>
              <w:t>Change Bar</w:t>
            </w:r>
          </w:p>
        </w:tc>
      </w:tr>
      <w:tr w:rsidR="00CE3467" w:rsidRPr="006135C9" w14:paraId="16D32DA8" w14:textId="77777777" w:rsidTr="00CE3467">
        <w:trPr>
          <w:jc w:val="center"/>
        </w:trPr>
        <w:tc>
          <w:tcPr>
            <w:tcW w:w="1703" w:type="dxa"/>
            <w:tcBorders>
              <w:top w:val="single" w:sz="4" w:space="0" w:color="auto"/>
              <w:left w:val="single" w:sz="4" w:space="0" w:color="auto"/>
              <w:bottom w:val="nil"/>
              <w:right w:val="nil"/>
            </w:tcBorders>
          </w:tcPr>
          <w:p w14:paraId="4CAA4546" w14:textId="6D56D875" w:rsidR="00CE3467" w:rsidRPr="00CE3467" w:rsidRDefault="00CE3467" w:rsidP="00CE3467">
            <w:pPr>
              <w:spacing w:after="240"/>
            </w:pPr>
            <w:r w:rsidRPr="00CE3467">
              <w:t>-32-02</w:t>
            </w:r>
          </w:p>
        </w:tc>
        <w:tc>
          <w:tcPr>
            <w:tcW w:w="2521" w:type="dxa"/>
            <w:gridSpan w:val="2"/>
            <w:tcBorders>
              <w:top w:val="single" w:sz="4" w:space="0" w:color="auto"/>
              <w:left w:val="nil"/>
              <w:bottom w:val="nil"/>
            </w:tcBorders>
          </w:tcPr>
          <w:p w14:paraId="3B305BFB" w14:textId="37BAF026" w:rsidR="00CE3467" w:rsidRPr="00CE3467" w:rsidRDefault="00CE3467" w:rsidP="00CE3467">
            <w:pPr>
              <w:spacing w:after="240"/>
            </w:pPr>
            <w:r w:rsidRPr="00CE3467">
              <w:t>Negative Pressure Relief Valves</w:t>
            </w:r>
          </w:p>
        </w:tc>
        <w:tc>
          <w:tcPr>
            <w:tcW w:w="495" w:type="dxa"/>
            <w:tcBorders>
              <w:top w:val="single" w:sz="4" w:space="0" w:color="auto"/>
              <w:bottom w:val="nil"/>
            </w:tcBorders>
            <w:tcMar>
              <w:left w:w="29" w:type="dxa"/>
              <w:right w:w="29" w:type="dxa"/>
            </w:tcMar>
          </w:tcPr>
          <w:p w14:paraId="494585F3" w14:textId="199BAE29" w:rsidR="00CE3467" w:rsidRPr="00CE3467" w:rsidRDefault="00CE3467" w:rsidP="00CE3467">
            <w:pPr>
              <w:spacing w:after="240"/>
              <w:jc w:val="center"/>
            </w:pPr>
            <w:r w:rsidRPr="00CE3467">
              <w:t>C</w:t>
            </w:r>
          </w:p>
        </w:tc>
        <w:tc>
          <w:tcPr>
            <w:tcW w:w="495" w:type="dxa"/>
            <w:tcBorders>
              <w:top w:val="single" w:sz="4" w:space="0" w:color="auto"/>
              <w:bottom w:val="nil"/>
            </w:tcBorders>
            <w:tcMar>
              <w:left w:w="29" w:type="dxa"/>
              <w:right w:w="29" w:type="dxa"/>
            </w:tcMar>
          </w:tcPr>
          <w:p w14:paraId="0B3085FC" w14:textId="047511E5" w:rsidR="00CE3467" w:rsidRPr="00CE3467" w:rsidRDefault="00CE3467" w:rsidP="00CE3467">
            <w:pPr>
              <w:spacing w:after="240"/>
              <w:jc w:val="center"/>
            </w:pPr>
            <w:r w:rsidRPr="00CE3467">
              <w:t>4</w:t>
            </w:r>
          </w:p>
        </w:tc>
        <w:tc>
          <w:tcPr>
            <w:tcW w:w="495" w:type="dxa"/>
            <w:tcBorders>
              <w:top w:val="single" w:sz="4" w:space="0" w:color="auto"/>
              <w:bottom w:val="nil"/>
            </w:tcBorders>
            <w:tcMar>
              <w:left w:w="29" w:type="dxa"/>
              <w:right w:w="29" w:type="dxa"/>
            </w:tcMar>
          </w:tcPr>
          <w:p w14:paraId="5F90CBB1" w14:textId="1A3C3E1C" w:rsidR="00CE3467" w:rsidRPr="00CE3467" w:rsidRDefault="00CE3467" w:rsidP="00CE3467">
            <w:pPr>
              <w:spacing w:after="240"/>
              <w:jc w:val="center"/>
            </w:pPr>
            <w:r w:rsidRPr="00CE3467">
              <w:t>0</w:t>
            </w:r>
          </w:p>
        </w:tc>
        <w:tc>
          <w:tcPr>
            <w:tcW w:w="3743" w:type="dxa"/>
            <w:tcBorders>
              <w:top w:val="single" w:sz="4" w:space="0" w:color="auto"/>
              <w:bottom w:val="nil"/>
              <w:right w:val="nil"/>
            </w:tcBorders>
          </w:tcPr>
          <w:p w14:paraId="14276954" w14:textId="77777777" w:rsidR="00CE3467" w:rsidRPr="00CE3467" w:rsidRDefault="00CE3467" w:rsidP="00CE3467">
            <w:pPr>
              <w:pStyle w:val="MMELTableBody"/>
              <w:jc w:val="left"/>
              <w:rPr>
                <w:b w:val="0"/>
              </w:rPr>
            </w:pPr>
            <w:r w:rsidRPr="00CE3467">
              <w:rPr>
                <w:b w:val="0"/>
              </w:rPr>
              <w:t>(M)(O) May be inoperative provided:</w:t>
            </w:r>
          </w:p>
          <w:p w14:paraId="470074FC" w14:textId="77777777" w:rsidR="00CE3467" w:rsidRPr="00CE3467" w:rsidRDefault="00CE3467" w:rsidP="003D433F">
            <w:pPr>
              <w:numPr>
                <w:ilvl w:val="0"/>
                <w:numId w:val="262"/>
              </w:numPr>
            </w:pPr>
            <w:r w:rsidRPr="00CE3467">
              <w:t>Flight is conducted unpressurized, and</w:t>
            </w:r>
          </w:p>
          <w:p w14:paraId="7794CD99" w14:textId="77777777" w:rsidR="00CE3467" w:rsidRPr="00CE3467" w:rsidRDefault="00CE3467" w:rsidP="003D433F">
            <w:pPr>
              <w:numPr>
                <w:ilvl w:val="0"/>
                <w:numId w:val="262"/>
              </w:numPr>
              <w:spacing w:after="240"/>
            </w:pPr>
            <w:r w:rsidRPr="00CE3467">
              <w:t>Procedures are established and used to verify cargo compartments remain empty or contain only ballast, empty cargo handling equipment (ballast may be loaded in ULDs), or fly away kits.</w:t>
            </w:r>
          </w:p>
          <w:p w14:paraId="50E33984" w14:textId="22A04F8F" w:rsidR="00CE3467" w:rsidRPr="00CE3467" w:rsidRDefault="00CE3467" w:rsidP="001672EB">
            <w:pPr>
              <w:spacing w:after="240"/>
              <w:ind w:left="734" w:hanging="734"/>
            </w:pPr>
            <w:r w:rsidRPr="00CE3467">
              <w:t>NOTE: Operator MELs must define which items are approved for inclusion in the fly away kits and which materials can be used as ballast.</w:t>
            </w:r>
          </w:p>
        </w:tc>
        <w:tc>
          <w:tcPr>
            <w:tcW w:w="628" w:type="dxa"/>
            <w:tcBorders>
              <w:left w:val="nil"/>
              <w:bottom w:val="nil"/>
            </w:tcBorders>
          </w:tcPr>
          <w:p w14:paraId="38224C3A" w14:textId="77777777" w:rsidR="00CE3467" w:rsidRPr="006135C9" w:rsidRDefault="00CE3467" w:rsidP="00CE3467">
            <w:pPr>
              <w:jc w:val="center"/>
            </w:pPr>
          </w:p>
        </w:tc>
      </w:tr>
      <w:tr w:rsidR="00CE3467" w:rsidRPr="006135C9" w14:paraId="4D964D80" w14:textId="77777777" w:rsidTr="00CE3467">
        <w:trPr>
          <w:jc w:val="center"/>
        </w:trPr>
        <w:tc>
          <w:tcPr>
            <w:tcW w:w="1703" w:type="dxa"/>
            <w:tcBorders>
              <w:top w:val="nil"/>
              <w:left w:val="single" w:sz="4" w:space="0" w:color="auto"/>
              <w:bottom w:val="nil"/>
              <w:right w:val="nil"/>
            </w:tcBorders>
          </w:tcPr>
          <w:p w14:paraId="3E8B3EAD" w14:textId="7B18E6DB" w:rsidR="00CE3467" w:rsidRPr="00CE3467" w:rsidRDefault="00CE3467" w:rsidP="00CE3467">
            <w:pPr>
              <w:spacing w:after="240"/>
            </w:pPr>
            <w:r w:rsidRPr="00CE3467">
              <w:t>-41-01</w:t>
            </w:r>
            <w:r w:rsidRPr="00CE3467">
              <w:br/>
              <w:t>***</w:t>
            </w:r>
          </w:p>
        </w:tc>
        <w:tc>
          <w:tcPr>
            <w:tcW w:w="2521" w:type="dxa"/>
            <w:gridSpan w:val="2"/>
            <w:tcBorders>
              <w:top w:val="nil"/>
              <w:left w:val="nil"/>
              <w:bottom w:val="nil"/>
            </w:tcBorders>
          </w:tcPr>
          <w:p w14:paraId="7EF058F9" w14:textId="055D4B76" w:rsidR="00CE3467" w:rsidRPr="00CE3467" w:rsidRDefault="00CE3467" w:rsidP="00CE3467">
            <w:pPr>
              <w:spacing w:after="240"/>
            </w:pPr>
            <w:r w:rsidRPr="00CE3467">
              <w:t>Overhead Flightcrew Rest (OFCR) Duct Heater System</w:t>
            </w:r>
          </w:p>
        </w:tc>
        <w:tc>
          <w:tcPr>
            <w:tcW w:w="495" w:type="dxa"/>
            <w:tcBorders>
              <w:top w:val="nil"/>
              <w:bottom w:val="nil"/>
            </w:tcBorders>
            <w:tcMar>
              <w:left w:w="29" w:type="dxa"/>
              <w:right w:w="29" w:type="dxa"/>
            </w:tcMar>
          </w:tcPr>
          <w:p w14:paraId="65923866" w14:textId="6724908F" w:rsidR="00CE3467" w:rsidRPr="00CE3467" w:rsidRDefault="00CE3467" w:rsidP="00CE3467">
            <w:pPr>
              <w:spacing w:after="240"/>
              <w:jc w:val="center"/>
            </w:pPr>
            <w:r w:rsidRPr="00CE3467">
              <w:t>C</w:t>
            </w:r>
          </w:p>
        </w:tc>
        <w:tc>
          <w:tcPr>
            <w:tcW w:w="495" w:type="dxa"/>
            <w:tcBorders>
              <w:top w:val="nil"/>
              <w:bottom w:val="nil"/>
            </w:tcBorders>
            <w:tcMar>
              <w:left w:w="29" w:type="dxa"/>
              <w:right w:w="29" w:type="dxa"/>
            </w:tcMar>
          </w:tcPr>
          <w:p w14:paraId="358A8948" w14:textId="00CA9B9D" w:rsidR="00CE3467" w:rsidRPr="00CE3467" w:rsidRDefault="00CE3467" w:rsidP="00CE3467">
            <w:pPr>
              <w:spacing w:after="240"/>
              <w:jc w:val="center"/>
            </w:pPr>
            <w:r w:rsidRPr="00CE3467">
              <w:t>1</w:t>
            </w:r>
          </w:p>
        </w:tc>
        <w:tc>
          <w:tcPr>
            <w:tcW w:w="495" w:type="dxa"/>
            <w:tcBorders>
              <w:top w:val="nil"/>
              <w:bottom w:val="nil"/>
            </w:tcBorders>
            <w:tcMar>
              <w:left w:w="29" w:type="dxa"/>
              <w:right w:w="29" w:type="dxa"/>
            </w:tcMar>
          </w:tcPr>
          <w:p w14:paraId="1EC15C09" w14:textId="77C08B75" w:rsidR="00CE3467" w:rsidRPr="00CE3467" w:rsidRDefault="00CE3467" w:rsidP="00CE3467">
            <w:pPr>
              <w:spacing w:after="240"/>
              <w:jc w:val="center"/>
            </w:pPr>
            <w:r w:rsidRPr="00CE3467">
              <w:t>0</w:t>
            </w:r>
          </w:p>
        </w:tc>
        <w:tc>
          <w:tcPr>
            <w:tcW w:w="3743" w:type="dxa"/>
            <w:tcBorders>
              <w:top w:val="nil"/>
              <w:bottom w:val="nil"/>
              <w:right w:val="nil"/>
            </w:tcBorders>
          </w:tcPr>
          <w:p w14:paraId="7AF486AE" w14:textId="30B2F4E7" w:rsidR="00CE3467" w:rsidRPr="00CE3467" w:rsidRDefault="00CE3467" w:rsidP="00CE3467">
            <w:pPr>
              <w:spacing w:after="240"/>
            </w:pPr>
            <w:r w:rsidRPr="00CE3467">
              <w:t>(M) May be inoperative deactivated.</w:t>
            </w:r>
          </w:p>
        </w:tc>
        <w:tc>
          <w:tcPr>
            <w:tcW w:w="628" w:type="dxa"/>
            <w:tcBorders>
              <w:top w:val="nil"/>
              <w:left w:val="nil"/>
              <w:bottom w:val="nil"/>
            </w:tcBorders>
          </w:tcPr>
          <w:p w14:paraId="11DFB102" w14:textId="77777777" w:rsidR="00CE3467" w:rsidRPr="006135C9" w:rsidRDefault="00CE3467" w:rsidP="00CE3467">
            <w:pPr>
              <w:jc w:val="center"/>
            </w:pPr>
          </w:p>
        </w:tc>
      </w:tr>
      <w:tr w:rsidR="00CE3467" w:rsidRPr="006135C9" w14:paraId="0F3CC952" w14:textId="77777777" w:rsidTr="00CE3467">
        <w:trPr>
          <w:jc w:val="center"/>
        </w:trPr>
        <w:tc>
          <w:tcPr>
            <w:tcW w:w="1703" w:type="dxa"/>
            <w:tcBorders>
              <w:top w:val="nil"/>
              <w:left w:val="single" w:sz="4" w:space="0" w:color="auto"/>
              <w:bottom w:val="nil"/>
              <w:right w:val="nil"/>
            </w:tcBorders>
          </w:tcPr>
          <w:p w14:paraId="1A28150C" w14:textId="5C6A086D" w:rsidR="00CE3467" w:rsidRPr="00CE3467" w:rsidRDefault="00CE3467" w:rsidP="00CE3467">
            <w:pPr>
              <w:spacing w:after="240"/>
            </w:pPr>
            <w:r w:rsidRPr="00CE3467">
              <w:t>-41-02</w:t>
            </w:r>
            <w:r w:rsidRPr="00CE3467">
              <w:br/>
              <w:t>***</w:t>
            </w:r>
          </w:p>
        </w:tc>
        <w:tc>
          <w:tcPr>
            <w:tcW w:w="2521" w:type="dxa"/>
            <w:gridSpan w:val="2"/>
            <w:tcBorders>
              <w:top w:val="nil"/>
              <w:left w:val="nil"/>
              <w:bottom w:val="nil"/>
            </w:tcBorders>
          </w:tcPr>
          <w:p w14:paraId="0EBC3645" w14:textId="6AD21483" w:rsidR="00CE3467" w:rsidRPr="00CE3467" w:rsidRDefault="00CE3467" w:rsidP="00CE3467">
            <w:pPr>
              <w:spacing w:after="240"/>
            </w:pPr>
            <w:r w:rsidRPr="00CE3467">
              <w:t>Overhead Flight Attendant Rest (OFAR) Duct Heater System</w:t>
            </w:r>
          </w:p>
        </w:tc>
        <w:tc>
          <w:tcPr>
            <w:tcW w:w="495" w:type="dxa"/>
            <w:tcBorders>
              <w:top w:val="nil"/>
              <w:bottom w:val="nil"/>
            </w:tcBorders>
            <w:tcMar>
              <w:left w:w="29" w:type="dxa"/>
              <w:right w:w="29" w:type="dxa"/>
            </w:tcMar>
          </w:tcPr>
          <w:p w14:paraId="657A9E6D" w14:textId="1869DA68" w:rsidR="00CE3467" w:rsidRPr="00CE3467" w:rsidRDefault="00CE3467" w:rsidP="00CE3467">
            <w:pPr>
              <w:spacing w:after="240"/>
              <w:jc w:val="center"/>
            </w:pPr>
            <w:r w:rsidRPr="00CE3467">
              <w:t>C</w:t>
            </w:r>
          </w:p>
        </w:tc>
        <w:tc>
          <w:tcPr>
            <w:tcW w:w="495" w:type="dxa"/>
            <w:tcBorders>
              <w:top w:val="nil"/>
              <w:bottom w:val="nil"/>
            </w:tcBorders>
            <w:tcMar>
              <w:left w:w="29" w:type="dxa"/>
              <w:right w:w="29" w:type="dxa"/>
            </w:tcMar>
          </w:tcPr>
          <w:p w14:paraId="2C1C9FA1" w14:textId="2FEC8227" w:rsidR="00CE3467" w:rsidRPr="00CE3467" w:rsidRDefault="00CE3467" w:rsidP="00CE3467">
            <w:pPr>
              <w:spacing w:after="240"/>
              <w:jc w:val="center"/>
            </w:pPr>
            <w:r w:rsidRPr="00CE3467">
              <w:t>1</w:t>
            </w:r>
          </w:p>
        </w:tc>
        <w:tc>
          <w:tcPr>
            <w:tcW w:w="495" w:type="dxa"/>
            <w:tcBorders>
              <w:top w:val="nil"/>
              <w:bottom w:val="nil"/>
            </w:tcBorders>
            <w:tcMar>
              <w:left w:w="29" w:type="dxa"/>
              <w:right w:w="29" w:type="dxa"/>
            </w:tcMar>
          </w:tcPr>
          <w:p w14:paraId="6124A9C5" w14:textId="1F49D8C1" w:rsidR="00CE3467" w:rsidRPr="00CE3467" w:rsidRDefault="00CE3467" w:rsidP="00CE3467">
            <w:pPr>
              <w:spacing w:after="240"/>
              <w:jc w:val="center"/>
            </w:pPr>
            <w:r w:rsidRPr="00CE3467">
              <w:t>0</w:t>
            </w:r>
          </w:p>
        </w:tc>
        <w:tc>
          <w:tcPr>
            <w:tcW w:w="3743" w:type="dxa"/>
            <w:tcBorders>
              <w:top w:val="nil"/>
              <w:bottom w:val="nil"/>
              <w:right w:val="nil"/>
            </w:tcBorders>
          </w:tcPr>
          <w:p w14:paraId="5691D2F1" w14:textId="6F0D1BA2" w:rsidR="00CE3467" w:rsidRPr="00CE3467" w:rsidRDefault="00CE3467" w:rsidP="00CE3467">
            <w:pPr>
              <w:spacing w:after="240"/>
            </w:pPr>
            <w:r w:rsidRPr="00CE3467">
              <w:t>(M) May be inoperative deactivated.</w:t>
            </w:r>
          </w:p>
        </w:tc>
        <w:tc>
          <w:tcPr>
            <w:tcW w:w="628" w:type="dxa"/>
            <w:tcBorders>
              <w:top w:val="nil"/>
              <w:left w:val="nil"/>
              <w:bottom w:val="nil"/>
            </w:tcBorders>
          </w:tcPr>
          <w:p w14:paraId="3356425D" w14:textId="77777777" w:rsidR="00CE3467" w:rsidRPr="006135C9" w:rsidRDefault="00CE3467" w:rsidP="00CE3467">
            <w:pPr>
              <w:jc w:val="center"/>
            </w:pPr>
          </w:p>
        </w:tc>
      </w:tr>
      <w:tr w:rsidR="00CE3467" w:rsidRPr="006135C9" w14:paraId="668504AF" w14:textId="77777777" w:rsidTr="00CE3467">
        <w:trPr>
          <w:jc w:val="center"/>
        </w:trPr>
        <w:tc>
          <w:tcPr>
            <w:tcW w:w="1703" w:type="dxa"/>
            <w:tcBorders>
              <w:top w:val="nil"/>
              <w:left w:val="single" w:sz="4" w:space="0" w:color="auto"/>
              <w:bottom w:val="nil"/>
              <w:right w:val="nil"/>
            </w:tcBorders>
          </w:tcPr>
          <w:p w14:paraId="2A0418F8" w14:textId="64EA068B" w:rsidR="00CE3467" w:rsidRPr="00CE3467" w:rsidRDefault="00CE3467" w:rsidP="00CE3467">
            <w:pPr>
              <w:spacing w:after="240"/>
            </w:pPr>
            <w:r w:rsidRPr="00CE3467">
              <w:t>-43-01</w:t>
            </w:r>
          </w:p>
        </w:tc>
        <w:tc>
          <w:tcPr>
            <w:tcW w:w="2521" w:type="dxa"/>
            <w:gridSpan w:val="2"/>
            <w:tcBorders>
              <w:top w:val="nil"/>
              <w:left w:val="nil"/>
              <w:bottom w:val="nil"/>
            </w:tcBorders>
          </w:tcPr>
          <w:p w14:paraId="7A3EB530" w14:textId="0109E388" w:rsidR="00CE3467" w:rsidRPr="00CE3467" w:rsidRDefault="00CE3467" w:rsidP="00CE3467">
            <w:pPr>
              <w:spacing w:after="240"/>
            </w:pPr>
            <w:r w:rsidRPr="00CE3467">
              <w:t>Forward Cargo Heat Supply Shutoff Valve</w:t>
            </w:r>
          </w:p>
        </w:tc>
        <w:tc>
          <w:tcPr>
            <w:tcW w:w="495" w:type="dxa"/>
            <w:tcBorders>
              <w:top w:val="nil"/>
              <w:bottom w:val="nil"/>
            </w:tcBorders>
            <w:tcMar>
              <w:left w:w="29" w:type="dxa"/>
              <w:right w:w="29" w:type="dxa"/>
            </w:tcMar>
          </w:tcPr>
          <w:p w14:paraId="52B9DD22" w14:textId="736A947F" w:rsidR="00CE3467" w:rsidRPr="00CE3467" w:rsidRDefault="00CE3467" w:rsidP="00CE3467">
            <w:pPr>
              <w:spacing w:after="240"/>
              <w:jc w:val="center"/>
            </w:pPr>
            <w:r w:rsidRPr="00CE3467">
              <w:t>C</w:t>
            </w:r>
          </w:p>
        </w:tc>
        <w:tc>
          <w:tcPr>
            <w:tcW w:w="495" w:type="dxa"/>
            <w:tcBorders>
              <w:top w:val="nil"/>
              <w:bottom w:val="nil"/>
            </w:tcBorders>
            <w:tcMar>
              <w:left w:w="29" w:type="dxa"/>
              <w:right w:w="29" w:type="dxa"/>
            </w:tcMar>
          </w:tcPr>
          <w:p w14:paraId="3F65545E" w14:textId="5ACFBFE7" w:rsidR="00CE3467" w:rsidRPr="00CE3467" w:rsidRDefault="00CE3467" w:rsidP="00CE3467">
            <w:pPr>
              <w:spacing w:after="240"/>
              <w:jc w:val="center"/>
            </w:pPr>
            <w:r w:rsidRPr="00CE3467">
              <w:t>1</w:t>
            </w:r>
          </w:p>
        </w:tc>
        <w:tc>
          <w:tcPr>
            <w:tcW w:w="495" w:type="dxa"/>
            <w:tcBorders>
              <w:top w:val="nil"/>
              <w:bottom w:val="nil"/>
            </w:tcBorders>
            <w:tcMar>
              <w:left w:w="29" w:type="dxa"/>
              <w:right w:w="29" w:type="dxa"/>
            </w:tcMar>
          </w:tcPr>
          <w:p w14:paraId="2D626D05" w14:textId="6F01D85B" w:rsidR="00CE3467" w:rsidRPr="00CE3467" w:rsidRDefault="00CE3467" w:rsidP="00CE3467">
            <w:pPr>
              <w:spacing w:after="240"/>
              <w:jc w:val="center"/>
            </w:pPr>
            <w:r w:rsidRPr="00CE3467">
              <w:t>0</w:t>
            </w:r>
          </w:p>
        </w:tc>
        <w:tc>
          <w:tcPr>
            <w:tcW w:w="3743" w:type="dxa"/>
            <w:tcBorders>
              <w:top w:val="nil"/>
              <w:bottom w:val="nil"/>
              <w:right w:val="nil"/>
            </w:tcBorders>
          </w:tcPr>
          <w:p w14:paraId="34D61A4A" w14:textId="77777777" w:rsidR="00CE3467" w:rsidRPr="00CE3467" w:rsidRDefault="00CE3467" w:rsidP="00CE3467">
            <w:pPr>
              <w:pStyle w:val="MMELTableBody"/>
              <w:jc w:val="left"/>
              <w:rPr>
                <w:b w:val="0"/>
              </w:rPr>
            </w:pPr>
            <w:r w:rsidRPr="00CE3467">
              <w:rPr>
                <w:b w:val="0"/>
              </w:rPr>
              <w:t>(M)(O) May be inoperative provided:</w:t>
            </w:r>
          </w:p>
          <w:p w14:paraId="11F2FC29" w14:textId="77777777" w:rsidR="00CE3467" w:rsidRDefault="00CE3467" w:rsidP="003D433F">
            <w:pPr>
              <w:numPr>
                <w:ilvl w:val="0"/>
                <w:numId w:val="263"/>
              </w:numPr>
            </w:pPr>
            <w:proofErr w:type="gramStart"/>
            <w:r w:rsidRPr="00CE3467">
              <w:t>Valve is</w:t>
            </w:r>
            <w:proofErr w:type="gramEnd"/>
            <w:r w:rsidRPr="00CE3467">
              <w:t xml:space="preserve"> deactivated </w:t>
            </w:r>
            <w:proofErr w:type="gramStart"/>
            <w:r w:rsidRPr="00CE3467">
              <w:t>closed</w:t>
            </w:r>
            <w:proofErr w:type="gramEnd"/>
            <w:r w:rsidRPr="00CE3467">
              <w:t>, and</w:t>
            </w:r>
          </w:p>
          <w:p w14:paraId="33FD2E9C" w14:textId="31C07169" w:rsidR="00CE3467" w:rsidRPr="00CE3467" w:rsidRDefault="00CE3467" w:rsidP="003D433F">
            <w:pPr>
              <w:numPr>
                <w:ilvl w:val="0"/>
                <w:numId w:val="263"/>
              </w:numPr>
              <w:spacing w:after="240"/>
            </w:pPr>
            <w:r w:rsidRPr="00CE3467">
              <w:t>Forward EE cooling exhaust overboard vent valve is deactivated open.</w:t>
            </w:r>
          </w:p>
        </w:tc>
        <w:tc>
          <w:tcPr>
            <w:tcW w:w="628" w:type="dxa"/>
            <w:tcBorders>
              <w:top w:val="nil"/>
              <w:left w:val="nil"/>
              <w:bottom w:val="nil"/>
            </w:tcBorders>
          </w:tcPr>
          <w:p w14:paraId="12F1EFB1" w14:textId="77777777" w:rsidR="00CE3467" w:rsidRPr="006135C9" w:rsidRDefault="00CE3467" w:rsidP="00CE3467">
            <w:pPr>
              <w:jc w:val="center"/>
            </w:pPr>
          </w:p>
        </w:tc>
      </w:tr>
      <w:tr w:rsidR="00CE3467" w:rsidRPr="006135C9" w14:paraId="6D7DC369" w14:textId="77777777" w:rsidTr="00CE3467">
        <w:trPr>
          <w:jc w:val="center"/>
        </w:trPr>
        <w:tc>
          <w:tcPr>
            <w:tcW w:w="1703" w:type="dxa"/>
            <w:tcBorders>
              <w:top w:val="nil"/>
              <w:left w:val="single" w:sz="4" w:space="0" w:color="auto"/>
              <w:bottom w:val="single" w:sz="4" w:space="0" w:color="auto"/>
              <w:right w:val="nil"/>
            </w:tcBorders>
          </w:tcPr>
          <w:p w14:paraId="18118DEF" w14:textId="718DDD0D" w:rsidR="00CE3467" w:rsidRPr="00CE3467" w:rsidRDefault="00CE3467" w:rsidP="00CE3467">
            <w:pPr>
              <w:spacing w:after="240"/>
            </w:pPr>
            <w:r w:rsidRPr="00CE3467">
              <w:t>-43-02</w:t>
            </w:r>
          </w:p>
        </w:tc>
        <w:tc>
          <w:tcPr>
            <w:tcW w:w="2521" w:type="dxa"/>
            <w:gridSpan w:val="2"/>
            <w:tcBorders>
              <w:top w:val="nil"/>
              <w:left w:val="nil"/>
              <w:bottom w:val="single" w:sz="4" w:space="0" w:color="auto"/>
            </w:tcBorders>
          </w:tcPr>
          <w:p w14:paraId="747ED3ED" w14:textId="6A663614" w:rsidR="00CE3467" w:rsidRPr="00CE3467" w:rsidRDefault="00CE3467" w:rsidP="00CE3467">
            <w:pPr>
              <w:spacing w:after="240"/>
            </w:pPr>
            <w:r w:rsidRPr="00CE3467">
              <w:t>Forward Cargo Heat Exhaust System</w:t>
            </w:r>
          </w:p>
        </w:tc>
        <w:tc>
          <w:tcPr>
            <w:tcW w:w="495" w:type="dxa"/>
            <w:tcBorders>
              <w:top w:val="nil"/>
              <w:bottom w:val="single" w:sz="4" w:space="0" w:color="auto"/>
            </w:tcBorders>
            <w:tcMar>
              <w:left w:w="29" w:type="dxa"/>
              <w:right w:w="29" w:type="dxa"/>
            </w:tcMar>
          </w:tcPr>
          <w:p w14:paraId="40951D97" w14:textId="6E358EEE" w:rsidR="00CE3467" w:rsidRPr="00CE3467" w:rsidRDefault="00CE3467" w:rsidP="00CE3467">
            <w:pPr>
              <w:spacing w:after="240"/>
              <w:jc w:val="center"/>
            </w:pPr>
            <w:r w:rsidRPr="00CE3467">
              <w:t>C</w:t>
            </w:r>
          </w:p>
        </w:tc>
        <w:tc>
          <w:tcPr>
            <w:tcW w:w="495" w:type="dxa"/>
            <w:tcBorders>
              <w:top w:val="nil"/>
              <w:bottom w:val="single" w:sz="4" w:space="0" w:color="auto"/>
            </w:tcBorders>
            <w:tcMar>
              <w:left w:w="29" w:type="dxa"/>
              <w:right w:w="29" w:type="dxa"/>
            </w:tcMar>
          </w:tcPr>
          <w:p w14:paraId="339CF250" w14:textId="17B92F5C" w:rsidR="00CE3467" w:rsidRPr="00CE3467" w:rsidRDefault="00CE3467" w:rsidP="00CE3467">
            <w:pPr>
              <w:spacing w:after="240"/>
              <w:jc w:val="center"/>
            </w:pPr>
            <w:r w:rsidRPr="00CE3467">
              <w:t>1</w:t>
            </w:r>
          </w:p>
        </w:tc>
        <w:tc>
          <w:tcPr>
            <w:tcW w:w="495" w:type="dxa"/>
            <w:tcBorders>
              <w:top w:val="nil"/>
              <w:bottom w:val="single" w:sz="4" w:space="0" w:color="auto"/>
            </w:tcBorders>
            <w:tcMar>
              <w:left w:w="29" w:type="dxa"/>
              <w:right w:w="29" w:type="dxa"/>
            </w:tcMar>
          </w:tcPr>
          <w:p w14:paraId="2708B357" w14:textId="365A894E" w:rsidR="00CE3467" w:rsidRPr="00CE3467" w:rsidRDefault="00CE3467" w:rsidP="00CE3467">
            <w:pPr>
              <w:spacing w:after="240"/>
              <w:jc w:val="center"/>
            </w:pPr>
            <w:r w:rsidRPr="00CE3467">
              <w:t>0</w:t>
            </w:r>
          </w:p>
        </w:tc>
        <w:tc>
          <w:tcPr>
            <w:tcW w:w="3743" w:type="dxa"/>
            <w:tcBorders>
              <w:top w:val="nil"/>
              <w:bottom w:val="single" w:sz="4" w:space="0" w:color="auto"/>
              <w:right w:val="nil"/>
            </w:tcBorders>
          </w:tcPr>
          <w:p w14:paraId="4A52479B" w14:textId="77777777" w:rsidR="00CE3467" w:rsidRPr="00CE3467" w:rsidRDefault="00CE3467" w:rsidP="00CE3467">
            <w:pPr>
              <w:pStyle w:val="MMELTableBody"/>
              <w:jc w:val="left"/>
              <w:rPr>
                <w:b w:val="0"/>
              </w:rPr>
            </w:pPr>
            <w:r w:rsidRPr="00CE3467">
              <w:rPr>
                <w:b w:val="0"/>
              </w:rPr>
              <w:t>(M) May be inoperative provided:</w:t>
            </w:r>
          </w:p>
          <w:p w14:paraId="4B7ADB76" w14:textId="77777777" w:rsidR="00CE3467" w:rsidRDefault="00CE3467" w:rsidP="003D433F">
            <w:pPr>
              <w:numPr>
                <w:ilvl w:val="0"/>
                <w:numId w:val="264"/>
              </w:numPr>
            </w:pPr>
            <w:r w:rsidRPr="00CE3467">
              <w:t>Exhaust shutoff valve is deactivated closed, and</w:t>
            </w:r>
          </w:p>
          <w:p w14:paraId="13D4E700" w14:textId="43421EAD" w:rsidR="00CE3467" w:rsidRPr="00CE3467" w:rsidRDefault="00CE3467" w:rsidP="003D433F">
            <w:pPr>
              <w:numPr>
                <w:ilvl w:val="0"/>
                <w:numId w:val="264"/>
              </w:numPr>
              <w:spacing w:after="240"/>
            </w:pPr>
            <w:r w:rsidRPr="00CE3467">
              <w:t xml:space="preserve">Exhaust </w:t>
            </w:r>
            <w:proofErr w:type="gramStart"/>
            <w:r w:rsidRPr="00CE3467">
              <w:t>fan is</w:t>
            </w:r>
            <w:proofErr w:type="gramEnd"/>
            <w:r w:rsidRPr="00CE3467">
              <w:t xml:space="preserve"> deactivated.</w:t>
            </w:r>
          </w:p>
        </w:tc>
        <w:tc>
          <w:tcPr>
            <w:tcW w:w="628" w:type="dxa"/>
            <w:tcBorders>
              <w:top w:val="nil"/>
              <w:left w:val="nil"/>
              <w:bottom w:val="single" w:sz="4" w:space="0" w:color="auto"/>
            </w:tcBorders>
          </w:tcPr>
          <w:p w14:paraId="69AEAF08" w14:textId="77777777" w:rsidR="00CE3467" w:rsidRPr="006135C9" w:rsidRDefault="00CE3467" w:rsidP="00CE3467">
            <w:pPr>
              <w:jc w:val="center"/>
            </w:pPr>
          </w:p>
        </w:tc>
      </w:tr>
    </w:tbl>
    <w:p w14:paraId="0B271A70" w14:textId="77777777" w:rsidR="00365FC7" w:rsidRDefault="00365FC7" w:rsidP="00365FC7">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1-26"/>
      </w:tblPr>
      <w:tblGrid>
        <w:gridCol w:w="5040"/>
        <w:gridCol w:w="5040"/>
      </w:tblGrid>
      <w:tr w:rsidR="00365FC7" w:rsidRPr="005567F1" w14:paraId="55313410" w14:textId="77777777" w:rsidTr="001672EB">
        <w:trPr>
          <w:tblHeader/>
          <w:jc w:val="center"/>
        </w:trPr>
        <w:tc>
          <w:tcPr>
            <w:tcW w:w="5040" w:type="dxa"/>
            <w:tcBorders>
              <w:bottom w:val="single" w:sz="4" w:space="0" w:color="auto"/>
              <w:right w:val="nil"/>
            </w:tcBorders>
            <w:tcMar>
              <w:top w:w="29" w:type="dxa"/>
              <w:bottom w:w="29" w:type="dxa"/>
            </w:tcMar>
          </w:tcPr>
          <w:p w14:paraId="2D27433B" w14:textId="77777777" w:rsidR="00365FC7" w:rsidRPr="005567F1" w:rsidRDefault="00365FC7" w:rsidP="00CE3467">
            <w:pPr>
              <w:spacing w:after="60"/>
            </w:pPr>
            <w:r>
              <w:lastRenderedPageBreak/>
              <w:br w:type="page"/>
              <w:t>U.</w:t>
            </w:r>
            <w:r w:rsidRPr="005567F1">
              <w:t>S. DEPARTMENT OF TRANSPORTATION</w:t>
            </w:r>
          </w:p>
          <w:p w14:paraId="564AFA69" w14:textId="77777777" w:rsidR="00365FC7" w:rsidRPr="005567F1" w:rsidRDefault="00365FC7" w:rsidP="00CE3467">
            <w:pPr>
              <w:spacing w:after="60"/>
            </w:pPr>
            <w:r w:rsidRPr="005567F1">
              <w:t>FEDERAL AVIATION ADMINISTRATION</w:t>
            </w:r>
          </w:p>
        </w:tc>
        <w:tc>
          <w:tcPr>
            <w:tcW w:w="5040" w:type="dxa"/>
            <w:tcBorders>
              <w:left w:val="nil"/>
            </w:tcBorders>
            <w:tcMar>
              <w:top w:w="29" w:type="dxa"/>
              <w:bottom w:w="29" w:type="dxa"/>
            </w:tcMar>
            <w:vAlign w:val="center"/>
          </w:tcPr>
          <w:p w14:paraId="15756F08" w14:textId="77777777" w:rsidR="00365FC7" w:rsidRPr="005567F1" w:rsidRDefault="00365FC7" w:rsidP="00CE3467">
            <w:pPr>
              <w:spacing w:after="60"/>
              <w:jc w:val="right"/>
            </w:pPr>
            <w:r w:rsidRPr="005567F1">
              <w:t>MASTER MINIMUM EQUIPMENT LIST</w:t>
            </w:r>
          </w:p>
        </w:tc>
      </w:tr>
      <w:tr w:rsidR="00365FC7" w:rsidRPr="005567F1" w14:paraId="323EDA82" w14:textId="77777777" w:rsidTr="001672EB">
        <w:trPr>
          <w:tblHeader/>
          <w:jc w:val="center"/>
        </w:trPr>
        <w:tc>
          <w:tcPr>
            <w:tcW w:w="5040" w:type="dxa"/>
            <w:tcBorders>
              <w:bottom w:val="single" w:sz="4" w:space="0" w:color="auto"/>
              <w:right w:val="nil"/>
            </w:tcBorders>
            <w:tcMar>
              <w:top w:w="29" w:type="dxa"/>
              <w:bottom w:w="29" w:type="dxa"/>
            </w:tcMar>
          </w:tcPr>
          <w:p w14:paraId="23B64EF6" w14:textId="77777777" w:rsidR="00785C38" w:rsidRPr="00A12F2F" w:rsidRDefault="00785C38" w:rsidP="00785C38">
            <w:pPr>
              <w:spacing w:after="60"/>
            </w:pPr>
            <w:r>
              <w:t>REVISION NO. 19</w:t>
            </w:r>
          </w:p>
          <w:p w14:paraId="356E9695" w14:textId="2B563CFE" w:rsidR="00365FC7" w:rsidRPr="005567F1" w:rsidRDefault="00785C38" w:rsidP="00785C38">
            <w:pPr>
              <w:spacing w:after="60"/>
            </w:pPr>
            <w:r w:rsidRPr="00A12F2F">
              <w:t xml:space="preserve">DATE: </w:t>
            </w:r>
            <w:r w:rsidR="00112A22">
              <w:t>05/20/2025</w:t>
            </w:r>
          </w:p>
        </w:tc>
        <w:tc>
          <w:tcPr>
            <w:tcW w:w="5040" w:type="dxa"/>
            <w:tcBorders>
              <w:left w:val="nil"/>
            </w:tcBorders>
            <w:tcMar>
              <w:top w:w="29" w:type="dxa"/>
              <w:bottom w:w="29" w:type="dxa"/>
            </w:tcMar>
          </w:tcPr>
          <w:p w14:paraId="6E93AC1E" w14:textId="37933532" w:rsidR="00365FC7" w:rsidRPr="005567F1" w:rsidRDefault="00365FC7" w:rsidP="00365FC7">
            <w:pPr>
              <w:spacing w:after="60"/>
              <w:jc w:val="right"/>
            </w:pPr>
            <w:r w:rsidRPr="005567F1">
              <w:t>PAGE NO.</w:t>
            </w:r>
            <w:r>
              <w:t xml:space="preserve"> 21-26</w:t>
            </w:r>
          </w:p>
        </w:tc>
      </w:tr>
      <w:tr w:rsidR="00365FC7" w:rsidRPr="005567F1" w14:paraId="37B425B9" w14:textId="77777777" w:rsidTr="001672EB">
        <w:trPr>
          <w:tblHeader/>
          <w:jc w:val="center"/>
        </w:trPr>
        <w:tc>
          <w:tcPr>
            <w:tcW w:w="5040" w:type="dxa"/>
            <w:tcBorders>
              <w:right w:val="single" w:sz="4" w:space="0" w:color="auto"/>
            </w:tcBorders>
            <w:tcMar>
              <w:top w:w="29" w:type="dxa"/>
              <w:bottom w:w="29" w:type="dxa"/>
            </w:tcMar>
            <w:vAlign w:val="center"/>
          </w:tcPr>
          <w:p w14:paraId="30517E60" w14:textId="77777777" w:rsidR="00365FC7" w:rsidRPr="005567F1" w:rsidRDefault="00365FC7" w:rsidP="00CE3467">
            <w:pPr>
              <w:spacing w:after="60"/>
            </w:pPr>
            <w:r w:rsidRPr="005567F1">
              <w:t>AIRCRAFT:</w:t>
            </w:r>
          </w:p>
          <w:p w14:paraId="4169F7DA" w14:textId="77777777" w:rsidR="00365FC7" w:rsidRPr="005567F1" w:rsidRDefault="00365FC7" w:rsidP="00CE3467">
            <w:pPr>
              <w:spacing w:after="60"/>
            </w:pPr>
            <w:r>
              <w:t>Boeing 787</w:t>
            </w:r>
          </w:p>
        </w:tc>
        <w:tc>
          <w:tcPr>
            <w:tcW w:w="5040" w:type="dxa"/>
            <w:tcBorders>
              <w:left w:val="single" w:sz="4" w:space="0" w:color="auto"/>
            </w:tcBorders>
            <w:tcMar>
              <w:top w:w="29" w:type="dxa"/>
              <w:bottom w:w="29" w:type="dxa"/>
            </w:tcMar>
          </w:tcPr>
          <w:p w14:paraId="19562AE8" w14:textId="77777777" w:rsidR="00365FC7" w:rsidRPr="005567F1" w:rsidRDefault="00365FC7" w:rsidP="00CE3467">
            <w:pPr>
              <w:pStyle w:val="ListParagraph"/>
              <w:spacing w:after="60"/>
              <w:ind w:left="662" w:hanging="720"/>
              <w:rPr>
                <w:b/>
              </w:rPr>
            </w:pPr>
            <w:r w:rsidRPr="005567F1">
              <w:rPr>
                <w:b/>
              </w:rPr>
              <w:t>TABLE KEY</w:t>
            </w:r>
          </w:p>
          <w:p w14:paraId="19B8CF6A" w14:textId="77777777" w:rsidR="00365FC7" w:rsidRPr="005567F1" w:rsidRDefault="00365FC7" w:rsidP="00F9593C">
            <w:pPr>
              <w:pStyle w:val="ListParagraph"/>
              <w:numPr>
                <w:ilvl w:val="0"/>
                <w:numId w:val="57"/>
              </w:numPr>
              <w:spacing w:after="60"/>
            </w:pPr>
            <w:r w:rsidRPr="005567F1">
              <w:t>REPAIR CATEGORY</w:t>
            </w:r>
          </w:p>
          <w:p w14:paraId="61F9D3C5" w14:textId="77777777" w:rsidR="00365FC7" w:rsidRPr="005567F1" w:rsidRDefault="00365FC7" w:rsidP="00F9593C">
            <w:pPr>
              <w:pStyle w:val="ListParagraph"/>
              <w:numPr>
                <w:ilvl w:val="0"/>
                <w:numId w:val="57"/>
              </w:numPr>
              <w:spacing w:after="60"/>
            </w:pPr>
            <w:r w:rsidRPr="005567F1">
              <w:t>NO. INSTALLED</w:t>
            </w:r>
          </w:p>
          <w:p w14:paraId="483E2A98" w14:textId="77777777" w:rsidR="00365FC7" w:rsidRPr="005567F1" w:rsidRDefault="00365FC7" w:rsidP="00F9593C">
            <w:pPr>
              <w:pStyle w:val="ListParagraph"/>
              <w:numPr>
                <w:ilvl w:val="0"/>
                <w:numId w:val="57"/>
              </w:numPr>
              <w:spacing w:after="60"/>
            </w:pPr>
            <w:r w:rsidRPr="005567F1">
              <w:t>NO. REQUIRED FOR DISPATCH</w:t>
            </w:r>
          </w:p>
          <w:p w14:paraId="13F4F6FE" w14:textId="77777777" w:rsidR="00365FC7" w:rsidRPr="005567F1" w:rsidRDefault="00365FC7" w:rsidP="00F9593C">
            <w:pPr>
              <w:pStyle w:val="ListParagraph"/>
              <w:numPr>
                <w:ilvl w:val="0"/>
                <w:numId w:val="57"/>
              </w:numPr>
              <w:spacing w:after="60"/>
            </w:pPr>
            <w:r w:rsidRPr="005567F1">
              <w:t>REMARKS OR EXCEPTIONS</w:t>
            </w:r>
          </w:p>
        </w:tc>
      </w:tr>
    </w:tbl>
    <w:p w14:paraId="1517ED92" w14:textId="77777777" w:rsidR="00365FC7" w:rsidRPr="005567F1" w:rsidRDefault="00365FC7" w:rsidP="00365FC7">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Air Conditioning"/>
      </w:tblPr>
      <w:tblGrid>
        <w:gridCol w:w="1703"/>
        <w:gridCol w:w="2370"/>
        <w:gridCol w:w="151"/>
        <w:gridCol w:w="495"/>
        <w:gridCol w:w="495"/>
        <w:gridCol w:w="495"/>
        <w:gridCol w:w="3743"/>
        <w:gridCol w:w="628"/>
      </w:tblGrid>
      <w:tr w:rsidR="00365FC7" w:rsidRPr="006135C9" w14:paraId="44E1047E"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5201B8D4" w14:textId="77777777" w:rsidR="00365FC7" w:rsidRPr="006135C9" w:rsidRDefault="00365FC7" w:rsidP="00CE3467">
            <w:pPr>
              <w:ind w:left="360" w:hanging="360"/>
              <w:rPr>
                <w:b/>
              </w:rPr>
            </w:pPr>
            <w:r w:rsidRPr="006135C9">
              <w:rPr>
                <w:b/>
              </w:rPr>
              <w:t>21. Air Conditioning</w:t>
            </w:r>
          </w:p>
        </w:tc>
        <w:tc>
          <w:tcPr>
            <w:tcW w:w="151" w:type="dxa"/>
            <w:tcBorders>
              <w:left w:val="nil"/>
              <w:right w:val="nil"/>
            </w:tcBorders>
            <w:shd w:val="clear" w:color="auto" w:fill="D9D9D9" w:themeFill="background1" w:themeFillShade="D9"/>
          </w:tcPr>
          <w:p w14:paraId="271C7F19" w14:textId="77777777" w:rsidR="00365FC7" w:rsidRPr="006135C9" w:rsidRDefault="00365FC7" w:rsidP="00CE3467">
            <w:pPr>
              <w:rPr>
                <w:b/>
              </w:rPr>
            </w:pPr>
          </w:p>
        </w:tc>
        <w:tc>
          <w:tcPr>
            <w:tcW w:w="495" w:type="dxa"/>
            <w:tcBorders>
              <w:left w:val="nil"/>
              <w:right w:val="nil"/>
            </w:tcBorders>
            <w:shd w:val="clear" w:color="auto" w:fill="D9D9D9" w:themeFill="background1" w:themeFillShade="D9"/>
            <w:tcMar>
              <w:left w:w="29" w:type="dxa"/>
              <w:right w:w="29" w:type="dxa"/>
            </w:tcMar>
          </w:tcPr>
          <w:p w14:paraId="0B44B302"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65940DCB"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7BE21C2E" w14:textId="77777777" w:rsidR="00365FC7" w:rsidRPr="006135C9" w:rsidRDefault="00365FC7"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2C5FFF15" w14:textId="77777777" w:rsidR="00365FC7" w:rsidRPr="006135C9" w:rsidRDefault="00365FC7" w:rsidP="00CE3467">
            <w:pPr>
              <w:rPr>
                <w:b/>
              </w:rPr>
            </w:pPr>
          </w:p>
        </w:tc>
        <w:tc>
          <w:tcPr>
            <w:tcW w:w="628" w:type="dxa"/>
            <w:tcBorders>
              <w:left w:val="nil"/>
            </w:tcBorders>
            <w:shd w:val="clear" w:color="auto" w:fill="D9D9D9" w:themeFill="background1" w:themeFillShade="D9"/>
          </w:tcPr>
          <w:p w14:paraId="79C99188" w14:textId="77777777" w:rsidR="00365FC7" w:rsidRPr="006135C9" w:rsidRDefault="00365FC7" w:rsidP="00CE3467">
            <w:pPr>
              <w:jc w:val="center"/>
              <w:rPr>
                <w:b/>
              </w:rPr>
            </w:pPr>
          </w:p>
        </w:tc>
      </w:tr>
      <w:tr w:rsidR="00365FC7" w:rsidRPr="006135C9" w14:paraId="432765D4"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077639CE" w14:textId="77777777" w:rsidR="00365FC7" w:rsidRPr="006135C9" w:rsidRDefault="00365FC7" w:rsidP="00CE3467">
            <w:pPr>
              <w:rPr>
                <w:b/>
                <w:sz w:val="16"/>
                <w:szCs w:val="16"/>
              </w:rPr>
            </w:pPr>
            <w:r w:rsidRPr="006135C9">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5D945A1E" w14:textId="77777777" w:rsidR="00365FC7" w:rsidRPr="006135C9" w:rsidRDefault="00365FC7" w:rsidP="00CE3467">
            <w:pPr>
              <w:rPr>
                <w:b/>
                <w:sz w:val="16"/>
                <w:szCs w:val="16"/>
              </w:rPr>
            </w:pPr>
            <w:r w:rsidRPr="006135C9">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1F521947" w14:textId="77777777" w:rsidR="00365FC7" w:rsidRPr="006135C9" w:rsidRDefault="00365FC7" w:rsidP="00CE3467">
            <w:pPr>
              <w:jc w:val="center"/>
              <w:rPr>
                <w:b/>
                <w:sz w:val="16"/>
                <w:szCs w:val="16"/>
              </w:rPr>
            </w:pPr>
            <w:r w:rsidRPr="006135C9">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2BA06D3F" w14:textId="77777777" w:rsidR="00365FC7" w:rsidRPr="006135C9" w:rsidRDefault="00365FC7" w:rsidP="00CE3467">
            <w:pPr>
              <w:jc w:val="center"/>
              <w:rPr>
                <w:b/>
                <w:sz w:val="16"/>
                <w:szCs w:val="16"/>
              </w:rPr>
            </w:pPr>
            <w:r w:rsidRPr="006135C9">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448BC30F" w14:textId="77777777" w:rsidR="00365FC7" w:rsidRPr="006135C9" w:rsidRDefault="00365FC7" w:rsidP="00CE3467">
            <w:pPr>
              <w:jc w:val="center"/>
              <w:rPr>
                <w:b/>
                <w:sz w:val="16"/>
                <w:szCs w:val="16"/>
              </w:rPr>
            </w:pPr>
            <w:r w:rsidRPr="006135C9">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40C6E0A1" w14:textId="77777777" w:rsidR="00365FC7" w:rsidRPr="006135C9" w:rsidRDefault="00365FC7" w:rsidP="00CE3467">
            <w:pPr>
              <w:rPr>
                <w:b/>
                <w:sz w:val="16"/>
                <w:szCs w:val="16"/>
              </w:rPr>
            </w:pPr>
            <w:r w:rsidRPr="006135C9">
              <w:rPr>
                <w:b/>
                <w:sz w:val="16"/>
                <w:szCs w:val="16"/>
              </w:rPr>
              <w:t>4</w:t>
            </w:r>
          </w:p>
        </w:tc>
        <w:tc>
          <w:tcPr>
            <w:tcW w:w="628" w:type="dxa"/>
            <w:tcBorders>
              <w:left w:val="nil"/>
            </w:tcBorders>
            <w:shd w:val="clear" w:color="auto" w:fill="D9D9D9" w:themeFill="background1" w:themeFillShade="D9"/>
            <w:vAlign w:val="center"/>
          </w:tcPr>
          <w:p w14:paraId="28A45396" w14:textId="77777777" w:rsidR="00365FC7" w:rsidRPr="006135C9" w:rsidRDefault="00365FC7" w:rsidP="00CE3467">
            <w:pPr>
              <w:jc w:val="center"/>
              <w:rPr>
                <w:b/>
                <w:sz w:val="12"/>
                <w:szCs w:val="12"/>
              </w:rPr>
            </w:pPr>
            <w:r w:rsidRPr="006135C9">
              <w:rPr>
                <w:b/>
                <w:sz w:val="12"/>
                <w:szCs w:val="12"/>
              </w:rPr>
              <w:t>Change Bar</w:t>
            </w:r>
          </w:p>
        </w:tc>
      </w:tr>
      <w:tr w:rsidR="00CE3467" w:rsidRPr="006135C9" w14:paraId="439CD6CC" w14:textId="77777777" w:rsidTr="00CE3467">
        <w:trPr>
          <w:jc w:val="center"/>
        </w:trPr>
        <w:tc>
          <w:tcPr>
            <w:tcW w:w="1703" w:type="dxa"/>
            <w:tcBorders>
              <w:top w:val="single" w:sz="4" w:space="0" w:color="auto"/>
              <w:left w:val="single" w:sz="4" w:space="0" w:color="auto"/>
              <w:bottom w:val="nil"/>
              <w:right w:val="nil"/>
            </w:tcBorders>
          </w:tcPr>
          <w:p w14:paraId="597A42AB" w14:textId="06AD1A4C" w:rsidR="00CE3467" w:rsidRPr="00CE3467" w:rsidRDefault="00CE3467" w:rsidP="00CE3467">
            <w:pPr>
              <w:spacing w:after="240"/>
            </w:pPr>
            <w:r w:rsidRPr="00CE3467">
              <w:t>-43-03</w:t>
            </w:r>
          </w:p>
        </w:tc>
        <w:tc>
          <w:tcPr>
            <w:tcW w:w="2521" w:type="dxa"/>
            <w:gridSpan w:val="2"/>
            <w:tcBorders>
              <w:top w:val="single" w:sz="4" w:space="0" w:color="auto"/>
              <w:left w:val="nil"/>
              <w:bottom w:val="nil"/>
            </w:tcBorders>
          </w:tcPr>
          <w:p w14:paraId="425C6CFE" w14:textId="39D69227" w:rsidR="00CE3467" w:rsidRPr="00CE3467" w:rsidRDefault="00CE3467" w:rsidP="00CE3467">
            <w:pPr>
              <w:spacing w:after="240"/>
            </w:pPr>
            <w:r w:rsidRPr="00CE3467">
              <w:t>Forward Cargo Heat Electric Heater</w:t>
            </w:r>
          </w:p>
        </w:tc>
        <w:tc>
          <w:tcPr>
            <w:tcW w:w="495" w:type="dxa"/>
            <w:tcBorders>
              <w:top w:val="single" w:sz="4" w:space="0" w:color="auto"/>
              <w:bottom w:val="nil"/>
            </w:tcBorders>
            <w:tcMar>
              <w:left w:w="29" w:type="dxa"/>
              <w:right w:w="29" w:type="dxa"/>
            </w:tcMar>
          </w:tcPr>
          <w:p w14:paraId="6ECE2210" w14:textId="77777777" w:rsidR="00CE3467" w:rsidRPr="00CE3467" w:rsidRDefault="00CE3467" w:rsidP="00CE3467">
            <w:pPr>
              <w:spacing w:after="240"/>
              <w:jc w:val="center"/>
            </w:pPr>
          </w:p>
        </w:tc>
        <w:tc>
          <w:tcPr>
            <w:tcW w:w="495" w:type="dxa"/>
            <w:tcBorders>
              <w:top w:val="single" w:sz="4" w:space="0" w:color="auto"/>
              <w:bottom w:val="nil"/>
            </w:tcBorders>
            <w:tcMar>
              <w:left w:w="29" w:type="dxa"/>
              <w:right w:w="29" w:type="dxa"/>
            </w:tcMar>
          </w:tcPr>
          <w:p w14:paraId="74FDBF30" w14:textId="77777777" w:rsidR="00CE3467" w:rsidRPr="00CE3467" w:rsidRDefault="00CE3467" w:rsidP="00CE3467">
            <w:pPr>
              <w:spacing w:after="240"/>
              <w:jc w:val="center"/>
            </w:pPr>
          </w:p>
        </w:tc>
        <w:tc>
          <w:tcPr>
            <w:tcW w:w="495" w:type="dxa"/>
            <w:tcBorders>
              <w:top w:val="single" w:sz="4" w:space="0" w:color="auto"/>
              <w:bottom w:val="nil"/>
            </w:tcBorders>
            <w:tcMar>
              <w:left w:w="29" w:type="dxa"/>
              <w:right w:w="29" w:type="dxa"/>
            </w:tcMar>
          </w:tcPr>
          <w:p w14:paraId="459C8C8C" w14:textId="77777777" w:rsidR="00CE3467" w:rsidRPr="00CE3467" w:rsidRDefault="00CE3467" w:rsidP="00CE3467">
            <w:pPr>
              <w:spacing w:after="240"/>
              <w:jc w:val="center"/>
            </w:pPr>
          </w:p>
        </w:tc>
        <w:tc>
          <w:tcPr>
            <w:tcW w:w="3743" w:type="dxa"/>
            <w:tcBorders>
              <w:top w:val="single" w:sz="4" w:space="0" w:color="auto"/>
              <w:bottom w:val="nil"/>
              <w:right w:val="nil"/>
            </w:tcBorders>
          </w:tcPr>
          <w:p w14:paraId="21C8B74B" w14:textId="77777777" w:rsidR="00CE3467" w:rsidRPr="00CE3467" w:rsidRDefault="00CE3467" w:rsidP="00CE3467">
            <w:pPr>
              <w:spacing w:after="240"/>
            </w:pPr>
          </w:p>
        </w:tc>
        <w:tc>
          <w:tcPr>
            <w:tcW w:w="628" w:type="dxa"/>
            <w:tcBorders>
              <w:left w:val="nil"/>
              <w:bottom w:val="nil"/>
            </w:tcBorders>
          </w:tcPr>
          <w:p w14:paraId="2C2C8952" w14:textId="77777777" w:rsidR="00CE3467" w:rsidRPr="006135C9" w:rsidRDefault="00CE3467" w:rsidP="00CE3467">
            <w:pPr>
              <w:jc w:val="center"/>
            </w:pPr>
          </w:p>
        </w:tc>
      </w:tr>
      <w:tr w:rsidR="00CE3467" w:rsidRPr="006135C9" w14:paraId="62EFB059" w14:textId="77777777" w:rsidTr="00CE3467">
        <w:trPr>
          <w:jc w:val="center"/>
        </w:trPr>
        <w:tc>
          <w:tcPr>
            <w:tcW w:w="1703" w:type="dxa"/>
            <w:tcBorders>
              <w:top w:val="nil"/>
              <w:left w:val="single" w:sz="4" w:space="0" w:color="auto"/>
              <w:bottom w:val="nil"/>
              <w:right w:val="nil"/>
            </w:tcBorders>
          </w:tcPr>
          <w:p w14:paraId="72E918F0" w14:textId="77B1B303" w:rsidR="00CE3467" w:rsidRPr="00CE3467" w:rsidRDefault="00CE3467" w:rsidP="00CE3467">
            <w:pPr>
              <w:spacing w:after="240"/>
            </w:pPr>
            <w:r w:rsidRPr="00CE3467">
              <w:t>-43-03-01</w:t>
            </w:r>
          </w:p>
        </w:tc>
        <w:tc>
          <w:tcPr>
            <w:tcW w:w="2521" w:type="dxa"/>
            <w:gridSpan w:val="2"/>
            <w:tcBorders>
              <w:top w:val="nil"/>
              <w:left w:val="nil"/>
              <w:bottom w:val="nil"/>
            </w:tcBorders>
          </w:tcPr>
          <w:p w14:paraId="736E9E4E" w14:textId="772D79EA" w:rsidR="00CE3467" w:rsidRPr="00CE3467" w:rsidRDefault="00CE3467" w:rsidP="00CE3467">
            <w:pPr>
              <w:spacing w:after="240"/>
            </w:pPr>
            <w:r w:rsidRPr="00CE3467">
              <w:t>787-8</w:t>
            </w:r>
          </w:p>
        </w:tc>
        <w:tc>
          <w:tcPr>
            <w:tcW w:w="495" w:type="dxa"/>
            <w:tcBorders>
              <w:top w:val="nil"/>
              <w:bottom w:val="nil"/>
            </w:tcBorders>
            <w:tcMar>
              <w:left w:w="29" w:type="dxa"/>
              <w:right w:w="29" w:type="dxa"/>
            </w:tcMar>
          </w:tcPr>
          <w:p w14:paraId="75BBFE8F" w14:textId="26AB01B7" w:rsidR="00CE3467" w:rsidRPr="00CE3467" w:rsidRDefault="00CE3467" w:rsidP="00CE3467">
            <w:pPr>
              <w:spacing w:after="240"/>
              <w:jc w:val="center"/>
            </w:pPr>
            <w:r w:rsidRPr="00CE3467">
              <w:t>C</w:t>
            </w:r>
          </w:p>
        </w:tc>
        <w:tc>
          <w:tcPr>
            <w:tcW w:w="495" w:type="dxa"/>
            <w:tcBorders>
              <w:top w:val="nil"/>
              <w:bottom w:val="nil"/>
            </w:tcBorders>
            <w:tcMar>
              <w:left w:w="29" w:type="dxa"/>
              <w:right w:w="29" w:type="dxa"/>
            </w:tcMar>
          </w:tcPr>
          <w:p w14:paraId="4821A744" w14:textId="096D9F21" w:rsidR="00CE3467" w:rsidRPr="00CE3467" w:rsidRDefault="00CE3467" w:rsidP="00CE3467">
            <w:pPr>
              <w:spacing w:after="240"/>
              <w:jc w:val="center"/>
            </w:pPr>
            <w:r w:rsidRPr="00CE3467">
              <w:t>1</w:t>
            </w:r>
          </w:p>
        </w:tc>
        <w:tc>
          <w:tcPr>
            <w:tcW w:w="495" w:type="dxa"/>
            <w:tcBorders>
              <w:top w:val="nil"/>
              <w:bottom w:val="nil"/>
            </w:tcBorders>
            <w:tcMar>
              <w:left w:w="29" w:type="dxa"/>
              <w:right w:w="29" w:type="dxa"/>
            </w:tcMar>
          </w:tcPr>
          <w:p w14:paraId="4E1AA429" w14:textId="4D7E59B4" w:rsidR="00CE3467" w:rsidRPr="00CE3467" w:rsidRDefault="00CE3467" w:rsidP="00CE3467">
            <w:pPr>
              <w:spacing w:after="240"/>
              <w:jc w:val="center"/>
            </w:pPr>
            <w:r w:rsidRPr="00CE3467">
              <w:t>0</w:t>
            </w:r>
          </w:p>
        </w:tc>
        <w:tc>
          <w:tcPr>
            <w:tcW w:w="3743" w:type="dxa"/>
            <w:tcBorders>
              <w:top w:val="nil"/>
              <w:bottom w:val="nil"/>
              <w:right w:val="nil"/>
            </w:tcBorders>
          </w:tcPr>
          <w:p w14:paraId="6F18852B" w14:textId="03442862" w:rsidR="00CE3467" w:rsidRPr="00CE3467" w:rsidRDefault="00CE3467" w:rsidP="00CE3467">
            <w:pPr>
              <w:spacing w:after="240"/>
            </w:pPr>
            <w:r w:rsidRPr="00CE3467">
              <w:t>(M) May be inoperative deactivated.</w:t>
            </w:r>
          </w:p>
        </w:tc>
        <w:tc>
          <w:tcPr>
            <w:tcW w:w="628" w:type="dxa"/>
            <w:tcBorders>
              <w:top w:val="nil"/>
              <w:left w:val="nil"/>
              <w:bottom w:val="nil"/>
            </w:tcBorders>
          </w:tcPr>
          <w:p w14:paraId="1AB9BF61" w14:textId="77777777" w:rsidR="00CE3467" w:rsidRPr="006135C9" w:rsidRDefault="00CE3467" w:rsidP="00CE3467">
            <w:pPr>
              <w:jc w:val="center"/>
            </w:pPr>
          </w:p>
        </w:tc>
      </w:tr>
      <w:tr w:rsidR="00CE3467" w:rsidRPr="006135C9" w14:paraId="25AEE5A2" w14:textId="77777777" w:rsidTr="00CE3467">
        <w:trPr>
          <w:jc w:val="center"/>
        </w:trPr>
        <w:tc>
          <w:tcPr>
            <w:tcW w:w="1703" w:type="dxa"/>
            <w:tcBorders>
              <w:top w:val="nil"/>
              <w:left w:val="single" w:sz="4" w:space="0" w:color="auto"/>
              <w:bottom w:val="nil"/>
              <w:right w:val="nil"/>
            </w:tcBorders>
          </w:tcPr>
          <w:p w14:paraId="204D2472" w14:textId="68CDF0D8" w:rsidR="00CE3467" w:rsidRPr="00CE3467" w:rsidRDefault="00CE3467" w:rsidP="00CE3467">
            <w:pPr>
              <w:spacing w:after="240"/>
            </w:pPr>
            <w:r w:rsidRPr="00CE3467">
              <w:t>-43-03-02</w:t>
            </w:r>
          </w:p>
        </w:tc>
        <w:tc>
          <w:tcPr>
            <w:tcW w:w="2521" w:type="dxa"/>
            <w:gridSpan w:val="2"/>
            <w:tcBorders>
              <w:top w:val="nil"/>
              <w:left w:val="nil"/>
              <w:bottom w:val="nil"/>
            </w:tcBorders>
          </w:tcPr>
          <w:p w14:paraId="4A7BE249" w14:textId="3F9D85FB" w:rsidR="00CE3467" w:rsidRPr="00CE3467" w:rsidRDefault="00CE3467" w:rsidP="00CE3467">
            <w:pPr>
              <w:spacing w:after="240"/>
            </w:pPr>
            <w:r w:rsidRPr="00CE3467">
              <w:t>787-9</w:t>
            </w:r>
          </w:p>
        </w:tc>
        <w:tc>
          <w:tcPr>
            <w:tcW w:w="495" w:type="dxa"/>
            <w:tcBorders>
              <w:top w:val="nil"/>
              <w:bottom w:val="nil"/>
            </w:tcBorders>
            <w:tcMar>
              <w:left w:w="29" w:type="dxa"/>
              <w:right w:w="29" w:type="dxa"/>
            </w:tcMar>
          </w:tcPr>
          <w:p w14:paraId="0DA4DF31" w14:textId="1929D42A" w:rsidR="00CE3467" w:rsidRPr="00CE3467" w:rsidRDefault="00CE3467" w:rsidP="00CE3467">
            <w:pPr>
              <w:spacing w:after="240"/>
              <w:jc w:val="center"/>
            </w:pPr>
            <w:r w:rsidRPr="00CE3467">
              <w:t>C</w:t>
            </w:r>
          </w:p>
        </w:tc>
        <w:tc>
          <w:tcPr>
            <w:tcW w:w="495" w:type="dxa"/>
            <w:tcBorders>
              <w:top w:val="nil"/>
              <w:bottom w:val="nil"/>
            </w:tcBorders>
            <w:tcMar>
              <w:left w:w="29" w:type="dxa"/>
              <w:right w:w="29" w:type="dxa"/>
            </w:tcMar>
          </w:tcPr>
          <w:p w14:paraId="09131805" w14:textId="74BD0AE6" w:rsidR="00CE3467" w:rsidRPr="00CE3467" w:rsidRDefault="00CE3467" w:rsidP="00CE3467">
            <w:pPr>
              <w:spacing w:after="240"/>
              <w:jc w:val="center"/>
            </w:pPr>
            <w:r w:rsidRPr="00CE3467">
              <w:t>2</w:t>
            </w:r>
          </w:p>
        </w:tc>
        <w:tc>
          <w:tcPr>
            <w:tcW w:w="495" w:type="dxa"/>
            <w:tcBorders>
              <w:top w:val="nil"/>
              <w:bottom w:val="nil"/>
            </w:tcBorders>
            <w:tcMar>
              <w:left w:w="29" w:type="dxa"/>
              <w:right w:w="29" w:type="dxa"/>
            </w:tcMar>
          </w:tcPr>
          <w:p w14:paraId="3C8D3AA7" w14:textId="135809E0" w:rsidR="00CE3467" w:rsidRPr="00CE3467" w:rsidRDefault="00CE3467" w:rsidP="00CE3467">
            <w:pPr>
              <w:spacing w:after="240"/>
              <w:jc w:val="center"/>
            </w:pPr>
            <w:r w:rsidRPr="00CE3467">
              <w:t>0</w:t>
            </w:r>
          </w:p>
        </w:tc>
        <w:tc>
          <w:tcPr>
            <w:tcW w:w="3743" w:type="dxa"/>
            <w:tcBorders>
              <w:top w:val="nil"/>
              <w:bottom w:val="nil"/>
              <w:right w:val="nil"/>
            </w:tcBorders>
          </w:tcPr>
          <w:p w14:paraId="110FF369" w14:textId="337F94A4" w:rsidR="00CE3467" w:rsidRPr="00CE3467" w:rsidRDefault="00CE3467" w:rsidP="00CE3467">
            <w:pPr>
              <w:spacing w:after="240"/>
            </w:pPr>
            <w:r w:rsidRPr="00CE3467">
              <w:t>(M) May be inoperative deactivated.</w:t>
            </w:r>
          </w:p>
        </w:tc>
        <w:tc>
          <w:tcPr>
            <w:tcW w:w="628" w:type="dxa"/>
            <w:tcBorders>
              <w:top w:val="nil"/>
              <w:left w:val="nil"/>
              <w:bottom w:val="nil"/>
            </w:tcBorders>
          </w:tcPr>
          <w:p w14:paraId="2BF9B559" w14:textId="77777777" w:rsidR="00CE3467" w:rsidRPr="006135C9" w:rsidRDefault="00CE3467" w:rsidP="00CE3467">
            <w:pPr>
              <w:jc w:val="center"/>
            </w:pPr>
          </w:p>
        </w:tc>
      </w:tr>
      <w:tr w:rsidR="00CE3467" w:rsidRPr="006135C9" w14:paraId="40F7543B" w14:textId="77777777" w:rsidTr="00CE3467">
        <w:trPr>
          <w:jc w:val="center"/>
        </w:trPr>
        <w:tc>
          <w:tcPr>
            <w:tcW w:w="1703" w:type="dxa"/>
            <w:tcBorders>
              <w:top w:val="nil"/>
              <w:left w:val="single" w:sz="4" w:space="0" w:color="auto"/>
              <w:bottom w:val="nil"/>
              <w:right w:val="nil"/>
            </w:tcBorders>
          </w:tcPr>
          <w:p w14:paraId="41AC4A93" w14:textId="40762F3F" w:rsidR="00CE3467" w:rsidRPr="00CE3467" w:rsidRDefault="00CE3467" w:rsidP="00CE3467">
            <w:pPr>
              <w:spacing w:after="240"/>
            </w:pPr>
            <w:r w:rsidRPr="00CE3467">
              <w:t>-43-03-03</w:t>
            </w:r>
          </w:p>
        </w:tc>
        <w:tc>
          <w:tcPr>
            <w:tcW w:w="2521" w:type="dxa"/>
            <w:gridSpan w:val="2"/>
            <w:tcBorders>
              <w:top w:val="nil"/>
              <w:left w:val="nil"/>
              <w:bottom w:val="nil"/>
            </w:tcBorders>
          </w:tcPr>
          <w:p w14:paraId="09B5B143" w14:textId="10FF4B4C" w:rsidR="00CE3467" w:rsidRPr="00CE3467" w:rsidRDefault="00CE3467" w:rsidP="00CE3467">
            <w:pPr>
              <w:spacing w:after="240"/>
            </w:pPr>
            <w:r w:rsidRPr="00CE3467">
              <w:t>787-10</w:t>
            </w:r>
          </w:p>
        </w:tc>
        <w:tc>
          <w:tcPr>
            <w:tcW w:w="495" w:type="dxa"/>
            <w:tcBorders>
              <w:top w:val="nil"/>
              <w:bottom w:val="nil"/>
            </w:tcBorders>
            <w:tcMar>
              <w:left w:w="29" w:type="dxa"/>
              <w:right w:w="29" w:type="dxa"/>
            </w:tcMar>
          </w:tcPr>
          <w:p w14:paraId="1A5E123C" w14:textId="2CF85A0F" w:rsidR="00CE3467" w:rsidRPr="00CE3467" w:rsidRDefault="00CE3467" w:rsidP="00CE3467">
            <w:pPr>
              <w:spacing w:after="240"/>
              <w:jc w:val="center"/>
            </w:pPr>
            <w:r w:rsidRPr="00CE3467">
              <w:t>C</w:t>
            </w:r>
          </w:p>
        </w:tc>
        <w:tc>
          <w:tcPr>
            <w:tcW w:w="495" w:type="dxa"/>
            <w:tcBorders>
              <w:top w:val="nil"/>
              <w:bottom w:val="nil"/>
            </w:tcBorders>
            <w:tcMar>
              <w:left w:w="29" w:type="dxa"/>
              <w:right w:w="29" w:type="dxa"/>
            </w:tcMar>
          </w:tcPr>
          <w:p w14:paraId="25EE58CC" w14:textId="4EA3B4CF" w:rsidR="00CE3467" w:rsidRPr="00CE3467" w:rsidRDefault="00CE3467" w:rsidP="00CE3467">
            <w:pPr>
              <w:spacing w:after="240"/>
              <w:jc w:val="center"/>
            </w:pPr>
            <w:r w:rsidRPr="00CE3467">
              <w:t>3</w:t>
            </w:r>
          </w:p>
        </w:tc>
        <w:tc>
          <w:tcPr>
            <w:tcW w:w="495" w:type="dxa"/>
            <w:tcBorders>
              <w:top w:val="nil"/>
              <w:bottom w:val="nil"/>
            </w:tcBorders>
            <w:tcMar>
              <w:left w:w="29" w:type="dxa"/>
              <w:right w:w="29" w:type="dxa"/>
            </w:tcMar>
          </w:tcPr>
          <w:p w14:paraId="43D14B26" w14:textId="795C4E59" w:rsidR="00CE3467" w:rsidRPr="00CE3467" w:rsidRDefault="00CE3467" w:rsidP="00CE3467">
            <w:pPr>
              <w:spacing w:after="240"/>
              <w:jc w:val="center"/>
            </w:pPr>
            <w:r w:rsidRPr="00CE3467">
              <w:t>0</w:t>
            </w:r>
          </w:p>
        </w:tc>
        <w:tc>
          <w:tcPr>
            <w:tcW w:w="3743" w:type="dxa"/>
            <w:tcBorders>
              <w:top w:val="nil"/>
              <w:bottom w:val="nil"/>
              <w:right w:val="nil"/>
            </w:tcBorders>
          </w:tcPr>
          <w:p w14:paraId="4F3CBDC1" w14:textId="6536B4C6" w:rsidR="00CE3467" w:rsidRPr="00CE3467" w:rsidRDefault="00CE3467" w:rsidP="00CE3467">
            <w:pPr>
              <w:spacing w:after="240"/>
            </w:pPr>
            <w:r w:rsidRPr="00CE3467">
              <w:t>(M) May be inoperative deactivated.</w:t>
            </w:r>
          </w:p>
        </w:tc>
        <w:tc>
          <w:tcPr>
            <w:tcW w:w="628" w:type="dxa"/>
            <w:tcBorders>
              <w:top w:val="nil"/>
              <w:left w:val="nil"/>
              <w:bottom w:val="nil"/>
            </w:tcBorders>
          </w:tcPr>
          <w:p w14:paraId="684883DB" w14:textId="77777777" w:rsidR="00CE3467" w:rsidRPr="006135C9" w:rsidRDefault="00CE3467" w:rsidP="00CE3467">
            <w:pPr>
              <w:jc w:val="center"/>
            </w:pPr>
          </w:p>
        </w:tc>
      </w:tr>
      <w:tr w:rsidR="00CE3467" w:rsidRPr="006135C9" w14:paraId="4E6C54BB" w14:textId="77777777" w:rsidTr="00CE3467">
        <w:trPr>
          <w:jc w:val="center"/>
        </w:trPr>
        <w:tc>
          <w:tcPr>
            <w:tcW w:w="1703" w:type="dxa"/>
            <w:tcBorders>
              <w:top w:val="nil"/>
              <w:left w:val="single" w:sz="4" w:space="0" w:color="auto"/>
              <w:bottom w:val="nil"/>
              <w:right w:val="nil"/>
            </w:tcBorders>
          </w:tcPr>
          <w:p w14:paraId="6B6735F2" w14:textId="7EC20749" w:rsidR="00CE3467" w:rsidRPr="00CE3467" w:rsidRDefault="00CE3467" w:rsidP="00CE3467">
            <w:pPr>
              <w:spacing w:after="240"/>
            </w:pPr>
            <w:r w:rsidRPr="00CE3467">
              <w:t>-43-04</w:t>
            </w:r>
            <w:r w:rsidRPr="00CE3467">
              <w:br/>
              <w:t>***</w:t>
            </w:r>
          </w:p>
        </w:tc>
        <w:tc>
          <w:tcPr>
            <w:tcW w:w="2521" w:type="dxa"/>
            <w:gridSpan w:val="2"/>
            <w:tcBorders>
              <w:top w:val="nil"/>
              <w:left w:val="nil"/>
              <w:bottom w:val="nil"/>
            </w:tcBorders>
          </w:tcPr>
          <w:p w14:paraId="718D6EEF" w14:textId="749E8948" w:rsidR="00CE3467" w:rsidRPr="00CE3467" w:rsidRDefault="00CE3467" w:rsidP="00CE3467">
            <w:pPr>
              <w:spacing w:after="240"/>
            </w:pPr>
            <w:r w:rsidRPr="00CE3467">
              <w:t>Forward CARGO TEMP Switch Lights</w:t>
            </w:r>
          </w:p>
        </w:tc>
        <w:tc>
          <w:tcPr>
            <w:tcW w:w="495" w:type="dxa"/>
            <w:tcBorders>
              <w:top w:val="nil"/>
              <w:bottom w:val="nil"/>
            </w:tcBorders>
            <w:tcMar>
              <w:left w:w="29" w:type="dxa"/>
              <w:right w:w="29" w:type="dxa"/>
            </w:tcMar>
          </w:tcPr>
          <w:p w14:paraId="59E5C7ED" w14:textId="77777777" w:rsidR="00CE3467" w:rsidRPr="00CE3467" w:rsidRDefault="00CE3467" w:rsidP="00CE3467">
            <w:pPr>
              <w:spacing w:after="240"/>
              <w:jc w:val="center"/>
            </w:pPr>
          </w:p>
        </w:tc>
        <w:tc>
          <w:tcPr>
            <w:tcW w:w="495" w:type="dxa"/>
            <w:tcBorders>
              <w:top w:val="nil"/>
              <w:bottom w:val="nil"/>
            </w:tcBorders>
            <w:tcMar>
              <w:left w:w="29" w:type="dxa"/>
              <w:right w:w="29" w:type="dxa"/>
            </w:tcMar>
          </w:tcPr>
          <w:p w14:paraId="5F33A7BC" w14:textId="77777777" w:rsidR="00CE3467" w:rsidRPr="00CE3467" w:rsidRDefault="00CE3467" w:rsidP="00CE3467">
            <w:pPr>
              <w:spacing w:after="240"/>
              <w:jc w:val="center"/>
            </w:pPr>
          </w:p>
        </w:tc>
        <w:tc>
          <w:tcPr>
            <w:tcW w:w="495" w:type="dxa"/>
            <w:tcBorders>
              <w:top w:val="nil"/>
              <w:bottom w:val="nil"/>
            </w:tcBorders>
            <w:tcMar>
              <w:left w:w="29" w:type="dxa"/>
              <w:right w:w="29" w:type="dxa"/>
            </w:tcMar>
          </w:tcPr>
          <w:p w14:paraId="5BB6D2ED" w14:textId="77777777" w:rsidR="00CE3467" w:rsidRPr="00CE3467" w:rsidRDefault="00CE3467" w:rsidP="00CE3467">
            <w:pPr>
              <w:spacing w:after="240"/>
              <w:jc w:val="center"/>
            </w:pPr>
          </w:p>
        </w:tc>
        <w:tc>
          <w:tcPr>
            <w:tcW w:w="3743" w:type="dxa"/>
            <w:tcBorders>
              <w:top w:val="nil"/>
              <w:bottom w:val="nil"/>
              <w:right w:val="nil"/>
            </w:tcBorders>
          </w:tcPr>
          <w:p w14:paraId="0FC6C310" w14:textId="77777777" w:rsidR="00CE3467" w:rsidRPr="00CE3467" w:rsidRDefault="00CE3467" w:rsidP="00CE3467">
            <w:pPr>
              <w:spacing w:after="240"/>
            </w:pPr>
          </w:p>
        </w:tc>
        <w:tc>
          <w:tcPr>
            <w:tcW w:w="628" w:type="dxa"/>
            <w:tcBorders>
              <w:top w:val="nil"/>
              <w:left w:val="nil"/>
              <w:bottom w:val="nil"/>
            </w:tcBorders>
          </w:tcPr>
          <w:p w14:paraId="5736050B" w14:textId="77777777" w:rsidR="00CE3467" w:rsidRPr="006135C9" w:rsidRDefault="00CE3467" w:rsidP="00CE3467">
            <w:pPr>
              <w:jc w:val="center"/>
            </w:pPr>
          </w:p>
        </w:tc>
      </w:tr>
      <w:tr w:rsidR="00CE3467" w:rsidRPr="006135C9" w14:paraId="35BAD6BE" w14:textId="77777777" w:rsidTr="00CE3467">
        <w:trPr>
          <w:jc w:val="center"/>
        </w:trPr>
        <w:tc>
          <w:tcPr>
            <w:tcW w:w="1703" w:type="dxa"/>
            <w:tcBorders>
              <w:top w:val="nil"/>
              <w:left w:val="single" w:sz="4" w:space="0" w:color="auto"/>
              <w:bottom w:val="nil"/>
              <w:right w:val="nil"/>
            </w:tcBorders>
          </w:tcPr>
          <w:p w14:paraId="7CBB46D4" w14:textId="0105827A" w:rsidR="00CE3467" w:rsidRPr="00CE3467" w:rsidRDefault="00CE3467" w:rsidP="00CE3467">
            <w:pPr>
              <w:spacing w:after="240"/>
            </w:pPr>
            <w:r w:rsidRPr="00CE3467">
              <w:t>-43-04-01</w:t>
            </w:r>
          </w:p>
        </w:tc>
        <w:tc>
          <w:tcPr>
            <w:tcW w:w="2521" w:type="dxa"/>
            <w:gridSpan w:val="2"/>
            <w:tcBorders>
              <w:top w:val="nil"/>
              <w:left w:val="nil"/>
              <w:bottom w:val="nil"/>
            </w:tcBorders>
          </w:tcPr>
          <w:p w14:paraId="3799389D" w14:textId="4B6B246A" w:rsidR="00CE3467" w:rsidRPr="00CE3467" w:rsidRDefault="00CE3467" w:rsidP="00CE3467">
            <w:pPr>
              <w:spacing w:after="240"/>
            </w:pPr>
            <w:r w:rsidRPr="00CE3467">
              <w:t>OFF Light</w:t>
            </w:r>
          </w:p>
        </w:tc>
        <w:tc>
          <w:tcPr>
            <w:tcW w:w="495" w:type="dxa"/>
            <w:tcBorders>
              <w:top w:val="nil"/>
              <w:bottom w:val="nil"/>
            </w:tcBorders>
            <w:tcMar>
              <w:left w:w="29" w:type="dxa"/>
              <w:right w:w="29" w:type="dxa"/>
            </w:tcMar>
          </w:tcPr>
          <w:p w14:paraId="0C1DB3C8" w14:textId="6860C2C9" w:rsidR="00CE3467" w:rsidRPr="00CE3467" w:rsidRDefault="00CE3467" w:rsidP="00CE3467">
            <w:pPr>
              <w:spacing w:after="240"/>
              <w:jc w:val="center"/>
            </w:pPr>
            <w:r w:rsidRPr="00CE3467">
              <w:t>C</w:t>
            </w:r>
          </w:p>
        </w:tc>
        <w:tc>
          <w:tcPr>
            <w:tcW w:w="495" w:type="dxa"/>
            <w:tcBorders>
              <w:top w:val="nil"/>
              <w:bottom w:val="nil"/>
            </w:tcBorders>
            <w:tcMar>
              <w:left w:w="29" w:type="dxa"/>
              <w:right w:w="29" w:type="dxa"/>
            </w:tcMar>
          </w:tcPr>
          <w:p w14:paraId="6A86C3D7" w14:textId="631D7AE0" w:rsidR="00CE3467" w:rsidRPr="00CE3467" w:rsidRDefault="00CE3467" w:rsidP="00CE3467">
            <w:pPr>
              <w:spacing w:after="240"/>
              <w:jc w:val="center"/>
            </w:pPr>
            <w:r w:rsidRPr="00CE3467">
              <w:t>1</w:t>
            </w:r>
          </w:p>
        </w:tc>
        <w:tc>
          <w:tcPr>
            <w:tcW w:w="495" w:type="dxa"/>
            <w:tcBorders>
              <w:top w:val="nil"/>
              <w:bottom w:val="nil"/>
            </w:tcBorders>
            <w:tcMar>
              <w:left w:w="29" w:type="dxa"/>
              <w:right w:w="29" w:type="dxa"/>
            </w:tcMar>
          </w:tcPr>
          <w:p w14:paraId="4F13F42F" w14:textId="7CFFC5C1" w:rsidR="00CE3467" w:rsidRPr="00CE3467" w:rsidRDefault="00CE3467" w:rsidP="00CE3467">
            <w:pPr>
              <w:spacing w:after="240"/>
              <w:jc w:val="center"/>
            </w:pPr>
            <w:r w:rsidRPr="00CE3467">
              <w:t>0</w:t>
            </w:r>
          </w:p>
        </w:tc>
        <w:tc>
          <w:tcPr>
            <w:tcW w:w="3743" w:type="dxa"/>
            <w:tcBorders>
              <w:top w:val="nil"/>
              <w:bottom w:val="nil"/>
              <w:right w:val="nil"/>
            </w:tcBorders>
          </w:tcPr>
          <w:p w14:paraId="4B8B8A30" w14:textId="77777777" w:rsidR="00CE3467" w:rsidRPr="00CE3467" w:rsidRDefault="00CE3467" w:rsidP="00CE3467">
            <w:pPr>
              <w:spacing w:after="240"/>
            </w:pPr>
          </w:p>
        </w:tc>
        <w:tc>
          <w:tcPr>
            <w:tcW w:w="628" w:type="dxa"/>
            <w:tcBorders>
              <w:top w:val="nil"/>
              <w:left w:val="nil"/>
              <w:bottom w:val="nil"/>
            </w:tcBorders>
          </w:tcPr>
          <w:p w14:paraId="4341287B" w14:textId="77777777" w:rsidR="00CE3467" w:rsidRPr="006135C9" w:rsidRDefault="00CE3467" w:rsidP="00CE3467">
            <w:pPr>
              <w:jc w:val="center"/>
            </w:pPr>
          </w:p>
        </w:tc>
      </w:tr>
      <w:tr w:rsidR="00CE3467" w:rsidRPr="006135C9" w14:paraId="351020BC" w14:textId="77777777" w:rsidTr="00CE3467">
        <w:trPr>
          <w:jc w:val="center"/>
        </w:trPr>
        <w:tc>
          <w:tcPr>
            <w:tcW w:w="1703" w:type="dxa"/>
            <w:tcBorders>
              <w:top w:val="nil"/>
              <w:left w:val="single" w:sz="4" w:space="0" w:color="auto"/>
              <w:bottom w:val="nil"/>
              <w:right w:val="nil"/>
            </w:tcBorders>
          </w:tcPr>
          <w:p w14:paraId="586AA4C7" w14:textId="7B5269E8" w:rsidR="00CE3467" w:rsidRPr="00CE3467" w:rsidRDefault="00CE3467" w:rsidP="00CE3467">
            <w:pPr>
              <w:spacing w:after="240"/>
            </w:pPr>
            <w:r w:rsidRPr="00CE3467">
              <w:t>-43-04-02</w:t>
            </w:r>
          </w:p>
        </w:tc>
        <w:tc>
          <w:tcPr>
            <w:tcW w:w="2521" w:type="dxa"/>
            <w:gridSpan w:val="2"/>
            <w:tcBorders>
              <w:top w:val="nil"/>
              <w:left w:val="nil"/>
              <w:bottom w:val="nil"/>
            </w:tcBorders>
          </w:tcPr>
          <w:p w14:paraId="0E40459B" w14:textId="23B5DF98" w:rsidR="00CE3467" w:rsidRPr="00CE3467" w:rsidRDefault="00CE3467" w:rsidP="00CE3467">
            <w:pPr>
              <w:spacing w:after="240"/>
            </w:pPr>
            <w:r w:rsidRPr="00CE3467">
              <w:t>AUTO Light</w:t>
            </w:r>
          </w:p>
        </w:tc>
        <w:tc>
          <w:tcPr>
            <w:tcW w:w="495" w:type="dxa"/>
            <w:tcBorders>
              <w:top w:val="nil"/>
              <w:bottom w:val="nil"/>
            </w:tcBorders>
            <w:tcMar>
              <w:left w:w="29" w:type="dxa"/>
              <w:right w:w="29" w:type="dxa"/>
            </w:tcMar>
          </w:tcPr>
          <w:p w14:paraId="52BB0095" w14:textId="134F9CDE" w:rsidR="00CE3467" w:rsidRPr="00CE3467" w:rsidRDefault="00CE3467" w:rsidP="00CE3467">
            <w:pPr>
              <w:spacing w:after="240"/>
              <w:jc w:val="center"/>
            </w:pPr>
            <w:r w:rsidRPr="00CE3467">
              <w:t>C</w:t>
            </w:r>
          </w:p>
        </w:tc>
        <w:tc>
          <w:tcPr>
            <w:tcW w:w="495" w:type="dxa"/>
            <w:tcBorders>
              <w:top w:val="nil"/>
              <w:bottom w:val="nil"/>
            </w:tcBorders>
            <w:tcMar>
              <w:left w:w="29" w:type="dxa"/>
              <w:right w:w="29" w:type="dxa"/>
            </w:tcMar>
          </w:tcPr>
          <w:p w14:paraId="6B123396" w14:textId="7041B189" w:rsidR="00CE3467" w:rsidRPr="00CE3467" w:rsidRDefault="00CE3467" w:rsidP="00CE3467">
            <w:pPr>
              <w:spacing w:after="240"/>
              <w:jc w:val="center"/>
            </w:pPr>
            <w:r w:rsidRPr="00CE3467">
              <w:t>1</w:t>
            </w:r>
          </w:p>
        </w:tc>
        <w:tc>
          <w:tcPr>
            <w:tcW w:w="495" w:type="dxa"/>
            <w:tcBorders>
              <w:top w:val="nil"/>
              <w:bottom w:val="nil"/>
            </w:tcBorders>
            <w:tcMar>
              <w:left w:w="29" w:type="dxa"/>
              <w:right w:w="29" w:type="dxa"/>
            </w:tcMar>
          </w:tcPr>
          <w:p w14:paraId="3451EB11" w14:textId="2344BA26" w:rsidR="00CE3467" w:rsidRPr="00CE3467" w:rsidRDefault="00CE3467" w:rsidP="00CE3467">
            <w:pPr>
              <w:spacing w:after="240"/>
              <w:jc w:val="center"/>
            </w:pPr>
            <w:r w:rsidRPr="00CE3467">
              <w:t>0</w:t>
            </w:r>
          </w:p>
        </w:tc>
        <w:tc>
          <w:tcPr>
            <w:tcW w:w="3743" w:type="dxa"/>
            <w:tcBorders>
              <w:top w:val="nil"/>
              <w:bottom w:val="nil"/>
              <w:right w:val="nil"/>
            </w:tcBorders>
          </w:tcPr>
          <w:p w14:paraId="45B3C278" w14:textId="77777777" w:rsidR="00CE3467" w:rsidRPr="00CE3467" w:rsidRDefault="00CE3467" w:rsidP="00CE3467">
            <w:pPr>
              <w:spacing w:after="240"/>
            </w:pPr>
          </w:p>
        </w:tc>
        <w:tc>
          <w:tcPr>
            <w:tcW w:w="628" w:type="dxa"/>
            <w:tcBorders>
              <w:top w:val="nil"/>
              <w:left w:val="nil"/>
              <w:bottom w:val="nil"/>
            </w:tcBorders>
          </w:tcPr>
          <w:p w14:paraId="1C384086" w14:textId="77777777" w:rsidR="00CE3467" w:rsidRPr="006135C9" w:rsidRDefault="00CE3467" w:rsidP="00CE3467">
            <w:pPr>
              <w:jc w:val="center"/>
            </w:pPr>
          </w:p>
        </w:tc>
      </w:tr>
      <w:tr w:rsidR="00CE3467" w:rsidRPr="006135C9" w14:paraId="1BA5B85F" w14:textId="77777777" w:rsidTr="00CE3467">
        <w:trPr>
          <w:jc w:val="center"/>
        </w:trPr>
        <w:tc>
          <w:tcPr>
            <w:tcW w:w="1703" w:type="dxa"/>
            <w:tcBorders>
              <w:top w:val="nil"/>
              <w:left w:val="single" w:sz="4" w:space="0" w:color="auto"/>
              <w:bottom w:val="nil"/>
              <w:right w:val="nil"/>
            </w:tcBorders>
          </w:tcPr>
          <w:p w14:paraId="2CFB6CB1" w14:textId="1EA61481" w:rsidR="00CE3467" w:rsidRPr="00CE3467" w:rsidRDefault="00CE3467" w:rsidP="00CE3467">
            <w:pPr>
              <w:spacing w:after="240"/>
            </w:pPr>
            <w:r w:rsidRPr="00CE3467">
              <w:t>-43-05</w:t>
            </w:r>
            <w:r w:rsidRPr="00CE3467">
              <w:br/>
              <w:t>***</w:t>
            </w:r>
          </w:p>
        </w:tc>
        <w:tc>
          <w:tcPr>
            <w:tcW w:w="2521" w:type="dxa"/>
            <w:gridSpan w:val="2"/>
            <w:tcBorders>
              <w:top w:val="nil"/>
              <w:left w:val="nil"/>
              <w:bottom w:val="nil"/>
            </w:tcBorders>
          </w:tcPr>
          <w:p w14:paraId="44858536" w14:textId="646D6464" w:rsidR="00CE3467" w:rsidRPr="00CE3467" w:rsidRDefault="00CE3467" w:rsidP="00CE3467">
            <w:pPr>
              <w:spacing w:after="240"/>
            </w:pPr>
            <w:r w:rsidRPr="00CE3467">
              <w:t>Forward Cargo Heat Diverter Valve</w:t>
            </w:r>
            <w:r w:rsidRPr="00CE3467">
              <w:br/>
              <w:t>(787-10)</w:t>
            </w:r>
          </w:p>
        </w:tc>
        <w:tc>
          <w:tcPr>
            <w:tcW w:w="495" w:type="dxa"/>
            <w:tcBorders>
              <w:top w:val="nil"/>
              <w:bottom w:val="nil"/>
            </w:tcBorders>
            <w:tcMar>
              <w:left w:w="29" w:type="dxa"/>
              <w:right w:w="29" w:type="dxa"/>
            </w:tcMar>
          </w:tcPr>
          <w:p w14:paraId="51544A53" w14:textId="53B12DC3" w:rsidR="00CE3467" w:rsidRPr="00CE3467" w:rsidRDefault="00CE3467" w:rsidP="00CE3467">
            <w:pPr>
              <w:spacing w:after="240"/>
              <w:jc w:val="center"/>
            </w:pPr>
            <w:r w:rsidRPr="00CE3467">
              <w:t>C</w:t>
            </w:r>
          </w:p>
        </w:tc>
        <w:tc>
          <w:tcPr>
            <w:tcW w:w="495" w:type="dxa"/>
            <w:tcBorders>
              <w:top w:val="nil"/>
              <w:bottom w:val="nil"/>
            </w:tcBorders>
            <w:tcMar>
              <w:left w:w="29" w:type="dxa"/>
              <w:right w:w="29" w:type="dxa"/>
            </w:tcMar>
          </w:tcPr>
          <w:p w14:paraId="29B42699" w14:textId="4F357F16" w:rsidR="00CE3467" w:rsidRPr="00CE3467" w:rsidRDefault="00CE3467" w:rsidP="00CE3467">
            <w:pPr>
              <w:spacing w:after="240"/>
              <w:jc w:val="center"/>
            </w:pPr>
            <w:r w:rsidRPr="00CE3467">
              <w:t>1</w:t>
            </w:r>
          </w:p>
        </w:tc>
        <w:tc>
          <w:tcPr>
            <w:tcW w:w="495" w:type="dxa"/>
            <w:tcBorders>
              <w:top w:val="nil"/>
              <w:bottom w:val="nil"/>
            </w:tcBorders>
            <w:tcMar>
              <w:left w:w="29" w:type="dxa"/>
              <w:right w:w="29" w:type="dxa"/>
            </w:tcMar>
          </w:tcPr>
          <w:p w14:paraId="7F398A41" w14:textId="52594263" w:rsidR="00CE3467" w:rsidRPr="00CE3467" w:rsidRDefault="00CE3467" w:rsidP="00CE3467">
            <w:pPr>
              <w:spacing w:after="240"/>
              <w:jc w:val="center"/>
            </w:pPr>
            <w:r w:rsidRPr="00CE3467">
              <w:t>0</w:t>
            </w:r>
          </w:p>
        </w:tc>
        <w:tc>
          <w:tcPr>
            <w:tcW w:w="3743" w:type="dxa"/>
            <w:tcBorders>
              <w:top w:val="nil"/>
              <w:bottom w:val="nil"/>
              <w:right w:val="nil"/>
            </w:tcBorders>
          </w:tcPr>
          <w:p w14:paraId="4554B02C" w14:textId="77777777" w:rsidR="00CE3467" w:rsidRPr="00CE3467" w:rsidRDefault="00CE3467" w:rsidP="00CE3467">
            <w:pPr>
              <w:pStyle w:val="MMELTableBody"/>
              <w:jc w:val="left"/>
              <w:rPr>
                <w:b w:val="0"/>
              </w:rPr>
            </w:pPr>
            <w:r w:rsidRPr="00CE3467">
              <w:rPr>
                <w:b w:val="0"/>
              </w:rPr>
              <w:t>(M)(O) May be inoperative provided:</w:t>
            </w:r>
          </w:p>
          <w:p w14:paraId="46DB1D8A" w14:textId="77777777" w:rsidR="00DE0C88" w:rsidRDefault="00CE3467" w:rsidP="003D433F">
            <w:pPr>
              <w:numPr>
                <w:ilvl w:val="0"/>
                <w:numId w:val="265"/>
              </w:numPr>
            </w:pPr>
            <w:proofErr w:type="gramStart"/>
            <w:r w:rsidRPr="00CE3467">
              <w:t>Valve is</w:t>
            </w:r>
            <w:proofErr w:type="gramEnd"/>
            <w:r w:rsidRPr="00CE3467">
              <w:t xml:space="preserve"> deactivated </w:t>
            </w:r>
            <w:proofErr w:type="gramStart"/>
            <w:r w:rsidRPr="00CE3467">
              <w:t>closed</w:t>
            </w:r>
            <w:proofErr w:type="gramEnd"/>
            <w:r w:rsidRPr="00CE3467">
              <w:t>, and</w:t>
            </w:r>
          </w:p>
          <w:p w14:paraId="5D79D52D" w14:textId="5F091B63" w:rsidR="00CE3467" w:rsidRPr="00CE3467" w:rsidRDefault="00CE3467" w:rsidP="003D433F">
            <w:pPr>
              <w:numPr>
                <w:ilvl w:val="0"/>
                <w:numId w:val="265"/>
              </w:numPr>
              <w:spacing w:after="240"/>
            </w:pPr>
            <w:r w:rsidRPr="00CE3467">
              <w:t>Forward cargo air conditioning supply valve is deactivated closed.</w:t>
            </w:r>
          </w:p>
        </w:tc>
        <w:tc>
          <w:tcPr>
            <w:tcW w:w="628" w:type="dxa"/>
            <w:tcBorders>
              <w:top w:val="nil"/>
              <w:left w:val="nil"/>
              <w:bottom w:val="nil"/>
            </w:tcBorders>
          </w:tcPr>
          <w:p w14:paraId="25F3F90A" w14:textId="77777777" w:rsidR="00CE3467" w:rsidRPr="006135C9" w:rsidRDefault="00CE3467" w:rsidP="00CE3467">
            <w:pPr>
              <w:jc w:val="center"/>
            </w:pPr>
          </w:p>
        </w:tc>
      </w:tr>
      <w:tr w:rsidR="00CE3467" w:rsidRPr="006135C9" w14:paraId="138BE83E" w14:textId="77777777" w:rsidTr="00CE3467">
        <w:trPr>
          <w:jc w:val="center"/>
        </w:trPr>
        <w:tc>
          <w:tcPr>
            <w:tcW w:w="1703" w:type="dxa"/>
            <w:tcBorders>
              <w:top w:val="nil"/>
              <w:left w:val="single" w:sz="4" w:space="0" w:color="auto"/>
              <w:bottom w:val="nil"/>
              <w:right w:val="nil"/>
            </w:tcBorders>
          </w:tcPr>
          <w:p w14:paraId="3F9ECFC8" w14:textId="0A9E1DDD" w:rsidR="00CE3467" w:rsidRPr="00CE3467" w:rsidRDefault="00CE3467" w:rsidP="00CE3467">
            <w:pPr>
              <w:spacing w:after="240"/>
            </w:pPr>
            <w:r w:rsidRPr="00CE3467">
              <w:t>-44-01</w:t>
            </w:r>
          </w:p>
        </w:tc>
        <w:tc>
          <w:tcPr>
            <w:tcW w:w="2521" w:type="dxa"/>
            <w:gridSpan w:val="2"/>
            <w:tcBorders>
              <w:top w:val="nil"/>
              <w:left w:val="nil"/>
              <w:bottom w:val="nil"/>
            </w:tcBorders>
          </w:tcPr>
          <w:p w14:paraId="4A95F922" w14:textId="6EEC543D" w:rsidR="00CE3467" w:rsidRPr="00CE3467" w:rsidRDefault="00CE3467" w:rsidP="00CE3467">
            <w:pPr>
              <w:spacing w:after="240"/>
            </w:pPr>
            <w:r w:rsidRPr="00CE3467">
              <w:t>Bulk Cargo Heat System</w:t>
            </w:r>
          </w:p>
        </w:tc>
        <w:tc>
          <w:tcPr>
            <w:tcW w:w="495" w:type="dxa"/>
            <w:tcBorders>
              <w:top w:val="nil"/>
              <w:bottom w:val="nil"/>
            </w:tcBorders>
            <w:tcMar>
              <w:left w:w="29" w:type="dxa"/>
              <w:right w:w="29" w:type="dxa"/>
            </w:tcMar>
          </w:tcPr>
          <w:p w14:paraId="76836025" w14:textId="7B68A7C2" w:rsidR="00CE3467" w:rsidRPr="00CE3467" w:rsidRDefault="00CE3467" w:rsidP="00CE3467">
            <w:pPr>
              <w:spacing w:after="240"/>
              <w:jc w:val="center"/>
            </w:pPr>
            <w:r w:rsidRPr="00CE3467">
              <w:t>C</w:t>
            </w:r>
          </w:p>
        </w:tc>
        <w:tc>
          <w:tcPr>
            <w:tcW w:w="495" w:type="dxa"/>
            <w:tcBorders>
              <w:top w:val="nil"/>
              <w:bottom w:val="nil"/>
            </w:tcBorders>
            <w:tcMar>
              <w:left w:w="29" w:type="dxa"/>
              <w:right w:w="29" w:type="dxa"/>
            </w:tcMar>
          </w:tcPr>
          <w:p w14:paraId="290C60A2" w14:textId="78F8CA90" w:rsidR="00CE3467" w:rsidRPr="00CE3467" w:rsidRDefault="00CE3467" w:rsidP="00CE3467">
            <w:pPr>
              <w:spacing w:after="240"/>
              <w:jc w:val="center"/>
            </w:pPr>
            <w:r w:rsidRPr="00CE3467">
              <w:t>1</w:t>
            </w:r>
          </w:p>
        </w:tc>
        <w:tc>
          <w:tcPr>
            <w:tcW w:w="495" w:type="dxa"/>
            <w:tcBorders>
              <w:top w:val="nil"/>
              <w:bottom w:val="nil"/>
            </w:tcBorders>
            <w:tcMar>
              <w:left w:w="29" w:type="dxa"/>
              <w:right w:w="29" w:type="dxa"/>
            </w:tcMar>
          </w:tcPr>
          <w:p w14:paraId="5AE3DD9F" w14:textId="7B7FF7B6" w:rsidR="00CE3467" w:rsidRPr="00CE3467" w:rsidRDefault="00CE3467" w:rsidP="00CE3467">
            <w:pPr>
              <w:spacing w:after="240"/>
              <w:jc w:val="center"/>
            </w:pPr>
            <w:r w:rsidRPr="00CE3467">
              <w:t>0</w:t>
            </w:r>
          </w:p>
        </w:tc>
        <w:tc>
          <w:tcPr>
            <w:tcW w:w="3743" w:type="dxa"/>
            <w:tcBorders>
              <w:top w:val="nil"/>
              <w:bottom w:val="nil"/>
              <w:right w:val="nil"/>
            </w:tcBorders>
          </w:tcPr>
          <w:p w14:paraId="774EF5A1" w14:textId="77777777" w:rsidR="00CE3467" w:rsidRPr="00CE3467" w:rsidRDefault="00CE3467" w:rsidP="00CE3467">
            <w:pPr>
              <w:pStyle w:val="MMELTableBody"/>
              <w:jc w:val="left"/>
              <w:rPr>
                <w:b w:val="0"/>
              </w:rPr>
            </w:pPr>
            <w:r w:rsidRPr="00CE3467">
              <w:rPr>
                <w:b w:val="0"/>
              </w:rPr>
              <w:t>(M)(O) May be inoperative provided:</w:t>
            </w:r>
          </w:p>
          <w:p w14:paraId="2B320CB6" w14:textId="77777777" w:rsidR="00CE3467" w:rsidRPr="00CE3467" w:rsidRDefault="00CE3467" w:rsidP="003D433F">
            <w:pPr>
              <w:numPr>
                <w:ilvl w:val="0"/>
                <w:numId w:val="266"/>
              </w:numPr>
            </w:pPr>
            <w:r w:rsidRPr="00CE3467">
              <w:t>Bulk cargo heat supply valve is deactivated closed,</w:t>
            </w:r>
          </w:p>
          <w:p w14:paraId="4E30EFD2" w14:textId="77777777" w:rsidR="00DE0C88" w:rsidRDefault="00CE3467" w:rsidP="003D433F">
            <w:pPr>
              <w:numPr>
                <w:ilvl w:val="0"/>
                <w:numId w:val="266"/>
              </w:numPr>
            </w:pPr>
            <w:r w:rsidRPr="00CE3467">
              <w:t>Bulk cargo heat supply fan is deactivated, and</w:t>
            </w:r>
          </w:p>
          <w:p w14:paraId="72BA147F" w14:textId="466D1970" w:rsidR="00CE3467" w:rsidRPr="00CE3467" w:rsidRDefault="00CE3467" w:rsidP="003D433F">
            <w:pPr>
              <w:numPr>
                <w:ilvl w:val="0"/>
                <w:numId w:val="266"/>
              </w:numPr>
              <w:spacing w:after="240"/>
            </w:pPr>
            <w:r w:rsidRPr="00CE3467">
              <w:t>Bulk cargo electric heater(s) is deactivated.</w:t>
            </w:r>
          </w:p>
        </w:tc>
        <w:tc>
          <w:tcPr>
            <w:tcW w:w="628" w:type="dxa"/>
            <w:tcBorders>
              <w:top w:val="nil"/>
              <w:left w:val="nil"/>
              <w:bottom w:val="nil"/>
            </w:tcBorders>
          </w:tcPr>
          <w:p w14:paraId="67B13004" w14:textId="77777777" w:rsidR="00CE3467" w:rsidRPr="006135C9" w:rsidRDefault="00CE3467" w:rsidP="00CE3467">
            <w:pPr>
              <w:jc w:val="center"/>
            </w:pPr>
          </w:p>
        </w:tc>
      </w:tr>
      <w:tr w:rsidR="00CE3467" w:rsidRPr="006135C9" w14:paraId="71D95786" w14:textId="77777777" w:rsidTr="00CE3467">
        <w:trPr>
          <w:jc w:val="center"/>
        </w:trPr>
        <w:tc>
          <w:tcPr>
            <w:tcW w:w="1703" w:type="dxa"/>
            <w:tcBorders>
              <w:top w:val="nil"/>
              <w:left w:val="single" w:sz="4" w:space="0" w:color="auto"/>
              <w:bottom w:val="nil"/>
              <w:right w:val="nil"/>
            </w:tcBorders>
          </w:tcPr>
          <w:p w14:paraId="79593D61" w14:textId="3C2BDD2C" w:rsidR="00CE3467" w:rsidRPr="00CE3467" w:rsidRDefault="00CE3467" w:rsidP="00CE3467">
            <w:pPr>
              <w:spacing w:after="240"/>
            </w:pPr>
            <w:r w:rsidRPr="00CE3467">
              <w:t>-44-01-01</w:t>
            </w:r>
          </w:p>
        </w:tc>
        <w:tc>
          <w:tcPr>
            <w:tcW w:w="2521" w:type="dxa"/>
            <w:gridSpan w:val="2"/>
            <w:tcBorders>
              <w:top w:val="nil"/>
              <w:left w:val="nil"/>
              <w:bottom w:val="nil"/>
            </w:tcBorders>
          </w:tcPr>
          <w:p w14:paraId="6F94AE8B" w14:textId="530F8E23" w:rsidR="00CE3467" w:rsidRPr="00CE3467" w:rsidRDefault="00DE0C88" w:rsidP="00CE3467">
            <w:pPr>
              <w:spacing w:after="240"/>
            </w:pPr>
            <w:r>
              <w:t>Electric Heaters</w:t>
            </w:r>
            <w:r>
              <w:br/>
            </w:r>
            <w:r w:rsidR="00CE3467" w:rsidRPr="00CE3467">
              <w:t>(CN</w:t>
            </w:r>
            <w:r w:rsidR="00CE3467" w:rsidRPr="00CE3467">
              <w:noBreakHyphen/>
              <w:t>AA29229</w:t>
            </w:r>
            <w:r w:rsidR="00CE3467" w:rsidRPr="00CE3467">
              <w:br/>
              <w:t>(Part C or D) Incorporated)</w:t>
            </w:r>
          </w:p>
        </w:tc>
        <w:tc>
          <w:tcPr>
            <w:tcW w:w="495" w:type="dxa"/>
            <w:tcBorders>
              <w:top w:val="nil"/>
              <w:bottom w:val="nil"/>
            </w:tcBorders>
            <w:tcMar>
              <w:left w:w="29" w:type="dxa"/>
              <w:right w:w="29" w:type="dxa"/>
            </w:tcMar>
          </w:tcPr>
          <w:p w14:paraId="35F8F186" w14:textId="5998CB6F" w:rsidR="00CE3467" w:rsidRPr="00CE3467" w:rsidRDefault="00CE3467" w:rsidP="00CE3467">
            <w:pPr>
              <w:spacing w:after="240"/>
              <w:jc w:val="center"/>
            </w:pPr>
            <w:r w:rsidRPr="00CE3467">
              <w:t>C</w:t>
            </w:r>
          </w:p>
        </w:tc>
        <w:tc>
          <w:tcPr>
            <w:tcW w:w="495" w:type="dxa"/>
            <w:tcBorders>
              <w:top w:val="nil"/>
              <w:bottom w:val="nil"/>
            </w:tcBorders>
            <w:tcMar>
              <w:left w:w="29" w:type="dxa"/>
              <w:right w:w="29" w:type="dxa"/>
            </w:tcMar>
          </w:tcPr>
          <w:p w14:paraId="2A56723B" w14:textId="55C13A43" w:rsidR="00CE3467" w:rsidRPr="00CE3467" w:rsidRDefault="00CE3467" w:rsidP="00CE3467">
            <w:pPr>
              <w:spacing w:after="240"/>
              <w:jc w:val="center"/>
            </w:pPr>
            <w:r w:rsidRPr="00CE3467">
              <w:t>2</w:t>
            </w:r>
          </w:p>
        </w:tc>
        <w:tc>
          <w:tcPr>
            <w:tcW w:w="495" w:type="dxa"/>
            <w:tcBorders>
              <w:top w:val="nil"/>
              <w:bottom w:val="nil"/>
            </w:tcBorders>
            <w:tcMar>
              <w:left w:w="29" w:type="dxa"/>
              <w:right w:w="29" w:type="dxa"/>
            </w:tcMar>
          </w:tcPr>
          <w:p w14:paraId="5168FF06" w14:textId="70E50D7B" w:rsidR="00CE3467" w:rsidRPr="00CE3467" w:rsidRDefault="00CE3467" w:rsidP="00CE3467">
            <w:pPr>
              <w:spacing w:after="240"/>
              <w:jc w:val="center"/>
            </w:pPr>
            <w:r w:rsidRPr="00CE3467">
              <w:t>1</w:t>
            </w:r>
          </w:p>
        </w:tc>
        <w:tc>
          <w:tcPr>
            <w:tcW w:w="3743" w:type="dxa"/>
            <w:tcBorders>
              <w:top w:val="nil"/>
              <w:bottom w:val="nil"/>
              <w:right w:val="nil"/>
            </w:tcBorders>
          </w:tcPr>
          <w:p w14:paraId="440C6EDC" w14:textId="1E430C2A" w:rsidR="00CE3467" w:rsidRPr="00CE3467" w:rsidRDefault="00CE3467" w:rsidP="00CE3467">
            <w:pPr>
              <w:spacing w:after="240"/>
            </w:pPr>
            <w:r w:rsidRPr="00CE3467">
              <w:t>(M) One may be inoperative deactivated.</w:t>
            </w:r>
          </w:p>
        </w:tc>
        <w:tc>
          <w:tcPr>
            <w:tcW w:w="628" w:type="dxa"/>
            <w:tcBorders>
              <w:top w:val="nil"/>
              <w:left w:val="nil"/>
              <w:bottom w:val="nil"/>
            </w:tcBorders>
          </w:tcPr>
          <w:p w14:paraId="2C05B40E" w14:textId="77777777" w:rsidR="00CE3467" w:rsidRPr="006135C9" w:rsidRDefault="00CE3467" w:rsidP="00CE3467">
            <w:pPr>
              <w:jc w:val="center"/>
            </w:pPr>
          </w:p>
        </w:tc>
      </w:tr>
      <w:tr w:rsidR="00CE3467" w:rsidRPr="006135C9" w14:paraId="0D8AF60A" w14:textId="77777777" w:rsidTr="00CE3467">
        <w:trPr>
          <w:jc w:val="center"/>
        </w:trPr>
        <w:tc>
          <w:tcPr>
            <w:tcW w:w="1703" w:type="dxa"/>
            <w:tcBorders>
              <w:top w:val="nil"/>
              <w:left w:val="single" w:sz="4" w:space="0" w:color="auto"/>
              <w:bottom w:val="nil"/>
              <w:right w:val="nil"/>
            </w:tcBorders>
          </w:tcPr>
          <w:p w14:paraId="39FF92BC" w14:textId="0D367111" w:rsidR="00CE3467" w:rsidRPr="00CE3467" w:rsidRDefault="00CE3467" w:rsidP="00CE3467">
            <w:pPr>
              <w:spacing w:after="240"/>
            </w:pPr>
            <w:r w:rsidRPr="00CE3467">
              <w:t>-44-01-02</w:t>
            </w:r>
          </w:p>
        </w:tc>
        <w:tc>
          <w:tcPr>
            <w:tcW w:w="2521" w:type="dxa"/>
            <w:gridSpan w:val="2"/>
            <w:tcBorders>
              <w:top w:val="nil"/>
              <w:left w:val="nil"/>
              <w:bottom w:val="nil"/>
            </w:tcBorders>
          </w:tcPr>
          <w:p w14:paraId="1CAD153C" w14:textId="7C9C496D" w:rsidR="00CE3467" w:rsidRPr="00CE3467" w:rsidRDefault="00CE3467" w:rsidP="00CE3467">
            <w:pPr>
              <w:spacing w:after="240"/>
            </w:pPr>
            <w:r w:rsidRPr="00CE3467">
              <w:t>Bulk CARGO TEMP Switch OFF Light</w:t>
            </w:r>
          </w:p>
        </w:tc>
        <w:tc>
          <w:tcPr>
            <w:tcW w:w="495" w:type="dxa"/>
            <w:tcBorders>
              <w:top w:val="nil"/>
              <w:bottom w:val="nil"/>
            </w:tcBorders>
            <w:tcMar>
              <w:left w:w="29" w:type="dxa"/>
              <w:right w:w="29" w:type="dxa"/>
            </w:tcMar>
          </w:tcPr>
          <w:p w14:paraId="37145798" w14:textId="12B9D9E7" w:rsidR="00CE3467" w:rsidRPr="00CE3467" w:rsidRDefault="00CE3467" w:rsidP="00CE3467">
            <w:pPr>
              <w:spacing w:after="240"/>
              <w:jc w:val="center"/>
            </w:pPr>
            <w:r w:rsidRPr="00CE3467">
              <w:t>C</w:t>
            </w:r>
          </w:p>
        </w:tc>
        <w:tc>
          <w:tcPr>
            <w:tcW w:w="495" w:type="dxa"/>
            <w:tcBorders>
              <w:top w:val="nil"/>
              <w:bottom w:val="nil"/>
            </w:tcBorders>
            <w:tcMar>
              <w:left w:w="29" w:type="dxa"/>
              <w:right w:w="29" w:type="dxa"/>
            </w:tcMar>
          </w:tcPr>
          <w:p w14:paraId="22712FEC" w14:textId="7EE93DC5" w:rsidR="00CE3467" w:rsidRPr="00CE3467" w:rsidRDefault="00CE3467" w:rsidP="00CE3467">
            <w:pPr>
              <w:spacing w:after="240"/>
              <w:jc w:val="center"/>
            </w:pPr>
            <w:r w:rsidRPr="00CE3467">
              <w:t>1</w:t>
            </w:r>
          </w:p>
        </w:tc>
        <w:tc>
          <w:tcPr>
            <w:tcW w:w="495" w:type="dxa"/>
            <w:tcBorders>
              <w:top w:val="nil"/>
              <w:bottom w:val="nil"/>
            </w:tcBorders>
            <w:tcMar>
              <w:left w:w="29" w:type="dxa"/>
              <w:right w:w="29" w:type="dxa"/>
            </w:tcMar>
          </w:tcPr>
          <w:p w14:paraId="6B483212" w14:textId="54F39A03" w:rsidR="00CE3467" w:rsidRPr="00CE3467" w:rsidRDefault="00CE3467" w:rsidP="00CE3467">
            <w:pPr>
              <w:spacing w:after="240"/>
              <w:jc w:val="center"/>
            </w:pPr>
            <w:r w:rsidRPr="00CE3467">
              <w:t>0</w:t>
            </w:r>
          </w:p>
        </w:tc>
        <w:tc>
          <w:tcPr>
            <w:tcW w:w="3743" w:type="dxa"/>
            <w:tcBorders>
              <w:top w:val="nil"/>
              <w:bottom w:val="nil"/>
              <w:right w:val="nil"/>
            </w:tcBorders>
          </w:tcPr>
          <w:p w14:paraId="4BB5C55D" w14:textId="77777777" w:rsidR="00CE3467" w:rsidRPr="00CE3467" w:rsidRDefault="00CE3467" w:rsidP="00CE3467">
            <w:pPr>
              <w:spacing w:after="240"/>
            </w:pPr>
          </w:p>
        </w:tc>
        <w:tc>
          <w:tcPr>
            <w:tcW w:w="628" w:type="dxa"/>
            <w:tcBorders>
              <w:top w:val="nil"/>
              <w:left w:val="nil"/>
              <w:bottom w:val="nil"/>
            </w:tcBorders>
          </w:tcPr>
          <w:p w14:paraId="17615F1F" w14:textId="77777777" w:rsidR="00CE3467" w:rsidRPr="006135C9" w:rsidRDefault="00CE3467" w:rsidP="00CE3467">
            <w:pPr>
              <w:jc w:val="center"/>
            </w:pPr>
          </w:p>
        </w:tc>
      </w:tr>
      <w:tr w:rsidR="00CE3467" w:rsidRPr="006135C9" w14:paraId="4ADA8153" w14:textId="77777777" w:rsidTr="00CE3467">
        <w:trPr>
          <w:jc w:val="center"/>
        </w:trPr>
        <w:tc>
          <w:tcPr>
            <w:tcW w:w="1703" w:type="dxa"/>
            <w:tcBorders>
              <w:top w:val="nil"/>
              <w:left w:val="single" w:sz="4" w:space="0" w:color="auto"/>
              <w:bottom w:val="single" w:sz="4" w:space="0" w:color="auto"/>
              <w:right w:val="nil"/>
            </w:tcBorders>
          </w:tcPr>
          <w:p w14:paraId="270DA5F1" w14:textId="20685137" w:rsidR="00CE3467" w:rsidRPr="00CE3467" w:rsidRDefault="00CE3467" w:rsidP="00CE3467">
            <w:pPr>
              <w:spacing w:after="240"/>
            </w:pPr>
            <w:r w:rsidRPr="00CE3467">
              <w:t>-44-01-03</w:t>
            </w:r>
          </w:p>
        </w:tc>
        <w:tc>
          <w:tcPr>
            <w:tcW w:w="2521" w:type="dxa"/>
            <w:gridSpan w:val="2"/>
            <w:tcBorders>
              <w:top w:val="nil"/>
              <w:left w:val="nil"/>
              <w:bottom w:val="single" w:sz="4" w:space="0" w:color="auto"/>
            </w:tcBorders>
          </w:tcPr>
          <w:p w14:paraId="51A3CCE4" w14:textId="5D006293" w:rsidR="00CE3467" w:rsidRPr="00CE3467" w:rsidRDefault="00CE3467" w:rsidP="00CE3467">
            <w:pPr>
              <w:spacing w:after="240"/>
            </w:pPr>
            <w:r w:rsidRPr="00CE3467">
              <w:t>Bulk CARGO TEMP Switch AUTO Light</w:t>
            </w:r>
          </w:p>
        </w:tc>
        <w:tc>
          <w:tcPr>
            <w:tcW w:w="495" w:type="dxa"/>
            <w:tcBorders>
              <w:top w:val="nil"/>
              <w:bottom w:val="single" w:sz="4" w:space="0" w:color="auto"/>
            </w:tcBorders>
            <w:tcMar>
              <w:left w:w="29" w:type="dxa"/>
              <w:right w:w="29" w:type="dxa"/>
            </w:tcMar>
          </w:tcPr>
          <w:p w14:paraId="13F82577" w14:textId="72D2990F" w:rsidR="00CE3467" w:rsidRPr="00CE3467" w:rsidRDefault="00CE3467" w:rsidP="00CE3467">
            <w:pPr>
              <w:spacing w:after="240"/>
              <w:jc w:val="center"/>
            </w:pPr>
            <w:r w:rsidRPr="00CE3467">
              <w:t>C</w:t>
            </w:r>
          </w:p>
        </w:tc>
        <w:tc>
          <w:tcPr>
            <w:tcW w:w="495" w:type="dxa"/>
            <w:tcBorders>
              <w:top w:val="nil"/>
              <w:bottom w:val="single" w:sz="4" w:space="0" w:color="auto"/>
            </w:tcBorders>
            <w:tcMar>
              <w:left w:w="29" w:type="dxa"/>
              <w:right w:w="29" w:type="dxa"/>
            </w:tcMar>
          </w:tcPr>
          <w:p w14:paraId="31C20984" w14:textId="1446D7BA" w:rsidR="00CE3467" w:rsidRPr="00CE3467" w:rsidRDefault="00CE3467" w:rsidP="00CE3467">
            <w:pPr>
              <w:spacing w:after="240"/>
              <w:jc w:val="center"/>
            </w:pPr>
            <w:r w:rsidRPr="00CE3467">
              <w:t>1</w:t>
            </w:r>
          </w:p>
        </w:tc>
        <w:tc>
          <w:tcPr>
            <w:tcW w:w="495" w:type="dxa"/>
            <w:tcBorders>
              <w:top w:val="nil"/>
              <w:bottom w:val="single" w:sz="4" w:space="0" w:color="auto"/>
            </w:tcBorders>
            <w:tcMar>
              <w:left w:w="29" w:type="dxa"/>
              <w:right w:w="29" w:type="dxa"/>
            </w:tcMar>
          </w:tcPr>
          <w:p w14:paraId="7BF3EB22" w14:textId="7CCEB709" w:rsidR="00CE3467" w:rsidRPr="00CE3467" w:rsidRDefault="00CE3467" w:rsidP="00CE3467">
            <w:pPr>
              <w:spacing w:after="240"/>
              <w:jc w:val="center"/>
            </w:pPr>
            <w:r w:rsidRPr="00CE3467">
              <w:t>0</w:t>
            </w:r>
          </w:p>
        </w:tc>
        <w:tc>
          <w:tcPr>
            <w:tcW w:w="3743" w:type="dxa"/>
            <w:tcBorders>
              <w:top w:val="nil"/>
              <w:bottom w:val="single" w:sz="4" w:space="0" w:color="auto"/>
              <w:right w:val="nil"/>
            </w:tcBorders>
          </w:tcPr>
          <w:p w14:paraId="579083EA" w14:textId="77777777" w:rsidR="00CE3467" w:rsidRPr="00CE3467" w:rsidRDefault="00CE3467" w:rsidP="00CE3467">
            <w:pPr>
              <w:spacing w:after="240"/>
            </w:pPr>
          </w:p>
        </w:tc>
        <w:tc>
          <w:tcPr>
            <w:tcW w:w="628" w:type="dxa"/>
            <w:tcBorders>
              <w:top w:val="nil"/>
              <w:left w:val="nil"/>
            </w:tcBorders>
          </w:tcPr>
          <w:p w14:paraId="5E219EEB" w14:textId="77777777" w:rsidR="00CE3467" w:rsidRPr="006135C9" w:rsidRDefault="00CE3467" w:rsidP="00CE3467">
            <w:pPr>
              <w:jc w:val="center"/>
            </w:pPr>
          </w:p>
        </w:tc>
      </w:tr>
    </w:tbl>
    <w:p w14:paraId="3BA032D5" w14:textId="77777777" w:rsidR="00365FC7" w:rsidRDefault="00365FC7" w:rsidP="00365FC7">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1-27"/>
      </w:tblPr>
      <w:tblGrid>
        <w:gridCol w:w="5040"/>
        <w:gridCol w:w="5040"/>
      </w:tblGrid>
      <w:tr w:rsidR="00365FC7" w:rsidRPr="005567F1" w14:paraId="61899527" w14:textId="77777777" w:rsidTr="001672EB">
        <w:trPr>
          <w:tblHeader/>
          <w:jc w:val="center"/>
        </w:trPr>
        <w:tc>
          <w:tcPr>
            <w:tcW w:w="5040" w:type="dxa"/>
            <w:tcBorders>
              <w:bottom w:val="single" w:sz="4" w:space="0" w:color="auto"/>
              <w:right w:val="nil"/>
            </w:tcBorders>
            <w:tcMar>
              <w:top w:w="29" w:type="dxa"/>
              <w:bottom w:w="29" w:type="dxa"/>
            </w:tcMar>
          </w:tcPr>
          <w:p w14:paraId="5B03EFC1" w14:textId="77777777" w:rsidR="00365FC7" w:rsidRPr="005567F1" w:rsidRDefault="00365FC7" w:rsidP="00CE3467">
            <w:pPr>
              <w:spacing w:after="60"/>
            </w:pPr>
            <w:r>
              <w:lastRenderedPageBreak/>
              <w:br w:type="page"/>
              <w:t>U.</w:t>
            </w:r>
            <w:r w:rsidRPr="005567F1">
              <w:t>S. DEPARTMENT OF TRANSPORTATION</w:t>
            </w:r>
          </w:p>
          <w:p w14:paraId="4111B6A0" w14:textId="77777777" w:rsidR="00365FC7" w:rsidRPr="005567F1" w:rsidRDefault="00365FC7" w:rsidP="00CE3467">
            <w:pPr>
              <w:spacing w:after="60"/>
            </w:pPr>
            <w:r w:rsidRPr="005567F1">
              <w:t>FEDERAL AVIATION ADMINISTRATION</w:t>
            </w:r>
          </w:p>
        </w:tc>
        <w:tc>
          <w:tcPr>
            <w:tcW w:w="5040" w:type="dxa"/>
            <w:tcBorders>
              <w:left w:val="nil"/>
            </w:tcBorders>
            <w:tcMar>
              <w:top w:w="29" w:type="dxa"/>
              <w:bottom w:w="29" w:type="dxa"/>
            </w:tcMar>
            <w:vAlign w:val="center"/>
          </w:tcPr>
          <w:p w14:paraId="5F97E719" w14:textId="77777777" w:rsidR="00365FC7" w:rsidRPr="005567F1" w:rsidRDefault="00365FC7" w:rsidP="00CE3467">
            <w:pPr>
              <w:spacing w:after="60"/>
              <w:jc w:val="right"/>
            </w:pPr>
            <w:r w:rsidRPr="005567F1">
              <w:t>MASTER MINIMUM EQUIPMENT LIST</w:t>
            </w:r>
          </w:p>
        </w:tc>
      </w:tr>
      <w:tr w:rsidR="00365FC7" w:rsidRPr="005567F1" w14:paraId="1DB1551D" w14:textId="77777777" w:rsidTr="001672EB">
        <w:trPr>
          <w:tblHeader/>
          <w:jc w:val="center"/>
        </w:trPr>
        <w:tc>
          <w:tcPr>
            <w:tcW w:w="5040" w:type="dxa"/>
            <w:tcBorders>
              <w:bottom w:val="single" w:sz="4" w:space="0" w:color="auto"/>
              <w:right w:val="nil"/>
            </w:tcBorders>
            <w:tcMar>
              <w:top w:w="29" w:type="dxa"/>
              <w:bottom w:w="29" w:type="dxa"/>
            </w:tcMar>
          </w:tcPr>
          <w:p w14:paraId="26998E0F" w14:textId="77777777" w:rsidR="00785C38" w:rsidRPr="00A12F2F" w:rsidRDefault="00785C38" w:rsidP="00785C38">
            <w:pPr>
              <w:spacing w:after="60"/>
            </w:pPr>
            <w:r>
              <w:t>REVISION NO. 19</w:t>
            </w:r>
          </w:p>
          <w:p w14:paraId="0D898007" w14:textId="7F253586" w:rsidR="00365FC7" w:rsidRPr="005567F1" w:rsidRDefault="00785C38" w:rsidP="00785C38">
            <w:pPr>
              <w:spacing w:after="60"/>
            </w:pPr>
            <w:r w:rsidRPr="00A12F2F">
              <w:t xml:space="preserve">DATE: </w:t>
            </w:r>
            <w:r w:rsidR="00112A22">
              <w:t>05/20/2025</w:t>
            </w:r>
          </w:p>
        </w:tc>
        <w:tc>
          <w:tcPr>
            <w:tcW w:w="5040" w:type="dxa"/>
            <w:tcBorders>
              <w:left w:val="nil"/>
            </w:tcBorders>
            <w:tcMar>
              <w:top w:w="29" w:type="dxa"/>
              <w:bottom w:w="29" w:type="dxa"/>
            </w:tcMar>
          </w:tcPr>
          <w:p w14:paraId="6F013DEB" w14:textId="2C227912" w:rsidR="00365FC7" w:rsidRPr="005567F1" w:rsidRDefault="00365FC7" w:rsidP="00365FC7">
            <w:pPr>
              <w:spacing w:after="60"/>
              <w:jc w:val="right"/>
            </w:pPr>
            <w:r w:rsidRPr="005567F1">
              <w:t>PAGE NO.</w:t>
            </w:r>
            <w:r>
              <w:t xml:space="preserve"> 21-27</w:t>
            </w:r>
          </w:p>
        </w:tc>
      </w:tr>
      <w:tr w:rsidR="00365FC7" w:rsidRPr="005567F1" w14:paraId="190FF58C" w14:textId="77777777" w:rsidTr="001672EB">
        <w:trPr>
          <w:tblHeader/>
          <w:jc w:val="center"/>
        </w:trPr>
        <w:tc>
          <w:tcPr>
            <w:tcW w:w="5040" w:type="dxa"/>
            <w:tcBorders>
              <w:right w:val="single" w:sz="4" w:space="0" w:color="auto"/>
            </w:tcBorders>
            <w:tcMar>
              <w:top w:w="29" w:type="dxa"/>
              <w:bottom w:w="29" w:type="dxa"/>
            </w:tcMar>
            <w:vAlign w:val="center"/>
          </w:tcPr>
          <w:p w14:paraId="371AED03" w14:textId="77777777" w:rsidR="00365FC7" w:rsidRPr="005567F1" w:rsidRDefault="00365FC7" w:rsidP="00CE3467">
            <w:pPr>
              <w:spacing w:after="60"/>
            </w:pPr>
            <w:r w:rsidRPr="005567F1">
              <w:t>AIRCRAFT:</w:t>
            </w:r>
          </w:p>
          <w:p w14:paraId="1F035DC4" w14:textId="77777777" w:rsidR="00365FC7" w:rsidRPr="005567F1" w:rsidRDefault="00365FC7" w:rsidP="00CE3467">
            <w:pPr>
              <w:spacing w:after="60"/>
            </w:pPr>
            <w:r>
              <w:t>Boeing 787</w:t>
            </w:r>
          </w:p>
        </w:tc>
        <w:tc>
          <w:tcPr>
            <w:tcW w:w="5040" w:type="dxa"/>
            <w:tcBorders>
              <w:left w:val="single" w:sz="4" w:space="0" w:color="auto"/>
            </w:tcBorders>
            <w:tcMar>
              <w:top w:w="29" w:type="dxa"/>
              <w:bottom w:w="29" w:type="dxa"/>
            </w:tcMar>
          </w:tcPr>
          <w:p w14:paraId="5F30DB3A" w14:textId="77777777" w:rsidR="00365FC7" w:rsidRPr="005567F1" w:rsidRDefault="00365FC7" w:rsidP="00CE3467">
            <w:pPr>
              <w:pStyle w:val="ListParagraph"/>
              <w:spacing w:after="60"/>
              <w:ind w:left="662" w:hanging="720"/>
              <w:rPr>
                <w:b/>
              </w:rPr>
            </w:pPr>
            <w:r w:rsidRPr="005567F1">
              <w:rPr>
                <w:b/>
              </w:rPr>
              <w:t>TABLE KEY</w:t>
            </w:r>
          </w:p>
          <w:p w14:paraId="705734A8" w14:textId="77777777" w:rsidR="00365FC7" w:rsidRPr="005567F1" w:rsidRDefault="00365FC7" w:rsidP="00F9593C">
            <w:pPr>
              <w:pStyle w:val="ListParagraph"/>
              <w:numPr>
                <w:ilvl w:val="0"/>
                <w:numId w:val="58"/>
              </w:numPr>
              <w:spacing w:after="60"/>
            </w:pPr>
            <w:r w:rsidRPr="005567F1">
              <w:t>REPAIR CATEGORY</w:t>
            </w:r>
          </w:p>
          <w:p w14:paraId="5C8C0325" w14:textId="77777777" w:rsidR="00365FC7" w:rsidRPr="005567F1" w:rsidRDefault="00365FC7" w:rsidP="00F9593C">
            <w:pPr>
              <w:pStyle w:val="ListParagraph"/>
              <w:numPr>
                <w:ilvl w:val="0"/>
                <w:numId w:val="58"/>
              </w:numPr>
              <w:spacing w:after="60"/>
            </w:pPr>
            <w:r w:rsidRPr="005567F1">
              <w:t>NO. INSTALLED</w:t>
            </w:r>
          </w:p>
          <w:p w14:paraId="026194DC" w14:textId="77777777" w:rsidR="00365FC7" w:rsidRPr="005567F1" w:rsidRDefault="00365FC7" w:rsidP="00F9593C">
            <w:pPr>
              <w:pStyle w:val="ListParagraph"/>
              <w:numPr>
                <w:ilvl w:val="0"/>
                <w:numId w:val="58"/>
              </w:numPr>
              <w:spacing w:after="60"/>
            </w:pPr>
            <w:r w:rsidRPr="005567F1">
              <w:t>NO. REQUIRED FOR DISPATCH</w:t>
            </w:r>
          </w:p>
          <w:p w14:paraId="74987D68" w14:textId="77777777" w:rsidR="00365FC7" w:rsidRPr="005567F1" w:rsidRDefault="00365FC7" w:rsidP="00F9593C">
            <w:pPr>
              <w:pStyle w:val="ListParagraph"/>
              <w:numPr>
                <w:ilvl w:val="0"/>
                <w:numId w:val="58"/>
              </w:numPr>
              <w:spacing w:after="60"/>
            </w:pPr>
            <w:r w:rsidRPr="005567F1">
              <w:t>REMARKS OR EXCEPTIONS</w:t>
            </w:r>
          </w:p>
        </w:tc>
      </w:tr>
    </w:tbl>
    <w:p w14:paraId="144BC285" w14:textId="77777777" w:rsidR="00365FC7" w:rsidRPr="005567F1" w:rsidRDefault="00365FC7" w:rsidP="00365FC7">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Air Conditioning"/>
      </w:tblPr>
      <w:tblGrid>
        <w:gridCol w:w="1703"/>
        <w:gridCol w:w="2370"/>
        <w:gridCol w:w="151"/>
        <w:gridCol w:w="495"/>
        <w:gridCol w:w="495"/>
        <w:gridCol w:w="495"/>
        <w:gridCol w:w="3743"/>
        <w:gridCol w:w="628"/>
      </w:tblGrid>
      <w:tr w:rsidR="00365FC7" w:rsidRPr="006135C9" w14:paraId="25ED398A"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397226CF" w14:textId="77777777" w:rsidR="00365FC7" w:rsidRPr="006135C9" w:rsidRDefault="00365FC7" w:rsidP="00CE3467">
            <w:pPr>
              <w:ind w:left="360" w:hanging="360"/>
              <w:rPr>
                <w:b/>
              </w:rPr>
            </w:pPr>
            <w:r w:rsidRPr="006135C9">
              <w:rPr>
                <w:b/>
              </w:rPr>
              <w:t>21. Air Conditioning</w:t>
            </w:r>
          </w:p>
        </w:tc>
        <w:tc>
          <w:tcPr>
            <w:tcW w:w="151" w:type="dxa"/>
            <w:tcBorders>
              <w:left w:val="nil"/>
              <w:right w:val="nil"/>
            </w:tcBorders>
            <w:shd w:val="clear" w:color="auto" w:fill="D9D9D9" w:themeFill="background1" w:themeFillShade="D9"/>
          </w:tcPr>
          <w:p w14:paraId="6B479968" w14:textId="77777777" w:rsidR="00365FC7" w:rsidRPr="006135C9" w:rsidRDefault="00365FC7" w:rsidP="00CE3467">
            <w:pPr>
              <w:rPr>
                <w:b/>
              </w:rPr>
            </w:pPr>
          </w:p>
        </w:tc>
        <w:tc>
          <w:tcPr>
            <w:tcW w:w="495" w:type="dxa"/>
            <w:tcBorders>
              <w:left w:val="nil"/>
              <w:right w:val="nil"/>
            </w:tcBorders>
            <w:shd w:val="clear" w:color="auto" w:fill="D9D9D9" w:themeFill="background1" w:themeFillShade="D9"/>
            <w:tcMar>
              <w:left w:w="29" w:type="dxa"/>
              <w:right w:w="29" w:type="dxa"/>
            </w:tcMar>
          </w:tcPr>
          <w:p w14:paraId="34D50C30"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6C416C5F"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24E757AC" w14:textId="77777777" w:rsidR="00365FC7" w:rsidRPr="006135C9" w:rsidRDefault="00365FC7"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5A1B2F55" w14:textId="77777777" w:rsidR="00365FC7" w:rsidRPr="006135C9" w:rsidRDefault="00365FC7" w:rsidP="00CE3467">
            <w:pPr>
              <w:rPr>
                <w:b/>
              </w:rPr>
            </w:pPr>
          </w:p>
        </w:tc>
        <w:tc>
          <w:tcPr>
            <w:tcW w:w="628" w:type="dxa"/>
            <w:tcBorders>
              <w:left w:val="nil"/>
            </w:tcBorders>
            <w:shd w:val="clear" w:color="auto" w:fill="D9D9D9" w:themeFill="background1" w:themeFillShade="D9"/>
          </w:tcPr>
          <w:p w14:paraId="5FF3C584" w14:textId="77777777" w:rsidR="00365FC7" w:rsidRPr="006135C9" w:rsidRDefault="00365FC7" w:rsidP="00CE3467">
            <w:pPr>
              <w:jc w:val="center"/>
              <w:rPr>
                <w:b/>
              </w:rPr>
            </w:pPr>
          </w:p>
        </w:tc>
      </w:tr>
      <w:tr w:rsidR="00365FC7" w:rsidRPr="006135C9" w14:paraId="3C9B181A"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18C51BC8" w14:textId="77777777" w:rsidR="00365FC7" w:rsidRPr="006135C9" w:rsidRDefault="00365FC7" w:rsidP="00CE3467">
            <w:pPr>
              <w:rPr>
                <w:b/>
                <w:sz w:val="16"/>
                <w:szCs w:val="16"/>
              </w:rPr>
            </w:pPr>
            <w:r w:rsidRPr="006135C9">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5CC7876B" w14:textId="77777777" w:rsidR="00365FC7" w:rsidRPr="006135C9" w:rsidRDefault="00365FC7" w:rsidP="00CE3467">
            <w:pPr>
              <w:rPr>
                <w:b/>
                <w:sz w:val="16"/>
                <w:szCs w:val="16"/>
              </w:rPr>
            </w:pPr>
            <w:r w:rsidRPr="006135C9">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6DA303D0" w14:textId="77777777" w:rsidR="00365FC7" w:rsidRPr="006135C9" w:rsidRDefault="00365FC7" w:rsidP="00CE3467">
            <w:pPr>
              <w:jc w:val="center"/>
              <w:rPr>
                <w:b/>
                <w:sz w:val="16"/>
                <w:szCs w:val="16"/>
              </w:rPr>
            </w:pPr>
            <w:r w:rsidRPr="006135C9">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21D62AA4" w14:textId="77777777" w:rsidR="00365FC7" w:rsidRPr="006135C9" w:rsidRDefault="00365FC7" w:rsidP="00CE3467">
            <w:pPr>
              <w:jc w:val="center"/>
              <w:rPr>
                <w:b/>
                <w:sz w:val="16"/>
                <w:szCs w:val="16"/>
              </w:rPr>
            </w:pPr>
            <w:r w:rsidRPr="006135C9">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302E9498" w14:textId="77777777" w:rsidR="00365FC7" w:rsidRPr="006135C9" w:rsidRDefault="00365FC7" w:rsidP="00CE3467">
            <w:pPr>
              <w:jc w:val="center"/>
              <w:rPr>
                <w:b/>
                <w:sz w:val="16"/>
                <w:szCs w:val="16"/>
              </w:rPr>
            </w:pPr>
            <w:r w:rsidRPr="006135C9">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06075BD8" w14:textId="77777777" w:rsidR="00365FC7" w:rsidRPr="006135C9" w:rsidRDefault="00365FC7" w:rsidP="00CE3467">
            <w:pPr>
              <w:rPr>
                <w:b/>
                <w:sz w:val="16"/>
                <w:szCs w:val="16"/>
              </w:rPr>
            </w:pPr>
            <w:r w:rsidRPr="006135C9">
              <w:rPr>
                <w:b/>
                <w:sz w:val="16"/>
                <w:szCs w:val="16"/>
              </w:rPr>
              <w:t>4</w:t>
            </w:r>
          </w:p>
        </w:tc>
        <w:tc>
          <w:tcPr>
            <w:tcW w:w="628" w:type="dxa"/>
            <w:tcBorders>
              <w:left w:val="nil"/>
            </w:tcBorders>
            <w:shd w:val="clear" w:color="auto" w:fill="D9D9D9" w:themeFill="background1" w:themeFillShade="D9"/>
            <w:vAlign w:val="center"/>
          </w:tcPr>
          <w:p w14:paraId="635B3207" w14:textId="77777777" w:rsidR="00365FC7" w:rsidRPr="006135C9" w:rsidRDefault="00365FC7" w:rsidP="00CE3467">
            <w:pPr>
              <w:jc w:val="center"/>
              <w:rPr>
                <w:b/>
                <w:sz w:val="12"/>
                <w:szCs w:val="12"/>
              </w:rPr>
            </w:pPr>
            <w:r w:rsidRPr="006135C9">
              <w:rPr>
                <w:b/>
                <w:sz w:val="12"/>
                <w:szCs w:val="12"/>
              </w:rPr>
              <w:t>Change Bar</w:t>
            </w:r>
          </w:p>
        </w:tc>
      </w:tr>
      <w:tr w:rsidR="00D477D5" w:rsidRPr="006135C9" w14:paraId="3ED5373C" w14:textId="77777777" w:rsidTr="00C57A04">
        <w:trPr>
          <w:jc w:val="center"/>
        </w:trPr>
        <w:tc>
          <w:tcPr>
            <w:tcW w:w="1703" w:type="dxa"/>
            <w:tcBorders>
              <w:top w:val="single" w:sz="4" w:space="0" w:color="auto"/>
              <w:left w:val="single" w:sz="4" w:space="0" w:color="auto"/>
              <w:bottom w:val="nil"/>
              <w:right w:val="nil"/>
            </w:tcBorders>
          </w:tcPr>
          <w:p w14:paraId="24F863F4" w14:textId="17DACAF7" w:rsidR="00D477D5" w:rsidRPr="00D477D5" w:rsidRDefault="00D477D5" w:rsidP="00D477D5">
            <w:pPr>
              <w:spacing w:after="240"/>
            </w:pPr>
          </w:p>
        </w:tc>
        <w:tc>
          <w:tcPr>
            <w:tcW w:w="2521" w:type="dxa"/>
            <w:gridSpan w:val="2"/>
            <w:tcBorders>
              <w:top w:val="single" w:sz="4" w:space="0" w:color="auto"/>
              <w:left w:val="nil"/>
              <w:bottom w:val="nil"/>
            </w:tcBorders>
          </w:tcPr>
          <w:p w14:paraId="681F5E8E" w14:textId="73F1A1D8" w:rsidR="00D477D5" w:rsidRPr="00D477D5" w:rsidRDefault="00D477D5" w:rsidP="00D477D5">
            <w:pPr>
              <w:spacing w:after="240"/>
            </w:pPr>
          </w:p>
        </w:tc>
        <w:tc>
          <w:tcPr>
            <w:tcW w:w="495" w:type="dxa"/>
            <w:tcBorders>
              <w:top w:val="single" w:sz="4" w:space="0" w:color="auto"/>
              <w:bottom w:val="nil"/>
            </w:tcBorders>
            <w:tcMar>
              <w:left w:w="29" w:type="dxa"/>
              <w:right w:w="29" w:type="dxa"/>
            </w:tcMar>
          </w:tcPr>
          <w:p w14:paraId="167B6267" w14:textId="77777777" w:rsidR="00D477D5" w:rsidRPr="00D477D5" w:rsidRDefault="00D477D5" w:rsidP="00D477D5">
            <w:pPr>
              <w:spacing w:after="240"/>
              <w:jc w:val="center"/>
            </w:pPr>
          </w:p>
        </w:tc>
        <w:tc>
          <w:tcPr>
            <w:tcW w:w="495" w:type="dxa"/>
            <w:tcBorders>
              <w:top w:val="single" w:sz="4" w:space="0" w:color="auto"/>
              <w:bottom w:val="nil"/>
            </w:tcBorders>
            <w:tcMar>
              <w:left w:w="29" w:type="dxa"/>
              <w:right w:w="29" w:type="dxa"/>
            </w:tcMar>
          </w:tcPr>
          <w:p w14:paraId="167AC3B7" w14:textId="77777777" w:rsidR="00D477D5" w:rsidRPr="00D477D5" w:rsidRDefault="00D477D5" w:rsidP="00D477D5">
            <w:pPr>
              <w:spacing w:after="240"/>
              <w:jc w:val="center"/>
            </w:pPr>
          </w:p>
        </w:tc>
        <w:tc>
          <w:tcPr>
            <w:tcW w:w="495" w:type="dxa"/>
            <w:tcBorders>
              <w:top w:val="single" w:sz="4" w:space="0" w:color="auto"/>
              <w:bottom w:val="nil"/>
            </w:tcBorders>
            <w:tcMar>
              <w:left w:w="29" w:type="dxa"/>
              <w:right w:w="29" w:type="dxa"/>
            </w:tcMar>
          </w:tcPr>
          <w:p w14:paraId="7EB30317" w14:textId="77777777" w:rsidR="00D477D5" w:rsidRPr="00D477D5" w:rsidRDefault="00D477D5" w:rsidP="00D477D5">
            <w:pPr>
              <w:spacing w:after="240"/>
              <w:jc w:val="center"/>
            </w:pPr>
          </w:p>
        </w:tc>
        <w:tc>
          <w:tcPr>
            <w:tcW w:w="3743" w:type="dxa"/>
            <w:tcBorders>
              <w:top w:val="single" w:sz="4" w:space="0" w:color="auto"/>
              <w:bottom w:val="nil"/>
              <w:right w:val="nil"/>
            </w:tcBorders>
          </w:tcPr>
          <w:p w14:paraId="348A91BA" w14:textId="1484FC2B" w:rsidR="00D477D5" w:rsidRPr="00D477D5" w:rsidRDefault="00D477D5" w:rsidP="00D477D5">
            <w:pPr>
              <w:spacing w:after="240"/>
            </w:pPr>
          </w:p>
        </w:tc>
        <w:tc>
          <w:tcPr>
            <w:tcW w:w="628" w:type="dxa"/>
            <w:tcBorders>
              <w:left w:val="nil"/>
              <w:bottom w:val="nil"/>
            </w:tcBorders>
          </w:tcPr>
          <w:p w14:paraId="43055686" w14:textId="70ABF979" w:rsidR="00D477D5" w:rsidRPr="006135C9" w:rsidRDefault="00A134B0" w:rsidP="00D477D5">
            <w:pPr>
              <w:jc w:val="center"/>
            </w:pPr>
            <w:r>
              <w:t>|</w:t>
            </w:r>
          </w:p>
        </w:tc>
      </w:tr>
      <w:tr w:rsidR="00D477D5" w:rsidRPr="006135C9" w14:paraId="076E3088" w14:textId="77777777" w:rsidTr="00C57A04">
        <w:trPr>
          <w:jc w:val="center"/>
        </w:trPr>
        <w:tc>
          <w:tcPr>
            <w:tcW w:w="1703" w:type="dxa"/>
            <w:tcBorders>
              <w:top w:val="nil"/>
              <w:left w:val="single" w:sz="4" w:space="0" w:color="auto"/>
              <w:bottom w:val="nil"/>
              <w:right w:val="nil"/>
            </w:tcBorders>
          </w:tcPr>
          <w:p w14:paraId="14B4C97F" w14:textId="3FA923FF" w:rsidR="00D477D5" w:rsidRPr="00D477D5" w:rsidRDefault="00D477D5" w:rsidP="00D477D5">
            <w:pPr>
              <w:spacing w:after="240"/>
            </w:pPr>
          </w:p>
        </w:tc>
        <w:tc>
          <w:tcPr>
            <w:tcW w:w="2521" w:type="dxa"/>
            <w:gridSpan w:val="2"/>
            <w:tcBorders>
              <w:top w:val="nil"/>
              <w:left w:val="nil"/>
              <w:bottom w:val="nil"/>
            </w:tcBorders>
          </w:tcPr>
          <w:p w14:paraId="76A2D8A9" w14:textId="5AB1D97E" w:rsidR="00D477D5" w:rsidRPr="00D477D5" w:rsidRDefault="00D477D5" w:rsidP="00D477D5">
            <w:pPr>
              <w:spacing w:after="240"/>
            </w:pPr>
          </w:p>
        </w:tc>
        <w:tc>
          <w:tcPr>
            <w:tcW w:w="495" w:type="dxa"/>
            <w:tcBorders>
              <w:top w:val="nil"/>
              <w:bottom w:val="nil"/>
            </w:tcBorders>
            <w:tcMar>
              <w:left w:w="29" w:type="dxa"/>
              <w:right w:w="29" w:type="dxa"/>
            </w:tcMar>
          </w:tcPr>
          <w:p w14:paraId="605ECF31" w14:textId="77777777" w:rsidR="00D477D5" w:rsidRPr="00D477D5" w:rsidRDefault="00D477D5" w:rsidP="00D477D5">
            <w:pPr>
              <w:spacing w:after="240"/>
              <w:jc w:val="center"/>
            </w:pPr>
          </w:p>
        </w:tc>
        <w:tc>
          <w:tcPr>
            <w:tcW w:w="495" w:type="dxa"/>
            <w:tcBorders>
              <w:top w:val="nil"/>
              <w:bottom w:val="nil"/>
            </w:tcBorders>
            <w:tcMar>
              <w:left w:w="29" w:type="dxa"/>
              <w:right w:w="29" w:type="dxa"/>
            </w:tcMar>
          </w:tcPr>
          <w:p w14:paraId="303F781F" w14:textId="77777777" w:rsidR="00D477D5" w:rsidRPr="00D477D5" w:rsidRDefault="00D477D5" w:rsidP="00D477D5">
            <w:pPr>
              <w:spacing w:after="240"/>
              <w:jc w:val="center"/>
            </w:pPr>
          </w:p>
        </w:tc>
        <w:tc>
          <w:tcPr>
            <w:tcW w:w="495" w:type="dxa"/>
            <w:tcBorders>
              <w:top w:val="nil"/>
              <w:bottom w:val="nil"/>
            </w:tcBorders>
            <w:tcMar>
              <w:left w:w="29" w:type="dxa"/>
              <w:right w:w="29" w:type="dxa"/>
            </w:tcMar>
          </w:tcPr>
          <w:p w14:paraId="0DF017A1" w14:textId="77777777" w:rsidR="00D477D5" w:rsidRPr="00D477D5" w:rsidRDefault="00D477D5" w:rsidP="00D477D5">
            <w:pPr>
              <w:spacing w:after="240"/>
              <w:jc w:val="center"/>
            </w:pPr>
          </w:p>
        </w:tc>
        <w:tc>
          <w:tcPr>
            <w:tcW w:w="3743" w:type="dxa"/>
            <w:tcBorders>
              <w:top w:val="nil"/>
              <w:bottom w:val="nil"/>
              <w:right w:val="nil"/>
            </w:tcBorders>
          </w:tcPr>
          <w:p w14:paraId="4EC73136" w14:textId="4CCAB13F" w:rsidR="00D477D5" w:rsidRPr="00D477D5" w:rsidRDefault="00D477D5" w:rsidP="00D477D5">
            <w:pPr>
              <w:spacing w:after="240"/>
            </w:pPr>
          </w:p>
        </w:tc>
        <w:tc>
          <w:tcPr>
            <w:tcW w:w="628" w:type="dxa"/>
            <w:tcBorders>
              <w:top w:val="nil"/>
              <w:left w:val="nil"/>
              <w:bottom w:val="nil"/>
            </w:tcBorders>
          </w:tcPr>
          <w:p w14:paraId="4AB7C786" w14:textId="108E937E" w:rsidR="00D477D5" w:rsidRPr="006135C9" w:rsidRDefault="00A134B0" w:rsidP="00D477D5">
            <w:pPr>
              <w:jc w:val="center"/>
            </w:pPr>
            <w:r>
              <w:t>|</w:t>
            </w:r>
          </w:p>
        </w:tc>
      </w:tr>
      <w:tr w:rsidR="00D477D5" w:rsidRPr="006135C9" w14:paraId="49967154" w14:textId="77777777" w:rsidTr="00C57A04">
        <w:trPr>
          <w:jc w:val="center"/>
        </w:trPr>
        <w:tc>
          <w:tcPr>
            <w:tcW w:w="1703" w:type="dxa"/>
            <w:tcBorders>
              <w:top w:val="nil"/>
              <w:left w:val="single" w:sz="4" w:space="0" w:color="auto"/>
              <w:bottom w:val="nil"/>
              <w:right w:val="nil"/>
            </w:tcBorders>
          </w:tcPr>
          <w:p w14:paraId="29488482" w14:textId="56D6C54D" w:rsidR="00D477D5" w:rsidRPr="00D477D5" w:rsidRDefault="00D477D5" w:rsidP="00D477D5">
            <w:pPr>
              <w:spacing w:after="240"/>
            </w:pPr>
          </w:p>
        </w:tc>
        <w:tc>
          <w:tcPr>
            <w:tcW w:w="2521" w:type="dxa"/>
            <w:gridSpan w:val="2"/>
            <w:tcBorders>
              <w:top w:val="nil"/>
              <w:left w:val="nil"/>
              <w:bottom w:val="nil"/>
            </w:tcBorders>
          </w:tcPr>
          <w:p w14:paraId="5E10446B" w14:textId="40ECE249" w:rsidR="00D477D5" w:rsidRPr="00D477D5" w:rsidRDefault="00D477D5" w:rsidP="00D477D5">
            <w:pPr>
              <w:spacing w:after="240"/>
            </w:pPr>
          </w:p>
        </w:tc>
        <w:tc>
          <w:tcPr>
            <w:tcW w:w="495" w:type="dxa"/>
            <w:tcBorders>
              <w:top w:val="nil"/>
              <w:bottom w:val="nil"/>
            </w:tcBorders>
            <w:tcMar>
              <w:left w:w="29" w:type="dxa"/>
              <w:right w:w="29" w:type="dxa"/>
            </w:tcMar>
          </w:tcPr>
          <w:p w14:paraId="311DAADE" w14:textId="77777777" w:rsidR="00D477D5" w:rsidRPr="00D477D5" w:rsidRDefault="00D477D5" w:rsidP="00D477D5">
            <w:pPr>
              <w:spacing w:after="240"/>
              <w:jc w:val="center"/>
            </w:pPr>
          </w:p>
        </w:tc>
        <w:tc>
          <w:tcPr>
            <w:tcW w:w="495" w:type="dxa"/>
            <w:tcBorders>
              <w:top w:val="nil"/>
              <w:bottom w:val="nil"/>
            </w:tcBorders>
            <w:tcMar>
              <w:left w:w="29" w:type="dxa"/>
              <w:right w:w="29" w:type="dxa"/>
            </w:tcMar>
          </w:tcPr>
          <w:p w14:paraId="5A30D300" w14:textId="77777777" w:rsidR="00D477D5" w:rsidRPr="00D477D5" w:rsidRDefault="00D477D5" w:rsidP="00D477D5">
            <w:pPr>
              <w:spacing w:after="240"/>
              <w:jc w:val="center"/>
            </w:pPr>
          </w:p>
        </w:tc>
        <w:tc>
          <w:tcPr>
            <w:tcW w:w="495" w:type="dxa"/>
            <w:tcBorders>
              <w:top w:val="nil"/>
              <w:bottom w:val="nil"/>
            </w:tcBorders>
            <w:tcMar>
              <w:left w:w="29" w:type="dxa"/>
              <w:right w:w="29" w:type="dxa"/>
            </w:tcMar>
          </w:tcPr>
          <w:p w14:paraId="1E1B845D" w14:textId="77777777" w:rsidR="00D477D5" w:rsidRPr="00D477D5" w:rsidRDefault="00D477D5" w:rsidP="00D477D5">
            <w:pPr>
              <w:spacing w:after="240"/>
              <w:jc w:val="center"/>
            </w:pPr>
          </w:p>
        </w:tc>
        <w:tc>
          <w:tcPr>
            <w:tcW w:w="3743" w:type="dxa"/>
            <w:tcBorders>
              <w:top w:val="nil"/>
              <w:bottom w:val="nil"/>
              <w:right w:val="nil"/>
            </w:tcBorders>
          </w:tcPr>
          <w:p w14:paraId="20B1A3B4" w14:textId="16FE9D80" w:rsidR="00D477D5" w:rsidRPr="00D477D5" w:rsidRDefault="00D477D5" w:rsidP="00D477D5">
            <w:pPr>
              <w:spacing w:after="240"/>
            </w:pPr>
          </w:p>
        </w:tc>
        <w:tc>
          <w:tcPr>
            <w:tcW w:w="628" w:type="dxa"/>
            <w:tcBorders>
              <w:top w:val="nil"/>
              <w:left w:val="nil"/>
              <w:bottom w:val="nil"/>
            </w:tcBorders>
          </w:tcPr>
          <w:p w14:paraId="59E1E18B" w14:textId="48BCF80E" w:rsidR="00D477D5" w:rsidRPr="006135C9" w:rsidRDefault="00A134B0" w:rsidP="00D477D5">
            <w:pPr>
              <w:jc w:val="center"/>
            </w:pPr>
            <w:r>
              <w:t>|</w:t>
            </w:r>
          </w:p>
        </w:tc>
      </w:tr>
      <w:tr w:rsidR="00D477D5" w:rsidRPr="006135C9" w14:paraId="54AF791E" w14:textId="77777777" w:rsidTr="00C57A04">
        <w:trPr>
          <w:jc w:val="center"/>
        </w:trPr>
        <w:tc>
          <w:tcPr>
            <w:tcW w:w="1703" w:type="dxa"/>
            <w:tcBorders>
              <w:top w:val="nil"/>
              <w:left w:val="single" w:sz="4" w:space="0" w:color="auto"/>
              <w:bottom w:val="nil"/>
              <w:right w:val="nil"/>
            </w:tcBorders>
          </w:tcPr>
          <w:p w14:paraId="2B868992" w14:textId="7B523103" w:rsidR="00D477D5" w:rsidRPr="00D477D5" w:rsidRDefault="00D477D5" w:rsidP="00D477D5">
            <w:pPr>
              <w:spacing w:after="240"/>
            </w:pPr>
            <w:r w:rsidRPr="00D477D5">
              <w:t>-44-05</w:t>
            </w:r>
          </w:p>
        </w:tc>
        <w:tc>
          <w:tcPr>
            <w:tcW w:w="2521" w:type="dxa"/>
            <w:gridSpan w:val="2"/>
            <w:tcBorders>
              <w:top w:val="nil"/>
              <w:left w:val="nil"/>
              <w:bottom w:val="nil"/>
            </w:tcBorders>
          </w:tcPr>
          <w:p w14:paraId="635868A6" w14:textId="1B2F356E" w:rsidR="00D477D5" w:rsidRPr="00D477D5" w:rsidRDefault="00D477D5" w:rsidP="00D477D5">
            <w:pPr>
              <w:spacing w:after="240"/>
            </w:pPr>
            <w:r w:rsidRPr="00D477D5">
              <w:t>Aft Cargo Heater</w:t>
            </w:r>
            <w:r w:rsidRPr="00D477D5">
              <w:br/>
              <w:t>(787-10)</w:t>
            </w:r>
          </w:p>
        </w:tc>
        <w:tc>
          <w:tcPr>
            <w:tcW w:w="495" w:type="dxa"/>
            <w:tcBorders>
              <w:top w:val="nil"/>
              <w:bottom w:val="nil"/>
            </w:tcBorders>
            <w:tcMar>
              <w:left w:w="29" w:type="dxa"/>
              <w:right w:w="29" w:type="dxa"/>
            </w:tcMar>
          </w:tcPr>
          <w:p w14:paraId="51B39480" w14:textId="7D2181D1" w:rsidR="00D477D5" w:rsidRPr="00D477D5" w:rsidRDefault="00D477D5" w:rsidP="00D477D5">
            <w:pPr>
              <w:spacing w:after="240"/>
              <w:jc w:val="center"/>
            </w:pPr>
            <w:r w:rsidRPr="00D477D5">
              <w:t>C</w:t>
            </w:r>
          </w:p>
        </w:tc>
        <w:tc>
          <w:tcPr>
            <w:tcW w:w="495" w:type="dxa"/>
            <w:tcBorders>
              <w:top w:val="nil"/>
              <w:bottom w:val="nil"/>
            </w:tcBorders>
            <w:tcMar>
              <w:left w:w="29" w:type="dxa"/>
              <w:right w:w="29" w:type="dxa"/>
            </w:tcMar>
          </w:tcPr>
          <w:p w14:paraId="7154D76D" w14:textId="097E2C5C" w:rsidR="00D477D5" w:rsidRPr="00D477D5" w:rsidRDefault="00D477D5" w:rsidP="00D477D5">
            <w:pPr>
              <w:spacing w:after="240"/>
              <w:jc w:val="center"/>
            </w:pPr>
            <w:r w:rsidRPr="00D477D5">
              <w:t>1</w:t>
            </w:r>
          </w:p>
        </w:tc>
        <w:tc>
          <w:tcPr>
            <w:tcW w:w="495" w:type="dxa"/>
            <w:tcBorders>
              <w:top w:val="nil"/>
              <w:bottom w:val="nil"/>
            </w:tcBorders>
            <w:tcMar>
              <w:left w:w="29" w:type="dxa"/>
              <w:right w:w="29" w:type="dxa"/>
            </w:tcMar>
          </w:tcPr>
          <w:p w14:paraId="5ED96423" w14:textId="48787B98" w:rsidR="00D477D5" w:rsidRPr="00D477D5" w:rsidRDefault="00D477D5" w:rsidP="00D477D5">
            <w:pPr>
              <w:spacing w:after="240"/>
              <w:jc w:val="center"/>
            </w:pPr>
            <w:r w:rsidRPr="00D477D5">
              <w:t>0</w:t>
            </w:r>
          </w:p>
        </w:tc>
        <w:tc>
          <w:tcPr>
            <w:tcW w:w="3743" w:type="dxa"/>
            <w:tcBorders>
              <w:top w:val="nil"/>
              <w:bottom w:val="nil"/>
              <w:right w:val="nil"/>
            </w:tcBorders>
          </w:tcPr>
          <w:p w14:paraId="54E37026" w14:textId="512A5C92" w:rsidR="00D477D5" w:rsidRPr="00D477D5" w:rsidRDefault="00D477D5" w:rsidP="00D477D5">
            <w:pPr>
              <w:spacing w:after="240"/>
            </w:pPr>
            <w:r w:rsidRPr="00D477D5">
              <w:t>(M) May be inoperative provided heater is deactivated.</w:t>
            </w:r>
          </w:p>
        </w:tc>
        <w:tc>
          <w:tcPr>
            <w:tcW w:w="628" w:type="dxa"/>
            <w:tcBorders>
              <w:top w:val="nil"/>
              <w:left w:val="nil"/>
              <w:bottom w:val="nil"/>
            </w:tcBorders>
          </w:tcPr>
          <w:p w14:paraId="34524F0D" w14:textId="77777777" w:rsidR="00D477D5" w:rsidRPr="006135C9" w:rsidRDefault="00D477D5" w:rsidP="00D477D5">
            <w:pPr>
              <w:jc w:val="center"/>
            </w:pPr>
          </w:p>
        </w:tc>
      </w:tr>
      <w:tr w:rsidR="00D477D5" w:rsidRPr="006135C9" w14:paraId="264C8E48" w14:textId="77777777" w:rsidTr="00C57A04">
        <w:trPr>
          <w:jc w:val="center"/>
        </w:trPr>
        <w:tc>
          <w:tcPr>
            <w:tcW w:w="1703" w:type="dxa"/>
            <w:tcBorders>
              <w:top w:val="nil"/>
              <w:left w:val="single" w:sz="4" w:space="0" w:color="auto"/>
              <w:bottom w:val="nil"/>
              <w:right w:val="nil"/>
            </w:tcBorders>
          </w:tcPr>
          <w:p w14:paraId="6AC6541B" w14:textId="612E2B86" w:rsidR="00D477D5" w:rsidRPr="00D477D5" w:rsidRDefault="00D477D5" w:rsidP="00D477D5">
            <w:pPr>
              <w:spacing w:after="240"/>
            </w:pPr>
            <w:r w:rsidRPr="00D477D5">
              <w:t>-45-01</w:t>
            </w:r>
          </w:p>
        </w:tc>
        <w:tc>
          <w:tcPr>
            <w:tcW w:w="2521" w:type="dxa"/>
            <w:gridSpan w:val="2"/>
            <w:tcBorders>
              <w:top w:val="nil"/>
              <w:left w:val="nil"/>
              <w:bottom w:val="nil"/>
            </w:tcBorders>
          </w:tcPr>
          <w:p w14:paraId="55957257" w14:textId="43488F64" w:rsidR="00D477D5" w:rsidRPr="00D477D5" w:rsidRDefault="00D477D5" w:rsidP="00D477D5">
            <w:pPr>
              <w:spacing w:after="240"/>
            </w:pPr>
            <w:r w:rsidRPr="00D477D5">
              <w:t xml:space="preserve">Flight Deck </w:t>
            </w:r>
            <w:proofErr w:type="gramStart"/>
            <w:r w:rsidRPr="00D477D5">
              <w:t>Foot Rest</w:t>
            </w:r>
            <w:proofErr w:type="gramEnd"/>
            <w:r w:rsidRPr="00D477D5">
              <w:t xml:space="preserve"> Surface Heaters</w:t>
            </w:r>
          </w:p>
        </w:tc>
        <w:tc>
          <w:tcPr>
            <w:tcW w:w="495" w:type="dxa"/>
            <w:tcBorders>
              <w:top w:val="nil"/>
              <w:bottom w:val="nil"/>
            </w:tcBorders>
            <w:tcMar>
              <w:left w:w="29" w:type="dxa"/>
              <w:right w:w="29" w:type="dxa"/>
            </w:tcMar>
          </w:tcPr>
          <w:p w14:paraId="6150480C" w14:textId="51B1D5C1" w:rsidR="00D477D5" w:rsidRPr="00D477D5" w:rsidRDefault="00D477D5" w:rsidP="00D477D5">
            <w:pPr>
              <w:spacing w:after="240"/>
              <w:jc w:val="center"/>
            </w:pPr>
            <w:r w:rsidRPr="00D477D5">
              <w:t>C</w:t>
            </w:r>
          </w:p>
        </w:tc>
        <w:tc>
          <w:tcPr>
            <w:tcW w:w="495" w:type="dxa"/>
            <w:tcBorders>
              <w:top w:val="nil"/>
              <w:bottom w:val="nil"/>
            </w:tcBorders>
            <w:tcMar>
              <w:left w:w="29" w:type="dxa"/>
              <w:right w:w="29" w:type="dxa"/>
            </w:tcMar>
          </w:tcPr>
          <w:p w14:paraId="5FE8E965" w14:textId="2E623291" w:rsidR="00D477D5" w:rsidRPr="00D477D5" w:rsidRDefault="00D477D5" w:rsidP="00D477D5">
            <w:pPr>
              <w:spacing w:after="240"/>
              <w:jc w:val="center"/>
            </w:pPr>
            <w:r w:rsidRPr="00D477D5">
              <w:t>4</w:t>
            </w:r>
          </w:p>
        </w:tc>
        <w:tc>
          <w:tcPr>
            <w:tcW w:w="495" w:type="dxa"/>
            <w:tcBorders>
              <w:top w:val="nil"/>
              <w:bottom w:val="nil"/>
            </w:tcBorders>
            <w:tcMar>
              <w:left w:w="29" w:type="dxa"/>
              <w:right w:w="29" w:type="dxa"/>
            </w:tcMar>
          </w:tcPr>
          <w:p w14:paraId="054EBD42" w14:textId="083ABC45" w:rsidR="00D477D5" w:rsidRPr="00D477D5" w:rsidRDefault="00D477D5" w:rsidP="00D477D5">
            <w:pPr>
              <w:spacing w:after="240"/>
              <w:jc w:val="center"/>
            </w:pPr>
            <w:r w:rsidRPr="00D477D5">
              <w:t>0</w:t>
            </w:r>
          </w:p>
        </w:tc>
        <w:tc>
          <w:tcPr>
            <w:tcW w:w="3743" w:type="dxa"/>
            <w:tcBorders>
              <w:top w:val="nil"/>
              <w:bottom w:val="nil"/>
              <w:right w:val="nil"/>
            </w:tcBorders>
          </w:tcPr>
          <w:p w14:paraId="38BF403A" w14:textId="50556381" w:rsidR="00D477D5" w:rsidRPr="00D477D5" w:rsidRDefault="00D477D5" w:rsidP="00D477D5">
            <w:pPr>
              <w:spacing w:after="240"/>
            </w:pPr>
            <w:r w:rsidRPr="00D477D5">
              <w:t>(M) May be inoperative deactivated.</w:t>
            </w:r>
          </w:p>
        </w:tc>
        <w:tc>
          <w:tcPr>
            <w:tcW w:w="628" w:type="dxa"/>
            <w:tcBorders>
              <w:top w:val="nil"/>
              <w:left w:val="nil"/>
              <w:bottom w:val="nil"/>
            </w:tcBorders>
          </w:tcPr>
          <w:p w14:paraId="1C0FD434" w14:textId="77777777" w:rsidR="00D477D5" w:rsidRPr="006135C9" w:rsidRDefault="00D477D5" w:rsidP="00D477D5">
            <w:pPr>
              <w:jc w:val="center"/>
            </w:pPr>
          </w:p>
        </w:tc>
      </w:tr>
      <w:tr w:rsidR="00D477D5" w:rsidRPr="006135C9" w14:paraId="5511E203" w14:textId="77777777" w:rsidTr="00C57A04">
        <w:trPr>
          <w:jc w:val="center"/>
        </w:trPr>
        <w:tc>
          <w:tcPr>
            <w:tcW w:w="1703" w:type="dxa"/>
            <w:tcBorders>
              <w:top w:val="nil"/>
              <w:left w:val="single" w:sz="4" w:space="0" w:color="auto"/>
              <w:bottom w:val="nil"/>
              <w:right w:val="nil"/>
            </w:tcBorders>
          </w:tcPr>
          <w:p w14:paraId="199C78F7" w14:textId="76D72DCB" w:rsidR="00D477D5" w:rsidRPr="00D477D5" w:rsidRDefault="00D477D5" w:rsidP="00D477D5">
            <w:pPr>
              <w:spacing w:after="240"/>
            </w:pPr>
            <w:r w:rsidRPr="00D477D5">
              <w:t>-45-02</w:t>
            </w:r>
          </w:p>
        </w:tc>
        <w:tc>
          <w:tcPr>
            <w:tcW w:w="2521" w:type="dxa"/>
            <w:gridSpan w:val="2"/>
            <w:tcBorders>
              <w:top w:val="nil"/>
              <w:left w:val="nil"/>
              <w:bottom w:val="nil"/>
            </w:tcBorders>
          </w:tcPr>
          <w:p w14:paraId="22D955CD" w14:textId="3804AE19" w:rsidR="00D477D5" w:rsidRPr="00D477D5" w:rsidRDefault="00D477D5" w:rsidP="00D477D5">
            <w:pPr>
              <w:spacing w:after="240"/>
            </w:pPr>
            <w:r w:rsidRPr="00D477D5">
              <w:t>Flight Deck Shoulder Duct Heaters</w:t>
            </w:r>
          </w:p>
        </w:tc>
        <w:tc>
          <w:tcPr>
            <w:tcW w:w="495" w:type="dxa"/>
            <w:tcBorders>
              <w:top w:val="nil"/>
              <w:bottom w:val="nil"/>
            </w:tcBorders>
            <w:tcMar>
              <w:left w:w="29" w:type="dxa"/>
              <w:right w:w="29" w:type="dxa"/>
            </w:tcMar>
          </w:tcPr>
          <w:p w14:paraId="06BD6A8D" w14:textId="2697B78C" w:rsidR="00D477D5" w:rsidRPr="00D477D5" w:rsidRDefault="00D477D5" w:rsidP="00D477D5">
            <w:pPr>
              <w:spacing w:after="240"/>
              <w:jc w:val="center"/>
            </w:pPr>
            <w:r w:rsidRPr="00D477D5">
              <w:t>C</w:t>
            </w:r>
          </w:p>
        </w:tc>
        <w:tc>
          <w:tcPr>
            <w:tcW w:w="495" w:type="dxa"/>
            <w:tcBorders>
              <w:top w:val="nil"/>
              <w:bottom w:val="nil"/>
            </w:tcBorders>
            <w:tcMar>
              <w:left w:w="29" w:type="dxa"/>
              <w:right w:w="29" w:type="dxa"/>
            </w:tcMar>
          </w:tcPr>
          <w:p w14:paraId="2BAD44DE" w14:textId="25692DC2" w:rsidR="00D477D5" w:rsidRPr="00D477D5" w:rsidRDefault="00D477D5" w:rsidP="00D477D5">
            <w:pPr>
              <w:spacing w:after="240"/>
              <w:jc w:val="center"/>
            </w:pPr>
            <w:r w:rsidRPr="00D477D5">
              <w:t>2</w:t>
            </w:r>
          </w:p>
        </w:tc>
        <w:tc>
          <w:tcPr>
            <w:tcW w:w="495" w:type="dxa"/>
            <w:tcBorders>
              <w:top w:val="nil"/>
              <w:bottom w:val="nil"/>
            </w:tcBorders>
            <w:tcMar>
              <w:left w:w="29" w:type="dxa"/>
              <w:right w:w="29" w:type="dxa"/>
            </w:tcMar>
          </w:tcPr>
          <w:p w14:paraId="3137C17B" w14:textId="4F0D3249" w:rsidR="00D477D5" w:rsidRPr="00D477D5" w:rsidRDefault="00D477D5" w:rsidP="00D477D5">
            <w:pPr>
              <w:spacing w:after="240"/>
              <w:jc w:val="center"/>
            </w:pPr>
            <w:r w:rsidRPr="00D477D5">
              <w:t>0</w:t>
            </w:r>
          </w:p>
        </w:tc>
        <w:tc>
          <w:tcPr>
            <w:tcW w:w="3743" w:type="dxa"/>
            <w:tcBorders>
              <w:top w:val="nil"/>
              <w:bottom w:val="nil"/>
              <w:right w:val="nil"/>
            </w:tcBorders>
          </w:tcPr>
          <w:p w14:paraId="43065470" w14:textId="484EE6F2" w:rsidR="00D477D5" w:rsidRPr="00D477D5" w:rsidRDefault="00D477D5" w:rsidP="00D477D5">
            <w:pPr>
              <w:spacing w:after="240"/>
            </w:pPr>
            <w:r w:rsidRPr="00D477D5">
              <w:t>(M) May be inoperative deactivated.</w:t>
            </w:r>
          </w:p>
        </w:tc>
        <w:tc>
          <w:tcPr>
            <w:tcW w:w="628" w:type="dxa"/>
            <w:tcBorders>
              <w:top w:val="nil"/>
              <w:left w:val="nil"/>
              <w:bottom w:val="nil"/>
            </w:tcBorders>
          </w:tcPr>
          <w:p w14:paraId="64E234D6" w14:textId="77777777" w:rsidR="00D477D5" w:rsidRPr="006135C9" w:rsidRDefault="00D477D5" w:rsidP="00D477D5">
            <w:pPr>
              <w:jc w:val="center"/>
            </w:pPr>
          </w:p>
        </w:tc>
      </w:tr>
      <w:tr w:rsidR="00D477D5" w:rsidRPr="006135C9" w14:paraId="1475DB66" w14:textId="77777777" w:rsidTr="00C57A04">
        <w:trPr>
          <w:jc w:val="center"/>
        </w:trPr>
        <w:tc>
          <w:tcPr>
            <w:tcW w:w="1703" w:type="dxa"/>
            <w:tcBorders>
              <w:top w:val="nil"/>
              <w:left w:val="single" w:sz="4" w:space="0" w:color="auto"/>
              <w:bottom w:val="nil"/>
              <w:right w:val="nil"/>
            </w:tcBorders>
          </w:tcPr>
          <w:p w14:paraId="2A1878FD" w14:textId="15FEB63F" w:rsidR="00D477D5" w:rsidRPr="00D477D5" w:rsidRDefault="00D477D5" w:rsidP="00D477D5">
            <w:pPr>
              <w:spacing w:after="240"/>
            </w:pPr>
            <w:r w:rsidRPr="00D477D5">
              <w:t>-45-03</w:t>
            </w:r>
          </w:p>
        </w:tc>
        <w:tc>
          <w:tcPr>
            <w:tcW w:w="2521" w:type="dxa"/>
            <w:gridSpan w:val="2"/>
            <w:tcBorders>
              <w:top w:val="nil"/>
              <w:left w:val="nil"/>
              <w:bottom w:val="nil"/>
            </w:tcBorders>
          </w:tcPr>
          <w:p w14:paraId="07E64AF8" w14:textId="67A24AAD" w:rsidR="00D477D5" w:rsidRPr="00D477D5" w:rsidRDefault="00D477D5" w:rsidP="00D477D5">
            <w:pPr>
              <w:spacing w:after="240"/>
            </w:pPr>
            <w:r w:rsidRPr="00D477D5">
              <w:t>Galley Area Duct Heaters</w:t>
            </w:r>
          </w:p>
        </w:tc>
        <w:tc>
          <w:tcPr>
            <w:tcW w:w="495" w:type="dxa"/>
            <w:tcBorders>
              <w:top w:val="nil"/>
              <w:bottom w:val="nil"/>
            </w:tcBorders>
            <w:tcMar>
              <w:left w:w="29" w:type="dxa"/>
              <w:right w:w="29" w:type="dxa"/>
            </w:tcMar>
          </w:tcPr>
          <w:p w14:paraId="28D6C364" w14:textId="5817CD1A" w:rsidR="00D477D5" w:rsidRPr="00D477D5" w:rsidRDefault="00D477D5" w:rsidP="00D477D5">
            <w:pPr>
              <w:spacing w:after="240"/>
              <w:jc w:val="center"/>
            </w:pPr>
            <w:r w:rsidRPr="00D477D5">
              <w:t>C</w:t>
            </w:r>
          </w:p>
        </w:tc>
        <w:tc>
          <w:tcPr>
            <w:tcW w:w="495" w:type="dxa"/>
            <w:tcBorders>
              <w:top w:val="nil"/>
              <w:bottom w:val="nil"/>
            </w:tcBorders>
            <w:tcMar>
              <w:left w:w="29" w:type="dxa"/>
              <w:right w:w="29" w:type="dxa"/>
            </w:tcMar>
          </w:tcPr>
          <w:p w14:paraId="5212AF1D" w14:textId="24243AC2" w:rsidR="00D477D5" w:rsidRPr="00D477D5" w:rsidRDefault="00D477D5" w:rsidP="00D477D5">
            <w:pPr>
              <w:spacing w:after="240"/>
              <w:jc w:val="center"/>
            </w:pPr>
            <w:r w:rsidRPr="00D477D5">
              <w:t>-</w:t>
            </w:r>
          </w:p>
        </w:tc>
        <w:tc>
          <w:tcPr>
            <w:tcW w:w="495" w:type="dxa"/>
            <w:tcBorders>
              <w:top w:val="nil"/>
              <w:bottom w:val="nil"/>
            </w:tcBorders>
            <w:tcMar>
              <w:left w:w="29" w:type="dxa"/>
              <w:right w:w="29" w:type="dxa"/>
            </w:tcMar>
          </w:tcPr>
          <w:p w14:paraId="31D4D8EF" w14:textId="1CEEF5ED" w:rsidR="00D477D5" w:rsidRPr="00D477D5" w:rsidRDefault="00D477D5" w:rsidP="00D477D5">
            <w:pPr>
              <w:spacing w:after="240"/>
              <w:jc w:val="center"/>
            </w:pPr>
            <w:r w:rsidRPr="00D477D5">
              <w:t>0</w:t>
            </w:r>
          </w:p>
        </w:tc>
        <w:tc>
          <w:tcPr>
            <w:tcW w:w="3743" w:type="dxa"/>
            <w:tcBorders>
              <w:top w:val="nil"/>
              <w:bottom w:val="nil"/>
              <w:right w:val="nil"/>
            </w:tcBorders>
          </w:tcPr>
          <w:p w14:paraId="4D9303CB" w14:textId="165D4996" w:rsidR="00D477D5" w:rsidRPr="00D477D5" w:rsidRDefault="00D477D5" w:rsidP="00D477D5">
            <w:pPr>
              <w:spacing w:after="240"/>
            </w:pPr>
            <w:r w:rsidRPr="00D477D5">
              <w:t>(M) May be inoperative deactivated.</w:t>
            </w:r>
          </w:p>
        </w:tc>
        <w:tc>
          <w:tcPr>
            <w:tcW w:w="628" w:type="dxa"/>
            <w:tcBorders>
              <w:top w:val="nil"/>
              <w:left w:val="nil"/>
              <w:bottom w:val="nil"/>
            </w:tcBorders>
          </w:tcPr>
          <w:p w14:paraId="1C055AB7" w14:textId="77777777" w:rsidR="00D477D5" w:rsidRPr="006135C9" w:rsidRDefault="00D477D5" w:rsidP="00D477D5">
            <w:pPr>
              <w:jc w:val="center"/>
            </w:pPr>
          </w:p>
        </w:tc>
      </w:tr>
      <w:tr w:rsidR="00D477D5" w:rsidRPr="006135C9" w14:paraId="5F7CF23C" w14:textId="77777777" w:rsidTr="00C57A04">
        <w:trPr>
          <w:jc w:val="center"/>
        </w:trPr>
        <w:tc>
          <w:tcPr>
            <w:tcW w:w="1703" w:type="dxa"/>
            <w:tcBorders>
              <w:top w:val="nil"/>
              <w:left w:val="single" w:sz="4" w:space="0" w:color="auto"/>
              <w:bottom w:val="nil"/>
              <w:right w:val="nil"/>
            </w:tcBorders>
          </w:tcPr>
          <w:p w14:paraId="086EA562" w14:textId="6FC2D3FD" w:rsidR="00D477D5" w:rsidRPr="00D477D5" w:rsidRDefault="00D477D5" w:rsidP="00D477D5">
            <w:pPr>
              <w:spacing w:after="240"/>
            </w:pPr>
            <w:r w:rsidRPr="00D477D5">
              <w:t>-45-04</w:t>
            </w:r>
            <w:r w:rsidR="00C74CEF">
              <w:br/>
              <w:t>***</w:t>
            </w:r>
          </w:p>
        </w:tc>
        <w:tc>
          <w:tcPr>
            <w:tcW w:w="2521" w:type="dxa"/>
            <w:gridSpan w:val="2"/>
            <w:tcBorders>
              <w:top w:val="nil"/>
              <w:left w:val="nil"/>
              <w:bottom w:val="nil"/>
            </w:tcBorders>
          </w:tcPr>
          <w:p w14:paraId="17CB6577" w14:textId="14E7647A" w:rsidR="00D477D5" w:rsidRPr="00D477D5" w:rsidRDefault="00D477D5" w:rsidP="00D477D5">
            <w:pPr>
              <w:spacing w:after="240"/>
            </w:pPr>
            <w:r w:rsidRPr="00D477D5">
              <w:t>Passenger Entry Door Area Floor Panel Surface Heaters</w:t>
            </w:r>
          </w:p>
        </w:tc>
        <w:tc>
          <w:tcPr>
            <w:tcW w:w="495" w:type="dxa"/>
            <w:tcBorders>
              <w:top w:val="nil"/>
              <w:bottom w:val="nil"/>
            </w:tcBorders>
            <w:tcMar>
              <w:left w:w="29" w:type="dxa"/>
              <w:right w:w="29" w:type="dxa"/>
            </w:tcMar>
          </w:tcPr>
          <w:p w14:paraId="710036EE" w14:textId="0C064C81" w:rsidR="00D477D5" w:rsidRPr="00D477D5" w:rsidRDefault="00D477D5" w:rsidP="00D477D5">
            <w:pPr>
              <w:spacing w:after="240"/>
              <w:jc w:val="center"/>
            </w:pPr>
            <w:r w:rsidRPr="00D477D5">
              <w:t>D</w:t>
            </w:r>
          </w:p>
        </w:tc>
        <w:tc>
          <w:tcPr>
            <w:tcW w:w="495" w:type="dxa"/>
            <w:tcBorders>
              <w:top w:val="nil"/>
              <w:bottom w:val="nil"/>
            </w:tcBorders>
            <w:tcMar>
              <w:left w:w="29" w:type="dxa"/>
              <w:right w:w="29" w:type="dxa"/>
            </w:tcMar>
          </w:tcPr>
          <w:p w14:paraId="30484B36" w14:textId="68B19C78" w:rsidR="00D477D5" w:rsidRPr="00D477D5" w:rsidRDefault="00D477D5" w:rsidP="00D477D5">
            <w:pPr>
              <w:spacing w:after="240"/>
              <w:jc w:val="center"/>
            </w:pPr>
            <w:r w:rsidRPr="00D477D5">
              <w:t>8</w:t>
            </w:r>
          </w:p>
        </w:tc>
        <w:tc>
          <w:tcPr>
            <w:tcW w:w="495" w:type="dxa"/>
            <w:tcBorders>
              <w:top w:val="nil"/>
              <w:bottom w:val="nil"/>
            </w:tcBorders>
            <w:tcMar>
              <w:left w:w="29" w:type="dxa"/>
              <w:right w:w="29" w:type="dxa"/>
            </w:tcMar>
          </w:tcPr>
          <w:p w14:paraId="607A2F1B" w14:textId="00CC9CDC" w:rsidR="00D477D5" w:rsidRPr="00D477D5" w:rsidRDefault="00D477D5" w:rsidP="00D477D5">
            <w:pPr>
              <w:spacing w:after="240"/>
              <w:jc w:val="center"/>
            </w:pPr>
            <w:r w:rsidRPr="00D477D5">
              <w:t>0</w:t>
            </w:r>
          </w:p>
        </w:tc>
        <w:tc>
          <w:tcPr>
            <w:tcW w:w="3743" w:type="dxa"/>
            <w:tcBorders>
              <w:top w:val="nil"/>
              <w:bottom w:val="nil"/>
              <w:right w:val="nil"/>
            </w:tcBorders>
          </w:tcPr>
          <w:p w14:paraId="4A6E0C81" w14:textId="44AA61AA" w:rsidR="00D477D5" w:rsidRPr="00D477D5" w:rsidRDefault="00D477D5" w:rsidP="00D477D5">
            <w:pPr>
              <w:spacing w:after="240"/>
            </w:pPr>
            <w:r w:rsidRPr="00D477D5">
              <w:t>(M) May be inoperative deactivated.</w:t>
            </w:r>
          </w:p>
        </w:tc>
        <w:tc>
          <w:tcPr>
            <w:tcW w:w="628" w:type="dxa"/>
            <w:tcBorders>
              <w:top w:val="nil"/>
              <w:left w:val="nil"/>
              <w:bottom w:val="nil"/>
            </w:tcBorders>
          </w:tcPr>
          <w:p w14:paraId="7AE287B4" w14:textId="4D04A578" w:rsidR="00D477D5" w:rsidRPr="006135C9" w:rsidRDefault="00D477D5" w:rsidP="00780033">
            <w:pPr>
              <w:spacing w:before="240"/>
              <w:jc w:val="center"/>
            </w:pPr>
          </w:p>
        </w:tc>
      </w:tr>
      <w:tr w:rsidR="00D477D5" w:rsidRPr="006135C9" w14:paraId="47877CF8" w14:textId="77777777" w:rsidTr="00D477D5">
        <w:trPr>
          <w:jc w:val="center"/>
        </w:trPr>
        <w:tc>
          <w:tcPr>
            <w:tcW w:w="1703" w:type="dxa"/>
            <w:tcBorders>
              <w:top w:val="nil"/>
              <w:left w:val="single" w:sz="4" w:space="0" w:color="auto"/>
              <w:bottom w:val="single" w:sz="4" w:space="0" w:color="auto"/>
              <w:right w:val="nil"/>
            </w:tcBorders>
          </w:tcPr>
          <w:p w14:paraId="5765CCB9" w14:textId="57718402" w:rsidR="00D477D5" w:rsidRPr="00D477D5" w:rsidRDefault="00D477D5" w:rsidP="00D477D5">
            <w:pPr>
              <w:spacing w:after="240"/>
            </w:pPr>
            <w:r w:rsidRPr="00D477D5">
              <w:t>-45-05</w:t>
            </w:r>
          </w:p>
        </w:tc>
        <w:tc>
          <w:tcPr>
            <w:tcW w:w="2521" w:type="dxa"/>
            <w:gridSpan w:val="2"/>
            <w:tcBorders>
              <w:top w:val="nil"/>
              <w:left w:val="nil"/>
              <w:bottom w:val="single" w:sz="4" w:space="0" w:color="auto"/>
            </w:tcBorders>
          </w:tcPr>
          <w:p w14:paraId="776BC8BE" w14:textId="38E23072" w:rsidR="00D477D5" w:rsidRPr="00D477D5" w:rsidRDefault="00D477D5" w:rsidP="00D477D5">
            <w:pPr>
              <w:spacing w:after="240"/>
            </w:pPr>
            <w:r w:rsidRPr="00D477D5">
              <w:t>Zonal Duct Heaters</w:t>
            </w:r>
          </w:p>
        </w:tc>
        <w:tc>
          <w:tcPr>
            <w:tcW w:w="495" w:type="dxa"/>
            <w:tcBorders>
              <w:top w:val="nil"/>
              <w:bottom w:val="single" w:sz="4" w:space="0" w:color="auto"/>
            </w:tcBorders>
            <w:tcMar>
              <w:left w:w="29" w:type="dxa"/>
              <w:right w:w="29" w:type="dxa"/>
            </w:tcMar>
          </w:tcPr>
          <w:p w14:paraId="7D0124AB" w14:textId="58695895" w:rsidR="00D477D5" w:rsidRPr="00D477D5" w:rsidRDefault="00D477D5" w:rsidP="00D477D5">
            <w:pPr>
              <w:spacing w:after="240"/>
              <w:jc w:val="center"/>
            </w:pPr>
            <w:r w:rsidRPr="00D477D5">
              <w:t>C</w:t>
            </w:r>
          </w:p>
        </w:tc>
        <w:tc>
          <w:tcPr>
            <w:tcW w:w="495" w:type="dxa"/>
            <w:tcBorders>
              <w:top w:val="nil"/>
              <w:bottom w:val="single" w:sz="4" w:space="0" w:color="auto"/>
            </w:tcBorders>
            <w:tcMar>
              <w:left w:w="29" w:type="dxa"/>
              <w:right w:w="29" w:type="dxa"/>
            </w:tcMar>
          </w:tcPr>
          <w:p w14:paraId="2FE8B9DF" w14:textId="5C783DCB" w:rsidR="00D477D5" w:rsidRPr="00D477D5" w:rsidRDefault="00D477D5" w:rsidP="00D477D5">
            <w:pPr>
              <w:spacing w:after="240"/>
              <w:jc w:val="center"/>
            </w:pPr>
            <w:r w:rsidRPr="00D477D5">
              <w:t>2</w:t>
            </w:r>
          </w:p>
        </w:tc>
        <w:tc>
          <w:tcPr>
            <w:tcW w:w="495" w:type="dxa"/>
            <w:tcBorders>
              <w:top w:val="nil"/>
              <w:bottom w:val="single" w:sz="4" w:space="0" w:color="auto"/>
            </w:tcBorders>
            <w:tcMar>
              <w:left w:w="29" w:type="dxa"/>
              <w:right w:w="29" w:type="dxa"/>
            </w:tcMar>
          </w:tcPr>
          <w:p w14:paraId="0E2F5C55" w14:textId="0BE783A5" w:rsidR="00D477D5" w:rsidRPr="00D477D5" w:rsidRDefault="00D477D5" w:rsidP="00D477D5">
            <w:pPr>
              <w:spacing w:after="240"/>
              <w:jc w:val="center"/>
            </w:pPr>
            <w:r w:rsidRPr="00D477D5">
              <w:t>0</w:t>
            </w:r>
          </w:p>
        </w:tc>
        <w:tc>
          <w:tcPr>
            <w:tcW w:w="3743" w:type="dxa"/>
            <w:tcBorders>
              <w:top w:val="nil"/>
              <w:bottom w:val="single" w:sz="4" w:space="0" w:color="auto"/>
              <w:right w:val="nil"/>
            </w:tcBorders>
          </w:tcPr>
          <w:p w14:paraId="49F5E4D2" w14:textId="4BB1FDD3" w:rsidR="00D477D5" w:rsidRPr="00D477D5" w:rsidRDefault="00D477D5" w:rsidP="00D477D5">
            <w:pPr>
              <w:spacing w:after="240"/>
            </w:pPr>
            <w:r w:rsidRPr="00D477D5">
              <w:t>(M) May be inoperative deactivated.</w:t>
            </w:r>
          </w:p>
        </w:tc>
        <w:tc>
          <w:tcPr>
            <w:tcW w:w="628" w:type="dxa"/>
            <w:tcBorders>
              <w:top w:val="nil"/>
              <w:left w:val="nil"/>
            </w:tcBorders>
          </w:tcPr>
          <w:p w14:paraId="7958321D" w14:textId="77777777" w:rsidR="00D477D5" w:rsidRPr="006135C9" w:rsidRDefault="00D477D5" w:rsidP="00D477D5">
            <w:pPr>
              <w:jc w:val="center"/>
            </w:pPr>
          </w:p>
        </w:tc>
      </w:tr>
    </w:tbl>
    <w:p w14:paraId="33D20871" w14:textId="77777777" w:rsidR="00365FC7" w:rsidRDefault="00365FC7" w:rsidP="00365FC7">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1-28"/>
      </w:tblPr>
      <w:tblGrid>
        <w:gridCol w:w="5040"/>
        <w:gridCol w:w="5040"/>
      </w:tblGrid>
      <w:tr w:rsidR="00365FC7" w:rsidRPr="005567F1" w14:paraId="77D6AA61" w14:textId="77777777" w:rsidTr="001672EB">
        <w:trPr>
          <w:tblHeader/>
          <w:jc w:val="center"/>
        </w:trPr>
        <w:tc>
          <w:tcPr>
            <w:tcW w:w="5040" w:type="dxa"/>
            <w:tcBorders>
              <w:bottom w:val="single" w:sz="4" w:space="0" w:color="auto"/>
              <w:right w:val="nil"/>
            </w:tcBorders>
            <w:tcMar>
              <w:top w:w="29" w:type="dxa"/>
              <w:bottom w:w="29" w:type="dxa"/>
            </w:tcMar>
          </w:tcPr>
          <w:p w14:paraId="560816A0" w14:textId="77777777" w:rsidR="00365FC7" w:rsidRPr="005567F1" w:rsidRDefault="00365FC7" w:rsidP="00CE3467">
            <w:pPr>
              <w:spacing w:after="60"/>
            </w:pPr>
            <w:r>
              <w:lastRenderedPageBreak/>
              <w:br w:type="page"/>
              <w:t>U.</w:t>
            </w:r>
            <w:r w:rsidRPr="005567F1">
              <w:t>S. DEPARTMENT OF TRANSPORTATION</w:t>
            </w:r>
          </w:p>
          <w:p w14:paraId="0F58CE25" w14:textId="77777777" w:rsidR="00365FC7" w:rsidRPr="005567F1" w:rsidRDefault="00365FC7" w:rsidP="00CE3467">
            <w:pPr>
              <w:spacing w:after="60"/>
            </w:pPr>
            <w:r w:rsidRPr="005567F1">
              <w:t>FEDERAL AVIATION ADMINISTRATION</w:t>
            </w:r>
          </w:p>
        </w:tc>
        <w:tc>
          <w:tcPr>
            <w:tcW w:w="5040" w:type="dxa"/>
            <w:tcBorders>
              <w:left w:val="nil"/>
            </w:tcBorders>
            <w:tcMar>
              <w:top w:w="29" w:type="dxa"/>
              <w:bottom w:w="29" w:type="dxa"/>
            </w:tcMar>
            <w:vAlign w:val="center"/>
          </w:tcPr>
          <w:p w14:paraId="5CE928FF" w14:textId="77777777" w:rsidR="00365FC7" w:rsidRPr="005567F1" w:rsidRDefault="00365FC7" w:rsidP="00CE3467">
            <w:pPr>
              <w:spacing w:after="60"/>
              <w:jc w:val="right"/>
            </w:pPr>
            <w:r w:rsidRPr="005567F1">
              <w:t>MASTER MINIMUM EQUIPMENT LIST</w:t>
            </w:r>
          </w:p>
        </w:tc>
      </w:tr>
      <w:tr w:rsidR="00365FC7" w:rsidRPr="005567F1" w14:paraId="288F66EC" w14:textId="77777777" w:rsidTr="001672EB">
        <w:trPr>
          <w:tblHeader/>
          <w:jc w:val="center"/>
        </w:trPr>
        <w:tc>
          <w:tcPr>
            <w:tcW w:w="5040" w:type="dxa"/>
            <w:tcBorders>
              <w:bottom w:val="single" w:sz="4" w:space="0" w:color="auto"/>
              <w:right w:val="nil"/>
            </w:tcBorders>
            <w:tcMar>
              <w:top w:w="29" w:type="dxa"/>
              <w:bottom w:w="29" w:type="dxa"/>
            </w:tcMar>
          </w:tcPr>
          <w:p w14:paraId="3B7817C2" w14:textId="77777777" w:rsidR="00785C38" w:rsidRPr="00A12F2F" w:rsidRDefault="00785C38" w:rsidP="00785C38">
            <w:pPr>
              <w:spacing w:after="60"/>
            </w:pPr>
            <w:r>
              <w:t>REVISION NO. 19</w:t>
            </w:r>
          </w:p>
          <w:p w14:paraId="74A7329A" w14:textId="36D02D6F" w:rsidR="00365FC7" w:rsidRPr="005567F1" w:rsidRDefault="00785C38" w:rsidP="00785C38">
            <w:pPr>
              <w:spacing w:after="60"/>
            </w:pPr>
            <w:r w:rsidRPr="00A12F2F">
              <w:t xml:space="preserve">DATE: </w:t>
            </w:r>
            <w:r w:rsidR="00112A22">
              <w:t>05/20/2025</w:t>
            </w:r>
          </w:p>
        </w:tc>
        <w:tc>
          <w:tcPr>
            <w:tcW w:w="5040" w:type="dxa"/>
            <w:tcBorders>
              <w:left w:val="nil"/>
            </w:tcBorders>
            <w:tcMar>
              <w:top w:w="29" w:type="dxa"/>
              <w:bottom w:w="29" w:type="dxa"/>
            </w:tcMar>
          </w:tcPr>
          <w:p w14:paraId="4D4D4651" w14:textId="41147FDF" w:rsidR="00365FC7" w:rsidRPr="005567F1" w:rsidRDefault="00365FC7" w:rsidP="00365FC7">
            <w:pPr>
              <w:spacing w:after="60"/>
              <w:jc w:val="right"/>
            </w:pPr>
            <w:r w:rsidRPr="005567F1">
              <w:t>PAGE NO.</w:t>
            </w:r>
            <w:r>
              <w:t xml:space="preserve"> 21-28</w:t>
            </w:r>
          </w:p>
        </w:tc>
      </w:tr>
      <w:tr w:rsidR="00365FC7" w:rsidRPr="005567F1" w14:paraId="01984FA7" w14:textId="77777777" w:rsidTr="001672EB">
        <w:trPr>
          <w:tblHeader/>
          <w:jc w:val="center"/>
        </w:trPr>
        <w:tc>
          <w:tcPr>
            <w:tcW w:w="5040" w:type="dxa"/>
            <w:tcBorders>
              <w:right w:val="single" w:sz="4" w:space="0" w:color="auto"/>
            </w:tcBorders>
            <w:tcMar>
              <w:top w:w="29" w:type="dxa"/>
              <w:bottom w:w="29" w:type="dxa"/>
            </w:tcMar>
            <w:vAlign w:val="center"/>
          </w:tcPr>
          <w:p w14:paraId="206C28E1" w14:textId="77777777" w:rsidR="00365FC7" w:rsidRPr="005567F1" w:rsidRDefault="00365FC7" w:rsidP="00CE3467">
            <w:pPr>
              <w:spacing w:after="60"/>
            </w:pPr>
            <w:r w:rsidRPr="005567F1">
              <w:t>AIRCRAFT:</w:t>
            </w:r>
          </w:p>
          <w:p w14:paraId="7068FB9A" w14:textId="77777777" w:rsidR="00365FC7" w:rsidRPr="005567F1" w:rsidRDefault="00365FC7" w:rsidP="00CE3467">
            <w:pPr>
              <w:spacing w:after="60"/>
            </w:pPr>
            <w:r>
              <w:t>Boeing 787</w:t>
            </w:r>
          </w:p>
        </w:tc>
        <w:tc>
          <w:tcPr>
            <w:tcW w:w="5040" w:type="dxa"/>
            <w:tcBorders>
              <w:left w:val="single" w:sz="4" w:space="0" w:color="auto"/>
            </w:tcBorders>
            <w:tcMar>
              <w:top w:w="29" w:type="dxa"/>
              <w:bottom w:w="29" w:type="dxa"/>
            </w:tcMar>
          </w:tcPr>
          <w:p w14:paraId="0689482C" w14:textId="77777777" w:rsidR="00365FC7" w:rsidRPr="005567F1" w:rsidRDefault="00365FC7" w:rsidP="00CE3467">
            <w:pPr>
              <w:pStyle w:val="ListParagraph"/>
              <w:spacing w:after="60"/>
              <w:ind w:left="662" w:hanging="720"/>
              <w:rPr>
                <w:b/>
              </w:rPr>
            </w:pPr>
            <w:r w:rsidRPr="005567F1">
              <w:rPr>
                <w:b/>
              </w:rPr>
              <w:t>TABLE KEY</w:t>
            </w:r>
          </w:p>
          <w:p w14:paraId="5BA271F6" w14:textId="77777777" w:rsidR="00365FC7" w:rsidRPr="005567F1" w:rsidRDefault="00365FC7" w:rsidP="00F9593C">
            <w:pPr>
              <w:pStyle w:val="ListParagraph"/>
              <w:numPr>
                <w:ilvl w:val="0"/>
                <w:numId w:val="59"/>
              </w:numPr>
              <w:spacing w:after="60"/>
            </w:pPr>
            <w:r w:rsidRPr="005567F1">
              <w:t>REPAIR CATEGORY</w:t>
            </w:r>
          </w:p>
          <w:p w14:paraId="01FACA21" w14:textId="77777777" w:rsidR="00365FC7" w:rsidRPr="005567F1" w:rsidRDefault="00365FC7" w:rsidP="00F9593C">
            <w:pPr>
              <w:pStyle w:val="ListParagraph"/>
              <w:numPr>
                <w:ilvl w:val="0"/>
                <w:numId w:val="59"/>
              </w:numPr>
              <w:spacing w:after="60"/>
            </w:pPr>
            <w:r w:rsidRPr="005567F1">
              <w:t>NO. INSTALLED</w:t>
            </w:r>
          </w:p>
          <w:p w14:paraId="0D290CB6" w14:textId="77777777" w:rsidR="00365FC7" w:rsidRPr="005567F1" w:rsidRDefault="00365FC7" w:rsidP="00F9593C">
            <w:pPr>
              <w:pStyle w:val="ListParagraph"/>
              <w:numPr>
                <w:ilvl w:val="0"/>
                <w:numId w:val="59"/>
              </w:numPr>
              <w:spacing w:after="60"/>
            </w:pPr>
            <w:r w:rsidRPr="005567F1">
              <w:t>NO. REQUIRED FOR DISPATCH</w:t>
            </w:r>
          </w:p>
          <w:p w14:paraId="7AD968D9" w14:textId="77777777" w:rsidR="00365FC7" w:rsidRPr="005567F1" w:rsidRDefault="00365FC7" w:rsidP="00F9593C">
            <w:pPr>
              <w:pStyle w:val="ListParagraph"/>
              <w:numPr>
                <w:ilvl w:val="0"/>
                <w:numId w:val="59"/>
              </w:numPr>
              <w:spacing w:after="60"/>
            </w:pPr>
            <w:r w:rsidRPr="005567F1">
              <w:t>REMARKS OR EXCEPTIONS</w:t>
            </w:r>
          </w:p>
        </w:tc>
      </w:tr>
    </w:tbl>
    <w:p w14:paraId="4B34638D" w14:textId="77777777" w:rsidR="00365FC7" w:rsidRPr="005567F1" w:rsidRDefault="00365FC7" w:rsidP="00365FC7">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Air Conditioning"/>
      </w:tblPr>
      <w:tblGrid>
        <w:gridCol w:w="1703"/>
        <w:gridCol w:w="2370"/>
        <w:gridCol w:w="151"/>
        <w:gridCol w:w="495"/>
        <w:gridCol w:w="495"/>
        <w:gridCol w:w="495"/>
        <w:gridCol w:w="3743"/>
        <w:gridCol w:w="628"/>
      </w:tblGrid>
      <w:tr w:rsidR="00365FC7" w:rsidRPr="006135C9" w14:paraId="43EB9234"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33DC06AB" w14:textId="77777777" w:rsidR="00365FC7" w:rsidRPr="006135C9" w:rsidRDefault="00365FC7" w:rsidP="00CE3467">
            <w:pPr>
              <w:ind w:left="360" w:hanging="360"/>
              <w:rPr>
                <w:b/>
              </w:rPr>
            </w:pPr>
            <w:r w:rsidRPr="006135C9">
              <w:rPr>
                <w:b/>
              </w:rPr>
              <w:t>21. Air Conditioning</w:t>
            </w:r>
          </w:p>
        </w:tc>
        <w:tc>
          <w:tcPr>
            <w:tcW w:w="151" w:type="dxa"/>
            <w:tcBorders>
              <w:left w:val="nil"/>
              <w:right w:val="nil"/>
            </w:tcBorders>
            <w:shd w:val="clear" w:color="auto" w:fill="D9D9D9" w:themeFill="background1" w:themeFillShade="D9"/>
          </w:tcPr>
          <w:p w14:paraId="1AF8A963" w14:textId="77777777" w:rsidR="00365FC7" w:rsidRPr="006135C9" w:rsidRDefault="00365FC7" w:rsidP="00CE3467">
            <w:pPr>
              <w:rPr>
                <w:b/>
              </w:rPr>
            </w:pPr>
          </w:p>
        </w:tc>
        <w:tc>
          <w:tcPr>
            <w:tcW w:w="495" w:type="dxa"/>
            <w:tcBorders>
              <w:left w:val="nil"/>
              <w:right w:val="nil"/>
            </w:tcBorders>
            <w:shd w:val="clear" w:color="auto" w:fill="D9D9D9" w:themeFill="background1" w:themeFillShade="D9"/>
            <w:tcMar>
              <w:left w:w="29" w:type="dxa"/>
              <w:right w:w="29" w:type="dxa"/>
            </w:tcMar>
          </w:tcPr>
          <w:p w14:paraId="5086F795"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64D4E6F1"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56ACA742" w14:textId="77777777" w:rsidR="00365FC7" w:rsidRPr="006135C9" w:rsidRDefault="00365FC7"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3899648C" w14:textId="77777777" w:rsidR="00365FC7" w:rsidRPr="006135C9" w:rsidRDefault="00365FC7" w:rsidP="00CE3467">
            <w:pPr>
              <w:rPr>
                <w:b/>
              </w:rPr>
            </w:pPr>
          </w:p>
        </w:tc>
        <w:tc>
          <w:tcPr>
            <w:tcW w:w="628" w:type="dxa"/>
            <w:tcBorders>
              <w:left w:val="nil"/>
            </w:tcBorders>
            <w:shd w:val="clear" w:color="auto" w:fill="D9D9D9" w:themeFill="background1" w:themeFillShade="D9"/>
          </w:tcPr>
          <w:p w14:paraId="6FB312F7" w14:textId="77777777" w:rsidR="00365FC7" w:rsidRPr="006135C9" w:rsidRDefault="00365FC7" w:rsidP="00CE3467">
            <w:pPr>
              <w:jc w:val="center"/>
              <w:rPr>
                <w:b/>
              </w:rPr>
            </w:pPr>
          </w:p>
        </w:tc>
      </w:tr>
      <w:tr w:rsidR="00365FC7" w:rsidRPr="006135C9" w14:paraId="08FD4F91"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3F54B420" w14:textId="77777777" w:rsidR="00365FC7" w:rsidRPr="006135C9" w:rsidRDefault="00365FC7" w:rsidP="00CE3467">
            <w:pPr>
              <w:rPr>
                <w:b/>
                <w:sz w:val="16"/>
                <w:szCs w:val="16"/>
              </w:rPr>
            </w:pPr>
            <w:r w:rsidRPr="006135C9">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2F8F044C" w14:textId="77777777" w:rsidR="00365FC7" w:rsidRPr="006135C9" w:rsidRDefault="00365FC7" w:rsidP="00CE3467">
            <w:pPr>
              <w:rPr>
                <w:b/>
                <w:sz w:val="16"/>
                <w:szCs w:val="16"/>
              </w:rPr>
            </w:pPr>
            <w:r w:rsidRPr="006135C9">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1CA494D4" w14:textId="77777777" w:rsidR="00365FC7" w:rsidRPr="006135C9" w:rsidRDefault="00365FC7" w:rsidP="00CE3467">
            <w:pPr>
              <w:jc w:val="center"/>
              <w:rPr>
                <w:b/>
                <w:sz w:val="16"/>
                <w:szCs w:val="16"/>
              </w:rPr>
            </w:pPr>
            <w:r w:rsidRPr="006135C9">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70EE4BD9" w14:textId="77777777" w:rsidR="00365FC7" w:rsidRPr="006135C9" w:rsidRDefault="00365FC7" w:rsidP="00CE3467">
            <w:pPr>
              <w:jc w:val="center"/>
              <w:rPr>
                <w:b/>
                <w:sz w:val="16"/>
                <w:szCs w:val="16"/>
              </w:rPr>
            </w:pPr>
            <w:r w:rsidRPr="006135C9">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00E0C4F0" w14:textId="77777777" w:rsidR="00365FC7" w:rsidRPr="006135C9" w:rsidRDefault="00365FC7" w:rsidP="00CE3467">
            <w:pPr>
              <w:jc w:val="center"/>
              <w:rPr>
                <w:b/>
                <w:sz w:val="16"/>
                <w:szCs w:val="16"/>
              </w:rPr>
            </w:pPr>
            <w:r w:rsidRPr="006135C9">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49EFDD77" w14:textId="77777777" w:rsidR="00365FC7" w:rsidRPr="006135C9" w:rsidRDefault="00365FC7" w:rsidP="00CE3467">
            <w:pPr>
              <w:rPr>
                <w:b/>
                <w:sz w:val="16"/>
                <w:szCs w:val="16"/>
              </w:rPr>
            </w:pPr>
            <w:r w:rsidRPr="006135C9">
              <w:rPr>
                <w:b/>
                <w:sz w:val="16"/>
                <w:szCs w:val="16"/>
              </w:rPr>
              <w:t>4</w:t>
            </w:r>
          </w:p>
        </w:tc>
        <w:tc>
          <w:tcPr>
            <w:tcW w:w="628" w:type="dxa"/>
            <w:tcBorders>
              <w:left w:val="nil"/>
            </w:tcBorders>
            <w:shd w:val="clear" w:color="auto" w:fill="D9D9D9" w:themeFill="background1" w:themeFillShade="D9"/>
            <w:vAlign w:val="center"/>
          </w:tcPr>
          <w:p w14:paraId="120FF381" w14:textId="77777777" w:rsidR="00365FC7" w:rsidRPr="006135C9" w:rsidRDefault="00365FC7" w:rsidP="00CE3467">
            <w:pPr>
              <w:jc w:val="center"/>
              <w:rPr>
                <w:b/>
                <w:sz w:val="12"/>
                <w:szCs w:val="12"/>
              </w:rPr>
            </w:pPr>
            <w:r w:rsidRPr="006135C9">
              <w:rPr>
                <w:b/>
                <w:sz w:val="12"/>
                <w:szCs w:val="12"/>
              </w:rPr>
              <w:t>Change Bar</w:t>
            </w:r>
          </w:p>
        </w:tc>
      </w:tr>
      <w:tr w:rsidR="00D477D5" w:rsidRPr="006135C9" w14:paraId="3E3963F0" w14:textId="77777777" w:rsidTr="00C57A04">
        <w:trPr>
          <w:jc w:val="center"/>
        </w:trPr>
        <w:tc>
          <w:tcPr>
            <w:tcW w:w="1703" w:type="dxa"/>
            <w:tcBorders>
              <w:top w:val="single" w:sz="4" w:space="0" w:color="auto"/>
              <w:left w:val="single" w:sz="4" w:space="0" w:color="auto"/>
              <w:bottom w:val="nil"/>
              <w:right w:val="nil"/>
            </w:tcBorders>
          </w:tcPr>
          <w:p w14:paraId="78E22DE3" w14:textId="53E6F170" w:rsidR="00D477D5" w:rsidRPr="00B376C2" w:rsidRDefault="00D477D5" w:rsidP="005652EB">
            <w:pPr>
              <w:spacing w:after="200"/>
            </w:pPr>
            <w:r w:rsidRPr="00B376C2">
              <w:t>-51-01</w:t>
            </w:r>
          </w:p>
        </w:tc>
        <w:tc>
          <w:tcPr>
            <w:tcW w:w="2521" w:type="dxa"/>
            <w:gridSpan w:val="2"/>
            <w:tcBorders>
              <w:top w:val="single" w:sz="4" w:space="0" w:color="auto"/>
              <w:left w:val="nil"/>
              <w:bottom w:val="nil"/>
            </w:tcBorders>
          </w:tcPr>
          <w:p w14:paraId="180750DB" w14:textId="5DC92EDA" w:rsidR="00D477D5" w:rsidRPr="00B376C2" w:rsidRDefault="00D477D5" w:rsidP="005652EB">
            <w:pPr>
              <w:spacing w:after="200"/>
            </w:pPr>
            <w:r w:rsidRPr="00B376C2">
              <w:t>Cabin Air Compressor (CAC) Systems</w:t>
            </w:r>
          </w:p>
        </w:tc>
        <w:tc>
          <w:tcPr>
            <w:tcW w:w="495" w:type="dxa"/>
            <w:tcBorders>
              <w:top w:val="single" w:sz="4" w:space="0" w:color="auto"/>
              <w:bottom w:val="nil"/>
            </w:tcBorders>
            <w:tcMar>
              <w:left w:w="29" w:type="dxa"/>
              <w:right w:w="29" w:type="dxa"/>
            </w:tcMar>
          </w:tcPr>
          <w:p w14:paraId="6BB5B0E8" w14:textId="77777777" w:rsidR="00D477D5" w:rsidRPr="00D477D5" w:rsidRDefault="00D477D5" w:rsidP="005652EB">
            <w:pPr>
              <w:spacing w:after="200"/>
              <w:jc w:val="center"/>
            </w:pPr>
          </w:p>
        </w:tc>
        <w:tc>
          <w:tcPr>
            <w:tcW w:w="495" w:type="dxa"/>
            <w:tcBorders>
              <w:top w:val="single" w:sz="4" w:space="0" w:color="auto"/>
              <w:bottom w:val="nil"/>
            </w:tcBorders>
            <w:tcMar>
              <w:left w:w="29" w:type="dxa"/>
              <w:right w:w="29" w:type="dxa"/>
            </w:tcMar>
          </w:tcPr>
          <w:p w14:paraId="34509BD5" w14:textId="77777777" w:rsidR="00D477D5" w:rsidRPr="00D477D5" w:rsidRDefault="00D477D5" w:rsidP="005652EB">
            <w:pPr>
              <w:spacing w:after="200"/>
              <w:jc w:val="center"/>
            </w:pPr>
          </w:p>
        </w:tc>
        <w:tc>
          <w:tcPr>
            <w:tcW w:w="495" w:type="dxa"/>
            <w:tcBorders>
              <w:top w:val="single" w:sz="4" w:space="0" w:color="auto"/>
              <w:bottom w:val="nil"/>
            </w:tcBorders>
            <w:tcMar>
              <w:left w:w="29" w:type="dxa"/>
              <w:right w:w="29" w:type="dxa"/>
            </w:tcMar>
          </w:tcPr>
          <w:p w14:paraId="1377156B" w14:textId="77777777" w:rsidR="00D477D5" w:rsidRPr="00D477D5" w:rsidRDefault="00D477D5" w:rsidP="005652EB">
            <w:pPr>
              <w:spacing w:after="200"/>
              <w:jc w:val="center"/>
            </w:pPr>
          </w:p>
        </w:tc>
        <w:tc>
          <w:tcPr>
            <w:tcW w:w="3743" w:type="dxa"/>
            <w:tcBorders>
              <w:top w:val="single" w:sz="4" w:space="0" w:color="auto"/>
              <w:bottom w:val="nil"/>
              <w:right w:val="nil"/>
            </w:tcBorders>
          </w:tcPr>
          <w:p w14:paraId="5A7D77F2" w14:textId="77777777" w:rsidR="00D477D5" w:rsidRPr="00D477D5" w:rsidRDefault="00D477D5" w:rsidP="005652EB">
            <w:pPr>
              <w:spacing w:after="200"/>
            </w:pPr>
          </w:p>
        </w:tc>
        <w:tc>
          <w:tcPr>
            <w:tcW w:w="628" w:type="dxa"/>
            <w:tcBorders>
              <w:left w:val="nil"/>
              <w:bottom w:val="nil"/>
            </w:tcBorders>
          </w:tcPr>
          <w:p w14:paraId="1A6F6319" w14:textId="77777777" w:rsidR="00D477D5" w:rsidRPr="006135C9" w:rsidRDefault="00D477D5" w:rsidP="00D477D5">
            <w:pPr>
              <w:jc w:val="center"/>
            </w:pPr>
          </w:p>
        </w:tc>
      </w:tr>
      <w:tr w:rsidR="00D477D5" w:rsidRPr="006135C9" w14:paraId="4FFFC648" w14:textId="77777777" w:rsidTr="00C57A04">
        <w:trPr>
          <w:jc w:val="center"/>
        </w:trPr>
        <w:tc>
          <w:tcPr>
            <w:tcW w:w="1703" w:type="dxa"/>
            <w:tcBorders>
              <w:top w:val="nil"/>
              <w:left w:val="single" w:sz="4" w:space="0" w:color="auto"/>
              <w:bottom w:val="nil"/>
              <w:right w:val="nil"/>
            </w:tcBorders>
          </w:tcPr>
          <w:p w14:paraId="3ABBCE52" w14:textId="0A1740E2" w:rsidR="00D477D5" w:rsidRPr="00B376C2" w:rsidRDefault="00D477D5" w:rsidP="005652EB">
            <w:pPr>
              <w:spacing w:after="200"/>
            </w:pPr>
            <w:r w:rsidRPr="00B376C2">
              <w:t>-51-01-01</w:t>
            </w:r>
          </w:p>
        </w:tc>
        <w:tc>
          <w:tcPr>
            <w:tcW w:w="2521" w:type="dxa"/>
            <w:gridSpan w:val="2"/>
            <w:tcBorders>
              <w:top w:val="nil"/>
              <w:left w:val="nil"/>
              <w:bottom w:val="nil"/>
            </w:tcBorders>
          </w:tcPr>
          <w:p w14:paraId="51E6FB5A" w14:textId="3920CFDB" w:rsidR="00D477D5" w:rsidRPr="00B376C2" w:rsidRDefault="00D477D5" w:rsidP="005652EB">
            <w:pPr>
              <w:spacing w:after="200"/>
            </w:pPr>
            <w:r w:rsidRPr="00B376C2">
              <w:t>Airplanes Without OFCR and OFAR Installed</w:t>
            </w:r>
          </w:p>
        </w:tc>
        <w:tc>
          <w:tcPr>
            <w:tcW w:w="495" w:type="dxa"/>
            <w:tcBorders>
              <w:top w:val="nil"/>
              <w:bottom w:val="nil"/>
            </w:tcBorders>
            <w:tcMar>
              <w:left w:w="29" w:type="dxa"/>
              <w:right w:w="29" w:type="dxa"/>
            </w:tcMar>
          </w:tcPr>
          <w:p w14:paraId="25458430" w14:textId="77777777" w:rsidR="00D477D5" w:rsidRPr="00D477D5" w:rsidRDefault="00D477D5" w:rsidP="005652EB">
            <w:pPr>
              <w:spacing w:after="200"/>
              <w:jc w:val="center"/>
            </w:pPr>
          </w:p>
        </w:tc>
        <w:tc>
          <w:tcPr>
            <w:tcW w:w="495" w:type="dxa"/>
            <w:tcBorders>
              <w:top w:val="nil"/>
              <w:bottom w:val="nil"/>
            </w:tcBorders>
            <w:tcMar>
              <w:left w:w="29" w:type="dxa"/>
              <w:right w:w="29" w:type="dxa"/>
            </w:tcMar>
          </w:tcPr>
          <w:p w14:paraId="76ECECC4" w14:textId="77777777" w:rsidR="00D477D5" w:rsidRPr="00D477D5" w:rsidRDefault="00D477D5" w:rsidP="005652EB">
            <w:pPr>
              <w:spacing w:after="200"/>
              <w:jc w:val="center"/>
            </w:pPr>
          </w:p>
        </w:tc>
        <w:tc>
          <w:tcPr>
            <w:tcW w:w="495" w:type="dxa"/>
            <w:tcBorders>
              <w:top w:val="nil"/>
              <w:bottom w:val="nil"/>
            </w:tcBorders>
            <w:tcMar>
              <w:left w:w="29" w:type="dxa"/>
              <w:right w:w="29" w:type="dxa"/>
            </w:tcMar>
          </w:tcPr>
          <w:p w14:paraId="7A441868" w14:textId="77777777" w:rsidR="00D477D5" w:rsidRPr="00D477D5" w:rsidRDefault="00D477D5" w:rsidP="005652EB">
            <w:pPr>
              <w:spacing w:after="200"/>
              <w:jc w:val="center"/>
            </w:pPr>
          </w:p>
        </w:tc>
        <w:tc>
          <w:tcPr>
            <w:tcW w:w="3743" w:type="dxa"/>
            <w:tcBorders>
              <w:top w:val="nil"/>
              <w:bottom w:val="nil"/>
              <w:right w:val="nil"/>
            </w:tcBorders>
          </w:tcPr>
          <w:p w14:paraId="21693BB4" w14:textId="77777777" w:rsidR="00D477D5" w:rsidRPr="00D477D5" w:rsidRDefault="00D477D5" w:rsidP="005652EB">
            <w:pPr>
              <w:spacing w:after="200"/>
            </w:pPr>
          </w:p>
        </w:tc>
        <w:tc>
          <w:tcPr>
            <w:tcW w:w="628" w:type="dxa"/>
            <w:tcBorders>
              <w:top w:val="nil"/>
              <w:left w:val="nil"/>
              <w:bottom w:val="nil"/>
            </w:tcBorders>
          </w:tcPr>
          <w:p w14:paraId="5D242DD9" w14:textId="77777777" w:rsidR="00D477D5" w:rsidRPr="006135C9" w:rsidRDefault="00D477D5" w:rsidP="00D477D5">
            <w:pPr>
              <w:jc w:val="center"/>
            </w:pPr>
          </w:p>
        </w:tc>
      </w:tr>
      <w:tr w:rsidR="00D477D5" w:rsidRPr="006135C9" w14:paraId="3E657240" w14:textId="77777777" w:rsidTr="00C57A04">
        <w:trPr>
          <w:jc w:val="center"/>
        </w:trPr>
        <w:tc>
          <w:tcPr>
            <w:tcW w:w="1703" w:type="dxa"/>
            <w:tcBorders>
              <w:top w:val="nil"/>
              <w:left w:val="single" w:sz="4" w:space="0" w:color="auto"/>
              <w:bottom w:val="nil"/>
              <w:right w:val="nil"/>
            </w:tcBorders>
          </w:tcPr>
          <w:p w14:paraId="226699F1" w14:textId="3AD2CF6A" w:rsidR="00D477D5" w:rsidRPr="00B376C2" w:rsidRDefault="00D477D5" w:rsidP="005652EB">
            <w:pPr>
              <w:spacing w:after="200"/>
            </w:pPr>
            <w:r w:rsidRPr="00B376C2">
              <w:t>-51-01-01-01</w:t>
            </w:r>
          </w:p>
        </w:tc>
        <w:tc>
          <w:tcPr>
            <w:tcW w:w="2521" w:type="dxa"/>
            <w:gridSpan w:val="2"/>
            <w:tcBorders>
              <w:top w:val="nil"/>
              <w:left w:val="nil"/>
              <w:bottom w:val="nil"/>
            </w:tcBorders>
          </w:tcPr>
          <w:p w14:paraId="552C6799" w14:textId="446BDA97" w:rsidR="00D477D5" w:rsidRPr="00B376C2" w:rsidRDefault="00D477D5" w:rsidP="005652EB">
            <w:pPr>
              <w:spacing w:after="200"/>
            </w:pPr>
            <w:r w:rsidRPr="00B376C2">
              <w:t>Left CACs</w:t>
            </w:r>
          </w:p>
        </w:tc>
        <w:tc>
          <w:tcPr>
            <w:tcW w:w="495" w:type="dxa"/>
            <w:tcBorders>
              <w:top w:val="nil"/>
              <w:bottom w:val="nil"/>
            </w:tcBorders>
            <w:tcMar>
              <w:left w:w="29" w:type="dxa"/>
              <w:right w:w="29" w:type="dxa"/>
            </w:tcMar>
          </w:tcPr>
          <w:p w14:paraId="238F4980" w14:textId="77777777" w:rsidR="00D477D5" w:rsidRPr="00D477D5" w:rsidRDefault="00D477D5" w:rsidP="005652EB">
            <w:pPr>
              <w:spacing w:after="200"/>
              <w:jc w:val="center"/>
            </w:pPr>
          </w:p>
        </w:tc>
        <w:tc>
          <w:tcPr>
            <w:tcW w:w="495" w:type="dxa"/>
            <w:tcBorders>
              <w:top w:val="nil"/>
              <w:bottom w:val="nil"/>
            </w:tcBorders>
            <w:tcMar>
              <w:left w:w="29" w:type="dxa"/>
              <w:right w:w="29" w:type="dxa"/>
            </w:tcMar>
          </w:tcPr>
          <w:p w14:paraId="4B038313" w14:textId="77777777" w:rsidR="00D477D5" w:rsidRPr="00D477D5" w:rsidRDefault="00D477D5" w:rsidP="005652EB">
            <w:pPr>
              <w:spacing w:after="200"/>
              <w:jc w:val="center"/>
            </w:pPr>
          </w:p>
        </w:tc>
        <w:tc>
          <w:tcPr>
            <w:tcW w:w="495" w:type="dxa"/>
            <w:tcBorders>
              <w:top w:val="nil"/>
              <w:bottom w:val="nil"/>
            </w:tcBorders>
            <w:tcMar>
              <w:left w:w="29" w:type="dxa"/>
              <w:right w:w="29" w:type="dxa"/>
            </w:tcMar>
          </w:tcPr>
          <w:p w14:paraId="60C845FE" w14:textId="77777777" w:rsidR="00D477D5" w:rsidRPr="00D477D5" w:rsidRDefault="00D477D5" w:rsidP="005652EB">
            <w:pPr>
              <w:spacing w:after="200"/>
              <w:jc w:val="center"/>
            </w:pPr>
          </w:p>
        </w:tc>
        <w:tc>
          <w:tcPr>
            <w:tcW w:w="3743" w:type="dxa"/>
            <w:tcBorders>
              <w:top w:val="nil"/>
              <w:bottom w:val="nil"/>
              <w:right w:val="nil"/>
            </w:tcBorders>
          </w:tcPr>
          <w:p w14:paraId="7E321628" w14:textId="77777777" w:rsidR="00D477D5" w:rsidRPr="00D477D5" w:rsidRDefault="00D477D5" w:rsidP="005652EB">
            <w:pPr>
              <w:spacing w:after="200"/>
            </w:pPr>
          </w:p>
        </w:tc>
        <w:tc>
          <w:tcPr>
            <w:tcW w:w="628" w:type="dxa"/>
            <w:tcBorders>
              <w:top w:val="nil"/>
              <w:left w:val="nil"/>
              <w:bottom w:val="nil"/>
            </w:tcBorders>
          </w:tcPr>
          <w:p w14:paraId="62890A85" w14:textId="77777777" w:rsidR="00D477D5" w:rsidRPr="006135C9" w:rsidRDefault="00D477D5" w:rsidP="00D477D5">
            <w:pPr>
              <w:jc w:val="center"/>
            </w:pPr>
          </w:p>
        </w:tc>
      </w:tr>
      <w:tr w:rsidR="00D477D5" w:rsidRPr="006135C9" w14:paraId="4480199E" w14:textId="77777777" w:rsidTr="00C57A04">
        <w:trPr>
          <w:jc w:val="center"/>
        </w:trPr>
        <w:tc>
          <w:tcPr>
            <w:tcW w:w="1703" w:type="dxa"/>
            <w:tcBorders>
              <w:top w:val="nil"/>
              <w:left w:val="single" w:sz="4" w:space="0" w:color="auto"/>
              <w:bottom w:val="nil"/>
              <w:right w:val="nil"/>
            </w:tcBorders>
          </w:tcPr>
          <w:p w14:paraId="54DCC43C" w14:textId="433394D2" w:rsidR="00D477D5" w:rsidRPr="00B376C2" w:rsidRDefault="00D477D5" w:rsidP="00D477D5">
            <w:pPr>
              <w:spacing w:after="140"/>
            </w:pPr>
            <w:r w:rsidRPr="00B376C2">
              <w:t>-51-01-01-01</w:t>
            </w:r>
            <w:r w:rsidR="004208AF">
              <w:t>-01</w:t>
            </w:r>
          </w:p>
        </w:tc>
        <w:tc>
          <w:tcPr>
            <w:tcW w:w="2521" w:type="dxa"/>
            <w:gridSpan w:val="2"/>
            <w:tcBorders>
              <w:top w:val="nil"/>
              <w:left w:val="nil"/>
              <w:bottom w:val="nil"/>
            </w:tcBorders>
          </w:tcPr>
          <w:p w14:paraId="34611A79" w14:textId="53B5CF2A" w:rsidR="00D477D5" w:rsidRPr="00B376C2" w:rsidRDefault="005F519F" w:rsidP="00D477D5">
            <w:pPr>
              <w:spacing w:after="140"/>
            </w:pPr>
            <w:r w:rsidRPr="00B376C2">
              <w:t>787-8/-9</w:t>
            </w:r>
          </w:p>
        </w:tc>
        <w:tc>
          <w:tcPr>
            <w:tcW w:w="495" w:type="dxa"/>
            <w:tcBorders>
              <w:top w:val="nil"/>
              <w:bottom w:val="nil"/>
            </w:tcBorders>
            <w:tcMar>
              <w:left w:w="29" w:type="dxa"/>
              <w:right w:w="29" w:type="dxa"/>
            </w:tcMar>
          </w:tcPr>
          <w:p w14:paraId="0C416449" w14:textId="3C7E9B0A" w:rsidR="00D477D5" w:rsidRPr="00D477D5" w:rsidRDefault="00D477D5" w:rsidP="00D477D5">
            <w:pPr>
              <w:spacing w:after="240"/>
              <w:jc w:val="center"/>
            </w:pPr>
            <w:r w:rsidRPr="00D477D5">
              <w:t>C</w:t>
            </w:r>
          </w:p>
        </w:tc>
        <w:tc>
          <w:tcPr>
            <w:tcW w:w="495" w:type="dxa"/>
            <w:tcBorders>
              <w:top w:val="nil"/>
              <w:bottom w:val="nil"/>
            </w:tcBorders>
            <w:tcMar>
              <w:left w:w="29" w:type="dxa"/>
              <w:right w:w="29" w:type="dxa"/>
            </w:tcMar>
          </w:tcPr>
          <w:p w14:paraId="43B0ED35" w14:textId="600EA82C" w:rsidR="00D477D5" w:rsidRPr="00D477D5" w:rsidRDefault="00D477D5" w:rsidP="00D477D5">
            <w:pPr>
              <w:spacing w:after="240"/>
              <w:jc w:val="center"/>
            </w:pPr>
            <w:r w:rsidRPr="00D477D5">
              <w:t>2</w:t>
            </w:r>
          </w:p>
        </w:tc>
        <w:tc>
          <w:tcPr>
            <w:tcW w:w="495" w:type="dxa"/>
            <w:tcBorders>
              <w:top w:val="nil"/>
              <w:bottom w:val="nil"/>
            </w:tcBorders>
            <w:tcMar>
              <w:left w:w="29" w:type="dxa"/>
              <w:right w:w="29" w:type="dxa"/>
            </w:tcMar>
          </w:tcPr>
          <w:p w14:paraId="7588D5EE" w14:textId="2D567C26" w:rsidR="00D477D5" w:rsidRPr="00D477D5" w:rsidRDefault="00D477D5" w:rsidP="00D477D5">
            <w:pPr>
              <w:spacing w:after="240"/>
              <w:jc w:val="center"/>
            </w:pPr>
            <w:r w:rsidRPr="00D477D5">
              <w:t>1</w:t>
            </w:r>
          </w:p>
        </w:tc>
        <w:tc>
          <w:tcPr>
            <w:tcW w:w="3743" w:type="dxa"/>
            <w:tcBorders>
              <w:top w:val="nil"/>
              <w:bottom w:val="nil"/>
              <w:right w:val="nil"/>
            </w:tcBorders>
          </w:tcPr>
          <w:p w14:paraId="69E58150" w14:textId="77777777" w:rsidR="00D477D5" w:rsidRPr="00D477D5" w:rsidRDefault="00D477D5" w:rsidP="005652EB">
            <w:pPr>
              <w:pStyle w:val="MMELTableBody"/>
              <w:ind w:right="-144"/>
              <w:jc w:val="left"/>
              <w:rPr>
                <w:b w:val="0"/>
              </w:rPr>
            </w:pPr>
            <w:r w:rsidRPr="00D477D5">
              <w:rPr>
                <w:b w:val="0"/>
              </w:rPr>
              <w:t>(M) One may be inoperative provided:</w:t>
            </w:r>
          </w:p>
          <w:p w14:paraId="249ECD28" w14:textId="77777777" w:rsidR="00D477D5" w:rsidRPr="00D477D5" w:rsidRDefault="00D477D5" w:rsidP="003D433F">
            <w:pPr>
              <w:numPr>
                <w:ilvl w:val="0"/>
                <w:numId w:val="267"/>
              </w:numPr>
            </w:pPr>
            <w:r w:rsidRPr="00D477D5">
              <w:t>Inoperative CAC is deactivated,</w:t>
            </w:r>
          </w:p>
          <w:p w14:paraId="7B312B01" w14:textId="77777777" w:rsidR="00D477D5" w:rsidRPr="00D477D5" w:rsidRDefault="00D477D5" w:rsidP="003D433F">
            <w:pPr>
              <w:numPr>
                <w:ilvl w:val="0"/>
                <w:numId w:val="267"/>
              </w:numPr>
            </w:pPr>
            <w:r w:rsidRPr="00D477D5">
              <w:t>Left air conditioning pack operates normally,</w:t>
            </w:r>
          </w:p>
          <w:p w14:paraId="284BBD66" w14:textId="12F6EDBC" w:rsidR="00D477D5" w:rsidRDefault="00D477D5" w:rsidP="003D433F">
            <w:pPr>
              <w:numPr>
                <w:ilvl w:val="0"/>
                <w:numId w:val="267"/>
              </w:numPr>
            </w:pPr>
            <w:r w:rsidRPr="00D477D5">
              <w:t>VFSG associated with operating left CAC operates normally,</w:t>
            </w:r>
            <w:r w:rsidR="00C872E3">
              <w:t xml:space="preserve"> and</w:t>
            </w:r>
          </w:p>
          <w:p w14:paraId="1D83F6D6" w14:textId="687F8E37" w:rsidR="00D477D5" w:rsidRPr="00BB42F5" w:rsidRDefault="0072020A" w:rsidP="003D433F">
            <w:pPr>
              <w:numPr>
                <w:ilvl w:val="0"/>
                <w:numId w:val="267"/>
              </w:numPr>
              <w:spacing w:after="240"/>
            </w:pPr>
            <w:r w:rsidRPr="0072020A">
              <w:t>Trim air systems operate normally.</w:t>
            </w:r>
          </w:p>
        </w:tc>
        <w:tc>
          <w:tcPr>
            <w:tcW w:w="628" w:type="dxa"/>
            <w:tcBorders>
              <w:top w:val="nil"/>
              <w:left w:val="nil"/>
              <w:bottom w:val="nil"/>
            </w:tcBorders>
          </w:tcPr>
          <w:p w14:paraId="6AA12E74" w14:textId="3698A287" w:rsidR="00C872E3" w:rsidRPr="006135C9" w:rsidRDefault="00C872E3" w:rsidP="0082269F">
            <w:pPr>
              <w:jc w:val="center"/>
            </w:pPr>
          </w:p>
        </w:tc>
      </w:tr>
      <w:tr w:rsidR="00776F90" w:rsidRPr="006135C9" w14:paraId="51AB65F7" w14:textId="77777777" w:rsidTr="00D477D5">
        <w:trPr>
          <w:jc w:val="center"/>
        </w:trPr>
        <w:tc>
          <w:tcPr>
            <w:tcW w:w="1703" w:type="dxa"/>
            <w:tcBorders>
              <w:top w:val="nil"/>
              <w:left w:val="single" w:sz="4" w:space="0" w:color="auto"/>
              <w:bottom w:val="nil"/>
              <w:right w:val="nil"/>
            </w:tcBorders>
          </w:tcPr>
          <w:p w14:paraId="7077D4D9" w14:textId="206D69A0" w:rsidR="00776F90" w:rsidRPr="00B376C2" w:rsidRDefault="00776F90" w:rsidP="00776F90">
            <w:pPr>
              <w:spacing w:after="140"/>
            </w:pPr>
            <w:r w:rsidRPr="00B376C2">
              <w:t>-</w:t>
            </w:r>
            <w:proofErr w:type="gramStart"/>
            <w:r w:rsidRPr="00B376C2">
              <w:t>51-</w:t>
            </w:r>
            <w:proofErr w:type="gramEnd"/>
            <w:r w:rsidRPr="00B376C2">
              <w:t>01-01-01</w:t>
            </w:r>
            <w:r w:rsidR="004208AF">
              <w:t>-02</w:t>
            </w:r>
          </w:p>
        </w:tc>
        <w:tc>
          <w:tcPr>
            <w:tcW w:w="2521" w:type="dxa"/>
            <w:gridSpan w:val="2"/>
            <w:tcBorders>
              <w:top w:val="nil"/>
              <w:left w:val="nil"/>
              <w:bottom w:val="nil"/>
            </w:tcBorders>
          </w:tcPr>
          <w:p w14:paraId="402D7F38" w14:textId="7E9F37F2" w:rsidR="00776F90" w:rsidRPr="00B376C2" w:rsidRDefault="00C872E3" w:rsidP="00776F90">
            <w:pPr>
              <w:spacing w:after="140"/>
            </w:pPr>
            <w:r>
              <w:t>787-10</w:t>
            </w:r>
          </w:p>
        </w:tc>
        <w:tc>
          <w:tcPr>
            <w:tcW w:w="495" w:type="dxa"/>
            <w:tcBorders>
              <w:top w:val="nil"/>
              <w:bottom w:val="nil"/>
            </w:tcBorders>
            <w:tcMar>
              <w:left w:w="29" w:type="dxa"/>
              <w:right w:w="29" w:type="dxa"/>
            </w:tcMar>
          </w:tcPr>
          <w:p w14:paraId="2C7660E2" w14:textId="036EC6E9" w:rsidR="00776F90" w:rsidRPr="00D477D5" w:rsidRDefault="00776F90" w:rsidP="00776F90">
            <w:pPr>
              <w:spacing w:after="240"/>
              <w:jc w:val="center"/>
            </w:pPr>
            <w:r w:rsidRPr="00D477D5">
              <w:t>C</w:t>
            </w:r>
          </w:p>
        </w:tc>
        <w:tc>
          <w:tcPr>
            <w:tcW w:w="495" w:type="dxa"/>
            <w:tcBorders>
              <w:top w:val="nil"/>
              <w:bottom w:val="nil"/>
            </w:tcBorders>
            <w:tcMar>
              <w:left w:w="29" w:type="dxa"/>
              <w:right w:w="29" w:type="dxa"/>
            </w:tcMar>
          </w:tcPr>
          <w:p w14:paraId="546F9A43" w14:textId="4BD19782" w:rsidR="00776F90" w:rsidRPr="00D477D5" w:rsidRDefault="00776F90" w:rsidP="00776F90">
            <w:pPr>
              <w:spacing w:after="240"/>
              <w:jc w:val="center"/>
            </w:pPr>
            <w:r w:rsidRPr="00D477D5">
              <w:t>2</w:t>
            </w:r>
          </w:p>
        </w:tc>
        <w:tc>
          <w:tcPr>
            <w:tcW w:w="495" w:type="dxa"/>
            <w:tcBorders>
              <w:top w:val="nil"/>
              <w:bottom w:val="nil"/>
            </w:tcBorders>
            <w:tcMar>
              <w:left w:w="29" w:type="dxa"/>
              <w:right w:w="29" w:type="dxa"/>
            </w:tcMar>
          </w:tcPr>
          <w:p w14:paraId="587DE636" w14:textId="42AE3F47" w:rsidR="00776F90" w:rsidRPr="00D477D5" w:rsidRDefault="00776F90" w:rsidP="00776F90">
            <w:pPr>
              <w:spacing w:after="240"/>
              <w:jc w:val="center"/>
            </w:pPr>
            <w:r w:rsidRPr="00D477D5">
              <w:t>1</w:t>
            </w:r>
          </w:p>
        </w:tc>
        <w:tc>
          <w:tcPr>
            <w:tcW w:w="3743" w:type="dxa"/>
            <w:tcBorders>
              <w:top w:val="nil"/>
              <w:bottom w:val="nil"/>
              <w:right w:val="nil"/>
            </w:tcBorders>
          </w:tcPr>
          <w:p w14:paraId="19BE90E1" w14:textId="0D4A863A" w:rsidR="00776F90" w:rsidRPr="00C872E3" w:rsidRDefault="00776F90" w:rsidP="00EB0997">
            <w:pPr>
              <w:pStyle w:val="MMELTableBody"/>
              <w:ind w:right="-144"/>
              <w:jc w:val="left"/>
            </w:pPr>
            <w:r w:rsidRPr="00D477D5">
              <w:rPr>
                <w:b w:val="0"/>
              </w:rPr>
              <w:t>(M) One may be inoperative provided:</w:t>
            </w:r>
          </w:p>
          <w:p w14:paraId="3EC8D60A" w14:textId="77777777" w:rsidR="00776F90" w:rsidRDefault="00776F90" w:rsidP="00281899">
            <w:pPr>
              <w:numPr>
                <w:ilvl w:val="0"/>
                <w:numId w:val="670"/>
              </w:numPr>
            </w:pPr>
            <w:r>
              <w:t>Inoperative CAC is deactivated,</w:t>
            </w:r>
          </w:p>
          <w:p w14:paraId="39C8105B" w14:textId="77777777" w:rsidR="00776F90" w:rsidRDefault="00776F90" w:rsidP="00281899">
            <w:pPr>
              <w:numPr>
                <w:ilvl w:val="0"/>
                <w:numId w:val="670"/>
              </w:numPr>
            </w:pPr>
            <w:r>
              <w:t>Left air conditioning pack operates normally,</w:t>
            </w:r>
          </w:p>
          <w:p w14:paraId="4B283AEA" w14:textId="77777777" w:rsidR="00776F90" w:rsidRDefault="00776F90" w:rsidP="00281899">
            <w:pPr>
              <w:numPr>
                <w:ilvl w:val="0"/>
                <w:numId w:val="670"/>
              </w:numPr>
            </w:pPr>
            <w:r>
              <w:t>VFSG associated with operating left CAC operates normally,</w:t>
            </w:r>
          </w:p>
          <w:p w14:paraId="14D575B4" w14:textId="59D185B0" w:rsidR="00776F90" w:rsidRPr="00C872E3" w:rsidRDefault="00776F90" w:rsidP="00281899">
            <w:pPr>
              <w:numPr>
                <w:ilvl w:val="0"/>
                <w:numId w:val="670"/>
              </w:numPr>
            </w:pPr>
            <w:r>
              <w:t>Trim air systems operate normally, and</w:t>
            </w:r>
          </w:p>
          <w:p w14:paraId="70F598B4" w14:textId="3D324BC8" w:rsidR="00776F90" w:rsidRPr="00C872E3" w:rsidRDefault="00776F90" w:rsidP="00281899">
            <w:pPr>
              <w:numPr>
                <w:ilvl w:val="0"/>
                <w:numId w:val="670"/>
              </w:numPr>
              <w:spacing w:after="240"/>
            </w:pPr>
            <w:r>
              <w:t>Both lower recirculation fans operate normally.</w:t>
            </w:r>
          </w:p>
        </w:tc>
        <w:tc>
          <w:tcPr>
            <w:tcW w:w="628" w:type="dxa"/>
            <w:tcBorders>
              <w:top w:val="nil"/>
              <w:left w:val="nil"/>
              <w:bottom w:val="nil"/>
            </w:tcBorders>
          </w:tcPr>
          <w:p w14:paraId="18F03198" w14:textId="232E3319" w:rsidR="00C872E3" w:rsidRPr="006135C9" w:rsidRDefault="00C872E3" w:rsidP="0072020A">
            <w:pPr>
              <w:jc w:val="center"/>
            </w:pPr>
          </w:p>
        </w:tc>
      </w:tr>
      <w:tr w:rsidR="00776F90" w:rsidRPr="006135C9" w14:paraId="16DF0C6C" w14:textId="77777777" w:rsidTr="00D477D5">
        <w:trPr>
          <w:jc w:val="center"/>
        </w:trPr>
        <w:tc>
          <w:tcPr>
            <w:tcW w:w="1703" w:type="dxa"/>
            <w:tcBorders>
              <w:top w:val="nil"/>
              <w:left w:val="single" w:sz="4" w:space="0" w:color="auto"/>
              <w:bottom w:val="single" w:sz="4" w:space="0" w:color="auto"/>
              <w:right w:val="nil"/>
            </w:tcBorders>
          </w:tcPr>
          <w:p w14:paraId="3AB12330" w14:textId="77777777" w:rsidR="00776F90" w:rsidRPr="00B376C2" w:rsidRDefault="00776F90" w:rsidP="00776F90"/>
        </w:tc>
        <w:tc>
          <w:tcPr>
            <w:tcW w:w="2521" w:type="dxa"/>
            <w:gridSpan w:val="2"/>
            <w:tcBorders>
              <w:top w:val="nil"/>
              <w:left w:val="nil"/>
              <w:bottom w:val="single" w:sz="4" w:space="0" w:color="auto"/>
            </w:tcBorders>
          </w:tcPr>
          <w:p w14:paraId="389FB072" w14:textId="77777777" w:rsidR="00776F90" w:rsidRPr="00B376C2" w:rsidRDefault="00776F90" w:rsidP="00776F90"/>
        </w:tc>
        <w:tc>
          <w:tcPr>
            <w:tcW w:w="495" w:type="dxa"/>
            <w:tcBorders>
              <w:top w:val="nil"/>
              <w:bottom w:val="single" w:sz="4" w:space="0" w:color="auto"/>
            </w:tcBorders>
            <w:tcMar>
              <w:left w:w="29" w:type="dxa"/>
              <w:right w:w="29" w:type="dxa"/>
            </w:tcMar>
          </w:tcPr>
          <w:p w14:paraId="6140CE3E" w14:textId="77777777" w:rsidR="00776F90" w:rsidRPr="00D477D5" w:rsidRDefault="00776F90" w:rsidP="00776F90">
            <w:pPr>
              <w:jc w:val="center"/>
            </w:pPr>
          </w:p>
        </w:tc>
        <w:tc>
          <w:tcPr>
            <w:tcW w:w="495" w:type="dxa"/>
            <w:tcBorders>
              <w:top w:val="nil"/>
              <w:bottom w:val="single" w:sz="4" w:space="0" w:color="auto"/>
            </w:tcBorders>
            <w:tcMar>
              <w:left w:w="29" w:type="dxa"/>
              <w:right w:w="29" w:type="dxa"/>
            </w:tcMar>
          </w:tcPr>
          <w:p w14:paraId="0E350FA5" w14:textId="77777777" w:rsidR="00776F90" w:rsidRPr="00D477D5" w:rsidRDefault="00776F90" w:rsidP="00776F90">
            <w:pPr>
              <w:jc w:val="center"/>
            </w:pPr>
          </w:p>
        </w:tc>
        <w:tc>
          <w:tcPr>
            <w:tcW w:w="495" w:type="dxa"/>
            <w:tcBorders>
              <w:top w:val="nil"/>
              <w:bottom w:val="single" w:sz="4" w:space="0" w:color="auto"/>
            </w:tcBorders>
            <w:tcMar>
              <w:left w:w="29" w:type="dxa"/>
              <w:right w:w="29" w:type="dxa"/>
            </w:tcMar>
          </w:tcPr>
          <w:p w14:paraId="24A5EEBB" w14:textId="77777777" w:rsidR="00776F90" w:rsidRPr="00D477D5" w:rsidRDefault="00776F90" w:rsidP="00776F90">
            <w:pPr>
              <w:jc w:val="center"/>
            </w:pPr>
          </w:p>
        </w:tc>
        <w:tc>
          <w:tcPr>
            <w:tcW w:w="3743" w:type="dxa"/>
            <w:tcBorders>
              <w:top w:val="nil"/>
              <w:bottom w:val="single" w:sz="4" w:space="0" w:color="auto"/>
              <w:right w:val="nil"/>
            </w:tcBorders>
          </w:tcPr>
          <w:p w14:paraId="0CC441D8" w14:textId="53C13731" w:rsidR="00776F90" w:rsidRPr="00D477D5" w:rsidRDefault="00776F90" w:rsidP="00EB0997">
            <w:pPr>
              <w:pStyle w:val="MMELTableBody"/>
              <w:spacing w:before="240"/>
              <w:jc w:val="left"/>
              <w:rPr>
                <w:b w:val="0"/>
              </w:rPr>
            </w:pPr>
            <w:r>
              <w:rPr>
                <w:b w:val="0"/>
              </w:rPr>
              <w:t>(Continued)</w:t>
            </w:r>
          </w:p>
        </w:tc>
        <w:tc>
          <w:tcPr>
            <w:tcW w:w="628" w:type="dxa"/>
            <w:tcBorders>
              <w:top w:val="nil"/>
              <w:left w:val="nil"/>
              <w:bottom w:val="single" w:sz="4" w:space="0" w:color="auto"/>
            </w:tcBorders>
          </w:tcPr>
          <w:p w14:paraId="601EC100" w14:textId="77777777" w:rsidR="00776F90" w:rsidRPr="006135C9" w:rsidRDefault="00776F90" w:rsidP="00776F90">
            <w:pPr>
              <w:jc w:val="center"/>
            </w:pPr>
          </w:p>
        </w:tc>
      </w:tr>
    </w:tbl>
    <w:p w14:paraId="6FD5C8F0" w14:textId="77777777" w:rsidR="005F519F" w:rsidRPr="00EB0997" w:rsidRDefault="005F519F">
      <w:r w:rsidRPr="00EB0997">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1-29"/>
      </w:tblPr>
      <w:tblGrid>
        <w:gridCol w:w="5040"/>
        <w:gridCol w:w="5040"/>
      </w:tblGrid>
      <w:tr w:rsidR="005F519F" w:rsidRPr="005567F1" w14:paraId="0B529C66" w14:textId="77777777" w:rsidTr="005F519F">
        <w:trPr>
          <w:tblHeader/>
          <w:jc w:val="center"/>
        </w:trPr>
        <w:tc>
          <w:tcPr>
            <w:tcW w:w="5040" w:type="dxa"/>
            <w:tcBorders>
              <w:bottom w:val="single" w:sz="4" w:space="0" w:color="auto"/>
              <w:right w:val="nil"/>
            </w:tcBorders>
            <w:tcMar>
              <w:top w:w="29" w:type="dxa"/>
              <w:bottom w:w="29" w:type="dxa"/>
            </w:tcMar>
          </w:tcPr>
          <w:p w14:paraId="63F59926" w14:textId="77777777" w:rsidR="005F519F" w:rsidRPr="005567F1" w:rsidRDefault="005F519F" w:rsidP="005F519F">
            <w:pPr>
              <w:spacing w:after="60"/>
            </w:pPr>
            <w:r>
              <w:lastRenderedPageBreak/>
              <w:br w:type="page"/>
              <w:t>U.</w:t>
            </w:r>
            <w:r w:rsidRPr="005567F1">
              <w:t>S. DEPARTMENT OF TRANSPORTATION</w:t>
            </w:r>
          </w:p>
          <w:p w14:paraId="600144FB" w14:textId="77777777" w:rsidR="005F519F" w:rsidRPr="005567F1" w:rsidRDefault="005F519F" w:rsidP="005F519F">
            <w:pPr>
              <w:spacing w:after="60"/>
            </w:pPr>
            <w:r w:rsidRPr="005567F1">
              <w:t>FEDERAL AVIATION ADMINISTRATION</w:t>
            </w:r>
          </w:p>
        </w:tc>
        <w:tc>
          <w:tcPr>
            <w:tcW w:w="5040" w:type="dxa"/>
            <w:tcBorders>
              <w:left w:val="nil"/>
            </w:tcBorders>
            <w:tcMar>
              <w:top w:w="29" w:type="dxa"/>
              <w:bottom w:w="29" w:type="dxa"/>
            </w:tcMar>
            <w:vAlign w:val="center"/>
          </w:tcPr>
          <w:p w14:paraId="2BC04CE4" w14:textId="77777777" w:rsidR="005F519F" w:rsidRPr="005567F1" w:rsidRDefault="005F519F" w:rsidP="005F519F">
            <w:pPr>
              <w:spacing w:after="60"/>
              <w:jc w:val="right"/>
            </w:pPr>
            <w:r w:rsidRPr="005567F1">
              <w:t>MASTER MINIMUM EQUIPMENT LIST</w:t>
            </w:r>
          </w:p>
        </w:tc>
      </w:tr>
      <w:tr w:rsidR="005F519F" w:rsidRPr="005567F1" w14:paraId="167E5346" w14:textId="77777777" w:rsidTr="005F519F">
        <w:trPr>
          <w:tblHeader/>
          <w:jc w:val="center"/>
        </w:trPr>
        <w:tc>
          <w:tcPr>
            <w:tcW w:w="5040" w:type="dxa"/>
            <w:tcBorders>
              <w:bottom w:val="single" w:sz="4" w:space="0" w:color="auto"/>
              <w:right w:val="nil"/>
            </w:tcBorders>
            <w:tcMar>
              <w:top w:w="29" w:type="dxa"/>
              <w:bottom w:w="29" w:type="dxa"/>
            </w:tcMar>
          </w:tcPr>
          <w:p w14:paraId="12DF035A" w14:textId="77777777" w:rsidR="00785C38" w:rsidRPr="00A12F2F" w:rsidRDefault="00785C38" w:rsidP="00785C38">
            <w:pPr>
              <w:spacing w:after="60"/>
            </w:pPr>
            <w:r>
              <w:t>REVISION NO. 19</w:t>
            </w:r>
          </w:p>
          <w:p w14:paraId="633A5E5E" w14:textId="1FB5C246" w:rsidR="005F519F" w:rsidRPr="005567F1" w:rsidRDefault="00785C38" w:rsidP="00785C38">
            <w:pPr>
              <w:spacing w:after="60"/>
            </w:pPr>
            <w:r w:rsidRPr="00A12F2F">
              <w:t xml:space="preserve">DATE: </w:t>
            </w:r>
            <w:r w:rsidR="00112A22">
              <w:t>05/20/2025</w:t>
            </w:r>
          </w:p>
        </w:tc>
        <w:tc>
          <w:tcPr>
            <w:tcW w:w="5040" w:type="dxa"/>
            <w:tcBorders>
              <w:left w:val="nil"/>
            </w:tcBorders>
            <w:tcMar>
              <w:top w:w="29" w:type="dxa"/>
              <w:bottom w:w="29" w:type="dxa"/>
            </w:tcMar>
          </w:tcPr>
          <w:p w14:paraId="51431B62" w14:textId="6FF32A55" w:rsidR="005F519F" w:rsidRPr="005567F1" w:rsidRDefault="005F519F">
            <w:pPr>
              <w:spacing w:after="60"/>
              <w:jc w:val="right"/>
            </w:pPr>
            <w:r w:rsidRPr="005567F1">
              <w:t>PAGE NO.</w:t>
            </w:r>
            <w:r>
              <w:t xml:space="preserve"> 21-2</w:t>
            </w:r>
            <w:r w:rsidR="00CF6AB4">
              <w:t>9</w:t>
            </w:r>
          </w:p>
        </w:tc>
      </w:tr>
      <w:tr w:rsidR="005F519F" w:rsidRPr="005567F1" w14:paraId="0B5ECB72" w14:textId="77777777" w:rsidTr="005F519F">
        <w:trPr>
          <w:tblHeader/>
          <w:jc w:val="center"/>
        </w:trPr>
        <w:tc>
          <w:tcPr>
            <w:tcW w:w="5040" w:type="dxa"/>
            <w:tcBorders>
              <w:right w:val="single" w:sz="4" w:space="0" w:color="auto"/>
            </w:tcBorders>
            <w:tcMar>
              <w:top w:w="29" w:type="dxa"/>
              <w:bottom w:w="29" w:type="dxa"/>
            </w:tcMar>
            <w:vAlign w:val="center"/>
          </w:tcPr>
          <w:p w14:paraId="074D61A6" w14:textId="77777777" w:rsidR="005F519F" w:rsidRPr="005567F1" w:rsidRDefault="005F519F" w:rsidP="005F519F">
            <w:pPr>
              <w:spacing w:after="60"/>
            </w:pPr>
            <w:r w:rsidRPr="005567F1">
              <w:t>AIRCRAFT:</w:t>
            </w:r>
          </w:p>
          <w:p w14:paraId="3EA7E024" w14:textId="77777777" w:rsidR="005F519F" w:rsidRPr="005567F1" w:rsidRDefault="005F519F" w:rsidP="005F519F">
            <w:pPr>
              <w:spacing w:after="60"/>
            </w:pPr>
            <w:r>
              <w:t>Boeing 787</w:t>
            </w:r>
          </w:p>
        </w:tc>
        <w:tc>
          <w:tcPr>
            <w:tcW w:w="5040" w:type="dxa"/>
            <w:tcBorders>
              <w:left w:val="single" w:sz="4" w:space="0" w:color="auto"/>
            </w:tcBorders>
            <w:tcMar>
              <w:top w:w="29" w:type="dxa"/>
              <w:bottom w:w="29" w:type="dxa"/>
            </w:tcMar>
          </w:tcPr>
          <w:p w14:paraId="494E9FD1" w14:textId="77777777" w:rsidR="005F519F" w:rsidRPr="005567F1" w:rsidRDefault="005F519F" w:rsidP="005F519F">
            <w:pPr>
              <w:pStyle w:val="ListParagraph"/>
              <w:spacing w:after="60"/>
              <w:ind w:left="662" w:hanging="720"/>
              <w:rPr>
                <w:b/>
              </w:rPr>
            </w:pPr>
            <w:r w:rsidRPr="005567F1">
              <w:rPr>
                <w:b/>
              </w:rPr>
              <w:t>TABLE KEY</w:t>
            </w:r>
          </w:p>
          <w:p w14:paraId="6855ED7D" w14:textId="46A10EA0" w:rsidR="005F519F" w:rsidRPr="00C4189A" w:rsidRDefault="005F519F" w:rsidP="00281899">
            <w:pPr>
              <w:pStyle w:val="ListParagraph"/>
              <w:numPr>
                <w:ilvl w:val="0"/>
                <w:numId w:val="674"/>
              </w:numPr>
              <w:spacing w:after="60"/>
            </w:pPr>
            <w:r w:rsidRPr="00C4189A">
              <w:t>REPAIR CATEGORY</w:t>
            </w:r>
          </w:p>
          <w:p w14:paraId="4384C913" w14:textId="77777777" w:rsidR="005F519F" w:rsidRPr="005567F1" w:rsidRDefault="005F519F" w:rsidP="00281899">
            <w:pPr>
              <w:pStyle w:val="ListParagraph"/>
              <w:numPr>
                <w:ilvl w:val="0"/>
                <w:numId w:val="674"/>
              </w:numPr>
              <w:spacing w:after="60"/>
            </w:pPr>
            <w:r w:rsidRPr="005567F1">
              <w:t>NO. INSTALLED</w:t>
            </w:r>
          </w:p>
          <w:p w14:paraId="5822B09F" w14:textId="77777777" w:rsidR="005F519F" w:rsidRPr="005567F1" w:rsidRDefault="005F519F" w:rsidP="00281899">
            <w:pPr>
              <w:pStyle w:val="ListParagraph"/>
              <w:numPr>
                <w:ilvl w:val="0"/>
                <w:numId w:val="674"/>
              </w:numPr>
              <w:spacing w:after="60"/>
            </w:pPr>
            <w:r w:rsidRPr="005567F1">
              <w:t>NO. REQUIRED FOR DISPATCH</w:t>
            </w:r>
          </w:p>
          <w:p w14:paraId="45DEB1FB" w14:textId="77777777" w:rsidR="005F519F" w:rsidRPr="005567F1" w:rsidRDefault="005F519F" w:rsidP="00281899">
            <w:pPr>
              <w:pStyle w:val="ListParagraph"/>
              <w:numPr>
                <w:ilvl w:val="0"/>
                <w:numId w:val="674"/>
              </w:numPr>
              <w:spacing w:after="60"/>
            </w:pPr>
            <w:r w:rsidRPr="005567F1">
              <w:t>REMARKS OR EXCEPTIONS</w:t>
            </w:r>
          </w:p>
        </w:tc>
      </w:tr>
    </w:tbl>
    <w:p w14:paraId="4EAF7F0C" w14:textId="77777777" w:rsidR="005F519F" w:rsidRPr="005567F1" w:rsidRDefault="005F519F" w:rsidP="005F519F">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Air Conditioning"/>
      </w:tblPr>
      <w:tblGrid>
        <w:gridCol w:w="1703"/>
        <w:gridCol w:w="2370"/>
        <w:gridCol w:w="151"/>
        <w:gridCol w:w="495"/>
        <w:gridCol w:w="495"/>
        <w:gridCol w:w="495"/>
        <w:gridCol w:w="3743"/>
        <w:gridCol w:w="628"/>
      </w:tblGrid>
      <w:tr w:rsidR="005F519F" w:rsidRPr="006135C9" w14:paraId="248C8E8B" w14:textId="77777777" w:rsidTr="005F519F">
        <w:trPr>
          <w:tblHeader/>
          <w:jc w:val="center"/>
        </w:trPr>
        <w:tc>
          <w:tcPr>
            <w:tcW w:w="4073" w:type="dxa"/>
            <w:gridSpan w:val="2"/>
            <w:tcBorders>
              <w:right w:val="nil"/>
            </w:tcBorders>
            <w:shd w:val="clear" w:color="auto" w:fill="D9D9D9" w:themeFill="background1" w:themeFillShade="D9"/>
            <w:tcMar>
              <w:left w:w="0" w:type="dxa"/>
              <w:right w:w="0" w:type="dxa"/>
            </w:tcMar>
          </w:tcPr>
          <w:p w14:paraId="3DA9D6C3" w14:textId="77777777" w:rsidR="005F519F" w:rsidRPr="006135C9" w:rsidRDefault="005F519F" w:rsidP="005F519F">
            <w:pPr>
              <w:ind w:left="360" w:hanging="360"/>
              <w:rPr>
                <w:b/>
              </w:rPr>
            </w:pPr>
            <w:r w:rsidRPr="006135C9">
              <w:rPr>
                <w:b/>
              </w:rPr>
              <w:t>21. Air Conditioning</w:t>
            </w:r>
          </w:p>
        </w:tc>
        <w:tc>
          <w:tcPr>
            <w:tcW w:w="151" w:type="dxa"/>
            <w:tcBorders>
              <w:left w:val="nil"/>
              <w:right w:val="nil"/>
            </w:tcBorders>
            <w:shd w:val="clear" w:color="auto" w:fill="D9D9D9" w:themeFill="background1" w:themeFillShade="D9"/>
          </w:tcPr>
          <w:p w14:paraId="37A0C3CB" w14:textId="77777777" w:rsidR="005F519F" w:rsidRPr="006135C9" w:rsidRDefault="005F519F" w:rsidP="005F519F">
            <w:pPr>
              <w:rPr>
                <w:b/>
              </w:rPr>
            </w:pPr>
          </w:p>
        </w:tc>
        <w:tc>
          <w:tcPr>
            <w:tcW w:w="495" w:type="dxa"/>
            <w:tcBorders>
              <w:left w:val="nil"/>
              <w:right w:val="nil"/>
            </w:tcBorders>
            <w:shd w:val="clear" w:color="auto" w:fill="D9D9D9" w:themeFill="background1" w:themeFillShade="D9"/>
            <w:tcMar>
              <w:left w:w="29" w:type="dxa"/>
              <w:right w:w="29" w:type="dxa"/>
            </w:tcMar>
          </w:tcPr>
          <w:p w14:paraId="2D840B21" w14:textId="77777777" w:rsidR="005F519F" w:rsidRPr="006135C9" w:rsidRDefault="005F519F" w:rsidP="005F519F">
            <w:pPr>
              <w:jc w:val="center"/>
              <w:rPr>
                <w:b/>
              </w:rPr>
            </w:pPr>
          </w:p>
        </w:tc>
        <w:tc>
          <w:tcPr>
            <w:tcW w:w="495" w:type="dxa"/>
            <w:tcBorders>
              <w:left w:val="nil"/>
              <w:right w:val="nil"/>
            </w:tcBorders>
            <w:shd w:val="clear" w:color="auto" w:fill="D9D9D9" w:themeFill="background1" w:themeFillShade="D9"/>
            <w:tcMar>
              <w:left w:w="29" w:type="dxa"/>
              <w:right w:w="29" w:type="dxa"/>
            </w:tcMar>
          </w:tcPr>
          <w:p w14:paraId="3DABB64C" w14:textId="77777777" w:rsidR="005F519F" w:rsidRPr="006135C9" w:rsidRDefault="005F519F" w:rsidP="005F519F">
            <w:pPr>
              <w:jc w:val="center"/>
              <w:rPr>
                <w:b/>
              </w:rPr>
            </w:pPr>
          </w:p>
        </w:tc>
        <w:tc>
          <w:tcPr>
            <w:tcW w:w="495" w:type="dxa"/>
            <w:tcBorders>
              <w:left w:val="nil"/>
              <w:right w:val="nil"/>
            </w:tcBorders>
            <w:shd w:val="clear" w:color="auto" w:fill="D9D9D9" w:themeFill="background1" w:themeFillShade="D9"/>
            <w:tcMar>
              <w:left w:w="29" w:type="dxa"/>
              <w:right w:w="29" w:type="dxa"/>
            </w:tcMar>
          </w:tcPr>
          <w:p w14:paraId="7F7D5C1F" w14:textId="77777777" w:rsidR="005F519F" w:rsidRPr="006135C9" w:rsidRDefault="005F519F" w:rsidP="005F519F">
            <w:pPr>
              <w:jc w:val="center"/>
              <w:rPr>
                <w:b/>
              </w:rPr>
            </w:pPr>
          </w:p>
        </w:tc>
        <w:tc>
          <w:tcPr>
            <w:tcW w:w="3743" w:type="dxa"/>
            <w:tcBorders>
              <w:left w:val="nil"/>
              <w:bottom w:val="single" w:sz="4" w:space="0" w:color="auto"/>
              <w:right w:val="nil"/>
            </w:tcBorders>
            <w:shd w:val="clear" w:color="auto" w:fill="D9D9D9" w:themeFill="background1" w:themeFillShade="D9"/>
          </w:tcPr>
          <w:p w14:paraId="0743FB4A" w14:textId="77777777" w:rsidR="005F519F" w:rsidRPr="006135C9" w:rsidRDefault="005F519F" w:rsidP="005F519F">
            <w:pPr>
              <w:rPr>
                <w:b/>
              </w:rPr>
            </w:pPr>
          </w:p>
        </w:tc>
        <w:tc>
          <w:tcPr>
            <w:tcW w:w="628" w:type="dxa"/>
            <w:tcBorders>
              <w:left w:val="nil"/>
            </w:tcBorders>
            <w:shd w:val="clear" w:color="auto" w:fill="D9D9D9" w:themeFill="background1" w:themeFillShade="D9"/>
          </w:tcPr>
          <w:p w14:paraId="560BFA42" w14:textId="77777777" w:rsidR="005F519F" w:rsidRPr="006135C9" w:rsidRDefault="005F519F" w:rsidP="005F519F">
            <w:pPr>
              <w:jc w:val="center"/>
              <w:rPr>
                <w:b/>
              </w:rPr>
            </w:pPr>
          </w:p>
        </w:tc>
      </w:tr>
      <w:tr w:rsidR="005F519F" w:rsidRPr="006135C9" w14:paraId="3AE5AC73" w14:textId="77777777" w:rsidTr="005F519F">
        <w:trPr>
          <w:tblHeader/>
          <w:jc w:val="center"/>
        </w:trPr>
        <w:tc>
          <w:tcPr>
            <w:tcW w:w="1703" w:type="dxa"/>
            <w:tcBorders>
              <w:bottom w:val="single" w:sz="4" w:space="0" w:color="auto"/>
              <w:right w:val="nil"/>
            </w:tcBorders>
            <w:shd w:val="clear" w:color="auto" w:fill="D9D9D9" w:themeFill="background1" w:themeFillShade="D9"/>
            <w:vAlign w:val="center"/>
          </w:tcPr>
          <w:p w14:paraId="3F4538CC" w14:textId="77777777" w:rsidR="005F519F" w:rsidRPr="006135C9" w:rsidRDefault="005F519F" w:rsidP="005F519F">
            <w:pPr>
              <w:rPr>
                <w:b/>
                <w:sz w:val="16"/>
                <w:szCs w:val="16"/>
              </w:rPr>
            </w:pPr>
            <w:r w:rsidRPr="006135C9">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5DA0BCD4" w14:textId="77777777" w:rsidR="005F519F" w:rsidRPr="006135C9" w:rsidRDefault="005F519F" w:rsidP="005F519F">
            <w:pPr>
              <w:rPr>
                <w:b/>
                <w:sz w:val="16"/>
                <w:szCs w:val="16"/>
              </w:rPr>
            </w:pPr>
            <w:r w:rsidRPr="006135C9">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7A78FF3B" w14:textId="77777777" w:rsidR="005F519F" w:rsidRPr="006135C9" w:rsidRDefault="005F519F" w:rsidP="005F519F">
            <w:pPr>
              <w:jc w:val="center"/>
              <w:rPr>
                <w:b/>
                <w:sz w:val="16"/>
                <w:szCs w:val="16"/>
              </w:rPr>
            </w:pPr>
            <w:r w:rsidRPr="006135C9">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0EE4820F" w14:textId="77777777" w:rsidR="005F519F" w:rsidRPr="006135C9" w:rsidRDefault="005F519F" w:rsidP="005F519F">
            <w:pPr>
              <w:jc w:val="center"/>
              <w:rPr>
                <w:b/>
                <w:sz w:val="16"/>
                <w:szCs w:val="16"/>
              </w:rPr>
            </w:pPr>
            <w:r w:rsidRPr="006135C9">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6F5E243B" w14:textId="77777777" w:rsidR="005F519F" w:rsidRPr="006135C9" w:rsidRDefault="005F519F" w:rsidP="005F519F">
            <w:pPr>
              <w:jc w:val="center"/>
              <w:rPr>
                <w:b/>
                <w:sz w:val="16"/>
                <w:szCs w:val="16"/>
              </w:rPr>
            </w:pPr>
            <w:r w:rsidRPr="006135C9">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09A0E0C6" w14:textId="77777777" w:rsidR="005F519F" w:rsidRPr="006135C9" w:rsidRDefault="005F519F" w:rsidP="005F519F">
            <w:pPr>
              <w:rPr>
                <w:b/>
                <w:sz w:val="16"/>
                <w:szCs w:val="16"/>
              </w:rPr>
            </w:pPr>
            <w:r w:rsidRPr="006135C9">
              <w:rPr>
                <w:b/>
                <w:sz w:val="16"/>
                <w:szCs w:val="16"/>
              </w:rPr>
              <w:t>4</w:t>
            </w:r>
          </w:p>
        </w:tc>
        <w:tc>
          <w:tcPr>
            <w:tcW w:w="628" w:type="dxa"/>
            <w:tcBorders>
              <w:left w:val="nil"/>
            </w:tcBorders>
            <w:shd w:val="clear" w:color="auto" w:fill="D9D9D9" w:themeFill="background1" w:themeFillShade="D9"/>
            <w:vAlign w:val="center"/>
          </w:tcPr>
          <w:p w14:paraId="7BDBD0C9" w14:textId="77777777" w:rsidR="005F519F" w:rsidRPr="006135C9" w:rsidRDefault="005F519F" w:rsidP="005F519F">
            <w:pPr>
              <w:jc w:val="center"/>
              <w:rPr>
                <w:b/>
                <w:sz w:val="12"/>
                <w:szCs w:val="12"/>
              </w:rPr>
            </w:pPr>
            <w:r w:rsidRPr="006135C9">
              <w:rPr>
                <w:b/>
                <w:sz w:val="12"/>
                <w:szCs w:val="12"/>
              </w:rPr>
              <w:t>Change Bar</w:t>
            </w:r>
          </w:p>
        </w:tc>
      </w:tr>
      <w:tr w:rsidR="005F519F" w:rsidRPr="006135C9" w14:paraId="26D9329A" w14:textId="77777777" w:rsidTr="005F519F">
        <w:trPr>
          <w:jc w:val="center"/>
        </w:trPr>
        <w:tc>
          <w:tcPr>
            <w:tcW w:w="1703" w:type="dxa"/>
            <w:tcBorders>
              <w:top w:val="single" w:sz="4" w:space="0" w:color="auto"/>
              <w:left w:val="single" w:sz="4" w:space="0" w:color="auto"/>
              <w:bottom w:val="nil"/>
              <w:right w:val="nil"/>
            </w:tcBorders>
          </w:tcPr>
          <w:p w14:paraId="18159451" w14:textId="77777777" w:rsidR="005F519F" w:rsidRPr="00B376C2" w:rsidRDefault="005F519F" w:rsidP="005F519F">
            <w:pPr>
              <w:spacing w:after="200"/>
            </w:pPr>
            <w:r w:rsidRPr="00B376C2">
              <w:t>-51-01</w:t>
            </w:r>
          </w:p>
        </w:tc>
        <w:tc>
          <w:tcPr>
            <w:tcW w:w="2521" w:type="dxa"/>
            <w:gridSpan w:val="2"/>
            <w:tcBorders>
              <w:top w:val="single" w:sz="4" w:space="0" w:color="auto"/>
              <w:left w:val="nil"/>
              <w:bottom w:val="nil"/>
            </w:tcBorders>
          </w:tcPr>
          <w:p w14:paraId="0EE7A76B" w14:textId="48E1C4D2" w:rsidR="005F519F" w:rsidRPr="00B376C2" w:rsidRDefault="005F519F" w:rsidP="005F519F">
            <w:pPr>
              <w:spacing w:after="200"/>
            </w:pPr>
            <w:r w:rsidRPr="00B376C2">
              <w:t>Cabin Air Compressor (CAC) Systems</w:t>
            </w:r>
            <w:r w:rsidR="0072020A">
              <w:br/>
              <w:t>(Cont’d)</w:t>
            </w:r>
          </w:p>
        </w:tc>
        <w:tc>
          <w:tcPr>
            <w:tcW w:w="495" w:type="dxa"/>
            <w:tcBorders>
              <w:top w:val="single" w:sz="4" w:space="0" w:color="auto"/>
              <w:bottom w:val="nil"/>
            </w:tcBorders>
            <w:tcMar>
              <w:left w:w="29" w:type="dxa"/>
              <w:right w:w="29" w:type="dxa"/>
            </w:tcMar>
          </w:tcPr>
          <w:p w14:paraId="680E6BFE" w14:textId="77777777" w:rsidR="005F519F" w:rsidRPr="00D477D5" w:rsidRDefault="005F519F" w:rsidP="005F519F">
            <w:pPr>
              <w:spacing w:after="200"/>
              <w:jc w:val="center"/>
            </w:pPr>
          </w:p>
        </w:tc>
        <w:tc>
          <w:tcPr>
            <w:tcW w:w="495" w:type="dxa"/>
            <w:tcBorders>
              <w:top w:val="single" w:sz="4" w:space="0" w:color="auto"/>
              <w:bottom w:val="nil"/>
            </w:tcBorders>
            <w:tcMar>
              <w:left w:w="29" w:type="dxa"/>
              <w:right w:w="29" w:type="dxa"/>
            </w:tcMar>
          </w:tcPr>
          <w:p w14:paraId="0C51CAFD" w14:textId="77777777" w:rsidR="005F519F" w:rsidRPr="00D477D5" w:rsidRDefault="005F519F" w:rsidP="005F519F">
            <w:pPr>
              <w:spacing w:after="200"/>
              <w:jc w:val="center"/>
            </w:pPr>
          </w:p>
        </w:tc>
        <w:tc>
          <w:tcPr>
            <w:tcW w:w="495" w:type="dxa"/>
            <w:tcBorders>
              <w:top w:val="single" w:sz="4" w:space="0" w:color="auto"/>
              <w:bottom w:val="nil"/>
            </w:tcBorders>
            <w:tcMar>
              <w:left w:w="29" w:type="dxa"/>
              <w:right w:w="29" w:type="dxa"/>
            </w:tcMar>
          </w:tcPr>
          <w:p w14:paraId="38E50BF9" w14:textId="77777777" w:rsidR="005F519F" w:rsidRPr="00D477D5" w:rsidRDefault="005F519F" w:rsidP="005F519F">
            <w:pPr>
              <w:spacing w:after="200"/>
              <w:jc w:val="center"/>
            </w:pPr>
          </w:p>
        </w:tc>
        <w:tc>
          <w:tcPr>
            <w:tcW w:w="3743" w:type="dxa"/>
            <w:tcBorders>
              <w:top w:val="single" w:sz="4" w:space="0" w:color="auto"/>
              <w:bottom w:val="nil"/>
              <w:right w:val="nil"/>
            </w:tcBorders>
          </w:tcPr>
          <w:p w14:paraId="460934E9" w14:textId="77777777" w:rsidR="005F519F" w:rsidRPr="00D477D5" w:rsidRDefault="005F519F" w:rsidP="005F519F">
            <w:pPr>
              <w:spacing w:after="200"/>
            </w:pPr>
          </w:p>
        </w:tc>
        <w:tc>
          <w:tcPr>
            <w:tcW w:w="628" w:type="dxa"/>
            <w:tcBorders>
              <w:left w:val="nil"/>
              <w:bottom w:val="nil"/>
            </w:tcBorders>
          </w:tcPr>
          <w:p w14:paraId="6A3FA63C" w14:textId="77777777" w:rsidR="005F519F" w:rsidRPr="006135C9" w:rsidRDefault="005F519F" w:rsidP="005F519F">
            <w:pPr>
              <w:jc w:val="center"/>
            </w:pPr>
          </w:p>
        </w:tc>
      </w:tr>
      <w:tr w:rsidR="005F519F" w:rsidRPr="006135C9" w14:paraId="51C97413" w14:textId="77777777" w:rsidTr="005F519F">
        <w:trPr>
          <w:jc w:val="center"/>
        </w:trPr>
        <w:tc>
          <w:tcPr>
            <w:tcW w:w="1703" w:type="dxa"/>
            <w:tcBorders>
              <w:top w:val="nil"/>
              <w:left w:val="single" w:sz="4" w:space="0" w:color="auto"/>
              <w:bottom w:val="nil"/>
              <w:right w:val="nil"/>
            </w:tcBorders>
          </w:tcPr>
          <w:p w14:paraId="7576F983" w14:textId="77777777" w:rsidR="005F519F" w:rsidRPr="00B376C2" w:rsidRDefault="005F519F" w:rsidP="005F519F">
            <w:pPr>
              <w:spacing w:after="200"/>
            </w:pPr>
            <w:r w:rsidRPr="00B376C2">
              <w:t>-51-01-01</w:t>
            </w:r>
          </w:p>
        </w:tc>
        <w:tc>
          <w:tcPr>
            <w:tcW w:w="2521" w:type="dxa"/>
            <w:gridSpan w:val="2"/>
            <w:tcBorders>
              <w:top w:val="nil"/>
              <w:left w:val="nil"/>
              <w:bottom w:val="nil"/>
            </w:tcBorders>
          </w:tcPr>
          <w:p w14:paraId="704EFFF0" w14:textId="0F362FF8" w:rsidR="005F519F" w:rsidRPr="00B376C2" w:rsidRDefault="005F519F" w:rsidP="005F519F">
            <w:pPr>
              <w:spacing w:after="200"/>
            </w:pPr>
            <w:r w:rsidRPr="00B376C2">
              <w:t>Airplanes Without OFCR and OFAR Installed</w:t>
            </w:r>
            <w:r w:rsidR="0072020A">
              <w:br/>
              <w:t>(Cont’d)</w:t>
            </w:r>
          </w:p>
        </w:tc>
        <w:tc>
          <w:tcPr>
            <w:tcW w:w="495" w:type="dxa"/>
            <w:tcBorders>
              <w:top w:val="nil"/>
              <w:bottom w:val="nil"/>
            </w:tcBorders>
            <w:tcMar>
              <w:left w:w="29" w:type="dxa"/>
              <w:right w:w="29" w:type="dxa"/>
            </w:tcMar>
          </w:tcPr>
          <w:p w14:paraId="21BD8304" w14:textId="77777777" w:rsidR="005F519F" w:rsidRPr="00D477D5" w:rsidRDefault="005F519F" w:rsidP="005F519F">
            <w:pPr>
              <w:spacing w:after="200"/>
              <w:jc w:val="center"/>
            </w:pPr>
          </w:p>
        </w:tc>
        <w:tc>
          <w:tcPr>
            <w:tcW w:w="495" w:type="dxa"/>
            <w:tcBorders>
              <w:top w:val="nil"/>
              <w:bottom w:val="nil"/>
            </w:tcBorders>
            <w:tcMar>
              <w:left w:w="29" w:type="dxa"/>
              <w:right w:w="29" w:type="dxa"/>
            </w:tcMar>
          </w:tcPr>
          <w:p w14:paraId="7E57E86C" w14:textId="77777777" w:rsidR="005F519F" w:rsidRPr="00D477D5" w:rsidRDefault="005F519F" w:rsidP="005F519F">
            <w:pPr>
              <w:spacing w:after="200"/>
              <w:jc w:val="center"/>
            </w:pPr>
          </w:p>
        </w:tc>
        <w:tc>
          <w:tcPr>
            <w:tcW w:w="495" w:type="dxa"/>
            <w:tcBorders>
              <w:top w:val="nil"/>
              <w:bottom w:val="nil"/>
            </w:tcBorders>
            <w:tcMar>
              <w:left w:w="29" w:type="dxa"/>
              <w:right w:w="29" w:type="dxa"/>
            </w:tcMar>
          </w:tcPr>
          <w:p w14:paraId="0D7C6B60" w14:textId="77777777" w:rsidR="005F519F" w:rsidRPr="00D477D5" w:rsidRDefault="005F519F" w:rsidP="005F519F">
            <w:pPr>
              <w:spacing w:after="200"/>
              <w:jc w:val="center"/>
            </w:pPr>
          </w:p>
        </w:tc>
        <w:tc>
          <w:tcPr>
            <w:tcW w:w="3743" w:type="dxa"/>
            <w:tcBorders>
              <w:top w:val="nil"/>
              <w:bottom w:val="nil"/>
              <w:right w:val="nil"/>
            </w:tcBorders>
          </w:tcPr>
          <w:p w14:paraId="79300A54" w14:textId="77777777" w:rsidR="005F519F" w:rsidRPr="00D477D5" w:rsidRDefault="005F519F" w:rsidP="005F519F">
            <w:pPr>
              <w:spacing w:after="200"/>
            </w:pPr>
          </w:p>
        </w:tc>
        <w:tc>
          <w:tcPr>
            <w:tcW w:w="628" w:type="dxa"/>
            <w:tcBorders>
              <w:top w:val="nil"/>
              <w:left w:val="nil"/>
              <w:bottom w:val="nil"/>
            </w:tcBorders>
          </w:tcPr>
          <w:p w14:paraId="43092B28" w14:textId="77777777" w:rsidR="005F519F" w:rsidRPr="006135C9" w:rsidRDefault="005F519F" w:rsidP="005F519F">
            <w:pPr>
              <w:jc w:val="center"/>
            </w:pPr>
          </w:p>
        </w:tc>
      </w:tr>
      <w:tr w:rsidR="005F519F" w:rsidRPr="006135C9" w14:paraId="2B868011" w14:textId="77777777" w:rsidTr="005F519F">
        <w:trPr>
          <w:jc w:val="center"/>
        </w:trPr>
        <w:tc>
          <w:tcPr>
            <w:tcW w:w="1703" w:type="dxa"/>
            <w:tcBorders>
              <w:top w:val="nil"/>
              <w:left w:val="single" w:sz="4" w:space="0" w:color="auto"/>
              <w:bottom w:val="nil"/>
              <w:right w:val="nil"/>
            </w:tcBorders>
          </w:tcPr>
          <w:p w14:paraId="3876CEE0" w14:textId="77777777" w:rsidR="005F519F" w:rsidRPr="00B376C2" w:rsidRDefault="005F519F" w:rsidP="005F519F">
            <w:pPr>
              <w:spacing w:after="200"/>
            </w:pPr>
            <w:r w:rsidRPr="00B376C2">
              <w:t>-51-01-01-01</w:t>
            </w:r>
          </w:p>
        </w:tc>
        <w:tc>
          <w:tcPr>
            <w:tcW w:w="2521" w:type="dxa"/>
            <w:gridSpan w:val="2"/>
            <w:tcBorders>
              <w:top w:val="nil"/>
              <w:left w:val="nil"/>
              <w:bottom w:val="nil"/>
            </w:tcBorders>
          </w:tcPr>
          <w:p w14:paraId="40EB3646" w14:textId="6F49F1B8" w:rsidR="005F519F" w:rsidRPr="00B376C2" w:rsidRDefault="005F519F" w:rsidP="005F519F">
            <w:pPr>
              <w:spacing w:after="200"/>
            </w:pPr>
            <w:r w:rsidRPr="00B376C2">
              <w:t>Left CACs</w:t>
            </w:r>
            <w:r w:rsidR="0072020A">
              <w:br/>
              <w:t>(Cont’d)</w:t>
            </w:r>
          </w:p>
        </w:tc>
        <w:tc>
          <w:tcPr>
            <w:tcW w:w="495" w:type="dxa"/>
            <w:tcBorders>
              <w:top w:val="nil"/>
              <w:bottom w:val="nil"/>
            </w:tcBorders>
            <w:tcMar>
              <w:left w:w="29" w:type="dxa"/>
              <w:right w:w="29" w:type="dxa"/>
            </w:tcMar>
          </w:tcPr>
          <w:p w14:paraId="1A8DFF89" w14:textId="77777777" w:rsidR="005F519F" w:rsidRPr="00D477D5" w:rsidRDefault="005F519F" w:rsidP="005F519F">
            <w:pPr>
              <w:spacing w:after="200"/>
              <w:jc w:val="center"/>
            </w:pPr>
          </w:p>
        </w:tc>
        <w:tc>
          <w:tcPr>
            <w:tcW w:w="495" w:type="dxa"/>
            <w:tcBorders>
              <w:top w:val="nil"/>
              <w:bottom w:val="nil"/>
            </w:tcBorders>
            <w:tcMar>
              <w:left w:w="29" w:type="dxa"/>
              <w:right w:w="29" w:type="dxa"/>
            </w:tcMar>
          </w:tcPr>
          <w:p w14:paraId="5490F805" w14:textId="77777777" w:rsidR="005F519F" w:rsidRPr="00D477D5" w:rsidRDefault="005F519F" w:rsidP="005F519F">
            <w:pPr>
              <w:spacing w:after="200"/>
              <w:jc w:val="center"/>
            </w:pPr>
          </w:p>
        </w:tc>
        <w:tc>
          <w:tcPr>
            <w:tcW w:w="495" w:type="dxa"/>
            <w:tcBorders>
              <w:top w:val="nil"/>
              <w:bottom w:val="nil"/>
            </w:tcBorders>
            <w:tcMar>
              <w:left w:w="29" w:type="dxa"/>
              <w:right w:w="29" w:type="dxa"/>
            </w:tcMar>
          </w:tcPr>
          <w:p w14:paraId="5887BC12" w14:textId="77777777" w:rsidR="005F519F" w:rsidRPr="00D477D5" w:rsidRDefault="005F519F" w:rsidP="005F519F">
            <w:pPr>
              <w:spacing w:after="200"/>
              <w:jc w:val="center"/>
            </w:pPr>
          </w:p>
        </w:tc>
        <w:tc>
          <w:tcPr>
            <w:tcW w:w="3743" w:type="dxa"/>
            <w:tcBorders>
              <w:top w:val="nil"/>
              <w:bottom w:val="nil"/>
              <w:right w:val="nil"/>
            </w:tcBorders>
          </w:tcPr>
          <w:p w14:paraId="6A46D9B9" w14:textId="77777777" w:rsidR="005F519F" w:rsidRPr="00D477D5" w:rsidRDefault="005F519F" w:rsidP="005F519F">
            <w:pPr>
              <w:spacing w:after="200"/>
            </w:pPr>
          </w:p>
        </w:tc>
        <w:tc>
          <w:tcPr>
            <w:tcW w:w="628" w:type="dxa"/>
            <w:tcBorders>
              <w:top w:val="nil"/>
              <w:left w:val="nil"/>
              <w:bottom w:val="nil"/>
            </w:tcBorders>
          </w:tcPr>
          <w:p w14:paraId="3B1B9095" w14:textId="77777777" w:rsidR="005F519F" w:rsidRPr="006135C9" w:rsidRDefault="005F519F" w:rsidP="005F519F">
            <w:pPr>
              <w:jc w:val="center"/>
            </w:pPr>
          </w:p>
        </w:tc>
      </w:tr>
      <w:tr w:rsidR="005F519F" w:rsidRPr="006135C9" w14:paraId="450C33DA" w14:textId="77777777" w:rsidTr="005F519F">
        <w:trPr>
          <w:jc w:val="center"/>
        </w:trPr>
        <w:tc>
          <w:tcPr>
            <w:tcW w:w="1703" w:type="dxa"/>
            <w:tcBorders>
              <w:top w:val="nil"/>
              <w:left w:val="single" w:sz="4" w:space="0" w:color="auto"/>
              <w:bottom w:val="nil"/>
              <w:right w:val="nil"/>
            </w:tcBorders>
          </w:tcPr>
          <w:p w14:paraId="24B87003" w14:textId="638AE3A8" w:rsidR="005F519F" w:rsidRPr="00B376C2" w:rsidRDefault="005F519F" w:rsidP="005F519F">
            <w:pPr>
              <w:spacing w:after="140"/>
            </w:pPr>
            <w:r w:rsidRPr="00B376C2">
              <w:t>-51-01-01-01</w:t>
            </w:r>
            <w:r w:rsidR="007452CF">
              <w:t>-03</w:t>
            </w:r>
          </w:p>
        </w:tc>
        <w:tc>
          <w:tcPr>
            <w:tcW w:w="2521" w:type="dxa"/>
            <w:gridSpan w:val="2"/>
            <w:tcBorders>
              <w:top w:val="nil"/>
              <w:left w:val="nil"/>
              <w:bottom w:val="nil"/>
            </w:tcBorders>
          </w:tcPr>
          <w:p w14:paraId="52ADE95F" w14:textId="2CD8D66D" w:rsidR="005F519F" w:rsidRPr="00B376C2" w:rsidRDefault="005F519F" w:rsidP="005F519F">
            <w:pPr>
              <w:spacing w:after="140"/>
            </w:pPr>
            <w:r w:rsidRPr="00B376C2">
              <w:t>787-8/-9</w:t>
            </w:r>
          </w:p>
        </w:tc>
        <w:tc>
          <w:tcPr>
            <w:tcW w:w="495" w:type="dxa"/>
            <w:tcBorders>
              <w:top w:val="nil"/>
              <w:bottom w:val="nil"/>
            </w:tcBorders>
            <w:tcMar>
              <w:left w:w="29" w:type="dxa"/>
              <w:right w:w="29" w:type="dxa"/>
            </w:tcMar>
          </w:tcPr>
          <w:p w14:paraId="74DEC9E2" w14:textId="77777777" w:rsidR="005F519F" w:rsidRPr="00D477D5" w:rsidRDefault="005F519F" w:rsidP="005F519F">
            <w:pPr>
              <w:spacing w:after="240"/>
              <w:jc w:val="center"/>
            </w:pPr>
            <w:r w:rsidRPr="00D477D5">
              <w:t>C</w:t>
            </w:r>
          </w:p>
        </w:tc>
        <w:tc>
          <w:tcPr>
            <w:tcW w:w="495" w:type="dxa"/>
            <w:tcBorders>
              <w:top w:val="nil"/>
              <w:bottom w:val="nil"/>
            </w:tcBorders>
            <w:tcMar>
              <w:left w:w="29" w:type="dxa"/>
              <w:right w:w="29" w:type="dxa"/>
            </w:tcMar>
          </w:tcPr>
          <w:p w14:paraId="21F3E448" w14:textId="77777777" w:rsidR="005F519F" w:rsidRPr="00D477D5" w:rsidRDefault="005F519F" w:rsidP="005F519F">
            <w:pPr>
              <w:spacing w:after="240"/>
              <w:jc w:val="center"/>
            </w:pPr>
            <w:r w:rsidRPr="00D477D5">
              <w:t>2</w:t>
            </w:r>
          </w:p>
        </w:tc>
        <w:tc>
          <w:tcPr>
            <w:tcW w:w="495" w:type="dxa"/>
            <w:tcBorders>
              <w:top w:val="nil"/>
              <w:bottom w:val="nil"/>
            </w:tcBorders>
            <w:tcMar>
              <w:left w:w="29" w:type="dxa"/>
              <w:right w:w="29" w:type="dxa"/>
            </w:tcMar>
          </w:tcPr>
          <w:p w14:paraId="24895754" w14:textId="77777777" w:rsidR="005F519F" w:rsidRPr="00D477D5" w:rsidRDefault="005F519F" w:rsidP="005F519F">
            <w:pPr>
              <w:spacing w:after="240"/>
              <w:jc w:val="center"/>
            </w:pPr>
            <w:r w:rsidRPr="00D477D5">
              <w:t>0</w:t>
            </w:r>
          </w:p>
        </w:tc>
        <w:tc>
          <w:tcPr>
            <w:tcW w:w="3743" w:type="dxa"/>
            <w:tcBorders>
              <w:top w:val="nil"/>
              <w:bottom w:val="nil"/>
              <w:right w:val="nil"/>
            </w:tcBorders>
          </w:tcPr>
          <w:p w14:paraId="43E7FBB2" w14:textId="77777777" w:rsidR="005F519F" w:rsidRPr="00D477D5" w:rsidRDefault="005F519F" w:rsidP="005F519F">
            <w:pPr>
              <w:pStyle w:val="MMELTableBody"/>
              <w:jc w:val="left"/>
              <w:rPr>
                <w:b w:val="0"/>
              </w:rPr>
            </w:pPr>
            <w:r w:rsidRPr="00D477D5">
              <w:rPr>
                <w:b w:val="0"/>
              </w:rPr>
              <w:t>(M) May be inoperative provided:</w:t>
            </w:r>
          </w:p>
          <w:p w14:paraId="35AFAEC3" w14:textId="77777777" w:rsidR="005F519F" w:rsidRPr="00D477D5" w:rsidRDefault="005F519F" w:rsidP="003D433F">
            <w:pPr>
              <w:numPr>
                <w:ilvl w:val="0"/>
                <w:numId w:val="268"/>
              </w:numPr>
              <w:autoSpaceDE w:val="0"/>
              <w:autoSpaceDN w:val="0"/>
              <w:adjustRightInd w:val="0"/>
            </w:pPr>
            <w:r w:rsidRPr="00D477D5">
              <w:t>Left CACs are deactivated,</w:t>
            </w:r>
          </w:p>
          <w:p w14:paraId="2FD0332D" w14:textId="77777777" w:rsidR="005F519F" w:rsidRPr="00D477D5" w:rsidRDefault="005F519F" w:rsidP="003D433F">
            <w:pPr>
              <w:numPr>
                <w:ilvl w:val="0"/>
                <w:numId w:val="268"/>
              </w:numPr>
              <w:autoSpaceDE w:val="0"/>
              <w:autoSpaceDN w:val="0"/>
              <w:adjustRightInd w:val="0"/>
            </w:pPr>
            <w:r w:rsidRPr="00D477D5">
              <w:t>Left air conditioning pack is considered inoperative,</w:t>
            </w:r>
          </w:p>
          <w:p w14:paraId="614811FF" w14:textId="77777777" w:rsidR="005F519F" w:rsidRDefault="005F519F" w:rsidP="003D433F">
            <w:pPr>
              <w:numPr>
                <w:ilvl w:val="0"/>
                <w:numId w:val="268"/>
              </w:numPr>
              <w:autoSpaceDE w:val="0"/>
              <w:autoSpaceDN w:val="0"/>
              <w:adjustRightInd w:val="0"/>
            </w:pPr>
            <w:r w:rsidRPr="00D477D5">
              <w:t>Right trim air system operates normally, and</w:t>
            </w:r>
          </w:p>
          <w:p w14:paraId="24E75CDF" w14:textId="77777777" w:rsidR="005F519F" w:rsidRPr="00D477D5" w:rsidRDefault="005F519F" w:rsidP="003D433F">
            <w:pPr>
              <w:numPr>
                <w:ilvl w:val="0"/>
                <w:numId w:val="268"/>
              </w:numPr>
              <w:autoSpaceDE w:val="0"/>
              <w:autoSpaceDN w:val="0"/>
              <w:adjustRightInd w:val="0"/>
              <w:spacing w:after="200"/>
            </w:pPr>
            <w:r w:rsidRPr="00D477D5">
              <w:t>VFSGs associated with right CACs operate normally.</w:t>
            </w:r>
          </w:p>
        </w:tc>
        <w:tc>
          <w:tcPr>
            <w:tcW w:w="628" w:type="dxa"/>
            <w:tcBorders>
              <w:top w:val="nil"/>
              <w:left w:val="nil"/>
              <w:bottom w:val="nil"/>
            </w:tcBorders>
          </w:tcPr>
          <w:p w14:paraId="5AE2ACCE" w14:textId="05B9F2D7" w:rsidR="005F519F" w:rsidRPr="006135C9" w:rsidRDefault="005F519F" w:rsidP="005F519F">
            <w:pPr>
              <w:jc w:val="center"/>
            </w:pPr>
          </w:p>
        </w:tc>
      </w:tr>
      <w:tr w:rsidR="005F519F" w:rsidRPr="006135C9" w14:paraId="05C7F2CE" w14:textId="77777777" w:rsidTr="005F519F">
        <w:trPr>
          <w:jc w:val="center"/>
        </w:trPr>
        <w:tc>
          <w:tcPr>
            <w:tcW w:w="1703" w:type="dxa"/>
            <w:tcBorders>
              <w:top w:val="nil"/>
              <w:left w:val="single" w:sz="4" w:space="0" w:color="auto"/>
              <w:bottom w:val="nil"/>
              <w:right w:val="nil"/>
            </w:tcBorders>
          </w:tcPr>
          <w:p w14:paraId="002E03F2" w14:textId="1651176B" w:rsidR="005F519F" w:rsidRPr="00B376C2" w:rsidRDefault="005F519F" w:rsidP="005F519F">
            <w:pPr>
              <w:spacing w:after="140"/>
            </w:pPr>
            <w:r w:rsidRPr="00B376C2">
              <w:t>-</w:t>
            </w:r>
            <w:proofErr w:type="gramStart"/>
            <w:r w:rsidRPr="00B376C2">
              <w:t>51-</w:t>
            </w:r>
            <w:proofErr w:type="gramEnd"/>
            <w:r w:rsidRPr="00B376C2">
              <w:t>01-01-01</w:t>
            </w:r>
            <w:r w:rsidR="007452CF">
              <w:t>-04</w:t>
            </w:r>
          </w:p>
        </w:tc>
        <w:tc>
          <w:tcPr>
            <w:tcW w:w="2521" w:type="dxa"/>
            <w:gridSpan w:val="2"/>
            <w:tcBorders>
              <w:top w:val="nil"/>
              <w:left w:val="nil"/>
              <w:bottom w:val="nil"/>
            </w:tcBorders>
          </w:tcPr>
          <w:p w14:paraId="005A14EA" w14:textId="44C806A0" w:rsidR="005F519F" w:rsidRPr="00B376C2" w:rsidRDefault="005F519F" w:rsidP="005F519F">
            <w:pPr>
              <w:spacing w:after="140"/>
            </w:pPr>
            <w:r w:rsidRPr="00B376C2">
              <w:t>787-10</w:t>
            </w:r>
          </w:p>
        </w:tc>
        <w:tc>
          <w:tcPr>
            <w:tcW w:w="495" w:type="dxa"/>
            <w:tcBorders>
              <w:top w:val="nil"/>
              <w:bottom w:val="nil"/>
            </w:tcBorders>
            <w:tcMar>
              <w:left w:w="29" w:type="dxa"/>
              <w:right w:w="29" w:type="dxa"/>
            </w:tcMar>
          </w:tcPr>
          <w:p w14:paraId="1AE0F8C1" w14:textId="77777777" w:rsidR="005F519F" w:rsidRPr="00D477D5" w:rsidRDefault="005F519F" w:rsidP="005F519F">
            <w:pPr>
              <w:spacing w:after="240"/>
              <w:jc w:val="center"/>
            </w:pPr>
            <w:r w:rsidRPr="00D477D5">
              <w:t>C</w:t>
            </w:r>
          </w:p>
        </w:tc>
        <w:tc>
          <w:tcPr>
            <w:tcW w:w="495" w:type="dxa"/>
            <w:tcBorders>
              <w:top w:val="nil"/>
              <w:bottom w:val="nil"/>
            </w:tcBorders>
            <w:tcMar>
              <w:left w:w="29" w:type="dxa"/>
              <w:right w:w="29" w:type="dxa"/>
            </w:tcMar>
          </w:tcPr>
          <w:p w14:paraId="43B3B840" w14:textId="77777777" w:rsidR="005F519F" w:rsidRPr="00D477D5" w:rsidRDefault="005F519F" w:rsidP="005F519F">
            <w:pPr>
              <w:spacing w:after="240"/>
              <w:jc w:val="center"/>
            </w:pPr>
            <w:r w:rsidRPr="00D477D5">
              <w:t>2</w:t>
            </w:r>
          </w:p>
        </w:tc>
        <w:tc>
          <w:tcPr>
            <w:tcW w:w="495" w:type="dxa"/>
            <w:tcBorders>
              <w:top w:val="nil"/>
              <w:bottom w:val="nil"/>
            </w:tcBorders>
            <w:tcMar>
              <w:left w:w="29" w:type="dxa"/>
              <w:right w:w="29" w:type="dxa"/>
            </w:tcMar>
          </w:tcPr>
          <w:p w14:paraId="60B0539D" w14:textId="77777777" w:rsidR="005F519F" w:rsidRPr="00D477D5" w:rsidRDefault="005F519F" w:rsidP="005F519F">
            <w:pPr>
              <w:spacing w:after="240"/>
              <w:jc w:val="center"/>
            </w:pPr>
            <w:r w:rsidRPr="00D477D5">
              <w:t>0</w:t>
            </w:r>
          </w:p>
        </w:tc>
        <w:tc>
          <w:tcPr>
            <w:tcW w:w="3743" w:type="dxa"/>
            <w:tcBorders>
              <w:top w:val="nil"/>
              <w:bottom w:val="nil"/>
              <w:right w:val="nil"/>
            </w:tcBorders>
          </w:tcPr>
          <w:p w14:paraId="6784A6D1" w14:textId="77777777" w:rsidR="005F519F" w:rsidRPr="00D477D5" w:rsidRDefault="005F519F" w:rsidP="005F519F">
            <w:pPr>
              <w:pStyle w:val="MMELTableBody"/>
              <w:jc w:val="left"/>
              <w:rPr>
                <w:b w:val="0"/>
              </w:rPr>
            </w:pPr>
            <w:r w:rsidRPr="00D477D5">
              <w:rPr>
                <w:b w:val="0"/>
              </w:rPr>
              <w:t>(M) May be inoperative provided:</w:t>
            </w:r>
          </w:p>
          <w:p w14:paraId="670098A2" w14:textId="77777777" w:rsidR="005F519F" w:rsidRPr="00D477D5" w:rsidRDefault="005F519F" w:rsidP="003D433F">
            <w:pPr>
              <w:numPr>
                <w:ilvl w:val="0"/>
                <w:numId w:val="269"/>
              </w:numPr>
              <w:autoSpaceDE w:val="0"/>
              <w:autoSpaceDN w:val="0"/>
              <w:adjustRightInd w:val="0"/>
            </w:pPr>
            <w:r w:rsidRPr="00D477D5">
              <w:t>Left CACs are deactivated,</w:t>
            </w:r>
          </w:p>
          <w:p w14:paraId="1CEC7098" w14:textId="77777777" w:rsidR="005F519F" w:rsidRPr="00D477D5" w:rsidRDefault="005F519F" w:rsidP="003D433F">
            <w:pPr>
              <w:numPr>
                <w:ilvl w:val="0"/>
                <w:numId w:val="269"/>
              </w:numPr>
              <w:autoSpaceDE w:val="0"/>
              <w:autoSpaceDN w:val="0"/>
              <w:adjustRightInd w:val="0"/>
            </w:pPr>
            <w:r w:rsidRPr="00D477D5">
              <w:t>Left air conditioning pack is considered inoperative,</w:t>
            </w:r>
          </w:p>
          <w:p w14:paraId="35A846B8" w14:textId="77777777" w:rsidR="005F519F" w:rsidRPr="00D477D5" w:rsidRDefault="005F519F" w:rsidP="003D433F">
            <w:pPr>
              <w:numPr>
                <w:ilvl w:val="0"/>
                <w:numId w:val="269"/>
              </w:numPr>
              <w:autoSpaceDE w:val="0"/>
              <w:autoSpaceDN w:val="0"/>
              <w:adjustRightInd w:val="0"/>
            </w:pPr>
            <w:r w:rsidRPr="00D477D5">
              <w:t>Right trim air system operates normally,</w:t>
            </w:r>
          </w:p>
          <w:p w14:paraId="13ADCFF9" w14:textId="77777777" w:rsidR="005F519F" w:rsidRPr="00D477D5" w:rsidRDefault="005F519F" w:rsidP="003D433F">
            <w:pPr>
              <w:numPr>
                <w:ilvl w:val="0"/>
                <w:numId w:val="269"/>
              </w:numPr>
              <w:autoSpaceDE w:val="0"/>
              <w:autoSpaceDN w:val="0"/>
              <w:adjustRightInd w:val="0"/>
            </w:pPr>
            <w:r w:rsidRPr="00D477D5">
              <w:t>VFSGs associated with right CACs operate normally,</w:t>
            </w:r>
          </w:p>
          <w:p w14:paraId="0E102FBE" w14:textId="77777777" w:rsidR="005F519F" w:rsidRPr="00D477D5" w:rsidRDefault="005F519F" w:rsidP="003D433F">
            <w:pPr>
              <w:numPr>
                <w:ilvl w:val="0"/>
                <w:numId w:val="269"/>
              </w:numPr>
              <w:autoSpaceDE w:val="0"/>
              <w:autoSpaceDN w:val="0"/>
              <w:adjustRightInd w:val="0"/>
            </w:pPr>
            <w:r w:rsidRPr="00D477D5">
              <w:t>With forward cargo air conditioning (FCAC) installed, forward cargo air conditioning remains OFF, and</w:t>
            </w:r>
          </w:p>
          <w:p w14:paraId="1E044CEA" w14:textId="77777777" w:rsidR="005F519F" w:rsidRPr="00D477D5" w:rsidRDefault="005F519F" w:rsidP="003D433F">
            <w:pPr>
              <w:numPr>
                <w:ilvl w:val="0"/>
                <w:numId w:val="269"/>
              </w:numPr>
              <w:autoSpaceDE w:val="0"/>
              <w:autoSpaceDN w:val="0"/>
              <w:adjustRightInd w:val="0"/>
              <w:spacing w:after="200"/>
            </w:pPr>
            <w:r w:rsidRPr="00D477D5">
              <w:t>Both lower recirculation fans operate normally.</w:t>
            </w:r>
          </w:p>
        </w:tc>
        <w:tc>
          <w:tcPr>
            <w:tcW w:w="628" w:type="dxa"/>
            <w:tcBorders>
              <w:top w:val="nil"/>
              <w:left w:val="nil"/>
              <w:bottom w:val="nil"/>
            </w:tcBorders>
          </w:tcPr>
          <w:p w14:paraId="26076C06" w14:textId="49A5DE93" w:rsidR="005F519F" w:rsidRPr="006135C9" w:rsidRDefault="005F519F" w:rsidP="005F519F">
            <w:pPr>
              <w:jc w:val="center"/>
            </w:pPr>
          </w:p>
        </w:tc>
      </w:tr>
      <w:tr w:rsidR="005F519F" w:rsidRPr="006135C9" w14:paraId="518F1270" w14:textId="77777777" w:rsidTr="005F519F">
        <w:trPr>
          <w:jc w:val="center"/>
        </w:trPr>
        <w:tc>
          <w:tcPr>
            <w:tcW w:w="1703" w:type="dxa"/>
            <w:tcBorders>
              <w:top w:val="nil"/>
              <w:left w:val="single" w:sz="4" w:space="0" w:color="auto"/>
              <w:bottom w:val="single" w:sz="4" w:space="0" w:color="auto"/>
              <w:right w:val="nil"/>
            </w:tcBorders>
          </w:tcPr>
          <w:p w14:paraId="62BA8D65" w14:textId="77777777" w:rsidR="005F519F" w:rsidRPr="00B376C2" w:rsidRDefault="005F519F" w:rsidP="005F519F"/>
        </w:tc>
        <w:tc>
          <w:tcPr>
            <w:tcW w:w="2521" w:type="dxa"/>
            <w:gridSpan w:val="2"/>
            <w:tcBorders>
              <w:top w:val="nil"/>
              <w:left w:val="nil"/>
              <w:bottom w:val="single" w:sz="4" w:space="0" w:color="auto"/>
            </w:tcBorders>
          </w:tcPr>
          <w:p w14:paraId="29CF3D40" w14:textId="77777777" w:rsidR="005F519F" w:rsidRPr="00B376C2" w:rsidRDefault="005F519F" w:rsidP="005F519F"/>
        </w:tc>
        <w:tc>
          <w:tcPr>
            <w:tcW w:w="495" w:type="dxa"/>
            <w:tcBorders>
              <w:top w:val="nil"/>
              <w:bottom w:val="single" w:sz="4" w:space="0" w:color="auto"/>
            </w:tcBorders>
            <w:tcMar>
              <w:left w:w="29" w:type="dxa"/>
              <w:right w:w="29" w:type="dxa"/>
            </w:tcMar>
          </w:tcPr>
          <w:p w14:paraId="0E6D86C3" w14:textId="77777777" w:rsidR="005F519F" w:rsidRPr="00D477D5" w:rsidRDefault="005F519F" w:rsidP="005F519F">
            <w:pPr>
              <w:jc w:val="center"/>
            </w:pPr>
          </w:p>
        </w:tc>
        <w:tc>
          <w:tcPr>
            <w:tcW w:w="495" w:type="dxa"/>
            <w:tcBorders>
              <w:top w:val="nil"/>
              <w:bottom w:val="single" w:sz="4" w:space="0" w:color="auto"/>
            </w:tcBorders>
            <w:tcMar>
              <w:left w:w="29" w:type="dxa"/>
              <w:right w:w="29" w:type="dxa"/>
            </w:tcMar>
          </w:tcPr>
          <w:p w14:paraId="1AD79765" w14:textId="77777777" w:rsidR="005F519F" w:rsidRPr="00D477D5" w:rsidRDefault="005F519F" w:rsidP="005F519F">
            <w:pPr>
              <w:jc w:val="center"/>
            </w:pPr>
          </w:p>
        </w:tc>
        <w:tc>
          <w:tcPr>
            <w:tcW w:w="495" w:type="dxa"/>
            <w:tcBorders>
              <w:top w:val="nil"/>
              <w:bottom w:val="single" w:sz="4" w:space="0" w:color="auto"/>
            </w:tcBorders>
            <w:tcMar>
              <w:left w:w="29" w:type="dxa"/>
              <w:right w:w="29" w:type="dxa"/>
            </w:tcMar>
          </w:tcPr>
          <w:p w14:paraId="5BD7CC24" w14:textId="77777777" w:rsidR="005F519F" w:rsidRPr="00D477D5" w:rsidRDefault="005F519F" w:rsidP="005F519F">
            <w:pPr>
              <w:jc w:val="center"/>
            </w:pPr>
          </w:p>
        </w:tc>
        <w:tc>
          <w:tcPr>
            <w:tcW w:w="3743" w:type="dxa"/>
            <w:tcBorders>
              <w:top w:val="nil"/>
              <w:bottom w:val="single" w:sz="4" w:space="0" w:color="auto"/>
              <w:right w:val="nil"/>
            </w:tcBorders>
          </w:tcPr>
          <w:p w14:paraId="00BF61BD" w14:textId="77777777" w:rsidR="005F519F" w:rsidRPr="00D477D5" w:rsidRDefault="005F519F" w:rsidP="00EB0997">
            <w:pPr>
              <w:pStyle w:val="MMELTableBody"/>
              <w:spacing w:before="240"/>
              <w:jc w:val="left"/>
              <w:rPr>
                <w:b w:val="0"/>
              </w:rPr>
            </w:pPr>
            <w:r>
              <w:rPr>
                <w:b w:val="0"/>
              </w:rPr>
              <w:t>(Continued)</w:t>
            </w:r>
          </w:p>
        </w:tc>
        <w:tc>
          <w:tcPr>
            <w:tcW w:w="628" w:type="dxa"/>
            <w:tcBorders>
              <w:top w:val="nil"/>
              <w:left w:val="nil"/>
              <w:bottom w:val="single" w:sz="4" w:space="0" w:color="auto"/>
            </w:tcBorders>
          </w:tcPr>
          <w:p w14:paraId="49154F46" w14:textId="77777777" w:rsidR="005F519F" w:rsidRPr="006135C9" w:rsidRDefault="005F519F" w:rsidP="005F519F">
            <w:pPr>
              <w:jc w:val="center"/>
            </w:pPr>
          </w:p>
        </w:tc>
      </w:tr>
    </w:tbl>
    <w:p w14:paraId="03889218" w14:textId="162A9C41" w:rsidR="00365FC7" w:rsidRPr="00EB0997" w:rsidRDefault="00365FC7" w:rsidP="00365FC7">
      <w:r w:rsidRPr="00EB0997">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1-30"/>
      </w:tblPr>
      <w:tblGrid>
        <w:gridCol w:w="5040"/>
        <w:gridCol w:w="5040"/>
      </w:tblGrid>
      <w:tr w:rsidR="00365FC7" w:rsidRPr="005567F1" w14:paraId="68A15B86" w14:textId="77777777" w:rsidTr="001672EB">
        <w:trPr>
          <w:tblHeader/>
          <w:jc w:val="center"/>
        </w:trPr>
        <w:tc>
          <w:tcPr>
            <w:tcW w:w="5040" w:type="dxa"/>
            <w:tcBorders>
              <w:bottom w:val="single" w:sz="4" w:space="0" w:color="auto"/>
              <w:right w:val="nil"/>
            </w:tcBorders>
            <w:tcMar>
              <w:top w:w="29" w:type="dxa"/>
              <w:bottom w:w="29" w:type="dxa"/>
            </w:tcMar>
          </w:tcPr>
          <w:p w14:paraId="70C050A3" w14:textId="77777777" w:rsidR="00365FC7" w:rsidRPr="005567F1" w:rsidRDefault="00365FC7" w:rsidP="00CE3467">
            <w:pPr>
              <w:spacing w:after="60"/>
            </w:pPr>
            <w:r>
              <w:lastRenderedPageBreak/>
              <w:br w:type="page"/>
              <w:t>U.</w:t>
            </w:r>
            <w:r w:rsidRPr="005567F1">
              <w:t>S. DEPARTMENT OF TRANSPORTATION</w:t>
            </w:r>
          </w:p>
          <w:p w14:paraId="1CE26598" w14:textId="77777777" w:rsidR="00365FC7" w:rsidRPr="005567F1" w:rsidRDefault="00365FC7" w:rsidP="00CE3467">
            <w:pPr>
              <w:spacing w:after="60"/>
            </w:pPr>
            <w:r w:rsidRPr="005567F1">
              <w:t>FEDERAL AVIATION ADMINISTRATION</w:t>
            </w:r>
          </w:p>
        </w:tc>
        <w:tc>
          <w:tcPr>
            <w:tcW w:w="5040" w:type="dxa"/>
            <w:tcBorders>
              <w:left w:val="nil"/>
            </w:tcBorders>
            <w:tcMar>
              <w:top w:w="29" w:type="dxa"/>
              <w:bottom w:w="29" w:type="dxa"/>
            </w:tcMar>
            <w:vAlign w:val="center"/>
          </w:tcPr>
          <w:p w14:paraId="34602CBF" w14:textId="77777777" w:rsidR="00365FC7" w:rsidRPr="005567F1" w:rsidRDefault="00365FC7" w:rsidP="00CE3467">
            <w:pPr>
              <w:spacing w:after="60"/>
              <w:jc w:val="right"/>
            </w:pPr>
            <w:r w:rsidRPr="005567F1">
              <w:t>MASTER MINIMUM EQUIPMENT LIST</w:t>
            </w:r>
          </w:p>
        </w:tc>
      </w:tr>
      <w:tr w:rsidR="00365FC7" w:rsidRPr="005567F1" w14:paraId="550EC97C" w14:textId="77777777" w:rsidTr="001672EB">
        <w:trPr>
          <w:tblHeader/>
          <w:jc w:val="center"/>
        </w:trPr>
        <w:tc>
          <w:tcPr>
            <w:tcW w:w="5040" w:type="dxa"/>
            <w:tcBorders>
              <w:bottom w:val="single" w:sz="4" w:space="0" w:color="auto"/>
              <w:right w:val="nil"/>
            </w:tcBorders>
            <w:tcMar>
              <w:top w:w="29" w:type="dxa"/>
              <w:bottom w:w="29" w:type="dxa"/>
            </w:tcMar>
          </w:tcPr>
          <w:p w14:paraId="6174A800" w14:textId="77777777" w:rsidR="00065E5D" w:rsidRPr="00A12F2F" w:rsidRDefault="00065E5D" w:rsidP="00065E5D">
            <w:pPr>
              <w:spacing w:after="60"/>
            </w:pPr>
            <w:r>
              <w:t>REVISION NO. 19</w:t>
            </w:r>
          </w:p>
          <w:p w14:paraId="081388EB" w14:textId="38AE0C51" w:rsidR="00365FC7" w:rsidRPr="005567F1" w:rsidRDefault="00065E5D" w:rsidP="00065E5D">
            <w:pPr>
              <w:spacing w:after="60"/>
            </w:pPr>
            <w:r w:rsidRPr="00A12F2F">
              <w:t xml:space="preserve">DATE: </w:t>
            </w:r>
            <w:r w:rsidR="00112A22">
              <w:t>05/20/2025</w:t>
            </w:r>
          </w:p>
        </w:tc>
        <w:tc>
          <w:tcPr>
            <w:tcW w:w="5040" w:type="dxa"/>
            <w:tcBorders>
              <w:left w:val="nil"/>
            </w:tcBorders>
            <w:tcMar>
              <w:top w:w="29" w:type="dxa"/>
              <w:bottom w:w="29" w:type="dxa"/>
            </w:tcMar>
          </w:tcPr>
          <w:p w14:paraId="7078602E" w14:textId="55619B9D" w:rsidR="00365FC7" w:rsidRPr="005567F1" w:rsidRDefault="00365FC7">
            <w:pPr>
              <w:spacing w:after="60"/>
              <w:jc w:val="right"/>
            </w:pPr>
            <w:r w:rsidRPr="005567F1">
              <w:t>PAGE NO.</w:t>
            </w:r>
            <w:r>
              <w:t xml:space="preserve"> 21-</w:t>
            </w:r>
            <w:r w:rsidR="00636E7B">
              <w:t>30</w:t>
            </w:r>
          </w:p>
        </w:tc>
      </w:tr>
      <w:tr w:rsidR="00365FC7" w:rsidRPr="005567F1" w14:paraId="7BFC8CFE" w14:textId="77777777" w:rsidTr="001672EB">
        <w:trPr>
          <w:tblHeader/>
          <w:jc w:val="center"/>
        </w:trPr>
        <w:tc>
          <w:tcPr>
            <w:tcW w:w="5040" w:type="dxa"/>
            <w:tcBorders>
              <w:right w:val="single" w:sz="4" w:space="0" w:color="auto"/>
            </w:tcBorders>
            <w:tcMar>
              <w:top w:w="29" w:type="dxa"/>
              <w:bottom w:w="29" w:type="dxa"/>
            </w:tcMar>
            <w:vAlign w:val="center"/>
          </w:tcPr>
          <w:p w14:paraId="33546ECB" w14:textId="77777777" w:rsidR="00365FC7" w:rsidRPr="005567F1" w:rsidRDefault="00365FC7" w:rsidP="00CE3467">
            <w:pPr>
              <w:spacing w:after="60"/>
            </w:pPr>
            <w:r w:rsidRPr="005567F1">
              <w:t>AIRCRAFT:</w:t>
            </w:r>
          </w:p>
          <w:p w14:paraId="492B25EE" w14:textId="77777777" w:rsidR="00365FC7" w:rsidRPr="005567F1" w:rsidRDefault="00365FC7" w:rsidP="00CE3467">
            <w:pPr>
              <w:spacing w:after="60"/>
            </w:pPr>
            <w:r>
              <w:t>Boeing 787</w:t>
            </w:r>
          </w:p>
        </w:tc>
        <w:tc>
          <w:tcPr>
            <w:tcW w:w="5040" w:type="dxa"/>
            <w:tcBorders>
              <w:left w:val="single" w:sz="4" w:space="0" w:color="auto"/>
            </w:tcBorders>
            <w:tcMar>
              <w:top w:w="29" w:type="dxa"/>
              <w:bottom w:w="29" w:type="dxa"/>
            </w:tcMar>
          </w:tcPr>
          <w:p w14:paraId="175B008B" w14:textId="77777777" w:rsidR="00365FC7" w:rsidRPr="005567F1" w:rsidRDefault="00365FC7" w:rsidP="00CE3467">
            <w:pPr>
              <w:pStyle w:val="ListParagraph"/>
              <w:spacing w:after="60"/>
              <w:ind w:left="662" w:hanging="720"/>
              <w:rPr>
                <w:b/>
              </w:rPr>
            </w:pPr>
            <w:r w:rsidRPr="005567F1">
              <w:rPr>
                <w:b/>
              </w:rPr>
              <w:t>TABLE KEY</w:t>
            </w:r>
          </w:p>
          <w:p w14:paraId="19308940" w14:textId="77777777" w:rsidR="00365FC7" w:rsidRPr="005567F1" w:rsidRDefault="00365FC7" w:rsidP="00F9593C">
            <w:pPr>
              <w:pStyle w:val="ListParagraph"/>
              <w:numPr>
                <w:ilvl w:val="0"/>
                <w:numId w:val="60"/>
              </w:numPr>
              <w:spacing w:after="60"/>
            </w:pPr>
            <w:r w:rsidRPr="005567F1">
              <w:t>REPAIR CATEGORY</w:t>
            </w:r>
          </w:p>
          <w:p w14:paraId="760E0AED" w14:textId="77777777" w:rsidR="00365FC7" w:rsidRPr="005567F1" w:rsidRDefault="00365FC7" w:rsidP="00F9593C">
            <w:pPr>
              <w:pStyle w:val="ListParagraph"/>
              <w:numPr>
                <w:ilvl w:val="0"/>
                <w:numId w:val="60"/>
              </w:numPr>
              <w:spacing w:after="60"/>
            </w:pPr>
            <w:r w:rsidRPr="005567F1">
              <w:t>NO. INSTALLED</w:t>
            </w:r>
          </w:p>
          <w:p w14:paraId="13C62C86" w14:textId="77777777" w:rsidR="00365FC7" w:rsidRPr="005567F1" w:rsidRDefault="00365FC7" w:rsidP="00F9593C">
            <w:pPr>
              <w:pStyle w:val="ListParagraph"/>
              <w:numPr>
                <w:ilvl w:val="0"/>
                <w:numId w:val="60"/>
              </w:numPr>
              <w:spacing w:after="60"/>
            </w:pPr>
            <w:r w:rsidRPr="005567F1">
              <w:t>NO. REQUIRED FOR DISPATCH</w:t>
            </w:r>
          </w:p>
          <w:p w14:paraId="34A6BF10" w14:textId="77777777" w:rsidR="00365FC7" w:rsidRPr="005567F1" w:rsidRDefault="00365FC7" w:rsidP="00F9593C">
            <w:pPr>
              <w:pStyle w:val="ListParagraph"/>
              <w:numPr>
                <w:ilvl w:val="0"/>
                <w:numId w:val="60"/>
              </w:numPr>
              <w:spacing w:after="60"/>
            </w:pPr>
            <w:r w:rsidRPr="005567F1">
              <w:t>REMARKS OR EXCEPTIONS</w:t>
            </w:r>
          </w:p>
        </w:tc>
      </w:tr>
    </w:tbl>
    <w:p w14:paraId="22B9F7B8" w14:textId="77777777" w:rsidR="00365FC7" w:rsidRPr="005567F1" w:rsidRDefault="00365FC7" w:rsidP="00365FC7">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Air Conditioning"/>
      </w:tblPr>
      <w:tblGrid>
        <w:gridCol w:w="1703"/>
        <w:gridCol w:w="2370"/>
        <w:gridCol w:w="151"/>
        <w:gridCol w:w="495"/>
        <w:gridCol w:w="495"/>
        <w:gridCol w:w="495"/>
        <w:gridCol w:w="3743"/>
        <w:gridCol w:w="628"/>
      </w:tblGrid>
      <w:tr w:rsidR="00365FC7" w:rsidRPr="006135C9" w14:paraId="3267BFC0"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536102AB" w14:textId="77777777" w:rsidR="00365FC7" w:rsidRPr="006135C9" w:rsidRDefault="00365FC7" w:rsidP="00CE3467">
            <w:pPr>
              <w:ind w:left="360" w:hanging="360"/>
              <w:rPr>
                <w:b/>
              </w:rPr>
            </w:pPr>
            <w:r w:rsidRPr="006135C9">
              <w:rPr>
                <w:b/>
              </w:rPr>
              <w:t>21. Air Conditioning</w:t>
            </w:r>
          </w:p>
        </w:tc>
        <w:tc>
          <w:tcPr>
            <w:tcW w:w="151" w:type="dxa"/>
            <w:tcBorders>
              <w:left w:val="nil"/>
              <w:right w:val="nil"/>
            </w:tcBorders>
            <w:shd w:val="clear" w:color="auto" w:fill="D9D9D9" w:themeFill="background1" w:themeFillShade="D9"/>
          </w:tcPr>
          <w:p w14:paraId="4BB03622" w14:textId="77777777" w:rsidR="00365FC7" w:rsidRPr="006135C9" w:rsidRDefault="00365FC7" w:rsidP="00CE3467">
            <w:pPr>
              <w:rPr>
                <w:b/>
              </w:rPr>
            </w:pPr>
          </w:p>
        </w:tc>
        <w:tc>
          <w:tcPr>
            <w:tcW w:w="495" w:type="dxa"/>
            <w:tcBorders>
              <w:left w:val="nil"/>
              <w:right w:val="nil"/>
            </w:tcBorders>
            <w:shd w:val="clear" w:color="auto" w:fill="D9D9D9" w:themeFill="background1" w:themeFillShade="D9"/>
            <w:tcMar>
              <w:left w:w="29" w:type="dxa"/>
              <w:right w:w="29" w:type="dxa"/>
            </w:tcMar>
          </w:tcPr>
          <w:p w14:paraId="4219924A"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6A0DF5D9"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349D8549" w14:textId="77777777" w:rsidR="00365FC7" w:rsidRPr="006135C9" w:rsidRDefault="00365FC7"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1A0F1A3D" w14:textId="77777777" w:rsidR="00365FC7" w:rsidRPr="006135C9" w:rsidRDefault="00365FC7" w:rsidP="00CE3467">
            <w:pPr>
              <w:rPr>
                <w:b/>
              </w:rPr>
            </w:pPr>
          </w:p>
        </w:tc>
        <w:tc>
          <w:tcPr>
            <w:tcW w:w="628" w:type="dxa"/>
            <w:tcBorders>
              <w:left w:val="nil"/>
            </w:tcBorders>
            <w:shd w:val="clear" w:color="auto" w:fill="D9D9D9" w:themeFill="background1" w:themeFillShade="D9"/>
          </w:tcPr>
          <w:p w14:paraId="506E4C08" w14:textId="77777777" w:rsidR="00365FC7" w:rsidRPr="006135C9" w:rsidRDefault="00365FC7" w:rsidP="00CE3467">
            <w:pPr>
              <w:jc w:val="center"/>
              <w:rPr>
                <w:b/>
              </w:rPr>
            </w:pPr>
          </w:p>
        </w:tc>
      </w:tr>
      <w:tr w:rsidR="00365FC7" w:rsidRPr="006135C9" w14:paraId="1A6BA07B"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5133F15B" w14:textId="77777777" w:rsidR="00365FC7" w:rsidRPr="006135C9" w:rsidRDefault="00365FC7" w:rsidP="00CE3467">
            <w:pPr>
              <w:rPr>
                <w:b/>
                <w:sz w:val="16"/>
                <w:szCs w:val="16"/>
              </w:rPr>
            </w:pPr>
            <w:r w:rsidRPr="006135C9">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50BF0A46" w14:textId="77777777" w:rsidR="00365FC7" w:rsidRPr="006135C9" w:rsidRDefault="00365FC7" w:rsidP="00CE3467">
            <w:pPr>
              <w:rPr>
                <w:b/>
                <w:sz w:val="16"/>
                <w:szCs w:val="16"/>
              </w:rPr>
            </w:pPr>
            <w:r w:rsidRPr="006135C9">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4BF9ED94" w14:textId="77777777" w:rsidR="00365FC7" w:rsidRPr="006135C9" w:rsidRDefault="00365FC7" w:rsidP="00CE3467">
            <w:pPr>
              <w:jc w:val="center"/>
              <w:rPr>
                <w:b/>
                <w:sz w:val="16"/>
                <w:szCs w:val="16"/>
              </w:rPr>
            </w:pPr>
            <w:r w:rsidRPr="006135C9">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4E1C31EA" w14:textId="77777777" w:rsidR="00365FC7" w:rsidRPr="006135C9" w:rsidRDefault="00365FC7" w:rsidP="00CE3467">
            <w:pPr>
              <w:jc w:val="center"/>
              <w:rPr>
                <w:b/>
                <w:sz w:val="16"/>
                <w:szCs w:val="16"/>
              </w:rPr>
            </w:pPr>
            <w:r w:rsidRPr="006135C9">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2AB3AE1C" w14:textId="77777777" w:rsidR="00365FC7" w:rsidRPr="006135C9" w:rsidRDefault="00365FC7" w:rsidP="00CE3467">
            <w:pPr>
              <w:jc w:val="center"/>
              <w:rPr>
                <w:b/>
                <w:sz w:val="16"/>
                <w:szCs w:val="16"/>
              </w:rPr>
            </w:pPr>
            <w:r w:rsidRPr="006135C9">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4A2B2251" w14:textId="77777777" w:rsidR="00365FC7" w:rsidRPr="006135C9" w:rsidRDefault="00365FC7" w:rsidP="00CE3467">
            <w:pPr>
              <w:rPr>
                <w:b/>
                <w:sz w:val="16"/>
                <w:szCs w:val="16"/>
              </w:rPr>
            </w:pPr>
            <w:r w:rsidRPr="006135C9">
              <w:rPr>
                <w:b/>
                <w:sz w:val="16"/>
                <w:szCs w:val="16"/>
              </w:rPr>
              <w:t>4</w:t>
            </w:r>
          </w:p>
        </w:tc>
        <w:tc>
          <w:tcPr>
            <w:tcW w:w="628" w:type="dxa"/>
            <w:tcBorders>
              <w:left w:val="nil"/>
            </w:tcBorders>
            <w:shd w:val="clear" w:color="auto" w:fill="D9D9D9" w:themeFill="background1" w:themeFillShade="D9"/>
            <w:vAlign w:val="center"/>
          </w:tcPr>
          <w:p w14:paraId="73D05577" w14:textId="77777777" w:rsidR="00365FC7" w:rsidRPr="006135C9" w:rsidRDefault="00365FC7" w:rsidP="00CE3467">
            <w:pPr>
              <w:jc w:val="center"/>
              <w:rPr>
                <w:b/>
                <w:sz w:val="12"/>
                <w:szCs w:val="12"/>
              </w:rPr>
            </w:pPr>
            <w:r w:rsidRPr="006135C9">
              <w:rPr>
                <w:b/>
                <w:sz w:val="12"/>
                <w:szCs w:val="12"/>
              </w:rPr>
              <w:t>Change Bar</w:t>
            </w:r>
          </w:p>
        </w:tc>
      </w:tr>
      <w:tr w:rsidR="00B376C2" w:rsidRPr="006135C9" w14:paraId="7F197F50" w14:textId="77777777" w:rsidTr="00C57A04">
        <w:trPr>
          <w:jc w:val="center"/>
        </w:trPr>
        <w:tc>
          <w:tcPr>
            <w:tcW w:w="1703" w:type="dxa"/>
            <w:tcBorders>
              <w:top w:val="single" w:sz="4" w:space="0" w:color="auto"/>
              <w:left w:val="single" w:sz="4" w:space="0" w:color="auto"/>
              <w:bottom w:val="nil"/>
              <w:right w:val="nil"/>
            </w:tcBorders>
          </w:tcPr>
          <w:p w14:paraId="2DF8580A" w14:textId="1EF0E096" w:rsidR="00B376C2" w:rsidRPr="00B376C2" w:rsidRDefault="00B376C2" w:rsidP="00B376C2">
            <w:pPr>
              <w:spacing w:after="240"/>
            </w:pPr>
            <w:r w:rsidRPr="00B376C2">
              <w:t>-51-01</w:t>
            </w:r>
          </w:p>
        </w:tc>
        <w:tc>
          <w:tcPr>
            <w:tcW w:w="2521" w:type="dxa"/>
            <w:gridSpan w:val="2"/>
            <w:tcBorders>
              <w:top w:val="single" w:sz="4" w:space="0" w:color="auto"/>
              <w:left w:val="nil"/>
              <w:bottom w:val="nil"/>
            </w:tcBorders>
          </w:tcPr>
          <w:p w14:paraId="2B564ACE" w14:textId="19E48A26" w:rsidR="00B376C2" w:rsidRPr="00B376C2" w:rsidRDefault="00B376C2" w:rsidP="00B376C2">
            <w:pPr>
              <w:spacing w:after="240"/>
            </w:pPr>
            <w:r w:rsidRPr="00B376C2">
              <w:t>Cabin Air Compressor (CAC) Systems</w:t>
            </w:r>
            <w:r w:rsidRPr="00B376C2">
              <w:br/>
              <w:t>(Cont’d)</w:t>
            </w:r>
          </w:p>
        </w:tc>
        <w:tc>
          <w:tcPr>
            <w:tcW w:w="495" w:type="dxa"/>
            <w:tcBorders>
              <w:top w:val="single" w:sz="4" w:space="0" w:color="auto"/>
              <w:bottom w:val="nil"/>
            </w:tcBorders>
            <w:tcMar>
              <w:left w:w="29" w:type="dxa"/>
              <w:right w:w="29" w:type="dxa"/>
            </w:tcMar>
          </w:tcPr>
          <w:p w14:paraId="28808C24" w14:textId="77777777" w:rsidR="00B376C2" w:rsidRPr="00B376C2" w:rsidRDefault="00B376C2" w:rsidP="00B376C2">
            <w:pPr>
              <w:spacing w:after="240"/>
              <w:jc w:val="center"/>
            </w:pPr>
          </w:p>
        </w:tc>
        <w:tc>
          <w:tcPr>
            <w:tcW w:w="495" w:type="dxa"/>
            <w:tcBorders>
              <w:top w:val="single" w:sz="4" w:space="0" w:color="auto"/>
              <w:bottom w:val="nil"/>
            </w:tcBorders>
            <w:tcMar>
              <w:left w:w="29" w:type="dxa"/>
              <w:right w:w="29" w:type="dxa"/>
            </w:tcMar>
          </w:tcPr>
          <w:p w14:paraId="668D099B" w14:textId="77777777" w:rsidR="00B376C2" w:rsidRPr="00B376C2" w:rsidRDefault="00B376C2" w:rsidP="00B376C2">
            <w:pPr>
              <w:spacing w:after="240"/>
              <w:jc w:val="center"/>
            </w:pPr>
          </w:p>
        </w:tc>
        <w:tc>
          <w:tcPr>
            <w:tcW w:w="495" w:type="dxa"/>
            <w:tcBorders>
              <w:top w:val="single" w:sz="4" w:space="0" w:color="auto"/>
              <w:bottom w:val="nil"/>
            </w:tcBorders>
            <w:tcMar>
              <w:left w:w="29" w:type="dxa"/>
              <w:right w:w="29" w:type="dxa"/>
            </w:tcMar>
          </w:tcPr>
          <w:p w14:paraId="4BB678EB" w14:textId="77777777" w:rsidR="00B376C2" w:rsidRPr="00B376C2" w:rsidRDefault="00B376C2" w:rsidP="00B376C2">
            <w:pPr>
              <w:spacing w:after="240"/>
              <w:jc w:val="center"/>
            </w:pPr>
          </w:p>
        </w:tc>
        <w:tc>
          <w:tcPr>
            <w:tcW w:w="3743" w:type="dxa"/>
            <w:tcBorders>
              <w:top w:val="single" w:sz="4" w:space="0" w:color="auto"/>
              <w:bottom w:val="nil"/>
              <w:right w:val="nil"/>
            </w:tcBorders>
          </w:tcPr>
          <w:p w14:paraId="3249A1A5" w14:textId="77777777" w:rsidR="00B376C2" w:rsidRPr="00B376C2" w:rsidRDefault="00B376C2" w:rsidP="00B376C2">
            <w:pPr>
              <w:spacing w:after="240"/>
            </w:pPr>
          </w:p>
        </w:tc>
        <w:tc>
          <w:tcPr>
            <w:tcW w:w="628" w:type="dxa"/>
            <w:tcBorders>
              <w:left w:val="nil"/>
              <w:bottom w:val="nil"/>
            </w:tcBorders>
          </w:tcPr>
          <w:p w14:paraId="4DCAFB5A" w14:textId="77777777" w:rsidR="00B376C2" w:rsidRPr="006135C9" w:rsidRDefault="00B376C2" w:rsidP="00B376C2">
            <w:pPr>
              <w:jc w:val="center"/>
            </w:pPr>
          </w:p>
        </w:tc>
      </w:tr>
      <w:tr w:rsidR="00B376C2" w:rsidRPr="006135C9" w14:paraId="7E5A96AA" w14:textId="77777777" w:rsidTr="00C57A04">
        <w:trPr>
          <w:jc w:val="center"/>
        </w:trPr>
        <w:tc>
          <w:tcPr>
            <w:tcW w:w="1703" w:type="dxa"/>
            <w:tcBorders>
              <w:top w:val="nil"/>
              <w:left w:val="single" w:sz="4" w:space="0" w:color="auto"/>
              <w:bottom w:val="nil"/>
              <w:right w:val="nil"/>
            </w:tcBorders>
          </w:tcPr>
          <w:p w14:paraId="1036152E" w14:textId="6F949B5C" w:rsidR="00B376C2" w:rsidRPr="00B376C2" w:rsidRDefault="00B376C2" w:rsidP="00B376C2">
            <w:pPr>
              <w:spacing w:after="240"/>
            </w:pPr>
            <w:r w:rsidRPr="00B376C2">
              <w:t>-51-01-01</w:t>
            </w:r>
          </w:p>
        </w:tc>
        <w:tc>
          <w:tcPr>
            <w:tcW w:w="2521" w:type="dxa"/>
            <w:gridSpan w:val="2"/>
            <w:tcBorders>
              <w:top w:val="nil"/>
              <w:left w:val="nil"/>
              <w:bottom w:val="nil"/>
            </w:tcBorders>
          </w:tcPr>
          <w:p w14:paraId="05D73598" w14:textId="3319042B" w:rsidR="00B376C2" w:rsidRPr="00B376C2" w:rsidRDefault="00B376C2" w:rsidP="00B376C2">
            <w:pPr>
              <w:spacing w:after="240"/>
            </w:pPr>
            <w:r w:rsidRPr="00B376C2">
              <w:t>Airplanes Without OFCR and OFAR Installed</w:t>
            </w:r>
            <w:r w:rsidRPr="00B376C2">
              <w:br/>
              <w:t>(Cont’d)</w:t>
            </w:r>
          </w:p>
        </w:tc>
        <w:tc>
          <w:tcPr>
            <w:tcW w:w="495" w:type="dxa"/>
            <w:tcBorders>
              <w:top w:val="nil"/>
              <w:bottom w:val="nil"/>
            </w:tcBorders>
            <w:tcMar>
              <w:left w:w="29" w:type="dxa"/>
              <w:right w:w="29" w:type="dxa"/>
            </w:tcMar>
          </w:tcPr>
          <w:p w14:paraId="2C2FBE52" w14:textId="77777777" w:rsidR="00B376C2" w:rsidRPr="00B376C2" w:rsidRDefault="00B376C2" w:rsidP="00B376C2">
            <w:pPr>
              <w:spacing w:after="240"/>
              <w:jc w:val="center"/>
            </w:pPr>
          </w:p>
        </w:tc>
        <w:tc>
          <w:tcPr>
            <w:tcW w:w="495" w:type="dxa"/>
            <w:tcBorders>
              <w:top w:val="nil"/>
              <w:bottom w:val="nil"/>
            </w:tcBorders>
            <w:tcMar>
              <w:left w:w="29" w:type="dxa"/>
              <w:right w:w="29" w:type="dxa"/>
            </w:tcMar>
          </w:tcPr>
          <w:p w14:paraId="3EA508CF" w14:textId="77777777" w:rsidR="00B376C2" w:rsidRPr="00B376C2" w:rsidRDefault="00B376C2" w:rsidP="00B376C2">
            <w:pPr>
              <w:spacing w:after="240"/>
              <w:jc w:val="center"/>
            </w:pPr>
          </w:p>
        </w:tc>
        <w:tc>
          <w:tcPr>
            <w:tcW w:w="495" w:type="dxa"/>
            <w:tcBorders>
              <w:top w:val="nil"/>
              <w:bottom w:val="nil"/>
            </w:tcBorders>
            <w:tcMar>
              <w:left w:w="29" w:type="dxa"/>
              <w:right w:w="29" w:type="dxa"/>
            </w:tcMar>
          </w:tcPr>
          <w:p w14:paraId="5C4FCFCE" w14:textId="77777777" w:rsidR="00B376C2" w:rsidRPr="00B376C2" w:rsidRDefault="00B376C2" w:rsidP="00B376C2">
            <w:pPr>
              <w:spacing w:after="240"/>
              <w:jc w:val="center"/>
            </w:pPr>
          </w:p>
        </w:tc>
        <w:tc>
          <w:tcPr>
            <w:tcW w:w="3743" w:type="dxa"/>
            <w:tcBorders>
              <w:top w:val="nil"/>
              <w:bottom w:val="nil"/>
              <w:right w:val="nil"/>
            </w:tcBorders>
          </w:tcPr>
          <w:p w14:paraId="7CE3ED2C" w14:textId="77777777" w:rsidR="00B376C2" w:rsidRPr="00B376C2" w:rsidRDefault="00B376C2" w:rsidP="00B376C2">
            <w:pPr>
              <w:spacing w:after="240"/>
            </w:pPr>
          </w:p>
        </w:tc>
        <w:tc>
          <w:tcPr>
            <w:tcW w:w="628" w:type="dxa"/>
            <w:tcBorders>
              <w:top w:val="nil"/>
              <w:left w:val="nil"/>
              <w:bottom w:val="nil"/>
            </w:tcBorders>
          </w:tcPr>
          <w:p w14:paraId="4F0E9AEF" w14:textId="77777777" w:rsidR="00B376C2" w:rsidRPr="006135C9" w:rsidRDefault="00B376C2" w:rsidP="00B376C2">
            <w:pPr>
              <w:jc w:val="center"/>
            </w:pPr>
          </w:p>
        </w:tc>
      </w:tr>
      <w:tr w:rsidR="00B376C2" w:rsidRPr="006135C9" w14:paraId="07D8AEBB" w14:textId="77777777" w:rsidTr="00C57A04">
        <w:trPr>
          <w:jc w:val="center"/>
        </w:trPr>
        <w:tc>
          <w:tcPr>
            <w:tcW w:w="1703" w:type="dxa"/>
            <w:tcBorders>
              <w:top w:val="nil"/>
              <w:left w:val="single" w:sz="4" w:space="0" w:color="auto"/>
              <w:bottom w:val="nil"/>
              <w:right w:val="nil"/>
            </w:tcBorders>
          </w:tcPr>
          <w:p w14:paraId="745301C6" w14:textId="61C1C740" w:rsidR="00B376C2" w:rsidRPr="00B376C2" w:rsidRDefault="00B376C2" w:rsidP="00B376C2">
            <w:pPr>
              <w:spacing w:after="240"/>
            </w:pPr>
            <w:r w:rsidRPr="00B376C2">
              <w:t>-51-01-01-02</w:t>
            </w:r>
          </w:p>
        </w:tc>
        <w:tc>
          <w:tcPr>
            <w:tcW w:w="2521" w:type="dxa"/>
            <w:gridSpan w:val="2"/>
            <w:tcBorders>
              <w:top w:val="nil"/>
              <w:left w:val="nil"/>
              <w:bottom w:val="nil"/>
            </w:tcBorders>
          </w:tcPr>
          <w:p w14:paraId="2F77F940" w14:textId="6205D616" w:rsidR="00B376C2" w:rsidRPr="00B376C2" w:rsidRDefault="00B376C2" w:rsidP="00B376C2">
            <w:pPr>
              <w:spacing w:after="240"/>
            </w:pPr>
            <w:r w:rsidRPr="00B376C2">
              <w:t>Right CACs</w:t>
            </w:r>
          </w:p>
        </w:tc>
        <w:tc>
          <w:tcPr>
            <w:tcW w:w="495" w:type="dxa"/>
            <w:tcBorders>
              <w:top w:val="nil"/>
              <w:bottom w:val="nil"/>
            </w:tcBorders>
            <w:tcMar>
              <w:left w:w="29" w:type="dxa"/>
              <w:right w:w="29" w:type="dxa"/>
            </w:tcMar>
          </w:tcPr>
          <w:p w14:paraId="28A1CA84" w14:textId="77777777" w:rsidR="00B376C2" w:rsidRPr="00B376C2" w:rsidRDefault="00B376C2" w:rsidP="00B376C2">
            <w:pPr>
              <w:spacing w:after="240"/>
              <w:jc w:val="center"/>
            </w:pPr>
          </w:p>
        </w:tc>
        <w:tc>
          <w:tcPr>
            <w:tcW w:w="495" w:type="dxa"/>
            <w:tcBorders>
              <w:top w:val="nil"/>
              <w:bottom w:val="nil"/>
            </w:tcBorders>
            <w:tcMar>
              <w:left w:w="29" w:type="dxa"/>
              <w:right w:w="29" w:type="dxa"/>
            </w:tcMar>
          </w:tcPr>
          <w:p w14:paraId="61E3019E" w14:textId="77777777" w:rsidR="00B376C2" w:rsidRPr="00B376C2" w:rsidRDefault="00B376C2" w:rsidP="00B376C2">
            <w:pPr>
              <w:spacing w:after="240"/>
              <w:jc w:val="center"/>
            </w:pPr>
          </w:p>
        </w:tc>
        <w:tc>
          <w:tcPr>
            <w:tcW w:w="495" w:type="dxa"/>
            <w:tcBorders>
              <w:top w:val="nil"/>
              <w:bottom w:val="nil"/>
            </w:tcBorders>
            <w:tcMar>
              <w:left w:w="29" w:type="dxa"/>
              <w:right w:w="29" w:type="dxa"/>
            </w:tcMar>
          </w:tcPr>
          <w:p w14:paraId="5CC1F82B" w14:textId="77777777" w:rsidR="00B376C2" w:rsidRPr="00B376C2" w:rsidRDefault="00B376C2" w:rsidP="00B376C2">
            <w:pPr>
              <w:spacing w:after="240"/>
              <w:jc w:val="center"/>
            </w:pPr>
          </w:p>
        </w:tc>
        <w:tc>
          <w:tcPr>
            <w:tcW w:w="3743" w:type="dxa"/>
            <w:tcBorders>
              <w:top w:val="nil"/>
              <w:bottom w:val="nil"/>
              <w:right w:val="nil"/>
            </w:tcBorders>
          </w:tcPr>
          <w:p w14:paraId="185A676F" w14:textId="77777777" w:rsidR="00B376C2" w:rsidRPr="00B376C2" w:rsidRDefault="00B376C2" w:rsidP="00B376C2">
            <w:pPr>
              <w:spacing w:after="240"/>
            </w:pPr>
          </w:p>
        </w:tc>
        <w:tc>
          <w:tcPr>
            <w:tcW w:w="628" w:type="dxa"/>
            <w:tcBorders>
              <w:top w:val="nil"/>
              <w:left w:val="nil"/>
              <w:bottom w:val="nil"/>
            </w:tcBorders>
          </w:tcPr>
          <w:p w14:paraId="5F3ED0AF" w14:textId="77777777" w:rsidR="00B376C2" w:rsidRPr="006135C9" w:rsidRDefault="00B376C2" w:rsidP="00B376C2">
            <w:pPr>
              <w:jc w:val="center"/>
            </w:pPr>
          </w:p>
        </w:tc>
      </w:tr>
      <w:tr w:rsidR="00576A93" w:rsidRPr="006135C9" w14:paraId="34FB4CB7" w14:textId="77777777" w:rsidTr="00C57A04">
        <w:trPr>
          <w:jc w:val="center"/>
        </w:trPr>
        <w:tc>
          <w:tcPr>
            <w:tcW w:w="1703" w:type="dxa"/>
            <w:tcBorders>
              <w:top w:val="nil"/>
              <w:left w:val="single" w:sz="4" w:space="0" w:color="auto"/>
              <w:bottom w:val="nil"/>
              <w:right w:val="nil"/>
            </w:tcBorders>
          </w:tcPr>
          <w:p w14:paraId="2A3682AE" w14:textId="1C9BB054" w:rsidR="00576A93" w:rsidRPr="00B376C2" w:rsidRDefault="00576A93" w:rsidP="00576A93">
            <w:pPr>
              <w:spacing w:after="240"/>
            </w:pPr>
            <w:r w:rsidRPr="00B376C2">
              <w:t>-</w:t>
            </w:r>
            <w:proofErr w:type="gramStart"/>
            <w:r w:rsidRPr="00B376C2">
              <w:t>51-</w:t>
            </w:r>
            <w:proofErr w:type="gramEnd"/>
            <w:r w:rsidRPr="00B376C2">
              <w:t>01-01-02</w:t>
            </w:r>
            <w:r w:rsidR="007452CF">
              <w:t>-01</w:t>
            </w:r>
          </w:p>
        </w:tc>
        <w:tc>
          <w:tcPr>
            <w:tcW w:w="2521" w:type="dxa"/>
            <w:gridSpan w:val="2"/>
            <w:tcBorders>
              <w:top w:val="nil"/>
              <w:left w:val="nil"/>
              <w:bottom w:val="nil"/>
            </w:tcBorders>
          </w:tcPr>
          <w:p w14:paraId="08401991" w14:textId="6AB07F17" w:rsidR="00576A93" w:rsidRPr="00B376C2" w:rsidRDefault="00576A93" w:rsidP="00576A93">
            <w:pPr>
              <w:spacing w:after="240"/>
            </w:pPr>
            <w:r w:rsidRPr="00B376C2">
              <w:t>787-8/-9</w:t>
            </w:r>
          </w:p>
        </w:tc>
        <w:tc>
          <w:tcPr>
            <w:tcW w:w="495" w:type="dxa"/>
            <w:tcBorders>
              <w:top w:val="nil"/>
              <w:bottom w:val="nil"/>
            </w:tcBorders>
            <w:tcMar>
              <w:left w:w="29" w:type="dxa"/>
              <w:right w:w="29" w:type="dxa"/>
            </w:tcMar>
          </w:tcPr>
          <w:p w14:paraId="1E2186AD" w14:textId="2CBCECDC" w:rsidR="00576A93" w:rsidRPr="00B376C2" w:rsidRDefault="00576A93" w:rsidP="00576A93">
            <w:pPr>
              <w:spacing w:after="240"/>
              <w:jc w:val="center"/>
            </w:pPr>
            <w:r w:rsidRPr="00B376C2">
              <w:t>C</w:t>
            </w:r>
          </w:p>
        </w:tc>
        <w:tc>
          <w:tcPr>
            <w:tcW w:w="495" w:type="dxa"/>
            <w:tcBorders>
              <w:top w:val="nil"/>
              <w:bottom w:val="nil"/>
            </w:tcBorders>
            <w:tcMar>
              <w:left w:w="29" w:type="dxa"/>
              <w:right w:w="29" w:type="dxa"/>
            </w:tcMar>
          </w:tcPr>
          <w:p w14:paraId="07385AC4" w14:textId="66D77050" w:rsidR="00576A93" w:rsidRPr="00B376C2" w:rsidRDefault="00576A93" w:rsidP="00576A93">
            <w:pPr>
              <w:spacing w:after="240"/>
              <w:jc w:val="center"/>
            </w:pPr>
            <w:r w:rsidRPr="00B376C2">
              <w:t>2</w:t>
            </w:r>
          </w:p>
        </w:tc>
        <w:tc>
          <w:tcPr>
            <w:tcW w:w="495" w:type="dxa"/>
            <w:tcBorders>
              <w:top w:val="nil"/>
              <w:bottom w:val="nil"/>
            </w:tcBorders>
            <w:tcMar>
              <w:left w:w="29" w:type="dxa"/>
              <w:right w:w="29" w:type="dxa"/>
            </w:tcMar>
          </w:tcPr>
          <w:p w14:paraId="17FEC25C" w14:textId="71FC9656" w:rsidR="00576A93" w:rsidRPr="00B376C2" w:rsidRDefault="00576A93" w:rsidP="00576A93">
            <w:pPr>
              <w:spacing w:after="240"/>
              <w:jc w:val="center"/>
            </w:pPr>
            <w:r w:rsidRPr="00B376C2">
              <w:t>1</w:t>
            </w:r>
          </w:p>
        </w:tc>
        <w:tc>
          <w:tcPr>
            <w:tcW w:w="3743" w:type="dxa"/>
            <w:tcBorders>
              <w:top w:val="nil"/>
              <w:bottom w:val="nil"/>
              <w:right w:val="nil"/>
            </w:tcBorders>
          </w:tcPr>
          <w:p w14:paraId="022042F4" w14:textId="77777777" w:rsidR="00576A93" w:rsidRPr="00B376C2" w:rsidRDefault="00576A93" w:rsidP="00576A93">
            <w:pPr>
              <w:pStyle w:val="MMELTableBody"/>
              <w:ind w:right="-144"/>
              <w:jc w:val="left"/>
              <w:rPr>
                <w:b w:val="0"/>
              </w:rPr>
            </w:pPr>
            <w:r w:rsidRPr="00B376C2">
              <w:rPr>
                <w:b w:val="0"/>
              </w:rPr>
              <w:t>(M) One may be inoperative provided:</w:t>
            </w:r>
          </w:p>
          <w:p w14:paraId="2AB538B9" w14:textId="77777777" w:rsidR="00576A93" w:rsidRPr="00B376C2" w:rsidRDefault="00576A93" w:rsidP="003D433F">
            <w:pPr>
              <w:numPr>
                <w:ilvl w:val="0"/>
                <w:numId w:val="270"/>
              </w:numPr>
            </w:pPr>
            <w:r w:rsidRPr="00B376C2">
              <w:t>Inoperative CAC is deactivated,</w:t>
            </w:r>
          </w:p>
          <w:p w14:paraId="054DDFE3" w14:textId="77777777" w:rsidR="00576A93" w:rsidRPr="00B376C2" w:rsidRDefault="00576A93" w:rsidP="003D433F">
            <w:pPr>
              <w:numPr>
                <w:ilvl w:val="0"/>
                <w:numId w:val="270"/>
              </w:numPr>
            </w:pPr>
            <w:r w:rsidRPr="00B376C2">
              <w:t>Right air conditioning pack operates normally,</w:t>
            </w:r>
          </w:p>
          <w:p w14:paraId="1792C74E" w14:textId="487B8426" w:rsidR="00576A93" w:rsidRPr="00B376C2" w:rsidRDefault="00576A93" w:rsidP="003D433F">
            <w:pPr>
              <w:numPr>
                <w:ilvl w:val="0"/>
                <w:numId w:val="270"/>
              </w:numPr>
            </w:pPr>
            <w:r w:rsidRPr="00B376C2">
              <w:t xml:space="preserve">VFSG associated with </w:t>
            </w:r>
            <w:proofErr w:type="gramStart"/>
            <w:r w:rsidRPr="00B376C2">
              <w:t>operating right</w:t>
            </w:r>
            <w:proofErr w:type="gramEnd"/>
            <w:r w:rsidRPr="00B376C2">
              <w:t xml:space="preserve"> CAC operates normally,</w:t>
            </w:r>
            <w:r>
              <w:t xml:space="preserve"> and</w:t>
            </w:r>
          </w:p>
          <w:p w14:paraId="2372FCE5" w14:textId="10088C32" w:rsidR="00576A93" w:rsidRPr="00436C8E" w:rsidRDefault="00576A93" w:rsidP="003D433F">
            <w:pPr>
              <w:numPr>
                <w:ilvl w:val="0"/>
                <w:numId w:val="270"/>
              </w:numPr>
              <w:spacing w:after="240"/>
            </w:pPr>
            <w:r w:rsidRPr="00B376C2">
              <w:t>Trim a</w:t>
            </w:r>
            <w:r>
              <w:t>ir systems operate normally.</w:t>
            </w:r>
          </w:p>
        </w:tc>
        <w:tc>
          <w:tcPr>
            <w:tcW w:w="628" w:type="dxa"/>
            <w:tcBorders>
              <w:top w:val="nil"/>
              <w:left w:val="nil"/>
              <w:bottom w:val="nil"/>
            </w:tcBorders>
          </w:tcPr>
          <w:p w14:paraId="0D5C9CE2" w14:textId="0BE4E2BF" w:rsidR="00426B30" w:rsidRPr="006135C9" w:rsidRDefault="00426B30" w:rsidP="0082269F">
            <w:pPr>
              <w:jc w:val="center"/>
            </w:pPr>
          </w:p>
        </w:tc>
      </w:tr>
      <w:tr w:rsidR="00576A93" w:rsidRPr="006135C9" w14:paraId="32715CEE" w14:textId="77777777" w:rsidTr="00B376C2">
        <w:trPr>
          <w:jc w:val="center"/>
        </w:trPr>
        <w:tc>
          <w:tcPr>
            <w:tcW w:w="1703" w:type="dxa"/>
            <w:tcBorders>
              <w:top w:val="nil"/>
              <w:left w:val="single" w:sz="4" w:space="0" w:color="auto"/>
              <w:bottom w:val="nil"/>
              <w:right w:val="nil"/>
            </w:tcBorders>
          </w:tcPr>
          <w:p w14:paraId="1EB3F7A7" w14:textId="1F66C317" w:rsidR="00576A93" w:rsidRPr="00B376C2" w:rsidRDefault="00576A93" w:rsidP="00576A93">
            <w:pPr>
              <w:spacing w:after="240"/>
            </w:pPr>
            <w:r w:rsidRPr="00B376C2">
              <w:t>-51-01-01-02</w:t>
            </w:r>
            <w:r w:rsidR="007452CF">
              <w:t>-02</w:t>
            </w:r>
          </w:p>
        </w:tc>
        <w:tc>
          <w:tcPr>
            <w:tcW w:w="2521" w:type="dxa"/>
            <w:gridSpan w:val="2"/>
            <w:tcBorders>
              <w:top w:val="nil"/>
              <w:left w:val="nil"/>
              <w:bottom w:val="nil"/>
            </w:tcBorders>
          </w:tcPr>
          <w:p w14:paraId="79309296" w14:textId="58A423BF" w:rsidR="00576A93" w:rsidRPr="00B376C2" w:rsidRDefault="00636E7B" w:rsidP="00576A93">
            <w:pPr>
              <w:spacing w:after="240"/>
            </w:pPr>
            <w:r>
              <w:t>787-10</w:t>
            </w:r>
          </w:p>
        </w:tc>
        <w:tc>
          <w:tcPr>
            <w:tcW w:w="495" w:type="dxa"/>
            <w:tcBorders>
              <w:top w:val="nil"/>
              <w:bottom w:val="nil"/>
            </w:tcBorders>
            <w:tcMar>
              <w:left w:w="29" w:type="dxa"/>
              <w:right w:w="29" w:type="dxa"/>
            </w:tcMar>
          </w:tcPr>
          <w:p w14:paraId="57748B49" w14:textId="4B470ED2" w:rsidR="00576A93" w:rsidRPr="00B376C2" w:rsidRDefault="00576A93" w:rsidP="00576A93">
            <w:pPr>
              <w:spacing w:after="240"/>
              <w:jc w:val="center"/>
            </w:pPr>
            <w:r w:rsidRPr="00B376C2">
              <w:t>C</w:t>
            </w:r>
          </w:p>
        </w:tc>
        <w:tc>
          <w:tcPr>
            <w:tcW w:w="495" w:type="dxa"/>
            <w:tcBorders>
              <w:top w:val="nil"/>
              <w:bottom w:val="nil"/>
            </w:tcBorders>
            <w:tcMar>
              <w:left w:w="29" w:type="dxa"/>
              <w:right w:w="29" w:type="dxa"/>
            </w:tcMar>
          </w:tcPr>
          <w:p w14:paraId="2D106708" w14:textId="348772AC" w:rsidR="00576A93" w:rsidRPr="00B376C2" w:rsidRDefault="00576A93" w:rsidP="00576A93">
            <w:pPr>
              <w:spacing w:after="240"/>
              <w:jc w:val="center"/>
            </w:pPr>
            <w:r w:rsidRPr="00B376C2">
              <w:t>2</w:t>
            </w:r>
          </w:p>
        </w:tc>
        <w:tc>
          <w:tcPr>
            <w:tcW w:w="495" w:type="dxa"/>
            <w:tcBorders>
              <w:top w:val="nil"/>
              <w:bottom w:val="nil"/>
            </w:tcBorders>
            <w:tcMar>
              <w:left w:w="29" w:type="dxa"/>
              <w:right w:w="29" w:type="dxa"/>
            </w:tcMar>
          </w:tcPr>
          <w:p w14:paraId="694D6CE1" w14:textId="5129329C" w:rsidR="00576A93" w:rsidRPr="00B376C2" w:rsidRDefault="00576A93" w:rsidP="00576A93">
            <w:pPr>
              <w:spacing w:after="240"/>
              <w:jc w:val="center"/>
            </w:pPr>
            <w:r w:rsidRPr="00B376C2">
              <w:t>1</w:t>
            </w:r>
          </w:p>
        </w:tc>
        <w:tc>
          <w:tcPr>
            <w:tcW w:w="3743" w:type="dxa"/>
            <w:tcBorders>
              <w:top w:val="nil"/>
              <w:bottom w:val="nil"/>
              <w:right w:val="nil"/>
            </w:tcBorders>
          </w:tcPr>
          <w:p w14:paraId="41BCA773" w14:textId="77777777" w:rsidR="00576A93" w:rsidRPr="00B376C2" w:rsidRDefault="00576A93" w:rsidP="00576A93">
            <w:pPr>
              <w:pStyle w:val="MMELTableBody"/>
              <w:ind w:right="-144"/>
              <w:jc w:val="left"/>
              <w:rPr>
                <w:b w:val="0"/>
              </w:rPr>
            </w:pPr>
            <w:r w:rsidRPr="00B376C2">
              <w:rPr>
                <w:b w:val="0"/>
              </w:rPr>
              <w:t>(M) One may be inoperative provided:</w:t>
            </w:r>
          </w:p>
          <w:p w14:paraId="7D70AC7F" w14:textId="5871A3FA" w:rsidR="00576A93" w:rsidRPr="00436C8E" w:rsidRDefault="00576A93" w:rsidP="00281899">
            <w:pPr>
              <w:pStyle w:val="ListParagraph"/>
              <w:numPr>
                <w:ilvl w:val="0"/>
                <w:numId w:val="671"/>
              </w:numPr>
              <w:ind w:left="737"/>
            </w:pPr>
            <w:r w:rsidRPr="00436C8E">
              <w:t>Inoperative CAC is deactivated,</w:t>
            </w:r>
          </w:p>
          <w:p w14:paraId="669671D4" w14:textId="77777777" w:rsidR="00576A93" w:rsidRPr="00B376C2" w:rsidRDefault="00576A93" w:rsidP="00281899">
            <w:pPr>
              <w:numPr>
                <w:ilvl w:val="0"/>
                <w:numId w:val="671"/>
              </w:numPr>
              <w:ind w:left="737"/>
            </w:pPr>
            <w:r w:rsidRPr="00B376C2">
              <w:t>Right air conditioning pack operates normally,</w:t>
            </w:r>
          </w:p>
          <w:p w14:paraId="3499CF39" w14:textId="50DD037A" w:rsidR="00576A93" w:rsidRPr="00B376C2" w:rsidRDefault="00576A93" w:rsidP="00281899">
            <w:pPr>
              <w:numPr>
                <w:ilvl w:val="0"/>
                <w:numId w:val="671"/>
              </w:numPr>
              <w:ind w:left="737"/>
            </w:pPr>
            <w:r w:rsidRPr="00B376C2">
              <w:t>VFSG associated with operating right CAC operates normally,</w:t>
            </w:r>
          </w:p>
          <w:p w14:paraId="0BAF8531" w14:textId="053D2FDE" w:rsidR="00576A93" w:rsidRDefault="00576A93" w:rsidP="00281899">
            <w:pPr>
              <w:numPr>
                <w:ilvl w:val="0"/>
                <w:numId w:val="671"/>
              </w:numPr>
              <w:ind w:left="737"/>
            </w:pPr>
            <w:r w:rsidRPr="00B376C2">
              <w:t>Trim a</w:t>
            </w:r>
            <w:r>
              <w:t>ir systems operate normally, and</w:t>
            </w:r>
          </w:p>
          <w:p w14:paraId="5A56DECF" w14:textId="20FFA9E6" w:rsidR="00576A93" w:rsidRPr="00B376C2" w:rsidRDefault="0072020A" w:rsidP="00281899">
            <w:pPr>
              <w:numPr>
                <w:ilvl w:val="0"/>
                <w:numId w:val="671"/>
              </w:numPr>
              <w:spacing w:after="240"/>
              <w:ind w:left="737"/>
            </w:pPr>
            <w:r>
              <w:t>Both lower recirculation fans operate normally.</w:t>
            </w:r>
          </w:p>
        </w:tc>
        <w:tc>
          <w:tcPr>
            <w:tcW w:w="628" w:type="dxa"/>
            <w:tcBorders>
              <w:top w:val="nil"/>
              <w:left w:val="nil"/>
              <w:bottom w:val="nil"/>
            </w:tcBorders>
          </w:tcPr>
          <w:p w14:paraId="51AE9AB1" w14:textId="4DEA38FB" w:rsidR="00576A93" w:rsidRPr="006135C9" w:rsidRDefault="00576A93" w:rsidP="00EB0997">
            <w:pPr>
              <w:jc w:val="center"/>
            </w:pPr>
          </w:p>
        </w:tc>
      </w:tr>
      <w:tr w:rsidR="00576A93" w:rsidRPr="006135C9" w14:paraId="5C1EDFA7" w14:textId="77777777" w:rsidTr="00B376C2">
        <w:trPr>
          <w:jc w:val="center"/>
        </w:trPr>
        <w:tc>
          <w:tcPr>
            <w:tcW w:w="1703" w:type="dxa"/>
            <w:tcBorders>
              <w:top w:val="nil"/>
              <w:left w:val="single" w:sz="4" w:space="0" w:color="auto"/>
              <w:bottom w:val="single" w:sz="4" w:space="0" w:color="auto"/>
              <w:right w:val="nil"/>
            </w:tcBorders>
          </w:tcPr>
          <w:p w14:paraId="06969B6B" w14:textId="77777777" w:rsidR="00576A93" w:rsidRPr="00B376C2" w:rsidRDefault="00576A93" w:rsidP="00576A93">
            <w:pPr>
              <w:spacing w:after="240"/>
            </w:pPr>
          </w:p>
        </w:tc>
        <w:tc>
          <w:tcPr>
            <w:tcW w:w="2521" w:type="dxa"/>
            <w:gridSpan w:val="2"/>
            <w:tcBorders>
              <w:top w:val="nil"/>
              <w:left w:val="nil"/>
              <w:bottom w:val="single" w:sz="4" w:space="0" w:color="auto"/>
            </w:tcBorders>
          </w:tcPr>
          <w:p w14:paraId="5AD516E2" w14:textId="77777777" w:rsidR="00576A93" w:rsidRPr="00B376C2" w:rsidRDefault="00576A93" w:rsidP="00576A93">
            <w:pPr>
              <w:spacing w:after="240"/>
            </w:pPr>
          </w:p>
        </w:tc>
        <w:tc>
          <w:tcPr>
            <w:tcW w:w="495" w:type="dxa"/>
            <w:tcBorders>
              <w:top w:val="nil"/>
              <w:bottom w:val="single" w:sz="4" w:space="0" w:color="auto"/>
            </w:tcBorders>
            <w:tcMar>
              <w:left w:w="29" w:type="dxa"/>
              <w:right w:w="29" w:type="dxa"/>
            </w:tcMar>
          </w:tcPr>
          <w:p w14:paraId="3BDBD317" w14:textId="77777777" w:rsidR="00576A93" w:rsidRPr="00B376C2" w:rsidRDefault="00576A93" w:rsidP="00576A93">
            <w:pPr>
              <w:spacing w:after="240"/>
              <w:jc w:val="center"/>
            </w:pPr>
          </w:p>
        </w:tc>
        <w:tc>
          <w:tcPr>
            <w:tcW w:w="495" w:type="dxa"/>
            <w:tcBorders>
              <w:top w:val="nil"/>
              <w:bottom w:val="single" w:sz="4" w:space="0" w:color="auto"/>
            </w:tcBorders>
            <w:tcMar>
              <w:left w:w="29" w:type="dxa"/>
              <w:right w:w="29" w:type="dxa"/>
            </w:tcMar>
          </w:tcPr>
          <w:p w14:paraId="7B3DDDE9" w14:textId="77777777" w:rsidR="00576A93" w:rsidRPr="00B376C2" w:rsidRDefault="00576A93" w:rsidP="00576A93">
            <w:pPr>
              <w:spacing w:after="240"/>
              <w:jc w:val="center"/>
            </w:pPr>
          </w:p>
        </w:tc>
        <w:tc>
          <w:tcPr>
            <w:tcW w:w="495" w:type="dxa"/>
            <w:tcBorders>
              <w:top w:val="nil"/>
              <w:bottom w:val="single" w:sz="4" w:space="0" w:color="auto"/>
            </w:tcBorders>
            <w:tcMar>
              <w:left w:w="29" w:type="dxa"/>
              <w:right w:w="29" w:type="dxa"/>
            </w:tcMar>
          </w:tcPr>
          <w:p w14:paraId="0F773B91" w14:textId="77777777" w:rsidR="00576A93" w:rsidRPr="00B376C2" w:rsidRDefault="00576A93" w:rsidP="00576A93">
            <w:pPr>
              <w:spacing w:after="240"/>
              <w:jc w:val="center"/>
            </w:pPr>
          </w:p>
        </w:tc>
        <w:tc>
          <w:tcPr>
            <w:tcW w:w="3743" w:type="dxa"/>
            <w:tcBorders>
              <w:top w:val="nil"/>
              <w:bottom w:val="single" w:sz="4" w:space="0" w:color="auto"/>
              <w:right w:val="nil"/>
            </w:tcBorders>
          </w:tcPr>
          <w:p w14:paraId="6C34F055" w14:textId="1A3BBEC9" w:rsidR="00576A93" w:rsidRPr="00B376C2" w:rsidRDefault="00576A93" w:rsidP="00576A93">
            <w:pPr>
              <w:pStyle w:val="MMELTableBody"/>
              <w:spacing w:before="240"/>
              <w:jc w:val="left"/>
              <w:rPr>
                <w:b w:val="0"/>
              </w:rPr>
            </w:pPr>
            <w:r>
              <w:rPr>
                <w:b w:val="0"/>
              </w:rPr>
              <w:t>(Continued)</w:t>
            </w:r>
          </w:p>
        </w:tc>
        <w:tc>
          <w:tcPr>
            <w:tcW w:w="628" w:type="dxa"/>
            <w:tcBorders>
              <w:top w:val="nil"/>
              <w:left w:val="nil"/>
              <w:bottom w:val="single" w:sz="4" w:space="0" w:color="auto"/>
            </w:tcBorders>
          </w:tcPr>
          <w:p w14:paraId="45F4D1BB" w14:textId="77777777" w:rsidR="00576A93" w:rsidRPr="006135C9" w:rsidRDefault="00576A93" w:rsidP="00576A93">
            <w:pPr>
              <w:jc w:val="center"/>
            </w:pPr>
          </w:p>
        </w:tc>
      </w:tr>
    </w:tbl>
    <w:p w14:paraId="6CCA52AA" w14:textId="77777777" w:rsidR="00576A93" w:rsidRDefault="00576A93">
      <w:r>
        <w:br w:type="page"/>
      </w:r>
    </w:p>
    <w:tbl>
      <w:tblPr>
        <w:tblStyle w:val="TableGrid1"/>
        <w:tblW w:w="10080" w:type="dxa"/>
        <w:jc w:val="center"/>
        <w:tblLayout w:type="fixed"/>
        <w:tblCellMar>
          <w:left w:w="58" w:type="dxa"/>
          <w:right w:w="58" w:type="dxa"/>
        </w:tblCellMar>
        <w:tblLook w:val="04A0" w:firstRow="1" w:lastRow="0" w:firstColumn="1" w:lastColumn="0" w:noHBand="0" w:noVBand="1"/>
        <w:tblDescription w:val="MMEL Page 21-31"/>
      </w:tblPr>
      <w:tblGrid>
        <w:gridCol w:w="5040"/>
        <w:gridCol w:w="5040"/>
      </w:tblGrid>
      <w:tr w:rsidR="00576A93" w:rsidRPr="00576A93" w14:paraId="273B890D" w14:textId="77777777" w:rsidTr="00551C5B">
        <w:trPr>
          <w:tblHeader/>
          <w:jc w:val="center"/>
        </w:trPr>
        <w:tc>
          <w:tcPr>
            <w:tcW w:w="5040" w:type="dxa"/>
            <w:tcBorders>
              <w:bottom w:val="single" w:sz="4" w:space="0" w:color="auto"/>
              <w:right w:val="nil"/>
            </w:tcBorders>
            <w:tcMar>
              <w:top w:w="29" w:type="dxa"/>
              <w:bottom w:w="29" w:type="dxa"/>
            </w:tcMar>
          </w:tcPr>
          <w:p w14:paraId="6C99C929" w14:textId="77777777" w:rsidR="00576A93" w:rsidRPr="00576A93" w:rsidRDefault="00576A93" w:rsidP="00576A93">
            <w:pPr>
              <w:spacing w:after="60"/>
              <w:rPr>
                <w:rFonts w:eastAsia="Times New Roman"/>
              </w:rPr>
            </w:pPr>
            <w:r w:rsidRPr="00576A93">
              <w:rPr>
                <w:rFonts w:eastAsia="Times New Roman"/>
              </w:rPr>
              <w:lastRenderedPageBreak/>
              <w:br w:type="page"/>
              <w:t>U.S. DEPARTMENT OF TRANSPORTATION</w:t>
            </w:r>
          </w:p>
          <w:p w14:paraId="62C71304" w14:textId="77777777" w:rsidR="00576A93" w:rsidRPr="00576A93" w:rsidRDefault="00576A93" w:rsidP="00576A93">
            <w:pPr>
              <w:spacing w:after="60"/>
              <w:rPr>
                <w:rFonts w:eastAsia="Times New Roman"/>
              </w:rPr>
            </w:pPr>
            <w:r w:rsidRPr="00576A93">
              <w:rPr>
                <w:rFonts w:eastAsia="Times New Roman"/>
              </w:rPr>
              <w:t>FEDERAL AVIATION ADMINISTRATION</w:t>
            </w:r>
          </w:p>
        </w:tc>
        <w:tc>
          <w:tcPr>
            <w:tcW w:w="5040" w:type="dxa"/>
            <w:tcBorders>
              <w:left w:val="nil"/>
            </w:tcBorders>
            <w:tcMar>
              <w:top w:w="29" w:type="dxa"/>
              <w:bottom w:w="29" w:type="dxa"/>
            </w:tcMar>
            <w:vAlign w:val="center"/>
          </w:tcPr>
          <w:p w14:paraId="0A317AAA" w14:textId="77777777" w:rsidR="00576A93" w:rsidRPr="00576A93" w:rsidRDefault="00576A93" w:rsidP="00576A93">
            <w:pPr>
              <w:spacing w:after="60"/>
              <w:jc w:val="right"/>
              <w:rPr>
                <w:rFonts w:eastAsia="Times New Roman"/>
              </w:rPr>
            </w:pPr>
            <w:r w:rsidRPr="00576A93">
              <w:rPr>
                <w:rFonts w:eastAsia="Times New Roman"/>
              </w:rPr>
              <w:t>MASTER MINIMUM EQUIPMENT LIST</w:t>
            </w:r>
          </w:p>
        </w:tc>
      </w:tr>
      <w:tr w:rsidR="00576A93" w:rsidRPr="00576A93" w14:paraId="21E68806" w14:textId="77777777" w:rsidTr="00551C5B">
        <w:trPr>
          <w:tblHeader/>
          <w:jc w:val="center"/>
        </w:trPr>
        <w:tc>
          <w:tcPr>
            <w:tcW w:w="5040" w:type="dxa"/>
            <w:tcBorders>
              <w:bottom w:val="single" w:sz="4" w:space="0" w:color="auto"/>
              <w:right w:val="nil"/>
            </w:tcBorders>
            <w:tcMar>
              <w:top w:w="29" w:type="dxa"/>
              <w:bottom w:w="29" w:type="dxa"/>
            </w:tcMar>
          </w:tcPr>
          <w:p w14:paraId="64C538F5" w14:textId="77777777" w:rsidR="00065E5D" w:rsidRPr="00A12F2F" w:rsidRDefault="00065E5D" w:rsidP="00065E5D">
            <w:pPr>
              <w:spacing w:after="60"/>
            </w:pPr>
            <w:r>
              <w:t>REVISION NO. 19</w:t>
            </w:r>
          </w:p>
          <w:p w14:paraId="1846EEAA" w14:textId="18540462" w:rsidR="00576A93" w:rsidRPr="00576A93" w:rsidRDefault="00065E5D" w:rsidP="00065E5D">
            <w:pPr>
              <w:spacing w:after="60"/>
              <w:rPr>
                <w:rFonts w:eastAsia="Times New Roman"/>
              </w:rPr>
            </w:pPr>
            <w:r w:rsidRPr="00A12F2F">
              <w:t xml:space="preserve">DATE: </w:t>
            </w:r>
            <w:r w:rsidR="00112A22">
              <w:t>05/20/2025</w:t>
            </w:r>
          </w:p>
        </w:tc>
        <w:tc>
          <w:tcPr>
            <w:tcW w:w="5040" w:type="dxa"/>
            <w:tcBorders>
              <w:left w:val="nil"/>
            </w:tcBorders>
            <w:tcMar>
              <w:top w:w="29" w:type="dxa"/>
              <w:bottom w:w="29" w:type="dxa"/>
            </w:tcMar>
          </w:tcPr>
          <w:p w14:paraId="743EA255" w14:textId="056B8A8B" w:rsidR="00576A93" w:rsidRPr="00576A93" w:rsidRDefault="00576A93">
            <w:pPr>
              <w:spacing w:after="60"/>
              <w:jc w:val="right"/>
              <w:rPr>
                <w:rFonts w:eastAsia="Times New Roman"/>
              </w:rPr>
            </w:pPr>
            <w:r w:rsidRPr="00576A93">
              <w:rPr>
                <w:rFonts w:eastAsia="Times New Roman"/>
              </w:rPr>
              <w:t>PAGE NO. 21-</w:t>
            </w:r>
            <w:r w:rsidR="006C7911">
              <w:rPr>
                <w:rFonts w:eastAsia="Times New Roman"/>
              </w:rPr>
              <w:t>31</w:t>
            </w:r>
          </w:p>
        </w:tc>
      </w:tr>
      <w:tr w:rsidR="00576A93" w:rsidRPr="00576A93" w14:paraId="56056D30" w14:textId="77777777" w:rsidTr="00551C5B">
        <w:trPr>
          <w:tblHeader/>
          <w:jc w:val="center"/>
        </w:trPr>
        <w:tc>
          <w:tcPr>
            <w:tcW w:w="5040" w:type="dxa"/>
            <w:tcBorders>
              <w:right w:val="single" w:sz="4" w:space="0" w:color="auto"/>
            </w:tcBorders>
            <w:tcMar>
              <w:top w:w="29" w:type="dxa"/>
              <w:bottom w:w="29" w:type="dxa"/>
            </w:tcMar>
            <w:vAlign w:val="center"/>
          </w:tcPr>
          <w:p w14:paraId="23FD0C72" w14:textId="77777777" w:rsidR="00576A93" w:rsidRPr="00576A93" w:rsidRDefault="00576A93" w:rsidP="00576A93">
            <w:pPr>
              <w:spacing w:after="60"/>
              <w:rPr>
                <w:rFonts w:eastAsia="Times New Roman"/>
              </w:rPr>
            </w:pPr>
            <w:r w:rsidRPr="00576A93">
              <w:rPr>
                <w:rFonts w:eastAsia="Times New Roman"/>
              </w:rPr>
              <w:t>AIRCRAFT:</w:t>
            </w:r>
          </w:p>
          <w:p w14:paraId="3DD34915" w14:textId="77777777" w:rsidR="00576A93" w:rsidRPr="00576A93" w:rsidRDefault="00576A93" w:rsidP="00576A93">
            <w:pPr>
              <w:spacing w:after="60"/>
              <w:rPr>
                <w:rFonts w:eastAsia="Times New Roman"/>
              </w:rPr>
            </w:pPr>
            <w:r w:rsidRPr="00576A93">
              <w:rPr>
                <w:rFonts w:eastAsia="Times New Roman"/>
              </w:rPr>
              <w:t>Boeing 787</w:t>
            </w:r>
          </w:p>
        </w:tc>
        <w:tc>
          <w:tcPr>
            <w:tcW w:w="5040" w:type="dxa"/>
            <w:tcBorders>
              <w:left w:val="single" w:sz="4" w:space="0" w:color="auto"/>
            </w:tcBorders>
            <w:tcMar>
              <w:top w:w="29" w:type="dxa"/>
              <w:bottom w:w="29" w:type="dxa"/>
            </w:tcMar>
          </w:tcPr>
          <w:p w14:paraId="6DA77208" w14:textId="77777777" w:rsidR="00576A93" w:rsidRPr="00576A93" w:rsidRDefault="00576A93" w:rsidP="00576A93">
            <w:pPr>
              <w:spacing w:after="60"/>
              <w:ind w:left="662" w:hanging="720"/>
              <w:contextualSpacing/>
              <w:rPr>
                <w:rFonts w:eastAsia="Times New Roman"/>
                <w:b/>
              </w:rPr>
            </w:pPr>
            <w:r w:rsidRPr="00576A93">
              <w:rPr>
                <w:rFonts w:eastAsia="Times New Roman"/>
                <w:b/>
              </w:rPr>
              <w:t>TABLE KEY</w:t>
            </w:r>
          </w:p>
          <w:p w14:paraId="4BCEA114" w14:textId="25403ECF" w:rsidR="00576A93" w:rsidRDefault="00576A93" w:rsidP="00281899">
            <w:pPr>
              <w:pStyle w:val="ListParagraph"/>
              <w:numPr>
                <w:ilvl w:val="0"/>
                <w:numId w:val="675"/>
              </w:numPr>
              <w:spacing w:after="60"/>
              <w:ind w:left="747"/>
            </w:pPr>
            <w:r w:rsidRPr="00576A93">
              <w:t>REPAIR CATEGORY</w:t>
            </w:r>
          </w:p>
          <w:p w14:paraId="510665FD" w14:textId="77777777" w:rsidR="00576A93" w:rsidRDefault="00576A93" w:rsidP="00281899">
            <w:pPr>
              <w:pStyle w:val="ListParagraph"/>
              <w:numPr>
                <w:ilvl w:val="0"/>
                <w:numId w:val="675"/>
              </w:numPr>
              <w:spacing w:after="60"/>
              <w:ind w:left="747"/>
            </w:pPr>
            <w:r w:rsidRPr="00576A93">
              <w:t>NO. INSTALLED</w:t>
            </w:r>
          </w:p>
          <w:p w14:paraId="7D83800F" w14:textId="77777777" w:rsidR="00576A93" w:rsidRDefault="00576A93" w:rsidP="00281899">
            <w:pPr>
              <w:pStyle w:val="ListParagraph"/>
              <w:numPr>
                <w:ilvl w:val="0"/>
                <w:numId w:val="675"/>
              </w:numPr>
              <w:spacing w:after="60"/>
              <w:ind w:left="747"/>
            </w:pPr>
            <w:r w:rsidRPr="00576A93">
              <w:t>NO. REQUIRED FOR DISPATCH</w:t>
            </w:r>
          </w:p>
          <w:p w14:paraId="38D4C7E5" w14:textId="77777777" w:rsidR="00576A93" w:rsidRPr="00576A93" w:rsidRDefault="00576A93" w:rsidP="00281899">
            <w:pPr>
              <w:pStyle w:val="ListParagraph"/>
              <w:numPr>
                <w:ilvl w:val="0"/>
                <w:numId w:val="675"/>
              </w:numPr>
              <w:spacing w:after="60"/>
              <w:ind w:left="747"/>
            </w:pPr>
            <w:r w:rsidRPr="00576A93">
              <w:t>REMARKS OR EXCEPTIONS</w:t>
            </w:r>
          </w:p>
        </w:tc>
      </w:tr>
    </w:tbl>
    <w:p w14:paraId="293AB1D7" w14:textId="77777777" w:rsidR="00576A93" w:rsidRPr="00576A93" w:rsidRDefault="00576A93" w:rsidP="00576A93">
      <w:pPr>
        <w:tabs>
          <w:tab w:val="left" w:pos="4788"/>
        </w:tabs>
        <w:rPr>
          <w:sz w:val="2"/>
          <w:szCs w:val="2"/>
        </w:rPr>
      </w:pPr>
    </w:p>
    <w:tbl>
      <w:tblPr>
        <w:tblStyle w:val="TableGrid1"/>
        <w:tblW w:w="10080" w:type="dxa"/>
        <w:jc w:val="center"/>
        <w:tblLayout w:type="fixed"/>
        <w:tblCellMar>
          <w:left w:w="29" w:type="dxa"/>
          <w:right w:w="29" w:type="dxa"/>
        </w:tblCellMar>
        <w:tblLook w:val="04A0" w:firstRow="1" w:lastRow="0" w:firstColumn="1" w:lastColumn="0" w:noHBand="0" w:noVBand="1"/>
        <w:tblDescription w:val="Air Conditioning"/>
      </w:tblPr>
      <w:tblGrid>
        <w:gridCol w:w="1703"/>
        <w:gridCol w:w="2370"/>
        <w:gridCol w:w="151"/>
        <w:gridCol w:w="495"/>
        <w:gridCol w:w="495"/>
        <w:gridCol w:w="495"/>
        <w:gridCol w:w="3743"/>
        <w:gridCol w:w="628"/>
      </w:tblGrid>
      <w:tr w:rsidR="00576A93" w:rsidRPr="00576A93" w14:paraId="4C892DB9" w14:textId="77777777" w:rsidTr="00551C5B">
        <w:trPr>
          <w:tblHeader/>
          <w:jc w:val="center"/>
        </w:trPr>
        <w:tc>
          <w:tcPr>
            <w:tcW w:w="4073" w:type="dxa"/>
            <w:gridSpan w:val="2"/>
            <w:tcBorders>
              <w:right w:val="nil"/>
            </w:tcBorders>
            <w:shd w:val="clear" w:color="auto" w:fill="D9D9D9" w:themeFill="background1" w:themeFillShade="D9"/>
            <w:tcMar>
              <w:left w:w="0" w:type="dxa"/>
              <w:right w:w="0" w:type="dxa"/>
            </w:tcMar>
          </w:tcPr>
          <w:p w14:paraId="4BC5520E" w14:textId="77777777" w:rsidR="00576A93" w:rsidRPr="00576A93" w:rsidRDefault="00576A93" w:rsidP="00576A93">
            <w:pPr>
              <w:ind w:left="360" w:hanging="360"/>
              <w:rPr>
                <w:rFonts w:eastAsia="Times New Roman"/>
                <w:b/>
              </w:rPr>
            </w:pPr>
            <w:r w:rsidRPr="00576A93">
              <w:rPr>
                <w:rFonts w:eastAsia="Times New Roman"/>
                <w:b/>
              </w:rPr>
              <w:t>21. Air Conditioning</w:t>
            </w:r>
          </w:p>
        </w:tc>
        <w:tc>
          <w:tcPr>
            <w:tcW w:w="151" w:type="dxa"/>
            <w:tcBorders>
              <w:left w:val="nil"/>
              <w:right w:val="nil"/>
            </w:tcBorders>
            <w:shd w:val="clear" w:color="auto" w:fill="D9D9D9" w:themeFill="background1" w:themeFillShade="D9"/>
          </w:tcPr>
          <w:p w14:paraId="6BE9D1D4" w14:textId="77777777" w:rsidR="00576A93" w:rsidRPr="00576A93" w:rsidRDefault="00576A93" w:rsidP="00576A93">
            <w:pPr>
              <w:rPr>
                <w:rFonts w:eastAsia="Times New Roman"/>
                <w:b/>
              </w:rPr>
            </w:pPr>
          </w:p>
        </w:tc>
        <w:tc>
          <w:tcPr>
            <w:tcW w:w="495" w:type="dxa"/>
            <w:tcBorders>
              <w:left w:val="nil"/>
              <w:right w:val="nil"/>
            </w:tcBorders>
            <w:shd w:val="clear" w:color="auto" w:fill="D9D9D9" w:themeFill="background1" w:themeFillShade="D9"/>
            <w:tcMar>
              <w:left w:w="29" w:type="dxa"/>
              <w:right w:w="29" w:type="dxa"/>
            </w:tcMar>
          </w:tcPr>
          <w:p w14:paraId="04239DB1" w14:textId="77777777" w:rsidR="00576A93" w:rsidRPr="00576A93" w:rsidRDefault="00576A93" w:rsidP="00576A93">
            <w:pPr>
              <w:jc w:val="center"/>
              <w:rPr>
                <w:rFonts w:eastAsia="Times New Roman"/>
                <w:b/>
              </w:rPr>
            </w:pPr>
          </w:p>
        </w:tc>
        <w:tc>
          <w:tcPr>
            <w:tcW w:w="495" w:type="dxa"/>
            <w:tcBorders>
              <w:left w:val="nil"/>
              <w:right w:val="nil"/>
            </w:tcBorders>
            <w:shd w:val="clear" w:color="auto" w:fill="D9D9D9" w:themeFill="background1" w:themeFillShade="D9"/>
            <w:tcMar>
              <w:left w:w="29" w:type="dxa"/>
              <w:right w:w="29" w:type="dxa"/>
            </w:tcMar>
          </w:tcPr>
          <w:p w14:paraId="65654386" w14:textId="77777777" w:rsidR="00576A93" w:rsidRPr="00576A93" w:rsidRDefault="00576A93" w:rsidP="00576A93">
            <w:pPr>
              <w:jc w:val="center"/>
              <w:rPr>
                <w:rFonts w:eastAsia="Times New Roman"/>
                <w:b/>
              </w:rPr>
            </w:pPr>
          </w:p>
        </w:tc>
        <w:tc>
          <w:tcPr>
            <w:tcW w:w="495" w:type="dxa"/>
            <w:tcBorders>
              <w:left w:val="nil"/>
              <w:right w:val="nil"/>
            </w:tcBorders>
            <w:shd w:val="clear" w:color="auto" w:fill="D9D9D9" w:themeFill="background1" w:themeFillShade="D9"/>
            <w:tcMar>
              <w:left w:w="29" w:type="dxa"/>
              <w:right w:w="29" w:type="dxa"/>
            </w:tcMar>
          </w:tcPr>
          <w:p w14:paraId="78DC5CAB" w14:textId="77777777" w:rsidR="00576A93" w:rsidRPr="00576A93" w:rsidRDefault="00576A93" w:rsidP="00576A93">
            <w:pPr>
              <w:jc w:val="center"/>
              <w:rPr>
                <w:rFonts w:eastAsia="Times New Roman"/>
                <w:b/>
              </w:rPr>
            </w:pPr>
          </w:p>
        </w:tc>
        <w:tc>
          <w:tcPr>
            <w:tcW w:w="3743" w:type="dxa"/>
            <w:tcBorders>
              <w:left w:val="nil"/>
              <w:bottom w:val="single" w:sz="4" w:space="0" w:color="auto"/>
              <w:right w:val="nil"/>
            </w:tcBorders>
            <w:shd w:val="clear" w:color="auto" w:fill="D9D9D9" w:themeFill="background1" w:themeFillShade="D9"/>
          </w:tcPr>
          <w:p w14:paraId="38DC0907" w14:textId="77777777" w:rsidR="00576A93" w:rsidRPr="00576A93" w:rsidRDefault="00576A93" w:rsidP="00576A93">
            <w:pPr>
              <w:rPr>
                <w:rFonts w:eastAsia="Times New Roman"/>
                <w:b/>
              </w:rPr>
            </w:pPr>
          </w:p>
        </w:tc>
        <w:tc>
          <w:tcPr>
            <w:tcW w:w="628" w:type="dxa"/>
            <w:tcBorders>
              <w:left w:val="nil"/>
            </w:tcBorders>
            <w:shd w:val="clear" w:color="auto" w:fill="D9D9D9" w:themeFill="background1" w:themeFillShade="D9"/>
          </w:tcPr>
          <w:p w14:paraId="6C532396" w14:textId="77777777" w:rsidR="00576A93" w:rsidRPr="00576A93" w:rsidRDefault="00576A93" w:rsidP="00576A93">
            <w:pPr>
              <w:jc w:val="center"/>
              <w:rPr>
                <w:rFonts w:eastAsia="Times New Roman"/>
                <w:b/>
              </w:rPr>
            </w:pPr>
          </w:p>
        </w:tc>
      </w:tr>
      <w:tr w:rsidR="00576A93" w:rsidRPr="00576A93" w14:paraId="3BF43A82" w14:textId="77777777" w:rsidTr="00551C5B">
        <w:trPr>
          <w:tblHeader/>
          <w:jc w:val="center"/>
        </w:trPr>
        <w:tc>
          <w:tcPr>
            <w:tcW w:w="1703" w:type="dxa"/>
            <w:tcBorders>
              <w:bottom w:val="single" w:sz="4" w:space="0" w:color="auto"/>
              <w:right w:val="nil"/>
            </w:tcBorders>
            <w:shd w:val="clear" w:color="auto" w:fill="D9D9D9" w:themeFill="background1" w:themeFillShade="D9"/>
            <w:vAlign w:val="center"/>
          </w:tcPr>
          <w:p w14:paraId="45ABF257" w14:textId="77777777" w:rsidR="00576A93" w:rsidRPr="00576A93" w:rsidRDefault="00576A93" w:rsidP="00576A93">
            <w:pPr>
              <w:rPr>
                <w:rFonts w:eastAsia="Times New Roman"/>
                <w:b/>
                <w:sz w:val="16"/>
                <w:szCs w:val="16"/>
              </w:rPr>
            </w:pPr>
            <w:r w:rsidRPr="00576A93">
              <w:rPr>
                <w:rFonts w:eastAsia="Times New Roman"/>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707CCF2A" w14:textId="77777777" w:rsidR="00576A93" w:rsidRPr="00576A93" w:rsidRDefault="00576A93" w:rsidP="00576A93">
            <w:pPr>
              <w:rPr>
                <w:rFonts w:eastAsia="Times New Roman"/>
                <w:b/>
                <w:sz w:val="16"/>
                <w:szCs w:val="16"/>
              </w:rPr>
            </w:pPr>
            <w:r w:rsidRPr="00576A93">
              <w:rPr>
                <w:rFonts w:eastAsia="Times New Roman"/>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7F247D1C" w14:textId="77777777" w:rsidR="00576A93" w:rsidRPr="00576A93" w:rsidRDefault="00576A93" w:rsidP="00576A93">
            <w:pPr>
              <w:jc w:val="center"/>
              <w:rPr>
                <w:rFonts w:eastAsia="Times New Roman"/>
                <w:b/>
                <w:sz w:val="16"/>
                <w:szCs w:val="16"/>
              </w:rPr>
            </w:pPr>
            <w:r w:rsidRPr="00576A93">
              <w:rPr>
                <w:rFonts w:eastAsia="Times New Roman"/>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35E088F1" w14:textId="77777777" w:rsidR="00576A93" w:rsidRPr="00576A93" w:rsidRDefault="00576A93" w:rsidP="00576A93">
            <w:pPr>
              <w:jc w:val="center"/>
              <w:rPr>
                <w:rFonts w:eastAsia="Times New Roman"/>
                <w:b/>
                <w:sz w:val="16"/>
                <w:szCs w:val="16"/>
              </w:rPr>
            </w:pPr>
            <w:r w:rsidRPr="00576A93">
              <w:rPr>
                <w:rFonts w:eastAsia="Times New Roman"/>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01F26371" w14:textId="77777777" w:rsidR="00576A93" w:rsidRPr="00576A93" w:rsidRDefault="00576A93" w:rsidP="00576A93">
            <w:pPr>
              <w:jc w:val="center"/>
              <w:rPr>
                <w:rFonts w:eastAsia="Times New Roman"/>
                <w:b/>
                <w:sz w:val="16"/>
                <w:szCs w:val="16"/>
              </w:rPr>
            </w:pPr>
            <w:r w:rsidRPr="00576A93">
              <w:rPr>
                <w:rFonts w:eastAsia="Times New Roman"/>
                <w:b/>
                <w:sz w:val="16"/>
                <w:szCs w:val="16"/>
              </w:rPr>
              <w:t>3</w:t>
            </w:r>
          </w:p>
        </w:tc>
        <w:tc>
          <w:tcPr>
            <w:tcW w:w="3743" w:type="dxa"/>
            <w:tcBorders>
              <w:bottom w:val="single" w:sz="4" w:space="0" w:color="auto"/>
              <w:right w:val="nil"/>
            </w:tcBorders>
            <w:shd w:val="clear" w:color="auto" w:fill="D9D9D9" w:themeFill="background1" w:themeFillShade="D9"/>
            <w:vAlign w:val="center"/>
          </w:tcPr>
          <w:p w14:paraId="4ADD8A04" w14:textId="77777777" w:rsidR="00576A93" w:rsidRPr="00576A93" w:rsidRDefault="00576A93" w:rsidP="00576A93">
            <w:pPr>
              <w:rPr>
                <w:rFonts w:eastAsia="Times New Roman"/>
                <w:b/>
                <w:sz w:val="16"/>
                <w:szCs w:val="16"/>
              </w:rPr>
            </w:pPr>
            <w:r w:rsidRPr="00576A93">
              <w:rPr>
                <w:rFonts w:eastAsia="Times New Roman"/>
                <w:b/>
                <w:sz w:val="16"/>
                <w:szCs w:val="16"/>
              </w:rPr>
              <w:t>4</w:t>
            </w:r>
          </w:p>
        </w:tc>
        <w:tc>
          <w:tcPr>
            <w:tcW w:w="628" w:type="dxa"/>
            <w:tcBorders>
              <w:left w:val="nil"/>
            </w:tcBorders>
            <w:shd w:val="clear" w:color="auto" w:fill="D9D9D9" w:themeFill="background1" w:themeFillShade="D9"/>
            <w:vAlign w:val="center"/>
          </w:tcPr>
          <w:p w14:paraId="30049C7D" w14:textId="77777777" w:rsidR="00576A93" w:rsidRPr="00576A93" w:rsidRDefault="00576A93" w:rsidP="00576A93">
            <w:pPr>
              <w:jc w:val="center"/>
              <w:rPr>
                <w:rFonts w:eastAsia="Times New Roman"/>
                <w:b/>
                <w:sz w:val="12"/>
                <w:szCs w:val="12"/>
              </w:rPr>
            </w:pPr>
            <w:r w:rsidRPr="00576A93">
              <w:rPr>
                <w:rFonts w:eastAsia="Times New Roman"/>
                <w:b/>
                <w:sz w:val="12"/>
                <w:szCs w:val="12"/>
              </w:rPr>
              <w:t>Change Bar</w:t>
            </w:r>
          </w:p>
        </w:tc>
      </w:tr>
      <w:tr w:rsidR="00576A93" w:rsidRPr="00576A93" w14:paraId="1B995413" w14:textId="77777777" w:rsidTr="00551C5B">
        <w:trPr>
          <w:jc w:val="center"/>
        </w:trPr>
        <w:tc>
          <w:tcPr>
            <w:tcW w:w="1703" w:type="dxa"/>
            <w:tcBorders>
              <w:top w:val="single" w:sz="4" w:space="0" w:color="auto"/>
              <w:left w:val="single" w:sz="4" w:space="0" w:color="auto"/>
              <w:bottom w:val="nil"/>
              <w:right w:val="nil"/>
            </w:tcBorders>
          </w:tcPr>
          <w:p w14:paraId="23755190" w14:textId="77777777" w:rsidR="00576A93" w:rsidRPr="00576A93" w:rsidRDefault="00576A93" w:rsidP="00576A93">
            <w:pPr>
              <w:spacing w:after="240"/>
              <w:rPr>
                <w:rFonts w:eastAsia="Times New Roman"/>
              </w:rPr>
            </w:pPr>
            <w:r w:rsidRPr="00576A93">
              <w:rPr>
                <w:rFonts w:eastAsia="Times New Roman"/>
              </w:rPr>
              <w:t>-51-01</w:t>
            </w:r>
          </w:p>
        </w:tc>
        <w:tc>
          <w:tcPr>
            <w:tcW w:w="2521" w:type="dxa"/>
            <w:gridSpan w:val="2"/>
            <w:tcBorders>
              <w:top w:val="single" w:sz="4" w:space="0" w:color="auto"/>
              <w:left w:val="nil"/>
              <w:bottom w:val="nil"/>
            </w:tcBorders>
          </w:tcPr>
          <w:p w14:paraId="66C6CDF6" w14:textId="77777777" w:rsidR="00576A93" w:rsidRPr="00576A93" w:rsidRDefault="00576A93" w:rsidP="00576A93">
            <w:pPr>
              <w:spacing w:after="240"/>
              <w:rPr>
                <w:rFonts w:eastAsia="Times New Roman"/>
              </w:rPr>
            </w:pPr>
            <w:r w:rsidRPr="00576A93">
              <w:rPr>
                <w:rFonts w:eastAsia="Times New Roman"/>
              </w:rPr>
              <w:t>Cabin Air Compressor (CAC) Systems</w:t>
            </w:r>
            <w:r w:rsidRPr="00576A93">
              <w:rPr>
                <w:rFonts w:eastAsia="Times New Roman"/>
              </w:rPr>
              <w:br/>
              <w:t>(Cont’d)</w:t>
            </w:r>
          </w:p>
        </w:tc>
        <w:tc>
          <w:tcPr>
            <w:tcW w:w="495" w:type="dxa"/>
            <w:tcBorders>
              <w:top w:val="single" w:sz="4" w:space="0" w:color="auto"/>
              <w:bottom w:val="nil"/>
            </w:tcBorders>
            <w:tcMar>
              <w:left w:w="29" w:type="dxa"/>
              <w:right w:w="29" w:type="dxa"/>
            </w:tcMar>
          </w:tcPr>
          <w:p w14:paraId="73D84F99" w14:textId="77777777" w:rsidR="00576A93" w:rsidRPr="00576A93" w:rsidRDefault="00576A93" w:rsidP="00576A93">
            <w:pPr>
              <w:spacing w:after="240"/>
              <w:jc w:val="center"/>
              <w:rPr>
                <w:rFonts w:eastAsia="Times New Roman"/>
              </w:rPr>
            </w:pPr>
          </w:p>
        </w:tc>
        <w:tc>
          <w:tcPr>
            <w:tcW w:w="495" w:type="dxa"/>
            <w:tcBorders>
              <w:top w:val="single" w:sz="4" w:space="0" w:color="auto"/>
              <w:bottom w:val="nil"/>
            </w:tcBorders>
            <w:tcMar>
              <w:left w:w="29" w:type="dxa"/>
              <w:right w:w="29" w:type="dxa"/>
            </w:tcMar>
          </w:tcPr>
          <w:p w14:paraId="4C729CBD" w14:textId="77777777" w:rsidR="00576A93" w:rsidRPr="00576A93" w:rsidRDefault="00576A93" w:rsidP="00576A93">
            <w:pPr>
              <w:spacing w:after="240"/>
              <w:jc w:val="center"/>
              <w:rPr>
                <w:rFonts w:eastAsia="Times New Roman"/>
              </w:rPr>
            </w:pPr>
          </w:p>
        </w:tc>
        <w:tc>
          <w:tcPr>
            <w:tcW w:w="495" w:type="dxa"/>
            <w:tcBorders>
              <w:top w:val="single" w:sz="4" w:space="0" w:color="auto"/>
              <w:bottom w:val="nil"/>
            </w:tcBorders>
            <w:tcMar>
              <w:left w:w="29" w:type="dxa"/>
              <w:right w:w="29" w:type="dxa"/>
            </w:tcMar>
          </w:tcPr>
          <w:p w14:paraId="63F3D7BF" w14:textId="77777777" w:rsidR="00576A93" w:rsidRPr="00576A93" w:rsidRDefault="00576A93" w:rsidP="00576A93">
            <w:pPr>
              <w:spacing w:after="240"/>
              <w:jc w:val="center"/>
              <w:rPr>
                <w:rFonts w:eastAsia="Times New Roman"/>
              </w:rPr>
            </w:pPr>
          </w:p>
        </w:tc>
        <w:tc>
          <w:tcPr>
            <w:tcW w:w="3743" w:type="dxa"/>
            <w:tcBorders>
              <w:top w:val="single" w:sz="4" w:space="0" w:color="auto"/>
              <w:bottom w:val="nil"/>
              <w:right w:val="nil"/>
            </w:tcBorders>
          </w:tcPr>
          <w:p w14:paraId="1CA8B978" w14:textId="77777777" w:rsidR="00576A93" w:rsidRPr="00576A93" w:rsidRDefault="00576A93" w:rsidP="00576A93">
            <w:pPr>
              <w:spacing w:after="240"/>
              <w:rPr>
                <w:rFonts w:eastAsia="Times New Roman"/>
              </w:rPr>
            </w:pPr>
          </w:p>
        </w:tc>
        <w:tc>
          <w:tcPr>
            <w:tcW w:w="628" w:type="dxa"/>
            <w:tcBorders>
              <w:left w:val="nil"/>
              <w:bottom w:val="nil"/>
            </w:tcBorders>
          </w:tcPr>
          <w:p w14:paraId="0FDFE678" w14:textId="77777777" w:rsidR="00576A93" w:rsidRPr="00576A93" w:rsidRDefault="00576A93" w:rsidP="00576A93">
            <w:pPr>
              <w:jc w:val="center"/>
              <w:rPr>
                <w:rFonts w:eastAsia="Times New Roman"/>
              </w:rPr>
            </w:pPr>
          </w:p>
        </w:tc>
      </w:tr>
      <w:tr w:rsidR="00576A93" w:rsidRPr="00576A93" w14:paraId="359AF0AE" w14:textId="77777777" w:rsidTr="00551C5B">
        <w:trPr>
          <w:jc w:val="center"/>
        </w:trPr>
        <w:tc>
          <w:tcPr>
            <w:tcW w:w="1703" w:type="dxa"/>
            <w:tcBorders>
              <w:top w:val="nil"/>
              <w:left w:val="single" w:sz="4" w:space="0" w:color="auto"/>
              <w:bottom w:val="nil"/>
              <w:right w:val="nil"/>
            </w:tcBorders>
          </w:tcPr>
          <w:p w14:paraId="643B2582" w14:textId="77777777" w:rsidR="00576A93" w:rsidRPr="00576A93" w:rsidRDefault="00576A93" w:rsidP="00576A93">
            <w:pPr>
              <w:spacing w:after="240"/>
              <w:rPr>
                <w:rFonts w:eastAsia="Times New Roman"/>
              </w:rPr>
            </w:pPr>
            <w:r w:rsidRPr="00576A93">
              <w:rPr>
                <w:rFonts w:eastAsia="Times New Roman"/>
              </w:rPr>
              <w:t>-51-01-01</w:t>
            </w:r>
          </w:p>
        </w:tc>
        <w:tc>
          <w:tcPr>
            <w:tcW w:w="2521" w:type="dxa"/>
            <w:gridSpan w:val="2"/>
            <w:tcBorders>
              <w:top w:val="nil"/>
              <w:left w:val="nil"/>
              <w:bottom w:val="nil"/>
            </w:tcBorders>
          </w:tcPr>
          <w:p w14:paraId="4C1AC671" w14:textId="77777777" w:rsidR="00576A93" w:rsidRPr="00576A93" w:rsidRDefault="00576A93" w:rsidP="00576A93">
            <w:pPr>
              <w:spacing w:after="240"/>
              <w:rPr>
                <w:rFonts w:eastAsia="Times New Roman"/>
              </w:rPr>
            </w:pPr>
            <w:r w:rsidRPr="00576A93">
              <w:rPr>
                <w:rFonts w:eastAsia="Times New Roman"/>
              </w:rPr>
              <w:t>Airplanes Without OFCR and OFAR Installed</w:t>
            </w:r>
            <w:r w:rsidRPr="00576A93">
              <w:rPr>
                <w:rFonts w:eastAsia="Times New Roman"/>
              </w:rPr>
              <w:br/>
              <w:t>(Cont’d)</w:t>
            </w:r>
          </w:p>
        </w:tc>
        <w:tc>
          <w:tcPr>
            <w:tcW w:w="495" w:type="dxa"/>
            <w:tcBorders>
              <w:top w:val="nil"/>
              <w:bottom w:val="nil"/>
            </w:tcBorders>
            <w:tcMar>
              <w:left w:w="29" w:type="dxa"/>
              <w:right w:w="29" w:type="dxa"/>
            </w:tcMar>
          </w:tcPr>
          <w:p w14:paraId="3A3BAB34" w14:textId="77777777" w:rsidR="00576A93" w:rsidRPr="00576A93" w:rsidRDefault="00576A93" w:rsidP="00576A93">
            <w:pPr>
              <w:spacing w:after="240"/>
              <w:jc w:val="center"/>
              <w:rPr>
                <w:rFonts w:eastAsia="Times New Roman"/>
              </w:rPr>
            </w:pPr>
          </w:p>
        </w:tc>
        <w:tc>
          <w:tcPr>
            <w:tcW w:w="495" w:type="dxa"/>
            <w:tcBorders>
              <w:top w:val="nil"/>
              <w:bottom w:val="nil"/>
            </w:tcBorders>
            <w:tcMar>
              <w:left w:w="29" w:type="dxa"/>
              <w:right w:w="29" w:type="dxa"/>
            </w:tcMar>
          </w:tcPr>
          <w:p w14:paraId="1E23AEAD" w14:textId="77777777" w:rsidR="00576A93" w:rsidRPr="00576A93" w:rsidRDefault="00576A93" w:rsidP="00576A93">
            <w:pPr>
              <w:spacing w:after="240"/>
              <w:jc w:val="center"/>
              <w:rPr>
                <w:rFonts w:eastAsia="Times New Roman"/>
              </w:rPr>
            </w:pPr>
          </w:p>
        </w:tc>
        <w:tc>
          <w:tcPr>
            <w:tcW w:w="495" w:type="dxa"/>
            <w:tcBorders>
              <w:top w:val="nil"/>
              <w:bottom w:val="nil"/>
            </w:tcBorders>
            <w:tcMar>
              <w:left w:w="29" w:type="dxa"/>
              <w:right w:w="29" w:type="dxa"/>
            </w:tcMar>
          </w:tcPr>
          <w:p w14:paraId="59F0F2F2" w14:textId="77777777" w:rsidR="00576A93" w:rsidRPr="00576A93" w:rsidRDefault="00576A93" w:rsidP="00576A93">
            <w:pPr>
              <w:spacing w:after="240"/>
              <w:jc w:val="center"/>
              <w:rPr>
                <w:rFonts w:eastAsia="Times New Roman"/>
              </w:rPr>
            </w:pPr>
          </w:p>
        </w:tc>
        <w:tc>
          <w:tcPr>
            <w:tcW w:w="3743" w:type="dxa"/>
            <w:tcBorders>
              <w:top w:val="nil"/>
              <w:bottom w:val="nil"/>
              <w:right w:val="nil"/>
            </w:tcBorders>
          </w:tcPr>
          <w:p w14:paraId="0BA50E6D" w14:textId="77777777" w:rsidR="00576A93" w:rsidRPr="00576A93" w:rsidRDefault="00576A93" w:rsidP="00576A93">
            <w:pPr>
              <w:spacing w:after="240"/>
              <w:rPr>
                <w:rFonts w:eastAsia="Times New Roman"/>
              </w:rPr>
            </w:pPr>
          </w:p>
        </w:tc>
        <w:tc>
          <w:tcPr>
            <w:tcW w:w="628" w:type="dxa"/>
            <w:tcBorders>
              <w:top w:val="nil"/>
              <w:left w:val="nil"/>
              <w:bottom w:val="nil"/>
            </w:tcBorders>
          </w:tcPr>
          <w:p w14:paraId="56271D46" w14:textId="77777777" w:rsidR="00576A93" w:rsidRPr="00576A93" w:rsidRDefault="00576A93" w:rsidP="00576A93">
            <w:pPr>
              <w:jc w:val="center"/>
              <w:rPr>
                <w:rFonts w:eastAsia="Times New Roman"/>
              </w:rPr>
            </w:pPr>
          </w:p>
        </w:tc>
      </w:tr>
      <w:tr w:rsidR="00576A93" w:rsidRPr="00576A93" w14:paraId="7F9415D6" w14:textId="77777777" w:rsidTr="00551C5B">
        <w:trPr>
          <w:jc w:val="center"/>
        </w:trPr>
        <w:tc>
          <w:tcPr>
            <w:tcW w:w="1703" w:type="dxa"/>
            <w:tcBorders>
              <w:top w:val="nil"/>
              <w:left w:val="single" w:sz="4" w:space="0" w:color="auto"/>
              <w:bottom w:val="nil"/>
              <w:right w:val="nil"/>
            </w:tcBorders>
          </w:tcPr>
          <w:p w14:paraId="14100C6B" w14:textId="77777777" w:rsidR="00576A93" w:rsidRPr="00576A93" w:rsidRDefault="00576A93" w:rsidP="00576A93">
            <w:pPr>
              <w:spacing w:after="240"/>
              <w:rPr>
                <w:rFonts w:eastAsia="Times New Roman"/>
              </w:rPr>
            </w:pPr>
            <w:r w:rsidRPr="00576A93">
              <w:rPr>
                <w:rFonts w:eastAsia="Times New Roman"/>
              </w:rPr>
              <w:t>-51-01-01-02</w:t>
            </w:r>
          </w:p>
        </w:tc>
        <w:tc>
          <w:tcPr>
            <w:tcW w:w="2521" w:type="dxa"/>
            <w:gridSpan w:val="2"/>
            <w:tcBorders>
              <w:top w:val="nil"/>
              <w:left w:val="nil"/>
              <w:bottom w:val="nil"/>
            </w:tcBorders>
          </w:tcPr>
          <w:p w14:paraId="46B92A1B" w14:textId="65418A7E" w:rsidR="00576A93" w:rsidRPr="00576A93" w:rsidRDefault="00576A93" w:rsidP="00576A93">
            <w:pPr>
              <w:spacing w:after="240"/>
              <w:rPr>
                <w:rFonts w:eastAsia="Times New Roman"/>
              </w:rPr>
            </w:pPr>
            <w:r w:rsidRPr="00576A93">
              <w:rPr>
                <w:rFonts w:eastAsia="Times New Roman"/>
              </w:rPr>
              <w:t>Right CACs</w:t>
            </w:r>
            <w:r w:rsidR="00810100">
              <w:rPr>
                <w:rFonts w:eastAsia="Times New Roman"/>
              </w:rPr>
              <w:br/>
              <w:t>(Cont’d)</w:t>
            </w:r>
          </w:p>
        </w:tc>
        <w:tc>
          <w:tcPr>
            <w:tcW w:w="495" w:type="dxa"/>
            <w:tcBorders>
              <w:top w:val="nil"/>
              <w:bottom w:val="nil"/>
            </w:tcBorders>
            <w:tcMar>
              <w:left w:w="29" w:type="dxa"/>
              <w:right w:w="29" w:type="dxa"/>
            </w:tcMar>
          </w:tcPr>
          <w:p w14:paraId="4891215A" w14:textId="77777777" w:rsidR="00576A93" w:rsidRPr="00576A93" w:rsidRDefault="00576A93" w:rsidP="00576A93">
            <w:pPr>
              <w:spacing w:after="240"/>
              <w:jc w:val="center"/>
              <w:rPr>
                <w:rFonts w:eastAsia="Times New Roman"/>
              </w:rPr>
            </w:pPr>
          </w:p>
        </w:tc>
        <w:tc>
          <w:tcPr>
            <w:tcW w:w="495" w:type="dxa"/>
            <w:tcBorders>
              <w:top w:val="nil"/>
              <w:bottom w:val="nil"/>
            </w:tcBorders>
            <w:tcMar>
              <w:left w:w="29" w:type="dxa"/>
              <w:right w:w="29" w:type="dxa"/>
            </w:tcMar>
          </w:tcPr>
          <w:p w14:paraId="02B967D8" w14:textId="77777777" w:rsidR="00576A93" w:rsidRPr="00576A93" w:rsidRDefault="00576A93" w:rsidP="00576A93">
            <w:pPr>
              <w:spacing w:after="240"/>
              <w:jc w:val="center"/>
              <w:rPr>
                <w:rFonts w:eastAsia="Times New Roman"/>
              </w:rPr>
            </w:pPr>
          </w:p>
        </w:tc>
        <w:tc>
          <w:tcPr>
            <w:tcW w:w="495" w:type="dxa"/>
            <w:tcBorders>
              <w:top w:val="nil"/>
              <w:bottom w:val="nil"/>
            </w:tcBorders>
            <w:tcMar>
              <w:left w:w="29" w:type="dxa"/>
              <w:right w:w="29" w:type="dxa"/>
            </w:tcMar>
          </w:tcPr>
          <w:p w14:paraId="1DD17D65" w14:textId="77777777" w:rsidR="00576A93" w:rsidRPr="00576A93" w:rsidRDefault="00576A93" w:rsidP="00576A93">
            <w:pPr>
              <w:spacing w:after="240"/>
              <w:jc w:val="center"/>
              <w:rPr>
                <w:rFonts w:eastAsia="Times New Roman"/>
              </w:rPr>
            </w:pPr>
          </w:p>
        </w:tc>
        <w:tc>
          <w:tcPr>
            <w:tcW w:w="3743" w:type="dxa"/>
            <w:tcBorders>
              <w:top w:val="nil"/>
              <w:bottom w:val="nil"/>
              <w:right w:val="nil"/>
            </w:tcBorders>
          </w:tcPr>
          <w:p w14:paraId="08C460D1" w14:textId="77777777" w:rsidR="00576A93" w:rsidRPr="00576A93" w:rsidRDefault="00576A93" w:rsidP="00576A93">
            <w:pPr>
              <w:spacing w:after="240"/>
              <w:rPr>
                <w:rFonts w:eastAsia="Times New Roman"/>
              </w:rPr>
            </w:pPr>
          </w:p>
        </w:tc>
        <w:tc>
          <w:tcPr>
            <w:tcW w:w="628" w:type="dxa"/>
            <w:tcBorders>
              <w:top w:val="nil"/>
              <w:left w:val="nil"/>
              <w:bottom w:val="nil"/>
            </w:tcBorders>
          </w:tcPr>
          <w:p w14:paraId="70C2E33A" w14:textId="77777777" w:rsidR="00576A93" w:rsidRPr="00576A93" w:rsidRDefault="00576A93" w:rsidP="00576A93">
            <w:pPr>
              <w:jc w:val="center"/>
              <w:rPr>
                <w:rFonts w:eastAsia="Times New Roman"/>
              </w:rPr>
            </w:pPr>
          </w:p>
        </w:tc>
      </w:tr>
      <w:tr w:rsidR="00576A93" w:rsidRPr="00576A93" w14:paraId="378045F5" w14:textId="77777777" w:rsidTr="00551C5B">
        <w:trPr>
          <w:jc w:val="center"/>
        </w:trPr>
        <w:tc>
          <w:tcPr>
            <w:tcW w:w="1703" w:type="dxa"/>
            <w:tcBorders>
              <w:top w:val="nil"/>
              <w:left w:val="single" w:sz="4" w:space="0" w:color="auto"/>
              <w:bottom w:val="nil"/>
              <w:right w:val="nil"/>
            </w:tcBorders>
          </w:tcPr>
          <w:p w14:paraId="22C99A24" w14:textId="18974627" w:rsidR="00576A93" w:rsidRPr="00576A93" w:rsidRDefault="00576A93" w:rsidP="00576A93">
            <w:pPr>
              <w:spacing w:after="240"/>
              <w:rPr>
                <w:rFonts w:eastAsia="Times New Roman"/>
              </w:rPr>
            </w:pPr>
            <w:r w:rsidRPr="00576A93">
              <w:rPr>
                <w:rFonts w:eastAsia="Times New Roman"/>
              </w:rPr>
              <w:t>-51-01-01-02</w:t>
            </w:r>
            <w:r w:rsidR="007452CF">
              <w:rPr>
                <w:rFonts w:eastAsia="Times New Roman"/>
              </w:rPr>
              <w:t>-03</w:t>
            </w:r>
          </w:p>
        </w:tc>
        <w:tc>
          <w:tcPr>
            <w:tcW w:w="2521" w:type="dxa"/>
            <w:gridSpan w:val="2"/>
            <w:tcBorders>
              <w:top w:val="nil"/>
              <w:left w:val="nil"/>
              <w:bottom w:val="nil"/>
            </w:tcBorders>
          </w:tcPr>
          <w:p w14:paraId="2B2B1F50" w14:textId="6C8FD73A" w:rsidR="00576A93" w:rsidRPr="00576A93" w:rsidRDefault="00576A93" w:rsidP="00576A93">
            <w:pPr>
              <w:spacing w:after="240"/>
              <w:rPr>
                <w:rFonts w:eastAsia="Times New Roman"/>
              </w:rPr>
            </w:pPr>
            <w:r w:rsidRPr="00576A93">
              <w:rPr>
                <w:rFonts w:eastAsia="Times New Roman"/>
              </w:rPr>
              <w:t>787-8/-9</w:t>
            </w:r>
          </w:p>
        </w:tc>
        <w:tc>
          <w:tcPr>
            <w:tcW w:w="495" w:type="dxa"/>
            <w:tcBorders>
              <w:top w:val="nil"/>
              <w:bottom w:val="nil"/>
            </w:tcBorders>
            <w:tcMar>
              <w:left w:w="29" w:type="dxa"/>
              <w:right w:w="29" w:type="dxa"/>
            </w:tcMar>
          </w:tcPr>
          <w:p w14:paraId="305CF770" w14:textId="77777777" w:rsidR="00576A93" w:rsidRPr="00576A93" w:rsidRDefault="00576A93" w:rsidP="00576A93">
            <w:pPr>
              <w:spacing w:after="240"/>
              <w:jc w:val="center"/>
              <w:rPr>
                <w:rFonts w:eastAsia="Times New Roman"/>
              </w:rPr>
            </w:pPr>
            <w:r w:rsidRPr="00576A93">
              <w:rPr>
                <w:rFonts w:eastAsia="Times New Roman"/>
              </w:rPr>
              <w:t>C</w:t>
            </w:r>
          </w:p>
        </w:tc>
        <w:tc>
          <w:tcPr>
            <w:tcW w:w="495" w:type="dxa"/>
            <w:tcBorders>
              <w:top w:val="nil"/>
              <w:bottom w:val="nil"/>
            </w:tcBorders>
            <w:tcMar>
              <w:left w:w="29" w:type="dxa"/>
              <w:right w:w="29" w:type="dxa"/>
            </w:tcMar>
          </w:tcPr>
          <w:p w14:paraId="798D4014" w14:textId="77777777" w:rsidR="00576A93" w:rsidRPr="00576A93" w:rsidRDefault="00576A93" w:rsidP="00576A93">
            <w:pPr>
              <w:spacing w:after="240"/>
              <w:jc w:val="center"/>
              <w:rPr>
                <w:rFonts w:eastAsia="Times New Roman"/>
              </w:rPr>
            </w:pPr>
            <w:r w:rsidRPr="00576A93">
              <w:rPr>
                <w:rFonts w:eastAsia="Times New Roman"/>
              </w:rPr>
              <w:t>2</w:t>
            </w:r>
          </w:p>
        </w:tc>
        <w:tc>
          <w:tcPr>
            <w:tcW w:w="495" w:type="dxa"/>
            <w:tcBorders>
              <w:top w:val="nil"/>
              <w:bottom w:val="nil"/>
            </w:tcBorders>
            <w:tcMar>
              <w:left w:w="29" w:type="dxa"/>
              <w:right w:w="29" w:type="dxa"/>
            </w:tcMar>
          </w:tcPr>
          <w:p w14:paraId="3AE0288A" w14:textId="77777777" w:rsidR="00576A93" w:rsidRPr="00576A93" w:rsidRDefault="00576A93" w:rsidP="00576A93">
            <w:pPr>
              <w:spacing w:after="240"/>
              <w:jc w:val="center"/>
              <w:rPr>
                <w:rFonts w:eastAsia="Times New Roman"/>
              </w:rPr>
            </w:pPr>
            <w:r w:rsidRPr="00576A93">
              <w:rPr>
                <w:rFonts w:eastAsia="Times New Roman"/>
              </w:rPr>
              <w:t>0</w:t>
            </w:r>
          </w:p>
        </w:tc>
        <w:tc>
          <w:tcPr>
            <w:tcW w:w="3743" w:type="dxa"/>
            <w:tcBorders>
              <w:top w:val="nil"/>
              <w:bottom w:val="nil"/>
              <w:right w:val="nil"/>
            </w:tcBorders>
          </w:tcPr>
          <w:p w14:paraId="448017EA" w14:textId="77777777" w:rsidR="00576A93" w:rsidRPr="00576A93" w:rsidRDefault="00576A93" w:rsidP="00576A93">
            <w:pPr>
              <w:rPr>
                <w:rFonts w:eastAsia="Times New Roman"/>
              </w:rPr>
            </w:pPr>
            <w:r w:rsidRPr="00576A93">
              <w:rPr>
                <w:rFonts w:eastAsia="Times New Roman"/>
              </w:rPr>
              <w:t>(M) May be inoperative provided:</w:t>
            </w:r>
          </w:p>
          <w:p w14:paraId="0122476D" w14:textId="77777777" w:rsidR="00576A93" w:rsidRPr="00576A93" w:rsidRDefault="00576A93" w:rsidP="003D433F">
            <w:pPr>
              <w:numPr>
                <w:ilvl w:val="0"/>
                <w:numId w:val="271"/>
              </w:numPr>
              <w:autoSpaceDE w:val="0"/>
              <w:autoSpaceDN w:val="0"/>
              <w:adjustRightInd w:val="0"/>
              <w:rPr>
                <w:rFonts w:eastAsia="Times New Roman"/>
              </w:rPr>
            </w:pPr>
            <w:r w:rsidRPr="00576A93">
              <w:rPr>
                <w:rFonts w:eastAsia="Times New Roman"/>
              </w:rPr>
              <w:t>Right CACs are deactivated,</w:t>
            </w:r>
          </w:p>
          <w:p w14:paraId="1B1AC4CA" w14:textId="77777777" w:rsidR="00576A93" w:rsidRPr="00576A93" w:rsidRDefault="00576A93" w:rsidP="003D433F">
            <w:pPr>
              <w:numPr>
                <w:ilvl w:val="0"/>
                <w:numId w:val="271"/>
              </w:numPr>
              <w:autoSpaceDE w:val="0"/>
              <w:autoSpaceDN w:val="0"/>
              <w:adjustRightInd w:val="0"/>
              <w:rPr>
                <w:rFonts w:eastAsia="Times New Roman"/>
              </w:rPr>
            </w:pPr>
            <w:r w:rsidRPr="00576A93">
              <w:rPr>
                <w:rFonts w:eastAsia="Times New Roman"/>
              </w:rPr>
              <w:t>Right air conditioning pack is considered inoperative,</w:t>
            </w:r>
          </w:p>
          <w:p w14:paraId="6CFC48F5" w14:textId="77777777" w:rsidR="00576A93" w:rsidRPr="00576A93" w:rsidRDefault="00576A93" w:rsidP="003D433F">
            <w:pPr>
              <w:numPr>
                <w:ilvl w:val="0"/>
                <w:numId w:val="271"/>
              </w:numPr>
              <w:autoSpaceDE w:val="0"/>
              <w:autoSpaceDN w:val="0"/>
              <w:adjustRightInd w:val="0"/>
              <w:rPr>
                <w:rFonts w:eastAsia="Times New Roman"/>
              </w:rPr>
            </w:pPr>
            <w:r w:rsidRPr="00576A93">
              <w:rPr>
                <w:rFonts w:eastAsia="Times New Roman"/>
              </w:rPr>
              <w:t>Left trim air system operates normally, and</w:t>
            </w:r>
          </w:p>
          <w:p w14:paraId="2587C09A" w14:textId="77777777" w:rsidR="00576A93" w:rsidRPr="00576A93" w:rsidRDefault="00576A93" w:rsidP="003D433F">
            <w:pPr>
              <w:numPr>
                <w:ilvl w:val="0"/>
                <w:numId w:val="271"/>
              </w:numPr>
              <w:autoSpaceDE w:val="0"/>
              <w:autoSpaceDN w:val="0"/>
              <w:adjustRightInd w:val="0"/>
              <w:spacing w:after="240"/>
              <w:rPr>
                <w:rFonts w:eastAsia="Times New Roman"/>
              </w:rPr>
            </w:pPr>
            <w:r w:rsidRPr="00576A93">
              <w:rPr>
                <w:rFonts w:eastAsia="Times New Roman"/>
              </w:rPr>
              <w:t>VFSGs associated with left CACs operate normally.</w:t>
            </w:r>
          </w:p>
        </w:tc>
        <w:tc>
          <w:tcPr>
            <w:tcW w:w="628" w:type="dxa"/>
            <w:tcBorders>
              <w:top w:val="nil"/>
              <w:left w:val="nil"/>
              <w:bottom w:val="nil"/>
            </w:tcBorders>
          </w:tcPr>
          <w:p w14:paraId="63F48ADE" w14:textId="2D98DFBC" w:rsidR="00576A93" w:rsidRPr="00576A93" w:rsidRDefault="00576A93" w:rsidP="00576A93">
            <w:pPr>
              <w:jc w:val="center"/>
              <w:rPr>
                <w:rFonts w:eastAsia="Times New Roman"/>
              </w:rPr>
            </w:pPr>
          </w:p>
        </w:tc>
      </w:tr>
      <w:tr w:rsidR="00521AB4" w:rsidRPr="00576A93" w14:paraId="1E121728" w14:textId="77777777" w:rsidTr="00521AB4">
        <w:trPr>
          <w:jc w:val="center"/>
        </w:trPr>
        <w:tc>
          <w:tcPr>
            <w:tcW w:w="1703" w:type="dxa"/>
            <w:tcBorders>
              <w:top w:val="nil"/>
              <w:left w:val="single" w:sz="4" w:space="0" w:color="auto"/>
              <w:bottom w:val="nil"/>
              <w:right w:val="nil"/>
            </w:tcBorders>
          </w:tcPr>
          <w:p w14:paraId="32176F3B" w14:textId="0EC8CE3A" w:rsidR="00521AB4" w:rsidRPr="00576A93" w:rsidRDefault="00521AB4" w:rsidP="00521AB4">
            <w:pPr>
              <w:spacing w:after="240"/>
            </w:pPr>
            <w:r w:rsidRPr="008B384A">
              <w:t>-51-01-01-02-04</w:t>
            </w:r>
          </w:p>
        </w:tc>
        <w:tc>
          <w:tcPr>
            <w:tcW w:w="2521" w:type="dxa"/>
            <w:gridSpan w:val="2"/>
            <w:tcBorders>
              <w:top w:val="nil"/>
              <w:left w:val="nil"/>
              <w:bottom w:val="nil"/>
            </w:tcBorders>
          </w:tcPr>
          <w:p w14:paraId="4812E733" w14:textId="489C2D35" w:rsidR="00521AB4" w:rsidRPr="00576A93" w:rsidRDefault="00521AB4" w:rsidP="00521AB4">
            <w:pPr>
              <w:spacing w:after="240"/>
            </w:pPr>
            <w:r w:rsidRPr="008B384A">
              <w:t>787-10</w:t>
            </w:r>
          </w:p>
        </w:tc>
        <w:tc>
          <w:tcPr>
            <w:tcW w:w="495" w:type="dxa"/>
            <w:tcBorders>
              <w:top w:val="nil"/>
              <w:bottom w:val="nil"/>
            </w:tcBorders>
            <w:tcMar>
              <w:left w:w="29" w:type="dxa"/>
              <w:right w:w="29" w:type="dxa"/>
            </w:tcMar>
          </w:tcPr>
          <w:p w14:paraId="183C7548" w14:textId="2A7F358E" w:rsidR="00521AB4" w:rsidRPr="00576A93" w:rsidRDefault="00521AB4" w:rsidP="00521AB4">
            <w:pPr>
              <w:spacing w:after="240"/>
              <w:jc w:val="center"/>
            </w:pPr>
            <w:r w:rsidRPr="008B384A">
              <w:t>C</w:t>
            </w:r>
          </w:p>
        </w:tc>
        <w:tc>
          <w:tcPr>
            <w:tcW w:w="495" w:type="dxa"/>
            <w:tcBorders>
              <w:top w:val="nil"/>
              <w:bottom w:val="nil"/>
            </w:tcBorders>
            <w:tcMar>
              <w:left w:w="29" w:type="dxa"/>
              <w:right w:w="29" w:type="dxa"/>
            </w:tcMar>
          </w:tcPr>
          <w:p w14:paraId="626C1841" w14:textId="6D364041" w:rsidR="00521AB4" w:rsidRPr="00576A93" w:rsidRDefault="00521AB4" w:rsidP="00521AB4">
            <w:pPr>
              <w:spacing w:after="240"/>
              <w:jc w:val="center"/>
            </w:pPr>
            <w:r w:rsidRPr="008B384A">
              <w:t>2</w:t>
            </w:r>
          </w:p>
        </w:tc>
        <w:tc>
          <w:tcPr>
            <w:tcW w:w="495" w:type="dxa"/>
            <w:tcBorders>
              <w:top w:val="nil"/>
              <w:bottom w:val="nil"/>
            </w:tcBorders>
            <w:tcMar>
              <w:left w:w="29" w:type="dxa"/>
              <w:right w:w="29" w:type="dxa"/>
            </w:tcMar>
          </w:tcPr>
          <w:p w14:paraId="67EB724B" w14:textId="554BFC3E" w:rsidR="00521AB4" w:rsidRPr="00576A93" w:rsidRDefault="00521AB4" w:rsidP="00521AB4">
            <w:pPr>
              <w:spacing w:after="240"/>
              <w:jc w:val="center"/>
            </w:pPr>
            <w:r w:rsidRPr="008B384A">
              <w:t>0</w:t>
            </w:r>
          </w:p>
        </w:tc>
        <w:tc>
          <w:tcPr>
            <w:tcW w:w="3743" w:type="dxa"/>
            <w:tcBorders>
              <w:top w:val="nil"/>
              <w:bottom w:val="nil"/>
              <w:right w:val="nil"/>
            </w:tcBorders>
          </w:tcPr>
          <w:p w14:paraId="7E7DBAC7" w14:textId="77777777" w:rsidR="00521AB4" w:rsidRDefault="00521AB4" w:rsidP="00521AB4">
            <w:r>
              <w:t>(M) May be inoperative provided:</w:t>
            </w:r>
          </w:p>
          <w:p w14:paraId="3873537D" w14:textId="44DCFAE7" w:rsidR="00521AB4" w:rsidRPr="00521AB4" w:rsidRDefault="00521AB4" w:rsidP="00281899">
            <w:pPr>
              <w:pStyle w:val="ListParagraph"/>
              <w:numPr>
                <w:ilvl w:val="0"/>
                <w:numId w:val="678"/>
              </w:numPr>
              <w:spacing w:after="240"/>
            </w:pPr>
            <w:r w:rsidRPr="00521AB4">
              <w:t>Right CACs are deactivated,</w:t>
            </w:r>
          </w:p>
          <w:p w14:paraId="3B56AB2B" w14:textId="39759E1F" w:rsidR="00521AB4" w:rsidRPr="00521AB4" w:rsidRDefault="00521AB4" w:rsidP="00281899">
            <w:pPr>
              <w:pStyle w:val="ListParagraph"/>
              <w:numPr>
                <w:ilvl w:val="0"/>
                <w:numId w:val="678"/>
              </w:numPr>
              <w:spacing w:after="240"/>
            </w:pPr>
            <w:r w:rsidRPr="00521AB4">
              <w:t>Right air conditioning pack is considered inoperative,</w:t>
            </w:r>
          </w:p>
          <w:p w14:paraId="06F15269" w14:textId="056FA584" w:rsidR="00521AB4" w:rsidRPr="00521AB4" w:rsidRDefault="00521AB4" w:rsidP="00281899">
            <w:pPr>
              <w:pStyle w:val="ListParagraph"/>
              <w:numPr>
                <w:ilvl w:val="0"/>
                <w:numId w:val="678"/>
              </w:numPr>
              <w:spacing w:after="240"/>
            </w:pPr>
            <w:r w:rsidRPr="00521AB4">
              <w:t>Left trim air system operates normally,</w:t>
            </w:r>
          </w:p>
          <w:p w14:paraId="72F34C0D" w14:textId="1A98F8CB" w:rsidR="00521AB4" w:rsidRPr="00521AB4" w:rsidRDefault="00521AB4" w:rsidP="00281899">
            <w:pPr>
              <w:pStyle w:val="ListParagraph"/>
              <w:numPr>
                <w:ilvl w:val="0"/>
                <w:numId w:val="678"/>
              </w:numPr>
              <w:spacing w:after="240"/>
            </w:pPr>
            <w:r w:rsidRPr="00521AB4">
              <w:t>VFSGs associated with left CACs operate normally,</w:t>
            </w:r>
          </w:p>
          <w:p w14:paraId="7AB97A9E" w14:textId="705A7A54" w:rsidR="00521AB4" w:rsidRPr="00521AB4" w:rsidRDefault="00521AB4" w:rsidP="00281899">
            <w:pPr>
              <w:pStyle w:val="ListParagraph"/>
              <w:numPr>
                <w:ilvl w:val="0"/>
                <w:numId w:val="678"/>
              </w:numPr>
              <w:spacing w:after="240"/>
            </w:pPr>
            <w:r w:rsidRPr="00521AB4">
              <w:t>With forward cargo air conditioning (FCAC) installed, forward cargo air conditioning remains OFF, and</w:t>
            </w:r>
          </w:p>
          <w:p w14:paraId="4E8C8AAD" w14:textId="18440AF8" w:rsidR="00521AB4" w:rsidRPr="00521AB4" w:rsidRDefault="00521AB4" w:rsidP="00281899">
            <w:pPr>
              <w:pStyle w:val="ListParagraph"/>
              <w:numPr>
                <w:ilvl w:val="0"/>
                <w:numId w:val="678"/>
              </w:numPr>
              <w:spacing w:after="240"/>
            </w:pPr>
            <w:r w:rsidRPr="00521AB4">
              <w:t>Both lower recirculation fans operate normally.</w:t>
            </w:r>
          </w:p>
        </w:tc>
        <w:tc>
          <w:tcPr>
            <w:tcW w:w="628" w:type="dxa"/>
            <w:tcBorders>
              <w:top w:val="nil"/>
              <w:left w:val="nil"/>
              <w:bottom w:val="nil"/>
            </w:tcBorders>
          </w:tcPr>
          <w:p w14:paraId="00B0EA1D" w14:textId="5CCBEE03" w:rsidR="00521AB4" w:rsidRDefault="00521AB4" w:rsidP="00521AB4">
            <w:pPr>
              <w:jc w:val="center"/>
            </w:pPr>
          </w:p>
        </w:tc>
      </w:tr>
      <w:tr w:rsidR="00521AB4" w:rsidRPr="00576A93" w14:paraId="2B0E0B42" w14:textId="77777777" w:rsidTr="00521AB4">
        <w:trPr>
          <w:jc w:val="center"/>
        </w:trPr>
        <w:tc>
          <w:tcPr>
            <w:tcW w:w="1703" w:type="dxa"/>
            <w:tcBorders>
              <w:top w:val="nil"/>
              <w:left w:val="single" w:sz="4" w:space="0" w:color="auto"/>
              <w:bottom w:val="single" w:sz="4" w:space="0" w:color="auto"/>
              <w:right w:val="nil"/>
            </w:tcBorders>
          </w:tcPr>
          <w:p w14:paraId="3B45CF2C" w14:textId="77777777" w:rsidR="00521AB4" w:rsidRPr="00576A93" w:rsidRDefault="00521AB4" w:rsidP="00576A93">
            <w:pPr>
              <w:spacing w:after="240"/>
            </w:pPr>
          </w:p>
        </w:tc>
        <w:tc>
          <w:tcPr>
            <w:tcW w:w="2521" w:type="dxa"/>
            <w:gridSpan w:val="2"/>
            <w:tcBorders>
              <w:top w:val="nil"/>
              <w:left w:val="nil"/>
              <w:bottom w:val="single" w:sz="4" w:space="0" w:color="auto"/>
            </w:tcBorders>
          </w:tcPr>
          <w:p w14:paraId="0029A4AE" w14:textId="77777777" w:rsidR="00521AB4" w:rsidRPr="00576A93" w:rsidRDefault="00521AB4" w:rsidP="00576A93">
            <w:pPr>
              <w:spacing w:after="240"/>
            </w:pPr>
          </w:p>
        </w:tc>
        <w:tc>
          <w:tcPr>
            <w:tcW w:w="495" w:type="dxa"/>
            <w:tcBorders>
              <w:top w:val="nil"/>
              <w:bottom w:val="single" w:sz="4" w:space="0" w:color="auto"/>
            </w:tcBorders>
            <w:tcMar>
              <w:left w:w="29" w:type="dxa"/>
              <w:right w:w="29" w:type="dxa"/>
            </w:tcMar>
          </w:tcPr>
          <w:p w14:paraId="589F4495" w14:textId="77777777" w:rsidR="00521AB4" w:rsidRPr="00576A93" w:rsidRDefault="00521AB4" w:rsidP="00576A93">
            <w:pPr>
              <w:spacing w:after="240"/>
              <w:jc w:val="center"/>
            </w:pPr>
          </w:p>
        </w:tc>
        <w:tc>
          <w:tcPr>
            <w:tcW w:w="495" w:type="dxa"/>
            <w:tcBorders>
              <w:top w:val="nil"/>
              <w:bottom w:val="single" w:sz="4" w:space="0" w:color="auto"/>
            </w:tcBorders>
            <w:tcMar>
              <w:left w:w="29" w:type="dxa"/>
              <w:right w:w="29" w:type="dxa"/>
            </w:tcMar>
          </w:tcPr>
          <w:p w14:paraId="7116E9C2" w14:textId="77777777" w:rsidR="00521AB4" w:rsidRPr="00576A93" w:rsidRDefault="00521AB4" w:rsidP="00576A93">
            <w:pPr>
              <w:spacing w:after="240"/>
              <w:jc w:val="center"/>
            </w:pPr>
          </w:p>
        </w:tc>
        <w:tc>
          <w:tcPr>
            <w:tcW w:w="495" w:type="dxa"/>
            <w:tcBorders>
              <w:top w:val="nil"/>
              <w:bottom w:val="single" w:sz="4" w:space="0" w:color="auto"/>
            </w:tcBorders>
            <w:tcMar>
              <w:left w:w="29" w:type="dxa"/>
              <w:right w:w="29" w:type="dxa"/>
            </w:tcMar>
          </w:tcPr>
          <w:p w14:paraId="1712B9B4" w14:textId="77777777" w:rsidR="00521AB4" w:rsidRPr="00576A93" w:rsidRDefault="00521AB4" w:rsidP="00576A93">
            <w:pPr>
              <w:spacing w:after="240"/>
              <w:jc w:val="center"/>
            </w:pPr>
          </w:p>
        </w:tc>
        <w:tc>
          <w:tcPr>
            <w:tcW w:w="3743" w:type="dxa"/>
            <w:tcBorders>
              <w:top w:val="nil"/>
              <w:bottom w:val="single" w:sz="4" w:space="0" w:color="auto"/>
              <w:right w:val="nil"/>
            </w:tcBorders>
          </w:tcPr>
          <w:p w14:paraId="446AFC8A" w14:textId="2CC9A25E" w:rsidR="00521AB4" w:rsidRPr="00576A93" w:rsidRDefault="00521AB4" w:rsidP="00521AB4">
            <w:pPr>
              <w:spacing w:before="240"/>
            </w:pPr>
            <w:r>
              <w:t>(Continued)</w:t>
            </w:r>
          </w:p>
        </w:tc>
        <w:tc>
          <w:tcPr>
            <w:tcW w:w="628" w:type="dxa"/>
            <w:tcBorders>
              <w:top w:val="nil"/>
              <w:left w:val="nil"/>
              <w:bottom w:val="single" w:sz="4" w:space="0" w:color="auto"/>
            </w:tcBorders>
          </w:tcPr>
          <w:p w14:paraId="57672547" w14:textId="77777777" w:rsidR="00521AB4" w:rsidRDefault="00521AB4" w:rsidP="00576A93">
            <w:pPr>
              <w:jc w:val="center"/>
            </w:pPr>
          </w:p>
        </w:tc>
      </w:tr>
    </w:tbl>
    <w:p w14:paraId="745CE6E7" w14:textId="01EC9986" w:rsidR="00365FC7" w:rsidRDefault="00365FC7" w:rsidP="00365FC7">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1-32"/>
      </w:tblPr>
      <w:tblGrid>
        <w:gridCol w:w="5040"/>
        <w:gridCol w:w="5040"/>
      </w:tblGrid>
      <w:tr w:rsidR="00365FC7" w:rsidRPr="00893A56" w14:paraId="5D16F565" w14:textId="77777777" w:rsidTr="001672EB">
        <w:trPr>
          <w:tblHeader/>
          <w:jc w:val="center"/>
        </w:trPr>
        <w:tc>
          <w:tcPr>
            <w:tcW w:w="5040" w:type="dxa"/>
            <w:tcBorders>
              <w:bottom w:val="single" w:sz="4" w:space="0" w:color="auto"/>
              <w:right w:val="nil"/>
            </w:tcBorders>
            <w:tcMar>
              <w:top w:w="29" w:type="dxa"/>
              <w:bottom w:w="29" w:type="dxa"/>
            </w:tcMar>
          </w:tcPr>
          <w:p w14:paraId="72E2CE69" w14:textId="77777777" w:rsidR="00365FC7" w:rsidRPr="00B07D4F" w:rsidRDefault="00365FC7" w:rsidP="00CE3467">
            <w:pPr>
              <w:spacing w:after="60"/>
            </w:pPr>
            <w:r>
              <w:lastRenderedPageBreak/>
              <w:br w:type="page"/>
            </w:r>
            <w:r w:rsidRPr="00B07D4F">
              <w:t>U.S. DEPARTMENT OF TRANSPORTATION</w:t>
            </w:r>
          </w:p>
          <w:p w14:paraId="0215913A" w14:textId="77777777" w:rsidR="00365FC7" w:rsidRPr="00B07D4F" w:rsidRDefault="00365FC7" w:rsidP="00CE3467">
            <w:pPr>
              <w:spacing w:after="60"/>
            </w:pPr>
            <w:r w:rsidRPr="00B07D4F">
              <w:t>FEDERAL AVIATION ADMINISTRATION</w:t>
            </w:r>
          </w:p>
        </w:tc>
        <w:tc>
          <w:tcPr>
            <w:tcW w:w="5040" w:type="dxa"/>
            <w:tcBorders>
              <w:left w:val="nil"/>
            </w:tcBorders>
            <w:tcMar>
              <w:top w:w="29" w:type="dxa"/>
              <w:bottom w:w="29" w:type="dxa"/>
            </w:tcMar>
            <w:vAlign w:val="center"/>
          </w:tcPr>
          <w:p w14:paraId="107113F2" w14:textId="77777777" w:rsidR="00365FC7" w:rsidRPr="00B07D4F" w:rsidRDefault="00365FC7" w:rsidP="00CE3467">
            <w:pPr>
              <w:spacing w:after="60"/>
              <w:jc w:val="right"/>
            </w:pPr>
            <w:r w:rsidRPr="00B07D4F">
              <w:t>MASTER MINIMUM EQUIPMENT LIST</w:t>
            </w:r>
          </w:p>
        </w:tc>
      </w:tr>
      <w:tr w:rsidR="00365FC7" w:rsidRPr="00893A56" w14:paraId="19608F06" w14:textId="77777777" w:rsidTr="001672EB">
        <w:trPr>
          <w:tblHeader/>
          <w:jc w:val="center"/>
        </w:trPr>
        <w:tc>
          <w:tcPr>
            <w:tcW w:w="5040" w:type="dxa"/>
            <w:tcBorders>
              <w:bottom w:val="single" w:sz="4" w:space="0" w:color="auto"/>
              <w:right w:val="nil"/>
            </w:tcBorders>
            <w:tcMar>
              <w:top w:w="29" w:type="dxa"/>
              <w:bottom w:w="29" w:type="dxa"/>
            </w:tcMar>
          </w:tcPr>
          <w:p w14:paraId="4D1EABC2" w14:textId="77777777" w:rsidR="00065E5D" w:rsidRPr="00A12F2F" w:rsidRDefault="00065E5D" w:rsidP="00065E5D">
            <w:pPr>
              <w:spacing w:after="60"/>
            </w:pPr>
            <w:r>
              <w:t>REVISION NO. 19</w:t>
            </w:r>
          </w:p>
          <w:p w14:paraId="7178721E" w14:textId="23C2135E" w:rsidR="00365FC7" w:rsidRPr="00B07D4F" w:rsidRDefault="00065E5D" w:rsidP="00065E5D">
            <w:pPr>
              <w:spacing w:after="60"/>
            </w:pPr>
            <w:r w:rsidRPr="00A12F2F">
              <w:t xml:space="preserve">DATE: </w:t>
            </w:r>
            <w:r w:rsidR="00112A22">
              <w:t>05/20/2025</w:t>
            </w:r>
          </w:p>
        </w:tc>
        <w:tc>
          <w:tcPr>
            <w:tcW w:w="5040" w:type="dxa"/>
            <w:tcBorders>
              <w:left w:val="nil"/>
            </w:tcBorders>
            <w:tcMar>
              <w:top w:w="29" w:type="dxa"/>
              <w:bottom w:w="29" w:type="dxa"/>
            </w:tcMar>
          </w:tcPr>
          <w:p w14:paraId="34BEDE3D" w14:textId="510D2A85" w:rsidR="00365FC7" w:rsidRPr="00B07D4F" w:rsidRDefault="00365FC7">
            <w:pPr>
              <w:spacing w:after="60"/>
              <w:jc w:val="right"/>
            </w:pPr>
            <w:r w:rsidRPr="00B07D4F">
              <w:t>PAGE NO. 21-</w:t>
            </w:r>
            <w:r w:rsidR="006C7911" w:rsidRPr="00B07D4F">
              <w:t>3</w:t>
            </w:r>
            <w:r w:rsidR="006C7911">
              <w:t>2</w:t>
            </w:r>
          </w:p>
        </w:tc>
      </w:tr>
      <w:tr w:rsidR="00365FC7" w:rsidRPr="005567F1" w14:paraId="292364D1" w14:textId="77777777" w:rsidTr="001672EB">
        <w:trPr>
          <w:tblHeader/>
          <w:jc w:val="center"/>
        </w:trPr>
        <w:tc>
          <w:tcPr>
            <w:tcW w:w="5040" w:type="dxa"/>
            <w:tcBorders>
              <w:right w:val="single" w:sz="4" w:space="0" w:color="auto"/>
            </w:tcBorders>
            <w:tcMar>
              <w:top w:w="29" w:type="dxa"/>
              <w:bottom w:w="29" w:type="dxa"/>
            </w:tcMar>
            <w:vAlign w:val="center"/>
          </w:tcPr>
          <w:p w14:paraId="285B89E3" w14:textId="77777777" w:rsidR="00365FC7" w:rsidRPr="00B07D4F" w:rsidRDefault="00365FC7" w:rsidP="00CE3467">
            <w:pPr>
              <w:spacing w:after="60"/>
            </w:pPr>
            <w:r w:rsidRPr="00B07D4F">
              <w:t>AIRCRAFT:</w:t>
            </w:r>
          </w:p>
          <w:p w14:paraId="5AC57F7D" w14:textId="77777777" w:rsidR="00365FC7" w:rsidRPr="00B07D4F" w:rsidRDefault="00365FC7" w:rsidP="00CE3467">
            <w:pPr>
              <w:spacing w:after="60"/>
            </w:pPr>
            <w:r w:rsidRPr="00B07D4F">
              <w:t>Boeing 787</w:t>
            </w:r>
          </w:p>
        </w:tc>
        <w:tc>
          <w:tcPr>
            <w:tcW w:w="5040" w:type="dxa"/>
            <w:tcBorders>
              <w:left w:val="single" w:sz="4" w:space="0" w:color="auto"/>
            </w:tcBorders>
            <w:tcMar>
              <w:top w:w="29" w:type="dxa"/>
              <w:bottom w:w="29" w:type="dxa"/>
            </w:tcMar>
          </w:tcPr>
          <w:p w14:paraId="65B8B6D3" w14:textId="77777777" w:rsidR="00365FC7" w:rsidRPr="00B07D4F" w:rsidRDefault="00365FC7" w:rsidP="00CE3467">
            <w:pPr>
              <w:pStyle w:val="ListParagraph"/>
              <w:spacing w:after="60"/>
              <w:ind w:left="662" w:hanging="720"/>
              <w:rPr>
                <w:b/>
              </w:rPr>
            </w:pPr>
            <w:r w:rsidRPr="00B07D4F">
              <w:rPr>
                <w:b/>
              </w:rPr>
              <w:t>TABLE KEY</w:t>
            </w:r>
          </w:p>
          <w:p w14:paraId="7A4AA360" w14:textId="77777777" w:rsidR="00365FC7" w:rsidRPr="00B07D4F" w:rsidRDefault="00365FC7" w:rsidP="003D433F">
            <w:pPr>
              <w:pStyle w:val="ListParagraph"/>
              <w:numPr>
                <w:ilvl w:val="0"/>
                <w:numId w:val="61"/>
              </w:numPr>
              <w:spacing w:after="60"/>
            </w:pPr>
            <w:r w:rsidRPr="00B07D4F">
              <w:t>REPAIR CATEGORY</w:t>
            </w:r>
          </w:p>
          <w:p w14:paraId="1C6A9B34" w14:textId="77777777" w:rsidR="00365FC7" w:rsidRPr="00B07D4F" w:rsidRDefault="00365FC7" w:rsidP="003D433F">
            <w:pPr>
              <w:pStyle w:val="ListParagraph"/>
              <w:numPr>
                <w:ilvl w:val="0"/>
                <w:numId w:val="61"/>
              </w:numPr>
              <w:spacing w:after="60"/>
            </w:pPr>
            <w:r w:rsidRPr="00B07D4F">
              <w:t>NO. INSTALLED</w:t>
            </w:r>
          </w:p>
          <w:p w14:paraId="40D0E126" w14:textId="77777777" w:rsidR="00365FC7" w:rsidRPr="00B07D4F" w:rsidRDefault="00365FC7" w:rsidP="003D433F">
            <w:pPr>
              <w:pStyle w:val="ListParagraph"/>
              <w:numPr>
                <w:ilvl w:val="0"/>
                <w:numId w:val="61"/>
              </w:numPr>
              <w:spacing w:after="60"/>
            </w:pPr>
            <w:r w:rsidRPr="00B07D4F">
              <w:t>NO. REQUIRED FOR DISPATCH</w:t>
            </w:r>
          </w:p>
          <w:p w14:paraId="285A3EAE" w14:textId="77777777" w:rsidR="00365FC7" w:rsidRPr="00B07D4F" w:rsidRDefault="00365FC7" w:rsidP="003D433F">
            <w:pPr>
              <w:pStyle w:val="ListParagraph"/>
              <w:numPr>
                <w:ilvl w:val="0"/>
                <w:numId w:val="61"/>
              </w:numPr>
              <w:spacing w:after="60"/>
            </w:pPr>
            <w:r w:rsidRPr="00B07D4F">
              <w:t>REMARKS OR EXCEPTIONS</w:t>
            </w:r>
          </w:p>
        </w:tc>
      </w:tr>
    </w:tbl>
    <w:p w14:paraId="4DDF63F7" w14:textId="77777777" w:rsidR="00365FC7" w:rsidRPr="005567F1" w:rsidRDefault="00365FC7" w:rsidP="00365FC7">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Air Conditioning"/>
      </w:tblPr>
      <w:tblGrid>
        <w:gridCol w:w="1703"/>
        <w:gridCol w:w="2370"/>
        <w:gridCol w:w="151"/>
        <w:gridCol w:w="495"/>
        <w:gridCol w:w="495"/>
        <w:gridCol w:w="495"/>
        <w:gridCol w:w="3743"/>
        <w:gridCol w:w="628"/>
      </w:tblGrid>
      <w:tr w:rsidR="00365FC7" w:rsidRPr="006135C9" w14:paraId="53EA77B2" w14:textId="77777777" w:rsidTr="00EB0997">
        <w:trPr>
          <w:tblHeader/>
          <w:jc w:val="center"/>
        </w:trPr>
        <w:tc>
          <w:tcPr>
            <w:tcW w:w="4073" w:type="dxa"/>
            <w:gridSpan w:val="2"/>
            <w:tcBorders>
              <w:right w:val="nil"/>
            </w:tcBorders>
            <w:shd w:val="clear" w:color="auto" w:fill="D9D9D9" w:themeFill="background1" w:themeFillShade="D9"/>
            <w:tcMar>
              <w:left w:w="0" w:type="dxa"/>
              <w:right w:w="0" w:type="dxa"/>
            </w:tcMar>
          </w:tcPr>
          <w:p w14:paraId="0E0AE3DC" w14:textId="77777777" w:rsidR="00365FC7" w:rsidRPr="006135C9" w:rsidRDefault="00365FC7" w:rsidP="00CE3467">
            <w:pPr>
              <w:ind w:left="360" w:hanging="360"/>
              <w:rPr>
                <w:b/>
              </w:rPr>
            </w:pPr>
            <w:r w:rsidRPr="006135C9">
              <w:rPr>
                <w:b/>
              </w:rPr>
              <w:t>21. Air Conditioning</w:t>
            </w:r>
          </w:p>
        </w:tc>
        <w:tc>
          <w:tcPr>
            <w:tcW w:w="151" w:type="dxa"/>
            <w:tcBorders>
              <w:left w:val="nil"/>
              <w:right w:val="nil"/>
            </w:tcBorders>
            <w:shd w:val="clear" w:color="auto" w:fill="D9D9D9" w:themeFill="background1" w:themeFillShade="D9"/>
          </w:tcPr>
          <w:p w14:paraId="52D41C54" w14:textId="77777777" w:rsidR="00365FC7" w:rsidRPr="006135C9" w:rsidRDefault="00365FC7" w:rsidP="00CE3467">
            <w:pPr>
              <w:rPr>
                <w:b/>
              </w:rPr>
            </w:pPr>
          </w:p>
        </w:tc>
        <w:tc>
          <w:tcPr>
            <w:tcW w:w="495" w:type="dxa"/>
            <w:tcBorders>
              <w:left w:val="nil"/>
              <w:right w:val="nil"/>
            </w:tcBorders>
            <w:shd w:val="clear" w:color="auto" w:fill="D9D9D9" w:themeFill="background1" w:themeFillShade="D9"/>
            <w:tcMar>
              <w:left w:w="29" w:type="dxa"/>
              <w:right w:w="29" w:type="dxa"/>
            </w:tcMar>
          </w:tcPr>
          <w:p w14:paraId="2E4F9F34"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3F9B5BD1"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461E372B" w14:textId="77777777" w:rsidR="00365FC7" w:rsidRPr="006135C9" w:rsidRDefault="00365FC7"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10374916" w14:textId="77777777" w:rsidR="00365FC7" w:rsidRPr="006135C9" w:rsidRDefault="00365FC7" w:rsidP="00CE3467">
            <w:pPr>
              <w:rPr>
                <w:b/>
              </w:rPr>
            </w:pPr>
          </w:p>
        </w:tc>
        <w:tc>
          <w:tcPr>
            <w:tcW w:w="628" w:type="dxa"/>
            <w:tcBorders>
              <w:left w:val="nil"/>
            </w:tcBorders>
            <w:shd w:val="clear" w:color="auto" w:fill="D9D9D9" w:themeFill="background1" w:themeFillShade="D9"/>
          </w:tcPr>
          <w:p w14:paraId="33FB8A04" w14:textId="77777777" w:rsidR="00365FC7" w:rsidRPr="006135C9" w:rsidRDefault="00365FC7" w:rsidP="00CE3467">
            <w:pPr>
              <w:jc w:val="center"/>
              <w:rPr>
                <w:b/>
              </w:rPr>
            </w:pPr>
          </w:p>
        </w:tc>
      </w:tr>
      <w:tr w:rsidR="00365FC7" w:rsidRPr="006135C9" w14:paraId="07465E74" w14:textId="77777777" w:rsidTr="00EB0997">
        <w:trPr>
          <w:tblHeader/>
          <w:jc w:val="center"/>
        </w:trPr>
        <w:tc>
          <w:tcPr>
            <w:tcW w:w="1703" w:type="dxa"/>
            <w:tcBorders>
              <w:bottom w:val="single" w:sz="4" w:space="0" w:color="auto"/>
              <w:right w:val="nil"/>
            </w:tcBorders>
            <w:shd w:val="clear" w:color="auto" w:fill="D9D9D9" w:themeFill="background1" w:themeFillShade="D9"/>
            <w:vAlign w:val="center"/>
          </w:tcPr>
          <w:p w14:paraId="64FEC300" w14:textId="77777777" w:rsidR="00365FC7" w:rsidRPr="006135C9" w:rsidRDefault="00365FC7" w:rsidP="00CE3467">
            <w:pPr>
              <w:rPr>
                <w:b/>
                <w:sz w:val="16"/>
                <w:szCs w:val="16"/>
              </w:rPr>
            </w:pPr>
            <w:r w:rsidRPr="006135C9">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1C8BC0F3" w14:textId="77777777" w:rsidR="00365FC7" w:rsidRPr="006135C9" w:rsidRDefault="00365FC7" w:rsidP="00CE3467">
            <w:pPr>
              <w:rPr>
                <w:b/>
                <w:sz w:val="16"/>
                <w:szCs w:val="16"/>
              </w:rPr>
            </w:pPr>
            <w:r w:rsidRPr="006135C9">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3875FDF9" w14:textId="77777777" w:rsidR="00365FC7" w:rsidRPr="006135C9" w:rsidRDefault="00365FC7" w:rsidP="00CE3467">
            <w:pPr>
              <w:jc w:val="center"/>
              <w:rPr>
                <w:b/>
                <w:sz w:val="16"/>
                <w:szCs w:val="16"/>
              </w:rPr>
            </w:pPr>
            <w:r w:rsidRPr="006135C9">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219D0F2D" w14:textId="77777777" w:rsidR="00365FC7" w:rsidRPr="006135C9" w:rsidRDefault="00365FC7" w:rsidP="00CE3467">
            <w:pPr>
              <w:jc w:val="center"/>
              <w:rPr>
                <w:b/>
                <w:sz w:val="16"/>
                <w:szCs w:val="16"/>
              </w:rPr>
            </w:pPr>
            <w:r w:rsidRPr="006135C9">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215C0365" w14:textId="77777777" w:rsidR="00365FC7" w:rsidRPr="006135C9" w:rsidRDefault="00365FC7" w:rsidP="00CE3467">
            <w:pPr>
              <w:jc w:val="center"/>
              <w:rPr>
                <w:b/>
                <w:sz w:val="16"/>
                <w:szCs w:val="16"/>
              </w:rPr>
            </w:pPr>
            <w:r w:rsidRPr="006135C9">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61FB0F8F" w14:textId="77777777" w:rsidR="00365FC7" w:rsidRPr="006135C9" w:rsidRDefault="00365FC7" w:rsidP="00CE3467">
            <w:pPr>
              <w:rPr>
                <w:b/>
                <w:sz w:val="16"/>
                <w:szCs w:val="16"/>
              </w:rPr>
            </w:pPr>
            <w:r w:rsidRPr="006135C9">
              <w:rPr>
                <w:b/>
                <w:sz w:val="16"/>
                <w:szCs w:val="16"/>
              </w:rPr>
              <w:t>4</w:t>
            </w:r>
          </w:p>
        </w:tc>
        <w:tc>
          <w:tcPr>
            <w:tcW w:w="628" w:type="dxa"/>
            <w:tcBorders>
              <w:left w:val="nil"/>
            </w:tcBorders>
            <w:shd w:val="clear" w:color="auto" w:fill="D9D9D9" w:themeFill="background1" w:themeFillShade="D9"/>
            <w:vAlign w:val="center"/>
          </w:tcPr>
          <w:p w14:paraId="7790C0EE" w14:textId="77777777" w:rsidR="00365FC7" w:rsidRPr="006135C9" w:rsidRDefault="00365FC7" w:rsidP="00CE3467">
            <w:pPr>
              <w:jc w:val="center"/>
              <w:rPr>
                <w:b/>
                <w:sz w:val="12"/>
                <w:szCs w:val="12"/>
              </w:rPr>
            </w:pPr>
            <w:r w:rsidRPr="006135C9">
              <w:rPr>
                <w:b/>
                <w:sz w:val="12"/>
                <w:szCs w:val="12"/>
              </w:rPr>
              <w:t>Change Bar</w:t>
            </w:r>
          </w:p>
        </w:tc>
      </w:tr>
      <w:tr w:rsidR="00B376C2" w:rsidRPr="006135C9" w14:paraId="1346F84C" w14:textId="77777777" w:rsidTr="00EB0997">
        <w:trPr>
          <w:jc w:val="center"/>
        </w:trPr>
        <w:tc>
          <w:tcPr>
            <w:tcW w:w="1703" w:type="dxa"/>
            <w:tcBorders>
              <w:top w:val="single" w:sz="4" w:space="0" w:color="auto"/>
              <w:left w:val="single" w:sz="4" w:space="0" w:color="auto"/>
              <w:bottom w:val="nil"/>
              <w:right w:val="nil"/>
            </w:tcBorders>
          </w:tcPr>
          <w:p w14:paraId="31A24283" w14:textId="41DAC6FF" w:rsidR="00B376C2" w:rsidRPr="00B376C2" w:rsidRDefault="00B376C2" w:rsidP="00B376C2">
            <w:pPr>
              <w:spacing w:after="240"/>
            </w:pPr>
            <w:r w:rsidRPr="00B376C2">
              <w:t>-51-01</w:t>
            </w:r>
          </w:p>
        </w:tc>
        <w:tc>
          <w:tcPr>
            <w:tcW w:w="2521" w:type="dxa"/>
            <w:gridSpan w:val="2"/>
            <w:tcBorders>
              <w:top w:val="single" w:sz="4" w:space="0" w:color="auto"/>
              <w:left w:val="nil"/>
              <w:bottom w:val="nil"/>
            </w:tcBorders>
          </w:tcPr>
          <w:p w14:paraId="38DE622C" w14:textId="0110FEA1" w:rsidR="00B376C2" w:rsidRPr="00B376C2" w:rsidRDefault="00B376C2" w:rsidP="00B376C2">
            <w:pPr>
              <w:spacing w:after="240"/>
            </w:pPr>
            <w:r w:rsidRPr="00B376C2">
              <w:t>Cabin Air Compressor (CAC) Systems</w:t>
            </w:r>
            <w:r w:rsidRPr="00B376C2">
              <w:br/>
              <w:t>(Cont’d)</w:t>
            </w:r>
          </w:p>
        </w:tc>
        <w:tc>
          <w:tcPr>
            <w:tcW w:w="495" w:type="dxa"/>
            <w:tcBorders>
              <w:top w:val="single" w:sz="4" w:space="0" w:color="auto"/>
              <w:bottom w:val="nil"/>
            </w:tcBorders>
            <w:tcMar>
              <w:left w:w="29" w:type="dxa"/>
              <w:right w:w="29" w:type="dxa"/>
            </w:tcMar>
          </w:tcPr>
          <w:p w14:paraId="46690FDF" w14:textId="77777777" w:rsidR="00B376C2" w:rsidRPr="00B376C2" w:rsidRDefault="00B376C2" w:rsidP="00B376C2">
            <w:pPr>
              <w:spacing w:after="240"/>
              <w:jc w:val="center"/>
            </w:pPr>
          </w:p>
        </w:tc>
        <w:tc>
          <w:tcPr>
            <w:tcW w:w="495" w:type="dxa"/>
            <w:tcBorders>
              <w:top w:val="single" w:sz="4" w:space="0" w:color="auto"/>
              <w:bottom w:val="nil"/>
            </w:tcBorders>
            <w:tcMar>
              <w:left w:w="29" w:type="dxa"/>
              <w:right w:w="29" w:type="dxa"/>
            </w:tcMar>
          </w:tcPr>
          <w:p w14:paraId="4792A857" w14:textId="77777777" w:rsidR="00B376C2" w:rsidRPr="00B376C2" w:rsidRDefault="00B376C2" w:rsidP="00B376C2">
            <w:pPr>
              <w:spacing w:after="240"/>
              <w:jc w:val="center"/>
            </w:pPr>
          </w:p>
        </w:tc>
        <w:tc>
          <w:tcPr>
            <w:tcW w:w="495" w:type="dxa"/>
            <w:tcBorders>
              <w:top w:val="single" w:sz="4" w:space="0" w:color="auto"/>
              <w:bottom w:val="nil"/>
            </w:tcBorders>
            <w:tcMar>
              <w:left w:w="29" w:type="dxa"/>
              <w:right w:w="29" w:type="dxa"/>
            </w:tcMar>
          </w:tcPr>
          <w:p w14:paraId="6050F2A3" w14:textId="77777777" w:rsidR="00B376C2" w:rsidRPr="00B376C2" w:rsidRDefault="00B376C2" w:rsidP="00B376C2">
            <w:pPr>
              <w:spacing w:after="240"/>
              <w:jc w:val="center"/>
            </w:pPr>
          </w:p>
        </w:tc>
        <w:tc>
          <w:tcPr>
            <w:tcW w:w="3743" w:type="dxa"/>
            <w:tcBorders>
              <w:top w:val="single" w:sz="4" w:space="0" w:color="auto"/>
              <w:bottom w:val="nil"/>
              <w:right w:val="nil"/>
            </w:tcBorders>
          </w:tcPr>
          <w:p w14:paraId="1C7939AC" w14:textId="77777777" w:rsidR="00B376C2" w:rsidRPr="00B376C2" w:rsidRDefault="00B376C2" w:rsidP="00B376C2">
            <w:pPr>
              <w:spacing w:after="240"/>
            </w:pPr>
          </w:p>
        </w:tc>
        <w:tc>
          <w:tcPr>
            <w:tcW w:w="628" w:type="dxa"/>
            <w:tcBorders>
              <w:left w:val="nil"/>
              <w:bottom w:val="nil"/>
            </w:tcBorders>
          </w:tcPr>
          <w:p w14:paraId="71A648E2" w14:textId="77777777" w:rsidR="00B376C2" w:rsidRPr="006135C9" w:rsidRDefault="00B376C2" w:rsidP="00B376C2">
            <w:pPr>
              <w:jc w:val="center"/>
            </w:pPr>
          </w:p>
        </w:tc>
      </w:tr>
      <w:tr w:rsidR="00B376C2" w:rsidRPr="006135C9" w14:paraId="5249AF49" w14:textId="77777777" w:rsidTr="00EB0997">
        <w:trPr>
          <w:jc w:val="center"/>
        </w:trPr>
        <w:tc>
          <w:tcPr>
            <w:tcW w:w="1703" w:type="dxa"/>
            <w:tcBorders>
              <w:top w:val="nil"/>
              <w:left w:val="single" w:sz="4" w:space="0" w:color="auto"/>
              <w:bottom w:val="nil"/>
              <w:right w:val="nil"/>
            </w:tcBorders>
          </w:tcPr>
          <w:p w14:paraId="24B02832" w14:textId="04051FBD" w:rsidR="00B376C2" w:rsidRPr="00B376C2" w:rsidRDefault="00B376C2" w:rsidP="00EB0997">
            <w:pPr>
              <w:spacing w:after="120"/>
            </w:pPr>
            <w:r w:rsidRPr="00B376C2">
              <w:t>-51-01-02</w:t>
            </w:r>
          </w:p>
        </w:tc>
        <w:tc>
          <w:tcPr>
            <w:tcW w:w="2521" w:type="dxa"/>
            <w:gridSpan w:val="2"/>
            <w:tcBorders>
              <w:top w:val="nil"/>
              <w:left w:val="nil"/>
              <w:bottom w:val="nil"/>
            </w:tcBorders>
          </w:tcPr>
          <w:p w14:paraId="1502BC91" w14:textId="539F4072" w:rsidR="00B376C2" w:rsidRPr="00B376C2" w:rsidRDefault="00B376C2" w:rsidP="00EB0997">
            <w:pPr>
              <w:spacing w:after="120"/>
            </w:pPr>
            <w:r w:rsidRPr="00B376C2">
              <w:t>Airplanes With OFCR or OFAR Installed</w:t>
            </w:r>
          </w:p>
        </w:tc>
        <w:tc>
          <w:tcPr>
            <w:tcW w:w="495" w:type="dxa"/>
            <w:tcBorders>
              <w:top w:val="nil"/>
              <w:bottom w:val="nil"/>
            </w:tcBorders>
            <w:tcMar>
              <w:left w:w="29" w:type="dxa"/>
              <w:right w:w="29" w:type="dxa"/>
            </w:tcMar>
          </w:tcPr>
          <w:p w14:paraId="2508B535" w14:textId="77777777" w:rsidR="00B376C2" w:rsidRPr="00B376C2" w:rsidRDefault="00B376C2" w:rsidP="00EB0997">
            <w:pPr>
              <w:spacing w:after="120"/>
              <w:jc w:val="center"/>
            </w:pPr>
          </w:p>
        </w:tc>
        <w:tc>
          <w:tcPr>
            <w:tcW w:w="495" w:type="dxa"/>
            <w:tcBorders>
              <w:top w:val="nil"/>
              <w:bottom w:val="nil"/>
            </w:tcBorders>
            <w:tcMar>
              <w:left w:w="29" w:type="dxa"/>
              <w:right w:w="29" w:type="dxa"/>
            </w:tcMar>
          </w:tcPr>
          <w:p w14:paraId="5A1C8460" w14:textId="77777777" w:rsidR="00B376C2" w:rsidRPr="00B376C2" w:rsidRDefault="00B376C2" w:rsidP="00EB0997">
            <w:pPr>
              <w:spacing w:after="120"/>
              <w:jc w:val="center"/>
            </w:pPr>
          </w:p>
        </w:tc>
        <w:tc>
          <w:tcPr>
            <w:tcW w:w="495" w:type="dxa"/>
            <w:tcBorders>
              <w:top w:val="nil"/>
              <w:bottom w:val="nil"/>
            </w:tcBorders>
            <w:tcMar>
              <w:left w:w="29" w:type="dxa"/>
              <w:right w:w="29" w:type="dxa"/>
            </w:tcMar>
          </w:tcPr>
          <w:p w14:paraId="130F33B7" w14:textId="77777777" w:rsidR="00B376C2" w:rsidRPr="00B376C2" w:rsidRDefault="00B376C2" w:rsidP="00EB0997">
            <w:pPr>
              <w:spacing w:after="120"/>
              <w:jc w:val="center"/>
            </w:pPr>
          </w:p>
        </w:tc>
        <w:tc>
          <w:tcPr>
            <w:tcW w:w="3743" w:type="dxa"/>
            <w:tcBorders>
              <w:top w:val="nil"/>
              <w:bottom w:val="nil"/>
              <w:right w:val="nil"/>
            </w:tcBorders>
          </w:tcPr>
          <w:p w14:paraId="493FA8FB" w14:textId="77777777" w:rsidR="00B376C2" w:rsidRPr="00B376C2" w:rsidRDefault="00B376C2" w:rsidP="00EB0997">
            <w:pPr>
              <w:spacing w:after="120"/>
            </w:pPr>
          </w:p>
        </w:tc>
        <w:tc>
          <w:tcPr>
            <w:tcW w:w="628" w:type="dxa"/>
            <w:tcBorders>
              <w:top w:val="nil"/>
              <w:left w:val="nil"/>
              <w:bottom w:val="nil"/>
            </w:tcBorders>
          </w:tcPr>
          <w:p w14:paraId="2A427330" w14:textId="77777777" w:rsidR="00B376C2" w:rsidRPr="006135C9" w:rsidRDefault="00B376C2" w:rsidP="00EB0997">
            <w:pPr>
              <w:spacing w:after="120"/>
              <w:jc w:val="center"/>
            </w:pPr>
          </w:p>
        </w:tc>
      </w:tr>
      <w:tr w:rsidR="00B376C2" w:rsidRPr="006135C9" w14:paraId="39318711" w14:textId="77777777" w:rsidTr="00EB0997">
        <w:trPr>
          <w:jc w:val="center"/>
        </w:trPr>
        <w:tc>
          <w:tcPr>
            <w:tcW w:w="1703" w:type="dxa"/>
            <w:tcBorders>
              <w:top w:val="nil"/>
              <w:left w:val="single" w:sz="4" w:space="0" w:color="auto"/>
              <w:bottom w:val="nil"/>
              <w:right w:val="nil"/>
            </w:tcBorders>
          </w:tcPr>
          <w:p w14:paraId="6FD65BDB" w14:textId="1F782FE3" w:rsidR="00B376C2" w:rsidRPr="00B376C2" w:rsidRDefault="00B376C2" w:rsidP="00B376C2">
            <w:pPr>
              <w:spacing w:after="240"/>
            </w:pPr>
            <w:r w:rsidRPr="00B376C2">
              <w:t>-51-01-02-01</w:t>
            </w:r>
          </w:p>
        </w:tc>
        <w:tc>
          <w:tcPr>
            <w:tcW w:w="2521" w:type="dxa"/>
            <w:gridSpan w:val="2"/>
            <w:tcBorders>
              <w:top w:val="nil"/>
              <w:left w:val="nil"/>
              <w:bottom w:val="nil"/>
            </w:tcBorders>
          </w:tcPr>
          <w:p w14:paraId="0D8EE6AF" w14:textId="60D1E337" w:rsidR="00B376C2" w:rsidRPr="00B376C2" w:rsidRDefault="00B376C2" w:rsidP="00B376C2">
            <w:pPr>
              <w:spacing w:after="240"/>
            </w:pPr>
            <w:r w:rsidRPr="00B376C2">
              <w:t>Left CACs</w:t>
            </w:r>
          </w:p>
        </w:tc>
        <w:tc>
          <w:tcPr>
            <w:tcW w:w="495" w:type="dxa"/>
            <w:tcBorders>
              <w:top w:val="nil"/>
              <w:bottom w:val="nil"/>
            </w:tcBorders>
            <w:tcMar>
              <w:left w:w="29" w:type="dxa"/>
              <w:right w:w="29" w:type="dxa"/>
            </w:tcMar>
          </w:tcPr>
          <w:p w14:paraId="3E348072" w14:textId="77777777" w:rsidR="00B376C2" w:rsidRPr="00B376C2" w:rsidRDefault="00B376C2" w:rsidP="00B376C2">
            <w:pPr>
              <w:spacing w:after="240"/>
              <w:jc w:val="center"/>
            </w:pPr>
          </w:p>
        </w:tc>
        <w:tc>
          <w:tcPr>
            <w:tcW w:w="495" w:type="dxa"/>
            <w:tcBorders>
              <w:top w:val="nil"/>
              <w:bottom w:val="nil"/>
            </w:tcBorders>
            <w:tcMar>
              <w:left w:w="29" w:type="dxa"/>
              <w:right w:w="29" w:type="dxa"/>
            </w:tcMar>
          </w:tcPr>
          <w:p w14:paraId="7F306A14" w14:textId="77777777" w:rsidR="00B376C2" w:rsidRPr="00B376C2" w:rsidRDefault="00B376C2" w:rsidP="00B376C2">
            <w:pPr>
              <w:spacing w:after="240"/>
              <w:jc w:val="center"/>
            </w:pPr>
          </w:p>
        </w:tc>
        <w:tc>
          <w:tcPr>
            <w:tcW w:w="495" w:type="dxa"/>
            <w:tcBorders>
              <w:top w:val="nil"/>
              <w:bottom w:val="nil"/>
            </w:tcBorders>
            <w:tcMar>
              <w:left w:w="29" w:type="dxa"/>
              <w:right w:w="29" w:type="dxa"/>
            </w:tcMar>
          </w:tcPr>
          <w:p w14:paraId="7F628B34" w14:textId="77777777" w:rsidR="00B376C2" w:rsidRPr="00B376C2" w:rsidRDefault="00B376C2" w:rsidP="00B376C2">
            <w:pPr>
              <w:spacing w:after="240"/>
              <w:jc w:val="center"/>
            </w:pPr>
          </w:p>
        </w:tc>
        <w:tc>
          <w:tcPr>
            <w:tcW w:w="3743" w:type="dxa"/>
            <w:tcBorders>
              <w:top w:val="nil"/>
              <w:bottom w:val="nil"/>
              <w:right w:val="nil"/>
            </w:tcBorders>
          </w:tcPr>
          <w:p w14:paraId="02835988" w14:textId="77777777" w:rsidR="00B376C2" w:rsidRPr="00B376C2" w:rsidRDefault="00B376C2" w:rsidP="00B376C2">
            <w:pPr>
              <w:spacing w:after="240"/>
            </w:pPr>
          </w:p>
        </w:tc>
        <w:tc>
          <w:tcPr>
            <w:tcW w:w="628" w:type="dxa"/>
            <w:tcBorders>
              <w:top w:val="nil"/>
              <w:left w:val="nil"/>
              <w:bottom w:val="nil"/>
            </w:tcBorders>
          </w:tcPr>
          <w:p w14:paraId="040E71D4" w14:textId="77777777" w:rsidR="00B376C2" w:rsidRPr="006135C9" w:rsidRDefault="00B376C2" w:rsidP="00B376C2">
            <w:pPr>
              <w:jc w:val="center"/>
            </w:pPr>
          </w:p>
        </w:tc>
      </w:tr>
      <w:tr w:rsidR="00B376C2" w:rsidRPr="006135C9" w14:paraId="78F3FC6F" w14:textId="77777777" w:rsidTr="00EB0997">
        <w:trPr>
          <w:jc w:val="center"/>
        </w:trPr>
        <w:tc>
          <w:tcPr>
            <w:tcW w:w="1703" w:type="dxa"/>
            <w:tcBorders>
              <w:top w:val="nil"/>
              <w:left w:val="single" w:sz="4" w:space="0" w:color="auto"/>
              <w:bottom w:val="nil"/>
              <w:right w:val="nil"/>
            </w:tcBorders>
          </w:tcPr>
          <w:p w14:paraId="3C1778B9" w14:textId="2BFE6B87" w:rsidR="00B376C2" w:rsidRPr="00B376C2" w:rsidRDefault="00B376C2" w:rsidP="00B376C2">
            <w:pPr>
              <w:spacing w:after="240"/>
            </w:pPr>
            <w:r w:rsidRPr="00B376C2">
              <w:t>-51-01-02-01</w:t>
            </w:r>
            <w:r w:rsidR="007452CF">
              <w:t>-01</w:t>
            </w:r>
          </w:p>
        </w:tc>
        <w:tc>
          <w:tcPr>
            <w:tcW w:w="2521" w:type="dxa"/>
            <w:gridSpan w:val="2"/>
            <w:tcBorders>
              <w:top w:val="nil"/>
              <w:left w:val="nil"/>
              <w:bottom w:val="nil"/>
            </w:tcBorders>
          </w:tcPr>
          <w:p w14:paraId="6B7F2ECA" w14:textId="0ED8B13B" w:rsidR="00B376C2" w:rsidRPr="00B376C2" w:rsidRDefault="006C7911" w:rsidP="00B376C2">
            <w:pPr>
              <w:spacing w:after="240"/>
            </w:pPr>
            <w:r w:rsidRPr="00B376C2">
              <w:t>787-8/-9</w:t>
            </w:r>
          </w:p>
        </w:tc>
        <w:tc>
          <w:tcPr>
            <w:tcW w:w="495" w:type="dxa"/>
            <w:tcBorders>
              <w:top w:val="nil"/>
              <w:bottom w:val="nil"/>
            </w:tcBorders>
            <w:tcMar>
              <w:left w:w="29" w:type="dxa"/>
              <w:right w:w="29" w:type="dxa"/>
            </w:tcMar>
          </w:tcPr>
          <w:p w14:paraId="0932F692" w14:textId="6D4DD5AB" w:rsidR="00B376C2" w:rsidRPr="00B376C2" w:rsidRDefault="00B376C2" w:rsidP="00B376C2">
            <w:pPr>
              <w:spacing w:after="240"/>
              <w:jc w:val="center"/>
            </w:pPr>
            <w:r w:rsidRPr="00B376C2">
              <w:t>C</w:t>
            </w:r>
          </w:p>
        </w:tc>
        <w:tc>
          <w:tcPr>
            <w:tcW w:w="495" w:type="dxa"/>
            <w:tcBorders>
              <w:top w:val="nil"/>
              <w:bottom w:val="nil"/>
            </w:tcBorders>
            <w:tcMar>
              <w:left w:w="29" w:type="dxa"/>
              <w:right w:w="29" w:type="dxa"/>
            </w:tcMar>
          </w:tcPr>
          <w:p w14:paraId="0329E3D5" w14:textId="5E0AFC14" w:rsidR="00B376C2" w:rsidRPr="00B376C2" w:rsidRDefault="00B376C2" w:rsidP="00B376C2">
            <w:pPr>
              <w:spacing w:after="240"/>
              <w:jc w:val="center"/>
            </w:pPr>
            <w:r w:rsidRPr="00B376C2">
              <w:t>2</w:t>
            </w:r>
          </w:p>
        </w:tc>
        <w:tc>
          <w:tcPr>
            <w:tcW w:w="495" w:type="dxa"/>
            <w:tcBorders>
              <w:top w:val="nil"/>
              <w:bottom w:val="nil"/>
            </w:tcBorders>
            <w:tcMar>
              <w:left w:w="29" w:type="dxa"/>
              <w:right w:w="29" w:type="dxa"/>
            </w:tcMar>
          </w:tcPr>
          <w:p w14:paraId="79161CF8" w14:textId="667567F3" w:rsidR="00B376C2" w:rsidRPr="00B376C2" w:rsidRDefault="00B376C2" w:rsidP="00B376C2">
            <w:pPr>
              <w:spacing w:after="240"/>
              <w:jc w:val="center"/>
            </w:pPr>
            <w:r w:rsidRPr="00B376C2">
              <w:t>1</w:t>
            </w:r>
          </w:p>
        </w:tc>
        <w:tc>
          <w:tcPr>
            <w:tcW w:w="3743" w:type="dxa"/>
            <w:tcBorders>
              <w:top w:val="nil"/>
              <w:bottom w:val="nil"/>
              <w:right w:val="nil"/>
            </w:tcBorders>
          </w:tcPr>
          <w:p w14:paraId="4121C991" w14:textId="77777777" w:rsidR="00B376C2" w:rsidRPr="00B376C2" w:rsidRDefault="00B376C2" w:rsidP="00EB0997">
            <w:pPr>
              <w:pStyle w:val="MMELTableBody"/>
              <w:ind w:right="-144"/>
              <w:jc w:val="left"/>
              <w:rPr>
                <w:b w:val="0"/>
              </w:rPr>
            </w:pPr>
            <w:r w:rsidRPr="00B376C2">
              <w:rPr>
                <w:b w:val="0"/>
              </w:rPr>
              <w:t>(M) One may be inoperative provided:</w:t>
            </w:r>
          </w:p>
          <w:p w14:paraId="483E95EB" w14:textId="77777777" w:rsidR="00B376C2" w:rsidRPr="00B376C2" w:rsidRDefault="00B376C2" w:rsidP="003D433F">
            <w:pPr>
              <w:numPr>
                <w:ilvl w:val="0"/>
                <w:numId w:val="272"/>
              </w:numPr>
            </w:pPr>
            <w:r w:rsidRPr="00B376C2">
              <w:t>Inoperative CAC is deactivated,</w:t>
            </w:r>
          </w:p>
          <w:p w14:paraId="240A34D6" w14:textId="77777777" w:rsidR="00B376C2" w:rsidRPr="00B376C2" w:rsidRDefault="00B376C2" w:rsidP="003D433F">
            <w:pPr>
              <w:numPr>
                <w:ilvl w:val="0"/>
                <w:numId w:val="272"/>
              </w:numPr>
            </w:pPr>
            <w:r w:rsidRPr="00B376C2">
              <w:t>Left air conditioning pack operates normally,</w:t>
            </w:r>
          </w:p>
          <w:p w14:paraId="3699AEC3" w14:textId="77777777" w:rsidR="00B376C2" w:rsidRPr="00B376C2" w:rsidRDefault="00B376C2" w:rsidP="003D433F">
            <w:pPr>
              <w:numPr>
                <w:ilvl w:val="0"/>
                <w:numId w:val="272"/>
              </w:numPr>
            </w:pPr>
            <w:r w:rsidRPr="00B376C2">
              <w:t>VFSG associated with operating left CAC operates normally,</w:t>
            </w:r>
          </w:p>
          <w:p w14:paraId="40D25172" w14:textId="75E13664" w:rsidR="00B376C2" w:rsidRDefault="00B376C2" w:rsidP="003D433F">
            <w:pPr>
              <w:numPr>
                <w:ilvl w:val="0"/>
                <w:numId w:val="272"/>
              </w:numPr>
            </w:pPr>
            <w:r w:rsidRPr="00B376C2">
              <w:t>Trim air systems operate normally,</w:t>
            </w:r>
            <w:r w:rsidR="00436C8E">
              <w:t xml:space="preserve"> and</w:t>
            </w:r>
          </w:p>
          <w:p w14:paraId="606257F2" w14:textId="77BA8F7F" w:rsidR="00B376C2" w:rsidRPr="00436C8E" w:rsidRDefault="00810100" w:rsidP="003D433F">
            <w:pPr>
              <w:numPr>
                <w:ilvl w:val="0"/>
                <w:numId w:val="272"/>
              </w:numPr>
              <w:spacing w:after="240"/>
            </w:pPr>
            <w:r w:rsidRPr="00B376C2">
              <w:t xml:space="preserve">For OFCR or OFAR occupied and </w:t>
            </w:r>
            <w:proofErr w:type="gramStart"/>
            <w:r w:rsidRPr="00B376C2">
              <w:t>one</w:t>
            </w:r>
            <w:proofErr w:type="gramEnd"/>
            <w:r w:rsidRPr="00B376C2">
              <w:t xml:space="preserve"> opposite </w:t>
            </w:r>
            <w:proofErr w:type="gramStart"/>
            <w:r w:rsidRPr="00B376C2">
              <w:t>side</w:t>
            </w:r>
            <w:proofErr w:type="gramEnd"/>
            <w:r w:rsidRPr="00B376C2">
              <w:t xml:space="preserve"> Cabin Air Compressor inoperative, airplane remains at or below FL 350</w:t>
            </w:r>
            <w:r>
              <w:t>.</w:t>
            </w:r>
          </w:p>
        </w:tc>
        <w:tc>
          <w:tcPr>
            <w:tcW w:w="628" w:type="dxa"/>
            <w:tcBorders>
              <w:top w:val="nil"/>
              <w:left w:val="nil"/>
              <w:bottom w:val="nil"/>
            </w:tcBorders>
          </w:tcPr>
          <w:p w14:paraId="37D4C771" w14:textId="6551D3EF" w:rsidR="00436C8E" w:rsidRPr="006135C9" w:rsidRDefault="00436C8E" w:rsidP="0082269F">
            <w:pPr>
              <w:jc w:val="center"/>
            </w:pPr>
          </w:p>
        </w:tc>
      </w:tr>
      <w:tr w:rsidR="00B376C2" w:rsidRPr="006135C9" w14:paraId="2B698032" w14:textId="77777777" w:rsidTr="00EB0997">
        <w:trPr>
          <w:jc w:val="center"/>
        </w:trPr>
        <w:tc>
          <w:tcPr>
            <w:tcW w:w="1703" w:type="dxa"/>
            <w:tcBorders>
              <w:top w:val="nil"/>
              <w:left w:val="single" w:sz="4" w:space="0" w:color="auto"/>
              <w:bottom w:val="nil"/>
              <w:right w:val="nil"/>
            </w:tcBorders>
          </w:tcPr>
          <w:p w14:paraId="43282BFB" w14:textId="31BE2EF0" w:rsidR="00B376C2" w:rsidRPr="00B376C2" w:rsidRDefault="00B376C2" w:rsidP="00B376C2">
            <w:pPr>
              <w:spacing w:after="240"/>
            </w:pPr>
            <w:r w:rsidRPr="00B376C2">
              <w:t>-</w:t>
            </w:r>
            <w:proofErr w:type="gramStart"/>
            <w:r w:rsidRPr="00B376C2">
              <w:t>51-</w:t>
            </w:r>
            <w:proofErr w:type="gramEnd"/>
            <w:r w:rsidRPr="00B376C2">
              <w:t>01-02-01</w:t>
            </w:r>
            <w:r w:rsidR="007452CF">
              <w:t>-02</w:t>
            </w:r>
          </w:p>
        </w:tc>
        <w:tc>
          <w:tcPr>
            <w:tcW w:w="2521" w:type="dxa"/>
            <w:gridSpan w:val="2"/>
            <w:tcBorders>
              <w:top w:val="nil"/>
              <w:left w:val="nil"/>
              <w:bottom w:val="nil"/>
            </w:tcBorders>
          </w:tcPr>
          <w:p w14:paraId="772C072F" w14:textId="266A05C0" w:rsidR="00B376C2" w:rsidRPr="00B376C2" w:rsidRDefault="00B376C2" w:rsidP="00B376C2">
            <w:pPr>
              <w:spacing w:after="240"/>
            </w:pPr>
            <w:r w:rsidRPr="00B376C2">
              <w:t>787-</w:t>
            </w:r>
            <w:r w:rsidR="006C7911">
              <w:t>10</w:t>
            </w:r>
          </w:p>
        </w:tc>
        <w:tc>
          <w:tcPr>
            <w:tcW w:w="495" w:type="dxa"/>
            <w:tcBorders>
              <w:top w:val="nil"/>
              <w:bottom w:val="nil"/>
            </w:tcBorders>
            <w:tcMar>
              <w:left w:w="29" w:type="dxa"/>
              <w:right w:w="29" w:type="dxa"/>
            </w:tcMar>
          </w:tcPr>
          <w:p w14:paraId="6F1C8F75" w14:textId="0805FF79" w:rsidR="00B376C2" w:rsidRPr="00B376C2" w:rsidRDefault="00B376C2" w:rsidP="00B376C2">
            <w:pPr>
              <w:spacing w:after="240"/>
              <w:jc w:val="center"/>
            </w:pPr>
            <w:r w:rsidRPr="00B376C2">
              <w:t>C</w:t>
            </w:r>
          </w:p>
        </w:tc>
        <w:tc>
          <w:tcPr>
            <w:tcW w:w="495" w:type="dxa"/>
            <w:tcBorders>
              <w:top w:val="nil"/>
              <w:bottom w:val="nil"/>
            </w:tcBorders>
            <w:tcMar>
              <w:left w:w="29" w:type="dxa"/>
              <w:right w:w="29" w:type="dxa"/>
            </w:tcMar>
          </w:tcPr>
          <w:p w14:paraId="35B85F3C" w14:textId="692670CA" w:rsidR="00B376C2" w:rsidRPr="00B376C2" w:rsidRDefault="00B376C2" w:rsidP="00B376C2">
            <w:pPr>
              <w:spacing w:after="240"/>
              <w:jc w:val="center"/>
            </w:pPr>
            <w:r w:rsidRPr="00B376C2">
              <w:t>2</w:t>
            </w:r>
          </w:p>
        </w:tc>
        <w:tc>
          <w:tcPr>
            <w:tcW w:w="495" w:type="dxa"/>
            <w:tcBorders>
              <w:top w:val="nil"/>
              <w:bottom w:val="nil"/>
            </w:tcBorders>
            <w:tcMar>
              <w:left w:w="29" w:type="dxa"/>
              <w:right w:w="29" w:type="dxa"/>
            </w:tcMar>
          </w:tcPr>
          <w:p w14:paraId="7D2A51A4" w14:textId="4C6B6CB1" w:rsidR="00B376C2" w:rsidRPr="00B376C2" w:rsidRDefault="006C7911" w:rsidP="00B376C2">
            <w:pPr>
              <w:spacing w:after="240"/>
              <w:jc w:val="center"/>
            </w:pPr>
            <w:r>
              <w:t>1</w:t>
            </w:r>
          </w:p>
        </w:tc>
        <w:tc>
          <w:tcPr>
            <w:tcW w:w="3743" w:type="dxa"/>
            <w:tcBorders>
              <w:top w:val="nil"/>
              <w:bottom w:val="nil"/>
              <w:right w:val="nil"/>
            </w:tcBorders>
          </w:tcPr>
          <w:p w14:paraId="61B5DE2D" w14:textId="77777777" w:rsidR="00B376C2" w:rsidRPr="00B376C2" w:rsidRDefault="00B376C2" w:rsidP="00B376C2">
            <w:pPr>
              <w:pStyle w:val="MMELTableBody"/>
              <w:jc w:val="left"/>
              <w:rPr>
                <w:b w:val="0"/>
              </w:rPr>
            </w:pPr>
            <w:r w:rsidRPr="00B376C2">
              <w:rPr>
                <w:b w:val="0"/>
              </w:rPr>
              <w:t>(M) May be inoperative provided:</w:t>
            </w:r>
          </w:p>
          <w:p w14:paraId="57ED43DE" w14:textId="77777777" w:rsidR="006C7911" w:rsidRPr="00B376C2" w:rsidRDefault="006C7911" w:rsidP="00281899">
            <w:pPr>
              <w:numPr>
                <w:ilvl w:val="0"/>
                <w:numId w:val="672"/>
              </w:numPr>
            </w:pPr>
            <w:r w:rsidRPr="00B376C2">
              <w:t>Inoperative CAC is deactivated,</w:t>
            </w:r>
          </w:p>
          <w:p w14:paraId="44518D21" w14:textId="77777777" w:rsidR="006C7911" w:rsidRPr="00B376C2" w:rsidRDefault="006C7911" w:rsidP="00281899">
            <w:pPr>
              <w:numPr>
                <w:ilvl w:val="0"/>
                <w:numId w:val="672"/>
              </w:numPr>
            </w:pPr>
            <w:r w:rsidRPr="00B376C2">
              <w:t>Left air conditioning pack operates normally,</w:t>
            </w:r>
          </w:p>
          <w:p w14:paraId="079FF552" w14:textId="77777777" w:rsidR="006C7911" w:rsidRPr="00B376C2" w:rsidRDefault="006C7911" w:rsidP="00281899">
            <w:pPr>
              <w:numPr>
                <w:ilvl w:val="0"/>
                <w:numId w:val="672"/>
              </w:numPr>
            </w:pPr>
            <w:r w:rsidRPr="00B376C2">
              <w:t>VFSG associated with operating left CAC operates normally,</w:t>
            </w:r>
          </w:p>
          <w:p w14:paraId="1E930576" w14:textId="77777777" w:rsidR="006C7911" w:rsidRDefault="006C7911" w:rsidP="00281899">
            <w:pPr>
              <w:numPr>
                <w:ilvl w:val="0"/>
                <w:numId w:val="672"/>
              </w:numPr>
            </w:pPr>
            <w:r w:rsidRPr="00B376C2">
              <w:t>Trim air systems operate normally,</w:t>
            </w:r>
          </w:p>
          <w:p w14:paraId="0376EAA9" w14:textId="77777777" w:rsidR="006C7911" w:rsidRDefault="006C7911" w:rsidP="00281899">
            <w:pPr>
              <w:numPr>
                <w:ilvl w:val="0"/>
                <w:numId w:val="672"/>
              </w:numPr>
            </w:pPr>
            <w:r w:rsidRPr="00436C8E">
              <w:t xml:space="preserve">For OFCR or OFAR occupied and </w:t>
            </w:r>
            <w:proofErr w:type="gramStart"/>
            <w:r w:rsidRPr="00436C8E">
              <w:t>one</w:t>
            </w:r>
            <w:proofErr w:type="gramEnd"/>
            <w:r w:rsidRPr="00436C8E">
              <w:t xml:space="preserve"> opposite side Cabin Air Compressor inoperative, airplane remains at or below FL 350, and</w:t>
            </w:r>
          </w:p>
          <w:p w14:paraId="5B8B0068" w14:textId="582E570A" w:rsidR="00B376C2" w:rsidRPr="00B376C2" w:rsidRDefault="006C7911" w:rsidP="00281899">
            <w:pPr>
              <w:numPr>
                <w:ilvl w:val="0"/>
                <w:numId w:val="672"/>
              </w:numPr>
              <w:spacing w:after="240"/>
            </w:pPr>
            <w:r w:rsidRPr="00B376C2">
              <w:t>Both lower recirculation fans operate normally.</w:t>
            </w:r>
          </w:p>
        </w:tc>
        <w:tc>
          <w:tcPr>
            <w:tcW w:w="628" w:type="dxa"/>
            <w:tcBorders>
              <w:top w:val="nil"/>
              <w:left w:val="nil"/>
              <w:bottom w:val="nil"/>
            </w:tcBorders>
          </w:tcPr>
          <w:p w14:paraId="7E9B6B1F" w14:textId="7C987A88" w:rsidR="006C7911" w:rsidRPr="006135C9" w:rsidRDefault="006C7911" w:rsidP="00B376C2">
            <w:pPr>
              <w:jc w:val="center"/>
            </w:pPr>
          </w:p>
        </w:tc>
      </w:tr>
      <w:tr w:rsidR="00810100" w:rsidRPr="006135C9" w14:paraId="0923B637" w14:textId="77777777" w:rsidTr="00EB0997">
        <w:trPr>
          <w:jc w:val="center"/>
        </w:trPr>
        <w:tc>
          <w:tcPr>
            <w:tcW w:w="1703" w:type="dxa"/>
            <w:tcBorders>
              <w:top w:val="nil"/>
              <w:left w:val="single" w:sz="4" w:space="0" w:color="auto"/>
              <w:bottom w:val="single" w:sz="4" w:space="0" w:color="auto"/>
              <w:right w:val="nil"/>
            </w:tcBorders>
          </w:tcPr>
          <w:p w14:paraId="344FFE81" w14:textId="77777777" w:rsidR="00810100" w:rsidRPr="00B376C2" w:rsidRDefault="00810100" w:rsidP="00B376C2">
            <w:pPr>
              <w:spacing w:after="240"/>
            </w:pPr>
          </w:p>
        </w:tc>
        <w:tc>
          <w:tcPr>
            <w:tcW w:w="2521" w:type="dxa"/>
            <w:gridSpan w:val="2"/>
            <w:tcBorders>
              <w:top w:val="nil"/>
              <w:left w:val="nil"/>
              <w:bottom w:val="single" w:sz="4" w:space="0" w:color="auto"/>
            </w:tcBorders>
          </w:tcPr>
          <w:p w14:paraId="7BE36D6E" w14:textId="77777777" w:rsidR="00810100" w:rsidRPr="00B376C2" w:rsidDel="002255AA" w:rsidRDefault="00810100" w:rsidP="00B376C2">
            <w:pPr>
              <w:spacing w:after="240"/>
            </w:pPr>
          </w:p>
        </w:tc>
        <w:tc>
          <w:tcPr>
            <w:tcW w:w="495" w:type="dxa"/>
            <w:tcBorders>
              <w:top w:val="nil"/>
              <w:bottom w:val="single" w:sz="4" w:space="0" w:color="auto"/>
            </w:tcBorders>
            <w:tcMar>
              <w:left w:w="29" w:type="dxa"/>
              <w:right w:w="29" w:type="dxa"/>
            </w:tcMar>
          </w:tcPr>
          <w:p w14:paraId="5EEA1B9B" w14:textId="77777777" w:rsidR="00810100" w:rsidRPr="00B376C2" w:rsidRDefault="00810100" w:rsidP="00B376C2">
            <w:pPr>
              <w:spacing w:after="240"/>
              <w:jc w:val="center"/>
            </w:pPr>
          </w:p>
        </w:tc>
        <w:tc>
          <w:tcPr>
            <w:tcW w:w="495" w:type="dxa"/>
            <w:tcBorders>
              <w:top w:val="nil"/>
              <w:bottom w:val="single" w:sz="4" w:space="0" w:color="auto"/>
            </w:tcBorders>
            <w:tcMar>
              <w:left w:w="29" w:type="dxa"/>
              <w:right w:w="29" w:type="dxa"/>
            </w:tcMar>
          </w:tcPr>
          <w:p w14:paraId="5631F2E2" w14:textId="77777777" w:rsidR="00810100" w:rsidRPr="00B376C2" w:rsidRDefault="00810100" w:rsidP="00B376C2">
            <w:pPr>
              <w:spacing w:after="240"/>
              <w:jc w:val="center"/>
            </w:pPr>
          </w:p>
        </w:tc>
        <w:tc>
          <w:tcPr>
            <w:tcW w:w="495" w:type="dxa"/>
            <w:tcBorders>
              <w:top w:val="nil"/>
              <w:bottom w:val="single" w:sz="4" w:space="0" w:color="auto"/>
            </w:tcBorders>
            <w:tcMar>
              <w:left w:w="29" w:type="dxa"/>
              <w:right w:w="29" w:type="dxa"/>
            </w:tcMar>
          </w:tcPr>
          <w:p w14:paraId="553F9F51" w14:textId="77777777" w:rsidR="00810100" w:rsidRPr="00B376C2" w:rsidDel="006C7911" w:rsidRDefault="00810100" w:rsidP="00B376C2">
            <w:pPr>
              <w:spacing w:after="240"/>
              <w:jc w:val="center"/>
            </w:pPr>
          </w:p>
        </w:tc>
        <w:tc>
          <w:tcPr>
            <w:tcW w:w="3743" w:type="dxa"/>
            <w:tcBorders>
              <w:top w:val="nil"/>
              <w:bottom w:val="single" w:sz="4" w:space="0" w:color="auto"/>
              <w:right w:val="nil"/>
            </w:tcBorders>
          </w:tcPr>
          <w:p w14:paraId="04CFD0C1" w14:textId="7FC565D7" w:rsidR="00810100" w:rsidRPr="00B376C2" w:rsidRDefault="00810100" w:rsidP="00EB0997">
            <w:pPr>
              <w:pStyle w:val="MMELTableBody"/>
              <w:spacing w:before="240"/>
              <w:jc w:val="left"/>
              <w:rPr>
                <w:b w:val="0"/>
              </w:rPr>
            </w:pPr>
            <w:r>
              <w:rPr>
                <w:b w:val="0"/>
              </w:rPr>
              <w:t>(Continued)</w:t>
            </w:r>
          </w:p>
        </w:tc>
        <w:tc>
          <w:tcPr>
            <w:tcW w:w="628" w:type="dxa"/>
            <w:tcBorders>
              <w:top w:val="nil"/>
              <w:left w:val="nil"/>
              <w:bottom w:val="single" w:sz="4" w:space="0" w:color="auto"/>
            </w:tcBorders>
          </w:tcPr>
          <w:p w14:paraId="338825ED" w14:textId="77777777" w:rsidR="00810100" w:rsidRDefault="00810100" w:rsidP="00B376C2">
            <w:pPr>
              <w:jc w:val="center"/>
            </w:pPr>
          </w:p>
        </w:tc>
      </w:tr>
    </w:tbl>
    <w:p w14:paraId="60F2DEC1" w14:textId="0414A3DC" w:rsidR="00810100" w:rsidRDefault="00810100" w:rsidP="00365FC7">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1-33"/>
      </w:tblPr>
      <w:tblGrid>
        <w:gridCol w:w="5040"/>
        <w:gridCol w:w="5040"/>
      </w:tblGrid>
      <w:tr w:rsidR="006C7911" w:rsidRPr="00893A56" w14:paraId="6A53F2E1" w14:textId="77777777" w:rsidTr="00551C5B">
        <w:trPr>
          <w:tblHeader/>
          <w:jc w:val="center"/>
        </w:trPr>
        <w:tc>
          <w:tcPr>
            <w:tcW w:w="5040" w:type="dxa"/>
            <w:tcBorders>
              <w:bottom w:val="single" w:sz="4" w:space="0" w:color="auto"/>
              <w:right w:val="nil"/>
            </w:tcBorders>
            <w:tcMar>
              <w:top w:w="29" w:type="dxa"/>
              <w:bottom w:w="29" w:type="dxa"/>
            </w:tcMar>
          </w:tcPr>
          <w:p w14:paraId="236EEF86" w14:textId="77777777" w:rsidR="006C7911" w:rsidRPr="00B07D4F" w:rsidRDefault="006C7911" w:rsidP="00551C5B">
            <w:pPr>
              <w:spacing w:after="60"/>
            </w:pPr>
            <w:r>
              <w:lastRenderedPageBreak/>
              <w:br w:type="page"/>
            </w:r>
            <w:r w:rsidRPr="00B07D4F">
              <w:t>U.S. DEPARTMENT OF TRANSPORTATION</w:t>
            </w:r>
          </w:p>
          <w:p w14:paraId="71E7A664" w14:textId="77777777" w:rsidR="006C7911" w:rsidRPr="00B07D4F" w:rsidRDefault="006C7911" w:rsidP="00551C5B">
            <w:pPr>
              <w:spacing w:after="60"/>
            </w:pPr>
            <w:r w:rsidRPr="00B07D4F">
              <w:t>FEDERAL AVIATION ADMINISTRATION</w:t>
            </w:r>
          </w:p>
        </w:tc>
        <w:tc>
          <w:tcPr>
            <w:tcW w:w="5040" w:type="dxa"/>
            <w:tcBorders>
              <w:left w:val="nil"/>
            </w:tcBorders>
            <w:tcMar>
              <w:top w:w="29" w:type="dxa"/>
              <w:bottom w:w="29" w:type="dxa"/>
            </w:tcMar>
            <w:vAlign w:val="center"/>
          </w:tcPr>
          <w:p w14:paraId="5EE74BCD" w14:textId="77777777" w:rsidR="006C7911" w:rsidRPr="00B07D4F" w:rsidRDefault="006C7911" w:rsidP="00551C5B">
            <w:pPr>
              <w:spacing w:after="60"/>
              <w:jc w:val="right"/>
            </w:pPr>
            <w:r w:rsidRPr="00B07D4F">
              <w:t>MASTER MINIMUM EQUIPMENT LIST</w:t>
            </w:r>
          </w:p>
        </w:tc>
      </w:tr>
      <w:tr w:rsidR="006C7911" w:rsidRPr="00893A56" w14:paraId="13724653" w14:textId="77777777" w:rsidTr="00551C5B">
        <w:trPr>
          <w:tblHeader/>
          <w:jc w:val="center"/>
        </w:trPr>
        <w:tc>
          <w:tcPr>
            <w:tcW w:w="5040" w:type="dxa"/>
            <w:tcBorders>
              <w:bottom w:val="single" w:sz="4" w:space="0" w:color="auto"/>
              <w:right w:val="nil"/>
            </w:tcBorders>
            <w:tcMar>
              <w:top w:w="29" w:type="dxa"/>
              <w:bottom w:w="29" w:type="dxa"/>
            </w:tcMar>
          </w:tcPr>
          <w:p w14:paraId="21C735C6" w14:textId="77777777" w:rsidR="00065E5D" w:rsidRPr="00A12F2F" w:rsidRDefault="00065E5D" w:rsidP="00065E5D">
            <w:pPr>
              <w:spacing w:after="60"/>
            </w:pPr>
            <w:r>
              <w:t>REVISION NO. 19</w:t>
            </w:r>
          </w:p>
          <w:p w14:paraId="691543B4" w14:textId="79709583" w:rsidR="006C7911" w:rsidRPr="00B07D4F" w:rsidRDefault="00065E5D" w:rsidP="00065E5D">
            <w:pPr>
              <w:spacing w:after="60"/>
            </w:pPr>
            <w:r w:rsidRPr="00A12F2F">
              <w:t xml:space="preserve">DATE: </w:t>
            </w:r>
            <w:r w:rsidR="00112A22">
              <w:t>05/20/2025</w:t>
            </w:r>
          </w:p>
        </w:tc>
        <w:tc>
          <w:tcPr>
            <w:tcW w:w="5040" w:type="dxa"/>
            <w:tcBorders>
              <w:left w:val="nil"/>
            </w:tcBorders>
            <w:tcMar>
              <w:top w:w="29" w:type="dxa"/>
              <w:bottom w:w="29" w:type="dxa"/>
            </w:tcMar>
          </w:tcPr>
          <w:p w14:paraId="6FD32D00" w14:textId="2325C17B" w:rsidR="006C7911" w:rsidRPr="00B07D4F" w:rsidRDefault="006C7911">
            <w:pPr>
              <w:spacing w:after="60"/>
              <w:jc w:val="right"/>
            </w:pPr>
            <w:r w:rsidRPr="00B07D4F">
              <w:t>PAGE NO. 21-3</w:t>
            </w:r>
            <w:r w:rsidR="00436C8E">
              <w:t>3</w:t>
            </w:r>
          </w:p>
        </w:tc>
      </w:tr>
      <w:tr w:rsidR="006C7911" w:rsidRPr="005567F1" w14:paraId="42EFF5BD" w14:textId="77777777" w:rsidTr="00551C5B">
        <w:trPr>
          <w:tblHeader/>
          <w:jc w:val="center"/>
        </w:trPr>
        <w:tc>
          <w:tcPr>
            <w:tcW w:w="5040" w:type="dxa"/>
            <w:tcBorders>
              <w:right w:val="single" w:sz="4" w:space="0" w:color="auto"/>
            </w:tcBorders>
            <w:tcMar>
              <w:top w:w="29" w:type="dxa"/>
              <w:bottom w:w="29" w:type="dxa"/>
            </w:tcMar>
            <w:vAlign w:val="center"/>
          </w:tcPr>
          <w:p w14:paraId="2200923B" w14:textId="77777777" w:rsidR="006C7911" w:rsidRPr="00B07D4F" w:rsidRDefault="006C7911" w:rsidP="00551C5B">
            <w:pPr>
              <w:spacing w:after="60"/>
            </w:pPr>
            <w:r w:rsidRPr="00B07D4F">
              <w:t>AIRCRAFT:</w:t>
            </w:r>
          </w:p>
          <w:p w14:paraId="0AF69E21" w14:textId="77777777" w:rsidR="006C7911" w:rsidRPr="00B07D4F" w:rsidRDefault="006C7911" w:rsidP="00551C5B">
            <w:pPr>
              <w:spacing w:after="60"/>
            </w:pPr>
            <w:r w:rsidRPr="00B07D4F">
              <w:t>Boeing 787</w:t>
            </w:r>
          </w:p>
        </w:tc>
        <w:tc>
          <w:tcPr>
            <w:tcW w:w="5040" w:type="dxa"/>
            <w:tcBorders>
              <w:left w:val="single" w:sz="4" w:space="0" w:color="auto"/>
            </w:tcBorders>
            <w:tcMar>
              <w:top w:w="29" w:type="dxa"/>
              <w:bottom w:w="29" w:type="dxa"/>
            </w:tcMar>
          </w:tcPr>
          <w:p w14:paraId="321D1069" w14:textId="77777777" w:rsidR="006C7911" w:rsidRPr="00B07D4F" w:rsidRDefault="006C7911" w:rsidP="00551C5B">
            <w:pPr>
              <w:pStyle w:val="ListParagraph"/>
              <w:spacing w:after="60"/>
              <w:ind w:left="662" w:hanging="720"/>
              <w:rPr>
                <w:b/>
              </w:rPr>
            </w:pPr>
            <w:r w:rsidRPr="00B07D4F">
              <w:rPr>
                <w:b/>
              </w:rPr>
              <w:t>TABLE KEY</w:t>
            </w:r>
          </w:p>
          <w:p w14:paraId="200B5D5E" w14:textId="5E01DBCE" w:rsidR="006C7911" w:rsidRPr="00B07D4F" w:rsidRDefault="006C7911" w:rsidP="00281899">
            <w:pPr>
              <w:pStyle w:val="ListParagraph"/>
              <w:numPr>
                <w:ilvl w:val="0"/>
                <w:numId w:val="676"/>
              </w:numPr>
              <w:spacing w:after="60"/>
              <w:ind w:left="747"/>
            </w:pPr>
            <w:r w:rsidRPr="00B07D4F">
              <w:t>REPAIR CATEGORY</w:t>
            </w:r>
          </w:p>
          <w:p w14:paraId="6F09B517" w14:textId="77777777" w:rsidR="006C7911" w:rsidRPr="00B07D4F" w:rsidRDefault="006C7911" w:rsidP="00281899">
            <w:pPr>
              <w:pStyle w:val="ListParagraph"/>
              <w:numPr>
                <w:ilvl w:val="0"/>
                <w:numId w:val="676"/>
              </w:numPr>
              <w:spacing w:after="60"/>
              <w:ind w:left="747"/>
            </w:pPr>
            <w:r w:rsidRPr="00B07D4F">
              <w:t>NO. INSTALLED</w:t>
            </w:r>
          </w:p>
          <w:p w14:paraId="62751A4E" w14:textId="77777777" w:rsidR="006C7911" w:rsidRPr="00B07D4F" w:rsidRDefault="006C7911" w:rsidP="00281899">
            <w:pPr>
              <w:pStyle w:val="ListParagraph"/>
              <w:numPr>
                <w:ilvl w:val="0"/>
                <w:numId w:val="676"/>
              </w:numPr>
              <w:spacing w:after="60"/>
              <w:ind w:left="747"/>
            </w:pPr>
            <w:r w:rsidRPr="00B07D4F">
              <w:t>NO. REQUIRED FOR DISPATCH</w:t>
            </w:r>
          </w:p>
          <w:p w14:paraId="417F125B" w14:textId="77777777" w:rsidR="006C7911" w:rsidRPr="00B07D4F" w:rsidRDefault="006C7911" w:rsidP="00281899">
            <w:pPr>
              <w:pStyle w:val="ListParagraph"/>
              <w:numPr>
                <w:ilvl w:val="0"/>
                <w:numId w:val="676"/>
              </w:numPr>
              <w:spacing w:after="60"/>
              <w:ind w:left="747"/>
            </w:pPr>
            <w:r w:rsidRPr="00B07D4F">
              <w:t>REMARKS OR EXCEPTIONS</w:t>
            </w:r>
          </w:p>
        </w:tc>
      </w:tr>
    </w:tbl>
    <w:p w14:paraId="0AB334D9" w14:textId="77777777" w:rsidR="006C7911" w:rsidRPr="005567F1" w:rsidRDefault="006C7911" w:rsidP="006C7911">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Air Conditioning"/>
      </w:tblPr>
      <w:tblGrid>
        <w:gridCol w:w="1703"/>
        <w:gridCol w:w="2370"/>
        <w:gridCol w:w="151"/>
        <w:gridCol w:w="495"/>
        <w:gridCol w:w="495"/>
        <w:gridCol w:w="495"/>
        <w:gridCol w:w="3743"/>
        <w:gridCol w:w="628"/>
      </w:tblGrid>
      <w:tr w:rsidR="006C7911" w:rsidRPr="006135C9" w14:paraId="7C3139FB" w14:textId="77777777" w:rsidTr="00551C5B">
        <w:trPr>
          <w:tblHeader/>
          <w:jc w:val="center"/>
        </w:trPr>
        <w:tc>
          <w:tcPr>
            <w:tcW w:w="4073" w:type="dxa"/>
            <w:gridSpan w:val="2"/>
            <w:tcBorders>
              <w:right w:val="nil"/>
            </w:tcBorders>
            <w:shd w:val="clear" w:color="auto" w:fill="D9D9D9" w:themeFill="background1" w:themeFillShade="D9"/>
            <w:tcMar>
              <w:left w:w="0" w:type="dxa"/>
              <w:right w:w="0" w:type="dxa"/>
            </w:tcMar>
          </w:tcPr>
          <w:p w14:paraId="17FF0C80" w14:textId="77777777" w:rsidR="006C7911" w:rsidRPr="006135C9" w:rsidRDefault="006C7911" w:rsidP="00551C5B">
            <w:pPr>
              <w:ind w:left="360" w:hanging="360"/>
              <w:rPr>
                <w:b/>
              </w:rPr>
            </w:pPr>
            <w:r w:rsidRPr="006135C9">
              <w:rPr>
                <w:b/>
              </w:rPr>
              <w:t>21. Air Conditioning</w:t>
            </w:r>
          </w:p>
        </w:tc>
        <w:tc>
          <w:tcPr>
            <w:tcW w:w="151" w:type="dxa"/>
            <w:tcBorders>
              <w:left w:val="nil"/>
              <w:right w:val="nil"/>
            </w:tcBorders>
            <w:shd w:val="clear" w:color="auto" w:fill="D9D9D9" w:themeFill="background1" w:themeFillShade="D9"/>
          </w:tcPr>
          <w:p w14:paraId="2E8F4FA9" w14:textId="77777777" w:rsidR="006C7911" w:rsidRPr="006135C9" w:rsidRDefault="006C7911" w:rsidP="00551C5B">
            <w:pPr>
              <w:rPr>
                <w:b/>
              </w:rPr>
            </w:pPr>
          </w:p>
        </w:tc>
        <w:tc>
          <w:tcPr>
            <w:tcW w:w="495" w:type="dxa"/>
            <w:tcBorders>
              <w:left w:val="nil"/>
              <w:right w:val="nil"/>
            </w:tcBorders>
            <w:shd w:val="clear" w:color="auto" w:fill="D9D9D9" w:themeFill="background1" w:themeFillShade="D9"/>
            <w:tcMar>
              <w:left w:w="29" w:type="dxa"/>
              <w:right w:w="29" w:type="dxa"/>
            </w:tcMar>
          </w:tcPr>
          <w:p w14:paraId="4AEFD2F9" w14:textId="77777777" w:rsidR="006C7911" w:rsidRPr="006135C9" w:rsidRDefault="006C7911" w:rsidP="00551C5B">
            <w:pPr>
              <w:jc w:val="center"/>
              <w:rPr>
                <w:b/>
              </w:rPr>
            </w:pPr>
          </w:p>
        </w:tc>
        <w:tc>
          <w:tcPr>
            <w:tcW w:w="495" w:type="dxa"/>
            <w:tcBorders>
              <w:left w:val="nil"/>
              <w:right w:val="nil"/>
            </w:tcBorders>
            <w:shd w:val="clear" w:color="auto" w:fill="D9D9D9" w:themeFill="background1" w:themeFillShade="D9"/>
            <w:tcMar>
              <w:left w:w="29" w:type="dxa"/>
              <w:right w:w="29" w:type="dxa"/>
            </w:tcMar>
          </w:tcPr>
          <w:p w14:paraId="6D7D665B" w14:textId="77777777" w:rsidR="006C7911" w:rsidRPr="006135C9" w:rsidRDefault="006C7911" w:rsidP="00551C5B">
            <w:pPr>
              <w:jc w:val="center"/>
              <w:rPr>
                <w:b/>
              </w:rPr>
            </w:pPr>
          </w:p>
        </w:tc>
        <w:tc>
          <w:tcPr>
            <w:tcW w:w="495" w:type="dxa"/>
            <w:tcBorders>
              <w:left w:val="nil"/>
              <w:right w:val="nil"/>
            </w:tcBorders>
            <w:shd w:val="clear" w:color="auto" w:fill="D9D9D9" w:themeFill="background1" w:themeFillShade="D9"/>
            <w:tcMar>
              <w:left w:w="29" w:type="dxa"/>
              <w:right w:w="29" w:type="dxa"/>
            </w:tcMar>
          </w:tcPr>
          <w:p w14:paraId="7ECCB155" w14:textId="77777777" w:rsidR="006C7911" w:rsidRPr="006135C9" w:rsidRDefault="006C7911" w:rsidP="00551C5B">
            <w:pPr>
              <w:jc w:val="center"/>
              <w:rPr>
                <w:b/>
              </w:rPr>
            </w:pPr>
          </w:p>
        </w:tc>
        <w:tc>
          <w:tcPr>
            <w:tcW w:w="3743" w:type="dxa"/>
            <w:tcBorders>
              <w:left w:val="nil"/>
              <w:bottom w:val="single" w:sz="4" w:space="0" w:color="auto"/>
              <w:right w:val="nil"/>
            </w:tcBorders>
            <w:shd w:val="clear" w:color="auto" w:fill="D9D9D9" w:themeFill="background1" w:themeFillShade="D9"/>
          </w:tcPr>
          <w:p w14:paraId="0DBC08E3" w14:textId="77777777" w:rsidR="006C7911" w:rsidRPr="006135C9" w:rsidRDefault="006C7911" w:rsidP="00551C5B">
            <w:pPr>
              <w:rPr>
                <w:b/>
              </w:rPr>
            </w:pPr>
          </w:p>
        </w:tc>
        <w:tc>
          <w:tcPr>
            <w:tcW w:w="628" w:type="dxa"/>
            <w:tcBorders>
              <w:left w:val="nil"/>
            </w:tcBorders>
            <w:shd w:val="clear" w:color="auto" w:fill="D9D9D9" w:themeFill="background1" w:themeFillShade="D9"/>
          </w:tcPr>
          <w:p w14:paraId="01AD9B73" w14:textId="77777777" w:rsidR="006C7911" w:rsidRPr="006135C9" w:rsidRDefault="006C7911" w:rsidP="00551C5B">
            <w:pPr>
              <w:jc w:val="center"/>
              <w:rPr>
                <w:b/>
              </w:rPr>
            </w:pPr>
          </w:p>
        </w:tc>
      </w:tr>
      <w:tr w:rsidR="006C7911" w:rsidRPr="006135C9" w14:paraId="46560865" w14:textId="77777777" w:rsidTr="00551C5B">
        <w:trPr>
          <w:tblHeader/>
          <w:jc w:val="center"/>
        </w:trPr>
        <w:tc>
          <w:tcPr>
            <w:tcW w:w="1703" w:type="dxa"/>
            <w:tcBorders>
              <w:bottom w:val="single" w:sz="4" w:space="0" w:color="auto"/>
              <w:right w:val="nil"/>
            </w:tcBorders>
            <w:shd w:val="clear" w:color="auto" w:fill="D9D9D9" w:themeFill="background1" w:themeFillShade="D9"/>
            <w:vAlign w:val="center"/>
          </w:tcPr>
          <w:p w14:paraId="078A3CAA" w14:textId="77777777" w:rsidR="006C7911" w:rsidRPr="006135C9" w:rsidRDefault="006C7911" w:rsidP="00551C5B">
            <w:pPr>
              <w:rPr>
                <w:b/>
                <w:sz w:val="16"/>
                <w:szCs w:val="16"/>
              </w:rPr>
            </w:pPr>
            <w:r w:rsidRPr="006135C9">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5D45EE25" w14:textId="77777777" w:rsidR="006C7911" w:rsidRPr="006135C9" w:rsidRDefault="006C7911" w:rsidP="00551C5B">
            <w:pPr>
              <w:rPr>
                <w:b/>
                <w:sz w:val="16"/>
                <w:szCs w:val="16"/>
              </w:rPr>
            </w:pPr>
            <w:r w:rsidRPr="006135C9">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5ECDD79B" w14:textId="77777777" w:rsidR="006C7911" w:rsidRPr="006135C9" w:rsidRDefault="006C7911" w:rsidP="00551C5B">
            <w:pPr>
              <w:jc w:val="center"/>
              <w:rPr>
                <w:b/>
                <w:sz w:val="16"/>
                <w:szCs w:val="16"/>
              </w:rPr>
            </w:pPr>
            <w:r w:rsidRPr="006135C9">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19D5512B" w14:textId="77777777" w:rsidR="006C7911" w:rsidRPr="006135C9" w:rsidRDefault="006C7911" w:rsidP="00551C5B">
            <w:pPr>
              <w:jc w:val="center"/>
              <w:rPr>
                <w:b/>
                <w:sz w:val="16"/>
                <w:szCs w:val="16"/>
              </w:rPr>
            </w:pPr>
            <w:r w:rsidRPr="006135C9">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27979BC4" w14:textId="77777777" w:rsidR="006C7911" w:rsidRPr="006135C9" w:rsidRDefault="006C7911" w:rsidP="00551C5B">
            <w:pPr>
              <w:jc w:val="center"/>
              <w:rPr>
                <w:b/>
                <w:sz w:val="16"/>
                <w:szCs w:val="16"/>
              </w:rPr>
            </w:pPr>
            <w:r w:rsidRPr="006135C9">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7E3F6A11" w14:textId="77777777" w:rsidR="006C7911" w:rsidRPr="006135C9" w:rsidRDefault="006C7911" w:rsidP="00551C5B">
            <w:pPr>
              <w:rPr>
                <w:b/>
                <w:sz w:val="16"/>
                <w:szCs w:val="16"/>
              </w:rPr>
            </w:pPr>
            <w:r w:rsidRPr="006135C9">
              <w:rPr>
                <w:b/>
                <w:sz w:val="16"/>
                <w:szCs w:val="16"/>
              </w:rPr>
              <w:t>4</w:t>
            </w:r>
          </w:p>
        </w:tc>
        <w:tc>
          <w:tcPr>
            <w:tcW w:w="628" w:type="dxa"/>
            <w:tcBorders>
              <w:left w:val="nil"/>
            </w:tcBorders>
            <w:shd w:val="clear" w:color="auto" w:fill="D9D9D9" w:themeFill="background1" w:themeFillShade="D9"/>
            <w:vAlign w:val="center"/>
          </w:tcPr>
          <w:p w14:paraId="61D51366" w14:textId="77777777" w:rsidR="006C7911" w:rsidRPr="006135C9" w:rsidRDefault="006C7911" w:rsidP="00551C5B">
            <w:pPr>
              <w:jc w:val="center"/>
              <w:rPr>
                <w:b/>
                <w:sz w:val="12"/>
                <w:szCs w:val="12"/>
              </w:rPr>
            </w:pPr>
            <w:r w:rsidRPr="006135C9">
              <w:rPr>
                <w:b/>
                <w:sz w:val="12"/>
                <w:szCs w:val="12"/>
              </w:rPr>
              <w:t>Change Bar</w:t>
            </w:r>
          </w:p>
        </w:tc>
      </w:tr>
      <w:tr w:rsidR="006C7911" w:rsidRPr="006135C9" w14:paraId="4F418478" w14:textId="77777777" w:rsidTr="00551C5B">
        <w:trPr>
          <w:jc w:val="center"/>
        </w:trPr>
        <w:tc>
          <w:tcPr>
            <w:tcW w:w="1703" w:type="dxa"/>
            <w:tcBorders>
              <w:top w:val="single" w:sz="4" w:space="0" w:color="auto"/>
              <w:left w:val="single" w:sz="4" w:space="0" w:color="auto"/>
              <w:bottom w:val="nil"/>
              <w:right w:val="nil"/>
            </w:tcBorders>
          </w:tcPr>
          <w:p w14:paraId="6D8CEA73" w14:textId="77777777" w:rsidR="006C7911" w:rsidRPr="00B376C2" w:rsidRDefault="006C7911" w:rsidP="00551C5B">
            <w:pPr>
              <w:spacing w:after="240"/>
            </w:pPr>
            <w:r w:rsidRPr="00B376C2">
              <w:t>-51-01</w:t>
            </w:r>
          </w:p>
        </w:tc>
        <w:tc>
          <w:tcPr>
            <w:tcW w:w="2521" w:type="dxa"/>
            <w:gridSpan w:val="2"/>
            <w:tcBorders>
              <w:top w:val="single" w:sz="4" w:space="0" w:color="auto"/>
              <w:left w:val="nil"/>
              <w:bottom w:val="nil"/>
            </w:tcBorders>
          </w:tcPr>
          <w:p w14:paraId="520B1CDC" w14:textId="77777777" w:rsidR="006C7911" w:rsidRPr="00B376C2" w:rsidRDefault="006C7911" w:rsidP="00551C5B">
            <w:pPr>
              <w:spacing w:after="240"/>
            </w:pPr>
            <w:r w:rsidRPr="00B376C2">
              <w:t>Cabin Air Compressor (CAC) Systems</w:t>
            </w:r>
            <w:r w:rsidRPr="00B376C2">
              <w:br/>
              <w:t>(Cont’d)</w:t>
            </w:r>
          </w:p>
        </w:tc>
        <w:tc>
          <w:tcPr>
            <w:tcW w:w="495" w:type="dxa"/>
            <w:tcBorders>
              <w:top w:val="single" w:sz="4" w:space="0" w:color="auto"/>
              <w:bottom w:val="nil"/>
            </w:tcBorders>
            <w:tcMar>
              <w:left w:w="29" w:type="dxa"/>
              <w:right w:w="29" w:type="dxa"/>
            </w:tcMar>
          </w:tcPr>
          <w:p w14:paraId="0F5F1118" w14:textId="77777777" w:rsidR="006C7911" w:rsidRPr="00B376C2" w:rsidRDefault="006C7911" w:rsidP="00551C5B">
            <w:pPr>
              <w:spacing w:after="240"/>
              <w:jc w:val="center"/>
            </w:pPr>
          </w:p>
        </w:tc>
        <w:tc>
          <w:tcPr>
            <w:tcW w:w="495" w:type="dxa"/>
            <w:tcBorders>
              <w:top w:val="single" w:sz="4" w:space="0" w:color="auto"/>
              <w:bottom w:val="nil"/>
            </w:tcBorders>
            <w:tcMar>
              <w:left w:w="29" w:type="dxa"/>
              <w:right w:w="29" w:type="dxa"/>
            </w:tcMar>
          </w:tcPr>
          <w:p w14:paraId="4D1F9225" w14:textId="77777777" w:rsidR="006C7911" w:rsidRPr="00B376C2" w:rsidRDefault="006C7911" w:rsidP="00551C5B">
            <w:pPr>
              <w:spacing w:after="240"/>
              <w:jc w:val="center"/>
            </w:pPr>
          </w:p>
        </w:tc>
        <w:tc>
          <w:tcPr>
            <w:tcW w:w="495" w:type="dxa"/>
            <w:tcBorders>
              <w:top w:val="single" w:sz="4" w:space="0" w:color="auto"/>
              <w:bottom w:val="nil"/>
            </w:tcBorders>
            <w:tcMar>
              <w:left w:w="29" w:type="dxa"/>
              <w:right w:w="29" w:type="dxa"/>
            </w:tcMar>
          </w:tcPr>
          <w:p w14:paraId="4F3679C5" w14:textId="77777777" w:rsidR="006C7911" w:rsidRPr="00B376C2" w:rsidRDefault="006C7911" w:rsidP="00551C5B">
            <w:pPr>
              <w:spacing w:after="240"/>
              <w:jc w:val="center"/>
            </w:pPr>
          </w:p>
        </w:tc>
        <w:tc>
          <w:tcPr>
            <w:tcW w:w="3743" w:type="dxa"/>
            <w:tcBorders>
              <w:top w:val="single" w:sz="4" w:space="0" w:color="auto"/>
              <w:bottom w:val="nil"/>
              <w:right w:val="nil"/>
            </w:tcBorders>
          </w:tcPr>
          <w:p w14:paraId="77EA5CB8" w14:textId="77777777" w:rsidR="006C7911" w:rsidRPr="00B376C2" w:rsidRDefault="006C7911" w:rsidP="00551C5B">
            <w:pPr>
              <w:spacing w:after="240"/>
            </w:pPr>
          </w:p>
        </w:tc>
        <w:tc>
          <w:tcPr>
            <w:tcW w:w="628" w:type="dxa"/>
            <w:tcBorders>
              <w:left w:val="nil"/>
              <w:bottom w:val="nil"/>
            </w:tcBorders>
          </w:tcPr>
          <w:p w14:paraId="74F3FD18" w14:textId="77777777" w:rsidR="006C7911" w:rsidRPr="006135C9" w:rsidRDefault="006C7911" w:rsidP="00551C5B">
            <w:pPr>
              <w:jc w:val="center"/>
            </w:pPr>
          </w:p>
        </w:tc>
      </w:tr>
      <w:tr w:rsidR="006C7911" w:rsidRPr="006135C9" w14:paraId="524ECBE5" w14:textId="77777777" w:rsidTr="00551C5B">
        <w:trPr>
          <w:jc w:val="center"/>
        </w:trPr>
        <w:tc>
          <w:tcPr>
            <w:tcW w:w="1703" w:type="dxa"/>
            <w:tcBorders>
              <w:top w:val="nil"/>
              <w:left w:val="single" w:sz="4" w:space="0" w:color="auto"/>
              <w:bottom w:val="nil"/>
              <w:right w:val="nil"/>
            </w:tcBorders>
          </w:tcPr>
          <w:p w14:paraId="1F83C816" w14:textId="77777777" w:rsidR="006C7911" w:rsidRPr="00B376C2" w:rsidRDefault="006C7911" w:rsidP="00551C5B">
            <w:pPr>
              <w:spacing w:after="240"/>
            </w:pPr>
            <w:r w:rsidRPr="00B376C2">
              <w:t>-51-01-02</w:t>
            </w:r>
          </w:p>
        </w:tc>
        <w:tc>
          <w:tcPr>
            <w:tcW w:w="2521" w:type="dxa"/>
            <w:gridSpan w:val="2"/>
            <w:tcBorders>
              <w:top w:val="nil"/>
              <w:left w:val="nil"/>
              <w:bottom w:val="nil"/>
            </w:tcBorders>
          </w:tcPr>
          <w:p w14:paraId="1D9FBB54" w14:textId="2EC6AB1A" w:rsidR="006C7911" w:rsidRPr="00B376C2" w:rsidRDefault="006C7911" w:rsidP="00551C5B">
            <w:pPr>
              <w:spacing w:after="240"/>
            </w:pPr>
            <w:r w:rsidRPr="00B376C2">
              <w:t>Airplanes With OFCR or OFAR Installed</w:t>
            </w:r>
            <w:r w:rsidR="00810100">
              <w:br/>
              <w:t>(Cont’d)</w:t>
            </w:r>
          </w:p>
        </w:tc>
        <w:tc>
          <w:tcPr>
            <w:tcW w:w="495" w:type="dxa"/>
            <w:tcBorders>
              <w:top w:val="nil"/>
              <w:bottom w:val="nil"/>
            </w:tcBorders>
            <w:tcMar>
              <w:left w:w="29" w:type="dxa"/>
              <w:right w:w="29" w:type="dxa"/>
            </w:tcMar>
          </w:tcPr>
          <w:p w14:paraId="13E235FF" w14:textId="77777777" w:rsidR="006C7911" w:rsidRPr="00B376C2" w:rsidRDefault="006C7911" w:rsidP="00551C5B">
            <w:pPr>
              <w:spacing w:after="240"/>
              <w:jc w:val="center"/>
            </w:pPr>
          </w:p>
        </w:tc>
        <w:tc>
          <w:tcPr>
            <w:tcW w:w="495" w:type="dxa"/>
            <w:tcBorders>
              <w:top w:val="nil"/>
              <w:bottom w:val="nil"/>
            </w:tcBorders>
            <w:tcMar>
              <w:left w:w="29" w:type="dxa"/>
              <w:right w:w="29" w:type="dxa"/>
            </w:tcMar>
          </w:tcPr>
          <w:p w14:paraId="683E3F1E" w14:textId="77777777" w:rsidR="006C7911" w:rsidRPr="00B376C2" w:rsidRDefault="006C7911" w:rsidP="00551C5B">
            <w:pPr>
              <w:spacing w:after="240"/>
              <w:jc w:val="center"/>
            </w:pPr>
          </w:p>
        </w:tc>
        <w:tc>
          <w:tcPr>
            <w:tcW w:w="495" w:type="dxa"/>
            <w:tcBorders>
              <w:top w:val="nil"/>
              <w:bottom w:val="nil"/>
            </w:tcBorders>
            <w:tcMar>
              <w:left w:w="29" w:type="dxa"/>
              <w:right w:w="29" w:type="dxa"/>
            </w:tcMar>
          </w:tcPr>
          <w:p w14:paraId="370846AE" w14:textId="77777777" w:rsidR="006C7911" w:rsidRPr="00B376C2" w:rsidRDefault="006C7911" w:rsidP="00551C5B">
            <w:pPr>
              <w:spacing w:after="240"/>
              <w:jc w:val="center"/>
            </w:pPr>
          </w:p>
        </w:tc>
        <w:tc>
          <w:tcPr>
            <w:tcW w:w="3743" w:type="dxa"/>
            <w:tcBorders>
              <w:top w:val="nil"/>
              <w:bottom w:val="nil"/>
              <w:right w:val="nil"/>
            </w:tcBorders>
          </w:tcPr>
          <w:p w14:paraId="538C4073" w14:textId="77777777" w:rsidR="006C7911" w:rsidRPr="00B376C2" w:rsidRDefault="006C7911" w:rsidP="00551C5B">
            <w:pPr>
              <w:spacing w:after="240"/>
            </w:pPr>
          </w:p>
        </w:tc>
        <w:tc>
          <w:tcPr>
            <w:tcW w:w="628" w:type="dxa"/>
            <w:tcBorders>
              <w:top w:val="nil"/>
              <w:left w:val="nil"/>
              <w:bottom w:val="nil"/>
            </w:tcBorders>
          </w:tcPr>
          <w:p w14:paraId="4691614E" w14:textId="77777777" w:rsidR="006C7911" w:rsidRPr="006135C9" w:rsidRDefault="006C7911" w:rsidP="00551C5B">
            <w:pPr>
              <w:jc w:val="center"/>
            </w:pPr>
          </w:p>
        </w:tc>
      </w:tr>
      <w:tr w:rsidR="006C7911" w:rsidRPr="006135C9" w14:paraId="5A258CFD" w14:textId="77777777" w:rsidTr="00551C5B">
        <w:trPr>
          <w:jc w:val="center"/>
        </w:trPr>
        <w:tc>
          <w:tcPr>
            <w:tcW w:w="1703" w:type="dxa"/>
            <w:tcBorders>
              <w:top w:val="nil"/>
              <w:left w:val="single" w:sz="4" w:space="0" w:color="auto"/>
              <w:bottom w:val="nil"/>
              <w:right w:val="nil"/>
            </w:tcBorders>
          </w:tcPr>
          <w:p w14:paraId="33F0F2DF" w14:textId="77777777" w:rsidR="006C7911" w:rsidRPr="00B376C2" w:rsidRDefault="006C7911" w:rsidP="00551C5B">
            <w:pPr>
              <w:spacing w:after="240"/>
            </w:pPr>
            <w:r w:rsidRPr="00B376C2">
              <w:t>-51-01-02-01</w:t>
            </w:r>
          </w:p>
        </w:tc>
        <w:tc>
          <w:tcPr>
            <w:tcW w:w="2521" w:type="dxa"/>
            <w:gridSpan w:val="2"/>
            <w:tcBorders>
              <w:top w:val="nil"/>
              <w:left w:val="nil"/>
              <w:bottom w:val="nil"/>
            </w:tcBorders>
          </w:tcPr>
          <w:p w14:paraId="3DA23751" w14:textId="2469EF74" w:rsidR="006C7911" w:rsidRPr="00B376C2" w:rsidRDefault="006C7911" w:rsidP="00551C5B">
            <w:pPr>
              <w:spacing w:after="240"/>
            </w:pPr>
            <w:r w:rsidRPr="00B376C2">
              <w:t>Left CACs</w:t>
            </w:r>
            <w:r w:rsidR="00810100">
              <w:br/>
              <w:t>(Cont’d)</w:t>
            </w:r>
          </w:p>
        </w:tc>
        <w:tc>
          <w:tcPr>
            <w:tcW w:w="495" w:type="dxa"/>
            <w:tcBorders>
              <w:top w:val="nil"/>
              <w:bottom w:val="nil"/>
            </w:tcBorders>
            <w:tcMar>
              <w:left w:w="29" w:type="dxa"/>
              <w:right w:w="29" w:type="dxa"/>
            </w:tcMar>
          </w:tcPr>
          <w:p w14:paraId="13310442" w14:textId="77777777" w:rsidR="006C7911" w:rsidRPr="00B376C2" w:rsidRDefault="006C7911" w:rsidP="00551C5B">
            <w:pPr>
              <w:spacing w:after="240"/>
              <w:jc w:val="center"/>
            </w:pPr>
          </w:p>
        </w:tc>
        <w:tc>
          <w:tcPr>
            <w:tcW w:w="495" w:type="dxa"/>
            <w:tcBorders>
              <w:top w:val="nil"/>
              <w:bottom w:val="nil"/>
            </w:tcBorders>
            <w:tcMar>
              <w:left w:w="29" w:type="dxa"/>
              <w:right w:w="29" w:type="dxa"/>
            </w:tcMar>
          </w:tcPr>
          <w:p w14:paraId="5A7D05AE" w14:textId="77777777" w:rsidR="006C7911" w:rsidRPr="00B376C2" w:rsidRDefault="006C7911" w:rsidP="00551C5B">
            <w:pPr>
              <w:spacing w:after="240"/>
              <w:jc w:val="center"/>
            </w:pPr>
          </w:p>
        </w:tc>
        <w:tc>
          <w:tcPr>
            <w:tcW w:w="495" w:type="dxa"/>
            <w:tcBorders>
              <w:top w:val="nil"/>
              <w:bottom w:val="nil"/>
            </w:tcBorders>
            <w:tcMar>
              <w:left w:w="29" w:type="dxa"/>
              <w:right w:w="29" w:type="dxa"/>
            </w:tcMar>
          </w:tcPr>
          <w:p w14:paraId="094FDCC6" w14:textId="77777777" w:rsidR="006C7911" w:rsidRPr="00B376C2" w:rsidRDefault="006C7911" w:rsidP="00551C5B">
            <w:pPr>
              <w:spacing w:after="240"/>
              <w:jc w:val="center"/>
            </w:pPr>
          </w:p>
        </w:tc>
        <w:tc>
          <w:tcPr>
            <w:tcW w:w="3743" w:type="dxa"/>
            <w:tcBorders>
              <w:top w:val="nil"/>
              <w:bottom w:val="nil"/>
              <w:right w:val="nil"/>
            </w:tcBorders>
          </w:tcPr>
          <w:p w14:paraId="57D5555F" w14:textId="77777777" w:rsidR="006C7911" w:rsidRPr="00B376C2" w:rsidRDefault="006C7911" w:rsidP="00551C5B">
            <w:pPr>
              <w:spacing w:after="240"/>
            </w:pPr>
          </w:p>
        </w:tc>
        <w:tc>
          <w:tcPr>
            <w:tcW w:w="628" w:type="dxa"/>
            <w:tcBorders>
              <w:top w:val="nil"/>
              <w:left w:val="nil"/>
              <w:bottom w:val="nil"/>
            </w:tcBorders>
          </w:tcPr>
          <w:p w14:paraId="2E38F541" w14:textId="77777777" w:rsidR="006C7911" w:rsidRPr="006135C9" w:rsidRDefault="006C7911" w:rsidP="00551C5B">
            <w:pPr>
              <w:jc w:val="center"/>
            </w:pPr>
          </w:p>
        </w:tc>
      </w:tr>
      <w:tr w:rsidR="006C7911" w:rsidRPr="006135C9" w14:paraId="62A5C074" w14:textId="77777777" w:rsidTr="00551C5B">
        <w:trPr>
          <w:jc w:val="center"/>
        </w:trPr>
        <w:tc>
          <w:tcPr>
            <w:tcW w:w="1703" w:type="dxa"/>
            <w:tcBorders>
              <w:top w:val="nil"/>
              <w:left w:val="single" w:sz="4" w:space="0" w:color="auto"/>
              <w:bottom w:val="nil"/>
              <w:right w:val="nil"/>
            </w:tcBorders>
          </w:tcPr>
          <w:p w14:paraId="2C0ED985" w14:textId="5AAA473A" w:rsidR="006C7911" w:rsidRPr="00B376C2" w:rsidRDefault="00436C8E" w:rsidP="00551C5B">
            <w:pPr>
              <w:spacing w:after="240"/>
            </w:pPr>
            <w:r>
              <w:t>-51-01-02-01</w:t>
            </w:r>
            <w:r w:rsidR="007452CF">
              <w:t>-03</w:t>
            </w:r>
          </w:p>
        </w:tc>
        <w:tc>
          <w:tcPr>
            <w:tcW w:w="2521" w:type="dxa"/>
            <w:gridSpan w:val="2"/>
            <w:tcBorders>
              <w:top w:val="nil"/>
              <w:left w:val="nil"/>
              <w:bottom w:val="nil"/>
            </w:tcBorders>
          </w:tcPr>
          <w:p w14:paraId="50BB8879" w14:textId="03F4B950" w:rsidR="006C7911" w:rsidRPr="00B376C2" w:rsidRDefault="006C7911" w:rsidP="00551C5B">
            <w:pPr>
              <w:spacing w:after="240"/>
            </w:pPr>
            <w:r w:rsidRPr="00B376C2">
              <w:t>787-8/-9</w:t>
            </w:r>
          </w:p>
        </w:tc>
        <w:tc>
          <w:tcPr>
            <w:tcW w:w="495" w:type="dxa"/>
            <w:tcBorders>
              <w:top w:val="nil"/>
              <w:bottom w:val="nil"/>
            </w:tcBorders>
            <w:tcMar>
              <w:left w:w="29" w:type="dxa"/>
              <w:right w:w="29" w:type="dxa"/>
            </w:tcMar>
          </w:tcPr>
          <w:p w14:paraId="456F7CE6" w14:textId="77777777" w:rsidR="006C7911" w:rsidRPr="00B376C2" w:rsidRDefault="006C7911" w:rsidP="00551C5B">
            <w:pPr>
              <w:spacing w:after="240"/>
              <w:jc w:val="center"/>
            </w:pPr>
            <w:r w:rsidRPr="00B376C2">
              <w:t>C</w:t>
            </w:r>
          </w:p>
        </w:tc>
        <w:tc>
          <w:tcPr>
            <w:tcW w:w="495" w:type="dxa"/>
            <w:tcBorders>
              <w:top w:val="nil"/>
              <w:bottom w:val="nil"/>
            </w:tcBorders>
            <w:tcMar>
              <w:left w:w="29" w:type="dxa"/>
              <w:right w:w="29" w:type="dxa"/>
            </w:tcMar>
          </w:tcPr>
          <w:p w14:paraId="61174F75" w14:textId="77777777" w:rsidR="006C7911" w:rsidRPr="00B376C2" w:rsidRDefault="006C7911" w:rsidP="00551C5B">
            <w:pPr>
              <w:spacing w:after="240"/>
              <w:jc w:val="center"/>
            </w:pPr>
            <w:r w:rsidRPr="00B376C2">
              <w:t>2</w:t>
            </w:r>
          </w:p>
        </w:tc>
        <w:tc>
          <w:tcPr>
            <w:tcW w:w="495" w:type="dxa"/>
            <w:tcBorders>
              <w:top w:val="nil"/>
              <w:bottom w:val="nil"/>
            </w:tcBorders>
            <w:tcMar>
              <w:left w:w="29" w:type="dxa"/>
              <w:right w:w="29" w:type="dxa"/>
            </w:tcMar>
          </w:tcPr>
          <w:p w14:paraId="5650156B" w14:textId="77777777" w:rsidR="006C7911" w:rsidRPr="00B376C2" w:rsidRDefault="006C7911" w:rsidP="00551C5B">
            <w:pPr>
              <w:spacing w:after="240"/>
              <w:jc w:val="center"/>
            </w:pPr>
            <w:r w:rsidRPr="00B376C2">
              <w:t>0</w:t>
            </w:r>
          </w:p>
        </w:tc>
        <w:tc>
          <w:tcPr>
            <w:tcW w:w="3743" w:type="dxa"/>
            <w:tcBorders>
              <w:top w:val="nil"/>
              <w:bottom w:val="nil"/>
              <w:right w:val="nil"/>
            </w:tcBorders>
          </w:tcPr>
          <w:p w14:paraId="59528283" w14:textId="77777777" w:rsidR="006C7911" w:rsidRPr="00B376C2" w:rsidRDefault="006C7911" w:rsidP="00551C5B">
            <w:pPr>
              <w:pStyle w:val="MMELTableBody"/>
              <w:jc w:val="left"/>
              <w:rPr>
                <w:b w:val="0"/>
              </w:rPr>
            </w:pPr>
            <w:r w:rsidRPr="00B376C2">
              <w:rPr>
                <w:b w:val="0"/>
              </w:rPr>
              <w:t>(M) May be inoperative provided:</w:t>
            </w:r>
          </w:p>
          <w:p w14:paraId="4D65B0DC" w14:textId="77777777" w:rsidR="006C7911" w:rsidRPr="00B376C2" w:rsidRDefault="006C7911" w:rsidP="003D433F">
            <w:pPr>
              <w:numPr>
                <w:ilvl w:val="0"/>
                <w:numId w:val="273"/>
              </w:numPr>
              <w:autoSpaceDE w:val="0"/>
              <w:autoSpaceDN w:val="0"/>
              <w:adjustRightInd w:val="0"/>
            </w:pPr>
            <w:r w:rsidRPr="00B376C2">
              <w:t>Left CACs are deactivated,</w:t>
            </w:r>
          </w:p>
          <w:p w14:paraId="513EB685" w14:textId="77777777" w:rsidR="006C7911" w:rsidRPr="00B376C2" w:rsidRDefault="006C7911" w:rsidP="003D433F">
            <w:pPr>
              <w:numPr>
                <w:ilvl w:val="0"/>
                <w:numId w:val="273"/>
              </w:numPr>
              <w:autoSpaceDE w:val="0"/>
              <w:autoSpaceDN w:val="0"/>
              <w:adjustRightInd w:val="0"/>
            </w:pPr>
            <w:r w:rsidRPr="00B376C2">
              <w:t>Left air conditioning pack is considered inoperative,</w:t>
            </w:r>
          </w:p>
          <w:p w14:paraId="6DECFAE8" w14:textId="77777777" w:rsidR="006C7911" w:rsidRPr="00B376C2" w:rsidRDefault="006C7911" w:rsidP="003D433F">
            <w:pPr>
              <w:numPr>
                <w:ilvl w:val="0"/>
                <w:numId w:val="273"/>
              </w:numPr>
              <w:autoSpaceDE w:val="0"/>
              <w:autoSpaceDN w:val="0"/>
              <w:adjustRightInd w:val="0"/>
            </w:pPr>
            <w:r w:rsidRPr="00B376C2">
              <w:t>Right trim air system operates normally,</w:t>
            </w:r>
          </w:p>
          <w:p w14:paraId="37629A61" w14:textId="77777777" w:rsidR="006C7911" w:rsidRPr="00B376C2" w:rsidRDefault="006C7911" w:rsidP="003D433F">
            <w:pPr>
              <w:numPr>
                <w:ilvl w:val="0"/>
                <w:numId w:val="273"/>
              </w:numPr>
              <w:autoSpaceDE w:val="0"/>
              <w:autoSpaceDN w:val="0"/>
              <w:adjustRightInd w:val="0"/>
            </w:pPr>
            <w:r w:rsidRPr="00B376C2">
              <w:t xml:space="preserve">For OFCR or OFAR occupied, </w:t>
            </w:r>
            <w:proofErr w:type="gramStart"/>
            <w:r w:rsidRPr="00B376C2">
              <w:t>airplane remains</w:t>
            </w:r>
            <w:proofErr w:type="gramEnd"/>
            <w:r w:rsidRPr="00B376C2">
              <w:t xml:space="preserve"> at or below FL 350, and</w:t>
            </w:r>
          </w:p>
          <w:p w14:paraId="5CC95E11" w14:textId="77777777" w:rsidR="006C7911" w:rsidRPr="00B376C2" w:rsidRDefault="006C7911" w:rsidP="003D433F">
            <w:pPr>
              <w:numPr>
                <w:ilvl w:val="0"/>
                <w:numId w:val="273"/>
              </w:numPr>
              <w:autoSpaceDE w:val="0"/>
              <w:autoSpaceDN w:val="0"/>
              <w:adjustRightInd w:val="0"/>
              <w:spacing w:after="240"/>
            </w:pPr>
            <w:r w:rsidRPr="00B376C2">
              <w:t>VFSGs associated with right CACs operate normally.</w:t>
            </w:r>
          </w:p>
        </w:tc>
        <w:tc>
          <w:tcPr>
            <w:tcW w:w="628" w:type="dxa"/>
            <w:tcBorders>
              <w:top w:val="nil"/>
              <w:left w:val="nil"/>
              <w:bottom w:val="nil"/>
            </w:tcBorders>
          </w:tcPr>
          <w:p w14:paraId="342AA26B" w14:textId="00A1AA06" w:rsidR="006C7911" w:rsidRPr="006135C9" w:rsidRDefault="006C7911" w:rsidP="00551C5B">
            <w:pPr>
              <w:jc w:val="center"/>
            </w:pPr>
          </w:p>
        </w:tc>
      </w:tr>
      <w:tr w:rsidR="00436C8E" w:rsidRPr="006135C9" w14:paraId="2A15A133" w14:textId="77777777" w:rsidTr="00551C5B">
        <w:trPr>
          <w:jc w:val="center"/>
        </w:trPr>
        <w:tc>
          <w:tcPr>
            <w:tcW w:w="1703" w:type="dxa"/>
            <w:tcBorders>
              <w:top w:val="nil"/>
              <w:left w:val="single" w:sz="4" w:space="0" w:color="auto"/>
              <w:bottom w:val="nil"/>
              <w:right w:val="nil"/>
            </w:tcBorders>
          </w:tcPr>
          <w:p w14:paraId="0F2863FC" w14:textId="1CB0455D" w:rsidR="00436C8E" w:rsidRPr="00B376C2" w:rsidRDefault="00436C8E" w:rsidP="00551C5B">
            <w:pPr>
              <w:spacing w:after="240"/>
            </w:pPr>
            <w:r>
              <w:t>-</w:t>
            </w:r>
            <w:proofErr w:type="gramStart"/>
            <w:r>
              <w:t>51-</w:t>
            </w:r>
            <w:proofErr w:type="gramEnd"/>
            <w:r>
              <w:t>01-02-01</w:t>
            </w:r>
            <w:r w:rsidR="007452CF">
              <w:t>-04</w:t>
            </w:r>
          </w:p>
        </w:tc>
        <w:tc>
          <w:tcPr>
            <w:tcW w:w="2521" w:type="dxa"/>
            <w:gridSpan w:val="2"/>
            <w:tcBorders>
              <w:top w:val="nil"/>
              <w:left w:val="nil"/>
              <w:bottom w:val="nil"/>
            </w:tcBorders>
          </w:tcPr>
          <w:p w14:paraId="1B908241" w14:textId="0C3C00CB" w:rsidR="00436C8E" w:rsidRPr="00B376C2" w:rsidRDefault="00436C8E" w:rsidP="00551C5B">
            <w:pPr>
              <w:spacing w:after="240"/>
            </w:pPr>
            <w:r w:rsidRPr="00B376C2">
              <w:t>787-10</w:t>
            </w:r>
          </w:p>
        </w:tc>
        <w:tc>
          <w:tcPr>
            <w:tcW w:w="495" w:type="dxa"/>
            <w:tcBorders>
              <w:top w:val="nil"/>
              <w:bottom w:val="nil"/>
            </w:tcBorders>
            <w:tcMar>
              <w:left w:w="29" w:type="dxa"/>
              <w:right w:w="29" w:type="dxa"/>
            </w:tcMar>
          </w:tcPr>
          <w:p w14:paraId="11E1CAF0" w14:textId="77777777" w:rsidR="00436C8E" w:rsidRPr="00B376C2" w:rsidRDefault="00436C8E" w:rsidP="00551C5B">
            <w:pPr>
              <w:spacing w:after="240"/>
              <w:jc w:val="center"/>
            </w:pPr>
            <w:r w:rsidRPr="00B376C2">
              <w:t>C</w:t>
            </w:r>
          </w:p>
        </w:tc>
        <w:tc>
          <w:tcPr>
            <w:tcW w:w="495" w:type="dxa"/>
            <w:tcBorders>
              <w:top w:val="nil"/>
              <w:bottom w:val="nil"/>
            </w:tcBorders>
            <w:tcMar>
              <w:left w:w="29" w:type="dxa"/>
              <w:right w:w="29" w:type="dxa"/>
            </w:tcMar>
          </w:tcPr>
          <w:p w14:paraId="1E330C11" w14:textId="77777777" w:rsidR="00436C8E" w:rsidRPr="00B376C2" w:rsidRDefault="00436C8E" w:rsidP="00551C5B">
            <w:pPr>
              <w:spacing w:after="240"/>
              <w:jc w:val="center"/>
            </w:pPr>
            <w:r w:rsidRPr="00B376C2">
              <w:t>2</w:t>
            </w:r>
          </w:p>
        </w:tc>
        <w:tc>
          <w:tcPr>
            <w:tcW w:w="495" w:type="dxa"/>
            <w:tcBorders>
              <w:top w:val="nil"/>
              <w:bottom w:val="nil"/>
            </w:tcBorders>
            <w:tcMar>
              <w:left w:w="29" w:type="dxa"/>
              <w:right w:w="29" w:type="dxa"/>
            </w:tcMar>
          </w:tcPr>
          <w:p w14:paraId="2762A877" w14:textId="77777777" w:rsidR="00436C8E" w:rsidRPr="00B376C2" w:rsidRDefault="00436C8E" w:rsidP="00551C5B">
            <w:pPr>
              <w:spacing w:after="240"/>
              <w:jc w:val="center"/>
            </w:pPr>
            <w:r w:rsidRPr="00B376C2">
              <w:t>0</w:t>
            </w:r>
          </w:p>
        </w:tc>
        <w:tc>
          <w:tcPr>
            <w:tcW w:w="3743" w:type="dxa"/>
            <w:tcBorders>
              <w:top w:val="nil"/>
              <w:bottom w:val="nil"/>
              <w:right w:val="nil"/>
            </w:tcBorders>
          </w:tcPr>
          <w:p w14:paraId="0EE5B13A" w14:textId="77777777" w:rsidR="00436C8E" w:rsidRPr="00B376C2" w:rsidRDefault="00436C8E" w:rsidP="00551C5B">
            <w:pPr>
              <w:pStyle w:val="MMELTableBody"/>
              <w:jc w:val="left"/>
              <w:rPr>
                <w:b w:val="0"/>
              </w:rPr>
            </w:pPr>
            <w:r w:rsidRPr="00B376C2">
              <w:rPr>
                <w:b w:val="0"/>
              </w:rPr>
              <w:t>(M) May be inoperative provided:</w:t>
            </w:r>
          </w:p>
          <w:p w14:paraId="1CCCC94D" w14:textId="77777777" w:rsidR="00436C8E" w:rsidRPr="00B376C2" w:rsidRDefault="00436C8E" w:rsidP="003D433F">
            <w:pPr>
              <w:numPr>
                <w:ilvl w:val="0"/>
                <w:numId w:val="274"/>
              </w:numPr>
              <w:autoSpaceDE w:val="0"/>
              <w:autoSpaceDN w:val="0"/>
              <w:adjustRightInd w:val="0"/>
            </w:pPr>
            <w:r w:rsidRPr="00B376C2">
              <w:t>Left CACs are deactivated,</w:t>
            </w:r>
          </w:p>
          <w:p w14:paraId="77535088" w14:textId="77777777" w:rsidR="00436C8E" w:rsidRPr="00B376C2" w:rsidRDefault="00436C8E" w:rsidP="003D433F">
            <w:pPr>
              <w:numPr>
                <w:ilvl w:val="0"/>
                <w:numId w:val="274"/>
              </w:numPr>
              <w:autoSpaceDE w:val="0"/>
              <w:autoSpaceDN w:val="0"/>
              <w:adjustRightInd w:val="0"/>
            </w:pPr>
            <w:r w:rsidRPr="00B376C2">
              <w:t>Left air conditioning pack is considered inoperative,</w:t>
            </w:r>
          </w:p>
          <w:p w14:paraId="52456F23" w14:textId="77777777" w:rsidR="00436C8E" w:rsidRPr="00B376C2" w:rsidRDefault="00436C8E" w:rsidP="003D433F">
            <w:pPr>
              <w:numPr>
                <w:ilvl w:val="0"/>
                <w:numId w:val="274"/>
              </w:numPr>
              <w:autoSpaceDE w:val="0"/>
              <w:autoSpaceDN w:val="0"/>
              <w:adjustRightInd w:val="0"/>
            </w:pPr>
            <w:r w:rsidRPr="00B376C2">
              <w:t>Right trim air system operates normally,</w:t>
            </w:r>
          </w:p>
          <w:p w14:paraId="4CC563C3" w14:textId="77777777" w:rsidR="00436C8E" w:rsidRPr="00B376C2" w:rsidRDefault="00436C8E" w:rsidP="003D433F">
            <w:pPr>
              <w:numPr>
                <w:ilvl w:val="0"/>
                <w:numId w:val="274"/>
              </w:numPr>
              <w:autoSpaceDE w:val="0"/>
              <w:autoSpaceDN w:val="0"/>
              <w:adjustRightInd w:val="0"/>
            </w:pPr>
            <w:r w:rsidRPr="00B376C2">
              <w:t xml:space="preserve">For OFCR or OFAR occupied, </w:t>
            </w:r>
            <w:proofErr w:type="gramStart"/>
            <w:r w:rsidRPr="00B376C2">
              <w:t>airplane remains</w:t>
            </w:r>
            <w:proofErr w:type="gramEnd"/>
            <w:r w:rsidRPr="00B376C2">
              <w:t xml:space="preserve"> at or below FL 350,</w:t>
            </w:r>
          </w:p>
          <w:p w14:paraId="4B9105B5" w14:textId="77777777" w:rsidR="00436C8E" w:rsidRPr="00B376C2" w:rsidRDefault="00436C8E" w:rsidP="003D433F">
            <w:pPr>
              <w:numPr>
                <w:ilvl w:val="0"/>
                <w:numId w:val="274"/>
              </w:numPr>
              <w:autoSpaceDE w:val="0"/>
              <w:autoSpaceDN w:val="0"/>
              <w:adjustRightInd w:val="0"/>
            </w:pPr>
            <w:r w:rsidRPr="00B376C2">
              <w:t>VFSGs associated with right CACs operate normally,</w:t>
            </w:r>
          </w:p>
          <w:p w14:paraId="1594D0BD" w14:textId="77777777" w:rsidR="00436C8E" w:rsidRDefault="00436C8E" w:rsidP="003D433F">
            <w:pPr>
              <w:numPr>
                <w:ilvl w:val="0"/>
                <w:numId w:val="274"/>
              </w:numPr>
              <w:autoSpaceDE w:val="0"/>
              <w:autoSpaceDN w:val="0"/>
              <w:adjustRightInd w:val="0"/>
            </w:pPr>
            <w:r w:rsidRPr="00B376C2">
              <w:t>With forward cargo air conditioning (FCAC) installed, forward cargo air conditioning remains OFF, and</w:t>
            </w:r>
          </w:p>
          <w:p w14:paraId="0918B04A" w14:textId="77777777" w:rsidR="00436C8E" w:rsidRPr="00B376C2" w:rsidRDefault="00436C8E" w:rsidP="003D433F">
            <w:pPr>
              <w:numPr>
                <w:ilvl w:val="0"/>
                <w:numId w:val="274"/>
              </w:numPr>
              <w:autoSpaceDE w:val="0"/>
              <w:autoSpaceDN w:val="0"/>
              <w:adjustRightInd w:val="0"/>
              <w:spacing w:after="240"/>
            </w:pPr>
            <w:r w:rsidRPr="00B376C2">
              <w:t>Both lower recirculation fans operate normally.</w:t>
            </w:r>
          </w:p>
        </w:tc>
        <w:tc>
          <w:tcPr>
            <w:tcW w:w="628" w:type="dxa"/>
            <w:tcBorders>
              <w:top w:val="nil"/>
              <w:left w:val="nil"/>
              <w:bottom w:val="nil"/>
            </w:tcBorders>
          </w:tcPr>
          <w:p w14:paraId="132FC141" w14:textId="550449F9" w:rsidR="00436C8E" w:rsidRPr="006135C9" w:rsidRDefault="00436C8E" w:rsidP="00551C5B">
            <w:pPr>
              <w:jc w:val="center"/>
            </w:pPr>
          </w:p>
        </w:tc>
      </w:tr>
      <w:tr w:rsidR="006C7911" w:rsidRPr="006135C9" w14:paraId="3A3734FB" w14:textId="77777777" w:rsidTr="00551C5B">
        <w:trPr>
          <w:jc w:val="center"/>
        </w:trPr>
        <w:tc>
          <w:tcPr>
            <w:tcW w:w="1703" w:type="dxa"/>
            <w:tcBorders>
              <w:top w:val="nil"/>
              <w:left w:val="single" w:sz="4" w:space="0" w:color="auto"/>
              <w:bottom w:val="single" w:sz="4" w:space="0" w:color="auto"/>
              <w:right w:val="nil"/>
            </w:tcBorders>
          </w:tcPr>
          <w:p w14:paraId="0BD51D54" w14:textId="77777777" w:rsidR="006C7911" w:rsidRPr="00B376C2" w:rsidRDefault="006C7911" w:rsidP="00551C5B">
            <w:pPr>
              <w:spacing w:after="240"/>
            </w:pPr>
          </w:p>
        </w:tc>
        <w:tc>
          <w:tcPr>
            <w:tcW w:w="2521" w:type="dxa"/>
            <w:gridSpan w:val="2"/>
            <w:tcBorders>
              <w:top w:val="nil"/>
              <w:left w:val="nil"/>
              <w:bottom w:val="single" w:sz="4" w:space="0" w:color="auto"/>
            </w:tcBorders>
          </w:tcPr>
          <w:p w14:paraId="09D2C44F" w14:textId="77777777" w:rsidR="006C7911" w:rsidRPr="00B376C2" w:rsidRDefault="006C7911" w:rsidP="00551C5B">
            <w:pPr>
              <w:spacing w:after="240"/>
            </w:pPr>
          </w:p>
        </w:tc>
        <w:tc>
          <w:tcPr>
            <w:tcW w:w="495" w:type="dxa"/>
            <w:tcBorders>
              <w:top w:val="nil"/>
              <w:bottom w:val="single" w:sz="4" w:space="0" w:color="auto"/>
            </w:tcBorders>
            <w:tcMar>
              <w:left w:w="29" w:type="dxa"/>
              <w:right w:w="29" w:type="dxa"/>
            </w:tcMar>
          </w:tcPr>
          <w:p w14:paraId="75C1C54A" w14:textId="77777777" w:rsidR="006C7911" w:rsidRPr="00B376C2" w:rsidRDefault="006C7911" w:rsidP="00551C5B">
            <w:pPr>
              <w:spacing w:after="240"/>
              <w:jc w:val="center"/>
            </w:pPr>
          </w:p>
        </w:tc>
        <w:tc>
          <w:tcPr>
            <w:tcW w:w="495" w:type="dxa"/>
            <w:tcBorders>
              <w:top w:val="nil"/>
              <w:bottom w:val="single" w:sz="4" w:space="0" w:color="auto"/>
            </w:tcBorders>
            <w:tcMar>
              <w:left w:w="29" w:type="dxa"/>
              <w:right w:w="29" w:type="dxa"/>
            </w:tcMar>
          </w:tcPr>
          <w:p w14:paraId="25BAA9BC" w14:textId="77777777" w:rsidR="006C7911" w:rsidRPr="00B376C2" w:rsidRDefault="006C7911" w:rsidP="00551C5B">
            <w:pPr>
              <w:spacing w:after="240"/>
              <w:jc w:val="center"/>
            </w:pPr>
          </w:p>
        </w:tc>
        <w:tc>
          <w:tcPr>
            <w:tcW w:w="495" w:type="dxa"/>
            <w:tcBorders>
              <w:top w:val="nil"/>
              <w:bottom w:val="single" w:sz="4" w:space="0" w:color="auto"/>
            </w:tcBorders>
            <w:tcMar>
              <w:left w:w="29" w:type="dxa"/>
              <w:right w:w="29" w:type="dxa"/>
            </w:tcMar>
          </w:tcPr>
          <w:p w14:paraId="050E62E6" w14:textId="77777777" w:rsidR="006C7911" w:rsidRPr="00B376C2" w:rsidRDefault="006C7911" w:rsidP="00551C5B">
            <w:pPr>
              <w:spacing w:after="240"/>
              <w:jc w:val="center"/>
            </w:pPr>
          </w:p>
        </w:tc>
        <w:tc>
          <w:tcPr>
            <w:tcW w:w="3743" w:type="dxa"/>
            <w:tcBorders>
              <w:top w:val="nil"/>
              <w:bottom w:val="single" w:sz="4" w:space="0" w:color="auto"/>
              <w:right w:val="nil"/>
            </w:tcBorders>
          </w:tcPr>
          <w:p w14:paraId="13F4BD9E" w14:textId="77777777" w:rsidR="006C7911" w:rsidRPr="00B376C2" w:rsidRDefault="006C7911" w:rsidP="00551C5B">
            <w:pPr>
              <w:pStyle w:val="MMELTableBody"/>
              <w:spacing w:before="240"/>
              <w:jc w:val="left"/>
              <w:rPr>
                <w:b w:val="0"/>
              </w:rPr>
            </w:pPr>
            <w:r>
              <w:rPr>
                <w:b w:val="0"/>
              </w:rPr>
              <w:t>(Continued)</w:t>
            </w:r>
          </w:p>
        </w:tc>
        <w:tc>
          <w:tcPr>
            <w:tcW w:w="628" w:type="dxa"/>
            <w:tcBorders>
              <w:top w:val="nil"/>
              <w:left w:val="nil"/>
              <w:bottom w:val="single" w:sz="4" w:space="0" w:color="auto"/>
            </w:tcBorders>
          </w:tcPr>
          <w:p w14:paraId="2F1B0262" w14:textId="77777777" w:rsidR="006C7911" w:rsidRPr="006135C9" w:rsidRDefault="006C7911" w:rsidP="00551C5B">
            <w:pPr>
              <w:jc w:val="center"/>
            </w:pPr>
          </w:p>
        </w:tc>
      </w:tr>
    </w:tbl>
    <w:p w14:paraId="4E2F8146" w14:textId="60587BD6" w:rsidR="00365FC7" w:rsidRDefault="00365FC7" w:rsidP="00365FC7">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1-34"/>
      </w:tblPr>
      <w:tblGrid>
        <w:gridCol w:w="5040"/>
        <w:gridCol w:w="5040"/>
      </w:tblGrid>
      <w:tr w:rsidR="00365FC7" w:rsidRPr="005567F1" w14:paraId="76E70259" w14:textId="77777777" w:rsidTr="001672EB">
        <w:trPr>
          <w:tblHeader/>
          <w:jc w:val="center"/>
        </w:trPr>
        <w:tc>
          <w:tcPr>
            <w:tcW w:w="5040" w:type="dxa"/>
            <w:tcBorders>
              <w:bottom w:val="single" w:sz="4" w:space="0" w:color="auto"/>
              <w:right w:val="nil"/>
            </w:tcBorders>
            <w:tcMar>
              <w:top w:w="29" w:type="dxa"/>
              <w:bottom w:w="29" w:type="dxa"/>
            </w:tcMar>
          </w:tcPr>
          <w:p w14:paraId="34B74EF4" w14:textId="77777777" w:rsidR="00365FC7" w:rsidRPr="005567F1" w:rsidRDefault="00365FC7" w:rsidP="00CE3467">
            <w:pPr>
              <w:spacing w:after="60"/>
            </w:pPr>
            <w:r>
              <w:lastRenderedPageBreak/>
              <w:br w:type="page"/>
              <w:t>U.</w:t>
            </w:r>
            <w:r w:rsidRPr="005567F1">
              <w:t>S. DEPARTMENT OF TRANSPORTATION</w:t>
            </w:r>
          </w:p>
          <w:p w14:paraId="775CBDDB" w14:textId="77777777" w:rsidR="00365FC7" w:rsidRPr="005567F1" w:rsidRDefault="00365FC7" w:rsidP="00CE3467">
            <w:pPr>
              <w:spacing w:after="60"/>
            </w:pPr>
            <w:r w:rsidRPr="005567F1">
              <w:t>FEDERAL AVIATION ADMINISTRATION</w:t>
            </w:r>
          </w:p>
        </w:tc>
        <w:tc>
          <w:tcPr>
            <w:tcW w:w="5040" w:type="dxa"/>
            <w:tcBorders>
              <w:left w:val="nil"/>
            </w:tcBorders>
            <w:tcMar>
              <w:top w:w="29" w:type="dxa"/>
              <w:bottom w:w="29" w:type="dxa"/>
            </w:tcMar>
            <w:vAlign w:val="center"/>
          </w:tcPr>
          <w:p w14:paraId="3BEC64E2" w14:textId="77777777" w:rsidR="00365FC7" w:rsidRPr="005567F1" w:rsidRDefault="00365FC7" w:rsidP="00CE3467">
            <w:pPr>
              <w:spacing w:after="60"/>
              <w:jc w:val="right"/>
            </w:pPr>
            <w:r w:rsidRPr="005567F1">
              <w:t>MASTER MINIMUM EQUIPMENT LIST</w:t>
            </w:r>
          </w:p>
        </w:tc>
      </w:tr>
      <w:tr w:rsidR="00365FC7" w:rsidRPr="005567F1" w14:paraId="43842A00" w14:textId="77777777" w:rsidTr="001672EB">
        <w:trPr>
          <w:tblHeader/>
          <w:jc w:val="center"/>
        </w:trPr>
        <w:tc>
          <w:tcPr>
            <w:tcW w:w="5040" w:type="dxa"/>
            <w:tcBorders>
              <w:bottom w:val="single" w:sz="4" w:space="0" w:color="auto"/>
              <w:right w:val="nil"/>
            </w:tcBorders>
            <w:tcMar>
              <w:top w:w="29" w:type="dxa"/>
              <w:bottom w:w="29" w:type="dxa"/>
            </w:tcMar>
          </w:tcPr>
          <w:p w14:paraId="281AB0BB" w14:textId="77777777" w:rsidR="00065E5D" w:rsidRPr="00A12F2F" w:rsidRDefault="00065E5D" w:rsidP="00065E5D">
            <w:pPr>
              <w:spacing w:after="60"/>
            </w:pPr>
            <w:r>
              <w:t>REVISION NO. 19</w:t>
            </w:r>
          </w:p>
          <w:p w14:paraId="3FA7E83E" w14:textId="716B6AD1" w:rsidR="00365FC7" w:rsidRPr="005567F1" w:rsidRDefault="00065E5D" w:rsidP="00065E5D">
            <w:pPr>
              <w:spacing w:after="60"/>
            </w:pPr>
            <w:r w:rsidRPr="00A12F2F">
              <w:t xml:space="preserve">DATE: </w:t>
            </w:r>
            <w:r w:rsidR="00112A22">
              <w:t>05/20/2025</w:t>
            </w:r>
          </w:p>
        </w:tc>
        <w:tc>
          <w:tcPr>
            <w:tcW w:w="5040" w:type="dxa"/>
            <w:tcBorders>
              <w:left w:val="nil"/>
            </w:tcBorders>
            <w:tcMar>
              <w:top w:w="29" w:type="dxa"/>
              <w:bottom w:w="29" w:type="dxa"/>
            </w:tcMar>
          </w:tcPr>
          <w:p w14:paraId="27856519" w14:textId="65B365A4" w:rsidR="00365FC7" w:rsidRPr="005567F1" w:rsidRDefault="00365FC7">
            <w:pPr>
              <w:spacing w:after="60"/>
              <w:jc w:val="right"/>
            </w:pPr>
            <w:r w:rsidRPr="005567F1">
              <w:t>PAGE NO.</w:t>
            </w:r>
            <w:r>
              <w:t xml:space="preserve"> 21-</w:t>
            </w:r>
            <w:r w:rsidR="00436C8E">
              <w:t>34</w:t>
            </w:r>
          </w:p>
        </w:tc>
      </w:tr>
      <w:tr w:rsidR="00365FC7" w:rsidRPr="005567F1" w14:paraId="7D82F867" w14:textId="77777777" w:rsidTr="001672EB">
        <w:trPr>
          <w:tblHeader/>
          <w:jc w:val="center"/>
        </w:trPr>
        <w:tc>
          <w:tcPr>
            <w:tcW w:w="5040" w:type="dxa"/>
            <w:tcBorders>
              <w:right w:val="single" w:sz="4" w:space="0" w:color="auto"/>
            </w:tcBorders>
            <w:tcMar>
              <w:top w:w="29" w:type="dxa"/>
              <w:bottom w:w="29" w:type="dxa"/>
            </w:tcMar>
            <w:vAlign w:val="center"/>
          </w:tcPr>
          <w:p w14:paraId="404C2B80" w14:textId="77777777" w:rsidR="00365FC7" w:rsidRPr="005567F1" w:rsidRDefault="00365FC7" w:rsidP="00CE3467">
            <w:pPr>
              <w:spacing w:after="60"/>
            </w:pPr>
            <w:r w:rsidRPr="005567F1">
              <w:t>AIRCRAFT:</w:t>
            </w:r>
          </w:p>
          <w:p w14:paraId="452D9DC0" w14:textId="77777777" w:rsidR="00365FC7" w:rsidRPr="005567F1" w:rsidRDefault="00365FC7" w:rsidP="00CE3467">
            <w:pPr>
              <w:spacing w:after="60"/>
            </w:pPr>
            <w:r>
              <w:t>Boeing 787</w:t>
            </w:r>
          </w:p>
        </w:tc>
        <w:tc>
          <w:tcPr>
            <w:tcW w:w="5040" w:type="dxa"/>
            <w:tcBorders>
              <w:left w:val="single" w:sz="4" w:space="0" w:color="auto"/>
            </w:tcBorders>
            <w:tcMar>
              <w:top w:w="29" w:type="dxa"/>
              <w:bottom w:w="29" w:type="dxa"/>
            </w:tcMar>
          </w:tcPr>
          <w:p w14:paraId="020996D6" w14:textId="77777777" w:rsidR="00365FC7" w:rsidRPr="005567F1" w:rsidRDefault="00365FC7" w:rsidP="00CE3467">
            <w:pPr>
              <w:pStyle w:val="ListParagraph"/>
              <w:spacing w:after="60"/>
              <w:ind w:left="662" w:hanging="720"/>
              <w:rPr>
                <w:b/>
              </w:rPr>
            </w:pPr>
            <w:r w:rsidRPr="005567F1">
              <w:rPr>
                <w:b/>
              </w:rPr>
              <w:t>TABLE KEY</w:t>
            </w:r>
          </w:p>
          <w:p w14:paraId="44EC392D" w14:textId="77777777" w:rsidR="00365FC7" w:rsidRPr="005567F1" w:rsidRDefault="00365FC7" w:rsidP="003D433F">
            <w:pPr>
              <w:pStyle w:val="ListParagraph"/>
              <w:numPr>
                <w:ilvl w:val="0"/>
                <w:numId w:val="62"/>
              </w:numPr>
              <w:spacing w:after="60"/>
            </w:pPr>
            <w:r w:rsidRPr="005567F1">
              <w:t>REPAIR CATEGORY</w:t>
            </w:r>
          </w:p>
          <w:p w14:paraId="355A5E59" w14:textId="77777777" w:rsidR="00365FC7" w:rsidRPr="005567F1" w:rsidRDefault="00365FC7" w:rsidP="003D433F">
            <w:pPr>
              <w:pStyle w:val="ListParagraph"/>
              <w:numPr>
                <w:ilvl w:val="0"/>
                <w:numId w:val="62"/>
              </w:numPr>
              <w:spacing w:after="60"/>
            </w:pPr>
            <w:r w:rsidRPr="005567F1">
              <w:t>NO. INSTALLED</w:t>
            </w:r>
          </w:p>
          <w:p w14:paraId="66E2557F" w14:textId="77777777" w:rsidR="00365FC7" w:rsidRPr="005567F1" w:rsidRDefault="00365FC7" w:rsidP="003D433F">
            <w:pPr>
              <w:pStyle w:val="ListParagraph"/>
              <w:numPr>
                <w:ilvl w:val="0"/>
                <w:numId w:val="62"/>
              </w:numPr>
              <w:spacing w:after="60"/>
            </w:pPr>
            <w:r w:rsidRPr="005567F1">
              <w:t>NO. REQUIRED FOR DISPATCH</w:t>
            </w:r>
          </w:p>
          <w:p w14:paraId="13F6C8D3" w14:textId="77777777" w:rsidR="00365FC7" w:rsidRPr="005567F1" w:rsidRDefault="00365FC7" w:rsidP="003D433F">
            <w:pPr>
              <w:pStyle w:val="ListParagraph"/>
              <w:numPr>
                <w:ilvl w:val="0"/>
                <w:numId w:val="62"/>
              </w:numPr>
              <w:spacing w:after="60"/>
            </w:pPr>
            <w:r w:rsidRPr="005567F1">
              <w:t>REMARKS OR EXCEPTIONS</w:t>
            </w:r>
          </w:p>
        </w:tc>
      </w:tr>
    </w:tbl>
    <w:p w14:paraId="248078A3" w14:textId="77777777" w:rsidR="00365FC7" w:rsidRPr="005567F1" w:rsidRDefault="00365FC7" w:rsidP="00365FC7">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Air Conditioning"/>
      </w:tblPr>
      <w:tblGrid>
        <w:gridCol w:w="1703"/>
        <w:gridCol w:w="2370"/>
        <w:gridCol w:w="151"/>
        <w:gridCol w:w="495"/>
        <w:gridCol w:w="495"/>
        <w:gridCol w:w="495"/>
        <w:gridCol w:w="3743"/>
        <w:gridCol w:w="628"/>
      </w:tblGrid>
      <w:tr w:rsidR="00365FC7" w:rsidRPr="006135C9" w14:paraId="0FDDE2AB"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6FA0CA5F" w14:textId="77777777" w:rsidR="00365FC7" w:rsidRPr="006135C9" w:rsidRDefault="00365FC7" w:rsidP="00CE3467">
            <w:pPr>
              <w:ind w:left="360" w:hanging="360"/>
              <w:rPr>
                <w:b/>
              </w:rPr>
            </w:pPr>
            <w:r w:rsidRPr="006135C9">
              <w:rPr>
                <w:b/>
              </w:rPr>
              <w:t>21. Air Conditioning</w:t>
            </w:r>
          </w:p>
        </w:tc>
        <w:tc>
          <w:tcPr>
            <w:tcW w:w="151" w:type="dxa"/>
            <w:tcBorders>
              <w:left w:val="nil"/>
              <w:right w:val="nil"/>
            </w:tcBorders>
            <w:shd w:val="clear" w:color="auto" w:fill="D9D9D9" w:themeFill="background1" w:themeFillShade="D9"/>
          </w:tcPr>
          <w:p w14:paraId="06809175" w14:textId="77777777" w:rsidR="00365FC7" w:rsidRPr="006135C9" w:rsidRDefault="00365FC7" w:rsidP="00CE3467">
            <w:pPr>
              <w:rPr>
                <w:b/>
              </w:rPr>
            </w:pPr>
          </w:p>
        </w:tc>
        <w:tc>
          <w:tcPr>
            <w:tcW w:w="495" w:type="dxa"/>
            <w:tcBorders>
              <w:left w:val="nil"/>
              <w:right w:val="nil"/>
            </w:tcBorders>
            <w:shd w:val="clear" w:color="auto" w:fill="D9D9D9" w:themeFill="background1" w:themeFillShade="D9"/>
            <w:tcMar>
              <w:left w:w="29" w:type="dxa"/>
              <w:right w:w="29" w:type="dxa"/>
            </w:tcMar>
          </w:tcPr>
          <w:p w14:paraId="0D58DB32"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24DDCEA7"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6C4DAD10" w14:textId="77777777" w:rsidR="00365FC7" w:rsidRPr="006135C9" w:rsidRDefault="00365FC7"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7AF53B31" w14:textId="77777777" w:rsidR="00365FC7" w:rsidRPr="006135C9" w:rsidRDefault="00365FC7" w:rsidP="00CE3467">
            <w:pPr>
              <w:rPr>
                <w:b/>
              </w:rPr>
            </w:pPr>
          </w:p>
        </w:tc>
        <w:tc>
          <w:tcPr>
            <w:tcW w:w="628" w:type="dxa"/>
            <w:tcBorders>
              <w:left w:val="nil"/>
            </w:tcBorders>
            <w:shd w:val="clear" w:color="auto" w:fill="D9D9D9" w:themeFill="background1" w:themeFillShade="D9"/>
          </w:tcPr>
          <w:p w14:paraId="2CECB4B9" w14:textId="77777777" w:rsidR="00365FC7" w:rsidRPr="006135C9" w:rsidRDefault="00365FC7" w:rsidP="00CE3467">
            <w:pPr>
              <w:jc w:val="center"/>
              <w:rPr>
                <w:b/>
              </w:rPr>
            </w:pPr>
          </w:p>
        </w:tc>
      </w:tr>
      <w:tr w:rsidR="00365FC7" w:rsidRPr="006135C9" w14:paraId="258D19F7"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4E4D7C35" w14:textId="77777777" w:rsidR="00365FC7" w:rsidRPr="006135C9" w:rsidRDefault="00365FC7" w:rsidP="00CE3467">
            <w:pPr>
              <w:rPr>
                <w:b/>
                <w:sz w:val="16"/>
                <w:szCs w:val="16"/>
              </w:rPr>
            </w:pPr>
            <w:r w:rsidRPr="006135C9">
              <w:rPr>
                <w:b/>
                <w:sz w:val="16"/>
                <w:szCs w:val="16"/>
              </w:rPr>
              <w:t>Sequence No.</w:t>
            </w:r>
          </w:p>
        </w:tc>
        <w:tc>
          <w:tcPr>
            <w:tcW w:w="2521" w:type="dxa"/>
            <w:gridSpan w:val="2"/>
            <w:tcBorders>
              <w:left w:val="nil"/>
            </w:tcBorders>
            <w:shd w:val="clear" w:color="auto" w:fill="D9D9D9" w:themeFill="background1" w:themeFillShade="D9"/>
            <w:vAlign w:val="center"/>
          </w:tcPr>
          <w:p w14:paraId="0DA2DF0A" w14:textId="77777777" w:rsidR="00365FC7" w:rsidRPr="006135C9" w:rsidRDefault="00365FC7" w:rsidP="00CE3467">
            <w:pPr>
              <w:rPr>
                <w:b/>
                <w:sz w:val="16"/>
                <w:szCs w:val="16"/>
              </w:rPr>
            </w:pPr>
            <w:r w:rsidRPr="006135C9">
              <w:rPr>
                <w:b/>
                <w:sz w:val="16"/>
                <w:szCs w:val="16"/>
              </w:rPr>
              <w:t>Item</w:t>
            </w:r>
          </w:p>
        </w:tc>
        <w:tc>
          <w:tcPr>
            <w:tcW w:w="495" w:type="dxa"/>
            <w:shd w:val="clear" w:color="auto" w:fill="D9D9D9" w:themeFill="background1" w:themeFillShade="D9"/>
            <w:tcMar>
              <w:left w:w="29" w:type="dxa"/>
              <w:right w:w="29" w:type="dxa"/>
            </w:tcMar>
            <w:vAlign w:val="center"/>
          </w:tcPr>
          <w:p w14:paraId="3C5337AF" w14:textId="77777777" w:rsidR="00365FC7" w:rsidRPr="006135C9" w:rsidRDefault="00365FC7" w:rsidP="00CE3467">
            <w:pPr>
              <w:jc w:val="center"/>
              <w:rPr>
                <w:b/>
                <w:sz w:val="16"/>
                <w:szCs w:val="16"/>
              </w:rPr>
            </w:pPr>
            <w:r w:rsidRPr="006135C9">
              <w:rPr>
                <w:b/>
                <w:sz w:val="16"/>
                <w:szCs w:val="16"/>
              </w:rPr>
              <w:t>1</w:t>
            </w:r>
          </w:p>
        </w:tc>
        <w:tc>
          <w:tcPr>
            <w:tcW w:w="495" w:type="dxa"/>
            <w:shd w:val="clear" w:color="auto" w:fill="D9D9D9" w:themeFill="background1" w:themeFillShade="D9"/>
            <w:tcMar>
              <w:left w:w="29" w:type="dxa"/>
              <w:right w:w="29" w:type="dxa"/>
            </w:tcMar>
            <w:vAlign w:val="center"/>
          </w:tcPr>
          <w:p w14:paraId="5F8BFF20" w14:textId="77777777" w:rsidR="00365FC7" w:rsidRPr="006135C9" w:rsidRDefault="00365FC7" w:rsidP="00CE3467">
            <w:pPr>
              <w:jc w:val="center"/>
              <w:rPr>
                <w:b/>
                <w:sz w:val="16"/>
                <w:szCs w:val="16"/>
              </w:rPr>
            </w:pPr>
            <w:r w:rsidRPr="006135C9">
              <w:rPr>
                <w:b/>
                <w:sz w:val="16"/>
                <w:szCs w:val="16"/>
              </w:rPr>
              <w:t>2</w:t>
            </w:r>
          </w:p>
        </w:tc>
        <w:tc>
          <w:tcPr>
            <w:tcW w:w="495" w:type="dxa"/>
            <w:shd w:val="clear" w:color="auto" w:fill="D9D9D9" w:themeFill="background1" w:themeFillShade="D9"/>
            <w:tcMar>
              <w:left w:w="29" w:type="dxa"/>
              <w:right w:w="29" w:type="dxa"/>
            </w:tcMar>
            <w:vAlign w:val="center"/>
          </w:tcPr>
          <w:p w14:paraId="18C76491" w14:textId="77777777" w:rsidR="00365FC7" w:rsidRPr="006135C9" w:rsidRDefault="00365FC7" w:rsidP="00CE3467">
            <w:pPr>
              <w:jc w:val="center"/>
              <w:rPr>
                <w:b/>
                <w:sz w:val="16"/>
                <w:szCs w:val="16"/>
              </w:rPr>
            </w:pPr>
            <w:r w:rsidRPr="006135C9">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3469BE68" w14:textId="77777777" w:rsidR="00365FC7" w:rsidRPr="006135C9" w:rsidRDefault="00365FC7" w:rsidP="00CE3467">
            <w:pPr>
              <w:rPr>
                <w:b/>
                <w:sz w:val="16"/>
                <w:szCs w:val="16"/>
              </w:rPr>
            </w:pPr>
            <w:r w:rsidRPr="006135C9">
              <w:rPr>
                <w:b/>
                <w:sz w:val="16"/>
                <w:szCs w:val="16"/>
              </w:rPr>
              <w:t>4</w:t>
            </w:r>
          </w:p>
        </w:tc>
        <w:tc>
          <w:tcPr>
            <w:tcW w:w="628" w:type="dxa"/>
            <w:tcBorders>
              <w:left w:val="nil"/>
            </w:tcBorders>
            <w:shd w:val="clear" w:color="auto" w:fill="D9D9D9" w:themeFill="background1" w:themeFillShade="D9"/>
            <w:vAlign w:val="center"/>
          </w:tcPr>
          <w:p w14:paraId="57BA6A4E" w14:textId="77777777" w:rsidR="00365FC7" w:rsidRPr="006135C9" w:rsidRDefault="00365FC7" w:rsidP="00CE3467">
            <w:pPr>
              <w:jc w:val="center"/>
              <w:rPr>
                <w:b/>
                <w:sz w:val="12"/>
                <w:szCs w:val="12"/>
              </w:rPr>
            </w:pPr>
            <w:r w:rsidRPr="006135C9">
              <w:rPr>
                <w:b/>
                <w:sz w:val="12"/>
                <w:szCs w:val="12"/>
              </w:rPr>
              <w:t>Change Bar</w:t>
            </w:r>
          </w:p>
        </w:tc>
      </w:tr>
      <w:tr w:rsidR="00E472DF" w:rsidRPr="006135C9" w14:paraId="3F726F66" w14:textId="77777777" w:rsidTr="00E472DF">
        <w:trPr>
          <w:jc w:val="center"/>
        </w:trPr>
        <w:tc>
          <w:tcPr>
            <w:tcW w:w="1703" w:type="dxa"/>
            <w:tcBorders>
              <w:top w:val="single" w:sz="4" w:space="0" w:color="auto"/>
              <w:left w:val="single" w:sz="4" w:space="0" w:color="auto"/>
              <w:bottom w:val="nil"/>
              <w:right w:val="nil"/>
            </w:tcBorders>
          </w:tcPr>
          <w:p w14:paraId="3129D43A" w14:textId="6DCD9FAF" w:rsidR="00E472DF" w:rsidRPr="006135C9" w:rsidRDefault="00E472DF" w:rsidP="00E472DF">
            <w:pPr>
              <w:spacing w:after="240"/>
            </w:pPr>
            <w:r w:rsidRPr="00B376C2">
              <w:t>-51-01</w:t>
            </w:r>
          </w:p>
        </w:tc>
        <w:tc>
          <w:tcPr>
            <w:tcW w:w="2521" w:type="dxa"/>
            <w:gridSpan w:val="2"/>
            <w:tcBorders>
              <w:top w:val="single" w:sz="4" w:space="0" w:color="auto"/>
              <w:left w:val="nil"/>
              <w:bottom w:val="nil"/>
            </w:tcBorders>
          </w:tcPr>
          <w:p w14:paraId="2CBF7117" w14:textId="0473F1FE" w:rsidR="00E472DF" w:rsidRPr="006135C9" w:rsidRDefault="00E472DF" w:rsidP="00E472DF">
            <w:pPr>
              <w:spacing w:after="240"/>
            </w:pPr>
            <w:r w:rsidRPr="00B376C2">
              <w:t>Cabin Air Compressor (CAC) Systems</w:t>
            </w:r>
            <w:r w:rsidRPr="00B376C2">
              <w:br/>
              <w:t>(Cont’d)</w:t>
            </w:r>
          </w:p>
        </w:tc>
        <w:tc>
          <w:tcPr>
            <w:tcW w:w="495" w:type="dxa"/>
            <w:tcBorders>
              <w:top w:val="single" w:sz="4" w:space="0" w:color="auto"/>
              <w:bottom w:val="nil"/>
            </w:tcBorders>
            <w:tcMar>
              <w:left w:w="29" w:type="dxa"/>
              <w:right w:w="29" w:type="dxa"/>
            </w:tcMar>
          </w:tcPr>
          <w:p w14:paraId="476245CA" w14:textId="77777777" w:rsidR="00E472DF" w:rsidRPr="006135C9" w:rsidRDefault="00E472DF" w:rsidP="00E472DF">
            <w:pPr>
              <w:spacing w:after="240"/>
              <w:jc w:val="center"/>
            </w:pPr>
          </w:p>
        </w:tc>
        <w:tc>
          <w:tcPr>
            <w:tcW w:w="495" w:type="dxa"/>
            <w:tcBorders>
              <w:top w:val="single" w:sz="4" w:space="0" w:color="auto"/>
              <w:bottom w:val="nil"/>
            </w:tcBorders>
            <w:tcMar>
              <w:left w:w="29" w:type="dxa"/>
              <w:right w:w="29" w:type="dxa"/>
            </w:tcMar>
          </w:tcPr>
          <w:p w14:paraId="201C2655" w14:textId="77777777" w:rsidR="00E472DF" w:rsidRPr="006135C9" w:rsidRDefault="00E472DF" w:rsidP="00E472DF">
            <w:pPr>
              <w:spacing w:after="240"/>
              <w:jc w:val="center"/>
            </w:pPr>
          </w:p>
        </w:tc>
        <w:tc>
          <w:tcPr>
            <w:tcW w:w="495" w:type="dxa"/>
            <w:tcBorders>
              <w:top w:val="single" w:sz="4" w:space="0" w:color="auto"/>
              <w:bottom w:val="nil"/>
            </w:tcBorders>
            <w:tcMar>
              <w:left w:w="29" w:type="dxa"/>
              <w:right w:w="29" w:type="dxa"/>
            </w:tcMar>
          </w:tcPr>
          <w:p w14:paraId="72F75D72" w14:textId="77777777" w:rsidR="00E472DF" w:rsidRPr="006135C9" w:rsidRDefault="00E472DF" w:rsidP="00E472DF">
            <w:pPr>
              <w:spacing w:after="240"/>
              <w:jc w:val="center"/>
            </w:pPr>
          </w:p>
        </w:tc>
        <w:tc>
          <w:tcPr>
            <w:tcW w:w="3743" w:type="dxa"/>
            <w:tcBorders>
              <w:top w:val="single" w:sz="4" w:space="0" w:color="auto"/>
              <w:bottom w:val="nil"/>
              <w:right w:val="nil"/>
            </w:tcBorders>
          </w:tcPr>
          <w:p w14:paraId="16C8E510" w14:textId="77777777" w:rsidR="00E472DF" w:rsidRPr="006135C9" w:rsidRDefault="00E472DF" w:rsidP="00E472DF">
            <w:pPr>
              <w:spacing w:after="240"/>
            </w:pPr>
          </w:p>
        </w:tc>
        <w:tc>
          <w:tcPr>
            <w:tcW w:w="628" w:type="dxa"/>
            <w:tcBorders>
              <w:left w:val="nil"/>
              <w:bottom w:val="nil"/>
            </w:tcBorders>
          </w:tcPr>
          <w:p w14:paraId="34085A06" w14:textId="77777777" w:rsidR="00E472DF" w:rsidRPr="006135C9" w:rsidRDefault="00E472DF" w:rsidP="00E472DF">
            <w:pPr>
              <w:jc w:val="center"/>
            </w:pPr>
          </w:p>
        </w:tc>
      </w:tr>
      <w:tr w:rsidR="00E472DF" w:rsidRPr="006135C9" w14:paraId="4F4246A5" w14:textId="77777777" w:rsidTr="00E472DF">
        <w:trPr>
          <w:jc w:val="center"/>
        </w:trPr>
        <w:tc>
          <w:tcPr>
            <w:tcW w:w="1703" w:type="dxa"/>
            <w:tcBorders>
              <w:top w:val="nil"/>
              <w:left w:val="single" w:sz="4" w:space="0" w:color="auto"/>
              <w:bottom w:val="nil"/>
              <w:right w:val="nil"/>
            </w:tcBorders>
          </w:tcPr>
          <w:p w14:paraId="24286004" w14:textId="6F1742A9" w:rsidR="00E472DF" w:rsidRPr="006135C9" w:rsidRDefault="00E472DF" w:rsidP="00E472DF">
            <w:pPr>
              <w:spacing w:after="240"/>
            </w:pPr>
            <w:r w:rsidRPr="00B376C2">
              <w:t>-51-01-02</w:t>
            </w:r>
          </w:p>
        </w:tc>
        <w:tc>
          <w:tcPr>
            <w:tcW w:w="2521" w:type="dxa"/>
            <w:gridSpan w:val="2"/>
            <w:tcBorders>
              <w:top w:val="nil"/>
              <w:left w:val="nil"/>
              <w:bottom w:val="nil"/>
            </w:tcBorders>
          </w:tcPr>
          <w:p w14:paraId="3BF849A1" w14:textId="6A653FBC" w:rsidR="00E472DF" w:rsidRPr="006135C9" w:rsidRDefault="00E472DF" w:rsidP="00E472DF">
            <w:pPr>
              <w:spacing w:after="240"/>
            </w:pPr>
            <w:r w:rsidRPr="00B376C2">
              <w:t>Airplanes With OFCR or OFAR Installed</w:t>
            </w:r>
            <w:r>
              <w:br/>
              <w:t>(Cont’d)</w:t>
            </w:r>
          </w:p>
        </w:tc>
        <w:tc>
          <w:tcPr>
            <w:tcW w:w="495" w:type="dxa"/>
            <w:tcBorders>
              <w:top w:val="nil"/>
              <w:bottom w:val="nil"/>
            </w:tcBorders>
            <w:tcMar>
              <w:left w:w="29" w:type="dxa"/>
              <w:right w:w="29" w:type="dxa"/>
            </w:tcMar>
          </w:tcPr>
          <w:p w14:paraId="3F2D669A" w14:textId="77777777" w:rsidR="00E472DF" w:rsidRPr="006135C9" w:rsidRDefault="00E472DF" w:rsidP="00E472DF">
            <w:pPr>
              <w:spacing w:after="240"/>
              <w:jc w:val="center"/>
            </w:pPr>
          </w:p>
        </w:tc>
        <w:tc>
          <w:tcPr>
            <w:tcW w:w="495" w:type="dxa"/>
            <w:tcBorders>
              <w:top w:val="nil"/>
              <w:bottom w:val="nil"/>
            </w:tcBorders>
            <w:tcMar>
              <w:left w:w="29" w:type="dxa"/>
              <w:right w:w="29" w:type="dxa"/>
            </w:tcMar>
          </w:tcPr>
          <w:p w14:paraId="4BC5F5DD" w14:textId="77777777" w:rsidR="00E472DF" w:rsidRPr="006135C9" w:rsidRDefault="00E472DF" w:rsidP="00E472DF">
            <w:pPr>
              <w:spacing w:after="240"/>
              <w:jc w:val="center"/>
            </w:pPr>
          </w:p>
        </w:tc>
        <w:tc>
          <w:tcPr>
            <w:tcW w:w="495" w:type="dxa"/>
            <w:tcBorders>
              <w:top w:val="nil"/>
              <w:bottom w:val="nil"/>
            </w:tcBorders>
            <w:tcMar>
              <w:left w:w="29" w:type="dxa"/>
              <w:right w:w="29" w:type="dxa"/>
            </w:tcMar>
          </w:tcPr>
          <w:p w14:paraId="047609E9" w14:textId="77777777" w:rsidR="00E472DF" w:rsidRPr="006135C9" w:rsidRDefault="00E472DF" w:rsidP="00E472DF">
            <w:pPr>
              <w:spacing w:after="240"/>
              <w:jc w:val="center"/>
            </w:pPr>
          </w:p>
        </w:tc>
        <w:tc>
          <w:tcPr>
            <w:tcW w:w="3743" w:type="dxa"/>
            <w:tcBorders>
              <w:top w:val="nil"/>
              <w:bottom w:val="nil"/>
              <w:right w:val="nil"/>
            </w:tcBorders>
          </w:tcPr>
          <w:p w14:paraId="3F66F554" w14:textId="77777777" w:rsidR="00E472DF" w:rsidRPr="006135C9" w:rsidRDefault="00E472DF" w:rsidP="00E472DF">
            <w:pPr>
              <w:spacing w:after="240"/>
            </w:pPr>
          </w:p>
        </w:tc>
        <w:tc>
          <w:tcPr>
            <w:tcW w:w="628" w:type="dxa"/>
            <w:tcBorders>
              <w:top w:val="nil"/>
              <w:left w:val="nil"/>
              <w:bottom w:val="nil"/>
            </w:tcBorders>
          </w:tcPr>
          <w:p w14:paraId="6BDE6E81" w14:textId="77777777" w:rsidR="00E472DF" w:rsidRPr="006135C9" w:rsidRDefault="00E472DF" w:rsidP="00E472DF">
            <w:pPr>
              <w:jc w:val="center"/>
            </w:pPr>
          </w:p>
        </w:tc>
      </w:tr>
      <w:tr w:rsidR="00E472DF" w:rsidRPr="006135C9" w14:paraId="4733336A" w14:textId="77777777" w:rsidTr="00E472DF">
        <w:trPr>
          <w:jc w:val="center"/>
        </w:trPr>
        <w:tc>
          <w:tcPr>
            <w:tcW w:w="1703" w:type="dxa"/>
            <w:tcBorders>
              <w:top w:val="nil"/>
              <w:left w:val="single" w:sz="4" w:space="0" w:color="auto"/>
              <w:bottom w:val="nil"/>
              <w:right w:val="nil"/>
            </w:tcBorders>
          </w:tcPr>
          <w:p w14:paraId="3C9D047A" w14:textId="5C09F5EA" w:rsidR="00E472DF" w:rsidRPr="006135C9" w:rsidRDefault="00E472DF" w:rsidP="00E472DF">
            <w:pPr>
              <w:spacing w:after="240"/>
            </w:pPr>
            <w:r w:rsidRPr="00B376C2">
              <w:t>-51-01-02-02</w:t>
            </w:r>
          </w:p>
        </w:tc>
        <w:tc>
          <w:tcPr>
            <w:tcW w:w="2521" w:type="dxa"/>
            <w:gridSpan w:val="2"/>
            <w:tcBorders>
              <w:top w:val="nil"/>
              <w:left w:val="nil"/>
              <w:bottom w:val="nil"/>
            </w:tcBorders>
          </w:tcPr>
          <w:p w14:paraId="6EC1A2AB" w14:textId="052BEA47" w:rsidR="00E472DF" w:rsidRPr="006135C9" w:rsidRDefault="00E472DF" w:rsidP="00E472DF">
            <w:pPr>
              <w:spacing w:after="240"/>
            </w:pPr>
            <w:r w:rsidRPr="00B376C2">
              <w:t>Right CACs</w:t>
            </w:r>
          </w:p>
        </w:tc>
        <w:tc>
          <w:tcPr>
            <w:tcW w:w="495" w:type="dxa"/>
            <w:tcBorders>
              <w:top w:val="nil"/>
              <w:bottom w:val="nil"/>
            </w:tcBorders>
            <w:tcMar>
              <w:left w:w="29" w:type="dxa"/>
              <w:right w:w="29" w:type="dxa"/>
            </w:tcMar>
          </w:tcPr>
          <w:p w14:paraId="158A7EF9" w14:textId="77777777" w:rsidR="00E472DF" w:rsidRPr="006135C9" w:rsidRDefault="00E472DF" w:rsidP="00E472DF">
            <w:pPr>
              <w:spacing w:after="240"/>
              <w:jc w:val="center"/>
            </w:pPr>
          </w:p>
        </w:tc>
        <w:tc>
          <w:tcPr>
            <w:tcW w:w="495" w:type="dxa"/>
            <w:tcBorders>
              <w:top w:val="nil"/>
              <w:bottom w:val="nil"/>
            </w:tcBorders>
            <w:tcMar>
              <w:left w:w="29" w:type="dxa"/>
              <w:right w:w="29" w:type="dxa"/>
            </w:tcMar>
          </w:tcPr>
          <w:p w14:paraId="7D35CBE1" w14:textId="77777777" w:rsidR="00E472DF" w:rsidRPr="006135C9" w:rsidRDefault="00E472DF" w:rsidP="00E472DF">
            <w:pPr>
              <w:spacing w:after="240"/>
              <w:jc w:val="center"/>
            </w:pPr>
          </w:p>
        </w:tc>
        <w:tc>
          <w:tcPr>
            <w:tcW w:w="495" w:type="dxa"/>
            <w:tcBorders>
              <w:top w:val="nil"/>
              <w:bottom w:val="nil"/>
            </w:tcBorders>
            <w:tcMar>
              <w:left w:w="29" w:type="dxa"/>
              <w:right w:w="29" w:type="dxa"/>
            </w:tcMar>
          </w:tcPr>
          <w:p w14:paraId="13DB6423" w14:textId="77777777" w:rsidR="00E472DF" w:rsidRPr="006135C9" w:rsidRDefault="00E472DF" w:rsidP="00E472DF">
            <w:pPr>
              <w:spacing w:after="240"/>
              <w:jc w:val="center"/>
            </w:pPr>
          </w:p>
        </w:tc>
        <w:tc>
          <w:tcPr>
            <w:tcW w:w="3743" w:type="dxa"/>
            <w:tcBorders>
              <w:top w:val="nil"/>
              <w:bottom w:val="nil"/>
              <w:right w:val="nil"/>
            </w:tcBorders>
          </w:tcPr>
          <w:p w14:paraId="629D4DAE" w14:textId="77777777" w:rsidR="00E472DF" w:rsidRPr="006135C9" w:rsidRDefault="00E472DF" w:rsidP="00E472DF">
            <w:pPr>
              <w:spacing w:after="240"/>
            </w:pPr>
          </w:p>
        </w:tc>
        <w:tc>
          <w:tcPr>
            <w:tcW w:w="628" w:type="dxa"/>
            <w:tcBorders>
              <w:top w:val="nil"/>
              <w:left w:val="nil"/>
              <w:bottom w:val="nil"/>
            </w:tcBorders>
          </w:tcPr>
          <w:p w14:paraId="47BA0A8A" w14:textId="77777777" w:rsidR="00E472DF" w:rsidRPr="006135C9" w:rsidRDefault="00E472DF" w:rsidP="00E472DF">
            <w:pPr>
              <w:jc w:val="center"/>
            </w:pPr>
          </w:p>
        </w:tc>
      </w:tr>
      <w:tr w:rsidR="00E472DF" w:rsidRPr="006135C9" w14:paraId="2A2E0B4A" w14:textId="77777777" w:rsidTr="001672EB">
        <w:trPr>
          <w:jc w:val="center"/>
        </w:trPr>
        <w:tc>
          <w:tcPr>
            <w:tcW w:w="1703" w:type="dxa"/>
            <w:tcBorders>
              <w:top w:val="nil"/>
              <w:left w:val="single" w:sz="4" w:space="0" w:color="auto"/>
              <w:bottom w:val="nil"/>
              <w:right w:val="nil"/>
            </w:tcBorders>
          </w:tcPr>
          <w:p w14:paraId="124836D6" w14:textId="2E4F36C5" w:rsidR="00E472DF" w:rsidRPr="006135C9" w:rsidRDefault="00E472DF" w:rsidP="00E472DF">
            <w:pPr>
              <w:spacing w:after="240"/>
            </w:pPr>
            <w:r w:rsidRPr="00B376C2">
              <w:t>-51-01-02-02</w:t>
            </w:r>
            <w:r w:rsidR="00C4189A">
              <w:t>-01</w:t>
            </w:r>
          </w:p>
        </w:tc>
        <w:tc>
          <w:tcPr>
            <w:tcW w:w="2521" w:type="dxa"/>
            <w:gridSpan w:val="2"/>
            <w:tcBorders>
              <w:top w:val="nil"/>
              <w:left w:val="nil"/>
              <w:bottom w:val="nil"/>
            </w:tcBorders>
          </w:tcPr>
          <w:p w14:paraId="776C7499" w14:textId="63A1DC59" w:rsidR="00E472DF" w:rsidRPr="006135C9" w:rsidRDefault="009A39C2" w:rsidP="00E472DF">
            <w:pPr>
              <w:spacing w:after="240"/>
            </w:pPr>
            <w:r>
              <w:t>787-8/-9</w:t>
            </w:r>
          </w:p>
        </w:tc>
        <w:tc>
          <w:tcPr>
            <w:tcW w:w="495" w:type="dxa"/>
            <w:tcBorders>
              <w:top w:val="nil"/>
              <w:bottom w:val="nil"/>
            </w:tcBorders>
            <w:tcMar>
              <w:left w:w="29" w:type="dxa"/>
              <w:right w:w="29" w:type="dxa"/>
            </w:tcMar>
          </w:tcPr>
          <w:p w14:paraId="16C20F04" w14:textId="7A903F8C" w:rsidR="00E472DF" w:rsidRPr="006135C9" w:rsidRDefault="00E472DF" w:rsidP="00E472DF">
            <w:pPr>
              <w:spacing w:after="240"/>
              <w:jc w:val="center"/>
            </w:pPr>
            <w:r w:rsidRPr="00B376C2">
              <w:t>C</w:t>
            </w:r>
          </w:p>
        </w:tc>
        <w:tc>
          <w:tcPr>
            <w:tcW w:w="495" w:type="dxa"/>
            <w:tcBorders>
              <w:top w:val="nil"/>
              <w:bottom w:val="nil"/>
            </w:tcBorders>
            <w:tcMar>
              <w:left w:w="29" w:type="dxa"/>
              <w:right w:w="29" w:type="dxa"/>
            </w:tcMar>
          </w:tcPr>
          <w:p w14:paraId="2DC6C2A1" w14:textId="0AE2CA96" w:rsidR="00E472DF" w:rsidRPr="006135C9" w:rsidRDefault="00E472DF" w:rsidP="00E472DF">
            <w:pPr>
              <w:spacing w:after="240"/>
              <w:jc w:val="center"/>
            </w:pPr>
            <w:r w:rsidRPr="00B376C2">
              <w:t>2</w:t>
            </w:r>
          </w:p>
        </w:tc>
        <w:tc>
          <w:tcPr>
            <w:tcW w:w="495" w:type="dxa"/>
            <w:tcBorders>
              <w:top w:val="nil"/>
              <w:bottom w:val="nil"/>
            </w:tcBorders>
            <w:tcMar>
              <w:left w:w="29" w:type="dxa"/>
              <w:right w:w="29" w:type="dxa"/>
            </w:tcMar>
          </w:tcPr>
          <w:p w14:paraId="3D255A7A" w14:textId="39828AB9" w:rsidR="00E472DF" w:rsidRPr="006135C9" w:rsidRDefault="00E472DF" w:rsidP="00E472DF">
            <w:pPr>
              <w:spacing w:after="240"/>
              <w:jc w:val="center"/>
            </w:pPr>
            <w:r w:rsidRPr="00B376C2">
              <w:t>1</w:t>
            </w:r>
          </w:p>
        </w:tc>
        <w:tc>
          <w:tcPr>
            <w:tcW w:w="3743" w:type="dxa"/>
            <w:tcBorders>
              <w:top w:val="nil"/>
              <w:bottom w:val="nil"/>
              <w:right w:val="nil"/>
            </w:tcBorders>
          </w:tcPr>
          <w:p w14:paraId="6010B7D1" w14:textId="77777777" w:rsidR="00E472DF" w:rsidRPr="00B376C2" w:rsidRDefault="00E472DF" w:rsidP="0082269F">
            <w:pPr>
              <w:pStyle w:val="MMELTableBody"/>
              <w:ind w:right="-144"/>
              <w:jc w:val="left"/>
              <w:rPr>
                <w:b w:val="0"/>
              </w:rPr>
            </w:pPr>
            <w:r w:rsidRPr="00B376C2">
              <w:rPr>
                <w:b w:val="0"/>
              </w:rPr>
              <w:t>(M) One may be inoperative provided:</w:t>
            </w:r>
          </w:p>
          <w:p w14:paraId="7C68BA3E" w14:textId="77777777" w:rsidR="00E472DF" w:rsidRPr="00B376C2" w:rsidRDefault="00E472DF" w:rsidP="003D433F">
            <w:pPr>
              <w:numPr>
                <w:ilvl w:val="0"/>
                <w:numId w:val="275"/>
              </w:numPr>
            </w:pPr>
            <w:r w:rsidRPr="00B376C2">
              <w:t>Inoperative CAC is deactivated,</w:t>
            </w:r>
          </w:p>
          <w:p w14:paraId="58BDDD40" w14:textId="77777777" w:rsidR="00E472DF" w:rsidRPr="00B376C2" w:rsidRDefault="00E472DF" w:rsidP="003D433F">
            <w:pPr>
              <w:numPr>
                <w:ilvl w:val="0"/>
                <w:numId w:val="275"/>
              </w:numPr>
            </w:pPr>
            <w:r w:rsidRPr="00B376C2">
              <w:t>Right air conditioning pack operates normally,</w:t>
            </w:r>
          </w:p>
          <w:p w14:paraId="06DDBC7E" w14:textId="77777777" w:rsidR="00E472DF" w:rsidRPr="00B376C2" w:rsidRDefault="00E472DF" w:rsidP="003D433F">
            <w:pPr>
              <w:numPr>
                <w:ilvl w:val="0"/>
                <w:numId w:val="275"/>
              </w:numPr>
            </w:pPr>
            <w:r w:rsidRPr="00B376C2">
              <w:t>VFSG associated with operating right CAC operates normally,</w:t>
            </w:r>
          </w:p>
          <w:p w14:paraId="0394D1E5" w14:textId="265F5AC4" w:rsidR="00E472DF" w:rsidRDefault="00E472DF" w:rsidP="003D433F">
            <w:pPr>
              <w:numPr>
                <w:ilvl w:val="0"/>
                <w:numId w:val="275"/>
              </w:numPr>
            </w:pPr>
            <w:r w:rsidRPr="00B376C2">
              <w:t>Trim air systems operate normally,</w:t>
            </w:r>
            <w:r w:rsidR="00E72860">
              <w:t xml:space="preserve"> and</w:t>
            </w:r>
          </w:p>
          <w:p w14:paraId="5D0CD8CE" w14:textId="4BF4F5ED" w:rsidR="00E472DF" w:rsidRPr="00E472DF" w:rsidRDefault="00F26B1E" w:rsidP="003D433F">
            <w:pPr>
              <w:numPr>
                <w:ilvl w:val="0"/>
                <w:numId w:val="275"/>
              </w:numPr>
              <w:spacing w:after="240"/>
            </w:pPr>
            <w:r w:rsidRPr="00B376C2">
              <w:t xml:space="preserve">For OFCR or OFAR occupied and </w:t>
            </w:r>
            <w:proofErr w:type="gramStart"/>
            <w:r w:rsidRPr="00B376C2">
              <w:t>one</w:t>
            </w:r>
            <w:proofErr w:type="gramEnd"/>
            <w:r w:rsidRPr="00B376C2">
              <w:t xml:space="preserve"> opposite </w:t>
            </w:r>
            <w:proofErr w:type="gramStart"/>
            <w:r w:rsidRPr="00B376C2">
              <w:t>side</w:t>
            </w:r>
            <w:proofErr w:type="gramEnd"/>
            <w:r w:rsidRPr="00B376C2">
              <w:t xml:space="preserve"> Cabin Air Compressor inoperative, airplane remains at or below FL 350</w:t>
            </w:r>
            <w:r>
              <w:t>.</w:t>
            </w:r>
          </w:p>
        </w:tc>
        <w:tc>
          <w:tcPr>
            <w:tcW w:w="628" w:type="dxa"/>
            <w:tcBorders>
              <w:top w:val="nil"/>
              <w:left w:val="nil"/>
              <w:bottom w:val="nil"/>
            </w:tcBorders>
          </w:tcPr>
          <w:p w14:paraId="50E6328C" w14:textId="4F59F90C" w:rsidR="009A39C2" w:rsidRPr="006135C9" w:rsidRDefault="009A39C2" w:rsidP="0082269F">
            <w:pPr>
              <w:jc w:val="center"/>
            </w:pPr>
          </w:p>
        </w:tc>
      </w:tr>
      <w:tr w:rsidR="001E4638" w:rsidRPr="006135C9" w14:paraId="503D0AEB" w14:textId="77777777" w:rsidTr="00E472DF">
        <w:trPr>
          <w:jc w:val="center"/>
        </w:trPr>
        <w:tc>
          <w:tcPr>
            <w:tcW w:w="1703" w:type="dxa"/>
            <w:tcBorders>
              <w:top w:val="nil"/>
              <w:left w:val="single" w:sz="4" w:space="0" w:color="auto"/>
              <w:bottom w:val="single" w:sz="4" w:space="0" w:color="auto"/>
              <w:right w:val="nil"/>
            </w:tcBorders>
          </w:tcPr>
          <w:p w14:paraId="565AEB7E" w14:textId="77777777" w:rsidR="001E4638" w:rsidRPr="00B376C2" w:rsidRDefault="001E4638" w:rsidP="00E472DF">
            <w:pPr>
              <w:spacing w:after="240"/>
            </w:pPr>
          </w:p>
        </w:tc>
        <w:tc>
          <w:tcPr>
            <w:tcW w:w="2521" w:type="dxa"/>
            <w:gridSpan w:val="2"/>
            <w:tcBorders>
              <w:top w:val="nil"/>
              <w:left w:val="nil"/>
              <w:bottom w:val="single" w:sz="4" w:space="0" w:color="auto"/>
            </w:tcBorders>
          </w:tcPr>
          <w:p w14:paraId="79091E6E" w14:textId="77777777" w:rsidR="001E4638" w:rsidRPr="006135C9" w:rsidRDefault="001E4638" w:rsidP="00E472DF">
            <w:pPr>
              <w:spacing w:after="240"/>
            </w:pPr>
          </w:p>
        </w:tc>
        <w:tc>
          <w:tcPr>
            <w:tcW w:w="495" w:type="dxa"/>
            <w:tcBorders>
              <w:top w:val="nil"/>
              <w:bottom w:val="single" w:sz="4" w:space="0" w:color="auto"/>
            </w:tcBorders>
            <w:tcMar>
              <w:left w:w="29" w:type="dxa"/>
              <w:right w:w="29" w:type="dxa"/>
            </w:tcMar>
          </w:tcPr>
          <w:p w14:paraId="6DE1641C" w14:textId="77777777" w:rsidR="001E4638" w:rsidRPr="00B376C2" w:rsidRDefault="001E4638" w:rsidP="00E472DF">
            <w:pPr>
              <w:spacing w:after="240"/>
              <w:jc w:val="center"/>
            </w:pPr>
          </w:p>
        </w:tc>
        <w:tc>
          <w:tcPr>
            <w:tcW w:w="495" w:type="dxa"/>
            <w:tcBorders>
              <w:top w:val="nil"/>
              <w:bottom w:val="single" w:sz="4" w:space="0" w:color="auto"/>
            </w:tcBorders>
            <w:tcMar>
              <w:left w:w="29" w:type="dxa"/>
              <w:right w:w="29" w:type="dxa"/>
            </w:tcMar>
          </w:tcPr>
          <w:p w14:paraId="7ACA73A4" w14:textId="77777777" w:rsidR="001E4638" w:rsidRPr="00B376C2" w:rsidRDefault="001E4638" w:rsidP="00E472DF">
            <w:pPr>
              <w:spacing w:after="240"/>
              <w:jc w:val="center"/>
            </w:pPr>
          </w:p>
        </w:tc>
        <w:tc>
          <w:tcPr>
            <w:tcW w:w="495" w:type="dxa"/>
            <w:tcBorders>
              <w:top w:val="nil"/>
              <w:bottom w:val="single" w:sz="4" w:space="0" w:color="auto"/>
            </w:tcBorders>
            <w:tcMar>
              <w:left w:w="29" w:type="dxa"/>
              <w:right w:w="29" w:type="dxa"/>
            </w:tcMar>
          </w:tcPr>
          <w:p w14:paraId="43C342F4" w14:textId="77777777" w:rsidR="001E4638" w:rsidRPr="00B376C2" w:rsidRDefault="001E4638" w:rsidP="00E472DF">
            <w:pPr>
              <w:spacing w:after="240"/>
              <w:jc w:val="center"/>
            </w:pPr>
          </w:p>
        </w:tc>
        <w:tc>
          <w:tcPr>
            <w:tcW w:w="3743" w:type="dxa"/>
            <w:tcBorders>
              <w:top w:val="nil"/>
              <w:bottom w:val="single" w:sz="4" w:space="0" w:color="auto"/>
              <w:right w:val="nil"/>
            </w:tcBorders>
          </w:tcPr>
          <w:p w14:paraId="34EC6588" w14:textId="236E7B28" w:rsidR="001E4638" w:rsidRPr="00B376C2" w:rsidRDefault="001E4638" w:rsidP="001672EB">
            <w:pPr>
              <w:pStyle w:val="MMELTableBody"/>
              <w:spacing w:before="240"/>
              <w:jc w:val="left"/>
              <w:rPr>
                <w:b w:val="0"/>
              </w:rPr>
            </w:pPr>
            <w:r>
              <w:rPr>
                <w:b w:val="0"/>
              </w:rPr>
              <w:t>(Continued)</w:t>
            </w:r>
          </w:p>
        </w:tc>
        <w:tc>
          <w:tcPr>
            <w:tcW w:w="628" w:type="dxa"/>
            <w:tcBorders>
              <w:top w:val="nil"/>
              <w:left w:val="nil"/>
              <w:bottom w:val="single" w:sz="4" w:space="0" w:color="auto"/>
            </w:tcBorders>
          </w:tcPr>
          <w:p w14:paraId="6BFFD28B" w14:textId="77777777" w:rsidR="001E4638" w:rsidRPr="006135C9" w:rsidRDefault="001E4638" w:rsidP="00E472DF">
            <w:pPr>
              <w:jc w:val="center"/>
            </w:pPr>
          </w:p>
        </w:tc>
      </w:tr>
    </w:tbl>
    <w:p w14:paraId="1EC47D20" w14:textId="77777777" w:rsidR="00045257" w:rsidRDefault="00045257">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1-35"/>
      </w:tblPr>
      <w:tblGrid>
        <w:gridCol w:w="5040"/>
        <w:gridCol w:w="5040"/>
      </w:tblGrid>
      <w:tr w:rsidR="009A39C2" w:rsidRPr="005567F1" w14:paraId="27728F25" w14:textId="77777777" w:rsidTr="00551C5B">
        <w:trPr>
          <w:tblHeader/>
          <w:jc w:val="center"/>
        </w:trPr>
        <w:tc>
          <w:tcPr>
            <w:tcW w:w="5040" w:type="dxa"/>
            <w:tcBorders>
              <w:bottom w:val="single" w:sz="4" w:space="0" w:color="auto"/>
              <w:right w:val="nil"/>
            </w:tcBorders>
            <w:tcMar>
              <w:top w:w="29" w:type="dxa"/>
              <w:bottom w:w="29" w:type="dxa"/>
            </w:tcMar>
          </w:tcPr>
          <w:p w14:paraId="3CE68BE3" w14:textId="77777777" w:rsidR="009A39C2" w:rsidRPr="005567F1" w:rsidRDefault="009A39C2" w:rsidP="00551C5B">
            <w:pPr>
              <w:spacing w:after="60"/>
            </w:pPr>
            <w:r>
              <w:lastRenderedPageBreak/>
              <w:br w:type="page"/>
              <w:t>U.</w:t>
            </w:r>
            <w:r w:rsidRPr="005567F1">
              <w:t>S. DEPARTMENT OF TRANSPORTATION</w:t>
            </w:r>
          </w:p>
          <w:p w14:paraId="7391617F" w14:textId="77777777" w:rsidR="009A39C2" w:rsidRPr="005567F1" w:rsidRDefault="009A39C2" w:rsidP="00551C5B">
            <w:pPr>
              <w:spacing w:after="60"/>
            </w:pPr>
            <w:r w:rsidRPr="005567F1">
              <w:t>FEDERAL AVIATION ADMINISTRATION</w:t>
            </w:r>
          </w:p>
        </w:tc>
        <w:tc>
          <w:tcPr>
            <w:tcW w:w="5040" w:type="dxa"/>
            <w:tcBorders>
              <w:left w:val="nil"/>
            </w:tcBorders>
            <w:tcMar>
              <w:top w:w="29" w:type="dxa"/>
              <w:bottom w:w="29" w:type="dxa"/>
            </w:tcMar>
            <w:vAlign w:val="center"/>
          </w:tcPr>
          <w:p w14:paraId="2B5643C4" w14:textId="77777777" w:rsidR="009A39C2" w:rsidRPr="005567F1" w:rsidRDefault="009A39C2" w:rsidP="00551C5B">
            <w:pPr>
              <w:spacing w:after="60"/>
              <w:jc w:val="right"/>
            </w:pPr>
            <w:r w:rsidRPr="005567F1">
              <w:t>MASTER MINIMUM EQUIPMENT LIST</w:t>
            </w:r>
          </w:p>
        </w:tc>
      </w:tr>
      <w:tr w:rsidR="009A39C2" w:rsidRPr="005567F1" w14:paraId="2C291C1F" w14:textId="77777777" w:rsidTr="00551C5B">
        <w:trPr>
          <w:tblHeader/>
          <w:jc w:val="center"/>
        </w:trPr>
        <w:tc>
          <w:tcPr>
            <w:tcW w:w="5040" w:type="dxa"/>
            <w:tcBorders>
              <w:bottom w:val="single" w:sz="4" w:space="0" w:color="auto"/>
              <w:right w:val="nil"/>
            </w:tcBorders>
            <w:tcMar>
              <w:top w:w="29" w:type="dxa"/>
              <w:bottom w:w="29" w:type="dxa"/>
            </w:tcMar>
          </w:tcPr>
          <w:p w14:paraId="055CB227" w14:textId="77777777" w:rsidR="00065E5D" w:rsidRPr="00A12F2F" w:rsidRDefault="00065E5D" w:rsidP="00065E5D">
            <w:pPr>
              <w:spacing w:after="60"/>
            </w:pPr>
            <w:r>
              <w:t>REVISION NO. 19</w:t>
            </w:r>
          </w:p>
          <w:p w14:paraId="6707CDD2" w14:textId="7CE49F45" w:rsidR="009A39C2" w:rsidRPr="005567F1" w:rsidRDefault="00065E5D" w:rsidP="00065E5D">
            <w:pPr>
              <w:spacing w:after="60"/>
            </w:pPr>
            <w:r w:rsidRPr="00A12F2F">
              <w:t xml:space="preserve">DATE: </w:t>
            </w:r>
            <w:r w:rsidR="00112A22">
              <w:t>05/20/2025</w:t>
            </w:r>
          </w:p>
        </w:tc>
        <w:tc>
          <w:tcPr>
            <w:tcW w:w="5040" w:type="dxa"/>
            <w:tcBorders>
              <w:left w:val="nil"/>
            </w:tcBorders>
            <w:tcMar>
              <w:top w:w="29" w:type="dxa"/>
              <w:bottom w:w="29" w:type="dxa"/>
            </w:tcMar>
          </w:tcPr>
          <w:p w14:paraId="316FE175" w14:textId="4887586B" w:rsidR="009A39C2" w:rsidRPr="005567F1" w:rsidRDefault="009A39C2">
            <w:pPr>
              <w:spacing w:after="60"/>
              <w:jc w:val="right"/>
            </w:pPr>
            <w:r w:rsidRPr="005567F1">
              <w:t>PAGE NO.</w:t>
            </w:r>
            <w:r>
              <w:t xml:space="preserve"> 21-35</w:t>
            </w:r>
          </w:p>
        </w:tc>
      </w:tr>
      <w:tr w:rsidR="009A39C2" w:rsidRPr="005567F1" w14:paraId="62FAD8B3" w14:textId="77777777" w:rsidTr="00551C5B">
        <w:trPr>
          <w:tblHeader/>
          <w:jc w:val="center"/>
        </w:trPr>
        <w:tc>
          <w:tcPr>
            <w:tcW w:w="5040" w:type="dxa"/>
            <w:tcBorders>
              <w:right w:val="single" w:sz="4" w:space="0" w:color="auto"/>
            </w:tcBorders>
            <w:tcMar>
              <w:top w:w="29" w:type="dxa"/>
              <w:bottom w:w="29" w:type="dxa"/>
            </w:tcMar>
            <w:vAlign w:val="center"/>
          </w:tcPr>
          <w:p w14:paraId="4028AA34" w14:textId="77777777" w:rsidR="009A39C2" w:rsidRPr="005567F1" w:rsidRDefault="009A39C2" w:rsidP="00551C5B">
            <w:pPr>
              <w:spacing w:after="60"/>
            </w:pPr>
            <w:r w:rsidRPr="005567F1">
              <w:t>AIRCRAFT:</w:t>
            </w:r>
          </w:p>
          <w:p w14:paraId="731657AB" w14:textId="77777777" w:rsidR="009A39C2" w:rsidRPr="005567F1" w:rsidRDefault="009A39C2" w:rsidP="00551C5B">
            <w:pPr>
              <w:spacing w:after="60"/>
            </w:pPr>
            <w:r>
              <w:t>Boeing 787</w:t>
            </w:r>
          </w:p>
        </w:tc>
        <w:tc>
          <w:tcPr>
            <w:tcW w:w="5040" w:type="dxa"/>
            <w:tcBorders>
              <w:left w:val="single" w:sz="4" w:space="0" w:color="auto"/>
            </w:tcBorders>
            <w:tcMar>
              <w:top w:w="29" w:type="dxa"/>
              <w:bottom w:w="29" w:type="dxa"/>
            </w:tcMar>
          </w:tcPr>
          <w:p w14:paraId="3B2E1F9A" w14:textId="77777777" w:rsidR="009A39C2" w:rsidRPr="005567F1" w:rsidRDefault="009A39C2" w:rsidP="00551C5B">
            <w:pPr>
              <w:pStyle w:val="ListParagraph"/>
              <w:spacing w:after="60"/>
              <w:ind w:left="662" w:hanging="720"/>
              <w:rPr>
                <w:b/>
              </w:rPr>
            </w:pPr>
            <w:r w:rsidRPr="005567F1">
              <w:rPr>
                <w:b/>
              </w:rPr>
              <w:t>TABLE KEY</w:t>
            </w:r>
          </w:p>
          <w:p w14:paraId="737F20BF" w14:textId="14C96B5D" w:rsidR="009A39C2" w:rsidRPr="005567F1" w:rsidRDefault="009A39C2" w:rsidP="00281899">
            <w:pPr>
              <w:pStyle w:val="ListParagraph"/>
              <w:numPr>
                <w:ilvl w:val="0"/>
                <w:numId w:val="677"/>
              </w:numPr>
              <w:spacing w:after="60"/>
              <w:ind w:left="747"/>
            </w:pPr>
            <w:r w:rsidRPr="005567F1">
              <w:t>REPAIR CATEGORY</w:t>
            </w:r>
          </w:p>
          <w:p w14:paraId="6F183C5D" w14:textId="77777777" w:rsidR="009A39C2" w:rsidRPr="005567F1" w:rsidRDefault="009A39C2" w:rsidP="00281899">
            <w:pPr>
              <w:pStyle w:val="ListParagraph"/>
              <w:numPr>
                <w:ilvl w:val="0"/>
                <w:numId w:val="677"/>
              </w:numPr>
              <w:spacing w:after="60"/>
              <w:ind w:left="747"/>
            </w:pPr>
            <w:r w:rsidRPr="005567F1">
              <w:t>NO. INSTALLED</w:t>
            </w:r>
          </w:p>
          <w:p w14:paraId="0FD0BB17" w14:textId="77777777" w:rsidR="009A39C2" w:rsidRPr="005567F1" w:rsidRDefault="009A39C2" w:rsidP="00281899">
            <w:pPr>
              <w:pStyle w:val="ListParagraph"/>
              <w:numPr>
                <w:ilvl w:val="0"/>
                <w:numId w:val="677"/>
              </w:numPr>
              <w:spacing w:after="60"/>
              <w:ind w:left="747"/>
            </w:pPr>
            <w:r w:rsidRPr="005567F1">
              <w:t>NO. REQUIRED FOR DISPATCH</w:t>
            </w:r>
          </w:p>
          <w:p w14:paraId="55A62C35" w14:textId="77777777" w:rsidR="009A39C2" w:rsidRPr="005567F1" w:rsidRDefault="009A39C2" w:rsidP="00281899">
            <w:pPr>
              <w:pStyle w:val="ListParagraph"/>
              <w:numPr>
                <w:ilvl w:val="0"/>
                <w:numId w:val="677"/>
              </w:numPr>
              <w:spacing w:after="60"/>
              <w:ind w:left="747"/>
            </w:pPr>
            <w:r w:rsidRPr="005567F1">
              <w:t>REMARKS OR EXCEPTIONS</w:t>
            </w:r>
          </w:p>
        </w:tc>
      </w:tr>
    </w:tbl>
    <w:p w14:paraId="4C583700" w14:textId="77777777" w:rsidR="009A39C2" w:rsidRPr="005567F1" w:rsidRDefault="009A39C2" w:rsidP="009A39C2">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Air Conditioning"/>
      </w:tblPr>
      <w:tblGrid>
        <w:gridCol w:w="1703"/>
        <w:gridCol w:w="2370"/>
        <w:gridCol w:w="151"/>
        <w:gridCol w:w="495"/>
        <w:gridCol w:w="495"/>
        <w:gridCol w:w="495"/>
        <w:gridCol w:w="3743"/>
        <w:gridCol w:w="628"/>
      </w:tblGrid>
      <w:tr w:rsidR="009A39C2" w:rsidRPr="006135C9" w14:paraId="5A9B9964" w14:textId="77777777" w:rsidTr="00551C5B">
        <w:trPr>
          <w:tblHeader/>
          <w:jc w:val="center"/>
        </w:trPr>
        <w:tc>
          <w:tcPr>
            <w:tcW w:w="4073" w:type="dxa"/>
            <w:gridSpan w:val="2"/>
            <w:tcBorders>
              <w:right w:val="nil"/>
            </w:tcBorders>
            <w:shd w:val="clear" w:color="auto" w:fill="D9D9D9" w:themeFill="background1" w:themeFillShade="D9"/>
            <w:tcMar>
              <w:left w:w="0" w:type="dxa"/>
              <w:right w:w="0" w:type="dxa"/>
            </w:tcMar>
          </w:tcPr>
          <w:p w14:paraId="6F42CB05" w14:textId="77777777" w:rsidR="009A39C2" w:rsidRPr="006135C9" w:rsidRDefault="009A39C2" w:rsidP="00551C5B">
            <w:pPr>
              <w:ind w:left="360" w:hanging="360"/>
              <w:rPr>
                <w:b/>
              </w:rPr>
            </w:pPr>
            <w:r w:rsidRPr="006135C9">
              <w:rPr>
                <w:b/>
              </w:rPr>
              <w:t>21. Air Conditioning</w:t>
            </w:r>
          </w:p>
        </w:tc>
        <w:tc>
          <w:tcPr>
            <w:tcW w:w="151" w:type="dxa"/>
            <w:tcBorders>
              <w:left w:val="nil"/>
              <w:right w:val="nil"/>
            </w:tcBorders>
            <w:shd w:val="clear" w:color="auto" w:fill="D9D9D9" w:themeFill="background1" w:themeFillShade="D9"/>
          </w:tcPr>
          <w:p w14:paraId="70737EB7" w14:textId="77777777" w:rsidR="009A39C2" w:rsidRPr="006135C9" w:rsidRDefault="009A39C2" w:rsidP="00551C5B">
            <w:pPr>
              <w:rPr>
                <w:b/>
              </w:rPr>
            </w:pPr>
          </w:p>
        </w:tc>
        <w:tc>
          <w:tcPr>
            <w:tcW w:w="495" w:type="dxa"/>
            <w:tcBorders>
              <w:left w:val="nil"/>
              <w:right w:val="nil"/>
            </w:tcBorders>
            <w:shd w:val="clear" w:color="auto" w:fill="D9D9D9" w:themeFill="background1" w:themeFillShade="D9"/>
            <w:tcMar>
              <w:left w:w="29" w:type="dxa"/>
              <w:right w:w="29" w:type="dxa"/>
            </w:tcMar>
          </w:tcPr>
          <w:p w14:paraId="19D13515" w14:textId="77777777" w:rsidR="009A39C2" w:rsidRPr="006135C9" w:rsidRDefault="009A39C2" w:rsidP="00551C5B">
            <w:pPr>
              <w:jc w:val="center"/>
              <w:rPr>
                <w:b/>
              </w:rPr>
            </w:pPr>
          </w:p>
        </w:tc>
        <w:tc>
          <w:tcPr>
            <w:tcW w:w="495" w:type="dxa"/>
            <w:tcBorders>
              <w:left w:val="nil"/>
              <w:right w:val="nil"/>
            </w:tcBorders>
            <w:shd w:val="clear" w:color="auto" w:fill="D9D9D9" w:themeFill="background1" w:themeFillShade="D9"/>
            <w:tcMar>
              <w:left w:w="29" w:type="dxa"/>
              <w:right w:w="29" w:type="dxa"/>
            </w:tcMar>
          </w:tcPr>
          <w:p w14:paraId="09EE3130" w14:textId="77777777" w:rsidR="009A39C2" w:rsidRPr="006135C9" w:rsidRDefault="009A39C2" w:rsidP="00551C5B">
            <w:pPr>
              <w:jc w:val="center"/>
              <w:rPr>
                <w:b/>
              </w:rPr>
            </w:pPr>
          </w:p>
        </w:tc>
        <w:tc>
          <w:tcPr>
            <w:tcW w:w="495" w:type="dxa"/>
            <w:tcBorders>
              <w:left w:val="nil"/>
              <w:right w:val="nil"/>
            </w:tcBorders>
            <w:shd w:val="clear" w:color="auto" w:fill="D9D9D9" w:themeFill="background1" w:themeFillShade="D9"/>
            <w:tcMar>
              <w:left w:w="29" w:type="dxa"/>
              <w:right w:w="29" w:type="dxa"/>
            </w:tcMar>
          </w:tcPr>
          <w:p w14:paraId="11E1A7A7" w14:textId="77777777" w:rsidR="009A39C2" w:rsidRPr="006135C9" w:rsidRDefault="009A39C2" w:rsidP="00551C5B">
            <w:pPr>
              <w:jc w:val="center"/>
              <w:rPr>
                <w:b/>
              </w:rPr>
            </w:pPr>
          </w:p>
        </w:tc>
        <w:tc>
          <w:tcPr>
            <w:tcW w:w="3743" w:type="dxa"/>
            <w:tcBorders>
              <w:left w:val="nil"/>
              <w:bottom w:val="single" w:sz="4" w:space="0" w:color="auto"/>
              <w:right w:val="nil"/>
            </w:tcBorders>
            <w:shd w:val="clear" w:color="auto" w:fill="D9D9D9" w:themeFill="background1" w:themeFillShade="D9"/>
          </w:tcPr>
          <w:p w14:paraId="18E96166" w14:textId="77777777" w:rsidR="009A39C2" w:rsidRPr="006135C9" w:rsidRDefault="009A39C2" w:rsidP="00551C5B">
            <w:pPr>
              <w:rPr>
                <w:b/>
              </w:rPr>
            </w:pPr>
          </w:p>
        </w:tc>
        <w:tc>
          <w:tcPr>
            <w:tcW w:w="628" w:type="dxa"/>
            <w:tcBorders>
              <w:left w:val="nil"/>
            </w:tcBorders>
            <w:shd w:val="clear" w:color="auto" w:fill="D9D9D9" w:themeFill="background1" w:themeFillShade="D9"/>
          </w:tcPr>
          <w:p w14:paraId="4C4A5494" w14:textId="77777777" w:rsidR="009A39C2" w:rsidRPr="006135C9" w:rsidRDefault="009A39C2" w:rsidP="00551C5B">
            <w:pPr>
              <w:jc w:val="center"/>
              <w:rPr>
                <w:b/>
              </w:rPr>
            </w:pPr>
          </w:p>
        </w:tc>
      </w:tr>
      <w:tr w:rsidR="009A39C2" w:rsidRPr="006135C9" w14:paraId="785083B4" w14:textId="77777777" w:rsidTr="00551C5B">
        <w:trPr>
          <w:tblHeader/>
          <w:jc w:val="center"/>
        </w:trPr>
        <w:tc>
          <w:tcPr>
            <w:tcW w:w="1703" w:type="dxa"/>
            <w:tcBorders>
              <w:bottom w:val="single" w:sz="4" w:space="0" w:color="auto"/>
              <w:right w:val="nil"/>
            </w:tcBorders>
            <w:shd w:val="clear" w:color="auto" w:fill="D9D9D9" w:themeFill="background1" w:themeFillShade="D9"/>
            <w:vAlign w:val="center"/>
          </w:tcPr>
          <w:p w14:paraId="1E587330" w14:textId="77777777" w:rsidR="009A39C2" w:rsidRPr="006135C9" w:rsidRDefault="009A39C2" w:rsidP="00551C5B">
            <w:pPr>
              <w:rPr>
                <w:b/>
                <w:sz w:val="16"/>
                <w:szCs w:val="16"/>
              </w:rPr>
            </w:pPr>
            <w:r w:rsidRPr="006135C9">
              <w:rPr>
                <w:b/>
                <w:sz w:val="16"/>
                <w:szCs w:val="16"/>
              </w:rPr>
              <w:t>Sequence No.</w:t>
            </w:r>
          </w:p>
        </w:tc>
        <w:tc>
          <w:tcPr>
            <w:tcW w:w="2521" w:type="dxa"/>
            <w:gridSpan w:val="2"/>
            <w:tcBorders>
              <w:left w:val="nil"/>
            </w:tcBorders>
            <w:shd w:val="clear" w:color="auto" w:fill="D9D9D9" w:themeFill="background1" w:themeFillShade="D9"/>
            <w:vAlign w:val="center"/>
          </w:tcPr>
          <w:p w14:paraId="4247B475" w14:textId="77777777" w:rsidR="009A39C2" w:rsidRPr="006135C9" w:rsidRDefault="009A39C2" w:rsidP="00551C5B">
            <w:pPr>
              <w:rPr>
                <w:b/>
                <w:sz w:val="16"/>
                <w:szCs w:val="16"/>
              </w:rPr>
            </w:pPr>
            <w:r w:rsidRPr="006135C9">
              <w:rPr>
                <w:b/>
                <w:sz w:val="16"/>
                <w:szCs w:val="16"/>
              </w:rPr>
              <w:t>Item</w:t>
            </w:r>
          </w:p>
        </w:tc>
        <w:tc>
          <w:tcPr>
            <w:tcW w:w="495" w:type="dxa"/>
            <w:shd w:val="clear" w:color="auto" w:fill="D9D9D9" w:themeFill="background1" w:themeFillShade="D9"/>
            <w:tcMar>
              <w:left w:w="29" w:type="dxa"/>
              <w:right w:w="29" w:type="dxa"/>
            </w:tcMar>
            <w:vAlign w:val="center"/>
          </w:tcPr>
          <w:p w14:paraId="53E2B2F0" w14:textId="77777777" w:rsidR="009A39C2" w:rsidRPr="006135C9" w:rsidRDefault="009A39C2" w:rsidP="00551C5B">
            <w:pPr>
              <w:jc w:val="center"/>
              <w:rPr>
                <w:b/>
                <w:sz w:val="16"/>
                <w:szCs w:val="16"/>
              </w:rPr>
            </w:pPr>
            <w:r w:rsidRPr="006135C9">
              <w:rPr>
                <w:b/>
                <w:sz w:val="16"/>
                <w:szCs w:val="16"/>
              </w:rPr>
              <w:t>1</w:t>
            </w:r>
          </w:p>
        </w:tc>
        <w:tc>
          <w:tcPr>
            <w:tcW w:w="495" w:type="dxa"/>
            <w:shd w:val="clear" w:color="auto" w:fill="D9D9D9" w:themeFill="background1" w:themeFillShade="D9"/>
            <w:tcMar>
              <w:left w:w="29" w:type="dxa"/>
              <w:right w:w="29" w:type="dxa"/>
            </w:tcMar>
            <w:vAlign w:val="center"/>
          </w:tcPr>
          <w:p w14:paraId="3AF77123" w14:textId="77777777" w:rsidR="009A39C2" w:rsidRPr="006135C9" w:rsidRDefault="009A39C2" w:rsidP="00551C5B">
            <w:pPr>
              <w:jc w:val="center"/>
              <w:rPr>
                <w:b/>
                <w:sz w:val="16"/>
                <w:szCs w:val="16"/>
              </w:rPr>
            </w:pPr>
            <w:r w:rsidRPr="006135C9">
              <w:rPr>
                <w:b/>
                <w:sz w:val="16"/>
                <w:szCs w:val="16"/>
              </w:rPr>
              <w:t>2</w:t>
            </w:r>
          </w:p>
        </w:tc>
        <w:tc>
          <w:tcPr>
            <w:tcW w:w="495" w:type="dxa"/>
            <w:shd w:val="clear" w:color="auto" w:fill="D9D9D9" w:themeFill="background1" w:themeFillShade="D9"/>
            <w:tcMar>
              <w:left w:w="29" w:type="dxa"/>
              <w:right w:w="29" w:type="dxa"/>
            </w:tcMar>
            <w:vAlign w:val="center"/>
          </w:tcPr>
          <w:p w14:paraId="41BC1E49" w14:textId="77777777" w:rsidR="009A39C2" w:rsidRPr="006135C9" w:rsidRDefault="009A39C2" w:rsidP="00551C5B">
            <w:pPr>
              <w:jc w:val="center"/>
              <w:rPr>
                <w:b/>
                <w:sz w:val="16"/>
                <w:szCs w:val="16"/>
              </w:rPr>
            </w:pPr>
            <w:r w:rsidRPr="006135C9">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68E2B6CD" w14:textId="77777777" w:rsidR="009A39C2" w:rsidRPr="006135C9" w:rsidRDefault="009A39C2" w:rsidP="00551C5B">
            <w:pPr>
              <w:rPr>
                <w:b/>
                <w:sz w:val="16"/>
                <w:szCs w:val="16"/>
              </w:rPr>
            </w:pPr>
            <w:r w:rsidRPr="006135C9">
              <w:rPr>
                <w:b/>
                <w:sz w:val="16"/>
                <w:szCs w:val="16"/>
              </w:rPr>
              <w:t>4</w:t>
            </w:r>
          </w:p>
        </w:tc>
        <w:tc>
          <w:tcPr>
            <w:tcW w:w="628" w:type="dxa"/>
            <w:tcBorders>
              <w:left w:val="nil"/>
            </w:tcBorders>
            <w:shd w:val="clear" w:color="auto" w:fill="D9D9D9" w:themeFill="background1" w:themeFillShade="D9"/>
            <w:vAlign w:val="center"/>
          </w:tcPr>
          <w:p w14:paraId="5C8BBFF8" w14:textId="77777777" w:rsidR="009A39C2" w:rsidRPr="006135C9" w:rsidRDefault="009A39C2" w:rsidP="00551C5B">
            <w:pPr>
              <w:jc w:val="center"/>
              <w:rPr>
                <w:b/>
                <w:sz w:val="12"/>
                <w:szCs w:val="12"/>
              </w:rPr>
            </w:pPr>
            <w:r w:rsidRPr="006135C9">
              <w:rPr>
                <w:b/>
                <w:sz w:val="12"/>
                <w:szCs w:val="12"/>
              </w:rPr>
              <w:t>Change Bar</w:t>
            </w:r>
          </w:p>
        </w:tc>
      </w:tr>
      <w:tr w:rsidR="009A39C2" w:rsidRPr="006135C9" w14:paraId="2E5AAB9D" w14:textId="77777777" w:rsidTr="00551C5B">
        <w:trPr>
          <w:jc w:val="center"/>
        </w:trPr>
        <w:tc>
          <w:tcPr>
            <w:tcW w:w="1703" w:type="dxa"/>
            <w:tcBorders>
              <w:top w:val="single" w:sz="4" w:space="0" w:color="auto"/>
              <w:left w:val="single" w:sz="4" w:space="0" w:color="auto"/>
              <w:bottom w:val="nil"/>
              <w:right w:val="nil"/>
            </w:tcBorders>
          </w:tcPr>
          <w:p w14:paraId="43D97ED6" w14:textId="77777777" w:rsidR="009A39C2" w:rsidRPr="006135C9" w:rsidRDefault="009A39C2" w:rsidP="00551C5B">
            <w:pPr>
              <w:spacing w:after="240"/>
            </w:pPr>
            <w:r w:rsidRPr="00B376C2">
              <w:t>-51-01</w:t>
            </w:r>
          </w:p>
        </w:tc>
        <w:tc>
          <w:tcPr>
            <w:tcW w:w="2521" w:type="dxa"/>
            <w:gridSpan w:val="2"/>
            <w:tcBorders>
              <w:top w:val="single" w:sz="4" w:space="0" w:color="auto"/>
              <w:left w:val="nil"/>
              <w:bottom w:val="nil"/>
            </w:tcBorders>
          </w:tcPr>
          <w:p w14:paraId="09E3A7B2" w14:textId="77777777" w:rsidR="009A39C2" w:rsidRPr="006135C9" w:rsidRDefault="009A39C2" w:rsidP="00551C5B">
            <w:pPr>
              <w:spacing w:after="240"/>
            </w:pPr>
            <w:r w:rsidRPr="00B376C2">
              <w:t>Cabin Air Compressor (CAC) Systems</w:t>
            </w:r>
            <w:r w:rsidRPr="00B376C2">
              <w:br/>
              <w:t>(Cont’d)</w:t>
            </w:r>
          </w:p>
        </w:tc>
        <w:tc>
          <w:tcPr>
            <w:tcW w:w="495" w:type="dxa"/>
            <w:tcBorders>
              <w:top w:val="single" w:sz="4" w:space="0" w:color="auto"/>
              <w:bottom w:val="nil"/>
            </w:tcBorders>
            <w:tcMar>
              <w:left w:w="29" w:type="dxa"/>
              <w:right w:w="29" w:type="dxa"/>
            </w:tcMar>
          </w:tcPr>
          <w:p w14:paraId="7DA503DE" w14:textId="77777777" w:rsidR="009A39C2" w:rsidRPr="006135C9" w:rsidRDefault="009A39C2" w:rsidP="00551C5B">
            <w:pPr>
              <w:spacing w:after="240"/>
              <w:jc w:val="center"/>
            </w:pPr>
          </w:p>
        </w:tc>
        <w:tc>
          <w:tcPr>
            <w:tcW w:w="495" w:type="dxa"/>
            <w:tcBorders>
              <w:top w:val="single" w:sz="4" w:space="0" w:color="auto"/>
              <w:bottom w:val="nil"/>
            </w:tcBorders>
            <w:tcMar>
              <w:left w:w="29" w:type="dxa"/>
              <w:right w:w="29" w:type="dxa"/>
            </w:tcMar>
          </w:tcPr>
          <w:p w14:paraId="3E92624C" w14:textId="77777777" w:rsidR="009A39C2" w:rsidRPr="006135C9" w:rsidRDefault="009A39C2" w:rsidP="00551C5B">
            <w:pPr>
              <w:spacing w:after="240"/>
              <w:jc w:val="center"/>
            </w:pPr>
          </w:p>
        </w:tc>
        <w:tc>
          <w:tcPr>
            <w:tcW w:w="495" w:type="dxa"/>
            <w:tcBorders>
              <w:top w:val="single" w:sz="4" w:space="0" w:color="auto"/>
              <w:bottom w:val="nil"/>
            </w:tcBorders>
            <w:tcMar>
              <w:left w:w="29" w:type="dxa"/>
              <w:right w:w="29" w:type="dxa"/>
            </w:tcMar>
          </w:tcPr>
          <w:p w14:paraId="10D1C0D3" w14:textId="77777777" w:rsidR="009A39C2" w:rsidRPr="006135C9" w:rsidRDefault="009A39C2" w:rsidP="00551C5B">
            <w:pPr>
              <w:spacing w:after="240"/>
              <w:jc w:val="center"/>
            </w:pPr>
          </w:p>
        </w:tc>
        <w:tc>
          <w:tcPr>
            <w:tcW w:w="3743" w:type="dxa"/>
            <w:tcBorders>
              <w:top w:val="single" w:sz="4" w:space="0" w:color="auto"/>
              <w:bottom w:val="nil"/>
              <w:right w:val="nil"/>
            </w:tcBorders>
          </w:tcPr>
          <w:p w14:paraId="59DF0F81" w14:textId="77777777" w:rsidR="009A39C2" w:rsidRPr="006135C9" w:rsidRDefault="009A39C2" w:rsidP="00551C5B">
            <w:pPr>
              <w:spacing w:after="240"/>
            </w:pPr>
          </w:p>
        </w:tc>
        <w:tc>
          <w:tcPr>
            <w:tcW w:w="628" w:type="dxa"/>
            <w:tcBorders>
              <w:left w:val="nil"/>
              <w:bottom w:val="nil"/>
            </w:tcBorders>
          </w:tcPr>
          <w:p w14:paraId="5D62B22F" w14:textId="77777777" w:rsidR="009A39C2" w:rsidRPr="006135C9" w:rsidRDefault="009A39C2" w:rsidP="00551C5B">
            <w:pPr>
              <w:jc w:val="center"/>
            </w:pPr>
          </w:p>
        </w:tc>
      </w:tr>
      <w:tr w:rsidR="009A39C2" w:rsidRPr="006135C9" w14:paraId="75E9E227" w14:textId="77777777" w:rsidTr="00551C5B">
        <w:trPr>
          <w:jc w:val="center"/>
        </w:trPr>
        <w:tc>
          <w:tcPr>
            <w:tcW w:w="1703" w:type="dxa"/>
            <w:tcBorders>
              <w:top w:val="nil"/>
              <w:left w:val="single" w:sz="4" w:space="0" w:color="auto"/>
              <w:bottom w:val="nil"/>
              <w:right w:val="nil"/>
            </w:tcBorders>
          </w:tcPr>
          <w:p w14:paraId="67766725" w14:textId="77777777" w:rsidR="009A39C2" w:rsidRPr="006135C9" w:rsidRDefault="009A39C2" w:rsidP="00551C5B">
            <w:pPr>
              <w:spacing w:after="240"/>
            </w:pPr>
            <w:r w:rsidRPr="00B376C2">
              <w:t>-51-01-02</w:t>
            </w:r>
          </w:p>
        </w:tc>
        <w:tc>
          <w:tcPr>
            <w:tcW w:w="2521" w:type="dxa"/>
            <w:gridSpan w:val="2"/>
            <w:tcBorders>
              <w:top w:val="nil"/>
              <w:left w:val="nil"/>
              <w:bottom w:val="nil"/>
            </w:tcBorders>
          </w:tcPr>
          <w:p w14:paraId="445FF0B9" w14:textId="77777777" w:rsidR="009A39C2" w:rsidRPr="006135C9" w:rsidRDefault="009A39C2" w:rsidP="00551C5B">
            <w:pPr>
              <w:spacing w:after="240"/>
            </w:pPr>
            <w:r w:rsidRPr="00B376C2">
              <w:t>Airplanes With OFCR or OFAR Installed</w:t>
            </w:r>
            <w:r>
              <w:br/>
              <w:t>(Cont’d)</w:t>
            </w:r>
          </w:p>
        </w:tc>
        <w:tc>
          <w:tcPr>
            <w:tcW w:w="495" w:type="dxa"/>
            <w:tcBorders>
              <w:top w:val="nil"/>
              <w:bottom w:val="nil"/>
            </w:tcBorders>
            <w:tcMar>
              <w:left w:w="29" w:type="dxa"/>
              <w:right w:w="29" w:type="dxa"/>
            </w:tcMar>
          </w:tcPr>
          <w:p w14:paraId="2FA2D3D5" w14:textId="77777777" w:rsidR="009A39C2" w:rsidRPr="006135C9" w:rsidRDefault="009A39C2" w:rsidP="00551C5B">
            <w:pPr>
              <w:spacing w:after="240"/>
              <w:jc w:val="center"/>
            </w:pPr>
          </w:p>
        </w:tc>
        <w:tc>
          <w:tcPr>
            <w:tcW w:w="495" w:type="dxa"/>
            <w:tcBorders>
              <w:top w:val="nil"/>
              <w:bottom w:val="nil"/>
            </w:tcBorders>
            <w:tcMar>
              <w:left w:w="29" w:type="dxa"/>
              <w:right w:w="29" w:type="dxa"/>
            </w:tcMar>
          </w:tcPr>
          <w:p w14:paraId="14A55811" w14:textId="77777777" w:rsidR="009A39C2" w:rsidRPr="006135C9" w:rsidRDefault="009A39C2" w:rsidP="00551C5B">
            <w:pPr>
              <w:spacing w:after="240"/>
              <w:jc w:val="center"/>
            </w:pPr>
          </w:p>
        </w:tc>
        <w:tc>
          <w:tcPr>
            <w:tcW w:w="495" w:type="dxa"/>
            <w:tcBorders>
              <w:top w:val="nil"/>
              <w:bottom w:val="nil"/>
            </w:tcBorders>
            <w:tcMar>
              <w:left w:w="29" w:type="dxa"/>
              <w:right w:w="29" w:type="dxa"/>
            </w:tcMar>
          </w:tcPr>
          <w:p w14:paraId="263034CE" w14:textId="77777777" w:rsidR="009A39C2" w:rsidRPr="006135C9" w:rsidRDefault="009A39C2" w:rsidP="00551C5B">
            <w:pPr>
              <w:spacing w:after="240"/>
              <w:jc w:val="center"/>
            </w:pPr>
          </w:p>
        </w:tc>
        <w:tc>
          <w:tcPr>
            <w:tcW w:w="3743" w:type="dxa"/>
            <w:tcBorders>
              <w:top w:val="nil"/>
              <w:bottom w:val="nil"/>
              <w:right w:val="nil"/>
            </w:tcBorders>
          </w:tcPr>
          <w:p w14:paraId="22669842" w14:textId="77777777" w:rsidR="009A39C2" w:rsidRPr="006135C9" w:rsidRDefault="009A39C2" w:rsidP="00551C5B">
            <w:pPr>
              <w:spacing w:after="240"/>
            </w:pPr>
          </w:p>
        </w:tc>
        <w:tc>
          <w:tcPr>
            <w:tcW w:w="628" w:type="dxa"/>
            <w:tcBorders>
              <w:top w:val="nil"/>
              <w:left w:val="nil"/>
              <w:bottom w:val="nil"/>
            </w:tcBorders>
          </w:tcPr>
          <w:p w14:paraId="54EBD226" w14:textId="77777777" w:rsidR="009A39C2" w:rsidRPr="006135C9" w:rsidRDefault="009A39C2" w:rsidP="00551C5B">
            <w:pPr>
              <w:jc w:val="center"/>
            </w:pPr>
          </w:p>
        </w:tc>
      </w:tr>
      <w:tr w:rsidR="009A39C2" w:rsidRPr="006135C9" w14:paraId="03690197" w14:textId="77777777" w:rsidTr="00551C5B">
        <w:trPr>
          <w:jc w:val="center"/>
        </w:trPr>
        <w:tc>
          <w:tcPr>
            <w:tcW w:w="1703" w:type="dxa"/>
            <w:tcBorders>
              <w:top w:val="nil"/>
              <w:left w:val="single" w:sz="4" w:space="0" w:color="auto"/>
              <w:bottom w:val="nil"/>
              <w:right w:val="nil"/>
            </w:tcBorders>
          </w:tcPr>
          <w:p w14:paraId="2895F705" w14:textId="77777777" w:rsidR="009A39C2" w:rsidRPr="006135C9" w:rsidRDefault="009A39C2" w:rsidP="00551C5B">
            <w:pPr>
              <w:spacing w:after="240"/>
            </w:pPr>
            <w:r w:rsidRPr="00B376C2">
              <w:t>-51-01-02-02</w:t>
            </w:r>
          </w:p>
        </w:tc>
        <w:tc>
          <w:tcPr>
            <w:tcW w:w="2521" w:type="dxa"/>
            <w:gridSpan w:val="2"/>
            <w:tcBorders>
              <w:top w:val="nil"/>
              <w:left w:val="nil"/>
              <w:bottom w:val="nil"/>
            </w:tcBorders>
          </w:tcPr>
          <w:p w14:paraId="1C32303E" w14:textId="32DF925F" w:rsidR="009A39C2" w:rsidRPr="006135C9" w:rsidRDefault="009A39C2" w:rsidP="00551C5B">
            <w:pPr>
              <w:spacing w:after="240"/>
            </w:pPr>
            <w:r w:rsidRPr="00B376C2">
              <w:t>Right CACs</w:t>
            </w:r>
            <w:r w:rsidR="00F26B1E">
              <w:br/>
              <w:t>(Cont’d)</w:t>
            </w:r>
          </w:p>
        </w:tc>
        <w:tc>
          <w:tcPr>
            <w:tcW w:w="495" w:type="dxa"/>
            <w:tcBorders>
              <w:top w:val="nil"/>
              <w:bottom w:val="nil"/>
            </w:tcBorders>
            <w:tcMar>
              <w:left w:w="29" w:type="dxa"/>
              <w:right w:w="29" w:type="dxa"/>
            </w:tcMar>
          </w:tcPr>
          <w:p w14:paraId="4C71818E" w14:textId="77777777" w:rsidR="009A39C2" w:rsidRPr="006135C9" w:rsidRDefault="009A39C2" w:rsidP="00551C5B">
            <w:pPr>
              <w:spacing w:after="240"/>
              <w:jc w:val="center"/>
            </w:pPr>
          </w:p>
        </w:tc>
        <w:tc>
          <w:tcPr>
            <w:tcW w:w="495" w:type="dxa"/>
            <w:tcBorders>
              <w:top w:val="nil"/>
              <w:bottom w:val="nil"/>
            </w:tcBorders>
            <w:tcMar>
              <w:left w:w="29" w:type="dxa"/>
              <w:right w:w="29" w:type="dxa"/>
            </w:tcMar>
          </w:tcPr>
          <w:p w14:paraId="398405EB" w14:textId="77777777" w:rsidR="009A39C2" w:rsidRPr="006135C9" w:rsidRDefault="009A39C2" w:rsidP="00551C5B">
            <w:pPr>
              <w:spacing w:after="240"/>
              <w:jc w:val="center"/>
            </w:pPr>
          </w:p>
        </w:tc>
        <w:tc>
          <w:tcPr>
            <w:tcW w:w="495" w:type="dxa"/>
            <w:tcBorders>
              <w:top w:val="nil"/>
              <w:bottom w:val="nil"/>
            </w:tcBorders>
            <w:tcMar>
              <w:left w:w="29" w:type="dxa"/>
              <w:right w:w="29" w:type="dxa"/>
            </w:tcMar>
          </w:tcPr>
          <w:p w14:paraId="18E3E057" w14:textId="77777777" w:rsidR="009A39C2" w:rsidRPr="006135C9" w:rsidRDefault="009A39C2" w:rsidP="00551C5B">
            <w:pPr>
              <w:spacing w:after="240"/>
              <w:jc w:val="center"/>
            </w:pPr>
          </w:p>
        </w:tc>
        <w:tc>
          <w:tcPr>
            <w:tcW w:w="3743" w:type="dxa"/>
            <w:tcBorders>
              <w:top w:val="nil"/>
              <w:bottom w:val="nil"/>
              <w:right w:val="nil"/>
            </w:tcBorders>
          </w:tcPr>
          <w:p w14:paraId="79222685" w14:textId="77777777" w:rsidR="009A39C2" w:rsidRPr="006135C9" w:rsidRDefault="009A39C2" w:rsidP="00551C5B">
            <w:pPr>
              <w:spacing w:after="240"/>
            </w:pPr>
          </w:p>
        </w:tc>
        <w:tc>
          <w:tcPr>
            <w:tcW w:w="628" w:type="dxa"/>
            <w:tcBorders>
              <w:top w:val="nil"/>
              <w:left w:val="nil"/>
              <w:bottom w:val="nil"/>
            </w:tcBorders>
          </w:tcPr>
          <w:p w14:paraId="2E2CB002" w14:textId="77777777" w:rsidR="009A39C2" w:rsidRPr="006135C9" w:rsidRDefault="009A39C2" w:rsidP="00551C5B">
            <w:pPr>
              <w:jc w:val="center"/>
            </w:pPr>
          </w:p>
        </w:tc>
      </w:tr>
      <w:tr w:rsidR="009A39C2" w:rsidRPr="006135C9" w14:paraId="40BD453F" w14:textId="77777777" w:rsidTr="00551C5B">
        <w:trPr>
          <w:jc w:val="center"/>
        </w:trPr>
        <w:tc>
          <w:tcPr>
            <w:tcW w:w="1703" w:type="dxa"/>
            <w:tcBorders>
              <w:top w:val="nil"/>
              <w:left w:val="single" w:sz="4" w:space="0" w:color="auto"/>
              <w:bottom w:val="nil"/>
              <w:right w:val="nil"/>
            </w:tcBorders>
          </w:tcPr>
          <w:p w14:paraId="6E6EAE8E" w14:textId="565D886B" w:rsidR="009A39C2" w:rsidRPr="006135C9" w:rsidRDefault="009A39C2" w:rsidP="00551C5B">
            <w:pPr>
              <w:spacing w:after="240"/>
            </w:pPr>
            <w:r w:rsidRPr="00B376C2">
              <w:t>-51-01-02-02</w:t>
            </w:r>
            <w:r w:rsidR="00C4189A">
              <w:t>-02</w:t>
            </w:r>
          </w:p>
        </w:tc>
        <w:tc>
          <w:tcPr>
            <w:tcW w:w="2521" w:type="dxa"/>
            <w:gridSpan w:val="2"/>
            <w:tcBorders>
              <w:top w:val="nil"/>
              <w:left w:val="nil"/>
              <w:bottom w:val="nil"/>
            </w:tcBorders>
          </w:tcPr>
          <w:p w14:paraId="272B8056" w14:textId="1437CC36" w:rsidR="009A39C2" w:rsidRPr="006135C9" w:rsidRDefault="009A39C2" w:rsidP="00551C5B">
            <w:pPr>
              <w:spacing w:after="240"/>
            </w:pPr>
            <w:r>
              <w:t>787-10</w:t>
            </w:r>
          </w:p>
        </w:tc>
        <w:tc>
          <w:tcPr>
            <w:tcW w:w="495" w:type="dxa"/>
            <w:tcBorders>
              <w:top w:val="nil"/>
              <w:bottom w:val="nil"/>
            </w:tcBorders>
            <w:tcMar>
              <w:left w:w="29" w:type="dxa"/>
              <w:right w:w="29" w:type="dxa"/>
            </w:tcMar>
          </w:tcPr>
          <w:p w14:paraId="4AE73BBB" w14:textId="77777777" w:rsidR="009A39C2" w:rsidRPr="006135C9" w:rsidRDefault="009A39C2" w:rsidP="00551C5B">
            <w:pPr>
              <w:spacing w:after="240"/>
              <w:jc w:val="center"/>
            </w:pPr>
            <w:r w:rsidRPr="00B376C2">
              <w:t>C</w:t>
            </w:r>
          </w:p>
        </w:tc>
        <w:tc>
          <w:tcPr>
            <w:tcW w:w="495" w:type="dxa"/>
            <w:tcBorders>
              <w:top w:val="nil"/>
              <w:bottom w:val="nil"/>
            </w:tcBorders>
            <w:tcMar>
              <w:left w:w="29" w:type="dxa"/>
              <w:right w:w="29" w:type="dxa"/>
            </w:tcMar>
          </w:tcPr>
          <w:p w14:paraId="23EB62A1" w14:textId="77777777" w:rsidR="009A39C2" w:rsidRPr="006135C9" w:rsidRDefault="009A39C2" w:rsidP="00551C5B">
            <w:pPr>
              <w:spacing w:after="240"/>
              <w:jc w:val="center"/>
            </w:pPr>
            <w:r w:rsidRPr="00B376C2">
              <w:t>2</w:t>
            </w:r>
          </w:p>
        </w:tc>
        <w:tc>
          <w:tcPr>
            <w:tcW w:w="495" w:type="dxa"/>
            <w:tcBorders>
              <w:top w:val="nil"/>
              <w:bottom w:val="nil"/>
            </w:tcBorders>
            <w:tcMar>
              <w:left w:w="29" w:type="dxa"/>
              <w:right w:w="29" w:type="dxa"/>
            </w:tcMar>
          </w:tcPr>
          <w:p w14:paraId="18339155" w14:textId="77777777" w:rsidR="009A39C2" w:rsidRPr="006135C9" w:rsidRDefault="009A39C2" w:rsidP="00551C5B">
            <w:pPr>
              <w:spacing w:after="240"/>
              <w:jc w:val="center"/>
            </w:pPr>
            <w:r w:rsidRPr="00B376C2">
              <w:t>1</w:t>
            </w:r>
          </w:p>
        </w:tc>
        <w:tc>
          <w:tcPr>
            <w:tcW w:w="3743" w:type="dxa"/>
            <w:tcBorders>
              <w:top w:val="nil"/>
              <w:bottom w:val="nil"/>
              <w:right w:val="nil"/>
            </w:tcBorders>
          </w:tcPr>
          <w:p w14:paraId="0D5B315D" w14:textId="77777777" w:rsidR="009A39C2" w:rsidRPr="00B376C2" w:rsidRDefault="009A39C2" w:rsidP="0082269F">
            <w:pPr>
              <w:pStyle w:val="MMELTableBody"/>
              <w:ind w:right="-144"/>
              <w:jc w:val="left"/>
              <w:rPr>
                <w:b w:val="0"/>
              </w:rPr>
            </w:pPr>
            <w:r w:rsidRPr="00B376C2">
              <w:rPr>
                <w:b w:val="0"/>
              </w:rPr>
              <w:t>(M) One may be inoperative provided:</w:t>
            </w:r>
          </w:p>
          <w:p w14:paraId="7E817B32" w14:textId="4B30DD6C" w:rsidR="009A39C2" w:rsidRPr="00844999" w:rsidRDefault="009A39C2" w:rsidP="00281899">
            <w:pPr>
              <w:pStyle w:val="ListParagraph"/>
              <w:numPr>
                <w:ilvl w:val="0"/>
                <w:numId w:val="673"/>
              </w:numPr>
              <w:ind w:left="647" w:right="-144"/>
            </w:pPr>
            <w:r w:rsidRPr="00844999">
              <w:t>Inoperative CAC is deactivated,</w:t>
            </w:r>
          </w:p>
          <w:p w14:paraId="48603921" w14:textId="77777777" w:rsidR="009A39C2" w:rsidRPr="00B376C2" w:rsidRDefault="009A39C2" w:rsidP="00281899">
            <w:pPr>
              <w:numPr>
                <w:ilvl w:val="0"/>
                <w:numId w:val="673"/>
              </w:numPr>
              <w:ind w:left="647"/>
            </w:pPr>
            <w:r w:rsidRPr="00B376C2">
              <w:t>Right air conditioning pack operates normally,</w:t>
            </w:r>
          </w:p>
          <w:p w14:paraId="2E7C8C84" w14:textId="77777777" w:rsidR="009A39C2" w:rsidRPr="00B376C2" w:rsidRDefault="009A39C2" w:rsidP="00281899">
            <w:pPr>
              <w:numPr>
                <w:ilvl w:val="0"/>
                <w:numId w:val="673"/>
              </w:numPr>
              <w:ind w:left="647"/>
            </w:pPr>
            <w:r w:rsidRPr="00B376C2">
              <w:t>VFSG associated with operating right CAC operates normally,</w:t>
            </w:r>
          </w:p>
          <w:p w14:paraId="7B278282" w14:textId="77777777" w:rsidR="009A39C2" w:rsidRPr="00B376C2" w:rsidRDefault="009A39C2" w:rsidP="00281899">
            <w:pPr>
              <w:numPr>
                <w:ilvl w:val="0"/>
                <w:numId w:val="673"/>
              </w:numPr>
              <w:ind w:left="647"/>
            </w:pPr>
            <w:r w:rsidRPr="00B376C2">
              <w:t>Trim air systems operate normally,</w:t>
            </w:r>
          </w:p>
          <w:p w14:paraId="247E3F73" w14:textId="5C002FAA" w:rsidR="009A39C2" w:rsidRPr="00844999" w:rsidRDefault="009A39C2" w:rsidP="00281899">
            <w:pPr>
              <w:numPr>
                <w:ilvl w:val="0"/>
                <w:numId w:val="673"/>
              </w:numPr>
              <w:ind w:left="647"/>
            </w:pPr>
            <w:r w:rsidRPr="00B376C2">
              <w:t xml:space="preserve">For OFCR or OFAR occupied and </w:t>
            </w:r>
            <w:proofErr w:type="gramStart"/>
            <w:r w:rsidRPr="00B376C2">
              <w:t>one</w:t>
            </w:r>
            <w:proofErr w:type="gramEnd"/>
            <w:r w:rsidRPr="00B376C2">
              <w:t xml:space="preserve"> opposite side Cabin Air Compressor inoperative, airplane remains at or below FL 350, and</w:t>
            </w:r>
          </w:p>
          <w:p w14:paraId="1A54E536" w14:textId="77777777" w:rsidR="009A39C2" w:rsidRPr="00E472DF" w:rsidRDefault="009A39C2" w:rsidP="00281899">
            <w:pPr>
              <w:numPr>
                <w:ilvl w:val="0"/>
                <w:numId w:val="673"/>
              </w:numPr>
              <w:spacing w:after="240"/>
              <w:ind w:left="647"/>
            </w:pPr>
            <w:r w:rsidRPr="00B376C2">
              <w:t>Both lower recirculation fans operate normally.</w:t>
            </w:r>
          </w:p>
        </w:tc>
        <w:tc>
          <w:tcPr>
            <w:tcW w:w="628" w:type="dxa"/>
            <w:tcBorders>
              <w:top w:val="nil"/>
              <w:left w:val="nil"/>
              <w:bottom w:val="nil"/>
            </w:tcBorders>
          </w:tcPr>
          <w:p w14:paraId="45EA1891" w14:textId="1D282D69" w:rsidR="009A39C2" w:rsidRPr="006135C9" w:rsidRDefault="009A39C2" w:rsidP="00551C5B">
            <w:pPr>
              <w:jc w:val="center"/>
            </w:pPr>
          </w:p>
        </w:tc>
      </w:tr>
      <w:tr w:rsidR="009A39C2" w:rsidRPr="006135C9" w14:paraId="3EF0D175" w14:textId="77777777" w:rsidTr="00551C5B">
        <w:trPr>
          <w:jc w:val="center"/>
        </w:trPr>
        <w:tc>
          <w:tcPr>
            <w:tcW w:w="1703" w:type="dxa"/>
            <w:tcBorders>
              <w:top w:val="nil"/>
              <w:left w:val="single" w:sz="4" w:space="0" w:color="auto"/>
              <w:bottom w:val="single" w:sz="4" w:space="0" w:color="auto"/>
              <w:right w:val="nil"/>
            </w:tcBorders>
          </w:tcPr>
          <w:p w14:paraId="3816622C" w14:textId="459D1A22" w:rsidR="009A39C2" w:rsidRPr="00B376C2" w:rsidRDefault="009A39C2" w:rsidP="00551C5B">
            <w:pPr>
              <w:spacing w:after="240"/>
            </w:pPr>
          </w:p>
        </w:tc>
        <w:tc>
          <w:tcPr>
            <w:tcW w:w="2521" w:type="dxa"/>
            <w:gridSpan w:val="2"/>
            <w:tcBorders>
              <w:top w:val="nil"/>
              <w:left w:val="nil"/>
              <w:bottom w:val="single" w:sz="4" w:space="0" w:color="auto"/>
            </w:tcBorders>
          </w:tcPr>
          <w:p w14:paraId="4DC0F51F" w14:textId="77777777" w:rsidR="009A39C2" w:rsidRPr="006135C9" w:rsidRDefault="009A39C2" w:rsidP="00551C5B">
            <w:pPr>
              <w:spacing w:after="240"/>
            </w:pPr>
          </w:p>
        </w:tc>
        <w:tc>
          <w:tcPr>
            <w:tcW w:w="495" w:type="dxa"/>
            <w:tcBorders>
              <w:top w:val="nil"/>
              <w:bottom w:val="single" w:sz="4" w:space="0" w:color="auto"/>
            </w:tcBorders>
            <w:tcMar>
              <w:left w:w="29" w:type="dxa"/>
              <w:right w:w="29" w:type="dxa"/>
            </w:tcMar>
          </w:tcPr>
          <w:p w14:paraId="7E887682" w14:textId="77777777" w:rsidR="009A39C2" w:rsidRPr="00B376C2" w:rsidRDefault="009A39C2" w:rsidP="00551C5B">
            <w:pPr>
              <w:spacing w:after="240"/>
              <w:jc w:val="center"/>
            </w:pPr>
          </w:p>
        </w:tc>
        <w:tc>
          <w:tcPr>
            <w:tcW w:w="495" w:type="dxa"/>
            <w:tcBorders>
              <w:top w:val="nil"/>
              <w:bottom w:val="single" w:sz="4" w:space="0" w:color="auto"/>
            </w:tcBorders>
            <w:tcMar>
              <w:left w:w="29" w:type="dxa"/>
              <w:right w:w="29" w:type="dxa"/>
            </w:tcMar>
          </w:tcPr>
          <w:p w14:paraId="543747AC" w14:textId="77777777" w:rsidR="009A39C2" w:rsidRPr="00B376C2" w:rsidRDefault="009A39C2" w:rsidP="00551C5B">
            <w:pPr>
              <w:spacing w:after="240"/>
              <w:jc w:val="center"/>
            </w:pPr>
          </w:p>
        </w:tc>
        <w:tc>
          <w:tcPr>
            <w:tcW w:w="495" w:type="dxa"/>
            <w:tcBorders>
              <w:top w:val="nil"/>
              <w:bottom w:val="single" w:sz="4" w:space="0" w:color="auto"/>
            </w:tcBorders>
            <w:tcMar>
              <w:left w:w="29" w:type="dxa"/>
              <w:right w:w="29" w:type="dxa"/>
            </w:tcMar>
          </w:tcPr>
          <w:p w14:paraId="67C5616E" w14:textId="77777777" w:rsidR="009A39C2" w:rsidRPr="00B376C2" w:rsidRDefault="009A39C2" w:rsidP="00551C5B">
            <w:pPr>
              <w:spacing w:after="240"/>
              <w:jc w:val="center"/>
            </w:pPr>
          </w:p>
        </w:tc>
        <w:tc>
          <w:tcPr>
            <w:tcW w:w="3743" w:type="dxa"/>
            <w:tcBorders>
              <w:top w:val="nil"/>
              <w:bottom w:val="single" w:sz="4" w:space="0" w:color="auto"/>
              <w:right w:val="nil"/>
            </w:tcBorders>
          </w:tcPr>
          <w:p w14:paraId="1A37B1E6" w14:textId="77777777" w:rsidR="009A39C2" w:rsidRPr="00B376C2" w:rsidRDefault="009A39C2" w:rsidP="00551C5B">
            <w:pPr>
              <w:pStyle w:val="MMELTableBody"/>
              <w:spacing w:before="240"/>
              <w:jc w:val="left"/>
              <w:rPr>
                <w:b w:val="0"/>
              </w:rPr>
            </w:pPr>
            <w:r>
              <w:rPr>
                <w:b w:val="0"/>
              </w:rPr>
              <w:t>(Continued)</w:t>
            </w:r>
          </w:p>
        </w:tc>
        <w:tc>
          <w:tcPr>
            <w:tcW w:w="628" w:type="dxa"/>
            <w:tcBorders>
              <w:top w:val="nil"/>
              <w:left w:val="nil"/>
              <w:bottom w:val="single" w:sz="4" w:space="0" w:color="auto"/>
            </w:tcBorders>
          </w:tcPr>
          <w:p w14:paraId="65B07E79" w14:textId="77777777" w:rsidR="009A39C2" w:rsidRPr="006135C9" w:rsidRDefault="009A39C2" w:rsidP="00551C5B">
            <w:pPr>
              <w:jc w:val="center"/>
            </w:pPr>
          </w:p>
        </w:tc>
      </w:tr>
    </w:tbl>
    <w:p w14:paraId="38B58C42" w14:textId="3C8D961C" w:rsidR="00365FC7" w:rsidRDefault="00365FC7" w:rsidP="00365FC7">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1-36"/>
      </w:tblPr>
      <w:tblGrid>
        <w:gridCol w:w="5040"/>
        <w:gridCol w:w="5040"/>
      </w:tblGrid>
      <w:tr w:rsidR="00365FC7" w:rsidRPr="005567F1" w14:paraId="581408B4" w14:textId="77777777" w:rsidTr="001672EB">
        <w:trPr>
          <w:tblHeader/>
          <w:jc w:val="center"/>
        </w:trPr>
        <w:tc>
          <w:tcPr>
            <w:tcW w:w="5040" w:type="dxa"/>
            <w:tcBorders>
              <w:bottom w:val="single" w:sz="4" w:space="0" w:color="auto"/>
              <w:right w:val="nil"/>
            </w:tcBorders>
            <w:tcMar>
              <w:top w:w="29" w:type="dxa"/>
              <w:bottom w:w="29" w:type="dxa"/>
            </w:tcMar>
          </w:tcPr>
          <w:p w14:paraId="5DAE9B9A" w14:textId="77777777" w:rsidR="00365FC7" w:rsidRPr="005567F1" w:rsidRDefault="00365FC7" w:rsidP="00CE3467">
            <w:pPr>
              <w:spacing w:after="60"/>
            </w:pPr>
            <w:r>
              <w:lastRenderedPageBreak/>
              <w:br w:type="page"/>
              <w:t>U.</w:t>
            </w:r>
            <w:r w:rsidRPr="005567F1">
              <w:t>S. DEPARTMENT OF TRANSPORTATION</w:t>
            </w:r>
          </w:p>
          <w:p w14:paraId="0E9454C4" w14:textId="77777777" w:rsidR="00365FC7" w:rsidRPr="005567F1" w:rsidRDefault="00365FC7" w:rsidP="00CE3467">
            <w:pPr>
              <w:spacing w:after="60"/>
            </w:pPr>
            <w:r w:rsidRPr="005567F1">
              <w:t>FEDERAL AVIATION ADMINISTRATION</w:t>
            </w:r>
          </w:p>
        </w:tc>
        <w:tc>
          <w:tcPr>
            <w:tcW w:w="5040" w:type="dxa"/>
            <w:tcBorders>
              <w:left w:val="nil"/>
            </w:tcBorders>
            <w:tcMar>
              <w:top w:w="29" w:type="dxa"/>
              <w:bottom w:w="29" w:type="dxa"/>
            </w:tcMar>
            <w:vAlign w:val="center"/>
          </w:tcPr>
          <w:p w14:paraId="6B84934E" w14:textId="77777777" w:rsidR="00365FC7" w:rsidRPr="005567F1" w:rsidRDefault="00365FC7" w:rsidP="00CE3467">
            <w:pPr>
              <w:spacing w:after="60"/>
              <w:jc w:val="right"/>
            </w:pPr>
            <w:r w:rsidRPr="005567F1">
              <w:t>MASTER MINIMUM EQUIPMENT LIST</w:t>
            </w:r>
          </w:p>
        </w:tc>
      </w:tr>
      <w:tr w:rsidR="00365FC7" w:rsidRPr="005567F1" w14:paraId="2759C981" w14:textId="77777777" w:rsidTr="001672EB">
        <w:trPr>
          <w:tblHeader/>
          <w:jc w:val="center"/>
        </w:trPr>
        <w:tc>
          <w:tcPr>
            <w:tcW w:w="5040" w:type="dxa"/>
            <w:tcBorders>
              <w:bottom w:val="single" w:sz="4" w:space="0" w:color="auto"/>
              <w:right w:val="nil"/>
            </w:tcBorders>
            <w:tcMar>
              <w:top w:w="29" w:type="dxa"/>
              <w:bottom w:w="29" w:type="dxa"/>
            </w:tcMar>
          </w:tcPr>
          <w:p w14:paraId="1DC97434" w14:textId="77777777" w:rsidR="00065E5D" w:rsidRPr="00A12F2F" w:rsidRDefault="00065E5D" w:rsidP="00065E5D">
            <w:pPr>
              <w:spacing w:after="60"/>
            </w:pPr>
            <w:r>
              <w:t>REVISION NO. 19</w:t>
            </w:r>
          </w:p>
          <w:p w14:paraId="4A7EE3BF" w14:textId="61C48D3B" w:rsidR="00365FC7" w:rsidRPr="005567F1" w:rsidRDefault="00065E5D" w:rsidP="00065E5D">
            <w:pPr>
              <w:spacing w:after="60"/>
            </w:pPr>
            <w:r w:rsidRPr="00A12F2F">
              <w:t xml:space="preserve">DATE: </w:t>
            </w:r>
            <w:r w:rsidR="00112A22">
              <w:t>05/20/2025</w:t>
            </w:r>
          </w:p>
        </w:tc>
        <w:tc>
          <w:tcPr>
            <w:tcW w:w="5040" w:type="dxa"/>
            <w:tcBorders>
              <w:left w:val="nil"/>
            </w:tcBorders>
            <w:tcMar>
              <w:top w:w="29" w:type="dxa"/>
              <w:bottom w:w="29" w:type="dxa"/>
            </w:tcMar>
          </w:tcPr>
          <w:p w14:paraId="00F3E30B" w14:textId="2E90FB8D" w:rsidR="00365FC7" w:rsidRPr="005567F1" w:rsidRDefault="00365FC7">
            <w:pPr>
              <w:spacing w:after="60"/>
              <w:jc w:val="right"/>
            </w:pPr>
            <w:r w:rsidRPr="005567F1">
              <w:t>PAGE NO.</w:t>
            </w:r>
            <w:r>
              <w:t xml:space="preserve"> 21-</w:t>
            </w:r>
            <w:r w:rsidR="009A39C2">
              <w:t>36</w:t>
            </w:r>
          </w:p>
        </w:tc>
      </w:tr>
      <w:tr w:rsidR="00365FC7" w:rsidRPr="005567F1" w14:paraId="657C9394" w14:textId="77777777" w:rsidTr="001672EB">
        <w:trPr>
          <w:tblHeader/>
          <w:jc w:val="center"/>
        </w:trPr>
        <w:tc>
          <w:tcPr>
            <w:tcW w:w="5040" w:type="dxa"/>
            <w:tcBorders>
              <w:right w:val="single" w:sz="4" w:space="0" w:color="auto"/>
            </w:tcBorders>
            <w:tcMar>
              <w:top w:w="29" w:type="dxa"/>
              <w:bottom w:w="29" w:type="dxa"/>
            </w:tcMar>
            <w:vAlign w:val="center"/>
          </w:tcPr>
          <w:p w14:paraId="3A942FA8" w14:textId="77777777" w:rsidR="00365FC7" w:rsidRPr="005567F1" w:rsidRDefault="00365FC7" w:rsidP="00CE3467">
            <w:pPr>
              <w:spacing w:after="60"/>
            </w:pPr>
            <w:r w:rsidRPr="005567F1">
              <w:t>AIRCRAFT:</w:t>
            </w:r>
          </w:p>
          <w:p w14:paraId="61F5248C" w14:textId="77777777" w:rsidR="00365FC7" w:rsidRPr="005567F1" w:rsidRDefault="00365FC7" w:rsidP="00CE3467">
            <w:pPr>
              <w:spacing w:after="60"/>
            </w:pPr>
            <w:r>
              <w:t>Boeing 787</w:t>
            </w:r>
          </w:p>
        </w:tc>
        <w:tc>
          <w:tcPr>
            <w:tcW w:w="5040" w:type="dxa"/>
            <w:tcBorders>
              <w:left w:val="single" w:sz="4" w:space="0" w:color="auto"/>
            </w:tcBorders>
            <w:tcMar>
              <w:top w:w="29" w:type="dxa"/>
              <w:bottom w:w="29" w:type="dxa"/>
            </w:tcMar>
          </w:tcPr>
          <w:p w14:paraId="1487EF38" w14:textId="77777777" w:rsidR="00365FC7" w:rsidRPr="005567F1" w:rsidRDefault="00365FC7" w:rsidP="00CE3467">
            <w:pPr>
              <w:pStyle w:val="ListParagraph"/>
              <w:spacing w:after="60"/>
              <w:ind w:left="662" w:hanging="720"/>
              <w:rPr>
                <w:b/>
              </w:rPr>
            </w:pPr>
            <w:r w:rsidRPr="005567F1">
              <w:rPr>
                <w:b/>
              </w:rPr>
              <w:t>TABLE KEY</w:t>
            </w:r>
          </w:p>
          <w:p w14:paraId="3DF10173" w14:textId="77777777" w:rsidR="00365FC7" w:rsidRPr="005567F1" w:rsidRDefault="00365FC7" w:rsidP="003D433F">
            <w:pPr>
              <w:pStyle w:val="ListParagraph"/>
              <w:numPr>
                <w:ilvl w:val="0"/>
                <w:numId w:val="63"/>
              </w:numPr>
              <w:spacing w:after="60"/>
            </w:pPr>
            <w:r w:rsidRPr="005567F1">
              <w:t>REPAIR CATEGORY</w:t>
            </w:r>
          </w:p>
          <w:p w14:paraId="61D164E7" w14:textId="77777777" w:rsidR="00365FC7" w:rsidRPr="005567F1" w:rsidRDefault="00365FC7" w:rsidP="003D433F">
            <w:pPr>
              <w:pStyle w:val="ListParagraph"/>
              <w:numPr>
                <w:ilvl w:val="0"/>
                <w:numId w:val="63"/>
              </w:numPr>
              <w:spacing w:after="60"/>
            </w:pPr>
            <w:r w:rsidRPr="005567F1">
              <w:t>NO. INSTALLED</w:t>
            </w:r>
          </w:p>
          <w:p w14:paraId="3918E0BD" w14:textId="77777777" w:rsidR="00365FC7" w:rsidRPr="005567F1" w:rsidRDefault="00365FC7" w:rsidP="003D433F">
            <w:pPr>
              <w:pStyle w:val="ListParagraph"/>
              <w:numPr>
                <w:ilvl w:val="0"/>
                <w:numId w:val="63"/>
              </w:numPr>
              <w:spacing w:after="60"/>
            </w:pPr>
            <w:r w:rsidRPr="005567F1">
              <w:t>NO. REQUIRED FOR DISPATCH</w:t>
            </w:r>
          </w:p>
          <w:p w14:paraId="0A727EF1" w14:textId="77777777" w:rsidR="00365FC7" w:rsidRPr="005567F1" w:rsidRDefault="00365FC7" w:rsidP="003D433F">
            <w:pPr>
              <w:pStyle w:val="ListParagraph"/>
              <w:numPr>
                <w:ilvl w:val="0"/>
                <w:numId w:val="63"/>
              </w:numPr>
              <w:spacing w:after="60"/>
            </w:pPr>
            <w:r w:rsidRPr="005567F1">
              <w:t>REMARKS OR EXCEPTIONS</w:t>
            </w:r>
          </w:p>
        </w:tc>
      </w:tr>
    </w:tbl>
    <w:p w14:paraId="77367F29" w14:textId="77777777" w:rsidR="00365FC7" w:rsidRPr="005567F1" w:rsidRDefault="00365FC7" w:rsidP="00365FC7">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Air Conditioning"/>
      </w:tblPr>
      <w:tblGrid>
        <w:gridCol w:w="1703"/>
        <w:gridCol w:w="2370"/>
        <w:gridCol w:w="151"/>
        <w:gridCol w:w="495"/>
        <w:gridCol w:w="495"/>
        <w:gridCol w:w="495"/>
        <w:gridCol w:w="3743"/>
        <w:gridCol w:w="628"/>
      </w:tblGrid>
      <w:tr w:rsidR="00365FC7" w:rsidRPr="006135C9" w14:paraId="0D7C953F"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00B94567" w14:textId="77777777" w:rsidR="00365FC7" w:rsidRPr="006135C9" w:rsidRDefault="00365FC7" w:rsidP="00CE3467">
            <w:pPr>
              <w:ind w:left="360" w:hanging="360"/>
              <w:rPr>
                <w:b/>
              </w:rPr>
            </w:pPr>
            <w:r w:rsidRPr="006135C9">
              <w:rPr>
                <w:b/>
              </w:rPr>
              <w:t>21. Air Conditioning</w:t>
            </w:r>
          </w:p>
        </w:tc>
        <w:tc>
          <w:tcPr>
            <w:tcW w:w="151" w:type="dxa"/>
            <w:tcBorders>
              <w:left w:val="nil"/>
              <w:right w:val="nil"/>
            </w:tcBorders>
            <w:shd w:val="clear" w:color="auto" w:fill="D9D9D9" w:themeFill="background1" w:themeFillShade="D9"/>
          </w:tcPr>
          <w:p w14:paraId="5EA83D7C" w14:textId="77777777" w:rsidR="00365FC7" w:rsidRPr="006135C9" w:rsidRDefault="00365FC7" w:rsidP="00CE3467">
            <w:pPr>
              <w:rPr>
                <w:b/>
              </w:rPr>
            </w:pPr>
          </w:p>
        </w:tc>
        <w:tc>
          <w:tcPr>
            <w:tcW w:w="495" w:type="dxa"/>
            <w:tcBorders>
              <w:left w:val="nil"/>
              <w:right w:val="nil"/>
            </w:tcBorders>
            <w:shd w:val="clear" w:color="auto" w:fill="D9D9D9" w:themeFill="background1" w:themeFillShade="D9"/>
            <w:tcMar>
              <w:left w:w="29" w:type="dxa"/>
              <w:right w:w="29" w:type="dxa"/>
            </w:tcMar>
          </w:tcPr>
          <w:p w14:paraId="774B994F"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2A455A25"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41A00D64" w14:textId="77777777" w:rsidR="00365FC7" w:rsidRPr="006135C9" w:rsidRDefault="00365FC7"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342E87E6" w14:textId="77777777" w:rsidR="00365FC7" w:rsidRPr="006135C9" w:rsidRDefault="00365FC7" w:rsidP="00CE3467">
            <w:pPr>
              <w:rPr>
                <w:b/>
              </w:rPr>
            </w:pPr>
          </w:p>
        </w:tc>
        <w:tc>
          <w:tcPr>
            <w:tcW w:w="628" w:type="dxa"/>
            <w:tcBorders>
              <w:left w:val="nil"/>
            </w:tcBorders>
            <w:shd w:val="clear" w:color="auto" w:fill="D9D9D9" w:themeFill="background1" w:themeFillShade="D9"/>
          </w:tcPr>
          <w:p w14:paraId="782062D6" w14:textId="77777777" w:rsidR="00365FC7" w:rsidRPr="006135C9" w:rsidRDefault="00365FC7" w:rsidP="00CE3467">
            <w:pPr>
              <w:jc w:val="center"/>
              <w:rPr>
                <w:b/>
              </w:rPr>
            </w:pPr>
          </w:p>
        </w:tc>
      </w:tr>
      <w:tr w:rsidR="00365FC7" w:rsidRPr="006135C9" w14:paraId="7122780F"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7F763BC5" w14:textId="77777777" w:rsidR="00365FC7" w:rsidRPr="006135C9" w:rsidRDefault="00365FC7" w:rsidP="00CE3467">
            <w:pPr>
              <w:rPr>
                <w:b/>
                <w:sz w:val="16"/>
                <w:szCs w:val="16"/>
              </w:rPr>
            </w:pPr>
            <w:r w:rsidRPr="006135C9">
              <w:rPr>
                <w:b/>
                <w:sz w:val="16"/>
                <w:szCs w:val="16"/>
              </w:rPr>
              <w:t>Sequence No.</w:t>
            </w:r>
          </w:p>
        </w:tc>
        <w:tc>
          <w:tcPr>
            <w:tcW w:w="2521" w:type="dxa"/>
            <w:gridSpan w:val="2"/>
            <w:tcBorders>
              <w:left w:val="nil"/>
            </w:tcBorders>
            <w:shd w:val="clear" w:color="auto" w:fill="D9D9D9" w:themeFill="background1" w:themeFillShade="D9"/>
            <w:vAlign w:val="center"/>
          </w:tcPr>
          <w:p w14:paraId="75DFE302" w14:textId="77777777" w:rsidR="00365FC7" w:rsidRPr="006135C9" w:rsidRDefault="00365FC7" w:rsidP="00CE3467">
            <w:pPr>
              <w:rPr>
                <w:b/>
                <w:sz w:val="16"/>
                <w:szCs w:val="16"/>
              </w:rPr>
            </w:pPr>
            <w:r w:rsidRPr="006135C9">
              <w:rPr>
                <w:b/>
                <w:sz w:val="16"/>
                <w:szCs w:val="16"/>
              </w:rPr>
              <w:t>Item</w:t>
            </w:r>
          </w:p>
        </w:tc>
        <w:tc>
          <w:tcPr>
            <w:tcW w:w="495" w:type="dxa"/>
            <w:shd w:val="clear" w:color="auto" w:fill="D9D9D9" w:themeFill="background1" w:themeFillShade="D9"/>
            <w:tcMar>
              <w:left w:w="29" w:type="dxa"/>
              <w:right w:w="29" w:type="dxa"/>
            </w:tcMar>
            <w:vAlign w:val="center"/>
          </w:tcPr>
          <w:p w14:paraId="2914BA0A" w14:textId="77777777" w:rsidR="00365FC7" w:rsidRPr="006135C9" w:rsidRDefault="00365FC7" w:rsidP="00CE3467">
            <w:pPr>
              <w:jc w:val="center"/>
              <w:rPr>
                <w:b/>
                <w:sz w:val="16"/>
                <w:szCs w:val="16"/>
              </w:rPr>
            </w:pPr>
            <w:r w:rsidRPr="006135C9">
              <w:rPr>
                <w:b/>
                <w:sz w:val="16"/>
                <w:szCs w:val="16"/>
              </w:rPr>
              <w:t>1</w:t>
            </w:r>
          </w:p>
        </w:tc>
        <w:tc>
          <w:tcPr>
            <w:tcW w:w="495" w:type="dxa"/>
            <w:shd w:val="clear" w:color="auto" w:fill="D9D9D9" w:themeFill="background1" w:themeFillShade="D9"/>
            <w:tcMar>
              <w:left w:w="29" w:type="dxa"/>
              <w:right w:w="29" w:type="dxa"/>
            </w:tcMar>
            <w:vAlign w:val="center"/>
          </w:tcPr>
          <w:p w14:paraId="1B31E448" w14:textId="77777777" w:rsidR="00365FC7" w:rsidRPr="006135C9" w:rsidRDefault="00365FC7" w:rsidP="00CE3467">
            <w:pPr>
              <w:jc w:val="center"/>
              <w:rPr>
                <w:b/>
                <w:sz w:val="16"/>
                <w:szCs w:val="16"/>
              </w:rPr>
            </w:pPr>
            <w:r w:rsidRPr="006135C9">
              <w:rPr>
                <w:b/>
                <w:sz w:val="16"/>
                <w:szCs w:val="16"/>
              </w:rPr>
              <w:t>2</w:t>
            </w:r>
          </w:p>
        </w:tc>
        <w:tc>
          <w:tcPr>
            <w:tcW w:w="495" w:type="dxa"/>
            <w:shd w:val="clear" w:color="auto" w:fill="D9D9D9" w:themeFill="background1" w:themeFillShade="D9"/>
            <w:tcMar>
              <w:left w:w="29" w:type="dxa"/>
              <w:right w:w="29" w:type="dxa"/>
            </w:tcMar>
            <w:vAlign w:val="center"/>
          </w:tcPr>
          <w:p w14:paraId="640F5F0B" w14:textId="77777777" w:rsidR="00365FC7" w:rsidRPr="006135C9" w:rsidRDefault="00365FC7" w:rsidP="00CE3467">
            <w:pPr>
              <w:jc w:val="center"/>
              <w:rPr>
                <w:b/>
                <w:sz w:val="16"/>
                <w:szCs w:val="16"/>
              </w:rPr>
            </w:pPr>
            <w:r w:rsidRPr="006135C9">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3CBE0E60" w14:textId="77777777" w:rsidR="00365FC7" w:rsidRPr="006135C9" w:rsidRDefault="00365FC7" w:rsidP="00CE3467">
            <w:pPr>
              <w:rPr>
                <w:b/>
                <w:sz w:val="16"/>
                <w:szCs w:val="16"/>
              </w:rPr>
            </w:pPr>
            <w:r w:rsidRPr="006135C9">
              <w:rPr>
                <w:b/>
                <w:sz w:val="16"/>
                <w:szCs w:val="16"/>
              </w:rPr>
              <w:t>4</w:t>
            </w:r>
          </w:p>
        </w:tc>
        <w:tc>
          <w:tcPr>
            <w:tcW w:w="628" w:type="dxa"/>
            <w:tcBorders>
              <w:left w:val="nil"/>
            </w:tcBorders>
            <w:shd w:val="clear" w:color="auto" w:fill="D9D9D9" w:themeFill="background1" w:themeFillShade="D9"/>
            <w:vAlign w:val="center"/>
          </w:tcPr>
          <w:p w14:paraId="623A497F" w14:textId="77777777" w:rsidR="00365FC7" w:rsidRPr="006135C9" w:rsidRDefault="00365FC7" w:rsidP="00CE3467">
            <w:pPr>
              <w:jc w:val="center"/>
              <w:rPr>
                <w:b/>
                <w:sz w:val="12"/>
                <w:szCs w:val="12"/>
              </w:rPr>
            </w:pPr>
            <w:r w:rsidRPr="006135C9">
              <w:rPr>
                <w:b/>
                <w:sz w:val="12"/>
                <w:szCs w:val="12"/>
              </w:rPr>
              <w:t>Change Bar</w:t>
            </w:r>
          </w:p>
        </w:tc>
      </w:tr>
      <w:tr w:rsidR="00E472DF" w:rsidRPr="006135C9" w14:paraId="67EEA0E1" w14:textId="77777777" w:rsidTr="00E472DF">
        <w:trPr>
          <w:jc w:val="center"/>
        </w:trPr>
        <w:tc>
          <w:tcPr>
            <w:tcW w:w="1703" w:type="dxa"/>
            <w:tcBorders>
              <w:top w:val="single" w:sz="4" w:space="0" w:color="auto"/>
              <w:left w:val="single" w:sz="4" w:space="0" w:color="auto"/>
              <w:bottom w:val="nil"/>
              <w:right w:val="nil"/>
            </w:tcBorders>
          </w:tcPr>
          <w:p w14:paraId="5264B901" w14:textId="5019C329" w:rsidR="00E472DF" w:rsidRPr="00E472DF" w:rsidRDefault="00E472DF" w:rsidP="00E472DF">
            <w:pPr>
              <w:spacing w:after="240"/>
            </w:pPr>
            <w:r w:rsidRPr="00E472DF">
              <w:t>-51-01</w:t>
            </w:r>
          </w:p>
        </w:tc>
        <w:tc>
          <w:tcPr>
            <w:tcW w:w="2521" w:type="dxa"/>
            <w:gridSpan w:val="2"/>
            <w:tcBorders>
              <w:top w:val="single" w:sz="4" w:space="0" w:color="auto"/>
              <w:left w:val="nil"/>
              <w:bottom w:val="nil"/>
            </w:tcBorders>
          </w:tcPr>
          <w:p w14:paraId="7D1A4861" w14:textId="0760CA6C" w:rsidR="00E472DF" w:rsidRPr="00E472DF" w:rsidRDefault="00E472DF" w:rsidP="00E472DF">
            <w:pPr>
              <w:spacing w:after="240"/>
            </w:pPr>
            <w:r w:rsidRPr="00E472DF">
              <w:t>Cabin Air Compressor (CAC) Systems</w:t>
            </w:r>
            <w:r w:rsidRPr="00E472DF">
              <w:br/>
              <w:t>(Cont’d)</w:t>
            </w:r>
          </w:p>
        </w:tc>
        <w:tc>
          <w:tcPr>
            <w:tcW w:w="495" w:type="dxa"/>
            <w:tcBorders>
              <w:top w:val="single" w:sz="4" w:space="0" w:color="auto"/>
              <w:bottom w:val="nil"/>
            </w:tcBorders>
            <w:tcMar>
              <w:left w:w="29" w:type="dxa"/>
              <w:right w:w="29" w:type="dxa"/>
            </w:tcMar>
          </w:tcPr>
          <w:p w14:paraId="7457BC74" w14:textId="77777777" w:rsidR="00E472DF" w:rsidRPr="006135C9" w:rsidRDefault="00E472DF" w:rsidP="00E472DF">
            <w:pPr>
              <w:spacing w:after="240"/>
              <w:jc w:val="center"/>
            </w:pPr>
          </w:p>
        </w:tc>
        <w:tc>
          <w:tcPr>
            <w:tcW w:w="495" w:type="dxa"/>
            <w:tcBorders>
              <w:top w:val="single" w:sz="4" w:space="0" w:color="auto"/>
              <w:bottom w:val="nil"/>
            </w:tcBorders>
            <w:tcMar>
              <w:left w:w="29" w:type="dxa"/>
              <w:right w:w="29" w:type="dxa"/>
            </w:tcMar>
          </w:tcPr>
          <w:p w14:paraId="64E59ADC" w14:textId="77777777" w:rsidR="00E472DF" w:rsidRPr="006135C9" w:rsidRDefault="00E472DF" w:rsidP="00E472DF">
            <w:pPr>
              <w:spacing w:after="240"/>
              <w:jc w:val="center"/>
            </w:pPr>
          </w:p>
        </w:tc>
        <w:tc>
          <w:tcPr>
            <w:tcW w:w="495" w:type="dxa"/>
            <w:tcBorders>
              <w:top w:val="single" w:sz="4" w:space="0" w:color="auto"/>
              <w:bottom w:val="nil"/>
            </w:tcBorders>
            <w:tcMar>
              <w:left w:w="29" w:type="dxa"/>
              <w:right w:w="29" w:type="dxa"/>
            </w:tcMar>
          </w:tcPr>
          <w:p w14:paraId="5772D957" w14:textId="77777777" w:rsidR="00E472DF" w:rsidRPr="006135C9" w:rsidRDefault="00E472DF" w:rsidP="00E472DF">
            <w:pPr>
              <w:spacing w:after="240"/>
              <w:jc w:val="center"/>
            </w:pPr>
          </w:p>
        </w:tc>
        <w:tc>
          <w:tcPr>
            <w:tcW w:w="3743" w:type="dxa"/>
            <w:tcBorders>
              <w:top w:val="single" w:sz="4" w:space="0" w:color="auto"/>
              <w:bottom w:val="nil"/>
              <w:right w:val="nil"/>
            </w:tcBorders>
          </w:tcPr>
          <w:p w14:paraId="6C08BC43" w14:textId="77777777" w:rsidR="00E472DF" w:rsidRPr="006135C9" w:rsidRDefault="00E472DF" w:rsidP="00E472DF">
            <w:pPr>
              <w:spacing w:after="240"/>
            </w:pPr>
          </w:p>
        </w:tc>
        <w:tc>
          <w:tcPr>
            <w:tcW w:w="628" w:type="dxa"/>
            <w:tcBorders>
              <w:left w:val="nil"/>
              <w:bottom w:val="nil"/>
            </w:tcBorders>
          </w:tcPr>
          <w:p w14:paraId="262B587E" w14:textId="77777777" w:rsidR="00E472DF" w:rsidRPr="006135C9" w:rsidRDefault="00E472DF" w:rsidP="00E472DF">
            <w:pPr>
              <w:jc w:val="center"/>
            </w:pPr>
          </w:p>
        </w:tc>
      </w:tr>
      <w:tr w:rsidR="00E472DF" w:rsidRPr="006135C9" w14:paraId="5C92C8DB" w14:textId="77777777" w:rsidTr="00E472DF">
        <w:trPr>
          <w:jc w:val="center"/>
        </w:trPr>
        <w:tc>
          <w:tcPr>
            <w:tcW w:w="1703" w:type="dxa"/>
            <w:tcBorders>
              <w:top w:val="nil"/>
              <w:left w:val="single" w:sz="4" w:space="0" w:color="auto"/>
              <w:bottom w:val="nil"/>
              <w:right w:val="nil"/>
            </w:tcBorders>
          </w:tcPr>
          <w:p w14:paraId="489EC00A" w14:textId="27425280" w:rsidR="00E472DF" w:rsidRPr="00E472DF" w:rsidRDefault="00E472DF" w:rsidP="00E472DF">
            <w:pPr>
              <w:spacing w:after="240"/>
            </w:pPr>
            <w:r w:rsidRPr="00E472DF">
              <w:t>-51-01-02</w:t>
            </w:r>
          </w:p>
        </w:tc>
        <w:tc>
          <w:tcPr>
            <w:tcW w:w="2521" w:type="dxa"/>
            <w:gridSpan w:val="2"/>
            <w:tcBorders>
              <w:top w:val="nil"/>
              <w:left w:val="nil"/>
              <w:bottom w:val="nil"/>
            </w:tcBorders>
          </w:tcPr>
          <w:p w14:paraId="0D3A137B" w14:textId="3663B3FE" w:rsidR="00E472DF" w:rsidRPr="00E472DF" w:rsidRDefault="00E472DF" w:rsidP="00E472DF">
            <w:pPr>
              <w:spacing w:after="240"/>
            </w:pPr>
            <w:r w:rsidRPr="00E472DF">
              <w:t>Airplanes With OFCR or OFAR Installed</w:t>
            </w:r>
            <w:r w:rsidRPr="00E472DF">
              <w:br/>
              <w:t>(Cont’d)</w:t>
            </w:r>
          </w:p>
        </w:tc>
        <w:tc>
          <w:tcPr>
            <w:tcW w:w="495" w:type="dxa"/>
            <w:tcBorders>
              <w:top w:val="nil"/>
              <w:bottom w:val="nil"/>
            </w:tcBorders>
            <w:tcMar>
              <w:left w:w="29" w:type="dxa"/>
              <w:right w:w="29" w:type="dxa"/>
            </w:tcMar>
          </w:tcPr>
          <w:p w14:paraId="080A12FB" w14:textId="77777777" w:rsidR="00E472DF" w:rsidRPr="006135C9" w:rsidRDefault="00E472DF" w:rsidP="00E472DF">
            <w:pPr>
              <w:spacing w:after="240"/>
              <w:jc w:val="center"/>
            </w:pPr>
          </w:p>
        </w:tc>
        <w:tc>
          <w:tcPr>
            <w:tcW w:w="495" w:type="dxa"/>
            <w:tcBorders>
              <w:top w:val="nil"/>
              <w:bottom w:val="nil"/>
            </w:tcBorders>
            <w:tcMar>
              <w:left w:w="29" w:type="dxa"/>
              <w:right w:w="29" w:type="dxa"/>
            </w:tcMar>
          </w:tcPr>
          <w:p w14:paraId="0586CAA1" w14:textId="77777777" w:rsidR="00E472DF" w:rsidRPr="006135C9" w:rsidRDefault="00E472DF" w:rsidP="00E472DF">
            <w:pPr>
              <w:spacing w:after="240"/>
              <w:jc w:val="center"/>
            </w:pPr>
          </w:p>
        </w:tc>
        <w:tc>
          <w:tcPr>
            <w:tcW w:w="495" w:type="dxa"/>
            <w:tcBorders>
              <w:top w:val="nil"/>
              <w:bottom w:val="nil"/>
            </w:tcBorders>
            <w:tcMar>
              <w:left w:w="29" w:type="dxa"/>
              <w:right w:w="29" w:type="dxa"/>
            </w:tcMar>
          </w:tcPr>
          <w:p w14:paraId="1F1832BF" w14:textId="77777777" w:rsidR="00E472DF" w:rsidRPr="006135C9" w:rsidRDefault="00E472DF" w:rsidP="00E472DF">
            <w:pPr>
              <w:spacing w:after="240"/>
              <w:jc w:val="center"/>
            </w:pPr>
          </w:p>
        </w:tc>
        <w:tc>
          <w:tcPr>
            <w:tcW w:w="3743" w:type="dxa"/>
            <w:tcBorders>
              <w:top w:val="nil"/>
              <w:bottom w:val="nil"/>
              <w:right w:val="nil"/>
            </w:tcBorders>
          </w:tcPr>
          <w:p w14:paraId="7E5F7BF6" w14:textId="77777777" w:rsidR="00E472DF" w:rsidRPr="006135C9" w:rsidRDefault="00E472DF" w:rsidP="00E472DF">
            <w:pPr>
              <w:spacing w:after="240"/>
            </w:pPr>
          </w:p>
        </w:tc>
        <w:tc>
          <w:tcPr>
            <w:tcW w:w="628" w:type="dxa"/>
            <w:tcBorders>
              <w:top w:val="nil"/>
              <w:left w:val="nil"/>
              <w:bottom w:val="nil"/>
            </w:tcBorders>
          </w:tcPr>
          <w:p w14:paraId="30237D83" w14:textId="77777777" w:rsidR="00E472DF" w:rsidRPr="006135C9" w:rsidRDefault="00E472DF" w:rsidP="00E472DF">
            <w:pPr>
              <w:jc w:val="center"/>
            </w:pPr>
          </w:p>
        </w:tc>
      </w:tr>
      <w:tr w:rsidR="00E472DF" w:rsidRPr="006135C9" w14:paraId="4DDCE801" w14:textId="77777777" w:rsidTr="00E472DF">
        <w:trPr>
          <w:jc w:val="center"/>
        </w:trPr>
        <w:tc>
          <w:tcPr>
            <w:tcW w:w="1703" w:type="dxa"/>
            <w:tcBorders>
              <w:top w:val="nil"/>
              <w:left w:val="single" w:sz="4" w:space="0" w:color="auto"/>
              <w:bottom w:val="nil"/>
              <w:right w:val="nil"/>
            </w:tcBorders>
          </w:tcPr>
          <w:p w14:paraId="0630513B" w14:textId="29FCF9A8" w:rsidR="00E472DF" w:rsidRPr="00E472DF" w:rsidRDefault="00E472DF" w:rsidP="00E472DF">
            <w:pPr>
              <w:spacing w:after="240"/>
            </w:pPr>
            <w:r w:rsidRPr="00E472DF">
              <w:t>-51-01-02-02</w:t>
            </w:r>
          </w:p>
        </w:tc>
        <w:tc>
          <w:tcPr>
            <w:tcW w:w="2521" w:type="dxa"/>
            <w:gridSpan w:val="2"/>
            <w:tcBorders>
              <w:top w:val="nil"/>
              <w:left w:val="nil"/>
              <w:bottom w:val="nil"/>
            </w:tcBorders>
          </w:tcPr>
          <w:p w14:paraId="06A8E57B" w14:textId="1E8070F0" w:rsidR="00E472DF" w:rsidRPr="00E472DF" w:rsidRDefault="00E472DF" w:rsidP="00E472DF">
            <w:pPr>
              <w:spacing w:after="240"/>
            </w:pPr>
            <w:r w:rsidRPr="00E472DF">
              <w:t>Right CACs</w:t>
            </w:r>
            <w:r w:rsidRPr="00E472DF">
              <w:br/>
              <w:t>(Cont’d)</w:t>
            </w:r>
          </w:p>
        </w:tc>
        <w:tc>
          <w:tcPr>
            <w:tcW w:w="495" w:type="dxa"/>
            <w:tcBorders>
              <w:top w:val="nil"/>
              <w:bottom w:val="nil"/>
            </w:tcBorders>
            <w:tcMar>
              <w:left w:w="29" w:type="dxa"/>
              <w:right w:w="29" w:type="dxa"/>
            </w:tcMar>
          </w:tcPr>
          <w:p w14:paraId="18785722" w14:textId="77777777" w:rsidR="00E472DF" w:rsidRPr="006135C9" w:rsidRDefault="00E472DF" w:rsidP="00E472DF">
            <w:pPr>
              <w:spacing w:after="240"/>
              <w:jc w:val="center"/>
            </w:pPr>
          </w:p>
        </w:tc>
        <w:tc>
          <w:tcPr>
            <w:tcW w:w="495" w:type="dxa"/>
            <w:tcBorders>
              <w:top w:val="nil"/>
              <w:bottom w:val="nil"/>
            </w:tcBorders>
            <w:tcMar>
              <w:left w:w="29" w:type="dxa"/>
              <w:right w:w="29" w:type="dxa"/>
            </w:tcMar>
          </w:tcPr>
          <w:p w14:paraId="5BB376B6" w14:textId="77777777" w:rsidR="00E472DF" w:rsidRPr="006135C9" w:rsidRDefault="00E472DF" w:rsidP="00E472DF">
            <w:pPr>
              <w:spacing w:after="240"/>
              <w:jc w:val="center"/>
            </w:pPr>
          </w:p>
        </w:tc>
        <w:tc>
          <w:tcPr>
            <w:tcW w:w="495" w:type="dxa"/>
            <w:tcBorders>
              <w:top w:val="nil"/>
              <w:bottom w:val="nil"/>
            </w:tcBorders>
            <w:tcMar>
              <w:left w:w="29" w:type="dxa"/>
              <w:right w:w="29" w:type="dxa"/>
            </w:tcMar>
          </w:tcPr>
          <w:p w14:paraId="0EDE0946" w14:textId="77777777" w:rsidR="00E472DF" w:rsidRPr="006135C9" w:rsidRDefault="00E472DF" w:rsidP="00E472DF">
            <w:pPr>
              <w:spacing w:after="240"/>
              <w:jc w:val="center"/>
            </w:pPr>
          </w:p>
        </w:tc>
        <w:tc>
          <w:tcPr>
            <w:tcW w:w="3743" w:type="dxa"/>
            <w:tcBorders>
              <w:top w:val="nil"/>
              <w:bottom w:val="nil"/>
              <w:right w:val="nil"/>
            </w:tcBorders>
          </w:tcPr>
          <w:p w14:paraId="77167E25" w14:textId="77777777" w:rsidR="00E472DF" w:rsidRPr="006135C9" w:rsidRDefault="00E472DF" w:rsidP="00E472DF">
            <w:pPr>
              <w:spacing w:after="240"/>
            </w:pPr>
          </w:p>
        </w:tc>
        <w:tc>
          <w:tcPr>
            <w:tcW w:w="628" w:type="dxa"/>
            <w:tcBorders>
              <w:top w:val="nil"/>
              <w:left w:val="nil"/>
              <w:bottom w:val="nil"/>
            </w:tcBorders>
          </w:tcPr>
          <w:p w14:paraId="34F248BA" w14:textId="77777777" w:rsidR="00E472DF" w:rsidRPr="006135C9" w:rsidRDefault="00E472DF" w:rsidP="00E472DF">
            <w:pPr>
              <w:jc w:val="center"/>
            </w:pPr>
          </w:p>
        </w:tc>
      </w:tr>
      <w:tr w:rsidR="00E472DF" w:rsidRPr="006135C9" w14:paraId="38951DAB" w14:textId="77777777" w:rsidTr="00E472DF">
        <w:trPr>
          <w:jc w:val="center"/>
        </w:trPr>
        <w:tc>
          <w:tcPr>
            <w:tcW w:w="1703" w:type="dxa"/>
            <w:tcBorders>
              <w:top w:val="nil"/>
              <w:left w:val="single" w:sz="4" w:space="0" w:color="auto"/>
              <w:bottom w:val="nil"/>
              <w:right w:val="nil"/>
            </w:tcBorders>
          </w:tcPr>
          <w:p w14:paraId="2EBD3F70" w14:textId="5B8C0A7F" w:rsidR="00E472DF" w:rsidRPr="00E472DF" w:rsidRDefault="00E472DF" w:rsidP="00E472DF">
            <w:pPr>
              <w:spacing w:after="240"/>
            </w:pPr>
            <w:r w:rsidRPr="00E472DF">
              <w:rPr>
                <w:sz w:val="21"/>
                <w:szCs w:val="21"/>
              </w:rPr>
              <w:t>-51-01-02-02</w:t>
            </w:r>
            <w:r w:rsidR="00C4189A">
              <w:rPr>
                <w:sz w:val="21"/>
                <w:szCs w:val="21"/>
              </w:rPr>
              <w:t>-03</w:t>
            </w:r>
          </w:p>
        </w:tc>
        <w:tc>
          <w:tcPr>
            <w:tcW w:w="2521" w:type="dxa"/>
            <w:gridSpan w:val="2"/>
            <w:tcBorders>
              <w:top w:val="nil"/>
              <w:left w:val="nil"/>
              <w:bottom w:val="nil"/>
            </w:tcBorders>
          </w:tcPr>
          <w:p w14:paraId="2D3773B2" w14:textId="6F8AD110" w:rsidR="00E472DF" w:rsidRPr="00E472DF" w:rsidRDefault="00E472DF" w:rsidP="00E472DF">
            <w:pPr>
              <w:spacing w:after="240"/>
            </w:pPr>
            <w:r w:rsidRPr="00E472DF">
              <w:t>787-8/-9</w:t>
            </w:r>
          </w:p>
        </w:tc>
        <w:tc>
          <w:tcPr>
            <w:tcW w:w="495" w:type="dxa"/>
            <w:tcBorders>
              <w:top w:val="nil"/>
              <w:bottom w:val="nil"/>
            </w:tcBorders>
            <w:tcMar>
              <w:left w:w="29" w:type="dxa"/>
              <w:right w:w="29" w:type="dxa"/>
            </w:tcMar>
          </w:tcPr>
          <w:p w14:paraId="435E3C7F" w14:textId="516255D6" w:rsidR="00E472DF" w:rsidRPr="006135C9" w:rsidRDefault="00E472DF" w:rsidP="00E472DF">
            <w:pPr>
              <w:spacing w:after="240"/>
              <w:jc w:val="center"/>
            </w:pPr>
            <w:r>
              <w:t>C</w:t>
            </w:r>
          </w:p>
        </w:tc>
        <w:tc>
          <w:tcPr>
            <w:tcW w:w="495" w:type="dxa"/>
            <w:tcBorders>
              <w:top w:val="nil"/>
              <w:bottom w:val="nil"/>
            </w:tcBorders>
            <w:tcMar>
              <w:left w:w="29" w:type="dxa"/>
              <w:right w:w="29" w:type="dxa"/>
            </w:tcMar>
          </w:tcPr>
          <w:p w14:paraId="11439CE5" w14:textId="4483C0D1" w:rsidR="00E472DF" w:rsidRPr="006135C9" w:rsidRDefault="00E472DF" w:rsidP="00E472DF">
            <w:pPr>
              <w:spacing w:after="240"/>
              <w:jc w:val="center"/>
            </w:pPr>
            <w:r>
              <w:t>2</w:t>
            </w:r>
          </w:p>
        </w:tc>
        <w:tc>
          <w:tcPr>
            <w:tcW w:w="495" w:type="dxa"/>
            <w:tcBorders>
              <w:top w:val="nil"/>
              <w:bottom w:val="nil"/>
            </w:tcBorders>
            <w:tcMar>
              <w:left w:w="29" w:type="dxa"/>
              <w:right w:w="29" w:type="dxa"/>
            </w:tcMar>
          </w:tcPr>
          <w:p w14:paraId="69E6BEFA" w14:textId="0D88F61C" w:rsidR="00E472DF" w:rsidRPr="006135C9" w:rsidRDefault="00E472DF" w:rsidP="00E472DF">
            <w:pPr>
              <w:spacing w:after="240"/>
              <w:jc w:val="center"/>
            </w:pPr>
            <w:r>
              <w:t>0</w:t>
            </w:r>
          </w:p>
        </w:tc>
        <w:tc>
          <w:tcPr>
            <w:tcW w:w="3743" w:type="dxa"/>
            <w:tcBorders>
              <w:top w:val="nil"/>
              <w:bottom w:val="nil"/>
              <w:right w:val="nil"/>
            </w:tcBorders>
          </w:tcPr>
          <w:p w14:paraId="5A563E07" w14:textId="77777777" w:rsidR="00E472DF" w:rsidRPr="001335E0" w:rsidRDefault="00E472DF" w:rsidP="00E472DF">
            <w:pPr>
              <w:pStyle w:val="MMELTableBody"/>
              <w:jc w:val="left"/>
              <w:rPr>
                <w:b w:val="0"/>
              </w:rPr>
            </w:pPr>
            <w:r w:rsidRPr="001335E0">
              <w:rPr>
                <w:b w:val="0"/>
              </w:rPr>
              <w:t>(M) May be inoperative provided:</w:t>
            </w:r>
          </w:p>
          <w:p w14:paraId="399672AD" w14:textId="77777777" w:rsidR="00E472DF" w:rsidRPr="001335E0" w:rsidRDefault="00E472DF" w:rsidP="003D433F">
            <w:pPr>
              <w:numPr>
                <w:ilvl w:val="0"/>
                <w:numId w:val="276"/>
              </w:numPr>
              <w:autoSpaceDE w:val="0"/>
              <w:autoSpaceDN w:val="0"/>
              <w:adjustRightInd w:val="0"/>
            </w:pPr>
            <w:r>
              <w:t>Right</w:t>
            </w:r>
            <w:r w:rsidRPr="001335E0">
              <w:t xml:space="preserve"> CACs are deactivated,</w:t>
            </w:r>
          </w:p>
          <w:p w14:paraId="5BBA3269" w14:textId="77777777" w:rsidR="00E472DF" w:rsidRPr="001335E0" w:rsidRDefault="00E472DF" w:rsidP="003D433F">
            <w:pPr>
              <w:numPr>
                <w:ilvl w:val="0"/>
                <w:numId w:val="276"/>
              </w:numPr>
              <w:autoSpaceDE w:val="0"/>
              <w:autoSpaceDN w:val="0"/>
              <w:adjustRightInd w:val="0"/>
            </w:pPr>
            <w:r>
              <w:t>Right</w:t>
            </w:r>
            <w:r w:rsidRPr="001335E0">
              <w:t xml:space="preserve"> air conditioning pac</w:t>
            </w:r>
            <w:r>
              <w:t>k is considered inoperative,</w:t>
            </w:r>
          </w:p>
          <w:p w14:paraId="112CBEA3" w14:textId="77777777" w:rsidR="00E472DF" w:rsidRPr="0052474A" w:rsidRDefault="00E472DF" w:rsidP="003D433F">
            <w:pPr>
              <w:numPr>
                <w:ilvl w:val="0"/>
                <w:numId w:val="276"/>
              </w:numPr>
              <w:autoSpaceDE w:val="0"/>
              <w:autoSpaceDN w:val="0"/>
              <w:adjustRightInd w:val="0"/>
            </w:pPr>
            <w:r>
              <w:t>Left</w:t>
            </w:r>
            <w:r w:rsidRPr="001335E0">
              <w:t xml:space="preserve"> trim air system operates normally</w:t>
            </w:r>
            <w:r>
              <w:t>,</w:t>
            </w:r>
          </w:p>
          <w:p w14:paraId="0B19A8E0" w14:textId="77777777" w:rsidR="00E472DF" w:rsidRDefault="00E472DF" w:rsidP="003D433F">
            <w:pPr>
              <w:numPr>
                <w:ilvl w:val="0"/>
                <w:numId w:val="276"/>
              </w:numPr>
              <w:autoSpaceDE w:val="0"/>
              <w:autoSpaceDN w:val="0"/>
              <w:adjustRightInd w:val="0"/>
            </w:pPr>
            <w:r>
              <w:t xml:space="preserve">For OFCR or OFAR occupied, </w:t>
            </w:r>
            <w:proofErr w:type="gramStart"/>
            <w:r>
              <w:t>airplane remains</w:t>
            </w:r>
            <w:proofErr w:type="gramEnd"/>
            <w:r>
              <w:t xml:space="preserve"> at or below FL 350, and</w:t>
            </w:r>
          </w:p>
          <w:p w14:paraId="54396917" w14:textId="72704AD3" w:rsidR="00E472DF" w:rsidRPr="006135C9" w:rsidRDefault="00E472DF" w:rsidP="003D433F">
            <w:pPr>
              <w:numPr>
                <w:ilvl w:val="0"/>
                <w:numId w:val="276"/>
              </w:numPr>
              <w:autoSpaceDE w:val="0"/>
              <w:autoSpaceDN w:val="0"/>
              <w:adjustRightInd w:val="0"/>
              <w:spacing w:after="240"/>
            </w:pPr>
            <w:r w:rsidRPr="00C52300">
              <w:t>VFSGs associated with left CACs operate normally</w:t>
            </w:r>
            <w:r>
              <w:t>.</w:t>
            </w:r>
          </w:p>
        </w:tc>
        <w:tc>
          <w:tcPr>
            <w:tcW w:w="628" w:type="dxa"/>
            <w:tcBorders>
              <w:top w:val="nil"/>
              <w:left w:val="nil"/>
              <w:bottom w:val="nil"/>
            </w:tcBorders>
          </w:tcPr>
          <w:p w14:paraId="39818341" w14:textId="2962E5B2" w:rsidR="00E472DF" w:rsidRPr="006135C9" w:rsidRDefault="00E472DF" w:rsidP="00E472DF">
            <w:pPr>
              <w:jc w:val="center"/>
            </w:pPr>
          </w:p>
        </w:tc>
      </w:tr>
      <w:tr w:rsidR="00E472DF" w:rsidRPr="006135C9" w14:paraId="20A97C51" w14:textId="77777777" w:rsidTr="00E472DF">
        <w:trPr>
          <w:jc w:val="center"/>
        </w:trPr>
        <w:tc>
          <w:tcPr>
            <w:tcW w:w="1703" w:type="dxa"/>
            <w:tcBorders>
              <w:top w:val="nil"/>
              <w:left w:val="single" w:sz="4" w:space="0" w:color="auto"/>
              <w:bottom w:val="single" w:sz="4" w:space="0" w:color="auto"/>
              <w:right w:val="nil"/>
            </w:tcBorders>
          </w:tcPr>
          <w:p w14:paraId="4BA006C8" w14:textId="34C49847" w:rsidR="00E472DF" w:rsidRPr="00E472DF" w:rsidRDefault="00E472DF" w:rsidP="00E472DF">
            <w:pPr>
              <w:spacing w:after="240"/>
            </w:pPr>
            <w:r w:rsidRPr="00E472DF">
              <w:rPr>
                <w:sz w:val="21"/>
                <w:szCs w:val="21"/>
              </w:rPr>
              <w:t>-51-01-02-02</w:t>
            </w:r>
            <w:r w:rsidR="00C4189A">
              <w:rPr>
                <w:sz w:val="21"/>
                <w:szCs w:val="21"/>
              </w:rPr>
              <w:t>-04</w:t>
            </w:r>
          </w:p>
        </w:tc>
        <w:tc>
          <w:tcPr>
            <w:tcW w:w="2521" w:type="dxa"/>
            <w:gridSpan w:val="2"/>
            <w:tcBorders>
              <w:top w:val="nil"/>
              <w:left w:val="nil"/>
              <w:bottom w:val="single" w:sz="4" w:space="0" w:color="auto"/>
            </w:tcBorders>
          </w:tcPr>
          <w:p w14:paraId="55310271" w14:textId="67F48EDC" w:rsidR="00E472DF" w:rsidRPr="00E472DF" w:rsidRDefault="00E472DF" w:rsidP="00E472DF">
            <w:pPr>
              <w:spacing w:after="240"/>
            </w:pPr>
            <w:r w:rsidRPr="00E472DF">
              <w:t>787-10</w:t>
            </w:r>
          </w:p>
        </w:tc>
        <w:tc>
          <w:tcPr>
            <w:tcW w:w="495" w:type="dxa"/>
            <w:tcBorders>
              <w:top w:val="nil"/>
              <w:bottom w:val="single" w:sz="4" w:space="0" w:color="auto"/>
            </w:tcBorders>
            <w:tcMar>
              <w:left w:w="29" w:type="dxa"/>
              <w:right w:w="29" w:type="dxa"/>
            </w:tcMar>
          </w:tcPr>
          <w:p w14:paraId="54379672" w14:textId="71247706" w:rsidR="00E472DF" w:rsidRPr="006135C9" w:rsidRDefault="00E472DF" w:rsidP="00E472DF">
            <w:pPr>
              <w:spacing w:after="240"/>
              <w:jc w:val="center"/>
            </w:pPr>
            <w:r>
              <w:t>C</w:t>
            </w:r>
          </w:p>
        </w:tc>
        <w:tc>
          <w:tcPr>
            <w:tcW w:w="495" w:type="dxa"/>
            <w:tcBorders>
              <w:top w:val="nil"/>
              <w:bottom w:val="single" w:sz="4" w:space="0" w:color="auto"/>
            </w:tcBorders>
            <w:tcMar>
              <w:left w:w="29" w:type="dxa"/>
              <w:right w:w="29" w:type="dxa"/>
            </w:tcMar>
          </w:tcPr>
          <w:p w14:paraId="739374BE" w14:textId="1EF71505" w:rsidR="00E472DF" w:rsidRPr="006135C9" w:rsidRDefault="00E472DF" w:rsidP="00E472DF">
            <w:pPr>
              <w:spacing w:after="240"/>
              <w:jc w:val="center"/>
            </w:pPr>
            <w:r>
              <w:t>2</w:t>
            </w:r>
          </w:p>
        </w:tc>
        <w:tc>
          <w:tcPr>
            <w:tcW w:w="495" w:type="dxa"/>
            <w:tcBorders>
              <w:top w:val="nil"/>
              <w:bottom w:val="single" w:sz="4" w:space="0" w:color="auto"/>
            </w:tcBorders>
            <w:tcMar>
              <w:left w:w="29" w:type="dxa"/>
              <w:right w:w="29" w:type="dxa"/>
            </w:tcMar>
          </w:tcPr>
          <w:p w14:paraId="7AF29B59" w14:textId="07EE33C4" w:rsidR="00E472DF" w:rsidRPr="006135C9" w:rsidRDefault="00E472DF" w:rsidP="00E472DF">
            <w:pPr>
              <w:spacing w:after="240"/>
              <w:jc w:val="center"/>
            </w:pPr>
            <w:r>
              <w:t>0</w:t>
            </w:r>
          </w:p>
        </w:tc>
        <w:tc>
          <w:tcPr>
            <w:tcW w:w="3743" w:type="dxa"/>
            <w:tcBorders>
              <w:top w:val="nil"/>
              <w:bottom w:val="single" w:sz="4" w:space="0" w:color="auto"/>
              <w:right w:val="nil"/>
            </w:tcBorders>
          </w:tcPr>
          <w:p w14:paraId="58449C9A" w14:textId="77777777" w:rsidR="00E472DF" w:rsidRPr="001335E0" w:rsidRDefault="00E472DF" w:rsidP="00E472DF">
            <w:pPr>
              <w:pStyle w:val="MMELTableBody"/>
              <w:jc w:val="left"/>
              <w:rPr>
                <w:b w:val="0"/>
              </w:rPr>
            </w:pPr>
            <w:r>
              <w:rPr>
                <w:b w:val="0"/>
              </w:rPr>
              <w:t>(M</w:t>
            </w:r>
            <w:r w:rsidRPr="001335E0">
              <w:rPr>
                <w:b w:val="0"/>
              </w:rPr>
              <w:t>) May be inoperative provided:</w:t>
            </w:r>
          </w:p>
          <w:p w14:paraId="5B3894D6" w14:textId="77777777" w:rsidR="00E472DF" w:rsidRPr="001335E0" w:rsidRDefault="00E472DF" w:rsidP="003D433F">
            <w:pPr>
              <w:numPr>
                <w:ilvl w:val="0"/>
                <w:numId w:val="277"/>
              </w:numPr>
              <w:autoSpaceDE w:val="0"/>
              <w:autoSpaceDN w:val="0"/>
              <w:adjustRightInd w:val="0"/>
            </w:pPr>
            <w:r>
              <w:t>Right</w:t>
            </w:r>
            <w:r w:rsidRPr="001335E0">
              <w:t xml:space="preserve"> CACs are deactivated,</w:t>
            </w:r>
          </w:p>
          <w:p w14:paraId="24B2CE3B" w14:textId="77777777" w:rsidR="00E472DF" w:rsidRPr="001335E0" w:rsidRDefault="00E472DF" w:rsidP="003D433F">
            <w:pPr>
              <w:numPr>
                <w:ilvl w:val="0"/>
                <w:numId w:val="277"/>
              </w:numPr>
              <w:autoSpaceDE w:val="0"/>
              <w:autoSpaceDN w:val="0"/>
              <w:adjustRightInd w:val="0"/>
            </w:pPr>
            <w:r>
              <w:t>Right</w:t>
            </w:r>
            <w:r w:rsidRPr="001335E0">
              <w:t xml:space="preserve"> air conditioning pac</w:t>
            </w:r>
            <w:r>
              <w:t>k is considered inoperative,</w:t>
            </w:r>
          </w:p>
          <w:p w14:paraId="7A9E63E7" w14:textId="77777777" w:rsidR="00E472DF" w:rsidRDefault="00E472DF" w:rsidP="003D433F">
            <w:pPr>
              <w:numPr>
                <w:ilvl w:val="0"/>
                <w:numId w:val="277"/>
              </w:numPr>
              <w:autoSpaceDE w:val="0"/>
              <w:autoSpaceDN w:val="0"/>
              <w:adjustRightInd w:val="0"/>
            </w:pPr>
            <w:r>
              <w:t>Left</w:t>
            </w:r>
            <w:r w:rsidRPr="001335E0">
              <w:t xml:space="preserve"> trim air system operates normally</w:t>
            </w:r>
            <w:r>
              <w:t>,</w:t>
            </w:r>
          </w:p>
          <w:p w14:paraId="296B9725" w14:textId="77777777" w:rsidR="00E472DF" w:rsidRDefault="00E472DF" w:rsidP="003D433F">
            <w:pPr>
              <w:numPr>
                <w:ilvl w:val="0"/>
                <w:numId w:val="277"/>
              </w:numPr>
              <w:autoSpaceDE w:val="0"/>
              <w:autoSpaceDN w:val="0"/>
              <w:adjustRightInd w:val="0"/>
            </w:pPr>
            <w:r>
              <w:t xml:space="preserve">For OFCR or OFAR occupied, </w:t>
            </w:r>
            <w:proofErr w:type="gramStart"/>
            <w:r>
              <w:t>airplane remains</w:t>
            </w:r>
            <w:proofErr w:type="gramEnd"/>
            <w:r>
              <w:t xml:space="preserve"> at or below FL 350,</w:t>
            </w:r>
          </w:p>
          <w:p w14:paraId="1F923498" w14:textId="77777777" w:rsidR="00E472DF" w:rsidRPr="00F00C01" w:rsidRDefault="00E472DF" w:rsidP="003D433F">
            <w:pPr>
              <w:numPr>
                <w:ilvl w:val="0"/>
                <w:numId w:val="277"/>
              </w:numPr>
              <w:autoSpaceDE w:val="0"/>
              <w:autoSpaceDN w:val="0"/>
              <w:adjustRightInd w:val="0"/>
            </w:pPr>
            <w:r w:rsidRPr="00C52300">
              <w:t>VFSGs associated with left CACs operate normally</w:t>
            </w:r>
            <w:r>
              <w:t xml:space="preserve">, </w:t>
            </w:r>
          </w:p>
          <w:p w14:paraId="5A18B72E" w14:textId="77777777" w:rsidR="00E472DF" w:rsidRDefault="00E472DF" w:rsidP="003D433F">
            <w:pPr>
              <w:numPr>
                <w:ilvl w:val="0"/>
                <w:numId w:val="277"/>
              </w:numPr>
              <w:autoSpaceDE w:val="0"/>
              <w:autoSpaceDN w:val="0"/>
              <w:adjustRightInd w:val="0"/>
            </w:pPr>
            <w:r w:rsidRPr="00944DCE">
              <w:t>With forward cargo air conditioning (FCAC) installed, forward cargo air conditioning remains OFF</w:t>
            </w:r>
            <w:r>
              <w:t>, and</w:t>
            </w:r>
          </w:p>
          <w:p w14:paraId="483EAF20" w14:textId="01384B50" w:rsidR="00E472DF" w:rsidRPr="006135C9" w:rsidRDefault="00E472DF" w:rsidP="003D433F">
            <w:pPr>
              <w:numPr>
                <w:ilvl w:val="0"/>
                <w:numId w:val="277"/>
              </w:numPr>
              <w:autoSpaceDE w:val="0"/>
              <w:autoSpaceDN w:val="0"/>
              <w:adjustRightInd w:val="0"/>
              <w:spacing w:after="240"/>
            </w:pPr>
            <w:r w:rsidRPr="00E1306C">
              <w:t>Both lower recirculation fans operate normally.</w:t>
            </w:r>
          </w:p>
        </w:tc>
        <w:tc>
          <w:tcPr>
            <w:tcW w:w="628" w:type="dxa"/>
            <w:tcBorders>
              <w:top w:val="nil"/>
              <w:left w:val="nil"/>
              <w:bottom w:val="single" w:sz="4" w:space="0" w:color="auto"/>
            </w:tcBorders>
          </w:tcPr>
          <w:p w14:paraId="27D139F7" w14:textId="52129B41" w:rsidR="00E472DF" w:rsidRPr="006135C9" w:rsidRDefault="00E472DF" w:rsidP="00E472DF">
            <w:pPr>
              <w:jc w:val="center"/>
            </w:pPr>
          </w:p>
        </w:tc>
      </w:tr>
    </w:tbl>
    <w:p w14:paraId="7E902E9A" w14:textId="77777777" w:rsidR="00365FC7" w:rsidRDefault="00365FC7" w:rsidP="00365FC7">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1-37"/>
      </w:tblPr>
      <w:tblGrid>
        <w:gridCol w:w="5040"/>
        <w:gridCol w:w="5040"/>
      </w:tblGrid>
      <w:tr w:rsidR="00365FC7" w:rsidRPr="005567F1" w14:paraId="6C6B0D70" w14:textId="77777777" w:rsidTr="001672EB">
        <w:trPr>
          <w:tblHeader/>
          <w:jc w:val="center"/>
        </w:trPr>
        <w:tc>
          <w:tcPr>
            <w:tcW w:w="5040" w:type="dxa"/>
            <w:tcBorders>
              <w:bottom w:val="single" w:sz="4" w:space="0" w:color="auto"/>
              <w:right w:val="nil"/>
            </w:tcBorders>
            <w:tcMar>
              <w:top w:w="29" w:type="dxa"/>
              <w:bottom w:w="29" w:type="dxa"/>
            </w:tcMar>
          </w:tcPr>
          <w:p w14:paraId="7468512E" w14:textId="77777777" w:rsidR="00365FC7" w:rsidRPr="005567F1" w:rsidRDefault="00365FC7" w:rsidP="00CE3467">
            <w:pPr>
              <w:spacing w:after="60"/>
            </w:pPr>
            <w:r>
              <w:lastRenderedPageBreak/>
              <w:br w:type="page"/>
              <w:t>U.</w:t>
            </w:r>
            <w:r w:rsidRPr="005567F1">
              <w:t>S. DEPARTMENT OF TRANSPORTATION</w:t>
            </w:r>
          </w:p>
          <w:p w14:paraId="60FF5090" w14:textId="77777777" w:rsidR="00365FC7" w:rsidRPr="005567F1" w:rsidRDefault="00365FC7" w:rsidP="00CE3467">
            <w:pPr>
              <w:spacing w:after="60"/>
            </w:pPr>
            <w:r w:rsidRPr="005567F1">
              <w:t>FEDERAL AVIATION ADMINISTRATION</w:t>
            </w:r>
          </w:p>
        </w:tc>
        <w:tc>
          <w:tcPr>
            <w:tcW w:w="5040" w:type="dxa"/>
            <w:tcBorders>
              <w:left w:val="nil"/>
            </w:tcBorders>
            <w:tcMar>
              <w:top w:w="29" w:type="dxa"/>
              <w:bottom w:w="29" w:type="dxa"/>
            </w:tcMar>
            <w:vAlign w:val="center"/>
          </w:tcPr>
          <w:p w14:paraId="3DC29215" w14:textId="77777777" w:rsidR="00365FC7" w:rsidRPr="005567F1" w:rsidRDefault="00365FC7" w:rsidP="00CE3467">
            <w:pPr>
              <w:spacing w:after="60"/>
              <w:jc w:val="right"/>
            </w:pPr>
            <w:r w:rsidRPr="005567F1">
              <w:t>MASTER MINIMUM EQUIPMENT LIST</w:t>
            </w:r>
          </w:p>
        </w:tc>
      </w:tr>
      <w:tr w:rsidR="00365FC7" w:rsidRPr="005567F1" w14:paraId="2D19521E" w14:textId="77777777" w:rsidTr="001672EB">
        <w:trPr>
          <w:tblHeader/>
          <w:jc w:val="center"/>
        </w:trPr>
        <w:tc>
          <w:tcPr>
            <w:tcW w:w="5040" w:type="dxa"/>
            <w:tcBorders>
              <w:bottom w:val="single" w:sz="4" w:space="0" w:color="auto"/>
              <w:right w:val="nil"/>
            </w:tcBorders>
            <w:tcMar>
              <w:top w:w="29" w:type="dxa"/>
              <w:bottom w:w="29" w:type="dxa"/>
            </w:tcMar>
          </w:tcPr>
          <w:p w14:paraId="29C780E1" w14:textId="77777777" w:rsidR="00065E5D" w:rsidRPr="00A12F2F" w:rsidRDefault="00065E5D" w:rsidP="00065E5D">
            <w:pPr>
              <w:spacing w:after="60"/>
            </w:pPr>
            <w:r>
              <w:t>REVISION NO. 19</w:t>
            </w:r>
          </w:p>
          <w:p w14:paraId="38F88060" w14:textId="3EACD9F4" w:rsidR="00365FC7" w:rsidRPr="005567F1" w:rsidRDefault="00065E5D" w:rsidP="00065E5D">
            <w:pPr>
              <w:spacing w:after="60"/>
            </w:pPr>
            <w:r w:rsidRPr="00A12F2F">
              <w:t xml:space="preserve">DATE: </w:t>
            </w:r>
            <w:r w:rsidR="00112A22">
              <w:t>05/20/2025</w:t>
            </w:r>
          </w:p>
        </w:tc>
        <w:tc>
          <w:tcPr>
            <w:tcW w:w="5040" w:type="dxa"/>
            <w:tcBorders>
              <w:left w:val="nil"/>
            </w:tcBorders>
            <w:tcMar>
              <w:top w:w="29" w:type="dxa"/>
              <w:bottom w:w="29" w:type="dxa"/>
            </w:tcMar>
          </w:tcPr>
          <w:p w14:paraId="3061A590" w14:textId="2C198330" w:rsidR="00365FC7" w:rsidRPr="005567F1" w:rsidRDefault="00365FC7">
            <w:pPr>
              <w:spacing w:after="60"/>
              <w:jc w:val="right"/>
            </w:pPr>
            <w:r w:rsidRPr="005567F1">
              <w:t>PAGE NO.</w:t>
            </w:r>
            <w:r>
              <w:t xml:space="preserve"> 21-</w:t>
            </w:r>
            <w:r w:rsidR="009A39C2">
              <w:t>37</w:t>
            </w:r>
          </w:p>
        </w:tc>
      </w:tr>
      <w:tr w:rsidR="00365FC7" w:rsidRPr="005567F1" w14:paraId="71B35320" w14:textId="77777777" w:rsidTr="001672EB">
        <w:trPr>
          <w:tblHeader/>
          <w:jc w:val="center"/>
        </w:trPr>
        <w:tc>
          <w:tcPr>
            <w:tcW w:w="5040" w:type="dxa"/>
            <w:tcBorders>
              <w:right w:val="single" w:sz="4" w:space="0" w:color="auto"/>
            </w:tcBorders>
            <w:tcMar>
              <w:top w:w="29" w:type="dxa"/>
              <w:bottom w:w="29" w:type="dxa"/>
            </w:tcMar>
            <w:vAlign w:val="center"/>
          </w:tcPr>
          <w:p w14:paraId="3F700358" w14:textId="77777777" w:rsidR="00365FC7" w:rsidRPr="005567F1" w:rsidRDefault="00365FC7" w:rsidP="00CE3467">
            <w:pPr>
              <w:spacing w:after="60"/>
            </w:pPr>
            <w:r w:rsidRPr="005567F1">
              <w:t>AIRCRAFT:</w:t>
            </w:r>
          </w:p>
          <w:p w14:paraId="473D1485" w14:textId="77777777" w:rsidR="00365FC7" w:rsidRPr="005567F1" w:rsidRDefault="00365FC7" w:rsidP="00CE3467">
            <w:pPr>
              <w:spacing w:after="60"/>
            </w:pPr>
            <w:r>
              <w:t>Boeing 787</w:t>
            </w:r>
          </w:p>
        </w:tc>
        <w:tc>
          <w:tcPr>
            <w:tcW w:w="5040" w:type="dxa"/>
            <w:tcBorders>
              <w:left w:val="single" w:sz="4" w:space="0" w:color="auto"/>
            </w:tcBorders>
            <w:tcMar>
              <w:top w:w="29" w:type="dxa"/>
              <w:bottom w:w="29" w:type="dxa"/>
            </w:tcMar>
          </w:tcPr>
          <w:p w14:paraId="0D490C15" w14:textId="77777777" w:rsidR="00365FC7" w:rsidRPr="005567F1" w:rsidRDefault="00365FC7" w:rsidP="00CE3467">
            <w:pPr>
              <w:pStyle w:val="ListParagraph"/>
              <w:spacing w:after="60"/>
              <w:ind w:left="662" w:hanging="720"/>
              <w:rPr>
                <w:b/>
              </w:rPr>
            </w:pPr>
            <w:r w:rsidRPr="005567F1">
              <w:rPr>
                <w:b/>
              </w:rPr>
              <w:t>TABLE KEY</w:t>
            </w:r>
          </w:p>
          <w:p w14:paraId="46614C55" w14:textId="77777777" w:rsidR="00365FC7" w:rsidRPr="005567F1" w:rsidRDefault="00365FC7" w:rsidP="003D433F">
            <w:pPr>
              <w:pStyle w:val="ListParagraph"/>
              <w:numPr>
                <w:ilvl w:val="0"/>
                <w:numId w:val="64"/>
              </w:numPr>
              <w:spacing w:after="60"/>
            </w:pPr>
            <w:r w:rsidRPr="005567F1">
              <w:t>REPAIR CATEGORY</w:t>
            </w:r>
          </w:p>
          <w:p w14:paraId="1DBA3664" w14:textId="77777777" w:rsidR="00365FC7" w:rsidRPr="005567F1" w:rsidRDefault="00365FC7" w:rsidP="003D433F">
            <w:pPr>
              <w:pStyle w:val="ListParagraph"/>
              <w:numPr>
                <w:ilvl w:val="0"/>
                <w:numId w:val="64"/>
              </w:numPr>
              <w:spacing w:after="60"/>
            </w:pPr>
            <w:r w:rsidRPr="005567F1">
              <w:t>NO. INSTALLED</w:t>
            </w:r>
          </w:p>
          <w:p w14:paraId="0BC5682F" w14:textId="77777777" w:rsidR="00365FC7" w:rsidRPr="005567F1" w:rsidRDefault="00365FC7" w:rsidP="003D433F">
            <w:pPr>
              <w:pStyle w:val="ListParagraph"/>
              <w:numPr>
                <w:ilvl w:val="0"/>
                <w:numId w:val="64"/>
              </w:numPr>
              <w:spacing w:after="60"/>
            </w:pPr>
            <w:r w:rsidRPr="005567F1">
              <w:t>NO. REQUIRED FOR DISPATCH</w:t>
            </w:r>
          </w:p>
          <w:p w14:paraId="2F3A7BFD" w14:textId="77777777" w:rsidR="00365FC7" w:rsidRPr="005567F1" w:rsidRDefault="00365FC7" w:rsidP="003D433F">
            <w:pPr>
              <w:pStyle w:val="ListParagraph"/>
              <w:numPr>
                <w:ilvl w:val="0"/>
                <w:numId w:val="64"/>
              </w:numPr>
              <w:spacing w:after="60"/>
            </w:pPr>
            <w:r w:rsidRPr="005567F1">
              <w:t>REMARKS OR EXCEPTIONS</w:t>
            </w:r>
          </w:p>
        </w:tc>
      </w:tr>
    </w:tbl>
    <w:p w14:paraId="0788F800" w14:textId="77777777" w:rsidR="00365FC7" w:rsidRPr="005567F1" w:rsidRDefault="00365FC7" w:rsidP="00365FC7">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Air Conditioning"/>
      </w:tblPr>
      <w:tblGrid>
        <w:gridCol w:w="1703"/>
        <w:gridCol w:w="2370"/>
        <w:gridCol w:w="151"/>
        <w:gridCol w:w="495"/>
        <w:gridCol w:w="495"/>
        <w:gridCol w:w="495"/>
        <w:gridCol w:w="3743"/>
        <w:gridCol w:w="628"/>
      </w:tblGrid>
      <w:tr w:rsidR="00365FC7" w:rsidRPr="006135C9" w14:paraId="60CC4BE0"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2C9ED7C4" w14:textId="77777777" w:rsidR="00365FC7" w:rsidRPr="006135C9" w:rsidRDefault="00365FC7" w:rsidP="00CE3467">
            <w:pPr>
              <w:ind w:left="360" w:hanging="360"/>
              <w:rPr>
                <w:b/>
              </w:rPr>
            </w:pPr>
            <w:r w:rsidRPr="006135C9">
              <w:rPr>
                <w:b/>
              </w:rPr>
              <w:t>21. Air Conditioning</w:t>
            </w:r>
          </w:p>
        </w:tc>
        <w:tc>
          <w:tcPr>
            <w:tcW w:w="151" w:type="dxa"/>
            <w:tcBorders>
              <w:left w:val="nil"/>
              <w:right w:val="nil"/>
            </w:tcBorders>
            <w:shd w:val="clear" w:color="auto" w:fill="D9D9D9" w:themeFill="background1" w:themeFillShade="D9"/>
          </w:tcPr>
          <w:p w14:paraId="64C843C8" w14:textId="77777777" w:rsidR="00365FC7" w:rsidRPr="006135C9" w:rsidRDefault="00365FC7" w:rsidP="00CE3467">
            <w:pPr>
              <w:rPr>
                <w:b/>
              </w:rPr>
            </w:pPr>
          </w:p>
        </w:tc>
        <w:tc>
          <w:tcPr>
            <w:tcW w:w="495" w:type="dxa"/>
            <w:tcBorders>
              <w:left w:val="nil"/>
              <w:right w:val="nil"/>
            </w:tcBorders>
            <w:shd w:val="clear" w:color="auto" w:fill="D9D9D9" w:themeFill="background1" w:themeFillShade="D9"/>
            <w:tcMar>
              <w:left w:w="29" w:type="dxa"/>
              <w:right w:w="29" w:type="dxa"/>
            </w:tcMar>
          </w:tcPr>
          <w:p w14:paraId="71DD37BB"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4EAFE63C"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4D207BD0" w14:textId="77777777" w:rsidR="00365FC7" w:rsidRPr="006135C9" w:rsidRDefault="00365FC7"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723AC99A" w14:textId="77777777" w:rsidR="00365FC7" w:rsidRPr="006135C9" w:rsidRDefault="00365FC7" w:rsidP="00CE3467">
            <w:pPr>
              <w:rPr>
                <w:b/>
              </w:rPr>
            </w:pPr>
          </w:p>
        </w:tc>
        <w:tc>
          <w:tcPr>
            <w:tcW w:w="628" w:type="dxa"/>
            <w:tcBorders>
              <w:left w:val="nil"/>
            </w:tcBorders>
            <w:shd w:val="clear" w:color="auto" w:fill="D9D9D9" w:themeFill="background1" w:themeFillShade="D9"/>
          </w:tcPr>
          <w:p w14:paraId="5455207D" w14:textId="77777777" w:rsidR="00365FC7" w:rsidRPr="006135C9" w:rsidRDefault="00365FC7" w:rsidP="00CE3467">
            <w:pPr>
              <w:jc w:val="center"/>
              <w:rPr>
                <w:b/>
              </w:rPr>
            </w:pPr>
          </w:p>
        </w:tc>
      </w:tr>
      <w:tr w:rsidR="00365FC7" w:rsidRPr="006135C9" w14:paraId="1C3D589F"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1887C2DE" w14:textId="77777777" w:rsidR="00365FC7" w:rsidRPr="006135C9" w:rsidRDefault="00365FC7" w:rsidP="00CE3467">
            <w:pPr>
              <w:rPr>
                <w:b/>
                <w:sz w:val="16"/>
                <w:szCs w:val="16"/>
              </w:rPr>
            </w:pPr>
            <w:r w:rsidRPr="006135C9">
              <w:rPr>
                <w:b/>
                <w:sz w:val="16"/>
                <w:szCs w:val="16"/>
              </w:rPr>
              <w:t>Sequence No.</w:t>
            </w:r>
          </w:p>
        </w:tc>
        <w:tc>
          <w:tcPr>
            <w:tcW w:w="2521" w:type="dxa"/>
            <w:gridSpan w:val="2"/>
            <w:tcBorders>
              <w:left w:val="nil"/>
            </w:tcBorders>
            <w:shd w:val="clear" w:color="auto" w:fill="D9D9D9" w:themeFill="background1" w:themeFillShade="D9"/>
            <w:vAlign w:val="center"/>
          </w:tcPr>
          <w:p w14:paraId="2B4B871B" w14:textId="77777777" w:rsidR="00365FC7" w:rsidRPr="006135C9" w:rsidRDefault="00365FC7" w:rsidP="00CE3467">
            <w:pPr>
              <w:rPr>
                <w:b/>
                <w:sz w:val="16"/>
                <w:szCs w:val="16"/>
              </w:rPr>
            </w:pPr>
            <w:r w:rsidRPr="006135C9">
              <w:rPr>
                <w:b/>
                <w:sz w:val="16"/>
                <w:szCs w:val="16"/>
              </w:rPr>
              <w:t>Item</w:t>
            </w:r>
          </w:p>
        </w:tc>
        <w:tc>
          <w:tcPr>
            <w:tcW w:w="495" w:type="dxa"/>
            <w:shd w:val="clear" w:color="auto" w:fill="D9D9D9" w:themeFill="background1" w:themeFillShade="D9"/>
            <w:tcMar>
              <w:left w:w="29" w:type="dxa"/>
              <w:right w:w="29" w:type="dxa"/>
            </w:tcMar>
            <w:vAlign w:val="center"/>
          </w:tcPr>
          <w:p w14:paraId="0B8AE317" w14:textId="77777777" w:rsidR="00365FC7" w:rsidRPr="006135C9" w:rsidRDefault="00365FC7" w:rsidP="00CE3467">
            <w:pPr>
              <w:jc w:val="center"/>
              <w:rPr>
                <w:b/>
                <w:sz w:val="16"/>
                <w:szCs w:val="16"/>
              </w:rPr>
            </w:pPr>
            <w:r w:rsidRPr="006135C9">
              <w:rPr>
                <w:b/>
                <w:sz w:val="16"/>
                <w:szCs w:val="16"/>
              </w:rPr>
              <w:t>1</w:t>
            </w:r>
          </w:p>
        </w:tc>
        <w:tc>
          <w:tcPr>
            <w:tcW w:w="495" w:type="dxa"/>
            <w:shd w:val="clear" w:color="auto" w:fill="D9D9D9" w:themeFill="background1" w:themeFillShade="D9"/>
            <w:tcMar>
              <w:left w:w="29" w:type="dxa"/>
              <w:right w:w="29" w:type="dxa"/>
            </w:tcMar>
            <w:vAlign w:val="center"/>
          </w:tcPr>
          <w:p w14:paraId="6A369962" w14:textId="77777777" w:rsidR="00365FC7" w:rsidRPr="006135C9" w:rsidRDefault="00365FC7" w:rsidP="00CE3467">
            <w:pPr>
              <w:jc w:val="center"/>
              <w:rPr>
                <w:b/>
                <w:sz w:val="16"/>
                <w:szCs w:val="16"/>
              </w:rPr>
            </w:pPr>
            <w:r w:rsidRPr="006135C9">
              <w:rPr>
                <w:b/>
                <w:sz w:val="16"/>
                <w:szCs w:val="16"/>
              </w:rPr>
              <w:t>2</w:t>
            </w:r>
          </w:p>
        </w:tc>
        <w:tc>
          <w:tcPr>
            <w:tcW w:w="495" w:type="dxa"/>
            <w:shd w:val="clear" w:color="auto" w:fill="D9D9D9" w:themeFill="background1" w:themeFillShade="D9"/>
            <w:tcMar>
              <w:left w:w="29" w:type="dxa"/>
              <w:right w:w="29" w:type="dxa"/>
            </w:tcMar>
            <w:vAlign w:val="center"/>
          </w:tcPr>
          <w:p w14:paraId="4BA72F00" w14:textId="77777777" w:rsidR="00365FC7" w:rsidRPr="006135C9" w:rsidRDefault="00365FC7" w:rsidP="00CE3467">
            <w:pPr>
              <w:jc w:val="center"/>
              <w:rPr>
                <w:b/>
                <w:sz w:val="16"/>
                <w:szCs w:val="16"/>
              </w:rPr>
            </w:pPr>
            <w:r w:rsidRPr="006135C9">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67C2EA24" w14:textId="77777777" w:rsidR="00365FC7" w:rsidRPr="006135C9" w:rsidRDefault="00365FC7" w:rsidP="00CE3467">
            <w:pPr>
              <w:rPr>
                <w:b/>
                <w:sz w:val="16"/>
                <w:szCs w:val="16"/>
              </w:rPr>
            </w:pPr>
            <w:r w:rsidRPr="006135C9">
              <w:rPr>
                <w:b/>
                <w:sz w:val="16"/>
                <w:szCs w:val="16"/>
              </w:rPr>
              <w:t>4</w:t>
            </w:r>
          </w:p>
        </w:tc>
        <w:tc>
          <w:tcPr>
            <w:tcW w:w="628" w:type="dxa"/>
            <w:tcBorders>
              <w:left w:val="nil"/>
            </w:tcBorders>
            <w:shd w:val="clear" w:color="auto" w:fill="D9D9D9" w:themeFill="background1" w:themeFillShade="D9"/>
            <w:vAlign w:val="center"/>
          </w:tcPr>
          <w:p w14:paraId="3B9D4A6F" w14:textId="77777777" w:rsidR="00365FC7" w:rsidRPr="006135C9" w:rsidRDefault="00365FC7" w:rsidP="00CE3467">
            <w:pPr>
              <w:jc w:val="center"/>
              <w:rPr>
                <w:b/>
                <w:sz w:val="12"/>
                <w:szCs w:val="12"/>
              </w:rPr>
            </w:pPr>
            <w:r w:rsidRPr="006135C9">
              <w:rPr>
                <w:b/>
                <w:sz w:val="12"/>
                <w:szCs w:val="12"/>
              </w:rPr>
              <w:t>Change Bar</w:t>
            </w:r>
          </w:p>
        </w:tc>
      </w:tr>
      <w:tr w:rsidR="006671C4" w:rsidRPr="006135C9" w14:paraId="0ED4E31D" w14:textId="77777777" w:rsidTr="006671C4">
        <w:trPr>
          <w:jc w:val="center"/>
        </w:trPr>
        <w:tc>
          <w:tcPr>
            <w:tcW w:w="1703" w:type="dxa"/>
            <w:tcBorders>
              <w:top w:val="nil"/>
              <w:left w:val="single" w:sz="4" w:space="0" w:color="auto"/>
              <w:bottom w:val="nil"/>
              <w:right w:val="nil"/>
            </w:tcBorders>
          </w:tcPr>
          <w:p w14:paraId="787D8C7F" w14:textId="69B25367" w:rsidR="006671C4" w:rsidRPr="006671C4" w:rsidRDefault="006671C4" w:rsidP="006671C4">
            <w:pPr>
              <w:spacing w:after="200"/>
            </w:pPr>
            <w:r w:rsidRPr="006671C4">
              <w:t>-51-02</w:t>
            </w:r>
          </w:p>
        </w:tc>
        <w:tc>
          <w:tcPr>
            <w:tcW w:w="2521" w:type="dxa"/>
            <w:gridSpan w:val="2"/>
            <w:tcBorders>
              <w:top w:val="nil"/>
              <w:left w:val="nil"/>
              <w:bottom w:val="nil"/>
            </w:tcBorders>
          </w:tcPr>
          <w:p w14:paraId="0383E1F2" w14:textId="793689E1" w:rsidR="006671C4" w:rsidRPr="006671C4" w:rsidRDefault="006671C4" w:rsidP="006671C4">
            <w:pPr>
              <w:spacing w:after="200"/>
            </w:pPr>
            <w:r w:rsidRPr="006671C4">
              <w:t>Cabin Air Compressor (CAC) Deflector Doors</w:t>
            </w:r>
          </w:p>
        </w:tc>
        <w:tc>
          <w:tcPr>
            <w:tcW w:w="495" w:type="dxa"/>
            <w:tcBorders>
              <w:top w:val="nil"/>
              <w:bottom w:val="nil"/>
            </w:tcBorders>
            <w:tcMar>
              <w:left w:w="29" w:type="dxa"/>
              <w:right w:w="29" w:type="dxa"/>
            </w:tcMar>
          </w:tcPr>
          <w:p w14:paraId="757FB37D" w14:textId="77777777" w:rsidR="006671C4" w:rsidRPr="006671C4" w:rsidRDefault="006671C4" w:rsidP="006671C4">
            <w:pPr>
              <w:spacing w:after="240"/>
              <w:jc w:val="center"/>
            </w:pPr>
          </w:p>
        </w:tc>
        <w:tc>
          <w:tcPr>
            <w:tcW w:w="495" w:type="dxa"/>
            <w:tcBorders>
              <w:top w:val="nil"/>
              <w:bottom w:val="nil"/>
            </w:tcBorders>
            <w:tcMar>
              <w:left w:w="29" w:type="dxa"/>
              <w:right w:w="29" w:type="dxa"/>
            </w:tcMar>
          </w:tcPr>
          <w:p w14:paraId="3F15B38D" w14:textId="77777777" w:rsidR="006671C4" w:rsidRPr="006671C4" w:rsidRDefault="006671C4" w:rsidP="006671C4">
            <w:pPr>
              <w:spacing w:after="240"/>
              <w:jc w:val="center"/>
            </w:pPr>
          </w:p>
        </w:tc>
        <w:tc>
          <w:tcPr>
            <w:tcW w:w="495" w:type="dxa"/>
            <w:tcBorders>
              <w:top w:val="nil"/>
              <w:bottom w:val="nil"/>
            </w:tcBorders>
            <w:tcMar>
              <w:left w:w="29" w:type="dxa"/>
              <w:right w:w="29" w:type="dxa"/>
            </w:tcMar>
          </w:tcPr>
          <w:p w14:paraId="3E960CDA" w14:textId="77777777" w:rsidR="006671C4" w:rsidRPr="006671C4" w:rsidRDefault="006671C4" w:rsidP="006671C4">
            <w:pPr>
              <w:spacing w:after="240"/>
              <w:jc w:val="center"/>
            </w:pPr>
          </w:p>
        </w:tc>
        <w:tc>
          <w:tcPr>
            <w:tcW w:w="3743" w:type="dxa"/>
            <w:tcBorders>
              <w:top w:val="nil"/>
              <w:bottom w:val="nil"/>
              <w:right w:val="nil"/>
            </w:tcBorders>
          </w:tcPr>
          <w:p w14:paraId="1D77DEDD" w14:textId="77777777" w:rsidR="006671C4" w:rsidRPr="006671C4" w:rsidRDefault="006671C4" w:rsidP="006671C4">
            <w:pPr>
              <w:spacing w:after="200"/>
            </w:pPr>
          </w:p>
        </w:tc>
        <w:tc>
          <w:tcPr>
            <w:tcW w:w="628" w:type="dxa"/>
            <w:tcBorders>
              <w:left w:val="nil"/>
              <w:bottom w:val="nil"/>
            </w:tcBorders>
          </w:tcPr>
          <w:p w14:paraId="1AAD8BB2" w14:textId="77777777" w:rsidR="006671C4" w:rsidRPr="006135C9" w:rsidRDefault="006671C4" w:rsidP="006671C4">
            <w:pPr>
              <w:jc w:val="center"/>
            </w:pPr>
          </w:p>
        </w:tc>
      </w:tr>
      <w:tr w:rsidR="006671C4" w:rsidRPr="006135C9" w14:paraId="58F10D59" w14:textId="77777777" w:rsidTr="006671C4">
        <w:trPr>
          <w:jc w:val="center"/>
        </w:trPr>
        <w:tc>
          <w:tcPr>
            <w:tcW w:w="1703" w:type="dxa"/>
            <w:tcBorders>
              <w:top w:val="nil"/>
              <w:left w:val="single" w:sz="4" w:space="0" w:color="auto"/>
              <w:bottom w:val="nil"/>
              <w:right w:val="nil"/>
            </w:tcBorders>
          </w:tcPr>
          <w:p w14:paraId="181992E6" w14:textId="3C54796B" w:rsidR="006671C4" w:rsidRPr="006671C4" w:rsidRDefault="006671C4" w:rsidP="006671C4">
            <w:pPr>
              <w:spacing w:after="200"/>
            </w:pPr>
            <w:r w:rsidRPr="006671C4">
              <w:t>-51-02A</w:t>
            </w:r>
          </w:p>
        </w:tc>
        <w:tc>
          <w:tcPr>
            <w:tcW w:w="2521" w:type="dxa"/>
            <w:gridSpan w:val="2"/>
            <w:tcBorders>
              <w:top w:val="nil"/>
              <w:left w:val="nil"/>
              <w:bottom w:val="nil"/>
            </w:tcBorders>
          </w:tcPr>
          <w:p w14:paraId="28254059" w14:textId="0FC2E14E" w:rsidR="006671C4" w:rsidRPr="006671C4" w:rsidRDefault="006671C4" w:rsidP="006671C4">
            <w:pPr>
              <w:spacing w:after="200"/>
            </w:pPr>
            <w:r w:rsidRPr="006671C4">
              <w:t>Door Retracted</w:t>
            </w:r>
          </w:p>
        </w:tc>
        <w:tc>
          <w:tcPr>
            <w:tcW w:w="495" w:type="dxa"/>
            <w:tcBorders>
              <w:top w:val="nil"/>
              <w:bottom w:val="nil"/>
            </w:tcBorders>
            <w:tcMar>
              <w:left w:w="29" w:type="dxa"/>
              <w:right w:w="29" w:type="dxa"/>
            </w:tcMar>
          </w:tcPr>
          <w:p w14:paraId="3822520D" w14:textId="424A223C" w:rsidR="006671C4" w:rsidRPr="006671C4" w:rsidRDefault="006671C4" w:rsidP="006671C4">
            <w:pPr>
              <w:spacing w:after="240"/>
              <w:jc w:val="center"/>
            </w:pPr>
            <w:r w:rsidRPr="006671C4">
              <w:t>C</w:t>
            </w:r>
          </w:p>
        </w:tc>
        <w:tc>
          <w:tcPr>
            <w:tcW w:w="495" w:type="dxa"/>
            <w:tcBorders>
              <w:top w:val="nil"/>
              <w:bottom w:val="nil"/>
            </w:tcBorders>
            <w:tcMar>
              <w:left w:w="29" w:type="dxa"/>
              <w:right w:w="29" w:type="dxa"/>
            </w:tcMar>
          </w:tcPr>
          <w:p w14:paraId="17B28DA6" w14:textId="31103AC7" w:rsidR="006671C4" w:rsidRPr="006671C4" w:rsidRDefault="006671C4" w:rsidP="006671C4">
            <w:pPr>
              <w:spacing w:after="240"/>
              <w:jc w:val="center"/>
            </w:pPr>
            <w:r w:rsidRPr="006671C4">
              <w:t>2</w:t>
            </w:r>
          </w:p>
        </w:tc>
        <w:tc>
          <w:tcPr>
            <w:tcW w:w="495" w:type="dxa"/>
            <w:tcBorders>
              <w:top w:val="nil"/>
              <w:bottom w:val="nil"/>
            </w:tcBorders>
            <w:tcMar>
              <w:left w:w="29" w:type="dxa"/>
              <w:right w:w="29" w:type="dxa"/>
            </w:tcMar>
          </w:tcPr>
          <w:p w14:paraId="37F0D360" w14:textId="56ABBC1C" w:rsidR="006671C4" w:rsidRPr="006671C4" w:rsidRDefault="006671C4" w:rsidP="006671C4">
            <w:pPr>
              <w:spacing w:after="240"/>
              <w:jc w:val="center"/>
            </w:pPr>
            <w:r w:rsidRPr="006671C4">
              <w:t>0</w:t>
            </w:r>
          </w:p>
        </w:tc>
        <w:tc>
          <w:tcPr>
            <w:tcW w:w="3743" w:type="dxa"/>
            <w:tcBorders>
              <w:top w:val="nil"/>
              <w:bottom w:val="nil"/>
              <w:right w:val="nil"/>
            </w:tcBorders>
          </w:tcPr>
          <w:p w14:paraId="155C5385" w14:textId="77777777" w:rsidR="006671C4" w:rsidRPr="006671C4" w:rsidRDefault="006671C4" w:rsidP="006671C4">
            <w:pPr>
              <w:pStyle w:val="MMELTableBody"/>
              <w:jc w:val="left"/>
              <w:rPr>
                <w:b w:val="0"/>
              </w:rPr>
            </w:pPr>
            <w:r w:rsidRPr="006671C4">
              <w:rPr>
                <w:b w:val="0"/>
              </w:rPr>
              <w:t>(M) May be inoperative provided:</w:t>
            </w:r>
          </w:p>
          <w:p w14:paraId="552E51E9" w14:textId="77777777" w:rsidR="006671C4" w:rsidRDefault="006671C4" w:rsidP="003D433F">
            <w:pPr>
              <w:numPr>
                <w:ilvl w:val="0"/>
                <w:numId w:val="278"/>
              </w:numPr>
            </w:pPr>
            <w:r w:rsidRPr="006671C4">
              <w:t>Door is deactivated in retracted position, and</w:t>
            </w:r>
          </w:p>
          <w:p w14:paraId="2CE9DAF3" w14:textId="6D093CCC" w:rsidR="006671C4" w:rsidRPr="006671C4" w:rsidRDefault="006671C4" w:rsidP="003D433F">
            <w:pPr>
              <w:numPr>
                <w:ilvl w:val="0"/>
                <w:numId w:val="278"/>
              </w:numPr>
              <w:spacing w:after="200"/>
            </w:pPr>
            <w:r w:rsidRPr="006671C4">
              <w:t xml:space="preserve">Associated air conditioning </w:t>
            </w:r>
            <w:proofErr w:type="gramStart"/>
            <w:r w:rsidRPr="006671C4">
              <w:t>pack operates</w:t>
            </w:r>
            <w:proofErr w:type="gramEnd"/>
            <w:r w:rsidRPr="006671C4">
              <w:t xml:space="preserve"> normally.</w:t>
            </w:r>
          </w:p>
        </w:tc>
        <w:tc>
          <w:tcPr>
            <w:tcW w:w="628" w:type="dxa"/>
            <w:tcBorders>
              <w:top w:val="nil"/>
              <w:left w:val="nil"/>
              <w:bottom w:val="nil"/>
            </w:tcBorders>
          </w:tcPr>
          <w:p w14:paraId="22816449" w14:textId="77777777" w:rsidR="006671C4" w:rsidRPr="006135C9" w:rsidRDefault="006671C4" w:rsidP="006671C4">
            <w:pPr>
              <w:jc w:val="center"/>
            </w:pPr>
          </w:p>
        </w:tc>
      </w:tr>
      <w:tr w:rsidR="006671C4" w:rsidRPr="006135C9" w14:paraId="552F2211" w14:textId="77777777" w:rsidTr="006671C4">
        <w:trPr>
          <w:jc w:val="center"/>
        </w:trPr>
        <w:tc>
          <w:tcPr>
            <w:tcW w:w="1703" w:type="dxa"/>
            <w:tcBorders>
              <w:top w:val="nil"/>
              <w:left w:val="single" w:sz="4" w:space="0" w:color="auto"/>
              <w:bottom w:val="nil"/>
              <w:right w:val="nil"/>
            </w:tcBorders>
          </w:tcPr>
          <w:p w14:paraId="3299FE74" w14:textId="4E537F7E" w:rsidR="006671C4" w:rsidRPr="006671C4" w:rsidRDefault="006671C4" w:rsidP="006671C4">
            <w:pPr>
              <w:spacing w:after="200"/>
            </w:pPr>
            <w:r w:rsidRPr="006671C4">
              <w:t>-51-02B</w:t>
            </w:r>
          </w:p>
        </w:tc>
        <w:tc>
          <w:tcPr>
            <w:tcW w:w="2521" w:type="dxa"/>
            <w:gridSpan w:val="2"/>
            <w:tcBorders>
              <w:top w:val="nil"/>
              <w:left w:val="nil"/>
              <w:bottom w:val="nil"/>
            </w:tcBorders>
          </w:tcPr>
          <w:p w14:paraId="58C369ED" w14:textId="744EE401" w:rsidR="006671C4" w:rsidRPr="006671C4" w:rsidRDefault="006671C4" w:rsidP="006671C4">
            <w:pPr>
              <w:spacing w:after="200"/>
            </w:pPr>
            <w:r w:rsidRPr="006671C4">
              <w:t>Door Extended</w:t>
            </w:r>
          </w:p>
        </w:tc>
        <w:tc>
          <w:tcPr>
            <w:tcW w:w="495" w:type="dxa"/>
            <w:tcBorders>
              <w:top w:val="nil"/>
              <w:bottom w:val="nil"/>
            </w:tcBorders>
            <w:tcMar>
              <w:left w:w="29" w:type="dxa"/>
              <w:right w:w="29" w:type="dxa"/>
            </w:tcMar>
          </w:tcPr>
          <w:p w14:paraId="5BC3955E" w14:textId="118DF566" w:rsidR="006671C4" w:rsidRPr="006671C4" w:rsidRDefault="006671C4" w:rsidP="006671C4">
            <w:pPr>
              <w:spacing w:after="240"/>
              <w:jc w:val="center"/>
            </w:pPr>
            <w:r w:rsidRPr="006671C4">
              <w:t>C</w:t>
            </w:r>
          </w:p>
        </w:tc>
        <w:tc>
          <w:tcPr>
            <w:tcW w:w="495" w:type="dxa"/>
            <w:tcBorders>
              <w:top w:val="nil"/>
              <w:bottom w:val="nil"/>
            </w:tcBorders>
            <w:tcMar>
              <w:left w:w="29" w:type="dxa"/>
              <w:right w:w="29" w:type="dxa"/>
            </w:tcMar>
          </w:tcPr>
          <w:p w14:paraId="7946230B" w14:textId="0E0C076D" w:rsidR="006671C4" w:rsidRPr="006671C4" w:rsidRDefault="006671C4" w:rsidP="006671C4">
            <w:pPr>
              <w:spacing w:after="240"/>
              <w:jc w:val="center"/>
            </w:pPr>
            <w:r w:rsidRPr="006671C4">
              <w:t>2</w:t>
            </w:r>
          </w:p>
        </w:tc>
        <w:tc>
          <w:tcPr>
            <w:tcW w:w="495" w:type="dxa"/>
            <w:tcBorders>
              <w:top w:val="nil"/>
              <w:bottom w:val="nil"/>
            </w:tcBorders>
            <w:tcMar>
              <w:left w:w="29" w:type="dxa"/>
              <w:right w:w="29" w:type="dxa"/>
            </w:tcMar>
          </w:tcPr>
          <w:p w14:paraId="12BB4C6B" w14:textId="7E858B01" w:rsidR="006671C4" w:rsidRPr="006671C4" w:rsidRDefault="006671C4" w:rsidP="006671C4">
            <w:pPr>
              <w:spacing w:after="240"/>
              <w:jc w:val="center"/>
            </w:pPr>
            <w:r w:rsidRPr="006671C4">
              <w:t>1</w:t>
            </w:r>
          </w:p>
        </w:tc>
        <w:tc>
          <w:tcPr>
            <w:tcW w:w="3743" w:type="dxa"/>
            <w:tcBorders>
              <w:top w:val="nil"/>
              <w:bottom w:val="nil"/>
              <w:right w:val="nil"/>
            </w:tcBorders>
          </w:tcPr>
          <w:p w14:paraId="64329E39" w14:textId="77777777" w:rsidR="006671C4" w:rsidRPr="006671C4" w:rsidRDefault="006671C4" w:rsidP="006671C4">
            <w:pPr>
              <w:pStyle w:val="MMELTableBody"/>
              <w:jc w:val="left"/>
              <w:rPr>
                <w:b w:val="0"/>
              </w:rPr>
            </w:pPr>
            <w:r w:rsidRPr="006671C4">
              <w:rPr>
                <w:b w:val="0"/>
              </w:rPr>
              <w:t>(M)(O) May be inoperative provided:</w:t>
            </w:r>
          </w:p>
          <w:p w14:paraId="04ECCA1A" w14:textId="77777777" w:rsidR="006671C4" w:rsidRPr="006671C4" w:rsidRDefault="006671C4" w:rsidP="003D433F">
            <w:pPr>
              <w:numPr>
                <w:ilvl w:val="0"/>
                <w:numId w:val="279"/>
              </w:numPr>
            </w:pPr>
            <w:r w:rsidRPr="006671C4">
              <w:t>Door is deactivated in extended position,</w:t>
            </w:r>
          </w:p>
          <w:p w14:paraId="0B11EF50" w14:textId="77777777" w:rsidR="006671C4" w:rsidRPr="006671C4" w:rsidRDefault="006671C4" w:rsidP="003D433F">
            <w:pPr>
              <w:numPr>
                <w:ilvl w:val="0"/>
                <w:numId w:val="279"/>
              </w:numPr>
            </w:pPr>
            <w:r w:rsidRPr="006671C4">
              <w:t>Associated air conditioning pack is considered inoperative,</w:t>
            </w:r>
          </w:p>
          <w:p w14:paraId="1EA168CD" w14:textId="77777777" w:rsidR="006671C4" w:rsidRDefault="006671C4" w:rsidP="003D433F">
            <w:pPr>
              <w:numPr>
                <w:ilvl w:val="0"/>
                <w:numId w:val="279"/>
              </w:numPr>
            </w:pPr>
            <w:r w:rsidRPr="006671C4">
              <w:t>Opposite air conditioning pack operates normally, and</w:t>
            </w:r>
          </w:p>
          <w:p w14:paraId="366F5C3E" w14:textId="313E4183" w:rsidR="006671C4" w:rsidRPr="006671C4" w:rsidRDefault="006671C4" w:rsidP="003D433F">
            <w:pPr>
              <w:numPr>
                <w:ilvl w:val="0"/>
                <w:numId w:val="279"/>
              </w:numPr>
              <w:spacing w:after="200"/>
            </w:pPr>
            <w:r w:rsidRPr="006671C4">
              <w:t>Appropriate performance adjustments are applied.</w:t>
            </w:r>
          </w:p>
        </w:tc>
        <w:tc>
          <w:tcPr>
            <w:tcW w:w="628" w:type="dxa"/>
            <w:tcBorders>
              <w:top w:val="nil"/>
              <w:left w:val="nil"/>
              <w:bottom w:val="nil"/>
            </w:tcBorders>
          </w:tcPr>
          <w:p w14:paraId="69329947" w14:textId="77777777" w:rsidR="006671C4" w:rsidRPr="006135C9" w:rsidRDefault="006671C4" w:rsidP="006671C4">
            <w:pPr>
              <w:jc w:val="center"/>
            </w:pPr>
          </w:p>
        </w:tc>
      </w:tr>
      <w:tr w:rsidR="006671C4" w:rsidRPr="006135C9" w14:paraId="6B7116A8" w14:textId="77777777" w:rsidTr="006671C4">
        <w:trPr>
          <w:jc w:val="center"/>
        </w:trPr>
        <w:tc>
          <w:tcPr>
            <w:tcW w:w="1703" w:type="dxa"/>
            <w:tcBorders>
              <w:top w:val="nil"/>
              <w:left w:val="single" w:sz="4" w:space="0" w:color="auto"/>
              <w:bottom w:val="nil"/>
              <w:right w:val="nil"/>
            </w:tcBorders>
          </w:tcPr>
          <w:p w14:paraId="0C3AC7E3" w14:textId="7ADEF2C7" w:rsidR="006671C4" w:rsidRPr="006671C4" w:rsidRDefault="006671C4" w:rsidP="006671C4">
            <w:pPr>
              <w:spacing w:after="200"/>
            </w:pPr>
            <w:r w:rsidRPr="006671C4">
              <w:t>-51-03</w:t>
            </w:r>
          </w:p>
        </w:tc>
        <w:tc>
          <w:tcPr>
            <w:tcW w:w="2521" w:type="dxa"/>
            <w:gridSpan w:val="2"/>
            <w:tcBorders>
              <w:top w:val="nil"/>
              <w:left w:val="nil"/>
              <w:bottom w:val="nil"/>
            </w:tcBorders>
          </w:tcPr>
          <w:p w14:paraId="4612FD8C" w14:textId="5614B72D" w:rsidR="006671C4" w:rsidRPr="006671C4" w:rsidRDefault="006671C4" w:rsidP="006671C4">
            <w:pPr>
              <w:spacing w:after="200"/>
            </w:pPr>
            <w:r w:rsidRPr="006671C4">
              <w:t>Cabin Air Compressor (CAC) Inlet Pressure Sensors</w:t>
            </w:r>
          </w:p>
        </w:tc>
        <w:tc>
          <w:tcPr>
            <w:tcW w:w="495" w:type="dxa"/>
            <w:tcBorders>
              <w:top w:val="nil"/>
              <w:bottom w:val="nil"/>
            </w:tcBorders>
            <w:tcMar>
              <w:left w:w="29" w:type="dxa"/>
              <w:right w:w="29" w:type="dxa"/>
            </w:tcMar>
          </w:tcPr>
          <w:p w14:paraId="6195B288" w14:textId="77777777" w:rsidR="006671C4" w:rsidRPr="006671C4" w:rsidRDefault="006671C4" w:rsidP="006671C4">
            <w:pPr>
              <w:spacing w:after="240"/>
              <w:jc w:val="center"/>
            </w:pPr>
          </w:p>
        </w:tc>
        <w:tc>
          <w:tcPr>
            <w:tcW w:w="495" w:type="dxa"/>
            <w:tcBorders>
              <w:top w:val="nil"/>
              <w:bottom w:val="nil"/>
            </w:tcBorders>
            <w:tcMar>
              <w:left w:w="29" w:type="dxa"/>
              <w:right w:w="29" w:type="dxa"/>
            </w:tcMar>
          </w:tcPr>
          <w:p w14:paraId="46EF00F8" w14:textId="77777777" w:rsidR="006671C4" w:rsidRPr="006671C4" w:rsidRDefault="006671C4" w:rsidP="006671C4">
            <w:pPr>
              <w:spacing w:after="240"/>
              <w:jc w:val="center"/>
            </w:pPr>
          </w:p>
        </w:tc>
        <w:tc>
          <w:tcPr>
            <w:tcW w:w="495" w:type="dxa"/>
            <w:tcBorders>
              <w:top w:val="nil"/>
              <w:bottom w:val="nil"/>
            </w:tcBorders>
            <w:tcMar>
              <w:left w:w="29" w:type="dxa"/>
              <w:right w:w="29" w:type="dxa"/>
            </w:tcMar>
          </w:tcPr>
          <w:p w14:paraId="5A0503B5" w14:textId="77777777" w:rsidR="006671C4" w:rsidRPr="006671C4" w:rsidRDefault="006671C4" w:rsidP="006671C4">
            <w:pPr>
              <w:spacing w:after="240"/>
              <w:jc w:val="center"/>
            </w:pPr>
          </w:p>
        </w:tc>
        <w:tc>
          <w:tcPr>
            <w:tcW w:w="3743" w:type="dxa"/>
            <w:tcBorders>
              <w:top w:val="nil"/>
              <w:bottom w:val="nil"/>
              <w:right w:val="nil"/>
            </w:tcBorders>
          </w:tcPr>
          <w:p w14:paraId="0D6C19E3" w14:textId="77777777" w:rsidR="006671C4" w:rsidRPr="006671C4" w:rsidRDefault="006671C4" w:rsidP="006671C4">
            <w:pPr>
              <w:spacing w:after="200"/>
            </w:pPr>
          </w:p>
        </w:tc>
        <w:tc>
          <w:tcPr>
            <w:tcW w:w="628" w:type="dxa"/>
            <w:tcBorders>
              <w:top w:val="nil"/>
              <w:left w:val="nil"/>
              <w:bottom w:val="nil"/>
            </w:tcBorders>
          </w:tcPr>
          <w:p w14:paraId="0729D8DC" w14:textId="77777777" w:rsidR="006671C4" w:rsidRPr="006135C9" w:rsidRDefault="006671C4" w:rsidP="006671C4">
            <w:pPr>
              <w:jc w:val="center"/>
            </w:pPr>
          </w:p>
        </w:tc>
      </w:tr>
      <w:tr w:rsidR="006671C4" w:rsidRPr="006135C9" w14:paraId="393BC0D9" w14:textId="77777777" w:rsidTr="006671C4">
        <w:trPr>
          <w:jc w:val="center"/>
        </w:trPr>
        <w:tc>
          <w:tcPr>
            <w:tcW w:w="1703" w:type="dxa"/>
            <w:tcBorders>
              <w:top w:val="nil"/>
              <w:left w:val="single" w:sz="4" w:space="0" w:color="auto"/>
              <w:bottom w:val="nil"/>
              <w:right w:val="nil"/>
            </w:tcBorders>
          </w:tcPr>
          <w:p w14:paraId="6C7F27B6" w14:textId="73C40EFD" w:rsidR="006671C4" w:rsidRPr="006671C4" w:rsidRDefault="006671C4" w:rsidP="006671C4">
            <w:pPr>
              <w:spacing w:after="200"/>
            </w:pPr>
            <w:r w:rsidRPr="006671C4">
              <w:t>-51-03-01</w:t>
            </w:r>
          </w:p>
        </w:tc>
        <w:tc>
          <w:tcPr>
            <w:tcW w:w="2521" w:type="dxa"/>
            <w:gridSpan w:val="2"/>
            <w:tcBorders>
              <w:top w:val="nil"/>
              <w:left w:val="nil"/>
              <w:bottom w:val="nil"/>
            </w:tcBorders>
          </w:tcPr>
          <w:p w14:paraId="6523548C" w14:textId="437FF15A" w:rsidR="006671C4" w:rsidRPr="006671C4" w:rsidRDefault="006671C4" w:rsidP="006671C4">
            <w:pPr>
              <w:spacing w:after="200"/>
            </w:pPr>
            <w:r w:rsidRPr="006671C4">
              <w:t>Left Inlet Pressure Sensors</w:t>
            </w:r>
          </w:p>
        </w:tc>
        <w:tc>
          <w:tcPr>
            <w:tcW w:w="495" w:type="dxa"/>
            <w:tcBorders>
              <w:top w:val="nil"/>
              <w:bottom w:val="nil"/>
            </w:tcBorders>
            <w:tcMar>
              <w:left w:w="29" w:type="dxa"/>
              <w:right w:w="29" w:type="dxa"/>
            </w:tcMar>
          </w:tcPr>
          <w:p w14:paraId="176F5A33" w14:textId="77777777" w:rsidR="006671C4" w:rsidRPr="006671C4" w:rsidRDefault="006671C4" w:rsidP="006671C4">
            <w:pPr>
              <w:spacing w:after="240"/>
              <w:jc w:val="center"/>
            </w:pPr>
          </w:p>
        </w:tc>
        <w:tc>
          <w:tcPr>
            <w:tcW w:w="495" w:type="dxa"/>
            <w:tcBorders>
              <w:top w:val="nil"/>
              <w:bottom w:val="nil"/>
            </w:tcBorders>
            <w:tcMar>
              <w:left w:w="29" w:type="dxa"/>
              <w:right w:w="29" w:type="dxa"/>
            </w:tcMar>
          </w:tcPr>
          <w:p w14:paraId="25E41A1D" w14:textId="77777777" w:rsidR="006671C4" w:rsidRPr="006671C4" w:rsidRDefault="006671C4" w:rsidP="006671C4">
            <w:pPr>
              <w:spacing w:after="240"/>
              <w:jc w:val="center"/>
            </w:pPr>
          </w:p>
        </w:tc>
        <w:tc>
          <w:tcPr>
            <w:tcW w:w="495" w:type="dxa"/>
            <w:tcBorders>
              <w:top w:val="nil"/>
              <w:bottom w:val="nil"/>
            </w:tcBorders>
            <w:tcMar>
              <w:left w:w="29" w:type="dxa"/>
              <w:right w:w="29" w:type="dxa"/>
            </w:tcMar>
          </w:tcPr>
          <w:p w14:paraId="3ACA9E3B" w14:textId="77777777" w:rsidR="006671C4" w:rsidRPr="006671C4" w:rsidRDefault="006671C4" w:rsidP="006671C4">
            <w:pPr>
              <w:spacing w:after="240"/>
              <w:jc w:val="center"/>
            </w:pPr>
          </w:p>
        </w:tc>
        <w:tc>
          <w:tcPr>
            <w:tcW w:w="3743" w:type="dxa"/>
            <w:tcBorders>
              <w:top w:val="nil"/>
              <w:bottom w:val="nil"/>
              <w:right w:val="nil"/>
            </w:tcBorders>
          </w:tcPr>
          <w:p w14:paraId="0A251328" w14:textId="77777777" w:rsidR="006671C4" w:rsidRPr="006671C4" w:rsidRDefault="006671C4" w:rsidP="006671C4">
            <w:pPr>
              <w:spacing w:after="200"/>
            </w:pPr>
          </w:p>
        </w:tc>
        <w:tc>
          <w:tcPr>
            <w:tcW w:w="628" w:type="dxa"/>
            <w:tcBorders>
              <w:top w:val="nil"/>
              <w:left w:val="nil"/>
              <w:bottom w:val="nil"/>
            </w:tcBorders>
          </w:tcPr>
          <w:p w14:paraId="4B5C9137" w14:textId="77777777" w:rsidR="006671C4" w:rsidRPr="006135C9" w:rsidRDefault="006671C4" w:rsidP="006671C4">
            <w:pPr>
              <w:jc w:val="center"/>
            </w:pPr>
          </w:p>
        </w:tc>
      </w:tr>
      <w:tr w:rsidR="006671C4" w:rsidRPr="006135C9" w14:paraId="2A792949" w14:textId="77777777" w:rsidTr="006671C4">
        <w:trPr>
          <w:jc w:val="center"/>
        </w:trPr>
        <w:tc>
          <w:tcPr>
            <w:tcW w:w="1703" w:type="dxa"/>
            <w:tcBorders>
              <w:top w:val="nil"/>
              <w:left w:val="single" w:sz="4" w:space="0" w:color="auto"/>
              <w:bottom w:val="nil"/>
              <w:right w:val="nil"/>
            </w:tcBorders>
          </w:tcPr>
          <w:p w14:paraId="446224D1" w14:textId="1E5AE3D6" w:rsidR="006671C4" w:rsidRPr="006671C4" w:rsidRDefault="006671C4" w:rsidP="006671C4">
            <w:pPr>
              <w:spacing w:after="200"/>
            </w:pPr>
            <w:r w:rsidRPr="006671C4">
              <w:t>-51-03-01A</w:t>
            </w:r>
          </w:p>
        </w:tc>
        <w:tc>
          <w:tcPr>
            <w:tcW w:w="2521" w:type="dxa"/>
            <w:gridSpan w:val="2"/>
            <w:tcBorders>
              <w:top w:val="nil"/>
              <w:left w:val="nil"/>
              <w:bottom w:val="nil"/>
            </w:tcBorders>
          </w:tcPr>
          <w:p w14:paraId="042B338E" w14:textId="77777777" w:rsidR="006671C4" w:rsidRPr="006671C4" w:rsidRDefault="006671C4" w:rsidP="006671C4">
            <w:pPr>
              <w:spacing w:after="200"/>
            </w:pPr>
          </w:p>
        </w:tc>
        <w:tc>
          <w:tcPr>
            <w:tcW w:w="495" w:type="dxa"/>
            <w:tcBorders>
              <w:top w:val="nil"/>
              <w:bottom w:val="nil"/>
            </w:tcBorders>
            <w:tcMar>
              <w:left w:w="29" w:type="dxa"/>
              <w:right w:w="29" w:type="dxa"/>
            </w:tcMar>
          </w:tcPr>
          <w:p w14:paraId="086588F5" w14:textId="1FE34FED" w:rsidR="006671C4" w:rsidRPr="006671C4" w:rsidRDefault="006671C4" w:rsidP="006671C4">
            <w:pPr>
              <w:spacing w:after="240"/>
              <w:jc w:val="center"/>
            </w:pPr>
            <w:r w:rsidRPr="006671C4">
              <w:t>C</w:t>
            </w:r>
          </w:p>
        </w:tc>
        <w:tc>
          <w:tcPr>
            <w:tcW w:w="495" w:type="dxa"/>
            <w:tcBorders>
              <w:top w:val="nil"/>
              <w:bottom w:val="nil"/>
            </w:tcBorders>
            <w:tcMar>
              <w:left w:w="29" w:type="dxa"/>
              <w:right w:w="29" w:type="dxa"/>
            </w:tcMar>
          </w:tcPr>
          <w:p w14:paraId="3A43E596" w14:textId="6E7E0000" w:rsidR="006671C4" w:rsidRPr="006671C4" w:rsidRDefault="006671C4" w:rsidP="006671C4">
            <w:pPr>
              <w:spacing w:after="240"/>
              <w:jc w:val="center"/>
            </w:pPr>
            <w:r w:rsidRPr="006671C4">
              <w:t>2</w:t>
            </w:r>
          </w:p>
        </w:tc>
        <w:tc>
          <w:tcPr>
            <w:tcW w:w="495" w:type="dxa"/>
            <w:tcBorders>
              <w:top w:val="nil"/>
              <w:bottom w:val="nil"/>
            </w:tcBorders>
            <w:tcMar>
              <w:left w:w="29" w:type="dxa"/>
              <w:right w:w="29" w:type="dxa"/>
            </w:tcMar>
          </w:tcPr>
          <w:p w14:paraId="59CB8960" w14:textId="72D2F616" w:rsidR="006671C4" w:rsidRPr="006671C4" w:rsidRDefault="006671C4" w:rsidP="006671C4">
            <w:pPr>
              <w:spacing w:after="240"/>
              <w:jc w:val="center"/>
            </w:pPr>
            <w:r w:rsidRPr="006671C4">
              <w:t>1</w:t>
            </w:r>
          </w:p>
        </w:tc>
        <w:tc>
          <w:tcPr>
            <w:tcW w:w="3743" w:type="dxa"/>
            <w:tcBorders>
              <w:top w:val="nil"/>
              <w:bottom w:val="nil"/>
              <w:right w:val="nil"/>
            </w:tcBorders>
          </w:tcPr>
          <w:p w14:paraId="70621891" w14:textId="77777777" w:rsidR="006671C4" w:rsidRPr="006671C4" w:rsidRDefault="006671C4" w:rsidP="006671C4">
            <w:pPr>
              <w:spacing w:after="200"/>
            </w:pPr>
          </w:p>
        </w:tc>
        <w:tc>
          <w:tcPr>
            <w:tcW w:w="628" w:type="dxa"/>
            <w:tcBorders>
              <w:top w:val="nil"/>
              <w:left w:val="nil"/>
              <w:bottom w:val="nil"/>
            </w:tcBorders>
          </w:tcPr>
          <w:p w14:paraId="7E5553B4" w14:textId="77777777" w:rsidR="006671C4" w:rsidRPr="006135C9" w:rsidRDefault="006671C4" w:rsidP="006671C4">
            <w:pPr>
              <w:jc w:val="center"/>
            </w:pPr>
          </w:p>
        </w:tc>
      </w:tr>
      <w:tr w:rsidR="006671C4" w:rsidRPr="006135C9" w14:paraId="69B8517D" w14:textId="77777777" w:rsidTr="006671C4">
        <w:trPr>
          <w:jc w:val="center"/>
        </w:trPr>
        <w:tc>
          <w:tcPr>
            <w:tcW w:w="1703" w:type="dxa"/>
            <w:tcBorders>
              <w:top w:val="nil"/>
              <w:left w:val="single" w:sz="4" w:space="0" w:color="auto"/>
              <w:bottom w:val="nil"/>
              <w:right w:val="nil"/>
            </w:tcBorders>
          </w:tcPr>
          <w:p w14:paraId="0531A9F8" w14:textId="22378E06" w:rsidR="006671C4" w:rsidRPr="006671C4" w:rsidRDefault="006671C4" w:rsidP="006671C4">
            <w:pPr>
              <w:spacing w:after="200"/>
            </w:pPr>
            <w:r w:rsidRPr="006671C4">
              <w:t>-51-03-01B</w:t>
            </w:r>
          </w:p>
        </w:tc>
        <w:tc>
          <w:tcPr>
            <w:tcW w:w="2521" w:type="dxa"/>
            <w:gridSpan w:val="2"/>
            <w:tcBorders>
              <w:top w:val="nil"/>
              <w:left w:val="nil"/>
              <w:bottom w:val="nil"/>
            </w:tcBorders>
          </w:tcPr>
          <w:p w14:paraId="5D523767" w14:textId="77777777" w:rsidR="006671C4" w:rsidRPr="006671C4" w:rsidRDefault="006671C4" w:rsidP="006671C4">
            <w:pPr>
              <w:spacing w:after="200"/>
            </w:pPr>
          </w:p>
        </w:tc>
        <w:tc>
          <w:tcPr>
            <w:tcW w:w="495" w:type="dxa"/>
            <w:tcBorders>
              <w:top w:val="nil"/>
              <w:bottom w:val="nil"/>
            </w:tcBorders>
            <w:tcMar>
              <w:left w:w="29" w:type="dxa"/>
              <w:right w:w="29" w:type="dxa"/>
            </w:tcMar>
          </w:tcPr>
          <w:p w14:paraId="36245FFB" w14:textId="4850428A" w:rsidR="006671C4" w:rsidRPr="006671C4" w:rsidRDefault="006671C4" w:rsidP="006671C4">
            <w:pPr>
              <w:spacing w:after="240"/>
              <w:jc w:val="center"/>
            </w:pPr>
            <w:r w:rsidRPr="006671C4">
              <w:t>C</w:t>
            </w:r>
          </w:p>
        </w:tc>
        <w:tc>
          <w:tcPr>
            <w:tcW w:w="495" w:type="dxa"/>
            <w:tcBorders>
              <w:top w:val="nil"/>
              <w:bottom w:val="nil"/>
            </w:tcBorders>
            <w:tcMar>
              <w:left w:w="29" w:type="dxa"/>
              <w:right w:w="29" w:type="dxa"/>
            </w:tcMar>
          </w:tcPr>
          <w:p w14:paraId="2C82F9CD" w14:textId="4A15711D" w:rsidR="006671C4" w:rsidRPr="006671C4" w:rsidRDefault="006671C4" w:rsidP="006671C4">
            <w:pPr>
              <w:spacing w:after="240"/>
              <w:jc w:val="center"/>
            </w:pPr>
            <w:r w:rsidRPr="006671C4">
              <w:t>2</w:t>
            </w:r>
          </w:p>
        </w:tc>
        <w:tc>
          <w:tcPr>
            <w:tcW w:w="495" w:type="dxa"/>
            <w:tcBorders>
              <w:top w:val="nil"/>
              <w:bottom w:val="nil"/>
            </w:tcBorders>
            <w:tcMar>
              <w:left w:w="29" w:type="dxa"/>
              <w:right w:w="29" w:type="dxa"/>
            </w:tcMar>
          </w:tcPr>
          <w:p w14:paraId="37B5EA3E" w14:textId="33A13C3A" w:rsidR="006671C4" w:rsidRPr="006671C4" w:rsidRDefault="006671C4" w:rsidP="006671C4">
            <w:pPr>
              <w:spacing w:after="240"/>
              <w:jc w:val="center"/>
            </w:pPr>
            <w:r w:rsidRPr="006671C4">
              <w:t>0</w:t>
            </w:r>
          </w:p>
        </w:tc>
        <w:tc>
          <w:tcPr>
            <w:tcW w:w="3743" w:type="dxa"/>
            <w:tcBorders>
              <w:top w:val="nil"/>
              <w:bottom w:val="nil"/>
              <w:right w:val="nil"/>
            </w:tcBorders>
          </w:tcPr>
          <w:p w14:paraId="4B905CFA" w14:textId="77777777" w:rsidR="006671C4" w:rsidRPr="006671C4" w:rsidRDefault="006671C4" w:rsidP="006671C4">
            <w:pPr>
              <w:pStyle w:val="MMELTableBody"/>
              <w:jc w:val="left"/>
              <w:rPr>
                <w:b w:val="0"/>
              </w:rPr>
            </w:pPr>
            <w:r w:rsidRPr="006671C4">
              <w:rPr>
                <w:b w:val="0"/>
              </w:rPr>
              <w:t>May be inoperative provided:</w:t>
            </w:r>
          </w:p>
          <w:p w14:paraId="76E3DF5B" w14:textId="77777777" w:rsidR="006671C4" w:rsidRDefault="006671C4" w:rsidP="003D433F">
            <w:pPr>
              <w:numPr>
                <w:ilvl w:val="0"/>
                <w:numId w:val="280"/>
              </w:numPr>
              <w:ind w:left="760"/>
            </w:pPr>
            <w:r w:rsidRPr="006671C4">
              <w:t>Right CAC inlet pressure sensors operate normally, and</w:t>
            </w:r>
          </w:p>
          <w:p w14:paraId="58E80BE9" w14:textId="1EFC8B97" w:rsidR="006671C4" w:rsidRPr="006671C4" w:rsidRDefault="006671C4" w:rsidP="003D433F">
            <w:pPr>
              <w:numPr>
                <w:ilvl w:val="0"/>
                <w:numId w:val="280"/>
              </w:numPr>
              <w:spacing w:after="200"/>
              <w:ind w:left="760"/>
            </w:pPr>
            <w:r w:rsidRPr="006671C4">
              <w:t>Left air conditioning pack is considered inoperative.</w:t>
            </w:r>
          </w:p>
        </w:tc>
        <w:tc>
          <w:tcPr>
            <w:tcW w:w="628" w:type="dxa"/>
            <w:tcBorders>
              <w:top w:val="nil"/>
              <w:left w:val="nil"/>
              <w:bottom w:val="nil"/>
            </w:tcBorders>
          </w:tcPr>
          <w:p w14:paraId="591DDD1C" w14:textId="77777777" w:rsidR="006671C4" w:rsidRPr="006135C9" w:rsidRDefault="006671C4" w:rsidP="006671C4">
            <w:pPr>
              <w:jc w:val="center"/>
            </w:pPr>
          </w:p>
        </w:tc>
      </w:tr>
      <w:tr w:rsidR="006671C4" w:rsidRPr="006135C9" w14:paraId="64AF92D0" w14:textId="77777777" w:rsidTr="006671C4">
        <w:trPr>
          <w:jc w:val="center"/>
        </w:trPr>
        <w:tc>
          <w:tcPr>
            <w:tcW w:w="1703" w:type="dxa"/>
            <w:tcBorders>
              <w:top w:val="nil"/>
              <w:left w:val="single" w:sz="4" w:space="0" w:color="auto"/>
              <w:bottom w:val="nil"/>
              <w:right w:val="nil"/>
            </w:tcBorders>
          </w:tcPr>
          <w:p w14:paraId="5F1B0BD7" w14:textId="2D1556BA" w:rsidR="006671C4" w:rsidRPr="006671C4" w:rsidRDefault="006671C4" w:rsidP="006671C4">
            <w:pPr>
              <w:spacing w:after="200"/>
            </w:pPr>
            <w:r w:rsidRPr="006671C4">
              <w:t>-51-03-02</w:t>
            </w:r>
          </w:p>
        </w:tc>
        <w:tc>
          <w:tcPr>
            <w:tcW w:w="2521" w:type="dxa"/>
            <w:gridSpan w:val="2"/>
            <w:tcBorders>
              <w:top w:val="nil"/>
              <w:left w:val="nil"/>
              <w:bottom w:val="nil"/>
            </w:tcBorders>
          </w:tcPr>
          <w:p w14:paraId="2BA2125F" w14:textId="26ACE68D" w:rsidR="006671C4" w:rsidRPr="006671C4" w:rsidRDefault="006671C4" w:rsidP="006671C4">
            <w:pPr>
              <w:spacing w:after="200"/>
            </w:pPr>
            <w:r w:rsidRPr="006671C4">
              <w:t>Right Inlet Pressure Sensors</w:t>
            </w:r>
          </w:p>
        </w:tc>
        <w:tc>
          <w:tcPr>
            <w:tcW w:w="495" w:type="dxa"/>
            <w:tcBorders>
              <w:top w:val="nil"/>
              <w:bottom w:val="nil"/>
            </w:tcBorders>
            <w:tcMar>
              <w:left w:w="29" w:type="dxa"/>
              <w:right w:w="29" w:type="dxa"/>
            </w:tcMar>
          </w:tcPr>
          <w:p w14:paraId="03A78322" w14:textId="77777777" w:rsidR="006671C4" w:rsidRPr="006671C4" w:rsidRDefault="006671C4" w:rsidP="006671C4">
            <w:pPr>
              <w:spacing w:after="240"/>
              <w:jc w:val="center"/>
            </w:pPr>
          </w:p>
        </w:tc>
        <w:tc>
          <w:tcPr>
            <w:tcW w:w="495" w:type="dxa"/>
            <w:tcBorders>
              <w:top w:val="nil"/>
              <w:bottom w:val="nil"/>
            </w:tcBorders>
            <w:tcMar>
              <w:left w:w="29" w:type="dxa"/>
              <w:right w:w="29" w:type="dxa"/>
            </w:tcMar>
          </w:tcPr>
          <w:p w14:paraId="4C5E60CE" w14:textId="77777777" w:rsidR="006671C4" w:rsidRPr="006671C4" w:rsidRDefault="006671C4" w:rsidP="006671C4">
            <w:pPr>
              <w:spacing w:after="240"/>
              <w:jc w:val="center"/>
            </w:pPr>
          </w:p>
        </w:tc>
        <w:tc>
          <w:tcPr>
            <w:tcW w:w="495" w:type="dxa"/>
            <w:tcBorders>
              <w:top w:val="nil"/>
              <w:bottom w:val="nil"/>
            </w:tcBorders>
            <w:tcMar>
              <w:left w:w="29" w:type="dxa"/>
              <w:right w:w="29" w:type="dxa"/>
            </w:tcMar>
          </w:tcPr>
          <w:p w14:paraId="5BB4942E" w14:textId="77777777" w:rsidR="006671C4" w:rsidRPr="006671C4" w:rsidRDefault="006671C4" w:rsidP="006671C4">
            <w:pPr>
              <w:spacing w:after="240"/>
              <w:jc w:val="center"/>
            </w:pPr>
          </w:p>
        </w:tc>
        <w:tc>
          <w:tcPr>
            <w:tcW w:w="3743" w:type="dxa"/>
            <w:tcBorders>
              <w:top w:val="nil"/>
              <w:bottom w:val="nil"/>
              <w:right w:val="nil"/>
            </w:tcBorders>
          </w:tcPr>
          <w:p w14:paraId="39A57E48" w14:textId="77777777" w:rsidR="006671C4" w:rsidRPr="006671C4" w:rsidRDefault="006671C4" w:rsidP="006671C4">
            <w:pPr>
              <w:spacing w:after="200"/>
            </w:pPr>
          </w:p>
        </w:tc>
        <w:tc>
          <w:tcPr>
            <w:tcW w:w="628" w:type="dxa"/>
            <w:tcBorders>
              <w:top w:val="nil"/>
              <w:left w:val="nil"/>
              <w:bottom w:val="nil"/>
            </w:tcBorders>
          </w:tcPr>
          <w:p w14:paraId="1CEA5445" w14:textId="77777777" w:rsidR="006671C4" w:rsidRPr="006135C9" w:rsidRDefault="006671C4" w:rsidP="006671C4">
            <w:pPr>
              <w:jc w:val="center"/>
            </w:pPr>
          </w:p>
        </w:tc>
      </w:tr>
      <w:tr w:rsidR="006671C4" w:rsidRPr="006135C9" w14:paraId="30BADC52" w14:textId="77777777" w:rsidTr="006671C4">
        <w:trPr>
          <w:jc w:val="center"/>
        </w:trPr>
        <w:tc>
          <w:tcPr>
            <w:tcW w:w="1703" w:type="dxa"/>
            <w:tcBorders>
              <w:top w:val="nil"/>
              <w:left w:val="single" w:sz="4" w:space="0" w:color="auto"/>
              <w:bottom w:val="nil"/>
              <w:right w:val="nil"/>
            </w:tcBorders>
          </w:tcPr>
          <w:p w14:paraId="3EA014CC" w14:textId="521585EA" w:rsidR="006671C4" w:rsidRPr="006671C4" w:rsidRDefault="006671C4" w:rsidP="006671C4">
            <w:pPr>
              <w:spacing w:after="200"/>
            </w:pPr>
            <w:r w:rsidRPr="006671C4">
              <w:t>-51-03-02A</w:t>
            </w:r>
          </w:p>
        </w:tc>
        <w:tc>
          <w:tcPr>
            <w:tcW w:w="2521" w:type="dxa"/>
            <w:gridSpan w:val="2"/>
            <w:tcBorders>
              <w:top w:val="nil"/>
              <w:left w:val="nil"/>
              <w:bottom w:val="nil"/>
            </w:tcBorders>
          </w:tcPr>
          <w:p w14:paraId="1E4AAAC8" w14:textId="77777777" w:rsidR="006671C4" w:rsidRPr="006671C4" w:rsidRDefault="006671C4" w:rsidP="006671C4">
            <w:pPr>
              <w:spacing w:after="200"/>
            </w:pPr>
          </w:p>
        </w:tc>
        <w:tc>
          <w:tcPr>
            <w:tcW w:w="495" w:type="dxa"/>
            <w:tcBorders>
              <w:top w:val="nil"/>
              <w:bottom w:val="nil"/>
            </w:tcBorders>
            <w:tcMar>
              <w:left w:w="29" w:type="dxa"/>
              <w:right w:w="29" w:type="dxa"/>
            </w:tcMar>
          </w:tcPr>
          <w:p w14:paraId="318677E0" w14:textId="1EBF41EB" w:rsidR="006671C4" w:rsidRPr="006671C4" w:rsidRDefault="006671C4" w:rsidP="006671C4">
            <w:pPr>
              <w:spacing w:after="240"/>
              <w:jc w:val="center"/>
            </w:pPr>
            <w:r w:rsidRPr="006671C4">
              <w:t>C</w:t>
            </w:r>
          </w:p>
        </w:tc>
        <w:tc>
          <w:tcPr>
            <w:tcW w:w="495" w:type="dxa"/>
            <w:tcBorders>
              <w:top w:val="nil"/>
              <w:bottom w:val="nil"/>
            </w:tcBorders>
            <w:tcMar>
              <w:left w:w="29" w:type="dxa"/>
              <w:right w:w="29" w:type="dxa"/>
            </w:tcMar>
          </w:tcPr>
          <w:p w14:paraId="0EB18F37" w14:textId="2A509B08" w:rsidR="006671C4" w:rsidRPr="006671C4" w:rsidRDefault="006671C4" w:rsidP="006671C4">
            <w:pPr>
              <w:spacing w:after="240"/>
              <w:jc w:val="center"/>
            </w:pPr>
            <w:r w:rsidRPr="006671C4">
              <w:t>2</w:t>
            </w:r>
          </w:p>
        </w:tc>
        <w:tc>
          <w:tcPr>
            <w:tcW w:w="495" w:type="dxa"/>
            <w:tcBorders>
              <w:top w:val="nil"/>
              <w:bottom w:val="nil"/>
            </w:tcBorders>
            <w:tcMar>
              <w:left w:w="29" w:type="dxa"/>
              <w:right w:w="29" w:type="dxa"/>
            </w:tcMar>
          </w:tcPr>
          <w:p w14:paraId="4CCFE55B" w14:textId="71584065" w:rsidR="006671C4" w:rsidRPr="006671C4" w:rsidRDefault="006671C4" w:rsidP="006671C4">
            <w:pPr>
              <w:spacing w:after="240"/>
              <w:jc w:val="center"/>
            </w:pPr>
            <w:r w:rsidRPr="006671C4">
              <w:t>1</w:t>
            </w:r>
          </w:p>
        </w:tc>
        <w:tc>
          <w:tcPr>
            <w:tcW w:w="3743" w:type="dxa"/>
            <w:tcBorders>
              <w:top w:val="nil"/>
              <w:bottom w:val="nil"/>
              <w:right w:val="nil"/>
            </w:tcBorders>
          </w:tcPr>
          <w:p w14:paraId="5E9EAC9F" w14:textId="77777777" w:rsidR="006671C4" w:rsidRPr="006671C4" w:rsidRDefault="006671C4" w:rsidP="006671C4">
            <w:pPr>
              <w:spacing w:after="200"/>
            </w:pPr>
          </w:p>
        </w:tc>
        <w:tc>
          <w:tcPr>
            <w:tcW w:w="628" w:type="dxa"/>
            <w:tcBorders>
              <w:top w:val="nil"/>
              <w:left w:val="nil"/>
              <w:bottom w:val="nil"/>
            </w:tcBorders>
          </w:tcPr>
          <w:p w14:paraId="0851446E" w14:textId="77777777" w:rsidR="006671C4" w:rsidRPr="006135C9" w:rsidRDefault="006671C4" w:rsidP="006671C4">
            <w:pPr>
              <w:jc w:val="center"/>
            </w:pPr>
          </w:p>
        </w:tc>
      </w:tr>
      <w:tr w:rsidR="006671C4" w:rsidRPr="006135C9" w14:paraId="5AF10711" w14:textId="77777777" w:rsidTr="006671C4">
        <w:trPr>
          <w:jc w:val="center"/>
        </w:trPr>
        <w:tc>
          <w:tcPr>
            <w:tcW w:w="1703" w:type="dxa"/>
            <w:tcBorders>
              <w:top w:val="nil"/>
              <w:left w:val="single" w:sz="4" w:space="0" w:color="auto"/>
              <w:bottom w:val="single" w:sz="4" w:space="0" w:color="auto"/>
              <w:right w:val="nil"/>
            </w:tcBorders>
          </w:tcPr>
          <w:p w14:paraId="0BA2FDA6" w14:textId="61AB4F43" w:rsidR="006671C4" w:rsidRPr="006671C4" w:rsidRDefault="006671C4" w:rsidP="006671C4">
            <w:pPr>
              <w:spacing w:after="200"/>
            </w:pPr>
            <w:r w:rsidRPr="006671C4">
              <w:t>-51-03-02B</w:t>
            </w:r>
          </w:p>
        </w:tc>
        <w:tc>
          <w:tcPr>
            <w:tcW w:w="2521" w:type="dxa"/>
            <w:gridSpan w:val="2"/>
            <w:tcBorders>
              <w:top w:val="nil"/>
              <w:left w:val="nil"/>
              <w:bottom w:val="single" w:sz="4" w:space="0" w:color="auto"/>
            </w:tcBorders>
          </w:tcPr>
          <w:p w14:paraId="06E98434" w14:textId="77777777" w:rsidR="006671C4" w:rsidRPr="006671C4" w:rsidRDefault="006671C4" w:rsidP="006671C4">
            <w:pPr>
              <w:spacing w:after="200"/>
            </w:pPr>
          </w:p>
        </w:tc>
        <w:tc>
          <w:tcPr>
            <w:tcW w:w="495" w:type="dxa"/>
            <w:tcBorders>
              <w:top w:val="nil"/>
              <w:bottom w:val="single" w:sz="4" w:space="0" w:color="auto"/>
            </w:tcBorders>
            <w:tcMar>
              <w:left w:w="29" w:type="dxa"/>
              <w:right w:w="29" w:type="dxa"/>
            </w:tcMar>
          </w:tcPr>
          <w:p w14:paraId="47816986" w14:textId="040C9ED3" w:rsidR="006671C4" w:rsidRPr="006671C4" w:rsidRDefault="006671C4" w:rsidP="006671C4">
            <w:pPr>
              <w:spacing w:after="240"/>
              <w:jc w:val="center"/>
            </w:pPr>
            <w:r w:rsidRPr="006671C4">
              <w:t>C</w:t>
            </w:r>
          </w:p>
        </w:tc>
        <w:tc>
          <w:tcPr>
            <w:tcW w:w="495" w:type="dxa"/>
            <w:tcBorders>
              <w:top w:val="nil"/>
              <w:bottom w:val="single" w:sz="4" w:space="0" w:color="auto"/>
            </w:tcBorders>
            <w:tcMar>
              <w:left w:w="29" w:type="dxa"/>
              <w:right w:w="29" w:type="dxa"/>
            </w:tcMar>
          </w:tcPr>
          <w:p w14:paraId="4ABA2115" w14:textId="7335C430" w:rsidR="006671C4" w:rsidRPr="006671C4" w:rsidRDefault="006671C4" w:rsidP="006671C4">
            <w:pPr>
              <w:spacing w:after="240"/>
              <w:jc w:val="center"/>
            </w:pPr>
            <w:r w:rsidRPr="006671C4">
              <w:t>2</w:t>
            </w:r>
          </w:p>
        </w:tc>
        <w:tc>
          <w:tcPr>
            <w:tcW w:w="495" w:type="dxa"/>
            <w:tcBorders>
              <w:top w:val="nil"/>
              <w:bottom w:val="single" w:sz="4" w:space="0" w:color="auto"/>
            </w:tcBorders>
            <w:tcMar>
              <w:left w:w="29" w:type="dxa"/>
              <w:right w:w="29" w:type="dxa"/>
            </w:tcMar>
          </w:tcPr>
          <w:p w14:paraId="6193EF94" w14:textId="70B466D6" w:rsidR="006671C4" w:rsidRPr="006671C4" w:rsidRDefault="006671C4" w:rsidP="006671C4">
            <w:pPr>
              <w:spacing w:after="240"/>
              <w:jc w:val="center"/>
            </w:pPr>
            <w:r w:rsidRPr="006671C4">
              <w:t>0</w:t>
            </w:r>
          </w:p>
        </w:tc>
        <w:tc>
          <w:tcPr>
            <w:tcW w:w="3743" w:type="dxa"/>
            <w:tcBorders>
              <w:top w:val="nil"/>
              <w:bottom w:val="single" w:sz="4" w:space="0" w:color="auto"/>
              <w:right w:val="nil"/>
            </w:tcBorders>
          </w:tcPr>
          <w:p w14:paraId="53DA1441" w14:textId="77777777" w:rsidR="006671C4" w:rsidRPr="006671C4" w:rsidRDefault="006671C4" w:rsidP="006671C4">
            <w:pPr>
              <w:pStyle w:val="MMELTableBody"/>
              <w:jc w:val="left"/>
              <w:rPr>
                <w:b w:val="0"/>
              </w:rPr>
            </w:pPr>
            <w:r w:rsidRPr="006671C4">
              <w:rPr>
                <w:b w:val="0"/>
              </w:rPr>
              <w:t>May be inoperative provided:</w:t>
            </w:r>
          </w:p>
          <w:p w14:paraId="6B68B932" w14:textId="77777777" w:rsidR="006671C4" w:rsidRDefault="006671C4" w:rsidP="003D433F">
            <w:pPr>
              <w:numPr>
                <w:ilvl w:val="0"/>
                <w:numId w:val="281"/>
              </w:numPr>
            </w:pPr>
            <w:r w:rsidRPr="006671C4">
              <w:t>Left CAC inlet pressure sensors operate normally, and</w:t>
            </w:r>
          </w:p>
          <w:p w14:paraId="035AEF83" w14:textId="2B95ABBA" w:rsidR="006671C4" w:rsidRPr="006671C4" w:rsidRDefault="006671C4" w:rsidP="003D433F">
            <w:pPr>
              <w:numPr>
                <w:ilvl w:val="0"/>
                <w:numId w:val="281"/>
              </w:numPr>
              <w:spacing w:after="160"/>
            </w:pPr>
            <w:r w:rsidRPr="006671C4">
              <w:t>Right air conditioning pack is considered inoperative.</w:t>
            </w:r>
          </w:p>
        </w:tc>
        <w:tc>
          <w:tcPr>
            <w:tcW w:w="628" w:type="dxa"/>
            <w:tcBorders>
              <w:top w:val="nil"/>
              <w:left w:val="nil"/>
            </w:tcBorders>
          </w:tcPr>
          <w:p w14:paraId="52A339E6" w14:textId="77777777" w:rsidR="006671C4" w:rsidRPr="006135C9" w:rsidRDefault="006671C4" w:rsidP="006671C4">
            <w:pPr>
              <w:jc w:val="center"/>
            </w:pPr>
          </w:p>
        </w:tc>
      </w:tr>
    </w:tbl>
    <w:p w14:paraId="6BA90132" w14:textId="77777777" w:rsidR="00365FC7" w:rsidRDefault="00365FC7" w:rsidP="00365FC7">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1-38"/>
      </w:tblPr>
      <w:tblGrid>
        <w:gridCol w:w="5040"/>
        <w:gridCol w:w="5040"/>
      </w:tblGrid>
      <w:tr w:rsidR="00365FC7" w:rsidRPr="005567F1" w14:paraId="79951C94" w14:textId="77777777" w:rsidTr="001672EB">
        <w:trPr>
          <w:tblHeader/>
          <w:jc w:val="center"/>
        </w:trPr>
        <w:tc>
          <w:tcPr>
            <w:tcW w:w="5040" w:type="dxa"/>
            <w:tcBorders>
              <w:bottom w:val="single" w:sz="4" w:space="0" w:color="auto"/>
              <w:right w:val="nil"/>
            </w:tcBorders>
            <w:tcMar>
              <w:top w:w="29" w:type="dxa"/>
              <w:bottom w:w="29" w:type="dxa"/>
            </w:tcMar>
          </w:tcPr>
          <w:p w14:paraId="0B5B19E8" w14:textId="77777777" w:rsidR="00365FC7" w:rsidRPr="005567F1" w:rsidRDefault="00365FC7" w:rsidP="00CE3467">
            <w:pPr>
              <w:spacing w:after="60"/>
            </w:pPr>
            <w:r>
              <w:lastRenderedPageBreak/>
              <w:br w:type="page"/>
              <w:t>U.</w:t>
            </w:r>
            <w:r w:rsidRPr="005567F1">
              <w:t>S. DEPARTMENT OF TRANSPORTATION</w:t>
            </w:r>
          </w:p>
          <w:p w14:paraId="40FDA1BD" w14:textId="77777777" w:rsidR="00365FC7" w:rsidRPr="005567F1" w:rsidRDefault="00365FC7" w:rsidP="00CE3467">
            <w:pPr>
              <w:spacing w:after="60"/>
            </w:pPr>
            <w:r w:rsidRPr="005567F1">
              <w:t>FEDERAL AVIATION ADMINISTRATION</w:t>
            </w:r>
          </w:p>
        </w:tc>
        <w:tc>
          <w:tcPr>
            <w:tcW w:w="5040" w:type="dxa"/>
            <w:tcBorders>
              <w:left w:val="nil"/>
            </w:tcBorders>
            <w:tcMar>
              <w:top w:w="29" w:type="dxa"/>
              <w:bottom w:w="29" w:type="dxa"/>
            </w:tcMar>
            <w:vAlign w:val="center"/>
          </w:tcPr>
          <w:p w14:paraId="5D329BF0" w14:textId="77777777" w:rsidR="00365FC7" w:rsidRPr="005567F1" w:rsidRDefault="00365FC7" w:rsidP="00CE3467">
            <w:pPr>
              <w:spacing w:after="60"/>
              <w:jc w:val="right"/>
            </w:pPr>
            <w:r w:rsidRPr="005567F1">
              <w:t>MASTER MINIMUM EQUIPMENT LIST</w:t>
            </w:r>
          </w:p>
        </w:tc>
      </w:tr>
      <w:tr w:rsidR="00365FC7" w:rsidRPr="005567F1" w14:paraId="5E6F9270" w14:textId="77777777" w:rsidTr="001672EB">
        <w:trPr>
          <w:tblHeader/>
          <w:jc w:val="center"/>
        </w:trPr>
        <w:tc>
          <w:tcPr>
            <w:tcW w:w="5040" w:type="dxa"/>
            <w:tcBorders>
              <w:bottom w:val="single" w:sz="4" w:space="0" w:color="auto"/>
              <w:right w:val="nil"/>
            </w:tcBorders>
            <w:tcMar>
              <w:top w:w="29" w:type="dxa"/>
              <w:bottom w:w="29" w:type="dxa"/>
            </w:tcMar>
          </w:tcPr>
          <w:p w14:paraId="1B75A9B6" w14:textId="77777777" w:rsidR="00065E5D" w:rsidRPr="00A12F2F" w:rsidRDefault="00065E5D" w:rsidP="00065E5D">
            <w:pPr>
              <w:spacing w:after="60"/>
            </w:pPr>
            <w:r>
              <w:t>REVISION NO. 19</w:t>
            </w:r>
          </w:p>
          <w:p w14:paraId="1C21D667" w14:textId="09589344" w:rsidR="00365FC7" w:rsidRPr="005567F1" w:rsidRDefault="00065E5D" w:rsidP="00065E5D">
            <w:pPr>
              <w:spacing w:after="60"/>
            </w:pPr>
            <w:r w:rsidRPr="00A12F2F">
              <w:t xml:space="preserve">DATE: </w:t>
            </w:r>
            <w:r w:rsidR="00112A22">
              <w:t>05/20/2025</w:t>
            </w:r>
          </w:p>
        </w:tc>
        <w:tc>
          <w:tcPr>
            <w:tcW w:w="5040" w:type="dxa"/>
            <w:tcBorders>
              <w:left w:val="nil"/>
            </w:tcBorders>
            <w:tcMar>
              <w:top w:w="29" w:type="dxa"/>
              <w:bottom w:w="29" w:type="dxa"/>
            </w:tcMar>
          </w:tcPr>
          <w:p w14:paraId="592AEA69" w14:textId="69CA862D" w:rsidR="00365FC7" w:rsidRPr="005567F1" w:rsidRDefault="00365FC7">
            <w:pPr>
              <w:spacing w:after="60"/>
              <w:jc w:val="right"/>
            </w:pPr>
            <w:r w:rsidRPr="005567F1">
              <w:t>PAGE NO.</w:t>
            </w:r>
            <w:r>
              <w:t xml:space="preserve"> 21-</w:t>
            </w:r>
            <w:r w:rsidR="009A39C2">
              <w:t>38</w:t>
            </w:r>
          </w:p>
        </w:tc>
      </w:tr>
      <w:tr w:rsidR="00365FC7" w:rsidRPr="005567F1" w14:paraId="1936702F" w14:textId="77777777" w:rsidTr="001672EB">
        <w:trPr>
          <w:tblHeader/>
          <w:jc w:val="center"/>
        </w:trPr>
        <w:tc>
          <w:tcPr>
            <w:tcW w:w="5040" w:type="dxa"/>
            <w:tcBorders>
              <w:right w:val="single" w:sz="4" w:space="0" w:color="auto"/>
            </w:tcBorders>
            <w:tcMar>
              <w:top w:w="29" w:type="dxa"/>
              <w:bottom w:w="29" w:type="dxa"/>
            </w:tcMar>
            <w:vAlign w:val="center"/>
          </w:tcPr>
          <w:p w14:paraId="7951B9C9" w14:textId="77777777" w:rsidR="00365FC7" w:rsidRPr="005567F1" w:rsidRDefault="00365FC7" w:rsidP="00CE3467">
            <w:pPr>
              <w:spacing w:after="60"/>
            </w:pPr>
            <w:r w:rsidRPr="005567F1">
              <w:t>AIRCRAFT:</w:t>
            </w:r>
          </w:p>
          <w:p w14:paraId="4F5151D3" w14:textId="77777777" w:rsidR="00365FC7" w:rsidRPr="005567F1" w:rsidRDefault="00365FC7" w:rsidP="00CE3467">
            <w:pPr>
              <w:spacing w:after="60"/>
            </w:pPr>
            <w:r>
              <w:t>Boeing 787</w:t>
            </w:r>
          </w:p>
        </w:tc>
        <w:tc>
          <w:tcPr>
            <w:tcW w:w="5040" w:type="dxa"/>
            <w:tcBorders>
              <w:left w:val="single" w:sz="4" w:space="0" w:color="auto"/>
            </w:tcBorders>
            <w:tcMar>
              <w:top w:w="29" w:type="dxa"/>
              <w:bottom w:w="29" w:type="dxa"/>
            </w:tcMar>
          </w:tcPr>
          <w:p w14:paraId="7DBCE497" w14:textId="77777777" w:rsidR="00365FC7" w:rsidRPr="005567F1" w:rsidRDefault="00365FC7" w:rsidP="00CE3467">
            <w:pPr>
              <w:pStyle w:val="ListParagraph"/>
              <w:spacing w:after="60"/>
              <w:ind w:left="662" w:hanging="720"/>
              <w:rPr>
                <w:b/>
              </w:rPr>
            </w:pPr>
            <w:r w:rsidRPr="005567F1">
              <w:rPr>
                <w:b/>
              </w:rPr>
              <w:t>TABLE KEY</w:t>
            </w:r>
          </w:p>
          <w:p w14:paraId="529A65FF" w14:textId="77777777" w:rsidR="00365FC7" w:rsidRPr="005567F1" w:rsidRDefault="00365FC7" w:rsidP="003D433F">
            <w:pPr>
              <w:pStyle w:val="ListParagraph"/>
              <w:numPr>
                <w:ilvl w:val="0"/>
                <w:numId w:val="65"/>
              </w:numPr>
              <w:spacing w:after="60"/>
            </w:pPr>
            <w:r w:rsidRPr="005567F1">
              <w:t>REPAIR CATEGORY</w:t>
            </w:r>
          </w:p>
          <w:p w14:paraId="0847CC45" w14:textId="77777777" w:rsidR="00365FC7" w:rsidRPr="005567F1" w:rsidRDefault="00365FC7" w:rsidP="003D433F">
            <w:pPr>
              <w:pStyle w:val="ListParagraph"/>
              <w:numPr>
                <w:ilvl w:val="0"/>
                <w:numId w:val="65"/>
              </w:numPr>
              <w:spacing w:after="60"/>
            </w:pPr>
            <w:r w:rsidRPr="005567F1">
              <w:t>NO. INSTALLED</w:t>
            </w:r>
          </w:p>
          <w:p w14:paraId="4574245F" w14:textId="77777777" w:rsidR="00365FC7" w:rsidRPr="005567F1" w:rsidRDefault="00365FC7" w:rsidP="003D433F">
            <w:pPr>
              <w:pStyle w:val="ListParagraph"/>
              <w:numPr>
                <w:ilvl w:val="0"/>
                <w:numId w:val="65"/>
              </w:numPr>
              <w:spacing w:after="60"/>
            </w:pPr>
            <w:r w:rsidRPr="005567F1">
              <w:t>NO. REQUIRED FOR DISPATCH</w:t>
            </w:r>
          </w:p>
          <w:p w14:paraId="13A417EC" w14:textId="77777777" w:rsidR="00365FC7" w:rsidRPr="005567F1" w:rsidRDefault="00365FC7" w:rsidP="003D433F">
            <w:pPr>
              <w:pStyle w:val="ListParagraph"/>
              <w:numPr>
                <w:ilvl w:val="0"/>
                <w:numId w:val="65"/>
              </w:numPr>
              <w:spacing w:after="60"/>
            </w:pPr>
            <w:r w:rsidRPr="005567F1">
              <w:t>REMARKS OR EXCEPTIONS</w:t>
            </w:r>
          </w:p>
        </w:tc>
      </w:tr>
    </w:tbl>
    <w:p w14:paraId="587A7E6F" w14:textId="77777777" w:rsidR="00365FC7" w:rsidRPr="005567F1" w:rsidRDefault="00365FC7" w:rsidP="00365FC7">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Air Conditioning"/>
      </w:tblPr>
      <w:tblGrid>
        <w:gridCol w:w="1703"/>
        <w:gridCol w:w="2370"/>
        <w:gridCol w:w="151"/>
        <w:gridCol w:w="495"/>
        <w:gridCol w:w="495"/>
        <w:gridCol w:w="495"/>
        <w:gridCol w:w="3743"/>
        <w:gridCol w:w="628"/>
      </w:tblGrid>
      <w:tr w:rsidR="00365FC7" w:rsidRPr="006135C9" w14:paraId="45F13D09"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6E514D7A" w14:textId="77777777" w:rsidR="00365FC7" w:rsidRPr="006135C9" w:rsidRDefault="00365FC7" w:rsidP="00CE3467">
            <w:pPr>
              <w:ind w:left="360" w:hanging="360"/>
              <w:rPr>
                <w:b/>
              </w:rPr>
            </w:pPr>
            <w:r w:rsidRPr="006135C9">
              <w:rPr>
                <w:b/>
              </w:rPr>
              <w:t>21. Air Conditioning</w:t>
            </w:r>
          </w:p>
        </w:tc>
        <w:tc>
          <w:tcPr>
            <w:tcW w:w="151" w:type="dxa"/>
            <w:tcBorders>
              <w:left w:val="nil"/>
              <w:right w:val="nil"/>
            </w:tcBorders>
            <w:shd w:val="clear" w:color="auto" w:fill="D9D9D9" w:themeFill="background1" w:themeFillShade="D9"/>
          </w:tcPr>
          <w:p w14:paraId="40162367" w14:textId="77777777" w:rsidR="00365FC7" w:rsidRPr="006135C9" w:rsidRDefault="00365FC7" w:rsidP="00CE3467">
            <w:pPr>
              <w:rPr>
                <w:b/>
              </w:rPr>
            </w:pPr>
          </w:p>
        </w:tc>
        <w:tc>
          <w:tcPr>
            <w:tcW w:w="495" w:type="dxa"/>
            <w:tcBorders>
              <w:left w:val="nil"/>
              <w:right w:val="nil"/>
            </w:tcBorders>
            <w:shd w:val="clear" w:color="auto" w:fill="D9D9D9" w:themeFill="background1" w:themeFillShade="D9"/>
            <w:tcMar>
              <w:left w:w="29" w:type="dxa"/>
              <w:right w:w="29" w:type="dxa"/>
            </w:tcMar>
          </w:tcPr>
          <w:p w14:paraId="2C58F76B"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6C1884E8"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03AFAB9A" w14:textId="77777777" w:rsidR="00365FC7" w:rsidRPr="006135C9" w:rsidRDefault="00365FC7"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0556D50B" w14:textId="77777777" w:rsidR="00365FC7" w:rsidRPr="006135C9" w:rsidRDefault="00365FC7" w:rsidP="00CE3467">
            <w:pPr>
              <w:rPr>
                <w:b/>
              </w:rPr>
            </w:pPr>
          </w:p>
        </w:tc>
        <w:tc>
          <w:tcPr>
            <w:tcW w:w="628" w:type="dxa"/>
            <w:tcBorders>
              <w:left w:val="nil"/>
            </w:tcBorders>
            <w:shd w:val="clear" w:color="auto" w:fill="D9D9D9" w:themeFill="background1" w:themeFillShade="D9"/>
          </w:tcPr>
          <w:p w14:paraId="6F37ACE8" w14:textId="77777777" w:rsidR="00365FC7" w:rsidRPr="006135C9" w:rsidRDefault="00365FC7" w:rsidP="00CE3467">
            <w:pPr>
              <w:jc w:val="center"/>
              <w:rPr>
                <w:b/>
              </w:rPr>
            </w:pPr>
          </w:p>
        </w:tc>
      </w:tr>
      <w:tr w:rsidR="00365FC7" w:rsidRPr="006135C9" w14:paraId="593FF51C"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52BF6CBE" w14:textId="77777777" w:rsidR="00365FC7" w:rsidRPr="006135C9" w:rsidRDefault="00365FC7" w:rsidP="00CE3467">
            <w:pPr>
              <w:rPr>
                <w:b/>
                <w:sz w:val="16"/>
                <w:szCs w:val="16"/>
              </w:rPr>
            </w:pPr>
            <w:r w:rsidRPr="006135C9">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14BB9323" w14:textId="77777777" w:rsidR="00365FC7" w:rsidRPr="006135C9" w:rsidRDefault="00365FC7" w:rsidP="00CE3467">
            <w:pPr>
              <w:rPr>
                <w:b/>
                <w:sz w:val="16"/>
                <w:szCs w:val="16"/>
              </w:rPr>
            </w:pPr>
            <w:r w:rsidRPr="006135C9">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7B085E95" w14:textId="77777777" w:rsidR="00365FC7" w:rsidRPr="006135C9" w:rsidRDefault="00365FC7" w:rsidP="00CE3467">
            <w:pPr>
              <w:jc w:val="center"/>
              <w:rPr>
                <w:b/>
                <w:sz w:val="16"/>
                <w:szCs w:val="16"/>
              </w:rPr>
            </w:pPr>
            <w:r w:rsidRPr="006135C9">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0B21752A" w14:textId="77777777" w:rsidR="00365FC7" w:rsidRPr="006135C9" w:rsidRDefault="00365FC7" w:rsidP="00CE3467">
            <w:pPr>
              <w:jc w:val="center"/>
              <w:rPr>
                <w:b/>
                <w:sz w:val="16"/>
                <w:szCs w:val="16"/>
              </w:rPr>
            </w:pPr>
            <w:r w:rsidRPr="006135C9">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1D9889A0" w14:textId="77777777" w:rsidR="00365FC7" w:rsidRPr="006135C9" w:rsidRDefault="00365FC7" w:rsidP="00CE3467">
            <w:pPr>
              <w:jc w:val="center"/>
              <w:rPr>
                <w:b/>
                <w:sz w:val="16"/>
                <w:szCs w:val="16"/>
              </w:rPr>
            </w:pPr>
            <w:r w:rsidRPr="006135C9">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7FE48FE5" w14:textId="77777777" w:rsidR="00365FC7" w:rsidRPr="006135C9" w:rsidRDefault="00365FC7" w:rsidP="00CE3467">
            <w:pPr>
              <w:rPr>
                <w:b/>
                <w:sz w:val="16"/>
                <w:szCs w:val="16"/>
              </w:rPr>
            </w:pPr>
            <w:r w:rsidRPr="006135C9">
              <w:rPr>
                <w:b/>
                <w:sz w:val="16"/>
                <w:szCs w:val="16"/>
              </w:rPr>
              <w:t>4</w:t>
            </w:r>
          </w:p>
        </w:tc>
        <w:tc>
          <w:tcPr>
            <w:tcW w:w="628" w:type="dxa"/>
            <w:tcBorders>
              <w:left w:val="nil"/>
            </w:tcBorders>
            <w:shd w:val="clear" w:color="auto" w:fill="D9D9D9" w:themeFill="background1" w:themeFillShade="D9"/>
            <w:vAlign w:val="center"/>
          </w:tcPr>
          <w:p w14:paraId="7E713D0C" w14:textId="77777777" w:rsidR="00365FC7" w:rsidRPr="006135C9" w:rsidRDefault="00365FC7" w:rsidP="00CE3467">
            <w:pPr>
              <w:jc w:val="center"/>
              <w:rPr>
                <w:b/>
                <w:sz w:val="12"/>
                <w:szCs w:val="12"/>
              </w:rPr>
            </w:pPr>
            <w:r w:rsidRPr="006135C9">
              <w:rPr>
                <w:b/>
                <w:sz w:val="12"/>
                <w:szCs w:val="12"/>
              </w:rPr>
              <w:t>Change Bar</w:t>
            </w:r>
          </w:p>
        </w:tc>
      </w:tr>
      <w:tr w:rsidR="006671C4" w:rsidRPr="006135C9" w14:paraId="0E67FE20" w14:textId="77777777" w:rsidTr="006671C4">
        <w:trPr>
          <w:jc w:val="center"/>
        </w:trPr>
        <w:tc>
          <w:tcPr>
            <w:tcW w:w="1703" w:type="dxa"/>
            <w:tcBorders>
              <w:top w:val="single" w:sz="4" w:space="0" w:color="auto"/>
              <w:left w:val="single" w:sz="4" w:space="0" w:color="auto"/>
              <w:bottom w:val="nil"/>
              <w:right w:val="nil"/>
            </w:tcBorders>
          </w:tcPr>
          <w:p w14:paraId="05AB27D7" w14:textId="47E66220" w:rsidR="006671C4" w:rsidRPr="006671C4" w:rsidRDefault="006671C4" w:rsidP="006671C4">
            <w:pPr>
              <w:spacing w:after="240"/>
            </w:pPr>
            <w:r w:rsidRPr="006671C4">
              <w:t>-51-04</w:t>
            </w:r>
          </w:p>
        </w:tc>
        <w:tc>
          <w:tcPr>
            <w:tcW w:w="2521" w:type="dxa"/>
            <w:gridSpan w:val="2"/>
            <w:tcBorders>
              <w:top w:val="single" w:sz="4" w:space="0" w:color="auto"/>
              <w:left w:val="nil"/>
              <w:bottom w:val="nil"/>
            </w:tcBorders>
          </w:tcPr>
          <w:p w14:paraId="12240F77" w14:textId="6C4F4DB3" w:rsidR="006671C4" w:rsidRPr="006671C4" w:rsidRDefault="006671C4" w:rsidP="006671C4">
            <w:pPr>
              <w:spacing w:after="240"/>
            </w:pPr>
            <w:r w:rsidRPr="006671C4">
              <w:t>Cabin Air Compressor (CAC) Variable Diffusers</w:t>
            </w:r>
          </w:p>
        </w:tc>
        <w:tc>
          <w:tcPr>
            <w:tcW w:w="495" w:type="dxa"/>
            <w:tcBorders>
              <w:top w:val="single" w:sz="4" w:space="0" w:color="auto"/>
              <w:bottom w:val="nil"/>
            </w:tcBorders>
            <w:tcMar>
              <w:left w:w="29" w:type="dxa"/>
              <w:right w:w="29" w:type="dxa"/>
            </w:tcMar>
          </w:tcPr>
          <w:p w14:paraId="0C721017" w14:textId="3964B155" w:rsidR="006671C4" w:rsidRPr="006671C4" w:rsidRDefault="006671C4" w:rsidP="006671C4">
            <w:pPr>
              <w:spacing w:after="240"/>
              <w:jc w:val="center"/>
            </w:pPr>
            <w:r w:rsidRPr="006671C4">
              <w:t>C</w:t>
            </w:r>
          </w:p>
        </w:tc>
        <w:tc>
          <w:tcPr>
            <w:tcW w:w="495" w:type="dxa"/>
            <w:tcBorders>
              <w:top w:val="single" w:sz="4" w:space="0" w:color="auto"/>
              <w:bottom w:val="nil"/>
            </w:tcBorders>
            <w:tcMar>
              <w:left w:w="29" w:type="dxa"/>
              <w:right w:w="29" w:type="dxa"/>
            </w:tcMar>
          </w:tcPr>
          <w:p w14:paraId="0EDFFD41" w14:textId="66F3D388" w:rsidR="006671C4" w:rsidRPr="006671C4" w:rsidRDefault="006671C4" w:rsidP="006671C4">
            <w:pPr>
              <w:spacing w:after="240"/>
              <w:jc w:val="center"/>
            </w:pPr>
            <w:r w:rsidRPr="006671C4">
              <w:t>4</w:t>
            </w:r>
          </w:p>
        </w:tc>
        <w:tc>
          <w:tcPr>
            <w:tcW w:w="495" w:type="dxa"/>
            <w:tcBorders>
              <w:top w:val="single" w:sz="4" w:space="0" w:color="auto"/>
              <w:bottom w:val="nil"/>
            </w:tcBorders>
            <w:tcMar>
              <w:left w:w="29" w:type="dxa"/>
              <w:right w:w="29" w:type="dxa"/>
            </w:tcMar>
          </w:tcPr>
          <w:p w14:paraId="4203513F" w14:textId="3306F773" w:rsidR="006671C4" w:rsidRPr="006671C4" w:rsidRDefault="006671C4" w:rsidP="006671C4">
            <w:pPr>
              <w:spacing w:after="240"/>
              <w:jc w:val="center"/>
            </w:pPr>
            <w:r w:rsidRPr="006671C4">
              <w:t>2</w:t>
            </w:r>
          </w:p>
        </w:tc>
        <w:tc>
          <w:tcPr>
            <w:tcW w:w="3743" w:type="dxa"/>
            <w:tcBorders>
              <w:top w:val="single" w:sz="4" w:space="0" w:color="auto"/>
              <w:bottom w:val="nil"/>
              <w:right w:val="nil"/>
            </w:tcBorders>
          </w:tcPr>
          <w:p w14:paraId="1450C54A" w14:textId="2D4FD7F6" w:rsidR="006671C4" w:rsidRPr="006671C4" w:rsidRDefault="006671C4" w:rsidP="006671C4">
            <w:pPr>
              <w:spacing w:after="240"/>
            </w:pPr>
            <w:r w:rsidRPr="006671C4">
              <w:t>May be inoperative provided associated CAC is considered inoperative.</w:t>
            </w:r>
          </w:p>
        </w:tc>
        <w:tc>
          <w:tcPr>
            <w:tcW w:w="628" w:type="dxa"/>
            <w:tcBorders>
              <w:left w:val="nil"/>
              <w:bottom w:val="nil"/>
            </w:tcBorders>
          </w:tcPr>
          <w:p w14:paraId="79AD74D5" w14:textId="77777777" w:rsidR="006671C4" w:rsidRPr="006135C9" w:rsidRDefault="006671C4" w:rsidP="006671C4">
            <w:pPr>
              <w:jc w:val="center"/>
            </w:pPr>
          </w:p>
        </w:tc>
      </w:tr>
      <w:tr w:rsidR="006671C4" w:rsidRPr="006135C9" w14:paraId="1847E620" w14:textId="77777777" w:rsidTr="006671C4">
        <w:trPr>
          <w:jc w:val="center"/>
        </w:trPr>
        <w:tc>
          <w:tcPr>
            <w:tcW w:w="1703" w:type="dxa"/>
            <w:tcBorders>
              <w:top w:val="nil"/>
              <w:left w:val="single" w:sz="4" w:space="0" w:color="auto"/>
              <w:bottom w:val="nil"/>
              <w:right w:val="nil"/>
            </w:tcBorders>
          </w:tcPr>
          <w:p w14:paraId="468CD715" w14:textId="6B1CC265" w:rsidR="006671C4" w:rsidRPr="006671C4" w:rsidRDefault="006671C4" w:rsidP="006671C4">
            <w:pPr>
              <w:spacing w:after="240"/>
            </w:pPr>
            <w:r w:rsidRPr="006671C4">
              <w:t>-51-05</w:t>
            </w:r>
          </w:p>
        </w:tc>
        <w:tc>
          <w:tcPr>
            <w:tcW w:w="2521" w:type="dxa"/>
            <w:gridSpan w:val="2"/>
            <w:tcBorders>
              <w:top w:val="nil"/>
              <w:left w:val="nil"/>
              <w:bottom w:val="nil"/>
            </w:tcBorders>
          </w:tcPr>
          <w:p w14:paraId="24242915" w14:textId="495A8837" w:rsidR="006671C4" w:rsidRPr="006671C4" w:rsidRDefault="006671C4" w:rsidP="006671C4">
            <w:pPr>
              <w:spacing w:after="240"/>
            </w:pPr>
            <w:r w:rsidRPr="006671C4">
              <w:t>Cabin Air Compressor (CAC) Add Heat Valves</w:t>
            </w:r>
          </w:p>
        </w:tc>
        <w:tc>
          <w:tcPr>
            <w:tcW w:w="495" w:type="dxa"/>
            <w:tcBorders>
              <w:top w:val="nil"/>
              <w:bottom w:val="nil"/>
            </w:tcBorders>
            <w:tcMar>
              <w:left w:w="29" w:type="dxa"/>
              <w:right w:w="29" w:type="dxa"/>
            </w:tcMar>
          </w:tcPr>
          <w:p w14:paraId="1A48C60D" w14:textId="312872A2" w:rsidR="006671C4" w:rsidRPr="006671C4" w:rsidRDefault="006671C4" w:rsidP="006671C4">
            <w:pPr>
              <w:spacing w:after="240"/>
              <w:jc w:val="center"/>
            </w:pPr>
            <w:r w:rsidRPr="006671C4">
              <w:t>C</w:t>
            </w:r>
          </w:p>
        </w:tc>
        <w:tc>
          <w:tcPr>
            <w:tcW w:w="495" w:type="dxa"/>
            <w:tcBorders>
              <w:top w:val="nil"/>
              <w:bottom w:val="nil"/>
            </w:tcBorders>
            <w:tcMar>
              <w:left w:w="29" w:type="dxa"/>
              <w:right w:w="29" w:type="dxa"/>
            </w:tcMar>
          </w:tcPr>
          <w:p w14:paraId="74E295C5" w14:textId="77C283B8" w:rsidR="006671C4" w:rsidRPr="006671C4" w:rsidRDefault="006671C4" w:rsidP="006671C4">
            <w:pPr>
              <w:spacing w:after="240"/>
              <w:jc w:val="center"/>
            </w:pPr>
            <w:r w:rsidRPr="006671C4">
              <w:t>4</w:t>
            </w:r>
          </w:p>
        </w:tc>
        <w:tc>
          <w:tcPr>
            <w:tcW w:w="495" w:type="dxa"/>
            <w:tcBorders>
              <w:top w:val="nil"/>
              <w:bottom w:val="nil"/>
            </w:tcBorders>
            <w:tcMar>
              <w:left w:w="29" w:type="dxa"/>
              <w:right w:w="29" w:type="dxa"/>
            </w:tcMar>
          </w:tcPr>
          <w:p w14:paraId="3398977C" w14:textId="7C4425FF" w:rsidR="006671C4" w:rsidRPr="006671C4" w:rsidRDefault="006671C4" w:rsidP="006671C4">
            <w:pPr>
              <w:spacing w:after="240"/>
              <w:jc w:val="center"/>
            </w:pPr>
            <w:r w:rsidRPr="006671C4">
              <w:t>2</w:t>
            </w:r>
          </w:p>
        </w:tc>
        <w:tc>
          <w:tcPr>
            <w:tcW w:w="3743" w:type="dxa"/>
            <w:tcBorders>
              <w:top w:val="nil"/>
              <w:bottom w:val="nil"/>
              <w:right w:val="nil"/>
            </w:tcBorders>
          </w:tcPr>
          <w:p w14:paraId="7FF83FB1" w14:textId="5D72A717" w:rsidR="006671C4" w:rsidRPr="006671C4" w:rsidRDefault="006671C4" w:rsidP="006671C4">
            <w:pPr>
              <w:spacing w:after="240"/>
            </w:pPr>
            <w:r w:rsidRPr="006671C4">
              <w:t>May be inoperative provided associated CAC is considered inoperative.</w:t>
            </w:r>
          </w:p>
        </w:tc>
        <w:tc>
          <w:tcPr>
            <w:tcW w:w="628" w:type="dxa"/>
            <w:tcBorders>
              <w:top w:val="nil"/>
              <w:left w:val="nil"/>
              <w:bottom w:val="nil"/>
            </w:tcBorders>
          </w:tcPr>
          <w:p w14:paraId="71B06CB9" w14:textId="77777777" w:rsidR="006671C4" w:rsidRPr="006135C9" w:rsidRDefault="006671C4" w:rsidP="006671C4">
            <w:pPr>
              <w:jc w:val="center"/>
            </w:pPr>
          </w:p>
        </w:tc>
      </w:tr>
      <w:tr w:rsidR="006671C4" w:rsidRPr="006135C9" w14:paraId="53EC015E" w14:textId="77777777" w:rsidTr="006671C4">
        <w:trPr>
          <w:jc w:val="center"/>
        </w:trPr>
        <w:tc>
          <w:tcPr>
            <w:tcW w:w="1703" w:type="dxa"/>
            <w:tcBorders>
              <w:top w:val="nil"/>
              <w:left w:val="single" w:sz="4" w:space="0" w:color="auto"/>
              <w:bottom w:val="nil"/>
              <w:right w:val="nil"/>
            </w:tcBorders>
          </w:tcPr>
          <w:p w14:paraId="19542947" w14:textId="1280F626" w:rsidR="006671C4" w:rsidRPr="006671C4" w:rsidRDefault="006671C4" w:rsidP="006671C4">
            <w:pPr>
              <w:spacing w:after="240"/>
            </w:pPr>
            <w:r w:rsidRPr="006671C4">
              <w:t>-51-06</w:t>
            </w:r>
          </w:p>
        </w:tc>
        <w:tc>
          <w:tcPr>
            <w:tcW w:w="2521" w:type="dxa"/>
            <w:gridSpan w:val="2"/>
            <w:tcBorders>
              <w:top w:val="nil"/>
              <w:left w:val="nil"/>
              <w:bottom w:val="nil"/>
            </w:tcBorders>
          </w:tcPr>
          <w:p w14:paraId="4CC03F7D" w14:textId="786FCCA5" w:rsidR="006671C4" w:rsidRPr="006671C4" w:rsidRDefault="006671C4" w:rsidP="006671C4">
            <w:pPr>
              <w:spacing w:after="240"/>
            </w:pPr>
            <w:r w:rsidRPr="006671C4">
              <w:t>Cabin Air Compressor (CAC) Outlet Pressure Sensors</w:t>
            </w:r>
          </w:p>
        </w:tc>
        <w:tc>
          <w:tcPr>
            <w:tcW w:w="495" w:type="dxa"/>
            <w:tcBorders>
              <w:top w:val="nil"/>
              <w:bottom w:val="nil"/>
            </w:tcBorders>
            <w:tcMar>
              <w:left w:w="29" w:type="dxa"/>
              <w:right w:w="29" w:type="dxa"/>
            </w:tcMar>
          </w:tcPr>
          <w:p w14:paraId="06508F2E" w14:textId="740AC2A9" w:rsidR="006671C4" w:rsidRPr="006671C4" w:rsidRDefault="006671C4" w:rsidP="006671C4">
            <w:pPr>
              <w:spacing w:after="240"/>
              <w:jc w:val="center"/>
            </w:pPr>
            <w:r w:rsidRPr="006671C4">
              <w:t>C</w:t>
            </w:r>
          </w:p>
        </w:tc>
        <w:tc>
          <w:tcPr>
            <w:tcW w:w="495" w:type="dxa"/>
            <w:tcBorders>
              <w:top w:val="nil"/>
              <w:bottom w:val="nil"/>
            </w:tcBorders>
            <w:tcMar>
              <w:left w:w="29" w:type="dxa"/>
              <w:right w:w="29" w:type="dxa"/>
            </w:tcMar>
          </w:tcPr>
          <w:p w14:paraId="5B919959" w14:textId="5BDABCD0" w:rsidR="006671C4" w:rsidRPr="006671C4" w:rsidRDefault="006671C4" w:rsidP="006671C4">
            <w:pPr>
              <w:spacing w:after="240"/>
              <w:jc w:val="center"/>
            </w:pPr>
            <w:r w:rsidRPr="006671C4">
              <w:t>4</w:t>
            </w:r>
          </w:p>
        </w:tc>
        <w:tc>
          <w:tcPr>
            <w:tcW w:w="495" w:type="dxa"/>
            <w:tcBorders>
              <w:top w:val="nil"/>
              <w:bottom w:val="nil"/>
            </w:tcBorders>
            <w:tcMar>
              <w:left w:w="29" w:type="dxa"/>
              <w:right w:w="29" w:type="dxa"/>
            </w:tcMar>
          </w:tcPr>
          <w:p w14:paraId="7BB4C9AA" w14:textId="718A554C" w:rsidR="006671C4" w:rsidRPr="006671C4" w:rsidRDefault="006671C4" w:rsidP="006671C4">
            <w:pPr>
              <w:spacing w:after="240"/>
              <w:jc w:val="center"/>
            </w:pPr>
            <w:r w:rsidRPr="006671C4">
              <w:t>2</w:t>
            </w:r>
          </w:p>
        </w:tc>
        <w:tc>
          <w:tcPr>
            <w:tcW w:w="3743" w:type="dxa"/>
            <w:tcBorders>
              <w:top w:val="nil"/>
              <w:bottom w:val="nil"/>
              <w:right w:val="nil"/>
            </w:tcBorders>
          </w:tcPr>
          <w:p w14:paraId="61A972E5" w14:textId="62F7275D" w:rsidR="006671C4" w:rsidRPr="006671C4" w:rsidRDefault="006671C4" w:rsidP="006671C4">
            <w:pPr>
              <w:spacing w:after="240"/>
            </w:pPr>
            <w:r w:rsidRPr="006671C4">
              <w:t>May be inoperative provided associated CAC is considered inoperative.</w:t>
            </w:r>
          </w:p>
        </w:tc>
        <w:tc>
          <w:tcPr>
            <w:tcW w:w="628" w:type="dxa"/>
            <w:tcBorders>
              <w:top w:val="nil"/>
              <w:left w:val="nil"/>
              <w:bottom w:val="nil"/>
            </w:tcBorders>
          </w:tcPr>
          <w:p w14:paraId="3CA9AA03" w14:textId="77777777" w:rsidR="006671C4" w:rsidRPr="006135C9" w:rsidRDefault="006671C4" w:rsidP="006671C4">
            <w:pPr>
              <w:jc w:val="center"/>
            </w:pPr>
          </w:p>
        </w:tc>
      </w:tr>
      <w:tr w:rsidR="006671C4" w:rsidRPr="006135C9" w14:paraId="2D124B21" w14:textId="77777777" w:rsidTr="006671C4">
        <w:trPr>
          <w:jc w:val="center"/>
        </w:trPr>
        <w:tc>
          <w:tcPr>
            <w:tcW w:w="1703" w:type="dxa"/>
            <w:tcBorders>
              <w:top w:val="nil"/>
              <w:left w:val="single" w:sz="4" w:space="0" w:color="auto"/>
              <w:bottom w:val="nil"/>
              <w:right w:val="nil"/>
            </w:tcBorders>
          </w:tcPr>
          <w:p w14:paraId="16C1129C" w14:textId="3EAE0436" w:rsidR="006671C4" w:rsidRPr="006671C4" w:rsidRDefault="006671C4" w:rsidP="006671C4">
            <w:pPr>
              <w:spacing w:after="240"/>
            </w:pPr>
            <w:r w:rsidRPr="006671C4">
              <w:t>-51-07</w:t>
            </w:r>
          </w:p>
        </w:tc>
        <w:tc>
          <w:tcPr>
            <w:tcW w:w="2521" w:type="dxa"/>
            <w:gridSpan w:val="2"/>
            <w:tcBorders>
              <w:top w:val="nil"/>
              <w:left w:val="nil"/>
              <w:bottom w:val="nil"/>
            </w:tcBorders>
          </w:tcPr>
          <w:p w14:paraId="07F396F5" w14:textId="34E454E6" w:rsidR="006671C4" w:rsidRPr="006671C4" w:rsidRDefault="006671C4" w:rsidP="006671C4">
            <w:pPr>
              <w:spacing w:after="240"/>
            </w:pPr>
            <w:r w:rsidRPr="006671C4">
              <w:t>Cabin Air Compressor (CAC) Outlet Temperature Sensor Systems</w:t>
            </w:r>
          </w:p>
        </w:tc>
        <w:tc>
          <w:tcPr>
            <w:tcW w:w="495" w:type="dxa"/>
            <w:tcBorders>
              <w:top w:val="nil"/>
              <w:bottom w:val="nil"/>
            </w:tcBorders>
            <w:tcMar>
              <w:left w:w="29" w:type="dxa"/>
              <w:right w:w="29" w:type="dxa"/>
            </w:tcMar>
          </w:tcPr>
          <w:p w14:paraId="26F2F5E5" w14:textId="3699C7C2" w:rsidR="006671C4" w:rsidRPr="006671C4" w:rsidRDefault="006671C4" w:rsidP="006671C4">
            <w:pPr>
              <w:spacing w:after="240"/>
              <w:jc w:val="center"/>
            </w:pPr>
            <w:r w:rsidRPr="006671C4">
              <w:t>C</w:t>
            </w:r>
          </w:p>
        </w:tc>
        <w:tc>
          <w:tcPr>
            <w:tcW w:w="495" w:type="dxa"/>
            <w:tcBorders>
              <w:top w:val="nil"/>
              <w:bottom w:val="nil"/>
            </w:tcBorders>
            <w:tcMar>
              <w:left w:w="29" w:type="dxa"/>
              <w:right w:w="29" w:type="dxa"/>
            </w:tcMar>
          </w:tcPr>
          <w:p w14:paraId="51D01135" w14:textId="44912CE7" w:rsidR="006671C4" w:rsidRPr="006671C4" w:rsidRDefault="006671C4" w:rsidP="006671C4">
            <w:pPr>
              <w:spacing w:after="240"/>
              <w:jc w:val="center"/>
            </w:pPr>
            <w:r w:rsidRPr="006671C4">
              <w:t>4</w:t>
            </w:r>
          </w:p>
        </w:tc>
        <w:tc>
          <w:tcPr>
            <w:tcW w:w="495" w:type="dxa"/>
            <w:tcBorders>
              <w:top w:val="nil"/>
              <w:bottom w:val="nil"/>
            </w:tcBorders>
            <w:tcMar>
              <w:left w:w="29" w:type="dxa"/>
              <w:right w:w="29" w:type="dxa"/>
            </w:tcMar>
          </w:tcPr>
          <w:p w14:paraId="3630EEE1" w14:textId="10746214" w:rsidR="006671C4" w:rsidRPr="006671C4" w:rsidRDefault="006671C4" w:rsidP="006671C4">
            <w:pPr>
              <w:spacing w:after="240"/>
              <w:jc w:val="center"/>
            </w:pPr>
            <w:r w:rsidRPr="006671C4">
              <w:t>2</w:t>
            </w:r>
          </w:p>
        </w:tc>
        <w:tc>
          <w:tcPr>
            <w:tcW w:w="3743" w:type="dxa"/>
            <w:tcBorders>
              <w:top w:val="nil"/>
              <w:bottom w:val="nil"/>
              <w:right w:val="nil"/>
            </w:tcBorders>
          </w:tcPr>
          <w:p w14:paraId="0E48F24D" w14:textId="5BE349AB" w:rsidR="006671C4" w:rsidRPr="006671C4" w:rsidRDefault="006671C4" w:rsidP="006671C4">
            <w:pPr>
              <w:spacing w:after="240"/>
            </w:pPr>
            <w:r w:rsidRPr="006671C4">
              <w:t>May be inoperative provided associated CAC is considered inoperative.</w:t>
            </w:r>
          </w:p>
        </w:tc>
        <w:tc>
          <w:tcPr>
            <w:tcW w:w="628" w:type="dxa"/>
            <w:tcBorders>
              <w:top w:val="nil"/>
              <w:left w:val="nil"/>
              <w:bottom w:val="nil"/>
            </w:tcBorders>
          </w:tcPr>
          <w:p w14:paraId="1F842F2B" w14:textId="77777777" w:rsidR="006671C4" w:rsidRPr="006135C9" w:rsidRDefault="006671C4" w:rsidP="006671C4">
            <w:pPr>
              <w:jc w:val="center"/>
            </w:pPr>
          </w:p>
        </w:tc>
      </w:tr>
      <w:tr w:rsidR="006671C4" w:rsidRPr="006135C9" w14:paraId="25B06EA6" w14:textId="77777777" w:rsidTr="006671C4">
        <w:trPr>
          <w:jc w:val="center"/>
        </w:trPr>
        <w:tc>
          <w:tcPr>
            <w:tcW w:w="1703" w:type="dxa"/>
            <w:tcBorders>
              <w:top w:val="nil"/>
              <w:left w:val="single" w:sz="4" w:space="0" w:color="auto"/>
              <w:bottom w:val="nil"/>
              <w:right w:val="nil"/>
            </w:tcBorders>
          </w:tcPr>
          <w:p w14:paraId="1F7BD911" w14:textId="398E0C00" w:rsidR="006671C4" w:rsidRPr="006671C4" w:rsidRDefault="006671C4" w:rsidP="006671C4">
            <w:pPr>
              <w:spacing w:after="240"/>
            </w:pPr>
            <w:r w:rsidRPr="006671C4">
              <w:t>-51-08</w:t>
            </w:r>
          </w:p>
        </w:tc>
        <w:tc>
          <w:tcPr>
            <w:tcW w:w="2521" w:type="dxa"/>
            <w:gridSpan w:val="2"/>
            <w:tcBorders>
              <w:top w:val="nil"/>
              <w:left w:val="nil"/>
              <w:bottom w:val="nil"/>
            </w:tcBorders>
          </w:tcPr>
          <w:p w14:paraId="6D432BBA" w14:textId="196F1E8A" w:rsidR="006671C4" w:rsidRPr="006671C4" w:rsidRDefault="006671C4" w:rsidP="006671C4">
            <w:pPr>
              <w:spacing w:after="240"/>
            </w:pPr>
            <w:r w:rsidRPr="006671C4">
              <w:t>Cabin Air Compressor (CAC) Flow Sensors</w:t>
            </w:r>
          </w:p>
        </w:tc>
        <w:tc>
          <w:tcPr>
            <w:tcW w:w="495" w:type="dxa"/>
            <w:tcBorders>
              <w:top w:val="nil"/>
              <w:bottom w:val="nil"/>
            </w:tcBorders>
            <w:tcMar>
              <w:left w:w="29" w:type="dxa"/>
              <w:right w:w="29" w:type="dxa"/>
            </w:tcMar>
          </w:tcPr>
          <w:p w14:paraId="44F17482" w14:textId="56F352FF" w:rsidR="006671C4" w:rsidRPr="006671C4" w:rsidRDefault="006671C4" w:rsidP="006671C4">
            <w:pPr>
              <w:spacing w:after="240"/>
              <w:jc w:val="center"/>
            </w:pPr>
            <w:r w:rsidRPr="006671C4">
              <w:t>C</w:t>
            </w:r>
          </w:p>
        </w:tc>
        <w:tc>
          <w:tcPr>
            <w:tcW w:w="495" w:type="dxa"/>
            <w:tcBorders>
              <w:top w:val="nil"/>
              <w:bottom w:val="nil"/>
            </w:tcBorders>
            <w:tcMar>
              <w:left w:w="29" w:type="dxa"/>
              <w:right w:w="29" w:type="dxa"/>
            </w:tcMar>
          </w:tcPr>
          <w:p w14:paraId="7E0F7577" w14:textId="4FC3E9AF" w:rsidR="006671C4" w:rsidRPr="006671C4" w:rsidRDefault="006671C4" w:rsidP="006671C4">
            <w:pPr>
              <w:spacing w:after="240"/>
              <w:jc w:val="center"/>
            </w:pPr>
            <w:r w:rsidRPr="006671C4">
              <w:t>2</w:t>
            </w:r>
          </w:p>
        </w:tc>
        <w:tc>
          <w:tcPr>
            <w:tcW w:w="495" w:type="dxa"/>
            <w:tcBorders>
              <w:top w:val="nil"/>
              <w:bottom w:val="nil"/>
            </w:tcBorders>
            <w:tcMar>
              <w:left w:w="29" w:type="dxa"/>
              <w:right w:w="29" w:type="dxa"/>
            </w:tcMar>
          </w:tcPr>
          <w:p w14:paraId="321A590E" w14:textId="29E8D1BE" w:rsidR="006671C4" w:rsidRPr="006671C4" w:rsidRDefault="006671C4" w:rsidP="006671C4">
            <w:pPr>
              <w:spacing w:after="240"/>
              <w:jc w:val="center"/>
            </w:pPr>
            <w:r w:rsidRPr="006671C4">
              <w:t>1</w:t>
            </w:r>
          </w:p>
        </w:tc>
        <w:tc>
          <w:tcPr>
            <w:tcW w:w="3743" w:type="dxa"/>
            <w:tcBorders>
              <w:top w:val="nil"/>
              <w:bottom w:val="nil"/>
              <w:right w:val="nil"/>
            </w:tcBorders>
          </w:tcPr>
          <w:p w14:paraId="37D74D9F" w14:textId="63C32077" w:rsidR="006671C4" w:rsidRPr="006671C4" w:rsidRDefault="006671C4" w:rsidP="006671C4">
            <w:pPr>
              <w:spacing w:after="240"/>
            </w:pPr>
            <w:r w:rsidRPr="006671C4">
              <w:t>(M) One may be inoperative provided one of the associated CACs is deactivated.</w:t>
            </w:r>
          </w:p>
        </w:tc>
        <w:tc>
          <w:tcPr>
            <w:tcW w:w="628" w:type="dxa"/>
            <w:tcBorders>
              <w:top w:val="nil"/>
              <w:left w:val="nil"/>
              <w:bottom w:val="nil"/>
            </w:tcBorders>
          </w:tcPr>
          <w:p w14:paraId="59C996F1" w14:textId="77777777" w:rsidR="006671C4" w:rsidRPr="006135C9" w:rsidRDefault="006671C4" w:rsidP="006671C4">
            <w:pPr>
              <w:jc w:val="center"/>
            </w:pPr>
          </w:p>
        </w:tc>
      </w:tr>
      <w:tr w:rsidR="006671C4" w:rsidRPr="006135C9" w14:paraId="2B287EB3" w14:textId="77777777" w:rsidTr="006671C4">
        <w:trPr>
          <w:jc w:val="center"/>
        </w:trPr>
        <w:tc>
          <w:tcPr>
            <w:tcW w:w="1703" w:type="dxa"/>
            <w:tcBorders>
              <w:top w:val="nil"/>
              <w:left w:val="single" w:sz="4" w:space="0" w:color="auto"/>
              <w:bottom w:val="nil"/>
              <w:right w:val="nil"/>
            </w:tcBorders>
          </w:tcPr>
          <w:p w14:paraId="1FFD498B" w14:textId="4FC16925" w:rsidR="006671C4" w:rsidRPr="006671C4" w:rsidRDefault="006671C4" w:rsidP="006671C4">
            <w:pPr>
              <w:spacing w:after="240"/>
            </w:pPr>
            <w:r w:rsidRPr="006671C4">
              <w:t>-51-09</w:t>
            </w:r>
          </w:p>
        </w:tc>
        <w:tc>
          <w:tcPr>
            <w:tcW w:w="2521" w:type="dxa"/>
            <w:gridSpan w:val="2"/>
            <w:tcBorders>
              <w:top w:val="nil"/>
              <w:left w:val="nil"/>
              <w:bottom w:val="nil"/>
            </w:tcBorders>
          </w:tcPr>
          <w:p w14:paraId="52FB1D88" w14:textId="49EB8A35" w:rsidR="006671C4" w:rsidRPr="006671C4" w:rsidRDefault="006671C4" w:rsidP="006671C4">
            <w:pPr>
              <w:spacing w:after="240"/>
            </w:pPr>
            <w:r w:rsidRPr="006671C4">
              <w:t>Pack Control Unit (PCU) Channels</w:t>
            </w:r>
          </w:p>
        </w:tc>
        <w:tc>
          <w:tcPr>
            <w:tcW w:w="495" w:type="dxa"/>
            <w:tcBorders>
              <w:top w:val="nil"/>
              <w:bottom w:val="nil"/>
            </w:tcBorders>
            <w:tcMar>
              <w:left w:w="29" w:type="dxa"/>
              <w:right w:w="29" w:type="dxa"/>
            </w:tcMar>
          </w:tcPr>
          <w:p w14:paraId="06A8C18D" w14:textId="77777777" w:rsidR="006671C4" w:rsidRPr="006671C4" w:rsidRDefault="006671C4" w:rsidP="006671C4">
            <w:pPr>
              <w:spacing w:after="240"/>
              <w:jc w:val="center"/>
            </w:pPr>
          </w:p>
        </w:tc>
        <w:tc>
          <w:tcPr>
            <w:tcW w:w="495" w:type="dxa"/>
            <w:tcBorders>
              <w:top w:val="nil"/>
              <w:bottom w:val="nil"/>
            </w:tcBorders>
            <w:tcMar>
              <w:left w:w="29" w:type="dxa"/>
              <w:right w:w="29" w:type="dxa"/>
            </w:tcMar>
          </w:tcPr>
          <w:p w14:paraId="1315FB38" w14:textId="77777777" w:rsidR="006671C4" w:rsidRPr="006671C4" w:rsidRDefault="006671C4" w:rsidP="006671C4">
            <w:pPr>
              <w:spacing w:after="240"/>
              <w:jc w:val="center"/>
            </w:pPr>
          </w:p>
        </w:tc>
        <w:tc>
          <w:tcPr>
            <w:tcW w:w="495" w:type="dxa"/>
            <w:tcBorders>
              <w:top w:val="nil"/>
              <w:bottom w:val="nil"/>
            </w:tcBorders>
            <w:tcMar>
              <w:left w:w="29" w:type="dxa"/>
              <w:right w:w="29" w:type="dxa"/>
            </w:tcMar>
          </w:tcPr>
          <w:p w14:paraId="4D534146" w14:textId="77777777" w:rsidR="006671C4" w:rsidRPr="006671C4" w:rsidRDefault="006671C4" w:rsidP="006671C4">
            <w:pPr>
              <w:spacing w:after="240"/>
              <w:jc w:val="center"/>
            </w:pPr>
          </w:p>
        </w:tc>
        <w:tc>
          <w:tcPr>
            <w:tcW w:w="3743" w:type="dxa"/>
            <w:tcBorders>
              <w:top w:val="nil"/>
              <w:bottom w:val="nil"/>
              <w:right w:val="nil"/>
            </w:tcBorders>
          </w:tcPr>
          <w:p w14:paraId="0DFC0189" w14:textId="77777777" w:rsidR="006671C4" w:rsidRPr="006671C4" w:rsidRDefault="006671C4" w:rsidP="006671C4">
            <w:pPr>
              <w:spacing w:after="240"/>
            </w:pPr>
          </w:p>
        </w:tc>
        <w:tc>
          <w:tcPr>
            <w:tcW w:w="628" w:type="dxa"/>
            <w:tcBorders>
              <w:top w:val="nil"/>
              <w:left w:val="nil"/>
              <w:bottom w:val="nil"/>
            </w:tcBorders>
          </w:tcPr>
          <w:p w14:paraId="17D395DA" w14:textId="77777777" w:rsidR="006671C4" w:rsidRPr="006135C9" w:rsidRDefault="006671C4" w:rsidP="006671C4">
            <w:pPr>
              <w:jc w:val="center"/>
            </w:pPr>
          </w:p>
        </w:tc>
      </w:tr>
      <w:tr w:rsidR="006671C4" w:rsidRPr="006135C9" w14:paraId="3EE924B5" w14:textId="77777777" w:rsidTr="006671C4">
        <w:trPr>
          <w:jc w:val="center"/>
        </w:trPr>
        <w:tc>
          <w:tcPr>
            <w:tcW w:w="1703" w:type="dxa"/>
            <w:tcBorders>
              <w:top w:val="nil"/>
              <w:left w:val="single" w:sz="4" w:space="0" w:color="auto"/>
              <w:bottom w:val="nil"/>
              <w:right w:val="nil"/>
            </w:tcBorders>
          </w:tcPr>
          <w:p w14:paraId="4B915CD6" w14:textId="6C21DDF4" w:rsidR="006671C4" w:rsidRPr="006671C4" w:rsidRDefault="006671C4" w:rsidP="006671C4">
            <w:pPr>
              <w:spacing w:after="240"/>
            </w:pPr>
            <w:r w:rsidRPr="006671C4">
              <w:t>-51-09-01</w:t>
            </w:r>
          </w:p>
        </w:tc>
        <w:tc>
          <w:tcPr>
            <w:tcW w:w="2521" w:type="dxa"/>
            <w:gridSpan w:val="2"/>
            <w:tcBorders>
              <w:top w:val="nil"/>
              <w:left w:val="nil"/>
              <w:bottom w:val="nil"/>
            </w:tcBorders>
          </w:tcPr>
          <w:p w14:paraId="22A36658" w14:textId="6A4CDD83" w:rsidR="006671C4" w:rsidRPr="006671C4" w:rsidRDefault="006671C4" w:rsidP="006671C4">
            <w:pPr>
              <w:spacing w:after="240"/>
            </w:pPr>
            <w:r w:rsidRPr="006671C4">
              <w:t>Left PCU Channels</w:t>
            </w:r>
          </w:p>
        </w:tc>
        <w:tc>
          <w:tcPr>
            <w:tcW w:w="495" w:type="dxa"/>
            <w:tcBorders>
              <w:top w:val="nil"/>
              <w:bottom w:val="nil"/>
            </w:tcBorders>
            <w:tcMar>
              <w:left w:w="29" w:type="dxa"/>
              <w:right w:w="29" w:type="dxa"/>
            </w:tcMar>
          </w:tcPr>
          <w:p w14:paraId="719A0752" w14:textId="77777777" w:rsidR="006671C4" w:rsidRPr="006671C4" w:rsidRDefault="006671C4" w:rsidP="006671C4">
            <w:pPr>
              <w:spacing w:after="240"/>
              <w:jc w:val="center"/>
            </w:pPr>
          </w:p>
        </w:tc>
        <w:tc>
          <w:tcPr>
            <w:tcW w:w="495" w:type="dxa"/>
            <w:tcBorders>
              <w:top w:val="nil"/>
              <w:bottom w:val="nil"/>
            </w:tcBorders>
            <w:tcMar>
              <w:left w:w="29" w:type="dxa"/>
              <w:right w:w="29" w:type="dxa"/>
            </w:tcMar>
          </w:tcPr>
          <w:p w14:paraId="3D17CE53" w14:textId="77777777" w:rsidR="006671C4" w:rsidRPr="006671C4" w:rsidRDefault="006671C4" w:rsidP="006671C4">
            <w:pPr>
              <w:spacing w:after="240"/>
              <w:jc w:val="center"/>
            </w:pPr>
          </w:p>
        </w:tc>
        <w:tc>
          <w:tcPr>
            <w:tcW w:w="495" w:type="dxa"/>
            <w:tcBorders>
              <w:top w:val="nil"/>
              <w:bottom w:val="nil"/>
            </w:tcBorders>
            <w:tcMar>
              <w:left w:w="29" w:type="dxa"/>
              <w:right w:w="29" w:type="dxa"/>
            </w:tcMar>
          </w:tcPr>
          <w:p w14:paraId="5553119B" w14:textId="77777777" w:rsidR="006671C4" w:rsidRPr="006671C4" w:rsidRDefault="006671C4" w:rsidP="006671C4">
            <w:pPr>
              <w:spacing w:after="240"/>
              <w:jc w:val="center"/>
            </w:pPr>
          </w:p>
        </w:tc>
        <w:tc>
          <w:tcPr>
            <w:tcW w:w="3743" w:type="dxa"/>
            <w:tcBorders>
              <w:top w:val="nil"/>
              <w:bottom w:val="nil"/>
              <w:right w:val="nil"/>
            </w:tcBorders>
          </w:tcPr>
          <w:p w14:paraId="6ED73DC6" w14:textId="77777777" w:rsidR="006671C4" w:rsidRPr="006671C4" w:rsidRDefault="006671C4" w:rsidP="006671C4">
            <w:pPr>
              <w:spacing w:after="240"/>
            </w:pPr>
          </w:p>
        </w:tc>
        <w:tc>
          <w:tcPr>
            <w:tcW w:w="628" w:type="dxa"/>
            <w:tcBorders>
              <w:top w:val="nil"/>
              <w:left w:val="nil"/>
              <w:bottom w:val="nil"/>
            </w:tcBorders>
          </w:tcPr>
          <w:p w14:paraId="5269C64C" w14:textId="77777777" w:rsidR="006671C4" w:rsidRPr="006135C9" w:rsidRDefault="006671C4" w:rsidP="006671C4">
            <w:pPr>
              <w:jc w:val="center"/>
            </w:pPr>
          </w:p>
        </w:tc>
      </w:tr>
      <w:tr w:rsidR="006671C4" w:rsidRPr="006135C9" w14:paraId="32AA55F2" w14:textId="77777777" w:rsidTr="006671C4">
        <w:trPr>
          <w:jc w:val="center"/>
        </w:trPr>
        <w:tc>
          <w:tcPr>
            <w:tcW w:w="1703" w:type="dxa"/>
            <w:tcBorders>
              <w:top w:val="nil"/>
              <w:left w:val="single" w:sz="4" w:space="0" w:color="auto"/>
              <w:bottom w:val="nil"/>
              <w:right w:val="nil"/>
            </w:tcBorders>
          </w:tcPr>
          <w:p w14:paraId="1131F817" w14:textId="21DADECE" w:rsidR="006671C4" w:rsidRPr="006671C4" w:rsidRDefault="006671C4" w:rsidP="006671C4">
            <w:pPr>
              <w:spacing w:after="240"/>
            </w:pPr>
            <w:r w:rsidRPr="006671C4">
              <w:t>-51-09-01A</w:t>
            </w:r>
          </w:p>
        </w:tc>
        <w:tc>
          <w:tcPr>
            <w:tcW w:w="2521" w:type="dxa"/>
            <w:gridSpan w:val="2"/>
            <w:tcBorders>
              <w:top w:val="nil"/>
              <w:left w:val="nil"/>
              <w:bottom w:val="nil"/>
            </w:tcBorders>
          </w:tcPr>
          <w:p w14:paraId="45075702" w14:textId="77777777" w:rsidR="006671C4" w:rsidRPr="006671C4" w:rsidRDefault="006671C4" w:rsidP="006671C4">
            <w:pPr>
              <w:spacing w:after="240"/>
            </w:pPr>
          </w:p>
        </w:tc>
        <w:tc>
          <w:tcPr>
            <w:tcW w:w="495" w:type="dxa"/>
            <w:tcBorders>
              <w:top w:val="nil"/>
              <w:bottom w:val="nil"/>
            </w:tcBorders>
            <w:tcMar>
              <w:left w:w="29" w:type="dxa"/>
              <w:right w:w="29" w:type="dxa"/>
            </w:tcMar>
          </w:tcPr>
          <w:p w14:paraId="45A1BA99" w14:textId="64A2541C" w:rsidR="006671C4" w:rsidRPr="006671C4" w:rsidRDefault="006671C4" w:rsidP="006671C4">
            <w:pPr>
              <w:spacing w:after="240"/>
              <w:jc w:val="center"/>
            </w:pPr>
            <w:r w:rsidRPr="006671C4">
              <w:t>C</w:t>
            </w:r>
          </w:p>
        </w:tc>
        <w:tc>
          <w:tcPr>
            <w:tcW w:w="495" w:type="dxa"/>
            <w:tcBorders>
              <w:top w:val="nil"/>
              <w:bottom w:val="nil"/>
            </w:tcBorders>
            <w:tcMar>
              <w:left w:w="29" w:type="dxa"/>
              <w:right w:w="29" w:type="dxa"/>
            </w:tcMar>
          </w:tcPr>
          <w:p w14:paraId="6880555F" w14:textId="428196C1" w:rsidR="006671C4" w:rsidRPr="006671C4" w:rsidRDefault="006671C4" w:rsidP="006671C4">
            <w:pPr>
              <w:spacing w:after="240"/>
              <w:jc w:val="center"/>
            </w:pPr>
            <w:r w:rsidRPr="006671C4">
              <w:t>2</w:t>
            </w:r>
          </w:p>
        </w:tc>
        <w:tc>
          <w:tcPr>
            <w:tcW w:w="495" w:type="dxa"/>
            <w:tcBorders>
              <w:top w:val="nil"/>
              <w:bottom w:val="nil"/>
            </w:tcBorders>
            <w:tcMar>
              <w:left w:w="29" w:type="dxa"/>
              <w:right w:w="29" w:type="dxa"/>
            </w:tcMar>
          </w:tcPr>
          <w:p w14:paraId="1E581CE4" w14:textId="00814920" w:rsidR="006671C4" w:rsidRPr="006671C4" w:rsidRDefault="006671C4" w:rsidP="006671C4">
            <w:pPr>
              <w:spacing w:after="240"/>
              <w:jc w:val="center"/>
            </w:pPr>
            <w:r w:rsidRPr="006671C4">
              <w:t>1</w:t>
            </w:r>
          </w:p>
        </w:tc>
        <w:tc>
          <w:tcPr>
            <w:tcW w:w="3743" w:type="dxa"/>
            <w:tcBorders>
              <w:top w:val="nil"/>
              <w:bottom w:val="nil"/>
              <w:right w:val="nil"/>
            </w:tcBorders>
          </w:tcPr>
          <w:p w14:paraId="35592893" w14:textId="77777777" w:rsidR="006671C4" w:rsidRPr="006671C4" w:rsidRDefault="006671C4" w:rsidP="006671C4">
            <w:pPr>
              <w:spacing w:after="240"/>
            </w:pPr>
          </w:p>
        </w:tc>
        <w:tc>
          <w:tcPr>
            <w:tcW w:w="628" w:type="dxa"/>
            <w:tcBorders>
              <w:top w:val="nil"/>
              <w:left w:val="nil"/>
              <w:bottom w:val="nil"/>
            </w:tcBorders>
          </w:tcPr>
          <w:p w14:paraId="38766FC3" w14:textId="77777777" w:rsidR="006671C4" w:rsidRPr="006135C9" w:rsidRDefault="006671C4" w:rsidP="006671C4">
            <w:pPr>
              <w:jc w:val="center"/>
            </w:pPr>
          </w:p>
        </w:tc>
      </w:tr>
      <w:tr w:rsidR="006671C4" w:rsidRPr="006135C9" w14:paraId="00490550" w14:textId="77777777" w:rsidTr="006671C4">
        <w:trPr>
          <w:jc w:val="center"/>
        </w:trPr>
        <w:tc>
          <w:tcPr>
            <w:tcW w:w="1703" w:type="dxa"/>
            <w:tcBorders>
              <w:top w:val="nil"/>
              <w:left w:val="single" w:sz="4" w:space="0" w:color="auto"/>
              <w:bottom w:val="nil"/>
              <w:right w:val="nil"/>
            </w:tcBorders>
          </w:tcPr>
          <w:p w14:paraId="4BAFF10A" w14:textId="7ADF1063" w:rsidR="006671C4" w:rsidRPr="006671C4" w:rsidRDefault="006671C4" w:rsidP="006671C4">
            <w:pPr>
              <w:spacing w:after="240"/>
            </w:pPr>
            <w:r w:rsidRPr="006671C4">
              <w:t>-51-09-01B</w:t>
            </w:r>
          </w:p>
        </w:tc>
        <w:tc>
          <w:tcPr>
            <w:tcW w:w="2521" w:type="dxa"/>
            <w:gridSpan w:val="2"/>
            <w:tcBorders>
              <w:top w:val="nil"/>
              <w:left w:val="nil"/>
              <w:bottom w:val="nil"/>
            </w:tcBorders>
          </w:tcPr>
          <w:p w14:paraId="37BEFB74" w14:textId="77777777" w:rsidR="006671C4" w:rsidRPr="006671C4" w:rsidRDefault="006671C4" w:rsidP="006671C4">
            <w:pPr>
              <w:spacing w:after="240"/>
            </w:pPr>
          </w:p>
        </w:tc>
        <w:tc>
          <w:tcPr>
            <w:tcW w:w="495" w:type="dxa"/>
            <w:tcBorders>
              <w:top w:val="nil"/>
              <w:bottom w:val="nil"/>
            </w:tcBorders>
            <w:tcMar>
              <w:left w:w="29" w:type="dxa"/>
              <w:right w:w="29" w:type="dxa"/>
            </w:tcMar>
          </w:tcPr>
          <w:p w14:paraId="34C15D6B" w14:textId="5A8495E8" w:rsidR="006671C4" w:rsidRPr="006671C4" w:rsidRDefault="006671C4" w:rsidP="006671C4">
            <w:pPr>
              <w:spacing w:after="240"/>
              <w:jc w:val="center"/>
            </w:pPr>
            <w:r w:rsidRPr="006671C4">
              <w:t>C</w:t>
            </w:r>
          </w:p>
        </w:tc>
        <w:tc>
          <w:tcPr>
            <w:tcW w:w="495" w:type="dxa"/>
            <w:tcBorders>
              <w:top w:val="nil"/>
              <w:bottom w:val="nil"/>
            </w:tcBorders>
            <w:tcMar>
              <w:left w:w="29" w:type="dxa"/>
              <w:right w:w="29" w:type="dxa"/>
            </w:tcMar>
          </w:tcPr>
          <w:p w14:paraId="7929A843" w14:textId="2B77D8E6" w:rsidR="006671C4" w:rsidRPr="006671C4" w:rsidRDefault="006671C4" w:rsidP="006671C4">
            <w:pPr>
              <w:spacing w:after="240"/>
              <w:jc w:val="center"/>
            </w:pPr>
            <w:r w:rsidRPr="006671C4">
              <w:t>2</w:t>
            </w:r>
          </w:p>
        </w:tc>
        <w:tc>
          <w:tcPr>
            <w:tcW w:w="495" w:type="dxa"/>
            <w:tcBorders>
              <w:top w:val="nil"/>
              <w:bottom w:val="nil"/>
            </w:tcBorders>
            <w:tcMar>
              <w:left w:w="29" w:type="dxa"/>
              <w:right w:w="29" w:type="dxa"/>
            </w:tcMar>
          </w:tcPr>
          <w:p w14:paraId="4E28FCBD" w14:textId="2FC8AD72" w:rsidR="006671C4" w:rsidRPr="006671C4" w:rsidRDefault="006671C4" w:rsidP="006671C4">
            <w:pPr>
              <w:spacing w:after="240"/>
              <w:jc w:val="center"/>
            </w:pPr>
            <w:r w:rsidRPr="006671C4">
              <w:t>0</w:t>
            </w:r>
          </w:p>
        </w:tc>
        <w:tc>
          <w:tcPr>
            <w:tcW w:w="3743" w:type="dxa"/>
            <w:tcBorders>
              <w:top w:val="nil"/>
              <w:bottom w:val="nil"/>
              <w:right w:val="nil"/>
            </w:tcBorders>
          </w:tcPr>
          <w:p w14:paraId="40B2C99A" w14:textId="77777777" w:rsidR="006671C4" w:rsidRPr="006671C4" w:rsidRDefault="006671C4" w:rsidP="006671C4">
            <w:pPr>
              <w:pStyle w:val="MMELTableBody"/>
              <w:jc w:val="left"/>
              <w:rPr>
                <w:b w:val="0"/>
              </w:rPr>
            </w:pPr>
            <w:r w:rsidRPr="006671C4">
              <w:rPr>
                <w:b w:val="0"/>
              </w:rPr>
              <w:t>May be inoperative provided:</w:t>
            </w:r>
          </w:p>
          <w:p w14:paraId="04E1B5A0" w14:textId="77777777" w:rsidR="006671C4" w:rsidRDefault="006671C4" w:rsidP="003D433F">
            <w:pPr>
              <w:numPr>
                <w:ilvl w:val="0"/>
                <w:numId w:val="282"/>
              </w:numPr>
            </w:pPr>
            <w:r w:rsidRPr="006671C4">
              <w:t>At least one right PCU channel operates normally, and</w:t>
            </w:r>
          </w:p>
          <w:p w14:paraId="1574B5CE" w14:textId="62016F0C" w:rsidR="006671C4" w:rsidRPr="006671C4" w:rsidRDefault="006671C4" w:rsidP="003D433F">
            <w:pPr>
              <w:numPr>
                <w:ilvl w:val="0"/>
                <w:numId w:val="282"/>
              </w:numPr>
              <w:spacing w:after="240"/>
            </w:pPr>
            <w:r w:rsidRPr="006671C4">
              <w:t>Left air conditioning pack is considered inoperative.</w:t>
            </w:r>
          </w:p>
        </w:tc>
        <w:tc>
          <w:tcPr>
            <w:tcW w:w="628" w:type="dxa"/>
            <w:tcBorders>
              <w:top w:val="nil"/>
              <w:left w:val="nil"/>
              <w:bottom w:val="nil"/>
            </w:tcBorders>
          </w:tcPr>
          <w:p w14:paraId="396F5CD4" w14:textId="77777777" w:rsidR="006671C4" w:rsidRPr="006135C9" w:rsidRDefault="006671C4" w:rsidP="006671C4">
            <w:pPr>
              <w:jc w:val="center"/>
            </w:pPr>
          </w:p>
        </w:tc>
      </w:tr>
      <w:tr w:rsidR="006671C4" w:rsidRPr="006135C9" w14:paraId="0BD996B6" w14:textId="77777777" w:rsidTr="006671C4">
        <w:trPr>
          <w:jc w:val="center"/>
        </w:trPr>
        <w:tc>
          <w:tcPr>
            <w:tcW w:w="1703" w:type="dxa"/>
            <w:tcBorders>
              <w:top w:val="nil"/>
              <w:left w:val="single" w:sz="4" w:space="0" w:color="auto"/>
              <w:bottom w:val="nil"/>
              <w:right w:val="nil"/>
            </w:tcBorders>
          </w:tcPr>
          <w:p w14:paraId="0C5D8ECE" w14:textId="1B0E9086" w:rsidR="006671C4" w:rsidRPr="006671C4" w:rsidRDefault="006671C4" w:rsidP="006671C4">
            <w:pPr>
              <w:spacing w:after="240"/>
            </w:pPr>
            <w:r w:rsidRPr="006671C4">
              <w:t>-51-09-02</w:t>
            </w:r>
          </w:p>
        </w:tc>
        <w:tc>
          <w:tcPr>
            <w:tcW w:w="2521" w:type="dxa"/>
            <w:gridSpan w:val="2"/>
            <w:tcBorders>
              <w:top w:val="nil"/>
              <w:left w:val="nil"/>
              <w:bottom w:val="nil"/>
            </w:tcBorders>
          </w:tcPr>
          <w:p w14:paraId="7C3C25E9" w14:textId="18CB1769" w:rsidR="006671C4" w:rsidRPr="006671C4" w:rsidRDefault="006671C4" w:rsidP="006671C4">
            <w:pPr>
              <w:spacing w:after="240"/>
            </w:pPr>
            <w:r w:rsidRPr="006671C4">
              <w:t>Right PCU Channels</w:t>
            </w:r>
          </w:p>
        </w:tc>
        <w:tc>
          <w:tcPr>
            <w:tcW w:w="495" w:type="dxa"/>
            <w:tcBorders>
              <w:top w:val="nil"/>
              <w:bottom w:val="nil"/>
            </w:tcBorders>
            <w:tcMar>
              <w:left w:w="29" w:type="dxa"/>
              <w:right w:w="29" w:type="dxa"/>
            </w:tcMar>
          </w:tcPr>
          <w:p w14:paraId="2A876940" w14:textId="77777777" w:rsidR="006671C4" w:rsidRPr="006671C4" w:rsidRDefault="006671C4" w:rsidP="006671C4">
            <w:pPr>
              <w:spacing w:after="240"/>
              <w:jc w:val="center"/>
            </w:pPr>
          </w:p>
        </w:tc>
        <w:tc>
          <w:tcPr>
            <w:tcW w:w="495" w:type="dxa"/>
            <w:tcBorders>
              <w:top w:val="nil"/>
              <w:bottom w:val="nil"/>
            </w:tcBorders>
            <w:tcMar>
              <w:left w:w="29" w:type="dxa"/>
              <w:right w:w="29" w:type="dxa"/>
            </w:tcMar>
          </w:tcPr>
          <w:p w14:paraId="27DD927F" w14:textId="77777777" w:rsidR="006671C4" w:rsidRPr="006671C4" w:rsidRDefault="006671C4" w:rsidP="006671C4">
            <w:pPr>
              <w:spacing w:after="240"/>
              <w:jc w:val="center"/>
            </w:pPr>
          </w:p>
        </w:tc>
        <w:tc>
          <w:tcPr>
            <w:tcW w:w="495" w:type="dxa"/>
            <w:tcBorders>
              <w:top w:val="nil"/>
              <w:bottom w:val="nil"/>
            </w:tcBorders>
            <w:tcMar>
              <w:left w:w="29" w:type="dxa"/>
              <w:right w:w="29" w:type="dxa"/>
            </w:tcMar>
          </w:tcPr>
          <w:p w14:paraId="7A49C83B" w14:textId="77777777" w:rsidR="006671C4" w:rsidRPr="006671C4" w:rsidRDefault="006671C4" w:rsidP="006671C4">
            <w:pPr>
              <w:spacing w:after="240"/>
              <w:jc w:val="center"/>
            </w:pPr>
          </w:p>
        </w:tc>
        <w:tc>
          <w:tcPr>
            <w:tcW w:w="3743" w:type="dxa"/>
            <w:tcBorders>
              <w:top w:val="nil"/>
              <w:bottom w:val="nil"/>
              <w:right w:val="nil"/>
            </w:tcBorders>
          </w:tcPr>
          <w:p w14:paraId="7B93852D" w14:textId="77777777" w:rsidR="006671C4" w:rsidRPr="006671C4" w:rsidRDefault="006671C4" w:rsidP="006671C4">
            <w:pPr>
              <w:spacing w:after="240"/>
            </w:pPr>
          </w:p>
        </w:tc>
        <w:tc>
          <w:tcPr>
            <w:tcW w:w="628" w:type="dxa"/>
            <w:tcBorders>
              <w:top w:val="nil"/>
              <w:left w:val="nil"/>
              <w:bottom w:val="nil"/>
            </w:tcBorders>
          </w:tcPr>
          <w:p w14:paraId="65691864" w14:textId="77777777" w:rsidR="006671C4" w:rsidRPr="006135C9" w:rsidRDefault="006671C4" w:rsidP="006671C4">
            <w:pPr>
              <w:jc w:val="center"/>
            </w:pPr>
          </w:p>
        </w:tc>
      </w:tr>
      <w:tr w:rsidR="006671C4" w:rsidRPr="006135C9" w14:paraId="6D22CA6B" w14:textId="77777777" w:rsidTr="006671C4">
        <w:trPr>
          <w:jc w:val="center"/>
        </w:trPr>
        <w:tc>
          <w:tcPr>
            <w:tcW w:w="1703" w:type="dxa"/>
            <w:tcBorders>
              <w:top w:val="nil"/>
              <w:left w:val="single" w:sz="4" w:space="0" w:color="auto"/>
              <w:bottom w:val="nil"/>
              <w:right w:val="nil"/>
            </w:tcBorders>
          </w:tcPr>
          <w:p w14:paraId="35778A8D" w14:textId="424DC97F" w:rsidR="006671C4" w:rsidRPr="006671C4" w:rsidRDefault="006671C4" w:rsidP="006671C4">
            <w:pPr>
              <w:spacing w:after="240"/>
            </w:pPr>
            <w:r w:rsidRPr="006671C4">
              <w:t>-51-09-02A</w:t>
            </w:r>
          </w:p>
        </w:tc>
        <w:tc>
          <w:tcPr>
            <w:tcW w:w="2521" w:type="dxa"/>
            <w:gridSpan w:val="2"/>
            <w:tcBorders>
              <w:top w:val="nil"/>
              <w:left w:val="nil"/>
              <w:bottom w:val="nil"/>
            </w:tcBorders>
          </w:tcPr>
          <w:p w14:paraId="460B132C" w14:textId="77777777" w:rsidR="006671C4" w:rsidRPr="006671C4" w:rsidRDefault="006671C4" w:rsidP="006671C4">
            <w:pPr>
              <w:spacing w:after="240"/>
            </w:pPr>
          </w:p>
        </w:tc>
        <w:tc>
          <w:tcPr>
            <w:tcW w:w="495" w:type="dxa"/>
            <w:tcBorders>
              <w:top w:val="nil"/>
              <w:bottom w:val="nil"/>
            </w:tcBorders>
            <w:tcMar>
              <w:left w:w="29" w:type="dxa"/>
              <w:right w:w="29" w:type="dxa"/>
            </w:tcMar>
          </w:tcPr>
          <w:p w14:paraId="31EB518E" w14:textId="3D37E960" w:rsidR="006671C4" w:rsidRPr="006671C4" w:rsidRDefault="006671C4" w:rsidP="006671C4">
            <w:pPr>
              <w:spacing w:after="240"/>
              <w:jc w:val="center"/>
            </w:pPr>
            <w:r w:rsidRPr="006671C4">
              <w:t>C</w:t>
            </w:r>
          </w:p>
        </w:tc>
        <w:tc>
          <w:tcPr>
            <w:tcW w:w="495" w:type="dxa"/>
            <w:tcBorders>
              <w:top w:val="nil"/>
              <w:bottom w:val="nil"/>
            </w:tcBorders>
            <w:tcMar>
              <w:left w:w="29" w:type="dxa"/>
              <w:right w:w="29" w:type="dxa"/>
            </w:tcMar>
          </w:tcPr>
          <w:p w14:paraId="2BA494DF" w14:textId="2500D25B" w:rsidR="006671C4" w:rsidRPr="006671C4" w:rsidRDefault="006671C4" w:rsidP="006671C4">
            <w:pPr>
              <w:spacing w:after="240"/>
              <w:jc w:val="center"/>
            </w:pPr>
            <w:r w:rsidRPr="006671C4">
              <w:t>2</w:t>
            </w:r>
          </w:p>
        </w:tc>
        <w:tc>
          <w:tcPr>
            <w:tcW w:w="495" w:type="dxa"/>
            <w:tcBorders>
              <w:top w:val="nil"/>
              <w:bottom w:val="nil"/>
            </w:tcBorders>
            <w:tcMar>
              <w:left w:w="29" w:type="dxa"/>
              <w:right w:w="29" w:type="dxa"/>
            </w:tcMar>
          </w:tcPr>
          <w:p w14:paraId="63EFF225" w14:textId="2B92B5AA" w:rsidR="006671C4" w:rsidRPr="006671C4" w:rsidRDefault="006671C4" w:rsidP="006671C4">
            <w:pPr>
              <w:spacing w:after="240"/>
              <w:jc w:val="center"/>
            </w:pPr>
            <w:r w:rsidRPr="006671C4">
              <w:t>1</w:t>
            </w:r>
          </w:p>
        </w:tc>
        <w:tc>
          <w:tcPr>
            <w:tcW w:w="3743" w:type="dxa"/>
            <w:tcBorders>
              <w:top w:val="nil"/>
              <w:bottom w:val="nil"/>
              <w:right w:val="nil"/>
            </w:tcBorders>
          </w:tcPr>
          <w:p w14:paraId="07296C0F" w14:textId="77777777" w:rsidR="006671C4" w:rsidRPr="006671C4" w:rsidRDefault="006671C4" w:rsidP="006671C4">
            <w:pPr>
              <w:spacing w:after="240"/>
            </w:pPr>
          </w:p>
        </w:tc>
        <w:tc>
          <w:tcPr>
            <w:tcW w:w="628" w:type="dxa"/>
            <w:tcBorders>
              <w:top w:val="nil"/>
              <w:left w:val="nil"/>
              <w:bottom w:val="nil"/>
            </w:tcBorders>
          </w:tcPr>
          <w:p w14:paraId="5B231D2A" w14:textId="77777777" w:rsidR="006671C4" w:rsidRPr="006135C9" w:rsidRDefault="006671C4" w:rsidP="006671C4">
            <w:pPr>
              <w:jc w:val="center"/>
            </w:pPr>
          </w:p>
        </w:tc>
      </w:tr>
      <w:tr w:rsidR="006671C4" w:rsidRPr="006135C9" w14:paraId="5A9E8998" w14:textId="77777777" w:rsidTr="006671C4">
        <w:trPr>
          <w:jc w:val="center"/>
        </w:trPr>
        <w:tc>
          <w:tcPr>
            <w:tcW w:w="1703" w:type="dxa"/>
            <w:tcBorders>
              <w:top w:val="nil"/>
              <w:left w:val="single" w:sz="4" w:space="0" w:color="auto"/>
              <w:bottom w:val="single" w:sz="4" w:space="0" w:color="auto"/>
              <w:right w:val="nil"/>
            </w:tcBorders>
          </w:tcPr>
          <w:p w14:paraId="6ABC55DE" w14:textId="365014F9" w:rsidR="006671C4" w:rsidRPr="006671C4" w:rsidRDefault="006671C4" w:rsidP="006671C4">
            <w:pPr>
              <w:spacing w:after="240"/>
            </w:pPr>
            <w:r w:rsidRPr="006671C4">
              <w:t>-51-09-02B</w:t>
            </w:r>
          </w:p>
        </w:tc>
        <w:tc>
          <w:tcPr>
            <w:tcW w:w="2521" w:type="dxa"/>
            <w:gridSpan w:val="2"/>
            <w:tcBorders>
              <w:top w:val="nil"/>
              <w:left w:val="nil"/>
              <w:bottom w:val="single" w:sz="4" w:space="0" w:color="auto"/>
            </w:tcBorders>
          </w:tcPr>
          <w:p w14:paraId="56370E2C" w14:textId="77777777" w:rsidR="006671C4" w:rsidRPr="006671C4" w:rsidRDefault="006671C4" w:rsidP="006671C4">
            <w:pPr>
              <w:spacing w:after="240"/>
            </w:pPr>
          </w:p>
        </w:tc>
        <w:tc>
          <w:tcPr>
            <w:tcW w:w="495" w:type="dxa"/>
            <w:tcBorders>
              <w:top w:val="nil"/>
              <w:bottom w:val="single" w:sz="4" w:space="0" w:color="auto"/>
            </w:tcBorders>
            <w:tcMar>
              <w:left w:w="29" w:type="dxa"/>
              <w:right w:w="29" w:type="dxa"/>
            </w:tcMar>
          </w:tcPr>
          <w:p w14:paraId="192796BD" w14:textId="3941629C" w:rsidR="006671C4" w:rsidRPr="006671C4" w:rsidRDefault="006671C4" w:rsidP="006671C4">
            <w:pPr>
              <w:spacing w:after="240"/>
              <w:jc w:val="center"/>
            </w:pPr>
            <w:r w:rsidRPr="006671C4">
              <w:t>C</w:t>
            </w:r>
          </w:p>
        </w:tc>
        <w:tc>
          <w:tcPr>
            <w:tcW w:w="495" w:type="dxa"/>
            <w:tcBorders>
              <w:top w:val="nil"/>
              <w:bottom w:val="single" w:sz="4" w:space="0" w:color="auto"/>
            </w:tcBorders>
            <w:tcMar>
              <w:left w:w="29" w:type="dxa"/>
              <w:right w:w="29" w:type="dxa"/>
            </w:tcMar>
          </w:tcPr>
          <w:p w14:paraId="1ECE8197" w14:textId="1C70BF75" w:rsidR="006671C4" w:rsidRPr="006671C4" w:rsidRDefault="006671C4" w:rsidP="006671C4">
            <w:pPr>
              <w:spacing w:after="240"/>
              <w:jc w:val="center"/>
            </w:pPr>
            <w:r w:rsidRPr="006671C4">
              <w:t>2</w:t>
            </w:r>
          </w:p>
        </w:tc>
        <w:tc>
          <w:tcPr>
            <w:tcW w:w="495" w:type="dxa"/>
            <w:tcBorders>
              <w:top w:val="nil"/>
              <w:bottom w:val="single" w:sz="4" w:space="0" w:color="auto"/>
            </w:tcBorders>
            <w:tcMar>
              <w:left w:w="29" w:type="dxa"/>
              <w:right w:w="29" w:type="dxa"/>
            </w:tcMar>
          </w:tcPr>
          <w:p w14:paraId="734E48C8" w14:textId="2C6DBB9B" w:rsidR="006671C4" w:rsidRPr="006671C4" w:rsidRDefault="006671C4" w:rsidP="006671C4">
            <w:pPr>
              <w:spacing w:after="240"/>
              <w:jc w:val="center"/>
            </w:pPr>
            <w:r w:rsidRPr="006671C4">
              <w:t>0</w:t>
            </w:r>
          </w:p>
        </w:tc>
        <w:tc>
          <w:tcPr>
            <w:tcW w:w="3743" w:type="dxa"/>
            <w:tcBorders>
              <w:top w:val="nil"/>
              <w:bottom w:val="single" w:sz="4" w:space="0" w:color="auto"/>
              <w:right w:val="nil"/>
            </w:tcBorders>
          </w:tcPr>
          <w:p w14:paraId="08C2E375" w14:textId="77777777" w:rsidR="006671C4" w:rsidRPr="006671C4" w:rsidRDefault="006671C4" w:rsidP="006671C4">
            <w:pPr>
              <w:pStyle w:val="MMELTableBody"/>
              <w:jc w:val="left"/>
              <w:rPr>
                <w:b w:val="0"/>
              </w:rPr>
            </w:pPr>
            <w:r w:rsidRPr="006671C4">
              <w:rPr>
                <w:b w:val="0"/>
              </w:rPr>
              <w:t>May be inoperative provided:</w:t>
            </w:r>
          </w:p>
          <w:p w14:paraId="1D8E941F" w14:textId="77777777" w:rsidR="006671C4" w:rsidRDefault="006671C4" w:rsidP="003D433F">
            <w:pPr>
              <w:numPr>
                <w:ilvl w:val="0"/>
                <w:numId w:val="283"/>
              </w:numPr>
            </w:pPr>
            <w:r w:rsidRPr="006671C4">
              <w:t>At least one left PCU channel operates normally, and</w:t>
            </w:r>
          </w:p>
          <w:p w14:paraId="1D4B1313" w14:textId="01D53432" w:rsidR="006671C4" w:rsidRPr="006671C4" w:rsidRDefault="006671C4" w:rsidP="003D433F">
            <w:pPr>
              <w:numPr>
                <w:ilvl w:val="0"/>
                <w:numId w:val="283"/>
              </w:numPr>
              <w:spacing w:after="240"/>
            </w:pPr>
            <w:r w:rsidRPr="006671C4">
              <w:t>Right air conditioning pack is considered inoperative.</w:t>
            </w:r>
          </w:p>
        </w:tc>
        <w:tc>
          <w:tcPr>
            <w:tcW w:w="628" w:type="dxa"/>
            <w:tcBorders>
              <w:top w:val="nil"/>
              <w:left w:val="nil"/>
            </w:tcBorders>
          </w:tcPr>
          <w:p w14:paraId="64278176" w14:textId="77777777" w:rsidR="006671C4" w:rsidRPr="006135C9" w:rsidRDefault="006671C4" w:rsidP="006671C4">
            <w:pPr>
              <w:jc w:val="center"/>
            </w:pPr>
          </w:p>
        </w:tc>
      </w:tr>
    </w:tbl>
    <w:p w14:paraId="0F11847B" w14:textId="77777777" w:rsidR="00365FC7" w:rsidRDefault="00365FC7" w:rsidP="00365FC7">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1-39"/>
      </w:tblPr>
      <w:tblGrid>
        <w:gridCol w:w="5040"/>
        <w:gridCol w:w="5040"/>
      </w:tblGrid>
      <w:tr w:rsidR="00365FC7" w:rsidRPr="005567F1" w14:paraId="05A40DEE" w14:textId="77777777" w:rsidTr="001672EB">
        <w:trPr>
          <w:tblHeader/>
          <w:jc w:val="center"/>
        </w:trPr>
        <w:tc>
          <w:tcPr>
            <w:tcW w:w="5040" w:type="dxa"/>
            <w:tcBorders>
              <w:bottom w:val="single" w:sz="4" w:space="0" w:color="auto"/>
              <w:right w:val="nil"/>
            </w:tcBorders>
            <w:tcMar>
              <w:top w:w="29" w:type="dxa"/>
              <w:bottom w:w="29" w:type="dxa"/>
            </w:tcMar>
          </w:tcPr>
          <w:p w14:paraId="16CA90E9" w14:textId="77777777" w:rsidR="00365FC7" w:rsidRPr="005567F1" w:rsidRDefault="00365FC7" w:rsidP="00CE3467">
            <w:pPr>
              <w:spacing w:after="60"/>
            </w:pPr>
            <w:r>
              <w:lastRenderedPageBreak/>
              <w:br w:type="page"/>
              <w:t>U.</w:t>
            </w:r>
            <w:r w:rsidRPr="005567F1">
              <w:t>S. DEPARTMENT OF TRANSPORTATION</w:t>
            </w:r>
          </w:p>
          <w:p w14:paraId="7425EE6B" w14:textId="77777777" w:rsidR="00365FC7" w:rsidRPr="005567F1" w:rsidRDefault="00365FC7" w:rsidP="00CE3467">
            <w:pPr>
              <w:spacing w:after="60"/>
            </w:pPr>
            <w:r w:rsidRPr="005567F1">
              <w:t>FEDERAL AVIATION ADMINISTRATION</w:t>
            </w:r>
          </w:p>
        </w:tc>
        <w:tc>
          <w:tcPr>
            <w:tcW w:w="5040" w:type="dxa"/>
            <w:tcBorders>
              <w:left w:val="nil"/>
            </w:tcBorders>
            <w:tcMar>
              <w:top w:w="29" w:type="dxa"/>
              <w:bottom w:w="29" w:type="dxa"/>
            </w:tcMar>
            <w:vAlign w:val="center"/>
          </w:tcPr>
          <w:p w14:paraId="6E386C6A" w14:textId="77777777" w:rsidR="00365FC7" w:rsidRPr="005567F1" w:rsidRDefault="00365FC7" w:rsidP="00CE3467">
            <w:pPr>
              <w:spacing w:after="60"/>
              <w:jc w:val="right"/>
            </w:pPr>
            <w:r w:rsidRPr="005567F1">
              <w:t>MASTER MINIMUM EQUIPMENT LIST</w:t>
            </w:r>
          </w:p>
        </w:tc>
      </w:tr>
      <w:tr w:rsidR="00365FC7" w:rsidRPr="005567F1" w14:paraId="3BFC8FD6" w14:textId="77777777" w:rsidTr="001672EB">
        <w:trPr>
          <w:tblHeader/>
          <w:jc w:val="center"/>
        </w:trPr>
        <w:tc>
          <w:tcPr>
            <w:tcW w:w="5040" w:type="dxa"/>
            <w:tcBorders>
              <w:bottom w:val="single" w:sz="4" w:space="0" w:color="auto"/>
              <w:right w:val="nil"/>
            </w:tcBorders>
            <w:tcMar>
              <w:top w:w="29" w:type="dxa"/>
              <w:bottom w:w="29" w:type="dxa"/>
            </w:tcMar>
          </w:tcPr>
          <w:p w14:paraId="7359B8D7" w14:textId="77777777" w:rsidR="00065E5D" w:rsidRPr="00A12F2F" w:rsidRDefault="00065E5D" w:rsidP="00065E5D">
            <w:pPr>
              <w:spacing w:after="60"/>
            </w:pPr>
            <w:r>
              <w:t>REVISION NO. 19</w:t>
            </w:r>
          </w:p>
          <w:p w14:paraId="688D4022" w14:textId="41770810" w:rsidR="00365FC7" w:rsidRPr="005567F1" w:rsidRDefault="00065E5D" w:rsidP="00065E5D">
            <w:pPr>
              <w:spacing w:after="60"/>
            </w:pPr>
            <w:r w:rsidRPr="00A12F2F">
              <w:t xml:space="preserve">DATE: </w:t>
            </w:r>
            <w:r w:rsidR="00112A22">
              <w:t>05/20/2025</w:t>
            </w:r>
          </w:p>
        </w:tc>
        <w:tc>
          <w:tcPr>
            <w:tcW w:w="5040" w:type="dxa"/>
            <w:tcBorders>
              <w:left w:val="nil"/>
            </w:tcBorders>
            <w:tcMar>
              <w:top w:w="29" w:type="dxa"/>
              <w:bottom w:w="29" w:type="dxa"/>
            </w:tcMar>
          </w:tcPr>
          <w:p w14:paraId="0DE241A2" w14:textId="198A5FF7" w:rsidR="00365FC7" w:rsidRPr="005567F1" w:rsidRDefault="00365FC7">
            <w:pPr>
              <w:spacing w:after="60"/>
              <w:jc w:val="right"/>
            </w:pPr>
            <w:r w:rsidRPr="005567F1">
              <w:t>PAGE NO.</w:t>
            </w:r>
            <w:r>
              <w:t xml:space="preserve"> 21-</w:t>
            </w:r>
            <w:r w:rsidR="009A39C2">
              <w:t>39</w:t>
            </w:r>
          </w:p>
        </w:tc>
      </w:tr>
      <w:tr w:rsidR="00365FC7" w:rsidRPr="005567F1" w14:paraId="0B7F0C79" w14:textId="77777777" w:rsidTr="001672EB">
        <w:trPr>
          <w:tblHeader/>
          <w:jc w:val="center"/>
        </w:trPr>
        <w:tc>
          <w:tcPr>
            <w:tcW w:w="5040" w:type="dxa"/>
            <w:tcBorders>
              <w:right w:val="single" w:sz="4" w:space="0" w:color="auto"/>
            </w:tcBorders>
            <w:tcMar>
              <w:top w:w="29" w:type="dxa"/>
              <w:bottom w:w="29" w:type="dxa"/>
            </w:tcMar>
            <w:vAlign w:val="center"/>
          </w:tcPr>
          <w:p w14:paraId="6326D01E" w14:textId="77777777" w:rsidR="00365FC7" w:rsidRPr="005567F1" w:rsidRDefault="00365FC7" w:rsidP="00CE3467">
            <w:pPr>
              <w:spacing w:after="60"/>
            </w:pPr>
            <w:r w:rsidRPr="005567F1">
              <w:t>AIRCRAFT:</w:t>
            </w:r>
          </w:p>
          <w:p w14:paraId="630B04C2" w14:textId="77777777" w:rsidR="00365FC7" w:rsidRPr="005567F1" w:rsidRDefault="00365FC7" w:rsidP="00CE3467">
            <w:pPr>
              <w:spacing w:after="60"/>
            </w:pPr>
            <w:r>
              <w:t>Boeing 787</w:t>
            </w:r>
          </w:p>
        </w:tc>
        <w:tc>
          <w:tcPr>
            <w:tcW w:w="5040" w:type="dxa"/>
            <w:tcBorders>
              <w:left w:val="single" w:sz="4" w:space="0" w:color="auto"/>
            </w:tcBorders>
            <w:tcMar>
              <w:top w:w="29" w:type="dxa"/>
              <w:bottom w:w="29" w:type="dxa"/>
            </w:tcMar>
          </w:tcPr>
          <w:p w14:paraId="38C27BF7" w14:textId="77777777" w:rsidR="00365FC7" w:rsidRPr="005567F1" w:rsidRDefault="00365FC7" w:rsidP="00CE3467">
            <w:pPr>
              <w:pStyle w:val="ListParagraph"/>
              <w:spacing w:after="60"/>
              <w:ind w:left="662" w:hanging="720"/>
              <w:rPr>
                <w:b/>
              </w:rPr>
            </w:pPr>
            <w:r w:rsidRPr="005567F1">
              <w:rPr>
                <w:b/>
              </w:rPr>
              <w:t>TABLE KEY</w:t>
            </w:r>
          </w:p>
          <w:p w14:paraId="181A8561" w14:textId="77777777" w:rsidR="00365FC7" w:rsidRPr="005567F1" w:rsidRDefault="00365FC7" w:rsidP="003D433F">
            <w:pPr>
              <w:pStyle w:val="ListParagraph"/>
              <w:numPr>
                <w:ilvl w:val="0"/>
                <w:numId w:val="66"/>
              </w:numPr>
              <w:spacing w:after="60"/>
            </w:pPr>
            <w:r w:rsidRPr="005567F1">
              <w:t>REPAIR CATEGORY</w:t>
            </w:r>
          </w:p>
          <w:p w14:paraId="4C7B9B20" w14:textId="77777777" w:rsidR="00365FC7" w:rsidRPr="005567F1" w:rsidRDefault="00365FC7" w:rsidP="003D433F">
            <w:pPr>
              <w:pStyle w:val="ListParagraph"/>
              <w:numPr>
                <w:ilvl w:val="0"/>
                <w:numId w:val="66"/>
              </w:numPr>
              <w:spacing w:after="60"/>
            </w:pPr>
            <w:r w:rsidRPr="005567F1">
              <w:t>NO. INSTALLED</w:t>
            </w:r>
          </w:p>
          <w:p w14:paraId="3CFB0001" w14:textId="77777777" w:rsidR="00365FC7" w:rsidRPr="005567F1" w:rsidRDefault="00365FC7" w:rsidP="003D433F">
            <w:pPr>
              <w:pStyle w:val="ListParagraph"/>
              <w:numPr>
                <w:ilvl w:val="0"/>
                <w:numId w:val="66"/>
              </w:numPr>
              <w:spacing w:after="60"/>
            </w:pPr>
            <w:r w:rsidRPr="005567F1">
              <w:t>NO. REQUIRED FOR DISPATCH</w:t>
            </w:r>
          </w:p>
          <w:p w14:paraId="043BF6FD" w14:textId="77777777" w:rsidR="00365FC7" w:rsidRPr="005567F1" w:rsidRDefault="00365FC7" w:rsidP="003D433F">
            <w:pPr>
              <w:pStyle w:val="ListParagraph"/>
              <w:numPr>
                <w:ilvl w:val="0"/>
                <w:numId w:val="66"/>
              </w:numPr>
              <w:spacing w:after="60"/>
            </w:pPr>
            <w:r w:rsidRPr="005567F1">
              <w:t>REMARKS OR EXCEPTIONS</w:t>
            </w:r>
          </w:p>
        </w:tc>
      </w:tr>
    </w:tbl>
    <w:p w14:paraId="240E3927" w14:textId="77777777" w:rsidR="00365FC7" w:rsidRPr="005567F1" w:rsidRDefault="00365FC7" w:rsidP="00365FC7">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Air Conditioning"/>
      </w:tblPr>
      <w:tblGrid>
        <w:gridCol w:w="1703"/>
        <w:gridCol w:w="2370"/>
        <w:gridCol w:w="151"/>
        <w:gridCol w:w="495"/>
        <w:gridCol w:w="495"/>
        <w:gridCol w:w="495"/>
        <w:gridCol w:w="3743"/>
        <w:gridCol w:w="628"/>
      </w:tblGrid>
      <w:tr w:rsidR="00365FC7" w:rsidRPr="006135C9" w14:paraId="02A4F86A"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50B353AD" w14:textId="77777777" w:rsidR="00365FC7" w:rsidRPr="006135C9" w:rsidRDefault="00365FC7" w:rsidP="00CE3467">
            <w:pPr>
              <w:ind w:left="360" w:hanging="360"/>
              <w:rPr>
                <w:b/>
              </w:rPr>
            </w:pPr>
            <w:r w:rsidRPr="006135C9">
              <w:rPr>
                <w:b/>
              </w:rPr>
              <w:t>21. Air Conditioning</w:t>
            </w:r>
          </w:p>
        </w:tc>
        <w:tc>
          <w:tcPr>
            <w:tcW w:w="151" w:type="dxa"/>
            <w:tcBorders>
              <w:left w:val="nil"/>
              <w:right w:val="nil"/>
            </w:tcBorders>
            <w:shd w:val="clear" w:color="auto" w:fill="D9D9D9" w:themeFill="background1" w:themeFillShade="D9"/>
          </w:tcPr>
          <w:p w14:paraId="0A9DEAC5" w14:textId="77777777" w:rsidR="00365FC7" w:rsidRPr="006135C9" w:rsidRDefault="00365FC7" w:rsidP="00CE3467">
            <w:pPr>
              <w:rPr>
                <w:b/>
              </w:rPr>
            </w:pPr>
          </w:p>
        </w:tc>
        <w:tc>
          <w:tcPr>
            <w:tcW w:w="495" w:type="dxa"/>
            <w:tcBorders>
              <w:left w:val="nil"/>
              <w:right w:val="nil"/>
            </w:tcBorders>
            <w:shd w:val="clear" w:color="auto" w:fill="D9D9D9" w:themeFill="background1" w:themeFillShade="D9"/>
            <w:tcMar>
              <w:left w:w="29" w:type="dxa"/>
              <w:right w:w="29" w:type="dxa"/>
            </w:tcMar>
          </w:tcPr>
          <w:p w14:paraId="67442FA7"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3DE4FA53"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14642822" w14:textId="77777777" w:rsidR="00365FC7" w:rsidRPr="006135C9" w:rsidRDefault="00365FC7"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61645BFE" w14:textId="77777777" w:rsidR="00365FC7" w:rsidRPr="006135C9" w:rsidRDefault="00365FC7" w:rsidP="00CE3467">
            <w:pPr>
              <w:rPr>
                <w:b/>
              </w:rPr>
            </w:pPr>
          </w:p>
        </w:tc>
        <w:tc>
          <w:tcPr>
            <w:tcW w:w="628" w:type="dxa"/>
            <w:tcBorders>
              <w:left w:val="nil"/>
            </w:tcBorders>
            <w:shd w:val="clear" w:color="auto" w:fill="D9D9D9" w:themeFill="background1" w:themeFillShade="D9"/>
          </w:tcPr>
          <w:p w14:paraId="622A0F97" w14:textId="77777777" w:rsidR="00365FC7" w:rsidRPr="006135C9" w:rsidRDefault="00365FC7" w:rsidP="00CE3467">
            <w:pPr>
              <w:jc w:val="center"/>
              <w:rPr>
                <w:b/>
              </w:rPr>
            </w:pPr>
          </w:p>
        </w:tc>
      </w:tr>
      <w:tr w:rsidR="00365FC7" w:rsidRPr="006135C9" w14:paraId="5FBB0AE2"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0DDAA4D8" w14:textId="77777777" w:rsidR="00365FC7" w:rsidRPr="006135C9" w:rsidRDefault="00365FC7" w:rsidP="00CE3467">
            <w:pPr>
              <w:rPr>
                <w:b/>
                <w:sz w:val="16"/>
                <w:szCs w:val="16"/>
              </w:rPr>
            </w:pPr>
            <w:r w:rsidRPr="006135C9">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17F2BE00" w14:textId="77777777" w:rsidR="00365FC7" w:rsidRPr="006135C9" w:rsidRDefault="00365FC7" w:rsidP="00CE3467">
            <w:pPr>
              <w:rPr>
                <w:b/>
                <w:sz w:val="16"/>
                <w:szCs w:val="16"/>
              </w:rPr>
            </w:pPr>
            <w:r w:rsidRPr="006135C9">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566FD413" w14:textId="77777777" w:rsidR="00365FC7" w:rsidRPr="006135C9" w:rsidRDefault="00365FC7" w:rsidP="00CE3467">
            <w:pPr>
              <w:jc w:val="center"/>
              <w:rPr>
                <w:b/>
                <w:sz w:val="16"/>
                <w:szCs w:val="16"/>
              </w:rPr>
            </w:pPr>
            <w:r w:rsidRPr="006135C9">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1B27C116" w14:textId="77777777" w:rsidR="00365FC7" w:rsidRPr="006135C9" w:rsidRDefault="00365FC7" w:rsidP="00CE3467">
            <w:pPr>
              <w:jc w:val="center"/>
              <w:rPr>
                <w:b/>
                <w:sz w:val="16"/>
                <w:szCs w:val="16"/>
              </w:rPr>
            </w:pPr>
            <w:r w:rsidRPr="006135C9">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5F2716D9" w14:textId="77777777" w:rsidR="00365FC7" w:rsidRPr="006135C9" w:rsidRDefault="00365FC7" w:rsidP="00CE3467">
            <w:pPr>
              <w:jc w:val="center"/>
              <w:rPr>
                <w:b/>
                <w:sz w:val="16"/>
                <w:szCs w:val="16"/>
              </w:rPr>
            </w:pPr>
            <w:r w:rsidRPr="006135C9">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79A462F6" w14:textId="77777777" w:rsidR="00365FC7" w:rsidRPr="006135C9" w:rsidRDefault="00365FC7" w:rsidP="00CE3467">
            <w:pPr>
              <w:rPr>
                <w:b/>
                <w:sz w:val="16"/>
                <w:szCs w:val="16"/>
              </w:rPr>
            </w:pPr>
            <w:r w:rsidRPr="006135C9">
              <w:rPr>
                <w:b/>
                <w:sz w:val="16"/>
                <w:szCs w:val="16"/>
              </w:rPr>
              <w:t>4</w:t>
            </w:r>
          </w:p>
        </w:tc>
        <w:tc>
          <w:tcPr>
            <w:tcW w:w="628" w:type="dxa"/>
            <w:tcBorders>
              <w:left w:val="nil"/>
            </w:tcBorders>
            <w:shd w:val="clear" w:color="auto" w:fill="D9D9D9" w:themeFill="background1" w:themeFillShade="D9"/>
            <w:vAlign w:val="center"/>
          </w:tcPr>
          <w:p w14:paraId="3275794B" w14:textId="77777777" w:rsidR="00365FC7" w:rsidRPr="006135C9" w:rsidRDefault="00365FC7" w:rsidP="00CE3467">
            <w:pPr>
              <w:jc w:val="center"/>
              <w:rPr>
                <w:b/>
                <w:sz w:val="12"/>
                <w:szCs w:val="12"/>
              </w:rPr>
            </w:pPr>
            <w:r w:rsidRPr="006135C9">
              <w:rPr>
                <w:b/>
                <w:sz w:val="12"/>
                <w:szCs w:val="12"/>
              </w:rPr>
              <w:t>Change Bar</w:t>
            </w:r>
          </w:p>
        </w:tc>
      </w:tr>
      <w:tr w:rsidR="006671C4" w:rsidRPr="006135C9" w14:paraId="4CB7917F" w14:textId="77777777" w:rsidTr="00C57A04">
        <w:trPr>
          <w:jc w:val="center"/>
        </w:trPr>
        <w:tc>
          <w:tcPr>
            <w:tcW w:w="1703" w:type="dxa"/>
            <w:tcBorders>
              <w:top w:val="single" w:sz="4" w:space="0" w:color="auto"/>
              <w:left w:val="single" w:sz="4" w:space="0" w:color="auto"/>
              <w:bottom w:val="nil"/>
              <w:right w:val="nil"/>
            </w:tcBorders>
          </w:tcPr>
          <w:p w14:paraId="259D7BBC" w14:textId="431AF119" w:rsidR="006671C4" w:rsidRPr="006671C4" w:rsidRDefault="006671C4" w:rsidP="006671C4">
            <w:pPr>
              <w:spacing w:after="240"/>
            </w:pPr>
            <w:r w:rsidRPr="006671C4">
              <w:t>-51-10</w:t>
            </w:r>
          </w:p>
        </w:tc>
        <w:tc>
          <w:tcPr>
            <w:tcW w:w="2521" w:type="dxa"/>
            <w:gridSpan w:val="2"/>
            <w:tcBorders>
              <w:top w:val="single" w:sz="4" w:space="0" w:color="auto"/>
              <w:left w:val="nil"/>
              <w:bottom w:val="nil"/>
            </w:tcBorders>
          </w:tcPr>
          <w:p w14:paraId="25A0A9E6" w14:textId="7BA01AD4" w:rsidR="006671C4" w:rsidRPr="006671C4" w:rsidRDefault="006671C4" w:rsidP="006671C4">
            <w:pPr>
              <w:spacing w:after="240"/>
            </w:pPr>
            <w:r w:rsidRPr="006671C4">
              <w:t>Cabin Air Compressor (CAC) Motor Cooling Diverter Valves</w:t>
            </w:r>
            <w:r w:rsidRPr="006671C4">
              <w:br/>
              <w:t>(787-10)</w:t>
            </w:r>
          </w:p>
        </w:tc>
        <w:tc>
          <w:tcPr>
            <w:tcW w:w="495" w:type="dxa"/>
            <w:tcBorders>
              <w:top w:val="single" w:sz="4" w:space="0" w:color="auto"/>
              <w:bottom w:val="nil"/>
            </w:tcBorders>
            <w:tcMar>
              <w:left w:w="29" w:type="dxa"/>
              <w:right w:w="29" w:type="dxa"/>
            </w:tcMar>
          </w:tcPr>
          <w:p w14:paraId="1FA2A4CA" w14:textId="4832338C" w:rsidR="006671C4" w:rsidRPr="006671C4" w:rsidRDefault="006671C4" w:rsidP="006671C4">
            <w:pPr>
              <w:spacing w:after="240"/>
              <w:jc w:val="center"/>
            </w:pPr>
            <w:r w:rsidRPr="006671C4">
              <w:t>C</w:t>
            </w:r>
          </w:p>
        </w:tc>
        <w:tc>
          <w:tcPr>
            <w:tcW w:w="495" w:type="dxa"/>
            <w:tcBorders>
              <w:top w:val="single" w:sz="4" w:space="0" w:color="auto"/>
              <w:bottom w:val="nil"/>
            </w:tcBorders>
            <w:tcMar>
              <w:left w:w="29" w:type="dxa"/>
              <w:right w:w="29" w:type="dxa"/>
            </w:tcMar>
          </w:tcPr>
          <w:p w14:paraId="3D9890C1" w14:textId="48F05781" w:rsidR="006671C4" w:rsidRPr="006671C4" w:rsidRDefault="006671C4" w:rsidP="006671C4">
            <w:pPr>
              <w:spacing w:after="240"/>
              <w:jc w:val="center"/>
            </w:pPr>
            <w:r w:rsidRPr="006671C4">
              <w:t>2</w:t>
            </w:r>
          </w:p>
        </w:tc>
        <w:tc>
          <w:tcPr>
            <w:tcW w:w="495" w:type="dxa"/>
            <w:tcBorders>
              <w:top w:val="single" w:sz="4" w:space="0" w:color="auto"/>
              <w:bottom w:val="nil"/>
            </w:tcBorders>
            <w:tcMar>
              <w:left w:w="29" w:type="dxa"/>
              <w:right w:w="29" w:type="dxa"/>
            </w:tcMar>
          </w:tcPr>
          <w:p w14:paraId="20F61EDF" w14:textId="4759BAF1" w:rsidR="006671C4" w:rsidRPr="006671C4" w:rsidRDefault="006671C4" w:rsidP="006671C4">
            <w:pPr>
              <w:spacing w:after="240"/>
              <w:jc w:val="center"/>
            </w:pPr>
            <w:r w:rsidRPr="006671C4">
              <w:t>0</w:t>
            </w:r>
          </w:p>
        </w:tc>
        <w:tc>
          <w:tcPr>
            <w:tcW w:w="3743" w:type="dxa"/>
            <w:tcBorders>
              <w:top w:val="single" w:sz="4" w:space="0" w:color="auto"/>
              <w:bottom w:val="nil"/>
              <w:right w:val="nil"/>
            </w:tcBorders>
          </w:tcPr>
          <w:p w14:paraId="1D0B13ED" w14:textId="5865898A" w:rsidR="006671C4" w:rsidRPr="006671C4" w:rsidRDefault="006671C4" w:rsidP="006671C4">
            <w:pPr>
              <w:spacing w:after="240"/>
            </w:pPr>
            <w:r w:rsidRPr="006671C4">
              <w:t>(M) May be inoperative provided associated valve is deactivated closed.</w:t>
            </w:r>
          </w:p>
        </w:tc>
        <w:tc>
          <w:tcPr>
            <w:tcW w:w="628" w:type="dxa"/>
            <w:tcBorders>
              <w:left w:val="nil"/>
              <w:bottom w:val="nil"/>
            </w:tcBorders>
          </w:tcPr>
          <w:p w14:paraId="4D082671" w14:textId="77777777" w:rsidR="006671C4" w:rsidRPr="006135C9" w:rsidRDefault="006671C4" w:rsidP="006671C4">
            <w:pPr>
              <w:jc w:val="center"/>
            </w:pPr>
          </w:p>
        </w:tc>
      </w:tr>
      <w:tr w:rsidR="006671C4" w:rsidRPr="006135C9" w14:paraId="28813C28" w14:textId="77777777" w:rsidTr="00C57A04">
        <w:trPr>
          <w:jc w:val="center"/>
        </w:trPr>
        <w:tc>
          <w:tcPr>
            <w:tcW w:w="1703" w:type="dxa"/>
            <w:tcBorders>
              <w:top w:val="nil"/>
              <w:left w:val="single" w:sz="4" w:space="0" w:color="auto"/>
              <w:bottom w:val="nil"/>
              <w:right w:val="nil"/>
            </w:tcBorders>
          </w:tcPr>
          <w:p w14:paraId="395583D0" w14:textId="4A5A52BE" w:rsidR="006671C4" w:rsidRPr="006671C4" w:rsidRDefault="006671C4" w:rsidP="006671C4">
            <w:pPr>
              <w:spacing w:after="240"/>
            </w:pPr>
            <w:r w:rsidRPr="006671C4">
              <w:t>-52-01</w:t>
            </w:r>
          </w:p>
        </w:tc>
        <w:tc>
          <w:tcPr>
            <w:tcW w:w="2521" w:type="dxa"/>
            <w:gridSpan w:val="2"/>
            <w:tcBorders>
              <w:top w:val="nil"/>
              <w:left w:val="nil"/>
              <w:bottom w:val="nil"/>
            </w:tcBorders>
          </w:tcPr>
          <w:p w14:paraId="20AE91C4" w14:textId="0625142D" w:rsidR="006671C4" w:rsidRPr="006671C4" w:rsidRDefault="006671C4" w:rsidP="006671C4">
            <w:pPr>
              <w:spacing w:after="240"/>
            </w:pPr>
            <w:r w:rsidRPr="006671C4">
              <w:t>Air Conditioning Packs</w:t>
            </w:r>
          </w:p>
        </w:tc>
        <w:tc>
          <w:tcPr>
            <w:tcW w:w="495" w:type="dxa"/>
            <w:tcBorders>
              <w:top w:val="nil"/>
              <w:bottom w:val="nil"/>
            </w:tcBorders>
            <w:tcMar>
              <w:left w:w="29" w:type="dxa"/>
              <w:right w:w="29" w:type="dxa"/>
            </w:tcMar>
          </w:tcPr>
          <w:p w14:paraId="641ABF74" w14:textId="77777777" w:rsidR="006671C4" w:rsidRPr="006671C4" w:rsidRDefault="006671C4" w:rsidP="006671C4">
            <w:pPr>
              <w:spacing w:after="240"/>
              <w:jc w:val="center"/>
            </w:pPr>
          </w:p>
        </w:tc>
        <w:tc>
          <w:tcPr>
            <w:tcW w:w="495" w:type="dxa"/>
            <w:tcBorders>
              <w:top w:val="nil"/>
              <w:bottom w:val="nil"/>
            </w:tcBorders>
            <w:tcMar>
              <w:left w:w="29" w:type="dxa"/>
              <w:right w:w="29" w:type="dxa"/>
            </w:tcMar>
          </w:tcPr>
          <w:p w14:paraId="712FA845" w14:textId="77777777" w:rsidR="006671C4" w:rsidRPr="006671C4" w:rsidRDefault="006671C4" w:rsidP="006671C4">
            <w:pPr>
              <w:spacing w:after="240"/>
              <w:jc w:val="center"/>
            </w:pPr>
          </w:p>
        </w:tc>
        <w:tc>
          <w:tcPr>
            <w:tcW w:w="495" w:type="dxa"/>
            <w:tcBorders>
              <w:top w:val="nil"/>
              <w:bottom w:val="nil"/>
            </w:tcBorders>
            <w:tcMar>
              <w:left w:w="29" w:type="dxa"/>
              <w:right w:w="29" w:type="dxa"/>
            </w:tcMar>
          </w:tcPr>
          <w:p w14:paraId="4C5744D2" w14:textId="77777777" w:rsidR="006671C4" w:rsidRPr="006671C4" w:rsidRDefault="006671C4" w:rsidP="006671C4">
            <w:pPr>
              <w:spacing w:after="240"/>
              <w:jc w:val="center"/>
            </w:pPr>
          </w:p>
        </w:tc>
        <w:tc>
          <w:tcPr>
            <w:tcW w:w="3743" w:type="dxa"/>
            <w:tcBorders>
              <w:top w:val="nil"/>
              <w:bottom w:val="nil"/>
              <w:right w:val="nil"/>
            </w:tcBorders>
          </w:tcPr>
          <w:p w14:paraId="4AF7F98A" w14:textId="77777777" w:rsidR="006671C4" w:rsidRPr="006671C4" w:rsidRDefault="006671C4" w:rsidP="006671C4">
            <w:pPr>
              <w:spacing w:after="240"/>
            </w:pPr>
          </w:p>
        </w:tc>
        <w:tc>
          <w:tcPr>
            <w:tcW w:w="628" w:type="dxa"/>
            <w:tcBorders>
              <w:top w:val="nil"/>
              <w:left w:val="nil"/>
              <w:bottom w:val="nil"/>
            </w:tcBorders>
          </w:tcPr>
          <w:p w14:paraId="262D0764" w14:textId="77777777" w:rsidR="006671C4" w:rsidRPr="006135C9" w:rsidRDefault="006671C4" w:rsidP="006671C4">
            <w:pPr>
              <w:jc w:val="center"/>
            </w:pPr>
          </w:p>
        </w:tc>
      </w:tr>
      <w:tr w:rsidR="006671C4" w:rsidRPr="006135C9" w14:paraId="497853C9" w14:textId="77777777" w:rsidTr="006671C4">
        <w:trPr>
          <w:jc w:val="center"/>
        </w:trPr>
        <w:tc>
          <w:tcPr>
            <w:tcW w:w="1703" w:type="dxa"/>
            <w:tcBorders>
              <w:top w:val="nil"/>
              <w:left w:val="single" w:sz="4" w:space="0" w:color="auto"/>
              <w:bottom w:val="nil"/>
              <w:right w:val="nil"/>
            </w:tcBorders>
          </w:tcPr>
          <w:p w14:paraId="00ED802F" w14:textId="5783AAF5" w:rsidR="006671C4" w:rsidRPr="006671C4" w:rsidRDefault="006671C4" w:rsidP="006671C4">
            <w:pPr>
              <w:spacing w:after="240"/>
            </w:pPr>
            <w:r w:rsidRPr="006671C4">
              <w:t>-52-01-01</w:t>
            </w:r>
          </w:p>
        </w:tc>
        <w:tc>
          <w:tcPr>
            <w:tcW w:w="2521" w:type="dxa"/>
            <w:gridSpan w:val="2"/>
            <w:tcBorders>
              <w:top w:val="nil"/>
              <w:left w:val="nil"/>
              <w:bottom w:val="nil"/>
            </w:tcBorders>
          </w:tcPr>
          <w:p w14:paraId="325B40A6" w14:textId="71426413" w:rsidR="006671C4" w:rsidRPr="006671C4" w:rsidRDefault="006671C4" w:rsidP="006671C4">
            <w:pPr>
              <w:spacing w:after="240"/>
            </w:pPr>
            <w:r w:rsidRPr="006671C4">
              <w:t>Airplanes Without OFCR and OFAR Installed</w:t>
            </w:r>
          </w:p>
        </w:tc>
        <w:tc>
          <w:tcPr>
            <w:tcW w:w="495" w:type="dxa"/>
            <w:tcBorders>
              <w:top w:val="nil"/>
              <w:bottom w:val="nil"/>
            </w:tcBorders>
            <w:tcMar>
              <w:left w:w="29" w:type="dxa"/>
              <w:right w:w="29" w:type="dxa"/>
            </w:tcMar>
          </w:tcPr>
          <w:p w14:paraId="71CBF546" w14:textId="77777777" w:rsidR="006671C4" w:rsidRPr="006671C4" w:rsidRDefault="006671C4" w:rsidP="006671C4">
            <w:pPr>
              <w:spacing w:after="240"/>
              <w:jc w:val="center"/>
            </w:pPr>
          </w:p>
        </w:tc>
        <w:tc>
          <w:tcPr>
            <w:tcW w:w="495" w:type="dxa"/>
            <w:tcBorders>
              <w:top w:val="nil"/>
              <w:bottom w:val="nil"/>
            </w:tcBorders>
            <w:tcMar>
              <w:left w:w="29" w:type="dxa"/>
              <w:right w:w="29" w:type="dxa"/>
            </w:tcMar>
          </w:tcPr>
          <w:p w14:paraId="388D6306" w14:textId="77777777" w:rsidR="006671C4" w:rsidRPr="006671C4" w:rsidRDefault="006671C4" w:rsidP="006671C4">
            <w:pPr>
              <w:spacing w:after="240"/>
              <w:jc w:val="center"/>
            </w:pPr>
          </w:p>
        </w:tc>
        <w:tc>
          <w:tcPr>
            <w:tcW w:w="495" w:type="dxa"/>
            <w:tcBorders>
              <w:top w:val="nil"/>
              <w:bottom w:val="nil"/>
            </w:tcBorders>
            <w:tcMar>
              <w:left w:w="29" w:type="dxa"/>
              <w:right w:w="29" w:type="dxa"/>
            </w:tcMar>
          </w:tcPr>
          <w:p w14:paraId="231C9E4B" w14:textId="77777777" w:rsidR="006671C4" w:rsidRPr="006671C4" w:rsidRDefault="006671C4" w:rsidP="006671C4">
            <w:pPr>
              <w:spacing w:after="240"/>
              <w:jc w:val="center"/>
            </w:pPr>
          </w:p>
        </w:tc>
        <w:tc>
          <w:tcPr>
            <w:tcW w:w="3743" w:type="dxa"/>
            <w:tcBorders>
              <w:top w:val="nil"/>
              <w:bottom w:val="nil"/>
              <w:right w:val="nil"/>
            </w:tcBorders>
          </w:tcPr>
          <w:p w14:paraId="1BF1772B" w14:textId="77777777" w:rsidR="006671C4" w:rsidRPr="006671C4" w:rsidRDefault="006671C4" w:rsidP="006671C4">
            <w:pPr>
              <w:spacing w:after="240"/>
            </w:pPr>
          </w:p>
        </w:tc>
        <w:tc>
          <w:tcPr>
            <w:tcW w:w="628" w:type="dxa"/>
            <w:tcBorders>
              <w:top w:val="nil"/>
              <w:left w:val="nil"/>
              <w:bottom w:val="nil"/>
            </w:tcBorders>
          </w:tcPr>
          <w:p w14:paraId="197570E2" w14:textId="77777777" w:rsidR="006671C4" w:rsidRPr="006135C9" w:rsidRDefault="006671C4" w:rsidP="006671C4">
            <w:pPr>
              <w:jc w:val="center"/>
            </w:pPr>
          </w:p>
        </w:tc>
      </w:tr>
      <w:tr w:rsidR="006671C4" w:rsidRPr="006135C9" w14:paraId="72A3035F" w14:textId="77777777" w:rsidTr="001672EB">
        <w:trPr>
          <w:jc w:val="center"/>
        </w:trPr>
        <w:tc>
          <w:tcPr>
            <w:tcW w:w="1703" w:type="dxa"/>
            <w:tcBorders>
              <w:top w:val="nil"/>
              <w:left w:val="single" w:sz="4" w:space="0" w:color="auto"/>
              <w:bottom w:val="nil"/>
              <w:right w:val="nil"/>
            </w:tcBorders>
          </w:tcPr>
          <w:p w14:paraId="28331D03" w14:textId="1B061C66" w:rsidR="006671C4" w:rsidRPr="006671C4" w:rsidRDefault="006671C4" w:rsidP="006671C4">
            <w:pPr>
              <w:spacing w:after="240"/>
            </w:pPr>
            <w:r w:rsidRPr="006671C4">
              <w:t>-52-01-01-01</w:t>
            </w:r>
          </w:p>
        </w:tc>
        <w:tc>
          <w:tcPr>
            <w:tcW w:w="2521" w:type="dxa"/>
            <w:gridSpan w:val="2"/>
            <w:tcBorders>
              <w:top w:val="nil"/>
              <w:left w:val="nil"/>
              <w:bottom w:val="nil"/>
            </w:tcBorders>
          </w:tcPr>
          <w:p w14:paraId="4BECD182" w14:textId="547C3352" w:rsidR="006671C4" w:rsidRPr="006671C4" w:rsidRDefault="006671C4" w:rsidP="006671C4">
            <w:pPr>
              <w:spacing w:after="240"/>
            </w:pPr>
            <w:r w:rsidRPr="006671C4">
              <w:t>787-8/-9</w:t>
            </w:r>
          </w:p>
        </w:tc>
        <w:tc>
          <w:tcPr>
            <w:tcW w:w="495" w:type="dxa"/>
            <w:tcBorders>
              <w:top w:val="nil"/>
              <w:bottom w:val="nil"/>
            </w:tcBorders>
            <w:tcMar>
              <w:left w:w="29" w:type="dxa"/>
              <w:right w:w="29" w:type="dxa"/>
            </w:tcMar>
          </w:tcPr>
          <w:p w14:paraId="572E44C3" w14:textId="3BC9A875" w:rsidR="006671C4" w:rsidRPr="006671C4" w:rsidRDefault="006671C4" w:rsidP="006671C4">
            <w:pPr>
              <w:spacing w:after="240"/>
              <w:jc w:val="center"/>
            </w:pPr>
            <w:r w:rsidRPr="006671C4">
              <w:t>C</w:t>
            </w:r>
          </w:p>
        </w:tc>
        <w:tc>
          <w:tcPr>
            <w:tcW w:w="495" w:type="dxa"/>
            <w:tcBorders>
              <w:top w:val="nil"/>
              <w:bottom w:val="nil"/>
            </w:tcBorders>
            <w:tcMar>
              <w:left w:w="29" w:type="dxa"/>
              <w:right w:w="29" w:type="dxa"/>
            </w:tcMar>
          </w:tcPr>
          <w:p w14:paraId="2510D332" w14:textId="425057E9" w:rsidR="006671C4" w:rsidRPr="006671C4" w:rsidRDefault="006671C4" w:rsidP="006671C4">
            <w:pPr>
              <w:spacing w:after="240"/>
              <w:jc w:val="center"/>
            </w:pPr>
            <w:r w:rsidRPr="006671C4">
              <w:t>2</w:t>
            </w:r>
          </w:p>
        </w:tc>
        <w:tc>
          <w:tcPr>
            <w:tcW w:w="495" w:type="dxa"/>
            <w:tcBorders>
              <w:top w:val="nil"/>
              <w:bottom w:val="nil"/>
            </w:tcBorders>
            <w:tcMar>
              <w:left w:w="29" w:type="dxa"/>
              <w:right w:w="29" w:type="dxa"/>
            </w:tcMar>
          </w:tcPr>
          <w:p w14:paraId="1182DD4A" w14:textId="1F496375" w:rsidR="006671C4" w:rsidRPr="006671C4" w:rsidRDefault="006671C4" w:rsidP="006671C4">
            <w:pPr>
              <w:spacing w:after="240"/>
              <w:jc w:val="center"/>
            </w:pPr>
            <w:r w:rsidRPr="006671C4">
              <w:t>1</w:t>
            </w:r>
          </w:p>
        </w:tc>
        <w:tc>
          <w:tcPr>
            <w:tcW w:w="3743" w:type="dxa"/>
            <w:tcBorders>
              <w:top w:val="nil"/>
              <w:bottom w:val="nil"/>
              <w:right w:val="nil"/>
            </w:tcBorders>
          </w:tcPr>
          <w:p w14:paraId="5D7942DD" w14:textId="77777777" w:rsidR="006671C4" w:rsidRPr="006671C4" w:rsidRDefault="006671C4" w:rsidP="006671C4">
            <w:pPr>
              <w:pStyle w:val="MMELTableBody"/>
              <w:jc w:val="left"/>
              <w:rPr>
                <w:b w:val="0"/>
              </w:rPr>
            </w:pPr>
            <w:r w:rsidRPr="006671C4">
              <w:rPr>
                <w:b w:val="0"/>
              </w:rPr>
              <w:t>(M)(O) One may be inoperative provided:</w:t>
            </w:r>
          </w:p>
          <w:p w14:paraId="1006FD71" w14:textId="77777777" w:rsidR="006671C4" w:rsidRPr="006671C4" w:rsidRDefault="006671C4" w:rsidP="003D433F">
            <w:pPr>
              <w:numPr>
                <w:ilvl w:val="0"/>
                <w:numId w:val="284"/>
              </w:numPr>
            </w:pPr>
            <w:r w:rsidRPr="006671C4">
              <w:t>Verify cabin air compressors associated with operating pack operate normally before each departure,</w:t>
            </w:r>
          </w:p>
          <w:p w14:paraId="773593C4" w14:textId="77777777" w:rsidR="006671C4" w:rsidRPr="006671C4" w:rsidRDefault="006671C4" w:rsidP="003D433F">
            <w:pPr>
              <w:numPr>
                <w:ilvl w:val="0"/>
                <w:numId w:val="284"/>
              </w:numPr>
            </w:pPr>
            <w:r w:rsidRPr="006671C4">
              <w:t>VFSGs associated with operating CACs operate normally,</w:t>
            </w:r>
          </w:p>
          <w:p w14:paraId="5D72BD7D" w14:textId="77777777" w:rsidR="006671C4" w:rsidRPr="006671C4" w:rsidRDefault="006671C4" w:rsidP="003D433F">
            <w:pPr>
              <w:numPr>
                <w:ilvl w:val="0"/>
                <w:numId w:val="284"/>
              </w:numPr>
            </w:pPr>
            <w:r w:rsidRPr="006671C4">
              <w:t>Integrated cooling recirculation air system operates normally,</w:t>
            </w:r>
          </w:p>
          <w:p w14:paraId="15DC44D9" w14:textId="77777777" w:rsidR="006671C4" w:rsidRPr="006671C4" w:rsidRDefault="006671C4" w:rsidP="003D433F">
            <w:pPr>
              <w:numPr>
                <w:ilvl w:val="0"/>
                <w:numId w:val="284"/>
              </w:numPr>
            </w:pPr>
            <w:r w:rsidRPr="006671C4">
              <w:t>Center hydraulic electric motor</w:t>
            </w:r>
            <w:r w:rsidRPr="006671C4">
              <w:noBreakHyphen/>
              <w:t>driven pumps operate normally,</w:t>
            </w:r>
          </w:p>
          <w:p w14:paraId="3E49E38B" w14:textId="77777777" w:rsidR="006671C4" w:rsidRPr="006671C4" w:rsidRDefault="006671C4" w:rsidP="003D433F">
            <w:pPr>
              <w:numPr>
                <w:ilvl w:val="0"/>
                <w:numId w:val="284"/>
              </w:numPr>
            </w:pPr>
            <w:r w:rsidRPr="006671C4">
              <w:t>Alternate ventilation system operates normally,</w:t>
            </w:r>
          </w:p>
          <w:p w14:paraId="33AB1381" w14:textId="77777777" w:rsidR="006671C4" w:rsidRPr="006671C4" w:rsidRDefault="006671C4" w:rsidP="003D433F">
            <w:pPr>
              <w:numPr>
                <w:ilvl w:val="0"/>
                <w:numId w:val="284"/>
              </w:numPr>
            </w:pPr>
            <w:r w:rsidRPr="006671C4">
              <w:t>Opposite trim air system operates normally,</w:t>
            </w:r>
          </w:p>
          <w:p w14:paraId="451804B2" w14:textId="77777777" w:rsidR="006671C4" w:rsidRPr="006671C4" w:rsidRDefault="006671C4" w:rsidP="003D433F">
            <w:pPr>
              <w:numPr>
                <w:ilvl w:val="0"/>
                <w:numId w:val="284"/>
              </w:numPr>
            </w:pPr>
            <w:r w:rsidRPr="006671C4">
              <w:t>Flight remains within 60 minutes of landing at a suitable airport, and</w:t>
            </w:r>
          </w:p>
          <w:p w14:paraId="6470153B" w14:textId="1D6C3D49" w:rsidR="006671C4" w:rsidRPr="006671C4" w:rsidRDefault="006671C4" w:rsidP="003D433F">
            <w:pPr>
              <w:numPr>
                <w:ilvl w:val="0"/>
                <w:numId w:val="284"/>
              </w:numPr>
              <w:spacing w:after="240"/>
            </w:pPr>
            <w:r w:rsidRPr="006671C4">
              <w:t>Appropriate performance adjustments are applied.</w:t>
            </w:r>
          </w:p>
        </w:tc>
        <w:tc>
          <w:tcPr>
            <w:tcW w:w="628" w:type="dxa"/>
            <w:tcBorders>
              <w:top w:val="nil"/>
              <w:left w:val="nil"/>
              <w:bottom w:val="nil"/>
            </w:tcBorders>
          </w:tcPr>
          <w:p w14:paraId="3AEB5EDC" w14:textId="77777777" w:rsidR="006671C4" w:rsidRPr="006135C9" w:rsidRDefault="006671C4" w:rsidP="006671C4">
            <w:pPr>
              <w:jc w:val="center"/>
            </w:pPr>
          </w:p>
        </w:tc>
      </w:tr>
      <w:tr w:rsidR="00E958BA" w:rsidRPr="006135C9" w14:paraId="3728AEE7" w14:textId="77777777" w:rsidTr="006671C4">
        <w:trPr>
          <w:jc w:val="center"/>
        </w:trPr>
        <w:tc>
          <w:tcPr>
            <w:tcW w:w="1703" w:type="dxa"/>
            <w:tcBorders>
              <w:top w:val="nil"/>
              <w:left w:val="single" w:sz="4" w:space="0" w:color="auto"/>
              <w:bottom w:val="single" w:sz="4" w:space="0" w:color="auto"/>
              <w:right w:val="nil"/>
            </w:tcBorders>
          </w:tcPr>
          <w:p w14:paraId="4D478058" w14:textId="77777777" w:rsidR="00E958BA" w:rsidRPr="006671C4" w:rsidRDefault="00E958BA" w:rsidP="006671C4">
            <w:pPr>
              <w:spacing w:after="240"/>
            </w:pPr>
          </w:p>
        </w:tc>
        <w:tc>
          <w:tcPr>
            <w:tcW w:w="2521" w:type="dxa"/>
            <w:gridSpan w:val="2"/>
            <w:tcBorders>
              <w:top w:val="nil"/>
              <w:left w:val="nil"/>
              <w:bottom w:val="single" w:sz="4" w:space="0" w:color="auto"/>
            </w:tcBorders>
          </w:tcPr>
          <w:p w14:paraId="4B138AA2" w14:textId="77777777" w:rsidR="00E958BA" w:rsidRPr="006671C4" w:rsidRDefault="00E958BA" w:rsidP="006671C4">
            <w:pPr>
              <w:spacing w:after="240"/>
            </w:pPr>
          </w:p>
        </w:tc>
        <w:tc>
          <w:tcPr>
            <w:tcW w:w="495" w:type="dxa"/>
            <w:tcBorders>
              <w:top w:val="nil"/>
              <w:bottom w:val="single" w:sz="4" w:space="0" w:color="auto"/>
            </w:tcBorders>
            <w:tcMar>
              <w:left w:w="29" w:type="dxa"/>
              <w:right w:w="29" w:type="dxa"/>
            </w:tcMar>
          </w:tcPr>
          <w:p w14:paraId="47BA3A73" w14:textId="77777777" w:rsidR="00E958BA" w:rsidRPr="006671C4" w:rsidRDefault="00E958BA" w:rsidP="006671C4">
            <w:pPr>
              <w:spacing w:after="240"/>
              <w:jc w:val="center"/>
            </w:pPr>
          </w:p>
        </w:tc>
        <w:tc>
          <w:tcPr>
            <w:tcW w:w="495" w:type="dxa"/>
            <w:tcBorders>
              <w:top w:val="nil"/>
              <w:bottom w:val="single" w:sz="4" w:space="0" w:color="auto"/>
            </w:tcBorders>
            <w:tcMar>
              <w:left w:w="29" w:type="dxa"/>
              <w:right w:w="29" w:type="dxa"/>
            </w:tcMar>
          </w:tcPr>
          <w:p w14:paraId="4E612033" w14:textId="77777777" w:rsidR="00E958BA" w:rsidRPr="006671C4" w:rsidRDefault="00E958BA" w:rsidP="006671C4">
            <w:pPr>
              <w:spacing w:after="240"/>
              <w:jc w:val="center"/>
            </w:pPr>
          </w:p>
        </w:tc>
        <w:tc>
          <w:tcPr>
            <w:tcW w:w="495" w:type="dxa"/>
            <w:tcBorders>
              <w:top w:val="nil"/>
              <w:bottom w:val="single" w:sz="4" w:space="0" w:color="auto"/>
            </w:tcBorders>
            <w:tcMar>
              <w:left w:w="29" w:type="dxa"/>
              <w:right w:w="29" w:type="dxa"/>
            </w:tcMar>
          </w:tcPr>
          <w:p w14:paraId="7F1D16DF" w14:textId="77777777" w:rsidR="00E958BA" w:rsidRPr="006671C4" w:rsidRDefault="00E958BA" w:rsidP="006671C4">
            <w:pPr>
              <w:spacing w:after="240"/>
              <w:jc w:val="center"/>
            </w:pPr>
          </w:p>
        </w:tc>
        <w:tc>
          <w:tcPr>
            <w:tcW w:w="3743" w:type="dxa"/>
            <w:tcBorders>
              <w:top w:val="nil"/>
              <w:bottom w:val="single" w:sz="4" w:space="0" w:color="auto"/>
              <w:right w:val="nil"/>
            </w:tcBorders>
          </w:tcPr>
          <w:p w14:paraId="1A035AC1" w14:textId="2E2897CA" w:rsidR="00E958BA" w:rsidRPr="006671C4" w:rsidRDefault="00E958BA" w:rsidP="001672EB">
            <w:pPr>
              <w:pStyle w:val="MMELTableBody"/>
              <w:spacing w:before="240"/>
              <w:jc w:val="left"/>
              <w:rPr>
                <w:b w:val="0"/>
              </w:rPr>
            </w:pPr>
            <w:r>
              <w:rPr>
                <w:b w:val="0"/>
              </w:rPr>
              <w:t>(Continued)</w:t>
            </w:r>
          </w:p>
        </w:tc>
        <w:tc>
          <w:tcPr>
            <w:tcW w:w="628" w:type="dxa"/>
            <w:tcBorders>
              <w:top w:val="nil"/>
              <w:left w:val="nil"/>
              <w:bottom w:val="single" w:sz="4" w:space="0" w:color="auto"/>
            </w:tcBorders>
          </w:tcPr>
          <w:p w14:paraId="0DBD6DC4" w14:textId="77777777" w:rsidR="00E958BA" w:rsidRPr="006135C9" w:rsidRDefault="00E958BA" w:rsidP="006671C4">
            <w:pPr>
              <w:jc w:val="center"/>
            </w:pPr>
          </w:p>
        </w:tc>
      </w:tr>
    </w:tbl>
    <w:p w14:paraId="61240772" w14:textId="77777777" w:rsidR="00365FC7" w:rsidRDefault="00365FC7" w:rsidP="00365FC7">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1-40"/>
      </w:tblPr>
      <w:tblGrid>
        <w:gridCol w:w="5040"/>
        <w:gridCol w:w="5040"/>
      </w:tblGrid>
      <w:tr w:rsidR="00365FC7" w:rsidRPr="005567F1" w14:paraId="07557779" w14:textId="77777777" w:rsidTr="001672EB">
        <w:trPr>
          <w:tblHeader/>
          <w:jc w:val="center"/>
        </w:trPr>
        <w:tc>
          <w:tcPr>
            <w:tcW w:w="5040" w:type="dxa"/>
            <w:tcBorders>
              <w:bottom w:val="single" w:sz="4" w:space="0" w:color="auto"/>
              <w:right w:val="nil"/>
            </w:tcBorders>
            <w:tcMar>
              <w:top w:w="29" w:type="dxa"/>
              <w:bottom w:w="29" w:type="dxa"/>
            </w:tcMar>
          </w:tcPr>
          <w:p w14:paraId="7E762744" w14:textId="77777777" w:rsidR="00365FC7" w:rsidRPr="005567F1" w:rsidRDefault="00365FC7" w:rsidP="00CE3467">
            <w:pPr>
              <w:spacing w:after="60"/>
            </w:pPr>
            <w:r>
              <w:lastRenderedPageBreak/>
              <w:br w:type="page"/>
              <w:t>U.</w:t>
            </w:r>
            <w:r w:rsidRPr="005567F1">
              <w:t>S. DEPARTMENT OF TRANSPORTATION</w:t>
            </w:r>
          </w:p>
          <w:p w14:paraId="15CD65CD" w14:textId="77777777" w:rsidR="00365FC7" w:rsidRPr="005567F1" w:rsidRDefault="00365FC7" w:rsidP="00CE3467">
            <w:pPr>
              <w:spacing w:after="60"/>
            </w:pPr>
            <w:r w:rsidRPr="005567F1">
              <w:t>FEDERAL AVIATION ADMINISTRATION</w:t>
            </w:r>
          </w:p>
        </w:tc>
        <w:tc>
          <w:tcPr>
            <w:tcW w:w="5040" w:type="dxa"/>
            <w:tcBorders>
              <w:left w:val="nil"/>
            </w:tcBorders>
            <w:tcMar>
              <w:top w:w="29" w:type="dxa"/>
              <w:bottom w:w="29" w:type="dxa"/>
            </w:tcMar>
            <w:vAlign w:val="center"/>
          </w:tcPr>
          <w:p w14:paraId="03C713F6" w14:textId="77777777" w:rsidR="00365FC7" w:rsidRPr="005567F1" w:rsidRDefault="00365FC7" w:rsidP="00CE3467">
            <w:pPr>
              <w:spacing w:after="60"/>
              <w:jc w:val="right"/>
            </w:pPr>
            <w:r w:rsidRPr="005567F1">
              <w:t>MASTER MINIMUM EQUIPMENT LIST</w:t>
            </w:r>
          </w:p>
        </w:tc>
      </w:tr>
      <w:tr w:rsidR="00365FC7" w:rsidRPr="005567F1" w14:paraId="062ED933" w14:textId="77777777" w:rsidTr="001672EB">
        <w:trPr>
          <w:tblHeader/>
          <w:jc w:val="center"/>
        </w:trPr>
        <w:tc>
          <w:tcPr>
            <w:tcW w:w="5040" w:type="dxa"/>
            <w:tcBorders>
              <w:bottom w:val="single" w:sz="4" w:space="0" w:color="auto"/>
              <w:right w:val="nil"/>
            </w:tcBorders>
            <w:tcMar>
              <w:top w:w="29" w:type="dxa"/>
              <w:bottom w:w="29" w:type="dxa"/>
            </w:tcMar>
          </w:tcPr>
          <w:p w14:paraId="4AC9074E" w14:textId="77777777" w:rsidR="00065E5D" w:rsidRPr="00A12F2F" w:rsidRDefault="00065E5D" w:rsidP="00065E5D">
            <w:pPr>
              <w:spacing w:after="60"/>
            </w:pPr>
            <w:r>
              <w:t>REVISION NO. 19</w:t>
            </w:r>
          </w:p>
          <w:p w14:paraId="2C320C04" w14:textId="71F6E861" w:rsidR="00365FC7" w:rsidRPr="005567F1" w:rsidRDefault="00065E5D" w:rsidP="00065E5D">
            <w:pPr>
              <w:spacing w:after="60"/>
            </w:pPr>
            <w:r w:rsidRPr="00A12F2F">
              <w:t xml:space="preserve">DATE: </w:t>
            </w:r>
            <w:r w:rsidR="00112A22">
              <w:t>05/20/2025</w:t>
            </w:r>
          </w:p>
        </w:tc>
        <w:tc>
          <w:tcPr>
            <w:tcW w:w="5040" w:type="dxa"/>
            <w:tcBorders>
              <w:left w:val="nil"/>
            </w:tcBorders>
            <w:tcMar>
              <w:top w:w="29" w:type="dxa"/>
              <w:bottom w:w="29" w:type="dxa"/>
            </w:tcMar>
          </w:tcPr>
          <w:p w14:paraId="1703C1CF" w14:textId="6C90449E" w:rsidR="00365FC7" w:rsidRPr="005567F1" w:rsidRDefault="00365FC7">
            <w:pPr>
              <w:spacing w:after="60"/>
              <w:jc w:val="right"/>
            </w:pPr>
            <w:r w:rsidRPr="005567F1">
              <w:t>PAGE NO.</w:t>
            </w:r>
            <w:r>
              <w:t xml:space="preserve"> 21-</w:t>
            </w:r>
            <w:r w:rsidR="009A39C2">
              <w:t>40</w:t>
            </w:r>
          </w:p>
        </w:tc>
      </w:tr>
      <w:tr w:rsidR="00365FC7" w:rsidRPr="005567F1" w14:paraId="0D2435E5" w14:textId="77777777" w:rsidTr="001672EB">
        <w:trPr>
          <w:tblHeader/>
          <w:jc w:val="center"/>
        </w:trPr>
        <w:tc>
          <w:tcPr>
            <w:tcW w:w="5040" w:type="dxa"/>
            <w:tcBorders>
              <w:right w:val="single" w:sz="4" w:space="0" w:color="auto"/>
            </w:tcBorders>
            <w:tcMar>
              <w:top w:w="29" w:type="dxa"/>
              <w:bottom w:w="29" w:type="dxa"/>
            </w:tcMar>
            <w:vAlign w:val="center"/>
          </w:tcPr>
          <w:p w14:paraId="4E4F3971" w14:textId="77777777" w:rsidR="00365FC7" w:rsidRPr="005567F1" w:rsidRDefault="00365FC7" w:rsidP="00CE3467">
            <w:pPr>
              <w:spacing w:after="60"/>
            </w:pPr>
            <w:r w:rsidRPr="005567F1">
              <w:t>AIRCRAFT:</w:t>
            </w:r>
          </w:p>
          <w:p w14:paraId="505B7B91" w14:textId="77777777" w:rsidR="00365FC7" w:rsidRPr="005567F1" w:rsidRDefault="00365FC7" w:rsidP="00CE3467">
            <w:pPr>
              <w:spacing w:after="60"/>
            </w:pPr>
            <w:r>
              <w:t>Boeing 787</w:t>
            </w:r>
          </w:p>
        </w:tc>
        <w:tc>
          <w:tcPr>
            <w:tcW w:w="5040" w:type="dxa"/>
            <w:tcBorders>
              <w:left w:val="single" w:sz="4" w:space="0" w:color="auto"/>
            </w:tcBorders>
            <w:tcMar>
              <w:top w:w="29" w:type="dxa"/>
              <w:bottom w:w="29" w:type="dxa"/>
            </w:tcMar>
          </w:tcPr>
          <w:p w14:paraId="60A04982" w14:textId="77777777" w:rsidR="00365FC7" w:rsidRPr="005567F1" w:rsidRDefault="00365FC7" w:rsidP="00CE3467">
            <w:pPr>
              <w:pStyle w:val="ListParagraph"/>
              <w:spacing w:after="60"/>
              <w:ind w:left="662" w:hanging="720"/>
              <w:rPr>
                <w:b/>
              </w:rPr>
            </w:pPr>
            <w:r w:rsidRPr="005567F1">
              <w:rPr>
                <w:b/>
              </w:rPr>
              <w:t>TABLE KEY</w:t>
            </w:r>
          </w:p>
          <w:p w14:paraId="0030E648" w14:textId="77777777" w:rsidR="00365FC7" w:rsidRPr="005567F1" w:rsidRDefault="00365FC7" w:rsidP="003D433F">
            <w:pPr>
              <w:pStyle w:val="ListParagraph"/>
              <w:numPr>
                <w:ilvl w:val="0"/>
                <w:numId w:val="67"/>
              </w:numPr>
              <w:spacing w:after="60"/>
            </w:pPr>
            <w:r w:rsidRPr="005567F1">
              <w:t>REPAIR CATEGORY</w:t>
            </w:r>
          </w:p>
          <w:p w14:paraId="6EFF1AC4" w14:textId="77777777" w:rsidR="00365FC7" w:rsidRPr="005567F1" w:rsidRDefault="00365FC7" w:rsidP="003D433F">
            <w:pPr>
              <w:pStyle w:val="ListParagraph"/>
              <w:numPr>
                <w:ilvl w:val="0"/>
                <w:numId w:val="67"/>
              </w:numPr>
              <w:spacing w:after="60"/>
            </w:pPr>
            <w:r w:rsidRPr="005567F1">
              <w:t>NO. INSTALLED</w:t>
            </w:r>
          </w:p>
          <w:p w14:paraId="4BB2BD67" w14:textId="77777777" w:rsidR="00365FC7" w:rsidRPr="005567F1" w:rsidRDefault="00365FC7" w:rsidP="003D433F">
            <w:pPr>
              <w:pStyle w:val="ListParagraph"/>
              <w:numPr>
                <w:ilvl w:val="0"/>
                <w:numId w:val="67"/>
              </w:numPr>
              <w:spacing w:after="60"/>
            </w:pPr>
            <w:r w:rsidRPr="005567F1">
              <w:t>NO. REQUIRED FOR DISPATCH</w:t>
            </w:r>
          </w:p>
          <w:p w14:paraId="2318E55F" w14:textId="77777777" w:rsidR="00365FC7" w:rsidRPr="005567F1" w:rsidRDefault="00365FC7" w:rsidP="003D433F">
            <w:pPr>
              <w:pStyle w:val="ListParagraph"/>
              <w:numPr>
                <w:ilvl w:val="0"/>
                <w:numId w:val="67"/>
              </w:numPr>
              <w:spacing w:after="60"/>
            </w:pPr>
            <w:r w:rsidRPr="005567F1">
              <w:t>REMARKS OR EXCEPTIONS</w:t>
            </w:r>
          </w:p>
        </w:tc>
      </w:tr>
    </w:tbl>
    <w:p w14:paraId="41345780" w14:textId="77777777" w:rsidR="00365FC7" w:rsidRPr="005567F1" w:rsidRDefault="00365FC7" w:rsidP="00365FC7">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Air Conditioning"/>
      </w:tblPr>
      <w:tblGrid>
        <w:gridCol w:w="1703"/>
        <w:gridCol w:w="2370"/>
        <w:gridCol w:w="151"/>
        <w:gridCol w:w="495"/>
        <w:gridCol w:w="495"/>
        <w:gridCol w:w="495"/>
        <w:gridCol w:w="3743"/>
        <w:gridCol w:w="628"/>
      </w:tblGrid>
      <w:tr w:rsidR="00365FC7" w:rsidRPr="006135C9" w14:paraId="2F117FCB"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100DA404" w14:textId="77777777" w:rsidR="00365FC7" w:rsidRPr="006135C9" w:rsidRDefault="00365FC7" w:rsidP="00CE3467">
            <w:pPr>
              <w:ind w:left="360" w:hanging="360"/>
              <w:rPr>
                <w:b/>
              </w:rPr>
            </w:pPr>
            <w:r w:rsidRPr="006135C9">
              <w:rPr>
                <w:b/>
              </w:rPr>
              <w:t>21. Air Conditioning</w:t>
            </w:r>
          </w:p>
        </w:tc>
        <w:tc>
          <w:tcPr>
            <w:tcW w:w="151" w:type="dxa"/>
            <w:tcBorders>
              <w:left w:val="nil"/>
              <w:right w:val="nil"/>
            </w:tcBorders>
            <w:shd w:val="clear" w:color="auto" w:fill="D9D9D9" w:themeFill="background1" w:themeFillShade="D9"/>
          </w:tcPr>
          <w:p w14:paraId="7659F11C" w14:textId="77777777" w:rsidR="00365FC7" w:rsidRPr="006135C9" w:rsidRDefault="00365FC7" w:rsidP="00CE3467">
            <w:pPr>
              <w:rPr>
                <w:b/>
              </w:rPr>
            </w:pPr>
          </w:p>
        </w:tc>
        <w:tc>
          <w:tcPr>
            <w:tcW w:w="495" w:type="dxa"/>
            <w:tcBorders>
              <w:left w:val="nil"/>
              <w:right w:val="nil"/>
            </w:tcBorders>
            <w:shd w:val="clear" w:color="auto" w:fill="D9D9D9" w:themeFill="background1" w:themeFillShade="D9"/>
            <w:tcMar>
              <w:left w:w="29" w:type="dxa"/>
              <w:right w:w="29" w:type="dxa"/>
            </w:tcMar>
          </w:tcPr>
          <w:p w14:paraId="7383C032"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20713647"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323BFBDD" w14:textId="77777777" w:rsidR="00365FC7" w:rsidRPr="006135C9" w:rsidRDefault="00365FC7"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423A1E5C" w14:textId="77777777" w:rsidR="00365FC7" w:rsidRPr="006135C9" w:rsidRDefault="00365FC7" w:rsidP="00CE3467">
            <w:pPr>
              <w:rPr>
                <w:b/>
              </w:rPr>
            </w:pPr>
          </w:p>
        </w:tc>
        <w:tc>
          <w:tcPr>
            <w:tcW w:w="628" w:type="dxa"/>
            <w:tcBorders>
              <w:left w:val="nil"/>
            </w:tcBorders>
            <w:shd w:val="clear" w:color="auto" w:fill="D9D9D9" w:themeFill="background1" w:themeFillShade="D9"/>
          </w:tcPr>
          <w:p w14:paraId="4AAB776D" w14:textId="77777777" w:rsidR="00365FC7" w:rsidRPr="006135C9" w:rsidRDefault="00365FC7" w:rsidP="00CE3467">
            <w:pPr>
              <w:jc w:val="center"/>
              <w:rPr>
                <w:b/>
              </w:rPr>
            </w:pPr>
          </w:p>
        </w:tc>
      </w:tr>
      <w:tr w:rsidR="00365FC7" w:rsidRPr="006135C9" w14:paraId="289A05AE"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4D605780" w14:textId="77777777" w:rsidR="00365FC7" w:rsidRPr="006135C9" w:rsidRDefault="00365FC7" w:rsidP="00CE3467">
            <w:pPr>
              <w:rPr>
                <w:b/>
                <w:sz w:val="16"/>
                <w:szCs w:val="16"/>
              </w:rPr>
            </w:pPr>
            <w:r w:rsidRPr="006135C9">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0409B1A8" w14:textId="77777777" w:rsidR="00365FC7" w:rsidRPr="006135C9" w:rsidRDefault="00365FC7" w:rsidP="00CE3467">
            <w:pPr>
              <w:rPr>
                <w:b/>
                <w:sz w:val="16"/>
                <w:szCs w:val="16"/>
              </w:rPr>
            </w:pPr>
            <w:r w:rsidRPr="006135C9">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02F11995" w14:textId="77777777" w:rsidR="00365FC7" w:rsidRPr="006135C9" w:rsidRDefault="00365FC7" w:rsidP="00CE3467">
            <w:pPr>
              <w:jc w:val="center"/>
              <w:rPr>
                <w:b/>
                <w:sz w:val="16"/>
                <w:szCs w:val="16"/>
              </w:rPr>
            </w:pPr>
            <w:r w:rsidRPr="006135C9">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766F084C" w14:textId="77777777" w:rsidR="00365FC7" w:rsidRPr="006135C9" w:rsidRDefault="00365FC7" w:rsidP="00CE3467">
            <w:pPr>
              <w:jc w:val="center"/>
              <w:rPr>
                <w:b/>
                <w:sz w:val="16"/>
                <w:szCs w:val="16"/>
              </w:rPr>
            </w:pPr>
            <w:r w:rsidRPr="006135C9">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1C9E3B08" w14:textId="77777777" w:rsidR="00365FC7" w:rsidRPr="006135C9" w:rsidRDefault="00365FC7" w:rsidP="00CE3467">
            <w:pPr>
              <w:jc w:val="center"/>
              <w:rPr>
                <w:b/>
                <w:sz w:val="16"/>
                <w:szCs w:val="16"/>
              </w:rPr>
            </w:pPr>
            <w:r w:rsidRPr="006135C9">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7D4B7034" w14:textId="77777777" w:rsidR="00365FC7" w:rsidRPr="006135C9" w:rsidRDefault="00365FC7" w:rsidP="00CE3467">
            <w:pPr>
              <w:rPr>
                <w:b/>
                <w:sz w:val="16"/>
                <w:szCs w:val="16"/>
              </w:rPr>
            </w:pPr>
            <w:r w:rsidRPr="006135C9">
              <w:rPr>
                <w:b/>
                <w:sz w:val="16"/>
                <w:szCs w:val="16"/>
              </w:rPr>
              <w:t>4</w:t>
            </w:r>
          </w:p>
        </w:tc>
        <w:tc>
          <w:tcPr>
            <w:tcW w:w="628" w:type="dxa"/>
            <w:tcBorders>
              <w:left w:val="nil"/>
            </w:tcBorders>
            <w:shd w:val="clear" w:color="auto" w:fill="D9D9D9" w:themeFill="background1" w:themeFillShade="D9"/>
            <w:vAlign w:val="center"/>
          </w:tcPr>
          <w:p w14:paraId="521C73F9" w14:textId="77777777" w:rsidR="00365FC7" w:rsidRPr="006135C9" w:rsidRDefault="00365FC7" w:rsidP="00CE3467">
            <w:pPr>
              <w:jc w:val="center"/>
              <w:rPr>
                <w:b/>
                <w:sz w:val="12"/>
                <w:szCs w:val="12"/>
              </w:rPr>
            </w:pPr>
            <w:r w:rsidRPr="006135C9">
              <w:rPr>
                <w:b/>
                <w:sz w:val="12"/>
                <w:szCs w:val="12"/>
              </w:rPr>
              <w:t>Change Bar</w:t>
            </w:r>
          </w:p>
        </w:tc>
      </w:tr>
      <w:tr w:rsidR="00C57A04" w:rsidRPr="006135C9" w14:paraId="5493CE3B" w14:textId="77777777" w:rsidTr="00C57A04">
        <w:trPr>
          <w:jc w:val="center"/>
        </w:trPr>
        <w:tc>
          <w:tcPr>
            <w:tcW w:w="1703" w:type="dxa"/>
            <w:tcBorders>
              <w:top w:val="single" w:sz="4" w:space="0" w:color="auto"/>
              <w:left w:val="single" w:sz="4" w:space="0" w:color="auto"/>
              <w:bottom w:val="nil"/>
              <w:right w:val="nil"/>
            </w:tcBorders>
          </w:tcPr>
          <w:p w14:paraId="37D89F1B" w14:textId="3758769D" w:rsidR="00C57A04" w:rsidRPr="00C57A04" w:rsidRDefault="00C57A04" w:rsidP="00C57A04">
            <w:pPr>
              <w:spacing w:after="240"/>
            </w:pPr>
            <w:r w:rsidRPr="00C57A04">
              <w:t>-52-01</w:t>
            </w:r>
          </w:p>
        </w:tc>
        <w:tc>
          <w:tcPr>
            <w:tcW w:w="2521" w:type="dxa"/>
            <w:gridSpan w:val="2"/>
            <w:tcBorders>
              <w:top w:val="single" w:sz="4" w:space="0" w:color="auto"/>
              <w:left w:val="nil"/>
              <w:bottom w:val="nil"/>
            </w:tcBorders>
          </w:tcPr>
          <w:p w14:paraId="0C5C9FCF" w14:textId="57CB4877" w:rsidR="00C57A04" w:rsidRPr="00C57A04" w:rsidRDefault="00C57A04" w:rsidP="00C57A04">
            <w:pPr>
              <w:spacing w:after="240"/>
            </w:pPr>
            <w:r w:rsidRPr="00C57A04">
              <w:t>Air Conditioning Packs (Cont’d)</w:t>
            </w:r>
          </w:p>
        </w:tc>
        <w:tc>
          <w:tcPr>
            <w:tcW w:w="495" w:type="dxa"/>
            <w:tcBorders>
              <w:top w:val="single" w:sz="4" w:space="0" w:color="auto"/>
              <w:bottom w:val="nil"/>
            </w:tcBorders>
            <w:tcMar>
              <w:left w:w="29" w:type="dxa"/>
              <w:right w:w="29" w:type="dxa"/>
            </w:tcMar>
          </w:tcPr>
          <w:p w14:paraId="586B893C" w14:textId="77777777" w:rsidR="00C57A04" w:rsidRPr="00C57A04" w:rsidRDefault="00C57A04" w:rsidP="00C57A04">
            <w:pPr>
              <w:spacing w:after="240"/>
              <w:jc w:val="center"/>
            </w:pPr>
          </w:p>
        </w:tc>
        <w:tc>
          <w:tcPr>
            <w:tcW w:w="495" w:type="dxa"/>
            <w:tcBorders>
              <w:top w:val="single" w:sz="4" w:space="0" w:color="auto"/>
              <w:bottom w:val="nil"/>
            </w:tcBorders>
            <w:tcMar>
              <w:left w:w="29" w:type="dxa"/>
              <w:right w:w="29" w:type="dxa"/>
            </w:tcMar>
          </w:tcPr>
          <w:p w14:paraId="307CB61D" w14:textId="77777777" w:rsidR="00C57A04" w:rsidRPr="00C57A04" w:rsidRDefault="00C57A04" w:rsidP="00C57A04">
            <w:pPr>
              <w:spacing w:after="240"/>
              <w:jc w:val="center"/>
            </w:pPr>
          </w:p>
        </w:tc>
        <w:tc>
          <w:tcPr>
            <w:tcW w:w="495" w:type="dxa"/>
            <w:tcBorders>
              <w:top w:val="single" w:sz="4" w:space="0" w:color="auto"/>
              <w:bottom w:val="nil"/>
            </w:tcBorders>
            <w:tcMar>
              <w:left w:w="29" w:type="dxa"/>
              <w:right w:w="29" w:type="dxa"/>
            </w:tcMar>
          </w:tcPr>
          <w:p w14:paraId="3B633EEB" w14:textId="77777777" w:rsidR="00C57A04" w:rsidRPr="00C57A04" w:rsidRDefault="00C57A04" w:rsidP="00C57A04">
            <w:pPr>
              <w:spacing w:after="240"/>
              <w:jc w:val="center"/>
            </w:pPr>
          </w:p>
        </w:tc>
        <w:tc>
          <w:tcPr>
            <w:tcW w:w="3743" w:type="dxa"/>
            <w:tcBorders>
              <w:top w:val="single" w:sz="4" w:space="0" w:color="auto"/>
              <w:bottom w:val="nil"/>
              <w:right w:val="nil"/>
            </w:tcBorders>
          </w:tcPr>
          <w:p w14:paraId="697182AD" w14:textId="77777777" w:rsidR="00C57A04" w:rsidRPr="00C57A04" w:rsidRDefault="00C57A04" w:rsidP="00C57A04">
            <w:pPr>
              <w:spacing w:after="240"/>
            </w:pPr>
          </w:p>
        </w:tc>
        <w:tc>
          <w:tcPr>
            <w:tcW w:w="628" w:type="dxa"/>
            <w:tcBorders>
              <w:left w:val="nil"/>
              <w:bottom w:val="nil"/>
            </w:tcBorders>
          </w:tcPr>
          <w:p w14:paraId="42AF27B9" w14:textId="77777777" w:rsidR="00C57A04" w:rsidRPr="006135C9" w:rsidRDefault="00C57A04" w:rsidP="00C57A04">
            <w:pPr>
              <w:jc w:val="center"/>
            </w:pPr>
          </w:p>
        </w:tc>
      </w:tr>
      <w:tr w:rsidR="00C57A04" w:rsidRPr="006135C9" w14:paraId="5BE02E2C" w14:textId="77777777" w:rsidTr="00C57A04">
        <w:trPr>
          <w:jc w:val="center"/>
        </w:trPr>
        <w:tc>
          <w:tcPr>
            <w:tcW w:w="1703" w:type="dxa"/>
            <w:tcBorders>
              <w:top w:val="nil"/>
              <w:left w:val="single" w:sz="4" w:space="0" w:color="auto"/>
              <w:bottom w:val="nil"/>
              <w:right w:val="nil"/>
            </w:tcBorders>
          </w:tcPr>
          <w:p w14:paraId="455B8819" w14:textId="2CA7D87F" w:rsidR="00C57A04" w:rsidRPr="00C57A04" w:rsidRDefault="00C57A04" w:rsidP="00C57A04">
            <w:pPr>
              <w:spacing w:after="240"/>
            </w:pPr>
            <w:r w:rsidRPr="00C57A04">
              <w:t>-52-01-01</w:t>
            </w:r>
          </w:p>
        </w:tc>
        <w:tc>
          <w:tcPr>
            <w:tcW w:w="2521" w:type="dxa"/>
            <w:gridSpan w:val="2"/>
            <w:tcBorders>
              <w:top w:val="nil"/>
              <w:left w:val="nil"/>
              <w:bottom w:val="nil"/>
            </w:tcBorders>
          </w:tcPr>
          <w:p w14:paraId="6380F8AD" w14:textId="3E293CC1" w:rsidR="00C57A04" w:rsidRPr="00C57A04" w:rsidRDefault="00C57A04" w:rsidP="00C57A04">
            <w:pPr>
              <w:spacing w:after="240"/>
            </w:pPr>
            <w:r w:rsidRPr="00C57A04">
              <w:t>Airplanes Without OFCR and OFAR Installed</w:t>
            </w:r>
            <w:r w:rsidRPr="00C57A04">
              <w:br/>
              <w:t>(Cont’d)</w:t>
            </w:r>
          </w:p>
        </w:tc>
        <w:tc>
          <w:tcPr>
            <w:tcW w:w="495" w:type="dxa"/>
            <w:tcBorders>
              <w:top w:val="nil"/>
              <w:bottom w:val="nil"/>
            </w:tcBorders>
            <w:tcMar>
              <w:left w:w="29" w:type="dxa"/>
              <w:right w:w="29" w:type="dxa"/>
            </w:tcMar>
          </w:tcPr>
          <w:p w14:paraId="65D0FDA1" w14:textId="77777777" w:rsidR="00C57A04" w:rsidRPr="00C57A04" w:rsidRDefault="00C57A04" w:rsidP="00C57A04">
            <w:pPr>
              <w:spacing w:after="240"/>
              <w:jc w:val="center"/>
            </w:pPr>
          </w:p>
        </w:tc>
        <w:tc>
          <w:tcPr>
            <w:tcW w:w="495" w:type="dxa"/>
            <w:tcBorders>
              <w:top w:val="nil"/>
              <w:bottom w:val="nil"/>
            </w:tcBorders>
            <w:tcMar>
              <w:left w:w="29" w:type="dxa"/>
              <w:right w:w="29" w:type="dxa"/>
            </w:tcMar>
          </w:tcPr>
          <w:p w14:paraId="1D9F0233" w14:textId="77777777" w:rsidR="00C57A04" w:rsidRPr="00C57A04" w:rsidRDefault="00C57A04" w:rsidP="00C57A04">
            <w:pPr>
              <w:spacing w:after="240"/>
              <w:jc w:val="center"/>
            </w:pPr>
          </w:p>
        </w:tc>
        <w:tc>
          <w:tcPr>
            <w:tcW w:w="495" w:type="dxa"/>
            <w:tcBorders>
              <w:top w:val="nil"/>
              <w:bottom w:val="nil"/>
            </w:tcBorders>
            <w:tcMar>
              <w:left w:w="29" w:type="dxa"/>
              <w:right w:w="29" w:type="dxa"/>
            </w:tcMar>
          </w:tcPr>
          <w:p w14:paraId="782429E7" w14:textId="77777777" w:rsidR="00C57A04" w:rsidRPr="00C57A04" w:rsidRDefault="00C57A04" w:rsidP="00C57A04">
            <w:pPr>
              <w:spacing w:after="240"/>
              <w:jc w:val="center"/>
            </w:pPr>
          </w:p>
        </w:tc>
        <w:tc>
          <w:tcPr>
            <w:tcW w:w="3743" w:type="dxa"/>
            <w:tcBorders>
              <w:top w:val="nil"/>
              <w:bottom w:val="nil"/>
              <w:right w:val="nil"/>
            </w:tcBorders>
          </w:tcPr>
          <w:p w14:paraId="1E6878C8" w14:textId="77777777" w:rsidR="00C57A04" w:rsidRPr="00C57A04" w:rsidRDefault="00C57A04" w:rsidP="00C57A04">
            <w:pPr>
              <w:spacing w:after="240"/>
            </w:pPr>
          </w:p>
        </w:tc>
        <w:tc>
          <w:tcPr>
            <w:tcW w:w="628" w:type="dxa"/>
            <w:tcBorders>
              <w:top w:val="nil"/>
              <w:left w:val="nil"/>
              <w:bottom w:val="nil"/>
            </w:tcBorders>
          </w:tcPr>
          <w:p w14:paraId="28EE5FDB" w14:textId="77777777" w:rsidR="00C57A04" w:rsidRPr="006135C9" w:rsidRDefault="00C57A04" w:rsidP="00C57A04">
            <w:pPr>
              <w:jc w:val="center"/>
            </w:pPr>
          </w:p>
        </w:tc>
      </w:tr>
      <w:tr w:rsidR="00C57A04" w:rsidRPr="006135C9" w14:paraId="0F8D512F" w14:textId="77777777" w:rsidTr="001672EB">
        <w:trPr>
          <w:jc w:val="center"/>
        </w:trPr>
        <w:tc>
          <w:tcPr>
            <w:tcW w:w="1703" w:type="dxa"/>
            <w:tcBorders>
              <w:top w:val="nil"/>
              <w:left w:val="single" w:sz="4" w:space="0" w:color="auto"/>
              <w:bottom w:val="nil"/>
              <w:right w:val="nil"/>
            </w:tcBorders>
          </w:tcPr>
          <w:p w14:paraId="4258311D" w14:textId="4F0C8FEE" w:rsidR="00C57A04" w:rsidRPr="00C57A04" w:rsidRDefault="00C57A04" w:rsidP="00C57A04">
            <w:pPr>
              <w:spacing w:after="240"/>
            </w:pPr>
            <w:r w:rsidRPr="00C57A04">
              <w:t>-52-01-01-02</w:t>
            </w:r>
          </w:p>
        </w:tc>
        <w:tc>
          <w:tcPr>
            <w:tcW w:w="2521" w:type="dxa"/>
            <w:gridSpan w:val="2"/>
            <w:tcBorders>
              <w:top w:val="nil"/>
              <w:left w:val="nil"/>
              <w:bottom w:val="nil"/>
            </w:tcBorders>
          </w:tcPr>
          <w:p w14:paraId="4C610B4A" w14:textId="2FFA72CE" w:rsidR="00C57A04" w:rsidRPr="00C57A04" w:rsidRDefault="00C57A04" w:rsidP="00C57A04">
            <w:pPr>
              <w:spacing w:after="240"/>
            </w:pPr>
            <w:r w:rsidRPr="00C57A04">
              <w:t>787-10</w:t>
            </w:r>
          </w:p>
        </w:tc>
        <w:tc>
          <w:tcPr>
            <w:tcW w:w="495" w:type="dxa"/>
            <w:tcBorders>
              <w:top w:val="nil"/>
              <w:bottom w:val="nil"/>
            </w:tcBorders>
            <w:tcMar>
              <w:left w:w="29" w:type="dxa"/>
              <w:right w:w="29" w:type="dxa"/>
            </w:tcMar>
          </w:tcPr>
          <w:p w14:paraId="41FAE2FC" w14:textId="36131E68" w:rsidR="00C57A04" w:rsidRPr="00C57A04" w:rsidRDefault="00C57A04" w:rsidP="00C57A04">
            <w:pPr>
              <w:spacing w:after="240"/>
              <w:jc w:val="center"/>
            </w:pPr>
            <w:r w:rsidRPr="00C57A04">
              <w:t>C</w:t>
            </w:r>
          </w:p>
        </w:tc>
        <w:tc>
          <w:tcPr>
            <w:tcW w:w="495" w:type="dxa"/>
            <w:tcBorders>
              <w:top w:val="nil"/>
              <w:bottom w:val="nil"/>
            </w:tcBorders>
            <w:tcMar>
              <w:left w:w="29" w:type="dxa"/>
              <w:right w:w="29" w:type="dxa"/>
            </w:tcMar>
          </w:tcPr>
          <w:p w14:paraId="50E2B3DD" w14:textId="16823FE5" w:rsidR="00C57A04" w:rsidRPr="00C57A04" w:rsidRDefault="00C57A04" w:rsidP="00C57A04">
            <w:pPr>
              <w:spacing w:after="240"/>
              <w:jc w:val="center"/>
            </w:pPr>
            <w:r w:rsidRPr="00C57A04">
              <w:t>2</w:t>
            </w:r>
          </w:p>
        </w:tc>
        <w:tc>
          <w:tcPr>
            <w:tcW w:w="495" w:type="dxa"/>
            <w:tcBorders>
              <w:top w:val="nil"/>
              <w:bottom w:val="nil"/>
            </w:tcBorders>
            <w:tcMar>
              <w:left w:w="29" w:type="dxa"/>
              <w:right w:w="29" w:type="dxa"/>
            </w:tcMar>
          </w:tcPr>
          <w:p w14:paraId="241B08B8" w14:textId="1DD9EBF1" w:rsidR="00C57A04" w:rsidRPr="00C57A04" w:rsidRDefault="00C57A04" w:rsidP="00C57A04">
            <w:pPr>
              <w:spacing w:after="240"/>
              <w:jc w:val="center"/>
            </w:pPr>
            <w:r w:rsidRPr="00C57A04">
              <w:t>1</w:t>
            </w:r>
          </w:p>
        </w:tc>
        <w:tc>
          <w:tcPr>
            <w:tcW w:w="3743" w:type="dxa"/>
            <w:tcBorders>
              <w:top w:val="nil"/>
              <w:bottom w:val="nil"/>
              <w:right w:val="nil"/>
            </w:tcBorders>
          </w:tcPr>
          <w:p w14:paraId="4C3D356C" w14:textId="77777777" w:rsidR="00C57A04" w:rsidRPr="00C57A04" w:rsidRDefault="00C57A04" w:rsidP="00C57A04">
            <w:pPr>
              <w:pStyle w:val="MMELTableBody"/>
              <w:jc w:val="left"/>
              <w:rPr>
                <w:b w:val="0"/>
              </w:rPr>
            </w:pPr>
            <w:r w:rsidRPr="00C57A04">
              <w:rPr>
                <w:b w:val="0"/>
              </w:rPr>
              <w:t>(M)(O) One may be inoperative provided:</w:t>
            </w:r>
          </w:p>
          <w:p w14:paraId="633744E7" w14:textId="77777777" w:rsidR="00C57A04" w:rsidRPr="00C57A04" w:rsidRDefault="00C57A04" w:rsidP="003D433F">
            <w:pPr>
              <w:numPr>
                <w:ilvl w:val="0"/>
                <w:numId w:val="285"/>
              </w:numPr>
            </w:pPr>
            <w:r w:rsidRPr="00C57A04">
              <w:t>Verify cabin air compressors associated with operating pack operate normally before each departure,</w:t>
            </w:r>
          </w:p>
          <w:p w14:paraId="5A5B357F" w14:textId="77777777" w:rsidR="00C57A04" w:rsidRPr="00C57A04" w:rsidRDefault="00C57A04" w:rsidP="003D433F">
            <w:pPr>
              <w:numPr>
                <w:ilvl w:val="0"/>
                <w:numId w:val="285"/>
              </w:numPr>
            </w:pPr>
            <w:r w:rsidRPr="00C57A04">
              <w:t>VFSGs associated with operating CACs operate normally,</w:t>
            </w:r>
          </w:p>
          <w:p w14:paraId="78203255" w14:textId="77777777" w:rsidR="00C57A04" w:rsidRPr="00C57A04" w:rsidRDefault="00C57A04" w:rsidP="003D433F">
            <w:pPr>
              <w:numPr>
                <w:ilvl w:val="0"/>
                <w:numId w:val="285"/>
              </w:numPr>
            </w:pPr>
            <w:r w:rsidRPr="00C57A04">
              <w:t>Integrated cooling recirculation air system operates normally,</w:t>
            </w:r>
          </w:p>
          <w:p w14:paraId="0637E7FC" w14:textId="77777777" w:rsidR="00C57A04" w:rsidRPr="00C57A04" w:rsidRDefault="00C57A04" w:rsidP="003D433F">
            <w:pPr>
              <w:numPr>
                <w:ilvl w:val="0"/>
                <w:numId w:val="285"/>
              </w:numPr>
            </w:pPr>
            <w:r w:rsidRPr="00C57A04">
              <w:t>Center hydraulic electric motor</w:t>
            </w:r>
            <w:r w:rsidRPr="00C57A04">
              <w:noBreakHyphen/>
              <w:t>driven pumps operate normally,</w:t>
            </w:r>
          </w:p>
          <w:p w14:paraId="29CB60D3" w14:textId="77777777" w:rsidR="00C57A04" w:rsidRPr="00C57A04" w:rsidRDefault="00C57A04" w:rsidP="003D433F">
            <w:pPr>
              <w:numPr>
                <w:ilvl w:val="0"/>
                <w:numId w:val="285"/>
              </w:numPr>
            </w:pPr>
            <w:r w:rsidRPr="00C57A04">
              <w:t>Alternate ventilation system operates normally,</w:t>
            </w:r>
          </w:p>
          <w:p w14:paraId="7A4E53EB" w14:textId="77777777" w:rsidR="00C57A04" w:rsidRPr="00C57A04" w:rsidRDefault="00C57A04" w:rsidP="003D433F">
            <w:pPr>
              <w:numPr>
                <w:ilvl w:val="0"/>
                <w:numId w:val="285"/>
              </w:numPr>
            </w:pPr>
            <w:r w:rsidRPr="00C57A04">
              <w:t>Opposite trim air system operates normally,</w:t>
            </w:r>
          </w:p>
          <w:p w14:paraId="29F65356" w14:textId="77777777" w:rsidR="00C57A04" w:rsidRPr="00C57A04" w:rsidRDefault="00C57A04" w:rsidP="003D433F">
            <w:pPr>
              <w:numPr>
                <w:ilvl w:val="0"/>
                <w:numId w:val="285"/>
              </w:numPr>
            </w:pPr>
            <w:r w:rsidRPr="00C57A04">
              <w:t xml:space="preserve">For OFCR or OFAR occupied, </w:t>
            </w:r>
            <w:proofErr w:type="gramStart"/>
            <w:r w:rsidRPr="00C57A04">
              <w:t>a</w:t>
            </w:r>
            <w:r w:rsidRPr="00C57A04">
              <w:rPr>
                <w:color w:val="000000"/>
              </w:rPr>
              <w:t>irplane remains</w:t>
            </w:r>
            <w:proofErr w:type="gramEnd"/>
            <w:r w:rsidRPr="00C57A04">
              <w:rPr>
                <w:color w:val="000000"/>
              </w:rPr>
              <w:t xml:space="preserve"> at or below FL 350,</w:t>
            </w:r>
          </w:p>
          <w:p w14:paraId="69E7D28C" w14:textId="77777777" w:rsidR="00C57A04" w:rsidRPr="00C57A04" w:rsidRDefault="00C57A04" w:rsidP="003D433F">
            <w:pPr>
              <w:numPr>
                <w:ilvl w:val="0"/>
                <w:numId w:val="285"/>
              </w:numPr>
            </w:pPr>
            <w:r w:rsidRPr="00C57A04">
              <w:t>Flight remains within 60 minutes of landing at a suitable airport,</w:t>
            </w:r>
          </w:p>
          <w:p w14:paraId="27F9676B" w14:textId="77777777" w:rsidR="00DD3C12" w:rsidRDefault="00C57A04" w:rsidP="003D433F">
            <w:pPr>
              <w:numPr>
                <w:ilvl w:val="0"/>
                <w:numId w:val="285"/>
              </w:numPr>
            </w:pPr>
            <w:r w:rsidRPr="00C57A04">
              <w:t xml:space="preserve">Appropriate performance adjustments are applied, </w:t>
            </w:r>
          </w:p>
          <w:p w14:paraId="7D85298F" w14:textId="64D1E05D" w:rsidR="00C57A04" w:rsidRDefault="00DD3C12" w:rsidP="003D433F">
            <w:pPr>
              <w:numPr>
                <w:ilvl w:val="0"/>
                <w:numId w:val="285"/>
              </w:numPr>
            </w:pPr>
            <w:r>
              <w:t>Both lower recirculation fans operate normally, and</w:t>
            </w:r>
          </w:p>
          <w:p w14:paraId="59DFCE57" w14:textId="76FCBF37" w:rsidR="00930552" w:rsidRDefault="00930552" w:rsidP="001672EB">
            <w:r w:rsidRPr="00C57A04">
              <w:t>For FCAC installed:</w:t>
            </w:r>
          </w:p>
          <w:p w14:paraId="3C2A2FBE" w14:textId="4B85C7A5" w:rsidR="00C57A04" w:rsidRPr="00C57A04" w:rsidRDefault="00930552" w:rsidP="003D433F">
            <w:pPr>
              <w:numPr>
                <w:ilvl w:val="0"/>
                <w:numId w:val="285"/>
              </w:numPr>
              <w:spacing w:after="240"/>
            </w:pPr>
            <w:r w:rsidRPr="00C57A04">
              <w:t>Forward cargo air conditioning system remains off.</w:t>
            </w:r>
          </w:p>
        </w:tc>
        <w:tc>
          <w:tcPr>
            <w:tcW w:w="628" w:type="dxa"/>
            <w:tcBorders>
              <w:top w:val="nil"/>
              <w:left w:val="nil"/>
              <w:bottom w:val="nil"/>
            </w:tcBorders>
          </w:tcPr>
          <w:p w14:paraId="39766F01" w14:textId="208DED62" w:rsidR="00DD3C12" w:rsidRPr="006135C9" w:rsidRDefault="00DD3C12" w:rsidP="00C57A04">
            <w:pPr>
              <w:jc w:val="center"/>
            </w:pPr>
          </w:p>
        </w:tc>
      </w:tr>
      <w:tr w:rsidR="00930552" w:rsidRPr="006135C9" w14:paraId="1DAEA5A6" w14:textId="77777777" w:rsidTr="00C57A04">
        <w:trPr>
          <w:jc w:val="center"/>
        </w:trPr>
        <w:tc>
          <w:tcPr>
            <w:tcW w:w="1703" w:type="dxa"/>
            <w:tcBorders>
              <w:top w:val="nil"/>
              <w:left w:val="single" w:sz="4" w:space="0" w:color="auto"/>
              <w:bottom w:val="single" w:sz="4" w:space="0" w:color="auto"/>
              <w:right w:val="nil"/>
            </w:tcBorders>
          </w:tcPr>
          <w:p w14:paraId="103C9491" w14:textId="34A883FC" w:rsidR="00930552" w:rsidRPr="00C57A04" w:rsidRDefault="00930552" w:rsidP="00C57A04">
            <w:pPr>
              <w:spacing w:after="240"/>
            </w:pPr>
          </w:p>
        </w:tc>
        <w:tc>
          <w:tcPr>
            <w:tcW w:w="2521" w:type="dxa"/>
            <w:gridSpan w:val="2"/>
            <w:tcBorders>
              <w:top w:val="nil"/>
              <w:left w:val="nil"/>
              <w:bottom w:val="single" w:sz="4" w:space="0" w:color="auto"/>
            </w:tcBorders>
          </w:tcPr>
          <w:p w14:paraId="7F1C3658" w14:textId="77777777" w:rsidR="00930552" w:rsidRPr="00C57A04" w:rsidRDefault="00930552" w:rsidP="00C57A04">
            <w:pPr>
              <w:spacing w:after="240"/>
            </w:pPr>
          </w:p>
        </w:tc>
        <w:tc>
          <w:tcPr>
            <w:tcW w:w="495" w:type="dxa"/>
            <w:tcBorders>
              <w:top w:val="nil"/>
              <w:bottom w:val="single" w:sz="4" w:space="0" w:color="auto"/>
            </w:tcBorders>
            <w:tcMar>
              <w:left w:w="29" w:type="dxa"/>
              <w:right w:w="29" w:type="dxa"/>
            </w:tcMar>
          </w:tcPr>
          <w:p w14:paraId="785DCC98" w14:textId="77777777" w:rsidR="00930552" w:rsidRPr="00C57A04" w:rsidRDefault="00930552" w:rsidP="00C57A04">
            <w:pPr>
              <w:spacing w:after="240"/>
              <w:jc w:val="center"/>
            </w:pPr>
          </w:p>
        </w:tc>
        <w:tc>
          <w:tcPr>
            <w:tcW w:w="495" w:type="dxa"/>
            <w:tcBorders>
              <w:top w:val="nil"/>
              <w:bottom w:val="single" w:sz="4" w:space="0" w:color="auto"/>
            </w:tcBorders>
            <w:tcMar>
              <w:left w:w="29" w:type="dxa"/>
              <w:right w:w="29" w:type="dxa"/>
            </w:tcMar>
          </w:tcPr>
          <w:p w14:paraId="417EE286" w14:textId="77777777" w:rsidR="00930552" w:rsidRPr="00C57A04" w:rsidRDefault="00930552" w:rsidP="00C57A04">
            <w:pPr>
              <w:spacing w:after="240"/>
              <w:jc w:val="center"/>
            </w:pPr>
          </w:p>
        </w:tc>
        <w:tc>
          <w:tcPr>
            <w:tcW w:w="495" w:type="dxa"/>
            <w:tcBorders>
              <w:top w:val="nil"/>
              <w:bottom w:val="single" w:sz="4" w:space="0" w:color="auto"/>
            </w:tcBorders>
            <w:tcMar>
              <w:left w:w="29" w:type="dxa"/>
              <w:right w:w="29" w:type="dxa"/>
            </w:tcMar>
          </w:tcPr>
          <w:p w14:paraId="3BC4F989" w14:textId="77777777" w:rsidR="00930552" w:rsidRPr="00C57A04" w:rsidRDefault="00930552" w:rsidP="00C57A04">
            <w:pPr>
              <w:spacing w:after="240"/>
              <w:jc w:val="center"/>
            </w:pPr>
          </w:p>
        </w:tc>
        <w:tc>
          <w:tcPr>
            <w:tcW w:w="3743" w:type="dxa"/>
            <w:tcBorders>
              <w:top w:val="nil"/>
              <w:bottom w:val="single" w:sz="4" w:space="0" w:color="auto"/>
              <w:right w:val="nil"/>
            </w:tcBorders>
          </w:tcPr>
          <w:p w14:paraId="0EA5C1DB" w14:textId="64883ED8" w:rsidR="00930552" w:rsidRPr="00C57A04" w:rsidRDefault="00930552" w:rsidP="001672EB">
            <w:pPr>
              <w:pStyle w:val="MMELTableBody"/>
              <w:spacing w:before="240"/>
              <w:jc w:val="left"/>
              <w:rPr>
                <w:b w:val="0"/>
              </w:rPr>
            </w:pPr>
            <w:r>
              <w:rPr>
                <w:b w:val="0"/>
              </w:rPr>
              <w:t>(Continued)</w:t>
            </w:r>
          </w:p>
        </w:tc>
        <w:tc>
          <w:tcPr>
            <w:tcW w:w="628" w:type="dxa"/>
            <w:tcBorders>
              <w:top w:val="nil"/>
              <w:left w:val="nil"/>
              <w:bottom w:val="single" w:sz="4" w:space="0" w:color="auto"/>
            </w:tcBorders>
          </w:tcPr>
          <w:p w14:paraId="080AB42C" w14:textId="77777777" w:rsidR="00930552" w:rsidRPr="006135C9" w:rsidRDefault="00930552" w:rsidP="00C57A04">
            <w:pPr>
              <w:jc w:val="center"/>
            </w:pPr>
          </w:p>
        </w:tc>
      </w:tr>
    </w:tbl>
    <w:p w14:paraId="74DE0E8C" w14:textId="77777777" w:rsidR="00365FC7" w:rsidRDefault="00365FC7" w:rsidP="00365FC7">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1-41"/>
      </w:tblPr>
      <w:tblGrid>
        <w:gridCol w:w="5040"/>
        <w:gridCol w:w="5040"/>
      </w:tblGrid>
      <w:tr w:rsidR="00365FC7" w:rsidRPr="005567F1" w14:paraId="0DBA12A5" w14:textId="77777777" w:rsidTr="001672EB">
        <w:trPr>
          <w:tblHeader/>
          <w:jc w:val="center"/>
        </w:trPr>
        <w:tc>
          <w:tcPr>
            <w:tcW w:w="5040" w:type="dxa"/>
            <w:tcBorders>
              <w:bottom w:val="single" w:sz="4" w:space="0" w:color="auto"/>
              <w:right w:val="nil"/>
            </w:tcBorders>
            <w:tcMar>
              <w:top w:w="29" w:type="dxa"/>
              <w:bottom w:w="29" w:type="dxa"/>
            </w:tcMar>
          </w:tcPr>
          <w:p w14:paraId="124A72DF" w14:textId="77777777" w:rsidR="00365FC7" w:rsidRPr="005567F1" w:rsidRDefault="00365FC7" w:rsidP="00CE3467">
            <w:pPr>
              <w:spacing w:after="60"/>
            </w:pPr>
            <w:r>
              <w:lastRenderedPageBreak/>
              <w:br w:type="page"/>
              <w:t>U.</w:t>
            </w:r>
            <w:r w:rsidRPr="005567F1">
              <w:t>S. DEPARTMENT OF TRANSPORTATION</w:t>
            </w:r>
          </w:p>
          <w:p w14:paraId="4D2586B0" w14:textId="77777777" w:rsidR="00365FC7" w:rsidRPr="005567F1" w:rsidRDefault="00365FC7" w:rsidP="00CE3467">
            <w:pPr>
              <w:spacing w:after="60"/>
            </w:pPr>
            <w:r w:rsidRPr="005567F1">
              <w:t>FEDERAL AVIATION ADMINISTRATION</w:t>
            </w:r>
          </w:p>
        </w:tc>
        <w:tc>
          <w:tcPr>
            <w:tcW w:w="5040" w:type="dxa"/>
            <w:tcBorders>
              <w:left w:val="nil"/>
            </w:tcBorders>
            <w:tcMar>
              <w:top w:w="29" w:type="dxa"/>
              <w:bottom w:w="29" w:type="dxa"/>
            </w:tcMar>
            <w:vAlign w:val="center"/>
          </w:tcPr>
          <w:p w14:paraId="33ACF830" w14:textId="77777777" w:rsidR="00365FC7" w:rsidRPr="005567F1" w:rsidRDefault="00365FC7" w:rsidP="00CE3467">
            <w:pPr>
              <w:spacing w:after="60"/>
              <w:jc w:val="right"/>
            </w:pPr>
            <w:r w:rsidRPr="005567F1">
              <w:t>MASTER MINIMUM EQUIPMENT LIST</w:t>
            </w:r>
          </w:p>
        </w:tc>
      </w:tr>
      <w:tr w:rsidR="00365FC7" w:rsidRPr="005567F1" w14:paraId="2E61E8BF" w14:textId="77777777" w:rsidTr="001672EB">
        <w:trPr>
          <w:tblHeader/>
          <w:jc w:val="center"/>
        </w:trPr>
        <w:tc>
          <w:tcPr>
            <w:tcW w:w="5040" w:type="dxa"/>
            <w:tcBorders>
              <w:bottom w:val="single" w:sz="4" w:space="0" w:color="auto"/>
              <w:right w:val="nil"/>
            </w:tcBorders>
            <w:tcMar>
              <w:top w:w="29" w:type="dxa"/>
              <w:bottom w:w="29" w:type="dxa"/>
            </w:tcMar>
          </w:tcPr>
          <w:p w14:paraId="2FCFEF8A" w14:textId="77777777" w:rsidR="00065E5D" w:rsidRPr="00A12F2F" w:rsidRDefault="00065E5D" w:rsidP="00065E5D">
            <w:pPr>
              <w:spacing w:after="60"/>
            </w:pPr>
            <w:r>
              <w:t>REVISION NO. 19</w:t>
            </w:r>
          </w:p>
          <w:p w14:paraId="1CEED6E5" w14:textId="679E421A" w:rsidR="00365FC7" w:rsidRPr="005567F1" w:rsidRDefault="00065E5D" w:rsidP="00065E5D">
            <w:pPr>
              <w:spacing w:after="60"/>
            </w:pPr>
            <w:r w:rsidRPr="00A12F2F">
              <w:t xml:space="preserve">DATE: </w:t>
            </w:r>
            <w:r w:rsidR="00112A22">
              <w:t>05/20/2025</w:t>
            </w:r>
          </w:p>
        </w:tc>
        <w:tc>
          <w:tcPr>
            <w:tcW w:w="5040" w:type="dxa"/>
            <w:tcBorders>
              <w:left w:val="nil"/>
            </w:tcBorders>
            <w:tcMar>
              <w:top w:w="29" w:type="dxa"/>
              <w:bottom w:w="29" w:type="dxa"/>
            </w:tcMar>
          </w:tcPr>
          <w:p w14:paraId="11B6D6FA" w14:textId="6BC54D57" w:rsidR="00365FC7" w:rsidRPr="005567F1" w:rsidRDefault="00365FC7">
            <w:pPr>
              <w:spacing w:after="60"/>
              <w:jc w:val="right"/>
            </w:pPr>
            <w:r w:rsidRPr="005567F1">
              <w:t>PAGE NO.</w:t>
            </w:r>
            <w:r>
              <w:t xml:space="preserve"> 21-</w:t>
            </w:r>
            <w:r w:rsidR="009A39C2">
              <w:t>41</w:t>
            </w:r>
          </w:p>
        </w:tc>
      </w:tr>
      <w:tr w:rsidR="00365FC7" w:rsidRPr="005567F1" w14:paraId="0D3E7949" w14:textId="77777777" w:rsidTr="001672EB">
        <w:trPr>
          <w:tblHeader/>
          <w:jc w:val="center"/>
        </w:trPr>
        <w:tc>
          <w:tcPr>
            <w:tcW w:w="5040" w:type="dxa"/>
            <w:tcBorders>
              <w:right w:val="single" w:sz="4" w:space="0" w:color="auto"/>
            </w:tcBorders>
            <w:tcMar>
              <w:top w:w="29" w:type="dxa"/>
              <w:bottom w:w="29" w:type="dxa"/>
            </w:tcMar>
            <w:vAlign w:val="center"/>
          </w:tcPr>
          <w:p w14:paraId="7D2ABC80" w14:textId="77777777" w:rsidR="00365FC7" w:rsidRPr="005567F1" w:rsidRDefault="00365FC7" w:rsidP="00CE3467">
            <w:pPr>
              <w:spacing w:after="60"/>
            </w:pPr>
            <w:r w:rsidRPr="005567F1">
              <w:t>AIRCRAFT:</w:t>
            </w:r>
          </w:p>
          <w:p w14:paraId="6B8E87E3" w14:textId="77777777" w:rsidR="00365FC7" w:rsidRPr="005567F1" w:rsidRDefault="00365FC7" w:rsidP="00CE3467">
            <w:pPr>
              <w:spacing w:after="60"/>
            </w:pPr>
            <w:r>
              <w:t>Boeing 787</w:t>
            </w:r>
          </w:p>
        </w:tc>
        <w:tc>
          <w:tcPr>
            <w:tcW w:w="5040" w:type="dxa"/>
            <w:tcBorders>
              <w:left w:val="single" w:sz="4" w:space="0" w:color="auto"/>
            </w:tcBorders>
            <w:tcMar>
              <w:top w:w="29" w:type="dxa"/>
              <w:bottom w:w="29" w:type="dxa"/>
            </w:tcMar>
          </w:tcPr>
          <w:p w14:paraId="56000660" w14:textId="77777777" w:rsidR="00365FC7" w:rsidRPr="005567F1" w:rsidRDefault="00365FC7" w:rsidP="00CE3467">
            <w:pPr>
              <w:pStyle w:val="ListParagraph"/>
              <w:spacing w:after="60"/>
              <w:ind w:left="662" w:hanging="720"/>
              <w:rPr>
                <w:b/>
              </w:rPr>
            </w:pPr>
            <w:r w:rsidRPr="005567F1">
              <w:rPr>
                <w:b/>
              </w:rPr>
              <w:t>TABLE KEY</w:t>
            </w:r>
          </w:p>
          <w:p w14:paraId="5A0174E7" w14:textId="77777777" w:rsidR="00365FC7" w:rsidRPr="005567F1" w:rsidRDefault="00365FC7" w:rsidP="003D433F">
            <w:pPr>
              <w:pStyle w:val="ListParagraph"/>
              <w:numPr>
                <w:ilvl w:val="0"/>
                <w:numId w:val="68"/>
              </w:numPr>
              <w:spacing w:after="60"/>
            </w:pPr>
            <w:r w:rsidRPr="005567F1">
              <w:t>REPAIR CATEGORY</w:t>
            </w:r>
          </w:p>
          <w:p w14:paraId="04EEAE91" w14:textId="77777777" w:rsidR="00365FC7" w:rsidRPr="005567F1" w:rsidRDefault="00365FC7" w:rsidP="003D433F">
            <w:pPr>
              <w:pStyle w:val="ListParagraph"/>
              <w:numPr>
                <w:ilvl w:val="0"/>
                <w:numId w:val="68"/>
              </w:numPr>
              <w:spacing w:after="60"/>
            </w:pPr>
            <w:r w:rsidRPr="005567F1">
              <w:t>NO. INSTALLED</w:t>
            </w:r>
          </w:p>
          <w:p w14:paraId="53ABB2B0" w14:textId="77777777" w:rsidR="00365FC7" w:rsidRPr="005567F1" w:rsidRDefault="00365FC7" w:rsidP="003D433F">
            <w:pPr>
              <w:pStyle w:val="ListParagraph"/>
              <w:numPr>
                <w:ilvl w:val="0"/>
                <w:numId w:val="68"/>
              </w:numPr>
              <w:spacing w:after="60"/>
            </w:pPr>
            <w:r w:rsidRPr="005567F1">
              <w:t>NO. REQUIRED FOR DISPATCH</w:t>
            </w:r>
          </w:p>
          <w:p w14:paraId="7CF2E4BF" w14:textId="77777777" w:rsidR="00365FC7" w:rsidRPr="005567F1" w:rsidRDefault="00365FC7" w:rsidP="003D433F">
            <w:pPr>
              <w:pStyle w:val="ListParagraph"/>
              <w:numPr>
                <w:ilvl w:val="0"/>
                <w:numId w:val="68"/>
              </w:numPr>
              <w:spacing w:after="60"/>
            </w:pPr>
            <w:r w:rsidRPr="005567F1">
              <w:t>REMARKS OR EXCEPTIONS</w:t>
            </w:r>
          </w:p>
        </w:tc>
      </w:tr>
    </w:tbl>
    <w:p w14:paraId="30BFAFC6" w14:textId="77777777" w:rsidR="00365FC7" w:rsidRPr="005567F1" w:rsidRDefault="00365FC7" w:rsidP="00365FC7">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Air Conditioning"/>
      </w:tblPr>
      <w:tblGrid>
        <w:gridCol w:w="1703"/>
        <w:gridCol w:w="2370"/>
        <w:gridCol w:w="151"/>
        <w:gridCol w:w="495"/>
        <w:gridCol w:w="495"/>
        <w:gridCol w:w="495"/>
        <w:gridCol w:w="3743"/>
        <w:gridCol w:w="628"/>
      </w:tblGrid>
      <w:tr w:rsidR="00365FC7" w:rsidRPr="006135C9" w14:paraId="42E5579D"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44C718FE" w14:textId="77777777" w:rsidR="00365FC7" w:rsidRPr="006135C9" w:rsidRDefault="00365FC7" w:rsidP="00CE3467">
            <w:pPr>
              <w:ind w:left="360" w:hanging="360"/>
              <w:rPr>
                <w:b/>
              </w:rPr>
            </w:pPr>
            <w:r w:rsidRPr="006135C9">
              <w:rPr>
                <w:b/>
              </w:rPr>
              <w:t>21. Air Conditioning</w:t>
            </w:r>
          </w:p>
        </w:tc>
        <w:tc>
          <w:tcPr>
            <w:tcW w:w="151" w:type="dxa"/>
            <w:tcBorders>
              <w:left w:val="nil"/>
              <w:right w:val="nil"/>
            </w:tcBorders>
            <w:shd w:val="clear" w:color="auto" w:fill="D9D9D9" w:themeFill="background1" w:themeFillShade="D9"/>
          </w:tcPr>
          <w:p w14:paraId="2516AEDA" w14:textId="77777777" w:rsidR="00365FC7" w:rsidRPr="006135C9" w:rsidRDefault="00365FC7" w:rsidP="00CE3467">
            <w:pPr>
              <w:rPr>
                <w:b/>
              </w:rPr>
            </w:pPr>
          </w:p>
        </w:tc>
        <w:tc>
          <w:tcPr>
            <w:tcW w:w="495" w:type="dxa"/>
            <w:tcBorders>
              <w:left w:val="nil"/>
              <w:right w:val="nil"/>
            </w:tcBorders>
            <w:shd w:val="clear" w:color="auto" w:fill="D9D9D9" w:themeFill="background1" w:themeFillShade="D9"/>
            <w:tcMar>
              <w:left w:w="29" w:type="dxa"/>
              <w:right w:w="29" w:type="dxa"/>
            </w:tcMar>
          </w:tcPr>
          <w:p w14:paraId="723EAE38"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69AE900E"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68D950B6" w14:textId="77777777" w:rsidR="00365FC7" w:rsidRPr="006135C9" w:rsidRDefault="00365FC7"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73FA37F8" w14:textId="77777777" w:rsidR="00365FC7" w:rsidRPr="006135C9" w:rsidRDefault="00365FC7" w:rsidP="00CE3467">
            <w:pPr>
              <w:rPr>
                <w:b/>
              </w:rPr>
            </w:pPr>
          </w:p>
        </w:tc>
        <w:tc>
          <w:tcPr>
            <w:tcW w:w="628" w:type="dxa"/>
            <w:tcBorders>
              <w:left w:val="nil"/>
            </w:tcBorders>
            <w:shd w:val="clear" w:color="auto" w:fill="D9D9D9" w:themeFill="background1" w:themeFillShade="D9"/>
          </w:tcPr>
          <w:p w14:paraId="61422DD6" w14:textId="77777777" w:rsidR="00365FC7" w:rsidRPr="006135C9" w:rsidRDefault="00365FC7" w:rsidP="00CE3467">
            <w:pPr>
              <w:jc w:val="center"/>
              <w:rPr>
                <w:b/>
              </w:rPr>
            </w:pPr>
          </w:p>
        </w:tc>
      </w:tr>
      <w:tr w:rsidR="00365FC7" w:rsidRPr="006135C9" w14:paraId="4977E1C3"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735EF8F3" w14:textId="77777777" w:rsidR="00365FC7" w:rsidRPr="006135C9" w:rsidRDefault="00365FC7" w:rsidP="00CE3467">
            <w:pPr>
              <w:rPr>
                <w:b/>
                <w:sz w:val="16"/>
                <w:szCs w:val="16"/>
              </w:rPr>
            </w:pPr>
            <w:r w:rsidRPr="006135C9">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1D817718" w14:textId="77777777" w:rsidR="00365FC7" w:rsidRPr="006135C9" w:rsidRDefault="00365FC7" w:rsidP="00CE3467">
            <w:pPr>
              <w:rPr>
                <w:b/>
                <w:sz w:val="16"/>
                <w:szCs w:val="16"/>
              </w:rPr>
            </w:pPr>
            <w:r w:rsidRPr="006135C9">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0AC28E17" w14:textId="77777777" w:rsidR="00365FC7" w:rsidRPr="006135C9" w:rsidRDefault="00365FC7" w:rsidP="00CE3467">
            <w:pPr>
              <w:jc w:val="center"/>
              <w:rPr>
                <w:b/>
                <w:sz w:val="16"/>
                <w:szCs w:val="16"/>
              </w:rPr>
            </w:pPr>
            <w:r w:rsidRPr="006135C9">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64D1CEF0" w14:textId="77777777" w:rsidR="00365FC7" w:rsidRPr="006135C9" w:rsidRDefault="00365FC7" w:rsidP="00CE3467">
            <w:pPr>
              <w:jc w:val="center"/>
              <w:rPr>
                <w:b/>
                <w:sz w:val="16"/>
                <w:szCs w:val="16"/>
              </w:rPr>
            </w:pPr>
            <w:r w:rsidRPr="006135C9">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5FFCAB12" w14:textId="77777777" w:rsidR="00365FC7" w:rsidRPr="006135C9" w:rsidRDefault="00365FC7" w:rsidP="00CE3467">
            <w:pPr>
              <w:jc w:val="center"/>
              <w:rPr>
                <w:b/>
                <w:sz w:val="16"/>
                <w:szCs w:val="16"/>
              </w:rPr>
            </w:pPr>
            <w:r w:rsidRPr="006135C9">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7B3BC23A" w14:textId="77777777" w:rsidR="00365FC7" w:rsidRPr="006135C9" w:rsidRDefault="00365FC7" w:rsidP="00CE3467">
            <w:pPr>
              <w:rPr>
                <w:b/>
                <w:sz w:val="16"/>
                <w:szCs w:val="16"/>
              </w:rPr>
            </w:pPr>
            <w:r w:rsidRPr="006135C9">
              <w:rPr>
                <w:b/>
                <w:sz w:val="16"/>
                <w:szCs w:val="16"/>
              </w:rPr>
              <w:t>4</w:t>
            </w:r>
          </w:p>
        </w:tc>
        <w:tc>
          <w:tcPr>
            <w:tcW w:w="628" w:type="dxa"/>
            <w:tcBorders>
              <w:left w:val="nil"/>
            </w:tcBorders>
            <w:shd w:val="clear" w:color="auto" w:fill="D9D9D9" w:themeFill="background1" w:themeFillShade="D9"/>
            <w:vAlign w:val="center"/>
          </w:tcPr>
          <w:p w14:paraId="3E973277" w14:textId="77777777" w:rsidR="00365FC7" w:rsidRPr="006135C9" w:rsidRDefault="00365FC7" w:rsidP="00CE3467">
            <w:pPr>
              <w:jc w:val="center"/>
              <w:rPr>
                <w:b/>
                <w:sz w:val="12"/>
                <w:szCs w:val="12"/>
              </w:rPr>
            </w:pPr>
            <w:r w:rsidRPr="006135C9">
              <w:rPr>
                <w:b/>
                <w:sz w:val="12"/>
                <w:szCs w:val="12"/>
              </w:rPr>
              <w:t>Change Bar</w:t>
            </w:r>
          </w:p>
        </w:tc>
      </w:tr>
      <w:tr w:rsidR="00C57A04" w:rsidRPr="006135C9" w14:paraId="70EB994A" w14:textId="77777777" w:rsidTr="00C57A04">
        <w:trPr>
          <w:jc w:val="center"/>
        </w:trPr>
        <w:tc>
          <w:tcPr>
            <w:tcW w:w="1703" w:type="dxa"/>
            <w:tcBorders>
              <w:top w:val="single" w:sz="4" w:space="0" w:color="auto"/>
              <w:left w:val="single" w:sz="4" w:space="0" w:color="auto"/>
              <w:bottom w:val="nil"/>
              <w:right w:val="nil"/>
            </w:tcBorders>
          </w:tcPr>
          <w:p w14:paraId="171CCA36" w14:textId="35BE70DF" w:rsidR="00C57A04" w:rsidRPr="00C57A04" w:rsidRDefault="00C57A04" w:rsidP="00C57A04">
            <w:pPr>
              <w:spacing w:after="240"/>
            </w:pPr>
            <w:r w:rsidRPr="00C57A04">
              <w:t>-52-01</w:t>
            </w:r>
          </w:p>
        </w:tc>
        <w:tc>
          <w:tcPr>
            <w:tcW w:w="2521" w:type="dxa"/>
            <w:gridSpan w:val="2"/>
            <w:tcBorders>
              <w:top w:val="single" w:sz="4" w:space="0" w:color="auto"/>
              <w:left w:val="nil"/>
              <w:bottom w:val="nil"/>
            </w:tcBorders>
          </w:tcPr>
          <w:p w14:paraId="46864153" w14:textId="65FCF154" w:rsidR="00C57A04" w:rsidRPr="00C57A04" w:rsidRDefault="00C57A04" w:rsidP="00C57A04">
            <w:pPr>
              <w:spacing w:after="240"/>
            </w:pPr>
            <w:r w:rsidRPr="00C57A04">
              <w:t>Air Conditioning Packs</w:t>
            </w:r>
            <w:r w:rsidRPr="00C57A04">
              <w:br/>
              <w:t>(Cont’d)</w:t>
            </w:r>
          </w:p>
        </w:tc>
        <w:tc>
          <w:tcPr>
            <w:tcW w:w="495" w:type="dxa"/>
            <w:tcBorders>
              <w:top w:val="single" w:sz="4" w:space="0" w:color="auto"/>
              <w:bottom w:val="nil"/>
            </w:tcBorders>
            <w:tcMar>
              <w:left w:w="29" w:type="dxa"/>
              <w:right w:w="29" w:type="dxa"/>
            </w:tcMar>
          </w:tcPr>
          <w:p w14:paraId="2784E079" w14:textId="77777777" w:rsidR="00C57A04" w:rsidRPr="00C57A04" w:rsidRDefault="00C57A04" w:rsidP="00C57A04">
            <w:pPr>
              <w:spacing w:after="240"/>
              <w:jc w:val="center"/>
            </w:pPr>
          </w:p>
        </w:tc>
        <w:tc>
          <w:tcPr>
            <w:tcW w:w="495" w:type="dxa"/>
            <w:tcBorders>
              <w:top w:val="single" w:sz="4" w:space="0" w:color="auto"/>
              <w:bottom w:val="nil"/>
            </w:tcBorders>
            <w:tcMar>
              <w:left w:w="29" w:type="dxa"/>
              <w:right w:w="29" w:type="dxa"/>
            </w:tcMar>
          </w:tcPr>
          <w:p w14:paraId="2FA45B33" w14:textId="77777777" w:rsidR="00C57A04" w:rsidRPr="00C57A04" w:rsidRDefault="00C57A04" w:rsidP="00C57A04">
            <w:pPr>
              <w:spacing w:after="240"/>
              <w:jc w:val="center"/>
            </w:pPr>
          </w:p>
        </w:tc>
        <w:tc>
          <w:tcPr>
            <w:tcW w:w="495" w:type="dxa"/>
            <w:tcBorders>
              <w:top w:val="single" w:sz="4" w:space="0" w:color="auto"/>
              <w:bottom w:val="nil"/>
            </w:tcBorders>
            <w:tcMar>
              <w:left w:w="29" w:type="dxa"/>
              <w:right w:w="29" w:type="dxa"/>
            </w:tcMar>
          </w:tcPr>
          <w:p w14:paraId="4F4B73D1" w14:textId="77777777" w:rsidR="00C57A04" w:rsidRPr="00C57A04" w:rsidRDefault="00C57A04" w:rsidP="00C57A04">
            <w:pPr>
              <w:spacing w:after="240"/>
              <w:jc w:val="center"/>
            </w:pPr>
          </w:p>
        </w:tc>
        <w:tc>
          <w:tcPr>
            <w:tcW w:w="3743" w:type="dxa"/>
            <w:tcBorders>
              <w:top w:val="single" w:sz="4" w:space="0" w:color="auto"/>
              <w:bottom w:val="nil"/>
              <w:right w:val="nil"/>
            </w:tcBorders>
          </w:tcPr>
          <w:p w14:paraId="1CA6ECEC" w14:textId="77777777" w:rsidR="00C57A04" w:rsidRPr="00C57A04" w:rsidRDefault="00C57A04" w:rsidP="00C57A04">
            <w:pPr>
              <w:spacing w:after="240"/>
            </w:pPr>
          </w:p>
        </w:tc>
        <w:tc>
          <w:tcPr>
            <w:tcW w:w="628" w:type="dxa"/>
            <w:tcBorders>
              <w:left w:val="nil"/>
              <w:bottom w:val="nil"/>
            </w:tcBorders>
          </w:tcPr>
          <w:p w14:paraId="4ADBE4F6" w14:textId="77777777" w:rsidR="00C57A04" w:rsidRPr="006135C9" w:rsidRDefault="00C57A04" w:rsidP="00C57A04">
            <w:pPr>
              <w:jc w:val="center"/>
            </w:pPr>
          </w:p>
        </w:tc>
      </w:tr>
      <w:tr w:rsidR="00C57A04" w:rsidRPr="006135C9" w14:paraId="5A714B0E" w14:textId="77777777" w:rsidTr="00C57A04">
        <w:trPr>
          <w:jc w:val="center"/>
        </w:trPr>
        <w:tc>
          <w:tcPr>
            <w:tcW w:w="1703" w:type="dxa"/>
            <w:tcBorders>
              <w:top w:val="nil"/>
              <w:left w:val="single" w:sz="4" w:space="0" w:color="auto"/>
              <w:bottom w:val="nil"/>
              <w:right w:val="nil"/>
            </w:tcBorders>
          </w:tcPr>
          <w:p w14:paraId="1964A99D" w14:textId="33C306F2" w:rsidR="00C57A04" w:rsidRPr="00C57A04" w:rsidRDefault="00C57A04" w:rsidP="00C57A04">
            <w:pPr>
              <w:spacing w:after="240"/>
            </w:pPr>
            <w:r w:rsidRPr="00C57A04">
              <w:t>-52-01-02</w:t>
            </w:r>
          </w:p>
        </w:tc>
        <w:tc>
          <w:tcPr>
            <w:tcW w:w="2521" w:type="dxa"/>
            <w:gridSpan w:val="2"/>
            <w:tcBorders>
              <w:top w:val="nil"/>
              <w:left w:val="nil"/>
              <w:bottom w:val="nil"/>
            </w:tcBorders>
          </w:tcPr>
          <w:p w14:paraId="45CBBE15" w14:textId="5BEE4D2D" w:rsidR="00C57A04" w:rsidRPr="00C57A04" w:rsidRDefault="00C57A04" w:rsidP="00C57A04">
            <w:pPr>
              <w:spacing w:after="240"/>
            </w:pPr>
            <w:r w:rsidRPr="00C57A04">
              <w:t>Airplanes With OFCR or OFAR Installed</w:t>
            </w:r>
          </w:p>
        </w:tc>
        <w:tc>
          <w:tcPr>
            <w:tcW w:w="495" w:type="dxa"/>
            <w:tcBorders>
              <w:top w:val="nil"/>
              <w:bottom w:val="nil"/>
            </w:tcBorders>
            <w:tcMar>
              <w:left w:w="29" w:type="dxa"/>
              <w:right w:w="29" w:type="dxa"/>
            </w:tcMar>
          </w:tcPr>
          <w:p w14:paraId="3448017F" w14:textId="77777777" w:rsidR="00C57A04" w:rsidRPr="00C57A04" w:rsidRDefault="00C57A04" w:rsidP="00C57A04">
            <w:pPr>
              <w:spacing w:after="240"/>
              <w:jc w:val="center"/>
            </w:pPr>
          </w:p>
        </w:tc>
        <w:tc>
          <w:tcPr>
            <w:tcW w:w="495" w:type="dxa"/>
            <w:tcBorders>
              <w:top w:val="nil"/>
              <w:bottom w:val="nil"/>
            </w:tcBorders>
            <w:tcMar>
              <w:left w:w="29" w:type="dxa"/>
              <w:right w:w="29" w:type="dxa"/>
            </w:tcMar>
          </w:tcPr>
          <w:p w14:paraId="496E451F" w14:textId="77777777" w:rsidR="00C57A04" w:rsidRPr="00C57A04" w:rsidRDefault="00C57A04" w:rsidP="00C57A04">
            <w:pPr>
              <w:spacing w:after="240"/>
              <w:jc w:val="center"/>
            </w:pPr>
          </w:p>
        </w:tc>
        <w:tc>
          <w:tcPr>
            <w:tcW w:w="495" w:type="dxa"/>
            <w:tcBorders>
              <w:top w:val="nil"/>
              <w:bottom w:val="nil"/>
            </w:tcBorders>
            <w:tcMar>
              <w:left w:w="29" w:type="dxa"/>
              <w:right w:w="29" w:type="dxa"/>
            </w:tcMar>
          </w:tcPr>
          <w:p w14:paraId="265E83E4" w14:textId="77777777" w:rsidR="00C57A04" w:rsidRPr="00C57A04" w:rsidRDefault="00C57A04" w:rsidP="00C57A04">
            <w:pPr>
              <w:spacing w:after="240"/>
              <w:jc w:val="center"/>
            </w:pPr>
          </w:p>
        </w:tc>
        <w:tc>
          <w:tcPr>
            <w:tcW w:w="3743" w:type="dxa"/>
            <w:tcBorders>
              <w:top w:val="nil"/>
              <w:bottom w:val="nil"/>
              <w:right w:val="nil"/>
            </w:tcBorders>
          </w:tcPr>
          <w:p w14:paraId="12F67C33" w14:textId="77777777" w:rsidR="00C57A04" w:rsidRPr="00C57A04" w:rsidRDefault="00C57A04" w:rsidP="00C57A04">
            <w:pPr>
              <w:spacing w:after="240"/>
            </w:pPr>
          </w:p>
        </w:tc>
        <w:tc>
          <w:tcPr>
            <w:tcW w:w="628" w:type="dxa"/>
            <w:tcBorders>
              <w:top w:val="nil"/>
              <w:left w:val="nil"/>
              <w:bottom w:val="nil"/>
            </w:tcBorders>
          </w:tcPr>
          <w:p w14:paraId="1507771D" w14:textId="77777777" w:rsidR="00C57A04" w:rsidRPr="006135C9" w:rsidRDefault="00C57A04" w:rsidP="00C57A04">
            <w:pPr>
              <w:jc w:val="center"/>
            </w:pPr>
          </w:p>
        </w:tc>
      </w:tr>
      <w:tr w:rsidR="00C57A04" w:rsidRPr="006135C9" w14:paraId="1722BE99" w14:textId="77777777" w:rsidTr="001672EB">
        <w:trPr>
          <w:jc w:val="center"/>
        </w:trPr>
        <w:tc>
          <w:tcPr>
            <w:tcW w:w="1703" w:type="dxa"/>
            <w:tcBorders>
              <w:top w:val="nil"/>
              <w:left w:val="single" w:sz="4" w:space="0" w:color="auto"/>
              <w:bottom w:val="nil"/>
              <w:right w:val="nil"/>
            </w:tcBorders>
          </w:tcPr>
          <w:p w14:paraId="475948C7" w14:textId="60139A54" w:rsidR="00C57A04" w:rsidRPr="00C57A04" w:rsidRDefault="00C57A04" w:rsidP="00C57A04">
            <w:pPr>
              <w:spacing w:after="240"/>
            </w:pPr>
            <w:r w:rsidRPr="00C57A04">
              <w:t>-52-01-02-01</w:t>
            </w:r>
          </w:p>
        </w:tc>
        <w:tc>
          <w:tcPr>
            <w:tcW w:w="2521" w:type="dxa"/>
            <w:gridSpan w:val="2"/>
            <w:tcBorders>
              <w:top w:val="nil"/>
              <w:left w:val="nil"/>
              <w:bottom w:val="nil"/>
            </w:tcBorders>
          </w:tcPr>
          <w:p w14:paraId="4749DB53" w14:textId="6B146054" w:rsidR="00C57A04" w:rsidRPr="00C57A04" w:rsidRDefault="00C57A04" w:rsidP="00C57A04">
            <w:pPr>
              <w:spacing w:after="240"/>
            </w:pPr>
            <w:r w:rsidRPr="00C57A04">
              <w:t>787-8/-9</w:t>
            </w:r>
          </w:p>
        </w:tc>
        <w:tc>
          <w:tcPr>
            <w:tcW w:w="495" w:type="dxa"/>
            <w:tcBorders>
              <w:top w:val="nil"/>
              <w:bottom w:val="nil"/>
            </w:tcBorders>
            <w:tcMar>
              <w:left w:w="29" w:type="dxa"/>
              <w:right w:w="29" w:type="dxa"/>
            </w:tcMar>
          </w:tcPr>
          <w:p w14:paraId="776FE19B" w14:textId="07C0723A" w:rsidR="00C57A04" w:rsidRPr="00C57A04" w:rsidRDefault="00C57A04" w:rsidP="00C57A04">
            <w:pPr>
              <w:spacing w:after="240"/>
              <w:jc w:val="center"/>
            </w:pPr>
            <w:r w:rsidRPr="00C57A04">
              <w:t>C</w:t>
            </w:r>
          </w:p>
        </w:tc>
        <w:tc>
          <w:tcPr>
            <w:tcW w:w="495" w:type="dxa"/>
            <w:tcBorders>
              <w:top w:val="nil"/>
              <w:bottom w:val="nil"/>
            </w:tcBorders>
            <w:tcMar>
              <w:left w:w="29" w:type="dxa"/>
              <w:right w:w="29" w:type="dxa"/>
            </w:tcMar>
          </w:tcPr>
          <w:p w14:paraId="1A2EEB13" w14:textId="7CEACA59" w:rsidR="00C57A04" w:rsidRPr="00C57A04" w:rsidRDefault="00C57A04" w:rsidP="00C57A04">
            <w:pPr>
              <w:spacing w:after="240"/>
              <w:jc w:val="center"/>
            </w:pPr>
            <w:r w:rsidRPr="00C57A04">
              <w:t>2</w:t>
            </w:r>
          </w:p>
        </w:tc>
        <w:tc>
          <w:tcPr>
            <w:tcW w:w="495" w:type="dxa"/>
            <w:tcBorders>
              <w:top w:val="nil"/>
              <w:bottom w:val="nil"/>
            </w:tcBorders>
            <w:tcMar>
              <w:left w:w="29" w:type="dxa"/>
              <w:right w:w="29" w:type="dxa"/>
            </w:tcMar>
          </w:tcPr>
          <w:p w14:paraId="14FD03CF" w14:textId="5661A9C6" w:rsidR="00C57A04" w:rsidRPr="00C57A04" w:rsidRDefault="00C57A04" w:rsidP="00C57A04">
            <w:pPr>
              <w:spacing w:after="240"/>
              <w:jc w:val="center"/>
            </w:pPr>
            <w:r w:rsidRPr="00C57A04">
              <w:t>1</w:t>
            </w:r>
          </w:p>
        </w:tc>
        <w:tc>
          <w:tcPr>
            <w:tcW w:w="3743" w:type="dxa"/>
            <w:tcBorders>
              <w:top w:val="nil"/>
              <w:bottom w:val="nil"/>
              <w:right w:val="nil"/>
            </w:tcBorders>
          </w:tcPr>
          <w:p w14:paraId="7BBAEB11" w14:textId="77777777" w:rsidR="00C57A04" w:rsidRPr="00C57A04" w:rsidRDefault="00C57A04" w:rsidP="001672EB">
            <w:pPr>
              <w:pStyle w:val="MMELTableBody"/>
              <w:jc w:val="left"/>
              <w:rPr>
                <w:b w:val="0"/>
              </w:rPr>
            </w:pPr>
            <w:r w:rsidRPr="00C57A04">
              <w:rPr>
                <w:b w:val="0"/>
              </w:rPr>
              <w:t>(M)(O) One may be inoperative provided:</w:t>
            </w:r>
          </w:p>
          <w:p w14:paraId="4CD8D8B8" w14:textId="77777777" w:rsidR="00C57A04" w:rsidRPr="00C57A04" w:rsidRDefault="00C57A04" w:rsidP="003D433F">
            <w:pPr>
              <w:numPr>
                <w:ilvl w:val="0"/>
                <w:numId w:val="286"/>
              </w:numPr>
            </w:pPr>
            <w:r w:rsidRPr="00C57A04">
              <w:t>Verify cabin air compressors associated with operating pack operate normally before each departure,</w:t>
            </w:r>
          </w:p>
          <w:p w14:paraId="35FEFA43" w14:textId="77777777" w:rsidR="00C57A04" w:rsidRPr="00C57A04" w:rsidRDefault="00C57A04" w:rsidP="003D433F">
            <w:pPr>
              <w:numPr>
                <w:ilvl w:val="0"/>
                <w:numId w:val="286"/>
              </w:numPr>
            </w:pPr>
            <w:r w:rsidRPr="00C57A04">
              <w:t>VFSGs associated with operating CACs operate normally,</w:t>
            </w:r>
          </w:p>
          <w:p w14:paraId="11D3BA01" w14:textId="77777777" w:rsidR="00C57A04" w:rsidRPr="00C57A04" w:rsidRDefault="00C57A04" w:rsidP="003D433F">
            <w:pPr>
              <w:numPr>
                <w:ilvl w:val="0"/>
                <w:numId w:val="286"/>
              </w:numPr>
            </w:pPr>
            <w:r w:rsidRPr="00C57A04">
              <w:t>Integrated cooling recirculation air system operates normally,</w:t>
            </w:r>
          </w:p>
          <w:p w14:paraId="02936DCB" w14:textId="77777777" w:rsidR="00C57A04" w:rsidRPr="00C57A04" w:rsidRDefault="00C57A04" w:rsidP="003D433F">
            <w:pPr>
              <w:numPr>
                <w:ilvl w:val="0"/>
                <w:numId w:val="286"/>
              </w:numPr>
            </w:pPr>
            <w:r w:rsidRPr="00C57A04">
              <w:t>Center hydraulic electric motor</w:t>
            </w:r>
            <w:r w:rsidRPr="00C57A04">
              <w:noBreakHyphen/>
              <w:t>driven pumps operate normally,</w:t>
            </w:r>
          </w:p>
          <w:p w14:paraId="6CE7A56A" w14:textId="77777777" w:rsidR="00C57A04" w:rsidRPr="00C57A04" w:rsidRDefault="00C57A04" w:rsidP="003D433F">
            <w:pPr>
              <w:numPr>
                <w:ilvl w:val="0"/>
                <w:numId w:val="286"/>
              </w:numPr>
            </w:pPr>
            <w:r w:rsidRPr="00C57A04">
              <w:t>Alternate ventilation system operates normally,</w:t>
            </w:r>
          </w:p>
          <w:p w14:paraId="0DC1B4D8" w14:textId="77777777" w:rsidR="00C57A04" w:rsidRPr="00C57A04" w:rsidRDefault="00C57A04" w:rsidP="003D433F">
            <w:pPr>
              <w:numPr>
                <w:ilvl w:val="0"/>
                <w:numId w:val="286"/>
              </w:numPr>
            </w:pPr>
            <w:r w:rsidRPr="00C57A04">
              <w:t>Opposite trim air system operates normally,</w:t>
            </w:r>
          </w:p>
          <w:p w14:paraId="5B438B13" w14:textId="77777777" w:rsidR="00C57A04" w:rsidRPr="00C57A04" w:rsidRDefault="00C57A04" w:rsidP="003D433F">
            <w:pPr>
              <w:numPr>
                <w:ilvl w:val="0"/>
                <w:numId w:val="286"/>
              </w:numPr>
            </w:pPr>
            <w:r w:rsidRPr="00C57A04">
              <w:t xml:space="preserve">For OFCR or OFAR occupied, </w:t>
            </w:r>
            <w:proofErr w:type="gramStart"/>
            <w:r w:rsidRPr="00C57A04">
              <w:t>a</w:t>
            </w:r>
            <w:r w:rsidRPr="00C57A04">
              <w:rPr>
                <w:color w:val="000000"/>
              </w:rPr>
              <w:t>irplane remains</w:t>
            </w:r>
            <w:proofErr w:type="gramEnd"/>
            <w:r w:rsidRPr="00C57A04">
              <w:rPr>
                <w:color w:val="000000"/>
              </w:rPr>
              <w:t xml:space="preserve"> at or below FL 350,</w:t>
            </w:r>
          </w:p>
          <w:p w14:paraId="493B321E" w14:textId="77777777" w:rsidR="00C57A04" w:rsidRPr="00C57A04" w:rsidRDefault="00C57A04" w:rsidP="003D433F">
            <w:pPr>
              <w:numPr>
                <w:ilvl w:val="0"/>
                <w:numId w:val="286"/>
              </w:numPr>
            </w:pPr>
            <w:r w:rsidRPr="00C57A04">
              <w:t>Flight remains within 60 minutes of landing at a suitable airport, and</w:t>
            </w:r>
          </w:p>
          <w:p w14:paraId="4987CFC0" w14:textId="5FD38D1A" w:rsidR="00C57A04" w:rsidRPr="00C57A04" w:rsidRDefault="00C57A04" w:rsidP="003D433F">
            <w:pPr>
              <w:numPr>
                <w:ilvl w:val="0"/>
                <w:numId w:val="286"/>
              </w:numPr>
              <w:spacing w:after="240"/>
            </w:pPr>
            <w:r w:rsidRPr="00C57A04">
              <w:t>Appropriate performance adjustments are applied.</w:t>
            </w:r>
          </w:p>
        </w:tc>
        <w:tc>
          <w:tcPr>
            <w:tcW w:w="628" w:type="dxa"/>
            <w:tcBorders>
              <w:top w:val="nil"/>
              <w:left w:val="nil"/>
              <w:bottom w:val="nil"/>
            </w:tcBorders>
          </w:tcPr>
          <w:p w14:paraId="7A39D163" w14:textId="77777777" w:rsidR="00C57A04" w:rsidRPr="006135C9" w:rsidRDefault="00C57A04" w:rsidP="00C57A04">
            <w:pPr>
              <w:jc w:val="center"/>
            </w:pPr>
          </w:p>
        </w:tc>
      </w:tr>
      <w:tr w:rsidR="00237679" w:rsidRPr="006135C9" w14:paraId="663B8D04" w14:textId="77777777" w:rsidTr="00C57A04">
        <w:trPr>
          <w:jc w:val="center"/>
        </w:trPr>
        <w:tc>
          <w:tcPr>
            <w:tcW w:w="1703" w:type="dxa"/>
            <w:tcBorders>
              <w:top w:val="nil"/>
              <w:left w:val="single" w:sz="4" w:space="0" w:color="auto"/>
              <w:bottom w:val="single" w:sz="4" w:space="0" w:color="auto"/>
              <w:right w:val="nil"/>
            </w:tcBorders>
          </w:tcPr>
          <w:p w14:paraId="70EB8EEA" w14:textId="77777777" w:rsidR="00237679" w:rsidRPr="00C57A04" w:rsidRDefault="00237679" w:rsidP="00C57A04">
            <w:pPr>
              <w:spacing w:after="240"/>
            </w:pPr>
          </w:p>
        </w:tc>
        <w:tc>
          <w:tcPr>
            <w:tcW w:w="2521" w:type="dxa"/>
            <w:gridSpan w:val="2"/>
            <w:tcBorders>
              <w:top w:val="nil"/>
              <w:left w:val="nil"/>
              <w:bottom w:val="single" w:sz="4" w:space="0" w:color="auto"/>
            </w:tcBorders>
          </w:tcPr>
          <w:p w14:paraId="17D6ADCE" w14:textId="77777777" w:rsidR="00237679" w:rsidRPr="00C57A04" w:rsidRDefault="00237679" w:rsidP="00C57A04">
            <w:pPr>
              <w:spacing w:after="240"/>
            </w:pPr>
          </w:p>
        </w:tc>
        <w:tc>
          <w:tcPr>
            <w:tcW w:w="495" w:type="dxa"/>
            <w:tcBorders>
              <w:top w:val="nil"/>
              <w:bottom w:val="single" w:sz="4" w:space="0" w:color="auto"/>
            </w:tcBorders>
            <w:tcMar>
              <w:left w:w="29" w:type="dxa"/>
              <w:right w:w="29" w:type="dxa"/>
            </w:tcMar>
          </w:tcPr>
          <w:p w14:paraId="21D688FC" w14:textId="77777777" w:rsidR="00237679" w:rsidRPr="00C57A04" w:rsidRDefault="00237679" w:rsidP="00C57A04">
            <w:pPr>
              <w:spacing w:after="240"/>
              <w:jc w:val="center"/>
            </w:pPr>
          </w:p>
        </w:tc>
        <w:tc>
          <w:tcPr>
            <w:tcW w:w="495" w:type="dxa"/>
            <w:tcBorders>
              <w:top w:val="nil"/>
              <w:bottom w:val="single" w:sz="4" w:space="0" w:color="auto"/>
            </w:tcBorders>
            <w:tcMar>
              <w:left w:w="29" w:type="dxa"/>
              <w:right w:w="29" w:type="dxa"/>
            </w:tcMar>
          </w:tcPr>
          <w:p w14:paraId="3E51FA86" w14:textId="77777777" w:rsidR="00237679" w:rsidRPr="00C57A04" w:rsidRDefault="00237679" w:rsidP="00C57A04">
            <w:pPr>
              <w:spacing w:after="240"/>
              <w:jc w:val="center"/>
            </w:pPr>
          </w:p>
        </w:tc>
        <w:tc>
          <w:tcPr>
            <w:tcW w:w="495" w:type="dxa"/>
            <w:tcBorders>
              <w:top w:val="nil"/>
              <w:bottom w:val="single" w:sz="4" w:space="0" w:color="auto"/>
            </w:tcBorders>
            <w:tcMar>
              <w:left w:w="29" w:type="dxa"/>
              <w:right w:w="29" w:type="dxa"/>
            </w:tcMar>
          </w:tcPr>
          <w:p w14:paraId="6A04AB63" w14:textId="77777777" w:rsidR="00237679" w:rsidRPr="00C57A04" w:rsidRDefault="00237679" w:rsidP="00C57A04">
            <w:pPr>
              <w:spacing w:after="240"/>
              <w:jc w:val="center"/>
            </w:pPr>
          </w:p>
        </w:tc>
        <w:tc>
          <w:tcPr>
            <w:tcW w:w="3743" w:type="dxa"/>
            <w:tcBorders>
              <w:top w:val="nil"/>
              <w:bottom w:val="single" w:sz="4" w:space="0" w:color="auto"/>
              <w:right w:val="nil"/>
            </w:tcBorders>
          </w:tcPr>
          <w:p w14:paraId="502FE475" w14:textId="40E24EC1" w:rsidR="00237679" w:rsidRPr="00C57A04" w:rsidRDefault="00237679" w:rsidP="001672EB">
            <w:pPr>
              <w:pStyle w:val="MMELTableBody"/>
              <w:spacing w:before="240"/>
              <w:contextualSpacing/>
              <w:jc w:val="left"/>
              <w:rPr>
                <w:b w:val="0"/>
              </w:rPr>
            </w:pPr>
            <w:r>
              <w:rPr>
                <w:b w:val="0"/>
              </w:rPr>
              <w:t>(Continued)</w:t>
            </w:r>
          </w:p>
        </w:tc>
        <w:tc>
          <w:tcPr>
            <w:tcW w:w="628" w:type="dxa"/>
            <w:tcBorders>
              <w:top w:val="nil"/>
              <w:left w:val="nil"/>
              <w:bottom w:val="single" w:sz="4" w:space="0" w:color="auto"/>
            </w:tcBorders>
          </w:tcPr>
          <w:p w14:paraId="585C4122" w14:textId="77777777" w:rsidR="00237679" w:rsidRPr="006135C9" w:rsidRDefault="00237679" w:rsidP="00C57A04">
            <w:pPr>
              <w:jc w:val="center"/>
            </w:pPr>
          </w:p>
        </w:tc>
      </w:tr>
    </w:tbl>
    <w:p w14:paraId="3B41A15C" w14:textId="77777777" w:rsidR="00365FC7" w:rsidRDefault="00365FC7" w:rsidP="00365FC7">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1-42"/>
      </w:tblPr>
      <w:tblGrid>
        <w:gridCol w:w="5040"/>
        <w:gridCol w:w="5040"/>
      </w:tblGrid>
      <w:tr w:rsidR="00365FC7" w:rsidRPr="005567F1" w14:paraId="7DD2F98C" w14:textId="77777777" w:rsidTr="001672EB">
        <w:trPr>
          <w:tblHeader/>
          <w:jc w:val="center"/>
        </w:trPr>
        <w:tc>
          <w:tcPr>
            <w:tcW w:w="5040" w:type="dxa"/>
            <w:tcBorders>
              <w:bottom w:val="single" w:sz="4" w:space="0" w:color="auto"/>
              <w:right w:val="nil"/>
            </w:tcBorders>
            <w:tcMar>
              <w:top w:w="29" w:type="dxa"/>
              <w:bottom w:w="29" w:type="dxa"/>
            </w:tcMar>
          </w:tcPr>
          <w:p w14:paraId="4630DA7F" w14:textId="77777777" w:rsidR="00365FC7" w:rsidRPr="005567F1" w:rsidRDefault="00365FC7" w:rsidP="00CE3467">
            <w:pPr>
              <w:spacing w:after="60"/>
            </w:pPr>
            <w:r>
              <w:lastRenderedPageBreak/>
              <w:br w:type="page"/>
              <w:t>U.</w:t>
            </w:r>
            <w:r w:rsidRPr="005567F1">
              <w:t>S. DEPARTMENT OF TRANSPORTATION</w:t>
            </w:r>
          </w:p>
          <w:p w14:paraId="5B3B1A9B" w14:textId="77777777" w:rsidR="00365FC7" w:rsidRPr="005567F1" w:rsidRDefault="00365FC7" w:rsidP="00CE3467">
            <w:pPr>
              <w:spacing w:after="60"/>
            </w:pPr>
            <w:r w:rsidRPr="005567F1">
              <w:t>FEDERAL AVIATION ADMINISTRATION</w:t>
            </w:r>
          </w:p>
        </w:tc>
        <w:tc>
          <w:tcPr>
            <w:tcW w:w="5040" w:type="dxa"/>
            <w:tcBorders>
              <w:left w:val="nil"/>
            </w:tcBorders>
            <w:tcMar>
              <w:top w:w="29" w:type="dxa"/>
              <w:bottom w:w="29" w:type="dxa"/>
            </w:tcMar>
            <w:vAlign w:val="center"/>
          </w:tcPr>
          <w:p w14:paraId="05789403" w14:textId="77777777" w:rsidR="00365FC7" w:rsidRPr="005567F1" w:rsidRDefault="00365FC7" w:rsidP="00CE3467">
            <w:pPr>
              <w:spacing w:after="60"/>
              <w:jc w:val="right"/>
            </w:pPr>
            <w:r w:rsidRPr="005567F1">
              <w:t>MASTER MINIMUM EQUIPMENT LIST</w:t>
            </w:r>
          </w:p>
        </w:tc>
      </w:tr>
      <w:tr w:rsidR="00365FC7" w:rsidRPr="005567F1" w14:paraId="72BB3BA8" w14:textId="77777777" w:rsidTr="001672EB">
        <w:trPr>
          <w:tblHeader/>
          <w:jc w:val="center"/>
        </w:trPr>
        <w:tc>
          <w:tcPr>
            <w:tcW w:w="5040" w:type="dxa"/>
            <w:tcBorders>
              <w:bottom w:val="single" w:sz="4" w:space="0" w:color="auto"/>
              <w:right w:val="nil"/>
            </w:tcBorders>
            <w:tcMar>
              <w:top w:w="29" w:type="dxa"/>
              <w:bottom w:w="29" w:type="dxa"/>
            </w:tcMar>
          </w:tcPr>
          <w:p w14:paraId="7D168A46" w14:textId="77777777" w:rsidR="00065E5D" w:rsidRPr="00A12F2F" w:rsidRDefault="00065E5D" w:rsidP="00065E5D">
            <w:pPr>
              <w:spacing w:after="60"/>
            </w:pPr>
            <w:r>
              <w:t>REVISION NO. 19</w:t>
            </w:r>
          </w:p>
          <w:p w14:paraId="55CD8001" w14:textId="5FD2F10A" w:rsidR="00365FC7" w:rsidRPr="005567F1" w:rsidRDefault="00065E5D" w:rsidP="00065E5D">
            <w:pPr>
              <w:spacing w:after="60"/>
            </w:pPr>
            <w:r w:rsidRPr="00A12F2F">
              <w:t xml:space="preserve">DATE: </w:t>
            </w:r>
            <w:r w:rsidR="00112A22">
              <w:t>05/20/2025</w:t>
            </w:r>
          </w:p>
        </w:tc>
        <w:tc>
          <w:tcPr>
            <w:tcW w:w="5040" w:type="dxa"/>
            <w:tcBorders>
              <w:left w:val="nil"/>
            </w:tcBorders>
            <w:tcMar>
              <w:top w:w="29" w:type="dxa"/>
              <w:bottom w:w="29" w:type="dxa"/>
            </w:tcMar>
          </w:tcPr>
          <w:p w14:paraId="47B480BA" w14:textId="0B34E0B8" w:rsidR="00365FC7" w:rsidRPr="005567F1" w:rsidRDefault="00365FC7">
            <w:pPr>
              <w:spacing w:after="60"/>
              <w:jc w:val="right"/>
            </w:pPr>
            <w:r w:rsidRPr="005567F1">
              <w:t>PAGE NO.</w:t>
            </w:r>
            <w:r>
              <w:t xml:space="preserve"> 21-</w:t>
            </w:r>
            <w:r w:rsidR="009A39C2">
              <w:t>42</w:t>
            </w:r>
          </w:p>
        </w:tc>
      </w:tr>
      <w:tr w:rsidR="00365FC7" w:rsidRPr="005567F1" w14:paraId="262C6456" w14:textId="77777777" w:rsidTr="001672EB">
        <w:trPr>
          <w:tblHeader/>
          <w:jc w:val="center"/>
        </w:trPr>
        <w:tc>
          <w:tcPr>
            <w:tcW w:w="5040" w:type="dxa"/>
            <w:tcBorders>
              <w:right w:val="single" w:sz="4" w:space="0" w:color="auto"/>
            </w:tcBorders>
            <w:tcMar>
              <w:top w:w="29" w:type="dxa"/>
              <w:bottom w:w="29" w:type="dxa"/>
            </w:tcMar>
            <w:vAlign w:val="center"/>
          </w:tcPr>
          <w:p w14:paraId="13EC7EF1" w14:textId="77777777" w:rsidR="00365FC7" w:rsidRPr="005567F1" w:rsidRDefault="00365FC7" w:rsidP="00CE3467">
            <w:pPr>
              <w:spacing w:after="60"/>
            </w:pPr>
            <w:r w:rsidRPr="005567F1">
              <w:t>AIRCRAFT:</w:t>
            </w:r>
          </w:p>
          <w:p w14:paraId="72CE8E08" w14:textId="77777777" w:rsidR="00365FC7" w:rsidRPr="005567F1" w:rsidRDefault="00365FC7" w:rsidP="00CE3467">
            <w:pPr>
              <w:spacing w:after="60"/>
            </w:pPr>
            <w:r>
              <w:t>Boeing 787</w:t>
            </w:r>
          </w:p>
        </w:tc>
        <w:tc>
          <w:tcPr>
            <w:tcW w:w="5040" w:type="dxa"/>
            <w:tcBorders>
              <w:left w:val="single" w:sz="4" w:space="0" w:color="auto"/>
            </w:tcBorders>
            <w:tcMar>
              <w:top w:w="29" w:type="dxa"/>
              <w:bottom w:w="29" w:type="dxa"/>
            </w:tcMar>
          </w:tcPr>
          <w:p w14:paraId="792BC8BB" w14:textId="77777777" w:rsidR="00365FC7" w:rsidRPr="005567F1" w:rsidRDefault="00365FC7" w:rsidP="00CE3467">
            <w:pPr>
              <w:pStyle w:val="ListParagraph"/>
              <w:spacing w:after="60"/>
              <w:ind w:left="662" w:hanging="720"/>
              <w:rPr>
                <w:b/>
              </w:rPr>
            </w:pPr>
            <w:r w:rsidRPr="005567F1">
              <w:rPr>
                <w:b/>
              </w:rPr>
              <w:t>TABLE KEY</w:t>
            </w:r>
          </w:p>
          <w:p w14:paraId="1FC0A9A4" w14:textId="77777777" w:rsidR="00365FC7" w:rsidRPr="005567F1" w:rsidRDefault="00365FC7" w:rsidP="003D433F">
            <w:pPr>
              <w:pStyle w:val="ListParagraph"/>
              <w:numPr>
                <w:ilvl w:val="0"/>
                <w:numId w:val="69"/>
              </w:numPr>
              <w:spacing w:after="60"/>
            </w:pPr>
            <w:r w:rsidRPr="005567F1">
              <w:t>REPAIR CATEGORY</w:t>
            </w:r>
          </w:p>
          <w:p w14:paraId="3D38CE39" w14:textId="77777777" w:rsidR="00365FC7" w:rsidRPr="005567F1" w:rsidRDefault="00365FC7" w:rsidP="003D433F">
            <w:pPr>
              <w:pStyle w:val="ListParagraph"/>
              <w:numPr>
                <w:ilvl w:val="0"/>
                <w:numId w:val="69"/>
              </w:numPr>
              <w:spacing w:after="60"/>
            </w:pPr>
            <w:r w:rsidRPr="005567F1">
              <w:t>NO. INSTALLED</w:t>
            </w:r>
          </w:p>
          <w:p w14:paraId="474C2BC9" w14:textId="77777777" w:rsidR="00365FC7" w:rsidRPr="005567F1" w:rsidRDefault="00365FC7" w:rsidP="003D433F">
            <w:pPr>
              <w:pStyle w:val="ListParagraph"/>
              <w:numPr>
                <w:ilvl w:val="0"/>
                <w:numId w:val="69"/>
              </w:numPr>
              <w:spacing w:after="60"/>
            </w:pPr>
            <w:r w:rsidRPr="005567F1">
              <w:t>NO. REQUIRED FOR DISPATCH</w:t>
            </w:r>
          </w:p>
          <w:p w14:paraId="50389802" w14:textId="77777777" w:rsidR="00365FC7" w:rsidRPr="005567F1" w:rsidRDefault="00365FC7" w:rsidP="003D433F">
            <w:pPr>
              <w:pStyle w:val="ListParagraph"/>
              <w:numPr>
                <w:ilvl w:val="0"/>
                <w:numId w:val="69"/>
              </w:numPr>
              <w:spacing w:after="60"/>
            </w:pPr>
            <w:r w:rsidRPr="005567F1">
              <w:t>REMARKS OR EXCEPTIONS</w:t>
            </w:r>
          </w:p>
        </w:tc>
      </w:tr>
    </w:tbl>
    <w:p w14:paraId="10120865" w14:textId="77777777" w:rsidR="00365FC7" w:rsidRPr="005567F1" w:rsidRDefault="00365FC7" w:rsidP="00365FC7">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Air Conditioning"/>
      </w:tblPr>
      <w:tblGrid>
        <w:gridCol w:w="1703"/>
        <w:gridCol w:w="2370"/>
        <w:gridCol w:w="151"/>
        <w:gridCol w:w="495"/>
        <w:gridCol w:w="495"/>
        <w:gridCol w:w="495"/>
        <w:gridCol w:w="3743"/>
        <w:gridCol w:w="628"/>
      </w:tblGrid>
      <w:tr w:rsidR="00365FC7" w:rsidRPr="006135C9" w14:paraId="39061A15"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1ED8B34E" w14:textId="77777777" w:rsidR="00365FC7" w:rsidRPr="006135C9" w:rsidRDefault="00365FC7" w:rsidP="00CE3467">
            <w:pPr>
              <w:ind w:left="360" w:hanging="360"/>
              <w:rPr>
                <w:b/>
              </w:rPr>
            </w:pPr>
            <w:r w:rsidRPr="006135C9">
              <w:rPr>
                <w:b/>
              </w:rPr>
              <w:t>21. Air Conditioning</w:t>
            </w:r>
          </w:p>
        </w:tc>
        <w:tc>
          <w:tcPr>
            <w:tcW w:w="151" w:type="dxa"/>
            <w:tcBorders>
              <w:left w:val="nil"/>
              <w:right w:val="nil"/>
            </w:tcBorders>
            <w:shd w:val="clear" w:color="auto" w:fill="D9D9D9" w:themeFill="background1" w:themeFillShade="D9"/>
          </w:tcPr>
          <w:p w14:paraId="7A637C0B" w14:textId="77777777" w:rsidR="00365FC7" w:rsidRPr="006135C9" w:rsidRDefault="00365FC7" w:rsidP="00CE3467">
            <w:pPr>
              <w:rPr>
                <w:b/>
              </w:rPr>
            </w:pPr>
          </w:p>
        </w:tc>
        <w:tc>
          <w:tcPr>
            <w:tcW w:w="495" w:type="dxa"/>
            <w:tcBorders>
              <w:left w:val="nil"/>
              <w:right w:val="nil"/>
            </w:tcBorders>
            <w:shd w:val="clear" w:color="auto" w:fill="D9D9D9" w:themeFill="background1" w:themeFillShade="D9"/>
            <w:tcMar>
              <w:left w:w="29" w:type="dxa"/>
              <w:right w:w="29" w:type="dxa"/>
            </w:tcMar>
          </w:tcPr>
          <w:p w14:paraId="559AA17D"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28321D0A"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2590E04D" w14:textId="77777777" w:rsidR="00365FC7" w:rsidRPr="006135C9" w:rsidRDefault="00365FC7"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41F9B161" w14:textId="77777777" w:rsidR="00365FC7" w:rsidRPr="006135C9" w:rsidRDefault="00365FC7" w:rsidP="00CE3467">
            <w:pPr>
              <w:rPr>
                <w:b/>
              </w:rPr>
            </w:pPr>
          </w:p>
        </w:tc>
        <w:tc>
          <w:tcPr>
            <w:tcW w:w="628" w:type="dxa"/>
            <w:tcBorders>
              <w:left w:val="nil"/>
            </w:tcBorders>
            <w:shd w:val="clear" w:color="auto" w:fill="D9D9D9" w:themeFill="background1" w:themeFillShade="D9"/>
          </w:tcPr>
          <w:p w14:paraId="2316B40D" w14:textId="77777777" w:rsidR="00365FC7" w:rsidRPr="006135C9" w:rsidRDefault="00365FC7" w:rsidP="00CE3467">
            <w:pPr>
              <w:jc w:val="center"/>
              <w:rPr>
                <w:b/>
              </w:rPr>
            </w:pPr>
          </w:p>
        </w:tc>
      </w:tr>
      <w:tr w:rsidR="00365FC7" w:rsidRPr="006135C9" w14:paraId="491E6382"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3A237CC8" w14:textId="77777777" w:rsidR="00365FC7" w:rsidRPr="006135C9" w:rsidRDefault="00365FC7" w:rsidP="00CE3467">
            <w:pPr>
              <w:rPr>
                <w:b/>
                <w:sz w:val="16"/>
                <w:szCs w:val="16"/>
              </w:rPr>
            </w:pPr>
            <w:r w:rsidRPr="006135C9">
              <w:rPr>
                <w:b/>
                <w:sz w:val="16"/>
                <w:szCs w:val="16"/>
              </w:rPr>
              <w:t>Sequence No.</w:t>
            </w:r>
          </w:p>
        </w:tc>
        <w:tc>
          <w:tcPr>
            <w:tcW w:w="2521" w:type="dxa"/>
            <w:gridSpan w:val="2"/>
            <w:tcBorders>
              <w:left w:val="nil"/>
            </w:tcBorders>
            <w:shd w:val="clear" w:color="auto" w:fill="D9D9D9" w:themeFill="background1" w:themeFillShade="D9"/>
            <w:vAlign w:val="center"/>
          </w:tcPr>
          <w:p w14:paraId="7E76E6BC" w14:textId="77777777" w:rsidR="00365FC7" w:rsidRPr="006135C9" w:rsidRDefault="00365FC7" w:rsidP="00CE3467">
            <w:pPr>
              <w:rPr>
                <w:b/>
                <w:sz w:val="16"/>
                <w:szCs w:val="16"/>
              </w:rPr>
            </w:pPr>
            <w:r w:rsidRPr="006135C9">
              <w:rPr>
                <w:b/>
                <w:sz w:val="16"/>
                <w:szCs w:val="16"/>
              </w:rPr>
              <w:t>Item</w:t>
            </w:r>
          </w:p>
        </w:tc>
        <w:tc>
          <w:tcPr>
            <w:tcW w:w="495" w:type="dxa"/>
            <w:shd w:val="clear" w:color="auto" w:fill="D9D9D9" w:themeFill="background1" w:themeFillShade="D9"/>
            <w:tcMar>
              <w:left w:w="29" w:type="dxa"/>
              <w:right w:w="29" w:type="dxa"/>
            </w:tcMar>
            <w:vAlign w:val="center"/>
          </w:tcPr>
          <w:p w14:paraId="327EB195" w14:textId="77777777" w:rsidR="00365FC7" w:rsidRPr="006135C9" w:rsidRDefault="00365FC7" w:rsidP="00CE3467">
            <w:pPr>
              <w:jc w:val="center"/>
              <w:rPr>
                <w:b/>
                <w:sz w:val="16"/>
                <w:szCs w:val="16"/>
              </w:rPr>
            </w:pPr>
            <w:r w:rsidRPr="006135C9">
              <w:rPr>
                <w:b/>
                <w:sz w:val="16"/>
                <w:szCs w:val="16"/>
              </w:rPr>
              <w:t>1</w:t>
            </w:r>
          </w:p>
        </w:tc>
        <w:tc>
          <w:tcPr>
            <w:tcW w:w="495" w:type="dxa"/>
            <w:shd w:val="clear" w:color="auto" w:fill="D9D9D9" w:themeFill="background1" w:themeFillShade="D9"/>
            <w:tcMar>
              <w:left w:w="29" w:type="dxa"/>
              <w:right w:w="29" w:type="dxa"/>
            </w:tcMar>
            <w:vAlign w:val="center"/>
          </w:tcPr>
          <w:p w14:paraId="416F8190" w14:textId="77777777" w:rsidR="00365FC7" w:rsidRPr="006135C9" w:rsidRDefault="00365FC7" w:rsidP="00CE3467">
            <w:pPr>
              <w:jc w:val="center"/>
              <w:rPr>
                <w:b/>
                <w:sz w:val="16"/>
                <w:szCs w:val="16"/>
              </w:rPr>
            </w:pPr>
            <w:r w:rsidRPr="006135C9">
              <w:rPr>
                <w:b/>
                <w:sz w:val="16"/>
                <w:szCs w:val="16"/>
              </w:rPr>
              <w:t>2</w:t>
            </w:r>
          </w:p>
        </w:tc>
        <w:tc>
          <w:tcPr>
            <w:tcW w:w="495" w:type="dxa"/>
            <w:shd w:val="clear" w:color="auto" w:fill="D9D9D9" w:themeFill="background1" w:themeFillShade="D9"/>
            <w:tcMar>
              <w:left w:w="29" w:type="dxa"/>
              <w:right w:w="29" w:type="dxa"/>
            </w:tcMar>
            <w:vAlign w:val="center"/>
          </w:tcPr>
          <w:p w14:paraId="6DCA4262" w14:textId="77777777" w:rsidR="00365FC7" w:rsidRPr="006135C9" w:rsidRDefault="00365FC7" w:rsidP="00CE3467">
            <w:pPr>
              <w:jc w:val="center"/>
              <w:rPr>
                <w:b/>
                <w:sz w:val="16"/>
                <w:szCs w:val="16"/>
              </w:rPr>
            </w:pPr>
            <w:r w:rsidRPr="006135C9">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036197FA" w14:textId="77777777" w:rsidR="00365FC7" w:rsidRPr="006135C9" w:rsidRDefault="00365FC7" w:rsidP="00CE3467">
            <w:pPr>
              <w:rPr>
                <w:b/>
                <w:sz w:val="16"/>
                <w:szCs w:val="16"/>
              </w:rPr>
            </w:pPr>
            <w:r w:rsidRPr="006135C9">
              <w:rPr>
                <w:b/>
                <w:sz w:val="16"/>
                <w:szCs w:val="16"/>
              </w:rPr>
              <w:t>4</w:t>
            </w:r>
          </w:p>
        </w:tc>
        <w:tc>
          <w:tcPr>
            <w:tcW w:w="628" w:type="dxa"/>
            <w:tcBorders>
              <w:left w:val="nil"/>
            </w:tcBorders>
            <w:shd w:val="clear" w:color="auto" w:fill="D9D9D9" w:themeFill="background1" w:themeFillShade="D9"/>
            <w:vAlign w:val="center"/>
          </w:tcPr>
          <w:p w14:paraId="520FF45D" w14:textId="77777777" w:rsidR="00365FC7" w:rsidRPr="006135C9" w:rsidRDefault="00365FC7" w:rsidP="00CE3467">
            <w:pPr>
              <w:jc w:val="center"/>
              <w:rPr>
                <w:b/>
                <w:sz w:val="12"/>
                <w:szCs w:val="12"/>
              </w:rPr>
            </w:pPr>
            <w:r w:rsidRPr="006135C9">
              <w:rPr>
                <w:b/>
                <w:sz w:val="12"/>
                <w:szCs w:val="12"/>
              </w:rPr>
              <w:t>Change Bar</w:t>
            </w:r>
          </w:p>
        </w:tc>
      </w:tr>
      <w:tr w:rsidR="00C57A04" w:rsidRPr="006135C9" w14:paraId="40F05EB7" w14:textId="77777777" w:rsidTr="00C57A04">
        <w:trPr>
          <w:jc w:val="center"/>
        </w:trPr>
        <w:tc>
          <w:tcPr>
            <w:tcW w:w="1703" w:type="dxa"/>
            <w:tcBorders>
              <w:top w:val="nil"/>
              <w:left w:val="single" w:sz="4" w:space="0" w:color="auto"/>
              <w:bottom w:val="nil"/>
              <w:right w:val="nil"/>
            </w:tcBorders>
          </w:tcPr>
          <w:p w14:paraId="2DDC5642" w14:textId="619102F2" w:rsidR="00C57A04" w:rsidRPr="00C57A04" w:rsidRDefault="00C57A04" w:rsidP="00C57A04">
            <w:pPr>
              <w:spacing w:after="240"/>
            </w:pPr>
            <w:r w:rsidRPr="00C57A04">
              <w:t>-52-01</w:t>
            </w:r>
          </w:p>
        </w:tc>
        <w:tc>
          <w:tcPr>
            <w:tcW w:w="2521" w:type="dxa"/>
            <w:gridSpan w:val="2"/>
            <w:tcBorders>
              <w:top w:val="nil"/>
              <w:left w:val="nil"/>
              <w:bottom w:val="nil"/>
            </w:tcBorders>
          </w:tcPr>
          <w:p w14:paraId="78E5E842" w14:textId="132AE5EB" w:rsidR="00C57A04" w:rsidRPr="00C57A04" w:rsidRDefault="00C57A04" w:rsidP="00C57A04">
            <w:pPr>
              <w:spacing w:after="240"/>
            </w:pPr>
            <w:r w:rsidRPr="00C57A04">
              <w:t>Air Conditioning Packs</w:t>
            </w:r>
            <w:r w:rsidRPr="00C57A04">
              <w:br/>
              <w:t>(Cont’d)</w:t>
            </w:r>
          </w:p>
        </w:tc>
        <w:tc>
          <w:tcPr>
            <w:tcW w:w="495" w:type="dxa"/>
            <w:tcBorders>
              <w:top w:val="nil"/>
              <w:bottom w:val="nil"/>
            </w:tcBorders>
            <w:tcMar>
              <w:left w:w="29" w:type="dxa"/>
              <w:right w:w="29" w:type="dxa"/>
            </w:tcMar>
          </w:tcPr>
          <w:p w14:paraId="270C145B" w14:textId="77777777" w:rsidR="00C57A04" w:rsidRPr="00C57A04" w:rsidRDefault="00C57A04" w:rsidP="00C57A04">
            <w:pPr>
              <w:spacing w:after="240"/>
              <w:jc w:val="center"/>
            </w:pPr>
          </w:p>
        </w:tc>
        <w:tc>
          <w:tcPr>
            <w:tcW w:w="495" w:type="dxa"/>
            <w:tcBorders>
              <w:top w:val="nil"/>
              <w:bottom w:val="nil"/>
            </w:tcBorders>
            <w:tcMar>
              <w:left w:w="29" w:type="dxa"/>
              <w:right w:w="29" w:type="dxa"/>
            </w:tcMar>
          </w:tcPr>
          <w:p w14:paraId="15759B96" w14:textId="77777777" w:rsidR="00C57A04" w:rsidRPr="00C57A04" w:rsidRDefault="00C57A04" w:rsidP="00C57A04">
            <w:pPr>
              <w:spacing w:after="240"/>
              <w:jc w:val="center"/>
            </w:pPr>
          </w:p>
        </w:tc>
        <w:tc>
          <w:tcPr>
            <w:tcW w:w="495" w:type="dxa"/>
            <w:tcBorders>
              <w:top w:val="nil"/>
              <w:bottom w:val="nil"/>
            </w:tcBorders>
            <w:tcMar>
              <w:left w:w="29" w:type="dxa"/>
              <w:right w:w="29" w:type="dxa"/>
            </w:tcMar>
          </w:tcPr>
          <w:p w14:paraId="5BDE89A1" w14:textId="77777777" w:rsidR="00C57A04" w:rsidRPr="00C57A04" w:rsidRDefault="00C57A04" w:rsidP="00C57A04">
            <w:pPr>
              <w:spacing w:after="240"/>
              <w:jc w:val="center"/>
            </w:pPr>
          </w:p>
        </w:tc>
        <w:tc>
          <w:tcPr>
            <w:tcW w:w="3743" w:type="dxa"/>
            <w:tcBorders>
              <w:top w:val="nil"/>
              <w:bottom w:val="nil"/>
              <w:right w:val="nil"/>
            </w:tcBorders>
          </w:tcPr>
          <w:p w14:paraId="0352D1EA" w14:textId="77777777" w:rsidR="00C57A04" w:rsidRPr="00C57A04" w:rsidRDefault="00C57A04" w:rsidP="00C57A04">
            <w:pPr>
              <w:spacing w:after="240"/>
            </w:pPr>
          </w:p>
        </w:tc>
        <w:tc>
          <w:tcPr>
            <w:tcW w:w="628" w:type="dxa"/>
            <w:tcBorders>
              <w:left w:val="nil"/>
              <w:bottom w:val="nil"/>
            </w:tcBorders>
          </w:tcPr>
          <w:p w14:paraId="1B4BAB1E" w14:textId="77777777" w:rsidR="00C57A04" w:rsidRPr="006135C9" w:rsidRDefault="00C57A04" w:rsidP="00C57A04">
            <w:pPr>
              <w:jc w:val="center"/>
            </w:pPr>
          </w:p>
        </w:tc>
      </w:tr>
      <w:tr w:rsidR="00C57A04" w:rsidRPr="006135C9" w14:paraId="68A0D905" w14:textId="77777777" w:rsidTr="00C57A04">
        <w:trPr>
          <w:jc w:val="center"/>
        </w:trPr>
        <w:tc>
          <w:tcPr>
            <w:tcW w:w="1703" w:type="dxa"/>
            <w:tcBorders>
              <w:top w:val="nil"/>
              <w:left w:val="single" w:sz="4" w:space="0" w:color="auto"/>
              <w:bottom w:val="nil"/>
              <w:right w:val="nil"/>
            </w:tcBorders>
          </w:tcPr>
          <w:p w14:paraId="606E6187" w14:textId="6FC32057" w:rsidR="00C57A04" w:rsidRPr="00C57A04" w:rsidRDefault="00C57A04" w:rsidP="00C57A04">
            <w:pPr>
              <w:spacing w:after="240"/>
            </w:pPr>
            <w:r w:rsidRPr="00C57A04">
              <w:t>-52-01-02</w:t>
            </w:r>
          </w:p>
        </w:tc>
        <w:tc>
          <w:tcPr>
            <w:tcW w:w="2521" w:type="dxa"/>
            <w:gridSpan w:val="2"/>
            <w:tcBorders>
              <w:top w:val="nil"/>
              <w:left w:val="nil"/>
              <w:bottom w:val="nil"/>
            </w:tcBorders>
          </w:tcPr>
          <w:p w14:paraId="05A06A16" w14:textId="2BBC9DBF" w:rsidR="00C57A04" w:rsidRPr="00C57A04" w:rsidRDefault="00C57A04" w:rsidP="00C57A04">
            <w:pPr>
              <w:spacing w:after="240"/>
            </w:pPr>
            <w:r w:rsidRPr="00C57A04">
              <w:t>Airplanes With OFCR or OFAR Installed</w:t>
            </w:r>
            <w:r w:rsidRPr="00C57A04">
              <w:br/>
              <w:t>(Cont’d)</w:t>
            </w:r>
          </w:p>
        </w:tc>
        <w:tc>
          <w:tcPr>
            <w:tcW w:w="495" w:type="dxa"/>
            <w:tcBorders>
              <w:top w:val="nil"/>
              <w:bottom w:val="nil"/>
            </w:tcBorders>
            <w:tcMar>
              <w:left w:w="29" w:type="dxa"/>
              <w:right w:w="29" w:type="dxa"/>
            </w:tcMar>
          </w:tcPr>
          <w:p w14:paraId="76129300" w14:textId="77777777" w:rsidR="00C57A04" w:rsidRPr="00C57A04" w:rsidRDefault="00C57A04" w:rsidP="00C57A04">
            <w:pPr>
              <w:spacing w:after="240"/>
              <w:jc w:val="center"/>
            </w:pPr>
          </w:p>
        </w:tc>
        <w:tc>
          <w:tcPr>
            <w:tcW w:w="495" w:type="dxa"/>
            <w:tcBorders>
              <w:top w:val="nil"/>
              <w:bottom w:val="nil"/>
            </w:tcBorders>
            <w:tcMar>
              <w:left w:w="29" w:type="dxa"/>
              <w:right w:w="29" w:type="dxa"/>
            </w:tcMar>
          </w:tcPr>
          <w:p w14:paraId="419E4C01" w14:textId="77777777" w:rsidR="00C57A04" w:rsidRPr="00C57A04" w:rsidRDefault="00C57A04" w:rsidP="00C57A04">
            <w:pPr>
              <w:spacing w:after="240"/>
              <w:jc w:val="center"/>
            </w:pPr>
          </w:p>
        </w:tc>
        <w:tc>
          <w:tcPr>
            <w:tcW w:w="495" w:type="dxa"/>
            <w:tcBorders>
              <w:top w:val="nil"/>
              <w:bottom w:val="nil"/>
            </w:tcBorders>
            <w:tcMar>
              <w:left w:w="29" w:type="dxa"/>
              <w:right w:w="29" w:type="dxa"/>
            </w:tcMar>
          </w:tcPr>
          <w:p w14:paraId="70D69681" w14:textId="77777777" w:rsidR="00C57A04" w:rsidRPr="00C57A04" w:rsidRDefault="00C57A04" w:rsidP="00C57A04">
            <w:pPr>
              <w:spacing w:after="240"/>
              <w:jc w:val="center"/>
            </w:pPr>
          </w:p>
        </w:tc>
        <w:tc>
          <w:tcPr>
            <w:tcW w:w="3743" w:type="dxa"/>
            <w:tcBorders>
              <w:top w:val="nil"/>
              <w:bottom w:val="nil"/>
              <w:right w:val="nil"/>
            </w:tcBorders>
          </w:tcPr>
          <w:p w14:paraId="7358D263" w14:textId="77777777" w:rsidR="00C57A04" w:rsidRPr="00C57A04" w:rsidRDefault="00C57A04" w:rsidP="00C57A04">
            <w:pPr>
              <w:spacing w:after="240"/>
            </w:pPr>
          </w:p>
        </w:tc>
        <w:tc>
          <w:tcPr>
            <w:tcW w:w="628" w:type="dxa"/>
            <w:tcBorders>
              <w:top w:val="nil"/>
              <w:left w:val="nil"/>
              <w:bottom w:val="nil"/>
            </w:tcBorders>
          </w:tcPr>
          <w:p w14:paraId="318C262A" w14:textId="77777777" w:rsidR="00C57A04" w:rsidRPr="006135C9" w:rsidRDefault="00C57A04" w:rsidP="00C57A04">
            <w:pPr>
              <w:jc w:val="center"/>
            </w:pPr>
          </w:p>
        </w:tc>
      </w:tr>
      <w:tr w:rsidR="00C57A04" w:rsidRPr="006135C9" w14:paraId="3D2FA069" w14:textId="77777777" w:rsidTr="001672EB">
        <w:trPr>
          <w:jc w:val="center"/>
        </w:trPr>
        <w:tc>
          <w:tcPr>
            <w:tcW w:w="1703" w:type="dxa"/>
            <w:tcBorders>
              <w:top w:val="nil"/>
              <w:left w:val="single" w:sz="4" w:space="0" w:color="auto"/>
              <w:bottom w:val="nil"/>
              <w:right w:val="nil"/>
            </w:tcBorders>
          </w:tcPr>
          <w:p w14:paraId="7DB284C1" w14:textId="7DFC70D7" w:rsidR="00C57A04" w:rsidRPr="00C57A04" w:rsidRDefault="00C57A04" w:rsidP="00C57A04">
            <w:pPr>
              <w:spacing w:after="240"/>
            </w:pPr>
            <w:r w:rsidRPr="00C57A04">
              <w:t>-52-01-02-02</w:t>
            </w:r>
          </w:p>
        </w:tc>
        <w:tc>
          <w:tcPr>
            <w:tcW w:w="2521" w:type="dxa"/>
            <w:gridSpan w:val="2"/>
            <w:tcBorders>
              <w:top w:val="nil"/>
              <w:left w:val="nil"/>
              <w:bottom w:val="nil"/>
            </w:tcBorders>
          </w:tcPr>
          <w:p w14:paraId="449BEE8D" w14:textId="5881DABF" w:rsidR="00C57A04" w:rsidRPr="00C57A04" w:rsidRDefault="00C57A04" w:rsidP="00C57A04">
            <w:pPr>
              <w:spacing w:after="240"/>
            </w:pPr>
            <w:r w:rsidRPr="00C57A04">
              <w:t>787-10</w:t>
            </w:r>
          </w:p>
        </w:tc>
        <w:tc>
          <w:tcPr>
            <w:tcW w:w="495" w:type="dxa"/>
            <w:tcBorders>
              <w:top w:val="nil"/>
              <w:bottom w:val="nil"/>
            </w:tcBorders>
            <w:tcMar>
              <w:left w:w="29" w:type="dxa"/>
              <w:right w:w="29" w:type="dxa"/>
            </w:tcMar>
          </w:tcPr>
          <w:p w14:paraId="2D1B7C9A" w14:textId="08B1A7EF" w:rsidR="00C57A04" w:rsidRPr="00C57A04" w:rsidRDefault="00C57A04" w:rsidP="00C57A04">
            <w:pPr>
              <w:spacing w:after="240"/>
              <w:jc w:val="center"/>
            </w:pPr>
            <w:r w:rsidRPr="00C57A04">
              <w:t>C</w:t>
            </w:r>
          </w:p>
        </w:tc>
        <w:tc>
          <w:tcPr>
            <w:tcW w:w="495" w:type="dxa"/>
            <w:tcBorders>
              <w:top w:val="nil"/>
              <w:bottom w:val="nil"/>
            </w:tcBorders>
            <w:tcMar>
              <w:left w:w="29" w:type="dxa"/>
              <w:right w:w="29" w:type="dxa"/>
            </w:tcMar>
          </w:tcPr>
          <w:p w14:paraId="1287F092" w14:textId="2284276F" w:rsidR="00C57A04" w:rsidRPr="00C57A04" w:rsidRDefault="00C57A04" w:rsidP="00C57A04">
            <w:pPr>
              <w:spacing w:after="240"/>
              <w:jc w:val="center"/>
            </w:pPr>
            <w:r w:rsidRPr="00C57A04">
              <w:t>2</w:t>
            </w:r>
          </w:p>
        </w:tc>
        <w:tc>
          <w:tcPr>
            <w:tcW w:w="495" w:type="dxa"/>
            <w:tcBorders>
              <w:top w:val="nil"/>
              <w:bottom w:val="nil"/>
            </w:tcBorders>
            <w:tcMar>
              <w:left w:w="29" w:type="dxa"/>
              <w:right w:w="29" w:type="dxa"/>
            </w:tcMar>
          </w:tcPr>
          <w:p w14:paraId="0424D59A" w14:textId="42E99C39" w:rsidR="00C57A04" w:rsidRPr="00C57A04" w:rsidRDefault="00C57A04" w:rsidP="00C57A04">
            <w:pPr>
              <w:spacing w:after="240"/>
              <w:jc w:val="center"/>
            </w:pPr>
            <w:r w:rsidRPr="00C57A04">
              <w:t>1</w:t>
            </w:r>
          </w:p>
        </w:tc>
        <w:tc>
          <w:tcPr>
            <w:tcW w:w="3743" w:type="dxa"/>
            <w:tcBorders>
              <w:top w:val="nil"/>
              <w:bottom w:val="nil"/>
              <w:right w:val="nil"/>
            </w:tcBorders>
          </w:tcPr>
          <w:p w14:paraId="171B1AD0" w14:textId="77777777" w:rsidR="00C57A04" w:rsidRPr="00C57A04" w:rsidRDefault="00C57A04" w:rsidP="00C57A04">
            <w:pPr>
              <w:pStyle w:val="MMELTableBody"/>
              <w:jc w:val="left"/>
              <w:rPr>
                <w:b w:val="0"/>
              </w:rPr>
            </w:pPr>
            <w:r w:rsidRPr="00C57A04">
              <w:rPr>
                <w:b w:val="0"/>
              </w:rPr>
              <w:t>(M)(O) One may be inoperative provided:</w:t>
            </w:r>
          </w:p>
          <w:p w14:paraId="05E06AD1" w14:textId="77777777" w:rsidR="00C57A04" w:rsidRPr="00C57A04" w:rsidRDefault="00C57A04" w:rsidP="003D433F">
            <w:pPr>
              <w:numPr>
                <w:ilvl w:val="0"/>
                <w:numId w:val="287"/>
              </w:numPr>
            </w:pPr>
            <w:r w:rsidRPr="00C57A04">
              <w:t>Verify cabin air compressors associated with operating pack operate normally before each departure,</w:t>
            </w:r>
          </w:p>
          <w:p w14:paraId="0D6E91D2" w14:textId="77777777" w:rsidR="00C57A04" w:rsidRPr="00C57A04" w:rsidRDefault="00C57A04" w:rsidP="003D433F">
            <w:pPr>
              <w:numPr>
                <w:ilvl w:val="0"/>
                <w:numId w:val="287"/>
              </w:numPr>
            </w:pPr>
            <w:r w:rsidRPr="00C57A04">
              <w:t>VFSGs associated with operating CACs operate normally,</w:t>
            </w:r>
          </w:p>
          <w:p w14:paraId="65DCDA1D" w14:textId="77777777" w:rsidR="00C57A04" w:rsidRPr="00C57A04" w:rsidRDefault="00C57A04" w:rsidP="003D433F">
            <w:pPr>
              <w:numPr>
                <w:ilvl w:val="0"/>
                <w:numId w:val="287"/>
              </w:numPr>
            </w:pPr>
            <w:r w:rsidRPr="00C57A04">
              <w:t>Integrated cooling recirculation air system operates normally,</w:t>
            </w:r>
          </w:p>
          <w:p w14:paraId="64A8668C" w14:textId="77777777" w:rsidR="00C57A04" w:rsidRPr="00C57A04" w:rsidRDefault="00C57A04" w:rsidP="003D433F">
            <w:pPr>
              <w:numPr>
                <w:ilvl w:val="0"/>
                <w:numId w:val="287"/>
              </w:numPr>
            </w:pPr>
            <w:r w:rsidRPr="00C57A04">
              <w:t>Center hydraulic electric motor</w:t>
            </w:r>
            <w:r w:rsidRPr="00C57A04">
              <w:noBreakHyphen/>
              <w:t>driven pumps operate normally,</w:t>
            </w:r>
          </w:p>
          <w:p w14:paraId="2B72E4CC" w14:textId="77777777" w:rsidR="00C57A04" w:rsidRPr="00C57A04" w:rsidRDefault="00C57A04" w:rsidP="003D433F">
            <w:pPr>
              <w:numPr>
                <w:ilvl w:val="0"/>
                <w:numId w:val="287"/>
              </w:numPr>
            </w:pPr>
            <w:r w:rsidRPr="00C57A04">
              <w:t>Alternate ventilation system operates normally,</w:t>
            </w:r>
          </w:p>
          <w:p w14:paraId="71C03B13" w14:textId="77777777" w:rsidR="00C57A04" w:rsidRPr="00C57A04" w:rsidRDefault="00C57A04" w:rsidP="003D433F">
            <w:pPr>
              <w:numPr>
                <w:ilvl w:val="0"/>
                <w:numId w:val="287"/>
              </w:numPr>
            </w:pPr>
            <w:r w:rsidRPr="00C57A04">
              <w:t>Opposite trim air system operates normally,</w:t>
            </w:r>
          </w:p>
          <w:p w14:paraId="76A7475A" w14:textId="77777777" w:rsidR="00C57A04" w:rsidRPr="00C57A04" w:rsidRDefault="00C57A04" w:rsidP="003D433F">
            <w:pPr>
              <w:numPr>
                <w:ilvl w:val="0"/>
                <w:numId w:val="287"/>
              </w:numPr>
            </w:pPr>
            <w:r w:rsidRPr="00C57A04">
              <w:t xml:space="preserve">For OFCR or OFAR occupied, </w:t>
            </w:r>
            <w:proofErr w:type="gramStart"/>
            <w:r w:rsidRPr="00C57A04">
              <w:t>a</w:t>
            </w:r>
            <w:r w:rsidRPr="00C57A04">
              <w:rPr>
                <w:color w:val="000000"/>
              </w:rPr>
              <w:t>irplane remains</w:t>
            </w:r>
            <w:proofErr w:type="gramEnd"/>
            <w:r w:rsidRPr="00C57A04">
              <w:rPr>
                <w:color w:val="000000"/>
              </w:rPr>
              <w:t xml:space="preserve"> at or below FL 350,</w:t>
            </w:r>
          </w:p>
          <w:p w14:paraId="0A6946DA" w14:textId="77777777" w:rsidR="00C57A04" w:rsidRPr="00C57A04" w:rsidRDefault="00C57A04" w:rsidP="003D433F">
            <w:pPr>
              <w:numPr>
                <w:ilvl w:val="0"/>
                <w:numId w:val="287"/>
              </w:numPr>
            </w:pPr>
            <w:r w:rsidRPr="00C57A04">
              <w:t>Flight remains within 60 minutes of landing at a suitable airport,</w:t>
            </w:r>
          </w:p>
          <w:p w14:paraId="3CCEF682" w14:textId="77777777" w:rsidR="00DD3C12" w:rsidRDefault="00C57A04" w:rsidP="003D433F">
            <w:pPr>
              <w:numPr>
                <w:ilvl w:val="0"/>
                <w:numId w:val="287"/>
              </w:numPr>
            </w:pPr>
            <w:r w:rsidRPr="00C57A04">
              <w:t xml:space="preserve">Appropriate performance adjustments are applied, </w:t>
            </w:r>
          </w:p>
          <w:p w14:paraId="03CFD61E" w14:textId="069DABB8" w:rsidR="00C57A04" w:rsidRPr="00C57A04" w:rsidRDefault="00DD3C12" w:rsidP="003D433F">
            <w:pPr>
              <w:numPr>
                <w:ilvl w:val="0"/>
                <w:numId w:val="287"/>
              </w:numPr>
            </w:pPr>
            <w:r>
              <w:t xml:space="preserve">Both </w:t>
            </w:r>
            <w:r w:rsidR="0026746D">
              <w:t xml:space="preserve">lower </w:t>
            </w:r>
            <w:r>
              <w:t>recirculation fans operate normally, and</w:t>
            </w:r>
          </w:p>
          <w:p w14:paraId="5755E3DC" w14:textId="77777777" w:rsidR="00C57A04" w:rsidRPr="00C57A04" w:rsidRDefault="00C57A04" w:rsidP="00C57A04">
            <w:r w:rsidRPr="00C57A04">
              <w:t>For FCAC installed:</w:t>
            </w:r>
          </w:p>
          <w:p w14:paraId="14233024" w14:textId="3A2AD1BA" w:rsidR="00C57A04" w:rsidRPr="00C57A04" w:rsidRDefault="00C57A04" w:rsidP="003D433F">
            <w:pPr>
              <w:numPr>
                <w:ilvl w:val="0"/>
                <w:numId w:val="287"/>
              </w:numPr>
              <w:spacing w:after="240"/>
            </w:pPr>
            <w:r w:rsidRPr="00C57A04">
              <w:t>Forward cargo air conditioning system remains off.</w:t>
            </w:r>
          </w:p>
        </w:tc>
        <w:tc>
          <w:tcPr>
            <w:tcW w:w="628" w:type="dxa"/>
            <w:tcBorders>
              <w:top w:val="nil"/>
              <w:left w:val="nil"/>
              <w:bottom w:val="nil"/>
            </w:tcBorders>
          </w:tcPr>
          <w:p w14:paraId="24FA9B96" w14:textId="2F33DBE7" w:rsidR="00DD3C12" w:rsidRPr="006135C9" w:rsidRDefault="00DD3C12" w:rsidP="00C57A04">
            <w:pPr>
              <w:jc w:val="center"/>
            </w:pPr>
          </w:p>
        </w:tc>
      </w:tr>
      <w:tr w:rsidR="00BC5325" w:rsidRPr="006135C9" w14:paraId="2DB4D900" w14:textId="77777777" w:rsidTr="00C57A04">
        <w:trPr>
          <w:jc w:val="center"/>
        </w:trPr>
        <w:tc>
          <w:tcPr>
            <w:tcW w:w="1703" w:type="dxa"/>
            <w:tcBorders>
              <w:top w:val="nil"/>
              <w:left w:val="single" w:sz="4" w:space="0" w:color="auto"/>
              <w:bottom w:val="single" w:sz="4" w:space="0" w:color="auto"/>
              <w:right w:val="nil"/>
            </w:tcBorders>
          </w:tcPr>
          <w:p w14:paraId="530A9A4F" w14:textId="4D5FB917" w:rsidR="00BC5325" w:rsidRPr="00C57A04" w:rsidRDefault="00BC5325" w:rsidP="00C57A04">
            <w:pPr>
              <w:spacing w:after="240"/>
            </w:pPr>
          </w:p>
        </w:tc>
        <w:tc>
          <w:tcPr>
            <w:tcW w:w="2521" w:type="dxa"/>
            <w:gridSpan w:val="2"/>
            <w:tcBorders>
              <w:top w:val="nil"/>
              <w:left w:val="nil"/>
              <w:bottom w:val="single" w:sz="4" w:space="0" w:color="auto"/>
            </w:tcBorders>
          </w:tcPr>
          <w:p w14:paraId="58CEB5A5" w14:textId="77777777" w:rsidR="00BC5325" w:rsidRPr="00C57A04" w:rsidRDefault="00BC5325" w:rsidP="00C57A04">
            <w:pPr>
              <w:spacing w:after="240"/>
            </w:pPr>
          </w:p>
        </w:tc>
        <w:tc>
          <w:tcPr>
            <w:tcW w:w="495" w:type="dxa"/>
            <w:tcBorders>
              <w:top w:val="nil"/>
              <w:bottom w:val="single" w:sz="4" w:space="0" w:color="auto"/>
            </w:tcBorders>
            <w:tcMar>
              <w:left w:w="29" w:type="dxa"/>
              <w:right w:w="29" w:type="dxa"/>
            </w:tcMar>
          </w:tcPr>
          <w:p w14:paraId="0D1B58D4" w14:textId="77777777" w:rsidR="00BC5325" w:rsidRPr="00C57A04" w:rsidRDefault="00BC5325" w:rsidP="00C57A04">
            <w:pPr>
              <w:spacing w:after="240"/>
              <w:jc w:val="center"/>
            </w:pPr>
          </w:p>
        </w:tc>
        <w:tc>
          <w:tcPr>
            <w:tcW w:w="495" w:type="dxa"/>
            <w:tcBorders>
              <w:top w:val="nil"/>
              <w:bottom w:val="single" w:sz="4" w:space="0" w:color="auto"/>
            </w:tcBorders>
            <w:tcMar>
              <w:left w:w="29" w:type="dxa"/>
              <w:right w:w="29" w:type="dxa"/>
            </w:tcMar>
          </w:tcPr>
          <w:p w14:paraId="6D2B8758" w14:textId="77777777" w:rsidR="00BC5325" w:rsidRPr="00C57A04" w:rsidRDefault="00BC5325" w:rsidP="00C57A04">
            <w:pPr>
              <w:spacing w:after="240"/>
              <w:jc w:val="center"/>
            </w:pPr>
          </w:p>
        </w:tc>
        <w:tc>
          <w:tcPr>
            <w:tcW w:w="495" w:type="dxa"/>
            <w:tcBorders>
              <w:top w:val="nil"/>
              <w:bottom w:val="single" w:sz="4" w:space="0" w:color="auto"/>
            </w:tcBorders>
            <w:tcMar>
              <w:left w:w="29" w:type="dxa"/>
              <w:right w:w="29" w:type="dxa"/>
            </w:tcMar>
          </w:tcPr>
          <w:p w14:paraId="39F41C00" w14:textId="77777777" w:rsidR="00BC5325" w:rsidRPr="00C57A04" w:rsidRDefault="00BC5325" w:rsidP="00C57A04">
            <w:pPr>
              <w:spacing w:after="240"/>
              <w:jc w:val="center"/>
            </w:pPr>
          </w:p>
        </w:tc>
        <w:tc>
          <w:tcPr>
            <w:tcW w:w="3743" w:type="dxa"/>
            <w:tcBorders>
              <w:top w:val="nil"/>
              <w:bottom w:val="single" w:sz="4" w:space="0" w:color="auto"/>
              <w:right w:val="nil"/>
            </w:tcBorders>
          </w:tcPr>
          <w:p w14:paraId="64E30E87" w14:textId="244A0AE7" w:rsidR="00BC5325" w:rsidRPr="00C57A04" w:rsidRDefault="00BC5325" w:rsidP="001672EB">
            <w:pPr>
              <w:pStyle w:val="MMELTableBody"/>
              <w:spacing w:before="240"/>
              <w:jc w:val="left"/>
              <w:rPr>
                <w:b w:val="0"/>
              </w:rPr>
            </w:pPr>
            <w:r>
              <w:rPr>
                <w:b w:val="0"/>
              </w:rPr>
              <w:t>(Continued)</w:t>
            </w:r>
          </w:p>
        </w:tc>
        <w:tc>
          <w:tcPr>
            <w:tcW w:w="628" w:type="dxa"/>
            <w:tcBorders>
              <w:top w:val="nil"/>
              <w:left w:val="nil"/>
              <w:bottom w:val="single" w:sz="4" w:space="0" w:color="auto"/>
            </w:tcBorders>
          </w:tcPr>
          <w:p w14:paraId="75B14BC6" w14:textId="77777777" w:rsidR="00BC5325" w:rsidRPr="006135C9" w:rsidRDefault="00BC5325" w:rsidP="00C57A04">
            <w:pPr>
              <w:jc w:val="center"/>
            </w:pPr>
          </w:p>
        </w:tc>
      </w:tr>
    </w:tbl>
    <w:p w14:paraId="3FFE7DF8" w14:textId="77777777" w:rsidR="00365FC7" w:rsidRDefault="00365FC7" w:rsidP="00365FC7">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1-43"/>
      </w:tblPr>
      <w:tblGrid>
        <w:gridCol w:w="5040"/>
        <w:gridCol w:w="5040"/>
      </w:tblGrid>
      <w:tr w:rsidR="00365FC7" w:rsidRPr="005567F1" w14:paraId="0279FCC8" w14:textId="77777777" w:rsidTr="001672EB">
        <w:trPr>
          <w:tblHeader/>
          <w:jc w:val="center"/>
        </w:trPr>
        <w:tc>
          <w:tcPr>
            <w:tcW w:w="5040" w:type="dxa"/>
            <w:tcBorders>
              <w:bottom w:val="single" w:sz="4" w:space="0" w:color="auto"/>
              <w:right w:val="nil"/>
            </w:tcBorders>
            <w:tcMar>
              <w:top w:w="29" w:type="dxa"/>
              <w:bottom w:w="29" w:type="dxa"/>
            </w:tcMar>
          </w:tcPr>
          <w:p w14:paraId="4E903DF1" w14:textId="77777777" w:rsidR="00365FC7" w:rsidRPr="005567F1" w:rsidRDefault="00365FC7" w:rsidP="00CE3467">
            <w:pPr>
              <w:spacing w:after="60"/>
            </w:pPr>
            <w:r>
              <w:lastRenderedPageBreak/>
              <w:br w:type="page"/>
              <w:t>U.</w:t>
            </w:r>
            <w:r w:rsidRPr="005567F1">
              <w:t>S. DEPARTMENT OF TRANSPORTATION</w:t>
            </w:r>
          </w:p>
          <w:p w14:paraId="0EA51E12" w14:textId="77777777" w:rsidR="00365FC7" w:rsidRPr="005567F1" w:rsidRDefault="00365FC7" w:rsidP="00CE3467">
            <w:pPr>
              <w:spacing w:after="60"/>
            </w:pPr>
            <w:r w:rsidRPr="005567F1">
              <w:t>FEDERAL AVIATION ADMINISTRATION</w:t>
            </w:r>
          </w:p>
        </w:tc>
        <w:tc>
          <w:tcPr>
            <w:tcW w:w="5040" w:type="dxa"/>
            <w:tcBorders>
              <w:left w:val="nil"/>
            </w:tcBorders>
            <w:tcMar>
              <w:top w:w="29" w:type="dxa"/>
              <w:bottom w:w="29" w:type="dxa"/>
            </w:tcMar>
            <w:vAlign w:val="center"/>
          </w:tcPr>
          <w:p w14:paraId="6F7F5202" w14:textId="77777777" w:rsidR="00365FC7" w:rsidRPr="005567F1" w:rsidRDefault="00365FC7" w:rsidP="00CE3467">
            <w:pPr>
              <w:spacing w:after="60"/>
              <w:jc w:val="right"/>
            </w:pPr>
            <w:r w:rsidRPr="005567F1">
              <w:t>MASTER MINIMUM EQUIPMENT LIST</w:t>
            </w:r>
          </w:p>
        </w:tc>
      </w:tr>
      <w:tr w:rsidR="00365FC7" w:rsidRPr="005567F1" w14:paraId="6AC045EC" w14:textId="77777777" w:rsidTr="001672EB">
        <w:trPr>
          <w:tblHeader/>
          <w:jc w:val="center"/>
        </w:trPr>
        <w:tc>
          <w:tcPr>
            <w:tcW w:w="5040" w:type="dxa"/>
            <w:tcBorders>
              <w:bottom w:val="single" w:sz="4" w:space="0" w:color="auto"/>
              <w:right w:val="nil"/>
            </w:tcBorders>
            <w:tcMar>
              <w:top w:w="29" w:type="dxa"/>
              <w:bottom w:w="29" w:type="dxa"/>
            </w:tcMar>
          </w:tcPr>
          <w:p w14:paraId="7188C4FC" w14:textId="77777777" w:rsidR="00065E5D" w:rsidRPr="00A12F2F" w:rsidRDefault="00065E5D" w:rsidP="00065E5D">
            <w:pPr>
              <w:spacing w:after="60"/>
            </w:pPr>
            <w:r>
              <w:t>REVISION NO. 19</w:t>
            </w:r>
          </w:p>
          <w:p w14:paraId="5637A7A4" w14:textId="59CF4DD7" w:rsidR="00365FC7" w:rsidRPr="005567F1" w:rsidRDefault="00065E5D" w:rsidP="00065E5D">
            <w:pPr>
              <w:spacing w:after="60"/>
            </w:pPr>
            <w:r w:rsidRPr="00A12F2F">
              <w:t xml:space="preserve">DATE: </w:t>
            </w:r>
            <w:r w:rsidR="00112A22">
              <w:t>05/20/2025</w:t>
            </w:r>
          </w:p>
        </w:tc>
        <w:tc>
          <w:tcPr>
            <w:tcW w:w="5040" w:type="dxa"/>
            <w:tcBorders>
              <w:left w:val="nil"/>
            </w:tcBorders>
            <w:tcMar>
              <w:top w:w="29" w:type="dxa"/>
              <w:bottom w:w="29" w:type="dxa"/>
            </w:tcMar>
          </w:tcPr>
          <w:p w14:paraId="30273245" w14:textId="7DF1F841" w:rsidR="00365FC7" w:rsidRPr="005567F1" w:rsidRDefault="00365FC7">
            <w:pPr>
              <w:spacing w:after="60"/>
              <w:jc w:val="right"/>
            </w:pPr>
            <w:r w:rsidRPr="005567F1">
              <w:t>PAGE NO.</w:t>
            </w:r>
            <w:r>
              <w:t xml:space="preserve"> 21-</w:t>
            </w:r>
            <w:r w:rsidR="009A39C2">
              <w:t>43</w:t>
            </w:r>
          </w:p>
        </w:tc>
      </w:tr>
      <w:tr w:rsidR="00365FC7" w:rsidRPr="005567F1" w14:paraId="217105BD" w14:textId="77777777" w:rsidTr="001672EB">
        <w:trPr>
          <w:tblHeader/>
          <w:jc w:val="center"/>
        </w:trPr>
        <w:tc>
          <w:tcPr>
            <w:tcW w:w="5040" w:type="dxa"/>
            <w:tcBorders>
              <w:right w:val="single" w:sz="4" w:space="0" w:color="auto"/>
            </w:tcBorders>
            <w:tcMar>
              <w:top w:w="29" w:type="dxa"/>
              <w:bottom w:w="29" w:type="dxa"/>
            </w:tcMar>
            <w:vAlign w:val="center"/>
          </w:tcPr>
          <w:p w14:paraId="6D476C29" w14:textId="77777777" w:rsidR="00365FC7" w:rsidRPr="005567F1" w:rsidRDefault="00365FC7" w:rsidP="00CE3467">
            <w:pPr>
              <w:spacing w:after="60"/>
            </w:pPr>
            <w:r w:rsidRPr="005567F1">
              <w:t>AIRCRAFT:</w:t>
            </w:r>
          </w:p>
          <w:p w14:paraId="680D63A4" w14:textId="77777777" w:rsidR="00365FC7" w:rsidRPr="005567F1" w:rsidRDefault="00365FC7" w:rsidP="00CE3467">
            <w:pPr>
              <w:spacing w:after="60"/>
            </w:pPr>
            <w:r>
              <w:t>Boeing 787</w:t>
            </w:r>
          </w:p>
        </w:tc>
        <w:tc>
          <w:tcPr>
            <w:tcW w:w="5040" w:type="dxa"/>
            <w:tcBorders>
              <w:left w:val="single" w:sz="4" w:space="0" w:color="auto"/>
            </w:tcBorders>
            <w:tcMar>
              <w:top w:w="29" w:type="dxa"/>
              <w:bottom w:w="29" w:type="dxa"/>
            </w:tcMar>
          </w:tcPr>
          <w:p w14:paraId="64B4896E" w14:textId="77777777" w:rsidR="00365FC7" w:rsidRPr="005567F1" w:rsidRDefault="00365FC7" w:rsidP="00CE3467">
            <w:pPr>
              <w:pStyle w:val="ListParagraph"/>
              <w:spacing w:after="60"/>
              <w:ind w:left="662" w:hanging="720"/>
              <w:rPr>
                <w:b/>
              </w:rPr>
            </w:pPr>
            <w:r w:rsidRPr="005567F1">
              <w:rPr>
                <w:b/>
              </w:rPr>
              <w:t>TABLE KEY</w:t>
            </w:r>
          </w:p>
          <w:p w14:paraId="7D092EA7" w14:textId="77777777" w:rsidR="00365FC7" w:rsidRPr="005567F1" w:rsidRDefault="00365FC7" w:rsidP="003D433F">
            <w:pPr>
              <w:pStyle w:val="ListParagraph"/>
              <w:numPr>
                <w:ilvl w:val="0"/>
                <w:numId w:val="70"/>
              </w:numPr>
              <w:spacing w:after="60"/>
            </w:pPr>
            <w:r w:rsidRPr="005567F1">
              <w:t>REPAIR CATEGORY</w:t>
            </w:r>
          </w:p>
          <w:p w14:paraId="644FB9DF" w14:textId="77777777" w:rsidR="00365FC7" w:rsidRPr="005567F1" w:rsidRDefault="00365FC7" w:rsidP="003D433F">
            <w:pPr>
              <w:pStyle w:val="ListParagraph"/>
              <w:numPr>
                <w:ilvl w:val="0"/>
                <w:numId w:val="70"/>
              </w:numPr>
              <w:spacing w:after="60"/>
            </w:pPr>
            <w:r w:rsidRPr="005567F1">
              <w:t>NO. INSTALLED</w:t>
            </w:r>
          </w:p>
          <w:p w14:paraId="619A8DEE" w14:textId="77777777" w:rsidR="00365FC7" w:rsidRPr="005567F1" w:rsidRDefault="00365FC7" w:rsidP="003D433F">
            <w:pPr>
              <w:pStyle w:val="ListParagraph"/>
              <w:numPr>
                <w:ilvl w:val="0"/>
                <w:numId w:val="70"/>
              </w:numPr>
              <w:spacing w:after="60"/>
            </w:pPr>
            <w:r w:rsidRPr="005567F1">
              <w:t>NO. REQUIRED FOR DISPATCH</w:t>
            </w:r>
          </w:p>
          <w:p w14:paraId="0143CF36" w14:textId="77777777" w:rsidR="00365FC7" w:rsidRPr="005567F1" w:rsidRDefault="00365FC7" w:rsidP="003D433F">
            <w:pPr>
              <w:pStyle w:val="ListParagraph"/>
              <w:numPr>
                <w:ilvl w:val="0"/>
                <w:numId w:val="70"/>
              </w:numPr>
              <w:spacing w:after="60"/>
            </w:pPr>
            <w:r w:rsidRPr="005567F1">
              <w:t>REMARKS OR EXCEPTIONS</w:t>
            </w:r>
          </w:p>
        </w:tc>
      </w:tr>
    </w:tbl>
    <w:p w14:paraId="07F5E334" w14:textId="77777777" w:rsidR="00365FC7" w:rsidRPr="005567F1" w:rsidRDefault="00365FC7" w:rsidP="00365FC7">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Air Conditioning"/>
      </w:tblPr>
      <w:tblGrid>
        <w:gridCol w:w="1703"/>
        <w:gridCol w:w="2370"/>
        <w:gridCol w:w="151"/>
        <w:gridCol w:w="495"/>
        <w:gridCol w:w="495"/>
        <w:gridCol w:w="495"/>
        <w:gridCol w:w="3743"/>
        <w:gridCol w:w="628"/>
      </w:tblGrid>
      <w:tr w:rsidR="00365FC7" w:rsidRPr="006135C9" w14:paraId="1DDD701D"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7F1A0210" w14:textId="77777777" w:rsidR="00365FC7" w:rsidRPr="006135C9" w:rsidRDefault="00365FC7" w:rsidP="00CE3467">
            <w:pPr>
              <w:ind w:left="360" w:hanging="360"/>
              <w:rPr>
                <w:b/>
              </w:rPr>
            </w:pPr>
            <w:r w:rsidRPr="006135C9">
              <w:rPr>
                <w:b/>
              </w:rPr>
              <w:t>21. Air Conditioning</w:t>
            </w:r>
          </w:p>
        </w:tc>
        <w:tc>
          <w:tcPr>
            <w:tcW w:w="151" w:type="dxa"/>
            <w:tcBorders>
              <w:left w:val="nil"/>
              <w:right w:val="nil"/>
            </w:tcBorders>
            <w:shd w:val="clear" w:color="auto" w:fill="D9D9D9" w:themeFill="background1" w:themeFillShade="D9"/>
          </w:tcPr>
          <w:p w14:paraId="23CE22E7" w14:textId="77777777" w:rsidR="00365FC7" w:rsidRPr="006135C9" w:rsidRDefault="00365FC7" w:rsidP="00CE3467">
            <w:pPr>
              <w:rPr>
                <w:b/>
              </w:rPr>
            </w:pPr>
          </w:p>
        </w:tc>
        <w:tc>
          <w:tcPr>
            <w:tcW w:w="495" w:type="dxa"/>
            <w:tcBorders>
              <w:left w:val="nil"/>
              <w:right w:val="nil"/>
            </w:tcBorders>
            <w:shd w:val="clear" w:color="auto" w:fill="D9D9D9" w:themeFill="background1" w:themeFillShade="D9"/>
            <w:tcMar>
              <w:left w:w="29" w:type="dxa"/>
              <w:right w:w="29" w:type="dxa"/>
            </w:tcMar>
          </w:tcPr>
          <w:p w14:paraId="361DB62F"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2CE300BE"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1BA0406F" w14:textId="77777777" w:rsidR="00365FC7" w:rsidRPr="006135C9" w:rsidRDefault="00365FC7"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6DD499C5" w14:textId="77777777" w:rsidR="00365FC7" w:rsidRPr="006135C9" w:rsidRDefault="00365FC7" w:rsidP="00CE3467">
            <w:pPr>
              <w:rPr>
                <w:b/>
              </w:rPr>
            </w:pPr>
          </w:p>
        </w:tc>
        <w:tc>
          <w:tcPr>
            <w:tcW w:w="628" w:type="dxa"/>
            <w:tcBorders>
              <w:left w:val="nil"/>
            </w:tcBorders>
            <w:shd w:val="clear" w:color="auto" w:fill="D9D9D9" w:themeFill="background1" w:themeFillShade="D9"/>
          </w:tcPr>
          <w:p w14:paraId="101C044B" w14:textId="77777777" w:rsidR="00365FC7" w:rsidRPr="006135C9" w:rsidRDefault="00365FC7" w:rsidP="00CE3467">
            <w:pPr>
              <w:jc w:val="center"/>
              <w:rPr>
                <w:b/>
              </w:rPr>
            </w:pPr>
          </w:p>
        </w:tc>
      </w:tr>
      <w:tr w:rsidR="00365FC7" w:rsidRPr="006135C9" w14:paraId="65BCA60A"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5322CB38" w14:textId="77777777" w:rsidR="00365FC7" w:rsidRPr="006135C9" w:rsidRDefault="00365FC7" w:rsidP="00CE3467">
            <w:pPr>
              <w:rPr>
                <w:b/>
                <w:sz w:val="16"/>
                <w:szCs w:val="16"/>
              </w:rPr>
            </w:pPr>
            <w:r w:rsidRPr="006135C9">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78DB1681" w14:textId="77777777" w:rsidR="00365FC7" w:rsidRPr="006135C9" w:rsidRDefault="00365FC7" w:rsidP="00CE3467">
            <w:pPr>
              <w:rPr>
                <w:b/>
                <w:sz w:val="16"/>
                <w:szCs w:val="16"/>
              </w:rPr>
            </w:pPr>
            <w:r w:rsidRPr="006135C9">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07FB5A0A" w14:textId="77777777" w:rsidR="00365FC7" w:rsidRPr="006135C9" w:rsidRDefault="00365FC7" w:rsidP="00CE3467">
            <w:pPr>
              <w:jc w:val="center"/>
              <w:rPr>
                <w:b/>
                <w:sz w:val="16"/>
                <w:szCs w:val="16"/>
              </w:rPr>
            </w:pPr>
            <w:r w:rsidRPr="006135C9">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50B9D8D2" w14:textId="77777777" w:rsidR="00365FC7" w:rsidRPr="006135C9" w:rsidRDefault="00365FC7" w:rsidP="00CE3467">
            <w:pPr>
              <w:jc w:val="center"/>
              <w:rPr>
                <w:b/>
                <w:sz w:val="16"/>
                <w:szCs w:val="16"/>
              </w:rPr>
            </w:pPr>
            <w:r w:rsidRPr="006135C9">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04BFCA0F" w14:textId="77777777" w:rsidR="00365FC7" w:rsidRPr="006135C9" w:rsidRDefault="00365FC7" w:rsidP="00CE3467">
            <w:pPr>
              <w:jc w:val="center"/>
              <w:rPr>
                <w:b/>
                <w:sz w:val="16"/>
                <w:szCs w:val="16"/>
              </w:rPr>
            </w:pPr>
            <w:r w:rsidRPr="006135C9">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4CB745CA" w14:textId="77777777" w:rsidR="00365FC7" w:rsidRPr="006135C9" w:rsidRDefault="00365FC7" w:rsidP="00CE3467">
            <w:pPr>
              <w:rPr>
                <w:b/>
                <w:sz w:val="16"/>
                <w:szCs w:val="16"/>
              </w:rPr>
            </w:pPr>
            <w:r w:rsidRPr="006135C9">
              <w:rPr>
                <w:b/>
                <w:sz w:val="16"/>
                <w:szCs w:val="16"/>
              </w:rPr>
              <w:t>4</w:t>
            </w:r>
          </w:p>
        </w:tc>
        <w:tc>
          <w:tcPr>
            <w:tcW w:w="628" w:type="dxa"/>
            <w:tcBorders>
              <w:left w:val="nil"/>
            </w:tcBorders>
            <w:shd w:val="clear" w:color="auto" w:fill="D9D9D9" w:themeFill="background1" w:themeFillShade="D9"/>
            <w:vAlign w:val="center"/>
          </w:tcPr>
          <w:p w14:paraId="2DFD33E5" w14:textId="77777777" w:rsidR="00365FC7" w:rsidRPr="006135C9" w:rsidRDefault="00365FC7" w:rsidP="00CE3467">
            <w:pPr>
              <w:jc w:val="center"/>
              <w:rPr>
                <w:b/>
                <w:sz w:val="12"/>
                <w:szCs w:val="12"/>
              </w:rPr>
            </w:pPr>
            <w:r w:rsidRPr="006135C9">
              <w:rPr>
                <w:b/>
                <w:sz w:val="12"/>
                <w:szCs w:val="12"/>
              </w:rPr>
              <w:t>Change Bar</w:t>
            </w:r>
          </w:p>
        </w:tc>
      </w:tr>
      <w:tr w:rsidR="00C57A04" w:rsidRPr="006135C9" w14:paraId="1F32AF96" w14:textId="77777777" w:rsidTr="00C57A04">
        <w:trPr>
          <w:jc w:val="center"/>
        </w:trPr>
        <w:tc>
          <w:tcPr>
            <w:tcW w:w="1703" w:type="dxa"/>
            <w:tcBorders>
              <w:top w:val="single" w:sz="4" w:space="0" w:color="auto"/>
              <w:left w:val="single" w:sz="4" w:space="0" w:color="auto"/>
              <w:bottom w:val="nil"/>
              <w:right w:val="nil"/>
            </w:tcBorders>
          </w:tcPr>
          <w:p w14:paraId="113AC346" w14:textId="1929B034" w:rsidR="00C57A04" w:rsidRPr="00C57A04" w:rsidRDefault="00C57A04" w:rsidP="00C57A04">
            <w:pPr>
              <w:spacing w:after="240"/>
            </w:pPr>
            <w:r w:rsidRPr="00C57A04">
              <w:t>-52-01</w:t>
            </w:r>
          </w:p>
        </w:tc>
        <w:tc>
          <w:tcPr>
            <w:tcW w:w="2521" w:type="dxa"/>
            <w:gridSpan w:val="2"/>
            <w:tcBorders>
              <w:top w:val="single" w:sz="4" w:space="0" w:color="auto"/>
              <w:left w:val="nil"/>
              <w:bottom w:val="nil"/>
            </w:tcBorders>
          </w:tcPr>
          <w:p w14:paraId="16620EA7" w14:textId="6F5983F1" w:rsidR="00C57A04" w:rsidRPr="00C57A04" w:rsidRDefault="00C57A04" w:rsidP="00C57A04">
            <w:pPr>
              <w:spacing w:after="240"/>
            </w:pPr>
            <w:r w:rsidRPr="00C57A04">
              <w:t>Air Conditioning Packs</w:t>
            </w:r>
            <w:r w:rsidRPr="00C57A04">
              <w:br/>
              <w:t>(Cont’d)</w:t>
            </w:r>
          </w:p>
        </w:tc>
        <w:tc>
          <w:tcPr>
            <w:tcW w:w="495" w:type="dxa"/>
            <w:tcBorders>
              <w:top w:val="single" w:sz="4" w:space="0" w:color="auto"/>
              <w:bottom w:val="nil"/>
            </w:tcBorders>
            <w:tcMar>
              <w:left w:w="29" w:type="dxa"/>
              <w:right w:w="29" w:type="dxa"/>
            </w:tcMar>
          </w:tcPr>
          <w:p w14:paraId="4AD8D550" w14:textId="77777777" w:rsidR="00C57A04" w:rsidRPr="00C57A04" w:rsidRDefault="00C57A04" w:rsidP="00C57A04">
            <w:pPr>
              <w:spacing w:after="240"/>
              <w:jc w:val="center"/>
            </w:pPr>
          </w:p>
        </w:tc>
        <w:tc>
          <w:tcPr>
            <w:tcW w:w="495" w:type="dxa"/>
            <w:tcBorders>
              <w:top w:val="single" w:sz="4" w:space="0" w:color="auto"/>
              <w:bottom w:val="nil"/>
            </w:tcBorders>
            <w:tcMar>
              <w:left w:w="29" w:type="dxa"/>
              <w:right w:w="29" w:type="dxa"/>
            </w:tcMar>
          </w:tcPr>
          <w:p w14:paraId="7B7C4430" w14:textId="77777777" w:rsidR="00C57A04" w:rsidRPr="00C57A04" w:rsidRDefault="00C57A04" w:rsidP="00C57A04">
            <w:pPr>
              <w:spacing w:after="240"/>
              <w:jc w:val="center"/>
            </w:pPr>
          </w:p>
        </w:tc>
        <w:tc>
          <w:tcPr>
            <w:tcW w:w="495" w:type="dxa"/>
            <w:tcBorders>
              <w:top w:val="single" w:sz="4" w:space="0" w:color="auto"/>
              <w:bottom w:val="nil"/>
            </w:tcBorders>
            <w:tcMar>
              <w:left w:w="29" w:type="dxa"/>
              <w:right w:w="29" w:type="dxa"/>
            </w:tcMar>
          </w:tcPr>
          <w:p w14:paraId="6950D561" w14:textId="77777777" w:rsidR="00C57A04" w:rsidRPr="00C57A04" w:rsidRDefault="00C57A04" w:rsidP="00C57A04">
            <w:pPr>
              <w:spacing w:after="240"/>
              <w:jc w:val="center"/>
            </w:pPr>
          </w:p>
        </w:tc>
        <w:tc>
          <w:tcPr>
            <w:tcW w:w="3743" w:type="dxa"/>
            <w:tcBorders>
              <w:top w:val="single" w:sz="4" w:space="0" w:color="auto"/>
              <w:bottom w:val="nil"/>
              <w:right w:val="nil"/>
            </w:tcBorders>
          </w:tcPr>
          <w:p w14:paraId="5D16D276" w14:textId="77777777" w:rsidR="00C57A04" w:rsidRPr="00C57A04" w:rsidRDefault="00C57A04" w:rsidP="00C57A04">
            <w:pPr>
              <w:spacing w:after="240"/>
            </w:pPr>
          </w:p>
        </w:tc>
        <w:tc>
          <w:tcPr>
            <w:tcW w:w="628" w:type="dxa"/>
            <w:tcBorders>
              <w:left w:val="nil"/>
              <w:bottom w:val="nil"/>
            </w:tcBorders>
          </w:tcPr>
          <w:p w14:paraId="4F94EC1B" w14:textId="77777777" w:rsidR="00C57A04" w:rsidRPr="006135C9" w:rsidRDefault="00C57A04" w:rsidP="00C57A04">
            <w:pPr>
              <w:jc w:val="center"/>
            </w:pPr>
          </w:p>
        </w:tc>
      </w:tr>
      <w:tr w:rsidR="00C57A04" w:rsidRPr="006135C9" w14:paraId="0DE1B721" w14:textId="77777777" w:rsidTr="00C57A04">
        <w:trPr>
          <w:jc w:val="center"/>
        </w:trPr>
        <w:tc>
          <w:tcPr>
            <w:tcW w:w="1703" w:type="dxa"/>
            <w:tcBorders>
              <w:top w:val="nil"/>
              <w:left w:val="single" w:sz="4" w:space="0" w:color="auto"/>
              <w:bottom w:val="nil"/>
              <w:right w:val="nil"/>
            </w:tcBorders>
          </w:tcPr>
          <w:p w14:paraId="7686D6EB" w14:textId="5827B893" w:rsidR="00C57A04" w:rsidRPr="00C57A04" w:rsidRDefault="00C57A04" w:rsidP="00C57A04">
            <w:pPr>
              <w:spacing w:after="240"/>
            </w:pPr>
            <w:r w:rsidRPr="00C57A04">
              <w:t>-52-01-03</w:t>
            </w:r>
          </w:p>
        </w:tc>
        <w:tc>
          <w:tcPr>
            <w:tcW w:w="2521" w:type="dxa"/>
            <w:gridSpan w:val="2"/>
            <w:tcBorders>
              <w:top w:val="nil"/>
              <w:left w:val="nil"/>
              <w:bottom w:val="nil"/>
            </w:tcBorders>
          </w:tcPr>
          <w:p w14:paraId="2DEFF5E0" w14:textId="06E0BB58" w:rsidR="00C57A04" w:rsidRPr="00C57A04" w:rsidRDefault="00C57A04" w:rsidP="00C57A04">
            <w:pPr>
              <w:spacing w:after="240"/>
            </w:pPr>
            <w:r w:rsidRPr="00C57A04">
              <w:t>PACK Switch OFF Lights</w:t>
            </w:r>
          </w:p>
        </w:tc>
        <w:tc>
          <w:tcPr>
            <w:tcW w:w="495" w:type="dxa"/>
            <w:tcBorders>
              <w:top w:val="nil"/>
              <w:bottom w:val="nil"/>
            </w:tcBorders>
            <w:tcMar>
              <w:left w:w="29" w:type="dxa"/>
              <w:right w:w="29" w:type="dxa"/>
            </w:tcMar>
          </w:tcPr>
          <w:p w14:paraId="69B859A1" w14:textId="767FCD92" w:rsidR="00C57A04" w:rsidRPr="00C57A04" w:rsidRDefault="00C57A04" w:rsidP="00C57A04">
            <w:pPr>
              <w:spacing w:after="240"/>
              <w:jc w:val="center"/>
            </w:pPr>
            <w:r w:rsidRPr="00C57A04">
              <w:t>C</w:t>
            </w:r>
          </w:p>
        </w:tc>
        <w:tc>
          <w:tcPr>
            <w:tcW w:w="495" w:type="dxa"/>
            <w:tcBorders>
              <w:top w:val="nil"/>
              <w:bottom w:val="nil"/>
            </w:tcBorders>
            <w:tcMar>
              <w:left w:w="29" w:type="dxa"/>
              <w:right w:w="29" w:type="dxa"/>
            </w:tcMar>
          </w:tcPr>
          <w:p w14:paraId="60536BB9" w14:textId="1FFE597F" w:rsidR="00C57A04" w:rsidRPr="00C57A04" w:rsidRDefault="00C57A04" w:rsidP="00C57A04">
            <w:pPr>
              <w:spacing w:after="240"/>
              <w:jc w:val="center"/>
            </w:pPr>
            <w:r w:rsidRPr="00C57A04">
              <w:t>2</w:t>
            </w:r>
          </w:p>
        </w:tc>
        <w:tc>
          <w:tcPr>
            <w:tcW w:w="495" w:type="dxa"/>
            <w:tcBorders>
              <w:top w:val="nil"/>
              <w:bottom w:val="nil"/>
            </w:tcBorders>
            <w:tcMar>
              <w:left w:w="29" w:type="dxa"/>
              <w:right w:w="29" w:type="dxa"/>
            </w:tcMar>
          </w:tcPr>
          <w:p w14:paraId="7B588A2B" w14:textId="7BBC0F8F" w:rsidR="00C57A04" w:rsidRPr="00C57A04" w:rsidRDefault="00C57A04" w:rsidP="00C57A04">
            <w:pPr>
              <w:spacing w:after="240"/>
              <w:jc w:val="center"/>
            </w:pPr>
            <w:r w:rsidRPr="00C57A04">
              <w:t>0</w:t>
            </w:r>
          </w:p>
        </w:tc>
        <w:tc>
          <w:tcPr>
            <w:tcW w:w="3743" w:type="dxa"/>
            <w:tcBorders>
              <w:top w:val="nil"/>
              <w:bottom w:val="nil"/>
              <w:right w:val="nil"/>
            </w:tcBorders>
          </w:tcPr>
          <w:p w14:paraId="0EB99E64" w14:textId="77777777" w:rsidR="00C57A04" w:rsidRPr="00C57A04" w:rsidRDefault="00C57A04" w:rsidP="00C57A04">
            <w:pPr>
              <w:spacing w:after="240"/>
            </w:pPr>
          </w:p>
        </w:tc>
        <w:tc>
          <w:tcPr>
            <w:tcW w:w="628" w:type="dxa"/>
            <w:tcBorders>
              <w:top w:val="nil"/>
              <w:left w:val="nil"/>
              <w:bottom w:val="nil"/>
            </w:tcBorders>
          </w:tcPr>
          <w:p w14:paraId="01FE2518" w14:textId="77777777" w:rsidR="00C57A04" w:rsidRPr="006135C9" w:rsidRDefault="00C57A04" w:rsidP="00C57A04">
            <w:pPr>
              <w:jc w:val="center"/>
            </w:pPr>
          </w:p>
        </w:tc>
      </w:tr>
      <w:tr w:rsidR="00C57A04" w:rsidRPr="006135C9" w14:paraId="5984AAAA" w14:textId="77777777" w:rsidTr="00C57A04">
        <w:trPr>
          <w:jc w:val="center"/>
        </w:trPr>
        <w:tc>
          <w:tcPr>
            <w:tcW w:w="1703" w:type="dxa"/>
            <w:tcBorders>
              <w:top w:val="nil"/>
              <w:left w:val="single" w:sz="4" w:space="0" w:color="auto"/>
              <w:bottom w:val="nil"/>
              <w:right w:val="nil"/>
            </w:tcBorders>
          </w:tcPr>
          <w:p w14:paraId="273B2351" w14:textId="78ADEA84" w:rsidR="00C57A04" w:rsidRPr="00C57A04" w:rsidRDefault="00C57A04" w:rsidP="00C57A04">
            <w:pPr>
              <w:spacing w:after="240"/>
            </w:pPr>
            <w:r w:rsidRPr="00C57A04">
              <w:t>-52-01-04</w:t>
            </w:r>
          </w:p>
        </w:tc>
        <w:tc>
          <w:tcPr>
            <w:tcW w:w="2521" w:type="dxa"/>
            <w:gridSpan w:val="2"/>
            <w:tcBorders>
              <w:top w:val="nil"/>
              <w:left w:val="nil"/>
              <w:bottom w:val="nil"/>
            </w:tcBorders>
          </w:tcPr>
          <w:p w14:paraId="22C698FE" w14:textId="430AB6AD" w:rsidR="00C57A04" w:rsidRPr="00C57A04" w:rsidRDefault="00C57A04" w:rsidP="00C57A04">
            <w:pPr>
              <w:spacing w:after="240"/>
            </w:pPr>
            <w:r w:rsidRPr="00C57A04">
              <w:t>PACK Switch AUTO Lights</w:t>
            </w:r>
          </w:p>
        </w:tc>
        <w:tc>
          <w:tcPr>
            <w:tcW w:w="495" w:type="dxa"/>
            <w:tcBorders>
              <w:top w:val="nil"/>
              <w:bottom w:val="nil"/>
            </w:tcBorders>
            <w:tcMar>
              <w:left w:w="29" w:type="dxa"/>
              <w:right w:w="29" w:type="dxa"/>
            </w:tcMar>
          </w:tcPr>
          <w:p w14:paraId="37E81573" w14:textId="0D0ED3E8" w:rsidR="00C57A04" w:rsidRPr="00C57A04" w:rsidRDefault="00C57A04" w:rsidP="00C57A04">
            <w:pPr>
              <w:spacing w:after="240"/>
              <w:jc w:val="center"/>
            </w:pPr>
            <w:r w:rsidRPr="00C57A04">
              <w:t>C</w:t>
            </w:r>
          </w:p>
        </w:tc>
        <w:tc>
          <w:tcPr>
            <w:tcW w:w="495" w:type="dxa"/>
            <w:tcBorders>
              <w:top w:val="nil"/>
              <w:bottom w:val="nil"/>
            </w:tcBorders>
            <w:tcMar>
              <w:left w:w="29" w:type="dxa"/>
              <w:right w:w="29" w:type="dxa"/>
            </w:tcMar>
          </w:tcPr>
          <w:p w14:paraId="5D8BBA10" w14:textId="0CE42295" w:rsidR="00C57A04" w:rsidRPr="00C57A04" w:rsidRDefault="00C57A04" w:rsidP="00C57A04">
            <w:pPr>
              <w:spacing w:after="240"/>
              <w:jc w:val="center"/>
            </w:pPr>
            <w:r w:rsidRPr="00C57A04">
              <w:t>2</w:t>
            </w:r>
          </w:p>
        </w:tc>
        <w:tc>
          <w:tcPr>
            <w:tcW w:w="495" w:type="dxa"/>
            <w:tcBorders>
              <w:top w:val="nil"/>
              <w:bottom w:val="nil"/>
            </w:tcBorders>
            <w:tcMar>
              <w:left w:w="29" w:type="dxa"/>
              <w:right w:w="29" w:type="dxa"/>
            </w:tcMar>
          </w:tcPr>
          <w:p w14:paraId="546DD71F" w14:textId="270F638E" w:rsidR="00C57A04" w:rsidRPr="00C57A04" w:rsidRDefault="00C57A04" w:rsidP="00C57A04">
            <w:pPr>
              <w:spacing w:after="240"/>
              <w:jc w:val="center"/>
            </w:pPr>
            <w:r w:rsidRPr="00C57A04">
              <w:t>0</w:t>
            </w:r>
          </w:p>
        </w:tc>
        <w:tc>
          <w:tcPr>
            <w:tcW w:w="3743" w:type="dxa"/>
            <w:tcBorders>
              <w:top w:val="nil"/>
              <w:bottom w:val="nil"/>
              <w:right w:val="nil"/>
            </w:tcBorders>
          </w:tcPr>
          <w:p w14:paraId="14E29BE7" w14:textId="77777777" w:rsidR="00C57A04" w:rsidRPr="00C57A04" w:rsidRDefault="00C57A04" w:rsidP="00C57A04">
            <w:pPr>
              <w:spacing w:after="240"/>
            </w:pPr>
          </w:p>
        </w:tc>
        <w:tc>
          <w:tcPr>
            <w:tcW w:w="628" w:type="dxa"/>
            <w:tcBorders>
              <w:top w:val="nil"/>
              <w:left w:val="nil"/>
              <w:bottom w:val="nil"/>
            </w:tcBorders>
          </w:tcPr>
          <w:p w14:paraId="5483A603" w14:textId="77777777" w:rsidR="00C57A04" w:rsidRPr="006135C9" w:rsidRDefault="00C57A04" w:rsidP="00C57A04">
            <w:pPr>
              <w:jc w:val="center"/>
            </w:pPr>
          </w:p>
        </w:tc>
      </w:tr>
      <w:tr w:rsidR="00C57A04" w:rsidRPr="006135C9" w14:paraId="481B85A6" w14:textId="77777777" w:rsidTr="00C57A04">
        <w:trPr>
          <w:jc w:val="center"/>
        </w:trPr>
        <w:tc>
          <w:tcPr>
            <w:tcW w:w="1703" w:type="dxa"/>
            <w:tcBorders>
              <w:top w:val="nil"/>
              <w:left w:val="single" w:sz="4" w:space="0" w:color="auto"/>
              <w:bottom w:val="nil"/>
              <w:right w:val="nil"/>
            </w:tcBorders>
          </w:tcPr>
          <w:p w14:paraId="519412F9" w14:textId="40CE082D" w:rsidR="00C57A04" w:rsidRPr="00C57A04" w:rsidRDefault="00C57A04" w:rsidP="00C57A04">
            <w:pPr>
              <w:spacing w:after="240"/>
            </w:pPr>
          </w:p>
        </w:tc>
        <w:tc>
          <w:tcPr>
            <w:tcW w:w="2521" w:type="dxa"/>
            <w:gridSpan w:val="2"/>
            <w:tcBorders>
              <w:top w:val="nil"/>
              <w:left w:val="nil"/>
              <w:bottom w:val="nil"/>
            </w:tcBorders>
          </w:tcPr>
          <w:p w14:paraId="38A8C4C8" w14:textId="06D902C0" w:rsidR="00C57A04" w:rsidRPr="00C57A04" w:rsidRDefault="00C57A04" w:rsidP="00C57A04">
            <w:pPr>
              <w:spacing w:after="240"/>
            </w:pPr>
          </w:p>
        </w:tc>
        <w:tc>
          <w:tcPr>
            <w:tcW w:w="495" w:type="dxa"/>
            <w:tcBorders>
              <w:top w:val="nil"/>
              <w:bottom w:val="nil"/>
            </w:tcBorders>
            <w:tcMar>
              <w:left w:w="29" w:type="dxa"/>
              <w:right w:w="29" w:type="dxa"/>
            </w:tcMar>
          </w:tcPr>
          <w:p w14:paraId="3D91FCD4" w14:textId="77777777" w:rsidR="00C57A04" w:rsidRPr="00C57A04" w:rsidRDefault="00C57A04" w:rsidP="00C57A04">
            <w:pPr>
              <w:spacing w:after="240"/>
              <w:jc w:val="center"/>
            </w:pPr>
          </w:p>
        </w:tc>
        <w:tc>
          <w:tcPr>
            <w:tcW w:w="495" w:type="dxa"/>
            <w:tcBorders>
              <w:top w:val="nil"/>
              <w:bottom w:val="nil"/>
            </w:tcBorders>
            <w:tcMar>
              <w:left w:w="29" w:type="dxa"/>
              <w:right w:w="29" w:type="dxa"/>
            </w:tcMar>
          </w:tcPr>
          <w:p w14:paraId="249D387E" w14:textId="77777777" w:rsidR="00C57A04" w:rsidRPr="00C57A04" w:rsidRDefault="00C57A04" w:rsidP="00C57A04">
            <w:pPr>
              <w:spacing w:after="240"/>
              <w:jc w:val="center"/>
            </w:pPr>
          </w:p>
        </w:tc>
        <w:tc>
          <w:tcPr>
            <w:tcW w:w="495" w:type="dxa"/>
            <w:tcBorders>
              <w:top w:val="nil"/>
              <w:bottom w:val="nil"/>
            </w:tcBorders>
            <w:tcMar>
              <w:left w:w="29" w:type="dxa"/>
              <w:right w:w="29" w:type="dxa"/>
            </w:tcMar>
          </w:tcPr>
          <w:p w14:paraId="3E8D0DB2" w14:textId="77777777" w:rsidR="00C57A04" w:rsidRPr="00C57A04" w:rsidRDefault="00C57A04" w:rsidP="00C57A04">
            <w:pPr>
              <w:spacing w:after="240"/>
              <w:jc w:val="center"/>
            </w:pPr>
          </w:p>
        </w:tc>
        <w:tc>
          <w:tcPr>
            <w:tcW w:w="3743" w:type="dxa"/>
            <w:tcBorders>
              <w:top w:val="nil"/>
              <w:bottom w:val="nil"/>
              <w:right w:val="nil"/>
            </w:tcBorders>
          </w:tcPr>
          <w:p w14:paraId="445329EC" w14:textId="138C9000" w:rsidR="00C57A04" w:rsidRPr="00C57A04" w:rsidRDefault="00C57A04" w:rsidP="00C57A04">
            <w:pPr>
              <w:spacing w:after="240"/>
            </w:pPr>
          </w:p>
        </w:tc>
        <w:tc>
          <w:tcPr>
            <w:tcW w:w="628" w:type="dxa"/>
            <w:tcBorders>
              <w:top w:val="nil"/>
              <w:left w:val="nil"/>
              <w:bottom w:val="nil"/>
            </w:tcBorders>
          </w:tcPr>
          <w:p w14:paraId="457C2EC8" w14:textId="740FFBC9" w:rsidR="00C57A04" w:rsidRPr="006135C9" w:rsidRDefault="001A64C7" w:rsidP="00C57A04">
            <w:pPr>
              <w:jc w:val="center"/>
            </w:pPr>
            <w:r>
              <w:t>|</w:t>
            </w:r>
          </w:p>
        </w:tc>
      </w:tr>
      <w:tr w:rsidR="00C57A04" w:rsidRPr="006135C9" w14:paraId="39E3A821" w14:textId="77777777" w:rsidTr="00C57A04">
        <w:trPr>
          <w:jc w:val="center"/>
        </w:trPr>
        <w:tc>
          <w:tcPr>
            <w:tcW w:w="1703" w:type="dxa"/>
            <w:tcBorders>
              <w:top w:val="nil"/>
              <w:left w:val="single" w:sz="4" w:space="0" w:color="auto"/>
              <w:bottom w:val="nil"/>
              <w:right w:val="nil"/>
            </w:tcBorders>
          </w:tcPr>
          <w:p w14:paraId="62E306B9" w14:textId="695E3AD5" w:rsidR="00C57A04" w:rsidRPr="00C57A04" w:rsidRDefault="00C57A04" w:rsidP="00C57A04">
            <w:pPr>
              <w:spacing w:after="240"/>
            </w:pPr>
            <w:r w:rsidRPr="00C57A04">
              <w:t>-52-03</w:t>
            </w:r>
          </w:p>
        </w:tc>
        <w:tc>
          <w:tcPr>
            <w:tcW w:w="2521" w:type="dxa"/>
            <w:gridSpan w:val="2"/>
            <w:tcBorders>
              <w:top w:val="nil"/>
              <w:left w:val="nil"/>
              <w:bottom w:val="nil"/>
            </w:tcBorders>
          </w:tcPr>
          <w:p w14:paraId="3A85C3BE" w14:textId="5F03F111" w:rsidR="00C57A04" w:rsidRPr="00C57A04" w:rsidRDefault="00C57A04" w:rsidP="00C57A04">
            <w:pPr>
              <w:spacing w:after="240"/>
            </w:pPr>
            <w:r w:rsidRPr="00C57A04">
              <w:t>Air Cycle Machines (ACM)</w:t>
            </w:r>
          </w:p>
        </w:tc>
        <w:tc>
          <w:tcPr>
            <w:tcW w:w="495" w:type="dxa"/>
            <w:tcBorders>
              <w:top w:val="nil"/>
              <w:bottom w:val="nil"/>
            </w:tcBorders>
            <w:tcMar>
              <w:left w:w="29" w:type="dxa"/>
              <w:right w:w="29" w:type="dxa"/>
            </w:tcMar>
          </w:tcPr>
          <w:p w14:paraId="38B33660" w14:textId="77777777" w:rsidR="00C57A04" w:rsidRPr="00C57A04" w:rsidRDefault="00C57A04" w:rsidP="00C57A04">
            <w:pPr>
              <w:spacing w:after="240"/>
              <w:jc w:val="center"/>
            </w:pPr>
          </w:p>
        </w:tc>
        <w:tc>
          <w:tcPr>
            <w:tcW w:w="495" w:type="dxa"/>
            <w:tcBorders>
              <w:top w:val="nil"/>
              <w:bottom w:val="nil"/>
            </w:tcBorders>
            <w:tcMar>
              <w:left w:w="29" w:type="dxa"/>
              <w:right w:w="29" w:type="dxa"/>
            </w:tcMar>
          </w:tcPr>
          <w:p w14:paraId="4E39DF5C" w14:textId="77777777" w:rsidR="00C57A04" w:rsidRPr="00C57A04" w:rsidRDefault="00C57A04" w:rsidP="00C57A04">
            <w:pPr>
              <w:spacing w:after="240"/>
              <w:jc w:val="center"/>
            </w:pPr>
          </w:p>
        </w:tc>
        <w:tc>
          <w:tcPr>
            <w:tcW w:w="495" w:type="dxa"/>
            <w:tcBorders>
              <w:top w:val="nil"/>
              <w:bottom w:val="nil"/>
            </w:tcBorders>
            <w:tcMar>
              <w:left w:w="29" w:type="dxa"/>
              <w:right w:w="29" w:type="dxa"/>
            </w:tcMar>
          </w:tcPr>
          <w:p w14:paraId="1D3AA823" w14:textId="77777777" w:rsidR="00C57A04" w:rsidRPr="00C57A04" w:rsidRDefault="00C57A04" w:rsidP="00C57A04">
            <w:pPr>
              <w:spacing w:after="240"/>
              <w:jc w:val="center"/>
            </w:pPr>
          </w:p>
        </w:tc>
        <w:tc>
          <w:tcPr>
            <w:tcW w:w="3743" w:type="dxa"/>
            <w:tcBorders>
              <w:top w:val="nil"/>
              <w:bottom w:val="nil"/>
              <w:right w:val="nil"/>
            </w:tcBorders>
          </w:tcPr>
          <w:p w14:paraId="6E5106C7" w14:textId="77777777" w:rsidR="00C57A04" w:rsidRPr="00C57A04" w:rsidRDefault="00C57A04" w:rsidP="00C57A04">
            <w:pPr>
              <w:spacing w:after="240"/>
            </w:pPr>
          </w:p>
        </w:tc>
        <w:tc>
          <w:tcPr>
            <w:tcW w:w="628" w:type="dxa"/>
            <w:tcBorders>
              <w:top w:val="nil"/>
              <w:left w:val="nil"/>
              <w:bottom w:val="nil"/>
            </w:tcBorders>
          </w:tcPr>
          <w:p w14:paraId="357DE5BF" w14:textId="77777777" w:rsidR="00C57A04" w:rsidRPr="006135C9" w:rsidRDefault="00C57A04" w:rsidP="00C57A04">
            <w:pPr>
              <w:jc w:val="center"/>
            </w:pPr>
          </w:p>
        </w:tc>
      </w:tr>
      <w:tr w:rsidR="00C57A04" w:rsidRPr="006135C9" w14:paraId="4A2E0B1D" w14:textId="77777777" w:rsidTr="00C57A04">
        <w:trPr>
          <w:jc w:val="center"/>
        </w:trPr>
        <w:tc>
          <w:tcPr>
            <w:tcW w:w="1703" w:type="dxa"/>
            <w:tcBorders>
              <w:top w:val="nil"/>
              <w:left w:val="single" w:sz="4" w:space="0" w:color="auto"/>
              <w:bottom w:val="nil"/>
              <w:right w:val="nil"/>
            </w:tcBorders>
          </w:tcPr>
          <w:p w14:paraId="6DB5C85C" w14:textId="35440466" w:rsidR="00C57A04" w:rsidRPr="00C57A04" w:rsidRDefault="00C57A04" w:rsidP="00C57A04">
            <w:pPr>
              <w:spacing w:after="240"/>
            </w:pPr>
            <w:r w:rsidRPr="00C57A04">
              <w:t>-52-03A</w:t>
            </w:r>
          </w:p>
        </w:tc>
        <w:tc>
          <w:tcPr>
            <w:tcW w:w="2521" w:type="dxa"/>
            <w:gridSpan w:val="2"/>
            <w:tcBorders>
              <w:top w:val="nil"/>
              <w:left w:val="nil"/>
              <w:bottom w:val="nil"/>
            </w:tcBorders>
          </w:tcPr>
          <w:p w14:paraId="71D47179" w14:textId="77777777" w:rsidR="00C57A04" w:rsidRPr="00C57A04" w:rsidRDefault="00C57A04" w:rsidP="00C57A04">
            <w:pPr>
              <w:spacing w:after="240"/>
            </w:pPr>
          </w:p>
        </w:tc>
        <w:tc>
          <w:tcPr>
            <w:tcW w:w="495" w:type="dxa"/>
            <w:tcBorders>
              <w:top w:val="nil"/>
              <w:bottom w:val="nil"/>
            </w:tcBorders>
            <w:tcMar>
              <w:left w:w="29" w:type="dxa"/>
              <w:right w:w="29" w:type="dxa"/>
            </w:tcMar>
          </w:tcPr>
          <w:p w14:paraId="7E121921" w14:textId="0D699420" w:rsidR="00C57A04" w:rsidRPr="00C57A04" w:rsidRDefault="00C57A04" w:rsidP="00C57A04">
            <w:pPr>
              <w:spacing w:after="240"/>
              <w:jc w:val="center"/>
            </w:pPr>
            <w:r w:rsidRPr="00C57A04">
              <w:t>C</w:t>
            </w:r>
          </w:p>
        </w:tc>
        <w:tc>
          <w:tcPr>
            <w:tcW w:w="495" w:type="dxa"/>
            <w:tcBorders>
              <w:top w:val="nil"/>
              <w:bottom w:val="nil"/>
            </w:tcBorders>
            <w:tcMar>
              <w:left w:w="29" w:type="dxa"/>
              <w:right w:w="29" w:type="dxa"/>
            </w:tcMar>
          </w:tcPr>
          <w:p w14:paraId="175AEFAA" w14:textId="266445A6" w:rsidR="00C57A04" w:rsidRPr="00C57A04" w:rsidRDefault="00C57A04" w:rsidP="00C57A04">
            <w:pPr>
              <w:spacing w:after="240"/>
              <w:jc w:val="center"/>
            </w:pPr>
            <w:r w:rsidRPr="00C57A04">
              <w:t>2</w:t>
            </w:r>
          </w:p>
        </w:tc>
        <w:tc>
          <w:tcPr>
            <w:tcW w:w="495" w:type="dxa"/>
            <w:tcBorders>
              <w:top w:val="nil"/>
              <w:bottom w:val="nil"/>
            </w:tcBorders>
            <w:tcMar>
              <w:left w:w="29" w:type="dxa"/>
              <w:right w:w="29" w:type="dxa"/>
            </w:tcMar>
          </w:tcPr>
          <w:p w14:paraId="16A91D29" w14:textId="6FD0C9B8" w:rsidR="00C57A04" w:rsidRPr="00C57A04" w:rsidRDefault="00C57A04" w:rsidP="00C57A04">
            <w:pPr>
              <w:spacing w:after="240"/>
              <w:jc w:val="center"/>
            </w:pPr>
            <w:r w:rsidRPr="00C57A04">
              <w:t>1</w:t>
            </w:r>
          </w:p>
        </w:tc>
        <w:tc>
          <w:tcPr>
            <w:tcW w:w="3743" w:type="dxa"/>
            <w:tcBorders>
              <w:top w:val="nil"/>
              <w:bottom w:val="nil"/>
              <w:right w:val="nil"/>
            </w:tcBorders>
          </w:tcPr>
          <w:p w14:paraId="70D05D8C" w14:textId="37D77E92" w:rsidR="00C57A04" w:rsidRPr="00C57A04" w:rsidRDefault="00C57A04" w:rsidP="00C57A04">
            <w:pPr>
              <w:spacing w:after="240"/>
            </w:pPr>
            <w:r w:rsidRPr="00C57A04">
              <w:t>One may be inoperative provided associated air conditioning pack is considered inoperative.</w:t>
            </w:r>
          </w:p>
        </w:tc>
        <w:tc>
          <w:tcPr>
            <w:tcW w:w="628" w:type="dxa"/>
            <w:tcBorders>
              <w:top w:val="nil"/>
              <w:left w:val="nil"/>
              <w:bottom w:val="nil"/>
            </w:tcBorders>
          </w:tcPr>
          <w:p w14:paraId="04A1B1C8" w14:textId="77777777" w:rsidR="00C57A04" w:rsidRPr="006135C9" w:rsidRDefault="00C57A04" w:rsidP="00C57A04">
            <w:pPr>
              <w:jc w:val="center"/>
            </w:pPr>
          </w:p>
        </w:tc>
      </w:tr>
      <w:tr w:rsidR="00C57A04" w:rsidRPr="006135C9" w14:paraId="71129249" w14:textId="77777777" w:rsidTr="005652EB">
        <w:trPr>
          <w:jc w:val="center"/>
        </w:trPr>
        <w:tc>
          <w:tcPr>
            <w:tcW w:w="1703" w:type="dxa"/>
            <w:tcBorders>
              <w:top w:val="nil"/>
              <w:left w:val="single" w:sz="4" w:space="0" w:color="auto"/>
              <w:bottom w:val="nil"/>
              <w:right w:val="nil"/>
            </w:tcBorders>
          </w:tcPr>
          <w:p w14:paraId="636D3FFC" w14:textId="611F8213" w:rsidR="00C57A04" w:rsidRPr="00C57A04" w:rsidRDefault="00C57A04" w:rsidP="00C57A04">
            <w:pPr>
              <w:spacing w:after="240"/>
            </w:pPr>
            <w:r w:rsidRPr="00C57A04">
              <w:t>-52-03B</w:t>
            </w:r>
          </w:p>
        </w:tc>
        <w:tc>
          <w:tcPr>
            <w:tcW w:w="2521" w:type="dxa"/>
            <w:gridSpan w:val="2"/>
            <w:tcBorders>
              <w:top w:val="nil"/>
              <w:left w:val="nil"/>
              <w:bottom w:val="nil"/>
            </w:tcBorders>
          </w:tcPr>
          <w:p w14:paraId="713C8853" w14:textId="77777777" w:rsidR="00C57A04" w:rsidRPr="00C57A04" w:rsidRDefault="00C57A04" w:rsidP="00C57A04">
            <w:pPr>
              <w:spacing w:after="240"/>
            </w:pPr>
          </w:p>
        </w:tc>
        <w:tc>
          <w:tcPr>
            <w:tcW w:w="495" w:type="dxa"/>
            <w:tcBorders>
              <w:top w:val="nil"/>
              <w:bottom w:val="nil"/>
            </w:tcBorders>
            <w:tcMar>
              <w:left w:w="29" w:type="dxa"/>
              <w:right w:w="29" w:type="dxa"/>
            </w:tcMar>
          </w:tcPr>
          <w:p w14:paraId="3A46D9EE" w14:textId="10CE0758" w:rsidR="00C57A04" w:rsidRPr="00C57A04" w:rsidRDefault="00C57A04" w:rsidP="00C57A04">
            <w:pPr>
              <w:spacing w:after="240"/>
              <w:jc w:val="center"/>
            </w:pPr>
            <w:r w:rsidRPr="00C57A04">
              <w:t>C</w:t>
            </w:r>
          </w:p>
        </w:tc>
        <w:tc>
          <w:tcPr>
            <w:tcW w:w="495" w:type="dxa"/>
            <w:tcBorders>
              <w:top w:val="nil"/>
              <w:bottom w:val="nil"/>
            </w:tcBorders>
            <w:tcMar>
              <w:left w:w="29" w:type="dxa"/>
              <w:right w:w="29" w:type="dxa"/>
            </w:tcMar>
          </w:tcPr>
          <w:p w14:paraId="4B234A04" w14:textId="4AFC78C9" w:rsidR="00C57A04" w:rsidRPr="00C57A04" w:rsidRDefault="00C57A04" w:rsidP="00C57A04">
            <w:pPr>
              <w:spacing w:after="240"/>
              <w:jc w:val="center"/>
            </w:pPr>
            <w:r w:rsidRPr="00C57A04">
              <w:t>2</w:t>
            </w:r>
          </w:p>
        </w:tc>
        <w:tc>
          <w:tcPr>
            <w:tcW w:w="495" w:type="dxa"/>
            <w:tcBorders>
              <w:top w:val="nil"/>
              <w:bottom w:val="nil"/>
            </w:tcBorders>
            <w:tcMar>
              <w:left w:w="29" w:type="dxa"/>
              <w:right w:w="29" w:type="dxa"/>
            </w:tcMar>
          </w:tcPr>
          <w:p w14:paraId="23DB4B07" w14:textId="52B28B3D" w:rsidR="00C57A04" w:rsidRPr="00C57A04" w:rsidRDefault="00C57A04" w:rsidP="00C57A04">
            <w:pPr>
              <w:spacing w:after="240"/>
              <w:jc w:val="center"/>
            </w:pPr>
            <w:r w:rsidRPr="00C57A04">
              <w:t>1</w:t>
            </w:r>
          </w:p>
        </w:tc>
        <w:tc>
          <w:tcPr>
            <w:tcW w:w="3743" w:type="dxa"/>
            <w:tcBorders>
              <w:top w:val="nil"/>
              <w:bottom w:val="nil"/>
              <w:right w:val="nil"/>
            </w:tcBorders>
          </w:tcPr>
          <w:p w14:paraId="2694834C" w14:textId="77777777" w:rsidR="00C57A04" w:rsidRPr="00C57A04" w:rsidRDefault="00C57A04" w:rsidP="0082269F">
            <w:pPr>
              <w:pStyle w:val="MMELTableBody"/>
              <w:ind w:right="-144"/>
              <w:jc w:val="left"/>
              <w:rPr>
                <w:b w:val="0"/>
              </w:rPr>
            </w:pPr>
            <w:r w:rsidRPr="00C57A04">
              <w:rPr>
                <w:b w:val="0"/>
              </w:rPr>
              <w:t>(M) One may be inoperative provided:</w:t>
            </w:r>
          </w:p>
          <w:p w14:paraId="2A7DAFCF" w14:textId="77777777" w:rsidR="00C57A04" w:rsidRPr="00C57A04" w:rsidRDefault="00C57A04" w:rsidP="003D433F">
            <w:pPr>
              <w:numPr>
                <w:ilvl w:val="0"/>
                <w:numId w:val="288"/>
              </w:numPr>
            </w:pPr>
            <w:r w:rsidRPr="00C57A04">
              <w:t>Inoperative ACM is deactivated,</w:t>
            </w:r>
          </w:p>
          <w:p w14:paraId="32CE70B1" w14:textId="77777777" w:rsidR="00C57A04" w:rsidRPr="00C57A04" w:rsidRDefault="00C57A04" w:rsidP="003D433F">
            <w:pPr>
              <w:numPr>
                <w:ilvl w:val="0"/>
                <w:numId w:val="288"/>
              </w:numPr>
            </w:pPr>
            <w:proofErr w:type="gramStart"/>
            <w:r w:rsidRPr="00C57A04">
              <w:t>Associated</w:t>
            </w:r>
            <w:proofErr w:type="gramEnd"/>
            <w:r w:rsidRPr="00C57A04">
              <w:t xml:space="preserve"> ram air inlet and exit doors operate normally,</w:t>
            </w:r>
          </w:p>
          <w:p w14:paraId="34C5FDA2" w14:textId="77777777" w:rsidR="00C57A04" w:rsidRPr="00C57A04" w:rsidRDefault="00C57A04" w:rsidP="003D433F">
            <w:pPr>
              <w:numPr>
                <w:ilvl w:val="0"/>
                <w:numId w:val="288"/>
              </w:numPr>
            </w:pPr>
            <w:r w:rsidRPr="00C57A04">
              <w:t>Opposite air conditioning pack operates normally,</w:t>
            </w:r>
          </w:p>
          <w:p w14:paraId="11F675B0" w14:textId="77777777" w:rsidR="00C57A04" w:rsidRDefault="00C57A04" w:rsidP="003D433F">
            <w:pPr>
              <w:numPr>
                <w:ilvl w:val="0"/>
                <w:numId w:val="288"/>
              </w:numPr>
            </w:pPr>
            <w:r w:rsidRPr="00C57A04">
              <w:t>Opposite cabin air compressors operate normally, and</w:t>
            </w:r>
          </w:p>
          <w:p w14:paraId="2EDA21A3" w14:textId="370DA44D" w:rsidR="00C57A04" w:rsidRPr="00C57A04" w:rsidRDefault="00C57A04" w:rsidP="003D433F">
            <w:pPr>
              <w:numPr>
                <w:ilvl w:val="0"/>
                <w:numId w:val="288"/>
              </w:numPr>
              <w:spacing w:after="240"/>
            </w:pPr>
            <w:r w:rsidRPr="00C57A04">
              <w:t>Opposite trim air system operates normally.</w:t>
            </w:r>
          </w:p>
        </w:tc>
        <w:tc>
          <w:tcPr>
            <w:tcW w:w="628" w:type="dxa"/>
            <w:tcBorders>
              <w:top w:val="nil"/>
              <w:left w:val="nil"/>
              <w:bottom w:val="nil"/>
            </w:tcBorders>
          </w:tcPr>
          <w:p w14:paraId="014938BE" w14:textId="77777777" w:rsidR="00C57A04" w:rsidRPr="006135C9" w:rsidRDefault="00C57A04" w:rsidP="00C57A04">
            <w:pPr>
              <w:jc w:val="center"/>
            </w:pPr>
          </w:p>
        </w:tc>
      </w:tr>
      <w:tr w:rsidR="009D151E" w:rsidRPr="006135C9" w14:paraId="7E0E3F81" w14:textId="77777777" w:rsidTr="009D151E">
        <w:trPr>
          <w:jc w:val="center"/>
        </w:trPr>
        <w:tc>
          <w:tcPr>
            <w:tcW w:w="1703" w:type="dxa"/>
            <w:tcBorders>
              <w:top w:val="nil"/>
              <w:left w:val="single" w:sz="4" w:space="0" w:color="auto"/>
              <w:bottom w:val="single" w:sz="4" w:space="0" w:color="auto"/>
              <w:right w:val="nil"/>
            </w:tcBorders>
          </w:tcPr>
          <w:p w14:paraId="0940BC99" w14:textId="77777777" w:rsidR="009D151E" w:rsidRPr="00C57A04" w:rsidRDefault="009D151E" w:rsidP="00A92E0F">
            <w:pPr>
              <w:spacing w:after="240"/>
            </w:pPr>
            <w:r w:rsidRPr="00C57A04">
              <w:t>-52-04</w:t>
            </w:r>
          </w:p>
        </w:tc>
        <w:tc>
          <w:tcPr>
            <w:tcW w:w="2521" w:type="dxa"/>
            <w:gridSpan w:val="2"/>
            <w:tcBorders>
              <w:top w:val="nil"/>
              <w:left w:val="nil"/>
              <w:bottom w:val="single" w:sz="4" w:space="0" w:color="auto"/>
            </w:tcBorders>
          </w:tcPr>
          <w:p w14:paraId="138FF12F" w14:textId="77777777" w:rsidR="009D151E" w:rsidRPr="00C57A04" w:rsidRDefault="009D151E" w:rsidP="00A92E0F">
            <w:pPr>
              <w:spacing w:after="240"/>
            </w:pPr>
            <w:r w:rsidRPr="00C57A04">
              <w:t>Air Cycle Machine (ACM) Compressor Outlet Temperature Sensor Systems</w:t>
            </w:r>
          </w:p>
        </w:tc>
        <w:tc>
          <w:tcPr>
            <w:tcW w:w="495" w:type="dxa"/>
            <w:tcBorders>
              <w:top w:val="nil"/>
              <w:bottom w:val="single" w:sz="4" w:space="0" w:color="auto"/>
            </w:tcBorders>
            <w:tcMar>
              <w:left w:w="29" w:type="dxa"/>
              <w:right w:w="29" w:type="dxa"/>
            </w:tcMar>
          </w:tcPr>
          <w:p w14:paraId="14244303" w14:textId="77777777" w:rsidR="009D151E" w:rsidRPr="00C57A04" w:rsidRDefault="009D151E" w:rsidP="00A92E0F">
            <w:pPr>
              <w:spacing w:after="240"/>
              <w:jc w:val="center"/>
            </w:pPr>
            <w:r w:rsidRPr="00C57A04">
              <w:t>C</w:t>
            </w:r>
          </w:p>
        </w:tc>
        <w:tc>
          <w:tcPr>
            <w:tcW w:w="495" w:type="dxa"/>
            <w:tcBorders>
              <w:top w:val="nil"/>
              <w:bottom w:val="single" w:sz="4" w:space="0" w:color="auto"/>
            </w:tcBorders>
            <w:tcMar>
              <w:left w:w="29" w:type="dxa"/>
              <w:right w:w="29" w:type="dxa"/>
            </w:tcMar>
          </w:tcPr>
          <w:p w14:paraId="4E2B80A3" w14:textId="77777777" w:rsidR="009D151E" w:rsidRPr="00C57A04" w:rsidRDefault="009D151E" w:rsidP="00A92E0F">
            <w:pPr>
              <w:spacing w:after="240"/>
              <w:jc w:val="center"/>
            </w:pPr>
            <w:r w:rsidRPr="00C57A04">
              <w:t>2</w:t>
            </w:r>
          </w:p>
        </w:tc>
        <w:tc>
          <w:tcPr>
            <w:tcW w:w="495" w:type="dxa"/>
            <w:tcBorders>
              <w:top w:val="nil"/>
              <w:bottom w:val="single" w:sz="4" w:space="0" w:color="auto"/>
            </w:tcBorders>
            <w:tcMar>
              <w:left w:w="29" w:type="dxa"/>
              <w:right w:w="29" w:type="dxa"/>
            </w:tcMar>
          </w:tcPr>
          <w:p w14:paraId="75F2D00B" w14:textId="77777777" w:rsidR="009D151E" w:rsidRPr="00C57A04" w:rsidRDefault="009D151E" w:rsidP="00A92E0F">
            <w:pPr>
              <w:spacing w:after="240"/>
              <w:jc w:val="center"/>
            </w:pPr>
            <w:r w:rsidRPr="00C57A04">
              <w:t>1</w:t>
            </w:r>
          </w:p>
        </w:tc>
        <w:tc>
          <w:tcPr>
            <w:tcW w:w="3743" w:type="dxa"/>
            <w:tcBorders>
              <w:top w:val="nil"/>
              <w:bottom w:val="single" w:sz="4" w:space="0" w:color="auto"/>
              <w:right w:val="nil"/>
            </w:tcBorders>
          </w:tcPr>
          <w:p w14:paraId="7F24263C" w14:textId="77777777" w:rsidR="009D151E" w:rsidRPr="00C57A04" w:rsidRDefault="009D151E" w:rsidP="00A92E0F">
            <w:pPr>
              <w:pStyle w:val="MMELTableBody"/>
              <w:jc w:val="left"/>
              <w:rPr>
                <w:b w:val="0"/>
              </w:rPr>
            </w:pPr>
            <w:r w:rsidRPr="00C57A04">
              <w:rPr>
                <w:b w:val="0"/>
              </w:rPr>
              <w:t>One may be inoperative provided:</w:t>
            </w:r>
          </w:p>
          <w:p w14:paraId="28DBCFE6" w14:textId="77777777" w:rsidR="009D151E" w:rsidRPr="00C57A04" w:rsidRDefault="009D151E" w:rsidP="003D433F">
            <w:pPr>
              <w:numPr>
                <w:ilvl w:val="0"/>
                <w:numId w:val="289"/>
              </w:numPr>
            </w:pPr>
            <w:proofErr w:type="gramStart"/>
            <w:r w:rsidRPr="00C57A04">
              <w:t>Associated</w:t>
            </w:r>
            <w:proofErr w:type="gramEnd"/>
            <w:r w:rsidRPr="00C57A04">
              <w:t xml:space="preserve"> ram air inlet and exit doors operate normally,</w:t>
            </w:r>
          </w:p>
          <w:p w14:paraId="13C36706" w14:textId="77777777" w:rsidR="009D151E" w:rsidRPr="00C57A04" w:rsidRDefault="009D151E" w:rsidP="003D433F">
            <w:pPr>
              <w:numPr>
                <w:ilvl w:val="0"/>
                <w:numId w:val="289"/>
              </w:numPr>
            </w:pPr>
            <w:r w:rsidRPr="00C57A04">
              <w:t>Opposite air conditioning pack operates normally,</w:t>
            </w:r>
          </w:p>
          <w:p w14:paraId="4A541B0F" w14:textId="77777777" w:rsidR="009D151E" w:rsidRDefault="009D151E" w:rsidP="003D433F">
            <w:pPr>
              <w:numPr>
                <w:ilvl w:val="0"/>
                <w:numId w:val="289"/>
              </w:numPr>
            </w:pPr>
            <w:r w:rsidRPr="00C57A04">
              <w:t>Opposite cabin air compressors operate normally, and</w:t>
            </w:r>
          </w:p>
          <w:p w14:paraId="179EEC0A" w14:textId="77777777" w:rsidR="009D151E" w:rsidRPr="00C57A04" w:rsidRDefault="009D151E" w:rsidP="003D433F">
            <w:pPr>
              <w:numPr>
                <w:ilvl w:val="0"/>
                <w:numId w:val="289"/>
              </w:numPr>
              <w:spacing w:after="240"/>
            </w:pPr>
            <w:r w:rsidRPr="00C57A04">
              <w:t>Opposite trim air system operates normally.</w:t>
            </w:r>
          </w:p>
        </w:tc>
        <w:tc>
          <w:tcPr>
            <w:tcW w:w="628" w:type="dxa"/>
            <w:tcBorders>
              <w:top w:val="nil"/>
              <w:left w:val="nil"/>
              <w:bottom w:val="single" w:sz="4" w:space="0" w:color="auto"/>
            </w:tcBorders>
          </w:tcPr>
          <w:p w14:paraId="46D1EA17" w14:textId="77777777" w:rsidR="009D151E" w:rsidRPr="006135C9" w:rsidRDefault="009D151E" w:rsidP="00A92E0F">
            <w:pPr>
              <w:jc w:val="center"/>
            </w:pPr>
          </w:p>
        </w:tc>
      </w:tr>
    </w:tbl>
    <w:p w14:paraId="0069ADB8" w14:textId="77777777" w:rsidR="00365FC7" w:rsidRDefault="00365FC7" w:rsidP="00365FC7">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1-44"/>
      </w:tblPr>
      <w:tblGrid>
        <w:gridCol w:w="5040"/>
        <w:gridCol w:w="5040"/>
      </w:tblGrid>
      <w:tr w:rsidR="00365FC7" w:rsidRPr="005567F1" w14:paraId="1A481261" w14:textId="77777777" w:rsidTr="001672EB">
        <w:trPr>
          <w:tblHeader/>
          <w:jc w:val="center"/>
        </w:trPr>
        <w:tc>
          <w:tcPr>
            <w:tcW w:w="5040" w:type="dxa"/>
            <w:tcBorders>
              <w:bottom w:val="single" w:sz="4" w:space="0" w:color="auto"/>
              <w:right w:val="nil"/>
            </w:tcBorders>
            <w:tcMar>
              <w:top w:w="29" w:type="dxa"/>
              <w:bottom w:w="29" w:type="dxa"/>
            </w:tcMar>
          </w:tcPr>
          <w:p w14:paraId="32B0491D" w14:textId="77777777" w:rsidR="00365FC7" w:rsidRPr="005567F1" w:rsidRDefault="00365FC7" w:rsidP="00CE3467">
            <w:pPr>
              <w:spacing w:after="60"/>
            </w:pPr>
            <w:r>
              <w:lastRenderedPageBreak/>
              <w:br w:type="page"/>
              <w:t>U.</w:t>
            </w:r>
            <w:r w:rsidRPr="005567F1">
              <w:t>S. DEPARTMENT OF TRANSPORTATION</w:t>
            </w:r>
          </w:p>
          <w:p w14:paraId="2FF1A0AC" w14:textId="77777777" w:rsidR="00365FC7" w:rsidRPr="005567F1" w:rsidRDefault="00365FC7" w:rsidP="00CE3467">
            <w:pPr>
              <w:spacing w:after="60"/>
            </w:pPr>
            <w:r w:rsidRPr="005567F1">
              <w:t>FEDERAL AVIATION ADMINISTRATION</w:t>
            </w:r>
          </w:p>
        </w:tc>
        <w:tc>
          <w:tcPr>
            <w:tcW w:w="5040" w:type="dxa"/>
            <w:tcBorders>
              <w:left w:val="nil"/>
            </w:tcBorders>
            <w:tcMar>
              <w:top w:w="29" w:type="dxa"/>
              <w:bottom w:w="29" w:type="dxa"/>
            </w:tcMar>
            <w:vAlign w:val="center"/>
          </w:tcPr>
          <w:p w14:paraId="63ADB6BB" w14:textId="77777777" w:rsidR="00365FC7" w:rsidRPr="005567F1" w:rsidRDefault="00365FC7" w:rsidP="00CE3467">
            <w:pPr>
              <w:spacing w:after="60"/>
              <w:jc w:val="right"/>
            </w:pPr>
            <w:r w:rsidRPr="005567F1">
              <w:t>MASTER MINIMUM EQUIPMENT LIST</w:t>
            </w:r>
          </w:p>
        </w:tc>
      </w:tr>
      <w:tr w:rsidR="00365FC7" w:rsidRPr="005567F1" w14:paraId="56BC81D2" w14:textId="77777777" w:rsidTr="001672EB">
        <w:trPr>
          <w:tblHeader/>
          <w:jc w:val="center"/>
        </w:trPr>
        <w:tc>
          <w:tcPr>
            <w:tcW w:w="5040" w:type="dxa"/>
            <w:tcBorders>
              <w:bottom w:val="single" w:sz="4" w:space="0" w:color="auto"/>
              <w:right w:val="nil"/>
            </w:tcBorders>
            <w:tcMar>
              <w:top w:w="29" w:type="dxa"/>
              <w:bottom w:w="29" w:type="dxa"/>
            </w:tcMar>
          </w:tcPr>
          <w:p w14:paraId="590B84F1" w14:textId="77777777" w:rsidR="00065E5D" w:rsidRPr="00A12F2F" w:rsidRDefault="00065E5D" w:rsidP="00065E5D">
            <w:pPr>
              <w:spacing w:after="60"/>
            </w:pPr>
            <w:r>
              <w:t>REVISION NO. 19</w:t>
            </w:r>
          </w:p>
          <w:p w14:paraId="4913BB44" w14:textId="30E032FD" w:rsidR="00365FC7" w:rsidRPr="005567F1" w:rsidRDefault="00065E5D" w:rsidP="00065E5D">
            <w:pPr>
              <w:spacing w:after="60"/>
            </w:pPr>
            <w:r w:rsidRPr="00A12F2F">
              <w:t xml:space="preserve">DATE: </w:t>
            </w:r>
            <w:r w:rsidR="00112A22">
              <w:t>05/20/2025</w:t>
            </w:r>
          </w:p>
        </w:tc>
        <w:tc>
          <w:tcPr>
            <w:tcW w:w="5040" w:type="dxa"/>
            <w:tcBorders>
              <w:left w:val="nil"/>
            </w:tcBorders>
            <w:tcMar>
              <w:top w:w="29" w:type="dxa"/>
              <w:bottom w:w="29" w:type="dxa"/>
            </w:tcMar>
          </w:tcPr>
          <w:p w14:paraId="1504083B" w14:textId="46CDD152" w:rsidR="00365FC7" w:rsidRPr="005567F1" w:rsidRDefault="00365FC7">
            <w:pPr>
              <w:spacing w:after="60"/>
              <w:jc w:val="right"/>
            </w:pPr>
            <w:r w:rsidRPr="005567F1">
              <w:t>PAGE NO.</w:t>
            </w:r>
            <w:r>
              <w:t xml:space="preserve"> 21-</w:t>
            </w:r>
            <w:r w:rsidR="009A39C2">
              <w:t>44</w:t>
            </w:r>
          </w:p>
        </w:tc>
      </w:tr>
      <w:tr w:rsidR="00365FC7" w:rsidRPr="005567F1" w14:paraId="1C53E323" w14:textId="77777777" w:rsidTr="001672EB">
        <w:trPr>
          <w:tblHeader/>
          <w:jc w:val="center"/>
        </w:trPr>
        <w:tc>
          <w:tcPr>
            <w:tcW w:w="5040" w:type="dxa"/>
            <w:tcBorders>
              <w:right w:val="single" w:sz="4" w:space="0" w:color="auto"/>
            </w:tcBorders>
            <w:tcMar>
              <w:top w:w="29" w:type="dxa"/>
              <w:bottom w:w="29" w:type="dxa"/>
            </w:tcMar>
            <w:vAlign w:val="center"/>
          </w:tcPr>
          <w:p w14:paraId="18CD2C95" w14:textId="77777777" w:rsidR="00365FC7" w:rsidRPr="005567F1" w:rsidRDefault="00365FC7" w:rsidP="00CE3467">
            <w:pPr>
              <w:spacing w:after="60"/>
            </w:pPr>
            <w:r w:rsidRPr="005567F1">
              <w:t>AIRCRAFT:</w:t>
            </w:r>
          </w:p>
          <w:p w14:paraId="12341B0F" w14:textId="77777777" w:rsidR="00365FC7" w:rsidRPr="005567F1" w:rsidRDefault="00365FC7" w:rsidP="00CE3467">
            <w:pPr>
              <w:spacing w:after="60"/>
            </w:pPr>
            <w:r>
              <w:t>Boeing 787</w:t>
            </w:r>
          </w:p>
        </w:tc>
        <w:tc>
          <w:tcPr>
            <w:tcW w:w="5040" w:type="dxa"/>
            <w:tcBorders>
              <w:left w:val="single" w:sz="4" w:space="0" w:color="auto"/>
            </w:tcBorders>
            <w:tcMar>
              <w:top w:w="29" w:type="dxa"/>
              <w:bottom w:w="29" w:type="dxa"/>
            </w:tcMar>
          </w:tcPr>
          <w:p w14:paraId="73FEDA80" w14:textId="77777777" w:rsidR="00365FC7" w:rsidRPr="005567F1" w:rsidRDefault="00365FC7" w:rsidP="00CE3467">
            <w:pPr>
              <w:pStyle w:val="ListParagraph"/>
              <w:spacing w:after="60"/>
              <w:ind w:left="662" w:hanging="720"/>
              <w:rPr>
                <w:b/>
              </w:rPr>
            </w:pPr>
            <w:r w:rsidRPr="005567F1">
              <w:rPr>
                <w:b/>
              </w:rPr>
              <w:t>TABLE KEY</w:t>
            </w:r>
          </w:p>
          <w:p w14:paraId="1311485B" w14:textId="77777777" w:rsidR="00365FC7" w:rsidRPr="005567F1" w:rsidRDefault="00365FC7" w:rsidP="003D433F">
            <w:pPr>
              <w:pStyle w:val="ListParagraph"/>
              <w:numPr>
                <w:ilvl w:val="0"/>
                <w:numId w:val="71"/>
              </w:numPr>
              <w:spacing w:after="60"/>
            </w:pPr>
            <w:r w:rsidRPr="005567F1">
              <w:t>REPAIR CATEGORY</w:t>
            </w:r>
          </w:p>
          <w:p w14:paraId="1911753F" w14:textId="77777777" w:rsidR="00365FC7" w:rsidRPr="005567F1" w:rsidRDefault="00365FC7" w:rsidP="003D433F">
            <w:pPr>
              <w:pStyle w:val="ListParagraph"/>
              <w:numPr>
                <w:ilvl w:val="0"/>
                <w:numId w:val="71"/>
              </w:numPr>
              <w:spacing w:after="60"/>
            </w:pPr>
            <w:r w:rsidRPr="005567F1">
              <w:t>NO. INSTALLED</w:t>
            </w:r>
          </w:p>
          <w:p w14:paraId="4DCBAF7A" w14:textId="77777777" w:rsidR="00365FC7" w:rsidRPr="005567F1" w:rsidRDefault="00365FC7" w:rsidP="003D433F">
            <w:pPr>
              <w:pStyle w:val="ListParagraph"/>
              <w:numPr>
                <w:ilvl w:val="0"/>
                <w:numId w:val="71"/>
              </w:numPr>
              <w:spacing w:after="60"/>
            </w:pPr>
            <w:r w:rsidRPr="005567F1">
              <w:t>NO. REQUIRED FOR DISPATCH</w:t>
            </w:r>
          </w:p>
          <w:p w14:paraId="1A17C100" w14:textId="77777777" w:rsidR="00365FC7" w:rsidRPr="005567F1" w:rsidRDefault="00365FC7" w:rsidP="003D433F">
            <w:pPr>
              <w:pStyle w:val="ListParagraph"/>
              <w:numPr>
                <w:ilvl w:val="0"/>
                <w:numId w:val="71"/>
              </w:numPr>
              <w:spacing w:after="60"/>
            </w:pPr>
            <w:r w:rsidRPr="005567F1">
              <w:t>REMARKS OR EXCEPTIONS</w:t>
            </w:r>
          </w:p>
        </w:tc>
      </w:tr>
    </w:tbl>
    <w:p w14:paraId="593D69CA" w14:textId="77777777" w:rsidR="00365FC7" w:rsidRPr="005567F1" w:rsidRDefault="00365FC7" w:rsidP="00365FC7">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Air Conditioning"/>
      </w:tblPr>
      <w:tblGrid>
        <w:gridCol w:w="1703"/>
        <w:gridCol w:w="2370"/>
        <w:gridCol w:w="151"/>
        <w:gridCol w:w="495"/>
        <w:gridCol w:w="495"/>
        <w:gridCol w:w="495"/>
        <w:gridCol w:w="3743"/>
        <w:gridCol w:w="628"/>
      </w:tblGrid>
      <w:tr w:rsidR="00365FC7" w:rsidRPr="006135C9" w14:paraId="225B72A0"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24104D71" w14:textId="77777777" w:rsidR="00365FC7" w:rsidRPr="006135C9" w:rsidRDefault="00365FC7" w:rsidP="00CE3467">
            <w:pPr>
              <w:ind w:left="360" w:hanging="360"/>
              <w:rPr>
                <w:b/>
              </w:rPr>
            </w:pPr>
            <w:r w:rsidRPr="006135C9">
              <w:rPr>
                <w:b/>
              </w:rPr>
              <w:t>21. Air Conditioning</w:t>
            </w:r>
          </w:p>
        </w:tc>
        <w:tc>
          <w:tcPr>
            <w:tcW w:w="151" w:type="dxa"/>
            <w:tcBorders>
              <w:left w:val="nil"/>
              <w:right w:val="nil"/>
            </w:tcBorders>
            <w:shd w:val="clear" w:color="auto" w:fill="D9D9D9" w:themeFill="background1" w:themeFillShade="D9"/>
          </w:tcPr>
          <w:p w14:paraId="2077A079" w14:textId="77777777" w:rsidR="00365FC7" w:rsidRPr="006135C9" w:rsidRDefault="00365FC7" w:rsidP="00CE3467">
            <w:pPr>
              <w:rPr>
                <w:b/>
              </w:rPr>
            </w:pPr>
          </w:p>
        </w:tc>
        <w:tc>
          <w:tcPr>
            <w:tcW w:w="495" w:type="dxa"/>
            <w:tcBorders>
              <w:left w:val="nil"/>
              <w:right w:val="nil"/>
            </w:tcBorders>
            <w:shd w:val="clear" w:color="auto" w:fill="D9D9D9" w:themeFill="background1" w:themeFillShade="D9"/>
            <w:tcMar>
              <w:left w:w="29" w:type="dxa"/>
              <w:right w:w="29" w:type="dxa"/>
            </w:tcMar>
          </w:tcPr>
          <w:p w14:paraId="2854132E"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3C70A1A7"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47F66A9F" w14:textId="77777777" w:rsidR="00365FC7" w:rsidRPr="006135C9" w:rsidRDefault="00365FC7"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53651F44" w14:textId="77777777" w:rsidR="00365FC7" w:rsidRPr="006135C9" w:rsidRDefault="00365FC7" w:rsidP="00CE3467">
            <w:pPr>
              <w:rPr>
                <w:b/>
              </w:rPr>
            </w:pPr>
          </w:p>
        </w:tc>
        <w:tc>
          <w:tcPr>
            <w:tcW w:w="628" w:type="dxa"/>
            <w:tcBorders>
              <w:left w:val="nil"/>
            </w:tcBorders>
            <w:shd w:val="clear" w:color="auto" w:fill="D9D9D9" w:themeFill="background1" w:themeFillShade="D9"/>
          </w:tcPr>
          <w:p w14:paraId="696D54CF" w14:textId="77777777" w:rsidR="00365FC7" w:rsidRPr="006135C9" w:rsidRDefault="00365FC7" w:rsidP="00CE3467">
            <w:pPr>
              <w:jc w:val="center"/>
              <w:rPr>
                <w:b/>
              </w:rPr>
            </w:pPr>
          </w:p>
        </w:tc>
      </w:tr>
      <w:tr w:rsidR="00365FC7" w:rsidRPr="006135C9" w14:paraId="150C1389"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29492D68" w14:textId="77777777" w:rsidR="00365FC7" w:rsidRPr="006135C9" w:rsidRDefault="00365FC7" w:rsidP="00CE3467">
            <w:pPr>
              <w:rPr>
                <w:b/>
                <w:sz w:val="16"/>
                <w:szCs w:val="16"/>
              </w:rPr>
            </w:pPr>
            <w:r w:rsidRPr="006135C9">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775FBAFB" w14:textId="77777777" w:rsidR="00365FC7" w:rsidRPr="006135C9" w:rsidRDefault="00365FC7" w:rsidP="00CE3467">
            <w:pPr>
              <w:rPr>
                <w:b/>
                <w:sz w:val="16"/>
                <w:szCs w:val="16"/>
              </w:rPr>
            </w:pPr>
            <w:r w:rsidRPr="006135C9">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2E9524F9" w14:textId="77777777" w:rsidR="00365FC7" w:rsidRPr="006135C9" w:rsidRDefault="00365FC7" w:rsidP="00CE3467">
            <w:pPr>
              <w:jc w:val="center"/>
              <w:rPr>
                <w:b/>
                <w:sz w:val="16"/>
                <w:szCs w:val="16"/>
              </w:rPr>
            </w:pPr>
            <w:r w:rsidRPr="006135C9">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2AB82C9D" w14:textId="77777777" w:rsidR="00365FC7" w:rsidRPr="006135C9" w:rsidRDefault="00365FC7" w:rsidP="00CE3467">
            <w:pPr>
              <w:jc w:val="center"/>
              <w:rPr>
                <w:b/>
                <w:sz w:val="16"/>
                <w:szCs w:val="16"/>
              </w:rPr>
            </w:pPr>
            <w:r w:rsidRPr="006135C9">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769459CD" w14:textId="77777777" w:rsidR="00365FC7" w:rsidRPr="006135C9" w:rsidRDefault="00365FC7" w:rsidP="00CE3467">
            <w:pPr>
              <w:jc w:val="center"/>
              <w:rPr>
                <w:b/>
                <w:sz w:val="16"/>
                <w:szCs w:val="16"/>
              </w:rPr>
            </w:pPr>
            <w:r w:rsidRPr="006135C9">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3445F45A" w14:textId="77777777" w:rsidR="00365FC7" w:rsidRPr="006135C9" w:rsidRDefault="00365FC7" w:rsidP="00CE3467">
            <w:pPr>
              <w:rPr>
                <w:b/>
                <w:sz w:val="16"/>
                <w:szCs w:val="16"/>
              </w:rPr>
            </w:pPr>
            <w:r w:rsidRPr="006135C9">
              <w:rPr>
                <w:b/>
                <w:sz w:val="16"/>
                <w:szCs w:val="16"/>
              </w:rPr>
              <w:t>4</w:t>
            </w:r>
          </w:p>
        </w:tc>
        <w:tc>
          <w:tcPr>
            <w:tcW w:w="628" w:type="dxa"/>
            <w:tcBorders>
              <w:left w:val="nil"/>
            </w:tcBorders>
            <w:shd w:val="clear" w:color="auto" w:fill="D9D9D9" w:themeFill="background1" w:themeFillShade="D9"/>
            <w:vAlign w:val="center"/>
          </w:tcPr>
          <w:p w14:paraId="7ABBE34E" w14:textId="77777777" w:rsidR="00365FC7" w:rsidRPr="006135C9" w:rsidRDefault="00365FC7" w:rsidP="00CE3467">
            <w:pPr>
              <w:jc w:val="center"/>
              <w:rPr>
                <w:b/>
                <w:sz w:val="12"/>
                <w:szCs w:val="12"/>
              </w:rPr>
            </w:pPr>
            <w:r w:rsidRPr="006135C9">
              <w:rPr>
                <w:b/>
                <w:sz w:val="12"/>
                <w:szCs w:val="12"/>
              </w:rPr>
              <w:t>Change Bar</w:t>
            </w:r>
          </w:p>
        </w:tc>
      </w:tr>
      <w:tr w:rsidR="00C57A04" w:rsidRPr="006135C9" w14:paraId="1647F5F3" w14:textId="77777777" w:rsidTr="00C57A04">
        <w:trPr>
          <w:jc w:val="center"/>
        </w:trPr>
        <w:tc>
          <w:tcPr>
            <w:tcW w:w="1703" w:type="dxa"/>
            <w:tcBorders>
              <w:top w:val="nil"/>
              <w:left w:val="single" w:sz="4" w:space="0" w:color="auto"/>
              <w:bottom w:val="nil"/>
              <w:right w:val="nil"/>
            </w:tcBorders>
          </w:tcPr>
          <w:p w14:paraId="5E03A053" w14:textId="7E7CD565" w:rsidR="00C57A04" w:rsidRPr="00C57A04" w:rsidRDefault="00C57A04" w:rsidP="00C57A04">
            <w:pPr>
              <w:spacing w:after="240"/>
            </w:pPr>
            <w:r w:rsidRPr="00C57A04">
              <w:t>-52-05</w:t>
            </w:r>
          </w:p>
        </w:tc>
        <w:tc>
          <w:tcPr>
            <w:tcW w:w="2521" w:type="dxa"/>
            <w:gridSpan w:val="2"/>
            <w:tcBorders>
              <w:top w:val="nil"/>
              <w:left w:val="nil"/>
              <w:bottom w:val="nil"/>
            </w:tcBorders>
          </w:tcPr>
          <w:p w14:paraId="4C2A832B" w14:textId="161383E6" w:rsidR="00C57A04" w:rsidRPr="00C57A04" w:rsidRDefault="00C57A04" w:rsidP="00C57A04">
            <w:pPr>
              <w:spacing w:after="240"/>
            </w:pPr>
            <w:r w:rsidRPr="00C57A04">
              <w:t>Condenser Inlet Temperature Control Systems</w:t>
            </w:r>
          </w:p>
        </w:tc>
        <w:tc>
          <w:tcPr>
            <w:tcW w:w="495" w:type="dxa"/>
            <w:tcBorders>
              <w:top w:val="nil"/>
              <w:bottom w:val="nil"/>
            </w:tcBorders>
            <w:tcMar>
              <w:left w:w="29" w:type="dxa"/>
              <w:right w:w="29" w:type="dxa"/>
            </w:tcMar>
          </w:tcPr>
          <w:p w14:paraId="15F6DB7F" w14:textId="77777777" w:rsidR="00C57A04" w:rsidRPr="00C57A04" w:rsidRDefault="00C57A04" w:rsidP="00C57A04">
            <w:pPr>
              <w:spacing w:after="240"/>
              <w:jc w:val="center"/>
            </w:pPr>
          </w:p>
        </w:tc>
        <w:tc>
          <w:tcPr>
            <w:tcW w:w="495" w:type="dxa"/>
            <w:tcBorders>
              <w:top w:val="nil"/>
              <w:bottom w:val="nil"/>
            </w:tcBorders>
            <w:tcMar>
              <w:left w:w="29" w:type="dxa"/>
              <w:right w:w="29" w:type="dxa"/>
            </w:tcMar>
          </w:tcPr>
          <w:p w14:paraId="3A4F4691" w14:textId="77777777" w:rsidR="00C57A04" w:rsidRPr="00C57A04" w:rsidRDefault="00C57A04" w:rsidP="00C57A04">
            <w:pPr>
              <w:spacing w:after="240"/>
              <w:jc w:val="center"/>
            </w:pPr>
          </w:p>
        </w:tc>
        <w:tc>
          <w:tcPr>
            <w:tcW w:w="495" w:type="dxa"/>
            <w:tcBorders>
              <w:top w:val="nil"/>
              <w:bottom w:val="nil"/>
            </w:tcBorders>
            <w:tcMar>
              <w:left w:w="29" w:type="dxa"/>
              <w:right w:w="29" w:type="dxa"/>
            </w:tcMar>
          </w:tcPr>
          <w:p w14:paraId="0E5301B2" w14:textId="77777777" w:rsidR="00C57A04" w:rsidRPr="00C57A04" w:rsidRDefault="00C57A04" w:rsidP="00C57A04">
            <w:pPr>
              <w:spacing w:after="240"/>
              <w:jc w:val="center"/>
            </w:pPr>
          </w:p>
        </w:tc>
        <w:tc>
          <w:tcPr>
            <w:tcW w:w="3743" w:type="dxa"/>
            <w:tcBorders>
              <w:top w:val="nil"/>
              <w:bottom w:val="nil"/>
              <w:right w:val="nil"/>
            </w:tcBorders>
          </w:tcPr>
          <w:p w14:paraId="2174B50D" w14:textId="77777777" w:rsidR="00C57A04" w:rsidRPr="00C57A04" w:rsidRDefault="00C57A04" w:rsidP="00C57A04">
            <w:pPr>
              <w:spacing w:after="240"/>
            </w:pPr>
          </w:p>
        </w:tc>
        <w:tc>
          <w:tcPr>
            <w:tcW w:w="628" w:type="dxa"/>
            <w:tcBorders>
              <w:top w:val="nil"/>
              <w:left w:val="nil"/>
              <w:bottom w:val="nil"/>
            </w:tcBorders>
          </w:tcPr>
          <w:p w14:paraId="15526DB8" w14:textId="77777777" w:rsidR="00C57A04" w:rsidRPr="006135C9" w:rsidRDefault="00C57A04" w:rsidP="00C57A04">
            <w:pPr>
              <w:jc w:val="center"/>
            </w:pPr>
          </w:p>
        </w:tc>
      </w:tr>
      <w:tr w:rsidR="00C57A04" w:rsidRPr="006135C9" w14:paraId="64C47DF0" w14:textId="77777777" w:rsidTr="00C57A04">
        <w:trPr>
          <w:jc w:val="center"/>
        </w:trPr>
        <w:tc>
          <w:tcPr>
            <w:tcW w:w="1703" w:type="dxa"/>
            <w:tcBorders>
              <w:top w:val="nil"/>
              <w:left w:val="single" w:sz="4" w:space="0" w:color="auto"/>
              <w:bottom w:val="nil"/>
              <w:right w:val="nil"/>
            </w:tcBorders>
          </w:tcPr>
          <w:p w14:paraId="61B33767" w14:textId="05B7B9F1" w:rsidR="00C57A04" w:rsidRPr="00C57A04" w:rsidRDefault="00C57A04" w:rsidP="00C57A04">
            <w:pPr>
              <w:spacing w:after="240"/>
            </w:pPr>
            <w:r w:rsidRPr="00C57A04">
              <w:t>-52-05-01</w:t>
            </w:r>
          </w:p>
        </w:tc>
        <w:tc>
          <w:tcPr>
            <w:tcW w:w="2521" w:type="dxa"/>
            <w:gridSpan w:val="2"/>
            <w:tcBorders>
              <w:top w:val="nil"/>
              <w:left w:val="nil"/>
              <w:bottom w:val="nil"/>
            </w:tcBorders>
          </w:tcPr>
          <w:p w14:paraId="3361593D" w14:textId="74650C8B" w:rsidR="00C57A04" w:rsidRPr="00C57A04" w:rsidRDefault="00C57A04" w:rsidP="00C57A04">
            <w:pPr>
              <w:spacing w:after="240"/>
            </w:pPr>
            <w:r w:rsidRPr="00C57A04">
              <w:t>Low Limit Valve</w:t>
            </w:r>
          </w:p>
        </w:tc>
        <w:tc>
          <w:tcPr>
            <w:tcW w:w="495" w:type="dxa"/>
            <w:tcBorders>
              <w:top w:val="nil"/>
              <w:bottom w:val="nil"/>
            </w:tcBorders>
            <w:tcMar>
              <w:left w:w="29" w:type="dxa"/>
              <w:right w:w="29" w:type="dxa"/>
            </w:tcMar>
          </w:tcPr>
          <w:p w14:paraId="38A94570" w14:textId="639F20F6" w:rsidR="00C57A04" w:rsidRPr="00C57A04" w:rsidRDefault="00C57A04" w:rsidP="00C57A04">
            <w:pPr>
              <w:spacing w:after="240"/>
              <w:jc w:val="center"/>
            </w:pPr>
            <w:r w:rsidRPr="00C57A04">
              <w:t>C</w:t>
            </w:r>
          </w:p>
        </w:tc>
        <w:tc>
          <w:tcPr>
            <w:tcW w:w="495" w:type="dxa"/>
            <w:tcBorders>
              <w:top w:val="nil"/>
              <w:bottom w:val="nil"/>
            </w:tcBorders>
            <w:tcMar>
              <w:left w:w="29" w:type="dxa"/>
              <w:right w:w="29" w:type="dxa"/>
            </w:tcMar>
          </w:tcPr>
          <w:p w14:paraId="50D9B014" w14:textId="6AC06FEE" w:rsidR="00C57A04" w:rsidRPr="00C57A04" w:rsidRDefault="00C57A04" w:rsidP="00C57A04">
            <w:pPr>
              <w:spacing w:after="240"/>
              <w:jc w:val="center"/>
            </w:pPr>
            <w:r w:rsidRPr="00C57A04">
              <w:t>2</w:t>
            </w:r>
          </w:p>
        </w:tc>
        <w:tc>
          <w:tcPr>
            <w:tcW w:w="495" w:type="dxa"/>
            <w:tcBorders>
              <w:top w:val="nil"/>
              <w:bottom w:val="nil"/>
            </w:tcBorders>
            <w:tcMar>
              <w:left w:w="29" w:type="dxa"/>
              <w:right w:w="29" w:type="dxa"/>
            </w:tcMar>
          </w:tcPr>
          <w:p w14:paraId="4A44D9AA" w14:textId="7392F33F" w:rsidR="00C57A04" w:rsidRPr="00C57A04" w:rsidRDefault="00C57A04" w:rsidP="00C57A04">
            <w:pPr>
              <w:spacing w:after="240"/>
              <w:jc w:val="center"/>
            </w:pPr>
            <w:r w:rsidRPr="00C57A04">
              <w:t>1</w:t>
            </w:r>
          </w:p>
        </w:tc>
        <w:tc>
          <w:tcPr>
            <w:tcW w:w="3743" w:type="dxa"/>
            <w:tcBorders>
              <w:top w:val="nil"/>
              <w:bottom w:val="nil"/>
              <w:right w:val="nil"/>
            </w:tcBorders>
          </w:tcPr>
          <w:p w14:paraId="678AA667" w14:textId="77777777" w:rsidR="00C57A04" w:rsidRPr="00C57A04" w:rsidRDefault="00C57A04" w:rsidP="0082269F">
            <w:pPr>
              <w:pStyle w:val="MMELTableBody"/>
              <w:ind w:right="-144"/>
              <w:jc w:val="left"/>
              <w:rPr>
                <w:b w:val="0"/>
              </w:rPr>
            </w:pPr>
            <w:r w:rsidRPr="00C57A04">
              <w:rPr>
                <w:b w:val="0"/>
              </w:rPr>
              <w:t>(M) One may be inoperative provided:</w:t>
            </w:r>
          </w:p>
          <w:p w14:paraId="4D1EBA9F" w14:textId="77777777" w:rsidR="00C57A04" w:rsidRPr="00C57A04" w:rsidRDefault="00C57A04" w:rsidP="003D433F">
            <w:pPr>
              <w:numPr>
                <w:ilvl w:val="0"/>
                <w:numId w:val="290"/>
              </w:numPr>
            </w:pPr>
            <w:r w:rsidRPr="00C57A04">
              <w:t>Associated low limit valve is deactivated open,</w:t>
            </w:r>
          </w:p>
          <w:p w14:paraId="2EEA539C" w14:textId="77777777" w:rsidR="00C57A04" w:rsidRPr="00C57A04" w:rsidRDefault="00C57A04" w:rsidP="003D433F">
            <w:pPr>
              <w:numPr>
                <w:ilvl w:val="0"/>
                <w:numId w:val="290"/>
              </w:numPr>
            </w:pPr>
            <w:r w:rsidRPr="00C57A04">
              <w:t>Opposite condenser inlet temperature sensor system operates normally,</w:t>
            </w:r>
          </w:p>
          <w:p w14:paraId="6E964616" w14:textId="77777777" w:rsidR="00C57A04" w:rsidRPr="00C57A04" w:rsidRDefault="00C57A04" w:rsidP="003D433F">
            <w:pPr>
              <w:numPr>
                <w:ilvl w:val="0"/>
                <w:numId w:val="290"/>
              </w:numPr>
            </w:pPr>
            <w:r w:rsidRPr="00C57A04">
              <w:t>Opposite air conditioning pack operates normally,</w:t>
            </w:r>
          </w:p>
          <w:p w14:paraId="083A0EFB" w14:textId="77777777" w:rsidR="00C57A04" w:rsidRDefault="00C57A04" w:rsidP="003D433F">
            <w:pPr>
              <w:numPr>
                <w:ilvl w:val="0"/>
                <w:numId w:val="290"/>
              </w:numPr>
            </w:pPr>
            <w:r w:rsidRPr="00C57A04">
              <w:t>Opposite cabin air compressors operate normally, and</w:t>
            </w:r>
          </w:p>
          <w:p w14:paraId="4E5F25E6" w14:textId="365D6A7B" w:rsidR="00C57A04" w:rsidRPr="00C57A04" w:rsidRDefault="00C57A04" w:rsidP="003D433F">
            <w:pPr>
              <w:numPr>
                <w:ilvl w:val="0"/>
                <w:numId w:val="290"/>
              </w:numPr>
              <w:spacing w:after="240"/>
            </w:pPr>
            <w:r w:rsidRPr="00C57A04">
              <w:t>Opposite trim air system operates normally.</w:t>
            </w:r>
          </w:p>
        </w:tc>
        <w:tc>
          <w:tcPr>
            <w:tcW w:w="628" w:type="dxa"/>
            <w:tcBorders>
              <w:top w:val="nil"/>
              <w:left w:val="nil"/>
              <w:bottom w:val="nil"/>
            </w:tcBorders>
          </w:tcPr>
          <w:p w14:paraId="333DCBE9" w14:textId="77777777" w:rsidR="00C57A04" w:rsidRPr="006135C9" w:rsidRDefault="00C57A04" w:rsidP="00C57A04">
            <w:pPr>
              <w:jc w:val="center"/>
            </w:pPr>
          </w:p>
        </w:tc>
      </w:tr>
      <w:tr w:rsidR="00C57A04" w:rsidRPr="006135C9" w14:paraId="4BD3A85E" w14:textId="77777777" w:rsidTr="005652EB">
        <w:trPr>
          <w:jc w:val="center"/>
        </w:trPr>
        <w:tc>
          <w:tcPr>
            <w:tcW w:w="1703" w:type="dxa"/>
            <w:tcBorders>
              <w:top w:val="nil"/>
              <w:left w:val="single" w:sz="4" w:space="0" w:color="auto"/>
              <w:bottom w:val="nil"/>
              <w:right w:val="nil"/>
            </w:tcBorders>
          </w:tcPr>
          <w:p w14:paraId="6120474A" w14:textId="4729D0F2" w:rsidR="00C57A04" w:rsidRPr="00C57A04" w:rsidRDefault="00C57A04" w:rsidP="00C57A04">
            <w:pPr>
              <w:spacing w:after="240"/>
            </w:pPr>
            <w:r w:rsidRPr="00C57A04">
              <w:t>-52-05-02</w:t>
            </w:r>
          </w:p>
        </w:tc>
        <w:tc>
          <w:tcPr>
            <w:tcW w:w="2521" w:type="dxa"/>
            <w:gridSpan w:val="2"/>
            <w:tcBorders>
              <w:top w:val="nil"/>
              <w:left w:val="nil"/>
              <w:bottom w:val="nil"/>
            </w:tcBorders>
          </w:tcPr>
          <w:p w14:paraId="2E5BB953" w14:textId="2A41B699" w:rsidR="00C57A04" w:rsidRPr="00C57A04" w:rsidRDefault="00C57A04" w:rsidP="00C57A04">
            <w:pPr>
              <w:spacing w:after="240"/>
            </w:pPr>
            <w:r w:rsidRPr="00C57A04">
              <w:t>Condenser Inlet Temperature Sensor Systems</w:t>
            </w:r>
          </w:p>
        </w:tc>
        <w:tc>
          <w:tcPr>
            <w:tcW w:w="495" w:type="dxa"/>
            <w:tcBorders>
              <w:top w:val="nil"/>
              <w:bottom w:val="nil"/>
            </w:tcBorders>
            <w:tcMar>
              <w:left w:w="29" w:type="dxa"/>
              <w:right w:w="29" w:type="dxa"/>
            </w:tcMar>
          </w:tcPr>
          <w:p w14:paraId="0FE17E05" w14:textId="3606C787" w:rsidR="00C57A04" w:rsidRPr="00C57A04" w:rsidRDefault="00C57A04" w:rsidP="00C57A04">
            <w:pPr>
              <w:spacing w:after="240"/>
              <w:jc w:val="center"/>
            </w:pPr>
            <w:r w:rsidRPr="00C57A04">
              <w:t>C</w:t>
            </w:r>
          </w:p>
        </w:tc>
        <w:tc>
          <w:tcPr>
            <w:tcW w:w="495" w:type="dxa"/>
            <w:tcBorders>
              <w:top w:val="nil"/>
              <w:bottom w:val="nil"/>
            </w:tcBorders>
            <w:tcMar>
              <w:left w:w="29" w:type="dxa"/>
              <w:right w:w="29" w:type="dxa"/>
            </w:tcMar>
          </w:tcPr>
          <w:p w14:paraId="58AC49A0" w14:textId="3D214582" w:rsidR="00C57A04" w:rsidRPr="00C57A04" w:rsidRDefault="00C57A04" w:rsidP="00C57A04">
            <w:pPr>
              <w:spacing w:after="240"/>
              <w:jc w:val="center"/>
            </w:pPr>
            <w:r w:rsidRPr="00C57A04">
              <w:t>2</w:t>
            </w:r>
          </w:p>
        </w:tc>
        <w:tc>
          <w:tcPr>
            <w:tcW w:w="495" w:type="dxa"/>
            <w:tcBorders>
              <w:top w:val="nil"/>
              <w:bottom w:val="nil"/>
            </w:tcBorders>
            <w:tcMar>
              <w:left w:w="29" w:type="dxa"/>
              <w:right w:w="29" w:type="dxa"/>
            </w:tcMar>
          </w:tcPr>
          <w:p w14:paraId="649167B9" w14:textId="4074604C" w:rsidR="00C57A04" w:rsidRPr="00C57A04" w:rsidRDefault="00C57A04" w:rsidP="00C57A04">
            <w:pPr>
              <w:spacing w:after="240"/>
              <w:jc w:val="center"/>
            </w:pPr>
            <w:r w:rsidRPr="00C57A04">
              <w:t>1</w:t>
            </w:r>
          </w:p>
        </w:tc>
        <w:tc>
          <w:tcPr>
            <w:tcW w:w="3743" w:type="dxa"/>
            <w:tcBorders>
              <w:top w:val="nil"/>
              <w:bottom w:val="nil"/>
              <w:right w:val="nil"/>
            </w:tcBorders>
          </w:tcPr>
          <w:p w14:paraId="4B9F15CE" w14:textId="77777777" w:rsidR="00C57A04" w:rsidRPr="00C57A04" w:rsidRDefault="00C57A04" w:rsidP="0082269F">
            <w:pPr>
              <w:pStyle w:val="MMELTableBody"/>
              <w:ind w:right="-144"/>
              <w:jc w:val="left"/>
              <w:rPr>
                <w:b w:val="0"/>
              </w:rPr>
            </w:pPr>
            <w:r w:rsidRPr="00C57A04">
              <w:rPr>
                <w:b w:val="0"/>
              </w:rPr>
              <w:t>(M) One may be inoperative provided:</w:t>
            </w:r>
          </w:p>
          <w:p w14:paraId="311463A4" w14:textId="77777777" w:rsidR="00C57A04" w:rsidRPr="00C57A04" w:rsidRDefault="00C57A04" w:rsidP="003D433F">
            <w:pPr>
              <w:numPr>
                <w:ilvl w:val="0"/>
                <w:numId w:val="291"/>
              </w:numPr>
            </w:pPr>
            <w:r w:rsidRPr="00C57A04">
              <w:t>Associated low limit valve is deactivated open,</w:t>
            </w:r>
          </w:p>
          <w:p w14:paraId="763F6251" w14:textId="77777777" w:rsidR="00C57A04" w:rsidRPr="00C57A04" w:rsidRDefault="00C57A04" w:rsidP="003D433F">
            <w:pPr>
              <w:numPr>
                <w:ilvl w:val="0"/>
                <w:numId w:val="291"/>
              </w:numPr>
            </w:pPr>
            <w:r w:rsidRPr="00C57A04">
              <w:t>Opposite low limit valve operates normally,</w:t>
            </w:r>
          </w:p>
          <w:p w14:paraId="78ABB229" w14:textId="77777777" w:rsidR="00C57A04" w:rsidRPr="00C57A04" w:rsidRDefault="00C57A04" w:rsidP="003D433F">
            <w:pPr>
              <w:numPr>
                <w:ilvl w:val="0"/>
                <w:numId w:val="291"/>
              </w:numPr>
            </w:pPr>
            <w:r w:rsidRPr="00C57A04">
              <w:t>Opposite air conditioning pack operates normally,</w:t>
            </w:r>
          </w:p>
          <w:p w14:paraId="7F834301" w14:textId="77777777" w:rsidR="00C57A04" w:rsidRDefault="00C57A04" w:rsidP="003D433F">
            <w:pPr>
              <w:numPr>
                <w:ilvl w:val="0"/>
                <w:numId w:val="291"/>
              </w:numPr>
            </w:pPr>
            <w:r w:rsidRPr="00C57A04">
              <w:t>Opposite cabin air compressors operate normally, and</w:t>
            </w:r>
          </w:p>
          <w:p w14:paraId="394513ED" w14:textId="69AE8D13" w:rsidR="00C57A04" w:rsidRPr="00C57A04" w:rsidRDefault="00C57A04" w:rsidP="003D433F">
            <w:pPr>
              <w:numPr>
                <w:ilvl w:val="0"/>
                <w:numId w:val="291"/>
              </w:numPr>
              <w:spacing w:after="240"/>
            </w:pPr>
            <w:r w:rsidRPr="00C57A04">
              <w:t>Opposite trim air system operates normally.</w:t>
            </w:r>
          </w:p>
        </w:tc>
        <w:tc>
          <w:tcPr>
            <w:tcW w:w="628" w:type="dxa"/>
            <w:tcBorders>
              <w:top w:val="nil"/>
              <w:left w:val="nil"/>
              <w:bottom w:val="nil"/>
            </w:tcBorders>
          </w:tcPr>
          <w:p w14:paraId="2A1A3E45" w14:textId="77777777" w:rsidR="00C57A04" w:rsidRPr="006135C9" w:rsidRDefault="00C57A04" w:rsidP="00C57A04">
            <w:pPr>
              <w:jc w:val="center"/>
            </w:pPr>
          </w:p>
        </w:tc>
      </w:tr>
      <w:tr w:rsidR="009D151E" w:rsidRPr="006135C9" w14:paraId="6D6E1D5D" w14:textId="77777777" w:rsidTr="009D151E">
        <w:trPr>
          <w:jc w:val="center"/>
        </w:trPr>
        <w:tc>
          <w:tcPr>
            <w:tcW w:w="1703" w:type="dxa"/>
            <w:tcBorders>
              <w:top w:val="nil"/>
              <w:left w:val="single" w:sz="4" w:space="0" w:color="auto"/>
              <w:bottom w:val="single" w:sz="4" w:space="0" w:color="auto"/>
              <w:right w:val="nil"/>
            </w:tcBorders>
          </w:tcPr>
          <w:p w14:paraId="39CE00F8" w14:textId="77777777" w:rsidR="009D151E" w:rsidRPr="006135C9" w:rsidRDefault="009D151E" w:rsidP="00A92E0F">
            <w:pPr>
              <w:spacing w:after="240"/>
            </w:pPr>
            <w:r w:rsidRPr="00C57A04">
              <w:t>-52-06</w:t>
            </w:r>
          </w:p>
        </w:tc>
        <w:tc>
          <w:tcPr>
            <w:tcW w:w="2521" w:type="dxa"/>
            <w:gridSpan w:val="2"/>
            <w:tcBorders>
              <w:top w:val="nil"/>
              <w:left w:val="nil"/>
              <w:bottom w:val="single" w:sz="4" w:space="0" w:color="auto"/>
            </w:tcBorders>
          </w:tcPr>
          <w:p w14:paraId="2F080548" w14:textId="77777777" w:rsidR="009D151E" w:rsidRPr="006135C9" w:rsidRDefault="009D151E" w:rsidP="00A92E0F">
            <w:pPr>
              <w:spacing w:after="240"/>
            </w:pPr>
            <w:r w:rsidRPr="00C57A04">
              <w:t>Secondary Heat Exchanger Outlet Temperature Sensor Systems</w:t>
            </w:r>
          </w:p>
        </w:tc>
        <w:tc>
          <w:tcPr>
            <w:tcW w:w="495" w:type="dxa"/>
            <w:tcBorders>
              <w:top w:val="nil"/>
              <w:bottom w:val="single" w:sz="4" w:space="0" w:color="auto"/>
            </w:tcBorders>
            <w:tcMar>
              <w:left w:w="29" w:type="dxa"/>
              <w:right w:w="29" w:type="dxa"/>
            </w:tcMar>
          </w:tcPr>
          <w:p w14:paraId="61BF772B" w14:textId="77777777" w:rsidR="009D151E" w:rsidRPr="006135C9" w:rsidRDefault="009D151E" w:rsidP="00A92E0F">
            <w:pPr>
              <w:spacing w:after="240"/>
              <w:jc w:val="center"/>
            </w:pPr>
            <w:r w:rsidRPr="00C57A04">
              <w:t>C</w:t>
            </w:r>
          </w:p>
        </w:tc>
        <w:tc>
          <w:tcPr>
            <w:tcW w:w="495" w:type="dxa"/>
            <w:tcBorders>
              <w:top w:val="nil"/>
              <w:bottom w:val="single" w:sz="4" w:space="0" w:color="auto"/>
            </w:tcBorders>
            <w:tcMar>
              <w:left w:w="29" w:type="dxa"/>
              <w:right w:w="29" w:type="dxa"/>
            </w:tcMar>
          </w:tcPr>
          <w:p w14:paraId="094B8890" w14:textId="77777777" w:rsidR="009D151E" w:rsidRPr="006135C9" w:rsidRDefault="009D151E" w:rsidP="00A92E0F">
            <w:pPr>
              <w:spacing w:after="240"/>
              <w:jc w:val="center"/>
            </w:pPr>
            <w:r w:rsidRPr="00C57A04">
              <w:t>2</w:t>
            </w:r>
          </w:p>
        </w:tc>
        <w:tc>
          <w:tcPr>
            <w:tcW w:w="495" w:type="dxa"/>
            <w:tcBorders>
              <w:top w:val="nil"/>
              <w:bottom w:val="single" w:sz="4" w:space="0" w:color="auto"/>
            </w:tcBorders>
            <w:tcMar>
              <w:left w:w="29" w:type="dxa"/>
              <w:right w:w="29" w:type="dxa"/>
            </w:tcMar>
          </w:tcPr>
          <w:p w14:paraId="31C2AAEB" w14:textId="77777777" w:rsidR="009D151E" w:rsidRPr="006135C9" w:rsidRDefault="009D151E" w:rsidP="00A92E0F">
            <w:pPr>
              <w:spacing w:after="240"/>
              <w:jc w:val="center"/>
            </w:pPr>
            <w:r w:rsidRPr="00C57A04">
              <w:t>0</w:t>
            </w:r>
          </w:p>
        </w:tc>
        <w:tc>
          <w:tcPr>
            <w:tcW w:w="3743" w:type="dxa"/>
            <w:tcBorders>
              <w:top w:val="nil"/>
              <w:bottom w:val="single" w:sz="4" w:space="0" w:color="auto"/>
              <w:right w:val="nil"/>
            </w:tcBorders>
          </w:tcPr>
          <w:p w14:paraId="1423D277" w14:textId="77777777" w:rsidR="009D151E" w:rsidRPr="006135C9" w:rsidRDefault="009D151E" w:rsidP="00A92E0F">
            <w:pPr>
              <w:spacing w:after="240"/>
            </w:pPr>
            <w:r w:rsidRPr="00C57A04">
              <w:t>May be inoperative provided associated condenser inlet temperature sensor system operates normally.</w:t>
            </w:r>
          </w:p>
        </w:tc>
        <w:tc>
          <w:tcPr>
            <w:tcW w:w="628" w:type="dxa"/>
            <w:tcBorders>
              <w:top w:val="nil"/>
              <w:left w:val="nil"/>
              <w:bottom w:val="single" w:sz="4" w:space="0" w:color="auto"/>
            </w:tcBorders>
          </w:tcPr>
          <w:p w14:paraId="3D4DD195" w14:textId="77777777" w:rsidR="009D151E" w:rsidRPr="006135C9" w:rsidRDefault="009D151E" w:rsidP="00A92E0F">
            <w:pPr>
              <w:jc w:val="center"/>
            </w:pPr>
          </w:p>
        </w:tc>
      </w:tr>
    </w:tbl>
    <w:p w14:paraId="594464D3" w14:textId="77777777" w:rsidR="00365FC7" w:rsidRDefault="00365FC7" w:rsidP="00365FC7">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1-45"/>
      </w:tblPr>
      <w:tblGrid>
        <w:gridCol w:w="5040"/>
        <w:gridCol w:w="5040"/>
      </w:tblGrid>
      <w:tr w:rsidR="00365FC7" w:rsidRPr="005567F1" w14:paraId="1F378D82" w14:textId="77777777" w:rsidTr="001672EB">
        <w:trPr>
          <w:tblHeader/>
          <w:jc w:val="center"/>
        </w:trPr>
        <w:tc>
          <w:tcPr>
            <w:tcW w:w="5040" w:type="dxa"/>
            <w:tcBorders>
              <w:bottom w:val="single" w:sz="4" w:space="0" w:color="auto"/>
              <w:right w:val="nil"/>
            </w:tcBorders>
            <w:tcMar>
              <w:top w:w="29" w:type="dxa"/>
              <w:bottom w:w="29" w:type="dxa"/>
            </w:tcMar>
          </w:tcPr>
          <w:p w14:paraId="42D47AA9" w14:textId="77777777" w:rsidR="00365FC7" w:rsidRPr="005567F1" w:rsidRDefault="00365FC7" w:rsidP="00CE3467">
            <w:pPr>
              <w:spacing w:after="60"/>
            </w:pPr>
            <w:r>
              <w:lastRenderedPageBreak/>
              <w:br w:type="page"/>
              <w:t>U.</w:t>
            </w:r>
            <w:r w:rsidRPr="005567F1">
              <w:t>S. DEPARTMENT OF TRANSPORTATION</w:t>
            </w:r>
          </w:p>
          <w:p w14:paraId="6C7272CC" w14:textId="77777777" w:rsidR="00365FC7" w:rsidRPr="005567F1" w:rsidRDefault="00365FC7" w:rsidP="00CE3467">
            <w:pPr>
              <w:spacing w:after="60"/>
            </w:pPr>
            <w:r w:rsidRPr="005567F1">
              <w:t>FEDERAL AVIATION ADMINISTRATION</w:t>
            </w:r>
          </w:p>
        </w:tc>
        <w:tc>
          <w:tcPr>
            <w:tcW w:w="5040" w:type="dxa"/>
            <w:tcBorders>
              <w:left w:val="nil"/>
            </w:tcBorders>
            <w:tcMar>
              <w:top w:w="29" w:type="dxa"/>
              <w:bottom w:w="29" w:type="dxa"/>
            </w:tcMar>
            <w:vAlign w:val="center"/>
          </w:tcPr>
          <w:p w14:paraId="7DAADEF0" w14:textId="77777777" w:rsidR="00365FC7" w:rsidRPr="005567F1" w:rsidRDefault="00365FC7" w:rsidP="00CE3467">
            <w:pPr>
              <w:spacing w:after="60"/>
              <w:jc w:val="right"/>
            </w:pPr>
            <w:r w:rsidRPr="005567F1">
              <w:t>MASTER MINIMUM EQUIPMENT LIST</w:t>
            </w:r>
          </w:p>
        </w:tc>
      </w:tr>
      <w:tr w:rsidR="00365FC7" w:rsidRPr="005567F1" w14:paraId="41A8FF64" w14:textId="77777777" w:rsidTr="001672EB">
        <w:trPr>
          <w:tblHeader/>
          <w:jc w:val="center"/>
        </w:trPr>
        <w:tc>
          <w:tcPr>
            <w:tcW w:w="5040" w:type="dxa"/>
            <w:tcBorders>
              <w:bottom w:val="single" w:sz="4" w:space="0" w:color="auto"/>
              <w:right w:val="nil"/>
            </w:tcBorders>
            <w:tcMar>
              <w:top w:w="29" w:type="dxa"/>
              <w:bottom w:w="29" w:type="dxa"/>
            </w:tcMar>
          </w:tcPr>
          <w:p w14:paraId="281D88FD" w14:textId="77777777" w:rsidR="00065E5D" w:rsidRPr="00A12F2F" w:rsidRDefault="00065E5D" w:rsidP="00065E5D">
            <w:pPr>
              <w:spacing w:after="60"/>
            </w:pPr>
            <w:r>
              <w:t>REVISION NO. 19</w:t>
            </w:r>
          </w:p>
          <w:p w14:paraId="77012370" w14:textId="361F3736" w:rsidR="00365FC7" w:rsidRPr="005567F1" w:rsidRDefault="00065E5D" w:rsidP="00065E5D">
            <w:pPr>
              <w:spacing w:after="60"/>
            </w:pPr>
            <w:r w:rsidRPr="00A12F2F">
              <w:t xml:space="preserve">DATE: </w:t>
            </w:r>
            <w:r w:rsidR="00112A22">
              <w:t>05/20/2025</w:t>
            </w:r>
          </w:p>
        </w:tc>
        <w:tc>
          <w:tcPr>
            <w:tcW w:w="5040" w:type="dxa"/>
            <w:tcBorders>
              <w:left w:val="nil"/>
            </w:tcBorders>
            <w:tcMar>
              <w:top w:w="29" w:type="dxa"/>
              <w:bottom w:w="29" w:type="dxa"/>
            </w:tcMar>
          </w:tcPr>
          <w:p w14:paraId="01B96D76" w14:textId="60E40C6E" w:rsidR="00365FC7" w:rsidRPr="005567F1" w:rsidRDefault="00365FC7">
            <w:pPr>
              <w:spacing w:after="60"/>
              <w:jc w:val="right"/>
            </w:pPr>
            <w:r w:rsidRPr="005567F1">
              <w:t>PAGE NO.</w:t>
            </w:r>
            <w:r>
              <w:t xml:space="preserve"> 21-</w:t>
            </w:r>
            <w:r w:rsidR="009A39C2">
              <w:t>45</w:t>
            </w:r>
          </w:p>
        </w:tc>
      </w:tr>
      <w:tr w:rsidR="00365FC7" w:rsidRPr="005567F1" w14:paraId="1475FF59" w14:textId="77777777" w:rsidTr="001672EB">
        <w:trPr>
          <w:tblHeader/>
          <w:jc w:val="center"/>
        </w:trPr>
        <w:tc>
          <w:tcPr>
            <w:tcW w:w="5040" w:type="dxa"/>
            <w:tcBorders>
              <w:right w:val="single" w:sz="4" w:space="0" w:color="auto"/>
            </w:tcBorders>
            <w:tcMar>
              <w:top w:w="29" w:type="dxa"/>
              <w:bottom w:w="29" w:type="dxa"/>
            </w:tcMar>
            <w:vAlign w:val="center"/>
          </w:tcPr>
          <w:p w14:paraId="0B5A69AA" w14:textId="77777777" w:rsidR="00365FC7" w:rsidRPr="005567F1" w:rsidRDefault="00365FC7" w:rsidP="00CE3467">
            <w:pPr>
              <w:spacing w:after="60"/>
            </w:pPr>
            <w:r w:rsidRPr="005567F1">
              <w:t>AIRCRAFT:</w:t>
            </w:r>
          </w:p>
          <w:p w14:paraId="26944A11" w14:textId="77777777" w:rsidR="00365FC7" w:rsidRPr="005567F1" w:rsidRDefault="00365FC7" w:rsidP="00CE3467">
            <w:pPr>
              <w:spacing w:after="60"/>
            </w:pPr>
            <w:r>
              <w:t>Boeing 787</w:t>
            </w:r>
          </w:p>
        </w:tc>
        <w:tc>
          <w:tcPr>
            <w:tcW w:w="5040" w:type="dxa"/>
            <w:tcBorders>
              <w:left w:val="single" w:sz="4" w:space="0" w:color="auto"/>
            </w:tcBorders>
            <w:tcMar>
              <w:top w:w="29" w:type="dxa"/>
              <w:bottom w:w="29" w:type="dxa"/>
            </w:tcMar>
          </w:tcPr>
          <w:p w14:paraId="21EA4791" w14:textId="77777777" w:rsidR="00365FC7" w:rsidRPr="005567F1" w:rsidRDefault="00365FC7" w:rsidP="00CE3467">
            <w:pPr>
              <w:pStyle w:val="ListParagraph"/>
              <w:spacing w:after="60"/>
              <w:ind w:left="662" w:hanging="720"/>
              <w:rPr>
                <w:b/>
              </w:rPr>
            </w:pPr>
            <w:r w:rsidRPr="005567F1">
              <w:rPr>
                <w:b/>
              </w:rPr>
              <w:t>TABLE KEY</w:t>
            </w:r>
          </w:p>
          <w:p w14:paraId="33C853E7" w14:textId="77777777" w:rsidR="00365FC7" w:rsidRPr="005567F1" w:rsidRDefault="00365FC7" w:rsidP="003D433F">
            <w:pPr>
              <w:pStyle w:val="ListParagraph"/>
              <w:numPr>
                <w:ilvl w:val="0"/>
                <w:numId w:val="72"/>
              </w:numPr>
              <w:spacing w:after="60"/>
            </w:pPr>
            <w:r w:rsidRPr="005567F1">
              <w:t>REPAIR CATEGORY</w:t>
            </w:r>
          </w:p>
          <w:p w14:paraId="274790AC" w14:textId="77777777" w:rsidR="00365FC7" w:rsidRPr="005567F1" w:rsidRDefault="00365FC7" w:rsidP="003D433F">
            <w:pPr>
              <w:pStyle w:val="ListParagraph"/>
              <w:numPr>
                <w:ilvl w:val="0"/>
                <w:numId w:val="72"/>
              </w:numPr>
              <w:spacing w:after="60"/>
            </w:pPr>
            <w:r w:rsidRPr="005567F1">
              <w:t>NO. INSTALLED</w:t>
            </w:r>
          </w:p>
          <w:p w14:paraId="7F85E275" w14:textId="77777777" w:rsidR="00365FC7" w:rsidRPr="005567F1" w:rsidRDefault="00365FC7" w:rsidP="003D433F">
            <w:pPr>
              <w:pStyle w:val="ListParagraph"/>
              <w:numPr>
                <w:ilvl w:val="0"/>
                <w:numId w:val="72"/>
              </w:numPr>
              <w:spacing w:after="60"/>
            </w:pPr>
            <w:r w:rsidRPr="005567F1">
              <w:t>NO. REQUIRED FOR DISPATCH</w:t>
            </w:r>
          </w:p>
          <w:p w14:paraId="4E4DA9C0" w14:textId="77777777" w:rsidR="00365FC7" w:rsidRPr="005567F1" w:rsidRDefault="00365FC7" w:rsidP="003D433F">
            <w:pPr>
              <w:pStyle w:val="ListParagraph"/>
              <w:numPr>
                <w:ilvl w:val="0"/>
                <w:numId w:val="72"/>
              </w:numPr>
              <w:spacing w:after="60"/>
            </w:pPr>
            <w:r w:rsidRPr="005567F1">
              <w:t>REMARKS OR EXCEPTIONS</w:t>
            </w:r>
          </w:p>
        </w:tc>
      </w:tr>
    </w:tbl>
    <w:p w14:paraId="0DD1AF95" w14:textId="77777777" w:rsidR="00365FC7" w:rsidRPr="005567F1" w:rsidRDefault="00365FC7" w:rsidP="00365FC7">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Air Conditioning"/>
      </w:tblPr>
      <w:tblGrid>
        <w:gridCol w:w="1703"/>
        <w:gridCol w:w="2370"/>
        <w:gridCol w:w="151"/>
        <w:gridCol w:w="495"/>
        <w:gridCol w:w="495"/>
        <w:gridCol w:w="495"/>
        <w:gridCol w:w="3743"/>
        <w:gridCol w:w="628"/>
      </w:tblGrid>
      <w:tr w:rsidR="00365FC7" w:rsidRPr="006135C9" w14:paraId="331B5121"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4049AE16" w14:textId="77777777" w:rsidR="00365FC7" w:rsidRPr="006135C9" w:rsidRDefault="00365FC7" w:rsidP="00CE3467">
            <w:pPr>
              <w:ind w:left="360" w:hanging="360"/>
              <w:rPr>
                <w:b/>
              </w:rPr>
            </w:pPr>
            <w:r w:rsidRPr="006135C9">
              <w:rPr>
                <w:b/>
              </w:rPr>
              <w:t>21. Air Conditioning</w:t>
            </w:r>
          </w:p>
        </w:tc>
        <w:tc>
          <w:tcPr>
            <w:tcW w:w="151" w:type="dxa"/>
            <w:tcBorders>
              <w:left w:val="nil"/>
              <w:right w:val="nil"/>
            </w:tcBorders>
            <w:shd w:val="clear" w:color="auto" w:fill="D9D9D9" w:themeFill="background1" w:themeFillShade="D9"/>
          </w:tcPr>
          <w:p w14:paraId="65A85C5B" w14:textId="77777777" w:rsidR="00365FC7" w:rsidRPr="006135C9" w:rsidRDefault="00365FC7" w:rsidP="00CE3467">
            <w:pPr>
              <w:rPr>
                <w:b/>
              </w:rPr>
            </w:pPr>
          </w:p>
        </w:tc>
        <w:tc>
          <w:tcPr>
            <w:tcW w:w="495" w:type="dxa"/>
            <w:tcBorders>
              <w:left w:val="nil"/>
              <w:right w:val="nil"/>
            </w:tcBorders>
            <w:shd w:val="clear" w:color="auto" w:fill="D9D9D9" w:themeFill="background1" w:themeFillShade="D9"/>
            <w:tcMar>
              <w:left w:w="29" w:type="dxa"/>
              <w:right w:w="29" w:type="dxa"/>
            </w:tcMar>
          </w:tcPr>
          <w:p w14:paraId="06EBEB26"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23A8CD59"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1DDAA02F" w14:textId="77777777" w:rsidR="00365FC7" w:rsidRPr="006135C9" w:rsidRDefault="00365FC7"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673FDE2C" w14:textId="77777777" w:rsidR="00365FC7" w:rsidRPr="006135C9" w:rsidRDefault="00365FC7" w:rsidP="00CE3467">
            <w:pPr>
              <w:rPr>
                <w:b/>
              </w:rPr>
            </w:pPr>
          </w:p>
        </w:tc>
        <w:tc>
          <w:tcPr>
            <w:tcW w:w="628" w:type="dxa"/>
            <w:tcBorders>
              <w:left w:val="nil"/>
            </w:tcBorders>
            <w:shd w:val="clear" w:color="auto" w:fill="D9D9D9" w:themeFill="background1" w:themeFillShade="D9"/>
          </w:tcPr>
          <w:p w14:paraId="183B398B" w14:textId="77777777" w:rsidR="00365FC7" w:rsidRPr="006135C9" w:rsidRDefault="00365FC7" w:rsidP="00CE3467">
            <w:pPr>
              <w:jc w:val="center"/>
              <w:rPr>
                <w:b/>
              </w:rPr>
            </w:pPr>
          </w:p>
        </w:tc>
      </w:tr>
      <w:tr w:rsidR="00365FC7" w:rsidRPr="006135C9" w14:paraId="3F4088F1"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3A042B57" w14:textId="77777777" w:rsidR="00365FC7" w:rsidRPr="006135C9" w:rsidRDefault="00365FC7" w:rsidP="00CE3467">
            <w:pPr>
              <w:rPr>
                <w:b/>
                <w:sz w:val="16"/>
                <w:szCs w:val="16"/>
              </w:rPr>
            </w:pPr>
            <w:r w:rsidRPr="006135C9">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4CFF85F7" w14:textId="77777777" w:rsidR="00365FC7" w:rsidRPr="006135C9" w:rsidRDefault="00365FC7" w:rsidP="00CE3467">
            <w:pPr>
              <w:rPr>
                <w:b/>
                <w:sz w:val="16"/>
                <w:szCs w:val="16"/>
              </w:rPr>
            </w:pPr>
            <w:r w:rsidRPr="006135C9">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01C33B03" w14:textId="77777777" w:rsidR="00365FC7" w:rsidRPr="006135C9" w:rsidRDefault="00365FC7" w:rsidP="00CE3467">
            <w:pPr>
              <w:jc w:val="center"/>
              <w:rPr>
                <w:b/>
                <w:sz w:val="16"/>
                <w:szCs w:val="16"/>
              </w:rPr>
            </w:pPr>
            <w:r w:rsidRPr="006135C9">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39BB933E" w14:textId="77777777" w:rsidR="00365FC7" w:rsidRPr="006135C9" w:rsidRDefault="00365FC7" w:rsidP="00CE3467">
            <w:pPr>
              <w:jc w:val="center"/>
              <w:rPr>
                <w:b/>
                <w:sz w:val="16"/>
                <w:szCs w:val="16"/>
              </w:rPr>
            </w:pPr>
            <w:r w:rsidRPr="006135C9">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6C0C915B" w14:textId="77777777" w:rsidR="00365FC7" w:rsidRPr="006135C9" w:rsidRDefault="00365FC7" w:rsidP="00CE3467">
            <w:pPr>
              <w:jc w:val="center"/>
              <w:rPr>
                <w:b/>
                <w:sz w:val="16"/>
                <w:szCs w:val="16"/>
              </w:rPr>
            </w:pPr>
            <w:r w:rsidRPr="006135C9">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39314D1D" w14:textId="77777777" w:rsidR="00365FC7" w:rsidRPr="006135C9" w:rsidRDefault="00365FC7" w:rsidP="00CE3467">
            <w:pPr>
              <w:rPr>
                <w:b/>
                <w:sz w:val="16"/>
                <w:szCs w:val="16"/>
              </w:rPr>
            </w:pPr>
            <w:r w:rsidRPr="006135C9">
              <w:rPr>
                <w:b/>
                <w:sz w:val="16"/>
                <w:szCs w:val="16"/>
              </w:rPr>
              <w:t>4</w:t>
            </w:r>
          </w:p>
        </w:tc>
        <w:tc>
          <w:tcPr>
            <w:tcW w:w="628" w:type="dxa"/>
            <w:tcBorders>
              <w:left w:val="nil"/>
            </w:tcBorders>
            <w:shd w:val="clear" w:color="auto" w:fill="D9D9D9" w:themeFill="background1" w:themeFillShade="D9"/>
            <w:vAlign w:val="center"/>
          </w:tcPr>
          <w:p w14:paraId="33683185" w14:textId="77777777" w:rsidR="00365FC7" w:rsidRPr="006135C9" w:rsidRDefault="00365FC7" w:rsidP="00CE3467">
            <w:pPr>
              <w:jc w:val="center"/>
              <w:rPr>
                <w:b/>
                <w:sz w:val="12"/>
                <w:szCs w:val="12"/>
              </w:rPr>
            </w:pPr>
            <w:r w:rsidRPr="006135C9">
              <w:rPr>
                <w:b/>
                <w:sz w:val="12"/>
                <w:szCs w:val="12"/>
              </w:rPr>
              <w:t>Change Bar</w:t>
            </w:r>
          </w:p>
        </w:tc>
      </w:tr>
      <w:tr w:rsidR="00C57A04" w:rsidRPr="006135C9" w14:paraId="47240404" w14:textId="77777777" w:rsidTr="00C57A04">
        <w:trPr>
          <w:jc w:val="center"/>
        </w:trPr>
        <w:tc>
          <w:tcPr>
            <w:tcW w:w="1703" w:type="dxa"/>
            <w:tcBorders>
              <w:top w:val="nil"/>
              <w:left w:val="single" w:sz="4" w:space="0" w:color="auto"/>
              <w:bottom w:val="nil"/>
              <w:right w:val="nil"/>
            </w:tcBorders>
          </w:tcPr>
          <w:p w14:paraId="2B1100FD" w14:textId="2F4923AB" w:rsidR="00C57A04" w:rsidRPr="00C57A04" w:rsidRDefault="00C57A04" w:rsidP="005652EB">
            <w:pPr>
              <w:spacing w:after="240"/>
            </w:pPr>
            <w:r w:rsidRPr="00C57A04">
              <w:t>-52-07</w:t>
            </w:r>
          </w:p>
        </w:tc>
        <w:tc>
          <w:tcPr>
            <w:tcW w:w="2521" w:type="dxa"/>
            <w:gridSpan w:val="2"/>
            <w:tcBorders>
              <w:top w:val="nil"/>
              <w:left w:val="nil"/>
              <w:bottom w:val="nil"/>
            </w:tcBorders>
          </w:tcPr>
          <w:p w14:paraId="465FB344" w14:textId="23EA164A" w:rsidR="00C57A04" w:rsidRPr="00C57A04" w:rsidRDefault="00C57A04" w:rsidP="005652EB">
            <w:pPr>
              <w:spacing w:after="240"/>
            </w:pPr>
            <w:r w:rsidRPr="00C57A04">
              <w:t>Pack Outlet Temperature Sensor Systems</w:t>
            </w:r>
          </w:p>
        </w:tc>
        <w:tc>
          <w:tcPr>
            <w:tcW w:w="495" w:type="dxa"/>
            <w:tcBorders>
              <w:top w:val="nil"/>
              <w:bottom w:val="nil"/>
            </w:tcBorders>
            <w:tcMar>
              <w:left w:w="29" w:type="dxa"/>
              <w:right w:w="29" w:type="dxa"/>
            </w:tcMar>
          </w:tcPr>
          <w:p w14:paraId="606D0ADF" w14:textId="6665CD14" w:rsidR="00C57A04" w:rsidRPr="00C57A04" w:rsidRDefault="00C57A04" w:rsidP="005652EB">
            <w:pPr>
              <w:spacing w:after="240"/>
              <w:jc w:val="center"/>
            </w:pPr>
            <w:r w:rsidRPr="00C57A04">
              <w:t>C</w:t>
            </w:r>
          </w:p>
        </w:tc>
        <w:tc>
          <w:tcPr>
            <w:tcW w:w="495" w:type="dxa"/>
            <w:tcBorders>
              <w:top w:val="nil"/>
              <w:bottom w:val="nil"/>
            </w:tcBorders>
            <w:tcMar>
              <w:left w:w="29" w:type="dxa"/>
              <w:right w:w="29" w:type="dxa"/>
            </w:tcMar>
          </w:tcPr>
          <w:p w14:paraId="5246FEAD" w14:textId="6A795AF2" w:rsidR="00C57A04" w:rsidRPr="00C57A04" w:rsidRDefault="00C57A04" w:rsidP="005652EB">
            <w:pPr>
              <w:spacing w:after="240"/>
              <w:jc w:val="center"/>
            </w:pPr>
            <w:r w:rsidRPr="00C57A04">
              <w:t>2</w:t>
            </w:r>
          </w:p>
        </w:tc>
        <w:tc>
          <w:tcPr>
            <w:tcW w:w="495" w:type="dxa"/>
            <w:tcBorders>
              <w:top w:val="nil"/>
              <w:bottom w:val="nil"/>
            </w:tcBorders>
            <w:tcMar>
              <w:left w:w="29" w:type="dxa"/>
              <w:right w:w="29" w:type="dxa"/>
            </w:tcMar>
          </w:tcPr>
          <w:p w14:paraId="08A521BF" w14:textId="4CA2D838" w:rsidR="00C57A04" w:rsidRPr="00C57A04" w:rsidRDefault="00C57A04" w:rsidP="005652EB">
            <w:pPr>
              <w:spacing w:after="240"/>
              <w:jc w:val="center"/>
            </w:pPr>
            <w:r w:rsidRPr="00C57A04">
              <w:t>1</w:t>
            </w:r>
          </w:p>
        </w:tc>
        <w:tc>
          <w:tcPr>
            <w:tcW w:w="3743" w:type="dxa"/>
            <w:tcBorders>
              <w:top w:val="nil"/>
              <w:bottom w:val="nil"/>
              <w:right w:val="nil"/>
            </w:tcBorders>
          </w:tcPr>
          <w:p w14:paraId="1E4DC22C" w14:textId="77777777" w:rsidR="00C57A04" w:rsidRPr="00C57A04" w:rsidRDefault="00C57A04" w:rsidP="00C57A04">
            <w:pPr>
              <w:pStyle w:val="MMELTableBody"/>
              <w:jc w:val="left"/>
              <w:rPr>
                <w:b w:val="0"/>
              </w:rPr>
            </w:pPr>
            <w:r w:rsidRPr="00C57A04">
              <w:rPr>
                <w:b w:val="0"/>
              </w:rPr>
              <w:t>One may be inoperative provided:</w:t>
            </w:r>
          </w:p>
          <w:p w14:paraId="281EE60E" w14:textId="77777777" w:rsidR="00C57A04" w:rsidRPr="00C57A04" w:rsidRDefault="00C57A04" w:rsidP="003D433F">
            <w:pPr>
              <w:numPr>
                <w:ilvl w:val="0"/>
                <w:numId w:val="292"/>
              </w:numPr>
            </w:pPr>
            <w:r w:rsidRPr="00C57A04">
              <w:t>Associated flight deck duct temperature sensor operates normally,</w:t>
            </w:r>
          </w:p>
          <w:p w14:paraId="446C7948" w14:textId="77777777" w:rsidR="00C57A04" w:rsidRPr="00C57A04" w:rsidRDefault="00C57A04" w:rsidP="003D433F">
            <w:pPr>
              <w:numPr>
                <w:ilvl w:val="0"/>
                <w:numId w:val="292"/>
              </w:numPr>
            </w:pPr>
            <w:r w:rsidRPr="00C57A04">
              <w:t>Opposite air conditioning pack operates normally,</w:t>
            </w:r>
          </w:p>
          <w:p w14:paraId="1075A2F7" w14:textId="77777777" w:rsidR="00C57A04" w:rsidRPr="00C57A04" w:rsidRDefault="00C57A04" w:rsidP="003D433F">
            <w:pPr>
              <w:numPr>
                <w:ilvl w:val="0"/>
                <w:numId w:val="292"/>
              </w:numPr>
            </w:pPr>
            <w:r w:rsidRPr="00C57A04">
              <w:t>Opposite flight deck zone trim valve operates normally,</w:t>
            </w:r>
          </w:p>
          <w:p w14:paraId="5F464793" w14:textId="77777777" w:rsidR="00C57A04" w:rsidRDefault="00C57A04" w:rsidP="003D433F">
            <w:pPr>
              <w:numPr>
                <w:ilvl w:val="0"/>
                <w:numId w:val="292"/>
              </w:numPr>
            </w:pPr>
            <w:r w:rsidRPr="00C57A04">
              <w:t>Opposite trim air pressure regulator valve operates normally, and</w:t>
            </w:r>
          </w:p>
          <w:p w14:paraId="420C4945" w14:textId="2634C69E" w:rsidR="00C57A04" w:rsidRPr="00C57A04" w:rsidRDefault="00C57A04" w:rsidP="003D433F">
            <w:pPr>
              <w:numPr>
                <w:ilvl w:val="0"/>
                <w:numId w:val="292"/>
              </w:numPr>
              <w:spacing w:after="240"/>
            </w:pPr>
            <w:r w:rsidRPr="00C57A04">
              <w:t>Flight remains within 60 minutes of landing at a suitable airport.</w:t>
            </w:r>
          </w:p>
        </w:tc>
        <w:tc>
          <w:tcPr>
            <w:tcW w:w="628" w:type="dxa"/>
            <w:tcBorders>
              <w:top w:val="nil"/>
              <w:left w:val="nil"/>
              <w:bottom w:val="nil"/>
            </w:tcBorders>
          </w:tcPr>
          <w:p w14:paraId="6C63AE56" w14:textId="77777777" w:rsidR="00C57A04" w:rsidRPr="006135C9" w:rsidRDefault="00C57A04" w:rsidP="00C57A04">
            <w:pPr>
              <w:jc w:val="center"/>
            </w:pPr>
          </w:p>
        </w:tc>
      </w:tr>
      <w:tr w:rsidR="00C57A04" w:rsidRPr="006135C9" w14:paraId="4FFEF229" w14:textId="77777777" w:rsidTr="005652EB">
        <w:trPr>
          <w:jc w:val="center"/>
        </w:trPr>
        <w:tc>
          <w:tcPr>
            <w:tcW w:w="1703" w:type="dxa"/>
            <w:tcBorders>
              <w:top w:val="nil"/>
              <w:left w:val="single" w:sz="4" w:space="0" w:color="auto"/>
              <w:bottom w:val="nil"/>
              <w:right w:val="nil"/>
            </w:tcBorders>
          </w:tcPr>
          <w:p w14:paraId="4BBAE126" w14:textId="4CD31B8C" w:rsidR="00C57A04" w:rsidRPr="00C57A04" w:rsidRDefault="00C57A04" w:rsidP="005652EB">
            <w:pPr>
              <w:spacing w:after="240"/>
            </w:pPr>
            <w:r w:rsidRPr="00C57A04">
              <w:t>-52-08</w:t>
            </w:r>
          </w:p>
        </w:tc>
        <w:tc>
          <w:tcPr>
            <w:tcW w:w="2521" w:type="dxa"/>
            <w:gridSpan w:val="2"/>
            <w:tcBorders>
              <w:top w:val="nil"/>
              <w:left w:val="nil"/>
              <w:bottom w:val="nil"/>
            </w:tcBorders>
          </w:tcPr>
          <w:p w14:paraId="5B5C4485" w14:textId="59D4B408" w:rsidR="00C57A04" w:rsidRPr="00C57A04" w:rsidRDefault="00C57A04" w:rsidP="005652EB">
            <w:pPr>
              <w:spacing w:after="240"/>
            </w:pPr>
            <w:r w:rsidRPr="00C57A04">
              <w:t>Economy Cooling Valves (ECV)</w:t>
            </w:r>
          </w:p>
        </w:tc>
        <w:tc>
          <w:tcPr>
            <w:tcW w:w="495" w:type="dxa"/>
            <w:tcBorders>
              <w:top w:val="nil"/>
              <w:bottom w:val="nil"/>
            </w:tcBorders>
            <w:tcMar>
              <w:left w:w="29" w:type="dxa"/>
              <w:right w:w="29" w:type="dxa"/>
            </w:tcMar>
          </w:tcPr>
          <w:p w14:paraId="7DBD9AB9" w14:textId="500B7F81" w:rsidR="00C57A04" w:rsidRPr="00C57A04" w:rsidRDefault="00C57A04" w:rsidP="005652EB">
            <w:pPr>
              <w:spacing w:after="240"/>
              <w:jc w:val="center"/>
            </w:pPr>
            <w:r w:rsidRPr="00C57A04">
              <w:t>C</w:t>
            </w:r>
          </w:p>
        </w:tc>
        <w:tc>
          <w:tcPr>
            <w:tcW w:w="495" w:type="dxa"/>
            <w:tcBorders>
              <w:top w:val="nil"/>
              <w:bottom w:val="nil"/>
            </w:tcBorders>
            <w:tcMar>
              <w:left w:w="29" w:type="dxa"/>
              <w:right w:w="29" w:type="dxa"/>
            </w:tcMar>
          </w:tcPr>
          <w:p w14:paraId="6DE5A770" w14:textId="64276794" w:rsidR="00C57A04" w:rsidRPr="00C57A04" w:rsidRDefault="00C57A04" w:rsidP="005652EB">
            <w:pPr>
              <w:spacing w:after="240"/>
              <w:jc w:val="center"/>
            </w:pPr>
            <w:r w:rsidRPr="00C57A04">
              <w:t>2</w:t>
            </w:r>
          </w:p>
        </w:tc>
        <w:tc>
          <w:tcPr>
            <w:tcW w:w="495" w:type="dxa"/>
            <w:tcBorders>
              <w:top w:val="nil"/>
              <w:bottom w:val="nil"/>
            </w:tcBorders>
            <w:tcMar>
              <w:left w:w="29" w:type="dxa"/>
              <w:right w:w="29" w:type="dxa"/>
            </w:tcMar>
          </w:tcPr>
          <w:p w14:paraId="1E5553D3" w14:textId="56BD924C" w:rsidR="00C57A04" w:rsidRPr="00C57A04" w:rsidRDefault="00C57A04" w:rsidP="005652EB">
            <w:pPr>
              <w:spacing w:after="240"/>
              <w:jc w:val="center"/>
            </w:pPr>
            <w:r w:rsidRPr="00C57A04">
              <w:t>1</w:t>
            </w:r>
          </w:p>
        </w:tc>
        <w:tc>
          <w:tcPr>
            <w:tcW w:w="3743" w:type="dxa"/>
            <w:tcBorders>
              <w:top w:val="nil"/>
              <w:bottom w:val="nil"/>
              <w:right w:val="nil"/>
            </w:tcBorders>
          </w:tcPr>
          <w:p w14:paraId="41A25F47" w14:textId="77777777" w:rsidR="00C57A04" w:rsidRPr="00C57A04" w:rsidRDefault="00C57A04" w:rsidP="0082269F">
            <w:pPr>
              <w:pStyle w:val="MMELTableBody"/>
              <w:ind w:right="-144"/>
              <w:jc w:val="left"/>
              <w:rPr>
                <w:b w:val="0"/>
              </w:rPr>
            </w:pPr>
            <w:r w:rsidRPr="00C57A04">
              <w:rPr>
                <w:b w:val="0"/>
              </w:rPr>
              <w:t>(M) One may be inoperative provided:</w:t>
            </w:r>
          </w:p>
          <w:p w14:paraId="0D2DEF54" w14:textId="77777777" w:rsidR="00C57A04" w:rsidRPr="00C57A04" w:rsidRDefault="00C57A04" w:rsidP="003D433F">
            <w:pPr>
              <w:numPr>
                <w:ilvl w:val="0"/>
                <w:numId w:val="293"/>
              </w:numPr>
            </w:pPr>
            <w:r w:rsidRPr="00C57A04">
              <w:t>Valve is deactivated open,</w:t>
            </w:r>
          </w:p>
          <w:p w14:paraId="36431666" w14:textId="77777777" w:rsidR="00C57A04" w:rsidRPr="00C57A04" w:rsidRDefault="00C57A04" w:rsidP="003D433F">
            <w:pPr>
              <w:numPr>
                <w:ilvl w:val="0"/>
                <w:numId w:val="293"/>
              </w:numPr>
            </w:pPr>
            <w:r w:rsidRPr="00C57A04">
              <w:t>Opposite air conditioning pack operates normally,</w:t>
            </w:r>
          </w:p>
          <w:p w14:paraId="49C96040" w14:textId="77777777" w:rsidR="00C57A04" w:rsidRDefault="00C57A04" w:rsidP="003D433F">
            <w:pPr>
              <w:numPr>
                <w:ilvl w:val="0"/>
                <w:numId w:val="293"/>
              </w:numPr>
            </w:pPr>
            <w:r w:rsidRPr="00C57A04">
              <w:t>Opposite cabin air compressors operate normally, and</w:t>
            </w:r>
          </w:p>
          <w:p w14:paraId="4A7D7AED" w14:textId="4D7E665E" w:rsidR="00C57A04" w:rsidRPr="00C57A04" w:rsidRDefault="00C57A04" w:rsidP="003D433F">
            <w:pPr>
              <w:numPr>
                <w:ilvl w:val="0"/>
                <w:numId w:val="293"/>
              </w:numPr>
              <w:spacing w:after="240"/>
            </w:pPr>
            <w:r w:rsidRPr="00C57A04">
              <w:t>Opposite trim air system operates normally.</w:t>
            </w:r>
          </w:p>
        </w:tc>
        <w:tc>
          <w:tcPr>
            <w:tcW w:w="628" w:type="dxa"/>
            <w:tcBorders>
              <w:top w:val="nil"/>
              <w:left w:val="nil"/>
              <w:bottom w:val="nil"/>
            </w:tcBorders>
          </w:tcPr>
          <w:p w14:paraId="4AE1B58E" w14:textId="77777777" w:rsidR="00C57A04" w:rsidRPr="006135C9" w:rsidRDefault="00C57A04" w:rsidP="00C57A04">
            <w:pPr>
              <w:jc w:val="center"/>
            </w:pPr>
          </w:p>
        </w:tc>
      </w:tr>
      <w:tr w:rsidR="00C57A04" w:rsidRPr="006135C9" w14:paraId="265EEACD" w14:textId="77777777" w:rsidTr="005652EB">
        <w:trPr>
          <w:jc w:val="center"/>
        </w:trPr>
        <w:tc>
          <w:tcPr>
            <w:tcW w:w="1703" w:type="dxa"/>
            <w:tcBorders>
              <w:top w:val="nil"/>
              <w:left w:val="single" w:sz="4" w:space="0" w:color="auto"/>
              <w:bottom w:val="nil"/>
              <w:right w:val="nil"/>
            </w:tcBorders>
          </w:tcPr>
          <w:p w14:paraId="029CE61D" w14:textId="7F41AAB7" w:rsidR="00C57A04" w:rsidRPr="00C57A04" w:rsidRDefault="00C57A04" w:rsidP="005652EB">
            <w:pPr>
              <w:spacing w:after="240"/>
            </w:pPr>
            <w:r w:rsidRPr="00C57A04">
              <w:t>-52-09</w:t>
            </w:r>
          </w:p>
        </w:tc>
        <w:tc>
          <w:tcPr>
            <w:tcW w:w="2521" w:type="dxa"/>
            <w:gridSpan w:val="2"/>
            <w:tcBorders>
              <w:top w:val="nil"/>
              <w:left w:val="nil"/>
              <w:bottom w:val="nil"/>
            </w:tcBorders>
          </w:tcPr>
          <w:p w14:paraId="5834AA7E" w14:textId="153F2399" w:rsidR="00C57A04" w:rsidRPr="00C57A04" w:rsidRDefault="00C57A04" w:rsidP="005652EB">
            <w:pPr>
              <w:spacing w:after="240"/>
            </w:pPr>
            <w:r w:rsidRPr="00C57A04">
              <w:t>Air Cycle Machine Bypass Valves</w:t>
            </w:r>
          </w:p>
        </w:tc>
        <w:tc>
          <w:tcPr>
            <w:tcW w:w="495" w:type="dxa"/>
            <w:tcBorders>
              <w:top w:val="nil"/>
              <w:bottom w:val="nil"/>
            </w:tcBorders>
            <w:tcMar>
              <w:left w:w="29" w:type="dxa"/>
              <w:right w:w="29" w:type="dxa"/>
            </w:tcMar>
          </w:tcPr>
          <w:p w14:paraId="777D9A4F" w14:textId="32455476" w:rsidR="00C57A04" w:rsidRPr="00C57A04" w:rsidRDefault="00C57A04" w:rsidP="005652EB">
            <w:pPr>
              <w:spacing w:after="240"/>
              <w:jc w:val="center"/>
            </w:pPr>
            <w:r w:rsidRPr="00C57A04">
              <w:t>C</w:t>
            </w:r>
          </w:p>
        </w:tc>
        <w:tc>
          <w:tcPr>
            <w:tcW w:w="495" w:type="dxa"/>
            <w:tcBorders>
              <w:top w:val="nil"/>
              <w:bottom w:val="nil"/>
            </w:tcBorders>
            <w:tcMar>
              <w:left w:w="29" w:type="dxa"/>
              <w:right w:w="29" w:type="dxa"/>
            </w:tcMar>
          </w:tcPr>
          <w:p w14:paraId="2895C72E" w14:textId="28C60F55" w:rsidR="00C57A04" w:rsidRPr="00C57A04" w:rsidRDefault="00C57A04" w:rsidP="005652EB">
            <w:pPr>
              <w:spacing w:after="240"/>
              <w:jc w:val="center"/>
            </w:pPr>
            <w:r w:rsidRPr="00C57A04">
              <w:t>2</w:t>
            </w:r>
          </w:p>
        </w:tc>
        <w:tc>
          <w:tcPr>
            <w:tcW w:w="495" w:type="dxa"/>
            <w:tcBorders>
              <w:top w:val="nil"/>
              <w:bottom w:val="nil"/>
            </w:tcBorders>
            <w:tcMar>
              <w:left w:w="29" w:type="dxa"/>
              <w:right w:w="29" w:type="dxa"/>
            </w:tcMar>
          </w:tcPr>
          <w:p w14:paraId="1506FA91" w14:textId="5146E8E6" w:rsidR="00C57A04" w:rsidRPr="00C57A04" w:rsidRDefault="00C57A04" w:rsidP="005652EB">
            <w:pPr>
              <w:spacing w:after="240"/>
              <w:jc w:val="center"/>
            </w:pPr>
            <w:r w:rsidRPr="00C57A04">
              <w:t>1</w:t>
            </w:r>
          </w:p>
        </w:tc>
        <w:tc>
          <w:tcPr>
            <w:tcW w:w="3743" w:type="dxa"/>
            <w:tcBorders>
              <w:top w:val="nil"/>
              <w:bottom w:val="nil"/>
              <w:right w:val="nil"/>
            </w:tcBorders>
          </w:tcPr>
          <w:p w14:paraId="47C751C2" w14:textId="2861A229" w:rsidR="00C57A04" w:rsidRPr="00C57A04" w:rsidRDefault="00C57A04" w:rsidP="005652EB">
            <w:pPr>
              <w:spacing w:after="240"/>
            </w:pPr>
            <w:r w:rsidRPr="00C57A04">
              <w:t>One may be inoperative provided the associated air conditioning pack is considered inoperative.</w:t>
            </w:r>
          </w:p>
        </w:tc>
        <w:tc>
          <w:tcPr>
            <w:tcW w:w="628" w:type="dxa"/>
            <w:tcBorders>
              <w:top w:val="nil"/>
              <w:left w:val="nil"/>
              <w:bottom w:val="nil"/>
            </w:tcBorders>
          </w:tcPr>
          <w:p w14:paraId="44986B73" w14:textId="77777777" w:rsidR="00C57A04" w:rsidRPr="006135C9" w:rsidRDefault="00C57A04" w:rsidP="00C57A04">
            <w:pPr>
              <w:jc w:val="center"/>
            </w:pPr>
          </w:p>
        </w:tc>
      </w:tr>
      <w:tr w:rsidR="00C57A04" w:rsidRPr="006135C9" w14:paraId="51D59E09" w14:textId="4E2B54FC" w:rsidTr="005652EB">
        <w:trPr>
          <w:trHeight w:val="73"/>
          <w:jc w:val="center"/>
        </w:trPr>
        <w:tc>
          <w:tcPr>
            <w:tcW w:w="1703" w:type="dxa"/>
            <w:tcBorders>
              <w:top w:val="nil"/>
              <w:left w:val="single" w:sz="4" w:space="0" w:color="auto"/>
              <w:bottom w:val="single" w:sz="4" w:space="0" w:color="auto"/>
              <w:right w:val="nil"/>
            </w:tcBorders>
          </w:tcPr>
          <w:p w14:paraId="22629404" w14:textId="74F7E389" w:rsidR="00C57A04" w:rsidRPr="00C57A04" w:rsidRDefault="00C57A04" w:rsidP="005652EB">
            <w:pPr>
              <w:spacing w:after="240"/>
            </w:pPr>
            <w:r w:rsidRPr="00C57A04">
              <w:t>-52-10</w:t>
            </w:r>
          </w:p>
        </w:tc>
        <w:tc>
          <w:tcPr>
            <w:tcW w:w="2521" w:type="dxa"/>
            <w:gridSpan w:val="2"/>
            <w:tcBorders>
              <w:top w:val="nil"/>
              <w:left w:val="nil"/>
              <w:bottom w:val="single" w:sz="4" w:space="0" w:color="auto"/>
            </w:tcBorders>
          </w:tcPr>
          <w:p w14:paraId="3AD51341" w14:textId="64E102A4" w:rsidR="00C57A04" w:rsidRPr="00C57A04" w:rsidRDefault="00C57A04" w:rsidP="005652EB">
            <w:pPr>
              <w:spacing w:after="240"/>
            </w:pPr>
            <w:r w:rsidRPr="00C57A04">
              <w:t>Ram Air Inlet Door Systems</w:t>
            </w:r>
          </w:p>
        </w:tc>
        <w:tc>
          <w:tcPr>
            <w:tcW w:w="495" w:type="dxa"/>
            <w:tcBorders>
              <w:top w:val="nil"/>
              <w:bottom w:val="single" w:sz="4" w:space="0" w:color="auto"/>
            </w:tcBorders>
            <w:tcMar>
              <w:left w:w="29" w:type="dxa"/>
              <w:right w:w="29" w:type="dxa"/>
            </w:tcMar>
          </w:tcPr>
          <w:p w14:paraId="1B506820" w14:textId="272F41CB" w:rsidR="00C57A04" w:rsidRPr="00C57A04" w:rsidRDefault="00C57A04" w:rsidP="005652EB">
            <w:pPr>
              <w:spacing w:after="240"/>
              <w:jc w:val="center"/>
            </w:pPr>
            <w:r w:rsidRPr="00C57A04">
              <w:t>C</w:t>
            </w:r>
          </w:p>
        </w:tc>
        <w:tc>
          <w:tcPr>
            <w:tcW w:w="495" w:type="dxa"/>
            <w:tcBorders>
              <w:top w:val="nil"/>
              <w:bottom w:val="single" w:sz="4" w:space="0" w:color="auto"/>
            </w:tcBorders>
            <w:tcMar>
              <w:left w:w="29" w:type="dxa"/>
              <w:right w:w="29" w:type="dxa"/>
            </w:tcMar>
          </w:tcPr>
          <w:p w14:paraId="76B76059" w14:textId="5AFBD805" w:rsidR="00C57A04" w:rsidRPr="00C57A04" w:rsidRDefault="00C57A04" w:rsidP="005652EB">
            <w:pPr>
              <w:spacing w:after="240"/>
              <w:jc w:val="center"/>
            </w:pPr>
            <w:r w:rsidRPr="00C57A04">
              <w:t>2</w:t>
            </w:r>
          </w:p>
        </w:tc>
        <w:tc>
          <w:tcPr>
            <w:tcW w:w="495" w:type="dxa"/>
            <w:tcBorders>
              <w:top w:val="nil"/>
              <w:bottom w:val="single" w:sz="4" w:space="0" w:color="auto"/>
            </w:tcBorders>
            <w:tcMar>
              <w:left w:w="29" w:type="dxa"/>
              <w:right w:w="29" w:type="dxa"/>
            </w:tcMar>
          </w:tcPr>
          <w:p w14:paraId="73F83688" w14:textId="0A9B1867" w:rsidR="00C57A04" w:rsidRPr="00C57A04" w:rsidRDefault="00C57A04" w:rsidP="005652EB">
            <w:pPr>
              <w:spacing w:after="240"/>
              <w:jc w:val="center"/>
            </w:pPr>
            <w:r w:rsidRPr="00C57A04">
              <w:t>1</w:t>
            </w:r>
          </w:p>
        </w:tc>
        <w:tc>
          <w:tcPr>
            <w:tcW w:w="3743" w:type="dxa"/>
            <w:tcBorders>
              <w:top w:val="nil"/>
              <w:bottom w:val="single" w:sz="4" w:space="0" w:color="auto"/>
              <w:right w:val="nil"/>
            </w:tcBorders>
          </w:tcPr>
          <w:p w14:paraId="57F1E52E" w14:textId="7B03E00F" w:rsidR="00C57A04" w:rsidRPr="00C57A04" w:rsidRDefault="00C57A04" w:rsidP="00C57A04">
            <w:pPr>
              <w:pStyle w:val="MMELTableBody"/>
              <w:jc w:val="left"/>
              <w:rPr>
                <w:b w:val="0"/>
              </w:rPr>
            </w:pPr>
            <w:r w:rsidRPr="00C57A04">
              <w:rPr>
                <w:b w:val="0"/>
              </w:rPr>
              <w:t>(M)(O) One may be inoperative provided:</w:t>
            </w:r>
          </w:p>
          <w:p w14:paraId="75F1F5B1" w14:textId="5EB7ABF0" w:rsidR="00C57A04" w:rsidRPr="00C57A04" w:rsidRDefault="00C57A04" w:rsidP="003D433F">
            <w:pPr>
              <w:numPr>
                <w:ilvl w:val="0"/>
                <w:numId w:val="294"/>
              </w:numPr>
            </w:pPr>
            <w:r w:rsidRPr="00C57A04">
              <w:t>Door is deactivated in open position,</w:t>
            </w:r>
          </w:p>
          <w:p w14:paraId="5E6B7B4A" w14:textId="474C0635" w:rsidR="00C57A04" w:rsidRPr="00C57A04" w:rsidRDefault="00C57A04" w:rsidP="003D433F">
            <w:pPr>
              <w:numPr>
                <w:ilvl w:val="0"/>
                <w:numId w:val="294"/>
              </w:numPr>
            </w:pPr>
            <w:r w:rsidRPr="00C57A04">
              <w:t>Associated ram air exit door operates normally,</w:t>
            </w:r>
          </w:p>
          <w:p w14:paraId="5C65A69D" w14:textId="4A96E7EF" w:rsidR="00C57A04" w:rsidRPr="00C57A04" w:rsidRDefault="00C57A04" w:rsidP="003D433F">
            <w:pPr>
              <w:numPr>
                <w:ilvl w:val="0"/>
                <w:numId w:val="294"/>
              </w:numPr>
            </w:pPr>
            <w:r w:rsidRPr="00C57A04">
              <w:t>Trim air systems operate normally,</w:t>
            </w:r>
          </w:p>
          <w:p w14:paraId="20D17713" w14:textId="393F1AA3" w:rsidR="00C57A04" w:rsidRDefault="00C57A04" w:rsidP="003D433F">
            <w:pPr>
              <w:numPr>
                <w:ilvl w:val="0"/>
                <w:numId w:val="294"/>
              </w:numPr>
            </w:pPr>
            <w:r w:rsidRPr="00C57A04">
              <w:t xml:space="preserve">Associated air conditioning </w:t>
            </w:r>
            <w:proofErr w:type="gramStart"/>
            <w:r w:rsidRPr="00C57A04">
              <w:t>pack is</w:t>
            </w:r>
            <w:proofErr w:type="gramEnd"/>
            <w:r w:rsidRPr="00C57A04">
              <w:t xml:space="preserve"> considered inoperative, and</w:t>
            </w:r>
          </w:p>
          <w:p w14:paraId="1450F785" w14:textId="6CE456A5" w:rsidR="00C57A04" w:rsidRPr="00C57A04" w:rsidRDefault="00C57A04" w:rsidP="003D433F">
            <w:pPr>
              <w:numPr>
                <w:ilvl w:val="0"/>
                <w:numId w:val="294"/>
              </w:numPr>
              <w:spacing w:after="240"/>
            </w:pPr>
            <w:r w:rsidRPr="00C57A04">
              <w:t>Appropriate performance adjustments are applied.</w:t>
            </w:r>
          </w:p>
        </w:tc>
        <w:tc>
          <w:tcPr>
            <w:tcW w:w="628" w:type="dxa"/>
            <w:tcBorders>
              <w:top w:val="nil"/>
              <w:left w:val="nil"/>
              <w:bottom w:val="single" w:sz="4" w:space="0" w:color="auto"/>
            </w:tcBorders>
          </w:tcPr>
          <w:p w14:paraId="01346364" w14:textId="0EDCF839" w:rsidR="00C57A04" w:rsidRPr="006135C9" w:rsidRDefault="00C57A04" w:rsidP="00C57A04">
            <w:pPr>
              <w:jc w:val="center"/>
            </w:pPr>
          </w:p>
        </w:tc>
      </w:tr>
    </w:tbl>
    <w:p w14:paraId="55854ADE" w14:textId="77777777" w:rsidR="00365FC7" w:rsidRPr="005652EB" w:rsidRDefault="00365FC7" w:rsidP="00365FC7">
      <w:r w:rsidRPr="005652EB">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1-46"/>
      </w:tblPr>
      <w:tblGrid>
        <w:gridCol w:w="5040"/>
        <w:gridCol w:w="5040"/>
      </w:tblGrid>
      <w:tr w:rsidR="00365FC7" w:rsidRPr="005567F1" w14:paraId="60918482" w14:textId="77777777" w:rsidTr="001672EB">
        <w:trPr>
          <w:tblHeader/>
          <w:jc w:val="center"/>
        </w:trPr>
        <w:tc>
          <w:tcPr>
            <w:tcW w:w="5040" w:type="dxa"/>
            <w:tcBorders>
              <w:bottom w:val="single" w:sz="4" w:space="0" w:color="auto"/>
              <w:right w:val="nil"/>
            </w:tcBorders>
            <w:tcMar>
              <w:top w:w="29" w:type="dxa"/>
              <w:bottom w:w="29" w:type="dxa"/>
            </w:tcMar>
          </w:tcPr>
          <w:p w14:paraId="1761EC0D" w14:textId="77777777" w:rsidR="00365FC7" w:rsidRPr="005567F1" w:rsidRDefault="00365FC7" w:rsidP="00CE3467">
            <w:pPr>
              <w:spacing w:after="60"/>
            </w:pPr>
            <w:r>
              <w:lastRenderedPageBreak/>
              <w:br w:type="page"/>
              <w:t>U.</w:t>
            </w:r>
            <w:r w:rsidRPr="005567F1">
              <w:t>S. DEPARTMENT OF TRANSPORTATION</w:t>
            </w:r>
          </w:p>
          <w:p w14:paraId="22A97FF2" w14:textId="77777777" w:rsidR="00365FC7" w:rsidRPr="005567F1" w:rsidRDefault="00365FC7" w:rsidP="00CE3467">
            <w:pPr>
              <w:spacing w:after="60"/>
            </w:pPr>
            <w:r w:rsidRPr="005567F1">
              <w:t>FEDERAL AVIATION ADMINISTRATION</w:t>
            </w:r>
          </w:p>
        </w:tc>
        <w:tc>
          <w:tcPr>
            <w:tcW w:w="5040" w:type="dxa"/>
            <w:tcBorders>
              <w:left w:val="nil"/>
            </w:tcBorders>
            <w:tcMar>
              <w:top w:w="29" w:type="dxa"/>
              <w:bottom w:w="29" w:type="dxa"/>
            </w:tcMar>
            <w:vAlign w:val="center"/>
          </w:tcPr>
          <w:p w14:paraId="5B9E3CDB" w14:textId="77777777" w:rsidR="00365FC7" w:rsidRPr="005567F1" w:rsidRDefault="00365FC7" w:rsidP="00CE3467">
            <w:pPr>
              <w:spacing w:after="60"/>
              <w:jc w:val="right"/>
            </w:pPr>
            <w:r w:rsidRPr="005567F1">
              <w:t>MASTER MINIMUM EQUIPMENT LIST</w:t>
            </w:r>
          </w:p>
        </w:tc>
      </w:tr>
      <w:tr w:rsidR="00365FC7" w:rsidRPr="005567F1" w14:paraId="35D40C8C" w14:textId="77777777" w:rsidTr="001672EB">
        <w:trPr>
          <w:tblHeader/>
          <w:jc w:val="center"/>
        </w:trPr>
        <w:tc>
          <w:tcPr>
            <w:tcW w:w="5040" w:type="dxa"/>
            <w:tcBorders>
              <w:bottom w:val="single" w:sz="4" w:space="0" w:color="auto"/>
              <w:right w:val="nil"/>
            </w:tcBorders>
            <w:tcMar>
              <w:top w:w="29" w:type="dxa"/>
              <w:bottom w:w="29" w:type="dxa"/>
            </w:tcMar>
          </w:tcPr>
          <w:p w14:paraId="65C5A57C" w14:textId="77777777" w:rsidR="00065E5D" w:rsidRPr="00A12F2F" w:rsidRDefault="00065E5D" w:rsidP="00065E5D">
            <w:pPr>
              <w:spacing w:after="60"/>
            </w:pPr>
            <w:r>
              <w:t>REVISION NO. 19</w:t>
            </w:r>
          </w:p>
          <w:p w14:paraId="026DFCD4" w14:textId="20D243BF" w:rsidR="00365FC7" w:rsidRPr="005567F1" w:rsidRDefault="00065E5D" w:rsidP="00065E5D">
            <w:pPr>
              <w:spacing w:after="60"/>
            </w:pPr>
            <w:r w:rsidRPr="00A12F2F">
              <w:t xml:space="preserve">DATE: </w:t>
            </w:r>
            <w:r w:rsidR="00112A22">
              <w:t>05/20/2025</w:t>
            </w:r>
          </w:p>
        </w:tc>
        <w:tc>
          <w:tcPr>
            <w:tcW w:w="5040" w:type="dxa"/>
            <w:tcBorders>
              <w:left w:val="nil"/>
            </w:tcBorders>
            <w:tcMar>
              <w:top w:w="29" w:type="dxa"/>
              <w:bottom w:w="29" w:type="dxa"/>
            </w:tcMar>
          </w:tcPr>
          <w:p w14:paraId="50891413" w14:textId="27BDC967" w:rsidR="00365FC7" w:rsidRPr="005567F1" w:rsidRDefault="00365FC7">
            <w:pPr>
              <w:spacing w:after="60"/>
              <w:jc w:val="right"/>
            </w:pPr>
            <w:r w:rsidRPr="005567F1">
              <w:t>PAGE NO.</w:t>
            </w:r>
            <w:r>
              <w:t xml:space="preserve"> 21-</w:t>
            </w:r>
            <w:r w:rsidR="009A39C2">
              <w:t>46</w:t>
            </w:r>
          </w:p>
        </w:tc>
      </w:tr>
      <w:tr w:rsidR="00365FC7" w:rsidRPr="005567F1" w14:paraId="1FFCD8A1" w14:textId="77777777" w:rsidTr="001672EB">
        <w:trPr>
          <w:tblHeader/>
          <w:jc w:val="center"/>
        </w:trPr>
        <w:tc>
          <w:tcPr>
            <w:tcW w:w="5040" w:type="dxa"/>
            <w:tcBorders>
              <w:right w:val="single" w:sz="4" w:space="0" w:color="auto"/>
            </w:tcBorders>
            <w:tcMar>
              <w:top w:w="29" w:type="dxa"/>
              <w:bottom w:w="29" w:type="dxa"/>
            </w:tcMar>
            <w:vAlign w:val="center"/>
          </w:tcPr>
          <w:p w14:paraId="22F23A11" w14:textId="77777777" w:rsidR="00365FC7" w:rsidRPr="005567F1" w:rsidRDefault="00365FC7" w:rsidP="00CE3467">
            <w:pPr>
              <w:spacing w:after="60"/>
            </w:pPr>
            <w:r w:rsidRPr="005567F1">
              <w:t>AIRCRAFT:</w:t>
            </w:r>
          </w:p>
          <w:p w14:paraId="41AA6489" w14:textId="77777777" w:rsidR="00365FC7" w:rsidRPr="005567F1" w:rsidRDefault="00365FC7" w:rsidP="00CE3467">
            <w:pPr>
              <w:spacing w:after="60"/>
            </w:pPr>
            <w:r>
              <w:t>Boeing 787</w:t>
            </w:r>
          </w:p>
        </w:tc>
        <w:tc>
          <w:tcPr>
            <w:tcW w:w="5040" w:type="dxa"/>
            <w:tcBorders>
              <w:left w:val="single" w:sz="4" w:space="0" w:color="auto"/>
            </w:tcBorders>
            <w:tcMar>
              <w:top w:w="29" w:type="dxa"/>
              <w:bottom w:w="29" w:type="dxa"/>
            </w:tcMar>
          </w:tcPr>
          <w:p w14:paraId="40DFA4C0" w14:textId="77777777" w:rsidR="00365FC7" w:rsidRPr="005567F1" w:rsidRDefault="00365FC7" w:rsidP="00CE3467">
            <w:pPr>
              <w:pStyle w:val="ListParagraph"/>
              <w:spacing w:after="60"/>
              <w:ind w:left="662" w:hanging="720"/>
              <w:rPr>
                <w:b/>
              </w:rPr>
            </w:pPr>
            <w:r w:rsidRPr="005567F1">
              <w:rPr>
                <w:b/>
              </w:rPr>
              <w:t>TABLE KEY</w:t>
            </w:r>
          </w:p>
          <w:p w14:paraId="5EC03071" w14:textId="77777777" w:rsidR="00365FC7" w:rsidRPr="005567F1" w:rsidRDefault="00365FC7" w:rsidP="003D433F">
            <w:pPr>
              <w:pStyle w:val="ListParagraph"/>
              <w:numPr>
                <w:ilvl w:val="0"/>
                <w:numId w:val="73"/>
              </w:numPr>
              <w:spacing w:after="60"/>
            </w:pPr>
            <w:r w:rsidRPr="005567F1">
              <w:t>REPAIR CATEGORY</w:t>
            </w:r>
          </w:p>
          <w:p w14:paraId="0E0F3EF6" w14:textId="77777777" w:rsidR="00365FC7" w:rsidRPr="005567F1" w:rsidRDefault="00365FC7" w:rsidP="003D433F">
            <w:pPr>
              <w:pStyle w:val="ListParagraph"/>
              <w:numPr>
                <w:ilvl w:val="0"/>
                <w:numId w:val="73"/>
              </w:numPr>
              <w:spacing w:after="60"/>
            </w:pPr>
            <w:r w:rsidRPr="005567F1">
              <w:t>NO. INSTALLED</w:t>
            </w:r>
          </w:p>
          <w:p w14:paraId="79EF2A05" w14:textId="77777777" w:rsidR="00365FC7" w:rsidRPr="005567F1" w:rsidRDefault="00365FC7" w:rsidP="003D433F">
            <w:pPr>
              <w:pStyle w:val="ListParagraph"/>
              <w:numPr>
                <w:ilvl w:val="0"/>
                <w:numId w:val="73"/>
              </w:numPr>
              <w:spacing w:after="60"/>
            </w:pPr>
            <w:r w:rsidRPr="005567F1">
              <w:t>NO. REQUIRED FOR DISPATCH</w:t>
            </w:r>
          </w:p>
          <w:p w14:paraId="672C0D08" w14:textId="77777777" w:rsidR="00365FC7" w:rsidRPr="005567F1" w:rsidRDefault="00365FC7" w:rsidP="003D433F">
            <w:pPr>
              <w:pStyle w:val="ListParagraph"/>
              <w:numPr>
                <w:ilvl w:val="0"/>
                <w:numId w:val="73"/>
              </w:numPr>
              <w:spacing w:after="60"/>
            </w:pPr>
            <w:r w:rsidRPr="005567F1">
              <w:t>REMARKS OR EXCEPTIONS</w:t>
            </w:r>
          </w:p>
        </w:tc>
      </w:tr>
    </w:tbl>
    <w:p w14:paraId="420F6178" w14:textId="77777777" w:rsidR="00365FC7" w:rsidRPr="005567F1" w:rsidRDefault="00365FC7" w:rsidP="00365FC7">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Air Conditioning"/>
      </w:tblPr>
      <w:tblGrid>
        <w:gridCol w:w="1703"/>
        <w:gridCol w:w="2370"/>
        <w:gridCol w:w="151"/>
        <w:gridCol w:w="495"/>
        <w:gridCol w:w="495"/>
        <w:gridCol w:w="495"/>
        <w:gridCol w:w="3743"/>
        <w:gridCol w:w="628"/>
      </w:tblGrid>
      <w:tr w:rsidR="00365FC7" w:rsidRPr="006135C9" w14:paraId="0A5F3326"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631B0F49" w14:textId="77777777" w:rsidR="00365FC7" w:rsidRPr="006135C9" w:rsidRDefault="00365FC7" w:rsidP="00CE3467">
            <w:pPr>
              <w:ind w:left="360" w:hanging="360"/>
              <w:rPr>
                <w:b/>
              </w:rPr>
            </w:pPr>
            <w:r w:rsidRPr="006135C9">
              <w:rPr>
                <w:b/>
              </w:rPr>
              <w:t>21. Air Conditioning</w:t>
            </w:r>
          </w:p>
        </w:tc>
        <w:tc>
          <w:tcPr>
            <w:tcW w:w="151" w:type="dxa"/>
            <w:tcBorders>
              <w:left w:val="nil"/>
              <w:right w:val="nil"/>
            </w:tcBorders>
            <w:shd w:val="clear" w:color="auto" w:fill="D9D9D9" w:themeFill="background1" w:themeFillShade="D9"/>
          </w:tcPr>
          <w:p w14:paraId="2026436E" w14:textId="77777777" w:rsidR="00365FC7" w:rsidRPr="006135C9" w:rsidRDefault="00365FC7" w:rsidP="00CE3467">
            <w:pPr>
              <w:rPr>
                <w:b/>
              </w:rPr>
            </w:pPr>
          </w:p>
        </w:tc>
        <w:tc>
          <w:tcPr>
            <w:tcW w:w="495" w:type="dxa"/>
            <w:tcBorders>
              <w:left w:val="nil"/>
              <w:right w:val="nil"/>
            </w:tcBorders>
            <w:shd w:val="clear" w:color="auto" w:fill="D9D9D9" w:themeFill="background1" w:themeFillShade="D9"/>
            <w:tcMar>
              <w:left w:w="29" w:type="dxa"/>
              <w:right w:w="29" w:type="dxa"/>
            </w:tcMar>
          </w:tcPr>
          <w:p w14:paraId="76F5999E"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47132740"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44D5AEF9" w14:textId="77777777" w:rsidR="00365FC7" w:rsidRPr="006135C9" w:rsidRDefault="00365FC7"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54A64F70" w14:textId="77777777" w:rsidR="00365FC7" w:rsidRPr="006135C9" w:rsidRDefault="00365FC7" w:rsidP="00CE3467">
            <w:pPr>
              <w:rPr>
                <w:b/>
              </w:rPr>
            </w:pPr>
          </w:p>
        </w:tc>
        <w:tc>
          <w:tcPr>
            <w:tcW w:w="628" w:type="dxa"/>
            <w:tcBorders>
              <w:left w:val="nil"/>
            </w:tcBorders>
            <w:shd w:val="clear" w:color="auto" w:fill="D9D9D9" w:themeFill="background1" w:themeFillShade="D9"/>
          </w:tcPr>
          <w:p w14:paraId="0B425262" w14:textId="77777777" w:rsidR="00365FC7" w:rsidRPr="006135C9" w:rsidRDefault="00365FC7" w:rsidP="00CE3467">
            <w:pPr>
              <w:jc w:val="center"/>
              <w:rPr>
                <w:b/>
              </w:rPr>
            </w:pPr>
          </w:p>
        </w:tc>
      </w:tr>
      <w:tr w:rsidR="00365FC7" w:rsidRPr="006135C9" w14:paraId="08BA46C8"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0139FF77" w14:textId="77777777" w:rsidR="00365FC7" w:rsidRPr="006135C9" w:rsidRDefault="00365FC7" w:rsidP="00CE3467">
            <w:pPr>
              <w:rPr>
                <w:b/>
                <w:sz w:val="16"/>
                <w:szCs w:val="16"/>
              </w:rPr>
            </w:pPr>
            <w:r w:rsidRPr="006135C9">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290A36B9" w14:textId="77777777" w:rsidR="00365FC7" w:rsidRPr="006135C9" w:rsidRDefault="00365FC7" w:rsidP="00CE3467">
            <w:pPr>
              <w:rPr>
                <w:b/>
                <w:sz w:val="16"/>
                <w:szCs w:val="16"/>
              </w:rPr>
            </w:pPr>
            <w:r w:rsidRPr="006135C9">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07E21D6B" w14:textId="77777777" w:rsidR="00365FC7" w:rsidRPr="006135C9" w:rsidRDefault="00365FC7" w:rsidP="00CE3467">
            <w:pPr>
              <w:jc w:val="center"/>
              <w:rPr>
                <w:b/>
                <w:sz w:val="16"/>
                <w:szCs w:val="16"/>
              </w:rPr>
            </w:pPr>
            <w:r w:rsidRPr="006135C9">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088F586B" w14:textId="77777777" w:rsidR="00365FC7" w:rsidRPr="006135C9" w:rsidRDefault="00365FC7" w:rsidP="00CE3467">
            <w:pPr>
              <w:jc w:val="center"/>
              <w:rPr>
                <w:b/>
                <w:sz w:val="16"/>
                <w:szCs w:val="16"/>
              </w:rPr>
            </w:pPr>
            <w:r w:rsidRPr="006135C9">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7E3FC816" w14:textId="77777777" w:rsidR="00365FC7" w:rsidRPr="006135C9" w:rsidRDefault="00365FC7" w:rsidP="00CE3467">
            <w:pPr>
              <w:jc w:val="center"/>
              <w:rPr>
                <w:b/>
                <w:sz w:val="16"/>
                <w:szCs w:val="16"/>
              </w:rPr>
            </w:pPr>
            <w:r w:rsidRPr="006135C9">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6FEBF9ED" w14:textId="77777777" w:rsidR="00365FC7" w:rsidRPr="006135C9" w:rsidRDefault="00365FC7" w:rsidP="00CE3467">
            <w:pPr>
              <w:rPr>
                <w:b/>
                <w:sz w:val="16"/>
                <w:szCs w:val="16"/>
              </w:rPr>
            </w:pPr>
            <w:r w:rsidRPr="006135C9">
              <w:rPr>
                <w:b/>
                <w:sz w:val="16"/>
                <w:szCs w:val="16"/>
              </w:rPr>
              <w:t>4</w:t>
            </w:r>
          </w:p>
        </w:tc>
        <w:tc>
          <w:tcPr>
            <w:tcW w:w="628" w:type="dxa"/>
            <w:tcBorders>
              <w:left w:val="nil"/>
            </w:tcBorders>
            <w:shd w:val="clear" w:color="auto" w:fill="D9D9D9" w:themeFill="background1" w:themeFillShade="D9"/>
            <w:vAlign w:val="center"/>
          </w:tcPr>
          <w:p w14:paraId="4ADFD9FB" w14:textId="77777777" w:rsidR="00365FC7" w:rsidRPr="006135C9" w:rsidRDefault="00365FC7" w:rsidP="00CE3467">
            <w:pPr>
              <w:jc w:val="center"/>
              <w:rPr>
                <w:b/>
                <w:sz w:val="12"/>
                <w:szCs w:val="12"/>
              </w:rPr>
            </w:pPr>
            <w:r w:rsidRPr="006135C9">
              <w:rPr>
                <w:b/>
                <w:sz w:val="12"/>
                <w:szCs w:val="12"/>
              </w:rPr>
              <w:t>Change Bar</w:t>
            </w:r>
          </w:p>
        </w:tc>
      </w:tr>
      <w:tr w:rsidR="002F78F8" w:rsidRPr="006135C9" w14:paraId="50B57B25" w14:textId="77777777" w:rsidTr="009D151E">
        <w:trPr>
          <w:jc w:val="center"/>
        </w:trPr>
        <w:tc>
          <w:tcPr>
            <w:tcW w:w="1703" w:type="dxa"/>
            <w:tcBorders>
              <w:top w:val="nil"/>
              <w:left w:val="single" w:sz="4" w:space="0" w:color="auto"/>
              <w:bottom w:val="nil"/>
              <w:right w:val="nil"/>
            </w:tcBorders>
          </w:tcPr>
          <w:p w14:paraId="6D3A1CE7" w14:textId="751BF3FF" w:rsidR="002F78F8" w:rsidRPr="002F78F8" w:rsidRDefault="002F78F8" w:rsidP="002F78F8">
            <w:pPr>
              <w:spacing w:after="240"/>
            </w:pPr>
            <w:r w:rsidRPr="002F78F8">
              <w:t>-52-11</w:t>
            </w:r>
          </w:p>
        </w:tc>
        <w:tc>
          <w:tcPr>
            <w:tcW w:w="2521" w:type="dxa"/>
            <w:gridSpan w:val="2"/>
            <w:tcBorders>
              <w:top w:val="nil"/>
              <w:left w:val="nil"/>
              <w:bottom w:val="nil"/>
            </w:tcBorders>
          </w:tcPr>
          <w:p w14:paraId="6973B73C" w14:textId="4C6C6F9A" w:rsidR="002F78F8" w:rsidRPr="002F78F8" w:rsidRDefault="002F78F8" w:rsidP="002F78F8">
            <w:pPr>
              <w:spacing w:after="240"/>
            </w:pPr>
            <w:r w:rsidRPr="002F78F8">
              <w:t>Ram Air Outlet Door Systems</w:t>
            </w:r>
          </w:p>
        </w:tc>
        <w:tc>
          <w:tcPr>
            <w:tcW w:w="495" w:type="dxa"/>
            <w:tcBorders>
              <w:top w:val="nil"/>
              <w:bottom w:val="nil"/>
            </w:tcBorders>
            <w:tcMar>
              <w:left w:w="29" w:type="dxa"/>
              <w:right w:w="29" w:type="dxa"/>
            </w:tcMar>
          </w:tcPr>
          <w:p w14:paraId="1749799A" w14:textId="77777777" w:rsidR="002F78F8" w:rsidRPr="002F78F8" w:rsidRDefault="002F78F8" w:rsidP="002F78F8">
            <w:pPr>
              <w:spacing w:after="240"/>
              <w:jc w:val="center"/>
            </w:pPr>
          </w:p>
        </w:tc>
        <w:tc>
          <w:tcPr>
            <w:tcW w:w="495" w:type="dxa"/>
            <w:tcBorders>
              <w:top w:val="nil"/>
              <w:bottom w:val="nil"/>
            </w:tcBorders>
            <w:tcMar>
              <w:left w:w="29" w:type="dxa"/>
              <w:right w:w="29" w:type="dxa"/>
            </w:tcMar>
          </w:tcPr>
          <w:p w14:paraId="78CAC5A2" w14:textId="77777777" w:rsidR="002F78F8" w:rsidRPr="002F78F8" w:rsidRDefault="002F78F8" w:rsidP="002F78F8">
            <w:pPr>
              <w:spacing w:after="240"/>
              <w:jc w:val="center"/>
            </w:pPr>
          </w:p>
        </w:tc>
        <w:tc>
          <w:tcPr>
            <w:tcW w:w="495" w:type="dxa"/>
            <w:tcBorders>
              <w:top w:val="nil"/>
              <w:bottom w:val="nil"/>
            </w:tcBorders>
            <w:tcMar>
              <w:left w:w="29" w:type="dxa"/>
              <w:right w:w="29" w:type="dxa"/>
            </w:tcMar>
          </w:tcPr>
          <w:p w14:paraId="160CDD01" w14:textId="77777777" w:rsidR="002F78F8" w:rsidRPr="002F78F8" w:rsidRDefault="002F78F8" w:rsidP="002F78F8">
            <w:pPr>
              <w:spacing w:after="240"/>
              <w:jc w:val="center"/>
            </w:pPr>
          </w:p>
        </w:tc>
        <w:tc>
          <w:tcPr>
            <w:tcW w:w="3743" w:type="dxa"/>
            <w:tcBorders>
              <w:top w:val="nil"/>
              <w:bottom w:val="nil"/>
              <w:right w:val="nil"/>
            </w:tcBorders>
          </w:tcPr>
          <w:p w14:paraId="06871A4D" w14:textId="77777777" w:rsidR="002F78F8" w:rsidRPr="002F78F8" w:rsidRDefault="002F78F8" w:rsidP="002F78F8">
            <w:pPr>
              <w:spacing w:after="240"/>
            </w:pPr>
          </w:p>
        </w:tc>
        <w:tc>
          <w:tcPr>
            <w:tcW w:w="628" w:type="dxa"/>
            <w:tcBorders>
              <w:top w:val="nil"/>
              <w:left w:val="nil"/>
              <w:bottom w:val="nil"/>
            </w:tcBorders>
          </w:tcPr>
          <w:p w14:paraId="0808B286" w14:textId="77777777" w:rsidR="002F78F8" w:rsidRPr="006135C9" w:rsidRDefault="002F78F8" w:rsidP="002F78F8">
            <w:pPr>
              <w:jc w:val="center"/>
            </w:pPr>
          </w:p>
        </w:tc>
      </w:tr>
      <w:tr w:rsidR="002F78F8" w:rsidRPr="006135C9" w14:paraId="3BED0752" w14:textId="77777777" w:rsidTr="009D151E">
        <w:trPr>
          <w:jc w:val="center"/>
        </w:trPr>
        <w:tc>
          <w:tcPr>
            <w:tcW w:w="1703" w:type="dxa"/>
            <w:tcBorders>
              <w:top w:val="nil"/>
              <w:left w:val="single" w:sz="4" w:space="0" w:color="auto"/>
              <w:bottom w:val="nil"/>
              <w:right w:val="nil"/>
            </w:tcBorders>
          </w:tcPr>
          <w:p w14:paraId="5D422AAF" w14:textId="77024B6C" w:rsidR="002F78F8" w:rsidRPr="002F78F8" w:rsidRDefault="002F78F8" w:rsidP="002F78F8">
            <w:pPr>
              <w:spacing w:after="240"/>
            </w:pPr>
            <w:r w:rsidRPr="002F78F8">
              <w:t>-52-11A</w:t>
            </w:r>
          </w:p>
        </w:tc>
        <w:tc>
          <w:tcPr>
            <w:tcW w:w="2521" w:type="dxa"/>
            <w:gridSpan w:val="2"/>
            <w:tcBorders>
              <w:top w:val="nil"/>
              <w:left w:val="nil"/>
              <w:bottom w:val="nil"/>
            </w:tcBorders>
          </w:tcPr>
          <w:p w14:paraId="4E6C5929" w14:textId="77777777" w:rsidR="002F78F8" w:rsidRPr="002F78F8" w:rsidRDefault="002F78F8" w:rsidP="002F78F8">
            <w:pPr>
              <w:spacing w:after="240"/>
            </w:pPr>
          </w:p>
        </w:tc>
        <w:tc>
          <w:tcPr>
            <w:tcW w:w="495" w:type="dxa"/>
            <w:tcBorders>
              <w:top w:val="nil"/>
              <w:bottom w:val="nil"/>
            </w:tcBorders>
            <w:tcMar>
              <w:left w:w="29" w:type="dxa"/>
              <w:right w:w="29" w:type="dxa"/>
            </w:tcMar>
          </w:tcPr>
          <w:p w14:paraId="2DA54EB7" w14:textId="2E145E54" w:rsidR="002F78F8" w:rsidRPr="002F78F8" w:rsidRDefault="002F78F8" w:rsidP="002F78F8">
            <w:pPr>
              <w:spacing w:after="240"/>
              <w:jc w:val="center"/>
            </w:pPr>
            <w:r w:rsidRPr="002F78F8">
              <w:t>C</w:t>
            </w:r>
          </w:p>
        </w:tc>
        <w:tc>
          <w:tcPr>
            <w:tcW w:w="495" w:type="dxa"/>
            <w:tcBorders>
              <w:top w:val="nil"/>
              <w:bottom w:val="nil"/>
            </w:tcBorders>
            <w:tcMar>
              <w:left w:w="29" w:type="dxa"/>
              <w:right w:w="29" w:type="dxa"/>
            </w:tcMar>
          </w:tcPr>
          <w:p w14:paraId="39C98DA2" w14:textId="5E738C2A" w:rsidR="002F78F8" w:rsidRPr="002F78F8" w:rsidRDefault="002F78F8" w:rsidP="002F78F8">
            <w:pPr>
              <w:spacing w:after="240"/>
              <w:jc w:val="center"/>
            </w:pPr>
            <w:r w:rsidRPr="002F78F8">
              <w:t>2</w:t>
            </w:r>
          </w:p>
        </w:tc>
        <w:tc>
          <w:tcPr>
            <w:tcW w:w="495" w:type="dxa"/>
            <w:tcBorders>
              <w:top w:val="nil"/>
              <w:bottom w:val="nil"/>
            </w:tcBorders>
            <w:tcMar>
              <w:left w:w="29" w:type="dxa"/>
              <w:right w:w="29" w:type="dxa"/>
            </w:tcMar>
          </w:tcPr>
          <w:p w14:paraId="044B60D0" w14:textId="11D50452" w:rsidR="002F78F8" w:rsidRPr="002F78F8" w:rsidRDefault="002F78F8" w:rsidP="002F78F8">
            <w:pPr>
              <w:spacing w:after="240"/>
              <w:jc w:val="center"/>
            </w:pPr>
            <w:r w:rsidRPr="002F78F8">
              <w:t>1</w:t>
            </w:r>
          </w:p>
        </w:tc>
        <w:tc>
          <w:tcPr>
            <w:tcW w:w="3743" w:type="dxa"/>
            <w:tcBorders>
              <w:top w:val="nil"/>
              <w:bottom w:val="nil"/>
              <w:right w:val="nil"/>
            </w:tcBorders>
          </w:tcPr>
          <w:p w14:paraId="34138832" w14:textId="77777777" w:rsidR="002F78F8" w:rsidRPr="002F78F8" w:rsidRDefault="002F78F8" w:rsidP="002F78F8">
            <w:pPr>
              <w:pStyle w:val="MMELTableBody"/>
              <w:jc w:val="left"/>
              <w:rPr>
                <w:b w:val="0"/>
              </w:rPr>
            </w:pPr>
            <w:r w:rsidRPr="002F78F8">
              <w:rPr>
                <w:b w:val="0"/>
              </w:rPr>
              <w:t>(M)(O) One may be inoperative provided:</w:t>
            </w:r>
          </w:p>
          <w:p w14:paraId="6C5CA7CD" w14:textId="77777777" w:rsidR="002F78F8" w:rsidRPr="002F78F8" w:rsidRDefault="002F78F8" w:rsidP="003D433F">
            <w:pPr>
              <w:numPr>
                <w:ilvl w:val="0"/>
                <w:numId w:val="295"/>
              </w:numPr>
            </w:pPr>
            <w:r w:rsidRPr="002F78F8">
              <w:t>Associated outlet door is deactivated in fixed position of 17.5 degrees open,</w:t>
            </w:r>
          </w:p>
          <w:p w14:paraId="399E41CF" w14:textId="77777777" w:rsidR="002F78F8" w:rsidRPr="002F78F8" w:rsidRDefault="002F78F8" w:rsidP="003D433F">
            <w:pPr>
              <w:numPr>
                <w:ilvl w:val="0"/>
                <w:numId w:val="295"/>
              </w:numPr>
            </w:pPr>
            <w:proofErr w:type="gramStart"/>
            <w:r w:rsidRPr="002F78F8">
              <w:t>Associated</w:t>
            </w:r>
            <w:proofErr w:type="gramEnd"/>
            <w:r w:rsidRPr="002F78F8">
              <w:t xml:space="preserve"> ram air inlet door operates normally,</w:t>
            </w:r>
          </w:p>
          <w:p w14:paraId="074F700E" w14:textId="77777777" w:rsidR="002F78F8" w:rsidRPr="002F78F8" w:rsidRDefault="002F78F8" w:rsidP="003D433F">
            <w:pPr>
              <w:numPr>
                <w:ilvl w:val="0"/>
                <w:numId w:val="295"/>
              </w:numPr>
            </w:pPr>
            <w:r w:rsidRPr="002F78F8">
              <w:t>Opposite air conditioning pack operates normally,</w:t>
            </w:r>
          </w:p>
          <w:p w14:paraId="0D8A7200" w14:textId="77777777" w:rsidR="002F78F8" w:rsidRPr="002F78F8" w:rsidRDefault="002F78F8" w:rsidP="003D433F">
            <w:pPr>
              <w:numPr>
                <w:ilvl w:val="0"/>
                <w:numId w:val="295"/>
              </w:numPr>
            </w:pPr>
            <w:r w:rsidRPr="002F78F8">
              <w:t>Trim air systems operate normally,</w:t>
            </w:r>
          </w:p>
          <w:p w14:paraId="13442439" w14:textId="77777777" w:rsidR="002F78F8" w:rsidRPr="002F78F8" w:rsidRDefault="002F78F8" w:rsidP="003D433F">
            <w:pPr>
              <w:numPr>
                <w:ilvl w:val="0"/>
                <w:numId w:val="295"/>
              </w:numPr>
            </w:pPr>
            <w:proofErr w:type="gramStart"/>
            <w:r w:rsidRPr="002F78F8">
              <w:t>Airplane remains</w:t>
            </w:r>
            <w:proofErr w:type="gramEnd"/>
            <w:r w:rsidRPr="002F78F8">
              <w:t xml:space="preserve"> at or below FL 350,</w:t>
            </w:r>
          </w:p>
          <w:p w14:paraId="2A5701D3" w14:textId="77777777" w:rsidR="002F78F8" w:rsidRDefault="002F78F8" w:rsidP="003D433F">
            <w:pPr>
              <w:numPr>
                <w:ilvl w:val="0"/>
                <w:numId w:val="295"/>
              </w:numPr>
            </w:pPr>
            <w:r w:rsidRPr="002F78F8">
              <w:t>Appropriate performance adjustments are applied, and</w:t>
            </w:r>
          </w:p>
          <w:p w14:paraId="5ACDC0AF" w14:textId="66EDCA54" w:rsidR="002F78F8" w:rsidRPr="002F78F8" w:rsidRDefault="002F78F8" w:rsidP="003D433F">
            <w:pPr>
              <w:numPr>
                <w:ilvl w:val="0"/>
                <w:numId w:val="295"/>
              </w:numPr>
              <w:spacing w:after="240"/>
            </w:pPr>
            <w:r w:rsidRPr="002F78F8">
              <w:t>Flight remains within 60 minutes of landing at a suitable airport.</w:t>
            </w:r>
          </w:p>
        </w:tc>
        <w:tc>
          <w:tcPr>
            <w:tcW w:w="628" w:type="dxa"/>
            <w:tcBorders>
              <w:top w:val="nil"/>
              <w:left w:val="nil"/>
              <w:bottom w:val="nil"/>
            </w:tcBorders>
          </w:tcPr>
          <w:p w14:paraId="2265F176" w14:textId="77777777" w:rsidR="002F78F8" w:rsidRPr="006135C9" w:rsidRDefault="002F78F8" w:rsidP="002F78F8">
            <w:pPr>
              <w:jc w:val="center"/>
            </w:pPr>
          </w:p>
        </w:tc>
      </w:tr>
      <w:tr w:rsidR="002F78F8" w:rsidRPr="006135C9" w14:paraId="5B6E9649" w14:textId="77777777" w:rsidTr="009D151E">
        <w:trPr>
          <w:jc w:val="center"/>
        </w:trPr>
        <w:tc>
          <w:tcPr>
            <w:tcW w:w="1703" w:type="dxa"/>
            <w:tcBorders>
              <w:top w:val="nil"/>
              <w:left w:val="single" w:sz="4" w:space="0" w:color="auto"/>
              <w:bottom w:val="single" w:sz="4" w:space="0" w:color="auto"/>
              <w:right w:val="nil"/>
            </w:tcBorders>
          </w:tcPr>
          <w:p w14:paraId="0F3EAB42" w14:textId="19EB513C" w:rsidR="002F78F8" w:rsidRPr="002F78F8" w:rsidRDefault="002F78F8" w:rsidP="002F78F8">
            <w:pPr>
              <w:spacing w:after="240"/>
            </w:pPr>
            <w:r w:rsidRPr="002F78F8">
              <w:t>-52-11B</w:t>
            </w:r>
          </w:p>
        </w:tc>
        <w:tc>
          <w:tcPr>
            <w:tcW w:w="2521" w:type="dxa"/>
            <w:gridSpan w:val="2"/>
            <w:tcBorders>
              <w:top w:val="nil"/>
              <w:left w:val="nil"/>
              <w:bottom w:val="single" w:sz="4" w:space="0" w:color="auto"/>
            </w:tcBorders>
          </w:tcPr>
          <w:p w14:paraId="723CCDFA" w14:textId="77777777" w:rsidR="002F78F8" w:rsidRPr="002F78F8" w:rsidRDefault="002F78F8" w:rsidP="002F78F8">
            <w:pPr>
              <w:spacing w:after="240"/>
            </w:pPr>
          </w:p>
        </w:tc>
        <w:tc>
          <w:tcPr>
            <w:tcW w:w="495" w:type="dxa"/>
            <w:tcBorders>
              <w:top w:val="nil"/>
              <w:bottom w:val="single" w:sz="4" w:space="0" w:color="auto"/>
            </w:tcBorders>
            <w:tcMar>
              <w:left w:w="29" w:type="dxa"/>
              <w:right w:w="29" w:type="dxa"/>
            </w:tcMar>
          </w:tcPr>
          <w:p w14:paraId="21B6E935" w14:textId="73982C82" w:rsidR="002F78F8" w:rsidRPr="002F78F8" w:rsidRDefault="002F78F8" w:rsidP="002F78F8">
            <w:pPr>
              <w:spacing w:after="240"/>
              <w:jc w:val="center"/>
            </w:pPr>
            <w:r w:rsidRPr="002F78F8">
              <w:t>C</w:t>
            </w:r>
          </w:p>
        </w:tc>
        <w:tc>
          <w:tcPr>
            <w:tcW w:w="495" w:type="dxa"/>
            <w:tcBorders>
              <w:top w:val="nil"/>
              <w:bottom w:val="single" w:sz="4" w:space="0" w:color="auto"/>
            </w:tcBorders>
            <w:tcMar>
              <w:left w:w="29" w:type="dxa"/>
              <w:right w:w="29" w:type="dxa"/>
            </w:tcMar>
          </w:tcPr>
          <w:p w14:paraId="011D53A0" w14:textId="2FF05C88" w:rsidR="002F78F8" w:rsidRPr="002F78F8" w:rsidRDefault="002F78F8" w:rsidP="002F78F8">
            <w:pPr>
              <w:spacing w:after="240"/>
              <w:jc w:val="center"/>
            </w:pPr>
            <w:r w:rsidRPr="002F78F8">
              <w:t>2</w:t>
            </w:r>
          </w:p>
        </w:tc>
        <w:tc>
          <w:tcPr>
            <w:tcW w:w="495" w:type="dxa"/>
            <w:tcBorders>
              <w:top w:val="nil"/>
              <w:bottom w:val="single" w:sz="4" w:space="0" w:color="auto"/>
            </w:tcBorders>
            <w:tcMar>
              <w:left w:w="29" w:type="dxa"/>
              <w:right w:w="29" w:type="dxa"/>
            </w:tcMar>
          </w:tcPr>
          <w:p w14:paraId="5D1DCB88" w14:textId="331A9710" w:rsidR="002F78F8" w:rsidRPr="002F78F8" w:rsidRDefault="002F78F8" w:rsidP="002F78F8">
            <w:pPr>
              <w:spacing w:after="240"/>
              <w:jc w:val="center"/>
            </w:pPr>
            <w:r w:rsidRPr="002F78F8">
              <w:t>1</w:t>
            </w:r>
          </w:p>
        </w:tc>
        <w:tc>
          <w:tcPr>
            <w:tcW w:w="3743" w:type="dxa"/>
            <w:tcBorders>
              <w:top w:val="nil"/>
              <w:bottom w:val="single" w:sz="4" w:space="0" w:color="auto"/>
              <w:right w:val="nil"/>
            </w:tcBorders>
          </w:tcPr>
          <w:p w14:paraId="1E22097F" w14:textId="77777777" w:rsidR="002F78F8" w:rsidRPr="002F78F8" w:rsidRDefault="002F78F8" w:rsidP="002F78F8">
            <w:pPr>
              <w:pStyle w:val="MMELTableBody"/>
              <w:jc w:val="left"/>
              <w:rPr>
                <w:b w:val="0"/>
              </w:rPr>
            </w:pPr>
            <w:r w:rsidRPr="002F78F8">
              <w:rPr>
                <w:b w:val="0"/>
              </w:rPr>
              <w:t>(M)(O) One may be inoperative provided:</w:t>
            </w:r>
          </w:p>
          <w:p w14:paraId="1AD307F5" w14:textId="77777777" w:rsidR="002F78F8" w:rsidRPr="002F78F8" w:rsidRDefault="002F78F8" w:rsidP="003D433F">
            <w:pPr>
              <w:numPr>
                <w:ilvl w:val="0"/>
                <w:numId w:val="296"/>
              </w:numPr>
            </w:pPr>
            <w:r w:rsidRPr="002F78F8">
              <w:t>Associated outlet door actuator is deactivated,</w:t>
            </w:r>
          </w:p>
          <w:p w14:paraId="2CE50C09" w14:textId="77777777" w:rsidR="002F78F8" w:rsidRPr="002F78F8" w:rsidRDefault="002F78F8" w:rsidP="003D433F">
            <w:pPr>
              <w:numPr>
                <w:ilvl w:val="0"/>
                <w:numId w:val="296"/>
              </w:numPr>
            </w:pPr>
            <w:r w:rsidRPr="002F78F8">
              <w:t>Associated outlet door opens and closes freely,</w:t>
            </w:r>
          </w:p>
          <w:p w14:paraId="6A0B7A6D" w14:textId="77777777" w:rsidR="002F78F8" w:rsidRPr="002F78F8" w:rsidRDefault="002F78F8" w:rsidP="003D433F">
            <w:pPr>
              <w:numPr>
                <w:ilvl w:val="0"/>
                <w:numId w:val="296"/>
              </w:numPr>
            </w:pPr>
            <w:proofErr w:type="gramStart"/>
            <w:r w:rsidRPr="002F78F8">
              <w:t>Associated</w:t>
            </w:r>
            <w:proofErr w:type="gramEnd"/>
            <w:r w:rsidRPr="002F78F8">
              <w:t xml:space="preserve"> ram air inlet door operates normally,</w:t>
            </w:r>
          </w:p>
          <w:p w14:paraId="55649A89" w14:textId="77777777" w:rsidR="002F78F8" w:rsidRPr="002F78F8" w:rsidRDefault="002F78F8" w:rsidP="003D433F">
            <w:pPr>
              <w:numPr>
                <w:ilvl w:val="0"/>
                <w:numId w:val="296"/>
              </w:numPr>
            </w:pPr>
            <w:r w:rsidRPr="002F78F8">
              <w:t>Opposite air conditioning pack operates normally,</w:t>
            </w:r>
          </w:p>
          <w:p w14:paraId="0F896C0A" w14:textId="77777777" w:rsidR="002F78F8" w:rsidRPr="002F78F8" w:rsidRDefault="002F78F8" w:rsidP="003D433F">
            <w:pPr>
              <w:numPr>
                <w:ilvl w:val="0"/>
                <w:numId w:val="296"/>
              </w:numPr>
            </w:pPr>
            <w:r w:rsidRPr="002F78F8">
              <w:t>Trim air systems operate normally,</w:t>
            </w:r>
          </w:p>
          <w:p w14:paraId="26026F2F" w14:textId="77777777" w:rsidR="002F78F8" w:rsidRPr="002F78F8" w:rsidRDefault="002F78F8" w:rsidP="003D433F">
            <w:pPr>
              <w:numPr>
                <w:ilvl w:val="0"/>
                <w:numId w:val="296"/>
              </w:numPr>
            </w:pPr>
            <w:proofErr w:type="gramStart"/>
            <w:r w:rsidRPr="002F78F8">
              <w:t>Airplane remains</w:t>
            </w:r>
            <w:proofErr w:type="gramEnd"/>
            <w:r w:rsidRPr="002F78F8">
              <w:t xml:space="preserve"> at or below FL 350,</w:t>
            </w:r>
          </w:p>
          <w:p w14:paraId="60F76222" w14:textId="77777777" w:rsidR="002F78F8" w:rsidRDefault="002F78F8" w:rsidP="003D433F">
            <w:pPr>
              <w:numPr>
                <w:ilvl w:val="0"/>
                <w:numId w:val="296"/>
              </w:numPr>
            </w:pPr>
            <w:r w:rsidRPr="002F78F8">
              <w:t>Appropriate performance adjustments are applied, and</w:t>
            </w:r>
          </w:p>
          <w:p w14:paraId="5B161944" w14:textId="0D7C9BA1" w:rsidR="002F78F8" w:rsidRPr="002F78F8" w:rsidRDefault="002F78F8" w:rsidP="003D433F">
            <w:pPr>
              <w:numPr>
                <w:ilvl w:val="0"/>
                <w:numId w:val="296"/>
              </w:numPr>
              <w:spacing w:after="240"/>
            </w:pPr>
            <w:r w:rsidRPr="002F78F8">
              <w:t>Flight remains within 60 minutes of landing at a suitable airport.</w:t>
            </w:r>
          </w:p>
        </w:tc>
        <w:tc>
          <w:tcPr>
            <w:tcW w:w="628" w:type="dxa"/>
            <w:tcBorders>
              <w:top w:val="nil"/>
              <w:left w:val="nil"/>
              <w:bottom w:val="single" w:sz="4" w:space="0" w:color="auto"/>
            </w:tcBorders>
          </w:tcPr>
          <w:p w14:paraId="79D42A7A" w14:textId="7DE17524" w:rsidR="001209C6" w:rsidRPr="006135C9" w:rsidRDefault="001209C6" w:rsidP="0082269F">
            <w:pPr>
              <w:jc w:val="center"/>
            </w:pPr>
          </w:p>
        </w:tc>
      </w:tr>
    </w:tbl>
    <w:p w14:paraId="3AFB44E3" w14:textId="77777777" w:rsidR="00365FC7" w:rsidRDefault="00365FC7" w:rsidP="00365FC7">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1-47"/>
      </w:tblPr>
      <w:tblGrid>
        <w:gridCol w:w="5040"/>
        <w:gridCol w:w="5040"/>
      </w:tblGrid>
      <w:tr w:rsidR="00365FC7" w:rsidRPr="005567F1" w14:paraId="6DC558FE" w14:textId="77777777" w:rsidTr="001672EB">
        <w:trPr>
          <w:tblHeader/>
          <w:jc w:val="center"/>
        </w:trPr>
        <w:tc>
          <w:tcPr>
            <w:tcW w:w="5040" w:type="dxa"/>
            <w:tcBorders>
              <w:bottom w:val="single" w:sz="4" w:space="0" w:color="auto"/>
              <w:right w:val="nil"/>
            </w:tcBorders>
            <w:tcMar>
              <w:top w:w="29" w:type="dxa"/>
              <w:bottom w:w="29" w:type="dxa"/>
            </w:tcMar>
          </w:tcPr>
          <w:p w14:paraId="34666AFB" w14:textId="77777777" w:rsidR="00365FC7" w:rsidRPr="005567F1" w:rsidRDefault="00365FC7" w:rsidP="00CE3467">
            <w:pPr>
              <w:spacing w:after="60"/>
            </w:pPr>
            <w:r>
              <w:lastRenderedPageBreak/>
              <w:br w:type="page"/>
              <w:t>U.</w:t>
            </w:r>
            <w:r w:rsidRPr="005567F1">
              <w:t>S. DEPARTMENT OF TRANSPORTATION</w:t>
            </w:r>
          </w:p>
          <w:p w14:paraId="582300F7" w14:textId="77777777" w:rsidR="00365FC7" w:rsidRPr="005567F1" w:rsidRDefault="00365FC7" w:rsidP="00CE3467">
            <w:pPr>
              <w:spacing w:after="60"/>
            </w:pPr>
            <w:r w:rsidRPr="005567F1">
              <w:t>FEDERAL AVIATION ADMINISTRATION</w:t>
            </w:r>
          </w:p>
        </w:tc>
        <w:tc>
          <w:tcPr>
            <w:tcW w:w="5040" w:type="dxa"/>
            <w:tcBorders>
              <w:left w:val="nil"/>
            </w:tcBorders>
            <w:tcMar>
              <w:top w:w="29" w:type="dxa"/>
              <w:bottom w:w="29" w:type="dxa"/>
            </w:tcMar>
            <w:vAlign w:val="center"/>
          </w:tcPr>
          <w:p w14:paraId="51E8DF24" w14:textId="77777777" w:rsidR="00365FC7" w:rsidRPr="005567F1" w:rsidRDefault="00365FC7" w:rsidP="00CE3467">
            <w:pPr>
              <w:spacing w:after="60"/>
              <w:jc w:val="right"/>
            </w:pPr>
            <w:r w:rsidRPr="005567F1">
              <w:t>MASTER MINIMUM EQUIPMENT LIST</w:t>
            </w:r>
          </w:p>
        </w:tc>
      </w:tr>
      <w:tr w:rsidR="00365FC7" w:rsidRPr="005567F1" w14:paraId="2CD49DFD" w14:textId="77777777" w:rsidTr="001672EB">
        <w:trPr>
          <w:tblHeader/>
          <w:jc w:val="center"/>
        </w:trPr>
        <w:tc>
          <w:tcPr>
            <w:tcW w:w="5040" w:type="dxa"/>
            <w:tcBorders>
              <w:bottom w:val="single" w:sz="4" w:space="0" w:color="auto"/>
              <w:right w:val="nil"/>
            </w:tcBorders>
            <w:tcMar>
              <w:top w:w="29" w:type="dxa"/>
              <w:bottom w:w="29" w:type="dxa"/>
            </w:tcMar>
          </w:tcPr>
          <w:p w14:paraId="7811BB71" w14:textId="77777777" w:rsidR="00065E5D" w:rsidRPr="00A12F2F" w:rsidRDefault="00065E5D" w:rsidP="00065E5D">
            <w:pPr>
              <w:spacing w:after="60"/>
            </w:pPr>
            <w:r>
              <w:t>REVISION NO. 19</w:t>
            </w:r>
          </w:p>
          <w:p w14:paraId="196C33DD" w14:textId="1E25D8B2" w:rsidR="00365FC7" w:rsidRPr="005567F1" w:rsidRDefault="00065E5D" w:rsidP="00065E5D">
            <w:pPr>
              <w:spacing w:after="60"/>
            </w:pPr>
            <w:r w:rsidRPr="00A12F2F">
              <w:t xml:space="preserve">DATE: </w:t>
            </w:r>
            <w:r w:rsidR="00112A22">
              <w:t>05/20/2025</w:t>
            </w:r>
          </w:p>
        </w:tc>
        <w:tc>
          <w:tcPr>
            <w:tcW w:w="5040" w:type="dxa"/>
            <w:tcBorders>
              <w:left w:val="nil"/>
            </w:tcBorders>
            <w:tcMar>
              <w:top w:w="29" w:type="dxa"/>
              <w:bottom w:w="29" w:type="dxa"/>
            </w:tcMar>
          </w:tcPr>
          <w:p w14:paraId="670E5B62" w14:textId="36E44E68" w:rsidR="00365FC7" w:rsidRPr="005567F1" w:rsidRDefault="00365FC7">
            <w:pPr>
              <w:spacing w:after="60"/>
              <w:jc w:val="right"/>
            </w:pPr>
            <w:r w:rsidRPr="005567F1">
              <w:t>PAGE NO.</w:t>
            </w:r>
            <w:r>
              <w:t xml:space="preserve"> 21-</w:t>
            </w:r>
            <w:r w:rsidR="009A39C2">
              <w:t>47</w:t>
            </w:r>
          </w:p>
        </w:tc>
      </w:tr>
      <w:tr w:rsidR="00365FC7" w:rsidRPr="005567F1" w14:paraId="01E7AB71" w14:textId="77777777" w:rsidTr="001672EB">
        <w:trPr>
          <w:tblHeader/>
          <w:jc w:val="center"/>
        </w:trPr>
        <w:tc>
          <w:tcPr>
            <w:tcW w:w="5040" w:type="dxa"/>
            <w:tcBorders>
              <w:right w:val="single" w:sz="4" w:space="0" w:color="auto"/>
            </w:tcBorders>
            <w:tcMar>
              <w:top w:w="29" w:type="dxa"/>
              <w:bottom w:w="29" w:type="dxa"/>
            </w:tcMar>
            <w:vAlign w:val="center"/>
          </w:tcPr>
          <w:p w14:paraId="73BDAF26" w14:textId="77777777" w:rsidR="00365FC7" w:rsidRPr="005567F1" w:rsidRDefault="00365FC7" w:rsidP="00CE3467">
            <w:pPr>
              <w:spacing w:after="60"/>
            </w:pPr>
            <w:r w:rsidRPr="005567F1">
              <w:t>AIRCRAFT:</w:t>
            </w:r>
          </w:p>
          <w:p w14:paraId="4EF54681" w14:textId="77777777" w:rsidR="00365FC7" w:rsidRPr="005567F1" w:rsidRDefault="00365FC7" w:rsidP="00CE3467">
            <w:pPr>
              <w:spacing w:after="60"/>
            </w:pPr>
            <w:r>
              <w:t>Boeing 787</w:t>
            </w:r>
          </w:p>
        </w:tc>
        <w:tc>
          <w:tcPr>
            <w:tcW w:w="5040" w:type="dxa"/>
            <w:tcBorders>
              <w:left w:val="single" w:sz="4" w:space="0" w:color="auto"/>
            </w:tcBorders>
            <w:tcMar>
              <w:top w:w="29" w:type="dxa"/>
              <w:bottom w:w="29" w:type="dxa"/>
            </w:tcMar>
          </w:tcPr>
          <w:p w14:paraId="329EACE3" w14:textId="77777777" w:rsidR="00365FC7" w:rsidRPr="005567F1" w:rsidRDefault="00365FC7" w:rsidP="00CE3467">
            <w:pPr>
              <w:pStyle w:val="ListParagraph"/>
              <w:spacing w:after="60"/>
              <w:ind w:left="662" w:hanging="720"/>
              <w:rPr>
                <w:b/>
              </w:rPr>
            </w:pPr>
            <w:r w:rsidRPr="005567F1">
              <w:rPr>
                <w:b/>
              </w:rPr>
              <w:t>TABLE KEY</w:t>
            </w:r>
          </w:p>
          <w:p w14:paraId="0C5B5B22" w14:textId="77777777" w:rsidR="00365FC7" w:rsidRPr="005567F1" w:rsidRDefault="00365FC7" w:rsidP="003D433F">
            <w:pPr>
              <w:pStyle w:val="ListParagraph"/>
              <w:numPr>
                <w:ilvl w:val="0"/>
                <w:numId w:val="74"/>
              </w:numPr>
              <w:spacing w:after="60"/>
            </w:pPr>
            <w:r w:rsidRPr="005567F1">
              <w:t>REPAIR CATEGORY</w:t>
            </w:r>
          </w:p>
          <w:p w14:paraId="27C3D296" w14:textId="77777777" w:rsidR="00365FC7" w:rsidRPr="005567F1" w:rsidRDefault="00365FC7" w:rsidP="003D433F">
            <w:pPr>
              <w:pStyle w:val="ListParagraph"/>
              <w:numPr>
                <w:ilvl w:val="0"/>
                <w:numId w:val="74"/>
              </w:numPr>
              <w:spacing w:after="60"/>
            </w:pPr>
            <w:r w:rsidRPr="005567F1">
              <w:t>NO. INSTALLED</w:t>
            </w:r>
          </w:p>
          <w:p w14:paraId="1E7296EA" w14:textId="77777777" w:rsidR="00365FC7" w:rsidRPr="005567F1" w:rsidRDefault="00365FC7" w:rsidP="003D433F">
            <w:pPr>
              <w:pStyle w:val="ListParagraph"/>
              <w:numPr>
                <w:ilvl w:val="0"/>
                <w:numId w:val="74"/>
              </w:numPr>
              <w:spacing w:after="60"/>
            </w:pPr>
            <w:r w:rsidRPr="005567F1">
              <w:t>NO. REQUIRED FOR DISPATCH</w:t>
            </w:r>
          </w:p>
          <w:p w14:paraId="2D14615B" w14:textId="77777777" w:rsidR="00365FC7" w:rsidRPr="005567F1" w:rsidRDefault="00365FC7" w:rsidP="003D433F">
            <w:pPr>
              <w:pStyle w:val="ListParagraph"/>
              <w:numPr>
                <w:ilvl w:val="0"/>
                <w:numId w:val="74"/>
              </w:numPr>
              <w:spacing w:after="60"/>
            </w:pPr>
            <w:r w:rsidRPr="005567F1">
              <w:t>REMARKS OR EXCEPTIONS</w:t>
            </w:r>
          </w:p>
        </w:tc>
      </w:tr>
    </w:tbl>
    <w:p w14:paraId="2FA8B730" w14:textId="77777777" w:rsidR="00365FC7" w:rsidRPr="005567F1" w:rsidRDefault="00365FC7" w:rsidP="00365FC7">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Air Conditioning"/>
      </w:tblPr>
      <w:tblGrid>
        <w:gridCol w:w="1703"/>
        <w:gridCol w:w="2370"/>
        <w:gridCol w:w="151"/>
        <w:gridCol w:w="495"/>
        <w:gridCol w:w="495"/>
        <w:gridCol w:w="495"/>
        <w:gridCol w:w="3743"/>
        <w:gridCol w:w="628"/>
      </w:tblGrid>
      <w:tr w:rsidR="00365FC7" w:rsidRPr="006135C9" w14:paraId="7AA14ED3"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76887B90" w14:textId="77777777" w:rsidR="00365FC7" w:rsidRPr="006135C9" w:rsidRDefault="00365FC7" w:rsidP="00CE3467">
            <w:pPr>
              <w:ind w:left="360" w:hanging="360"/>
              <w:rPr>
                <w:b/>
              </w:rPr>
            </w:pPr>
            <w:r w:rsidRPr="006135C9">
              <w:rPr>
                <w:b/>
              </w:rPr>
              <w:t>21. Air Conditioning</w:t>
            </w:r>
          </w:p>
        </w:tc>
        <w:tc>
          <w:tcPr>
            <w:tcW w:w="151" w:type="dxa"/>
            <w:tcBorders>
              <w:left w:val="nil"/>
              <w:right w:val="nil"/>
            </w:tcBorders>
            <w:shd w:val="clear" w:color="auto" w:fill="D9D9D9" w:themeFill="background1" w:themeFillShade="D9"/>
          </w:tcPr>
          <w:p w14:paraId="6CF92CF6" w14:textId="77777777" w:rsidR="00365FC7" w:rsidRPr="006135C9" w:rsidRDefault="00365FC7" w:rsidP="00CE3467">
            <w:pPr>
              <w:rPr>
                <w:b/>
              </w:rPr>
            </w:pPr>
          </w:p>
        </w:tc>
        <w:tc>
          <w:tcPr>
            <w:tcW w:w="495" w:type="dxa"/>
            <w:tcBorders>
              <w:left w:val="nil"/>
              <w:right w:val="nil"/>
            </w:tcBorders>
            <w:shd w:val="clear" w:color="auto" w:fill="D9D9D9" w:themeFill="background1" w:themeFillShade="D9"/>
            <w:tcMar>
              <w:left w:w="29" w:type="dxa"/>
              <w:right w:w="29" w:type="dxa"/>
            </w:tcMar>
          </w:tcPr>
          <w:p w14:paraId="2E3EB7B4"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371A423E"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056C13CD" w14:textId="77777777" w:rsidR="00365FC7" w:rsidRPr="006135C9" w:rsidRDefault="00365FC7"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1E4059B2" w14:textId="77777777" w:rsidR="00365FC7" w:rsidRPr="006135C9" w:rsidRDefault="00365FC7" w:rsidP="00CE3467">
            <w:pPr>
              <w:rPr>
                <w:b/>
              </w:rPr>
            </w:pPr>
          </w:p>
        </w:tc>
        <w:tc>
          <w:tcPr>
            <w:tcW w:w="628" w:type="dxa"/>
            <w:tcBorders>
              <w:left w:val="nil"/>
            </w:tcBorders>
            <w:shd w:val="clear" w:color="auto" w:fill="D9D9D9" w:themeFill="background1" w:themeFillShade="D9"/>
          </w:tcPr>
          <w:p w14:paraId="25BDBA50" w14:textId="77777777" w:rsidR="00365FC7" w:rsidRPr="006135C9" w:rsidRDefault="00365FC7" w:rsidP="00CE3467">
            <w:pPr>
              <w:jc w:val="center"/>
              <w:rPr>
                <w:b/>
              </w:rPr>
            </w:pPr>
          </w:p>
        </w:tc>
      </w:tr>
      <w:tr w:rsidR="00365FC7" w:rsidRPr="006135C9" w14:paraId="0743A43E"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1959E499" w14:textId="77777777" w:rsidR="00365FC7" w:rsidRPr="006135C9" w:rsidRDefault="00365FC7" w:rsidP="00CE3467">
            <w:pPr>
              <w:rPr>
                <w:b/>
                <w:sz w:val="16"/>
                <w:szCs w:val="16"/>
              </w:rPr>
            </w:pPr>
            <w:r w:rsidRPr="006135C9">
              <w:rPr>
                <w:b/>
                <w:sz w:val="16"/>
                <w:szCs w:val="16"/>
              </w:rPr>
              <w:t>Sequence No.</w:t>
            </w:r>
          </w:p>
        </w:tc>
        <w:tc>
          <w:tcPr>
            <w:tcW w:w="2521" w:type="dxa"/>
            <w:gridSpan w:val="2"/>
            <w:tcBorders>
              <w:left w:val="nil"/>
            </w:tcBorders>
            <w:shd w:val="clear" w:color="auto" w:fill="D9D9D9" w:themeFill="background1" w:themeFillShade="D9"/>
            <w:vAlign w:val="center"/>
          </w:tcPr>
          <w:p w14:paraId="28A38372" w14:textId="77777777" w:rsidR="00365FC7" w:rsidRPr="006135C9" w:rsidRDefault="00365FC7" w:rsidP="00CE3467">
            <w:pPr>
              <w:rPr>
                <w:b/>
                <w:sz w:val="16"/>
                <w:szCs w:val="16"/>
              </w:rPr>
            </w:pPr>
            <w:r w:rsidRPr="006135C9">
              <w:rPr>
                <w:b/>
                <w:sz w:val="16"/>
                <w:szCs w:val="16"/>
              </w:rPr>
              <w:t>Item</w:t>
            </w:r>
          </w:p>
        </w:tc>
        <w:tc>
          <w:tcPr>
            <w:tcW w:w="495" w:type="dxa"/>
            <w:shd w:val="clear" w:color="auto" w:fill="D9D9D9" w:themeFill="background1" w:themeFillShade="D9"/>
            <w:tcMar>
              <w:left w:w="29" w:type="dxa"/>
              <w:right w:w="29" w:type="dxa"/>
            </w:tcMar>
            <w:vAlign w:val="center"/>
          </w:tcPr>
          <w:p w14:paraId="23F6794B" w14:textId="77777777" w:rsidR="00365FC7" w:rsidRPr="006135C9" w:rsidRDefault="00365FC7" w:rsidP="00CE3467">
            <w:pPr>
              <w:jc w:val="center"/>
              <w:rPr>
                <w:b/>
                <w:sz w:val="16"/>
                <w:szCs w:val="16"/>
              </w:rPr>
            </w:pPr>
            <w:r w:rsidRPr="006135C9">
              <w:rPr>
                <w:b/>
                <w:sz w:val="16"/>
                <w:szCs w:val="16"/>
              </w:rPr>
              <w:t>1</w:t>
            </w:r>
          </w:p>
        </w:tc>
        <w:tc>
          <w:tcPr>
            <w:tcW w:w="495" w:type="dxa"/>
            <w:shd w:val="clear" w:color="auto" w:fill="D9D9D9" w:themeFill="background1" w:themeFillShade="D9"/>
            <w:tcMar>
              <w:left w:w="29" w:type="dxa"/>
              <w:right w:w="29" w:type="dxa"/>
            </w:tcMar>
            <w:vAlign w:val="center"/>
          </w:tcPr>
          <w:p w14:paraId="4197F3A9" w14:textId="77777777" w:rsidR="00365FC7" w:rsidRPr="006135C9" w:rsidRDefault="00365FC7" w:rsidP="00CE3467">
            <w:pPr>
              <w:jc w:val="center"/>
              <w:rPr>
                <w:b/>
                <w:sz w:val="16"/>
                <w:szCs w:val="16"/>
              </w:rPr>
            </w:pPr>
            <w:r w:rsidRPr="006135C9">
              <w:rPr>
                <w:b/>
                <w:sz w:val="16"/>
                <w:szCs w:val="16"/>
              </w:rPr>
              <w:t>2</w:t>
            </w:r>
          </w:p>
        </w:tc>
        <w:tc>
          <w:tcPr>
            <w:tcW w:w="495" w:type="dxa"/>
            <w:shd w:val="clear" w:color="auto" w:fill="D9D9D9" w:themeFill="background1" w:themeFillShade="D9"/>
            <w:tcMar>
              <w:left w:w="29" w:type="dxa"/>
              <w:right w:w="29" w:type="dxa"/>
            </w:tcMar>
            <w:vAlign w:val="center"/>
          </w:tcPr>
          <w:p w14:paraId="7D6B63D2" w14:textId="77777777" w:rsidR="00365FC7" w:rsidRPr="006135C9" w:rsidRDefault="00365FC7" w:rsidP="00CE3467">
            <w:pPr>
              <w:jc w:val="center"/>
              <w:rPr>
                <w:b/>
                <w:sz w:val="16"/>
                <w:szCs w:val="16"/>
              </w:rPr>
            </w:pPr>
            <w:r w:rsidRPr="006135C9">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1BE16FCB" w14:textId="77777777" w:rsidR="00365FC7" w:rsidRPr="006135C9" w:rsidRDefault="00365FC7" w:rsidP="00CE3467">
            <w:pPr>
              <w:rPr>
                <w:b/>
                <w:sz w:val="16"/>
                <w:szCs w:val="16"/>
              </w:rPr>
            </w:pPr>
            <w:r w:rsidRPr="006135C9">
              <w:rPr>
                <w:b/>
                <w:sz w:val="16"/>
                <w:szCs w:val="16"/>
              </w:rPr>
              <w:t>4</w:t>
            </w:r>
          </w:p>
        </w:tc>
        <w:tc>
          <w:tcPr>
            <w:tcW w:w="628" w:type="dxa"/>
            <w:tcBorders>
              <w:left w:val="nil"/>
            </w:tcBorders>
            <w:shd w:val="clear" w:color="auto" w:fill="D9D9D9" w:themeFill="background1" w:themeFillShade="D9"/>
            <w:vAlign w:val="center"/>
          </w:tcPr>
          <w:p w14:paraId="328A8601" w14:textId="77777777" w:rsidR="00365FC7" w:rsidRPr="006135C9" w:rsidRDefault="00365FC7" w:rsidP="0033694F">
            <w:pPr>
              <w:jc w:val="center"/>
              <w:rPr>
                <w:b/>
                <w:sz w:val="12"/>
                <w:szCs w:val="12"/>
              </w:rPr>
            </w:pPr>
            <w:r w:rsidRPr="006135C9">
              <w:rPr>
                <w:b/>
                <w:sz w:val="12"/>
                <w:szCs w:val="12"/>
              </w:rPr>
              <w:t>Change Bar</w:t>
            </w:r>
          </w:p>
        </w:tc>
      </w:tr>
      <w:tr w:rsidR="002F78F8" w:rsidRPr="006135C9" w14:paraId="4E67D004" w14:textId="77777777" w:rsidTr="009D151E">
        <w:trPr>
          <w:jc w:val="center"/>
        </w:trPr>
        <w:tc>
          <w:tcPr>
            <w:tcW w:w="1703" w:type="dxa"/>
            <w:tcBorders>
              <w:top w:val="nil"/>
              <w:left w:val="single" w:sz="4" w:space="0" w:color="auto"/>
              <w:bottom w:val="nil"/>
              <w:right w:val="nil"/>
            </w:tcBorders>
          </w:tcPr>
          <w:p w14:paraId="490083C3" w14:textId="09B4DCF8" w:rsidR="002F78F8" w:rsidRPr="002F78F8" w:rsidRDefault="002F78F8" w:rsidP="002F78F8">
            <w:pPr>
              <w:spacing w:after="240"/>
            </w:pPr>
            <w:r w:rsidRPr="002F78F8">
              <w:t>-52-12</w:t>
            </w:r>
          </w:p>
        </w:tc>
        <w:tc>
          <w:tcPr>
            <w:tcW w:w="2521" w:type="dxa"/>
            <w:gridSpan w:val="2"/>
            <w:tcBorders>
              <w:top w:val="nil"/>
              <w:left w:val="nil"/>
              <w:bottom w:val="nil"/>
            </w:tcBorders>
          </w:tcPr>
          <w:p w14:paraId="33CBB43F" w14:textId="7A8DBE8D" w:rsidR="002F78F8" w:rsidRPr="002F78F8" w:rsidRDefault="002F78F8" w:rsidP="002F78F8">
            <w:pPr>
              <w:spacing w:after="240"/>
            </w:pPr>
            <w:r w:rsidRPr="002F78F8">
              <w:t>Ram Air Fan</w:t>
            </w:r>
          </w:p>
        </w:tc>
        <w:tc>
          <w:tcPr>
            <w:tcW w:w="495" w:type="dxa"/>
            <w:tcBorders>
              <w:top w:val="nil"/>
              <w:bottom w:val="nil"/>
            </w:tcBorders>
            <w:tcMar>
              <w:left w:w="29" w:type="dxa"/>
              <w:right w:w="29" w:type="dxa"/>
            </w:tcMar>
          </w:tcPr>
          <w:p w14:paraId="28CE97A6" w14:textId="77777777" w:rsidR="002F78F8" w:rsidRPr="002F78F8" w:rsidRDefault="002F78F8" w:rsidP="002F78F8">
            <w:pPr>
              <w:spacing w:after="240"/>
              <w:jc w:val="center"/>
            </w:pPr>
          </w:p>
        </w:tc>
        <w:tc>
          <w:tcPr>
            <w:tcW w:w="495" w:type="dxa"/>
            <w:tcBorders>
              <w:top w:val="nil"/>
              <w:bottom w:val="nil"/>
            </w:tcBorders>
            <w:tcMar>
              <w:left w:w="29" w:type="dxa"/>
              <w:right w:w="29" w:type="dxa"/>
            </w:tcMar>
          </w:tcPr>
          <w:p w14:paraId="189C8F14" w14:textId="77777777" w:rsidR="002F78F8" w:rsidRPr="002F78F8" w:rsidRDefault="002F78F8" w:rsidP="002F78F8">
            <w:pPr>
              <w:spacing w:after="240"/>
              <w:jc w:val="center"/>
            </w:pPr>
          </w:p>
        </w:tc>
        <w:tc>
          <w:tcPr>
            <w:tcW w:w="495" w:type="dxa"/>
            <w:tcBorders>
              <w:top w:val="nil"/>
              <w:bottom w:val="nil"/>
            </w:tcBorders>
            <w:tcMar>
              <w:left w:w="29" w:type="dxa"/>
              <w:right w:w="29" w:type="dxa"/>
            </w:tcMar>
          </w:tcPr>
          <w:p w14:paraId="4929A897" w14:textId="77777777" w:rsidR="002F78F8" w:rsidRPr="002F78F8" w:rsidRDefault="002F78F8" w:rsidP="002F78F8">
            <w:pPr>
              <w:spacing w:after="240"/>
              <w:jc w:val="center"/>
            </w:pPr>
          </w:p>
        </w:tc>
        <w:tc>
          <w:tcPr>
            <w:tcW w:w="3743" w:type="dxa"/>
            <w:tcBorders>
              <w:top w:val="nil"/>
              <w:bottom w:val="nil"/>
              <w:right w:val="nil"/>
            </w:tcBorders>
          </w:tcPr>
          <w:p w14:paraId="5E3576C8" w14:textId="77777777" w:rsidR="002F78F8" w:rsidRPr="002F78F8" w:rsidRDefault="002F78F8" w:rsidP="002F78F8">
            <w:pPr>
              <w:spacing w:after="240"/>
            </w:pPr>
          </w:p>
        </w:tc>
        <w:tc>
          <w:tcPr>
            <w:tcW w:w="628" w:type="dxa"/>
            <w:tcBorders>
              <w:top w:val="nil"/>
              <w:left w:val="nil"/>
              <w:bottom w:val="nil"/>
            </w:tcBorders>
          </w:tcPr>
          <w:p w14:paraId="441AACE6" w14:textId="77777777" w:rsidR="002F78F8" w:rsidRPr="006135C9" w:rsidRDefault="002F78F8" w:rsidP="0033694F">
            <w:pPr>
              <w:jc w:val="center"/>
            </w:pPr>
          </w:p>
        </w:tc>
      </w:tr>
      <w:tr w:rsidR="002F78F8" w:rsidRPr="006135C9" w14:paraId="51093446" w14:textId="77777777" w:rsidTr="001672EB">
        <w:trPr>
          <w:jc w:val="center"/>
        </w:trPr>
        <w:tc>
          <w:tcPr>
            <w:tcW w:w="1703" w:type="dxa"/>
            <w:tcBorders>
              <w:top w:val="nil"/>
              <w:left w:val="single" w:sz="4" w:space="0" w:color="auto"/>
              <w:bottom w:val="nil"/>
              <w:right w:val="nil"/>
            </w:tcBorders>
          </w:tcPr>
          <w:p w14:paraId="7FA408D5" w14:textId="2AD42AB9" w:rsidR="002F78F8" w:rsidRPr="002F78F8" w:rsidRDefault="002F78F8" w:rsidP="002F78F8">
            <w:pPr>
              <w:spacing w:after="240"/>
            </w:pPr>
            <w:r w:rsidRPr="002F78F8">
              <w:t>-52-12-01</w:t>
            </w:r>
          </w:p>
        </w:tc>
        <w:tc>
          <w:tcPr>
            <w:tcW w:w="2521" w:type="dxa"/>
            <w:gridSpan w:val="2"/>
            <w:tcBorders>
              <w:top w:val="nil"/>
              <w:left w:val="nil"/>
              <w:bottom w:val="nil"/>
            </w:tcBorders>
          </w:tcPr>
          <w:p w14:paraId="52F3DC59" w14:textId="2877CCA8" w:rsidR="002F78F8" w:rsidRPr="002F78F8" w:rsidRDefault="002F78F8" w:rsidP="002F78F8">
            <w:pPr>
              <w:spacing w:after="240"/>
            </w:pPr>
            <w:r w:rsidRPr="002F78F8">
              <w:t>Left Ram Air Fan</w:t>
            </w:r>
          </w:p>
        </w:tc>
        <w:tc>
          <w:tcPr>
            <w:tcW w:w="495" w:type="dxa"/>
            <w:tcBorders>
              <w:top w:val="nil"/>
              <w:bottom w:val="nil"/>
            </w:tcBorders>
            <w:tcMar>
              <w:left w:w="29" w:type="dxa"/>
              <w:right w:w="29" w:type="dxa"/>
            </w:tcMar>
          </w:tcPr>
          <w:p w14:paraId="70591DAB" w14:textId="16F30D85" w:rsidR="002F78F8" w:rsidRPr="002F78F8" w:rsidRDefault="002F78F8" w:rsidP="002F78F8">
            <w:pPr>
              <w:spacing w:after="240"/>
              <w:jc w:val="center"/>
            </w:pPr>
            <w:r w:rsidRPr="002F78F8">
              <w:t>C</w:t>
            </w:r>
          </w:p>
        </w:tc>
        <w:tc>
          <w:tcPr>
            <w:tcW w:w="495" w:type="dxa"/>
            <w:tcBorders>
              <w:top w:val="nil"/>
              <w:bottom w:val="nil"/>
            </w:tcBorders>
            <w:tcMar>
              <w:left w:w="29" w:type="dxa"/>
              <w:right w:w="29" w:type="dxa"/>
            </w:tcMar>
          </w:tcPr>
          <w:p w14:paraId="25D41312" w14:textId="055A5B8C" w:rsidR="002F78F8" w:rsidRPr="002F78F8" w:rsidRDefault="002F78F8" w:rsidP="002F78F8">
            <w:pPr>
              <w:spacing w:after="240"/>
              <w:jc w:val="center"/>
            </w:pPr>
            <w:r w:rsidRPr="002F78F8">
              <w:t>1</w:t>
            </w:r>
          </w:p>
        </w:tc>
        <w:tc>
          <w:tcPr>
            <w:tcW w:w="495" w:type="dxa"/>
            <w:tcBorders>
              <w:top w:val="nil"/>
              <w:bottom w:val="nil"/>
            </w:tcBorders>
            <w:tcMar>
              <w:left w:w="29" w:type="dxa"/>
              <w:right w:w="29" w:type="dxa"/>
            </w:tcMar>
          </w:tcPr>
          <w:p w14:paraId="53EC6D62" w14:textId="7676AE1F" w:rsidR="002F78F8" w:rsidRPr="002F78F8" w:rsidRDefault="002F78F8" w:rsidP="002F78F8">
            <w:pPr>
              <w:spacing w:after="240"/>
              <w:jc w:val="center"/>
            </w:pPr>
            <w:r w:rsidRPr="002F78F8">
              <w:t>0</w:t>
            </w:r>
          </w:p>
        </w:tc>
        <w:tc>
          <w:tcPr>
            <w:tcW w:w="3743" w:type="dxa"/>
            <w:tcBorders>
              <w:top w:val="nil"/>
              <w:bottom w:val="nil"/>
              <w:right w:val="nil"/>
            </w:tcBorders>
          </w:tcPr>
          <w:p w14:paraId="4202D82B" w14:textId="77777777" w:rsidR="002F78F8" w:rsidRPr="002F78F8" w:rsidRDefault="002F78F8" w:rsidP="002F78F8">
            <w:pPr>
              <w:pStyle w:val="MMELTableBody"/>
              <w:jc w:val="left"/>
              <w:rPr>
                <w:b w:val="0"/>
              </w:rPr>
            </w:pPr>
            <w:r w:rsidRPr="002F78F8">
              <w:rPr>
                <w:b w:val="0"/>
              </w:rPr>
              <w:t>(M)(O) May be inoperative provided:</w:t>
            </w:r>
          </w:p>
          <w:p w14:paraId="022BBBAC" w14:textId="77777777" w:rsidR="002F78F8" w:rsidRPr="002F78F8" w:rsidRDefault="002F78F8" w:rsidP="003D433F">
            <w:pPr>
              <w:numPr>
                <w:ilvl w:val="0"/>
                <w:numId w:val="297"/>
              </w:numPr>
            </w:pPr>
            <w:r w:rsidRPr="002F78F8">
              <w:t>Left ram air fan is deactivated,</w:t>
            </w:r>
          </w:p>
          <w:p w14:paraId="62CB64FD" w14:textId="77777777" w:rsidR="002F78F8" w:rsidRPr="002F78F8" w:rsidRDefault="002F78F8" w:rsidP="003D433F">
            <w:pPr>
              <w:numPr>
                <w:ilvl w:val="0"/>
                <w:numId w:val="297"/>
              </w:numPr>
            </w:pPr>
            <w:r w:rsidRPr="002F78F8">
              <w:t>Right ram air fan operates normally,</w:t>
            </w:r>
          </w:p>
          <w:p w14:paraId="2FEE1DE6" w14:textId="77777777" w:rsidR="002F78F8" w:rsidRPr="002F78F8" w:rsidRDefault="002F78F8" w:rsidP="003D433F">
            <w:pPr>
              <w:numPr>
                <w:ilvl w:val="0"/>
                <w:numId w:val="297"/>
              </w:numPr>
            </w:pPr>
            <w:r w:rsidRPr="002F78F8">
              <w:t>Right ram air fan motor controller operates normally,</w:t>
            </w:r>
          </w:p>
          <w:p w14:paraId="5CFDBED2" w14:textId="77777777" w:rsidR="002F78F8" w:rsidRPr="002F78F8" w:rsidRDefault="002F78F8" w:rsidP="003D433F">
            <w:pPr>
              <w:numPr>
                <w:ilvl w:val="0"/>
                <w:numId w:val="297"/>
              </w:numPr>
            </w:pPr>
            <w:r w:rsidRPr="002F78F8">
              <w:t>Right air conditioning pack operates normally,</w:t>
            </w:r>
          </w:p>
          <w:p w14:paraId="0D8E55F5" w14:textId="77777777" w:rsidR="002F78F8" w:rsidRPr="002F78F8" w:rsidRDefault="002F78F8" w:rsidP="003D433F">
            <w:pPr>
              <w:numPr>
                <w:ilvl w:val="0"/>
                <w:numId w:val="297"/>
              </w:numPr>
            </w:pPr>
            <w:r w:rsidRPr="002F78F8">
              <w:t>Right cabin air compressors operate normally,</w:t>
            </w:r>
          </w:p>
          <w:p w14:paraId="28845F6A" w14:textId="77777777" w:rsidR="002F78F8" w:rsidRPr="002F78F8" w:rsidRDefault="002F78F8" w:rsidP="003D433F">
            <w:pPr>
              <w:numPr>
                <w:ilvl w:val="0"/>
                <w:numId w:val="297"/>
              </w:numPr>
            </w:pPr>
            <w:r w:rsidRPr="002F78F8">
              <w:t>L2 VFSG operates normally,</w:t>
            </w:r>
          </w:p>
          <w:p w14:paraId="794D1CF4" w14:textId="77777777" w:rsidR="002F78F8" w:rsidRPr="002F78F8" w:rsidRDefault="002F78F8" w:rsidP="003D433F">
            <w:pPr>
              <w:numPr>
                <w:ilvl w:val="0"/>
                <w:numId w:val="297"/>
              </w:numPr>
            </w:pPr>
            <w:r w:rsidRPr="002F78F8">
              <w:t>R2 VFSG operates normally,</w:t>
            </w:r>
          </w:p>
          <w:p w14:paraId="1E5CA65E" w14:textId="29A6530D" w:rsidR="002F78F8" w:rsidRPr="002F78F8" w:rsidRDefault="002F78F8" w:rsidP="003D433F">
            <w:pPr>
              <w:numPr>
                <w:ilvl w:val="0"/>
                <w:numId w:val="297"/>
              </w:numPr>
            </w:pPr>
            <w:r w:rsidRPr="002F78F8">
              <w:t xml:space="preserve">R1 </w:t>
            </w:r>
            <w:r w:rsidR="00657894">
              <w:t xml:space="preserve">cabin air compressor </w:t>
            </w:r>
            <w:r w:rsidRPr="002F78F8">
              <w:t>CMSC operates normally,</w:t>
            </w:r>
          </w:p>
          <w:p w14:paraId="63672303" w14:textId="4F212790" w:rsidR="002F78F8" w:rsidRPr="002F78F8" w:rsidRDefault="002F78F8" w:rsidP="003D433F">
            <w:pPr>
              <w:numPr>
                <w:ilvl w:val="0"/>
                <w:numId w:val="297"/>
              </w:numPr>
            </w:pPr>
            <w:r w:rsidRPr="002F78F8">
              <w:t xml:space="preserve">R2 </w:t>
            </w:r>
            <w:r w:rsidR="00A8541E">
              <w:t xml:space="preserve">cabin air compressor </w:t>
            </w:r>
            <w:r w:rsidRPr="002F78F8">
              <w:t>CMSC operates normally,</w:t>
            </w:r>
          </w:p>
          <w:p w14:paraId="06B71325" w14:textId="77777777" w:rsidR="002F78F8" w:rsidRPr="002F78F8" w:rsidRDefault="002F78F8" w:rsidP="003D433F">
            <w:pPr>
              <w:numPr>
                <w:ilvl w:val="0"/>
                <w:numId w:val="297"/>
              </w:numPr>
            </w:pPr>
            <w:r w:rsidRPr="002F78F8">
              <w:t>Center hydraulic pump C2 operates normally,</w:t>
            </w:r>
          </w:p>
          <w:p w14:paraId="386618E1" w14:textId="77777777" w:rsidR="002F78F8" w:rsidRPr="002F78F8" w:rsidRDefault="002F78F8" w:rsidP="003D433F">
            <w:pPr>
              <w:numPr>
                <w:ilvl w:val="0"/>
                <w:numId w:val="297"/>
              </w:numPr>
            </w:pPr>
            <w:r w:rsidRPr="002F78F8">
              <w:t>Left PECS aft section operates normally,</w:t>
            </w:r>
          </w:p>
          <w:p w14:paraId="3FD5508C" w14:textId="77777777" w:rsidR="002F78F8" w:rsidRPr="002F78F8" w:rsidRDefault="002F78F8" w:rsidP="003D433F">
            <w:pPr>
              <w:numPr>
                <w:ilvl w:val="0"/>
                <w:numId w:val="297"/>
              </w:numPr>
            </w:pPr>
            <w:r w:rsidRPr="002F78F8">
              <w:t>Left PECS temperature sensor operates normally,</w:t>
            </w:r>
          </w:p>
          <w:p w14:paraId="757FD868" w14:textId="77777777" w:rsidR="002F78F8" w:rsidRPr="002F78F8" w:rsidRDefault="002F78F8" w:rsidP="003D433F">
            <w:pPr>
              <w:numPr>
                <w:ilvl w:val="0"/>
                <w:numId w:val="297"/>
              </w:numPr>
            </w:pPr>
            <w:r w:rsidRPr="002F78F8">
              <w:t>APU operates normally, and</w:t>
            </w:r>
          </w:p>
          <w:p w14:paraId="302D2C42" w14:textId="55D1C063" w:rsidR="002F78F8" w:rsidRPr="002F78F8" w:rsidRDefault="002F78F8" w:rsidP="003D433F">
            <w:pPr>
              <w:numPr>
                <w:ilvl w:val="0"/>
                <w:numId w:val="297"/>
              </w:numPr>
              <w:spacing w:after="240"/>
            </w:pPr>
            <w:r w:rsidRPr="002F78F8">
              <w:t>Ground operat</w:t>
            </w:r>
            <w:r w:rsidR="00E52D47">
              <w:t>ions are limited to OAT below 49</w:t>
            </w:r>
            <w:r w:rsidRPr="002F78F8">
              <w:t> </w:t>
            </w:r>
            <w:r w:rsidR="00D3314A">
              <w:t>°C</w:t>
            </w:r>
            <w:r w:rsidRPr="002F78F8">
              <w:t>.</w:t>
            </w:r>
          </w:p>
        </w:tc>
        <w:tc>
          <w:tcPr>
            <w:tcW w:w="628" w:type="dxa"/>
            <w:tcBorders>
              <w:top w:val="nil"/>
              <w:left w:val="nil"/>
              <w:bottom w:val="nil"/>
            </w:tcBorders>
          </w:tcPr>
          <w:p w14:paraId="499B1DBB" w14:textId="4C07E5C7" w:rsidR="00A8541E" w:rsidRDefault="00A8541E" w:rsidP="0082269F">
            <w:pPr>
              <w:spacing w:before="3020"/>
              <w:jc w:val="center"/>
            </w:pPr>
          </w:p>
          <w:p w14:paraId="5007A9C8" w14:textId="6606DFC1" w:rsidR="00A8541E" w:rsidRPr="006135C9" w:rsidRDefault="00A8541E" w:rsidP="0082269F">
            <w:pPr>
              <w:spacing w:before="240"/>
              <w:jc w:val="center"/>
            </w:pPr>
          </w:p>
        </w:tc>
      </w:tr>
      <w:tr w:rsidR="00ED1E7B" w:rsidRPr="006135C9" w14:paraId="76C8A43A" w14:textId="77777777" w:rsidTr="002F78F8">
        <w:trPr>
          <w:jc w:val="center"/>
        </w:trPr>
        <w:tc>
          <w:tcPr>
            <w:tcW w:w="1703" w:type="dxa"/>
            <w:tcBorders>
              <w:top w:val="nil"/>
              <w:left w:val="single" w:sz="4" w:space="0" w:color="auto"/>
              <w:bottom w:val="single" w:sz="4" w:space="0" w:color="auto"/>
              <w:right w:val="nil"/>
            </w:tcBorders>
          </w:tcPr>
          <w:p w14:paraId="2C8639D5" w14:textId="64EDBC20" w:rsidR="00ED1E7B" w:rsidRPr="002F78F8" w:rsidRDefault="00ED1E7B" w:rsidP="002F78F8">
            <w:pPr>
              <w:spacing w:after="240"/>
            </w:pPr>
          </w:p>
        </w:tc>
        <w:tc>
          <w:tcPr>
            <w:tcW w:w="2521" w:type="dxa"/>
            <w:gridSpan w:val="2"/>
            <w:tcBorders>
              <w:top w:val="nil"/>
              <w:left w:val="nil"/>
              <w:bottom w:val="single" w:sz="4" w:space="0" w:color="auto"/>
            </w:tcBorders>
          </w:tcPr>
          <w:p w14:paraId="34657B7E" w14:textId="77777777" w:rsidR="00ED1E7B" w:rsidRPr="002F78F8" w:rsidRDefault="00ED1E7B" w:rsidP="002F78F8">
            <w:pPr>
              <w:spacing w:after="240"/>
            </w:pPr>
          </w:p>
        </w:tc>
        <w:tc>
          <w:tcPr>
            <w:tcW w:w="495" w:type="dxa"/>
            <w:tcBorders>
              <w:top w:val="nil"/>
              <w:bottom w:val="single" w:sz="4" w:space="0" w:color="auto"/>
            </w:tcBorders>
            <w:tcMar>
              <w:left w:w="29" w:type="dxa"/>
              <w:right w:w="29" w:type="dxa"/>
            </w:tcMar>
          </w:tcPr>
          <w:p w14:paraId="343F65D1" w14:textId="77777777" w:rsidR="00ED1E7B" w:rsidRPr="002F78F8" w:rsidRDefault="00ED1E7B" w:rsidP="002F78F8">
            <w:pPr>
              <w:spacing w:after="240"/>
              <w:jc w:val="center"/>
            </w:pPr>
          </w:p>
        </w:tc>
        <w:tc>
          <w:tcPr>
            <w:tcW w:w="495" w:type="dxa"/>
            <w:tcBorders>
              <w:top w:val="nil"/>
              <w:bottom w:val="single" w:sz="4" w:space="0" w:color="auto"/>
            </w:tcBorders>
            <w:tcMar>
              <w:left w:w="29" w:type="dxa"/>
              <w:right w:w="29" w:type="dxa"/>
            </w:tcMar>
          </w:tcPr>
          <w:p w14:paraId="7F31E2FB" w14:textId="77777777" w:rsidR="00ED1E7B" w:rsidRPr="002F78F8" w:rsidRDefault="00ED1E7B" w:rsidP="002F78F8">
            <w:pPr>
              <w:spacing w:after="240"/>
              <w:jc w:val="center"/>
            </w:pPr>
          </w:p>
        </w:tc>
        <w:tc>
          <w:tcPr>
            <w:tcW w:w="495" w:type="dxa"/>
            <w:tcBorders>
              <w:top w:val="nil"/>
              <w:bottom w:val="single" w:sz="4" w:space="0" w:color="auto"/>
            </w:tcBorders>
            <w:tcMar>
              <w:left w:w="29" w:type="dxa"/>
              <w:right w:w="29" w:type="dxa"/>
            </w:tcMar>
          </w:tcPr>
          <w:p w14:paraId="37DDB224" w14:textId="77777777" w:rsidR="00ED1E7B" w:rsidRPr="002F78F8" w:rsidRDefault="00ED1E7B" w:rsidP="002F78F8">
            <w:pPr>
              <w:spacing w:after="240"/>
              <w:jc w:val="center"/>
            </w:pPr>
          </w:p>
        </w:tc>
        <w:tc>
          <w:tcPr>
            <w:tcW w:w="3743" w:type="dxa"/>
            <w:tcBorders>
              <w:top w:val="nil"/>
              <w:bottom w:val="single" w:sz="4" w:space="0" w:color="auto"/>
              <w:right w:val="nil"/>
            </w:tcBorders>
          </w:tcPr>
          <w:p w14:paraId="4F07EBC4" w14:textId="6B42DB85" w:rsidR="00ED1E7B" w:rsidRPr="002F78F8" w:rsidRDefault="00ED1E7B" w:rsidP="001672EB">
            <w:pPr>
              <w:pStyle w:val="MMELTableBody"/>
              <w:spacing w:before="240"/>
              <w:jc w:val="left"/>
              <w:rPr>
                <w:b w:val="0"/>
              </w:rPr>
            </w:pPr>
            <w:r>
              <w:rPr>
                <w:b w:val="0"/>
              </w:rPr>
              <w:t>(Continued)</w:t>
            </w:r>
          </w:p>
        </w:tc>
        <w:tc>
          <w:tcPr>
            <w:tcW w:w="628" w:type="dxa"/>
            <w:tcBorders>
              <w:top w:val="nil"/>
              <w:left w:val="nil"/>
              <w:bottom w:val="single" w:sz="4" w:space="0" w:color="auto"/>
            </w:tcBorders>
          </w:tcPr>
          <w:p w14:paraId="7DEC8C20" w14:textId="77777777" w:rsidR="00ED1E7B" w:rsidRPr="006135C9" w:rsidRDefault="00ED1E7B" w:rsidP="002F78F8">
            <w:pPr>
              <w:jc w:val="center"/>
            </w:pPr>
          </w:p>
        </w:tc>
      </w:tr>
    </w:tbl>
    <w:p w14:paraId="5B875DB5" w14:textId="77777777" w:rsidR="00365FC7" w:rsidRDefault="00365FC7" w:rsidP="00365FC7">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1-48"/>
      </w:tblPr>
      <w:tblGrid>
        <w:gridCol w:w="5040"/>
        <w:gridCol w:w="5040"/>
      </w:tblGrid>
      <w:tr w:rsidR="00365FC7" w:rsidRPr="005567F1" w14:paraId="5534486C" w14:textId="77777777" w:rsidTr="001672EB">
        <w:trPr>
          <w:tblHeader/>
          <w:jc w:val="center"/>
        </w:trPr>
        <w:tc>
          <w:tcPr>
            <w:tcW w:w="5040" w:type="dxa"/>
            <w:tcBorders>
              <w:bottom w:val="single" w:sz="4" w:space="0" w:color="auto"/>
              <w:right w:val="nil"/>
            </w:tcBorders>
            <w:tcMar>
              <w:top w:w="29" w:type="dxa"/>
              <w:bottom w:w="29" w:type="dxa"/>
            </w:tcMar>
          </w:tcPr>
          <w:p w14:paraId="5F677649" w14:textId="77777777" w:rsidR="00365FC7" w:rsidRPr="005567F1" w:rsidRDefault="00365FC7" w:rsidP="00CE3467">
            <w:pPr>
              <w:spacing w:after="60"/>
            </w:pPr>
            <w:r>
              <w:lastRenderedPageBreak/>
              <w:br w:type="page"/>
              <w:t>U.</w:t>
            </w:r>
            <w:r w:rsidRPr="005567F1">
              <w:t>S. DEPARTMENT OF TRANSPORTATION</w:t>
            </w:r>
          </w:p>
          <w:p w14:paraId="1F31C85B" w14:textId="77777777" w:rsidR="00365FC7" w:rsidRPr="005567F1" w:rsidRDefault="00365FC7" w:rsidP="00CE3467">
            <w:pPr>
              <w:spacing w:after="60"/>
            </w:pPr>
            <w:r w:rsidRPr="005567F1">
              <w:t>FEDERAL AVIATION ADMINISTRATION</w:t>
            </w:r>
          </w:p>
        </w:tc>
        <w:tc>
          <w:tcPr>
            <w:tcW w:w="5040" w:type="dxa"/>
            <w:tcBorders>
              <w:left w:val="nil"/>
            </w:tcBorders>
            <w:tcMar>
              <w:top w:w="29" w:type="dxa"/>
              <w:bottom w:w="29" w:type="dxa"/>
            </w:tcMar>
            <w:vAlign w:val="center"/>
          </w:tcPr>
          <w:p w14:paraId="53E00BDF" w14:textId="77777777" w:rsidR="00365FC7" w:rsidRPr="005567F1" w:rsidRDefault="00365FC7" w:rsidP="00CE3467">
            <w:pPr>
              <w:spacing w:after="60"/>
              <w:jc w:val="right"/>
            </w:pPr>
            <w:r w:rsidRPr="005567F1">
              <w:t>MASTER MINIMUM EQUIPMENT LIST</w:t>
            </w:r>
          </w:p>
        </w:tc>
      </w:tr>
      <w:tr w:rsidR="00365FC7" w:rsidRPr="005567F1" w14:paraId="23DFBB43" w14:textId="77777777" w:rsidTr="001672EB">
        <w:trPr>
          <w:tblHeader/>
          <w:jc w:val="center"/>
        </w:trPr>
        <w:tc>
          <w:tcPr>
            <w:tcW w:w="5040" w:type="dxa"/>
            <w:tcBorders>
              <w:bottom w:val="single" w:sz="4" w:space="0" w:color="auto"/>
              <w:right w:val="nil"/>
            </w:tcBorders>
            <w:tcMar>
              <w:top w:w="29" w:type="dxa"/>
              <w:bottom w:w="29" w:type="dxa"/>
            </w:tcMar>
          </w:tcPr>
          <w:p w14:paraId="57D31FBB" w14:textId="77777777" w:rsidR="00065E5D" w:rsidRPr="00A12F2F" w:rsidRDefault="00065E5D" w:rsidP="00065E5D">
            <w:pPr>
              <w:spacing w:after="60"/>
            </w:pPr>
            <w:r>
              <w:t>REVISION NO. 19</w:t>
            </w:r>
          </w:p>
          <w:p w14:paraId="7A63005D" w14:textId="14673369" w:rsidR="00365FC7" w:rsidRPr="005567F1" w:rsidRDefault="00065E5D" w:rsidP="00065E5D">
            <w:pPr>
              <w:spacing w:after="60"/>
            </w:pPr>
            <w:r w:rsidRPr="00A12F2F">
              <w:t xml:space="preserve">DATE: </w:t>
            </w:r>
            <w:r w:rsidR="00112A22">
              <w:t>05/20/2025</w:t>
            </w:r>
          </w:p>
        </w:tc>
        <w:tc>
          <w:tcPr>
            <w:tcW w:w="5040" w:type="dxa"/>
            <w:tcBorders>
              <w:left w:val="nil"/>
            </w:tcBorders>
            <w:tcMar>
              <w:top w:w="29" w:type="dxa"/>
              <w:bottom w:w="29" w:type="dxa"/>
            </w:tcMar>
          </w:tcPr>
          <w:p w14:paraId="4311FB3A" w14:textId="6FA0CB63" w:rsidR="00365FC7" w:rsidRPr="005567F1" w:rsidRDefault="00365FC7">
            <w:pPr>
              <w:spacing w:after="60"/>
              <w:jc w:val="right"/>
            </w:pPr>
            <w:r w:rsidRPr="005567F1">
              <w:t>PAGE NO.</w:t>
            </w:r>
            <w:r>
              <w:t xml:space="preserve"> 21-</w:t>
            </w:r>
            <w:r w:rsidR="009A39C2">
              <w:t>48</w:t>
            </w:r>
          </w:p>
        </w:tc>
      </w:tr>
      <w:tr w:rsidR="00365FC7" w:rsidRPr="005567F1" w14:paraId="52275031" w14:textId="77777777" w:rsidTr="001672EB">
        <w:trPr>
          <w:tblHeader/>
          <w:jc w:val="center"/>
        </w:trPr>
        <w:tc>
          <w:tcPr>
            <w:tcW w:w="5040" w:type="dxa"/>
            <w:tcBorders>
              <w:right w:val="single" w:sz="4" w:space="0" w:color="auto"/>
            </w:tcBorders>
            <w:tcMar>
              <w:top w:w="29" w:type="dxa"/>
              <w:bottom w:w="29" w:type="dxa"/>
            </w:tcMar>
            <w:vAlign w:val="center"/>
          </w:tcPr>
          <w:p w14:paraId="591FAEFD" w14:textId="77777777" w:rsidR="00365FC7" w:rsidRPr="005567F1" w:rsidRDefault="00365FC7" w:rsidP="00CE3467">
            <w:pPr>
              <w:spacing w:after="60"/>
            </w:pPr>
            <w:r w:rsidRPr="005567F1">
              <w:t>AIRCRAFT:</w:t>
            </w:r>
          </w:p>
          <w:p w14:paraId="2F88FBD9" w14:textId="77777777" w:rsidR="00365FC7" w:rsidRPr="005567F1" w:rsidRDefault="00365FC7" w:rsidP="00CE3467">
            <w:pPr>
              <w:spacing w:after="60"/>
            </w:pPr>
            <w:r>
              <w:t>Boeing 787</w:t>
            </w:r>
          </w:p>
        </w:tc>
        <w:tc>
          <w:tcPr>
            <w:tcW w:w="5040" w:type="dxa"/>
            <w:tcBorders>
              <w:left w:val="single" w:sz="4" w:space="0" w:color="auto"/>
            </w:tcBorders>
            <w:tcMar>
              <w:top w:w="29" w:type="dxa"/>
              <w:bottom w:w="29" w:type="dxa"/>
            </w:tcMar>
          </w:tcPr>
          <w:p w14:paraId="353288CD" w14:textId="77777777" w:rsidR="00365FC7" w:rsidRPr="005567F1" w:rsidRDefault="00365FC7" w:rsidP="00CE3467">
            <w:pPr>
              <w:pStyle w:val="ListParagraph"/>
              <w:spacing w:after="60"/>
              <w:ind w:left="662" w:hanging="720"/>
              <w:rPr>
                <w:b/>
              </w:rPr>
            </w:pPr>
            <w:r w:rsidRPr="005567F1">
              <w:rPr>
                <w:b/>
              </w:rPr>
              <w:t>TABLE KEY</w:t>
            </w:r>
          </w:p>
          <w:p w14:paraId="6EB6F98F" w14:textId="77777777" w:rsidR="00365FC7" w:rsidRPr="005567F1" w:rsidRDefault="00365FC7" w:rsidP="003D433F">
            <w:pPr>
              <w:pStyle w:val="ListParagraph"/>
              <w:numPr>
                <w:ilvl w:val="0"/>
                <w:numId w:val="75"/>
              </w:numPr>
              <w:spacing w:after="60"/>
            </w:pPr>
            <w:r w:rsidRPr="005567F1">
              <w:t>REPAIR CATEGORY</w:t>
            </w:r>
          </w:p>
          <w:p w14:paraId="7C90E206" w14:textId="77777777" w:rsidR="00365FC7" w:rsidRPr="005567F1" w:rsidRDefault="00365FC7" w:rsidP="003D433F">
            <w:pPr>
              <w:pStyle w:val="ListParagraph"/>
              <w:numPr>
                <w:ilvl w:val="0"/>
                <w:numId w:val="75"/>
              </w:numPr>
              <w:spacing w:after="60"/>
            </w:pPr>
            <w:r w:rsidRPr="005567F1">
              <w:t>NO. INSTALLED</w:t>
            </w:r>
          </w:p>
          <w:p w14:paraId="5D3C02C7" w14:textId="77777777" w:rsidR="00365FC7" w:rsidRPr="005567F1" w:rsidRDefault="00365FC7" w:rsidP="003D433F">
            <w:pPr>
              <w:pStyle w:val="ListParagraph"/>
              <w:numPr>
                <w:ilvl w:val="0"/>
                <w:numId w:val="75"/>
              </w:numPr>
              <w:spacing w:after="60"/>
            </w:pPr>
            <w:r w:rsidRPr="005567F1">
              <w:t>NO. REQUIRED FOR DISPATCH</w:t>
            </w:r>
          </w:p>
          <w:p w14:paraId="62437D35" w14:textId="77777777" w:rsidR="00365FC7" w:rsidRPr="005567F1" w:rsidRDefault="00365FC7" w:rsidP="003D433F">
            <w:pPr>
              <w:pStyle w:val="ListParagraph"/>
              <w:numPr>
                <w:ilvl w:val="0"/>
                <w:numId w:val="75"/>
              </w:numPr>
              <w:spacing w:after="60"/>
            </w:pPr>
            <w:r w:rsidRPr="005567F1">
              <w:t>REMARKS OR EXCEPTIONS</w:t>
            </w:r>
          </w:p>
        </w:tc>
      </w:tr>
    </w:tbl>
    <w:p w14:paraId="493C3DE5" w14:textId="77777777" w:rsidR="00365FC7" w:rsidRPr="005567F1" w:rsidRDefault="00365FC7" w:rsidP="00365FC7">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Air Conditioning"/>
      </w:tblPr>
      <w:tblGrid>
        <w:gridCol w:w="1703"/>
        <w:gridCol w:w="2370"/>
        <w:gridCol w:w="151"/>
        <w:gridCol w:w="495"/>
        <w:gridCol w:w="495"/>
        <w:gridCol w:w="495"/>
        <w:gridCol w:w="3743"/>
        <w:gridCol w:w="628"/>
      </w:tblGrid>
      <w:tr w:rsidR="00365FC7" w:rsidRPr="006135C9" w14:paraId="50BF899D"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271F48B8" w14:textId="77777777" w:rsidR="00365FC7" w:rsidRPr="006135C9" w:rsidRDefault="00365FC7" w:rsidP="00CE3467">
            <w:pPr>
              <w:ind w:left="360" w:hanging="360"/>
              <w:rPr>
                <w:b/>
              </w:rPr>
            </w:pPr>
            <w:r w:rsidRPr="006135C9">
              <w:rPr>
                <w:b/>
              </w:rPr>
              <w:t>21. Air Conditioning</w:t>
            </w:r>
          </w:p>
        </w:tc>
        <w:tc>
          <w:tcPr>
            <w:tcW w:w="151" w:type="dxa"/>
            <w:tcBorders>
              <w:left w:val="nil"/>
              <w:right w:val="nil"/>
            </w:tcBorders>
            <w:shd w:val="clear" w:color="auto" w:fill="D9D9D9" w:themeFill="background1" w:themeFillShade="D9"/>
          </w:tcPr>
          <w:p w14:paraId="76357C1A" w14:textId="77777777" w:rsidR="00365FC7" w:rsidRPr="006135C9" w:rsidRDefault="00365FC7" w:rsidP="00CE3467">
            <w:pPr>
              <w:rPr>
                <w:b/>
              </w:rPr>
            </w:pPr>
          </w:p>
        </w:tc>
        <w:tc>
          <w:tcPr>
            <w:tcW w:w="495" w:type="dxa"/>
            <w:tcBorders>
              <w:left w:val="nil"/>
              <w:right w:val="nil"/>
            </w:tcBorders>
            <w:shd w:val="clear" w:color="auto" w:fill="D9D9D9" w:themeFill="background1" w:themeFillShade="D9"/>
            <w:tcMar>
              <w:left w:w="29" w:type="dxa"/>
              <w:right w:w="29" w:type="dxa"/>
            </w:tcMar>
          </w:tcPr>
          <w:p w14:paraId="7CE6F9A9"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4404D14A"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07DDD855" w14:textId="77777777" w:rsidR="00365FC7" w:rsidRPr="006135C9" w:rsidRDefault="00365FC7"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64C0DD30" w14:textId="77777777" w:rsidR="00365FC7" w:rsidRPr="006135C9" w:rsidRDefault="00365FC7" w:rsidP="00CE3467">
            <w:pPr>
              <w:rPr>
                <w:b/>
              </w:rPr>
            </w:pPr>
          </w:p>
        </w:tc>
        <w:tc>
          <w:tcPr>
            <w:tcW w:w="628" w:type="dxa"/>
            <w:tcBorders>
              <w:left w:val="nil"/>
            </w:tcBorders>
            <w:shd w:val="clear" w:color="auto" w:fill="D9D9D9" w:themeFill="background1" w:themeFillShade="D9"/>
          </w:tcPr>
          <w:p w14:paraId="55F27000" w14:textId="77777777" w:rsidR="00365FC7" w:rsidRPr="006135C9" w:rsidRDefault="00365FC7" w:rsidP="00CE3467">
            <w:pPr>
              <w:jc w:val="center"/>
              <w:rPr>
                <w:b/>
              </w:rPr>
            </w:pPr>
          </w:p>
        </w:tc>
      </w:tr>
      <w:tr w:rsidR="00365FC7" w:rsidRPr="006135C9" w14:paraId="7E762B3E"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5F0F2F2A" w14:textId="77777777" w:rsidR="00365FC7" w:rsidRPr="006135C9" w:rsidRDefault="00365FC7" w:rsidP="00CE3467">
            <w:pPr>
              <w:rPr>
                <w:b/>
                <w:sz w:val="16"/>
                <w:szCs w:val="16"/>
              </w:rPr>
            </w:pPr>
            <w:r w:rsidRPr="006135C9">
              <w:rPr>
                <w:b/>
                <w:sz w:val="16"/>
                <w:szCs w:val="16"/>
              </w:rPr>
              <w:t>Sequence No.</w:t>
            </w:r>
          </w:p>
        </w:tc>
        <w:tc>
          <w:tcPr>
            <w:tcW w:w="2521" w:type="dxa"/>
            <w:gridSpan w:val="2"/>
            <w:tcBorders>
              <w:left w:val="nil"/>
            </w:tcBorders>
            <w:shd w:val="clear" w:color="auto" w:fill="D9D9D9" w:themeFill="background1" w:themeFillShade="D9"/>
            <w:vAlign w:val="center"/>
          </w:tcPr>
          <w:p w14:paraId="64914402" w14:textId="77777777" w:rsidR="00365FC7" w:rsidRPr="006135C9" w:rsidRDefault="00365FC7" w:rsidP="00CE3467">
            <w:pPr>
              <w:rPr>
                <w:b/>
                <w:sz w:val="16"/>
                <w:szCs w:val="16"/>
              </w:rPr>
            </w:pPr>
            <w:r w:rsidRPr="006135C9">
              <w:rPr>
                <w:b/>
                <w:sz w:val="16"/>
                <w:szCs w:val="16"/>
              </w:rPr>
              <w:t>Item</w:t>
            </w:r>
          </w:p>
        </w:tc>
        <w:tc>
          <w:tcPr>
            <w:tcW w:w="495" w:type="dxa"/>
            <w:shd w:val="clear" w:color="auto" w:fill="D9D9D9" w:themeFill="background1" w:themeFillShade="D9"/>
            <w:tcMar>
              <w:left w:w="29" w:type="dxa"/>
              <w:right w:w="29" w:type="dxa"/>
            </w:tcMar>
            <w:vAlign w:val="center"/>
          </w:tcPr>
          <w:p w14:paraId="33EAF431" w14:textId="77777777" w:rsidR="00365FC7" w:rsidRPr="006135C9" w:rsidRDefault="00365FC7" w:rsidP="00CE3467">
            <w:pPr>
              <w:jc w:val="center"/>
              <w:rPr>
                <w:b/>
                <w:sz w:val="16"/>
                <w:szCs w:val="16"/>
              </w:rPr>
            </w:pPr>
            <w:r w:rsidRPr="006135C9">
              <w:rPr>
                <w:b/>
                <w:sz w:val="16"/>
                <w:szCs w:val="16"/>
              </w:rPr>
              <w:t>1</w:t>
            </w:r>
          </w:p>
        </w:tc>
        <w:tc>
          <w:tcPr>
            <w:tcW w:w="495" w:type="dxa"/>
            <w:shd w:val="clear" w:color="auto" w:fill="D9D9D9" w:themeFill="background1" w:themeFillShade="D9"/>
            <w:tcMar>
              <w:left w:w="29" w:type="dxa"/>
              <w:right w:w="29" w:type="dxa"/>
            </w:tcMar>
            <w:vAlign w:val="center"/>
          </w:tcPr>
          <w:p w14:paraId="57A6D21E" w14:textId="77777777" w:rsidR="00365FC7" w:rsidRPr="006135C9" w:rsidRDefault="00365FC7" w:rsidP="00CE3467">
            <w:pPr>
              <w:jc w:val="center"/>
              <w:rPr>
                <w:b/>
                <w:sz w:val="16"/>
                <w:szCs w:val="16"/>
              </w:rPr>
            </w:pPr>
            <w:r w:rsidRPr="006135C9">
              <w:rPr>
                <w:b/>
                <w:sz w:val="16"/>
                <w:szCs w:val="16"/>
              </w:rPr>
              <w:t>2</w:t>
            </w:r>
          </w:p>
        </w:tc>
        <w:tc>
          <w:tcPr>
            <w:tcW w:w="495" w:type="dxa"/>
            <w:shd w:val="clear" w:color="auto" w:fill="D9D9D9" w:themeFill="background1" w:themeFillShade="D9"/>
            <w:tcMar>
              <w:left w:w="29" w:type="dxa"/>
              <w:right w:w="29" w:type="dxa"/>
            </w:tcMar>
            <w:vAlign w:val="center"/>
          </w:tcPr>
          <w:p w14:paraId="35D7AC54" w14:textId="77777777" w:rsidR="00365FC7" w:rsidRPr="006135C9" w:rsidRDefault="00365FC7" w:rsidP="00CE3467">
            <w:pPr>
              <w:jc w:val="center"/>
              <w:rPr>
                <w:b/>
                <w:sz w:val="16"/>
                <w:szCs w:val="16"/>
              </w:rPr>
            </w:pPr>
            <w:r w:rsidRPr="006135C9">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2DFAEDC8" w14:textId="77777777" w:rsidR="00365FC7" w:rsidRPr="006135C9" w:rsidRDefault="00365FC7" w:rsidP="00CE3467">
            <w:pPr>
              <w:rPr>
                <w:b/>
                <w:sz w:val="16"/>
                <w:szCs w:val="16"/>
              </w:rPr>
            </w:pPr>
            <w:r w:rsidRPr="006135C9">
              <w:rPr>
                <w:b/>
                <w:sz w:val="16"/>
                <w:szCs w:val="16"/>
              </w:rPr>
              <w:t>4</w:t>
            </w:r>
          </w:p>
        </w:tc>
        <w:tc>
          <w:tcPr>
            <w:tcW w:w="628" w:type="dxa"/>
            <w:tcBorders>
              <w:left w:val="nil"/>
            </w:tcBorders>
            <w:shd w:val="clear" w:color="auto" w:fill="D9D9D9" w:themeFill="background1" w:themeFillShade="D9"/>
            <w:vAlign w:val="center"/>
          </w:tcPr>
          <w:p w14:paraId="0E80CE47" w14:textId="77777777" w:rsidR="00365FC7" w:rsidRPr="006135C9" w:rsidRDefault="00365FC7" w:rsidP="00CE3467">
            <w:pPr>
              <w:jc w:val="center"/>
              <w:rPr>
                <w:b/>
                <w:sz w:val="12"/>
                <w:szCs w:val="12"/>
              </w:rPr>
            </w:pPr>
            <w:r w:rsidRPr="006135C9">
              <w:rPr>
                <w:b/>
                <w:sz w:val="12"/>
                <w:szCs w:val="12"/>
              </w:rPr>
              <w:t>Change Bar</w:t>
            </w:r>
          </w:p>
        </w:tc>
      </w:tr>
      <w:tr w:rsidR="002F78F8" w:rsidRPr="006135C9" w14:paraId="2DD4F86F" w14:textId="77777777" w:rsidTr="002F78F8">
        <w:trPr>
          <w:jc w:val="center"/>
        </w:trPr>
        <w:tc>
          <w:tcPr>
            <w:tcW w:w="1703" w:type="dxa"/>
            <w:tcBorders>
              <w:top w:val="single" w:sz="4" w:space="0" w:color="auto"/>
              <w:left w:val="single" w:sz="4" w:space="0" w:color="auto"/>
              <w:bottom w:val="nil"/>
              <w:right w:val="nil"/>
            </w:tcBorders>
          </w:tcPr>
          <w:p w14:paraId="1665E53C" w14:textId="42AB36CE" w:rsidR="002F78F8" w:rsidRPr="002F78F8" w:rsidRDefault="002F78F8" w:rsidP="002F78F8">
            <w:pPr>
              <w:spacing w:after="240"/>
            </w:pPr>
            <w:r w:rsidRPr="002F78F8">
              <w:t>-52-12</w:t>
            </w:r>
          </w:p>
        </w:tc>
        <w:tc>
          <w:tcPr>
            <w:tcW w:w="2521" w:type="dxa"/>
            <w:gridSpan w:val="2"/>
            <w:tcBorders>
              <w:top w:val="single" w:sz="4" w:space="0" w:color="auto"/>
              <w:left w:val="nil"/>
              <w:bottom w:val="nil"/>
            </w:tcBorders>
          </w:tcPr>
          <w:p w14:paraId="5E17DE13" w14:textId="3D62674F" w:rsidR="002F78F8" w:rsidRPr="002F78F8" w:rsidRDefault="002F78F8" w:rsidP="002F78F8">
            <w:pPr>
              <w:spacing w:after="240"/>
            </w:pPr>
            <w:r w:rsidRPr="002F78F8">
              <w:t>Ram Air Fan</w:t>
            </w:r>
            <w:r w:rsidRPr="002F78F8">
              <w:br/>
              <w:t>(Cont’d)</w:t>
            </w:r>
          </w:p>
        </w:tc>
        <w:tc>
          <w:tcPr>
            <w:tcW w:w="495" w:type="dxa"/>
            <w:tcBorders>
              <w:top w:val="single" w:sz="4" w:space="0" w:color="auto"/>
              <w:bottom w:val="nil"/>
            </w:tcBorders>
            <w:tcMar>
              <w:left w:w="29" w:type="dxa"/>
              <w:right w:w="29" w:type="dxa"/>
            </w:tcMar>
          </w:tcPr>
          <w:p w14:paraId="54AF7058" w14:textId="77777777" w:rsidR="002F78F8" w:rsidRPr="002F78F8" w:rsidRDefault="002F78F8" w:rsidP="002F78F8">
            <w:pPr>
              <w:spacing w:after="240"/>
              <w:jc w:val="center"/>
            </w:pPr>
          </w:p>
        </w:tc>
        <w:tc>
          <w:tcPr>
            <w:tcW w:w="495" w:type="dxa"/>
            <w:tcBorders>
              <w:top w:val="single" w:sz="4" w:space="0" w:color="auto"/>
              <w:bottom w:val="nil"/>
            </w:tcBorders>
            <w:tcMar>
              <w:left w:w="29" w:type="dxa"/>
              <w:right w:w="29" w:type="dxa"/>
            </w:tcMar>
          </w:tcPr>
          <w:p w14:paraId="6975B9F5" w14:textId="77777777" w:rsidR="002F78F8" w:rsidRPr="002F78F8" w:rsidRDefault="002F78F8" w:rsidP="002F78F8">
            <w:pPr>
              <w:spacing w:after="240"/>
              <w:jc w:val="center"/>
            </w:pPr>
          </w:p>
        </w:tc>
        <w:tc>
          <w:tcPr>
            <w:tcW w:w="495" w:type="dxa"/>
            <w:tcBorders>
              <w:top w:val="single" w:sz="4" w:space="0" w:color="auto"/>
              <w:bottom w:val="nil"/>
            </w:tcBorders>
            <w:tcMar>
              <w:left w:w="29" w:type="dxa"/>
              <w:right w:w="29" w:type="dxa"/>
            </w:tcMar>
          </w:tcPr>
          <w:p w14:paraId="646BCB9C" w14:textId="77777777" w:rsidR="002F78F8" w:rsidRPr="002F78F8" w:rsidRDefault="002F78F8" w:rsidP="002F78F8">
            <w:pPr>
              <w:spacing w:after="240"/>
              <w:jc w:val="center"/>
            </w:pPr>
          </w:p>
        </w:tc>
        <w:tc>
          <w:tcPr>
            <w:tcW w:w="3743" w:type="dxa"/>
            <w:tcBorders>
              <w:top w:val="single" w:sz="4" w:space="0" w:color="auto"/>
              <w:bottom w:val="nil"/>
              <w:right w:val="nil"/>
            </w:tcBorders>
          </w:tcPr>
          <w:p w14:paraId="166F172F" w14:textId="77777777" w:rsidR="002F78F8" w:rsidRPr="002F78F8" w:rsidRDefault="002F78F8" w:rsidP="002F78F8">
            <w:pPr>
              <w:spacing w:after="240"/>
            </w:pPr>
          </w:p>
        </w:tc>
        <w:tc>
          <w:tcPr>
            <w:tcW w:w="628" w:type="dxa"/>
            <w:tcBorders>
              <w:left w:val="nil"/>
              <w:bottom w:val="nil"/>
            </w:tcBorders>
          </w:tcPr>
          <w:p w14:paraId="3ED9350D" w14:textId="77777777" w:rsidR="002F78F8" w:rsidRPr="006135C9" w:rsidRDefault="002F78F8" w:rsidP="002F78F8">
            <w:pPr>
              <w:jc w:val="center"/>
            </w:pPr>
          </w:p>
        </w:tc>
      </w:tr>
      <w:tr w:rsidR="002F78F8" w:rsidRPr="006135C9" w14:paraId="46C76318" w14:textId="77777777" w:rsidTr="001672EB">
        <w:trPr>
          <w:jc w:val="center"/>
        </w:trPr>
        <w:tc>
          <w:tcPr>
            <w:tcW w:w="1703" w:type="dxa"/>
            <w:tcBorders>
              <w:top w:val="nil"/>
              <w:left w:val="single" w:sz="4" w:space="0" w:color="auto"/>
              <w:bottom w:val="nil"/>
              <w:right w:val="nil"/>
            </w:tcBorders>
          </w:tcPr>
          <w:p w14:paraId="5E4B8374" w14:textId="03221FD0" w:rsidR="002F78F8" w:rsidRPr="002F78F8" w:rsidRDefault="002F78F8" w:rsidP="002F78F8">
            <w:pPr>
              <w:spacing w:after="240"/>
            </w:pPr>
            <w:r w:rsidRPr="002F78F8">
              <w:t>-52-12-02</w:t>
            </w:r>
          </w:p>
        </w:tc>
        <w:tc>
          <w:tcPr>
            <w:tcW w:w="2521" w:type="dxa"/>
            <w:gridSpan w:val="2"/>
            <w:tcBorders>
              <w:top w:val="nil"/>
              <w:left w:val="nil"/>
              <w:bottom w:val="nil"/>
            </w:tcBorders>
          </w:tcPr>
          <w:p w14:paraId="11FEDDC6" w14:textId="4F2B276F" w:rsidR="002F78F8" w:rsidRPr="002F78F8" w:rsidRDefault="002F78F8" w:rsidP="002F78F8">
            <w:pPr>
              <w:spacing w:after="240"/>
            </w:pPr>
            <w:r w:rsidRPr="002F78F8">
              <w:t>Right Ram Air Fan</w:t>
            </w:r>
          </w:p>
        </w:tc>
        <w:tc>
          <w:tcPr>
            <w:tcW w:w="495" w:type="dxa"/>
            <w:tcBorders>
              <w:top w:val="nil"/>
              <w:bottom w:val="nil"/>
            </w:tcBorders>
            <w:tcMar>
              <w:left w:w="29" w:type="dxa"/>
              <w:right w:w="29" w:type="dxa"/>
            </w:tcMar>
          </w:tcPr>
          <w:p w14:paraId="798EA63B" w14:textId="4594A1FF" w:rsidR="002F78F8" w:rsidRPr="002F78F8" w:rsidRDefault="002F78F8" w:rsidP="002F78F8">
            <w:pPr>
              <w:spacing w:after="240"/>
              <w:jc w:val="center"/>
            </w:pPr>
            <w:r w:rsidRPr="002F78F8">
              <w:t>C</w:t>
            </w:r>
          </w:p>
        </w:tc>
        <w:tc>
          <w:tcPr>
            <w:tcW w:w="495" w:type="dxa"/>
            <w:tcBorders>
              <w:top w:val="nil"/>
              <w:bottom w:val="nil"/>
            </w:tcBorders>
            <w:tcMar>
              <w:left w:w="29" w:type="dxa"/>
              <w:right w:w="29" w:type="dxa"/>
            </w:tcMar>
          </w:tcPr>
          <w:p w14:paraId="708C1333" w14:textId="721787DA" w:rsidR="002F78F8" w:rsidRPr="002F78F8" w:rsidRDefault="002F78F8" w:rsidP="002F78F8">
            <w:pPr>
              <w:spacing w:after="240"/>
              <w:jc w:val="center"/>
            </w:pPr>
            <w:r w:rsidRPr="002F78F8">
              <w:t>1</w:t>
            </w:r>
          </w:p>
        </w:tc>
        <w:tc>
          <w:tcPr>
            <w:tcW w:w="495" w:type="dxa"/>
            <w:tcBorders>
              <w:top w:val="nil"/>
              <w:bottom w:val="nil"/>
            </w:tcBorders>
            <w:tcMar>
              <w:left w:w="29" w:type="dxa"/>
              <w:right w:w="29" w:type="dxa"/>
            </w:tcMar>
          </w:tcPr>
          <w:p w14:paraId="48C98FC7" w14:textId="0BC3BCB2" w:rsidR="002F78F8" w:rsidRPr="002F78F8" w:rsidRDefault="002F78F8" w:rsidP="002F78F8">
            <w:pPr>
              <w:spacing w:after="240"/>
              <w:jc w:val="center"/>
            </w:pPr>
            <w:r w:rsidRPr="002F78F8">
              <w:t>0</w:t>
            </w:r>
          </w:p>
        </w:tc>
        <w:tc>
          <w:tcPr>
            <w:tcW w:w="3743" w:type="dxa"/>
            <w:tcBorders>
              <w:top w:val="nil"/>
              <w:bottom w:val="nil"/>
              <w:right w:val="nil"/>
            </w:tcBorders>
          </w:tcPr>
          <w:p w14:paraId="6F2AADEF" w14:textId="77777777" w:rsidR="002F78F8" w:rsidRPr="002F78F8" w:rsidRDefault="002F78F8" w:rsidP="002F78F8">
            <w:pPr>
              <w:pStyle w:val="MMELTableBody"/>
              <w:jc w:val="left"/>
              <w:rPr>
                <w:b w:val="0"/>
              </w:rPr>
            </w:pPr>
            <w:r w:rsidRPr="002F78F8">
              <w:rPr>
                <w:b w:val="0"/>
              </w:rPr>
              <w:t>(M)(O) May be inoperative provided:</w:t>
            </w:r>
          </w:p>
          <w:p w14:paraId="535FAFA5" w14:textId="77777777" w:rsidR="002F78F8" w:rsidRPr="002F78F8" w:rsidRDefault="002F78F8" w:rsidP="003D433F">
            <w:pPr>
              <w:numPr>
                <w:ilvl w:val="0"/>
                <w:numId w:val="298"/>
              </w:numPr>
            </w:pPr>
            <w:r w:rsidRPr="002F78F8">
              <w:t>Right ram air fan is deactivated,</w:t>
            </w:r>
          </w:p>
          <w:p w14:paraId="18E236AB" w14:textId="77777777" w:rsidR="002F78F8" w:rsidRPr="002F78F8" w:rsidRDefault="002F78F8" w:rsidP="003D433F">
            <w:pPr>
              <w:numPr>
                <w:ilvl w:val="0"/>
                <w:numId w:val="298"/>
              </w:numPr>
            </w:pPr>
            <w:r w:rsidRPr="002F78F8">
              <w:t>Left ram air fan operates normally,</w:t>
            </w:r>
          </w:p>
          <w:p w14:paraId="3957FCE9" w14:textId="77777777" w:rsidR="002F78F8" w:rsidRPr="002F78F8" w:rsidRDefault="002F78F8" w:rsidP="003D433F">
            <w:pPr>
              <w:numPr>
                <w:ilvl w:val="0"/>
                <w:numId w:val="298"/>
              </w:numPr>
            </w:pPr>
            <w:r w:rsidRPr="002F78F8">
              <w:t>Left ram air fan motor controller operates normally,</w:t>
            </w:r>
          </w:p>
          <w:p w14:paraId="7F8E58B9" w14:textId="77777777" w:rsidR="002F78F8" w:rsidRPr="002F78F8" w:rsidRDefault="002F78F8" w:rsidP="003D433F">
            <w:pPr>
              <w:numPr>
                <w:ilvl w:val="0"/>
                <w:numId w:val="298"/>
              </w:numPr>
            </w:pPr>
            <w:r w:rsidRPr="002F78F8">
              <w:t>Left air conditioning pack operates normally,</w:t>
            </w:r>
          </w:p>
          <w:p w14:paraId="12EEA87F" w14:textId="77777777" w:rsidR="002F78F8" w:rsidRPr="002F78F8" w:rsidRDefault="002F78F8" w:rsidP="003D433F">
            <w:pPr>
              <w:numPr>
                <w:ilvl w:val="0"/>
                <w:numId w:val="298"/>
              </w:numPr>
            </w:pPr>
            <w:r w:rsidRPr="002F78F8">
              <w:t>Left cabin air compressors operate normally,</w:t>
            </w:r>
          </w:p>
          <w:p w14:paraId="68C2CA34" w14:textId="77777777" w:rsidR="002F78F8" w:rsidRPr="002F78F8" w:rsidRDefault="002F78F8" w:rsidP="003D433F">
            <w:pPr>
              <w:numPr>
                <w:ilvl w:val="0"/>
                <w:numId w:val="298"/>
              </w:numPr>
            </w:pPr>
            <w:r w:rsidRPr="002F78F8">
              <w:t>L1 VFSG operates normally,</w:t>
            </w:r>
          </w:p>
          <w:p w14:paraId="13D42454" w14:textId="77777777" w:rsidR="002F78F8" w:rsidRPr="002F78F8" w:rsidRDefault="002F78F8" w:rsidP="003D433F">
            <w:pPr>
              <w:numPr>
                <w:ilvl w:val="0"/>
                <w:numId w:val="298"/>
              </w:numPr>
            </w:pPr>
            <w:r w:rsidRPr="002F78F8">
              <w:t>R1 VFSG operates normally,</w:t>
            </w:r>
          </w:p>
          <w:p w14:paraId="4C827285" w14:textId="49B59201" w:rsidR="002F78F8" w:rsidRPr="002F78F8" w:rsidRDefault="002F78F8" w:rsidP="003D433F">
            <w:pPr>
              <w:numPr>
                <w:ilvl w:val="0"/>
                <w:numId w:val="298"/>
              </w:numPr>
            </w:pPr>
            <w:r w:rsidRPr="002F78F8">
              <w:t xml:space="preserve">L1 </w:t>
            </w:r>
            <w:r w:rsidR="00EC115A">
              <w:t xml:space="preserve">cabin air compressor </w:t>
            </w:r>
            <w:r w:rsidRPr="002F78F8">
              <w:t>CMSC operates normally,</w:t>
            </w:r>
          </w:p>
          <w:p w14:paraId="43704783" w14:textId="6804F005" w:rsidR="002F78F8" w:rsidRPr="002F78F8" w:rsidRDefault="002F78F8" w:rsidP="003D433F">
            <w:pPr>
              <w:numPr>
                <w:ilvl w:val="0"/>
                <w:numId w:val="298"/>
              </w:numPr>
            </w:pPr>
            <w:r w:rsidRPr="002F78F8">
              <w:t xml:space="preserve">L2 </w:t>
            </w:r>
            <w:r w:rsidR="00EC115A">
              <w:t xml:space="preserve">cabin air compressor </w:t>
            </w:r>
            <w:r w:rsidRPr="002F78F8">
              <w:t>CMSC operates normally,</w:t>
            </w:r>
          </w:p>
          <w:p w14:paraId="45743558" w14:textId="77777777" w:rsidR="002F78F8" w:rsidRPr="002F78F8" w:rsidRDefault="002F78F8" w:rsidP="003D433F">
            <w:pPr>
              <w:numPr>
                <w:ilvl w:val="0"/>
                <w:numId w:val="298"/>
              </w:numPr>
            </w:pPr>
            <w:r w:rsidRPr="002F78F8">
              <w:t>Center hydraulic pump C1 operates normally,</w:t>
            </w:r>
          </w:p>
          <w:p w14:paraId="162F591F" w14:textId="77777777" w:rsidR="002F78F8" w:rsidRPr="002F78F8" w:rsidRDefault="002F78F8" w:rsidP="003D433F">
            <w:pPr>
              <w:numPr>
                <w:ilvl w:val="0"/>
                <w:numId w:val="298"/>
              </w:numPr>
            </w:pPr>
            <w:r w:rsidRPr="002F78F8">
              <w:t>Right PECS aft section operates normally,</w:t>
            </w:r>
          </w:p>
          <w:p w14:paraId="317AC02C" w14:textId="77777777" w:rsidR="002F78F8" w:rsidRPr="002F78F8" w:rsidRDefault="002F78F8" w:rsidP="003D433F">
            <w:pPr>
              <w:numPr>
                <w:ilvl w:val="0"/>
                <w:numId w:val="298"/>
              </w:numPr>
            </w:pPr>
            <w:r w:rsidRPr="002F78F8">
              <w:t>Right PECS temperature sensor operates normally,</w:t>
            </w:r>
          </w:p>
          <w:p w14:paraId="0E1225C6" w14:textId="77777777" w:rsidR="002F78F8" w:rsidRDefault="002F78F8" w:rsidP="003D433F">
            <w:pPr>
              <w:numPr>
                <w:ilvl w:val="0"/>
                <w:numId w:val="298"/>
              </w:numPr>
            </w:pPr>
            <w:r w:rsidRPr="002F78F8">
              <w:t>APU operates normally, and</w:t>
            </w:r>
          </w:p>
          <w:p w14:paraId="779D8FB2" w14:textId="5C7CE71F" w:rsidR="002F78F8" w:rsidRPr="002F78F8" w:rsidRDefault="002F78F8" w:rsidP="003D433F">
            <w:pPr>
              <w:numPr>
                <w:ilvl w:val="0"/>
                <w:numId w:val="298"/>
              </w:numPr>
              <w:spacing w:after="240"/>
            </w:pPr>
            <w:r w:rsidRPr="002F78F8">
              <w:t>Ground operat</w:t>
            </w:r>
            <w:r w:rsidR="00E52D47">
              <w:t>ions are limited to OAT below 49</w:t>
            </w:r>
            <w:r w:rsidRPr="002F78F8">
              <w:t> </w:t>
            </w:r>
            <w:r w:rsidR="00D3314A">
              <w:t>°C</w:t>
            </w:r>
            <w:r w:rsidRPr="002F78F8">
              <w:t>.</w:t>
            </w:r>
          </w:p>
        </w:tc>
        <w:tc>
          <w:tcPr>
            <w:tcW w:w="628" w:type="dxa"/>
            <w:tcBorders>
              <w:top w:val="nil"/>
              <w:left w:val="nil"/>
              <w:bottom w:val="nil"/>
            </w:tcBorders>
          </w:tcPr>
          <w:p w14:paraId="0F7B9D5B" w14:textId="30C2CE80" w:rsidR="00EC115A" w:rsidRDefault="00EC115A" w:rsidP="0082269F">
            <w:pPr>
              <w:spacing w:before="3260"/>
              <w:jc w:val="center"/>
            </w:pPr>
          </w:p>
          <w:p w14:paraId="729E87A9" w14:textId="3C78C0BE" w:rsidR="00EC115A" w:rsidRPr="006135C9" w:rsidRDefault="00EC115A" w:rsidP="0082269F">
            <w:pPr>
              <w:spacing w:before="240"/>
              <w:jc w:val="center"/>
            </w:pPr>
          </w:p>
        </w:tc>
      </w:tr>
      <w:tr w:rsidR="00ED1E7B" w:rsidRPr="006135C9" w14:paraId="570C7AA3" w14:textId="77777777" w:rsidTr="002F78F8">
        <w:trPr>
          <w:jc w:val="center"/>
        </w:trPr>
        <w:tc>
          <w:tcPr>
            <w:tcW w:w="1703" w:type="dxa"/>
            <w:tcBorders>
              <w:top w:val="nil"/>
              <w:left w:val="single" w:sz="4" w:space="0" w:color="auto"/>
              <w:bottom w:val="single" w:sz="4" w:space="0" w:color="auto"/>
              <w:right w:val="nil"/>
            </w:tcBorders>
          </w:tcPr>
          <w:p w14:paraId="4003B412" w14:textId="77777777" w:rsidR="00ED1E7B" w:rsidRPr="002F78F8" w:rsidRDefault="00ED1E7B" w:rsidP="002F78F8">
            <w:pPr>
              <w:spacing w:after="240"/>
            </w:pPr>
          </w:p>
        </w:tc>
        <w:tc>
          <w:tcPr>
            <w:tcW w:w="2521" w:type="dxa"/>
            <w:gridSpan w:val="2"/>
            <w:tcBorders>
              <w:top w:val="nil"/>
              <w:left w:val="nil"/>
              <w:bottom w:val="single" w:sz="4" w:space="0" w:color="auto"/>
            </w:tcBorders>
          </w:tcPr>
          <w:p w14:paraId="691FF911" w14:textId="77777777" w:rsidR="00ED1E7B" w:rsidRPr="002F78F8" w:rsidRDefault="00ED1E7B" w:rsidP="002F78F8">
            <w:pPr>
              <w:spacing w:after="240"/>
            </w:pPr>
          </w:p>
        </w:tc>
        <w:tc>
          <w:tcPr>
            <w:tcW w:w="495" w:type="dxa"/>
            <w:tcBorders>
              <w:top w:val="nil"/>
              <w:bottom w:val="single" w:sz="4" w:space="0" w:color="auto"/>
            </w:tcBorders>
            <w:tcMar>
              <w:left w:w="29" w:type="dxa"/>
              <w:right w:w="29" w:type="dxa"/>
            </w:tcMar>
          </w:tcPr>
          <w:p w14:paraId="0AA2FBE9" w14:textId="77777777" w:rsidR="00ED1E7B" w:rsidRPr="002F78F8" w:rsidRDefault="00ED1E7B" w:rsidP="002F78F8">
            <w:pPr>
              <w:spacing w:after="240"/>
              <w:jc w:val="center"/>
            </w:pPr>
          </w:p>
        </w:tc>
        <w:tc>
          <w:tcPr>
            <w:tcW w:w="495" w:type="dxa"/>
            <w:tcBorders>
              <w:top w:val="nil"/>
              <w:bottom w:val="single" w:sz="4" w:space="0" w:color="auto"/>
            </w:tcBorders>
            <w:tcMar>
              <w:left w:w="29" w:type="dxa"/>
              <w:right w:w="29" w:type="dxa"/>
            </w:tcMar>
          </w:tcPr>
          <w:p w14:paraId="29A6E15A" w14:textId="77777777" w:rsidR="00ED1E7B" w:rsidRPr="002F78F8" w:rsidRDefault="00ED1E7B" w:rsidP="002F78F8">
            <w:pPr>
              <w:spacing w:after="240"/>
              <w:jc w:val="center"/>
            </w:pPr>
          </w:p>
        </w:tc>
        <w:tc>
          <w:tcPr>
            <w:tcW w:w="495" w:type="dxa"/>
            <w:tcBorders>
              <w:top w:val="nil"/>
              <w:bottom w:val="single" w:sz="4" w:space="0" w:color="auto"/>
            </w:tcBorders>
            <w:tcMar>
              <w:left w:w="29" w:type="dxa"/>
              <w:right w:w="29" w:type="dxa"/>
            </w:tcMar>
          </w:tcPr>
          <w:p w14:paraId="02200D05" w14:textId="77777777" w:rsidR="00ED1E7B" w:rsidRPr="002F78F8" w:rsidRDefault="00ED1E7B" w:rsidP="002F78F8">
            <w:pPr>
              <w:spacing w:after="240"/>
              <w:jc w:val="center"/>
            </w:pPr>
          </w:p>
        </w:tc>
        <w:tc>
          <w:tcPr>
            <w:tcW w:w="3743" w:type="dxa"/>
            <w:tcBorders>
              <w:top w:val="nil"/>
              <w:bottom w:val="single" w:sz="4" w:space="0" w:color="auto"/>
              <w:right w:val="nil"/>
            </w:tcBorders>
          </w:tcPr>
          <w:p w14:paraId="22A02BB2" w14:textId="1734E66A" w:rsidR="00ED1E7B" w:rsidRPr="002F78F8" w:rsidRDefault="00ED1E7B" w:rsidP="001672EB">
            <w:pPr>
              <w:pStyle w:val="MMELTableBody"/>
              <w:spacing w:before="240"/>
              <w:jc w:val="left"/>
              <w:rPr>
                <w:b w:val="0"/>
              </w:rPr>
            </w:pPr>
            <w:r>
              <w:rPr>
                <w:b w:val="0"/>
              </w:rPr>
              <w:t>(Continued)</w:t>
            </w:r>
          </w:p>
        </w:tc>
        <w:tc>
          <w:tcPr>
            <w:tcW w:w="628" w:type="dxa"/>
            <w:tcBorders>
              <w:top w:val="nil"/>
              <w:left w:val="nil"/>
              <w:bottom w:val="single" w:sz="4" w:space="0" w:color="auto"/>
            </w:tcBorders>
          </w:tcPr>
          <w:p w14:paraId="75B90BF4" w14:textId="77777777" w:rsidR="00ED1E7B" w:rsidRPr="006135C9" w:rsidRDefault="00ED1E7B" w:rsidP="002F78F8">
            <w:pPr>
              <w:jc w:val="center"/>
            </w:pPr>
          </w:p>
        </w:tc>
      </w:tr>
    </w:tbl>
    <w:p w14:paraId="45DD56AF" w14:textId="77777777" w:rsidR="00365FC7" w:rsidRDefault="00365FC7" w:rsidP="00365FC7">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1-49"/>
      </w:tblPr>
      <w:tblGrid>
        <w:gridCol w:w="5040"/>
        <w:gridCol w:w="5040"/>
      </w:tblGrid>
      <w:tr w:rsidR="00365FC7" w:rsidRPr="005567F1" w14:paraId="334339B6" w14:textId="77777777" w:rsidTr="001672EB">
        <w:trPr>
          <w:tblHeader/>
          <w:jc w:val="center"/>
        </w:trPr>
        <w:tc>
          <w:tcPr>
            <w:tcW w:w="5040" w:type="dxa"/>
            <w:tcBorders>
              <w:bottom w:val="single" w:sz="4" w:space="0" w:color="auto"/>
              <w:right w:val="nil"/>
            </w:tcBorders>
            <w:tcMar>
              <w:top w:w="29" w:type="dxa"/>
              <w:bottom w:w="29" w:type="dxa"/>
            </w:tcMar>
          </w:tcPr>
          <w:p w14:paraId="57FB9420" w14:textId="77777777" w:rsidR="00365FC7" w:rsidRPr="005567F1" w:rsidRDefault="00365FC7" w:rsidP="00CE3467">
            <w:pPr>
              <w:spacing w:after="60"/>
            </w:pPr>
            <w:r>
              <w:lastRenderedPageBreak/>
              <w:br w:type="page"/>
              <w:t>U.</w:t>
            </w:r>
            <w:r w:rsidRPr="005567F1">
              <w:t>S. DEPARTMENT OF TRANSPORTATION</w:t>
            </w:r>
          </w:p>
          <w:p w14:paraId="696E83E9" w14:textId="77777777" w:rsidR="00365FC7" w:rsidRPr="005567F1" w:rsidRDefault="00365FC7" w:rsidP="00CE3467">
            <w:pPr>
              <w:spacing w:after="60"/>
            </w:pPr>
            <w:r w:rsidRPr="005567F1">
              <w:t>FEDERAL AVIATION ADMINISTRATION</w:t>
            </w:r>
          </w:p>
        </w:tc>
        <w:tc>
          <w:tcPr>
            <w:tcW w:w="5040" w:type="dxa"/>
            <w:tcBorders>
              <w:left w:val="nil"/>
            </w:tcBorders>
            <w:tcMar>
              <w:top w:w="29" w:type="dxa"/>
              <w:bottom w:w="29" w:type="dxa"/>
            </w:tcMar>
            <w:vAlign w:val="center"/>
          </w:tcPr>
          <w:p w14:paraId="4FC77E40" w14:textId="77777777" w:rsidR="00365FC7" w:rsidRPr="005567F1" w:rsidRDefault="00365FC7" w:rsidP="00CE3467">
            <w:pPr>
              <w:spacing w:after="60"/>
              <w:jc w:val="right"/>
            </w:pPr>
            <w:r w:rsidRPr="005567F1">
              <w:t>MASTER MINIMUM EQUIPMENT LIST</w:t>
            </w:r>
          </w:p>
        </w:tc>
      </w:tr>
      <w:tr w:rsidR="00365FC7" w:rsidRPr="005567F1" w14:paraId="03BBFB65" w14:textId="77777777" w:rsidTr="001672EB">
        <w:trPr>
          <w:tblHeader/>
          <w:jc w:val="center"/>
        </w:trPr>
        <w:tc>
          <w:tcPr>
            <w:tcW w:w="5040" w:type="dxa"/>
            <w:tcBorders>
              <w:bottom w:val="single" w:sz="4" w:space="0" w:color="auto"/>
              <w:right w:val="nil"/>
            </w:tcBorders>
            <w:tcMar>
              <w:top w:w="29" w:type="dxa"/>
              <w:bottom w:w="29" w:type="dxa"/>
            </w:tcMar>
          </w:tcPr>
          <w:p w14:paraId="6E7C3282" w14:textId="77777777" w:rsidR="00065E5D" w:rsidRPr="00A12F2F" w:rsidRDefault="00065E5D" w:rsidP="00065E5D">
            <w:pPr>
              <w:spacing w:after="60"/>
            </w:pPr>
            <w:r>
              <w:t>REVISION NO. 19</w:t>
            </w:r>
          </w:p>
          <w:p w14:paraId="5610431B" w14:textId="6ECC4D00" w:rsidR="00365FC7" w:rsidRPr="005567F1" w:rsidRDefault="00065E5D" w:rsidP="00065E5D">
            <w:pPr>
              <w:spacing w:after="60"/>
            </w:pPr>
            <w:r w:rsidRPr="00A12F2F">
              <w:t xml:space="preserve">DATE: </w:t>
            </w:r>
            <w:r w:rsidR="00112A22">
              <w:t>05/20/2025</w:t>
            </w:r>
          </w:p>
        </w:tc>
        <w:tc>
          <w:tcPr>
            <w:tcW w:w="5040" w:type="dxa"/>
            <w:tcBorders>
              <w:left w:val="nil"/>
            </w:tcBorders>
            <w:tcMar>
              <w:top w:w="29" w:type="dxa"/>
              <w:bottom w:w="29" w:type="dxa"/>
            </w:tcMar>
          </w:tcPr>
          <w:p w14:paraId="48EB3E25" w14:textId="06A78C7B" w:rsidR="00365FC7" w:rsidRPr="005567F1" w:rsidRDefault="00365FC7">
            <w:pPr>
              <w:spacing w:after="60"/>
              <w:jc w:val="right"/>
            </w:pPr>
            <w:r w:rsidRPr="005567F1">
              <w:t>PAGE NO.</w:t>
            </w:r>
            <w:r>
              <w:t xml:space="preserve"> 21-</w:t>
            </w:r>
            <w:r w:rsidR="009A39C2">
              <w:t>49</w:t>
            </w:r>
          </w:p>
        </w:tc>
      </w:tr>
      <w:tr w:rsidR="00365FC7" w:rsidRPr="005567F1" w14:paraId="4FCB7B3D" w14:textId="77777777" w:rsidTr="001672EB">
        <w:trPr>
          <w:tblHeader/>
          <w:jc w:val="center"/>
        </w:trPr>
        <w:tc>
          <w:tcPr>
            <w:tcW w:w="5040" w:type="dxa"/>
            <w:tcBorders>
              <w:right w:val="single" w:sz="4" w:space="0" w:color="auto"/>
            </w:tcBorders>
            <w:tcMar>
              <w:top w:w="29" w:type="dxa"/>
              <w:bottom w:w="29" w:type="dxa"/>
            </w:tcMar>
            <w:vAlign w:val="center"/>
          </w:tcPr>
          <w:p w14:paraId="5DA7FF06" w14:textId="77777777" w:rsidR="00365FC7" w:rsidRPr="005567F1" w:rsidRDefault="00365FC7" w:rsidP="00CE3467">
            <w:pPr>
              <w:spacing w:after="60"/>
            </w:pPr>
            <w:r w:rsidRPr="005567F1">
              <w:t>AIRCRAFT:</w:t>
            </w:r>
          </w:p>
          <w:p w14:paraId="10EF5EE7" w14:textId="77777777" w:rsidR="00365FC7" w:rsidRPr="005567F1" w:rsidRDefault="00365FC7" w:rsidP="00CE3467">
            <w:pPr>
              <w:spacing w:after="60"/>
            </w:pPr>
            <w:r>
              <w:t>Boeing 787</w:t>
            </w:r>
          </w:p>
        </w:tc>
        <w:tc>
          <w:tcPr>
            <w:tcW w:w="5040" w:type="dxa"/>
            <w:tcBorders>
              <w:left w:val="single" w:sz="4" w:space="0" w:color="auto"/>
            </w:tcBorders>
            <w:tcMar>
              <w:top w:w="29" w:type="dxa"/>
              <w:bottom w:w="29" w:type="dxa"/>
            </w:tcMar>
          </w:tcPr>
          <w:p w14:paraId="4A186F9A" w14:textId="77777777" w:rsidR="00365FC7" w:rsidRPr="005567F1" w:rsidRDefault="00365FC7" w:rsidP="00CE3467">
            <w:pPr>
              <w:pStyle w:val="ListParagraph"/>
              <w:spacing w:after="60"/>
              <w:ind w:left="662" w:hanging="720"/>
              <w:rPr>
                <w:b/>
              </w:rPr>
            </w:pPr>
            <w:r w:rsidRPr="005567F1">
              <w:rPr>
                <w:b/>
              </w:rPr>
              <w:t>TABLE KEY</w:t>
            </w:r>
          </w:p>
          <w:p w14:paraId="267E3CD1" w14:textId="77777777" w:rsidR="00365FC7" w:rsidRPr="005567F1" w:rsidRDefault="00365FC7" w:rsidP="003D433F">
            <w:pPr>
              <w:pStyle w:val="ListParagraph"/>
              <w:numPr>
                <w:ilvl w:val="0"/>
                <w:numId w:val="76"/>
              </w:numPr>
              <w:spacing w:after="60"/>
            </w:pPr>
            <w:r w:rsidRPr="005567F1">
              <w:t>REPAIR CATEGORY</w:t>
            </w:r>
          </w:p>
          <w:p w14:paraId="53EFD78B" w14:textId="77777777" w:rsidR="00365FC7" w:rsidRPr="005567F1" w:rsidRDefault="00365FC7" w:rsidP="003D433F">
            <w:pPr>
              <w:pStyle w:val="ListParagraph"/>
              <w:numPr>
                <w:ilvl w:val="0"/>
                <w:numId w:val="76"/>
              </w:numPr>
              <w:spacing w:after="60"/>
            </w:pPr>
            <w:r w:rsidRPr="005567F1">
              <w:t>NO. INSTALLED</w:t>
            </w:r>
          </w:p>
          <w:p w14:paraId="332CE37C" w14:textId="77777777" w:rsidR="00365FC7" w:rsidRPr="005567F1" w:rsidRDefault="00365FC7" w:rsidP="003D433F">
            <w:pPr>
              <w:pStyle w:val="ListParagraph"/>
              <w:numPr>
                <w:ilvl w:val="0"/>
                <w:numId w:val="76"/>
              </w:numPr>
              <w:spacing w:after="60"/>
            </w:pPr>
            <w:r w:rsidRPr="005567F1">
              <w:t>NO. REQUIRED FOR DISPATCH</w:t>
            </w:r>
          </w:p>
          <w:p w14:paraId="5C1FECC7" w14:textId="77777777" w:rsidR="00365FC7" w:rsidRPr="005567F1" w:rsidRDefault="00365FC7" w:rsidP="003D433F">
            <w:pPr>
              <w:pStyle w:val="ListParagraph"/>
              <w:numPr>
                <w:ilvl w:val="0"/>
                <w:numId w:val="76"/>
              </w:numPr>
              <w:spacing w:after="60"/>
            </w:pPr>
            <w:r w:rsidRPr="005567F1">
              <w:t>REMARKS OR EXCEPTIONS</w:t>
            </w:r>
          </w:p>
        </w:tc>
      </w:tr>
    </w:tbl>
    <w:p w14:paraId="4C43B10B" w14:textId="77777777" w:rsidR="00365FC7" w:rsidRPr="005567F1" w:rsidRDefault="00365FC7" w:rsidP="00365FC7">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Air Conditioning"/>
      </w:tblPr>
      <w:tblGrid>
        <w:gridCol w:w="1703"/>
        <w:gridCol w:w="2370"/>
        <w:gridCol w:w="151"/>
        <w:gridCol w:w="495"/>
        <w:gridCol w:w="495"/>
        <w:gridCol w:w="495"/>
        <w:gridCol w:w="3743"/>
        <w:gridCol w:w="628"/>
      </w:tblGrid>
      <w:tr w:rsidR="00365FC7" w:rsidRPr="006135C9" w14:paraId="4A775AC9"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5BEBE3B0" w14:textId="77777777" w:rsidR="00365FC7" w:rsidRPr="006135C9" w:rsidRDefault="00365FC7" w:rsidP="00CE3467">
            <w:pPr>
              <w:ind w:left="360" w:hanging="360"/>
              <w:rPr>
                <w:b/>
              </w:rPr>
            </w:pPr>
            <w:r w:rsidRPr="006135C9">
              <w:rPr>
                <w:b/>
              </w:rPr>
              <w:t>21. Air Conditioning</w:t>
            </w:r>
          </w:p>
        </w:tc>
        <w:tc>
          <w:tcPr>
            <w:tcW w:w="151" w:type="dxa"/>
            <w:tcBorders>
              <w:left w:val="nil"/>
              <w:right w:val="nil"/>
            </w:tcBorders>
            <w:shd w:val="clear" w:color="auto" w:fill="D9D9D9" w:themeFill="background1" w:themeFillShade="D9"/>
          </w:tcPr>
          <w:p w14:paraId="038AB7F9" w14:textId="77777777" w:rsidR="00365FC7" w:rsidRPr="006135C9" w:rsidRDefault="00365FC7" w:rsidP="00CE3467">
            <w:pPr>
              <w:rPr>
                <w:b/>
              </w:rPr>
            </w:pPr>
          </w:p>
        </w:tc>
        <w:tc>
          <w:tcPr>
            <w:tcW w:w="495" w:type="dxa"/>
            <w:tcBorders>
              <w:left w:val="nil"/>
              <w:right w:val="nil"/>
            </w:tcBorders>
            <w:shd w:val="clear" w:color="auto" w:fill="D9D9D9" w:themeFill="background1" w:themeFillShade="D9"/>
            <w:tcMar>
              <w:left w:w="29" w:type="dxa"/>
              <w:right w:w="29" w:type="dxa"/>
            </w:tcMar>
          </w:tcPr>
          <w:p w14:paraId="7BC0878C"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241CF9A0"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06A13B08" w14:textId="77777777" w:rsidR="00365FC7" w:rsidRPr="006135C9" w:rsidRDefault="00365FC7"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72625574" w14:textId="77777777" w:rsidR="00365FC7" w:rsidRPr="006135C9" w:rsidRDefault="00365FC7" w:rsidP="00CE3467">
            <w:pPr>
              <w:rPr>
                <w:b/>
              </w:rPr>
            </w:pPr>
          </w:p>
        </w:tc>
        <w:tc>
          <w:tcPr>
            <w:tcW w:w="628" w:type="dxa"/>
            <w:tcBorders>
              <w:left w:val="nil"/>
            </w:tcBorders>
            <w:shd w:val="clear" w:color="auto" w:fill="D9D9D9" w:themeFill="background1" w:themeFillShade="D9"/>
          </w:tcPr>
          <w:p w14:paraId="41754225" w14:textId="77777777" w:rsidR="00365FC7" w:rsidRPr="006135C9" w:rsidRDefault="00365FC7" w:rsidP="00CE3467">
            <w:pPr>
              <w:jc w:val="center"/>
              <w:rPr>
                <w:b/>
              </w:rPr>
            </w:pPr>
          </w:p>
        </w:tc>
      </w:tr>
      <w:tr w:rsidR="00365FC7" w:rsidRPr="006135C9" w14:paraId="1DC494D7"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5FE2A696" w14:textId="77777777" w:rsidR="00365FC7" w:rsidRPr="006135C9" w:rsidRDefault="00365FC7" w:rsidP="00CE3467">
            <w:pPr>
              <w:rPr>
                <w:b/>
                <w:sz w:val="16"/>
                <w:szCs w:val="16"/>
              </w:rPr>
            </w:pPr>
            <w:r w:rsidRPr="006135C9">
              <w:rPr>
                <w:b/>
                <w:sz w:val="16"/>
                <w:szCs w:val="16"/>
              </w:rPr>
              <w:t>Sequence No.</w:t>
            </w:r>
          </w:p>
        </w:tc>
        <w:tc>
          <w:tcPr>
            <w:tcW w:w="2521" w:type="dxa"/>
            <w:gridSpan w:val="2"/>
            <w:tcBorders>
              <w:left w:val="nil"/>
            </w:tcBorders>
            <w:shd w:val="clear" w:color="auto" w:fill="D9D9D9" w:themeFill="background1" w:themeFillShade="D9"/>
            <w:vAlign w:val="center"/>
          </w:tcPr>
          <w:p w14:paraId="151DB2F8" w14:textId="77777777" w:rsidR="00365FC7" w:rsidRPr="006135C9" w:rsidRDefault="00365FC7" w:rsidP="00CE3467">
            <w:pPr>
              <w:rPr>
                <w:b/>
                <w:sz w:val="16"/>
                <w:szCs w:val="16"/>
              </w:rPr>
            </w:pPr>
            <w:r w:rsidRPr="006135C9">
              <w:rPr>
                <w:b/>
                <w:sz w:val="16"/>
                <w:szCs w:val="16"/>
              </w:rPr>
              <w:t>Item</w:t>
            </w:r>
          </w:p>
        </w:tc>
        <w:tc>
          <w:tcPr>
            <w:tcW w:w="495" w:type="dxa"/>
            <w:shd w:val="clear" w:color="auto" w:fill="D9D9D9" w:themeFill="background1" w:themeFillShade="D9"/>
            <w:tcMar>
              <w:left w:w="29" w:type="dxa"/>
              <w:right w:w="29" w:type="dxa"/>
            </w:tcMar>
            <w:vAlign w:val="center"/>
          </w:tcPr>
          <w:p w14:paraId="2F678BD7" w14:textId="77777777" w:rsidR="00365FC7" w:rsidRPr="006135C9" w:rsidRDefault="00365FC7" w:rsidP="00CE3467">
            <w:pPr>
              <w:jc w:val="center"/>
              <w:rPr>
                <w:b/>
                <w:sz w:val="16"/>
                <w:szCs w:val="16"/>
              </w:rPr>
            </w:pPr>
            <w:r w:rsidRPr="006135C9">
              <w:rPr>
                <w:b/>
                <w:sz w:val="16"/>
                <w:szCs w:val="16"/>
              </w:rPr>
              <w:t>1</w:t>
            </w:r>
          </w:p>
        </w:tc>
        <w:tc>
          <w:tcPr>
            <w:tcW w:w="495" w:type="dxa"/>
            <w:shd w:val="clear" w:color="auto" w:fill="D9D9D9" w:themeFill="background1" w:themeFillShade="D9"/>
            <w:tcMar>
              <w:left w:w="29" w:type="dxa"/>
              <w:right w:w="29" w:type="dxa"/>
            </w:tcMar>
            <w:vAlign w:val="center"/>
          </w:tcPr>
          <w:p w14:paraId="326C9657" w14:textId="77777777" w:rsidR="00365FC7" w:rsidRPr="006135C9" w:rsidRDefault="00365FC7" w:rsidP="00CE3467">
            <w:pPr>
              <w:jc w:val="center"/>
              <w:rPr>
                <w:b/>
                <w:sz w:val="16"/>
                <w:szCs w:val="16"/>
              </w:rPr>
            </w:pPr>
            <w:r w:rsidRPr="006135C9">
              <w:rPr>
                <w:b/>
                <w:sz w:val="16"/>
                <w:szCs w:val="16"/>
              </w:rPr>
              <w:t>2</w:t>
            </w:r>
          </w:p>
        </w:tc>
        <w:tc>
          <w:tcPr>
            <w:tcW w:w="495" w:type="dxa"/>
            <w:shd w:val="clear" w:color="auto" w:fill="D9D9D9" w:themeFill="background1" w:themeFillShade="D9"/>
            <w:tcMar>
              <w:left w:w="29" w:type="dxa"/>
              <w:right w:w="29" w:type="dxa"/>
            </w:tcMar>
            <w:vAlign w:val="center"/>
          </w:tcPr>
          <w:p w14:paraId="0AD05C47" w14:textId="77777777" w:rsidR="00365FC7" w:rsidRPr="006135C9" w:rsidRDefault="00365FC7" w:rsidP="00CE3467">
            <w:pPr>
              <w:jc w:val="center"/>
              <w:rPr>
                <w:b/>
                <w:sz w:val="16"/>
                <w:szCs w:val="16"/>
              </w:rPr>
            </w:pPr>
            <w:r w:rsidRPr="006135C9">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7670CD02" w14:textId="77777777" w:rsidR="00365FC7" w:rsidRPr="006135C9" w:rsidRDefault="00365FC7" w:rsidP="00CE3467">
            <w:pPr>
              <w:rPr>
                <w:b/>
                <w:sz w:val="16"/>
                <w:szCs w:val="16"/>
              </w:rPr>
            </w:pPr>
            <w:r w:rsidRPr="006135C9">
              <w:rPr>
                <w:b/>
                <w:sz w:val="16"/>
                <w:szCs w:val="16"/>
              </w:rPr>
              <w:t>4</w:t>
            </w:r>
          </w:p>
        </w:tc>
        <w:tc>
          <w:tcPr>
            <w:tcW w:w="628" w:type="dxa"/>
            <w:tcBorders>
              <w:left w:val="nil"/>
            </w:tcBorders>
            <w:shd w:val="clear" w:color="auto" w:fill="D9D9D9" w:themeFill="background1" w:themeFillShade="D9"/>
            <w:vAlign w:val="center"/>
          </w:tcPr>
          <w:p w14:paraId="6075AEED" w14:textId="77777777" w:rsidR="00365FC7" w:rsidRPr="006135C9" w:rsidRDefault="00365FC7" w:rsidP="00CE3467">
            <w:pPr>
              <w:jc w:val="center"/>
              <w:rPr>
                <w:b/>
                <w:sz w:val="12"/>
                <w:szCs w:val="12"/>
              </w:rPr>
            </w:pPr>
            <w:r w:rsidRPr="006135C9">
              <w:rPr>
                <w:b/>
                <w:sz w:val="12"/>
                <w:szCs w:val="12"/>
              </w:rPr>
              <w:t>Change Bar</w:t>
            </w:r>
          </w:p>
        </w:tc>
      </w:tr>
      <w:tr w:rsidR="002F78F8" w:rsidRPr="006135C9" w14:paraId="264913F0" w14:textId="77777777" w:rsidTr="00190DBA">
        <w:trPr>
          <w:jc w:val="center"/>
        </w:trPr>
        <w:tc>
          <w:tcPr>
            <w:tcW w:w="1703" w:type="dxa"/>
            <w:tcBorders>
              <w:top w:val="single" w:sz="4" w:space="0" w:color="auto"/>
              <w:left w:val="single" w:sz="4" w:space="0" w:color="auto"/>
              <w:bottom w:val="nil"/>
              <w:right w:val="nil"/>
            </w:tcBorders>
          </w:tcPr>
          <w:p w14:paraId="198EAE4F" w14:textId="6A293CEA" w:rsidR="002F78F8" w:rsidRPr="002F78F8" w:rsidRDefault="002F78F8" w:rsidP="002F78F8">
            <w:pPr>
              <w:spacing w:after="240"/>
            </w:pPr>
            <w:r w:rsidRPr="002F78F8">
              <w:t>-52-12</w:t>
            </w:r>
          </w:p>
        </w:tc>
        <w:tc>
          <w:tcPr>
            <w:tcW w:w="2521" w:type="dxa"/>
            <w:gridSpan w:val="2"/>
            <w:tcBorders>
              <w:top w:val="single" w:sz="4" w:space="0" w:color="auto"/>
              <w:left w:val="nil"/>
              <w:bottom w:val="nil"/>
            </w:tcBorders>
          </w:tcPr>
          <w:p w14:paraId="11C1DB01" w14:textId="4B12BDBD" w:rsidR="002F78F8" w:rsidRPr="002F78F8" w:rsidRDefault="002F78F8" w:rsidP="002F78F8">
            <w:pPr>
              <w:spacing w:after="240"/>
            </w:pPr>
            <w:r w:rsidRPr="002F78F8">
              <w:t>Ram Air Fan</w:t>
            </w:r>
            <w:r w:rsidRPr="002F78F8">
              <w:br/>
              <w:t>(Cont’d)</w:t>
            </w:r>
          </w:p>
        </w:tc>
        <w:tc>
          <w:tcPr>
            <w:tcW w:w="495" w:type="dxa"/>
            <w:tcBorders>
              <w:top w:val="single" w:sz="4" w:space="0" w:color="auto"/>
              <w:bottom w:val="nil"/>
            </w:tcBorders>
            <w:tcMar>
              <w:left w:w="29" w:type="dxa"/>
              <w:right w:w="29" w:type="dxa"/>
            </w:tcMar>
          </w:tcPr>
          <w:p w14:paraId="54FB61B8" w14:textId="77777777" w:rsidR="002F78F8" w:rsidRPr="002F78F8" w:rsidRDefault="002F78F8" w:rsidP="002F78F8">
            <w:pPr>
              <w:spacing w:after="240"/>
              <w:jc w:val="center"/>
            </w:pPr>
          </w:p>
        </w:tc>
        <w:tc>
          <w:tcPr>
            <w:tcW w:w="495" w:type="dxa"/>
            <w:tcBorders>
              <w:top w:val="single" w:sz="4" w:space="0" w:color="auto"/>
              <w:bottom w:val="nil"/>
            </w:tcBorders>
            <w:tcMar>
              <w:left w:w="29" w:type="dxa"/>
              <w:right w:w="29" w:type="dxa"/>
            </w:tcMar>
          </w:tcPr>
          <w:p w14:paraId="4AE0BE10" w14:textId="77777777" w:rsidR="002F78F8" w:rsidRPr="002F78F8" w:rsidRDefault="002F78F8" w:rsidP="002F78F8">
            <w:pPr>
              <w:spacing w:after="240"/>
              <w:jc w:val="center"/>
            </w:pPr>
          </w:p>
        </w:tc>
        <w:tc>
          <w:tcPr>
            <w:tcW w:w="495" w:type="dxa"/>
            <w:tcBorders>
              <w:top w:val="single" w:sz="4" w:space="0" w:color="auto"/>
              <w:bottom w:val="nil"/>
            </w:tcBorders>
            <w:tcMar>
              <w:left w:w="29" w:type="dxa"/>
              <w:right w:w="29" w:type="dxa"/>
            </w:tcMar>
          </w:tcPr>
          <w:p w14:paraId="2AE84D12" w14:textId="77777777" w:rsidR="002F78F8" w:rsidRPr="002F78F8" w:rsidRDefault="002F78F8" w:rsidP="002F78F8">
            <w:pPr>
              <w:spacing w:after="240"/>
              <w:jc w:val="center"/>
            </w:pPr>
          </w:p>
        </w:tc>
        <w:tc>
          <w:tcPr>
            <w:tcW w:w="3743" w:type="dxa"/>
            <w:tcBorders>
              <w:top w:val="single" w:sz="4" w:space="0" w:color="auto"/>
              <w:bottom w:val="nil"/>
              <w:right w:val="nil"/>
            </w:tcBorders>
          </w:tcPr>
          <w:p w14:paraId="2CE17C8A" w14:textId="77777777" w:rsidR="002F78F8" w:rsidRPr="002F78F8" w:rsidRDefault="002F78F8" w:rsidP="002F78F8">
            <w:pPr>
              <w:spacing w:after="240"/>
            </w:pPr>
          </w:p>
        </w:tc>
        <w:tc>
          <w:tcPr>
            <w:tcW w:w="628" w:type="dxa"/>
            <w:tcBorders>
              <w:left w:val="nil"/>
              <w:bottom w:val="nil"/>
            </w:tcBorders>
          </w:tcPr>
          <w:p w14:paraId="61737B2B" w14:textId="77777777" w:rsidR="002F78F8" w:rsidRPr="006135C9" w:rsidRDefault="002F78F8" w:rsidP="002F78F8">
            <w:pPr>
              <w:jc w:val="center"/>
            </w:pPr>
          </w:p>
        </w:tc>
      </w:tr>
      <w:tr w:rsidR="002F78F8" w:rsidRPr="006135C9" w14:paraId="50F75C19" w14:textId="77777777" w:rsidTr="00190DBA">
        <w:trPr>
          <w:jc w:val="center"/>
        </w:trPr>
        <w:tc>
          <w:tcPr>
            <w:tcW w:w="1703" w:type="dxa"/>
            <w:tcBorders>
              <w:top w:val="nil"/>
              <w:left w:val="single" w:sz="4" w:space="0" w:color="auto"/>
              <w:bottom w:val="nil"/>
              <w:right w:val="nil"/>
            </w:tcBorders>
          </w:tcPr>
          <w:p w14:paraId="5C8EA691" w14:textId="2905E89C" w:rsidR="002F78F8" w:rsidRPr="002F78F8" w:rsidRDefault="002F78F8" w:rsidP="002F78F8">
            <w:pPr>
              <w:spacing w:after="240"/>
            </w:pPr>
            <w:r w:rsidRPr="002F78F8">
              <w:t>-52-12-03</w:t>
            </w:r>
          </w:p>
        </w:tc>
        <w:tc>
          <w:tcPr>
            <w:tcW w:w="2521" w:type="dxa"/>
            <w:gridSpan w:val="2"/>
            <w:tcBorders>
              <w:top w:val="nil"/>
              <w:left w:val="nil"/>
              <w:bottom w:val="nil"/>
            </w:tcBorders>
          </w:tcPr>
          <w:p w14:paraId="6798F458" w14:textId="62B96031" w:rsidR="002F78F8" w:rsidRPr="002F78F8" w:rsidRDefault="002F78F8" w:rsidP="002F78F8">
            <w:pPr>
              <w:spacing w:after="240"/>
            </w:pPr>
            <w:r w:rsidRPr="002F78F8">
              <w:t>Left Ram Air Fan Motor Controller</w:t>
            </w:r>
          </w:p>
        </w:tc>
        <w:tc>
          <w:tcPr>
            <w:tcW w:w="495" w:type="dxa"/>
            <w:tcBorders>
              <w:top w:val="nil"/>
              <w:bottom w:val="nil"/>
            </w:tcBorders>
            <w:tcMar>
              <w:left w:w="29" w:type="dxa"/>
              <w:right w:w="29" w:type="dxa"/>
            </w:tcMar>
          </w:tcPr>
          <w:p w14:paraId="71E2D4D8" w14:textId="7CAC287D" w:rsidR="002F78F8" w:rsidRPr="002F78F8" w:rsidRDefault="002F78F8" w:rsidP="002F78F8">
            <w:pPr>
              <w:spacing w:after="240"/>
              <w:jc w:val="center"/>
            </w:pPr>
            <w:r w:rsidRPr="002F78F8">
              <w:t>C</w:t>
            </w:r>
          </w:p>
        </w:tc>
        <w:tc>
          <w:tcPr>
            <w:tcW w:w="495" w:type="dxa"/>
            <w:tcBorders>
              <w:top w:val="nil"/>
              <w:bottom w:val="nil"/>
            </w:tcBorders>
            <w:tcMar>
              <w:left w:w="29" w:type="dxa"/>
              <w:right w:w="29" w:type="dxa"/>
            </w:tcMar>
          </w:tcPr>
          <w:p w14:paraId="260C4C7F" w14:textId="739A4ACE" w:rsidR="002F78F8" w:rsidRPr="002F78F8" w:rsidRDefault="002F78F8" w:rsidP="002F78F8">
            <w:pPr>
              <w:spacing w:after="240"/>
              <w:jc w:val="center"/>
            </w:pPr>
            <w:r w:rsidRPr="002F78F8">
              <w:t>1</w:t>
            </w:r>
          </w:p>
        </w:tc>
        <w:tc>
          <w:tcPr>
            <w:tcW w:w="495" w:type="dxa"/>
            <w:tcBorders>
              <w:top w:val="nil"/>
              <w:bottom w:val="nil"/>
            </w:tcBorders>
            <w:tcMar>
              <w:left w:w="29" w:type="dxa"/>
              <w:right w:w="29" w:type="dxa"/>
            </w:tcMar>
          </w:tcPr>
          <w:p w14:paraId="40DF5883" w14:textId="0134A35F" w:rsidR="002F78F8" w:rsidRPr="002F78F8" w:rsidRDefault="002F78F8" w:rsidP="002F78F8">
            <w:pPr>
              <w:spacing w:after="240"/>
              <w:jc w:val="center"/>
            </w:pPr>
            <w:r w:rsidRPr="002F78F8">
              <w:t>0</w:t>
            </w:r>
          </w:p>
        </w:tc>
        <w:tc>
          <w:tcPr>
            <w:tcW w:w="3743" w:type="dxa"/>
            <w:tcBorders>
              <w:top w:val="nil"/>
              <w:bottom w:val="nil"/>
              <w:right w:val="nil"/>
            </w:tcBorders>
          </w:tcPr>
          <w:p w14:paraId="5B6C2197" w14:textId="082883BE" w:rsidR="002F78F8" w:rsidRPr="002F78F8" w:rsidRDefault="00543BF6" w:rsidP="002F78F8">
            <w:pPr>
              <w:pStyle w:val="MMELTableBody"/>
              <w:jc w:val="left"/>
              <w:rPr>
                <w:b w:val="0"/>
              </w:rPr>
            </w:pPr>
            <w:r>
              <w:rPr>
                <w:b w:val="0"/>
              </w:rPr>
              <w:t xml:space="preserve">(M)(O) </w:t>
            </w:r>
            <w:r w:rsidR="002F78F8" w:rsidRPr="002F78F8">
              <w:rPr>
                <w:b w:val="0"/>
              </w:rPr>
              <w:t>May be inoperative provided:</w:t>
            </w:r>
          </w:p>
          <w:p w14:paraId="5E5192E5" w14:textId="77777777" w:rsidR="002F78F8" w:rsidRPr="002F78F8" w:rsidRDefault="002F78F8" w:rsidP="003D433F">
            <w:pPr>
              <w:numPr>
                <w:ilvl w:val="0"/>
                <w:numId w:val="299"/>
              </w:numPr>
            </w:pPr>
            <w:r w:rsidRPr="002F78F8">
              <w:t>Right ram air fan operates normally,</w:t>
            </w:r>
          </w:p>
          <w:p w14:paraId="7A7D35DA" w14:textId="77777777" w:rsidR="002F78F8" w:rsidRPr="002F78F8" w:rsidRDefault="002F78F8" w:rsidP="003D433F">
            <w:pPr>
              <w:numPr>
                <w:ilvl w:val="0"/>
                <w:numId w:val="299"/>
              </w:numPr>
            </w:pPr>
            <w:r w:rsidRPr="002F78F8">
              <w:t>Right ram air fan motor controller operates normally,</w:t>
            </w:r>
          </w:p>
          <w:p w14:paraId="3087E428" w14:textId="77777777" w:rsidR="002F78F8" w:rsidRPr="002F78F8" w:rsidRDefault="002F78F8" w:rsidP="003D433F">
            <w:pPr>
              <w:numPr>
                <w:ilvl w:val="0"/>
                <w:numId w:val="299"/>
              </w:numPr>
            </w:pPr>
            <w:r w:rsidRPr="002F78F8">
              <w:t>L2 cabin air compressor CMSC operates normally,</w:t>
            </w:r>
          </w:p>
          <w:p w14:paraId="6848A506" w14:textId="77777777" w:rsidR="002F78F8" w:rsidRPr="002F78F8" w:rsidRDefault="002F78F8" w:rsidP="003D433F">
            <w:pPr>
              <w:numPr>
                <w:ilvl w:val="0"/>
                <w:numId w:val="299"/>
              </w:numPr>
            </w:pPr>
            <w:r w:rsidRPr="002F78F8">
              <w:t>L2 VFSG operates normally,</w:t>
            </w:r>
          </w:p>
          <w:p w14:paraId="235EBF59" w14:textId="77777777" w:rsidR="002F78F8" w:rsidRDefault="002F78F8" w:rsidP="003D433F">
            <w:pPr>
              <w:numPr>
                <w:ilvl w:val="0"/>
                <w:numId w:val="299"/>
              </w:numPr>
            </w:pPr>
            <w:r w:rsidRPr="002F78F8">
              <w:t>R2 VFSG operates normally, and</w:t>
            </w:r>
          </w:p>
          <w:p w14:paraId="53537227" w14:textId="04DF7DBF" w:rsidR="002F78F8" w:rsidRPr="002F78F8" w:rsidRDefault="002F78F8" w:rsidP="003D433F">
            <w:pPr>
              <w:numPr>
                <w:ilvl w:val="0"/>
                <w:numId w:val="299"/>
              </w:numPr>
              <w:spacing w:after="240"/>
            </w:pPr>
            <w:r w:rsidRPr="002F78F8">
              <w:t>Left ram inlet door or ram air exit door operates normally.</w:t>
            </w:r>
          </w:p>
        </w:tc>
        <w:tc>
          <w:tcPr>
            <w:tcW w:w="628" w:type="dxa"/>
            <w:tcBorders>
              <w:top w:val="nil"/>
              <w:left w:val="nil"/>
              <w:bottom w:val="nil"/>
            </w:tcBorders>
          </w:tcPr>
          <w:p w14:paraId="434F36D5" w14:textId="464CBBCB" w:rsidR="002F78F8" w:rsidRPr="006135C9" w:rsidRDefault="002F78F8" w:rsidP="002F78F8">
            <w:pPr>
              <w:jc w:val="center"/>
            </w:pPr>
          </w:p>
        </w:tc>
      </w:tr>
      <w:tr w:rsidR="002F78F8" w:rsidRPr="006135C9" w14:paraId="515623D9" w14:textId="77777777" w:rsidTr="00190DBA">
        <w:trPr>
          <w:jc w:val="center"/>
        </w:trPr>
        <w:tc>
          <w:tcPr>
            <w:tcW w:w="1703" w:type="dxa"/>
            <w:tcBorders>
              <w:top w:val="nil"/>
              <w:left w:val="single" w:sz="4" w:space="0" w:color="auto"/>
              <w:bottom w:val="nil"/>
              <w:right w:val="nil"/>
            </w:tcBorders>
          </w:tcPr>
          <w:p w14:paraId="3C95194D" w14:textId="69591D95" w:rsidR="002F78F8" w:rsidRPr="002F78F8" w:rsidRDefault="002F78F8" w:rsidP="002F78F8">
            <w:pPr>
              <w:spacing w:after="240"/>
            </w:pPr>
            <w:r w:rsidRPr="002F78F8">
              <w:t>-52-12-04</w:t>
            </w:r>
          </w:p>
        </w:tc>
        <w:tc>
          <w:tcPr>
            <w:tcW w:w="2521" w:type="dxa"/>
            <w:gridSpan w:val="2"/>
            <w:tcBorders>
              <w:top w:val="nil"/>
              <w:left w:val="nil"/>
              <w:bottom w:val="nil"/>
            </w:tcBorders>
          </w:tcPr>
          <w:p w14:paraId="3EF8803B" w14:textId="1AD0CF19" w:rsidR="002F78F8" w:rsidRPr="002F78F8" w:rsidRDefault="002F78F8" w:rsidP="002F78F8">
            <w:pPr>
              <w:spacing w:after="240"/>
            </w:pPr>
            <w:r w:rsidRPr="002F78F8">
              <w:t>Right Ram Air Fan Motor Controller</w:t>
            </w:r>
          </w:p>
        </w:tc>
        <w:tc>
          <w:tcPr>
            <w:tcW w:w="495" w:type="dxa"/>
            <w:tcBorders>
              <w:top w:val="nil"/>
              <w:bottom w:val="nil"/>
            </w:tcBorders>
            <w:tcMar>
              <w:left w:w="29" w:type="dxa"/>
              <w:right w:w="29" w:type="dxa"/>
            </w:tcMar>
          </w:tcPr>
          <w:p w14:paraId="5E5C286E" w14:textId="57A5B01F" w:rsidR="002F78F8" w:rsidRPr="002F78F8" w:rsidRDefault="002F78F8" w:rsidP="002F78F8">
            <w:pPr>
              <w:spacing w:after="240"/>
              <w:jc w:val="center"/>
            </w:pPr>
            <w:r w:rsidRPr="002F78F8">
              <w:t>C</w:t>
            </w:r>
          </w:p>
        </w:tc>
        <w:tc>
          <w:tcPr>
            <w:tcW w:w="495" w:type="dxa"/>
            <w:tcBorders>
              <w:top w:val="nil"/>
              <w:bottom w:val="nil"/>
            </w:tcBorders>
            <w:tcMar>
              <w:left w:w="29" w:type="dxa"/>
              <w:right w:w="29" w:type="dxa"/>
            </w:tcMar>
          </w:tcPr>
          <w:p w14:paraId="1087EB5D" w14:textId="0A627E64" w:rsidR="002F78F8" w:rsidRPr="002F78F8" w:rsidRDefault="002F78F8" w:rsidP="002F78F8">
            <w:pPr>
              <w:spacing w:after="240"/>
              <w:jc w:val="center"/>
            </w:pPr>
            <w:r w:rsidRPr="002F78F8">
              <w:t>1</w:t>
            </w:r>
          </w:p>
        </w:tc>
        <w:tc>
          <w:tcPr>
            <w:tcW w:w="495" w:type="dxa"/>
            <w:tcBorders>
              <w:top w:val="nil"/>
              <w:bottom w:val="nil"/>
            </w:tcBorders>
            <w:tcMar>
              <w:left w:w="29" w:type="dxa"/>
              <w:right w:w="29" w:type="dxa"/>
            </w:tcMar>
          </w:tcPr>
          <w:p w14:paraId="495D1BBC" w14:textId="7F976FBB" w:rsidR="002F78F8" w:rsidRPr="002F78F8" w:rsidRDefault="002F78F8" w:rsidP="002F78F8">
            <w:pPr>
              <w:spacing w:after="240"/>
              <w:jc w:val="center"/>
            </w:pPr>
            <w:r w:rsidRPr="002F78F8">
              <w:t>0</w:t>
            </w:r>
          </w:p>
        </w:tc>
        <w:tc>
          <w:tcPr>
            <w:tcW w:w="3743" w:type="dxa"/>
            <w:tcBorders>
              <w:top w:val="nil"/>
              <w:bottom w:val="nil"/>
              <w:right w:val="nil"/>
            </w:tcBorders>
          </w:tcPr>
          <w:p w14:paraId="6FA65BFB" w14:textId="779377E1" w:rsidR="002F78F8" w:rsidRPr="002F78F8" w:rsidRDefault="00543BF6" w:rsidP="002F78F8">
            <w:pPr>
              <w:pStyle w:val="MMELTableBody"/>
              <w:jc w:val="left"/>
              <w:rPr>
                <w:b w:val="0"/>
              </w:rPr>
            </w:pPr>
            <w:r>
              <w:rPr>
                <w:b w:val="0"/>
              </w:rPr>
              <w:t xml:space="preserve">(M)(O) </w:t>
            </w:r>
            <w:r w:rsidR="002F78F8" w:rsidRPr="002F78F8">
              <w:rPr>
                <w:b w:val="0"/>
              </w:rPr>
              <w:t>May be inoperative provided:</w:t>
            </w:r>
          </w:p>
          <w:p w14:paraId="5C23A08C" w14:textId="77777777" w:rsidR="002F78F8" w:rsidRPr="002F78F8" w:rsidRDefault="002F78F8" w:rsidP="003D433F">
            <w:pPr>
              <w:numPr>
                <w:ilvl w:val="0"/>
                <w:numId w:val="300"/>
              </w:numPr>
            </w:pPr>
            <w:r w:rsidRPr="002F78F8">
              <w:t>Left ram air fan operates normally,</w:t>
            </w:r>
          </w:p>
          <w:p w14:paraId="5DD2F825" w14:textId="77777777" w:rsidR="002F78F8" w:rsidRPr="002F78F8" w:rsidRDefault="002F78F8" w:rsidP="003D433F">
            <w:pPr>
              <w:numPr>
                <w:ilvl w:val="0"/>
                <w:numId w:val="300"/>
              </w:numPr>
            </w:pPr>
            <w:r w:rsidRPr="002F78F8">
              <w:t>Left ram air fan motor controller operates normally,</w:t>
            </w:r>
          </w:p>
          <w:p w14:paraId="018682C1" w14:textId="77777777" w:rsidR="002F78F8" w:rsidRPr="002F78F8" w:rsidRDefault="002F78F8" w:rsidP="003D433F">
            <w:pPr>
              <w:numPr>
                <w:ilvl w:val="0"/>
                <w:numId w:val="300"/>
              </w:numPr>
            </w:pPr>
            <w:r w:rsidRPr="002F78F8">
              <w:t>R2 cabin air compressor CMSC operates normally,</w:t>
            </w:r>
          </w:p>
          <w:p w14:paraId="2052DB64" w14:textId="77777777" w:rsidR="002F78F8" w:rsidRPr="002F78F8" w:rsidRDefault="002F78F8" w:rsidP="003D433F">
            <w:pPr>
              <w:numPr>
                <w:ilvl w:val="0"/>
                <w:numId w:val="300"/>
              </w:numPr>
            </w:pPr>
            <w:r w:rsidRPr="002F78F8">
              <w:t>L1 VFSG operates normally,</w:t>
            </w:r>
          </w:p>
          <w:p w14:paraId="303049B1" w14:textId="77777777" w:rsidR="002F78F8" w:rsidRDefault="002F78F8" w:rsidP="003D433F">
            <w:pPr>
              <w:numPr>
                <w:ilvl w:val="0"/>
                <w:numId w:val="300"/>
              </w:numPr>
            </w:pPr>
            <w:r w:rsidRPr="002F78F8">
              <w:t>R1 VFSG operates normally, and</w:t>
            </w:r>
          </w:p>
          <w:p w14:paraId="13FDEA0B" w14:textId="4787E178" w:rsidR="002F78F8" w:rsidRPr="002F78F8" w:rsidRDefault="002F78F8" w:rsidP="003D433F">
            <w:pPr>
              <w:numPr>
                <w:ilvl w:val="0"/>
                <w:numId w:val="300"/>
              </w:numPr>
              <w:spacing w:after="240"/>
            </w:pPr>
            <w:r w:rsidRPr="002F78F8">
              <w:t>Right ram inlet door or ram air exit door operates normally.</w:t>
            </w:r>
          </w:p>
        </w:tc>
        <w:tc>
          <w:tcPr>
            <w:tcW w:w="628" w:type="dxa"/>
            <w:tcBorders>
              <w:top w:val="nil"/>
              <w:left w:val="nil"/>
              <w:bottom w:val="nil"/>
            </w:tcBorders>
          </w:tcPr>
          <w:p w14:paraId="0F086D4F" w14:textId="08CD345D" w:rsidR="002F78F8" w:rsidRPr="006135C9" w:rsidRDefault="002F78F8" w:rsidP="002F78F8">
            <w:pPr>
              <w:jc w:val="center"/>
            </w:pPr>
          </w:p>
        </w:tc>
      </w:tr>
      <w:tr w:rsidR="002F78F8" w:rsidRPr="006135C9" w14:paraId="6333161F" w14:textId="77777777" w:rsidTr="00190DBA">
        <w:trPr>
          <w:jc w:val="center"/>
        </w:trPr>
        <w:tc>
          <w:tcPr>
            <w:tcW w:w="1703" w:type="dxa"/>
            <w:tcBorders>
              <w:top w:val="nil"/>
              <w:left w:val="single" w:sz="4" w:space="0" w:color="auto"/>
              <w:bottom w:val="nil"/>
              <w:right w:val="nil"/>
            </w:tcBorders>
          </w:tcPr>
          <w:p w14:paraId="70AA25DA" w14:textId="6E1F3490" w:rsidR="002F78F8" w:rsidRPr="002F78F8" w:rsidRDefault="002F78F8" w:rsidP="002F78F8">
            <w:pPr>
              <w:spacing w:after="240"/>
            </w:pPr>
            <w:r w:rsidRPr="002F78F8">
              <w:t>-52-12-05</w:t>
            </w:r>
          </w:p>
        </w:tc>
        <w:tc>
          <w:tcPr>
            <w:tcW w:w="2521" w:type="dxa"/>
            <w:gridSpan w:val="2"/>
            <w:tcBorders>
              <w:top w:val="nil"/>
              <w:left w:val="nil"/>
              <w:bottom w:val="nil"/>
            </w:tcBorders>
          </w:tcPr>
          <w:p w14:paraId="4A7B1D39" w14:textId="3E30630D" w:rsidR="002F78F8" w:rsidRPr="002F78F8" w:rsidRDefault="002F78F8" w:rsidP="002F78F8">
            <w:pPr>
              <w:spacing w:after="240"/>
            </w:pPr>
            <w:r w:rsidRPr="002F78F8">
              <w:t>Ram Air Fan Primary Control</w:t>
            </w:r>
          </w:p>
        </w:tc>
        <w:tc>
          <w:tcPr>
            <w:tcW w:w="495" w:type="dxa"/>
            <w:tcBorders>
              <w:top w:val="nil"/>
              <w:bottom w:val="nil"/>
            </w:tcBorders>
            <w:tcMar>
              <w:left w:w="29" w:type="dxa"/>
              <w:right w:w="29" w:type="dxa"/>
            </w:tcMar>
          </w:tcPr>
          <w:p w14:paraId="701CE574" w14:textId="77777777" w:rsidR="002F78F8" w:rsidRPr="002F78F8" w:rsidRDefault="002F78F8" w:rsidP="002F78F8">
            <w:pPr>
              <w:spacing w:after="240"/>
              <w:jc w:val="center"/>
            </w:pPr>
          </w:p>
        </w:tc>
        <w:tc>
          <w:tcPr>
            <w:tcW w:w="495" w:type="dxa"/>
            <w:tcBorders>
              <w:top w:val="nil"/>
              <w:bottom w:val="nil"/>
            </w:tcBorders>
            <w:tcMar>
              <w:left w:w="29" w:type="dxa"/>
              <w:right w:w="29" w:type="dxa"/>
            </w:tcMar>
          </w:tcPr>
          <w:p w14:paraId="1F9B7380" w14:textId="77777777" w:rsidR="002F78F8" w:rsidRPr="002F78F8" w:rsidRDefault="002F78F8" w:rsidP="002F78F8">
            <w:pPr>
              <w:spacing w:after="240"/>
              <w:jc w:val="center"/>
            </w:pPr>
          </w:p>
        </w:tc>
        <w:tc>
          <w:tcPr>
            <w:tcW w:w="495" w:type="dxa"/>
            <w:tcBorders>
              <w:top w:val="nil"/>
              <w:bottom w:val="nil"/>
            </w:tcBorders>
            <w:tcMar>
              <w:left w:w="29" w:type="dxa"/>
              <w:right w:w="29" w:type="dxa"/>
            </w:tcMar>
          </w:tcPr>
          <w:p w14:paraId="29AABFC1" w14:textId="77777777" w:rsidR="002F78F8" w:rsidRPr="002F78F8" w:rsidRDefault="002F78F8" w:rsidP="002F78F8">
            <w:pPr>
              <w:spacing w:after="240"/>
              <w:jc w:val="center"/>
            </w:pPr>
          </w:p>
        </w:tc>
        <w:tc>
          <w:tcPr>
            <w:tcW w:w="3743" w:type="dxa"/>
            <w:tcBorders>
              <w:top w:val="nil"/>
              <w:bottom w:val="nil"/>
              <w:right w:val="nil"/>
            </w:tcBorders>
          </w:tcPr>
          <w:p w14:paraId="168B292E" w14:textId="77777777" w:rsidR="002F78F8" w:rsidRPr="002F78F8" w:rsidRDefault="002F78F8" w:rsidP="002F78F8">
            <w:pPr>
              <w:spacing w:after="240"/>
            </w:pPr>
          </w:p>
        </w:tc>
        <w:tc>
          <w:tcPr>
            <w:tcW w:w="628" w:type="dxa"/>
            <w:tcBorders>
              <w:top w:val="nil"/>
              <w:left w:val="nil"/>
              <w:bottom w:val="nil"/>
            </w:tcBorders>
          </w:tcPr>
          <w:p w14:paraId="73B789EC" w14:textId="77777777" w:rsidR="002F78F8" w:rsidRPr="006135C9" w:rsidRDefault="002F78F8" w:rsidP="002F78F8">
            <w:pPr>
              <w:jc w:val="center"/>
            </w:pPr>
          </w:p>
        </w:tc>
      </w:tr>
      <w:tr w:rsidR="002F78F8" w:rsidRPr="006135C9" w14:paraId="3D735166" w14:textId="77777777" w:rsidTr="00190DBA">
        <w:trPr>
          <w:jc w:val="center"/>
        </w:trPr>
        <w:tc>
          <w:tcPr>
            <w:tcW w:w="1703" w:type="dxa"/>
            <w:tcBorders>
              <w:top w:val="nil"/>
              <w:left w:val="single" w:sz="4" w:space="0" w:color="auto"/>
              <w:bottom w:val="nil"/>
              <w:right w:val="nil"/>
            </w:tcBorders>
          </w:tcPr>
          <w:p w14:paraId="2B534E92" w14:textId="6154BDB7" w:rsidR="002F78F8" w:rsidRPr="002F78F8" w:rsidRDefault="002F78F8" w:rsidP="002F78F8">
            <w:pPr>
              <w:spacing w:after="240"/>
            </w:pPr>
            <w:r w:rsidRPr="002F78F8">
              <w:t>-52-12-05-01</w:t>
            </w:r>
          </w:p>
        </w:tc>
        <w:tc>
          <w:tcPr>
            <w:tcW w:w="2521" w:type="dxa"/>
            <w:gridSpan w:val="2"/>
            <w:tcBorders>
              <w:top w:val="nil"/>
              <w:left w:val="nil"/>
              <w:bottom w:val="nil"/>
            </w:tcBorders>
          </w:tcPr>
          <w:p w14:paraId="35F9FB3A" w14:textId="0AFF0713" w:rsidR="002F78F8" w:rsidRPr="002F78F8" w:rsidRDefault="002F78F8" w:rsidP="002F78F8">
            <w:pPr>
              <w:spacing w:after="240"/>
            </w:pPr>
            <w:r w:rsidRPr="002F78F8">
              <w:t>787-8</w:t>
            </w:r>
          </w:p>
        </w:tc>
        <w:tc>
          <w:tcPr>
            <w:tcW w:w="495" w:type="dxa"/>
            <w:tcBorders>
              <w:top w:val="nil"/>
              <w:bottom w:val="nil"/>
            </w:tcBorders>
            <w:tcMar>
              <w:left w:w="29" w:type="dxa"/>
              <w:right w:w="29" w:type="dxa"/>
            </w:tcMar>
          </w:tcPr>
          <w:p w14:paraId="52279EC9" w14:textId="74BF2576" w:rsidR="002F78F8" w:rsidRPr="002F78F8" w:rsidRDefault="002F78F8" w:rsidP="002F78F8">
            <w:pPr>
              <w:spacing w:after="240"/>
              <w:jc w:val="center"/>
            </w:pPr>
            <w:r w:rsidRPr="002F78F8">
              <w:t>C</w:t>
            </w:r>
          </w:p>
        </w:tc>
        <w:tc>
          <w:tcPr>
            <w:tcW w:w="495" w:type="dxa"/>
            <w:tcBorders>
              <w:top w:val="nil"/>
              <w:bottom w:val="nil"/>
            </w:tcBorders>
            <w:tcMar>
              <w:left w:w="29" w:type="dxa"/>
              <w:right w:w="29" w:type="dxa"/>
            </w:tcMar>
          </w:tcPr>
          <w:p w14:paraId="55036022" w14:textId="640D1D98" w:rsidR="002F78F8" w:rsidRPr="002F78F8" w:rsidRDefault="002F78F8" w:rsidP="002F78F8">
            <w:pPr>
              <w:spacing w:after="240"/>
              <w:jc w:val="center"/>
            </w:pPr>
            <w:r w:rsidRPr="002F78F8">
              <w:t>2</w:t>
            </w:r>
          </w:p>
        </w:tc>
        <w:tc>
          <w:tcPr>
            <w:tcW w:w="495" w:type="dxa"/>
            <w:tcBorders>
              <w:top w:val="nil"/>
              <w:bottom w:val="nil"/>
            </w:tcBorders>
            <w:tcMar>
              <w:left w:w="29" w:type="dxa"/>
              <w:right w:w="29" w:type="dxa"/>
            </w:tcMar>
          </w:tcPr>
          <w:p w14:paraId="7D8BCD64" w14:textId="663548A0" w:rsidR="002F78F8" w:rsidRPr="002F78F8" w:rsidRDefault="002F78F8" w:rsidP="002F78F8">
            <w:pPr>
              <w:spacing w:after="240"/>
              <w:jc w:val="center"/>
            </w:pPr>
            <w:r w:rsidRPr="002F78F8">
              <w:t>1</w:t>
            </w:r>
          </w:p>
        </w:tc>
        <w:tc>
          <w:tcPr>
            <w:tcW w:w="3743" w:type="dxa"/>
            <w:tcBorders>
              <w:top w:val="nil"/>
              <w:bottom w:val="nil"/>
              <w:right w:val="nil"/>
            </w:tcBorders>
          </w:tcPr>
          <w:p w14:paraId="77537BBF" w14:textId="77777777" w:rsidR="002F78F8" w:rsidRPr="002F78F8" w:rsidRDefault="002F78F8" w:rsidP="002F78F8">
            <w:pPr>
              <w:spacing w:after="240"/>
            </w:pPr>
          </w:p>
        </w:tc>
        <w:tc>
          <w:tcPr>
            <w:tcW w:w="628" w:type="dxa"/>
            <w:tcBorders>
              <w:top w:val="nil"/>
              <w:left w:val="nil"/>
              <w:bottom w:val="nil"/>
            </w:tcBorders>
          </w:tcPr>
          <w:p w14:paraId="58BF497E" w14:textId="77777777" w:rsidR="002F78F8" w:rsidRPr="006135C9" w:rsidRDefault="002F78F8" w:rsidP="002F78F8">
            <w:pPr>
              <w:jc w:val="center"/>
            </w:pPr>
          </w:p>
        </w:tc>
      </w:tr>
      <w:tr w:rsidR="002F78F8" w:rsidRPr="006135C9" w14:paraId="1CE8F1E1" w14:textId="77777777" w:rsidTr="00190DBA">
        <w:trPr>
          <w:jc w:val="center"/>
        </w:trPr>
        <w:tc>
          <w:tcPr>
            <w:tcW w:w="1703" w:type="dxa"/>
            <w:tcBorders>
              <w:top w:val="nil"/>
              <w:left w:val="single" w:sz="4" w:space="0" w:color="auto"/>
              <w:bottom w:val="nil"/>
              <w:right w:val="nil"/>
            </w:tcBorders>
          </w:tcPr>
          <w:p w14:paraId="0C067BBE" w14:textId="25301E5C" w:rsidR="002F78F8" w:rsidRPr="002F78F8" w:rsidRDefault="002F78F8" w:rsidP="002F78F8">
            <w:pPr>
              <w:spacing w:after="240"/>
            </w:pPr>
            <w:r w:rsidRPr="002F78F8">
              <w:t>-52-12-05-02</w:t>
            </w:r>
          </w:p>
        </w:tc>
        <w:tc>
          <w:tcPr>
            <w:tcW w:w="2521" w:type="dxa"/>
            <w:gridSpan w:val="2"/>
            <w:tcBorders>
              <w:top w:val="nil"/>
              <w:left w:val="nil"/>
              <w:bottom w:val="nil"/>
            </w:tcBorders>
          </w:tcPr>
          <w:p w14:paraId="6FC5D8A6" w14:textId="4209690B" w:rsidR="002F78F8" w:rsidRPr="002F78F8" w:rsidRDefault="002F78F8" w:rsidP="002F78F8">
            <w:pPr>
              <w:spacing w:after="240"/>
            </w:pPr>
            <w:r w:rsidRPr="002F78F8">
              <w:t>787-9/-10</w:t>
            </w:r>
          </w:p>
        </w:tc>
        <w:tc>
          <w:tcPr>
            <w:tcW w:w="495" w:type="dxa"/>
            <w:tcBorders>
              <w:top w:val="nil"/>
              <w:bottom w:val="nil"/>
            </w:tcBorders>
            <w:tcMar>
              <w:left w:w="29" w:type="dxa"/>
              <w:right w:w="29" w:type="dxa"/>
            </w:tcMar>
          </w:tcPr>
          <w:p w14:paraId="14155417" w14:textId="7E0F989E" w:rsidR="002F78F8" w:rsidRPr="002F78F8" w:rsidRDefault="002F78F8" w:rsidP="002F78F8">
            <w:pPr>
              <w:spacing w:after="240"/>
              <w:jc w:val="center"/>
            </w:pPr>
            <w:r w:rsidRPr="002F78F8">
              <w:t>C</w:t>
            </w:r>
          </w:p>
        </w:tc>
        <w:tc>
          <w:tcPr>
            <w:tcW w:w="495" w:type="dxa"/>
            <w:tcBorders>
              <w:top w:val="nil"/>
              <w:bottom w:val="nil"/>
            </w:tcBorders>
            <w:tcMar>
              <w:left w:w="29" w:type="dxa"/>
              <w:right w:w="29" w:type="dxa"/>
            </w:tcMar>
          </w:tcPr>
          <w:p w14:paraId="1147AC88" w14:textId="375EEC7F" w:rsidR="002F78F8" w:rsidRPr="002F78F8" w:rsidRDefault="002F78F8" w:rsidP="002F78F8">
            <w:pPr>
              <w:spacing w:after="240"/>
              <w:jc w:val="center"/>
            </w:pPr>
            <w:r w:rsidRPr="002F78F8">
              <w:t>3</w:t>
            </w:r>
          </w:p>
        </w:tc>
        <w:tc>
          <w:tcPr>
            <w:tcW w:w="495" w:type="dxa"/>
            <w:tcBorders>
              <w:top w:val="nil"/>
              <w:bottom w:val="nil"/>
            </w:tcBorders>
            <w:tcMar>
              <w:left w:w="29" w:type="dxa"/>
              <w:right w:w="29" w:type="dxa"/>
            </w:tcMar>
          </w:tcPr>
          <w:p w14:paraId="05B29D66" w14:textId="4FA38ACB" w:rsidR="002F78F8" w:rsidRPr="002F78F8" w:rsidRDefault="002F78F8" w:rsidP="002F78F8">
            <w:pPr>
              <w:spacing w:after="240"/>
              <w:jc w:val="center"/>
            </w:pPr>
            <w:r w:rsidRPr="002F78F8">
              <w:t>1</w:t>
            </w:r>
          </w:p>
        </w:tc>
        <w:tc>
          <w:tcPr>
            <w:tcW w:w="3743" w:type="dxa"/>
            <w:tcBorders>
              <w:top w:val="nil"/>
              <w:bottom w:val="nil"/>
              <w:right w:val="nil"/>
            </w:tcBorders>
          </w:tcPr>
          <w:p w14:paraId="304D0A2D" w14:textId="77777777" w:rsidR="002F78F8" w:rsidRPr="002F78F8" w:rsidRDefault="002F78F8" w:rsidP="002F78F8">
            <w:pPr>
              <w:spacing w:after="240"/>
            </w:pPr>
          </w:p>
        </w:tc>
        <w:tc>
          <w:tcPr>
            <w:tcW w:w="628" w:type="dxa"/>
            <w:tcBorders>
              <w:top w:val="nil"/>
              <w:left w:val="nil"/>
              <w:bottom w:val="nil"/>
            </w:tcBorders>
          </w:tcPr>
          <w:p w14:paraId="168C3C10" w14:textId="77777777" w:rsidR="002F78F8" w:rsidRPr="006135C9" w:rsidRDefault="002F78F8" w:rsidP="002F78F8">
            <w:pPr>
              <w:jc w:val="center"/>
            </w:pPr>
          </w:p>
        </w:tc>
      </w:tr>
      <w:tr w:rsidR="002F78F8" w:rsidRPr="006135C9" w14:paraId="4AF68633" w14:textId="77777777" w:rsidTr="00190DBA">
        <w:trPr>
          <w:jc w:val="center"/>
        </w:trPr>
        <w:tc>
          <w:tcPr>
            <w:tcW w:w="1703" w:type="dxa"/>
            <w:tcBorders>
              <w:top w:val="nil"/>
              <w:left w:val="single" w:sz="4" w:space="0" w:color="auto"/>
              <w:bottom w:val="nil"/>
              <w:right w:val="nil"/>
            </w:tcBorders>
          </w:tcPr>
          <w:p w14:paraId="2F9403D4" w14:textId="50107299" w:rsidR="002F78F8" w:rsidRPr="002F78F8" w:rsidRDefault="002F78F8" w:rsidP="002F78F8">
            <w:pPr>
              <w:spacing w:after="240"/>
            </w:pPr>
            <w:r w:rsidRPr="002F78F8">
              <w:t>-52-12-06</w:t>
            </w:r>
          </w:p>
        </w:tc>
        <w:tc>
          <w:tcPr>
            <w:tcW w:w="2521" w:type="dxa"/>
            <w:gridSpan w:val="2"/>
            <w:tcBorders>
              <w:top w:val="nil"/>
              <w:left w:val="nil"/>
              <w:bottom w:val="nil"/>
            </w:tcBorders>
          </w:tcPr>
          <w:p w14:paraId="5C63B39B" w14:textId="22094428" w:rsidR="002F78F8" w:rsidRPr="002F78F8" w:rsidRDefault="002F78F8" w:rsidP="002F78F8">
            <w:pPr>
              <w:spacing w:after="240"/>
            </w:pPr>
            <w:r w:rsidRPr="002F78F8">
              <w:t>Ram Air Fan Backup Control</w:t>
            </w:r>
          </w:p>
        </w:tc>
        <w:tc>
          <w:tcPr>
            <w:tcW w:w="495" w:type="dxa"/>
            <w:tcBorders>
              <w:top w:val="nil"/>
              <w:bottom w:val="nil"/>
            </w:tcBorders>
            <w:tcMar>
              <w:left w:w="29" w:type="dxa"/>
              <w:right w:w="29" w:type="dxa"/>
            </w:tcMar>
          </w:tcPr>
          <w:p w14:paraId="77EE281B" w14:textId="77777777" w:rsidR="002F78F8" w:rsidRPr="002F78F8" w:rsidRDefault="002F78F8" w:rsidP="002F78F8">
            <w:pPr>
              <w:spacing w:after="240"/>
              <w:jc w:val="center"/>
            </w:pPr>
          </w:p>
        </w:tc>
        <w:tc>
          <w:tcPr>
            <w:tcW w:w="495" w:type="dxa"/>
            <w:tcBorders>
              <w:top w:val="nil"/>
              <w:bottom w:val="nil"/>
            </w:tcBorders>
            <w:tcMar>
              <w:left w:w="29" w:type="dxa"/>
              <w:right w:w="29" w:type="dxa"/>
            </w:tcMar>
          </w:tcPr>
          <w:p w14:paraId="06859C1B" w14:textId="77777777" w:rsidR="002F78F8" w:rsidRPr="002F78F8" w:rsidRDefault="002F78F8" w:rsidP="002F78F8">
            <w:pPr>
              <w:spacing w:after="240"/>
              <w:jc w:val="center"/>
            </w:pPr>
          </w:p>
        </w:tc>
        <w:tc>
          <w:tcPr>
            <w:tcW w:w="495" w:type="dxa"/>
            <w:tcBorders>
              <w:top w:val="nil"/>
              <w:bottom w:val="nil"/>
            </w:tcBorders>
            <w:tcMar>
              <w:left w:w="29" w:type="dxa"/>
              <w:right w:w="29" w:type="dxa"/>
            </w:tcMar>
          </w:tcPr>
          <w:p w14:paraId="4EC27ADE" w14:textId="77777777" w:rsidR="002F78F8" w:rsidRPr="002F78F8" w:rsidRDefault="002F78F8" w:rsidP="002F78F8">
            <w:pPr>
              <w:spacing w:after="240"/>
              <w:jc w:val="center"/>
            </w:pPr>
          </w:p>
        </w:tc>
        <w:tc>
          <w:tcPr>
            <w:tcW w:w="3743" w:type="dxa"/>
            <w:tcBorders>
              <w:top w:val="nil"/>
              <w:bottom w:val="nil"/>
              <w:right w:val="nil"/>
            </w:tcBorders>
          </w:tcPr>
          <w:p w14:paraId="15F0864B" w14:textId="77777777" w:rsidR="002F78F8" w:rsidRPr="002F78F8" w:rsidRDefault="002F78F8" w:rsidP="002F78F8">
            <w:pPr>
              <w:spacing w:after="240"/>
            </w:pPr>
          </w:p>
        </w:tc>
        <w:tc>
          <w:tcPr>
            <w:tcW w:w="628" w:type="dxa"/>
            <w:tcBorders>
              <w:top w:val="nil"/>
              <w:left w:val="nil"/>
              <w:bottom w:val="nil"/>
            </w:tcBorders>
          </w:tcPr>
          <w:p w14:paraId="475CB773" w14:textId="77777777" w:rsidR="002F78F8" w:rsidRPr="006135C9" w:rsidRDefault="002F78F8" w:rsidP="002F78F8">
            <w:pPr>
              <w:jc w:val="center"/>
            </w:pPr>
          </w:p>
        </w:tc>
      </w:tr>
      <w:tr w:rsidR="002F78F8" w:rsidRPr="006135C9" w14:paraId="5C6AC7B4" w14:textId="77777777" w:rsidTr="002F78F8">
        <w:trPr>
          <w:jc w:val="center"/>
        </w:trPr>
        <w:tc>
          <w:tcPr>
            <w:tcW w:w="1703" w:type="dxa"/>
            <w:tcBorders>
              <w:top w:val="nil"/>
              <w:left w:val="single" w:sz="4" w:space="0" w:color="auto"/>
              <w:bottom w:val="nil"/>
              <w:right w:val="nil"/>
            </w:tcBorders>
          </w:tcPr>
          <w:p w14:paraId="6E87410B" w14:textId="58886D93" w:rsidR="002F78F8" w:rsidRPr="002F78F8" w:rsidRDefault="002F78F8" w:rsidP="002F78F8">
            <w:pPr>
              <w:spacing w:after="240"/>
            </w:pPr>
            <w:r w:rsidRPr="002F78F8">
              <w:t>-52-12-06-01</w:t>
            </w:r>
          </w:p>
        </w:tc>
        <w:tc>
          <w:tcPr>
            <w:tcW w:w="2521" w:type="dxa"/>
            <w:gridSpan w:val="2"/>
            <w:tcBorders>
              <w:top w:val="nil"/>
              <w:left w:val="nil"/>
              <w:bottom w:val="nil"/>
            </w:tcBorders>
          </w:tcPr>
          <w:p w14:paraId="55D74020" w14:textId="04E07F57" w:rsidR="002F78F8" w:rsidRPr="002F78F8" w:rsidRDefault="002F78F8" w:rsidP="002F78F8">
            <w:pPr>
              <w:spacing w:after="240"/>
            </w:pPr>
            <w:r w:rsidRPr="002F78F8">
              <w:t>787-8</w:t>
            </w:r>
          </w:p>
        </w:tc>
        <w:tc>
          <w:tcPr>
            <w:tcW w:w="495" w:type="dxa"/>
            <w:tcBorders>
              <w:top w:val="nil"/>
              <w:bottom w:val="nil"/>
            </w:tcBorders>
            <w:tcMar>
              <w:left w:w="29" w:type="dxa"/>
              <w:right w:w="29" w:type="dxa"/>
            </w:tcMar>
          </w:tcPr>
          <w:p w14:paraId="3DC3F2A7" w14:textId="3381E567" w:rsidR="002F78F8" w:rsidRPr="002F78F8" w:rsidRDefault="002F78F8" w:rsidP="002F78F8">
            <w:pPr>
              <w:spacing w:after="240"/>
              <w:jc w:val="center"/>
            </w:pPr>
            <w:r w:rsidRPr="002F78F8">
              <w:t>C</w:t>
            </w:r>
          </w:p>
        </w:tc>
        <w:tc>
          <w:tcPr>
            <w:tcW w:w="495" w:type="dxa"/>
            <w:tcBorders>
              <w:top w:val="nil"/>
              <w:bottom w:val="nil"/>
            </w:tcBorders>
            <w:tcMar>
              <w:left w:w="29" w:type="dxa"/>
              <w:right w:w="29" w:type="dxa"/>
            </w:tcMar>
          </w:tcPr>
          <w:p w14:paraId="2140C125" w14:textId="194A6E1F" w:rsidR="002F78F8" w:rsidRPr="002F78F8" w:rsidRDefault="002F78F8" w:rsidP="002F78F8">
            <w:pPr>
              <w:spacing w:after="240"/>
              <w:jc w:val="center"/>
            </w:pPr>
            <w:r w:rsidRPr="002F78F8">
              <w:t>2</w:t>
            </w:r>
          </w:p>
        </w:tc>
        <w:tc>
          <w:tcPr>
            <w:tcW w:w="495" w:type="dxa"/>
            <w:tcBorders>
              <w:top w:val="nil"/>
              <w:bottom w:val="nil"/>
            </w:tcBorders>
            <w:tcMar>
              <w:left w:w="29" w:type="dxa"/>
              <w:right w:w="29" w:type="dxa"/>
            </w:tcMar>
          </w:tcPr>
          <w:p w14:paraId="4C3E5F10" w14:textId="576F5C99" w:rsidR="002F78F8" w:rsidRPr="002F78F8" w:rsidRDefault="002F78F8" w:rsidP="002F78F8">
            <w:pPr>
              <w:spacing w:after="240"/>
              <w:jc w:val="center"/>
            </w:pPr>
            <w:r w:rsidRPr="002F78F8">
              <w:t>0</w:t>
            </w:r>
          </w:p>
        </w:tc>
        <w:tc>
          <w:tcPr>
            <w:tcW w:w="3743" w:type="dxa"/>
            <w:tcBorders>
              <w:top w:val="nil"/>
              <w:bottom w:val="nil"/>
              <w:right w:val="nil"/>
            </w:tcBorders>
          </w:tcPr>
          <w:p w14:paraId="0FD1D29D" w14:textId="66404268" w:rsidR="002F78F8" w:rsidRPr="002F78F8" w:rsidRDefault="002F78F8" w:rsidP="002F78F8">
            <w:pPr>
              <w:spacing w:after="240"/>
            </w:pPr>
            <w:r w:rsidRPr="002F78F8">
              <w:t>May be inoperative provided air conditioning packs operate normally.</w:t>
            </w:r>
          </w:p>
        </w:tc>
        <w:tc>
          <w:tcPr>
            <w:tcW w:w="628" w:type="dxa"/>
            <w:tcBorders>
              <w:top w:val="nil"/>
              <w:left w:val="nil"/>
              <w:bottom w:val="nil"/>
            </w:tcBorders>
          </w:tcPr>
          <w:p w14:paraId="7F8996CA" w14:textId="77777777" w:rsidR="002F78F8" w:rsidRPr="006135C9" w:rsidRDefault="002F78F8" w:rsidP="002F78F8">
            <w:pPr>
              <w:jc w:val="center"/>
            </w:pPr>
          </w:p>
        </w:tc>
      </w:tr>
      <w:tr w:rsidR="002F78F8" w:rsidRPr="006135C9" w14:paraId="1D76CE3B" w14:textId="77777777" w:rsidTr="002F78F8">
        <w:trPr>
          <w:jc w:val="center"/>
        </w:trPr>
        <w:tc>
          <w:tcPr>
            <w:tcW w:w="1703" w:type="dxa"/>
            <w:tcBorders>
              <w:top w:val="nil"/>
              <w:left w:val="single" w:sz="4" w:space="0" w:color="auto"/>
              <w:bottom w:val="single" w:sz="4" w:space="0" w:color="auto"/>
              <w:right w:val="nil"/>
            </w:tcBorders>
          </w:tcPr>
          <w:p w14:paraId="077C3C34" w14:textId="4A406E0A" w:rsidR="002F78F8" w:rsidRPr="002F78F8" w:rsidRDefault="002F78F8" w:rsidP="002F78F8">
            <w:pPr>
              <w:spacing w:after="240"/>
            </w:pPr>
            <w:r w:rsidRPr="002F78F8">
              <w:t>-52-12-06-02</w:t>
            </w:r>
          </w:p>
        </w:tc>
        <w:tc>
          <w:tcPr>
            <w:tcW w:w="2521" w:type="dxa"/>
            <w:gridSpan w:val="2"/>
            <w:tcBorders>
              <w:top w:val="nil"/>
              <w:left w:val="nil"/>
              <w:bottom w:val="single" w:sz="4" w:space="0" w:color="auto"/>
            </w:tcBorders>
          </w:tcPr>
          <w:p w14:paraId="441E5B60" w14:textId="24CA62CE" w:rsidR="002F78F8" w:rsidRPr="002F78F8" w:rsidRDefault="002F78F8" w:rsidP="002F78F8">
            <w:pPr>
              <w:spacing w:after="240"/>
            </w:pPr>
            <w:r w:rsidRPr="002F78F8">
              <w:t>787-9/-10</w:t>
            </w:r>
          </w:p>
        </w:tc>
        <w:tc>
          <w:tcPr>
            <w:tcW w:w="495" w:type="dxa"/>
            <w:tcBorders>
              <w:top w:val="nil"/>
              <w:bottom w:val="single" w:sz="4" w:space="0" w:color="auto"/>
            </w:tcBorders>
            <w:tcMar>
              <w:left w:w="29" w:type="dxa"/>
              <w:right w:w="29" w:type="dxa"/>
            </w:tcMar>
          </w:tcPr>
          <w:p w14:paraId="5BA44C76" w14:textId="033D4544" w:rsidR="002F78F8" w:rsidRPr="002F78F8" w:rsidRDefault="002F78F8" w:rsidP="002F78F8">
            <w:pPr>
              <w:spacing w:after="240"/>
              <w:jc w:val="center"/>
            </w:pPr>
            <w:r w:rsidRPr="002F78F8">
              <w:t>C</w:t>
            </w:r>
          </w:p>
        </w:tc>
        <w:tc>
          <w:tcPr>
            <w:tcW w:w="495" w:type="dxa"/>
            <w:tcBorders>
              <w:top w:val="nil"/>
              <w:bottom w:val="single" w:sz="4" w:space="0" w:color="auto"/>
            </w:tcBorders>
            <w:tcMar>
              <w:left w:w="29" w:type="dxa"/>
              <w:right w:w="29" w:type="dxa"/>
            </w:tcMar>
          </w:tcPr>
          <w:p w14:paraId="49163BDC" w14:textId="6096FFAB" w:rsidR="002F78F8" w:rsidRPr="002F78F8" w:rsidRDefault="002F78F8" w:rsidP="002F78F8">
            <w:pPr>
              <w:spacing w:after="240"/>
              <w:jc w:val="center"/>
            </w:pPr>
            <w:r w:rsidRPr="002F78F8">
              <w:t>3</w:t>
            </w:r>
          </w:p>
        </w:tc>
        <w:tc>
          <w:tcPr>
            <w:tcW w:w="495" w:type="dxa"/>
            <w:tcBorders>
              <w:top w:val="nil"/>
              <w:bottom w:val="single" w:sz="4" w:space="0" w:color="auto"/>
            </w:tcBorders>
            <w:tcMar>
              <w:left w:w="29" w:type="dxa"/>
              <w:right w:w="29" w:type="dxa"/>
            </w:tcMar>
          </w:tcPr>
          <w:p w14:paraId="75033D76" w14:textId="1BDB2548" w:rsidR="002F78F8" w:rsidRPr="002F78F8" w:rsidRDefault="002F78F8" w:rsidP="002F78F8">
            <w:pPr>
              <w:spacing w:after="240"/>
              <w:jc w:val="center"/>
            </w:pPr>
            <w:r w:rsidRPr="002F78F8">
              <w:t>0</w:t>
            </w:r>
          </w:p>
        </w:tc>
        <w:tc>
          <w:tcPr>
            <w:tcW w:w="3743" w:type="dxa"/>
            <w:tcBorders>
              <w:top w:val="nil"/>
              <w:bottom w:val="single" w:sz="4" w:space="0" w:color="auto"/>
              <w:right w:val="nil"/>
            </w:tcBorders>
          </w:tcPr>
          <w:p w14:paraId="1859D034" w14:textId="413203B0" w:rsidR="002F78F8" w:rsidRPr="002F78F8" w:rsidRDefault="002F78F8" w:rsidP="002F78F8">
            <w:pPr>
              <w:spacing w:after="240"/>
            </w:pPr>
            <w:r w:rsidRPr="002F78F8">
              <w:t>May be inoperative provided air conditioning packs operate normally.</w:t>
            </w:r>
          </w:p>
        </w:tc>
        <w:tc>
          <w:tcPr>
            <w:tcW w:w="628" w:type="dxa"/>
            <w:tcBorders>
              <w:top w:val="nil"/>
              <w:left w:val="nil"/>
            </w:tcBorders>
          </w:tcPr>
          <w:p w14:paraId="489529F1" w14:textId="77777777" w:rsidR="002F78F8" w:rsidRPr="006135C9" w:rsidRDefault="002F78F8" w:rsidP="002F78F8">
            <w:pPr>
              <w:jc w:val="center"/>
            </w:pPr>
          </w:p>
        </w:tc>
      </w:tr>
    </w:tbl>
    <w:p w14:paraId="71D27271" w14:textId="77777777" w:rsidR="00365FC7" w:rsidRDefault="00365FC7" w:rsidP="00365FC7">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1-50"/>
      </w:tblPr>
      <w:tblGrid>
        <w:gridCol w:w="5040"/>
        <w:gridCol w:w="5040"/>
      </w:tblGrid>
      <w:tr w:rsidR="00365FC7" w:rsidRPr="005567F1" w14:paraId="320C3B86" w14:textId="77777777" w:rsidTr="001672EB">
        <w:trPr>
          <w:tblHeader/>
          <w:jc w:val="center"/>
        </w:trPr>
        <w:tc>
          <w:tcPr>
            <w:tcW w:w="5040" w:type="dxa"/>
            <w:tcBorders>
              <w:bottom w:val="single" w:sz="4" w:space="0" w:color="auto"/>
              <w:right w:val="nil"/>
            </w:tcBorders>
            <w:tcMar>
              <w:top w:w="29" w:type="dxa"/>
              <w:bottom w:w="29" w:type="dxa"/>
            </w:tcMar>
          </w:tcPr>
          <w:p w14:paraId="7121F0D1" w14:textId="77777777" w:rsidR="00365FC7" w:rsidRPr="005567F1" w:rsidRDefault="00365FC7" w:rsidP="00CE3467">
            <w:pPr>
              <w:spacing w:after="60"/>
            </w:pPr>
            <w:r>
              <w:lastRenderedPageBreak/>
              <w:br w:type="page"/>
              <w:t>U.</w:t>
            </w:r>
            <w:r w:rsidRPr="005567F1">
              <w:t>S. DEPARTMENT OF TRANSPORTATION</w:t>
            </w:r>
          </w:p>
          <w:p w14:paraId="3E207325" w14:textId="77777777" w:rsidR="00365FC7" w:rsidRPr="005567F1" w:rsidRDefault="00365FC7" w:rsidP="00CE3467">
            <w:pPr>
              <w:spacing w:after="60"/>
            </w:pPr>
            <w:r w:rsidRPr="005567F1">
              <w:t>FEDERAL AVIATION ADMINISTRATION</w:t>
            </w:r>
          </w:p>
        </w:tc>
        <w:tc>
          <w:tcPr>
            <w:tcW w:w="5040" w:type="dxa"/>
            <w:tcBorders>
              <w:left w:val="nil"/>
            </w:tcBorders>
            <w:tcMar>
              <w:top w:w="29" w:type="dxa"/>
              <w:bottom w:w="29" w:type="dxa"/>
            </w:tcMar>
            <w:vAlign w:val="center"/>
          </w:tcPr>
          <w:p w14:paraId="7DEE1799" w14:textId="77777777" w:rsidR="00365FC7" w:rsidRPr="005567F1" w:rsidRDefault="00365FC7" w:rsidP="00CE3467">
            <w:pPr>
              <w:spacing w:after="60"/>
              <w:jc w:val="right"/>
            </w:pPr>
            <w:r w:rsidRPr="005567F1">
              <w:t>MASTER MINIMUM EQUIPMENT LIST</w:t>
            </w:r>
          </w:p>
        </w:tc>
      </w:tr>
      <w:tr w:rsidR="00365FC7" w:rsidRPr="005567F1" w14:paraId="34A851E4" w14:textId="77777777" w:rsidTr="001672EB">
        <w:trPr>
          <w:tblHeader/>
          <w:jc w:val="center"/>
        </w:trPr>
        <w:tc>
          <w:tcPr>
            <w:tcW w:w="5040" w:type="dxa"/>
            <w:tcBorders>
              <w:bottom w:val="single" w:sz="4" w:space="0" w:color="auto"/>
              <w:right w:val="nil"/>
            </w:tcBorders>
            <w:tcMar>
              <w:top w:w="29" w:type="dxa"/>
              <w:bottom w:w="29" w:type="dxa"/>
            </w:tcMar>
          </w:tcPr>
          <w:p w14:paraId="0C85D423" w14:textId="77777777" w:rsidR="00065E5D" w:rsidRPr="00A12F2F" w:rsidRDefault="00065E5D" w:rsidP="00065E5D">
            <w:pPr>
              <w:spacing w:after="60"/>
            </w:pPr>
            <w:r>
              <w:t>REVISION NO. 19</w:t>
            </w:r>
          </w:p>
          <w:p w14:paraId="2F83A0C9" w14:textId="22B315C7" w:rsidR="00365FC7" w:rsidRPr="005567F1" w:rsidRDefault="00065E5D" w:rsidP="00065E5D">
            <w:pPr>
              <w:spacing w:after="60"/>
            </w:pPr>
            <w:r w:rsidRPr="00A12F2F">
              <w:t xml:space="preserve">DATE: </w:t>
            </w:r>
            <w:r w:rsidR="00112A22">
              <w:t>05/20/2025</w:t>
            </w:r>
          </w:p>
        </w:tc>
        <w:tc>
          <w:tcPr>
            <w:tcW w:w="5040" w:type="dxa"/>
            <w:tcBorders>
              <w:left w:val="nil"/>
            </w:tcBorders>
            <w:tcMar>
              <w:top w:w="29" w:type="dxa"/>
              <w:bottom w:w="29" w:type="dxa"/>
            </w:tcMar>
          </w:tcPr>
          <w:p w14:paraId="67BC0F6A" w14:textId="64C4F35E" w:rsidR="00365FC7" w:rsidRPr="005567F1" w:rsidRDefault="00365FC7">
            <w:pPr>
              <w:spacing w:after="60"/>
              <w:jc w:val="right"/>
            </w:pPr>
            <w:r w:rsidRPr="005567F1">
              <w:t>PAGE NO.</w:t>
            </w:r>
            <w:r>
              <w:t xml:space="preserve"> 21-</w:t>
            </w:r>
            <w:r w:rsidR="009A39C2">
              <w:t>50</w:t>
            </w:r>
          </w:p>
        </w:tc>
      </w:tr>
      <w:tr w:rsidR="00365FC7" w:rsidRPr="005567F1" w14:paraId="169F4B91" w14:textId="77777777" w:rsidTr="001672EB">
        <w:trPr>
          <w:tblHeader/>
          <w:jc w:val="center"/>
        </w:trPr>
        <w:tc>
          <w:tcPr>
            <w:tcW w:w="5040" w:type="dxa"/>
            <w:tcBorders>
              <w:right w:val="single" w:sz="4" w:space="0" w:color="auto"/>
            </w:tcBorders>
            <w:tcMar>
              <w:top w:w="29" w:type="dxa"/>
              <w:bottom w:w="29" w:type="dxa"/>
            </w:tcMar>
            <w:vAlign w:val="center"/>
          </w:tcPr>
          <w:p w14:paraId="385A5F63" w14:textId="77777777" w:rsidR="00365FC7" w:rsidRPr="005567F1" w:rsidRDefault="00365FC7" w:rsidP="00CE3467">
            <w:pPr>
              <w:spacing w:after="60"/>
            </w:pPr>
            <w:r w:rsidRPr="005567F1">
              <w:t>AIRCRAFT:</w:t>
            </w:r>
          </w:p>
          <w:p w14:paraId="7E0A1E58" w14:textId="77777777" w:rsidR="00365FC7" w:rsidRPr="005567F1" w:rsidRDefault="00365FC7" w:rsidP="00CE3467">
            <w:pPr>
              <w:spacing w:after="60"/>
            </w:pPr>
            <w:r>
              <w:t>Boeing 787</w:t>
            </w:r>
          </w:p>
        </w:tc>
        <w:tc>
          <w:tcPr>
            <w:tcW w:w="5040" w:type="dxa"/>
            <w:tcBorders>
              <w:left w:val="single" w:sz="4" w:space="0" w:color="auto"/>
            </w:tcBorders>
            <w:tcMar>
              <w:top w:w="29" w:type="dxa"/>
              <w:bottom w:w="29" w:type="dxa"/>
            </w:tcMar>
          </w:tcPr>
          <w:p w14:paraId="653B1DD0" w14:textId="77777777" w:rsidR="00365FC7" w:rsidRPr="005567F1" w:rsidRDefault="00365FC7" w:rsidP="00CE3467">
            <w:pPr>
              <w:pStyle w:val="ListParagraph"/>
              <w:spacing w:after="60"/>
              <w:ind w:left="662" w:hanging="720"/>
              <w:rPr>
                <w:b/>
              </w:rPr>
            </w:pPr>
            <w:r w:rsidRPr="005567F1">
              <w:rPr>
                <w:b/>
              </w:rPr>
              <w:t>TABLE KEY</w:t>
            </w:r>
          </w:p>
          <w:p w14:paraId="27F39A8B" w14:textId="77777777" w:rsidR="00365FC7" w:rsidRPr="005567F1" w:rsidRDefault="00365FC7" w:rsidP="003D433F">
            <w:pPr>
              <w:pStyle w:val="ListParagraph"/>
              <w:numPr>
                <w:ilvl w:val="0"/>
                <w:numId w:val="77"/>
              </w:numPr>
              <w:spacing w:after="60"/>
            </w:pPr>
            <w:r w:rsidRPr="005567F1">
              <w:t>REPAIR CATEGORY</w:t>
            </w:r>
          </w:p>
          <w:p w14:paraId="477C8224" w14:textId="77777777" w:rsidR="00365FC7" w:rsidRPr="005567F1" w:rsidRDefault="00365FC7" w:rsidP="003D433F">
            <w:pPr>
              <w:pStyle w:val="ListParagraph"/>
              <w:numPr>
                <w:ilvl w:val="0"/>
                <w:numId w:val="77"/>
              </w:numPr>
              <w:spacing w:after="60"/>
            </w:pPr>
            <w:r w:rsidRPr="005567F1">
              <w:t>NO. INSTALLED</w:t>
            </w:r>
          </w:p>
          <w:p w14:paraId="0E996909" w14:textId="77777777" w:rsidR="00365FC7" w:rsidRPr="005567F1" w:rsidRDefault="00365FC7" w:rsidP="003D433F">
            <w:pPr>
              <w:pStyle w:val="ListParagraph"/>
              <w:numPr>
                <w:ilvl w:val="0"/>
                <w:numId w:val="77"/>
              </w:numPr>
              <w:spacing w:after="60"/>
            </w:pPr>
            <w:r w:rsidRPr="005567F1">
              <w:t>NO. REQUIRED FOR DISPATCH</w:t>
            </w:r>
          </w:p>
          <w:p w14:paraId="2E5F3C76" w14:textId="77777777" w:rsidR="00365FC7" w:rsidRPr="005567F1" w:rsidRDefault="00365FC7" w:rsidP="003D433F">
            <w:pPr>
              <w:pStyle w:val="ListParagraph"/>
              <w:numPr>
                <w:ilvl w:val="0"/>
                <w:numId w:val="77"/>
              </w:numPr>
              <w:spacing w:after="60"/>
            </w:pPr>
            <w:r w:rsidRPr="005567F1">
              <w:t>REMARKS OR EXCEPTIONS</w:t>
            </w:r>
          </w:p>
        </w:tc>
      </w:tr>
    </w:tbl>
    <w:p w14:paraId="7822C533" w14:textId="77777777" w:rsidR="00365FC7" w:rsidRPr="005567F1" w:rsidRDefault="00365FC7" w:rsidP="00365FC7">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Air Conditioning"/>
      </w:tblPr>
      <w:tblGrid>
        <w:gridCol w:w="1703"/>
        <w:gridCol w:w="2370"/>
        <w:gridCol w:w="151"/>
        <w:gridCol w:w="495"/>
        <w:gridCol w:w="495"/>
        <w:gridCol w:w="495"/>
        <w:gridCol w:w="3743"/>
        <w:gridCol w:w="628"/>
      </w:tblGrid>
      <w:tr w:rsidR="00365FC7" w:rsidRPr="006135C9" w14:paraId="41A635E4"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68F43953" w14:textId="77777777" w:rsidR="00365FC7" w:rsidRPr="006135C9" w:rsidRDefault="00365FC7" w:rsidP="00CE3467">
            <w:pPr>
              <w:ind w:left="360" w:hanging="360"/>
              <w:rPr>
                <w:b/>
              </w:rPr>
            </w:pPr>
            <w:r w:rsidRPr="006135C9">
              <w:rPr>
                <w:b/>
              </w:rPr>
              <w:t>21. Air Conditioning</w:t>
            </w:r>
          </w:p>
        </w:tc>
        <w:tc>
          <w:tcPr>
            <w:tcW w:w="151" w:type="dxa"/>
            <w:tcBorders>
              <w:left w:val="nil"/>
              <w:right w:val="nil"/>
            </w:tcBorders>
            <w:shd w:val="clear" w:color="auto" w:fill="D9D9D9" w:themeFill="background1" w:themeFillShade="D9"/>
          </w:tcPr>
          <w:p w14:paraId="7C481278" w14:textId="77777777" w:rsidR="00365FC7" w:rsidRPr="006135C9" w:rsidRDefault="00365FC7" w:rsidP="00CE3467">
            <w:pPr>
              <w:rPr>
                <w:b/>
              </w:rPr>
            </w:pPr>
          </w:p>
        </w:tc>
        <w:tc>
          <w:tcPr>
            <w:tcW w:w="495" w:type="dxa"/>
            <w:tcBorders>
              <w:left w:val="nil"/>
              <w:right w:val="nil"/>
            </w:tcBorders>
            <w:shd w:val="clear" w:color="auto" w:fill="D9D9D9" w:themeFill="background1" w:themeFillShade="D9"/>
            <w:tcMar>
              <w:left w:w="29" w:type="dxa"/>
              <w:right w:w="29" w:type="dxa"/>
            </w:tcMar>
          </w:tcPr>
          <w:p w14:paraId="73F98651"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46A2D407"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6FACDB18" w14:textId="77777777" w:rsidR="00365FC7" w:rsidRPr="006135C9" w:rsidRDefault="00365FC7"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555E1DA8" w14:textId="77777777" w:rsidR="00365FC7" w:rsidRPr="006135C9" w:rsidRDefault="00365FC7" w:rsidP="00CE3467">
            <w:pPr>
              <w:rPr>
                <w:b/>
              </w:rPr>
            </w:pPr>
          </w:p>
        </w:tc>
        <w:tc>
          <w:tcPr>
            <w:tcW w:w="628" w:type="dxa"/>
            <w:tcBorders>
              <w:left w:val="nil"/>
            </w:tcBorders>
            <w:shd w:val="clear" w:color="auto" w:fill="D9D9D9" w:themeFill="background1" w:themeFillShade="D9"/>
          </w:tcPr>
          <w:p w14:paraId="16A48C47" w14:textId="77777777" w:rsidR="00365FC7" w:rsidRPr="006135C9" w:rsidRDefault="00365FC7" w:rsidP="00CE3467">
            <w:pPr>
              <w:jc w:val="center"/>
              <w:rPr>
                <w:b/>
              </w:rPr>
            </w:pPr>
          </w:p>
        </w:tc>
      </w:tr>
      <w:tr w:rsidR="00365FC7" w:rsidRPr="006135C9" w14:paraId="78F8FDE8"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206E4B37" w14:textId="77777777" w:rsidR="00365FC7" w:rsidRPr="006135C9" w:rsidRDefault="00365FC7" w:rsidP="00CE3467">
            <w:pPr>
              <w:rPr>
                <w:b/>
                <w:sz w:val="16"/>
                <w:szCs w:val="16"/>
              </w:rPr>
            </w:pPr>
            <w:r w:rsidRPr="006135C9">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42483939" w14:textId="77777777" w:rsidR="00365FC7" w:rsidRPr="006135C9" w:rsidRDefault="00365FC7" w:rsidP="00CE3467">
            <w:pPr>
              <w:rPr>
                <w:b/>
                <w:sz w:val="16"/>
                <w:szCs w:val="16"/>
              </w:rPr>
            </w:pPr>
            <w:r w:rsidRPr="006135C9">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67C81B0B" w14:textId="77777777" w:rsidR="00365FC7" w:rsidRPr="006135C9" w:rsidRDefault="00365FC7" w:rsidP="00CE3467">
            <w:pPr>
              <w:jc w:val="center"/>
              <w:rPr>
                <w:b/>
                <w:sz w:val="16"/>
                <w:szCs w:val="16"/>
              </w:rPr>
            </w:pPr>
            <w:r w:rsidRPr="006135C9">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02C25EF3" w14:textId="77777777" w:rsidR="00365FC7" w:rsidRPr="006135C9" w:rsidRDefault="00365FC7" w:rsidP="00CE3467">
            <w:pPr>
              <w:jc w:val="center"/>
              <w:rPr>
                <w:b/>
                <w:sz w:val="16"/>
                <w:szCs w:val="16"/>
              </w:rPr>
            </w:pPr>
            <w:r w:rsidRPr="006135C9">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75C13D9B" w14:textId="77777777" w:rsidR="00365FC7" w:rsidRPr="006135C9" w:rsidRDefault="00365FC7" w:rsidP="00CE3467">
            <w:pPr>
              <w:jc w:val="center"/>
              <w:rPr>
                <w:b/>
                <w:sz w:val="16"/>
                <w:szCs w:val="16"/>
              </w:rPr>
            </w:pPr>
            <w:r w:rsidRPr="006135C9">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11655F65" w14:textId="77777777" w:rsidR="00365FC7" w:rsidRPr="006135C9" w:rsidRDefault="00365FC7" w:rsidP="00CE3467">
            <w:pPr>
              <w:rPr>
                <w:b/>
                <w:sz w:val="16"/>
                <w:szCs w:val="16"/>
              </w:rPr>
            </w:pPr>
            <w:r w:rsidRPr="006135C9">
              <w:rPr>
                <w:b/>
                <w:sz w:val="16"/>
                <w:szCs w:val="16"/>
              </w:rPr>
              <w:t>4</w:t>
            </w:r>
          </w:p>
        </w:tc>
        <w:tc>
          <w:tcPr>
            <w:tcW w:w="628" w:type="dxa"/>
            <w:tcBorders>
              <w:left w:val="nil"/>
            </w:tcBorders>
            <w:shd w:val="clear" w:color="auto" w:fill="D9D9D9" w:themeFill="background1" w:themeFillShade="D9"/>
            <w:vAlign w:val="center"/>
          </w:tcPr>
          <w:p w14:paraId="79096873" w14:textId="77777777" w:rsidR="00365FC7" w:rsidRPr="006135C9" w:rsidRDefault="00365FC7" w:rsidP="00CE3467">
            <w:pPr>
              <w:jc w:val="center"/>
              <w:rPr>
                <w:b/>
                <w:sz w:val="12"/>
                <w:szCs w:val="12"/>
              </w:rPr>
            </w:pPr>
            <w:r w:rsidRPr="006135C9">
              <w:rPr>
                <w:b/>
                <w:sz w:val="12"/>
                <w:szCs w:val="12"/>
              </w:rPr>
              <w:t>Change Bar</w:t>
            </w:r>
          </w:p>
        </w:tc>
      </w:tr>
      <w:tr w:rsidR="002F78F8" w:rsidRPr="006135C9" w14:paraId="223D21D5" w14:textId="77777777" w:rsidTr="002F78F8">
        <w:trPr>
          <w:jc w:val="center"/>
        </w:trPr>
        <w:tc>
          <w:tcPr>
            <w:tcW w:w="1703" w:type="dxa"/>
            <w:tcBorders>
              <w:top w:val="single" w:sz="4" w:space="0" w:color="auto"/>
              <w:left w:val="single" w:sz="4" w:space="0" w:color="auto"/>
              <w:bottom w:val="nil"/>
              <w:right w:val="nil"/>
            </w:tcBorders>
          </w:tcPr>
          <w:p w14:paraId="0331B07C" w14:textId="78CA4DD0" w:rsidR="002F78F8" w:rsidRPr="002F78F8" w:rsidRDefault="002F78F8" w:rsidP="002F78F8">
            <w:pPr>
              <w:spacing w:after="240"/>
            </w:pPr>
            <w:r w:rsidRPr="002F78F8">
              <w:t>-52-13</w:t>
            </w:r>
          </w:p>
        </w:tc>
        <w:tc>
          <w:tcPr>
            <w:tcW w:w="2521" w:type="dxa"/>
            <w:gridSpan w:val="2"/>
            <w:tcBorders>
              <w:top w:val="single" w:sz="4" w:space="0" w:color="auto"/>
              <w:left w:val="nil"/>
              <w:bottom w:val="nil"/>
            </w:tcBorders>
          </w:tcPr>
          <w:p w14:paraId="244C3A9F" w14:textId="04180BE5" w:rsidR="002F78F8" w:rsidRPr="002F78F8" w:rsidRDefault="002F78F8" w:rsidP="002F78F8">
            <w:pPr>
              <w:spacing w:after="240"/>
            </w:pPr>
            <w:r w:rsidRPr="002F78F8">
              <w:t>Pack Bay Overheat Detection System (ODS)</w:t>
            </w:r>
          </w:p>
        </w:tc>
        <w:tc>
          <w:tcPr>
            <w:tcW w:w="495" w:type="dxa"/>
            <w:tcBorders>
              <w:top w:val="single" w:sz="4" w:space="0" w:color="auto"/>
              <w:bottom w:val="nil"/>
            </w:tcBorders>
            <w:tcMar>
              <w:left w:w="29" w:type="dxa"/>
              <w:right w:w="29" w:type="dxa"/>
            </w:tcMar>
          </w:tcPr>
          <w:p w14:paraId="1B71BABC" w14:textId="77777777" w:rsidR="002F78F8" w:rsidRPr="002F78F8" w:rsidRDefault="002F78F8" w:rsidP="002F78F8">
            <w:pPr>
              <w:spacing w:after="240"/>
              <w:jc w:val="center"/>
            </w:pPr>
          </w:p>
        </w:tc>
        <w:tc>
          <w:tcPr>
            <w:tcW w:w="495" w:type="dxa"/>
            <w:tcBorders>
              <w:top w:val="single" w:sz="4" w:space="0" w:color="auto"/>
              <w:bottom w:val="nil"/>
            </w:tcBorders>
            <w:tcMar>
              <w:left w:w="29" w:type="dxa"/>
              <w:right w:w="29" w:type="dxa"/>
            </w:tcMar>
          </w:tcPr>
          <w:p w14:paraId="75158806" w14:textId="77777777" w:rsidR="002F78F8" w:rsidRPr="002F78F8" w:rsidRDefault="002F78F8" w:rsidP="002F78F8">
            <w:pPr>
              <w:spacing w:after="240"/>
              <w:jc w:val="center"/>
            </w:pPr>
          </w:p>
        </w:tc>
        <w:tc>
          <w:tcPr>
            <w:tcW w:w="495" w:type="dxa"/>
            <w:tcBorders>
              <w:top w:val="single" w:sz="4" w:space="0" w:color="auto"/>
              <w:bottom w:val="nil"/>
            </w:tcBorders>
            <w:tcMar>
              <w:left w:w="29" w:type="dxa"/>
              <w:right w:w="29" w:type="dxa"/>
            </w:tcMar>
          </w:tcPr>
          <w:p w14:paraId="56104431" w14:textId="77777777" w:rsidR="002F78F8" w:rsidRPr="002F78F8" w:rsidRDefault="002F78F8" w:rsidP="002F78F8">
            <w:pPr>
              <w:spacing w:after="240"/>
              <w:jc w:val="center"/>
            </w:pPr>
          </w:p>
        </w:tc>
        <w:tc>
          <w:tcPr>
            <w:tcW w:w="3743" w:type="dxa"/>
            <w:tcBorders>
              <w:top w:val="single" w:sz="4" w:space="0" w:color="auto"/>
              <w:bottom w:val="nil"/>
              <w:right w:val="nil"/>
            </w:tcBorders>
          </w:tcPr>
          <w:p w14:paraId="4914E8F0" w14:textId="77777777" w:rsidR="002F78F8" w:rsidRPr="002F78F8" w:rsidRDefault="002F78F8" w:rsidP="002F78F8">
            <w:pPr>
              <w:spacing w:after="240"/>
            </w:pPr>
          </w:p>
        </w:tc>
        <w:tc>
          <w:tcPr>
            <w:tcW w:w="628" w:type="dxa"/>
            <w:tcBorders>
              <w:left w:val="nil"/>
              <w:bottom w:val="nil"/>
            </w:tcBorders>
          </w:tcPr>
          <w:p w14:paraId="4239108F" w14:textId="77777777" w:rsidR="002F78F8" w:rsidRPr="006135C9" w:rsidRDefault="002F78F8" w:rsidP="002F78F8">
            <w:pPr>
              <w:jc w:val="center"/>
            </w:pPr>
          </w:p>
        </w:tc>
      </w:tr>
      <w:tr w:rsidR="002F78F8" w:rsidRPr="006135C9" w14:paraId="7E63735E" w14:textId="77777777" w:rsidTr="002F78F8">
        <w:trPr>
          <w:jc w:val="center"/>
        </w:trPr>
        <w:tc>
          <w:tcPr>
            <w:tcW w:w="1703" w:type="dxa"/>
            <w:tcBorders>
              <w:top w:val="nil"/>
              <w:left w:val="single" w:sz="4" w:space="0" w:color="auto"/>
              <w:bottom w:val="nil"/>
              <w:right w:val="nil"/>
            </w:tcBorders>
          </w:tcPr>
          <w:p w14:paraId="1E47A0BA" w14:textId="298CEFE3" w:rsidR="002F78F8" w:rsidRPr="002F78F8" w:rsidRDefault="002F78F8" w:rsidP="002F78F8">
            <w:pPr>
              <w:spacing w:after="240"/>
            </w:pPr>
            <w:r w:rsidRPr="002F78F8">
              <w:t>-52-13-01</w:t>
            </w:r>
          </w:p>
        </w:tc>
        <w:tc>
          <w:tcPr>
            <w:tcW w:w="2521" w:type="dxa"/>
            <w:gridSpan w:val="2"/>
            <w:tcBorders>
              <w:top w:val="nil"/>
              <w:left w:val="nil"/>
              <w:bottom w:val="nil"/>
            </w:tcBorders>
          </w:tcPr>
          <w:p w14:paraId="3CEDC9D3" w14:textId="1EDBAAF0" w:rsidR="002F78F8" w:rsidRPr="002F78F8" w:rsidRDefault="002F78F8" w:rsidP="002F78F8">
            <w:pPr>
              <w:spacing w:after="240"/>
            </w:pPr>
            <w:r w:rsidRPr="002F78F8">
              <w:t>Pack Bay Overheat Detection Channels</w:t>
            </w:r>
          </w:p>
        </w:tc>
        <w:tc>
          <w:tcPr>
            <w:tcW w:w="495" w:type="dxa"/>
            <w:tcBorders>
              <w:top w:val="nil"/>
              <w:bottom w:val="nil"/>
            </w:tcBorders>
            <w:tcMar>
              <w:left w:w="29" w:type="dxa"/>
              <w:right w:w="29" w:type="dxa"/>
            </w:tcMar>
          </w:tcPr>
          <w:p w14:paraId="09647DB8" w14:textId="6C397A00" w:rsidR="002F78F8" w:rsidRPr="002F78F8" w:rsidRDefault="002F78F8" w:rsidP="002F78F8">
            <w:pPr>
              <w:spacing w:after="240"/>
              <w:jc w:val="center"/>
            </w:pPr>
            <w:r w:rsidRPr="002F78F8">
              <w:t>C</w:t>
            </w:r>
          </w:p>
        </w:tc>
        <w:tc>
          <w:tcPr>
            <w:tcW w:w="495" w:type="dxa"/>
            <w:tcBorders>
              <w:top w:val="nil"/>
              <w:bottom w:val="nil"/>
            </w:tcBorders>
            <w:tcMar>
              <w:left w:w="29" w:type="dxa"/>
              <w:right w:w="29" w:type="dxa"/>
            </w:tcMar>
          </w:tcPr>
          <w:p w14:paraId="6F37BC0E" w14:textId="740A3068" w:rsidR="002F78F8" w:rsidRPr="002F78F8" w:rsidRDefault="002F78F8" w:rsidP="002F78F8">
            <w:pPr>
              <w:spacing w:after="240"/>
              <w:jc w:val="center"/>
            </w:pPr>
            <w:r w:rsidRPr="002F78F8">
              <w:t>2</w:t>
            </w:r>
          </w:p>
        </w:tc>
        <w:tc>
          <w:tcPr>
            <w:tcW w:w="495" w:type="dxa"/>
            <w:tcBorders>
              <w:top w:val="nil"/>
              <w:bottom w:val="nil"/>
            </w:tcBorders>
            <w:tcMar>
              <w:left w:w="29" w:type="dxa"/>
              <w:right w:w="29" w:type="dxa"/>
            </w:tcMar>
          </w:tcPr>
          <w:p w14:paraId="4836587A" w14:textId="45F000E3" w:rsidR="002F78F8" w:rsidRPr="002F78F8" w:rsidRDefault="002F78F8" w:rsidP="002F78F8">
            <w:pPr>
              <w:spacing w:after="240"/>
              <w:jc w:val="center"/>
            </w:pPr>
            <w:r w:rsidRPr="002F78F8">
              <w:t>1</w:t>
            </w:r>
          </w:p>
        </w:tc>
        <w:tc>
          <w:tcPr>
            <w:tcW w:w="3743" w:type="dxa"/>
            <w:tcBorders>
              <w:top w:val="nil"/>
              <w:bottom w:val="nil"/>
              <w:right w:val="nil"/>
            </w:tcBorders>
          </w:tcPr>
          <w:p w14:paraId="67ED0FAB" w14:textId="77777777" w:rsidR="002F78F8" w:rsidRPr="002F78F8" w:rsidRDefault="002F78F8" w:rsidP="002F78F8">
            <w:pPr>
              <w:spacing w:after="240"/>
            </w:pPr>
          </w:p>
        </w:tc>
        <w:tc>
          <w:tcPr>
            <w:tcW w:w="628" w:type="dxa"/>
            <w:tcBorders>
              <w:top w:val="nil"/>
              <w:left w:val="nil"/>
              <w:bottom w:val="nil"/>
            </w:tcBorders>
          </w:tcPr>
          <w:p w14:paraId="0C7EFAAD" w14:textId="77777777" w:rsidR="002F78F8" w:rsidRPr="006135C9" w:rsidRDefault="002F78F8" w:rsidP="002F78F8">
            <w:pPr>
              <w:jc w:val="center"/>
            </w:pPr>
          </w:p>
        </w:tc>
      </w:tr>
      <w:tr w:rsidR="002F78F8" w:rsidRPr="006135C9" w14:paraId="5DC9C676" w14:textId="77777777" w:rsidTr="002F78F8">
        <w:trPr>
          <w:jc w:val="center"/>
        </w:trPr>
        <w:tc>
          <w:tcPr>
            <w:tcW w:w="1703" w:type="dxa"/>
            <w:tcBorders>
              <w:top w:val="nil"/>
              <w:left w:val="single" w:sz="4" w:space="0" w:color="auto"/>
              <w:bottom w:val="nil"/>
              <w:right w:val="nil"/>
            </w:tcBorders>
          </w:tcPr>
          <w:p w14:paraId="484DEA03" w14:textId="235EEF17" w:rsidR="002F78F8" w:rsidRPr="002F78F8" w:rsidRDefault="002F78F8" w:rsidP="002F78F8">
            <w:pPr>
              <w:spacing w:after="240"/>
            </w:pPr>
            <w:r w:rsidRPr="002F78F8">
              <w:t>-52-13-02</w:t>
            </w:r>
          </w:p>
        </w:tc>
        <w:tc>
          <w:tcPr>
            <w:tcW w:w="2521" w:type="dxa"/>
            <w:gridSpan w:val="2"/>
            <w:tcBorders>
              <w:top w:val="nil"/>
              <w:left w:val="nil"/>
              <w:bottom w:val="nil"/>
            </w:tcBorders>
          </w:tcPr>
          <w:p w14:paraId="70176182" w14:textId="0C070B0B" w:rsidR="002F78F8" w:rsidRPr="002F78F8" w:rsidRDefault="002F78F8" w:rsidP="002F78F8">
            <w:pPr>
              <w:spacing w:after="240"/>
            </w:pPr>
            <w:r w:rsidRPr="002F78F8">
              <w:t>Loops</w:t>
            </w:r>
          </w:p>
        </w:tc>
        <w:tc>
          <w:tcPr>
            <w:tcW w:w="495" w:type="dxa"/>
            <w:tcBorders>
              <w:top w:val="nil"/>
              <w:bottom w:val="nil"/>
            </w:tcBorders>
            <w:tcMar>
              <w:left w:w="29" w:type="dxa"/>
              <w:right w:w="29" w:type="dxa"/>
            </w:tcMar>
          </w:tcPr>
          <w:p w14:paraId="4C04B20F" w14:textId="053F55A1" w:rsidR="002F78F8" w:rsidRPr="002F78F8" w:rsidRDefault="002F78F8" w:rsidP="002F78F8">
            <w:pPr>
              <w:spacing w:after="240"/>
              <w:jc w:val="center"/>
            </w:pPr>
            <w:r w:rsidRPr="002F78F8">
              <w:t>C</w:t>
            </w:r>
          </w:p>
        </w:tc>
        <w:tc>
          <w:tcPr>
            <w:tcW w:w="495" w:type="dxa"/>
            <w:tcBorders>
              <w:top w:val="nil"/>
              <w:bottom w:val="nil"/>
            </w:tcBorders>
            <w:tcMar>
              <w:left w:w="29" w:type="dxa"/>
              <w:right w:w="29" w:type="dxa"/>
            </w:tcMar>
          </w:tcPr>
          <w:p w14:paraId="6B2FD0C6" w14:textId="69C4B08B" w:rsidR="002F78F8" w:rsidRPr="002F78F8" w:rsidRDefault="002F78F8" w:rsidP="002F78F8">
            <w:pPr>
              <w:spacing w:after="240"/>
              <w:jc w:val="center"/>
            </w:pPr>
            <w:r w:rsidRPr="002F78F8">
              <w:t>4</w:t>
            </w:r>
          </w:p>
        </w:tc>
        <w:tc>
          <w:tcPr>
            <w:tcW w:w="495" w:type="dxa"/>
            <w:tcBorders>
              <w:top w:val="nil"/>
              <w:bottom w:val="nil"/>
            </w:tcBorders>
            <w:tcMar>
              <w:left w:w="29" w:type="dxa"/>
              <w:right w:w="29" w:type="dxa"/>
            </w:tcMar>
          </w:tcPr>
          <w:p w14:paraId="24692847" w14:textId="39B5A109" w:rsidR="002F78F8" w:rsidRPr="002F78F8" w:rsidRDefault="002F78F8" w:rsidP="002F78F8">
            <w:pPr>
              <w:spacing w:after="240"/>
              <w:jc w:val="center"/>
            </w:pPr>
            <w:r w:rsidRPr="002F78F8">
              <w:t>2</w:t>
            </w:r>
          </w:p>
        </w:tc>
        <w:tc>
          <w:tcPr>
            <w:tcW w:w="3743" w:type="dxa"/>
            <w:tcBorders>
              <w:top w:val="nil"/>
              <w:bottom w:val="nil"/>
              <w:right w:val="nil"/>
            </w:tcBorders>
          </w:tcPr>
          <w:p w14:paraId="713AF871" w14:textId="07EF9643" w:rsidR="002F78F8" w:rsidRPr="002F78F8" w:rsidRDefault="002F78F8" w:rsidP="002F78F8">
            <w:pPr>
              <w:spacing w:after="240"/>
            </w:pPr>
            <w:r w:rsidRPr="002F78F8">
              <w:t>ODS loops associated with one air conditioning pack may be inoperative provided pack is considered inoperative.</w:t>
            </w:r>
          </w:p>
        </w:tc>
        <w:tc>
          <w:tcPr>
            <w:tcW w:w="628" w:type="dxa"/>
            <w:tcBorders>
              <w:top w:val="nil"/>
              <w:left w:val="nil"/>
              <w:bottom w:val="nil"/>
            </w:tcBorders>
          </w:tcPr>
          <w:p w14:paraId="7E5A0048" w14:textId="77777777" w:rsidR="002F78F8" w:rsidRPr="006135C9" w:rsidRDefault="002F78F8" w:rsidP="002F78F8">
            <w:pPr>
              <w:jc w:val="center"/>
            </w:pPr>
          </w:p>
        </w:tc>
      </w:tr>
      <w:tr w:rsidR="002F78F8" w:rsidRPr="006135C9" w14:paraId="02DDA7BA" w14:textId="77777777" w:rsidTr="002F78F8">
        <w:trPr>
          <w:jc w:val="center"/>
        </w:trPr>
        <w:tc>
          <w:tcPr>
            <w:tcW w:w="1703" w:type="dxa"/>
            <w:tcBorders>
              <w:top w:val="nil"/>
              <w:left w:val="single" w:sz="4" w:space="0" w:color="auto"/>
              <w:bottom w:val="nil"/>
              <w:right w:val="nil"/>
            </w:tcBorders>
          </w:tcPr>
          <w:p w14:paraId="20CF83E5" w14:textId="0D644077" w:rsidR="002F78F8" w:rsidRPr="002F78F8" w:rsidRDefault="002F78F8" w:rsidP="002F78F8">
            <w:pPr>
              <w:spacing w:after="240"/>
            </w:pPr>
            <w:r w:rsidRPr="002F78F8">
              <w:t>-52-14</w:t>
            </w:r>
          </w:p>
        </w:tc>
        <w:tc>
          <w:tcPr>
            <w:tcW w:w="2521" w:type="dxa"/>
            <w:gridSpan w:val="2"/>
            <w:tcBorders>
              <w:top w:val="nil"/>
              <w:left w:val="nil"/>
              <w:bottom w:val="nil"/>
            </w:tcBorders>
          </w:tcPr>
          <w:p w14:paraId="5403B8AA" w14:textId="5A09CA94" w:rsidR="002F78F8" w:rsidRPr="002F78F8" w:rsidRDefault="002F78F8" w:rsidP="002F78F8">
            <w:pPr>
              <w:spacing w:after="240"/>
            </w:pPr>
            <w:r w:rsidRPr="002F78F8">
              <w:t>Mix Manifold Temperature Sensors</w:t>
            </w:r>
            <w:r w:rsidRPr="002F78F8">
              <w:br/>
              <w:t>(787-10)</w:t>
            </w:r>
          </w:p>
        </w:tc>
        <w:tc>
          <w:tcPr>
            <w:tcW w:w="495" w:type="dxa"/>
            <w:tcBorders>
              <w:top w:val="nil"/>
              <w:bottom w:val="nil"/>
            </w:tcBorders>
            <w:tcMar>
              <w:left w:w="29" w:type="dxa"/>
              <w:right w:w="29" w:type="dxa"/>
            </w:tcMar>
          </w:tcPr>
          <w:p w14:paraId="2DD02EBF" w14:textId="44AD7631" w:rsidR="002F78F8" w:rsidRPr="002F78F8" w:rsidRDefault="002F78F8" w:rsidP="002F78F8">
            <w:pPr>
              <w:spacing w:after="240"/>
              <w:jc w:val="center"/>
            </w:pPr>
            <w:r w:rsidRPr="002F78F8">
              <w:t>C</w:t>
            </w:r>
          </w:p>
        </w:tc>
        <w:tc>
          <w:tcPr>
            <w:tcW w:w="495" w:type="dxa"/>
            <w:tcBorders>
              <w:top w:val="nil"/>
              <w:bottom w:val="nil"/>
            </w:tcBorders>
            <w:tcMar>
              <w:left w:w="29" w:type="dxa"/>
              <w:right w:w="29" w:type="dxa"/>
            </w:tcMar>
          </w:tcPr>
          <w:p w14:paraId="269E18D3" w14:textId="4D9C1B41" w:rsidR="002F78F8" w:rsidRPr="002F78F8" w:rsidRDefault="002F78F8" w:rsidP="002F78F8">
            <w:pPr>
              <w:spacing w:after="240"/>
              <w:jc w:val="center"/>
            </w:pPr>
            <w:r w:rsidRPr="002F78F8">
              <w:t>2</w:t>
            </w:r>
          </w:p>
        </w:tc>
        <w:tc>
          <w:tcPr>
            <w:tcW w:w="495" w:type="dxa"/>
            <w:tcBorders>
              <w:top w:val="nil"/>
              <w:bottom w:val="nil"/>
            </w:tcBorders>
            <w:tcMar>
              <w:left w:w="29" w:type="dxa"/>
              <w:right w:w="29" w:type="dxa"/>
            </w:tcMar>
          </w:tcPr>
          <w:p w14:paraId="1A2B1C6A" w14:textId="78CE6434" w:rsidR="002F78F8" w:rsidRPr="002F78F8" w:rsidRDefault="002F78F8" w:rsidP="002F78F8">
            <w:pPr>
              <w:spacing w:after="240"/>
              <w:jc w:val="center"/>
            </w:pPr>
            <w:r w:rsidRPr="002F78F8">
              <w:t>0</w:t>
            </w:r>
          </w:p>
        </w:tc>
        <w:tc>
          <w:tcPr>
            <w:tcW w:w="3743" w:type="dxa"/>
            <w:tcBorders>
              <w:top w:val="nil"/>
              <w:bottom w:val="nil"/>
              <w:right w:val="nil"/>
            </w:tcBorders>
          </w:tcPr>
          <w:p w14:paraId="02EDC61C" w14:textId="20E705B2" w:rsidR="002F78F8" w:rsidRPr="002F78F8" w:rsidRDefault="002F78F8" w:rsidP="002F78F8">
            <w:pPr>
              <w:spacing w:after="240"/>
            </w:pPr>
            <w:r w:rsidRPr="002F78F8">
              <w:t>May be inoperative provided both pack outlet temperature sensor systems operate normally.</w:t>
            </w:r>
          </w:p>
        </w:tc>
        <w:tc>
          <w:tcPr>
            <w:tcW w:w="628" w:type="dxa"/>
            <w:tcBorders>
              <w:top w:val="nil"/>
              <w:left w:val="nil"/>
              <w:bottom w:val="nil"/>
            </w:tcBorders>
          </w:tcPr>
          <w:p w14:paraId="76D5CB1A" w14:textId="77777777" w:rsidR="002F78F8" w:rsidRPr="006135C9" w:rsidRDefault="002F78F8" w:rsidP="002F78F8">
            <w:pPr>
              <w:jc w:val="center"/>
            </w:pPr>
          </w:p>
        </w:tc>
      </w:tr>
      <w:tr w:rsidR="002F78F8" w:rsidRPr="006135C9" w14:paraId="60290CBD" w14:textId="77777777" w:rsidTr="002F78F8">
        <w:trPr>
          <w:jc w:val="center"/>
        </w:trPr>
        <w:tc>
          <w:tcPr>
            <w:tcW w:w="1703" w:type="dxa"/>
            <w:tcBorders>
              <w:top w:val="nil"/>
              <w:left w:val="single" w:sz="4" w:space="0" w:color="auto"/>
              <w:bottom w:val="nil"/>
              <w:right w:val="nil"/>
            </w:tcBorders>
          </w:tcPr>
          <w:p w14:paraId="0C7837C1" w14:textId="59D2393B" w:rsidR="002F78F8" w:rsidRPr="002F78F8" w:rsidRDefault="002F78F8" w:rsidP="002F78F8">
            <w:pPr>
              <w:spacing w:after="240"/>
            </w:pPr>
            <w:r w:rsidRPr="002F78F8">
              <w:t>-53-01</w:t>
            </w:r>
          </w:p>
        </w:tc>
        <w:tc>
          <w:tcPr>
            <w:tcW w:w="2521" w:type="dxa"/>
            <w:gridSpan w:val="2"/>
            <w:tcBorders>
              <w:top w:val="nil"/>
              <w:left w:val="nil"/>
              <w:bottom w:val="nil"/>
            </w:tcBorders>
          </w:tcPr>
          <w:p w14:paraId="7AFFAEE5" w14:textId="70EA75C8" w:rsidR="002F78F8" w:rsidRPr="002F78F8" w:rsidRDefault="002F78F8" w:rsidP="002F78F8">
            <w:pPr>
              <w:spacing w:after="240"/>
            </w:pPr>
            <w:r w:rsidRPr="002F78F8">
              <w:t>Integrated Cooling System (ICS)</w:t>
            </w:r>
          </w:p>
        </w:tc>
        <w:tc>
          <w:tcPr>
            <w:tcW w:w="495" w:type="dxa"/>
            <w:tcBorders>
              <w:top w:val="nil"/>
              <w:bottom w:val="nil"/>
            </w:tcBorders>
            <w:tcMar>
              <w:left w:w="29" w:type="dxa"/>
              <w:right w:w="29" w:type="dxa"/>
            </w:tcMar>
          </w:tcPr>
          <w:p w14:paraId="3DE57879" w14:textId="77777777" w:rsidR="002F78F8" w:rsidRPr="002F78F8" w:rsidRDefault="002F78F8" w:rsidP="002F78F8">
            <w:pPr>
              <w:spacing w:after="240"/>
              <w:jc w:val="center"/>
            </w:pPr>
          </w:p>
        </w:tc>
        <w:tc>
          <w:tcPr>
            <w:tcW w:w="495" w:type="dxa"/>
            <w:tcBorders>
              <w:top w:val="nil"/>
              <w:bottom w:val="nil"/>
            </w:tcBorders>
            <w:tcMar>
              <w:left w:w="29" w:type="dxa"/>
              <w:right w:w="29" w:type="dxa"/>
            </w:tcMar>
          </w:tcPr>
          <w:p w14:paraId="274B9D3D" w14:textId="77777777" w:rsidR="002F78F8" w:rsidRPr="002F78F8" w:rsidRDefault="002F78F8" w:rsidP="002F78F8">
            <w:pPr>
              <w:spacing w:after="240"/>
              <w:jc w:val="center"/>
            </w:pPr>
          </w:p>
        </w:tc>
        <w:tc>
          <w:tcPr>
            <w:tcW w:w="495" w:type="dxa"/>
            <w:tcBorders>
              <w:top w:val="nil"/>
              <w:bottom w:val="nil"/>
            </w:tcBorders>
            <w:tcMar>
              <w:left w:w="29" w:type="dxa"/>
              <w:right w:w="29" w:type="dxa"/>
            </w:tcMar>
          </w:tcPr>
          <w:p w14:paraId="1ADBFA7D" w14:textId="77777777" w:rsidR="002F78F8" w:rsidRPr="002F78F8" w:rsidRDefault="002F78F8" w:rsidP="002F78F8">
            <w:pPr>
              <w:spacing w:after="240"/>
              <w:jc w:val="center"/>
            </w:pPr>
          </w:p>
        </w:tc>
        <w:tc>
          <w:tcPr>
            <w:tcW w:w="3743" w:type="dxa"/>
            <w:tcBorders>
              <w:top w:val="nil"/>
              <w:bottom w:val="nil"/>
              <w:right w:val="nil"/>
            </w:tcBorders>
          </w:tcPr>
          <w:p w14:paraId="04255246" w14:textId="77777777" w:rsidR="002F78F8" w:rsidRPr="002F78F8" w:rsidRDefault="002F78F8" w:rsidP="002F78F8">
            <w:pPr>
              <w:spacing w:after="240"/>
            </w:pPr>
          </w:p>
        </w:tc>
        <w:tc>
          <w:tcPr>
            <w:tcW w:w="628" w:type="dxa"/>
            <w:tcBorders>
              <w:top w:val="nil"/>
              <w:left w:val="nil"/>
              <w:bottom w:val="nil"/>
            </w:tcBorders>
          </w:tcPr>
          <w:p w14:paraId="26D1F823" w14:textId="77777777" w:rsidR="002F78F8" w:rsidRPr="006135C9" w:rsidRDefault="002F78F8" w:rsidP="002F78F8">
            <w:pPr>
              <w:jc w:val="center"/>
            </w:pPr>
          </w:p>
        </w:tc>
      </w:tr>
      <w:tr w:rsidR="002F78F8" w:rsidRPr="006135C9" w14:paraId="3ED3215F" w14:textId="77777777" w:rsidTr="002F78F8">
        <w:trPr>
          <w:jc w:val="center"/>
        </w:trPr>
        <w:tc>
          <w:tcPr>
            <w:tcW w:w="1703" w:type="dxa"/>
            <w:tcBorders>
              <w:top w:val="nil"/>
              <w:left w:val="single" w:sz="4" w:space="0" w:color="auto"/>
              <w:bottom w:val="nil"/>
              <w:right w:val="nil"/>
            </w:tcBorders>
          </w:tcPr>
          <w:p w14:paraId="21DA8714" w14:textId="6DB56254" w:rsidR="002F78F8" w:rsidRPr="002F78F8" w:rsidRDefault="002F78F8" w:rsidP="002F78F8">
            <w:pPr>
              <w:spacing w:after="240"/>
            </w:pPr>
            <w:r w:rsidRPr="002F78F8">
              <w:t>-53-01-01</w:t>
            </w:r>
          </w:p>
        </w:tc>
        <w:tc>
          <w:tcPr>
            <w:tcW w:w="2521" w:type="dxa"/>
            <w:gridSpan w:val="2"/>
            <w:tcBorders>
              <w:top w:val="nil"/>
              <w:left w:val="nil"/>
              <w:bottom w:val="nil"/>
            </w:tcBorders>
          </w:tcPr>
          <w:p w14:paraId="577CCAA1" w14:textId="628A2746" w:rsidR="002F78F8" w:rsidRPr="002F78F8" w:rsidRDefault="002F78F8" w:rsidP="002F78F8">
            <w:pPr>
              <w:spacing w:after="240"/>
            </w:pPr>
            <w:r w:rsidRPr="002F78F8">
              <w:t>Recirculation Cooling Air System</w:t>
            </w:r>
          </w:p>
        </w:tc>
        <w:tc>
          <w:tcPr>
            <w:tcW w:w="495" w:type="dxa"/>
            <w:tcBorders>
              <w:top w:val="nil"/>
              <w:bottom w:val="nil"/>
            </w:tcBorders>
            <w:tcMar>
              <w:left w:w="29" w:type="dxa"/>
              <w:right w:w="29" w:type="dxa"/>
            </w:tcMar>
          </w:tcPr>
          <w:p w14:paraId="69765D73" w14:textId="6911A4E2" w:rsidR="002F78F8" w:rsidRPr="002F78F8" w:rsidRDefault="002F78F8" w:rsidP="002F78F8">
            <w:pPr>
              <w:spacing w:after="240"/>
              <w:jc w:val="center"/>
            </w:pPr>
            <w:r w:rsidRPr="002F78F8">
              <w:t>C</w:t>
            </w:r>
          </w:p>
        </w:tc>
        <w:tc>
          <w:tcPr>
            <w:tcW w:w="495" w:type="dxa"/>
            <w:tcBorders>
              <w:top w:val="nil"/>
              <w:bottom w:val="nil"/>
            </w:tcBorders>
            <w:tcMar>
              <w:left w:w="29" w:type="dxa"/>
              <w:right w:w="29" w:type="dxa"/>
            </w:tcMar>
          </w:tcPr>
          <w:p w14:paraId="7CEBF23F" w14:textId="64EF66FD" w:rsidR="002F78F8" w:rsidRPr="002F78F8" w:rsidRDefault="002F78F8" w:rsidP="002F78F8">
            <w:pPr>
              <w:spacing w:after="240"/>
              <w:jc w:val="center"/>
            </w:pPr>
            <w:r w:rsidRPr="002F78F8">
              <w:t>1</w:t>
            </w:r>
          </w:p>
        </w:tc>
        <w:tc>
          <w:tcPr>
            <w:tcW w:w="495" w:type="dxa"/>
            <w:tcBorders>
              <w:top w:val="nil"/>
              <w:bottom w:val="nil"/>
            </w:tcBorders>
            <w:tcMar>
              <w:left w:w="29" w:type="dxa"/>
              <w:right w:w="29" w:type="dxa"/>
            </w:tcMar>
          </w:tcPr>
          <w:p w14:paraId="02B94331" w14:textId="4F4EDF89" w:rsidR="002F78F8" w:rsidRPr="002F78F8" w:rsidRDefault="002F78F8" w:rsidP="002F78F8">
            <w:pPr>
              <w:spacing w:after="240"/>
              <w:jc w:val="center"/>
            </w:pPr>
            <w:r w:rsidRPr="002F78F8">
              <w:t>0</w:t>
            </w:r>
          </w:p>
        </w:tc>
        <w:tc>
          <w:tcPr>
            <w:tcW w:w="3743" w:type="dxa"/>
            <w:tcBorders>
              <w:top w:val="nil"/>
              <w:bottom w:val="nil"/>
              <w:right w:val="nil"/>
            </w:tcBorders>
          </w:tcPr>
          <w:p w14:paraId="18535C49" w14:textId="77777777" w:rsidR="002F78F8" w:rsidRPr="002F78F8" w:rsidRDefault="002F78F8" w:rsidP="002F78F8">
            <w:pPr>
              <w:spacing w:after="240"/>
            </w:pPr>
          </w:p>
        </w:tc>
        <w:tc>
          <w:tcPr>
            <w:tcW w:w="628" w:type="dxa"/>
            <w:tcBorders>
              <w:top w:val="nil"/>
              <w:left w:val="nil"/>
              <w:bottom w:val="nil"/>
            </w:tcBorders>
          </w:tcPr>
          <w:p w14:paraId="510819D0" w14:textId="77777777" w:rsidR="002F78F8" w:rsidRPr="006135C9" w:rsidRDefault="002F78F8" w:rsidP="002F78F8">
            <w:pPr>
              <w:jc w:val="center"/>
            </w:pPr>
          </w:p>
        </w:tc>
      </w:tr>
      <w:tr w:rsidR="002F78F8" w:rsidRPr="006135C9" w14:paraId="7DED0C28" w14:textId="77777777" w:rsidTr="002F78F8">
        <w:trPr>
          <w:jc w:val="center"/>
        </w:trPr>
        <w:tc>
          <w:tcPr>
            <w:tcW w:w="1703" w:type="dxa"/>
            <w:tcBorders>
              <w:top w:val="nil"/>
              <w:left w:val="single" w:sz="4" w:space="0" w:color="auto"/>
              <w:bottom w:val="nil"/>
              <w:right w:val="nil"/>
            </w:tcBorders>
          </w:tcPr>
          <w:p w14:paraId="44B40710" w14:textId="1FE26CA1" w:rsidR="002F78F8" w:rsidRPr="002F78F8" w:rsidRDefault="002F78F8" w:rsidP="002F78F8">
            <w:pPr>
              <w:spacing w:after="240"/>
            </w:pPr>
            <w:r w:rsidRPr="002F78F8">
              <w:t>-53-01-02</w:t>
            </w:r>
          </w:p>
        </w:tc>
        <w:tc>
          <w:tcPr>
            <w:tcW w:w="2521" w:type="dxa"/>
            <w:gridSpan w:val="2"/>
            <w:tcBorders>
              <w:top w:val="nil"/>
              <w:left w:val="nil"/>
              <w:bottom w:val="nil"/>
            </w:tcBorders>
          </w:tcPr>
          <w:p w14:paraId="497FCA94" w14:textId="4C6E1881" w:rsidR="002F78F8" w:rsidRPr="002F78F8" w:rsidRDefault="002F78F8" w:rsidP="002F78F8">
            <w:pPr>
              <w:spacing w:after="240"/>
            </w:pPr>
            <w:r w:rsidRPr="002F78F8">
              <w:t>Individual Components</w:t>
            </w:r>
          </w:p>
        </w:tc>
        <w:tc>
          <w:tcPr>
            <w:tcW w:w="495" w:type="dxa"/>
            <w:tcBorders>
              <w:top w:val="nil"/>
              <w:bottom w:val="nil"/>
            </w:tcBorders>
            <w:tcMar>
              <w:left w:w="29" w:type="dxa"/>
              <w:right w:w="29" w:type="dxa"/>
            </w:tcMar>
          </w:tcPr>
          <w:p w14:paraId="468B5A78" w14:textId="77777777" w:rsidR="002F78F8" w:rsidRPr="002F78F8" w:rsidRDefault="002F78F8" w:rsidP="002F78F8">
            <w:pPr>
              <w:spacing w:after="240"/>
              <w:jc w:val="center"/>
            </w:pPr>
          </w:p>
        </w:tc>
        <w:tc>
          <w:tcPr>
            <w:tcW w:w="495" w:type="dxa"/>
            <w:tcBorders>
              <w:top w:val="nil"/>
              <w:bottom w:val="nil"/>
            </w:tcBorders>
            <w:tcMar>
              <w:left w:w="29" w:type="dxa"/>
              <w:right w:w="29" w:type="dxa"/>
            </w:tcMar>
          </w:tcPr>
          <w:p w14:paraId="6B1A8B1A" w14:textId="77777777" w:rsidR="002F78F8" w:rsidRPr="002F78F8" w:rsidRDefault="002F78F8" w:rsidP="002F78F8">
            <w:pPr>
              <w:spacing w:after="240"/>
              <w:jc w:val="center"/>
            </w:pPr>
          </w:p>
        </w:tc>
        <w:tc>
          <w:tcPr>
            <w:tcW w:w="495" w:type="dxa"/>
            <w:tcBorders>
              <w:top w:val="nil"/>
              <w:bottom w:val="nil"/>
            </w:tcBorders>
            <w:tcMar>
              <w:left w:w="29" w:type="dxa"/>
              <w:right w:w="29" w:type="dxa"/>
            </w:tcMar>
          </w:tcPr>
          <w:p w14:paraId="745758A8" w14:textId="77777777" w:rsidR="002F78F8" w:rsidRPr="002F78F8" w:rsidRDefault="002F78F8" w:rsidP="002F78F8">
            <w:pPr>
              <w:spacing w:after="240"/>
              <w:jc w:val="center"/>
            </w:pPr>
          </w:p>
        </w:tc>
        <w:tc>
          <w:tcPr>
            <w:tcW w:w="3743" w:type="dxa"/>
            <w:tcBorders>
              <w:top w:val="nil"/>
              <w:bottom w:val="nil"/>
              <w:right w:val="nil"/>
            </w:tcBorders>
          </w:tcPr>
          <w:p w14:paraId="55F11ABE" w14:textId="77777777" w:rsidR="002F78F8" w:rsidRPr="002F78F8" w:rsidRDefault="002F78F8" w:rsidP="002F78F8">
            <w:pPr>
              <w:spacing w:after="240"/>
            </w:pPr>
          </w:p>
        </w:tc>
        <w:tc>
          <w:tcPr>
            <w:tcW w:w="628" w:type="dxa"/>
            <w:tcBorders>
              <w:top w:val="nil"/>
              <w:left w:val="nil"/>
              <w:bottom w:val="nil"/>
            </w:tcBorders>
          </w:tcPr>
          <w:p w14:paraId="1D9BD2A7" w14:textId="77777777" w:rsidR="002F78F8" w:rsidRPr="006135C9" w:rsidRDefault="002F78F8" w:rsidP="002F78F8">
            <w:pPr>
              <w:jc w:val="center"/>
            </w:pPr>
          </w:p>
        </w:tc>
      </w:tr>
      <w:tr w:rsidR="002F78F8" w:rsidRPr="006135C9" w14:paraId="34B17429" w14:textId="77777777" w:rsidTr="002F78F8">
        <w:trPr>
          <w:jc w:val="center"/>
        </w:trPr>
        <w:tc>
          <w:tcPr>
            <w:tcW w:w="1703" w:type="dxa"/>
            <w:tcBorders>
              <w:top w:val="nil"/>
              <w:left w:val="single" w:sz="4" w:space="0" w:color="auto"/>
              <w:bottom w:val="nil"/>
              <w:right w:val="nil"/>
            </w:tcBorders>
          </w:tcPr>
          <w:p w14:paraId="09F86347" w14:textId="36AEF9A9" w:rsidR="002F78F8" w:rsidRPr="002F78F8" w:rsidRDefault="002F78F8" w:rsidP="002F78F8">
            <w:pPr>
              <w:spacing w:after="240"/>
            </w:pPr>
            <w:r w:rsidRPr="002F78F8">
              <w:t>-53-01-02A</w:t>
            </w:r>
          </w:p>
        </w:tc>
        <w:tc>
          <w:tcPr>
            <w:tcW w:w="2521" w:type="dxa"/>
            <w:gridSpan w:val="2"/>
            <w:tcBorders>
              <w:top w:val="nil"/>
              <w:left w:val="nil"/>
              <w:bottom w:val="nil"/>
            </w:tcBorders>
          </w:tcPr>
          <w:p w14:paraId="1905614E" w14:textId="77777777" w:rsidR="002F78F8" w:rsidRPr="002F78F8" w:rsidRDefault="002F78F8" w:rsidP="002F78F8">
            <w:pPr>
              <w:spacing w:after="240"/>
            </w:pPr>
          </w:p>
        </w:tc>
        <w:tc>
          <w:tcPr>
            <w:tcW w:w="495" w:type="dxa"/>
            <w:tcBorders>
              <w:top w:val="nil"/>
              <w:bottom w:val="nil"/>
            </w:tcBorders>
            <w:tcMar>
              <w:left w:w="29" w:type="dxa"/>
              <w:right w:w="29" w:type="dxa"/>
            </w:tcMar>
          </w:tcPr>
          <w:p w14:paraId="7E729DE3" w14:textId="71AC9857" w:rsidR="002F78F8" w:rsidRPr="002F78F8" w:rsidRDefault="002F78F8" w:rsidP="002F78F8">
            <w:pPr>
              <w:spacing w:after="240"/>
              <w:jc w:val="center"/>
            </w:pPr>
            <w:r w:rsidRPr="002F78F8">
              <w:t>C</w:t>
            </w:r>
          </w:p>
        </w:tc>
        <w:tc>
          <w:tcPr>
            <w:tcW w:w="495" w:type="dxa"/>
            <w:tcBorders>
              <w:top w:val="nil"/>
              <w:bottom w:val="nil"/>
            </w:tcBorders>
            <w:tcMar>
              <w:left w:w="29" w:type="dxa"/>
              <w:right w:w="29" w:type="dxa"/>
            </w:tcMar>
          </w:tcPr>
          <w:p w14:paraId="0E200248" w14:textId="055D3A8B" w:rsidR="002F78F8" w:rsidRPr="002F78F8" w:rsidRDefault="002F78F8" w:rsidP="002F78F8">
            <w:pPr>
              <w:spacing w:after="240"/>
              <w:jc w:val="center"/>
            </w:pPr>
            <w:r w:rsidRPr="002F78F8">
              <w:t>-</w:t>
            </w:r>
          </w:p>
        </w:tc>
        <w:tc>
          <w:tcPr>
            <w:tcW w:w="495" w:type="dxa"/>
            <w:tcBorders>
              <w:top w:val="nil"/>
              <w:bottom w:val="nil"/>
            </w:tcBorders>
            <w:tcMar>
              <w:left w:w="29" w:type="dxa"/>
              <w:right w:w="29" w:type="dxa"/>
            </w:tcMar>
          </w:tcPr>
          <w:p w14:paraId="7D043E86" w14:textId="649BA090" w:rsidR="002F78F8" w:rsidRPr="002F78F8" w:rsidRDefault="002F78F8" w:rsidP="002F78F8">
            <w:pPr>
              <w:spacing w:after="240"/>
              <w:jc w:val="center"/>
            </w:pPr>
            <w:r w:rsidRPr="002F78F8">
              <w:t>0</w:t>
            </w:r>
          </w:p>
        </w:tc>
        <w:tc>
          <w:tcPr>
            <w:tcW w:w="3743" w:type="dxa"/>
            <w:tcBorders>
              <w:top w:val="nil"/>
              <w:bottom w:val="nil"/>
              <w:right w:val="nil"/>
            </w:tcBorders>
          </w:tcPr>
          <w:p w14:paraId="26DF87A1" w14:textId="416BABC0" w:rsidR="002F78F8" w:rsidRPr="002F78F8" w:rsidRDefault="002F78F8" w:rsidP="002F78F8">
            <w:pPr>
              <w:spacing w:after="240"/>
            </w:pPr>
            <w:r w:rsidRPr="002F78F8">
              <w:t>(M) Integrated cooling system may be inoperative deactivated.</w:t>
            </w:r>
          </w:p>
        </w:tc>
        <w:tc>
          <w:tcPr>
            <w:tcW w:w="628" w:type="dxa"/>
            <w:tcBorders>
              <w:top w:val="nil"/>
              <w:left w:val="nil"/>
              <w:bottom w:val="nil"/>
            </w:tcBorders>
          </w:tcPr>
          <w:p w14:paraId="6862E328" w14:textId="77777777" w:rsidR="002F78F8" w:rsidRPr="006135C9" w:rsidRDefault="002F78F8" w:rsidP="002F78F8">
            <w:pPr>
              <w:jc w:val="center"/>
            </w:pPr>
          </w:p>
        </w:tc>
      </w:tr>
      <w:tr w:rsidR="002F78F8" w:rsidRPr="006135C9" w14:paraId="7FB995E7" w14:textId="77777777" w:rsidTr="002F78F8">
        <w:trPr>
          <w:jc w:val="center"/>
        </w:trPr>
        <w:tc>
          <w:tcPr>
            <w:tcW w:w="1703" w:type="dxa"/>
            <w:tcBorders>
              <w:top w:val="nil"/>
              <w:left w:val="single" w:sz="4" w:space="0" w:color="auto"/>
              <w:bottom w:val="nil"/>
              <w:right w:val="nil"/>
            </w:tcBorders>
          </w:tcPr>
          <w:p w14:paraId="16C221B0" w14:textId="5AA8ACC1" w:rsidR="002F78F8" w:rsidRPr="002F78F8" w:rsidRDefault="002F78F8" w:rsidP="002F78F8">
            <w:pPr>
              <w:spacing w:after="240"/>
            </w:pPr>
            <w:r w:rsidRPr="002F78F8">
              <w:t>-53-01-02B</w:t>
            </w:r>
          </w:p>
        </w:tc>
        <w:tc>
          <w:tcPr>
            <w:tcW w:w="2521" w:type="dxa"/>
            <w:gridSpan w:val="2"/>
            <w:tcBorders>
              <w:top w:val="nil"/>
              <w:left w:val="nil"/>
              <w:bottom w:val="nil"/>
            </w:tcBorders>
          </w:tcPr>
          <w:p w14:paraId="309319C8" w14:textId="77777777" w:rsidR="002F78F8" w:rsidRPr="002F78F8" w:rsidRDefault="002F78F8" w:rsidP="002F78F8">
            <w:pPr>
              <w:spacing w:after="240"/>
            </w:pPr>
          </w:p>
        </w:tc>
        <w:tc>
          <w:tcPr>
            <w:tcW w:w="495" w:type="dxa"/>
            <w:tcBorders>
              <w:top w:val="nil"/>
              <w:bottom w:val="nil"/>
            </w:tcBorders>
            <w:tcMar>
              <w:left w:w="29" w:type="dxa"/>
              <w:right w:w="29" w:type="dxa"/>
            </w:tcMar>
          </w:tcPr>
          <w:p w14:paraId="1650D404" w14:textId="13F8574F" w:rsidR="002F78F8" w:rsidRPr="002F78F8" w:rsidRDefault="002F78F8" w:rsidP="002F78F8">
            <w:pPr>
              <w:spacing w:after="240"/>
              <w:jc w:val="center"/>
            </w:pPr>
            <w:r w:rsidRPr="002F78F8">
              <w:t>C</w:t>
            </w:r>
          </w:p>
        </w:tc>
        <w:tc>
          <w:tcPr>
            <w:tcW w:w="495" w:type="dxa"/>
            <w:tcBorders>
              <w:top w:val="nil"/>
              <w:bottom w:val="nil"/>
            </w:tcBorders>
            <w:tcMar>
              <w:left w:w="29" w:type="dxa"/>
              <w:right w:w="29" w:type="dxa"/>
            </w:tcMar>
          </w:tcPr>
          <w:p w14:paraId="35E2666F" w14:textId="393A3A75" w:rsidR="002F78F8" w:rsidRPr="002F78F8" w:rsidRDefault="002F78F8" w:rsidP="002F78F8">
            <w:pPr>
              <w:spacing w:after="240"/>
              <w:jc w:val="center"/>
            </w:pPr>
            <w:r w:rsidRPr="002F78F8">
              <w:t>-</w:t>
            </w:r>
          </w:p>
        </w:tc>
        <w:tc>
          <w:tcPr>
            <w:tcW w:w="495" w:type="dxa"/>
            <w:tcBorders>
              <w:top w:val="nil"/>
              <w:bottom w:val="nil"/>
            </w:tcBorders>
            <w:tcMar>
              <w:left w:w="29" w:type="dxa"/>
              <w:right w:w="29" w:type="dxa"/>
            </w:tcMar>
          </w:tcPr>
          <w:p w14:paraId="49808704" w14:textId="09E15C4B" w:rsidR="002F78F8" w:rsidRPr="002F78F8" w:rsidRDefault="002F78F8" w:rsidP="002F78F8">
            <w:pPr>
              <w:spacing w:after="240"/>
              <w:jc w:val="center"/>
            </w:pPr>
            <w:r w:rsidRPr="002F78F8">
              <w:t>0</w:t>
            </w:r>
          </w:p>
        </w:tc>
        <w:tc>
          <w:tcPr>
            <w:tcW w:w="3743" w:type="dxa"/>
            <w:tcBorders>
              <w:top w:val="nil"/>
              <w:bottom w:val="nil"/>
              <w:right w:val="nil"/>
            </w:tcBorders>
          </w:tcPr>
          <w:p w14:paraId="259E6F28" w14:textId="77777777" w:rsidR="002F78F8" w:rsidRPr="002F78F8" w:rsidRDefault="002F78F8" w:rsidP="002F78F8">
            <w:pPr>
              <w:pStyle w:val="MMELTableBody"/>
              <w:spacing w:after="240"/>
              <w:jc w:val="left"/>
              <w:rPr>
                <w:b w:val="0"/>
              </w:rPr>
            </w:pPr>
            <w:r w:rsidRPr="002F78F8">
              <w:rPr>
                <w:b w:val="0"/>
              </w:rPr>
              <w:t>(M) Individual components may be inoperative provided leaking components are isolated.</w:t>
            </w:r>
          </w:p>
          <w:p w14:paraId="62C8845C" w14:textId="4A1B1710" w:rsidR="002F78F8" w:rsidRPr="002F78F8" w:rsidRDefault="002F78F8" w:rsidP="001672EB">
            <w:pPr>
              <w:spacing w:after="240"/>
              <w:ind w:left="734" w:hanging="734"/>
            </w:pPr>
            <w:r w:rsidRPr="002F78F8">
              <w:t>NOTE: Any portion of system that operates normally may be used.</w:t>
            </w:r>
          </w:p>
        </w:tc>
        <w:tc>
          <w:tcPr>
            <w:tcW w:w="628" w:type="dxa"/>
            <w:tcBorders>
              <w:top w:val="nil"/>
              <w:left w:val="nil"/>
              <w:bottom w:val="nil"/>
            </w:tcBorders>
          </w:tcPr>
          <w:p w14:paraId="418AAA71" w14:textId="77777777" w:rsidR="002F78F8" w:rsidRPr="006135C9" w:rsidRDefault="002F78F8" w:rsidP="002F78F8">
            <w:pPr>
              <w:jc w:val="center"/>
            </w:pPr>
          </w:p>
        </w:tc>
      </w:tr>
      <w:tr w:rsidR="002F78F8" w:rsidRPr="006135C9" w14:paraId="137E8B51" w14:textId="77777777" w:rsidTr="002F78F8">
        <w:trPr>
          <w:jc w:val="center"/>
        </w:trPr>
        <w:tc>
          <w:tcPr>
            <w:tcW w:w="1703" w:type="dxa"/>
            <w:tcBorders>
              <w:top w:val="nil"/>
              <w:left w:val="single" w:sz="4" w:space="0" w:color="auto"/>
              <w:bottom w:val="single" w:sz="4" w:space="0" w:color="auto"/>
              <w:right w:val="nil"/>
            </w:tcBorders>
          </w:tcPr>
          <w:p w14:paraId="0DB8AB7E" w14:textId="0C50B03C" w:rsidR="002F78F8" w:rsidRPr="002F78F8" w:rsidRDefault="002F78F8" w:rsidP="002F78F8">
            <w:pPr>
              <w:spacing w:after="240"/>
            </w:pPr>
            <w:r w:rsidRPr="002F78F8">
              <w:t>-53-02</w:t>
            </w:r>
          </w:p>
        </w:tc>
        <w:tc>
          <w:tcPr>
            <w:tcW w:w="2521" w:type="dxa"/>
            <w:gridSpan w:val="2"/>
            <w:tcBorders>
              <w:top w:val="nil"/>
              <w:left w:val="nil"/>
              <w:bottom w:val="single" w:sz="4" w:space="0" w:color="auto"/>
            </w:tcBorders>
          </w:tcPr>
          <w:p w14:paraId="0097BBE5" w14:textId="0E85A519" w:rsidR="002F78F8" w:rsidRPr="002F78F8" w:rsidRDefault="002F78F8" w:rsidP="002F78F8">
            <w:pPr>
              <w:spacing w:after="240"/>
            </w:pPr>
            <w:r w:rsidRPr="002F78F8">
              <w:t>Integrated Cooling System (ICS) Pressure Control/Temperature Sensing System</w:t>
            </w:r>
            <w:r w:rsidRPr="002F78F8">
              <w:br/>
              <w:t>(787-9/-10)</w:t>
            </w:r>
          </w:p>
        </w:tc>
        <w:tc>
          <w:tcPr>
            <w:tcW w:w="495" w:type="dxa"/>
            <w:tcBorders>
              <w:top w:val="nil"/>
              <w:bottom w:val="single" w:sz="4" w:space="0" w:color="auto"/>
            </w:tcBorders>
            <w:tcMar>
              <w:left w:w="29" w:type="dxa"/>
              <w:right w:w="29" w:type="dxa"/>
            </w:tcMar>
          </w:tcPr>
          <w:p w14:paraId="580FFFBB" w14:textId="381B6582" w:rsidR="002F78F8" w:rsidRPr="002F78F8" w:rsidRDefault="002F78F8" w:rsidP="002F78F8">
            <w:pPr>
              <w:spacing w:after="240"/>
              <w:jc w:val="center"/>
            </w:pPr>
            <w:r w:rsidRPr="002F78F8">
              <w:t>C</w:t>
            </w:r>
          </w:p>
        </w:tc>
        <w:tc>
          <w:tcPr>
            <w:tcW w:w="495" w:type="dxa"/>
            <w:tcBorders>
              <w:top w:val="nil"/>
              <w:bottom w:val="single" w:sz="4" w:space="0" w:color="auto"/>
            </w:tcBorders>
            <w:tcMar>
              <w:left w:w="29" w:type="dxa"/>
              <w:right w:w="29" w:type="dxa"/>
            </w:tcMar>
          </w:tcPr>
          <w:p w14:paraId="78D283F8" w14:textId="0E11F343" w:rsidR="002F78F8" w:rsidRPr="002F78F8" w:rsidRDefault="002F78F8" w:rsidP="002F78F8">
            <w:pPr>
              <w:spacing w:after="240"/>
              <w:jc w:val="center"/>
            </w:pPr>
            <w:r w:rsidRPr="002F78F8">
              <w:t>1</w:t>
            </w:r>
          </w:p>
        </w:tc>
        <w:tc>
          <w:tcPr>
            <w:tcW w:w="495" w:type="dxa"/>
            <w:tcBorders>
              <w:top w:val="nil"/>
              <w:bottom w:val="single" w:sz="4" w:space="0" w:color="auto"/>
            </w:tcBorders>
            <w:tcMar>
              <w:left w:w="29" w:type="dxa"/>
              <w:right w:w="29" w:type="dxa"/>
            </w:tcMar>
          </w:tcPr>
          <w:p w14:paraId="3F1DC0FF" w14:textId="61AE0C4F" w:rsidR="002F78F8" w:rsidRPr="002F78F8" w:rsidRDefault="002F78F8" w:rsidP="002F78F8">
            <w:pPr>
              <w:spacing w:after="240"/>
              <w:jc w:val="center"/>
            </w:pPr>
            <w:r w:rsidRPr="002F78F8">
              <w:t>0</w:t>
            </w:r>
          </w:p>
        </w:tc>
        <w:tc>
          <w:tcPr>
            <w:tcW w:w="3743" w:type="dxa"/>
            <w:tcBorders>
              <w:top w:val="nil"/>
              <w:bottom w:val="single" w:sz="4" w:space="0" w:color="auto"/>
              <w:right w:val="nil"/>
            </w:tcBorders>
          </w:tcPr>
          <w:p w14:paraId="7381D2DF" w14:textId="77777777" w:rsidR="002F78F8" w:rsidRPr="002F78F8" w:rsidRDefault="002F78F8" w:rsidP="002F78F8">
            <w:pPr>
              <w:spacing w:after="240"/>
            </w:pPr>
          </w:p>
        </w:tc>
        <w:tc>
          <w:tcPr>
            <w:tcW w:w="628" w:type="dxa"/>
            <w:tcBorders>
              <w:top w:val="nil"/>
              <w:left w:val="nil"/>
            </w:tcBorders>
          </w:tcPr>
          <w:p w14:paraId="5683A5DA" w14:textId="77777777" w:rsidR="002F78F8" w:rsidRPr="006135C9" w:rsidRDefault="002F78F8" w:rsidP="002F78F8">
            <w:pPr>
              <w:jc w:val="center"/>
            </w:pPr>
          </w:p>
        </w:tc>
      </w:tr>
    </w:tbl>
    <w:p w14:paraId="78B36436" w14:textId="77777777" w:rsidR="00365FC7" w:rsidRDefault="00365FC7" w:rsidP="00365FC7">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1-51"/>
      </w:tblPr>
      <w:tblGrid>
        <w:gridCol w:w="5040"/>
        <w:gridCol w:w="5040"/>
      </w:tblGrid>
      <w:tr w:rsidR="00365FC7" w:rsidRPr="005567F1" w14:paraId="2601E63E" w14:textId="77777777" w:rsidTr="001672EB">
        <w:trPr>
          <w:tblHeader/>
          <w:jc w:val="center"/>
        </w:trPr>
        <w:tc>
          <w:tcPr>
            <w:tcW w:w="5040" w:type="dxa"/>
            <w:tcBorders>
              <w:bottom w:val="single" w:sz="4" w:space="0" w:color="auto"/>
              <w:right w:val="nil"/>
            </w:tcBorders>
            <w:tcMar>
              <w:top w:w="29" w:type="dxa"/>
              <w:bottom w:w="29" w:type="dxa"/>
            </w:tcMar>
          </w:tcPr>
          <w:p w14:paraId="60125B31" w14:textId="77777777" w:rsidR="00365FC7" w:rsidRPr="005567F1" w:rsidRDefault="00365FC7" w:rsidP="00CE3467">
            <w:pPr>
              <w:spacing w:after="60"/>
            </w:pPr>
            <w:r>
              <w:lastRenderedPageBreak/>
              <w:br w:type="page"/>
              <w:t>U.</w:t>
            </w:r>
            <w:r w:rsidRPr="005567F1">
              <w:t>S. DEPARTMENT OF TRANSPORTATION</w:t>
            </w:r>
          </w:p>
          <w:p w14:paraId="3B4150AD" w14:textId="77777777" w:rsidR="00365FC7" w:rsidRPr="005567F1" w:rsidRDefault="00365FC7" w:rsidP="00CE3467">
            <w:pPr>
              <w:spacing w:after="60"/>
            </w:pPr>
            <w:r w:rsidRPr="005567F1">
              <w:t>FEDERAL AVIATION ADMINISTRATION</w:t>
            </w:r>
          </w:p>
        </w:tc>
        <w:tc>
          <w:tcPr>
            <w:tcW w:w="5040" w:type="dxa"/>
            <w:tcBorders>
              <w:left w:val="nil"/>
            </w:tcBorders>
            <w:tcMar>
              <w:top w:w="29" w:type="dxa"/>
              <w:bottom w:w="29" w:type="dxa"/>
            </w:tcMar>
            <w:vAlign w:val="center"/>
          </w:tcPr>
          <w:p w14:paraId="53C0C993" w14:textId="77777777" w:rsidR="00365FC7" w:rsidRPr="005567F1" w:rsidRDefault="00365FC7" w:rsidP="00CE3467">
            <w:pPr>
              <w:spacing w:after="60"/>
              <w:jc w:val="right"/>
            </w:pPr>
            <w:r w:rsidRPr="005567F1">
              <w:t>MASTER MINIMUM EQUIPMENT LIST</w:t>
            </w:r>
          </w:p>
        </w:tc>
      </w:tr>
      <w:tr w:rsidR="00365FC7" w:rsidRPr="005567F1" w14:paraId="22443951" w14:textId="77777777" w:rsidTr="001672EB">
        <w:trPr>
          <w:tblHeader/>
          <w:jc w:val="center"/>
        </w:trPr>
        <w:tc>
          <w:tcPr>
            <w:tcW w:w="5040" w:type="dxa"/>
            <w:tcBorders>
              <w:bottom w:val="single" w:sz="4" w:space="0" w:color="auto"/>
              <w:right w:val="nil"/>
            </w:tcBorders>
            <w:tcMar>
              <w:top w:w="29" w:type="dxa"/>
              <w:bottom w:w="29" w:type="dxa"/>
            </w:tcMar>
          </w:tcPr>
          <w:p w14:paraId="2BEA6BF7" w14:textId="77777777" w:rsidR="00065E5D" w:rsidRPr="00A12F2F" w:rsidRDefault="00065E5D" w:rsidP="00065E5D">
            <w:pPr>
              <w:spacing w:after="60"/>
            </w:pPr>
            <w:r>
              <w:t>REVISION NO. 19</w:t>
            </w:r>
          </w:p>
          <w:p w14:paraId="1290198E" w14:textId="6CF51D04" w:rsidR="00365FC7" w:rsidRPr="005567F1" w:rsidRDefault="00065E5D" w:rsidP="00065E5D">
            <w:pPr>
              <w:spacing w:after="60"/>
            </w:pPr>
            <w:r w:rsidRPr="00A12F2F">
              <w:t xml:space="preserve">DATE: </w:t>
            </w:r>
            <w:r w:rsidR="00112A22">
              <w:t>05/20/2025</w:t>
            </w:r>
          </w:p>
        </w:tc>
        <w:tc>
          <w:tcPr>
            <w:tcW w:w="5040" w:type="dxa"/>
            <w:tcBorders>
              <w:left w:val="nil"/>
            </w:tcBorders>
            <w:tcMar>
              <w:top w:w="29" w:type="dxa"/>
              <w:bottom w:w="29" w:type="dxa"/>
            </w:tcMar>
          </w:tcPr>
          <w:p w14:paraId="3D312AD0" w14:textId="72B94F30" w:rsidR="00365FC7" w:rsidRPr="005567F1" w:rsidRDefault="00365FC7">
            <w:pPr>
              <w:spacing w:after="60"/>
              <w:jc w:val="right"/>
            </w:pPr>
            <w:r w:rsidRPr="005567F1">
              <w:t>PAGE NO.</w:t>
            </w:r>
            <w:r>
              <w:t xml:space="preserve"> 21-</w:t>
            </w:r>
            <w:r w:rsidR="009A39C2">
              <w:t>51</w:t>
            </w:r>
          </w:p>
        </w:tc>
      </w:tr>
      <w:tr w:rsidR="00365FC7" w:rsidRPr="005567F1" w14:paraId="5B5DA5FD" w14:textId="77777777" w:rsidTr="001672EB">
        <w:trPr>
          <w:tblHeader/>
          <w:jc w:val="center"/>
        </w:trPr>
        <w:tc>
          <w:tcPr>
            <w:tcW w:w="5040" w:type="dxa"/>
            <w:tcBorders>
              <w:right w:val="single" w:sz="4" w:space="0" w:color="auto"/>
            </w:tcBorders>
            <w:tcMar>
              <w:top w:w="29" w:type="dxa"/>
              <w:bottom w:w="29" w:type="dxa"/>
            </w:tcMar>
            <w:vAlign w:val="center"/>
          </w:tcPr>
          <w:p w14:paraId="2E57A468" w14:textId="77777777" w:rsidR="00365FC7" w:rsidRPr="005567F1" w:rsidRDefault="00365FC7" w:rsidP="00CE3467">
            <w:pPr>
              <w:spacing w:after="60"/>
            </w:pPr>
            <w:r w:rsidRPr="005567F1">
              <w:t>AIRCRAFT:</w:t>
            </w:r>
          </w:p>
          <w:p w14:paraId="734AE44C" w14:textId="77777777" w:rsidR="00365FC7" w:rsidRPr="005567F1" w:rsidRDefault="00365FC7" w:rsidP="00CE3467">
            <w:pPr>
              <w:spacing w:after="60"/>
            </w:pPr>
            <w:r>
              <w:t>Boeing 787</w:t>
            </w:r>
          </w:p>
        </w:tc>
        <w:tc>
          <w:tcPr>
            <w:tcW w:w="5040" w:type="dxa"/>
            <w:tcBorders>
              <w:left w:val="single" w:sz="4" w:space="0" w:color="auto"/>
            </w:tcBorders>
            <w:tcMar>
              <w:top w:w="29" w:type="dxa"/>
              <w:bottom w:w="29" w:type="dxa"/>
            </w:tcMar>
          </w:tcPr>
          <w:p w14:paraId="1B25327F" w14:textId="77777777" w:rsidR="00365FC7" w:rsidRPr="005567F1" w:rsidRDefault="00365FC7" w:rsidP="00CE3467">
            <w:pPr>
              <w:pStyle w:val="ListParagraph"/>
              <w:spacing w:after="60"/>
              <w:ind w:left="662" w:hanging="720"/>
              <w:rPr>
                <w:b/>
              </w:rPr>
            </w:pPr>
            <w:r w:rsidRPr="005567F1">
              <w:rPr>
                <w:b/>
              </w:rPr>
              <w:t>TABLE KEY</w:t>
            </w:r>
          </w:p>
          <w:p w14:paraId="7D0EE16A" w14:textId="77777777" w:rsidR="00365FC7" w:rsidRPr="005567F1" w:rsidRDefault="00365FC7" w:rsidP="003D433F">
            <w:pPr>
              <w:pStyle w:val="ListParagraph"/>
              <w:numPr>
                <w:ilvl w:val="0"/>
                <w:numId w:val="78"/>
              </w:numPr>
              <w:spacing w:after="60"/>
            </w:pPr>
            <w:r w:rsidRPr="005567F1">
              <w:t>REPAIR CATEGORY</w:t>
            </w:r>
          </w:p>
          <w:p w14:paraId="3EEA90F3" w14:textId="77777777" w:rsidR="00365FC7" w:rsidRPr="005567F1" w:rsidRDefault="00365FC7" w:rsidP="003D433F">
            <w:pPr>
              <w:pStyle w:val="ListParagraph"/>
              <w:numPr>
                <w:ilvl w:val="0"/>
                <w:numId w:val="78"/>
              </w:numPr>
              <w:spacing w:after="60"/>
            </w:pPr>
            <w:r w:rsidRPr="005567F1">
              <w:t>NO. INSTALLED</w:t>
            </w:r>
          </w:p>
          <w:p w14:paraId="47C7946A" w14:textId="77777777" w:rsidR="00365FC7" w:rsidRPr="005567F1" w:rsidRDefault="00365FC7" w:rsidP="003D433F">
            <w:pPr>
              <w:pStyle w:val="ListParagraph"/>
              <w:numPr>
                <w:ilvl w:val="0"/>
                <w:numId w:val="78"/>
              </w:numPr>
              <w:spacing w:after="60"/>
            </w:pPr>
            <w:r w:rsidRPr="005567F1">
              <w:t>NO. REQUIRED FOR DISPATCH</w:t>
            </w:r>
          </w:p>
          <w:p w14:paraId="4E95940D" w14:textId="77777777" w:rsidR="00365FC7" w:rsidRPr="005567F1" w:rsidRDefault="00365FC7" w:rsidP="003D433F">
            <w:pPr>
              <w:pStyle w:val="ListParagraph"/>
              <w:numPr>
                <w:ilvl w:val="0"/>
                <w:numId w:val="78"/>
              </w:numPr>
              <w:spacing w:after="60"/>
            </w:pPr>
            <w:r w:rsidRPr="005567F1">
              <w:t>REMARKS OR EXCEPTIONS</w:t>
            </w:r>
          </w:p>
        </w:tc>
      </w:tr>
    </w:tbl>
    <w:p w14:paraId="32B5D100" w14:textId="77777777" w:rsidR="00365FC7" w:rsidRPr="005567F1" w:rsidRDefault="00365FC7" w:rsidP="00365FC7">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Air Conditioning"/>
      </w:tblPr>
      <w:tblGrid>
        <w:gridCol w:w="1703"/>
        <w:gridCol w:w="2370"/>
        <w:gridCol w:w="151"/>
        <w:gridCol w:w="495"/>
        <w:gridCol w:w="495"/>
        <w:gridCol w:w="495"/>
        <w:gridCol w:w="3743"/>
        <w:gridCol w:w="628"/>
      </w:tblGrid>
      <w:tr w:rsidR="00365FC7" w:rsidRPr="006135C9" w14:paraId="1A679AC6"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041FAAAC" w14:textId="77777777" w:rsidR="00365FC7" w:rsidRPr="006135C9" w:rsidRDefault="00365FC7" w:rsidP="00CE3467">
            <w:pPr>
              <w:ind w:left="360" w:hanging="360"/>
              <w:rPr>
                <w:b/>
              </w:rPr>
            </w:pPr>
            <w:r w:rsidRPr="006135C9">
              <w:rPr>
                <w:b/>
              </w:rPr>
              <w:t>21. Air Conditioning</w:t>
            </w:r>
          </w:p>
        </w:tc>
        <w:tc>
          <w:tcPr>
            <w:tcW w:w="151" w:type="dxa"/>
            <w:tcBorders>
              <w:left w:val="nil"/>
              <w:right w:val="nil"/>
            </w:tcBorders>
            <w:shd w:val="clear" w:color="auto" w:fill="D9D9D9" w:themeFill="background1" w:themeFillShade="D9"/>
          </w:tcPr>
          <w:p w14:paraId="4DE32867" w14:textId="77777777" w:rsidR="00365FC7" w:rsidRPr="006135C9" w:rsidRDefault="00365FC7" w:rsidP="00CE3467">
            <w:pPr>
              <w:rPr>
                <w:b/>
              </w:rPr>
            </w:pPr>
          </w:p>
        </w:tc>
        <w:tc>
          <w:tcPr>
            <w:tcW w:w="495" w:type="dxa"/>
            <w:tcBorders>
              <w:left w:val="nil"/>
              <w:right w:val="nil"/>
            </w:tcBorders>
            <w:shd w:val="clear" w:color="auto" w:fill="D9D9D9" w:themeFill="background1" w:themeFillShade="D9"/>
            <w:tcMar>
              <w:left w:w="29" w:type="dxa"/>
              <w:right w:w="29" w:type="dxa"/>
            </w:tcMar>
          </w:tcPr>
          <w:p w14:paraId="1E91DFCC"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5D43498F"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7969D27B" w14:textId="77777777" w:rsidR="00365FC7" w:rsidRPr="006135C9" w:rsidRDefault="00365FC7"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6BBCA939" w14:textId="77777777" w:rsidR="00365FC7" w:rsidRPr="006135C9" w:rsidRDefault="00365FC7" w:rsidP="00CE3467">
            <w:pPr>
              <w:rPr>
                <w:b/>
              </w:rPr>
            </w:pPr>
          </w:p>
        </w:tc>
        <w:tc>
          <w:tcPr>
            <w:tcW w:w="628" w:type="dxa"/>
            <w:tcBorders>
              <w:left w:val="nil"/>
            </w:tcBorders>
            <w:shd w:val="clear" w:color="auto" w:fill="D9D9D9" w:themeFill="background1" w:themeFillShade="D9"/>
          </w:tcPr>
          <w:p w14:paraId="3FB4E951" w14:textId="77777777" w:rsidR="00365FC7" w:rsidRPr="006135C9" w:rsidRDefault="00365FC7" w:rsidP="00CE3467">
            <w:pPr>
              <w:jc w:val="center"/>
              <w:rPr>
                <w:b/>
              </w:rPr>
            </w:pPr>
          </w:p>
        </w:tc>
      </w:tr>
      <w:tr w:rsidR="00365FC7" w:rsidRPr="006135C9" w14:paraId="1EC7BD9D"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13A96950" w14:textId="77777777" w:rsidR="00365FC7" w:rsidRPr="006135C9" w:rsidRDefault="00365FC7" w:rsidP="00CE3467">
            <w:pPr>
              <w:rPr>
                <w:b/>
                <w:sz w:val="16"/>
                <w:szCs w:val="16"/>
              </w:rPr>
            </w:pPr>
            <w:r w:rsidRPr="006135C9">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6539CB32" w14:textId="77777777" w:rsidR="00365FC7" w:rsidRPr="006135C9" w:rsidRDefault="00365FC7" w:rsidP="00CE3467">
            <w:pPr>
              <w:rPr>
                <w:b/>
                <w:sz w:val="16"/>
                <w:szCs w:val="16"/>
              </w:rPr>
            </w:pPr>
            <w:r w:rsidRPr="006135C9">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753532A6" w14:textId="77777777" w:rsidR="00365FC7" w:rsidRPr="006135C9" w:rsidRDefault="00365FC7" w:rsidP="00CE3467">
            <w:pPr>
              <w:jc w:val="center"/>
              <w:rPr>
                <w:b/>
                <w:sz w:val="16"/>
                <w:szCs w:val="16"/>
              </w:rPr>
            </w:pPr>
            <w:r w:rsidRPr="006135C9">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14E50351" w14:textId="77777777" w:rsidR="00365FC7" w:rsidRPr="006135C9" w:rsidRDefault="00365FC7" w:rsidP="00CE3467">
            <w:pPr>
              <w:jc w:val="center"/>
              <w:rPr>
                <w:b/>
                <w:sz w:val="16"/>
                <w:szCs w:val="16"/>
              </w:rPr>
            </w:pPr>
            <w:r w:rsidRPr="006135C9">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30BCFB64" w14:textId="77777777" w:rsidR="00365FC7" w:rsidRPr="006135C9" w:rsidRDefault="00365FC7" w:rsidP="00CE3467">
            <w:pPr>
              <w:jc w:val="center"/>
              <w:rPr>
                <w:b/>
                <w:sz w:val="16"/>
                <w:szCs w:val="16"/>
              </w:rPr>
            </w:pPr>
            <w:r w:rsidRPr="006135C9">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5D04F14F" w14:textId="77777777" w:rsidR="00365FC7" w:rsidRPr="006135C9" w:rsidRDefault="00365FC7" w:rsidP="00CE3467">
            <w:pPr>
              <w:rPr>
                <w:b/>
                <w:sz w:val="16"/>
                <w:szCs w:val="16"/>
              </w:rPr>
            </w:pPr>
            <w:r w:rsidRPr="006135C9">
              <w:rPr>
                <w:b/>
                <w:sz w:val="16"/>
                <w:szCs w:val="16"/>
              </w:rPr>
              <w:t>4</w:t>
            </w:r>
          </w:p>
        </w:tc>
        <w:tc>
          <w:tcPr>
            <w:tcW w:w="628" w:type="dxa"/>
            <w:tcBorders>
              <w:left w:val="nil"/>
            </w:tcBorders>
            <w:shd w:val="clear" w:color="auto" w:fill="D9D9D9" w:themeFill="background1" w:themeFillShade="D9"/>
            <w:vAlign w:val="center"/>
          </w:tcPr>
          <w:p w14:paraId="21AA5691" w14:textId="77777777" w:rsidR="00365FC7" w:rsidRPr="006135C9" w:rsidRDefault="00365FC7" w:rsidP="00CE3467">
            <w:pPr>
              <w:jc w:val="center"/>
              <w:rPr>
                <w:b/>
                <w:sz w:val="12"/>
                <w:szCs w:val="12"/>
              </w:rPr>
            </w:pPr>
            <w:r w:rsidRPr="006135C9">
              <w:rPr>
                <w:b/>
                <w:sz w:val="12"/>
                <w:szCs w:val="12"/>
              </w:rPr>
              <w:t>Change Bar</w:t>
            </w:r>
          </w:p>
        </w:tc>
      </w:tr>
      <w:tr w:rsidR="002F78F8" w:rsidRPr="006135C9" w14:paraId="19687508" w14:textId="77777777" w:rsidTr="00190DBA">
        <w:trPr>
          <w:jc w:val="center"/>
        </w:trPr>
        <w:tc>
          <w:tcPr>
            <w:tcW w:w="1703" w:type="dxa"/>
            <w:tcBorders>
              <w:top w:val="single" w:sz="4" w:space="0" w:color="auto"/>
              <w:left w:val="single" w:sz="4" w:space="0" w:color="auto"/>
              <w:bottom w:val="nil"/>
              <w:right w:val="nil"/>
            </w:tcBorders>
          </w:tcPr>
          <w:p w14:paraId="6FC1E7B4" w14:textId="35DA05CB" w:rsidR="002F78F8" w:rsidRPr="002F78F8" w:rsidRDefault="002F78F8" w:rsidP="00EB0997">
            <w:pPr>
              <w:spacing w:after="240"/>
            </w:pPr>
            <w:r w:rsidRPr="002F78F8">
              <w:t>-53-03</w:t>
            </w:r>
          </w:p>
        </w:tc>
        <w:tc>
          <w:tcPr>
            <w:tcW w:w="2521" w:type="dxa"/>
            <w:gridSpan w:val="2"/>
            <w:tcBorders>
              <w:top w:val="single" w:sz="4" w:space="0" w:color="auto"/>
              <w:left w:val="nil"/>
              <w:bottom w:val="nil"/>
            </w:tcBorders>
          </w:tcPr>
          <w:p w14:paraId="7CE2E304" w14:textId="081D135E" w:rsidR="002F78F8" w:rsidRPr="002F78F8" w:rsidRDefault="002F78F8" w:rsidP="00EB0997">
            <w:pPr>
              <w:spacing w:after="240"/>
            </w:pPr>
            <w:r w:rsidRPr="002F78F8">
              <w:t>Integrated Cooling System (ICS) Recirculation Valves</w:t>
            </w:r>
            <w:r w:rsidRPr="002F78F8">
              <w:br/>
              <w:t>(787-9/-10)</w:t>
            </w:r>
          </w:p>
        </w:tc>
        <w:tc>
          <w:tcPr>
            <w:tcW w:w="495" w:type="dxa"/>
            <w:tcBorders>
              <w:top w:val="single" w:sz="4" w:space="0" w:color="auto"/>
              <w:bottom w:val="nil"/>
            </w:tcBorders>
            <w:tcMar>
              <w:left w:w="29" w:type="dxa"/>
              <w:right w:w="29" w:type="dxa"/>
            </w:tcMar>
          </w:tcPr>
          <w:p w14:paraId="272C0FC2" w14:textId="77777777" w:rsidR="002F78F8" w:rsidRPr="002F78F8" w:rsidRDefault="002F78F8" w:rsidP="00EB0997">
            <w:pPr>
              <w:spacing w:after="240"/>
              <w:jc w:val="center"/>
            </w:pPr>
          </w:p>
        </w:tc>
        <w:tc>
          <w:tcPr>
            <w:tcW w:w="495" w:type="dxa"/>
            <w:tcBorders>
              <w:top w:val="single" w:sz="4" w:space="0" w:color="auto"/>
              <w:bottom w:val="nil"/>
            </w:tcBorders>
            <w:tcMar>
              <w:left w:w="29" w:type="dxa"/>
              <w:right w:w="29" w:type="dxa"/>
            </w:tcMar>
          </w:tcPr>
          <w:p w14:paraId="60655054" w14:textId="77777777" w:rsidR="002F78F8" w:rsidRPr="002F78F8" w:rsidRDefault="002F78F8" w:rsidP="00EB0997">
            <w:pPr>
              <w:spacing w:after="240"/>
              <w:jc w:val="center"/>
            </w:pPr>
          </w:p>
        </w:tc>
        <w:tc>
          <w:tcPr>
            <w:tcW w:w="495" w:type="dxa"/>
            <w:tcBorders>
              <w:top w:val="single" w:sz="4" w:space="0" w:color="auto"/>
              <w:bottom w:val="nil"/>
            </w:tcBorders>
            <w:tcMar>
              <w:left w:w="29" w:type="dxa"/>
              <w:right w:w="29" w:type="dxa"/>
            </w:tcMar>
          </w:tcPr>
          <w:p w14:paraId="29C791F7" w14:textId="77777777" w:rsidR="002F78F8" w:rsidRPr="002F78F8" w:rsidRDefault="002F78F8" w:rsidP="00EB0997">
            <w:pPr>
              <w:spacing w:after="240"/>
              <w:jc w:val="center"/>
            </w:pPr>
          </w:p>
        </w:tc>
        <w:tc>
          <w:tcPr>
            <w:tcW w:w="3743" w:type="dxa"/>
            <w:tcBorders>
              <w:top w:val="single" w:sz="4" w:space="0" w:color="auto"/>
              <w:bottom w:val="nil"/>
              <w:right w:val="nil"/>
            </w:tcBorders>
          </w:tcPr>
          <w:p w14:paraId="68377656" w14:textId="77777777" w:rsidR="002F78F8" w:rsidRPr="002F78F8" w:rsidRDefault="002F78F8" w:rsidP="00EB0997">
            <w:pPr>
              <w:spacing w:after="240"/>
            </w:pPr>
          </w:p>
        </w:tc>
        <w:tc>
          <w:tcPr>
            <w:tcW w:w="628" w:type="dxa"/>
            <w:tcBorders>
              <w:left w:val="nil"/>
              <w:bottom w:val="nil"/>
            </w:tcBorders>
          </w:tcPr>
          <w:p w14:paraId="32C3B7A1" w14:textId="77777777" w:rsidR="002F78F8" w:rsidRPr="006135C9" w:rsidRDefault="002F78F8" w:rsidP="002F78F8">
            <w:pPr>
              <w:jc w:val="center"/>
            </w:pPr>
          </w:p>
        </w:tc>
      </w:tr>
      <w:tr w:rsidR="002F78F8" w:rsidRPr="006135C9" w14:paraId="7D08AAFD" w14:textId="77777777" w:rsidTr="00190DBA">
        <w:trPr>
          <w:jc w:val="center"/>
        </w:trPr>
        <w:tc>
          <w:tcPr>
            <w:tcW w:w="1703" w:type="dxa"/>
            <w:tcBorders>
              <w:top w:val="nil"/>
              <w:left w:val="single" w:sz="4" w:space="0" w:color="auto"/>
              <w:bottom w:val="nil"/>
              <w:right w:val="nil"/>
            </w:tcBorders>
          </w:tcPr>
          <w:p w14:paraId="575E69B4" w14:textId="5E7CAFB9" w:rsidR="002F78F8" w:rsidRPr="002F78F8" w:rsidRDefault="002F78F8" w:rsidP="00EB0997">
            <w:pPr>
              <w:spacing w:after="240"/>
            </w:pPr>
            <w:r w:rsidRPr="002F78F8">
              <w:t>-53-03-01</w:t>
            </w:r>
          </w:p>
        </w:tc>
        <w:tc>
          <w:tcPr>
            <w:tcW w:w="2521" w:type="dxa"/>
            <w:gridSpan w:val="2"/>
            <w:tcBorders>
              <w:top w:val="nil"/>
              <w:left w:val="nil"/>
              <w:bottom w:val="nil"/>
            </w:tcBorders>
          </w:tcPr>
          <w:p w14:paraId="5C0A0843" w14:textId="706E3D59" w:rsidR="002F78F8" w:rsidRPr="002F78F8" w:rsidRDefault="002F78F8" w:rsidP="00EB0997">
            <w:pPr>
              <w:spacing w:after="240"/>
            </w:pPr>
            <w:r w:rsidRPr="002F78F8">
              <w:t>Upper Recirculation Valve</w:t>
            </w:r>
          </w:p>
        </w:tc>
        <w:tc>
          <w:tcPr>
            <w:tcW w:w="495" w:type="dxa"/>
            <w:tcBorders>
              <w:top w:val="nil"/>
              <w:bottom w:val="nil"/>
            </w:tcBorders>
            <w:tcMar>
              <w:left w:w="29" w:type="dxa"/>
              <w:right w:w="29" w:type="dxa"/>
            </w:tcMar>
          </w:tcPr>
          <w:p w14:paraId="07EBE56F" w14:textId="503463CF" w:rsidR="002F78F8" w:rsidRPr="002F78F8" w:rsidRDefault="002F78F8" w:rsidP="00EB0997">
            <w:pPr>
              <w:spacing w:after="240"/>
              <w:jc w:val="center"/>
            </w:pPr>
            <w:r w:rsidRPr="002F78F8">
              <w:t>C</w:t>
            </w:r>
          </w:p>
        </w:tc>
        <w:tc>
          <w:tcPr>
            <w:tcW w:w="495" w:type="dxa"/>
            <w:tcBorders>
              <w:top w:val="nil"/>
              <w:bottom w:val="nil"/>
            </w:tcBorders>
            <w:tcMar>
              <w:left w:w="29" w:type="dxa"/>
              <w:right w:w="29" w:type="dxa"/>
            </w:tcMar>
          </w:tcPr>
          <w:p w14:paraId="7FCD86CC" w14:textId="04E5EC5F" w:rsidR="002F78F8" w:rsidRPr="002F78F8" w:rsidRDefault="002F78F8" w:rsidP="00EB0997">
            <w:pPr>
              <w:spacing w:after="240"/>
              <w:jc w:val="center"/>
            </w:pPr>
            <w:r w:rsidRPr="002F78F8">
              <w:t>1</w:t>
            </w:r>
          </w:p>
        </w:tc>
        <w:tc>
          <w:tcPr>
            <w:tcW w:w="495" w:type="dxa"/>
            <w:tcBorders>
              <w:top w:val="nil"/>
              <w:bottom w:val="nil"/>
            </w:tcBorders>
            <w:tcMar>
              <w:left w:w="29" w:type="dxa"/>
              <w:right w:w="29" w:type="dxa"/>
            </w:tcMar>
          </w:tcPr>
          <w:p w14:paraId="0AB93826" w14:textId="03A9A8C5" w:rsidR="002F78F8" w:rsidRPr="002F78F8" w:rsidRDefault="002F78F8" w:rsidP="00EB0997">
            <w:pPr>
              <w:spacing w:after="240"/>
              <w:jc w:val="center"/>
            </w:pPr>
            <w:r w:rsidRPr="002F78F8">
              <w:t>0</w:t>
            </w:r>
          </w:p>
        </w:tc>
        <w:tc>
          <w:tcPr>
            <w:tcW w:w="3743" w:type="dxa"/>
            <w:tcBorders>
              <w:top w:val="nil"/>
              <w:bottom w:val="nil"/>
              <w:right w:val="nil"/>
            </w:tcBorders>
          </w:tcPr>
          <w:p w14:paraId="1EBC4025" w14:textId="77777777" w:rsidR="002F78F8" w:rsidRPr="002F78F8" w:rsidRDefault="002F78F8" w:rsidP="002F78F8">
            <w:pPr>
              <w:pStyle w:val="MMELTableBody"/>
              <w:jc w:val="left"/>
              <w:rPr>
                <w:b w:val="0"/>
              </w:rPr>
            </w:pPr>
            <w:r w:rsidRPr="002F78F8">
              <w:rPr>
                <w:b w:val="0"/>
              </w:rPr>
              <w:t>(M) May be inoperative provided:</w:t>
            </w:r>
          </w:p>
          <w:p w14:paraId="36F59639" w14:textId="77777777" w:rsidR="002F78F8" w:rsidRPr="002F78F8" w:rsidRDefault="002F78F8" w:rsidP="003D433F">
            <w:pPr>
              <w:numPr>
                <w:ilvl w:val="0"/>
                <w:numId w:val="301"/>
              </w:numPr>
            </w:pPr>
            <w:proofErr w:type="gramStart"/>
            <w:r w:rsidRPr="002F78F8">
              <w:t>Valve is</w:t>
            </w:r>
            <w:proofErr w:type="gramEnd"/>
            <w:r w:rsidRPr="002F78F8">
              <w:t xml:space="preserve"> deactivated in bypass position,</w:t>
            </w:r>
          </w:p>
          <w:p w14:paraId="0690C6D4" w14:textId="77777777" w:rsidR="002F78F8" w:rsidRPr="002F78F8" w:rsidRDefault="002F78F8" w:rsidP="003D433F">
            <w:pPr>
              <w:numPr>
                <w:ilvl w:val="0"/>
                <w:numId w:val="301"/>
              </w:numPr>
            </w:pPr>
            <w:r w:rsidRPr="002F78F8">
              <w:t>Air conditioning packs operate normally,</w:t>
            </w:r>
          </w:p>
          <w:p w14:paraId="3AD193AC" w14:textId="77777777" w:rsidR="002F78F8" w:rsidRDefault="002F78F8" w:rsidP="003D433F">
            <w:pPr>
              <w:numPr>
                <w:ilvl w:val="0"/>
                <w:numId w:val="301"/>
              </w:numPr>
            </w:pPr>
            <w:r w:rsidRPr="002F78F8">
              <w:t>At least one left cabin air compressor operates normally, and</w:t>
            </w:r>
          </w:p>
          <w:p w14:paraId="7EABBCFA" w14:textId="151AF3B2" w:rsidR="002F78F8" w:rsidRPr="002F78F8" w:rsidRDefault="002F78F8" w:rsidP="003D433F">
            <w:pPr>
              <w:numPr>
                <w:ilvl w:val="0"/>
                <w:numId w:val="301"/>
              </w:numPr>
              <w:spacing w:after="240"/>
            </w:pPr>
            <w:r w:rsidRPr="002F78F8">
              <w:t>At least one right cabin air compressor operates normally.</w:t>
            </w:r>
          </w:p>
        </w:tc>
        <w:tc>
          <w:tcPr>
            <w:tcW w:w="628" w:type="dxa"/>
            <w:tcBorders>
              <w:top w:val="nil"/>
              <w:left w:val="nil"/>
              <w:bottom w:val="nil"/>
            </w:tcBorders>
          </w:tcPr>
          <w:p w14:paraId="1D7DC559" w14:textId="77777777" w:rsidR="002F78F8" w:rsidRPr="006135C9" w:rsidRDefault="002F78F8" w:rsidP="002F78F8">
            <w:pPr>
              <w:jc w:val="center"/>
            </w:pPr>
          </w:p>
        </w:tc>
      </w:tr>
      <w:tr w:rsidR="002F78F8" w:rsidRPr="006135C9" w14:paraId="47D6DBFC" w14:textId="77777777" w:rsidTr="005652EB">
        <w:trPr>
          <w:jc w:val="center"/>
        </w:trPr>
        <w:tc>
          <w:tcPr>
            <w:tcW w:w="1703" w:type="dxa"/>
            <w:tcBorders>
              <w:top w:val="nil"/>
              <w:left w:val="single" w:sz="4" w:space="0" w:color="auto"/>
              <w:bottom w:val="nil"/>
              <w:right w:val="nil"/>
            </w:tcBorders>
          </w:tcPr>
          <w:p w14:paraId="5094ACF0" w14:textId="2D171D63" w:rsidR="002F78F8" w:rsidRPr="002F78F8" w:rsidRDefault="002F78F8" w:rsidP="00EB0997">
            <w:pPr>
              <w:spacing w:after="240"/>
            </w:pPr>
            <w:r w:rsidRPr="002F78F8">
              <w:t>-53-03-02</w:t>
            </w:r>
          </w:p>
        </w:tc>
        <w:tc>
          <w:tcPr>
            <w:tcW w:w="2521" w:type="dxa"/>
            <w:gridSpan w:val="2"/>
            <w:tcBorders>
              <w:top w:val="nil"/>
              <w:left w:val="nil"/>
              <w:bottom w:val="nil"/>
            </w:tcBorders>
          </w:tcPr>
          <w:p w14:paraId="72BB44EE" w14:textId="6ACF3056" w:rsidR="002F78F8" w:rsidRPr="002F78F8" w:rsidRDefault="002F78F8" w:rsidP="00EB0997">
            <w:pPr>
              <w:spacing w:after="240"/>
            </w:pPr>
            <w:r w:rsidRPr="002F78F8">
              <w:t>Lower Recirculation Valve</w:t>
            </w:r>
          </w:p>
        </w:tc>
        <w:tc>
          <w:tcPr>
            <w:tcW w:w="495" w:type="dxa"/>
            <w:tcBorders>
              <w:top w:val="nil"/>
              <w:bottom w:val="nil"/>
            </w:tcBorders>
            <w:tcMar>
              <w:left w:w="29" w:type="dxa"/>
              <w:right w:w="29" w:type="dxa"/>
            </w:tcMar>
          </w:tcPr>
          <w:p w14:paraId="1550652F" w14:textId="297E3720" w:rsidR="002F78F8" w:rsidRPr="002F78F8" w:rsidRDefault="002F78F8" w:rsidP="00EB0997">
            <w:pPr>
              <w:spacing w:after="240"/>
              <w:jc w:val="center"/>
            </w:pPr>
            <w:r w:rsidRPr="002F78F8">
              <w:t>C</w:t>
            </w:r>
          </w:p>
        </w:tc>
        <w:tc>
          <w:tcPr>
            <w:tcW w:w="495" w:type="dxa"/>
            <w:tcBorders>
              <w:top w:val="nil"/>
              <w:bottom w:val="nil"/>
            </w:tcBorders>
            <w:tcMar>
              <w:left w:w="29" w:type="dxa"/>
              <w:right w:w="29" w:type="dxa"/>
            </w:tcMar>
          </w:tcPr>
          <w:p w14:paraId="48468654" w14:textId="6A157F0B" w:rsidR="002F78F8" w:rsidRPr="002F78F8" w:rsidRDefault="002F78F8" w:rsidP="00EB0997">
            <w:pPr>
              <w:spacing w:after="240"/>
              <w:jc w:val="center"/>
            </w:pPr>
            <w:r w:rsidRPr="002F78F8">
              <w:t>1</w:t>
            </w:r>
          </w:p>
        </w:tc>
        <w:tc>
          <w:tcPr>
            <w:tcW w:w="495" w:type="dxa"/>
            <w:tcBorders>
              <w:top w:val="nil"/>
              <w:bottom w:val="nil"/>
            </w:tcBorders>
            <w:tcMar>
              <w:left w:w="29" w:type="dxa"/>
              <w:right w:w="29" w:type="dxa"/>
            </w:tcMar>
          </w:tcPr>
          <w:p w14:paraId="549C1E94" w14:textId="55B7C095" w:rsidR="002F78F8" w:rsidRPr="002F78F8" w:rsidRDefault="002F78F8" w:rsidP="00EB0997">
            <w:pPr>
              <w:spacing w:after="240"/>
              <w:jc w:val="center"/>
            </w:pPr>
            <w:r w:rsidRPr="002F78F8">
              <w:t>0</w:t>
            </w:r>
          </w:p>
        </w:tc>
        <w:tc>
          <w:tcPr>
            <w:tcW w:w="3743" w:type="dxa"/>
            <w:tcBorders>
              <w:top w:val="nil"/>
              <w:bottom w:val="nil"/>
              <w:right w:val="nil"/>
            </w:tcBorders>
          </w:tcPr>
          <w:p w14:paraId="0563EA13" w14:textId="77777777" w:rsidR="002F78F8" w:rsidRPr="002F78F8" w:rsidRDefault="002F78F8" w:rsidP="002F78F8">
            <w:pPr>
              <w:pStyle w:val="MMELTableBody"/>
              <w:jc w:val="left"/>
              <w:rPr>
                <w:b w:val="0"/>
              </w:rPr>
            </w:pPr>
            <w:r w:rsidRPr="002F78F8">
              <w:rPr>
                <w:b w:val="0"/>
              </w:rPr>
              <w:t>(M) May be inoperative provided:</w:t>
            </w:r>
          </w:p>
          <w:p w14:paraId="65179B7D" w14:textId="77777777" w:rsidR="002F78F8" w:rsidRPr="002F78F8" w:rsidRDefault="002F78F8" w:rsidP="003D433F">
            <w:pPr>
              <w:numPr>
                <w:ilvl w:val="0"/>
                <w:numId w:val="302"/>
              </w:numPr>
            </w:pPr>
            <w:proofErr w:type="gramStart"/>
            <w:r w:rsidRPr="002F78F8">
              <w:t>Valve is</w:t>
            </w:r>
            <w:proofErr w:type="gramEnd"/>
            <w:r w:rsidRPr="002F78F8">
              <w:t xml:space="preserve"> deactivated in bypass position,</w:t>
            </w:r>
          </w:p>
          <w:p w14:paraId="55B4FA47" w14:textId="77777777" w:rsidR="002F78F8" w:rsidRPr="002F78F8" w:rsidRDefault="002F78F8" w:rsidP="003D433F">
            <w:pPr>
              <w:numPr>
                <w:ilvl w:val="0"/>
                <w:numId w:val="302"/>
              </w:numPr>
            </w:pPr>
            <w:r w:rsidRPr="002F78F8">
              <w:t>Air conditioning packs operate normally,</w:t>
            </w:r>
          </w:p>
          <w:p w14:paraId="261E6F80" w14:textId="77777777" w:rsidR="002F78F8" w:rsidRDefault="002F78F8" w:rsidP="003D433F">
            <w:pPr>
              <w:numPr>
                <w:ilvl w:val="0"/>
                <w:numId w:val="302"/>
              </w:numPr>
            </w:pPr>
            <w:r w:rsidRPr="002F78F8">
              <w:t>At least one left cabin air compressor operates normally, and</w:t>
            </w:r>
          </w:p>
          <w:p w14:paraId="044DFA59" w14:textId="78A8545E" w:rsidR="002F78F8" w:rsidRPr="002F78F8" w:rsidRDefault="002F78F8" w:rsidP="003D433F">
            <w:pPr>
              <w:numPr>
                <w:ilvl w:val="0"/>
                <w:numId w:val="302"/>
              </w:numPr>
              <w:spacing w:after="240"/>
            </w:pPr>
            <w:r w:rsidRPr="002F78F8">
              <w:t>At least one right cabin air compressor operates normally.</w:t>
            </w:r>
          </w:p>
        </w:tc>
        <w:tc>
          <w:tcPr>
            <w:tcW w:w="628" w:type="dxa"/>
            <w:tcBorders>
              <w:top w:val="nil"/>
              <w:left w:val="nil"/>
              <w:bottom w:val="nil"/>
            </w:tcBorders>
          </w:tcPr>
          <w:p w14:paraId="3E89CEFF" w14:textId="77777777" w:rsidR="002F78F8" w:rsidRPr="006135C9" w:rsidRDefault="002F78F8" w:rsidP="002F78F8">
            <w:pPr>
              <w:jc w:val="center"/>
            </w:pPr>
          </w:p>
        </w:tc>
      </w:tr>
      <w:tr w:rsidR="002F78F8" w:rsidRPr="006135C9" w14:paraId="40B5F7F7" w14:textId="77777777" w:rsidTr="005652EB">
        <w:trPr>
          <w:jc w:val="center"/>
        </w:trPr>
        <w:tc>
          <w:tcPr>
            <w:tcW w:w="1703" w:type="dxa"/>
            <w:tcBorders>
              <w:top w:val="nil"/>
              <w:left w:val="single" w:sz="4" w:space="0" w:color="auto"/>
              <w:bottom w:val="single" w:sz="4" w:space="0" w:color="auto"/>
              <w:right w:val="nil"/>
            </w:tcBorders>
          </w:tcPr>
          <w:p w14:paraId="18C23A1A" w14:textId="3F6BCC77" w:rsidR="002F78F8" w:rsidRPr="002F78F8" w:rsidRDefault="002F78F8" w:rsidP="00EB0997">
            <w:pPr>
              <w:spacing w:after="240"/>
            </w:pPr>
            <w:r w:rsidRPr="002F78F8">
              <w:t>-53-04</w:t>
            </w:r>
          </w:p>
        </w:tc>
        <w:tc>
          <w:tcPr>
            <w:tcW w:w="2521" w:type="dxa"/>
            <w:gridSpan w:val="2"/>
            <w:tcBorders>
              <w:top w:val="nil"/>
              <w:left w:val="nil"/>
              <w:bottom w:val="single" w:sz="4" w:space="0" w:color="auto"/>
              <w:right w:val="single" w:sz="4" w:space="0" w:color="auto"/>
            </w:tcBorders>
          </w:tcPr>
          <w:p w14:paraId="6E3BABF8" w14:textId="258FBD6F" w:rsidR="002F78F8" w:rsidRPr="002F78F8" w:rsidRDefault="002F78F8" w:rsidP="00EB0997">
            <w:pPr>
              <w:spacing w:after="240"/>
            </w:pPr>
            <w:r w:rsidRPr="002F78F8">
              <w:t>Integrated Cooling System (ICS) Galley Bypass Valve</w:t>
            </w:r>
            <w:r w:rsidRPr="002F78F8">
              <w:br/>
              <w:t>(787-9/-10)</w:t>
            </w:r>
          </w:p>
        </w:tc>
        <w:tc>
          <w:tcPr>
            <w:tcW w:w="495" w:type="dxa"/>
            <w:tcBorders>
              <w:top w:val="nil"/>
              <w:left w:val="single" w:sz="4" w:space="0" w:color="auto"/>
              <w:bottom w:val="single" w:sz="4" w:space="0" w:color="auto"/>
              <w:right w:val="single" w:sz="4" w:space="0" w:color="auto"/>
            </w:tcBorders>
            <w:tcMar>
              <w:left w:w="29" w:type="dxa"/>
              <w:right w:w="29" w:type="dxa"/>
            </w:tcMar>
          </w:tcPr>
          <w:p w14:paraId="02412F9A" w14:textId="16631AC0" w:rsidR="002F78F8" w:rsidRPr="002F78F8" w:rsidRDefault="002F78F8" w:rsidP="00EB0997">
            <w:pPr>
              <w:spacing w:after="240"/>
              <w:jc w:val="center"/>
            </w:pPr>
            <w:r w:rsidRPr="002F78F8">
              <w:t>C</w:t>
            </w:r>
          </w:p>
        </w:tc>
        <w:tc>
          <w:tcPr>
            <w:tcW w:w="495" w:type="dxa"/>
            <w:tcBorders>
              <w:top w:val="nil"/>
              <w:left w:val="single" w:sz="4" w:space="0" w:color="auto"/>
              <w:bottom w:val="single" w:sz="4" w:space="0" w:color="auto"/>
              <w:right w:val="single" w:sz="4" w:space="0" w:color="auto"/>
            </w:tcBorders>
            <w:tcMar>
              <w:left w:w="29" w:type="dxa"/>
              <w:right w:w="29" w:type="dxa"/>
            </w:tcMar>
          </w:tcPr>
          <w:p w14:paraId="19CBC6A5" w14:textId="7305FFE7" w:rsidR="002F78F8" w:rsidRPr="002F78F8" w:rsidRDefault="002F78F8" w:rsidP="00EB0997">
            <w:pPr>
              <w:spacing w:after="240"/>
              <w:jc w:val="center"/>
            </w:pPr>
            <w:r w:rsidRPr="002F78F8">
              <w:t>1</w:t>
            </w:r>
          </w:p>
        </w:tc>
        <w:tc>
          <w:tcPr>
            <w:tcW w:w="495" w:type="dxa"/>
            <w:tcBorders>
              <w:top w:val="nil"/>
              <w:left w:val="single" w:sz="4" w:space="0" w:color="auto"/>
              <w:bottom w:val="single" w:sz="4" w:space="0" w:color="auto"/>
              <w:right w:val="single" w:sz="4" w:space="0" w:color="auto"/>
            </w:tcBorders>
            <w:tcMar>
              <w:left w:w="29" w:type="dxa"/>
              <w:right w:w="29" w:type="dxa"/>
            </w:tcMar>
          </w:tcPr>
          <w:p w14:paraId="3990550D" w14:textId="48373E0C" w:rsidR="002F78F8" w:rsidRPr="002F78F8" w:rsidRDefault="002F78F8" w:rsidP="00EB0997">
            <w:pPr>
              <w:spacing w:after="240"/>
              <w:jc w:val="center"/>
            </w:pPr>
            <w:r w:rsidRPr="002F78F8">
              <w:t>0</w:t>
            </w:r>
          </w:p>
        </w:tc>
        <w:tc>
          <w:tcPr>
            <w:tcW w:w="3743" w:type="dxa"/>
            <w:tcBorders>
              <w:top w:val="nil"/>
              <w:left w:val="single" w:sz="4" w:space="0" w:color="auto"/>
              <w:bottom w:val="single" w:sz="4" w:space="0" w:color="auto"/>
              <w:right w:val="nil"/>
            </w:tcBorders>
          </w:tcPr>
          <w:p w14:paraId="711BAB89" w14:textId="0A543964" w:rsidR="002F78F8" w:rsidRPr="002F78F8" w:rsidRDefault="002F78F8" w:rsidP="00EB0997">
            <w:pPr>
              <w:spacing w:after="240"/>
            </w:pPr>
            <w:r w:rsidRPr="002F78F8">
              <w:t>(M) May be inoperative deactivated in closed position.</w:t>
            </w:r>
          </w:p>
        </w:tc>
        <w:tc>
          <w:tcPr>
            <w:tcW w:w="628" w:type="dxa"/>
            <w:tcBorders>
              <w:top w:val="nil"/>
              <w:left w:val="nil"/>
              <w:bottom w:val="single" w:sz="4" w:space="0" w:color="auto"/>
            </w:tcBorders>
          </w:tcPr>
          <w:p w14:paraId="4D90A27A" w14:textId="77777777" w:rsidR="002F78F8" w:rsidRPr="006135C9" w:rsidRDefault="002F78F8" w:rsidP="002F78F8">
            <w:pPr>
              <w:jc w:val="center"/>
            </w:pPr>
          </w:p>
        </w:tc>
      </w:tr>
    </w:tbl>
    <w:p w14:paraId="7424DFF8" w14:textId="40A6DB32" w:rsidR="00365FC7" w:rsidRPr="005652EB" w:rsidRDefault="00365FC7" w:rsidP="00365FC7">
      <w:r w:rsidRPr="005652EB">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1-52"/>
      </w:tblPr>
      <w:tblGrid>
        <w:gridCol w:w="5040"/>
        <w:gridCol w:w="5040"/>
      </w:tblGrid>
      <w:tr w:rsidR="00365FC7" w:rsidRPr="005567F1" w14:paraId="3BE22BBE" w14:textId="77777777" w:rsidTr="001672EB">
        <w:trPr>
          <w:tblHeader/>
          <w:jc w:val="center"/>
        </w:trPr>
        <w:tc>
          <w:tcPr>
            <w:tcW w:w="5040" w:type="dxa"/>
            <w:tcBorders>
              <w:bottom w:val="single" w:sz="4" w:space="0" w:color="auto"/>
              <w:right w:val="nil"/>
            </w:tcBorders>
            <w:tcMar>
              <w:top w:w="29" w:type="dxa"/>
              <w:bottom w:w="29" w:type="dxa"/>
            </w:tcMar>
          </w:tcPr>
          <w:p w14:paraId="0D5F0EC1" w14:textId="77777777" w:rsidR="00365FC7" w:rsidRPr="005567F1" w:rsidRDefault="00365FC7" w:rsidP="00CE3467">
            <w:pPr>
              <w:spacing w:after="60"/>
            </w:pPr>
            <w:r>
              <w:lastRenderedPageBreak/>
              <w:br w:type="page"/>
              <w:t>U.</w:t>
            </w:r>
            <w:r w:rsidRPr="005567F1">
              <w:t>S. DEPARTMENT OF TRANSPORTATION</w:t>
            </w:r>
          </w:p>
          <w:p w14:paraId="12C5AFE6" w14:textId="77777777" w:rsidR="00365FC7" w:rsidRPr="005567F1" w:rsidRDefault="00365FC7" w:rsidP="00CE3467">
            <w:pPr>
              <w:spacing w:after="60"/>
            </w:pPr>
            <w:r w:rsidRPr="005567F1">
              <w:t>FEDERAL AVIATION ADMINISTRATION</w:t>
            </w:r>
          </w:p>
        </w:tc>
        <w:tc>
          <w:tcPr>
            <w:tcW w:w="5040" w:type="dxa"/>
            <w:tcBorders>
              <w:left w:val="nil"/>
            </w:tcBorders>
            <w:tcMar>
              <w:top w:w="29" w:type="dxa"/>
              <w:bottom w:w="29" w:type="dxa"/>
            </w:tcMar>
            <w:vAlign w:val="center"/>
          </w:tcPr>
          <w:p w14:paraId="44F9BD5B" w14:textId="77777777" w:rsidR="00365FC7" w:rsidRPr="005567F1" w:rsidRDefault="00365FC7" w:rsidP="00CE3467">
            <w:pPr>
              <w:spacing w:after="60"/>
              <w:jc w:val="right"/>
            </w:pPr>
            <w:r w:rsidRPr="005567F1">
              <w:t>MASTER MINIMUM EQUIPMENT LIST</w:t>
            </w:r>
          </w:p>
        </w:tc>
      </w:tr>
      <w:tr w:rsidR="00365FC7" w:rsidRPr="005567F1" w14:paraId="45F94820" w14:textId="77777777" w:rsidTr="001672EB">
        <w:trPr>
          <w:tblHeader/>
          <w:jc w:val="center"/>
        </w:trPr>
        <w:tc>
          <w:tcPr>
            <w:tcW w:w="5040" w:type="dxa"/>
            <w:tcBorders>
              <w:bottom w:val="single" w:sz="4" w:space="0" w:color="auto"/>
              <w:right w:val="nil"/>
            </w:tcBorders>
            <w:tcMar>
              <w:top w:w="29" w:type="dxa"/>
              <w:bottom w:w="29" w:type="dxa"/>
            </w:tcMar>
          </w:tcPr>
          <w:p w14:paraId="65670C77" w14:textId="77777777" w:rsidR="00065E5D" w:rsidRPr="00A12F2F" w:rsidRDefault="00065E5D" w:rsidP="00065E5D">
            <w:pPr>
              <w:spacing w:after="60"/>
            </w:pPr>
            <w:r>
              <w:t>REVISION NO. 19</w:t>
            </w:r>
          </w:p>
          <w:p w14:paraId="2E6D5FEF" w14:textId="173F5483" w:rsidR="00365FC7" w:rsidRPr="005567F1" w:rsidRDefault="00065E5D" w:rsidP="00065E5D">
            <w:pPr>
              <w:spacing w:after="60"/>
            </w:pPr>
            <w:r w:rsidRPr="00A12F2F">
              <w:t xml:space="preserve">DATE: </w:t>
            </w:r>
            <w:r w:rsidR="00112A22">
              <w:t>05/20/2025</w:t>
            </w:r>
          </w:p>
        </w:tc>
        <w:tc>
          <w:tcPr>
            <w:tcW w:w="5040" w:type="dxa"/>
            <w:tcBorders>
              <w:left w:val="nil"/>
            </w:tcBorders>
            <w:tcMar>
              <w:top w:w="29" w:type="dxa"/>
              <w:bottom w:w="29" w:type="dxa"/>
            </w:tcMar>
          </w:tcPr>
          <w:p w14:paraId="350618FC" w14:textId="4A1FCFCF" w:rsidR="00365FC7" w:rsidRPr="005567F1" w:rsidRDefault="00365FC7">
            <w:pPr>
              <w:spacing w:after="60"/>
              <w:jc w:val="right"/>
            </w:pPr>
            <w:r w:rsidRPr="005567F1">
              <w:t>PAGE NO.</w:t>
            </w:r>
            <w:r>
              <w:t xml:space="preserve"> 21-</w:t>
            </w:r>
            <w:r w:rsidR="009A39C2">
              <w:t>52</w:t>
            </w:r>
          </w:p>
        </w:tc>
      </w:tr>
      <w:tr w:rsidR="00365FC7" w:rsidRPr="005567F1" w14:paraId="24151D79" w14:textId="77777777" w:rsidTr="001672EB">
        <w:trPr>
          <w:tblHeader/>
          <w:jc w:val="center"/>
        </w:trPr>
        <w:tc>
          <w:tcPr>
            <w:tcW w:w="5040" w:type="dxa"/>
            <w:tcBorders>
              <w:right w:val="single" w:sz="4" w:space="0" w:color="auto"/>
            </w:tcBorders>
            <w:tcMar>
              <w:top w:w="29" w:type="dxa"/>
              <w:bottom w:w="29" w:type="dxa"/>
            </w:tcMar>
            <w:vAlign w:val="center"/>
          </w:tcPr>
          <w:p w14:paraId="0750BF88" w14:textId="77777777" w:rsidR="00365FC7" w:rsidRPr="005567F1" w:rsidRDefault="00365FC7" w:rsidP="00CE3467">
            <w:pPr>
              <w:spacing w:after="60"/>
            </w:pPr>
            <w:r w:rsidRPr="005567F1">
              <w:t>AIRCRAFT:</w:t>
            </w:r>
          </w:p>
          <w:p w14:paraId="3FD077F5" w14:textId="77777777" w:rsidR="00365FC7" w:rsidRPr="005567F1" w:rsidRDefault="00365FC7" w:rsidP="00CE3467">
            <w:pPr>
              <w:spacing w:after="60"/>
            </w:pPr>
            <w:r>
              <w:t>Boeing 787</w:t>
            </w:r>
          </w:p>
        </w:tc>
        <w:tc>
          <w:tcPr>
            <w:tcW w:w="5040" w:type="dxa"/>
            <w:tcBorders>
              <w:left w:val="single" w:sz="4" w:space="0" w:color="auto"/>
            </w:tcBorders>
            <w:tcMar>
              <w:top w:w="29" w:type="dxa"/>
              <w:bottom w:w="29" w:type="dxa"/>
            </w:tcMar>
          </w:tcPr>
          <w:p w14:paraId="3B96CAA5" w14:textId="77777777" w:rsidR="00365FC7" w:rsidRPr="005567F1" w:rsidRDefault="00365FC7" w:rsidP="00CE3467">
            <w:pPr>
              <w:pStyle w:val="ListParagraph"/>
              <w:spacing w:after="60"/>
              <w:ind w:left="662" w:hanging="720"/>
              <w:rPr>
                <w:b/>
              </w:rPr>
            </w:pPr>
            <w:r w:rsidRPr="005567F1">
              <w:rPr>
                <w:b/>
              </w:rPr>
              <w:t>TABLE KEY</w:t>
            </w:r>
          </w:p>
          <w:p w14:paraId="22E8F136" w14:textId="77777777" w:rsidR="00365FC7" w:rsidRPr="005567F1" w:rsidRDefault="00365FC7" w:rsidP="003D433F">
            <w:pPr>
              <w:pStyle w:val="ListParagraph"/>
              <w:numPr>
                <w:ilvl w:val="0"/>
                <w:numId w:val="79"/>
              </w:numPr>
              <w:spacing w:after="60"/>
            </w:pPr>
            <w:r w:rsidRPr="005567F1">
              <w:t>REPAIR CATEGORY</w:t>
            </w:r>
          </w:p>
          <w:p w14:paraId="5D7A7337" w14:textId="77777777" w:rsidR="00365FC7" w:rsidRPr="005567F1" w:rsidRDefault="00365FC7" w:rsidP="003D433F">
            <w:pPr>
              <w:pStyle w:val="ListParagraph"/>
              <w:numPr>
                <w:ilvl w:val="0"/>
                <w:numId w:val="79"/>
              </w:numPr>
              <w:spacing w:after="60"/>
            </w:pPr>
            <w:r w:rsidRPr="005567F1">
              <w:t>NO. INSTALLED</w:t>
            </w:r>
          </w:p>
          <w:p w14:paraId="3DA2F393" w14:textId="77777777" w:rsidR="00365FC7" w:rsidRPr="005567F1" w:rsidRDefault="00365FC7" w:rsidP="003D433F">
            <w:pPr>
              <w:pStyle w:val="ListParagraph"/>
              <w:numPr>
                <w:ilvl w:val="0"/>
                <w:numId w:val="79"/>
              </w:numPr>
              <w:spacing w:after="60"/>
            </w:pPr>
            <w:r w:rsidRPr="005567F1">
              <w:t>NO. REQUIRED FOR DISPATCH</w:t>
            </w:r>
          </w:p>
          <w:p w14:paraId="2F672C24" w14:textId="77777777" w:rsidR="00365FC7" w:rsidRPr="005567F1" w:rsidRDefault="00365FC7" w:rsidP="003D433F">
            <w:pPr>
              <w:pStyle w:val="ListParagraph"/>
              <w:numPr>
                <w:ilvl w:val="0"/>
                <w:numId w:val="79"/>
              </w:numPr>
              <w:spacing w:after="60"/>
            </w:pPr>
            <w:r w:rsidRPr="005567F1">
              <w:t>REMARKS OR EXCEPTIONS</w:t>
            </w:r>
          </w:p>
        </w:tc>
      </w:tr>
    </w:tbl>
    <w:p w14:paraId="59186DDE" w14:textId="77777777" w:rsidR="00365FC7" w:rsidRPr="005567F1" w:rsidRDefault="00365FC7" w:rsidP="00365FC7">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Air Conditioning"/>
      </w:tblPr>
      <w:tblGrid>
        <w:gridCol w:w="1703"/>
        <w:gridCol w:w="2370"/>
        <w:gridCol w:w="151"/>
        <w:gridCol w:w="495"/>
        <w:gridCol w:w="495"/>
        <w:gridCol w:w="495"/>
        <w:gridCol w:w="3743"/>
        <w:gridCol w:w="628"/>
      </w:tblGrid>
      <w:tr w:rsidR="00365FC7" w:rsidRPr="006135C9" w14:paraId="6663BA95"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193BBF5C" w14:textId="77777777" w:rsidR="00365FC7" w:rsidRPr="006135C9" w:rsidRDefault="00365FC7" w:rsidP="00CE3467">
            <w:pPr>
              <w:ind w:left="360" w:hanging="360"/>
              <w:rPr>
                <w:b/>
              </w:rPr>
            </w:pPr>
            <w:r w:rsidRPr="006135C9">
              <w:rPr>
                <w:b/>
              </w:rPr>
              <w:t>21. Air Conditioning</w:t>
            </w:r>
          </w:p>
        </w:tc>
        <w:tc>
          <w:tcPr>
            <w:tcW w:w="151" w:type="dxa"/>
            <w:tcBorders>
              <w:left w:val="nil"/>
              <w:right w:val="nil"/>
            </w:tcBorders>
            <w:shd w:val="clear" w:color="auto" w:fill="D9D9D9" w:themeFill="background1" w:themeFillShade="D9"/>
          </w:tcPr>
          <w:p w14:paraId="2428DA81" w14:textId="77777777" w:rsidR="00365FC7" w:rsidRPr="006135C9" w:rsidRDefault="00365FC7" w:rsidP="00CE3467">
            <w:pPr>
              <w:rPr>
                <w:b/>
              </w:rPr>
            </w:pPr>
          </w:p>
        </w:tc>
        <w:tc>
          <w:tcPr>
            <w:tcW w:w="495" w:type="dxa"/>
            <w:tcBorders>
              <w:left w:val="nil"/>
              <w:right w:val="nil"/>
            </w:tcBorders>
            <w:shd w:val="clear" w:color="auto" w:fill="D9D9D9" w:themeFill="background1" w:themeFillShade="D9"/>
            <w:tcMar>
              <w:left w:w="29" w:type="dxa"/>
              <w:right w:w="29" w:type="dxa"/>
            </w:tcMar>
          </w:tcPr>
          <w:p w14:paraId="4E53558A"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6E055E54"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5F00BC7E" w14:textId="77777777" w:rsidR="00365FC7" w:rsidRPr="006135C9" w:rsidRDefault="00365FC7"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3A4C10E7" w14:textId="77777777" w:rsidR="00365FC7" w:rsidRPr="006135C9" w:rsidRDefault="00365FC7" w:rsidP="00CE3467">
            <w:pPr>
              <w:rPr>
                <w:b/>
              </w:rPr>
            </w:pPr>
          </w:p>
        </w:tc>
        <w:tc>
          <w:tcPr>
            <w:tcW w:w="628" w:type="dxa"/>
            <w:tcBorders>
              <w:left w:val="nil"/>
            </w:tcBorders>
            <w:shd w:val="clear" w:color="auto" w:fill="D9D9D9" w:themeFill="background1" w:themeFillShade="D9"/>
          </w:tcPr>
          <w:p w14:paraId="133153AC" w14:textId="77777777" w:rsidR="00365FC7" w:rsidRPr="006135C9" w:rsidRDefault="00365FC7" w:rsidP="00CE3467">
            <w:pPr>
              <w:jc w:val="center"/>
              <w:rPr>
                <w:b/>
              </w:rPr>
            </w:pPr>
          </w:p>
        </w:tc>
      </w:tr>
      <w:tr w:rsidR="00365FC7" w:rsidRPr="006135C9" w14:paraId="3B653CBB"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1AF9E2D0" w14:textId="77777777" w:rsidR="00365FC7" w:rsidRPr="006135C9" w:rsidRDefault="00365FC7" w:rsidP="00CE3467">
            <w:pPr>
              <w:rPr>
                <w:b/>
                <w:sz w:val="16"/>
                <w:szCs w:val="16"/>
              </w:rPr>
            </w:pPr>
            <w:r w:rsidRPr="006135C9">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7F7F02A0" w14:textId="77777777" w:rsidR="00365FC7" w:rsidRPr="006135C9" w:rsidRDefault="00365FC7" w:rsidP="00CE3467">
            <w:pPr>
              <w:rPr>
                <w:b/>
                <w:sz w:val="16"/>
                <w:szCs w:val="16"/>
              </w:rPr>
            </w:pPr>
            <w:r w:rsidRPr="006135C9">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4694B5C0" w14:textId="77777777" w:rsidR="00365FC7" w:rsidRPr="006135C9" w:rsidRDefault="00365FC7" w:rsidP="00CE3467">
            <w:pPr>
              <w:jc w:val="center"/>
              <w:rPr>
                <w:b/>
                <w:sz w:val="16"/>
                <w:szCs w:val="16"/>
              </w:rPr>
            </w:pPr>
            <w:r w:rsidRPr="006135C9">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520D69E1" w14:textId="77777777" w:rsidR="00365FC7" w:rsidRPr="006135C9" w:rsidRDefault="00365FC7" w:rsidP="00CE3467">
            <w:pPr>
              <w:jc w:val="center"/>
              <w:rPr>
                <w:b/>
                <w:sz w:val="16"/>
                <w:szCs w:val="16"/>
              </w:rPr>
            </w:pPr>
            <w:r w:rsidRPr="006135C9">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67A3C27D" w14:textId="77777777" w:rsidR="00365FC7" w:rsidRPr="006135C9" w:rsidRDefault="00365FC7" w:rsidP="00CE3467">
            <w:pPr>
              <w:jc w:val="center"/>
              <w:rPr>
                <w:b/>
                <w:sz w:val="16"/>
                <w:szCs w:val="16"/>
              </w:rPr>
            </w:pPr>
            <w:r w:rsidRPr="006135C9">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106928E1" w14:textId="77777777" w:rsidR="00365FC7" w:rsidRPr="006135C9" w:rsidRDefault="00365FC7" w:rsidP="00CE3467">
            <w:pPr>
              <w:rPr>
                <w:b/>
                <w:sz w:val="16"/>
                <w:szCs w:val="16"/>
              </w:rPr>
            </w:pPr>
            <w:r w:rsidRPr="006135C9">
              <w:rPr>
                <w:b/>
                <w:sz w:val="16"/>
                <w:szCs w:val="16"/>
              </w:rPr>
              <w:t>4</w:t>
            </w:r>
          </w:p>
        </w:tc>
        <w:tc>
          <w:tcPr>
            <w:tcW w:w="628" w:type="dxa"/>
            <w:tcBorders>
              <w:left w:val="nil"/>
            </w:tcBorders>
            <w:shd w:val="clear" w:color="auto" w:fill="D9D9D9" w:themeFill="background1" w:themeFillShade="D9"/>
            <w:vAlign w:val="center"/>
          </w:tcPr>
          <w:p w14:paraId="2D51EFB2" w14:textId="77777777" w:rsidR="00365FC7" w:rsidRPr="006135C9" w:rsidRDefault="00365FC7" w:rsidP="00CE3467">
            <w:pPr>
              <w:jc w:val="center"/>
              <w:rPr>
                <w:b/>
                <w:sz w:val="12"/>
                <w:szCs w:val="12"/>
              </w:rPr>
            </w:pPr>
            <w:r w:rsidRPr="006135C9">
              <w:rPr>
                <w:b/>
                <w:sz w:val="12"/>
                <w:szCs w:val="12"/>
              </w:rPr>
              <w:t>Change Bar</w:t>
            </w:r>
          </w:p>
        </w:tc>
      </w:tr>
      <w:tr w:rsidR="00AE6F33" w:rsidRPr="006135C9" w14:paraId="3088F762" w14:textId="77777777" w:rsidTr="00A92E0F">
        <w:trPr>
          <w:jc w:val="center"/>
        </w:trPr>
        <w:tc>
          <w:tcPr>
            <w:tcW w:w="1703" w:type="dxa"/>
            <w:tcBorders>
              <w:top w:val="nil"/>
              <w:left w:val="single" w:sz="4" w:space="0" w:color="auto"/>
              <w:bottom w:val="nil"/>
              <w:right w:val="nil"/>
            </w:tcBorders>
          </w:tcPr>
          <w:p w14:paraId="71E5C6AE" w14:textId="77777777" w:rsidR="00AE6F33" w:rsidRPr="002F78F8" w:rsidRDefault="00AE6F33" w:rsidP="005652EB">
            <w:pPr>
              <w:spacing w:after="240"/>
            </w:pPr>
            <w:r w:rsidRPr="002F78F8">
              <w:t>-54-01</w:t>
            </w:r>
            <w:r w:rsidRPr="002F78F8">
              <w:br/>
              <w:t>***</w:t>
            </w:r>
          </w:p>
        </w:tc>
        <w:tc>
          <w:tcPr>
            <w:tcW w:w="2521" w:type="dxa"/>
            <w:gridSpan w:val="2"/>
            <w:tcBorders>
              <w:top w:val="nil"/>
              <w:left w:val="nil"/>
              <w:bottom w:val="nil"/>
            </w:tcBorders>
          </w:tcPr>
          <w:p w14:paraId="1703F4C1" w14:textId="77777777" w:rsidR="00AE6F33" w:rsidRPr="002F78F8" w:rsidRDefault="00AE6F33" w:rsidP="005652EB">
            <w:pPr>
              <w:spacing w:after="240"/>
            </w:pPr>
            <w:r w:rsidRPr="002F78F8">
              <w:t>Forward Cargo Air Conditioning (FCAC) System</w:t>
            </w:r>
            <w:r w:rsidRPr="002F78F8">
              <w:br/>
              <w:t>(787-8/-9)</w:t>
            </w:r>
          </w:p>
        </w:tc>
        <w:tc>
          <w:tcPr>
            <w:tcW w:w="495" w:type="dxa"/>
            <w:tcBorders>
              <w:top w:val="nil"/>
              <w:bottom w:val="nil"/>
            </w:tcBorders>
            <w:tcMar>
              <w:left w:w="29" w:type="dxa"/>
              <w:right w:w="29" w:type="dxa"/>
            </w:tcMar>
          </w:tcPr>
          <w:p w14:paraId="0DD14730" w14:textId="77777777" w:rsidR="00AE6F33" w:rsidRPr="002F78F8" w:rsidRDefault="00AE6F33" w:rsidP="005652EB">
            <w:pPr>
              <w:spacing w:after="240"/>
              <w:jc w:val="center"/>
            </w:pPr>
            <w:r w:rsidRPr="002F78F8">
              <w:t>D</w:t>
            </w:r>
          </w:p>
        </w:tc>
        <w:tc>
          <w:tcPr>
            <w:tcW w:w="495" w:type="dxa"/>
            <w:tcBorders>
              <w:top w:val="nil"/>
              <w:bottom w:val="nil"/>
            </w:tcBorders>
            <w:tcMar>
              <w:left w:w="29" w:type="dxa"/>
              <w:right w:w="29" w:type="dxa"/>
            </w:tcMar>
          </w:tcPr>
          <w:p w14:paraId="30A4C352" w14:textId="77777777" w:rsidR="00AE6F33" w:rsidRPr="002F78F8" w:rsidRDefault="00AE6F33" w:rsidP="005652EB">
            <w:pPr>
              <w:spacing w:after="240"/>
              <w:jc w:val="center"/>
            </w:pPr>
            <w:r w:rsidRPr="002F78F8">
              <w:t>1</w:t>
            </w:r>
          </w:p>
        </w:tc>
        <w:tc>
          <w:tcPr>
            <w:tcW w:w="495" w:type="dxa"/>
            <w:tcBorders>
              <w:top w:val="nil"/>
              <w:bottom w:val="nil"/>
            </w:tcBorders>
            <w:tcMar>
              <w:left w:w="29" w:type="dxa"/>
              <w:right w:w="29" w:type="dxa"/>
            </w:tcMar>
          </w:tcPr>
          <w:p w14:paraId="3BE5F42F" w14:textId="77777777" w:rsidR="00AE6F33" w:rsidRPr="002F78F8" w:rsidRDefault="00AE6F33" w:rsidP="005652EB">
            <w:pPr>
              <w:spacing w:after="240"/>
              <w:jc w:val="center"/>
            </w:pPr>
            <w:r w:rsidRPr="002F78F8">
              <w:t>0</w:t>
            </w:r>
          </w:p>
        </w:tc>
        <w:tc>
          <w:tcPr>
            <w:tcW w:w="3743" w:type="dxa"/>
            <w:tcBorders>
              <w:top w:val="nil"/>
              <w:bottom w:val="nil"/>
              <w:right w:val="nil"/>
            </w:tcBorders>
          </w:tcPr>
          <w:p w14:paraId="7FD58F47" w14:textId="77777777" w:rsidR="00AE6F33" w:rsidRPr="002F78F8" w:rsidRDefault="00AE6F33" w:rsidP="005652EB">
            <w:pPr>
              <w:spacing w:after="240"/>
            </w:pPr>
            <w:r w:rsidRPr="002F78F8">
              <w:t>(M) May be inoperative deactivated.</w:t>
            </w:r>
          </w:p>
        </w:tc>
        <w:tc>
          <w:tcPr>
            <w:tcW w:w="628" w:type="dxa"/>
            <w:tcBorders>
              <w:top w:val="nil"/>
              <w:left w:val="nil"/>
              <w:bottom w:val="nil"/>
            </w:tcBorders>
          </w:tcPr>
          <w:p w14:paraId="3EE69FB0" w14:textId="77777777" w:rsidR="00AE6F33" w:rsidRPr="006135C9" w:rsidRDefault="00AE6F33" w:rsidP="00A92E0F">
            <w:pPr>
              <w:jc w:val="center"/>
            </w:pPr>
          </w:p>
        </w:tc>
      </w:tr>
      <w:tr w:rsidR="00AE6F33" w:rsidRPr="006135C9" w14:paraId="29880423" w14:textId="77777777" w:rsidTr="00A92E0F">
        <w:trPr>
          <w:jc w:val="center"/>
        </w:trPr>
        <w:tc>
          <w:tcPr>
            <w:tcW w:w="1703" w:type="dxa"/>
            <w:tcBorders>
              <w:top w:val="nil"/>
              <w:left w:val="single" w:sz="4" w:space="0" w:color="auto"/>
              <w:bottom w:val="nil"/>
              <w:right w:val="nil"/>
            </w:tcBorders>
          </w:tcPr>
          <w:p w14:paraId="11873948" w14:textId="77777777" w:rsidR="00AE6F33" w:rsidRPr="002F78F8" w:rsidRDefault="00AE6F33" w:rsidP="005652EB">
            <w:pPr>
              <w:spacing w:after="240"/>
            </w:pPr>
            <w:r w:rsidRPr="002F78F8">
              <w:t>-54-01-01</w:t>
            </w:r>
          </w:p>
        </w:tc>
        <w:tc>
          <w:tcPr>
            <w:tcW w:w="2521" w:type="dxa"/>
            <w:gridSpan w:val="2"/>
            <w:tcBorders>
              <w:top w:val="nil"/>
              <w:left w:val="nil"/>
              <w:bottom w:val="nil"/>
            </w:tcBorders>
          </w:tcPr>
          <w:p w14:paraId="0BAD27FF" w14:textId="77777777" w:rsidR="00AE6F33" w:rsidRPr="002F78F8" w:rsidRDefault="00AE6F33" w:rsidP="005652EB">
            <w:pPr>
              <w:spacing w:after="240"/>
            </w:pPr>
            <w:r w:rsidRPr="002F78F8">
              <w:t>Liquid Cooling System</w:t>
            </w:r>
          </w:p>
        </w:tc>
        <w:tc>
          <w:tcPr>
            <w:tcW w:w="495" w:type="dxa"/>
            <w:tcBorders>
              <w:top w:val="nil"/>
              <w:bottom w:val="nil"/>
            </w:tcBorders>
            <w:tcMar>
              <w:left w:w="29" w:type="dxa"/>
              <w:right w:w="29" w:type="dxa"/>
            </w:tcMar>
          </w:tcPr>
          <w:p w14:paraId="0CE414E4" w14:textId="77777777" w:rsidR="00AE6F33" w:rsidRPr="002F78F8" w:rsidRDefault="00AE6F33" w:rsidP="005652EB">
            <w:pPr>
              <w:spacing w:after="240"/>
              <w:jc w:val="center"/>
            </w:pPr>
            <w:r w:rsidRPr="002F78F8">
              <w:t>D</w:t>
            </w:r>
          </w:p>
        </w:tc>
        <w:tc>
          <w:tcPr>
            <w:tcW w:w="495" w:type="dxa"/>
            <w:tcBorders>
              <w:top w:val="nil"/>
              <w:bottom w:val="nil"/>
            </w:tcBorders>
            <w:tcMar>
              <w:left w:w="29" w:type="dxa"/>
              <w:right w:w="29" w:type="dxa"/>
            </w:tcMar>
          </w:tcPr>
          <w:p w14:paraId="25022B99" w14:textId="77777777" w:rsidR="00AE6F33" w:rsidRPr="002F78F8" w:rsidRDefault="00AE6F33" w:rsidP="005652EB">
            <w:pPr>
              <w:spacing w:after="240"/>
              <w:jc w:val="center"/>
            </w:pPr>
            <w:r w:rsidRPr="002F78F8">
              <w:t>1</w:t>
            </w:r>
          </w:p>
        </w:tc>
        <w:tc>
          <w:tcPr>
            <w:tcW w:w="495" w:type="dxa"/>
            <w:tcBorders>
              <w:top w:val="nil"/>
              <w:bottom w:val="nil"/>
            </w:tcBorders>
            <w:tcMar>
              <w:left w:w="29" w:type="dxa"/>
              <w:right w:w="29" w:type="dxa"/>
            </w:tcMar>
          </w:tcPr>
          <w:p w14:paraId="5F4F4BF8" w14:textId="77777777" w:rsidR="00AE6F33" w:rsidRPr="002F78F8" w:rsidRDefault="00AE6F33" w:rsidP="005652EB">
            <w:pPr>
              <w:spacing w:after="240"/>
              <w:jc w:val="center"/>
            </w:pPr>
            <w:r w:rsidRPr="002F78F8">
              <w:t>0</w:t>
            </w:r>
          </w:p>
        </w:tc>
        <w:tc>
          <w:tcPr>
            <w:tcW w:w="3743" w:type="dxa"/>
            <w:tcBorders>
              <w:top w:val="nil"/>
              <w:bottom w:val="nil"/>
              <w:right w:val="nil"/>
            </w:tcBorders>
          </w:tcPr>
          <w:p w14:paraId="00225C90" w14:textId="77777777" w:rsidR="00AE6F33" w:rsidRPr="002F78F8" w:rsidRDefault="00AE6F33" w:rsidP="005652EB">
            <w:pPr>
              <w:spacing w:after="240"/>
            </w:pPr>
            <w:r w:rsidRPr="002F78F8">
              <w:t>(M) May be dispatched with CARGO A/C FWD LEAK fault provided FCAC is deactivated.</w:t>
            </w:r>
          </w:p>
        </w:tc>
        <w:tc>
          <w:tcPr>
            <w:tcW w:w="628" w:type="dxa"/>
            <w:tcBorders>
              <w:top w:val="nil"/>
              <w:left w:val="nil"/>
              <w:bottom w:val="nil"/>
            </w:tcBorders>
          </w:tcPr>
          <w:p w14:paraId="4145B044" w14:textId="77777777" w:rsidR="00AE6F33" w:rsidRPr="006135C9" w:rsidRDefault="00AE6F33" w:rsidP="00A92E0F">
            <w:pPr>
              <w:jc w:val="center"/>
            </w:pPr>
          </w:p>
        </w:tc>
      </w:tr>
      <w:tr w:rsidR="00AE6F33" w:rsidRPr="006135C9" w14:paraId="317F1526" w14:textId="77777777" w:rsidTr="00AE6F33">
        <w:trPr>
          <w:jc w:val="center"/>
        </w:trPr>
        <w:tc>
          <w:tcPr>
            <w:tcW w:w="1703" w:type="dxa"/>
            <w:tcBorders>
              <w:top w:val="nil"/>
              <w:left w:val="single" w:sz="4" w:space="0" w:color="auto"/>
              <w:bottom w:val="nil"/>
              <w:right w:val="nil"/>
            </w:tcBorders>
          </w:tcPr>
          <w:p w14:paraId="62137600" w14:textId="1239734F" w:rsidR="00AE6F33" w:rsidRPr="002F78F8" w:rsidRDefault="00AE6F33" w:rsidP="005652EB">
            <w:pPr>
              <w:spacing w:after="240"/>
            </w:pPr>
          </w:p>
        </w:tc>
        <w:tc>
          <w:tcPr>
            <w:tcW w:w="2521" w:type="dxa"/>
            <w:gridSpan w:val="2"/>
            <w:tcBorders>
              <w:top w:val="nil"/>
              <w:left w:val="nil"/>
              <w:bottom w:val="nil"/>
            </w:tcBorders>
          </w:tcPr>
          <w:p w14:paraId="1FA2BC30" w14:textId="4BF839A2" w:rsidR="00AE6F33" w:rsidRPr="002F78F8" w:rsidRDefault="00AE6F33" w:rsidP="005652EB">
            <w:pPr>
              <w:spacing w:after="240"/>
            </w:pPr>
          </w:p>
        </w:tc>
        <w:tc>
          <w:tcPr>
            <w:tcW w:w="495" w:type="dxa"/>
            <w:tcBorders>
              <w:top w:val="nil"/>
              <w:bottom w:val="nil"/>
            </w:tcBorders>
            <w:tcMar>
              <w:left w:w="29" w:type="dxa"/>
              <w:right w:w="29" w:type="dxa"/>
            </w:tcMar>
          </w:tcPr>
          <w:p w14:paraId="411A3D47" w14:textId="77777777" w:rsidR="00AE6F33" w:rsidRPr="002F78F8" w:rsidRDefault="00AE6F33" w:rsidP="005652EB">
            <w:pPr>
              <w:spacing w:after="240"/>
              <w:jc w:val="center"/>
            </w:pPr>
          </w:p>
        </w:tc>
        <w:tc>
          <w:tcPr>
            <w:tcW w:w="495" w:type="dxa"/>
            <w:tcBorders>
              <w:top w:val="nil"/>
              <w:bottom w:val="nil"/>
            </w:tcBorders>
            <w:tcMar>
              <w:left w:w="29" w:type="dxa"/>
              <w:right w:w="29" w:type="dxa"/>
            </w:tcMar>
          </w:tcPr>
          <w:p w14:paraId="26AD9D58" w14:textId="77777777" w:rsidR="00AE6F33" w:rsidRPr="002F78F8" w:rsidRDefault="00AE6F33" w:rsidP="005652EB">
            <w:pPr>
              <w:spacing w:after="240"/>
              <w:jc w:val="center"/>
            </w:pPr>
          </w:p>
        </w:tc>
        <w:tc>
          <w:tcPr>
            <w:tcW w:w="495" w:type="dxa"/>
            <w:tcBorders>
              <w:top w:val="nil"/>
              <w:bottom w:val="nil"/>
            </w:tcBorders>
            <w:tcMar>
              <w:left w:w="29" w:type="dxa"/>
              <w:right w:w="29" w:type="dxa"/>
            </w:tcMar>
          </w:tcPr>
          <w:p w14:paraId="6D79F68F" w14:textId="77777777" w:rsidR="00AE6F33" w:rsidRPr="002F78F8" w:rsidRDefault="00AE6F33" w:rsidP="005652EB">
            <w:pPr>
              <w:spacing w:after="240"/>
              <w:jc w:val="center"/>
            </w:pPr>
          </w:p>
        </w:tc>
        <w:tc>
          <w:tcPr>
            <w:tcW w:w="3743" w:type="dxa"/>
            <w:tcBorders>
              <w:top w:val="nil"/>
              <w:bottom w:val="nil"/>
              <w:right w:val="nil"/>
            </w:tcBorders>
          </w:tcPr>
          <w:p w14:paraId="7AF4B1A0" w14:textId="1CEEBF7B" w:rsidR="00AE6F33" w:rsidRPr="002F78F8" w:rsidRDefault="00AE6F33" w:rsidP="005652EB">
            <w:pPr>
              <w:spacing w:after="240"/>
            </w:pPr>
          </w:p>
        </w:tc>
        <w:tc>
          <w:tcPr>
            <w:tcW w:w="628" w:type="dxa"/>
            <w:tcBorders>
              <w:top w:val="nil"/>
              <w:left w:val="nil"/>
              <w:bottom w:val="nil"/>
            </w:tcBorders>
          </w:tcPr>
          <w:p w14:paraId="184F33B3" w14:textId="4109476F" w:rsidR="00AE6F33" w:rsidRPr="006135C9" w:rsidRDefault="001A64C7" w:rsidP="00A92E0F">
            <w:pPr>
              <w:jc w:val="center"/>
            </w:pPr>
            <w:r>
              <w:t>|</w:t>
            </w:r>
          </w:p>
        </w:tc>
      </w:tr>
      <w:tr w:rsidR="002F78F8" w:rsidRPr="006135C9" w14:paraId="6F8E7A1B" w14:textId="77777777" w:rsidTr="00AE6F33">
        <w:trPr>
          <w:jc w:val="center"/>
        </w:trPr>
        <w:tc>
          <w:tcPr>
            <w:tcW w:w="1703" w:type="dxa"/>
            <w:tcBorders>
              <w:top w:val="nil"/>
              <w:left w:val="single" w:sz="4" w:space="0" w:color="auto"/>
              <w:bottom w:val="nil"/>
              <w:right w:val="nil"/>
            </w:tcBorders>
          </w:tcPr>
          <w:p w14:paraId="7CFE3582" w14:textId="43C9B0E9" w:rsidR="002F78F8" w:rsidRPr="002F78F8" w:rsidRDefault="002F78F8" w:rsidP="002F78F8">
            <w:pPr>
              <w:spacing w:after="240"/>
            </w:pPr>
            <w:r w:rsidRPr="002F78F8">
              <w:t>-54-02</w:t>
            </w:r>
            <w:r w:rsidRPr="002F78F8">
              <w:br/>
              <w:t>***</w:t>
            </w:r>
          </w:p>
        </w:tc>
        <w:tc>
          <w:tcPr>
            <w:tcW w:w="2521" w:type="dxa"/>
            <w:gridSpan w:val="2"/>
            <w:tcBorders>
              <w:top w:val="nil"/>
              <w:left w:val="nil"/>
              <w:bottom w:val="nil"/>
            </w:tcBorders>
          </w:tcPr>
          <w:p w14:paraId="3F57B0E4" w14:textId="2B94C21F" w:rsidR="002F78F8" w:rsidRPr="002F78F8" w:rsidRDefault="002F78F8" w:rsidP="002F78F8">
            <w:pPr>
              <w:spacing w:after="240"/>
            </w:pPr>
            <w:r w:rsidRPr="002F78F8">
              <w:t>Forward Cargo Air Conditioning (FCAC) Boost Fan</w:t>
            </w:r>
            <w:r w:rsidRPr="002F78F8">
              <w:br/>
              <w:t>(787-8/-9)</w:t>
            </w:r>
          </w:p>
        </w:tc>
        <w:tc>
          <w:tcPr>
            <w:tcW w:w="495" w:type="dxa"/>
            <w:tcBorders>
              <w:top w:val="nil"/>
              <w:bottom w:val="nil"/>
            </w:tcBorders>
            <w:tcMar>
              <w:left w:w="29" w:type="dxa"/>
              <w:right w:w="29" w:type="dxa"/>
            </w:tcMar>
          </w:tcPr>
          <w:p w14:paraId="2229EDA0" w14:textId="04E7F32F" w:rsidR="002F78F8" w:rsidRPr="002F78F8" w:rsidRDefault="002F78F8" w:rsidP="002F78F8">
            <w:pPr>
              <w:spacing w:after="240"/>
              <w:jc w:val="center"/>
            </w:pPr>
            <w:r w:rsidRPr="002F78F8">
              <w:t>C</w:t>
            </w:r>
          </w:p>
        </w:tc>
        <w:tc>
          <w:tcPr>
            <w:tcW w:w="495" w:type="dxa"/>
            <w:tcBorders>
              <w:top w:val="nil"/>
              <w:bottom w:val="nil"/>
            </w:tcBorders>
            <w:tcMar>
              <w:left w:w="29" w:type="dxa"/>
              <w:right w:w="29" w:type="dxa"/>
            </w:tcMar>
          </w:tcPr>
          <w:p w14:paraId="3D8DE1F3" w14:textId="51691655" w:rsidR="002F78F8" w:rsidRPr="002F78F8" w:rsidRDefault="002F78F8" w:rsidP="002F78F8">
            <w:pPr>
              <w:spacing w:after="240"/>
              <w:jc w:val="center"/>
            </w:pPr>
            <w:r w:rsidRPr="002F78F8">
              <w:t>1</w:t>
            </w:r>
          </w:p>
        </w:tc>
        <w:tc>
          <w:tcPr>
            <w:tcW w:w="495" w:type="dxa"/>
            <w:tcBorders>
              <w:top w:val="nil"/>
              <w:bottom w:val="nil"/>
            </w:tcBorders>
            <w:tcMar>
              <w:left w:w="29" w:type="dxa"/>
              <w:right w:w="29" w:type="dxa"/>
            </w:tcMar>
          </w:tcPr>
          <w:p w14:paraId="0722046B" w14:textId="478AA6ED" w:rsidR="002F78F8" w:rsidRPr="002F78F8" w:rsidRDefault="002F78F8" w:rsidP="002F78F8">
            <w:pPr>
              <w:spacing w:after="240"/>
              <w:jc w:val="center"/>
            </w:pPr>
            <w:r w:rsidRPr="002F78F8">
              <w:t>0</w:t>
            </w:r>
          </w:p>
        </w:tc>
        <w:tc>
          <w:tcPr>
            <w:tcW w:w="3743" w:type="dxa"/>
            <w:tcBorders>
              <w:top w:val="nil"/>
              <w:bottom w:val="nil"/>
              <w:right w:val="nil"/>
            </w:tcBorders>
          </w:tcPr>
          <w:p w14:paraId="2D32A917" w14:textId="77777777" w:rsidR="002F78F8" w:rsidRPr="002F78F8" w:rsidRDefault="002F78F8" w:rsidP="002F78F8">
            <w:pPr>
              <w:pStyle w:val="MMELTableBody"/>
              <w:jc w:val="left"/>
              <w:rPr>
                <w:b w:val="0"/>
              </w:rPr>
            </w:pPr>
            <w:r w:rsidRPr="002F78F8">
              <w:rPr>
                <w:b w:val="0"/>
              </w:rPr>
              <w:t>(M) May be inoperative provided:</w:t>
            </w:r>
          </w:p>
          <w:p w14:paraId="0B8DACC7" w14:textId="77777777" w:rsidR="002F78F8" w:rsidRPr="002F78F8" w:rsidRDefault="002F78F8" w:rsidP="003D433F">
            <w:pPr>
              <w:numPr>
                <w:ilvl w:val="0"/>
                <w:numId w:val="303"/>
              </w:numPr>
            </w:pPr>
            <w:r w:rsidRPr="002F78F8">
              <w:t>FCAC boost fan is deactivated,</w:t>
            </w:r>
          </w:p>
          <w:p w14:paraId="06686B1A" w14:textId="77777777" w:rsidR="002F78F8" w:rsidRDefault="002F78F8" w:rsidP="003D433F">
            <w:pPr>
              <w:numPr>
                <w:ilvl w:val="0"/>
                <w:numId w:val="303"/>
              </w:numPr>
            </w:pPr>
            <w:r w:rsidRPr="002F78F8">
              <w:t>Forward cargo electric heater is deactivated, and</w:t>
            </w:r>
          </w:p>
          <w:p w14:paraId="3F1027E1" w14:textId="6EE18B53" w:rsidR="002F78F8" w:rsidRPr="002F78F8" w:rsidRDefault="002F78F8" w:rsidP="003D433F">
            <w:pPr>
              <w:numPr>
                <w:ilvl w:val="0"/>
                <w:numId w:val="303"/>
              </w:numPr>
              <w:spacing w:after="240"/>
            </w:pPr>
            <w:r w:rsidRPr="002F78F8">
              <w:t>FCAC remains OFF.</w:t>
            </w:r>
          </w:p>
        </w:tc>
        <w:tc>
          <w:tcPr>
            <w:tcW w:w="628" w:type="dxa"/>
            <w:tcBorders>
              <w:top w:val="nil"/>
              <w:left w:val="nil"/>
              <w:bottom w:val="nil"/>
            </w:tcBorders>
          </w:tcPr>
          <w:p w14:paraId="69D6C69E" w14:textId="77777777" w:rsidR="002F78F8" w:rsidRPr="006135C9" w:rsidRDefault="002F78F8" w:rsidP="002F78F8">
            <w:pPr>
              <w:jc w:val="center"/>
            </w:pPr>
          </w:p>
        </w:tc>
      </w:tr>
      <w:tr w:rsidR="002F78F8" w:rsidRPr="006135C9" w14:paraId="196E10CE" w14:textId="77777777" w:rsidTr="00190DBA">
        <w:trPr>
          <w:jc w:val="center"/>
        </w:trPr>
        <w:tc>
          <w:tcPr>
            <w:tcW w:w="1703" w:type="dxa"/>
            <w:tcBorders>
              <w:top w:val="nil"/>
              <w:left w:val="single" w:sz="4" w:space="0" w:color="auto"/>
              <w:bottom w:val="nil"/>
              <w:right w:val="nil"/>
            </w:tcBorders>
          </w:tcPr>
          <w:p w14:paraId="47EF4E6D" w14:textId="6400459D" w:rsidR="002F78F8" w:rsidRPr="002F78F8" w:rsidRDefault="002F78F8" w:rsidP="002F78F8">
            <w:pPr>
              <w:spacing w:after="240"/>
            </w:pPr>
            <w:r w:rsidRPr="002F78F8">
              <w:t>-54-03</w:t>
            </w:r>
            <w:r w:rsidRPr="002F78F8">
              <w:br/>
              <w:t>***</w:t>
            </w:r>
          </w:p>
        </w:tc>
        <w:tc>
          <w:tcPr>
            <w:tcW w:w="2521" w:type="dxa"/>
            <w:gridSpan w:val="2"/>
            <w:tcBorders>
              <w:top w:val="nil"/>
              <w:left w:val="nil"/>
              <w:bottom w:val="nil"/>
            </w:tcBorders>
          </w:tcPr>
          <w:p w14:paraId="42A085BD" w14:textId="797B73BF" w:rsidR="002F78F8" w:rsidRPr="002F78F8" w:rsidRDefault="002F78F8" w:rsidP="002F78F8">
            <w:pPr>
              <w:spacing w:after="240"/>
            </w:pPr>
            <w:r w:rsidRPr="002F78F8">
              <w:t>Forward Cargo Air Conditioning (FCAC) Bypass Valve</w:t>
            </w:r>
            <w:r w:rsidRPr="002F78F8">
              <w:br/>
              <w:t>(787-8/-9)</w:t>
            </w:r>
          </w:p>
        </w:tc>
        <w:tc>
          <w:tcPr>
            <w:tcW w:w="495" w:type="dxa"/>
            <w:tcBorders>
              <w:top w:val="nil"/>
              <w:bottom w:val="nil"/>
            </w:tcBorders>
            <w:tcMar>
              <w:left w:w="29" w:type="dxa"/>
              <w:right w:w="29" w:type="dxa"/>
            </w:tcMar>
          </w:tcPr>
          <w:p w14:paraId="23376AD8" w14:textId="77777777" w:rsidR="002F78F8" w:rsidRPr="002F78F8" w:rsidRDefault="002F78F8" w:rsidP="002F78F8">
            <w:pPr>
              <w:spacing w:after="240"/>
              <w:jc w:val="center"/>
            </w:pPr>
          </w:p>
        </w:tc>
        <w:tc>
          <w:tcPr>
            <w:tcW w:w="495" w:type="dxa"/>
            <w:tcBorders>
              <w:top w:val="nil"/>
              <w:bottom w:val="nil"/>
            </w:tcBorders>
            <w:tcMar>
              <w:left w:w="29" w:type="dxa"/>
              <w:right w:w="29" w:type="dxa"/>
            </w:tcMar>
          </w:tcPr>
          <w:p w14:paraId="200AA960" w14:textId="77777777" w:rsidR="002F78F8" w:rsidRPr="002F78F8" w:rsidRDefault="002F78F8" w:rsidP="002F78F8">
            <w:pPr>
              <w:spacing w:after="240"/>
              <w:jc w:val="center"/>
            </w:pPr>
          </w:p>
        </w:tc>
        <w:tc>
          <w:tcPr>
            <w:tcW w:w="495" w:type="dxa"/>
            <w:tcBorders>
              <w:top w:val="nil"/>
              <w:bottom w:val="nil"/>
            </w:tcBorders>
            <w:tcMar>
              <w:left w:w="29" w:type="dxa"/>
              <w:right w:w="29" w:type="dxa"/>
            </w:tcMar>
          </w:tcPr>
          <w:p w14:paraId="54109799" w14:textId="77777777" w:rsidR="002F78F8" w:rsidRPr="002F78F8" w:rsidRDefault="002F78F8" w:rsidP="002F78F8">
            <w:pPr>
              <w:spacing w:after="240"/>
              <w:jc w:val="center"/>
            </w:pPr>
          </w:p>
        </w:tc>
        <w:tc>
          <w:tcPr>
            <w:tcW w:w="3743" w:type="dxa"/>
            <w:tcBorders>
              <w:top w:val="nil"/>
              <w:bottom w:val="nil"/>
              <w:right w:val="nil"/>
            </w:tcBorders>
          </w:tcPr>
          <w:p w14:paraId="1B94AC9D" w14:textId="77777777" w:rsidR="002F78F8" w:rsidRPr="002F78F8" w:rsidRDefault="002F78F8" w:rsidP="002F78F8">
            <w:pPr>
              <w:spacing w:after="240"/>
            </w:pPr>
          </w:p>
        </w:tc>
        <w:tc>
          <w:tcPr>
            <w:tcW w:w="628" w:type="dxa"/>
            <w:tcBorders>
              <w:top w:val="nil"/>
              <w:left w:val="nil"/>
              <w:bottom w:val="nil"/>
            </w:tcBorders>
          </w:tcPr>
          <w:p w14:paraId="31AEC952" w14:textId="77777777" w:rsidR="002F78F8" w:rsidRPr="006135C9" w:rsidRDefault="002F78F8" w:rsidP="002F78F8">
            <w:pPr>
              <w:jc w:val="center"/>
            </w:pPr>
          </w:p>
        </w:tc>
      </w:tr>
      <w:tr w:rsidR="002F78F8" w:rsidRPr="006135C9" w14:paraId="3A2DB5F8" w14:textId="77777777" w:rsidTr="00190DBA">
        <w:trPr>
          <w:jc w:val="center"/>
        </w:trPr>
        <w:tc>
          <w:tcPr>
            <w:tcW w:w="1703" w:type="dxa"/>
            <w:tcBorders>
              <w:top w:val="nil"/>
              <w:left w:val="single" w:sz="4" w:space="0" w:color="auto"/>
              <w:bottom w:val="nil"/>
              <w:right w:val="nil"/>
            </w:tcBorders>
          </w:tcPr>
          <w:p w14:paraId="2E87634A" w14:textId="10144CD1" w:rsidR="002F78F8" w:rsidRPr="002F78F8" w:rsidRDefault="002F78F8" w:rsidP="002F78F8">
            <w:pPr>
              <w:spacing w:after="240"/>
            </w:pPr>
            <w:r w:rsidRPr="002F78F8">
              <w:t>-54-03A</w:t>
            </w:r>
          </w:p>
        </w:tc>
        <w:tc>
          <w:tcPr>
            <w:tcW w:w="2521" w:type="dxa"/>
            <w:gridSpan w:val="2"/>
            <w:tcBorders>
              <w:top w:val="nil"/>
              <w:left w:val="nil"/>
              <w:bottom w:val="nil"/>
            </w:tcBorders>
          </w:tcPr>
          <w:p w14:paraId="1AF8C70E" w14:textId="77777777" w:rsidR="002F78F8" w:rsidRPr="002F78F8" w:rsidRDefault="002F78F8" w:rsidP="002F78F8">
            <w:pPr>
              <w:spacing w:after="240"/>
            </w:pPr>
          </w:p>
        </w:tc>
        <w:tc>
          <w:tcPr>
            <w:tcW w:w="495" w:type="dxa"/>
            <w:tcBorders>
              <w:top w:val="nil"/>
              <w:bottom w:val="nil"/>
            </w:tcBorders>
            <w:tcMar>
              <w:left w:w="29" w:type="dxa"/>
              <w:right w:w="29" w:type="dxa"/>
            </w:tcMar>
          </w:tcPr>
          <w:p w14:paraId="54F92E44" w14:textId="75D3AD16" w:rsidR="002F78F8" w:rsidRPr="002F78F8" w:rsidRDefault="002F78F8" w:rsidP="002F78F8">
            <w:pPr>
              <w:spacing w:after="240"/>
              <w:jc w:val="center"/>
            </w:pPr>
            <w:r w:rsidRPr="002F78F8">
              <w:t>D</w:t>
            </w:r>
          </w:p>
        </w:tc>
        <w:tc>
          <w:tcPr>
            <w:tcW w:w="495" w:type="dxa"/>
            <w:tcBorders>
              <w:top w:val="nil"/>
              <w:bottom w:val="nil"/>
            </w:tcBorders>
            <w:tcMar>
              <w:left w:w="29" w:type="dxa"/>
              <w:right w:w="29" w:type="dxa"/>
            </w:tcMar>
          </w:tcPr>
          <w:p w14:paraId="7670B9CC" w14:textId="54A429EA" w:rsidR="002F78F8" w:rsidRPr="002F78F8" w:rsidRDefault="002F78F8" w:rsidP="002F78F8">
            <w:pPr>
              <w:spacing w:after="240"/>
              <w:jc w:val="center"/>
            </w:pPr>
            <w:r w:rsidRPr="002F78F8">
              <w:t>1</w:t>
            </w:r>
          </w:p>
        </w:tc>
        <w:tc>
          <w:tcPr>
            <w:tcW w:w="495" w:type="dxa"/>
            <w:tcBorders>
              <w:top w:val="nil"/>
              <w:bottom w:val="nil"/>
            </w:tcBorders>
            <w:tcMar>
              <w:left w:w="29" w:type="dxa"/>
              <w:right w:w="29" w:type="dxa"/>
            </w:tcMar>
          </w:tcPr>
          <w:p w14:paraId="5D94B1CE" w14:textId="38E8D8D7" w:rsidR="002F78F8" w:rsidRPr="002F78F8" w:rsidRDefault="002F78F8" w:rsidP="002F78F8">
            <w:pPr>
              <w:spacing w:after="240"/>
              <w:jc w:val="center"/>
            </w:pPr>
            <w:r w:rsidRPr="002F78F8">
              <w:t>0</w:t>
            </w:r>
          </w:p>
        </w:tc>
        <w:tc>
          <w:tcPr>
            <w:tcW w:w="3743" w:type="dxa"/>
            <w:tcBorders>
              <w:top w:val="nil"/>
              <w:bottom w:val="nil"/>
              <w:right w:val="nil"/>
            </w:tcBorders>
          </w:tcPr>
          <w:p w14:paraId="2C761EDA" w14:textId="57D379FC" w:rsidR="002F78F8" w:rsidRPr="002F78F8" w:rsidRDefault="002F78F8" w:rsidP="002F78F8">
            <w:pPr>
              <w:spacing w:after="240"/>
            </w:pPr>
            <w:r w:rsidRPr="002F78F8">
              <w:t>(M) May be inoperative provided bypass valve is deactivated open.</w:t>
            </w:r>
          </w:p>
        </w:tc>
        <w:tc>
          <w:tcPr>
            <w:tcW w:w="628" w:type="dxa"/>
            <w:tcBorders>
              <w:top w:val="nil"/>
              <w:left w:val="nil"/>
              <w:bottom w:val="nil"/>
            </w:tcBorders>
          </w:tcPr>
          <w:p w14:paraId="4A8A6411" w14:textId="77777777" w:rsidR="002F78F8" w:rsidRPr="006135C9" w:rsidRDefault="002F78F8" w:rsidP="002F78F8">
            <w:pPr>
              <w:jc w:val="center"/>
            </w:pPr>
          </w:p>
        </w:tc>
      </w:tr>
      <w:tr w:rsidR="002F78F8" w:rsidRPr="006135C9" w14:paraId="05A0F122" w14:textId="77777777" w:rsidTr="00190DBA">
        <w:trPr>
          <w:jc w:val="center"/>
        </w:trPr>
        <w:tc>
          <w:tcPr>
            <w:tcW w:w="1703" w:type="dxa"/>
            <w:tcBorders>
              <w:top w:val="nil"/>
              <w:left w:val="single" w:sz="4" w:space="0" w:color="auto"/>
              <w:bottom w:val="nil"/>
              <w:right w:val="nil"/>
            </w:tcBorders>
          </w:tcPr>
          <w:p w14:paraId="06AAC41D" w14:textId="66FB9621" w:rsidR="002F78F8" w:rsidRPr="002F78F8" w:rsidRDefault="002F78F8" w:rsidP="002F78F8">
            <w:pPr>
              <w:spacing w:after="240"/>
            </w:pPr>
            <w:r w:rsidRPr="002F78F8">
              <w:t>-54-03B</w:t>
            </w:r>
          </w:p>
        </w:tc>
        <w:tc>
          <w:tcPr>
            <w:tcW w:w="2521" w:type="dxa"/>
            <w:gridSpan w:val="2"/>
            <w:tcBorders>
              <w:top w:val="nil"/>
              <w:left w:val="nil"/>
              <w:bottom w:val="nil"/>
            </w:tcBorders>
          </w:tcPr>
          <w:p w14:paraId="603237EB" w14:textId="77777777" w:rsidR="002F78F8" w:rsidRPr="002F78F8" w:rsidRDefault="002F78F8" w:rsidP="002F78F8">
            <w:pPr>
              <w:spacing w:after="240"/>
            </w:pPr>
          </w:p>
        </w:tc>
        <w:tc>
          <w:tcPr>
            <w:tcW w:w="495" w:type="dxa"/>
            <w:tcBorders>
              <w:top w:val="nil"/>
              <w:bottom w:val="nil"/>
            </w:tcBorders>
            <w:tcMar>
              <w:left w:w="29" w:type="dxa"/>
              <w:right w:w="29" w:type="dxa"/>
            </w:tcMar>
          </w:tcPr>
          <w:p w14:paraId="019812BC" w14:textId="5CBB6B2B" w:rsidR="002F78F8" w:rsidRPr="002F78F8" w:rsidRDefault="002F78F8" w:rsidP="002F78F8">
            <w:pPr>
              <w:spacing w:after="240"/>
              <w:jc w:val="center"/>
            </w:pPr>
            <w:r w:rsidRPr="002F78F8">
              <w:t>D</w:t>
            </w:r>
          </w:p>
        </w:tc>
        <w:tc>
          <w:tcPr>
            <w:tcW w:w="495" w:type="dxa"/>
            <w:tcBorders>
              <w:top w:val="nil"/>
              <w:bottom w:val="nil"/>
            </w:tcBorders>
            <w:tcMar>
              <w:left w:w="29" w:type="dxa"/>
              <w:right w:w="29" w:type="dxa"/>
            </w:tcMar>
          </w:tcPr>
          <w:p w14:paraId="42135A0A" w14:textId="1D0B4224" w:rsidR="002F78F8" w:rsidRPr="002F78F8" w:rsidRDefault="002F78F8" w:rsidP="002F78F8">
            <w:pPr>
              <w:spacing w:after="240"/>
              <w:jc w:val="center"/>
            </w:pPr>
            <w:r w:rsidRPr="002F78F8">
              <w:t>1</w:t>
            </w:r>
          </w:p>
        </w:tc>
        <w:tc>
          <w:tcPr>
            <w:tcW w:w="495" w:type="dxa"/>
            <w:tcBorders>
              <w:top w:val="nil"/>
              <w:bottom w:val="nil"/>
            </w:tcBorders>
            <w:tcMar>
              <w:left w:w="29" w:type="dxa"/>
              <w:right w:w="29" w:type="dxa"/>
            </w:tcMar>
          </w:tcPr>
          <w:p w14:paraId="7B71FDC2" w14:textId="53F519AC" w:rsidR="002F78F8" w:rsidRPr="002F78F8" w:rsidRDefault="002F78F8" w:rsidP="002F78F8">
            <w:pPr>
              <w:spacing w:after="240"/>
              <w:jc w:val="center"/>
            </w:pPr>
            <w:r w:rsidRPr="002F78F8">
              <w:t>0</w:t>
            </w:r>
          </w:p>
        </w:tc>
        <w:tc>
          <w:tcPr>
            <w:tcW w:w="3743" w:type="dxa"/>
            <w:tcBorders>
              <w:top w:val="nil"/>
              <w:bottom w:val="nil"/>
              <w:right w:val="nil"/>
            </w:tcBorders>
          </w:tcPr>
          <w:p w14:paraId="5F20F5C2" w14:textId="7CE6B6F8" w:rsidR="002F78F8" w:rsidRPr="002F78F8" w:rsidRDefault="002F78F8" w:rsidP="002F78F8">
            <w:pPr>
              <w:spacing w:after="240"/>
            </w:pPr>
            <w:r w:rsidRPr="002F78F8">
              <w:t>May be inoperative provided FCAC remains OFF.</w:t>
            </w:r>
          </w:p>
        </w:tc>
        <w:tc>
          <w:tcPr>
            <w:tcW w:w="628" w:type="dxa"/>
            <w:tcBorders>
              <w:top w:val="nil"/>
              <w:left w:val="nil"/>
              <w:bottom w:val="nil"/>
            </w:tcBorders>
          </w:tcPr>
          <w:p w14:paraId="0E80FE1A" w14:textId="77777777" w:rsidR="002F78F8" w:rsidRPr="006135C9" w:rsidRDefault="002F78F8" w:rsidP="002F78F8">
            <w:pPr>
              <w:jc w:val="center"/>
            </w:pPr>
          </w:p>
        </w:tc>
      </w:tr>
      <w:tr w:rsidR="002F78F8" w:rsidRPr="006135C9" w14:paraId="688837B7" w14:textId="77777777" w:rsidTr="00190DBA">
        <w:trPr>
          <w:jc w:val="center"/>
        </w:trPr>
        <w:tc>
          <w:tcPr>
            <w:tcW w:w="1703" w:type="dxa"/>
            <w:tcBorders>
              <w:top w:val="nil"/>
              <w:left w:val="single" w:sz="4" w:space="0" w:color="auto"/>
              <w:bottom w:val="nil"/>
              <w:right w:val="nil"/>
            </w:tcBorders>
          </w:tcPr>
          <w:p w14:paraId="0A4F55FC" w14:textId="3A063FFB" w:rsidR="002F78F8" w:rsidRPr="002F78F8" w:rsidRDefault="002F78F8" w:rsidP="002F78F8">
            <w:pPr>
              <w:spacing w:after="240"/>
            </w:pPr>
            <w:r w:rsidRPr="002F78F8">
              <w:t>-54-04</w:t>
            </w:r>
            <w:r w:rsidRPr="002F78F8">
              <w:br/>
              <w:t>***</w:t>
            </w:r>
          </w:p>
        </w:tc>
        <w:tc>
          <w:tcPr>
            <w:tcW w:w="2521" w:type="dxa"/>
            <w:gridSpan w:val="2"/>
            <w:tcBorders>
              <w:top w:val="nil"/>
              <w:left w:val="nil"/>
              <w:bottom w:val="nil"/>
            </w:tcBorders>
          </w:tcPr>
          <w:p w14:paraId="20A2539B" w14:textId="1CD14BA4" w:rsidR="002F78F8" w:rsidRPr="002F78F8" w:rsidRDefault="002F78F8" w:rsidP="002F78F8">
            <w:pPr>
              <w:spacing w:after="240"/>
            </w:pPr>
            <w:r w:rsidRPr="002F78F8">
              <w:t>Forward Cargo Air Conditioning (FCAC) Compressor Systems</w:t>
            </w:r>
            <w:r w:rsidRPr="002F78F8">
              <w:br/>
              <w:t>(787-8/-9)</w:t>
            </w:r>
          </w:p>
        </w:tc>
        <w:tc>
          <w:tcPr>
            <w:tcW w:w="495" w:type="dxa"/>
            <w:tcBorders>
              <w:top w:val="nil"/>
              <w:bottom w:val="nil"/>
            </w:tcBorders>
            <w:tcMar>
              <w:left w:w="29" w:type="dxa"/>
              <w:right w:w="29" w:type="dxa"/>
            </w:tcMar>
          </w:tcPr>
          <w:p w14:paraId="0E6E177C" w14:textId="244F82AF" w:rsidR="002F78F8" w:rsidRPr="002F78F8" w:rsidRDefault="002F78F8" w:rsidP="002F78F8">
            <w:pPr>
              <w:spacing w:after="240"/>
              <w:jc w:val="center"/>
            </w:pPr>
            <w:r w:rsidRPr="002F78F8">
              <w:t>D</w:t>
            </w:r>
          </w:p>
        </w:tc>
        <w:tc>
          <w:tcPr>
            <w:tcW w:w="495" w:type="dxa"/>
            <w:tcBorders>
              <w:top w:val="nil"/>
              <w:bottom w:val="nil"/>
            </w:tcBorders>
            <w:tcMar>
              <w:left w:w="29" w:type="dxa"/>
              <w:right w:w="29" w:type="dxa"/>
            </w:tcMar>
          </w:tcPr>
          <w:p w14:paraId="3087B009" w14:textId="19553E95" w:rsidR="002F78F8" w:rsidRPr="002F78F8" w:rsidRDefault="002F78F8" w:rsidP="002F78F8">
            <w:pPr>
              <w:spacing w:after="240"/>
              <w:jc w:val="center"/>
            </w:pPr>
            <w:r w:rsidRPr="002F78F8">
              <w:t>2</w:t>
            </w:r>
          </w:p>
        </w:tc>
        <w:tc>
          <w:tcPr>
            <w:tcW w:w="495" w:type="dxa"/>
            <w:tcBorders>
              <w:top w:val="nil"/>
              <w:bottom w:val="nil"/>
            </w:tcBorders>
            <w:tcMar>
              <w:left w:w="29" w:type="dxa"/>
              <w:right w:w="29" w:type="dxa"/>
            </w:tcMar>
          </w:tcPr>
          <w:p w14:paraId="607927C1" w14:textId="764E86C8" w:rsidR="002F78F8" w:rsidRPr="002F78F8" w:rsidRDefault="002F78F8" w:rsidP="002F78F8">
            <w:pPr>
              <w:spacing w:after="240"/>
              <w:jc w:val="center"/>
            </w:pPr>
            <w:r w:rsidRPr="002F78F8">
              <w:t>1</w:t>
            </w:r>
          </w:p>
        </w:tc>
        <w:tc>
          <w:tcPr>
            <w:tcW w:w="3743" w:type="dxa"/>
            <w:tcBorders>
              <w:top w:val="nil"/>
              <w:bottom w:val="nil"/>
              <w:right w:val="nil"/>
            </w:tcBorders>
          </w:tcPr>
          <w:p w14:paraId="22F6F2D4" w14:textId="0B5A9912" w:rsidR="002F78F8" w:rsidRPr="002F78F8" w:rsidRDefault="003765EF" w:rsidP="002F78F8">
            <w:pPr>
              <w:spacing w:after="240"/>
            </w:pPr>
            <w:r w:rsidRPr="003765EF">
              <w:t>One may be inoperative provided Cargo Refrigeration Unit Motor Controller (CRUMC) 2 operates normally</w:t>
            </w:r>
            <w:r>
              <w:t>.</w:t>
            </w:r>
          </w:p>
        </w:tc>
        <w:tc>
          <w:tcPr>
            <w:tcW w:w="628" w:type="dxa"/>
            <w:tcBorders>
              <w:top w:val="nil"/>
              <w:left w:val="nil"/>
              <w:bottom w:val="nil"/>
            </w:tcBorders>
          </w:tcPr>
          <w:p w14:paraId="0240D002" w14:textId="77777777" w:rsidR="002F78F8" w:rsidRDefault="003765EF" w:rsidP="002F78F8">
            <w:pPr>
              <w:jc w:val="center"/>
            </w:pPr>
            <w:r>
              <w:t>|</w:t>
            </w:r>
          </w:p>
          <w:p w14:paraId="70F27891" w14:textId="77777777" w:rsidR="003765EF" w:rsidRDefault="003765EF" w:rsidP="002F78F8">
            <w:pPr>
              <w:jc w:val="center"/>
            </w:pPr>
            <w:r>
              <w:t>|</w:t>
            </w:r>
          </w:p>
          <w:p w14:paraId="1259B548" w14:textId="77777777" w:rsidR="003765EF" w:rsidRDefault="003765EF" w:rsidP="002F78F8">
            <w:pPr>
              <w:jc w:val="center"/>
            </w:pPr>
            <w:r>
              <w:t>|</w:t>
            </w:r>
          </w:p>
          <w:p w14:paraId="76CE6F14" w14:textId="168C3C89" w:rsidR="003765EF" w:rsidRPr="006135C9" w:rsidRDefault="003765EF" w:rsidP="002F78F8">
            <w:pPr>
              <w:jc w:val="center"/>
            </w:pPr>
            <w:r>
              <w:t>|</w:t>
            </w:r>
          </w:p>
        </w:tc>
      </w:tr>
      <w:tr w:rsidR="002F78F8" w:rsidRPr="006135C9" w14:paraId="01A6C5EB" w14:textId="77777777" w:rsidTr="002F78F8">
        <w:trPr>
          <w:jc w:val="center"/>
        </w:trPr>
        <w:tc>
          <w:tcPr>
            <w:tcW w:w="1703" w:type="dxa"/>
            <w:tcBorders>
              <w:top w:val="nil"/>
              <w:left w:val="single" w:sz="4" w:space="0" w:color="auto"/>
              <w:bottom w:val="single" w:sz="4" w:space="0" w:color="auto"/>
              <w:right w:val="nil"/>
            </w:tcBorders>
          </w:tcPr>
          <w:p w14:paraId="4CCE6596" w14:textId="7832D18C" w:rsidR="002F78F8" w:rsidRPr="002F78F8" w:rsidRDefault="002F78F8" w:rsidP="002F78F8">
            <w:pPr>
              <w:spacing w:after="240"/>
            </w:pPr>
          </w:p>
        </w:tc>
        <w:tc>
          <w:tcPr>
            <w:tcW w:w="2521" w:type="dxa"/>
            <w:gridSpan w:val="2"/>
            <w:tcBorders>
              <w:top w:val="nil"/>
              <w:left w:val="nil"/>
              <w:bottom w:val="single" w:sz="4" w:space="0" w:color="auto"/>
            </w:tcBorders>
          </w:tcPr>
          <w:p w14:paraId="251BF9DF" w14:textId="5DFE2F5A" w:rsidR="002F78F8" w:rsidRPr="002F78F8" w:rsidRDefault="002F78F8" w:rsidP="002F78F8">
            <w:pPr>
              <w:spacing w:after="240"/>
            </w:pPr>
          </w:p>
        </w:tc>
        <w:tc>
          <w:tcPr>
            <w:tcW w:w="495" w:type="dxa"/>
            <w:tcBorders>
              <w:top w:val="nil"/>
              <w:bottom w:val="single" w:sz="4" w:space="0" w:color="auto"/>
            </w:tcBorders>
            <w:tcMar>
              <w:left w:w="29" w:type="dxa"/>
              <w:right w:w="29" w:type="dxa"/>
            </w:tcMar>
          </w:tcPr>
          <w:p w14:paraId="3D4D9357" w14:textId="77777777" w:rsidR="002F78F8" w:rsidRPr="002F78F8" w:rsidRDefault="002F78F8" w:rsidP="002F78F8">
            <w:pPr>
              <w:spacing w:after="240"/>
              <w:jc w:val="center"/>
            </w:pPr>
          </w:p>
        </w:tc>
        <w:tc>
          <w:tcPr>
            <w:tcW w:w="495" w:type="dxa"/>
            <w:tcBorders>
              <w:top w:val="nil"/>
              <w:bottom w:val="single" w:sz="4" w:space="0" w:color="auto"/>
            </w:tcBorders>
            <w:tcMar>
              <w:left w:w="29" w:type="dxa"/>
              <w:right w:w="29" w:type="dxa"/>
            </w:tcMar>
          </w:tcPr>
          <w:p w14:paraId="641A3457" w14:textId="77777777" w:rsidR="002F78F8" w:rsidRPr="002F78F8" w:rsidRDefault="002F78F8" w:rsidP="002F78F8">
            <w:pPr>
              <w:spacing w:after="240"/>
              <w:jc w:val="center"/>
            </w:pPr>
          </w:p>
        </w:tc>
        <w:tc>
          <w:tcPr>
            <w:tcW w:w="495" w:type="dxa"/>
            <w:tcBorders>
              <w:top w:val="nil"/>
              <w:bottom w:val="single" w:sz="4" w:space="0" w:color="auto"/>
            </w:tcBorders>
            <w:tcMar>
              <w:left w:w="29" w:type="dxa"/>
              <w:right w:w="29" w:type="dxa"/>
            </w:tcMar>
          </w:tcPr>
          <w:p w14:paraId="5C56CF3C" w14:textId="77777777" w:rsidR="002F78F8" w:rsidRPr="002F78F8" w:rsidRDefault="002F78F8" w:rsidP="002F78F8">
            <w:pPr>
              <w:spacing w:after="240"/>
              <w:jc w:val="center"/>
            </w:pPr>
          </w:p>
        </w:tc>
        <w:tc>
          <w:tcPr>
            <w:tcW w:w="3743" w:type="dxa"/>
            <w:tcBorders>
              <w:top w:val="nil"/>
              <w:bottom w:val="single" w:sz="4" w:space="0" w:color="auto"/>
              <w:right w:val="nil"/>
            </w:tcBorders>
          </w:tcPr>
          <w:p w14:paraId="095924A4" w14:textId="25D73CD0" w:rsidR="002F78F8" w:rsidRPr="002F78F8" w:rsidRDefault="002F78F8" w:rsidP="002F78F8">
            <w:pPr>
              <w:spacing w:after="240"/>
            </w:pPr>
          </w:p>
        </w:tc>
        <w:tc>
          <w:tcPr>
            <w:tcW w:w="628" w:type="dxa"/>
            <w:tcBorders>
              <w:top w:val="nil"/>
              <w:left w:val="nil"/>
            </w:tcBorders>
          </w:tcPr>
          <w:p w14:paraId="3BDF5403" w14:textId="0E348217" w:rsidR="002F78F8" w:rsidRPr="006135C9" w:rsidRDefault="001A64C7" w:rsidP="002F78F8">
            <w:pPr>
              <w:jc w:val="center"/>
            </w:pPr>
            <w:r>
              <w:t>|</w:t>
            </w:r>
          </w:p>
        </w:tc>
      </w:tr>
    </w:tbl>
    <w:p w14:paraId="76037F24" w14:textId="77777777" w:rsidR="00365FC7" w:rsidRDefault="00365FC7" w:rsidP="00365FC7">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1-53"/>
      </w:tblPr>
      <w:tblGrid>
        <w:gridCol w:w="5040"/>
        <w:gridCol w:w="5040"/>
      </w:tblGrid>
      <w:tr w:rsidR="00365FC7" w:rsidRPr="005567F1" w14:paraId="6F0519C4" w14:textId="77777777" w:rsidTr="001672EB">
        <w:trPr>
          <w:tblHeader/>
          <w:jc w:val="center"/>
        </w:trPr>
        <w:tc>
          <w:tcPr>
            <w:tcW w:w="5040" w:type="dxa"/>
            <w:tcBorders>
              <w:bottom w:val="single" w:sz="4" w:space="0" w:color="auto"/>
              <w:right w:val="nil"/>
            </w:tcBorders>
            <w:tcMar>
              <w:top w:w="29" w:type="dxa"/>
              <w:bottom w:w="29" w:type="dxa"/>
            </w:tcMar>
          </w:tcPr>
          <w:p w14:paraId="4FC921E6" w14:textId="77777777" w:rsidR="00365FC7" w:rsidRPr="005567F1" w:rsidRDefault="00365FC7" w:rsidP="00CE3467">
            <w:pPr>
              <w:spacing w:after="60"/>
            </w:pPr>
            <w:r>
              <w:lastRenderedPageBreak/>
              <w:br w:type="page"/>
              <w:t>U.</w:t>
            </w:r>
            <w:r w:rsidRPr="005567F1">
              <w:t>S. DEPARTMENT OF TRANSPORTATION</w:t>
            </w:r>
          </w:p>
          <w:p w14:paraId="72265642" w14:textId="77777777" w:rsidR="00365FC7" w:rsidRPr="005567F1" w:rsidRDefault="00365FC7" w:rsidP="00CE3467">
            <w:pPr>
              <w:spacing w:after="60"/>
            </w:pPr>
            <w:r w:rsidRPr="005567F1">
              <w:t>FEDERAL AVIATION ADMINISTRATION</w:t>
            </w:r>
          </w:p>
        </w:tc>
        <w:tc>
          <w:tcPr>
            <w:tcW w:w="5040" w:type="dxa"/>
            <w:tcBorders>
              <w:left w:val="nil"/>
            </w:tcBorders>
            <w:tcMar>
              <w:top w:w="29" w:type="dxa"/>
              <w:bottom w:w="29" w:type="dxa"/>
            </w:tcMar>
            <w:vAlign w:val="center"/>
          </w:tcPr>
          <w:p w14:paraId="43C81CC9" w14:textId="77777777" w:rsidR="00365FC7" w:rsidRPr="005567F1" w:rsidRDefault="00365FC7" w:rsidP="00CE3467">
            <w:pPr>
              <w:spacing w:after="60"/>
              <w:jc w:val="right"/>
            </w:pPr>
            <w:r w:rsidRPr="005567F1">
              <w:t>MASTER MINIMUM EQUIPMENT LIST</w:t>
            </w:r>
          </w:p>
        </w:tc>
      </w:tr>
      <w:tr w:rsidR="00365FC7" w:rsidRPr="005567F1" w14:paraId="066C3B7B" w14:textId="77777777" w:rsidTr="001672EB">
        <w:trPr>
          <w:tblHeader/>
          <w:jc w:val="center"/>
        </w:trPr>
        <w:tc>
          <w:tcPr>
            <w:tcW w:w="5040" w:type="dxa"/>
            <w:tcBorders>
              <w:bottom w:val="single" w:sz="4" w:space="0" w:color="auto"/>
              <w:right w:val="nil"/>
            </w:tcBorders>
            <w:tcMar>
              <w:top w:w="29" w:type="dxa"/>
              <w:bottom w:w="29" w:type="dxa"/>
            </w:tcMar>
          </w:tcPr>
          <w:p w14:paraId="6BF18D7E" w14:textId="77777777" w:rsidR="00065E5D" w:rsidRPr="00A12F2F" w:rsidRDefault="00065E5D" w:rsidP="00065E5D">
            <w:pPr>
              <w:spacing w:after="60"/>
            </w:pPr>
            <w:r>
              <w:t>REVISION NO. 19</w:t>
            </w:r>
          </w:p>
          <w:p w14:paraId="5883B1F0" w14:textId="70A4CD49" w:rsidR="00365FC7" w:rsidRPr="005567F1" w:rsidRDefault="00065E5D" w:rsidP="00065E5D">
            <w:pPr>
              <w:spacing w:after="60"/>
            </w:pPr>
            <w:r w:rsidRPr="00A12F2F">
              <w:t xml:space="preserve">DATE: </w:t>
            </w:r>
            <w:r w:rsidR="00112A22">
              <w:t>05/20/2025</w:t>
            </w:r>
          </w:p>
        </w:tc>
        <w:tc>
          <w:tcPr>
            <w:tcW w:w="5040" w:type="dxa"/>
            <w:tcBorders>
              <w:left w:val="nil"/>
            </w:tcBorders>
            <w:tcMar>
              <w:top w:w="29" w:type="dxa"/>
              <w:bottom w:w="29" w:type="dxa"/>
            </w:tcMar>
          </w:tcPr>
          <w:p w14:paraId="4F4E35A1" w14:textId="41741D47" w:rsidR="00365FC7" w:rsidRPr="005567F1" w:rsidRDefault="00365FC7">
            <w:pPr>
              <w:spacing w:after="60"/>
              <w:jc w:val="right"/>
            </w:pPr>
            <w:r w:rsidRPr="005567F1">
              <w:t>PAGE NO.</w:t>
            </w:r>
            <w:r>
              <w:t xml:space="preserve"> 21-</w:t>
            </w:r>
            <w:r w:rsidR="009A39C2">
              <w:t>53</w:t>
            </w:r>
          </w:p>
        </w:tc>
      </w:tr>
      <w:tr w:rsidR="00365FC7" w:rsidRPr="005567F1" w14:paraId="02300B18" w14:textId="77777777" w:rsidTr="001672EB">
        <w:trPr>
          <w:tblHeader/>
          <w:jc w:val="center"/>
        </w:trPr>
        <w:tc>
          <w:tcPr>
            <w:tcW w:w="5040" w:type="dxa"/>
            <w:tcBorders>
              <w:right w:val="single" w:sz="4" w:space="0" w:color="auto"/>
            </w:tcBorders>
            <w:tcMar>
              <w:top w:w="29" w:type="dxa"/>
              <w:bottom w:w="29" w:type="dxa"/>
            </w:tcMar>
            <w:vAlign w:val="center"/>
          </w:tcPr>
          <w:p w14:paraId="013296EF" w14:textId="77777777" w:rsidR="00365FC7" w:rsidRPr="005567F1" w:rsidRDefault="00365FC7" w:rsidP="00CE3467">
            <w:pPr>
              <w:spacing w:after="60"/>
            </w:pPr>
            <w:r w:rsidRPr="005567F1">
              <w:t>AIRCRAFT:</w:t>
            </w:r>
          </w:p>
          <w:p w14:paraId="0CD4F99D" w14:textId="77777777" w:rsidR="00365FC7" w:rsidRPr="005567F1" w:rsidRDefault="00365FC7" w:rsidP="00CE3467">
            <w:pPr>
              <w:spacing w:after="60"/>
            </w:pPr>
            <w:r>
              <w:t>Boeing 787</w:t>
            </w:r>
          </w:p>
        </w:tc>
        <w:tc>
          <w:tcPr>
            <w:tcW w:w="5040" w:type="dxa"/>
            <w:tcBorders>
              <w:left w:val="single" w:sz="4" w:space="0" w:color="auto"/>
            </w:tcBorders>
            <w:tcMar>
              <w:top w:w="29" w:type="dxa"/>
              <w:bottom w:w="29" w:type="dxa"/>
            </w:tcMar>
          </w:tcPr>
          <w:p w14:paraId="6178A4A5" w14:textId="77777777" w:rsidR="00365FC7" w:rsidRPr="005567F1" w:rsidRDefault="00365FC7" w:rsidP="00CE3467">
            <w:pPr>
              <w:pStyle w:val="ListParagraph"/>
              <w:spacing w:after="60"/>
              <w:ind w:left="662" w:hanging="720"/>
              <w:rPr>
                <w:b/>
              </w:rPr>
            </w:pPr>
            <w:r w:rsidRPr="005567F1">
              <w:rPr>
                <w:b/>
              </w:rPr>
              <w:t>TABLE KEY</w:t>
            </w:r>
          </w:p>
          <w:p w14:paraId="6C514483" w14:textId="77777777" w:rsidR="00365FC7" w:rsidRPr="005567F1" w:rsidRDefault="00365FC7" w:rsidP="003D433F">
            <w:pPr>
              <w:pStyle w:val="ListParagraph"/>
              <w:numPr>
                <w:ilvl w:val="0"/>
                <w:numId w:val="80"/>
              </w:numPr>
              <w:spacing w:after="60"/>
            </w:pPr>
            <w:r w:rsidRPr="005567F1">
              <w:t>REPAIR CATEGORY</w:t>
            </w:r>
          </w:p>
          <w:p w14:paraId="04BE53C6" w14:textId="77777777" w:rsidR="00365FC7" w:rsidRPr="005567F1" w:rsidRDefault="00365FC7" w:rsidP="003D433F">
            <w:pPr>
              <w:pStyle w:val="ListParagraph"/>
              <w:numPr>
                <w:ilvl w:val="0"/>
                <w:numId w:val="80"/>
              </w:numPr>
              <w:spacing w:after="60"/>
            </w:pPr>
            <w:r w:rsidRPr="005567F1">
              <w:t>NO. INSTALLED</w:t>
            </w:r>
          </w:p>
          <w:p w14:paraId="14A081EA" w14:textId="77777777" w:rsidR="00365FC7" w:rsidRPr="005567F1" w:rsidRDefault="00365FC7" w:rsidP="003D433F">
            <w:pPr>
              <w:pStyle w:val="ListParagraph"/>
              <w:numPr>
                <w:ilvl w:val="0"/>
                <w:numId w:val="80"/>
              </w:numPr>
              <w:spacing w:after="60"/>
            </w:pPr>
            <w:r w:rsidRPr="005567F1">
              <w:t>NO. REQUIRED FOR DISPATCH</w:t>
            </w:r>
          </w:p>
          <w:p w14:paraId="6CA49D36" w14:textId="77777777" w:rsidR="00365FC7" w:rsidRPr="005567F1" w:rsidRDefault="00365FC7" w:rsidP="003D433F">
            <w:pPr>
              <w:pStyle w:val="ListParagraph"/>
              <w:numPr>
                <w:ilvl w:val="0"/>
                <w:numId w:val="80"/>
              </w:numPr>
              <w:spacing w:after="60"/>
            </w:pPr>
            <w:r w:rsidRPr="005567F1">
              <w:t>REMARKS OR EXCEPTIONS</w:t>
            </w:r>
          </w:p>
        </w:tc>
      </w:tr>
    </w:tbl>
    <w:p w14:paraId="08264F8B" w14:textId="77777777" w:rsidR="00365FC7" w:rsidRPr="005567F1" w:rsidRDefault="00365FC7" w:rsidP="00365FC7">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Air Conditioning"/>
      </w:tblPr>
      <w:tblGrid>
        <w:gridCol w:w="1703"/>
        <w:gridCol w:w="2370"/>
        <w:gridCol w:w="151"/>
        <w:gridCol w:w="495"/>
        <w:gridCol w:w="495"/>
        <w:gridCol w:w="495"/>
        <w:gridCol w:w="3743"/>
        <w:gridCol w:w="628"/>
      </w:tblGrid>
      <w:tr w:rsidR="00365FC7" w:rsidRPr="006135C9" w14:paraId="6459CD74"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40C64756" w14:textId="77777777" w:rsidR="00365FC7" w:rsidRPr="006135C9" w:rsidRDefault="00365FC7" w:rsidP="00CE3467">
            <w:pPr>
              <w:ind w:left="360" w:hanging="360"/>
              <w:rPr>
                <w:b/>
              </w:rPr>
            </w:pPr>
            <w:r w:rsidRPr="006135C9">
              <w:rPr>
                <w:b/>
              </w:rPr>
              <w:t>21. Air Conditioning</w:t>
            </w:r>
          </w:p>
        </w:tc>
        <w:tc>
          <w:tcPr>
            <w:tcW w:w="151" w:type="dxa"/>
            <w:tcBorders>
              <w:left w:val="nil"/>
              <w:right w:val="nil"/>
            </w:tcBorders>
            <w:shd w:val="clear" w:color="auto" w:fill="D9D9D9" w:themeFill="background1" w:themeFillShade="D9"/>
          </w:tcPr>
          <w:p w14:paraId="11AB95C9" w14:textId="77777777" w:rsidR="00365FC7" w:rsidRPr="006135C9" w:rsidRDefault="00365FC7" w:rsidP="00CE3467">
            <w:pPr>
              <w:rPr>
                <w:b/>
              </w:rPr>
            </w:pPr>
          </w:p>
        </w:tc>
        <w:tc>
          <w:tcPr>
            <w:tcW w:w="495" w:type="dxa"/>
            <w:tcBorders>
              <w:left w:val="nil"/>
              <w:right w:val="nil"/>
            </w:tcBorders>
            <w:shd w:val="clear" w:color="auto" w:fill="D9D9D9" w:themeFill="background1" w:themeFillShade="D9"/>
            <w:tcMar>
              <w:left w:w="29" w:type="dxa"/>
              <w:right w:w="29" w:type="dxa"/>
            </w:tcMar>
          </w:tcPr>
          <w:p w14:paraId="7E9E0B9E"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1030B72B"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37EFAF62" w14:textId="77777777" w:rsidR="00365FC7" w:rsidRPr="006135C9" w:rsidRDefault="00365FC7"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01281660" w14:textId="77777777" w:rsidR="00365FC7" w:rsidRPr="006135C9" w:rsidRDefault="00365FC7" w:rsidP="00CE3467">
            <w:pPr>
              <w:rPr>
                <w:b/>
              </w:rPr>
            </w:pPr>
          </w:p>
        </w:tc>
        <w:tc>
          <w:tcPr>
            <w:tcW w:w="628" w:type="dxa"/>
            <w:tcBorders>
              <w:left w:val="nil"/>
            </w:tcBorders>
            <w:shd w:val="clear" w:color="auto" w:fill="D9D9D9" w:themeFill="background1" w:themeFillShade="D9"/>
          </w:tcPr>
          <w:p w14:paraId="79EF1732" w14:textId="77777777" w:rsidR="00365FC7" w:rsidRPr="006135C9" w:rsidRDefault="00365FC7" w:rsidP="00CE3467">
            <w:pPr>
              <w:jc w:val="center"/>
              <w:rPr>
                <w:b/>
              </w:rPr>
            </w:pPr>
          </w:p>
        </w:tc>
      </w:tr>
      <w:tr w:rsidR="00365FC7" w:rsidRPr="006135C9" w14:paraId="59FDEC36"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642BBCEC" w14:textId="77777777" w:rsidR="00365FC7" w:rsidRPr="006135C9" w:rsidRDefault="00365FC7" w:rsidP="00CE3467">
            <w:pPr>
              <w:rPr>
                <w:b/>
                <w:sz w:val="16"/>
                <w:szCs w:val="16"/>
              </w:rPr>
            </w:pPr>
            <w:r w:rsidRPr="006135C9">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7CFB8525" w14:textId="77777777" w:rsidR="00365FC7" w:rsidRPr="006135C9" w:rsidRDefault="00365FC7" w:rsidP="00CE3467">
            <w:pPr>
              <w:rPr>
                <w:b/>
                <w:sz w:val="16"/>
                <w:szCs w:val="16"/>
              </w:rPr>
            </w:pPr>
            <w:r w:rsidRPr="006135C9">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582FCD5B" w14:textId="77777777" w:rsidR="00365FC7" w:rsidRPr="006135C9" w:rsidRDefault="00365FC7" w:rsidP="00CE3467">
            <w:pPr>
              <w:jc w:val="center"/>
              <w:rPr>
                <w:b/>
                <w:sz w:val="16"/>
                <w:szCs w:val="16"/>
              </w:rPr>
            </w:pPr>
            <w:r w:rsidRPr="006135C9">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3CE61212" w14:textId="77777777" w:rsidR="00365FC7" w:rsidRPr="006135C9" w:rsidRDefault="00365FC7" w:rsidP="00CE3467">
            <w:pPr>
              <w:jc w:val="center"/>
              <w:rPr>
                <w:b/>
                <w:sz w:val="16"/>
                <w:szCs w:val="16"/>
              </w:rPr>
            </w:pPr>
            <w:r w:rsidRPr="006135C9">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61501999" w14:textId="77777777" w:rsidR="00365FC7" w:rsidRPr="006135C9" w:rsidRDefault="00365FC7" w:rsidP="00CE3467">
            <w:pPr>
              <w:jc w:val="center"/>
              <w:rPr>
                <w:b/>
                <w:sz w:val="16"/>
                <w:szCs w:val="16"/>
              </w:rPr>
            </w:pPr>
            <w:r w:rsidRPr="006135C9">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58F2F359" w14:textId="77777777" w:rsidR="00365FC7" w:rsidRPr="006135C9" w:rsidRDefault="00365FC7" w:rsidP="00CE3467">
            <w:pPr>
              <w:rPr>
                <w:b/>
                <w:sz w:val="16"/>
                <w:szCs w:val="16"/>
              </w:rPr>
            </w:pPr>
            <w:r w:rsidRPr="006135C9">
              <w:rPr>
                <w:b/>
                <w:sz w:val="16"/>
                <w:szCs w:val="16"/>
              </w:rPr>
              <w:t>4</w:t>
            </w:r>
          </w:p>
        </w:tc>
        <w:tc>
          <w:tcPr>
            <w:tcW w:w="628" w:type="dxa"/>
            <w:tcBorders>
              <w:left w:val="nil"/>
            </w:tcBorders>
            <w:shd w:val="clear" w:color="auto" w:fill="D9D9D9" w:themeFill="background1" w:themeFillShade="D9"/>
            <w:vAlign w:val="center"/>
          </w:tcPr>
          <w:p w14:paraId="7B6E8554" w14:textId="77777777" w:rsidR="00365FC7" w:rsidRPr="006135C9" w:rsidRDefault="00365FC7" w:rsidP="00CE3467">
            <w:pPr>
              <w:jc w:val="center"/>
              <w:rPr>
                <w:b/>
                <w:sz w:val="12"/>
                <w:szCs w:val="12"/>
              </w:rPr>
            </w:pPr>
            <w:r w:rsidRPr="006135C9">
              <w:rPr>
                <w:b/>
                <w:sz w:val="12"/>
                <w:szCs w:val="12"/>
              </w:rPr>
              <w:t>Change Bar</w:t>
            </w:r>
          </w:p>
        </w:tc>
      </w:tr>
      <w:tr w:rsidR="002F78F8" w:rsidRPr="006135C9" w14:paraId="2AD6CDD3" w14:textId="77777777" w:rsidTr="002F78F8">
        <w:trPr>
          <w:jc w:val="center"/>
        </w:trPr>
        <w:tc>
          <w:tcPr>
            <w:tcW w:w="1703" w:type="dxa"/>
            <w:tcBorders>
              <w:top w:val="single" w:sz="4" w:space="0" w:color="auto"/>
              <w:left w:val="single" w:sz="4" w:space="0" w:color="auto"/>
              <w:bottom w:val="nil"/>
              <w:right w:val="nil"/>
            </w:tcBorders>
          </w:tcPr>
          <w:p w14:paraId="7D5BC7D4" w14:textId="51C13A1C" w:rsidR="002F78F8" w:rsidRPr="002F78F8" w:rsidRDefault="002F78F8" w:rsidP="002F78F8">
            <w:pPr>
              <w:spacing w:after="240"/>
            </w:pPr>
            <w:r w:rsidRPr="002F78F8">
              <w:t>-54-06</w:t>
            </w:r>
            <w:r w:rsidRPr="002F78F8">
              <w:br/>
              <w:t>***</w:t>
            </w:r>
          </w:p>
        </w:tc>
        <w:tc>
          <w:tcPr>
            <w:tcW w:w="2521" w:type="dxa"/>
            <w:gridSpan w:val="2"/>
            <w:tcBorders>
              <w:top w:val="single" w:sz="4" w:space="0" w:color="auto"/>
              <w:left w:val="nil"/>
              <w:bottom w:val="nil"/>
            </w:tcBorders>
          </w:tcPr>
          <w:p w14:paraId="450E05A7" w14:textId="7CDF1D7C" w:rsidR="002F78F8" w:rsidRPr="002F78F8" w:rsidRDefault="002F78F8" w:rsidP="002F78F8">
            <w:pPr>
              <w:spacing w:after="240"/>
            </w:pPr>
            <w:r w:rsidRPr="002F78F8">
              <w:t>Forward Cargo Air Conditioning (FCAC) Supply Valve</w:t>
            </w:r>
            <w:r w:rsidRPr="002F78F8">
              <w:br/>
              <w:t>(787-10)</w:t>
            </w:r>
          </w:p>
        </w:tc>
        <w:tc>
          <w:tcPr>
            <w:tcW w:w="495" w:type="dxa"/>
            <w:tcBorders>
              <w:top w:val="single" w:sz="4" w:space="0" w:color="auto"/>
              <w:bottom w:val="nil"/>
            </w:tcBorders>
            <w:tcMar>
              <w:left w:w="29" w:type="dxa"/>
              <w:right w:w="29" w:type="dxa"/>
            </w:tcMar>
          </w:tcPr>
          <w:p w14:paraId="45FBB866" w14:textId="167B0BAB" w:rsidR="002F78F8" w:rsidRPr="002F78F8" w:rsidRDefault="002F78F8" w:rsidP="002F78F8">
            <w:pPr>
              <w:spacing w:after="240"/>
              <w:jc w:val="center"/>
            </w:pPr>
            <w:r w:rsidRPr="002F78F8">
              <w:t>C</w:t>
            </w:r>
          </w:p>
        </w:tc>
        <w:tc>
          <w:tcPr>
            <w:tcW w:w="495" w:type="dxa"/>
            <w:tcBorders>
              <w:top w:val="single" w:sz="4" w:space="0" w:color="auto"/>
              <w:bottom w:val="nil"/>
            </w:tcBorders>
            <w:tcMar>
              <w:left w:w="29" w:type="dxa"/>
              <w:right w:w="29" w:type="dxa"/>
            </w:tcMar>
          </w:tcPr>
          <w:p w14:paraId="64DE0E00" w14:textId="097B6F13" w:rsidR="002F78F8" w:rsidRPr="002F78F8" w:rsidRDefault="002F78F8" w:rsidP="002F78F8">
            <w:pPr>
              <w:spacing w:after="240"/>
              <w:jc w:val="center"/>
            </w:pPr>
            <w:r w:rsidRPr="002F78F8">
              <w:t>1</w:t>
            </w:r>
          </w:p>
        </w:tc>
        <w:tc>
          <w:tcPr>
            <w:tcW w:w="495" w:type="dxa"/>
            <w:tcBorders>
              <w:top w:val="single" w:sz="4" w:space="0" w:color="auto"/>
              <w:bottom w:val="nil"/>
            </w:tcBorders>
            <w:tcMar>
              <w:left w:w="29" w:type="dxa"/>
              <w:right w:w="29" w:type="dxa"/>
            </w:tcMar>
          </w:tcPr>
          <w:p w14:paraId="35CBF3E3" w14:textId="5F60D81C" w:rsidR="002F78F8" w:rsidRPr="002F78F8" w:rsidRDefault="002F78F8" w:rsidP="002F78F8">
            <w:pPr>
              <w:spacing w:after="240"/>
              <w:jc w:val="center"/>
            </w:pPr>
            <w:r w:rsidRPr="002F78F8">
              <w:t>0</w:t>
            </w:r>
          </w:p>
        </w:tc>
        <w:tc>
          <w:tcPr>
            <w:tcW w:w="3743" w:type="dxa"/>
            <w:tcBorders>
              <w:top w:val="single" w:sz="4" w:space="0" w:color="auto"/>
              <w:bottom w:val="nil"/>
              <w:right w:val="nil"/>
            </w:tcBorders>
          </w:tcPr>
          <w:p w14:paraId="214F8A75" w14:textId="77777777" w:rsidR="002F78F8" w:rsidRPr="002F78F8" w:rsidRDefault="002F78F8" w:rsidP="002F78F8">
            <w:pPr>
              <w:pStyle w:val="MMELTableBody"/>
              <w:jc w:val="left"/>
              <w:rPr>
                <w:b w:val="0"/>
              </w:rPr>
            </w:pPr>
            <w:r w:rsidRPr="002F78F8">
              <w:rPr>
                <w:b w:val="0"/>
              </w:rPr>
              <w:t>(M)(O) May be inoperative provided:</w:t>
            </w:r>
          </w:p>
          <w:p w14:paraId="008DA167" w14:textId="77777777" w:rsidR="002F78F8" w:rsidRDefault="002F78F8" w:rsidP="003D433F">
            <w:pPr>
              <w:numPr>
                <w:ilvl w:val="0"/>
                <w:numId w:val="304"/>
              </w:numPr>
              <w:ind w:left="720"/>
            </w:pPr>
            <w:proofErr w:type="gramStart"/>
            <w:r w:rsidRPr="002F78F8">
              <w:t>Valve is</w:t>
            </w:r>
            <w:proofErr w:type="gramEnd"/>
            <w:r w:rsidRPr="002F78F8">
              <w:t xml:space="preserve"> deactivated </w:t>
            </w:r>
            <w:proofErr w:type="gramStart"/>
            <w:r w:rsidRPr="002F78F8">
              <w:t>closed</w:t>
            </w:r>
            <w:proofErr w:type="gramEnd"/>
            <w:r w:rsidRPr="002F78F8">
              <w:t>, and</w:t>
            </w:r>
          </w:p>
          <w:p w14:paraId="6C5815CB" w14:textId="5475AC7B" w:rsidR="002F78F8" w:rsidRPr="002F78F8" w:rsidRDefault="002F78F8" w:rsidP="003D433F">
            <w:pPr>
              <w:numPr>
                <w:ilvl w:val="0"/>
                <w:numId w:val="304"/>
              </w:numPr>
              <w:spacing w:after="240"/>
              <w:ind w:left="720"/>
            </w:pPr>
            <w:r w:rsidRPr="002F78F8">
              <w:t>Forward cargo heat diverter valve is deactivated closed.</w:t>
            </w:r>
          </w:p>
        </w:tc>
        <w:tc>
          <w:tcPr>
            <w:tcW w:w="628" w:type="dxa"/>
            <w:tcBorders>
              <w:left w:val="nil"/>
              <w:bottom w:val="nil"/>
            </w:tcBorders>
          </w:tcPr>
          <w:p w14:paraId="0A48EDC8" w14:textId="77777777" w:rsidR="002F78F8" w:rsidRPr="006135C9" w:rsidRDefault="002F78F8" w:rsidP="002F78F8">
            <w:pPr>
              <w:jc w:val="center"/>
            </w:pPr>
          </w:p>
        </w:tc>
      </w:tr>
      <w:tr w:rsidR="002F78F8" w:rsidRPr="006135C9" w14:paraId="465B8F5B" w14:textId="77777777" w:rsidTr="00190DBA">
        <w:trPr>
          <w:jc w:val="center"/>
        </w:trPr>
        <w:tc>
          <w:tcPr>
            <w:tcW w:w="1703" w:type="dxa"/>
            <w:tcBorders>
              <w:top w:val="nil"/>
              <w:left w:val="single" w:sz="4" w:space="0" w:color="auto"/>
              <w:bottom w:val="nil"/>
              <w:right w:val="nil"/>
            </w:tcBorders>
          </w:tcPr>
          <w:p w14:paraId="0DA2EC06" w14:textId="29F91919" w:rsidR="002F78F8" w:rsidRPr="002F78F8" w:rsidRDefault="002F78F8" w:rsidP="002F78F8">
            <w:pPr>
              <w:spacing w:after="240"/>
            </w:pPr>
            <w:r w:rsidRPr="002F78F8">
              <w:t>-54-07</w:t>
            </w:r>
            <w:r w:rsidRPr="002F78F8">
              <w:br/>
              <w:t>***</w:t>
            </w:r>
          </w:p>
        </w:tc>
        <w:tc>
          <w:tcPr>
            <w:tcW w:w="2521" w:type="dxa"/>
            <w:gridSpan w:val="2"/>
            <w:tcBorders>
              <w:top w:val="nil"/>
              <w:left w:val="nil"/>
              <w:bottom w:val="nil"/>
            </w:tcBorders>
          </w:tcPr>
          <w:p w14:paraId="3E4569E3" w14:textId="5444A3E1" w:rsidR="002F78F8" w:rsidRPr="002F78F8" w:rsidRDefault="002F78F8" w:rsidP="002F78F8">
            <w:pPr>
              <w:spacing w:after="240"/>
            </w:pPr>
            <w:r w:rsidRPr="002F78F8">
              <w:t>Forward Cargo Air Conditioning (FCAC) System OFF Light</w:t>
            </w:r>
          </w:p>
        </w:tc>
        <w:tc>
          <w:tcPr>
            <w:tcW w:w="495" w:type="dxa"/>
            <w:tcBorders>
              <w:top w:val="nil"/>
              <w:bottom w:val="nil"/>
            </w:tcBorders>
            <w:tcMar>
              <w:left w:w="29" w:type="dxa"/>
              <w:right w:w="29" w:type="dxa"/>
            </w:tcMar>
          </w:tcPr>
          <w:p w14:paraId="07FBFCCA" w14:textId="684FD9BC" w:rsidR="002F78F8" w:rsidRPr="002F78F8" w:rsidRDefault="002F78F8" w:rsidP="002F78F8">
            <w:pPr>
              <w:spacing w:after="240"/>
              <w:jc w:val="center"/>
            </w:pPr>
            <w:r w:rsidRPr="002F78F8">
              <w:t>D</w:t>
            </w:r>
          </w:p>
        </w:tc>
        <w:tc>
          <w:tcPr>
            <w:tcW w:w="495" w:type="dxa"/>
            <w:tcBorders>
              <w:top w:val="nil"/>
              <w:bottom w:val="nil"/>
            </w:tcBorders>
            <w:tcMar>
              <w:left w:w="29" w:type="dxa"/>
              <w:right w:w="29" w:type="dxa"/>
            </w:tcMar>
          </w:tcPr>
          <w:p w14:paraId="691D8442" w14:textId="5A60E9D2" w:rsidR="002F78F8" w:rsidRPr="002F78F8" w:rsidRDefault="002F78F8" w:rsidP="002F78F8">
            <w:pPr>
              <w:spacing w:after="240"/>
              <w:jc w:val="center"/>
            </w:pPr>
            <w:r w:rsidRPr="002F78F8">
              <w:t>1</w:t>
            </w:r>
          </w:p>
        </w:tc>
        <w:tc>
          <w:tcPr>
            <w:tcW w:w="495" w:type="dxa"/>
            <w:tcBorders>
              <w:top w:val="nil"/>
              <w:bottom w:val="nil"/>
            </w:tcBorders>
            <w:tcMar>
              <w:left w:w="29" w:type="dxa"/>
              <w:right w:w="29" w:type="dxa"/>
            </w:tcMar>
          </w:tcPr>
          <w:p w14:paraId="2C67BEA1" w14:textId="52F7060A" w:rsidR="002F78F8" w:rsidRPr="002F78F8" w:rsidRDefault="002F78F8" w:rsidP="002F78F8">
            <w:pPr>
              <w:spacing w:after="240"/>
              <w:jc w:val="center"/>
            </w:pPr>
            <w:r w:rsidRPr="002F78F8">
              <w:t>0</w:t>
            </w:r>
          </w:p>
        </w:tc>
        <w:tc>
          <w:tcPr>
            <w:tcW w:w="3743" w:type="dxa"/>
            <w:tcBorders>
              <w:top w:val="nil"/>
              <w:bottom w:val="nil"/>
              <w:right w:val="nil"/>
            </w:tcBorders>
          </w:tcPr>
          <w:p w14:paraId="2308FA7C" w14:textId="77777777" w:rsidR="002F78F8" w:rsidRPr="002F78F8" w:rsidRDefault="002F78F8" w:rsidP="002F78F8">
            <w:pPr>
              <w:spacing w:after="240"/>
            </w:pPr>
          </w:p>
        </w:tc>
        <w:tc>
          <w:tcPr>
            <w:tcW w:w="628" w:type="dxa"/>
            <w:tcBorders>
              <w:top w:val="nil"/>
              <w:left w:val="nil"/>
              <w:bottom w:val="nil"/>
            </w:tcBorders>
          </w:tcPr>
          <w:p w14:paraId="2A7E3247" w14:textId="56A16183" w:rsidR="00883352" w:rsidRPr="006135C9" w:rsidRDefault="00883352" w:rsidP="002F78F8">
            <w:pPr>
              <w:jc w:val="center"/>
            </w:pPr>
          </w:p>
        </w:tc>
      </w:tr>
      <w:tr w:rsidR="002F78F8" w:rsidRPr="006135C9" w14:paraId="1651832F" w14:textId="77777777" w:rsidTr="00883352">
        <w:trPr>
          <w:jc w:val="center"/>
        </w:trPr>
        <w:tc>
          <w:tcPr>
            <w:tcW w:w="1703" w:type="dxa"/>
            <w:tcBorders>
              <w:top w:val="nil"/>
              <w:left w:val="single" w:sz="4" w:space="0" w:color="auto"/>
              <w:bottom w:val="nil"/>
              <w:right w:val="nil"/>
            </w:tcBorders>
          </w:tcPr>
          <w:p w14:paraId="41976D6D" w14:textId="30B36035" w:rsidR="002F78F8" w:rsidRPr="002F78F8" w:rsidRDefault="002F78F8" w:rsidP="002F78F8">
            <w:pPr>
              <w:spacing w:after="240"/>
            </w:pPr>
            <w:r w:rsidRPr="002F78F8">
              <w:t>-61-01</w:t>
            </w:r>
          </w:p>
        </w:tc>
        <w:tc>
          <w:tcPr>
            <w:tcW w:w="2521" w:type="dxa"/>
            <w:gridSpan w:val="2"/>
            <w:tcBorders>
              <w:top w:val="nil"/>
              <w:left w:val="nil"/>
              <w:bottom w:val="nil"/>
            </w:tcBorders>
          </w:tcPr>
          <w:p w14:paraId="694DC07E" w14:textId="0D8B4308" w:rsidR="002F78F8" w:rsidRPr="002F78F8" w:rsidRDefault="002F78F8" w:rsidP="002F78F8">
            <w:pPr>
              <w:spacing w:after="240"/>
            </w:pPr>
            <w:r w:rsidRPr="002F78F8">
              <w:t>Flight Deck Zone Trim Valves</w:t>
            </w:r>
          </w:p>
        </w:tc>
        <w:tc>
          <w:tcPr>
            <w:tcW w:w="495" w:type="dxa"/>
            <w:tcBorders>
              <w:top w:val="nil"/>
              <w:bottom w:val="nil"/>
            </w:tcBorders>
            <w:tcMar>
              <w:left w:w="29" w:type="dxa"/>
              <w:right w:w="29" w:type="dxa"/>
            </w:tcMar>
          </w:tcPr>
          <w:p w14:paraId="66DE9011" w14:textId="32972F99" w:rsidR="002F78F8" w:rsidRPr="002F78F8" w:rsidRDefault="002F78F8" w:rsidP="002F78F8">
            <w:pPr>
              <w:spacing w:after="240"/>
              <w:jc w:val="center"/>
            </w:pPr>
            <w:r w:rsidRPr="002F78F8">
              <w:t>C</w:t>
            </w:r>
          </w:p>
        </w:tc>
        <w:tc>
          <w:tcPr>
            <w:tcW w:w="495" w:type="dxa"/>
            <w:tcBorders>
              <w:top w:val="nil"/>
              <w:bottom w:val="nil"/>
            </w:tcBorders>
            <w:tcMar>
              <w:left w:w="29" w:type="dxa"/>
              <w:right w:w="29" w:type="dxa"/>
            </w:tcMar>
          </w:tcPr>
          <w:p w14:paraId="0349C468" w14:textId="6D09C211" w:rsidR="002F78F8" w:rsidRPr="002F78F8" w:rsidRDefault="002F78F8" w:rsidP="002F78F8">
            <w:pPr>
              <w:spacing w:after="240"/>
              <w:jc w:val="center"/>
            </w:pPr>
            <w:r w:rsidRPr="002F78F8">
              <w:t>2</w:t>
            </w:r>
          </w:p>
        </w:tc>
        <w:tc>
          <w:tcPr>
            <w:tcW w:w="495" w:type="dxa"/>
            <w:tcBorders>
              <w:top w:val="nil"/>
              <w:bottom w:val="nil"/>
            </w:tcBorders>
            <w:tcMar>
              <w:left w:w="29" w:type="dxa"/>
              <w:right w:w="29" w:type="dxa"/>
            </w:tcMar>
          </w:tcPr>
          <w:p w14:paraId="4000704B" w14:textId="2A66FCF0" w:rsidR="002F78F8" w:rsidRPr="002F78F8" w:rsidRDefault="002F78F8" w:rsidP="002F78F8">
            <w:pPr>
              <w:spacing w:after="240"/>
              <w:jc w:val="center"/>
            </w:pPr>
            <w:r w:rsidRPr="002F78F8">
              <w:t>1</w:t>
            </w:r>
          </w:p>
        </w:tc>
        <w:tc>
          <w:tcPr>
            <w:tcW w:w="3743" w:type="dxa"/>
            <w:tcBorders>
              <w:top w:val="nil"/>
              <w:bottom w:val="nil"/>
              <w:right w:val="nil"/>
            </w:tcBorders>
          </w:tcPr>
          <w:p w14:paraId="4C025948" w14:textId="77777777" w:rsidR="002F78F8" w:rsidRPr="002F78F8" w:rsidRDefault="002F78F8" w:rsidP="0082269F">
            <w:pPr>
              <w:pStyle w:val="MMELTableBody"/>
              <w:ind w:right="-144"/>
              <w:jc w:val="left"/>
              <w:rPr>
                <w:b w:val="0"/>
              </w:rPr>
            </w:pPr>
            <w:r w:rsidRPr="002F78F8">
              <w:rPr>
                <w:b w:val="0"/>
              </w:rPr>
              <w:t>(M) One may be inoperative provided:</w:t>
            </w:r>
          </w:p>
          <w:p w14:paraId="1127EDAF" w14:textId="77777777" w:rsidR="002F78F8" w:rsidRPr="002F78F8" w:rsidRDefault="002F78F8" w:rsidP="003D433F">
            <w:pPr>
              <w:numPr>
                <w:ilvl w:val="0"/>
                <w:numId w:val="305"/>
              </w:numPr>
              <w:ind w:left="720"/>
            </w:pPr>
            <w:r w:rsidRPr="002F78F8">
              <w:t>Valve is deactivated closed,</w:t>
            </w:r>
          </w:p>
          <w:p w14:paraId="13D7FEDD" w14:textId="77777777" w:rsidR="002F78F8" w:rsidRDefault="002F78F8" w:rsidP="003D433F">
            <w:pPr>
              <w:numPr>
                <w:ilvl w:val="0"/>
                <w:numId w:val="305"/>
              </w:numPr>
              <w:ind w:left="720"/>
            </w:pPr>
            <w:r w:rsidRPr="002F78F8">
              <w:t>Opposite trim air pressure regulator valve operates normally, and</w:t>
            </w:r>
          </w:p>
          <w:p w14:paraId="6BE0D506" w14:textId="605930A3" w:rsidR="002F78F8" w:rsidRPr="002F78F8" w:rsidRDefault="002F78F8" w:rsidP="003D433F">
            <w:pPr>
              <w:numPr>
                <w:ilvl w:val="0"/>
                <w:numId w:val="305"/>
              </w:numPr>
              <w:spacing w:after="240"/>
              <w:ind w:left="720"/>
            </w:pPr>
            <w:r w:rsidRPr="002F78F8">
              <w:t>Flight remains within 60 minutes of landing at a suitable airport.</w:t>
            </w:r>
          </w:p>
        </w:tc>
        <w:tc>
          <w:tcPr>
            <w:tcW w:w="628" w:type="dxa"/>
            <w:tcBorders>
              <w:top w:val="nil"/>
              <w:left w:val="nil"/>
              <w:bottom w:val="nil"/>
            </w:tcBorders>
          </w:tcPr>
          <w:p w14:paraId="2B59279D" w14:textId="77777777" w:rsidR="002F78F8" w:rsidRPr="006135C9" w:rsidRDefault="002F78F8" w:rsidP="002F78F8">
            <w:pPr>
              <w:jc w:val="center"/>
            </w:pPr>
          </w:p>
        </w:tc>
      </w:tr>
      <w:tr w:rsidR="002F78F8" w:rsidRPr="006135C9" w14:paraId="7C209BC0" w14:textId="77777777" w:rsidTr="00883352">
        <w:trPr>
          <w:jc w:val="center"/>
        </w:trPr>
        <w:tc>
          <w:tcPr>
            <w:tcW w:w="1703" w:type="dxa"/>
            <w:tcBorders>
              <w:top w:val="nil"/>
              <w:left w:val="single" w:sz="4" w:space="0" w:color="auto"/>
              <w:bottom w:val="single" w:sz="4" w:space="0" w:color="auto"/>
              <w:right w:val="nil"/>
            </w:tcBorders>
          </w:tcPr>
          <w:p w14:paraId="5022710C" w14:textId="22A601F7" w:rsidR="002F78F8" w:rsidRPr="002F78F8" w:rsidRDefault="002F78F8" w:rsidP="002F78F8">
            <w:pPr>
              <w:spacing w:after="240"/>
            </w:pPr>
            <w:r w:rsidRPr="002F78F8">
              <w:t>-61-02</w:t>
            </w:r>
          </w:p>
        </w:tc>
        <w:tc>
          <w:tcPr>
            <w:tcW w:w="2521" w:type="dxa"/>
            <w:gridSpan w:val="2"/>
            <w:tcBorders>
              <w:top w:val="nil"/>
              <w:left w:val="nil"/>
              <w:bottom w:val="single" w:sz="4" w:space="0" w:color="auto"/>
            </w:tcBorders>
          </w:tcPr>
          <w:p w14:paraId="5457C46E" w14:textId="55A62729" w:rsidR="002F78F8" w:rsidRPr="002F78F8" w:rsidRDefault="002F78F8" w:rsidP="002F78F8">
            <w:pPr>
              <w:spacing w:after="240"/>
            </w:pPr>
            <w:r w:rsidRPr="002F78F8">
              <w:t>Flight Deck Zone Duct Temperature Sensor Systems</w:t>
            </w:r>
          </w:p>
        </w:tc>
        <w:tc>
          <w:tcPr>
            <w:tcW w:w="495" w:type="dxa"/>
            <w:tcBorders>
              <w:top w:val="nil"/>
              <w:bottom w:val="single" w:sz="4" w:space="0" w:color="auto"/>
            </w:tcBorders>
            <w:tcMar>
              <w:left w:w="29" w:type="dxa"/>
              <w:right w:w="29" w:type="dxa"/>
            </w:tcMar>
          </w:tcPr>
          <w:p w14:paraId="46179F74" w14:textId="62394634" w:rsidR="002F78F8" w:rsidRPr="002F78F8" w:rsidRDefault="002F78F8" w:rsidP="002F78F8">
            <w:pPr>
              <w:spacing w:after="240"/>
              <w:jc w:val="center"/>
            </w:pPr>
            <w:r w:rsidRPr="002F78F8">
              <w:t>C</w:t>
            </w:r>
          </w:p>
        </w:tc>
        <w:tc>
          <w:tcPr>
            <w:tcW w:w="495" w:type="dxa"/>
            <w:tcBorders>
              <w:top w:val="nil"/>
              <w:bottom w:val="single" w:sz="4" w:space="0" w:color="auto"/>
            </w:tcBorders>
            <w:tcMar>
              <w:left w:w="29" w:type="dxa"/>
              <w:right w:w="29" w:type="dxa"/>
            </w:tcMar>
          </w:tcPr>
          <w:p w14:paraId="134D09C6" w14:textId="4A4731D3" w:rsidR="002F78F8" w:rsidRPr="002F78F8" w:rsidRDefault="002F78F8" w:rsidP="002F78F8">
            <w:pPr>
              <w:spacing w:after="240"/>
              <w:jc w:val="center"/>
            </w:pPr>
            <w:r w:rsidRPr="002F78F8">
              <w:t>2</w:t>
            </w:r>
          </w:p>
        </w:tc>
        <w:tc>
          <w:tcPr>
            <w:tcW w:w="495" w:type="dxa"/>
            <w:tcBorders>
              <w:top w:val="nil"/>
              <w:bottom w:val="single" w:sz="4" w:space="0" w:color="auto"/>
            </w:tcBorders>
            <w:tcMar>
              <w:left w:w="29" w:type="dxa"/>
              <w:right w:w="29" w:type="dxa"/>
            </w:tcMar>
          </w:tcPr>
          <w:p w14:paraId="0D7CA23C" w14:textId="284F4BF0" w:rsidR="002F78F8" w:rsidRPr="002F78F8" w:rsidRDefault="002F78F8" w:rsidP="002F78F8">
            <w:pPr>
              <w:spacing w:after="240"/>
              <w:jc w:val="center"/>
            </w:pPr>
            <w:r w:rsidRPr="002F78F8">
              <w:t>1</w:t>
            </w:r>
          </w:p>
        </w:tc>
        <w:tc>
          <w:tcPr>
            <w:tcW w:w="3743" w:type="dxa"/>
            <w:tcBorders>
              <w:top w:val="nil"/>
              <w:bottom w:val="single" w:sz="4" w:space="0" w:color="auto"/>
              <w:right w:val="nil"/>
            </w:tcBorders>
          </w:tcPr>
          <w:p w14:paraId="0520F954" w14:textId="77777777" w:rsidR="002F78F8" w:rsidRPr="002F78F8" w:rsidRDefault="002F78F8" w:rsidP="0082269F">
            <w:pPr>
              <w:pStyle w:val="MMELTableBody"/>
              <w:ind w:right="-144"/>
              <w:jc w:val="left"/>
              <w:rPr>
                <w:b w:val="0"/>
              </w:rPr>
            </w:pPr>
            <w:r w:rsidRPr="002F78F8">
              <w:rPr>
                <w:b w:val="0"/>
              </w:rPr>
              <w:t>(M) One may be inoperative provided:</w:t>
            </w:r>
          </w:p>
          <w:p w14:paraId="5D09B566" w14:textId="77777777" w:rsidR="002F78F8" w:rsidRPr="002F78F8" w:rsidRDefault="002F78F8" w:rsidP="003D433F">
            <w:pPr>
              <w:numPr>
                <w:ilvl w:val="0"/>
                <w:numId w:val="306"/>
              </w:numPr>
              <w:autoSpaceDE w:val="0"/>
              <w:autoSpaceDN w:val="0"/>
              <w:adjustRightInd w:val="0"/>
              <w:ind w:left="720"/>
            </w:pPr>
            <w:r w:rsidRPr="002F78F8">
              <w:t>Associated flight deck trim zone valve is deactivated closed,</w:t>
            </w:r>
          </w:p>
          <w:p w14:paraId="5880F87F" w14:textId="77777777" w:rsidR="002F78F8" w:rsidRPr="002F78F8" w:rsidRDefault="002F78F8" w:rsidP="003D433F">
            <w:pPr>
              <w:numPr>
                <w:ilvl w:val="0"/>
                <w:numId w:val="306"/>
              </w:numPr>
              <w:autoSpaceDE w:val="0"/>
              <w:autoSpaceDN w:val="0"/>
              <w:adjustRightInd w:val="0"/>
              <w:ind w:left="720"/>
            </w:pPr>
            <w:r w:rsidRPr="002F78F8">
              <w:t>Opposite trim air pressure regulator valve operates normally,</w:t>
            </w:r>
          </w:p>
          <w:p w14:paraId="530CFD91" w14:textId="77777777" w:rsidR="002F78F8" w:rsidRDefault="002F78F8" w:rsidP="003D433F">
            <w:pPr>
              <w:numPr>
                <w:ilvl w:val="0"/>
                <w:numId w:val="306"/>
              </w:numPr>
              <w:autoSpaceDE w:val="0"/>
              <w:autoSpaceDN w:val="0"/>
              <w:adjustRightInd w:val="0"/>
              <w:ind w:left="720"/>
            </w:pPr>
            <w:r w:rsidRPr="002F78F8">
              <w:t>Opposite flight deck zone trim valve operates normally, and</w:t>
            </w:r>
          </w:p>
          <w:p w14:paraId="01689F35" w14:textId="34688FE0" w:rsidR="002F78F8" w:rsidRPr="002F78F8" w:rsidRDefault="002F78F8" w:rsidP="003D433F">
            <w:pPr>
              <w:numPr>
                <w:ilvl w:val="0"/>
                <w:numId w:val="306"/>
              </w:numPr>
              <w:autoSpaceDE w:val="0"/>
              <w:autoSpaceDN w:val="0"/>
              <w:adjustRightInd w:val="0"/>
              <w:spacing w:after="240"/>
              <w:ind w:left="720"/>
            </w:pPr>
            <w:r w:rsidRPr="002F78F8">
              <w:t>Flight remains within 60 minutes of landing at a suitable airport.</w:t>
            </w:r>
          </w:p>
        </w:tc>
        <w:tc>
          <w:tcPr>
            <w:tcW w:w="628" w:type="dxa"/>
            <w:tcBorders>
              <w:top w:val="nil"/>
              <w:left w:val="nil"/>
              <w:bottom w:val="single" w:sz="4" w:space="0" w:color="auto"/>
            </w:tcBorders>
          </w:tcPr>
          <w:p w14:paraId="25B06BB4" w14:textId="77777777" w:rsidR="002F78F8" w:rsidRPr="006135C9" w:rsidRDefault="002F78F8" w:rsidP="002F78F8">
            <w:pPr>
              <w:jc w:val="center"/>
            </w:pPr>
          </w:p>
        </w:tc>
      </w:tr>
    </w:tbl>
    <w:p w14:paraId="629EB9EB" w14:textId="77777777" w:rsidR="00365FC7" w:rsidRPr="00883352" w:rsidRDefault="00365FC7" w:rsidP="00365FC7">
      <w:r w:rsidRPr="00883352">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1-54"/>
      </w:tblPr>
      <w:tblGrid>
        <w:gridCol w:w="5040"/>
        <w:gridCol w:w="5040"/>
      </w:tblGrid>
      <w:tr w:rsidR="00365FC7" w:rsidRPr="005567F1" w14:paraId="27726249" w14:textId="77777777" w:rsidTr="001672EB">
        <w:trPr>
          <w:tblHeader/>
          <w:jc w:val="center"/>
        </w:trPr>
        <w:tc>
          <w:tcPr>
            <w:tcW w:w="5040" w:type="dxa"/>
            <w:tcBorders>
              <w:bottom w:val="single" w:sz="4" w:space="0" w:color="auto"/>
              <w:right w:val="nil"/>
            </w:tcBorders>
            <w:tcMar>
              <w:top w:w="29" w:type="dxa"/>
              <w:bottom w:w="29" w:type="dxa"/>
            </w:tcMar>
          </w:tcPr>
          <w:p w14:paraId="07445F79" w14:textId="77777777" w:rsidR="00365FC7" w:rsidRPr="005567F1" w:rsidRDefault="00365FC7" w:rsidP="00CE3467">
            <w:pPr>
              <w:spacing w:after="60"/>
            </w:pPr>
            <w:r>
              <w:lastRenderedPageBreak/>
              <w:br w:type="page"/>
              <w:t>U.</w:t>
            </w:r>
            <w:r w:rsidRPr="005567F1">
              <w:t>S. DEPARTMENT OF TRANSPORTATION</w:t>
            </w:r>
          </w:p>
          <w:p w14:paraId="650F471F" w14:textId="77777777" w:rsidR="00365FC7" w:rsidRPr="005567F1" w:rsidRDefault="00365FC7" w:rsidP="00CE3467">
            <w:pPr>
              <w:spacing w:after="60"/>
            </w:pPr>
            <w:r w:rsidRPr="005567F1">
              <w:t>FEDERAL AVIATION ADMINISTRATION</w:t>
            </w:r>
          </w:p>
        </w:tc>
        <w:tc>
          <w:tcPr>
            <w:tcW w:w="5040" w:type="dxa"/>
            <w:tcBorders>
              <w:left w:val="nil"/>
            </w:tcBorders>
            <w:tcMar>
              <w:top w:w="29" w:type="dxa"/>
              <w:bottom w:w="29" w:type="dxa"/>
            </w:tcMar>
            <w:vAlign w:val="center"/>
          </w:tcPr>
          <w:p w14:paraId="162869E0" w14:textId="77777777" w:rsidR="00365FC7" w:rsidRPr="005567F1" w:rsidRDefault="00365FC7" w:rsidP="00CE3467">
            <w:pPr>
              <w:spacing w:after="60"/>
              <w:jc w:val="right"/>
            </w:pPr>
            <w:r w:rsidRPr="005567F1">
              <w:t>MASTER MINIMUM EQUIPMENT LIST</w:t>
            </w:r>
          </w:p>
        </w:tc>
      </w:tr>
      <w:tr w:rsidR="00365FC7" w:rsidRPr="005567F1" w14:paraId="581E7768" w14:textId="77777777" w:rsidTr="001672EB">
        <w:trPr>
          <w:tblHeader/>
          <w:jc w:val="center"/>
        </w:trPr>
        <w:tc>
          <w:tcPr>
            <w:tcW w:w="5040" w:type="dxa"/>
            <w:tcBorders>
              <w:bottom w:val="single" w:sz="4" w:space="0" w:color="auto"/>
              <w:right w:val="nil"/>
            </w:tcBorders>
            <w:tcMar>
              <w:top w:w="29" w:type="dxa"/>
              <w:bottom w:w="29" w:type="dxa"/>
            </w:tcMar>
          </w:tcPr>
          <w:p w14:paraId="01965F2C" w14:textId="77777777" w:rsidR="00065E5D" w:rsidRPr="00A12F2F" w:rsidRDefault="00065E5D" w:rsidP="00065E5D">
            <w:pPr>
              <w:spacing w:after="60"/>
            </w:pPr>
            <w:r>
              <w:t>REVISION NO. 19</w:t>
            </w:r>
          </w:p>
          <w:p w14:paraId="00ADD416" w14:textId="0C9B199A" w:rsidR="00365FC7" w:rsidRPr="005567F1" w:rsidRDefault="00065E5D" w:rsidP="00065E5D">
            <w:pPr>
              <w:spacing w:after="60"/>
            </w:pPr>
            <w:r w:rsidRPr="00A12F2F">
              <w:t xml:space="preserve">DATE: </w:t>
            </w:r>
            <w:r w:rsidR="00112A22">
              <w:t>05/20/2025</w:t>
            </w:r>
          </w:p>
        </w:tc>
        <w:tc>
          <w:tcPr>
            <w:tcW w:w="5040" w:type="dxa"/>
            <w:tcBorders>
              <w:left w:val="nil"/>
            </w:tcBorders>
            <w:tcMar>
              <w:top w:w="29" w:type="dxa"/>
              <w:bottom w:w="29" w:type="dxa"/>
            </w:tcMar>
          </w:tcPr>
          <w:p w14:paraId="27ADF861" w14:textId="1E9407E8" w:rsidR="00365FC7" w:rsidRPr="005567F1" w:rsidRDefault="00365FC7">
            <w:pPr>
              <w:spacing w:after="60"/>
              <w:jc w:val="right"/>
            </w:pPr>
            <w:r w:rsidRPr="005567F1">
              <w:t>PAGE NO.</w:t>
            </w:r>
            <w:r>
              <w:t xml:space="preserve"> 21-</w:t>
            </w:r>
            <w:r w:rsidR="009A39C2">
              <w:t>54</w:t>
            </w:r>
          </w:p>
        </w:tc>
      </w:tr>
      <w:tr w:rsidR="00365FC7" w:rsidRPr="005567F1" w14:paraId="1CAB9FAF" w14:textId="77777777" w:rsidTr="001672EB">
        <w:trPr>
          <w:tblHeader/>
          <w:jc w:val="center"/>
        </w:trPr>
        <w:tc>
          <w:tcPr>
            <w:tcW w:w="5040" w:type="dxa"/>
            <w:tcBorders>
              <w:right w:val="single" w:sz="4" w:space="0" w:color="auto"/>
            </w:tcBorders>
            <w:tcMar>
              <w:top w:w="29" w:type="dxa"/>
              <w:bottom w:w="29" w:type="dxa"/>
            </w:tcMar>
            <w:vAlign w:val="center"/>
          </w:tcPr>
          <w:p w14:paraId="23D7B1C7" w14:textId="77777777" w:rsidR="00365FC7" w:rsidRPr="005567F1" w:rsidRDefault="00365FC7" w:rsidP="00CE3467">
            <w:pPr>
              <w:spacing w:after="60"/>
            </w:pPr>
            <w:r w:rsidRPr="005567F1">
              <w:t>AIRCRAFT:</w:t>
            </w:r>
          </w:p>
          <w:p w14:paraId="24CBEB1F" w14:textId="77777777" w:rsidR="00365FC7" w:rsidRPr="005567F1" w:rsidRDefault="00365FC7" w:rsidP="00CE3467">
            <w:pPr>
              <w:spacing w:after="60"/>
            </w:pPr>
            <w:r>
              <w:t>Boeing 787</w:t>
            </w:r>
          </w:p>
        </w:tc>
        <w:tc>
          <w:tcPr>
            <w:tcW w:w="5040" w:type="dxa"/>
            <w:tcBorders>
              <w:left w:val="single" w:sz="4" w:space="0" w:color="auto"/>
            </w:tcBorders>
            <w:tcMar>
              <w:top w:w="29" w:type="dxa"/>
              <w:bottom w:w="29" w:type="dxa"/>
            </w:tcMar>
          </w:tcPr>
          <w:p w14:paraId="3E07D735" w14:textId="77777777" w:rsidR="00365FC7" w:rsidRPr="005567F1" w:rsidRDefault="00365FC7" w:rsidP="00CE3467">
            <w:pPr>
              <w:pStyle w:val="ListParagraph"/>
              <w:spacing w:after="60"/>
              <w:ind w:left="662" w:hanging="720"/>
              <w:rPr>
                <w:b/>
              </w:rPr>
            </w:pPr>
            <w:r w:rsidRPr="005567F1">
              <w:rPr>
                <w:b/>
              </w:rPr>
              <w:t>TABLE KEY</w:t>
            </w:r>
          </w:p>
          <w:p w14:paraId="4DD7E904" w14:textId="77777777" w:rsidR="00365FC7" w:rsidRPr="005567F1" w:rsidRDefault="00365FC7" w:rsidP="003D433F">
            <w:pPr>
              <w:pStyle w:val="ListParagraph"/>
              <w:numPr>
                <w:ilvl w:val="0"/>
                <w:numId w:val="81"/>
              </w:numPr>
              <w:spacing w:after="60"/>
            </w:pPr>
            <w:r w:rsidRPr="005567F1">
              <w:t>REPAIR CATEGORY</w:t>
            </w:r>
          </w:p>
          <w:p w14:paraId="6F131358" w14:textId="77777777" w:rsidR="00365FC7" w:rsidRPr="005567F1" w:rsidRDefault="00365FC7" w:rsidP="003D433F">
            <w:pPr>
              <w:pStyle w:val="ListParagraph"/>
              <w:numPr>
                <w:ilvl w:val="0"/>
                <w:numId w:val="81"/>
              </w:numPr>
              <w:spacing w:after="60"/>
            </w:pPr>
            <w:r w:rsidRPr="005567F1">
              <w:t>NO. INSTALLED</w:t>
            </w:r>
          </w:p>
          <w:p w14:paraId="49DA0F74" w14:textId="77777777" w:rsidR="00365FC7" w:rsidRPr="005567F1" w:rsidRDefault="00365FC7" w:rsidP="003D433F">
            <w:pPr>
              <w:pStyle w:val="ListParagraph"/>
              <w:numPr>
                <w:ilvl w:val="0"/>
                <w:numId w:val="81"/>
              </w:numPr>
              <w:spacing w:after="60"/>
            </w:pPr>
            <w:r w:rsidRPr="005567F1">
              <w:t>NO. REQUIRED FOR DISPATCH</w:t>
            </w:r>
          </w:p>
          <w:p w14:paraId="4D8FB1FA" w14:textId="77777777" w:rsidR="00365FC7" w:rsidRPr="005567F1" w:rsidRDefault="00365FC7" w:rsidP="003D433F">
            <w:pPr>
              <w:pStyle w:val="ListParagraph"/>
              <w:numPr>
                <w:ilvl w:val="0"/>
                <w:numId w:val="81"/>
              </w:numPr>
              <w:spacing w:after="60"/>
            </w:pPr>
            <w:r w:rsidRPr="005567F1">
              <w:t>REMARKS OR EXCEPTIONS</w:t>
            </w:r>
          </w:p>
        </w:tc>
      </w:tr>
    </w:tbl>
    <w:p w14:paraId="7F19CA92" w14:textId="77777777" w:rsidR="00365FC7" w:rsidRPr="005567F1" w:rsidRDefault="00365FC7" w:rsidP="00365FC7">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Air Conditioning"/>
      </w:tblPr>
      <w:tblGrid>
        <w:gridCol w:w="1703"/>
        <w:gridCol w:w="2370"/>
        <w:gridCol w:w="151"/>
        <w:gridCol w:w="495"/>
        <w:gridCol w:w="495"/>
        <w:gridCol w:w="495"/>
        <w:gridCol w:w="3743"/>
        <w:gridCol w:w="628"/>
      </w:tblGrid>
      <w:tr w:rsidR="00365FC7" w:rsidRPr="006135C9" w14:paraId="01BB18FB"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1B7D469E" w14:textId="77777777" w:rsidR="00365FC7" w:rsidRPr="006135C9" w:rsidRDefault="00365FC7" w:rsidP="00CE3467">
            <w:pPr>
              <w:ind w:left="360" w:hanging="360"/>
              <w:rPr>
                <w:b/>
              </w:rPr>
            </w:pPr>
            <w:r w:rsidRPr="006135C9">
              <w:rPr>
                <w:b/>
              </w:rPr>
              <w:t>21. Air Conditioning</w:t>
            </w:r>
          </w:p>
        </w:tc>
        <w:tc>
          <w:tcPr>
            <w:tcW w:w="151" w:type="dxa"/>
            <w:tcBorders>
              <w:left w:val="nil"/>
              <w:right w:val="nil"/>
            </w:tcBorders>
            <w:shd w:val="clear" w:color="auto" w:fill="D9D9D9" w:themeFill="background1" w:themeFillShade="D9"/>
          </w:tcPr>
          <w:p w14:paraId="300ACD60" w14:textId="77777777" w:rsidR="00365FC7" w:rsidRPr="006135C9" w:rsidRDefault="00365FC7" w:rsidP="00CE3467">
            <w:pPr>
              <w:rPr>
                <w:b/>
              </w:rPr>
            </w:pPr>
          </w:p>
        </w:tc>
        <w:tc>
          <w:tcPr>
            <w:tcW w:w="495" w:type="dxa"/>
            <w:tcBorders>
              <w:left w:val="nil"/>
              <w:right w:val="nil"/>
            </w:tcBorders>
            <w:shd w:val="clear" w:color="auto" w:fill="D9D9D9" w:themeFill="background1" w:themeFillShade="D9"/>
            <w:tcMar>
              <w:left w:w="29" w:type="dxa"/>
              <w:right w:w="29" w:type="dxa"/>
            </w:tcMar>
          </w:tcPr>
          <w:p w14:paraId="2975BBA3"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24AC14F0"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78AC01EB" w14:textId="77777777" w:rsidR="00365FC7" w:rsidRPr="006135C9" w:rsidRDefault="00365FC7"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79D28031" w14:textId="77777777" w:rsidR="00365FC7" w:rsidRPr="006135C9" w:rsidRDefault="00365FC7" w:rsidP="00CE3467">
            <w:pPr>
              <w:rPr>
                <w:b/>
              </w:rPr>
            </w:pPr>
          </w:p>
        </w:tc>
        <w:tc>
          <w:tcPr>
            <w:tcW w:w="628" w:type="dxa"/>
            <w:tcBorders>
              <w:left w:val="nil"/>
            </w:tcBorders>
            <w:shd w:val="clear" w:color="auto" w:fill="D9D9D9" w:themeFill="background1" w:themeFillShade="D9"/>
          </w:tcPr>
          <w:p w14:paraId="1B8CC054" w14:textId="77777777" w:rsidR="00365FC7" w:rsidRPr="006135C9" w:rsidRDefault="00365FC7" w:rsidP="00CE3467">
            <w:pPr>
              <w:jc w:val="center"/>
              <w:rPr>
                <w:b/>
              </w:rPr>
            </w:pPr>
          </w:p>
        </w:tc>
      </w:tr>
      <w:tr w:rsidR="00365FC7" w:rsidRPr="006135C9" w14:paraId="05D99473"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01BA0D16" w14:textId="77777777" w:rsidR="00365FC7" w:rsidRPr="006135C9" w:rsidRDefault="00365FC7" w:rsidP="00CE3467">
            <w:pPr>
              <w:rPr>
                <w:b/>
                <w:sz w:val="16"/>
                <w:szCs w:val="16"/>
              </w:rPr>
            </w:pPr>
            <w:r w:rsidRPr="006135C9">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5994A570" w14:textId="77777777" w:rsidR="00365FC7" w:rsidRPr="006135C9" w:rsidRDefault="00365FC7" w:rsidP="00CE3467">
            <w:pPr>
              <w:rPr>
                <w:b/>
                <w:sz w:val="16"/>
                <w:szCs w:val="16"/>
              </w:rPr>
            </w:pPr>
            <w:r w:rsidRPr="006135C9">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369B9D1D" w14:textId="77777777" w:rsidR="00365FC7" w:rsidRPr="006135C9" w:rsidRDefault="00365FC7" w:rsidP="00CE3467">
            <w:pPr>
              <w:jc w:val="center"/>
              <w:rPr>
                <w:b/>
                <w:sz w:val="16"/>
                <w:szCs w:val="16"/>
              </w:rPr>
            </w:pPr>
            <w:r w:rsidRPr="006135C9">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0AE73529" w14:textId="77777777" w:rsidR="00365FC7" w:rsidRPr="006135C9" w:rsidRDefault="00365FC7" w:rsidP="00CE3467">
            <w:pPr>
              <w:jc w:val="center"/>
              <w:rPr>
                <w:b/>
                <w:sz w:val="16"/>
                <w:szCs w:val="16"/>
              </w:rPr>
            </w:pPr>
            <w:r w:rsidRPr="006135C9">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62EF0E47" w14:textId="77777777" w:rsidR="00365FC7" w:rsidRPr="006135C9" w:rsidRDefault="00365FC7" w:rsidP="00CE3467">
            <w:pPr>
              <w:jc w:val="center"/>
              <w:rPr>
                <w:b/>
                <w:sz w:val="16"/>
                <w:szCs w:val="16"/>
              </w:rPr>
            </w:pPr>
            <w:r w:rsidRPr="006135C9">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0803B654" w14:textId="77777777" w:rsidR="00365FC7" w:rsidRPr="006135C9" w:rsidRDefault="00365FC7" w:rsidP="00CE3467">
            <w:pPr>
              <w:rPr>
                <w:b/>
                <w:sz w:val="16"/>
                <w:szCs w:val="16"/>
              </w:rPr>
            </w:pPr>
            <w:r w:rsidRPr="006135C9">
              <w:rPr>
                <w:b/>
                <w:sz w:val="16"/>
                <w:szCs w:val="16"/>
              </w:rPr>
              <w:t>4</w:t>
            </w:r>
          </w:p>
        </w:tc>
        <w:tc>
          <w:tcPr>
            <w:tcW w:w="628" w:type="dxa"/>
            <w:tcBorders>
              <w:left w:val="nil"/>
            </w:tcBorders>
            <w:shd w:val="clear" w:color="auto" w:fill="D9D9D9" w:themeFill="background1" w:themeFillShade="D9"/>
            <w:vAlign w:val="center"/>
          </w:tcPr>
          <w:p w14:paraId="117663A6" w14:textId="77777777" w:rsidR="00365FC7" w:rsidRPr="006135C9" w:rsidRDefault="00365FC7" w:rsidP="00CE3467">
            <w:pPr>
              <w:jc w:val="center"/>
              <w:rPr>
                <w:b/>
                <w:sz w:val="12"/>
                <w:szCs w:val="12"/>
              </w:rPr>
            </w:pPr>
            <w:r w:rsidRPr="006135C9">
              <w:rPr>
                <w:b/>
                <w:sz w:val="12"/>
                <w:szCs w:val="12"/>
              </w:rPr>
              <w:t>Change Bar</w:t>
            </w:r>
          </w:p>
        </w:tc>
      </w:tr>
      <w:tr w:rsidR="00883352" w:rsidRPr="006135C9" w14:paraId="674B9833" w14:textId="77777777" w:rsidTr="00883352">
        <w:trPr>
          <w:jc w:val="center"/>
        </w:trPr>
        <w:tc>
          <w:tcPr>
            <w:tcW w:w="1703" w:type="dxa"/>
            <w:tcBorders>
              <w:top w:val="single" w:sz="4" w:space="0" w:color="auto"/>
              <w:left w:val="single" w:sz="4" w:space="0" w:color="auto"/>
              <w:bottom w:val="nil"/>
              <w:right w:val="nil"/>
            </w:tcBorders>
          </w:tcPr>
          <w:p w14:paraId="0720BBA6" w14:textId="4720573E" w:rsidR="00883352" w:rsidRPr="006135C9" w:rsidRDefault="00883352" w:rsidP="00883352">
            <w:pPr>
              <w:spacing w:after="240"/>
            </w:pPr>
            <w:r w:rsidRPr="002F78F8">
              <w:t>-61-03</w:t>
            </w:r>
          </w:p>
        </w:tc>
        <w:tc>
          <w:tcPr>
            <w:tcW w:w="2521" w:type="dxa"/>
            <w:gridSpan w:val="2"/>
            <w:tcBorders>
              <w:top w:val="single" w:sz="4" w:space="0" w:color="auto"/>
              <w:left w:val="nil"/>
              <w:bottom w:val="nil"/>
            </w:tcBorders>
          </w:tcPr>
          <w:p w14:paraId="0DCB87CE" w14:textId="3EBFCA14" w:rsidR="00883352" w:rsidRPr="006135C9" w:rsidRDefault="00883352" w:rsidP="00883352">
            <w:pPr>
              <w:spacing w:after="240"/>
            </w:pPr>
            <w:r w:rsidRPr="002F78F8">
              <w:t>Flight Deck Zone Air Temperature Sensor System</w:t>
            </w:r>
          </w:p>
        </w:tc>
        <w:tc>
          <w:tcPr>
            <w:tcW w:w="495" w:type="dxa"/>
            <w:tcBorders>
              <w:top w:val="single" w:sz="4" w:space="0" w:color="auto"/>
              <w:bottom w:val="nil"/>
            </w:tcBorders>
            <w:tcMar>
              <w:left w:w="29" w:type="dxa"/>
              <w:right w:w="29" w:type="dxa"/>
            </w:tcMar>
          </w:tcPr>
          <w:p w14:paraId="54259BAA" w14:textId="5EB831F6" w:rsidR="00883352" w:rsidRPr="006135C9" w:rsidRDefault="00883352" w:rsidP="00883352">
            <w:pPr>
              <w:spacing w:after="240"/>
              <w:jc w:val="center"/>
            </w:pPr>
            <w:r w:rsidRPr="002F78F8">
              <w:t>C</w:t>
            </w:r>
          </w:p>
        </w:tc>
        <w:tc>
          <w:tcPr>
            <w:tcW w:w="495" w:type="dxa"/>
            <w:tcBorders>
              <w:top w:val="single" w:sz="4" w:space="0" w:color="auto"/>
              <w:bottom w:val="nil"/>
            </w:tcBorders>
            <w:tcMar>
              <w:left w:w="29" w:type="dxa"/>
              <w:right w:w="29" w:type="dxa"/>
            </w:tcMar>
          </w:tcPr>
          <w:p w14:paraId="41D19A94" w14:textId="5B619C42" w:rsidR="00883352" w:rsidRPr="006135C9" w:rsidRDefault="00883352" w:rsidP="00883352">
            <w:pPr>
              <w:spacing w:after="240"/>
              <w:jc w:val="center"/>
            </w:pPr>
            <w:r w:rsidRPr="002F78F8">
              <w:t>1</w:t>
            </w:r>
          </w:p>
        </w:tc>
        <w:tc>
          <w:tcPr>
            <w:tcW w:w="495" w:type="dxa"/>
            <w:tcBorders>
              <w:top w:val="single" w:sz="4" w:space="0" w:color="auto"/>
              <w:bottom w:val="nil"/>
            </w:tcBorders>
            <w:tcMar>
              <w:left w:w="29" w:type="dxa"/>
              <w:right w:w="29" w:type="dxa"/>
            </w:tcMar>
          </w:tcPr>
          <w:p w14:paraId="21240718" w14:textId="4AB46D69" w:rsidR="00883352" w:rsidRPr="006135C9" w:rsidRDefault="00883352" w:rsidP="00883352">
            <w:pPr>
              <w:spacing w:after="240"/>
              <w:jc w:val="center"/>
            </w:pPr>
            <w:r w:rsidRPr="002F78F8">
              <w:t>0</w:t>
            </w:r>
          </w:p>
        </w:tc>
        <w:tc>
          <w:tcPr>
            <w:tcW w:w="3743" w:type="dxa"/>
            <w:tcBorders>
              <w:top w:val="single" w:sz="4" w:space="0" w:color="auto"/>
              <w:bottom w:val="nil"/>
              <w:right w:val="nil"/>
            </w:tcBorders>
          </w:tcPr>
          <w:p w14:paraId="06D64265" w14:textId="77777777" w:rsidR="00883352" w:rsidRPr="002F78F8" w:rsidRDefault="00883352" w:rsidP="00883352">
            <w:pPr>
              <w:pStyle w:val="MMELTableBody"/>
              <w:jc w:val="left"/>
              <w:rPr>
                <w:b w:val="0"/>
              </w:rPr>
            </w:pPr>
            <w:r w:rsidRPr="002F78F8">
              <w:rPr>
                <w:b w:val="0"/>
              </w:rPr>
              <w:t>(M) May be inoperative provided:</w:t>
            </w:r>
          </w:p>
          <w:p w14:paraId="64BDC9B9" w14:textId="77777777" w:rsidR="00883352" w:rsidRPr="002F78F8" w:rsidRDefault="00883352" w:rsidP="003D433F">
            <w:pPr>
              <w:numPr>
                <w:ilvl w:val="0"/>
                <w:numId w:val="307"/>
              </w:numPr>
            </w:pPr>
            <w:r w:rsidRPr="002F78F8">
              <w:t>At least one air conditioning pack operates normally,</w:t>
            </w:r>
          </w:p>
          <w:p w14:paraId="5FF09E6A" w14:textId="77777777" w:rsidR="00883352" w:rsidRPr="002F78F8" w:rsidRDefault="00883352" w:rsidP="003D433F">
            <w:pPr>
              <w:numPr>
                <w:ilvl w:val="0"/>
                <w:numId w:val="307"/>
              </w:numPr>
            </w:pPr>
            <w:r w:rsidRPr="002F78F8">
              <w:t>Trim air pressure regulator valve associated with operating pack operates normally,</w:t>
            </w:r>
          </w:p>
          <w:p w14:paraId="01DD3D5D" w14:textId="77777777" w:rsidR="00883352" w:rsidRDefault="00883352" w:rsidP="003D433F">
            <w:pPr>
              <w:numPr>
                <w:ilvl w:val="0"/>
                <w:numId w:val="307"/>
              </w:numPr>
            </w:pPr>
            <w:r w:rsidRPr="002F78F8">
              <w:t>Flight deck zone duct temperature sensor system associated with operating pack operates normally, and</w:t>
            </w:r>
          </w:p>
          <w:p w14:paraId="7E30E9B3" w14:textId="1F87D69A" w:rsidR="00883352" w:rsidRPr="006135C9" w:rsidRDefault="00883352" w:rsidP="003D433F">
            <w:pPr>
              <w:numPr>
                <w:ilvl w:val="0"/>
                <w:numId w:val="307"/>
              </w:numPr>
              <w:spacing w:after="240"/>
            </w:pPr>
            <w:r w:rsidRPr="002F78F8">
              <w:t>Flight deck zone trim valve associated with operating pack operates normally.</w:t>
            </w:r>
          </w:p>
        </w:tc>
        <w:tc>
          <w:tcPr>
            <w:tcW w:w="628" w:type="dxa"/>
            <w:tcBorders>
              <w:left w:val="nil"/>
              <w:bottom w:val="nil"/>
            </w:tcBorders>
          </w:tcPr>
          <w:p w14:paraId="35826AE5" w14:textId="77777777" w:rsidR="00883352" w:rsidRPr="006135C9" w:rsidRDefault="00883352" w:rsidP="00883352">
            <w:pPr>
              <w:jc w:val="center"/>
            </w:pPr>
          </w:p>
        </w:tc>
      </w:tr>
      <w:tr w:rsidR="00883352" w:rsidRPr="006135C9" w14:paraId="6987CAA8" w14:textId="77777777" w:rsidTr="00190DBA">
        <w:trPr>
          <w:jc w:val="center"/>
        </w:trPr>
        <w:tc>
          <w:tcPr>
            <w:tcW w:w="1703" w:type="dxa"/>
            <w:tcBorders>
              <w:top w:val="nil"/>
              <w:left w:val="single" w:sz="4" w:space="0" w:color="auto"/>
              <w:bottom w:val="nil"/>
              <w:right w:val="nil"/>
            </w:tcBorders>
          </w:tcPr>
          <w:p w14:paraId="5A1AC188" w14:textId="7274544A" w:rsidR="00883352" w:rsidRPr="00883352" w:rsidRDefault="00883352" w:rsidP="00883352">
            <w:pPr>
              <w:spacing w:after="240"/>
            </w:pPr>
            <w:r w:rsidRPr="00883352">
              <w:t>-61-04</w:t>
            </w:r>
          </w:p>
        </w:tc>
        <w:tc>
          <w:tcPr>
            <w:tcW w:w="2521" w:type="dxa"/>
            <w:gridSpan w:val="2"/>
            <w:tcBorders>
              <w:top w:val="nil"/>
              <w:left w:val="nil"/>
              <w:bottom w:val="nil"/>
            </w:tcBorders>
          </w:tcPr>
          <w:p w14:paraId="4F7F528D" w14:textId="73D28C9F" w:rsidR="00883352" w:rsidRPr="00883352" w:rsidRDefault="00883352" w:rsidP="00883352">
            <w:pPr>
              <w:spacing w:after="240"/>
            </w:pPr>
            <w:r w:rsidRPr="00883352">
              <w:t>Cabin Zone Trim Valves</w:t>
            </w:r>
          </w:p>
        </w:tc>
        <w:tc>
          <w:tcPr>
            <w:tcW w:w="495" w:type="dxa"/>
            <w:tcBorders>
              <w:top w:val="nil"/>
              <w:bottom w:val="nil"/>
            </w:tcBorders>
            <w:tcMar>
              <w:left w:w="29" w:type="dxa"/>
              <w:right w:w="29" w:type="dxa"/>
            </w:tcMar>
          </w:tcPr>
          <w:p w14:paraId="628EC463" w14:textId="6F69A5C5" w:rsidR="00883352" w:rsidRPr="00883352" w:rsidRDefault="00883352" w:rsidP="00883352">
            <w:pPr>
              <w:spacing w:after="240"/>
              <w:jc w:val="center"/>
            </w:pPr>
            <w:r w:rsidRPr="00883352">
              <w:t>C</w:t>
            </w:r>
          </w:p>
        </w:tc>
        <w:tc>
          <w:tcPr>
            <w:tcW w:w="495" w:type="dxa"/>
            <w:tcBorders>
              <w:top w:val="nil"/>
              <w:bottom w:val="nil"/>
            </w:tcBorders>
            <w:tcMar>
              <w:left w:w="29" w:type="dxa"/>
              <w:right w:w="29" w:type="dxa"/>
            </w:tcMar>
          </w:tcPr>
          <w:p w14:paraId="1A10E9A7" w14:textId="43097A11" w:rsidR="00883352" w:rsidRPr="00883352" w:rsidRDefault="00883352" w:rsidP="00883352">
            <w:pPr>
              <w:spacing w:after="240"/>
              <w:jc w:val="center"/>
            </w:pPr>
            <w:r w:rsidRPr="00883352">
              <w:t>4</w:t>
            </w:r>
          </w:p>
        </w:tc>
        <w:tc>
          <w:tcPr>
            <w:tcW w:w="495" w:type="dxa"/>
            <w:tcBorders>
              <w:top w:val="nil"/>
              <w:bottom w:val="nil"/>
            </w:tcBorders>
            <w:tcMar>
              <w:left w:w="29" w:type="dxa"/>
              <w:right w:w="29" w:type="dxa"/>
            </w:tcMar>
          </w:tcPr>
          <w:p w14:paraId="15E05D6C" w14:textId="5D9CAF9F" w:rsidR="00883352" w:rsidRPr="00883352" w:rsidRDefault="00883352" w:rsidP="00883352">
            <w:pPr>
              <w:spacing w:after="240"/>
              <w:jc w:val="center"/>
            </w:pPr>
            <w:r w:rsidRPr="00883352">
              <w:t>2</w:t>
            </w:r>
          </w:p>
        </w:tc>
        <w:tc>
          <w:tcPr>
            <w:tcW w:w="3743" w:type="dxa"/>
            <w:tcBorders>
              <w:top w:val="nil"/>
              <w:bottom w:val="nil"/>
              <w:right w:val="nil"/>
            </w:tcBorders>
          </w:tcPr>
          <w:p w14:paraId="5F0A519C" w14:textId="77777777" w:rsidR="00883352" w:rsidRPr="00883352" w:rsidRDefault="00883352" w:rsidP="00883352">
            <w:pPr>
              <w:pStyle w:val="MMELTableBody"/>
              <w:jc w:val="left"/>
              <w:rPr>
                <w:b w:val="0"/>
              </w:rPr>
            </w:pPr>
            <w:r w:rsidRPr="00883352">
              <w:rPr>
                <w:b w:val="0"/>
              </w:rPr>
              <w:t>(M) May be inoperative provided:</w:t>
            </w:r>
          </w:p>
          <w:p w14:paraId="29E9A843" w14:textId="77777777" w:rsidR="00883352" w:rsidRPr="00883352" w:rsidRDefault="00883352" w:rsidP="003D433F">
            <w:pPr>
              <w:numPr>
                <w:ilvl w:val="0"/>
                <w:numId w:val="308"/>
              </w:numPr>
              <w:ind w:left="720"/>
            </w:pPr>
            <w:r w:rsidRPr="00883352">
              <w:t>Valve is deactivated closed,</w:t>
            </w:r>
          </w:p>
          <w:p w14:paraId="39ECAC1B" w14:textId="77777777" w:rsidR="00883352" w:rsidRDefault="00883352" w:rsidP="003D433F">
            <w:pPr>
              <w:numPr>
                <w:ilvl w:val="0"/>
                <w:numId w:val="308"/>
              </w:numPr>
              <w:ind w:left="720"/>
            </w:pPr>
            <w:r w:rsidRPr="00883352">
              <w:t>Opposite trim air pressure regulator valve operates normally, and</w:t>
            </w:r>
          </w:p>
          <w:p w14:paraId="5B6CC316" w14:textId="47935F40" w:rsidR="00883352" w:rsidRPr="00883352" w:rsidRDefault="00883352" w:rsidP="003D433F">
            <w:pPr>
              <w:numPr>
                <w:ilvl w:val="0"/>
                <w:numId w:val="308"/>
              </w:numPr>
              <w:spacing w:after="240"/>
              <w:ind w:left="720"/>
            </w:pPr>
            <w:r w:rsidRPr="00883352">
              <w:t>Flight remains within 60 minutes of landing at a suitable airport.</w:t>
            </w:r>
          </w:p>
        </w:tc>
        <w:tc>
          <w:tcPr>
            <w:tcW w:w="628" w:type="dxa"/>
            <w:tcBorders>
              <w:top w:val="nil"/>
              <w:left w:val="nil"/>
              <w:bottom w:val="nil"/>
            </w:tcBorders>
          </w:tcPr>
          <w:p w14:paraId="76850E70" w14:textId="77777777" w:rsidR="00883352" w:rsidRPr="006135C9" w:rsidRDefault="00883352" w:rsidP="00883352">
            <w:pPr>
              <w:jc w:val="center"/>
            </w:pPr>
          </w:p>
        </w:tc>
      </w:tr>
      <w:tr w:rsidR="00883352" w:rsidRPr="006135C9" w14:paraId="298878B2" w14:textId="77777777" w:rsidTr="00190DBA">
        <w:trPr>
          <w:jc w:val="center"/>
        </w:trPr>
        <w:tc>
          <w:tcPr>
            <w:tcW w:w="1703" w:type="dxa"/>
            <w:tcBorders>
              <w:top w:val="nil"/>
              <w:left w:val="single" w:sz="4" w:space="0" w:color="auto"/>
              <w:bottom w:val="nil"/>
              <w:right w:val="nil"/>
            </w:tcBorders>
          </w:tcPr>
          <w:p w14:paraId="1976857F" w14:textId="088FFB31" w:rsidR="00883352" w:rsidRPr="00883352" w:rsidRDefault="00883352" w:rsidP="00883352">
            <w:pPr>
              <w:spacing w:after="240"/>
            </w:pPr>
            <w:r w:rsidRPr="00883352">
              <w:t>-61-05</w:t>
            </w:r>
          </w:p>
        </w:tc>
        <w:tc>
          <w:tcPr>
            <w:tcW w:w="2521" w:type="dxa"/>
            <w:gridSpan w:val="2"/>
            <w:tcBorders>
              <w:top w:val="nil"/>
              <w:left w:val="nil"/>
              <w:bottom w:val="nil"/>
            </w:tcBorders>
          </w:tcPr>
          <w:p w14:paraId="72EC1347" w14:textId="16A42F57" w:rsidR="00883352" w:rsidRPr="00883352" w:rsidRDefault="00883352" w:rsidP="00883352">
            <w:pPr>
              <w:spacing w:after="240"/>
            </w:pPr>
            <w:r w:rsidRPr="00883352">
              <w:t>Cabin Zone Duct Temperature Sensor Systems</w:t>
            </w:r>
          </w:p>
        </w:tc>
        <w:tc>
          <w:tcPr>
            <w:tcW w:w="495" w:type="dxa"/>
            <w:tcBorders>
              <w:top w:val="nil"/>
              <w:bottom w:val="nil"/>
            </w:tcBorders>
            <w:tcMar>
              <w:left w:w="29" w:type="dxa"/>
              <w:right w:w="29" w:type="dxa"/>
            </w:tcMar>
          </w:tcPr>
          <w:p w14:paraId="65AC8932" w14:textId="77777777" w:rsidR="00883352" w:rsidRPr="00883352" w:rsidRDefault="00883352" w:rsidP="00883352">
            <w:pPr>
              <w:spacing w:after="240"/>
              <w:jc w:val="center"/>
            </w:pPr>
          </w:p>
        </w:tc>
        <w:tc>
          <w:tcPr>
            <w:tcW w:w="495" w:type="dxa"/>
            <w:tcBorders>
              <w:top w:val="nil"/>
              <w:bottom w:val="nil"/>
            </w:tcBorders>
            <w:tcMar>
              <w:left w:w="29" w:type="dxa"/>
              <w:right w:w="29" w:type="dxa"/>
            </w:tcMar>
          </w:tcPr>
          <w:p w14:paraId="27182D7D" w14:textId="77777777" w:rsidR="00883352" w:rsidRPr="00883352" w:rsidRDefault="00883352" w:rsidP="00883352">
            <w:pPr>
              <w:spacing w:after="240"/>
              <w:jc w:val="center"/>
            </w:pPr>
          </w:p>
        </w:tc>
        <w:tc>
          <w:tcPr>
            <w:tcW w:w="495" w:type="dxa"/>
            <w:tcBorders>
              <w:top w:val="nil"/>
              <w:bottom w:val="nil"/>
            </w:tcBorders>
            <w:tcMar>
              <w:left w:w="29" w:type="dxa"/>
              <w:right w:w="29" w:type="dxa"/>
            </w:tcMar>
          </w:tcPr>
          <w:p w14:paraId="6595E495" w14:textId="77777777" w:rsidR="00883352" w:rsidRPr="00883352" w:rsidRDefault="00883352" w:rsidP="00883352">
            <w:pPr>
              <w:spacing w:after="240"/>
              <w:jc w:val="center"/>
            </w:pPr>
          </w:p>
        </w:tc>
        <w:tc>
          <w:tcPr>
            <w:tcW w:w="3743" w:type="dxa"/>
            <w:tcBorders>
              <w:top w:val="nil"/>
              <w:bottom w:val="nil"/>
              <w:right w:val="nil"/>
            </w:tcBorders>
          </w:tcPr>
          <w:p w14:paraId="426F0F9B" w14:textId="77777777" w:rsidR="00883352" w:rsidRPr="00883352" w:rsidRDefault="00883352" w:rsidP="00883352">
            <w:pPr>
              <w:spacing w:after="240"/>
            </w:pPr>
          </w:p>
        </w:tc>
        <w:tc>
          <w:tcPr>
            <w:tcW w:w="628" w:type="dxa"/>
            <w:tcBorders>
              <w:top w:val="nil"/>
              <w:left w:val="nil"/>
              <w:bottom w:val="nil"/>
            </w:tcBorders>
          </w:tcPr>
          <w:p w14:paraId="39B6813B" w14:textId="77777777" w:rsidR="00883352" w:rsidRPr="006135C9" w:rsidRDefault="00883352" w:rsidP="00883352">
            <w:pPr>
              <w:jc w:val="center"/>
            </w:pPr>
          </w:p>
        </w:tc>
      </w:tr>
      <w:tr w:rsidR="00883352" w:rsidRPr="006135C9" w14:paraId="16EA47D8" w14:textId="77777777" w:rsidTr="00190DBA">
        <w:trPr>
          <w:jc w:val="center"/>
        </w:trPr>
        <w:tc>
          <w:tcPr>
            <w:tcW w:w="1703" w:type="dxa"/>
            <w:tcBorders>
              <w:top w:val="nil"/>
              <w:left w:val="single" w:sz="4" w:space="0" w:color="auto"/>
              <w:bottom w:val="nil"/>
              <w:right w:val="nil"/>
            </w:tcBorders>
          </w:tcPr>
          <w:p w14:paraId="738B0A58" w14:textId="33B8DA59" w:rsidR="00883352" w:rsidRPr="00883352" w:rsidRDefault="00883352" w:rsidP="00883352">
            <w:pPr>
              <w:spacing w:after="240"/>
            </w:pPr>
            <w:r w:rsidRPr="00883352">
              <w:t>-61-05-01</w:t>
            </w:r>
          </w:p>
        </w:tc>
        <w:tc>
          <w:tcPr>
            <w:tcW w:w="2521" w:type="dxa"/>
            <w:gridSpan w:val="2"/>
            <w:tcBorders>
              <w:top w:val="nil"/>
              <w:left w:val="nil"/>
              <w:bottom w:val="nil"/>
            </w:tcBorders>
          </w:tcPr>
          <w:p w14:paraId="3818CF53" w14:textId="559D5595" w:rsidR="00883352" w:rsidRPr="00883352" w:rsidRDefault="00883352" w:rsidP="00883352">
            <w:pPr>
              <w:spacing w:after="240"/>
            </w:pPr>
            <w:r w:rsidRPr="00883352">
              <w:t>Zones A1 and B1</w:t>
            </w:r>
          </w:p>
        </w:tc>
        <w:tc>
          <w:tcPr>
            <w:tcW w:w="495" w:type="dxa"/>
            <w:tcBorders>
              <w:top w:val="nil"/>
              <w:bottom w:val="nil"/>
            </w:tcBorders>
            <w:tcMar>
              <w:left w:w="29" w:type="dxa"/>
              <w:right w:w="29" w:type="dxa"/>
            </w:tcMar>
          </w:tcPr>
          <w:p w14:paraId="2AD678A6" w14:textId="0FE91963" w:rsidR="00883352" w:rsidRPr="00883352" w:rsidRDefault="00883352" w:rsidP="00883352">
            <w:pPr>
              <w:spacing w:after="240"/>
              <w:jc w:val="center"/>
            </w:pPr>
            <w:r w:rsidRPr="00883352">
              <w:t>C</w:t>
            </w:r>
          </w:p>
        </w:tc>
        <w:tc>
          <w:tcPr>
            <w:tcW w:w="495" w:type="dxa"/>
            <w:tcBorders>
              <w:top w:val="nil"/>
              <w:bottom w:val="nil"/>
            </w:tcBorders>
            <w:tcMar>
              <w:left w:w="29" w:type="dxa"/>
              <w:right w:w="29" w:type="dxa"/>
            </w:tcMar>
          </w:tcPr>
          <w:p w14:paraId="00DF3573" w14:textId="7C7F9FC9" w:rsidR="00883352" w:rsidRPr="00883352" w:rsidRDefault="00883352" w:rsidP="00883352">
            <w:pPr>
              <w:spacing w:after="240"/>
              <w:jc w:val="center"/>
            </w:pPr>
            <w:r w:rsidRPr="00883352">
              <w:t>2</w:t>
            </w:r>
          </w:p>
        </w:tc>
        <w:tc>
          <w:tcPr>
            <w:tcW w:w="495" w:type="dxa"/>
            <w:tcBorders>
              <w:top w:val="nil"/>
              <w:bottom w:val="nil"/>
            </w:tcBorders>
            <w:tcMar>
              <w:left w:w="29" w:type="dxa"/>
              <w:right w:w="29" w:type="dxa"/>
            </w:tcMar>
          </w:tcPr>
          <w:p w14:paraId="0E1238A6" w14:textId="4721E465" w:rsidR="00883352" w:rsidRPr="00883352" w:rsidRDefault="00883352" w:rsidP="00883352">
            <w:pPr>
              <w:spacing w:after="240"/>
              <w:jc w:val="center"/>
            </w:pPr>
            <w:r w:rsidRPr="00883352">
              <w:t>0</w:t>
            </w:r>
          </w:p>
        </w:tc>
        <w:tc>
          <w:tcPr>
            <w:tcW w:w="3743" w:type="dxa"/>
            <w:tcBorders>
              <w:top w:val="nil"/>
              <w:bottom w:val="nil"/>
              <w:right w:val="nil"/>
            </w:tcBorders>
          </w:tcPr>
          <w:p w14:paraId="6C13F0CD" w14:textId="7A43D2A0" w:rsidR="00883352" w:rsidRPr="00883352" w:rsidRDefault="00883352" w:rsidP="00883352">
            <w:pPr>
              <w:spacing w:after="240"/>
            </w:pPr>
            <w:r w:rsidRPr="00883352">
              <w:t>(M) May be inoperative provided associated cabin zone heater is deactivated.</w:t>
            </w:r>
          </w:p>
        </w:tc>
        <w:tc>
          <w:tcPr>
            <w:tcW w:w="628" w:type="dxa"/>
            <w:tcBorders>
              <w:top w:val="nil"/>
              <w:left w:val="nil"/>
              <w:bottom w:val="nil"/>
            </w:tcBorders>
          </w:tcPr>
          <w:p w14:paraId="5409CC2A" w14:textId="77777777" w:rsidR="00883352" w:rsidRPr="006135C9" w:rsidRDefault="00883352" w:rsidP="00883352">
            <w:pPr>
              <w:jc w:val="center"/>
            </w:pPr>
          </w:p>
        </w:tc>
      </w:tr>
      <w:tr w:rsidR="00883352" w:rsidRPr="006135C9" w14:paraId="37A496F4" w14:textId="77777777" w:rsidTr="00883352">
        <w:trPr>
          <w:jc w:val="center"/>
        </w:trPr>
        <w:tc>
          <w:tcPr>
            <w:tcW w:w="1703" w:type="dxa"/>
            <w:tcBorders>
              <w:top w:val="nil"/>
              <w:left w:val="single" w:sz="4" w:space="0" w:color="auto"/>
              <w:bottom w:val="nil"/>
              <w:right w:val="nil"/>
            </w:tcBorders>
          </w:tcPr>
          <w:p w14:paraId="34D2E21E" w14:textId="16F43F76" w:rsidR="00883352" w:rsidRPr="00883352" w:rsidRDefault="00883352" w:rsidP="00883352">
            <w:pPr>
              <w:spacing w:after="240"/>
            </w:pPr>
            <w:r w:rsidRPr="00883352">
              <w:t>-61-05-02</w:t>
            </w:r>
          </w:p>
        </w:tc>
        <w:tc>
          <w:tcPr>
            <w:tcW w:w="2521" w:type="dxa"/>
            <w:gridSpan w:val="2"/>
            <w:tcBorders>
              <w:top w:val="nil"/>
              <w:left w:val="nil"/>
              <w:bottom w:val="nil"/>
            </w:tcBorders>
          </w:tcPr>
          <w:p w14:paraId="193958AA" w14:textId="333344BF" w:rsidR="00883352" w:rsidRPr="00883352" w:rsidRDefault="00883352" w:rsidP="00883352">
            <w:pPr>
              <w:spacing w:after="240"/>
            </w:pPr>
            <w:r w:rsidRPr="00883352">
              <w:t>Zones A2, B2, C, and D</w:t>
            </w:r>
          </w:p>
        </w:tc>
        <w:tc>
          <w:tcPr>
            <w:tcW w:w="495" w:type="dxa"/>
            <w:tcBorders>
              <w:top w:val="nil"/>
              <w:bottom w:val="nil"/>
            </w:tcBorders>
            <w:tcMar>
              <w:left w:w="29" w:type="dxa"/>
              <w:right w:w="29" w:type="dxa"/>
            </w:tcMar>
          </w:tcPr>
          <w:p w14:paraId="480B3B56" w14:textId="77777777" w:rsidR="00883352" w:rsidRPr="00883352" w:rsidRDefault="00883352" w:rsidP="00883352">
            <w:pPr>
              <w:spacing w:after="240"/>
              <w:jc w:val="center"/>
            </w:pPr>
          </w:p>
        </w:tc>
        <w:tc>
          <w:tcPr>
            <w:tcW w:w="495" w:type="dxa"/>
            <w:tcBorders>
              <w:top w:val="nil"/>
              <w:bottom w:val="nil"/>
            </w:tcBorders>
            <w:tcMar>
              <w:left w:w="29" w:type="dxa"/>
              <w:right w:w="29" w:type="dxa"/>
            </w:tcMar>
          </w:tcPr>
          <w:p w14:paraId="71F03A51" w14:textId="77777777" w:rsidR="00883352" w:rsidRPr="00883352" w:rsidRDefault="00883352" w:rsidP="00883352">
            <w:pPr>
              <w:spacing w:after="240"/>
              <w:jc w:val="center"/>
            </w:pPr>
          </w:p>
        </w:tc>
        <w:tc>
          <w:tcPr>
            <w:tcW w:w="495" w:type="dxa"/>
            <w:tcBorders>
              <w:top w:val="nil"/>
              <w:bottom w:val="nil"/>
            </w:tcBorders>
            <w:tcMar>
              <w:left w:w="29" w:type="dxa"/>
              <w:right w:w="29" w:type="dxa"/>
            </w:tcMar>
          </w:tcPr>
          <w:p w14:paraId="27FA1ABB" w14:textId="77777777" w:rsidR="00883352" w:rsidRPr="00883352" w:rsidRDefault="00883352" w:rsidP="00883352">
            <w:pPr>
              <w:spacing w:after="240"/>
              <w:jc w:val="center"/>
            </w:pPr>
          </w:p>
        </w:tc>
        <w:tc>
          <w:tcPr>
            <w:tcW w:w="3743" w:type="dxa"/>
            <w:tcBorders>
              <w:top w:val="nil"/>
              <w:bottom w:val="nil"/>
              <w:right w:val="nil"/>
            </w:tcBorders>
          </w:tcPr>
          <w:p w14:paraId="40E04197" w14:textId="77777777" w:rsidR="00883352" w:rsidRPr="00883352" w:rsidRDefault="00883352" w:rsidP="00883352">
            <w:pPr>
              <w:spacing w:after="240"/>
            </w:pPr>
          </w:p>
        </w:tc>
        <w:tc>
          <w:tcPr>
            <w:tcW w:w="628" w:type="dxa"/>
            <w:tcBorders>
              <w:top w:val="nil"/>
              <w:left w:val="nil"/>
              <w:bottom w:val="nil"/>
            </w:tcBorders>
          </w:tcPr>
          <w:p w14:paraId="76410688" w14:textId="77777777" w:rsidR="00883352" w:rsidRPr="006135C9" w:rsidRDefault="00883352" w:rsidP="00883352">
            <w:pPr>
              <w:jc w:val="center"/>
            </w:pPr>
          </w:p>
        </w:tc>
      </w:tr>
      <w:tr w:rsidR="00883352" w:rsidRPr="006135C9" w14:paraId="3C313203" w14:textId="77777777" w:rsidTr="001672EB">
        <w:trPr>
          <w:jc w:val="center"/>
        </w:trPr>
        <w:tc>
          <w:tcPr>
            <w:tcW w:w="1703" w:type="dxa"/>
            <w:tcBorders>
              <w:top w:val="nil"/>
              <w:left w:val="single" w:sz="4" w:space="0" w:color="auto"/>
              <w:bottom w:val="nil"/>
              <w:right w:val="nil"/>
            </w:tcBorders>
          </w:tcPr>
          <w:p w14:paraId="403FD8BF" w14:textId="50E113AD" w:rsidR="00883352" w:rsidRPr="00883352" w:rsidRDefault="00883352" w:rsidP="00883352">
            <w:pPr>
              <w:spacing w:after="240"/>
            </w:pPr>
            <w:r w:rsidRPr="00883352">
              <w:t>-61-05-02A</w:t>
            </w:r>
          </w:p>
        </w:tc>
        <w:tc>
          <w:tcPr>
            <w:tcW w:w="2521" w:type="dxa"/>
            <w:gridSpan w:val="2"/>
            <w:tcBorders>
              <w:top w:val="nil"/>
              <w:left w:val="nil"/>
              <w:bottom w:val="nil"/>
            </w:tcBorders>
          </w:tcPr>
          <w:p w14:paraId="6C6AE383" w14:textId="77777777" w:rsidR="00883352" w:rsidRPr="00883352" w:rsidRDefault="00883352" w:rsidP="00883352">
            <w:pPr>
              <w:spacing w:after="240"/>
            </w:pPr>
          </w:p>
        </w:tc>
        <w:tc>
          <w:tcPr>
            <w:tcW w:w="495" w:type="dxa"/>
            <w:tcBorders>
              <w:top w:val="nil"/>
              <w:bottom w:val="nil"/>
            </w:tcBorders>
            <w:tcMar>
              <w:left w:w="29" w:type="dxa"/>
              <w:right w:w="29" w:type="dxa"/>
            </w:tcMar>
          </w:tcPr>
          <w:p w14:paraId="5BA70768" w14:textId="65BCA7D7" w:rsidR="00883352" w:rsidRPr="00883352" w:rsidRDefault="00883352" w:rsidP="00883352">
            <w:pPr>
              <w:spacing w:after="240"/>
              <w:jc w:val="center"/>
            </w:pPr>
            <w:r w:rsidRPr="00883352">
              <w:t>C</w:t>
            </w:r>
          </w:p>
        </w:tc>
        <w:tc>
          <w:tcPr>
            <w:tcW w:w="495" w:type="dxa"/>
            <w:tcBorders>
              <w:top w:val="nil"/>
              <w:bottom w:val="nil"/>
            </w:tcBorders>
            <w:tcMar>
              <w:left w:w="29" w:type="dxa"/>
              <w:right w:w="29" w:type="dxa"/>
            </w:tcMar>
          </w:tcPr>
          <w:p w14:paraId="31D4137F" w14:textId="117FD4B3" w:rsidR="00883352" w:rsidRPr="00883352" w:rsidRDefault="00883352" w:rsidP="00883352">
            <w:pPr>
              <w:spacing w:after="240"/>
              <w:jc w:val="center"/>
            </w:pPr>
            <w:r w:rsidRPr="00883352">
              <w:t>4</w:t>
            </w:r>
          </w:p>
        </w:tc>
        <w:tc>
          <w:tcPr>
            <w:tcW w:w="495" w:type="dxa"/>
            <w:tcBorders>
              <w:top w:val="nil"/>
              <w:bottom w:val="nil"/>
            </w:tcBorders>
            <w:tcMar>
              <w:left w:w="29" w:type="dxa"/>
              <w:right w:w="29" w:type="dxa"/>
            </w:tcMar>
          </w:tcPr>
          <w:p w14:paraId="2FFCCC80" w14:textId="700F9896" w:rsidR="00883352" w:rsidRPr="00883352" w:rsidRDefault="00883352" w:rsidP="00883352">
            <w:pPr>
              <w:spacing w:after="240"/>
              <w:jc w:val="center"/>
            </w:pPr>
            <w:r w:rsidRPr="00883352">
              <w:t>2</w:t>
            </w:r>
          </w:p>
        </w:tc>
        <w:tc>
          <w:tcPr>
            <w:tcW w:w="3743" w:type="dxa"/>
            <w:tcBorders>
              <w:top w:val="nil"/>
              <w:bottom w:val="nil"/>
              <w:right w:val="nil"/>
            </w:tcBorders>
          </w:tcPr>
          <w:p w14:paraId="215DB039" w14:textId="77777777" w:rsidR="00883352" w:rsidRPr="00883352" w:rsidRDefault="00883352" w:rsidP="00883352">
            <w:pPr>
              <w:pStyle w:val="MMELTableBody"/>
              <w:jc w:val="left"/>
              <w:rPr>
                <w:b w:val="0"/>
              </w:rPr>
            </w:pPr>
            <w:r w:rsidRPr="00883352">
              <w:rPr>
                <w:b w:val="0"/>
              </w:rPr>
              <w:t>(M) May be inoperative provided:</w:t>
            </w:r>
          </w:p>
          <w:p w14:paraId="223E4CC1" w14:textId="77777777" w:rsidR="00883352" w:rsidRPr="00883352" w:rsidRDefault="00883352" w:rsidP="003D433F">
            <w:pPr>
              <w:numPr>
                <w:ilvl w:val="0"/>
                <w:numId w:val="309"/>
              </w:numPr>
              <w:ind w:left="720"/>
            </w:pPr>
            <w:r w:rsidRPr="00883352">
              <w:t xml:space="preserve">Associated zone trim valve is deactivated </w:t>
            </w:r>
            <w:proofErr w:type="gramStart"/>
            <w:r w:rsidRPr="00883352">
              <w:t>closed</w:t>
            </w:r>
            <w:proofErr w:type="gramEnd"/>
            <w:r w:rsidRPr="00883352">
              <w:t>,</w:t>
            </w:r>
          </w:p>
          <w:p w14:paraId="19B95DF7" w14:textId="77777777" w:rsidR="00883352" w:rsidRDefault="00883352" w:rsidP="003D433F">
            <w:pPr>
              <w:numPr>
                <w:ilvl w:val="0"/>
                <w:numId w:val="309"/>
              </w:numPr>
              <w:ind w:left="720"/>
            </w:pPr>
            <w:r w:rsidRPr="00883352">
              <w:t>Opposite trim air pressure regulator valve operates normally, and</w:t>
            </w:r>
          </w:p>
          <w:p w14:paraId="103E0A6B" w14:textId="1DDB5D92" w:rsidR="00883352" w:rsidRPr="00883352" w:rsidRDefault="00883352" w:rsidP="003D433F">
            <w:pPr>
              <w:numPr>
                <w:ilvl w:val="0"/>
                <w:numId w:val="309"/>
              </w:numPr>
              <w:spacing w:after="240"/>
              <w:ind w:left="720"/>
            </w:pPr>
            <w:r w:rsidRPr="00883352">
              <w:t>Flight remains within 60 minutes of landing at a suitable airport.</w:t>
            </w:r>
          </w:p>
        </w:tc>
        <w:tc>
          <w:tcPr>
            <w:tcW w:w="628" w:type="dxa"/>
            <w:tcBorders>
              <w:top w:val="nil"/>
              <w:left w:val="nil"/>
              <w:bottom w:val="nil"/>
            </w:tcBorders>
          </w:tcPr>
          <w:p w14:paraId="37225C06" w14:textId="77777777" w:rsidR="00883352" w:rsidRPr="006135C9" w:rsidRDefault="00883352" w:rsidP="00883352">
            <w:pPr>
              <w:jc w:val="center"/>
            </w:pPr>
          </w:p>
        </w:tc>
      </w:tr>
      <w:tr w:rsidR="00B17274" w:rsidRPr="006135C9" w14:paraId="776BDE2F" w14:textId="77777777" w:rsidTr="00883352">
        <w:trPr>
          <w:jc w:val="center"/>
        </w:trPr>
        <w:tc>
          <w:tcPr>
            <w:tcW w:w="1703" w:type="dxa"/>
            <w:tcBorders>
              <w:top w:val="nil"/>
              <w:left w:val="single" w:sz="4" w:space="0" w:color="auto"/>
              <w:bottom w:val="single" w:sz="4" w:space="0" w:color="auto"/>
              <w:right w:val="nil"/>
            </w:tcBorders>
          </w:tcPr>
          <w:p w14:paraId="7B69220F" w14:textId="77777777" w:rsidR="00B17274" w:rsidRPr="00883352" w:rsidRDefault="00B17274" w:rsidP="00883352">
            <w:pPr>
              <w:spacing w:after="240"/>
            </w:pPr>
          </w:p>
        </w:tc>
        <w:tc>
          <w:tcPr>
            <w:tcW w:w="2521" w:type="dxa"/>
            <w:gridSpan w:val="2"/>
            <w:tcBorders>
              <w:top w:val="nil"/>
              <w:left w:val="nil"/>
              <w:bottom w:val="single" w:sz="4" w:space="0" w:color="auto"/>
            </w:tcBorders>
          </w:tcPr>
          <w:p w14:paraId="0B4C8AF8" w14:textId="77777777" w:rsidR="00B17274" w:rsidRPr="00883352" w:rsidRDefault="00B17274" w:rsidP="00883352">
            <w:pPr>
              <w:spacing w:after="240"/>
            </w:pPr>
          </w:p>
        </w:tc>
        <w:tc>
          <w:tcPr>
            <w:tcW w:w="495" w:type="dxa"/>
            <w:tcBorders>
              <w:top w:val="nil"/>
              <w:bottom w:val="single" w:sz="4" w:space="0" w:color="auto"/>
            </w:tcBorders>
            <w:tcMar>
              <w:left w:w="29" w:type="dxa"/>
              <w:right w:w="29" w:type="dxa"/>
            </w:tcMar>
          </w:tcPr>
          <w:p w14:paraId="127C06C4" w14:textId="77777777" w:rsidR="00B17274" w:rsidRPr="00883352" w:rsidRDefault="00B17274" w:rsidP="00883352">
            <w:pPr>
              <w:spacing w:after="240"/>
              <w:jc w:val="center"/>
            </w:pPr>
          </w:p>
        </w:tc>
        <w:tc>
          <w:tcPr>
            <w:tcW w:w="495" w:type="dxa"/>
            <w:tcBorders>
              <w:top w:val="nil"/>
              <w:bottom w:val="single" w:sz="4" w:space="0" w:color="auto"/>
            </w:tcBorders>
            <w:tcMar>
              <w:left w:w="29" w:type="dxa"/>
              <w:right w:w="29" w:type="dxa"/>
            </w:tcMar>
          </w:tcPr>
          <w:p w14:paraId="3B1C494C" w14:textId="77777777" w:rsidR="00B17274" w:rsidRPr="00883352" w:rsidRDefault="00B17274" w:rsidP="00883352">
            <w:pPr>
              <w:spacing w:after="240"/>
              <w:jc w:val="center"/>
            </w:pPr>
          </w:p>
        </w:tc>
        <w:tc>
          <w:tcPr>
            <w:tcW w:w="495" w:type="dxa"/>
            <w:tcBorders>
              <w:top w:val="nil"/>
              <w:bottom w:val="single" w:sz="4" w:space="0" w:color="auto"/>
            </w:tcBorders>
            <w:tcMar>
              <w:left w:w="29" w:type="dxa"/>
              <w:right w:w="29" w:type="dxa"/>
            </w:tcMar>
          </w:tcPr>
          <w:p w14:paraId="4734B603" w14:textId="77777777" w:rsidR="00B17274" w:rsidRPr="00883352" w:rsidRDefault="00B17274" w:rsidP="00883352">
            <w:pPr>
              <w:spacing w:after="240"/>
              <w:jc w:val="center"/>
            </w:pPr>
          </w:p>
        </w:tc>
        <w:tc>
          <w:tcPr>
            <w:tcW w:w="3743" w:type="dxa"/>
            <w:tcBorders>
              <w:top w:val="nil"/>
              <w:bottom w:val="single" w:sz="4" w:space="0" w:color="auto"/>
              <w:right w:val="nil"/>
            </w:tcBorders>
          </w:tcPr>
          <w:p w14:paraId="4C375CEB" w14:textId="72DB2200" w:rsidR="00B17274" w:rsidRPr="00883352" w:rsidRDefault="00B17274" w:rsidP="001672EB">
            <w:pPr>
              <w:pStyle w:val="MMELTableBody"/>
              <w:spacing w:before="240"/>
              <w:jc w:val="left"/>
              <w:rPr>
                <w:b w:val="0"/>
              </w:rPr>
            </w:pPr>
            <w:r>
              <w:rPr>
                <w:b w:val="0"/>
              </w:rPr>
              <w:t>(Continued)</w:t>
            </w:r>
          </w:p>
        </w:tc>
        <w:tc>
          <w:tcPr>
            <w:tcW w:w="628" w:type="dxa"/>
            <w:tcBorders>
              <w:top w:val="nil"/>
              <w:left w:val="nil"/>
              <w:bottom w:val="single" w:sz="4" w:space="0" w:color="auto"/>
            </w:tcBorders>
          </w:tcPr>
          <w:p w14:paraId="02F47652" w14:textId="77777777" w:rsidR="00B17274" w:rsidRPr="006135C9" w:rsidRDefault="00B17274" w:rsidP="00883352">
            <w:pPr>
              <w:jc w:val="center"/>
            </w:pPr>
          </w:p>
        </w:tc>
      </w:tr>
    </w:tbl>
    <w:p w14:paraId="54FB7F08" w14:textId="77777777" w:rsidR="00365FC7" w:rsidRPr="005652EB" w:rsidRDefault="00365FC7" w:rsidP="00365FC7">
      <w:pPr>
        <w:rPr>
          <w:sz w:val="10"/>
          <w:szCs w:val="10"/>
        </w:rPr>
      </w:pPr>
      <w:r w:rsidRPr="005652EB">
        <w:rPr>
          <w:sz w:val="10"/>
          <w:szCs w:val="10"/>
        </w:rP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1-55"/>
      </w:tblPr>
      <w:tblGrid>
        <w:gridCol w:w="5040"/>
        <w:gridCol w:w="5040"/>
      </w:tblGrid>
      <w:tr w:rsidR="00365FC7" w:rsidRPr="005567F1" w14:paraId="3136E439" w14:textId="77777777" w:rsidTr="001672EB">
        <w:trPr>
          <w:tblHeader/>
          <w:jc w:val="center"/>
        </w:trPr>
        <w:tc>
          <w:tcPr>
            <w:tcW w:w="5040" w:type="dxa"/>
            <w:tcBorders>
              <w:bottom w:val="single" w:sz="4" w:space="0" w:color="auto"/>
              <w:right w:val="nil"/>
            </w:tcBorders>
            <w:tcMar>
              <w:top w:w="29" w:type="dxa"/>
              <w:bottom w:w="29" w:type="dxa"/>
            </w:tcMar>
          </w:tcPr>
          <w:p w14:paraId="0B98BCB0" w14:textId="77777777" w:rsidR="00365FC7" w:rsidRPr="005567F1" w:rsidRDefault="00365FC7" w:rsidP="00CE3467">
            <w:pPr>
              <w:spacing w:after="60"/>
            </w:pPr>
            <w:r>
              <w:lastRenderedPageBreak/>
              <w:br w:type="page"/>
              <w:t>U.</w:t>
            </w:r>
            <w:r w:rsidRPr="005567F1">
              <w:t>S. DEPARTMENT OF TRANSPORTATION</w:t>
            </w:r>
          </w:p>
          <w:p w14:paraId="7D8B616F" w14:textId="77777777" w:rsidR="00365FC7" w:rsidRPr="005567F1" w:rsidRDefault="00365FC7" w:rsidP="00CE3467">
            <w:pPr>
              <w:spacing w:after="60"/>
            </w:pPr>
            <w:r w:rsidRPr="005567F1">
              <w:t>FEDERAL AVIATION ADMINISTRATION</w:t>
            </w:r>
          </w:p>
        </w:tc>
        <w:tc>
          <w:tcPr>
            <w:tcW w:w="5040" w:type="dxa"/>
            <w:tcBorders>
              <w:left w:val="nil"/>
            </w:tcBorders>
            <w:tcMar>
              <w:top w:w="29" w:type="dxa"/>
              <w:bottom w:w="29" w:type="dxa"/>
            </w:tcMar>
            <w:vAlign w:val="center"/>
          </w:tcPr>
          <w:p w14:paraId="6725D3B0" w14:textId="77777777" w:rsidR="00365FC7" w:rsidRPr="005567F1" w:rsidRDefault="00365FC7" w:rsidP="00CE3467">
            <w:pPr>
              <w:spacing w:after="60"/>
              <w:jc w:val="right"/>
            </w:pPr>
            <w:r w:rsidRPr="005567F1">
              <w:t>MASTER MINIMUM EQUIPMENT LIST</w:t>
            </w:r>
          </w:p>
        </w:tc>
      </w:tr>
      <w:tr w:rsidR="00365FC7" w:rsidRPr="005567F1" w14:paraId="37D89523" w14:textId="77777777" w:rsidTr="001672EB">
        <w:trPr>
          <w:tblHeader/>
          <w:jc w:val="center"/>
        </w:trPr>
        <w:tc>
          <w:tcPr>
            <w:tcW w:w="5040" w:type="dxa"/>
            <w:tcBorders>
              <w:bottom w:val="single" w:sz="4" w:space="0" w:color="auto"/>
              <w:right w:val="nil"/>
            </w:tcBorders>
            <w:tcMar>
              <w:top w:w="29" w:type="dxa"/>
              <w:bottom w:w="29" w:type="dxa"/>
            </w:tcMar>
          </w:tcPr>
          <w:p w14:paraId="0471501C" w14:textId="77777777" w:rsidR="00065E5D" w:rsidRPr="00A12F2F" w:rsidRDefault="00065E5D" w:rsidP="00065E5D">
            <w:pPr>
              <w:spacing w:after="60"/>
            </w:pPr>
            <w:r>
              <w:t>REVISION NO. 19</w:t>
            </w:r>
          </w:p>
          <w:p w14:paraId="65FDFB17" w14:textId="53833CAF" w:rsidR="00365FC7" w:rsidRPr="005567F1" w:rsidRDefault="00065E5D" w:rsidP="00065E5D">
            <w:pPr>
              <w:spacing w:after="60"/>
            </w:pPr>
            <w:r w:rsidRPr="00A12F2F">
              <w:t xml:space="preserve">DATE: </w:t>
            </w:r>
            <w:r w:rsidR="00112A22">
              <w:t>05/20/2025</w:t>
            </w:r>
          </w:p>
        </w:tc>
        <w:tc>
          <w:tcPr>
            <w:tcW w:w="5040" w:type="dxa"/>
            <w:tcBorders>
              <w:left w:val="nil"/>
            </w:tcBorders>
            <w:tcMar>
              <w:top w:w="29" w:type="dxa"/>
              <w:bottom w:w="29" w:type="dxa"/>
            </w:tcMar>
          </w:tcPr>
          <w:p w14:paraId="5B9680D0" w14:textId="30002453" w:rsidR="00365FC7" w:rsidRPr="005567F1" w:rsidRDefault="00365FC7">
            <w:pPr>
              <w:spacing w:after="60"/>
              <w:jc w:val="right"/>
            </w:pPr>
            <w:r w:rsidRPr="005567F1">
              <w:t>PAGE NO.</w:t>
            </w:r>
            <w:r>
              <w:t xml:space="preserve"> 21-</w:t>
            </w:r>
            <w:r w:rsidR="009A39C2">
              <w:t>55</w:t>
            </w:r>
          </w:p>
        </w:tc>
      </w:tr>
      <w:tr w:rsidR="00365FC7" w:rsidRPr="005567F1" w14:paraId="13C913C0" w14:textId="77777777" w:rsidTr="001672EB">
        <w:trPr>
          <w:tblHeader/>
          <w:jc w:val="center"/>
        </w:trPr>
        <w:tc>
          <w:tcPr>
            <w:tcW w:w="5040" w:type="dxa"/>
            <w:tcBorders>
              <w:right w:val="single" w:sz="4" w:space="0" w:color="auto"/>
            </w:tcBorders>
            <w:tcMar>
              <w:top w:w="29" w:type="dxa"/>
              <w:bottom w:w="29" w:type="dxa"/>
            </w:tcMar>
            <w:vAlign w:val="center"/>
          </w:tcPr>
          <w:p w14:paraId="0ADE36EF" w14:textId="77777777" w:rsidR="00365FC7" w:rsidRPr="005567F1" w:rsidRDefault="00365FC7" w:rsidP="00CE3467">
            <w:pPr>
              <w:spacing w:after="60"/>
            </w:pPr>
            <w:r w:rsidRPr="005567F1">
              <w:t>AIRCRAFT:</w:t>
            </w:r>
          </w:p>
          <w:p w14:paraId="09EE32CA" w14:textId="77777777" w:rsidR="00365FC7" w:rsidRPr="005567F1" w:rsidRDefault="00365FC7" w:rsidP="00CE3467">
            <w:pPr>
              <w:spacing w:after="60"/>
            </w:pPr>
            <w:r>
              <w:t>Boeing 787</w:t>
            </w:r>
          </w:p>
        </w:tc>
        <w:tc>
          <w:tcPr>
            <w:tcW w:w="5040" w:type="dxa"/>
            <w:tcBorders>
              <w:left w:val="single" w:sz="4" w:space="0" w:color="auto"/>
            </w:tcBorders>
            <w:tcMar>
              <w:top w:w="29" w:type="dxa"/>
              <w:bottom w:w="29" w:type="dxa"/>
            </w:tcMar>
          </w:tcPr>
          <w:p w14:paraId="121F1932" w14:textId="77777777" w:rsidR="00365FC7" w:rsidRPr="005567F1" w:rsidRDefault="00365FC7" w:rsidP="00CE3467">
            <w:pPr>
              <w:pStyle w:val="ListParagraph"/>
              <w:spacing w:after="60"/>
              <w:ind w:left="662" w:hanging="720"/>
              <w:rPr>
                <w:b/>
              </w:rPr>
            </w:pPr>
            <w:r w:rsidRPr="005567F1">
              <w:rPr>
                <w:b/>
              </w:rPr>
              <w:t>TABLE KEY</w:t>
            </w:r>
          </w:p>
          <w:p w14:paraId="4E165447" w14:textId="77777777" w:rsidR="00365FC7" w:rsidRPr="005567F1" w:rsidRDefault="00365FC7" w:rsidP="003D433F">
            <w:pPr>
              <w:pStyle w:val="ListParagraph"/>
              <w:numPr>
                <w:ilvl w:val="0"/>
                <w:numId w:val="82"/>
              </w:numPr>
              <w:spacing w:after="60"/>
            </w:pPr>
            <w:r w:rsidRPr="005567F1">
              <w:t>REPAIR CATEGORY</w:t>
            </w:r>
          </w:p>
          <w:p w14:paraId="49ABFBB6" w14:textId="77777777" w:rsidR="00365FC7" w:rsidRPr="005567F1" w:rsidRDefault="00365FC7" w:rsidP="003D433F">
            <w:pPr>
              <w:pStyle w:val="ListParagraph"/>
              <w:numPr>
                <w:ilvl w:val="0"/>
                <w:numId w:val="82"/>
              </w:numPr>
              <w:spacing w:after="60"/>
            </w:pPr>
            <w:r w:rsidRPr="005567F1">
              <w:t>NO. INSTALLED</w:t>
            </w:r>
          </w:p>
          <w:p w14:paraId="65E45FBD" w14:textId="77777777" w:rsidR="00365FC7" w:rsidRPr="005567F1" w:rsidRDefault="00365FC7" w:rsidP="003D433F">
            <w:pPr>
              <w:pStyle w:val="ListParagraph"/>
              <w:numPr>
                <w:ilvl w:val="0"/>
                <w:numId w:val="82"/>
              </w:numPr>
              <w:spacing w:after="60"/>
            </w:pPr>
            <w:r w:rsidRPr="005567F1">
              <w:t>NO. REQUIRED FOR DISPATCH</w:t>
            </w:r>
          </w:p>
          <w:p w14:paraId="0539C1B6" w14:textId="77777777" w:rsidR="00365FC7" w:rsidRPr="005567F1" w:rsidRDefault="00365FC7" w:rsidP="003D433F">
            <w:pPr>
              <w:pStyle w:val="ListParagraph"/>
              <w:numPr>
                <w:ilvl w:val="0"/>
                <w:numId w:val="82"/>
              </w:numPr>
              <w:spacing w:after="60"/>
            </w:pPr>
            <w:r w:rsidRPr="005567F1">
              <w:t>REMARKS OR EXCEPTIONS</w:t>
            </w:r>
          </w:p>
        </w:tc>
      </w:tr>
    </w:tbl>
    <w:p w14:paraId="24075BCF" w14:textId="77777777" w:rsidR="00365FC7" w:rsidRPr="005567F1" w:rsidRDefault="00365FC7" w:rsidP="00365FC7">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Air Conditioning"/>
      </w:tblPr>
      <w:tblGrid>
        <w:gridCol w:w="1703"/>
        <w:gridCol w:w="2370"/>
        <w:gridCol w:w="151"/>
        <w:gridCol w:w="495"/>
        <w:gridCol w:w="495"/>
        <w:gridCol w:w="495"/>
        <w:gridCol w:w="3743"/>
        <w:gridCol w:w="628"/>
      </w:tblGrid>
      <w:tr w:rsidR="00365FC7" w:rsidRPr="006135C9" w14:paraId="2CA042D5"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4959CA5F" w14:textId="77777777" w:rsidR="00365FC7" w:rsidRPr="006135C9" w:rsidRDefault="00365FC7" w:rsidP="00CE3467">
            <w:pPr>
              <w:ind w:left="360" w:hanging="360"/>
              <w:rPr>
                <w:b/>
              </w:rPr>
            </w:pPr>
            <w:r w:rsidRPr="006135C9">
              <w:rPr>
                <w:b/>
              </w:rPr>
              <w:t>21. Air Conditioning</w:t>
            </w:r>
          </w:p>
        </w:tc>
        <w:tc>
          <w:tcPr>
            <w:tcW w:w="151" w:type="dxa"/>
            <w:tcBorders>
              <w:left w:val="nil"/>
              <w:right w:val="nil"/>
            </w:tcBorders>
            <w:shd w:val="clear" w:color="auto" w:fill="D9D9D9" w:themeFill="background1" w:themeFillShade="D9"/>
          </w:tcPr>
          <w:p w14:paraId="14B584DE" w14:textId="77777777" w:rsidR="00365FC7" w:rsidRPr="006135C9" w:rsidRDefault="00365FC7" w:rsidP="00CE3467">
            <w:pPr>
              <w:rPr>
                <w:b/>
              </w:rPr>
            </w:pPr>
          </w:p>
        </w:tc>
        <w:tc>
          <w:tcPr>
            <w:tcW w:w="495" w:type="dxa"/>
            <w:tcBorders>
              <w:left w:val="nil"/>
              <w:right w:val="nil"/>
            </w:tcBorders>
            <w:shd w:val="clear" w:color="auto" w:fill="D9D9D9" w:themeFill="background1" w:themeFillShade="D9"/>
            <w:tcMar>
              <w:left w:w="29" w:type="dxa"/>
              <w:right w:w="29" w:type="dxa"/>
            </w:tcMar>
          </w:tcPr>
          <w:p w14:paraId="12B6F0C6"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0F3F9148" w14:textId="77777777" w:rsidR="00365FC7" w:rsidRPr="006135C9" w:rsidRDefault="00365FC7"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14B53739" w14:textId="77777777" w:rsidR="00365FC7" w:rsidRPr="006135C9" w:rsidRDefault="00365FC7"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071444CD" w14:textId="77777777" w:rsidR="00365FC7" w:rsidRPr="006135C9" w:rsidRDefault="00365FC7" w:rsidP="00CE3467">
            <w:pPr>
              <w:rPr>
                <w:b/>
              </w:rPr>
            </w:pPr>
          </w:p>
        </w:tc>
        <w:tc>
          <w:tcPr>
            <w:tcW w:w="628" w:type="dxa"/>
            <w:tcBorders>
              <w:left w:val="nil"/>
            </w:tcBorders>
            <w:shd w:val="clear" w:color="auto" w:fill="D9D9D9" w:themeFill="background1" w:themeFillShade="D9"/>
          </w:tcPr>
          <w:p w14:paraId="2FA01DB4" w14:textId="77777777" w:rsidR="00365FC7" w:rsidRPr="006135C9" w:rsidRDefault="00365FC7" w:rsidP="00CE3467">
            <w:pPr>
              <w:jc w:val="center"/>
              <w:rPr>
                <w:b/>
              </w:rPr>
            </w:pPr>
          </w:p>
        </w:tc>
      </w:tr>
      <w:tr w:rsidR="00365FC7" w:rsidRPr="006135C9" w14:paraId="2D7BA9F5"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1B30A0F3" w14:textId="77777777" w:rsidR="00365FC7" w:rsidRPr="006135C9" w:rsidRDefault="00365FC7" w:rsidP="00CE3467">
            <w:pPr>
              <w:rPr>
                <w:b/>
                <w:sz w:val="16"/>
                <w:szCs w:val="16"/>
              </w:rPr>
            </w:pPr>
            <w:r w:rsidRPr="006135C9">
              <w:rPr>
                <w:b/>
                <w:sz w:val="16"/>
                <w:szCs w:val="16"/>
              </w:rPr>
              <w:t>Sequence No.</w:t>
            </w:r>
          </w:p>
        </w:tc>
        <w:tc>
          <w:tcPr>
            <w:tcW w:w="2521" w:type="dxa"/>
            <w:gridSpan w:val="2"/>
            <w:tcBorders>
              <w:left w:val="nil"/>
            </w:tcBorders>
            <w:shd w:val="clear" w:color="auto" w:fill="D9D9D9" w:themeFill="background1" w:themeFillShade="D9"/>
            <w:vAlign w:val="center"/>
          </w:tcPr>
          <w:p w14:paraId="339B4D44" w14:textId="77777777" w:rsidR="00365FC7" w:rsidRPr="006135C9" w:rsidRDefault="00365FC7" w:rsidP="00CE3467">
            <w:pPr>
              <w:rPr>
                <w:b/>
                <w:sz w:val="16"/>
                <w:szCs w:val="16"/>
              </w:rPr>
            </w:pPr>
            <w:r w:rsidRPr="006135C9">
              <w:rPr>
                <w:b/>
                <w:sz w:val="16"/>
                <w:szCs w:val="16"/>
              </w:rPr>
              <w:t>Item</w:t>
            </w:r>
          </w:p>
        </w:tc>
        <w:tc>
          <w:tcPr>
            <w:tcW w:w="495" w:type="dxa"/>
            <w:shd w:val="clear" w:color="auto" w:fill="D9D9D9" w:themeFill="background1" w:themeFillShade="D9"/>
            <w:tcMar>
              <w:left w:w="29" w:type="dxa"/>
              <w:right w:w="29" w:type="dxa"/>
            </w:tcMar>
            <w:vAlign w:val="center"/>
          </w:tcPr>
          <w:p w14:paraId="67EFEC03" w14:textId="77777777" w:rsidR="00365FC7" w:rsidRPr="006135C9" w:rsidRDefault="00365FC7" w:rsidP="00CE3467">
            <w:pPr>
              <w:jc w:val="center"/>
              <w:rPr>
                <w:b/>
                <w:sz w:val="16"/>
                <w:szCs w:val="16"/>
              </w:rPr>
            </w:pPr>
            <w:r w:rsidRPr="006135C9">
              <w:rPr>
                <w:b/>
                <w:sz w:val="16"/>
                <w:szCs w:val="16"/>
              </w:rPr>
              <w:t>1</w:t>
            </w:r>
          </w:p>
        </w:tc>
        <w:tc>
          <w:tcPr>
            <w:tcW w:w="495" w:type="dxa"/>
            <w:shd w:val="clear" w:color="auto" w:fill="D9D9D9" w:themeFill="background1" w:themeFillShade="D9"/>
            <w:tcMar>
              <w:left w:w="29" w:type="dxa"/>
              <w:right w:w="29" w:type="dxa"/>
            </w:tcMar>
            <w:vAlign w:val="center"/>
          </w:tcPr>
          <w:p w14:paraId="7A3E25C6" w14:textId="77777777" w:rsidR="00365FC7" w:rsidRPr="006135C9" w:rsidRDefault="00365FC7" w:rsidP="00CE3467">
            <w:pPr>
              <w:jc w:val="center"/>
              <w:rPr>
                <w:b/>
                <w:sz w:val="16"/>
                <w:szCs w:val="16"/>
              </w:rPr>
            </w:pPr>
            <w:r w:rsidRPr="006135C9">
              <w:rPr>
                <w:b/>
                <w:sz w:val="16"/>
                <w:szCs w:val="16"/>
              </w:rPr>
              <w:t>2</w:t>
            </w:r>
          </w:p>
        </w:tc>
        <w:tc>
          <w:tcPr>
            <w:tcW w:w="495" w:type="dxa"/>
            <w:shd w:val="clear" w:color="auto" w:fill="D9D9D9" w:themeFill="background1" w:themeFillShade="D9"/>
            <w:tcMar>
              <w:left w:w="29" w:type="dxa"/>
              <w:right w:w="29" w:type="dxa"/>
            </w:tcMar>
            <w:vAlign w:val="center"/>
          </w:tcPr>
          <w:p w14:paraId="3D3C1258" w14:textId="77777777" w:rsidR="00365FC7" w:rsidRPr="006135C9" w:rsidRDefault="00365FC7" w:rsidP="00CE3467">
            <w:pPr>
              <w:jc w:val="center"/>
              <w:rPr>
                <w:b/>
                <w:sz w:val="16"/>
                <w:szCs w:val="16"/>
              </w:rPr>
            </w:pPr>
            <w:r w:rsidRPr="006135C9">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449885B9" w14:textId="77777777" w:rsidR="00365FC7" w:rsidRPr="006135C9" w:rsidRDefault="00365FC7" w:rsidP="00CE3467">
            <w:pPr>
              <w:rPr>
                <w:b/>
                <w:sz w:val="16"/>
                <w:szCs w:val="16"/>
              </w:rPr>
            </w:pPr>
            <w:r w:rsidRPr="006135C9">
              <w:rPr>
                <w:b/>
                <w:sz w:val="16"/>
                <w:szCs w:val="16"/>
              </w:rPr>
              <w:t>4</w:t>
            </w:r>
          </w:p>
        </w:tc>
        <w:tc>
          <w:tcPr>
            <w:tcW w:w="628" w:type="dxa"/>
            <w:tcBorders>
              <w:left w:val="nil"/>
            </w:tcBorders>
            <w:shd w:val="clear" w:color="auto" w:fill="D9D9D9" w:themeFill="background1" w:themeFillShade="D9"/>
            <w:vAlign w:val="center"/>
          </w:tcPr>
          <w:p w14:paraId="2A4ED630" w14:textId="77777777" w:rsidR="00365FC7" w:rsidRPr="006135C9" w:rsidRDefault="00365FC7" w:rsidP="00CE3467">
            <w:pPr>
              <w:jc w:val="center"/>
              <w:rPr>
                <w:b/>
                <w:sz w:val="12"/>
                <w:szCs w:val="12"/>
              </w:rPr>
            </w:pPr>
            <w:r w:rsidRPr="006135C9">
              <w:rPr>
                <w:b/>
                <w:sz w:val="12"/>
                <w:szCs w:val="12"/>
              </w:rPr>
              <w:t>Change Bar</w:t>
            </w:r>
          </w:p>
        </w:tc>
      </w:tr>
      <w:tr w:rsidR="00883352" w:rsidRPr="006135C9" w14:paraId="14C204BC" w14:textId="77777777" w:rsidTr="00883352">
        <w:trPr>
          <w:jc w:val="center"/>
        </w:trPr>
        <w:tc>
          <w:tcPr>
            <w:tcW w:w="1703" w:type="dxa"/>
            <w:tcBorders>
              <w:top w:val="nil"/>
              <w:left w:val="single" w:sz="4" w:space="0" w:color="auto"/>
              <w:bottom w:val="nil"/>
              <w:right w:val="nil"/>
            </w:tcBorders>
          </w:tcPr>
          <w:p w14:paraId="7C33F085" w14:textId="3B88FB46" w:rsidR="00883352" w:rsidRPr="006135C9" w:rsidRDefault="00883352" w:rsidP="00883352">
            <w:pPr>
              <w:spacing w:after="240"/>
            </w:pPr>
            <w:r w:rsidRPr="00883352">
              <w:t>-61-05</w:t>
            </w:r>
          </w:p>
        </w:tc>
        <w:tc>
          <w:tcPr>
            <w:tcW w:w="2521" w:type="dxa"/>
            <w:gridSpan w:val="2"/>
            <w:tcBorders>
              <w:top w:val="nil"/>
              <w:left w:val="nil"/>
              <w:bottom w:val="nil"/>
            </w:tcBorders>
          </w:tcPr>
          <w:p w14:paraId="6F9F1A52" w14:textId="61BC80BE" w:rsidR="00883352" w:rsidRPr="006135C9" w:rsidRDefault="00883352" w:rsidP="00883352">
            <w:pPr>
              <w:spacing w:after="240"/>
            </w:pPr>
            <w:r w:rsidRPr="00883352">
              <w:t>Cabin Zone Duct Temperature Sensor Systems</w:t>
            </w:r>
            <w:r>
              <w:br/>
              <w:t>(Cont’d)</w:t>
            </w:r>
          </w:p>
        </w:tc>
        <w:tc>
          <w:tcPr>
            <w:tcW w:w="495" w:type="dxa"/>
            <w:tcBorders>
              <w:top w:val="nil"/>
              <w:bottom w:val="nil"/>
            </w:tcBorders>
            <w:tcMar>
              <w:left w:w="29" w:type="dxa"/>
              <w:right w:w="29" w:type="dxa"/>
            </w:tcMar>
          </w:tcPr>
          <w:p w14:paraId="45C1AD4E" w14:textId="77777777" w:rsidR="00883352" w:rsidRPr="006135C9" w:rsidRDefault="00883352" w:rsidP="00883352">
            <w:pPr>
              <w:spacing w:after="240"/>
              <w:jc w:val="center"/>
            </w:pPr>
          </w:p>
        </w:tc>
        <w:tc>
          <w:tcPr>
            <w:tcW w:w="495" w:type="dxa"/>
            <w:tcBorders>
              <w:top w:val="nil"/>
              <w:bottom w:val="nil"/>
            </w:tcBorders>
            <w:tcMar>
              <w:left w:w="29" w:type="dxa"/>
              <w:right w:w="29" w:type="dxa"/>
            </w:tcMar>
          </w:tcPr>
          <w:p w14:paraId="32226A5F" w14:textId="77777777" w:rsidR="00883352" w:rsidRPr="006135C9" w:rsidRDefault="00883352" w:rsidP="00883352">
            <w:pPr>
              <w:spacing w:after="240"/>
              <w:jc w:val="center"/>
            </w:pPr>
          </w:p>
        </w:tc>
        <w:tc>
          <w:tcPr>
            <w:tcW w:w="495" w:type="dxa"/>
            <w:tcBorders>
              <w:top w:val="nil"/>
              <w:bottom w:val="nil"/>
            </w:tcBorders>
            <w:tcMar>
              <w:left w:w="29" w:type="dxa"/>
              <w:right w:w="29" w:type="dxa"/>
            </w:tcMar>
          </w:tcPr>
          <w:p w14:paraId="6D577A9A" w14:textId="77777777" w:rsidR="00883352" w:rsidRPr="006135C9" w:rsidRDefault="00883352" w:rsidP="00883352">
            <w:pPr>
              <w:spacing w:after="240"/>
              <w:jc w:val="center"/>
            </w:pPr>
          </w:p>
        </w:tc>
        <w:tc>
          <w:tcPr>
            <w:tcW w:w="3743" w:type="dxa"/>
            <w:tcBorders>
              <w:top w:val="nil"/>
              <w:bottom w:val="nil"/>
              <w:right w:val="nil"/>
            </w:tcBorders>
          </w:tcPr>
          <w:p w14:paraId="500759B5" w14:textId="77777777" w:rsidR="00883352" w:rsidRPr="006135C9" w:rsidRDefault="00883352" w:rsidP="00883352">
            <w:pPr>
              <w:spacing w:after="240"/>
            </w:pPr>
          </w:p>
        </w:tc>
        <w:tc>
          <w:tcPr>
            <w:tcW w:w="628" w:type="dxa"/>
            <w:tcBorders>
              <w:left w:val="nil"/>
              <w:bottom w:val="nil"/>
            </w:tcBorders>
          </w:tcPr>
          <w:p w14:paraId="45096705" w14:textId="77777777" w:rsidR="00883352" w:rsidRPr="006135C9" w:rsidRDefault="00883352" w:rsidP="00883352">
            <w:pPr>
              <w:jc w:val="center"/>
            </w:pPr>
          </w:p>
        </w:tc>
      </w:tr>
      <w:tr w:rsidR="00883352" w:rsidRPr="006135C9" w14:paraId="4F8EDDB1" w14:textId="77777777" w:rsidTr="00190DBA">
        <w:trPr>
          <w:jc w:val="center"/>
        </w:trPr>
        <w:tc>
          <w:tcPr>
            <w:tcW w:w="1703" w:type="dxa"/>
            <w:tcBorders>
              <w:top w:val="nil"/>
              <w:left w:val="single" w:sz="4" w:space="0" w:color="auto"/>
              <w:bottom w:val="nil"/>
              <w:right w:val="nil"/>
            </w:tcBorders>
          </w:tcPr>
          <w:p w14:paraId="723C5292" w14:textId="2712EF38" w:rsidR="00883352" w:rsidRPr="006135C9" w:rsidRDefault="00883352" w:rsidP="00883352">
            <w:pPr>
              <w:spacing w:after="240"/>
            </w:pPr>
            <w:r w:rsidRPr="00883352">
              <w:t>-61-05-02</w:t>
            </w:r>
          </w:p>
        </w:tc>
        <w:tc>
          <w:tcPr>
            <w:tcW w:w="2521" w:type="dxa"/>
            <w:gridSpan w:val="2"/>
            <w:tcBorders>
              <w:top w:val="nil"/>
              <w:left w:val="nil"/>
              <w:bottom w:val="nil"/>
            </w:tcBorders>
          </w:tcPr>
          <w:p w14:paraId="0F38A6AD" w14:textId="46379B81" w:rsidR="00883352" w:rsidRPr="006135C9" w:rsidRDefault="00883352" w:rsidP="00883352">
            <w:pPr>
              <w:spacing w:after="240"/>
            </w:pPr>
            <w:r w:rsidRPr="00883352">
              <w:t>Zones A2, B2, C, and D</w:t>
            </w:r>
            <w:r>
              <w:br/>
              <w:t>(Cont’d)</w:t>
            </w:r>
          </w:p>
        </w:tc>
        <w:tc>
          <w:tcPr>
            <w:tcW w:w="495" w:type="dxa"/>
            <w:tcBorders>
              <w:top w:val="nil"/>
              <w:bottom w:val="nil"/>
            </w:tcBorders>
            <w:tcMar>
              <w:left w:w="29" w:type="dxa"/>
              <w:right w:w="29" w:type="dxa"/>
            </w:tcMar>
          </w:tcPr>
          <w:p w14:paraId="0B5EE33D" w14:textId="77777777" w:rsidR="00883352" w:rsidRPr="006135C9" w:rsidRDefault="00883352" w:rsidP="00883352">
            <w:pPr>
              <w:spacing w:after="240"/>
              <w:jc w:val="center"/>
            </w:pPr>
          </w:p>
        </w:tc>
        <w:tc>
          <w:tcPr>
            <w:tcW w:w="495" w:type="dxa"/>
            <w:tcBorders>
              <w:top w:val="nil"/>
              <w:bottom w:val="nil"/>
            </w:tcBorders>
            <w:tcMar>
              <w:left w:w="29" w:type="dxa"/>
              <w:right w:w="29" w:type="dxa"/>
            </w:tcMar>
          </w:tcPr>
          <w:p w14:paraId="52404AF7" w14:textId="77777777" w:rsidR="00883352" w:rsidRPr="006135C9" w:rsidRDefault="00883352" w:rsidP="00883352">
            <w:pPr>
              <w:spacing w:after="240"/>
              <w:jc w:val="center"/>
            </w:pPr>
          </w:p>
        </w:tc>
        <w:tc>
          <w:tcPr>
            <w:tcW w:w="495" w:type="dxa"/>
            <w:tcBorders>
              <w:top w:val="nil"/>
              <w:bottom w:val="nil"/>
            </w:tcBorders>
            <w:tcMar>
              <w:left w:w="29" w:type="dxa"/>
              <w:right w:w="29" w:type="dxa"/>
            </w:tcMar>
          </w:tcPr>
          <w:p w14:paraId="0788BB3A" w14:textId="77777777" w:rsidR="00883352" w:rsidRPr="006135C9" w:rsidRDefault="00883352" w:rsidP="00883352">
            <w:pPr>
              <w:spacing w:after="240"/>
              <w:jc w:val="center"/>
            </w:pPr>
          </w:p>
        </w:tc>
        <w:tc>
          <w:tcPr>
            <w:tcW w:w="3743" w:type="dxa"/>
            <w:tcBorders>
              <w:top w:val="nil"/>
              <w:bottom w:val="nil"/>
              <w:right w:val="nil"/>
            </w:tcBorders>
          </w:tcPr>
          <w:p w14:paraId="23835D37" w14:textId="77777777" w:rsidR="00883352" w:rsidRPr="006135C9" w:rsidRDefault="00883352" w:rsidP="00883352">
            <w:pPr>
              <w:spacing w:after="240"/>
            </w:pPr>
          </w:p>
        </w:tc>
        <w:tc>
          <w:tcPr>
            <w:tcW w:w="628" w:type="dxa"/>
            <w:tcBorders>
              <w:top w:val="nil"/>
              <w:left w:val="nil"/>
              <w:bottom w:val="nil"/>
            </w:tcBorders>
          </w:tcPr>
          <w:p w14:paraId="019BC2DA" w14:textId="77777777" w:rsidR="00883352" w:rsidRPr="006135C9" w:rsidRDefault="00883352" w:rsidP="00883352">
            <w:pPr>
              <w:jc w:val="center"/>
            </w:pPr>
          </w:p>
        </w:tc>
      </w:tr>
      <w:tr w:rsidR="00883352" w:rsidRPr="006135C9" w14:paraId="53A6211E" w14:textId="77777777" w:rsidTr="00C35576">
        <w:trPr>
          <w:jc w:val="center"/>
        </w:trPr>
        <w:tc>
          <w:tcPr>
            <w:tcW w:w="1703" w:type="dxa"/>
            <w:tcBorders>
              <w:top w:val="nil"/>
              <w:left w:val="single" w:sz="4" w:space="0" w:color="auto"/>
              <w:bottom w:val="nil"/>
              <w:right w:val="nil"/>
            </w:tcBorders>
          </w:tcPr>
          <w:p w14:paraId="36DBA77E" w14:textId="5C90C605" w:rsidR="00883352" w:rsidRPr="006135C9" w:rsidRDefault="00883352" w:rsidP="00883352">
            <w:pPr>
              <w:spacing w:after="240"/>
            </w:pPr>
            <w:r w:rsidRPr="00883352">
              <w:t>-61-05-02B</w:t>
            </w:r>
          </w:p>
        </w:tc>
        <w:tc>
          <w:tcPr>
            <w:tcW w:w="2521" w:type="dxa"/>
            <w:gridSpan w:val="2"/>
            <w:tcBorders>
              <w:top w:val="nil"/>
              <w:left w:val="nil"/>
              <w:bottom w:val="nil"/>
            </w:tcBorders>
          </w:tcPr>
          <w:p w14:paraId="23B56A10" w14:textId="77777777" w:rsidR="00883352" w:rsidRPr="006135C9" w:rsidRDefault="00883352" w:rsidP="00883352">
            <w:pPr>
              <w:spacing w:after="240"/>
            </w:pPr>
          </w:p>
        </w:tc>
        <w:tc>
          <w:tcPr>
            <w:tcW w:w="495" w:type="dxa"/>
            <w:tcBorders>
              <w:top w:val="nil"/>
              <w:bottom w:val="nil"/>
            </w:tcBorders>
            <w:tcMar>
              <w:left w:w="29" w:type="dxa"/>
              <w:right w:w="29" w:type="dxa"/>
            </w:tcMar>
          </w:tcPr>
          <w:p w14:paraId="01B2A0C3" w14:textId="39099D76" w:rsidR="00883352" w:rsidRPr="006135C9" w:rsidRDefault="00883352" w:rsidP="00883352">
            <w:pPr>
              <w:spacing w:after="240"/>
              <w:jc w:val="center"/>
            </w:pPr>
            <w:r w:rsidRPr="00883352">
              <w:t>C</w:t>
            </w:r>
          </w:p>
        </w:tc>
        <w:tc>
          <w:tcPr>
            <w:tcW w:w="495" w:type="dxa"/>
            <w:tcBorders>
              <w:top w:val="nil"/>
              <w:bottom w:val="nil"/>
            </w:tcBorders>
            <w:tcMar>
              <w:left w:w="29" w:type="dxa"/>
              <w:right w:w="29" w:type="dxa"/>
            </w:tcMar>
          </w:tcPr>
          <w:p w14:paraId="3CCE0E1D" w14:textId="40EA8412" w:rsidR="00883352" w:rsidRPr="006135C9" w:rsidRDefault="00883352" w:rsidP="00883352">
            <w:pPr>
              <w:spacing w:after="240"/>
              <w:jc w:val="center"/>
            </w:pPr>
            <w:r w:rsidRPr="00883352">
              <w:t>4</w:t>
            </w:r>
          </w:p>
        </w:tc>
        <w:tc>
          <w:tcPr>
            <w:tcW w:w="495" w:type="dxa"/>
            <w:tcBorders>
              <w:top w:val="nil"/>
              <w:bottom w:val="nil"/>
            </w:tcBorders>
            <w:tcMar>
              <w:left w:w="29" w:type="dxa"/>
              <w:right w:w="29" w:type="dxa"/>
            </w:tcMar>
          </w:tcPr>
          <w:p w14:paraId="48004DFF" w14:textId="7FD975F6" w:rsidR="00883352" w:rsidRPr="006135C9" w:rsidRDefault="00883352" w:rsidP="00883352">
            <w:pPr>
              <w:spacing w:after="240"/>
              <w:jc w:val="center"/>
            </w:pPr>
            <w:r w:rsidRPr="00883352">
              <w:t>2</w:t>
            </w:r>
          </w:p>
        </w:tc>
        <w:tc>
          <w:tcPr>
            <w:tcW w:w="3743" w:type="dxa"/>
            <w:tcBorders>
              <w:top w:val="nil"/>
              <w:bottom w:val="nil"/>
              <w:right w:val="nil"/>
            </w:tcBorders>
          </w:tcPr>
          <w:p w14:paraId="548F4CE3" w14:textId="77777777" w:rsidR="00883352" w:rsidRPr="00883352" w:rsidRDefault="00883352" w:rsidP="00883352">
            <w:pPr>
              <w:pStyle w:val="MMELTableBody"/>
              <w:jc w:val="left"/>
              <w:rPr>
                <w:b w:val="0"/>
              </w:rPr>
            </w:pPr>
            <w:r w:rsidRPr="00883352">
              <w:rPr>
                <w:b w:val="0"/>
              </w:rPr>
              <w:t>May be inoperative provided:</w:t>
            </w:r>
          </w:p>
          <w:p w14:paraId="1885774F" w14:textId="77777777" w:rsidR="00883352" w:rsidRPr="00883352" w:rsidRDefault="00883352" w:rsidP="003D433F">
            <w:pPr>
              <w:numPr>
                <w:ilvl w:val="0"/>
                <w:numId w:val="310"/>
              </w:numPr>
            </w:pPr>
            <w:r w:rsidRPr="00883352">
              <w:t>Opposite trim air pressure regulator valve operates normally,</w:t>
            </w:r>
          </w:p>
          <w:p w14:paraId="533ED92E" w14:textId="77777777" w:rsidR="00883352" w:rsidRPr="00883352" w:rsidRDefault="00883352" w:rsidP="003D433F">
            <w:pPr>
              <w:numPr>
                <w:ilvl w:val="0"/>
                <w:numId w:val="310"/>
              </w:numPr>
            </w:pPr>
            <w:r w:rsidRPr="00883352">
              <w:t>For sensor A2 or C inoperative, right trim air switch remains off,</w:t>
            </w:r>
          </w:p>
          <w:p w14:paraId="35C902F5" w14:textId="77777777" w:rsidR="00883352" w:rsidRDefault="00883352" w:rsidP="003D433F">
            <w:pPr>
              <w:numPr>
                <w:ilvl w:val="0"/>
                <w:numId w:val="310"/>
              </w:numPr>
            </w:pPr>
            <w:r w:rsidRPr="00883352">
              <w:t>For sensor B2 or D inoperative, left trim air switch remains off, and</w:t>
            </w:r>
          </w:p>
          <w:p w14:paraId="4EBD09DA" w14:textId="7B8353AE" w:rsidR="00883352" w:rsidRPr="006135C9" w:rsidRDefault="00883352" w:rsidP="003D433F">
            <w:pPr>
              <w:numPr>
                <w:ilvl w:val="0"/>
                <w:numId w:val="310"/>
              </w:numPr>
              <w:spacing w:after="240"/>
            </w:pPr>
            <w:r w:rsidRPr="00883352">
              <w:t>Flight remains within 60 minutes of landing at a suitable airport.</w:t>
            </w:r>
          </w:p>
        </w:tc>
        <w:tc>
          <w:tcPr>
            <w:tcW w:w="628" w:type="dxa"/>
            <w:tcBorders>
              <w:top w:val="nil"/>
              <w:left w:val="nil"/>
              <w:bottom w:val="nil"/>
            </w:tcBorders>
          </w:tcPr>
          <w:p w14:paraId="452FBE58" w14:textId="77777777" w:rsidR="00883352" w:rsidRPr="006135C9" w:rsidRDefault="00883352" w:rsidP="00883352">
            <w:pPr>
              <w:jc w:val="center"/>
            </w:pPr>
          </w:p>
        </w:tc>
      </w:tr>
      <w:tr w:rsidR="00C35576" w:rsidRPr="006135C9" w14:paraId="15C96436" w14:textId="77777777" w:rsidTr="00C35576">
        <w:trPr>
          <w:jc w:val="center"/>
        </w:trPr>
        <w:tc>
          <w:tcPr>
            <w:tcW w:w="1703" w:type="dxa"/>
            <w:tcBorders>
              <w:top w:val="nil"/>
              <w:left w:val="single" w:sz="4" w:space="0" w:color="auto"/>
              <w:bottom w:val="nil"/>
              <w:right w:val="nil"/>
            </w:tcBorders>
          </w:tcPr>
          <w:p w14:paraId="27514C00" w14:textId="1DA6A144" w:rsidR="00C35576" w:rsidRPr="00C35576" w:rsidRDefault="00C35576" w:rsidP="00C35576">
            <w:pPr>
              <w:spacing w:after="240"/>
            </w:pPr>
            <w:r w:rsidRPr="00C35576">
              <w:t>-62-01</w:t>
            </w:r>
          </w:p>
        </w:tc>
        <w:tc>
          <w:tcPr>
            <w:tcW w:w="2521" w:type="dxa"/>
            <w:gridSpan w:val="2"/>
            <w:tcBorders>
              <w:top w:val="nil"/>
              <w:left w:val="nil"/>
              <w:bottom w:val="nil"/>
            </w:tcBorders>
          </w:tcPr>
          <w:p w14:paraId="74DD5624" w14:textId="1C855E09" w:rsidR="00C35576" w:rsidRPr="00C35576" w:rsidRDefault="00C35576" w:rsidP="00C35576">
            <w:pPr>
              <w:spacing w:after="240"/>
            </w:pPr>
            <w:r w:rsidRPr="00C35576">
              <w:t>Trim Air Pressure Regulator Valves</w:t>
            </w:r>
          </w:p>
        </w:tc>
        <w:tc>
          <w:tcPr>
            <w:tcW w:w="495" w:type="dxa"/>
            <w:tcBorders>
              <w:top w:val="nil"/>
              <w:bottom w:val="nil"/>
            </w:tcBorders>
            <w:tcMar>
              <w:left w:w="29" w:type="dxa"/>
              <w:right w:w="29" w:type="dxa"/>
            </w:tcMar>
          </w:tcPr>
          <w:p w14:paraId="6A3EA17B" w14:textId="437538D1" w:rsidR="00C35576" w:rsidRPr="00C35576" w:rsidRDefault="00C35576" w:rsidP="00C35576">
            <w:pPr>
              <w:spacing w:after="240"/>
              <w:jc w:val="center"/>
            </w:pPr>
            <w:r w:rsidRPr="00C35576">
              <w:t>C</w:t>
            </w:r>
          </w:p>
        </w:tc>
        <w:tc>
          <w:tcPr>
            <w:tcW w:w="495" w:type="dxa"/>
            <w:tcBorders>
              <w:top w:val="nil"/>
              <w:bottom w:val="nil"/>
            </w:tcBorders>
            <w:tcMar>
              <w:left w:w="29" w:type="dxa"/>
              <w:right w:w="29" w:type="dxa"/>
            </w:tcMar>
          </w:tcPr>
          <w:p w14:paraId="7FC5D601" w14:textId="03117096" w:rsidR="00C35576" w:rsidRPr="00C35576" w:rsidRDefault="00C35576" w:rsidP="00C35576">
            <w:pPr>
              <w:spacing w:after="240"/>
              <w:jc w:val="center"/>
            </w:pPr>
            <w:r w:rsidRPr="00C35576">
              <w:t>2</w:t>
            </w:r>
          </w:p>
        </w:tc>
        <w:tc>
          <w:tcPr>
            <w:tcW w:w="495" w:type="dxa"/>
            <w:tcBorders>
              <w:top w:val="nil"/>
              <w:bottom w:val="nil"/>
            </w:tcBorders>
            <w:tcMar>
              <w:left w:w="29" w:type="dxa"/>
              <w:right w:w="29" w:type="dxa"/>
            </w:tcMar>
          </w:tcPr>
          <w:p w14:paraId="63AFDAE6" w14:textId="4F18E8FB" w:rsidR="00C35576" w:rsidRPr="00C35576" w:rsidRDefault="00C35576" w:rsidP="00C35576">
            <w:pPr>
              <w:spacing w:after="240"/>
              <w:jc w:val="center"/>
            </w:pPr>
            <w:r w:rsidRPr="00C35576">
              <w:t>1</w:t>
            </w:r>
          </w:p>
        </w:tc>
        <w:tc>
          <w:tcPr>
            <w:tcW w:w="3743" w:type="dxa"/>
            <w:tcBorders>
              <w:top w:val="nil"/>
              <w:bottom w:val="nil"/>
              <w:right w:val="nil"/>
            </w:tcBorders>
          </w:tcPr>
          <w:p w14:paraId="09AED1C3" w14:textId="77777777" w:rsidR="00C35576" w:rsidRPr="00C35576" w:rsidRDefault="00C35576" w:rsidP="00C35576">
            <w:pPr>
              <w:pStyle w:val="MMELTableBody"/>
              <w:jc w:val="left"/>
              <w:rPr>
                <w:b w:val="0"/>
              </w:rPr>
            </w:pPr>
            <w:r w:rsidRPr="00C35576">
              <w:rPr>
                <w:b w:val="0"/>
              </w:rPr>
              <w:t>(M)(O) One may be inoperative provided:</w:t>
            </w:r>
          </w:p>
          <w:p w14:paraId="12B1D187" w14:textId="77777777" w:rsidR="00C35576" w:rsidRPr="00C35576" w:rsidRDefault="00C35576" w:rsidP="003D433F">
            <w:pPr>
              <w:numPr>
                <w:ilvl w:val="0"/>
                <w:numId w:val="311"/>
              </w:numPr>
              <w:ind w:left="720"/>
            </w:pPr>
            <w:r w:rsidRPr="00C35576">
              <w:t>Valve is deactivated closed,</w:t>
            </w:r>
          </w:p>
          <w:p w14:paraId="1C194A1C" w14:textId="77777777" w:rsidR="00C35576" w:rsidRDefault="00C35576" w:rsidP="003D433F">
            <w:pPr>
              <w:numPr>
                <w:ilvl w:val="0"/>
                <w:numId w:val="311"/>
              </w:numPr>
              <w:ind w:left="720"/>
            </w:pPr>
            <w:r w:rsidRPr="00C35576">
              <w:t>Opposite flight deck zone trim valve operates normally, and</w:t>
            </w:r>
          </w:p>
          <w:p w14:paraId="6C6D912E" w14:textId="113CE7CC" w:rsidR="00C35576" w:rsidRPr="00C35576" w:rsidRDefault="00C35576" w:rsidP="003D433F">
            <w:pPr>
              <w:numPr>
                <w:ilvl w:val="0"/>
                <w:numId w:val="311"/>
              </w:numPr>
              <w:spacing w:after="240"/>
              <w:ind w:left="720"/>
            </w:pPr>
            <w:r w:rsidRPr="00C35576">
              <w:t>Flight remains within 60 minutes of landing at a suitable airport.</w:t>
            </w:r>
          </w:p>
        </w:tc>
        <w:tc>
          <w:tcPr>
            <w:tcW w:w="628" w:type="dxa"/>
            <w:tcBorders>
              <w:top w:val="nil"/>
              <w:left w:val="nil"/>
              <w:bottom w:val="nil"/>
            </w:tcBorders>
          </w:tcPr>
          <w:p w14:paraId="42677391" w14:textId="77777777" w:rsidR="00C35576" w:rsidRPr="006135C9" w:rsidRDefault="00C35576" w:rsidP="00C35576">
            <w:pPr>
              <w:jc w:val="center"/>
            </w:pPr>
          </w:p>
        </w:tc>
      </w:tr>
      <w:tr w:rsidR="00C35576" w:rsidRPr="006135C9" w14:paraId="5F9E5EF1" w14:textId="77777777" w:rsidTr="00190DBA">
        <w:trPr>
          <w:jc w:val="center"/>
        </w:trPr>
        <w:tc>
          <w:tcPr>
            <w:tcW w:w="1703" w:type="dxa"/>
            <w:tcBorders>
              <w:top w:val="nil"/>
              <w:left w:val="single" w:sz="4" w:space="0" w:color="auto"/>
              <w:bottom w:val="nil"/>
              <w:right w:val="nil"/>
            </w:tcBorders>
          </w:tcPr>
          <w:p w14:paraId="6A16199F" w14:textId="38302D18" w:rsidR="00C35576" w:rsidRPr="00C35576" w:rsidRDefault="00C35576" w:rsidP="00C35576">
            <w:pPr>
              <w:spacing w:after="240"/>
            </w:pPr>
            <w:r w:rsidRPr="00C35576">
              <w:t>-62-01-01</w:t>
            </w:r>
          </w:p>
        </w:tc>
        <w:tc>
          <w:tcPr>
            <w:tcW w:w="2521" w:type="dxa"/>
            <w:gridSpan w:val="2"/>
            <w:tcBorders>
              <w:top w:val="nil"/>
              <w:left w:val="nil"/>
              <w:bottom w:val="nil"/>
            </w:tcBorders>
          </w:tcPr>
          <w:p w14:paraId="6CE1D6D4" w14:textId="2B3ED274" w:rsidR="00C35576" w:rsidRPr="00C35576" w:rsidRDefault="00C35576" w:rsidP="00C35576">
            <w:pPr>
              <w:spacing w:after="240"/>
            </w:pPr>
            <w:r w:rsidRPr="00C35576">
              <w:t>TRIM AIR Switch FAULT Lights</w:t>
            </w:r>
          </w:p>
        </w:tc>
        <w:tc>
          <w:tcPr>
            <w:tcW w:w="495" w:type="dxa"/>
            <w:tcBorders>
              <w:top w:val="nil"/>
              <w:bottom w:val="nil"/>
            </w:tcBorders>
            <w:tcMar>
              <w:left w:w="29" w:type="dxa"/>
              <w:right w:w="29" w:type="dxa"/>
            </w:tcMar>
          </w:tcPr>
          <w:p w14:paraId="2EFB7CB3" w14:textId="241C72BA" w:rsidR="00C35576" w:rsidRPr="00C35576" w:rsidRDefault="00C35576" w:rsidP="00C35576">
            <w:pPr>
              <w:spacing w:after="240"/>
              <w:jc w:val="center"/>
            </w:pPr>
            <w:r w:rsidRPr="00C35576">
              <w:t>C</w:t>
            </w:r>
          </w:p>
        </w:tc>
        <w:tc>
          <w:tcPr>
            <w:tcW w:w="495" w:type="dxa"/>
            <w:tcBorders>
              <w:top w:val="nil"/>
              <w:bottom w:val="nil"/>
            </w:tcBorders>
            <w:tcMar>
              <w:left w:w="29" w:type="dxa"/>
              <w:right w:w="29" w:type="dxa"/>
            </w:tcMar>
          </w:tcPr>
          <w:p w14:paraId="00EBB845" w14:textId="726A0117" w:rsidR="00C35576" w:rsidRPr="00C35576" w:rsidRDefault="00C35576" w:rsidP="00C35576">
            <w:pPr>
              <w:spacing w:after="240"/>
              <w:jc w:val="center"/>
            </w:pPr>
            <w:r w:rsidRPr="00C35576">
              <w:t>2</w:t>
            </w:r>
          </w:p>
        </w:tc>
        <w:tc>
          <w:tcPr>
            <w:tcW w:w="495" w:type="dxa"/>
            <w:tcBorders>
              <w:top w:val="nil"/>
              <w:bottom w:val="nil"/>
            </w:tcBorders>
            <w:tcMar>
              <w:left w:w="29" w:type="dxa"/>
              <w:right w:w="29" w:type="dxa"/>
            </w:tcMar>
          </w:tcPr>
          <w:p w14:paraId="6E08EF5A" w14:textId="67B8C00C" w:rsidR="00C35576" w:rsidRPr="00C35576" w:rsidRDefault="00C35576" w:rsidP="00C35576">
            <w:pPr>
              <w:spacing w:after="240"/>
              <w:jc w:val="center"/>
            </w:pPr>
            <w:r w:rsidRPr="00C35576">
              <w:t>0</w:t>
            </w:r>
          </w:p>
        </w:tc>
        <w:tc>
          <w:tcPr>
            <w:tcW w:w="3743" w:type="dxa"/>
            <w:tcBorders>
              <w:top w:val="nil"/>
              <w:bottom w:val="nil"/>
              <w:right w:val="nil"/>
            </w:tcBorders>
          </w:tcPr>
          <w:p w14:paraId="67D34A0D" w14:textId="77777777" w:rsidR="00C35576" w:rsidRPr="00C35576" w:rsidRDefault="00C35576" w:rsidP="00C35576">
            <w:pPr>
              <w:spacing w:after="240"/>
            </w:pPr>
          </w:p>
        </w:tc>
        <w:tc>
          <w:tcPr>
            <w:tcW w:w="628" w:type="dxa"/>
            <w:tcBorders>
              <w:top w:val="nil"/>
              <w:left w:val="nil"/>
              <w:bottom w:val="nil"/>
            </w:tcBorders>
          </w:tcPr>
          <w:p w14:paraId="2FCCD1EE" w14:textId="77777777" w:rsidR="00C35576" w:rsidRPr="006135C9" w:rsidRDefault="00C35576" w:rsidP="00C35576">
            <w:pPr>
              <w:jc w:val="center"/>
            </w:pPr>
          </w:p>
        </w:tc>
      </w:tr>
      <w:tr w:rsidR="00C35576" w:rsidRPr="006135C9" w14:paraId="26261162" w14:textId="77777777" w:rsidTr="00190DBA">
        <w:trPr>
          <w:jc w:val="center"/>
        </w:trPr>
        <w:tc>
          <w:tcPr>
            <w:tcW w:w="1703" w:type="dxa"/>
            <w:tcBorders>
              <w:top w:val="nil"/>
              <w:left w:val="single" w:sz="4" w:space="0" w:color="auto"/>
              <w:bottom w:val="nil"/>
              <w:right w:val="nil"/>
            </w:tcBorders>
          </w:tcPr>
          <w:p w14:paraId="59AD2854" w14:textId="35AC6D64" w:rsidR="00C35576" w:rsidRPr="00C35576" w:rsidRDefault="00C35576" w:rsidP="00C35576">
            <w:pPr>
              <w:spacing w:after="240"/>
            </w:pPr>
            <w:r w:rsidRPr="00C35576">
              <w:t>-62-01-02</w:t>
            </w:r>
          </w:p>
        </w:tc>
        <w:tc>
          <w:tcPr>
            <w:tcW w:w="2521" w:type="dxa"/>
            <w:gridSpan w:val="2"/>
            <w:tcBorders>
              <w:top w:val="nil"/>
              <w:left w:val="nil"/>
              <w:bottom w:val="nil"/>
            </w:tcBorders>
          </w:tcPr>
          <w:p w14:paraId="62F1041E" w14:textId="32ED77C9" w:rsidR="00C35576" w:rsidRPr="00C35576" w:rsidRDefault="00C35576" w:rsidP="00C35576">
            <w:pPr>
              <w:spacing w:after="240"/>
            </w:pPr>
            <w:r w:rsidRPr="00C35576">
              <w:t>TRIM AIR Switch ON Lights</w:t>
            </w:r>
          </w:p>
        </w:tc>
        <w:tc>
          <w:tcPr>
            <w:tcW w:w="495" w:type="dxa"/>
            <w:tcBorders>
              <w:top w:val="nil"/>
              <w:bottom w:val="nil"/>
            </w:tcBorders>
            <w:tcMar>
              <w:left w:w="29" w:type="dxa"/>
              <w:right w:w="29" w:type="dxa"/>
            </w:tcMar>
          </w:tcPr>
          <w:p w14:paraId="5337D86D" w14:textId="5B19276B" w:rsidR="00C35576" w:rsidRPr="00C35576" w:rsidRDefault="00C35576" w:rsidP="00C35576">
            <w:pPr>
              <w:spacing w:after="240"/>
              <w:jc w:val="center"/>
            </w:pPr>
            <w:r w:rsidRPr="00C35576">
              <w:t>C</w:t>
            </w:r>
          </w:p>
        </w:tc>
        <w:tc>
          <w:tcPr>
            <w:tcW w:w="495" w:type="dxa"/>
            <w:tcBorders>
              <w:top w:val="nil"/>
              <w:bottom w:val="nil"/>
            </w:tcBorders>
            <w:tcMar>
              <w:left w:w="29" w:type="dxa"/>
              <w:right w:w="29" w:type="dxa"/>
            </w:tcMar>
          </w:tcPr>
          <w:p w14:paraId="2076AC29" w14:textId="6F0A260F" w:rsidR="00C35576" w:rsidRPr="00C35576" w:rsidRDefault="00C35576" w:rsidP="00C35576">
            <w:pPr>
              <w:spacing w:after="240"/>
              <w:jc w:val="center"/>
            </w:pPr>
            <w:r w:rsidRPr="00C35576">
              <w:t>2</w:t>
            </w:r>
          </w:p>
        </w:tc>
        <w:tc>
          <w:tcPr>
            <w:tcW w:w="495" w:type="dxa"/>
            <w:tcBorders>
              <w:top w:val="nil"/>
              <w:bottom w:val="nil"/>
            </w:tcBorders>
            <w:tcMar>
              <w:left w:w="29" w:type="dxa"/>
              <w:right w:w="29" w:type="dxa"/>
            </w:tcMar>
          </w:tcPr>
          <w:p w14:paraId="03B75D37" w14:textId="736306C1" w:rsidR="00C35576" w:rsidRPr="00C35576" w:rsidRDefault="00C35576" w:rsidP="00C35576">
            <w:pPr>
              <w:spacing w:after="240"/>
              <w:jc w:val="center"/>
            </w:pPr>
            <w:r w:rsidRPr="00C35576">
              <w:t>0</w:t>
            </w:r>
          </w:p>
        </w:tc>
        <w:tc>
          <w:tcPr>
            <w:tcW w:w="3743" w:type="dxa"/>
            <w:tcBorders>
              <w:top w:val="nil"/>
              <w:bottom w:val="nil"/>
              <w:right w:val="nil"/>
            </w:tcBorders>
          </w:tcPr>
          <w:p w14:paraId="2C7FC2ED" w14:textId="77777777" w:rsidR="00C35576" w:rsidRPr="00C35576" w:rsidRDefault="00C35576" w:rsidP="00C35576">
            <w:pPr>
              <w:spacing w:after="240"/>
            </w:pPr>
          </w:p>
        </w:tc>
        <w:tc>
          <w:tcPr>
            <w:tcW w:w="628" w:type="dxa"/>
            <w:tcBorders>
              <w:top w:val="nil"/>
              <w:left w:val="nil"/>
              <w:bottom w:val="nil"/>
            </w:tcBorders>
          </w:tcPr>
          <w:p w14:paraId="3C65BD90" w14:textId="77777777" w:rsidR="00C35576" w:rsidRPr="006135C9" w:rsidRDefault="00C35576" w:rsidP="00C35576">
            <w:pPr>
              <w:jc w:val="center"/>
            </w:pPr>
          </w:p>
        </w:tc>
      </w:tr>
      <w:tr w:rsidR="00C35576" w:rsidRPr="006135C9" w14:paraId="01261D99" w14:textId="77777777" w:rsidTr="00B41770">
        <w:trPr>
          <w:jc w:val="center"/>
        </w:trPr>
        <w:tc>
          <w:tcPr>
            <w:tcW w:w="1703" w:type="dxa"/>
            <w:tcBorders>
              <w:top w:val="nil"/>
              <w:left w:val="single" w:sz="4" w:space="0" w:color="auto"/>
              <w:bottom w:val="nil"/>
              <w:right w:val="nil"/>
            </w:tcBorders>
          </w:tcPr>
          <w:p w14:paraId="1D75AECD" w14:textId="39071D50" w:rsidR="00C35576" w:rsidRPr="00C35576" w:rsidRDefault="00C35576" w:rsidP="00C35576">
            <w:pPr>
              <w:spacing w:after="240"/>
            </w:pPr>
            <w:r w:rsidRPr="00C35576">
              <w:t>-62-02</w:t>
            </w:r>
          </w:p>
        </w:tc>
        <w:tc>
          <w:tcPr>
            <w:tcW w:w="2521" w:type="dxa"/>
            <w:gridSpan w:val="2"/>
            <w:tcBorders>
              <w:top w:val="nil"/>
              <w:left w:val="nil"/>
              <w:bottom w:val="nil"/>
            </w:tcBorders>
          </w:tcPr>
          <w:p w14:paraId="46BFABEA" w14:textId="60FC61FF" w:rsidR="00C35576" w:rsidRPr="00C35576" w:rsidRDefault="00C35576" w:rsidP="00C35576">
            <w:pPr>
              <w:spacing w:after="240"/>
            </w:pPr>
            <w:r w:rsidRPr="00C35576">
              <w:t>Trim Air Pressure Sensor Systems</w:t>
            </w:r>
          </w:p>
        </w:tc>
        <w:tc>
          <w:tcPr>
            <w:tcW w:w="495" w:type="dxa"/>
            <w:tcBorders>
              <w:top w:val="nil"/>
              <w:bottom w:val="nil"/>
            </w:tcBorders>
            <w:tcMar>
              <w:left w:w="29" w:type="dxa"/>
              <w:right w:w="29" w:type="dxa"/>
            </w:tcMar>
          </w:tcPr>
          <w:p w14:paraId="423307C0" w14:textId="4D486EF8" w:rsidR="00C35576" w:rsidRPr="00C35576" w:rsidRDefault="00C35576" w:rsidP="00C35576">
            <w:pPr>
              <w:spacing w:after="240"/>
              <w:jc w:val="center"/>
            </w:pPr>
            <w:r w:rsidRPr="00C35576">
              <w:t>C</w:t>
            </w:r>
          </w:p>
        </w:tc>
        <w:tc>
          <w:tcPr>
            <w:tcW w:w="495" w:type="dxa"/>
            <w:tcBorders>
              <w:top w:val="nil"/>
              <w:bottom w:val="nil"/>
            </w:tcBorders>
            <w:tcMar>
              <w:left w:w="29" w:type="dxa"/>
              <w:right w:w="29" w:type="dxa"/>
            </w:tcMar>
          </w:tcPr>
          <w:p w14:paraId="3ABD1F20" w14:textId="6ED5F92E" w:rsidR="00C35576" w:rsidRPr="00C35576" w:rsidRDefault="00C35576" w:rsidP="00C35576">
            <w:pPr>
              <w:spacing w:after="240"/>
              <w:jc w:val="center"/>
            </w:pPr>
            <w:r w:rsidRPr="00C35576">
              <w:t>2</w:t>
            </w:r>
          </w:p>
        </w:tc>
        <w:tc>
          <w:tcPr>
            <w:tcW w:w="495" w:type="dxa"/>
            <w:tcBorders>
              <w:top w:val="nil"/>
              <w:bottom w:val="nil"/>
            </w:tcBorders>
            <w:tcMar>
              <w:left w:w="29" w:type="dxa"/>
              <w:right w:w="29" w:type="dxa"/>
            </w:tcMar>
          </w:tcPr>
          <w:p w14:paraId="045FE851" w14:textId="21C558CB" w:rsidR="00C35576" w:rsidRPr="00C35576" w:rsidRDefault="00C35576" w:rsidP="00C35576">
            <w:pPr>
              <w:spacing w:after="240"/>
              <w:jc w:val="center"/>
            </w:pPr>
            <w:r w:rsidRPr="00C35576">
              <w:t>0</w:t>
            </w:r>
          </w:p>
        </w:tc>
        <w:tc>
          <w:tcPr>
            <w:tcW w:w="3743" w:type="dxa"/>
            <w:tcBorders>
              <w:top w:val="nil"/>
              <w:bottom w:val="nil"/>
              <w:right w:val="nil"/>
            </w:tcBorders>
          </w:tcPr>
          <w:p w14:paraId="6E602F29" w14:textId="77777777" w:rsidR="00C35576" w:rsidRPr="00C35576" w:rsidRDefault="00C35576" w:rsidP="00C35576">
            <w:pPr>
              <w:spacing w:after="240"/>
            </w:pPr>
          </w:p>
        </w:tc>
        <w:tc>
          <w:tcPr>
            <w:tcW w:w="628" w:type="dxa"/>
            <w:tcBorders>
              <w:top w:val="nil"/>
              <w:left w:val="nil"/>
              <w:bottom w:val="nil"/>
            </w:tcBorders>
          </w:tcPr>
          <w:p w14:paraId="7AFE1986" w14:textId="77777777" w:rsidR="00C35576" w:rsidRPr="006135C9" w:rsidRDefault="00C35576" w:rsidP="00C35576">
            <w:pPr>
              <w:jc w:val="center"/>
            </w:pPr>
          </w:p>
        </w:tc>
      </w:tr>
      <w:tr w:rsidR="00C35576" w:rsidRPr="006135C9" w14:paraId="6AC2A2FA" w14:textId="77777777" w:rsidTr="00B41770">
        <w:trPr>
          <w:jc w:val="center"/>
        </w:trPr>
        <w:tc>
          <w:tcPr>
            <w:tcW w:w="1703" w:type="dxa"/>
            <w:tcBorders>
              <w:top w:val="nil"/>
              <w:left w:val="single" w:sz="4" w:space="0" w:color="auto"/>
              <w:bottom w:val="single" w:sz="4" w:space="0" w:color="auto"/>
              <w:right w:val="nil"/>
            </w:tcBorders>
          </w:tcPr>
          <w:p w14:paraId="2E4A2A0F" w14:textId="5558506E" w:rsidR="00C35576" w:rsidRPr="00C35576" w:rsidRDefault="00C35576" w:rsidP="00C35576">
            <w:pPr>
              <w:spacing w:after="240"/>
            </w:pPr>
          </w:p>
        </w:tc>
        <w:tc>
          <w:tcPr>
            <w:tcW w:w="2521" w:type="dxa"/>
            <w:gridSpan w:val="2"/>
            <w:tcBorders>
              <w:top w:val="nil"/>
              <w:left w:val="nil"/>
              <w:bottom w:val="single" w:sz="4" w:space="0" w:color="auto"/>
            </w:tcBorders>
          </w:tcPr>
          <w:p w14:paraId="6E3C531F" w14:textId="36F7C2CC" w:rsidR="00C35576" w:rsidRPr="00C35576" w:rsidRDefault="00C35576" w:rsidP="00C35576">
            <w:pPr>
              <w:spacing w:after="240"/>
            </w:pPr>
          </w:p>
        </w:tc>
        <w:tc>
          <w:tcPr>
            <w:tcW w:w="495" w:type="dxa"/>
            <w:tcBorders>
              <w:top w:val="nil"/>
              <w:bottom w:val="single" w:sz="4" w:space="0" w:color="auto"/>
            </w:tcBorders>
            <w:tcMar>
              <w:left w:w="29" w:type="dxa"/>
              <w:right w:w="29" w:type="dxa"/>
            </w:tcMar>
          </w:tcPr>
          <w:p w14:paraId="1B4DB128" w14:textId="77777777" w:rsidR="00C35576" w:rsidRPr="00C35576" w:rsidRDefault="00C35576" w:rsidP="00C35576">
            <w:pPr>
              <w:spacing w:after="240"/>
              <w:jc w:val="center"/>
            </w:pPr>
          </w:p>
        </w:tc>
        <w:tc>
          <w:tcPr>
            <w:tcW w:w="495" w:type="dxa"/>
            <w:tcBorders>
              <w:top w:val="nil"/>
              <w:bottom w:val="single" w:sz="4" w:space="0" w:color="auto"/>
            </w:tcBorders>
            <w:tcMar>
              <w:left w:w="29" w:type="dxa"/>
              <w:right w:w="29" w:type="dxa"/>
            </w:tcMar>
          </w:tcPr>
          <w:p w14:paraId="0E920228" w14:textId="77777777" w:rsidR="00C35576" w:rsidRPr="00C35576" w:rsidRDefault="00C35576" w:rsidP="00C35576">
            <w:pPr>
              <w:spacing w:after="240"/>
              <w:jc w:val="center"/>
            </w:pPr>
          </w:p>
        </w:tc>
        <w:tc>
          <w:tcPr>
            <w:tcW w:w="495" w:type="dxa"/>
            <w:tcBorders>
              <w:top w:val="nil"/>
              <w:bottom w:val="single" w:sz="4" w:space="0" w:color="auto"/>
            </w:tcBorders>
            <w:tcMar>
              <w:left w:w="29" w:type="dxa"/>
              <w:right w:w="29" w:type="dxa"/>
            </w:tcMar>
          </w:tcPr>
          <w:p w14:paraId="12697BF8" w14:textId="77777777" w:rsidR="00C35576" w:rsidRPr="00C35576" w:rsidRDefault="00C35576" w:rsidP="00C35576">
            <w:pPr>
              <w:spacing w:after="240"/>
              <w:jc w:val="center"/>
            </w:pPr>
          </w:p>
        </w:tc>
        <w:tc>
          <w:tcPr>
            <w:tcW w:w="3743" w:type="dxa"/>
            <w:tcBorders>
              <w:top w:val="nil"/>
              <w:bottom w:val="single" w:sz="4" w:space="0" w:color="auto"/>
              <w:right w:val="nil"/>
            </w:tcBorders>
          </w:tcPr>
          <w:p w14:paraId="73C59ED9" w14:textId="36CC67A0" w:rsidR="00C35576" w:rsidRPr="00C35576" w:rsidRDefault="00C35576" w:rsidP="00C35576">
            <w:pPr>
              <w:spacing w:after="240"/>
            </w:pPr>
          </w:p>
        </w:tc>
        <w:tc>
          <w:tcPr>
            <w:tcW w:w="628" w:type="dxa"/>
            <w:tcBorders>
              <w:top w:val="nil"/>
              <w:left w:val="nil"/>
              <w:bottom w:val="single" w:sz="4" w:space="0" w:color="auto"/>
            </w:tcBorders>
          </w:tcPr>
          <w:p w14:paraId="7F6BEF27" w14:textId="509DDFD2" w:rsidR="00C35576" w:rsidRPr="006135C9" w:rsidRDefault="001A64C7" w:rsidP="00C35576">
            <w:pPr>
              <w:jc w:val="center"/>
            </w:pPr>
            <w:r>
              <w:t>|</w:t>
            </w:r>
          </w:p>
        </w:tc>
      </w:tr>
    </w:tbl>
    <w:p w14:paraId="421A4F79" w14:textId="77777777" w:rsidR="00C35576" w:rsidRDefault="00365FC7" w:rsidP="00365FC7">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1-56"/>
      </w:tblPr>
      <w:tblGrid>
        <w:gridCol w:w="5040"/>
        <w:gridCol w:w="5040"/>
      </w:tblGrid>
      <w:tr w:rsidR="00C35576" w:rsidRPr="005567F1" w14:paraId="37360F51" w14:textId="77777777" w:rsidTr="001672EB">
        <w:trPr>
          <w:tblHeader/>
          <w:jc w:val="center"/>
        </w:trPr>
        <w:tc>
          <w:tcPr>
            <w:tcW w:w="5040" w:type="dxa"/>
            <w:tcBorders>
              <w:bottom w:val="single" w:sz="4" w:space="0" w:color="auto"/>
              <w:right w:val="nil"/>
            </w:tcBorders>
            <w:tcMar>
              <w:top w:w="29" w:type="dxa"/>
              <w:bottom w:w="29" w:type="dxa"/>
            </w:tcMar>
          </w:tcPr>
          <w:p w14:paraId="0667B265" w14:textId="77777777" w:rsidR="00C35576" w:rsidRPr="005567F1" w:rsidRDefault="00C35576" w:rsidP="00190DBA">
            <w:pPr>
              <w:spacing w:after="60"/>
            </w:pPr>
            <w:r>
              <w:lastRenderedPageBreak/>
              <w:br w:type="page"/>
              <w:t>U.</w:t>
            </w:r>
            <w:r w:rsidRPr="005567F1">
              <w:t>S. DEPARTMENT OF TRANSPORTATION</w:t>
            </w:r>
          </w:p>
          <w:p w14:paraId="53339393" w14:textId="77777777" w:rsidR="00C35576" w:rsidRPr="005567F1" w:rsidRDefault="00C35576" w:rsidP="00190DBA">
            <w:pPr>
              <w:spacing w:after="60"/>
            </w:pPr>
            <w:r w:rsidRPr="005567F1">
              <w:t>FEDERAL AVIATION ADMINISTRATION</w:t>
            </w:r>
          </w:p>
        </w:tc>
        <w:tc>
          <w:tcPr>
            <w:tcW w:w="5040" w:type="dxa"/>
            <w:tcBorders>
              <w:left w:val="nil"/>
            </w:tcBorders>
            <w:tcMar>
              <w:top w:w="29" w:type="dxa"/>
              <w:bottom w:w="29" w:type="dxa"/>
            </w:tcMar>
            <w:vAlign w:val="center"/>
          </w:tcPr>
          <w:p w14:paraId="7CB141CB" w14:textId="77777777" w:rsidR="00C35576" w:rsidRPr="005567F1" w:rsidRDefault="00C35576" w:rsidP="00190DBA">
            <w:pPr>
              <w:spacing w:after="60"/>
              <w:jc w:val="right"/>
            </w:pPr>
            <w:r w:rsidRPr="005567F1">
              <w:t>MASTER MINIMUM EQUIPMENT LIST</w:t>
            </w:r>
          </w:p>
        </w:tc>
      </w:tr>
      <w:tr w:rsidR="00C35576" w:rsidRPr="005567F1" w14:paraId="0452E474" w14:textId="77777777" w:rsidTr="001672EB">
        <w:trPr>
          <w:tblHeader/>
          <w:jc w:val="center"/>
        </w:trPr>
        <w:tc>
          <w:tcPr>
            <w:tcW w:w="5040" w:type="dxa"/>
            <w:tcBorders>
              <w:bottom w:val="single" w:sz="4" w:space="0" w:color="auto"/>
              <w:right w:val="nil"/>
            </w:tcBorders>
            <w:tcMar>
              <w:top w:w="29" w:type="dxa"/>
              <w:bottom w:w="29" w:type="dxa"/>
            </w:tcMar>
          </w:tcPr>
          <w:p w14:paraId="006162EE" w14:textId="70992937" w:rsidR="00476DB8" w:rsidRPr="00A12F2F" w:rsidRDefault="00476DB8" w:rsidP="00476DB8">
            <w:pPr>
              <w:spacing w:after="60"/>
            </w:pPr>
            <w:r>
              <w:t>REVISION NO. 1</w:t>
            </w:r>
            <w:r w:rsidR="00065E5D">
              <w:t>9</w:t>
            </w:r>
          </w:p>
          <w:p w14:paraId="1D8B2360" w14:textId="7F00B0F8" w:rsidR="00C35576" w:rsidRPr="005567F1" w:rsidRDefault="00476DB8" w:rsidP="00476DB8">
            <w:pPr>
              <w:spacing w:after="60"/>
            </w:pPr>
            <w:r w:rsidRPr="00A12F2F">
              <w:t xml:space="preserve">DATE: </w:t>
            </w:r>
            <w:r w:rsidR="00112A22">
              <w:t>05/20/2025</w:t>
            </w:r>
          </w:p>
        </w:tc>
        <w:tc>
          <w:tcPr>
            <w:tcW w:w="5040" w:type="dxa"/>
            <w:tcBorders>
              <w:left w:val="nil"/>
            </w:tcBorders>
            <w:tcMar>
              <w:top w:w="29" w:type="dxa"/>
              <w:bottom w:w="29" w:type="dxa"/>
            </w:tcMar>
          </w:tcPr>
          <w:p w14:paraId="7DD8E194" w14:textId="107E6437" w:rsidR="00C35576" w:rsidRPr="005567F1" w:rsidRDefault="00C35576">
            <w:pPr>
              <w:spacing w:after="60"/>
              <w:jc w:val="right"/>
            </w:pPr>
            <w:r w:rsidRPr="005567F1">
              <w:t>PAGE NO.</w:t>
            </w:r>
            <w:r>
              <w:t xml:space="preserve"> 21-</w:t>
            </w:r>
            <w:r w:rsidR="009A39C2">
              <w:t>56</w:t>
            </w:r>
          </w:p>
        </w:tc>
      </w:tr>
      <w:tr w:rsidR="00C35576" w:rsidRPr="005567F1" w14:paraId="1DE437CC" w14:textId="77777777" w:rsidTr="001672EB">
        <w:trPr>
          <w:tblHeader/>
          <w:jc w:val="center"/>
        </w:trPr>
        <w:tc>
          <w:tcPr>
            <w:tcW w:w="5040" w:type="dxa"/>
            <w:tcBorders>
              <w:right w:val="single" w:sz="4" w:space="0" w:color="auto"/>
            </w:tcBorders>
            <w:tcMar>
              <w:top w:w="29" w:type="dxa"/>
              <w:bottom w:w="29" w:type="dxa"/>
            </w:tcMar>
            <w:vAlign w:val="center"/>
          </w:tcPr>
          <w:p w14:paraId="7B12E903" w14:textId="77777777" w:rsidR="00C35576" w:rsidRPr="005567F1" w:rsidRDefault="00C35576" w:rsidP="00190DBA">
            <w:pPr>
              <w:spacing w:after="60"/>
            </w:pPr>
            <w:r w:rsidRPr="005567F1">
              <w:t>AIRCRAFT:</w:t>
            </w:r>
          </w:p>
          <w:p w14:paraId="1F82251B" w14:textId="77777777" w:rsidR="00C35576" w:rsidRPr="005567F1" w:rsidRDefault="00C35576" w:rsidP="00190DBA">
            <w:pPr>
              <w:spacing w:after="60"/>
            </w:pPr>
            <w:r>
              <w:t>Boeing 787</w:t>
            </w:r>
          </w:p>
        </w:tc>
        <w:tc>
          <w:tcPr>
            <w:tcW w:w="5040" w:type="dxa"/>
            <w:tcBorders>
              <w:left w:val="single" w:sz="4" w:space="0" w:color="auto"/>
            </w:tcBorders>
            <w:tcMar>
              <w:top w:w="29" w:type="dxa"/>
              <w:bottom w:w="29" w:type="dxa"/>
            </w:tcMar>
          </w:tcPr>
          <w:p w14:paraId="5ED650F4" w14:textId="77777777" w:rsidR="00C35576" w:rsidRPr="005567F1" w:rsidRDefault="00C35576" w:rsidP="00190DBA">
            <w:pPr>
              <w:pStyle w:val="ListParagraph"/>
              <w:spacing w:after="60"/>
              <w:ind w:left="662" w:hanging="720"/>
              <w:rPr>
                <w:b/>
              </w:rPr>
            </w:pPr>
            <w:r w:rsidRPr="005567F1">
              <w:rPr>
                <w:b/>
              </w:rPr>
              <w:t>TABLE KEY</w:t>
            </w:r>
          </w:p>
          <w:p w14:paraId="5EEC79CE" w14:textId="77777777" w:rsidR="00C35576" w:rsidRPr="005567F1" w:rsidRDefault="00C35576" w:rsidP="003D433F">
            <w:pPr>
              <w:pStyle w:val="ListParagraph"/>
              <w:numPr>
                <w:ilvl w:val="0"/>
                <w:numId w:val="312"/>
              </w:numPr>
              <w:spacing w:after="60"/>
            </w:pPr>
            <w:r w:rsidRPr="005567F1">
              <w:t>REPAIR CATEGORY</w:t>
            </w:r>
          </w:p>
          <w:p w14:paraId="3109B385" w14:textId="77777777" w:rsidR="00C35576" w:rsidRPr="005567F1" w:rsidRDefault="00C35576" w:rsidP="003D433F">
            <w:pPr>
              <w:pStyle w:val="ListParagraph"/>
              <w:numPr>
                <w:ilvl w:val="0"/>
                <w:numId w:val="312"/>
              </w:numPr>
              <w:spacing w:after="60"/>
            </w:pPr>
            <w:r w:rsidRPr="005567F1">
              <w:t>NO. INSTALLED</w:t>
            </w:r>
          </w:p>
          <w:p w14:paraId="5C38CD6E" w14:textId="77777777" w:rsidR="00C35576" w:rsidRPr="005567F1" w:rsidRDefault="00C35576" w:rsidP="003D433F">
            <w:pPr>
              <w:pStyle w:val="ListParagraph"/>
              <w:numPr>
                <w:ilvl w:val="0"/>
                <w:numId w:val="312"/>
              </w:numPr>
              <w:spacing w:after="60"/>
            </w:pPr>
            <w:r w:rsidRPr="005567F1">
              <w:t>NO. REQUIRED FOR DISPATCH</w:t>
            </w:r>
          </w:p>
          <w:p w14:paraId="0A2DE62E" w14:textId="77777777" w:rsidR="00C35576" w:rsidRPr="005567F1" w:rsidRDefault="00C35576" w:rsidP="003D433F">
            <w:pPr>
              <w:pStyle w:val="ListParagraph"/>
              <w:numPr>
                <w:ilvl w:val="0"/>
                <w:numId w:val="312"/>
              </w:numPr>
              <w:spacing w:after="60"/>
            </w:pPr>
            <w:r w:rsidRPr="005567F1">
              <w:t>REMARKS OR EXCEPTIONS</w:t>
            </w:r>
          </w:p>
        </w:tc>
      </w:tr>
    </w:tbl>
    <w:p w14:paraId="573D52B7" w14:textId="77777777" w:rsidR="00C35576" w:rsidRPr="005567F1" w:rsidRDefault="00C35576" w:rsidP="00C35576">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Air Conditioning"/>
      </w:tblPr>
      <w:tblGrid>
        <w:gridCol w:w="1703"/>
        <w:gridCol w:w="2370"/>
        <w:gridCol w:w="151"/>
        <w:gridCol w:w="495"/>
        <w:gridCol w:w="495"/>
        <w:gridCol w:w="495"/>
        <w:gridCol w:w="3743"/>
        <w:gridCol w:w="628"/>
      </w:tblGrid>
      <w:tr w:rsidR="00C35576" w:rsidRPr="006135C9" w14:paraId="20062DD6"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669B2CDD" w14:textId="77777777" w:rsidR="00C35576" w:rsidRPr="006135C9" w:rsidRDefault="00C35576" w:rsidP="00190DBA">
            <w:pPr>
              <w:ind w:left="360" w:hanging="360"/>
              <w:rPr>
                <w:b/>
              </w:rPr>
            </w:pPr>
            <w:r w:rsidRPr="006135C9">
              <w:rPr>
                <w:b/>
              </w:rPr>
              <w:t>21. Air Conditioning</w:t>
            </w:r>
          </w:p>
        </w:tc>
        <w:tc>
          <w:tcPr>
            <w:tcW w:w="151" w:type="dxa"/>
            <w:tcBorders>
              <w:left w:val="nil"/>
              <w:right w:val="nil"/>
            </w:tcBorders>
            <w:shd w:val="clear" w:color="auto" w:fill="D9D9D9" w:themeFill="background1" w:themeFillShade="D9"/>
          </w:tcPr>
          <w:p w14:paraId="6A151A2F" w14:textId="77777777" w:rsidR="00C35576" w:rsidRPr="006135C9" w:rsidRDefault="00C35576" w:rsidP="00190DBA">
            <w:pPr>
              <w:rPr>
                <w:b/>
              </w:rPr>
            </w:pPr>
          </w:p>
        </w:tc>
        <w:tc>
          <w:tcPr>
            <w:tcW w:w="495" w:type="dxa"/>
            <w:tcBorders>
              <w:left w:val="nil"/>
              <w:right w:val="nil"/>
            </w:tcBorders>
            <w:shd w:val="clear" w:color="auto" w:fill="D9D9D9" w:themeFill="background1" w:themeFillShade="D9"/>
            <w:tcMar>
              <w:left w:w="29" w:type="dxa"/>
              <w:right w:w="29" w:type="dxa"/>
            </w:tcMar>
          </w:tcPr>
          <w:p w14:paraId="469A7F99" w14:textId="77777777" w:rsidR="00C35576" w:rsidRPr="006135C9" w:rsidRDefault="00C35576" w:rsidP="00190DBA">
            <w:pPr>
              <w:jc w:val="center"/>
              <w:rPr>
                <w:b/>
              </w:rPr>
            </w:pPr>
          </w:p>
        </w:tc>
        <w:tc>
          <w:tcPr>
            <w:tcW w:w="495" w:type="dxa"/>
            <w:tcBorders>
              <w:left w:val="nil"/>
              <w:right w:val="nil"/>
            </w:tcBorders>
            <w:shd w:val="clear" w:color="auto" w:fill="D9D9D9" w:themeFill="background1" w:themeFillShade="D9"/>
            <w:tcMar>
              <w:left w:w="29" w:type="dxa"/>
              <w:right w:w="29" w:type="dxa"/>
            </w:tcMar>
          </w:tcPr>
          <w:p w14:paraId="301DFA75" w14:textId="77777777" w:rsidR="00C35576" w:rsidRPr="006135C9" w:rsidRDefault="00C35576" w:rsidP="00190DBA">
            <w:pPr>
              <w:jc w:val="center"/>
              <w:rPr>
                <w:b/>
              </w:rPr>
            </w:pPr>
          </w:p>
        </w:tc>
        <w:tc>
          <w:tcPr>
            <w:tcW w:w="495" w:type="dxa"/>
            <w:tcBorders>
              <w:left w:val="nil"/>
              <w:right w:val="nil"/>
            </w:tcBorders>
            <w:shd w:val="clear" w:color="auto" w:fill="D9D9D9" w:themeFill="background1" w:themeFillShade="D9"/>
            <w:tcMar>
              <w:left w:w="29" w:type="dxa"/>
              <w:right w:w="29" w:type="dxa"/>
            </w:tcMar>
          </w:tcPr>
          <w:p w14:paraId="091E273C" w14:textId="77777777" w:rsidR="00C35576" w:rsidRPr="006135C9" w:rsidRDefault="00C35576" w:rsidP="00190DBA">
            <w:pPr>
              <w:jc w:val="center"/>
              <w:rPr>
                <w:b/>
              </w:rPr>
            </w:pPr>
          </w:p>
        </w:tc>
        <w:tc>
          <w:tcPr>
            <w:tcW w:w="3743" w:type="dxa"/>
            <w:tcBorders>
              <w:left w:val="nil"/>
              <w:bottom w:val="single" w:sz="4" w:space="0" w:color="auto"/>
              <w:right w:val="nil"/>
            </w:tcBorders>
            <w:shd w:val="clear" w:color="auto" w:fill="D9D9D9" w:themeFill="background1" w:themeFillShade="D9"/>
          </w:tcPr>
          <w:p w14:paraId="64D3DC45" w14:textId="77777777" w:rsidR="00C35576" w:rsidRPr="006135C9" w:rsidRDefault="00C35576" w:rsidP="00190DBA">
            <w:pPr>
              <w:rPr>
                <w:b/>
              </w:rPr>
            </w:pPr>
          </w:p>
        </w:tc>
        <w:tc>
          <w:tcPr>
            <w:tcW w:w="628" w:type="dxa"/>
            <w:tcBorders>
              <w:left w:val="nil"/>
            </w:tcBorders>
            <w:shd w:val="clear" w:color="auto" w:fill="D9D9D9" w:themeFill="background1" w:themeFillShade="D9"/>
          </w:tcPr>
          <w:p w14:paraId="2EB63B1A" w14:textId="77777777" w:rsidR="00C35576" w:rsidRPr="006135C9" w:rsidRDefault="00C35576" w:rsidP="00190DBA">
            <w:pPr>
              <w:jc w:val="center"/>
              <w:rPr>
                <w:b/>
              </w:rPr>
            </w:pPr>
          </w:p>
        </w:tc>
      </w:tr>
      <w:tr w:rsidR="00C35576" w:rsidRPr="006135C9" w14:paraId="252F158D"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281938F8" w14:textId="77777777" w:rsidR="00C35576" w:rsidRPr="006135C9" w:rsidRDefault="00C35576" w:rsidP="00190DBA">
            <w:pPr>
              <w:rPr>
                <w:b/>
                <w:sz w:val="16"/>
                <w:szCs w:val="16"/>
              </w:rPr>
            </w:pPr>
            <w:r w:rsidRPr="006135C9">
              <w:rPr>
                <w:b/>
                <w:sz w:val="16"/>
                <w:szCs w:val="16"/>
              </w:rPr>
              <w:t>Sequence No.</w:t>
            </w:r>
          </w:p>
        </w:tc>
        <w:tc>
          <w:tcPr>
            <w:tcW w:w="2521" w:type="dxa"/>
            <w:gridSpan w:val="2"/>
            <w:tcBorders>
              <w:left w:val="nil"/>
            </w:tcBorders>
            <w:shd w:val="clear" w:color="auto" w:fill="D9D9D9" w:themeFill="background1" w:themeFillShade="D9"/>
            <w:vAlign w:val="center"/>
          </w:tcPr>
          <w:p w14:paraId="6AAB4DD8" w14:textId="77777777" w:rsidR="00C35576" w:rsidRPr="006135C9" w:rsidRDefault="00C35576" w:rsidP="00190DBA">
            <w:pPr>
              <w:rPr>
                <w:b/>
                <w:sz w:val="16"/>
                <w:szCs w:val="16"/>
              </w:rPr>
            </w:pPr>
            <w:r w:rsidRPr="006135C9">
              <w:rPr>
                <w:b/>
                <w:sz w:val="16"/>
                <w:szCs w:val="16"/>
              </w:rPr>
              <w:t>Item</w:t>
            </w:r>
          </w:p>
        </w:tc>
        <w:tc>
          <w:tcPr>
            <w:tcW w:w="495" w:type="dxa"/>
            <w:shd w:val="clear" w:color="auto" w:fill="D9D9D9" w:themeFill="background1" w:themeFillShade="D9"/>
            <w:tcMar>
              <w:left w:w="29" w:type="dxa"/>
              <w:right w:w="29" w:type="dxa"/>
            </w:tcMar>
            <w:vAlign w:val="center"/>
          </w:tcPr>
          <w:p w14:paraId="48D649CF" w14:textId="77777777" w:rsidR="00C35576" w:rsidRPr="006135C9" w:rsidRDefault="00C35576" w:rsidP="00190DBA">
            <w:pPr>
              <w:jc w:val="center"/>
              <w:rPr>
                <w:b/>
                <w:sz w:val="16"/>
                <w:szCs w:val="16"/>
              </w:rPr>
            </w:pPr>
            <w:r w:rsidRPr="006135C9">
              <w:rPr>
                <w:b/>
                <w:sz w:val="16"/>
                <w:szCs w:val="16"/>
              </w:rPr>
              <w:t>1</w:t>
            </w:r>
          </w:p>
        </w:tc>
        <w:tc>
          <w:tcPr>
            <w:tcW w:w="495" w:type="dxa"/>
            <w:shd w:val="clear" w:color="auto" w:fill="D9D9D9" w:themeFill="background1" w:themeFillShade="D9"/>
            <w:tcMar>
              <w:left w:w="29" w:type="dxa"/>
              <w:right w:w="29" w:type="dxa"/>
            </w:tcMar>
            <w:vAlign w:val="center"/>
          </w:tcPr>
          <w:p w14:paraId="5FDA6B14" w14:textId="77777777" w:rsidR="00C35576" w:rsidRPr="006135C9" w:rsidRDefault="00C35576" w:rsidP="00190DBA">
            <w:pPr>
              <w:jc w:val="center"/>
              <w:rPr>
                <w:b/>
                <w:sz w:val="16"/>
                <w:szCs w:val="16"/>
              </w:rPr>
            </w:pPr>
            <w:r w:rsidRPr="006135C9">
              <w:rPr>
                <w:b/>
                <w:sz w:val="16"/>
                <w:szCs w:val="16"/>
              </w:rPr>
              <w:t>2</w:t>
            </w:r>
          </w:p>
        </w:tc>
        <w:tc>
          <w:tcPr>
            <w:tcW w:w="495" w:type="dxa"/>
            <w:shd w:val="clear" w:color="auto" w:fill="D9D9D9" w:themeFill="background1" w:themeFillShade="D9"/>
            <w:tcMar>
              <w:left w:w="29" w:type="dxa"/>
              <w:right w:w="29" w:type="dxa"/>
            </w:tcMar>
            <w:vAlign w:val="center"/>
          </w:tcPr>
          <w:p w14:paraId="594AD926" w14:textId="77777777" w:rsidR="00C35576" w:rsidRPr="006135C9" w:rsidRDefault="00C35576" w:rsidP="00190DBA">
            <w:pPr>
              <w:jc w:val="center"/>
              <w:rPr>
                <w:b/>
                <w:sz w:val="16"/>
                <w:szCs w:val="16"/>
              </w:rPr>
            </w:pPr>
            <w:r w:rsidRPr="006135C9">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27795C73" w14:textId="77777777" w:rsidR="00C35576" w:rsidRPr="006135C9" w:rsidRDefault="00C35576" w:rsidP="00190DBA">
            <w:pPr>
              <w:rPr>
                <w:b/>
                <w:sz w:val="16"/>
                <w:szCs w:val="16"/>
              </w:rPr>
            </w:pPr>
            <w:r w:rsidRPr="006135C9">
              <w:rPr>
                <w:b/>
                <w:sz w:val="16"/>
                <w:szCs w:val="16"/>
              </w:rPr>
              <w:t>4</w:t>
            </w:r>
          </w:p>
        </w:tc>
        <w:tc>
          <w:tcPr>
            <w:tcW w:w="628" w:type="dxa"/>
            <w:tcBorders>
              <w:left w:val="nil"/>
            </w:tcBorders>
            <w:shd w:val="clear" w:color="auto" w:fill="D9D9D9" w:themeFill="background1" w:themeFillShade="D9"/>
            <w:vAlign w:val="center"/>
          </w:tcPr>
          <w:p w14:paraId="75DC72DA" w14:textId="77777777" w:rsidR="00C35576" w:rsidRPr="006135C9" w:rsidRDefault="00C35576" w:rsidP="00190DBA">
            <w:pPr>
              <w:jc w:val="center"/>
              <w:rPr>
                <w:b/>
                <w:sz w:val="12"/>
                <w:szCs w:val="12"/>
              </w:rPr>
            </w:pPr>
            <w:r w:rsidRPr="006135C9">
              <w:rPr>
                <w:b/>
                <w:sz w:val="12"/>
                <w:szCs w:val="12"/>
              </w:rPr>
              <w:t>Change Bar</w:t>
            </w:r>
          </w:p>
        </w:tc>
      </w:tr>
      <w:tr w:rsidR="00B41770" w:rsidRPr="006135C9" w14:paraId="3F3B2BFC" w14:textId="77777777" w:rsidTr="00B41770">
        <w:trPr>
          <w:jc w:val="center"/>
        </w:trPr>
        <w:tc>
          <w:tcPr>
            <w:tcW w:w="1703" w:type="dxa"/>
            <w:tcBorders>
              <w:top w:val="nil"/>
              <w:left w:val="single" w:sz="4" w:space="0" w:color="auto"/>
              <w:bottom w:val="nil"/>
              <w:right w:val="nil"/>
            </w:tcBorders>
          </w:tcPr>
          <w:p w14:paraId="1A5A7B8C" w14:textId="1657E6E2" w:rsidR="00B41770" w:rsidRPr="006135C9" w:rsidRDefault="00B41770" w:rsidP="00B41770">
            <w:pPr>
              <w:spacing w:after="240"/>
            </w:pPr>
            <w:r w:rsidRPr="00C35576">
              <w:t>-71-01</w:t>
            </w:r>
            <w:r w:rsidRPr="00C35576">
              <w:br/>
              <w:t>***</w:t>
            </w:r>
          </w:p>
        </w:tc>
        <w:tc>
          <w:tcPr>
            <w:tcW w:w="2521" w:type="dxa"/>
            <w:gridSpan w:val="2"/>
            <w:tcBorders>
              <w:top w:val="nil"/>
              <w:left w:val="nil"/>
              <w:bottom w:val="nil"/>
            </w:tcBorders>
          </w:tcPr>
          <w:p w14:paraId="1C425B9D" w14:textId="45412C3D" w:rsidR="00B41770" w:rsidRPr="006135C9" w:rsidRDefault="00B41770" w:rsidP="00B41770">
            <w:pPr>
              <w:spacing w:after="240"/>
            </w:pPr>
            <w:r w:rsidRPr="00C35576">
              <w:t>Flight Deck Humidification System</w:t>
            </w:r>
          </w:p>
        </w:tc>
        <w:tc>
          <w:tcPr>
            <w:tcW w:w="495" w:type="dxa"/>
            <w:tcBorders>
              <w:top w:val="nil"/>
              <w:bottom w:val="nil"/>
            </w:tcBorders>
            <w:tcMar>
              <w:left w:w="29" w:type="dxa"/>
              <w:right w:w="29" w:type="dxa"/>
            </w:tcMar>
          </w:tcPr>
          <w:p w14:paraId="38C160E4" w14:textId="704B0C94" w:rsidR="00B41770" w:rsidRPr="006135C9" w:rsidRDefault="00B41770" w:rsidP="00B41770">
            <w:pPr>
              <w:spacing w:after="240"/>
              <w:jc w:val="center"/>
            </w:pPr>
            <w:r w:rsidRPr="00C35576">
              <w:t>D</w:t>
            </w:r>
          </w:p>
        </w:tc>
        <w:tc>
          <w:tcPr>
            <w:tcW w:w="495" w:type="dxa"/>
            <w:tcBorders>
              <w:top w:val="nil"/>
              <w:bottom w:val="nil"/>
            </w:tcBorders>
            <w:tcMar>
              <w:left w:w="29" w:type="dxa"/>
              <w:right w:w="29" w:type="dxa"/>
            </w:tcMar>
          </w:tcPr>
          <w:p w14:paraId="6DAECFE9" w14:textId="0A2E839A" w:rsidR="00B41770" w:rsidRPr="006135C9" w:rsidRDefault="00B41770" w:rsidP="00B41770">
            <w:pPr>
              <w:spacing w:after="240"/>
              <w:jc w:val="center"/>
            </w:pPr>
            <w:r w:rsidRPr="00C35576">
              <w:t>1</w:t>
            </w:r>
          </w:p>
        </w:tc>
        <w:tc>
          <w:tcPr>
            <w:tcW w:w="495" w:type="dxa"/>
            <w:tcBorders>
              <w:top w:val="nil"/>
              <w:bottom w:val="nil"/>
            </w:tcBorders>
            <w:tcMar>
              <w:left w:w="29" w:type="dxa"/>
              <w:right w:w="29" w:type="dxa"/>
            </w:tcMar>
          </w:tcPr>
          <w:p w14:paraId="666B099D" w14:textId="357B6BE9" w:rsidR="00B41770" w:rsidRPr="006135C9" w:rsidRDefault="00B41770" w:rsidP="00B41770">
            <w:pPr>
              <w:spacing w:after="240"/>
              <w:jc w:val="center"/>
            </w:pPr>
            <w:r w:rsidRPr="00C35576">
              <w:t>0</w:t>
            </w:r>
          </w:p>
        </w:tc>
        <w:tc>
          <w:tcPr>
            <w:tcW w:w="3743" w:type="dxa"/>
            <w:tcBorders>
              <w:top w:val="nil"/>
              <w:bottom w:val="nil"/>
              <w:right w:val="nil"/>
            </w:tcBorders>
          </w:tcPr>
          <w:p w14:paraId="335CC27F" w14:textId="5AE78FA0" w:rsidR="00B41770" w:rsidRPr="006135C9" w:rsidRDefault="00B41770" w:rsidP="00B41770">
            <w:pPr>
              <w:spacing w:after="240"/>
            </w:pPr>
            <w:r w:rsidRPr="00C35576">
              <w:t>(M) May be inoperative provided water supply valve is deactivated closed.</w:t>
            </w:r>
          </w:p>
        </w:tc>
        <w:tc>
          <w:tcPr>
            <w:tcW w:w="628" w:type="dxa"/>
            <w:tcBorders>
              <w:left w:val="nil"/>
              <w:bottom w:val="nil"/>
            </w:tcBorders>
          </w:tcPr>
          <w:p w14:paraId="089E62A6" w14:textId="77777777" w:rsidR="00B41770" w:rsidRPr="006135C9" w:rsidRDefault="00B41770" w:rsidP="00B41770">
            <w:pPr>
              <w:jc w:val="center"/>
            </w:pPr>
          </w:p>
        </w:tc>
      </w:tr>
      <w:tr w:rsidR="00B41770" w:rsidRPr="006135C9" w14:paraId="4872B615" w14:textId="77777777" w:rsidTr="00B41770">
        <w:trPr>
          <w:jc w:val="center"/>
        </w:trPr>
        <w:tc>
          <w:tcPr>
            <w:tcW w:w="1703" w:type="dxa"/>
            <w:tcBorders>
              <w:top w:val="nil"/>
              <w:left w:val="single" w:sz="4" w:space="0" w:color="auto"/>
              <w:bottom w:val="nil"/>
              <w:right w:val="nil"/>
            </w:tcBorders>
          </w:tcPr>
          <w:p w14:paraId="758C7407" w14:textId="007DDFFF" w:rsidR="00B41770" w:rsidRPr="006135C9" w:rsidRDefault="00B41770" w:rsidP="00B41770">
            <w:pPr>
              <w:spacing w:after="240"/>
            </w:pPr>
            <w:r w:rsidRPr="00C35576">
              <w:t>-71-01-01</w:t>
            </w:r>
          </w:p>
        </w:tc>
        <w:tc>
          <w:tcPr>
            <w:tcW w:w="2521" w:type="dxa"/>
            <w:gridSpan w:val="2"/>
            <w:tcBorders>
              <w:top w:val="nil"/>
              <w:left w:val="nil"/>
              <w:bottom w:val="nil"/>
            </w:tcBorders>
          </w:tcPr>
          <w:p w14:paraId="284C2D00" w14:textId="7806D834" w:rsidR="00B41770" w:rsidRPr="006135C9" w:rsidRDefault="00B41770" w:rsidP="00B41770">
            <w:pPr>
              <w:spacing w:after="240"/>
            </w:pPr>
            <w:r w:rsidRPr="00C35576">
              <w:t>HUMID Switch ON Light</w:t>
            </w:r>
          </w:p>
        </w:tc>
        <w:tc>
          <w:tcPr>
            <w:tcW w:w="495" w:type="dxa"/>
            <w:tcBorders>
              <w:top w:val="nil"/>
              <w:bottom w:val="nil"/>
            </w:tcBorders>
            <w:tcMar>
              <w:left w:w="29" w:type="dxa"/>
              <w:right w:w="29" w:type="dxa"/>
            </w:tcMar>
          </w:tcPr>
          <w:p w14:paraId="0D67279A" w14:textId="39A1474A" w:rsidR="00B41770" w:rsidRPr="006135C9" w:rsidRDefault="00B41770" w:rsidP="00B41770">
            <w:pPr>
              <w:spacing w:after="240"/>
              <w:jc w:val="center"/>
            </w:pPr>
            <w:r w:rsidRPr="00C35576">
              <w:t>D</w:t>
            </w:r>
          </w:p>
        </w:tc>
        <w:tc>
          <w:tcPr>
            <w:tcW w:w="495" w:type="dxa"/>
            <w:tcBorders>
              <w:top w:val="nil"/>
              <w:bottom w:val="nil"/>
            </w:tcBorders>
            <w:tcMar>
              <w:left w:w="29" w:type="dxa"/>
              <w:right w:w="29" w:type="dxa"/>
            </w:tcMar>
          </w:tcPr>
          <w:p w14:paraId="4967072D" w14:textId="7B38C5C2" w:rsidR="00B41770" w:rsidRPr="006135C9" w:rsidRDefault="00B41770" w:rsidP="00B41770">
            <w:pPr>
              <w:spacing w:after="240"/>
              <w:jc w:val="center"/>
            </w:pPr>
            <w:r w:rsidRPr="00C35576">
              <w:t>1</w:t>
            </w:r>
          </w:p>
        </w:tc>
        <w:tc>
          <w:tcPr>
            <w:tcW w:w="495" w:type="dxa"/>
            <w:tcBorders>
              <w:top w:val="nil"/>
              <w:bottom w:val="nil"/>
            </w:tcBorders>
            <w:tcMar>
              <w:left w:w="29" w:type="dxa"/>
              <w:right w:w="29" w:type="dxa"/>
            </w:tcMar>
          </w:tcPr>
          <w:p w14:paraId="108B2716" w14:textId="4C07A88C" w:rsidR="00B41770" w:rsidRPr="006135C9" w:rsidRDefault="00B41770" w:rsidP="00B41770">
            <w:pPr>
              <w:spacing w:after="240"/>
              <w:jc w:val="center"/>
            </w:pPr>
            <w:r w:rsidRPr="00C35576">
              <w:t>0</w:t>
            </w:r>
          </w:p>
        </w:tc>
        <w:tc>
          <w:tcPr>
            <w:tcW w:w="3743" w:type="dxa"/>
            <w:tcBorders>
              <w:top w:val="nil"/>
              <w:bottom w:val="nil"/>
              <w:right w:val="nil"/>
            </w:tcBorders>
          </w:tcPr>
          <w:p w14:paraId="45673362" w14:textId="77777777" w:rsidR="00B41770" w:rsidRPr="006135C9" w:rsidRDefault="00B41770" w:rsidP="00B41770">
            <w:pPr>
              <w:spacing w:after="240"/>
            </w:pPr>
          </w:p>
        </w:tc>
        <w:tc>
          <w:tcPr>
            <w:tcW w:w="628" w:type="dxa"/>
            <w:tcBorders>
              <w:top w:val="nil"/>
              <w:left w:val="nil"/>
              <w:bottom w:val="nil"/>
            </w:tcBorders>
          </w:tcPr>
          <w:p w14:paraId="232B1FE1" w14:textId="77777777" w:rsidR="00B41770" w:rsidRPr="006135C9" w:rsidRDefault="00B41770" w:rsidP="00B41770">
            <w:pPr>
              <w:jc w:val="center"/>
            </w:pPr>
          </w:p>
        </w:tc>
      </w:tr>
      <w:tr w:rsidR="00B41770" w:rsidRPr="006135C9" w14:paraId="3C934CFD" w14:textId="77777777" w:rsidTr="00B41770">
        <w:trPr>
          <w:jc w:val="center"/>
        </w:trPr>
        <w:tc>
          <w:tcPr>
            <w:tcW w:w="1703" w:type="dxa"/>
            <w:tcBorders>
              <w:top w:val="nil"/>
              <w:left w:val="single" w:sz="4" w:space="0" w:color="auto"/>
              <w:bottom w:val="nil"/>
              <w:right w:val="nil"/>
            </w:tcBorders>
          </w:tcPr>
          <w:p w14:paraId="4AAFCE94" w14:textId="5CD9F37A" w:rsidR="00B41770" w:rsidRPr="006135C9" w:rsidRDefault="00B41770" w:rsidP="00B41770">
            <w:pPr>
              <w:spacing w:after="240"/>
            </w:pPr>
            <w:r w:rsidRPr="00C35576">
              <w:t>-71-02</w:t>
            </w:r>
            <w:r w:rsidRPr="00C35576">
              <w:br/>
              <w:t>***</w:t>
            </w:r>
          </w:p>
        </w:tc>
        <w:tc>
          <w:tcPr>
            <w:tcW w:w="2521" w:type="dxa"/>
            <w:gridSpan w:val="2"/>
            <w:tcBorders>
              <w:top w:val="nil"/>
              <w:left w:val="nil"/>
              <w:bottom w:val="nil"/>
            </w:tcBorders>
          </w:tcPr>
          <w:p w14:paraId="5594F069" w14:textId="305E6963" w:rsidR="00B41770" w:rsidRPr="006135C9" w:rsidRDefault="00B41770" w:rsidP="00B41770">
            <w:pPr>
              <w:spacing w:after="240"/>
            </w:pPr>
            <w:r w:rsidRPr="00C35576">
              <w:t>Overhead Flightcrew Rest (OFCR) Humidification System</w:t>
            </w:r>
          </w:p>
        </w:tc>
        <w:tc>
          <w:tcPr>
            <w:tcW w:w="495" w:type="dxa"/>
            <w:tcBorders>
              <w:top w:val="nil"/>
              <w:bottom w:val="nil"/>
            </w:tcBorders>
            <w:tcMar>
              <w:left w:w="29" w:type="dxa"/>
              <w:right w:w="29" w:type="dxa"/>
            </w:tcMar>
          </w:tcPr>
          <w:p w14:paraId="4DD7D485" w14:textId="30FDBB2E" w:rsidR="00B41770" w:rsidRPr="006135C9" w:rsidRDefault="00B41770" w:rsidP="00B41770">
            <w:pPr>
              <w:spacing w:after="240"/>
              <w:jc w:val="center"/>
            </w:pPr>
            <w:r w:rsidRPr="00C35576">
              <w:t>D</w:t>
            </w:r>
          </w:p>
        </w:tc>
        <w:tc>
          <w:tcPr>
            <w:tcW w:w="495" w:type="dxa"/>
            <w:tcBorders>
              <w:top w:val="nil"/>
              <w:bottom w:val="nil"/>
            </w:tcBorders>
            <w:tcMar>
              <w:left w:w="29" w:type="dxa"/>
              <w:right w:w="29" w:type="dxa"/>
            </w:tcMar>
          </w:tcPr>
          <w:p w14:paraId="6C00CD21" w14:textId="1102A0BE" w:rsidR="00B41770" w:rsidRPr="006135C9" w:rsidRDefault="00B41770" w:rsidP="00B41770">
            <w:pPr>
              <w:spacing w:after="240"/>
              <w:jc w:val="center"/>
            </w:pPr>
            <w:r w:rsidRPr="00C35576">
              <w:t>1</w:t>
            </w:r>
          </w:p>
        </w:tc>
        <w:tc>
          <w:tcPr>
            <w:tcW w:w="495" w:type="dxa"/>
            <w:tcBorders>
              <w:top w:val="nil"/>
              <w:bottom w:val="nil"/>
            </w:tcBorders>
            <w:tcMar>
              <w:left w:w="29" w:type="dxa"/>
              <w:right w:w="29" w:type="dxa"/>
            </w:tcMar>
          </w:tcPr>
          <w:p w14:paraId="75CA4A85" w14:textId="2CDD4203" w:rsidR="00B41770" w:rsidRPr="006135C9" w:rsidRDefault="00B41770" w:rsidP="00B41770">
            <w:pPr>
              <w:spacing w:after="240"/>
              <w:jc w:val="center"/>
            </w:pPr>
            <w:r w:rsidRPr="00C35576">
              <w:t>0</w:t>
            </w:r>
          </w:p>
        </w:tc>
        <w:tc>
          <w:tcPr>
            <w:tcW w:w="3743" w:type="dxa"/>
            <w:tcBorders>
              <w:top w:val="nil"/>
              <w:bottom w:val="nil"/>
              <w:right w:val="nil"/>
            </w:tcBorders>
          </w:tcPr>
          <w:p w14:paraId="6C99C0EE" w14:textId="3F3A2E47" w:rsidR="00B41770" w:rsidRPr="006135C9" w:rsidRDefault="00B41770" w:rsidP="00B41770">
            <w:pPr>
              <w:spacing w:after="240"/>
            </w:pPr>
            <w:r w:rsidRPr="00C35576">
              <w:t>(M) May be inoperative provided water supply valve is deactivated closed.</w:t>
            </w:r>
          </w:p>
        </w:tc>
        <w:tc>
          <w:tcPr>
            <w:tcW w:w="628" w:type="dxa"/>
            <w:tcBorders>
              <w:top w:val="nil"/>
              <w:left w:val="nil"/>
              <w:bottom w:val="nil"/>
            </w:tcBorders>
          </w:tcPr>
          <w:p w14:paraId="618B6AF6" w14:textId="77777777" w:rsidR="00B41770" w:rsidRPr="006135C9" w:rsidRDefault="00B41770" w:rsidP="00B41770">
            <w:pPr>
              <w:jc w:val="center"/>
            </w:pPr>
          </w:p>
        </w:tc>
      </w:tr>
      <w:tr w:rsidR="00B41770" w:rsidRPr="006135C9" w14:paraId="694AEE39" w14:textId="77777777" w:rsidTr="00B41770">
        <w:trPr>
          <w:jc w:val="center"/>
        </w:trPr>
        <w:tc>
          <w:tcPr>
            <w:tcW w:w="1703" w:type="dxa"/>
            <w:tcBorders>
              <w:top w:val="nil"/>
              <w:left w:val="single" w:sz="4" w:space="0" w:color="auto"/>
              <w:bottom w:val="nil"/>
              <w:right w:val="nil"/>
            </w:tcBorders>
          </w:tcPr>
          <w:p w14:paraId="72BF82CE" w14:textId="2C2AFB73" w:rsidR="00B41770" w:rsidRPr="00B41770" w:rsidRDefault="00B41770" w:rsidP="00B41770">
            <w:pPr>
              <w:spacing w:after="240"/>
            </w:pPr>
            <w:r w:rsidRPr="00B41770">
              <w:t>-71-03</w:t>
            </w:r>
            <w:r w:rsidRPr="00B41770">
              <w:br/>
              <w:t>***</w:t>
            </w:r>
          </w:p>
        </w:tc>
        <w:tc>
          <w:tcPr>
            <w:tcW w:w="2521" w:type="dxa"/>
            <w:gridSpan w:val="2"/>
            <w:tcBorders>
              <w:top w:val="nil"/>
              <w:left w:val="nil"/>
              <w:bottom w:val="nil"/>
            </w:tcBorders>
          </w:tcPr>
          <w:p w14:paraId="380A0269" w14:textId="07FD2394" w:rsidR="00B41770" w:rsidRPr="00B41770" w:rsidRDefault="00B41770" w:rsidP="00B41770">
            <w:pPr>
              <w:spacing w:after="240"/>
            </w:pPr>
            <w:r w:rsidRPr="00B41770">
              <w:t>Overhead Flight Attendant Rest (OFAR) Humidification System</w:t>
            </w:r>
          </w:p>
        </w:tc>
        <w:tc>
          <w:tcPr>
            <w:tcW w:w="495" w:type="dxa"/>
            <w:tcBorders>
              <w:top w:val="nil"/>
              <w:bottom w:val="nil"/>
            </w:tcBorders>
            <w:tcMar>
              <w:left w:w="29" w:type="dxa"/>
              <w:right w:w="29" w:type="dxa"/>
            </w:tcMar>
          </w:tcPr>
          <w:p w14:paraId="730B4D6F" w14:textId="154A8C1B" w:rsidR="00B41770" w:rsidRPr="00B41770" w:rsidRDefault="00B41770" w:rsidP="00B41770">
            <w:pPr>
              <w:spacing w:after="240"/>
              <w:jc w:val="center"/>
            </w:pPr>
            <w:r w:rsidRPr="00B41770">
              <w:t>D</w:t>
            </w:r>
          </w:p>
        </w:tc>
        <w:tc>
          <w:tcPr>
            <w:tcW w:w="495" w:type="dxa"/>
            <w:tcBorders>
              <w:top w:val="nil"/>
              <w:bottom w:val="nil"/>
            </w:tcBorders>
            <w:tcMar>
              <w:left w:w="29" w:type="dxa"/>
              <w:right w:w="29" w:type="dxa"/>
            </w:tcMar>
          </w:tcPr>
          <w:p w14:paraId="13A68C9E" w14:textId="67EDA925" w:rsidR="00B41770" w:rsidRPr="00B41770" w:rsidRDefault="00B41770" w:rsidP="00B41770">
            <w:pPr>
              <w:spacing w:after="240"/>
              <w:jc w:val="center"/>
            </w:pPr>
            <w:r w:rsidRPr="00B41770">
              <w:t>1</w:t>
            </w:r>
          </w:p>
        </w:tc>
        <w:tc>
          <w:tcPr>
            <w:tcW w:w="495" w:type="dxa"/>
            <w:tcBorders>
              <w:top w:val="nil"/>
              <w:bottom w:val="nil"/>
            </w:tcBorders>
            <w:tcMar>
              <w:left w:w="29" w:type="dxa"/>
              <w:right w:w="29" w:type="dxa"/>
            </w:tcMar>
          </w:tcPr>
          <w:p w14:paraId="776D5573" w14:textId="237ED945" w:rsidR="00B41770" w:rsidRPr="00B41770" w:rsidRDefault="00B41770" w:rsidP="00B41770">
            <w:pPr>
              <w:spacing w:after="240"/>
              <w:jc w:val="center"/>
            </w:pPr>
            <w:r w:rsidRPr="00B41770">
              <w:t>0</w:t>
            </w:r>
          </w:p>
        </w:tc>
        <w:tc>
          <w:tcPr>
            <w:tcW w:w="3743" w:type="dxa"/>
            <w:tcBorders>
              <w:top w:val="nil"/>
              <w:bottom w:val="nil"/>
              <w:right w:val="nil"/>
            </w:tcBorders>
          </w:tcPr>
          <w:p w14:paraId="387404A1" w14:textId="5461E3F6" w:rsidR="00B41770" w:rsidRPr="00B41770" w:rsidRDefault="00B41770" w:rsidP="00B41770">
            <w:pPr>
              <w:spacing w:after="240"/>
            </w:pPr>
            <w:r w:rsidRPr="00B41770">
              <w:t>(M) May be inoperative provided water supply valve is deactivated closed.</w:t>
            </w:r>
          </w:p>
        </w:tc>
        <w:tc>
          <w:tcPr>
            <w:tcW w:w="628" w:type="dxa"/>
            <w:tcBorders>
              <w:top w:val="nil"/>
              <w:left w:val="nil"/>
              <w:bottom w:val="nil"/>
            </w:tcBorders>
          </w:tcPr>
          <w:p w14:paraId="55E26509" w14:textId="77777777" w:rsidR="00B41770" w:rsidRPr="006135C9" w:rsidRDefault="00B41770" w:rsidP="00B41770">
            <w:pPr>
              <w:jc w:val="center"/>
            </w:pPr>
          </w:p>
        </w:tc>
      </w:tr>
      <w:tr w:rsidR="00B41770" w:rsidRPr="006135C9" w14:paraId="5CEE2BCC" w14:textId="77777777" w:rsidTr="00B41770">
        <w:trPr>
          <w:jc w:val="center"/>
        </w:trPr>
        <w:tc>
          <w:tcPr>
            <w:tcW w:w="1703" w:type="dxa"/>
            <w:tcBorders>
              <w:top w:val="nil"/>
              <w:left w:val="single" w:sz="4" w:space="0" w:color="auto"/>
              <w:bottom w:val="nil"/>
              <w:right w:val="nil"/>
            </w:tcBorders>
          </w:tcPr>
          <w:p w14:paraId="09E5E2C5" w14:textId="0DF45D81" w:rsidR="00B41770" w:rsidRPr="00B41770" w:rsidRDefault="00CA63B7" w:rsidP="00B41770">
            <w:pPr>
              <w:spacing w:after="240"/>
            </w:pPr>
            <w:r w:rsidRPr="00B41770">
              <w:t>-7</w:t>
            </w:r>
            <w:r>
              <w:t>2</w:t>
            </w:r>
            <w:r w:rsidRPr="00B41770">
              <w:t>-0</w:t>
            </w:r>
            <w:r>
              <w:t>1</w:t>
            </w:r>
            <w:r w:rsidRPr="00B41770">
              <w:br/>
              <w:t>***</w:t>
            </w:r>
          </w:p>
        </w:tc>
        <w:tc>
          <w:tcPr>
            <w:tcW w:w="2521" w:type="dxa"/>
            <w:gridSpan w:val="2"/>
            <w:tcBorders>
              <w:top w:val="nil"/>
              <w:left w:val="nil"/>
              <w:bottom w:val="nil"/>
            </w:tcBorders>
          </w:tcPr>
          <w:p w14:paraId="53395E6E" w14:textId="7CDD624E" w:rsidR="00985614" w:rsidRPr="00B41770" w:rsidRDefault="00B41770" w:rsidP="00B41770">
            <w:pPr>
              <w:spacing w:after="240"/>
            </w:pPr>
            <w:r w:rsidRPr="00B41770">
              <w:t>Zonal Dryer Systems</w:t>
            </w:r>
            <w:r w:rsidR="00985614">
              <w:br/>
              <w:t>(CN</w:t>
            </w:r>
            <w:r w:rsidR="00985614">
              <w:noBreakHyphen/>
              <w:t>AA74664 Not Incorporated)</w:t>
            </w:r>
          </w:p>
        </w:tc>
        <w:tc>
          <w:tcPr>
            <w:tcW w:w="495" w:type="dxa"/>
            <w:tcBorders>
              <w:top w:val="nil"/>
              <w:bottom w:val="nil"/>
            </w:tcBorders>
            <w:tcMar>
              <w:left w:w="29" w:type="dxa"/>
              <w:right w:w="29" w:type="dxa"/>
            </w:tcMar>
          </w:tcPr>
          <w:p w14:paraId="5AE88B02" w14:textId="286F7282" w:rsidR="00B41770" w:rsidRPr="00B41770" w:rsidRDefault="00CA63B7" w:rsidP="00B41770">
            <w:pPr>
              <w:spacing w:after="240"/>
              <w:jc w:val="center"/>
            </w:pPr>
            <w:r>
              <w:t>D</w:t>
            </w:r>
          </w:p>
        </w:tc>
        <w:tc>
          <w:tcPr>
            <w:tcW w:w="495" w:type="dxa"/>
            <w:tcBorders>
              <w:top w:val="nil"/>
              <w:bottom w:val="nil"/>
            </w:tcBorders>
            <w:tcMar>
              <w:left w:w="29" w:type="dxa"/>
              <w:right w:w="29" w:type="dxa"/>
            </w:tcMar>
          </w:tcPr>
          <w:p w14:paraId="2629BEE5" w14:textId="56889C99" w:rsidR="00B41770" w:rsidRPr="00B41770" w:rsidRDefault="00CA63B7" w:rsidP="00B41770">
            <w:pPr>
              <w:spacing w:after="240"/>
              <w:jc w:val="center"/>
            </w:pPr>
            <w:r>
              <w:t>2</w:t>
            </w:r>
          </w:p>
        </w:tc>
        <w:tc>
          <w:tcPr>
            <w:tcW w:w="495" w:type="dxa"/>
            <w:tcBorders>
              <w:top w:val="nil"/>
              <w:bottom w:val="nil"/>
            </w:tcBorders>
            <w:tcMar>
              <w:left w:w="29" w:type="dxa"/>
              <w:right w:w="29" w:type="dxa"/>
            </w:tcMar>
          </w:tcPr>
          <w:p w14:paraId="2A8D11A3" w14:textId="51EC7C56" w:rsidR="00B41770" w:rsidRPr="00B41770" w:rsidRDefault="00CA63B7" w:rsidP="00B41770">
            <w:pPr>
              <w:spacing w:after="240"/>
              <w:jc w:val="center"/>
            </w:pPr>
            <w:r>
              <w:t>0</w:t>
            </w:r>
          </w:p>
        </w:tc>
        <w:tc>
          <w:tcPr>
            <w:tcW w:w="3743" w:type="dxa"/>
            <w:tcBorders>
              <w:top w:val="nil"/>
              <w:bottom w:val="nil"/>
              <w:right w:val="nil"/>
            </w:tcBorders>
          </w:tcPr>
          <w:p w14:paraId="00EA67C5" w14:textId="5CCA5810" w:rsidR="00B41770" w:rsidRPr="00B41770" w:rsidRDefault="00CA63B7" w:rsidP="00B41770">
            <w:pPr>
              <w:spacing w:after="240"/>
            </w:pPr>
            <w:r>
              <w:t>(M) May be inoperative deactivated</w:t>
            </w:r>
            <w:r w:rsidR="00B41770" w:rsidRPr="00B41770">
              <w:t>.</w:t>
            </w:r>
          </w:p>
        </w:tc>
        <w:tc>
          <w:tcPr>
            <w:tcW w:w="628" w:type="dxa"/>
            <w:tcBorders>
              <w:top w:val="nil"/>
              <w:left w:val="nil"/>
              <w:bottom w:val="nil"/>
            </w:tcBorders>
          </w:tcPr>
          <w:p w14:paraId="672495FB" w14:textId="77777777" w:rsidR="00985614" w:rsidRDefault="00065E5D" w:rsidP="00B41770">
            <w:pPr>
              <w:jc w:val="center"/>
            </w:pPr>
            <w:r>
              <w:t>|</w:t>
            </w:r>
          </w:p>
          <w:p w14:paraId="3B9BA3F8" w14:textId="1D2EEED0" w:rsidR="002E3F20" w:rsidRPr="006135C9" w:rsidRDefault="002E3F20" w:rsidP="00B41770">
            <w:pPr>
              <w:jc w:val="center"/>
            </w:pPr>
            <w:r>
              <w:t>!</w:t>
            </w:r>
          </w:p>
        </w:tc>
      </w:tr>
      <w:tr w:rsidR="00B41770" w:rsidRPr="006135C9" w14:paraId="0B171A01" w14:textId="77777777" w:rsidTr="00B41770">
        <w:trPr>
          <w:jc w:val="center"/>
        </w:trPr>
        <w:tc>
          <w:tcPr>
            <w:tcW w:w="1703" w:type="dxa"/>
            <w:tcBorders>
              <w:top w:val="nil"/>
              <w:left w:val="single" w:sz="4" w:space="0" w:color="auto"/>
              <w:bottom w:val="nil"/>
              <w:right w:val="nil"/>
            </w:tcBorders>
          </w:tcPr>
          <w:p w14:paraId="4FE1F531" w14:textId="5DDC9221" w:rsidR="00B41770" w:rsidRPr="00B41770" w:rsidRDefault="00B41770" w:rsidP="00B41770">
            <w:pPr>
              <w:spacing w:after="240"/>
            </w:pPr>
            <w:r w:rsidRPr="00B41770">
              <w:t>-73-01</w:t>
            </w:r>
          </w:p>
        </w:tc>
        <w:tc>
          <w:tcPr>
            <w:tcW w:w="2521" w:type="dxa"/>
            <w:gridSpan w:val="2"/>
            <w:tcBorders>
              <w:top w:val="nil"/>
              <w:left w:val="nil"/>
              <w:bottom w:val="nil"/>
            </w:tcBorders>
          </w:tcPr>
          <w:p w14:paraId="2A884200" w14:textId="448A3952" w:rsidR="00B41770" w:rsidRPr="00B41770" w:rsidRDefault="00B41770" w:rsidP="00B41770">
            <w:pPr>
              <w:spacing w:after="240"/>
            </w:pPr>
            <w:r w:rsidRPr="00B41770">
              <w:t>Ozone Converters</w:t>
            </w:r>
          </w:p>
        </w:tc>
        <w:tc>
          <w:tcPr>
            <w:tcW w:w="495" w:type="dxa"/>
            <w:tcBorders>
              <w:top w:val="nil"/>
              <w:bottom w:val="nil"/>
            </w:tcBorders>
            <w:tcMar>
              <w:left w:w="29" w:type="dxa"/>
              <w:right w:w="29" w:type="dxa"/>
            </w:tcMar>
          </w:tcPr>
          <w:p w14:paraId="4858D4BD" w14:textId="05C5D257" w:rsidR="00B41770" w:rsidRPr="00B41770" w:rsidRDefault="00B41770" w:rsidP="00B41770">
            <w:pPr>
              <w:spacing w:after="240"/>
              <w:jc w:val="center"/>
            </w:pPr>
            <w:r w:rsidRPr="00B41770">
              <w:t>C</w:t>
            </w:r>
          </w:p>
        </w:tc>
        <w:tc>
          <w:tcPr>
            <w:tcW w:w="495" w:type="dxa"/>
            <w:tcBorders>
              <w:top w:val="nil"/>
              <w:bottom w:val="nil"/>
            </w:tcBorders>
            <w:tcMar>
              <w:left w:w="29" w:type="dxa"/>
              <w:right w:w="29" w:type="dxa"/>
            </w:tcMar>
          </w:tcPr>
          <w:p w14:paraId="12E62F3A" w14:textId="1122F507" w:rsidR="00B41770" w:rsidRPr="00B41770" w:rsidRDefault="00B41770" w:rsidP="00B41770">
            <w:pPr>
              <w:spacing w:after="240"/>
              <w:jc w:val="center"/>
            </w:pPr>
            <w:r w:rsidRPr="00B41770">
              <w:t>2</w:t>
            </w:r>
          </w:p>
        </w:tc>
        <w:tc>
          <w:tcPr>
            <w:tcW w:w="495" w:type="dxa"/>
            <w:tcBorders>
              <w:top w:val="nil"/>
              <w:bottom w:val="nil"/>
            </w:tcBorders>
            <w:tcMar>
              <w:left w:w="29" w:type="dxa"/>
              <w:right w:w="29" w:type="dxa"/>
            </w:tcMar>
          </w:tcPr>
          <w:p w14:paraId="23AE925F" w14:textId="051EC179" w:rsidR="00B41770" w:rsidRPr="00B41770" w:rsidRDefault="00B41770" w:rsidP="00B41770">
            <w:pPr>
              <w:spacing w:after="240"/>
              <w:jc w:val="center"/>
            </w:pPr>
            <w:r w:rsidRPr="00B41770">
              <w:t>-</w:t>
            </w:r>
          </w:p>
        </w:tc>
        <w:tc>
          <w:tcPr>
            <w:tcW w:w="3743" w:type="dxa"/>
            <w:tcBorders>
              <w:top w:val="nil"/>
              <w:bottom w:val="nil"/>
              <w:right w:val="nil"/>
            </w:tcBorders>
          </w:tcPr>
          <w:p w14:paraId="7B32193B" w14:textId="6287C220" w:rsidR="00B41770" w:rsidRPr="00B41770" w:rsidRDefault="00B41770" w:rsidP="00B41770">
            <w:pPr>
              <w:spacing w:after="240"/>
            </w:pPr>
            <w:r w:rsidRPr="00B41770">
              <w:t>As required by 14</w:t>
            </w:r>
            <w:r w:rsidR="00B17274">
              <w:t> </w:t>
            </w:r>
            <w:r w:rsidRPr="00B41770">
              <w:t>CFR.</w:t>
            </w:r>
          </w:p>
        </w:tc>
        <w:tc>
          <w:tcPr>
            <w:tcW w:w="628" w:type="dxa"/>
            <w:tcBorders>
              <w:top w:val="nil"/>
              <w:left w:val="nil"/>
              <w:bottom w:val="nil"/>
            </w:tcBorders>
          </w:tcPr>
          <w:p w14:paraId="4BFEDAA7" w14:textId="77777777" w:rsidR="00B41770" w:rsidRPr="006135C9" w:rsidRDefault="00B41770" w:rsidP="00B41770">
            <w:pPr>
              <w:jc w:val="center"/>
            </w:pPr>
          </w:p>
        </w:tc>
      </w:tr>
      <w:tr w:rsidR="00B41770" w:rsidRPr="006135C9" w14:paraId="6E608532" w14:textId="77777777" w:rsidTr="00B41770">
        <w:trPr>
          <w:jc w:val="center"/>
        </w:trPr>
        <w:tc>
          <w:tcPr>
            <w:tcW w:w="1703" w:type="dxa"/>
            <w:tcBorders>
              <w:top w:val="nil"/>
              <w:left w:val="single" w:sz="4" w:space="0" w:color="auto"/>
              <w:bottom w:val="nil"/>
              <w:right w:val="nil"/>
            </w:tcBorders>
          </w:tcPr>
          <w:p w14:paraId="02F3634D" w14:textId="40DC4625" w:rsidR="00B41770" w:rsidRPr="00B41770" w:rsidRDefault="00B41770" w:rsidP="00B41770">
            <w:pPr>
              <w:spacing w:after="240"/>
            </w:pPr>
            <w:r w:rsidRPr="00B41770">
              <w:t>-81-01</w:t>
            </w:r>
          </w:p>
        </w:tc>
        <w:tc>
          <w:tcPr>
            <w:tcW w:w="2521" w:type="dxa"/>
            <w:gridSpan w:val="2"/>
            <w:tcBorders>
              <w:top w:val="nil"/>
              <w:left w:val="nil"/>
              <w:bottom w:val="nil"/>
            </w:tcBorders>
          </w:tcPr>
          <w:p w14:paraId="4E352889" w14:textId="5D7BC9EA" w:rsidR="00B41770" w:rsidRPr="00B41770" w:rsidRDefault="00B41770" w:rsidP="00B41770">
            <w:pPr>
              <w:spacing w:after="240"/>
            </w:pPr>
            <w:r w:rsidRPr="00B41770">
              <w:t>Power Electronics Cooling System (PECS) Aft Section</w:t>
            </w:r>
          </w:p>
        </w:tc>
        <w:tc>
          <w:tcPr>
            <w:tcW w:w="495" w:type="dxa"/>
            <w:tcBorders>
              <w:top w:val="nil"/>
              <w:bottom w:val="nil"/>
            </w:tcBorders>
            <w:tcMar>
              <w:left w:w="29" w:type="dxa"/>
              <w:right w:w="29" w:type="dxa"/>
            </w:tcMar>
          </w:tcPr>
          <w:p w14:paraId="6860E603" w14:textId="70FDF2FE" w:rsidR="00B41770" w:rsidRPr="00B41770" w:rsidRDefault="00B41770" w:rsidP="00B41770">
            <w:pPr>
              <w:spacing w:after="240"/>
              <w:jc w:val="center"/>
            </w:pPr>
            <w:r w:rsidRPr="00B41770">
              <w:t>C</w:t>
            </w:r>
          </w:p>
        </w:tc>
        <w:tc>
          <w:tcPr>
            <w:tcW w:w="495" w:type="dxa"/>
            <w:tcBorders>
              <w:top w:val="nil"/>
              <w:bottom w:val="nil"/>
            </w:tcBorders>
            <w:tcMar>
              <w:left w:w="29" w:type="dxa"/>
              <w:right w:w="29" w:type="dxa"/>
            </w:tcMar>
          </w:tcPr>
          <w:p w14:paraId="6864F48D" w14:textId="595FE412" w:rsidR="00B41770" w:rsidRPr="00B41770" w:rsidRDefault="00B41770" w:rsidP="00B41770">
            <w:pPr>
              <w:spacing w:after="240"/>
              <w:jc w:val="center"/>
            </w:pPr>
            <w:r w:rsidRPr="00B41770">
              <w:t>2</w:t>
            </w:r>
          </w:p>
        </w:tc>
        <w:tc>
          <w:tcPr>
            <w:tcW w:w="495" w:type="dxa"/>
            <w:tcBorders>
              <w:top w:val="nil"/>
              <w:bottom w:val="nil"/>
            </w:tcBorders>
            <w:tcMar>
              <w:left w:w="29" w:type="dxa"/>
              <w:right w:w="29" w:type="dxa"/>
            </w:tcMar>
          </w:tcPr>
          <w:p w14:paraId="0406C1E8" w14:textId="4EBD72A9" w:rsidR="00B41770" w:rsidRPr="00B41770" w:rsidRDefault="00B41770" w:rsidP="00B41770">
            <w:pPr>
              <w:spacing w:after="240"/>
              <w:jc w:val="center"/>
            </w:pPr>
            <w:r w:rsidRPr="00B41770">
              <w:t>1</w:t>
            </w:r>
          </w:p>
        </w:tc>
        <w:tc>
          <w:tcPr>
            <w:tcW w:w="3743" w:type="dxa"/>
            <w:tcBorders>
              <w:top w:val="nil"/>
              <w:bottom w:val="nil"/>
              <w:right w:val="nil"/>
            </w:tcBorders>
          </w:tcPr>
          <w:p w14:paraId="54E49B5B" w14:textId="77777777" w:rsidR="00B41770" w:rsidRPr="00B41770" w:rsidRDefault="00B41770" w:rsidP="0082269F">
            <w:pPr>
              <w:pStyle w:val="MMELTableBody"/>
              <w:ind w:right="-144"/>
              <w:jc w:val="left"/>
              <w:rPr>
                <w:b w:val="0"/>
              </w:rPr>
            </w:pPr>
            <w:r w:rsidRPr="00B41770">
              <w:rPr>
                <w:b w:val="0"/>
              </w:rPr>
              <w:t>(M) One may be inoperative provided:</w:t>
            </w:r>
          </w:p>
          <w:p w14:paraId="6128C35B" w14:textId="77777777" w:rsidR="00B41770" w:rsidRPr="00B41770" w:rsidRDefault="00B41770" w:rsidP="003D433F">
            <w:pPr>
              <w:numPr>
                <w:ilvl w:val="0"/>
                <w:numId w:val="314"/>
              </w:numPr>
            </w:pPr>
            <w:r w:rsidRPr="00B41770">
              <w:t>Leak is verified to be in aft section of the loop,</w:t>
            </w:r>
          </w:p>
          <w:p w14:paraId="73DB56F8" w14:textId="77777777" w:rsidR="00B41770" w:rsidRPr="00B41770" w:rsidRDefault="00B41770" w:rsidP="003D433F">
            <w:pPr>
              <w:numPr>
                <w:ilvl w:val="0"/>
                <w:numId w:val="314"/>
              </w:numPr>
            </w:pPr>
            <w:r w:rsidRPr="00B41770">
              <w:t xml:space="preserve">Associated isolation valve is deactivated </w:t>
            </w:r>
            <w:proofErr w:type="gramStart"/>
            <w:r w:rsidRPr="00B41770">
              <w:t>closed</w:t>
            </w:r>
            <w:proofErr w:type="gramEnd"/>
            <w:r w:rsidRPr="00B41770">
              <w:t>,</w:t>
            </w:r>
          </w:p>
          <w:p w14:paraId="39257CA6" w14:textId="77777777" w:rsidR="00B41770" w:rsidRDefault="00B41770" w:rsidP="003D433F">
            <w:pPr>
              <w:numPr>
                <w:ilvl w:val="0"/>
                <w:numId w:val="314"/>
              </w:numPr>
            </w:pPr>
            <w:r w:rsidRPr="00B41770">
              <w:t>Associated fluid level is verified to be adequate, and</w:t>
            </w:r>
          </w:p>
          <w:p w14:paraId="12499E5A" w14:textId="6E2BCE02" w:rsidR="00B41770" w:rsidRPr="00B41770" w:rsidRDefault="00B41770" w:rsidP="003D433F">
            <w:pPr>
              <w:numPr>
                <w:ilvl w:val="0"/>
                <w:numId w:val="314"/>
              </w:numPr>
              <w:spacing w:after="240"/>
            </w:pPr>
            <w:r w:rsidRPr="00B41770">
              <w:t>Associated ram air fan operates normally.</w:t>
            </w:r>
          </w:p>
        </w:tc>
        <w:tc>
          <w:tcPr>
            <w:tcW w:w="628" w:type="dxa"/>
            <w:tcBorders>
              <w:top w:val="nil"/>
              <w:left w:val="nil"/>
              <w:bottom w:val="nil"/>
            </w:tcBorders>
          </w:tcPr>
          <w:p w14:paraId="2D4C9799" w14:textId="77777777" w:rsidR="00B41770" w:rsidRPr="006135C9" w:rsidRDefault="00B41770" w:rsidP="00B41770">
            <w:pPr>
              <w:jc w:val="center"/>
            </w:pPr>
          </w:p>
        </w:tc>
      </w:tr>
      <w:tr w:rsidR="00B41770" w:rsidRPr="006135C9" w14:paraId="7354F878" w14:textId="77777777" w:rsidTr="00B41770">
        <w:trPr>
          <w:jc w:val="center"/>
        </w:trPr>
        <w:tc>
          <w:tcPr>
            <w:tcW w:w="1703" w:type="dxa"/>
            <w:tcBorders>
              <w:top w:val="nil"/>
              <w:left w:val="single" w:sz="4" w:space="0" w:color="auto"/>
              <w:bottom w:val="single" w:sz="4" w:space="0" w:color="auto"/>
              <w:right w:val="nil"/>
            </w:tcBorders>
          </w:tcPr>
          <w:p w14:paraId="127324F2" w14:textId="68CF4746" w:rsidR="00B41770" w:rsidRPr="00B41770" w:rsidRDefault="00B41770" w:rsidP="00B41770">
            <w:pPr>
              <w:spacing w:after="240"/>
            </w:pPr>
            <w:r w:rsidRPr="00B41770">
              <w:t>-81-02</w:t>
            </w:r>
          </w:p>
        </w:tc>
        <w:tc>
          <w:tcPr>
            <w:tcW w:w="2521" w:type="dxa"/>
            <w:gridSpan w:val="2"/>
            <w:tcBorders>
              <w:top w:val="nil"/>
              <w:left w:val="nil"/>
              <w:bottom w:val="single" w:sz="4" w:space="0" w:color="auto"/>
            </w:tcBorders>
          </w:tcPr>
          <w:p w14:paraId="665D14D4" w14:textId="72EE3FA3" w:rsidR="00B41770" w:rsidRPr="00B41770" w:rsidRDefault="00B41770" w:rsidP="00B41770">
            <w:pPr>
              <w:spacing w:after="240"/>
            </w:pPr>
            <w:r w:rsidRPr="00B41770">
              <w:t>Power Electronics Cooling System (PECS) Fluid Level Sensor Systems</w:t>
            </w:r>
          </w:p>
        </w:tc>
        <w:tc>
          <w:tcPr>
            <w:tcW w:w="495" w:type="dxa"/>
            <w:tcBorders>
              <w:top w:val="nil"/>
              <w:bottom w:val="single" w:sz="4" w:space="0" w:color="auto"/>
            </w:tcBorders>
            <w:tcMar>
              <w:left w:w="29" w:type="dxa"/>
              <w:right w:w="29" w:type="dxa"/>
            </w:tcMar>
          </w:tcPr>
          <w:p w14:paraId="1BF4FCB5" w14:textId="390C500B" w:rsidR="00B41770" w:rsidRPr="00B41770" w:rsidRDefault="00B41770" w:rsidP="00B41770">
            <w:pPr>
              <w:spacing w:after="240"/>
              <w:jc w:val="center"/>
            </w:pPr>
            <w:r w:rsidRPr="00B41770">
              <w:t>C</w:t>
            </w:r>
          </w:p>
        </w:tc>
        <w:tc>
          <w:tcPr>
            <w:tcW w:w="495" w:type="dxa"/>
            <w:tcBorders>
              <w:top w:val="nil"/>
              <w:bottom w:val="single" w:sz="4" w:space="0" w:color="auto"/>
            </w:tcBorders>
            <w:tcMar>
              <w:left w:w="29" w:type="dxa"/>
              <w:right w:w="29" w:type="dxa"/>
            </w:tcMar>
          </w:tcPr>
          <w:p w14:paraId="208F709E" w14:textId="28678B57" w:rsidR="00B41770" w:rsidRPr="00B41770" w:rsidRDefault="00B41770" w:rsidP="00B41770">
            <w:pPr>
              <w:spacing w:after="240"/>
              <w:jc w:val="center"/>
            </w:pPr>
            <w:r w:rsidRPr="00B41770">
              <w:t>2</w:t>
            </w:r>
          </w:p>
        </w:tc>
        <w:tc>
          <w:tcPr>
            <w:tcW w:w="495" w:type="dxa"/>
            <w:tcBorders>
              <w:top w:val="nil"/>
              <w:bottom w:val="single" w:sz="4" w:space="0" w:color="auto"/>
            </w:tcBorders>
            <w:tcMar>
              <w:left w:w="29" w:type="dxa"/>
              <w:right w:w="29" w:type="dxa"/>
            </w:tcMar>
          </w:tcPr>
          <w:p w14:paraId="39E00E1A" w14:textId="27595E2D" w:rsidR="00B41770" w:rsidRPr="00B41770" w:rsidRDefault="00B41770" w:rsidP="00B41770">
            <w:pPr>
              <w:spacing w:after="240"/>
              <w:jc w:val="center"/>
            </w:pPr>
            <w:r w:rsidRPr="00B41770">
              <w:t>1</w:t>
            </w:r>
          </w:p>
        </w:tc>
        <w:tc>
          <w:tcPr>
            <w:tcW w:w="3743" w:type="dxa"/>
            <w:tcBorders>
              <w:top w:val="nil"/>
              <w:bottom w:val="single" w:sz="4" w:space="0" w:color="auto"/>
              <w:right w:val="nil"/>
            </w:tcBorders>
          </w:tcPr>
          <w:p w14:paraId="2A7EA876" w14:textId="77777777" w:rsidR="00B41770" w:rsidRPr="00B41770" w:rsidRDefault="00B41770" w:rsidP="0082269F">
            <w:pPr>
              <w:pStyle w:val="MMELTableBody"/>
              <w:ind w:right="-144"/>
              <w:jc w:val="left"/>
              <w:rPr>
                <w:b w:val="0"/>
              </w:rPr>
            </w:pPr>
            <w:r w:rsidRPr="00B41770">
              <w:rPr>
                <w:b w:val="0"/>
              </w:rPr>
              <w:t>(M) One may be inoperative provided:</w:t>
            </w:r>
          </w:p>
          <w:p w14:paraId="58116E9D" w14:textId="0AD8C7E1" w:rsidR="00B41770" w:rsidRPr="00B41770" w:rsidRDefault="00B41770" w:rsidP="003D433F">
            <w:pPr>
              <w:numPr>
                <w:ilvl w:val="0"/>
                <w:numId w:val="315"/>
              </w:numPr>
            </w:pPr>
            <w:r w:rsidRPr="00B41770">
              <w:t>Associated PECS loop fluid level is verified to be within limits every 5 flight</w:t>
            </w:r>
            <w:r w:rsidR="00C91938">
              <w:noBreakHyphen/>
            </w:r>
            <w:r w:rsidRPr="00B41770">
              <w:t>days,</w:t>
            </w:r>
          </w:p>
          <w:p w14:paraId="2428B5B1" w14:textId="77777777" w:rsidR="00B41770" w:rsidRDefault="00B41770" w:rsidP="003D433F">
            <w:pPr>
              <w:numPr>
                <w:ilvl w:val="0"/>
                <w:numId w:val="315"/>
              </w:numPr>
            </w:pPr>
            <w:r w:rsidRPr="00B41770">
              <w:t>Associated PECS liquid ICS/SCU supply pressure sensor operates normally, and</w:t>
            </w:r>
          </w:p>
          <w:p w14:paraId="6389D7D4" w14:textId="48CF1261" w:rsidR="00B41770" w:rsidRPr="00B41770" w:rsidRDefault="00B41770" w:rsidP="003D433F">
            <w:pPr>
              <w:numPr>
                <w:ilvl w:val="0"/>
                <w:numId w:val="315"/>
              </w:numPr>
              <w:spacing w:after="240"/>
            </w:pPr>
            <w:r w:rsidRPr="00B41770">
              <w:t>Associated PECS liquid cooling temperature sensor operates normally.</w:t>
            </w:r>
          </w:p>
        </w:tc>
        <w:tc>
          <w:tcPr>
            <w:tcW w:w="628" w:type="dxa"/>
            <w:tcBorders>
              <w:top w:val="nil"/>
              <w:left w:val="nil"/>
              <w:bottom w:val="single" w:sz="4" w:space="0" w:color="auto"/>
            </w:tcBorders>
          </w:tcPr>
          <w:p w14:paraId="3A29DECC" w14:textId="77777777" w:rsidR="00B41770" w:rsidRPr="006135C9" w:rsidRDefault="00B41770" w:rsidP="00B41770">
            <w:pPr>
              <w:jc w:val="center"/>
            </w:pPr>
          </w:p>
        </w:tc>
      </w:tr>
    </w:tbl>
    <w:p w14:paraId="32DBBE43" w14:textId="127B2419" w:rsidR="00C35576" w:rsidRDefault="00C35576" w:rsidP="00365FC7">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1-57"/>
      </w:tblPr>
      <w:tblGrid>
        <w:gridCol w:w="5040"/>
        <w:gridCol w:w="5040"/>
      </w:tblGrid>
      <w:tr w:rsidR="00C35576" w:rsidRPr="00817875" w14:paraId="46B3AF3C" w14:textId="77777777" w:rsidTr="001672EB">
        <w:trPr>
          <w:tblHeader/>
          <w:jc w:val="center"/>
        </w:trPr>
        <w:tc>
          <w:tcPr>
            <w:tcW w:w="5040" w:type="dxa"/>
            <w:tcBorders>
              <w:bottom w:val="single" w:sz="4" w:space="0" w:color="auto"/>
              <w:right w:val="nil"/>
            </w:tcBorders>
            <w:tcMar>
              <w:top w:w="29" w:type="dxa"/>
              <w:bottom w:w="29" w:type="dxa"/>
            </w:tcMar>
          </w:tcPr>
          <w:p w14:paraId="51C72A6F" w14:textId="77777777" w:rsidR="00C35576" w:rsidRPr="00817875" w:rsidRDefault="00C35576" w:rsidP="00190DBA">
            <w:pPr>
              <w:spacing w:after="60"/>
            </w:pPr>
            <w:r>
              <w:lastRenderedPageBreak/>
              <w:br w:type="page"/>
            </w:r>
            <w:r w:rsidRPr="00817875">
              <w:t>U.S. DEPARTMENT OF TRANSPORTATION</w:t>
            </w:r>
          </w:p>
          <w:p w14:paraId="60B3D324" w14:textId="77777777" w:rsidR="00C35576" w:rsidRPr="00817875" w:rsidRDefault="00C35576" w:rsidP="00190DBA">
            <w:pPr>
              <w:spacing w:after="60"/>
            </w:pPr>
            <w:r w:rsidRPr="00817875">
              <w:t>FEDERAL AVIATION ADMINISTRATION</w:t>
            </w:r>
          </w:p>
        </w:tc>
        <w:tc>
          <w:tcPr>
            <w:tcW w:w="5040" w:type="dxa"/>
            <w:tcBorders>
              <w:left w:val="nil"/>
            </w:tcBorders>
            <w:tcMar>
              <w:top w:w="29" w:type="dxa"/>
              <w:bottom w:w="29" w:type="dxa"/>
            </w:tcMar>
            <w:vAlign w:val="center"/>
          </w:tcPr>
          <w:p w14:paraId="6DB7FEB7" w14:textId="77777777" w:rsidR="00C35576" w:rsidRPr="00817875" w:rsidRDefault="00C35576" w:rsidP="00190DBA">
            <w:pPr>
              <w:spacing w:after="60"/>
              <w:jc w:val="right"/>
            </w:pPr>
            <w:r w:rsidRPr="00817875">
              <w:t>MASTER MINIMUM EQUIPMENT LIST</w:t>
            </w:r>
          </w:p>
        </w:tc>
      </w:tr>
      <w:tr w:rsidR="00C35576" w:rsidRPr="00817875" w14:paraId="0DB335E0" w14:textId="77777777" w:rsidTr="001672EB">
        <w:trPr>
          <w:tblHeader/>
          <w:jc w:val="center"/>
        </w:trPr>
        <w:tc>
          <w:tcPr>
            <w:tcW w:w="5040" w:type="dxa"/>
            <w:tcBorders>
              <w:bottom w:val="single" w:sz="4" w:space="0" w:color="auto"/>
              <w:right w:val="nil"/>
            </w:tcBorders>
            <w:tcMar>
              <w:top w:w="29" w:type="dxa"/>
              <w:bottom w:w="29" w:type="dxa"/>
            </w:tcMar>
          </w:tcPr>
          <w:p w14:paraId="3B33E2F5" w14:textId="77777777" w:rsidR="00065E5D" w:rsidRPr="00A12F2F" w:rsidRDefault="00065E5D" w:rsidP="00065E5D">
            <w:pPr>
              <w:spacing w:after="60"/>
            </w:pPr>
            <w:r>
              <w:t>REVISION NO. 19</w:t>
            </w:r>
          </w:p>
          <w:p w14:paraId="6EC3E42C" w14:textId="77163237" w:rsidR="00C35576" w:rsidRPr="00817875" w:rsidRDefault="00065E5D" w:rsidP="00065E5D">
            <w:pPr>
              <w:spacing w:after="60"/>
            </w:pPr>
            <w:r w:rsidRPr="00A12F2F">
              <w:t xml:space="preserve">DATE: </w:t>
            </w:r>
            <w:r w:rsidR="00112A22">
              <w:t>05/20/2025</w:t>
            </w:r>
          </w:p>
        </w:tc>
        <w:tc>
          <w:tcPr>
            <w:tcW w:w="5040" w:type="dxa"/>
            <w:tcBorders>
              <w:left w:val="nil"/>
            </w:tcBorders>
            <w:tcMar>
              <w:top w:w="29" w:type="dxa"/>
              <w:bottom w:w="29" w:type="dxa"/>
            </w:tcMar>
          </w:tcPr>
          <w:p w14:paraId="6C157194" w14:textId="5BD74036" w:rsidR="00C35576" w:rsidRPr="00817875" w:rsidRDefault="00C35576">
            <w:pPr>
              <w:spacing w:after="60"/>
              <w:jc w:val="right"/>
            </w:pPr>
            <w:r w:rsidRPr="00817875">
              <w:t>PAGE NO. 21-</w:t>
            </w:r>
            <w:r w:rsidR="009A39C2" w:rsidRPr="00817875">
              <w:t>5</w:t>
            </w:r>
            <w:r w:rsidR="009A39C2">
              <w:t>7</w:t>
            </w:r>
          </w:p>
        </w:tc>
      </w:tr>
      <w:tr w:rsidR="00C35576" w:rsidRPr="005567F1" w14:paraId="26BF946F" w14:textId="77777777" w:rsidTr="001672EB">
        <w:trPr>
          <w:tblHeader/>
          <w:jc w:val="center"/>
        </w:trPr>
        <w:tc>
          <w:tcPr>
            <w:tcW w:w="5040" w:type="dxa"/>
            <w:tcBorders>
              <w:right w:val="single" w:sz="4" w:space="0" w:color="auto"/>
            </w:tcBorders>
            <w:tcMar>
              <w:top w:w="29" w:type="dxa"/>
              <w:bottom w:w="29" w:type="dxa"/>
            </w:tcMar>
            <w:vAlign w:val="center"/>
          </w:tcPr>
          <w:p w14:paraId="2F2696A3" w14:textId="77777777" w:rsidR="00C35576" w:rsidRPr="00817875" w:rsidRDefault="00C35576" w:rsidP="00190DBA">
            <w:pPr>
              <w:spacing w:after="60"/>
            </w:pPr>
            <w:r w:rsidRPr="00817875">
              <w:t>AIRCRAFT:</w:t>
            </w:r>
          </w:p>
          <w:p w14:paraId="766DB0E5" w14:textId="77777777" w:rsidR="00C35576" w:rsidRPr="00817875" w:rsidRDefault="00C35576" w:rsidP="00190DBA">
            <w:pPr>
              <w:spacing w:after="60"/>
            </w:pPr>
            <w:r w:rsidRPr="00817875">
              <w:t>Boeing 787</w:t>
            </w:r>
          </w:p>
        </w:tc>
        <w:tc>
          <w:tcPr>
            <w:tcW w:w="5040" w:type="dxa"/>
            <w:tcBorders>
              <w:left w:val="single" w:sz="4" w:space="0" w:color="auto"/>
            </w:tcBorders>
            <w:tcMar>
              <w:top w:w="29" w:type="dxa"/>
              <w:bottom w:w="29" w:type="dxa"/>
            </w:tcMar>
          </w:tcPr>
          <w:p w14:paraId="69283E8B" w14:textId="77777777" w:rsidR="00C35576" w:rsidRPr="00817875" w:rsidRDefault="00C35576" w:rsidP="00190DBA">
            <w:pPr>
              <w:pStyle w:val="ListParagraph"/>
              <w:spacing w:after="60"/>
              <w:ind w:left="662" w:hanging="720"/>
              <w:rPr>
                <w:b/>
              </w:rPr>
            </w:pPr>
            <w:r w:rsidRPr="00817875">
              <w:rPr>
                <w:b/>
              </w:rPr>
              <w:t>TABLE KEY</w:t>
            </w:r>
          </w:p>
          <w:p w14:paraId="47F4565A" w14:textId="77777777" w:rsidR="00C35576" w:rsidRPr="00817875" w:rsidRDefault="00C35576" w:rsidP="003D433F">
            <w:pPr>
              <w:pStyle w:val="ListParagraph"/>
              <w:numPr>
                <w:ilvl w:val="0"/>
                <w:numId w:val="313"/>
              </w:numPr>
              <w:spacing w:after="60"/>
            </w:pPr>
            <w:r w:rsidRPr="00817875">
              <w:t>REPAIR CATEGORY</w:t>
            </w:r>
          </w:p>
          <w:p w14:paraId="03A19E34" w14:textId="77777777" w:rsidR="00C35576" w:rsidRPr="00817875" w:rsidRDefault="00C35576" w:rsidP="003D433F">
            <w:pPr>
              <w:pStyle w:val="ListParagraph"/>
              <w:numPr>
                <w:ilvl w:val="0"/>
                <w:numId w:val="313"/>
              </w:numPr>
              <w:spacing w:after="60"/>
            </w:pPr>
            <w:r w:rsidRPr="00817875">
              <w:t>NO. INSTALLED</w:t>
            </w:r>
          </w:p>
          <w:p w14:paraId="6A3EECC2" w14:textId="77777777" w:rsidR="00C35576" w:rsidRPr="00817875" w:rsidRDefault="00C35576" w:rsidP="003D433F">
            <w:pPr>
              <w:pStyle w:val="ListParagraph"/>
              <w:numPr>
                <w:ilvl w:val="0"/>
                <w:numId w:val="313"/>
              </w:numPr>
              <w:spacing w:after="60"/>
            </w:pPr>
            <w:r w:rsidRPr="00817875">
              <w:t>NO. REQUIRED FOR DISPATCH</w:t>
            </w:r>
          </w:p>
          <w:p w14:paraId="0B0DAD57" w14:textId="77777777" w:rsidR="00C35576" w:rsidRPr="00817875" w:rsidRDefault="00C35576" w:rsidP="003D433F">
            <w:pPr>
              <w:pStyle w:val="ListParagraph"/>
              <w:numPr>
                <w:ilvl w:val="0"/>
                <w:numId w:val="313"/>
              </w:numPr>
              <w:spacing w:after="60"/>
            </w:pPr>
            <w:r w:rsidRPr="00817875">
              <w:t>REMARKS OR EXCEPTIONS</w:t>
            </w:r>
          </w:p>
        </w:tc>
      </w:tr>
    </w:tbl>
    <w:p w14:paraId="1EAE3826" w14:textId="77777777" w:rsidR="00C35576" w:rsidRPr="005567F1" w:rsidRDefault="00C35576" w:rsidP="00C35576">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Air Conditioning"/>
      </w:tblPr>
      <w:tblGrid>
        <w:gridCol w:w="1703"/>
        <w:gridCol w:w="2370"/>
        <w:gridCol w:w="151"/>
        <w:gridCol w:w="495"/>
        <w:gridCol w:w="495"/>
        <w:gridCol w:w="495"/>
        <w:gridCol w:w="3743"/>
        <w:gridCol w:w="628"/>
      </w:tblGrid>
      <w:tr w:rsidR="00C35576" w:rsidRPr="006135C9" w14:paraId="758A8278"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1CACCAC5" w14:textId="77777777" w:rsidR="00C35576" w:rsidRPr="006135C9" w:rsidRDefault="00C35576" w:rsidP="00190DBA">
            <w:pPr>
              <w:ind w:left="360" w:hanging="360"/>
              <w:rPr>
                <w:b/>
              </w:rPr>
            </w:pPr>
            <w:r w:rsidRPr="006135C9">
              <w:rPr>
                <w:b/>
              </w:rPr>
              <w:t>21. Air Conditioning</w:t>
            </w:r>
          </w:p>
        </w:tc>
        <w:tc>
          <w:tcPr>
            <w:tcW w:w="151" w:type="dxa"/>
            <w:tcBorders>
              <w:left w:val="nil"/>
              <w:right w:val="nil"/>
            </w:tcBorders>
            <w:shd w:val="clear" w:color="auto" w:fill="D9D9D9" w:themeFill="background1" w:themeFillShade="D9"/>
          </w:tcPr>
          <w:p w14:paraId="2BEBAD8D" w14:textId="77777777" w:rsidR="00C35576" w:rsidRPr="006135C9" w:rsidRDefault="00C35576" w:rsidP="00190DBA">
            <w:pPr>
              <w:rPr>
                <w:b/>
              </w:rPr>
            </w:pPr>
          </w:p>
        </w:tc>
        <w:tc>
          <w:tcPr>
            <w:tcW w:w="495" w:type="dxa"/>
            <w:tcBorders>
              <w:left w:val="nil"/>
              <w:right w:val="nil"/>
            </w:tcBorders>
            <w:shd w:val="clear" w:color="auto" w:fill="D9D9D9" w:themeFill="background1" w:themeFillShade="D9"/>
            <w:tcMar>
              <w:left w:w="29" w:type="dxa"/>
              <w:right w:w="29" w:type="dxa"/>
            </w:tcMar>
          </w:tcPr>
          <w:p w14:paraId="0B6DC6BA" w14:textId="77777777" w:rsidR="00C35576" w:rsidRPr="006135C9" w:rsidRDefault="00C35576" w:rsidP="00190DBA">
            <w:pPr>
              <w:jc w:val="center"/>
              <w:rPr>
                <w:b/>
              </w:rPr>
            </w:pPr>
          </w:p>
        </w:tc>
        <w:tc>
          <w:tcPr>
            <w:tcW w:w="495" w:type="dxa"/>
            <w:tcBorders>
              <w:left w:val="nil"/>
              <w:right w:val="nil"/>
            </w:tcBorders>
            <w:shd w:val="clear" w:color="auto" w:fill="D9D9D9" w:themeFill="background1" w:themeFillShade="D9"/>
            <w:tcMar>
              <w:left w:w="29" w:type="dxa"/>
              <w:right w:w="29" w:type="dxa"/>
            </w:tcMar>
          </w:tcPr>
          <w:p w14:paraId="0D6D9282" w14:textId="77777777" w:rsidR="00C35576" w:rsidRPr="006135C9" w:rsidRDefault="00C35576" w:rsidP="00190DBA">
            <w:pPr>
              <w:jc w:val="center"/>
              <w:rPr>
                <w:b/>
              </w:rPr>
            </w:pPr>
          </w:p>
        </w:tc>
        <w:tc>
          <w:tcPr>
            <w:tcW w:w="495" w:type="dxa"/>
            <w:tcBorders>
              <w:left w:val="nil"/>
              <w:right w:val="nil"/>
            </w:tcBorders>
            <w:shd w:val="clear" w:color="auto" w:fill="D9D9D9" w:themeFill="background1" w:themeFillShade="D9"/>
            <w:tcMar>
              <w:left w:w="29" w:type="dxa"/>
              <w:right w:w="29" w:type="dxa"/>
            </w:tcMar>
          </w:tcPr>
          <w:p w14:paraId="3F9A3CE6" w14:textId="77777777" w:rsidR="00C35576" w:rsidRPr="006135C9" w:rsidRDefault="00C35576" w:rsidP="00190DBA">
            <w:pPr>
              <w:jc w:val="center"/>
              <w:rPr>
                <w:b/>
              </w:rPr>
            </w:pPr>
          </w:p>
        </w:tc>
        <w:tc>
          <w:tcPr>
            <w:tcW w:w="3743" w:type="dxa"/>
            <w:tcBorders>
              <w:left w:val="nil"/>
              <w:bottom w:val="single" w:sz="4" w:space="0" w:color="auto"/>
              <w:right w:val="nil"/>
            </w:tcBorders>
            <w:shd w:val="clear" w:color="auto" w:fill="D9D9D9" w:themeFill="background1" w:themeFillShade="D9"/>
          </w:tcPr>
          <w:p w14:paraId="1B1F1BD3" w14:textId="77777777" w:rsidR="00C35576" w:rsidRPr="006135C9" w:rsidRDefault="00C35576" w:rsidP="00190DBA">
            <w:pPr>
              <w:rPr>
                <w:b/>
              </w:rPr>
            </w:pPr>
          </w:p>
        </w:tc>
        <w:tc>
          <w:tcPr>
            <w:tcW w:w="628" w:type="dxa"/>
            <w:tcBorders>
              <w:left w:val="nil"/>
            </w:tcBorders>
            <w:shd w:val="clear" w:color="auto" w:fill="D9D9D9" w:themeFill="background1" w:themeFillShade="D9"/>
          </w:tcPr>
          <w:p w14:paraId="137B2015" w14:textId="77777777" w:rsidR="00C35576" w:rsidRPr="006135C9" w:rsidRDefault="00C35576" w:rsidP="00190DBA">
            <w:pPr>
              <w:jc w:val="center"/>
              <w:rPr>
                <w:b/>
              </w:rPr>
            </w:pPr>
          </w:p>
        </w:tc>
      </w:tr>
      <w:tr w:rsidR="00C35576" w:rsidRPr="006135C9" w14:paraId="2E94A7B9"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5DBC2250" w14:textId="77777777" w:rsidR="00C35576" w:rsidRPr="006135C9" w:rsidRDefault="00C35576" w:rsidP="00190DBA">
            <w:pPr>
              <w:rPr>
                <w:b/>
                <w:sz w:val="16"/>
                <w:szCs w:val="16"/>
              </w:rPr>
            </w:pPr>
            <w:r w:rsidRPr="006135C9">
              <w:rPr>
                <w:b/>
                <w:sz w:val="16"/>
                <w:szCs w:val="16"/>
              </w:rPr>
              <w:t>Sequence No.</w:t>
            </w:r>
          </w:p>
        </w:tc>
        <w:tc>
          <w:tcPr>
            <w:tcW w:w="2521" w:type="dxa"/>
            <w:gridSpan w:val="2"/>
            <w:tcBorders>
              <w:left w:val="nil"/>
            </w:tcBorders>
            <w:shd w:val="clear" w:color="auto" w:fill="D9D9D9" w:themeFill="background1" w:themeFillShade="D9"/>
            <w:vAlign w:val="center"/>
          </w:tcPr>
          <w:p w14:paraId="157D467C" w14:textId="77777777" w:rsidR="00C35576" w:rsidRPr="006135C9" w:rsidRDefault="00C35576" w:rsidP="00190DBA">
            <w:pPr>
              <w:rPr>
                <w:b/>
                <w:sz w:val="16"/>
                <w:szCs w:val="16"/>
              </w:rPr>
            </w:pPr>
            <w:r w:rsidRPr="006135C9">
              <w:rPr>
                <w:b/>
                <w:sz w:val="16"/>
                <w:szCs w:val="16"/>
              </w:rPr>
              <w:t>Item</w:t>
            </w:r>
          </w:p>
        </w:tc>
        <w:tc>
          <w:tcPr>
            <w:tcW w:w="495" w:type="dxa"/>
            <w:shd w:val="clear" w:color="auto" w:fill="D9D9D9" w:themeFill="background1" w:themeFillShade="D9"/>
            <w:tcMar>
              <w:left w:w="29" w:type="dxa"/>
              <w:right w:w="29" w:type="dxa"/>
            </w:tcMar>
            <w:vAlign w:val="center"/>
          </w:tcPr>
          <w:p w14:paraId="0205BA59" w14:textId="77777777" w:rsidR="00C35576" w:rsidRPr="006135C9" w:rsidRDefault="00C35576" w:rsidP="00190DBA">
            <w:pPr>
              <w:jc w:val="center"/>
              <w:rPr>
                <w:b/>
                <w:sz w:val="16"/>
                <w:szCs w:val="16"/>
              </w:rPr>
            </w:pPr>
            <w:r w:rsidRPr="006135C9">
              <w:rPr>
                <w:b/>
                <w:sz w:val="16"/>
                <w:szCs w:val="16"/>
              </w:rPr>
              <w:t>1</w:t>
            </w:r>
          </w:p>
        </w:tc>
        <w:tc>
          <w:tcPr>
            <w:tcW w:w="495" w:type="dxa"/>
            <w:shd w:val="clear" w:color="auto" w:fill="D9D9D9" w:themeFill="background1" w:themeFillShade="D9"/>
            <w:tcMar>
              <w:left w:w="29" w:type="dxa"/>
              <w:right w:w="29" w:type="dxa"/>
            </w:tcMar>
            <w:vAlign w:val="center"/>
          </w:tcPr>
          <w:p w14:paraId="30CA9DC2" w14:textId="77777777" w:rsidR="00C35576" w:rsidRPr="006135C9" w:rsidRDefault="00C35576" w:rsidP="00190DBA">
            <w:pPr>
              <w:jc w:val="center"/>
              <w:rPr>
                <w:b/>
                <w:sz w:val="16"/>
                <w:szCs w:val="16"/>
              </w:rPr>
            </w:pPr>
            <w:r w:rsidRPr="006135C9">
              <w:rPr>
                <w:b/>
                <w:sz w:val="16"/>
                <w:szCs w:val="16"/>
              </w:rPr>
              <w:t>2</w:t>
            </w:r>
          </w:p>
        </w:tc>
        <w:tc>
          <w:tcPr>
            <w:tcW w:w="495" w:type="dxa"/>
            <w:shd w:val="clear" w:color="auto" w:fill="D9D9D9" w:themeFill="background1" w:themeFillShade="D9"/>
            <w:tcMar>
              <w:left w:w="29" w:type="dxa"/>
              <w:right w:w="29" w:type="dxa"/>
            </w:tcMar>
            <w:vAlign w:val="center"/>
          </w:tcPr>
          <w:p w14:paraId="6812E282" w14:textId="77777777" w:rsidR="00C35576" w:rsidRPr="006135C9" w:rsidRDefault="00C35576" w:rsidP="00190DBA">
            <w:pPr>
              <w:jc w:val="center"/>
              <w:rPr>
                <w:b/>
                <w:sz w:val="16"/>
                <w:szCs w:val="16"/>
              </w:rPr>
            </w:pPr>
            <w:r w:rsidRPr="006135C9">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37888D90" w14:textId="77777777" w:rsidR="00C35576" w:rsidRPr="006135C9" w:rsidRDefault="00C35576" w:rsidP="00190DBA">
            <w:pPr>
              <w:rPr>
                <w:b/>
                <w:sz w:val="16"/>
                <w:szCs w:val="16"/>
              </w:rPr>
            </w:pPr>
            <w:r w:rsidRPr="006135C9">
              <w:rPr>
                <w:b/>
                <w:sz w:val="16"/>
                <w:szCs w:val="16"/>
              </w:rPr>
              <w:t>4</w:t>
            </w:r>
          </w:p>
        </w:tc>
        <w:tc>
          <w:tcPr>
            <w:tcW w:w="628" w:type="dxa"/>
            <w:tcBorders>
              <w:left w:val="nil"/>
            </w:tcBorders>
            <w:shd w:val="clear" w:color="auto" w:fill="D9D9D9" w:themeFill="background1" w:themeFillShade="D9"/>
            <w:vAlign w:val="center"/>
          </w:tcPr>
          <w:p w14:paraId="0CAB9C37" w14:textId="77777777" w:rsidR="00C35576" w:rsidRPr="006135C9" w:rsidRDefault="00C35576" w:rsidP="00190DBA">
            <w:pPr>
              <w:jc w:val="center"/>
              <w:rPr>
                <w:b/>
                <w:sz w:val="12"/>
                <w:szCs w:val="12"/>
              </w:rPr>
            </w:pPr>
            <w:r w:rsidRPr="006135C9">
              <w:rPr>
                <w:b/>
                <w:sz w:val="12"/>
                <w:szCs w:val="12"/>
              </w:rPr>
              <w:t>Change Bar</w:t>
            </w:r>
          </w:p>
        </w:tc>
      </w:tr>
      <w:tr w:rsidR="00B41770" w:rsidRPr="006135C9" w14:paraId="10C07D50" w14:textId="77777777" w:rsidTr="00B41770">
        <w:trPr>
          <w:jc w:val="center"/>
        </w:trPr>
        <w:tc>
          <w:tcPr>
            <w:tcW w:w="1703" w:type="dxa"/>
            <w:tcBorders>
              <w:top w:val="single" w:sz="4" w:space="0" w:color="auto"/>
              <w:left w:val="single" w:sz="4" w:space="0" w:color="auto"/>
              <w:bottom w:val="nil"/>
              <w:right w:val="nil"/>
            </w:tcBorders>
          </w:tcPr>
          <w:p w14:paraId="17F33176" w14:textId="6933666F" w:rsidR="00B41770" w:rsidRPr="00B41770" w:rsidRDefault="00B41770" w:rsidP="00B41770">
            <w:pPr>
              <w:spacing w:after="240"/>
            </w:pPr>
            <w:r w:rsidRPr="00B41770">
              <w:t>-81-03</w:t>
            </w:r>
          </w:p>
        </w:tc>
        <w:tc>
          <w:tcPr>
            <w:tcW w:w="2521" w:type="dxa"/>
            <w:gridSpan w:val="2"/>
            <w:tcBorders>
              <w:top w:val="single" w:sz="4" w:space="0" w:color="auto"/>
              <w:left w:val="nil"/>
              <w:bottom w:val="nil"/>
            </w:tcBorders>
          </w:tcPr>
          <w:p w14:paraId="67BD39C2" w14:textId="73EDA5A9" w:rsidR="00B41770" w:rsidRPr="00B41770" w:rsidRDefault="00B41770" w:rsidP="00B41770">
            <w:pPr>
              <w:spacing w:after="240"/>
            </w:pPr>
            <w:r w:rsidRPr="00B41770">
              <w:t>Power Electronics Cooling System (PECS) Liquid ICS/SCU Supply Shutoff Valve</w:t>
            </w:r>
          </w:p>
        </w:tc>
        <w:tc>
          <w:tcPr>
            <w:tcW w:w="495" w:type="dxa"/>
            <w:tcBorders>
              <w:top w:val="single" w:sz="4" w:space="0" w:color="auto"/>
              <w:bottom w:val="nil"/>
            </w:tcBorders>
            <w:tcMar>
              <w:left w:w="29" w:type="dxa"/>
              <w:right w:w="29" w:type="dxa"/>
            </w:tcMar>
          </w:tcPr>
          <w:p w14:paraId="615DA2AA" w14:textId="7EF92F77" w:rsidR="00B41770" w:rsidRPr="00B41770" w:rsidRDefault="00B41770" w:rsidP="00B41770">
            <w:pPr>
              <w:spacing w:after="240"/>
              <w:jc w:val="center"/>
            </w:pPr>
            <w:r w:rsidRPr="00B41770">
              <w:t>C</w:t>
            </w:r>
          </w:p>
        </w:tc>
        <w:tc>
          <w:tcPr>
            <w:tcW w:w="495" w:type="dxa"/>
            <w:tcBorders>
              <w:top w:val="single" w:sz="4" w:space="0" w:color="auto"/>
              <w:bottom w:val="nil"/>
            </w:tcBorders>
            <w:tcMar>
              <w:left w:w="29" w:type="dxa"/>
              <w:right w:w="29" w:type="dxa"/>
            </w:tcMar>
          </w:tcPr>
          <w:p w14:paraId="60362FC5" w14:textId="389ED7CD" w:rsidR="00B41770" w:rsidRPr="00B41770" w:rsidRDefault="00B41770" w:rsidP="00B41770">
            <w:pPr>
              <w:spacing w:after="240"/>
              <w:jc w:val="center"/>
            </w:pPr>
            <w:r w:rsidRPr="00B41770">
              <w:t>2</w:t>
            </w:r>
          </w:p>
        </w:tc>
        <w:tc>
          <w:tcPr>
            <w:tcW w:w="495" w:type="dxa"/>
            <w:tcBorders>
              <w:top w:val="single" w:sz="4" w:space="0" w:color="auto"/>
              <w:bottom w:val="nil"/>
            </w:tcBorders>
            <w:tcMar>
              <w:left w:w="29" w:type="dxa"/>
              <w:right w:w="29" w:type="dxa"/>
            </w:tcMar>
          </w:tcPr>
          <w:p w14:paraId="19D37482" w14:textId="40C998C8" w:rsidR="00B41770" w:rsidRPr="00B41770" w:rsidRDefault="00B41770" w:rsidP="00B41770">
            <w:pPr>
              <w:spacing w:after="240"/>
              <w:jc w:val="center"/>
            </w:pPr>
            <w:r w:rsidRPr="00B41770">
              <w:t>1</w:t>
            </w:r>
          </w:p>
        </w:tc>
        <w:tc>
          <w:tcPr>
            <w:tcW w:w="3743" w:type="dxa"/>
            <w:tcBorders>
              <w:top w:val="single" w:sz="4" w:space="0" w:color="auto"/>
              <w:bottom w:val="nil"/>
              <w:right w:val="nil"/>
            </w:tcBorders>
          </w:tcPr>
          <w:p w14:paraId="60294DD5" w14:textId="10F70B2C" w:rsidR="00B41770" w:rsidRPr="00B41770" w:rsidRDefault="00B41770" w:rsidP="00B41770">
            <w:pPr>
              <w:spacing w:after="240"/>
            </w:pPr>
            <w:r w:rsidRPr="00B41770">
              <w:t>(M) One may be inoperative deactivated open.</w:t>
            </w:r>
          </w:p>
        </w:tc>
        <w:tc>
          <w:tcPr>
            <w:tcW w:w="628" w:type="dxa"/>
            <w:tcBorders>
              <w:left w:val="nil"/>
              <w:bottom w:val="nil"/>
            </w:tcBorders>
          </w:tcPr>
          <w:p w14:paraId="2B9BBD78" w14:textId="77777777" w:rsidR="00B41770" w:rsidRPr="006135C9" w:rsidRDefault="00B41770" w:rsidP="00B41770">
            <w:pPr>
              <w:jc w:val="center"/>
            </w:pPr>
          </w:p>
        </w:tc>
      </w:tr>
      <w:tr w:rsidR="00B41770" w:rsidRPr="006135C9" w14:paraId="5A02639B" w14:textId="77777777" w:rsidTr="00B41770">
        <w:trPr>
          <w:jc w:val="center"/>
        </w:trPr>
        <w:tc>
          <w:tcPr>
            <w:tcW w:w="1703" w:type="dxa"/>
            <w:tcBorders>
              <w:top w:val="nil"/>
              <w:left w:val="single" w:sz="4" w:space="0" w:color="auto"/>
              <w:bottom w:val="nil"/>
              <w:right w:val="nil"/>
            </w:tcBorders>
          </w:tcPr>
          <w:p w14:paraId="0556C520" w14:textId="70745AA4" w:rsidR="00B41770" w:rsidRPr="00B41770" w:rsidRDefault="00B41770" w:rsidP="00B41770">
            <w:pPr>
              <w:spacing w:after="240"/>
            </w:pPr>
            <w:r w:rsidRPr="00B41770">
              <w:t>-81-04</w:t>
            </w:r>
          </w:p>
        </w:tc>
        <w:tc>
          <w:tcPr>
            <w:tcW w:w="2521" w:type="dxa"/>
            <w:gridSpan w:val="2"/>
            <w:tcBorders>
              <w:top w:val="nil"/>
              <w:left w:val="nil"/>
              <w:bottom w:val="nil"/>
            </w:tcBorders>
          </w:tcPr>
          <w:p w14:paraId="6CD51891" w14:textId="3AC6469B" w:rsidR="00B41770" w:rsidRPr="00B41770" w:rsidRDefault="00B41770" w:rsidP="00B41770">
            <w:pPr>
              <w:spacing w:after="240"/>
            </w:pPr>
            <w:r w:rsidRPr="00B41770">
              <w:t>Power Electronics Cooling System (PECS) Liquid ICS/SCU Supply Pressure Sensor Systems</w:t>
            </w:r>
          </w:p>
        </w:tc>
        <w:tc>
          <w:tcPr>
            <w:tcW w:w="495" w:type="dxa"/>
            <w:tcBorders>
              <w:top w:val="nil"/>
              <w:bottom w:val="nil"/>
            </w:tcBorders>
            <w:tcMar>
              <w:left w:w="29" w:type="dxa"/>
              <w:right w:w="29" w:type="dxa"/>
            </w:tcMar>
          </w:tcPr>
          <w:p w14:paraId="461C5881" w14:textId="638F7A0E" w:rsidR="00B41770" w:rsidRPr="00B41770" w:rsidRDefault="00B41770" w:rsidP="00B41770">
            <w:pPr>
              <w:spacing w:after="240"/>
              <w:jc w:val="center"/>
            </w:pPr>
            <w:r w:rsidRPr="00B41770">
              <w:t>C</w:t>
            </w:r>
          </w:p>
        </w:tc>
        <w:tc>
          <w:tcPr>
            <w:tcW w:w="495" w:type="dxa"/>
            <w:tcBorders>
              <w:top w:val="nil"/>
              <w:bottom w:val="nil"/>
            </w:tcBorders>
            <w:tcMar>
              <w:left w:w="29" w:type="dxa"/>
              <w:right w:w="29" w:type="dxa"/>
            </w:tcMar>
          </w:tcPr>
          <w:p w14:paraId="487C2102" w14:textId="124A4B72" w:rsidR="00B41770" w:rsidRPr="00B41770" w:rsidRDefault="00B41770" w:rsidP="00B41770">
            <w:pPr>
              <w:spacing w:after="240"/>
              <w:jc w:val="center"/>
            </w:pPr>
            <w:r w:rsidRPr="00B41770">
              <w:t>2</w:t>
            </w:r>
          </w:p>
        </w:tc>
        <w:tc>
          <w:tcPr>
            <w:tcW w:w="495" w:type="dxa"/>
            <w:tcBorders>
              <w:top w:val="nil"/>
              <w:bottom w:val="nil"/>
            </w:tcBorders>
            <w:tcMar>
              <w:left w:w="29" w:type="dxa"/>
              <w:right w:w="29" w:type="dxa"/>
            </w:tcMar>
          </w:tcPr>
          <w:p w14:paraId="5D0B22E4" w14:textId="473D1E85" w:rsidR="00B41770" w:rsidRPr="00B41770" w:rsidRDefault="00B41770" w:rsidP="00B41770">
            <w:pPr>
              <w:spacing w:after="240"/>
              <w:jc w:val="center"/>
            </w:pPr>
            <w:r w:rsidRPr="00B41770">
              <w:t>1</w:t>
            </w:r>
          </w:p>
        </w:tc>
        <w:tc>
          <w:tcPr>
            <w:tcW w:w="3743" w:type="dxa"/>
            <w:tcBorders>
              <w:top w:val="nil"/>
              <w:bottom w:val="nil"/>
              <w:right w:val="nil"/>
            </w:tcBorders>
          </w:tcPr>
          <w:p w14:paraId="0F466484" w14:textId="0EC8A072" w:rsidR="00B41770" w:rsidRPr="00B41770" w:rsidRDefault="00B41770" w:rsidP="00B41770">
            <w:pPr>
              <w:spacing w:after="240"/>
            </w:pPr>
            <w:r w:rsidRPr="00B41770">
              <w:t>One may be inoperative provided associated PECS fluid level sensor system operates normally.</w:t>
            </w:r>
          </w:p>
        </w:tc>
        <w:tc>
          <w:tcPr>
            <w:tcW w:w="628" w:type="dxa"/>
            <w:tcBorders>
              <w:top w:val="nil"/>
              <w:left w:val="nil"/>
              <w:bottom w:val="nil"/>
            </w:tcBorders>
          </w:tcPr>
          <w:p w14:paraId="1A8ACDB5" w14:textId="77777777" w:rsidR="00B41770" w:rsidRPr="006135C9" w:rsidRDefault="00B41770" w:rsidP="00B41770">
            <w:pPr>
              <w:jc w:val="center"/>
            </w:pPr>
          </w:p>
        </w:tc>
      </w:tr>
      <w:tr w:rsidR="00B41770" w:rsidRPr="006135C9" w14:paraId="3CA13256" w14:textId="77777777" w:rsidTr="00B41770">
        <w:trPr>
          <w:jc w:val="center"/>
        </w:trPr>
        <w:tc>
          <w:tcPr>
            <w:tcW w:w="1703" w:type="dxa"/>
            <w:tcBorders>
              <w:top w:val="nil"/>
              <w:left w:val="single" w:sz="4" w:space="0" w:color="auto"/>
              <w:bottom w:val="nil"/>
              <w:right w:val="nil"/>
            </w:tcBorders>
          </w:tcPr>
          <w:p w14:paraId="79C0D83D" w14:textId="41BFFDDF" w:rsidR="00B41770" w:rsidRPr="00B41770" w:rsidRDefault="00B41770" w:rsidP="00B41770">
            <w:pPr>
              <w:spacing w:after="240"/>
            </w:pPr>
            <w:r w:rsidRPr="00B41770">
              <w:t>-81-05</w:t>
            </w:r>
          </w:p>
        </w:tc>
        <w:tc>
          <w:tcPr>
            <w:tcW w:w="2521" w:type="dxa"/>
            <w:gridSpan w:val="2"/>
            <w:tcBorders>
              <w:top w:val="nil"/>
              <w:left w:val="nil"/>
              <w:bottom w:val="nil"/>
            </w:tcBorders>
          </w:tcPr>
          <w:p w14:paraId="76348ECC" w14:textId="7D7B2049" w:rsidR="00B41770" w:rsidRPr="00B41770" w:rsidRDefault="00B41770" w:rsidP="00B41770">
            <w:pPr>
              <w:spacing w:after="240"/>
            </w:pPr>
            <w:r w:rsidRPr="00B41770">
              <w:t>Power Electronics Cooling System (PECS) Pumps</w:t>
            </w:r>
          </w:p>
        </w:tc>
        <w:tc>
          <w:tcPr>
            <w:tcW w:w="495" w:type="dxa"/>
            <w:tcBorders>
              <w:top w:val="nil"/>
              <w:bottom w:val="nil"/>
            </w:tcBorders>
            <w:tcMar>
              <w:left w:w="29" w:type="dxa"/>
              <w:right w:w="29" w:type="dxa"/>
            </w:tcMar>
          </w:tcPr>
          <w:p w14:paraId="59572503" w14:textId="77928D46" w:rsidR="00B41770" w:rsidRPr="00B41770" w:rsidRDefault="00B41770" w:rsidP="00B41770">
            <w:pPr>
              <w:spacing w:after="240"/>
              <w:jc w:val="center"/>
            </w:pPr>
            <w:r w:rsidRPr="00B41770">
              <w:t>C</w:t>
            </w:r>
          </w:p>
        </w:tc>
        <w:tc>
          <w:tcPr>
            <w:tcW w:w="495" w:type="dxa"/>
            <w:tcBorders>
              <w:top w:val="nil"/>
              <w:bottom w:val="nil"/>
            </w:tcBorders>
            <w:tcMar>
              <w:left w:w="29" w:type="dxa"/>
              <w:right w:w="29" w:type="dxa"/>
            </w:tcMar>
          </w:tcPr>
          <w:p w14:paraId="7F33DC7F" w14:textId="4C42A0E7" w:rsidR="00B41770" w:rsidRPr="00B41770" w:rsidRDefault="00B41770" w:rsidP="00B41770">
            <w:pPr>
              <w:spacing w:after="240"/>
              <w:jc w:val="center"/>
            </w:pPr>
            <w:r w:rsidRPr="00B41770">
              <w:t>4</w:t>
            </w:r>
          </w:p>
        </w:tc>
        <w:tc>
          <w:tcPr>
            <w:tcW w:w="495" w:type="dxa"/>
            <w:tcBorders>
              <w:top w:val="nil"/>
              <w:bottom w:val="nil"/>
            </w:tcBorders>
            <w:tcMar>
              <w:left w:w="29" w:type="dxa"/>
              <w:right w:w="29" w:type="dxa"/>
            </w:tcMar>
          </w:tcPr>
          <w:p w14:paraId="039EF05F" w14:textId="33239C1B" w:rsidR="00B41770" w:rsidRPr="00B41770" w:rsidRDefault="00B41770" w:rsidP="00B41770">
            <w:pPr>
              <w:spacing w:after="240"/>
              <w:jc w:val="center"/>
            </w:pPr>
            <w:r w:rsidRPr="00B41770">
              <w:t>3</w:t>
            </w:r>
          </w:p>
        </w:tc>
        <w:tc>
          <w:tcPr>
            <w:tcW w:w="3743" w:type="dxa"/>
            <w:tcBorders>
              <w:top w:val="nil"/>
              <w:bottom w:val="nil"/>
              <w:right w:val="nil"/>
            </w:tcBorders>
          </w:tcPr>
          <w:p w14:paraId="03782649" w14:textId="782877A5" w:rsidR="00B41770" w:rsidRPr="00B41770" w:rsidRDefault="00B41770" w:rsidP="00B41770">
            <w:pPr>
              <w:spacing w:after="240"/>
            </w:pPr>
            <w:r w:rsidRPr="00B41770">
              <w:t>(M) One may be inoperative deactivated.</w:t>
            </w:r>
          </w:p>
        </w:tc>
        <w:tc>
          <w:tcPr>
            <w:tcW w:w="628" w:type="dxa"/>
            <w:tcBorders>
              <w:top w:val="nil"/>
              <w:left w:val="nil"/>
              <w:bottom w:val="nil"/>
            </w:tcBorders>
          </w:tcPr>
          <w:p w14:paraId="336173B8" w14:textId="77777777" w:rsidR="00B41770" w:rsidRPr="006135C9" w:rsidRDefault="00B41770" w:rsidP="00B41770">
            <w:pPr>
              <w:jc w:val="center"/>
            </w:pPr>
          </w:p>
        </w:tc>
      </w:tr>
      <w:tr w:rsidR="00B41770" w:rsidRPr="006135C9" w14:paraId="6EAE7AD7" w14:textId="77777777" w:rsidTr="00B41770">
        <w:trPr>
          <w:jc w:val="center"/>
        </w:trPr>
        <w:tc>
          <w:tcPr>
            <w:tcW w:w="1703" w:type="dxa"/>
            <w:tcBorders>
              <w:top w:val="nil"/>
              <w:left w:val="single" w:sz="4" w:space="0" w:color="auto"/>
              <w:bottom w:val="nil"/>
              <w:right w:val="nil"/>
            </w:tcBorders>
          </w:tcPr>
          <w:p w14:paraId="3237D3E9" w14:textId="4382EBDA" w:rsidR="00B41770" w:rsidRPr="00B41770" w:rsidRDefault="00B41770" w:rsidP="00B41770">
            <w:pPr>
              <w:spacing w:after="240"/>
            </w:pPr>
            <w:r w:rsidRPr="00B41770">
              <w:t>-81-06</w:t>
            </w:r>
          </w:p>
        </w:tc>
        <w:tc>
          <w:tcPr>
            <w:tcW w:w="2521" w:type="dxa"/>
            <w:gridSpan w:val="2"/>
            <w:tcBorders>
              <w:top w:val="nil"/>
              <w:left w:val="nil"/>
              <w:bottom w:val="nil"/>
            </w:tcBorders>
          </w:tcPr>
          <w:p w14:paraId="22C9656B" w14:textId="109EEE3A" w:rsidR="00B41770" w:rsidRPr="00B41770" w:rsidRDefault="00B41770" w:rsidP="00B41770">
            <w:pPr>
              <w:spacing w:after="240"/>
            </w:pPr>
            <w:r w:rsidRPr="00B41770">
              <w:t>Power Electronics Cooling System (PECS) Temperature Control Systems</w:t>
            </w:r>
          </w:p>
        </w:tc>
        <w:tc>
          <w:tcPr>
            <w:tcW w:w="495" w:type="dxa"/>
            <w:tcBorders>
              <w:top w:val="nil"/>
              <w:bottom w:val="nil"/>
            </w:tcBorders>
            <w:tcMar>
              <w:left w:w="29" w:type="dxa"/>
              <w:right w:w="29" w:type="dxa"/>
            </w:tcMar>
          </w:tcPr>
          <w:p w14:paraId="23447032" w14:textId="77777777" w:rsidR="00B41770" w:rsidRPr="00B41770" w:rsidRDefault="00B41770" w:rsidP="00B41770">
            <w:pPr>
              <w:spacing w:after="240"/>
              <w:jc w:val="center"/>
            </w:pPr>
          </w:p>
        </w:tc>
        <w:tc>
          <w:tcPr>
            <w:tcW w:w="495" w:type="dxa"/>
            <w:tcBorders>
              <w:top w:val="nil"/>
              <w:bottom w:val="nil"/>
            </w:tcBorders>
            <w:tcMar>
              <w:left w:w="29" w:type="dxa"/>
              <w:right w:w="29" w:type="dxa"/>
            </w:tcMar>
          </w:tcPr>
          <w:p w14:paraId="1390FC18" w14:textId="77777777" w:rsidR="00B41770" w:rsidRPr="00B41770" w:rsidRDefault="00B41770" w:rsidP="00B41770">
            <w:pPr>
              <w:spacing w:after="240"/>
              <w:jc w:val="center"/>
            </w:pPr>
          </w:p>
        </w:tc>
        <w:tc>
          <w:tcPr>
            <w:tcW w:w="495" w:type="dxa"/>
            <w:tcBorders>
              <w:top w:val="nil"/>
              <w:bottom w:val="nil"/>
            </w:tcBorders>
            <w:tcMar>
              <w:left w:w="29" w:type="dxa"/>
              <w:right w:w="29" w:type="dxa"/>
            </w:tcMar>
          </w:tcPr>
          <w:p w14:paraId="3C23D499" w14:textId="77777777" w:rsidR="00B41770" w:rsidRPr="00B41770" w:rsidRDefault="00B41770" w:rsidP="00B41770">
            <w:pPr>
              <w:spacing w:after="240"/>
              <w:jc w:val="center"/>
            </w:pPr>
          </w:p>
        </w:tc>
        <w:tc>
          <w:tcPr>
            <w:tcW w:w="3743" w:type="dxa"/>
            <w:tcBorders>
              <w:top w:val="nil"/>
              <w:bottom w:val="nil"/>
              <w:right w:val="nil"/>
            </w:tcBorders>
          </w:tcPr>
          <w:p w14:paraId="459FCE0B" w14:textId="77777777" w:rsidR="00B41770" w:rsidRPr="00B41770" w:rsidRDefault="00B41770" w:rsidP="00B41770">
            <w:pPr>
              <w:spacing w:after="240"/>
            </w:pPr>
          </w:p>
        </w:tc>
        <w:tc>
          <w:tcPr>
            <w:tcW w:w="628" w:type="dxa"/>
            <w:tcBorders>
              <w:top w:val="nil"/>
              <w:left w:val="nil"/>
              <w:bottom w:val="nil"/>
            </w:tcBorders>
          </w:tcPr>
          <w:p w14:paraId="1EB05B62" w14:textId="77777777" w:rsidR="00B41770" w:rsidRPr="006135C9" w:rsidRDefault="00B41770" w:rsidP="00B41770">
            <w:pPr>
              <w:jc w:val="center"/>
            </w:pPr>
          </w:p>
        </w:tc>
      </w:tr>
      <w:tr w:rsidR="00B41770" w:rsidRPr="006135C9" w14:paraId="049F2FAE" w14:textId="77777777" w:rsidTr="00B41770">
        <w:trPr>
          <w:jc w:val="center"/>
        </w:trPr>
        <w:tc>
          <w:tcPr>
            <w:tcW w:w="1703" w:type="dxa"/>
            <w:tcBorders>
              <w:top w:val="nil"/>
              <w:left w:val="single" w:sz="4" w:space="0" w:color="auto"/>
              <w:bottom w:val="nil"/>
              <w:right w:val="nil"/>
            </w:tcBorders>
          </w:tcPr>
          <w:p w14:paraId="3EB84FD5" w14:textId="3C25ED5B" w:rsidR="00B41770" w:rsidRPr="00B41770" w:rsidRDefault="00B41770" w:rsidP="00B41770">
            <w:pPr>
              <w:spacing w:after="240"/>
            </w:pPr>
            <w:r w:rsidRPr="00B41770">
              <w:t>-81-06-01</w:t>
            </w:r>
          </w:p>
        </w:tc>
        <w:tc>
          <w:tcPr>
            <w:tcW w:w="2521" w:type="dxa"/>
            <w:gridSpan w:val="2"/>
            <w:tcBorders>
              <w:top w:val="nil"/>
              <w:left w:val="nil"/>
              <w:bottom w:val="nil"/>
            </w:tcBorders>
          </w:tcPr>
          <w:p w14:paraId="3FDB6DA7" w14:textId="160F7E13" w:rsidR="00B41770" w:rsidRPr="00B41770" w:rsidRDefault="00B41770" w:rsidP="00B41770">
            <w:pPr>
              <w:spacing w:after="240"/>
            </w:pPr>
            <w:r w:rsidRPr="00B41770">
              <w:t>Liquid Cooling Temperature Control Valves</w:t>
            </w:r>
          </w:p>
        </w:tc>
        <w:tc>
          <w:tcPr>
            <w:tcW w:w="495" w:type="dxa"/>
            <w:tcBorders>
              <w:top w:val="nil"/>
              <w:bottom w:val="nil"/>
            </w:tcBorders>
            <w:tcMar>
              <w:left w:w="29" w:type="dxa"/>
              <w:right w:w="29" w:type="dxa"/>
            </w:tcMar>
          </w:tcPr>
          <w:p w14:paraId="600A8040" w14:textId="6B64535A" w:rsidR="00B41770" w:rsidRPr="00B41770" w:rsidRDefault="00B41770" w:rsidP="00B41770">
            <w:pPr>
              <w:spacing w:after="240"/>
              <w:jc w:val="center"/>
            </w:pPr>
            <w:r w:rsidRPr="00B41770">
              <w:t>C</w:t>
            </w:r>
          </w:p>
        </w:tc>
        <w:tc>
          <w:tcPr>
            <w:tcW w:w="495" w:type="dxa"/>
            <w:tcBorders>
              <w:top w:val="nil"/>
              <w:bottom w:val="nil"/>
            </w:tcBorders>
            <w:tcMar>
              <w:left w:w="29" w:type="dxa"/>
              <w:right w:w="29" w:type="dxa"/>
            </w:tcMar>
          </w:tcPr>
          <w:p w14:paraId="0DE6F643" w14:textId="02DE833C" w:rsidR="00B41770" w:rsidRPr="00B41770" w:rsidRDefault="00B41770" w:rsidP="00B41770">
            <w:pPr>
              <w:spacing w:after="240"/>
              <w:jc w:val="center"/>
            </w:pPr>
            <w:r w:rsidRPr="00B41770">
              <w:t>2</w:t>
            </w:r>
          </w:p>
        </w:tc>
        <w:tc>
          <w:tcPr>
            <w:tcW w:w="495" w:type="dxa"/>
            <w:tcBorders>
              <w:top w:val="nil"/>
              <w:bottom w:val="nil"/>
            </w:tcBorders>
            <w:tcMar>
              <w:left w:w="29" w:type="dxa"/>
              <w:right w:w="29" w:type="dxa"/>
            </w:tcMar>
          </w:tcPr>
          <w:p w14:paraId="7082281A" w14:textId="2D5D38B0" w:rsidR="00B41770" w:rsidRPr="00B41770" w:rsidRDefault="00B41770" w:rsidP="00B41770">
            <w:pPr>
              <w:spacing w:after="240"/>
              <w:jc w:val="center"/>
            </w:pPr>
            <w:r w:rsidRPr="00B41770">
              <w:t>1</w:t>
            </w:r>
          </w:p>
        </w:tc>
        <w:tc>
          <w:tcPr>
            <w:tcW w:w="3743" w:type="dxa"/>
            <w:tcBorders>
              <w:top w:val="nil"/>
              <w:bottom w:val="nil"/>
              <w:right w:val="nil"/>
            </w:tcBorders>
          </w:tcPr>
          <w:p w14:paraId="4C495D63" w14:textId="6C549200" w:rsidR="00B41770" w:rsidRPr="00B41770" w:rsidRDefault="00B41770" w:rsidP="00B41770">
            <w:pPr>
              <w:spacing w:after="240"/>
            </w:pPr>
            <w:r w:rsidRPr="00B41770">
              <w:t>(M) One may be inoperative provided associated temperature control valve is deactivated open.</w:t>
            </w:r>
          </w:p>
        </w:tc>
        <w:tc>
          <w:tcPr>
            <w:tcW w:w="628" w:type="dxa"/>
            <w:tcBorders>
              <w:top w:val="nil"/>
              <w:left w:val="nil"/>
              <w:bottom w:val="nil"/>
            </w:tcBorders>
          </w:tcPr>
          <w:p w14:paraId="35908731" w14:textId="77777777" w:rsidR="00B41770" w:rsidRPr="006135C9" w:rsidRDefault="00B41770" w:rsidP="00B41770">
            <w:pPr>
              <w:jc w:val="center"/>
            </w:pPr>
          </w:p>
        </w:tc>
      </w:tr>
      <w:tr w:rsidR="00B41770" w:rsidRPr="006135C9" w14:paraId="02D2CCFA" w14:textId="77777777" w:rsidTr="00B41770">
        <w:trPr>
          <w:jc w:val="center"/>
        </w:trPr>
        <w:tc>
          <w:tcPr>
            <w:tcW w:w="1703" w:type="dxa"/>
            <w:tcBorders>
              <w:top w:val="nil"/>
              <w:left w:val="single" w:sz="4" w:space="0" w:color="auto"/>
              <w:bottom w:val="nil"/>
              <w:right w:val="nil"/>
            </w:tcBorders>
          </w:tcPr>
          <w:p w14:paraId="020634BA" w14:textId="03720795" w:rsidR="00B41770" w:rsidRPr="00B41770" w:rsidRDefault="00B41770" w:rsidP="00B41770">
            <w:pPr>
              <w:spacing w:after="240"/>
            </w:pPr>
            <w:r w:rsidRPr="00B41770">
              <w:t>-81-06-02</w:t>
            </w:r>
          </w:p>
        </w:tc>
        <w:tc>
          <w:tcPr>
            <w:tcW w:w="2521" w:type="dxa"/>
            <w:gridSpan w:val="2"/>
            <w:tcBorders>
              <w:top w:val="nil"/>
              <w:left w:val="nil"/>
              <w:bottom w:val="nil"/>
            </w:tcBorders>
          </w:tcPr>
          <w:p w14:paraId="432185BB" w14:textId="4899A317" w:rsidR="00B41770" w:rsidRPr="00B41770" w:rsidRDefault="00B41770" w:rsidP="00B41770">
            <w:pPr>
              <w:spacing w:after="240"/>
            </w:pPr>
            <w:r w:rsidRPr="00B41770">
              <w:t>Liquid Cooling Temperature Sensors</w:t>
            </w:r>
          </w:p>
        </w:tc>
        <w:tc>
          <w:tcPr>
            <w:tcW w:w="495" w:type="dxa"/>
            <w:tcBorders>
              <w:top w:val="nil"/>
              <w:bottom w:val="nil"/>
            </w:tcBorders>
            <w:tcMar>
              <w:left w:w="29" w:type="dxa"/>
              <w:right w:w="29" w:type="dxa"/>
            </w:tcMar>
          </w:tcPr>
          <w:p w14:paraId="78143FAF" w14:textId="49127987" w:rsidR="00B41770" w:rsidRPr="00B41770" w:rsidRDefault="00B41770" w:rsidP="00B41770">
            <w:pPr>
              <w:spacing w:after="240"/>
              <w:jc w:val="center"/>
            </w:pPr>
            <w:r w:rsidRPr="00B41770">
              <w:t>C</w:t>
            </w:r>
          </w:p>
        </w:tc>
        <w:tc>
          <w:tcPr>
            <w:tcW w:w="495" w:type="dxa"/>
            <w:tcBorders>
              <w:top w:val="nil"/>
              <w:bottom w:val="nil"/>
            </w:tcBorders>
            <w:tcMar>
              <w:left w:w="29" w:type="dxa"/>
              <w:right w:w="29" w:type="dxa"/>
            </w:tcMar>
          </w:tcPr>
          <w:p w14:paraId="3BDC0ADF" w14:textId="64CD1784" w:rsidR="00B41770" w:rsidRPr="00B41770" w:rsidRDefault="00B41770" w:rsidP="00B41770">
            <w:pPr>
              <w:spacing w:after="240"/>
              <w:jc w:val="center"/>
            </w:pPr>
            <w:r w:rsidRPr="00B41770">
              <w:t>2</w:t>
            </w:r>
          </w:p>
        </w:tc>
        <w:tc>
          <w:tcPr>
            <w:tcW w:w="495" w:type="dxa"/>
            <w:tcBorders>
              <w:top w:val="nil"/>
              <w:bottom w:val="nil"/>
            </w:tcBorders>
            <w:tcMar>
              <w:left w:w="29" w:type="dxa"/>
              <w:right w:w="29" w:type="dxa"/>
            </w:tcMar>
          </w:tcPr>
          <w:p w14:paraId="0399CEE1" w14:textId="2B0C1D3D" w:rsidR="00B41770" w:rsidRPr="00B41770" w:rsidRDefault="00B41770" w:rsidP="00B41770">
            <w:pPr>
              <w:spacing w:after="240"/>
              <w:jc w:val="center"/>
            </w:pPr>
            <w:r w:rsidRPr="00B41770">
              <w:t>1</w:t>
            </w:r>
          </w:p>
        </w:tc>
        <w:tc>
          <w:tcPr>
            <w:tcW w:w="3743" w:type="dxa"/>
            <w:tcBorders>
              <w:top w:val="nil"/>
              <w:bottom w:val="nil"/>
              <w:right w:val="nil"/>
            </w:tcBorders>
          </w:tcPr>
          <w:p w14:paraId="3EA23440" w14:textId="0ACA716C" w:rsidR="00B41770" w:rsidRPr="00B41770" w:rsidRDefault="00B41770" w:rsidP="00B41770">
            <w:pPr>
              <w:spacing w:after="240"/>
            </w:pPr>
            <w:r w:rsidRPr="00B41770">
              <w:t>(M) One may be inoperative provided associated temperature control valve is deactivated open.</w:t>
            </w:r>
          </w:p>
        </w:tc>
        <w:tc>
          <w:tcPr>
            <w:tcW w:w="628" w:type="dxa"/>
            <w:tcBorders>
              <w:top w:val="nil"/>
              <w:left w:val="nil"/>
              <w:bottom w:val="nil"/>
            </w:tcBorders>
          </w:tcPr>
          <w:p w14:paraId="6FBB6306" w14:textId="77777777" w:rsidR="00B41770" w:rsidRPr="006135C9" w:rsidRDefault="00B41770" w:rsidP="00B41770">
            <w:pPr>
              <w:jc w:val="center"/>
            </w:pPr>
          </w:p>
        </w:tc>
      </w:tr>
      <w:tr w:rsidR="00B41770" w:rsidRPr="006135C9" w14:paraId="43CA6488" w14:textId="77777777" w:rsidTr="00B41770">
        <w:trPr>
          <w:jc w:val="center"/>
        </w:trPr>
        <w:tc>
          <w:tcPr>
            <w:tcW w:w="1703" w:type="dxa"/>
            <w:tcBorders>
              <w:top w:val="nil"/>
              <w:left w:val="single" w:sz="4" w:space="0" w:color="auto"/>
              <w:bottom w:val="single" w:sz="4" w:space="0" w:color="auto"/>
              <w:right w:val="nil"/>
            </w:tcBorders>
          </w:tcPr>
          <w:p w14:paraId="2ABE8A70" w14:textId="136E01EC" w:rsidR="00B41770" w:rsidRPr="00B41770" w:rsidRDefault="00B41770" w:rsidP="00B41770">
            <w:pPr>
              <w:spacing w:after="240"/>
            </w:pPr>
            <w:r w:rsidRPr="00B41770">
              <w:t>-81-07</w:t>
            </w:r>
          </w:p>
        </w:tc>
        <w:tc>
          <w:tcPr>
            <w:tcW w:w="2521" w:type="dxa"/>
            <w:gridSpan w:val="2"/>
            <w:tcBorders>
              <w:top w:val="nil"/>
              <w:left w:val="nil"/>
              <w:bottom w:val="single" w:sz="4" w:space="0" w:color="auto"/>
            </w:tcBorders>
          </w:tcPr>
          <w:p w14:paraId="6AD1C666" w14:textId="7E4C6B5C" w:rsidR="00B41770" w:rsidRPr="00B41770" w:rsidRDefault="00B41770" w:rsidP="00B41770">
            <w:pPr>
              <w:spacing w:after="240"/>
            </w:pPr>
            <w:r w:rsidRPr="00B41770">
              <w:t>Power Electronics Cooling System (PECS) Liquid Pump Filter</w:t>
            </w:r>
          </w:p>
        </w:tc>
        <w:tc>
          <w:tcPr>
            <w:tcW w:w="495" w:type="dxa"/>
            <w:tcBorders>
              <w:top w:val="nil"/>
              <w:bottom w:val="single" w:sz="4" w:space="0" w:color="auto"/>
            </w:tcBorders>
            <w:tcMar>
              <w:left w:w="29" w:type="dxa"/>
              <w:right w:w="29" w:type="dxa"/>
            </w:tcMar>
          </w:tcPr>
          <w:p w14:paraId="0CB51D7C" w14:textId="54BFA434" w:rsidR="00B41770" w:rsidRPr="00B41770" w:rsidRDefault="00B41770" w:rsidP="00B41770">
            <w:pPr>
              <w:spacing w:after="240"/>
              <w:jc w:val="center"/>
            </w:pPr>
            <w:r w:rsidRPr="00B41770">
              <w:t>C</w:t>
            </w:r>
          </w:p>
        </w:tc>
        <w:tc>
          <w:tcPr>
            <w:tcW w:w="495" w:type="dxa"/>
            <w:tcBorders>
              <w:top w:val="nil"/>
              <w:bottom w:val="single" w:sz="4" w:space="0" w:color="auto"/>
            </w:tcBorders>
            <w:tcMar>
              <w:left w:w="29" w:type="dxa"/>
              <w:right w:w="29" w:type="dxa"/>
            </w:tcMar>
          </w:tcPr>
          <w:p w14:paraId="1B38DD37" w14:textId="570B3B6D" w:rsidR="00B41770" w:rsidRPr="00B41770" w:rsidRDefault="00B41770" w:rsidP="00B41770">
            <w:pPr>
              <w:spacing w:after="240"/>
              <w:jc w:val="center"/>
            </w:pPr>
            <w:r w:rsidRPr="00B41770">
              <w:t>2</w:t>
            </w:r>
          </w:p>
        </w:tc>
        <w:tc>
          <w:tcPr>
            <w:tcW w:w="495" w:type="dxa"/>
            <w:tcBorders>
              <w:top w:val="nil"/>
              <w:bottom w:val="single" w:sz="4" w:space="0" w:color="auto"/>
            </w:tcBorders>
            <w:tcMar>
              <w:left w:w="29" w:type="dxa"/>
              <w:right w:w="29" w:type="dxa"/>
            </w:tcMar>
          </w:tcPr>
          <w:p w14:paraId="6F8B3F2D" w14:textId="64F3AAF3" w:rsidR="00B41770" w:rsidRPr="00B41770" w:rsidRDefault="00B41770" w:rsidP="00B41770">
            <w:pPr>
              <w:spacing w:after="240"/>
              <w:jc w:val="center"/>
            </w:pPr>
            <w:r w:rsidRPr="00B41770">
              <w:t>0</w:t>
            </w:r>
          </w:p>
        </w:tc>
        <w:tc>
          <w:tcPr>
            <w:tcW w:w="3743" w:type="dxa"/>
            <w:tcBorders>
              <w:top w:val="nil"/>
              <w:bottom w:val="single" w:sz="4" w:space="0" w:color="auto"/>
              <w:right w:val="nil"/>
            </w:tcBorders>
          </w:tcPr>
          <w:p w14:paraId="4C038407" w14:textId="77777777" w:rsidR="00B41770" w:rsidRPr="00B41770" w:rsidRDefault="00B41770" w:rsidP="00B41770">
            <w:pPr>
              <w:spacing w:after="240"/>
            </w:pPr>
          </w:p>
        </w:tc>
        <w:tc>
          <w:tcPr>
            <w:tcW w:w="628" w:type="dxa"/>
            <w:tcBorders>
              <w:top w:val="nil"/>
              <w:left w:val="nil"/>
              <w:bottom w:val="single" w:sz="4" w:space="0" w:color="auto"/>
            </w:tcBorders>
          </w:tcPr>
          <w:p w14:paraId="3DECE2ED" w14:textId="77777777" w:rsidR="00B41770" w:rsidRPr="006135C9" w:rsidRDefault="00B41770" w:rsidP="00B41770">
            <w:pPr>
              <w:jc w:val="center"/>
            </w:pPr>
          </w:p>
        </w:tc>
      </w:tr>
    </w:tbl>
    <w:p w14:paraId="43941BF0" w14:textId="77777777" w:rsidR="00C35576" w:rsidRDefault="00C35576" w:rsidP="00C35576">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2-1"/>
      </w:tblPr>
      <w:tblGrid>
        <w:gridCol w:w="5037"/>
        <w:gridCol w:w="5043"/>
      </w:tblGrid>
      <w:tr w:rsidR="005567F1" w:rsidRPr="0066395C" w14:paraId="6E08F1D4" w14:textId="77777777" w:rsidTr="001672EB">
        <w:trPr>
          <w:tblHeader/>
          <w:jc w:val="center"/>
        </w:trPr>
        <w:tc>
          <w:tcPr>
            <w:tcW w:w="5037" w:type="dxa"/>
            <w:tcBorders>
              <w:bottom w:val="single" w:sz="4" w:space="0" w:color="auto"/>
              <w:right w:val="nil"/>
            </w:tcBorders>
            <w:tcMar>
              <w:top w:w="29" w:type="dxa"/>
              <w:bottom w:w="29" w:type="dxa"/>
            </w:tcMar>
          </w:tcPr>
          <w:p w14:paraId="57DC53F0" w14:textId="77777777" w:rsidR="005567F1" w:rsidRPr="0066395C" w:rsidRDefault="005567F1" w:rsidP="00B15701">
            <w:pPr>
              <w:spacing w:after="60"/>
            </w:pPr>
            <w:r w:rsidRPr="005567F1">
              <w:lastRenderedPageBreak/>
              <w:br w:type="page"/>
            </w:r>
            <w:r w:rsidRPr="0066395C">
              <w:t>U.S. DEPARTMENT OF TRANSPORTATION</w:t>
            </w:r>
          </w:p>
          <w:p w14:paraId="3A8D06CA" w14:textId="77777777" w:rsidR="005567F1" w:rsidRPr="0066395C" w:rsidRDefault="005567F1" w:rsidP="00B15701">
            <w:pPr>
              <w:spacing w:after="60"/>
            </w:pPr>
            <w:r w:rsidRPr="0066395C">
              <w:t>FEDERAL AVIATION ADMINISTRATION</w:t>
            </w:r>
          </w:p>
        </w:tc>
        <w:tc>
          <w:tcPr>
            <w:tcW w:w="5043" w:type="dxa"/>
            <w:tcBorders>
              <w:left w:val="nil"/>
            </w:tcBorders>
            <w:tcMar>
              <w:top w:w="29" w:type="dxa"/>
              <w:bottom w:w="29" w:type="dxa"/>
            </w:tcMar>
            <w:vAlign w:val="center"/>
          </w:tcPr>
          <w:p w14:paraId="4F4A3CBD" w14:textId="77777777" w:rsidR="005567F1" w:rsidRPr="0066395C" w:rsidRDefault="005567F1" w:rsidP="00B15701">
            <w:pPr>
              <w:spacing w:after="60"/>
              <w:jc w:val="right"/>
            </w:pPr>
            <w:r w:rsidRPr="0066395C">
              <w:t>MASTER MINIMUM EQUIPMENT LIST</w:t>
            </w:r>
          </w:p>
        </w:tc>
      </w:tr>
      <w:tr w:rsidR="005567F1" w:rsidRPr="0066395C" w14:paraId="01FE3941" w14:textId="77777777" w:rsidTr="001672EB">
        <w:trPr>
          <w:tblHeader/>
          <w:jc w:val="center"/>
        </w:trPr>
        <w:tc>
          <w:tcPr>
            <w:tcW w:w="5037" w:type="dxa"/>
            <w:tcBorders>
              <w:bottom w:val="single" w:sz="4" w:space="0" w:color="auto"/>
              <w:right w:val="nil"/>
            </w:tcBorders>
            <w:tcMar>
              <w:top w:w="29" w:type="dxa"/>
              <w:bottom w:w="29" w:type="dxa"/>
            </w:tcMar>
          </w:tcPr>
          <w:p w14:paraId="0DC23F74" w14:textId="77777777" w:rsidR="00DF0C10" w:rsidRPr="00A12F2F" w:rsidRDefault="00DF0C10" w:rsidP="00DF0C10">
            <w:pPr>
              <w:spacing w:after="60"/>
            </w:pPr>
            <w:r>
              <w:t>REVISION NO. 19</w:t>
            </w:r>
          </w:p>
          <w:p w14:paraId="6B5B592D" w14:textId="4B733818" w:rsidR="005567F1" w:rsidRPr="0066395C" w:rsidRDefault="00DF0C10" w:rsidP="00DF0C10">
            <w:pPr>
              <w:spacing w:after="60"/>
            </w:pPr>
            <w:r w:rsidRPr="00A12F2F">
              <w:t xml:space="preserve">DATE: </w:t>
            </w:r>
            <w:r w:rsidR="00112A22">
              <w:t>05/20/2025</w:t>
            </w:r>
          </w:p>
        </w:tc>
        <w:tc>
          <w:tcPr>
            <w:tcW w:w="5043" w:type="dxa"/>
            <w:tcBorders>
              <w:left w:val="nil"/>
            </w:tcBorders>
            <w:tcMar>
              <w:top w:w="29" w:type="dxa"/>
              <w:bottom w:w="29" w:type="dxa"/>
            </w:tcMar>
          </w:tcPr>
          <w:p w14:paraId="2A7913ED" w14:textId="77777777" w:rsidR="005567F1" w:rsidRPr="0066395C" w:rsidRDefault="00133580" w:rsidP="00B15701">
            <w:pPr>
              <w:spacing w:after="60"/>
              <w:jc w:val="right"/>
            </w:pPr>
            <w:r w:rsidRPr="0066395C">
              <w:t>PAGE NO. 22-1</w:t>
            </w:r>
          </w:p>
        </w:tc>
      </w:tr>
      <w:tr w:rsidR="005567F1" w:rsidRPr="005567F1" w14:paraId="3A94D341" w14:textId="77777777" w:rsidTr="001672EB">
        <w:trPr>
          <w:tblHeader/>
          <w:jc w:val="center"/>
        </w:trPr>
        <w:tc>
          <w:tcPr>
            <w:tcW w:w="5037" w:type="dxa"/>
            <w:tcBorders>
              <w:right w:val="single" w:sz="4" w:space="0" w:color="auto"/>
            </w:tcBorders>
            <w:tcMar>
              <w:top w:w="29" w:type="dxa"/>
              <w:bottom w:w="29" w:type="dxa"/>
            </w:tcMar>
            <w:vAlign w:val="center"/>
          </w:tcPr>
          <w:p w14:paraId="10E7110A" w14:textId="77777777" w:rsidR="005567F1" w:rsidRPr="0066395C" w:rsidRDefault="005567F1" w:rsidP="00B15701">
            <w:pPr>
              <w:spacing w:after="60"/>
            </w:pPr>
            <w:r w:rsidRPr="0066395C">
              <w:t>AIRCRAFT:</w:t>
            </w:r>
          </w:p>
          <w:p w14:paraId="0B855660" w14:textId="7F01A734" w:rsidR="005567F1" w:rsidRPr="0066395C" w:rsidRDefault="0035390E" w:rsidP="00B15701">
            <w:pPr>
              <w:spacing w:after="60"/>
            </w:pPr>
            <w:r w:rsidRPr="0066395C">
              <w:t>Boeing 787</w:t>
            </w:r>
          </w:p>
        </w:tc>
        <w:tc>
          <w:tcPr>
            <w:tcW w:w="5043" w:type="dxa"/>
            <w:tcBorders>
              <w:left w:val="single" w:sz="4" w:space="0" w:color="auto"/>
            </w:tcBorders>
            <w:tcMar>
              <w:top w:w="29" w:type="dxa"/>
              <w:bottom w:w="29" w:type="dxa"/>
            </w:tcMar>
          </w:tcPr>
          <w:p w14:paraId="154F4BA9" w14:textId="77777777" w:rsidR="005567F1" w:rsidRPr="0066395C" w:rsidRDefault="005567F1" w:rsidP="00B15701">
            <w:pPr>
              <w:pStyle w:val="ListParagraph"/>
              <w:spacing w:after="60"/>
              <w:ind w:left="662" w:hanging="720"/>
              <w:rPr>
                <w:b/>
              </w:rPr>
            </w:pPr>
            <w:r w:rsidRPr="0066395C">
              <w:rPr>
                <w:b/>
              </w:rPr>
              <w:t>TABLE KEY</w:t>
            </w:r>
          </w:p>
          <w:p w14:paraId="1E16615F" w14:textId="77777777" w:rsidR="005567F1" w:rsidRPr="0066395C" w:rsidRDefault="005567F1" w:rsidP="00F9593C">
            <w:pPr>
              <w:pStyle w:val="ListParagraph"/>
              <w:numPr>
                <w:ilvl w:val="0"/>
                <w:numId w:val="4"/>
              </w:numPr>
              <w:spacing w:after="60"/>
            </w:pPr>
            <w:r w:rsidRPr="0066395C">
              <w:t>REPAIR CATEGORY</w:t>
            </w:r>
          </w:p>
          <w:p w14:paraId="5BA23E38" w14:textId="77777777" w:rsidR="005567F1" w:rsidRPr="0066395C" w:rsidRDefault="005567F1" w:rsidP="00F9593C">
            <w:pPr>
              <w:pStyle w:val="ListParagraph"/>
              <w:numPr>
                <w:ilvl w:val="0"/>
                <w:numId w:val="4"/>
              </w:numPr>
              <w:spacing w:after="60"/>
            </w:pPr>
            <w:r w:rsidRPr="0066395C">
              <w:t>NO. INSTALLED</w:t>
            </w:r>
          </w:p>
          <w:p w14:paraId="7A39D9D5" w14:textId="77777777" w:rsidR="005567F1" w:rsidRPr="0066395C" w:rsidRDefault="005567F1" w:rsidP="00F9593C">
            <w:pPr>
              <w:pStyle w:val="ListParagraph"/>
              <w:numPr>
                <w:ilvl w:val="0"/>
                <w:numId w:val="4"/>
              </w:numPr>
              <w:spacing w:after="60"/>
            </w:pPr>
            <w:r w:rsidRPr="0066395C">
              <w:t>NO. REQUIRED FOR DISPATCH</w:t>
            </w:r>
          </w:p>
          <w:p w14:paraId="1866CB60" w14:textId="77777777" w:rsidR="005567F1" w:rsidRPr="0066395C" w:rsidRDefault="005567F1" w:rsidP="00F9593C">
            <w:pPr>
              <w:pStyle w:val="ListParagraph"/>
              <w:numPr>
                <w:ilvl w:val="0"/>
                <w:numId w:val="4"/>
              </w:numPr>
              <w:spacing w:after="60"/>
            </w:pPr>
            <w:r w:rsidRPr="0066395C">
              <w:t>REMARKS OR EXCEPTIONS</w:t>
            </w:r>
          </w:p>
        </w:tc>
      </w:tr>
    </w:tbl>
    <w:p w14:paraId="7A7932FC" w14:textId="77777777" w:rsidR="005567F1" w:rsidRPr="005567F1" w:rsidRDefault="005567F1" w:rsidP="005567F1">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Autoflight"/>
      </w:tblPr>
      <w:tblGrid>
        <w:gridCol w:w="1703"/>
        <w:gridCol w:w="2370"/>
        <w:gridCol w:w="151"/>
        <w:gridCol w:w="495"/>
        <w:gridCol w:w="495"/>
        <w:gridCol w:w="495"/>
        <w:gridCol w:w="3743"/>
        <w:gridCol w:w="628"/>
      </w:tblGrid>
      <w:tr w:rsidR="005567F1" w:rsidRPr="005567F1" w14:paraId="6EE33468"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16A5ED9A" w14:textId="77777777" w:rsidR="005567F1" w:rsidRPr="005567F1" w:rsidRDefault="00F4337F" w:rsidP="00F4337F">
            <w:pPr>
              <w:ind w:left="360" w:hanging="360"/>
              <w:rPr>
                <w:b/>
              </w:rPr>
            </w:pPr>
            <w:r>
              <w:rPr>
                <w:b/>
              </w:rPr>
              <w:t>22</w:t>
            </w:r>
            <w:r w:rsidRPr="005567F1">
              <w:rPr>
                <w:b/>
              </w:rPr>
              <w:t>.</w:t>
            </w:r>
            <w:r w:rsidRPr="00B15701">
              <w:rPr>
                <w:b/>
              </w:rPr>
              <w:t xml:space="preserve"> </w:t>
            </w:r>
            <w:proofErr w:type="spellStart"/>
            <w:r>
              <w:rPr>
                <w:b/>
              </w:rPr>
              <w:t>Autoflight</w:t>
            </w:r>
            <w:proofErr w:type="spellEnd"/>
          </w:p>
        </w:tc>
        <w:tc>
          <w:tcPr>
            <w:tcW w:w="151" w:type="dxa"/>
            <w:tcBorders>
              <w:left w:val="nil"/>
              <w:right w:val="nil"/>
            </w:tcBorders>
            <w:shd w:val="clear" w:color="auto" w:fill="D9D9D9" w:themeFill="background1" w:themeFillShade="D9"/>
          </w:tcPr>
          <w:p w14:paraId="7698F0C1" w14:textId="77777777" w:rsidR="005567F1" w:rsidRPr="005567F1" w:rsidRDefault="005567F1" w:rsidP="00B15701">
            <w:pPr>
              <w:rPr>
                <w:b/>
              </w:rPr>
            </w:pPr>
          </w:p>
        </w:tc>
        <w:tc>
          <w:tcPr>
            <w:tcW w:w="495" w:type="dxa"/>
            <w:tcBorders>
              <w:left w:val="nil"/>
              <w:right w:val="nil"/>
            </w:tcBorders>
            <w:shd w:val="clear" w:color="auto" w:fill="D9D9D9" w:themeFill="background1" w:themeFillShade="D9"/>
            <w:tcMar>
              <w:left w:w="29" w:type="dxa"/>
              <w:right w:w="29" w:type="dxa"/>
            </w:tcMar>
          </w:tcPr>
          <w:p w14:paraId="645904B6" w14:textId="77777777" w:rsidR="005567F1" w:rsidRPr="005567F1" w:rsidRDefault="005567F1" w:rsidP="00B15701">
            <w:pPr>
              <w:jc w:val="center"/>
              <w:rPr>
                <w:b/>
              </w:rPr>
            </w:pPr>
          </w:p>
        </w:tc>
        <w:tc>
          <w:tcPr>
            <w:tcW w:w="495" w:type="dxa"/>
            <w:tcBorders>
              <w:left w:val="nil"/>
              <w:right w:val="nil"/>
            </w:tcBorders>
            <w:shd w:val="clear" w:color="auto" w:fill="D9D9D9" w:themeFill="background1" w:themeFillShade="D9"/>
            <w:tcMar>
              <w:left w:w="29" w:type="dxa"/>
              <w:right w:w="29" w:type="dxa"/>
            </w:tcMar>
          </w:tcPr>
          <w:p w14:paraId="4616A9D6" w14:textId="77777777" w:rsidR="005567F1" w:rsidRPr="005567F1" w:rsidRDefault="005567F1" w:rsidP="00B15701">
            <w:pPr>
              <w:jc w:val="center"/>
              <w:rPr>
                <w:b/>
              </w:rPr>
            </w:pPr>
          </w:p>
        </w:tc>
        <w:tc>
          <w:tcPr>
            <w:tcW w:w="495" w:type="dxa"/>
            <w:tcBorders>
              <w:left w:val="nil"/>
              <w:right w:val="nil"/>
            </w:tcBorders>
            <w:shd w:val="clear" w:color="auto" w:fill="D9D9D9" w:themeFill="background1" w:themeFillShade="D9"/>
            <w:tcMar>
              <w:left w:w="29" w:type="dxa"/>
              <w:right w:w="29" w:type="dxa"/>
            </w:tcMar>
          </w:tcPr>
          <w:p w14:paraId="6E7E49E9" w14:textId="77777777" w:rsidR="005567F1" w:rsidRPr="005567F1" w:rsidRDefault="005567F1" w:rsidP="00B15701">
            <w:pPr>
              <w:jc w:val="center"/>
              <w:rPr>
                <w:b/>
              </w:rPr>
            </w:pPr>
          </w:p>
        </w:tc>
        <w:tc>
          <w:tcPr>
            <w:tcW w:w="3743" w:type="dxa"/>
            <w:tcBorders>
              <w:left w:val="nil"/>
              <w:bottom w:val="single" w:sz="4" w:space="0" w:color="auto"/>
              <w:right w:val="nil"/>
            </w:tcBorders>
            <w:shd w:val="clear" w:color="auto" w:fill="D9D9D9" w:themeFill="background1" w:themeFillShade="D9"/>
          </w:tcPr>
          <w:p w14:paraId="7DE6614F" w14:textId="77777777" w:rsidR="005567F1" w:rsidRPr="005567F1" w:rsidRDefault="005567F1" w:rsidP="00B15701">
            <w:pPr>
              <w:rPr>
                <w:b/>
              </w:rPr>
            </w:pPr>
          </w:p>
        </w:tc>
        <w:tc>
          <w:tcPr>
            <w:tcW w:w="628" w:type="dxa"/>
            <w:tcBorders>
              <w:left w:val="nil"/>
            </w:tcBorders>
            <w:shd w:val="clear" w:color="auto" w:fill="D9D9D9" w:themeFill="background1" w:themeFillShade="D9"/>
          </w:tcPr>
          <w:p w14:paraId="0A3002AC" w14:textId="77777777" w:rsidR="005567F1" w:rsidRPr="005567F1" w:rsidRDefault="005567F1" w:rsidP="00B15701">
            <w:pPr>
              <w:jc w:val="center"/>
              <w:rPr>
                <w:b/>
              </w:rPr>
            </w:pPr>
          </w:p>
        </w:tc>
      </w:tr>
      <w:tr w:rsidR="005567F1" w:rsidRPr="005567F1" w14:paraId="4EC5B520"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1D5E7544" w14:textId="77777777" w:rsidR="005567F1" w:rsidRPr="00812724" w:rsidRDefault="005567F1" w:rsidP="00B15701">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4BC5725E" w14:textId="77777777" w:rsidR="005567F1" w:rsidRPr="00812724" w:rsidRDefault="005567F1" w:rsidP="00B15701">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70C1509E" w14:textId="77777777" w:rsidR="005567F1" w:rsidRPr="00812724" w:rsidRDefault="005567F1" w:rsidP="00B15701">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433EC0BF" w14:textId="77777777" w:rsidR="005567F1" w:rsidRPr="00812724" w:rsidRDefault="005567F1" w:rsidP="00B15701">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59754942" w14:textId="77777777" w:rsidR="005567F1" w:rsidRPr="00812724" w:rsidRDefault="005567F1" w:rsidP="00B15701">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03885C12" w14:textId="77777777" w:rsidR="005567F1" w:rsidRPr="00812724" w:rsidRDefault="005567F1" w:rsidP="00B15701">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2140D204" w14:textId="77777777" w:rsidR="005567F1" w:rsidRPr="00812724" w:rsidRDefault="005567F1" w:rsidP="00B15701">
            <w:pPr>
              <w:jc w:val="center"/>
              <w:rPr>
                <w:b/>
                <w:sz w:val="12"/>
                <w:szCs w:val="12"/>
              </w:rPr>
            </w:pPr>
            <w:r w:rsidRPr="00812724">
              <w:rPr>
                <w:b/>
                <w:sz w:val="12"/>
                <w:szCs w:val="12"/>
              </w:rPr>
              <w:t>Change Bar</w:t>
            </w:r>
          </w:p>
        </w:tc>
      </w:tr>
      <w:tr w:rsidR="008D4686" w:rsidRPr="005567F1" w14:paraId="5EAE5954" w14:textId="77777777" w:rsidTr="008D4686">
        <w:trPr>
          <w:jc w:val="center"/>
        </w:trPr>
        <w:tc>
          <w:tcPr>
            <w:tcW w:w="1703" w:type="dxa"/>
            <w:tcBorders>
              <w:top w:val="single" w:sz="4" w:space="0" w:color="auto"/>
              <w:left w:val="single" w:sz="4" w:space="0" w:color="auto"/>
              <w:bottom w:val="nil"/>
              <w:right w:val="nil"/>
            </w:tcBorders>
          </w:tcPr>
          <w:p w14:paraId="11C26605" w14:textId="27965492" w:rsidR="008D4686" w:rsidRPr="008D4686" w:rsidRDefault="008D4686" w:rsidP="008D4686">
            <w:pPr>
              <w:spacing w:after="240"/>
            </w:pPr>
            <w:r w:rsidRPr="008D4686">
              <w:t>-11-01</w:t>
            </w:r>
          </w:p>
        </w:tc>
        <w:tc>
          <w:tcPr>
            <w:tcW w:w="2521" w:type="dxa"/>
            <w:gridSpan w:val="2"/>
            <w:tcBorders>
              <w:top w:val="single" w:sz="4" w:space="0" w:color="auto"/>
              <w:left w:val="nil"/>
              <w:bottom w:val="nil"/>
            </w:tcBorders>
          </w:tcPr>
          <w:p w14:paraId="69D075AD" w14:textId="4D372AB9" w:rsidR="008D4686" w:rsidRPr="008D4686" w:rsidRDefault="008D4686" w:rsidP="008D4686">
            <w:pPr>
              <w:spacing w:after="240"/>
            </w:pPr>
            <w:proofErr w:type="spellStart"/>
            <w:r w:rsidRPr="008D4686">
              <w:t>Autoflight</w:t>
            </w:r>
            <w:proofErr w:type="spellEnd"/>
            <w:r w:rsidRPr="008D4686">
              <w:t xml:space="preserve"> Function</w:t>
            </w:r>
          </w:p>
        </w:tc>
        <w:tc>
          <w:tcPr>
            <w:tcW w:w="495" w:type="dxa"/>
            <w:tcBorders>
              <w:top w:val="single" w:sz="4" w:space="0" w:color="auto"/>
              <w:bottom w:val="nil"/>
            </w:tcBorders>
            <w:tcMar>
              <w:left w:w="29" w:type="dxa"/>
              <w:right w:w="29" w:type="dxa"/>
            </w:tcMar>
          </w:tcPr>
          <w:p w14:paraId="7D3F5FF6" w14:textId="586ED233" w:rsidR="008D4686" w:rsidRPr="008D4686" w:rsidRDefault="008D4686" w:rsidP="008D4686">
            <w:pPr>
              <w:spacing w:after="240"/>
              <w:jc w:val="center"/>
            </w:pPr>
            <w:r w:rsidRPr="008D4686">
              <w:t>C</w:t>
            </w:r>
          </w:p>
        </w:tc>
        <w:tc>
          <w:tcPr>
            <w:tcW w:w="495" w:type="dxa"/>
            <w:tcBorders>
              <w:top w:val="single" w:sz="4" w:space="0" w:color="auto"/>
              <w:bottom w:val="nil"/>
            </w:tcBorders>
            <w:tcMar>
              <w:left w:w="29" w:type="dxa"/>
              <w:right w:w="29" w:type="dxa"/>
            </w:tcMar>
          </w:tcPr>
          <w:p w14:paraId="035152B6" w14:textId="2E82C3F2" w:rsidR="008D4686" w:rsidRPr="008D4686" w:rsidRDefault="008D4686" w:rsidP="008D4686">
            <w:pPr>
              <w:spacing w:after="240"/>
              <w:jc w:val="center"/>
            </w:pPr>
            <w:r w:rsidRPr="008D4686">
              <w:t>1</w:t>
            </w:r>
          </w:p>
        </w:tc>
        <w:tc>
          <w:tcPr>
            <w:tcW w:w="495" w:type="dxa"/>
            <w:tcBorders>
              <w:top w:val="single" w:sz="4" w:space="0" w:color="auto"/>
              <w:bottom w:val="nil"/>
            </w:tcBorders>
            <w:tcMar>
              <w:left w:w="29" w:type="dxa"/>
              <w:right w:w="29" w:type="dxa"/>
            </w:tcMar>
          </w:tcPr>
          <w:p w14:paraId="61DECAC9" w14:textId="69A3F773" w:rsidR="008D4686" w:rsidRPr="008D4686" w:rsidRDefault="008D4686" w:rsidP="008D4686">
            <w:pPr>
              <w:spacing w:after="240"/>
              <w:jc w:val="center"/>
            </w:pPr>
            <w:r w:rsidRPr="008D4686">
              <w:t>0</w:t>
            </w:r>
          </w:p>
        </w:tc>
        <w:tc>
          <w:tcPr>
            <w:tcW w:w="3743" w:type="dxa"/>
            <w:tcBorders>
              <w:top w:val="single" w:sz="4" w:space="0" w:color="auto"/>
              <w:bottom w:val="nil"/>
              <w:right w:val="nil"/>
            </w:tcBorders>
          </w:tcPr>
          <w:p w14:paraId="3B16637A" w14:textId="5258DD21" w:rsidR="008D4686" w:rsidRPr="008D4686" w:rsidRDefault="008D4686" w:rsidP="008D4686">
            <w:pPr>
              <w:spacing w:after="240"/>
            </w:pPr>
            <w:r w:rsidRPr="008D4686">
              <w:t xml:space="preserve">(M) May be dispatched with AUTOFLIGHT FUNCTION faults provided A/P DISENGAGE bar </w:t>
            </w:r>
            <w:proofErr w:type="gramStart"/>
            <w:r w:rsidRPr="008D4686">
              <w:t>is</w:t>
            </w:r>
            <w:proofErr w:type="gramEnd"/>
            <w:r w:rsidRPr="008D4686">
              <w:t xml:space="preserve"> verified to operate normally.</w:t>
            </w:r>
          </w:p>
        </w:tc>
        <w:tc>
          <w:tcPr>
            <w:tcW w:w="628" w:type="dxa"/>
            <w:tcBorders>
              <w:left w:val="nil"/>
              <w:bottom w:val="nil"/>
            </w:tcBorders>
          </w:tcPr>
          <w:p w14:paraId="64F323B9" w14:textId="77777777" w:rsidR="008D4686" w:rsidRPr="005567F1" w:rsidRDefault="008D4686" w:rsidP="008D4686">
            <w:pPr>
              <w:jc w:val="center"/>
            </w:pPr>
          </w:p>
        </w:tc>
      </w:tr>
      <w:tr w:rsidR="008D4686" w:rsidRPr="005567F1" w14:paraId="245494BB" w14:textId="77777777" w:rsidTr="00190DBA">
        <w:trPr>
          <w:jc w:val="center"/>
        </w:trPr>
        <w:tc>
          <w:tcPr>
            <w:tcW w:w="1703" w:type="dxa"/>
            <w:tcBorders>
              <w:top w:val="nil"/>
              <w:left w:val="single" w:sz="4" w:space="0" w:color="auto"/>
              <w:bottom w:val="nil"/>
              <w:right w:val="nil"/>
            </w:tcBorders>
          </w:tcPr>
          <w:p w14:paraId="61A5E5A6" w14:textId="36281979" w:rsidR="008D4686" w:rsidRPr="008D4686" w:rsidRDefault="008D4686" w:rsidP="008D4686">
            <w:pPr>
              <w:spacing w:after="240"/>
            </w:pPr>
            <w:r w:rsidRPr="008D4686">
              <w:t>-11-02</w:t>
            </w:r>
          </w:p>
        </w:tc>
        <w:tc>
          <w:tcPr>
            <w:tcW w:w="2521" w:type="dxa"/>
            <w:gridSpan w:val="2"/>
            <w:tcBorders>
              <w:top w:val="nil"/>
              <w:left w:val="nil"/>
              <w:bottom w:val="nil"/>
            </w:tcBorders>
          </w:tcPr>
          <w:p w14:paraId="3467EDFE" w14:textId="3B6612AB" w:rsidR="008D4686" w:rsidRPr="008D4686" w:rsidRDefault="008D4686" w:rsidP="008D4686">
            <w:pPr>
              <w:spacing w:after="240"/>
            </w:pPr>
            <w:r w:rsidRPr="008D4686">
              <w:t xml:space="preserve">Autopilot </w:t>
            </w:r>
            <w:proofErr w:type="spellStart"/>
            <w:r w:rsidRPr="008D4686">
              <w:t>Backdrive</w:t>
            </w:r>
            <w:proofErr w:type="spellEnd"/>
            <w:r w:rsidRPr="008D4686">
              <w:t xml:space="preserve"> Actuator Systems</w:t>
            </w:r>
          </w:p>
        </w:tc>
        <w:tc>
          <w:tcPr>
            <w:tcW w:w="495" w:type="dxa"/>
            <w:tcBorders>
              <w:top w:val="nil"/>
              <w:bottom w:val="nil"/>
            </w:tcBorders>
            <w:tcMar>
              <w:left w:w="29" w:type="dxa"/>
              <w:right w:w="29" w:type="dxa"/>
            </w:tcMar>
          </w:tcPr>
          <w:p w14:paraId="1221F734" w14:textId="77777777" w:rsidR="008D4686" w:rsidRPr="008D4686" w:rsidRDefault="008D4686" w:rsidP="008D4686">
            <w:pPr>
              <w:spacing w:after="240"/>
              <w:jc w:val="center"/>
            </w:pPr>
          </w:p>
        </w:tc>
        <w:tc>
          <w:tcPr>
            <w:tcW w:w="495" w:type="dxa"/>
            <w:tcBorders>
              <w:top w:val="nil"/>
              <w:bottom w:val="nil"/>
            </w:tcBorders>
            <w:tcMar>
              <w:left w:w="29" w:type="dxa"/>
              <w:right w:w="29" w:type="dxa"/>
            </w:tcMar>
          </w:tcPr>
          <w:p w14:paraId="3C1535C5" w14:textId="77777777" w:rsidR="008D4686" w:rsidRPr="008D4686" w:rsidRDefault="008D4686" w:rsidP="008D4686">
            <w:pPr>
              <w:spacing w:after="240"/>
              <w:jc w:val="center"/>
            </w:pPr>
          </w:p>
        </w:tc>
        <w:tc>
          <w:tcPr>
            <w:tcW w:w="495" w:type="dxa"/>
            <w:tcBorders>
              <w:top w:val="nil"/>
              <w:bottom w:val="nil"/>
            </w:tcBorders>
            <w:tcMar>
              <w:left w:w="29" w:type="dxa"/>
              <w:right w:w="29" w:type="dxa"/>
            </w:tcMar>
          </w:tcPr>
          <w:p w14:paraId="14BCA308" w14:textId="77777777" w:rsidR="008D4686" w:rsidRPr="008D4686" w:rsidRDefault="008D4686" w:rsidP="008D4686">
            <w:pPr>
              <w:spacing w:after="240"/>
              <w:jc w:val="center"/>
            </w:pPr>
          </w:p>
        </w:tc>
        <w:tc>
          <w:tcPr>
            <w:tcW w:w="3743" w:type="dxa"/>
            <w:tcBorders>
              <w:top w:val="nil"/>
              <w:bottom w:val="nil"/>
              <w:right w:val="nil"/>
            </w:tcBorders>
          </w:tcPr>
          <w:p w14:paraId="23C722EE" w14:textId="77777777" w:rsidR="008D4686" w:rsidRPr="008D4686" w:rsidRDefault="008D4686" w:rsidP="008D4686">
            <w:pPr>
              <w:spacing w:after="240"/>
            </w:pPr>
          </w:p>
        </w:tc>
        <w:tc>
          <w:tcPr>
            <w:tcW w:w="628" w:type="dxa"/>
            <w:tcBorders>
              <w:top w:val="nil"/>
              <w:left w:val="nil"/>
              <w:bottom w:val="nil"/>
            </w:tcBorders>
          </w:tcPr>
          <w:p w14:paraId="2993C0B4" w14:textId="77777777" w:rsidR="008D4686" w:rsidRPr="005567F1" w:rsidRDefault="008D4686" w:rsidP="008D4686">
            <w:pPr>
              <w:jc w:val="center"/>
            </w:pPr>
          </w:p>
        </w:tc>
      </w:tr>
      <w:tr w:rsidR="008D4686" w:rsidRPr="005567F1" w14:paraId="628668B0" w14:textId="77777777" w:rsidTr="00190DBA">
        <w:trPr>
          <w:jc w:val="center"/>
        </w:trPr>
        <w:tc>
          <w:tcPr>
            <w:tcW w:w="1703" w:type="dxa"/>
            <w:tcBorders>
              <w:top w:val="nil"/>
              <w:left w:val="single" w:sz="4" w:space="0" w:color="auto"/>
              <w:bottom w:val="nil"/>
              <w:right w:val="nil"/>
            </w:tcBorders>
          </w:tcPr>
          <w:p w14:paraId="5BDA8D84" w14:textId="55E7108C" w:rsidR="008D4686" w:rsidRPr="008D4686" w:rsidRDefault="008D4686" w:rsidP="008D4686">
            <w:pPr>
              <w:spacing w:after="240"/>
            </w:pPr>
            <w:r w:rsidRPr="008D4686">
              <w:t>-11-02A</w:t>
            </w:r>
          </w:p>
        </w:tc>
        <w:tc>
          <w:tcPr>
            <w:tcW w:w="2521" w:type="dxa"/>
            <w:gridSpan w:val="2"/>
            <w:tcBorders>
              <w:top w:val="nil"/>
              <w:left w:val="nil"/>
              <w:bottom w:val="nil"/>
            </w:tcBorders>
          </w:tcPr>
          <w:p w14:paraId="6A73FB02" w14:textId="77777777" w:rsidR="008D4686" w:rsidRPr="008D4686" w:rsidRDefault="008D4686" w:rsidP="008D4686">
            <w:pPr>
              <w:spacing w:after="240"/>
            </w:pPr>
          </w:p>
        </w:tc>
        <w:tc>
          <w:tcPr>
            <w:tcW w:w="495" w:type="dxa"/>
            <w:tcBorders>
              <w:top w:val="nil"/>
              <w:bottom w:val="nil"/>
            </w:tcBorders>
            <w:tcMar>
              <w:left w:w="29" w:type="dxa"/>
              <w:right w:w="29" w:type="dxa"/>
            </w:tcMar>
          </w:tcPr>
          <w:p w14:paraId="7E7177CE" w14:textId="1C72B051" w:rsidR="008D4686" w:rsidRPr="008D4686" w:rsidRDefault="008D4686" w:rsidP="008D4686">
            <w:pPr>
              <w:spacing w:after="240"/>
              <w:jc w:val="center"/>
            </w:pPr>
            <w:r w:rsidRPr="008D4686">
              <w:t>C</w:t>
            </w:r>
          </w:p>
        </w:tc>
        <w:tc>
          <w:tcPr>
            <w:tcW w:w="495" w:type="dxa"/>
            <w:tcBorders>
              <w:top w:val="nil"/>
              <w:bottom w:val="nil"/>
            </w:tcBorders>
            <w:tcMar>
              <w:left w:w="29" w:type="dxa"/>
              <w:right w:w="29" w:type="dxa"/>
            </w:tcMar>
          </w:tcPr>
          <w:p w14:paraId="620E123E" w14:textId="76E2C4A7" w:rsidR="008D4686" w:rsidRPr="008D4686" w:rsidRDefault="008D4686" w:rsidP="008D4686">
            <w:pPr>
              <w:spacing w:after="240"/>
              <w:jc w:val="center"/>
            </w:pPr>
            <w:r w:rsidRPr="008D4686">
              <w:t>3</w:t>
            </w:r>
          </w:p>
        </w:tc>
        <w:tc>
          <w:tcPr>
            <w:tcW w:w="495" w:type="dxa"/>
            <w:tcBorders>
              <w:top w:val="nil"/>
              <w:bottom w:val="nil"/>
            </w:tcBorders>
            <w:tcMar>
              <w:left w:w="29" w:type="dxa"/>
              <w:right w:w="29" w:type="dxa"/>
            </w:tcMar>
          </w:tcPr>
          <w:p w14:paraId="50DED0D4" w14:textId="749F2177" w:rsidR="008D4686" w:rsidRPr="008D4686" w:rsidRDefault="008D4686" w:rsidP="008D4686">
            <w:pPr>
              <w:spacing w:after="240"/>
              <w:jc w:val="center"/>
            </w:pPr>
            <w:r w:rsidRPr="008D4686">
              <w:t>2</w:t>
            </w:r>
          </w:p>
        </w:tc>
        <w:tc>
          <w:tcPr>
            <w:tcW w:w="3743" w:type="dxa"/>
            <w:tcBorders>
              <w:top w:val="nil"/>
              <w:bottom w:val="nil"/>
              <w:right w:val="nil"/>
            </w:tcBorders>
          </w:tcPr>
          <w:p w14:paraId="17D3DA87" w14:textId="77777777" w:rsidR="008D4686" w:rsidRPr="008D4686" w:rsidRDefault="008D4686" w:rsidP="008D4686">
            <w:pPr>
              <w:pStyle w:val="MMELTableBody"/>
              <w:jc w:val="left"/>
              <w:rPr>
                <w:b w:val="0"/>
              </w:rPr>
            </w:pPr>
            <w:r w:rsidRPr="008D4686">
              <w:rPr>
                <w:b w:val="0"/>
              </w:rPr>
              <w:t>(M)(O) One may be inoperative provided:</w:t>
            </w:r>
          </w:p>
          <w:p w14:paraId="2B33E2CF" w14:textId="1F3D6F4F" w:rsidR="008D4686" w:rsidRDefault="008D4686" w:rsidP="003D433F">
            <w:pPr>
              <w:numPr>
                <w:ilvl w:val="0"/>
                <w:numId w:val="316"/>
              </w:numPr>
            </w:pPr>
            <w:r w:rsidRPr="008D4686">
              <w:t xml:space="preserve">Associated </w:t>
            </w:r>
            <w:proofErr w:type="spellStart"/>
            <w:r w:rsidRPr="008D4686">
              <w:t>backdrive</w:t>
            </w:r>
            <w:proofErr w:type="spellEnd"/>
            <w:r w:rsidRPr="008D4686">
              <w:t xml:space="preserve"> actuator is deactivated, </w:t>
            </w:r>
          </w:p>
          <w:p w14:paraId="2D153849" w14:textId="36BB62CD" w:rsidR="00E851AF" w:rsidRPr="00E851AF" w:rsidRDefault="008D4686" w:rsidP="00E851AF">
            <w:pPr>
              <w:numPr>
                <w:ilvl w:val="0"/>
                <w:numId w:val="316"/>
              </w:numPr>
            </w:pPr>
            <w:proofErr w:type="gramStart"/>
            <w:r w:rsidRPr="008D4686">
              <w:t>Autopilot</w:t>
            </w:r>
            <w:proofErr w:type="gramEnd"/>
            <w:r w:rsidRPr="008D4686">
              <w:t xml:space="preserve"> disconnect warning indications are verified to operate normally before each departure</w:t>
            </w:r>
            <w:r w:rsidR="00D300EB">
              <w:t>, and</w:t>
            </w:r>
          </w:p>
          <w:p w14:paraId="25F66DCB" w14:textId="4FC11EC8" w:rsidR="00E851AF" w:rsidRDefault="00E851AF" w:rsidP="00E851AF">
            <w:pPr>
              <w:numPr>
                <w:ilvl w:val="0"/>
                <w:numId w:val="316"/>
              </w:numPr>
            </w:pPr>
            <w:r>
              <w:t xml:space="preserve">For wheel Autopilot </w:t>
            </w:r>
            <w:proofErr w:type="spellStart"/>
            <w:r>
              <w:t>B</w:t>
            </w:r>
            <w:r w:rsidRPr="00AF3073">
              <w:t>ackdrive</w:t>
            </w:r>
            <w:proofErr w:type="spellEnd"/>
            <w:r w:rsidRPr="00AF3073">
              <w:t xml:space="preserve"> </w:t>
            </w:r>
            <w:r>
              <w:t>A</w:t>
            </w:r>
            <w:r w:rsidRPr="00AF3073">
              <w:t>ctuator</w:t>
            </w:r>
            <w:r>
              <w:t xml:space="preserve"> inoperative, Bank Angle Protection is considered inoperative</w:t>
            </w:r>
            <w:r w:rsidR="009A6A59">
              <w:t>.</w:t>
            </w:r>
          </w:p>
          <w:p w14:paraId="0EFE3BF8" w14:textId="60938255" w:rsidR="00D300EB" w:rsidRPr="008D4686" w:rsidRDefault="00D300EB" w:rsidP="00D300EB">
            <w:pPr>
              <w:ind w:left="720"/>
            </w:pPr>
          </w:p>
        </w:tc>
        <w:tc>
          <w:tcPr>
            <w:tcW w:w="628" w:type="dxa"/>
            <w:tcBorders>
              <w:top w:val="nil"/>
              <w:left w:val="nil"/>
              <w:bottom w:val="nil"/>
            </w:tcBorders>
          </w:tcPr>
          <w:p w14:paraId="49C30E0E" w14:textId="77777777" w:rsidR="008D4686" w:rsidRDefault="008D4686" w:rsidP="008D4686">
            <w:pPr>
              <w:jc w:val="center"/>
            </w:pPr>
          </w:p>
          <w:p w14:paraId="03377298" w14:textId="77777777" w:rsidR="00E851AF" w:rsidRDefault="00E851AF" w:rsidP="008D4686">
            <w:pPr>
              <w:jc w:val="center"/>
            </w:pPr>
          </w:p>
          <w:p w14:paraId="407A1F96" w14:textId="77777777" w:rsidR="00E851AF" w:rsidRDefault="00E851AF" w:rsidP="008D4686">
            <w:pPr>
              <w:jc w:val="center"/>
            </w:pPr>
          </w:p>
          <w:p w14:paraId="4ACE3757" w14:textId="77777777" w:rsidR="00E851AF" w:rsidRDefault="00E851AF" w:rsidP="008D4686">
            <w:pPr>
              <w:jc w:val="center"/>
            </w:pPr>
            <w:r>
              <w:t>|</w:t>
            </w:r>
          </w:p>
          <w:p w14:paraId="4C62C81D" w14:textId="77777777" w:rsidR="00E851AF" w:rsidRDefault="00E851AF" w:rsidP="008D4686">
            <w:pPr>
              <w:jc w:val="center"/>
            </w:pPr>
          </w:p>
          <w:p w14:paraId="1F842973" w14:textId="77777777" w:rsidR="00E851AF" w:rsidRDefault="00E851AF" w:rsidP="008D4686">
            <w:pPr>
              <w:jc w:val="center"/>
            </w:pPr>
          </w:p>
          <w:p w14:paraId="532DFD19" w14:textId="77777777" w:rsidR="00E851AF" w:rsidRDefault="00E851AF" w:rsidP="008D4686">
            <w:pPr>
              <w:jc w:val="center"/>
            </w:pPr>
          </w:p>
          <w:p w14:paraId="5CA8F20C" w14:textId="77777777" w:rsidR="00E851AF" w:rsidRDefault="00E851AF" w:rsidP="008D4686">
            <w:pPr>
              <w:jc w:val="center"/>
            </w:pPr>
            <w:r>
              <w:t>|</w:t>
            </w:r>
          </w:p>
          <w:p w14:paraId="4D36EBD6" w14:textId="77777777" w:rsidR="00D300EB" w:rsidRDefault="00D300EB" w:rsidP="008D4686">
            <w:pPr>
              <w:jc w:val="center"/>
            </w:pPr>
            <w:r>
              <w:t>|</w:t>
            </w:r>
          </w:p>
          <w:p w14:paraId="74952758" w14:textId="77777777" w:rsidR="00D300EB" w:rsidRDefault="00D300EB" w:rsidP="008D4686">
            <w:pPr>
              <w:jc w:val="center"/>
            </w:pPr>
            <w:r>
              <w:t>|</w:t>
            </w:r>
          </w:p>
          <w:p w14:paraId="1F2895A8" w14:textId="77777777" w:rsidR="00D300EB" w:rsidRDefault="00D300EB" w:rsidP="008D4686">
            <w:pPr>
              <w:jc w:val="center"/>
            </w:pPr>
            <w:r>
              <w:t>|</w:t>
            </w:r>
          </w:p>
          <w:p w14:paraId="4A4F6299" w14:textId="7302045A" w:rsidR="00D300EB" w:rsidRPr="005567F1" w:rsidRDefault="00D300EB" w:rsidP="008D4686">
            <w:pPr>
              <w:jc w:val="center"/>
            </w:pPr>
            <w:r>
              <w:t>|</w:t>
            </w:r>
          </w:p>
        </w:tc>
      </w:tr>
      <w:tr w:rsidR="008D4686" w:rsidRPr="005567F1" w14:paraId="7B21131A" w14:textId="77777777" w:rsidTr="008D4686">
        <w:trPr>
          <w:jc w:val="center"/>
        </w:trPr>
        <w:tc>
          <w:tcPr>
            <w:tcW w:w="1703" w:type="dxa"/>
            <w:tcBorders>
              <w:top w:val="nil"/>
              <w:left w:val="single" w:sz="4" w:space="0" w:color="auto"/>
              <w:bottom w:val="nil"/>
              <w:right w:val="nil"/>
            </w:tcBorders>
          </w:tcPr>
          <w:p w14:paraId="596B115C" w14:textId="41AC4F8F" w:rsidR="008D4686" w:rsidRPr="008D4686" w:rsidRDefault="008D4686" w:rsidP="008D4686">
            <w:pPr>
              <w:spacing w:after="240"/>
            </w:pPr>
            <w:r w:rsidRPr="008D4686">
              <w:t>-11-02B</w:t>
            </w:r>
          </w:p>
        </w:tc>
        <w:tc>
          <w:tcPr>
            <w:tcW w:w="2521" w:type="dxa"/>
            <w:gridSpan w:val="2"/>
            <w:tcBorders>
              <w:top w:val="nil"/>
              <w:left w:val="nil"/>
              <w:bottom w:val="nil"/>
            </w:tcBorders>
          </w:tcPr>
          <w:p w14:paraId="7B85E610" w14:textId="77777777" w:rsidR="008D4686" w:rsidRPr="008D4686" w:rsidRDefault="008D4686" w:rsidP="008D4686">
            <w:pPr>
              <w:spacing w:after="240"/>
            </w:pPr>
          </w:p>
        </w:tc>
        <w:tc>
          <w:tcPr>
            <w:tcW w:w="495" w:type="dxa"/>
            <w:tcBorders>
              <w:top w:val="nil"/>
              <w:bottom w:val="nil"/>
            </w:tcBorders>
            <w:tcMar>
              <w:left w:w="29" w:type="dxa"/>
              <w:right w:w="29" w:type="dxa"/>
            </w:tcMar>
          </w:tcPr>
          <w:p w14:paraId="5AD7E660" w14:textId="0A74F060" w:rsidR="008D4686" w:rsidRPr="008D4686" w:rsidRDefault="008D4686" w:rsidP="008D4686">
            <w:pPr>
              <w:spacing w:after="240"/>
              <w:jc w:val="center"/>
            </w:pPr>
            <w:r w:rsidRPr="008D4686">
              <w:t>B</w:t>
            </w:r>
          </w:p>
        </w:tc>
        <w:tc>
          <w:tcPr>
            <w:tcW w:w="495" w:type="dxa"/>
            <w:tcBorders>
              <w:top w:val="nil"/>
              <w:bottom w:val="nil"/>
            </w:tcBorders>
            <w:tcMar>
              <w:left w:w="29" w:type="dxa"/>
              <w:right w:w="29" w:type="dxa"/>
            </w:tcMar>
          </w:tcPr>
          <w:p w14:paraId="27ADE6BD" w14:textId="43365B08" w:rsidR="008D4686" w:rsidRPr="008D4686" w:rsidRDefault="008D4686" w:rsidP="008D4686">
            <w:pPr>
              <w:spacing w:after="240"/>
              <w:jc w:val="center"/>
            </w:pPr>
            <w:r w:rsidRPr="008D4686">
              <w:t>3</w:t>
            </w:r>
          </w:p>
        </w:tc>
        <w:tc>
          <w:tcPr>
            <w:tcW w:w="495" w:type="dxa"/>
            <w:tcBorders>
              <w:top w:val="nil"/>
              <w:bottom w:val="nil"/>
            </w:tcBorders>
            <w:tcMar>
              <w:left w:w="29" w:type="dxa"/>
              <w:right w:w="29" w:type="dxa"/>
            </w:tcMar>
          </w:tcPr>
          <w:p w14:paraId="5579AFC9" w14:textId="174F18AD" w:rsidR="008D4686" w:rsidRPr="008D4686" w:rsidRDefault="008D4686" w:rsidP="008D4686">
            <w:pPr>
              <w:spacing w:after="240"/>
              <w:jc w:val="center"/>
            </w:pPr>
            <w:r w:rsidRPr="008D4686">
              <w:t>0</w:t>
            </w:r>
          </w:p>
        </w:tc>
        <w:tc>
          <w:tcPr>
            <w:tcW w:w="3743" w:type="dxa"/>
            <w:tcBorders>
              <w:top w:val="nil"/>
              <w:bottom w:val="nil"/>
              <w:right w:val="nil"/>
            </w:tcBorders>
          </w:tcPr>
          <w:p w14:paraId="5072655C" w14:textId="77777777" w:rsidR="008D4686" w:rsidRPr="008D4686" w:rsidRDefault="008D4686" w:rsidP="008D4686">
            <w:pPr>
              <w:pStyle w:val="MMELTableBody"/>
              <w:jc w:val="left"/>
              <w:rPr>
                <w:b w:val="0"/>
              </w:rPr>
            </w:pPr>
            <w:r w:rsidRPr="008D4686">
              <w:rPr>
                <w:b w:val="0"/>
              </w:rPr>
              <w:t>(M) May be inoperative provided:</w:t>
            </w:r>
          </w:p>
          <w:p w14:paraId="36C5B89A" w14:textId="77777777" w:rsidR="008D4686" w:rsidRDefault="008D4686" w:rsidP="003D433F">
            <w:pPr>
              <w:numPr>
                <w:ilvl w:val="0"/>
                <w:numId w:val="317"/>
              </w:numPr>
            </w:pPr>
            <w:r w:rsidRPr="008D4686">
              <w:t xml:space="preserve">Associated </w:t>
            </w:r>
            <w:proofErr w:type="spellStart"/>
            <w:r w:rsidRPr="008D4686">
              <w:t>backdrive</w:t>
            </w:r>
            <w:proofErr w:type="spellEnd"/>
            <w:r w:rsidRPr="008D4686">
              <w:t xml:space="preserve"> actuator is deactivated, and</w:t>
            </w:r>
          </w:p>
          <w:p w14:paraId="385984AB" w14:textId="5A47CC27" w:rsidR="008D4686" w:rsidRPr="008D4686" w:rsidRDefault="008D4686" w:rsidP="003D433F">
            <w:pPr>
              <w:numPr>
                <w:ilvl w:val="0"/>
                <w:numId w:val="317"/>
              </w:numPr>
              <w:spacing w:after="240"/>
            </w:pPr>
            <w:proofErr w:type="gramStart"/>
            <w:r w:rsidRPr="008D4686">
              <w:t>Autopilot</w:t>
            </w:r>
            <w:proofErr w:type="gramEnd"/>
            <w:r w:rsidRPr="008D4686">
              <w:t xml:space="preserve"> disconnect warning indications are verified to operate normally before each departure.</w:t>
            </w:r>
          </w:p>
        </w:tc>
        <w:tc>
          <w:tcPr>
            <w:tcW w:w="628" w:type="dxa"/>
            <w:tcBorders>
              <w:top w:val="nil"/>
              <w:left w:val="nil"/>
              <w:bottom w:val="nil"/>
            </w:tcBorders>
          </w:tcPr>
          <w:p w14:paraId="5D435502" w14:textId="77777777" w:rsidR="008D4686" w:rsidRPr="005567F1" w:rsidRDefault="008D4686" w:rsidP="008D4686">
            <w:pPr>
              <w:jc w:val="center"/>
            </w:pPr>
          </w:p>
        </w:tc>
      </w:tr>
      <w:tr w:rsidR="008D4686" w:rsidRPr="005567F1" w14:paraId="147E1B7C" w14:textId="77777777" w:rsidTr="008D4686">
        <w:trPr>
          <w:jc w:val="center"/>
        </w:trPr>
        <w:tc>
          <w:tcPr>
            <w:tcW w:w="1703" w:type="dxa"/>
            <w:tcBorders>
              <w:top w:val="nil"/>
              <w:left w:val="single" w:sz="4" w:space="0" w:color="auto"/>
              <w:bottom w:val="single" w:sz="4" w:space="0" w:color="auto"/>
              <w:right w:val="nil"/>
            </w:tcBorders>
          </w:tcPr>
          <w:p w14:paraId="3EE6C36F" w14:textId="2BB15081" w:rsidR="008D4686" w:rsidRPr="008D4686" w:rsidRDefault="008D4686" w:rsidP="008D4686">
            <w:pPr>
              <w:spacing w:after="240"/>
            </w:pPr>
            <w:r w:rsidRPr="008D4686">
              <w:t>-11-03</w:t>
            </w:r>
          </w:p>
        </w:tc>
        <w:tc>
          <w:tcPr>
            <w:tcW w:w="2521" w:type="dxa"/>
            <w:gridSpan w:val="2"/>
            <w:tcBorders>
              <w:top w:val="nil"/>
              <w:left w:val="nil"/>
              <w:bottom w:val="single" w:sz="4" w:space="0" w:color="auto"/>
            </w:tcBorders>
          </w:tcPr>
          <w:p w14:paraId="35E43DE2" w14:textId="4C6A31AA" w:rsidR="008D4686" w:rsidRPr="008D4686" w:rsidRDefault="008D4686" w:rsidP="008D4686">
            <w:pPr>
              <w:spacing w:after="240"/>
            </w:pPr>
            <w:r w:rsidRPr="008D4686">
              <w:t>Flight Director Systems</w:t>
            </w:r>
          </w:p>
        </w:tc>
        <w:tc>
          <w:tcPr>
            <w:tcW w:w="495" w:type="dxa"/>
            <w:tcBorders>
              <w:top w:val="nil"/>
              <w:bottom w:val="single" w:sz="4" w:space="0" w:color="auto"/>
            </w:tcBorders>
            <w:tcMar>
              <w:left w:w="29" w:type="dxa"/>
              <w:right w:w="29" w:type="dxa"/>
            </w:tcMar>
          </w:tcPr>
          <w:p w14:paraId="1026E8A9" w14:textId="21002791" w:rsidR="008D4686" w:rsidRPr="008D4686" w:rsidRDefault="008D4686" w:rsidP="008D4686">
            <w:pPr>
              <w:spacing w:after="240"/>
              <w:jc w:val="center"/>
            </w:pPr>
            <w:r w:rsidRPr="008D4686">
              <w:t>C</w:t>
            </w:r>
          </w:p>
        </w:tc>
        <w:tc>
          <w:tcPr>
            <w:tcW w:w="495" w:type="dxa"/>
            <w:tcBorders>
              <w:top w:val="nil"/>
              <w:bottom w:val="single" w:sz="4" w:space="0" w:color="auto"/>
            </w:tcBorders>
            <w:tcMar>
              <w:left w:w="29" w:type="dxa"/>
              <w:right w:w="29" w:type="dxa"/>
            </w:tcMar>
          </w:tcPr>
          <w:p w14:paraId="3FB861E7" w14:textId="1DFAB33B" w:rsidR="008D4686" w:rsidRPr="008D4686" w:rsidRDefault="008D4686" w:rsidP="008D4686">
            <w:pPr>
              <w:spacing w:after="240"/>
              <w:jc w:val="center"/>
            </w:pPr>
            <w:r w:rsidRPr="008D4686">
              <w:t>2</w:t>
            </w:r>
          </w:p>
        </w:tc>
        <w:tc>
          <w:tcPr>
            <w:tcW w:w="495" w:type="dxa"/>
            <w:tcBorders>
              <w:top w:val="nil"/>
              <w:bottom w:val="single" w:sz="4" w:space="0" w:color="auto"/>
            </w:tcBorders>
            <w:tcMar>
              <w:left w:w="29" w:type="dxa"/>
              <w:right w:w="29" w:type="dxa"/>
            </w:tcMar>
          </w:tcPr>
          <w:p w14:paraId="1F90B1D6" w14:textId="35BA91D6" w:rsidR="008D4686" w:rsidRPr="008D4686" w:rsidRDefault="008D4686" w:rsidP="008D4686">
            <w:pPr>
              <w:spacing w:after="240"/>
              <w:jc w:val="center"/>
            </w:pPr>
            <w:r w:rsidRPr="008D4686">
              <w:t>0</w:t>
            </w:r>
          </w:p>
        </w:tc>
        <w:tc>
          <w:tcPr>
            <w:tcW w:w="3743" w:type="dxa"/>
            <w:tcBorders>
              <w:top w:val="nil"/>
              <w:bottom w:val="single" w:sz="4" w:space="0" w:color="auto"/>
              <w:right w:val="nil"/>
            </w:tcBorders>
          </w:tcPr>
          <w:p w14:paraId="0D032D32" w14:textId="51798972" w:rsidR="008D4686" w:rsidRPr="008D4686" w:rsidRDefault="008D4686" w:rsidP="008D4686">
            <w:pPr>
              <w:spacing w:after="240"/>
            </w:pPr>
            <w:r w:rsidRPr="008D4686">
              <w:t>May be inoperative provided procedures do not require their use.</w:t>
            </w:r>
          </w:p>
        </w:tc>
        <w:tc>
          <w:tcPr>
            <w:tcW w:w="628" w:type="dxa"/>
            <w:tcBorders>
              <w:top w:val="nil"/>
              <w:left w:val="nil"/>
              <w:bottom w:val="single" w:sz="4" w:space="0" w:color="auto"/>
            </w:tcBorders>
          </w:tcPr>
          <w:p w14:paraId="4DE99175" w14:textId="77777777" w:rsidR="008D4686" w:rsidRPr="005567F1" w:rsidRDefault="008D4686" w:rsidP="008D4686">
            <w:pPr>
              <w:jc w:val="center"/>
            </w:pPr>
          </w:p>
        </w:tc>
      </w:tr>
    </w:tbl>
    <w:p w14:paraId="3E272D6E" w14:textId="77777777" w:rsidR="00F9593C" w:rsidRPr="005567F1" w:rsidRDefault="005567F1" w:rsidP="005567F1">
      <w:r w:rsidRPr="005567F1">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2-2"/>
      </w:tblPr>
      <w:tblGrid>
        <w:gridCol w:w="5037"/>
        <w:gridCol w:w="5043"/>
      </w:tblGrid>
      <w:tr w:rsidR="00F9593C" w:rsidRPr="001055FF" w14:paraId="15A1E0E7" w14:textId="77777777" w:rsidTr="001672EB">
        <w:trPr>
          <w:tblHeader/>
          <w:jc w:val="center"/>
        </w:trPr>
        <w:tc>
          <w:tcPr>
            <w:tcW w:w="5037" w:type="dxa"/>
            <w:tcBorders>
              <w:bottom w:val="single" w:sz="4" w:space="0" w:color="auto"/>
              <w:right w:val="nil"/>
            </w:tcBorders>
            <w:tcMar>
              <w:top w:w="29" w:type="dxa"/>
              <w:bottom w:w="29" w:type="dxa"/>
            </w:tcMar>
          </w:tcPr>
          <w:p w14:paraId="0006AAFC" w14:textId="77777777" w:rsidR="00F9593C" w:rsidRPr="001055FF" w:rsidRDefault="00F9593C" w:rsidP="00CE3467">
            <w:pPr>
              <w:spacing w:after="60"/>
            </w:pPr>
            <w:r w:rsidRPr="005567F1">
              <w:lastRenderedPageBreak/>
              <w:br w:type="page"/>
            </w:r>
            <w:r w:rsidRPr="001055FF">
              <w:t>U.S. DEPARTMENT OF TRANSPORTATION</w:t>
            </w:r>
          </w:p>
          <w:p w14:paraId="1ADA26BE" w14:textId="77777777" w:rsidR="00F9593C" w:rsidRPr="001055FF" w:rsidRDefault="00F9593C" w:rsidP="00CE3467">
            <w:pPr>
              <w:spacing w:after="60"/>
            </w:pPr>
            <w:r w:rsidRPr="001055FF">
              <w:t>FEDERAL AVIATION ADMINISTRATION</w:t>
            </w:r>
          </w:p>
        </w:tc>
        <w:tc>
          <w:tcPr>
            <w:tcW w:w="5043" w:type="dxa"/>
            <w:tcBorders>
              <w:left w:val="nil"/>
            </w:tcBorders>
            <w:tcMar>
              <w:top w:w="29" w:type="dxa"/>
              <w:bottom w:w="29" w:type="dxa"/>
            </w:tcMar>
            <w:vAlign w:val="center"/>
          </w:tcPr>
          <w:p w14:paraId="3E0D0C69" w14:textId="77777777" w:rsidR="00F9593C" w:rsidRPr="001055FF" w:rsidRDefault="00F9593C" w:rsidP="00CE3467">
            <w:pPr>
              <w:spacing w:after="60"/>
              <w:jc w:val="right"/>
            </w:pPr>
            <w:r w:rsidRPr="001055FF">
              <w:t>MASTER MINIMUM EQUIPMENT LIST</w:t>
            </w:r>
          </w:p>
        </w:tc>
      </w:tr>
      <w:tr w:rsidR="00F9593C" w:rsidRPr="001055FF" w14:paraId="682A512B" w14:textId="77777777" w:rsidTr="001672EB">
        <w:trPr>
          <w:tblHeader/>
          <w:jc w:val="center"/>
        </w:trPr>
        <w:tc>
          <w:tcPr>
            <w:tcW w:w="5037" w:type="dxa"/>
            <w:tcBorders>
              <w:bottom w:val="single" w:sz="4" w:space="0" w:color="auto"/>
              <w:right w:val="nil"/>
            </w:tcBorders>
            <w:tcMar>
              <w:top w:w="29" w:type="dxa"/>
              <w:bottom w:w="29" w:type="dxa"/>
            </w:tcMar>
          </w:tcPr>
          <w:p w14:paraId="7C6181C4" w14:textId="77777777" w:rsidR="00DF0C10" w:rsidRPr="00A12F2F" w:rsidRDefault="00DF0C10" w:rsidP="00DF0C10">
            <w:pPr>
              <w:spacing w:after="60"/>
            </w:pPr>
            <w:r>
              <w:t>REVISION NO. 19</w:t>
            </w:r>
          </w:p>
          <w:p w14:paraId="21F048AA" w14:textId="7535D45F" w:rsidR="00F9593C" w:rsidRPr="001055FF" w:rsidRDefault="00DF0C10" w:rsidP="00DF0C10">
            <w:pPr>
              <w:spacing w:after="60"/>
            </w:pPr>
            <w:r w:rsidRPr="00A12F2F">
              <w:t xml:space="preserve">DATE: </w:t>
            </w:r>
            <w:r w:rsidR="00112A22">
              <w:t>05/20/2025</w:t>
            </w:r>
          </w:p>
        </w:tc>
        <w:tc>
          <w:tcPr>
            <w:tcW w:w="5043" w:type="dxa"/>
            <w:tcBorders>
              <w:left w:val="nil"/>
            </w:tcBorders>
            <w:tcMar>
              <w:top w:w="29" w:type="dxa"/>
              <w:bottom w:w="29" w:type="dxa"/>
            </w:tcMar>
          </w:tcPr>
          <w:p w14:paraId="1A20675E" w14:textId="5B01A068" w:rsidR="00F9593C" w:rsidRPr="001055FF" w:rsidRDefault="00F9593C" w:rsidP="00F9593C">
            <w:pPr>
              <w:spacing w:after="60"/>
              <w:jc w:val="right"/>
            </w:pPr>
            <w:r w:rsidRPr="001055FF">
              <w:t>PAGE NO. 22-2</w:t>
            </w:r>
          </w:p>
        </w:tc>
      </w:tr>
      <w:tr w:rsidR="00F9593C" w:rsidRPr="005567F1" w14:paraId="7AE49DC3" w14:textId="77777777" w:rsidTr="001672EB">
        <w:trPr>
          <w:tblHeader/>
          <w:jc w:val="center"/>
        </w:trPr>
        <w:tc>
          <w:tcPr>
            <w:tcW w:w="5037" w:type="dxa"/>
            <w:tcBorders>
              <w:right w:val="single" w:sz="4" w:space="0" w:color="auto"/>
            </w:tcBorders>
            <w:tcMar>
              <w:top w:w="29" w:type="dxa"/>
              <w:bottom w:w="29" w:type="dxa"/>
            </w:tcMar>
            <w:vAlign w:val="center"/>
          </w:tcPr>
          <w:p w14:paraId="3A78DE86" w14:textId="77777777" w:rsidR="00F9593C" w:rsidRPr="001055FF" w:rsidRDefault="00F9593C" w:rsidP="00CE3467">
            <w:pPr>
              <w:spacing w:after="60"/>
            </w:pPr>
            <w:r w:rsidRPr="001055FF">
              <w:t>AIRCRAFT:</w:t>
            </w:r>
          </w:p>
          <w:p w14:paraId="49FD96D7" w14:textId="77777777" w:rsidR="00F9593C" w:rsidRPr="001055FF" w:rsidRDefault="00F9593C" w:rsidP="00CE3467">
            <w:pPr>
              <w:spacing w:after="60"/>
            </w:pPr>
            <w:r w:rsidRPr="001055FF">
              <w:t>Boeing 787</w:t>
            </w:r>
          </w:p>
        </w:tc>
        <w:tc>
          <w:tcPr>
            <w:tcW w:w="5043" w:type="dxa"/>
            <w:tcBorders>
              <w:left w:val="single" w:sz="4" w:space="0" w:color="auto"/>
            </w:tcBorders>
            <w:tcMar>
              <w:top w:w="29" w:type="dxa"/>
              <w:bottom w:w="29" w:type="dxa"/>
            </w:tcMar>
          </w:tcPr>
          <w:p w14:paraId="20909FFB" w14:textId="77777777" w:rsidR="00F9593C" w:rsidRPr="001055FF" w:rsidRDefault="00F9593C" w:rsidP="00CE3467">
            <w:pPr>
              <w:pStyle w:val="ListParagraph"/>
              <w:spacing w:after="60"/>
              <w:ind w:left="662" w:hanging="720"/>
              <w:rPr>
                <w:b/>
              </w:rPr>
            </w:pPr>
            <w:r w:rsidRPr="001055FF">
              <w:rPr>
                <w:b/>
              </w:rPr>
              <w:t>TABLE KEY</w:t>
            </w:r>
          </w:p>
          <w:p w14:paraId="67562CE8" w14:textId="77777777" w:rsidR="00F9593C" w:rsidRPr="001055FF" w:rsidRDefault="00F9593C" w:rsidP="003D433F">
            <w:pPr>
              <w:pStyle w:val="ListParagraph"/>
              <w:numPr>
                <w:ilvl w:val="0"/>
                <w:numId w:val="83"/>
              </w:numPr>
              <w:spacing w:after="60"/>
            </w:pPr>
            <w:r w:rsidRPr="001055FF">
              <w:t>REPAIR CATEGORY</w:t>
            </w:r>
          </w:p>
          <w:p w14:paraId="7005C07B" w14:textId="77777777" w:rsidR="00F9593C" w:rsidRPr="001055FF" w:rsidRDefault="00F9593C" w:rsidP="003D433F">
            <w:pPr>
              <w:pStyle w:val="ListParagraph"/>
              <w:numPr>
                <w:ilvl w:val="0"/>
                <w:numId w:val="83"/>
              </w:numPr>
              <w:spacing w:after="60"/>
            </w:pPr>
            <w:r w:rsidRPr="001055FF">
              <w:t>NO. INSTALLED</w:t>
            </w:r>
          </w:p>
          <w:p w14:paraId="27B626B8" w14:textId="77777777" w:rsidR="00F9593C" w:rsidRPr="001055FF" w:rsidRDefault="00F9593C" w:rsidP="003D433F">
            <w:pPr>
              <w:pStyle w:val="ListParagraph"/>
              <w:numPr>
                <w:ilvl w:val="0"/>
                <w:numId w:val="83"/>
              </w:numPr>
              <w:spacing w:after="60"/>
            </w:pPr>
            <w:r w:rsidRPr="001055FF">
              <w:t>NO. REQUIRED FOR DISPATCH</w:t>
            </w:r>
          </w:p>
          <w:p w14:paraId="11F83A63" w14:textId="77777777" w:rsidR="00F9593C" w:rsidRPr="001055FF" w:rsidRDefault="00F9593C" w:rsidP="003D433F">
            <w:pPr>
              <w:pStyle w:val="ListParagraph"/>
              <w:numPr>
                <w:ilvl w:val="0"/>
                <w:numId w:val="83"/>
              </w:numPr>
              <w:spacing w:after="60"/>
            </w:pPr>
            <w:r w:rsidRPr="001055FF">
              <w:t>REMARKS OR EXCEPTIONS</w:t>
            </w:r>
          </w:p>
        </w:tc>
      </w:tr>
    </w:tbl>
    <w:p w14:paraId="2F852BB7" w14:textId="77777777" w:rsidR="00F9593C" w:rsidRPr="005567F1" w:rsidRDefault="00F9593C" w:rsidP="00F9593C">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Autoflight"/>
      </w:tblPr>
      <w:tblGrid>
        <w:gridCol w:w="1703"/>
        <w:gridCol w:w="2370"/>
        <w:gridCol w:w="151"/>
        <w:gridCol w:w="495"/>
        <w:gridCol w:w="495"/>
        <w:gridCol w:w="495"/>
        <w:gridCol w:w="3743"/>
        <w:gridCol w:w="628"/>
      </w:tblGrid>
      <w:tr w:rsidR="00F9593C" w:rsidRPr="005567F1" w14:paraId="7A51C282"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22EAD849" w14:textId="77777777" w:rsidR="00F9593C" w:rsidRPr="005567F1" w:rsidRDefault="00F9593C" w:rsidP="00CE3467">
            <w:pPr>
              <w:ind w:left="360" w:hanging="360"/>
              <w:rPr>
                <w:b/>
              </w:rPr>
            </w:pPr>
            <w:r>
              <w:rPr>
                <w:b/>
              </w:rPr>
              <w:t>22</w:t>
            </w:r>
            <w:r w:rsidRPr="005567F1">
              <w:rPr>
                <w:b/>
              </w:rPr>
              <w:t>.</w:t>
            </w:r>
            <w:r w:rsidRPr="00B15701">
              <w:rPr>
                <w:b/>
              </w:rPr>
              <w:t xml:space="preserve"> </w:t>
            </w:r>
            <w:proofErr w:type="spellStart"/>
            <w:r>
              <w:rPr>
                <w:b/>
              </w:rPr>
              <w:t>Autoflight</w:t>
            </w:r>
            <w:proofErr w:type="spellEnd"/>
          </w:p>
        </w:tc>
        <w:tc>
          <w:tcPr>
            <w:tcW w:w="151" w:type="dxa"/>
            <w:tcBorders>
              <w:left w:val="nil"/>
              <w:right w:val="nil"/>
            </w:tcBorders>
            <w:shd w:val="clear" w:color="auto" w:fill="D9D9D9" w:themeFill="background1" w:themeFillShade="D9"/>
          </w:tcPr>
          <w:p w14:paraId="267822F7" w14:textId="77777777" w:rsidR="00F9593C" w:rsidRPr="005567F1" w:rsidRDefault="00F9593C" w:rsidP="00CE3467">
            <w:pPr>
              <w:rPr>
                <w:b/>
              </w:rPr>
            </w:pPr>
          </w:p>
        </w:tc>
        <w:tc>
          <w:tcPr>
            <w:tcW w:w="495" w:type="dxa"/>
            <w:tcBorders>
              <w:left w:val="nil"/>
              <w:right w:val="nil"/>
            </w:tcBorders>
            <w:shd w:val="clear" w:color="auto" w:fill="D9D9D9" w:themeFill="background1" w:themeFillShade="D9"/>
            <w:tcMar>
              <w:left w:w="29" w:type="dxa"/>
              <w:right w:w="29" w:type="dxa"/>
            </w:tcMar>
          </w:tcPr>
          <w:p w14:paraId="69E22B47" w14:textId="77777777" w:rsidR="00F9593C" w:rsidRPr="005567F1" w:rsidRDefault="00F9593C"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24A342EC" w14:textId="77777777" w:rsidR="00F9593C" w:rsidRPr="005567F1" w:rsidRDefault="00F9593C"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264B2271" w14:textId="77777777" w:rsidR="00F9593C" w:rsidRPr="005567F1" w:rsidRDefault="00F9593C"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2B750033" w14:textId="77777777" w:rsidR="00F9593C" w:rsidRPr="005567F1" w:rsidRDefault="00F9593C" w:rsidP="00CE3467">
            <w:pPr>
              <w:rPr>
                <w:b/>
              </w:rPr>
            </w:pPr>
          </w:p>
        </w:tc>
        <w:tc>
          <w:tcPr>
            <w:tcW w:w="628" w:type="dxa"/>
            <w:tcBorders>
              <w:left w:val="nil"/>
            </w:tcBorders>
            <w:shd w:val="clear" w:color="auto" w:fill="D9D9D9" w:themeFill="background1" w:themeFillShade="D9"/>
          </w:tcPr>
          <w:p w14:paraId="42957261" w14:textId="77777777" w:rsidR="00F9593C" w:rsidRPr="005567F1" w:rsidRDefault="00F9593C" w:rsidP="00CE3467">
            <w:pPr>
              <w:jc w:val="center"/>
              <w:rPr>
                <w:b/>
              </w:rPr>
            </w:pPr>
          </w:p>
        </w:tc>
      </w:tr>
      <w:tr w:rsidR="00F9593C" w:rsidRPr="005567F1" w14:paraId="2863CCAA"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2D9FFC2D" w14:textId="77777777" w:rsidR="00F9593C" w:rsidRPr="00812724" w:rsidRDefault="00F9593C"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6D9A0311" w14:textId="77777777" w:rsidR="00F9593C" w:rsidRPr="00812724" w:rsidRDefault="00F9593C"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48749045" w14:textId="77777777" w:rsidR="00F9593C" w:rsidRPr="00812724" w:rsidRDefault="00F9593C"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3ACF92E4" w14:textId="77777777" w:rsidR="00F9593C" w:rsidRPr="00812724" w:rsidRDefault="00F9593C"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4842F6EA" w14:textId="77777777" w:rsidR="00F9593C" w:rsidRPr="00812724" w:rsidRDefault="00F9593C"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4C0750CA" w14:textId="77777777" w:rsidR="00F9593C" w:rsidRPr="00812724" w:rsidRDefault="00F9593C"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4FB330CB" w14:textId="77777777" w:rsidR="00F9593C" w:rsidRPr="00812724" w:rsidRDefault="00F9593C" w:rsidP="00CE3467">
            <w:pPr>
              <w:jc w:val="center"/>
              <w:rPr>
                <w:b/>
                <w:sz w:val="12"/>
                <w:szCs w:val="12"/>
              </w:rPr>
            </w:pPr>
            <w:r w:rsidRPr="00812724">
              <w:rPr>
                <w:b/>
                <w:sz w:val="12"/>
                <w:szCs w:val="12"/>
              </w:rPr>
              <w:t>Change Bar</w:t>
            </w:r>
          </w:p>
        </w:tc>
      </w:tr>
      <w:tr w:rsidR="009A224E" w:rsidRPr="005567F1" w14:paraId="10E1017F" w14:textId="77777777" w:rsidTr="009A224E">
        <w:trPr>
          <w:jc w:val="center"/>
        </w:trPr>
        <w:tc>
          <w:tcPr>
            <w:tcW w:w="1703" w:type="dxa"/>
            <w:tcBorders>
              <w:top w:val="single" w:sz="4" w:space="0" w:color="auto"/>
              <w:left w:val="single" w:sz="4" w:space="0" w:color="auto"/>
              <w:bottom w:val="nil"/>
              <w:right w:val="nil"/>
            </w:tcBorders>
          </w:tcPr>
          <w:p w14:paraId="17AF6556" w14:textId="686882AC" w:rsidR="009A224E" w:rsidRPr="009A224E" w:rsidRDefault="009A224E" w:rsidP="009A224E">
            <w:pPr>
              <w:spacing w:after="180"/>
            </w:pPr>
            <w:r w:rsidRPr="009A224E">
              <w:t>-11-04</w:t>
            </w:r>
          </w:p>
        </w:tc>
        <w:tc>
          <w:tcPr>
            <w:tcW w:w="2521" w:type="dxa"/>
            <w:gridSpan w:val="2"/>
            <w:tcBorders>
              <w:top w:val="single" w:sz="4" w:space="0" w:color="auto"/>
              <w:left w:val="nil"/>
              <w:bottom w:val="nil"/>
            </w:tcBorders>
          </w:tcPr>
          <w:p w14:paraId="3ECF43F9" w14:textId="0C69DC20" w:rsidR="009A224E" w:rsidRPr="009A224E" w:rsidRDefault="009A224E" w:rsidP="009A224E">
            <w:pPr>
              <w:spacing w:after="180"/>
            </w:pPr>
            <w:r w:rsidRPr="009A224E">
              <w:t>Mode Control Panel Windows</w:t>
            </w:r>
          </w:p>
        </w:tc>
        <w:tc>
          <w:tcPr>
            <w:tcW w:w="495" w:type="dxa"/>
            <w:tcBorders>
              <w:top w:val="single" w:sz="4" w:space="0" w:color="auto"/>
              <w:bottom w:val="nil"/>
            </w:tcBorders>
            <w:tcMar>
              <w:left w:w="29" w:type="dxa"/>
              <w:right w:w="29" w:type="dxa"/>
            </w:tcMar>
          </w:tcPr>
          <w:p w14:paraId="306F75FC" w14:textId="77777777" w:rsidR="009A224E" w:rsidRPr="009A224E" w:rsidRDefault="009A224E" w:rsidP="009A224E">
            <w:pPr>
              <w:spacing w:after="180"/>
              <w:jc w:val="center"/>
            </w:pPr>
          </w:p>
        </w:tc>
        <w:tc>
          <w:tcPr>
            <w:tcW w:w="495" w:type="dxa"/>
            <w:tcBorders>
              <w:top w:val="single" w:sz="4" w:space="0" w:color="auto"/>
              <w:bottom w:val="nil"/>
            </w:tcBorders>
            <w:tcMar>
              <w:left w:w="29" w:type="dxa"/>
              <w:right w:w="29" w:type="dxa"/>
            </w:tcMar>
          </w:tcPr>
          <w:p w14:paraId="3F0E05CF" w14:textId="77777777" w:rsidR="009A224E" w:rsidRPr="009A224E" w:rsidRDefault="009A224E" w:rsidP="009A224E">
            <w:pPr>
              <w:spacing w:after="180"/>
              <w:jc w:val="center"/>
            </w:pPr>
          </w:p>
        </w:tc>
        <w:tc>
          <w:tcPr>
            <w:tcW w:w="495" w:type="dxa"/>
            <w:tcBorders>
              <w:top w:val="single" w:sz="4" w:space="0" w:color="auto"/>
              <w:bottom w:val="nil"/>
            </w:tcBorders>
            <w:tcMar>
              <w:left w:w="29" w:type="dxa"/>
              <w:right w:w="29" w:type="dxa"/>
            </w:tcMar>
          </w:tcPr>
          <w:p w14:paraId="1801B80F" w14:textId="77777777" w:rsidR="009A224E" w:rsidRPr="009A224E" w:rsidRDefault="009A224E" w:rsidP="009A224E">
            <w:pPr>
              <w:spacing w:after="180"/>
              <w:jc w:val="center"/>
            </w:pPr>
          </w:p>
        </w:tc>
        <w:tc>
          <w:tcPr>
            <w:tcW w:w="3743" w:type="dxa"/>
            <w:tcBorders>
              <w:top w:val="single" w:sz="4" w:space="0" w:color="auto"/>
              <w:bottom w:val="nil"/>
              <w:right w:val="nil"/>
            </w:tcBorders>
          </w:tcPr>
          <w:p w14:paraId="14FED378" w14:textId="77777777" w:rsidR="009A224E" w:rsidRPr="009A224E" w:rsidRDefault="009A224E" w:rsidP="009A224E">
            <w:pPr>
              <w:spacing w:after="180"/>
            </w:pPr>
          </w:p>
        </w:tc>
        <w:tc>
          <w:tcPr>
            <w:tcW w:w="628" w:type="dxa"/>
            <w:tcBorders>
              <w:left w:val="nil"/>
              <w:bottom w:val="nil"/>
            </w:tcBorders>
          </w:tcPr>
          <w:p w14:paraId="0F036908" w14:textId="77777777" w:rsidR="009A224E" w:rsidRPr="005567F1" w:rsidRDefault="009A224E" w:rsidP="009A224E">
            <w:pPr>
              <w:jc w:val="center"/>
            </w:pPr>
          </w:p>
        </w:tc>
      </w:tr>
      <w:tr w:rsidR="009A224E" w:rsidRPr="005567F1" w14:paraId="30591FBF" w14:textId="77777777" w:rsidTr="009A224E">
        <w:trPr>
          <w:jc w:val="center"/>
        </w:trPr>
        <w:tc>
          <w:tcPr>
            <w:tcW w:w="1703" w:type="dxa"/>
            <w:tcBorders>
              <w:top w:val="nil"/>
              <w:left w:val="single" w:sz="4" w:space="0" w:color="auto"/>
              <w:bottom w:val="nil"/>
              <w:right w:val="nil"/>
            </w:tcBorders>
          </w:tcPr>
          <w:p w14:paraId="23031159" w14:textId="542E70B8" w:rsidR="009A224E" w:rsidRPr="009A224E" w:rsidRDefault="009A224E" w:rsidP="009A224E">
            <w:pPr>
              <w:spacing w:after="180"/>
            </w:pPr>
            <w:r w:rsidRPr="009A224E">
              <w:t>-11-04-01</w:t>
            </w:r>
          </w:p>
        </w:tc>
        <w:tc>
          <w:tcPr>
            <w:tcW w:w="2521" w:type="dxa"/>
            <w:gridSpan w:val="2"/>
            <w:tcBorders>
              <w:top w:val="nil"/>
              <w:left w:val="nil"/>
              <w:bottom w:val="nil"/>
            </w:tcBorders>
          </w:tcPr>
          <w:p w14:paraId="47BD3D40" w14:textId="14A72C6C" w:rsidR="009A224E" w:rsidRPr="009A224E" w:rsidRDefault="009A224E" w:rsidP="009A224E">
            <w:pPr>
              <w:spacing w:after="180"/>
            </w:pPr>
            <w:r w:rsidRPr="009A224E">
              <w:t>Airspeed</w:t>
            </w:r>
            <w:r w:rsidRPr="009A224E">
              <w:br/>
              <w:t>(IAS - MACH)</w:t>
            </w:r>
          </w:p>
        </w:tc>
        <w:tc>
          <w:tcPr>
            <w:tcW w:w="495" w:type="dxa"/>
            <w:tcBorders>
              <w:top w:val="nil"/>
              <w:bottom w:val="nil"/>
            </w:tcBorders>
            <w:tcMar>
              <w:left w:w="29" w:type="dxa"/>
              <w:right w:w="29" w:type="dxa"/>
            </w:tcMar>
          </w:tcPr>
          <w:p w14:paraId="41E3A9C0" w14:textId="6C5FDC16" w:rsidR="009A224E" w:rsidRPr="009A224E" w:rsidRDefault="009A224E" w:rsidP="009A224E">
            <w:pPr>
              <w:spacing w:after="180"/>
              <w:jc w:val="center"/>
            </w:pPr>
            <w:r w:rsidRPr="009A224E">
              <w:t>C</w:t>
            </w:r>
          </w:p>
        </w:tc>
        <w:tc>
          <w:tcPr>
            <w:tcW w:w="495" w:type="dxa"/>
            <w:tcBorders>
              <w:top w:val="nil"/>
              <w:bottom w:val="nil"/>
            </w:tcBorders>
            <w:tcMar>
              <w:left w:w="29" w:type="dxa"/>
              <w:right w:w="29" w:type="dxa"/>
            </w:tcMar>
          </w:tcPr>
          <w:p w14:paraId="55F3FAFF" w14:textId="348B2251" w:rsidR="009A224E" w:rsidRPr="009A224E" w:rsidRDefault="009A224E" w:rsidP="009A224E">
            <w:pPr>
              <w:spacing w:after="180"/>
              <w:jc w:val="center"/>
            </w:pPr>
            <w:r w:rsidRPr="009A224E">
              <w:t>1</w:t>
            </w:r>
          </w:p>
        </w:tc>
        <w:tc>
          <w:tcPr>
            <w:tcW w:w="495" w:type="dxa"/>
            <w:tcBorders>
              <w:top w:val="nil"/>
              <w:bottom w:val="nil"/>
            </w:tcBorders>
            <w:tcMar>
              <w:left w:w="29" w:type="dxa"/>
              <w:right w:w="29" w:type="dxa"/>
            </w:tcMar>
          </w:tcPr>
          <w:p w14:paraId="0BF0F716" w14:textId="58B04DAC" w:rsidR="009A224E" w:rsidRPr="009A224E" w:rsidRDefault="009A224E" w:rsidP="009A224E">
            <w:pPr>
              <w:spacing w:after="180"/>
              <w:jc w:val="center"/>
            </w:pPr>
            <w:r w:rsidRPr="009A224E">
              <w:t>0</w:t>
            </w:r>
          </w:p>
        </w:tc>
        <w:tc>
          <w:tcPr>
            <w:tcW w:w="3743" w:type="dxa"/>
            <w:tcBorders>
              <w:top w:val="nil"/>
              <w:bottom w:val="nil"/>
              <w:right w:val="nil"/>
            </w:tcBorders>
          </w:tcPr>
          <w:p w14:paraId="3643B06E" w14:textId="77777777" w:rsidR="009A224E" w:rsidRPr="009A224E" w:rsidRDefault="009A224E" w:rsidP="009A224E">
            <w:pPr>
              <w:spacing w:after="180"/>
            </w:pPr>
          </w:p>
        </w:tc>
        <w:tc>
          <w:tcPr>
            <w:tcW w:w="628" w:type="dxa"/>
            <w:tcBorders>
              <w:top w:val="nil"/>
              <w:left w:val="nil"/>
              <w:bottom w:val="nil"/>
            </w:tcBorders>
          </w:tcPr>
          <w:p w14:paraId="5DD43098" w14:textId="77777777" w:rsidR="009A224E" w:rsidRPr="005567F1" w:rsidRDefault="009A224E" w:rsidP="009A224E">
            <w:pPr>
              <w:jc w:val="center"/>
            </w:pPr>
          </w:p>
        </w:tc>
      </w:tr>
      <w:tr w:rsidR="009A224E" w:rsidRPr="005567F1" w14:paraId="1D0D9E4B" w14:textId="77777777" w:rsidTr="009A224E">
        <w:trPr>
          <w:jc w:val="center"/>
        </w:trPr>
        <w:tc>
          <w:tcPr>
            <w:tcW w:w="1703" w:type="dxa"/>
            <w:tcBorders>
              <w:top w:val="nil"/>
              <w:left w:val="single" w:sz="4" w:space="0" w:color="auto"/>
              <w:bottom w:val="nil"/>
              <w:right w:val="nil"/>
            </w:tcBorders>
          </w:tcPr>
          <w:p w14:paraId="6623A4C5" w14:textId="7EA0ADED" w:rsidR="009A224E" w:rsidRPr="009A224E" w:rsidRDefault="009A224E" w:rsidP="009A224E">
            <w:pPr>
              <w:spacing w:after="180"/>
            </w:pPr>
            <w:r w:rsidRPr="009A224E">
              <w:t>-11-04-02</w:t>
            </w:r>
          </w:p>
        </w:tc>
        <w:tc>
          <w:tcPr>
            <w:tcW w:w="2521" w:type="dxa"/>
            <w:gridSpan w:val="2"/>
            <w:tcBorders>
              <w:top w:val="nil"/>
              <w:left w:val="nil"/>
              <w:bottom w:val="nil"/>
            </w:tcBorders>
          </w:tcPr>
          <w:p w14:paraId="0075173A" w14:textId="753D5342" w:rsidR="009A224E" w:rsidRPr="009A224E" w:rsidRDefault="009A224E" w:rsidP="009A224E">
            <w:pPr>
              <w:spacing w:after="180"/>
            </w:pPr>
            <w:r w:rsidRPr="009A224E">
              <w:t>Heading</w:t>
            </w:r>
            <w:r w:rsidRPr="009A224E">
              <w:br/>
              <w:t>(HDG - TRK)</w:t>
            </w:r>
          </w:p>
        </w:tc>
        <w:tc>
          <w:tcPr>
            <w:tcW w:w="495" w:type="dxa"/>
            <w:tcBorders>
              <w:top w:val="nil"/>
              <w:bottom w:val="nil"/>
            </w:tcBorders>
            <w:tcMar>
              <w:left w:w="29" w:type="dxa"/>
              <w:right w:w="29" w:type="dxa"/>
            </w:tcMar>
          </w:tcPr>
          <w:p w14:paraId="2708B0A3" w14:textId="4CAFF60C" w:rsidR="009A224E" w:rsidRPr="009A224E" w:rsidRDefault="009A224E" w:rsidP="009A224E">
            <w:pPr>
              <w:spacing w:after="180"/>
              <w:jc w:val="center"/>
            </w:pPr>
            <w:r w:rsidRPr="009A224E">
              <w:t>C</w:t>
            </w:r>
          </w:p>
        </w:tc>
        <w:tc>
          <w:tcPr>
            <w:tcW w:w="495" w:type="dxa"/>
            <w:tcBorders>
              <w:top w:val="nil"/>
              <w:bottom w:val="nil"/>
            </w:tcBorders>
            <w:tcMar>
              <w:left w:w="29" w:type="dxa"/>
              <w:right w:w="29" w:type="dxa"/>
            </w:tcMar>
          </w:tcPr>
          <w:p w14:paraId="136D2945" w14:textId="157F19EE" w:rsidR="009A224E" w:rsidRPr="009A224E" w:rsidRDefault="009A224E" w:rsidP="009A224E">
            <w:pPr>
              <w:spacing w:after="180"/>
              <w:jc w:val="center"/>
            </w:pPr>
            <w:r w:rsidRPr="009A224E">
              <w:t>1</w:t>
            </w:r>
          </w:p>
        </w:tc>
        <w:tc>
          <w:tcPr>
            <w:tcW w:w="495" w:type="dxa"/>
            <w:tcBorders>
              <w:top w:val="nil"/>
              <w:bottom w:val="nil"/>
            </w:tcBorders>
            <w:tcMar>
              <w:left w:w="29" w:type="dxa"/>
              <w:right w:w="29" w:type="dxa"/>
            </w:tcMar>
          </w:tcPr>
          <w:p w14:paraId="5DD5090E" w14:textId="481284B2" w:rsidR="009A224E" w:rsidRPr="009A224E" w:rsidRDefault="009A224E" w:rsidP="009A224E">
            <w:pPr>
              <w:spacing w:after="180"/>
              <w:jc w:val="center"/>
            </w:pPr>
            <w:r w:rsidRPr="009A224E">
              <w:t>0</w:t>
            </w:r>
          </w:p>
        </w:tc>
        <w:tc>
          <w:tcPr>
            <w:tcW w:w="3743" w:type="dxa"/>
            <w:tcBorders>
              <w:top w:val="nil"/>
              <w:bottom w:val="nil"/>
              <w:right w:val="nil"/>
            </w:tcBorders>
          </w:tcPr>
          <w:p w14:paraId="50C93D22" w14:textId="77777777" w:rsidR="009A224E" w:rsidRPr="009A224E" w:rsidRDefault="009A224E" w:rsidP="009A224E">
            <w:pPr>
              <w:spacing w:after="180"/>
            </w:pPr>
          </w:p>
        </w:tc>
        <w:tc>
          <w:tcPr>
            <w:tcW w:w="628" w:type="dxa"/>
            <w:tcBorders>
              <w:top w:val="nil"/>
              <w:left w:val="nil"/>
              <w:bottom w:val="nil"/>
            </w:tcBorders>
          </w:tcPr>
          <w:p w14:paraId="533B17D1" w14:textId="77777777" w:rsidR="009A224E" w:rsidRPr="005567F1" w:rsidRDefault="009A224E" w:rsidP="009A224E">
            <w:pPr>
              <w:jc w:val="center"/>
            </w:pPr>
          </w:p>
        </w:tc>
      </w:tr>
      <w:tr w:rsidR="009A224E" w:rsidRPr="005567F1" w14:paraId="1557C236" w14:textId="77777777" w:rsidTr="009A224E">
        <w:trPr>
          <w:jc w:val="center"/>
        </w:trPr>
        <w:tc>
          <w:tcPr>
            <w:tcW w:w="1703" w:type="dxa"/>
            <w:tcBorders>
              <w:top w:val="nil"/>
              <w:left w:val="single" w:sz="4" w:space="0" w:color="auto"/>
              <w:bottom w:val="nil"/>
              <w:right w:val="nil"/>
            </w:tcBorders>
          </w:tcPr>
          <w:p w14:paraId="2E7E7645" w14:textId="09797436" w:rsidR="009A224E" w:rsidRPr="009A224E" w:rsidRDefault="009A224E" w:rsidP="009A224E">
            <w:pPr>
              <w:spacing w:after="180"/>
            </w:pPr>
            <w:r w:rsidRPr="009A224E">
              <w:t>-11-04-03</w:t>
            </w:r>
          </w:p>
        </w:tc>
        <w:tc>
          <w:tcPr>
            <w:tcW w:w="2521" w:type="dxa"/>
            <w:gridSpan w:val="2"/>
            <w:tcBorders>
              <w:top w:val="nil"/>
              <w:left w:val="nil"/>
              <w:bottom w:val="nil"/>
            </w:tcBorders>
          </w:tcPr>
          <w:p w14:paraId="448BF26F" w14:textId="136C0367" w:rsidR="009A224E" w:rsidRPr="009A224E" w:rsidRDefault="009A224E" w:rsidP="009A224E">
            <w:pPr>
              <w:spacing w:after="180"/>
            </w:pPr>
            <w:r w:rsidRPr="009A224E">
              <w:t>Vertical Speed</w:t>
            </w:r>
            <w:r w:rsidRPr="009A224E">
              <w:br/>
              <w:t>(V/S - FPA)</w:t>
            </w:r>
          </w:p>
        </w:tc>
        <w:tc>
          <w:tcPr>
            <w:tcW w:w="495" w:type="dxa"/>
            <w:tcBorders>
              <w:top w:val="nil"/>
              <w:bottom w:val="nil"/>
            </w:tcBorders>
            <w:tcMar>
              <w:left w:w="29" w:type="dxa"/>
              <w:right w:w="29" w:type="dxa"/>
            </w:tcMar>
          </w:tcPr>
          <w:p w14:paraId="47E05D19" w14:textId="31CB3A58" w:rsidR="009A224E" w:rsidRPr="009A224E" w:rsidRDefault="009A224E" w:rsidP="009A224E">
            <w:pPr>
              <w:spacing w:after="180"/>
              <w:jc w:val="center"/>
            </w:pPr>
            <w:r w:rsidRPr="009A224E">
              <w:t>C</w:t>
            </w:r>
          </w:p>
        </w:tc>
        <w:tc>
          <w:tcPr>
            <w:tcW w:w="495" w:type="dxa"/>
            <w:tcBorders>
              <w:top w:val="nil"/>
              <w:bottom w:val="nil"/>
            </w:tcBorders>
            <w:tcMar>
              <w:left w:w="29" w:type="dxa"/>
              <w:right w:w="29" w:type="dxa"/>
            </w:tcMar>
          </w:tcPr>
          <w:p w14:paraId="05605A95" w14:textId="5C8A1716" w:rsidR="009A224E" w:rsidRPr="009A224E" w:rsidRDefault="009A224E" w:rsidP="009A224E">
            <w:pPr>
              <w:spacing w:after="180"/>
              <w:jc w:val="center"/>
            </w:pPr>
            <w:r w:rsidRPr="009A224E">
              <w:t>1</w:t>
            </w:r>
          </w:p>
        </w:tc>
        <w:tc>
          <w:tcPr>
            <w:tcW w:w="495" w:type="dxa"/>
            <w:tcBorders>
              <w:top w:val="nil"/>
              <w:bottom w:val="nil"/>
            </w:tcBorders>
            <w:tcMar>
              <w:left w:w="29" w:type="dxa"/>
              <w:right w:w="29" w:type="dxa"/>
            </w:tcMar>
          </w:tcPr>
          <w:p w14:paraId="5C7FB914" w14:textId="38A48E05" w:rsidR="009A224E" w:rsidRPr="009A224E" w:rsidRDefault="009A224E" w:rsidP="009A224E">
            <w:pPr>
              <w:spacing w:after="180"/>
              <w:jc w:val="center"/>
            </w:pPr>
            <w:r w:rsidRPr="009A224E">
              <w:t>0</w:t>
            </w:r>
          </w:p>
        </w:tc>
        <w:tc>
          <w:tcPr>
            <w:tcW w:w="3743" w:type="dxa"/>
            <w:tcBorders>
              <w:top w:val="nil"/>
              <w:bottom w:val="nil"/>
              <w:right w:val="nil"/>
            </w:tcBorders>
          </w:tcPr>
          <w:p w14:paraId="2AEC21E3" w14:textId="77777777" w:rsidR="009A224E" w:rsidRPr="009A224E" w:rsidRDefault="009A224E" w:rsidP="009A224E">
            <w:pPr>
              <w:spacing w:after="180"/>
            </w:pPr>
          </w:p>
        </w:tc>
        <w:tc>
          <w:tcPr>
            <w:tcW w:w="628" w:type="dxa"/>
            <w:tcBorders>
              <w:top w:val="nil"/>
              <w:left w:val="nil"/>
              <w:bottom w:val="nil"/>
            </w:tcBorders>
          </w:tcPr>
          <w:p w14:paraId="3FDCD157" w14:textId="77777777" w:rsidR="009A224E" w:rsidRPr="005567F1" w:rsidRDefault="009A224E" w:rsidP="009A224E">
            <w:pPr>
              <w:jc w:val="center"/>
            </w:pPr>
          </w:p>
        </w:tc>
      </w:tr>
      <w:tr w:rsidR="009A224E" w:rsidRPr="005567F1" w14:paraId="6F1029E8" w14:textId="77777777" w:rsidTr="009A224E">
        <w:trPr>
          <w:jc w:val="center"/>
        </w:trPr>
        <w:tc>
          <w:tcPr>
            <w:tcW w:w="1703" w:type="dxa"/>
            <w:tcBorders>
              <w:top w:val="nil"/>
              <w:left w:val="single" w:sz="4" w:space="0" w:color="auto"/>
              <w:bottom w:val="nil"/>
              <w:right w:val="nil"/>
            </w:tcBorders>
          </w:tcPr>
          <w:p w14:paraId="7275095B" w14:textId="1BE9264B" w:rsidR="009A224E" w:rsidRPr="009A224E" w:rsidRDefault="009A224E" w:rsidP="009A224E">
            <w:pPr>
              <w:spacing w:after="180"/>
            </w:pPr>
            <w:r w:rsidRPr="009A224E">
              <w:t>-11-04-04</w:t>
            </w:r>
          </w:p>
        </w:tc>
        <w:tc>
          <w:tcPr>
            <w:tcW w:w="2521" w:type="dxa"/>
            <w:gridSpan w:val="2"/>
            <w:tcBorders>
              <w:top w:val="nil"/>
              <w:left w:val="nil"/>
              <w:bottom w:val="nil"/>
            </w:tcBorders>
          </w:tcPr>
          <w:p w14:paraId="0EF4E50B" w14:textId="5A6EC1DE" w:rsidR="009A224E" w:rsidRPr="009A224E" w:rsidRDefault="009A224E" w:rsidP="009A224E">
            <w:pPr>
              <w:spacing w:after="180"/>
            </w:pPr>
            <w:r w:rsidRPr="009A224E">
              <w:t>Altitude (ALTITUDE)</w:t>
            </w:r>
          </w:p>
        </w:tc>
        <w:tc>
          <w:tcPr>
            <w:tcW w:w="495" w:type="dxa"/>
            <w:tcBorders>
              <w:top w:val="nil"/>
              <w:bottom w:val="nil"/>
            </w:tcBorders>
            <w:tcMar>
              <w:left w:w="29" w:type="dxa"/>
              <w:right w:w="29" w:type="dxa"/>
            </w:tcMar>
          </w:tcPr>
          <w:p w14:paraId="64038992" w14:textId="66104B72" w:rsidR="009A224E" w:rsidRPr="009A224E" w:rsidRDefault="009A224E" w:rsidP="009A224E">
            <w:pPr>
              <w:spacing w:after="180"/>
              <w:jc w:val="center"/>
            </w:pPr>
            <w:r w:rsidRPr="009A224E">
              <w:t>C</w:t>
            </w:r>
          </w:p>
        </w:tc>
        <w:tc>
          <w:tcPr>
            <w:tcW w:w="495" w:type="dxa"/>
            <w:tcBorders>
              <w:top w:val="nil"/>
              <w:bottom w:val="nil"/>
            </w:tcBorders>
            <w:tcMar>
              <w:left w:w="29" w:type="dxa"/>
              <w:right w:w="29" w:type="dxa"/>
            </w:tcMar>
          </w:tcPr>
          <w:p w14:paraId="76C1972E" w14:textId="1A2B408A" w:rsidR="009A224E" w:rsidRPr="009A224E" w:rsidRDefault="009A224E" w:rsidP="009A224E">
            <w:pPr>
              <w:spacing w:after="180"/>
              <w:jc w:val="center"/>
            </w:pPr>
            <w:r w:rsidRPr="009A224E">
              <w:t>1</w:t>
            </w:r>
          </w:p>
        </w:tc>
        <w:tc>
          <w:tcPr>
            <w:tcW w:w="495" w:type="dxa"/>
            <w:tcBorders>
              <w:top w:val="nil"/>
              <w:bottom w:val="nil"/>
            </w:tcBorders>
            <w:tcMar>
              <w:left w:w="29" w:type="dxa"/>
              <w:right w:w="29" w:type="dxa"/>
            </w:tcMar>
          </w:tcPr>
          <w:p w14:paraId="7BD1A430" w14:textId="0857A5BC" w:rsidR="009A224E" w:rsidRPr="009A224E" w:rsidRDefault="009A224E" w:rsidP="009A224E">
            <w:pPr>
              <w:spacing w:after="180"/>
              <w:jc w:val="center"/>
            </w:pPr>
            <w:r w:rsidRPr="009A224E">
              <w:t>0</w:t>
            </w:r>
          </w:p>
        </w:tc>
        <w:tc>
          <w:tcPr>
            <w:tcW w:w="3743" w:type="dxa"/>
            <w:tcBorders>
              <w:top w:val="nil"/>
              <w:bottom w:val="nil"/>
              <w:right w:val="nil"/>
            </w:tcBorders>
          </w:tcPr>
          <w:p w14:paraId="3494B59B" w14:textId="77777777" w:rsidR="009A224E" w:rsidRPr="009A224E" w:rsidRDefault="009A224E" w:rsidP="009A224E">
            <w:pPr>
              <w:spacing w:after="180"/>
            </w:pPr>
          </w:p>
        </w:tc>
        <w:tc>
          <w:tcPr>
            <w:tcW w:w="628" w:type="dxa"/>
            <w:tcBorders>
              <w:top w:val="nil"/>
              <w:left w:val="nil"/>
              <w:bottom w:val="nil"/>
            </w:tcBorders>
          </w:tcPr>
          <w:p w14:paraId="4807D200" w14:textId="77777777" w:rsidR="009A224E" w:rsidRPr="005567F1" w:rsidRDefault="009A224E" w:rsidP="009A224E">
            <w:pPr>
              <w:jc w:val="center"/>
            </w:pPr>
          </w:p>
        </w:tc>
      </w:tr>
      <w:tr w:rsidR="009A224E" w:rsidRPr="005567F1" w14:paraId="745FB31C" w14:textId="77777777" w:rsidTr="009A224E">
        <w:trPr>
          <w:jc w:val="center"/>
        </w:trPr>
        <w:tc>
          <w:tcPr>
            <w:tcW w:w="1703" w:type="dxa"/>
            <w:tcBorders>
              <w:top w:val="nil"/>
              <w:left w:val="single" w:sz="4" w:space="0" w:color="auto"/>
              <w:bottom w:val="nil"/>
              <w:right w:val="nil"/>
            </w:tcBorders>
          </w:tcPr>
          <w:p w14:paraId="54EE5996" w14:textId="257DC83C" w:rsidR="009A224E" w:rsidRPr="009A224E" w:rsidRDefault="009A224E" w:rsidP="009A224E">
            <w:pPr>
              <w:spacing w:after="180"/>
            </w:pPr>
            <w:r w:rsidRPr="009A224E">
              <w:t>-11-04-05</w:t>
            </w:r>
          </w:p>
        </w:tc>
        <w:tc>
          <w:tcPr>
            <w:tcW w:w="2521" w:type="dxa"/>
            <w:gridSpan w:val="2"/>
            <w:tcBorders>
              <w:top w:val="nil"/>
              <w:left w:val="nil"/>
              <w:bottom w:val="nil"/>
            </w:tcBorders>
          </w:tcPr>
          <w:p w14:paraId="56EFA1A6" w14:textId="65775C58" w:rsidR="009A224E" w:rsidRPr="009A224E" w:rsidRDefault="009A224E" w:rsidP="009A224E">
            <w:pPr>
              <w:spacing w:after="180"/>
            </w:pPr>
            <w:r w:rsidRPr="009A224E">
              <w:t>Uplink (UL) Windows</w:t>
            </w:r>
          </w:p>
        </w:tc>
        <w:tc>
          <w:tcPr>
            <w:tcW w:w="495" w:type="dxa"/>
            <w:tcBorders>
              <w:top w:val="nil"/>
              <w:bottom w:val="nil"/>
            </w:tcBorders>
            <w:tcMar>
              <w:left w:w="29" w:type="dxa"/>
              <w:right w:w="29" w:type="dxa"/>
            </w:tcMar>
          </w:tcPr>
          <w:p w14:paraId="421950D8" w14:textId="77777777" w:rsidR="009A224E" w:rsidRPr="009A224E" w:rsidRDefault="009A224E" w:rsidP="009A224E">
            <w:pPr>
              <w:spacing w:after="180"/>
              <w:jc w:val="center"/>
            </w:pPr>
          </w:p>
        </w:tc>
        <w:tc>
          <w:tcPr>
            <w:tcW w:w="495" w:type="dxa"/>
            <w:tcBorders>
              <w:top w:val="nil"/>
              <w:bottom w:val="nil"/>
            </w:tcBorders>
            <w:tcMar>
              <w:left w:w="29" w:type="dxa"/>
              <w:right w:w="29" w:type="dxa"/>
            </w:tcMar>
          </w:tcPr>
          <w:p w14:paraId="603F4BC1" w14:textId="77777777" w:rsidR="009A224E" w:rsidRPr="009A224E" w:rsidRDefault="009A224E" w:rsidP="009A224E">
            <w:pPr>
              <w:spacing w:after="180"/>
              <w:jc w:val="center"/>
            </w:pPr>
          </w:p>
        </w:tc>
        <w:tc>
          <w:tcPr>
            <w:tcW w:w="495" w:type="dxa"/>
            <w:tcBorders>
              <w:top w:val="nil"/>
              <w:bottom w:val="nil"/>
            </w:tcBorders>
            <w:tcMar>
              <w:left w:w="29" w:type="dxa"/>
              <w:right w:w="29" w:type="dxa"/>
            </w:tcMar>
          </w:tcPr>
          <w:p w14:paraId="774A0A6B" w14:textId="77777777" w:rsidR="009A224E" w:rsidRPr="009A224E" w:rsidRDefault="009A224E" w:rsidP="009A224E">
            <w:pPr>
              <w:spacing w:after="180"/>
              <w:jc w:val="center"/>
            </w:pPr>
          </w:p>
        </w:tc>
        <w:tc>
          <w:tcPr>
            <w:tcW w:w="3743" w:type="dxa"/>
            <w:tcBorders>
              <w:top w:val="nil"/>
              <w:bottom w:val="nil"/>
              <w:right w:val="nil"/>
            </w:tcBorders>
          </w:tcPr>
          <w:p w14:paraId="6E7EACDF" w14:textId="77777777" w:rsidR="009A224E" w:rsidRPr="009A224E" w:rsidRDefault="009A224E" w:rsidP="009A224E">
            <w:pPr>
              <w:spacing w:after="180"/>
            </w:pPr>
          </w:p>
        </w:tc>
        <w:tc>
          <w:tcPr>
            <w:tcW w:w="628" w:type="dxa"/>
            <w:tcBorders>
              <w:top w:val="nil"/>
              <w:left w:val="nil"/>
              <w:bottom w:val="nil"/>
            </w:tcBorders>
          </w:tcPr>
          <w:p w14:paraId="0CBAC68C" w14:textId="77777777" w:rsidR="009A224E" w:rsidRPr="005567F1" w:rsidRDefault="009A224E" w:rsidP="009A224E">
            <w:pPr>
              <w:jc w:val="center"/>
            </w:pPr>
          </w:p>
        </w:tc>
      </w:tr>
      <w:tr w:rsidR="009A224E" w:rsidRPr="005567F1" w14:paraId="6A94C539" w14:textId="77777777" w:rsidTr="009A224E">
        <w:trPr>
          <w:jc w:val="center"/>
        </w:trPr>
        <w:tc>
          <w:tcPr>
            <w:tcW w:w="1703" w:type="dxa"/>
            <w:tcBorders>
              <w:top w:val="nil"/>
              <w:left w:val="single" w:sz="4" w:space="0" w:color="auto"/>
              <w:bottom w:val="nil"/>
              <w:right w:val="nil"/>
            </w:tcBorders>
          </w:tcPr>
          <w:p w14:paraId="2F1B80D6" w14:textId="2F1E7ECD" w:rsidR="009A224E" w:rsidRPr="009A224E" w:rsidRDefault="009A224E" w:rsidP="009A224E">
            <w:pPr>
              <w:spacing w:after="180"/>
            </w:pPr>
            <w:r w:rsidRPr="009A224E">
              <w:t>-11-04-05A</w:t>
            </w:r>
          </w:p>
        </w:tc>
        <w:tc>
          <w:tcPr>
            <w:tcW w:w="2521" w:type="dxa"/>
            <w:gridSpan w:val="2"/>
            <w:tcBorders>
              <w:top w:val="nil"/>
              <w:left w:val="nil"/>
              <w:bottom w:val="nil"/>
            </w:tcBorders>
          </w:tcPr>
          <w:p w14:paraId="4D2A51E1" w14:textId="77777777" w:rsidR="009A224E" w:rsidRPr="009A224E" w:rsidRDefault="009A224E" w:rsidP="009A224E">
            <w:pPr>
              <w:spacing w:after="180"/>
            </w:pPr>
          </w:p>
        </w:tc>
        <w:tc>
          <w:tcPr>
            <w:tcW w:w="495" w:type="dxa"/>
            <w:tcBorders>
              <w:top w:val="nil"/>
              <w:bottom w:val="nil"/>
            </w:tcBorders>
            <w:tcMar>
              <w:left w:w="29" w:type="dxa"/>
              <w:right w:w="29" w:type="dxa"/>
            </w:tcMar>
          </w:tcPr>
          <w:p w14:paraId="6B941128" w14:textId="3FF3485A" w:rsidR="009A224E" w:rsidRPr="009A224E" w:rsidRDefault="009A224E" w:rsidP="009A224E">
            <w:pPr>
              <w:spacing w:after="180"/>
              <w:jc w:val="center"/>
            </w:pPr>
            <w:r w:rsidRPr="009A224E">
              <w:t>C</w:t>
            </w:r>
          </w:p>
        </w:tc>
        <w:tc>
          <w:tcPr>
            <w:tcW w:w="495" w:type="dxa"/>
            <w:tcBorders>
              <w:top w:val="nil"/>
              <w:bottom w:val="nil"/>
            </w:tcBorders>
            <w:tcMar>
              <w:left w:w="29" w:type="dxa"/>
              <w:right w:w="29" w:type="dxa"/>
            </w:tcMar>
          </w:tcPr>
          <w:p w14:paraId="2A63255E" w14:textId="732B8247" w:rsidR="009A224E" w:rsidRPr="009A224E" w:rsidRDefault="009A224E" w:rsidP="009A224E">
            <w:pPr>
              <w:spacing w:after="180"/>
              <w:jc w:val="center"/>
            </w:pPr>
            <w:r w:rsidRPr="009A224E">
              <w:t>3</w:t>
            </w:r>
          </w:p>
        </w:tc>
        <w:tc>
          <w:tcPr>
            <w:tcW w:w="495" w:type="dxa"/>
            <w:tcBorders>
              <w:top w:val="nil"/>
              <w:bottom w:val="nil"/>
            </w:tcBorders>
            <w:tcMar>
              <w:left w:w="29" w:type="dxa"/>
              <w:right w:w="29" w:type="dxa"/>
            </w:tcMar>
          </w:tcPr>
          <w:p w14:paraId="389D481D" w14:textId="6731D8F9" w:rsidR="009A224E" w:rsidRPr="009A224E" w:rsidRDefault="009A224E" w:rsidP="009A224E">
            <w:pPr>
              <w:spacing w:after="180"/>
              <w:jc w:val="center"/>
            </w:pPr>
            <w:r w:rsidRPr="009A224E">
              <w:t>0</w:t>
            </w:r>
          </w:p>
        </w:tc>
        <w:tc>
          <w:tcPr>
            <w:tcW w:w="3743" w:type="dxa"/>
            <w:tcBorders>
              <w:top w:val="nil"/>
              <w:bottom w:val="nil"/>
              <w:right w:val="nil"/>
            </w:tcBorders>
          </w:tcPr>
          <w:p w14:paraId="04E44686" w14:textId="7E5DB9F8" w:rsidR="009A224E" w:rsidRPr="009A224E" w:rsidRDefault="009A224E" w:rsidP="009A224E">
            <w:pPr>
              <w:spacing w:after="180"/>
            </w:pPr>
            <w:r w:rsidRPr="009A224E">
              <w:t>(O) May be inoperative provided alternate procedures are established and used.</w:t>
            </w:r>
          </w:p>
        </w:tc>
        <w:tc>
          <w:tcPr>
            <w:tcW w:w="628" w:type="dxa"/>
            <w:tcBorders>
              <w:top w:val="nil"/>
              <w:left w:val="nil"/>
              <w:bottom w:val="nil"/>
            </w:tcBorders>
          </w:tcPr>
          <w:p w14:paraId="447228D1" w14:textId="77777777" w:rsidR="009A224E" w:rsidRPr="005567F1" w:rsidRDefault="009A224E" w:rsidP="009A224E">
            <w:pPr>
              <w:jc w:val="center"/>
            </w:pPr>
          </w:p>
        </w:tc>
      </w:tr>
      <w:tr w:rsidR="009A224E" w:rsidRPr="005567F1" w14:paraId="2C08230A" w14:textId="77777777" w:rsidTr="009A224E">
        <w:trPr>
          <w:jc w:val="center"/>
        </w:trPr>
        <w:tc>
          <w:tcPr>
            <w:tcW w:w="1703" w:type="dxa"/>
            <w:tcBorders>
              <w:top w:val="nil"/>
              <w:left w:val="single" w:sz="4" w:space="0" w:color="auto"/>
              <w:bottom w:val="nil"/>
              <w:right w:val="nil"/>
            </w:tcBorders>
          </w:tcPr>
          <w:p w14:paraId="4332530E" w14:textId="6CB46669" w:rsidR="009A224E" w:rsidRPr="009A224E" w:rsidRDefault="009A224E" w:rsidP="009A224E">
            <w:pPr>
              <w:spacing w:after="180"/>
            </w:pPr>
            <w:r w:rsidRPr="009A224E">
              <w:t>-11-04-05B</w:t>
            </w:r>
          </w:p>
        </w:tc>
        <w:tc>
          <w:tcPr>
            <w:tcW w:w="2521" w:type="dxa"/>
            <w:gridSpan w:val="2"/>
            <w:tcBorders>
              <w:top w:val="nil"/>
              <w:left w:val="nil"/>
              <w:bottom w:val="nil"/>
            </w:tcBorders>
          </w:tcPr>
          <w:p w14:paraId="7CA91BB8" w14:textId="77777777" w:rsidR="009A224E" w:rsidRPr="009A224E" w:rsidRDefault="009A224E" w:rsidP="009A224E">
            <w:pPr>
              <w:spacing w:after="180"/>
            </w:pPr>
          </w:p>
        </w:tc>
        <w:tc>
          <w:tcPr>
            <w:tcW w:w="495" w:type="dxa"/>
            <w:tcBorders>
              <w:top w:val="nil"/>
              <w:bottom w:val="nil"/>
            </w:tcBorders>
            <w:tcMar>
              <w:left w:w="29" w:type="dxa"/>
              <w:right w:w="29" w:type="dxa"/>
            </w:tcMar>
          </w:tcPr>
          <w:p w14:paraId="7E9967AA" w14:textId="5FC9CC25" w:rsidR="009A224E" w:rsidRPr="009A224E" w:rsidRDefault="009A224E" w:rsidP="009A224E">
            <w:pPr>
              <w:spacing w:after="180"/>
              <w:jc w:val="center"/>
            </w:pPr>
            <w:r w:rsidRPr="009A224E">
              <w:t>D</w:t>
            </w:r>
          </w:p>
        </w:tc>
        <w:tc>
          <w:tcPr>
            <w:tcW w:w="495" w:type="dxa"/>
            <w:tcBorders>
              <w:top w:val="nil"/>
              <w:bottom w:val="nil"/>
            </w:tcBorders>
            <w:tcMar>
              <w:left w:w="29" w:type="dxa"/>
              <w:right w:w="29" w:type="dxa"/>
            </w:tcMar>
          </w:tcPr>
          <w:p w14:paraId="5E2ACE7B" w14:textId="5BA986F9" w:rsidR="009A224E" w:rsidRPr="009A224E" w:rsidRDefault="009A224E" w:rsidP="009A224E">
            <w:pPr>
              <w:spacing w:after="180"/>
              <w:jc w:val="center"/>
            </w:pPr>
            <w:r w:rsidRPr="009A224E">
              <w:t>3</w:t>
            </w:r>
          </w:p>
        </w:tc>
        <w:tc>
          <w:tcPr>
            <w:tcW w:w="495" w:type="dxa"/>
            <w:tcBorders>
              <w:top w:val="nil"/>
              <w:bottom w:val="nil"/>
            </w:tcBorders>
            <w:tcMar>
              <w:left w:w="29" w:type="dxa"/>
              <w:right w:w="29" w:type="dxa"/>
            </w:tcMar>
          </w:tcPr>
          <w:p w14:paraId="2B4029EA" w14:textId="11ABEF01" w:rsidR="009A224E" w:rsidRPr="009A224E" w:rsidRDefault="009A224E" w:rsidP="009A224E">
            <w:pPr>
              <w:spacing w:after="180"/>
              <w:jc w:val="center"/>
            </w:pPr>
            <w:r w:rsidRPr="009A224E">
              <w:t>0</w:t>
            </w:r>
          </w:p>
        </w:tc>
        <w:tc>
          <w:tcPr>
            <w:tcW w:w="3743" w:type="dxa"/>
            <w:tcBorders>
              <w:top w:val="nil"/>
              <w:bottom w:val="nil"/>
              <w:right w:val="nil"/>
            </w:tcBorders>
          </w:tcPr>
          <w:p w14:paraId="5794B8B1" w14:textId="0BFCA619" w:rsidR="009A224E" w:rsidRPr="009A224E" w:rsidRDefault="009A224E" w:rsidP="009A224E">
            <w:pPr>
              <w:spacing w:after="180"/>
            </w:pPr>
            <w:r w:rsidRPr="009A224E">
              <w:t>May be inoperative provided procedures do not require their use.</w:t>
            </w:r>
          </w:p>
        </w:tc>
        <w:tc>
          <w:tcPr>
            <w:tcW w:w="628" w:type="dxa"/>
            <w:tcBorders>
              <w:top w:val="nil"/>
              <w:left w:val="nil"/>
              <w:bottom w:val="nil"/>
            </w:tcBorders>
          </w:tcPr>
          <w:p w14:paraId="7F7E5176" w14:textId="77777777" w:rsidR="009A224E" w:rsidRPr="005567F1" w:rsidRDefault="009A224E" w:rsidP="009A224E">
            <w:pPr>
              <w:jc w:val="center"/>
            </w:pPr>
          </w:p>
        </w:tc>
      </w:tr>
      <w:tr w:rsidR="009A224E" w:rsidRPr="005567F1" w14:paraId="59F441EA" w14:textId="77777777" w:rsidTr="009A224E">
        <w:trPr>
          <w:jc w:val="center"/>
        </w:trPr>
        <w:tc>
          <w:tcPr>
            <w:tcW w:w="1703" w:type="dxa"/>
            <w:tcBorders>
              <w:top w:val="nil"/>
              <w:left w:val="single" w:sz="4" w:space="0" w:color="auto"/>
              <w:bottom w:val="nil"/>
              <w:right w:val="nil"/>
            </w:tcBorders>
          </w:tcPr>
          <w:p w14:paraId="347F9F2A" w14:textId="767CD16A" w:rsidR="009A224E" w:rsidRPr="009A224E" w:rsidRDefault="009A224E" w:rsidP="009A224E">
            <w:pPr>
              <w:spacing w:after="180"/>
            </w:pPr>
            <w:r w:rsidRPr="009A224E">
              <w:t>-11-04-06</w:t>
            </w:r>
          </w:p>
        </w:tc>
        <w:tc>
          <w:tcPr>
            <w:tcW w:w="2521" w:type="dxa"/>
            <w:gridSpan w:val="2"/>
            <w:tcBorders>
              <w:top w:val="nil"/>
              <w:left w:val="nil"/>
              <w:bottom w:val="nil"/>
            </w:tcBorders>
          </w:tcPr>
          <w:p w14:paraId="1F09E7B9" w14:textId="2D7AC286" w:rsidR="009A224E" w:rsidRPr="009A224E" w:rsidRDefault="009A224E" w:rsidP="009A224E">
            <w:pPr>
              <w:spacing w:after="180"/>
            </w:pPr>
            <w:r w:rsidRPr="009A224E">
              <w:t>Window Lighting</w:t>
            </w:r>
          </w:p>
        </w:tc>
        <w:tc>
          <w:tcPr>
            <w:tcW w:w="495" w:type="dxa"/>
            <w:tcBorders>
              <w:top w:val="nil"/>
              <w:bottom w:val="nil"/>
            </w:tcBorders>
            <w:tcMar>
              <w:left w:w="29" w:type="dxa"/>
              <w:right w:w="29" w:type="dxa"/>
            </w:tcMar>
          </w:tcPr>
          <w:p w14:paraId="5A0B7966" w14:textId="598561A0" w:rsidR="009A224E" w:rsidRPr="009A224E" w:rsidRDefault="009A224E" w:rsidP="009A224E">
            <w:pPr>
              <w:spacing w:after="180"/>
              <w:jc w:val="center"/>
            </w:pPr>
            <w:r w:rsidRPr="009A224E">
              <w:t>B</w:t>
            </w:r>
          </w:p>
        </w:tc>
        <w:tc>
          <w:tcPr>
            <w:tcW w:w="495" w:type="dxa"/>
            <w:tcBorders>
              <w:top w:val="nil"/>
              <w:bottom w:val="nil"/>
            </w:tcBorders>
            <w:tcMar>
              <w:left w:w="29" w:type="dxa"/>
              <w:right w:w="29" w:type="dxa"/>
            </w:tcMar>
          </w:tcPr>
          <w:p w14:paraId="053D2C0E" w14:textId="6CFF13E2" w:rsidR="009A224E" w:rsidRPr="009A224E" w:rsidRDefault="009A224E" w:rsidP="009A224E">
            <w:pPr>
              <w:spacing w:after="180"/>
              <w:jc w:val="center"/>
            </w:pPr>
            <w:r w:rsidRPr="009A224E">
              <w:t>1</w:t>
            </w:r>
          </w:p>
        </w:tc>
        <w:tc>
          <w:tcPr>
            <w:tcW w:w="495" w:type="dxa"/>
            <w:tcBorders>
              <w:top w:val="nil"/>
              <w:bottom w:val="nil"/>
            </w:tcBorders>
            <w:tcMar>
              <w:left w:w="29" w:type="dxa"/>
              <w:right w:w="29" w:type="dxa"/>
            </w:tcMar>
          </w:tcPr>
          <w:p w14:paraId="16CFBB14" w14:textId="10AAC05D" w:rsidR="009A224E" w:rsidRPr="009A224E" w:rsidRDefault="009A224E" w:rsidP="009A224E">
            <w:pPr>
              <w:spacing w:after="180"/>
              <w:jc w:val="center"/>
            </w:pPr>
            <w:r w:rsidRPr="009A224E">
              <w:t>0</w:t>
            </w:r>
          </w:p>
        </w:tc>
        <w:tc>
          <w:tcPr>
            <w:tcW w:w="3743" w:type="dxa"/>
            <w:tcBorders>
              <w:top w:val="nil"/>
              <w:bottom w:val="nil"/>
              <w:right w:val="nil"/>
            </w:tcBorders>
          </w:tcPr>
          <w:p w14:paraId="3A48A543" w14:textId="01A25B9F" w:rsidR="009A224E" w:rsidRPr="009A224E" w:rsidRDefault="009A224E" w:rsidP="009A224E">
            <w:pPr>
              <w:spacing w:after="180"/>
            </w:pPr>
            <w:r w:rsidRPr="009A224E">
              <w:t>May be inoperative provided MCP uplink (UL) windows are considered inoperative.</w:t>
            </w:r>
          </w:p>
        </w:tc>
        <w:tc>
          <w:tcPr>
            <w:tcW w:w="628" w:type="dxa"/>
            <w:tcBorders>
              <w:top w:val="nil"/>
              <w:left w:val="nil"/>
              <w:bottom w:val="nil"/>
            </w:tcBorders>
          </w:tcPr>
          <w:p w14:paraId="0FF8E19F" w14:textId="77777777" w:rsidR="009A224E" w:rsidRPr="005567F1" w:rsidRDefault="009A224E" w:rsidP="009A224E">
            <w:pPr>
              <w:jc w:val="center"/>
            </w:pPr>
          </w:p>
        </w:tc>
      </w:tr>
      <w:tr w:rsidR="009A224E" w:rsidRPr="005567F1" w14:paraId="2DDC0913" w14:textId="77777777" w:rsidTr="009A224E">
        <w:trPr>
          <w:jc w:val="center"/>
        </w:trPr>
        <w:tc>
          <w:tcPr>
            <w:tcW w:w="1703" w:type="dxa"/>
            <w:tcBorders>
              <w:top w:val="nil"/>
              <w:left w:val="single" w:sz="4" w:space="0" w:color="auto"/>
              <w:bottom w:val="nil"/>
              <w:right w:val="nil"/>
            </w:tcBorders>
          </w:tcPr>
          <w:p w14:paraId="3CDAF1CD" w14:textId="4CA1A034" w:rsidR="009A224E" w:rsidRPr="009A224E" w:rsidRDefault="009A224E" w:rsidP="009A224E">
            <w:pPr>
              <w:spacing w:after="180"/>
            </w:pPr>
            <w:r w:rsidRPr="009A224E">
              <w:t>-11-05</w:t>
            </w:r>
          </w:p>
        </w:tc>
        <w:tc>
          <w:tcPr>
            <w:tcW w:w="2521" w:type="dxa"/>
            <w:gridSpan w:val="2"/>
            <w:tcBorders>
              <w:top w:val="nil"/>
              <w:left w:val="nil"/>
              <w:bottom w:val="nil"/>
            </w:tcBorders>
          </w:tcPr>
          <w:p w14:paraId="367B09C5" w14:textId="6F8BC2A1" w:rsidR="009A224E" w:rsidRPr="009A224E" w:rsidRDefault="009A224E" w:rsidP="009A224E">
            <w:pPr>
              <w:spacing w:after="180"/>
            </w:pPr>
            <w:r w:rsidRPr="009A224E">
              <w:t>Mode Control Panel Selectors</w:t>
            </w:r>
          </w:p>
        </w:tc>
        <w:tc>
          <w:tcPr>
            <w:tcW w:w="495" w:type="dxa"/>
            <w:tcBorders>
              <w:top w:val="nil"/>
              <w:bottom w:val="nil"/>
            </w:tcBorders>
            <w:tcMar>
              <w:left w:w="29" w:type="dxa"/>
              <w:right w:w="29" w:type="dxa"/>
            </w:tcMar>
          </w:tcPr>
          <w:p w14:paraId="2932A6E1" w14:textId="77777777" w:rsidR="009A224E" w:rsidRPr="009A224E" w:rsidRDefault="009A224E" w:rsidP="009A224E">
            <w:pPr>
              <w:spacing w:after="180"/>
              <w:jc w:val="center"/>
            </w:pPr>
          </w:p>
        </w:tc>
        <w:tc>
          <w:tcPr>
            <w:tcW w:w="495" w:type="dxa"/>
            <w:tcBorders>
              <w:top w:val="nil"/>
              <w:bottom w:val="nil"/>
            </w:tcBorders>
            <w:tcMar>
              <w:left w:w="29" w:type="dxa"/>
              <w:right w:w="29" w:type="dxa"/>
            </w:tcMar>
          </w:tcPr>
          <w:p w14:paraId="1738D730" w14:textId="77777777" w:rsidR="009A224E" w:rsidRPr="009A224E" w:rsidRDefault="009A224E" w:rsidP="009A224E">
            <w:pPr>
              <w:spacing w:after="180"/>
              <w:jc w:val="center"/>
            </w:pPr>
          </w:p>
        </w:tc>
        <w:tc>
          <w:tcPr>
            <w:tcW w:w="495" w:type="dxa"/>
            <w:tcBorders>
              <w:top w:val="nil"/>
              <w:bottom w:val="nil"/>
            </w:tcBorders>
            <w:tcMar>
              <w:left w:w="29" w:type="dxa"/>
              <w:right w:w="29" w:type="dxa"/>
            </w:tcMar>
          </w:tcPr>
          <w:p w14:paraId="7AA410EB" w14:textId="77777777" w:rsidR="009A224E" w:rsidRPr="009A224E" w:rsidRDefault="009A224E" w:rsidP="009A224E">
            <w:pPr>
              <w:spacing w:after="180"/>
              <w:jc w:val="center"/>
            </w:pPr>
          </w:p>
        </w:tc>
        <w:tc>
          <w:tcPr>
            <w:tcW w:w="3743" w:type="dxa"/>
            <w:tcBorders>
              <w:top w:val="nil"/>
              <w:bottom w:val="nil"/>
              <w:right w:val="nil"/>
            </w:tcBorders>
          </w:tcPr>
          <w:p w14:paraId="032A0854" w14:textId="77777777" w:rsidR="009A224E" w:rsidRPr="009A224E" w:rsidRDefault="009A224E" w:rsidP="009A224E">
            <w:pPr>
              <w:spacing w:after="180"/>
            </w:pPr>
          </w:p>
        </w:tc>
        <w:tc>
          <w:tcPr>
            <w:tcW w:w="628" w:type="dxa"/>
            <w:tcBorders>
              <w:top w:val="nil"/>
              <w:left w:val="nil"/>
              <w:bottom w:val="nil"/>
            </w:tcBorders>
          </w:tcPr>
          <w:p w14:paraId="7E8E22DA" w14:textId="77777777" w:rsidR="009A224E" w:rsidRPr="005567F1" w:rsidRDefault="009A224E" w:rsidP="009A224E">
            <w:pPr>
              <w:jc w:val="center"/>
            </w:pPr>
          </w:p>
        </w:tc>
      </w:tr>
      <w:tr w:rsidR="009A224E" w:rsidRPr="005567F1" w14:paraId="546293CE" w14:textId="77777777" w:rsidTr="009A224E">
        <w:trPr>
          <w:jc w:val="center"/>
        </w:trPr>
        <w:tc>
          <w:tcPr>
            <w:tcW w:w="1703" w:type="dxa"/>
            <w:tcBorders>
              <w:top w:val="nil"/>
              <w:left w:val="single" w:sz="4" w:space="0" w:color="auto"/>
              <w:bottom w:val="nil"/>
              <w:right w:val="nil"/>
            </w:tcBorders>
          </w:tcPr>
          <w:p w14:paraId="4A725130" w14:textId="5FB69AB0" w:rsidR="009A224E" w:rsidRPr="009A224E" w:rsidRDefault="009A224E" w:rsidP="009A224E">
            <w:pPr>
              <w:spacing w:after="180"/>
            </w:pPr>
            <w:r w:rsidRPr="009A224E">
              <w:t>-11-05-01</w:t>
            </w:r>
          </w:p>
        </w:tc>
        <w:tc>
          <w:tcPr>
            <w:tcW w:w="2521" w:type="dxa"/>
            <w:gridSpan w:val="2"/>
            <w:tcBorders>
              <w:top w:val="nil"/>
              <w:left w:val="nil"/>
              <w:bottom w:val="nil"/>
            </w:tcBorders>
          </w:tcPr>
          <w:p w14:paraId="1EA1864A" w14:textId="7B594A0B" w:rsidR="009A224E" w:rsidRPr="009A224E" w:rsidRDefault="009A224E" w:rsidP="009A224E">
            <w:pPr>
              <w:spacing w:after="180"/>
            </w:pPr>
            <w:r w:rsidRPr="009A224E">
              <w:t>V/S - FPA Selector</w:t>
            </w:r>
            <w:r w:rsidRPr="009A224E">
              <w:br/>
              <w:t>(DOWN, UP)</w:t>
            </w:r>
          </w:p>
        </w:tc>
        <w:tc>
          <w:tcPr>
            <w:tcW w:w="495" w:type="dxa"/>
            <w:tcBorders>
              <w:top w:val="nil"/>
              <w:bottom w:val="nil"/>
            </w:tcBorders>
            <w:tcMar>
              <w:left w:w="29" w:type="dxa"/>
              <w:right w:w="29" w:type="dxa"/>
            </w:tcMar>
          </w:tcPr>
          <w:p w14:paraId="35A99548" w14:textId="2B7A8EB8" w:rsidR="009A224E" w:rsidRPr="009A224E" w:rsidRDefault="009A224E" w:rsidP="009A224E">
            <w:pPr>
              <w:spacing w:after="180"/>
              <w:jc w:val="center"/>
            </w:pPr>
            <w:r w:rsidRPr="009A224E">
              <w:t>C</w:t>
            </w:r>
          </w:p>
        </w:tc>
        <w:tc>
          <w:tcPr>
            <w:tcW w:w="495" w:type="dxa"/>
            <w:tcBorders>
              <w:top w:val="nil"/>
              <w:bottom w:val="nil"/>
            </w:tcBorders>
            <w:tcMar>
              <w:left w:w="29" w:type="dxa"/>
              <w:right w:w="29" w:type="dxa"/>
            </w:tcMar>
          </w:tcPr>
          <w:p w14:paraId="45D0C12D" w14:textId="17C1F31A" w:rsidR="009A224E" w:rsidRPr="009A224E" w:rsidRDefault="009A224E" w:rsidP="009A224E">
            <w:pPr>
              <w:spacing w:after="180"/>
              <w:jc w:val="center"/>
            </w:pPr>
            <w:r w:rsidRPr="009A224E">
              <w:t>1</w:t>
            </w:r>
          </w:p>
        </w:tc>
        <w:tc>
          <w:tcPr>
            <w:tcW w:w="495" w:type="dxa"/>
            <w:tcBorders>
              <w:top w:val="nil"/>
              <w:bottom w:val="nil"/>
            </w:tcBorders>
            <w:tcMar>
              <w:left w:w="29" w:type="dxa"/>
              <w:right w:w="29" w:type="dxa"/>
            </w:tcMar>
          </w:tcPr>
          <w:p w14:paraId="748FA2E7" w14:textId="0697E026" w:rsidR="009A224E" w:rsidRPr="009A224E" w:rsidRDefault="009A224E" w:rsidP="009A224E">
            <w:pPr>
              <w:spacing w:after="180"/>
              <w:jc w:val="center"/>
            </w:pPr>
            <w:r w:rsidRPr="009A224E">
              <w:t>0</w:t>
            </w:r>
          </w:p>
        </w:tc>
        <w:tc>
          <w:tcPr>
            <w:tcW w:w="3743" w:type="dxa"/>
            <w:tcBorders>
              <w:top w:val="nil"/>
              <w:bottom w:val="nil"/>
              <w:right w:val="nil"/>
            </w:tcBorders>
          </w:tcPr>
          <w:p w14:paraId="456963AA" w14:textId="77777777" w:rsidR="009A224E" w:rsidRPr="009A224E" w:rsidRDefault="009A224E" w:rsidP="009A224E">
            <w:pPr>
              <w:spacing w:after="180"/>
            </w:pPr>
          </w:p>
        </w:tc>
        <w:tc>
          <w:tcPr>
            <w:tcW w:w="628" w:type="dxa"/>
            <w:tcBorders>
              <w:top w:val="nil"/>
              <w:left w:val="nil"/>
              <w:bottom w:val="nil"/>
            </w:tcBorders>
          </w:tcPr>
          <w:p w14:paraId="77215263" w14:textId="77777777" w:rsidR="009A224E" w:rsidRPr="005567F1" w:rsidRDefault="009A224E" w:rsidP="009A224E">
            <w:pPr>
              <w:jc w:val="center"/>
            </w:pPr>
          </w:p>
        </w:tc>
      </w:tr>
      <w:tr w:rsidR="009A224E" w:rsidRPr="005567F1" w14:paraId="22D48CEC" w14:textId="77777777" w:rsidTr="009A224E">
        <w:trPr>
          <w:jc w:val="center"/>
        </w:trPr>
        <w:tc>
          <w:tcPr>
            <w:tcW w:w="1703" w:type="dxa"/>
            <w:tcBorders>
              <w:top w:val="nil"/>
              <w:left w:val="single" w:sz="4" w:space="0" w:color="auto"/>
              <w:bottom w:val="nil"/>
              <w:right w:val="nil"/>
            </w:tcBorders>
          </w:tcPr>
          <w:p w14:paraId="62C24FA8" w14:textId="0B7ED206" w:rsidR="009A224E" w:rsidRPr="009A224E" w:rsidRDefault="009A224E" w:rsidP="009A224E">
            <w:pPr>
              <w:spacing w:after="180"/>
            </w:pPr>
            <w:r w:rsidRPr="009A224E">
              <w:t>-11-05-02</w:t>
            </w:r>
          </w:p>
        </w:tc>
        <w:tc>
          <w:tcPr>
            <w:tcW w:w="2521" w:type="dxa"/>
            <w:gridSpan w:val="2"/>
            <w:tcBorders>
              <w:top w:val="nil"/>
              <w:left w:val="nil"/>
              <w:bottom w:val="nil"/>
            </w:tcBorders>
          </w:tcPr>
          <w:p w14:paraId="5376C928" w14:textId="6E8042ED" w:rsidR="009A224E" w:rsidRPr="009A224E" w:rsidRDefault="009A224E" w:rsidP="009A224E">
            <w:pPr>
              <w:spacing w:after="180"/>
            </w:pPr>
            <w:r w:rsidRPr="009A224E">
              <w:t xml:space="preserve">BANK LIMIT Selector (AUTO, 5, 10, 15, 20, </w:t>
            </w:r>
            <w:r w:rsidR="0037290A">
              <w:br/>
            </w:r>
            <w:r w:rsidRPr="009A224E">
              <w:t>25, 30)</w:t>
            </w:r>
          </w:p>
        </w:tc>
        <w:tc>
          <w:tcPr>
            <w:tcW w:w="495" w:type="dxa"/>
            <w:tcBorders>
              <w:top w:val="nil"/>
              <w:bottom w:val="nil"/>
            </w:tcBorders>
            <w:tcMar>
              <w:left w:w="29" w:type="dxa"/>
              <w:right w:w="29" w:type="dxa"/>
            </w:tcMar>
          </w:tcPr>
          <w:p w14:paraId="0F0FD74E" w14:textId="477DEBD1" w:rsidR="009A224E" w:rsidRPr="009A224E" w:rsidRDefault="009A224E" w:rsidP="009A224E">
            <w:pPr>
              <w:spacing w:after="180"/>
              <w:jc w:val="center"/>
            </w:pPr>
            <w:r w:rsidRPr="009A224E">
              <w:t>C</w:t>
            </w:r>
          </w:p>
        </w:tc>
        <w:tc>
          <w:tcPr>
            <w:tcW w:w="495" w:type="dxa"/>
            <w:tcBorders>
              <w:top w:val="nil"/>
              <w:bottom w:val="nil"/>
            </w:tcBorders>
            <w:tcMar>
              <w:left w:w="29" w:type="dxa"/>
              <w:right w:w="29" w:type="dxa"/>
            </w:tcMar>
          </w:tcPr>
          <w:p w14:paraId="6DC381A8" w14:textId="44CC987A" w:rsidR="009A224E" w:rsidRPr="009A224E" w:rsidRDefault="009A224E" w:rsidP="009A224E">
            <w:pPr>
              <w:spacing w:after="180"/>
              <w:jc w:val="center"/>
            </w:pPr>
            <w:r w:rsidRPr="009A224E">
              <w:t>1</w:t>
            </w:r>
          </w:p>
        </w:tc>
        <w:tc>
          <w:tcPr>
            <w:tcW w:w="495" w:type="dxa"/>
            <w:tcBorders>
              <w:top w:val="nil"/>
              <w:bottom w:val="nil"/>
            </w:tcBorders>
            <w:tcMar>
              <w:left w:w="29" w:type="dxa"/>
              <w:right w:w="29" w:type="dxa"/>
            </w:tcMar>
          </w:tcPr>
          <w:p w14:paraId="0051FE53" w14:textId="78025B35" w:rsidR="009A224E" w:rsidRPr="009A224E" w:rsidRDefault="009A224E" w:rsidP="009A224E">
            <w:pPr>
              <w:spacing w:after="180"/>
              <w:jc w:val="center"/>
            </w:pPr>
            <w:r w:rsidRPr="009A224E">
              <w:t>0</w:t>
            </w:r>
          </w:p>
        </w:tc>
        <w:tc>
          <w:tcPr>
            <w:tcW w:w="3743" w:type="dxa"/>
            <w:tcBorders>
              <w:top w:val="nil"/>
              <w:bottom w:val="nil"/>
              <w:right w:val="nil"/>
            </w:tcBorders>
          </w:tcPr>
          <w:p w14:paraId="64966608" w14:textId="77777777" w:rsidR="009A224E" w:rsidRPr="009A224E" w:rsidRDefault="009A224E" w:rsidP="009A224E">
            <w:pPr>
              <w:spacing w:after="180"/>
            </w:pPr>
          </w:p>
        </w:tc>
        <w:tc>
          <w:tcPr>
            <w:tcW w:w="628" w:type="dxa"/>
            <w:tcBorders>
              <w:top w:val="nil"/>
              <w:left w:val="nil"/>
              <w:bottom w:val="nil"/>
            </w:tcBorders>
          </w:tcPr>
          <w:p w14:paraId="78D51D5E" w14:textId="77777777" w:rsidR="009A224E" w:rsidRPr="005567F1" w:rsidRDefault="009A224E" w:rsidP="009A224E">
            <w:pPr>
              <w:jc w:val="center"/>
            </w:pPr>
          </w:p>
        </w:tc>
      </w:tr>
      <w:tr w:rsidR="009A224E" w:rsidRPr="005567F1" w14:paraId="70E46716" w14:textId="77777777" w:rsidTr="009A224E">
        <w:trPr>
          <w:jc w:val="center"/>
        </w:trPr>
        <w:tc>
          <w:tcPr>
            <w:tcW w:w="1703" w:type="dxa"/>
            <w:tcBorders>
              <w:top w:val="nil"/>
              <w:left w:val="single" w:sz="4" w:space="0" w:color="auto"/>
              <w:bottom w:val="nil"/>
              <w:right w:val="nil"/>
            </w:tcBorders>
          </w:tcPr>
          <w:p w14:paraId="4F2EF141" w14:textId="0D71E6C2" w:rsidR="009A224E" w:rsidRPr="009A224E" w:rsidRDefault="009A224E" w:rsidP="009A224E">
            <w:pPr>
              <w:spacing w:after="180"/>
            </w:pPr>
            <w:r w:rsidRPr="009A224E">
              <w:t>-11-05-03</w:t>
            </w:r>
          </w:p>
        </w:tc>
        <w:tc>
          <w:tcPr>
            <w:tcW w:w="2521" w:type="dxa"/>
            <w:gridSpan w:val="2"/>
            <w:tcBorders>
              <w:top w:val="nil"/>
              <w:left w:val="nil"/>
              <w:bottom w:val="nil"/>
            </w:tcBorders>
          </w:tcPr>
          <w:p w14:paraId="56EA3B4E" w14:textId="65AE6688" w:rsidR="009A224E" w:rsidRPr="009A224E" w:rsidRDefault="009A224E" w:rsidP="009A224E">
            <w:pPr>
              <w:spacing w:after="180"/>
            </w:pPr>
            <w:r w:rsidRPr="009A224E">
              <w:t>Altitude Increment Selector</w:t>
            </w:r>
            <w:r w:rsidRPr="009A224E">
              <w:br/>
              <w:t>(AUTO, 1000)</w:t>
            </w:r>
          </w:p>
        </w:tc>
        <w:tc>
          <w:tcPr>
            <w:tcW w:w="495" w:type="dxa"/>
            <w:tcBorders>
              <w:top w:val="nil"/>
              <w:bottom w:val="nil"/>
            </w:tcBorders>
            <w:tcMar>
              <w:left w:w="29" w:type="dxa"/>
              <w:right w:w="29" w:type="dxa"/>
            </w:tcMar>
          </w:tcPr>
          <w:p w14:paraId="72F2005E" w14:textId="6EA0693D" w:rsidR="009A224E" w:rsidRPr="009A224E" w:rsidRDefault="009A224E" w:rsidP="009A224E">
            <w:pPr>
              <w:spacing w:after="180"/>
              <w:jc w:val="center"/>
            </w:pPr>
            <w:r w:rsidRPr="009A224E">
              <w:t>C</w:t>
            </w:r>
          </w:p>
        </w:tc>
        <w:tc>
          <w:tcPr>
            <w:tcW w:w="495" w:type="dxa"/>
            <w:tcBorders>
              <w:top w:val="nil"/>
              <w:bottom w:val="nil"/>
            </w:tcBorders>
            <w:tcMar>
              <w:left w:w="29" w:type="dxa"/>
              <w:right w:w="29" w:type="dxa"/>
            </w:tcMar>
          </w:tcPr>
          <w:p w14:paraId="4904F89B" w14:textId="1AF23057" w:rsidR="009A224E" w:rsidRPr="009A224E" w:rsidRDefault="009A224E" w:rsidP="009A224E">
            <w:pPr>
              <w:spacing w:after="180"/>
              <w:jc w:val="center"/>
            </w:pPr>
            <w:r w:rsidRPr="009A224E">
              <w:t>1</w:t>
            </w:r>
          </w:p>
        </w:tc>
        <w:tc>
          <w:tcPr>
            <w:tcW w:w="495" w:type="dxa"/>
            <w:tcBorders>
              <w:top w:val="nil"/>
              <w:bottom w:val="nil"/>
            </w:tcBorders>
            <w:tcMar>
              <w:left w:w="29" w:type="dxa"/>
              <w:right w:w="29" w:type="dxa"/>
            </w:tcMar>
          </w:tcPr>
          <w:p w14:paraId="5EC21FDC" w14:textId="583531BA" w:rsidR="009A224E" w:rsidRPr="009A224E" w:rsidRDefault="009A224E" w:rsidP="009A224E">
            <w:pPr>
              <w:spacing w:after="180"/>
              <w:jc w:val="center"/>
            </w:pPr>
            <w:r w:rsidRPr="009A224E">
              <w:t>0</w:t>
            </w:r>
          </w:p>
        </w:tc>
        <w:tc>
          <w:tcPr>
            <w:tcW w:w="3743" w:type="dxa"/>
            <w:tcBorders>
              <w:top w:val="nil"/>
              <w:bottom w:val="nil"/>
              <w:right w:val="nil"/>
            </w:tcBorders>
          </w:tcPr>
          <w:p w14:paraId="584D14AF" w14:textId="4C778A74" w:rsidR="009A224E" w:rsidRPr="009A224E" w:rsidRDefault="009F70E7" w:rsidP="009A224E">
            <w:pPr>
              <w:spacing w:after="180"/>
            </w:pPr>
            <w:r w:rsidRPr="009A224E">
              <w:t>May be inoperative provided AUTO position operates normally.</w:t>
            </w:r>
          </w:p>
        </w:tc>
        <w:tc>
          <w:tcPr>
            <w:tcW w:w="628" w:type="dxa"/>
            <w:tcBorders>
              <w:top w:val="nil"/>
              <w:left w:val="nil"/>
              <w:bottom w:val="nil"/>
            </w:tcBorders>
          </w:tcPr>
          <w:p w14:paraId="4A1757FE" w14:textId="7F87145C" w:rsidR="009A224E" w:rsidRDefault="009A224E" w:rsidP="009A224E">
            <w:pPr>
              <w:jc w:val="center"/>
            </w:pPr>
          </w:p>
          <w:p w14:paraId="201F6EA5" w14:textId="7C24F75E" w:rsidR="009F70E7" w:rsidRPr="005567F1" w:rsidRDefault="009F70E7" w:rsidP="009A224E">
            <w:pPr>
              <w:jc w:val="center"/>
            </w:pPr>
          </w:p>
        </w:tc>
      </w:tr>
      <w:tr w:rsidR="009A224E" w:rsidRPr="005567F1" w14:paraId="58E0FDB4" w14:textId="77777777" w:rsidTr="009A224E">
        <w:trPr>
          <w:jc w:val="center"/>
        </w:trPr>
        <w:tc>
          <w:tcPr>
            <w:tcW w:w="1703" w:type="dxa"/>
            <w:tcBorders>
              <w:top w:val="nil"/>
              <w:left w:val="single" w:sz="4" w:space="0" w:color="auto"/>
              <w:bottom w:val="nil"/>
              <w:right w:val="nil"/>
            </w:tcBorders>
          </w:tcPr>
          <w:p w14:paraId="0553AB36" w14:textId="0BC18849" w:rsidR="009A224E" w:rsidRPr="009A224E" w:rsidRDefault="009A224E" w:rsidP="009A224E">
            <w:pPr>
              <w:spacing w:after="180"/>
            </w:pPr>
            <w:r w:rsidRPr="009A224E">
              <w:t>-11-05-04</w:t>
            </w:r>
          </w:p>
        </w:tc>
        <w:tc>
          <w:tcPr>
            <w:tcW w:w="2521" w:type="dxa"/>
            <w:gridSpan w:val="2"/>
            <w:tcBorders>
              <w:top w:val="nil"/>
              <w:left w:val="nil"/>
              <w:bottom w:val="nil"/>
            </w:tcBorders>
          </w:tcPr>
          <w:p w14:paraId="75DBDF9A" w14:textId="1A961896" w:rsidR="009A224E" w:rsidRPr="009A224E" w:rsidRDefault="009A224E" w:rsidP="009A224E">
            <w:pPr>
              <w:spacing w:after="180"/>
            </w:pPr>
            <w:r w:rsidRPr="009A224E">
              <w:t>Selector Push Functions</w:t>
            </w:r>
          </w:p>
        </w:tc>
        <w:tc>
          <w:tcPr>
            <w:tcW w:w="495" w:type="dxa"/>
            <w:tcBorders>
              <w:top w:val="nil"/>
              <w:bottom w:val="nil"/>
            </w:tcBorders>
            <w:tcMar>
              <w:left w:w="29" w:type="dxa"/>
              <w:right w:w="29" w:type="dxa"/>
            </w:tcMar>
          </w:tcPr>
          <w:p w14:paraId="0F1DFE80" w14:textId="77777777" w:rsidR="009A224E" w:rsidRPr="009A224E" w:rsidRDefault="009A224E" w:rsidP="009A224E">
            <w:pPr>
              <w:spacing w:after="180"/>
              <w:jc w:val="center"/>
            </w:pPr>
          </w:p>
        </w:tc>
        <w:tc>
          <w:tcPr>
            <w:tcW w:w="495" w:type="dxa"/>
            <w:tcBorders>
              <w:top w:val="nil"/>
              <w:bottom w:val="nil"/>
            </w:tcBorders>
            <w:tcMar>
              <w:left w:w="29" w:type="dxa"/>
              <w:right w:w="29" w:type="dxa"/>
            </w:tcMar>
          </w:tcPr>
          <w:p w14:paraId="0CB9292E" w14:textId="77777777" w:rsidR="009A224E" w:rsidRPr="009A224E" w:rsidRDefault="009A224E" w:rsidP="009A224E">
            <w:pPr>
              <w:spacing w:after="180"/>
              <w:jc w:val="center"/>
            </w:pPr>
          </w:p>
        </w:tc>
        <w:tc>
          <w:tcPr>
            <w:tcW w:w="495" w:type="dxa"/>
            <w:tcBorders>
              <w:top w:val="nil"/>
              <w:bottom w:val="nil"/>
            </w:tcBorders>
            <w:tcMar>
              <w:left w:w="29" w:type="dxa"/>
              <w:right w:w="29" w:type="dxa"/>
            </w:tcMar>
          </w:tcPr>
          <w:p w14:paraId="366D716D" w14:textId="77777777" w:rsidR="009A224E" w:rsidRPr="009A224E" w:rsidRDefault="009A224E" w:rsidP="009A224E">
            <w:pPr>
              <w:spacing w:after="180"/>
              <w:jc w:val="center"/>
            </w:pPr>
          </w:p>
        </w:tc>
        <w:tc>
          <w:tcPr>
            <w:tcW w:w="3743" w:type="dxa"/>
            <w:tcBorders>
              <w:top w:val="nil"/>
              <w:bottom w:val="nil"/>
              <w:right w:val="nil"/>
            </w:tcBorders>
          </w:tcPr>
          <w:p w14:paraId="1FA5206A" w14:textId="790053FC" w:rsidR="009F70E7" w:rsidRPr="009A224E" w:rsidRDefault="009F70E7" w:rsidP="009A224E">
            <w:pPr>
              <w:spacing w:after="180"/>
            </w:pPr>
          </w:p>
        </w:tc>
        <w:tc>
          <w:tcPr>
            <w:tcW w:w="628" w:type="dxa"/>
            <w:tcBorders>
              <w:top w:val="nil"/>
              <w:left w:val="nil"/>
              <w:bottom w:val="nil"/>
            </w:tcBorders>
          </w:tcPr>
          <w:p w14:paraId="1CD956BB" w14:textId="3132CB5C" w:rsidR="009A224E" w:rsidRPr="005567F1" w:rsidRDefault="009A224E" w:rsidP="009A224E">
            <w:pPr>
              <w:jc w:val="center"/>
            </w:pPr>
          </w:p>
        </w:tc>
      </w:tr>
      <w:tr w:rsidR="009A224E" w:rsidRPr="005567F1" w14:paraId="5D463C59" w14:textId="77777777" w:rsidTr="009A224E">
        <w:trPr>
          <w:jc w:val="center"/>
        </w:trPr>
        <w:tc>
          <w:tcPr>
            <w:tcW w:w="1703" w:type="dxa"/>
            <w:tcBorders>
              <w:top w:val="nil"/>
              <w:left w:val="single" w:sz="4" w:space="0" w:color="auto"/>
              <w:bottom w:val="nil"/>
              <w:right w:val="nil"/>
            </w:tcBorders>
          </w:tcPr>
          <w:p w14:paraId="4A71BDF4" w14:textId="48F5B8B8" w:rsidR="009A224E" w:rsidRPr="009A224E" w:rsidRDefault="009A224E" w:rsidP="009A224E">
            <w:pPr>
              <w:spacing w:after="180"/>
            </w:pPr>
            <w:r w:rsidRPr="009A224E">
              <w:t>-11-05-04-01</w:t>
            </w:r>
          </w:p>
        </w:tc>
        <w:tc>
          <w:tcPr>
            <w:tcW w:w="2521" w:type="dxa"/>
            <w:gridSpan w:val="2"/>
            <w:tcBorders>
              <w:top w:val="nil"/>
              <w:left w:val="nil"/>
              <w:bottom w:val="nil"/>
            </w:tcBorders>
          </w:tcPr>
          <w:p w14:paraId="08911222" w14:textId="11EEB98D" w:rsidR="009A224E" w:rsidRPr="009A224E" w:rsidRDefault="009A224E" w:rsidP="009A224E">
            <w:pPr>
              <w:spacing w:after="180"/>
            </w:pPr>
            <w:r w:rsidRPr="009A224E">
              <w:t xml:space="preserve">IAS </w:t>
            </w:r>
            <w:r w:rsidR="0037290A">
              <w:t>-</w:t>
            </w:r>
            <w:r w:rsidRPr="009A224E">
              <w:t xml:space="preserve"> MACH</w:t>
            </w:r>
          </w:p>
        </w:tc>
        <w:tc>
          <w:tcPr>
            <w:tcW w:w="495" w:type="dxa"/>
            <w:tcBorders>
              <w:top w:val="nil"/>
              <w:bottom w:val="nil"/>
            </w:tcBorders>
            <w:tcMar>
              <w:left w:w="29" w:type="dxa"/>
              <w:right w:w="29" w:type="dxa"/>
            </w:tcMar>
          </w:tcPr>
          <w:p w14:paraId="407169AF" w14:textId="749508DF" w:rsidR="009A224E" w:rsidRPr="009A224E" w:rsidRDefault="009A224E" w:rsidP="009A224E">
            <w:pPr>
              <w:spacing w:after="180"/>
              <w:jc w:val="center"/>
            </w:pPr>
            <w:r w:rsidRPr="009A224E">
              <w:t>C</w:t>
            </w:r>
          </w:p>
        </w:tc>
        <w:tc>
          <w:tcPr>
            <w:tcW w:w="495" w:type="dxa"/>
            <w:tcBorders>
              <w:top w:val="nil"/>
              <w:bottom w:val="nil"/>
            </w:tcBorders>
            <w:tcMar>
              <w:left w:w="29" w:type="dxa"/>
              <w:right w:w="29" w:type="dxa"/>
            </w:tcMar>
          </w:tcPr>
          <w:p w14:paraId="59F0356A" w14:textId="14823C5D" w:rsidR="009A224E" w:rsidRPr="009A224E" w:rsidRDefault="009A224E" w:rsidP="009A224E">
            <w:pPr>
              <w:spacing w:after="180"/>
              <w:jc w:val="center"/>
            </w:pPr>
            <w:r w:rsidRPr="009A224E">
              <w:t>1</w:t>
            </w:r>
          </w:p>
        </w:tc>
        <w:tc>
          <w:tcPr>
            <w:tcW w:w="495" w:type="dxa"/>
            <w:tcBorders>
              <w:top w:val="nil"/>
              <w:bottom w:val="nil"/>
            </w:tcBorders>
            <w:tcMar>
              <w:left w:w="29" w:type="dxa"/>
              <w:right w:w="29" w:type="dxa"/>
            </w:tcMar>
          </w:tcPr>
          <w:p w14:paraId="6F3E115A" w14:textId="63527E3F" w:rsidR="009A224E" w:rsidRPr="009A224E" w:rsidRDefault="009A224E" w:rsidP="009A224E">
            <w:pPr>
              <w:spacing w:after="180"/>
              <w:jc w:val="center"/>
            </w:pPr>
            <w:r w:rsidRPr="009A224E">
              <w:t>0</w:t>
            </w:r>
          </w:p>
        </w:tc>
        <w:tc>
          <w:tcPr>
            <w:tcW w:w="3743" w:type="dxa"/>
            <w:tcBorders>
              <w:top w:val="nil"/>
              <w:bottom w:val="nil"/>
              <w:right w:val="nil"/>
            </w:tcBorders>
          </w:tcPr>
          <w:p w14:paraId="3B2C8E79" w14:textId="77777777" w:rsidR="009A224E" w:rsidRPr="009A224E" w:rsidRDefault="009A224E" w:rsidP="009A224E">
            <w:pPr>
              <w:spacing w:after="180"/>
            </w:pPr>
          </w:p>
        </w:tc>
        <w:tc>
          <w:tcPr>
            <w:tcW w:w="628" w:type="dxa"/>
            <w:tcBorders>
              <w:top w:val="nil"/>
              <w:left w:val="nil"/>
              <w:bottom w:val="nil"/>
            </w:tcBorders>
          </w:tcPr>
          <w:p w14:paraId="37629DA3" w14:textId="77777777" w:rsidR="009A224E" w:rsidRPr="005567F1" w:rsidRDefault="009A224E" w:rsidP="009A224E">
            <w:pPr>
              <w:jc w:val="center"/>
            </w:pPr>
          </w:p>
        </w:tc>
      </w:tr>
      <w:tr w:rsidR="009A224E" w:rsidRPr="005567F1" w14:paraId="6A429824" w14:textId="77777777" w:rsidTr="009A224E">
        <w:trPr>
          <w:jc w:val="center"/>
        </w:trPr>
        <w:tc>
          <w:tcPr>
            <w:tcW w:w="1703" w:type="dxa"/>
            <w:tcBorders>
              <w:top w:val="nil"/>
              <w:left w:val="single" w:sz="4" w:space="0" w:color="auto"/>
              <w:bottom w:val="nil"/>
              <w:right w:val="nil"/>
            </w:tcBorders>
          </w:tcPr>
          <w:p w14:paraId="6A85FCC5" w14:textId="6EC21525" w:rsidR="009A224E" w:rsidRPr="009A224E" w:rsidRDefault="009A224E" w:rsidP="009A224E">
            <w:pPr>
              <w:spacing w:after="180"/>
            </w:pPr>
            <w:r w:rsidRPr="009A224E">
              <w:t>-11-05-04-02</w:t>
            </w:r>
          </w:p>
        </w:tc>
        <w:tc>
          <w:tcPr>
            <w:tcW w:w="2521" w:type="dxa"/>
            <w:gridSpan w:val="2"/>
            <w:tcBorders>
              <w:top w:val="nil"/>
              <w:left w:val="nil"/>
              <w:bottom w:val="nil"/>
            </w:tcBorders>
          </w:tcPr>
          <w:p w14:paraId="313EF49F" w14:textId="26B2199D" w:rsidR="009A224E" w:rsidRPr="009A224E" w:rsidRDefault="009A224E" w:rsidP="009A224E">
            <w:pPr>
              <w:spacing w:after="180"/>
            </w:pPr>
            <w:r w:rsidRPr="009A224E">
              <w:t>HDG - TRK SEL</w:t>
            </w:r>
          </w:p>
        </w:tc>
        <w:tc>
          <w:tcPr>
            <w:tcW w:w="495" w:type="dxa"/>
            <w:tcBorders>
              <w:top w:val="nil"/>
              <w:bottom w:val="nil"/>
            </w:tcBorders>
            <w:tcMar>
              <w:left w:w="29" w:type="dxa"/>
              <w:right w:w="29" w:type="dxa"/>
            </w:tcMar>
          </w:tcPr>
          <w:p w14:paraId="573B568B" w14:textId="198D688A" w:rsidR="009A224E" w:rsidRPr="009A224E" w:rsidRDefault="009A224E" w:rsidP="009A224E">
            <w:pPr>
              <w:spacing w:after="180"/>
              <w:jc w:val="center"/>
            </w:pPr>
            <w:r w:rsidRPr="009A224E">
              <w:t>C</w:t>
            </w:r>
          </w:p>
        </w:tc>
        <w:tc>
          <w:tcPr>
            <w:tcW w:w="495" w:type="dxa"/>
            <w:tcBorders>
              <w:top w:val="nil"/>
              <w:bottom w:val="nil"/>
            </w:tcBorders>
            <w:tcMar>
              <w:left w:w="29" w:type="dxa"/>
              <w:right w:w="29" w:type="dxa"/>
            </w:tcMar>
          </w:tcPr>
          <w:p w14:paraId="1A740A16" w14:textId="60F03B11" w:rsidR="009A224E" w:rsidRPr="009A224E" w:rsidRDefault="009A224E" w:rsidP="009A224E">
            <w:pPr>
              <w:spacing w:after="180"/>
              <w:jc w:val="center"/>
            </w:pPr>
            <w:r w:rsidRPr="009A224E">
              <w:t>1</w:t>
            </w:r>
          </w:p>
        </w:tc>
        <w:tc>
          <w:tcPr>
            <w:tcW w:w="495" w:type="dxa"/>
            <w:tcBorders>
              <w:top w:val="nil"/>
              <w:bottom w:val="nil"/>
            </w:tcBorders>
            <w:tcMar>
              <w:left w:w="29" w:type="dxa"/>
              <w:right w:w="29" w:type="dxa"/>
            </w:tcMar>
          </w:tcPr>
          <w:p w14:paraId="70B39D92" w14:textId="7B16D935" w:rsidR="009A224E" w:rsidRPr="009A224E" w:rsidRDefault="009A224E" w:rsidP="009A224E">
            <w:pPr>
              <w:spacing w:after="180"/>
              <w:jc w:val="center"/>
            </w:pPr>
            <w:r w:rsidRPr="009A224E">
              <w:t>0</w:t>
            </w:r>
          </w:p>
        </w:tc>
        <w:tc>
          <w:tcPr>
            <w:tcW w:w="3743" w:type="dxa"/>
            <w:tcBorders>
              <w:top w:val="nil"/>
              <w:bottom w:val="nil"/>
              <w:right w:val="nil"/>
            </w:tcBorders>
          </w:tcPr>
          <w:p w14:paraId="35B0D0FE" w14:textId="77777777" w:rsidR="009A224E" w:rsidRPr="009A224E" w:rsidRDefault="009A224E" w:rsidP="009A224E">
            <w:pPr>
              <w:spacing w:after="180"/>
            </w:pPr>
          </w:p>
        </w:tc>
        <w:tc>
          <w:tcPr>
            <w:tcW w:w="628" w:type="dxa"/>
            <w:tcBorders>
              <w:top w:val="nil"/>
              <w:left w:val="nil"/>
              <w:bottom w:val="nil"/>
            </w:tcBorders>
          </w:tcPr>
          <w:p w14:paraId="5B4E69ED" w14:textId="77777777" w:rsidR="009A224E" w:rsidRPr="005567F1" w:rsidRDefault="009A224E" w:rsidP="009A224E">
            <w:pPr>
              <w:jc w:val="center"/>
            </w:pPr>
          </w:p>
        </w:tc>
      </w:tr>
      <w:tr w:rsidR="009A224E" w:rsidRPr="005567F1" w14:paraId="647BA638" w14:textId="77777777" w:rsidTr="009A224E">
        <w:trPr>
          <w:jc w:val="center"/>
        </w:trPr>
        <w:tc>
          <w:tcPr>
            <w:tcW w:w="1703" w:type="dxa"/>
            <w:tcBorders>
              <w:top w:val="nil"/>
              <w:left w:val="single" w:sz="4" w:space="0" w:color="auto"/>
              <w:bottom w:val="single" w:sz="4" w:space="0" w:color="auto"/>
              <w:right w:val="nil"/>
            </w:tcBorders>
          </w:tcPr>
          <w:p w14:paraId="17D37E43" w14:textId="3697C4E2" w:rsidR="009A224E" w:rsidRPr="009A224E" w:rsidRDefault="009A224E" w:rsidP="009A224E">
            <w:pPr>
              <w:spacing w:after="180"/>
            </w:pPr>
            <w:r w:rsidRPr="009A224E">
              <w:t>-11-05-04-03</w:t>
            </w:r>
          </w:p>
        </w:tc>
        <w:tc>
          <w:tcPr>
            <w:tcW w:w="2521" w:type="dxa"/>
            <w:gridSpan w:val="2"/>
            <w:tcBorders>
              <w:top w:val="nil"/>
              <w:left w:val="nil"/>
              <w:bottom w:val="single" w:sz="4" w:space="0" w:color="auto"/>
            </w:tcBorders>
          </w:tcPr>
          <w:p w14:paraId="279F9A5F" w14:textId="7768EB0A" w:rsidR="009A224E" w:rsidRPr="009A224E" w:rsidRDefault="009A224E" w:rsidP="009A224E">
            <w:pPr>
              <w:spacing w:after="180"/>
            </w:pPr>
            <w:r w:rsidRPr="009A224E">
              <w:t>ALTITUDE</w:t>
            </w:r>
          </w:p>
        </w:tc>
        <w:tc>
          <w:tcPr>
            <w:tcW w:w="495" w:type="dxa"/>
            <w:tcBorders>
              <w:top w:val="nil"/>
              <w:bottom w:val="single" w:sz="4" w:space="0" w:color="auto"/>
            </w:tcBorders>
            <w:tcMar>
              <w:left w:w="29" w:type="dxa"/>
              <w:right w:w="29" w:type="dxa"/>
            </w:tcMar>
          </w:tcPr>
          <w:p w14:paraId="30F1F3AC" w14:textId="0F0DCFC7" w:rsidR="009A224E" w:rsidRPr="009A224E" w:rsidRDefault="009A224E" w:rsidP="009A224E">
            <w:pPr>
              <w:spacing w:after="180"/>
              <w:jc w:val="center"/>
            </w:pPr>
            <w:r w:rsidRPr="009A224E">
              <w:t>C</w:t>
            </w:r>
          </w:p>
        </w:tc>
        <w:tc>
          <w:tcPr>
            <w:tcW w:w="495" w:type="dxa"/>
            <w:tcBorders>
              <w:top w:val="nil"/>
              <w:bottom w:val="single" w:sz="4" w:space="0" w:color="auto"/>
            </w:tcBorders>
            <w:tcMar>
              <w:left w:w="29" w:type="dxa"/>
              <w:right w:w="29" w:type="dxa"/>
            </w:tcMar>
          </w:tcPr>
          <w:p w14:paraId="4D1DDA10" w14:textId="1FE8C390" w:rsidR="009A224E" w:rsidRPr="009A224E" w:rsidRDefault="009A224E" w:rsidP="009A224E">
            <w:pPr>
              <w:spacing w:after="180"/>
              <w:jc w:val="center"/>
            </w:pPr>
            <w:r w:rsidRPr="009A224E">
              <w:t>1</w:t>
            </w:r>
          </w:p>
        </w:tc>
        <w:tc>
          <w:tcPr>
            <w:tcW w:w="495" w:type="dxa"/>
            <w:tcBorders>
              <w:top w:val="nil"/>
              <w:bottom w:val="single" w:sz="4" w:space="0" w:color="auto"/>
            </w:tcBorders>
            <w:tcMar>
              <w:left w:w="29" w:type="dxa"/>
              <w:right w:w="29" w:type="dxa"/>
            </w:tcMar>
          </w:tcPr>
          <w:p w14:paraId="0D4363B8" w14:textId="3FA31C9E" w:rsidR="009A224E" w:rsidRPr="009A224E" w:rsidRDefault="009A224E" w:rsidP="009A224E">
            <w:pPr>
              <w:spacing w:after="180"/>
              <w:jc w:val="center"/>
            </w:pPr>
            <w:r w:rsidRPr="009A224E">
              <w:t>0</w:t>
            </w:r>
          </w:p>
        </w:tc>
        <w:tc>
          <w:tcPr>
            <w:tcW w:w="3743" w:type="dxa"/>
            <w:tcBorders>
              <w:top w:val="nil"/>
              <w:bottom w:val="single" w:sz="4" w:space="0" w:color="auto"/>
              <w:right w:val="nil"/>
            </w:tcBorders>
          </w:tcPr>
          <w:p w14:paraId="6D553D64" w14:textId="77777777" w:rsidR="009A224E" w:rsidRPr="009A224E" w:rsidRDefault="009A224E" w:rsidP="009A224E">
            <w:pPr>
              <w:spacing w:after="180"/>
            </w:pPr>
          </w:p>
        </w:tc>
        <w:tc>
          <w:tcPr>
            <w:tcW w:w="628" w:type="dxa"/>
            <w:tcBorders>
              <w:top w:val="nil"/>
              <w:left w:val="nil"/>
            </w:tcBorders>
          </w:tcPr>
          <w:p w14:paraId="7A212454" w14:textId="77777777" w:rsidR="009A224E" w:rsidRPr="005567F1" w:rsidRDefault="009A224E" w:rsidP="009A224E">
            <w:pPr>
              <w:jc w:val="center"/>
            </w:pPr>
          </w:p>
        </w:tc>
      </w:tr>
    </w:tbl>
    <w:p w14:paraId="76A4AE59" w14:textId="77777777" w:rsidR="00F9593C" w:rsidRPr="005567F1" w:rsidRDefault="00F9593C" w:rsidP="00F9593C">
      <w:r w:rsidRPr="005567F1">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2-3"/>
      </w:tblPr>
      <w:tblGrid>
        <w:gridCol w:w="5037"/>
        <w:gridCol w:w="5043"/>
      </w:tblGrid>
      <w:tr w:rsidR="00F9593C" w:rsidRPr="005567F1" w14:paraId="2AC86A1A" w14:textId="77777777" w:rsidTr="001672EB">
        <w:trPr>
          <w:tblHeader/>
          <w:jc w:val="center"/>
        </w:trPr>
        <w:tc>
          <w:tcPr>
            <w:tcW w:w="5037" w:type="dxa"/>
            <w:tcBorders>
              <w:bottom w:val="single" w:sz="4" w:space="0" w:color="auto"/>
              <w:right w:val="nil"/>
            </w:tcBorders>
            <w:tcMar>
              <w:top w:w="29" w:type="dxa"/>
              <w:bottom w:w="29" w:type="dxa"/>
            </w:tcMar>
          </w:tcPr>
          <w:p w14:paraId="3E560E42" w14:textId="77777777" w:rsidR="00F9593C" w:rsidRPr="005567F1" w:rsidRDefault="00F9593C" w:rsidP="00CE3467">
            <w:pPr>
              <w:spacing w:after="60"/>
            </w:pPr>
            <w:r w:rsidRPr="005567F1">
              <w:lastRenderedPageBreak/>
              <w:br w:type="page"/>
              <w:t>U.S. DEPARTMENT OF TRANSPORTATION</w:t>
            </w:r>
          </w:p>
          <w:p w14:paraId="066DDE02" w14:textId="77777777" w:rsidR="00F9593C" w:rsidRPr="005567F1" w:rsidRDefault="00F9593C" w:rsidP="00CE3467">
            <w:pPr>
              <w:spacing w:after="60"/>
            </w:pPr>
            <w:r w:rsidRPr="005567F1">
              <w:t>FEDERAL AVIATION ADMINISTRATION</w:t>
            </w:r>
          </w:p>
        </w:tc>
        <w:tc>
          <w:tcPr>
            <w:tcW w:w="5043" w:type="dxa"/>
            <w:tcBorders>
              <w:left w:val="nil"/>
            </w:tcBorders>
            <w:tcMar>
              <w:top w:w="29" w:type="dxa"/>
              <w:bottom w:w="29" w:type="dxa"/>
            </w:tcMar>
            <w:vAlign w:val="center"/>
          </w:tcPr>
          <w:p w14:paraId="3FEAB902" w14:textId="77777777" w:rsidR="00F9593C" w:rsidRPr="005567F1" w:rsidRDefault="00F9593C" w:rsidP="00CE3467">
            <w:pPr>
              <w:spacing w:after="60"/>
              <w:jc w:val="right"/>
            </w:pPr>
            <w:r w:rsidRPr="005567F1">
              <w:t>MASTER MINIMUM EQUIPMENT LIST</w:t>
            </w:r>
          </w:p>
        </w:tc>
      </w:tr>
      <w:tr w:rsidR="00F9593C" w:rsidRPr="005567F1" w14:paraId="03419CAA" w14:textId="77777777" w:rsidTr="001672EB">
        <w:trPr>
          <w:tblHeader/>
          <w:jc w:val="center"/>
        </w:trPr>
        <w:tc>
          <w:tcPr>
            <w:tcW w:w="5037" w:type="dxa"/>
            <w:tcBorders>
              <w:bottom w:val="single" w:sz="4" w:space="0" w:color="auto"/>
              <w:right w:val="nil"/>
            </w:tcBorders>
            <w:tcMar>
              <w:top w:w="29" w:type="dxa"/>
              <w:bottom w:w="29" w:type="dxa"/>
            </w:tcMar>
          </w:tcPr>
          <w:p w14:paraId="4E2862E0" w14:textId="77777777" w:rsidR="00DF0C10" w:rsidRPr="00A12F2F" w:rsidRDefault="00DF0C10" w:rsidP="00DF0C10">
            <w:pPr>
              <w:spacing w:after="60"/>
            </w:pPr>
            <w:r>
              <w:t>REVISION NO. 19</w:t>
            </w:r>
          </w:p>
          <w:p w14:paraId="1049BD83" w14:textId="6D3B7AFD" w:rsidR="00F9593C" w:rsidRPr="005567F1" w:rsidRDefault="00DF0C10" w:rsidP="00DF0C10">
            <w:pPr>
              <w:spacing w:after="60"/>
            </w:pPr>
            <w:r w:rsidRPr="00A12F2F">
              <w:t xml:space="preserve">DATE: </w:t>
            </w:r>
            <w:r w:rsidR="00112A22">
              <w:t>05/20/2025</w:t>
            </w:r>
          </w:p>
        </w:tc>
        <w:tc>
          <w:tcPr>
            <w:tcW w:w="5043" w:type="dxa"/>
            <w:tcBorders>
              <w:left w:val="nil"/>
            </w:tcBorders>
            <w:tcMar>
              <w:top w:w="29" w:type="dxa"/>
              <w:bottom w:w="29" w:type="dxa"/>
            </w:tcMar>
          </w:tcPr>
          <w:p w14:paraId="77F814C4" w14:textId="330741DD" w:rsidR="00F9593C" w:rsidRPr="005567F1" w:rsidRDefault="00F9593C" w:rsidP="00F9593C">
            <w:pPr>
              <w:spacing w:after="60"/>
              <w:jc w:val="right"/>
            </w:pPr>
            <w:r>
              <w:t>PAGE NO. 22-3</w:t>
            </w:r>
          </w:p>
        </w:tc>
      </w:tr>
      <w:tr w:rsidR="00F9593C" w:rsidRPr="005567F1" w14:paraId="3C6D3497" w14:textId="77777777" w:rsidTr="001672EB">
        <w:trPr>
          <w:tblHeader/>
          <w:jc w:val="center"/>
        </w:trPr>
        <w:tc>
          <w:tcPr>
            <w:tcW w:w="5037" w:type="dxa"/>
            <w:tcBorders>
              <w:right w:val="single" w:sz="4" w:space="0" w:color="auto"/>
            </w:tcBorders>
            <w:tcMar>
              <w:top w:w="29" w:type="dxa"/>
              <w:bottom w:w="29" w:type="dxa"/>
            </w:tcMar>
            <w:vAlign w:val="center"/>
          </w:tcPr>
          <w:p w14:paraId="0723EA2C" w14:textId="77777777" w:rsidR="00F9593C" w:rsidRPr="005567F1" w:rsidRDefault="00F9593C" w:rsidP="00CE3467">
            <w:pPr>
              <w:spacing w:after="60"/>
            </w:pPr>
            <w:r w:rsidRPr="005567F1">
              <w:t>AIRCRAFT:</w:t>
            </w:r>
          </w:p>
          <w:p w14:paraId="07DB473F" w14:textId="77777777" w:rsidR="00F9593C" w:rsidRPr="005567F1" w:rsidRDefault="00F9593C" w:rsidP="00CE3467">
            <w:pPr>
              <w:spacing w:after="60"/>
            </w:pPr>
            <w:r>
              <w:t>Boeing 787</w:t>
            </w:r>
          </w:p>
        </w:tc>
        <w:tc>
          <w:tcPr>
            <w:tcW w:w="5043" w:type="dxa"/>
            <w:tcBorders>
              <w:left w:val="single" w:sz="4" w:space="0" w:color="auto"/>
            </w:tcBorders>
            <w:tcMar>
              <w:top w:w="29" w:type="dxa"/>
              <w:bottom w:w="29" w:type="dxa"/>
            </w:tcMar>
          </w:tcPr>
          <w:p w14:paraId="0248FB45" w14:textId="77777777" w:rsidR="00F9593C" w:rsidRPr="005567F1" w:rsidRDefault="00F9593C" w:rsidP="00CE3467">
            <w:pPr>
              <w:pStyle w:val="ListParagraph"/>
              <w:spacing w:after="60"/>
              <w:ind w:left="662" w:hanging="720"/>
              <w:rPr>
                <w:b/>
              </w:rPr>
            </w:pPr>
            <w:r w:rsidRPr="005567F1">
              <w:rPr>
                <w:b/>
              </w:rPr>
              <w:t>TABLE KEY</w:t>
            </w:r>
          </w:p>
          <w:p w14:paraId="44DC43E9" w14:textId="77777777" w:rsidR="00F9593C" w:rsidRPr="005567F1" w:rsidRDefault="00F9593C" w:rsidP="003D433F">
            <w:pPr>
              <w:pStyle w:val="ListParagraph"/>
              <w:numPr>
                <w:ilvl w:val="0"/>
                <w:numId w:val="84"/>
              </w:numPr>
              <w:spacing w:after="60"/>
            </w:pPr>
            <w:r w:rsidRPr="005567F1">
              <w:t>REPAIR CATEGORY</w:t>
            </w:r>
          </w:p>
          <w:p w14:paraId="51261D46" w14:textId="77777777" w:rsidR="00F9593C" w:rsidRPr="005567F1" w:rsidRDefault="00F9593C" w:rsidP="003D433F">
            <w:pPr>
              <w:pStyle w:val="ListParagraph"/>
              <w:numPr>
                <w:ilvl w:val="0"/>
                <w:numId w:val="84"/>
              </w:numPr>
              <w:spacing w:after="60"/>
            </w:pPr>
            <w:r w:rsidRPr="005567F1">
              <w:t>NO. INSTALLED</w:t>
            </w:r>
          </w:p>
          <w:p w14:paraId="3E3DED9B" w14:textId="77777777" w:rsidR="00F9593C" w:rsidRPr="005567F1" w:rsidRDefault="00F9593C" w:rsidP="003D433F">
            <w:pPr>
              <w:pStyle w:val="ListParagraph"/>
              <w:numPr>
                <w:ilvl w:val="0"/>
                <w:numId w:val="84"/>
              </w:numPr>
              <w:spacing w:after="60"/>
            </w:pPr>
            <w:r w:rsidRPr="005567F1">
              <w:t>NO. REQUIRED FOR DISPATCH</w:t>
            </w:r>
          </w:p>
          <w:p w14:paraId="68D131B7" w14:textId="77777777" w:rsidR="00F9593C" w:rsidRPr="005567F1" w:rsidRDefault="00F9593C" w:rsidP="003D433F">
            <w:pPr>
              <w:pStyle w:val="ListParagraph"/>
              <w:numPr>
                <w:ilvl w:val="0"/>
                <w:numId w:val="84"/>
              </w:numPr>
              <w:spacing w:after="60"/>
            </w:pPr>
            <w:r w:rsidRPr="005567F1">
              <w:t>REMARKS OR EXCEPTIONS</w:t>
            </w:r>
          </w:p>
        </w:tc>
      </w:tr>
    </w:tbl>
    <w:p w14:paraId="4487490A" w14:textId="77777777" w:rsidR="00F9593C" w:rsidRPr="005567F1" w:rsidRDefault="00F9593C" w:rsidP="00F9593C">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Autoflight"/>
      </w:tblPr>
      <w:tblGrid>
        <w:gridCol w:w="1703"/>
        <w:gridCol w:w="2370"/>
        <w:gridCol w:w="151"/>
        <w:gridCol w:w="495"/>
        <w:gridCol w:w="495"/>
        <w:gridCol w:w="495"/>
        <w:gridCol w:w="3743"/>
        <w:gridCol w:w="628"/>
      </w:tblGrid>
      <w:tr w:rsidR="00F9593C" w:rsidRPr="005567F1" w14:paraId="265C80B1"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1509E9B7" w14:textId="77777777" w:rsidR="00F9593C" w:rsidRPr="005567F1" w:rsidRDefault="00F9593C" w:rsidP="00CE3467">
            <w:pPr>
              <w:ind w:left="360" w:hanging="360"/>
              <w:rPr>
                <w:b/>
              </w:rPr>
            </w:pPr>
            <w:r>
              <w:rPr>
                <w:b/>
              </w:rPr>
              <w:t>22</w:t>
            </w:r>
            <w:r w:rsidRPr="005567F1">
              <w:rPr>
                <w:b/>
              </w:rPr>
              <w:t>.</w:t>
            </w:r>
            <w:r w:rsidRPr="00B15701">
              <w:rPr>
                <w:b/>
              </w:rPr>
              <w:t xml:space="preserve"> </w:t>
            </w:r>
            <w:proofErr w:type="spellStart"/>
            <w:r>
              <w:rPr>
                <w:b/>
              </w:rPr>
              <w:t>Autoflight</w:t>
            </w:r>
            <w:proofErr w:type="spellEnd"/>
          </w:p>
        </w:tc>
        <w:tc>
          <w:tcPr>
            <w:tcW w:w="151" w:type="dxa"/>
            <w:tcBorders>
              <w:left w:val="nil"/>
              <w:right w:val="nil"/>
            </w:tcBorders>
            <w:shd w:val="clear" w:color="auto" w:fill="D9D9D9" w:themeFill="background1" w:themeFillShade="D9"/>
          </w:tcPr>
          <w:p w14:paraId="3857C63B" w14:textId="77777777" w:rsidR="00F9593C" w:rsidRPr="005567F1" w:rsidRDefault="00F9593C" w:rsidP="00CE3467">
            <w:pPr>
              <w:rPr>
                <w:b/>
              </w:rPr>
            </w:pPr>
          </w:p>
        </w:tc>
        <w:tc>
          <w:tcPr>
            <w:tcW w:w="495" w:type="dxa"/>
            <w:tcBorders>
              <w:left w:val="nil"/>
              <w:right w:val="nil"/>
            </w:tcBorders>
            <w:shd w:val="clear" w:color="auto" w:fill="D9D9D9" w:themeFill="background1" w:themeFillShade="D9"/>
            <w:tcMar>
              <w:left w:w="29" w:type="dxa"/>
              <w:right w:w="29" w:type="dxa"/>
            </w:tcMar>
          </w:tcPr>
          <w:p w14:paraId="1A5C9A7B" w14:textId="77777777" w:rsidR="00F9593C" w:rsidRPr="005567F1" w:rsidRDefault="00F9593C"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6D9F1A60" w14:textId="77777777" w:rsidR="00F9593C" w:rsidRPr="005567F1" w:rsidRDefault="00F9593C"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0BC3CFD6" w14:textId="77777777" w:rsidR="00F9593C" w:rsidRPr="005567F1" w:rsidRDefault="00F9593C"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7208FB10" w14:textId="77777777" w:rsidR="00F9593C" w:rsidRPr="005567F1" w:rsidRDefault="00F9593C" w:rsidP="00CE3467">
            <w:pPr>
              <w:rPr>
                <w:b/>
              </w:rPr>
            </w:pPr>
          </w:p>
        </w:tc>
        <w:tc>
          <w:tcPr>
            <w:tcW w:w="628" w:type="dxa"/>
            <w:tcBorders>
              <w:left w:val="nil"/>
            </w:tcBorders>
            <w:shd w:val="clear" w:color="auto" w:fill="D9D9D9" w:themeFill="background1" w:themeFillShade="D9"/>
          </w:tcPr>
          <w:p w14:paraId="5D94891A" w14:textId="77777777" w:rsidR="00F9593C" w:rsidRPr="005567F1" w:rsidRDefault="00F9593C" w:rsidP="00CE3467">
            <w:pPr>
              <w:jc w:val="center"/>
              <w:rPr>
                <w:b/>
              </w:rPr>
            </w:pPr>
          </w:p>
        </w:tc>
      </w:tr>
      <w:tr w:rsidR="00F9593C" w:rsidRPr="005567F1" w14:paraId="3D5A4BD2"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45C1BC66" w14:textId="77777777" w:rsidR="00F9593C" w:rsidRPr="00812724" w:rsidRDefault="00F9593C"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34657470" w14:textId="77777777" w:rsidR="00F9593C" w:rsidRPr="00812724" w:rsidRDefault="00F9593C"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3330CF4B" w14:textId="77777777" w:rsidR="00F9593C" w:rsidRPr="00812724" w:rsidRDefault="00F9593C"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728D4B95" w14:textId="77777777" w:rsidR="00F9593C" w:rsidRPr="00812724" w:rsidRDefault="00F9593C"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31997D14" w14:textId="77777777" w:rsidR="00F9593C" w:rsidRPr="00812724" w:rsidRDefault="00F9593C"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68603C1C" w14:textId="77777777" w:rsidR="00F9593C" w:rsidRPr="00812724" w:rsidRDefault="00F9593C"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4EEEE1D3" w14:textId="77777777" w:rsidR="00F9593C" w:rsidRPr="00812724" w:rsidRDefault="00F9593C" w:rsidP="00CE3467">
            <w:pPr>
              <w:jc w:val="center"/>
              <w:rPr>
                <w:b/>
                <w:sz w:val="12"/>
                <w:szCs w:val="12"/>
              </w:rPr>
            </w:pPr>
            <w:r w:rsidRPr="00812724">
              <w:rPr>
                <w:b/>
                <w:sz w:val="12"/>
                <w:szCs w:val="12"/>
              </w:rPr>
              <w:t>Change Bar</w:t>
            </w:r>
          </w:p>
        </w:tc>
      </w:tr>
      <w:tr w:rsidR="00040D3A" w:rsidRPr="005567F1" w14:paraId="57DA3891" w14:textId="77777777" w:rsidTr="00040D3A">
        <w:trPr>
          <w:jc w:val="center"/>
        </w:trPr>
        <w:tc>
          <w:tcPr>
            <w:tcW w:w="1703" w:type="dxa"/>
            <w:tcBorders>
              <w:top w:val="single" w:sz="4" w:space="0" w:color="auto"/>
              <w:left w:val="single" w:sz="4" w:space="0" w:color="auto"/>
              <w:bottom w:val="nil"/>
              <w:right w:val="nil"/>
            </w:tcBorders>
          </w:tcPr>
          <w:p w14:paraId="4C1B8DE8" w14:textId="19D4B51E" w:rsidR="00040D3A" w:rsidRPr="00040D3A" w:rsidRDefault="00040D3A" w:rsidP="00040D3A">
            <w:pPr>
              <w:spacing w:after="240"/>
            </w:pPr>
            <w:r w:rsidRPr="00040D3A">
              <w:t>-11-06</w:t>
            </w:r>
          </w:p>
        </w:tc>
        <w:tc>
          <w:tcPr>
            <w:tcW w:w="2521" w:type="dxa"/>
            <w:gridSpan w:val="2"/>
            <w:tcBorders>
              <w:top w:val="single" w:sz="4" w:space="0" w:color="auto"/>
              <w:left w:val="nil"/>
              <w:bottom w:val="nil"/>
            </w:tcBorders>
          </w:tcPr>
          <w:p w14:paraId="581FD638" w14:textId="103502BD" w:rsidR="00040D3A" w:rsidRPr="00040D3A" w:rsidRDefault="00040D3A" w:rsidP="00040D3A">
            <w:pPr>
              <w:spacing w:after="240"/>
            </w:pPr>
            <w:r w:rsidRPr="00040D3A">
              <w:t>Mode Control Panel Switches</w:t>
            </w:r>
          </w:p>
        </w:tc>
        <w:tc>
          <w:tcPr>
            <w:tcW w:w="495" w:type="dxa"/>
            <w:tcBorders>
              <w:top w:val="single" w:sz="4" w:space="0" w:color="auto"/>
              <w:bottom w:val="nil"/>
            </w:tcBorders>
            <w:tcMar>
              <w:left w:w="29" w:type="dxa"/>
              <w:right w:w="29" w:type="dxa"/>
            </w:tcMar>
          </w:tcPr>
          <w:p w14:paraId="586A137C" w14:textId="77777777" w:rsidR="00040D3A" w:rsidRPr="00040D3A" w:rsidRDefault="00040D3A" w:rsidP="00040D3A">
            <w:pPr>
              <w:spacing w:after="240"/>
              <w:jc w:val="center"/>
            </w:pPr>
          </w:p>
        </w:tc>
        <w:tc>
          <w:tcPr>
            <w:tcW w:w="495" w:type="dxa"/>
            <w:tcBorders>
              <w:top w:val="single" w:sz="4" w:space="0" w:color="auto"/>
              <w:bottom w:val="nil"/>
            </w:tcBorders>
            <w:tcMar>
              <w:left w:w="29" w:type="dxa"/>
              <w:right w:w="29" w:type="dxa"/>
            </w:tcMar>
          </w:tcPr>
          <w:p w14:paraId="787A6086" w14:textId="77777777" w:rsidR="00040D3A" w:rsidRPr="00040D3A" w:rsidRDefault="00040D3A" w:rsidP="00040D3A">
            <w:pPr>
              <w:spacing w:after="240"/>
              <w:jc w:val="center"/>
            </w:pPr>
          </w:p>
        </w:tc>
        <w:tc>
          <w:tcPr>
            <w:tcW w:w="495" w:type="dxa"/>
            <w:tcBorders>
              <w:top w:val="single" w:sz="4" w:space="0" w:color="auto"/>
              <w:bottom w:val="nil"/>
            </w:tcBorders>
            <w:tcMar>
              <w:left w:w="29" w:type="dxa"/>
              <w:right w:w="29" w:type="dxa"/>
            </w:tcMar>
          </w:tcPr>
          <w:p w14:paraId="09D5E4C7" w14:textId="77777777" w:rsidR="00040D3A" w:rsidRPr="00040D3A" w:rsidRDefault="00040D3A" w:rsidP="00040D3A">
            <w:pPr>
              <w:spacing w:after="240"/>
              <w:jc w:val="center"/>
            </w:pPr>
          </w:p>
        </w:tc>
        <w:tc>
          <w:tcPr>
            <w:tcW w:w="3743" w:type="dxa"/>
            <w:tcBorders>
              <w:top w:val="single" w:sz="4" w:space="0" w:color="auto"/>
              <w:bottom w:val="nil"/>
              <w:right w:val="nil"/>
            </w:tcBorders>
          </w:tcPr>
          <w:p w14:paraId="6DB64F93" w14:textId="77777777" w:rsidR="00040D3A" w:rsidRPr="00040D3A" w:rsidRDefault="00040D3A" w:rsidP="00040D3A">
            <w:pPr>
              <w:spacing w:after="240"/>
            </w:pPr>
          </w:p>
        </w:tc>
        <w:tc>
          <w:tcPr>
            <w:tcW w:w="628" w:type="dxa"/>
            <w:tcBorders>
              <w:left w:val="nil"/>
              <w:bottom w:val="nil"/>
            </w:tcBorders>
          </w:tcPr>
          <w:p w14:paraId="0617BDD5" w14:textId="77777777" w:rsidR="00040D3A" w:rsidRPr="005567F1" w:rsidRDefault="00040D3A" w:rsidP="00040D3A">
            <w:pPr>
              <w:jc w:val="center"/>
            </w:pPr>
          </w:p>
        </w:tc>
      </w:tr>
      <w:tr w:rsidR="00040D3A" w:rsidRPr="005567F1" w14:paraId="745AEE99" w14:textId="77777777" w:rsidTr="00190DBA">
        <w:trPr>
          <w:jc w:val="center"/>
        </w:trPr>
        <w:tc>
          <w:tcPr>
            <w:tcW w:w="1703" w:type="dxa"/>
            <w:tcBorders>
              <w:top w:val="nil"/>
              <w:left w:val="single" w:sz="4" w:space="0" w:color="auto"/>
              <w:bottom w:val="nil"/>
              <w:right w:val="nil"/>
            </w:tcBorders>
          </w:tcPr>
          <w:p w14:paraId="69B9089C" w14:textId="5CB6C109" w:rsidR="00040D3A" w:rsidRPr="00040D3A" w:rsidRDefault="00040D3A" w:rsidP="00040D3A">
            <w:pPr>
              <w:spacing w:after="240"/>
            </w:pPr>
            <w:r w:rsidRPr="00040D3A">
              <w:t>-11-06-01</w:t>
            </w:r>
          </w:p>
        </w:tc>
        <w:tc>
          <w:tcPr>
            <w:tcW w:w="2521" w:type="dxa"/>
            <w:gridSpan w:val="2"/>
            <w:tcBorders>
              <w:top w:val="nil"/>
              <w:left w:val="nil"/>
              <w:bottom w:val="nil"/>
            </w:tcBorders>
          </w:tcPr>
          <w:p w14:paraId="7A8C4520" w14:textId="6A184ED5" w:rsidR="00040D3A" w:rsidRPr="00040D3A" w:rsidRDefault="00040D3A" w:rsidP="00040D3A">
            <w:pPr>
              <w:spacing w:after="240"/>
            </w:pPr>
            <w:r w:rsidRPr="00040D3A">
              <w:t>A/P Engage Switches</w:t>
            </w:r>
          </w:p>
        </w:tc>
        <w:tc>
          <w:tcPr>
            <w:tcW w:w="495" w:type="dxa"/>
            <w:tcBorders>
              <w:top w:val="nil"/>
              <w:bottom w:val="nil"/>
            </w:tcBorders>
            <w:tcMar>
              <w:left w:w="29" w:type="dxa"/>
              <w:right w:w="29" w:type="dxa"/>
            </w:tcMar>
          </w:tcPr>
          <w:p w14:paraId="7244D183" w14:textId="77777777" w:rsidR="00040D3A" w:rsidRPr="00040D3A" w:rsidRDefault="00040D3A" w:rsidP="00040D3A">
            <w:pPr>
              <w:spacing w:after="240"/>
              <w:jc w:val="center"/>
            </w:pPr>
          </w:p>
        </w:tc>
        <w:tc>
          <w:tcPr>
            <w:tcW w:w="495" w:type="dxa"/>
            <w:tcBorders>
              <w:top w:val="nil"/>
              <w:bottom w:val="nil"/>
            </w:tcBorders>
            <w:tcMar>
              <w:left w:w="29" w:type="dxa"/>
              <w:right w:w="29" w:type="dxa"/>
            </w:tcMar>
          </w:tcPr>
          <w:p w14:paraId="55267637" w14:textId="77777777" w:rsidR="00040D3A" w:rsidRPr="00040D3A" w:rsidRDefault="00040D3A" w:rsidP="00040D3A">
            <w:pPr>
              <w:spacing w:after="240"/>
              <w:jc w:val="center"/>
            </w:pPr>
          </w:p>
        </w:tc>
        <w:tc>
          <w:tcPr>
            <w:tcW w:w="495" w:type="dxa"/>
            <w:tcBorders>
              <w:top w:val="nil"/>
              <w:bottom w:val="nil"/>
            </w:tcBorders>
            <w:tcMar>
              <w:left w:w="29" w:type="dxa"/>
              <w:right w:w="29" w:type="dxa"/>
            </w:tcMar>
          </w:tcPr>
          <w:p w14:paraId="3F91FDE9" w14:textId="77777777" w:rsidR="00040D3A" w:rsidRPr="00040D3A" w:rsidRDefault="00040D3A" w:rsidP="00040D3A">
            <w:pPr>
              <w:spacing w:after="240"/>
              <w:jc w:val="center"/>
            </w:pPr>
          </w:p>
        </w:tc>
        <w:tc>
          <w:tcPr>
            <w:tcW w:w="3743" w:type="dxa"/>
            <w:tcBorders>
              <w:top w:val="nil"/>
              <w:bottom w:val="nil"/>
              <w:right w:val="nil"/>
            </w:tcBorders>
          </w:tcPr>
          <w:p w14:paraId="5EC6BCFE" w14:textId="77777777" w:rsidR="00040D3A" w:rsidRPr="00040D3A" w:rsidRDefault="00040D3A" w:rsidP="00040D3A">
            <w:pPr>
              <w:spacing w:after="240"/>
            </w:pPr>
          </w:p>
        </w:tc>
        <w:tc>
          <w:tcPr>
            <w:tcW w:w="628" w:type="dxa"/>
            <w:tcBorders>
              <w:top w:val="nil"/>
              <w:left w:val="nil"/>
              <w:bottom w:val="nil"/>
            </w:tcBorders>
          </w:tcPr>
          <w:p w14:paraId="094D44F4" w14:textId="77777777" w:rsidR="00040D3A" w:rsidRPr="005567F1" w:rsidRDefault="00040D3A" w:rsidP="00040D3A">
            <w:pPr>
              <w:jc w:val="center"/>
            </w:pPr>
          </w:p>
        </w:tc>
      </w:tr>
      <w:tr w:rsidR="00040D3A" w:rsidRPr="005567F1" w14:paraId="29532F53" w14:textId="77777777" w:rsidTr="00190DBA">
        <w:trPr>
          <w:jc w:val="center"/>
        </w:trPr>
        <w:tc>
          <w:tcPr>
            <w:tcW w:w="1703" w:type="dxa"/>
            <w:tcBorders>
              <w:top w:val="nil"/>
              <w:left w:val="single" w:sz="4" w:space="0" w:color="auto"/>
              <w:bottom w:val="nil"/>
              <w:right w:val="nil"/>
            </w:tcBorders>
          </w:tcPr>
          <w:p w14:paraId="5F8058FE" w14:textId="4195360B" w:rsidR="00040D3A" w:rsidRPr="00040D3A" w:rsidRDefault="00040D3A" w:rsidP="00040D3A">
            <w:pPr>
              <w:spacing w:after="240"/>
            </w:pPr>
            <w:r w:rsidRPr="00040D3A">
              <w:t>-11-06-01A</w:t>
            </w:r>
          </w:p>
        </w:tc>
        <w:tc>
          <w:tcPr>
            <w:tcW w:w="2521" w:type="dxa"/>
            <w:gridSpan w:val="2"/>
            <w:tcBorders>
              <w:top w:val="nil"/>
              <w:left w:val="nil"/>
              <w:bottom w:val="nil"/>
            </w:tcBorders>
          </w:tcPr>
          <w:p w14:paraId="59E2FA63" w14:textId="77777777" w:rsidR="00040D3A" w:rsidRPr="00040D3A" w:rsidRDefault="00040D3A" w:rsidP="00040D3A">
            <w:pPr>
              <w:spacing w:after="240"/>
            </w:pPr>
          </w:p>
        </w:tc>
        <w:tc>
          <w:tcPr>
            <w:tcW w:w="495" w:type="dxa"/>
            <w:tcBorders>
              <w:top w:val="nil"/>
              <w:bottom w:val="nil"/>
            </w:tcBorders>
            <w:tcMar>
              <w:left w:w="29" w:type="dxa"/>
              <w:right w:w="29" w:type="dxa"/>
            </w:tcMar>
          </w:tcPr>
          <w:p w14:paraId="73AC9A4D" w14:textId="144716B8" w:rsidR="00040D3A" w:rsidRPr="00040D3A" w:rsidRDefault="00040D3A" w:rsidP="00040D3A">
            <w:pPr>
              <w:spacing w:after="240"/>
              <w:jc w:val="center"/>
            </w:pPr>
            <w:r w:rsidRPr="00040D3A">
              <w:t>C</w:t>
            </w:r>
          </w:p>
        </w:tc>
        <w:tc>
          <w:tcPr>
            <w:tcW w:w="495" w:type="dxa"/>
            <w:tcBorders>
              <w:top w:val="nil"/>
              <w:bottom w:val="nil"/>
            </w:tcBorders>
            <w:tcMar>
              <w:left w:w="29" w:type="dxa"/>
              <w:right w:w="29" w:type="dxa"/>
            </w:tcMar>
          </w:tcPr>
          <w:p w14:paraId="3FA88338" w14:textId="063F58B4" w:rsidR="00040D3A" w:rsidRPr="00040D3A" w:rsidRDefault="00040D3A" w:rsidP="00040D3A">
            <w:pPr>
              <w:spacing w:after="240"/>
              <w:jc w:val="center"/>
            </w:pPr>
            <w:r w:rsidRPr="00040D3A">
              <w:t>2</w:t>
            </w:r>
          </w:p>
        </w:tc>
        <w:tc>
          <w:tcPr>
            <w:tcW w:w="495" w:type="dxa"/>
            <w:tcBorders>
              <w:top w:val="nil"/>
              <w:bottom w:val="nil"/>
            </w:tcBorders>
            <w:tcMar>
              <w:left w:w="29" w:type="dxa"/>
              <w:right w:w="29" w:type="dxa"/>
            </w:tcMar>
          </w:tcPr>
          <w:p w14:paraId="3EBECFF0" w14:textId="473AAC49" w:rsidR="00040D3A" w:rsidRPr="00040D3A" w:rsidRDefault="00040D3A" w:rsidP="00040D3A">
            <w:pPr>
              <w:spacing w:after="240"/>
              <w:jc w:val="center"/>
            </w:pPr>
            <w:r w:rsidRPr="00040D3A">
              <w:t>1</w:t>
            </w:r>
          </w:p>
        </w:tc>
        <w:tc>
          <w:tcPr>
            <w:tcW w:w="3743" w:type="dxa"/>
            <w:tcBorders>
              <w:top w:val="nil"/>
              <w:bottom w:val="nil"/>
              <w:right w:val="nil"/>
            </w:tcBorders>
          </w:tcPr>
          <w:p w14:paraId="393C06CD" w14:textId="77777777" w:rsidR="00040D3A" w:rsidRPr="00040D3A" w:rsidRDefault="00040D3A" w:rsidP="00040D3A">
            <w:pPr>
              <w:spacing w:after="240"/>
            </w:pPr>
          </w:p>
        </w:tc>
        <w:tc>
          <w:tcPr>
            <w:tcW w:w="628" w:type="dxa"/>
            <w:tcBorders>
              <w:top w:val="nil"/>
              <w:left w:val="nil"/>
              <w:bottom w:val="nil"/>
            </w:tcBorders>
          </w:tcPr>
          <w:p w14:paraId="4EDDAD6E" w14:textId="77777777" w:rsidR="00040D3A" w:rsidRPr="005567F1" w:rsidRDefault="00040D3A" w:rsidP="00040D3A">
            <w:pPr>
              <w:jc w:val="center"/>
            </w:pPr>
          </w:p>
        </w:tc>
      </w:tr>
      <w:tr w:rsidR="00040D3A" w:rsidRPr="005567F1" w14:paraId="4BEDDDD3" w14:textId="77777777" w:rsidTr="00190DBA">
        <w:trPr>
          <w:jc w:val="center"/>
        </w:trPr>
        <w:tc>
          <w:tcPr>
            <w:tcW w:w="1703" w:type="dxa"/>
            <w:tcBorders>
              <w:top w:val="nil"/>
              <w:left w:val="single" w:sz="4" w:space="0" w:color="auto"/>
              <w:bottom w:val="nil"/>
              <w:right w:val="nil"/>
            </w:tcBorders>
          </w:tcPr>
          <w:p w14:paraId="774B5F3C" w14:textId="30F03D85" w:rsidR="00040D3A" w:rsidRPr="00040D3A" w:rsidRDefault="00040D3A" w:rsidP="00040D3A">
            <w:pPr>
              <w:spacing w:after="240"/>
            </w:pPr>
            <w:r w:rsidRPr="00040D3A">
              <w:t>-11-06-01B</w:t>
            </w:r>
          </w:p>
        </w:tc>
        <w:tc>
          <w:tcPr>
            <w:tcW w:w="2521" w:type="dxa"/>
            <w:gridSpan w:val="2"/>
            <w:tcBorders>
              <w:top w:val="nil"/>
              <w:left w:val="nil"/>
              <w:bottom w:val="nil"/>
            </w:tcBorders>
          </w:tcPr>
          <w:p w14:paraId="21918A11" w14:textId="77777777" w:rsidR="00040D3A" w:rsidRPr="00040D3A" w:rsidRDefault="00040D3A" w:rsidP="00040D3A">
            <w:pPr>
              <w:spacing w:after="240"/>
            </w:pPr>
          </w:p>
        </w:tc>
        <w:tc>
          <w:tcPr>
            <w:tcW w:w="495" w:type="dxa"/>
            <w:tcBorders>
              <w:top w:val="nil"/>
              <w:bottom w:val="nil"/>
            </w:tcBorders>
            <w:tcMar>
              <w:left w:w="29" w:type="dxa"/>
              <w:right w:w="29" w:type="dxa"/>
            </w:tcMar>
          </w:tcPr>
          <w:p w14:paraId="676A7F05" w14:textId="0B74D85C" w:rsidR="00040D3A" w:rsidRPr="00040D3A" w:rsidRDefault="00040D3A" w:rsidP="00040D3A">
            <w:pPr>
              <w:spacing w:after="240"/>
              <w:jc w:val="center"/>
            </w:pPr>
            <w:r w:rsidRPr="00040D3A">
              <w:t>B</w:t>
            </w:r>
          </w:p>
        </w:tc>
        <w:tc>
          <w:tcPr>
            <w:tcW w:w="495" w:type="dxa"/>
            <w:tcBorders>
              <w:top w:val="nil"/>
              <w:bottom w:val="nil"/>
            </w:tcBorders>
            <w:tcMar>
              <w:left w:w="29" w:type="dxa"/>
              <w:right w:w="29" w:type="dxa"/>
            </w:tcMar>
          </w:tcPr>
          <w:p w14:paraId="7B97E2A4" w14:textId="1C9CE803" w:rsidR="00040D3A" w:rsidRPr="00040D3A" w:rsidRDefault="00040D3A" w:rsidP="00040D3A">
            <w:pPr>
              <w:spacing w:after="240"/>
              <w:jc w:val="center"/>
            </w:pPr>
            <w:r w:rsidRPr="00040D3A">
              <w:t>2</w:t>
            </w:r>
          </w:p>
        </w:tc>
        <w:tc>
          <w:tcPr>
            <w:tcW w:w="495" w:type="dxa"/>
            <w:tcBorders>
              <w:top w:val="nil"/>
              <w:bottom w:val="nil"/>
            </w:tcBorders>
            <w:tcMar>
              <w:left w:w="29" w:type="dxa"/>
              <w:right w:w="29" w:type="dxa"/>
            </w:tcMar>
          </w:tcPr>
          <w:p w14:paraId="0CDEA923" w14:textId="4A7D8378" w:rsidR="00040D3A" w:rsidRPr="00040D3A" w:rsidRDefault="00040D3A" w:rsidP="00040D3A">
            <w:pPr>
              <w:spacing w:after="240"/>
              <w:jc w:val="center"/>
            </w:pPr>
            <w:r w:rsidRPr="00040D3A">
              <w:t>0</w:t>
            </w:r>
          </w:p>
        </w:tc>
        <w:tc>
          <w:tcPr>
            <w:tcW w:w="3743" w:type="dxa"/>
            <w:tcBorders>
              <w:top w:val="nil"/>
              <w:bottom w:val="nil"/>
              <w:right w:val="nil"/>
            </w:tcBorders>
          </w:tcPr>
          <w:p w14:paraId="4C297E44" w14:textId="77777777" w:rsidR="00040D3A" w:rsidRPr="00040D3A" w:rsidRDefault="00040D3A" w:rsidP="00040D3A">
            <w:pPr>
              <w:pStyle w:val="MMELTableBody"/>
              <w:jc w:val="left"/>
              <w:rPr>
                <w:b w:val="0"/>
              </w:rPr>
            </w:pPr>
            <w:r w:rsidRPr="00040D3A">
              <w:rPr>
                <w:b w:val="0"/>
              </w:rPr>
              <w:t>May be inoperative provided:</w:t>
            </w:r>
          </w:p>
          <w:p w14:paraId="6EDDD137" w14:textId="77777777" w:rsidR="00040D3A" w:rsidRPr="00040D3A" w:rsidRDefault="00040D3A" w:rsidP="003D433F">
            <w:pPr>
              <w:numPr>
                <w:ilvl w:val="0"/>
                <w:numId w:val="318"/>
              </w:numPr>
            </w:pPr>
            <w:r w:rsidRPr="00040D3A">
              <w:t>Approach minimums do not require use of the autopilots,</w:t>
            </w:r>
          </w:p>
          <w:p w14:paraId="43B579C7" w14:textId="77777777" w:rsidR="00040D3A" w:rsidRDefault="00040D3A" w:rsidP="003D433F">
            <w:pPr>
              <w:numPr>
                <w:ilvl w:val="0"/>
                <w:numId w:val="318"/>
              </w:numPr>
            </w:pPr>
            <w:r w:rsidRPr="00040D3A">
              <w:t xml:space="preserve">Number of flight segments and segment duration is acceptable to </w:t>
            </w:r>
            <w:proofErr w:type="gramStart"/>
            <w:r w:rsidRPr="00040D3A">
              <w:t>flightcrew</w:t>
            </w:r>
            <w:proofErr w:type="gramEnd"/>
            <w:r w:rsidRPr="00040D3A">
              <w:t>, and</w:t>
            </w:r>
          </w:p>
          <w:p w14:paraId="550B6B6C" w14:textId="240DA375" w:rsidR="00040D3A" w:rsidRPr="00040D3A" w:rsidRDefault="00040D3A" w:rsidP="003D433F">
            <w:pPr>
              <w:numPr>
                <w:ilvl w:val="0"/>
                <w:numId w:val="318"/>
              </w:numPr>
              <w:spacing w:after="240"/>
            </w:pPr>
            <w:r w:rsidRPr="00040D3A">
              <w:t>Enroute operations do not require use of the autopilots.</w:t>
            </w:r>
          </w:p>
        </w:tc>
        <w:tc>
          <w:tcPr>
            <w:tcW w:w="628" w:type="dxa"/>
            <w:tcBorders>
              <w:top w:val="nil"/>
              <w:left w:val="nil"/>
              <w:bottom w:val="nil"/>
            </w:tcBorders>
          </w:tcPr>
          <w:p w14:paraId="3224E18E" w14:textId="77777777" w:rsidR="00040D3A" w:rsidRPr="005567F1" w:rsidRDefault="00040D3A" w:rsidP="00040D3A">
            <w:pPr>
              <w:jc w:val="center"/>
            </w:pPr>
          </w:p>
        </w:tc>
      </w:tr>
      <w:tr w:rsidR="00040D3A" w:rsidRPr="005567F1" w14:paraId="6EB3B392" w14:textId="77777777" w:rsidTr="00190DBA">
        <w:trPr>
          <w:jc w:val="center"/>
        </w:trPr>
        <w:tc>
          <w:tcPr>
            <w:tcW w:w="1703" w:type="dxa"/>
            <w:tcBorders>
              <w:top w:val="nil"/>
              <w:left w:val="single" w:sz="4" w:space="0" w:color="auto"/>
              <w:bottom w:val="nil"/>
              <w:right w:val="nil"/>
            </w:tcBorders>
          </w:tcPr>
          <w:p w14:paraId="7F63CE4D" w14:textId="4FB19803" w:rsidR="00040D3A" w:rsidRPr="00040D3A" w:rsidRDefault="00040D3A" w:rsidP="00040D3A">
            <w:pPr>
              <w:spacing w:after="240"/>
            </w:pPr>
            <w:r w:rsidRPr="00040D3A">
              <w:t>-11-06-02</w:t>
            </w:r>
          </w:p>
        </w:tc>
        <w:tc>
          <w:tcPr>
            <w:tcW w:w="2521" w:type="dxa"/>
            <w:gridSpan w:val="2"/>
            <w:tcBorders>
              <w:top w:val="nil"/>
              <w:left w:val="nil"/>
              <w:bottom w:val="nil"/>
            </w:tcBorders>
          </w:tcPr>
          <w:p w14:paraId="32EE5A55" w14:textId="6B217963" w:rsidR="00040D3A" w:rsidRPr="00040D3A" w:rsidRDefault="00040D3A" w:rsidP="00040D3A">
            <w:pPr>
              <w:spacing w:after="240"/>
            </w:pPr>
            <w:r w:rsidRPr="00040D3A">
              <w:t>Autothrottle Arm Switches</w:t>
            </w:r>
            <w:r w:rsidRPr="00040D3A">
              <w:br/>
              <w:t>(A/T ARM L, R)</w:t>
            </w:r>
          </w:p>
        </w:tc>
        <w:tc>
          <w:tcPr>
            <w:tcW w:w="495" w:type="dxa"/>
            <w:tcBorders>
              <w:top w:val="nil"/>
              <w:bottom w:val="nil"/>
            </w:tcBorders>
            <w:tcMar>
              <w:left w:w="29" w:type="dxa"/>
              <w:right w:w="29" w:type="dxa"/>
            </w:tcMar>
          </w:tcPr>
          <w:p w14:paraId="7D0C3A2E" w14:textId="77777777" w:rsidR="00040D3A" w:rsidRPr="00040D3A" w:rsidRDefault="00040D3A" w:rsidP="00040D3A">
            <w:pPr>
              <w:spacing w:after="240"/>
              <w:jc w:val="center"/>
            </w:pPr>
          </w:p>
        </w:tc>
        <w:tc>
          <w:tcPr>
            <w:tcW w:w="495" w:type="dxa"/>
            <w:tcBorders>
              <w:top w:val="nil"/>
              <w:bottom w:val="nil"/>
            </w:tcBorders>
            <w:tcMar>
              <w:left w:w="29" w:type="dxa"/>
              <w:right w:w="29" w:type="dxa"/>
            </w:tcMar>
          </w:tcPr>
          <w:p w14:paraId="5920E59B" w14:textId="77777777" w:rsidR="00040D3A" w:rsidRPr="00040D3A" w:rsidRDefault="00040D3A" w:rsidP="00040D3A">
            <w:pPr>
              <w:spacing w:after="240"/>
              <w:jc w:val="center"/>
            </w:pPr>
          </w:p>
        </w:tc>
        <w:tc>
          <w:tcPr>
            <w:tcW w:w="495" w:type="dxa"/>
            <w:tcBorders>
              <w:top w:val="nil"/>
              <w:bottom w:val="nil"/>
            </w:tcBorders>
            <w:tcMar>
              <w:left w:w="29" w:type="dxa"/>
              <w:right w:w="29" w:type="dxa"/>
            </w:tcMar>
          </w:tcPr>
          <w:p w14:paraId="5E153E8D" w14:textId="77777777" w:rsidR="00040D3A" w:rsidRPr="00040D3A" w:rsidRDefault="00040D3A" w:rsidP="00040D3A">
            <w:pPr>
              <w:spacing w:after="240"/>
              <w:jc w:val="center"/>
            </w:pPr>
          </w:p>
        </w:tc>
        <w:tc>
          <w:tcPr>
            <w:tcW w:w="3743" w:type="dxa"/>
            <w:tcBorders>
              <w:top w:val="nil"/>
              <w:bottom w:val="nil"/>
              <w:right w:val="nil"/>
            </w:tcBorders>
          </w:tcPr>
          <w:p w14:paraId="700D9FDB" w14:textId="77777777" w:rsidR="00040D3A" w:rsidRPr="00040D3A" w:rsidRDefault="00040D3A" w:rsidP="00040D3A">
            <w:pPr>
              <w:spacing w:after="240"/>
            </w:pPr>
          </w:p>
        </w:tc>
        <w:tc>
          <w:tcPr>
            <w:tcW w:w="628" w:type="dxa"/>
            <w:tcBorders>
              <w:top w:val="nil"/>
              <w:left w:val="nil"/>
              <w:bottom w:val="nil"/>
            </w:tcBorders>
          </w:tcPr>
          <w:p w14:paraId="55BA7F55" w14:textId="77777777" w:rsidR="00040D3A" w:rsidRPr="005567F1" w:rsidRDefault="00040D3A" w:rsidP="00040D3A">
            <w:pPr>
              <w:jc w:val="center"/>
            </w:pPr>
          </w:p>
        </w:tc>
      </w:tr>
      <w:tr w:rsidR="00040D3A" w:rsidRPr="005567F1" w14:paraId="056278A2" w14:textId="77777777" w:rsidTr="00040D3A">
        <w:trPr>
          <w:jc w:val="center"/>
        </w:trPr>
        <w:tc>
          <w:tcPr>
            <w:tcW w:w="1703" w:type="dxa"/>
            <w:tcBorders>
              <w:top w:val="nil"/>
              <w:left w:val="single" w:sz="4" w:space="0" w:color="auto"/>
              <w:bottom w:val="nil"/>
              <w:right w:val="nil"/>
            </w:tcBorders>
          </w:tcPr>
          <w:p w14:paraId="7EFCE41E" w14:textId="7E3AC40C" w:rsidR="00040D3A" w:rsidRPr="00040D3A" w:rsidRDefault="00040D3A" w:rsidP="00040D3A">
            <w:pPr>
              <w:spacing w:after="240"/>
            </w:pPr>
            <w:r w:rsidRPr="00040D3A">
              <w:t>-11-06-02A</w:t>
            </w:r>
          </w:p>
        </w:tc>
        <w:tc>
          <w:tcPr>
            <w:tcW w:w="2521" w:type="dxa"/>
            <w:gridSpan w:val="2"/>
            <w:tcBorders>
              <w:top w:val="nil"/>
              <w:left w:val="nil"/>
              <w:bottom w:val="nil"/>
            </w:tcBorders>
          </w:tcPr>
          <w:p w14:paraId="46C84B4F" w14:textId="77777777" w:rsidR="00040D3A" w:rsidRPr="00040D3A" w:rsidRDefault="00040D3A" w:rsidP="00040D3A">
            <w:pPr>
              <w:spacing w:after="240"/>
            </w:pPr>
          </w:p>
        </w:tc>
        <w:tc>
          <w:tcPr>
            <w:tcW w:w="495" w:type="dxa"/>
            <w:tcBorders>
              <w:top w:val="nil"/>
              <w:bottom w:val="nil"/>
            </w:tcBorders>
            <w:tcMar>
              <w:left w:w="29" w:type="dxa"/>
              <w:right w:w="29" w:type="dxa"/>
            </w:tcMar>
          </w:tcPr>
          <w:p w14:paraId="0CFDEBA5" w14:textId="2F7FEE95" w:rsidR="00040D3A" w:rsidRPr="00040D3A" w:rsidRDefault="00040D3A" w:rsidP="00040D3A">
            <w:pPr>
              <w:spacing w:after="240"/>
              <w:jc w:val="center"/>
            </w:pPr>
            <w:r w:rsidRPr="00040D3A">
              <w:t>C</w:t>
            </w:r>
          </w:p>
        </w:tc>
        <w:tc>
          <w:tcPr>
            <w:tcW w:w="495" w:type="dxa"/>
            <w:tcBorders>
              <w:top w:val="nil"/>
              <w:bottom w:val="nil"/>
            </w:tcBorders>
            <w:tcMar>
              <w:left w:w="29" w:type="dxa"/>
              <w:right w:w="29" w:type="dxa"/>
            </w:tcMar>
          </w:tcPr>
          <w:p w14:paraId="0445D989" w14:textId="59F08519" w:rsidR="00040D3A" w:rsidRPr="00040D3A" w:rsidRDefault="00040D3A" w:rsidP="00040D3A">
            <w:pPr>
              <w:spacing w:after="240"/>
              <w:jc w:val="center"/>
            </w:pPr>
            <w:r w:rsidRPr="00040D3A">
              <w:t>2</w:t>
            </w:r>
          </w:p>
        </w:tc>
        <w:tc>
          <w:tcPr>
            <w:tcW w:w="495" w:type="dxa"/>
            <w:tcBorders>
              <w:top w:val="nil"/>
              <w:bottom w:val="nil"/>
            </w:tcBorders>
            <w:tcMar>
              <w:left w:w="29" w:type="dxa"/>
              <w:right w:w="29" w:type="dxa"/>
            </w:tcMar>
          </w:tcPr>
          <w:p w14:paraId="06B6FFEA" w14:textId="7B2EE80B" w:rsidR="00040D3A" w:rsidRPr="00040D3A" w:rsidRDefault="00040D3A" w:rsidP="00040D3A">
            <w:pPr>
              <w:spacing w:after="240"/>
              <w:jc w:val="center"/>
            </w:pPr>
            <w:r w:rsidRPr="00040D3A">
              <w:t>1</w:t>
            </w:r>
          </w:p>
        </w:tc>
        <w:tc>
          <w:tcPr>
            <w:tcW w:w="3743" w:type="dxa"/>
            <w:tcBorders>
              <w:top w:val="nil"/>
              <w:bottom w:val="nil"/>
              <w:right w:val="nil"/>
            </w:tcBorders>
          </w:tcPr>
          <w:p w14:paraId="5188F7A3" w14:textId="77777777" w:rsidR="00040D3A" w:rsidRPr="00040D3A" w:rsidRDefault="00040D3A" w:rsidP="00040D3A">
            <w:pPr>
              <w:pStyle w:val="MMELTableBody"/>
              <w:jc w:val="left"/>
              <w:rPr>
                <w:b w:val="0"/>
              </w:rPr>
            </w:pPr>
            <w:r w:rsidRPr="00040D3A">
              <w:rPr>
                <w:b w:val="0"/>
              </w:rPr>
              <w:t>(M)(O) One may be inoperative provided:</w:t>
            </w:r>
          </w:p>
          <w:p w14:paraId="0E911BFB" w14:textId="77777777" w:rsidR="00040D3A" w:rsidRPr="00040D3A" w:rsidRDefault="00040D3A" w:rsidP="003D433F">
            <w:pPr>
              <w:numPr>
                <w:ilvl w:val="0"/>
                <w:numId w:val="319"/>
              </w:numPr>
            </w:pPr>
            <w:r w:rsidRPr="00040D3A">
              <w:t>Associated servo motor is deactivated,</w:t>
            </w:r>
          </w:p>
          <w:p w14:paraId="2762ACF7" w14:textId="77777777" w:rsidR="00040D3A" w:rsidRDefault="00040D3A" w:rsidP="003D433F">
            <w:pPr>
              <w:numPr>
                <w:ilvl w:val="0"/>
                <w:numId w:val="319"/>
              </w:numPr>
            </w:pPr>
            <w:r w:rsidRPr="00040D3A">
              <w:t>EEC normal mode operates normally, and</w:t>
            </w:r>
          </w:p>
          <w:p w14:paraId="35846EC1" w14:textId="0F924ABD" w:rsidR="00040D3A" w:rsidRPr="00040D3A" w:rsidRDefault="00040D3A" w:rsidP="003D433F">
            <w:pPr>
              <w:numPr>
                <w:ilvl w:val="0"/>
                <w:numId w:val="319"/>
              </w:numPr>
              <w:spacing w:after="240"/>
            </w:pPr>
            <w:r w:rsidRPr="00040D3A">
              <w:t>Both thrust levers are manually set for takeoff and go-around thrust.</w:t>
            </w:r>
          </w:p>
        </w:tc>
        <w:tc>
          <w:tcPr>
            <w:tcW w:w="628" w:type="dxa"/>
            <w:tcBorders>
              <w:top w:val="nil"/>
              <w:left w:val="nil"/>
              <w:bottom w:val="nil"/>
            </w:tcBorders>
          </w:tcPr>
          <w:p w14:paraId="3499A52D" w14:textId="77777777" w:rsidR="00040D3A" w:rsidRPr="005567F1" w:rsidRDefault="00040D3A" w:rsidP="00040D3A">
            <w:pPr>
              <w:jc w:val="center"/>
            </w:pPr>
          </w:p>
        </w:tc>
      </w:tr>
      <w:tr w:rsidR="00040D3A" w:rsidRPr="005567F1" w14:paraId="6E412A4A" w14:textId="77777777" w:rsidTr="001672EB">
        <w:trPr>
          <w:jc w:val="center"/>
        </w:trPr>
        <w:tc>
          <w:tcPr>
            <w:tcW w:w="1703" w:type="dxa"/>
            <w:tcBorders>
              <w:top w:val="nil"/>
              <w:left w:val="single" w:sz="4" w:space="0" w:color="auto"/>
              <w:bottom w:val="nil"/>
              <w:right w:val="nil"/>
            </w:tcBorders>
          </w:tcPr>
          <w:p w14:paraId="2DBA84B1" w14:textId="374B9C1B" w:rsidR="00040D3A" w:rsidRPr="00040D3A" w:rsidRDefault="00040D3A" w:rsidP="00040D3A">
            <w:pPr>
              <w:spacing w:after="240"/>
            </w:pPr>
            <w:r w:rsidRPr="00040D3A">
              <w:t>-11-06-02B</w:t>
            </w:r>
          </w:p>
        </w:tc>
        <w:tc>
          <w:tcPr>
            <w:tcW w:w="2521" w:type="dxa"/>
            <w:gridSpan w:val="2"/>
            <w:tcBorders>
              <w:top w:val="nil"/>
              <w:left w:val="nil"/>
              <w:bottom w:val="nil"/>
            </w:tcBorders>
          </w:tcPr>
          <w:p w14:paraId="678149B9" w14:textId="77777777" w:rsidR="00040D3A" w:rsidRPr="00040D3A" w:rsidRDefault="00040D3A" w:rsidP="00040D3A">
            <w:pPr>
              <w:spacing w:after="240"/>
            </w:pPr>
          </w:p>
        </w:tc>
        <w:tc>
          <w:tcPr>
            <w:tcW w:w="495" w:type="dxa"/>
            <w:tcBorders>
              <w:top w:val="nil"/>
              <w:bottom w:val="nil"/>
            </w:tcBorders>
            <w:tcMar>
              <w:left w:w="29" w:type="dxa"/>
              <w:right w:w="29" w:type="dxa"/>
            </w:tcMar>
          </w:tcPr>
          <w:p w14:paraId="65F62CB9" w14:textId="6AB093AB" w:rsidR="00040D3A" w:rsidRPr="00040D3A" w:rsidRDefault="00040D3A" w:rsidP="00040D3A">
            <w:pPr>
              <w:spacing w:after="240"/>
              <w:jc w:val="center"/>
            </w:pPr>
            <w:r w:rsidRPr="00040D3A">
              <w:t>C</w:t>
            </w:r>
          </w:p>
        </w:tc>
        <w:tc>
          <w:tcPr>
            <w:tcW w:w="495" w:type="dxa"/>
            <w:tcBorders>
              <w:top w:val="nil"/>
              <w:bottom w:val="nil"/>
            </w:tcBorders>
            <w:tcMar>
              <w:left w:w="29" w:type="dxa"/>
              <w:right w:w="29" w:type="dxa"/>
            </w:tcMar>
          </w:tcPr>
          <w:p w14:paraId="301EB257" w14:textId="131DFB7D" w:rsidR="00040D3A" w:rsidRPr="00040D3A" w:rsidRDefault="00040D3A" w:rsidP="00040D3A">
            <w:pPr>
              <w:spacing w:after="240"/>
              <w:jc w:val="center"/>
            </w:pPr>
            <w:r w:rsidRPr="00040D3A">
              <w:t>2</w:t>
            </w:r>
          </w:p>
        </w:tc>
        <w:tc>
          <w:tcPr>
            <w:tcW w:w="495" w:type="dxa"/>
            <w:tcBorders>
              <w:top w:val="nil"/>
              <w:bottom w:val="nil"/>
            </w:tcBorders>
            <w:tcMar>
              <w:left w:w="29" w:type="dxa"/>
              <w:right w:w="29" w:type="dxa"/>
            </w:tcMar>
          </w:tcPr>
          <w:p w14:paraId="24AC741F" w14:textId="0045A143" w:rsidR="00040D3A" w:rsidRPr="00040D3A" w:rsidRDefault="00040D3A" w:rsidP="00040D3A">
            <w:pPr>
              <w:spacing w:after="240"/>
              <w:jc w:val="center"/>
            </w:pPr>
            <w:r w:rsidRPr="00040D3A">
              <w:t>0</w:t>
            </w:r>
          </w:p>
        </w:tc>
        <w:tc>
          <w:tcPr>
            <w:tcW w:w="3743" w:type="dxa"/>
            <w:tcBorders>
              <w:top w:val="nil"/>
              <w:bottom w:val="nil"/>
              <w:right w:val="nil"/>
            </w:tcBorders>
          </w:tcPr>
          <w:p w14:paraId="0A483952" w14:textId="77777777" w:rsidR="00040D3A" w:rsidRPr="00040D3A" w:rsidRDefault="00040D3A" w:rsidP="00040D3A">
            <w:pPr>
              <w:pStyle w:val="MMELTableBody"/>
              <w:jc w:val="left"/>
              <w:rPr>
                <w:b w:val="0"/>
              </w:rPr>
            </w:pPr>
            <w:r w:rsidRPr="00040D3A">
              <w:rPr>
                <w:b w:val="0"/>
              </w:rPr>
              <w:t>May be inoperative provided:</w:t>
            </w:r>
          </w:p>
          <w:p w14:paraId="0FCBB830" w14:textId="77777777" w:rsidR="00040D3A" w:rsidRPr="00040D3A" w:rsidRDefault="00040D3A" w:rsidP="003D433F">
            <w:pPr>
              <w:numPr>
                <w:ilvl w:val="0"/>
                <w:numId w:val="320"/>
              </w:numPr>
            </w:pPr>
            <w:r w:rsidRPr="00040D3A">
              <w:t>EEC normal mode operates normally,</w:t>
            </w:r>
          </w:p>
          <w:p w14:paraId="3BE6B2A1" w14:textId="77777777" w:rsidR="00040D3A" w:rsidRDefault="00040D3A" w:rsidP="003D433F">
            <w:pPr>
              <w:numPr>
                <w:ilvl w:val="0"/>
                <w:numId w:val="320"/>
              </w:numPr>
            </w:pPr>
            <w:r w:rsidRPr="00040D3A">
              <w:t>Approach minimums do not require autothrottle use, and</w:t>
            </w:r>
          </w:p>
          <w:p w14:paraId="06EF8BCD" w14:textId="20D6176F" w:rsidR="00040D3A" w:rsidRPr="00040D3A" w:rsidRDefault="00040D3A" w:rsidP="003D433F">
            <w:pPr>
              <w:numPr>
                <w:ilvl w:val="0"/>
                <w:numId w:val="320"/>
              </w:numPr>
              <w:spacing w:after="240"/>
            </w:pPr>
            <w:r w:rsidRPr="00040D3A">
              <w:t>Flight remains within 180 minutes of landing at a suitable airport.</w:t>
            </w:r>
          </w:p>
        </w:tc>
        <w:tc>
          <w:tcPr>
            <w:tcW w:w="628" w:type="dxa"/>
            <w:tcBorders>
              <w:top w:val="nil"/>
              <w:left w:val="nil"/>
              <w:bottom w:val="nil"/>
            </w:tcBorders>
          </w:tcPr>
          <w:p w14:paraId="2ED2F657" w14:textId="77777777" w:rsidR="00040D3A" w:rsidRPr="005567F1" w:rsidRDefault="00040D3A" w:rsidP="00040D3A">
            <w:pPr>
              <w:jc w:val="center"/>
            </w:pPr>
          </w:p>
        </w:tc>
      </w:tr>
      <w:tr w:rsidR="00880309" w:rsidRPr="005567F1" w14:paraId="692F0134" w14:textId="77777777" w:rsidTr="00040D3A">
        <w:trPr>
          <w:jc w:val="center"/>
        </w:trPr>
        <w:tc>
          <w:tcPr>
            <w:tcW w:w="1703" w:type="dxa"/>
            <w:tcBorders>
              <w:top w:val="nil"/>
              <w:left w:val="single" w:sz="4" w:space="0" w:color="auto"/>
              <w:bottom w:val="single" w:sz="4" w:space="0" w:color="auto"/>
              <w:right w:val="nil"/>
            </w:tcBorders>
          </w:tcPr>
          <w:p w14:paraId="5907862D" w14:textId="77777777" w:rsidR="00880309" w:rsidRPr="00040D3A" w:rsidRDefault="00880309" w:rsidP="00040D3A">
            <w:pPr>
              <w:spacing w:after="240"/>
            </w:pPr>
          </w:p>
        </w:tc>
        <w:tc>
          <w:tcPr>
            <w:tcW w:w="2521" w:type="dxa"/>
            <w:gridSpan w:val="2"/>
            <w:tcBorders>
              <w:top w:val="nil"/>
              <w:left w:val="nil"/>
              <w:bottom w:val="single" w:sz="4" w:space="0" w:color="auto"/>
            </w:tcBorders>
          </w:tcPr>
          <w:p w14:paraId="10B354E0" w14:textId="77777777" w:rsidR="00880309" w:rsidRPr="00040D3A" w:rsidRDefault="00880309" w:rsidP="00040D3A">
            <w:pPr>
              <w:spacing w:after="240"/>
            </w:pPr>
          </w:p>
        </w:tc>
        <w:tc>
          <w:tcPr>
            <w:tcW w:w="495" w:type="dxa"/>
            <w:tcBorders>
              <w:top w:val="nil"/>
              <w:bottom w:val="single" w:sz="4" w:space="0" w:color="auto"/>
            </w:tcBorders>
            <w:tcMar>
              <w:left w:w="29" w:type="dxa"/>
              <w:right w:w="29" w:type="dxa"/>
            </w:tcMar>
          </w:tcPr>
          <w:p w14:paraId="4ACBD7C3" w14:textId="77777777" w:rsidR="00880309" w:rsidRPr="00040D3A" w:rsidRDefault="00880309" w:rsidP="00040D3A">
            <w:pPr>
              <w:spacing w:after="240"/>
              <w:jc w:val="center"/>
            </w:pPr>
          </w:p>
        </w:tc>
        <w:tc>
          <w:tcPr>
            <w:tcW w:w="495" w:type="dxa"/>
            <w:tcBorders>
              <w:top w:val="nil"/>
              <w:bottom w:val="single" w:sz="4" w:space="0" w:color="auto"/>
            </w:tcBorders>
            <w:tcMar>
              <w:left w:w="29" w:type="dxa"/>
              <w:right w:w="29" w:type="dxa"/>
            </w:tcMar>
          </w:tcPr>
          <w:p w14:paraId="09212B23" w14:textId="77777777" w:rsidR="00880309" w:rsidRPr="00040D3A" w:rsidRDefault="00880309" w:rsidP="00040D3A">
            <w:pPr>
              <w:spacing w:after="240"/>
              <w:jc w:val="center"/>
            </w:pPr>
          </w:p>
        </w:tc>
        <w:tc>
          <w:tcPr>
            <w:tcW w:w="495" w:type="dxa"/>
            <w:tcBorders>
              <w:top w:val="nil"/>
              <w:bottom w:val="single" w:sz="4" w:space="0" w:color="auto"/>
            </w:tcBorders>
            <w:tcMar>
              <w:left w:w="29" w:type="dxa"/>
              <w:right w:w="29" w:type="dxa"/>
            </w:tcMar>
          </w:tcPr>
          <w:p w14:paraId="58808247" w14:textId="77777777" w:rsidR="00880309" w:rsidRPr="00040D3A" w:rsidRDefault="00880309" w:rsidP="00040D3A">
            <w:pPr>
              <w:spacing w:after="240"/>
              <w:jc w:val="center"/>
            </w:pPr>
          </w:p>
        </w:tc>
        <w:tc>
          <w:tcPr>
            <w:tcW w:w="3743" w:type="dxa"/>
            <w:tcBorders>
              <w:top w:val="nil"/>
              <w:bottom w:val="single" w:sz="4" w:space="0" w:color="auto"/>
              <w:right w:val="nil"/>
            </w:tcBorders>
          </w:tcPr>
          <w:p w14:paraId="5512D035" w14:textId="0FD258FD" w:rsidR="00880309" w:rsidRPr="00040D3A" w:rsidRDefault="00880309" w:rsidP="001672EB">
            <w:pPr>
              <w:pStyle w:val="MMELTableBody"/>
              <w:spacing w:before="240"/>
              <w:jc w:val="left"/>
              <w:rPr>
                <w:b w:val="0"/>
              </w:rPr>
            </w:pPr>
            <w:r>
              <w:rPr>
                <w:b w:val="0"/>
              </w:rPr>
              <w:t>(Continued)</w:t>
            </w:r>
          </w:p>
        </w:tc>
        <w:tc>
          <w:tcPr>
            <w:tcW w:w="628" w:type="dxa"/>
            <w:tcBorders>
              <w:top w:val="nil"/>
              <w:left w:val="nil"/>
              <w:bottom w:val="single" w:sz="4" w:space="0" w:color="auto"/>
            </w:tcBorders>
          </w:tcPr>
          <w:p w14:paraId="4DCA691B" w14:textId="77777777" w:rsidR="00880309" w:rsidRPr="005567F1" w:rsidRDefault="00880309" w:rsidP="00040D3A">
            <w:pPr>
              <w:jc w:val="center"/>
            </w:pPr>
          </w:p>
        </w:tc>
      </w:tr>
    </w:tbl>
    <w:p w14:paraId="545AB8D4" w14:textId="77777777" w:rsidR="00F9593C" w:rsidRPr="005567F1" w:rsidRDefault="00F9593C" w:rsidP="00F9593C">
      <w:r w:rsidRPr="005567F1">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2-4"/>
      </w:tblPr>
      <w:tblGrid>
        <w:gridCol w:w="5037"/>
        <w:gridCol w:w="5043"/>
      </w:tblGrid>
      <w:tr w:rsidR="00F9593C" w:rsidRPr="005567F1" w14:paraId="55DA5610" w14:textId="77777777" w:rsidTr="001672EB">
        <w:trPr>
          <w:tblHeader/>
          <w:jc w:val="center"/>
        </w:trPr>
        <w:tc>
          <w:tcPr>
            <w:tcW w:w="5037" w:type="dxa"/>
            <w:tcBorders>
              <w:bottom w:val="single" w:sz="4" w:space="0" w:color="auto"/>
              <w:right w:val="nil"/>
            </w:tcBorders>
            <w:tcMar>
              <w:top w:w="29" w:type="dxa"/>
              <w:bottom w:w="29" w:type="dxa"/>
            </w:tcMar>
          </w:tcPr>
          <w:p w14:paraId="4ED79127" w14:textId="77777777" w:rsidR="00F9593C" w:rsidRPr="005567F1" w:rsidRDefault="00F9593C" w:rsidP="00CE3467">
            <w:pPr>
              <w:spacing w:after="60"/>
            </w:pPr>
            <w:r w:rsidRPr="005567F1">
              <w:lastRenderedPageBreak/>
              <w:br w:type="page"/>
              <w:t>U.S. DEPARTMENT OF TRANSPORTATION</w:t>
            </w:r>
          </w:p>
          <w:p w14:paraId="3EE87483" w14:textId="77777777" w:rsidR="00F9593C" w:rsidRPr="005567F1" w:rsidRDefault="00F9593C" w:rsidP="00CE3467">
            <w:pPr>
              <w:spacing w:after="60"/>
            </w:pPr>
            <w:r w:rsidRPr="005567F1">
              <w:t>FEDERAL AVIATION ADMINISTRATION</w:t>
            </w:r>
          </w:p>
        </w:tc>
        <w:tc>
          <w:tcPr>
            <w:tcW w:w="5043" w:type="dxa"/>
            <w:tcBorders>
              <w:left w:val="nil"/>
            </w:tcBorders>
            <w:tcMar>
              <w:top w:w="29" w:type="dxa"/>
              <w:bottom w:w="29" w:type="dxa"/>
            </w:tcMar>
            <w:vAlign w:val="center"/>
          </w:tcPr>
          <w:p w14:paraId="76CA9C47" w14:textId="77777777" w:rsidR="00F9593C" w:rsidRPr="005567F1" w:rsidRDefault="00F9593C" w:rsidP="00CE3467">
            <w:pPr>
              <w:spacing w:after="60"/>
              <w:jc w:val="right"/>
            </w:pPr>
            <w:r w:rsidRPr="005567F1">
              <w:t>MASTER MINIMUM EQUIPMENT LIST</w:t>
            </w:r>
          </w:p>
        </w:tc>
      </w:tr>
      <w:tr w:rsidR="00F9593C" w:rsidRPr="005567F1" w14:paraId="0E035BD9" w14:textId="77777777" w:rsidTr="001672EB">
        <w:trPr>
          <w:tblHeader/>
          <w:jc w:val="center"/>
        </w:trPr>
        <w:tc>
          <w:tcPr>
            <w:tcW w:w="5037" w:type="dxa"/>
            <w:tcBorders>
              <w:bottom w:val="single" w:sz="4" w:space="0" w:color="auto"/>
              <w:right w:val="nil"/>
            </w:tcBorders>
            <w:tcMar>
              <w:top w:w="29" w:type="dxa"/>
              <w:bottom w:w="29" w:type="dxa"/>
            </w:tcMar>
          </w:tcPr>
          <w:p w14:paraId="642E9619" w14:textId="77777777" w:rsidR="00DF0C10" w:rsidRPr="00A12F2F" w:rsidRDefault="00DF0C10" w:rsidP="00DF0C10">
            <w:pPr>
              <w:spacing w:after="60"/>
            </w:pPr>
            <w:r>
              <w:t>REVISION NO. 19</w:t>
            </w:r>
          </w:p>
          <w:p w14:paraId="79D5203B" w14:textId="3DBD9A1C" w:rsidR="00F9593C" w:rsidRPr="005567F1" w:rsidRDefault="00DF0C10" w:rsidP="00DF0C10">
            <w:pPr>
              <w:spacing w:after="60"/>
            </w:pPr>
            <w:r w:rsidRPr="00A12F2F">
              <w:t xml:space="preserve">DATE: </w:t>
            </w:r>
            <w:r w:rsidR="00112A22">
              <w:t>05/20/2025</w:t>
            </w:r>
          </w:p>
        </w:tc>
        <w:tc>
          <w:tcPr>
            <w:tcW w:w="5043" w:type="dxa"/>
            <w:tcBorders>
              <w:left w:val="nil"/>
            </w:tcBorders>
            <w:tcMar>
              <w:top w:w="29" w:type="dxa"/>
              <w:bottom w:w="29" w:type="dxa"/>
            </w:tcMar>
          </w:tcPr>
          <w:p w14:paraId="00426402" w14:textId="23FB3F32" w:rsidR="00F9593C" w:rsidRPr="005567F1" w:rsidRDefault="00F9593C" w:rsidP="00F9593C">
            <w:pPr>
              <w:spacing w:after="60"/>
              <w:jc w:val="right"/>
            </w:pPr>
            <w:r>
              <w:t>PAGE NO. 22-4</w:t>
            </w:r>
          </w:p>
        </w:tc>
      </w:tr>
      <w:tr w:rsidR="00F9593C" w:rsidRPr="005567F1" w14:paraId="572AA6D9" w14:textId="77777777" w:rsidTr="001672EB">
        <w:trPr>
          <w:tblHeader/>
          <w:jc w:val="center"/>
        </w:trPr>
        <w:tc>
          <w:tcPr>
            <w:tcW w:w="5037" w:type="dxa"/>
            <w:tcBorders>
              <w:right w:val="single" w:sz="4" w:space="0" w:color="auto"/>
            </w:tcBorders>
            <w:tcMar>
              <w:top w:w="29" w:type="dxa"/>
              <w:bottom w:w="29" w:type="dxa"/>
            </w:tcMar>
            <w:vAlign w:val="center"/>
          </w:tcPr>
          <w:p w14:paraId="31E75360" w14:textId="77777777" w:rsidR="00F9593C" w:rsidRPr="005567F1" w:rsidRDefault="00F9593C" w:rsidP="00CE3467">
            <w:pPr>
              <w:spacing w:after="60"/>
            </w:pPr>
            <w:r w:rsidRPr="005567F1">
              <w:t>AIRCRAFT:</w:t>
            </w:r>
          </w:p>
          <w:p w14:paraId="12764CEC" w14:textId="77777777" w:rsidR="00F9593C" w:rsidRPr="005567F1" w:rsidRDefault="00F9593C" w:rsidP="00CE3467">
            <w:pPr>
              <w:spacing w:after="60"/>
            </w:pPr>
            <w:r>
              <w:t>Boeing 787</w:t>
            </w:r>
          </w:p>
        </w:tc>
        <w:tc>
          <w:tcPr>
            <w:tcW w:w="5043" w:type="dxa"/>
            <w:tcBorders>
              <w:left w:val="single" w:sz="4" w:space="0" w:color="auto"/>
            </w:tcBorders>
            <w:tcMar>
              <w:top w:w="29" w:type="dxa"/>
              <w:bottom w:w="29" w:type="dxa"/>
            </w:tcMar>
          </w:tcPr>
          <w:p w14:paraId="5F71A484" w14:textId="77777777" w:rsidR="00F9593C" w:rsidRPr="005567F1" w:rsidRDefault="00F9593C" w:rsidP="00CE3467">
            <w:pPr>
              <w:pStyle w:val="ListParagraph"/>
              <w:spacing w:after="60"/>
              <w:ind w:left="662" w:hanging="720"/>
              <w:rPr>
                <w:b/>
              </w:rPr>
            </w:pPr>
            <w:r w:rsidRPr="005567F1">
              <w:rPr>
                <w:b/>
              </w:rPr>
              <w:t>TABLE KEY</w:t>
            </w:r>
          </w:p>
          <w:p w14:paraId="25C1514B" w14:textId="77777777" w:rsidR="00F9593C" w:rsidRPr="005567F1" w:rsidRDefault="00F9593C" w:rsidP="003D433F">
            <w:pPr>
              <w:pStyle w:val="ListParagraph"/>
              <w:numPr>
                <w:ilvl w:val="0"/>
                <w:numId w:val="85"/>
              </w:numPr>
              <w:spacing w:after="60"/>
            </w:pPr>
            <w:r w:rsidRPr="005567F1">
              <w:t>REPAIR CATEGORY</w:t>
            </w:r>
          </w:p>
          <w:p w14:paraId="04586EF6" w14:textId="77777777" w:rsidR="00F9593C" w:rsidRPr="005567F1" w:rsidRDefault="00F9593C" w:rsidP="003D433F">
            <w:pPr>
              <w:pStyle w:val="ListParagraph"/>
              <w:numPr>
                <w:ilvl w:val="0"/>
                <w:numId w:val="85"/>
              </w:numPr>
              <w:spacing w:after="60"/>
            </w:pPr>
            <w:r w:rsidRPr="005567F1">
              <w:t>NO. INSTALLED</w:t>
            </w:r>
          </w:p>
          <w:p w14:paraId="4FA57622" w14:textId="77777777" w:rsidR="00F9593C" w:rsidRPr="005567F1" w:rsidRDefault="00F9593C" w:rsidP="003D433F">
            <w:pPr>
              <w:pStyle w:val="ListParagraph"/>
              <w:numPr>
                <w:ilvl w:val="0"/>
                <w:numId w:val="85"/>
              </w:numPr>
              <w:spacing w:after="60"/>
            </w:pPr>
            <w:r w:rsidRPr="005567F1">
              <w:t>NO. REQUIRED FOR DISPATCH</w:t>
            </w:r>
          </w:p>
          <w:p w14:paraId="19B1DAFC" w14:textId="77777777" w:rsidR="00F9593C" w:rsidRPr="005567F1" w:rsidRDefault="00F9593C" w:rsidP="003D433F">
            <w:pPr>
              <w:pStyle w:val="ListParagraph"/>
              <w:numPr>
                <w:ilvl w:val="0"/>
                <w:numId w:val="85"/>
              </w:numPr>
              <w:spacing w:after="60"/>
            </w:pPr>
            <w:r w:rsidRPr="005567F1">
              <w:t>REMARKS OR EXCEPTIONS</w:t>
            </w:r>
          </w:p>
        </w:tc>
      </w:tr>
    </w:tbl>
    <w:p w14:paraId="1A4FC09B" w14:textId="77777777" w:rsidR="00F9593C" w:rsidRPr="005567F1" w:rsidRDefault="00F9593C" w:rsidP="00F9593C">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Autoflight"/>
      </w:tblPr>
      <w:tblGrid>
        <w:gridCol w:w="1703"/>
        <w:gridCol w:w="2370"/>
        <w:gridCol w:w="151"/>
        <w:gridCol w:w="495"/>
        <w:gridCol w:w="495"/>
        <w:gridCol w:w="495"/>
        <w:gridCol w:w="3743"/>
        <w:gridCol w:w="628"/>
      </w:tblGrid>
      <w:tr w:rsidR="00F9593C" w:rsidRPr="005567F1" w14:paraId="1B419987"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009CB1C2" w14:textId="77777777" w:rsidR="00F9593C" w:rsidRPr="005567F1" w:rsidRDefault="00F9593C" w:rsidP="00CE3467">
            <w:pPr>
              <w:ind w:left="360" w:hanging="360"/>
              <w:rPr>
                <w:b/>
              </w:rPr>
            </w:pPr>
            <w:r>
              <w:rPr>
                <w:b/>
              </w:rPr>
              <w:t>22</w:t>
            </w:r>
            <w:r w:rsidRPr="005567F1">
              <w:rPr>
                <w:b/>
              </w:rPr>
              <w:t>.</w:t>
            </w:r>
            <w:r w:rsidRPr="00B15701">
              <w:rPr>
                <w:b/>
              </w:rPr>
              <w:t xml:space="preserve"> </w:t>
            </w:r>
            <w:proofErr w:type="spellStart"/>
            <w:r>
              <w:rPr>
                <w:b/>
              </w:rPr>
              <w:t>Autoflight</w:t>
            </w:r>
            <w:proofErr w:type="spellEnd"/>
          </w:p>
        </w:tc>
        <w:tc>
          <w:tcPr>
            <w:tcW w:w="151" w:type="dxa"/>
            <w:tcBorders>
              <w:left w:val="nil"/>
              <w:right w:val="nil"/>
            </w:tcBorders>
            <w:shd w:val="clear" w:color="auto" w:fill="D9D9D9" w:themeFill="background1" w:themeFillShade="D9"/>
          </w:tcPr>
          <w:p w14:paraId="165C22D7" w14:textId="77777777" w:rsidR="00F9593C" w:rsidRPr="005567F1" w:rsidRDefault="00F9593C" w:rsidP="00CE3467">
            <w:pPr>
              <w:rPr>
                <w:b/>
              </w:rPr>
            </w:pPr>
          </w:p>
        </w:tc>
        <w:tc>
          <w:tcPr>
            <w:tcW w:w="495" w:type="dxa"/>
            <w:tcBorders>
              <w:left w:val="nil"/>
              <w:right w:val="nil"/>
            </w:tcBorders>
            <w:shd w:val="clear" w:color="auto" w:fill="D9D9D9" w:themeFill="background1" w:themeFillShade="D9"/>
            <w:tcMar>
              <w:left w:w="29" w:type="dxa"/>
              <w:right w:w="29" w:type="dxa"/>
            </w:tcMar>
          </w:tcPr>
          <w:p w14:paraId="67B150E5" w14:textId="77777777" w:rsidR="00F9593C" w:rsidRPr="005567F1" w:rsidRDefault="00F9593C"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18794EC7" w14:textId="77777777" w:rsidR="00F9593C" w:rsidRPr="005567F1" w:rsidRDefault="00F9593C"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00CFE18B" w14:textId="77777777" w:rsidR="00F9593C" w:rsidRPr="005567F1" w:rsidRDefault="00F9593C"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420C3C48" w14:textId="77777777" w:rsidR="00F9593C" w:rsidRPr="005567F1" w:rsidRDefault="00F9593C" w:rsidP="00CE3467">
            <w:pPr>
              <w:rPr>
                <w:b/>
              </w:rPr>
            </w:pPr>
          </w:p>
        </w:tc>
        <w:tc>
          <w:tcPr>
            <w:tcW w:w="628" w:type="dxa"/>
            <w:tcBorders>
              <w:left w:val="nil"/>
            </w:tcBorders>
            <w:shd w:val="clear" w:color="auto" w:fill="D9D9D9" w:themeFill="background1" w:themeFillShade="D9"/>
          </w:tcPr>
          <w:p w14:paraId="6A716521" w14:textId="77777777" w:rsidR="00F9593C" w:rsidRPr="005567F1" w:rsidRDefault="00F9593C" w:rsidP="00CE3467">
            <w:pPr>
              <w:jc w:val="center"/>
              <w:rPr>
                <w:b/>
              </w:rPr>
            </w:pPr>
          </w:p>
        </w:tc>
      </w:tr>
      <w:tr w:rsidR="00F9593C" w:rsidRPr="005567F1" w14:paraId="583CF265"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3EAB9128" w14:textId="77777777" w:rsidR="00F9593C" w:rsidRPr="00812724" w:rsidRDefault="00F9593C" w:rsidP="00CE3467">
            <w:pPr>
              <w:rPr>
                <w:b/>
                <w:sz w:val="16"/>
                <w:szCs w:val="16"/>
              </w:rPr>
            </w:pPr>
            <w:r w:rsidRPr="00812724">
              <w:rPr>
                <w:b/>
                <w:sz w:val="16"/>
                <w:szCs w:val="16"/>
              </w:rPr>
              <w:t>Sequence No.</w:t>
            </w:r>
          </w:p>
        </w:tc>
        <w:tc>
          <w:tcPr>
            <w:tcW w:w="2521" w:type="dxa"/>
            <w:gridSpan w:val="2"/>
            <w:tcBorders>
              <w:left w:val="nil"/>
            </w:tcBorders>
            <w:shd w:val="clear" w:color="auto" w:fill="D9D9D9" w:themeFill="background1" w:themeFillShade="D9"/>
            <w:vAlign w:val="center"/>
          </w:tcPr>
          <w:p w14:paraId="56EC7F73" w14:textId="77777777" w:rsidR="00F9593C" w:rsidRPr="00812724" w:rsidRDefault="00F9593C" w:rsidP="00CE3467">
            <w:pPr>
              <w:rPr>
                <w:b/>
                <w:sz w:val="16"/>
                <w:szCs w:val="16"/>
              </w:rPr>
            </w:pPr>
            <w:r w:rsidRPr="00812724">
              <w:rPr>
                <w:b/>
                <w:sz w:val="16"/>
                <w:szCs w:val="16"/>
              </w:rPr>
              <w:t>Item</w:t>
            </w:r>
          </w:p>
        </w:tc>
        <w:tc>
          <w:tcPr>
            <w:tcW w:w="495" w:type="dxa"/>
            <w:shd w:val="clear" w:color="auto" w:fill="D9D9D9" w:themeFill="background1" w:themeFillShade="D9"/>
            <w:tcMar>
              <w:left w:w="29" w:type="dxa"/>
              <w:right w:w="29" w:type="dxa"/>
            </w:tcMar>
            <w:vAlign w:val="center"/>
          </w:tcPr>
          <w:p w14:paraId="49E24966" w14:textId="77777777" w:rsidR="00F9593C" w:rsidRPr="00812724" w:rsidRDefault="00F9593C" w:rsidP="00CE3467">
            <w:pPr>
              <w:jc w:val="center"/>
              <w:rPr>
                <w:b/>
                <w:sz w:val="16"/>
                <w:szCs w:val="16"/>
              </w:rPr>
            </w:pPr>
            <w:r w:rsidRPr="00812724">
              <w:rPr>
                <w:b/>
                <w:sz w:val="16"/>
                <w:szCs w:val="16"/>
              </w:rPr>
              <w:t>1</w:t>
            </w:r>
          </w:p>
        </w:tc>
        <w:tc>
          <w:tcPr>
            <w:tcW w:w="495" w:type="dxa"/>
            <w:shd w:val="clear" w:color="auto" w:fill="D9D9D9" w:themeFill="background1" w:themeFillShade="D9"/>
            <w:tcMar>
              <w:left w:w="29" w:type="dxa"/>
              <w:right w:w="29" w:type="dxa"/>
            </w:tcMar>
            <w:vAlign w:val="center"/>
          </w:tcPr>
          <w:p w14:paraId="0926BA1B" w14:textId="77777777" w:rsidR="00F9593C" w:rsidRPr="00812724" w:rsidRDefault="00F9593C" w:rsidP="00CE3467">
            <w:pPr>
              <w:jc w:val="center"/>
              <w:rPr>
                <w:b/>
                <w:sz w:val="16"/>
                <w:szCs w:val="16"/>
              </w:rPr>
            </w:pPr>
            <w:r w:rsidRPr="00812724">
              <w:rPr>
                <w:b/>
                <w:sz w:val="16"/>
                <w:szCs w:val="16"/>
              </w:rPr>
              <w:t>2</w:t>
            </w:r>
          </w:p>
        </w:tc>
        <w:tc>
          <w:tcPr>
            <w:tcW w:w="495" w:type="dxa"/>
            <w:shd w:val="clear" w:color="auto" w:fill="D9D9D9" w:themeFill="background1" w:themeFillShade="D9"/>
            <w:tcMar>
              <w:left w:w="29" w:type="dxa"/>
              <w:right w:w="29" w:type="dxa"/>
            </w:tcMar>
            <w:vAlign w:val="center"/>
          </w:tcPr>
          <w:p w14:paraId="2DBE4E70" w14:textId="77777777" w:rsidR="00F9593C" w:rsidRPr="00812724" w:rsidRDefault="00F9593C"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78D3F41A" w14:textId="77777777" w:rsidR="00F9593C" w:rsidRPr="00812724" w:rsidRDefault="00F9593C"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76488C58" w14:textId="77777777" w:rsidR="00F9593C" w:rsidRPr="00812724" w:rsidRDefault="00F9593C" w:rsidP="00CE3467">
            <w:pPr>
              <w:jc w:val="center"/>
              <w:rPr>
                <w:b/>
                <w:sz w:val="12"/>
                <w:szCs w:val="12"/>
              </w:rPr>
            </w:pPr>
            <w:r w:rsidRPr="00812724">
              <w:rPr>
                <w:b/>
                <w:sz w:val="12"/>
                <w:szCs w:val="12"/>
              </w:rPr>
              <w:t>Change Bar</w:t>
            </w:r>
          </w:p>
        </w:tc>
      </w:tr>
      <w:tr w:rsidR="00040D3A" w:rsidRPr="005567F1" w14:paraId="12DC45F0" w14:textId="77777777" w:rsidTr="00040D3A">
        <w:trPr>
          <w:jc w:val="center"/>
        </w:trPr>
        <w:tc>
          <w:tcPr>
            <w:tcW w:w="1703" w:type="dxa"/>
            <w:tcBorders>
              <w:top w:val="single" w:sz="4" w:space="0" w:color="auto"/>
              <w:left w:val="single" w:sz="4" w:space="0" w:color="auto"/>
              <w:bottom w:val="nil"/>
              <w:right w:val="nil"/>
            </w:tcBorders>
          </w:tcPr>
          <w:p w14:paraId="352BF238" w14:textId="40B8FA26" w:rsidR="00040D3A" w:rsidRPr="00040D3A" w:rsidRDefault="00040D3A" w:rsidP="00040D3A">
            <w:pPr>
              <w:spacing w:after="240"/>
            </w:pPr>
            <w:r w:rsidRPr="00040D3A">
              <w:t>-11-06</w:t>
            </w:r>
          </w:p>
        </w:tc>
        <w:tc>
          <w:tcPr>
            <w:tcW w:w="2521" w:type="dxa"/>
            <w:gridSpan w:val="2"/>
            <w:tcBorders>
              <w:top w:val="single" w:sz="4" w:space="0" w:color="auto"/>
              <w:left w:val="nil"/>
              <w:bottom w:val="nil"/>
            </w:tcBorders>
          </w:tcPr>
          <w:p w14:paraId="71F82CE7" w14:textId="1361575A" w:rsidR="00040D3A" w:rsidRPr="00040D3A" w:rsidRDefault="00040D3A" w:rsidP="00040D3A">
            <w:pPr>
              <w:spacing w:after="240"/>
            </w:pPr>
            <w:r w:rsidRPr="00040D3A">
              <w:t>Mode Control Panel Switches</w:t>
            </w:r>
            <w:r w:rsidRPr="00040D3A">
              <w:br/>
              <w:t>(Cont’d)</w:t>
            </w:r>
          </w:p>
        </w:tc>
        <w:tc>
          <w:tcPr>
            <w:tcW w:w="495" w:type="dxa"/>
            <w:tcBorders>
              <w:top w:val="single" w:sz="4" w:space="0" w:color="auto"/>
              <w:bottom w:val="nil"/>
            </w:tcBorders>
            <w:tcMar>
              <w:left w:w="29" w:type="dxa"/>
              <w:right w:w="29" w:type="dxa"/>
            </w:tcMar>
          </w:tcPr>
          <w:p w14:paraId="58DF7C99" w14:textId="77777777" w:rsidR="00040D3A" w:rsidRPr="00040D3A" w:rsidRDefault="00040D3A" w:rsidP="00040D3A">
            <w:pPr>
              <w:spacing w:after="240"/>
              <w:jc w:val="center"/>
            </w:pPr>
          </w:p>
        </w:tc>
        <w:tc>
          <w:tcPr>
            <w:tcW w:w="495" w:type="dxa"/>
            <w:tcBorders>
              <w:top w:val="single" w:sz="4" w:space="0" w:color="auto"/>
              <w:bottom w:val="nil"/>
            </w:tcBorders>
            <w:tcMar>
              <w:left w:w="29" w:type="dxa"/>
              <w:right w:w="29" w:type="dxa"/>
            </w:tcMar>
          </w:tcPr>
          <w:p w14:paraId="10BBDBF7" w14:textId="77777777" w:rsidR="00040D3A" w:rsidRPr="00040D3A" w:rsidRDefault="00040D3A" w:rsidP="00040D3A">
            <w:pPr>
              <w:spacing w:after="240"/>
              <w:jc w:val="center"/>
            </w:pPr>
          </w:p>
        </w:tc>
        <w:tc>
          <w:tcPr>
            <w:tcW w:w="495" w:type="dxa"/>
            <w:tcBorders>
              <w:top w:val="single" w:sz="4" w:space="0" w:color="auto"/>
              <w:bottom w:val="nil"/>
            </w:tcBorders>
            <w:tcMar>
              <w:left w:w="29" w:type="dxa"/>
              <w:right w:w="29" w:type="dxa"/>
            </w:tcMar>
          </w:tcPr>
          <w:p w14:paraId="11F2592B" w14:textId="77777777" w:rsidR="00040D3A" w:rsidRPr="00040D3A" w:rsidRDefault="00040D3A" w:rsidP="00040D3A">
            <w:pPr>
              <w:spacing w:after="240"/>
              <w:jc w:val="center"/>
            </w:pPr>
          </w:p>
        </w:tc>
        <w:tc>
          <w:tcPr>
            <w:tcW w:w="3743" w:type="dxa"/>
            <w:tcBorders>
              <w:top w:val="single" w:sz="4" w:space="0" w:color="auto"/>
              <w:bottom w:val="nil"/>
              <w:right w:val="nil"/>
            </w:tcBorders>
          </w:tcPr>
          <w:p w14:paraId="19537036" w14:textId="77777777" w:rsidR="00040D3A" w:rsidRPr="00040D3A" w:rsidRDefault="00040D3A" w:rsidP="00040D3A">
            <w:pPr>
              <w:spacing w:after="240"/>
            </w:pPr>
          </w:p>
        </w:tc>
        <w:tc>
          <w:tcPr>
            <w:tcW w:w="628" w:type="dxa"/>
            <w:tcBorders>
              <w:left w:val="nil"/>
              <w:bottom w:val="nil"/>
            </w:tcBorders>
          </w:tcPr>
          <w:p w14:paraId="310473D3" w14:textId="77777777" w:rsidR="00040D3A" w:rsidRPr="005567F1" w:rsidRDefault="00040D3A" w:rsidP="00040D3A">
            <w:pPr>
              <w:jc w:val="center"/>
            </w:pPr>
          </w:p>
        </w:tc>
      </w:tr>
      <w:tr w:rsidR="00040D3A" w:rsidRPr="005567F1" w14:paraId="2A2CAB0C" w14:textId="77777777" w:rsidTr="00040D3A">
        <w:trPr>
          <w:jc w:val="center"/>
        </w:trPr>
        <w:tc>
          <w:tcPr>
            <w:tcW w:w="1703" w:type="dxa"/>
            <w:tcBorders>
              <w:top w:val="nil"/>
              <w:left w:val="single" w:sz="4" w:space="0" w:color="auto"/>
              <w:bottom w:val="nil"/>
              <w:right w:val="nil"/>
            </w:tcBorders>
          </w:tcPr>
          <w:p w14:paraId="1C1CD617" w14:textId="1E31A6CB" w:rsidR="00040D3A" w:rsidRPr="00040D3A" w:rsidRDefault="00040D3A" w:rsidP="00040D3A">
            <w:pPr>
              <w:spacing w:after="240"/>
            </w:pPr>
            <w:r w:rsidRPr="00040D3A">
              <w:t>-11-06-03</w:t>
            </w:r>
          </w:p>
        </w:tc>
        <w:tc>
          <w:tcPr>
            <w:tcW w:w="2521" w:type="dxa"/>
            <w:gridSpan w:val="2"/>
            <w:tcBorders>
              <w:top w:val="nil"/>
              <w:left w:val="nil"/>
              <w:bottom w:val="nil"/>
            </w:tcBorders>
          </w:tcPr>
          <w:p w14:paraId="194DED0D" w14:textId="71D87A68" w:rsidR="00040D3A" w:rsidRPr="00040D3A" w:rsidRDefault="00040D3A" w:rsidP="00040D3A">
            <w:pPr>
              <w:spacing w:after="240"/>
            </w:pPr>
            <w:r w:rsidRPr="00040D3A">
              <w:t>A/T Engage Switch</w:t>
            </w:r>
          </w:p>
        </w:tc>
        <w:tc>
          <w:tcPr>
            <w:tcW w:w="495" w:type="dxa"/>
            <w:tcBorders>
              <w:top w:val="nil"/>
              <w:bottom w:val="nil"/>
            </w:tcBorders>
            <w:tcMar>
              <w:left w:w="29" w:type="dxa"/>
              <w:right w:w="29" w:type="dxa"/>
            </w:tcMar>
          </w:tcPr>
          <w:p w14:paraId="5D8BC424" w14:textId="18DCDE9F" w:rsidR="00040D3A" w:rsidRPr="00040D3A" w:rsidRDefault="00040D3A" w:rsidP="00040D3A">
            <w:pPr>
              <w:spacing w:after="240"/>
              <w:jc w:val="center"/>
            </w:pPr>
            <w:r w:rsidRPr="00040D3A">
              <w:t>C</w:t>
            </w:r>
          </w:p>
        </w:tc>
        <w:tc>
          <w:tcPr>
            <w:tcW w:w="495" w:type="dxa"/>
            <w:tcBorders>
              <w:top w:val="nil"/>
              <w:bottom w:val="nil"/>
            </w:tcBorders>
            <w:tcMar>
              <w:left w:w="29" w:type="dxa"/>
              <w:right w:w="29" w:type="dxa"/>
            </w:tcMar>
          </w:tcPr>
          <w:p w14:paraId="55F090AA" w14:textId="6C553088" w:rsidR="00040D3A" w:rsidRPr="00040D3A" w:rsidRDefault="00040D3A" w:rsidP="00040D3A">
            <w:pPr>
              <w:spacing w:after="240"/>
              <w:jc w:val="center"/>
            </w:pPr>
            <w:r w:rsidRPr="00040D3A">
              <w:t>1</w:t>
            </w:r>
          </w:p>
        </w:tc>
        <w:tc>
          <w:tcPr>
            <w:tcW w:w="495" w:type="dxa"/>
            <w:tcBorders>
              <w:top w:val="nil"/>
              <w:bottom w:val="nil"/>
            </w:tcBorders>
            <w:tcMar>
              <w:left w:w="29" w:type="dxa"/>
              <w:right w:w="29" w:type="dxa"/>
            </w:tcMar>
          </w:tcPr>
          <w:p w14:paraId="08EA9FB4" w14:textId="1B33C925" w:rsidR="00040D3A" w:rsidRPr="00040D3A" w:rsidRDefault="00040D3A" w:rsidP="00040D3A">
            <w:pPr>
              <w:spacing w:after="240"/>
              <w:jc w:val="center"/>
            </w:pPr>
            <w:r w:rsidRPr="00040D3A">
              <w:t>0</w:t>
            </w:r>
          </w:p>
        </w:tc>
        <w:tc>
          <w:tcPr>
            <w:tcW w:w="3743" w:type="dxa"/>
            <w:tcBorders>
              <w:top w:val="nil"/>
              <w:bottom w:val="nil"/>
              <w:right w:val="nil"/>
            </w:tcBorders>
          </w:tcPr>
          <w:p w14:paraId="2CB84E1C" w14:textId="77777777" w:rsidR="00040D3A" w:rsidRPr="00040D3A" w:rsidRDefault="00040D3A" w:rsidP="00040D3A">
            <w:pPr>
              <w:pStyle w:val="MMELTableBody"/>
              <w:jc w:val="left"/>
              <w:rPr>
                <w:b w:val="0"/>
              </w:rPr>
            </w:pPr>
            <w:r w:rsidRPr="00040D3A">
              <w:rPr>
                <w:b w:val="0"/>
              </w:rPr>
              <w:t>May be inoperative provided:</w:t>
            </w:r>
          </w:p>
          <w:p w14:paraId="35994E75" w14:textId="77777777" w:rsidR="00040D3A" w:rsidRPr="00040D3A" w:rsidRDefault="00040D3A" w:rsidP="003D433F">
            <w:pPr>
              <w:numPr>
                <w:ilvl w:val="0"/>
                <w:numId w:val="321"/>
              </w:numPr>
            </w:pPr>
            <w:r w:rsidRPr="00040D3A">
              <w:t>Approach minimums do not require autothrottle use,</w:t>
            </w:r>
          </w:p>
          <w:p w14:paraId="37E5CA37" w14:textId="77777777" w:rsidR="00040D3A" w:rsidRDefault="00040D3A" w:rsidP="003D433F">
            <w:pPr>
              <w:numPr>
                <w:ilvl w:val="0"/>
                <w:numId w:val="321"/>
              </w:numPr>
            </w:pPr>
            <w:r w:rsidRPr="00040D3A">
              <w:t>EEC normal mode operates normally, and</w:t>
            </w:r>
          </w:p>
          <w:p w14:paraId="2BFD7CFB" w14:textId="058B5F00" w:rsidR="00040D3A" w:rsidRPr="00040D3A" w:rsidRDefault="00040D3A" w:rsidP="003D433F">
            <w:pPr>
              <w:numPr>
                <w:ilvl w:val="0"/>
                <w:numId w:val="321"/>
              </w:numPr>
              <w:spacing w:after="240"/>
            </w:pPr>
            <w:r w:rsidRPr="00040D3A">
              <w:t>Flight remains within 180 minutes of landing at a suitable airport.</w:t>
            </w:r>
          </w:p>
        </w:tc>
        <w:tc>
          <w:tcPr>
            <w:tcW w:w="628" w:type="dxa"/>
            <w:tcBorders>
              <w:top w:val="nil"/>
              <w:left w:val="nil"/>
              <w:bottom w:val="nil"/>
            </w:tcBorders>
          </w:tcPr>
          <w:p w14:paraId="36B072B0" w14:textId="77777777" w:rsidR="00040D3A" w:rsidRPr="005567F1" w:rsidRDefault="00040D3A" w:rsidP="00040D3A">
            <w:pPr>
              <w:jc w:val="center"/>
            </w:pPr>
          </w:p>
        </w:tc>
      </w:tr>
      <w:tr w:rsidR="00040D3A" w:rsidRPr="005567F1" w14:paraId="62B57EB5" w14:textId="77777777" w:rsidTr="00040D3A">
        <w:trPr>
          <w:jc w:val="center"/>
        </w:trPr>
        <w:tc>
          <w:tcPr>
            <w:tcW w:w="1703" w:type="dxa"/>
            <w:tcBorders>
              <w:top w:val="nil"/>
              <w:left w:val="single" w:sz="4" w:space="0" w:color="auto"/>
              <w:bottom w:val="nil"/>
              <w:right w:val="nil"/>
            </w:tcBorders>
          </w:tcPr>
          <w:p w14:paraId="0EAAAE6C" w14:textId="4669B8BD" w:rsidR="00040D3A" w:rsidRPr="00040D3A" w:rsidRDefault="00040D3A" w:rsidP="00040D3A">
            <w:pPr>
              <w:spacing w:after="240"/>
            </w:pPr>
            <w:r w:rsidRPr="00040D3A">
              <w:t>-11-06-04</w:t>
            </w:r>
          </w:p>
        </w:tc>
        <w:tc>
          <w:tcPr>
            <w:tcW w:w="2521" w:type="dxa"/>
            <w:gridSpan w:val="2"/>
            <w:tcBorders>
              <w:top w:val="nil"/>
              <w:left w:val="nil"/>
              <w:bottom w:val="nil"/>
            </w:tcBorders>
          </w:tcPr>
          <w:p w14:paraId="44F22E84" w14:textId="60E0F4D6" w:rsidR="00040D3A" w:rsidRPr="00040D3A" w:rsidRDefault="00040D3A" w:rsidP="00040D3A">
            <w:pPr>
              <w:spacing w:after="240"/>
            </w:pPr>
            <w:r w:rsidRPr="00040D3A">
              <w:t>F/D Switches</w:t>
            </w:r>
          </w:p>
        </w:tc>
        <w:tc>
          <w:tcPr>
            <w:tcW w:w="495" w:type="dxa"/>
            <w:tcBorders>
              <w:top w:val="nil"/>
              <w:bottom w:val="nil"/>
            </w:tcBorders>
            <w:tcMar>
              <w:left w:w="29" w:type="dxa"/>
              <w:right w:w="29" w:type="dxa"/>
            </w:tcMar>
          </w:tcPr>
          <w:p w14:paraId="19EF4A28" w14:textId="311DAF34" w:rsidR="00040D3A" w:rsidRPr="00040D3A" w:rsidRDefault="00040D3A" w:rsidP="00040D3A">
            <w:pPr>
              <w:spacing w:after="240"/>
              <w:jc w:val="center"/>
            </w:pPr>
            <w:r w:rsidRPr="00040D3A">
              <w:t>C</w:t>
            </w:r>
          </w:p>
        </w:tc>
        <w:tc>
          <w:tcPr>
            <w:tcW w:w="495" w:type="dxa"/>
            <w:tcBorders>
              <w:top w:val="nil"/>
              <w:bottom w:val="nil"/>
            </w:tcBorders>
            <w:tcMar>
              <w:left w:w="29" w:type="dxa"/>
              <w:right w:w="29" w:type="dxa"/>
            </w:tcMar>
          </w:tcPr>
          <w:p w14:paraId="0BFCAFF5" w14:textId="5AD72239" w:rsidR="00040D3A" w:rsidRPr="00040D3A" w:rsidRDefault="00040D3A" w:rsidP="00040D3A">
            <w:pPr>
              <w:spacing w:after="240"/>
              <w:jc w:val="center"/>
            </w:pPr>
            <w:r w:rsidRPr="00040D3A">
              <w:t>2</w:t>
            </w:r>
          </w:p>
        </w:tc>
        <w:tc>
          <w:tcPr>
            <w:tcW w:w="495" w:type="dxa"/>
            <w:tcBorders>
              <w:top w:val="nil"/>
              <w:bottom w:val="nil"/>
            </w:tcBorders>
            <w:tcMar>
              <w:left w:w="29" w:type="dxa"/>
              <w:right w:w="29" w:type="dxa"/>
            </w:tcMar>
          </w:tcPr>
          <w:p w14:paraId="77F71228" w14:textId="0A48D7BA" w:rsidR="00040D3A" w:rsidRPr="00040D3A" w:rsidRDefault="00040D3A" w:rsidP="00040D3A">
            <w:pPr>
              <w:spacing w:after="240"/>
              <w:jc w:val="center"/>
            </w:pPr>
            <w:r w:rsidRPr="00040D3A">
              <w:t>0</w:t>
            </w:r>
          </w:p>
        </w:tc>
        <w:tc>
          <w:tcPr>
            <w:tcW w:w="3743" w:type="dxa"/>
            <w:tcBorders>
              <w:top w:val="nil"/>
              <w:bottom w:val="nil"/>
              <w:right w:val="nil"/>
            </w:tcBorders>
          </w:tcPr>
          <w:p w14:paraId="5C8085A9" w14:textId="2788A714" w:rsidR="00040D3A" w:rsidRPr="00040D3A" w:rsidRDefault="00040D3A" w:rsidP="00040D3A">
            <w:pPr>
              <w:spacing w:after="240"/>
            </w:pPr>
            <w:r w:rsidRPr="00040D3A">
              <w:t>May be inoperative provided procedures do not require flight director use.</w:t>
            </w:r>
          </w:p>
        </w:tc>
        <w:tc>
          <w:tcPr>
            <w:tcW w:w="628" w:type="dxa"/>
            <w:tcBorders>
              <w:top w:val="nil"/>
              <w:left w:val="nil"/>
              <w:bottom w:val="nil"/>
            </w:tcBorders>
          </w:tcPr>
          <w:p w14:paraId="49948B6C" w14:textId="77777777" w:rsidR="00040D3A" w:rsidRPr="005567F1" w:rsidRDefault="00040D3A" w:rsidP="00040D3A">
            <w:pPr>
              <w:jc w:val="center"/>
            </w:pPr>
          </w:p>
        </w:tc>
      </w:tr>
      <w:tr w:rsidR="00040D3A" w:rsidRPr="005567F1" w14:paraId="63442BA5" w14:textId="77777777" w:rsidTr="00040D3A">
        <w:trPr>
          <w:jc w:val="center"/>
        </w:trPr>
        <w:tc>
          <w:tcPr>
            <w:tcW w:w="1703" w:type="dxa"/>
            <w:tcBorders>
              <w:top w:val="nil"/>
              <w:left w:val="single" w:sz="4" w:space="0" w:color="auto"/>
              <w:bottom w:val="nil"/>
              <w:right w:val="nil"/>
            </w:tcBorders>
          </w:tcPr>
          <w:p w14:paraId="67CAC2BD" w14:textId="407E800F" w:rsidR="00040D3A" w:rsidRPr="00040D3A" w:rsidRDefault="00040D3A" w:rsidP="00040D3A">
            <w:pPr>
              <w:spacing w:after="240"/>
            </w:pPr>
            <w:r w:rsidRPr="00040D3A">
              <w:t>-11-06-05</w:t>
            </w:r>
          </w:p>
        </w:tc>
        <w:tc>
          <w:tcPr>
            <w:tcW w:w="2521" w:type="dxa"/>
            <w:gridSpan w:val="2"/>
            <w:tcBorders>
              <w:top w:val="nil"/>
              <w:left w:val="nil"/>
              <w:bottom w:val="nil"/>
            </w:tcBorders>
          </w:tcPr>
          <w:p w14:paraId="689DB675" w14:textId="50039877" w:rsidR="00040D3A" w:rsidRPr="00040D3A" w:rsidRDefault="00040D3A" w:rsidP="00040D3A">
            <w:pPr>
              <w:spacing w:after="240"/>
            </w:pPr>
            <w:r w:rsidRPr="00040D3A">
              <w:t>IAS - MACH Reference Switch</w:t>
            </w:r>
          </w:p>
        </w:tc>
        <w:tc>
          <w:tcPr>
            <w:tcW w:w="495" w:type="dxa"/>
            <w:tcBorders>
              <w:top w:val="nil"/>
              <w:bottom w:val="nil"/>
            </w:tcBorders>
            <w:tcMar>
              <w:left w:w="29" w:type="dxa"/>
              <w:right w:w="29" w:type="dxa"/>
            </w:tcMar>
          </w:tcPr>
          <w:p w14:paraId="056D92A1" w14:textId="34FCDEFA" w:rsidR="00040D3A" w:rsidRPr="00040D3A" w:rsidRDefault="00040D3A" w:rsidP="00040D3A">
            <w:pPr>
              <w:spacing w:after="240"/>
              <w:jc w:val="center"/>
            </w:pPr>
            <w:r w:rsidRPr="00040D3A">
              <w:t>C</w:t>
            </w:r>
          </w:p>
        </w:tc>
        <w:tc>
          <w:tcPr>
            <w:tcW w:w="495" w:type="dxa"/>
            <w:tcBorders>
              <w:top w:val="nil"/>
              <w:bottom w:val="nil"/>
            </w:tcBorders>
            <w:tcMar>
              <w:left w:w="29" w:type="dxa"/>
              <w:right w:w="29" w:type="dxa"/>
            </w:tcMar>
          </w:tcPr>
          <w:p w14:paraId="579EE215" w14:textId="6402FD2D" w:rsidR="00040D3A" w:rsidRPr="00040D3A" w:rsidRDefault="00040D3A" w:rsidP="00040D3A">
            <w:pPr>
              <w:spacing w:after="240"/>
              <w:jc w:val="center"/>
            </w:pPr>
            <w:r w:rsidRPr="00040D3A">
              <w:t>1</w:t>
            </w:r>
          </w:p>
        </w:tc>
        <w:tc>
          <w:tcPr>
            <w:tcW w:w="495" w:type="dxa"/>
            <w:tcBorders>
              <w:top w:val="nil"/>
              <w:bottom w:val="nil"/>
            </w:tcBorders>
            <w:tcMar>
              <w:left w:w="29" w:type="dxa"/>
              <w:right w:w="29" w:type="dxa"/>
            </w:tcMar>
          </w:tcPr>
          <w:p w14:paraId="0554374B" w14:textId="61B797D0" w:rsidR="00040D3A" w:rsidRPr="00040D3A" w:rsidRDefault="00040D3A" w:rsidP="00040D3A">
            <w:pPr>
              <w:spacing w:after="240"/>
              <w:jc w:val="center"/>
            </w:pPr>
            <w:r w:rsidRPr="00040D3A">
              <w:t>0</w:t>
            </w:r>
          </w:p>
        </w:tc>
        <w:tc>
          <w:tcPr>
            <w:tcW w:w="3743" w:type="dxa"/>
            <w:tcBorders>
              <w:top w:val="nil"/>
              <w:bottom w:val="nil"/>
              <w:right w:val="nil"/>
            </w:tcBorders>
          </w:tcPr>
          <w:p w14:paraId="0AD9EECC" w14:textId="5B47F90D" w:rsidR="00040D3A" w:rsidRPr="00040D3A" w:rsidRDefault="00040D3A" w:rsidP="00040D3A">
            <w:pPr>
              <w:spacing w:after="240"/>
            </w:pPr>
            <w:r w:rsidRPr="00040D3A">
              <w:t>May be inoperative provided IAS is displayed in associated window.</w:t>
            </w:r>
          </w:p>
        </w:tc>
        <w:tc>
          <w:tcPr>
            <w:tcW w:w="628" w:type="dxa"/>
            <w:tcBorders>
              <w:top w:val="nil"/>
              <w:left w:val="nil"/>
              <w:bottom w:val="nil"/>
            </w:tcBorders>
          </w:tcPr>
          <w:p w14:paraId="65AAC493" w14:textId="77777777" w:rsidR="00040D3A" w:rsidRPr="005567F1" w:rsidRDefault="00040D3A" w:rsidP="00040D3A">
            <w:pPr>
              <w:jc w:val="center"/>
            </w:pPr>
          </w:p>
        </w:tc>
      </w:tr>
      <w:tr w:rsidR="00040D3A" w:rsidRPr="005567F1" w14:paraId="26D6E16F" w14:textId="77777777" w:rsidTr="00040D3A">
        <w:trPr>
          <w:jc w:val="center"/>
        </w:trPr>
        <w:tc>
          <w:tcPr>
            <w:tcW w:w="1703" w:type="dxa"/>
            <w:tcBorders>
              <w:top w:val="nil"/>
              <w:left w:val="single" w:sz="4" w:space="0" w:color="auto"/>
              <w:bottom w:val="nil"/>
              <w:right w:val="nil"/>
            </w:tcBorders>
          </w:tcPr>
          <w:p w14:paraId="494B3687" w14:textId="732A568A" w:rsidR="00040D3A" w:rsidRPr="00040D3A" w:rsidRDefault="00040D3A" w:rsidP="00040D3A">
            <w:pPr>
              <w:spacing w:after="240"/>
            </w:pPr>
            <w:r w:rsidRPr="00040D3A">
              <w:t>-11-06-06</w:t>
            </w:r>
          </w:p>
        </w:tc>
        <w:tc>
          <w:tcPr>
            <w:tcW w:w="2521" w:type="dxa"/>
            <w:gridSpan w:val="2"/>
            <w:tcBorders>
              <w:top w:val="nil"/>
              <w:left w:val="nil"/>
              <w:bottom w:val="nil"/>
            </w:tcBorders>
          </w:tcPr>
          <w:p w14:paraId="6577ADDC" w14:textId="3A46DEC6" w:rsidR="00040D3A" w:rsidRPr="00040D3A" w:rsidRDefault="00040D3A" w:rsidP="00040D3A">
            <w:pPr>
              <w:spacing w:after="240"/>
            </w:pPr>
            <w:r w:rsidRPr="00040D3A">
              <w:t>HDG - TRK Reference Switch</w:t>
            </w:r>
          </w:p>
        </w:tc>
        <w:tc>
          <w:tcPr>
            <w:tcW w:w="495" w:type="dxa"/>
            <w:tcBorders>
              <w:top w:val="nil"/>
              <w:bottom w:val="nil"/>
            </w:tcBorders>
            <w:tcMar>
              <w:left w:w="29" w:type="dxa"/>
              <w:right w:w="29" w:type="dxa"/>
            </w:tcMar>
          </w:tcPr>
          <w:p w14:paraId="3B55C270" w14:textId="4BDD2879" w:rsidR="00040D3A" w:rsidRPr="00040D3A" w:rsidRDefault="00040D3A" w:rsidP="00040D3A">
            <w:pPr>
              <w:spacing w:after="240"/>
              <w:jc w:val="center"/>
            </w:pPr>
            <w:r w:rsidRPr="00040D3A">
              <w:t>C</w:t>
            </w:r>
          </w:p>
        </w:tc>
        <w:tc>
          <w:tcPr>
            <w:tcW w:w="495" w:type="dxa"/>
            <w:tcBorders>
              <w:top w:val="nil"/>
              <w:bottom w:val="nil"/>
            </w:tcBorders>
            <w:tcMar>
              <w:left w:w="29" w:type="dxa"/>
              <w:right w:w="29" w:type="dxa"/>
            </w:tcMar>
          </w:tcPr>
          <w:p w14:paraId="641123A5" w14:textId="7E667BED" w:rsidR="00040D3A" w:rsidRPr="00040D3A" w:rsidRDefault="00040D3A" w:rsidP="00040D3A">
            <w:pPr>
              <w:spacing w:after="240"/>
              <w:jc w:val="center"/>
            </w:pPr>
            <w:r w:rsidRPr="00040D3A">
              <w:t>1</w:t>
            </w:r>
          </w:p>
        </w:tc>
        <w:tc>
          <w:tcPr>
            <w:tcW w:w="495" w:type="dxa"/>
            <w:tcBorders>
              <w:top w:val="nil"/>
              <w:bottom w:val="nil"/>
            </w:tcBorders>
            <w:tcMar>
              <w:left w:w="29" w:type="dxa"/>
              <w:right w:w="29" w:type="dxa"/>
            </w:tcMar>
          </w:tcPr>
          <w:p w14:paraId="00914C6F" w14:textId="3CAD285C" w:rsidR="00040D3A" w:rsidRPr="00040D3A" w:rsidRDefault="00040D3A" w:rsidP="00040D3A">
            <w:pPr>
              <w:spacing w:after="240"/>
              <w:jc w:val="center"/>
            </w:pPr>
            <w:r w:rsidRPr="00040D3A">
              <w:t>0</w:t>
            </w:r>
          </w:p>
        </w:tc>
        <w:tc>
          <w:tcPr>
            <w:tcW w:w="3743" w:type="dxa"/>
            <w:tcBorders>
              <w:top w:val="nil"/>
              <w:bottom w:val="nil"/>
              <w:right w:val="nil"/>
            </w:tcBorders>
          </w:tcPr>
          <w:p w14:paraId="612DE97B" w14:textId="59F2359A" w:rsidR="00040D3A" w:rsidRPr="00040D3A" w:rsidRDefault="00040D3A" w:rsidP="00040D3A">
            <w:pPr>
              <w:spacing w:after="240"/>
            </w:pPr>
            <w:r w:rsidRPr="00040D3A">
              <w:t>May be inoperative provided HDG is displayed in associated window.</w:t>
            </w:r>
          </w:p>
        </w:tc>
        <w:tc>
          <w:tcPr>
            <w:tcW w:w="628" w:type="dxa"/>
            <w:tcBorders>
              <w:top w:val="nil"/>
              <w:left w:val="nil"/>
              <w:bottom w:val="nil"/>
            </w:tcBorders>
          </w:tcPr>
          <w:p w14:paraId="39630580" w14:textId="77777777" w:rsidR="00040D3A" w:rsidRPr="005567F1" w:rsidRDefault="00040D3A" w:rsidP="00040D3A">
            <w:pPr>
              <w:jc w:val="center"/>
            </w:pPr>
          </w:p>
        </w:tc>
      </w:tr>
      <w:tr w:rsidR="00040D3A" w:rsidRPr="005567F1" w14:paraId="01FDAE2E" w14:textId="77777777" w:rsidTr="00040D3A">
        <w:trPr>
          <w:jc w:val="center"/>
        </w:trPr>
        <w:tc>
          <w:tcPr>
            <w:tcW w:w="1703" w:type="dxa"/>
            <w:tcBorders>
              <w:top w:val="nil"/>
              <w:left w:val="single" w:sz="4" w:space="0" w:color="auto"/>
              <w:bottom w:val="nil"/>
              <w:right w:val="nil"/>
            </w:tcBorders>
          </w:tcPr>
          <w:p w14:paraId="1C932250" w14:textId="3BFF292A" w:rsidR="00040D3A" w:rsidRPr="00040D3A" w:rsidRDefault="00040D3A" w:rsidP="00040D3A">
            <w:pPr>
              <w:spacing w:after="240"/>
            </w:pPr>
            <w:r w:rsidRPr="00040D3A">
              <w:t>-11-06-07</w:t>
            </w:r>
          </w:p>
        </w:tc>
        <w:tc>
          <w:tcPr>
            <w:tcW w:w="2521" w:type="dxa"/>
            <w:gridSpan w:val="2"/>
            <w:tcBorders>
              <w:top w:val="nil"/>
              <w:left w:val="nil"/>
              <w:bottom w:val="nil"/>
            </w:tcBorders>
          </w:tcPr>
          <w:p w14:paraId="53981960" w14:textId="46DB1064" w:rsidR="00040D3A" w:rsidRPr="00040D3A" w:rsidRDefault="00040D3A" w:rsidP="00040D3A">
            <w:pPr>
              <w:spacing w:after="240"/>
            </w:pPr>
            <w:r w:rsidRPr="00040D3A">
              <w:t>V/S - FPA Reference Switch</w:t>
            </w:r>
          </w:p>
        </w:tc>
        <w:tc>
          <w:tcPr>
            <w:tcW w:w="495" w:type="dxa"/>
            <w:tcBorders>
              <w:top w:val="nil"/>
              <w:bottom w:val="nil"/>
            </w:tcBorders>
            <w:tcMar>
              <w:left w:w="29" w:type="dxa"/>
              <w:right w:w="29" w:type="dxa"/>
            </w:tcMar>
          </w:tcPr>
          <w:p w14:paraId="0D124834" w14:textId="5D10A7E4" w:rsidR="00040D3A" w:rsidRPr="00040D3A" w:rsidRDefault="00040D3A" w:rsidP="00040D3A">
            <w:pPr>
              <w:spacing w:after="240"/>
              <w:jc w:val="center"/>
            </w:pPr>
            <w:r w:rsidRPr="00040D3A">
              <w:t>C</w:t>
            </w:r>
          </w:p>
        </w:tc>
        <w:tc>
          <w:tcPr>
            <w:tcW w:w="495" w:type="dxa"/>
            <w:tcBorders>
              <w:top w:val="nil"/>
              <w:bottom w:val="nil"/>
            </w:tcBorders>
            <w:tcMar>
              <w:left w:w="29" w:type="dxa"/>
              <w:right w:w="29" w:type="dxa"/>
            </w:tcMar>
          </w:tcPr>
          <w:p w14:paraId="11689B94" w14:textId="6305AE51" w:rsidR="00040D3A" w:rsidRPr="00040D3A" w:rsidRDefault="00040D3A" w:rsidP="00040D3A">
            <w:pPr>
              <w:spacing w:after="240"/>
              <w:jc w:val="center"/>
            </w:pPr>
            <w:r w:rsidRPr="00040D3A">
              <w:t>1</w:t>
            </w:r>
          </w:p>
        </w:tc>
        <w:tc>
          <w:tcPr>
            <w:tcW w:w="495" w:type="dxa"/>
            <w:tcBorders>
              <w:top w:val="nil"/>
              <w:bottom w:val="nil"/>
            </w:tcBorders>
            <w:tcMar>
              <w:left w:w="29" w:type="dxa"/>
              <w:right w:w="29" w:type="dxa"/>
            </w:tcMar>
          </w:tcPr>
          <w:p w14:paraId="75254871" w14:textId="6BFD471E" w:rsidR="00040D3A" w:rsidRPr="00040D3A" w:rsidRDefault="00040D3A" w:rsidP="00040D3A">
            <w:pPr>
              <w:spacing w:after="240"/>
              <w:jc w:val="center"/>
            </w:pPr>
            <w:r w:rsidRPr="00040D3A">
              <w:t>0</w:t>
            </w:r>
          </w:p>
        </w:tc>
        <w:tc>
          <w:tcPr>
            <w:tcW w:w="3743" w:type="dxa"/>
            <w:tcBorders>
              <w:top w:val="nil"/>
              <w:bottom w:val="nil"/>
              <w:right w:val="nil"/>
            </w:tcBorders>
          </w:tcPr>
          <w:p w14:paraId="3259026D" w14:textId="77777777" w:rsidR="00040D3A" w:rsidRPr="00040D3A" w:rsidRDefault="00040D3A" w:rsidP="00040D3A">
            <w:pPr>
              <w:spacing w:after="240"/>
            </w:pPr>
          </w:p>
        </w:tc>
        <w:tc>
          <w:tcPr>
            <w:tcW w:w="628" w:type="dxa"/>
            <w:tcBorders>
              <w:top w:val="nil"/>
              <w:left w:val="nil"/>
              <w:bottom w:val="nil"/>
            </w:tcBorders>
          </w:tcPr>
          <w:p w14:paraId="1BBECE51" w14:textId="77777777" w:rsidR="00040D3A" w:rsidRPr="005567F1" w:rsidRDefault="00040D3A" w:rsidP="00040D3A">
            <w:pPr>
              <w:jc w:val="center"/>
            </w:pPr>
          </w:p>
        </w:tc>
      </w:tr>
      <w:tr w:rsidR="00040D3A" w:rsidRPr="005567F1" w14:paraId="75409556" w14:textId="77777777" w:rsidTr="00040D3A">
        <w:trPr>
          <w:jc w:val="center"/>
        </w:trPr>
        <w:tc>
          <w:tcPr>
            <w:tcW w:w="1703" w:type="dxa"/>
            <w:tcBorders>
              <w:top w:val="nil"/>
              <w:left w:val="single" w:sz="4" w:space="0" w:color="auto"/>
              <w:bottom w:val="nil"/>
              <w:right w:val="nil"/>
            </w:tcBorders>
          </w:tcPr>
          <w:p w14:paraId="7C0FC963" w14:textId="6E9E471A" w:rsidR="00040D3A" w:rsidRPr="00040D3A" w:rsidRDefault="00040D3A" w:rsidP="00040D3A">
            <w:pPr>
              <w:spacing w:after="240"/>
            </w:pPr>
            <w:r w:rsidRPr="00040D3A">
              <w:t>-11-06-08</w:t>
            </w:r>
          </w:p>
        </w:tc>
        <w:tc>
          <w:tcPr>
            <w:tcW w:w="2521" w:type="dxa"/>
            <w:gridSpan w:val="2"/>
            <w:tcBorders>
              <w:top w:val="nil"/>
              <w:left w:val="nil"/>
              <w:bottom w:val="nil"/>
            </w:tcBorders>
          </w:tcPr>
          <w:p w14:paraId="04ADE164" w14:textId="491A9E5D" w:rsidR="00040D3A" w:rsidRPr="00040D3A" w:rsidRDefault="00040D3A" w:rsidP="00040D3A">
            <w:pPr>
              <w:spacing w:after="240"/>
            </w:pPr>
            <w:r w:rsidRPr="00040D3A">
              <w:t>APP Switch</w:t>
            </w:r>
          </w:p>
        </w:tc>
        <w:tc>
          <w:tcPr>
            <w:tcW w:w="495" w:type="dxa"/>
            <w:tcBorders>
              <w:top w:val="nil"/>
              <w:bottom w:val="nil"/>
            </w:tcBorders>
            <w:tcMar>
              <w:left w:w="29" w:type="dxa"/>
              <w:right w:w="29" w:type="dxa"/>
            </w:tcMar>
          </w:tcPr>
          <w:p w14:paraId="1DAC7EA4" w14:textId="1D3A419C" w:rsidR="00040D3A" w:rsidRPr="00040D3A" w:rsidRDefault="00040D3A" w:rsidP="00040D3A">
            <w:pPr>
              <w:spacing w:after="240"/>
              <w:jc w:val="center"/>
            </w:pPr>
            <w:r w:rsidRPr="00040D3A">
              <w:t>C</w:t>
            </w:r>
          </w:p>
        </w:tc>
        <w:tc>
          <w:tcPr>
            <w:tcW w:w="495" w:type="dxa"/>
            <w:tcBorders>
              <w:top w:val="nil"/>
              <w:bottom w:val="nil"/>
            </w:tcBorders>
            <w:tcMar>
              <w:left w:w="29" w:type="dxa"/>
              <w:right w:w="29" w:type="dxa"/>
            </w:tcMar>
          </w:tcPr>
          <w:p w14:paraId="7D830DBA" w14:textId="5EF3BFC2" w:rsidR="00040D3A" w:rsidRPr="00040D3A" w:rsidRDefault="00040D3A" w:rsidP="00040D3A">
            <w:pPr>
              <w:spacing w:after="240"/>
              <w:jc w:val="center"/>
            </w:pPr>
            <w:r w:rsidRPr="00040D3A">
              <w:t>1</w:t>
            </w:r>
          </w:p>
        </w:tc>
        <w:tc>
          <w:tcPr>
            <w:tcW w:w="495" w:type="dxa"/>
            <w:tcBorders>
              <w:top w:val="nil"/>
              <w:bottom w:val="nil"/>
            </w:tcBorders>
            <w:tcMar>
              <w:left w:w="29" w:type="dxa"/>
              <w:right w:w="29" w:type="dxa"/>
            </w:tcMar>
          </w:tcPr>
          <w:p w14:paraId="27B28298" w14:textId="48105742" w:rsidR="00040D3A" w:rsidRPr="00040D3A" w:rsidRDefault="00040D3A" w:rsidP="00040D3A">
            <w:pPr>
              <w:spacing w:after="240"/>
              <w:jc w:val="center"/>
            </w:pPr>
            <w:r w:rsidRPr="00040D3A">
              <w:t>0</w:t>
            </w:r>
          </w:p>
        </w:tc>
        <w:tc>
          <w:tcPr>
            <w:tcW w:w="3743" w:type="dxa"/>
            <w:tcBorders>
              <w:top w:val="nil"/>
              <w:bottom w:val="nil"/>
              <w:right w:val="nil"/>
            </w:tcBorders>
          </w:tcPr>
          <w:p w14:paraId="0648DBF6" w14:textId="35F05A64" w:rsidR="00040D3A" w:rsidRPr="00040D3A" w:rsidRDefault="00040D3A" w:rsidP="00040D3A">
            <w:pPr>
              <w:spacing w:after="240"/>
            </w:pPr>
            <w:r w:rsidRPr="00040D3A">
              <w:t>May be inoperative provided approach minimums do not require use of autopilot or flight director.</w:t>
            </w:r>
          </w:p>
        </w:tc>
        <w:tc>
          <w:tcPr>
            <w:tcW w:w="628" w:type="dxa"/>
            <w:tcBorders>
              <w:top w:val="nil"/>
              <w:left w:val="nil"/>
              <w:bottom w:val="nil"/>
            </w:tcBorders>
          </w:tcPr>
          <w:p w14:paraId="342B1E92" w14:textId="77777777" w:rsidR="00040D3A" w:rsidRPr="005567F1" w:rsidRDefault="00040D3A" w:rsidP="00040D3A">
            <w:pPr>
              <w:jc w:val="center"/>
            </w:pPr>
          </w:p>
        </w:tc>
      </w:tr>
      <w:tr w:rsidR="00040D3A" w:rsidRPr="005567F1" w14:paraId="3C37056F" w14:textId="77777777" w:rsidTr="00040D3A">
        <w:trPr>
          <w:jc w:val="center"/>
        </w:trPr>
        <w:tc>
          <w:tcPr>
            <w:tcW w:w="1703" w:type="dxa"/>
            <w:tcBorders>
              <w:top w:val="nil"/>
              <w:left w:val="single" w:sz="4" w:space="0" w:color="auto"/>
              <w:bottom w:val="nil"/>
              <w:right w:val="nil"/>
            </w:tcBorders>
          </w:tcPr>
          <w:p w14:paraId="49ADFD53" w14:textId="60C878E1" w:rsidR="00040D3A" w:rsidRPr="00040D3A" w:rsidRDefault="00040D3A" w:rsidP="00040D3A">
            <w:pPr>
              <w:spacing w:after="240"/>
            </w:pPr>
            <w:r w:rsidRPr="00040D3A">
              <w:t>-11-06-09</w:t>
            </w:r>
          </w:p>
        </w:tc>
        <w:tc>
          <w:tcPr>
            <w:tcW w:w="2521" w:type="dxa"/>
            <w:gridSpan w:val="2"/>
            <w:tcBorders>
              <w:top w:val="nil"/>
              <w:left w:val="nil"/>
              <w:bottom w:val="nil"/>
            </w:tcBorders>
          </w:tcPr>
          <w:p w14:paraId="32DC475F" w14:textId="05D245AE" w:rsidR="00040D3A" w:rsidRPr="00040D3A" w:rsidRDefault="00040D3A" w:rsidP="00040D3A">
            <w:pPr>
              <w:spacing w:after="240"/>
            </w:pPr>
            <w:r w:rsidRPr="00040D3A">
              <w:t>CLB CON, LNAV, VNAV, FLCH, VS/FPA, Heading/Track HOLD, Altitude HOLD, and LOC/FAC Switches</w:t>
            </w:r>
          </w:p>
        </w:tc>
        <w:tc>
          <w:tcPr>
            <w:tcW w:w="495" w:type="dxa"/>
            <w:tcBorders>
              <w:top w:val="nil"/>
              <w:bottom w:val="nil"/>
            </w:tcBorders>
            <w:tcMar>
              <w:left w:w="29" w:type="dxa"/>
              <w:right w:w="29" w:type="dxa"/>
            </w:tcMar>
          </w:tcPr>
          <w:p w14:paraId="47AAE8C5" w14:textId="6EC7D3F0" w:rsidR="00040D3A" w:rsidRPr="00040D3A" w:rsidRDefault="00040D3A" w:rsidP="00040D3A">
            <w:pPr>
              <w:spacing w:after="240"/>
              <w:jc w:val="center"/>
            </w:pPr>
            <w:r w:rsidRPr="00040D3A">
              <w:t>C</w:t>
            </w:r>
          </w:p>
        </w:tc>
        <w:tc>
          <w:tcPr>
            <w:tcW w:w="495" w:type="dxa"/>
            <w:tcBorders>
              <w:top w:val="nil"/>
              <w:bottom w:val="nil"/>
            </w:tcBorders>
            <w:tcMar>
              <w:left w:w="29" w:type="dxa"/>
              <w:right w:w="29" w:type="dxa"/>
            </w:tcMar>
          </w:tcPr>
          <w:p w14:paraId="02B09E91" w14:textId="031A9314" w:rsidR="00040D3A" w:rsidRPr="00040D3A" w:rsidRDefault="00040D3A" w:rsidP="00040D3A">
            <w:pPr>
              <w:spacing w:after="240"/>
              <w:jc w:val="center"/>
            </w:pPr>
            <w:r w:rsidRPr="00040D3A">
              <w:t>8</w:t>
            </w:r>
          </w:p>
        </w:tc>
        <w:tc>
          <w:tcPr>
            <w:tcW w:w="495" w:type="dxa"/>
            <w:tcBorders>
              <w:top w:val="nil"/>
              <w:bottom w:val="nil"/>
            </w:tcBorders>
            <w:tcMar>
              <w:left w:w="29" w:type="dxa"/>
              <w:right w:w="29" w:type="dxa"/>
            </w:tcMar>
          </w:tcPr>
          <w:p w14:paraId="4CBFE1B7" w14:textId="2D892788" w:rsidR="00040D3A" w:rsidRPr="00040D3A" w:rsidRDefault="00040D3A" w:rsidP="00040D3A">
            <w:pPr>
              <w:spacing w:after="240"/>
              <w:jc w:val="center"/>
            </w:pPr>
            <w:r w:rsidRPr="00040D3A">
              <w:t>0</w:t>
            </w:r>
          </w:p>
        </w:tc>
        <w:tc>
          <w:tcPr>
            <w:tcW w:w="3743" w:type="dxa"/>
            <w:tcBorders>
              <w:top w:val="nil"/>
              <w:bottom w:val="nil"/>
              <w:right w:val="nil"/>
            </w:tcBorders>
          </w:tcPr>
          <w:p w14:paraId="7842F66E" w14:textId="01BE47E8" w:rsidR="00040D3A" w:rsidRPr="00040D3A" w:rsidRDefault="00040D3A" w:rsidP="00040D3A">
            <w:pPr>
              <w:spacing w:after="240"/>
            </w:pPr>
            <w:r w:rsidRPr="00040D3A">
              <w:t>May be inoperative provided enroute operations do not require their use.</w:t>
            </w:r>
          </w:p>
        </w:tc>
        <w:tc>
          <w:tcPr>
            <w:tcW w:w="628" w:type="dxa"/>
            <w:tcBorders>
              <w:top w:val="nil"/>
              <w:left w:val="nil"/>
              <w:bottom w:val="nil"/>
            </w:tcBorders>
          </w:tcPr>
          <w:p w14:paraId="3BF4DFB5" w14:textId="77777777" w:rsidR="00040D3A" w:rsidRPr="005567F1" w:rsidRDefault="00040D3A" w:rsidP="00040D3A">
            <w:pPr>
              <w:jc w:val="center"/>
            </w:pPr>
          </w:p>
        </w:tc>
      </w:tr>
      <w:tr w:rsidR="00040D3A" w:rsidRPr="005567F1" w14:paraId="32AB7AE7" w14:textId="77777777" w:rsidTr="001672EB">
        <w:trPr>
          <w:jc w:val="center"/>
        </w:trPr>
        <w:tc>
          <w:tcPr>
            <w:tcW w:w="1703" w:type="dxa"/>
            <w:tcBorders>
              <w:top w:val="nil"/>
              <w:left w:val="single" w:sz="4" w:space="0" w:color="auto"/>
              <w:bottom w:val="nil"/>
              <w:right w:val="nil"/>
            </w:tcBorders>
          </w:tcPr>
          <w:p w14:paraId="25D855A2" w14:textId="7BD93BEF" w:rsidR="00040D3A" w:rsidRPr="00040D3A" w:rsidRDefault="00040D3A" w:rsidP="00040D3A">
            <w:pPr>
              <w:spacing w:after="240"/>
            </w:pPr>
            <w:r w:rsidRPr="00040D3A">
              <w:t>-11-06-10</w:t>
            </w:r>
          </w:p>
        </w:tc>
        <w:tc>
          <w:tcPr>
            <w:tcW w:w="2521" w:type="dxa"/>
            <w:gridSpan w:val="2"/>
            <w:tcBorders>
              <w:top w:val="nil"/>
              <w:left w:val="nil"/>
              <w:bottom w:val="nil"/>
            </w:tcBorders>
          </w:tcPr>
          <w:p w14:paraId="7759E750" w14:textId="57DD49EB" w:rsidR="00040D3A" w:rsidRPr="00040D3A" w:rsidRDefault="00040D3A" w:rsidP="00040D3A">
            <w:pPr>
              <w:spacing w:after="240"/>
            </w:pPr>
            <w:r w:rsidRPr="00040D3A">
              <w:t>Arm/Engage Lights</w:t>
            </w:r>
          </w:p>
        </w:tc>
        <w:tc>
          <w:tcPr>
            <w:tcW w:w="495" w:type="dxa"/>
            <w:tcBorders>
              <w:top w:val="nil"/>
              <w:bottom w:val="nil"/>
            </w:tcBorders>
            <w:tcMar>
              <w:left w:w="29" w:type="dxa"/>
              <w:right w:w="29" w:type="dxa"/>
            </w:tcMar>
          </w:tcPr>
          <w:p w14:paraId="4F0BE27F" w14:textId="5F69A425" w:rsidR="00040D3A" w:rsidRPr="00040D3A" w:rsidRDefault="00040D3A" w:rsidP="00040D3A">
            <w:pPr>
              <w:spacing w:after="240"/>
              <w:jc w:val="center"/>
            </w:pPr>
            <w:r w:rsidRPr="00040D3A">
              <w:t>C</w:t>
            </w:r>
          </w:p>
        </w:tc>
        <w:tc>
          <w:tcPr>
            <w:tcW w:w="495" w:type="dxa"/>
            <w:tcBorders>
              <w:top w:val="nil"/>
              <w:bottom w:val="nil"/>
            </w:tcBorders>
            <w:tcMar>
              <w:left w:w="29" w:type="dxa"/>
              <w:right w:w="29" w:type="dxa"/>
            </w:tcMar>
          </w:tcPr>
          <w:p w14:paraId="15FCF47C" w14:textId="72CB0F3B" w:rsidR="00040D3A" w:rsidRPr="00040D3A" w:rsidRDefault="00040D3A" w:rsidP="00040D3A">
            <w:pPr>
              <w:spacing w:after="240"/>
              <w:jc w:val="center"/>
            </w:pPr>
            <w:r w:rsidRPr="00040D3A">
              <w:t>11</w:t>
            </w:r>
          </w:p>
        </w:tc>
        <w:tc>
          <w:tcPr>
            <w:tcW w:w="495" w:type="dxa"/>
            <w:tcBorders>
              <w:top w:val="nil"/>
              <w:bottom w:val="nil"/>
            </w:tcBorders>
            <w:tcMar>
              <w:left w:w="29" w:type="dxa"/>
              <w:right w:w="29" w:type="dxa"/>
            </w:tcMar>
          </w:tcPr>
          <w:p w14:paraId="243C046D" w14:textId="73144AEF" w:rsidR="00040D3A" w:rsidRPr="00040D3A" w:rsidRDefault="00040D3A" w:rsidP="00040D3A">
            <w:pPr>
              <w:spacing w:after="240"/>
              <w:jc w:val="center"/>
            </w:pPr>
            <w:r w:rsidRPr="00040D3A">
              <w:t>0</w:t>
            </w:r>
          </w:p>
        </w:tc>
        <w:tc>
          <w:tcPr>
            <w:tcW w:w="3743" w:type="dxa"/>
            <w:tcBorders>
              <w:top w:val="nil"/>
              <w:bottom w:val="nil"/>
              <w:right w:val="nil"/>
            </w:tcBorders>
          </w:tcPr>
          <w:p w14:paraId="2D829919" w14:textId="37608339" w:rsidR="00040D3A" w:rsidRPr="001672EB" w:rsidRDefault="00040D3A" w:rsidP="001672EB">
            <w:pPr>
              <w:pStyle w:val="MMELTableBody"/>
              <w:spacing w:after="240"/>
              <w:jc w:val="left"/>
              <w:rPr>
                <w:b w:val="0"/>
              </w:rPr>
            </w:pPr>
            <w:r w:rsidRPr="001672EB">
              <w:rPr>
                <w:b w:val="0"/>
              </w:rPr>
              <w:t>May be inoperative provided the associated mode indications on both PFDs operate normally.</w:t>
            </w:r>
          </w:p>
        </w:tc>
        <w:tc>
          <w:tcPr>
            <w:tcW w:w="628" w:type="dxa"/>
            <w:tcBorders>
              <w:top w:val="nil"/>
              <w:left w:val="nil"/>
              <w:bottom w:val="nil"/>
            </w:tcBorders>
          </w:tcPr>
          <w:p w14:paraId="06382336" w14:textId="77777777" w:rsidR="00040D3A" w:rsidRPr="005567F1" w:rsidRDefault="00040D3A" w:rsidP="00040D3A">
            <w:pPr>
              <w:jc w:val="center"/>
            </w:pPr>
          </w:p>
        </w:tc>
      </w:tr>
      <w:tr w:rsidR="00851E12" w:rsidRPr="005567F1" w14:paraId="2AF93E8B" w14:textId="77777777" w:rsidTr="00040D3A">
        <w:trPr>
          <w:jc w:val="center"/>
        </w:trPr>
        <w:tc>
          <w:tcPr>
            <w:tcW w:w="1703" w:type="dxa"/>
            <w:tcBorders>
              <w:top w:val="nil"/>
              <w:left w:val="single" w:sz="4" w:space="0" w:color="auto"/>
              <w:bottom w:val="single" w:sz="4" w:space="0" w:color="auto"/>
              <w:right w:val="nil"/>
            </w:tcBorders>
          </w:tcPr>
          <w:p w14:paraId="09AA6442" w14:textId="77777777" w:rsidR="00851E12" w:rsidRPr="00040D3A" w:rsidRDefault="00851E12" w:rsidP="00040D3A">
            <w:pPr>
              <w:spacing w:after="240"/>
            </w:pPr>
          </w:p>
        </w:tc>
        <w:tc>
          <w:tcPr>
            <w:tcW w:w="2521" w:type="dxa"/>
            <w:gridSpan w:val="2"/>
            <w:tcBorders>
              <w:top w:val="nil"/>
              <w:left w:val="nil"/>
              <w:bottom w:val="single" w:sz="4" w:space="0" w:color="auto"/>
            </w:tcBorders>
          </w:tcPr>
          <w:p w14:paraId="68D4E78E" w14:textId="77777777" w:rsidR="00851E12" w:rsidRPr="00040D3A" w:rsidRDefault="00851E12" w:rsidP="00040D3A">
            <w:pPr>
              <w:spacing w:after="240"/>
            </w:pPr>
          </w:p>
        </w:tc>
        <w:tc>
          <w:tcPr>
            <w:tcW w:w="495" w:type="dxa"/>
            <w:tcBorders>
              <w:top w:val="nil"/>
              <w:bottom w:val="single" w:sz="4" w:space="0" w:color="auto"/>
            </w:tcBorders>
            <w:tcMar>
              <w:left w:w="29" w:type="dxa"/>
              <w:right w:w="29" w:type="dxa"/>
            </w:tcMar>
          </w:tcPr>
          <w:p w14:paraId="4AC41989" w14:textId="77777777" w:rsidR="00851E12" w:rsidRPr="00040D3A" w:rsidRDefault="00851E12" w:rsidP="00040D3A">
            <w:pPr>
              <w:spacing w:after="240"/>
              <w:jc w:val="center"/>
            </w:pPr>
          </w:p>
        </w:tc>
        <w:tc>
          <w:tcPr>
            <w:tcW w:w="495" w:type="dxa"/>
            <w:tcBorders>
              <w:top w:val="nil"/>
              <w:bottom w:val="single" w:sz="4" w:space="0" w:color="auto"/>
            </w:tcBorders>
            <w:tcMar>
              <w:left w:w="29" w:type="dxa"/>
              <w:right w:w="29" w:type="dxa"/>
            </w:tcMar>
          </w:tcPr>
          <w:p w14:paraId="60148CA3" w14:textId="77777777" w:rsidR="00851E12" w:rsidRPr="00040D3A" w:rsidRDefault="00851E12" w:rsidP="00040D3A">
            <w:pPr>
              <w:spacing w:after="240"/>
              <w:jc w:val="center"/>
            </w:pPr>
          </w:p>
        </w:tc>
        <w:tc>
          <w:tcPr>
            <w:tcW w:w="495" w:type="dxa"/>
            <w:tcBorders>
              <w:top w:val="nil"/>
              <w:bottom w:val="single" w:sz="4" w:space="0" w:color="auto"/>
            </w:tcBorders>
            <w:tcMar>
              <w:left w:w="29" w:type="dxa"/>
              <w:right w:w="29" w:type="dxa"/>
            </w:tcMar>
          </w:tcPr>
          <w:p w14:paraId="0F642A53" w14:textId="77777777" w:rsidR="00851E12" w:rsidRPr="00040D3A" w:rsidRDefault="00851E12" w:rsidP="00040D3A">
            <w:pPr>
              <w:spacing w:after="240"/>
              <w:jc w:val="center"/>
            </w:pPr>
          </w:p>
        </w:tc>
        <w:tc>
          <w:tcPr>
            <w:tcW w:w="3743" w:type="dxa"/>
            <w:tcBorders>
              <w:top w:val="nil"/>
              <w:bottom w:val="single" w:sz="4" w:space="0" w:color="auto"/>
              <w:right w:val="nil"/>
            </w:tcBorders>
          </w:tcPr>
          <w:p w14:paraId="10B87537" w14:textId="77120AE3" w:rsidR="00851E12" w:rsidRPr="00851E12" w:rsidRDefault="00851E12" w:rsidP="001672EB">
            <w:pPr>
              <w:pStyle w:val="MMELTableBody"/>
              <w:spacing w:before="240"/>
              <w:jc w:val="left"/>
              <w:rPr>
                <w:b w:val="0"/>
              </w:rPr>
            </w:pPr>
            <w:r>
              <w:rPr>
                <w:b w:val="0"/>
              </w:rPr>
              <w:t>(Continued)</w:t>
            </w:r>
          </w:p>
        </w:tc>
        <w:tc>
          <w:tcPr>
            <w:tcW w:w="628" w:type="dxa"/>
            <w:tcBorders>
              <w:top w:val="nil"/>
              <w:left w:val="nil"/>
            </w:tcBorders>
          </w:tcPr>
          <w:p w14:paraId="0F758843" w14:textId="77777777" w:rsidR="00851E12" w:rsidRPr="005567F1" w:rsidRDefault="00851E12" w:rsidP="00040D3A">
            <w:pPr>
              <w:jc w:val="center"/>
            </w:pPr>
          </w:p>
        </w:tc>
      </w:tr>
    </w:tbl>
    <w:p w14:paraId="7796B0CE" w14:textId="77777777" w:rsidR="00F9593C" w:rsidRPr="005567F1" w:rsidRDefault="00F9593C" w:rsidP="00F9593C">
      <w:r w:rsidRPr="005567F1">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2-5"/>
      </w:tblPr>
      <w:tblGrid>
        <w:gridCol w:w="5037"/>
        <w:gridCol w:w="5043"/>
      </w:tblGrid>
      <w:tr w:rsidR="00F9593C" w:rsidRPr="005567F1" w14:paraId="19D5270F" w14:textId="77777777" w:rsidTr="001672EB">
        <w:trPr>
          <w:tblHeader/>
          <w:jc w:val="center"/>
        </w:trPr>
        <w:tc>
          <w:tcPr>
            <w:tcW w:w="5037" w:type="dxa"/>
            <w:tcBorders>
              <w:bottom w:val="single" w:sz="4" w:space="0" w:color="auto"/>
              <w:right w:val="nil"/>
            </w:tcBorders>
            <w:tcMar>
              <w:top w:w="29" w:type="dxa"/>
              <w:bottom w:w="29" w:type="dxa"/>
            </w:tcMar>
          </w:tcPr>
          <w:p w14:paraId="788BC7B9" w14:textId="77777777" w:rsidR="00F9593C" w:rsidRPr="005567F1" w:rsidRDefault="00F9593C" w:rsidP="00CE3467">
            <w:pPr>
              <w:spacing w:after="60"/>
            </w:pPr>
            <w:r w:rsidRPr="005567F1">
              <w:lastRenderedPageBreak/>
              <w:br w:type="page"/>
              <w:t>U.S. DEPARTMENT OF TRANSPORTATION</w:t>
            </w:r>
          </w:p>
          <w:p w14:paraId="2579FA39" w14:textId="77777777" w:rsidR="00F9593C" w:rsidRPr="005567F1" w:rsidRDefault="00F9593C" w:rsidP="00CE3467">
            <w:pPr>
              <w:spacing w:after="60"/>
            </w:pPr>
            <w:r w:rsidRPr="005567F1">
              <w:t>FEDERAL AVIATION ADMINISTRATION</w:t>
            </w:r>
          </w:p>
        </w:tc>
        <w:tc>
          <w:tcPr>
            <w:tcW w:w="5043" w:type="dxa"/>
            <w:tcBorders>
              <w:left w:val="nil"/>
            </w:tcBorders>
            <w:tcMar>
              <w:top w:w="29" w:type="dxa"/>
              <w:bottom w:w="29" w:type="dxa"/>
            </w:tcMar>
            <w:vAlign w:val="center"/>
          </w:tcPr>
          <w:p w14:paraId="5381137B" w14:textId="77777777" w:rsidR="00F9593C" w:rsidRPr="005567F1" w:rsidRDefault="00F9593C" w:rsidP="00CE3467">
            <w:pPr>
              <w:spacing w:after="60"/>
              <w:jc w:val="right"/>
            </w:pPr>
            <w:r w:rsidRPr="005567F1">
              <w:t>MASTER MINIMUM EQUIPMENT LIST</w:t>
            </w:r>
          </w:p>
        </w:tc>
      </w:tr>
      <w:tr w:rsidR="00F9593C" w:rsidRPr="005567F1" w14:paraId="543FF466" w14:textId="77777777" w:rsidTr="001672EB">
        <w:trPr>
          <w:tblHeader/>
          <w:jc w:val="center"/>
        </w:trPr>
        <w:tc>
          <w:tcPr>
            <w:tcW w:w="5037" w:type="dxa"/>
            <w:tcBorders>
              <w:bottom w:val="single" w:sz="4" w:space="0" w:color="auto"/>
              <w:right w:val="nil"/>
            </w:tcBorders>
            <w:tcMar>
              <w:top w:w="29" w:type="dxa"/>
              <w:bottom w:w="29" w:type="dxa"/>
            </w:tcMar>
          </w:tcPr>
          <w:p w14:paraId="4D78C949" w14:textId="77777777" w:rsidR="00DF0C10" w:rsidRPr="00A12F2F" w:rsidRDefault="00DF0C10" w:rsidP="00DF0C10">
            <w:pPr>
              <w:spacing w:after="60"/>
            </w:pPr>
            <w:r>
              <w:t>REVISION NO. 19</w:t>
            </w:r>
          </w:p>
          <w:p w14:paraId="68320D70" w14:textId="4F85CE11" w:rsidR="00F9593C" w:rsidRPr="005567F1" w:rsidRDefault="00DF0C10" w:rsidP="00DF0C10">
            <w:pPr>
              <w:spacing w:after="60"/>
            </w:pPr>
            <w:r w:rsidRPr="00A12F2F">
              <w:t xml:space="preserve">DATE: </w:t>
            </w:r>
            <w:r w:rsidR="00112A22">
              <w:t>05/20/2025</w:t>
            </w:r>
          </w:p>
        </w:tc>
        <w:tc>
          <w:tcPr>
            <w:tcW w:w="5043" w:type="dxa"/>
            <w:tcBorders>
              <w:left w:val="nil"/>
            </w:tcBorders>
            <w:tcMar>
              <w:top w:w="29" w:type="dxa"/>
              <w:bottom w:w="29" w:type="dxa"/>
            </w:tcMar>
          </w:tcPr>
          <w:p w14:paraId="633A724E" w14:textId="096E01B5" w:rsidR="00F9593C" w:rsidRPr="005567F1" w:rsidRDefault="00F9593C" w:rsidP="00F9593C">
            <w:pPr>
              <w:spacing w:after="60"/>
              <w:jc w:val="right"/>
            </w:pPr>
            <w:r>
              <w:t>PAGE NO. 22-5</w:t>
            </w:r>
          </w:p>
        </w:tc>
      </w:tr>
      <w:tr w:rsidR="00F9593C" w:rsidRPr="005567F1" w14:paraId="0004FE1F" w14:textId="77777777" w:rsidTr="001672EB">
        <w:trPr>
          <w:tblHeader/>
          <w:jc w:val="center"/>
        </w:trPr>
        <w:tc>
          <w:tcPr>
            <w:tcW w:w="5037" w:type="dxa"/>
            <w:tcBorders>
              <w:right w:val="single" w:sz="4" w:space="0" w:color="auto"/>
            </w:tcBorders>
            <w:tcMar>
              <w:top w:w="29" w:type="dxa"/>
              <w:bottom w:w="29" w:type="dxa"/>
            </w:tcMar>
            <w:vAlign w:val="center"/>
          </w:tcPr>
          <w:p w14:paraId="348FD3A2" w14:textId="77777777" w:rsidR="00F9593C" w:rsidRPr="005567F1" w:rsidRDefault="00F9593C" w:rsidP="00CE3467">
            <w:pPr>
              <w:spacing w:after="60"/>
            </w:pPr>
            <w:r w:rsidRPr="005567F1">
              <w:t>AIRCRAFT:</w:t>
            </w:r>
          </w:p>
          <w:p w14:paraId="0CB6BAE2" w14:textId="77777777" w:rsidR="00F9593C" w:rsidRPr="005567F1" w:rsidRDefault="00F9593C" w:rsidP="00CE3467">
            <w:pPr>
              <w:spacing w:after="60"/>
            </w:pPr>
            <w:r>
              <w:t>Boeing 787</w:t>
            </w:r>
          </w:p>
        </w:tc>
        <w:tc>
          <w:tcPr>
            <w:tcW w:w="5043" w:type="dxa"/>
            <w:tcBorders>
              <w:left w:val="single" w:sz="4" w:space="0" w:color="auto"/>
            </w:tcBorders>
            <w:tcMar>
              <w:top w:w="29" w:type="dxa"/>
              <w:bottom w:w="29" w:type="dxa"/>
            </w:tcMar>
          </w:tcPr>
          <w:p w14:paraId="592C1916" w14:textId="77777777" w:rsidR="00F9593C" w:rsidRPr="005567F1" w:rsidRDefault="00F9593C" w:rsidP="00CE3467">
            <w:pPr>
              <w:pStyle w:val="ListParagraph"/>
              <w:spacing w:after="60"/>
              <w:ind w:left="662" w:hanging="720"/>
              <w:rPr>
                <w:b/>
              </w:rPr>
            </w:pPr>
            <w:r w:rsidRPr="005567F1">
              <w:rPr>
                <w:b/>
              </w:rPr>
              <w:t>TABLE KEY</w:t>
            </w:r>
          </w:p>
          <w:p w14:paraId="0BCB488C" w14:textId="77777777" w:rsidR="00F9593C" w:rsidRPr="005567F1" w:rsidRDefault="00F9593C" w:rsidP="003D433F">
            <w:pPr>
              <w:pStyle w:val="ListParagraph"/>
              <w:numPr>
                <w:ilvl w:val="0"/>
                <w:numId w:val="86"/>
              </w:numPr>
              <w:spacing w:after="60"/>
            </w:pPr>
            <w:r w:rsidRPr="005567F1">
              <w:t>REPAIR CATEGORY</w:t>
            </w:r>
          </w:p>
          <w:p w14:paraId="10AAD763" w14:textId="77777777" w:rsidR="00F9593C" w:rsidRPr="005567F1" w:rsidRDefault="00F9593C" w:rsidP="003D433F">
            <w:pPr>
              <w:pStyle w:val="ListParagraph"/>
              <w:numPr>
                <w:ilvl w:val="0"/>
                <w:numId w:val="86"/>
              </w:numPr>
              <w:spacing w:after="60"/>
            </w:pPr>
            <w:r w:rsidRPr="005567F1">
              <w:t>NO. INSTALLED</w:t>
            </w:r>
          </w:p>
          <w:p w14:paraId="0515B11B" w14:textId="77777777" w:rsidR="00F9593C" w:rsidRPr="005567F1" w:rsidRDefault="00F9593C" w:rsidP="003D433F">
            <w:pPr>
              <w:pStyle w:val="ListParagraph"/>
              <w:numPr>
                <w:ilvl w:val="0"/>
                <w:numId w:val="86"/>
              </w:numPr>
              <w:spacing w:after="60"/>
            </w:pPr>
            <w:r w:rsidRPr="005567F1">
              <w:t>NO. REQUIRED FOR DISPATCH</w:t>
            </w:r>
          </w:p>
          <w:p w14:paraId="2C381EDE" w14:textId="77777777" w:rsidR="00F9593C" w:rsidRPr="005567F1" w:rsidRDefault="00F9593C" w:rsidP="003D433F">
            <w:pPr>
              <w:pStyle w:val="ListParagraph"/>
              <w:numPr>
                <w:ilvl w:val="0"/>
                <w:numId w:val="86"/>
              </w:numPr>
              <w:spacing w:after="60"/>
            </w:pPr>
            <w:r w:rsidRPr="005567F1">
              <w:t>REMARKS OR EXCEPTIONS</w:t>
            </w:r>
          </w:p>
        </w:tc>
      </w:tr>
    </w:tbl>
    <w:p w14:paraId="5A95AC13" w14:textId="77777777" w:rsidR="00F9593C" w:rsidRPr="005567F1" w:rsidRDefault="00F9593C" w:rsidP="00F9593C">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Autoflight"/>
      </w:tblPr>
      <w:tblGrid>
        <w:gridCol w:w="1703"/>
        <w:gridCol w:w="2370"/>
        <w:gridCol w:w="151"/>
        <w:gridCol w:w="495"/>
        <w:gridCol w:w="495"/>
        <w:gridCol w:w="495"/>
        <w:gridCol w:w="3743"/>
        <w:gridCol w:w="628"/>
      </w:tblGrid>
      <w:tr w:rsidR="00F9593C" w:rsidRPr="005567F1" w14:paraId="2369CE95"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3AF73350" w14:textId="77777777" w:rsidR="00F9593C" w:rsidRPr="005567F1" w:rsidRDefault="00F9593C" w:rsidP="00CE3467">
            <w:pPr>
              <w:ind w:left="360" w:hanging="360"/>
              <w:rPr>
                <w:b/>
              </w:rPr>
            </w:pPr>
            <w:r>
              <w:rPr>
                <w:b/>
              </w:rPr>
              <w:t>22</w:t>
            </w:r>
            <w:r w:rsidRPr="005567F1">
              <w:rPr>
                <w:b/>
              </w:rPr>
              <w:t>.</w:t>
            </w:r>
            <w:r w:rsidRPr="00B15701">
              <w:rPr>
                <w:b/>
              </w:rPr>
              <w:t xml:space="preserve"> </w:t>
            </w:r>
            <w:proofErr w:type="spellStart"/>
            <w:r>
              <w:rPr>
                <w:b/>
              </w:rPr>
              <w:t>Autoflight</w:t>
            </w:r>
            <w:proofErr w:type="spellEnd"/>
          </w:p>
        </w:tc>
        <w:tc>
          <w:tcPr>
            <w:tcW w:w="151" w:type="dxa"/>
            <w:tcBorders>
              <w:left w:val="nil"/>
              <w:right w:val="nil"/>
            </w:tcBorders>
            <w:shd w:val="clear" w:color="auto" w:fill="D9D9D9" w:themeFill="background1" w:themeFillShade="D9"/>
          </w:tcPr>
          <w:p w14:paraId="387866AB" w14:textId="77777777" w:rsidR="00F9593C" w:rsidRPr="005567F1" w:rsidRDefault="00F9593C" w:rsidP="00CE3467">
            <w:pPr>
              <w:rPr>
                <w:b/>
              </w:rPr>
            </w:pPr>
          </w:p>
        </w:tc>
        <w:tc>
          <w:tcPr>
            <w:tcW w:w="495" w:type="dxa"/>
            <w:tcBorders>
              <w:left w:val="nil"/>
              <w:right w:val="nil"/>
            </w:tcBorders>
            <w:shd w:val="clear" w:color="auto" w:fill="D9D9D9" w:themeFill="background1" w:themeFillShade="D9"/>
            <w:tcMar>
              <w:left w:w="29" w:type="dxa"/>
              <w:right w:w="29" w:type="dxa"/>
            </w:tcMar>
          </w:tcPr>
          <w:p w14:paraId="7E078975" w14:textId="77777777" w:rsidR="00F9593C" w:rsidRPr="005567F1" w:rsidRDefault="00F9593C"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02313775" w14:textId="77777777" w:rsidR="00F9593C" w:rsidRPr="005567F1" w:rsidRDefault="00F9593C"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352930FD" w14:textId="77777777" w:rsidR="00F9593C" w:rsidRPr="005567F1" w:rsidRDefault="00F9593C"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08491735" w14:textId="77777777" w:rsidR="00F9593C" w:rsidRPr="005567F1" w:rsidRDefault="00F9593C" w:rsidP="00CE3467">
            <w:pPr>
              <w:rPr>
                <w:b/>
              </w:rPr>
            </w:pPr>
          </w:p>
        </w:tc>
        <w:tc>
          <w:tcPr>
            <w:tcW w:w="628" w:type="dxa"/>
            <w:tcBorders>
              <w:left w:val="nil"/>
            </w:tcBorders>
            <w:shd w:val="clear" w:color="auto" w:fill="D9D9D9" w:themeFill="background1" w:themeFillShade="D9"/>
          </w:tcPr>
          <w:p w14:paraId="770C06B2" w14:textId="77777777" w:rsidR="00F9593C" w:rsidRPr="005567F1" w:rsidRDefault="00F9593C" w:rsidP="00CE3467">
            <w:pPr>
              <w:jc w:val="center"/>
              <w:rPr>
                <w:b/>
              </w:rPr>
            </w:pPr>
          </w:p>
        </w:tc>
      </w:tr>
      <w:tr w:rsidR="00F9593C" w:rsidRPr="005567F1" w14:paraId="1B499A04"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2D26DD9B" w14:textId="77777777" w:rsidR="00F9593C" w:rsidRPr="00812724" w:rsidRDefault="00F9593C"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471054FB" w14:textId="77777777" w:rsidR="00F9593C" w:rsidRPr="00812724" w:rsidRDefault="00F9593C"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5898FA92" w14:textId="77777777" w:rsidR="00F9593C" w:rsidRPr="00812724" w:rsidRDefault="00F9593C"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7FD1A7A0" w14:textId="77777777" w:rsidR="00F9593C" w:rsidRPr="00812724" w:rsidRDefault="00F9593C"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2918973E" w14:textId="77777777" w:rsidR="00F9593C" w:rsidRPr="00812724" w:rsidRDefault="00F9593C"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2F6EF194" w14:textId="77777777" w:rsidR="00F9593C" w:rsidRPr="00812724" w:rsidRDefault="00F9593C"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4E367C41" w14:textId="77777777" w:rsidR="00F9593C" w:rsidRPr="00812724" w:rsidRDefault="00F9593C" w:rsidP="00CE3467">
            <w:pPr>
              <w:jc w:val="center"/>
              <w:rPr>
                <w:b/>
                <w:sz w:val="12"/>
                <w:szCs w:val="12"/>
              </w:rPr>
            </w:pPr>
            <w:r w:rsidRPr="00812724">
              <w:rPr>
                <w:b/>
                <w:sz w:val="12"/>
                <w:szCs w:val="12"/>
              </w:rPr>
              <w:t>Change Bar</w:t>
            </w:r>
          </w:p>
        </w:tc>
      </w:tr>
      <w:tr w:rsidR="00040D3A" w:rsidRPr="005567F1" w14:paraId="69DE393C" w14:textId="77777777" w:rsidTr="00190DBA">
        <w:trPr>
          <w:jc w:val="center"/>
        </w:trPr>
        <w:tc>
          <w:tcPr>
            <w:tcW w:w="1703" w:type="dxa"/>
            <w:tcBorders>
              <w:top w:val="single" w:sz="4" w:space="0" w:color="auto"/>
              <w:left w:val="single" w:sz="4" w:space="0" w:color="auto"/>
              <w:bottom w:val="nil"/>
              <w:right w:val="nil"/>
            </w:tcBorders>
          </w:tcPr>
          <w:p w14:paraId="71A63B1B" w14:textId="789C5FC1" w:rsidR="00040D3A" w:rsidRPr="00040D3A" w:rsidRDefault="00040D3A" w:rsidP="00040D3A">
            <w:pPr>
              <w:spacing w:after="240"/>
            </w:pPr>
            <w:r w:rsidRPr="00040D3A">
              <w:t>-11-06</w:t>
            </w:r>
          </w:p>
        </w:tc>
        <w:tc>
          <w:tcPr>
            <w:tcW w:w="2521" w:type="dxa"/>
            <w:gridSpan w:val="2"/>
            <w:tcBorders>
              <w:top w:val="single" w:sz="4" w:space="0" w:color="auto"/>
              <w:left w:val="nil"/>
              <w:bottom w:val="nil"/>
            </w:tcBorders>
          </w:tcPr>
          <w:p w14:paraId="113668BB" w14:textId="2212595D" w:rsidR="00040D3A" w:rsidRPr="00040D3A" w:rsidRDefault="00040D3A" w:rsidP="00040D3A">
            <w:pPr>
              <w:spacing w:after="240"/>
            </w:pPr>
            <w:r w:rsidRPr="00040D3A">
              <w:t>Mode Control Panel Switches</w:t>
            </w:r>
            <w:r w:rsidRPr="00040D3A">
              <w:br/>
              <w:t>(Cont’d)</w:t>
            </w:r>
          </w:p>
        </w:tc>
        <w:tc>
          <w:tcPr>
            <w:tcW w:w="495" w:type="dxa"/>
            <w:tcBorders>
              <w:top w:val="single" w:sz="4" w:space="0" w:color="auto"/>
              <w:bottom w:val="nil"/>
            </w:tcBorders>
            <w:tcMar>
              <w:left w:w="29" w:type="dxa"/>
              <w:right w:w="29" w:type="dxa"/>
            </w:tcMar>
          </w:tcPr>
          <w:p w14:paraId="6F5C9364" w14:textId="77777777" w:rsidR="00040D3A" w:rsidRPr="00040D3A" w:rsidRDefault="00040D3A" w:rsidP="00040D3A">
            <w:pPr>
              <w:spacing w:after="240"/>
              <w:jc w:val="center"/>
            </w:pPr>
          </w:p>
        </w:tc>
        <w:tc>
          <w:tcPr>
            <w:tcW w:w="495" w:type="dxa"/>
            <w:tcBorders>
              <w:top w:val="single" w:sz="4" w:space="0" w:color="auto"/>
              <w:bottom w:val="nil"/>
            </w:tcBorders>
            <w:tcMar>
              <w:left w:w="29" w:type="dxa"/>
              <w:right w:w="29" w:type="dxa"/>
            </w:tcMar>
          </w:tcPr>
          <w:p w14:paraId="4D8F4BC7" w14:textId="77777777" w:rsidR="00040D3A" w:rsidRPr="00040D3A" w:rsidRDefault="00040D3A" w:rsidP="00040D3A">
            <w:pPr>
              <w:spacing w:after="240"/>
              <w:jc w:val="center"/>
            </w:pPr>
          </w:p>
        </w:tc>
        <w:tc>
          <w:tcPr>
            <w:tcW w:w="495" w:type="dxa"/>
            <w:tcBorders>
              <w:top w:val="single" w:sz="4" w:space="0" w:color="auto"/>
              <w:bottom w:val="nil"/>
            </w:tcBorders>
            <w:tcMar>
              <w:left w:w="29" w:type="dxa"/>
              <w:right w:w="29" w:type="dxa"/>
            </w:tcMar>
          </w:tcPr>
          <w:p w14:paraId="0D5AF33A" w14:textId="77777777" w:rsidR="00040D3A" w:rsidRPr="00040D3A" w:rsidRDefault="00040D3A" w:rsidP="00040D3A">
            <w:pPr>
              <w:spacing w:after="240"/>
              <w:jc w:val="center"/>
            </w:pPr>
          </w:p>
        </w:tc>
        <w:tc>
          <w:tcPr>
            <w:tcW w:w="3743" w:type="dxa"/>
            <w:tcBorders>
              <w:top w:val="single" w:sz="4" w:space="0" w:color="auto"/>
              <w:bottom w:val="nil"/>
              <w:right w:val="nil"/>
            </w:tcBorders>
          </w:tcPr>
          <w:p w14:paraId="7531BB0E" w14:textId="77777777" w:rsidR="00040D3A" w:rsidRPr="00040D3A" w:rsidRDefault="00040D3A" w:rsidP="00040D3A">
            <w:pPr>
              <w:spacing w:after="240"/>
            </w:pPr>
          </w:p>
        </w:tc>
        <w:tc>
          <w:tcPr>
            <w:tcW w:w="628" w:type="dxa"/>
            <w:tcBorders>
              <w:left w:val="nil"/>
              <w:bottom w:val="nil"/>
            </w:tcBorders>
          </w:tcPr>
          <w:p w14:paraId="0FE1F0C4" w14:textId="77777777" w:rsidR="00040D3A" w:rsidRPr="005567F1" w:rsidRDefault="00040D3A" w:rsidP="00040D3A">
            <w:pPr>
              <w:jc w:val="center"/>
            </w:pPr>
          </w:p>
        </w:tc>
      </w:tr>
      <w:tr w:rsidR="00040D3A" w:rsidRPr="005567F1" w14:paraId="5B1EF7EF" w14:textId="77777777" w:rsidTr="00190DBA">
        <w:trPr>
          <w:jc w:val="center"/>
        </w:trPr>
        <w:tc>
          <w:tcPr>
            <w:tcW w:w="1703" w:type="dxa"/>
            <w:tcBorders>
              <w:top w:val="nil"/>
              <w:left w:val="single" w:sz="4" w:space="0" w:color="auto"/>
              <w:bottom w:val="nil"/>
              <w:right w:val="nil"/>
            </w:tcBorders>
          </w:tcPr>
          <w:p w14:paraId="0D46AF2E" w14:textId="34FB0E24" w:rsidR="00040D3A" w:rsidRPr="00040D3A" w:rsidRDefault="00040D3A" w:rsidP="00040D3A">
            <w:pPr>
              <w:spacing w:after="240"/>
            </w:pPr>
            <w:r w:rsidRPr="00040D3A">
              <w:t>-11-06-11</w:t>
            </w:r>
          </w:p>
        </w:tc>
        <w:tc>
          <w:tcPr>
            <w:tcW w:w="2521" w:type="dxa"/>
            <w:gridSpan w:val="2"/>
            <w:tcBorders>
              <w:top w:val="nil"/>
              <w:left w:val="nil"/>
              <w:bottom w:val="nil"/>
            </w:tcBorders>
          </w:tcPr>
          <w:p w14:paraId="6BBB3F44" w14:textId="1E5A4E40" w:rsidR="00040D3A" w:rsidRPr="00040D3A" w:rsidRDefault="00040D3A" w:rsidP="00040D3A">
            <w:pPr>
              <w:spacing w:after="240"/>
            </w:pPr>
            <w:r w:rsidRPr="00040D3A">
              <w:t>Uplink (UL) XFR Switches</w:t>
            </w:r>
          </w:p>
        </w:tc>
        <w:tc>
          <w:tcPr>
            <w:tcW w:w="495" w:type="dxa"/>
            <w:tcBorders>
              <w:top w:val="nil"/>
              <w:bottom w:val="nil"/>
            </w:tcBorders>
            <w:tcMar>
              <w:left w:w="29" w:type="dxa"/>
              <w:right w:w="29" w:type="dxa"/>
            </w:tcMar>
          </w:tcPr>
          <w:p w14:paraId="0976FF74" w14:textId="77777777" w:rsidR="00040D3A" w:rsidRPr="00040D3A" w:rsidRDefault="00040D3A" w:rsidP="00040D3A">
            <w:pPr>
              <w:spacing w:after="240"/>
              <w:jc w:val="center"/>
            </w:pPr>
          </w:p>
        </w:tc>
        <w:tc>
          <w:tcPr>
            <w:tcW w:w="495" w:type="dxa"/>
            <w:tcBorders>
              <w:top w:val="nil"/>
              <w:bottom w:val="nil"/>
            </w:tcBorders>
            <w:tcMar>
              <w:left w:w="29" w:type="dxa"/>
              <w:right w:w="29" w:type="dxa"/>
            </w:tcMar>
          </w:tcPr>
          <w:p w14:paraId="3532C069" w14:textId="77777777" w:rsidR="00040D3A" w:rsidRPr="00040D3A" w:rsidRDefault="00040D3A" w:rsidP="00040D3A">
            <w:pPr>
              <w:spacing w:after="240"/>
              <w:jc w:val="center"/>
            </w:pPr>
          </w:p>
        </w:tc>
        <w:tc>
          <w:tcPr>
            <w:tcW w:w="495" w:type="dxa"/>
            <w:tcBorders>
              <w:top w:val="nil"/>
              <w:bottom w:val="nil"/>
            </w:tcBorders>
            <w:tcMar>
              <w:left w:w="29" w:type="dxa"/>
              <w:right w:w="29" w:type="dxa"/>
            </w:tcMar>
          </w:tcPr>
          <w:p w14:paraId="770C499E" w14:textId="77777777" w:rsidR="00040D3A" w:rsidRPr="00040D3A" w:rsidRDefault="00040D3A" w:rsidP="00040D3A">
            <w:pPr>
              <w:spacing w:after="240"/>
              <w:jc w:val="center"/>
            </w:pPr>
          </w:p>
        </w:tc>
        <w:tc>
          <w:tcPr>
            <w:tcW w:w="3743" w:type="dxa"/>
            <w:tcBorders>
              <w:top w:val="nil"/>
              <w:bottom w:val="nil"/>
              <w:right w:val="nil"/>
            </w:tcBorders>
          </w:tcPr>
          <w:p w14:paraId="2D712B8F" w14:textId="77777777" w:rsidR="00040D3A" w:rsidRPr="00040D3A" w:rsidRDefault="00040D3A" w:rsidP="00040D3A">
            <w:pPr>
              <w:spacing w:after="240"/>
            </w:pPr>
          </w:p>
        </w:tc>
        <w:tc>
          <w:tcPr>
            <w:tcW w:w="628" w:type="dxa"/>
            <w:tcBorders>
              <w:top w:val="nil"/>
              <w:left w:val="nil"/>
              <w:bottom w:val="nil"/>
            </w:tcBorders>
          </w:tcPr>
          <w:p w14:paraId="69A0DBD9" w14:textId="77777777" w:rsidR="00040D3A" w:rsidRPr="005567F1" w:rsidRDefault="00040D3A" w:rsidP="00040D3A">
            <w:pPr>
              <w:jc w:val="center"/>
            </w:pPr>
          </w:p>
        </w:tc>
      </w:tr>
      <w:tr w:rsidR="00040D3A" w:rsidRPr="005567F1" w14:paraId="3999A000" w14:textId="77777777" w:rsidTr="00190DBA">
        <w:trPr>
          <w:jc w:val="center"/>
        </w:trPr>
        <w:tc>
          <w:tcPr>
            <w:tcW w:w="1703" w:type="dxa"/>
            <w:tcBorders>
              <w:top w:val="nil"/>
              <w:left w:val="single" w:sz="4" w:space="0" w:color="auto"/>
              <w:bottom w:val="nil"/>
              <w:right w:val="nil"/>
            </w:tcBorders>
          </w:tcPr>
          <w:p w14:paraId="4E1A7F70" w14:textId="0978B88E" w:rsidR="00040D3A" w:rsidRPr="00040D3A" w:rsidRDefault="00040D3A" w:rsidP="00040D3A">
            <w:pPr>
              <w:spacing w:after="240"/>
            </w:pPr>
            <w:r w:rsidRPr="00040D3A">
              <w:t>-11-06-11A</w:t>
            </w:r>
          </w:p>
        </w:tc>
        <w:tc>
          <w:tcPr>
            <w:tcW w:w="2521" w:type="dxa"/>
            <w:gridSpan w:val="2"/>
            <w:tcBorders>
              <w:top w:val="nil"/>
              <w:left w:val="nil"/>
              <w:bottom w:val="nil"/>
            </w:tcBorders>
          </w:tcPr>
          <w:p w14:paraId="6997CFF0" w14:textId="77777777" w:rsidR="00040D3A" w:rsidRPr="00040D3A" w:rsidRDefault="00040D3A" w:rsidP="00040D3A">
            <w:pPr>
              <w:spacing w:after="240"/>
            </w:pPr>
          </w:p>
        </w:tc>
        <w:tc>
          <w:tcPr>
            <w:tcW w:w="495" w:type="dxa"/>
            <w:tcBorders>
              <w:top w:val="nil"/>
              <w:bottom w:val="nil"/>
            </w:tcBorders>
            <w:tcMar>
              <w:left w:w="29" w:type="dxa"/>
              <w:right w:w="29" w:type="dxa"/>
            </w:tcMar>
          </w:tcPr>
          <w:p w14:paraId="00112BBE" w14:textId="774CE81D" w:rsidR="00040D3A" w:rsidRPr="00040D3A" w:rsidRDefault="00040D3A" w:rsidP="00040D3A">
            <w:pPr>
              <w:spacing w:after="240"/>
              <w:jc w:val="center"/>
            </w:pPr>
            <w:r w:rsidRPr="00040D3A">
              <w:t>C</w:t>
            </w:r>
          </w:p>
        </w:tc>
        <w:tc>
          <w:tcPr>
            <w:tcW w:w="495" w:type="dxa"/>
            <w:tcBorders>
              <w:top w:val="nil"/>
              <w:bottom w:val="nil"/>
            </w:tcBorders>
            <w:tcMar>
              <w:left w:w="29" w:type="dxa"/>
              <w:right w:w="29" w:type="dxa"/>
            </w:tcMar>
          </w:tcPr>
          <w:p w14:paraId="2DC7CDAC" w14:textId="5C719A24" w:rsidR="00040D3A" w:rsidRPr="00040D3A" w:rsidRDefault="00040D3A" w:rsidP="00040D3A">
            <w:pPr>
              <w:spacing w:after="240"/>
              <w:jc w:val="center"/>
            </w:pPr>
            <w:r w:rsidRPr="00040D3A">
              <w:t>3</w:t>
            </w:r>
          </w:p>
        </w:tc>
        <w:tc>
          <w:tcPr>
            <w:tcW w:w="495" w:type="dxa"/>
            <w:tcBorders>
              <w:top w:val="nil"/>
              <w:bottom w:val="nil"/>
            </w:tcBorders>
            <w:tcMar>
              <w:left w:w="29" w:type="dxa"/>
              <w:right w:w="29" w:type="dxa"/>
            </w:tcMar>
          </w:tcPr>
          <w:p w14:paraId="652A1B6C" w14:textId="0D334FCB" w:rsidR="00040D3A" w:rsidRPr="00040D3A" w:rsidRDefault="00040D3A" w:rsidP="00040D3A">
            <w:pPr>
              <w:spacing w:after="240"/>
              <w:jc w:val="center"/>
            </w:pPr>
            <w:r w:rsidRPr="00040D3A">
              <w:t>0</w:t>
            </w:r>
          </w:p>
        </w:tc>
        <w:tc>
          <w:tcPr>
            <w:tcW w:w="3743" w:type="dxa"/>
            <w:tcBorders>
              <w:top w:val="nil"/>
              <w:bottom w:val="nil"/>
              <w:right w:val="nil"/>
            </w:tcBorders>
          </w:tcPr>
          <w:p w14:paraId="1B6AE0D8" w14:textId="0488C3C4" w:rsidR="00040D3A" w:rsidRPr="00040D3A" w:rsidRDefault="00040D3A" w:rsidP="00040D3A">
            <w:pPr>
              <w:spacing w:after="240"/>
            </w:pPr>
            <w:r w:rsidRPr="00040D3A">
              <w:t>(O) May be inoperative provided alternate procedures are established and used.</w:t>
            </w:r>
          </w:p>
        </w:tc>
        <w:tc>
          <w:tcPr>
            <w:tcW w:w="628" w:type="dxa"/>
            <w:tcBorders>
              <w:top w:val="nil"/>
              <w:left w:val="nil"/>
              <w:bottom w:val="nil"/>
            </w:tcBorders>
          </w:tcPr>
          <w:p w14:paraId="6E407371" w14:textId="77777777" w:rsidR="00040D3A" w:rsidRPr="005567F1" w:rsidRDefault="00040D3A" w:rsidP="00040D3A">
            <w:pPr>
              <w:jc w:val="center"/>
            </w:pPr>
          </w:p>
        </w:tc>
      </w:tr>
      <w:tr w:rsidR="00040D3A" w:rsidRPr="005567F1" w14:paraId="676F1232" w14:textId="77777777" w:rsidTr="00190DBA">
        <w:trPr>
          <w:jc w:val="center"/>
        </w:trPr>
        <w:tc>
          <w:tcPr>
            <w:tcW w:w="1703" w:type="dxa"/>
            <w:tcBorders>
              <w:top w:val="nil"/>
              <w:left w:val="single" w:sz="4" w:space="0" w:color="auto"/>
              <w:bottom w:val="nil"/>
              <w:right w:val="nil"/>
            </w:tcBorders>
          </w:tcPr>
          <w:p w14:paraId="559BF3D8" w14:textId="0DCADF58" w:rsidR="00040D3A" w:rsidRPr="00040D3A" w:rsidRDefault="00040D3A" w:rsidP="00040D3A">
            <w:pPr>
              <w:spacing w:after="240"/>
            </w:pPr>
            <w:r w:rsidRPr="00040D3A">
              <w:t>-11-06-11B</w:t>
            </w:r>
          </w:p>
        </w:tc>
        <w:tc>
          <w:tcPr>
            <w:tcW w:w="2521" w:type="dxa"/>
            <w:gridSpan w:val="2"/>
            <w:tcBorders>
              <w:top w:val="nil"/>
              <w:left w:val="nil"/>
              <w:bottom w:val="nil"/>
            </w:tcBorders>
          </w:tcPr>
          <w:p w14:paraId="5AE6891F" w14:textId="77777777" w:rsidR="00040D3A" w:rsidRPr="00040D3A" w:rsidRDefault="00040D3A" w:rsidP="00040D3A">
            <w:pPr>
              <w:spacing w:after="240"/>
            </w:pPr>
          </w:p>
        </w:tc>
        <w:tc>
          <w:tcPr>
            <w:tcW w:w="495" w:type="dxa"/>
            <w:tcBorders>
              <w:top w:val="nil"/>
              <w:bottom w:val="nil"/>
            </w:tcBorders>
            <w:tcMar>
              <w:left w:w="29" w:type="dxa"/>
              <w:right w:w="29" w:type="dxa"/>
            </w:tcMar>
          </w:tcPr>
          <w:p w14:paraId="59275A6E" w14:textId="3AE6DBBB" w:rsidR="00040D3A" w:rsidRPr="00040D3A" w:rsidRDefault="00040D3A" w:rsidP="00040D3A">
            <w:pPr>
              <w:spacing w:after="240"/>
              <w:jc w:val="center"/>
            </w:pPr>
            <w:r w:rsidRPr="00040D3A">
              <w:t>D</w:t>
            </w:r>
          </w:p>
        </w:tc>
        <w:tc>
          <w:tcPr>
            <w:tcW w:w="495" w:type="dxa"/>
            <w:tcBorders>
              <w:top w:val="nil"/>
              <w:bottom w:val="nil"/>
            </w:tcBorders>
            <w:tcMar>
              <w:left w:w="29" w:type="dxa"/>
              <w:right w:w="29" w:type="dxa"/>
            </w:tcMar>
          </w:tcPr>
          <w:p w14:paraId="55C50494" w14:textId="45886794" w:rsidR="00040D3A" w:rsidRPr="00040D3A" w:rsidRDefault="00040D3A" w:rsidP="00040D3A">
            <w:pPr>
              <w:spacing w:after="240"/>
              <w:jc w:val="center"/>
            </w:pPr>
            <w:r w:rsidRPr="00040D3A">
              <w:t>3</w:t>
            </w:r>
          </w:p>
        </w:tc>
        <w:tc>
          <w:tcPr>
            <w:tcW w:w="495" w:type="dxa"/>
            <w:tcBorders>
              <w:top w:val="nil"/>
              <w:bottom w:val="nil"/>
            </w:tcBorders>
            <w:tcMar>
              <w:left w:w="29" w:type="dxa"/>
              <w:right w:w="29" w:type="dxa"/>
            </w:tcMar>
          </w:tcPr>
          <w:p w14:paraId="024D7AB6" w14:textId="1CFA8005" w:rsidR="00040D3A" w:rsidRPr="00040D3A" w:rsidRDefault="00040D3A" w:rsidP="00040D3A">
            <w:pPr>
              <w:spacing w:after="240"/>
              <w:jc w:val="center"/>
            </w:pPr>
            <w:r w:rsidRPr="00040D3A">
              <w:t>0</w:t>
            </w:r>
          </w:p>
        </w:tc>
        <w:tc>
          <w:tcPr>
            <w:tcW w:w="3743" w:type="dxa"/>
            <w:tcBorders>
              <w:top w:val="nil"/>
              <w:bottom w:val="nil"/>
              <w:right w:val="nil"/>
            </w:tcBorders>
          </w:tcPr>
          <w:p w14:paraId="71693C88" w14:textId="510DFED5" w:rsidR="00040D3A" w:rsidRPr="00040D3A" w:rsidRDefault="00040D3A" w:rsidP="00040D3A">
            <w:pPr>
              <w:spacing w:after="240"/>
            </w:pPr>
            <w:r w:rsidRPr="00040D3A">
              <w:t>May be inoperative provided procedures do not require their use.</w:t>
            </w:r>
          </w:p>
        </w:tc>
        <w:tc>
          <w:tcPr>
            <w:tcW w:w="628" w:type="dxa"/>
            <w:tcBorders>
              <w:top w:val="nil"/>
              <w:left w:val="nil"/>
              <w:bottom w:val="nil"/>
            </w:tcBorders>
          </w:tcPr>
          <w:p w14:paraId="6D4411E3" w14:textId="77777777" w:rsidR="00040D3A" w:rsidRPr="005567F1" w:rsidRDefault="00040D3A" w:rsidP="00040D3A">
            <w:pPr>
              <w:jc w:val="center"/>
            </w:pPr>
          </w:p>
        </w:tc>
      </w:tr>
      <w:tr w:rsidR="00040D3A" w:rsidRPr="005567F1" w14:paraId="18FAF2CE" w14:textId="77777777" w:rsidTr="00190DBA">
        <w:trPr>
          <w:jc w:val="center"/>
        </w:trPr>
        <w:tc>
          <w:tcPr>
            <w:tcW w:w="1703" w:type="dxa"/>
            <w:tcBorders>
              <w:top w:val="nil"/>
              <w:left w:val="single" w:sz="4" w:space="0" w:color="auto"/>
              <w:bottom w:val="nil"/>
              <w:right w:val="nil"/>
            </w:tcBorders>
          </w:tcPr>
          <w:p w14:paraId="2B19F530" w14:textId="20F60201" w:rsidR="00040D3A" w:rsidRPr="00040D3A" w:rsidRDefault="00040D3A" w:rsidP="00040D3A">
            <w:pPr>
              <w:spacing w:after="240"/>
            </w:pPr>
            <w:r w:rsidRPr="00040D3A">
              <w:t>-11-07</w:t>
            </w:r>
          </w:p>
        </w:tc>
        <w:tc>
          <w:tcPr>
            <w:tcW w:w="2521" w:type="dxa"/>
            <w:gridSpan w:val="2"/>
            <w:tcBorders>
              <w:top w:val="nil"/>
              <w:left w:val="nil"/>
              <w:bottom w:val="nil"/>
            </w:tcBorders>
          </w:tcPr>
          <w:p w14:paraId="1DDFF0EE" w14:textId="18B7A4ED" w:rsidR="00040D3A" w:rsidRPr="00040D3A" w:rsidRDefault="00040D3A" w:rsidP="00040D3A">
            <w:pPr>
              <w:spacing w:after="240"/>
            </w:pPr>
            <w:r w:rsidRPr="00040D3A">
              <w:t>Automatic Landing System (Autoland)</w:t>
            </w:r>
          </w:p>
        </w:tc>
        <w:tc>
          <w:tcPr>
            <w:tcW w:w="495" w:type="dxa"/>
            <w:tcBorders>
              <w:top w:val="nil"/>
              <w:bottom w:val="nil"/>
            </w:tcBorders>
            <w:tcMar>
              <w:left w:w="29" w:type="dxa"/>
              <w:right w:w="29" w:type="dxa"/>
            </w:tcMar>
          </w:tcPr>
          <w:p w14:paraId="332AA0AB" w14:textId="583ED34A" w:rsidR="00040D3A" w:rsidRPr="00040D3A" w:rsidRDefault="00040D3A" w:rsidP="00040D3A">
            <w:pPr>
              <w:spacing w:after="240"/>
              <w:jc w:val="center"/>
            </w:pPr>
            <w:r w:rsidRPr="00040D3A">
              <w:t>C</w:t>
            </w:r>
          </w:p>
        </w:tc>
        <w:tc>
          <w:tcPr>
            <w:tcW w:w="495" w:type="dxa"/>
            <w:tcBorders>
              <w:top w:val="nil"/>
              <w:bottom w:val="nil"/>
            </w:tcBorders>
            <w:tcMar>
              <w:left w:w="29" w:type="dxa"/>
              <w:right w:w="29" w:type="dxa"/>
            </w:tcMar>
          </w:tcPr>
          <w:p w14:paraId="0562A188" w14:textId="7D3CAAC0" w:rsidR="00040D3A" w:rsidRPr="00040D3A" w:rsidRDefault="00040D3A" w:rsidP="00040D3A">
            <w:pPr>
              <w:spacing w:after="240"/>
              <w:jc w:val="center"/>
            </w:pPr>
            <w:r w:rsidRPr="00040D3A">
              <w:t>1</w:t>
            </w:r>
          </w:p>
        </w:tc>
        <w:tc>
          <w:tcPr>
            <w:tcW w:w="495" w:type="dxa"/>
            <w:tcBorders>
              <w:top w:val="nil"/>
              <w:bottom w:val="nil"/>
            </w:tcBorders>
            <w:tcMar>
              <w:left w:w="29" w:type="dxa"/>
              <w:right w:w="29" w:type="dxa"/>
            </w:tcMar>
          </w:tcPr>
          <w:p w14:paraId="33DB96FA" w14:textId="1B6F8508" w:rsidR="00040D3A" w:rsidRPr="00040D3A" w:rsidRDefault="00040D3A" w:rsidP="00040D3A">
            <w:pPr>
              <w:spacing w:after="240"/>
              <w:jc w:val="center"/>
            </w:pPr>
            <w:r w:rsidRPr="00040D3A">
              <w:t>0</w:t>
            </w:r>
          </w:p>
        </w:tc>
        <w:tc>
          <w:tcPr>
            <w:tcW w:w="3743" w:type="dxa"/>
            <w:tcBorders>
              <w:top w:val="nil"/>
              <w:bottom w:val="nil"/>
              <w:right w:val="nil"/>
            </w:tcBorders>
          </w:tcPr>
          <w:p w14:paraId="0A3BD3FC" w14:textId="204F525C" w:rsidR="00040D3A" w:rsidRPr="00040D3A" w:rsidRDefault="00040D3A" w:rsidP="00040D3A">
            <w:pPr>
              <w:spacing w:after="240"/>
            </w:pPr>
            <w:r w:rsidRPr="00040D3A">
              <w:t>May be inoperative provided approach minimums do not require its use.</w:t>
            </w:r>
          </w:p>
        </w:tc>
        <w:tc>
          <w:tcPr>
            <w:tcW w:w="628" w:type="dxa"/>
            <w:tcBorders>
              <w:top w:val="nil"/>
              <w:left w:val="nil"/>
              <w:bottom w:val="nil"/>
            </w:tcBorders>
          </w:tcPr>
          <w:p w14:paraId="344011E3" w14:textId="77777777" w:rsidR="00040D3A" w:rsidRPr="005567F1" w:rsidRDefault="00040D3A" w:rsidP="00040D3A">
            <w:pPr>
              <w:jc w:val="center"/>
            </w:pPr>
          </w:p>
        </w:tc>
      </w:tr>
      <w:tr w:rsidR="00040D3A" w:rsidRPr="005567F1" w14:paraId="35FE184B" w14:textId="77777777" w:rsidTr="00190DBA">
        <w:trPr>
          <w:jc w:val="center"/>
        </w:trPr>
        <w:tc>
          <w:tcPr>
            <w:tcW w:w="1703" w:type="dxa"/>
            <w:tcBorders>
              <w:top w:val="nil"/>
              <w:left w:val="single" w:sz="4" w:space="0" w:color="auto"/>
              <w:bottom w:val="nil"/>
              <w:right w:val="nil"/>
            </w:tcBorders>
          </w:tcPr>
          <w:p w14:paraId="6E418B4B" w14:textId="1E174DB8" w:rsidR="00040D3A" w:rsidRPr="00040D3A" w:rsidRDefault="00040D3A" w:rsidP="00040D3A">
            <w:pPr>
              <w:spacing w:after="240"/>
            </w:pPr>
            <w:r w:rsidRPr="00040D3A">
              <w:t>-11-07-01</w:t>
            </w:r>
          </w:p>
        </w:tc>
        <w:tc>
          <w:tcPr>
            <w:tcW w:w="2521" w:type="dxa"/>
            <w:gridSpan w:val="2"/>
            <w:tcBorders>
              <w:top w:val="nil"/>
              <w:left w:val="nil"/>
              <w:bottom w:val="nil"/>
            </w:tcBorders>
          </w:tcPr>
          <w:p w14:paraId="6389C0DE" w14:textId="7F0D4B74" w:rsidR="00040D3A" w:rsidRPr="00040D3A" w:rsidRDefault="00040D3A" w:rsidP="00040D3A">
            <w:pPr>
              <w:spacing w:after="240"/>
            </w:pPr>
            <w:r w:rsidRPr="00040D3A">
              <w:t>Triple Channel Autoland (LAND 3)</w:t>
            </w:r>
          </w:p>
        </w:tc>
        <w:tc>
          <w:tcPr>
            <w:tcW w:w="495" w:type="dxa"/>
            <w:tcBorders>
              <w:top w:val="nil"/>
              <w:bottom w:val="nil"/>
            </w:tcBorders>
            <w:tcMar>
              <w:left w:w="29" w:type="dxa"/>
              <w:right w:w="29" w:type="dxa"/>
            </w:tcMar>
          </w:tcPr>
          <w:p w14:paraId="36B8F1F8" w14:textId="3C14A983" w:rsidR="00040D3A" w:rsidRPr="00040D3A" w:rsidRDefault="00040D3A" w:rsidP="00040D3A">
            <w:pPr>
              <w:spacing w:after="240"/>
              <w:jc w:val="center"/>
            </w:pPr>
            <w:r w:rsidRPr="00040D3A">
              <w:t>C</w:t>
            </w:r>
          </w:p>
        </w:tc>
        <w:tc>
          <w:tcPr>
            <w:tcW w:w="495" w:type="dxa"/>
            <w:tcBorders>
              <w:top w:val="nil"/>
              <w:bottom w:val="nil"/>
            </w:tcBorders>
            <w:tcMar>
              <w:left w:w="29" w:type="dxa"/>
              <w:right w:w="29" w:type="dxa"/>
            </w:tcMar>
          </w:tcPr>
          <w:p w14:paraId="70279174" w14:textId="7FB7D08A" w:rsidR="00040D3A" w:rsidRPr="00040D3A" w:rsidRDefault="00040D3A" w:rsidP="00040D3A">
            <w:pPr>
              <w:spacing w:after="240"/>
              <w:jc w:val="center"/>
            </w:pPr>
            <w:r w:rsidRPr="00040D3A">
              <w:t>1</w:t>
            </w:r>
          </w:p>
        </w:tc>
        <w:tc>
          <w:tcPr>
            <w:tcW w:w="495" w:type="dxa"/>
            <w:tcBorders>
              <w:top w:val="nil"/>
              <w:bottom w:val="nil"/>
            </w:tcBorders>
            <w:tcMar>
              <w:left w:w="29" w:type="dxa"/>
              <w:right w:w="29" w:type="dxa"/>
            </w:tcMar>
          </w:tcPr>
          <w:p w14:paraId="39041197" w14:textId="49C8490D" w:rsidR="00040D3A" w:rsidRPr="00040D3A" w:rsidRDefault="00040D3A" w:rsidP="00040D3A">
            <w:pPr>
              <w:spacing w:after="240"/>
              <w:jc w:val="center"/>
            </w:pPr>
            <w:r w:rsidRPr="00040D3A">
              <w:t>0</w:t>
            </w:r>
          </w:p>
        </w:tc>
        <w:tc>
          <w:tcPr>
            <w:tcW w:w="3743" w:type="dxa"/>
            <w:tcBorders>
              <w:top w:val="nil"/>
              <w:bottom w:val="nil"/>
              <w:right w:val="nil"/>
            </w:tcBorders>
          </w:tcPr>
          <w:p w14:paraId="6C23B0D5" w14:textId="23A74893" w:rsidR="00040D3A" w:rsidRPr="00040D3A" w:rsidRDefault="00040D3A" w:rsidP="00040D3A">
            <w:pPr>
              <w:spacing w:after="240"/>
            </w:pPr>
            <w:r w:rsidRPr="00040D3A">
              <w:t>May be inoperative provided approach minimums do not require its use.</w:t>
            </w:r>
          </w:p>
        </w:tc>
        <w:tc>
          <w:tcPr>
            <w:tcW w:w="628" w:type="dxa"/>
            <w:tcBorders>
              <w:top w:val="nil"/>
              <w:left w:val="nil"/>
              <w:bottom w:val="nil"/>
            </w:tcBorders>
          </w:tcPr>
          <w:p w14:paraId="3043D98F" w14:textId="77777777" w:rsidR="00040D3A" w:rsidRPr="005567F1" w:rsidRDefault="00040D3A" w:rsidP="00040D3A">
            <w:pPr>
              <w:jc w:val="center"/>
            </w:pPr>
          </w:p>
        </w:tc>
      </w:tr>
      <w:tr w:rsidR="00040D3A" w:rsidRPr="005567F1" w14:paraId="55FFB680" w14:textId="77777777" w:rsidTr="00190DBA">
        <w:trPr>
          <w:jc w:val="center"/>
        </w:trPr>
        <w:tc>
          <w:tcPr>
            <w:tcW w:w="1703" w:type="dxa"/>
            <w:tcBorders>
              <w:top w:val="nil"/>
              <w:left w:val="single" w:sz="4" w:space="0" w:color="auto"/>
              <w:bottom w:val="nil"/>
              <w:right w:val="nil"/>
            </w:tcBorders>
          </w:tcPr>
          <w:p w14:paraId="6FF6CAD0" w14:textId="6397E280" w:rsidR="00040D3A" w:rsidRPr="00040D3A" w:rsidRDefault="00040D3A" w:rsidP="00040D3A">
            <w:pPr>
              <w:spacing w:after="240"/>
            </w:pPr>
            <w:r w:rsidRPr="00040D3A">
              <w:t>-11-08</w:t>
            </w:r>
          </w:p>
        </w:tc>
        <w:tc>
          <w:tcPr>
            <w:tcW w:w="2521" w:type="dxa"/>
            <w:gridSpan w:val="2"/>
            <w:tcBorders>
              <w:top w:val="nil"/>
              <w:left w:val="nil"/>
              <w:bottom w:val="nil"/>
            </w:tcBorders>
          </w:tcPr>
          <w:p w14:paraId="69CF7809" w14:textId="54D9440E" w:rsidR="00040D3A" w:rsidRPr="00040D3A" w:rsidRDefault="00040D3A" w:rsidP="00040D3A">
            <w:pPr>
              <w:spacing w:after="240"/>
            </w:pPr>
            <w:r w:rsidRPr="00040D3A">
              <w:t>Control Wheel Autopilot Disconnect Switches</w:t>
            </w:r>
          </w:p>
        </w:tc>
        <w:tc>
          <w:tcPr>
            <w:tcW w:w="495" w:type="dxa"/>
            <w:tcBorders>
              <w:top w:val="nil"/>
              <w:bottom w:val="nil"/>
            </w:tcBorders>
            <w:tcMar>
              <w:left w:w="29" w:type="dxa"/>
              <w:right w:w="29" w:type="dxa"/>
            </w:tcMar>
          </w:tcPr>
          <w:p w14:paraId="573CCF74" w14:textId="77777777" w:rsidR="00040D3A" w:rsidRPr="00040D3A" w:rsidRDefault="00040D3A" w:rsidP="00040D3A">
            <w:pPr>
              <w:spacing w:after="240"/>
              <w:jc w:val="center"/>
            </w:pPr>
          </w:p>
        </w:tc>
        <w:tc>
          <w:tcPr>
            <w:tcW w:w="495" w:type="dxa"/>
            <w:tcBorders>
              <w:top w:val="nil"/>
              <w:bottom w:val="nil"/>
            </w:tcBorders>
            <w:tcMar>
              <w:left w:w="29" w:type="dxa"/>
              <w:right w:w="29" w:type="dxa"/>
            </w:tcMar>
          </w:tcPr>
          <w:p w14:paraId="52EF7B58" w14:textId="77777777" w:rsidR="00040D3A" w:rsidRPr="00040D3A" w:rsidRDefault="00040D3A" w:rsidP="00040D3A">
            <w:pPr>
              <w:spacing w:after="240"/>
              <w:jc w:val="center"/>
            </w:pPr>
          </w:p>
        </w:tc>
        <w:tc>
          <w:tcPr>
            <w:tcW w:w="495" w:type="dxa"/>
            <w:tcBorders>
              <w:top w:val="nil"/>
              <w:bottom w:val="nil"/>
            </w:tcBorders>
            <w:tcMar>
              <w:left w:w="29" w:type="dxa"/>
              <w:right w:w="29" w:type="dxa"/>
            </w:tcMar>
          </w:tcPr>
          <w:p w14:paraId="485BAF84" w14:textId="77777777" w:rsidR="00040D3A" w:rsidRPr="00040D3A" w:rsidRDefault="00040D3A" w:rsidP="00040D3A">
            <w:pPr>
              <w:spacing w:after="240"/>
              <w:jc w:val="center"/>
            </w:pPr>
          </w:p>
        </w:tc>
        <w:tc>
          <w:tcPr>
            <w:tcW w:w="3743" w:type="dxa"/>
            <w:tcBorders>
              <w:top w:val="nil"/>
              <w:bottom w:val="nil"/>
              <w:right w:val="nil"/>
            </w:tcBorders>
          </w:tcPr>
          <w:p w14:paraId="00693EE9" w14:textId="77777777" w:rsidR="00040D3A" w:rsidRPr="00040D3A" w:rsidRDefault="00040D3A" w:rsidP="00040D3A">
            <w:pPr>
              <w:spacing w:after="240"/>
            </w:pPr>
          </w:p>
        </w:tc>
        <w:tc>
          <w:tcPr>
            <w:tcW w:w="628" w:type="dxa"/>
            <w:tcBorders>
              <w:top w:val="nil"/>
              <w:left w:val="nil"/>
              <w:bottom w:val="nil"/>
            </w:tcBorders>
          </w:tcPr>
          <w:p w14:paraId="609F2FF5" w14:textId="77777777" w:rsidR="00040D3A" w:rsidRPr="005567F1" w:rsidRDefault="00040D3A" w:rsidP="00040D3A">
            <w:pPr>
              <w:jc w:val="center"/>
            </w:pPr>
          </w:p>
        </w:tc>
      </w:tr>
      <w:tr w:rsidR="00040D3A" w:rsidRPr="005567F1" w14:paraId="5244442A" w14:textId="77777777" w:rsidTr="00190DBA">
        <w:trPr>
          <w:jc w:val="center"/>
        </w:trPr>
        <w:tc>
          <w:tcPr>
            <w:tcW w:w="1703" w:type="dxa"/>
            <w:tcBorders>
              <w:top w:val="nil"/>
              <w:left w:val="single" w:sz="4" w:space="0" w:color="auto"/>
              <w:bottom w:val="nil"/>
              <w:right w:val="nil"/>
            </w:tcBorders>
          </w:tcPr>
          <w:p w14:paraId="4E093553" w14:textId="2E14BB15" w:rsidR="00040D3A" w:rsidRPr="00040D3A" w:rsidRDefault="00040D3A" w:rsidP="00040D3A">
            <w:pPr>
              <w:spacing w:after="240"/>
            </w:pPr>
            <w:r w:rsidRPr="00040D3A">
              <w:t>-11-08A</w:t>
            </w:r>
          </w:p>
        </w:tc>
        <w:tc>
          <w:tcPr>
            <w:tcW w:w="2521" w:type="dxa"/>
            <w:gridSpan w:val="2"/>
            <w:tcBorders>
              <w:top w:val="nil"/>
              <w:left w:val="nil"/>
              <w:bottom w:val="nil"/>
            </w:tcBorders>
          </w:tcPr>
          <w:p w14:paraId="524F8F69" w14:textId="77777777" w:rsidR="00040D3A" w:rsidRPr="00040D3A" w:rsidRDefault="00040D3A" w:rsidP="00040D3A">
            <w:pPr>
              <w:spacing w:after="240"/>
            </w:pPr>
          </w:p>
        </w:tc>
        <w:tc>
          <w:tcPr>
            <w:tcW w:w="495" w:type="dxa"/>
            <w:tcBorders>
              <w:top w:val="nil"/>
              <w:bottom w:val="nil"/>
            </w:tcBorders>
            <w:tcMar>
              <w:left w:w="29" w:type="dxa"/>
              <w:right w:w="29" w:type="dxa"/>
            </w:tcMar>
          </w:tcPr>
          <w:p w14:paraId="513D9C50" w14:textId="6C59E0FA" w:rsidR="00040D3A" w:rsidRPr="00040D3A" w:rsidRDefault="00040D3A" w:rsidP="00040D3A">
            <w:pPr>
              <w:spacing w:after="240"/>
              <w:jc w:val="center"/>
            </w:pPr>
            <w:r w:rsidRPr="00040D3A">
              <w:t>C</w:t>
            </w:r>
          </w:p>
        </w:tc>
        <w:tc>
          <w:tcPr>
            <w:tcW w:w="495" w:type="dxa"/>
            <w:tcBorders>
              <w:top w:val="nil"/>
              <w:bottom w:val="nil"/>
            </w:tcBorders>
            <w:tcMar>
              <w:left w:w="29" w:type="dxa"/>
              <w:right w:w="29" w:type="dxa"/>
            </w:tcMar>
          </w:tcPr>
          <w:p w14:paraId="43A29BDA" w14:textId="4F18DA8B" w:rsidR="00040D3A" w:rsidRPr="00040D3A" w:rsidRDefault="00040D3A" w:rsidP="00040D3A">
            <w:pPr>
              <w:spacing w:after="240"/>
              <w:jc w:val="center"/>
            </w:pPr>
            <w:r w:rsidRPr="00040D3A">
              <w:t>2</w:t>
            </w:r>
          </w:p>
        </w:tc>
        <w:tc>
          <w:tcPr>
            <w:tcW w:w="495" w:type="dxa"/>
            <w:tcBorders>
              <w:top w:val="nil"/>
              <w:bottom w:val="nil"/>
            </w:tcBorders>
            <w:tcMar>
              <w:left w:w="29" w:type="dxa"/>
              <w:right w:w="29" w:type="dxa"/>
            </w:tcMar>
          </w:tcPr>
          <w:p w14:paraId="5041DE86" w14:textId="0784ECED" w:rsidR="00040D3A" w:rsidRPr="00040D3A" w:rsidRDefault="00040D3A" w:rsidP="00040D3A">
            <w:pPr>
              <w:spacing w:after="240"/>
              <w:jc w:val="center"/>
            </w:pPr>
            <w:r w:rsidRPr="00040D3A">
              <w:t>1</w:t>
            </w:r>
          </w:p>
        </w:tc>
        <w:tc>
          <w:tcPr>
            <w:tcW w:w="3743" w:type="dxa"/>
            <w:tcBorders>
              <w:top w:val="nil"/>
              <w:bottom w:val="nil"/>
              <w:right w:val="nil"/>
            </w:tcBorders>
          </w:tcPr>
          <w:p w14:paraId="1181FF31" w14:textId="77777777" w:rsidR="00040D3A" w:rsidRPr="00040D3A" w:rsidRDefault="00040D3A" w:rsidP="00040D3A">
            <w:pPr>
              <w:pStyle w:val="MMELTableBody"/>
              <w:jc w:val="left"/>
              <w:rPr>
                <w:b w:val="0"/>
              </w:rPr>
            </w:pPr>
            <w:r w:rsidRPr="00040D3A">
              <w:rPr>
                <w:b w:val="0"/>
              </w:rPr>
              <w:t>One may be inoperative provided:</w:t>
            </w:r>
          </w:p>
          <w:p w14:paraId="57F42D9F" w14:textId="0E511CA9" w:rsidR="00040D3A" w:rsidRDefault="00040D3A" w:rsidP="003D433F">
            <w:pPr>
              <w:numPr>
                <w:ilvl w:val="0"/>
                <w:numId w:val="322"/>
              </w:numPr>
            </w:pPr>
            <w:proofErr w:type="gramStart"/>
            <w:r w:rsidRPr="00040D3A">
              <w:t>Autopilot is</w:t>
            </w:r>
            <w:proofErr w:type="gramEnd"/>
            <w:r w:rsidRPr="00040D3A">
              <w:t xml:space="preserve"> not used below 1,500 </w:t>
            </w:r>
            <w:r w:rsidR="0037290A">
              <w:t>ft.</w:t>
            </w:r>
            <w:r w:rsidRPr="00040D3A">
              <w:t xml:space="preserve"> AGL, and</w:t>
            </w:r>
          </w:p>
          <w:p w14:paraId="0A029CD7" w14:textId="4D870A7F" w:rsidR="00040D3A" w:rsidRPr="00040D3A" w:rsidRDefault="00040D3A" w:rsidP="003D433F">
            <w:pPr>
              <w:numPr>
                <w:ilvl w:val="0"/>
                <w:numId w:val="322"/>
              </w:numPr>
              <w:spacing w:after="240"/>
            </w:pPr>
            <w:r w:rsidRPr="00040D3A">
              <w:t>Approach minimums do not require the use of the autopilot.</w:t>
            </w:r>
          </w:p>
        </w:tc>
        <w:tc>
          <w:tcPr>
            <w:tcW w:w="628" w:type="dxa"/>
            <w:tcBorders>
              <w:top w:val="nil"/>
              <w:left w:val="nil"/>
              <w:bottom w:val="nil"/>
            </w:tcBorders>
          </w:tcPr>
          <w:p w14:paraId="214795A3" w14:textId="77777777" w:rsidR="00040D3A" w:rsidRPr="005567F1" w:rsidRDefault="00040D3A" w:rsidP="00040D3A">
            <w:pPr>
              <w:jc w:val="center"/>
            </w:pPr>
          </w:p>
        </w:tc>
      </w:tr>
      <w:tr w:rsidR="00040D3A" w:rsidRPr="005567F1" w14:paraId="6B42FFFC" w14:textId="77777777" w:rsidTr="00040D3A">
        <w:trPr>
          <w:jc w:val="center"/>
        </w:trPr>
        <w:tc>
          <w:tcPr>
            <w:tcW w:w="1703" w:type="dxa"/>
            <w:tcBorders>
              <w:top w:val="nil"/>
              <w:left w:val="single" w:sz="4" w:space="0" w:color="auto"/>
              <w:bottom w:val="single" w:sz="4" w:space="0" w:color="auto"/>
              <w:right w:val="nil"/>
            </w:tcBorders>
          </w:tcPr>
          <w:p w14:paraId="3B3B2708" w14:textId="595F64E6" w:rsidR="00040D3A" w:rsidRPr="00040D3A" w:rsidRDefault="00040D3A" w:rsidP="00040D3A">
            <w:pPr>
              <w:spacing w:after="240"/>
            </w:pPr>
            <w:r w:rsidRPr="00040D3A">
              <w:t>-11-08B</w:t>
            </w:r>
          </w:p>
        </w:tc>
        <w:tc>
          <w:tcPr>
            <w:tcW w:w="2521" w:type="dxa"/>
            <w:gridSpan w:val="2"/>
            <w:tcBorders>
              <w:top w:val="nil"/>
              <w:left w:val="nil"/>
              <w:bottom w:val="single" w:sz="4" w:space="0" w:color="auto"/>
            </w:tcBorders>
          </w:tcPr>
          <w:p w14:paraId="67554275" w14:textId="77777777" w:rsidR="00040D3A" w:rsidRPr="00040D3A" w:rsidRDefault="00040D3A" w:rsidP="00040D3A">
            <w:pPr>
              <w:spacing w:after="240"/>
            </w:pPr>
          </w:p>
        </w:tc>
        <w:tc>
          <w:tcPr>
            <w:tcW w:w="495" w:type="dxa"/>
            <w:tcBorders>
              <w:top w:val="nil"/>
              <w:bottom w:val="single" w:sz="4" w:space="0" w:color="auto"/>
            </w:tcBorders>
            <w:tcMar>
              <w:left w:w="29" w:type="dxa"/>
              <w:right w:w="29" w:type="dxa"/>
            </w:tcMar>
          </w:tcPr>
          <w:p w14:paraId="4CE37991" w14:textId="3BAEB4E8" w:rsidR="00040D3A" w:rsidRPr="00040D3A" w:rsidRDefault="00040D3A" w:rsidP="00040D3A">
            <w:pPr>
              <w:spacing w:after="240"/>
              <w:jc w:val="center"/>
            </w:pPr>
            <w:r w:rsidRPr="00040D3A">
              <w:t>B</w:t>
            </w:r>
          </w:p>
        </w:tc>
        <w:tc>
          <w:tcPr>
            <w:tcW w:w="495" w:type="dxa"/>
            <w:tcBorders>
              <w:top w:val="nil"/>
              <w:bottom w:val="single" w:sz="4" w:space="0" w:color="auto"/>
            </w:tcBorders>
            <w:tcMar>
              <w:left w:w="29" w:type="dxa"/>
              <w:right w:w="29" w:type="dxa"/>
            </w:tcMar>
          </w:tcPr>
          <w:p w14:paraId="4DBB7B34" w14:textId="385EEA98" w:rsidR="00040D3A" w:rsidRPr="00040D3A" w:rsidRDefault="00040D3A" w:rsidP="00040D3A">
            <w:pPr>
              <w:spacing w:after="240"/>
              <w:jc w:val="center"/>
            </w:pPr>
            <w:r w:rsidRPr="00040D3A">
              <w:t>2</w:t>
            </w:r>
          </w:p>
        </w:tc>
        <w:tc>
          <w:tcPr>
            <w:tcW w:w="495" w:type="dxa"/>
            <w:tcBorders>
              <w:top w:val="nil"/>
              <w:bottom w:val="single" w:sz="4" w:space="0" w:color="auto"/>
            </w:tcBorders>
            <w:tcMar>
              <w:left w:w="29" w:type="dxa"/>
              <w:right w:w="29" w:type="dxa"/>
            </w:tcMar>
          </w:tcPr>
          <w:p w14:paraId="2C725754" w14:textId="2C5A998B" w:rsidR="00040D3A" w:rsidRPr="00040D3A" w:rsidRDefault="00040D3A" w:rsidP="00040D3A">
            <w:pPr>
              <w:spacing w:after="240"/>
              <w:jc w:val="center"/>
            </w:pPr>
            <w:r w:rsidRPr="00040D3A">
              <w:t>0</w:t>
            </w:r>
          </w:p>
        </w:tc>
        <w:tc>
          <w:tcPr>
            <w:tcW w:w="3743" w:type="dxa"/>
            <w:tcBorders>
              <w:top w:val="nil"/>
              <w:bottom w:val="single" w:sz="4" w:space="0" w:color="auto"/>
              <w:right w:val="nil"/>
            </w:tcBorders>
          </w:tcPr>
          <w:p w14:paraId="2AC1388C" w14:textId="77777777" w:rsidR="00040D3A" w:rsidRPr="00040D3A" w:rsidRDefault="00040D3A" w:rsidP="00040D3A">
            <w:pPr>
              <w:pStyle w:val="MMELTableBody"/>
              <w:jc w:val="left"/>
              <w:rPr>
                <w:b w:val="0"/>
              </w:rPr>
            </w:pPr>
            <w:r w:rsidRPr="00040D3A">
              <w:rPr>
                <w:b w:val="0"/>
              </w:rPr>
              <w:t>May be inoperative provided:</w:t>
            </w:r>
          </w:p>
          <w:p w14:paraId="51A31E89" w14:textId="77777777" w:rsidR="00040D3A" w:rsidRPr="00040D3A" w:rsidRDefault="00040D3A" w:rsidP="003D433F">
            <w:pPr>
              <w:numPr>
                <w:ilvl w:val="0"/>
                <w:numId w:val="323"/>
              </w:numPr>
              <w:autoSpaceDE w:val="0"/>
              <w:autoSpaceDN w:val="0"/>
              <w:adjustRightInd w:val="0"/>
            </w:pPr>
            <w:r w:rsidRPr="00040D3A">
              <w:t>Autopilot is not used,</w:t>
            </w:r>
          </w:p>
          <w:p w14:paraId="79D75923" w14:textId="77777777" w:rsidR="00040D3A" w:rsidRPr="00040D3A" w:rsidRDefault="00040D3A" w:rsidP="003D433F">
            <w:pPr>
              <w:numPr>
                <w:ilvl w:val="0"/>
                <w:numId w:val="323"/>
              </w:numPr>
              <w:autoSpaceDE w:val="0"/>
              <w:autoSpaceDN w:val="0"/>
              <w:adjustRightInd w:val="0"/>
            </w:pPr>
            <w:r w:rsidRPr="00040D3A">
              <w:t>Approach minimums do not require use of the autopilot,</w:t>
            </w:r>
          </w:p>
          <w:p w14:paraId="0E31555F" w14:textId="77777777" w:rsidR="00040D3A" w:rsidRDefault="00040D3A" w:rsidP="003D433F">
            <w:pPr>
              <w:numPr>
                <w:ilvl w:val="0"/>
                <w:numId w:val="323"/>
              </w:numPr>
              <w:autoSpaceDE w:val="0"/>
              <w:autoSpaceDN w:val="0"/>
              <w:adjustRightInd w:val="0"/>
            </w:pPr>
            <w:r w:rsidRPr="00040D3A">
              <w:t xml:space="preserve">Number of flight segments and segment duration is acceptable to </w:t>
            </w:r>
            <w:proofErr w:type="gramStart"/>
            <w:r w:rsidRPr="00040D3A">
              <w:t>flightcrew</w:t>
            </w:r>
            <w:proofErr w:type="gramEnd"/>
            <w:r w:rsidRPr="00040D3A">
              <w:t>, and</w:t>
            </w:r>
          </w:p>
          <w:p w14:paraId="398CF866" w14:textId="15A4E36C" w:rsidR="00040D3A" w:rsidRPr="00040D3A" w:rsidRDefault="00040D3A" w:rsidP="003D433F">
            <w:pPr>
              <w:numPr>
                <w:ilvl w:val="0"/>
                <w:numId w:val="323"/>
              </w:numPr>
              <w:autoSpaceDE w:val="0"/>
              <w:autoSpaceDN w:val="0"/>
              <w:adjustRightInd w:val="0"/>
              <w:spacing w:after="240"/>
            </w:pPr>
            <w:r w:rsidRPr="00040D3A">
              <w:t>Enroute operations do not require use of the autopilot.</w:t>
            </w:r>
          </w:p>
        </w:tc>
        <w:tc>
          <w:tcPr>
            <w:tcW w:w="628" w:type="dxa"/>
            <w:tcBorders>
              <w:top w:val="nil"/>
              <w:left w:val="nil"/>
            </w:tcBorders>
          </w:tcPr>
          <w:p w14:paraId="70223472" w14:textId="77777777" w:rsidR="00040D3A" w:rsidRPr="005567F1" w:rsidRDefault="00040D3A" w:rsidP="00040D3A">
            <w:pPr>
              <w:jc w:val="center"/>
            </w:pPr>
          </w:p>
        </w:tc>
      </w:tr>
    </w:tbl>
    <w:p w14:paraId="04634915" w14:textId="77777777" w:rsidR="00F9593C" w:rsidRPr="005567F1" w:rsidRDefault="00F9593C" w:rsidP="00F9593C">
      <w:r w:rsidRPr="005567F1">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2-6"/>
      </w:tblPr>
      <w:tblGrid>
        <w:gridCol w:w="5037"/>
        <w:gridCol w:w="5043"/>
      </w:tblGrid>
      <w:tr w:rsidR="00F9593C" w:rsidRPr="005567F1" w14:paraId="3AC9F557" w14:textId="77777777" w:rsidTr="001672EB">
        <w:trPr>
          <w:tblHeader/>
          <w:jc w:val="center"/>
        </w:trPr>
        <w:tc>
          <w:tcPr>
            <w:tcW w:w="5037" w:type="dxa"/>
            <w:tcBorders>
              <w:bottom w:val="single" w:sz="4" w:space="0" w:color="auto"/>
              <w:right w:val="nil"/>
            </w:tcBorders>
            <w:tcMar>
              <w:top w:w="29" w:type="dxa"/>
              <w:bottom w:w="29" w:type="dxa"/>
            </w:tcMar>
          </w:tcPr>
          <w:p w14:paraId="685820D3" w14:textId="77777777" w:rsidR="00F9593C" w:rsidRPr="005567F1" w:rsidRDefault="00F9593C" w:rsidP="00CE3467">
            <w:pPr>
              <w:spacing w:after="60"/>
            </w:pPr>
            <w:r w:rsidRPr="005567F1">
              <w:lastRenderedPageBreak/>
              <w:br w:type="page"/>
              <w:t>U.S. DEPARTMENT OF TRANSPORTATION</w:t>
            </w:r>
          </w:p>
          <w:p w14:paraId="17F02109" w14:textId="77777777" w:rsidR="00F9593C" w:rsidRPr="005567F1" w:rsidRDefault="00F9593C" w:rsidP="00CE3467">
            <w:pPr>
              <w:spacing w:after="60"/>
            </w:pPr>
            <w:r w:rsidRPr="005567F1">
              <w:t>FEDERAL AVIATION ADMINISTRATION</w:t>
            </w:r>
          </w:p>
        </w:tc>
        <w:tc>
          <w:tcPr>
            <w:tcW w:w="5043" w:type="dxa"/>
            <w:tcBorders>
              <w:left w:val="nil"/>
            </w:tcBorders>
            <w:tcMar>
              <w:top w:w="29" w:type="dxa"/>
              <w:bottom w:w="29" w:type="dxa"/>
            </w:tcMar>
            <w:vAlign w:val="center"/>
          </w:tcPr>
          <w:p w14:paraId="72301CB3" w14:textId="77777777" w:rsidR="00F9593C" w:rsidRPr="005567F1" w:rsidRDefault="00F9593C" w:rsidP="00CE3467">
            <w:pPr>
              <w:spacing w:after="60"/>
              <w:jc w:val="right"/>
            </w:pPr>
            <w:r w:rsidRPr="005567F1">
              <w:t>MASTER MINIMUM EQUIPMENT LIST</w:t>
            </w:r>
          </w:p>
        </w:tc>
      </w:tr>
      <w:tr w:rsidR="00F9593C" w:rsidRPr="005567F1" w14:paraId="0A316E1B" w14:textId="77777777" w:rsidTr="001672EB">
        <w:trPr>
          <w:tblHeader/>
          <w:jc w:val="center"/>
        </w:trPr>
        <w:tc>
          <w:tcPr>
            <w:tcW w:w="5037" w:type="dxa"/>
            <w:tcBorders>
              <w:bottom w:val="single" w:sz="4" w:space="0" w:color="auto"/>
              <w:right w:val="nil"/>
            </w:tcBorders>
            <w:tcMar>
              <w:top w:w="29" w:type="dxa"/>
              <w:bottom w:w="29" w:type="dxa"/>
            </w:tcMar>
          </w:tcPr>
          <w:p w14:paraId="0D27689F" w14:textId="77777777" w:rsidR="00DF0C10" w:rsidRPr="00A12F2F" w:rsidRDefault="00DF0C10" w:rsidP="00DF0C10">
            <w:pPr>
              <w:spacing w:after="60"/>
            </w:pPr>
            <w:r>
              <w:t>REVISION NO. 19</w:t>
            </w:r>
          </w:p>
          <w:p w14:paraId="5795C780" w14:textId="25BD024E" w:rsidR="00F9593C" w:rsidRPr="005567F1" w:rsidRDefault="00DF0C10" w:rsidP="00DF0C10">
            <w:pPr>
              <w:spacing w:after="60"/>
            </w:pPr>
            <w:r w:rsidRPr="00A12F2F">
              <w:t xml:space="preserve">DATE: </w:t>
            </w:r>
            <w:r w:rsidR="00112A22">
              <w:t>05/20/2025</w:t>
            </w:r>
          </w:p>
        </w:tc>
        <w:tc>
          <w:tcPr>
            <w:tcW w:w="5043" w:type="dxa"/>
            <w:tcBorders>
              <w:left w:val="nil"/>
            </w:tcBorders>
            <w:tcMar>
              <w:top w:w="29" w:type="dxa"/>
              <w:bottom w:w="29" w:type="dxa"/>
            </w:tcMar>
          </w:tcPr>
          <w:p w14:paraId="28135F08" w14:textId="2382F22E" w:rsidR="00F9593C" w:rsidRPr="005567F1" w:rsidRDefault="00F9593C" w:rsidP="00F9593C">
            <w:pPr>
              <w:spacing w:after="60"/>
              <w:jc w:val="right"/>
            </w:pPr>
            <w:r>
              <w:t>PAGE NO. 22-6</w:t>
            </w:r>
          </w:p>
        </w:tc>
      </w:tr>
      <w:tr w:rsidR="00F9593C" w:rsidRPr="005567F1" w14:paraId="120A97FD" w14:textId="77777777" w:rsidTr="001672EB">
        <w:trPr>
          <w:tblHeader/>
          <w:jc w:val="center"/>
        </w:trPr>
        <w:tc>
          <w:tcPr>
            <w:tcW w:w="5037" w:type="dxa"/>
            <w:tcBorders>
              <w:right w:val="single" w:sz="4" w:space="0" w:color="auto"/>
            </w:tcBorders>
            <w:tcMar>
              <w:top w:w="29" w:type="dxa"/>
              <w:bottom w:w="29" w:type="dxa"/>
            </w:tcMar>
            <w:vAlign w:val="center"/>
          </w:tcPr>
          <w:p w14:paraId="2559BE21" w14:textId="77777777" w:rsidR="00F9593C" w:rsidRPr="005567F1" w:rsidRDefault="00F9593C" w:rsidP="00CE3467">
            <w:pPr>
              <w:spacing w:after="60"/>
            </w:pPr>
            <w:r w:rsidRPr="005567F1">
              <w:t>AIRCRAFT:</w:t>
            </w:r>
          </w:p>
          <w:p w14:paraId="7EDFB3ED" w14:textId="77777777" w:rsidR="00F9593C" w:rsidRPr="005567F1" w:rsidRDefault="00F9593C" w:rsidP="00CE3467">
            <w:pPr>
              <w:spacing w:after="60"/>
            </w:pPr>
            <w:r>
              <w:t>Boeing 787</w:t>
            </w:r>
          </w:p>
        </w:tc>
        <w:tc>
          <w:tcPr>
            <w:tcW w:w="5043" w:type="dxa"/>
            <w:tcBorders>
              <w:left w:val="single" w:sz="4" w:space="0" w:color="auto"/>
            </w:tcBorders>
            <w:tcMar>
              <w:top w:w="29" w:type="dxa"/>
              <w:bottom w:w="29" w:type="dxa"/>
            </w:tcMar>
          </w:tcPr>
          <w:p w14:paraId="67069749" w14:textId="77777777" w:rsidR="00F9593C" w:rsidRPr="005567F1" w:rsidRDefault="00F9593C" w:rsidP="00CE3467">
            <w:pPr>
              <w:pStyle w:val="ListParagraph"/>
              <w:spacing w:after="60"/>
              <w:ind w:left="662" w:hanging="720"/>
              <w:rPr>
                <w:b/>
              </w:rPr>
            </w:pPr>
            <w:r w:rsidRPr="005567F1">
              <w:rPr>
                <w:b/>
              </w:rPr>
              <w:t>TABLE KEY</w:t>
            </w:r>
          </w:p>
          <w:p w14:paraId="02E6C608" w14:textId="77777777" w:rsidR="00F9593C" w:rsidRPr="005567F1" w:rsidRDefault="00F9593C" w:rsidP="003D433F">
            <w:pPr>
              <w:pStyle w:val="ListParagraph"/>
              <w:numPr>
                <w:ilvl w:val="0"/>
                <w:numId w:val="87"/>
              </w:numPr>
              <w:spacing w:after="60"/>
            </w:pPr>
            <w:r w:rsidRPr="005567F1">
              <w:t>REPAIR CATEGORY</w:t>
            </w:r>
          </w:p>
          <w:p w14:paraId="6A47D3B5" w14:textId="77777777" w:rsidR="00F9593C" w:rsidRPr="005567F1" w:rsidRDefault="00F9593C" w:rsidP="003D433F">
            <w:pPr>
              <w:pStyle w:val="ListParagraph"/>
              <w:numPr>
                <w:ilvl w:val="0"/>
                <w:numId w:val="87"/>
              </w:numPr>
              <w:spacing w:after="60"/>
            </w:pPr>
            <w:r w:rsidRPr="005567F1">
              <w:t>NO. INSTALLED</w:t>
            </w:r>
          </w:p>
          <w:p w14:paraId="6091A670" w14:textId="77777777" w:rsidR="00F9593C" w:rsidRPr="005567F1" w:rsidRDefault="00F9593C" w:rsidP="003D433F">
            <w:pPr>
              <w:pStyle w:val="ListParagraph"/>
              <w:numPr>
                <w:ilvl w:val="0"/>
                <w:numId w:val="87"/>
              </w:numPr>
              <w:spacing w:after="60"/>
            </w:pPr>
            <w:r w:rsidRPr="005567F1">
              <w:t>NO. REQUIRED FOR DISPATCH</w:t>
            </w:r>
          </w:p>
          <w:p w14:paraId="4EAB05CE" w14:textId="77777777" w:rsidR="00F9593C" w:rsidRPr="005567F1" w:rsidRDefault="00F9593C" w:rsidP="003D433F">
            <w:pPr>
              <w:pStyle w:val="ListParagraph"/>
              <w:numPr>
                <w:ilvl w:val="0"/>
                <w:numId w:val="87"/>
              </w:numPr>
              <w:spacing w:after="60"/>
            </w:pPr>
            <w:r w:rsidRPr="005567F1">
              <w:t>REMARKS OR EXCEPTIONS</w:t>
            </w:r>
          </w:p>
        </w:tc>
      </w:tr>
    </w:tbl>
    <w:p w14:paraId="3B758AD2" w14:textId="77777777" w:rsidR="00F9593C" w:rsidRPr="005567F1" w:rsidRDefault="00F9593C" w:rsidP="00F9593C">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Autoflight"/>
      </w:tblPr>
      <w:tblGrid>
        <w:gridCol w:w="1703"/>
        <w:gridCol w:w="2370"/>
        <w:gridCol w:w="151"/>
        <w:gridCol w:w="495"/>
        <w:gridCol w:w="495"/>
        <w:gridCol w:w="495"/>
        <w:gridCol w:w="3743"/>
        <w:gridCol w:w="628"/>
      </w:tblGrid>
      <w:tr w:rsidR="00F9593C" w:rsidRPr="005567F1" w14:paraId="3E7083B1"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275B5FD3" w14:textId="77777777" w:rsidR="00F9593C" w:rsidRPr="005567F1" w:rsidRDefault="00F9593C" w:rsidP="00CE3467">
            <w:pPr>
              <w:ind w:left="360" w:hanging="360"/>
              <w:rPr>
                <w:b/>
              </w:rPr>
            </w:pPr>
            <w:r>
              <w:rPr>
                <w:b/>
              </w:rPr>
              <w:t>22</w:t>
            </w:r>
            <w:r w:rsidRPr="005567F1">
              <w:rPr>
                <w:b/>
              </w:rPr>
              <w:t>.</w:t>
            </w:r>
            <w:r w:rsidRPr="00B15701">
              <w:rPr>
                <w:b/>
              </w:rPr>
              <w:t xml:space="preserve"> </w:t>
            </w:r>
            <w:proofErr w:type="spellStart"/>
            <w:r>
              <w:rPr>
                <w:b/>
              </w:rPr>
              <w:t>Autoflight</w:t>
            </w:r>
            <w:proofErr w:type="spellEnd"/>
          </w:p>
        </w:tc>
        <w:tc>
          <w:tcPr>
            <w:tcW w:w="151" w:type="dxa"/>
            <w:tcBorders>
              <w:left w:val="nil"/>
              <w:right w:val="nil"/>
            </w:tcBorders>
            <w:shd w:val="clear" w:color="auto" w:fill="D9D9D9" w:themeFill="background1" w:themeFillShade="D9"/>
          </w:tcPr>
          <w:p w14:paraId="7777EAB4" w14:textId="77777777" w:rsidR="00F9593C" w:rsidRPr="005567F1" w:rsidRDefault="00F9593C" w:rsidP="00CE3467">
            <w:pPr>
              <w:rPr>
                <w:b/>
              </w:rPr>
            </w:pPr>
          </w:p>
        </w:tc>
        <w:tc>
          <w:tcPr>
            <w:tcW w:w="495" w:type="dxa"/>
            <w:tcBorders>
              <w:left w:val="nil"/>
              <w:right w:val="nil"/>
            </w:tcBorders>
            <w:shd w:val="clear" w:color="auto" w:fill="D9D9D9" w:themeFill="background1" w:themeFillShade="D9"/>
            <w:tcMar>
              <w:left w:w="29" w:type="dxa"/>
              <w:right w:w="29" w:type="dxa"/>
            </w:tcMar>
          </w:tcPr>
          <w:p w14:paraId="4E73FF6A" w14:textId="77777777" w:rsidR="00F9593C" w:rsidRPr="005567F1" w:rsidRDefault="00F9593C"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531A6172" w14:textId="77777777" w:rsidR="00F9593C" w:rsidRPr="005567F1" w:rsidRDefault="00F9593C"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36192762" w14:textId="77777777" w:rsidR="00F9593C" w:rsidRPr="005567F1" w:rsidRDefault="00F9593C"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7E08B3B0" w14:textId="77777777" w:rsidR="00F9593C" w:rsidRPr="005567F1" w:rsidRDefault="00F9593C" w:rsidP="00CE3467">
            <w:pPr>
              <w:rPr>
                <w:b/>
              </w:rPr>
            </w:pPr>
          </w:p>
        </w:tc>
        <w:tc>
          <w:tcPr>
            <w:tcW w:w="628" w:type="dxa"/>
            <w:tcBorders>
              <w:left w:val="nil"/>
            </w:tcBorders>
            <w:shd w:val="clear" w:color="auto" w:fill="D9D9D9" w:themeFill="background1" w:themeFillShade="D9"/>
          </w:tcPr>
          <w:p w14:paraId="2EE26604" w14:textId="77777777" w:rsidR="00F9593C" w:rsidRPr="005567F1" w:rsidRDefault="00F9593C" w:rsidP="00CE3467">
            <w:pPr>
              <w:jc w:val="center"/>
              <w:rPr>
                <w:b/>
              </w:rPr>
            </w:pPr>
          </w:p>
        </w:tc>
      </w:tr>
      <w:tr w:rsidR="00F9593C" w:rsidRPr="005567F1" w14:paraId="7BF95907"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7D78E7C7" w14:textId="77777777" w:rsidR="00F9593C" w:rsidRPr="00812724" w:rsidRDefault="00F9593C"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2260AC44" w14:textId="77777777" w:rsidR="00F9593C" w:rsidRPr="00812724" w:rsidRDefault="00F9593C"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71BD60A0" w14:textId="77777777" w:rsidR="00F9593C" w:rsidRPr="00812724" w:rsidRDefault="00F9593C"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0930D59C" w14:textId="77777777" w:rsidR="00F9593C" w:rsidRPr="00812724" w:rsidRDefault="00F9593C"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317F8256" w14:textId="77777777" w:rsidR="00F9593C" w:rsidRPr="00812724" w:rsidRDefault="00F9593C"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03B7EDB8" w14:textId="77777777" w:rsidR="00F9593C" w:rsidRPr="00812724" w:rsidRDefault="00F9593C"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42276277" w14:textId="77777777" w:rsidR="00F9593C" w:rsidRPr="00812724" w:rsidRDefault="00F9593C" w:rsidP="00CE3467">
            <w:pPr>
              <w:jc w:val="center"/>
              <w:rPr>
                <w:b/>
                <w:sz w:val="12"/>
                <w:szCs w:val="12"/>
              </w:rPr>
            </w:pPr>
            <w:r w:rsidRPr="00812724">
              <w:rPr>
                <w:b/>
                <w:sz w:val="12"/>
                <w:szCs w:val="12"/>
              </w:rPr>
              <w:t>Change Bar</w:t>
            </w:r>
          </w:p>
        </w:tc>
      </w:tr>
      <w:tr w:rsidR="00040D3A" w:rsidRPr="005567F1" w14:paraId="111ADBD7" w14:textId="77777777" w:rsidTr="00040D3A">
        <w:trPr>
          <w:jc w:val="center"/>
        </w:trPr>
        <w:tc>
          <w:tcPr>
            <w:tcW w:w="1703" w:type="dxa"/>
            <w:tcBorders>
              <w:top w:val="single" w:sz="4" w:space="0" w:color="auto"/>
              <w:left w:val="single" w:sz="4" w:space="0" w:color="auto"/>
              <w:bottom w:val="nil"/>
              <w:right w:val="nil"/>
            </w:tcBorders>
          </w:tcPr>
          <w:p w14:paraId="27D94DAB" w14:textId="1B459E74" w:rsidR="00040D3A" w:rsidRPr="00040D3A" w:rsidRDefault="00040D3A" w:rsidP="00040D3A">
            <w:pPr>
              <w:spacing w:after="240"/>
            </w:pPr>
            <w:r w:rsidRPr="00040D3A">
              <w:t>-11-09</w:t>
            </w:r>
          </w:p>
        </w:tc>
        <w:tc>
          <w:tcPr>
            <w:tcW w:w="2521" w:type="dxa"/>
            <w:gridSpan w:val="2"/>
            <w:tcBorders>
              <w:top w:val="single" w:sz="4" w:space="0" w:color="auto"/>
              <w:left w:val="nil"/>
              <w:bottom w:val="nil"/>
            </w:tcBorders>
          </w:tcPr>
          <w:p w14:paraId="568550CB" w14:textId="58DC86C8" w:rsidR="00040D3A" w:rsidRPr="00040D3A" w:rsidRDefault="00040D3A" w:rsidP="00040D3A">
            <w:pPr>
              <w:spacing w:after="240"/>
            </w:pPr>
            <w:r w:rsidRPr="00040D3A">
              <w:t>Takeoff/Go-Around (TO/GA) Switches</w:t>
            </w:r>
          </w:p>
        </w:tc>
        <w:tc>
          <w:tcPr>
            <w:tcW w:w="495" w:type="dxa"/>
            <w:tcBorders>
              <w:top w:val="single" w:sz="4" w:space="0" w:color="auto"/>
              <w:bottom w:val="nil"/>
            </w:tcBorders>
            <w:tcMar>
              <w:left w:w="29" w:type="dxa"/>
              <w:right w:w="29" w:type="dxa"/>
            </w:tcMar>
          </w:tcPr>
          <w:p w14:paraId="53795403" w14:textId="77777777" w:rsidR="00040D3A" w:rsidRPr="00040D3A" w:rsidRDefault="00040D3A" w:rsidP="00040D3A">
            <w:pPr>
              <w:spacing w:after="240"/>
              <w:jc w:val="center"/>
            </w:pPr>
          </w:p>
        </w:tc>
        <w:tc>
          <w:tcPr>
            <w:tcW w:w="495" w:type="dxa"/>
            <w:tcBorders>
              <w:top w:val="single" w:sz="4" w:space="0" w:color="auto"/>
              <w:bottom w:val="nil"/>
            </w:tcBorders>
            <w:tcMar>
              <w:left w:w="29" w:type="dxa"/>
              <w:right w:w="29" w:type="dxa"/>
            </w:tcMar>
          </w:tcPr>
          <w:p w14:paraId="7098CFE1" w14:textId="77777777" w:rsidR="00040D3A" w:rsidRPr="00040D3A" w:rsidRDefault="00040D3A" w:rsidP="00040D3A">
            <w:pPr>
              <w:spacing w:after="240"/>
              <w:jc w:val="center"/>
            </w:pPr>
          </w:p>
        </w:tc>
        <w:tc>
          <w:tcPr>
            <w:tcW w:w="495" w:type="dxa"/>
            <w:tcBorders>
              <w:top w:val="single" w:sz="4" w:space="0" w:color="auto"/>
              <w:bottom w:val="nil"/>
            </w:tcBorders>
            <w:tcMar>
              <w:left w:w="29" w:type="dxa"/>
              <w:right w:w="29" w:type="dxa"/>
            </w:tcMar>
          </w:tcPr>
          <w:p w14:paraId="316BCDF2" w14:textId="77777777" w:rsidR="00040D3A" w:rsidRPr="00040D3A" w:rsidRDefault="00040D3A" w:rsidP="00040D3A">
            <w:pPr>
              <w:spacing w:after="240"/>
              <w:jc w:val="center"/>
            </w:pPr>
          </w:p>
        </w:tc>
        <w:tc>
          <w:tcPr>
            <w:tcW w:w="3743" w:type="dxa"/>
            <w:tcBorders>
              <w:top w:val="single" w:sz="4" w:space="0" w:color="auto"/>
              <w:bottom w:val="nil"/>
              <w:right w:val="nil"/>
            </w:tcBorders>
          </w:tcPr>
          <w:p w14:paraId="0FC88346" w14:textId="77777777" w:rsidR="00040D3A" w:rsidRPr="00040D3A" w:rsidRDefault="00040D3A" w:rsidP="00040D3A">
            <w:pPr>
              <w:spacing w:after="240"/>
            </w:pPr>
          </w:p>
        </w:tc>
        <w:tc>
          <w:tcPr>
            <w:tcW w:w="628" w:type="dxa"/>
            <w:tcBorders>
              <w:left w:val="nil"/>
              <w:bottom w:val="nil"/>
            </w:tcBorders>
          </w:tcPr>
          <w:p w14:paraId="1A60DD6A" w14:textId="77777777" w:rsidR="00040D3A" w:rsidRPr="005567F1" w:rsidRDefault="00040D3A" w:rsidP="00040D3A">
            <w:pPr>
              <w:jc w:val="center"/>
            </w:pPr>
          </w:p>
        </w:tc>
      </w:tr>
      <w:tr w:rsidR="00040D3A" w:rsidRPr="005567F1" w14:paraId="6673ED66" w14:textId="77777777" w:rsidTr="00190DBA">
        <w:trPr>
          <w:jc w:val="center"/>
        </w:trPr>
        <w:tc>
          <w:tcPr>
            <w:tcW w:w="1703" w:type="dxa"/>
            <w:tcBorders>
              <w:top w:val="nil"/>
              <w:left w:val="single" w:sz="4" w:space="0" w:color="auto"/>
              <w:bottom w:val="nil"/>
              <w:right w:val="nil"/>
            </w:tcBorders>
          </w:tcPr>
          <w:p w14:paraId="4E7080A6" w14:textId="1F2B7ACE" w:rsidR="00040D3A" w:rsidRPr="00040D3A" w:rsidRDefault="00040D3A" w:rsidP="00040D3A">
            <w:pPr>
              <w:spacing w:after="240"/>
            </w:pPr>
            <w:r w:rsidRPr="00040D3A">
              <w:t>-11-09A</w:t>
            </w:r>
          </w:p>
        </w:tc>
        <w:tc>
          <w:tcPr>
            <w:tcW w:w="2521" w:type="dxa"/>
            <w:gridSpan w:val="2"/>
            <w:tcBorders>
              <w:top w:val="nil"/>
              <w:left w:val="nil"/>
              <w:bottom w:val="nil"/>
            </w:tcBorders>
          </w:tcPr>
          <w:p w14:paraId="4D044D53" w14:textId="77777777" w:rsidR="00040D3A" w:rsidRPr="00040D3A" w:rsidRDefault="00040D3A" w:rsidP="00040D3A">
            <w:pPr>
              <w:spacing w:after="240"/>
            </w:pPr>
          </w:p>
        </w:tc>
        <w:tc>
          <w:tcPr>
            <w:tcW w:w="495" w:type="dxa"/>
            <w:tcBorders>
              <w:top w:val="nil"/>
              <w:bottom w:val="nil"/>
            </w:tcBorders>
            <w:tcMar>
              <w:left w:w="29" w:type="dxa"/>
              <w:right w:w="29" w:type="dxa"/>
            </w:tcMar>
          </w:tcPr>
          <w:p w14:paraId="39174E02" w14:textId="6212E3A3" w:rsidR="00040D3A" w:rsidRPr="00040D3A" w:rsidRDefault="00040D3A" w:rsidP="00040D3A">
            <w:pPr>
              <w:spacing w:after="240"/>
              <w:jc w:val="center"/>
            </w:pPr>
            <w:r w:rsidRPr="00040D3A">
              <w:t>C</w:t>
            </w:r>
          </w:p>
        </w:tc>
        <w:tc>
          <w:tcPr>
            <w:tcW w:w="495" w:type="dxa"/>
            <w:tcBorders>
              <w:top w:val="nil"/>
              <w:bottom w:val="nil"/>
            </w:tcBorders>
            <w:tcMar>
              <w:left w:w="29" w:type="dxa"/>
              <w:right w:w="29" w:type="dxa"/>
            </w:tcMar>
          </w:tcPr>
          <w:p w14:paraId="4E1868EF" w14:textId="09B3C3E7" w:rsidR="00040D3A" w:rsidRPr="00040D3A" w:rsidRDefault="00040D3A" w:rsidP="00040D3A">
            <w:pPr>
              <w:spacing w:after="240"/>
              <w:jc w:val="center"/>
            </w:pPr>
            <w:r w:rsidRPr="00040D3A">
              <w:t>2</w:t>
            </w:r>
          </w:p>
        </w:tc>
        <w:tc>
          <w:tcPr>
            <w:tcW w:w="495" w:type="dxa"/>
            <w:tcBorders>
              <w:top w:val="nil"/>
              <w:bottom w:val="nil"/>
            </w:tcBorders>
            <w:tcMar>
              <w:left w:w="29" w:type="dxa"/>
              <w:right w:w="29" w:type="dxa"/>
            </w:tcMar>
          </w:tcPr>
          <w:p w14:paraId="197E7A3C" w14:textId="506F26AB" w:rsidR="00040D3A" w:rsidRPr="00040D3A" w:rsidRDefault="00040D3A" w:rsidP="00040D3A">
            <w:pPr>
              <w:spacing w:after="240"/>
              <w:jc w:val="center"/>
            </w:pPr>
            <w:r w:rsidRPr="00040D3A">
              <w:t>1</w:t>
            </w:r>
          </w:p>
        </w:tc>
        <w:tc>
          <w:tcPr>
            <w:tcW w:w="3743" w:type="dxa"/>
            <w:tcBorders>
              <w:top w:val="nil"/>
              <w:bottom w:val="nil"/>
              <w:right w:val="nil"/>
            </w:tcBorders>
          </w:tcPr>
          <w:p w14:paraId="2424085F" w14:textId="532B5F56" w:rsidR="00040D3A" w:rsidRPr="00040D3A" w:rsidRDefault="00040D3A" w:rsidP="00040D3A">
            <w:pPr>
              <w:spacing w:after="240"/>
            </w:pPr>
            <w:r w:rsidRPr="00040D3A">
              <w:t>One may be inoperative provided approach minimums do not require its use.</w:t>
            </w:r>
          </w:p>
        </w:tc>
        <w:tc>
          <w:tcPr>
            <w:tcW w:w="628" w:type="dxa"/>
            <w:tcBorders>
              <w:top w:val="nil"/>
              <w:left w:val="nil"/>
              <w:bottom w:val="nil"/>
            </w:tcBorders>
          </w:tcPr>
          <w:p w14:paraId="1561DD4F" w14:textId="77777777" w:rsidR="00040D3A" w:rsidRPr="005567F1" w:rsidRDefault="00040D3A" w:rsidP="00040D3A">
            <w:pPr>
              <w:jc w:val="center"/>
            </w:pPr>
          </w:p>
        </w:tc>
      </w:tr>
      <w:tr w:rsidR="00040D3A" w:rsidRPr="005567F1" w14:paraId="5445B7FB" w14:textId="77777777" w:rsidTr="00190DBA">
        <w:trPr>
          <w:jc w:val="center"/>
        </w:trPr>
        <w:tc>
          <w:tcPr>
            <w:tcW w:w="1703" w:type="dxa"/>
            <w:tcBorders>
              <w:top w:val="nil"/>
              <w:left w:val="single" w:sz="4" w:space="0" w:color="auto"/>
              <w:bottom w:val="nil"/>
              <w:right w:val="nil"/>
            </w:tcBorders>
          </w:tcPr>
          <w:p w14:paraId="086749C2" w14:textId="41F551B1" w:rsidR="00040D3A" w:rsidRPr="00040D3A" w:rsidRDefault="00040D3A" w:rsidP="00040D3A">
            <w:pPr>
              <w:spacing w:after="240"/>
            </w:pPr>
            <w:r w:rsidRPr="00040D3A">
              <w:t>-11-09B</w:t>
            </w:r>
          </w:p>
        </w:tc>
        <w:tc>
          <w:tcPr>
            <w:tcW w:w="2521" w:type="dxa"/>
            <w:gridSpan w:val="2"/>
            <w:tcBorders>
              <w:top w:val="nil"/>
              <w:left w:val="nil"/>
              <w:bottom w:val="nil"/>
            </w:tcBorders>
          </w:tcPr>
          <w:p w14:paraId="7D8559EF" w14:textId="77777777" w:rsidR="00040D3A" w:rsidRPr="00040D3A" w:rsidRDefault="00040D3A" w:rsidP="00040D3A">
            <w:pPr>
              <w:spacing w:after="240"/>
            </w:pPr>
          </w:p>
        </w:tc>
        <w:tc>
          <w:tcPr>
            <w:tcW w:w="495" w:type="dxa"/>
            <w:tcBorders>
              <w:top w:val="nil"/>
              <w:bottom w:val="nil"/>
            </w:tcBorders>
            <w:tcMar>
              <w:left w:w="29" w:type="dxa"/>
              <w:right w:w="29" w:type="dxa"/>
            </w:tcMar>
          </w:tcPr>
          <w:p w14:paraId="7FD82A72" w14:textId="7B4BB8E8" w:rsidR="00040D3A" w:rsidRPr="00040D3A" w:rsidRDefault="00040D3A" w:rsidP="00040D3A">
            <w:pPr>
              <w:spacing w:after="240"/>
              <w:jc w:val="center"/>
            </w:pPr>
            <w:r w:rsidRPr="00040D3A">
              <w:t>C</w:t>
            </w:r>
          </w:p>
        </w:tc>
        <w:tc>
          <w:tcPr>
            <w:tcW w:w="495" w:type="dxa"/>
            <w:tcBorders>
              <w:top w:val="nil"/>
              <w:bottom w:val="nil"/>
            </w:tcBorders>
            <w:tcMar>
              <w:left w:w="29" w:type="dxa"/>
              <w:right w:w="29" w:type="dxa"/>
            </w:tcMar>
          </w:tcPr>
          <w:p w14:paraId="22E144BD" w14:textId="230192AC" w:rsidR="00040D3A" w:rsidRPr="00040D3A" w:rsidRDefault="00040D3A" w:rsidP="00040D3A">
            <w:pPr>
              <w:spacing w:after="240"/>
              <w:jc w:val="center"/>
            </w:pPr>
            <w:r w:rsidRPr="00040D3A">
              <w:t>2</w:t>
            </w:r>
          </w:p>
        </w:tc>
        <w:tc>
          <w:tcPr>
            <w:tcW w:w="495" w:type="dxa"/>
            <w:tcBorders>
              <w:top w:val="nil"/>
              <w:bottom w:val="nil"/>
            </w:tcBorders>
            <w:tcMar>
              <w:left w:w="29" w:type="dxa"/>
              <w:right w:w="29" w:type="dxa"/>
            </w:tcMar>
          </w:tcPr>
          <w:p w14:paraId="3716BABC" w14:textId="0E6483AA" w:rsidR="00040D3A" w:rsidRPr="00040D3A" w:rsidRDefault="00040D3A" w:rsidP="00040D3A">
            <w:pPr>
              <w:spacing w:after="240"/>
              <w:jc w:val="center"/>
            </w:pPr>
            <w:r w:rsidRPr="00040D3A">
              <w:t>0</w:t>
            </w:r>
          </w:p>
        </w:tc>
        <w:tc>
          <w:tcPr>
            <w:tcW w:w="3743" w:type="dxa"/>
            <w:tcBorders>
              <w:top w:val="nil"/>
              <w:bottom w:val="nil"/>
              <w:right w:val="nil"/>
            </w:tcBorders>
          </w:tcPr>
          <w:p w14:paraId="411BC68E" w14:textId="77777777" w:rsidR="00040D3A" w:rsidRPr="00040D3A" w:rsidRDefault="00040D3A" w:rsidP="00040D3A">
            <w:pPr>
              <w:pStyle w:val="MMELTableBody"/>
              <w:jc w:val="left"/>
              <w:rPr>
                <w:b w:val="0"/>
              </w:rPr>
            </w:pPr>
            <w:r w:rsidRPr="00040D3A">
              <w:rPr>
                <w:b w:val="0"/>
              </w:rPr>
              <w:t>May be inoperative provided:</w:t>
            </w:r>
          </w:p>
          <w:p w14:paraId="619D1F75" w14:textId="77777777" w:rsidR="00040D3A" w:rsidRPr="00040D3A" w:rsidRDefault="00040D3A" w:rsidP="003D433F">
            <w:pPr>
              <w:numPr>
                <w:ilvl w:val="0"/>
                <w:numId w:val="324"/>
              </w:numPr>
            </w:pPr>
            <w:r w:rsidRPr="00040D3A">
              <w:t>EEC normal mode operates normally,</w:t>
            </w:r>
          </w:p>
          <w:p w14:paraId="2AEAF681" w14:textId="77777777" w:rsidR="00040D3A" w:rsidRDefault="00040D3A" w:rsidP="003D433F">
            <w:pPr>
              <w:numPr>
                <w:ilvl w:val="0"/>
                <w:numId w:val="324"/>
              </w:numPr>
            </w:pPr>
            <w:r w:rsidRPr="00040D3A">
              <w:t>Both thrust levers are operated manually for takeoff and go</w:t>
            </w:r>
            <w:r w:rsidRPr="00040D3A">
              <w:noBreakHyphen/>
              <w:t>around, and</w:t>
            </w:r>
          </w:p>
          <w:p w14:paraId="7E06A159" w14:textId="58C528FB" w:rsidR="00040D3A" w:rsidRPr="00040D3A" w:rsidRDefault="00040D3A" w:rsidP="003D433F">
            <w:pPr>
              <w:numPr>
                <w:ilvl w:val="0"/>
                <w:numId w:val="324"/>
              </w:numPr>
              <w:spacing w:after="240"/>
            </w:pPr>
            <w:r w:rsidRPr="00040D3A">
              <w:t>Autopilot and flight director are not used below 500 </w:t>
            </w:r>
            <w:r w:rsidR="0037290A">
              <w:t>ft.</w:t>
            </w:r>
            <w:r w:rsidRPr="00040D3A">
              <w:t xml:space="preserve"> AGL or MDA, whichever is higher.</w:t>
            </w:r>
          </w:p>
        </w:tc>
        <w:tc>
          <w:tcPr>
            <w:tcW w:w="628" w:type="dxa"/>
            <w:tcBorders>
              <w:top w:val="nil"/>
              <w:left w:val="nil"/>
              <w:bottom w:val="nil"/>
            </w:tcBorders>
          </w:tcPr>
          <w:p w14:paraId="5F68D87A" w14:textId="77777777" w:rsidR="00040D3A" w:rsidRPr="005567F1" w:rsidRDefault="00040D3A" w:rsidP="00040D3A">
            <w:pPr>
              <w:jc w:val="center"/>
            </w:pPr>
          </w:p>
        </w:tc>
      </w:tr>
      <w:tr w:rsidR="00040D3A" w:rsidRPr="005567F1" w14:paraId="09244DD8" w14:textId="77777777" w:rsidTr="00190DBA">
        <w:trPr>
          <w:jc w:val="center"/>
        </w:trPr>
        <w:tc>
          <w:tcPr>
            <w:tcW w:w="1703" w:type="dxa"/>
            <w:tcBorders>
              <w:top w:val="nil"/>
              <w:left w:val="single" w:sz="4" w:space="0" w:color="auto"/>
              <w:bottom w:val="nil"/>
              <w:right w:val="nil"/>
            </w:tcBorders>
          </w:tcPr>
          <w:p w14:paraId="11AFF519" w14:textId="06EDBC20" w:rsidR="00040D3A" w:rsidRPr="00040D3A" w:rsidRDefault="00040D3A" w:rsidP="00040D3A">
            <w:pPr>
              <w:spacing w:after="240"/>
            </w:pPr>
            <w:r w:rsidRPr="00040D3A">
              <w:t>-31-01</w:t>
            </w:r>
          </w:p>
        </w:tc>
        <w:tc>
          <w:tcPr>
            <w:tcW w:w="2521" w:type="dxa"/>
            <w:gridSpan w:val="2"/>
            <w:tcBorders>
              <w:top w:val="nil"/>
              <w:left w:val="nil"/>
              <w:bottom w:val="nil"/>
            </w:tcBorders>
          </w:tcPr>
          <w:p w14:paraId="265A7C8D" w14:textId="6956CAA6" w:rsidR="00040D3A" w:rsidRPr="00040D3A" w:rsidRDefault="00040D3A" w:rsidP="00040D3A">
            <w:pPr>
              <w:spacing w:after="240"/>
            </w:pPr>
            <w:r w:rsidRPr="00040D3A">
              <w:t>Autothrottle System</w:t>
            </w:r>
          </w:p>
        </w:tc>
        <w:tc>
          <w:tcPr>
            <w:tcW w:w="495" w:type="dxa"/>
            <w:tcBorders>
              <w:top w:val="nil"/>
              <w:bottom w:val="nil"/>
            </w:tcBorders>
            <w:tcMar>
              <w:left w:w="29" w:type="dxa"/>
              <w:right w:w="29" w:type="dxa"/>
            </w:tcMar>
          </w:tcPr>
          <w:p w14:paraId="7868F719" w14:textId="41A936E5" w:rsidR="00040D3A" w:rsidRPr="00040D3A" w:rsidRDefault="00040D3A" w:rsidP="00040D3A">
            <w:pPr>
              <w:spacing w:after="240"/>
              <w:jc w:val="center"/>
            </w:pPr>
            <w:r w:rsidRPr="00040D3A">
              <w:t>C</w:t>
            </w:r>
          </w:p>
        </w:tc>
        <w:tc>
          <w:tcPr>
            <w:tcW w:w="495" w:type="dxa"/>
            <w:tcBorders>
              <w:top w:val="nil"/>
              <w:bottom w:val="nil"/>
            </w:tcBorders>
            <w:tcMar>
              <w:left w:w="29" w:type="dxa"/>
              <w:right w:w="29" w:type="dxa"/>
            </w:tcMar>
          </w:tcPr>
          <w:p w14:paraId="6DDC7E07" w14:textId="13ABBAF2" w:rsidR="00040D3A" w:rsidRPr="00040D3A" w:rsidRDefault="00040D3A" w:rsidP="00040D3A">
            <w:pPr>
              <w:spacing w:after="240"/>
              <w:jc w:val="center"/>
            </w:pPr>
            <w:r w:rsidRPr="00040D3A">
              <w:t>1</w:t>
            </w:r>
          </w:p>
        </w:tc>
        <w:tc>
          <w:tcPr>
            <w:tcW w:w="495" w:type="dxa"/>
            <w:tcBorders>
              <w:top w:val="nil"/>
              <w:bottom w:val="nil"/>
            </w:tcBorders>
            <w:tcMar>
              <w:left w:w="29" w:type="dxa"/>
              <w:right w:w="29" w:type="dxa"/>
            </w:tcMar>
          </w:tcPr>
          <w:p w14:paraId="3EDBCDCD" w14:textId="3E2FA1E4" w:rsidR="00040D3A" w:rsidRPr="00040D3A" w:rsidRDefault="00040D3A" w:rsidP="00040D3A">
            <w:pPr>
              <w:spacing w:after="240"/>
              <w:jc w:val="center"/>
            </w:pPr>
            <w:r w:rsidRPr="00040D3A">
              <w:t>0</w:t>
            </w:r>
          </w:p>
        </w:tc>
        <w:tc>
          <w:tcPr>
            <w:tcW w:w="3743" w:type="dxa"/>
            <w:tcBorders>
              <w:top w:val="nil"/>
              <w:bottom w:val="nil"/>
              <w:right w:val="nil"/>
            </w:tcBorders>
          </w:tcPr>
          <w:p w14:paraId="446288B6" w14:textId="77777777" w:rsidR="00040D3A" w:rsidRPr="00040D3A" w:rsidRDefault="00040D3A" w:rsidP="00040D3A">
            <w:pPr>
              <w:pStyle w:val="MMELTableBody"/>
              <w:jc w:val="left"/>
              <w:rPr>
                <w:b w:val="0"/>
              </w:rPr>
            </w:pPr>
            <w:r w:rsidRPr="00040D3A">
              <w:rPr>
                <w:b w:val="0"/>
              </w:rPr>
              <w:t>May be inoperative provided:</w:t>
            </w:r>
          </w:p>
          <w:p w14:paraId="132382A4" w14:textId="77777777" w:rsidR="00040D3A" w:rsidRPr="00040D3A" w:rsidRDefault="00040D3A" w:rsidP="003D433F">
            <w:pPr>
              <w:numPr>
                <w:ilvl w:val="0"/>
                <w:numId w:val="325"/>
              </w:numPr>
            </w:pPr>
            <w:r w:rsidRPr="00040D3A">
              <w:t>EEC normal mode operates normally,</w:t>
            </w:r>
          </w:p>
          <w:p w14:paraId="54577CDB" w14:textId="77777777" w:rsidR="00040D3A" w:rsidRPr="00040D3A" w:rsidRDefault="00040D3A" w:rsidP="003D433F">
            <w:pPr>
              <w:numPr>
                <w:ilvl w:val="0"/>
                <w:numId w:val="325"/>
              </w:numPr>
            </w:pPr>
            <w:r w:rsidRPr="00040D3A">
              <w:t>Approach minimums do not require its use, and</w:t>
            </w:r>
          </w:p>
          <w:p w14:paraId="3B5DCF00" w14:textId="77777777" w:rsidR="00040D3A" w:rsidRPr="00040D3A" w:rsidRDefault="00040D3A" w:rsidP="003D433F">
            <w:pPr>
              <w:numPr>
                <w:ilvl w:val="0"/>
                <w:numId w:val="325"/>
              </w:numPr>
              <w:spacing w:after="240"/>
            </w:pPr>
            <w:r w:rsidRPr="00040D3A">
              <w:t>Flight remains within 180 minutes of landing at a suitable airport.</w:t>
            </w:r>
          </w:p>
          <w:p w14:paraId="117303AC" w14:textId="18DB0CFE" w:rsidR="00040D3A" w:rsidRPr="00040D3A" w:rsidRDefault="00040D3A" w:rsidP="001672EB">
            <w:pPr>
              <w:spacing w:after="240"/>
              <w:ind w:left="734" w:hanging="734"/>
            </w:pPr>
            <w:r w:rsidRPr="00040D3A">
              <w:t>NOTE: Any mode which operates normally may be used.</w:t>
            </w:r>
          </w:p>
        </w:tc>
        <w:tc>
          <w:tcPr>
            <w:tcW w:w="628" w:type="dxa"/>
            <w:tcBorders>
              <w:top w:val="nil"/>
              <w:left w:val="nil"/>
              <w:bottom w:val="nil"/>
            </w:tcBorders>
          </w:tcPr>
          <w:p w14:paraId="04609AEE" w14:textId="77777777" w:rsidR="00040D3A" w:rsidRPr="005567F1" w:rsidRDefault="00040D3A" w:rsidP="00040D3A">
            <w:pPr>
              <w:jc w:val="center"/>
            </w:pPr>
          </w:p>
        </w:tc>
      </w:tr>
      <w:tr w:rsidR="00040D3A" w:rsidRPr="005567F1" w14:paraId="5E273BCD" w14:textId="77777777" w:rsidTr="00040D3A">
        <w:trPr>
          <w:jc w:val="center"/>
        </w:trPr>
        <w:tc>
          <w:tcPr>
            <w:tcW w:w="1703" w:type="dxa"/>
            <w:tcBorders>
              <w:top w:val="nil"/>
              <w:left w:val="single" w:sz="4" w:space="0" w:color="auto"/>
              <w:bottom w:val="nil"/>
              <w:right w:val="nil"/>
            </w:tcBorders>
          </w:tcPr>
          <w:p w14:paraId="50CAFF7B" w14:textId="268E2585" w:rsidR="00040D3A" w:rsidRPr="00040D3A" w:rsidRDefault="00040D3A" w:rsidP="00040D3A">
            <w:pPr>
              <w:spacing w:after="240"/>
            </w:pPr>
            <w:r w:rsidRPr="00040D3A">
              <w:t>-31-02</w:t>
            </w:r>
          </w:p>
        </w:tc>
        <w:tc>
          <w:tcPr>
            <w:tcW w:w="2521" w:type="dxa"/>
            <w:gridSpan w:val="2"/>
            <w:tcBorders>
              <w:top w:val="nil"/>
              <w:left w:val="nil"/>
              <w:bottom w:val="nil"/>
            </w:tcBorders>
          </w:tcPr>
          <w:p w14:paraId="16B7EB60" w14:textId="36423077" w:rsidR="00040D3A" w:rsidRPr="00040D3A" w:rsidRDefault="00040D3A" w:rsidP="00040D3A">
            <w:pPr>
              <w:spacing w:after="240"/>
            </w:pPr>
            <w:r w:rsidRPr="00040D3A">
              <w:t>Autothrottle Servo Motors</w:t>
            </w:r>
          </w:p>
        </w:tc>
        <w:tc>
          <w:tcPr>
            <w:tcW w:w="495" w:type="dxa"/>
            <w:tcBorders>
              <w:top w:val="nil"/>
              <w:bottom w:val="nil"/>
            </w:tcBorders>
            <w:tcMar>
              <w:left w:w="29" w:type="dxa"/>
              <w:right w:w="29" w:type="dxa"/>
            </w:tcMar>
          </w:tcPr>
          <w:p w14:paraId="28CD859D" w14:textId="77777777" w:rsidR="00040D3A" w:rsidRPr="00040D3A" w:rsidRDefault="00040D3A" w:rsidP="00040D3A">
            <w:pPr>
              <w:spacing w:after="240"/>
              <w:jc w:val="center"/>
            </w:pPr>
          </w:p>
        </w:tc>
        <w:tc>
          <w:tcPr>
            <w:tcW w:w="495" w:type="dxa"/>
            <w:tcBorders>
              <w:top w:val="nil"/>
              <w:bottom w:val="nil"/>
            </w:tcBorders>
            <w:tcMar>
              <w:left w:w="29" w:type="dxa"/>
              <w:right w:w="29" w:type="dxa"/>
            </w:tcMar>
          </w:tcPr>
          <w:p w14:paraId="6F8B934D" w14:textId="77777777" w:rsidR="00040D3A" w:rsidRPr="00040D3A" w:rsidRDefault="00040D3A" w:rsidP="00040D3A">
            <w:pPr>
              <w:spacing w:after="240"/>
              <w:jc w:val="center"/>
            </w:pPr>
          </w:p>
        </w:tc>
        <w:tc>
          <w:tcPr>
            <w:tcW w:w="495" w:type="dxa"/>
            <w:tcBorders>
              <w:top w:val="nil"/>
              <w:bottom w:val="nil"/>
            </w:tcBorders>
            <w:tcMar>
              <w:left w:w="29" w:type="dxa"/>
              <w:right w:w="29" w:type="dxa"/>
            </w:tcMar>
          </w:tcPr>
          <w:p w14:paraId="589EE4D0" w14:textId="77777777" w:rsidR="00040D3A" w:rsidRPr="00040D3A" w:rsidRDefault="00040D3A" w:rsidP="00040D3A">
            <w:pPr>
              <w:spacing w:after="240"/>
              <w:jc w:val="center"/>
            </w:pPr>
          </w:p>
        </w:tc>
        <w:tc>
          <w:tcPr>
            <w:tcW w:w="3743" w:type="dxa"/>
            <w:tcBorders>
              <w:top w:val="nil"/>
              <w:bottom w:val="nil"/>
              <w:right w:val="nil"/>
            </w:tcBorders>
          </w:tcPr>
          <w:p w14:paraId="62BCD282" w14:textId="77777777" w:rsidR="00040D3A" w:rsidRPr="00040D3A" w:rsidRDefault="00040D3A" w:rsidP="00040D3A">
            <w:pPr>
              <w:spacing w:after="240"/>
            </w:pPr>
          </w:p>
        </w:tc>
        <w:tc>
          <w:tcPr>
            <w:tcW w:w="628" w:type="dxa"/>
            <w:tcBorders>
              <w:top w:val="nil"/>
              <w:left w:val="nil"/>
              <w:bottom w:val="nil"/>
            </w:tcBorders>
          </w:tcPr>
          <w:p w14:paraId="00E4A1FE" w14:textId="77777777" w:rsidR="00040D3A" w:rsidRPr="005567F1" w:rsidRDefault="00040D3A" w:rsidP="00040D3A">
            <w:pPr>
              <w:jc w:val="center"/>
            </w:pPr>
          </w:p>
        </w:tc>
      </w:tr>
      <w:tr w:rsidR="00040D3A" w:rsidRPr="005567F1" w14:paraId="3BD95FE9" w14:textId="77777777" w:rsidTr="0082269F">
        <w:trPr>
          <w:jc w:val="center"/>
        </w:trPr>
        <w:tc>
          <w:tcPr>
            <w:tcW w:w="1703" w:type="dxa"/>
            <w:tcBorders>
              <w:top w:val="nil"/>
              <w:left w:val="single" w:sz="4" w:space="0" w:color="auto"/>
              <w:bottom w:val="nil"/>
              <w:right w:val="nil"/>
            </w:tcBorders>
          </w:tcPr>
          <w:p w14:paraId="222E1FF6" w14:textId="244A1435" w:rsidR="00040D3A" w:rsidRPr="00040D3A" w:rsidRDefault="00040D3A" w:rsidP="00040D3A">
            <w:pPr>
              <w:spacing w:after="240"/>
            </w:pPr>
            <w:r w:rsidRPr="00040D3A">
              <w:t>-31-02A</w:t>
            </w:r>
          </w:p>
        </w:tc>
        <w:tc>
          <w:tcPr>
            <w:tcW w:w="2521" w:type="dxa"/>
            <w:gridSpan w:val="2"/>
            <w:tcBorders>
              <w:top w:val="nil"/>
              <w:left w:val="nil"/>
              <w:bottom w:val="nil"/>
            </w:tcBorders>
          </w:tcPr>
          <w:p w14:paraId="5E8CE24D" w14:textId="77777777" w:rsidR="00040D3A" w:rsidRPr="00040D3A" w:rsidRDefault="00040D3A" w:rsidP="00040D3A">
            <w:pPr>
              <w:spacing w:after="240"/>
            </w:pPr>
          </w:p>
        </w:tc>
        <w:tc>
          <w:tcPr>
            <w:tcW w:w="495" w:type="dxa"/>
            <w:tcBorders>
              <w:top w:val="nil"/>
              <w:bottom w:val="nil"/>
            </w:tcBorders>
            <w:tcMar>
              <w:left w:w="29" w:type="dxa"/>
              <w:right w:w="29" w:type="dxa"/>
            </w:tcMar>
          </w:tcPr>
          <w:p w14:paraId="5DD29E2E" w14:textId="48F5F9F7" w:rsidR="00040D3A" w:rsidRPr="00040D3A" w:rsidRDefault="00040D3A" w:rsidP="00040D3A">
            <w:pPr>
              <w:spacing w:after="240"/>
              <w:jc w:val="center"/>
            </w:pPr>
            <w:r w:rsidRPr="00040D3A">
              <w:t>C</w:t>
            </w:r>
          </w:p>
        </w:tc>
        <w:tc>
          <w:tcPr>
            <w:tcW w:w="495" w:type="dxa"/>
            <w:tcBorders>
              <w:top w:val="nil"/>
              <w:bottom w:val="nil"/>
            </w:tcBorders>
            <w:tcMar>
              <w:left w:w="29" w:type="dxa"/>
              <w:right w:w="29" w:type="dxa"/>
            </w:tcMar>
          </w:tcPr>
          <w:p w14:paraId="740B2E5D" w14:textId="1F8341DD" w:rsidR="00040D3A" w:rsidRPr="00040D3A" w:rsidRDefault="00040D3A" w:rsidP="00040D3A">
            <w:pPr>
              <w:spacing w:after="240"/>
              <w:jc w:val="center"/>
            </w:pPr>
            <w:r w:rsidRPr="00040D3A">
              <w:t>2</w:t>
            </w:r>
          </w:p>
        </w:tc>
        <w:tc>
          <w:tcPr>
            <w:tcW w:w="495" w:type="dxa"/>
            <w:tcBorders>
              <w:top w:val="nil"/>
              <w:bottom w:val="nil"/>
            </w:tcBorders>
            <w:tcMar>
              <w:left w:w="29" w:type="dxa"/>
              <w:right w:w="29" w:type="dxa"/>
            </w:tcMar>
          </w:tcPr>
          <w:p w14:paraId="6BFE95F3" w14:textId="0982798E" w:rsidR="00040D3A" w:rsidRPr="00040D3A" w:rsidRDefault="00040D3A" w:rsidP="00040D3A">
            <w:pPr>
              <w:spacing w:after="240"/>
              <w:jc w:val="center"/>
            </w:pPr>
            <w:r w:rsidRPr="00040D3A">
              <w:t>1</w:t>
            </w:r>
          </w:p>
        </w:tc>
        <w:tc>
          <w:tcPr>
            <w:tcW w:w="3743" w:type="dxa"/>
            <w:tcBorders>
              <w:top w:val="nil"/>
              <w:bottom w:val="nil"/>
              <w:right w:val="nil"/>
            </w:tcBorders>
          </w:tcPr>
          <w:p w14:paraId="6D7DEDE3" w14:textId="77777777" w:rsidR="00040D3A" w:rsidRPr="00040D3A" w:rsidRDefault="00040D3A" w:rsidP="00040D3A">
            <w:pPr>
              <w:pStyle w:val="MMELTableBody"/>
              <w:jc w:val="left"/>
              <w:rPr>
                <w:b w:val="0"/>
              </w:rPr>
            </w:pPr>
            <w:r w:rsidRPr="00040D3A">
              <w:rPr>
                <w:b w:val="0"/>
              </w:rPr>
              <w:t>(M)(O) One may be inoperative provided:</w:t>
            </w:r>
          </w:p>
          <w:p w14:paraId="131C0B3D" w14:textId="77777777" w:rsidR="00040D3A" w:rsidRPr="00040D3A" w:rsidRDefault="00040D3A" w:rsidP="003D433F">
            <w:pPr>
              <w:numPr>
                <w:ilvl w:val="0"/>
                <w:numId w:val="326"/>
              </w:numPr>
            </w:pPr>
            <w:r w:rsidRPr="00040D3A">
              <w:t>Associated servo motor is deactivated,</w:t>
            </w:r>
          </w:p>
          <w:p w14:paraId="35E7DAAF" w14:textId="77777777" w:rsidR="00040D3A" w:rsidRPr="00040D3A" w:rsidRDefault="00040D3A" w:rsidP="003D433F">
            <w:pPr>
              <w:numPr>
                <w:ilvl w:val="0"/>
                <w:numId w:val="326"/>
              </w:numPr>
            </w:pPr>
            <w:r w:rsidRPr="00040D3A">
              <w:t>EEC normal mode operates normally, and</w:t>
            </w:r>
          </w:p>
          <w:p w14:paraId="20CB8856" w14:textId="2D9F4155" w:rsidR="00040D3A" w:rsidRPr="00040D3A" w:rsidRDefault="00040D3A" w:rsidP="0082269F">
            <w:pPr>
              <w:numPr>
                <w:ilvl w:val="0"/>
                <w:numId w:val="326"/>
              </w:numPr>
              <w:spacing w:after="240"/>
            </w:pPr>
            <w:r w:rsidRPr="00040D3A">
              <w:t>Both thrust levers are manually set for takeoff and go-around thrust.</w:t>
            </w:r>
          </w:p>
        </w:tc>
        <w:tc>
          <w:tcPr>
            <w:tcW w:w="628" w:type="dxa"/>
            <w:tcBorders>
              <w:top w:val="nil"/>
              <w:left w:val="nil"/>
              <w:bottom w:val="nil"/>
            </w:tcBorders>
          </w:tcPr>
          <w:p w14:paraId="3B3A04DD" w14:textId="77777777" w:rsidR="00040D3A" w:rsidRPr="005567F1" w:rsidRDefault="00040D3A" w:rsidP="00040D3A">
            <w:pPr>
              <w:jc w:val="center"/>
            </w:pPr>
          </w:p>
        </w:tc>
      </w:tr>
      <w:tr w:rsidR="001056C6" w:rsidRPr="005567F1" w14:paraId="299E25AD" w14:textId="77777777" w:rsidTr="00040D3A">
        <w:trPr>
          <w:jc w:val="center"/>
        </w:trPr>
        <w:tc>
          <w:tcPr>
            <w:tcW w:w="1703" w:type="dxa"/>
            <w:tcBorders>
              <w:top w:val="nil"/>
              <w:left w:val="single" w:sz="4" w:space="0" w:color="auto"/>
              <w:bottom w:val="single" w:sz="4" w:space="0" w:color="auto"/>
              <w:right w:val="nil"/>
            </w:tcBorders>
          </w:tcPr>
          <w:p w14:paraId="05F0C1A1" w14:textId="77777777" w:rsidR="001056C6" w:rsidRPr="00040D3A" w:rsidRDefault="001056C6" w:rsidP="00040D3A">
            <w:pPr>
              <w:spacing w:after="240"/>
            </w:pPr>
          </w:p>
        </w:tc>
        <w:tc>
          <w:tcPr>
            <w:tcW w:w="2521" w:type="dxa"/>
            <w:gridSpan w:val="2"/>
            <w:tcBorders>
              <w:top w:val="nil"/>
              <w:left w:val="nil"/>
              <w:bottom w:val="single" w:sz="4" w:space="0" w:color="auto"/>
            </w:tcBorders>
          </w:tcPr>
          <w:p w14:paraId="0040F025" w14:textId="77777777" w:rsidR="001056C6" w:rsidRPr="00040D3A" w:rsidRDefault="001056C6" w:rsidP="00040D3A">
            <w:pPr>
              <w:spacing w:after="240"/>
            </w:pPr>
          </w:p>
        </w:tc>
        <w:tc>
          <w:tcPr>
            <w:tcW w:w="495" w:type="dxa"/>
            <w:tcBorders>
              <w:top w:val="nil"/>
              <w:bottom w:val="single" w:sz="4" w:space="0" w:color="auto"/>
            </w:tcBorders>
            <w:tcMar>
              <w:left w:w="29" w:type="dxa"/>
              <w:right w:w="29" w:type="dxa"/>
            </w:tcMar>
          </w:tcPr>
          <w:p w14:paraId="564966D3" w14:textId="77777777" w:rsidR="001056C6" w:rsidRPr="00040D3A" w:rsidRDefault="001056C6" w:rsidP="00040D3A">
            <w:pPr>
              <w:spacing w:after="240"/>
              <w:jc w:val="center"/>
            </w:pPr>
          </w:p>
        </w:tc>
        <w:tc>
          <w:tcPr>
            <w:tcW w:w="495" w:type="dxa"/>
            <w:tcBorders>
              <w:top w:val="nil"/>
              <w:bottom w:val="single" w:sz="4" w:space="0" w:color="auto"/>
            </w:tcBorders>
            <w:tcMar>
              <w:left w:w="29" w:type="dxa"/>
              <w:right w:w="29" w:type="dxa"/>
            </w:tcMar>
          </w:tcPr>
          <w:p w14:paraId="58FA8D03" w14:textId="77777777" w:rsidR="001056C6" w:rsidRPr="00040D3A" w:rsidRDefault="001056C6" w:rsidP="00040D3A">
            <w:pPr>
              <w:spacing w:after="240"/>
              <w:jc w:val="center"/>
            </w:pPr>
          </w:p>
        </w:tc>
        <w:tc>
          <w:tcPr>
            <w:tcW w:w="495" w:type="dxa"/>
            <w:tcBorders>
              <w:top w:val="nil"/>
              <w:bottom w:val="single" w:sz="4" w:space="0" w:color="auto"/>
            </w:tcBorders>
            <w:tcMar>
              <w:left w:w="29" w:type="dxa"/>
              <w:right w:w="29" w:type="dxa"/>
            </w:tcMar>
          </w:tcPr>
          <w:p w14:paraId="1F008495" w14:textId="77777777" w:rsidR="001056C6" w:rsidRPr="00040D3A" w:rsidRDefault="001056C6" w:rsidP="00040D3A">
            <w:pPr>
              <w:spacing w:after="240"/>
              <w:jc w:val="center"/>
            </w:pPr>
          </w:p>
        </w:tc>
        <w:tc>
          <w:tcPr>
            <w:tcW w:w="3743" w:type="dxa"/>
            <w:tcBorders>
              <w:top w:val="nil"/>
              <w:bottom w:val="single" w:sz="4" w:space="0" w:color="auto"/>
              <w:right w:val="nil"/>
            </w:tcBorders>
          </w:tcPr>
          <w:p w14:paraId="71EB0F75" w14:textId="612C55BB" w:rsidR="001056C6" w:rsidRPr="00040D3A" w:rsidRDefault="001056C6" w:rsidP="0082269F">
            <w:pPr>
              <w:pStyle w:val="MMELTableBody"/>
              <w:spacing w:before="240"/>
              <w:jc w:val="left"/>
              <w:rPr>
                <w:b w:val="0"/>
              </w:rPr>
            </w:pPr>
            <w:r>
              <w:rPr>
                <w:b w:val="0"/>
              </w:rPr>
              <w:t>(Continued)</w:t>
            </w:r>
          </w:p>
        </w:tc>
        <w:tc>
          <w:tcPr>
            <w:tcW w:w="628" w:type="dxa"/>
            <w:tcBorders>
              <w:top w:val="nil"/>
              <w:left w:val="nil"/>
              <w:bottom w:val="single" w:sz="4" w:space="0" w:color="auto"/>
            </w:tcBorders>
          </w:tcPr>
          <w:p w14:paraId="61BCF8B5" w14:textId="77777777" w:rsidR="001056C6" w:rsidRPr="005567F1" w:rsidRDefault="001056C6" w:rsidP="00040D3A">
            <w:pPr>
              <w:jc w:val="center"/>
            </w:pPr>
          </w:p>
        </w:tc>
      </w:tr>
    </w:tbl>
    <w:p w14:paraId="430702D2" w14:textId="77777777" w:rsidR="00F9593C" w:rsidRPr="005567F1" w:rsidRDefault="00F9593C" w:rsidP="00F9593C">
      <w:r w:rsidRPr="005567F1">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2-7"/>
      </w:tblPr>
      <w:tblGrid>
        <w:gridCol w:w="5037"/>
        <w:gridCol w:w="5043"/>
      </w:tblGrid>
      <w:tr w:rsidR="00F9593C" w:rsidRPr="00CC51DF" w14:paraId="41989227" w14:textId="77777777" w:rsidTr="001672EB">
        <w:trPr>
          <w:tblHeader/>
          <w:jc w:val="center"/>
        </w:trPr>
        <w:tc>
          <w:tcPr>
            <w:tcW w:w="5037" w:type="dxa"/>
            <w:tcBorders>
              <w:bottom w:val="single" w:sz="4" w:space="0" w:color="auto"/>
              <w:right w:val="nil"/>
            </w:tcBorders>
            <w:tcMar>
              <w:top w:w="29" w:type="dxa"/>
              <w:bottom w:w="29" w:type="dxa"/>
            </w:tcMar>
          </w:tcPr>
          <w:p w14:paraId="2FF3DDC4" w14:textId="77777777" w:rsidR="00F9593C" w:rsidRPr="00CC51DF" w:rsidRDefault="00F9593C" w:rsidP="00CE3467">
            <w:pPr>
              <w:spacing w:after="60"/>
            </w:pPr>
            <w:r w:rsidRPr="005567F1">
              <w:lastRenderedPageBreak/>
              <w:br w:type="page"/>
            </w:r>
            <w:r w:rsidRPr="00CC51DF">
              <w:t>U.S. DEPARTMENT OF TRANSPORTATION</w:t>
            </w:r>
          </w:p>
          <w:p w14:paraId="398F80EB" w14:textId="77777777" w:rsidR="00F9593C" w:rsidRPr="00CC51DF" w:rsidRDefault="00F9593C" w:rsidP="00CE3467">
            <w:pPr>
              <w:spacing w:after="60"/>
            </w:pPr>
            <w:r w:rsidRPr="00CC51DF">
              <w:t>FEDERAL AVIATION ADMINISTRATION</w:t>
            </w:r>
          </w:p>
        </w:tc>
        <w:tc>
          <w:tcPr>
            <w:tcW w:w="5043" w:type="dxa"/>
            <w:tcBorders>
              <w:left w:val="nil"/>
            </w:tcBorders>
            <w:tcMar>
              <w:top w:w="29" w:type="dxa"/>
              <w:bottom w:w="29" w:type="dxa"/>
            </w:tcMar>
            <w:vAlign w:val="center"/>
          </w:tcPr>
          <w:p w14:paraId="5151939B" w14:textId="77777777" w:rsidR="00F9593C" w:rsidRPr="00CC51DF" w:rsidRDefault="00F9593C" w:rsidP="00CE3467">
            <w:pPr>
              <w:spacing w:after="60"/>
              <w:jc w:val="right"/>
            </w:pPr>
            <w:r w:rsidRPr="00CC51DF">
              <w:t>MASTER MINIMUM EQUIPMENT LIST</w:t>
            </w:r>
          </w:p>
        </w:tc>
      </w:tr>
      <w:tr w:rsidR="00F9593C" w:rsidRPr="00CC51DF" w14:paraId="01FF6902" w14:textId="77777777" w:rsidTr="001672EB">
        <w:trPr>
          <w:tblHeader/>
          <w:jc w:val="center"/>
        </w:trPr>
        <w:tc>
          <w:tcPr>
            <w:tcW w:w="5037" w:type="dxa"/>
            <w:tcBorders>
              <w:bottom w:val="single" w:sz="4" w:space="0" w:color="auto"/>
              <w:right w:val="nil"/>
            </w:tcBorders>
            <w:tcMar>
              <w:top w:w="29" w:type="dxa"/>
              <w:bottom w:w="29" w:type="dxa"/>
            </w:tcMar>
          </w:tcPr>
          <w:p w14:paraId="53F32C1F" w14:textId="77777777" w:rsidR="00DF0C10" w:rsidRPr="00A12F2F" w:rsidRDefault="00DF0C10" w:rsidP="00DF0C10">
            <w:pPr>
              <w:spacing w:after="60"/>
            </w:pPr>
            <w:r>
              <w:t>REVISION NO. 19</w:t>
            </w:r>
          </w:p>
          <w:p w14:paraId="47434825" w14:textId="3F96F853" w:rsidR="00F9593C" w:rsidRPr="00CC51DF" w:rsidRDefault="00DF0C10" w:rsidP="00DF0C10">
            <w:pPr>
              <w:spacing w:after="60"/>
            </w:pPr>
            <w:r w:rsidRPr="00A12F2F">
              <w:t xml:space="preserve">DATE: </w:t>
            </w:r>
            <w:r w:rsidR="00112A22">
              <w:t>05/20/2025</w:t>
            </w:r>
          </w:p>
        </w:tc>
        <w:tc>
          <w:tcPr>
            <w:tcW w:w="5043" w:type="dxa"/>
            <w:tcBorders>
              <w:left w:val="nil"/>
            </w:tcBorders>
            <w:tcMar>
              <w:top w:w="29" w:type="dxa"/>
              <w:bottom w:w="29" w:type="dxa"/>
            </w:tcMar>
          </w:tcPr>
          <w:p w14:paraId="7B338197" w14:textId="53C1E2F1" w:rsidR="00F9593C" w:rsidRPr="00CC51DF" w:rsidRDefault="00F9593C" w:rsidP="00F9593C">
            <w:pPr>
              <w:spacing w:after="60"/>
              <w:jc w:val="right"/>
            </w:pPr>
            <w:r w:rsidRPr="00CC51DF">
              <w:t>PAGE NO. 22-7</w:t>
            </w:r>
          </w:p>
        </w:tc>
      </w:tr>
      <w:tr w:rsidR="00F9593C" w:rsidRPr="005567F1" w14:paraId="14888517" w14:textId="77777777" w:rsidTr="001672EB">
        <w:trPr>
          <w:tblHeader/>
          <w:jc w:val="center"/>
        </w:trPr>
        <w:tc>
          <w:tcPr>
            <w:tcW w:w="5037" w:type="dxa"/>
            <w:tcBorders>
              <w:right w:val="single" w:sz="4" w:space="0" w:color="auto"/>
            </w:tcBorders>
            <w:tcMar>
              <w:top w:w="29" w:type="dxa"/>
              <w:bottom w:w="29" w:type="dxa"/>
            </w:tcMar>
            <w:vAlign w:val="center"/>
          </w:tcPr>
          <w:p w14:paraId="3E6C1B9D" w14:textId="77777777" w:rsidR="00F9593C" w:rsidRPr="00CC51DF" w:rsidRDefault="00F9593C" w:rsidP="00CE3467">
            <w:pPr>
              <w:spacing w:after="60"/>
            </w:pPr>
            <w:r w:rsidRPr="00CC51DF">
              <w:t>AIRCRAFT:</w:t>
            </w:r>
          </w:p>
          <w:p w14:paraId="546C1E1E" w14:textId="77777777" w:rsidR="00F9593C" w:rsidRPr="00CC51DF" w:rsidRDefault="00F9593C" w:rsidP="00CE3467">
            <w:pPr>
              <w:spacing w:after="60"/>
            </w:pPr>
            <w:r w:rsidRPr="00CC51DF">
              <w:t>Boeing 787</w:t>
            </w:r>
          </w:p>
        </w:tc>
        <w:tc>
          <w:tcPr>
            <w:tcW w:w="5043" w:type="dxa"/>
            <w:tcBorders>
              <w:left w:val="single" w:sz="4" w:space="0" w:color="auto"/>
            </w:tcBorders>
            <w:tcMar>
              <w:top w:w="29" w:type="dxa"/>
              <w:bottom w:w="29" w:type="dxa"/>
            </w:tcMar>
          </w:tcPr>
          <w:p w14:paraId="52CC4BB3" w14:textId="77777777" w:rsidR="00F9593C" w:rsidRPr="00CC51DF" w:rsidRDefault="00F9593C" w:rsidP="00CE3467">
            <w:pPr>
              <w:pStyle w:val="ListParagraph"/>
              <w:spacing w:after="60"/>
              <w:ind w:left="662" w:hanging="720"/>
              <w:rPr>
                <w:b/>
              </w:rPr>
            </w:pPr>
            <w:r w:rsidRPr="00CC51DF">
              <w:rPr>
                <w:b/>
              </w:rPr>
              <w:t>TABLE KEY</w:t>
            </w:r>
          </w:p>
          <w:p w14:paraId="0280F3F6" w14:textId="77777777" w:rsidR="00F9593C" w:rsidRPr="00CC51DF" w:rsidRDefault="00F9593C" w:rsidP="003D433F">
            <w:pPr>
              <w:pStyle w:val="ListParagraph"/>
              <w:numPr>
                <w:ilvl w:val="0"/>
                <w:numId w:val="88"/>
              </w:numPr>
              <w:spacing w:after="60"/>
            </w:pPr>
            <w:r w:rsidRPr="00CC51DF">
              <w:t>REPAIR CATEGORY</w:t>
            </w:r>
          </w:p>
          <w:p w14:paraId="281BE75B" w14:textId="77777777" w:rsidR="00F9593C" w:rsidRPr="00CC51DF" w:rsidRDefault="00F9593C" w:rsidP="003D433F">
            <w:pPr>
              <w:pStyle w:val="ListParagraph"/>
              <w:numPr>
                <w:ilvl w:val="0"/>
                <w:numId w:val="88"/>
              </w:numPr>
              <w:spacing w:after="60"/>
            </w:pPr>
            <w:r w:rsidRPr="00CC51DF">
              <w:t>NO. INSTALLED</w:t>
            </w:r>
          </w:p>
          <w:p w14:paraId="5187505F" w14:textId="77777777" w:rsidR="00F9593C" w:rsidRPr="00CC51DF" w:rsidRDefault="00F9593C" w:rsidP="003D433F">
            <w:pPr>
              <w:pStyle w:val="ListParagraph"/>
              <w:numPr>
                <w:ilvl w:val="0"/>
                <w:numId w:val="88"/>
              </w:numPr>
              <w:spacing w:after="60"/>
            </w:pPr>
            <w:r w:rsidRPr="00CC51DF">
              <w:t>NO. REQUIRED FOR DISPATCH</w:t>
            </w:r>
          </w:p>
          <w:p w14:paraId="4F2333D6" w14:textId="77777777" w:rsidR="00F9593C" w:rsidRPr="00CC51DF" w:rsidRDefault="00F9593C" w:rsidP="003D433F">
            <w:pPr>
              <w:pStyle w:val="ListParagraph"/>
              <w:numPr>
                <w:ilvl w:val="0"/>
                <w:numId w:val="88"/>
              </w:numPr>
              <w:spacing w:after="60"/>
            </w:pPr>
            <w:r w:rsidRPr="00CC51DF">
              <w:t>REMARKS OR EXCEPTIONS</w:t>
            </w:r>
          </w:p>
        </w:tc>
      </w:tr>
    </w:tbl>
    <w:p w14:paraId="54668FDB" w14:textId="77777777" w:rsidR="00F9593C" w:rsidRPr="005567F1" w:rsidRDefault="00F9593C" w:rsidP="00F9593C">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Autoflight"/>
      </w:tblPr>
      <w:tblGrid>
        <w:gridCol w:w="1703"/>
        <w:gridCol w:w="2370"/>
        <w:gridCol w:w="151"/>
        <w:gridCol w:w="495"/>
        <w:gridCol w:w="495"/>
        <w:gridCol w:w="495"/>
        <w:gridCol w:w="3743"/>
        <w:gridCol w:w="628"/>
      </w:tblGrid>
      <w:tr w:rsidR="00F9593C" w:rsidRPr="005567F1" w14:paraId="2A0A0301"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7DA9AFDA" w14:textId="77777777" w:rsidR="00F9593C" w:rsidRPr="005567F1" w:rsidRDefault="00F9593C" w:rsidP="00CE3467">
            <w:pPr>
              <w:ind w:left="360" w:hanging="360"/>
              <w:rPr>
                <w:b/>
              </w:rPr>
            </w:pPr>
            <w:r>
              <w:rPr>
                <w:b/>
              </w:rPr>
              <w:t>22</w:t>
            </w:r>
            <w:r w:rsidRPr="005567F1">
              <w:rPr>
                <w:b/>
              </w:rPr>
              <w:t>.</w:t>
            </w:r>
            <w:r w:rsidRPr="00B15701">
              <w:rPr>
                <w:b/>
              </w:rPr>
              <w:t xml:space="preserve"> </w:t>
            </w:r>
            <w:proofErr w:type="spellStart"/>
            <w:r>
              <w:rPr>
                <w:b/>
              </w:rPr>
              <w:t>Autoflight</w:t>
            </w:r>
            <w:proofErr w:type="spellEnd"/>
          </w:p>
        </w:tc>
        <w:tc>
          <w:tcPr>
            <w:tcW w:w="151" w:type="dxa"/>
            <w:tcBorders>
              <w:left w:val="nil"/>
              <w:right w:val="nil"/>
            </w:tcBorders>
            <w:shd w:val="clear" w:color="auto" w:fill="D9D9D9" w:themeFill="background1" w:themeFillShade="D9"/>
          </w:tcPr>
          <w:p w14:paraId="71CC4297" w14:textId="77777777" w:rsidR="00F9593C" w:rsidRPr="005567F1" w:rsidRDefault="00F9593C" w:rsidP="00CE3467">
            <w:pPr>
              <w:rPr>
                <w:b/>
              </w:rPr>
            </w:pPr>
          </w:p>
        </w:tc>
        <w:tc>
          <w:tcPr>
            <w:tcW w:w="495" w:type="dxa"/>
            <w:tcBorders>
              <w:left w:val="nil"/>
              <w:right w:val="nil"/>
            </w:tcBorders>
            <w:shd w:val="clear" w:color="auto" w:fill="D9D9D9" w:themeFill="background1" w:themeFillShade="D9"/>
            <w:tcMar>
              <w:left w:w="29" w:type="dxa"/>
              <w:right w:w="29" w:type="dxa"/>
            </w:tcMar>
          </w:tcPr>
          <w:p w14:paraId="4423998F" w14:textId="77777777" w:rsidR="00F9593C" w:rsidRPr="005567F1" w:rsidRDefault="00F9593C"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24C6E2C9" w14:textId="77777777" w:rsidR="00F9593C" w:rsidRPr="005567F1" w:rsidRDefault="00F9593C"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7CF6F8B5" w14:textId="77777777" w:rsidR="00F9593C" w:rsidRPr="005567F1" w:rsidRDefault="00F9593C"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29B020BB" w14:textId="77777777" w:rsidR="00F9593C" w:rsidRPr="005567F1" w:rsidRDefault="00F9593C" w:rsidP="00CE3467">
            <w:pPr>
              <w:rPr>
                <w:b/>
              </w:rPr>
            </w:pPr>
          </w:p>
        </w:tc>
        <w:tc>
          <w:tcPr>
            <w:tcW w:w="628" w:type="dxa"/>
            <w:tcBorders>
              <w:left w:val="nil"/>
            </w:tcBorders>
            <w:shd w:val="clear" w:color="auto" w:fill="D9D9D9" w:themeFill="background1" w:themeFillShade="D9"/>
          </w:tcPr>
          <w:p w14:paraId="64E46BD7" w14:textId="77777777" w:rsidR="00F9593C" w:rsidRPr="005567F1" w:rsidRDefault="00F9593C" w:rsidP="00CE3467">
            <w:pPr>
              <w:jc w:val="center"/>
              <w:rPr>
                <w:b/>
              </w:rPr>
            </w:pPr>
          </w:p>
        </w:tc>
      </w:tr>
      <w:tr w:rsidR="00F9593C" w:rsidRPr="005567F1" w14:paraId="3B64433B"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5D22066B" w14:textId="77777777" w:rsidR="00F9593C" w:rsidRPr="00812724" w:rsidRDefault="00F9593C"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7D5D1487" w14:textId="77777777" w:rsidR="00F9593C" w:rsidRPr="00812724" w:rsidRDefault="00F9593C"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76E98131" w14:textId="77777777" w:rsidR="00F9593C" w:rsidRPr="00812724" w:rsidRDefault="00F9593C"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770E2245" w14:textId="77777777" w:rsidR="00F9593C" w:rsidRPr="00812724" w:rsidRDefault="00F9593C"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74459970" w14:textId="77777777" w:rsidR="00F9593C" w:rsidRPr="00812724" w:rsidRDefault="00F9593C"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2D1C5EF1" w14:textId="77777777" w:rsidR="00F9593C" w:rsidRPr="00812724" w:rsidRDefault="00F9593C"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347303C4" w14:textId="77777777" w:rsidR="00F9593C" w:rsidRPr="00812724" w:rsidRDefault="00F9593C" w:rsidP="00CE3467">
            <w:pPr>
              <w:jc w:val="center"/>
              <w:rPr>
                <w:b/>
                <w:sz w:val="12"/>
                <w:szCs w:val="12"/>
              </w:rPr>
            </w:pPr>
            <w:r w:rsidRPr="00812724">
              <w:rPr>
                <w:b/>
                <w:sz w:val="12"/>
                <w:szCs w:val="12"/>
              </w:rPr>
              <w:t>Change Bar</w:t>
            </w:r>
          </w:p>
        </w:tc>
      </w:tr>
      <w:tr w:rsidR="00040D3A" w:rsidRPr="005567F1" w14:paraId="4E6FE3EA" w14:textId="77777777" w:rsidTr="00190DBA">
        <w:trPr>
          <w:jc w:val="center"/>
        </w:trPr>
        <w:tc>
          <w:tcPr>
            <w:tcW w:w="1703" w:type="dxa"/>
            <w:tcBorders>
              <w:top w:val="single" w:sz="4" w:space="0" w:color="auto"/>
              <w:left w:val="single" w:sz="4" w:space="0" w:color="auto"/>
              <w:bottom w:val="nil"/>
              <w:right w:val="nil"/>
            </w:tcBorders>
          </w:tcPr>
          <w:p w14:paraId="1073FDC9" w14:textId="16505CC5" w:rsidR="00040D3A" w:rsidRPr="00040D3A" w:rsidRDefault="00040D3A" w:rsidP="00040D3A">
            <w:pPr>
              <w:spacing w:after="240"/>
            </w:pPr>
            <w:r w:rsidRPr="00040D3A">
              <w:t>-31-02</w:t>
            </w:r>
          </w:p>
        </w:tc>
        <w:tc>
          <w:tcPr>
            <w:tcW w:w="2521" w:type="dxa"/>
            <w:gridSpan w:val="2"/>
            <w:tcBorders>
              <w:top w:val="single" w:sz="4" w:space="0" w:color="auto"/>
              <w:left w:val="nil"/>
              <w:bottom w:val="nil"/>
            </w:tcBorders>
          </w:tcPr>
          <w:p w14:paraId="4CDBC935" w14:textId="2403AA37" w:rsidR="00040D3A" w:rsidRPr="00040D3A" w:rsidRDefault="00040D3A" w:rsidP="00040D3A">
            <w:pPr>
              <w:spacing w:after="240"/>
            </w:pPr>
            <w:r w:rsidRPr="00040D3A">
              <w:t>Autothrottle Servo Motors</w:t>
            </w:r>
            <w:r w:rsidRPr="00040D3A">
              <w:br/>
              <w:t>(Cont’d)</w:t>
            </w:r>
          </w:p>
        </w:tc>
        <w:tc>
          <w:tcPr>
            <w:tcW w:w="495" w:type="dxa"/>
            <w:tcBorders>
              <w:top w:val="single" w:sz="4" w:space="0" w:color="auto"/>
              <w:bottom w:val="nil"/>
            </w:tcBorders>
            <w:tcMar>
              <w:left w:w="29" w:type="dxa"/>
              <w:right w:w="29" w:type="dxa"/>
            </w:tcMar>
          </w:tcPr>
          <w:p w14:paraId="26C2D125" w14:textId="77777777" w:rsidR="00040D3A" w:rsidRPr="00040D3A" w:rsidRDefault="00040D3A" w:rsidP="00040D3A">
            <w:pPr>
              <w:spacing w:after="240"/>
              <w:jc w:val="center"/>
            </w:pPr>
          </w:p>
        </w:tc>
        <w:tc>
          <w:tcPr>
            <w:tcW w:w="495" w:type="dxa"/>
            <w:tcBorders>
              <w:top w:val="single" w:sz="4" w:space="0" w:color="auto"/>
              <w:bottom w:val="nil"/>
            </w:tcBorders>
            <w:tcMar>
              <w:left w:w="29" w:type="dxa"/>
              <w:right w:w="29" w:type="dxa"/>
            </w:tcMar>
          </w:tcPr>
          <w:p w14:paraId="1ADE3895" w14:textId="77777777" w:rsidR="00040D3A" w:rsidRPr="00040D3A" w:rsidRDefault="00040D3A" w:rsidP="00040D3A">
            <w:pPr>
              <w:spacing w:after="240"/>
              <w:jc w:val="center"/>
            </w:pPr>
          </w:p>
        </w:tc>
        <w:tc>
          <w:tcPr>
            <w:tcW w:w="495" w:type="dxa"/>
            <w:tcBorders>
              <w:top w:val="single" w:sz="4" w:space="0" w:color="auto"/>
              <w:bottom w:val="nil"/>
            </w:tcBorders>
            <w:tcMar>
              <w:left w:w="29" w:type="dxa"/>
              <w:right w:w="29" w:type="dxa"/>
            </w:tcMar>
          </w:tcPr>
          <w:p w14:paraId="5A2D7230" w14:textId="77777777" w:rsidR="00040D3A" w:rsidRPr="00040D3A" w:rsidRDefault="00040D3A" w:rsidP="00040D3A">
            <w:pPr>
              <w:spacing w:after="240"/>
              <w:jc w:val="center"/>
            </w:pPr>
          </w:p>
        </w:tc>
        <w:tc>
          <w:tcPr>
            <w:tcW w:w="3743" w:type="dxa"/>
            <w:tcBorders>
              <w:top w:val="single" w:sz="4" w:space="0" w:color="auto"/>
              <w:bottom w:val="nil"/>
              <w:right w:val="nil"/>
            </w:tcBorders>
          </w:tcPr>
          <w:p w14:paraId="1C826EE9" w14:textId="77777777" w:rsidR="00040D3A" w:rsidRPr="00040D3A" w:rsidRDefault="00040D3A" w:rsidP="00040D3A">
            <w:pPr>
              <w:spacing w:after="240"/>
            </w:pPr>
          </w:p>
        </w:tc>
        <w:tc>
          <w:tcPr>
            <w:tcW w:w="628" w:type="dxa"/>
            <w:tcBorders>
              <w:left w:val="nil"/>
              <w:bottom w:val="nil"/>
            </w:tcBorders>
          </w:tcPr>
          <w:p w14:paraId="52E5A175" w14:textId="77777777" w:rsidR="00040D3A" w:rsidRPr="005567F1" w:rsidRDefault="00040D3A" w:rsidP="00040D3A">
            <w:pPr>
              <w:jc w:val="center"/>
            </w:pPr>
          </w:p>
        </w:tc>
      </w:tr>
      <w:tr w:rsidR="00040D3A" w:rsidRPr="005567F1" w14:paraId="42933C70" w14:textId="77777777" w:rsidTr="00190DBA">
        <w:trPr>
          <w:jc w:val="center"/>
        </w:trPr>
        <w:tc>
          <w:tcPr>
            <w:tcW w:w="1703" w:type="dxa"/>
            <w:tcBorders>
              <w:top w:val="nil"/>
              <w:left w:val="single" w:sz="4" w:space="0" w:color="auto"/>
              <w:bottom w:val="nil"/>
              <w:right w:val="nil"/>
            </w:tcBorders>
          </w:tcPr>
          <w:p w14:paraId="35875CC1" w14:textId="3BA5BFBF" w:rsidR="00040D3A" w:rsidRPr="00040D3A" w:rsidRDefault="00040D3A" w:rsidP="00040D3A">
            <w:pPr>
              <w:spacing w:after="240"/>
            </w:pPr>
            <w:r w:rsidRPr="00040D3A">
              <w:t>-31-02B</w:t>
            </w:r>
          </w:p>
        </w:tc>
        <w:tc>
          <w:tcPr>
            <w:tcW w:w="2521" w:type="dxa"/>
            <w:gridSpan w:val="2"/>
            <w:tcBorders>
              <w:top w:val="nil"/>
              <w:left w:val="nil"/>
              <w:bottom w:val="nil"/>
            </w:tcBorders>
          </w:tcPr>
          <w:p w14:paraId="24FE1C4D" w14:textId="77777777" w:rsidR="00040D3A" w:rsidRPr="00040D3A" w:rsidRDefault="00040D3A" w:rsidP="00040D3A">
            <w:pPr>
              <w:spacing w:after="240"/>
            </w:pPr>
          </w:p>
        </w:tc>
        <w:tc>
          <w:tcPr>
            <w:tcW w:w="495" w:type="dxa"/>
            <w:tcBorders>
              <w:top w:val="nil"/>
              <w:bottom w:val="nil"/>
            </w:tcBorders>
            <w:tcMar>
              <w:left w:w="29" w:type="dxa"/>
              <w:right w:w="29" w:type="dxa"/>
            </w:tcMar>
          </w:tcPr>
          <w:p w14:paraId="439074B0" w14:textId="60B9CBF7" w:rsidR="00040D3A" w:rsidRPr="00040D3A" w:rsidRDefault="00040D3A" w:rsidP="00040D3A">
            <w:pPr>
              <w:spacing w:after="240"/>
              <w:jc w:val="center"/>
            </w:pPr>
            <w:r w:rsidRPr="00040D3A">
              <w:t>C</w:t>
            </w:r>
          </w:p>
        </w:tc>
        <w:tc>
          <w:tcPr>
            <w:tcW w:w="495" w:type="dxa"/>
            <w:tcBorders>
              <w:top w:val="nil"/>
              <w:bottom w:val="nil"/>
            </w:tcBorders>
            <w:tcMar>
              <w:left w:w="29" w:type="dxa"/>
              <w:right w:w="29" w:type="dxa"/>
            </w:tcMar>
          </w:tcPr>
          <w:p w14:paraId="17D95F0E" w14:textId="52D2AACE" w:rsidR="00040D3A" w:rsidRPr="00040D3A" w:rsidRDefault="00040D3A" w:rsidP="00040D3A">
            <w:pPr>
              <w:spacing w:after="240"/>
              <w:jc w:val="center"/>
            </w:pPr>
            <w:r w:rsidRPr="00040D3A">
              <w:t>2</w:t>
            </w:r>
          </w:p>
        </w:tc>
        <w:tc>
          <w:tcPr>
            <w:tcW w:w="495" w:type="dxa"/>
            <w:tcBorders>
              <w:top w:val="nil"/>
              <w:bottom w:val="nil"/>
            </w:tcBorders>
            <w:tcMar>
              <w:left w:w="29" w:type="dxa"/>
              <w:right w:w="29" w:type="dxa"/>
            </w:tcMar>
          </w:tcPr>
          <w:p w14:paraId="09204AC5" w14:textId="76EF8623" w:rsidR="00040D3A" w:rsidRPr="00040D3A" w:rsidRDefault="00040D3A" w:rsidP="00040D3A">
            <w:pPr>
              <w:spacing w:after="240"/>
              <w:jc w:val="center"/>
            </w:pPr>
            <w:r w:rsidRPr="00040D3A">
              <w:t>0</w:t>
            </w:r>
          </w:p>
        </w:tc>
        <w:tc>
          <w:tcPr>
            <w:tcW w:w="3743" w:type="dxa"/>
            <w:tcBorders>
              <w:top w:val="nil"/>
              <w:bottom w:val="nil"/>
              <w:right w:val="nil"/>
            </w:tcBorders>
          </w:tcPr>
          <w:p w14:paraId="5DF9DCBB" w14:textId="77777777" w:rsidR="00040D3A" w:rsidRPr="00040D3A" w:rsidRDefault="00040D3A" w:rsidP="00040D3A">
            <w:pPr>
              <w:pStyle w:val="MMELTableBody"/>
              <w:jc w:val="left"/>
              <w:rPr>
                <w:b w:val="0"/>
              </w:rPr>
            </w:pPr>
            <w:r w:rsidRPr="00040D3A">
              <w:rPr>
                <w:b w:val="0"/>
              </w:rPr>
              <w:t>May be inoperative provided:</w:t>
            </w:r>
          </w:p>
          <w:p w14:paraId="5595E10D" w14:textId="77777777" w:rsidR="00040D3A" w:rsidRPr="00040D3A" w:rsidRDefault="00040D3A" w:rsidP="003D433F">
            <w:pPr>
              <w:numPr>
                <w:ilvl w:val="0"/>
                <w:numId w:val="327"/>
              </w:numPr>
            </w:pPr>
            <w:r w:rsidRPr="00040D3A">
              <w:t>Both servo motors are deactivated,</w:t>
            </w:r>
          </w:p>
          <w:p w14:paraId="71E797DF" w14:textId="77777777" w:rsidR="00040D3A" w:rsidRPr="00040D3A" w:rsidRDefault="00040D3A" w:rsidP="003D433F">
            <w:pPr>
              <w:numPr>
                <w:ilvl w:val="0"/>
                <w:numId w:val="327"/>
              </w:numPr>
            </w:pPr>
            <w:r w:rsidRPr="00040D3A">
              <w:t>EEC normal mode operates normally,</w:t>
            </w:r>
          </w:p>
          <w:p w14:paraId="0CB89AF7" w14:textId="77777777" w:rsidR="00040D3A" w:rsidRDefault="00040D3A" w:rsidP="003D433F">
            <w:pPr>
              <w:numPr>
                <w:ilvl w:val="0"/>
                <w:numId w:val="327"/>
              </w:numPr>
            </w:pPr>
            <w:r w:rsidRPr="00040D3A">
              <w:t>Approach minimums do not require use of the autothrottles, and</w:t>
            </w:r>
          </w:p>
          <w:p w14:paraId="36E12143" w14:textId="211DACA8" w:rsidR="00040D3A" w:rsidRPr="00040D3A" w:rsidRDefault="00040D3A" w:rsidP="003D433F">
            <w:pPr>
              <w:numPr>
                <w:ilvl w:val="0"/>
                <w:numId w:val="327"/>
              </w:numPr>
              <w:spacing w:after="240"/>
            </w:pPr>
            <w:r w:rsidRPr="00040D3A">
              <w:t>Flight remains within 180 minutes of landing at a suitable airport.</w:t>
            </w:r>
          </w:p>
        </w:tc>
        <w:tc>
          <w:tcPr>
            <w:tcW w:w="628" w:type="dxa"/>
            <w:tcBorders>
              <w:top w:val="nil"/>
              <w:left w:val="nil"/>
              <w:bottom w:val="nil"/>
            </w:tcBorders>
          </w:tcPr>
          <w:p w14:paraId="75C5DBEE" w14:textId="77777777" w:rsidR="00040D3A" w:rsidRPr="005567F1" w:rsidRDefault="00040D3A" w:rsidP="00040D3A">
            <w:pPr>
              <w:jc w:val="center"/>
            </w:pPr>
          </w:p>
        </w:tc>
      </w:tr>
      <w:tr w:rsidR="00040D3A" w:rsidRPr="005567F1" w14:paraId="2CD66E9A" w14:textId="77777777" w:rsidTr="00190DBA">
        <w:trPr>
          <w:jc w:val="center"/>
        </w:trPr>
        <w:tc>
          <w:tcPr>
            <w:tcW w:w="1703" w:type="dxa"/>
            <w:tcBorders>
              <w:top w:val="nil"/>
              <w:left w:val="single" w:sz="4" w:space="0" w:color="auto"/>
              <w:bottom w:val="nil"/>
              <w:right w:val="nil"/>
            </w:tcBorders>
          </w:tcPr>
          <w:p w14:paraId="25825BA6" w14:textId="0ACE2204" w:rsidR="00040D3A" w:rsidRPr="00040D3A" w:rsidRDefault="00040D3A" w:rsidP="00040D3A">
            <w:pPr>
              <w:spacing w:after="240"/>
            </w:pPr>
            <w:r w:rsidRPr="00040D3A">
              <w:t>-31-03</w:t>
            </w:r>
          </w:p>
        </w:tc>
        <w:tc>
          <w:tcPr>
            <w:tcW w:w="2521" w:type="dxa"/>
            <w:gridSpan w:val="2"/>
            <w:tcBorders>
              <w:top w:val="nil"/>
              <w:left w:val="nil"/>
              <w:bottom w:val="nil"/>
            </w:tcBorders>
          </w:tcPr>
          <w:p w14:paraId="1502A34F" w14:textId="20FBA6A2" w:rsidR="00040D3A" w:rsidRPr="00040D3A" w:rsidRDefault="00040D3A" w:rsidP="00040D3A">
            <w:pPr>
              <w:spacing w:after="240"/>
            </w:pPr>
            <w:r w:rsidRPr="00040D3A">
              <w:t>Autothrottle Disconnect Switches</w:t>
            </w:r>
          </w:p>
        </w:tc>
        <w:tc>
          <w:tcPr>
            <w:tcW w:w="495" w:type="dxa"/>
            <w:tcBorders>
              <w:top w:val="nil"/>
              <w:bottom w:val="nil"/>
            </w:tcBorders>
            <w:tcMar>
              <w:left w:w="29" w:type="dxa"/>
              <w:right w:w="29" w:type="dxa"/>
            </w:tcMar>
          </w:tcPr>
          <w:p w14:paraId="213FC36D" w14:textId="77777777" w:rsidR="00040D3A" w:rsidRPr="00040D3A" w:rsidRDefault="00040D3A" w:rsidP="00040D3A">
            <w:pPr>
              <w:spacing w:after="240"/>
              <w:jc w:val="center"/>
            </w:pPr>
          </w:p>
        </w:tc>
        <w:tc>
          <w:tcPr>
            <w:tcW w:w="495" w:type="dxa"/>
            <w:tcBorders>
              <w:top w:val="nil"/>
              <w:bottom w:val="nil"/>
            </w:tcBorders>
            <w:tcMar>
              <w:left w:w="29" w:type="dxa"/>
              <w:right w:w="29" w:type="dxa"/>
            </w:tcMar>
          </w:tcPr>
          <w:p w14:paraId="2638E924" w14:textId="77777777" w:rsidR="00040D3A" w:rsidRPr="00040D3A" w:rsidRDefault="00040D3A" w:rsidP="00040D3A">
            <w:pPr>
              <w:spacing w:after="240"/>
              <w:jc w:val="center"/>
            </w:pPr>
          </w:p>
        </w:tc>
        <w:tc>
          <w:tcPr>
            <w:tcW w:w="495" w:type="dxa"/>
            <w:tcBorders>
              <w:top w:val="nil"/>
              <w:bottom w:val="nil"/>
            </w:tcBorders>
            <w:tcMar>
              <w:left w:w="29" w:type="dxa"/>
              <w:right w:w="29" w:type="dxa"/>
            </w:tcMar>
          </w:tcPr>
          <w:p w14:paraId="7054DAEC" w14:textId="77777777" w:rsidR="00040D3A" w:rsidRPr="00040D3A" w:rsidRDefault="00040D3A" w:rsidP="00040D3A">
            <w:pPr>
              <w:spacing w:after="240"/>
              <w:jc w:val="center"/>
            </w:pPr>
          </w:p>
        </w:tc>
        <w:tc>
          <w:tcPr>
            <w:tcW w:w="3743" w:type="dxa"/>
            <w:tcBorders>
              <w:top w:val="nil"/>
              <w:bottom w:val="nil"/>
              <w:right w:val="nil"/>
            </w:tcBorders>
          </w:tcPr>
          <w:p w14:paraId="025F8F91" w14:textId="77777777" w:rsidR="00040D3A" w:rsidRPr="00040D3A" w:rsidRDefault="00040D3A" w:rsidP="00040D3A">
            <w:pPr>
              <w:spacing w:after="240"/>
            </w:pPr>
          </w:p>
        </w:tc>
        <w:tc>
          <w:tcPr>
            <w:tcW w:w="628" w:type="dxa"/>
            <w:tcBorders>
              <w:top w:val="nil"/>
              <w:left w:val="nil"/>
              <w:bottom w:val="nil"/>
            </w:tcBorders>
          </w:tcPr>
          <w:p w14:paraId="27135CA8" w14:textId="77777777" w:rsidR="00040D3A" w:rsidRPr="005567F1" w:rsidRDefault="00040D3A" w:rsidP="00040D3A">
            <w:pPr>
              <w:jc w:val="center"/>
            </w:pPr>
          </w:p>
        </w:tc>
      </w:tr>
      <w:tr w:rsidR="00040D3A" w:rsidRPr="005567F1" w14:paraId="19795F97" w14:textId="77777777" w:rsidTr="00190DBA">
        <w:trPr>
          <w:jc w:val="center"/>
        </w:trPr>
        <w:tc>
          <w:tcPr>
            <w:tcW w:w="1703" w:type="dxa"/>
            <w:tcBorders>
              <w:top w:val="nil"/>
              <w:left w:val="single" w:sz="4" w:space="0" w:color="auto"/>
              <w:bottom w:val="nil"/>
              <w:right w:val="nil"/>
            </w:tcBorders>
          </w:tcPr>
          <w:p w14:paraId="395DE50F" w14:textId="71344AA6" w:rsidR="00040D3A" w:rsidRPr="00040D3A" w:rsidRDefault="00040D3A" w:rsidP="00040D3A">
            <w:pPr>
              <w:spacing w:after="240"/>
            </w:pPr>
            <w:r w:rsidRPr="00040D3A">
              <w:t>-31-03A</w:t>
            </w:r>
          </w:p>
        </w:tc>
        <w:tc>
          <w:tcPr>
            <w:tcW w:w="2521" w:type="dxa"/>
            <w:gridSpan w:val="2"/>
            <w:tcBorders>
              <w:top w:val="nil"/>
              <w:left w:val="nil"/>
              <w:bottom w:val="nil"/>
            </w:tcBorders>
          </w:tcPr>
          <w:p w14:paraId="6229457E" w14:textId="77777777" w:rsidR="00040D3A" w:rsidRPr="00040D3A" w:rsidRDefault="00040D3A" w:rsidP="00040D3A">
            <w:pPr>
              <w:spacing w:after="240"/>
            </w:pPr>
          </w:p>
        </w:tc>
        <w:tc>
          <w:tcPr>
            <w:tcW w:w="495" w:type="dxa"/>
            <w:tcBorders>
              <w:top w:val="nil"/>
              <w:bottom w:val="nil"/>
            </w:tcBorders>
            <w:tcMar>
              <w:left w:w="29" w:type="dxa"/>
              <w:right w:w="29" w:type="dxa"/>
            </w:tcMar>
          </w:tcPr>
          <w:p w14:paraId="645BD2D4" w14:textId="7E20AC2D" w:rsidR="00040D3A" w:rsidRPr="00040D3A" w:rsidRDefault="00040D3A" w:rsidP="00040D3A">
            <w:pPr>
              <w:spacing w:after="240"/>
              <w:jc w:val="center"/>
            </w:pPr>
            <w:r w:rsidRPr="00040D3A">
              <w:t>C</w:t>
            </w:r>
          </w:p>
        </w:tc>
        <w:tc>
          <w:tcPr>
            <w:tcW w:w="495" w:type="dxa"/>
            <w:tcBorders>
              <w:top w:val="nil"/>
              <w:bottom w:val="nil"/>
            </w:tcBorders>
            <w:tcMar>
              <w:left w:w="29" w:type="dxa"/>
              <w:right w:w="29" w:type="dxa"/>
            </w:tcMar>
          </w:tcPr>
          <w:p w14:paraId="31B409F9" w14:textId="467A2D83" w:rsidR="00040D3A" w:rsidRPr="00040D3A" w:rsidRDefault="00040D3A" w:rsidP="00040D3A">
            <w:pPr>
              <w:spacing w:after="240"/>
              <w:jc w:val="center"/>
            </w:pPr>
            <w:r w:rsidRPr="00040D3A">
              <w:t>2</w:t>
            </w:r>
          </w:p>
        </w:tc>
        <w:tc>
          <w:tcPr>
            <w:tcW w:w="495" w:type="dxa"/>
            <w:tcBorders>
              <w:top w:val="nil"/>
              <w:bottom w:val="nil"/>
            </w:tcBorders>
            <w:tcMar>
              <w:left w:w="29" w:type="dxa"/>
              <w:right w:w="29" w:type="dxa"/>
            </w:tcMar>
          </w:tcPr>
          <w:p w14:paraId="62EF7211" w14:textId="5830DB79" w:rsidR="00040D3A" w:rsidRPr="00040D3A" w:rsidRDefault="00040D3A" w:rsidP="00040D3A">
            <w:pPr>
              <w:spacing w:after="240"/>
              <w:jc w:val="center"/>
            </w:pPr>
            <w:r w:rsidRPr="00040D3A">
              <w:t>1</w:t>
            </w:r>
          </w:p>
        </w:tc>
        <w:tc>
          <w:tcPr>
            <w:tcW w:w="3743" w:type="dxa"/>
            <w:tcBorders>
              <w:top w:val="nil"/>
              <w:bottom w:val="nil"/>
              <w:right w:val="nil"/>
            </w:tcBorders>
          </w:tcPr>
          <w:p w14:paraId="16F7E380" w14:textId="65608579" w:rsidR="00040D3A" w:rsidRPr="00040D3A" w:rsidRDefault="00040D3A" w:rsidP="00040D3A">
            <w:pPr>
              <w:spacing w:after="240"/>
            </w:pPr>
            <w:r w:rsidRPr="00040D3A">
              <w:t>One may be inoperative provided both A/T ARM switches operate normally.</w:t>
            </w:r>
          </w:p>
        </w:tc>
        <w:tc>
          <w:tcPr>
            <w:tcW w:w="628" w:type="dxa"/>
            <w:tcBorders>
              <w:top w:val="nil"/>
              <w:left w:val="nil"/>
              <w:bottom w:val="nil"/>
            </w:tcBorders>
          </w:tcPr>
          <w:p w14:paraId="3EDF5980" w14:textId="77777777" w:rsidR="00040D3A" w:rsidRPr="005567F1" w:rsidRDefault="00040D3A" w:rsidP="00040D3A">
            <w:pPr>
              <w:jc w:val="center"/>
            </w:pPr>
          </w:p>
        </w:tc>
      </w:tr>
      <w:tr w:rsidR="00040D3A" w:rsidRPr="005567F1" w14:paraId="3141CE14" w14:textId="77777777" w:rsidTr="00040D3A">
        <w:trPr>
          <w:jc w:val="center"/>
        </w:trPr>
        <w:tc>
          <w:tcPr>
            <w:tcW w:w="1703" w:type="dxa"/>
            <w:tcBorders>
              <w:top w:val="nil"/>
              <w:left w:val="single" w:sz="4" w:space="0" w:color="auto"/>
              <w:bottom w:val="nil"/>
              <w:right w:val="nil"/>
            </w:tcBorders>
          </w:tcPr>
          <w:p w14:paraId="6054E065" w14:textId="42ED6EF7" w:rsidR="00040D3A" w:rsidRPr="00040D3A" w:rsidRDefault="00040D3A" w:rsidP="00040D3A">
            <w:pPr>
              <w:spacing w:after="240"/>
            </w:pPr>
            <w:r w:rsidRPr="00040D3A">
              <w:t>-31-03B</w:t>
            </w:r>
          </w:p>
        </w:tc>
        <w:tc>
          <w:tcPr>
            <w:tcW w:w="2521" w:type="dxa"/>
            <w:gridSpan w:val="2"/>
            <w:tcBorders>
              <w:top w:val="nil"/>
              <w:left w:val="nil"/>
              <w:bottom w:val="nil"/>
            </w:tcBorders>
          </w:tcPr>
          <w:p w14:paraId="333179E7" w14:textId="77777777" w:rsidR="00040D3A" w:rsidRPr="00040D3A" w:rsidRDefault="00040D3A" w:rsidP="00040D3A">
            <w:pPr>
              <w:spacing w:after="240"/>
            </w:pPr>
          </w:p>
        </w:tc>
        <w:tc>
          <w:tcPr>
            <w:tcW w:w="495" w:type="dxa"/>
            <w:tcBorders>
              <w:top w:val="nil"/>
              <w:bottom w:val="nil"/>
            </w:tcBorders>
            <w:tcMar>
              <w:left w:w="29" w:type="dxa"/>
              <w:right w:w="29" w:type="dxa"/>
            </w:tcMar>
          </w:tcPr>
          <w:p w14:paraId="0C1E6C63" w14:textId="29C6C4CF" w:rsidR="00040D3A" w:rsidRPr="00040D3A" w:rsidRDefault="00040D3A" w:rsidP="00040D3A">
            <w:pPr>
              <w:spacing w:after="240"/>
              <w:jc w:val="center"/>
            </w:pPr>
            <w:r w:rsidRPr="00040D3A">
              <w:t>C</w:t>
            </w:r>
          </w:p>
        </w:tc>
        <w:tc>
          <w:tcPr>
            <w:tcW w:w="495" w:type="dxa"/>
            <w:tcBorders>
              <w:top w:val="nil"/>
              <w:bottom w:val="nil"/>
            </w:tcBorders>
            <w:tcMar>
              <w:left w:w="29" w:type="dxa"/>
              <w:right w:w="29" w:type="dxa"/>
            </w:tcMar>
          </w:tcPr>
          <w:p w14:paraId="0630C0CD" w14:textId="49791330" w:rsidR="00040D3A" w:rsidRPr="00040D3A" w:rsidRDefault="00040D3A" w:rsidP="00040D3A">
            <w:pPr>
              <w:spacing w:after="240"/>
              <w:jc w:val="center"/>
            </w:pPr>
            <w:r w:rsidRPr="00040D3A">
              <w:t>2</w:t>
            </w:r>
          </w:p>
        </w:tc>
        <w:tc>
          <w:tcPr>
            <w:tcW w:w="495" w:type="dxa"/>
            <w:tcBorders>
              <w:top w:val="nil"/>
              <w:bottom w:val="nil"/>
            </w:tcBorders>
            <w:tcMar>
              <w:left w:w="29" w:type="dxa"/>
              <w:right w:w="29" w:type="dxa"/>
            </w:tcMar>
          </w:tcPr>
          <w:p w14:paraId="176119BE" w14:textId="44E1F80C" w:rsidR="00040D3A" w:rsidRPr="00040D3A" w:rsidRDefault="00040D3A" w:rsidP="00040D3A">
            <w:pPr>
              <w:spacing w:after="240"/>
              <w:jc w:val="center"/>
            </w:pPr>
            <w:r w:rsidRPr="00040D3A">
              <w:t>0</w:t>
            </w:r>
          </w:p>
        </w:tc>
        <w:tc>
          <w:tcPr>
            <w:tcW w:w="3743" w:type="dxa"/>
            <w:tcBorders>
              <w:top w:val="nil"/>
              <w:bottom w:val="nil"/>
              <w:right w:val="nil"/>
            </w:tcBorders>
          </w:tcPr>
          <w:p w14:paraId="2BF5B582" w14:textId="77777777" w:rsidR="00040D3A" w:rsidRPr="00040D3A" w:rsidRDefault="00040D3A" w:rsidP="00040D3A">
            <w:pPr>
              <w:pStyle w:val="MMELTableBody"/>
              <w:jc w:val="left"/>
              <w:rPr>
                <w:b w:val="0"/>
              </w:rPr>
            </w:pPr>
            <w:r w:rsidRPr="00040D3A">
              <w:rPr>
                <w:b w:val="0"/>
              </w:rPr>
              <w:t>May be inoperative provided:</w:t>
            </w:r>
          </w:p>
          <w:p w14:paraId="0C410B34" w14:textId="77777777" w:rsidR="00040D3A" w:rsidRPr="00040D3A" w:rsidRDefault="00040D3A" w:rsidP="003D433F">
            <w:pPr>
              <w:numPr>
                <w:ilvl w:val="0"/>
                <w:numId w:val="328"/>
              </w:numPr>
            </w:pPr>
            <w:r w:rsidRPr="00040D3A">
              <w:t>EEC normal mode operates normally,</w:t>
            </w:r>
          </w:p>
          <w:p w14:paraId="36578E9A" w14:textId="77777777" w:rsidR="00040D3A" w:rsidRPr="00040D3A" w:rsidRDefault="00040D3A" w:rsidP="003D433F">
            <w:pPr>
              <w:numPr>
                <w:ilvl w:val="0"/>
                <w:numId w:val="328"/>
              </w:numPr>
            </w:pPr>
            <w:r w:rsidRPr="00040D3A">
              <w:t>Autothrottles are not armed,</w:t>
            </w:r>
          </w:p>
          <w:p w14:paraId="69C75192" w14:textId="77777777" w:rsidR="00040D3A" w:rsidRDefault="00040D3A" w:rsidP="003D433F">
            <w:pPr>
              <w:numPr>
                <w:ilvl w:val="0"/>
                <w:numId w:val="328"/>
              </w:numPr>
            </w:pPr>
            <w:r w:rsidRPr="00040D3A">
              <w:t>Approach minimums do not require use of autothrottles, and</w:t>
            </w:r>
          </w:p>
          <w:p w14:paraId="03255A61" w14:textId="1E91494C" w:rsidR="00040D3A" w:rsidRPr="00040D3A" w:rsidRDefault="00040D3A" w:rsidP="003D433F">
            <w:pPr>
              <w:numPr>
                <w:ilvl w:val="0"/>
                <w:numId w:val="328"/>
              </w:numPr>
              <w:spacing w:after="240"/>
            </w:pPr>
            <w:r w:rsidRPr="00040D3A">
              <w:t>Flight remains within 180 minutes of landing at a suitable airport.</w:t>
            </w:r>
          </w:p>
        </w:tc>
        <w:tc>
          <w:tcPr>
            <w:tcW w:w="628" w:type="dxa"/>
            <w:tcBorders>
              <w:top w:val="nil"/>
              <w:left w:val="nil"/>
              <w:bottom w:val="nil"/>
            </w:tcBorders>
          </w:tcPr>
          <w:p w14:paraId="4B08F23C" w14:textId="77777777" w:rsidR="00040D3A" w:rsidRPr="005567F1" w:rsidRDefault="00040D3A" w:rsidP="00040D3A">
            <w:pPr>
              <w:jc w:val="center"/>
            </w:pPr>
          </w:p>
        </w:tc>
      </w:tr>
      <w:tr w:rsidR="00040D3A" w:rsidRPr="005567F1" w14:paraId="427B75C5" w14:textId="77777777" w:rsidTr="00040D3A">
        <w:trPr>
          <w:jc w:val="center"/>
        </w:trPr>
        <w:tc>
          <w:tcPr>
            <w:tcW w:w="1703" w:type="dxa"/>
            <w:tcBorders>
              <w:top w:val="nil"/>
              <w:left w:val="single" w:sz="4" w:space="0" w:color="auto"/>
              <w:bottom w:val="single" w:sz="4" w:space="0" w:color="auto"/>
              <w:right w:val="nil"/>
            </w:tcBorders>
          </w:tcPr>
          <w:p w14:paraId="448B9D6C" w14:textId="72DE2D12" w:rsidR="00040D3A" w:rsidRPr="00040D3A" w:rsidRDefault="00040D3A" w:rsidP="00040D3A">
            <w:pPr>
              <w:spacing w:after="240"/>
            </w:pPr>
            <w:r w:rsidRPr="00040D3A">
              <w:t>-31-04</w:t>
            </w:r>
          </w:p>
        </w:tc>
        <w:tc>
          <w:tcPr>
            <w:tcW w:w="2521" w:type="dxa"/>
            <w:gridSpan w:val="2"/>
            <w:tcBorders>
              <w:top w:val="nil"/>
              <w:left w:val="nil"/>
              <w:bottom w:val="single" w:sz="4" w:space="0" w:color="auto"/>
            </w:tcBorders>
          </w:tcPr>
          <w:p w14:paraId="3B230F01" w14:textId="5073F94F" w:rsidR="00040D3A" w:rsidRPr="00040D3A" w:rsidRDefault="00040D3A" w:rsidP="00040D3A">
            <w:pPr>
              <w:spacing w:after="240"/>
            </w:pPr>
            <w:r w:rsidRPr="00040D3A">
              <w:t>Takeoff Thrust Disagree Monitor</w:t>
            </w:r>
          </w:p>
        </w:tc>
        <w:tc>
          <w:tcPr>
            <w:tcW w:w="495" w:type="dxa"/>
            <w:tcBorders>
              <w:top w:val="nil"/>
              <w:bottom w:val="single" w:sz="4" w:space="0" w:color="auto"/>
            </w:tcBorders>
            <w:tcMar>
              <w:left w:w="29" w:type="dxa"/>
              <w:right w:w="29" w:type="dxa"/>
            </w:tcMar>
          </w:tcPr>
          <w:p w14:paraId="4B0359E0" w14:textId="0C302996" w:rsidR="00040D3A" w:rsidRPr="00040D3A" w:rsidRDefault="00040D3A" w:rsidP="00040D3A">
            <w:pPr>
              <w:spacing w:after="240"/>
              <w:jc w:val="center"/>
            </w:pPr>
            <w:r w:rsidRPr="00040D3A">
              <w:t>C</w:t>
            </w:r>
          </w:p>
        </w:tc>
        <w:tc>
          <w:tcPr>
            <w:tcW w:w="495" w:type="dxa"/>
            <w:tcBorders>
              <w:top w:val="nil"/>
              <w:bottom w:val="single" w:sz="4" w:space="0" w:color="auto"/>
            </w:tcBorders>
            <w:tcMar>
              <w:left w:w="29" w:type="dxa"/>
              <w:right w:w="29" w:type="dxa"/>
            </w:tcMar>
          </w:tcPr>
          <w:p w14:paraId="5A9BCF46" w14:textId="2EB829D3" w:rsidR="00040D3A" w:rsidRPr="00040D3A" w:rsidRDefault="00040D3A" w:rsidP="00040D3A">
            <w:pPr>
              <w:spacing w:after="240"/>
              <w:jc w:val="center"/>
            </w:pPr>
            <w:r w:rsidRPr="00040D3A">
              <w:t>1</w:t>
            </w:r>
          </w:p>
        </w:tc>
        <w:tc>
          <w:tcPr>
            <w:tcW w:w="495" w:type="dxa"/>
            <w:tcBorders>
              <w:top w:val="nil"/>
              <w:bottom w:val="single" w:sz="4" w:space="0" w:color="auto"/>
            </w:tcBorders>
            <w:tcMar>
              <w:left w:w="29" w:type="dxa"/>
              <w:right w:w="29" w:type="dxa"/>
            </w:tcMar>
          </w:tcPr>
          <w:p w14:paraId="266B95A9" w14:textId="6A293E52" w:rsidR="00040D3A" w:rsidRPr="00040D3A" w:rsidRDefault="00040D3A" w:rsidP="00040D3A">
            <w:pPr>
              <w:spacing w:after="240"/>
              <w:jc w:val="center"/>
            </w:pPr>
            <w:r w:rsidRPr="00040D3A">
              <w:t>0</w:t>
            </w:r>
          </w:p>
        </w:tc>
        <w:tc>
          <w:tcPr>
            <w:tcW w:w="3743" w:type="dxa"/>
            <w:tcBorders>
              <w:top w:val="nil"/>
              <w:bottom w:val="single" w:sz="4" w:space="0" w:color="auto"/>
              <w:right w:val="nil"/>
            </w:tcBorders>
          </w:tcPr>
          <w:p w14:paraId="08593716" w14:textId="4B48B23F" w:rsidR="00040D3A" w:rsidRPr="00040D3A" w:rsidRDefault="00040D3A" w:rsidP="00040D3A">
            <w:pPr>
              <w:spacing w:after="240"/>
            </w:pPr>
            <w:r w:rsidRPr="00040D3A">
              <w:t>(O) May be dispatched with T/O THRUST DISAGREE fault.</w:t>
            </w:r>
          </w:p>
        </w:tc>
        <w:tc>
          <w:tcPr>
            <w:tcW w:w="628" w:type="dxa"/>
            <w:tcBorders>
              <w:top w:val="nil"/>
              <w:left w:val="nil"/>
              <w:bottom w:val="single" w:sz="4" w:space="0" w:color="auto"/>
            </w:tcBorders>
          </w:tcPr>
          <w:p w14:paraId="61A2ED6E" w14:textId="77777777" w:rsidR="00040D3A" w:rsidRPr="005567F1" w:rsidRDefault="00040D3A" w:rsidP="00040D3A">
            <w:pPr>
              <w:jc w:val="center"/>
            </w:pPr>
          </w:p>
        </w:tc>
      </w:tr>
    </w:tbl>
    <w:p w14:paraId="7B87A6B7" w14:textId="77777777" w:rsidR="00F9593C" w:rsidRPr="005567F1" w:rsidRDefault="00F9593C" w:rsidP="00F9593C">
      <w:r w:rsidRPr="005567F1">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3-1"/>
      </w:tblPr>
      <w:tblGrid>
        <w:gridCol w:w="5040"/>
        <w:gridCol w:w="5040"/>
      </w:tblGrid>
      <w:tr w:rsidR="005567F1" w:rsidRPr="005567F1" w14:paraId="2DA56CAB" w14:textId="77777777" w:rsidTr="001672EB">
        <w:trPr>
          <w:tblHeader/>
          <w:jc w:val="center"/>
        </w:trPr>
        <w:tc>
          <w:tcPr>
            <w:tcW w:w="5040" w:type="dxa"/>
            <w:tcBorders>
              <w:bottom w:val="single" w:sz="4" w:space="0" w:color="auto"/>
              <w:right w:val="nil"/>
            </w:tcBorders>
            <w:tcMar>
              <w:top w:w="29" w:type="dxa"/>
              <w:bottom w:w="29" w:type="dxa"/>
            </w:tcMar>
          </w:tcPr>
          <w:p w14:paraId="7468D7B0" w14:textId="77777777" w:rsidR="005567F1" w:rsidRPr="005567F1" w:rsidRDefault="00833B26" w:rsidP="00B15701">
            <w:pPr>
              <w:spacing w:after="60"/>
            </w:pPr>
            <w:r>
              <w:lastRenderedPageBreak/>
              <w:t>U.</w:t>
            </w:r>
            <w:r w:rsidR="005567F1" w:rsidRPr="005567F1">
              <w:t>S. DEPARTMENT OF TRANSPORTATION</w:t>
            </w:r>
          </w:p>
          <w:p w14:paraId="752764CF" w14:textId="77777777" w:rsidR="005567F1" w:rsidRPr="005567F1" w:rsidRDefault="005567F1" w:rsidP="00B15701">
            <w:pPr>
              <w:spacing w:after="60"/>
            </w:pPr>
            <w:r w:rsidRPr="005567F1">
              <w:t>FEDERAL AVIATION ADMINISTRATION</w:t>
            </w:r>
          </w:p>
        </w:tc>
        <w:tc>
          <w:tcPr>
            <w:tcW w:w="5040" w:type="dxa"/>
            <w:tcBorders>
              <w:left w:val="nil"/>
            </w:tcBorders>
            <w:tcMar>
              <w:top w:w="29" w:type="dxa"/>
              <w:bottom w:w="29" w:type="dxa"/>
            </w:tcMar>
            <w:vAlign w:val="center"/>
          </w:tcPr>
          <w:p w14:paraId="03534C5E" w14:textId="77777777" w:rsidR="005567F1" w:rsidRPr="005567F1" w:rsidRDefault="005567F1" w:rsidP="00B15701">
            <w:pPr>
              <w:spacing w:after="60"/>
              <w:jc w:val="right"/>
            </w:pPr>
            <w:r w:rsidRPr="005567F1">
              <w:t>MASTER MINIMUM EQUIPMENT LIST</w:t>
            </w:r>
          </w:p>
        </w:tc>
      </w:tr>
      <w:tr w:rsidR="005567F1" w:rsidRPr="005567F1" w14:paraId="21BFB772" w14:textId="77777777" w:rsidTr="001672EB">
        <w:trPr>
          <w:tblHeader/>
          <w:jc w:val="center"/>
        </w:trPr>
        <w:tc>
          <w:tcPr>
            <w:tcW w:w="5040" w:type="dxa"/>
            <w:tcBorders>
              <w:bottom w:val="single" w:sz="4" w:space="0" w:color="auto"/>
              <w:right w:val="nil"/>
            </w:tcBorders>
            <w:tcMar>
              <w:top w:w="29" w:type="dxa"/>
              <w:bottom w:w="29" w:type="dxa"/>
            </w:tcMar>
          </w:tcPr>
          <w:p w14:paraId="7BDEA652" w14:textId="77777777" w:rsidR="00C93862" w:rsidRPr="00817875" w:rsidRDefault="00C93862" w:rsidP="00C93862">
            <w:pPr>
              <w:spacing w:after="60"/>
            </w:pPr>
            <w:r w:rsidRPr="00817875">
              <w:t>REVISION NO. 1</w:t>
            </w:r>
            <w:r>
              <w:t>8</w:t>
            </w:r>
          </w:p>
          <w:p w14:paraId="38F3703A" w14:textId="2CA9908F" w:rsidR="005567F1" w:rsidRPr="005567F1" w:rsidRDefault="00C93862" w:rsidP="00C93862">
            <w:pPr>
              <w:spacing w:after="60"/>
            </w:pPr>
            <w:r w:rsidRPr="00817875">
              <w:t xml:space="preserve">DATE: </w:t>
            </w:r>
            <w:r w:rsidR="008800AC">
              <w:t>08/31/2023</w:t>
            </w:r>
          </w:p>
        </w:tc>
        <w:tc>
          <w:tcPr>
            <w:tcW w:w="5040" w:type="dxa"/>
            <w:tcBorders>
              <w:left w:val="nil"/>
            </w:tcBorders>
            <w:tcMar>
              <w:top w:w="29" w:type="dxa"/>
              <w:bottom w:w="29" w:type="dxa"/>
            </w:tcMar>
          </w:tcPr>
          <w:p w14:paraId="6E252314" w14:textId="77777777" w:rsidR="005567F1" w:rsidRPr="005567F1" w:rsidRDefault="005567F1" w:rsidP="00133580">
            <w:pPr>
              <w:spacing w:after="60"/>
              <w:jc w:val="right"/>
            </w:pPr>
            <w:r w:rsidRPr="005567F1">
              <w:t xml:space="preserve">PAGE NO. </w:t>
            </w:r>
            <w:r w:rsidR="00133580">
              <w:t>23-1</w:t>
            </w:r>
          </w:p>
        </w:tc>
      </w:tr>
      <w:tr w:rsidR="005567F1" w:rsidRPr="005567F1" w14:paraId="163502BB" w14:textId="77777777" w:rsidTr="001672EB">
        <w:trPr>
          <w:tblHeader/>
          <w:jc w:val="center"/>
        </w:trPr>
        <w:tc>
          <w:tcPr>
            <w:tcW w:w="5040" w:type="dxa"/>
            <w:tcBorders>
              <w:right w:val="single" w:sz="4" w:space="0" w:color="auto"/>
            </w:tcBorders>
            <w:tcMar>
              <w:top w:w="29" w:type="dxa"/>
              <w:bottom w:w="29" w:type="dxa"/>
            </w:tcMar>
            <w:vAlign w:val="center"/>
          </w:tcPr>
          <w:p w14:paraId="52ED4995" w14:textId="77777777" w:rsidR="005567F1" w:rsidRPr="005567F1" w:rsidRDefault="005567F1" w:rsidP="00B15701">
            <w:pPr>
              <w:spacing w:after="60"/>
            </w:pPr>
            <w:r w:rsidRPr="005567F1">
              <w:t>AIRCRAFT:</w:t>
            </w:r>
          </w:p>
          <w:p w14:paraId="742CC9AB" w14:textId="10AAD03A" w:rsidR="005567F1" w:rsidRPr="005567F1" w:rsidRDefault="0035390E" w:rsidP="00B15701">
            <w:pPr>
              <w:spacing w:after="60"/>
            </w:pPr>
            <w:r>
              <w:t>Boeing 787</w:t>
            </w:r>
          </w:p>
        </w:tc>
        <w:tc>
          <w:tcPr>
            <w:tcW w:w="5040" w:type="dxa"/>
            <w:tcBorders>
              <w:left w:val="single" w:sz="4" w:space="0" w:color="auto"/>
            </w:tcBorders>
            <w:tcMar>
              <w:top w:w="29" w:type="dxa"/>
              <w:bottom w:w="29" w:type="dxa"/>
            </w:tcMar>
          </w:tcPr>
          <w:p w14:paraId="75419E94" w14:textId="77777777" w:rsidR="005567F1" w:rsidRPr="005567F1" w:rsidRDefault="005567F1" w:rsidP="00B15701">
            <w:pPr>
              <w:pStyle w:val="ListParagraph"/>
              <w:spacing w:after="60"/>
              <w:ind w:left="662" w:hanging="720"/>
              <w:rPr>
                <w:b/>
              </w:rPr>
            </w:pPr>
            <w:r w:rsidRPr="005567F1">
              <w:rPr>
                <w:b/>
              </w:rPr>
              <w:t>TABLE KEY</w:t>
            </w:r>
          </w:p>
          <w:p w14:paraId="716D7E89" w14:textId="77777777" w:rsidR="005567F1" w:rsidRPr="005567F1" w:rsidRDefault="005567F1" w:rsidP="00F9593C">
            <w:pPr>
              <w:pStyle w:val="ListParagraph"/>
              <w:numPr>
                <w:ilvl w:val="0"/>
                <w:numId w:val="3"/>
              </w:numPr>
              <w:spacing w:after="60"/>
            </w:pPr>
            <w:r w:rsidRPr="005567F1">
              <w:t>REPAIR CATEGORY</w:t>
            </w:r>
          </w:p>
          <w:p w14:paraId="109C47D5" w14:textId="77777777" w:rsidR="005567F1" w:rsidRPr="005567F1" w:rsidRDefault="005567F1" w:rsidP="00F9593C">
            <w:pPr>
              <w:pStyle w:val="ListParagraph"/>
              <w:numPr>
                <w:ilvl w:val="0"/>
                <w:numId w:val="3"/>
              </w:numPr>
              <w:spacing w:after="60"/>
            </w:pPr>
            <w:r w:rsidRPr="005567F1">
              <w:t>NO. INSTALLED</w:t>
            </w:r>
          </w:p>
          <w:p w14:paraId="567C65CF" w14:textId="77777777" w:rsidR="005567F1" w:rsidRPr="005567F1" w:rsidRDefault="005567F1" w:rsidP="00F9593C">
            <w:pPr>
              <w:pStyle w:val="ListParagraph"/>
              <w:numPr>
                <w:ilvl w:val="0"/>
                <w:numId w:val="3"/>
              </w:numPr>
              <w:spacing w:after="60"/>
            </w:pPr>
            <w:r w:rsidRPr="005567F1">
              <w:t>NO. REQUIRED FOR DISPATCH</w:t>
            </w:r>
          </w:p>
          <w:p w14:paraId="7D5A8F36" w14:textId="77777777" w:rsidR="005567F1" w:rsidRPr="005567F1" w:rsidRDefault="005567F1" w:rsidP="00F9593C">
            <w:pPr>
              <w:pStyle w:val="ListParagraph"/>
              <w:numPr>
                <w:ilvl w:val="0"/>
                <w:numId w:val="3"/>
              </w:numPr>
              <w:spacing w:after="60"/>
            </w:pPr>
            <w:r w:rsidRPr="005567F1">
              <w:t>REMARKS OR EXCEPTIONS</w:t>
            </w:r>
          </w:p>
        </w:tc>
      </w:tr>
    </w:tbl>
    <w:p w14:paraId="0AB67A02" w14:textId="77777777" w:rsidR="005567F1" w:rsidRPr="005567F1" w:rsidRDefault="005567F1" w:rsidP="005567F1">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Communications"/>
      </w:tblPr>
      <w:tblGrid>
        <w:gridCol w:w="1703"/>
        <w:gridCol w:w="2370"/>
        <w:gridCol w:w="151"/>
        <w:gridCol w:w="495"/>
        <w:gridCol w:w="495"/>
        <w:gridCol w:w="495"/>
        <w:gridCol w:w="3743"/>
        <w:gridCol w:w="628"/>
      </w:tblGrid>
      <w:tr w:rsidR="005567F1" w:rsidRPr="005567F1" w14:paraId="471E1DEB"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15734970" w14:textId="77777777" w:rsidR="005567F1" w:rsidRPr="005567F1" w:rsidRDefault="00F4337F" w:rsidP="00F4337F">
            <w:pPr>
              <w:ind w:left="360" w:hanging="360"/>
              <w:rPr>
                <w:b/>
              </w:rPr>
            </w:pPr>
            <w:r>
              <w:rPr>
                <w:b/>
              </w:rPr>
              <w:t>23</w:t>
            </w:r>
            <w:r w:rsidRPr="00B15701">
              <w:rPr>
                <w:b/>
              </w:rPr>
              <w:t xml:space="preserve">. </w:t>
            </w:r>
            <w:r>
              <w:rPr>
                <w:b/>
              </w:rPr>
              <w:t>Communications</w:t>
            </w:r>
          </w:p>
        </w:tc>
        <w:tc>
          <w:tcPr>
            <w:tcW w:w="151" w:type="dxa"/>
            <w:tcBorders>
              <w:left w:val="nil"/>
              <w:right w:val="nil"/>
            </w:tcBorders>
            <w:shd w:val="clear" w:color="auto" w:fill="D9D9D9" w:themeFill="background1" w:themeFillShade="D9"/>
          </w:tcPr>
          <w:p w14:paraId="02D515B3" w14:textId="77777777" w:rsidR="005567F1" w:rsidRPr="005567F1" w:rsidRDefault="005567F1" w:rsidP="00B15701">
            <w:pPr>
              <w:rPr>
                <w:b/>
              </w:rPr>
            </w:pPr>
          </w:p>
        </w:tc>
        <w:tc>
          <w:tcPr>
            <w:tcW w:w="495" w:type="dxa"/>
            <w:tcBorders>
              <w:left w:val="nil"/>
              <w:right w:val="nil"/>
            </w:tcBorders>
            <w:shd w:val="clear" w:color="auto" w:fill="D9D9D9" w:themeFill="background1" w:themeFillShade="D9"/>
            <w:tcMar>
              <w:left w:w="29" w:type="dxa"/>
              <w:right w:w="29" w:type="dxa"/>
            </w:tcMar>
          </w:tcPr>
          <w:p w14:paraId="43AE167F" w14:textId="77777777" w:rsidR="005567F1" w:rsidRPr="005567F1" w:rsidRDefault="005567F1" w:rsidP="00B15701">
            <w:pPr>
              <w:jc w:val="center"/>
              <w:rPr>
                <w:b/>
              </w:rPr>
            </w:pPr>
          </w:p>
        </w:tc>
        <w:tc>
          <w:tcPr>
            <w:tcW w:w="495" w:type="dxa"/>
            <w:tcBorders>
              <w:left w:val="nil"/>
              <w:right w:val="nil"/>
            </w:tcBorders>
            <w:shd w:val="clear" w:color="auto" w:fill="D9D9D9" w:themeFill="background1" w:themeFillShade="D9"/>
            <w:tcMar>
              <w:left w:w="29" w:type="dxa"/>
              <w:right w:w="29" w:type="dxa"/>
            </w:tcMar>
          </w:tcPr>
          <w:p w14:paraId="08A1CEE6" w14:textId="77777777" w:rsidR="005567F1" w:rsidRPr="005567F1" w:rsidRDefault="005567F1" w:rsidP="00B15701">
            <w:pPr>
              <w:jc w:val="center"/>
              <w:rPr>
                <w:b/>
              </w:rPr>
            </w:pPr>
          </w:p>
        </w:tc>
        <w:tc>
          <w:tcPr>
            <w:tcW w:w="495" w:type="dxa"/>
            <w:tcBorders>
              <w:left w:val="nil"/>
              <w:right w:val="nil"/>
            </w:tcBorders>
            <w:shd w:val="clear" w:color="auto" w:fill="D9D9D9" w:themeFill="background1" w:themeFillShade="D9"/>
            <w:tcMar>
              <w:left w:w="29" w:type="dxa"/>
              <w:right w:w="29" w:type="dxa"/>
            </w:tcMar>
          </w:tcPr>
          <w:p w14:paraId="428AFFFB" w14:textId="77777777" w:rsidR="005567F1" w:rsidRPr="005567F1" w:rsidRDefault="005567F1" w:rsidP="00B15701">
            <w:pPr>
              <w:jc w:val="center"/>
              <w:rPr>
                <w:b/>
              </w:rPr>
            </w:pPr>
          </w:p>
        </w:tc>
        <w:tc>
          <w:tcPr>
            <w:tcW w:w="3743" w:type="dxa"/>
            <w:tcBorders>
              <w:left w:val="nil"/>
              <w:bottom w:val="single" w:sz="4" w:space="0" w:color="auto"/>
              <w:right w:val="nil"/>
            </w:tcBorders>
            <w:shd w:val="clear" w:color="auto" w:fill="D9D9D9" w:themeFill="background1" w:themeFillShade="D9"/>
          </w:tcPr>
          <w:p w14:paraId="698B2363" w14:textId="77777777" w:rsidR="005567F1" w:rsidRPr="005567F1" w:rsidRDefault="005567F1" w:rsidP="00B15701">
            <w:pPr>
              <w:rPr>
                <w:b/>
              </w:rPr>
            </w:pPr>
          </w:p>
        </w:tc>
        <w:tc>
          <w:tcPr>
            <w:tcW w:w="628" w:type="dxa"/>
            <w:tcBorders>
              <w:left w:val="nil"/>
            </w:tcBorders>
            <w:shd w:val="clear" w:color="auto" w:fill="D9D9D9" w:themeFill="background1" w:themeFillShade="D9"/>
          </w:tcPr>
          <w:p w14:paraId="19D979B0" w14:textId="77777777" w:rsidR="005567F1" w:rsidRPr="005567F1" w:rsidRDefault="005567F1" w:rsidP="00B15701">
            <w:pPr>
              <w:jc w:val="center"/>
              <w:rPr>
                <w:b/>
              </w:rPr>
            </w:pPr>
          </w:p>
        </w:tc>
      </w:tr>
      <w:tr w:rsidR="005567F1" w:rsidRPr="005567F1" w14:paraId="12071F11"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696E9710" w14:textId="77777777" w:rsidR="005567F1" w:rsidRPr="00812724" w:rsidRDefault="005567F1" w:rsidP="00B15701">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52A620B8" w14:textId="77777777" w:rsidR="005567F1" w:rsidRPr="00812724" w:rsidRDefault="005567F1" w:rsidP="00B15701">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4A421FDD" w14:textId="77777777" w:rsidR="005567F1" w:rsidRPr="00812724" w:rsidRDefault="005567F1" w:rsidP="00B15701">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65CD4623" w14:textId="77777777" w:rsidR="005567F1" w:rsidRPr="00812724" w:rsidRDefault="005567F1" w:rsidP="00B15701">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0F08994A" w14:textId="77777777" w:rsidR="005567F1" w:rsidRPr="00812724" w:rsidRDefault="005567F1" w:rsidP="00B15701">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57ED66ED" w14:textId="77777777" w:rsidR="005567F1" w:rsidRPr="00812724" w:rsidRDefault="005567F1" w:rsidP="00B15701">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49927108" w14:textId="77777777" w:rsidR="005567F1" w:rsidRPr="00812724" w:rsidRDefault="005567F1" w:rsidP="00B15701">
            <w:pPr>
              <w:jc w:val="center"/>
              <w:rPr>
                <w:b/>
                <w:sz w:val="12"/>
                <w:szCs w:val="12"/>
              </w:rPr>
            </w:pPr>
            <w:r w:rsidRPr="00812724">
              <w:rPr>
                <w:b/>
                <w:sz w:val="12"/>
                <w:szCs w:val="12"/>
              </w:rPr>
              <w:t>Change Bar</w:t>
            </w:r>
          </w:p>
        </w:tc>
      </w:tr>
      <w:tr w:rsidR="00040D3A" w:rsidRPr="005567F1" w14:paraId="1865D932" w14:textId="77777777" w:rsidTr="00040D3A">
        <w:trPr>
          <w:jc w:val="center"/>
        </w:trPr>
        <w:tc>
          <w:tcPr>
            <w:tcW w:w="1703" w:type="dxa"/>
            <w:tcBorders>
              <w:top w:val="single" w:sz="4" w:space="0" w:color="auto"/>
              <w:left w:val="single" w:sz="4" w:space="0" w:color="auto"/>
              <w:bottom w:val="nil"/>
              <w:right w:val="nil"/>
            </w:tcBorders>
          </w:tcPr>
          <w:p w14:paraId="363F9CE1" w14:textId="59877F7A" w:rsidR="00040D3A" w:rsidRPr="00040D3A" w:rsidRDefault="00040D3A" w:rsidP="00040D3A">
            <w:pPr>
              <w:spacing w:after="240"/>
            </w:pPr>
            <w:r w:rsidRPr="00040D3A">
              <w:t>-11-01</w:t>
            </w:r>
          </w:p>
        </w:tc>
        <w:tc>
          <w:tcPr>
            <w:tcW w:w="2521" w:type="dxa"/>
            <w:gridSpan w:val="2"/>
            <w:tcBorders>
              <w:top w:val="single" w:sz="4" w:space="0" w:color="auto"/>
              <w:left w:val="nil"/>
              <w:bottom w:val="nil"/>
            </w:tcBorders>
          </w:tcPr>
          <w:p w14:paraId="41722513" w14:textId="3E324CE1" w:rsidR="00040D3A" w:rsidRPr="00040D3A" w:rsidRDefault="00040D3A" w:rsidP="00040D3A">
            <w:pPr>
              <w:spacing w:after="240"/>
            </w:pPr>
            <w:r w:rsidRPr="00040D3A">
              <w:t>High Frequency (HF) Communication Systems</w:t>
            </w:r>
          </w:p>
        </w:tc>
        <w:tc>
          <w:tcPr>
            <w:tcW w:w="495" w:type="dxa"/>
            <w:tcBorders>
              <w:top w:val="single" w:sz="4" w:space="0" w:color="auto"/>
              <w:bottom w:val="nil"/>
            </w:tcBorders>
            <w:tcMar>
              <w:left w:w="29" w:type="dxa"/>
              <w:right w:w="29" w:type="dxa"/>
            </w:tcMar>
          </w:tcPr>
          <w:p w14:paraId="530532BA" w14:textId="77777777" w:rsidR="00040D3A" w:rsidRPr="00040D3A" w:rsidRDefault="00040D3A" w:rsidP="00040D3A">
            <w:pPr>
              <w:spacing w:after="240"/>
              <w:jc w:val="center"/>
            </w:pPr>
          </w:p>
        </w:tc>
        <w:tc>
          <w:tcPr>
            <w:tcW w:w="495" w:type="dxa"/>
            <w:tcBorders>
              <w:top w:val="single" w:sz="4" w:space="0" w:color="auto"/>
              <w:bottom w:val="nil"/>
            </w:tcBorders>
            <w:tcMar>
              <w:left w:w="29" w:type="dxa"/>
              <w:right w:w="29" w:type="dxa"/>
            </w:tcMar>
          </w:tcPr>
          <w:p w14:paraId="0977E7D5" w14:textId="77777777" w:rsidR="00040D3A" w:rsidRPr="00040D3A" w:rsidRDefault="00040D3A" w:rsidP="00040D3A">
            <w:pPr>
              <w:spacing w:after="240"/>
              <w:jc w:val="center"/>
            </w:pPr>
          </w:p>
        </w:tc>
        <w:tc>
          <w:tcPr>
            <w:tcW w:w="495" w:type="dxa"/>
            <w:tcBorders>
              <w:top w:val="single" w:sz="4" w:space="0" w:color="auto"/>
              <w:bottom w:val="nil"/>
            </w:tcBorders>
            <w:tcMar>
              <w:left w:w="29" w:type="dxa"/>
              <w:right w:w="29" w:type="dxa"/>
            </w:tcMar>
          </w:tcPr>
          <w:p w14:paraId="58059D2F" w14:textId="77777777" w:rsidR="00040D3A" w:rsidRPr="00040D3A" w:rsidRDefault="00040D3A" w:rsidP="00040D3A">
            <w:pPr>
              <w:spacing w:after="240"/>
              <w:jc w:val="center"/>
            </w:pPr>
          </w:p>
        </w:tc>
        <w:tc>
          <w:tcPr>
            <w:tcW w:w="3743" w:type="dxa"/>
            <w:tcBorders>
              <w:top w:val="single" w:sz="4" w:space="0" w:color="auto"/>
              <w:bottom w:val="nil"/>
              <w:right w:val="nil"/>
            </w:tcBorders>
          </w:tcPr>
          <w:p w14:paraId="6A6C06DD" w14:textId="77777777" w:rsidR="00040D3A" w:rsidRPr="00040D3A" w:rsidRDefault="00040D3A" w:rsidP="00040D3A">
            <w:pPr>
              <w:spacing w:after="240"/>
            </w:pPr>
          </w:p>
        </w:tc>
        <w:tc>
          <w:tcPr>
            <w:tcW w:w="628" w:type="dxa"/>
            <w:tcBorders>
              <w:left w:val="nil"/>
              <w:bottom w:val="nil"/>
            </w:tcBorders>
          </w:tcPr>
          <w:p w14:paraId="4D50309D" w14:textId="77777777" w:rsidR="00040D3A" w:rsidRPr="005567F1" w:rsidRDefault="00040D3A" w:rsidP="00040D3A">
            <w:pPr>
              <w:jc w:val="center"/>
            </w:pPr>
          </w:p>
        </w:tc>
      </w:tr>
      <w:tr w:rsidR="00040D3A" w:rsidRPr="005567F1" w14:paraId="7159AF06" w14:textId="77777777" w:rsidTr="00040D3A">
        <w:trPr>
          <w:jc w:val="center"/>
        </w:trPr>
        <w:tc>
          <w:tcPr>
            <w:tcW w:w="1703" w:type="dxa"/>
            <w:tcBorders>
              <w:top w:val="nil"/>
              <w:left w:val="single" w:sz="4" w:space="0" w:color="auto"/>
              <w:bottom w:val="nil"/>
              <w:right w:val="nil"/>
            </w:tcBorders>
          </w:tcPr>
          <w:p w14:paraId="164A04B2" w14:textId="2ABC1A3F" w:rsidR="00040D3A" w:rsidRPr="00040D3A" w:rsidRDefault="00040D3A" w:rsidP="00040D3A">
            <w:pPr>
              <w:spacing w:after="240"/>
            </w:pPr>
            <w:r w:rsidRPr="00040D3A">
              <w:t>-11-01A</w:t>
            </w:r>
          </w:p>
        </w:tc>
        <w:tc>
          <w:tcPr>
            <w:tcW w:w="2521" w:type="dxa"/>
            <w:gridSpan w:val="2"/>
            <w:tcBorders>
              <w:top w:val="nil"/>
              <w:left w:val="nil"/>
              <w:bottom w:val="nil"/>
            </w:tcBorders>
          </w:tcPr>
          <w:p w14:paraId="30A2D69D" w14:textId="77777777" w:rsidR="00040D3A" w:rsidRPr="00040D3A" w:rsidRDefault="00040D3A" w:rsidP="00040D3A">
            <w:pPr>
              <w:spacing w:after="240"/>
            </w:pPr>
          </w:p>
        </w:tc>
        <w:tc>
          <w:tcPr>
            <w:tcW w:w="495" w:type="dxa"/>
            <w:tcBorders>
              <w:top w:val="nil"/>
              <w:bottom w:val="nil"/>
            </w:tcBorders>
            <w:tcMar>
              <w:left w:w="29" w:type="dxa"/>
              <w:right w:w="29" w:type="dxa"/>
            </w:tcMar>
          </w:tcPr>
          <w:p w14:paraId="7210167B" w14:textId="0D47B9CF" w:rsidR="00040D3A" w:rsidRPr="00040D3A" w:rsidRDefault="00040D3A" w:rsidP="00040D3A">
            <w:pPr>
              <w:spacing w:after="240"/>
              <w:jc w:val="center"/>
            </w:pPr>
            <w:r w:rsidRPr="00040D3A">
              <w:t>C</w:t>
            </w:r>
          </w:p>
        </w:tc>
        <w:tc>
          <w:tcPr>
            <w:tcW w:w="495" w:type="dxa"/>
            <w:tcBorders>
              <w:top w:val="nil"/>
              <w:bottom w:val="nil"/>
            </w:tcBorders>
            <w:tcMar>
              <w:left w:w="29" w:type="dxa"/>
              <w:right w:w="29" w:type="dxa"/>
            </w:tcMar>
          </w:tcPr>
          <w:p w14:paraId="6E3B5787" w14:textId="13AFE24A" w:rsidR="00040D3A" w:rsidRPr="00040D3A" w:rsidRDefault="00040D3A" w:rsidP="00040D3A">
            <w:pPr>
              <w:spacing w:after="240"/>
              <w:jc w:val="center"/>
            </w:pPr>
            <w:r w:rsidRPr="00040D3A">
              <w:t>2</w:t>
            </w:r>
          </w:p>
        </w:tc>
        <w:tc>
          <w:tcPr>
            <w:tcW w:w="495" w:type="dxa"/>
            <w:tcBorders>
              <w:top w:val="nil"/>
              <w:bottom w:val="nil"/>
            </w:tcBorders>
            <w:tcMar>
              <w:left w:w="29" w:type="dxa"/>
              <w:right w:w="29" w:type="dxa"/>
            </w:tcMar>
          </w:tcPr>
          <w:p w14:paraId="7599D724" w14:textId="5D88EB2D" w:rsidR="00040D3A" w:rsidRPr="00040D3A" w:rsidRDefault="00040D3A" w:rsidP="00040D3A">
            <w:pPr>
              <w:spacing w:after="240"/>
              <w:jc w:val="center"/>
            </w:pPr>
            <w:r w:rsidRPr="00040D3A">
              <w:t>1</w:t>
            </w:r>
          </w:p>
        </w:tc>
        <w:tc>
          <w:tcPr>
            <w:tcW w:w="3743" w:type="dxa"/>
            <w:tcBorders>
              <w:top w:val="nil"/>
              <w:bottom w:val="nil"/>
              <w:right w:val="nil"/>
            </w:tcBorders>
          </w:tcPr>
          <w:p w14:paraId="68B30353" w14:textId="77777777" w:rsidR="00040D3A" w:rsidRPr="00040D3A" w:rsidRDefault="00040D3A" w:rsidP="00040D3A">
            <w:pPr>
              <w:pStyle w:val="MMELTableBody"/>
              <w:jc w:val="left"/>
              <w:rPr>
                <w:b w:val="0"/>
              </w:rPr>
            </w:pPr>
            <w:r w:rsidRPr="00040D3A">
              <w:rPr>
                <w:b w:val="0"/>
              </w:rPr>
              <w:t>(O) One may be inoperative while conducting operations that require two LRCS provided:</w:t>
            </w:r>
          </w:p>
          <w:p w14:paraId="36936929" w14:textId="77777777" w:rsidR="00040D3A" w:rsidRPr="00040D3A" w:rsidRDefault="00040D3A" w:rsidP="003D433F">
            <w:pPr>
              <w:numPr>
                <w:ilvl w:val="0"/>
                <w:numId w:val="329"/>
              </w:numPr>
            </w:pPr>
            <w:r w:rsidRPr="00040D3A">
              <w:t>Aircraft SATVOICE system operates normally,</w:t>
            </w:r>
          </w:p>
          <w:p w14:paraId="503613D9" w14:textId="77777777" w:rsidR="00040D3A" w:rsidRPr="00040D3A" w:rsidRDefault="00040D3A" w:rsidP="003D433F">
            <w:pPr>
              <w:numPr>
                <w:ilvl w:val="0"/>
                <w:numId w:val="329"/>
              </w:numPr>
            </w:pPr>
            <w:r w:rsidRPr="00040D3A">
              <w:t>SATVOICE services are available as an LRCS over the intended route of flight,</w:t>
            </w:r>
          </w:p>
          <w:p w14:paraId="48FC2700" w14:textId="77777777" w:rsidR="00040D3A" w:rsidRDefault="00040D3A" w:rsidP="003D433F">
            <w:pPr>
              <w:numPr>
                <w:ilvl w:val="0"/>
                <w:numId w:val="329"/>
              </w:numPr>
            </w:pPr>
            <w:r w:rsidRPr="00040D3A">
              <w:t>The ICAO flight plan is updated (as required) to notify ATC of the communications equipment status of the aircraft, and</w:t>
            </w:r>
          </w:p>
          <w:p w14:paraId="29DF7F15" w14:textId="0C71128E" w:rsidR="00040D3A" w:rsidRPr="00040D3A" w:rsidRDefault="00040D3A" w:rsidP="003D433F">
            <w:pPr>
              <w:numPr>
                <w:ilvl w:val="0"/>
                <w:numId w:val="329"/>
              </w:numPr>
              <w:spacing w:after="240"/>
            </w:pPr>
            <w:r w:rsidRPr="00040D3A">
              <w:t>Alternate procedures are established and used.</w:t>
            </w:r>
          </w:p>
        </w:tc>
        <w:tc>
          <w:tcPr>
            <w:tcW w:w="628" w:type="dxa"/>
            <w:tcBorders>
              <w:top w:val="nil"/>
              <w:left w:val="nil"/>
              <w:bottom w:val="nil"/>
            </w:tcBorders>
          </w:tcPr>
          <w:p w14:paraId="7E1B1DF8" w14:textId="77777777" w:rsidR="00040D3A" w:rsidRPr="005567F1" w:rsidRDefault="00040D3A" w:rsidP="00040D3A">
            <w:pPr>
              <w:jc w:val="center"/>
            </w:pPr>
          </w:p>
        </w:tc>
      </w:tr>
      <w:tr w:rsidR="00040D3A" w:rsidRPr="005567F1" w14:paraId="14AD96C0" w14:textId="77777777" w:rsidTr="00040D3A">
        <w:trPr>
          <w:jc w:val="center"/>
        </w:trPr>
        <w:tc>
          <w:tcPr>
            <w:tcW w:w="1703" w:type="dxa"/>
            <w:tcBorders>
              <w:top w:val="nil"/>
              <w:left w:val="single" w:sz="4" w:space="0" w:color="auto"/>
              <w:bottom w:val="nil"/>
              <w:right w:val="nil"/>
            </w:tcBorders>
          </w:tcPr>
          <w:p w14:paraId="189C63CE" w14:textId="3BE86349" w:rsidR="00040D3A" w:rsidRPr="00040D3A" w:rsidRDefault="00040D3A" w:rsidP="00040D3A">
            <w:pPr>
              <w:spacing w:after="240"/>
            </w:pPr>
            <w:r w:rsidRPr="00040D3A">
              <w:t>-11-01B</w:t>
            </w:r>
          </w:p>
        </w:tc>
        <w:tc>
          <w:tcPr>
            <w:tcW w:w="2521" w:type="dxa"/>
            <w:gridSpan w:val="2"/>
            <w:tcBorders>
              <w:top w:val="nil"/>
              <w:left w:val="nil"/>
              <w:bottom w:val="nil"/>
            </w:tcBorders>
          </w:tcPr>
          <w:p w14:paraId="42AD9B98" w14:textId="77777777" w:rsidR="00040D3A" w:rsidRPr="00040D3A" w:rsidRDefault="00040D3A" w:rsidP="00040D3A">
            <w:pPr>
              <w:spacing w:after="240"/>
            </w:pPr>
          </w:p>
        </w:tc>
        <w:tc>
          <w:tcPr>
            <w:tcW w:w="495" w:type="dxa"/>
            <w:tcBorders>
              <w:top w:val="nil"/>
              <w:bottom w:val="nil"/>
            </w:tcBorders>
            <w:tcMar>
              <w:left w:w="29" w:type="dxa"/>
              <w:right w:w="29" w:type="dxa"/>
            </w:tcMar>
          </w:tcPr>
          <w:p w14:paraId="1936F42E" w14:textId="5D35C4F4" w:rsidR="00040D3A" w:rsidRPr="00040D3A" w:rsidRDefault="00040D3A" w:rsidP="00040D3A">
            <w:pPr>
              <w:spacing w:after="240"/>
              <w:jc w:val="center"/>
            </w:pPr>
            <w:r w:rsidRPr="00040D3A">
              <w:t>D</w:t>
            </w:r>
          </w:p>
        </w:tc>
        <w:tc>
          <w:tcPr>
            <w:tcW w:w="495" w:type="dxa"/>
            <w:tcBorders>
              <w:top w:val="nil"/>
              <w:bottom w:val="nil"/>
            </w:tcBorders>
            <w:tcMar>
              <w:left w:w="29" w:type="dxa"/>
              <w:right w:w="29" w:type="dxa"/>
            </w:tcMar>
          </w:tcPr>
          <w:p w14:paraId="6C425A01" w14:textId="72D1B1E2" w:rsidR="00040D3A" w:rsidRPr="00040D3A" w:rsidRDefault="00040D3A" w:rsidP="00040D3A">
            <w:pPr>
              <w:spacing w:after="240"/>
              <w:jc w:val="center"/>
            </w:pPr>
            <w:r w:rsidRPr="00040D3A">
              <w:t>2</w:t>
            </w:r>
          </w:p>
        </w:tc>
        <w:tc>
          <w:tcPr>
            <w:tcW w:w="495" w:type="dxa"/>
            <w:tcBorders>
              <w:top w:val="nil"/>
              <w:bottom w:val="nil"/>
            </w:tcBorders>
            <w:tcMar>
              <w:left w:w="29" w:type="dxa"/>
              <w:right w:w="29" w:type="dxa"/>
            </w:tcMar>
          </w:tcPr>
          <w:p w14:paraId="4883DBA3" w14:textId="71A224DB" w:rsidR="00040D3A" w:rsidRPr="00040D3A" w:rsidRDefault="00040D3A" w:rsidP="00040D3A">
            <w:pPr>
              <w:spacing w:after="240"/>
              <w:jc w:val="center"/>
            </w:pPr>
            <w:r w:rsidRPr="00040D3A">
              <w:t>-</w:t>
            </w:r>
          </w:p>
        </w:tc>
        <w:tc>
          <w:tcPr>
            <w:tcW w:w="3743" w:type="dxa"/>
            <w:tcBorders>
              <w:top w:val="nil"/>
              <w:bottom w:val="nil"/>
              <w:right w:val="nil"/>
            </w:tcBorders>
          </w:tcPr>
          <w:p w14:paraId="058DDF0D" w14:textId="746CEC34" w:rsidR="00040D3A" w:rsidRPr="00040D3A" w:rsidRDefault="00040D3A" w:rsidP="00040D3A">
            <w:pPr>
              <w:spacing w:after="240"/>
            </w:pPr>
            <w:r w:rsidRPr="00040D3A">
              <w:t xml:space="preserve">Any </w:t>
            </w:r>
            <w:proofErr w:type="gramStart"/>
            <w:r w:rsidRPr="00040D3A">
              <w:t>in excess of</w:t>
            </w:r>
            <w:proofErr w:type="gramEnd"/>
            <w:r w:rsidRPr="00040D3A">
              <w:t xml:space="preserve"> those required by 14 CFR may be inoperative.</w:t>
            </w:r>
          </w:p>
        </w:tc>
        <w:tc>
          <w:tcPr>
            <w:tcW w:w="628" w:type="dxa"/>
            <w:tcBorders>
              <w:top w:val="nil"/>
              <w:left w:val="nil"/>
              <w:bottom w:val="nil"/>
            </w:tcBorders>
          </w:tcPr>
          <w:p w14:paraId="2EB2993D" w14:textId="77777777" w:rsidR="00040D3A" w:rsidRPr="005567F1" w:rsidRDefault="00040D3A" w:rsidP="00040D3A">
            <w:pPr>
              <w:jc w:val="center"/>
            </w:pPr>
          </w:p>
        </w:tc>
      </w:tr>
      <w:tr w:rsidR="00040D3A" w:rsidRPr="005567F1" w14:paraId="4DA2C80E" w14:textId="77777777" w:rsidTr="00040D3A">
        <w:trPr>
          <w:jc w:val="center"/>
        </w:trPr>
        <w:tc>
          <w:tcPr>
            <w:tcW w:w="1703" w:type="dxa"/>
            <w:tcBorders>
              <w:top w:val="nil"/>
              <w:left w:val="single" w:sz="4" w:space="0" w:color="auto"/>
              <w:bottom w:val="nil"/>
              <w:right w:val="nil"/>
            </w:tcBorders>
          </w:tcPr>
          <w:p w14:paraId="627CF234" w14:textId="11AE7078" w:rsidR="00040D3A" w:rsidRPr="00040D3A" w:rsidRDefault="00040D3A" w:rsidP="00040D3A">
            <w:pPr>
              <w:spacing w:after="240"/>
            </w:pPr>
            <w:r w:rsidRPr="00040D3A">
              <w:t>-11-01-01</w:t>
            </w:r>
          </w:p>
        </w:tc>
        <w:tc>
          <w:tcPr>
            <w:tcW w:w="2521" w:type="dxa"/>
            <w:gridSpan w:val="2"/>
            <w:tcBorders>
              <w:top w:val="nil"/>
              <w:left w:val="nil"/>
              <w:bottom w:val="nil"/>
            </w:tcBorders>
          </w:tcPr>
          <w:p w14:paraId="6E64A668" w14:textId="6C1D5C85" w:rsidR="00040D3A" w:rsidRPr="00040D3A" w:rsidRDefault="00040D3A" w:rsidP="00040D3A">
            <w:pPr>
              <w:spacing w:after="240"/>
            </w:pPr>
            <w:r w:rsidRPr="00040D3A">
              <w:t>HF Datalink</w:t>
            </w:r>
          </w:p>
        </w:tc>
        <w:tc>
          <w:tcPr>
            <w:tcW w:w="495" w:type="dxa"/>
            <w:tcBorders>
              <w:top w:val="nil"/>
              <w:bottom w:val="nil"/>
            </w:tcBorders>
            <w:tcMar>
              <w:left w:w="29" w:type="dxa"/>
              <w:right w:w="29" w:type="dxa"/>
            </w:tcMar>
          </w:tcPr>
          <w:p w14:paraId="2650C4BE" w14:textId="77777777" w:rsidR="00040D3A" w:rsidRPr="00040D3A" w:rsidRDefault="00040D3A" w:rsidP="00040D3A">
            <w:pPr>
              <w:spacing w:after="240"/>
              <w:jc w:val="center"/>
            </w:pPr>
          </w:p>
        </w:tc>
        <w:tc>
          <w:tcPr>
            <w:tcW w:w="495" w:type="dxa"/>
            <w:tcBorders>
              <w:top w:val="nil"/>
              <w:bottom w:val="nil"/>
            </w:tcBorders>
            <w:tcMar>
              <w:left w:w="29" w:type="dxa"/>
              <w:right w:w="29" w:type="dxa"/>
            </w:tcMar>
          </w:tcPr>
          <w:p w14:paraId="0398624D" w14:textId="77777777" w:rsidR="00040D3A" w:rsidRPr="00040D3A" w:rsidRDefault="00040D3A" w:rsidP="00040D3A">
            <w:pPr>
              <w:spacing w:after="240"/>
              <w:jc w:val="center"/>
            </w:pPr>
          </w:p>
        </w:tc>
        <w:tc>
          <w:tcPr>
            <w:tcW w:w="495" w:type="dxa"/>
            <w:tcBorders>
              <w:top w:val="nil"/>
              <w:bottom w:val="nil"/>
            </w:tcBorders>
            <w:tcMar>
              <w:left w:w="29" w:type="dxa"/>
              <w:right w:w="29" w:type="dxa"/>
            </w:tcMar>
          </w:tcPr>
          <w:p w14:paraId="07FFDD12" w14:textId="77777777" w:rsidR="00040D3A" w:rsidRPr="00040D3A" w:rsidRDefault="00040D3A" w:rsidP="00040D3A">
            <w:pPr>
              <w:spacing w:after="240"/>
              <w:jc w:val="center"/>
            </w:pPr>
          </w:p>
        </w:tc>
        <w:tc>
          <w:tcPr>
            <w:tcW w:w="3743" w:type="dxa"/>
            <w:tcBorders>
              <w:top w:val="nil"/>
              <w:bottom w:val="nil"/>
              <w:right w:val="nil"/>
            </w:tcBorders>
          </w:tcPr>
          <w:p w14:paraId="7DD0BEBF" w14:textId="77777777" w:rsidR="00040D3A" w:rsidRPr="00040D3A" w:rsidRDefault="00040D3A" w:rsidP="00040D3A">
            <w:pPr>
              <w:spacing w:after="240"/>
            </w:pPr>
          </w:p>
        </w:tc>
        <w:tc>
          <w:tcPr>
            <w:tcW w:w="628" w:type="dxa"/>
            <w:tcBorders>
              <w:top w:val="nil"/>
              <w:left w:val="nil"/>
              <w:bottom w:val="nil"/>
            </w:tcBorders>
          </w:tcPr>
          <w:p w14:paraId="4C32A2F7" w14:textId="77777777" w:rsidR="00040D3A" w:rsidRPr="005567F1" w:rsidRDefault="00040D3A" w:rsidP="00040D3A">
            <w:pPr>
              <w:jc w:val="center"/>
            </w:pPr>
          </w:p>
        </w:tc>
      </w:tr>
      <w:tr w:rsidR="00040D3A" w:rsidRPr="005567F1" w14:paraId="402964FA" w14:textId="77777777" w:rsidTr="00040D3A">
        <w:trPr>
          <w:jc w:val="center"/>
        </w:trPr>
        <w:tc>
          <w:tcPr>
            <w:tcW w:w="1703" w:type="dxa"/>
            <w:tcBorders>
              <w:top w:val="nil"/>
              <w:left w:val="single" w:sz="4" w:space="0" w:color="auto"/>
              <w:bottom w:val="nil"/>
              <w:right w:val="nil"/>
            </w:tcBorders>
          </w:tcPr>
          <w:p w14:paraId="78E19142" w14:textId="3D734B9C" w:rsidR="00040D3A" w:rsidRPr="00040D3A" w:rsidRDefault="00040D3A" w:rsidP="00040D3A">
            <w:pPr>
              <w:spacing w:after="240"/>
            </w:pPr>
            <w:r w:rsidRPr="00040D3A">
              <w:t>-11-01-01A</w:t>
            </w:r>
          </w:p>
        </w:tc>
        <w:tc>
          <w:tcPr>
            <w:tcW w:w="2521" w:type="dxa"/>
            <w:gridSpan w:val="2"/>
            <w:tcBorders>
              <w:top w:val="nil"/>
              <w:left w:val="nil"/>
              <w:bottom w:val="nil"/>
            </w:tcBorders>
          </w:tcPr>
          <w:p w14:paraId="008E7875" w14:textId="77777777" w:rsidR="00040D3A" w:rsidRPr="00040D3A" w:rsidRDefault="00040D3A" w:rsidP="00040D3A">
            <w:pPr>
              <w:spacing w:after="240"/>
            </w:pPr>
          </w:p>
        </w:tc>
        <w:tc>
          <w:tcPr>
            <w:tcW w:w="495" w:type="dxa"/>
            <w:tcBorders>
              <w:top w:val="nil"/>
              <w:bottom w:val="nil"/>
            </w:tcBorders>
            <w:tcMar>
              <w:left w:w="29" w:type="dxa"/>
              <w:right w:w="29" w:type="dxa"/>
            </w:tcMar>
          </w:tcPr>
          <w:p w14:paraId="74AFCE22" w14:textId="0B286BBA" w:rsidR="00040D3A" w:rsidRPr="00040D3A" w:rsidRDefault="00040D3A" w:rsidP="00040D3A">
            <w:pPr>
              <w:spacing w:after="240"/>
              <w:jc w:val="center"/>
            </w:pPr>
            <w:r w:rsidRPr="00040D3A">
              <w:t>C</w:t>
            </w:r>
          </w:p>
        </w:tc>
        <w:tc>
          <w:tcPr>
            <w:tcW w:w="495" w:type="dxa"/>
            <w:tcBorders>
              <w:top w:val="nil"/>
              <w:bottom w:val="nil"/>
            </w:tcBorders>
            <w:tcMar>
              <w:left w:w="29" w:type="dxa"/>
              <w:right w:w="29" w:type="dxa"/>
            </w:tcMar>
          </w:tcPr>
          <w:p w14:paraId="1783DFF2" w14:textId="28B9800F" w:rsidR="00040D3A" w:rsidRPr="00040D3A" w:rsidRDefault="00040D3A" w:rsidP="00040D3A">
            <w:pPr>
              <w:spacing w:after="240"/>
              <w:jc w:val="center"/>
            </w:pPr>
            <w:r w:rsidRPr="00040D3A">
              <w:t>1</w:t>
            </w:r>
          </w:p>
        </w:tc>
        <w:tc>
          <w:tcPr>
            <w:tcW w:w="495" w:type="dxa"/>
            <w:tcBorders>
              <w:top w:val="nil"/>
              <w:bottom w:val="nil"/>
            </w:tcBorders>
            <w:tcMar>
              <w:left w:w="29" w:type="dxa"/>
              <w:right w:w="29" w:type="dxa"/>
            </w:tcMar>
          </w:tcPr>
          <w:p w14:paraId="39331404" w14:textId="6F728FD8" w:rsidR="00040D3A" w:rsidRPr="00040D3A" w:rsidRDefault="00040D3A" w:rsidP="00040D3A">
            <w:pPr>
              <w:spacing w:after="240"/>
              <w:jc w:val="center"/>
            </w:pPr>
            <w:r w:rsidRPr="00040D3A">
              <w:t>0</w:t>
            </w:r>
          </w:p>
        </w:tc>
        <w:tc>
          <w:tcPr>
            <w:tcW w:w="3743" w:type="dxa"/>
            <w:tcBorders>
              <w:top w:val="nil"/>
              <w:bottom w:val="nil"/>
              <w:right w:val="nil"/>
            </w:tcBorders>
          </w:tcPr>
          <w:p w14:paraId="7793B3C4" w14:textId="19054DDA" w:rsidR="00040D3A" w:rsidRPr="00040D3A" w:rsidRDefault="00040D3A" w:rsidP="00040D3A">
            <w:pPr>
              <w:spacing w:after="240"/>
            </w:pPr>
            <w:r w:rsidRPr="00040D3A">
              <w:t>(O) May be inoperative provided alternate procedures are established and used.</w:t>
            </w:r>
          </w:p>
        </w:tc>
        <w:tc>
          <w:tcPr>
            <w:tcW w:w="628" w:type="dxa"/>
            <w:tcBorders>
              <w:top w:val="nil"/>
              <w:left w:val="nil"/>
              <w:bottom w:val="nil"/>
            </w:tcBorders>
          </w:tcPr>
          <w:p w14:paraId="78646FFE" w14:textId="77777777" w:rsidR="00040D3A" w:rsidRPr="005567F1" w:rsidRDefault="00040D3A" w:rsidP="00040D3A">
            <w:pPr>
              <w:jc w:val="center"/>
            </w:pPr>
          </w:p>
        </w:tc>
      </w:tr>
      <w:tr w:rsidR="00040D3A" w:rsidRPr="005567F1" w14:paraId="48609C45" w14:textId="77777777" w:rsidTr="00040D3A">
        <w:trPr>
          <w:jc w:val="center"/>
        </w:trPr>
        <w:tc>
          <w:tcPr>
            <w:tcW w:w="1703" w:type="dxa"/>
            <w:tcBorders>
              <w:top w:val="nil"/>
              <w:left w:val="single" w:sz="4" w:space="0" w:color="auto"/>
              <w:bottom w:val="nil"/>
              <w:right w:val="nil"/>
            </w:tcBorders>
          </w:tcPr>
          <w:p w14:paraId="0F138E7C" w14:textId="7B886BC0" w:rsidR="00040D3A" w:rsidRPr="00040D3A" w:rsidRDefault="00040D3A" w:rsidP="00040D3A">
            <w:pPr>
              <w:spacing w:after="240"/>
            </w:pPr>
            <w:r w:rsidRPr="00040D3A">
              <w:t>-11-01-01B</w:t>
            </w:r>
          </w:p>
        </w:tc>
        <w:tc>
          <w:tcPr>
            <w:tcW w:w="2521" w:type="dxa"/>
            <w:gridSpan w:val="2"/>
            <w:tcBorders>
              <w:top w:val="nil"/>
              <w:left w:val="nil"/>
              <w:bottom w:val="nil"/>
            </w:tcBorders>
          </w:tcPr>
          <w:p w14:paraId="7C4DDF58" w14:textId="77777777" w:rsidR="00040D3A" w:rsidRPr="00040D3A" w:rsidRDefault="00040D3A" w:rsidP="00040D3A">
            <w:pPr>
              <w:spacing w:after="240"/>
            </w:pPr>
          </w:p>
        </w:tc>
        <w:tc>
          <w:tcPr>
            <w:tcW w:w="495" w:type="dxa"/>
            <w:tcBorders>
              <w:top w:val="nil"/>
              <w:bottom w:val="nil"/>
            </w:tcBorders>
            <w:tcMar>
              <w:left w:w="29" w:type="dxa"/>
              <w:right w:w="29" w:type="dxa"/>
            </w:tcMar>
          </w:tcPr>
          <w:p w14:paraId="527E2AEE" w14:textId="3B9A907F" w:rsidR="00040D3A" w:rsidRPr="00040D3A" w:rsidRDefault="00040D3A" w:rsidP="00040D3A">
            <w:pPr>
              <w:spacing w:after="240"/>
              <w:jc w:val="center"/>
            </w:pPr>
            <w:r w:rsidRPr="00040D3A">
              <w:t>D</w:t>
            </w:r>
          </w:p>
        </w:tc>
        <w:tc>
          <w:tcPr>
            <w:tcW w:w="495" w:type="dxa"/>
            <w:tcBorders>
              <w:top w:val="nil"/>
              <w:bottom w:val="nil"/>
            </w:tcBorders>
            <w:tcMar>
              <w:left w:w="29" w:type="dxa"/>
              <w:right w:w="29" w:type="dxa"/>
            </w:tcMar>
          </w:tcPr>
          <w:p w14:paraId="4D41BEF5" w14:textId="33A639C5" w:rsidR="00040D3A" w:rsidRPr="00040D3A" w:rsidRDefault="00040D3A" w:rsidP="00040D3A">
            <w:pPr>
              <w:spacing w:after="240"/>
              <w:jc w:val="center"/>
            </w:pPr>
            <w:r w:rsidRPr="00040D3A">
              <w:t>1</w:t>
            </w:r>
          </w:p>
        </w:tc>
        <w:tc>
          <w:tcPr>
            <w:tcW w:w="495" w:type="dxa"/>
            <w:tcBorders>
              <w:top w:val="nil"/>
              <w:bottom w:val="nil"/>
            </w:tcBorders>
            <w:tcMar>
              <w:left w:w="29" w:type="dxa"/>
              <w:right w:w="29" w:type="dxa"/>
            </w:tcMar>
          </w:tcPr>
          <w:p w14:paraId="6E479651" w14:textId="0B03080C" w:rsidR="00040D3A" w:rsidRPr="00040D3A" w:rsidRDefault="00040D3A" w:rsidP="00040D3A">
            <w:pPr>
              <w:spacing w:after="240"/>
              <w:jc w:val="center"/>
            </w:pPr>
            <w:r w:rsidRPr="00040D3A">
              <w:t>0</w:t>
            </w:r>
          </w:p>
        </w:tc>
        <w:tc>
          <w:tcPr>
            <w:tcW w:w="3743" w:type="dxa"/>
            <w:tcBorders>
              <w:top w:val="nil"/>
              <w:bottom w:val="nil"/>
              <w:right w:val="nil"/>
            </w:tcBorders>
          </w:tcPr>
          <w:p w14:paraId="4B5E8F0C" w14:textId="0E5860CC" w:rsidR="00040D3A" w:rsidRPr="00040D3A" w:rsidRDefault="00040D3A" w:rsidP="00040D3A">
            <w:pPr>
              <w:spacing w:after="240"/>
            </w:pPr>
            <w:r w:rsidRPr="00040D3A">
              <w:t>May be inoperative provided procedures do not require its use.</w:t>
            </w:r>
          </w:p>
        </w:tc>
        <w:tc>
          <w:tcPr>
            <w:tcW w:w="628" w:type="dxa"/>
            <w:tcBorders>
              <w:top w:val="nil"/>
              <w:left w:val="nil"/>
              <w:bottom w:val="nil"/>
            </w:tcBorders>
          </w:tcPr>
          <w:p w14:paraId="05A28F50" w14:textId="77777777" w:rsidR="00040D3A" w:rsidRPr="005567F1" w:rsidRDefault="00040D3A" w:rsidP="00040D3A">
            <w:pPr>
              <w:jc w:val="center"/>
            </w:pPr>
          </w:p>
        </w:tc>
      </w:tr>
      <w:tr w:rsidR="00040D3A" w:rsidRPr="005567F1" w14:paraId="5935D331" w14:textId="77777777" w:rsidTr="00040D3A">
        <w:trPr>
          <w:jc w:val="center"/>
        </w:trPr>
        <w:tc>
          <w:tcPr>
            <w:tcW w:w="1703" w:type="dxa"/>
            <w:tcBorders>
              <w:top w:val="nil"/>
              <w:left w:val="single" w:sz="4" w:space="0" w:color="auto"/>
              <w:bottom w:val="nil"/>
              <w:right w:val="nil"/>
            </w:tcBorders>
          </w:tcPr>
          <w:p w14:paraId="3D57E35A" w14:textId="6F861A91" w:rsidR="00040D3A" w:rsidRPr="00040D3A" w:rsidRDefault="00040D3A" w:rsidP="00040D3A">
            <w:pPr>
              <w:spacing w:after="240"/>
            </w:pPr>
            <w:r w:rsidRPr="00040D3A">
              <w:t>-12-01</w:t>
            </w:r>
          </w:p>
        </w:tc>
        <w:tc>
          <w:tcPr>
            <w:tcW w:w="2521" w:type="dxa"/>
            <w:gridSpan w:val="2"/>
            <w:tcBorders>
              <w:top w:val="nil"/>
              <w:left w:val="nil"/>
              <w:bottom w:val="nil"/>
            </w:tcBorders>
          </w:tcPr>
          <w:p w14:paraId="6FB9B6D4" w14:textId="06B6302E" w:rsidR="00040D3A" w:rsidRPr="00040D3A" w:rsidRDefault="00040D3A" w:rsidP="00040D3A">
            <w:pPr>
              <w:spacing w:after="240"/>
            </w:pPr>
            <w:r w:rsidRPr="00040D3A">
              <w:t>VHF Communications Systems</w:t>
            </w:r>
          </w:p>
        </w:tc>
        <w:tc>
          <w:tcPr>
            <w:tcW w:w="495" w:type="dxa"/>
            <w:tcBorders>
              <w:top w:val="nil"/>
              <w:bottom w:val="nil"/>
            </w:tcBorders>
            <w:tcMar>
              <w:left w:w="29" w:type="dxa"/>
              <w:right w:w="29" w:type="dxa"/>
            </w:tcMar>
          </w:tcPr>
          <w:p w14:paraId="42A7D9A1" w14:textId="1662FFCC" w:rsidR="00040D3A" w:rsidRPr="00040D3A" w:rsidRDefault="00040D3A" w:rsidP="00040D3A">
            <w:pPr>
              <w:spacing w:after="240"/>
              <w:jc w:val="center"/>
            </w:pPr>
            <w:r w:rsidRPr="00040D3A">
              <w:t>D</w:t>
            </w:r>
          </w:p>
        </w:tc>
        <w:tc>
          <w:tcPr>
            <w:tcW w:w="495" w:type="dxa"/>
            <w:tcBorders>
              <w:top w:val="nil"/>
              <w:bottom w:val="nil"/>
            </w:tcBorders>
            <w:tcMar>
              <w:left w:w="29" w:type="dxa"/>
              <w:right w:w="29" w:type="dxa"/>
            </w:tcMar>
          </w:tcPr>
          <w:p w14:paraId="3C54BDA5" w14:textId="6EFBF997" w:rsidR="00040D3A" w:rsidRPr="00040D3A" w:rsidRDefault="00040D3A" w:rsidP="00040D3A">
            <w:pPr>
              <w:spacing w:after="240"/>
              <w:jc w:val="center"/>
            </w:pPr>
            <w:r w:rsidRPr="00040D3A">
              <w:t>3</w:t>
            </w:r>
          </w:p>
        </w:tc>
        <w:tc>
          <w:tcPr>
            <w:tcW w:w="495" w:type="dxa"/>
            <w:tcBorders>
              <w:top w:val="nil"/>
              <w:bottom w:val="nil"/>
            </w:tcBorders>
            <w:tcMar>
              <w:left w:w="29" w:type="dxa"/>
              <w:right w:w="29" w:type="dxa"/>
            </w:tcMar>
          </w:tcPr>
          <w:p w14:paraId="19FC39B6" w14:textId="53A316CE" w:rsidR="00040D3A" w:rsidRPr="00040D3A" w:rsidRDefault="00040D3A" w:rsidP="00040D3A">
            <w:pPr>
              <w:spacing w:after="240"/>
              <w:jc w:val="center"/>
            </w:pPr>
            <w:r w:rsidRPr="00040D3A">
              <w:t>-</w:t>
            </w:r>
          </w:p>
        </w:tc>
        <w:tc>
          <w:tcPr>
            <w:tcW w:w="3743" w:type="dxa"/>
            <w:tcBorders>
              <w:top w:val="nil"/>
              <w:bottom w:val="nil"/>
              <w:right w:val="nil"/>
            </w:tcBorders>
          </w:tcPr>
          <w:p w14:paraId="7C3EBBA1" w14:textId="32AECDE7" w:rsidR="00040D3A" w:rsidRPr="00040D3A" w:rsidRDefault="00040D3A" w:rsidP="00040D3A">
            <w:pPr>
              <w:spacing w:after="240"/>
            </w:pPr>
            <w:r w:rsidRPr="00040D3A">
              <w:t xml:space="preserve">Any </w:t>
            </w:r>
            <w:proofErr w:type="gramStart"/>
            <w:r w:rsidRPr="00040D3A">
              <w:t>in excess of</w:t>
            </w:r>
            <w:proofErr w:type="gramEnd"/>
            <w:r w:rsidRPr="00040D3A">
              <w:t xml:space="preserve"> those required by 14 CFR may be inoperative provided left VHF radio operates normally.</w:t>
            </w:r>
          </w:p>
        </w:tc>
        <w:tc>
          <w:tcPr>
            <w:tcW w:w="628" w:type="dxa"/>
            <w:tcBorders>
              <w:top w:val="nil"/>
              <w:left w:val="nil"/>
              <w:bottom w:val="nil"/>
            </w:tcBorders>
          </w:tcPr>
          <w:p w14:paraId="0DB0F864" w14:textId="77777777" w:rsidR="00040D3A" w:rsidRPr="005567F1" w:rsidRDefault="00040D3A" w:rsidP="00040D3A">
            <w:pPr>
              <w:jc w:val="center"/>
            </w:pPr>
          </w:p>
        </w:tc>
      </w:tr>
      <w:tr w:rsidR="00040D3A" w:rsidRPr="005567F1" w14:paraId="0450F97F" w14:textId="77777777" w:rsidTr="00040D3A">
        <w:trPr>
          <w:jc w:val="center"/>
        </w:trPr>
        <w:tc>
          <w:tcPr>
            <w:tcW w:w="1703" w:type="dxa"/>
            <w:tcBorders>
              <w:top w:val="nil"/>
              <w:left w:val="single" w:sz="4" w:space="0" w:color="auto"/>
              <w:bottom w:val="nil"/>
              <w:right w:val="nil"/>
            </w:tcBorders>
          </w:tcPr>
          <w:p w14:paraId="00F3E7DB" w14:textId="771DF46D" w:rsidR="00040D3A" w:rsidRPr="00040D3A" w:rsidRDefault="00040D3A" w:rsidP="00040D3A">
            <w:pPr>
              <w:spacing w:after="240"/>
            </w:pPr>
            <w:r w:rsidRPr="00040D3A">
              <w:t>-12-01-01</w:t>
            </w:r>
          </w:p>
        </w:tc>
        <w:tc>
          <w:tcPr>
            <w:tcW w:w="2521" w:type="dxa"/>
            <w:gridSpan w:val="2"/>
            <w:tcBorders>
              <w:top w:val="nil"/>
              <w:left w:val="nil"/>
              <w:bottom w:val="nil"/>
            </w:tcBorders>
          </w:tcPr>
          <w:p w14:paraId="28126300" w14:textId="5336EDD0" w:rsidR="00040D3A" w:rsidRPr="00040D3A" w:rsidRDefault="00040D3A" w:rsidP="00040D3A">
            <w:pPr>
              <w:spacing w:after="240"/>
            </w:pPr>
            <w:r w:rsidRPr="00040D3A">
              <w:t>VHF Datalink</w:t>
            </w:r>
          </w:p>
        </w:tc>
        <w:tc>
          <w:tcPr>
            <w:tcW w:w="495" w:type="dxa"/>
            <w:tcBorders>
              <w:top w:val="nil"/>
              <w:bottom w:val="nil"/>
            </w:tcBorders>
            <w:tcMar>
              <w:left w:w="29" w:type="dxa"/>
              <w:right w:w="29" w:type="dxa"/>
            </w:tcMar>
          </w:tcPr>
          <w:p w14:paraId="646CB171" w14:textId="77777777" w:rsidR="00040D3A" w:rsidRPr="00040D3A" w:rsidRDefault="00040D3A" w:rsidP="00040D3A">
            <w:pPr>
              <w:spacing w:after="240"/>
              <w:jc w:val="center"/>
            </w:pPr>
          </w:p>
        </w:tc>
        <w:tc>
          <w:tcPr>
            <w:tcW w:w="495" w:type="dxa"/>
            <w:tcBorders>
              <w:top w:val="nil"/>
              <w:bottom w:val="nil"/>
            </w:tcBorders>
            <w:tcMar>
              <w:left w:w="29" w:type="dxa"/>
              <w:right w:w="29" w:type="dxa"/>
            </w:tcMar>
          </w:tcPr>
          <w:p w14:paraId="38E03B78" w14:textId="77777777" w:rsidR="00040D3A" w:rsidRPr="00040D3A" w:rsidRDefault="00040D3A" w:rsidP="00040D3A">
            <w:pPr>
              <w:spacing w:after="240"/>
              <w:jc w:val="center"/>
            </w:pPr>
          </w:p>
        </w:tc>
        <w:tc>
          <w:tcPr>
            <w:tcW w:w="495" w:type="dxa"/>
            <w:tcBorders>
              <w:top w:val="nil"/>
              <w:bottom w:val="nil"/>
            </w:tcBorders>
            <w:tcMar>
              <w:left w:w="29" w:type="dxa"/>
              <w:right w:w="29" w:type="dxa"/>
            </w:tcMar>
          </w:tcPr>
          <w:p w14:paraId="0D562CAF" w14:textId="77777777" w:rsidR="00040D3A" w:rsidRPr="00040D3A" w:rsidRDefault="00040D3A" w:rsidP="00040D3A">
            <w:pPr>
              <w:spacing w:after="240"/>
              <w:jc w:val="center"/>
            </w:pPr>
          </w:p>
        </w:tc>
        <w:tc>
          <w:tcPr>
            <w:tcW w:w="3743" w:type="dxa"/>
            <w:tcBorders>
              <w:top w:val="nil"/>
              <w:bottom w:val="nil"/>
              <w:right w:val="nil"/>
            </w:tcBorders>
          </w:tcPr>
          <w:p w14:paraId="3DFCF0FE" w14:textId="77777777" w:rsidR="00040D3A" w:rsidRPr="00040D3A" w:rsidRDefault="00040D3A" w:rsidP="00040D3A">
            <w:pPr>
              <w:spacing w:after="240"/>
            </w:pPr>
          </w:p>
        </w:tc>
        <w:tc>
          <w:tcPr>
            <w:tcW w:w="628" w:type="dxa"/>
            <w:tcBorders>
              <w:top w:val="nil"/>
              <w:left w:val="nil"/>
              <w:bottom w:val="nil"/>
            </w:tcBorders>
          </w:tcPr>
          <w:p w14:paraId="2BB61BB0" w14:textId="77777777" w:rsidR="00040D3A" w:rsidRPr="005567F1" w:rsidRDefault="00040D3A" w:rsidP="00040D3A">
            <w:pPr>
              <w:jc w:val="center"/>
            </w:pPr>
          </w:p>
        </w:tc>
      </w:tr>
      <w:tr w:rsidR="00040D3A" w:rsidRPr="005567F1" w14:paraId="409112D2" w14:textId="77777777" w:rsidTr="00040D3A">
        <w:trPr>
          <w:jc w:val="center"/>
        </w:trPr>
        <w:tc>
          <w:tcPr>
            <w:tcW w:w="1703" w:type="dxa"/>
            <w:tcBorders>
              <w:top w:val="nil"/>
              <w:left w:val="single" w:sz="4" w:space="0" w:color="auto"/>
              <w:bottom w:val="nil"/>
              <w:right w:val="nil"/>
            </w:tcBorders>
          </w:tcPr>
          <w:p w14:paraId="31802659" w14:textId="7D4E13E8" w:rsidR="00040D3A" w:rsidRPr="00040D3A" w:rsidRDefault="00040D3A" w:rsidP="00040D3A">
            <w:pPr>
              <w:spacing w:after="240"/>
            </w:pPr>
            <w:r w:rsidRPr="00040D3A">
              <w:t>-12-01-01A</w:t>
            </w:r>
          </w:p>
        </w:tc>
        <w:tc>
          <w:tcPr>
            <w:tcW w:w="2521" w:type="dxa"/>
            <w:gridSpan w:val="2"/>
            <w:tcBorders>
              <w:top w:val="nil"/>
              <w:left w:val="nil"/>
              <w:bottom w:val="nil"/>
            </w:tcBorders>
          </w:tcPr>
          <w:p w14:paraId="1C4BFA6D" w14:textId="77777777" w:rsidR="00040D3A" w:rsidRPr="00040D3A" w:rsidRDefault="00040D3A" w:rsidP="00040D3A">
            <w:pPr>
              <w:spacing w:after="240"/>
            </w:pPr>
          </w:p>
        </w:tc>
        <w:tc>
          <w:tcPr>
            <w:tcW w:w="495" w:type="dxa"/>
            <w:tcBorders>
              <w:top w:val="nil"/>
              <w:bottom w:val="nil"/>
            </w:tcBorders>
            <w:tcMar>
              <w:left w:w="29" w:type="dxa"/>
              <w:right w:w="29" w:type="dxa"/>
            </w:tcMar>
          </w:tcPr>
          <w:p w14:paraId="29D2F620" w14:textId="375EB932" w:rsidR="00040D3A" w:rsidRPr="00040D3A" w:rsidRDefault="00040D3A" w:rsidP="00040D3A">
            <w:pPr>
              <w:spacing w:after="240"/>
              <w:jc w:val="center"/>
            </w:pPr>
            <w:r w:rsidRPr="00040D3A">
              <w:t>C</w:t>
            </w:r>
          </w:p>
        </w:tc>
        <w:tc>
          <w:tcPr>
            <w:tcW w:w="495" w:type="dxa"/>
            <w:tcBorders>
              <w:top w:val="nil"/>
              <w:bottom w:val="nil"/>
            </w:tcBorders>
            <w:tcMar>
              <w:left w:w="29" w:type="dxa"/>
              <w:right w:w="29" w:type="dxa"/>
            </w:tcMar>
          </w:tcPr>
          <w:p w14:paraId="1D38EAE4" w14:textId="47F38E34" w:rsidR="00040D3A" w:rsidRPr="00040D3A" w:rsidRDefault="00040D3A" w:rsidP="00040D3A">
            <w:pPr>
              <w:spacing w:after="240"/>
              <w:jc w:val="center"/>
            </w:pPr>
            <w:r w:rsidRPr="00040D3A">
              <w:t>1</w:t>
            </w:r>
          </w:p>
        </w:tc>
        <w:tc>
          <w:tcPr>
            <w:tcW w:w="495" w:type="dxa"/>
            <w:tcBorders>
              <w:top w:val="nil"/>
              <w:bottom w:val="nil"/>
            </w:tcBorders>
            <w:tcMar>
              <w:left w:w="29" w:type="dxa"/>
              <w:right w:w="29" w:type="dxa"/>
            </w:tcMar>
          </w:tcPr>
          <w:p w14:paraId="2B97E853" w14:textId="65A32EF7" w:rsidR="00040D3A" w:rsidRPr="00040D3A" w:rsidRDefault="00040D3A" w:rsidP="00040D3A">
            <w:pPr>
              <w:spacing w:after="240"/>
              <w:jc w:val="center"/>
            </w:pPr>
            <w:r w:rsidRPr="00040D3A">
              <w:t>0</w:t>
            </w:r>
          </w:p>
        </w:tc>
        <w:tc>
          <w:tcPr>
            <w:tcW w:w="3743" w:type="dxa"/>
            <w:tcBorders>
              <w:top w:val="nil"/>
              <w:bottom w:val="nil"/>
              <w:right w:val="nil"/>
            </w:tcBorders>
          </w:tcPr>
          <w:p w14:paraId="7DB8742B" w14:textId="404D9DE9" w:rsidR="00040D3A" w:rsidRPr="00040D3A" w:rsidRDefault="00040D3A" w:rsidP="00040D3A">
            <w:pPr>
              <w:spacing w:after="240"/>
            </w:pPr>
            <w:r w:rsidRPr="00040D3A">
              <w:t>(O) May be inoperative provided alternate procedures are established and used.</w:t>
            </w:r>
          </w:p>
        </w:tc>
        <w:tc>
          <w:tcPr>
            <w:tcW w:w="628" w:type="dxa"/>
            <w:tcBorders>
              <w:top w:val="nil"/>
              <w:left w:val="nil"/>
              <w:bottom w:val="nil"/>
            </w:tcBorders>
          </w:tcPr>
          <w:p w14:paraId="284D826B" w14:textId="77777777" w:rsidR="00040D3A" w:rsidRPr="005567F1" w:rsidRDefault="00040D3A" w:rsidP="00040D3A">
            <w:pPr>
              <w:jc w:val="center"/>
            </w:pPr>
          </w:p>
        </w:tc>
      </w:tr>
      <w:tr w:rsidR="00040D3A" w:rsidRPr="005567F1" w14:paraId="723335C6" w14:textId="77777777" w:rsidTr="00040D3A">
        <w:trPr>
          <w:jc w:val="center"/>
        </w:trPr>
        <w:tc>
          <w:tcPr>
            <w:tcW w:w="1703" w:type="dxa"/>
            <w:tcBorders>
              <w:top w:val="nil"/>
              <w:left w:val="single" w:sz="4" w:space="0" w:color="auto"/>
              <w:bottom w:val="single" w:sz="4" w:space="0" w:color="auto"/>
              <w:right w:val="nil"/>
            </w:tcBorders>
          </w:tcPr>
          <w:p w14:paraId="188BD4DD" w14:textId="7CAFC7DC" w:rsidR="00040D3A" w:rsidRPr="00040D3A" w:rsidRDefault="00040D3A" w:rsidP="00040D3A">
            <w:pPr>
              <w:spacing w:after="240"/>
            </w:pPr>
            <w:r w:rsidRPr="00040D3A">
              <w:t>-12-01-01B</w:t>
            </w:r>
          </w:p>
        </w:tc>
        <w:tc>
          <w:tcPr>
            <w:tcW w:w="2521" w:type="dxa"/>
            <w:gridSpan w:val="2"/>
            <w:tcBorders>
              <w:top w:val="nil"/>
              <w:left w:val="nil"/>
              <w:bottom w:val="single" w:sz="4" w:space="0" w:color="auto"/>
            </w:tcBorders>
          </w:tcPr>
          <w:p w14:paraId="4771DC34" w14:textId="77777777" w:rsidR="00040D3A" w:rsidRPr="00040D3A" w:rsidRDefault="00040D3A" w:rsidP="00040D3A">
            <w:pPr>
              <w:spacing w:after="240"/>
            </w:pPr>
          </w:p>
        </w:tc>
        <w:tc>
          <w:tcPr>
            <w:tcW w:w="495" w:type="dxa"/>
            <w:tcBorders>
              <w:top w:val="nil"/>
              <w:bottom w:val="single" w:sz="4" w:space="0" w:color="auto"/>
            </w:tcBorders>
            <w:tcMar>
              <w:left w:w="29" w:type="dxa"/>
              <w:right w:w="29" w:type="dxa"/>
            </w:tcMar>
          </w:tcPr>
          <w:p w14:paraId="7619A063" w14:textId="7E93496A" w:rsidR="00040D3A" w:rsidRPr="00040D3A" w:rsidRDefault="00040D3A" w:rsidP="00040D3A">
            <w:pPr>
              <w:spacing w:after="240"/>
              <w:jc w:val="center"/>
            </w:pPr>
            <w:r w:rsidRPr="00040D3A">
              <w:t>D</w:t>
            </w:r>
          </w:p>
        </w:tc>
        <w:tc>
          <w:tcPr>
            <w:tcW w:w="495" w:type="dxa"/>
            <w:tcBorders>
              <w:top w:val="nil"/>
              <w:bottom w:val="single" w:sz="4" w:space="0" w:color="auto"/>
            </w:tcBorders>
            <w:tcMar>
              <w:left w:w="29" w:type="dxa"/>
              <w:right w:w="29" w:type="dxa"/>
            </w:tcMar>
          </w:tcPr>
          <w:p w14:paraId="502AEC93" w14:textId="73746981" w:rsidR="00040D3A" w:rsidRPr="00040D3A" w:rsidRDefault="00040D3A" w:rsidP="00040D3A">
            <w:pPr>
              <w:spacing w:after="240"/>
              <w:jc w:val="center"/>
            </w:pPr>
            <w:r w:rsidRPr="00040D3A">
              <w:t>1</w:t>
            </w:r>
          </w:p>
        </w:tc>
        <w:tc>
          <w:tcPr>
            <w:tcW w:w="495" w:type="dxa"/>
            <w:tcBorders>
              <w:top w:val="nil"/>
              <w:bottom w:val="single" w:sz="4" w:space="0" w:color="auto"/>
            </w:tcBorders>
            <w:tcMar>
              <w:left w:w="29" w:type="dxa"/>
              <w:right w:w="29" w:type="dxa"/>
            </w:tcMar>
          </w:tcPr>
          <w:p w14:paraId="19C2B1ED" w14:textId="54007FC2" w:rsidR="00040D3A" w:rsidRPr="00040D3A" w:rsidRDefault="00040D3A" w:rsidP="00040D3A">
            <w:pPr>
              <w:spacing w:after="240"/>
              <w:jc w:val="center"/>
            </w:pPr>
            <w:r w:rsidRPr="00040D3A">
              <w:t>0</w:t>
            </w:r>
          </w:p>
        </w:tc>
        <w:tc>
          <w:tcPr>
            <w:tcW w:w="3743" w:type="dxa"/>
            <w:tcBorders>
              <w:top w:val="nil"/>
              <w:bottom w:val="single" w:sz="4" w:space="0" w:color="auto"/>
              <w:right w:val="nil"/>
            </w:tcBorders>
          </w:tcPr>
          <w:p w14:paraId="5D308180" w14:textId="32322618" w:rsidR="00040D3A" w:rsidRPr="00040D3A" w:rsidRDefault="00040D3A" w:rsidP="00040D3A">
            <w:pPr>
              <w:spacing w:after="240"/>
            </w:pPr>
            <w:r w:rsidRPr="00040D3A">
              <w:t>May be inoperative provided procedures do not require its use.</w:t>
            </w:r>
          </w:p>
        </w:tc>
        <w:tc>
          <w:tcPr>
            <w:tcW w:w="628" w:type="dxa"/>
            <w:tcBorders>
              <w:top w:val="nil"/>
              <w:left w:val="nil"/>
            </w:tcBorders>
          </w:tcPr>
          <w:p w14:paraId="28E4F261" w14:textId="77777777" w:rsidR="00040D3A" w:rsidRPr="005567F1" w:rsidRDefault="00040D3A" w:rsidP="00040D3A">
            <w:pPr>
              <w:jc w:val="center"/>
            </w:pPr>
          </w:p>
        </w:tc>
      </w:tr>
    </w:tbl>
    <w:p w14:paraId="3A97F9B3" w14:textId="77777777" w:rsidR="00F9593C" w:rsidRDefault="005567F1" w:rsidP="005567F1">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3-2"/>
      </w:tblPr>
      <w:tblGrid>
        <w:gridCol w:w="5040"/>
        <w:gridCol w:w="5040"/>
      </w:tblGrid>
      <w:tr w:rsidR="00F9593C" w:rsidRPr="005567F1" w14:paraId="5C7CC4C0" w14:textId="77777777" w:rsidTr="001672EB">
        <w:trPr>
          <w:tblHeader/>
          <w:jc w:val="center"/>
        </w:trPr>
        <w:tc>
          <w:tcPr>
            <w:tcW w:w="5040" w:type="dxa"/>
            <w:tcBorders>
              <w:bottom w:val="single" w:sz="4" w:space="0" w:color="auto"/>
              <w:right w:val="nil"/>
            </w:tcBorders>
            <w:tcMar>
              <w:top w:w="29" w:type="dxa"/>
              <w:bottom w:w="29" w:type="dxa"/>
            </w:tcMar>
          </w:tcPr>
          <w:p w14:paraId="735327B5" w14:textId="77777777" w:rsidR="00F9593C" w:rsidRPr="005567F1" w:rsidRDefault="00F9593C" w:rsidP="00CE3467">
            <w:pPr>
              <w:spacing w:after="60"/>
            </w:pPr>
            <w:r>
              <w:lastRenderedPageBreak/>
              <w:t>U.</w:t>
            </w:r>
            <w:r w:rsidRPr="005567F1">
              <w:t>S. DEPARTMENT OF TRANSPORTATION</w:t>
            </w:r>
          </w:p>
          <w:p w14:paraId="5827493B" w14:textId="77777777" w:rsidR="00F9593C" w:rsidRPr="005567F1" w:rsidRDefault="00F9593C" w:rsidP="00CE3467">
            <w:pPr>
              <w:spacing w:after="60"/>
            </w:pPr>
            <w:r w:rsidRPr="005567F1">
              <w:t>FEDERAL AVIATION ADMINISTRATION</w:t>
            </w:r>
          </w:p>
        </w:tc>
        <w:tc>
          <w:tcPr>
            <w:tcW w:w="5040" w:type="dxa"/>
            <w:tcBorders>
              <w:left w:val="nil"/>
            </w:tcBorders>
            <w:tcMar>
              <w:top w:w="29" w:type="dxa"/>
              <w:bottom w:w="29" w:type="dxa"/>
            </w:tcMar>
            <w:vAlign w:val="center"/>
          </w:tcPr>
          <w:p w14:paraId="76314DA6" w14:textId="77777777" w:rsidR="00F9593C" w:rsidRPr="005567F1" w:rsidRDefault="00F9593C" w:rsidP="00CE3467">
            <w:pPr>
              <w:spacing w:after="60"/>
              <w:jc w:val="right"/>
            </w:pPr>
            <w:r w:rsidRPr="005567F1">
              <w:t>MASTER MINIMUM EQUIPMENT LIST</w:t>
            </w:r>
          </w:p>
        </w:tc>
      </w:tr>
      <w:tr w:rsidR="00F9593C" w:rsidRPr="005567F1" w14:paraId="5994C706" w14:textId="77777777" w:rsidTr="001672EB">
        <w:trPr>
          <w:tblHeader/>
          <w:jc w:val="center"/>
        </w:trPr>
        <w:tc>
          <w:tcPr>
            <w:tcW w:w="5040" w:type="dxa"/>
            <w:tcBorders>
              <w:bottom w:val="single" w:sz="4" w:space="0" w:color="auto"/>
              <w:right w:val="nil"/>
            </w:tcBorders>
            <w:tcMar>
              <w:top w:w="29" w:type="dxa"/>
              <w:bottom w:w="29" w:type="dxa"/>
            </w:tcMar>
          </w:tcPr>
          <w:p w14:paraId="6F05E3AF" w14:textId="77777777" w:rsidR="00827D30" w:rsidRPr="00817875" w:rsidRDefault="00827D30" w:rsidP="00827D30">
            <w:pPr>
              <w:spacing w:after="60"/>
            </w:pPr>
            <w:r w:rsidRPr="00817875">
              <w:t>REVISION NO. 1</w:t>
            </w:r>
            <w:r>
              <w:t>8</w:t>
            </w:r>
          </w:p>
          <w:p w14:paraId="204379F9" w14:textId="39D23DA3" w:rsidR="00F9593C" w:rsidRPr="005567F1" w:rsidRDefault="00827D30" w:rsidP="00827D30">
            <w:pPr>
              <w:spacing w:after="60"/>
            </w:pPr>
            <w:r w:rsidRPr="00817875">
              <w:t xml:space="preserve">DATE: </w:t>
            </w:r>
            <w:r w:rsidR="008800AC">
              <w:t>08/31/2023</w:t>
            </w:r>
          </w:p>
        </w:tc>
        <w:tc>
          <w:tcPr>
            <w:tcW w:w="5040" w:type="dxa"/>
            <w:tcBorders>
              <w:left w:val="nil"/>
            </w:tcBorders>
            <w:tcMar>
              <w:top w:w="29" w:type="dxa"/>
              <w:bottom w:w="29" w:type="dxa"/>
            </w:tcMar>
          </w:tcPr>
          <w:p w14:paraId="57AB16C1" w14:textId="2B4674B2" w:rsidR="00F9593C" w:rsidRPr="005567F1" w:rsidRDefault="00F9593C" w:rsidP="00F9593C">
            <w:pPr>
              <w:spacing w:after="60"/>
              <w:jc w:val="right"/>
            </w:pPr>
            <w:r w:rsidRPr="005567F1">
              <w:t xml:space="preserve">PAGE NO. </w:t>
            </w:r>
            <w:r>
              <w:t>23-2</w:t>
            </w:r>
          </w:p>
        </w:tc>
      </w:tr>
      <w:tr w:rsidR="00F9593C" w:rsidRPr="005567F1" w14:paraId="5CA4AE96" w14:textId="77777777" w:rsidTr="001672EB">
        <w:trPr>
          <w:tblHeader/>
          <w:jc w:val="center"/>
        </w:trPr>
        <w:tc>
          <w:tcPr>
            <w:tcW w:w="5040" w:type="dxa"/>
            <w:tcBorders>
              <w:right w:val="single" w:sz="4" w:space="0" w:color="auto"/>
            </w:tcBorders>
            <w:tcMar>
              <w:top w:w="29" w:type="dxa"/>
              <w:bottom w:w="29" w:type="dxa"/>
            </w:tcMar>
            <w:vAlign w:val="center"/>
          </w:tcPr>
          <w:p w14:paraId="3BA41403" w14:textId="77777777" w:rsidR="00F9593C" w:rsidRPr="005567F1" w:rsidRDefault="00F9593C" w:rsidP="00CE3467">
            <w:pPr>
              <w:spacing w:after="60"/>
            </w:pPr>
            <w:r w:rsidRPr="005567F1">
              <w:t>AIRCRAFT:</w:t>
            </w:r>
          </w:p>
          <w:p w14:paraId="20A080F9" w14:textId="77777777" w:rsidR="00F9593C" w:rsidRPr="005567F1" w:rsidRDefault="00F9593C" w:rsidP="00CE3467">
            <w:pPr>
              <w:spacing w:after="60"/>
            </w:pPr>
            <w:r>
              <w:t>Boeing 787</w:t>
            </w:r>
          </w:p>
        </w:tc>
        <w:tc>
          <w:tcPr>
            <w:tcW w:w="5040" w:type="dxa"/>
            <w:tcBorders>
              <w:left w:val="single" w:sz="4" w:space="0" w:color="auto"/>
            </w:tcBorders>
            <w:tcMar>
              <w:top w:w="29" w:type="dxa"/>
              <w:bottom w:w="29" w:type="dxa"/>
            </w:tcMar>
          </w:tcPr>
          <w:p w14:paraId="488087AE" w14:textId="77777777" w:rsidR="00F9593C" w:rsidRPr="005567F1" w:rsidRDefault="00F9593C" w:rsidP="00CE3467">
            <w:pPr>
              <w:pStyle w:val="ListParagraph"/>
              <w:spacing w:after="60"/>
              <w:ind w:left="662" w:hanging="720"/>
              <w:rPr>
                <w:b/>
              </w:rPr>
            </w:pPr>
            <w:r w:rsidRPr="005567F1">
              <w:rPr>
                <w:b/>
              </w:rPr>
              <w:t>TABLE KEY</w:t>
            </w:r>
          </w:p>
          <w:p w14:paraId="05E1F309" w14:textId="77777777" w:rsidR="00F9593C" w:rsidRPr="005567F1" w:rsidRDefault="00F9593C" w:rsidP="003D433F">
            <w:pPr>
              <w:pStyle w:val="ListParagraph"/>
              <w:numPr>
                <w:ilvl w:val="0"/>
                <w:numId w:val="89"/>
              </w:numPr>
              <w:spacing w:after="60"/>
            </w:pPr>
            <w:r w:rsidRPr="005567F1">
              <w:t>REPAIR CATEGORY</w:t>
            </w:r>
          </w:p>
          <w:p w14:paraId="4835450F" w14:textId="77777777" w:rsidR="00F9593C" w:rsidRPr="005567F1" w:rsidRDefault="00F9593C" w:rsidP="003D433F">
            <w:pPr>
              <w:pStyle w:val="ListParagraph"/>
              <w:numPr>
                <w:ilvl w:val="0"/>
                <w:numId w:val="89"/>
              </w:numPr>
              <w:spacing w:after="60"/>
            </w:pPr>
            <w:r w:rsidRPr="005567F1">
              <w:t>NO. INSTALLED</w:t>
            </w:r>
          </w:p>
          <w:p w14:paraId="3EA73168" w14:textId="77777777" w:rsidR="00F9593C" w:rsidRPr="005567F1" w:rsidRDefault="00F9593C" w:rsidP="003D433F">
            <w:pPr>
              <w:pStyle w:val="ListParagraph"/>
              <w:numPr>
                <w:ilvl w:val="0"/>
                <w:numId w:val="89"/>
              </w:numPr>
              <w:spacing w:after="60"/>
            </w:pPr>
            <w:r w:rsidRPr="005567F1">
              <w:t>NO. REQUIRED FOR DISPATCH</w:t>
            </w:r>
          </w:p>
          <w:p w14:paraId="2F1F3E45" w14:textId="77777777" w:rsidR="00F9593C" w:rsidRPr="005567F1" w:rsidRDefault="00F9593C" w:rsidP="003D433F">
            <w:pPr>
              <w:pStyle w:val="ListParagraph"/>
              <w:numPr>
                <w:ilvl w:val="0"/>
                <w:numId w:val="89"/>
              </w:numPr>
              <w:spacing w:after="60"/>
            </w:pPr>
            <w:r w:rsidRPr="005567F1">
              <w:t>REMARKS OR EXCEPTIONS</w:t>
            </w:r>
          </w:p>
        </w:tc>
      </w:tr>
    </w:tbl>
    <w:p w14:paraId="34CAA24F" w14:textId="77777777" w:rsidR="00F9593C" w:rsidRPr="005567F1" w:rsidRDefault="00F9593C" w:rsidP="00F9593C">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Communications"/>
      </w:tblPr>
      <w:tblGrid>
        <w:gridCol w:w="1703"/>
        <w:gridCol w:w="2370"/>
        <w:gridCol w:w="151"/>
        <w:gridCol w:w="495"/>
        <w:gridCol w:w="495"/>
        <w:gridCol w:w="495"/>
        <w:gridCol w:w="3743"/>
        <w:gridCol w:w="628"/>
      </w:tblGrid>
      <w:tr w:rsidR="00F9593C" w:rsidRPr="005567F1" w14:paraId="395C8EF8"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5CC1872A" w14:textId="77777777" w:rsidR="00F9593C" w:rsidRPr="005567F1" w:rsidRDefault="00F9593C" w:rsidP="00CE3467">
            <w:pPr>
              <w:ind w:left="360" w:hanging="360"/>
              <w:rPr>
                <w:b/>
              </w:rPr>
            </w:pPr>
            <w:r>
              <w:rPr>
                <w:b/>
              </w:rPr>
              <w:t>23</w:t>
            </w:r>
            <w:r w:rsidRPr="00B15701">
              <w:rPr>
                <w:b/>
              </w:rPr>
              <w:t xml:space="preserve">. </w:t>
            </w:r>
            <w:r>
              <w:rPr>
                <w:b/>
              </w:rPr>
              <w:t>Communications</w:t>
            </w:r>
          </w:p>
        </w:tc>
        <w:tc>
          <w:tcPr>
            <w:tcW w:w="151" w:type="dxa"/>
            <w:tcBorders>
              <w:left w:val="nil"/>
              <w:right w:val="nil"/>
            </w:tcBorders>
            <w:shd w:val="clear" w:color="auto" w:fill="D9D9D9" w:themeFill="background1" w:themeFillShade="D9"/>
          </w:tcPr>
          <w:p w14:paraId="076B47A1" w14:textId="77777777" w:rsidR="00F9593C" w:rsidRPr="005567F1" w:rsidRDefault="00F9593C" w:rsidP="00CE3467">
            <w:pPr>
              <w:rPr>
                <w:b/>
              </w:rPr>
            </w:pPr>
          </w:p>
        </w:tc>
        <w:tc>
          <w:tcPr>
            <w:tcW w:w="495" w:type="dxa"/>
            <w:tcBorders>
              <w:left w:val="nil"/>
              <w:right w:val="nil"/>
            </w:tcBorders>
            <w:shd w:val="clear" w:color="auto" w:fill="D9D9D9" w:themeFill="background1" w:themeFillShade="D9"/>
            <w:tcMar>
              <w:left w:w="29" w:type="dxa"/>
              <w:right w:w="29" w:type="dxa"/>
            </w:tcMar>
          </w:tcPr>
          <w:p w14:paraId="39A79825" w14:textId="77777777" w:rsidR="00F9593C" w:rsidRPr="005567F1" w:rsidRDefault="00F9593C"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6D84A72B" w14:textId="77777777" w:rsidR="00F9593C" w:rsidRPr="005567F1" w:rsidRDefault="00F9593C"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150E13C3" w14:textId="77777777" w:rsidR="00F9593C" w:rsidRPr="005567F1" w:rsidRDefault="00F9593C"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5818CC1F" w14:textId="77777777" w:rsidR="00F9593C" w:rsidRPr="005567F1" w:rsidRDefault="00F9593C" w:rsidP="00CE3467">
            <w:pPr>
              <w:rPr>
                <w:b/>
              </w:rPr>
            </w:pPr>
          </w:p>
        </w:tc>
        <w:tc>
          <w:tcPr>
            <w:tcW w:w="628" w:type="dxa"/>
            <w:tcBorders>
              <w:left w:val="nil"/>
            </w:tcBorders>
            <w:shd w:val="clear" w:color="auto" w:fill="D9D9D9" w:themeFill="background1" w:themeFillShade="D9"/>
          </w:tcPr>
          <w:p w14:paraId="4A5BA883" w14:textId="77777777" w:rsidR="00F9593C" w:rsidRPr="005567F1" w:rsidRDefault="00F9593C" w:rsidP="00CE3467">
            <w:pPr>
              <w:jc w:val="center"/>
              <w:rPr>
                <w:b/>
              </w:rPr>
            </w:pPr>
          </w:p>
        </w:tc>
      </w:tr>
      <w:tr w:rsidR="00F9593C" w:rsidRPr="005567F1" w14:paraId="3B3E799F"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2EE590B8" w14:textId="77777777" w:rsidR="00F9593C" w:rsidRPr="00812724" w:rsidRDefault="00F9593C"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37EDA767" w14:textId="77777777" w:rsidR="00F9593C" w:rsidRPr="00812724" w:rsidRDefault="00F9593C"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333BFBFA" w14:textId="77777777" w:rsidR="00F9593C" w:rsidRPr="00812724" w:rsidRDefault="00F9593C"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1F3E6C55" w14:textId="77777777" w:rsidR="00F9593C" w:rsidRPr="00812724" w:rsidRDefault="00F9593C"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38CEA96F" w14:textId="77777777" w:rsidR="00F9593C" w:rsidRPr="00812724" w:rsidRDefault="00F9593C"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6B46D5C6" w14:textId="77777777" w:rsidR="00F9593C" w:rsidRPr="00812724" w:rsidRDefault="00F9593C"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1783ED97" w14:textId="77777777" w:rsidR="00F9593C" w:rsidRPr="00812724" w:rsidRDefault="00F9593C" w:rsidP="00CE3467">
            <w:pPr>
              <w:jc w:val="center"/>
              <w:rPr>
                <w:b/>
                <w:sz w:val="12"/>
                <w:szCs w:val="12"/>
              </w:rPr>
            </w:pPr>
            <w:r w:rsidRPr="00812724">
              <w:rPr>
                <w:b/>
                <w:sz w:val="12"/>
                <w:szCs w:val="12"/>
              </w:rPr>
              <w:t>Change Bar</w:t>
            </w:r>
          </w:p>
        </w:tc>
      </w:tr>
      <w:tr w:rsidR="000064A3" w:rsidRPr="005567F1" w14:paraId="48E9C5EE" w14:textId="77777777" w:rsidTr="000064A3">
        <w:trPr>
          <w:jc w:val="center"/>
        </w:trPr>
        <w:tc>
          <w:tcPr>
            <w:tcW w:w="1703" w:type="dxa"/>
            <w:tcBorders>
              <w:top w:val="single" w:sz="4" w:space="0" w:color="auto"/>
              <w:left w:val="single" w:sz="4" w:space="0" w:color="auto"/>
              <w:bottom w:val="nil"/>
              <w:right w:val="nil"/>
            </w:tcBorders>
          </w:tcPr>
          <w:p w14:paraId="66CC9257" w14:textId="6352B585" w:rsidR="000064A3" w:rsidRPr="000064A3" w:rsidRDefault="000064A3" w:rsidP="000064A3">
            <w:pPr>
              <w:spacing w:after="240"/>
            </w:pPr>
            <w:r w:rsidRPr="000064A3">
              <w:t>-15-01</w:t>
            </w:r>
            <w:r w:rsidRPr="000064A3">
              <w:br/>
              <w:t>***</w:t>
            </w:r>
          </w:p>
        </w:tc>
        <w:tc>
          <w:tcPr>
            <w:tcW w:w="2521" w:type="dxa"/>
            <w:gridSpan w:val="2"/>
            <w:tcBorders>
              <w:top w:val="single" w:sz="4" w:space="0" w:color="auto"/>
              <w:left w:val="nil"/>
              <w:bottom w:val="nil"/>
            </w:tcBorders>
          </w:tcPr>
          <w:p w14:paraId="5116FBAE" w14:textId="770AA4BA" w:rsidR="000064A3" w:rsidRPr="000064A3" w:rsidRDefault="000064A3" w:rsidP="000064A3">
            <w:pPr>
              <w:spacing w:after="240"/>
            </w:pPr>
            <w:r w:rsidRPr="000064A3">
              <w:t>Satellite Communication (SATCOM) Systems</w:t>
            </w:r>
          </w:p>
        </w:tc>
        <w:tc>
          <w:tcPr>
            <w:tcW w:w="495" w:type="dxa"/>
            <w:tcBorders>
              <w:top w:val="single" w:sz="4" w:space="0" w:color="auto"/>
              <w:bottom w:val="nil"/>
            </w:tcBorders>
            <w:tcMar>
              <w:left w:w="29" w:type="dxa"/>
              <w:right w:w="29" w:type="dxa"/>
            </w:tcMar>
          </w:tcPr>
          <w:p w14:paraId="79C22783" w14:textId="77777777" w:rsidR="000064A3" w:rsidRPr="000064A3" w:rsidRDefault="000064A3" w:rsidP="000064A3">
            <w:pPr>
              <w:spacing w:after="240"/>
              <w:jc w:val="center"/>
            </w:pPr>
          </w:p>
        </w:tc>
        <w:tc>
          <w:tcPr>
            <w:tcW w:w="495" w:type="dxa"/>
            <w:tcBorders>
              <w:top w:val="single" w:sz="4" w:space="0" w:color="auto"/>
              <w:bottom w:val="nil"/>
            </w:tcBorders>
            <w:tcMar>
              <w:left w:w="29" w:type="dxa"/>
              <w:right w:w="29" w:type="dxa"/>
            </w:tcMar>
          </w:tcPr>
          <w:p w14:paraId="2872BC9C" w14:textId="77777777" w:rsidR="000064A3" w:rsidRPr="000064A3" w:rsidRDefault="000064A3" w:rsidP="000064A3">
            <w:pPr>
              <w:spacing w:after="240"/>
              <w:jc w:val="center"/>
            </w:pPr>
          </w:p>
        </w:tc>
        <w:tc>
          <w:tcPr>
            <w:tcW w:w="495" w:type="dxa"/>
            <w:tcBorders>
              <w:top w:val="single" w:sz="4" w:space="0" w:color="auto"/>
              <w:bottom w:val="nil"/>
            </w:tcBorders>
            <w:tcMar>
              <w:left w:w="29" w:type="dxa"/>
              <w:right w:w="29" w:type="dxa"/>
            </w:tcMar>
          </w:tcPr>
          <w:p w14:paraId="54BA756D" w14:textId="77777777" w:rsidR="000064A3" w:rsidRPr="000064A3" w:rsidRDefault="000064A3" w:rsidP="000064A3">
            <w:pPr>
              <w:spacing w:after="240"/>
              <w:jc w:val="center"/>
            </w:pPr>
          </w:p>
        </w:tc>
        <w:tc>
          <w:tcPr>
            <w:tcW w:w="3743" w:type="dxa"/>
            <w:tcBorders>
              <w:top w:val="single" w:sz="4" w:space="0" w:color="auto"/>
              <w:bottom w:val="nil"/>
              <w:right w:val="nil"/>
            </w:tcBorders>
          </w:tcPr>
          <w:p w14:paraId="1037BEC0" w14:textId="77777777" w:rsidR="000064A3" w:rsidRPr="000064A3" w:rsidRDefault="000064A3" w:rsidP="000064A3">
            <w:pPr>
              <w:spacing w:after="240"/>
            </w:pPr>
          </w:p>
        </w:tc>
        <w:tc>
          <w:tcPr>
            <w:tcW w:w="628" w:type="dxa"/>
            <w:tcBorders>
              <w:left w:val="nil"/>
              <w:bottom w:val="nil"/>
            </w:tcBorders>
          </w:tcPr>
          <w:p w14:paraId="459D91A8" w14:textId="77777777" w:rsidR="000064A3" w:rsidRPr="005567F1" w:rsidRDefault="000064A3" w:rsidP="000064A3">
            <w:pPr>
              <w:jc w:val="center"/>
            </w:pPr>
          </w:p>
        </w:tc>
      </w:tr>
      <w:tr w:rsidR="000064A3" w:rsidRPr="005567F1" w14:paraId="78653850" w14:textId="77777777" w:rsidTr="000064A3">
        <w:trPr>
          <w:jc w:val="center"/>
        </w:trPr>
        <w:tc>
          <w:tcPr>
            <w:tcW w:w="1703" w:type="dxa"/>
            <w:tcBorders>
              <w:top w:val="nil"/>
              <w:left w:val="single" w:sz="4" w:space="0" w:color="auto"/>
              <w:bottom w:val="nil"/>
              <w:right w:val="nil"/>
            </w:tcBorders>
          </w:tcPr>
          <w:p w14:paraId="4B5B0484" w14:textId="6E5E659C" w:rsidR="000064A3" w:rsidRPr="000064A3" w:rsidRDefault="000064A3" w:rsidP="000064A3">
            <w:pPr>
              <w:spacing w:after="240"/>
            </w:pPr>
            <w:r w:rsidRPr="000064A3">
              <w:t>-15-01A</w:t>
            </w:r>
          </w:p>
        </w:tc>
        <w:tc>
          <w:tcPr>
            <w:tcW w:w="2521" w:type="dxa"/>
            <w:gridSpan w:val="2"/>
            <w:tcBorders>
              <w:top w:val="nil"/>
              <w:left w:val="nil"/>
              <w:bottom w:val="nil"/>
            </w:tcBorders>
          </w:tcPr>
          <w:p w14:paraId="7DC9199C" w14:textId="77777777" w:rsidR="000064A3" w:rsidRPr="000064A3" w:rsidRDefault="000064A3" w:rsidP="000064A3">
            <w:pPr>
              <w:spacing w:after="240"/>
            </w:pPr>
          </w:p>
        </w:tc>
        <w:tc>
          <w:tcPr>
            <w:tcW w:w="495" w:type="dxa"/>
            <w:tcBorders>
              <w:top w:val="nil"/>
              <w:bottom w:val="nil"/>
            </w:tcBorders>
            <w:tcMar>
              <w:left w:w="29" w:type="dxa"/>
              <w:right w:w="29" w:type="dxa"/>
            </w:tcMar>
          </w:tcPr>
          <w:p w14:paraId="26E877D3" w14:textId="366CFD32" w:rsidR="000064A3" w:rsidRPr="000064A3" w:rsidRDefault="000064A3" w:rsidP="000064A3">
            <w:pPr>
              <w:spacing w:after="240"/>
              <w:jc w:val="center"/>
            </w:pPr>
            <w:r w:rsidRPr="000064A3">
              <w:t>C</w:t>
            </w:r>
          </w:p>
        </w:tc>
        <w:tc>
          <w:tcPr>
            <w:tcW w:w="495" w:type="dxa"/>
            <w:tcBorders>
              <w:top w:val="nil"/>
              <w:bottom w:val="nil"/>
            </w:tcBorders>
            <w:tcMar>
              <w:left w:w="29" w:type="dxa"/>
              <w:right w:w="29" w:type="dxa"/>
            </w:tcMar>
          </w:tcPr>
          <w:p w14:paraId="3F49A0C2" w14:textId="510ACD10" w:rsidR="000064A3" w:rsidRPr="000064A3" w:rsidRDefault="002C2026" w:rsidP="000064A3">
            <w:pPr>
              <w:spacing w:after="240"/>
              <w:jc w:val="center"/>
            </w:pPr>
            <w:r>
              <w:t>-</w:t>
            </w:r>
          </w:p>
        </w:tc>
        <w:tc>
          <w:tcPr>
            <w:tcW w:w="495" w:type="dxa"/>
            <w:tcBorders>
              <w:top w:val="nil"/>
              <w:bottom w:val="nil"/>
            </w:tcBorders>
            <w:tcMar>
              <w:left w:w="29" w:type="dxa"/>
              <w:right w:w="29" w:type="dxa"/>
            </w:tcMar>
          </w:tcPr>
          <w:p w14:paraId="06A91AC8" w14:textId="69E2ABCB" w:rsidR="000064A3" w:rsidRPr="000064A3" w:rsidRDefault="000064A3" w:rsidP="000064A3">
            <w:pPr>
              <w:spacing w:after="240"/>
              <w:jc w:val="center"/>
            </w:pPr>
            <w:r w:rsidRPr="000064A3">
              <w:t>0</w:t>
            </w:r>
          </w:p>
        </w:tc>
        <w:tc>
          <w:tcPr>
            <w:tcW w:w="3743" w:type="dxa"/>
            <w:tcBorders>
              <w:top w:val="nil"/>
              <w:bottom w:val="nil"/>
              <w:right w:val="nil"/>
            </w:tcBorders>
          </w:tcPr>
          <w:p w14:paraId="37E586E7" w14:textId="77777777" w:rsidR="000064A3" w:rsidRPr="000064A3" w:rsidRDefault="000064A3" w:rsidP="000064A3">
            <w:pPr>
              <w:pStyle w:val="MMELTableBody"/>
              <w:jc w:val="left"/>
              <w:rPr>
                <w:b w:val="0"/>
              </w:rPr>
            </w:pPr>
            <w:r w:rsidRPr="000064A3">
              <w:rPr>
                <w:b w:val="0"/>
              </w:rPr>
              <w:t>(O) May be inoperative provided:</w:t>
            </w:r>
          </w:p>
          <w:p w14:paraId="3E2E2DF6" w14:textId="77777777" w:rsidR="000064A3" w:rsidRDefault="000064A3" w:rsidP="003D433F">
            <w:pPr>
              <w:numPr>
                <w:ilvl w:val="0"/>
                <w:numId w:val="330"/>
              </w:numPr>
            </w:pPr>
            <w:r w:rsidRPr="000064A3">
              <w:t>Alternate procedures are established and used, and</w:t>
            </w:r>
          </w:p>
          <w:p w14:paraId="20751824" w14:textId="0CA60B90" w:rsidR="000064A3" w:rsidRPr="000064A3" w:rsidRDefault="000064A3" w:rsidP="003D433F">
            <w:pPr>
              <w:numPr>
                <w:ilvl w:val="0"/>
                <w:numId w:val="330"/>
              </w:numPr>
              <w:spacing w:after="240"/>
            </w:pPr>
            <w:r w:rsidRPr="000064A3">
              <w:t>Flight remains within 180 minutes of landing at a suitable airport.</w:t>
            </w:r>
          </w:p>
        </w:tc>
        <w:tc>
          <w:tcPr>
            <w:tcW w:w="628" w:type="dxa"/>
            <w:tcBorders>
              <w:top w:val="nil"/>
              <w:left w:val="nil"/>
              <w:bottom w:val="nil"/>
            </w:tcBorders>
          </w:tcPr>
          <w:p w14:paraId="472BDA5F" w14:textId="04B045CB" w:rsidR="000064A3" w:rsidRPr="005567F1" w:rsidRDefault="000064A3" w:rsidP="000064A3">
            <w:pPr>
              <w:jc w:val="center"/>
            </w:pPr>
          </w:p>
        </w:tc>
      </w:tr>
      <w:tr w:rsidR="000064A3" w:rsidRPr="005567F1" w14:paraId="4A6B1C4A" w14:textId="77777777" w:rsidTr="000064A3">
        <w:trPr>
          <w:jc w:val="center"/>
        </w:trPr>
        <w:tc>
          <w:tcPr>
            <w:tcW w:w="1703" w:type="dxa"/>
            <w:tcBorders>
              <w:top w:val="nil"/>
              <w:left w:val="single" w:sz="4" w:space="0" w:color="auto"/>
              <w:bottom w:val="nil"/>
              <w:right w:val="nil"/>
            </w:tcBorders>
          </w:tcPr>
          <w:p w14:paraId="5E2E520B" w14:textId="7A66DF78" w:rsidR="000064A3" w:rsidRPr="000064A3" w:rsidRDefault="000064A3" w:rsidP="000064A3">
            <w:pPr>
              <w:spacing w:after="240"/>
            </w:pPr>
            <w:r w:rsidRPr="000064A3">
              <w:t>-15-01B</w:t>
            </w:r>
          </w:p>
        </w:tc>
        <w:tc>
          <w:tcPr>
            <w:tcW w:w="2521" w:type="dxa"/>
            <w:gridSpan w:val="2"/>
            <w:tcBorders>
              <w:top w:val="nil"/>
              <w:left w:val="nil"/>
              <w:bottom w:val="nil"/>
            </w:tcBorders>
          </w:tcPr>
          <w:p w14:paraId="320E48F0" w14:textId="77777777" w:rsidR="000064A3" w:rsidRPr="000064A3" w:rsidRDefault="000064A3" w:rsidP="000064A3">
            <w:pPr>
              <w:spacing w:after="240"/>
            </w:pPr>
          </w:p>
        </w:tc>
        <w:tc>
          <w:tcPr>
            <w:tcW w:w="495" w:type="dxa"/>
            <w:tcBorders>
              <w:top w:val="nil"/>
              <w:bottom w:val="nil"/>
            </w:tcBorders>
            <w:tcMar>
              <w:left w:w="29" w:type="dxa"/>
              <w:right w:w="29" w:type="dxa"/>
            </w:tcMar>
          </w:tcPr>
          <w:p w14:paraId="6910E9F7" w14:textId="5797F607" w:rsidR="000064A3" w:rsidRPr="000064A3" w:rsidRDefault="000064A3" w:rsidP="000064A3">
            <w:pPr>
              <w:spacing w:after="240"/>
              <w:jc w:val="center"/>
            </w:pPr>
            <w:r w:rsidRPr="000064A3">
              <w:t>D</w:t>
            </w:r>
          </w:p>
        </w:tc>
        <w:tc>
          <w:tcPr>
            <w:tcW w:w="495" w:type="dxa"/>
            <w:tcBorders>
              <w:top w:val="nil"/>
              <w:bottom w:val="nil"/>
            </w:tcBorders>
            <w:tcMar>
              <w:left w:w="29" w:type="dxa"/>
              <w:right w:w="29" w:type="dxa"/>
            </w:tcMar>
          </w:tcPr>
          <w:p w14:paraId="48EC8D36" w14:textId="2669BEB9" w:rsidR="000064A3" w:rsidRPr="000064A3" w:rsidRDefault="002E3BAF" w:rsidP="000064A3">
            <w:pPr>
              <w:spacing w:after="240"/>
              <w:jc w:val="center"/>
            </w:pPr>
            <w:r>
              <w:t>-</w:t>
            </w:r>
          </w:p>
        </w:tc>
        <w:tc>
          <w:tcPr>
            <w:tcW w:w="495" w:type="dxa"/>
            <w:tcBorders>
              <w:top w:val="nil"/>
              <w:bottom w:val="nil"/>
            </w:tcBorders>
            <w:tcMar>
              <w:left w:w="29" w:type="dxa"/>
              <w:right w:w="29" w:type="dxa"/>
            </w:tcMar>
          </w:tcPr>
          <w:p w14:paraId="35F21A59" w14:textId="03539195" w:rsidR="000064A3" w:rsidRPr="000064A3" w:rsidRDefault="000064A3" w:rsidP="000064A3">
            <w:pPr>
              <w:spacing w:after="240"/>
              <w:jc w:val="center"/>
            </w:pPr>
            <w:r w:rsidRPr="000064A3">
              <w:t>0</w:t>
            </w:r>
          </w:p>
        </w:tc>
        <w:tc>
          <w:tcPr>
            <w:tcW w:w="3743" w:type="dxa"/>
            <w:tcBorders>
              <w:top w:val="nil"/>
              <w:bottom w:val="nil"/>
              <w:right w:val="nil"/>
            </w:tcBorders>
          </w:tcPr>
          <w:p w14:paraId="23E997FC" w14:textId="3804C1CB" w:rsidR="000064A3" w:rsidRPr="000064A3" w:rsidRDefault="000064A3" w:rsidP="000064A3">
            <w:pPr>
              <w:spacing w:after="240"/>
            </w:pPr>
            <w:r w:rsidRPr="000064A3">
              <w:t>May be inoperative provided procedures do not require its use.</w:t>
            </w:r>
          </w:p>
        </w:tc>
        <w:tc>
          <w:tcPr>
            <w:tcW w:w="628" w:type="dxa"/>
            <w:tcBorders>
              <w:top w:val="nil"/>
              <w:left w:val="nil"/>
              <w:bottom w:val="nil"/>
            </w:tcBorders>
          </w:tcPr>
          <w:p w14:paraId="5378553E" w14:textId="79722727" w:rsidR="000064A3" w:rsidRPr="005567F1" w:rsidRDefault="000064A3" w:rsidP="000064A3">
            <w:pPr>
              <w:jc w:val="center"/>
            </w:pPr>
          </w:p>
        </w:tc>
      </w:tr>
      <w:tr w:rsidR="000064A3" w:rsidRPr="005567F1" w14:paraId="473F4A0C" w14:textId="77777777" w:rsidTr="000064A3">
        <w:trPr>
          <w:jc w:val="center"/>
        </w:trPr>
        <w:tc>
          <w:tcPr>
            <w:tcW w:w="1703" w:type="dxa"/>
            <w:tcBorders>
              <w:top w:val="nil"/>
              <w:left w:val="single" w:sz="4" w:space="0" w:color="auto"/>
              <w:bottom w:val="nil"/>
              <w:right w:val="nil"/>
            </w:tcBorders>
          </w:tcPr>
          <w:p w14:paraId="0A292AE3" w14:textId="298B5939" w:rsidR="000064A3" w:rsidRPr="000064A3" w:rsidRDefault="000064A3" w:rsidP="000064A3">
            <w:pPr>
              <w:spacing w:after="240"/>
            </w:pPr>
            <w:r w:rsidRPr="000064A3">
              <w:t>-15-01-01</w:t>
            </w:r>
          </w:p>
        </w:tc>
        <w:tc>
          <w:tcPr>
            <w:tcW w:w="2521" w:type="dxa"/>
            <w:gridSpan w:val="2"/>
            <w:tcBorders>
              <w:top w:val="nil"/>
              <w:left w:val="nil"/>
              <w:bottom w:val="nil"/>
            </w:tcBorders>
          </w:tcPr>
          <w:p w14:paraId="685EFE6F" w14:textId="61EAAD55" w:rsidR="000064A3" w:rsidRPr="000064A3" w:rsidRDefault="000064A3" w:rsidP="000064A3">
            <w:pPr>
              <w:spacing w:after="240"/>
            </w:pPr>
            <w:r w:rsidRPr="000064A3">
              <w:t>SATCOM Datalink</w:t>
            </w:r>
          </w:p>
        </w:tc>
        <w:tc>
          <w:tcPr>
            <w:tcW w:w="495" w:type="dxa"/>
            <w:tcBorders>
              <w:top w:val="nil"/>
              <w:bottom w:val="nil"/>
            </w:tcBorders>
            <w:tcMar>
              <w:left w:w="29" w:type="dxa"/>
              <w:right w:w="29" w:type="dxa"/>
            </w:tcMar>
          </w:tcPr>
          <w:p w14:paraId="1F53DC77" w14:textId="77777777" w:rsidR="000064A3" w:rsidRPr="000064A3" w:rsidRDefault="000064A3" w:rsidP="000064A3">
            <w:pPr>
              <w:spacing w:after="240"/>
              <w:jc w:val="center"/>
            </w:pPr>
          </w:p>
        </w:tc>
        <w:tc>
          <w:tcPr>
            <w:tcW w:w="495" w:type="dxa"/>
            <w:tcBorders>
              <w:top w:val="nil"/>
              <w:bottom w:val="nil"/>
            </w:tcBorders>
            <w:tcMar>
              <w:left w:w="29" w:type="dxa"/>
              <w:right w:w="29" w:type="dxa"/>
            </w:tcMar>
          </w:tcPr>
          <w:p w14:paraId="6F3D8989" w14:textId="77777777" w:rsidR="000064A3" w:rsidRPr="000064A3" w:rsidRDefault="000064A3" w:rsidP="000064A3">
            <w:pPr>
              <w:spacing w:after="240"/>
              <w:jc w:val="center"/>
            </w:pPr>
          </w:p>
        </w:tc>
        <w:tc>
          <w:tcPr>
            <w:tcW w:w="495" w:type="dxa"/>
            <w:tcBorders>
              <w:top w:val="nil"/>
              <w:bottom w:val="nil"/>
            </w:tcBorders>
            <w:tcMar>
              <w:left w:w="29" w:type="dxa"/>
              <w:right w:w="29" w:type="dxa"/>
            </w:tcMar>
          </w:tcPr>
          <w:p w14:paraId="26D2317A" w14:textId="77777777" w:rsidR="000064A3" w:rsidRPr="000064A3" w:rsidRDefault="000064A3" w:rsidP="000064A3">
            <w:pPr>
              <w:spacing w:after="240"/>
              <w:jc w:val="center"/>
            </w:pPr>
          </w:p>
        </w:tc>
        <w:tc>
          <w:tcPr>
            <w:tcW w:w="3743" w:type="dxa"/>
            <w:tcBorders>
              <w:top w:val="nil"/>
              <w:bottom w:val="nil"/>
              <w:right w:val="nil"/>
            </w:tcBorders>
          </w:tcPr>
          <w:p w14:paraId="68C0CD97" w14:textId="77777777" w:rsidR="000064A3" w:rsidRPr="000064A3" w:rsidRDefault="000064A3" w:rsidP="000064A3">
            <w:pPr>
              <w:spacing w:after="240"/>
            </w:pPr>
          </w:p>
        </w:tc>
        <w:tc>
          <w:tcPr>
            <w:tcW w:w="628" w:type="dxa"/>
            <w:tcBorders>
              <w:top w:val="nil"/>
              <w:left w:val="nil"/>
              <w:bottom w:val="nil"/>
            </w:tcBorders>
          </w:tcPr>
          <w:p w14:paraId="479C0381" w14:textId="77777777" w:rsidR="000064A3" w:rsidRPr="005567F1" w:rsidRDefault="000064A3" w:rsidP="000064A3">
            <w:pPr>
              <w:jc w:val="center"/>
            </w:pPr>
          </w:p>
        </w:tc>
      </w:tr>
      <w:tr w:rsidR="000064A3" w:rsidRPr="005567F1" w14:paraId="398739A4" w14:textId="77777777" w:rsidTr="000064A3">
        <w:trPr>
          <w:jc w:val="center"/>
        </w:trPr>
        <w:tc>
          <w:tcPr>
            <w:tcW w:w="1703" w:type="dxa"/>
            <w:tcBorders>
              <w:top w:val="nil"/>
              <w:left w:val="single" w:sz="4" w:space="0" w:color="auto"/>
              <w:bottom w:val="nil"/>
              <w:right w:val="nil"/>
            </w:tcBorders>
          </w:tcPr>
          <w:p w14:paraId="6208948F" w14:textId="0308769E" w:rsidR="000064A3" w:rsidRPr="000064A3" w:rsidRDefault="000064A3" w:rsidP="000064A3">
            <w:pPr>
              <w:spacing w:after="240"/>
            </w:pPr>
            <w:r w:rsidRPr="000064A3">
              <w:t>-15-01-01A</w:t>
            </w:r>
          </w:p>
        </w:tc>
        <w:tc>
          <w:tcPr>
            <w:tcW w:w="2521" w:type="dxa"/>
            <w:gridSpan w:val="2"/>
            <w:tcBorders>
              <w:top w:val="nil"/>
              <w:left w:val="nil"/>
              <w:bottom w:val="nil"/>
            </w:tcBorders>
          </w:tcPr>
          <w:p w14:paraId="7E3828DB" w14:textId="77777777" w:rsidR="000064A3" w:rsidRPr="000064A3" w:rsidRDefault="000064A3" w:rsidP="000064A3">
            <w:pPr>
              <w:spacing w:after="240"/>
            </w:pPr>
          </w:p>
        </w:tc>
        <w:tc>
          <w:tcPr>
            <w:tcW w:w="495" w:type="dxa"/>
            <w:tcBorders>
              <w:top w:val="nil"/>
              <w:bottom w:val="nil"/>
            </w:tcBorders>
            <w:tcMar>
              <w:left w:w="29" w:type="dxa"/>
              <w:right w:w="29" w:type="dxa"/>
            </w:tcMar>
          </w:tcPr>
          <w:p w14:paraId="4B8463E0" w14:textId="76BB2B9D" w:rsidR="000064A3" w:rsidRPr="000064A3" w:rsidRDefault="000064A3" w:rsidP="000064A3">
            <w:pPr>
              <w:spacing w:after="240"/>
              <w:jc w:val="center"/>
            </w:pPr>
            <w:r w:rsidRPr="000064A3">
              <w:t>C</w:t>
            </w:r>
          </w:p>
        </w:tc>
        <w:tc>
          <w:tcPr>
            <w:tcW w:w="495" w:type="dxa"/>
            <w:tcBorders>
              <w:top w:val="nil"/>
              <w:bottom w:val="nil"/>
            </w:tcBorders>
            <w:tcMar>
              <w:left w:w="29" w:type="dxa"/>
              <w:right w:w="29" w:type="dxa"/>
            </w:tcMar>
          </w:tcPr>
          <w:p w14:paraId="30F86E34" w14:textId="05852A4A" w:rsidR="000064A3" w:rsidRPr="000064A3" w:rsidRDefault="000064A3" w:rsidP="000064A3">
            <w:pPr>
              <w:spacing w:after="240"/>
              <w:jc w:val="center"/>
            </w:pPr>
            <w:r w:rsidRPr="000064A3">
              <w:t>1</w:t>
            </w:r>
          </w:p>
        </w:tc>
        <w:tc>
          <w:tcPr>
            <w:tcW w:w="495" w:type="dxa"/>
            <w:tcBorders>
              <w:top w:val="nil"/>
              <w:bottom w:val="nil"/>
            </w:tcBorders>
            <w:tcMar>
              <w:left w:w="29" w:type="dxa"/>
              <w:right w:w="29" w:type="dxa"/>
            </w:tcMar>
          </w:tcPr>
          <w:p w14:paraId="45A894F6" w14:textId="60B413DA" w:rsidR="000064A3" w:rsidRPr="000064A3" w:rsidRDefault="000064A3" w:rsidP="000064A3">
            <w:pPr>
              <w:spacing w:after="240"/>
              <w:jc w:val="center"/>
            </w:pPr>
            <w:r w:rsidRPr="000064A3">
              <w:t>0</w:t>
            </w:r>
          </w:p>
        </w:tc>
        <w:tc>
          <w:tcPr>
            <w:tcW w:w="3743" w:type="dxa"/>
            <w:tcBorders>
              <w:top w:val="nil"/>
              <w:bottom w:val="nil"/>
              <w:right w:val="nil"/>
            </w:tcBorders>
          </w:tcPr>
          <w:p w14:paraId="6F677390" w14:textId="776A6A28" w:rsidR="000064A3" w:rsidRPr="000064A3" w:rsidRDefault="000064A3" w:rsidP="000064A3">
            <w:pPr>
              <w:spacing w:after="240"/>
            </w:pPr>
            <w:r w:rsidRPr="000064A3">
              <w:t>(O) May be inoperative provided alternate procedures are established and used.</w:t>
            </w:r>
          </w:p>
        </w:tc>
        <w:tc>
          <w:tcPr>
            <w:tcW w:w="628" w:type="dxa"/>
            <w:tcBorders>
              <w:top w:val="nil"/>
              <w:left w:val="nil"/>
              <w:bottom w:val="nil"/>
            </w:tcBorders>
          </w:tcPr>
          <w:p w14:paraId="6EC93F1D" w14:textId="77777777" w:rsidR="000064A3" w:rsidRPr="005567F1" w:rsidRDefault="000064A3" w:rsidP="000064A3">
            <w:pPr>
              <w:jc w:val="center"/>
            </w:pPr>
          </w:p>
        </w:tc>
      </w:tr>
      <w:tr w:rsidR="000064A3" w:rsidRPr="005567F1" w14:paraId="7F1A58DE" w14:textId="77777777" w:rsidTr="000064A3">
        <w:trPr>
          <w:jc w:val="center"/>
        </w:trPr>
        <w:tc>
          <w:tcPr>
            <w:tcW w:w="1703" w:type="dxa"/>
            <w:tcBorders>
              <w:top w:val="nil"/>
              <w:left w:val="single" w:sz="4" w:space="0" w:color="auto"/>
              <w:bottom w:val="nil"/>
              <w:right w:val="nil"/>
            </w:tcBorders>
          </w:tcPr>
          <w:p w14:paraId="13BB1708" w14:textId="48778A2D" w:rsidR="000064A3" w:rsidRPr="000064A3" w:rsidRDefault="000064A3" w:rsidP="000064A3">
            <w:pPr>
              <w:spacing w:after="240"/>
            </w:pPr>
            <w:r w:rsidRPr="000064A3">
              <w:t>-15-01-01B</w:t>
            </w:r>
          </w:p>
        </w:tc>
        <w:tc>
          <w:tcPr>
            <w:tcW w:w="2521" w:type="dxa"/>
            <w:gridSpan w:val="2"/>
            <w:tcBorders>
              <w:top w:val="nil"/>
              <w:left w:val="nil"/>
              <w:bottom w:val="nil"/>
            </w:tcBorders>
          </w:tcPr>
          <w:p w14:paraId="0B6F4834" w14:textId="77777777" w:rsidR="000064A3" w:rsidRPr="000064A3" w:rsidRDefault="000064A3" w:rsidP="000064A3">
            <w:pPr>
              <w:spacing w:after="240"/>
            </w:pPr>
          </w:p>
        </w:tc>
        <w:tc>
          <w:tcPr>
            <w:tcW w:w="495" w:type="dxa"/>
            <w:tcBorders>
              <w:top w:val="nil"/>
              <w:bottom w:val="nil"/>
            </w:tcBorders>
            <w:tcMar>
              <w:left w:w="29" w:type="dxa"/>
              <w:right w:w="29" w:type="dxa"/>
            </w:tcMar>
          </w:tcPr>
          <w:p w14:paraId="4731B281" w14:textId="2CFCADC0" w:rsidR="000064A3" w:rsidRPr="000064A3" w:rsidRDefault="000064A3" w:rsidP="000064A3">
            <w:pPr>
              <w:spacing w:after="240"/>
              <w:jc w:val="center"/>
            </w:pPr>
            <w:r w:rsidRPr="000064A3">
              <w:t>D</w:t>
            </w:r>
          </w:p>
        </w:tc>
        <w:tc>
          <w:tcPr>
            <w:tcW w:w="495" w:type="dxa"/>
            <w:tcBorders>
              <w:top w:val="nil"/>
              <w:bottom w:val="nil"/>
            </w:tcBorders>
            <w:tcMar>
              <w:left w:w="29" w:type="dxa"/>
              <w:right w:w="29" w:type="dxa"/>
            </w:tcMar>
          </w:tcPr>
          <w:p w14:paraId="5899E0DE" w14:textId="74A26A93" w:rsidR="000064A3" w:rsidRPr="000064A3" w:rsidRDefault="000064A3" w:rsidP="000064A3">
            <w:pPr>
              <w:spacing w:after="240"/>
              <w:jc w:val="center"/>
            </w:pPr>
            <w:r w:rsidRPr="000064A3">
              <w:t>1</w:t>
            </w:r>
          </w:p>
        </w:tc>
        <w:tc>
          <w:tcPr>
            <w:tcW w:w="495" w:type="dxa"/>
            <w:tcBorders>
              <w:top w:val="nil"/>
              <w:bottom w:val="nil"/>
            </w:tcBorders>
            <w:tcMar>
              <w:left w:w="29" w:type="dxa"/>
              <w:right w:w="29" w:type="dxa"/>
            </w:tcMar>
          </w:tcPr>
          <w:p w14:paraId="225494F8" w14:textId="15DF82B7" w:rsidR="000064A3" w:rsidRPr="000064A3" w:rsidRDefault="000064A3" w:rsidP="000064A3">
            <w:pPr>
              <w:spacing w:after="240"/>
              <w:jc w:val="center"/>
            </w:pPr>
            <w:r w:rsidRPr="000064A3">
              <w:t>0</w:t>
            </w:r>
          </w:p>
        </w:tc>
        <w:tc>
          <w:tcPr>
            <w:tcW w:w="3743" w:type="dxa"/>
            <w:tcBorders>
              <w:top w:val="nil"/>
              <w:bottom w:val="nil"/>
              <w:right w:val="nil"/>
            </w:tcBorders>
          </w:tcPr>
          <w:p w14:paraId="21E3AC49" w14:textId="3AA65CF4" w:rsidR="000064A3" w:rsidRPr="000064A3" w:rsidRDefault="000064A3" w:rsidP="000064A3">
            <w:pPr>
              <w:spacing w:after="240"/>
            </w:pPr>
            <w:r w:rsidRPr="000064A3">
              <w:t>May be inoperative provided procedures do not require its use.</w:t>
            </w:r>
          </w:p>
        </w:tc>
        <w:tc>
          <w:tcPr>
            <w:tcW w:w="628" w:type="dxa"/>
            <w:tcBorders>
              <w:top w:val="nil"/>
              <w:left w:val="nil"/>
              <w:bottom w:val="nil"/>
            </w:tcBorders>
          </w:tcPr>
          <w:p w14:paraId="36553D38" w14:textId="77777777" w:rsidR="000064A3" w:rsidRPr="005567F1" w:rsidRDefault="000064A3" w:rsidP="000064A3">
            <w:pPr>
              <w:jc w:val="center"/>
            </w:pPr>
          </w:p>
        </w:tc>
      </w:tr>
      <w:tr w:rsidR="000064A3" w:rsidRPr="005567F1" w14:paraId="556FB38E" w14:textId="77777777" w:rsidTr="000064A3">
        <w:trPr>
          <w:jc w:val="center"/>
        </w:trPr>
        <w:tc>
          <w:tcPr>
            <w:tcW w:w="1703" w:type="dxa"/>
            <w:tcBorders>
              <w:top w:val="nil"/>
              <w:left w:val="single" w:sz="4" w:space="0" w:color="auto"/>
              <w:bottom w:val="nil"/>
              <w:right w:val="nil"/>
            </w:tcBorders>
          </w:tcPr>
          <w:p w14:paraId="519068FD" w14:textId="1B48D881" w:rsidR="000064A3" w:rsidRPr="000064A3" w:rsidRDefault="000064A3" w:rsidP="000064A3">
            <w:pPr>
              <w:spacing w:after="240"/>
            </w:pPr>
            <w:r w:rsidRPr="000064A3">
              <w:t>-21-01</w:t>
            </w:r>
          </w:p>
        </w:tc>
        <w:tc>
          <w:tcPr>
            <w:tcW w:w="2521" w:type="dxa"/>
            <w:gridSpan w:val="2"/>
            <w:tcBorders>
              <w:top w:val="nil"/>
              <w:left w:val="nil"/>
              <w:bottom w:val="nil"/>
            </w:tcBorders>
          </w:tcPr>
          <w:p w14:paraId="2C188E73" w14:textId="54A69ADD" w:rsidR="000064A3" w:rsidRPr="000064A3" w:rsidRDefault="000064A3" w:rsidP="000064A3">
            <w:pPr>
              <w:spacing w:after="240"/>
            </w:pPr>
            <w:r w:rsidRPr="000064A3">
              <w:t>Selective Call Function (SELCAL)</w:t>
            </w:r>
          </w:p>
        </w:tc>
        <w:tc>
          <w:tcPr>
            <w:tcW w:w="495" w:type="dxa"/>
            <w:tcBorders>
              <w:top w:val="nil"/>
              <w:bottom w:val="nil"/>
            </w:tcBorders>
            <w:tcMar>
              <w:left w:w="29" w:type="dxa"/>
              <w:right w:w="29" w:type="dxa"/>
            </w:tcMar>
          </w:tcPr>
          <w:p w14:paraId="451D91C4" w14:textId="77777777" w:rsidR="000064A3" w:rsidRPr="000064A3" w:rsidRDefault="000064A3" w:rsidP="000064A3">
            <w:pPr>
              <w:spacing w:after="240"/>
              <w:jc w:val="center"/>
            </w:pPr>
          </w:p>
        </w:tc>
        <w:tc>
          <w:tcPr>
            <w:tcW w:w="495" w:type="dxa"/>
            <w:tcBorders>
              <w:top w:val="nil"/>
              <w:bottom w:val="nil"/>
            </w:tcBorders>
            <w:tcMar>
              <w:left w:w="29" w:type="dxa"/>
              <w:right w:w="29" w:type="dxa"/>
            </w:tcMar>
          </w:tcPr>
          <w:p w14:paraId="1A6DEAB1" w14:textId="77777777" w:rsidR="000064A3" w:rsidRPr="000064A3" w:rsidRDefault="000064A3" w:rsidP="000064A3">
            <w:pPr>
              <w:spacing w:after="240"/>
              <w:jc w:val="center"/>
            </w:pPr>
          </w:p>
        </w:tc>
        <w:tc>
          <w:tcPr>
            <w:tcW w:w="495" w:type="dxa"/>
            <w:tcBorders>
              <w:top w:val="nil"/>
              <w:bottom w:val="nil"/>
            </w:tcBorders>
            <w:tcMar>
              <w:left w:w="29" w:type="dxa"/>
              <w:right w:w="29" w:type="dxa"/>
            </w:tcMar>
          </w:tcPr>
          <w:p w14:paraId="05D13DA7" w14:textId="77777777" w:rsidR="000064A3" w:rsidRPr="000064A3" w:rsidRDefault="000064A3" w:rsidP="000064A3">
            <w:pPr>
              <w:spacing w:after="240"/>
              <w:jc w:val="center"/>
            </w:pPr>
          </w:p>
        </w:tc>
        <w:tc>
          <w:tcPr>
            <w:tcW w:w="3743" w:type="dxa"/>
            <w:tcBorders>
              <w:top w:val="nil"/>
              <w:bottom w:val="nil"/>
              <w:right w:val="nil"/>
            </w:tcBorders>
          </w:tcPr>
          <w:p w14:paraId="4736EFBB" w14:textId="77777777" w:rsidR="000064A3" w:rsidRPr="000064A3" w:rsidRDefault="000064A3" w:rsidP="000064A3">
            <w:pPr>
              <w:spacing w:after="240"/>
            </w:pPr>
          </w:p>
        </w:tc>
        <w:tc>
          <w:tcPr>
            <w:tcW w:w="628" w:type="dxa"/>
            <w:tcBorders>
              <w:top w:val="nil"/>
              <w:left w:val="nil"/>
              <w:bottom w:val="nil"/>
            </w:tcBorders>
          </w:tcPr>
          <w:p w14:paraId="2197BE64" w14:textId="77777777" w:rsidR="000064A3" w:rsidRPr="005567F1" w:rsidRDefault="000064A3" w:rsidP="000064A3">
            <w:pPr>
              <w:jc w:val="center"/>
            </w:pPr>
          </w:p>
        </w:tc>
      </w:tr>
      <w:tr w:rsidR="000064A3" w:rsidRPr="005567F1" w14:paraId="6FC1FDAA" w14:textId="77777777" w:rsidTr="000064A3">
        <w:trPr>
          <w:jc w:val="center"/>
        </w:trPr>
        <w:tc>
          <w:tcPr>
            <w:tcW w:w="1703" w:type="dxa"/>
            <w:tcBorders>
              <w:top w:val="nil"/>
              <w:left w:val="single" w:sz="4" w:space="0" w:color="auto"/>
              <w:bottom w:val="nil"/>
              <w:right w:val="nil"/>
            </w:tcBorders>
          </w:tcPr>
          <w:p w14:paraId="6C18F49B" w14:textId="168FED80" w:rsidR="000064A3" w:rsidRPr="000064A3" w:rsidRDefault="000064A3" w:rsidP="000064A3">
            <w:pPr>
              <w:spacing w:after="240"/>
            </w:pPr>
            <w:r w:rsidRPr="000064A3">
              <w:t>-21-01A</w:t>
            </w:r>
          </w:p>
        </w:tc>
        <w:tc>
          <w:tcPr>
            <w:tcW w:w="2521" w:type="dxa"/>
            <w:gridSpan w:val="2"/>
            <w:tcBorders>
              <w:top w:val="nil"/>
              <w:left w:val="nil"/>
              <w:bottom w:val="nil"/>
            </w:tcBorders>
          </w:tcPr>
          <w:p w14:paraId="146CE243" w14:textId="77777777" w:rsidR="000064A3" w:rsidRPr="000064A3" w:rsidRDefault="000064A3" w:rsidP="000064A3">
            <w:pPr>
              <w:spacing w:after="240"/>
            </w:pPr>
          </w:p>
        </w:tc>
        <w:tc>
          <w:tcPr>
            <w:tcW w:w="495" w:type="dxa"/>
            <w:tcBorders>
              <w:top w:val="nil"/>
              <w:bottom w:val="nil"/>
            </w:tcBorders>
            <w:tcMar>
              <w:left w:w="29" w:type="dxa"/>
              <w:right w:w="29" w:type="dxa"/>
            </w:tcMar>
          </w:tcPr>
          <w:p w14:paraId="3030D2DF" w14:textId="2A96F97B" w:rsidR="000064A3" w:rsidRPr="000064A3" w:rsidRDefault="000064A3" w:rsidP="000064A3">
            <w:pPr>
              <w:spacing w:after="240"/>
              <w:jc w:val="center"/>
            </w:pPr>
            <w:r w:rsidRPr="000064A3">
              <w:t>C</w:t>
            </w:r>
          </w:p>
        </w:tc>
        <w:tc>
          <w:tcPr>
            <w:tcW w:w="495" w:type="dxa"/>
            <w:tcBorders>
              <w:top w:val="nil"/>
              <w:bottom w:val="nil"/>
            </w:tcBorders>
            <w:tcMar>
              <w:left w:w="29" w:type="dxa"/>
              <w:right w:w="29" w:type="dxa"/>
            </w:tcMar>
          </w:tcPr>
          <w:p w14:paraId="5C168722" w14:textId="7CED9D13" w:rsidR="000064A3" w:rsidRPr="000064A3" w:rsidRDefault="000064A3" w:rsidP="000064A3">
            <w:pPr>
              <w:spacing w:after="240"/>
              <w:jc w:val="center"/>
            </w:pPr>
            <w:r w:rsidRPr="000064A3">
              <w:t>1</w:t>
            </w:r>
          </w:p>
        </w:tc>
        <w:tc>
          <w:tcPr>
            <w:tcW w:w="495" w:type="dxa"/>
            <w:tcBorders>
              <w:top w:val="nil"/>
              <w:bottom w:val="nil"/>
            </w:tcBorders>
            <w:tcMar>
              <w:left w:w="29" w:type="dxa"/>
              <w:right w:w="29" w:type="dxa"/>
            </w:tcMar>
          </w:tcPr>
          <w:p w14:paraId="674B0030" w14:textId="42AFE75A" w:rsidR="000064A3" w:rsidRPr="000064A3" w:rsidRDefault="000064A3" w:rsidP="000064A3">
            <w:pPr>
              <w:spacing w:after="240"/>
              <w:jc w:val="center"/>
            </w:pPr>
            <w:r w:rsidRPr="000064A3">
              <w:t>0</w:t>
            </w:r>
          </w:p>
        </w:tc>
        <w:tc>
          <w:tcPr>
            <w:tcW w:w="3743" w:type="dxa"/>
            <w:tcBorders>
              <w:top w:val="nil"/>
              <w:bottom w:val="nil"/>
              <w:right w:val="nil"/>
            </w:tcBorders>
          </w:tcPr>
          <w:p w14:paraId="43530D4D" w14:textId="714B2E80" w:rsidR="000064A3" w:rsidRPr="000064A3" w:rsidRDefault="000064A3" w:rsidP="000064A3">
            <w:pPr>
              <w:spacing w:after="240"/>
            </w:pPr>
            <w:r w:rsidRPr="000064A3">
              <w:t>(O) May be inoperative provided alternate procedures are established and used.</w:t>
            </w:r>
          </w:p>
        </w:tc>
        <w:tc>
          <w:tcPr>
            <w:tcW w:w="628" w:type="dxa"/>
            <w:tcBorders>
              <w:top w:val="nil"/>
              <w:left w:val="nil"/>
              <w:bottom w:val="nil"/>
            </w:tcBorders>
          </w:tcPr>
          <w:p w14:paraId="643210F9" w14:textId="77777777" w:rsidR="000064A3" w:rsidRPr="005567F1" w:rsidRDefault="000064A3" w:rsidP="000064A3">
            <w:pPr>
              <w:jc w:val="center"/>
            </w:pPr>
          </w:p>
        </w:tc>
      </w:tr>
      <w:tr w:rsidR="000064A3" w:rsidRPr="005567F1" w14:paraId="02D47DA0" w14:textId="77777777" w:rsidTr="000064A3">
        <w:trPr>
          <w:jc w:val="center"/>
        </w:trPr>
        <w:tc>
          <w:tcPr>
            <w:tcW w:w="1703" w:type="dxa"/>
            <w:tcBorders>
              <w:top w:val="nil"/>
              <w:left w:val="single" w:sz="4" w:space="0" w:color="auto"/>
              <w:bottom w:val="nil"/>
              <w:right w:val="nil"/>
            </w:tcBorders>
          </w:tcPr>
          <w:p w14:paraId="30D04073" w14:textId="6C43D74A" w:rsidR="000064A3" w:rsidRPr="000064A3" w:rsidRDefault="000064A3" w:rsidP="000064A3">
            <w:pPr>
              <w:spacing w:after="240"/>
            </w:pPr>
            <w:r w:rsidRPr="000064A3">
              <w:t>-21-01B</w:t>
            </w:r>
          </w:p>
        </w:tc>
        <w:tc>
          <w:tcPr>
            <w:tcW w:w="2521" w:type="dxa"/>
            <w:gridSpan w:val="2"/>
            <w:tcBorders>
              <w:top w:val="nil"/>
              <w:left w:val="nil"/>
              <w:bottom w:val="nil"/>
            </w:tcBorders>
          </w:tcPr>
          <w:p w14:paraId="404542BC" w14:textId="77777777" w:rsidR="000064A3" w:rsidRPr="000064A3" w:rsidRDefault="000064A3" w:rsidP="000064A3">
            <w:pPr>
              <w:spacing w:after="240"/>
            </w:pPr>
          </w:p>
        </w:tc>
        <w:tc>
          <w:tcPr>
            <w:tcW w:w="495" w:type="dxa"/>
            <w:tcBorders>
              <w:top w:val="nil"/>
              <w:bottom w:val="nil"/>
            </w:tcBorders>
            <w:tcMar>
              <w:left w:w="29" w:type="dxa"/>
              <w:right w:w="29" w:type="dxa"/>
            </w:tcMar>
          </w:tcPr>
          <w:p w14:paraId="3C1E00A9" w14:textId="01A71637" w:rsidR="000064A3" w:rsidRPr="000064A3" w:rsidRDefault="000064A3" w:rsidP="000064A3">
            <w:pPr>
              <w:spacing w:after="240"/>
              <w:jc w:val="center"/>
            </w:pPr>
            <w:r w:rsidRPr="000064A3">
              <w:t>D</w:t>
            </w:r>
          </w:p>
        </w:tc>
        <w:tc>
          <w:tcPr>
            <w:tcW w:w="495" w:type="dxa"/>
            <w:tcBorders>
              <w:top w:val="nil"/>
              <w:bottom w:val="nil"/>
            </w:tcBorders>
            <w:tcMar>
              <w:left w:w="29" w:type="dxa"/>
              <w:right w:w="29" w:type="dxa"/>
            </w:tcMar>
          </w:tcPr>
          <w:p w14:paraId="660C2F7B" w14:textId="020BF7DA" w:rsidR="000064A3" w:rsidRPr="000064A3" w:rsidRDefault="000064A3" w:rsidP="000064A3">
            <w:pPr>
              <w:spacing w:after="240"/>
              <w:jc w:val="center"/>
            </w:pPr>
            <w:r w:rsidRPr="000064A3">
              <w:t>1</w:t>
            </w:r>
          </w:p>
        </w:tc>
        <w:tc>
          <w:tcPr>
            <w:tcW w:w="495" w:type="dxa"/>
            <w:tcBorders>
              <w:top w:val="nil"/>
              <w:bottom w:val="nil"/>
            </w:tcBorders>
            <w:tcMar>
              <w:left w:w="29" w:type="dxa"/>
              <w:right w:w="29" w:type="dxa"/>
            </w:tcMar>
          </w:tcPr>
          <w:p w14:paraId="7C866496" w14:textId="20301EB2" w:rsidR="000064A3" w:rsidRPr="000064A3" w:rsidRDefault="000064A3" w:rsidP="000064A3">
            <w:pPr>
              <w:spacing w:after="240"/>
              <w:jc w:val="center"/>
            </w:pPr>
            <w:r w:rsidRPr="000064A3">
              <w:t>0</w:t>
            </w:r>
          </w:p>
        </w:tc>
        <w:tc>
          <w:tcPr>
            <w:tcW w:w="3743" w:type="dxa"/>
            <w:tcBorders>
              <w:top w:val="nil"/>
              <w:bottom w:val="nil"/>
              <w:right w:val="nil"/>
            </w:tcBorders>
          </w:tcPr>
          <w:p w14:paraId="4ACDC5B4" w14:textId="71164FFD" w:rsidR="000064A3" w:rsidRPr="000064A3" w:rsidRDefault="000064A3" w:rsidP="000064A3">
            <w:pPr>
              <w:spacing w:after="240"/>
            </w:pPr>
            <w:r w:rsidRPr="000064A3">
              <w:t>May be inoperative provided procedures do not require its use.</w:t>
            </w:r>
          </w:p>
        </w:tc>
        <w:tc>
          <w:tcPr>
            <w:tcW w:w="628" w:type="dxa"/>
            <w:tcBorders>
              <w:top w:val="nil"/>
              <w:left w:val="nil"/>
              <w:bottom w:val="nil"/>
            </w:tcBorders>
          </w:tcPr>
          <w:p w14:paraId="532663EE" w14:textId="77777777" w:rsidR="000064A3" w:rsidRPr="005567F1" w:rsidRDefault="000064A3" w:rsidP="000064A3">
            <w:pPr>
              <w:jc w:val="center"/>
            </w:pPr>
          </w:p>
        </w:tc>
      </w:tr>
      <w:tr w:rsidR="000064A3" w:rsidRPr="005567F1" w14:paraId="745C57DB" w14:textId="77777777" w:rsidTr="000064A3">
        <w:trPr>
          <w:jc w:val="center"/>
        </w:trPr>
        <w:tc>
          <w:tcPr>
            <w:tcW w:w="1703" w:type="dxa"/>
            <w:tcBorders>
              <w:top w:val="nil"/>
              <w:left w:val="single" w:sz="4" w:space="0" w:color="auto"/>
              <w:bottom w:val="nil"/>
              <w:right w:val="nil"/>
            </w:tcBorders>
          </w:tcPr>
          <w:p w14:paraId="2CE426A3" w14:textId="00078CBF" w:rsidR="000064A3" w:rsidRPr="000064A3" w:rsidRDefault="000064A3" w:rsidP="000064A3">
            <w:pPr>
              <w:spacing w:after="240"/>
            </w:pPr>
            <w:r w:rsidRPr="000064A3">
              <w:t>-21-01-01</w:t>
            </w:r>
          </w:p>
        </w:tc>
        <w:tc>
          <w:tcPr>
            <w:tcW w:w="2521" w:type="dxa"/>
            <w:gridSpan w:val="2"/>
            <w:tcBorders>
              <w:top w:val="nil"/>
              <w:left w:val="nil"/>
              <w:bottom w:val="nil"/>
            </w:tcBorders>
          </w:tcPr>
          <w:p w14:paraId="47AB07F2" w14:textId="3CAF1F94" w:rsidR="000064A3" w:rsidRPr="000064A3" w:rsidRDefault="000064A3" w:rsidP="000064A3">
            <w:pPr>
              <w:spacing w:after="240"/>
            </w:pPr>
            <w:r w:rsidRPr="000064A3">
              <w:t>Channels</w:t>
            </w:r>
          </w:p>
        </w:tc>
        <w:tc>
          <w:tcPr>
            <w:tcW w:w="495" w:type="dxa"/>
            <w:tcBorders>
              <w:top w:val="nil"/>
              <w:bottom w:val="nil"/>
            </w:tcBorders>
            <w:tcMar>
              <w:left w:w="29" w:type="dxa"/>
              <w:right w:w="29" w:type="dxa"/>
            </w:tcMar>
          </w:tcPr>
          <w:p w14:paraId="075C9966" w14:textId="77777777" w:rsidR="000064A3" w:rsidRPr="000064A3" w:rsidRDefault="000064A3" w:rsidP="000064A3">
            <w:pPr>
              <w:spacing w:after="240"/>
              <w:jc w:val="center"/>
            </w:pPr>
          </w:p>
        </w:tc>
        <w:tc>
          <w:tcPr>
            <w:tcW w:w="495" w:type="dxa"/>
            <w:tcBorders>
              <w:top w:val="nil"/>
              <w:bottom w:val="nil"/>
            </w:tcBorders>
            <w:tcMar>
              <w:left w:w="29" w:type="dxa"/>
              <w:right w:w="29" w:type="dxa"/>
            </w:tcMar>
          </w:tcPr>
          <w:p w14:paraId="0675804D" w14:textId="77777777" w:rsidR="000064A3" w:rsidRPr="000064A3" w:rsidRDefault="000064A3" w:rsidP="000064A3">
            <w:pPr>
              <w:spacing w:after="240"/>
              <w:jc w:val="center"/>
            </w:pPr>
          </w:p>
        </w:tc>
        <w:tc>
          <w:tcPr>
            <w:tcW w:w="495" w:type="dxa"/>
            <w:tcBorders>
              <w:top w:val="nil"/>
              <w:bottom w:val="nil"/>
            </w:tcBorders>
            <w:tcMar>
              <w:left w:w="29" w:type="dxa"/>
              <w:right w:w="29" w:type="dxa"/>
            </w:tcMar>
          </w:tcPr>
          <w:p w14:paraId="64C7BDD2" w14:textId="77777777" w:rsidR="000064A3" w:rsidRPr="000064A3" w:rsidRDefault="000064A3" w:rsidP="000064A3">
            <w:pPr>
              <w:spacing w:after="240"/>
              <w:jc w:val="center"/>
            </w:pPr>
          </w:p>
        </w:tc>
        <w:tc>
          <w:tcPr>
            <w:tcW w:w="3743" w:type="dxa"/>
            <w:tcBorders>
              <w:top w:val="nil"/>
              <w:bottom w:val="nil"/>
              <w:right w:val="nil"/>
            </w:tcBorders>
          </w:tcPr>
          <w:p w14:paraId="5DCA15CD" w14:textId="77777777" w:rsidR="000064A3" w:rsidRPr="000064A3" w:rsidRDefault="000064A3" w:rsidP="000064A3">
            <w:pPr>
              <w:spacing w:after="240"/>
            </w:pPr>
          </w:p>
        </w:tc>
        <w:tc>
          <w:tcPr>
            <w:tcW w:w="628" w:type="dxa"/>
            <w:tcBorders>
              <w:top w:val="nil"/>
              <w:left w:val="nil"/>
              <w:bottom w:val="nil"/>
            </w:tcBorders>
          </w:tcPr>
          <w:p w14:paraId="2CB3449F" w14:textId="77777777" w:rsidR="000064A3" w:rsidRPr="005567F1" w:rsidRDefault="000064A3" w:rsidP="000064A3">
            <w:pPr>
              <w:jc w:val="center"/>
            </w:pPr>
          </w:p>
        </w:tc>
      </w:tr>
      <w:tr w:rsidR="000064A3" w:rsidRPr="005567F1" w14:paraId="43DB648F" w14:textId="77777777" w:rsidTr="000064A3">
        <w:trPr>
          <w:jc w:val="center"/>
        </w:trPr>
        <w:tc>
          <w:tcPr>
            <w:tcW w:w="1703" w:type="dxa"/>
            <w:tcBorders>
              <w:top w:val="nil"/>
              <w:left w:val="single" w:sz="4" w:space="0" w:color="auto"/>
              <w:bottom w:val="nil"/>
              <w:right w:val="nil"/>
            </w:tcBorders>
          </w:tcPr>
          <w:p w14:paraId="15A3736F" w14:textId="255B4058" w:rsidR="000064A3" w:rsidRPr="000064A3" w:rsidRDefault="000064A3" w:rsidP="000064A3">
            <w:pPr>
              <w:spacing w:after="240"/>
            </w:pPr>
            <w:r w:rsidRPr="000064A3">
              <w:t>-21-01-01A</w:t>
            </w:r>
          </w:p>
        </w:tc>
        <w:tc>
          <w:tcPr>
            <w:tcW w:w="2521" w:type="dxa"/>
            <w:gridSpan w:val="2"/>
            <w:tcBorders>
              <w:top w:val="nil"/>
              <w:left w:val="nil"/>
              <w:bottom w:val="nil"/>
            </w:tcBorders>
          </w:tcPr>
          <w:p w14:paraId="3A901B01" w14:textId="77777777" w:rsidR="000064A3" w:rsidRPr="000064A3" w:rsidRDefault="000064A3" w:rsidP="000064A3">
            <w:pPr>
              <w:spacing w:after="240"/>
            </w:pPr>
          </w:p>
        </w:tc>
        <w:tc>
          <w:tcPr>
            <w:tcW w:w="495" w:type="dxa"/>
            <w:tcBorders>
              <w:top w:val="nil"/>
              <w:bottom w:val="nil"/>
            </w:tcBorders>
            <w:tcMar>
              <w:left w:w="29" w:type="dxa"/>
              <w:right w:w="29" w:type="dxa"/>
            </w:tcMar>
          </w:tcPr>
          <w:p w14:paraId="4568B940" w14:textId="38C02D56" w:rsidR="000064A3" w:rsidRPr="000064A3" w:rsidRDefault="000064A3" w:rsidP="000064A3">
            <w:pPr>
              <w:spacing w:after="240"/>
              <w:jc w:val="center"/>
            </w:pPr>
            <w:r w:rsidRPr="000064A3">
              <w:t>C</w:t>
            </w:r>
          </w:p>
        </w:tc>
        <w:tc>
          <w:tcPr>
            <w:tcW w:w="495" w:type="dxa"/>
            <w:tcBorders>
              <w:top w:val="nil"/>
              <w:bottom w:val="nil"/>
            </w:tcBorders>
            <w:tcMar>
              <w:left w:w="29" w:type="dxa"/>
              <w:right w:w="29" w:type="dxa"/>
            </w:tcMar>
          </w:tcPr>
          <w:p w14:paraId="5D979574" w14:textId="3F980D04" w:rsidR="000064A3" w:rsidRPr="000064A3" w:rsidRDefault="000064A3" w:rsidP="000064A3">
            <w:pPr>
              <w:spacing w:after="240"/>
              <w:jc w:val="center"/>
            </w:pPr>
            <w:r w:rsidRPr="000064A3">
              <w:t>5</w:t>
            </w:r>
          </w:p>
        </w:tc>
        <w:tc>
          <w:tcPr>
            <w:tcW w:w="495" w:type="dxa"/>
            <w:tcBorders>
              <w:top w:val="nil"/>
              <w:bottom w:val="nil"/>
            </w:tcBorders>
            <w:tcMar>
              <w:left w:w="29" w:type="dxa"/>
              <w:right w:w="29" w:type="dxa"/>
            </w:tcMar>
          </w:tcPr>
          <w:p w14:paraId="1B4D6EBD" w14:textId="473824F3" w:rsidR="000064A3" w:rsidRPr="000064A3" w:rsidRDefault="000064A3" w:rsidP="000064A3">
            <w:pPr>
              <w:spacing w:after="240"/>
              <w:jc w:val="center"/>
            </w:pPr>
            <w:r w:rsidRPr="000064A3">
              <w:t>0</w:t>
            </w:r>
          </w:p>
        </w:tc>
        <w:tc>
          <w:tcPr>
            <w:tcW w:w="3743" w:type="dxa"/>
            <w:tcBorders>
              <w:top w:val="nil"/>
              <w:bottom w:val="nil"/>
              <w:right w:val="nil"/>
            </w:tcBorders>
          </w:tcPr>
          <w:p w14:paraId="049E1C36" w14:textId="4FEE5797" w:rsidR="000064A3" w:rsidRPr="000064A3" w:rsidRDefault="000064A3" w:rsidP="000064A3">
            <w:pPr>
              <w:spacing w:after="240"/>
            </w:pPr>
            <w:r w:rsidRPr="000064A3">
              <w:t>(O) May be inoperative provided alternate procedures are established and used.</w:t>
            </w:r>
          </w:p>
        </w:tc>
        <w:tc>
          <w:tcPr>
            <w:tcW w:w="628" w:type="dxa"/>
            <w:tcBorders>
              <w:top w:val="nil"/>
              <w:left w:val="nil"/>
              <w:bottom w:val="nil"/>
            </w:tcBorders>
          </w:tcPr>
          <w:p w14:paraId="40ACE509" w14:textId="77777777" w:rsidR="000064A3" w:rsidRPr="005567F1" w:rsidRDefault="000064A3" w:rsidP="000064A3">
            <w:pPr>
              <w:jc w:val="center"/>
            </w:pPr>
          </w:p>
        </w:tc>
      </w:tr>
      <w:tr w:rsidR="000064A3" w:rsidRPr="005567F1" w14:paraId="7EB20D05" w14:textId="77777777" w:rsidTr="000064A3">
        <w:trPr>
          <w:jc w:val="center"/>
        </w:trPr>
        <w:tc>
          <w:tcPr>
            <w:tcW w:w="1703" w:type="dxa"/>
            <w:tcBorders>
              <w:top w:val="nil"/>
              <w:left w:val="single" w:sz="4" w:space="0" w:color="auto"/>
              <w:bottom w:val="single" w:sz="4" w:space="0" w:color="auto"/>
              <w:right w:val="nil"/>
            </w:tcBorders>
          </w:tcPr>
          <w:p w14:paraId="52AD9711" w14:textId="05A3297B" w:rsidR="000064A3" w:rsidRPr="000064A3" w:rsidRDefault="000064A3" w:rsidP="000064A3">
            <w:pPr>
              <w:spacing w:after="240"/>
            </w:pPr>
            <w:r w:rsidRPr="000064A3">
              <w:t>-21-01-01B</w:t>
            </w:r>
          </w:p>
        </w:tc>
        <w:tc>
          <w:tcPr>
            <w:tcW w:w="2521" w:type="dxa"/>
            <w:gridSpan w:val="2"/>
            <w:tcBorders>
              <w:top w:val="nil"/>
              <w:left w:val="nil"/>
              <w:bottom w:val="single" w:sz="4" w:space="0" w:color="auto"/>
            </w:tcBorders>
          </w:tcPr>
          <w:p w14:paraId="68894E33" w14:textId="77777777" w:rsidR="000064A3" w:rsidRPr="000064A3" w:rsidRDefault="000064A3" w:rsidP="000064A3">
            <w:pPr>
              <w:spacing w:after="240"/>
            </w:pPr>
          </w:p>
        </w:tc>
        <w:tc>
          <w:tcPr>
            <w:tcW w:w="495" w:type="dxa"/>
            <w:tcBorders>
              <w:top w:val="nil"/>
              <w:bottom w:val="single" w:sz="4" w:space="0" w:color="auto"/>
            </w:tcBorders>
            <w:tcMar>
              <w:left w:w="29" w:type="dxa"/>
              <w:right w:w="29" w:type="dxa"/>
            </w:tcMar>
          </w:tcPr>
          <w:p w14:paraId="7689F15C" w14:textId="5F7AFD31" w:rsidR="000064A3" w:rsidRPr="000064A3" w:rsidRDefault="000064A3" w:rsidP="000064A3">
            <w:pPr>
              <w:spacing w:after="240"/>
              <w:jc w:val="center"/>
            </w:pPr>
            <w:r w:rsidRPr="000064A3">
              <w:t>D</w:t>
            </w:r>
          </w:p>
        </w:tc>
        <w:tc>
          <w:tcPr>
            <w:tcW w:w="495" w:type="dxa"/>
            <w:tcBorders>
              <w:top w:val="nil"/>
              <w:bottom w:val="single" w:sz="4" w:space="0" w:color="auto"/>
            </w:tcBorders>
            <w:tcMar>
              <w:left w:w="29" w:type="dxa"/>
              <w:right w:w="29" w:type="dxa"/>
            </w:tcMar>
          </w:tcPr>
          <w:p w14:paraId="24FD59C6" w14:textId="0C5032C5" w:rsidR="000064A3" w:rsidRPr="000064A3" w:rsidRDefault="000064A3" w:rsidP="000064A3">
            <w:pPr>
              <w:spacing w:after="240"/>
              <w:jc w:val="center"/>
            </w:pPr>
            <w:r w:rsidRPr="000064A3">
              <w:t>5</w:t>
            </w:r>
          </w:p>
        </w:tc>
        <w:tc>
          <w:tcPr>
            <w:tcW w:w="495" w:type="dxa"/>
            <w:tcBorders>
              <w:top w:val="nil"/>
              <w:bottom w:val="single" w:sz="4" w:space="0" w:color="auto"/>
            </w:tcBorders>
            <w:tcMar>
              <w:left w:w="29" w:type="dxa"/>
              <w:right w:w="29" w:type="dxa"/>
            </w:tcMar>
          </w:tcPr>
          <w:p w14:paraId="2669C471" w14:textId="7BB86D9B" w:rsidR="000064A3" w:rsidRPr="000064A3" w:rsidRDefault="000064A3" w:rsidP="000064A3">
            <w:pPr>
              <w:spacing w:after="240"/>
              <w:jc w:val="center"/>
            </w:pPr>
            <w:r w:rsidRPr="000064A3">
              <w:t>0</w:t>
            </w:r>
          </w:p>
        </w:tc>
        <w:tc>
          <w:tcPr>
            <w:tcW w:w="3743" w:type="dxa"/>
            <w:tcBorders>
              <w:top w:val="nil"/>
              <w:bottom w:val="single" w:sz="4" w:space="0" w:color="auto"/>
              <w:right w:val="nil"/>
            </w:tcBorders>
          </w:tcPr>
          <w:p w14:paraId="42A1EFC7" w14:textId="6D51BC6E" w:rsidR="000064A3" w:rsidRPr="000064A3" w:rsidRDefault="000064A3" w:rsidP="000064A3">
            <w:pPr>
              <w:spacing w:after="240"/>
            </w:pPr>
            <w:r w:rsidRPr="000064A3">
              <w:t>May be inoperative provided procedures do not require its use.</w:t>
            </w:r>
          </w:p>
        </w:tc>
        <w:tc>
          <w:tcPr>
            <w:tcW w:w="628" w:type="dxa"/>
            <w:tcBorders>
              <w:top w:val="nil"/>
              <w:left w:val="nil"/>
            </w:tcBorders>
          </w:tcPr>
          <w:p w14:paraId="59787F21" w14:textId="77777777" w:rsidR="000064A3" w:rsidRPr="005567F1" w:rsidRDefault="000064A3" w:rsidP="000064A3">
            <w:pPr>
              <w:jc w:val="center"/>
            </w:pPr>
          </w:p>
        </w:tc>
      </w:tr>
    </w:tbl>
    <w:p w14:paraId="0FAA7893" w14:textId="77777777" w:rsidR="00F9593C" w:rsidRDefault="00F9593C" w:rsidP="00F9593C">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3-3"/>
      </w:tblPr>
      <w:tblGrid>
        <w:gridCol w:w="5040"/>
        <w:gridCol w:w="5040"/>
      </w:tblGrid>
      <w:tr w:rsidR="00F9593C" w:rsidRPr="005567F1" w14:paraId="7342CC98" w14:textId="77777777" w:rsidTr="001672EB">
        <w:trPr>
          <w:tblHeader/>
          <w:jc w:val="center"/>
        </w:trPr>
        <w:tc>
          <w:tcPr>
            <w:tcW w:w="5040" w:type="dxa"/>
            <w:tcBorders>
              <w:bottom w:val="single" w:sz="4" w:space="0" w:color="auto"/>
              <w:right w:val="nil"/>
            </w:tcBorders>
            <w:tcMar>
              <w:top w:w="29" w:type="dxa"/>
              <w:bottom w:w="29" w:type="dxa"/>
            </w:tcMar>
          </w:tcPr>
          <w:p w14:paraId="69AEF090" w14:textId="77777777" w:rsidR="00F9593C" w:rsidRPr="005567F1" w:rsidRDefault="00F9593C" w:rsidP="00CE3467">
            <w:pPr>
              <w:spacing w:after="60"/>
            </w:pPr>
            <w:r>
              <w:lastRenderedPageBreak/>
              <w:t>U.</w:t>
            </w:r>
            <w:r w:rsidRPr="005567F1">
              <w:t>S. DEPARTMENT OF TRANSPORTATION</w:t>
            </w:r>
          </w:p>
          <w:p w14:paraId="774FABC9" w14:textId="77777777" w:rsidR="00F9593C" w:rsidRPr="005567F1" w:rsidRDefault="00F9593C" w:rsidP="00CE3467">
            <w:pPr>
              <w:spacing w:after="60"/>
            </w:pPr>
            <w:r w:rsidRPr="005567F1">
              <w:t>FEDERAL AVIATION ADMINISTRATION</w:t>
            </w:r>
          </w:p>
        </w:tc>
        <w:tc>
          <w:tcPr>
            <w:tcW w:w="5040" w:type="dxa"/>
            <w:tcBorders>
              <w:left w:val="nil"/>
            </w:tcBorders>
            <w:tcMar>
              <w:top w:w="29" w:type="dxa"/>
              <w:bottom w:w="29" w:type="dxa"/>
            </w:tcMar>
            <w:vAlign w:val="center"/>
          </w:tcPr>
          <w:p w14:paraId="467E384D" w14:textId="77777777" w:rsidR="00F9593C" w:rsidRPr="005567F1" w:rsidRDefault="00F9593C" w:rsidP="00CE3467">
            <w:pPr>
              <w:spacing w:after="60"/>
              <w:jc w:val="right"/>
            </w:pPr>
            <w:r w:rsidRPr="005567F1">
              <w:t>MASTER MINIMUM EQUIPMENT LIST</w:t>
            </w:r>
          </w:p>
        </w:tc>
      </w:tr>
      <w:tr w:rsidR="00F9593C" w:rsidRPr="005567F1" w14:paraId="1EA999F3" w14:textId="77777777" w:rsidTr="001672EB">
        <w:trPr>
          <w:tblHeader/>
          <w:jc w:val="center"/>
        </w:trPr>
        <w:tc>
          <w:tcPr>
            <w:tcW w:w="5040" w:type="dxa"/>
            <w:tcBorders>
              <w:bottom w:val="single" w:sz="4" w:space="0" w:color="auto"/>
              <w:right w:val="nil"/>
            </w:tcBorders>
            <w:tcMar>
              <w:top w:w="29" w:type="dxa"/>
              <w:bottom w:w="29" w:type="dxa"/>
            </w:tcMar>
          </w:tcPr>
          <w:p w14:paraId="73473D95" w14:textId="77777777" w:rsidR="00827D30" w:rsidRPr="00817875" w:rsidRDefault="00827D30" w:rsidP="00827D30">
            <w:pPr>
              <w:spacing w:after="60"/>
            </w:pPr>
            <w:r w:rsidRPr="00817875">
              <w:t>REVISION NO. 1</w:t>
            </w:r>
            <w:r>
              <w:t>8</w:t>
            </w:r>
          </w:p>
          <w:p w14:paraId="47AF3AD8" w14:textId="21557C9A" w:rsidR="00F9593C" w:rsidRPr="005567F1" w:rsidRDefault="00827D30" w:rsidP="00827D30">
            <w:pPr>
              <w:spacing w:after="60"/>
            </w:pPr>
            <w:r w:rsidRPr="00817875">
              <w:t xml:space="preserve">DATE: </w:t>
            </w:r>
            <w:r w:rsidR="008800AC">
              <w:t>08/31/2023</w:t>
            </w:r>
          </w:p>
        </w:tc>
        <w:tc>
          <w:tcPr>
            <w:tcW w:w="5040" w:type="dxa"/>
            <w:tcBorders>
              <w:left w:val="nil"/>
            </w:tcBorders>
            <w:tcMar>
              <w:top w:w="29" w:type="dxa"/>
              <w:bottom w:w="29" w:type="dxa"/>
            </w:tcMar>
          </w:tcPr>
          <w:p w14:paraId="287153D3" w14:textId="00530625" w:rsidR="00F9593C" w:rsidRPr="005567F1" w:rsidRDefault="00F9593C" w:rsidP="00F9593C">
            <w:pPr>
              <w:spacing w:after="60"/>
              <w:jc w:val="right"/>
            </w:pPr>
            <w:r w:rsidRPr="005567F1">
              <w:t xml:space="preserve">PAGE NO. </w:t>
            </w:r>
            <w:r>
              <w:t>23-3</w:t>
            </w:r>
          </w:p>
        </w:tc>
      </w:tr>
      <w:tr w:rsidR="00F9593C" w:rsidRPr="005567F1" w14:paraId="35EAA26D" w14:textId="77777777" w:rsidTr="001672EB">
        <w:trPr>
          <w:tblHeader/>
          <w:jc w:val="center"/>
        </w:trPr>
        <w:tc>
          <w:tcPr>
            <w:tcW w:w="5040" w:type="dxa"/>
            <w:tcBorders>
              <w:right w:val="single" w:sz="4" w:space="0" w:color="auto"/>
            </w:tcBorders>
            <w:tcMar>
              <w:top w:w="29" w:type="dxa"/>
              <w:bottom w:w="29" w:type="dxa"/>
            </w:tcMar>
            <w:vAlign w:val="center"/>
          </w:tcPr>
          <w:p w14:paraId="6B83C003" w14:textId="77777777" w:rsidR="00F9593C" w:rsidRPr="005567F1" w:rsidRDefault="00F9593C" w:rsidP="00CE3467">
            <w:pPr>
              <w:spacing w:after="60"/>
            </w:pPr>
            <w:r w:rsidRPr="005567F1">
              <w:t>AIRCRAFT:</w:t>
            </w:r>
          </w:p>
          <w:p w14:paraId="386A30E5" w14:textId="77777777" w:rsidR="00F9593C" w:rsidRPr="005567F1" w:rsidRDefault="00F9593C" w:rsidP="00CE3467">
            <w:pPr>
              <w:spacing w:after="60"/>
            </w:pPr>
            <w:r>
              <w:t>Boeing 787</w:t>
            </w:r>
          </w:p>
        </w:tc>
        <w:tc>
          <w:tcPr>
            <w:tcW w:w="5040" w:type="dxa"/>
            <w:tcBorders>
              <w:left w:val="single" w:sz="4" w:space="0" w:color="auto"/>
            </w:tcBorders>
            <w:tcMar>
              <w:top w:w="29" w:type="dxa"/>
              <w:bottom w:w="29" w:type="dxa"/>
            </w:tcMar>
          </w:tcPr>
          <w:p w14:paraId="5CE29A21" w14:textId="77777777" w:rsidR="00F9593C" w:rsidRPr="005567F1" w:rsidRDefault="00F9593C" w:rsidP="00CE3467">
            <w:pPr>
              <w:pStyle w:val="ListParagraph"/>
              <w:spacing w:after="60"/>
              <w:ind w:left="662" w:hanging="720"/>
              <w:rPr>
                <w:b/>
              </w:rPr>
            </w:pPr>
            <w:r w:rsidRPr="005567F1">
              <w:rPr>
                <w:b/>
              </w:rPr>
              <w:t>TABLE KEY</w:t>
            </w:r>
          </w:p>
          <w:p w14:paraId="7C3FD520" w14:textId="77777777" w:rsidR="00F9593C" w:rsidRPr="005567F1" w:rsidRDefault="00F9593C" w:rsidP="003D433F">
            <w:pPr>
              <w:pStyle w:val="ListParagraph"/>
              <w:numPr>
                <w:ilvl w:val="0"/>
                <w:numId w:val="90"/>
              </w:numPr>
              <w:spacing w:after="60"/>
            </w:pPr>
            <w:r w:rsidRPr="005567F1">
              <w:t>REPAIR CATEGORY</w:t>
            </w:r>
          </w:p>
          <w:p w14:paraId="37E03778" w14:textId="77777777" w:rsidR="00F9593C" w:rsidRPr="005567F1" w:rsidRDefault="00F9593C" w:rsidP="003D433F">
            <w:pPr>
              <w:pStyle w:val="ListParagraph"/>
              <w:numPr>
                <w:ilvl w:val="0"/>
                <w:numId w:val="90"/>
              </w:numPr>
              <w:spacing w:after="60"/>
            </w:pPr>
            <w:r w:rsidRPr="005567F1">
              <w:t>NO. INSTALLED</w:t>
            </w:r>
          </w:p>
          <w:p w14:paraId="2FBCC066" w14:textId="77777777" w:rsidR="00F9593C" w:rsidRPr="005567F1" w:rsidRDefault="00F9593C" w:rsidP="003D433F">
            <w:pPr>
              <w:pStyle w:val="ListParagraph"/>
              <w:numPr>
                <w:ilvl w:val="0"/>
                <w:numId w:val="90"/>
              </w:numPr>
              <w:spacing w:after="60"/>
            </w:pPr>
            <w:r w:rsidRPr="005567F1">
              <w:t>NO. REQUIRED FOR DISPATCH</w:t>
            </w:r>
          </w:p>
          <w:p w14:paraId="772DDFAB" w14:textId="77777777" w:rsidR="00F9593C" w:rsidRPr="005567F1" w:rsidRDefault="00F9593C" w:rsidP="003D433F">
            <w:pPr>
              <w:pStyle w:val="ListParagraph"/>
              <w:numPr>
                <w:ilvl w:val="0"/>
                <w:numId w:val="90"/>
              </w:numPr>
              <w:spacing w:after="60"/>
            </w:pPr>
            <w:r w:rsidRPr="005567F1">
              <w:t>REMARKS OR EXCEPTIONS</w:t>
            </w:r>
          </w:p>
        </w:tc>
      </w:tr>
    </w:tbl>
    <w:p w14:paraId="0565FA74" w14:textId="77777777" w:rsidR="00F9593C" w:rsidRPr="005567F1" w:rsidRDefault="00F9593C" w:rsidP="00F9593C">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Communications"/>
      </w:tblPr>
      <w:tblGrid>
        <w:gridCol w:w="1703"/>
        <w:gridCol w:w="2370"/>
        <w:gridCol w:w="151"/>
        <w:gridCol w:w="495"/>
        <w:gridCol w:w="495"/>
        <w:gridCol w:w="495"/>
        <w:gridCol w:w="3743"/>
        <w:gridCol w:w="628"/>
      </w:tblGrid>
      <w:tr w:rsidR="00F9593C" w:rsidRPr="005567F1" w14:paraId="3A89AC4C"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3445F93A" w14:textId="77777777" w:rsidR="00F9593C" w:rsidRPr="005567F1" w:rsidRDefault="00F9593C" w:rsidP="00CE3467">
            <w:pPr>
              <w:ind w:left="360" w:hanging="360"/>
              <w:rPr>
                <w:b/>
              </w:rPr>
            </w:pPr>
            <w:r>
              <w:rPr>
                <w:b/>
              </w:rPr>
              <w:t>23</w:t>
            </w:r>
            <w:r w:rsidRPr="00B15701">
              <w:rPr>
                <w:b/>
              </w:rPr>
              <w:t xml:space="preserve">. </w:t>
            </w:r>
            <w:r>
              <w:rPr>
                <w:b/>
              </w:rPr>
              <w:t>Communications</w:t>
            </w:r>
          </w:p>
        </w:tc>
        <w:tc>
          <w:tcPr>
            <w:tcW w:w="151" w:type="dxa"/>
            <w:tcBorders>
              <w:left w:val="nil"/>
              <w:right w:val="nil"/>
            </w:tcBorders>
            <w:shd w:val="clear" w:color="auto" w:fill="D9D9D9" w:themeFill="background1" w:themeFillShade="D9"/>
          </w:tcPr>
          <w:p w14:paraId="7B76EBAD" w14:textId="77777777" w:rsidR="00F9593C" w:rsidRPr="005567F1" w:rsidRDefault="00F9593C" w:rsidP="00CE3467">
            <w:pPr>
              <w:rPr>
                <w:b/>
              </w:rPr>
            </w:pPr>
          </w:p>
        </w:tc>
        <w:tc>
          <w:tcPr>
            <w:tcW w:w="495" w:type="dxa"/>
            <w:tcBorders>
              <w:left w:val="nil"/>
              <w:right w:val="nil"/>
            </w:tcBorders>
            <w:shd w:val="clear" w:color="auto" w:fill="D9D9D9" w:themeFill="background1" w:themeFillShade="D9"/>
            <w:tcMar>
              <w:left w:w="29" w:type="dxa"/>
              <w:right w:w="29" w:type="dxa"/>
            </w:tcMar>
          </w:tcPr>
          <w:p w14:paraId="1C3C423D" w14:textId="77777777" w:rsidR="00F9593C" w:rsidRPr="005567F1" w:rsidRDefault="00F9593C"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4EC5D156" w14:textId="77777777" w:rsidR="00F9593C" w:rsidRPr="005567F1" w:rsidRDefault="00F9593C"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15FCAC68" w14:textId="77777777" w:rsidR="00F9593C" w:rsidRPr="005567F1" w:rsidRDefault="00F9593C"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196ED54B" w14:textId="77777777" w:rsidR="00F9593C" w:rsidRPr="005567F1" w:rsidRDefault="00F9593C" w:rsidP="00CE3467">
            <w:pPr>
              <w:rPr>
                <w:b/>
              </w:rPr>
            </w:pPr>
          </w:p>
        </w:tc>
        <w:tc>
          <w:tcPr>
            <w:tcW w:w="628" w:type="dxa"/>
            <w:tcBorders>
              <w:left w:val="nil"/>
            </w:tcBorders>
            <w:shd w:val="clear" w:color="auto" w:fill="D9D9D9" w:themeFill="background1" w:themeFillShade="D9"/>
          </w:tcPr>
          <w:p w14:paraId="4BF96AF9" w14:textId="77777777" w:rsidR="00F9593C" w:rsidRPr="005567F1" w:rsidRDefault="00F9593C" w:rsidP="00CE3467">
            <w:pPr>
              <w:jc w:val="center"/>
              <w:rPr>
                <w:b/>
              </w:rPr>
            </w:pPr>
          </w:p>
        </w:tc>
      </w:tr>
      <w:tr w:rsidR="00F9593C" w:rsidRPr="005567F1" w14:paraId="026C403A"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4EA3B148" w14:textId="77777777" w:rsidR="00F9593C" w:rsidRPr="00812724" w:rsidRDefault="00F9593C"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78D4F08B" w14:textId="77777777" w:rsidR="00F9593C" w:rsidRPr="00812724" w:rsidRDefault="00F9593C"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1C1CF916" w14:textId="77777777" w:rsidR="00F9593C" w:rsidRPr="00812724" w:rsidRDefault="00F9593C"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1E8C8CBF" w14:textId="77777777" w:rsidR="00F9593C" w:rsidRPr="00812724" w:rsidRDefault="00F9593C"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1100475E" w14:textId="77777777" w:rsidR="00F9593C" w:rsidRPr="00812724" w:rsidRDefault="00F9593C"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52BE9BAB" w14:textId="77777777" w:rsidR="00F9593C" w:rsidRPr="00812724" w:rsidRDefault="00F9593C"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7566C3A3" w14:textId="77777777" w:rsidR="00F9593C" w:rsidRPr="00812724" w:rsidRDefault="00F9593C" w:rsidP="00CE3467">
            <w:pPr>
              <w:jc w:val="center"/>
              <w:rPr>
                <w:b/>
                <w:sz w:val="12"/>
                <w:szCs w:val="12"/>
              </w:rPr>
            </w:pPr>
            <w:r w:rsidRPr="00812724">
              <w:rPr>
                <w:b/>
                <w:sz w:val="12"/>
                <w:szCs w:val="12"/>
              </w:rPr>
              <w:t>Change Bar</w:t>
            </w:r>
          </w:p>
        </w:tc>
      </w:tr>
      <w:tr w:rsidR="000064A3" w:rsidRPr="005567F1" w14:paraId="556EB83D" w14:textId="77777777" w:rsidTr="000064A3">
        <w:trPr>
          <w:jc w:val="center"/>
        </w:trPr>
        <w:tc>
          <w:tcPr>
            <w:tcW w:w="1703" w:type="dxa"/>
            <w:tcBorders>
              <w:top w:val="single" w:sz="4" w:space="0" w:color="auto"/>
              <w:left w:val="single" w:sz="4" w:space="0" w:color="auto"/>
              <w:bottom w:val="nil"/>
              <w:right w:val="nil"/>
            </w:tcBorders>
          </w:tcPr>
          <w:p w14:paraId="0DE895DD" w14:textId="62923380" w:rsidR="000064A3" w:rsidRPr="000064A3" w:rsidRDefault="000064A3" w:rsidP="000064A3">
            <w:pPr>
              <w:spacing w:after="240"/>
            </w:pPr>
            <w:r w:rsidRPr="000064A3">
              <w:t>-24-01</w:t>
            </w:r>
          </w:p>
        </w:tc>
        <w:tc>
          <w:tcPr>
            <w:tcW w:w="2521" w:type="dxa"/>
            <w:gridSpan w:val="2"/>
            <w:tcBorders>
              <w:top w:val="single" w:sz="4" w:space="0" w:color="auto"/>
              <w:left w:val="nil"/>
              <w:bottom w:val="nil"/>
            </w:tcBorders>
          </w:tcPr>
          <w:p w14:paraId="2EC9F9E2" w14:textId="1DCE9B54" w:rsidR="000064A3" w:rsidRPr="000064A3" w:rsidRDefault="000064A3" w:rsidP="000064A3">
            <w:pPr>
              <w:spacing w:after="240"/>
            </w:pPr>
            <w:r w:rsidRPr="000064A3">
              <w:t>Tuning and Control Panels (TCP)</w:t>
            </w:r>
          </w:p>
        </w:tc>
        <w:tc>
          <w:tcPr>
            <w:tcW w:w="495" w:type="dxa"/>
            <w:tcBorders>
              <w:top w:val="single" w:sz="4" w:space="0" w:color="auto"/>
              <w:bottom w:val="nil"/>
            </w:tcBorders>
            <w:tcMar>
              <w:left w:w="29" w:type="dxa"/>
              <w:right w:w="29" w:type="dxa"/>
            </w:tcMar>
          </w:tcPr>
          <w:p w14:paraId="15841F3B" w14:textId="1A29B996" w:rsidR="000064A3" w:rsidRPr="000064A3" w:rsidRDefault="000064A3" w:rsidP="000064A3">
            <w:pPr>
              <w:spacing w:after="240"/>
              <w:jc w:val="center"/>
            </w:pPr>
            <w:r w:rsidRPr="000064A3">
              <w:t>C</w:t>
            </w:r>
          </w:p>
        </w:tc>
        <w:tc>
          <w:tcPr>
            <w:tcW w:w="495" w:type="dxa"/>
            <w:tcBorders>
              <w:top w:val="single" w:sz="4" w:space="0" w:color="auto"/>
              <w:bottom w:val="nil"/>
            </w:tcBorders>
            <w:tcMar>
              <w:left w:w="29" w:type="dxa"/>
              <w:right w:w="29" w:type="dxa"/>
            </w:tcMar>
          </w:tcPr>
          <w:p w14:paraId="08AEE2E5" w14:textId="4DC181B0" w:rsidR="000064A3" w:rsidRPr="000064A3" w:rsidRDefault="000064A3" w:rsidP="000064A3">
            <w:pPr>
              <w:spacing w:after="240"/>
              <w:jc w:val="center"/>
            </w:pPr>
            <w:r w:rsidRPr="000064A3">
              <w:t>3</w:t>
            </w:r>
          </w:p>
        </w:tc>
        <w:tc>
          <w:tcPr>
            <w:tcW w:w="495" w:type="dxa"/>
            <w:tcBorders>
              <w:top w:val="single" w:sz="4" w:space="0" w:color="auto"/>
              <w:bottom w:val="nil"/>
            </w:tcBorders>
            <w:tcMar>
              <w:left w:w="29" w:type="dxa"/>
              <w:right w:w="29" w:type="dxa"/>
            </w:tcMar>
          </w:tcPr>
          <w:p w14:paraId="3843111B" w14:textId="139920BF" w:rsidR="000064A3" w:rsidRPr="000064A3" w:rsidRDefault="000064A3" w:rsidP="000064A3">
            <w:pPr>
              <w:spacing w:after="240"/>
              <w:jc w:val="center"/>
            </w:pPr>
            <w:r w:rsidRPr="000064A3">
              <w:t>2</w:t>
            </w:r>
          </w:p>
        </w:tc>
        <w:tc>
          <w:tcPr>
            <w:tcW w:w="3743" w:type="dxa"/>
            <w:tcBorders>
              <w:top w:val="single" w:sz="4" w:space="0" w:color="auto"/>
              <w:bottom w:val="nil"/>
              <w:right w:val="nil"/>
            </w:tcBorders>
          </w:tcPr>
          <w:p w14:paraId="7489F0C3" w14:textId="77777777" w:rsidR="000064A3" w:rsidRPr="000064A3" w:rsidRDefault="000064A3" w:rsidP="000064A3">
            <w:pPr>
              <w:pStyle w:val="MMELTableBody"/>
              <w:jc w:val="left"/>
              <w:rPr>
                <w:b w:val="0"/>
              </w:rPr>
            </w:pPr>
            <w:r w:rsidRPr="000064A3">
              <w:rPr>
                <w:b w:val="0"/>
              </w:rPr>
              <w:t>One may be inoperative provided:</w:t>
            </w:r>
          </w:p>
          <w:p w14:paraId="1C878B93" w14:textId="77777777" w:rsidR="000064A3" w:rsidRDefault="000064A3" w:rsidP="003D433F">
            <w:pPr>
              <w:numPr>
                <w:ilvl w:val="0"/>
                <w:numId w:val="331"/>
              </w:numPr>
            </w:pPr>
            <w:r w:rsidRPr="000064A3">
              <w:t>Left tuning and control panel operates normally, and</w:t>
            </w:r>
          </w:p>
          <w:p w14:paraId="7FF40F33" w14:textId="17023C94" w:rsidR="000064A3" w:rsidRPr="000064A3" w:rsidRDefault="000064A3" w:rsidP="003D433F">
            <w:pPr>
              <w:numPr>
                <w:ilvl w:val="0"/>
                <w:numId w:val="331"/>
              </w:numPr>
              <w:spacing w:after="240"/>
            </w:pPr>
            <w:r w:rsidRPr="000064A3">
              <w:t>Inoperative tuning and control panel remains OFF.</w:t>
            </w:r>
          </w:p>
        </w:tc>
        <w:tc>
          <w:tcPr>
            <w:tcW w:w="628" w:type="dxa"/>
            <w:tcBorders>
              <w:left w:val="nil"/>
              <w:bottom w:val="nil"/>
            </w:tcBorders>
          </w:tcPr>
          <w:p w14:paraId="50F801ED" w14:textId="77777777" w:rsidR="000064A3" w:rsidRPr="005567F1" w:rsidRDefault="000064A3" w:rsidP="000064A3">
            <w:pPr>
              <w:jc w:val="center"/>
            </w:pPr>
          </w:p>
        </w:tc>
      </w:tr>
      <w:tr w:rsidR="000064A3" w:rsidRPr="005567F1" w14:paraId="36C884A4" w14:textId="77777777" w:rsidTr="00190DBA">
        <w:trPr>
          <w:jc w:val="center"/>
        </w:trPr>
        <w:tc>
          <w:tcPr>
            <w:tcW w:w="1703" w:type="dxa"/>
            <w:tcBorders>
              <w:top w:val="nil"/>
              <w:left w:val="single" w:sz="4" w:space="0" w:color="auto"/>
              <w:bottom w:val="nil"/>
              <w:right w:val="nil"/>
            </w:tcBorders>
          </w:tcPr>
          <w:p w14:paraId="139EDF85" w14:textId="0E6F9C0F" w:rsidR="000064A3" w:rsidRPr="000064A3" w:rsidRDefault="000064A3" w:rsidP="000064A3">
            <w:pPr>
              <w:spacing w:after="240"/>
            </w:pPr>
            <w:r w:rsidRPr="000064A3">
              <w:t>-24-01-01</w:t>
            </w:r>
          </w:p>
        </w:tc>
        <w:tc>
          <w:tcPr>
            <w:tcW w:w="2521" w:type="dxa"/>
            <w:gridSpan w:val="2"/>
            <w:tcBorders>
              <w:top w:val="nil"/>
              <w:left w:val="nil"/>
              <w:bottom w:val="nil"/>
            </w:tcBorders>
          </w:tcPr>
          <w:p w14:paraId="50F19F3F" w14:textId="6AC2A571" w:rsidR="000064A3" w:rsidRPr="000064A3" w:rsidRDefault="000064A3" w:rsidP="000064A3">
            <w:pPr>
              <w:spacing w:after="240"/>
            </w:pPr>
            <w:r w:rsidRPr="000064A3">
              <w:t>Left TCP Backup Navigation Function</w:t>
            </w:r>
          </w:p>
        </w:tc>
        <w:tc>
          <w:tcPr>
            <w:tcW w:w="495" w:type="dxa"/>
            <w:tcBorders>
              <w:top w:val="nil"/>
              <w:bottom w:val="nil"/>
            </w:tcBorders>
            <w:tcMar>
              <w:left w:w="29" w:type="dxa"/>
              <w:right w:w="29" w:type="dxa"/>
            </w:tcMar>
          </w:tcPr>
          <w:p w14:paraId="60771AFD" w14:textId="4851D085" w:rsidR="000064A3" w:rsidRPr="000064A3" w:rsidRDefault="000064A3" w:rsidP="000064A3">
            <w:pPr>
              <w:spacing w:after="240"/>
              <w:jc w:val="center"/>
            </w:pPr>
            <w:r w:rsidRPr="000064A3">
              <w:t>C</w:t>
            </w:r>
          </w:p>
        </w:tc>
        <w:tc>
          <w:tcPr>
            <w:tcW w:w="495" w:type="dxa"/>
            <w:tcBorders>
              <w:top w:val="nil"/>
              <w:bottom w:val="nil"/>
            </w:tcBorders>
            <w:tcMar>
              <w:left w:w="29" w:type="dxa"/>
              <w:right w:w="29" w:type="dxa"/>
            </w:tcMar>
          </w:tcPr>
          <w:p w14:paraId="5453335A" w14:textId="05B94A73" w:rsidR="000064A3" w:rsidRPr="000064A3" w:rsidRDefault="000064A3" w:rsidP="000064A3">
            <w:pPr>
              <w:spacing w:after="240"/>
              <w:jc w:val="center"/>
            </w:pPr>
            <w:r w:rsidRPr="000064A3">
              <w:t>1</w:t>
            </w:r>
          </w:p>
        </w:tc>
        <w:tc>
          <w:tcPr>
            <w:tcW w:w="495" w:type="dxa"/>
            <w:tcBorders>
              <w:top w:val="nil"/>
              <w:bottom w:val="nil"/>
            </w:tcBorders>
            <w:tcMar>
              <w:left w:w="29" w:type="dxa"/>
              <w:right w:w="29" w:type="dxa"/>
            </w:tcMar>
          </w:tcPr>
          <w:p w14:paraId="16E5DC90" w14:textId="3069BFDF" w:rsidR="000064A3" w:rsidRPr="000064A3" w:rsidRDefault="000064A3" w:rsidP="000064A3">
            <w:pPr>
              <w:spacing w:after="240"/>
              <w:jc w:val="center"/>
            </w:pPr>
            <w:r w:rsidRPr="000064A3">
              <w:t>0</w:t>
            </w:r>
          </w:p>
        </w:tc>
        <w:tc>
          <w:tcPr>
            <w:tcW w:w="3743" w:type="dxa"/>
            <w:tcBorders>
              <w:top w:val="nil"/>
              <w:bottom w:val="nil"/>
              <w:right w:val="nil"/>
            </w:tcBorders>
          </w:tcPr>
          <w:p w14:paraId="0B4B4420" w14:textId="77777777" w:rsidR="000064A3" w:rsidRPr="000064A3" w:rsidRDefault="000064A3" w:rsidP="000064A3">
            <w:pPr>
              <w:spacing w:after="240"/>
            </w:pPr>
          </w:p>
        </w:tc>
        <w:tc>
          <w:tcPr>
            <w:tcW w:w="628" w:type="dxa"/>
            <w:tcBorders>
              <w:top w:val="nil"/>
              <w:left w:val="nil"/>
              <w:bottom w:val="nil"/>
            </w:tcBorders>
          </w:tcPr>
          <w:p w14:paraId="618141DC" w14:textId="77777777" w:rsidR="000064A3" w:rsidRPr="005567F1" w:rsidRDefault="000064A3" w:rsidP="000064A3">
            <w:pPr>
              <w:jc w:val="center"/>
            </w:pPr>
          </w:p>
        </w:tc>
      </w:tr>
      <w:tr w:rsidR="000064A3" w:rsidRPr="005567F1" w14:paraId="684E1206" w14:textId="77777777" w:rsidTr="00190DBA">
        <w:trPr>
          <w:jc w:val="center"/>
        </w:trPr>
        <w:tc>
          <w:tcPr>
            <w:tcW w:w="1703" w:type="dxa"/>
            <w:tcBorders>
              <w:top w:val="nil"/>
              <w:left w:val="single" w:sz="4" w:space="0" w:color="auto"/>
              <w:bottom w:val="nil"/>
              <w:right w:val="nil"/>
            </w:tcBorders>
          </w:tcPr>
          <w:p w14:paraId="45955AC0" w14:textId="63F29A49" w:rsidR="000064A3" w:rsidRPr="000064A3" w:rsidRDefault="000064A3" w:rsidP="000064A3">
            <w:pPr>
              <w:spacing w:after="240"/>
            </w:pPr>
            <w:r w:rsidRPr="000064A3">
              <w:t>-24-01-02</w:t>
            </w:r>
          </w:p>
        </w:tc>
        <w:tc>
          <w:tcPr>
            <w:tcW w:w="2521" w:type="dxa"/>
            <w:gridSpan w:val="2"/>
            <w:tcBorders>
              <w:top w:val="nil"/>
              <w:left w:val="nil"/>
              <w:bottom w:val="nil"/>
            </w:tcBorders>
          </w:tcPr>
          <w:p w14:paraId="0DC7430E" w14:textId="6D15DF46" w:rsidR="000064A3" w:rsidRPr="000064A3" w:rsidRDefault="000064A3" w:rsidP="000064A3">
            <w:pPr>
              <w:spacing w:after="240"/>
            </w:pPr>
            <w:r w:rsidRPr="000064A3">
              <w:t>Switch Lights, Key Lights, OFF Lights</w:t>
            </w:r>
          </w:p>
        </w:tc>
        <w:tc>
          <w:tcPr>
            <w:tcW w:w="495" w:type="dxa"/>
            <w:tcBorders>
              <w:top w:val="nil"/>
              <w:bottom w:val="nil"/>
            </w:tcBorders>
            <w:tcMar>
              <w:left w:w="29" w:type="dxa"/>
              <w:right w:w="29" w:type="dxa"/>
            </w:tcMar>
          </w:tcPr>
          <w:p w14:paraId="3064389E" w14:textId="7B236AD3" w:rsidR="000064A3" w:rsidRPr="000064A3" w:rsidRDefault="000064A3" w:rsidP="000064A3">
            <w:pPr>
              <w:spacing w:after="240"/>
              <w:jc w:val="center"/>
            </w:pPr>
            <w:r w:rsidRPr="000064A3">
              <w:t>C</w:t>
            </w:r>
          </w:p>
        </w:tc>
        <w:tc>
          <w:tcPr>
            <w:tcW w:w="495" w:type="dxa"/>
            <w:tcBorders>
              <w:top w:val="nil"/>
              <w:bottom w:val="nil"/>
            </w:tcBorders>
            <w:tcMar>
              <w:left w:w="29" w:type="dxa"/>
              <w:right w:w="29" w:type="dxa"/>
            </w:tcMar>
          </w:tcPr>
          <w:p w14:paraId="0FDCD8A6" w14:textId="18C61E29" w:rsidR="000064A3" w:rsidRPr="000064A3" w:rsidRDefault="000064A3" w:rsidP="000064A3">
            <w:pPr>
              <w:spacing w:after="240"/>
              <w:jc w:val="center"/>
            </w:pPr>
            <w:r w:rsidRPr="000064A3">
              <w:t>105</w:t>
            </w:r>
          </w:p>
        </w:tc>
        <w:tc>
          <w:tcPr>
            <w:tcW w:w="495" w:type="dxa"/>
            <w:tcBorders>
              <w:top w:val="nil"/>
              <w:bottom w:val="nil"/>
            </w:tcBorders>
            <w:tcMar>
              <w:left w:w="29" w:type="dxa"/>
              <w:right w:w="29" w:type="dxa"/>
            </w:tcMar>
          </w:tcPr>
          <w:p w14:paraId="26700437" w14:textId="037FC7F7" w:rsidR="000064A3" w:rsidRPr="000064A3" w:rsidRDefault="000064A3" w:rsidP="000064A3">
            <w:pPr>
              <w:spacing w:after="240"/>
              <w:jc w:val="center"/>
            </w:pPr>
            <w:r w:rsidRPr="000064A3">
              <w:t>0</w:t>
            </w:r>
          </w:p>
        </w:tc>
        <w:tc>
          <w:tcPr>
            <w:tcW w:w="3743" w:type="dxa"/>
            <w:tcBorders>
              <w:top w:val="nil"/>
              <w:bottom w:val="nil"/>
              <w:right w:val="nil"/>
            </w:tcBorders>
          </w:tcPr>
          <w:p w14:paraId="325E7664" w14:textId="77777777" w:rsidR="000064A3" w:rsidRPr="000064A3" w:rsidRDefault="000064A3" w:rsidP="000064A3">
            <w:pPr>
              <w:spacing w:after="240"/>
            </w:pPr>
          </w:p>
        </w:tc>
        <w:tc>
          <w:tcPr>
            <w:tcW w:w="628" w:type="dxa"/>
            <w:tcBorders>
              <w:top w:val="nil"/>
              <w:left w:val="nil"/>
              <w:bottom w:val="nil"/>
            </w:tcBorders>
          </w:tcPr>
          <w:p w14:paraId="6CF0ADF2" w14:textId="77777777" w:rsidR="000064A3" w:rsidRPr="005567F1" w:rsidRDefault="000064A3" w:rsidP="000064A3">
            <w:pPr>
              <w:jc w:val="center"/>
            </w:pPr>
          </w:p>
        </w:tc>
      </w:tr>
      <w:tr w:rsidR="000064A3" w:rsidRPr="005567F1" w14:paraId="6D260E81" w14:textId="77777777" w:rsidTr="00190DBA">
        <w:trPr>
          <w:jc w:val="center"/>
        </w:trPr>
        <w:tc>
          <w:tcPr>
            <w:tcW w:w="1703" w:type="dxa"/>
            <w:tcBorders>
              <w:top w:val="nil"/>
              <w:left w:val="single" w:sz="4" w:space="0" w:color="auto"/>
              <w:bottom w:val="nil"/>
              <w:right w:val="nil"/>
            </w:tcBorders>
          </w:tcPr>
          <w:p w14:paraId="16166CCA" w14:textId="582703A1" w:rsidR="000064A3" w:rsidRPr="000064A3" w:rsidRDefault="000064A3" w:rsidP="000064A3">
            <w:pPr>
              <w:spacing w:after="240"/>
            </w:pPr>
            <w:r w:rsidRPr="000064A3">
              <w:t>-24-02</w:t>
            </w:r>
          </w:p>
        </w:tc>
        <w:tc>
          <w:tcPr>
            <w:tcW w:w="2521" w:type="dxa"/>
            <w:gridSpan w:val="2"/>
            <w:tcBorders>
              <w:top w:val="nil"/>
              <w:left w:val="nil"/>
              <w:bottom w:val="nil"/>
            </w:tcBorders>
          </w:tcPr>
          <w:p w14:paraId="7558377A" w14:textId="61B696E7" w:rsidR="000064A3" w:rsidRPr="000064A3" w:rsidRDefault="000064A3" w:rsidP="000064A3">
            <w:pPr>
              <w:spacing w:after="240"/>
            </w:pPr>
            <w:r w:rsidRPr="000064A3">
              <w:t>Emergency Locator Transmitter (ELT)</w:t>
            </w:r>
            <w:r w:rsidRPr="000064A3">
              <w:br/>
              <w:t>(Fixed)</w:t>
            </w:r>
          </w:p>
        </w:tc>
        <w:tc>
          <w:tcPr>
            <w:tcW w:w="495" w:type="dxa"/>
            <w:tcBorders>
              <w:top w:val="nil"/>
              <w:bottom w:val="nil"/>
            </w:tcBorders>
            <w:tcMar>
              <w:left w:w="29" w:type="dxa"/>
              <w:right w:w="29" w:type="dxa"/>
            </w:tcMar>
          </w:tcPr>
          <w:p w14:paraId="54554911" w14:textId="77777777" w:rsidR="000064A3" w:rsidRPr="000064A3" w:rsidRDefault="000064A3" w:rsidP="000064A3">
            <w:pPr>
              <w:spacing w:after="240"/>
              <w:jc w:val="center"/>
            </w:pPr>
          </w:p>
        </w:tc>
        <w:tc>
          <w:tcPr>
            <w:tcW w:w="495" w:type="dxa"/>
            <w:tcBorders>
              <w:top w:val="nil"/>
              <w:bottom w:val="nil"/>
            </w:tcBorders>
            <w:tcMar>
              <w:left w:w="29" w:type="dxa"/>
              <w:right w:w="29" w:type="dxa"/>
            </w:tcMar>
          </w:tcPr>
          <w:p w14:paraId="66E0F3DB" w14:textId="77777777" w:rsidR="000064A3" w:rsidRPr="000064A3" w:rsidRDefault="000064A3" w:rsidP="000064A3">
            <w:pPr>
              <w:spacing w:after="240"/>
              <w:jc w:val="center"/>
            </w:pPr>
          </w:p>
        </w:tc>
        <w:tc>
          <w:tcPr>
            <w:tcW w:w="495" w:type="dxa"/>
            <w:tcBorders>
              <w:top w:val="nil"/>
              <w:bottom w:val="nil"/>
            </w:tcBorders>
            <w:tcMar>
              <w:left w:w="29" w:type="dxa"/>
              <w:right w:w="29" w:type="dxa"/>
            </w:tcMar>
          </w:tcPr>
          <w:p w14:paraId="5EF7FADD" w14:textId="77777777" w:rsidR="000064A3" w:rsidRPr="000064A3" w:rsidRDefault="000064A3" w:rsidP="000064A3">
            <w:pPr>
              <w:spacing w:after="240"/>
              <w:jc w:val="center"/>
            </w:pPr>
          </w:p>
        </w:tc>
        <w:tc>
          <w:tcPr>
            <w:tcW w:w="3743" w:type="dxa"/>
            <w:tcBorders>
              <w:top w:val="nil"/>
              <w:bottom w:val="nil"/>
              <w:right w:val="nil"/>
            </w:tcBorders>
          </w:tcPr>
          <w:p w14:paraId="6A5FD61C" w14:textId="77777777" w:rsidR="000064A3" w:rsidRPr="000064A3" w:rsidRDefault="000064A3" w:rsidP="000064A3">
            <w:pPr>
              <w:spacing w:after="240"/>
            </w:pPr>
          </w:p>
        </w:tc>
        <w:tc>
          <w:tcPr>
            <w:tcW w:w="628" w:type="dxa"/>
            <w:tcBorders>
              <w:top w:val="nil"/>
              <w:left w:val="nil"/>
              <w:bottom w:val="nil"/>
            </w:tcBorders>
          </w:tcPr>
          <w:p w14:paraId="79A5EA9A" w14:textId="7659E314" w:rsidR="00827D30" w:rsidRPr="005567F1" w:rsidRDefault="00827D30" w:rsidP="004A37FB">
            <w:pPr>
              <w:spacing w:before="480"/>
              <w:jc w:val="center"/>
            </w:pPr>
          </w:p>
        </w:tc>
      </w:tr>
      <w:tr w:rsidR="000064A3" w:rsidRPr="005567F1" w14:paraId="1405A006" w14:textId="77777777" w:rsidTr="00190DBA">
        <w:trPr>
          <w:jc w:val="center"/>
        </w:trPr>
        <w:tc>
          <w:tcPr>
            <w:tcW w:w="1703" w:type="dxa"/>
            <w:tcBorders>
              <w:top w:val="nil"/>
              <w:left w:val="single" w:sz="4" w:space="0" w:color="auto"/>
              <w:bottom w:val="nil"/>
              <w:right w:val="nil"/>
            </w:tcBorders>
          </w:tcPr>
          <w:p w14:paraId="68074EBE" w14:textId="36DB4569" w:rsidR="000064A3" w:rsidRPr="000064A3" w:rsidRDefault="000064A3" w:rsidP="000064A3">
            <w:pPr>
              <w:spacing w:after="240"/>
            </w:pPr>
            <w:r w:rsidRPr="000064A3">
              <w:t>-24-02A</w:t>
            </w:r>
          </w:p>
        </w:tc>
        <w:tc>
          <w:tcPr>
            <w:tcW w:w="2521" w:type="dxa"/>
            <w:gridSpan w:val="2"/>
            <w:tcBorders>
              <w:top w:val="nil"/>
              <w:left w:val="nil"/>
              <w:bottom w:val="nil"/>
            </w:tcBorders>
          </w:tcPr>
          <w:p w14:paraId="7B64ADCE" w14:textId="77777777" w:rsidR="000064A3" w:rsidRPr="000064A3" w:rsidRDefault="000064A3" w:rsidP="000064A3">
            <w:pPr>
              <w:spacing w:after="240"/>
            </w:pPr>
          </w:p>
        </w:tc>
        <w:tc>
          <w:tcPr>
            <w:tcW w:w="495" w:type="dxa"/>
            <w:tcBorders>
              <w:top w:val="nil"/>
              <w:bottom w:val="nil"/>
            </w:tcBorders>
            <w:tcMar>
              <w:left w:w="29" w:type="dxa"/>
              <w:right w:w="29" w:type="dxa"/>
            </w:tcMar>
          </w:tcPr>
          <w:p w14:paraId="606CAF6B" w14:textId="1502A27E" w:rsidR="000064A3" w:rsidRPr="000064A3" w:rsidRDefault="000064A3" w:rsidP="000064A3">
            <w:pPr>
              <w:spacing w:after="240"/>
              <w:jc w:val="center"/>
            </w:pPr>
            <w:r w:rsidRPr="000064A3">
              <w:t>A</w:t>
            </w:r>
          </w:p>
        </w:tc>
        <w:tc>
          <w:tcPr>
            <w:tcW w:w="495" w:type="dxa"/>
            <w:tcBorders>
              <w:top w:val="nil"/>
              <w:bottom w:val="nil"/>
            </w:tcBorders>
            <w:tcMar>
              <w:left w:w="29" w:type="dxa"/>
              <w:right w:w="29" w:type="dxa"/>
            </w:tcMar>
          </w:tcPr>
          <w:p w14:paraId="4492982D" w14:textId="21206AFB" w:rsidR="000064A3" w:rsidRPr="000064A3" w:rsidRDefault="000064A3" w:rsidP="000064A3">
            <w:pPr>
              <w:spacing w:after="240"/>
              <w:jc w:val="center"/>
            </w:pPr>
            <w:r w:rsidRPr="000064A3">
              <w:t>1</w:t>
            </w:r>
          </w:p>
        </w:tc>
        <w:tc>
          <w:tcPr>
            <w:tcW w:w="495" w:type="dxa"/>
            <w:tcBorders>
              <w:top w:val="nil"/>
              <w:bottom w:val="nil"/>
            </w:tcBorders>
            <w:tcMar>
              <w:left w:w="29" w:type="dxa"/>
              <w:right w:w="29" w:type="dxa"/>
            </w:tcMar>
          </w:tcPr>
          <w:p w14:paraId="46E4DD4D" w14:textId="73B4E34A" w:rsidR="000064A3" w:rsidRPr="000064A3" w:rsidRDefault="000064A3" w:rsidP="000064A3">
            <w:pPr>
              <w:spacing w:after="240"/>
              <w:jc w:val="center"/>
            </w:pPr>
            <w:r w:rsidRPr="000064A3">
              <w:t>0</w:t>
            </w:r>
          </w:p>
        </w:tc>
        <w:tc>
          <w:tcPr>
            <w:tcW w:w="3743" w:type="dxa"/>
            <w:tcBorders>
              <w:top w:val="nil"/>
              <w:bottom w:val="nil"/>
              <w:right w:val="nil"/>
            </w:tcBorders>
          </w:tcPr>
          <w:p w14:paraId="7D80925A" w14:textId="77777777" w:rsidR="000064A3" w:rsidRPr="000064A3" w:rsidRDefault="000064A3" w:rsidP="000064A3">
            <w:pPr>
              <w:pStyle w:val="MMELTableBody"/>
              <w:jc w:val="left"/>
              <w:rPr>
                <w:b w:val="0"/>
              </w:rPr>
            </w:pPr>
            <w:r w:rsidRPr="000064A3">
              <w:rPr>
                <w:b w:val="0"/>
              </w:rPr>
              <w:t>(M) May be inoperative provided:</w:t>
            </w:r>
          </w:p>
          <w:p w14:paraId="4E287365" w14:textId="77777777" w:rsidR="000064A3" w:rsidRDefault="000064A3" w:rsidP="003D433F">
            <w:pPr>
              <w:numPr>
                <w:ilvl w:val="0"/>
                <w:numId w:val="332"/>
              </w:numPr>
            </w:pPr>
            <w:r w:rsidRPr="000064A3">
              <w:t>System is deactivated, and</w:t>
            </w:r>
          </w:p>
          <w:p w14:paraId="550A9C7A" w14:textId="537E69F2" w:rsidR="000064A3" w:rsidRPr="000064A3" w:rsidRDefault="000064A3" w:rsidP="003D433F">
            <w:pPr>
              <w:numPr>
                <w:ilvl w:val="0"/>
                <w:numId w:val="332"/>
              </w:numPr>
              <w:spacing w:after="240"/>
            </w:pPr>
            <w:r w:rsidRPr="000064A3">
              <w:t xml:space="preserve">Repairs are made within </w:t>
            </w:r>
            <w:r w:rsidRPr="004A37FB">
              <w:rPr>
                <w:sz w:val="21"/>
                <w:szCs w:val="21"/>
              </w:rPr>
              <w:t>90 </w:t>
            </w:r>
            <w:r w:rsidR="00501875" w:rsidRPr="004A37FB">
              <w:rPr>
                <w:sz w:val="21"/>
                <w:szCs w:val="21"/>
              </w:rPr>
              <w:t xml:space="preserve">consecutive </w:t>
            </w:r>
            <w:r w:rsidRPr="004A37FB">
              <w:rPr>
                <w:sz w:val="21"/>
                <w:szCs w:val="21"/>
              </w:rPr>
              <w:t>calendar</w:t>
            </w:r>
            <w:r w:rsidR="00955751" w:rsidRPr="004A37FB">
              <w:rPr>
                <w:sz w:val="21"/>
                <w:szCs w:val="21"/>
              </w:rPr>
              <w:noBreakHyphen/>
            </w:r>
            <w:r w:rsidRPr="004A37FB">
              <w:rPr>
                <w:sz w:val="21"/>
                <w:szCs w:val="21"/>
              </w:rPr>
              <w:t>days</w:t>
            </w:r>
            <w:r w:rsidRPr="000064A3">
              <w:t>.</w:t>
            </w:r>
          </w:p>
        </w:tc>
        <w:tc>
          <w:tcPr>
            <w:tcW w:w="628" w:type="dxa"/>
            <w:tcBorders>
              <w:top w:val="nil"/>
              <w:left w:val="nil"/>
              <w:bottom w:val="nil"/>
            </w:tcBorders>
          </w:tcPr>
          <w:p w14:paraId="1321D56E" w14:textId="2B54FC07" w:rsidR="00501875" w:rsidRPr="005567F1" w:rsidRDefault="00501875" w:rsidP="004A37FB">
            <w:pPr>
              <w:spacing w:before="720"/>
              <w:jc w:val="center"/>
            </w:pPr>
          </w:p>
        </w:tc>
      </w:tr>
      <w:tr w:rsidR="000064A3" w:rsidRPr="005567F1" w14:paraId="49D6B0C1" w14:textId="77777777" w:rsidTr="00190DBA">
        <w:trPr>
          <w:jc w:val="center"/>
        </w:trPr>
        <w:tc>
          <w:tcPr>
            <w:tcW w:w="1703" w:type="dxa"/>
            <w:tcBorders>
              <w:top w:val="nil"/>
              <w:left w:val="single" w:sz="4" w:space="0" w:color="auto"/>
              <w:bottom w:val="nil"/>
              <w:right w:val="nil"/>
            </w:tcBorders>
          </w:tcPr>
          <w:p w14:paraId="36D8CF76" w14:textId="18D3ED76" w:rsidR="000064A3" w:rsidRPr="000064A3" w:rsidRDefault="000064A3" w:rsidP="000064A3">
            <w:pPr>
              <w:spacing w:after="240"/>
            </w:pPr>
            <w:r w:rsidRPr="000064A3">
              <w:t>-24-02B</w:t>
            </w:r>
          </w:p>
        </w:tc>
        <w:tc>
          <w:tcPr>
            <w:tcW w:w="2521" w:type="dxa"/>
            <w:gridSpan w:val="2"/>
            <w:tcBorders>
              <w:top w:val="nil"/>
              <w:left w:val="nil"/>
              <w:bottom w:val="nil"/>
            </w:tcBorders>
          </w:tcPr>
          <w:p w14:paraId="369BAE12" w14:textId="77777777" w:rsidR="000064A3" w:rsidRPr="000064A3" w:rsidRDefault="000064A3" w:rsidP="000064A3">
            <w:pPr>
              <w:spacing w:after="240"/>
            </w:pPr>
          </w:p>
        </w:tc>
        <w:tc>
          <w:tcPr>
            <w:tcW w:w="495" w:type="dxa"/>
            <w:tcBorders>
              <w:top w:val="nil"/>
              <w:bottom w:val="nil"/>
            </w:tcBorders>
            <w:tcMar>
              <w:left w:w="29" w:type="dxa"/>
              <w:right w:w="29" w:type="dxa"/>
            </w:tcMar>
          </w:tcPr>
          <w:p w14:paraId="0D71B7F7" w14:textId="15498696" w:rsidR="000064A3" w:rsidRPr="000064A3" w:rsidRDefault="000064A3" w:rsidP="000064A3">
            <w:pPr>
              <w:spacing w:after="240"/>
              <w:jc w:val="center"/>
            </w:pPr>
            <w:r w:rsidRPr="000064A3">
              <w:t>A</w:t>
            </w:r>
          </w:p>
        </w:tc>
        <w:tc>
          <w:tcPr>
            <w:tcW w:w="495" w:type="dxa"/>
            <w:tcBorders>
              <w:top w:val="nil"/>
              <w:bottom w:val="nil"/>
            </w:tcBorders>
            <w:tcMar>
              <w:left w:w="29" w:type="dxa"/>
              <w:right w:w="29" w:type="dxa"/>
            </w:tcMar>
          </w:tcPr>
          <w:p w14:paraId="5EAB46E3" w14:textId="40BCDD3E" w:rsidR="000064A3" w:rsidRPr="000064A3" w:rsidRDefault="000064A3" w:rsidP="000064A3">
            <w:pPr>
              <w:spacing w:after="240"/>
              <w:jc w:val="center"/>
            </w:pPr>
            <w:r w:rsidRPr="000064A3">
              <w:t>1</w:t>
            </w:r>
          </w:p>
        </w:tc>
        <w:tc>
          <w:tcPr>
            <w:tcW w:w="495" w:type="dxa"/>
            <w:tcBorders>
              <w:top w:val="nil"/>
              <w:bottom w:val="nil"/>
            </w:tcBorders>
            <w:tcMar>
              <w:left w:w="29" w:type="dxa"/>
              <w:right w:w="29" w:type="dxa"/>
            </w:tcMar>
          </w:tcPr>
          <w:p w14:paraId="6BCB493B" w14:textId="28806892" w:rsidR="000064A3" w:rsidRPr="000064A3" w:rsidRDefault="000064A3" w:rsidP="000064A3">
            <w:pPr>
              <w:spacing w:after="240"/>
              <w:jc w:val="center"/>
            </w:pPr>
            <w:r w:rsidRPr="000064A3">
              <w:t>0</w:t>
            </w:r>
          </w:p>
        </w:tc>
        <w:tc>
          <w:tcPr>
            <w:tcW w:w="3743" w:type="dxa"/>
            <w:tcBorders>
              <w:top w:val="nil"/>
              <w:bottom w:val="nil"/>
              <w:right w:val="nil"/>
            </w:tcBorders>
          </w:tcPr>
          <w:p w14:paraId="2E5DEB25" w14:textId="77777777" w:rsidR="00AF4330" w:rsidRPr="00C94313" w:rsidRDefault="00EE1B46" w:rsidP="00780033">
            <w:r w:rsidRPr="00C94313">
              <w:t xml:space="preserve">(M) </w:t>
            </w:r>
            <w:r w:rsidR="000064A3" w:rsidRPr="00C94313">
              <w:t>May be missing provided</w:t>
            </w:r>
            <w:r w:rsidR="00AF4330" w:rsidRPr="00C94313">
              <w:t>:</w:t>
            </w:r>
          </w:p>
          <w:p w14:paraId="3EB05373" w14:textId="1D504CEA" w:rsidR="00AF4330" w:rsidRPr="00C94313" w:rsidRDefault="00AF4330" w:rsidP="00281899">
            <w:pPr>
              <w:pStyle w:val="ListParagraph"/>
              <w:numPr>
                <w:ilvl w:val="0"/>
                <w:numId w:val="665"/>
              </w:numPr>
              <w:spacing w:after="240"/>
            </w:pPr>
            <w:r w:rsidRPr="00C94313">
              <w:t>Placard</w:t>
            </w:r>
            <w:r w:rsidR="000064A3" w:rsidRPr="00C94313">
              <w:t xml:space="preserve"> </w:t>
            </w:r>
            <w:r w:rsidRPr="00C94313">
              <w:t>stating “ELT not installed” is placed in view of the pilot, and</w:t>
            </w:r>
          </w:p>
          <w:p w14:paraId="70C5434F" w14:textId="485B2697" w:rsidR="000064A3" w:rsidRPr="00C94313" w:rsidRDefault="00AF4330" w:rsidP="00281899">
            <w:pPr>
              <w:pStyle w:val="ListParagraph"/>
              <w:numPr>
                <w:ilvl w:val="0"/>
                <w:numId w:val="665"/>
              </w:numPr>
              <w:spacing w:after="240"/>
            </w:pPr>
            <w:r w:rsidRPr="00C94313">
              <w:t>R</w:t>
            </w:r>
            <w:r w:rsidR="000064A3" w:rsidRPr="00C94313">
              <w:t xml:space="preserve">epairs are made within </w:t>
            </w:r>
            <w:r w:rsidR="000064A3" w:rsidRPr="004A37FB">
              <w:rPr>
                <w:sz w:val="21"/>
                <w:szCs w:val="21"/>
              </w:rPr>
              <w:t>90 </w:t>
            </w:r>
            <w:r w:rsidR="00501875" w:rsidRPr="004A37FB">
              <w:rPr>
                <w:sz w:val="21"/>
                <w:szCs w:val="21"/>
              </w:rPr>
              <w:t xml:space="preserve">consecutive </w:t>
            </w:r>
            <w:r w:rsidR="000064A3" w:rsidRPr="004A37FB">
              <w:rPr>
                <w:sz w:val="21"/>
                <w:szCs w:val="21"/>
              </w:rPr>
              <w:t>calendar</w:t>
            </w:r>
            <w:r w:rsidR="00955751" w:rsidRPr="004A37FB">
              <w:rPr>
                <w:sz w:val="21"/>
                <w:szCs w:val="21"/>
              </w:rPr>
              <w:noBreakHyphen/>
            </w:r>
            <w:r w:rsidR="000064A3" w:rsidRPr="004A37FB">
              <w:rPr>
                <w:sz w:val="21"/>
                <w:szCs w:val="21"/>
              </w:rPr>
              <w:t>days</w:t>
            </w:r>
            <w:r w:rsidR="000064A3" w:rsidRPr="00C94313">
              <w:t>.</w:t>
            </w:r>
          </w:p>
        </w:tc>
        <w:tc>
          <w:tcPr>
            <w:tcW w:w="628" w:type="dxa"/>
            <w:tcBorders>
              <w:top w:val="nil"/>
              <w:left w:val="nil"/>
              <w:bottom w:val="nil"/>
            </w:tcBorders>
          </w:tcPr>
          <w:p w14:paraId="5AB416AC" w14:textId="765571EE" w:rsidR="00501875" w:rsidRPr="005567F1" w:rsidRDefault="00501875" w:rsidP="004A37FB">
            <w:pPr>
              <w:spacing w:before="1260"/>
              <w:jc w:val="center"/>
            </w:pPr>
          </w:p>
        </w:tc>
      </w:tr>
      <w:tr w:rsidR="000064A3" w:rsidRPr="005567F1" w14:paraId="6A1128E6" w14:textId="77777777" w:rsidTr="00190DBA">
        <w:trPr>
          <w:jc w:val="center"/>
        </w:trPr>
        <w:tc>
          <w:tcPr>
            <w:tcW w:w="1703" w:type="dxa"/>
            <w:tcBorders>
              <w:top w:val="nil"/>
              <w:left w:val="single" w:sz="4" w:space="0" w:color="auto"/>
              <w:bottom w:val="nil"/>
              <w:right w:val="nil"/>
            </w:tcBorders>
          </w:tcPr>
          <w:p w14:paraId="4C47C802" w14:textId="47D83999" w:rsidR="000064A3" w:rsidRPr="000064A3" w:rsidRDefault="000064A3" w:rsidP="000064A3">
            <w:pPr>
              <w:spacing w:after="240"/>
            </w:pPr>
            <w:r w:rsidRPr="000064A3">
              <w:t>-24-02C</w:t>
            </w:r>
          </w:p>
        </w:tc>
        <w:tc>
          <w:tcPr>
            <w:tcW w:w="2521" w:type="dxa"/>
            <w:gridSpan w:val="2"/>
            <w:tcBorders>
              <w:top w:val="nil"/>
              <w:left w:val="nil"/>
              <w:bottom w:val="nil"/>
            </w:tcBorders>
          </w:tcPr>
          <w:p w14:paraId="78D0E424" w14:textId="77777777" w:rsidR="000064A3" w:rsidRPr="000064A3" w:rsidRDefault="000064A3" w:rsidP="000064A3">
            <w:pPr>
              <w:spacing w:after="240"/>
            </w:pPr>
          </w:p>
        </w:tc>
        <w:tc>
          <w:tcPr>
            <w:tcW w:w="495" w:type="dxa"/>
            <w:tcBorders>
              <w:top w:val="nil"/>
              <w:bottom w:val="nil"/>
            </w:tcBorders>
            <w:tcMar>
              <w:left w:w="29" w:type="dxa"/>
              <w:right w:w="29" w:type="dxa"/>
            </w:tcMar>
          </w:tcPr>
          <w:p w14:paraId="00CD3D1B" w14:textId="22B2F971" w:rsidR="000064A3" w:rsidRPr="000064A3" w:rsidRDefault="000064A3" w:rsidP="000064A3">
            <w:pPr>
              <w:spacing w:after="240"/>
              <w:jc w:val="center"/>
            </w:pPr>
            <w:r w:rsidRPr="000064A3">
              <w:t>D</w:t>
            </w:r>
          </w:p>
        </w:tc>
        <w:tc>
          <w:tcPr>
            <w:tcW w:w="495" w:type="dxa"/>
            <w:tcBorders>
              <w:top w:val="nil"/>
              <w:bottom w:val="nil"/>
            </w:tcBorders>
            <w:tcMar>
              <w:left w:w="29" w:type="dxa"/>
              <w:right w:w="29" w:type="dxa"/>
            </w:tcMar>
          </w:tcPr>
          <w:p w14:paraId="5CADEA62" w14:textId="47182B02" w:rsidR="000064A3" w:rsidRPr="000064A3" w:rsidRDefault="000064A3" w:rsidP="000064A3">
            <w:pPr>
              <w:spacing w:after="240"/>
              <w:jc w:val="center"/>
            </w:pPr>
            <w:r w:rsidRPr="000064A3">
              <w:t>1</w:t>
            </w:r>
          </w:p>
        </w:tc>
        <w:tc>
          <w:tcPr>
            <w:tcW w:w="495" w:type="dxa"/>
            <w:tcBorders>
              <w:top w:val="nil"/>
              <w:bottom w:val="nil"/>
            </w:tcBorders>
            <w:tcMar>
              <w:left w:w="29" w:type="dxa"/>
              <w:right w:w="29" w:type="dxa"/>
            </w:tcMar>
          </w:tcPr>
          <w:p w14:paraId="17058693" w14:textId="0536C618" w:rsidR="000064A3" w:rsidRPr="000064A3" w:rsidRDefault="000064A3" w:rsidP="000064A3">
            <w:pPr>
              <w:spacing w:after="240"/>
              <w:jc w:val="center"/>
            </w:pPr>
            <w:r w:rsidRPr="000064A3">
              <w:t>0</w:t>
            </w:r>
          </w:p>
        </w:tc>
        <w:tc>
          <w:tcPr>
            <w:tcW w:w="3743" w:type="dxa"/>
            <w:tcBorders>
              <w:top w:val="nil"/>
              <w:bottom w:val="nil"/>
              <w:right w:val="nil"/>
            </w:tcBorders>
          </w:tcPr>
          <w:p w14:paraId="4A087398" w14:textId="215A3C72" w:rsidR="000064A3" w:rsidRPr="000064A3" w:rsidRDefault="000064A3" w:rsidP="000064A3">
            <w:pPr>
              <w:spacing w:after="240"/>
            </w:pPr>
            <w:r w:rsidRPr="000064A3">
              <w:t xml:space="preserve">(M) Any </w:t>
            </w:r>
            <w:proofErr w:type="gramStart"/>
            <w:r w:rsidRPr="000064A3">
              <w:t>in excess of</w:t>
            </w:r>
            <w:proofErr w:type="gramEnd"/>
            <w:r w:rsidRPr="000064A3">
              <w:t xml:space="preserve"> those required by 14 CFR may be inoperative provided system is deactivated.</w:t>
            </w:r>
          </w:p>
        </w:tc>
        <w:tc>
          <w:tcPr>
            <w:tcW w:w="628" w:type="dxa"/>
            <w:tcBorders>
              <w:top w:val="nil"/>
              <w:left w:val="nil"/>
              <w:bottom w:val="nil"/>
            </w:tcBorders>
          </w:tcPr>
          <w:p w14:paraId="41475EEB" w14:textId="77777777" w:rsidR="000064A3" w:rsidRPr="005567F1" w:rsidRDefault="000064A3" w:rsidP="000064A3">
            <w:pPr>
              <w:jc w:val="center"/>
            </w:pPr>
          </w:p>
        </w:tc>
      </w:tr>
      <w:tr w:rsidR="000064A3" w:rsidRPr="005567F1" w14:paraId="048249C5" w14:textId="77777777" w:rsidTr="00A733A1">
        <w:trPr>
          <w:jc w:val="center"/>
        </w:trPr>
        <w:tc>
          <w:tcPr>
            <w:tcW w:w="1703" w:type="dxa"/>
            <w:tcBorders>
              <w:top w:val="nil"/>
              <w:left w:val="single" w:sz="4" w:space="0" w:color="auto"/>
              <w:bottom w:val="nil"/>
              <w:right w:val="nil"/>
            </w:tcBorders>
          </w:tcPr>
          <w:p w14:paraId="5028E245" w14:textId="1DCD9DF5" w:rsidR="000064A3" w:rsidRPr="000064A3" w:rsidRDefault="000064A3" w:rsidP="000064A3">
            <w:pPr>
              <w:spacing w:after="240"/>
            </w:pPr>
            <w:r w:rsidRPr="000064A3">
              <w:t>-24-02D</w:t>
            </w:r>
          </w:p>
        </w:tc>
        <w:tc>
          <w:tcPr>
            <w:tcW w:w="2521" w:type="dxa"/>
            <w:gridSpan w:val="2"/>
            <w:tcBorders>
              <w:top w:val="nil"/>
              <w:left w:val="nil"/>
              <w:bottom w:val="nil"/>
            </w:tcBorders>
          </w:tcPr>
          <w:p w14:paraId="4B7D4390" w14:textId="77777777" w:rsidR="000064A3" w:rsidRPr="000064A3" w:rsidRDefault="000064A3" w:rsidP="000064A3">
            <w:pPr>
              <w:spacing w:after="240"/>
            </w:pPr>
          </w:p>
        </w:tc>
        <w:tc>
          <w:tcPr>
            <w:tcW w:w="495" w:type="dxa"/>
            <w:tcBorders>
              <w:top w:val="nil"/>
              <w:bottom w:val="nil"/>
            </w:tcBorders>
            <w:tcMar>
              <w:left w:w="29" w:type="dxa"/>
              <w:right w:w="29" w:type="dxa"/>
            </w:tcMar>
          </w:tcPr>
          <w:p w14:paraId="1F95C4A1" w14:textId="743190D9" w:rsidR="000064A3" w:rsidRPr="000064A3" w:rsidRDefault="000064A3" w:rsidP="000064A3">
            <w:pPr>
              <w:spacing w:after="240"/>
              <w:jc w:val="center"/>
            </w:pPr>
            <w:r w:rsidRPr="000064A3">
              <w:t>D</w:t>
            </w:r>
          </w:p>
        </w:tc>
        <w:tc>
          <w:tcPr>
            <w:tcW w:w="495" w:type="dxa"/>
            <w:tcBorders>
              <w:top w:val="nil"/>
              <w:bottom w:val="nil"/>
            </w:tcBorders>
            <w:tcMar>
              <w:left w:w="29" w:type="dxa"/>
              <w:right w:w="29" w:type="dxa"/>
            </w:tcMar>
          </w:tcPr>
          <w:p w14:paraId="4FA51BBF" w14:textId="2C8ED4A9" w:rsidR="000064A3" w:rsidRPr="000064A3" w:rsidRDefault="000064A3" w:rsidP="000064A3">
            <w:pPr>
              <w:spacing w:after="240"/>
              <w:jc w:val="center"/>
            </w:pPr>
            <w:r w:rsidRPr="000064A3">
              <w:t>1</w:t>
            </w:r>
          </w:p>
        </w:tc>
        <w:tc>
          <w:tcPr>
            <w:tcW w:w="495" w:type="dxa"/>
            <w:tcBorders>
              <w:top w:val="nil"/>
              <w:bottom w:val="nil"/>
            </w:tcBorders>
            <w:tcMar>
              <w:left w:w="29" w:type="dxa"/>
              <w:right w:w="29" w:type="dxa"/>
            </w:tcMar>
          </w:tcPr>
          <w:p w14:paraId="0C263E44" w14:textId="7E812CBC" w:rsidR="000064A3" w:rsidRPr="000064A3" w:rsidRDefault="000064A3" w:rsidP="000064A3">
            <w:pPr>
              <w:spacing w:after="240"/>
              <w:jc w:val="center"/>
            </w:pPr>
            <w:r w:rsidRPr="000064A3">
              <w:t>0</w:t>
            </w:r>
          </w:p>
        </w:tc>
        <w:tc>
          <w:tcPr>
            <w:tcW w:w="3743" w:type="dxa"/>
            <w:tcBorders>
              <w:top w:val="nil"/>
              <w:bottom w:val="nil"/>
              <w:right w:val="nil"/>
            </w:tcBorders>
          </w:tcPr>
          <w:p w14:paraId="322F5BF2" w14:textId="3C9E243B" w:rsidR="000064A3" w:rsidRPr="000064A3" w:rsidRDefault="000064A3" w:rsidP="000064A3">
            <w:pPr>
              <w:spacing w:after="240"/>
            </w:pPr>
            <w:r w:rsidRPr="000064A3">
              <w:t xml:space="preserve">Any </w:t>
            </w:r>
            <w:proofErr w:type="gramStart"/>
            <w:r w:rsidRPr="000064A3">
              <w:t>in excess of</w:t>
            </w:r>
            <w:proofErr w:type="gramEnd"/>
            <w:r w:rsidRPr="000064A3">
              <w:t xml:space="preserve"> those required by 14 CFR may be missing.</w:t>
            </w:r>
          </w:p>
        </w:tc>
        <w:tc>
          <w:tcPr>
            <w:tcW w:w="628" w:type="dxa"/>
            <w:tcBorders>
              <w:top w:val="nil"/>
              <w:left w:val="nil"/>
              <w:bottom w:val="nil"/>
            </w:tcBorders>
          </w:tcPr>
          <w:p w14:paraId="5DE710F4" w14:textId="77777777" w:rsidR="000064A3" w:rsidRPr="005567F1" w:rsidRDefault="000064A3" w:rsidP="000064A3">
            <w:pPr>
              <w:jc w:val="center"/>
            </w:pPr>
          </w:p>
        </w:tc>
      </w:tr>
      <w:tr w:rsidR="009C6E3A" w:rsidRPr="005567F1" w14:paraId="757967E4" w14:textId="77777777" w:rsidTr="0082269F">
        <w:trPr>
          <w:jc w:val="center"/>
        </w:trPr>
        <w:tc>
          <w:tcPr>
            <w:tcW w:w="1703" w:type="dxa"/>
            <w:tcBorders>
              <w:top w:val="nil"/>
              <w:left w:val="single" w:sz="4" w:space="0" w:color="auto"/>
              <w:bottom w:val="single" w:sz="4" w:space="0" w:color="auto"/>
              <w:right w:val="nil"/>
            </w:tcBorders>
          </w:tcPr>
          <w:p w14:paraId="24B12C0A" w14:textId="7FA70853" w:rsidR="009C6E3A" w:rsidRPr="009662D5" w:rsidRDefault="009C6E3A" w:rsidP="000C13C2">
            <w:pPr>
              <w:spacing w:after="240"/>
            </w:pPr>
            <w:bookmarkStart w:id="5" w:name="_Hlk113366377"/>
            <w:r w:rsidRPr="009662D5">
              <w:t>-24-0</w:t>
            </w:r>
            <w:r>
              <w:t>2-01</w:t>
            </w:r>
          </w:p>
        </w:tc>
        <w:tc>
          <w:tcPr>
            <w:tcW w:w="2521" w:type="dxa"/>
            <w:gridSpan w:val="2"/>
            <w:tcBorders>
              <w:top w:val="nil"/>
              <w:left w:val="nil"/>
              <w:bottom w:val="single" w:sz="4" w:space="0" w:color="auto"/>
            </w:tcBorders>
          </w:tcPr>
          <w:p w14:paraId="3BF34BF5" w14:textId="2BAE8748" w:rsidR="009C6E3A" w:rsidRPr="009662D5" w:rsidRDefault="009C6E3A" w:rsidP="009C6E3A">
            <w:pPr>
              <w:spacing w:after="240"/>
            </w:pPr>
            <w:r w:rsidRPr="00AF3073">
              <w:t>Remote ELT Switch</w:t>
            </w:r>
          </w:p>
        </w:tc>
        <w:tc>
          <w:tcPr>
            <w:tcW w:w="495" w:type="dxa"/>
            <w:tcBorders>
              <w:top w:val="nil"/>
              <w:bottom w:val="single" w:sz="4" w:space="0" w:color="auto"/>
            </w:tcBorders>
            <w:tcMar>
              <w:left w:w="29" w:type="dxa"/>
              <w:right w:w="29" w:type="dxa"/>
            </w:tcMar>
          </w:tcPr>
          <w:p w14:paraId="7FB5C50D" w14:textId="3751C5D1" w:rsidR="009C6E3A" w:rsidRPr="009662D5" w:rsidRDefault="009C6E3A" w:rsidP="009C6E3A">
            <w:pPr>
              <w:spacing w:after="240"/>
              <w:jc w:val="center"/>
            </w:pPr>
            <w:r w:rsidRPr="009662D5">
              <w:t>D</w:t>
            </w:r>
          </w:p>
        </w:tc>
        <w:tc>
          <w:tcPr>
            <w:tcW w:w="495" w:type="dxa"/>
            <w:tcBorders>
              <w:top w:val="nil"/>
              <w:bottom w:val="single" w:sz="4" w:space="0" w:color="auto"/>
            </w:tcBorders>
            <w:tcMar>
              <w:left w:w="29" w:type="dxa"/>
              <w:right w:w="29" w:type="dxa"/>
            </w:tcMar>
          </w:tcPr>
          <w:p w14:paraId="7B5575C3" w14:textId="51BFD48D" w:rsidR="009C6E3A" w:rsidRPr="009662D5" w:rsidRDefault="009C6E3A" w:rsidP="009C6E3A">
            <w:pPr>
              <w:spacing w:after="240"/>
              <w:jc w:val="center"/>
            </w:pPr>
            <w:r>
              <w:t>-</w:t>
            </w:r>
          </w:p>
        </w:tc>
        <w:tc>
          <w:tcPr>
            <w:tcW w:w="495" w:type="dxa"/>
            <w:tcBorders>
              <w:top w:val="nil"/>
              <w:bottom w:val="single" w:sz="4" w:space="0" w:color="auto"/>
            </w:tcBorders>
            <w:tcMar>
              <w:left w:w="29" w:type="dxa"/>
              <w:right w:w="29" w:type="dxa"/>
            </w:tcMar>
          </w:tcPr>
          <w:p w14:paraId="1893A55D" w14:textId="4DBE8518" w:rsidR="009C6E3A" w:rsidRPr="009662D5" w:rsidRDefault="009C6E3A" w:rsidP="009C6E3A">
            <w:pPr>
              <w:spacing w:after="240"/>
              <w:jc w:val="center"/>
            </w:pPr>
            <w:r w:rsidRPr="009662D5">
              <w:t>0</w:t>
            </w:r>
          </w:p>
        </w:tc>
        <w:tc>
          <w:tcPr>
            <w:tcW w:w="3743" w:type="dxa"/>
            <w:tcBorders>
              <w:top w:val="nil"/>
              <w:bottom w:val="single" w:sz="4" w:space="0" w:color="auto"/>
              <w:right w:val="nil"/>
            </w:tcBorders>
          </w:tcPr>
          <w:p w14:paraId="4798B540" w14:textId="77777777" w:rsidR="009C6E3A" w:rsidRPr="00AF3073" w:rsidRDefault="009C6E3A" w:rsidP="009C6E3A">
            <w:r w:rsidRPr="00AF3073">
              <w:t>(M) May be inoperative provided:</w:t>
            </w:r>
          </w:p>
          <w:p w14:paraId="3960B75D" w14:textId="77777777" w:rsidR="009C6E3A" w:rsidRDefault="009C6E3A" w:rsidP="00281899">
            <w:pPr>
              <w:pStyle w:val="ListParagraph"/>
              <w:numPr>
                <w:ilvl w:val="0"/>
                <w:numId w:val="679"/>
              </w:numPr>
              <w:spacing w:after="240"/>
            </w:pPr>
            <w:r w:rsidRPr="00AF3073">
              <w:t>Remote ELT Switch is deactivated, and</w:t>
            </w:r>
          </w:p>
          <w:p w14:paraId="733BAD6F" w14:textId="346FA02D" w:rsidR="009C6E3A" w:rsidRPr="009C6E3A" w:rsidRDefault="009C6E3A" w:rsidP="00281899">
            <w:pPr>
              <w:pStyle w:val="ListParagraph"/>
              <w:numPr>
                <w:ilvl w:val="0"/>
                <w:numId w:val="679"/>
              </w:numPr>
              <w:spacing w:after="240"/>
            </w:pPr>
            <w:r w:rsidRPr="009C6E3A">
              <w:t>ELT Switch is placed in the ARMED mode.</w:t>
            </w:r>
          </w:p>
        </w:tc>
        <w:tc>
          <w:tcPr>
            <w:tcW w:w="628" w:type="dxa"/>
            <w:tcBorders>
              <w:top w:val="nil"/>
              <w:left w:val="nil"/>
              <w:bottom w:val="single" w:sz="4" w:space="0" w:color="auto"/>
            </w:tcBorders>
          </w:tcPr>
          <w:p w14:paraId="2825FA28" w14:textId="4700AC0D" w:rsidR="009C6E3A" w:rsidRPr="00AF3073" w:rsidRDefault="009C6E3A" w:rsidP="009C6E3A">
            <w:pPr>
              <w:jc w:val="center"/>
            </w:pPr>
          </w:p>
          <w:p w14:paraId="53FAA799" w14:textId="7FD53A79" w:rsidR="009C6E3A" w:rsidRPr="00AF3073" w:rsidRDefault="009C6E3A" w:rsidP="009C6E3A">
            <w:pPr>
              <w:jc w:val="center"/>
            </w:pPr>
          </w:p>
          <w:p w14:paraId="51FC74F8" w14:textId="3231264C" w:rsidR="009C6E3A" w:rsidRPr="00AF3073" w:rsidRDefault="009C6E3A" w:rsidP="009C6E3A">
            <w:pPr>
              <w:jc w:val="center"/>
            </w:pPr>
          </w:p>
          <w:p w14:paraId="5D202682" w14:textId="229712A5" w:rsidR="009C6E3A" w:rsidRPr="00AF3073" w:rsidRDefault="009C6E3A" w:rsidP="009C6E3A">
            <w:pPr>
              <w:jc w:val="center"/>
            </w:pPr>
          </w:p>
          <w:p w14:paraId="5379748F" w14:textId="18B30009" w:rsidR="009C6E3A" w:rsidRPr="009662D5" w:rsidRDefault="009C6E3A" w:rsidP="009C6E3A">
            <w:pPr>
              <w:jc w:val="center"/>
            </w:pPr>
          </w:p>
        </w:tc>
      </w:tr>
    </w:tbl>
    <w:tbl>
      <w:tblPr>
        <w:tblStyle w:val="TableGrid2"/>
        <w:tblW w:w="5000" w:type="pct"/>
        <w:jc w:val="center"/>
        <w:tblLayout w:type="fixed"/>
        <w:tblCellMar>
          <w:left w:w="58" w:type="dxa"/>
          <w:right w:w="58" w:type="dxa"/>
        </w:tblCellMar>
        <w:tblLook w:val="04A0" w:firstRow="1" w:lastRow="0" w:firstColumn="1" w:lastColumn="0" w:noHBand="0" w:noVBand="1"/>
        <w:tblDescription w:val="Communications"/>
      </w:tblPr>
      <w:tblGrid>
        <w:gridCol w:w="5035"/>
        <w:gridCol w:w="5035"/>
      </w:tblGrid>
      <w:tr w:rsidR="007B5A81" w:rsidRPr="00861925" w14:paraId="1F167F29" w14:textId="77777777" w:rsidTr="00497241">
        <w:trPr>
          <w:tblHeader/>
          <w:jc w:val="center"/>
        </w:trPr>
        <w:tc>
          <w:tcPr>
            <w:tcW w:w="5035" w:type="dxa"/>
            <w:tcBorders>
              <w:bottom w:val="single" w:sz="4" w:space="0" w:color="auto"/>
              <w:right w:val="nil"/>
            </w:tcBorders>
            <w:tcMar>
              <w:top w:w="29" w:type="dxa"/>
              <w:bottom w:w="29" w:type="dxa"/>
            </w:tcMar>
          </w:tcPr>
          <w:bookmarkEnd w:id="5"/>
          <w:p w14:paraId="26F1875D" w14:textId="77777777" w:rsidR="007B5A81" w:rsidRPr="00861925" w:rsidRDefault="007B5A81" w:rsidP="00497241">
            <w:pPr>
              <w:spacing w:after="60"/>
              <w:rPr>
                <w:rFonts w:eastAsia="Times New Roman"/>
              </w:rPr>
            </w:pPr>
            <w:r w:rsidRPr="00861925">
              <w:rPr>
                <w:rFonts w:eastAsia="Times New Roman"/>
              </w:rPr>
              <w:lastRenderedPageBreak/>
              <w:t>U.S. DEPARTMENT OF TRANSPORTATION</w:t>
            </w:r>
          </w:p>
          <w:p w14:paraId="1AE2BCE0" w14:textId="77777777" w:rsidR="007B5A81" w:rsidRPr="00861925" w:rsidRDefault="007B5A81" w:rsidP="00497241">
            <w:pPr>
              <w:spacing w:after="60"/>
              <w:rPr>
                <w:rFonts w:eastAsia="Times New Roman"/>
              </w:rPr>
            </w:pPr>
            <w:r w:rsidRPr="00861925">
              <w:rPr>
                <w:rFonts w:eastAsia="Times New Roman"/>
              </w:rPr>
              <w:t>FEDERAL AVIATION ADMINISTRATION</w:t>
            </w:r>
          </w:p>
        </w:tc>
        <w:tc>
          <w:tcPr>
            <w:tcW w:w="5035" w:type="dxa"/>
            <w:tcBorders>
              <w:left w:val="nil"/>
            </w:tcBorders>
            <w:tcMar>
              <w:top w:w="29" w:type="dxa"/>
              <w:bottom w:w="29" w:type="dxa"/>
            </w:tcMar>
            <w:vAlign w:val="center"/>
          </w:tcPr>
          <w:p w14:paraId="077498CC" w14:textId="77777777" w:rsidR="007B5A81" w:rsidRPr="00861925" w:rsidRDefault="007B5A81" w:rsidP="00497241">
            <w:pPr>
              <w:spacing w:after="60"/>
              <w:jc w:val="right"/>
              <w:rPr>
                <w:rFonts w:eastAsia="Times New Roman"/>
              </w:rPr>
            </w:pPr>
            <w:r w:rsidRPr="00861925">
              <w:rPr>
                <w:rFonts w:eastAsia="Times New Roman"/>
              </w:rPr>
              <w:t>MASTER MINIMUM EQUIPMENT LIST</w:t>
            </w:r>
          </w:p>
        </w:tc>
      </w:tr>
      <w:tr w:rsidR="007B5A81" w:rsidRPr="00861925" w14:paraId="2729DAE9" w14:textId="77777777" w:rsidTr="00497241">
        <w:trPr>
          <w:tblHeader/>
          <w:jc w:val="center"/>
        </w:trPr>
        <w:tc>
          <w:tcPr>
            <w:tcW w:w="5035" w:type="dxa"/>
            <w:tcBorders>
              <w:bottom w:val="single" w:sz="4" w:space="0" w:color="auto"/>
              <w:right w:val="nil"/>
            </w:tcBorders>
            <w:tcMar>
              <w:top w:w="29" w:type="dxa"/>
              <w:bottom w:w="29" w:type="dxa"/>
            </w:tcMar>
          </w:tcPr>
          <w:p w14:paraId="3D191273" w14:textId="77777777" w:rsidR="007B5A81" w:rsidRPr="00817875" w:rsidRDefault="007B5A81" w:rsidP="00497241">
            <w:pPr>
              <w:spacing w:after="60"/>
            </w:pPr>
            <w:r w:rsidRPr="00817875">
              <w:t>REVISION NO. 1</w:t>
            </w:r>
            <w:r>
              <w:t>8</w:t>
            </w:r>
          </w:p>
          <w:p w14:paraId="05E5955B" w14:textId="15DD2A8D" w:rsidR="007B5A81" w:rsidRPr="00861925" w:rsidRDefault="007B5A81" w:rsidP="00497241">
            <w:pPr>
              <w:spacing w:after="60"/>
              <w:rPr>
                <w:rFonts w:eastAsia="Times New Roman"/>
              </w:rPr>
            </w:pPr>
            <w:r w:rsidRPr="00817875">
              <w:t xml:space="preserve">DATE: </w:t>
            </w:r>
            <w:r w:rsidR="008800AC">
              <w:t>08/31/2023</w:t>
            </w:r>
          </w:p>
        </w:tc>
        <w:tc>
          <w:tcPr>
            <w:tcW w:w="5035" w:type="dxa"/>
            <w:tcBorders>
              <w:left w:val="nil"/>
            </w:tcBorders>
            <w:tcMar>
              <w:top w:w="29" w:type="dxa"/>
              <w:bottom w:w="29" w:type="dxa"/>
            </w:tcMar>
          </w:tcPr>
          <w:p w14:paraId="539F73C9" w14:textId="73028575" w:rsidR="007B5A81" w:rsidRPr="00861925" w:rsidRDefault="007B5A81" w:rsidP="00497241">
            <w:pPr>
              <w:spacing w:after="60"/>
              <w:jc w:val="right"/>
              <w:rPr>
                <w:rFonts w:eastAsia="Times New Roman"/>
              </w:rPr>
            </w:pPr>
            <w:r w:rsidRPr="00861925">
              <w:rPr>
                <w:rFonts w:eastAsia="Times New Roman"/>
              </w:rPr>
              <w:t>PAGE NO. 23-</w:t>
            </w:r>
            <w:r w:rsidR="00627A93">
              <w:rPr>
                <w:rFonts w:eastAsia="Times New Roman"/>
              </w:rPr>
              <w:t>4</w:t>
            </w:r>
          </w:p>
        </w:tc>
      </w:tr>
      <w:tr w:rsidR="007B5A81" w:rsidRPr="00861925" w14:paraId="7BAA1ADF" w14:textId="77777777" w:rsidTr="00497241">
        <w:trPr>
          <w:tblHeader/>
          <w:jc w:val="center"/>
        </w:trPr>
        <w:tc>
          <w:tcPr>
            <w:tcW w:w="5035" w:type="dxa"/>
            <w:tcBorders>
              <w:right w:val="single" w:sz="4" w:space="0" w:color="auto"/>
            </w:tcBorders>
            <w:tcMar>
              <w:top w:w="29" w:type="dxa"/>
              <w:bottom w:w="29" w:type="dxa"/>
            </w:tcMar>
            <w:vAlign w:val="center"/>
          </w:tcPr>
          <w:p w14:paraId="0BBFDDE9" w14:textId="77777777" w:rsidR="007B5A81" w:rsidRPr="00861925" w:rsidRDefault="007B5A81" w:rsidP="00497241">
            <w:pPr>
              <w:spacing w:after="60"/>
              <w:rPr>
                <w:rFonts w:eastAsia="Times New Roman"/>
              </w:rPr>
            </w:pPr>
            <w:r w:rsidRPr="00861925">
              <w:rPr>
                <w:rFonts w:eastAsia="Times New Roman"/>
              </w:rPr>
              <w:t>AIRCRAFT:</w:t>
            </w:r>
          </w:p>
          <w:p w14:paraId="5AB0EF23" w14:textId="77777777" w:rsidR="007B5A81" w:rsidRPr="00861925" w:rsidRDefault="007B5A81" w:rsidP="00497241">
            <w:pPr>
              <w:spacing w:after="60"/>
              <w:rPr>
                <w:rFonts w:eastAsia="Times New Roman"/>
              </w:rPr>
            </w:pPr>
            <w:r w:rsidRPr="00861925">
              <w:rPr>
                <w:rFonts w:eastAsia="Times New Roman"/>
              </w:rPr>
              <w:t>Boeing 7</w:t>
            </w:r>
            <w:r>
              <w:rPr>
                <w:rFonts w:eastAsia="Times New Roman"/>
              </w:rPr>
              <w:t>8</w:t>
            </w:r>
            <w:r w:rsidRPr="00861925">
              <w:rPr>
                <w:rFonts w:eastAsia="Times New Roman"/>
              </w:rPr>
              <w:t>7</w:t>
            </w:r>
          </w:p>
        </w:tc>
        <w:tc>
          <w:tcPr>
            <w:tcW w:w="5035" w:type="dxa"/>
            <w:tcBorders>
              <w:left w:val="single" w:sz="4" w:space="0" w:color="auto"/>
            </w:tcBorders>
            <w:tcMar>
              <w:top w:w="29" w:type="dxa"/>
              <w:bottom w:w="29" w:type="dxa"/>
            </w:tcMar>
          </w:tcPr>
          <w:p w14:paraId="50D2F418" w14:textId="77777777" w:rsidR="007B5A81" w:rsidRPr="00861925" w:rsidRDefault="007B5A81" w:rsidP="00497241">
            <w:pPr>
              <w:spacing w:after="60"/>
              <w:ind w:left="662" w:hanging="720"/>
              <w:contextualSpacing/>
              <w:rPr>
                <w:rFonts w:eastAsia="Times New Roman"/>
                <w:b/>
              </w:rPr>
            </w:pPr>
            <w:r w:rsidRPr="00861925">
              <w:rPr>
                <w:rFonts w:eastAsia="Times New Roman"/>
                <w:b/>
              </w:rPr>
              <w:t>TABLE KEY</w:t>
            </w:r>
          </w:p>
          <w:p w14:paraId="47EB2984" w14:textId="77777777" w:rsidR="007B5A81" w:rsidRPr="00861925" w:rsidRDefault="007B5A81" w:rsidP="00281899">
            <w:pPr>
              <w:numPr>
                <w:ilvl w:val="0"/>
                <w:numId w:val="680"/>
              </w:numPr>
              <w:spacing w:after="60"/>
              <w:contextualSpacing/>
              <w:rPr>
                <w:rFonts w:eastAsia="Times New Roman"/>
              </w:rPr>
            </w:pPr>
            <w:r w:rsidRPr="00861925">
              <w:rPr>
                <w:rFonts w:eastAsia="Times New Roman"/>
              </w:rPr>
              <w:t>REPAIR CATEGORY</w:t>
            </w:r>
          </w:p>
          <w:p w14:paraId="23A47CE7" w14:textId="77777777" w:rsidR="007B5A81" w:rsidRPr="00861925" w:rsidRDefault="007B5A81" w:rsidP="00281899">
            <w:pPr>
              <w:numPr>
                <w:ilvl w:val="0"/>
                <w:numId w:val="680"/>
              </w:numPr>
              <w:spacing w:after="60"/>
              <w:contextualSpacing/>
              <w:rPr>
                <w:rFonts w:eastAsia="Times New Roman"/>
              </w:rPr>
            </w:pPr>
            <w:r w:rsidRPr="00861925">
              <w:rPr>
                <w:rFonts w:eastAsia="Times New Roman"/>
              </w:rPr>
              <w:t>NO. INSTALLED</w:t>
            </w:r>
          </w:p>
          <w:p w14:paraId="78587C7C" w14:textId="77777777" w:rsidR="007B5A81" w:rsidRPr="00861925" w:rsidRDefault="007B5A81" w:rsidP="00281899">
            <w:pPr>
              <w:numPr>
                <w:ilvl w:val="0"/>
                <w:numId w:val="680"/>
              </w:numPr>
              <w:spacing w:after="60"/>
              <w:contextualSpacing/>
              <w:rPr>
                <w:rFonts w:eastAsia="Times New Roman"/>
              </w:rPr>
            </w:pPr>
            <w:r w:rsidRPr="00861925">
              <w:rPr>
                <w:rFonts w:eastAsia="Times New Roman"/>
              </w:rPr>
              <w:t>NO. REQUIRED FOR DISPATCH</w:t>
            </w:r>
          </w:p>
          <w:p w14:paraId="75ACA7B1" w14:textId="77777777" w:rsidR="007B5A81" w:rsidRPr="00861925" w:rsidRDefault="007B5A81" w:rsidP="00281899">
            <w:pPr>
              <w:numPr>
                <w:ilvl w:val="0"/>
                <w:numId w:val="680"/>
              </w:numPr>
              <w:spacing w:after="60"/>
              <w:contextualSpacing/>
              <w:rPr>
                <w:rFonts w:eastAsia="Times New Roman"/>
              </w:rPr>
            </w:pPr>
            <w:r w:rsidRPr="00861925">
              <w:rPr>
                <w:rFonts w:eastAsia="Times New Roman"/>
              </w:rPr>
              <w:t>REMARKS OR EXCEPTIONS</w:t>
            </w:r>
          </w:p>
        </w:tc>
      </w:tr>
    </w:tbl>
    <w:p w14:paraId="47D5DAAB" w14:textId="77777777" w:rsidR="007B5A81" w:rsidRPr="00861925" w:rsidRDefault="007B5A81" w:rsidP="007B5A81">
      <w:pPr>
        <w:tabs>
          <w:tab w:val="left" w:pos="4788"/>
        </w:tabs>
        <w:rPr>
          <w:sz w:val="2"/>
          <w:szCs w:val="2"/>
        </w:rPr>
      </w:pPr>
    </w:p>
    <w:tbl>
      <w:tblPr>
        <w:tblStyle w:val="TableGrid2"/>
        <w:tblW w:w="10080" w:type="dxa"/>
        <w:jc w:val="center"/>
        <w:tblLayout w:type="fixed"/>
        <w:tblCellMar>
          <w:left w:w="29" w:type="dxa"/>
          <w:right w:w="29" w:type="dxa"/>
        </w:tblCellMar>
        <w:tblLook w:val="04A0" w:firstRow="1" w:lastRow="0" w:firstColumn="1" w:lastColumn="0" w:noHBand="0" w:noVBand="1"/>
        <w:tblDescription w:val="Communications"/>
      </w:tblPr>
      <w:tblGrid>
        <w:gridCol w:w="1579"/>
        <w:gridCol w:w="2336"/>
        <w:gridCol w:w="146"/>
        <w:gridCol w:w="463"/>
        <w:gridCol w:w="463"/>
        <w:gridCol w:w="463"/>
        <w:gridCol w:w="3912"/>
        <w:gridCol w:w="718"/>
      </w:tblGrid>
      <w:tr w:rsidR="007B5A81" w:rsidRPr="00861925" w14:paraId="2E0973D0" w14:textId="77777777" w:rsidTr="004A37FB">
        <w:trPr>
          <w:tblHeader/>
          <w:jc w:val="center"/>
        </w:trPr>
        <w:tc>
          <w:tcPr>
            <w:tcW w:w="3915" w:type="dxa"/>
            <w:gridSpan w:val="2"/>
            <w:tcBorders>
              <w:right w:val="nil"/>
            </w:tcBorders>
            <w:shd w:val="clear" w:color="auto" w:fill="D9D9D9" w:themeFill="background1" w:themeFillShade="D9"/>
            <w:tcMar>
              <w:left w:w="0" w:type="dxa"/>
              <w:right w:w="0" w:type="dxa"/>
            </w:tcMar>
          </w:tcPr>
          <w:p w14:paraId="72329D1F" w14:textId="77777777" w:rsidR="007B5A81" w:rsidRPr="00861925" w:rsidRDefault="007B5A81" w:rsidP="00497241">
            <w:pPr>
              <w:ind w:left="360" w:hanging="360"/>
              <w:rPr>
                <w:rFonts w:eastAsia="Times New Roman"/>
                <w:b/>
              </w:rPr>
            </w:pPr>
            <w:r w:rsidRPr="00861925">
              <w:rPr>
                <w:rFonts w:eastAsia="Times New Roman"/>
                <w:b/>
              </w:rPr>
              <w:t>23. Communications</w:t>
            </w:r>
          </w:p>
        </w:tc>
        <w:tc>
          <w:tcPr>
            <w:tcW w:w="146" w:type="dxa"/>
            <w:tcBorders>
              <w:left w:val="nil"/>
              <w:right w:val="nil"/>
            </w:tcBorders>
            <w:shd w:val="clear" w:color="auto" w:fill="D9D9D9" w:themeFill="background1" w:themeFillShade="D9"/>
          </w:tcPr>
          <w:p w14:paraId="1AC2A7A6" w14:textId="77777777" w:rsidR="007B5A81" w:rsidRPr="00861925" w:rsidRDefault="007B5A81" w:rsidP="00497241">
            <w:pPr>
              <w:rPr>
                <w:rFonts w:eastAsia="Times New Roman"/>
                <w:b/>
              </w:rPr>
            </w:pPr>
          </w:p>
        </w:tc>
        <w:tc>
          <w:tcPr>
            <w:tcW w:w="463" w:type="dxa"/>
            <w:tcBorders>
              <w:left w:val="nil"/>
              <w:right w:val="nil"/>
            </w:tcBorders>
            <w:shd w:val="clear" w:color="auto" w:fill="D9D9D9" w:themeFill="background1" w:themeFillShade="D9"/>
            <w:tcMar>
              <w:left w:w="29" w:type="dxa"/>
              <w:right w:w="29" w:type="dxa"/>
            </w:tcMar>
          </w:tcPr>
          <w:p w14:paraId="38A648AC" w14:textId="77777777" w:rsidR="007B5A81" w:rsidRPr="00861925" w:rsidRDefault="007B5A81" w:rsidP="00497241">
            <w:pPr>
              <w:jc w:val="center"/>
              <w:rPr>
                <w:rFonts w:eastAsia="Times New Roman"/>
                <w:b/>
              </w:rPr>
            </w:pPr>
          </w:p>
        </w:tc>
        <w:tc>
          <w:tcPr>
            <w:tcW w:w="463" w:type="dxa"/>
            <w:tcBorders>
              <w:left w:val="nil"/>
              <w:right w:val="nil"/>
            </w:tcBorders>
            <w:shd w:val="clear" w:color="auto" w:fill="D9D9D9" w:themeFill="background1" w:themeFillShade="D9"/>
            <w:tcMar>
              <w:left w:w="29" w:type="dxa"/>
              <w:right w:w="29" w:type="dxa"/>
            </w:tcMar>
          </w:tcPr>
          <w:p w14:paraId="5E3EBF41" w14:textId="77777777" w:rsidR="007B5A81" w:rsidRPr="00861925" w:rsidRDefault="007B5A81" w:rsidP="00497241">
            <w:pPr>
              <w:jc w:val="center"/>
              <w:rPr>
                <w:rFonts w:eastAsia="Times New Roman"/>
                <w:b/>
              </w:rPr>
            </w:pPr>
          </w:p>
        </w:tc>
        <w:tc>
          <w:tcPr>
            <w:tcW w:w="463" w:type="dxa"/>
            <w:tcBorders>
              <w:left w:val="nil"/>
              <w:right w:val="nil"/>
            </w:tcBorders>
            <w:shd w:val="clear" w:color="auto" w:fill="D9D9D9" w:themeFill="background1" w:themeFillShade="D9"/>
            <w:tcMar>
              <w:left w:w="29" w:type="dxa"/>
              <w:right w:w="29" w:type="dxa"/>
            </w:tcMar>
          </w:tcPr>
          <w:p w14:paraId="283C1979" w14:textId="77777777" w:rsidR="007B5A81" w:rsidRPr="00861925" w:rsidRDefault="007B5A81" w:rsidP="00497241">
            <w:pPr>
              <w:jc w:val="center"/>
              <w:rPr>
                <w:rFonts w:eastAsia="Times New Roman"/>
                <w:b/>
              </w:rPr>
            </w:pPr>
          </w:p>
        </w:tc>
        <w:tc>
          <w:tcPr>
            <w:tcW w:w="3912" w:type="dxa"/>
            <w:tcBorders>
              <w:left w:val="nil"/>
              <w:bottom w:val="single" w:sz="4" w:space="0" w:color="auto"/>
              <w:right w:val="nil"/>
            </w:tcBorders>
            <w:shd w:val="clear" w:color="auto" w:fill="D9D9D9" w:themeFill="background1" w:themeFillShade="D9"/>
          </w:tcPr>
          <w:p w14:paraId="24AA1046" w14:textId="77777777" w:rsidR="007B5A81" w:rsidRPr="00861925" w:rsidRDefault="007B5A81" w:rsidP="00497241">
            <w:pPr>
              <w:rPr>
                <w:rFonts w:eastAsia="Times New Roman"/>
                <w:b/>
              </w:rPr>
            </w:pPr>
          </w:p>
        </w:tc>
        <w:tc>
          <w:tcPr>
            <w:tcW w:w="718" w:type="dxa"/>
            <w:tcBorders>
              <w:left w:val="nil"/>
            </w:tcBorders>
            <w:shd w:val="clear" w:color="auto" w:fill="D9D9D9" w:themeFill="background1" w:themeFillShade="D9"/>
          </w:tcPr>
          <w:p w14:paraId="2B3F14B0" w14:textId="77777777" w:rsidR="007B5A81" w:rsidRPr="00861925" w:rsidRDefault="007B5A81" w:rsidP="00497241">
            <w:pPr>
              <w:jc w:val="center"/>
              <w:rPr>
                <w:rFonts w:eastAsia="Times New Roman"/>
                <w:b/>
              </w:rPr>
            </w:pPr>
          </w:p>
        </w:tc>
      </w:tr>
      <w:tr w:rsidR="00955751" w:rsidRPr="00861925" w14:paraId="18FB8B0A" w14:textId="77777777" w:rsidTr="004A37FB">
        <w:trPr>
          <w:tblHeader/>
          <w:jc w:val="center"/>
        </w:trPr>
        <w:tc>
          <w:tcPr>
            <w:tcW w:w="1579" w:type="dxa"/>
            <w:tcBorders>
              <w:bottom w:val="single" w:sz="4" w:space="0" w:color="auto"/>
              <w:right w:val="nil"/>
            </w:tcBorders>
            <w:shd w:val="clear" w:color="auto" w:fill="D9D9D9" w:themeFill="background1" w:themeFillShade="D9"/>
            <w:vAlign w:val="center"/>
          </w:tcPr>
          <w:p w14:paraId="3BACBE2A" w14:textId="77777777" w:rsidR="007B5A81" w:rsidRPr="00861925" w:rsidRDefault="007B5A81" w:rsidP="00497241">
            <w:pPr>
              <w:rPr>
                <w:rFonts w:eastAsia="Times New Roman"/>
                <w:b/>
                <w:sz w:val="16"/>
                <w:szCs w:val="16"/>
              </w:rPr>
            </w:pPr>
            <w:r w:rsidRPr="00861925">
              <w:rPr>
                <w:rFonts w:eastAsia="Times New Roman"/>
                <w:b/>
                <w:sz w:val="16"/>
                <w:szCs w:val="16"/>
              </w:rPr>
              <w:t>Sequence No.</w:t>
            </w:r>
          </w:p>
        </w:tc>
        <w:tc>
          <w:tcPr>
            <w:tcW w:w="2482" w:type="dxa"/>
            <w:gridSpan w:val="2"/>
            <w:tcBorders>
              <w:left w:val="nil"/>
              <w:bottom w:val="single" w:sz="4" w:space="0" w:color="auto"/>
            </w:tcBorders>
            <w:shd w:val="clear" w:color="auto" w:fill="D9D9D9" w:themeFill="background1" w:themeFillShade="D9"/>
            <w:vAlign w:val="center"/>
          </w:tcPr>
          <w:p w14:paraId="6D0835A9" w14:textId="77777777" w:rsidR="007B5A81" w:rsidRPr="00861925" w:rsidRDefault="007B5A81" w:rsidP="00497241">
            <w:pPr>
              <w:rPr>
                <w:rFonts w:eastAsia="Times New Roman"/>
                <w:b/>
                <w:sz w:val="16"/>
                <w:szCs w:val="16"/>
              </w:rPr>
            </w:pPr>
            <w:r w:rsidRPr="00861925">
              <w:rPr>
                <w:rFonts w:eastAsia="Times New Roman"/>
                <w:b/>
                <w:sz w:val="16"/>
                <w:szCs w:val="16"/>
              </w:rPr>
              <w:t>Item</w:t>
            </w:r>
          </w:p>
        </w:tc>
        <w:tc>
          <w:tcPr>
            <w:tcW w:w="463" w:type="dxa"/>
            <w:tcBorders>
              <w:bottom w:val="single" w:sz="4" w:space="0" w:color="auto"/>
            </w:tcBorders>
            <w:shd w:val="clear" w:color="auto" w:fill="D9D9D9" w:themeFill="background1" w:themeFillShade="D9"/>
            <w:tcMar>
              <w:left w:w="29" w:type="dxa"/>
              <w:right w:w="29" w:type="dxa"/>
            </w:tcMar>
            <w:vAlign w:val="center"/>
          </w:tcPr>
          <w:p w14:paraId="6EFF7D84" w14:textId="77777777" w:rsidR="007B5A81" w:rsidRPr="00861925" w:rsidRDefault="007B5A81" w:rsidP="00497241">
            <w:pPr>
              <w:jc w:val="center"/>
              <w:rPr>
                <w:rFonts w:eastAsia="Times New Roman"/>
                <w:b/>
                <w:sz w:val="16"/>
                <w:szCs w:val="16"/>
              </w:rPr>
            </w:pPr>
            <w:r w:rsidRPr="00861925">
              <w:rPr>
                <w:rFonts w:eastAsia="Times New Roman"/>
                <w:b/>
                <w:sz w:val="16"/>
                <w:szCs w:val="16"/>
              </w:rPr>
              <w:t>1</w:t>
            </w:r>
          </w:p>
        </w:tc>
        <w:tc>
          <w:tcPr>
            <w:tcW w:w="463" w:type="dxa"/>
            <w:tcBorders>
              <w:bottom w:val="single" w:sz="4" w:space="0" w:color="auto"/>
            </w:tcBorders>
            <w:shd w:val="clear" w:color="auto" w:fill="D9D9D9" w:themeFill="background1" w:themeFillShade="D9"/>
            <w:tcMar>
              <w:left w:w="29" w:type="dxa"/>
              <w:right w:w="29" w:type="dxa"/>
            </w:tcMar>
            <w:vAlign w:val="center"/>
          </w:tcPr>
          <w:p w14:paraId="5A7F2B29" w14:textId="77777777" w:rsidR="007B5A81" w:rsidRPr="00861925" w:rsidRDefault="007B5A81" w:rsidP="00497241">
            <w:pPr>
              <w:jc w:val="center"/>
              <w:rPr>
                <w:rFonts w:eastAsia="Times New Roman"/>
                <w:b/>
                <w:sz w:val="16"/>
                <w:szCs w:val="16"/>
              </w:rPr>
            </w:pPr>
            <w:r w:rsidRPr="00861925">
              <w:rPr>
                <w:rFonts w:eastAsia="Times New Roman"/>
                <w:b/>
                <w:sz w:val="16"/>
                <w:szCs w:val="16"/>
              </w:rPr>
              <w:t>2</w:t>
            </w:r>
          </w:p>
        </w:tc>
        <w:tc>
          <w:tcPr>
            <w:tcW w:w="463" w:type="dxa"/>
            <w:tcBorders>
              <w:bottom w:val="single" w:sz="4" w:space="0" w:color="auto"/>
            </w:tcBorders>
            <w:shd w:val="clear" w:color="auto" w:fill="D9D9D9" w:themeFill="background1" w:themeFillShade="D9"/>
            <w:tcMar>
              <w:left w:w="29" w:type="dxa"/>
              <w:right w:w="29" w:type="dxa"/>
            </w:tcMar>
            <w:vAlign w:val="center"/>
          </w:tcPr>
          <w:p w14:paraId="5BA7A79F" w14:textId="77777777" w:rsidR="007B5A81" w:rsidRPr="00861925" w:rsidRDefault="007B5A81" w:rsidP="00497241">
            <w:pPr>
              <w:jc w:val="center"/>
              <w:rPr>
                <w:rFonts w:eastAsia="Times New Roman"/>
                <w:b/>
                <w:sz w:val="16"/>
                <w:szCs w:val="16"/>
              </w:rPr>
            </w:pPr>
            <w:r w:rsidRPr="00861925">
              <w:rPr>
                <w:rFonts w:eastAsia="Times New Roman"/>
                <w:b/>
                <w:sz w:val="16"/>
                <w:szCs w:val="16"/>
              </w:rPr>
              <w:t>3</w:t>
            </w:r>
          </w:p>
        </w:tc>
        <w:tc>
          <w:tcPr>
            <w:tcW w:w="3912" w:type="dxa"/>
            <w:tcBorders>
              <w:bottom w:val="single" w:sz="4" w:space="0" w:color="auto"/>
              <w:right w:val="nil"/>
            </w:tcBorders>
            <w:shd w:val="clear" w:color="auto" w:fill="D9D9D9" w:themeFill="background1" w:themeFillShade="D9"/>
            <w:vAlign w:val="center"/>
          </w:tcPr>
          <w:p w14:paraId="49D675E6" w14:textId="77777777" w:rsidR="007B5A81" w:rsidRPr="00861925" w:rsidRDefault="007B5A81" w:rsidP="00497241">
            <w:pPr>
              <w:rPr>
                <w:rFonts w:eastAsia="Times New Roman"/>
                <w:b/>
                <w:sz w:val="16"/>
                <w:szCs w:val="16"/>
              </w:rPr>
            </w:pPr>
            <w:r w:rsidRPr="00861925">
              <w:rPr>
                <w:rFonts w:eastAsia="Times New Roman"/>
                <w:b/>
                <w:sz w:val="16"/>
                <w:szCs w:val="16"/>
              </w:rPr>
              <w:t>4</w:t>
            </w:r>
          </w:p>
        </w:tc>
        <w:tc>
          <w:tcPr>
            <w:tcW w:w="718" w:type="dxa"/>
            <w:tcBorders>
              <w:left w:val="nil"/>
              <w:bottom w:val="single" w:sz="4" w:space="0" w:color="auto"/>
            </w:tcBorders>
            <w:shd w:val="clear" w:color="auto" w:fill="D9D9D9" w:themeFill="background1" w:themeFillShade="D9"/>
            <w:vAlign w:val="center"/>
          </w:tcPr>
          <w:p w14:paraId="4375CB0D" w14:textId="77777777" w:rsidR="007B5A81" w:rsidRPr="00861925" w:rsidRDefault="007B5A81" w:rsidP="00497241">
            <w:pPr>
              <w:jc w:val="center"/>
              <w:rPr>
                <w:rFonts w:eastAsia="Times New Roman"/>
                <w:b/>
                <w:sz w:val="12"/>
                <w:szCs w:val="12"/>
              </w:rPr>
            </w:pPr>
            <w:r w:rsidRPr="00861925">
              <w:rPr>
                <w:rFonts w:eastAsia="Times New Roman"/>
                <w:b/>
                <w:sz w:val="12"/>
                <w:szCs w:val="12"/>
              </w:rPr>
              <w:t>Change Bar</w:t>
            </w:r>
          </w:p>
        </w:tc>
      </w:tr>
      <w:tr w:rsidR="00955751" w:rsidRPr="00861925" w14:paraId="17476FD1" w14:textId="77777777" w:rsidTr="004A37FB">
        <w:trPr>
          <w:jc w:val="center"/>
        </w:trPr>
        <w:tc>
          <w:tcPr>
            <w:tcW w:w="1579" w:type="dxa"/>
            <w:tcBorders>
              <w:top w:val="single" w:sz="4" w:space="0" w:color="auto"/>
              <w:bottom w:val="nil"/>
              <w:right w:val="nil"/>
            </w:tcBorders>
          </w:tcPr>
          <w:p w14:paraId="4044E474" w14:textId="56E16499" w:rsidR="007B5A81" w:rsidRPr="00861925" w:rsidRDefault="007B5A81" w:rsidP="007B5A81">
            <w:pPr>
              <w:spacing w:after="240"/>
            </w:pPr>
            <w:bookmarkStart w:id="6" w:name="_Hlk132713805"/>
            <w:r w:rsidRPr="009662D5">
              <w:t>-24-03</w:t>
            </w:r>
            <w:r w:rsidRPr="009662D5">
              <w:br/>
              <w:t>***</w:t>
            </w:r>
          </w:p>
        </w:tc>
        <w:tc>
          <w:tcPr>
            <w:tcW w:w="2482" w:type="dxa"/>
            <w:gridSpan w:val="2"/>
            <w:tcBorders>
              <w:top w:val="single" w:sz="4" w:space="0" w:color="auto"/>
              <w:left w:val="nil"/>
              <w:bottom w:val="nil"/>
            </w:tcBorders>
          </w:tcPr>
          <w:p w14:paraId="2DFD044B" w14:textId="7BB32DAF" w:rsidR="007B5A81" w:rsidRPr="00861925" w:rsidRDefault="007B5A81" w:rsidP="007B5A81">
            <w:pPr>
              <w:spacing w:after="240"/>
            </w:pPr>
            <w:r w:rsidRPr="009662D5">
              <w:t>Low Frequency Underwater Locating Device (LF-ULD)</w:t>
            </w:r>
          </w:p>
        </w:tc>
        <w:tc>
          <w:tcPr>
            <w:tcW w:w="463" w:type="dxa"/>
            <w:tcBorders>
              <w:top w:val="single" w:sz="4" w:space="0" w:color="auto"/>
              <w:bottom w:val="nil"/>
            </w:tcBorders>
            <w:tcMar>
              <w:left w:w="29" w:type="dxa"/>
              <w:right w:w="29" w:type="dxa"/>
            </w:tcMar>
          </w:tcPr>
          <w:p w14:paraId="5E9A7607" w14:textId="25641575" w:rsidR="007B5A81" w:rsidRPr="00861925" w:rsidRDefault="007B5A81" w:rsidP="007B5A81">
            <w:pPr>
              <w:spacing w:after="240"/>
              <w:jc w:val="center"/>
            </w:pPr>
          </w:p>
        </w:tc>
        <w:tc>
          <w:tcPr>
            <w:tcW w:w="463" w:type="dxa"/>
            <w:tcBorders>
              <w:top w:val="single" w:sz="4" w:space="0" w:color="auto"/>
              <w:bottom w:val="nil"/>
            </w:tcBorders>
            <w:tcMar>
              <w:left w:w="29" w:type="dxa"/>
              <w:right w:w="29" w:type="dxa"/>
            </w:tcMar>
          </w:tcPr>
          <w:p w14:paraId="66AEE101" w14:textId="4DCDC7E7" w:rsidR="007B5A81" w:rsidRPr="00861925" w:rsidRDefault="007B5A81" w:rsidP="007B5A81">
            <w:pPr>
              <w:spacing w:after="240"/>
              <w:jc w:val="center"/>
            </w:pPr>
          </w:p>
        </w:tc>
        <w:tc>
          <w:tcPr>
            <w:tcW w:w="463" w:type="dxa"/>
            <w:tcBorders>
              <w:top w:val="single" w:sz="4" w:space="0" w:color="auto"/>
              <w:bottom w:val="nil"/>
            </w:tcBorders>
            <w:tcMar>
              <w:left w:w="29" w:type="dxa"/>
              <w:right w:w="29" w:type="dxa"/>
            </w:tcMar>
          </w:tcPr>
          <w:p w14:paraId="5DFAC3DF" w14:textId="11698AD5" w:rsidR="007B5A81" w:rsidRPr="00861925" w:rsidRDefault="007B5A81" w:rsidP="007B5A81">
            <w:pPr>
              <w:spacing w:after="240"/>
              <w:jc w:val="center"/>
            </w:pPr>
          </w:p>
        </w:tc>
        <w:tc>
          <w:tcPr>
            <w:tcW w:w="3912" w:type="dxa"/>
            <w:tcBorders>
              <w:top w:val="single" w:sz="4" w:space="0" w:color="auto"/>
              <w:bottom w:val="nil"/>
              <w:right w:val="nil"/>
            </w:tcBorders>
          </w:tcPr>
          <w:p w14:paraId="78391A0D" w14:textId="4A7E9722" w:rsidR="007B5A81" w:rsidRPr="007B5A81" w:rsidRDefault="007B5A81" w:rsidP="007B5A81">
            <w:pPr>
              <w:spacing w:after="240"/>
            </w:pPr>
          </w:p>
        </w:tc>
        <w:tc>
          <w:tcPr>
            <w:tcW w:w="718" w:type="dxa"/>
            <w:tcBorders>
              <w:top w:val="single" w:sz="4" w:space="0" w:color="auto"/>
              <w:left w:val="nil"/>
              <w:bottom w:val="nil"/>
            </w:tcBorders>
          </w:tcPr>
          <w:p w14:paraId="41A94EF9" w14:textId="261526AC" w:rsidR="00761CA5" w:rsidRPr="003A22CA" w:rsidRDefault="00761CA5">
            <w:pPr>
              <w:jc w:val="center"/>
            </w:pPr>
          </w:p>
        </w:tc>
      </w:tr>
      <w:tr w:rsidR="00B01F1D" w:rsidRPr="00861925" w14:paraId="1468691D" w14:textId="77777777" w:rsidTr="00B01F1D">
        <w:trPr>
          <w:jc w:val="center"/>
        </w:trPr>
        <w:tc>
          <w:tcPr>
            <w:tcW w:w="1579" w:type="dxa"/>
            <w:tcBorders>
              <w:top w:val="nil"/>
              <w:bottom w:val="nil"/>
              <w:right w:val="nil"/>
            </w:tcBorders>
          </w:tcPr>
          <w:p w14:paraId="1337C76D" w14:textId="056529DA" w:rsidR="00B01F1D" w:rsidRPr="009662D5" w:rsidRDefault="00B01F1D" w:rsidP="00B01F1D">
            <w:pPr>
              <w:spacing w:after="240"/>
            </w:pPr>
            <w:r w:rsidRPr="000A66DB">
              <w:t>24-03A</w:t>
            </w:r>
          </w:p>
        </w:tc>
        <w:tc>
          <w:tcPr>
            <w:tcW w:w="2482" w:type="dxa"/>
            <w:gridSpan w:val="2"/>
            <w:tcBorders>
              <w:top w:val="nil"/>
              <w:left w:val="nil"/>
              <w:bottom w:val="nil"/>
            </w:tcBorders>
          </w:tcPr>
          <w:p w14:paraId="5DEA5280" w14:textId="77777777" w:rsidR="00B01F1D" w:rsidRPr="009662D5" w:rsidRDefault="00B01F1D" w:rsidP="00B01F1D">
            <w:pPr>
              <w:spacing w:after="240"/>
            </w:pPr>
          </w:p>
        </w:tc>
        <w:tc>
          <w:tcPr>
            <w:tcW w:w="463" w:type="dxa"/>
            <w:tcBorders>
              <w:top w:val="nil"/>
              <w:bottom w:val="nil"/>
            </w:tcBorders>
            <w:tcMar>
              <w:left w:w="29" w:type="dxa"/>
              <w:right w:w="29" w:type="dxa"/>
            </w:tcMar>
          </w:tcPr>
          <w:p w14:paraId="016BD14B" w14:textId="150347B8" w:rsidR="00B01F1D" w:rsidRPr="009662D5" w:rsidDel="00761CA5" w:rsidRDefault="00B01F1D" w:rsidP="00B01F1D">
            <w:pPr>
              <w:spacing w:after="240"/>
              <w:jc w:val="center"/>
            </w:pPr>
            <w:r w:rsidRPr="000A66DB">
              <w:t>D</w:t>
            </w:r>
          </w:p>
        </w:tc>
        <w:tc>
          <w:tcPr>
            <w:tcW w:w="463" w:type="dxa"/>
            <w:tcBorders>
              <w:top w:val="nil"/>
              <w:bottom w:val="nil"/>
            </w:tcBorders>
            <w:tcMar>
              <w:left w:w="29" w:type="dxa"/>
              <w:right w:w="29" w:type="dxa"/>
            </w:tcMar>
          </w:tcPr>
          <w:p w14:paraId="2048E717" w14:textId="39E3282C" w:rsidR="00B01F1D" w:rsidRPr="009662D5" w:rsidDel="00B94C0F" w:rsidRDefault="00B01F1D" w:rsidP="00B01F1D">
            <w:pPr>
              <w:spacing w:after="240"/>
              <w:jc w:val="center"/>
            </w:pPr>
            <w:r w:rsidRPr="000A66DB">
              <w:t>1</w:t>
            </w:r>
          </w:p>
        </w:tc>
        <w:tc>
          <w:tcPr>
            <w:tcW w:w="463" w:type="dxa"/>
            <w:tcBorders>
              <w:top w:val="nil"/>
              <w:bottom w:val="nil"/>
            </w:tcBorders>
            <w:tcMar>
              <w:left w:w="29" w:type="dxa"/>
              <w:right w:w="29" w:type="dxa"/>
            </w:tcMar>
          </w:tcPr>
          <w:p w14:paraId="27D623B7" w14:textId="5A890104" w:rsidR="00B01F1D" w:rsidRPr="009662D5" w:rsidDel="00B94C0F" w:rsidRDefault="00B01F1D" w:rsidP="00B01F1D">
            <w:pPr>
              <w:spacing w:after="240"/>
              <w:jc w:val="center"/>
            </w:pPr>
            <w:r w:rsidRPr="000A66DB">
              <w:t>0</w:t>
            </w:r>
          </w:p>
        </w:tc>
        <w:tc>
          <w:tcPr>
            <w:tcW w:w="3912" w:type="dxa"/>
            <w:tcBorders>
              <w:top w:val="nil"/>
              <w:bottom w:val="nil"/>
              <w:right w:val="nil"/>
            </w:tcBorders>
          </w:tcPr>
          <w:p w14:paraId="5D24F7F6" w14:textId="54F8D8E8" w:rsidR="00B01F1D" w:rsidDel="00C67ACD" w:rsidRDefault="00B01F1D" w:rsidP="00B01F1D">
            <w:pPr>
              <w:spacing w:after="240"/>
            </w:pPr>
            <w:r w:rsidRPr="000A66DB">
              <w:t>May be inoperative or missing provided operations do not require its use.</w:t>
            </w:r>
          </w:p>
        </w:tc>
        <w:tc>
          <w:tcPr>
            <w:tcW w:w="718" w:type="dxa"/>
            <w:tcBorders>
              <w:top w:val="nil"/>
              <w:left w:val="nil"/>
              <w:bottom w:val="nil"/>
            </w:tcBorders>
          </w:tcPr>
          <w:p w14:paraId="5D53774C" w14:textId="14796051" w:rsidR="00B01F1D" w:rsidRDefault="00B01F1D" w:rsidP="00B01F1D">
            <w:pPr>
              <w:jc w:val="center"/>
            </w:pPr>
          </w:p>
          <w:p w14:paraId="6E497DB5" w14:textId="0F70B003" w:rsidR="00B01F1D" w:rsidRDefault="00B01F1D" w:rsidP="00B01F1D">
            <w:pPr>
              <w:jc w:val="center"/>
            </w:pPr>
          </w:p>
        </w:tc>
      </w:tr>
      <w:tr w:rsidR="00B01F1D" w:rsidRPr="00861925" w14:paraId="4FE42C7D" w14:textId="77777777" w:rsidTr="00B01F1D">
        <w:trPr>
          <w:jc w:val="center"/>
        </w:trPr>
        <w:tc>
          <w:tcPr>
            <w:tcW w:w="1579" w:type="dxa"/>
            <w:tcBorders>
              <w:top w:val="nil"/>
              <w:bottom w:val="nil"/>
              <w:right w:val="nil"/>
            </w:tcBorders>
          </w:tcPr>
          <w:p w14:paraId="21BF6D52" w14:textId="69A6300B" w:rsidR="00B01F1D" w:rsidRPr="009662D5" w:rsidRDefault="00B01F1D" w:rsidP="00B01F1D">
            <w:pPr>
              <w:spacing w:after="240"/>
            </w:pPr>
            <w:r w:rsidRPr="000A66DB">
              <w:t>24-03B</w:t>
            </w:r>
          </w:p>
        </w:tc>
        <w:tc>
          <w:tcPr>
            <w:tcW w:w="2482" w:type="dxa"/>
            <w:gridSpan w:val="2"/>
            <w:tcBorders>
              <w:top w:val="nil"/>
              <w:left w:val="nil"/>
              <w:bottom w:val="nil"/>
            </w:tcBorders>
          </w:tcPr>
          <w:p w14:paraId="47D1B13D" w14:textId="77777777" w:rsidR="00B01F1D" w:rsidRPr="009662D5" w:rsidRDefault="00B01F1D" w:rsidP="00B01F1D">
            <w:pPr>
              <w:spacing w:after="240"/>
            </w:pPr>
          </w:p>
        </w:tc>
        <w:tc>
          <w:tcPr>
            <w:tcW w:w="463" w:type="dxa"/>
            <w:tcBorders>
              <w:top w:val="nil"/>
              <w:bottom w:val="nil"/>
            </w:tcBorders>
            <w:tcMar>
              <w:left w:w="29" w:type="dxa"/>
              <w:right w:w="29" w:type="dxa"/>
            </w:tcMar>
          </w:tcPr>
          <w:p w14:paraId="528951D1" w14:textId="278E0830" w:rsidR="00B01F1D" w:rsidRPr="009662D5" w:rsidDel="00761CA5" w:rsidRDefault="00B01F1D" w:rsidP="00B01F1D">
            <w:pPr>
              <w:spacing w:after="240"/>
              <w:jc w:val="center"/>
            </w:pPr>
            <w:r w:rsidRPr="000A66DB">
              <w:t>C</w:t>
            </w:r>
          </w:p>
        </w:tc>
        <w:tc>
          <w:tcPr>
            <w:tcW w:w="463" w:type="dxa"/>
            <w:tcBorders>
              <w:top w:val="nil"/>
              <w:bottom w:val="nil"/>
            </w:tcBorders>
            <w:tcMar>
              <w:left w:w="29" w:type="dxa"/>
              <w:right w:w="29" w:type="dxa"/>
            </w:tcMar>
          </w:tcPr>
          <w:p w14:paraId="7914A4E6" w14:textId="0EDCEC63" w:rsidR="00B01F1D" w:rsidRPr="009662D5" w:rsidDel="00B94C0F" w:rsidRDefault="00B01F1D" w:rsidP="00B01F1D">
            <w:pPr>
              <w:spacing w:after="240"/>
              <w:jc w:val="center"/>
            </w:pPr>
            <w:r w:rsidRPr="000A66DB">
              <w:t>1</w:t>
            </w:r>
          </w:p>
        </w:tc>
        <w:tc>
          <w:tcPr>
            <w:tcW w:w="463" w:type="dxa"/>
            <w:tcBorders>
              <w:top w:val="nil"/>
              <w:bottom w:val="nil"/>
            </w:tcBorders>
            <w:tcMar>
              <w:left w:w="29" w:type="dxa"/>
              <w:right w:w="29" w:type="dxa"/>
            </w:tcMar>
          </w:tcPr>
          <w:p w14:paraId="280713ED" w14:textId="4C65485D" w:rsidR="00B01F1D" w:rsidRPr="009662D5" w:rsidDel="00B94C0F" w:rsidRDefault="00B01F1D" w:rsidP="00B01F1D">
            <w:pPr>
              <w:spacing w:after="240"/>
              <w:jc w:val="center"/>
            </w:pPr>
            <w:r w:rsidRPr="000A66DB">
              <w:t>0</w:t>
            </w:r>
          </w:p>
        </w:tc>
        <w:tc>
          <w:tcPr>
            <w:tcW w:w="3912" w:type="dxa"/>
            <w:tcBorders>
              <w:top w:val="nil"/>
              <w:bottom w:val="nil"/>
              <w:right w:val="nil"/>
            </w:tcBorders>
          </w:tcPr>
          <w:p w14:paraId="3294350E" w14:textId="6495ECAD" w:rsidR="00B01F1D" w:rsidDel="00C67ACD" w:rsidRDefault="00B01F1D" w:rsidP="00B01F1D">
            <w:pPr>
              <w:spacing w:after="240"/>
            </w:pPr>
            <w:r w:rsidRPr="000A66DB">
              <w:t>May be inoperative or missing.</w:t>
            </w:r>
          </w:p>
        </w:tc>
        <w:tc>
          <w:tcPr>
            <w:tcW w:w="718" w:type="dxa"/>
            <w:tcBorders>
              <w:top w:val="nil"/>
              <w:left w:val="nil"/>
              <w:bottom w:val="nil"/>
            </w:tcBorders>
          </w:tcPr>
          <w:p w14:paraId="7AC41846" w14:textId="711D197C" w:rsidR="00B01F1D" w:rsidRDefault="00B01F1D" w:rsidP="00B01F1D">
            <w:pPr>
              <w:jc w:val="center"/>
            </w:pPr>
          </w:p>
        </w:tc>
      </w:tr>
      <w:tr w:rsidR="00955751" w:rsidRPr="00861925" w14:paraId="3F5D4DE4" w14:textId="77777777" w:rsidTr="004A37FB">
        <w:trPr>
          <w:jc w:val="center"/>
        </w:trPr>
        <w:tc>
          <w:tcPr>
            <w:tcW w:w="1579" w:type="dxa"/>
            <w:tcBorders>
              <w:top w:val="nil"/>
              <w:bottom w:val="nil"/>
              <w:right w:val="nil"/>
            </w:tcBorders>
          </w:tcPr>
          <w:p w14:paraId="4136EB7C" w14:textId="34FF18F8" w:rsidR="00955751" w:rsidRPr="009662D5" w:rsidRDefault="00955751" w:rsidP="00955751">
            <w:pPr>
              <w:spacing w:after="240"/>
            </w:pPr>
            <w:r w:rsidRPr="00861925">
              <w:rPr>
                <w:rFonts w:eastAsia="Times New Roman"/>
              </w:rPr>
              <w:t>-24-04</w:t>
            </w:r>
            <w:r w:rsidRPr="00861925">
              <w:rPr>
                <w:rFonts w:eastAsia="Times New Roman"/>
              </w:rPr>
              <w:br/>
              <w:t>***</w:t>
            </w:r>
          </w:p>
        </w:tc>
        <w:tc>
          <w:tcPr>
            <w:tcW w:w="2482" w:type="dxa"/>
            <w:gridSpan w:val="2"/>
            <w:tcBorders>
              <w:top w:val="nil"/>
              <w:left w:val="nil"/>
              <w:bottom w:val="nil"/>
            </w:tcBorders>
          </w:tcPr>
          <w:p w14:paraId="72F4D394" w14:textId="7A5600B6" w:rsidR="00955751" w:rsidRPr="009662D5" w:rsidRDefault="00955751" w:rsidP="00955751">
            <w:pPr>
              <w:spacing w:after="240"/>
            </w:pPr>
            <w:r w:rsidRPr="00861925">
              <w:rPr>
                <w:rFonts w:eastAsia="Times New Roman"/>
              </w:rPr>
              <w:t>Aircraft Autonomous Distress Tracking (ADT) System</w:t>
            </w:r>
          </w:p>
        </w:tc>
        <w:tc>
          <w:tcPr>
            <w:tcW w:w="463" w:type="dxa"/>
            <w:tcBorders>
              <w:top w:val="nil"/>
              <w:bottom w:val="nil"/>
            </w:tcBorders>
            <w:tcMar>
              <w:left w:w="29" w:type="dxa"/>
              <w:right w:w="29" w:type="dxa"/>
            </w:tcMar>
          </w:tcPr>
          <w:p w14:paraId="3565C54F" w14:textId="77777777" w:rsidR="00955751" w:rsidRPr="009662D5" w:rsidDel="00761CA5" w:rsidRDefault="00955751" w:rsidP="00955751">
            <w:pPr>
              <w:spacing w:after="240"/>
              <w:jc w:val="center"/>
            </w:pPr>
          </w:p>
        </w:tc>
        <w:tc>
          <w:tcPr>
            <w:tcW w:w="463" w:type="dxa"/>
            <w:tcBorders>
              <w:top w:val="nil"/>
              <w:bottom w:val="nil"/>
            </w:tcBorders>
            <w:tcMar>
              <w:left w:w="29" w:type="dxa"/>
              <w:right w:w="29" w:type="dxa"/>
            </w:tcMar>
          </w:tcPr>
          <w:p w14:paraId="1C4F3AF2" w14:textId="77777777" w:rsidR="00955751" w:rsidRPr="009662D5" w:rsidDel="00B94C0F" w:rsidRDefault="00955751" w:rsidP="00955751">
            <w:pPr>
              <w:spacing w:after="240"/>
              <w:jc w:val="center"/>
            </w:pPr>
          </w:p>
        </w:tc>
        <w:tc>
          <w:tcPr>
            <w:tcW w:w="463" w:type="dxa"/>
            <w:tcBorders>
              <w:top w:val="nil"/>
              <w:bottom w:val="nil"/>
            </w:tcBorders>
            <w:tcMar>
              <w:left w:w="29" w:type="dxa"/>
              <w:right w:w="29" w:type="dxa"/>
            </w:tcMar>
          </w:tcPr>
          <w:p w14:paraId="26952830" w14:textId="77777777" w:rsidR="00955751" w:rsidRPr="009662D5" w:rsidDel="00B94C0F" w:rsidRDefault="00955751" w:rsidP="00955751">
            <w:pPr>
              <w:spacing w:after="240"/>
              <w:jc w:val="center"/>
            </w:pPr>
          </w:p>
        </w:tc>
        <w:tc>
          <w:tcPr>
            <w:tcW w:w="3912" w:type="dxa"/>
            <w:tcBorders>
              <w:top w:val="nil"/>
              <w:bottom w:val="nil"/>
              <w:right w:val="nil"/>
            </w:tcBorders>
          </w:tcPr>
          <w:p w14:paraId="43337DD9" w14:textId="77777777" w:rsidR="00955751" w:rsidDel="00C67ACD" w:rsidRDefault="00955751" w:rsidP="00955751">
            <w:pPr>
              <w:spacing w:after="240"/>
            </w:pPr>
          </w:p>
        </w:tc>
        <w:tc>
          <w:tcPr>
            <w:tcW w:w="718" w:type="dxa"/>
            <w:tcBorders>
              <w:top w:val="nil"/>
              <w:left w:val="nil"/>
              <w:bottom w:val="nil"/>
            </w:tcBorders>
          </w:tcPr>
          <w:p w14:paraId="41C6F1E2" w14:textId="0467A54F" w:rsidR="00955751" w:rsidRPr="00AA10F8" w:rsidRDefault="00955751" w:rsidP="00955751">
            <w:pPr>
              <w:jc w:val="center"/>
              <w:rPr>
                <w:rFonts w:eastAsia="Times New Roman"/>
              </w:rPr>
            </w:pPr>
          </w:p>
          <w:p w14:paraId="083A50DC" w14:textId="173D7389" w:rsidR="00955751" w:rsidRPr="00AA10F8" w:rsidRDefault="00955751" w:rsidP="00955751">
            <w:pPr>
              <w:jc w:val="center"/>
              <w:rPr>
                <w:rFonts w:eastAsia="Times New Roman"/>
              </w:rPr>
            </w:pPr>
          </w:p>
          <w:p w14:paraId="296FC174" w14:textId="2B860C36" w:rsidR="00955751" w:rsidRDefault="00955751" w:rsidP="00955751">
            <w:pPr>
              <w:jc w:val="center"/>
            </w:pPr>
          </w:p>
        </w:tc>
      </w:tr>
      <w:tr w:rsidR="00955751" w:rsidRPr="00861925" w14:paraId="5DC61768" w14:textId="77777777" w:rsidTr="004A37FB">
        <w:trPr>
          <w:jc w:val="center"/>
        </w:trPr>
        <w:tc>
          <w:tcPr>
            <w:tcW w:w="1579" w:type="dxa"/>
            <w:tcBorders>
              <w:top w:val="nil"/>
              <w:bottom w:val="nil"/>
              <w:right w:val="nil"/>
            </w:tcBorders>
          </w:tcPr>
          <w:p w14:paraId="6A93B8DC" w14:textId="3035AC8C" w:rsidR="00955751" w:rsidRPr="009662D5" w:rsidRDefault="00955751" w:rsidP="00955751">
            <w:pPr>
              <w:spacing w:after="240"/>
            </w:pPr>
            <w:r w:rsidRPr="00861925">
              <w:rPr>
                <w:rFonts w:eastAsia="Times New Roman"/>
                <w:bCs/>
              </w:rPr>
              <w:t>-24-04-01</w:t>
            </w:r>
          </w:p>
        </w:tc>
        <w:tc>
          <w:tcPr>
            <w:tcW w:w="2482" w:type="dxa"/>
            <w:gridSpan w:val="2"/>
            <w:tcBorders>
              <w:top w:val="nil"/>
              <w:left w:val="nil"/>
              <w:bottom w:val="nil"/>
            </w:tcBorders>
          </w:tcPr>
          <w:p w14:paraId="4027AF28" w14:textId="16295233" w:rsidR="00955751" w:rsidRPr="009662D5" w:rsidRDefault="00955751" w:rsidP="00955751">
            <w:pPr>
              <w:spacing w:after="240"/>
            </w:pPr>
            <w:r w:rsidRPr="00861925">
              <w:rPr>
                <w:rFonts w:eastAsia="Times New Roman"/>
              </w:rPr>
              <w:t>Emergency Locator Transmitter – Distress Tracking (ELT-DT)</w:t>
            </w:r>
          </w:p>
        </w:tc>
        <w:tc>
          <w:tcPr>
            <w:tcW w:w="463" w:type="dxa"/>
            <w:tcBorders>
              <w:top w:val="nil"/>
              <w:bottom w:val="nil"/>
            </w:tcBorders>
            <w:tcMar>
              <w:left w:w="29" w:type="dxa"/>
              <w:right w:w="29" w:type="dxa"/>
            </w:tcMar>
          </w:tcPr>
          <w:p w14:paraId="4D776633" w14:textId="77777777" w:rsidR="00955751" w:rsidRPr="009662D5" w:rsidDel="00761CA5" w:rsidRDefault="00955751" w:rsidP="00955751">
            <w:pPr>
              <w:spacing w:after="240"/>
              <w:jc w:val="center"/>
            </w:pPr>
          </w:p>
        </w:tc>
        <w:tc>
          <w:tcPr>
            <w:tcW w:w="463" w:type="dxa"/>
            <w:tcBorders>
              <w:top w:val="nil"/>
              <w:bottom w:val="nil"/>
            </w:tcBorders>
            <w:tcMar>
              <w:left w:w="29" w:type="dxa"/>
              <w:right w:w="29" w:type="dxa"/>
            </w:tcMar>
          </w:tcPr>
          <w:p w14:paraId="7898961B" w14:textId="77777777" w:rsidR="00955751" w:rsidRPr="009662D5" w:rsidDel="00B94C0F" w:rsidRDefault="00955751" w:rsidP="00955751">
            <w:pPr>
              <w:spacing w:after="240"/>
              <w:jc w:val="center"/>
            </w:pPr>
          </w:p>
        </w:tc>
        <w:tc>
          <w:tcPr>
            <w:tcW w:w="463" w:type="dxa"/>
            <w:tcBorders>
              <w:top w:val="nil"/>
              <w:bottom w:val="nil"/>
            </w:tcBorders>
            <w:tcMar>
              <w:left w:w="29" w:type="dxa"/>
              <w:right w:w="29" w:type="dxa"/>
            </w:tcMar>
          </w:tcPr>
          <w:p w14:paraId="10C37303" w14:textId="77777777" w:rsidR="00955751" w:rsidRPr="009662D5" w:rsidDel="00B94C0F" w:rsidRDefault="00955751" w:rsidP="00955751">
            <w:pPr>
              <w:spacing w:after="240"/>
              <w:jc w:val="center"/>
            </w:pPr>
          </w:p>
        </w:tc>
        <w:tc>
          <w:tcPr>
            <w:tcW w:w="3912" w:type="dxa"/>
            <w:tcBorders>
              <w:top w:val="nil"/>
              <w:bottom w:val="nil"/>
              <w:right w:val="nil"/>
            </w:tcBorders>
          </w:tcPr>
          <w:p w14:paraId="351FEE77" w14:textId="77777777" w:rsidR="00955751" w:rsidDel="00C67ACD" w:rsidRDefault="00955751" w:rsidP="00955751">
            <w:pPr>
              <w:spacing w:after="240"/>
            </w:pPr>
          </w:p>
        </w:tc>
        <w:tc>
          <w:tcPr>
            <w:tcW w:w="718" w:type="dxa"/>
            <w:tcBorders>
              <w:top w:val="nil"/>
              <w:left w:val="nil"/>
              <w:bottom w:val="nil"/>
            </w:tcBorders>
          </w:tcPr>
          <w:p w14:paraId="4A43321D" w14:textId="508F4B5C" w:rsidR="00955751" w:rsidRPr="00861925" w:rsidRDefault="00955751" w:rsidP="00955751">
            <w:pPr>
              <w:jc w:val="center"/>
              <w:rPr>
                <w:rFonts w:eastAsia="Times New Roman"/>
              </w:rPr>
            </w:pPr>
          </w:p>
          <w:p w14:paraId="0EE6563C" w14:textId="244AD6CD" w:rsidR="00955751" w:rsidRPr="00861925" w:rsidRDefault="00955751" w:rsidP="00955751">
            <w:pPr>
              <w:jc w:val="center"/>
              <w:rPr>
                <w:rFonts w:eastAsia="Times New Roman"/>
              </w:rPr>
            </w:pPr>
          </w:p>
          <w:p w14:paraId="250C23CC" w14:textId="661F29CC" w:rsidR="00955751" w:rsidRDefault="00955751" w:rsidP="00955751">
            <w:pPr>
              <w:jc w:val="center"/>
            </w:pPr>
          </w:p>
        </w:tc>
      </w:tr>
      <w:tr w:rsidR="00955751" w:rsidRPr="00861925" w14:paraId="19FD8CC0" w14:textId="77777777" w:rsidTr="004A37FB">
        <w:trPr>
          <w:jc w:val="center"/>
        </w:trPr>
        <w:tc>
          <w:tcPr>
            <w:tcW w:w="1579" w:type="dxa"/>
            <w:tcBorders>
              <w:top w:val="nil"/>
              <w:bottom w:val="nil"/>
              <w:right w:val="nil"/>
            </w:tcBorders>
          </w:tcPr>
          <w:p w14:paraId="406C6FD4" w14:textId="13F80938" w:rsidR="00955751" w:rsidRPr="009662D5" w:rsidRDefault="00955751" w:rsidP="00955751">
            <w:pPr>
              <w:spacing w:after="240"/>
            </w:pPr>
            <w:r w:rsidRPr="00861925">
              <w:rPr>
                <w:rFonts w:eastAsia="Times New Roman"/>
                <w:bCs/>
              </w:rPr>
              <w:t>-24-04-01A</w:t>
            </w:r>
          </w:p>
        </w:tc>
        <w:tc>
          <w:tcPr>
            <w:tcW w:w="2482" w:type="dxa"/>
            <w:gridSpan w:val="2"/>
            <w:tcBorders>
              <w:top w:val="nil"/>
              <w:left w:val="nil"/>
              <w:bottom w:val="nil"/>
            </w:tcBorders>
          </w:tcPr>
          <w:p w14:paraId="1B0AED10" w14:textId="77777777" w:rsidR="00955751" w:rsidRPr="009662D5" w:rsidRDefault="00955751" w:rsidP="00955751">
            <w:pPr>
              <w:spacing w:after="240"/>
            </w:pPr>
          </w:p>
        </w:tc>
        <w:tc>
          <w:tcPr>
            <w:tcW w:w="463" w:type="dxa"/>
            <w:tcBorders>
              <w:top w:val="nil"/>
              <w:bottom w:val="nil"/>
            </w:tcBorders>
            <w:tcMar>
              <w:left w:w="29" w:type="dxa"/>
              <w:right w:w="29" w:type="dxa"/>
            </w:tcMar>
          </w:tcPr>
          <w:p w14:paraId="0D353883" w14:textId="2D8658DA" w:rsidR="00955751" w:rsidRPr="009662D5" w:rsidDel="00761CA5" w:rsidRDefault="00955751" w:rsidP="00955751">
            <w:pPr>
              <w:spacing w:after="240"/>
              <w:jc w:val="center"/>
            </w:pPr>
            <w:r w:rsidRPr="00861925">
              <w:rPr>
                <w:rFonts w:eastAsia="Times New Roman"/>
              </w:rPr>
              <w:t>A</w:t>
            </w:r>
          </w:p>
        </w:tc>
        <w:tc>
          <w:tcPr>
            <w:tcW w:w="463" w:type="dxa"/>
            <w:tcBorders>
              <w:top w:val="nil"/>
              <w:bottom w:val="nil"/>
            </w:tcBorders>
            <w:tcMar>
              <w:left w:w="29" w:type="dxa"/>
              <w:right w:w="29" w:type="dxa"/>
            </w:tcMar>
          </w:tcPr>
          <w:p w14:paraId="4DC5A7D2" w14:textId="095F2A1C" w:rsidR="00955751" w:rsidRPr="009662D5" w:rsidDel="00B94C0F" w:rsidRDefault="00955751" w:rsidP="00955751">
            <w:pPr>
              <w:spacing w:after="240"/>
              <w:jc w:val="center"/>
            </w:pPr>
            <w:r>
              <w:rPr>
                <w:rFonts w:eastAsia="Times New Roman"/>
              </w:rPr>
              <w:t>1</w:t>
            </w:r>
          </w:p>
        </w:tc>
        <w:tc>
          <w:tcPr>
            <w:tcW w:w="463" w:type="dxa"/>
            <w:tcBorders>
              <w:top w:val="nil"/>
              <w:bottom w:val="nil"/>
            </w:tcBorders>
            <w:tcMar>
              <w:left w:w="29" w:type="dxa"/>
              <w:right w:w="29" w:type="dxa"/>
            </w:tcMar>
          </w:tcPr>
          <w:p w14:paraId="32C3FFE7" w14:textId="4CF48B8D" w:rsidR="00955751" w:rsidRPr="009662D5" w:rsidDel="00B94C0F" w:rsidRDefault="00955751" w:rsidP="00955751">
            <w:pPr>
              <w:spacing w:after="240"/>
              <w:jc w:val="center"/>
            </w:pPr>
            <w:r w:rsidRPr="00861925">
              <w:rPr>
                <w:rFonts w:eastAsia="Times New Roman"/>
              </w:rPr>
              <w:t>0</w:t>
            </w:r>
          </w:p>
        </w:tc>
        <w:tc>
          <w:tcPr>
            <w:tcW w:w="3912" w:type="dxa"/>
            <w:tcBorders>
              <w:top w:val="nil"/>
              <w:bottom w:val="nil"/>
              <w:right w:val="nil"/>
            </w:tcBorders>
          </w:tcPr>
          <w:p w14:paraId="5C9A80F4" w14:textId="77777777" w:rsidR="00955751" w:rsidRPr="00861925" w:rsidRDefault="00955751" w:rsidP="00955751">
            <w:pPr>
              <w:autoSpaceDE w:val="0"/>
              <w:autoSpaceDN w:val="0"/>
              <w:adjustRightInd w:val="0"/>
              <w:rPr>
                <w:rFonts w:eastAsia="Times New Roman"/>
              </w:rPr>
            </w:pPr>
            <w:r w:rsidRPr="00861925">
              <w:rPr>
                <w:rFonts w:eastAsia="Times New Roman"/>
              </w:rPr>
              <w:t>(M) May be inoperative provided:</w:t>
            </w:r>
          </w:p>
          <w:p w14:paraId="3281A55F" w14:textId="77777777" w:rsidR="00955751" w:rsidRDefault="00955751" w:rsidP="00281899">
            <w:pPr>
              <w:numPr>
                <w:ilvl w:val="0"/>
                <w:numId w:val="681"/>
              </w:numPr>
              <w:autoSpaceDE w:val="0"/>
              <w:autoSpaceDN w:val="0"/>
              <w:adjustRightInd w:val="0"/>
              <w:rPr>
                <w:rFonts w:eastAsia="Times New Roman"/>
              </w:rPr>
            </w:pPr>
            <w:r w:rsidRPr="00861925">
              <w:rPr>
                <w:rFonts w:eastAsia="Times New Roman"/>
              </w:rPr>
              <w:t>System is deactivated, and</w:t>
            </w:r>
          </w:p>
          <w:p w14:paraId="243D07E1" w14:textId="642D2216" w:rsidR="00955751" w:rsidRPr="00955751" w:rsidDel="00C67ACD" w:rsidRDefault="00955751" w:rsidP="00281899">
            <w:pPr>
              <w:numPr>
                <w:ilvl w:val="0"/>
                <w:numId w:val="681"/>
              </w:numPr>
              <w:autoSpaceDE w:val="0"/>
              <w:autoSpaceDN w:val="0"/>
              <w:adjustRightInd w:val="0"/>
              <w:spacing w:after="240"/>
              <w:rPr>
                <w:rFonts w:eastAsia="Times New Roman"/>
              </w:rPr>
            </w:pPr>
            <w:r w:rsidRPr="00861925">
              <w:rPr>
                <w:rFonts w:eastAsia="Times New Roman"/>
              </w:rPr>
              <w:t>Repairs are made within 90 </w:t>
            </w:r>
            <w:r>
              <w:rPr>
                <w:rFonts w:eastAsia="Times New Roman"/>
              </w:rPr>
              <w:t>consecutive calendar-</w:t>
            </w:r>
            <w:r w:rsidRPr="00861925">
              <w:rPr>
                <w:rFonts w:eastAsia="Times New Roman"/>
              </w:rPr>
              <w:t>days.</w:t>
            </w:r>
          </w:p>
        </w:tc>
        <w:tc>
          <w:tcPr>
            <w:tcW w:w="718" w:type="dxa"/>
            <w:tcBorders>
              <w:top w:val="nil"/>
              <w:left w:val="nil"/>
              <w:bottom w:val="nil"/>
            </w:tcBorders>
          </w:tcPr>
          <w:p w14:paraId="5F2AF091" w14:textId="54936135" w:rsidR="00955751" w:rsidRPr="00861925" w:rsidRDefault="00955751" w:rsidP="00955751">
            <w:pPr>
              <w:jc w:val="center"/>
              <w:rPr>
                <w:rFonts w:eastAsia="Times New Roman"/>
              </w:rPr>
            </w:pPr>
          </w:p>
          <w:p w14:paraId="0D5BCBB6" w14:textId="35050FE3" w:rsidR="00955751" w:rsidRPr="00861925" w:rsidRDefault="00955751" w:rsidP="00955751">
            <w:pPr>
              <w:jc w:val="center"/>
              <w:rPr>
                <w:rFonts w:eastAsia="Times New Roman"/>
              </w:rPr>
            </w:pPr>
          </w:p>
          <w:p w14:paraId="15A2C136" w14:textId="1E3F44F1" w:rsidR="00955751" w:rsidRPr="00861925" w:rsidRDefault="00955751" w:rsidP="00955751">
            <w:pPr>
              <w:jc w:val="center"/>
              <w:rPr>
                <w:rFonts w:eastAsia="Times New Roman"/>
              </w:rPr>
            </w:pPr>
          </w:p>
          <w:p w14:paraId="5463F6BD" w14:textId="7C44A458" w:rsidR="00955751" w:rsidRDefault="00955751" w:rsidP="00955751">
            <w:pPr>
              <w:jc w:val="center"/>
            </w:pPr>
          </w:p>
        </w:tc>
      </w:tr>
      <w:tr w:rsidR="00955751" w:rsidRPr="00861925" w14:paraId="27FD35F0" w14:textId="77777777" w:rsidTr="004A37FB">
        <w:trPr>
          <w:jc w:val="center"/>
        </w:trPr>
        <w:tc>
          <w:tcPr>
            <w:tcW w:w="1579" w:type="dxa"/>
            <w:tcBorders>
              <w:top w:val="nil"/>
              <w:bottom w:val="nil"/>
              <w:right w:val="nil"/>
            </w:tcBorders>
          </w:tcPr>
          <w:p w14:paraId="39BCD086" w14:textId="23219DE4" w:rsidR="00955751" w:rsidRPr="009662D5" w:rsidRDefault="00955751" w:rsidP="00955751">
            <w:pPr>
              <w:spacing w:after="240"/>
            </w:pPr>
            <w:r w:rsidRPr="00861925">
              <w:rPr>
                <w:rFonts w:eastAsia="Times New Roman"/>
                <w:bCs/>
              </w:rPr>
              <w:t>-24-04-01B</w:t>
            </w:r>
          </w:p>
        </w:tc>
        <w:tc>
          <w:tcPr>
            <w:tcW w:w="2482" w:type="dxa"/>
            <w:gridSpan w:val="2"/>
            <w:tcBorders>
              <w:top w:val="nil"/>
              <w:left w:val="nil"/>
              <w:bottom w:val="nil"/>
            </w:tcBorders>
          </w:tcPr>
          <w:p w14:paraId="1B987FCC" w14:textId="77777777" w:rsidR="00955751" w:rsidRPr="009662D5" w:rsidRDefault="00955751" w:rsidP="00955751">
            <w:pPr>
              <w:spacing w:after="240"/>
            </w:pPr>
          </w:p>
        </w:tc>
        <w:tc>
          <w:tcPr>
            <w:tcW w:w="463" w:type="dxa"/>
            <w:tcBorders>
              <w:top w:val="nil"/>
              <w:bottom w:val="nil"/>
            </w:tcBorders>
            <w:tcMar>
              <w:left w:w="29" w:type="dxa"/>
              <w:right w:w="29" w:type="dxa"/>
            </w:tcMar>
          </w:tcPr>
          <w:p w14:paraId="446B63CA" w14:textId="5BB2EA3A" w:rsidR="00955751" w:rsidRPr="009662D5" w:rsidDel="00761CA5" w:rsidRDefault="00955751" w:rsidP="00955751">
            <w:pPr>
              <w:spacing w:after="240"/>
              <w:jc w:val="center"/>
            </w:pPr>
            <w:r w:rsidRPr="00861925">
              <w:rPr>
                <w:rFonts w:eastAsia="Times New Roman"/>
              </w:rPr>
              <w:t>A</w:t>
            </w:r>
          </w:p>
        </w:tc>
        <w:tc>
          <w:tcPr>
            <w:tcW w:w="463" w:type="dxa"/>
            <w:tcBorders>
              <w:top w:val="nil"/>
              <w:bottom w:val="nil"/>
            </w:tcBorders>
            <w:tcMar>
              <w:left w:w="29" w:type="dxa"/>
              <w:right w:w="29" w:type="dxa"/>
            </w:tcMar>
          </w:tcPr>
          <w:p w14:paraId="66E01C70" w14:textId="22DF21F5" w:rsidR="00955751" w:rsidRPr="009662D5" w:rsidDel="00B94C0F" w:rsidRDefault="00955751" w:rsidP="00955751">
            <w:pPr>
              <w:spacing w:after="240"/>
              <w:jc w:val="center"/>
            </w:pPr>
            <w:r>
              <w:rPr>
                <w:rFonts w:eastAsia="Times New Roman"/>
              </w:rPr>
              <w:t>1</w:t>
            </w:r>
          </w:p>
        </w:tc>
        <w:tc>
          <w:tcPr>
            <w:tcW w:w="463" w:type="dxa"/>
            <w:tcBorders>
              <w:top w:val="nil"/>
              <w:bottom w:val="nil"/>
            </w:tcBorders>
            <w:tcMar>
              <w:left w:w="29" w:type="dxa"/>
              <w:right w:w="29" w:type="dxa"/>
            </w:tcMar>
          </w:tcPr>
          <w:p w14:paraId="3EAFEFA5" w14:textId="4FFCE0DA" w:rsidR="00955751" w:rsidRPr="009662D5" w:rsidDel="00B94C0F" w:rsidRDefault="00955751" w:rsidP="00955751">
            <w:pPr>
              <w:spacing w:after="240"/>
              <w:jc w:val="center"/>
            </w:pPr>
            <w:r w:rsidRPr="00861925">
              <w:rPr>
                <w:rFonts w:eastAsia="Times New Roman"/>
              </w:rPr>
              <w:t>0</w:t>
            </w:r>
          </w:p>
        </w:tc>
        <w:tc>
          <w:tcPr>
            <w:tcW w:w="3912" w:type="dxa"/>
            <w:tcBorders>
              <w:top w:val="nil"/>
              <w:bottom w:val="nil"/>
              <w:right w:val="nil"/>
            </w:tcBorders>
          </w:tcPr>
          <w:p w14:paraId="334AE808" w14:textId="77777777" w:rsidR="00955751" w:rsidRPr="00861925" w:rsidRDefault="00955751" w:rsidP="00955751">
            <w:pPr>
              <w:rPr>
                <w:rFonts w:eastAsia="Times New Roman"/>
              </w:rPr>
            </w:pPr>
            <w:r w:rsidRPr="00861925">
              <w:rPr>
                <w:rFonts w:eastAsia="Times New Roman"/>
              </w:rPr>
              <w:t>(M) May be missing provided:</w:t>
            </w:r>
          </w:p>
          <w:p w14:paraId="017919FA" w14:textId="77777777" w:rsidR="00955751" w:rsidRDefault="00955751" w:rsidP="00281899">
            <w:pPr>
              <w:numPr>
                <w:ilvl w:val="0"/>
                <w:numId w:val="682"/>
              </w:numPr>
              <w:rPr>
                <w:rFonts w:eastAsia="Times New Roman"/>
              </w:rPr>
            </w:pPr>
            <w:r w:rsidRPr="00861925">
              <w:rPr>
                <w:rFonts w:eastAsia="Times New Roman"/>
              </w:rPr>
              <w:t>Placard stating “ELT-DT not installed” is placed in view of the pilot, and</w:t>
            </w:r>
          </w:p>
          <w:p w14:paraId="7E89698D" w14:textId="19698DFE" w:rsidR="00955751" w:rsidRPr="00955751" w:rsidDel="00C67ACD" w:rsidRDefault="00955751" w:rsidP="00281899">
            <w:pPr>
              <w:numPr>
                <w:ilvl w:val="0"/>
                <w:numId w:val="682"/>
              </w:numPr>
              <w:spacing w:after="240"/>
              <w:rPr>
                <w:rFonts w:eastAsia="Times New Roman"/>
              </w:rPr>
            </w:pPr>
            <w:r w:rsidRPr="00861925">
              <w:rPr>
                <w:rFonts w:eastAsia="Times New Roman"/>
              </w:rPr>
              <w:t>Repairs are made within 90 </w:t>
            </w:r>
            <w:r>
              <w:rPr>
                <w:rFonts w:eastAsia="Times New Roman"/>
              </w:rPr>
              <w:t>consecutive calendar-</w:t>
            </w:r>
            <w:r w:rsidRPr="00861925">
              <w:rPr>
                <w:rFonts w:eastAsia="Times New Roman"/>
              </w:rPr>
              <w:t>days.</w:t>
            </w:r>
          </w:p>
        </w:tc>
        <w:tc>
          <w:tcPr>
            <w:tcW w:w="718" w:type="dxa"/>
            <w:tcBorders>
              <w:top w:val="nil"/>
              <w:left w:val="nil"/>
              <w:bottom w:val="nil"/>
            </w:tcBorders>
          </w:tcPr>
          <w:p w14:paraId="0FEA44E4" w14:textId="7061B927" w:rsidR="00955751" w:rsidRPr="00861925" w:rsidRDefault="00955751" w:rsidP="00955751">
            <w:pPr>
              <w:jc w:val="center"/>
              <w:rPr>
                <w:rFonts w:eastAsia="Times New Roman"/>
              </w:rPr>
            </w:pPr>
          </w:p>
          <w:p w14:paraId="296190CF" w14:textId="700910AA" w:rsidR="00955751" w:rsidRPr="00861925" w:rsidRDefault="00955751" w:rsidP="00955751">
            <w:pPr>
              <w:jc w:val="center"/>
              <w:rPr>
                <w:rFonts w:eastAsia="Times New Roman"/>
              </w:rPr>
            </w:pPr>
          </w:p>
          <w:p w14:paraId="1EFD0E99" w14:textId="26D14192" w:rsidR="00955751" w:rsidRPr="00861925" w:rsidRDefault="00955751" w:rsidP="00955751">
            <w:pPr>
              <w:jc w:val="center"/>
              <w:rPr>
                <w:rFonts w:eastAsia="Times New Roman"/>
              </w:rPr>
            </w:pPr>
          </w:p>
          <w:p w14:paraId="6D25BC4D" w14:textId="44CD4299" w:rsidR="00955751" w:rsidRPr="00861925" w:rsidRDefault="00955751" w:rsidP="00955751">
            <w:pPr>
              <w:jc w:val="center"/>
              <w:rPr>
                <w:rFonts w:eastAsia="Times New Roman"/>
              </w:rPr>
            </w:pPr>
          </w:p>
          <w:p w14:paraId="5BB5C311" w14:textId="1180C924" w:rsidR="00955751" w:rsidRPr="00861925" w:rsidRDefault="00955751" w:rsidP="00955751">
            <w:pPr>
              <w:jc w:val="center"/>
              <w:rPr>
                <w:rFonts w:eastAsia="Times New Roman"/>
              </w:rPr>
            </w:pPr>
          </w:p>
          <w:p w14:paraId="78A3338A" w14:textId="14B13097" w:rsidR="00955751" w:rsidRDefault="00955751" w:rsidP="00955751">
            <w:pPr>
              <w:jc w:val="center"/>
            </w:pPr>
          </w:p>
        </w:tc>
      </w:tr>
      <w:tr w:rsidR="00955751" w:rsidRPr="00861925" w14:paraId="3CBDAC4E" w14:textId="77777777" w:rsidTr="004A37FB">
        <w:trPr>
          <w:jc w:val="center"/>
        </w:trPr>
        <w:tc>
          <w:tcPr>
            <w:tcW w:w="1579" w:type="dxa"/>
            <w:tcBorders>
              <w:top w:val="nil"/>
              <w:bottom w:val="nil"/>
              <w:right w:val="nil"/>
            </w:tcBorders>
          </w:tcPr>
          <w:p w14:paraId="01255856" w14:textId="0A20AEC7" w:rsidR="00955751" w:rsidRPr="009662D5" w:rsidRDefault="00955751" w:rsidP="00955751">
            <w:pPr>
              <w:spacing w:after="240"/>
            </w:pPr>
            <w:r w:rsidRPr="00861925">
              <w:rPr>
                <w:rFonts w:eastAsia="Times New Roman"/>
                <w:bCs/>
              </w:rPr>
              <w:t>-24-04-01C</w:t>
            </w:r>
          </w:p>
        </w:tc>
        <w:tc>
          <w:tcPr>
            <w:tcW w:w="2482" w:type="dxa"/>
            <w:gridSpan w:val="2"/>
            <w:tcBorders>
              <w:top w:val="nil"/>
              <w:left w:val="nil"/>
              <w:bottom w:val="nil"/>
            </w:tcBorders>
          </w:tcPr>
          <w:p w14:paraId="10BA8B59" w14:textId="77777777" w:rsidR="00955751" w:rsidRPr="009662D5" w:rsidRDefault="00955751" w:rsidP="00955751">
            <w:pPr>
              <w:spacing w:after="240"/>
            </w:pPr>
          </w:p>
        </w:tc>
        <w:tc>
          <w:tcPr>
            <w:tcW w:w="463" w:type="dxa"/>
            <w:tcBorders>
              <w:top w:val="nil"/>
              <w:bottom w:val="nil"/>
            </w:tcBorders>
            <w:tcMar>
              <w:left w:w="29" w:type="dxa"/>
              <w:right w:w="29" w:type="dxa"/>
            </w:tcMar>
          </w:tcPr>
          <w:p w14:paraId="5F80A056" w14:textId="22DDBD6B" w:rsidR="00955751" w:rsidRPr="009662D5" w:rsidDel="00761CA5" w:rsidRDefault="00955751" w:rsidP="00955751">
            <w:pPr>
              <w:spacing w:after="240"/>
              <w:jc w:val="center"/>
            </w:pPr>
            <w:r w:rsidRPr="00861925">
              <w:rPr>
                <w:rFonts w:eastAsia="Times New Roman"/>
              </w:rPr>
              <w:t>D</w:t>
            </w:r>
          </w:p>
        </w:tc>
        <w:tc>
          <w:tcPr>
            <w:tcW w:w="463" w:type="dxa"/>
            <w:tcBorders>
              <w:top w:val="nil"/>
              <w:bottom w:val="nil"/>
            </w:tcBorders>
            <w:tcMar>
              <w:left w:w="29" w:type="dxa"/>
              <w:right w:w="29" w:type="dxa"/>
            </w:tcMar>
          </w:tcPr>
          <w:p w14:paraId="6493E1C3" w14:textId="652666CE" w:rsidR="00955751" w:rsidRPr="009662D5" w:rsidDel="00B94C0F" w:rsidRDefault="00955751" w:rsidP="00955751">
            <w:pPr>
              <w:spacing w:after="240"/>
              <w:jc w:val="center"/>
            </w:pPr>
            <w:r>
              <w:rPr>
                <w:rFonts w:eastAsia="Times New Roman"/>
              </w:rPr>
              <w:t>1</w:t>
            </w:r>
          </w:p>
        </w:tc>
        <w:tc>
          <w:tcPr>
            <w:tcW w:w="463" w:type="dxa"/>
            <w:tcBorders>
              <w:top w:val="nil"/>
              <w:bottom w:val="nil"/>
            </w:tcBorders>
            <w:tcMar>
              <w:left w:w="29" w:type="dxa"/>
              <w:right w:w="29" w:type="dxa"/>
            </w:tcMar>
          </w:tcPr>
          <w:p w14:paraId="1848E82F" w14:textId="0D42CC86" w:rsidR="00955751" w:rsidRPr="009662D5" w:rsidDel="00B94C0F" w:rsidRDefault="00955751" w:rsidP="00955751">
            <w:pPr>
              <w:spacing w:after="240"/>
              <w:jc w:val="center"/>
            </w:pPr>
            <w:r>
              <w:rPr>
                <w:rFonts w:eastAsia="Times New Roman"/>
              </w:rPr>
              <w:t>0</w:t>
            </w:r>
          </w:p>
        </w:tc>
        <w:tc>
          <w:tcPr>
            <w:tcW w:w="3912" w:type="dxa"/>
            <w:tcBorders>
              <w:top w:val="nil"/>
              <w:bottom w:val="nil"/>
              <w:right w:val="nil"/>
            </w:tcBorders>
          </w:tcPr>
          <w:p w14:paraId="40000D98" w14:textId="0721B2EA" w:rsidR="00955751" w:rsidDel="00C67ACD" w:rsidRDefault="00955751" w:rsidP="00955751">
            <w:pPr>
              <w:spacing w:after="240"/>
            </w:pPr>
            <w:r w:rsidRPr="00861925">
              <w:rPr>
                <w:rFonts w:eastAsia="Times New Roman"/>
              </w:rPr>
              <w:t xml:space="preserve">(M) Any </w:t>
            </w:r>
            <w:proofErr w:type="gramStart"/>
            <w:r w:rsidRPr="00861925">
              <w:rPr>
                <w:rFonts w:eastAsia="Times New Roman"/>
              </w:rPr>
              <w:t>in excess of</w:t>
            </w:r>
            <w:proofErr w:type="gramEnd"/>
            <w:r w:rsidRPr="00861925">
              <w:rPr>
                <w:rFonts w:eastAsia="Times New Roman"/>
              </w:rPr>
              <w:t xml:space="preserve"> those required by 14 CFR may be inoperative provided system is deactivated.</w:t>
            </w:r>
          </w:p>
        </w:tc>
        <w:tc>
          <w:tcPr>
            <w:tcW w:w="718" w:type="dxa"/>
            <w:tcBorders>
              <w:top w:val="nil"/>
              <w:left w:val="nil"/>
              <w:bottom w:val="nil"/>
            </w:tcBorders>
          </w:tcPr>
          <w:p w14:paraId="32D95FA6" w14:textId="6CA1C168" w:rsidR="00955751" w:rsidRPr="00861925" w:rsidRDefault="00955751" w:rsidP="00955751">
            <w:pPr>
              <w:jc w:val="center"/>
              <w:rPr>
                <w:rFonts w:eastAsia="Times New Roman"/>
              </w:rPr>
            </w:pPr>
          </w:p>
          <w:p w14:paraId="58373653" w14:textId="1485A799" w:rsidR="00955751" w:rsidRPr="00861925" w:rsidRDefault="00955751" w:rsidP="00955751">
            <w:pPr>
              <w:jc w:val="center"/>
              <w:rPr>
                <w:rFonts w:eastAsia="Times New Roman"/>
              </w:rPr>
            </w:pPr>
          </w:p>
          <w:p w14:paraId="5D1654BD" w14:textId="667B52F3" w:rsidR="00955751" w:rsidRDefault="00955751" w:rsidP="00955751">
            <w:pPr>
              <w:jc w:val="center"/>
            </w:pPr>
          </w:p>
        </w:tc>
      </w:tr>
      <w:tr w:rsidR="00955751" w:rsidRPr="00861925" w14:paraId="11791185" w14:textId="77777777" w:rsidTr="004A37FB">
        <w:trPr>
          <w:jc w:val="center"/>
        </w:trPr>
        <w:tc>
          <w:tcPr>
            <w:tcW w:w="1579" w:type="dxa"/>
            <w:tcBorders>
              <w:top w:val="nil"/>
              <w:bottom w:val="nil"/>
              <w:right w:val="nil"/>
            </w:tcBorders>
          </w:tcPr>
          <w:p w14:paraId="20AD8FAC" w14:textId="05EB3BE1" w:rsidR="00955751" w:rsidRPr="009662D5" w:rsidRDefault="00955751" w:rsidP="00955751">
            <w:pPr>
              <w:spacing w:after="240"/>
            </w:pPr>
            <w:r w:rsidRPr="00861925">
              <w:rPr>
                <w:rFonts w:eastAsia="Times New Roman"/>
                <w:bCs/>
              </w:rPr>
              <w:t>-24-04-01D</w:t>
            </w:r>
          </w:p>
        </w:tc>
        <w:tc>
          <w:tcPr>
            <w:tcW w:w="2482" w:type="dxa"/>
            <w:gridSpan w:val="2"/>
            <w:tcBorders>
              <w:top w:val="nil"/>
              <w:left w:val="nil"/>
              <w:bottom w:val="nil"/>
            </w:tcBorders>
          </w:tcPr>
          <w:p w14:paraId="3D6D7F18" w14:textId="77777777" w:rsidR="00955751" w:rsidRPr="009662D5" w:rsidRDefault="00955751" w:rsidP="00955751">
            <w:pPr>
              <w:spacing w:after="240"/>
            </w:pPr>
          </w:p>
        </w:tc>
        <w:tc>
          <w:tcPr>
            <w:tcW w:w="463" w:type="dxa"/>
            <w:tcBorders>
              <w:top w:val="nil"/>
              <w:bottom w:val="nil"/>
            </w:tcBorders>
            <w:tcMar>
              <w:left w:w="29" w:type="dxa"/>
              <w:right w:w="29" w:type="dxa"/>
            </w:tcMar>
          </w:tcPr>
          <w:p w14:paraId="2CB18BBE" w14:textId="2C64D2DF" w:rsidR="00955751" w:rsidRPr="009662D5" w:rsidDel="00761CA5" w:rsidRDefault="00955751" w:rsidP="00955751">
            <w:pPr>
              <w:spacing w:after="240"/>
              <w:jc w:val="center"/>
            </w:pPr>
            <w:r w:rsidRPr="00861925">
              <w:rPr>
                <w:rFonts w:eastAsia="Times New Roman"/>
              </w:rPr>
              <w:t>D</w:t>
            </w:r>
          </w:p>
        </w:tc>
        <w:tc>
          <w:tcPr>
            <w:tcW w:w="463" w:type="dxa"/>
            <w:tcBorders>
              <w:top w:val="nil"/>
              <w:bottom w:val="nil"/>
            </w:tcBorders>
            <w:tcMar>
              <w:left w:w="29" w:type="dxa"/>
              <w:right w:w="29" w:type="dxa"/>
            </w:tcMar>
          </w:tcPr>
          <w:p w14:paraId="324AD190" w14:textId="56ACE26E" w:rsidR="00955751" w:rsidRPr="009662D5" w:rsidDel="00B94C0F" w:rsidRDefault="00955751" w:rsidP="00955751">
            <w:pPr>
              <w:spacing w:after="240"/>
              <w:jc w:val="center"/>
            </w:pPr>
            <w:r>
              <w:rPr>
                <w:rFonts w:eastAsia="Times New Roman"/>
              </w:rPr>
              <w:t>1</w:t>
            </w:r>
          </w:p>
        </w:tc>
        <w:tc>
          <w:tcPr>
            <w:tcW w:w="463" w:type="dxa"/>
            <w:tcBorders>
              <w:top w:val="nil"/>
              <w:bottom w:val="nil"/>
            </w:tcBorders>
            <w:tcMar>
              <w:left w:w="29" w:type="dxa"/>
              <w:right w:w="29" w:type="dxa"/>
            </w:tcMar>
          </w:tcPr>
          <w:p w14:paraId="7B565D79" w14:textId="4177872E" w:rsidR="00955751" w:rsidRPr="009662D5" w:rsidDel="00B94C0F" w:rsidRDefault="00955751" w:rsidP="00955751">
            <w:pPr>
              <w:spacing w:after="240"/>
              <w:jc w:val="center"/>
            </w:pPr>
            <w:r>
              <w:rPr>
                <w:rFonts w:eastAsia="Times New Roman"/>
              </w:rPr>
              <w:t>0</w:t>
            </w:r>
          </w:p>
        </w:tc>
        <w:tc>
          <w:tcPr>
            <w:tcW w:w="3912" w:type="dxa"/>
            <w:tcBorders>
              <w:top w:val="nil"/>
              <w:bottom w:val="nil"/>
              <w:right w:val="nil"/>
            </w:tcBorders>
          </w:tcPr>
          <w:p w14:paraId="3B4CD4D5" w14:textId="2ABEC2CE" w:rsidR="00955751" w:rsidDel="00C67ACD" w:rsidRDefault="00955751" w:rsidP="00955751">
            <w:pPr>
              <w:spacing w:after="240"/>
            </w:pPr>
            <w:r w:rsidRPr="00861925">
              <w:rPr>
                <w:rFonts w:eastAsia="Times New Roman"/>
              </w:rPr>
              <w:t xml:space="preserve">Any </w:t>
            </w:r>
            <w:proofErr w:type="gramStart"/>
            <w:r w:rsidRPr="00861925">
              <w:rPr>
                <w:rFonts w:eastAsia="Times New Roman"/>
              </w:rPr>
              <w:t>in excess of</w:t>
            </w:r>
            <w:proofErr w:type="gramEnd"/>
            <w:r w:rsidRPr="00861925">
              <w:rPr>
                <w:rFonts w:eastAsia="Times New Roman"/>
              </w:rPr>
              <w:t xml:space="preserve"> those required by 14 CFR may be missing.</w:t>
            </w:r>
          </w:p>
        </w:tc>
        <w:tc>
          <w:tcPr>
            <w:tcW w:w="718" w:type="dxa"/>
            <w:tcBorders>
              <w:top w:val="nil"/>
              <w:left w:val="nil"/>
              <w:bottom w:val="nil"/>
            </w:tcBorders>
          </w:tcPr>
          <w:p w14:paraId="73442470" w14:textId="242A213A" w:rsidR="00955751" w:rsidRPr="00861925" w:rsidRDefault="00955751" w:rsidP="00955751">
            <w:pPr>
              <w:jc w:val="center"/>
              <w:rPr>
                <w:rFonts w:eastAsia="Times New Roman"/>
              </w:rPr>
            </w:pPr>
          </w:p>
          <w:p w14:paraId="0D8DBC2F" w14:textId="7F496597" w:rsidR="00955751" w:rsidRDefault="00955751" w:rsidP="00955751">
            <w:pPr>
              <w:jc w:val="center"/>
            </w:pPr>
          </w:p>
        </w:tc>
      </w:tr>
      <w:tr w:rsidR="00955751" w:rsidRPr="00861925" w14:paraId="15509FB0" w14:textId="77777777" w:rsidTr="004A37FB">
        <w:trPr>
          <w:jc w:val="center"/>
        </w:trPr>
        <w:tc>
          <w:tcPr>
            <w:tcW w:w="1579" w:type="dxa"/>
            <w:tcBorders>
              <w:top w:val="nil"/>
              <w:bottom w:val="nil"/>
              <w:right w:val="nil"/>
            </w:tcBorders>
          </w:tcPr>
          <w:p w14:paraId="7B00519F" w14:textId="079A787C" w:rsidR="00955751" w:rsidRPr="009662D5" w:rsidRDefault="00955751" w:rsidP="00955751">
            <w:pPr>
              <w:spacing w:after="240"/>
            </w:pPr>
            <w:r w:rsidRPr="00861925">
              <w:rPr>
                <w:rFonts w:eastAsia="Times New Roman"/>
              </w:rPr>
              <w:t>-24-04-01-01</w:t>
            </w:r>
          </w:p>
        </w:tc>
        <w:tc>
          <w:tcPr>
            <w:tcW w:w="2482" w:type="dxa"/>
            <w:gridSpan w:val="2"/>
            <w:tcBorders>
              <w:top w:val="nil"/>
              <w:left w:val="nil"/>
              <w:bottom w:val="nil"/>
            </w:tcBorders>
          </w:tcPr>
          <w:p w14:paraId="564827F0" w14:textId="4C0CDA74" w:rsidR="00955751" w:rsidRPr="009662D5" w:rsidRDefault="00955751" w:rsidP="00955751">
            <w:pPr>
              <w:spacing w:after="240"/>
            </w:pPr>
            <w:r w:rsidRPr="00861925">
              <w:rPr>
                <w:rFonts w:eastAsia="Times New Roman"/>
              </w:rPr>
              <w:t>Remote ELT Switch</w:t>
            </w:r>
          </w:p>
        </w:tc>
        <w:tc>
          <w:tcPr>
            <w:tcW w:w="463" w:type="dxa"/>
            <w:tcBorders>
              <w:top w:val="nil"/>
              <w:bottom w:val="nil"/>
            </w:tcBorders>
            <w:tcMar>
              <w:left w:w="29" w:type="dxa"/>
              <w:right w:w="29" w:type="dxa"/>
            </w:tcMar>
          </w:tcPr>
          <w:p w14:paraId="293100AC" w14:textId="242570D4" w:rsidR="00955751" w:rsidRPr="009662D5" w:rsidDel="00761CA5" w:rsidRDefault="00955751" w:rsidP="00955751">
            <w:pPr>
              <w:spacing w:after="240"/>
              <w:jc w:val="center"/>
            </w:pPr>
            <w:r w:rsidRPr="00861925">
              <w:rPr>
                <w:rFonts w:eastAsia="Times New Roman"/>
              </w:rPr>
              <w:t>D</w:t>
            </w:r>
          </w:p>
        </w:tc>
        <w:tc>
          <w:tcPr>
            <w:tcW w:w="463" w:type="dxa"/>
            <w:tcBorders>
              <w:top w:val="nil"/>
              <w:bottom w:val="nil"/>
            </w:tcBorders>
            <w:tcMar>
              <w:left w:w="29" w:type="dxa"/>
              <w:right w:w="29" w:type="dxa"/>
            </w:tcMar>
          </w:tcPr>
          <w:p w14:paraId="57F3A232" w14:textId="2189B4CC" w:rsidR="00955751" w:rsidRPr="009662D5" w:rsidDel="00B94C0F" w:rsidRDefault="00955751" w:rsidP="00955751">
            <w:pPr>
              <w:spacing w:after="240"/>
              <w:jc w:val="center"/>
            </w:pPr>
            <w:r>
              <w:rPr>
                <w:rFonts w:eastAsia="Times New Roman"/>
              </w:rPr>
              <w:t>1</w:t>
            </w:r>
          </w:p>
        </w:tc>
        <w:tc>
          <w:tcPr>
            <w:tcW w:w="463" w:type="dxa"/>
            <w:tcBorders>
              <w:top w:val="nil"/>
              <w:bottom w:val="nil"/>
            </w:tcBorders>
            <w:tcMar>
              <w:left w:w="29" w:type="dxa"/>
              <w:right w:w="29" w:type="dxa"/>
            </w:tcMar>
          </w:tcPr>
          <w:p w14:paraId="38A23E98" w14:textId="2D22EDCB" w:rsidR="00955751" w:rsidRPr="009662D5" w:rsidDel="00B94C0F" w:rsidRDefault="00955751" w:rsidP="00955751">
            <w:pPr>
              <w:spacing w:after="240"/>
              <w:jc w:val="center"/>
            </w:pPr>
            <w:r w:rsidRPr="00861925">
              <w:rPr>
                <w:rFonts w:eastAsia="Times New Roman"/>
              </w:rPr>
              <w:t>0</w:t>
            </w:r>
          </w:p>
        </w:tc>
        <w:tc>
          <w:tcPr>
            <w:tcW w:w="3912" w:type="dxa"/>
            <w:tcBorders>
              <w:top w:val="nil"/>
              <w:bottom w:val="nil"/>
              <w:right w:val="nil"/>
            </w:tcBorders>
          </w:tcPr>
          <w:p w14:paraId="30096135" w14:textId="77777777" w:rsidR="00955751" w:rsidRPr="00861925" w:rsidRDefault="00955751" w:rsidP="00955751">
            <w:pPr>
              <w:rPr>
                <w:rFonts w:eastAsia="Times New Roman"/>
              </w:rPr>
            </w:pPr>
            <w:r w:rsidRPr="00861925">
              <w:rPr>
                <w:rFonts w:eastAsia="Times New Roman"/>
              </w:rPr>
              <w:t>(M) May be inoperative provided:</w:t>
            </w:r>
          </w:p>
          <w:p w14:paraId="647CDB83" w14:textId="77777777" w:rsidR="00955751" w:rsidRDefault="00955751" w:rsidP="00281899">
            <w:pPr>
              <w:numPr>
                <w:ilvl w:val="0"/>
                <w:numId w:val="683"/>
              </w:numPr>
              <w:spacing w:after="240"/>
              <w:contextualSpacing/>
              <w:rPr>
                <w:rFonts w:eastAsia="Times New Roman"/>
              </w:rPr>
            </w:pPr>
            <w:r w:rsidRPr="00861925">
              <w:rPr>
                <w:rFonts w:eastAsia="Times New Roman"/>
              </w:rPr>
              <w:t>Remote ELT Switch is deactivated, and</w:t>
            </w:r>
          </w:p>
          <w:p w14:paraId="43480C4F" w14:textId="72EE9EB0" w:rsidR="00955751" w:rsidRPr="00955751" w:rsidDel="00C67ACD" w:rsidRDefault="00955751" w:rsidP="00281899">
            <w:pPr>
              <w:numPr>
                <w:ilvl w:val="0"/>
                <w:numId w:val="683"/>
              </w:numPr>
              <w:spacing w:after="240"/>
              <w:contextualSpacing/>
              <w:rPr>
                <w:rFonts w:eastAsia="Times New Roman"/>
              </w:rPr>
            </w:pPr>
            <w:r>
              <w:rPr>
                <w:rFonts w:eastAsia="Times New Roman"/>
              </w:rPr>
              <w:t>E</w:t>
            </w:r>
            <w:r w:rsidRPr="00861925">
              <w:rPr>
                <w:rFonts w:eastAsia="Times New Roman"/>
              </w:rPr>
              <w:t>LT</w:t>
            </w:r>
            <w:r w:rsidR="003F7E4B">
              <w:rPr>
                <w:rFonts w:eastAsia="Times New Roman"/>
              </w:rPr>
              <w:noBreakHyphen/>
              <w:t>DT</w:t>
            </w:r>
            <w:r w:rsidRPr="00861925">
              <w:rPr>
                <w:rFonts w:eastAsia="Times New Roman"/>
              </w:rPr>
              <w:t xml:space="preserve"> Switch is placed in the ARMED mode.</w:t>
            </w:r>
          </w:p>
        </w:tc>
        <w:tc>
          <w:tcPr>
            <w:tcW w:w="718" w:type="dxa"/>
            <w:tcBorders>
              <w:top w:val="nil"/>
              <w:left w:val="nil"/>
              <w:bottom w:val="nil"/>
            </w:tcBorders>
          </w:tcPr>
          <w:p w14:paraId="09523BA1" w14:textId="3DCB428C" w:rsidR="00955751" w:rsidRPr="00861925" w:rsidRDefault="00955751" w:rsidP="00955751">
            <w:pPr>
              <w:jc w:val="center"/>
              <w:rPr>
                <w:rFonts w:eastAsia="Times New Roman"/>
              </w:rPr>
            </w:pPr>
          </w:p>
          <w:p w14:paraId="32C65313" w14:textId="39C4D5E4" w:rsidR="00955751" w:rsidRPr="00861925" w:rsidRDefault="00955751" w:rsidP="00955751">
            <w:pPr>
              <w:jc w:val="center"/>
              <w:rPr>
                <w:rFonts w:eastAsia="Times New Roman"/>
              </w:rPr>
            </w:pPr>
          </w:p>
          <w:p w14:paraId="7D6DD398" w14:textId="4F4E6E49" w:rsidR="00955751" w:rsidRPr="00861925" w:rsidRDefault="00955751" w:rsidP="00955751">
            <w:pPr>
              <w:jc w:val="center"/>
              <w:rPr>
                <w:rFonts w:eastAsia="Times New Roman"/>
              </w:rPr>
            </w:pPr>
          </w:p>
          <w:p w14:paraId="795B6A4C" w14:textId="0EE9B3EC" w:rsidR="00955751" w:rsidRPr="00861925" w:rsidRDefault="00955751" w:rsidP="00955751">
            <w:pPr>
              <w:jc w:val="center"/>
              <w:rPr>
                <w:rFonts w:eastAsia="Times New Roman"/>
              </w:rPr>
            </w:pPr>
          </w:p>
          <w:p w14:paraId="3E0D0A4A" w14:textId="36A83090" w:rsidR="00955751" w:rsidRDefault="00955751" w:rsidP="00955751">
            <w:pPr>
              <w:jc w:val="center"/>
            </w:pPr>
          </w:p>
        </w:tc>
      </w:tr>
      <w:tr w:rsidR="00955751" w:rsidRPr="00861925" w14:paraId="63DD07B7" w14:textId="77777777" w:rsidTr="004A37FB">
        <w:trPr>
          <w:jc w:val="center"/>
        </w:trPr>
        <w:tc>
          <w:tcPr>
            <w:tcW w:w="1579" w:type="dxa"/>
            <w:tcBorders>
              <w:top w:val="nil"/>
              <w:bottom w:val="single" w:sz="4" w:space="0" w:color="auto"/>
              <w:right w:val="nil"/>
            </w:tcBorders>
          </w:tcPr>
          <w:p w14:paraId="51A11636" w14:textId="77777777" w:rsidR="00955751" w:rsidRPr="009662D5" w:rsidRDefault="00955751" w:rsidP="00955751">
            <w:pPr>
              <w:spacing w:after="240"/>
            </w:pPr>
          </w:p>
        </w:tc>
        <w:tc>
          <w:tcPr>
            <w:tcW w:w="2482" w:type="dxa"/>
            <w:gridSpan w:val="2"/>
            <w:tcBorders>
              <w:top w:val="nil"/>
              <w:left w:val="nil"/>
              <w:bottom w:val="single" w:sz="4" w:space="0" w:color="auto"/>
            </w:tcBorders>
          </w:tcPr>
          <w:p w14:paraId="2BDE051D" w14:textId="77777777" w:rsidR="00955751" w:rsidRPr="009662D5" w:rsidRDefault="00955751" w:rsidP="00955751">
            <w:pPr>
              <w:spacing w:after="240"/>
            </w:pPr>
          </w:p>
        </w:tc>
        <w:tc>
          <w:tcPr>
            <w:tcW w:w="463" w:type="dxa"/>
            <w:tcBorders>
              <w:top w:val="nil"/>
              <w:bottom w:val="single" w:sz="4" w:space="0" w:color="auto"/>
            </w:tcBorders>
            <w:tcMar>
              <w:left w:w="29" w:type="dxa"/>
              <w:right w:w="29" w:type="dxa"/>
            </w:tcMar>
          </w:tcPr>
          <w:p w14:paraId="7F76E7CC" w14:textId="77777777" w:rsidR="00955751" w:rsidRPr="009662D5" w:rsidDel="00761CA5" w:rsidRDefault="00955751" w:rsidP="00955751">
            <w:pPr>
              <w:spacing w:after="240"/>
              <w:jc w:val="center"/>
            </w:pPr>
          </w:p>
        </w:tc>
        <w:tc>
          <w:tcPr>
            <w:tcW w:w="463" w:type="dxa"/>
            <w:tcBorders>
              <w:top w:val="nil"/>
              <w:bottom w:val="single" w:sz="4" w:space="0" w:color="auto"/>
            </w:tcBorders>
            <w:tcMar>
              <w:left w:w="29" w:type="dxa"/>
              <w:right w:w="29" w:type="dxa"/>
            </w:tcMar>
          </w:tcPr>
          <w:p w14:paraId="0FA77B24" w14:textId="77777777" w:rsidR="00955751" w:rsidRPr="009662D5" w:rsidDel="00B94C0F" w:rsidRDefault="00955751" w:rsidP="00955751">
            <w:pPr>
              <w:spacing w:after="240"/>
              <w:jc w:val="center"/>
            </w:pPr>
          </w:p>
        </w:tc>
        <w:tc>
          <w:tcPr>
            <w:tcW w:w="463" w:type="dxa"/>
            <w:tcBorders>
              <w:top w:val="nil"/>
              <w:bottom w:val="single" w:sz="4" w:space="0" w:color="auto"/>
            </w:tcBorders>
            <w:tcMar>
              <w:left w:w="29" w:type="dxa"/>
              <w:right w:w="29" w:type="dxa"/>
            </w:tcMar>
          </w:tcPr>
          <w:p w14:paraId="272BDBA3" w14:textId="77777777" w:rsidR="00955751" w:rsidRPr="009662D5" w:rsidDel="00B94C0F" w:rsidRDefault="00955751" w:rsidP="00955751">
            <w:pPr>
              <w:spacing w:after="240"/>
              <w:jc w:val="center"/>
            </w:pPr>
          </w:p>
        </w:tc>
        <w:tc>
          <w:tcPr>
            <w:tcW w:w="3912" w:type="dxa"/>
            <w:tcBorders>
              <w:top w:val="nil"/>
              <w:bottom w:val="single" w:sz="4" w:space="0" w:color="auto"/>
              <w:right w:val="nil"/>
            </w:tcBorders>
          </w:tcPr>
          <w:p w14:paraId="5895C199" w14:textId="6C973BC2" w:rsidR="00955751" w:rsidDel="00C67ACD" w:rsidRDefault="00955751" w:rsidP="00955751">
            <w:pPr>
              <w:spacing w:before="240"/>
            </w:pPr>
            <w:r w:rsidRPr="00861925">
              <w:rPr>
                <w:rFonts w:eastAsia="Times New Roman"/>
              </w:rPr>
              <w:t>(Continued)</w:t>
            </w:r>
          </w:p>
        </w:tc>
        <w:tc>
          <w:tcPr>
            <w:tcW w:w="718" w:type="dxa"/>
            <w:tcBorders>
              <w:top w:val="nil"/>
              <w:left w:val="nil"/>
              <w:bottom w:val="single" w:sz="4" w:space="0" w:color="auto"/>
            </w:tcBorders>
          </w:tcPr>
          <w:p w14:paraId="0430EC11" w14:textId="77777777" w:rsidR="00955751" w:rsidRDefault="00955751" w:rsidP="00955751">
            <w:pPr>
              <w:jc w:val="center"/>
            </w:pPr>
          </w:p>
        </w:tc>
      </w:tr>
      <w:bookmarkEnd w:id="6"/>
    </w:tbl>
    <w:p w14:paraId="47499B3A" w14:textId="77777777" w:rsidR="0045023E" w:rsidRDefault="0045023E">
      <w:r>
        <w:br w:type="page"/>
      </w:r>
    </w:p>
    <w:tbl>
      <w:tblPr>
        <w:tblStyle w:val="TableGrid3"/>
        <w:tblW w:w="5000" w:type="pct"/>
        <w:jc w:val="center"/>
        <w:tblLayout w:type="fixed"/>
        <w:tblCellMar>
          <w:left w:w="58" w:type="dxa"/>
          <w:right w:w="58" w:type="dxa"/>
        </w:tblCellMar>
        <w:tblLook w:val="04A0" w:firstRow="1" w:lastRow="0" w:firstColumn="1" w:lastColumn="0" w:noHBand="0" w:noVBand="1"/>
        <w:tblDescription w:val="MMEL Page 23-5"/>
      </w:tblPr>
      <w:tblGrid>
        <w:gridCol w:w="5035"/>
        <w:gridCol w:w="5035"/>
      </w:tblGrid>
      <w:tr w:rsidR="00627A93" w:rsidRPr="00627A93" w14:paraId="31C299D5" w14:textId="77777777" w:rsidTr="00497241">
        <w:trPr>
          <w:tblHeader/>
          <w:jc w:val="center"/>
        </w:trPr>
        <w:tc>
          <w:tcPr>
            <w:tcW w:w="5035" w:type="dxa"/>
            <w:tcBorders>
              <w:bottom w:val="single" w:sz="4" w:space="0" w:color="auto"/>
              <w:right w:val="nil"/>
            </w:tcBorders>
            <w:tcMar>
              <w:top w:w="29" w:type="dxa"/>
              <w:bottom w:w="29" w:type="dxa"/>
            </w:tcMar>
          </w:tcPr>
          <w:p w14:paraId="3CF80AF9" w14:textId="612799F1" w:rsidR="00627A93" w:rsidRPr="00627A93" w:rsidRDefault="00627A93" w:rsidP="00627A93">
            <w:pPr>
              <w:spacing w:after="60"/>
            </w:pPr>
            <w:r w:rsidRPr="00627A93">
              <w:lastRenderedPageBreak/>
              <w:t>U.S. DEPARTMENT OF TRANSPORTATION</w:t>
            </w:r>
          </w:p>
          <w:p w14:paraId="12C9D3A4" w14:textId="77777777" w:rsidR="00627A93" w:rsidRPr="00627A93" w:rsidRDefault="00627A93" w:rsidP="00627A93">
            <w:pPr>
              <w:spacing w:after="60"/>
            </w:pPr>
            <w:r w:rsidRPr="00627A93">
              <w:t>FEDERAL AVIATION ADMINISTRATION</w:t>
            </w:r>
          </w:p>
        </w:tc>
        <w:tc>
          <w:tcPr>
            <w:tcW w:w="5035" w:type="dxa"/>
            <w:tcBorders>
              <w:left w:val="nil"/>
            </w:tcBorders>
            <w:tcMar>
              <w:top w:w="29" w:type="dxa"/>
              <w:bottom w:w="29" w:type="dxa"/>
            </w:tcMar>
            <w:vAlign w:val="center"/>
          </w:tcPr>
          <w:p w14:paraId="63C9049B" w14:textId="77777777" w:rsidR="00627A93" w:rsidRPr="00627A93" w:rsidRDefault="00627A93" w:rsidP="00627A93">
            <w:pPr>
              <w:spacing w:after="60"/>
              <w:jc w:val="right"/>
            </w:pPr>
            <w:r w:rsidRPr="00627A93">
              <w:t>MASTER MINIMUM EQUIPMENT LIST</w:t>
            </w:r>
          </w:p>
        </w:tc>
      </w:tr>
      <w:tr w:rsidR="00627A93" w:rsidRPr="00627A93" w14:paraId="48F34ACE" w14:textId="77777777" w:rsidTr="00497241">
        <w:trPr>
          <w:tblHeader/>
          <w:jc w:val="center"/>
        </w:trPr>
        <w:tc>
          <w:tcPr>
            <w:tcW w:w="5035" w:type="dxa"/>
            <w:tcBorders>
              <w:bottom w:val="single" w:sz="4" w:space="0" w:color="auto"/>
              <w:right w:val="nil"/>
            </w:tcBorders>
            <w:tcMar>
              <w:top w:w="29" w:type="dxa"/>
              <w:bottom w:w="29" w:type="dxa"/>
            </w:tcMar>
          </w:tcPr>
          <w:p w14:paraId="11944CF5" w14:textId="1D9FDEBD" w:rsidR="00627A93" w:rsidRPr="00627A93" w:rsidRDefault="00627A93" w:rsidP="00627A93">
            <w:pPr>
              <w:spacing w:after="60"/>
            </w:pPr>
            <w:r w:rsidRPr="00627A93">
              <w:t xml:space="preserve">REVISION NO. </w:t>
            </w:r>
            <w:r>
              <w:t>18</w:t>
            </w:r>
          </w:p>
          <w:p w14:paraId="01591EE9" w14:textId="4809DABD" w:rsidR="00627A93" w:rsidRPr="00627A93" w:rsidRDefault="00627A93" w:rsidP="00627A93">
            <w:pPr>
              <w:spacing w:after="60"/>
            </w:pPr>
            <w:r w:rsidRPr="00627A93">
              <w:t xml:space="preserve">DATE: </w:t>
            </w:r>
            <w:r w:rsidR="008800AC">
              <w:t>08/31/2023</w:t>
            </w:r>
          </w:p>
        </w:tc>
        <w:tc>
          <w:tcPr>
            <w:tcW w:w="5035" w:type="dxa"/>
            <w:tcBorders>
              <w:left w:val="nil"/>
            </w:tcBorders>
            <w:tcMar>
              <w:top w:w="29" w:type="dxa"/>
              <w:bottom w:w="29" w:type="dxa"/>
            </w:tcMar>
          </w:tcPr>
          <w:p w14:paraId="53038432" w14:textId="56A536FA" w:rsidR="00627A93" w:rsidRPr="00627A93" w:rsidRDefault="00627A93" w:rsidP="00627A93">
            <w:pPr>
              <w:spacing w:after="60"/>
              <w:jc w:val="right"/>
            </w:pPr>
            <w:r w:rsidRPr="00627A93">
              <w:t>PAGE NO. 23-</w:t>
            </w:r>
            <w:r>
              <w:t>5</w:t>
            </w:r>
          </w:p>
        </w:tc>
      </w:tr>
      <w:tr w:rsidR="00627A93" w:rsidRPr="00627A93" w14:paraId="791D2543" w14:textId="77777777" w:rsidTr="00497241">
        <w:trPr>
          <w:tblHeader/>
          <w:jc w:val="center"/>
        </w:trPr>
        <w:tc>
          <w:tcPr>
            <w:tcW w:w="5035" w:type="dxa"/>
            <w:tcBorders>
              <w:right w:val="single" w:sz="4" w:space="0" w:color="auto"/>
            </w:tcBorders>
            <w:tcMar>
              <w:top w:w="29" w:type="dxa"/>
              <w:bottom w:w="29" w:type="dxa"/>
            </w:tcMar>
            <w:vAlign w:val="center"/>
          </w:tcPr>
          <w:p w14:paraId="3889A192" w14:textId="77777777" w:rsidR="00627A93" w:rsidRPr="00627A93" w:rsidRDefault="00627A93" w:rsidP="00627A93">
            <w:pPr>
              <w:spacing w:after="60"/>
            </w:pPr>
            <w:r w:rsidRPr="00627A93">
              <w:t>AIRCRAFT:</w:t>
            </w:r>
          </w:p>
          <w:p w14:paraId="130824A0" w14:textId="7E4DC998" w:rsidR="00627A93" w:rsidRPr="00627A93" w:rsidRDefault="00627A93" w:rsidP="00627A93">
            <w:pPr>
              <w:spacing w:after="60"/>
            </w:pPr>
            <w:r w:rsidRPr="00627A93">
              <w:t>Boeing 7</w:t>
            </w:r>
            <w:r>
              <w:t>8</w:t>
            </w:r>
            <w:r w:rsidRPr="00627A93">
              <w:t>7</w:t>
            </w:r>
          </w:p>
        </w:tc>
        <w:tc>
          <w:tcPr>
            <w:tcW w:w="5035" w:type="dxa"/>
            <w:tcBorders>
              <w:left w:val="single" w:sz="4" w:space="0" w:color="auto"/>
            </w:tcBorders>
            <w:tcMar>
              <w:top w:w="29" w:type="dxa"/>
              <w:bottom w:w="29" w:type="dxa"/>
            </w:tcMar>
          </w:tcPr>
          <w:p w14:paraId="3A71C5A6" w14:textId="77777777" w:rsidR="00627A93" w:rsidRPr="00627A93" w:rsidRDefault="00627A93" w:rsidP="00627A93">
            <w:pPr>
              <w:spacing w:after="60"/>
              <w:ind w:left="662" w:hanging="720"/>
              <w:contextualSpacing/>
              <w:rPr>
                <w:b/>
              </w:rPr>
            </w:pPr>
            <w:r w:rsidRPr="00627A93">
              <w:rPr>
                <w:b/>
              </w:rPr>
              <w:t>TABLE KEY</w:t>
            </w:r>
          </w:p>
          <w:p w14:paraId="39B83BA2" w14:textId="77777777" w:rsidR="00627A93" w:rsidRPr="00627A93" w:rsidRDefault="00627A93" w:rsidP="00281899">
            <w:pPr>
              <w:numPr>
                <w:ilvl w:val="0"/>
                <w:numId w:val="702"/>
              </w:numPr>
              <w:spacing w:after="60"/>
              <w:contextualSpacing/>
            </w:pPr>
            <w:r w:rsidRPr="00627A93">
              <w:t>REPAIR CATEGORY</w:t>
            </w:r>
          </w:p>
          <w:p w14:paraId="6BD496E2" w14:textId="77777777" w:rsidR="00627A93" w:rsidRPr="00627A93" w:rsidRDefault="00627A93" w:rsidP="00281899">
            <w:pPr>
              <w:numPr>
                <w:ilvl w:val="0"/>
                <w:numId w:val="702"/>
              </w:numPr>
              <w:spacing w:after="60"/>
              <w:contextualSpacing/>
            </w:pPr>
            <w:r w:rsidRPr="00627A93">
              <w:t>NO. INSTALLED</w:t>
            </w:r>
          </w:p>
          <w:p w14:paraId="55AD3E8E" w14:textId="77777777" w:rsidR="00627A93" w:rsidRPr="00627A93" w:rsidRDefault="00627A93" w:rsidP="00281899">
            <w:pPr>
              <w:numPr>
                <w:ilvl w:val="0"/>
                <w:numId w:val="702"/>
              </w:numPr>
              <w:spacing w:after="60"/>
              <w:contextualSpacing/>
            </w:pPr>
            <w:r w:rsidRPr="00627A93">
              <w:t>NO. REQUIRED FOR DISPATCH</w:t>
            </w:r>
          </w:p>
          <w:p w14:paraId="7245C17F" w14:textId="77777777" w:rsidR="00627A93" w:rsidRPr="00627A93" w:rsidRDefault="00627A93" w:rsidP="00281899">
            <w:pPr>
              <w:numPr>
                <w:ilvl w:val="0"/>
                <w:numId w:val="702"/>
              </w:numPr>
              <w:spacing w:after="60"/>
              <w:contextualSpacing/>
            </w:pPr>
            <w:r w:rsidRPr="00627A93">
              <w:t>REMARKS OR EXCEPTIONS</w:t>
            </w:r>
          </w:p>
        </w:tc>
      </w:tr>
    </w:tbl>
    <w:p w14:paraId="6E2B6C8E" w14:textId="77777777" w:rsidR="00627A93" w:rsidRPr="00627A93" w:rsidRDefault="00627A93" w:rsidP="00627A93">
      <w:pPr>
        <w:tabs>
          <w:tab w:val="left" w:pos="4788"/>
        </w:tabs>
        <w:rPr>
          <w:sz w:val="2"/>
          <w:szCs w:val="2"/>
        </w:rPr>
      </w:pPr>
    </w:p>
    <w:tbl>
      <w:tblPr>
        <w:tblStyle w:val="TableGrid3"/>
        <w:tblW w:w="10080" w:type="dxa"/>
        <w:jc w:val="center"/>
        <w:tblLayout w:type="fixed"/>
        <w:tblCellMar>
          <w:left w:w="29" w:type="dxa"/>
          <w:right w:w="29" w:type="dxa"/>
        </w:tblCellMar>
        <w:tblLook w:val="04A0" w:firstRow="1" w:lastRow="0" w:firstColumn="1" w:lastColumn="0" w:noHBand="0" w:noVBand="1"/>
        <w:tblDescription w:val="Communications"/>
      </w:tblPr>
      <w:tblGrid>
        <w:gridCol w:w="1704"/>
        <w:gridCol w:w="2370"/>
        <w:gridCol w:w="151"/>
        <w:gridCol w:w="494"/>
        <w:gridCol w:w="494"/>
        <w:gridCol w:w="494"/>
        <w:gridCol w:w="3744"/>
        <w:gridCol w:w="629"/>
      </w:tblGrid>
      <w:tr w:rsidR="00627A93" w:rsidRPr="00627A93" w14:paraId="6D84A45A" w14:textId="77777777" w:rsidTr="004A37FB">
        <w:trPr>
          <w:tblHeader/>
          <w:jc w:val="center"/>
        </w:trPr>
        <w:tc>
          <w:tcPr>
            <w:tcW w:w="4069" w:type="dxa"/>
            <w:gridSpan w:val="2"/>
            <w:tcBorders>
              <w:right w:val="nil"/>
            </w:tcBorders>
            <w:shd w:val="clear" w:color="auto" w:fill="D9D9D9" w:themeFill="background1" w:themeFillShade="D9"/>
            <w:tcMar>
              <w:left w:w="0" w:type="dxa"/>
              <w:right w:w="0" w:type="dxa"/>
            </w:tcMar>
          </w:tcPr>
          <w:p w14:paraId="12F06F1C" w14:textId="77777777" w:rsidR="00627A93" w:rsidRPr="00627A93" w:rsidRDefault="00627A93" w:rsidP="00627A93">
            <w:pPr>
              <w:ind w:left="360" w:hanging="360"/>
              <w:rPr>
                <w:b/>
              </w:rPr>
            </w:pPr>
            <w:r w:rsidRPr="00627A93">
              <w:rPr>
                <w:b/>
              </w:rPr>
              <w:t>23. Communications</w:t>
            </w:r>
          </w:p>
        </w:tc>
        <w:tc>
          <w:tcPr>
            <w:tcW w:w="151" w:type="dxa"/>
            <w:tcBorders>
              <w:left w:val="nil"/>
              <w:right w:val="nil"/>
            </w:tcBorders>
            <w:shd w:val="clear" w:color="auto" w:fill="D9D9D9" w:themeFill="background1" w:themeFillShade="D9"/>
          </w:tcPr>
          <w:p w14:paraId="2CE351D3" w14:textId="77777777" w:rsidR="00627A93" w:rsidRPr="00627A93" w:rsidRDefault="00627A93" w:rsidP="00627A93">
            <w:pPr>
              <w:rPr>
                <w:b/>
              </w:rPr>
            </w:pPr>
          </w:p>
        </w:tc>
        <w:tc>
          <w:tcPr>
            <w:tcW w:w="494" w:type="dxa"/>
            <w:tcBorders>
              <w:left w:val="nil"/>
              <w:right w:val="nil"/>
            </w:tcBorders>
            <w:shd w:val="clear" w:color="auto" w:fill="D9D9D9" w:themeFill="background1" w:themeFillShade="D9"/>
            <w:tcMar>
              <w:left w:w="29" w:type="dxa"/>
              <w:right w:w="29" w:type="dxa"/>
            </w:tcMar>
          </w:tcPr>
          <w:p w14:paraId="27C6DE86" w14:textId="77777777" w:rsidR="00627A93" w:rsidRPr="00627A93" w:rsidRDefault="00627A93" w:rsidP="00627A93">
            <w:pPr>
              <w:jc w:val="center"/>
              <w:rPr>
                <w:b/>
              </w:rPr>
            </w:pPr>
          </w:p>
        </w:tc>
        <w:tc>
          <w:tcPr>
            <w:tcW w:w="494" w:type="dxa"/>
            <w:tcBorders>
              <w:left w:val="nil"/>
              <w:right w:val="nil"/>
            </w:tcBorders>
            <w:shd w:val="clear" w:color="auto" w:fill="D9D9D9" w:themeFill="background1" w:themeFillShade="D9"/>
            <w:tcMar>
              <w:left w:w="29" w:type="dxa"/>
              <w:right w:w="29" w:type="dxa"/>
            </w:tcMar>
          </w:tcPr>
          <w:p w14:paraId="1353907A" w14:textId="77777777" w:rsidR="00627A93" w:rsidRPr="00627A93" w:rsidRDefault="00627A93" w:rsidP="00627A93">
            <w:pPr>
              <w:jc w:val="center"/>
              <w:rPr>
                <w:b/>
              </w:rPr>
            </w:pPr>
          </w:p>
        </w:tc>
        <w:tc>
          <w:tcPr>
            <w:tcW w:w="494" w:type="dxa"/>
            <w:tcBorders>
              <w:left w:val="nil"/>
              <w:right w:val="nil"/>
            </w:tcBorders>
            <w:shd w:val="clear" w:color="auto" w:fill="D9D9D9" w:themeFill="background1" w:themeFillShade="D9"/>
            <w:tcMar>
              <w:left w:w="29" w:type="dxa"/>
              <w:right w:w="29" w:type="dxa"/>
            </w:tcMar>
          </w:tcPr>
          <w:p w14:paraId="07DA4AFA" w14:textId="77777777" w:rsidR="00627A93" w:rsidRPr="00627A93" w:rsidRDefault="00627A93" w:rsidP="00627A93">
            <w:pPr>
              <w:jc w:val="center"/>
              <w:rPr>
                <w:b/>
              </w:rPr>
            </w:pPr>
          </w:p>
        </w:tc>
        <w:tc>
          <w:tcPr>
            <w:tcW w:w="3740" w:type="dxa"/>
            <w:tcBorders>
              <w:left w:val="nil"/>
              <w:bottom w:val="single" w:sz="4" w:space="0" w:color="auto"/>
              <w:right w:val="nil"/>
            </w:tcBorders>
            <w:shd w:val="clear" w:color="auto" w:fill="D9D9D9" w:themeFill="background1" w:themeFillShade="D9"/>
          </w:tcPr>
          <w:p w14:paraId="5C7B0434" w14:textId="77777777" w:rsidR="00627A93" w:rsidRPr="00627A93" w:rsidRDefault="00627A93" w:rsidP="00627A93">
            <w:pPr>
              <w:rPr>
                <w:b/>
              </w:rPr>
            </w:pPr>
          </w:p>
        </w:tc>
        <w:tc>
          <w:tcPr>
            <w:tcW w:w="628" w:type="dxa"/>
            <w:tcBorders>
              <w:left w:val="nil"/>
            </w:tcBorders>
            <w:shd w:val="clear" w:color="auto" w:fill="D9D9D9" w:themeFill="background1" w:themeFillShade="D9"/>
          </w:tcPr>
          <w:p w14:paraId="765D1F3F" w14:textId="77777777" w:rsidR="00627A93" w:rsidRPr="00627A93" w:rsidRDefault="00627A93" w:rsidP="00627A93">
            <w:pPr>
              <w:jc w:val="center"/>
              <w:rPr>
                <w:b/>
              </w:rPr>
            </w:pPr>
          </w:p>
        </w:tc>
      </w:tr>
      <w:tr w:rsidR="00627A93" w:rsidRPr="00627A93" w14:paraId="75625A6B" w14:textId="77777777" w:rsidTr="004A37FB">
        <w:trPr>
          <w:tblHeader/>
          <w:jc w:val="center"/>
        </w:trPr>
        <w:tc>
          <w:tcPr>
            <w:tcW w:w="1701" w:type="dxa"/>
            <w:tcBorders>
              <w:bottom w:val="single" w:sz="4" w:space="0" w:color="auto"/>
              <w:right w:val="nil"/>
            </w:tcBorders>
            <w:shd w:val="clear" w:color="auto" w:fill="D9D9D9" w:themeFill="background1" w:themeFillShade="D9"/>
            <w:vAlign w:val="center"/>
          </w:tcPr>
          <w:p w14:paraId="14A20343" w14:textId="77777777" w:rsidR="00627A93" w:rsidRPr="00627A93" w:rsidRDefault="00627A93" w:rsidP="00627A93">
            <w:pPr>
              <w:rPr>
                <w:b/>
                <w:sz w:val="16"/>
                <w:szCs w:val="16"/>
              </w:rPr>
            </w:pPr>
            <w:r w:rsidRPr="00627A93">
              <w:rPr>
                <w:b/>
                <w:sz w:val="16"/>
                <w:szCs w:val="16"/>
              </w:rPr>
              <w:t>Sequence No.</w:t>
            </w:r>
          </w:p>
        </w:tc>
        <w:tc>
          <w:tcPr>
            <w:tcW w:w="2519" w:type="dxa"/>
            <w:gridSpan w:val="2"/>
            <w:tcBorders>
              <w:left w:val="nil"/>
            </w:tcBorders>
            <w:shd w:val="clear" w:color="auto" w:fill="D9D9D9" w:themeFill="background1" w:themeFillShade="D9"/>
            <w:vAlign w:val="center"/>
          </w:tcPr>
          <w:p w14:paraId="2663F0D7" w14:textId="77777777" w:rsidR="00627A93" w:rsidRPr="00627A93" w:rsidRDefault="00627A93" w:rsidP="00627A93">
            <w:pPr>
              <w:rPr>
                <w:b/>
                <w:sz w:val="16"/>
                <w:szCs w:val="16"/>
              </w:rPr>
            </w:pPr>
            <w:r w:rsidRPr="00627A93">
              <w:rPr>
                <w:b/>
                <w:sz w:val="16"/>
                <w:szCs w:val="16"/>
              </w:rPr>
              <w:t>Item</w:t>
            </w:r>
          </w:p>
        </w:tc>
        <w:tc>
          <w:tcPr>
            <w:tcW w:w="494" w:type="dxa"/>
            <w:shd w:val="clear" w:color="auto" w:fill="D9D9D9" w:themeFill="background1" w:themeFillShade="D9"/>
            <w:tcMar>
              <w:left w:w="29" w:type="dxa"/>
              <w:right w:w="29" w:type="dxa"/>
            </w:tcMar>
            <w:vAlign w:val="center"/>
          </w:tcPr>
          <w:p w14:paraId="631B373A" w14:textId="77777777" w:rsidR="00627A93" w:rsidRPr="00627A93" w:rsidRDefault="00627A93" w:rsidP="00627A93">
            <w:pPr>
              <w:jc w:val="center"/>
              <w:rPr>
                <w:b/>
                <w:sz w:val="16"/>
                <w:szCs w:val="16"/>
              </w:rPr>
            </w:pPr>
            <w:r w:rsidRPr="00627A93">
              <w:rPr>
                <w:b/>
                <w:sz w:val="16"/>
                <w:szCs w:val="16"/>
              </w:rPr>
              <w:t>1</w:t>
            </w:r>
          </w:p>
        </w:tc>
        <w:tc>
          <w:tcPr>
            <w:tcW w:w="494" w:type="dxa"/>
            <w:shd w:val="clear" w:color="auto" w:fill="D9D9D9" w:themeFill="background1" w:themeFillShade="D9"/>
            <w:tcMar>
              <w:left w:w="29" w:type="dxa"/>
              <w:right w:w="29" w:type="dxa"/>
            </w:tcMar>
            <w:vAlign w:val="center"/>
          </w:tcPr>
          <w:p w14:paraId="2622A515" w14:textId="77777777" w:rsidR="00627A93" w:rsidRPr="00627A93" w:rsidRDefault="00627A93" w:rsidP="00627A93">
            <w:pPr>
              <w:jc w:val="center"/>
              <w:rPr>
                <w:b/>
                <w:sz w:val="16"/>
                <w:szCs w:val="16"/>
              </w:rPr>
            </w:pPr>
            <w:r w:rsidRPr="00627A93">
              <w:rPr>
                <w:b/>
                <w:sz w:val="16"/>
                <w:szCs w:val="16"/>
              </w:rPr>
              <w:t>2</w:t>
            </w:r>
          </w:p>
        </w:tc>
        <w:tc>
          <w:tcPr>
            <w:tcW w:w="494" w:type="dxa"/>
            <w:shd w:val="clear" w:color="auto" w:fill="D9D9D9" w:themeFill="background1" w:themeFillShade="D9"/>
            <w:tcMar>
              <w:left w:w="29" w:type="dxa"/>
              <w:right w:w="29" w:type="dxa"/>
            </w:tcMar>
            <w:vAlign w:val="center"/>
          </w:tcPr>
          <w:p w14:paraId="1A23D785" w14:textId="77777777" w:rsidR="00627A93" w:rsidRPr="00627A93" w:rsidRDefault="00627A93" w:rsidP="00627A93">
            <w:pPr>
              <w:jc w:val="center"/>
              <w:rPr>
                <w:b/>
                <w:sz w:val="16"/>
                <w:szCs w:val="16"/>
              </w:rPr>
            </w:pPr>
            <w:r w:rsidRPr="00627A93">
              <w:rPr>
                <w:b/>
                <w:sz w:val="16"/>
                <w:szCs w:val="16"/>
              </w:rPr>
              <w:t>3</w:t>
            </w:r>
          </w:p>
        </w:tc>
        <w:tc>
          <w:tcPr>
            <w:tcW w:w="3740" w:type="dxa"/>
            <w:tcBorders>
              <w:bottom w:val="single" w:sz="4" w:space="0" w:color="auto"/>
              <w:right w:val="nil"/>
            </w:tcBorders>
            <w:shd w:val="clear" w:color="auto" w:fill="D9D9D9" w:themeFill="background1" w:themeFillShade="D9"/>
            <w:vAlign w:val="center"/>
          </w:tcPr>
          <w:p w14:paraId="6C0FC854" w14:textId="77777777" w:rsidR="00627A93" w:rsidRPr="00627A93" w:rsidRDefault="00627A93" w:rsidP="00627A93">
            <w:pPr>
              <w:rPr>
                <w:b/>
                <w:sz w:val="16"/>
                <w:szCs w:val="16"/>
              </w:rPr>
            </w:pPr>
            <w:r w:rsidRPr="00627A93">
              <w:rPr>
                <w:b/>
                <w:sz w:val="16"/>
                <w:szCs w:val="16"/>
              </w:rPr>
              <w:t>4</w:t>
            </w:r>
          </w:p>
        </w:tc>
        <w:tc>
          <w:tcPr>
            <w:tcW w:w="628" w:type="dxa"/>
            <w:tcBorders>
              <w:left w:val="nil"/>
            </w:tcBorders>
            <w:shd w:val="clear" w:color="auto" w:fill="D9D9D9" w:themeFill="background1" w:themeFillShade="D9"/>
            <w:vAlign w:val="center"/>
          </w:tcPr>
          <w:p w14:paraId="34853581" w14:textId="77777777" w:rsidR="00627A93" w:rsidRPr="00627A93" w:rsidRDefault="00627A93" w:rsidP="00627A93">
            <w:pPr>
              <w:jc w:val="center"/>
              <w:rPr>
                <w:b/>
                <w:sz w:val="12"/>
                <w:szCs w:val="12"/>
              </w:rPr>
            </w:pPr>
            <w:r w:rsidRPr="00627A93">
              <w:rPr>
                <w:b/>
                <w:sz w:val="12"/>
                <w:szCs w:val="12"/>
              </w:rPr>
              <w:t>Change Bar</w:t>
            </w:r>
          </w:p>
        </w:tc>
      </w:tr>
      <w:tr w:rsidR="00627A93" w:rsidRPr="00627A93" w14:paraId="43167737" w14:textId="77777777" w:rsidTr="004A37FB">
        <w:trPr>
          <w:jc w:val="center"/>
        </w:trPr>
        <w:tc>
          <w:tcPr>
            <w:tcW w:w="1701" w:type="dxa"/>
            <w:tcBorders>
              <w:top w:val="nil"/>
              <w:bottom w:val="nil"/>
              <w:right w:val="nil"/>
            </w:tcBorders>
          </w:tcPr>
          <w:p w14:paraId="5933C2CA" w14:textId="77777777" w:rsidR="00627A93" w:rsidRPr="00627A93" w:rsidRDefault="00627A93" w:rsidP="00627A93">
            <w:pPr>
              <w:spacing w:after="240"/>
            </w:pPr>
            <w:r w:rsidRPr="00627A93">
              <w:t>-24-04</w:t>
            </w:r>
            <w:r w:rsidRPr="00627A93">
              <w:br/>
              <w:t>***</w:t>
            </w:r>
          </w:p>
        </w:tc>
        <w:tc>
          <w:tcPr>
            <w:tcW w:w="2519" w:type="dxa"/>
            <w:gridSpan w:val="2"/>
            <w:tcBorders>
              <w:top w:val="nil"/>
              <w:left w:val="nil"/>
              <w:bottom w:val="nil"/>
            </w:tcBorders>
          </w:tcPr>
          <w:p w14:paraId="31C4AC68" w14:textId="3D14D127" w:rsidR="00627A93" w:rsidRPr="00627A93" w:rsidRDefault="00627A93" w:rsidP="00627A93">
            <w:pPr>
              <w:spacing w:after="240"/>
            </w:pPr>
            <w:r w:rsidRPr="00627A93">
              <w:t xml:space="preserve">Aircraft Autonomous Distress Tracking (ADT) System </w:t>
            </w:r>
            <w:r w:rsidRPr="00627A93">
              <w:br/>
              <w:t>(Cont’d)</w:t>
            </w:r>
          </w:p>
        </w:tc>
        <w:tc>
          <w:tcPr>
            <w:tcW w:w="494" w:type="dxa"/>
            <w:tcBorders>
              <w:top w:val="nil"/>
              <w:bottom w:val="nil"/>
            </w:tcBorders>
            <w:tcMar>
              <w:left w:w="29" w:type="dxa"/>
              <w:right w:w="29" w:type="dxa"/>
            </w:tcMar>
          </w:tcPr>
          <w:p w14:paraId="6116D045" w14:textId="77777777" w:rsidR="00627A93" w:rsidRPr="00627A93" w:rsidRDefault="00627A93" w:rsidP="00627A93">
            <w:pPr>
              <w:spacing w:after="240"/>
              <w:jc w:val="center"/>
            </w:pPr>
          </w:p>
        </w:tc>
        <w:tc>
          <w:tcPr>
            <w:tcW w:w="494" w:type="dxa"/>
            <w:tcBorders>
              <w:top w:val="nil"/>
              <w:bottom w:val="nil"/>
            </w:tcBorders>
            <w:tcMar>
              <w:left w:w="29" w:type="dxa"/>
              <w:right w:w="29" w:type="dxa"/>
            </w:tcMar>
          </w:tcPr>
          <w:p w14:paraId="4340D3A3" w14:textId="77777777" w:rsidR="00627A93" w:rsidRPr="00627A93" w:rsidRDefault="00627A93" w:rsidP="00627A93">
            <w:pPr>
              <w:spacing w:after="240"/>
              <w:jc w:val="center"/>
            </w:pPr>
          </w:p>
        </w:tc>
        <w:tc>
          <w:tcPr>
            <w:tcW w:w="494" w:type="dxa"/>
            <w:tcBorders>
              <w:top w:val="nil"/>
              <w:bottom w:val="nil"/>
            </w:tcBorders>
            <w:tcMar>
              <w:left w:w="29" w:type="dxa"/>
              <w:right w:w="29" w:type="dxa"/>
            </w:tcMar>
          </w:tcPr>
          <w:p w14:paraId="2903F5A0" w14:textId="77777777" w:rsidR="00627A93" w:rsidRPr="00627A93" w:rsidRDefault="00627A93" w:rsidP="00627A93">
            <w:pPr>
              <w:spacing w:after="240"/>
              <w:jc w:val="center"/>
            </w:pPr>
          </w:p>
        </w:tc>
        <w:tc>
          <w:tcPr>
            <w:tcW w:w="3740" w:type="dxa"/>
            <w:tcBorders>
              <w:top w:val="nil"/>
              <w:bottom w:val="nil"/>
              <w:right w:val="nil"/>
            </w:tcBorders>
          </w:tcPr>
          <w:p w14:paraId="17F2B3B3" w14:textId="77777777" w:rsidR="00627A93" w:rsidRPr="00627A93" w:rsidRDefault="00627A93" w:rsidP="00627A93">
            <w:pPr>
              <w:spacing w:after="240"/>
            </w:pPr>
          </w:p>
        </w:tc>
        <w:tc>
          <w:tcPr>
            <w:tcW w:w="628" w:type="dxa"/>
            <w:tcBorders>
              <w:left w:val="nil"/>
              <w:bottom w:val="nil"/>
            </w:tcBorders>
          </w:tcPr>
          <w:p w14:paraId="7485F0E7" w14:textId="6D5BD741" w:rsidR="00627A93" w:rsidRDefault="00627A93" w:rsidP="008E1AC1">
            <w:pPr>
              <w:jc w:val="center"/>
            </w:pPr>
          </w:p>
          <w:p w14:paraId="208A5AF0" w14:textId="775DDBBC" w:rsidR="00895F16" w:rsidRDefault="00895F16" w:rsidP="008E1AC1">
            <w:pPr>
              <w:jc w:val="center"/>
            </w:pPr>
          </w:p>
          <w:p w14:paraId="24AE0585" w14:textId="66C3B6B4" w:rsidR="00895F16" w:rsidRPr="00627A93" w:rsidRDefault="00895F16" w:rsidP="0045023E">
            <w:pPr>
              <w:jc w:val="center"/>
            </w:pPr>
          </w:p>
        </w:tc>
      </w:tr>
      <w:tr w:rsidR="00627A93" w:rsidRPr="00627A93" w14:paraId="2B00342A" w14:textId="77777777" w:rsidTr="004A37FB">
        <w:trPr>
          <w:jc w:val="center"/>
        </w:trPr>
        <w:tc>
          <w:tcPr>
            <w:tcW w:w="1701" w:type="dxa"/>
            <w:tcBorders>
              <w:top w:val="nil"/>
              <w:bottom w:val="nil"/>
              <w:right w:val="nil"/>
            </w:tcBorders>
          </w:tcPr>
          <w:p w14:paraId="4FE83FC9" w14:textId="77777777" w:rsidR="00627A93" w:rsidRPr="00627A93" w:rsidRDefault="00627A93" w:rsidP="00627A93">
            <w:pPr>
              <w:spacing w:after="240"/>
              <w:rPr>
                <w:bCs/>
              </w:rPr>
            </w:pPr>
            <w:r w:rsidRPr="00627A93">
              <w:rPr>
                <w:bCs/>
              </w:rPr>
              <w:t>-24-04-02</w:t>
            </w:r>
          </w:p>
        </w:tc>
        <w:tc>
          <w:tcPr>
            <w:tcW w:w="2519" w:type="dxa"/>
            <w:gridSpan w:val="2"/>
            <w:tcBorders>
              <w:top w:val="nil"/>
              <w:left w:val="nil"/>
              <w:bottom w:val="nil"/>
            </w:tcBorders>
          </w:tcPr>
          <w:p w14:paraId="1BE3F4D0" w14:textId="77777777" w:rsidR="00627A93" w:rsidRPr="00627A93" w:rsidRDefault="00627A93" w:rsidP="00627A93">
            <w:pPr>
              <w:spacing w:after="240"/>
            </w:pPr>
            <w:r w:rsidRPr="00627A93">
              <w:t>ADT Trigger Unit (ATU)</w:t>
            </w:r>
          </w:p>
        </w:tc>
        <w:tc>
          <w:tcPr>
            <w:tcW w:w="494" w:type="dxa"/>
            <w:tcBorders>
              <w:top w:val="nil"/>
              <w:bottom w:val="nil"/>
            </w:tcBorders>
            <w:tcMar>
              <w:left w:w="29" w:type="dxa"/>
              <w:right w:w="29" w:type="dxa"/>
            </w:tcMar>
          </w:tcPr>
          <w:p w14:paraId="13338D88" w14:textId="77777777" w:rsidR="00627A93" w:rsidRPr="00627A93" w:rsidRDefault="00627A93" w:rsidP="00627A93">
            <w:pPr>
              <w:spacing w:after="240"/>
              <w:jc w:val="center"/>
            </w:pPr>
          </w:p>
        </w:tc>
        <w:tc>
          <w:tcPr>
            <w:tcW w:w="494" w:type="dxa"/>
            <w:tcBorders>
              <w:top w:val="nil"/>
              <w:bottom w:val="nil"/>
            </w:tcBorders>
            <w:tcMar>
              <w:left w:w="29" w:type="dxa"/>
              <w:right w:w="29" w:type="dxa"/>
            </w:tcMar>
          </w:tcPr>
          <w:p w14:paraId="3BC95633" w14:textId="77777777" w:rsidR="00627A93" w:rsidRPr="00627A93" w:rsidRDefault="00627A93" w:rsidP="00627A93">
            <w:pPr>
              <w:spacing w:after="240"/>
              <w:jc w:val="center"/>
            </w:pPr>
          </w:p>
        </w:tc>
        <w:tc>
          <w:tcPr>
            <w:tcW w:w="494" w:type="dxa"/>
            <w:tcBorders>
              <w:top w:val="nil"/>
              <w:bottom w:val="nil"/>
            </w:tcBorders>
            <w:tcMar>
              <w:left w:w="29" w:type="dxa"/>
              <w:right w:w="29" w:type="dxa"/>
            </w:tcMar>
          </w:tcPr>
          <w:p w14:paraId="35FCBA6B" w14:textId="77777777" w:rsidR="00627A93" w:rsidRPr="00627A93" w:rsidRDefault="00627A93" w:rsidP="00627A93">
            <w:pPr>
              <w:spacing w:after="240"/>
              <w:jc w:val="center"/>
            </w:pPr>
          </w:p>
        </w:tc>
        <w:tc>
          <w:tcPr>
            <w:tcW w:w="3740" w:type="dxa"/>
            <w:tcBorders>
              <w:top w:val="nil"/>
              <w:bottom w:val="nil"/>
              <w:right w:val="nil"/>
            </w:tcBorders>
          </w:tcPr>
          <w:p w14:paraId="3B88772F" w14:textId="77777777" w:rsidR="00627A93" w:rsidRPr="00627A93" w:rsidRDefault="00627A93" w:rsidP="00627A93">
            <w:pPr>
              <w:autoSpaceDE w:val="0"/>
              <w:autoSpaceDN w:val="0"/>
              <w:adjustRightInd w:val="0"/>
            </w:pPr>
          </w:p>
        </w:tc>
        <w:tc>
          <w:tcPr>
            <w:tcW w:w="628" w:type="dxa"/>
            <w:tcBorders>
              <w:top w:val="nil"/>
              <w:left w:val="nil"/>
              <w:bottom w:val="nil"/>
            </w:tcBorders>
          </w:tcPr>
          <w:p w14:paraId="7D511785" w14:textId="7D44F785" w:rsidR="00627A93" w:rsidRPr="00627A93" w:rsidRDefault="00627A93" w:rsidP="00627A93">
            <w:pPr>
              <w:jc w:val="center"/>
            </w:pPr>
          </w:p>
        </w:tc>
      </w:tr>
      <w:tr w:rsidR="00627A93" w:rsidRPr="00627A93" w14:paraId="7017A7DC" w14:textId="77777777" w:rsidTr="004A37FB">
        <w:trPr>
          <w:jc w:val="center"/>
        </w:trPr>
        <w:tc>
          <w:tcPr>
            <w:tcW w:w="1701" w:type="dxa"/>
            <w:tcBorders>
              <w:top w:val="nil"/>
              <w:bottom w:val="nil"/>
              <w:right w:val="nil"/>
            </w:tcBorders>
          </w:tcPr>
          <w:p w14:paraId="41DE09FF" w14:textId="77777777" w:rsidR="00627A93" w:rsidRPr="00627A93" w:rsidRDefault="00627A93" w:rsidP="00627A93">
            <w:pPr>
              <w:spacing w:after="240"/>
            </w:pPr>
            <w:r w:rsidRPr="00627A93">
              <w:rPr>
                <w:bCs/>
              </w:rPr>
              <w:t>-24-04-02A</w:t>
            </w:r>
          </w:p>
        </w:tc>
        <w:tc>
          <w:tcPr>
            <w:tcW w:w="2519" w:type="dxa"/>
            <w:gridSpan w:val="2"/>
            <w:tcBorders>
              <w:top w:val="nil"/>
              <w:left w:val="nil"/>
              <w:bottom w:val="nil"/>
            </w:tcBorders>
          </w:tcPr>
          <w:p w14:paraId="7E325433" w14:textId="77777777" w:rsidR="00627A93" w:rsidRPr="00627A93" w:rsidRDefault="00627A93" w:rsidP="00627A93">
            <w:pPr>
              <w:spacing w:after="240"/>
            </w:pPr>
          </w:p>
        </w:tc>
        <w:tc>
          <w:tcPr>
            <w:tcW w:w="494" w:type="dxa"/>
            <w:tcBorders>
              <w:top w:val="nil"/>
              <w:bottom w:val="nil"/>
            </w:tcBorders>
            <w:tcMar>
              <w:left w:w="29" w:type="dxa"/>
              <w:right w:w="29" w:type="dxa"/>
            </w:tcMar>
          </w:tcPr>
          <w:p w14:paraId="6BD51D30" w14:textId="77777777" w:rsidR="00627A93" w:rsidRPr="00627A93" w:rsidRDefault="00627A93" w:rsidP="00627A93">
            <w:pPr>
              <w:spacing w:after="240"/>
              <w:jc w:val="center"/>
            </w:pPr>
            <w:r w:rsidRPr="00627A93">
              <w:t>A</w:t>
            </w:r>
          </w:p>
        </w:tc>
        <w:tc>
          <w:tcPr>
            <w:tcW w:w="494" w:type="dxa"/>
            <w:tcBorders>
              <w:top w:val="nil"/>
              <w:bottom w:val="nil"/>
            </w:tcBorders>
            <w:tcMar>
              <w:left w:w="29" w:type="dxa"/>
              <w:right w:w="29" w:type="dxa"/>
            </w:tcMar>
          </w:tcPr>
          <w:p w14:paraId="69CDB398" w14:textId="677CACB4" w:rsidR="00627A93" w:rsidRPr="00627A93" w:rsidRDefault="009B0313" w:rsidP="00627A93">
            <w:pPr>
              <w:spacing w:after="240"/>
              <w:jc w:val="center"/>
            </w:pPr>
            <w:r>
              <w:t>1</w:t>
            </w:r>
          </w:p>
        </w:tc>
        <w:tc>
          <w:tcPr>
            <w:tcW w:w="494" w:type="dxa"/>
            <w:tcBorders>
              <w:top w:val="nil"/>
              <w:bottom w:val="nil"/>
            </w:tcBorders>
            <w:tcMar>
              <w:left w:w="29" w:type="dxa"/>
              <w:right w:w="29" w:type="dxa"/>
            </w:tcMar>
          </w:tcPr>
          <w:p w14:paraId="136FC37C" w14:textId="77777777" w:rsidR="00627A93" w:rsidRPr="00627A93" w:rsidRDefault="00627A93" w:rsidP="00627A93">
            <w:pPr>
              <w:spacing w:after="240"/>
              <w:jc w:val="center"/>
            </w:pPr>
            <w:r w:rsidRPr="00627A93">
              <w:t>0</w:t>
            </w:r>
          </w:p>
        </w:tc>
        <w:tc>
          <w:tcPr>
            <w:tcW w:w="3740" w:type="dxa"/>
            <w:tcBorders>
              <w:top w:val="nil"/>
              <w:bottom w:val="nil"/>
              <w:right w:val="nil"/>
            </w:tcBorders>
          </w:tcPr>
          <w:p w14:paraId="41AB29CA" w14:textId="77777777" w:rsidR="00627A93" w:rsidRPr="00627A93" w:rsidRDefault="00627A93" w:rsidP="00627A93">
            <w:pPr>
              <w:autoSpaceDE w:val="0"/>
              <w:autoSpaceDN w:val="0"/>
              <w:adjustRightInd w:val="0"/>
            </w:pPr>
            <w:r w:rsidRPr="00627A93">
              <w:t>(M) May be inoperative provided:</w:t>
            </w:r>
          </w:p>
          <w:p w14:paraId="64C4B7A9" w14:textId="2C7B1FB0" w:rsidR="009B0313" w:rsidRDefault="00627A93" w:rsidP="00281899">
            <w:pPr>
              <w:numPr>
                <w:ilvl w:val="0"/>
                <w:numId w:val="701"/>
              </w:numPr>
              <w:autoSpaceDE w:val="0"/>
              <w:autoSpaceDN w:val="0"/>
              <w:adjustRightInd w:val="0"/>
            </w:pPr>
            <w:r w:rsidRPr="00627A93">
              <w:t>System is deactivated,</w:t>
            </w:r>
          </w:p>
          <w:p w14:paraId="5E6EF7A2" w14:textId="3E93E0A5" w:rsidR="00627A93" w:rsidRPr="00627A93" w:rsidRDefault="009B0313" w:rsidP="00281899">
            <w:pPr>
              <w:numPr>
                <w:ilvl w:val="0"/>
                <w:numId w:val="701"/>
              </w:numPr>
              <w:autoSpaceDE w:val="0"/>
              <w:autoSpaceDN w:val="0"/>
              <w:adjustRightInd w:val="0"/>
            </w:pPr>
            <w:r>
              <w:t xml:space="preserve">ELT-DT is set to fixed ELT mode, </w:t>
            </w:r>
            <w:r w:rsidR="00627A93" w:rsidRPr="00627A93">
              <w:t>and</w:t>
            </w:r>
          </w:p>
          <w:p w14:paraId="621EE61B" w14:textId="101D72E2" w:rsidR="00627A93" w:rsidRPr="00627A93" w:rsidRDefault="00627A93" w:rsidP="00281899">
            <w:pPr>
              <w:numPr>
                <w:ilvl w:val="0"/>
                <w:numId w:val="701"/>
              </w:numPr>
              <w:autoSpaceDE w:val="0"/>
              <w:autoSpaceDN w:val="0"/>
              <w:adjustRightInd w:val="0"/>
              <w:spacing w:after="240"/>
            </w:pPr>
            <w:r w:rsidRPr="00627A93">
              <w:t xml:space="preserve">Repairs are made within </w:t>
            </w:r>
            <w:r w:rsidRPr="004A37FB">
              <w:rPr>
                <w:sz w:val="21"/>
                <w:szCs w:val="21"/>
              </w:rPr>
              <w:t>90</w:t>
            </w:r>
            <w:r w:rsidR="00B956A7" w:rsidRPr="004A37FB">
              <w:rPr>
                <w:sz w:val="21"/>
                <w:szCs w:val="21"/>
              </w:rPr>
              <w:t> </w:t>
            </w:r>
            <w:r w:rsidR="009B0313" w:rsidRPr="004A37FB">
              <w:rPr>
                <w:sz w:val="21"/>
                <w:szCs w:val="21"/>
              </w:rPr>
              <w:t>consecutive calendar</w:t>
            </w:r>
            <w:r w:rsidR="00B956A7" w:rsidRPr="004A37FB">
              <w:rPr>
                <w:sz w:val="21"/>
                <w:szCs w:val="21"/>
              </w:rPr>
              <w:noBreakHyphen/>
            </w:r>
            <w:r w:rsidRPr="004A37FB">
              <w:rPr>
                <w:sz w:val="21"/>
                <w:szCs w:val="21"/>
              </w:rPr>
              <w:t>days</w:t>
            </w:r>
            <w:r w:rsidRPr="00627A93">
              <w:t>.</w:t>
            </w:r>
          </w:p>
        </w:tc>
        <w:tc>
          <w:tcPr>
            <w:tcW w:w="628" w:type="dxa"/>
            <w:tcBorders>
              <w:top w:val="nil"/>
              <w:left w:val="nil"/>
              <w:bottom w:val="nil"/>
            </w:tcBorders>
          </w:tcPr>
          <w:p w14:paraId="566E74FF" w14:textId="59D8AB3E" w:rsidR="00627A93" w:rsidRPr="00627A93" w:rsidRDefault="00627A93" w:rsidP="00627A93">
            <w:pPr>
              <w:jc w:val="center"/>
            </w:pPr>
          </w:p>
          <w:p w14:paraId="668B36A6" w14:textId="682E4229" w:rsidR="00627A93" w:rsidRPr="00627A93" w:rsidRDefault="00627A93" w:rsidP="00627A93">
            <w:pPr>
              <w:jc w:val="center"/>
            </w:pPr>
          </w:p>
          <w:p w14:paraId="05BC5A3F" w14:textId="51AD1A87" w:rsidR="00627A93" w:rsidRPr="00627A93" w:rsidRDefault="00627A93" w:rsidP="00627A93">
            <w:pPr>
              <w:jc w:val="center"/>
            </w:pPr>
          </w:p>
          <w:p w14:paraId="1116E3B7" w14:textId="78DF7BA4" w:rsidR="00627A93" w:rsidRDefault="00627A93" w:rsidP="00627A93">
            <w:pPr>
              <w:jc w:val="center"/>
            </w:pPr>
          </w:p>
          <w:p w14:paraId="22D43922" w14:textId="3097312C" w:rsidR="009B0313" w:rsidRDefault="009B0313" w:rsidP="00627A93">
            <w:pPr>
              <w:jc w:val="center"/>
            </w:pPr>
          </w:p>
          <w:p w14:paraId="25DED17E" w14:textId="334642B9" w:rsidR="009B0313" w:rsidRPr="00627A93" w:rsidRDefault="009B0313" w:rsidP="0045023E">
            <w:pPr>
              <w:jc w:val="center"/>
            </w:pPr>
          </w:p>
        </w:tc>
      </w:tr>
      <w:tr w:rsidR="00627A93" w:rsidRPr="00627A93" w14:paraId="1295D266" w14:textId="77777777" w:rsidTr="004A37FB">
        <w:trPr>
          <w:jc w:val="center"/>
        </w:trPr>
        <w:tc>
          <w:tcPr>
            <w:tcW w:w="1701" w:type="dxa"/>
            <w:tcBorders>
              <w:top w:val="nil"/>
              <w:bottom w:val="nil"/>
              <w:right w:val="nil"/>
            </w:tcBorders>
          </w:tcPr>
          <w:p w14:paraId="568FA200" w14:textId="77777777" w:rsidR="00627A93" w:rsidRPr="00627A93" w:rsidRDefault="00627A93" w:rsidP="00627A93">
            <w:pPr>
              <w:spacing w:after="240"/>
            </w:pPr>
            <w:r w:rsidRPr="00627A93">
              <w:rPr>
                <w:bCs/>
              </w:rPr>
              <w:t>-24-04-02B</w:t>
            </w:r>
          </w:p>
        </w:tc>
        <w:tc>
          <w:tcPr>
            <w:tcW w:w="2519" w:type="dxa"/>
            <w:gridSpan w:val="2"/>
            <w:tcBorders>
              <w:top w:val="nil"/>
              <w:left w:val="nil"/>
              <w:bottom w:val="nil"/>
            </w:tcBorders>
          </w:tcPr>
          <w:p w14:paraId="5F46B63C" w14:textId="77777777" w:rsidR="00627A93" w:rsidRPr="00627A93" w:rsidRDefault="00627A93" w:rsidP="00627A93">
            <w:pPr>
              <w:spacing w:after="240"/>
            </w:pPr>
          </w:p>
        </w:tc>
        <w:tc>
          <w:tcPr>
            <w:tcW w:w="494" w:type="dxa"/>
            <w:tcBorders>
              <w:top w:val="nil"/>
              <w:bottom w:val="nil"/>
            </w:tcBorders>
            <w:tcMar>
              <w:left w:w="29" w:type="dxa"/>
              <w:right w:w="29" w:type="dxa"/>
            </w:tcMar>
          </w:tcPr>
          <w:p w14:paraId="36CA0CA4" w14:textId="77777777" w:rsidR="00627A93" w:rsidRPr="00627A93" w:rsidRDefault="00627A93" w:rsidP="00627A93">
            <w:pPr>
              <w:spacing w:after="240"/>
              <w:jc w:val="center"/>
            </w:pPr>
            <w:r w:rsidRPr="00627A93">
              <w:t>A</w:t>
            </w:r>
          </w:p>
        </w:tc>
        <w:tc>
          <w:tcPr>
            <w:tcW w:w="494" w:type="dxa"/>
            <w:tcBorders>
              <w:top w:val="nil"/>
              <w:bottom w:val="nil"/>
            </w:tcBorders>
            <w:tcMar>
              <w:left w:w="29" w:type="dxa"/>
              <w:right w:w="29" w:type="dxa"/>
            </w:tcMar>
          </w:tcPr>
          <w:p w14:paraId="0053B830" w14:textId="698DCB8F" w:rsidR="00627A93" w:rsidRPr="00627A93" w:rsidRDefault="009B0313" w:rsidP="00627A93">
            <w:pPr>
              <w:spacing w:after="240"/>
              <w:jc w:val="center"/>
            </w:pPr>
            <w:r>
              <w:t>1</w:t>
            </w:r>
          </w:p>
        </w:tc>
        <w:tc>
          <w:tcPr>
            <w:tcW w:w="494" w:type="dxa"/>
            <w:tcBorders>
              <w:top w:val="nil"/>
              <w:bottom w:val="nil"/>
            </w:tcBorders>
            <w:tcMar>
              <w:left w:w="29" w:type="dxa"/>
              <w:right w:w="29" w:type="dxa"/>
            </w:tcMar>
          </w:tcPr>
          <w:p w14:paraId="26CDBD4A" w14:textId="77777777" w:rsidR="00627A93" w:rsidRPr="00627A93" w:rsidRDefault="00627A93" w:rsidP="00627A93">
            <w:pPr>
              <w:spacing w:after="240"/>
              <w:jc w:val="center"/>
            </w:pPr>
            <w:r w:rsidRPr="00627A93">
              <w:t>0</w:t>
            </w:r>
          </w:p>
        </w:tc>
        <w:tc>
          <w:tcPr>
            <w:tcW w:w="3740" w:type="dxa"/>
            <w:tcBorders>
              <w:top w:val="nil"/>
              <w:bottom w:val="nil"/>
              <w:right w:val="nil"/>
            </w:tcBorders>
          </w:tcPr>
          <w:p w14:paraId="3DE38E09" w14:textId="77777777" w:rsidR="00627A93" w:rsidRPr="00627A93" w:rsidRDefault="00627A93" w:rsidP="00627A93">
            <w:r w:rsidRPr="00627A93">
              <w:t>(M) May be missing provided:</w:t>
            </w:r>
          </w:p>
          <w:p w14:paraId="21759D43" w14:textId="488A512D" w:rsidR="006F1ECD" w:rsidRDefault="006F1ECD" w:rsidP="00281899">
            <w:pPr>
              <w:numPr>
                <w:ilvl w:val="0"/>
                <w:numId w:val="706"/>
              </w:numPr>
              <w:spacing w:after="240"/>
              <w:contextualSpacing/>
            </w:pPr>
            <w:r>
              <w:t xml:space="preserve">ELT-DT is set to </w:t>
            </w:r>
            <w:r w:rsidR="00CE29E9">
              <w:t xml:space="preserve">fixed </w:t>
            </w:r>
            <w:r>
              <w:t>ELT mode,</w:t>
            </w:r>
          </w:p>
          <w:p w14:paraId="5DCCC270" w14:textId="0A2751B1" w:rsidR="00627A93" w:rsidRPr="00627A93" w:rsidRDefault="00627A93" w:rsidP="00281899">
            <w:pPr>
              <w:numPr>
                <w:ilvl w:val="0"/>
                <w:numId w:val="706"/>
              </w:numPr>
              <w:spacing w:after="240"/>
              <w:contextualSpacing/>
            </w:pPr>
            <w:r w:rsidRPr="00627A93">
              <w:t>Placard stating “ATU not installed” is placed in view of the pilot, and</w:t>
            </w:r>
          </w:p>
          <w:p w14:paraId="134C345B" w14:textId="1558B726" w:rsidR="00627A93" w:rsidRPr="00627A93" w:rsidRDefault="00627A93" w:rsidP="00281899">
            <w:pPr>
              <w:numPr>
                <w:ilvl w:val="0"/>
                <w:numId w:val="706"/>
              </w:numPr>
              <w:spacing w:after="240"/>
            </w:pPr>
            <w:r w:rsidRPr="00627A93">
              <w:t>Repairs are made within</w:t>
            </w:r>
            <w:r w:rsidR="00F667FF">
              <w:t xml:space="preserve"> </w:t>
            </w:r>
            <w:r w:rsidRPr="004A37FB">
              <w:rPr>
                <w:sz w:val="21"/>
                <w:szCs w:val="21"/>
              </w:rPr>
              <w:t>90 </w:t>
            </w:r>
            <w:r w:rsidR="009B0313" w:rsidRPr="004A37FB">
              <w:rPr>
                <w:sz w:val="21"/>
                <w:szCs w:val="21"/>
              </w:rPr>
              <w:t>consecutive calendar</w:t>
            </w:r>
            <w:r w:rsidR="00B956A7" w:rsidRPr="004A37FB">
              <w:rPr>
                <w:sz w:val="21"/>
                <w:szCs w:val="21"/>
              </w:rPr>
              <w:noBreakHyphen/>
            </w:r>
            <w:r w:rsidRPr="004A37FB">
              <w:rPr>
                <w:sz w:val="21"/>
                <w:szCs w:val="21"/>
              </w:rPr>
              <w:t>days</w:t>
            </w:r>
            <w:r w:rsidRPr="00627A93">
              <w:t>.</w:t>
            </w:r>
          </w:p>
        </w:tc>
        <w:tc>
          <w:tcPr>
            <w:tcW w:w="628" w:type="dxa"/>
            <w:tcBorders>
              <w:top w:val="nil"/>
              <w:left w:val="nil"/>
              <w:bottom w:val="nil"/>
            </w:tcBorders>
          </w:tcPr>
          <w:p w14:paraId="6D814F96" w14:textId="297A6F9A" w:rsidR="00627A93" w:rsidRPr="00627A93" w:rsidRDefault="00627A93" w:rsidP="00627A93">
            <w:pPr>
              <w:jc w:val="center"/>
            </w:pPr>
          </w:p>
          <w:p w14:paraId="14D7271B" w14:textId="591829DB" w:rsidR="00627A93" w:rsidRPr="00627A93" w:rsidRDefault="00627A93" w:rsidP="00627A93">
            <w:pPr>
              <w:jc w:val="center"/>
            </w:pPr>
          </w:p>
          <w:p w14:paraId="1D03E2CB" w14:textId="0F0A9845" w:rsidR="00627A93" w:rsidRPr="00627A93" w:rsidRDefault="00627A93" w:rsidP="00627A93">
            <w:pPr>
              <w:jc w:val="center"/>
            </w:pPr>
          </w:p>
          <w:p w14:paraId="39205120" w14:textId="24803D26" w:rsidR="00627A93" w:rsidRPr="00627A93" w:rsidRDefault="00627A93" w:rsidP="00627A93">
            <w:pPr>
              <w:jc w:val="center"/>
            </w:pPr>
          </w:p>
          <w:p w14:paraId="27D50820" w14:textId="66B6A97A" w:rsidR="00627A93" w:rsidRPr="00627A93" w:rsidRDefault="00627A93" w:rsidP="00627A93">
            <w:pPr>
              <w:jc w:val="center"/>
            </w:pPr>
          </w:p>
          <w:p w14:paraId="0850E7F1" w14:textId="0890A2E3" w:rsidR="00627A93" w:rsidRDefault="00627A93" w:rsidP="00627A93">
            <w:pPr>
              <w:jc w:val="center"/>
            </w:pPr>
          </w:p>
          <w:p w14:paraId="4ECDDAA2" w14:textId="2FC591B8" w:rsidR="009B0313" w:rsidRDefault="009B0313" w:rsidP="00627A93">
            <w:pPr>
              <w:jc w:val="center"/>
            </w:pPr>
          </w:p>
          <w:p w14:paraId="5331A37D" w14:textId="4973FC9C" w:rsidR="00F071E2" w:rsidRDefault="00F071E2" w:rsidP="00627A93">
            <w:pPr>
              <w:jc w:val="center"/>
            </w:pPr>
          </w:p>
          <w:p w14:paraId="32A582C0" w14:textId="01AED26E" w:rsidR="00F071E2" w:rsidRPr="00627A93" w:rsidRDefault="00F071E2" w:rsidP="00627A93">
            <w:pPr>
              <w:jc w:val="center"/>
            </w:pPr>
          </w:p>
        </w:tc>
      </w:tr>
      <w:tr w:rsidR="00627A93" w:rsidRPr="00627A93" w14:paraId="5FB72AFA" w14:textId="77777777" w:rsidTr="004A37FB">
        <w:trPr>
          <w:jc w:val="center"/>
        </w:trPr>
        <w:tc>
          <w:tcPr>
            <w:tcW w:w="1701" w:type="dxa"/>
            <w:tcBorders>
              <w:top w:val="nil"/>
              <w:bottom w:val="nil"/>
              <w:right w:val="nil"/>
            </w:tcBorders>
          </w:tcPr>
          <w:p w14:paraId="18B553F2" w14:textId="77777777" w:rsidR="00627A93" w:rsidRPr="00627A93" w:rsidRDefault="00627A93" w:rsidP="00627A93">
            <w:pPr>
              <w:spacing w:after="240"/>
            </w:pPr>
            <w:r w:rsidRPr="00627A93">
              <w:rPr>
                <w:bCs/>
              </w:rPr>
              <w:t>-24-04-02C</w:t>
            </w:r>
          </w:p>
        </w:tc>
        <w:tc>
          <w:tcPr>
            <w:tcW w:w="2519" w:type="dxa"/>
            <w:gridSpan w:val="2"/>
            <w:tcBorders>
              <w:top w:val="nil"/>
              <w:left w:val="nil"/>
              <w:bottom w:val="nil"/>
            </w:tcBorders>
          </w:tcPr>
          <w:p w14:paraId="7F6229ED" w14:textId="77777777" w:rsidR="00627A93" w:rsidRPr="00627A93" w:rsidRDefault="00627A93" w:rsidP="00627A93">
            <w:pPr>
              <w:spacing w:after="240"/>
            </w:pPr>
          </w:p>
        </w:tc>
        <w:tc>
          <w:tcPr>
            <w:tcW w:w="494" w:type="dxa"/>
            <w:tcBorders>
              <w:top w:val="nil"/>
              <w:bottom w:val="nil"/>
            </w:tcBorders>
            <w:tcMar>
              <w:left w:w="29" w:type="dxa"/>
              <w:right w:w="29" w:type="dxa"/>
            </w:tcMar>
          </w:tcPr>
          <w:p w14:paraId="73EF6015" w14:textId="77777777" w:rsidR="00627A93" w:rsidRPr="00627A93" w:rsidRDefault="00627A93" w:rsidP="00627A93">
            <w:pPr>
              <w:spacing w:after="240"/>
              <w:jc w:val="center"/>
            </w:pPr>
            <w:r w:rsidRPr="00627A93">
              <w:t>D</w:t>
            </w:r>
          </w:p>
        </w:tc>
        <w:tc>
          <w:tcPr>
            <w:tcW w:w="494" w:type="dxa"/>
            <w:tcBorders>
              <w:top w:val="nil"/>
              <w:bottom w:val="nil"/>
            </w:tcBorders>
            <w:tcMar>
              <w:left w:w="29" w:type="dxa"/>
              <w:right w:w="29" w:type="dxa"/>
            </w:tcMar>
          </w:tcPr>
          <w:p w14:paraId="4145F08D" w14:textId="2200AE14" w:rsidR="00627A93" w:rsidRPr="00627A93" w:rsidRDefault="009B0313" w:rsidP="00627A93">
            <w:pPr>
              <w:spacing w:after="240"/>
              <w:jc w:val="center"/>
            </w:pPr>
            <w:r>
              <w:t>1</w:t>
            </w:r>
          </w:p>
        </w:tc>
        <w:tc>
          <w:tcPr>
            <w:tcW w:w="494" w:type="dxa"/>
            <w:tcBorders>
              <w:top w:val="nil"/>
              <w:bottom w:val="nil"/>
            </w:tcBorders>
            <w:tcMar>
              <w:left w:w="29" w:type="dxa"/>
              <w:right w:w="29" w:type="dxa"/>
            </w:tcMar>
          </w:tcPr>
          <w:p w14:paraId="332A32DB" w14:textId="0F23000C" w:rsidR="00627A93" w:rsidRPr="00627A93" w:rsidRDefault="009B0313" w:rsidP="00627A93">
            <w:pPr>
              <w:spacing w:after="240"/>
              <w:jc w:val="center"/>
            </w:pPr>
            <w:r>
              <w:t>0</w:t>
            </w:r>
          </w:p>
        </w:tc>
        <w:tc>
          <w:tcPr>
            <w:tcW w:w="3740" w:type="dxa"/>
            <w:tcBorders>
              <w:top w:val="nil"/>
              <w:bottom w:val="nil"/>
              <w:right w:val="nil"/>
            </w:tcBorders>
          </w:tcPr>
          <w:p w14:paraId="19B98BC4" w14:textId="515E340D" w:rsidR="00627A93" w:rsidRDefault="00627A93" w:rsidP="004A37FB">
            <w:pPr>
              <w:spacing w:after="240"/>
              <w:contextualSpacing/>
            </w:pPr>
            <w:r w:rsidRPr="00627A93">
              <w:t xml:space="preserve">(M) Any </w:t>
            </w:r>
            <w:proofErr w:type="gramStart"/>
            <w:r w:rsidRPr="00627A93">
              <w:t>in excess of</w:t>
            </w:r>
            <w:proofErr w:type="gramEnd"/>
            <w:r w:rsidRPr="00627A93">
              <w:t xml:space="preserve"> those required by 14 CFR may be inoperative provided</w:t>
            </w:r>
            <w:r w:rsidR="006F1ECD">
              <w:t>:</w:t>
            </w:r>
          </w:p>
          <w:p w14:paraId="11E891BC" w14:textId="00484D9C" w:rsidR="006F1ECD" w:rsidRDefault="006F1ECD" w:rsidP="00281899">
            <w:pPr>
              <w:numPr>
                <w:ilvl w:val="0"/>
                <w:numId w:val="707"/>
              </w:numPr>
              <w:autoSpaceDE w:val="0"/>
              <w:autoSpaceDN w:val="0"/>
              <w:adjustRightInd w:val="0"/>
              <w:contextualSpacing/>
            </w:pPr>
            <w:r w:rsidRPr="00627A93">
              <w:t>System is deactivated,</w:t>
            </w:r>
            <w:r>
              <w:t xml:space="preserve"> and</w:t>
            </w:r>
          </w:p>
          <w:p w14:paraId="74EDC908" w14:textId="5B9E6792" w:rsidR="00A263AD" w:rsidRPr="006F1ECD" w:rsidRDefault="006F1ECD" w:rsidP="00281899">
            <w:pPr>
              <w:numPr>
                <w:ilvl w:val="0"/>
                <w:numId w:val="707"/>
              </w:numPr>
              <w:autoSpaceDE w:val="0"/>
              <w:autoSpaceDN w:val="0"/>
              <w:adjustRightInd w:val="0"/>
              <w:spacing w:after="240"/>
            </w:pPr>
            <w:r w:rsidRPr="006F1ECD">
              <w:t>ELT-DT is set to fixed ELT mode</w:t>
            </w:r>
            <w:r w:rsidR="0045023E">
              <w:t>.</w:t>
            </w:r>
          </w:p>
        </w:tc>
        <w:tc>
          <w:tcPr>
            <w:tcW w:w="628" w:type="dxa"/>
            <w:tcBorders>
              <w:top w:val="nil"/>
              <w:left w:val="nil"/>
              <w:bottom w:val="nil"/>
            </w:tcBorders>
          </w:tcPr>
          <w:p w14:paraId="61463110" w14:textId="2ACB6CB3" w:rsidR="00627A93" w:rsidRPr="00627A93" w:rsidRDefault="00627A93" w:rsidP="00627A93">
            <w:pPr>
              <w:jc w:val="center"/>
            </w:pPr>
          </w:p>
          <w:p w14:paraId="5CD52813" w14:textId="5915E559" w:rsidR="00627A93" w:rsidRPr="00627A93" w:rsidRDefault="00627A93" w:rsidP="00627A93">
            <w:pPr>
              <w:jc w:val="center"/>
            </w:pPr>
          </w:p>
          <w:p w14:paraId="26FC542A" w14:textId="380C5B67" w:rsidR="00627A93" w:rsidRDefault="00627A93" w:rsidP="00627A93">
            <w:pPr>
              <w:jc w:val="center"/>
            </w:pPr>
          </w:p>
          <w:p w14:paraId="4703CA12" w14:textId="4D1B509D" w:rsidR="00A263AD" w:rsidRDefault="00A263AD" w:rsidP="00627A93">
            <w:pPr>
              <w:jc w:val="center"/>
            </w:pPr>
          </w:p>
          <w:p w14:paraId="3193A0E0" w14:textId="2BF07AD7" w:rsidR="00A263AD" w:rsidRDefault="00A263AD" w:rsidP="00627A93">
            <w:pPr>
              <w:jc w:val="center"/>
            </w:pPr>
          </w:p>
          <w:p w14:paraId="786F4501" w14:textId="43A561D9" w:rsidR="00A263AD" w:rsidRPr="00627A93" w:rsidRDefault="00A263AD" w:rsidP="00627A93">
            <w:pPr>
              <w:jc w:val="center"/>
            </w:pPr>
          </w:p>
        </w:tc>
      </w:tr>
      <w:tr w:rsidR="00627A93" w:rsidRPr="00627A93" w14:paraId="1FF894AF" w14:textId="77777777" w:rsidTr="004A37FB">
        <w:trPr>
          <w:jc w:val="center"/>
        </w:trPr>
        <w:tc>
          <w:tcPr>
            <w:tcW w:w="1701" w:type="dxa"/>
            <w:tcBorders>
              <w:top w:val="nil"/>
              <w:bottom w:val="single" w:sz="4" w:space="0" w:color="auto"/>
              <w:right w:val="nil"/>
            </w:tcBorders>
          </w:tcPr>
          <w:p w14:paraId="10F89D27" w14:textId="77777777" w:rsidR="00627A93" w:rsidRPr="00627A93" w:rsidRDefault="00627A93" w:rsidP="00627A93">
            <w:pPr>
              <w:spacing w:after="240"/>
            </w:pPr>
            <w:r w:rsidRPr="00627A93">
              <w:rPr>
                <w:bCs/>
              </w:rPr>
              <w:t>-24-04-02D</w:t>
            </w:r>
          </w:p>
        </w:tc>
        <w:tc>
          <w:tcPr>
            <w:tcW w:w="2519" w:type="dxa"/>
            <w:gridSpan w:val="2"/>
            <w:tcBorders>
              <w:top w:val="nil"/>
              <w:left w:val="nil"/>
              <w:bottom w:val="single" w:sz="4" w:space="0" w:color="auto"/>
            </w:tcBorders>
          </w:tcPr>
          <w:p w14:paraId="2CB19CF6" w14:textId="77777777" w:rsidR="00627A93" w:rsidRPr="00627A93" w:rsidRDefault="00627A93" w:rsidP="00627A93">
            <w:pPr>
              <w:spacing w:after="240"/>
            </w:pPr>
          </w:p>
        </w:tc>
        <w:tc>
          <w:tcPr>
            <w:tcW w:w="494" w:type="dxa"/>
            <w:tcBorders>
              <w:top w:val="nil"/>
              <w:bottom w:val="single" w:sz="4" w:space="0" w:color="auto"/>
            </w:tcBorders>
            <w:tcMar>
              <w:left w:w="29" w:type="dxa"/>
              <w:right w:w="29" w:type="dxa"/>
            </w:tcMar>
          </w:tcPr>
          <w:p w14:paraId="34DF6142" w14:textId="77777777" w:rsidR="00627A93" w:rsidRPr="00627A93" w:rsidRDefault="00627A93" w:rsidP="00627A93">
            <w:pPr>
              <w:spacing w:after="240"/>
              <w:jc w:val="center"/>
            </w:pPr>
            <w:r w:rsidRPr="00627A93">
              <w:t>D</w:t>
            </w:r>
          </w:p>
        </w:tc>
        <w:tc>
          <w:tcPr>
            <w:tcW w:w="494" w:type="dxa"/>
            <w:tcBorders>
              <w:top w:val="nil"/>
              <w:bottom w:val="single" w:sz="4" w:space="0" w:color="auto"/>
            </w:tcBorders>
            <w:tcMar>
              <w:left w:w="29" w:type="dxa"/>
              <w:right w:w="29" w:type="dxa"/>
            </w:tcMar>
          </w:tcPr>
          <w:p w14:paraId="78A2FD49" w14:textId="6C489F0A" w:rsidR="00627A93" w:rsidRPr="00627A93" w:rsidRDefault="009B0313" w:rsidP="00627A93">
            <w:pPr>
              <w:spacing w:after="240"/>
              <w:jc w:val="center"/>
            </w:pPr>
            <w:r>
              <w:t>1</w:t>
            </w:r>
          </w:p>
        </w:tc>
        <w:tc>
          <w:tcPr>
            <w:tcW w:w="494" w:type="dxa"/>
            <w:tcBorders>
              <w:top w:val="nil"/>
              <w:bottom w:val="single" w:sz="4" w:space="0" w:color="auto"/>
            </w:tcBorders>
            <w:tcMar>
              <w:left w:w="29" w:type="dxa"/>
              <w:right w:w="29" w:type="dxa"/>
            </w:tcMar>
          </w:tcPr>
          <w:p w14:paraId="1FDBD155" w14:textId="390A314D" w:rsidR="00627A93" w:rsidRPr="00627A93" w:rsidRDefault="009B0313" w:rsidP="00627A93">
            <w:pPr>
              <w:spacing w:after="240"/>
              <w:jc w:val="center"/>
            </w:pPr>
            <w:r>
              <w:t>0</w:t>
            </w:r>
          </w:p>
        </w:tc>
        <w:tc>
          <w:tcPr>
            <w:tcW w:w="3740" w:type="dxa"/>
            <w:tcBorders>
              <w:top w:val="nil"/>
              <w:bottom w:val="single" w:sz="4" w:space="0" w:color="auto"/>
              <w:right w:val="nil"/>
            </w:tcBorders>
          </w:tcPr>
          <w:p w14:paraId="4EFA6E70" w14:textId="6CFD5970" w:rsidR="00627A93" w:rsidRPr="00627A93" w:rsidRDefault="00A263AD" w:rsidP="00627A93">
            <w:pPr>
              <w:spacing w:after="240"/>
            </w:pPr>
            <w:r>
              <w:t xml:space="preserve">(M) </w:t>
            </w:r>
            <w:r w:rsidR="00627A93" w:rsidRPr="00627A93">
              <w:t xml:space="preserve">Any </w:t>
            </w:r>
            <w:proofErr w:type="gramStart"/>
            <w:r w:rsidR="00627A93" w:rsidRPr="00627A93">
              <w:t>in excess of</w:t>
            </w:r>
            <w:proofErr w:type="gramEnd"/>
            <w:r w:rsidR="00627A93" w:rsidRPr="00627A93">
              <w:t xml:space="preserve"> those required by 14 CFR may be missing</w:t>
            </w:r>
            <w:r>
              <w:t xml:space="preserve"> provided ELT-DT is set to fixed ELT mode</w:t>
            </w:r>
            <w:r w:rsidR="00627A93" w:rsidRPr="00627A93">
              <w:t>.</w:t>
            </w:r>
          </w:p>
        </w:tc>
        <w:tc>
          <w:tcPr>
            <w:tcW w:w="628" w:type="dxa"/>
            <w:tcBorders>
              <w:top w:val="nil"/>
              <w:left w:val="nil"/>
              <w:bottom w:val="single" w:sz="4" w:space="0" w:color="auto"/>
            </w:tcBorders>
          </w:tcPr>
          <w:p w14:paraId="786BA03E" w14:textId="3AA79035" w:rsidR="00627A93" w:rsidRPr="00627A93" w:rsidRDefault="00627A93" w:rsidP="00627A93">
            <w:pPr>
              <w:jc w:val="center"/>
            </w:pPr>
          </w:p>
          <w:p w14:paraId="61B8AEF5" w14:textId="49541AF1" w:rsidR="00627A93" w:rsidRDefault="00627A93" w:rsidP="00627A93">
            <w:pPr>
              <w:jc w:val="center"/>
            </w:pPr>
          </w:p>
          <w:p w14:paraId="53EF5765" w14:textId="3A9A79A6" w:rsidR="00A263AD" w:rsidRPr="00627A93" w:rsidRDefault="00A263AD" w:rsidP="00627A93">
            <w:pPr>
              <w:jc w:val="center"/>
            </w:pPr>
          </w:p>
        </w:tc>
      </w:tr>
    </w:tbl>
    <w:p w14:paraId="1554B7FA" w14:textId="77777777" w:rsidR="00F9593C" w:rsidRDefault="00F9593C" w:rsidP="00F9593C">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3-6"/>
      </w:tblPr>
      <w:tblGrid>
        <w:gridCol w:w="5040"/>
        <w:gridCol w:w="5040"/>
      </w:tblGrid>
      <w:tr w:rsidR="00F9593C" w:rsidRPr="005567F1" w14:paraId="0A1DDBB9" w14:textId="77777777" w:rsidTr="001672EB">
        <w:trPr>
          <w:tblHeader/>
          <w:jc w:val="center"/>
        </w:trPr>
        <w:tc>
          <w:tcPr>
            <w:tcW w:w="5040" w:type="dxa"/>
            <w:tcBorders>
              <w:bottom w:val="single" w:sz="4" w:space="0" w:color="auto"/>
              <w:right w:val="nil"/>
            </w:tcBorders>
            <w:tcMar>
              <w:top w:w="29" w:type="dxa"/>
              <w:bottom w:w="29" w:type="dxa"/>
            </w:tcMar>
          </w:tcPr>
          <w:p w14:paraId="667ECDC4" w14:textId="77777777" w:rsidR="00F9593C" w:rsidRPr="005567F1" w:rsidRDefault="00F9593C" w:rsidP="00CE3467">
            <w:pPr>
              <w:spacing w:after="60"/>
            </w:pPr>
            <w:r>
              <w:lastRenderedPageBreak/>
              <w:t>U.</w:t>
            </w:r>
            <w:r w:rsidRPr="005567F1">
              <w:t>S. DEPARTMENT OF TRANSPORTATION</w:t>
            </w:r>
          </w:p>
          <w:p w14:paraId="29A8BACF" w14:textId="77777777" w:rsidR="00F9593C" w:rsidRPr="005567F1" w:rsidRDefault="00F9593C" w:rsidP="00CE3467">
            <w:pPr>
              <w:spacing w:after="60"/>
            </w:pPr>
            <w:r w:rsidRPr="005567F1">
              <w:t>FEDERAL AVIATION ADMINISTRATION</w:t>
            </w:r>
          </w:p>
        </w:tc>
        <w:tc>
          <w:tcPr>
            <w:tcW w:w="5040" w:type="dxa"/>
            <w:tcBorders>
              <w:left w:val="nil"/>
            </w:tcBorders>
            <w:tcMar>
              <w:top w:w="29" w:type="dxa"/>
              <w:bottom w:w="29" w:type="dxa"/>
            </w:tcMar>
            <w:vAlign w:val="center"/>
          </w:tcPr>
          <w:p w14:paraId="49137289" w14:textId="77777777" w:rsidR="00F9593C" w:rsidRPr="005567F1" w:rsidRDefault="00F9593C" w:rsidP="00CE3467">
            <w:pPr>
              <w:spacing w:after="60"/>
              <w:jc w:val="right"/>
            </w:pPr>
            <w:r w:rsidRPr="005567F1">
              <w:t>MASTER MINIMUM EQUIPMENT LIST</w:t>
            </w:r>
          </w:p>
        </w:tc>
      </w:tr>
      <w:tr w:rsidR="00F9593C" w:rsidRPr="005567F1" w14:paraId="52282D64" w14:textId="77777777" w:rsidTr="001672EB">
        <w:trPr>
          <w:tblHeader/>
          <w:jc w:val="center"/>
        </w:trPr>
        <w:tc>
          <w:tcPr>
            <w:tcW w:w="5040" w:type="dxa"/>
            <w:tcBorders>
              <w:bottom w:val="single" w:sz="4" w:space="0" w:color="auto"/>
              <w:right w:val="nil"/>
            </w:tcBorders>
            <w:tcMar>
              <w:top w:w="29" w:type="dxa"/>
              <w:bottom w:w="29" w:type="dxa"/>
            </w:tcMar>
          </w:tcPr>
          <w:p w14:paraId="69CD386A" w14:textId="77777777" w:rsidR="00827D30" w:rsidRPr="00817875" w:rsidRDefault="00827D30" w:rsidP="00827D30">
            <w:pPr>
              <w:spacing w:after="60"/>
            </w:pPr>
            <w:r w:rsidRPr="00817875">
              <w:t>REVISION NO. 1</w:t>
            </w:r>
            <w:r>
              <w:t>8</w:t>
            </w:r>
          </w:p>
          <w:p w14:paraId="591284D9" w14:textId="101D53C1" w:rsidR="00F9593C" w:rsidRPr="005567F1" w:rsidRDefault="00827D30" w:rsidP="00827D30">
            <w:pPr>
              <w:spacing w:after="60"/>
            </w:pPr>
            <w:r w:rsidRPr="00817875">
              <w:t xml:space="preserve">DATE: </w:t>
            </w:r>
            <w:r w:rsidR="008800AC">
              <w:t>08/31/2023</w:t>
            </w:r>
          </w:p>
        </w:tc>
        <w:tc>
          <w:tcPr>
            <w:tcW w:w="5040" w:type="dxa"/>
            <w:tcBorders>
              <w:left w:val="nil"/>
            </w:tcBorders>
            <w:tcMar>
              <w:top w:w="29" w:type="dxa"/>
              <w:bottom w:w="29" w:type="dxa"/>
            </w:tcMar>
          </w:tcPr>
          <w:p w14:paraId="367F713E" w14:textId="40A02705" w:rsidR="00F9593C" w:rsidRPr="005567F1" w:rsidRDefault="00F9593C" w:rsidP="00F9593C">
            <w:pPr>
              <w:spacing w:after="60"/>
              <w:jc w:val="right"/>
            </w:pPr>
            <w:r w:rsidRPr="005567F1">
              <w:t xml:space="preserve">PAGE NO. </w:t>
            </w:r>
            <w:r>
              <w:t>23-</w:t>
            </w:r>
            <w:r w:rsidR="00627A93">
              <w:t>6</w:t>
            </w:r>
          </w:p>
        </w:tc>
      </w:tr>
      <w:tr w:rsidR="00F9593C" w:rsidRPr="005567F1" w14:paraId="6411B4A0" w14:textId="77777777" w:rsidTr="001672EB">
        <w:trPr>
          <w:tblHeader/>
          <w:jc w:val="center"/>
        </w:trPr>
        <w:tc>
          <w:tcPr>
            <w:tcW w:w="5040" w:type="dxa"/>
            <w:tcBorders>
              <w:right w:val="single" w:sz="4" w:space="0" w:color="auto"/>
            </w:tcBorders>
            <w:tcMar>
              <w:top w:w="29" w:type="dxa"/>
              <w:bottom w:w="29" w:type="dxa"/>
            </w:tcMar>
            <w:vAlign w:val="center"/>
          </w:tcPr>
          <w:p w14:paraId="6A62354F" w14:textId="77777777" w:rsidR="00F9593C" w:rsidRPr="005567F1" w:rsidRDefault="00F9593C" w:rsidP="00CE3467">
            <w:pPr>
              <w:spacing w:after="60"/>
            </w:pPr>
            <w:r w:rsidRPr="005567F1">
              <w:t>AIRCRAFT:</w:t>
            </w:r>
          </w:p>
          <w:p w14:paraId="54A40BB0" w14:textId="77777777" w:rsidR="00F9593C" w:rsidRPr="005567F1" w:rsidRDefault="00F9593C" w:rsidP="00CE3467">
            <w:pPr>
              <w:spacing w:after="60"/>
            </w:pPr>
            <w:r>
              <w:t>Boeing 787</w:t>
            </w:r>
          </w:p>
        </w:tc>
        <w:tc>
          <w:tcPr>
            <w:tcW w:w="5040" w:type="dxa"/>
            <w:tcBorders>
              <w:left w:val="single" w:sz="4" w:space="0" w:color="auto"/>
            </w:tcBorders>
            <w:tcMar>
              <w:top w:w="29" w:type="dxa"/>
              <w:bottom w:w="29" w:type="dxa"/>
            </w:tcMar>
          </w:tcPr>
          <w:p w14:paraId="34613FAC" w14:textId="77777777" w:rsidR="00F9593C" w:rsidRPr="005567F1" w:rsidRDefault="00F9593C" w:rsidP="00CE3467">
            <w:pPr>
              <w:pStyle w:val="ListParagraph"/>
              <w:spacing w:after="60"/>
              <w:ind w:left="662" w:hanging="720"/>
              <w:rPr>
                <w:b/>
              </w:rPr>
            </w:pPr>
            <w:r w:rsidRPr="005567F1">
              <w:rPr>
                <w:b/>
              </w:rPr>
              <w:t>TABLE KEY</w:t>
            </w:r>
          </w:p>
          <w:p w14:paraId="11D47012" w14:textId="77777777" w:rsidR="00F9593C" w:rsidRPr="005567F1" w:rsidRDefault="00F9593C" w:rsidP="003D433F">
            <w:pPr>
              <w:pStyle w:val="ListParagraph"/>
              <w:numPr>
                <w:ilvl w:val="0"/>
                <w:numId w:val="91"/>
              </w:numPr>
              <w:spacing w:after="60"/>
            </w:pPr>
            <w:r w:rsidRPr="005567F1">
              <w:t>REPAIR CATEGORY</w:t>
            </w:r>
          </w:p>
          <w:p w14:paraId="1DDC1A10" w14:textId="77777777" w:rsidR="00F9593C" w:rsidRPr="005567F1" w:rsidRDefault="00F9593C" w:rsidP="003D433F">
            <w:pPr>
              <w:pStyle w:val="ListParagraph"/>
              <w:numPr>
                <w:ilvl w:val="0"/>
                <w:numId w:val="91"/>
              </w:numPr>
              <w:spacing w:after="60"/>
            </w:pPr>
            <w:r w:rsidRPr="005567F1">
              <w:t>NO. INSTALLED</w:t>
            </w:r>
          </w:p>
          <w:p w14:paraId="1FE0A225" w14:textId="77777777" w:rsidR="00F9593C" w:rsidRPr="005567F1" w:rsidRDefault="00F9593C" w:rsidP="003D433F">
            <w:pPr>
              <w:pStyle w:val="ListParagraph"/>
              <w:numPr>
                <w:ilvl w:val="0"/>
                <w:numId w:val="91"/>
              </w:numPr>
              <w:spacing w:after="60"/>
            </w:pPr>
            <w:r w:rsidRPr="005567F1">
              <w:t>NO. REQUIRED FOR DISPATCH</w:t>
            </w:r>
          </w:p>
          <w:p w14:paraId="07B9201D" w14:textId="77777777" w:rsidR="00F9593C" w:rsidRPr="005567F1" w:rsidRDefault="00F9593C" w:rsidP="003D433F">
            <w:pPr>
              <w:pStyle w:val="ListParagraph"/>
              <w:numPr>
                <w:ilvl w:val="0"/>
                <w:numId w:val="91"/>
              </w:numPr>
              <w:spacing w:after="60"/>
            </w:pPr>
            <w:r w:rsidRPr="005567F1">
              <w:t>REMARKS OR EXCEPTIONS</w:t>
            </w:r>
          </w:p>
        </w:tc>
      </w:tr>
    </w:tbl>
    <w:p w14:paraId="164B51E4" w14:textId="77777777" w:rsidR="00F9593C" w:rsidRPr="005567F1" w:rsidRDefault="00F9593C" w:rsidP="00F9593C">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Communications"/>
      </w:tblPr>
      <w:tblGrid>
        <w:gridCol w:w="1703"/>
        <w:gridCol w:w="2370"/>
        <w:gridCol w:w="151"/>
        <w:gridCol w:w="495"/>
        <w:gridCol w:w="495"/>
        <w:gridCol w:w="495"/>
        <w:gridCol w:w="3743"/>
        <w:gridCol w:w="628"/>
      </w:tblGrid>
      <w:tr w:rsidR="00F9593C" w:rsidRPr="005567F1" w14:paraId="4340A38D"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629163A7" w14:textId="77777777" w:rsidR="00F9593C" w:rsidRPr="005567F1" w:rsidRDefault="00F9593C" w:rsidP="00CE3467">
            <w:pPr>
              <w:ind w:left="360" w:hanging="360"/>
              <w:rPr>
                <w:b/>
              </w:rPr>
            </w:pPr>
            <w:r>
              <w:rPr>
                <w:b/>
              </w:rPr>
              <w:t>23</w:t>
            </w:r>
            <w:r w:rsidRPr="00B15701">
              <w:rPr>
                <w:b/>
              </w:rPr>
              <w:t xml:space="preserve">. </w:t>
            </w:r>
            <w:r>
              <w:rPr>
                <w:b/>
              </w:rPr>
              <w:t>Communications</w:t>
            </w:r>
          </w:p>
        </w:tc>
        <w:tc>
          <w:tcPr>
            <w:tcW w:w="151" w:type="dxa"/>
            <w:tcBorders>
              <w:left w:val="nil"/>
              <w:right w:val="nil"/>
            </w:tcBorders>
            <w:shd w:val="clear" w:color="auto" w:fill="D9D9D9" w:themeFill="background1" w:themeFillShade="D9"/>
          </w:tcPr>
          <w:p w14:paraId="7EA8F6F9" w14:textId="77777777" w:rsidR="00F9593C" w:rsidRPr="005567F1" w:rsidRDefault="00F9593C" w:rsidP="00CE3467">
            <w:pPr>
              <w:rPr>
                <w:b/>
              </w:rPr>
            </w:pPr>
          </w:p>
        </w:tc>
        <w:tc>
          <w:tcPr>
            <w:tcW w:w="495" w:type="dxa"/>
            <w:tcBorders>
              <w:left w:val="nil"/>
              <w:right w:val="nil"/>
            </w:tcBorders>
            <w:shd w:val="clear" w:color="auto" w:fill="D9D9D9" w:themeFill="background1" w:themeFillShade="D9"/>
            <w:tcMar>
              <w:left w:w="29" w:type="dxa"/>
              <w:right w:w="29" w:type="dxa"/>
            </w:tcMar>
          </w:tcPr>
          <w:p w14:paraId="3317B195" w14:textId="77777777" w:rsidR="00F9593C" w:rsidRPr="005567F1" w:rsidRDefault="00F9593C"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2F04762D" w14:textId="77777777" w:rsidR="00F9593C" w:rsidRPr="005567F1" w:rsidRDefault="00F9593C"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5936560B" w14:textId="77777777" w:rsidR="00F9593C" w:rsidRPr="005567F1" w:rsidRDefault="00F9593C"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148FB898" w14:textId="77777777" w:rsidR="00F9593C" w:rsidRPr="005567F1" w:rsidRDefault="00F9593C" w:rsidP="00CE3467">
            <w:pPr>
              <w:rPr>
                <w:b/>
              </w:rPr>
            </w:pPr>
          </w:p>
        </w:tc>
        <w:tc>
          <w:tcPr>
            <w:tcW w:w="628" w:type="dxa"/>
            <w:tcBorders>
              <w:left w:val="nil"/>
            </w:tcBorders>
            <w:shd w:val="clear" w:color="auto" w:fill="D9D9D9" w:themeFill="background1" w:themeFillShade="D9"/>
          </w:tcPr>
          <w:p w14:paraId="68A95577" w14:textId="77777777" w:rsidR="00F9593C" w:rsidRPr="005567F1" w:rsidRDefault="00F9593C" w:rsidP="00CE3467">
            <w:pPr>
              <w:jc w:val="center"/>
              <w:rPr>
                <w:b/>
              </w:rPr>
            </w:pPr>
          </w:p>
        </w:tc>
      </w:tr>
      <w:tr w:rsidR="00F9593C" w:rsidRPr="005567F1" w14:paraId="125CC6F7" w14:textId="77777777" w:rsidTr="009C6E3A">
        <w:trPr>
          <w:tblHeader/>
          <w:jc w:val="center"/>
        </w:trPr>
        <w:tc>
          <w:tcPr>
            <w:tcW w:w="1703" w:type="dxa"/>
            <w:tcBorders>
              <w:bottom w:val="single" w:sz="4" w:space="0" w:color="auto"/>
              <w:right w:val="nil"/>
            </w:tcBorders>
            <w:shd w:val="clear" w:color="auto" w:fill="D9D9D9" w:themeFill="background1" w:themeFillShade="D9"/>
            <w:vAlign w:val="center"/>
          </w:tcPr>
          <w:p w14:paraId="21CF3297" w14:textId="77777777" w:rsidR="00F9593C" w:rsidRPr="00812724" w:rsidRDefault="00F9593C"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24D48095" w14:textId="77777777" w:rsidR="00F9593C" w:rsidRPr="00812724" w:rsidRDefault="00F9593C"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075590AD" w14:textId="77777777" w:rsidR="00F9593C" w:rsidRPr="00812724" w:rsidRDefault="00F9593C"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789BE754" w14:textId="77777777" w:rsidR="00F9593C" w:rsidRPr="00812724" w:rsidRDefault="00F9593C"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10068159" w14:textId="77777777" w:rsidR="00F9593C" w:rsidRPr="00812724" w:rsidRDefault="00F9593C"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649CE24F" w14:textId="77777777" w:rsidR="00F9593C" w:rsidRPr="00812724" w:rsidRDefault="00F9593C" w:rsidP="00CE3467">
            <w:pPr>
              <w:rPr>
                <w:b/>
                <w:sz w:val="16"/>
                <w:szCs w:val="16"/>
              </w:rPr>
            </w:pPr>
            <w:r w:rsidRPr="00812724">
              <w:rPr>
                <w:b/>
                <w:sz w:val="16"/>
                <w:szCs w:val="16"/>
              </w:rPr>
              <w:t>4</w:t>
            </w:r>
          </w:p>
        </w:tc>
        <w:tc>
          <w:tcPr>
            <w:tcW w:w="628" w:type="dxa"/>
            <w:tcBorders>
              <w:left w:val="nil"/>
              <w:bottom w:val="single" w:sz="4" w:space="0" w:color="auto"/>
            </w:tcBorders>
            <w:shd w:val="clear" w:color="auto" w:fill="D9D9D9" w:themeFill="background1" w:themeFillShade="D9"/>
            <w:vAlign w:val="center"/>
          </w:tcPr>
          <w:p w14:paraId="71A2ECA1" w14:textId="77777777" w:rsidR="00F9593C" w:rsidRPr="00812724" w:rsidRDefault="00F9593C" w:rsidP="00CE3467">
            <w:pPr>
              <w:jc w:val="center"/>
              <w:rPr>
                <w:b/>
                <w:sz w:val="12"/>
                <w:szCs w:val="12"/>
              </w:rPr>
            </w:pPr>
            <w:r w:rsidRPr="00812724">
              <w:rPr>
                <w:b/>
                <w:sz w:val="12"/>
                <w:szCs w:val="12"/>
              </w:rPr>
              <w:t>Change Bar</w:t>
            </w:r>
          </w:p>
        </w:tc>
      </w:tr>
      <w:tr w:rsidR="000064A3" w:rsidRPr="005567F1" w14:paraId="6CB776BD" w14:textId="77777777" w:rsidTr="009C6E3A">
        <w:trPr>
          <w:jc w:val="center"/>
        </w:trPr>
        <w:tc>
          <w:tcPr>
            <w:tcW w:w="1703" w:type="dxa"/>
            <w:tcBorders>
              <w:top w:val="nil"/>
              <w:left w:val="single" w:sz="4" w:space="0" w:color="auto"/>
              <w:bottom w:val="nil"/>
              <w:right w:val="nil"/>
            </w:tcBorders>
          </w:tcPr>
          <w:p w14:paraId="0C49A98E" w14:textId="32E945E9" w:rsidR="000064A3" w:rsidRPr="000064A3" w:rsidRDefault="000064A3" w:rsidP="000064A3">
            <w:pPr>
              <w:spacing w:after="240"/>
            </w:pPr>
            <w:r w:rsidRPr="000064A3">
              <w:t>-27-01</w:t>
            </w:r>
          </w:p>
        </w:tc>
        <w:tc>
          <w:tcPr>
            <w:tcW w:w="2521" w:type="dxa"/>
            <w:gridSpan w:val="2"/>
            <w:tcBorders>
              <w:top w:val="nil"/>
              <w:left w:val="nil"/>
              <w:bottom w:val="nil"/>
            </w:tcBorders>
          </w:tcPr>
          <w:p w14:paraId="00FA6C6E" w14:textId="3A2BBEEE" w:rsidR="000064A3" w:rsidRPr="000064A3" w:rsidRDefault="000064A3" w:rsidP="000064A3">
            <w:pPr>
              <w:spacing w:after="240"/>
            </w:pPr>
            <w:r w:rsidRPr="000064A3">
              <w:t>Communication Management System</w:t>
            </w:r>
            <w:r w:rsidRPr="000064A3">
              <w:br/>
              <w:t>(Datalink)</w:t>
            </w:r>
          </w:p>
        </w:tc>
        <w:tc>
          <w:tcPr>
            <w:tcW w:w="495" w:type="dxa"/>
            <w:tcBorders>
              <w:top w:val="nil"/>
              <w:bottom w:val="nil"/>
            </w:tcBorders>
            <w:tcMar>
              <w:left w:w="29" w:type="dxa"/>
              <w:right w:w="29" w:type="dxa"/>
            </w:tcMar>
          </w:tcPr>
          <w:p w14:paraId="221E6226" w14:textId="77777777" w:rsidR="000064A3" w:rsidRPr="000064A3" w:rsidRDefault="000064A3" w:rsidP="000064A3">
            <w:pPr>
              <w:spacing w:after="240"/>
              <w:jc w:val="center"/>
            </w:pPr>
          </w:p>
        </w:tc>
        <w:tc>
          <w:tcPr>
            <w:tcW w:w="495" w:type="dxa"/>
            <w:tcBorders>
              <w:top w:val="nil"/>
              <w:bottom w:val="nil"/>
            </w:tcBorders>
            <w:tcMar>
              <w:left w:w="29" w:type="dxa"/>
              <w:right w:w="29" w:type="dxa"/>
            </w:tcMar>
          </w:tcPr>
          <w:p w14:paraId="02A80967" w14:textId="77777777" w:rsidR="000064A3" w:rsidRPr="000064A3" w:rsidRDefault="000064A3" w:rsidP="000064A3">
            <w:pPr>
              <w:spacing w:after="240"/>
              <w:jc w:val="center"/>
            </w:pPr>
          </w:p>
        </w:tc>
        <w:tc>
          <w:tcPr>
            <w:tcW w:w="495" w:type="dxa"/>
            <w:tcBorders>
              <w:top w:val="nil"/>
              <w:bottom w:val="nil"/>
            </w:tcBorders>
            <w:tcMar>
              <w:left w:w="29" w:type="dxa"/>
              <w:right w:w="29" w:type="dxa"/>
            </w:tcMar>
          </w:tcPr>
          <w:p w14:paraId="037D58E0" w14:textId="77777777" w:rsidR="000064A3" w:rsidRPr="000064A3" w:rsidRDefault="000064A3" w:rsidP="000064A3">
            <w:pPr>
              <w:spacing w:after="240"/>
              <w:jc w:val="center"/>
            </w:pPr>
          </w:p>
        </w:tc>
        <w:tc>
          <w:tcPr>
            <w:tcW w:w="3743" w:type="dxa"/>
            <w:tcBorders>
              <w:top w:val="nil"/>
              <w:bottom w:val="nil"/>
              <w:right w:val="nil"/>
            </w:tcBorders>
          </w:tcPr>
          <w:p w14:paraId="7AC737CB" w14:textId="77777777" w:rsidR="000064A3" w:rsidRPr="000064A3" w:rsidRDefault="000064A3" w:rsidP="000064A3">
            <w:pPr>
              <w:spacing w:after="240"/>
            </w:pPr>
          </w:p>
        </w:tc>
        <w:tc>
          <w:tcPr>
            <w:tcW w:w="628" w:type="dxa"/>
            <w:tcBorders>
              <w:top w:val="nil"/>
              <w:left w:val="nil"/>
              <w:bottom w:val="nil"/>
            </w:tcBorders>
          </w:tcPr>
          <w:p w14:paraId="47B45897" w14:textId="77777777" w:rsidR="000064A3" w:rsidRPr="005567F1" w:rsidRDefault="000064A3" w:rsidP="000064A3">
            <w:pPr>
              <w:jc w:val="center"/>
            </w:pPr>
          </w:p>
        </w:tc>
      </w:tr>
      <w:tr w:rsidR="000064A3" w:rsidRPr="005567F1" w14:paraId="117911FA" w14:textId="77777777" w:rsidTr="000064A3">
        <w:trPr>
          <w:jc w:val="center"/>
        </w:trPr>
        <w:tc>
          <w:tcPr>
            <w:tcW w:w="1703" w:type="dxa"/>
            <w:tcBorders>
              <w:top w:val="nil"/>
              <w:left w:val="single" w:sz="4" w:space="0" w:color="auto"/>
              <w:bottom w:val="nil"/>
              <w:right w:val="nil"/>
            </w:tcBorders>
          </w:tcPr>
          <w:p w14:paraId="5553215A" w14:textId="3B488EA5" w:rsidR="000064A3" w:rsidRPr="000064A3" w:rsidRDefault="000064A3" w:rsidP="000064A3">
            <w:pPr>
              <w:spacing w:after="240"/>
            </w:pPr>
            <w:r w:rsidRPr="000064A3">
              <w:t>-27-01A</w:t>
            </w:r>
          </w:p>
        </w:tc>
        <w:tc>
          <w:tcPr>
            <w:tcW w:w="2521" w:type="dxa"/>
            <w:gridSpan w:val="2"/>
            <w:tcBorders>
              <w:top w:val="nil"/>
              <w:left w:val="nil"/>
              <w:bottom w:val="nil"/>
            </w:tcBorders>
          </w:tcPr>
          <w:p w14:paraId="71335ABA" w14:textId="77777777" w:rsidR="000064A3" w:rsidRPr="000064A3" w:rsidRDefault="000064A3" w:rsidP="000064A3">
            <w:pPr>
              <w:spacing w:after="240"/>
            </w:pPr>
          </w:p>
        </w:tc>
        <w:tc>
          <w:tcPr>
            <w:tcW w:w="495" w:type="dxa"/>
            <w:tcBorders>
              <w:top w:val="nil"/>
              <w:bottom w:val="nil"/>
            </w:tcBorders>
            <w:tcMar>
              <w:left w:w="29" w:type="dxa"/>
              <w:right w:w="29" w:type="dxa"/>
            </w:tcMar>
          </w:tcPr>
          <w:p w14:paraId="5A2C7406" w14:textId="69953624" w:rsidR="000064A3" w:rsidRPr="000064A3" w:rsidRDefault="000064A3" w:rsidP="000064A3">
            <w:pPr>
              <w:spacing w:after="240"/>
              <w:jc w:val="center"/>
            </w:pPr>
            <w:r w:rsidRPr="000064A3">
              <w:t>C</w:t>
            </w:r>
          </w:p>
        </w:tc>
        <w:tc>
          <w:tcPr>
            <w:tcW w:w="495" w:type="dxa"/>
            <w:tcBorders>
              <w:top w:val="nil"/>
              <w:bottom w:val="nil"/>
            </w:tcBorders>
            <w:tcMar>
              <w:left w:w="29" w:type="dxa"/>
              <w:right w:w="29" w:type="dxa"/>
            </w:tcMar>
          </w:tcPr>
          <w:p w14:paraId="766BFE17" w14:textId="1C4AF9FE" w:rsidR="000064A3" w:rsidRPr="000064A3" w:rsidRDefault="000064A3" w:rsidP="000064A3">
            <w:pPr>
              <w:spacing w:after="240"/>
              <w:jc w:val="center"/>
            </w:pPr>
            <w:r w:rsidRPr="000064A3">
              <w:t>2</w:t>
            </w:r>
          </w:p>
        </w:tc>
        <w:tc>
          <w:tcPr>
            <w:tcW w:w="495" w:type="dxa"/>
            <w:tcBorders>
              <w:top w:val="nil"/>
              <w:bottom w:val="nil"/>
            </w:tcBorders>
            <w:tcMar>
              <w:left w:w="29" w:type="dxa"/>
              <w:right w:w="29" w:type="dxa"/>
            </w:tcMar>
          </w:tcPr>
          <w:p w14:paraId="27FFB87C" w14:textId="036542DE" w:rsidR="000064A3" w:rsidRPr="000064A3" w:rsidRDefault="000064A3" w:rsidP="000064A3">
            <w:pPr>
              <w:spacing w:after="240"/>
              <w:jc w:val="center"/>
            </w:pPr>
            <w:r w:rsidRPr="000064A3">
              <w:t>1</w:t>
            </w:r>
          </w:p>
        </w:tc>
        <w:tc>
          <w:tcPr>
            <w:tcW w:w="3743" w:type="dxa"/>
            <w:tcBorders>
              <w:top w:val="nil"/>
              <w:bottom w:val="nil"/>
              <w:right w:val="nil"/>
            </w:tcBorders>
          </w:tcPr>
          <w:p w14:paraId="185537E7" w14:textId="77777777" w:rsidR="000064A3" w:rsidRPr="000064A3" w:rsidRDefault="000064A3" w:rsidP="000064A3">
            <w:pPr>
              <w:spacing w:after="240"/>
            </w:pPr>
          </w:p>
        </w:tc>
        <w:tc>
          <w:tcPr>
            <w:tcW w:w="628" w:type="dxa"/>
            <w:tcBorders>
              <w:top w:val="nil"/>
              <w:left w:val="nil"/>
              <w:bottom w:val="nil"/>
            </w:tcBorders>
          </w:tcPr>
          <w:p w14:paraId="184E5E01" w14:textId="77777777" w:rsidR="000064A3" w:rsidRPr="005567F1" w:rsidRDefault="000064A3" w:rsidP="000064A3">
            <w:pPr>
              <w:jc w:val="center"/>
            </w:pPr>
          </w:p>
        </w:tc>
      </w:tr>
      <w:tr w:rsidR="000064A3" w:rsidRPr="005567F1" w14:paraId="4DF7909F" w14:textId="77777777" w:rsidTr="000064A3">
        <w:trPr>
          <w:jc w:val="center"/>
        </w:trPr>
        <w:tc>
          <w:tcPr>
            <w:tcW w:w="1703" w:type="dxa"/>
            <w:tcBorders>
              <w:top w:val="nil"/>
              <w:left w:val="single" w:sz="4" w:space="0" w:color="auto"/>
              <w:bottom w:val="nil"/>
              <w:right w:val="nil"/>
            </w:tcBorders>
          </w:tcPr>
          <w:p w14:paraId="6CB34D7A" w14:textId="5EC2FDF6" w:rsidR="000064A3" w:rsidRPr="000064A3" w:rsidRDefault="000064A3" w:rsidP="000064A3">
            <w:pPr>
              <w:spacing w:after="240"/>
            </w:pPr>
            <w:r w:rsidRPr="000064A3">
              <w:t>-27-01B</w:t>
            </w:r>
          </w:p>
        </w:tc>
        <w:tc>
          <w:tcPr>
            <w:tcW w:w="2521" w:type="dxa"/>
            <w:gridSpan w:val="2"/>
            <w:tcBorders>
              <w:top w:val="nil"/>
              <w:left w:val="nil"/>
              <w:bottom w:val="nil"/>
            </w:tcBorders>
          </w:tcPr>
          <w:p w14:paraId="35B04139" w14:textId="77777777" w:rsidR="000064A3" w:rsidRPr="000064A3" w:rsidRDefault="000064A3" w:rsidP="000064A3">
            <w:pPr>
              <w:spacing w:after="240"/>
            </w:pPr>
          </w:p>
        </w:tc>
        <w:tc>
          <w:tcPr>
            <w:tcW w:w="495" w:type="dxa"/>
            <w:tcBorders>
              <w:top w:val="nil"/>
              <w:bottom w:val="nil"/>
            </w:tcBorders>
            <w:tcMar>
              <w:left w:w="29" w:type="dxa"/>
              <w:right w:w="29" w:type="dxa"/>
            </w:tcMar>
          </w:tcPr>
          <w:p w14:paraId="45C303F2" w14:textId="7995B2DC" w:rsidR="000064A3" w:rsidRPr="000064A3" w:rsidRDefault="000064A3" w:rsidP="000064A3">
            <w:pPr>
              <w:spacing w:after="240"/>
              <w:jc w:val="center"/>
            </w:pPr>
            <w:r w:rsidRPr="000064A3">
              <w:t>C</w:t>
            </w:r>
          </w:p>
        </w:tc>
        <w:tc>
          <w:tcPr>
            <w:tcW w:w="495" w:type="dxa"/>
            <w:tcBorders>
              <w:top w:val="nil"/>
              <w:bottom w:val="nil"/>
            </w:tcBorders>
            <w:tcMar>
              <w:left w:w="29" w:type="dxa"/>
              <w:right w:w="29" w:type="dxa"/>
            </w:tcMar>
          </w:tcPr>
          <w:p w14:paraId="657B2564" w14:textId="7EFBA2B8" w:rsidR="000064A3" w:rsidRPr="000064A3" w:rsidRDefault="000064A3" w:rsidP="000064A3">
            <w:pPr>
              <w:spacing w:after="240"/>
              <w:jc w:val="center"/>
            </w:pPr>
            <w:r w:rsidRPr="000064A3">
              <w:t>2</w:t>
            </w:r>
          </w:p>
        </w:tc>
        <w:tc>
          <w:tcPr>
            <w:tcW w:w="495" w:type="dxa"/>
            <w:tcBorders>
              <w:top w:val="nil"/>
              <w:bottom w:val="nil"/>
            </w:tcBorders>
            <w:tcMar>
              <w:left w:w="29" w:type="dxa"/>
              <w:right w:w="29" w:type="dxa"/>
            </w:tcMar>
          </w:tcPr>
          <w:p w14:paraId="40565C4C" w14:textId="169E7657" w:rsidR="000064A3" w:rsidRPr="000064A3" w:rsidRDefault="000064A3" w:rsidP="000064A3">
            <w:pPr>
              <w:spacing w:after="240"/>
              <w:jc w:val="center"/>
            </w:pPr>
            <w:r w:rsidRPr="000064A3">
              <w:t>0</w:t>
            </w:r>
          </w:p>
        </w:tc>
        <w:tc>
          <w:tcPr>
            <w:tcW w:w="3743" w:type="dxa"/>
            <w:tcBorders>
              <w:top w:val="nil"/>
              <w:bottom w:val="nil"/>
              <w:right w:val="nil"/>
            </w:tcBorders>
          </w:tcPr>
          <w:p w14:paraId="582EA712" w14:textId="77777777" w:rsidR="000064A3" w:rsidRPr="000064A3" w:rsidRDefault="000064A3" w:rsidP="000064A3">
            <w:pPr>
              <w:pStyle w:val="MMELTableBody"/>
              <w:jc w:val="left"/>
              <w:rPr>
                <w:b w:val="0"/>
              </w:rPr>
            </w:pPr>
            <w:r w:rsidRPr="000064A3">
              <w:rPr>
                <w:b w:val="0"/>
              </w:rPr>
              <w:t>(O) May be inoperative provided:</w:t>
            </w:r>
          </w:p>
          <w:p w14:paraId="0E1E62F8" w14:textId="77777777" w:rsidR="000064A3" w:rsidRDefault="000064A3" w:rsidP="003D433F">
            <w:pPr>
              <w:numPr>
                <w:ilvl w:val="0"/>
                <w:numId w:val="333"/>
              </w:numPr>
            </w:pPr>
            <w:r w:rsidRPr="000064A3">
              <w:t>Alternate procedures are established and used, and</w:t>
            </w:r>
          </w:p>
          <w:p w14:paraId="4C1FA9D3" w14:textId="3EC78AFA" w:rsidR="000064A3" w:rsidRPr="000064A3" w:rsidRDefault="000064A3" w:rsidP="003D433F">
            <w:pPr>
              <w:numPr>
                <w:ilvl w:val="0"/>
                <w:numId w:val="333"/>
              </w:numPr>
              <w:spacing w:after="240"/>
            </w:pPr>
            <w:r w:rsidRPr="000064A3">
              <w:t>Flight remains within 180 minutes of landing at a suitable airport.</w:t>
            </w:r>
          </w:p>
        </w:tc>
        <w:tc>
          <w:tcPr>
            <w:tcW w:w="628" w:type="dxa"/>
            <w:tcBorders>
              <w:top w:val="nil"/>
              <w:left w:val="nil"/>
              <w:bottom w:val="nil"/>
            </w:tcBorders>
          </w:tcPr>
          <w:p w14:paraId="75C2D1CD" w14:textId="77777777" w:rsidR="000064A3" w:rsidRPr="005567F1" w:rsidRDefault="000064A3" w:rsidP="000064A3">
            <w:pPr>
              <w:jc w:val="center"/>
            </w:pPr>
          </w:p>
        </w:tc>
      </w:tr>
      <w:tr w:rsidR="000064A3" w:rsidRPr="005567F1" w14:paraId="3D2674C6" w14:textId="77777777" w:rsidTr="000064A3">
        <w:trPr>
          <w:jc w:val="center"/>
        </w:trPr>
        <w:tc>
          <w:tcPr>
            <w:tcW w:w="1703" w:type="dxa"/>
            <w:tcBorders>
              <w:top w:val="nil"/>
              <w:left w:val="single" w:sz="4" w:space="0" w:color="auto"/>
              <w:bottom w:val="nil"/>
              <w:right w:val="nil"/>
            </w:tcBorders>
          </w:tcPr>
          <w:p w14:paraId="2D73F403" w14:textId="563FCB74" w:rsidR="000064A3" w:rsidRPr="000064A3" w:rsidRDefault="000064A3" w:rsidP="000064A3">
            <w:pPr>
              <w:spacing w:after="240"/>
            </w:pPr>
            <w:r w:rsidRPr="000064A3">
              <w:t>-27-01C</w:t>
            </w:r>
          </w:p>
        </w:tc>
        <w:tc>
          <w:tcPr>
            <w:tcW w:w="2521" w:type="dxa"/>
            <w:gridSpan w:val="2"/>
            <w:tcBorders>
              <w:top w:val="nil"/>
              <w:left w:val="nil"/>
              <w:bottom w:val="nil"/>
            </w:tcBorders>
          </w:tcPr>
          <w:p w14:paraId="5464DF2C" w14:textId="77777777" w:rsidR="000064A3" w:rsidRPr="000064A3" w:rsidRDefault="000064A3" w:rsidP="000064A3">
            <w:pPr>
              <w:spacing w:after="240"/>
            </w:pPr>
          </w:p>
        </w:tc>
        <w:tc>
          <w:tcPr>
            <w:tcW w:w="495" w:type="dxa"/>
            <w:tcBorders>
              <w:top w:val="nil"/>
              <w:bottom w:val="nil"/>
            </w:tcBorders>
            <w:tcMar>
              <w:left w:w="29" w:type="dxa"/>
              <w:right w:w="29" w:type="dxa"/>
            </w:tcMar>
          </w:tcPr>
          <w:p w14:paraId="3CD26AC9" w14:textId="686CF8E1" w:rsidR="000064A3" w:rsidRPr="000064A3" w:rsidRDefault="000064A3" w:rsidP="000064A3">
            <w:pPr>
              <w:spacing w:after="240"/>
              <w:jc w:val="center"/>
            </w:pPr>
            <w:r w:rsidRPr="000064A3">
              <w:t>D</w:t>
            </w:r>
          </w:p>
        </w:tc>
        <w:tc>
          <w:tcPr>
            <w:tcW w:w="495" w:type="dxa"/>
            <w:tcBorders>
              <w:top w:val="nil"/>
              <w:bottom w:val="nil"/>
            </w:tcBorders>
            <w:tcMar>
              <w:left w:w="29" w:type="dxa"/>
              <w:right w:w="29" w:type="dxa"/>
            </w:tcMar>
          </w:tcPr>
          <w:p w14:paraId="6F5765A7" w14:textId="3794C47A" w:rsidR="000064A3" w:rsidRPr="000064A3" w:rsidRDefault="000064A3" w:rsidP="000064A3">
            <w:pPr>
              <w:spacing w:after="240"/>
              <w:jc w:val="center"/>
            </w:pPr>
            <w:r w:rsidRPr="000064A3">
              <w:t>2</w:t>
            </w:r>
          </w:p>
        </w:tc>
        <w:tc>
          <w:tcPr>
            <w:tcW w:w="495" w:type="dxa"/>
            <w:tcBorders>
              <w:top w:val="nil"/>
              <w:bottom w:val="nil"/>
            </w:tcBorders>
            <w:tcMar>
              <w:left w:w="29" w:type="dxa"/>
              <w:right w:w="29" w:type="dxa"/>
            </w:tcMar>
          </w:tcPr>
          <w:p w14:paraId="06E3A032" w14:textId="61425602" w:rsidR="000064A3" w:rsidRPr="000064A3" w:rsidRDefault="000064A3" w:rsidP="000064A3">
            <w:pPr>
              <w:spacing w:after="240"/>
              <w:jc w:val="center"/>
            </w:pPr>
            <w:r w:rsidRPr="000064A3">
              <w:t>0</w:t>
            </w:r>
          </w:p>
        </w:tc>
        <w:tc>
          <w:tcPr>
            <w:tcW w:w="3743" w:type="dxa"/>
            <w:tcBorders>
              <w:top w:val="nil"/>
              <w:bottom w:val="nil"/>
              <w:right w:val="nil"/>
            </w:tcBorders>
          </w:tcPr>
          <w:p w14:paraId="658560A0" w14:textId="48EA74D3" w:rsidR="000064A3" w:rsidRPr="000064A3" w:rsidRDefault="000064A3" w:rsidP="000064A3">
            <w:pPr>
              <w:spacing w:after="240"/>
            </w:pPr>
            <w:r w:rsidRPr="000064A3">
              <w:t>May be inoperative provided procedures do not require its use.</w:t>
            </w:r>
          </w:p>
        </w:tc>
        <w:tc>
          <w:tcPr>
            <w:tcW w:w="628" w:type="dxa"/>
            <w:tcBorders>
              <w:top w:val="nil"/>
              <w:left w:val="nil"/>
              <w:bottom w:val="nil"/>
            </w:tcBorders>
          </w:tcPr>
          <w:p w14:paraId="48D8B862" w14:textId="77777777" w:rsidR="000064A3" w:rsidRPr="005567F1" w:rsidRDefault="000064A3" w:rsidP="000064A3">
            <w:pPr>
              <w:jc w:val="center"/>
            </w:pPr>
          </w:p>
        </w:tc>
      </w:tr>
      <w:tr w:rsidR="000064A3" w:rsidRPr="005567F1" w14:paraId="659A4C88" w14:textId="77777777" w:rsidTr="000064A3">
        <w:trPr>
          <w:jc w:val="center"/>
        </w:trPr>
        <w:tc>
          <w:tcPr>
            <w:tcW w:w="1703" w:type="dxa"/>
            <w:tcBorders>
              <w:top w:val="nil"/>
              <w:left w:val="single" w:sz="4" w:space="0" w:color="auto"/>
              <w:bottom w:val="nil"/>
              <w:right w:val="nil"/>
            </w:tcBorders>
          </w:tcPr>
          <w:p w14:paraId="075A9C5C" w14:textId="6590A448" w:rsidR="000064A3" w:rsidRPr="000064A3" w:rsidRDefault="000064A3" w:rsidP="000064A3">
            <w:pPr>
              <w:spacing w:after="240"/>
            </w:pPr>
            <w:r w:rsidRPr="000064A3">
              <w:t>-27-01-01</w:t>
            </w:r>
          </w:p>
        </w:tc>
        <w:tc>
          <w:tcPr>
            <w:tcW w:w="2521" w:type="dxa"/>
            <w:gridSpan w:val="2"/>
            <w:tcBorders>
              <w:top w:val="nil"/>
              <w:left w:val="nil"/>
              <w:bottom w:val="nil"/>
            </w:tcBorders>
          </w:tcPr>
          <w:p w14:paraId="3A2D3363" w14:textId="78FB51FE" w:rsidR="000064A3" w:rsidRPr="000064A3" w:rsidRDefault="000064A3" w:rsidP="000064A3">
            <w:pPr>
              <w:spacing w:after="240"/>
            </w:pPr>
            <w:r w:rsidRPr="000064A3">
              <w:t>ACPT/CANC/RJCT Switch Lights</w:t>
            </w:r>
          </w:p>
        </w:tc>
        <w:tc>
          <w:tcPr>
            <w:tcW w:w="495" w:type="dxa"/>
            <w:tcBorders>
              <w:top w:val="nil"/>
              <w:bottom w:val="nil"/>
            </w:tcBorders>
            <w:tcMar>
              <w:left w:w="29" w:type="dxa"/>
              <w:right w:w="29" w:type="dxa"/>
            </w:tcMar>
          </w:tcPr>
          <w:p w14:paraId="73193F1E" w14:textId="5C85766E" w:rsidR="000064A3" w:rsidRPr="000064A3" w:rsidRDefault="000064A3" w:rsidP="000064A3">
            <w:pPr>
              <w:spacing w:after="240"/>
              <w:jc w:val="center"/>
            </w:pPr>
            <w:r w:rsidRPr="000064A3">
              <w:t>C</w:t>
            </w:r>
          </w:p>
        </w:tc>
        <w:tc>
          <w:tcPr>
            <w:tcW w:w="495" w:type="dxa"/>
            <w:tcBorders>
              <w:top w:val="nil"/>
              <w:bottom w:val="nil"/>
            </w:tcBorders>
            <w:tcMar>
              <w:left w:w="29" w:type="dxa"/>
              <w:right w:w="29" w:type="dxa"/>
            </w:tcMar>
          </w:tcPr>
          <w:p w14:paraId="2A976027" w14:textId="071D4F3A" w:rsidR="000064A3" w:rsidRPr="000064A3" w:rsidRDefault="000064A3" w:rsidP="000064A3">
            <w:pPr>
              <w:spacing w:after="240"/>
              <w:jc w:val="center"/>
            </w:pPr>
            <w:r w:rsidRPr="000064A3">
              <w:t>6</w:t>
            </w:r>
          </w:p>
        </w:tc>
        <w:tc>
          <w:tcPr>
            <w:tcW w:w="495" w:type="dxa"/>
            <w:tcBorders>
              <w:top w:val="nil"/>
              <w:bottom w:val="nil"/>
            </w:tcBorders>
            <w:tcMar>
              <w:left w:w="29" w:type="dxa"/>
              <w:right w:w="29" w:type="dxa"/>
            </w:tcMar>
          </w:tcPr>
          <w:p w14:paraId="0C50948F" w14:textId="0A7521D1" w:rsidR="000064A3" w:rsidRPr="000064A3" w:rsidRDefault="000064A3" w:rsidP="000064A3">
            <w:pPr>
              <w:spacing w:after="240"/>
              <w:jc w:val="center"/>
            </w:pPr>
            <w:r w:rsidRPr="000064A3">
              <w:t>0</w:t>
            </w:r>
          </w:p>
        </w:tc>
        <w:tc>
          <w:tcPr>
            <w:tcW w:w="3743" w:type="dxa"/>
            <w:tcBorders>
              <w:top w:val="nil"/>
              <w:bottom w:val="nil"/>
              <w:right w:val="nil"/>
            </w:tcBorders>
          </w:tcPr>
          <w:p w14:paraId="0A5FE401" w14:textId="77777777" w:rsidR="000064A3" w:rsidRPr="000064A3" w:rsidRDefault="000064A3" w:rsidP="000064A3">
            <w:pPr>
              <w:spacing w:after="240"/>
            </w:pPr>
          </w:p>
        </w:tc>
        <w:tc>
          <w:tcPr>
            <w:tcW w:w="628" w:type="dxa"/>
            <w:tcBorders>
              <w:top w:val="nil"/>
              <w:left w:val="nil"/>
              <w:bottom w:val="nil"/>
            </w:tcBorders>
          </w:tcPr>
          <w:p w14:paraId="1BBABABB" w14:textId="77777777" w:rsidR="000064A3" w:rsidRPr="005567F1" w:rsidRDefault="000064A3" w:rsidP="000064A3">
            <w:pPr>
              <w:jc w:val="center"/>
            </w:pPr>
          </w:p>
        </w:tc>
      </w:tr>
      <w:tr w:rsidR="000064A3" w:rsidRPr="005567F1" w14:paraId="5FA7406D" w14:textId="77777777" w:rsidTr="000064A3">
        <w:trPr>
          <w:jc w:val="center"/>
        </w:trPr>
        <w:tc>
          <w:tcPr>
            <w:tcW w:w="1703" w:type="dxa"/>
            <w:tcBorders>
              <w:top w:val="nil"/>
              <w:left w:val="single" w:sz="4" w:space="0" w:color="auto"/>
              <w:bottom w:val="nil"/>
              <w:right w:val="nil"/>
            </w:tcBorders>
          </w:tcPr>
          <w:p w14:paraId="6B76EAE0" w14:textId="4A9EF5D0" w:rsidR="000064A3" w:rsidRPr="000064A3" w:rsidRDefault="000064A3" w:rsidP="000064A3">
            <w:pPr>
              <w:spacing w:after="240"/>
            </w:pPr>
            <w:r w:rsidRPr="000064A3">
              <w:t>-41-01</w:t>
            </w:r>
          </w:p>
        </w:tc>
        <w:tc>
          <w:tcPr>
            <w:tcW w:w="2521" w:type="dxa"/>
            <w:gridSpan w:val="2"/>
            <w:tcBorders>
              <w:top w:val="nil"/>
              <w:left w:val="nil"/>
              <w:bottom w:val="nil"/>
            </w:tcBorders>
          </w:tcPr>
          <w:p w14:paraId="4C1D7BAD" w14:textId="4F4910D1" w:rsidR="000064A3" w:rsidRPr="000064A3" w:rsidRDefault="000064A3" w:rsidP="000064A3">
            <w:pPr>
              <w:spacing w:after="240"/>
            </w:pPr>
            <w:r w:rsidRPr="000064A3">
              <w:t>Service Interphone System</w:t>
            </w:r>
          </w:p>
        </w:tc>
        <w:tc>
          <w:tcPr>
            <w:tcW w:w="495" w:type="dxa"/>
            <w:tcBorders>
              <w:top w:val="nil"/>
              <w:bottom w:val="nil"/>
            </w:tcBorders>
            <w:tcMar>
              <w:left w:w="29" w:type="dxa"/>
              <w:right w:w="29" w:type="dxa"/>
            </w:tcMar>
          </w:tcPr>
          <w:p w14:paraId="221E6FB2" w14:textId="77777777" w:rsidR="000064A3" w:rsidRPr="000064A3" w:rsidRDefault="000064A3" w:rsidP="000064A3">
            <w:pPr>
              <w:spacing w:after="240"/>
              <w:jc w:val="center"/>
            </w:pPr>
          </w:p>
        </w:tc>
        <w:tc>
          <w:tcPr>
            <w:tcW w:w="495" w:type="dxa"/>
            <w:tcBorders>
              <w:top w:val="nil"/>
              <w:bottom w:val="nil"/>
            </w:tcBorders>
            <w:tcMar>
              <w:left w:w="29" w:type="dxa"/>
              <w:right w:w="29" w:type="dxa"/>
            </w:tcMar>
          </w:tcPr>
          <w:p w14:paraId="04AFBCF6" w14:textId="77777777" w:rsidR="000064A3" w:rsidRPr="000064A3" w:rsidRDefault="000064A3" w:rsidP="000064A3">
            <w:pPr>
              <w:spacing w:after="240"/>
              <w:jc w:val="center"/>
            </w:pPr>
          </w:p>
        </w:tc>
        <w:tc>
          <w:tcPr>
            <w:tcW w:w="495" w:type="dxa"/>
            <w:tcBorders>
              <w:top w:val="nil"/>
              <w:bottom w:val="nil"/>
            </w:tcBorders>
            <w:tcMar>
              <w:left w:w="29" w:type="dxa"/>
              <w:right w:w="29" w:type="dxa"/>
            </w:tcMar>
          </w:tcPr>
          <w:p w14:paraId="64F0CCCE" w14:textId="77777777" w:rsidR="000064A3" w:rsidRPr="000064A3" w:rsidRDefault="000064A3" w:rsidP="000064A3">
            <w:pPr>
              <w:spacing w:after="240"/>
              <w:jc w:val="center"/>
            </w:pPr>
          </w:p>
        </w:tc>
        <w:tc>
          <w:tcPr>
            <w:tcW w:w="3743" w:type="dxa"/>
            <w:tcBorders>
              <w:top w:val="nil"/>
              <w:bottom w:val="nil"/>
              <w:right w:val="nil"/>
            </w:tcBorders>
          </w:tcPr>
          <w:p w14:paraId="04EDF7D2" w14:textId="77777777" w:rsidR="000064A3" w:rsidRPr="000064A3" w:rsidRDefault="000064A3" w:rsidP="000064A3">
            <w:pPr>
              <w:spacing w:after="240"/>
            </w:pPr>
          </w:p>
        </w:tc>
        <w:tc>
          <w:tcPr>
            <w:tcW w:w="628" w:type="dxa"/>
            <w:tcBorders>
              <w:top w:val="nil"/>
              <w:left w:val="nil"/>
              <w:bottom w:val="nil"/>
            </w:tcBorders>
          </w:tcPr>
          <w:p w14:paraId="3848E5DE" w14:textId="77777777" w:rsidR="000064A3" w:rsidRPr="005567F1" w:rsidRDefault="000064A3" w:rsidP="000064A3">
            <w:pPr>
              <w:jc w:val="center"/>
            </w:pPr>
          </w:p>
        </w:tc>
      </w:tr>
      <w:tr w:rsidR="000064A3" w:rsidRPr="005567F1" w14:paraId="65D9CCAC" w14:textId="77777777" w:rsidTr="000064A3">
        <w:trPr>
          <w:jc w:val="center"/>
        </w:trPr>
        <w:tc>
          <w:tcPr>
            <w:tcW w:w="1703" w:type="dxa"/>
            <w:tcBorders>
              <w:top w:val="nil"/>
              <w:left w:val="single" w:sz="4" w:space="0" w:color="auto"/>
              <w:bottom w:val="nil"/>
              <w:right w:val="nil"/>
            </w:tcBorders>
          </w:tcPr>
          <w:p w14:paraId="2E5F7A14" w14:textId="4116FD1D" w:rsidR="000064A3" w:rsidRPr="000064A3" w:rsidRDefault="000064A3" w:rsidP="000064A3">
            <w:pPr>
              <w:spacing w:after="240"/>
            </w:pPr>
            <w:r w:rsidRPr="000064A3">
              <w:t>-41-01-01</w:t>
            </w:r>
          </w:p>
        </w:tc>
        <w:tc>
          <w:tcPr>
            <w:tcW w:w="2521" w:type="dxa"/>
            <w:gridSpan w:val="2"/>
            <w:tcBorders>
              <w:top w:val="nil"/>
              <w:left w:val="nil"/>
              <w:bottom w:val="nil"/>
            </w:tcBorders>
          </w:tcPr>
          <w:p w14:paraId="1FDB1AFF" w14:textId="29F91D8C" w:rsidR="000064A3" w:rsidRPr="000064A3" w:rsidRDefault="000064A3" w:rsidP="000064A3">
            <w:pPr>
              <w:spacing w:after="240"/>
            </w:pPr>
            <w:r w:rsidRPr="000064A3">
              <w:t>Nose Gear Jack</w:t>
            </w:r>
          </w:p>
        </w:tc>
        <w:tc>
          <w:tcPr>
            <w:tcW w:w="495" w:type="dxa"/>
            <w:tcBorders>
              <w:top w:val="nil"/>
              <w:bottom w:val="nil"/>
            </w:tcBorders>
            <w:tcMar>
              <w:left w:w="29" w:type="dxa"/>
              <w:right w:w="29" w:type="dxa"/>
            </w:tcMar>
          </w:tcPr>
          <w:p w14:paraId="33A77849" w14:textId="77777777" w:rsidR="000064A3" w:rsidRPr="000064A3" w:rsidRDefault="000064A3" w:rsidP="000064A3">
            <w:pPr>
              <w:spacing w:after="240"/>
              <w:jc w:val="center"/>
            </w:pPr>
          </w:p>
        </w:tc>
        <w:tc>
          <w:tcPr>
            <w:tcW w:w="495" w:type="dxa"/>
            <w:tcBorders>
              <w:top w:val="nil"/>
              <w:bottom w:val="nil"/>
            </w:tcBorders>
            <w:tcMar>
              <w:left w:w="29" w:type="dxa"/>
              <w:right w:w="29" w:type="dxa"/>
            </w:tcMar>
          </w:tcPr>
          <w:p w14:paraId="3ABE6595" w14:textId="77777777" w:rsidR="000064A3" w:rsidRPr="000064A3" w:rsidRDefault="000064A3" w:rsidP="000064A3">
            <w:pPr>
              <w:spacing w:after="240"/>
              <w:jc w:val="center"/>
            </w:pPr>
          </w:p>
        </w:tc>
        <w:tc>
          <w:tcPr>
            <w:tcW w:w="495" w:type="dxa"/>
            <w:tcBorders>
              <w:top w:val="nil"/>
              <w:bottom w:val="nil"/>
            </w:tcBorders>
            <w:tcMar>
              <w:left w:w="29" w:type="dxa"/>
              <w:right w:w="29" w:type="dxa"/>
            </w:tcMar>
          </w:tcPr>
          <w:p w14:paraId="354BCF89" w14:textId="77777777" w:rsidR="000064A3" w:rsidRPr="000064A3" w:rsidRDefault="000064A3" w:rsidP="000064A3">
            <w:pPr>
              <w:spacing w:after="240"/>
              <w:jc w:val="center"/>
            </w:pPr>
          </w:p>
        </w:tc>
        <w:tc>
          <w:tcPr>
            <w:tcW w:w="3743" w:type="dxa"/>
            <w:tcBorders>
              <w:top w:val="nil"/>
              <w:bottom w:val="nil"/>
              <w:right w:val="nil"/>
            </w:tcBorders>
          </w:tcPr>
          <w:p w14:paraId="38657C68" w14:textId="77777777" w:rsidR="000064A3" w:rsidRPr="000064A3" w:rsidRDefault="000064A3" w:rsidP="000064A3">
            <w:pPr>
              <w:spacing w:after="240"/>
            </w:pPr>
          </w:p>
        </w:tc>
        <w:tc>
          <w:tcPr>
            <w:tcW w:w="628" w:type="dxa"/>
            <w:tcBorders>
              <w:top w:val="nil"/>
              <w:left w:val="nil"/>
              <w:bottom w:val="nil"/>
            </w:tcBorders>
          </w:tcPr>
          <w:p w14:paraId="2862801E" w14:textId="77777777" w:rsidR="000064A3" w:rsidRPr="005567F1" w:rsidRDefault="000064A3" w:rsidP="000064A3">
            <w:pPr>
              <w:jc w:val="center"/>
            </w:pPr>
          </w:p>
        </w:tc>
      </w:tr>
      <w:tr w:rsidR="000064A3" w:rsidRPr="005567F1" w14:paraId="2A131049" w14:textId="77777777" w:rsidTr="000064A3">
        <w:trPr>
          <w:jc w:val="center"/>
        </w:trPr>
        <w:tc>
          <w:tcPr>
            <w:tcW w:w="1703" w:type="dxa"/>
            <w:tcBorders>
              <w:top w:val="nil"/>
              <w:left w:val="single" w:sz="4" w:space="0" w:color="auto"/>
              <w:bottom w:val="nil"/>
              <w:right w:val="nil"/>
            </w:tcBorders>
          </w:tcPr>
          <w:p w14:paraId="6F8DD127" w14:textId="54EF5FCC" w:rsidR="000064A3" w:rsidRPr="000064A3" w:rsidRDefault="000064A3" w:rsidP="000064A3">
            <w:pPr>
              <w:spacing w:after="240"/>
            </w:pPr>
            <w:r w:rsidRPr="000064A3">
              <w:t>-41-01-01A</w:t>
            </w:r>
          </w:p>
        </w:tc>
        <w:tc>
          <w:tcPr>
            <w:tcW w:w="2521" w:type="dxa"/>
            <w:gridSpan w:val="2"/>
            <w:tcBorders>
              <w:top w:val="nil"/>
              <w:left w:val="nil"/>
              <w:bottom w:val="nil"/>
            </w:tcBorders>
          </w:tcPr>
          <w:p w14:paraId="2E9DA9DF" w14:textId="77777777" w:rsidR="000064A3" w:rsidRPr="000064A3" w:rsidRDefault="000064A3" w:rsidP="000064A3">
            <w:pPr>
              <w:spacing w:after="240"/>
            </w:pPr>
          </w:p>
        </w:tc>
        <w:tc>
          <w:tcPr>
            <w:tcW w:w="495" w:type="dxa"/>
            <w:tcBorders>
              <w:top w:val="nil"/>
              <w:bottom w:val="nil"/>
            </w:tcBorders>
            <w:tcMar>
              <w:left w:w="29" w:type="dxa"/>
              <w:right w:w="29" w:type="dxa"/>
            </w:tcMar>
          </w:tcPr>
          <w:p w14:paraId="718AAEA5" w14:textId="7E3AEA13" w:rsidR="000064A3" w:rsidRPr="000064A3" w:rsidRDefault="000064A3" w:rsidP="000064A3">
            <w:pPr>
              <w:spacing w:after="240"/>
              <w:jc w:val="center"/>
            </w:pPr>
            <w:r w:rsidRPr="000064A3">
              <w:t>C</w:t>
            </w:r>
          </w:p>
        </w:tc>
        <w:tc>
          <w:tcPr>
            <w:tcW w:w="495" w:type="dxa"/>
            <w:tcBorders>
              <w:top w:val="nil"/>
              <w:bottom w:val="nil"/>
            </w:tcBorders>
            <w:tcMar>
              <w:left w:w="29" w:type="dxa"/>
              <w:right w:w="29" w:type="dxa"/>
            </w:tcMar>
          </w:tcPr>
          <w:p w14:paraId="705AD996" w14:textId="3532DA5B" w:rsidR="000064A3" w:rsidRPr="000064A3" w:rsidRDefault="000064A3" w:rsidP="000064A3">
            <w:pPr>
              <w:spacing w:after="240"/>
              <w:jc w:val="center"/>
            </w:pPr>
            <w:r w:rsidRPr="000064A3">
              <w:t>1</w:t>
            </w:r>
          </w:p>
        </w:tc>
        <w:tc>
          <w:tcPr>
            <w:tcW w:w="495" w:type="dxa"/>
            <w:tcBorders>
              <w:top w:val="nil"/>
              <w:bottom w:val="nil"/>
            </w:tcBorders>
            <w:tcMar>
              <w:left w:w="29" w:type="dxa"/>
              <w:right w:w="29" w:type="dxa"/>
            </w:tcMar>
          </w:tcPr>
          <w:p w14:paraId="685A5430" w14:textId="7AEFADD8" w:rsidR="000064A3" w:rsidRPr="000064A3" w:rsidRDefault="000064A3" w:rsidP="000064A3">
            <w:pPr>
              <w:spacing w:after="240"/>
              <w:jc w:val="center"/>
            </w:pPr>
            <w:r w:rsidRPr="000064A3">
              <w:t>0</w:t>
            </w:r>
          </w:p>
        </w:tc>
        <w:tc>
          <w:tcPr>
            <w:tcW w:w="3743" w:type="dxa"/>
            <w:tcBorders>
              <w:top w:val="nil"/>
              <w:bottom w:val="nil"/>
              <w:right w:val="nil"/>
            </w:tcBorders>
          </w:tcPr>
          <w:p w14:paraId="57ED4109" w14:textId="77777777" w:rsidR="000064A3" w:rsidRPr="000064A3" w:rsidRDefault="000064A3" w:rsidP="000064A3">
            <w:pPr>
              <w:pStyle w:val="MMELTableBody"/>
              <w:jc w:val="left"/>
              <w:rPr>
                <w:b w:val="0"/>
              </w:rPr>
            </w:pPr>
            <w:r w:rsidRPr="000064A3">
              <w:rPr>
                <w:b w:val="0"/>
              </w:rPr>
              <w:t>(O) Service interphone flight deck to ground/ground to flight deck function may be inoperative provided:</w:t>
            </w:r>
          </w:p>
          <w:p w14:paraId="0EAE29E5" w14:textId="77777777" w:rsidR="000064A3" w:rsidRDefault="000064A3" w:rsidP="003D433F">
            <w:pPr>
              <w:numPr>
                <w:ilvl w:val="0"/>
                <w:numId w:val="334"/>
              </w:numPr>
            </w:pPr>
            <w:r w:rsidRPr="000064A3">
              <w:t>Nose gear flight interphone jack operates normally, and</w:t>
            </w:r>
          </w:p>
          <w:p w14:paraId="6C5CA9A6" w14:textId="4A89F5CE" w:rsidR="000064A3" w:rsidRPr="000064A3" w:rsidRDefault="000064A3" w:rsidP="003D433F">
            <w:pPr>
              <w:numPr>
                <w:ilvl w:val="0"/>
                <w:numId w:val="334"/>
              </w:numPr>
              <w:spacing w:after="240"/>
            </w:pPr>
            <w:r w:rsidRPr="000064A3">
              <w:t>Alternate procedures are established and used.</w:t>
            </w:r>
          </w:p>
        </w:tc>
        <w:tc>
          <w:tcPr>
            <w:tcW w:w="628" w:type="dxa"/>
            <w:tcBorders>
              <w:top w:val="nil"/>
              <w:left w:val="nil"/>
              <w:bottom w:val="nil"/>
            </w:tcBorders>
          </w:tcPr>
          <w:p w14:paraId="39E53AF1" w14:textId="77777777" w:rsidR="000064A3" w:rsidRPr="005567F1" w:rsidRDefault="000064A3" w:rsidP="000064A3">
            <w:pPr>
              <w:jc w:val="center"/>
            </w:pPr>
          </w:p>
        </w:tc>
      </w:tr>
      <w:tr w:rsidR="000064A3" w:rsidRPr="005567F1" w14:paraId="1516A1B8" w14:textId="77777777" w:rsidTr="000064A3">
        <w:trPr>
          <w:jc w:val="center"/>
        </w:trPr>
        <w:tc>
          <w:tcPr>
            <w:tcW w:w="1703" w:type="dxa"/>
            <w:tcBorders>
              <w:top w:val="nil"/>
              <w:left w:val="single" w:sz="4" w:space="0" w:color="auto"/>
              <w:bottom w:val="nil"/>
              <w:right w:val="nil"/>
            </w:tcBorders>
          </w:tcPr>
          <w:p w14:paraId="3864871A" w14:textId="7054DB4D" w:rsidR="000064A3" w:rsidRPr="000064A3" w:rsidRDefault="000064A3" w:rsidP="000064A3">
            <w:pPr>
              <w:spacing w:after="240"/>
            </w:pPr>
            <w:r w:rsidRPr="000064A3">
              <w:t>-41-01-01B</w:t>
            </w:r>
          </w:p>
        </w:tc>
        <w:tc>
          <w:tcPr>
            <w:tcW w:w="2521" w:type="dxa"/>
            <w:gridSpan w:val="2"/>
            <w:tcBorders>
              <w:top w:val="nil"/>
              <w:left w:val="nil"/>
              <w:bottom w:val="nil"/>
            </w:tcBorders>
          </w:tcPr>
          <w:p w14:paraId="039FCE56" w14:textId="77777777" w:rsidR="000064A3" w:rsidRPr="000064A3" w:rsidRDefault="000064A3" w:rsidP="000064A3">
            <w:pPr>
              <w:spacing w:after="240"/>
            </w:pPr>
          </w:p>
        </w:tc>
        <w:tc>
          <w:tcPr>
            <w:tcW w:w="495" w:type="dxa"/>
            <w:tcBorders>
              <w:top w:val="nil"/>
              <w:bottom w:val="nil"/>
            </w:tcBorders>
            <w:tcMar>
              <w:left w:w="29" w:type="dxa"/>
              <w:right w:w="29" w:type="dxa"/>
            </w:tcMar>
          </w:tcPr>
          <w:p w14:paraId="24BB5D36" w14:textId="026E1F40" w:rsidR="000064A3" w:rsidRPr="000064A3" w:rsidRDefault="000064A3" w:rsidP="000064A3">
            <w:pPr>
              <w:spacing w:after="240"/>
              <w:jc w:val="center"/>
            </w:pPr>
            <w:r w:rsidRPr="000064A3">
              <w:t>B</w:t>
            </w:r>
          </w:p>
        </w:tc>
        <w:tc>
          <w:tcPr>
            <w:tcW w:w="495" w:type="dxa"/>
            <w:tcBorders>
              <w:top w:val="nil"/>
              <w:bottom w:val="nil"/>
            </w:tcBorders>
            <w:tcMar>
              <w:left w:w="29" w:type="dxa"/>
              <w:right w:w="29" w:type="dxa"/>
            </w:tcMar>
          </w:tcPr>
          <w:p w14:paraId="42F39B49" w14:textId="55B17A8B" w:rsidR="000064A3" w:rsidRPr="000064A3" w:rsidRDefault="000064A3" w:rsidP="000064A3">
            <w:pPr>
              <w:spacing w:after="240"/>
              <w:jc w:val="center"/>
            </w:pPr>
            <w:r w:rsidRPr="000064A3">
              <w:t>1</w:t>
            </w:r>
          </w:p>
        </w:tc>
        <w:tc>
          <w:tcPr>
            <w:tcW w:w="495" w:type="dxa"/>
            <w:tcBorders>
              <w:top w:val="nil"/>
              <w:bottom w:val="nil"/>
            </w:tcBorders>
            <w:tcMar>
              <w:left w:w="29" w:type="dxa"/>
              <w:right w:w="29" w:type="dxa"/>
            </w:tcMar>
          </w:tcPr>
          <w:p w14:paraId="169921FA" w14:textId="14B70B5B" w:rsidR="000064A3" w:rsidRPr="000064A3" w:rsidRDefault="000064A3" w:rsidP="000064A3">
            <w:pPr>
              <w:spacing w:after="240"/>
              <w:jc w:val="center"/>
            </w:pPr>
            <w:r w:rsidRPr="000064A3">
              <w:t>0</w:t>
            </w:r>
          </w:p>
        </w:tc>
        <w:tc>
          <w:tcPr>
            <w:tcW w:w="3743" w:type="dxa"/>
            <w:tcBorders>
              <w:top w:val="nil"/>
              <w:bottom w:val="nil"/>
              <w:right w:val="nil"/>
            </w:tcBorders>
          </w:tcPr>
          <w:p w14:paraId="0BB9413A" w14:textId="4D3B58E8" w:rsidR="000064A3" w:rsidRPr="000064A3" w:rsidRDefault="000064A3" w:rsidP="000064A3">
            <w:pPr>
              <w:spacing w:after="240"/>
            </w:pPr>
            <w:r w:rsidRPr="000064A3">
              <w:t>(O) May be inoperative provided alternate procedures are established and used.</w:t>
            </w:r>
          </w:p>
        </w:tc>
        <w:tc>
          <w:tcPr>
            <w:tcW w:w="628" w:type="dxa"/>
            <w:tcBorders>
              <w:top w:val="nil"/>
              <w:left w:val="nil"/>
              <w:bottom w:val="nil"/>
            </w:tcBorders>
          </w:tcPr>
          <w:p w14:paraId="5D07F388" w14:textId="77777777" w:rsidR="000064A3" w:rsidRPr="005567F1" w:rsidRDefault="000064A3" w:rsidP="000064A3">
            <w:pPr>
              <w:jc w:val="center"/>
            </w:pPr>
          </w:p>
        </w:tc>
      </w:tr>
      <w:tr w:rsidR="000064A3" w:rsidRPr="005567F1" w14:paraId="1067D923" w14:textId="77777777" w:rsidTr="000064A3">
        <w:trPr>
          <w:jc w:val="center"/>
        </w:trPr>
        <w:tc>
          <w:tcPr>
            <w:tcW w:w="1703" w:type="dxa"/>
            <w:tcBorders>
              <w:top w:val="nil"/>
              <w:left w:val="single" w:sz="4" w:space="0" w:color="auto"/>
              <w:bottom w:val="single" w:sz="4" w:space="0" w:color="auto"/>
              <w:right w:val="nil"/>
            </w:tcBorders>
          </w:tcPr>
          <w:p w14:paraId="2046C63E" w14:textId="78CE949E" w:rsidR="000064A3" w:rsidRPr="000064A3" w:rsidRDefault="000064A3" w:rsidP="000064A3">
            <w:pPr>
              <w:spacing w:after="240"/>
            </w:pPr>
            <w:r w:rsidRPr="000064A3">
              <w:t>-41-01-02</w:t>
            </w:r>
          </w:p>
        </w:tc>
        <w:tc>
          <w:tcPr>
            <w:tcW w:w="2521" w:type="dxa"/>
            <w:gridSpan w:val="2"/>
            <w:tcBorders>
              <w:top w:val="nil"/>
              <w:left w:val="nil"/>
              <w:bottom w:val="single" w:sz="4" w:space="0" w:color="auto"/>
            </w:tcBorders>
          </w:tcPr>
          <w:p w14:paraId="56300D6B" w14:textId="28287786" w:rsidR="000064A3" w:rsidRPr="000064A3" w:rsidRDefault="000064A3" w:rsidP="000064A3">
            <w:pPr>
              <w:spacing w:after="240"/>
            </w:pPr>
            <w:r w:rsidRPr="000064A3">
              <w:t>Left Main Gear Jack</w:t>
            </w:r>
          </w:p>
        </w:tc>
        <w:tc>
          <w:tcPr>
            <w:tcW w:w="495" w:type="dxa"/>
            <w:tcBorders>
              <w:top w:val="nil"/>
              <w:bottom w:val="single" w:sz="4" w:space="0" w:color="auto"/>
            </w:tcBorders>
            <w:tcMar>
              <w:left w:w="29" w:type="dxa"/>
              <w:right w:w="29" w:type="dxa"/>
            </w:tcMar>
          </w:tcPr>
          <w:p w14:paraId="0C7F93FF" w14:textId="337E088D" w:rsidR="000064A3" w:rsidRPr="000064A3" w:rsidRDefault="000064A3" w:rsidP="000064A3">
            <w:pPr>
              <w:spacing w:after="240"/>
              <w:jc w:val="center"/>
            </w:pPr>
            <w:r w:rsidRPr="000064A3">
              <w:t>D</w:t>
            </w:r>
          </w:p>
        </w:tc>
        <w:tc>
          <w:tcPr>
            <w:tcW w:w="495" w:type="dxa"/>
            <w:tcBorders>
              <w:top w:val="nil"/>
              <w:bottom w:val="single" w:sz="4" w:space="0" w:color="auto"/>
            </w:tcBorders>
            <w:tcMar>
              <w:left w:w="29" w:type="dxa"/>
              <w:right w:w="29" w:type="dxa"/>
            </w:tcMar>
          </w:tcPr>
          <w:p w14:paraId="155D541D" w14:textId="051ADDE5" w:rsidR="000064A3" w:rsidRPr="000064A3" w:rsidRDefault="000064A3" w:rsidP="000064A3">
            <w:pPr>
              <w:spacing w:after="240"/>
              <w:jc w:val="center"/>
            </w:pPr>
            <w:r w:rsidRPr="000064A3">
              <w:t>1</w:t>
            </w:r>
          </w:p>
        </w:tc>
        <w:tc>
          <w:tcPr>
            <w:tcW w:w="495" w:type="dxa"/>
            <w:tcBorders>
              <w:top w:val="nil"/>
              <w:bottom w:val="single" w:sz="4" w:space="0" w:color="auto"/>
            </w:tcBorders>
            <w:tcMar>
              <w:left w:w="29" w:type="dxa"/>
              <w:right w:w="29" w:type="dxa"/>
            </w:tcMar>
          </w:tcPr>
          <w:p w14:paraId="38709209" w14:textId="72BF5768" w:rsidR="000064A3" w:rsidRPr="000064A3" w:rsidRDefault="000064A3" w:rsidP="000064A3">
            <w:pPr>
              <w:spacing w:after="240"/>
              <w:jc w:val="center"/>
            </w:pPr>
            <w:r w:rsidRPr="000064A3">
              <w:t>0</w:t>
            </w:r>
          </w:p>
        </w:tc>
        <w:tc>
          <w:tcPr>
            <w:tcW w:w="3743" w:type="dxa"/>
            <w:tcBorders>
              <w:top w:val="nil"/>
              <w:bottom w:val="single" w:sz="4" w:space="0" w:color="auto"/>
              <w:right w:val="nil"/>
            </w:tcBorders>
          </w:tcPr>
          <w:p w14:paraId="519F3145" w14:textId="318919FB" w:rsidR="000064A3" w:rsidRPr="000064A3" w:rsidRDefault="000064A3" w:rsidP="000064A3">
            <w:pPr>
              <w:spacing w:after="240"/>
            </w:pPr>
            <w:r w:rsidRPr="000064A3">
              <w:t>May be inoperative provided procedures do not require its use.</w:t>
            </w:r>
          </w:p>
        </w:tc>
        <w:tc>
          <w:tcPr>
            <w:tcW w:w="628" w:type="dxa"/>
            <w:tcBorders>
              <w:top w:val="nil"/>
              <w:left w:val="nil"/>
            </w:tcBorders>
          </w:tcPr>
          <w:p w14:paraId="63320146" w14:textId="77777777" w:rsidR="000064A3" w:rsidRPr="005567F1" w:rsidRDefault="000064A3" w:rsidP="000064A3">
            <w:pPr>
              <w:jc w:val="center"/>
            </w:pPr>
          </w:p>
        </w:tc>
      </w:tr>
    </w:tbl>
    <w:p w14:paraId="7B01CD1B" w14:textId="77777777" w:rsidR="00F9593C" w:rsidRDefault="00F9593C" w:rsidP="00F9593C">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3-7"/>
      </w:tblPr>
      <w:tblGrid>
        <w:gridCol w:w="5040"/>
        <w:gridCol w:w="5040"/>
      </w:tblGrid>
      <w:tr w:rsidR="00F9593C" w:rsidRPr="005567F1" w14:paraId="79030C6C" w14:textId="77777777" w:rsidTr="001672EB">
        <w:trPr>
          <w:tblHeader/>
          <w:jc w:val="center"/>
        </w:trPr>
        <w:tc>
          <w:tcPr>
            <w:tcW w:w="5040" w:type="dxa"/>
            <w:tcBorders>
              <w:bottom w:val="single" w:sz="4" w:space="0" w:color="auto"/>
              <w:right w:val="nil"/>
            </w:tcBorders>
            <w:tcMar>
              <w:top w:w="29" w:type="dxa"/>
              <w:bottom w:w="29" w:type="dxa"/>
            </w:tcMar>
          </w:tcPr>
          <w:p w14:paraId="3B724F2E" w14:textId="77777777" w:rsidR="00F9593C" w:rsidRPr="005567F1" w:rsidRDefault="00F9593C" w:rsidP="00CE3467">
            <w:pPr>
              <w:spacing w:after="60"/>
            </w:pPr>
            <w:r>
              <w:lastRenderedPageBreak/>
              <w:t>U.</w:t>
            </w:r>
            <w:r w:rsidRPr="005567F1">
              <w:t>S. DEPARTMENT OF TRANSPORTATION</w:t>
            </w:r>
          </w:p>
          <w:p w14:paraId="2B546F9A" w14:textId="77777777" w:rsidR="00F9593C" w:rsidRPr="005567F1" w:rsidRDefault="00F9593C" w:rsidP="00CE3467">
            <w:pPr>
              <w:spacing w:after="60"/>
            </w:pPr>
            <w:r w:rsidRPr="005567F1">
              <w:t>FEDERAL AVIATION ADMINISTRATION</w:t>
            </w:r>
          </w:p>
        </w:tc>
        <w:tc>
          <w:tcPr>
            <w:tcW w:w="5040" w:type="dxa"/>
            <w:tcBorders>
              <w:left w:val="nil"/>
            </w:tcBorders>
            <w:tcMar>
              <w:top w:w="29" w:type="dxa"/>
              <w:bottom w:w="29" w:type="dxa"/>
            </w:tcMar>
            <w:vAlign w:val="center"/>
          </w:tcPr>
          <w:p w14:paraId="614A4341" w14:textId="77777777" w:rsidR="00F9593C" w:rsidRPr="005567F1" w:rsidRDefault="00F9593C" w:rsidP="00CE3467">
            <w:pPr>
              <w:spacing w:after="60"/>
              <w:jc w:val="right"/>
            </w:pPr>
            <w:r w:rsidRPr="005567F1">
              <w:t>MASTER MINIMUM EQUIPMENT LIST</w:t>
            </w:r>
          </w:p>
        </w:tc>
      </w:tr>
      <w:tr w:rsidR="00F9593C" w:rsidRPr="005567F1" w14:paraId="3A06FEEE" w14:textId="77777777" w:rsidTr="001672EB">
        <w:trPr>
          <w:tblHeader/>
          <w:jc w:val="center"/>
        </w:trPr>
        <w:tc>
          <w:tcPr>
            <w:tcW w:w="5040" w:type="dxa"/>
            <w:tcBorders>
              <w:bottom w:val="single" w:sz="4" w:space="0" w:color="auto"/>
              <w:right w:val="nil"/>
            </w:tcBorders>
            <w:tcMar>
              <w:top w:w="29" w:type="dxa"/>
              <w:bottom w:w="29" w:type="dxa"/>
            </w:tcMar>
          </w:tcPr>
          <w:p w14:paraId="2E603772" w14:textId="77777777" w:rsidR="00827D30" w:rsidRPr="00817875" w:rsidRDefault="00827D30" w:rsidP="00827D30">
            <w:pPr>
              <w:spacing w:after="60"/>
            </w:pPr>
            <w:r w:rsidRPr="00817875">
              <w:t>REVISION NO. 1</w:t>
            </w:r>
            <w:r>
              <w:t>8</w:t>
            </w:r>
          </w:p>
          <w:p w14:paraId="7DBEDE5D" w14:textId="62B32ECF" w:rsidR="00F9593C" w:rsidRPr="005567F1" w:rsidRDefault="00827D30" w:rsidP="00827D30">
            <w:pPr>
              <w:spacing w:after="60"/>
            </w:pPr>
            <w:r w:rsidRPr="00817875">
              <w:t xml:space="preserve">DATE: </w:t>
            </w:r>
            <w:r w:rsidR="008800AC">
              <w:t>08/31/2023</w:t>
            </w:r>
          </w:p>
        </w:tc>
        <w:tc>
          <w:tcPr>
            <w:tcW w:w="5040" w:type="dxa"/>
            <w:tcBorders>
              <w:left w:val="nil"/>
            </w:tcBorders>
            <w:tcMar>
              <w:top w:w="29" w:type="dxa"/>
              <w:bottom w:w="29" w:type="dxa"/>
            </w:tcMar>
          </w:tcPr>
          <w:p w14:paraId="1E6594B7" w14:textId="09477C55" w:rsidR="00F9593C" w:rsidRPr="005567F1" w:rsidRDefault="00F9593C" w:rsidP="00F9593C">
            <w:pPr>
              <w:spacing w:after="60"/>
              <w:jc w:val="right"/>
            </w:pPr>
            <w:r w:rsidRPr="005567F1">
              <w:t xml:space="preserve">PAGE NO. </w:t>
            </w:r>
            <w:r>
              <w:t>23-</w:t>
            </w:r>
            <w:r w:rsidR="00627A93">
              <w:t>7</w:t>
            </w:r>
          </w:p>
        </w:tc>
      </w:tr>
      <w:tr w:rsidR="00F9593C" w:rsidRPr="005567F1" w14:paraId="6A8700B9" w14:textId="77777777" w:rsidTr="001672EB">
        <w:trPr>
          <w:tblHeader/>
          <w:jc w:val="center"/>
        </w:trPr>
        <w:tc>
          <w:tcPr>
            <w:tcW w:w="5040" w:type="dxa"/>
            <w:tcBorders>
              <w:right w:val="single" w:sz="4" w:space="0" w:color="auto"/>
            </w:tcBorders>
            <w:tcMar>
              <w:top w:w="29" w:type="dxa"/>
              <w:bottom w:w="29" w:type="dxa"/>
            </w:tcMar>
            <w:vAlign w:val="center"/>
          </w:tcPr>
          <w:p w14:paraId="396ED11F" w14:textId="77777777" w:rsidR="00F9593C" w:rsidRPr="005567F1" w:rsidRDefault="00F9593C" w:rsidP="00CE3467">
            <w:pPr>
              <w:spacing w:after="60"/>
            </w:pPr>
            <w:r w:rsidRPr="005567F1">
              <w:t>AIRCRAFT:</w:t>
            </w:r>
          </w:p>
          <w:p w14:paraId="6B5951E0" w14:textId="77777777" w:rsidR="00F9593C" w:rsidRPr="005567F1" w:rsidRDefault="00F9593C" w:rsidP="00CE3467">
            <w:pPr>
              <w:spacing w:after="60"/>
            </w:pPr>
            <w:r>
              <w:t>Boeing 787</w:t>
            </w:r>
          </w:p>
        </w:tc>
        <w:tc>
          <w:tcPr>
            <w:tcW w:w="5040" w:type="dxa"/>
            <w:tcBorders>
              <w:left w:val="single" w:sz="4" w:space="0" w:color="auto"/>
            </w:tcBorders>
            <w:tcMar>
              <w:top w:w="29" w:type="dxa"/>
              <w:bottom w:w="29" w:type="dxa"/>
            </w:tcMar>
          </w:tcPr>
          <w:p w14:paraId="5CA6E061" w14:textId="77777777" w:rsidR="00F9593C" w:rsidRPr="005567F1" w:rsidRDefault="00F9593C" w:rsidP="00CE3467">
            <w:pPr>
              <w:pStyle w:val="ListParagraph"/>
              <w:spacing w:after="60"/>
              <w:ind w:left="662" w:hanging="720"/>
              <w:rPr>
                <w:b/>
              </w:rPr>
            </w:pPr>
            <w:r w:rsidRPr="005567F1">
              <w:rPr>
                <w:b/>
              </w:rPr>
              <w:t>TABLE KEY</w:t>
            </w:r>
          </w:p>
          <w:p w14:paraId="08FAD98F" w14:textId="77777777" w:rsidR="00F9593C" w:rsidRPr="005567F1" w:rsidRDefault="00F9593C" w:rsidP="003D433F">
            <w:pPr>
              <w:pStyle w:val="ListParagraph"/>
              <w:numPr>
                <w:ilvl w:val="0"/>
                <w:numId w:val="92"/>
              </w:numPr>
              <w:spacing w:after="60"/>
            </w:pPr>
            <w:r w:rsidRPr="005567F1">
              <w:t>REPAIR CATEGORY</w:t>
            </w:r>
          </w:p>
          <w:p w14:paraId="1A790124" w14:textId="77777777" w:rsidR="00F9593C" w:rsidRPr="005567F1" w:rsidRDefault="00F9593C" w:rsidP="003D433F">
            <w:pPr>
              <w:pStyle w:val="ListParagraph"/>
              <w:numPr>
                <w:ilvl w:val="0"/>
                <w:numId w:val="92"/>
              </w:numPr>
              <w:spacing w:after="60"/>
            </w:pPr>
            <w:r w:rsidRPr="005567F1">
              <w:t>NO. INSTALLED</w:t>
            </w:r>
          </w:p>
          <w:p w14:paraId="2F2D92C7" w14:textId="77777777" w:rsidR="00F9593C" w:rsidRPr="005567F1" w:rsidRDefault="00F9593C" w:rsidP="003D433F">
            <w:pPr>
              <w:pStyle w:val="ListParagraph"/>
              <w:numPr>
                <w:ilvl w:val="0"/>
                <w:numId w:val="92"/>
              </w:numPr>
              <w:spacing w:after="60"/>
            </w:pPr>
            <w:r w:rsidRPr="005567F1">
              <w:t>NO. REQUIRED FOR DISPATCH</w:t>
            </w:r>
          </w:p>
          <w:p w14:paraId="0264A7D3" w14:textId="77777777" w:rsidR="00F9593C" w:rsidRPr="005567F1" w:rsidRDefault="00F9593C" w:rsidP="003D433F">
            <w:pPr>
              <w:pStyle w:val="ListParagraph"/>
              <w:numPr>
                <w:ilvl w:val="0"/>
                <w:numId w:val="92"/>
              </w:numPr>
              <w:spacing w:after="60"/>
            </w:pPr>
            <w:r w:rsidRPr="005567F1">
              <w:t>REMARKS OR EXCEPTIONS</w:t>
            </w:r>
          </w:p>
        </w:tc>
      </w:tr>
    </w:tbl>
    <w:p w14:paraId="5833A674" w14:textId="77777777" w:rsidR="00F9593C" w:rsidRPr="005567F1" w:rsidRDefault="00F9593C" w:rsidP="00F9593C">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Communications"/>
      </w:tblPr>
      <w:tblGrid>
        <w:gridCol w:w="1703"/>
        <w:gridCol w:w="2370"/>
        <w:gridCol w:w="151"/>
        <w:gridCol w:w="495"/>
        <w:gridCol w:w="495"/>
        <w:gridCol w:w="495"/>
        <w:gridCol w:w="3743"/>
        <w:gridCol w:w="628"/>
      </w:tblGrid>
      <w:tr w:rsidR="00F9593C" w:rsidRPr="005567F1" w14:paraId="27813C27"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50859A8A" w14:textId="77777777" w:rsidR="00F9593C" w:rsidRPr="005567F1" w:rsidRDefault="00F9593C" w:rsidP="00CE3467">
            <w:pPr>
              <w:ind w:left="360" w:hanging="360"/>
              <w:rPr>
                <w:b/>
              </w:rPr>
            </w:pPr>
            <w:r>
              <w:rPr>
                <w:b/>
              </w:rPr>
              <w:t>23</w:t>
            </w:r>
            <w:r w:rsidRPr="00B15701">
              <w:rPr>
                <w:b/>
              </w:rPr>
              <w:t xml:space="preserve">. </w:t>
            </w:r>
            <w:r>
              <w:rPr>
                <w:b/>
              </w:rPr>
              <w:t>Communications</w:t>
            </w:r>
          </w:p>
        </w:tc>
        <w:tc>
          <w:tcPr>
            <w:tcW w:w="151" w:type="dxa"/>
            <w:tcBorders>
              <w:left w:val="nil"/>
              <w:right w:val="nil"/>
            </w:tcBorders>
            <w:shd w:val="clear" w:color="auto" w:fill="D9D9D9" w:themeFill="background1" w:themeFillShade="D9"/>
          </w:tcPr>
          <w:p w14:paraId="30867747" w14:textId="77777777" w:rsidR="00F9593C" w:rsidRPr="005567F1" w:rsidRDefault="00F9593C" w:rsidP="00CE3467">
            <w:pPr>
              <w:rPr>
                <w:b/>
              </w:rPr>
            </w:pPr>
          </w:p>
        </w:tc>
        <w:tc>
          <w:tcPr>
            <w:tcW w:w="495" w:type="dxa"/>
            <w:tcBorders>
              <w:left w:val="nil"/>
              <w:right w:val="nil"/>
            </w:tcBorders>
            <w:shd w:val="clear" w:color="auto" w:fill="D9D9D9" w:themeFill="background1" w:themeFillShade="D9"/>
            <w:tcMar>
              <w:left w:w="29" w:type="dxa"/>
              <w:right w:w="29" w:type="dxa"/>
            </w:tcMar>
          </w:tcPr>
          <w:p w14:paraId="319A9BC9" w14:textId="77777777" w:rsidR="00F9593C" w:rsidRPr="005567F1" w:rsidRDefault="00F9593C"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13574251" w14:textId="77777777" w:rsidR="00F9593C" w:rsidRPr="005567F1" w:rsidRDefault="00F9593C"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1597DE2B" w14:textId="77777777" w:rsidR="00F9593C" w:rsidRPr="005567F1" w:rsidRDefault="00F9593C"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7E32C8B2" w14:textId="77777777" w:rsidR="00F9593C" w:rsidRPr="005567F1" w:rsidRDefault="00F9593C" w:rsidP="00CE3467">
            <w:pPr>
              <w:rPr>
                <w:b/>
              </w:rPr>
            </w:pPr>
          </w:p>
        </w:tc>
        <w:tc>
          <w:tcPr>
            <w:tcW w:w="628" w:type="dxa"/>
            <w:tcBorders>
              <w:left w:val="nil"/>
            </w:tcBorders>
            <w:shd w:val="clear" w:color="auto" w:fill="D9D9D9" w:themeFill="background1" w:themeFillShade="D9"/>
          </w:tcPr>
          <w:p w14:paraId="7D4A53E4" w14:textId="77777777" w:rsidR="00F9593C" w:rsidRPr="005567F1" w:rsidRDefault="00F9593C" w:rsidP="00CE3467">
            <w:pPr>
              <w:jc w:val="center"/>
              <w:rPr>
                <w:b/>
              </w:rPr>
            </w:pPr>
          </w:p>
        </w:tc>
      </w:tr>
      <w:tr w:rsidR="00F9593C" w:rsidRPr="005567F1" w14:paraId="6177AB7C"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23ED746B" w14:textId="77777777" w:rsidR="00F9593C" w:rsidRPr="00812724" w:rsidRDefault="00F9593C" w:rsidP="00CE3467">
            <w:pPr>
              <w:rPr>
                <w:b/>
                <w:sz w:val="16"/>
                <w:szCs w:val="16"/>
              </w:rPr>
            </w:pPr>
            <w:r w:rsidRPr="00812724">
              <w:rPr>
                <w:b/>
                <w:sz w:val="16"/>
                <w:szCs w:val="16"/>
              </w:rPr>
              <w:t>Sequence No.</w:t>
            </w:r>
          </w:p>
        </w:tc>
        <w:tc>
          <w:tcPr>
            <w:tcW w:w="2521" w:type="dxa"/>
            <w:gridSpan w:val="2"/>
            <w:tcBorders>
              <w:left w:val="nil"/>
            </w:tcBorders>
            <w:shd w:val="clear" w:color="auto" w:fill="D9D9D9" w:themeFill="background1" w:themeFillShade="D9"/>
            <w:vAlign w:val="center"/>
          </w:tcPr>
          <w:p w14:paraId="6797F4F3" w14:textId="77777777" w:rsidR="00F9593C" w:rsidRPr="00812724" w:rsidRDefault="00F9593C" w:rsidP="00CE3467">
            <w:pPr>
              <w:rPr>
                <w:b/>
                <w:sz w:val="16"/>
                <w:szCs w:val="16"/>
              </w:rPr>
            </w:pPr>
            <w:r w:rsidRPr="00812724">
              <w:rPr>
                <w:b/>
                <w:sz w:val="16"/>
                <w:szCs w:val="16"/>
              </w:rPr>
              <w:t>Item</w:t>
            </w:r>
          </w:p>
        </w:tc>
        <w:tc>
          <w:tcPr>
            <w:tcW w:w="495" w:type="dxa"/>
            <w:shd w:val="clear" w:color="auto" w:fill="D9D9D9" w:themeFill="background1" w:themeFillShade="D9"/>
            <w:tcMar>
              <w:left w:w="29" w:type="dxa"/>
              <w:right w:w="29" w:type="dxa"/>
            </w:tcMar>
            <w:vAlign w:val="center"/>
          </w:tcPr>
          <w:p w14:paraId="4B9D0470" w14:textId="77777777" w:rsidR="00F9593C" w:rsidRPr="00812724" w:rsidRDefault="00F9593C" w:rsidP="00CE3467">
            <w:pPr>
              <w:jc w:val="center"/>
              <w:rPr>
                <w:b/>
                <w:sz w:val="16"/>
                <w:szCs w:val="16"/>
              </w:rPr>
            </w:pPr>
            <w:r w:rsidRPr="00812724">
              <w:rPr>
                <w:b/>
                <w:sz w:val="16"/>
                <w:szCs w:val="16"/>
              </w:rPr>
              <w:t>1</w:t>
            </w:r>
          </w:p>
        </w:tc>
        <w:tc>
          <w:tcPr>
            <w:tcW w:w="495" w:type="dxa"/>
            <w:shd w:val="clear" w:color="auto" w:fill="D9D9D9" w:themeFill="background1" w:themeFillShade="D9"/>
            <w:tcMar>
              <w:left w:w="29" w:type="dxa"/>
              <w:right w:w="29" w:type="dxa"/>
            </w:tcMar>
            <w:vAlign w:val="center"/>
          </w:tcPr>
          <w:p w14:paraId="61C027AF" w14:textId="77777777" w:rsidR="00F9593C" w:rsidRPr="00812724" w:rsidRDefault="00F9593C" w:rsidP="00CE3467">
            <w:pPr>
              <w:jc w:val="center"/>
              <w:rPr>
                <w:b/>
                <w:sz w:val="16"/>
                <w:szCs w:val="16"/>
              </w:rPr>
            </w:pPr>
            <w:r w:rsidRPr="00812724">
              <w:rPr>
                <w:b/>
                <w:sz w:val="16"/>
                <w:szCs w:val="16"/>
              </w:rPr>
              <w:t>2</w:t>
            </w:r>
          </w:p>
        </w:tc>
        <w:tc>
          <w:tcPr>
            <w:tcW w:w="495" w:type="dxa"/>
            <w:shd w:val="clear" w:color="auto" w:fill="D9D9D9" w:themeFill="background1" w:themeFillShade="D9"/>
            <w:tcMar>
              <w:left w:w="29" w:type="dxa"/>
              <w:right w:w="29" w:type="dxa"/>
            </w:tcMar>
            <w:vAlign w:val="center"/>
          </w:tcPr>
          <w:p w14:paraId="23BF4D1A" w14:textId="77777777" w:rsidR="00F9593C" w:rsidRPr="00812724" w:rsidRDefault="00F9593C"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7CFDA0D4" w14:textId="77777777" w:rsidR="00F9593C" w:rsidRPr="00812724" w:rsidRDefault="00F9593C"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290FE2AC" w14:textId="77777777" w:rsidR="00F9593C" w:rsidRPr="00812724" w:rsidRDefault="00F9593C" w:rsidP="00CE3467">
            <w:pPr>
              <w:jc w:val="center"/>
              <w:rPr>
                <w:b/>
                <w:sz w:val="12"/>
                <w:szCs w:val="12"/>
              </w:rPr>
            </w:pPr>
            <w:r w:rsidRPr="00812724">
              <w:rPr>
                <w:b/>
                <w:sz w:val="12"/>
                <w:szCs w:val="12"/>
              </w:rPr>
              <w:t>Change Bar</w:t>
            </w:r>
          </w:p>
        </w:tc>
      </w:tr>
      <w:tr w:rsidR="00D80281" w:rsidRPr="005567F1" w14:paraId="3B8E3EA7" w14:textId="77777777" w:rsidTr="00D80281">
        <w:trPr>
          <w:jc w:val="center"/>
        </w:trPr>
        <w:tc>
          <w:tcPr>
            <w:tcW w:w="1703" w:type="dxa"/>
            <w:tcBorders>
              <w:top w:val="nil"/>
              <w:left w:val="single" w:sz="4" w:space="0" w:color="auto"/>
              <w:bottom w:val="nil"/>
              <w:right w:val="nil"/>
            </w:tcBorders>
          </w:tcPr>
          <w:p w14:paraId="46FAAD6E" w14:textId="2E30BD0D" w:rsidR="00D80281" w:rsidRPr="00D80281" w:rsidRDefault="00D80281" w:rsidP="00D80281">
            <w:pPr>
              <w:spacing w:after="240"/>
            </w:pPr>
            <w:r w:rsidRPr="00D80281">
              <w:t>-51-01</w:t>
            </w:r>
          </w:p>
        </w:tc>
        <w:tc>
          <w:tcPr>
            <w:tcW w:w="2521" w:type="dxa"/>
            <w:gridSpan w:val="2"/>
            <w:tcBorders>
              <w:top w:val="nil"/>
              <w:left w:val="nil"/>
              <w:bottom w:val="nil"/>
            </w:tcBorders>
          </w:tcPr>
          <w:p w14:paraId="19DC38B1" w14:textId="1ED169F3" w:rsidR="00D80281" w:rsidRPr="00D80281" w:rsidRDefault="00D80281" w:rsidP="00D80281">
            <w:pPr>
              <w:spacing w:after="240"/>
            </w:pPr>
            <w:r w:rsidRPr="00D80281">
              <w:t>Audio Control Panels (ACP)</w:t>
            </w:r>
          </w:p>
        </w:tc>
        <w:tc>
          <w:tcPr>
            <w:tcW w:w="495" w:type="dxa"/>
            <w:tcBorders>
              <w:top w:val="nil"/>
              <w:bottom w:val="nil"/>
            </w:tcBorders>
            <w:tcMar>
              <w:left w:w="29" w:type="dxa"/>
              <w:right w:w="29" w:type="dxa"/>
            </w:tcMar>
          </w:tcPr>
          <w:p w14:paraId="3077AF13" w14:textId="77777777" w:rsidR="00D80281" w:rsidRPr="00D80281" w:rsidRDefault="00D80281" w:rsidP="00D80281">
            <w:pPr>
              <w:spacing w:after="240"/>
              <w:jc w:val="center"/>
            </w:pPr>
          </w:p>
        </w:tc>
        <w:tc>
          <w:tcPr>
            <w:tcW w:w="495" w:type="dxa"/>
            <w:tcBorders>
              <w:top w:val="nil"/>
              <w:bottom w:val="nil"/>
            </w:tcBorders>
            <w:tcMar>
              <w:left w:w="29" w:type="dxa"/>
              <w:right w:w="29" w:type="dxa"/>
            </w:tcMar>
          </w:tcPr>
          <w:p w14:paraId="7A843E65" w14:textId="77777777" w:rsidR="00D80281" w:rsidRPr="00D80281" w:rsidRDefault="00D80281" w:rsidP="00D80281">
            <w:pPr>
              <w:spacing w:after="240"/>
              <w:jc w:val="center"/>
            </w:pPr>
          </w:p>
        </w:tc>
        <w:tc>
          <w:tcPr>
            <w:tcW w:w="495" w:type="dxa"/>
            <w:tcBorders>
              <w:top w:val="nil"/>
              <w:bottom w:val="nil"/>
            </w:tcBorders>
            <w:tcMar>
              <w:left w:w="29" w:type="dxa"/>
              <w:right w:w="29" w:type="dxa"/>
            </w:tcMar>
          </w:tcPr>
          <w:p w14:paraId="3E5AA85F" w14:textId="77777777" w:rsidR="00D80281" w:rsidRPr="00D80281" w:rsidRDefault="00D80281" w:rsidP="00D80281">
            <w:pPr>
              <w:spacing w:after="240"/>
              <w:jc w:val="center"/>
            </w:pPr>
          </w:p>
        </w:tc>
        <w:tc>
          <w:tcPr>
            <w:tcW w:w="3743" w:type="dxa"/>
            <w:tcBorders>
              <w:top w:val="nil"/>
              <w:bottom w:val="nil"/>
              <w:right w:val="nil"/>
            </w:tcBorders>
          </w:tcPr>
          <w:p w14:paraId="36FA0BC5" w14:textId="77777777" w:rsidR="00D80281" w:rsidRPr="00D80281" w:rsidRDefault="00D80281" w:rsidP="00D80281">
            <w:pPr>
              <w:spacing w:after="240"/>
            </w:pPr>
          </w:p>
        </w:tc>
        <w:tc>
          <w:tcPr>
            <w:tcW w:w="628" w:type="dxa"/>
            <w:tcBorders>
              <w:left w:val="nil"/>
              <w:bottom w:val="nil"/>
            </w:tcBorders>
          </w:tcPr>
          <w:p w14:paraId="31A25471" w14:textId="77777777" w:rsidR="00D80281" w:rsidRPr="005567F1" w:rsidRDefault="00D80281" w:rsidP="00D80281">
            <w:pPr>
              <w:jc w:val="center"/>
            </w:pPr>
          </w:p>
        </w:tc>
      </w:tr>
      <w:tr w:rsidR="00D80281" w:rsidRPr="005567F1" w14:paraId="35BDD219" w14:textId="77777777" w:rsidTr="00D80281">
        <w:trPr>
          <w:jc w:val="center"/>
        </w:trPr>
        <w:tc>
          <w:tcPr>
            <w:tcW w:w="1703" w:type="dxa"/>
            <w:tcBorders>
              <w:top w:val="nil"/>
              <w:left w:val="single" w:sz="4" w:space="0" w:color="auto"/>
              <w:bottom w:val="nil"/>
              <w:right w:val="nil"/>
            </w:tcBorders>
          </w:tcPr>
          <w:p w14:paraId="5B067112" w14:textId="62DA5B07" w:rsidR="00D80281" w:rsidRPr="00D80281" w:rsidRDefault="00D80281" w:rsidP="00D80281">
            <w:pPr>
              <w:spacing w:after="240"/>
            </w:pPr>
            <w:r w:rsidRPr="00D80281">
              <w:t>-51-01-01</w:t>
            </w:r>
          </w:p>
        </w:tc>
        <w:tc>
          <w:tcPr>
            <w:tcW w:w="2521" w:type="dxa"/>
            <w:gridSpan w:val="2"/>
            <w:tcBorders>
              <w:top w:val="nil"/>
              <w:left w:val="nil"/>
              <w:bottom w:val="nil"/>
            </w:tcBorders>
          </w:tcPr>
          <w:p w14:paraId="212CA8AA" w14:textId="6DE30DE2" w:rsidR="00D80281" w:rsidRPr="00D80281" w:rsidRDefault="00D80281" w:rsidP="00D80281">
            <w:pPr>
              <w:spacing w:after="240"/>
            </w:pPr>
            <w:r w:rsidRPr="00D80281">
              <w:t>First Officer’s Audio Control Panel</w:t>
            </w:r>
          </w:p>
        </w:tc>
        <w:tc>
          <w:tcPr>
            <w:tcW w:w="495" w:type="dxa"/>
            <w:tcBorders>
              <w:top w:val="nil"/>
              <w:bottom w:val="nil"/>
            </w:tcBorders>
            <w:tcMar>
              <w:left w:w="29" w:type="dxa"/>
              <w:right w:w="29" w:type="dxa"/>
            </w:tcMar>
          </w:tcPr>
          <w:p w14:paraId="494F5587" w14:textId="3A9877FC" w:rsidR="00D80281" w:rsidRPr="00D80281" w:rsidRDefault="00D80281" w:rsidP="00D80281">
            <w:pPr>
              <w:spacing w:after="240"/>
              <w:jc w:val="center"/>
            </w:pPr>
            <w:r w:rsidRPr="00D80281">
              <w:t>C</w:t>
            </w:r>
          </w:p>
        </w:tc>
        <w:tc>
          <w:tcPr>
            <w:tcW w:w="495" w:type="dxa"/>
            <w:tcBorders>
              <w:top w:val="nil"/>
              <w:bottom w:val="nil"/>
            </w:tcBorders>
            <w:tcMar>
              <w:left w:w="29" w:type="dxa"/>
              <w:right w:w="29" w:type="dxa"/>
            </w:tcMar>
          </w:tcPr>
          <w:p w14:paraId="0390F8BC" w14:textId="063FD325" w:rsidR="00D80281" w:rsidRPr="00D80281" w:rsidRDefault="00D80281" w:rsidP="00D80281">
            <w:pPr>
              <w:spacing w:after="240"/>
              <w:jc w:val="center"/>
            </w:pPr>
            <w:r w:rsidRPr="00D80281">
              <w:t>1</w:t>
            </w:r>
          </w:p>
        </w:tc>
        <w:tc>
          <w:tcPr>
            <w:tcW w:w="495" w:type="dxa"/>
            <w:tcBorders>
              <w:top w:val="nil"/>
              <w:bottom w:val="nil"/>
            </w:tcBorders>
            <w:tcMar>
              <w:left w:w="29" w:type="dxa"/>
              <w:right w:w="29" w:type="dxa"/>
            </w:tcMar>
          </w:tcPr>
          <w:p w14:paraId="6BA2EBDB" w14:textId="5993E8B0" w:rsidR="00D80281" w:rsidRPr="00D80281" w:rsidRDefault="00D80281" w:rsidP="00D80281">
            <w:pPr>
              <w:spacing w:after="240"/>
              <w:jc w:val="center"/>
            </w:pPr>
            <w:r w:rsidRPr="00D80281">
              <w:t>0</w:t>
            </w:r>
          </w:p>
        </w:tc>
        <w:tc>
          <w:tcPr>
            <w:tcW w:w="3743" w:type="dxa"/>
            <w:tcBorders>
              <w:top w:val="nil"/>
              <w:bottom w:val="nil"/>
              <w:right w:val="nil"/>
            </w:tcBorders>
          </w:tcPr>
          <w:p w14:paraId="1A529543" w14:textId="77777777" w:rsidR="00D80281" w:rsidRPr="00D80281" w:rsidRDefault="00D80281" w:rsidP="00D80281">
            <w:pPr>
              <w:pStyle w:val="MMELTableBody"/>
              <w:spacing w:after="240"/>
              <w:jc w:val="left"/>
              <w:rPr>
                <w:b w:val="0"/>
              </w:rPr>
            </w:pPr>
            <w:r w:rsidRPr="00D80281">
              <w:rPr>
                <w:b w:val="0"/>
              </w:rPr>
              <w:t>(O) First officer’s audio control panel may be inoperative provided first observer’s audio control panel operates normally.</w:t>
            </w:r>
          </w:p>
          <w:p w14:paraId="643F2D2A" w14:textId="6D34DF56" w:rsidR="00D80281" w:rsidRPr="00D80281" w:rsidRDefault="00D80281" w:rsidP="001672EB">
            <w:pPr>
              <w:spacing w:after="240"/>
              <w:ind w:left="734" w:hanging="734"/>
            </w:pPr>
            <w:r w:rsidRPr="00D80281">
              <w:t>NOTE: Any function that operates normally may be used.</w:t>
            </w:r>
          </w:p>
        </w:tc>
        <w:tc>
          <w:tcPr>
            <w:tcW w:w="628" w:type="dxa"/>
            <w:tcBorders>
              <w:top w:val="nil"/>
              <w:left w:val="nil"/>
              <w:bottom w:val="nil"/>
            </w:tcBorders>
          </w:tcPr>
          <w:p w14:paraId="66B480CB" w14:textId="77777777" w:rsidR="00D80281" w:rsidRPr="005567F1" w:rsidRDefault="00D80281" w:rsidP="00D80281">
            <w:pPr>
              <w:jc w:val="center"/>
            </w:pPr>
          </w:p>
        </w:tc>
      </w:tr>
      <w:tr w:rsidR="00D80281" w:rsidRPr="005567F1" w14:paraId="1F7B575E" w14:textId="77777777" w:rsidTr="00D80281">
        <w:trPr>
          <w:jc w:val="center"/>
        </w:trPr>
        <w:tc>
          <w:tcPr>
            <w:tcW w:w="1703" w:type="dxa"/>
            <w:tcBorders>
              <w:top w:val="nil"/>
              <w:left w:val="single" w:sz="4" w:space="0" w:color="auto"/>
              <w:bottom w:val="nil"/>
              <w:right w:val="nil"/>
            </w:tcBorders>
          </w:tcPr>
          <w:p w14:paraId="4E31E791" w14:textId="2068E8B2" w:rsidR="00D80281" w:rsidRPr="00D80281" w:rsidRDefault="00D80281" w:rsidP="00D80281">
            <w:pPr>
              <w:spacing w:after="240"/>
            </w:pPr>
            <w:r w:rsidRPr="00D80281">
              <w:t>-51-01-02</w:t>
            </w:r>
          </w:p>
        </w:tc>
        <w:tc>
          <w:tcPr>
            <w:tcW w:w="2521" w:type="dxa"/>
            <w:gridSpan w:val="2"/>
            <w:tcBorders>
              <w:top w:val="nil"/>
              <w:left w:val="nil"/>
              <w:bottom w:val="nil"/>
            </w:tcBorders>
          </w:tcPr>
          <w:p w14:paraId="6B8D8163" w14:textId="73B3B147" w:rsidR="00D80281" w:rsidRPr="00D80281" w:rsidRDefault="00D80281" w:rsidP="00D80281">
            <w:pPr>
              <w:spacing w:after="240"/>
            </w:pPr>
            <w:r w:rsidRPr="00D80281">
              <w:t>First Observer’s Audio Control Panel</w:t>
            </w:r>
          </w:p>
        </w:tc>
        <w:tc>
          <w:tcPr>
            <w:tcW w:w="495" w:type="dxa"/>
            <w:tcBorders>
              <w:top w:val="nil"/>
              <w:bottom w:val="nil"/>
            </w:tcBorders>
            <w:tcMar>
              <w:left w:w="29" w:type="dxa"/>
              <w:right w:w="29" w:type="dxa"/>
            </w:tcMar>
          </w:tcPr>
          <w:p w14:paraId="2EA99965" w14:textId="4FA4EEF9" w:rsidR="00D80281" w:rsidRPr="00D80281" w:rsidRDefault="00D80281" w:rsidP="00D80281">
            <w:pPr>
              <w:spacing w:after="240"/>
              <w:jc w:val="center"/>
            </w:pPr>
            <w:r w:rsidRPr="00D80281">
              <w:t>A</w:t>
            </w:r>
          </w:p>
        </w:tc>
        <w:tc>
          <w:tcPr>
            <w:tcW w:w="495" w:type="dxa"/>
            <w:tcBorders>
              <w:top w:val="nil"/>
              <w:bottom w:val="nil"/>
            </w:tcBorders>
            <w:tcMar>
              <w:left w:w="29" w:type="dxa"/>
              <w:right w:w="29" w:type="dxa"/>
            </w:tcMar>
          </w:tcPr>
          <w:p w14:paraId="3B6E76DB" w14:textId="05709BCE" w:rsidR="00D80281" w:rsidRPr="00D80281" w:rsidRDefault="00D80281" w:rsidP="00D80281">
            <w:pPr>
              <w:spacing w:after="240"/>
              <w:jc w:val="center"/>
            </w:pPr>
            <w:r w:rsidRPr="00D80281">
              <w:t>1</w:t>
            </w:r>
          </w:p>
        </w:tc>
        <w:tc>
          <w:tcPr>
            <w:tcW w:w="495" w:type="dxa"/>
            <w:tcBorders>
              <w:top w:val="nil"/>
              <w:bottom w:val="nil"/>
            </w:tcBorders>
            <w:tcMar>
              <w:left w:w="29" w:type="dxa"/>
              <w:right w:w="29" w:type="dxa"/>
            </w:tcMar>
          </w:tcPr>
          <w:p w14:paraId="17D28E1F" w14:textId="4C15DD0A" w:rsidR="00D80281" w:rsidRPr="00D80281" w:rsidRDefault="00D80281" w:rsidP="00D80281">
            <w:pPr>
              <w:spacing w:after="240"/>
              <w:jc w:val="center"/>
            </w:pPr>
            <w:r w:rsidRPr="00D80281">
              <w:t>0</w:t>
            </w:r>
          </w:p>
        </w:tc>
        <w:tc>
          <w:tcPr>
            <w:tcW w:w="3743" w:type="dxa"/>
            <w:tcBorders>
              <w:top w:val="nil"/>
              <w:bottom w:val="nil"/>
              <w:right w:val="nil"/>
            </w:tcBorders>
          </w:tcPr>
          <w:p w14:paraId="7DCDB31A" w14:textId="77777777" w:rsidR="00D80281" w:rsidRPr="00D80281" w:rsidRDefault="00D80281" w:rsidP="00D80281">
            <w:pPr>
              <w:pStyle w:val="MMELTableBody"/>
              <w:jc w:val="left"/>
              <w:rPr>
                <w:b w:val="0"/>
              </w:rPr>
            </w:pPr>
            <w:r w:rsidRPr="00D80281">
              <w:rPr>
                <w:b w:val="0"/>
              </w:rPr>
              <w:t>May be inoperative provided:</w:t>
            </w:r>
          </w:p>
          <w:p w14:paraId="575CF0EB" w14:textId="77777777" w:rsidR="00D80281" w:rsidRPr="00D80281" w:rsidRDefault="00D80281" w:rsidP="003D433F">
            <w:pPr>
              <w:numPr>
                <w:ilvl w:val="0"/>
                <w:numId w:val="335"/>
              </w:numPr>
            </w:pPr>
            <w:r w:rsidRPr="00D80281">
              <w:t>First Officer’s audio control panel operates normally, and</w:t>
            </w:r>
          </w:p>
          <w:p w14:paraId="2393469B" w14:textId="50AB9101" w:rsidR="00D80281" w:rsidRPr="00D80281" w:rsidRDefault="00D80281" w:rsidP="003D433F">
            <w:pPr>
              <w:numPr>
                <w:ilvl w:val="0"/>
                <w:numId w:val="335"/>
              </w:numPr>
              <w:spacing w:after="240"/>
            </w:pPr>
            <w:r w:rsidRPr="00D80281">
              <w:t xml:space="preserve">Repairs are made within </w:t>
            </w:r>
            <w:r w:rsidR="001511AB">
              <w:t>2 flight</w:t>
            </w:r>
            <w:r w:rsidR="001511AB">
              <w:noBreakHyphen/>
              <w:t>days</w:t>
            </w:r>
            <w:r w:rsidRPr="00D80281">
              <w:t>.</w:t>
            </w:r>
          </w:p>
          <w:p w14:paraId="03A2F795" w14:textId="64087CFA" w:rsidR="00D80281" w:rsidRPr="00D80281" w:rsidRDefault="00D80281" w:rsidP="001672EB">
            <w:pPr>
              <w:spacing w:after="240"/>
              <w:ind w:left="734" w:hanging="734"/>
            </w:pPr>
            <w:r w:rsidRPr="00D80281">
              <w:t>NOTE: Any function that operates normally may be used.</w:t>
            </w:r>
          </w:p>
        </w:tc>
        <w:tc>
          <w:tcPr>
            <w:tcW w:w="628" w:type="dxa"/>
            <w:tcBorders>
              <w:top w:val="nil"/>
              <w:left w:val="nil"/>
              <w:bottom w:val="nil"/>
            </w:tcBorders>
          </w:tcPr>
          <w:p w14:paraId="1E00CB13" w14:textId="77777777" w:rsidR="00D80281" w:rsidRPr="005567F1" w:rsidRDefault="00D80281" w:rsidP="00D80281">
            <w:pPr>
              <w:jc w:val="center"/>
            </w:pPr>
          </w:p>
        </w:tc>
      </w:tr>
      <w:tr w:rsidR="00D80281" w:rsidRPr="005567F1" w14:paraId="4BEF9BCC" w14:textId="77777777" w:rsidTr="00D80281">
        <w:trPr>
          <w:jc w:val="center"/>
        </w:trPr>
        <w:tc>
          <w:tcPr>
            <w:tcW w:w="1703" w:type="dxa"/>
            <w:tcBorders>
              <w:top w:val="nil"/>
              <w:left w:val="single" w:sz="4" w:space="0" w:color="auto"/>
              <w:bottom w:val="nil"/>
              <w:right w:val="nil"/>
            </w:tcBorders>
          </w:tcPr>
          <w:p w14:paraId="0A5E2EAC" w14:textId="34AF6667" w:rsidR="00D80281" w:rsidRPr="00D80281" w:rsidRDefault="00D80281" w:rsidP="00D80281">
            <w:pPr>
              <w:spacing w:after="240"/>
            </w:pPr>
            <w:r w:rsidRPr="00D80281">
              <w:t>-51-01-03</w:t>
            </w:r>
          </w:p>
        </w:tc>
        <w:tc>
          <w:tcPr>
            <w:tcW w:w="2521" w:type="dxa"/>
            <w:gridSpan w:val="2"/>
            <w:tcBorders>
              <w:top w:val="nil"/>
              <w:left w:val="nil"/>
              <w:bottom w:val="nil"/>
            </w:tcBorders>
          </w:tcPr>
          <w:p w14:paraId="5A313248" w14:textId="47F84041" w:rsidR="00D80281" w:rsidRPr="00D80281" w:rsidRDefault="00D80281" w:rsidP="00D80281">
            <w:pPr>
              <w:spacing w:after="240"/>
            </w:pPr>
            <w:r w:rsidRPr="00D80281">
              <w:t>Network Channels</w:t>
            </w:r>
          </w:p>
        </w:tc>
        <w:tc>
          <w:tcPr>
            <w:tcW w:w="495" w:type="dxa"/>
            <w:tcBorders>
              <w:top w:val="nil"/>
              <w:bottom w:val="nil"/>
            </w:tcBorders>
            <w:tcMar>
              <w:left w:w="29" w:type="dxa"/>
              <w:right w:w="29" w:type="dxa"/>
            </w:tcMar>
          </w:tcPr>
          <w:p w14:paraId="2C62DE08" w14:textId="77777777" w:rsidR="00D80281" w:rsidRPr="00D80281" w:rsidRDefault="00D80281" w:rsidP="00D80281">
            <w:pPr>
              <w:spacing w:after="240"/>
              <w:jc w:val="center"/>
            </w:pPr>
          </w:p>
        </w:tc>
        <w:tc>
          <w:tcPr>
            <w:tcW w:w="495" w:type="dxa"/>
            <w:tcBorders>
              <w:top w:val="nil"/>
              <w:bottom w:val="nil"/>
            </w:tcBorders>
            <w:tcMar>
              <w:left w:w="29" w:type="dxa"/>
              <w:right w:w="29" w:type="dxa"/>
            </w:tcMar>
          </w:tcPr>
          <w:p w14:paraId="67ECA5A1" w14:textId="77777777" w:rsidR="00D80281" w:rsidRPr="00D80281" w:rsidRDefault="00D80281" w:rsidP="00D80281">
            <w:pPr>
              <w:spacing w:after="240"/>
              <w:jc w:val="center"/>
            </w:pPr>
          </w:p>
        </w:tc>
        <w:tc>
          <w:tcPr>
            <w:tcW w:w="495" w:type="dxa"/>
            <w:tcBorders>
              <w:top w:val="nil"/>
              <w:bottom w:val="nil"/>
            </w:tcBorders>
            <w:tcMar>
              <w:left w:w="29" w:type="dxa"/>
              <w:right w:w="29" w:type="dxa"/>
            </w:tcMar>
          </w:tcPr>
          <w:p w14:paraId="7C9B11B0" w14:textId="77777777" w:rsidR="00D80281" w:rsidRPr="00D80281" w:rsidRDefault="00D80281" w:rsidP="00D80281">
            <w:pPr>
              <w:spacing w:after="240"/>
              <w:jc w:val="center"/>
            </w:pPr>
          </w:p>
        </w:tc>
        <w:tc>
          <w:tcPr>
            <w:tcW w:w="3743" w:type="dxa"/>
            <w:tcBorders>
              <w:top w:val="nil"/>
              <w:bottom w:val="nil"/>
              <w:right w:val="nil"/>
            </w:tcBorders>
          </w:tcPr>
          <w:p w14:paraId="640284F9" w14:textId="77777777" w:rsidR="00D80281" w:rsidRPr="00D80281" w:rsidRDefault="00D80281" w:rsidP="00D80281">
            <w:pPr>
              <w:spacing w:after="240"/>
            </w:pPr>
          </w:p>
        </w:tc>
        <w:tc>
          <w:tcPr>
            <w:tcW w:w="628" w:type="dxa"/>
            <w:tcBorders>
              <w:top w:val="nil"/>
              <w:left w:val="nil"/>
              <w:bottom w:val="nil"/>
            </w:tcBorders>
          </w:tcPr>
          <w:p w14:paraId="4FB41DFF" w14:textId="77777777" w:rsidR="00D80281" w:rsidRPr="005567F1" w:rsidRDefault="00D80281" w:rsidP="00D80281">
            <w:pPr>
              <w:jc w:val="center"/>
            </w:pPr>
          </w:p>
        </w:tc>
      </w:tr>
      <w:tr w:rsidR="00D80281" w:rsidRPr="005567F1" w14:paraId="00AD6E1B" w14:textId="77777777" w:rsidTr="00D80281">
        <w:trPr>
          <w:jc w:val="center"/>
        </w:trPr>
        <w:tc>
          <w:tcPr>
            <w:tcW w:w="1703" w:type="dxa"/>
            <w:tcBorders>
              <w:top w:val="nil"/>
              <w:left w:val="single" w:sz="4" w:space="0" w:color="auto"/>
              <w:bottom w:val="nil"/>
              <w:right w:val="nil"/>
            </w:tcBorders>
          </w:tcPr>
          <w:p w14:paraId="70A0CB41" w14:textId="19C5D85B" w:rsidR="00D80281" w:rsidRPr="00D80281" w:rsidRDefault="00D80281" w:rsidP="00D80281">
            <w:pPr>
              <w:spacing w:after="240"/>
            </w:pPr>
            <w:r w:rsidRPr="00D80281">
              <w:t>-51-01-03A</w:t>
            </w:r>
          </w:p>
        </w:tc>
        <w:tc>
          <w:tcPr>
            <w:tcW w:w="2521" w:type="dxa"/>
            <w:gridSpan w:val="2"/>
            <w:tcBorders>
              <w:top w:val="nil"/>
              <w:left w:val="nil"/>
              <w:bottom w:val="nil"/>
            </w:tcBorders>
          </w:tcPr>
          <w:p w14:paraId="63A27C70" w14:textId="5609CD42" w:rsidR="00D80281" w:rsidRPr="00D80281" w:rsidRDefault="00D80281" w:rsidP="00D80281">
            <w:pPr>
              <w:spacing w:after="240"/>
            </w:pPr>
            <w:r w:rsidRPr="00D80281">
              <w:t>Captain and First Officer</w:t>
            </w:r>
          </w:p>
        </w:tc>
        <w:tc>
          <w:tcPr>
            <w:tcW w:w="495" w:type="dxa"/>
            <w:tcBorders>
              <w:top w:val="nil"/>
              <w:bottom w:val="nil"/>
            </w:tcBorders>
            <w:tcMar>
              <w:left w:w="29" w:type="dxa"/>
              <w:right w:w="29" w:type="dxa"/>
            </w:tcMar>
          </w:tcPr>
          <w:p w14:paraId="6B8CD064" w14:textId="511451A4" w:rsidR="00D80281" w:rsidRPr="00D80281" w:rsidRDefault="00D80281" w:rsidP="00D80281">
            <w:pPr>
              <w:spacing w:after="240"/>
              <w:jc w:val="center"/>
            </w:pPr>
            <w:r w:rsidRPr="00D80281">
              <w:t>C</w:t>
            </w:r>
          </w:p>
        </w:tc>
        <w:tc>
          <w:tcPr>
            <w:tcW w:w="495" w:type="dxa"/>
            <w:tcBorders>
              <w:top w:val="nil"/>
              <w:bottom w:val="nil"/>
            </w:tcBorders>
            <w:tcMar>
              <w:left w:w="29" w:type="dxa"/>
              <w:right w:w="29" w:type="dxa"/>
            </w:tcMar>
          </w:tcPr>
          <w:p w14:paraId="14238843" w14:textId="138CD34D" w:rsidR="00D80281" w:rsidRPr="00D80281" w:rsidRDefault="00D80281" w:rsidP="00D80281">
            <w:pPr>
              <w:spacing w:after="240"/>
              <w:jc w:val="center"/>
            </w:pPr>
            <w:r w:rsidRPr="00D80281">
              <w:t>4</w:t>
            </w:r>
          </w:p>
        </w:tc>
        <w:tc>
          <w:tcPr>
            <w:tcW w:w="495" w:type="dxa"/>
            <w:tcBorders>
              <w:top w:val="nil"/>
              <w:bottom w:val="nil"/>
            </w:tcBorders>
            <w:tcMar>
              <w:left w:w="29" w:type="dxa"/>
              <w:right w:w="29" w:type="dxa"/>
            </w:tcMar>
          </w:tcPr>
          <w:p w14:paraId="322F369A" w14:textId="1C92F8D5" w:rsidR="00D80281" w:rsidRPr="00D80281" w:rsidRDefault="00D80281" w:rsidP="00D80281">
            <w:pPr>
              <w:spacing w:after="240"/>
              <w:jc w:val="center"/>
            </w:pPr>
            <w:r w:rsidRPr="00D80281">
              <w:t>2</w:t>
            </w:r>
          </w:p>
        </w:tc>
        <w:tc>
          <w:tcPr>
            <w:tcW w:w="3743" w:type="dxa"/>
            <w:tcBorders>
              <w:top w:val="nil"/>
              <w:bottom w:val="nil"/>
              <w:right w:val="nil"/>
            </w:tcBorders>
          </w:tcPr>
          <w:p w14:paraId="584E77A1" w14:textId="4D60BE46" w:rsidR="00D80281" w:rsidRPr="00D80281" w:rsidRDefault="00D80281" w:rsidP="00D80281">
            <w:pPr>
              <w:spacing w:after="240"/>
            </w:pPr>
            <w:r w:rsidRPr="00D80281">
              <w:t>One may be inoperative for each audio control panel.</w:t>
            </w:r>
          </w:p>
        </w:tc>
        <w:tc>
          <w:tcPr>
            <w:tcW w:w="628" w:type="dxa"/>
            <w:tcBorders>
              <w:top w:val="nil"/>
              <w:left w:val="nil"/>
              <w:bottom w:val="nil"/>
            </w:tcBorders>
          </w:tcPr>
          <w:p w14:paraId="5550327B" w14:textId="77777777" w:rsidR="00D80281" w:rsidRPr="005567F1" w:rsidRDefault="00D80281" w:rsidP="00D80281">
            <w:pPr>
              <w:jc w:val="center"/>
            </w:pPr>
          </w:p>
        </w:tc>
      </w:tr>
      <w:tr w:rsidR="00D80281" w:rsidRPr="005567F1" w14:paraId="2E68A084" w14:textId="77777777" w:rsidTr="00D80281">
        <w:trPr>
          <w:jc w:val="center"/>
        </w:trPr>
        <w:tc>
          <w:tcPr>
            <w:tcW w:w="1703" w:type="dxa"/>
            <w:tcBorders>
              <w:top w:val="nil"/>
              <w:left w:val="single" w:sz="4" w:space="0" w:color="auto"/>
              <w:bottom w:val="nil"/>
              <w:right w:val="nil"/>
            </w:tcBorders>
          </w:tcPr>
          <w:p w14:paraId="59D38537" w14:textId="1370546E" w:rsidR="00D80281" w:rsidRPr="00D80281" w:rsidRDefault="00D80281" w:rsidP="00D80281">
            <w:pPr>
              <w:spacing w:after="240"/>
            </w:pPr>
            <w:r w:rsidRPr="00D80281">
              <w:t>-51-01-03B</w:t>
            </w:r>
          </w:p>
        </w:tc>
        <w:tc>
          <w:tcPr>
            <w:tcW w:w="2521" w:type="dxa"/>
            <w:gridSpan w:val="2"/>
            <w:tcBorders>
              <w:top w:val="nil"/>
              <w:left w:val="nil"/>
              <w:bottom w:val="nil"/>
            </w:tcBorders>
          </w:tcPr>
          <w:p w14:paraId="22AA878B" w14:textId="5763C0FF" w:rsidR="00D80281" w:rsidRPr="00D80281" w:rsidRDefault="00D80281" w:rsidP="00D80281">
            <w:pPr>
              <w:spacing w:after="240"/>
            </w:pPr>
            <w:r w:rsidRPr="00D80281">
              <w:t>First Observer</w:t>
            </w:r>
          </w:p>
        </w:tc>
        <w:tc>
          <w:tcPr>
            <w:tcW w:w="495" w:type="dxa"/>
            <w:tcBorders>
              <w:top w:val="nil"/>
              <w:bottom w:val="nil"/>
            </w:tcBorders>
            <w:tcMar>
              <w:left w:w="29" w:type="dxa"/>
              <w:right w:w="29" w:type="dxa"/>
            </w:tcMar>
          </w:tcPr>
          <w:p w14:paraId="031E9CF1" w14:textId="28EFE9F4" w:rsidR="00D80281" w:rsidRPr="00D80281" w:rsidRDefault="00D80281" w:rsidP="00D80281">
            <w:pPr>
              <w:spacing w:after="240"/>
              <w:jc w:val="center"/>
            </w:pPr>
            <w:r w:rsidRPr="00D80281">
              <w:t>D</w:t>
            </w:r>
          </w:p>
        </w:tc>
        <w:tc>
          <w:tcPr>
            <w:tcW w:w="495" w:type="dxa"/>
            <w:tcBorders>
              <w:top w:val="nil"/>
              <w:bottom w:val="nil"/>
            </w:tcBorders>
            <w:tcMar>
              <w:left w:w="29" w:type="dxa"/>
              <w:right w:w="29" w:type="dxa"/>
            </w:tcMar>
          </w:tcPr>
          <w:p w14:paraId="48777AEE" w14:textId="16EEFE06" w:rsidR="00D80281" w:rsidRPr="00D80281" w:rsidRDefault="00D80281" w:rsidP="00D80281">
            <w:pPr>
              <w:spacing w:after="240"/>
              <w:jc w:val="center"/>
            </w:pPr>
            <w:r w:rsidRPr="00D80281">
              <w:t>2</w:t>
            </w:r>
          </w:p>
        </w:tc>
        <w:tc>
          <w:tcPr>
            <w:tcW w:w="495" w:type="dxa"/>
            <w:tcBorders>
              <w:top w:val="nil"/>
              <w:bottom w:val="nil"/>
            </w:tcBorders>
            <w:tcMar>
              <w:left w:w="29" w:type="dxa"/>
              <w:right w:w="29" w:type="dxa"/>
            </w:tcMar>
          </w:tcPr>
          <w:p w14:paraId="2AB3CAD7" w14:textId="6993F17C" w:rsidR="00D80281" w:rsidRPr="00D80281" w:rsidRDefault="00D80281" w:rsidP="00D80281">
            <w:pPr>
              <w:spacing w:after="240"/>
              <w:jc w:val="center"/>
            </w:pPr>
            <w:r w:rsidRPr="00D80281">
              <w:t>1</w:t>
            </w:r>
          </w:p>
        </w:tc>
        <w:tc>
          <w:tcPr>
            <w:tcW w:w="3743" w:type="dxa"/>
            <w:tcBorders>
              <w:top w:val="nil"/>
              <w:bottom w:val="nil"/>
              <w:right w:val="nil"/>
            </w:tcBorders>
          </w:tcPr>
          <w:p w14:paraId="4E79646F" w14:textId="6BA422EC" w:rsidR="00D80281" w:rsidRPr="00D80281" w:rsidRDefault="00D80281" w:rsidP="00D80281">
            <w:pPr>
              <w:spacing w:after="240"/>
            </w:pPr>
            <w:r w:rsidRPr="00D80281">
              <w:t xml:space="preserve">One may be inoperative. </w:t>
            </w:r>
          </w:p>
        </w:tc>
        <w:tc>
          <w:tcPr>
            <w:tcW w:w="628" w:type="dxa"/>
            <w:tcBorders>
              <w:top w:val="nil"/>
              <w:left w:val="nil"/>
              <w:bottom w:val="nil"/>
            </w:tcBorders>
          </w:tcPr>
          <w:p w14:paraId="220ED75C" w14:textId="77777777" w:rsidR="00D80281" w:rsidRPr="005567F1" w:rsidRDefault="00D80281" w:rsidP="00D80281">
            <w:pPr>
              <w:jc w:val="center"/>
            </w:pPr>
          </w:p>
        </w:tc>
      </w:tr>
      <w:tr w:rsidR="00D80281" w:rsidRPr="005567F1" w14:paraId="78AD96D2" w14:textId="77777777" w:rsidTr="00D80281">
        <w:trPr>
          <w:jc w:val="center"/>
        </w:trPr>
        <w:tc>
          <w:tcPr>
            <w:tcW w:w="1703" w:type="dxa"/>
            <w:tcBorders>
              <w:top w:val="nil"/>
              <w:left w:val="single" w:sz="4" w:space="0" w:color="auto"/>
              <w:bottom w:val="nil"/>
              <w:right w:val="nil"/>
            </w:tcBorders>
          </w:tcPr>
          <w:p w14:paraId="7EE2B55A" w14:textId="12DCA1C3" w:rsidR="00D80281" w:rsidRPr="00D80281" w:rsidRDefault="00D80281" w:rsidP="00D80281">
            <w:pPr>
              <w:spacing w:after="240"/>
            </w:pPr>
            <w:r w:rsidRPr="00D80281">
              <w:t>-51-01-04</w:t>
            </w:r>
          </w:p>
        </w:tc>
        <w:tc>
          <w:tcPr>
            <w:tcW w:w="2521" w:type="dxa"/>
            <w:gridSpan w:val="2"/>
            <w:tcBorders>
              <w:top w:val="nil"/>
              <w:left w:val="nil"/>
              <w:bottom w:val="nil"/>
            </w:tcBorders>
          </w:tcPr>
          <w:p w14:paraId="5A542FE2" w14:textId="35366A37" w:rsidR="00D80281" w:rsidRPr="00D80281" w:rsidRDefault="00D80281" w:rsidP="00D80281">
            <w:pPr>
              <w:spacing w:after="240"/>
            </w:pPr>
            <w:r w:rsidRPr="00D80281">
              <w:t>MIC/CALL Lights</w:t>
            </w:r>
          </w:p>
        </w:tc>
        <w:tc>
          <w:tcPr>
            <w:tcW w:w="495" w:type="dxa"/>
            <w:tcBorders>
              <w:top w:val="nil"/>
              <w:bottom w:val="nil"/>
            </w:tcBorders>
            <w:tcMar>
              <w:left w:w="29" w:type="dxa"/>
              <w:right w:w="29" w:type="dxa"/>
            </w:tcMar>
          </w:tcPr>
          <w:p w14:paraId="6ABDEA68" w14:textId="77777777" w:rsidR="00D80281" w:rsidRPr="00D80281" w:rsidRDefault="00D80281" w:rsidP="00D80281">
            <w:pPr>
              <w:spacing w:after="240"/>
              <w:jc w:val="center"/>
            </w:pPr>
          </w:p>
        </w:tc>
        <w:tc>
          <w:tcPr>
            <w:tcW w:w="495" w:type="dxa"/>
            <w:tcBorders>
              <w:top w:val="nil"/>
              <w:bottom w:val="nil"/>
            </w:tcBorders>
            <w:tcMar>
              <w:left w:w="29" w:type="dxa"/>
              <w:right w:w="29" w:type="dxa"/>
            </w:tcMar>
          </w:tcPr>
          <w:p w14:paraId="12D69AE9" w14:textId="77777777" w:rsidR="00D80281" w:rsidRPr="00D80281" w:rsidRDefault="00D80281" w:rsidP="00D80281">
            <w:pPr>
              <w:spacing w:after="240"/>
              <w:jc w:val="center"/>
            </w:pPr>
          </w:p>
        </w:tc>
        <w:tc>
          <w:tcPr>
            <w:tcW w:w="495" w:type="dxa"/>
            <w:tcBorders>
              <w:top w:val="nil"/>
              <w:bottom w:val="nil"/>
            </w:tcBorders>
            <w:tcMar>
              <w:left w:w="29" w:type="dxa"/>
              <w:right w:w="29" w:type="dxa"/>
            </w:tcMar>
          </w:tcPr>
          <w:p w14:paraId="4E018B2D" w14:textId="77777777" w:rsidR="00D80281" w:rsidRPr="00D80281" w:rsidRDefault="00D80281" w:rsidP="00D80281">
            <w:pPr>
              <w:spacing w:after="240"/>
              <w:jc w:val="center"/>
            </w:pPr>
          </w:p>
        </w:tc>
        <w:tc>
          <w:tcPr>
            <w:tcW w:w="3743" w:type="dxa"/>
            <w:tcBorders>
              <w:top w:val="nil"/>
              <w:bottom w:val="nil"/>
              <w:right w:val="nil"/>
            </w:tcBorders>
          </w:tcPr>
          <w:p w14:paraId="2C450F78" w14:textId="77777777" w:rsidR="00D80281" w:rsidRPr="00D80281" w:rsidRDefault="00D80281" w:rsidP="00D80281">
            <w:pPr>
              <w:spacing w:after="240"/>
            </w:pPr>
          </w:p>
        </w:tc>
        <w:tc>
          <w:tcPr>
            <w:tcW w:w="628" w:type="dxa"/>
            <w:tcBorders>
              <w:top w:val="nil"/>
              <w:left w:val="nil"/>
              <w:bottom w:val="nil"/>
            </w:tcBorders>
          </w:tcPr>
          <w:p w14:paraId="706F4B6D" w14:textId="77777777" w:rsidR="00D80281" w:rsidRPr="005567F1" w:rsidRDefault="00D80281" w:rsidP="00D80281">
            <w:pPr>
              <w:jc w:val="center"/>
            </w:pPr>
          </w:p>
        </w:tc>
      </w:tr>
      <w:tr w:rsidR="00D80281" w:rsidRPr="005567F1" w14:paraId="7A0A87C2" w14:textId="77777777" w:rsidTr="00D80281">
        <w:trPr>
          <w:jc w:val="center"/>
        </w:trPr>
        <w:tc>
          <w:tcPr>
            <w:tcW w:w="1703" w:type="dxa"/>
            <w:tcBorders>
              <w:top w:val="nil"/>
              <w:left w:val="single" w:sz="4" w:space="0" w:color="auto"/>
              <w:bottom w:val="nil"/>
              <w:right w:val="nil"/>
            </w:tcBorders>
          </w:tcPr>
          <w:p w14:paraId="367FEACE" w14:textId="0395988D" w:rsidR="00D80281" w:rsidRPr="00D80281" w:rsidRDefault="00D80281" w:rsidP="00D80281">
            <w:pPr>
              <w:spacing w:after="240"/>
            </w:pPr>
            <w:r w:rsidRPr="00D80281">
              <w:t>-51-01-04A</w:t>
            </w:r>
          </w:p>
        </w:tc>
        <w:tc>
          <w:tcPr>
            <w:tcW w:w="2521" w:type="dxa"/>
            <w:gridSpan w:val="2"/>
            <w:tcBorders>
              <w:top w:val="nil"/>
              <w:left w:val="nil"/>
              <w:bottom w:val="nil"/>
            </w:tcBorders>
          </w:tcPr>
          <w:p w14:paraId="645FA5B1" w14:textId="1D0A0129" w:rsidR="00D80281" w:rsidRPr="00D80281" w:rsidRDefault="00D80281" w:rsidP="00D80281">
            <w:pPr>
              <w:spacing w:after="240"/>
            </w:pPr>
            <w:r w:rsidRPr="00D80281">
              <w:t>Captain and First Officer</w:t>
            </w:r>
          </w:p>
        </w:tc>
        <w:tc>
          <w:tcPr>
            <w:tcW w:w="495" w:type="dxa"/>
            <w:tcBorders>
              <w:top w:val="nil"/>
              <w:bottom w:val="nil"/>
            </w:tcBorders>
            <w:tcMar>
              <w:left w:w="29" w:type="dxa"/>
              <w:right w:w="29" w:type="dxa"/>
            </w:tcMar>
          </w:tcPr>
          <w:p w14:paraId="446474BB" w14:textId="23DB549E" w:rsidR="00D80281" w:rsidRPr="00D80281" w:rsidRDefault="00D80281" w:rsidP="00D80281">
            <w:pPr>
              <w:spacing w:after="240"/>
              <w:jc w:val="center"/>
            </w:pPr>
            <w:r w:rsidRPr="00D80281">
              <w:t>C</w:t>
            </w:r>
          </w:p>
        </w:tc>
        <w:tc>
          <w:tcPr>
            <w:tcW w:w="495" w:type="dxa"/>
            <w:tcBorders>
              <w:top w:val="nil"/>
              <w:bottom w:val="nil"/>
            </w:tcBorders>
            <w:tcMar>
              <w:left w:w="29" w:type="dxa"/>
              <w:right w:w="29" w:type="dxa"/>
            </w:tcMar>
          </w:tcPr>
          <w:p w14:paraId="5CDF0652" w14:textId="3049F942" w:rsidR="00D80281" w:rsidRPr="00D80281" w:rsidRDefault="00D80281" w:rsidP="00D80281">
            <w:pPr>
              <w:spacing w:after="240"/>
              <w:jc w:val="center"/>
            </w:pPr>
            <w:r w:rsidRPr="00D80281">
              <w:t>36</w:t>
            </w:r>
          </w:p>
        </w:tc>
        <w:tc>
          <w:tcPr>
            <w:tcW w:w="495" w:type="dxa"/>
            <w:tcBorders>
              <w:top w:val="nil"/>
              <w:bottom w:val="nil"/>
            </w:tcBorders>
            <w:tcMar>
              <w:left w:w="29" w:type="dxa"/>
              <w:right w:w="29" w:type="dxa"/>
            </w:tcMar>
          </w:tcPr>
          <w:p w14:paraId="73025034" w14:textId="20EC13DF" w:rsidR="00D80281" w:rsidRPr="00D80281" w:rsidRDefault="00D80281" w:rsidP="00D80281">
            <w:pPr>
              <w:spacing w:after="240"/>
              <w:jc w:val="center"/>
            </w:pPr>
            <w:r w:rsidRPr="00D80281">
              <w:t>0</w:t>
            </w:r>
          </w:p>
        </w:tc>
        <w:tc>
          <w:tcPr>
            <w:tcW w:w="3743" w:type="dxa"/>
            <w:tcBorders>
              <w:top w:val="nil"/>
              <w:bottom w:val="nil"/>
              <w:right w:val="nil"/>
            </w:tcBorders>
          </w:tcPr>
          <w:p w14:paraId="3ACBC19E" w14:textId="77777777" w:rsidR="00D80281" w:rsidRPr="00D80281" w:rsidRDefault="00D80281" w:rsidP="00D80281">
            <w:pPr>
              <w:spacing w:after="240"/>
            </w:pPr>
          </w:p>
        </w:tc>
        <w:tc>
          <w:tcPr>
            <w:tcW w:w="628" w:type="dxa"/>
            <w:tcBorders>
              <w:top w:val="nil"/>
              <w:left w:val="nil"/>
              <w:bottom w:val="nil"/>
            </w:tcBorders>
          </w:tcPr>
          <w:p w14:paraId="35CFA570" w14:textId="77777777" w:rsidR="00D80281" w:rsidRPr="005567F1" w:rsidRDefault="00D80281" w:rsidP="00D80281">
            <w:pPr>
              <w:jc w:val="center"/>
            </w:pPr>
          </w:p>
        </w:tc>
      </w:tr>
      <w:tr w:rsidR="00D80281" w:rsidRPr="005567F1" w14:paraId="034D9178" w14:textId="77777777" w:rsidTr="00D80281">
        <w:trPr>
          <w:jc w:val="center"/>
        </w:trPr>
        <w:tc>
          <w:tcPr>
            <w:tcW w:w="1703" w:type="dxa"/>
            <w:tcBorders>
              <w:top w:val="nil"/>
              <w:left w:val="single" w:sz="4" w:space="0" w:color="auto"/>
              <w:bottom w:val="nil"/>
              <w:right w:val="nil"/>
            </w:tcBorders>
          </w:tcPr>
          <w:p w14:paraId="01072806" w14:textId="1BC32303" w:rsidR="00D80281" w:rsidRPr="00D80281" w:rsidRDefault="00D80281" w:rsidP="00D80281">
            <w:pPr>
              <w:spacing w:after="240"/>
            </w:pPr>
            <w:r w:rsidRPr="00D80281">
              <w:t>-51-01-04B</w:t>
            </w:r>
          </w:p>
        </w:tc>
        <w:tc>
          <w:tcPr>
            <w:tcW w:w="2521" w:type="dxa"/>
            <w:gridSpan w:val="2"/>
            <w:tcBorders>
              <w:top w:val="nil"/>
              <w:left w:val="nil"/>
              <w:bottom w:val="nil"/>
            </w:tcBorders>
          </w:tcPr>
          <w:p w14:paraId="0A971C1D" w14:textId="2822EB21" w:rsidR="00D80281" w:rsidRPr="00D80281" w:rsidRDefault="00D80281" w:rsidP="00D80281">
            <w:pPr>
              <w:spacing w:after="240"/>
            </w:pPr>
            <w:r w:rsidRPr="00D80281">
              <w:t>First Observer</w:t>
            </w:r>
          </w:p>
        </w:tc>
        <w:tc>
          <w:tcPr>
            <w:tcW w:w="495" w:type="dxa"/>
            <w:tcBorders>
              <w:top w:val="nil"/>
              <w:bottom w:val="nil"/>
            </w:tcBorders>
            <w:tcMar>
              <w:left w:w="29" w:type="dxa"/>
              <w:right w:w="29" w:type="dxa"/>
            </w:tcMar>
          </w:tcPr>
          <w:p w14:paraId="621E4546" w14:textId="5EA31DF0" w:rsidR="00D80281" w:rsidRPr="00D80281" w:rsidRDefault="00D80281" w:rsidP="00D80281">
            <w:pPr>
              <w:spacing w:after="240"/>
              <w:jc w:val="center"/>
            </w:pPr>
            <w:r w:rsidRPr="00D80281">
              <w:t>D</w:t>
            </w:r>
          </w:p>
        </w:tc>
        <w:tc>
          <w:tcPr>
            <w:tcW w:w="495" w:type="dxa"/>
            <w:tcBorders>
              <w:top w:val="nil"/>
              <w:bottom w:val="nil"/>
            </w:tcBorders>
            <w:tcMar>
              <w:left w:w="29" w:type="dxa"/>
              <w:right w:w="29" w:type="dxa"/>
            </w:tcMar>
          </w:tcPr>
          <w:p w14:paraId="3E54715F" w14:textId="32C06EEF" w:rsidR="00D80281" w:rsidRPr="00D80281" w:rsidRDefault="00D80281" w:rsidP="00D80281">
            <w:pPr>
              <w:spacing w:after="240"/>
              <w:jc w:val="center"/>
            </w:pPr>
            <w:r w:rsidRPr="00D80281">
              <w:t>18</w:t>
            </w:r>
          </w:p>
        </w:tc>
        <w:tc>
          <w:tcPr>
            <w:tcW w:w="495" w:type="dxa"/>
            <w:tcBorders>
              <w:top w:val="nil"/>
              <w:bottom w:val="nil"/>
            </w:tcBorders>
            <w:tcMar>
              <w:left w:w="29" w:type="dxa"/>
              <w:right w:w="29" w:type="dxa"/>
            </w:tcMar>
          </w:tcPr>
          <w:p w14:paraId="488E3110" w14:textId="1B6C8C23" w:rsidR="00D80281" w:rsidRPr="00D80281" w:rsidRDefault="00D80281" w:rsidP="00D80281">
            <w:pPr>
              <w:spacing w:after="240"/>
              <w:jc w:val="center"/>
            </w:pPr>
            <w:r w:rsidRPr="00D80281">
              <w:t>0</w:t>
            </w:r>
          </w:p>
        </w:tc>
        <w:tc>
          <w:tcPr>
            <w:tcW w:w="3743" w:type="dxa"/>
            <w:tcBorders>
              <w:top w:val="nil"/>
              <w:bottom w:val="nil"/>
              <w:right w:val="nil"/>
            </w:tcBorders>
          </w:tcPr>
          <w:p w14:paraId="11FD0DB4" w14:textId="77777777" w:rsidR="00D80281" w:rsidRPr="00D80281" w:rsidRDefault="00D80281" w:rsidP="00D80281">
            <w:pPr>
              <w:spacing w:after="240"/>
            </w:pPr>
          </w:p>
        </w:tc>
        <w:tc>
          <w:tcPr>
            <w:tcW w:w="628" w:type="dxa"/>
            <w:tcBorders>
              <w:top w:val="nil"/>
              <w:left w:val="nil"/>
              <w:bottom w:val="nil"/>
            </w:tcBorders>
          </w:tcPr>
          <w:p w14:paraId="34037288" w14:textId="77777777" w:rsidR="00D80281" w:rsidRPr="005567F1" w:rsidRDefault="00D80281" w:rsidP="00D80281">
            <w:pPr>
              <w:jc w:val="center"/>
            </w:pPr>
          </w:p>
        </w:tc>
      </w:tr>
      <w:tr w:rsidR="00D80281" w:rsidRPr="005567F1" w14:paraId="3A4F8496" w14:textId="77777777" w:rsidTr="00D80281">
        <w:trPr>
          <w:jc w:val="center"/>
        </w:trPr>
        <w:tc>
          <w:tcPr>
            <w:tcW w:w="1703" w:type="dxa"/>
            <w:tcBorders>
              <w:top w:val="nil"/>
              <w:left w:val="single" w:sz="4" w:space="0" w:color="auto"/>
              <w:bottom w:val="nil"/>
              <w:right w:val="nil"/>
            </w:tcBorders>
          </w:tcPr>
          <w:p w14:paraId="51D255B3" w14:textId="2E48CEDE" w:rsidR="00D80281" w:rsidRPr="00D80281" w:rsidRDefault="00D80281" w:rsidP="00D80281">
            <w:pPr>
              <w:spacing w:after="240"/>
            </w:pPr>
            <w:r w:rsidRPr="00D80281">
              <w:t>-51-01-05</w:t>
            </w:r>
          </w:p>
        </w:tc>
        <w:tc>
          <w:tcPr>
            <w:tcW w:w="2521" w:type="dxa"/>
            <w:gridSpan w:val="2"/>
            <w:tcBorders>
              <w:top w:val="nil"/>
              <w:left w:val="nil"/>
              <w:bottom w:val="nil"/>
            </w:tcBorders>
          </w:tcPr>
          <w:p w14:paraId="0D2E9B36" w14:textId="3A34DE4F" w:rsidR="00D80281" w:rsidRPr="00D80281" w:rsidRDefault="00D80281" w:rsidP="00D80281">
            <w:pPr>
              <w:spacing w:after="240"/>
            </w:pPr>
            <w:r w:rsidRPr="00D80281">
              <w:t>Receiver Lights</w:t>
            </w:r>
          </w:p>
        </w:tc>
        <w:tc>
          <w:tcPr>
            <w:tcW w:w="495" w:type="dxa"/>
            <w:tcBorders>
              <w:top w:val="nil"/>
              <w:bottom w:val="nil"/>
            </w:tcBorders>
            <w:tcMar>
              <w:left w:w="29" w:type="dxa"/>
              <w:right w:w="29" w:type="dxa"/>
            </w:tcMar>
          </w:tcPr>
          <w:p w14:paraId="50050F4D" w14:textId="77777777" w:rsidR="00D80281" w:rsidRPr="00D80281" w:rsidRDefault="00D80281" w:rsidP="00D80281">
            <w:pPr>
              <w:spacing w:after="240"/>
              <w:jc w:val="center"/>
            </w:pPr>
          </w:p>
        </w:tc>
        <w:tc>
          <w:tcPr>
            <w:tcW w:w="495" w:type="dxa"/>
            <w:tcBorders>
              <w:top w:val="nil"/>
              <w:bottom w:val="nil"/>
            </w:tcBorders>
            <w:tcMar>
              <w:left w:w="29" w:type="dxa"/>
              <w:right w:w="29" w:type="dxa"/>
            </w:tcMar>
          </w:tcPr>
          <w:p w14:paraId="6D28EF03" w14:textId="77777777" w:rsidR="00D80281" w:rsidRPr="00D80281" w:rsidRDefault="00D80281" w:rsidP="00D80281">
            <w:pPr>
              <w:spacing w:after="240"/>
              <w:jc w:val="center"/>
            </w:pPr>
          </w:p>
        </w:tc>
        <w:tc>
          <w:tcPr>
            <w:tcW w:w="495" w:type="dxa"/>
            <w:tcBorders>
              <w:top w:val="nil"/>
              <w:bottom w:val="nil"/>
            </w:tcBorders>
            <w:tcMar>
              <w:left w:w="29" w:type="dxa"/>
              <w:right w:w="29" w:type="dxa"/>
            </w:tcMar>
          </w:tcPr>
          <w:p w14:paraId="56663176" w14:textId="77777777" w:rsidR="00D80281" w:rsidRPr="00D80281" w:rsidRDefault="00D80281" w:rsidP="00D80281">
            <w:pPr>
              <w:spacing w:after="240"/>
              <w:jc w:val="center"/>
            </w:pPr>
          </w:p>
        </w:tc>
        <w:tc>
          <w:tcPr>
            <w:tcW w:w="3743" w:type="dxa"/>
            <w:tcBorders>
              <w:top w:val="nil"/>
              <w:bottom w:val="nil"/>
              <w:right w:val="nil"/>
            </w:tcBorders>
          </w:tcPr>
          <w:p w14:paraId="298460F2" w14:textId="77777777" w:rsidR="00D80281" w:rsidRPr="00D80281" w:rsidRDefault="00D80281" w:rsidP="00D80281">
            <w:pPr>
              <w:spacing w:after="240"/>
            </w:pPr>
          </w:p>
        </w:tc>
        <w:tc>
          <w:tcPr>
            <w:tcW w:w="628" w:type="dxa"/>
            <w:tcBorders>
              <w:top w:val="nil"/>
              <w:left w:val="nil"/>
              <w:bottom w:val="nil"/>
            </w:tcBorders>
          </w:tcPr>
          <w:p w14:paraId="5687FF07" w14:textId="77777777" w:rsidR="00D80281" w:rsidRPr="005567F1" w:rsidRDefault="00D80281" w:rsidP="00D80281">
            <w:pPr>
              <w:jc w:val="center"/>
            </w:pPr>
          </w:p>
        </w:tc>
      </w:tr>
      <w:tr w:rsidR="00D80281" w:rsidRPr="005567F1" w14:paraId="3FD647DE" w14:textId="77777777" w:rsidTr="00D80281">
        <w:trPr>
          <w:jc w:val="center"/>
        </w:trPr>
        <w:tc>
          <w:tcPr>
            <w:tcW w:w="1703" w:type="dxa"/>
            <w:tcBorders>
              <w:top w:val="nil"/>
              <w:left w:val="single" w:sz="4" w:space="0" w:color="auto"/>
              <w:bottom w:val="nil"/>
              <w:right w:val="nil"/>
            </w:tcBorders>
          </w:tcPr>
          <w:p w14:paraId="179E4E8E" w14:textId="1941575D" w:rsidR="00D80281" w:rsidRPr="00D80281" w:rsidRDefault="00D80281" w:rsidP="00D80281">
            <w:pPr>
              <w:spacing w:after="240"/>
            </w:pPr>
            <w:r w:rsidRPr="00D80281">
              <w:t>-51-01-05A</w:t>
            </w:r>
          </w:p>
        </w:tc>
        <w:tc>
          <w:tcPr>
            <w:tcW w:w="2521" w:type="dxa"/>
            <w:gridSpan w:val="2"/>
            <w:tcBorders>
              <w:top w:val="nil"/>
              <w:left w:val="nil"/>
              <w:bottom w:val="nil"/>
            </w:tcBorders>
          </w:tcPr>
          <w:p w14:paraId="2F384BD1" w14:textId="7AC15C61" w:rsidR="00D80281" w:rsidRPr="00D80281" w:rsidRDefault="00D80281" w:rsidP="00D80281">
            <w:pPr>
              <w:spacing w:after="240"/>
            </w:pPr>
            <w:r w:rsidRPr="00D80281">
              <w:t>Captain and First Officer</w:t>
            </w:r>
          </w:p>
        </w:tc>
        <w:tc>
          <w:tcPr>
            <w:tcW w:w="495" w:type="dxa"/>
            <w:tcBorders>
              <w:top w:val="nil"/>
              <w:bottom w:val="nil"/>
            </w:tcBorders>
            <w:tcMar>
              <w:left w:w="29" w:type="dxa"/>
              <w:right w:w="29" w:type="dxa"/>
            </w:tcMar>
          </w:tcPr>
          <w:p w14:paraId="1DC16D8A" w14:textId="6701EE05" w:rsidR="00D80281" w:rsidRPr="00D80281" w:rsidRDefault="00D80281" w:rsidP="00D80281">
            <w:pPr>
              <w:spacing w:after="240"/>
              <w:jc w:val="center"/>
            </w:pPr>
            <w:r w:rsidRPr="00D80281">
              <w:t>C</w:t>
            </w:r>
          </w:p>
        </w:tc>
        <w:tc>
          <w:tcPr>
            <w:tcW w:w="495" w:type="dxa"/>
            <w:tcBorders>
              <w:top w:val="nil"/>
              <w:bottom w:val="nil"/>
            </w:tcBorders>
            <w:tcMar>
              <w:left w:w="29" w:type="dxa"/>
              <w:right w:w="29" w:type="dxa"/>
            </w:tcMar>
          </w:tcPr>
          <w:p w14:paraId="20940E18" w14:textId="50152E86" w:rsidR="00D80281" w:rsidRPr="00D80281" w:rsidRDefault="00D80281" w:rsidP="00D80281">
            <w:pPr>
              <w:spacing w:after="240"/>
              <w:jc w:val="center"/>
            </w:pPr>
            <w:r w:rsidRPr="00D80281">
              <w:t>26</w:t>
            </w:r>
          </w:p>
        </w:tc>
        <w:tc>
          <w:tcPr>
            <w:tcW w:w="495" w:type="dxa"/>
            <w:tcBorders>
              <w:top w:val="nil"/>
              <w:bottom w:val="nil"/>
            </w:tcBorders>
            <w:tcMar>
              <w:left w:w="29" w:type="dxa"/>
              <w:right w:w="29" w:type="dxa"/>
            </w:tcMar>
          </w:tcPr>
          <w:p w14:paraId="6AED62B7" w14:textId="57A6BC6B" w:rsidR="00D80281" w:rsidRPr="00D80281" w:rsidRDefault="00D80281" w:rsidP="00D80281">
            <w:pPr>
              <w:spacing w:after="240"/>
              <w:jc w:val="center"/>
            </w:pPr>
            <w:r w:rsidRPr="00D80281">
              <w:t>0</w:t>
            </w:r>
          </w:p>
        </w:tc>
        <w:tc>
          <w:tcPr>
            <w:tcW w:w="3743" w:type="dxa"/>
            <w:tcBorders>
              <w:top w:val="nil"/>
              <w:bottom w:val="nil"/>
              <w:right w:val="nil"/>
            </w:tcBorders>
          </w:tcPr>
          <w:p w14:paraId="2FF108EF" w14:textId="32974ABC" w:rsidR="00D80281" w:rsidRPr="00D80281" w:rsidRDefault="00D80281" w:rsidP="00D80281">
            <w:pPr>
              <w:spacing w:after="240"/>
            </w:pPr>
            <w:r w:rsidRPr="00D80281">
              <w:t>May be inoperative provided procedures do not require its use.</w:t>
            </w:r>
          </w:p>
        </w:tc>
        <w:tc>
          <w:tcPr>
            <w:tcW w:w="628" w:type="dxa"/>
            <w:tcBorders>
              <w:top w:val="nil"/>
              <w:left w:val="nil"/>
              <w:bottom w:val="nil"/>
            </w:tcBorders>
          </w:tcPr>
          <w:p w14:paraId="4CF07571" w14:textId="77777777" w:rsidR="00D80281" w:rsidRPr="005567F1" w:rsidRDefault="00D80281" w:rsidP="00D80281">
            <w:pPr>
              <w:jc w:val="center"/>
            </w:pPr>
          </w:p>
        </w:tc>
      </w:tr>
      <w:tr w:rsidR="00D80281" w:rsidRPr="005567F1" w14:paraId="1C9F6047" w14:textId="77777777" w:rsidTr="00D80281">
        <w:trPr>
          <w:jc w:val="center"/>
        </w:trPr>
        <w:tc>
          <w:tcPr>
            <w:tcW w:w="1703" w:type="dxa"/>
            <w:tcBorders>
              <w:top w:val="nil"/>
              <w:left w:val="single" w:sz="4" w:space="0" w:color="auto"/>
              <w:bottom w:val="single" w:sz="4" w:space="0" w:color="auto"/>
              <w:right w:val="nil"/>
            </w:tcBorders>
          </w:tcPr>
          <w:p w14:paraId="1A8FE4FF" w14:textId="711ADD6B" w:rsidR="00D80281" w:rsidRPr="00D80281" w:rsidRDefault="00D80281" w:rsidP="00D80281">
            <w:pPr>
              <w:spacing w:after="240"/>
            </w:pPr>
            <w:r w:rsidRPr="00D80281">
              <w:t>-51-01-05B</w:t>
            </w:r>
          </w:p>
        </w:tc>
        <w:tc>
          <w:tcPr>
            <w:tcW w:w="2521" w:type="dxa"/>
            <w:gridSpan w:val="2"/>
            <w:tcBorders>
              <w:top w:val="nil"/>
              <w:left w:val="nil"/>
              <w:bottom w:val="single" w:sz="4" w:space="0" w:color="auto"/>
            </w:tcBorders>
          </w:tcPr>
          <w:p w14:paraId="1D50B9D8" w14:textId="2EAD4AE2" w:rsidR="00D80281" w:rsidRPr="00D80281" w:rsidRDefault="00D80281" w:rsidP="00D80281">
            <w:pPr>
              <w:spacing w:after="240"/>
            </w:pPr>
            <w:r w:rsidRPr="00D80281">
              <w:t>First Observer</w:t>
            </w:r>
          </w:p>
        </w:tc>
        <w:tc>
          <w:tcPr>
            <w:tcW w:w="495" w:type="dxa"/>
            <w:tcBorders>
              <w:top w:val="nil"/>
              <w:bottom w:val="single" w:sz="4" w:space="0" w:color="auto"/>
            </w:tcBorders>
            <w:tcMar>
              <w:left w:w="29" w:type="dxa"/>
              <w:right w:w="29" w:type="dxa"/>
            </w:tcMar>
          </w:tcPr>
          <w:p w14:paraId="3CF65794" w14:textId="491E8110" w:rsidR="00D80281" w:rsidRPr="00D80281" w:rsidRDefault="00D80281" w:rsidP="00D80281">
            <w:pPr>
              <w:spacing w:after="240"/>
              <w:jc w:val="center"/>
            </w:pPr>
            <w:r w:rsidRPr="00D80281">
              <w:t>D</w:t>
            </w:r>
          </w:p>
        </w:tc>
        <w:tc>
          <w:tcPr>
            <w:tcW w:w="495" w:type="dxa"/>
            <w:tcBorders>
              <w:top w:val="nil"/>
              <w:bottom w:val="single" w:sz="4" w:space="0" w:color="auto"/>
            </w:tcBorders>
            <w:tcMar>
              <w:left w:w="29" w:type="dxa"/>
              <w:right w:w="29" w:type="dxa"/>
            </w:tcMar>
          </w:tcPr>
          <w:p w14:paraId="518AA6E0" w14:textId="324A2F29" w:rsidR="00D80281" w:rsidRPr="00D80281" w:rsidRDefault="00D80281" w:rsidP="00D80281">
            <w:pPr>
              <w:spacing w:after="240"/>
              <w:jc w:val="center"/>
            </w:pPr>
            <w:r w:rsidRPr="00D80281">
              <w:t>13</w:t>
            </w:r>
          </w:p>
        </w:tc>
        <w:tc>
          <w:tcPr>
            <w:tcW w:w="495" w:type="dxa"/>
            <w:tcBorders>
              <w:top w:val="nil"/>
              <w:bottom w:val="single" w:sz="4" w:space="0" w:color="auto"/>
            </w:tcBorders>
            <w:tcMar>
              <w:left w:w="29" w:type="dxa"/>
              <w:right w:w="29" w:type="dxa"/>
            </w:tcMar>
          </w:tcPr>
          <w:p w14:paraId="4F30BE9C" w14:textId="63000465" w:rsidR="00D80281" w:rsidRPr="00D80281" w:rsidRDefault="00D80281" w:rsidP="00D80281">
            <w:pPr>
              <w:spacing w:after="240"/>
              <w:jc w:val="center"/>
            </w:pPr>
            <w:r w:rsidRPr="00D80281">
              <w:t>0</w:t>
            </w:r>
          </w:p>
        </w:tc>
        <w:tc>
          <w:tcPr>
            <w:tcW w:w="3743" w:type="dxa"/>
            <w:tcBorders>
              <w:top w:val="nil"/>
              <w:bottom w:val="single" w:sz="4" w:space="0" w:color="auto"/>
              <w:right w:val="nil"/>
            </w:tcBorders>
          </w:tcPr>
          <w:p w14:paraId="1C0D3B58" w14:textId="77777777" w:rsidR="00D80281" w:rsidRPr="00D80281" w:rsidRDefault="00D80281" w:rsidP="00D80281">
            <w:pPr>
              <w:spacing w:after="240"/>
            </w:pPr>
          </w:p>
        </w:tc>
        <w:tc>
          <w:tcPr>
            <w:tcW w:w="628" w:type="dxa"/>
            <w:tcBorders>
              <w:top w:val="nil"/>
              <w:left w:val="nil"/>
            </w:tcBorders>
          </w:tcPr>
          <w:p w14:paraId="42AA5C2F" w14:textId="0826B25D" w:rsidR="00D80281" w:rsidRPr="005567F1" w:rsidRDefault="00D80281" w:rsidP="00D80281">
            <w:pPr>
              <w:jc w:val="center"/>
            </w:pPr>
          </w:p>
        </w:tc>
      </w:tr>
    </w:tbl>
    <w:p w14:paraId="293D382B" w14:textId="77777777" w:rsidR="00F9593C" w:rsidRDefault="00F9593C" w:rsidP="00F9593C">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3-8"/>
      </w:tblPr>
      <w:tblGrid>
        <w:gridCol w:w="5040"/>
        <w:gridCol w:w="5040"/>
      </w:tblGrid>
      <w:tr w:rsidR="00F9593C" w:rsidRPr="005567F1" w14:paraId="3A876444" w14:textId="77777777" w:rsidTr="001672EB">
        <w:trPr>
          <w:tblHeader/>
          <w:jc w:val="center"/>
        </w:trPr>
        <w:tc>
          <w:tcPr>
            <w:tcW w:w="5040" w:type="dxa"/>
            <w:tcBorders>
              <w:bottom w:val="single" w:sz="4" w:space="0" w:color="auto"/>
              <w:right w:val="nil"/>
            </w:tcBorders>
            <w:tcMar>
              <w:top w:w="29" w:type="dxa"/>
              <w:bottom w:w="29" w:type="dxa"/>
            </w:tcMar>
          </w:tcPr>
          <w:p w14:paraId="7A4FEEC2" w14:textId="77777777" w:rsidR="00F9593C" w:rsidRPr="005567F1" w:rsidRDefault="00F9593C" w:rsidP="00CE3467">
            <w:pPr>
              <w:spacing w:after="60"/>
            </w:pPr>
            <w:r>
              <w:lastRenderedPageBreak/>
              <w:t>U.</w:t>
            </w:r>
            <w:r w:rsidRPr="005567F1">
              <w:t>S. DEPARTMENT OF TRANSPORTATION</w:t>
            </w:r>
          </w:p>
          <w:p w14:paraId="67877FD6" w14:textId="77777777" w:rsidR="00F9593C" w:rsidRPr="005567F1" w:rsidRDefault="00F9593C" w:rsidP="00CE3467">
            <w:pPr>
              <w:spacing w:after="60"/>
            </w:pPr>
            <w:r w:rsidRPr="005567F1">
              <w:t>FEDERAL AVIATION ADMINISTRATION</w:t>
            </w:r>
          </w:p>
        </w:tc>
        <w:tc>
          <w:tcPr>
            <w:tcW w:w="5040" w:type="dxa"/>
            <w:tcBorders>
              <w:left w:val="nil"/>
            </w:tcBorders>
            <w:tcMar>
              <w:top w:w="29" w:type="dxa"/>
              <w:bottom w:w="29" w:type="dxa"/>
            </w:tcMar>
            <w:vAlign w:val="center"/>
          </w:tcPr>
          <w:p w14:paraId="54401C38" w14:textId="77777777" w:rsidR="00F9593C" w:rsidRPr="005567F1" w:rsidRDefault="00F9593C" w:rsidP="00CE3467">
            <w:pPr>
              <w:spacing w:after="60"/>
              <w:jc w:val="right"/>
            </w:pPr>
            <w:r w:rsidRPr="005567F1">
              <w:t>MASTER MINIMUM EQUIPMENT LIST</w:t>
            </w:r>
          </w:p>
        </w:tc>
      </w:tr>
      <w:tr w:rsidR="00F9593C" w:rsidRPr="005567F1" w14:paraId="1E5E31A9" w14:textId="77777777" w:rsidTr="001672EB">
        <w:trPr>
          <w:tblHeader/>
          <w:jc w:val="center"/>
        </w:trPr>
        <w:tc>
          <w:tcPr>
            <w:tcW w:w="5040" w:type="dxa"/>
            <w:tcBorders>
              <w:bottom w:val="single" w:sz="4" w:space="0" w:color="auto"/>
              <w:right w:val="nil"/>
            </w:tcBorders>
            <w:tcMar>
              <w:top w:w="29" w:type="dxa"/>
              <w:bottom w:w="29" w:type="dxa"/>
            </w:tcMar>
          </w:tcPr>
          <w:p w14:paraId="4EFB508B" w14:textId="77777777" w:rsidR="00827D30" w:rsidRPr="00817875" w:rsidRDefault="00827D30" w:rsidP="00827D30">
            <w:pPr>
              <w:spacing w:after="60"/>
            </w:pPr>
            <w:r w:rsidRPr="00817875">
              <w:t>REVISION NO. 1</w:t>
            </w:r>
            <w:r>
              <w:t>8</w:t>
            </w:r>
          </w:p>
          <w:p w14:paraId="5FE1F16A" w14:textId="184D0055" w:rsidR="00F9593C" w:rsidRPr="005567F1" w:rsidRDefault="00827D30" w:rsidP="00827D30">
            <w:pPr>
              <w:spacing w:after="60"/>
            </w:pPr>
            <w:r w:rsidRPr="00817875">
              <w:t xml:space="preserve">DATE: </w:t>
            </w:r>
            <w:r w:rsidR="008800AC">
              <w:t>08/31/2023</w:t>
            </w:r>
          </w:p>
        </w:tc>
        <w:tc>
          <w:tcPr>
            <w:tcW w:w="5040" w:type="dxa"/>
            <w:tcBorders>
              <w:left w:val="nil"/>
            </w:tcBorders>
            <w:tcMar>
              <w:top w:w="29" w:type="dxa"/>
              <w:bottom w:w="29" w:type="dxa"/>
            </w:tcMar>
          </w:tcPr>
          <w:p w14:paraId="79F746A5" w14:textId="4FF785F6" w:rsidR="00F9593C" w:rsidRPr="005567F1" w:rsidRDefault="00F9593C" w:rsidP="00F9593C">
            <w:pPr>
              <w:spacing w:after="60"/>
              <w:jc w:val="right"/>
            </w:pPr>
            <w:r w:rsidRPr="005567F1">
              <w:t xml:space="preserve">PAGE NO. </w:t>
            </w:r>
            <w:r>
              <w:t>23-</w:t>
            </w:r>
            <w:r w:rsidR="00627A93">
              <w:t>8</w:t>
            </w:r>
          </w:p>
        </w:tc>
      </w:tr>
      <w:tr w:rsidR="00F9593C" w:rsidRPr="005567F1" w14:paraId="153395DE" w14:textId="77777777" w:rsidTr="001672EB">
        <w:trPr>
          <w:tblHeader/>
          <w:jc w:val="center"/>
        </w:trPr>
        <w:tc>
          <w:tcPr>
            <w:tcW w:w="5040" w:type="dxa"/>
            <w:tcBorders>
              <w:right w:val="single" w:sz="4" w:space="0" w:color="auto"/>
            </w:tcBorders>
            <w:tcMar>
              <w:top w:w="29" w:type="dxa"/>
              <w:bottom w:w="29" w:type="dxa"/>
            </w:tcMar>
            <w:vAlign w:val="center"/>
          </w:tcPr>
          <w:p w14:paraId="1EA3F4D7" w14:textId="77777777" w:rsidR="00F9593C" w:rsidRPr="005567F1" w:rsidRDefault="00F9593C" w:rsidP="00CE3467">
            <w:pPr>
              <w:spacing w:after="60"/>
            </w:pPr>
            <w:r w:rsidRPr="005567F1">
              <w:t>AIRCRAFT:</w:t>
            </w:r>
          </w:p>
          <w:p w14:paraId="12F4AAC9" w14:textId="77777777" w:rsidR="00F9593C" w:rsidRPr="005567F1" w:rsidRDefault="00F9593C" w:rsidP="00CE3467">
            <w:pPr>
              <w:spacing w:after="60"/>
            </w:pPr>
            <w:r>
              <w:t>Boeing 787</w:t>
            </w:r>
          </w:p>
        </w:tc>
        <w:tc>
          <w:tcPr>
            <w:tcW w:w="5040" w:type="dxa"/>
            <w:tcBorders>
              <w:left w:val="single" w:sz="4" w:space="0" w:color="auto"/>
            </w:tcBorders>
            <w:tcMar>
              <w:top w:w="29" w:type="dxa"/>
              <w:bottom w:w="29" w:type="dxa"/>
            </w:tcMar>
          </w:tcPr>
          <w:p w14:paraId="4F4889DB" w14:textId="77777777" w:rsidR="00F9593C" w:rsidRPr="005567F1" w:rsidRDefault="00F9593C" w:rsidP="00CE3467">
            <w:pPr>
              <w:pStyle w:val="ListParagraph"/>
              <w:spacing w:after="60"/>
              <w:ind w:left="662" w:hanging="720"/>
              <w:rPr>
                <w:b/>
              </w:rPr>
            </w:pPr>
            <w:r w:rsidRPr="005567F1">
              <w:rPr>
                <w:b/>
              </w:rPr>
              <w:t>TABLE KEY</w:t>
            </w:r>
          </w:p>
          <w:p w14:paraId="2CDD702D" w14:textId="77777777" w:rsidR="00F9593C" w:rsidRPr="005567F1" w:rsidRDefault="00F9593C" w:rsidP="003D433F">
            <w:pPr>
              <w:pStyle w:val="ListParagraph"/>
              <w:numPr>
                <w:ilvl w:val="0"/>
                <w:numId w:val="93"/>
              </w:numPr>
              <w:spacing w:after="60"/>
            </w:pPr>
            <w:r w:rsidRPr="005567F1">
              <w:t>REPAIR CATEGORY</w:t>
            </w:r>
          </w:p>
          <w:p w14:paraId="46252B1D" w14:textId="77777777" w:rsidR="00F9593C" w:rsidRPr="005567F1" w:rsidRDefault="00F9593C" w:rsidP="003D433F">
            <w:pPr>
              <w:pStyle w:val="ListParagraph"/>
              <w:numPr>
                <w:ilvl w:val="0"/>
                <w:numId w:val="93"/>
              </w:numPr>
              <w:spacing w:after="60"/>
            </w:pPr>
            <w:r w:rsidRPr="005567F1">
              <w:t>NO. INSTALLED</w:t>
            </w:r>
          </w:p>
          <w:p w14:paraId="1AF3DD4A" w14:textId="77777777" w:rsidR="00F9593C" w:rsidRPr="005567F1" w:rsidRDefault="00F9593C" w:rsidP="003D433F">
            <w:pPr>
              <w:pStyle w:val="ListParagraph"/>
              <w:numPr>
                <w:ilvl w:val="0"/>
                <w:numId w:val="93"/>
              </w:numPr>
              <w:spacing w:after="60"/>
            </w:pPr>
            <w:r w:rsidRPr="005567F1">
              <w:t>NO. REQUIRED FOR DISPATCH</w:t>
            </w:r>
          </w:p>
          <w:p w14:paraId="187D2CFD" w14:textId="77777777" w:rsidR="00F9593C" w:rsidRPr="005567F1" w:rsidRDefault="00F9593C" w:rsidP="003D433F">
            <w:pPr>
              <w:pStyle w:val="ListParagraph"/>
              <w:numPr>
                <w:ilvl w:val="0"/>
                <w:numId w:val="93"/>
              </w:numPr>
              <w:spacing w:after="60"/>
            </w:pPr>
            <w:r w:rsidRPr="005567F1">
              <w:t>REMARKS OR EXCEPTIONS</w:t>
            </w:r>
          </w:p>
        </w:tc>
      </w:tr>
    </w:tbl>
    <w:p w14:paraId="770922B6" w14:textId="77777777" w:rsidR="00F9593C" w:rsidRPr="005567F1" w:rsidRDefault="00F9593C" w:rsidP="00F9593C">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Communications"/>
      </w:tblPr>
      <w:tblGrid>
        <w:gridCol w:w="1703"/>
        <w:gridCol w:w="2370"/>
        <w:gridCol w:w="151"/>
        <w:gridCol w:w="495"/>
        <w:gridCol w:w="495"/>
        <w:gridCol w:w="495"/>
        <w:gridCol w:w="3743"/>
        <w:gridCol w:w="628"/>
      </w:tblGrid>
      <w:tr w:rsidR="00F9593C" w:rsidRPr="005567F1" w14:paraId="38B2F7FB"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3485A1BF" w14:textId="77777777" w:rsidR="00F9593C" w:rsidRPr="005567F1" w:rsidRDefault="00F9593C" w:rsidP="00CE3467">
            <w:pPr>
              <w:ind w:left="360" w:hanging="360"/>
              <w:rPr>
                <w:b/>
              </w:rPr>
            </w:pPr>
            <w:r>
              <w:rPr>
                <w:b/>
              </w:rPr>
              <w:t>23</w:t>
            </w:r>
            <w:r w:rsidRPr="00B15701">
              <w:rPr>
                <w:b/>
              </w:rPr>
              <w:t xml:space="preserve">. </w:t>
            </w:r>
            <w:r>
              <w:rPr>
                <w:b/>
              </w:rPr>
              <w:t>Communications</w:t>
            </w:r>
          </w:p>
        </w:tc>
        <w:tc>
          <w:tcPr>
            <w:tcW w:w="151" w:type="dxa"/>
            <w:tcBorders>
              <w:left w:val="nil"/>
              <w:right w:val="nil"/>
            </w:tcBorders>
            <w:shd w:val="clear" w:color="auto" w:fill="D9D9D9" w:themeFill="background1" w:themeFillShade="D9"/>
          </w:tcPr>
          <w:p w14:paraId="059AD928" w14:textId="77777777" w:rsidR="00F9593C" w:rsidRPr="005567F1" w:rsidRDefault="00F9593C" w:rsidP="00CE3467">
            <w:pPr>
              <w:rPr>
                <w:b/>
              </w:rPr>
            </w:pPr>
          </w:p>
        </w:tc>
        <w:tc>
          <w:tcPr>
            <w:tcW w:w="495" w:type="dxa"/>
            <w:tcBorders>
              <w:left w:val="nil"/>
              <w:right w:val="nil"/>
            </w:tcBorders>
            <w:shd w:val="clear" w:color="auto" w:fill="D9D9D9" w:themeFill="background1" w:themeFillShade="D9"/>
            <w:tcMar>
              <w:left w:w="29" w:type="dxa"/>
              <w:right w:w="29" w:type="dxa"/>
            </w:tcMar>
          </w:tcPr>
          <w:p w14:paraId="208992EC" w14:textId="77777777" w:rsidR="00F9593C" w:rsidRPr="005567F1" w:rsidRDefault="00F9593C"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58D634D6" w14:textId="77777777" w:rsidR="00F9593C" w:rsidRPr="005567F1" w:rsidRDefault="00F9593C"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2CB5CC10" w14:textId="77777777" w:rsidR="00F9593C" w:rsidRPr="005567F1" w:rsidRDefault="00F9593C"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55623EE1" w14:textId="77777777" w:rsidR="00F9593C" w:rsidRPr="005567F1" w:rsidRDefault="00F9593C" w:rsidP="00CE3467">
            <w:pPr>
              <w:rPr>
                <w:b/>
              </w:rPr>
            </w:pPr>
          </w:p>
        </w:tc>
        <w:tc>
          <w:tcPr>
            <w:tcW w:w="628" w:type="dxa"/>
            <w:tcBorders>
              <w:left w:val="nil"/>
            </w:tcBorders>
            <w:shd w:val="clear" w:color="auto" w:fill="D9D9D9" w:themeFill="background1" w:themeFillShade="D9"/>
          </w:tcPr>
          <w:p w14:paraId="35131900" w14:textId="77777777" w:rsidR="00F9593C" w:rsidRPr="005567F1" w:rsidRDefault="00F9593C" w:rsidP="00CE3467">
            <w:pPr>
              <w:jc w:val="center"/>
              <w:rPr>
                <w:b/>
              </w:rPr>
            </w:pPr>
          </w:p>
        </w:tc>
      </w:tr>
      <w:tr w:rsidR="00F9593C" w:rsidRPr="005567F1" w14:paraId="3E1CE4FA"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44E03000" w14:textId="77777777" w:rsidR="00F9593C" w:rsidRPr="00812724" w:rsidRDefault="00F9593C"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679E4557" w14:textId="77777777" w:rsidR="00F9593C" w:rsidRPr="00812724" w:rsidRDefault="00F9593C"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3DD7168A" w14:textId="77777777" w:rsidR="00F9593C" w:rsidRPr="00812724" w:rsidRDefault="00F9593C"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7F88703D" w14:textId="77777777" w:rsidR="00F9593C" w:rsidRPr="00812724" w:rsidRDefault="00F9593C"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3046D8A2" w14:textId="77777777" w:rsidR="00F9593C" w:rsidRPr="00812724" w:rsidRDefault="00F9593C"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28F19E16" w14:textId="77777777" w:rsidR="00F9593C" w:rsidRPr="00812724" w:rsidRDefault="00F9593C"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584A86A9" w14:textId="77777777" w:rsidR="00F9593C" w:rsidRPr="00812724" w:rsidRDefault="00F9593C" w:rsidP="00CE3467">
            <w:pPr>
              <w:jc w:val="center"/>
              <w:rPr>
                <w:b/>
                <w:sz w:val="12"/>
                <w:szCs w:val="12"/>
              </w:rPr>
            </w:pPr>
            <w:r w:rsidRPr="00812724">
              <w:rPr>
                <w:b/>
                <w:sz w:val="12"/>
                <w:szCs w:val="12"/>
              </w:rPr>
              <w:t>Change Bar</w:t>
            </w:r>
          </w:p>
        </w:tc>
      </w:tr>
      <w:tr w:rsidR="00AB2770" w:rsidRPr="005567F1" w14:paraId="68E0B14F" w14:textId="77777777" w:rsidTr="00AB2770">
        <w:trPr>
          <w:jc w:val="center"/>
        </w:trPr>
        <w:tc>
          <w:tcPr>
            <w:tcW w:w="1703" w:type="dxa"/>
            <w:tcBorders>
              <w:top w:val="single" w:sz="4" w:space="0" w:color="auto"/>
              <w:left w:val="single" w:sz="4" w:space="0" w:color="auto"/>
              <w:bottom w:val="nil"/>
              <w:right w:val="nil"/>
            </w:tcBorders>
          </w:tcPr>
          <w:p w14:paraId="75890DA7" w14:textId="4E3E2A84" w:rsidR="00AB2770" w:rsidRPr="00AB2770" w:rsidRDefault="00AB2770" w:rsidP="00AB2770">
            <w:pPr>
              <w:spacing w:after="240"/>
            </w:pPr>
            <w:r w:rsidRPr="00AB2770">
              <w:t>-51-02</w:t>
            </w:r>
            <w:r w:rsidRPr="00AB2770">
              <w:br/>
              <w:t>***</w:t>
            </w:r>
          </w:p>
        </w:tc>
        <w:tc>
          <w:tcPr>
            <w:tcW w:w="2521" w:type="dxa"/>
            <w:gridSpan w:val="2"/>
            <w:tcBorders>
              <w:top w:val="single" w:sz="4" w:space="0" w:color="auto"/>
              <w:left w:val="nil"/>
              <w:bottom w:val="nil"/>
            </w:tcBorders>
          </w:tcPr>
          <w:p w14:paraId="25DDC0C5" w14:textId="41F1EFC9" w:rsidR="00AB2770" w:rsidRPr="00AB2770" w:rsidRDefault="00AB2770" w:rsidP="00AB2770">
            <w:pPr>
              <w:spacing w:after="240"/>
            </w:pPr>
            <w:r w:rsidRPr="00AB2770">
              <w:t>Flight Deck Hand Microphones</w:t>
            </w:r>
          </w:p>
        </w:tc>
        <w:tc>
          <w:tcPr>
            <w:tcW w:w="495" w:type="dxa"/>
            <w:tcBorders>
              <w:top w:val="single" w:sz="4" w:space="0" w:color="auto"/>
              <w:bottom w:val="nil"/>
            </w:tcBorders>
            <w:tcMar>
              <w:left w:w="29" w:type="dxa"/>
              <w:right w:w="29" w:type="dxa"/>
            </w:tcMar>
          </w:tcPr>
          <w:p w14:paraId="47391E35" w14:textId="77777777" w:rsidR="00AB2770" w:rsidRPr="00AB2770" w:rsidRDefault="00AB2770" w:rsidP="00AB2770">
            <w:pPr>
              <w:spacing w:after="240"/>
              <w:jc w:val="center"/>
            </w:pPr>
          </w:p>
        </w:tc>
        <w:tc>
          <w:tcPr>
            <w:tcW w:w="495" w:type="dxa"/>
            <w:tcBorders>
              <w:top w:val="single" w:sz="4" w:space="0" w:color="auto"/>
              <w:bottom w:val="nil"/>
            </w:tcBorders>
            <w:tcMar>
              <w:left w:w="29" w:type="dxa"/>
              <w:right w:w="29" w:type="dxa"/>
            </w:tcMar>
          </w:tcPr>
          <w:p w14:paraId="7548AC85" w14:textId="77777777" w:rsidR="00AB2770" w:rsidRPr="00AB2770" w:rsidRDefault="00AB2770" w:rsidP="00AB2770">
            <w:pPr>
              <w:spacing w:after="240"/>
              <w:jc w:val="center"/>
            </w:pPr>
          </w:p>
        </w:tc>
        <w:tc>
          <w:tcPr>
            <w:tcW w:w="495" w:type="dxa"/>
            <w:tcBorders>
              <w:top w:val="single" w:sz="4" w:space="0" w:color="auto"/>
              <w:bottom w:val="nil"/>
            </w:tcBorders>
            <w:tcMar>
              <w:left w:w="29" w:type="dxa"/>
              <w:right w:w="29" w:type="dxa"/>
            </w:tcMar>
          </w:tcPr>
          <w:p w14:paraId="000F5F49" w14:textId="77777777" w:rsidR="00AB2770" w:rsidRPr="00AB2770" w:rsidRDefault="00AB2770" w:rsidP="00AB2770">
            <w:pPr>
              <w:spacing w:after="240"/>
              <w:jc w:val="center"/>
            </w:pPr>
          </w:p>
        </w:tc>
        <w:tc>
          <w:tcPr>
            <w:tcW w:w="3743" w:type="dxa"/>
            <w:tcBorders>
              <w:top w:val="single" w:sz="4" w:space="0" w:color="auto"/>
              <w:bottom w:val="nil"/>
              <w:right w:val="nil"/>
            </w:tcBorders>
          </w:tcPr>
          <w:p w14:paraId="68C71576" w14:textId="77777777" w:rsidR="00AB2770" w:rsidRPr="00AB2770" w:rsidRDefault="00AB2770" w:rsidP="00AB2770">
            <w:pPr>
              <w:spacing w:after="240"/>
            </w:pPr>
          </w:p>
        </w:tc>
        <w:tc>
          <w:tcPr>
            <w:tcW w:w="628" w:type="dxa"/>
            <w:tcBorders>
              <w:left w:val="nil"/>
              <w:bottom w:val="nil"/>
            </w:tcBorders>
          </w:tcPr>
          <w:p w14:paraId="388F3493" w14:textId="77777777" w:rsidR="00AB2770" w:rsidRPr="005567F1" w:rsidRDefault="00AB2770" w:rsidP="00AB2770">
            <w:pPr>
              <w:jc w:val="center"/>
            </w:pPr>
          </w:p>
        </w:tc>
      </w:tr>
      <w:tr w:rsidR="00AB2770" w:rsidRPr="005567F1" w14:paraId="4DDA5A32" w14:textId="77777777" w:rsidTr="00190DBA">
        <w:trPr>
          <w:jc w:val="center"/>
        </w:trPr>
        <w:tc>
          <w:tcPr>
            <w:tcW w:w="1703" w:type="dxa"/>
            <w:tcBorders>
              <w:top w:val="nil"/>
              <w:left w:val="single" w:sz="4" w:space="0" w:color="auto"/>
              <w:bottom w:val="nil"/>
              <w:right w:val="nil"/>
            </w:tcBorders>
          </w:tcPr>
          <w:p w14:paraId="0EFF0F99" w14:textId="7988B6BA" w:rsidR="00AB2770" w:rsidRPr="00AB2770" w:rsidRDefault="00AB2770" w:rsidP="00AB2770">
            <w:pPr>
              <w:spacing w:after="240"/>
            </w:pPr>
            <w:r w:rsidRPr="00AB2770">
              <w:t>-51-02A</w:t>
            </w:r>
          </w:p>
        </w:tc>
        <w:tc>
          <w:tcPr>
            <w:tcW w:w="2521" w:type="dxa"/>
            <w:gridSpan w:val="2"/>
            <w:tcBorders>
              <w:top w:val="nil"/>
              <w:left w:val="nil"/>
              <w:bottom w:val="nil"/>
            </w:tcBorders>
          </w:tcPr>
          <w:p w14:paraId="6A0629A3" w14:textId="77777777" w:rsidR="00AB2770" w:rsidRPr="00AB2770" w:rsidRDefault="00AB2770" w:rsidP="00AB2770">
            <w:pPr>
              <w:spacing w:after="240"/>
            </w:pPr>
          </w:p>
        </w:tc>
        <w:tc>
          <w:tcPr>
            <w:tcW w:w="495" w:type="dxa"/>
            <w:tcBorders>
              <w:top w:val="nil"/>
              <w:bottom w:val="nil"/>
            </w:tcBorders>
            <w:tcMar>
              <w:left w:w="29" w:type="dxa"/>
              <w:right w:w="29" w:type="dxa"/>
            </w:tcMar>
          </w:tcPr>
          <w:p w14:paraId="09782FE1" w14:textId="0CD6ED11" w:rsidR="00AB2770" w:rsidRPr="00AB2770" w:rsidRDefault="00AB2770" w:rsidP="00AB2770">
            <w:pPr>
              <w:spacing w:after="240"/>
              <w:jc w:val="center"/>
            </w:pPr>
            <w:r w:rsidRPr="00AB2770">
              <w:t>C</w:t>
            </w:r>
          </w:p>
        </w:tc>
        <w:tc>
          <w:tcPr>
            <w:tcW w:w="495" w:type="dxa"/>
            <w:tcBorders>
              <w:top w:val="nil"/>
              <w:bottom w:val="nil"/>
            </w:tcBorders>
            <w:tcMar>
              <w:left w:w="29" w:type="dxa"/>
              <w:right w:w="29" w:type="dxa"/>
            </w:tcMar>
          </w:tcPr>
          <w:p w14:paraId="62D18029" w14:textId="2C516371" w:rsidR="00AB2770" w:rsidRPr="00AB2770" w:rsidRDefault="00AB2770" w:rsidP="00AB2770">
            <w:pPr>
              <w:spacing w:after="240"/>
              <w:jc w:val="center"/>
            </w:pPr>
            <w:r w:rsidRPr="00AB2770">
              <w:t>-</w:t>
            </w:r>
          </w:p>
        </w:tc>
        <w:tc>
          <w:tcPr>
            <w:tcW w:w="495" w:type="dxa"/>
            <w:tcBorders>
              <w:top w:val="nil"/>
              <w:bottom w:val="nil"/>
            </w:tcBorders>
            <w:tcMar>
              <w:left w:w="29" w:type="dxa"/>
              <w:right w:w="29" w:type="dxa"/>
            </w:tcMar>
          </w:tcPr>
          <w:p w14:paraId="1A2E924B" w14:textId="4960BDB7" w:rsidR="00AB2770" w:rsidRPr="00AB2770" w:rsidRDefault="00AB2770" w:rsidP="00AB2770">
            <w:pPr>
              <w:spacing w:after="240"/>
              <w:jc w:val="center"/>
            </w:pPr>
            <w:r w:rsidRPr="00AB2770">
              <w:t>0</w:t>
            </w:r>
          </w:p>
        </w:tc>
        <w:tc>
          <w:tcPr>
            <w:tcW w:w="3743" w:type="dxa"/>
            <w:tcBorders>
              <w:top w:val="nil"/>
              <w:bottom w:val="nil"/>
              <w:right w:val="nil"/>
            </w:tcBorders>
          </w:tcPr>
          <w:p w14:paraId="07AF0238" w14:textId="1F5B0341" w:rsidR="00AB2770" w:rsidRPr="00AB2770" w:rsidRDefault="00AB2770" w:rsidP="00AB2770">
            <w:pPr>
              <w:spacing w:after="240"/>
            </w:pPr>
            <w:r w:rsidRPr="00AB2770">
              <w:t>May be inoperative or missing provided associated boom microphone operates normally.</w:t>
            </w:r>
          </w:p>
        </w:tc>
        <w:tc>
          <w:tcPr>
            <w:tcW w:w="628" w:type="dxa"/>
            <w:tcBorders>
              <w:top w:val="nil"/>
              <w:left w:val="nil"/>
              <w:bottom w:val="nil"/>
            </w:tcBorders>
          </w:tcPr>
          <w:p w14:paraId="5FF4CFF2" w14:textId="77777777" w:rsidR="00AB2770" w:rsidRPr="005567F1" w:rsidRDefault="00AB2770" w:rsidP="00AB2770">
            <w:pPr>
              <w:jc w:val="center"/>
            </w:pPr>
          </w:p>
        </w:tc>
      </w:tr>
      <w:tr w:rsidR="00AB2770" w:rsidRPr="005567F1" w14:paraId="158E2F12" w14:textId="77777777" w:rsidTr="00190DBA">
        <w:trPr>
          <w:jc w:val="center"/>
        </w:trPr>
        <w:tc>
          <w:tcPr>
            <w:tcW w:w="1703" w:type="dxa"/>
            <w:tcBorders>
              <w:top w:val="nil"/>
              <w:left w:val="single" w:sz="4" w:space="0" w:color="auto"/>
              <w:bottom w:val="nil"/>
              <w:right w:val="nil"/>
            </w:tcBorders>
          </w:tcPr>
          <w:p w14:paraId="4CC2FD7D" w14:textId="01988C10" w:rsidR="00AB2770" w:rsidRPr="00AB2770" w:rsidRDefault="00AB2770" w:rsidP="00AB2770">
            <w:pPr>
              <w:spacing w:after="240"/>
            </w:pPr>
            <w:r w:rsidRPr="00AB2770">
              <w:t>-51-02B</w:t>
            </w:r>
          </w:p>
        </w:tc>
        <w:tc>
          <w:tcPr>
            <w:tcW w:w="2521" w:type="dxa"/>
            <w:gridSpan w:val="2"/>
            <w:tcBorders>
              <w:top w:val="nil"/>
              <w:left w:val="nil"/>
              <w:bottom w:val="nil"/>
            </w:tcBorders>
          </w:tcPr>
          <w:p w14:paraId="6F838FA1" w14:textId="77777777" w:rsidR="00AB2770" w:rsidRPr="00AB2770" w:rsidRDefault="00AB2770" w:rsidP="00AB2770">
            <w:pPr>
              <w:spacing w:after="240"/>
            </w:pPr>
          </w:p>
        </w:tc>
        <w:tc>
          <w:tcPr>
            <w:tcW w:w="495" w:type="dxa"/>
            <w:tcBorders>
              <w:top w:val="nil"/>
              <w:bottom w:val="nil"/>
            </w:tcBorders>
            <w:tcMar>
              <w:left w:w="29" w:type="dxa"/>
              <w:right w:w="29" w:type="dxa"/>
            </w:tcMar>
          </w:tcPr>
          <w:p w14:paraId="252A10EC" w14:textId="5442052C" w:rsidR="00AB2770" w:rsidRPr="00AB2770" w:rsidRDefault="00AB2770" w:rsidP="00AB2770">
            <w:pPr>
              <w:spacing w:after="240"/>
              <w:jc w:val="center"/>
            </w:pPr>
            <w:r w:rsidRPr="00AB2770">
              <w:t>D</w:t>
            </w:r>
          </w:p>
        </w:tc>
        <w:tc>
          <w:tcPr>
            <w:tcW w:w="495" w:type="dxa"/>
            <w:tcBorders>
              <w:top w:val="nil"/>
              <w:bottom w:val="nil"/>
            </w:tcBorders>
            <w:tcMar>
              <w:left w:w="29" w:type="dxa"/>
              <w:right w:w="29" w:type="dxa"/>
            </w:tcMar>
          </w:tcPr>
          <w:p w14:paraId="59D7E3E8" w14:textId="03CD4E25" w:rsidR="00AB2770" w:rsidRPr="00AB2770" w:rsidRDefault="00AB2770" w:rsidP="00AB2770">
            <w:pPr>
              <w:spacing w:after="240"/>
              <w:jc w:val="center"/>
            </w:pPr>
            <w:r w:rsidRPr="00AB2770">
              <w:t>-</w:t>
            </w:r>
          </w:p>
        </w:tc>
        <w:tc>
          <w:tcPr>
            <w:tcW w:w="495" w:type="dxa"/>
            <w:tcBorders>
              <w:top w:val="nil"/>
              <w:bottom w:val="nil"/>
            </w:tcBorders>
            <w:tcMar>
              <w:left w:w="29" w:type="dxa"/>
              <w:right w:w="29" w:type="dxa"/>
            </w:tcMar>
          </w:tcPr>
          <w:p w14:paraId="4A4F21A2" w14:textId="763B8242" w:rsidR="00AB2770" w:rsidRPr="00AB2770" w:rsidRDefault="00AB2770" w:rsidP="00AB2770">
            <w:pPr>
              <w:spacing w:after="240"/>
              <w:jc w:val="center"/>
            </w:pPr>
            <w:r w:rsidRPr="00AB2770">
              <w:t>0</w:t>
            </w:r>
          </w:p>
        </w:tc>
        <w:tc>
          <w:tcPr>
            <w:tcW w:w="3743" w:type="dxa"/>
            <w:tcBorders>
              <w:top w:val="nil"/>
              <w:bottom w:val="nil"/>
              <w:right w:val="nil"/>
            </w:tcBorders>
          </w:tcPr>
          <w:p w14:paraId="58CA2256" w14:textId="64010D3E" w:rsidR="00AB2770" w:rsidRPr="00AB2770" w:rsidRDefault="00AB2770" w:rsidP="00AB2770">
            <w:pPr>
              <w:spacing w:after="240"/>
            </w:pPr>
            <w:r w:rsidRPr="00AB2770">
              <w:t xml:space="preserve">Any </w:t>
            </w:r>
            <w:proofErr w:type="gramStart"/>
            <w:r w:rsidRPr="00AB2770">
              <w:t>in excess of</w:t>
            </w:r>
            <w:proofErr w:type="gramEnd"/>
            <w:r w:rsidRPr="00AB2770">
              <w:t xml:space="preserve"> those required by regulation may be inoperative.</w:t>
            </w:r>
          </w:p>
        </w:tc>
        <w:tc>
          <w:tcPr>
            <w:tcW w:w="628" w:type="dxa"/>
            <w:tcBorders>
              <w:top w:val="nil"/>
              <w:left w:val="nil"/>
              <w:bottom w:val="nil"/>
            </w:tcBorders>
          </w:tcPr>
          <w:p w14:paraId="5D9418F4" w14:textId="77777777" w:rsidR="00AB2770" w:rsidRPr="005567F1" w:rsidRDefault="00AB2770" w:rsidP="00AB2770">
            <w:pPr>
              <w:jc w:val="center"/>
            </w:pPr>
          </w:p>
        </w:tc>
      </w:tr>
      <w:tr w:rsidR="00AB2770" w:rsidRPr="005567F1" w14:paraId="484009D1" w14:textId="77777777" w:rsidTr="00190DBA">
        <w:trPr>
          <w:jc w:val="center"/>
        </w:trPr>
        <w:tc>
          <w:tcPr>
            <w:tcW w:w="1703" w:type="dxa"/>
            <w:tcBorders>
              <w:top w:val="nil"/>
              <w:left w:val="single" w:sz="4" w:space="0" w:color="auto"/>
              <w:bottom w:val="nil"/>
              <w:right w:val="nil"/>
            </w:tcBorders>
          </w:tcPr>
          <w:p w14:paraId="0AB084A2" w14:textId="1765F9B0" w:rsidR="00AB2770" w:rsidRPr="00AB2770" w:rsidRDefault="00AB2770" w:rsidP="00AB2770">
            <w:pPr>
              <w:spacing w:after="240"/>
            </w:pPr>
            <w:r w:rsidRPr="00AB2770">
              <w:t>-51-03</w:t>
            </w:r>
          </w:p>
        </w:tc>
        <w:tc>
          <w:tcPr>
            <w:tcW w:w="2521" w:type="dxa"/>
            <w:gridSpan w:val="2"/>
            <w:tcBorders>
              <w:top w:val="nil"/>
              <w:left w:val="nil"/>
              <w:bottom w:val="nil"/>
            </w:tcBorders>
          </w:tcPr>
          <w:p w14:paraId="30DCEC15" w14:textId="3E289992" w:rsidR="00AB2770" w:rsidRPr="00AB2770" w:rsidRDefault="00AB2770" w:rsidP="00AB2770">
            <w:pPr>
              <w:spacing w:after="240"/>
            </w:pPr>
            <w:r w:rsidRPr="00AB2770">
              <w:t>Flight Deck Headsets/Headphones</w:t>
            </w:r>
          </w:p>
        </w:tc>
        <w:tc>
          <w:tcPr>
            <w:tcW w:w="495" w:type="dxa"/>
            <w:tcBorders>
              <w:top w:val="nil"/>
              <w:bottom w:val="nil"/>
            </w:tcBorders>
            <w:tcMar>
              <w:left w:w="29" w:type="dxa"/>
              <w:right w:w="29" w:type="dxa"/>
            </w:tcMar>
          </w:tcPr>
          <w:p w14:paraId="2659A212" w14:textId="36985E91" w:rsidR="00AB2770" w:rsidRPr="00AB2770" w:rsidRDefault="00AB2770" w:rsidP="00AB2770">
            <w:pPr>
              <w:spacing w:after="240"/>
              <w:jc w:val="center"/>
            </w:pPr>
            <w:r w:rsidRPr="00AB2770">
              <w:t>D</w:t>
            </w:r>
          </w:p>
        </w:tc>
        <w:tc>
          <w:tcPr>
            <w:tcW w:w="495" w:type="dxa"/>
            <w:tcBorders>
              <w:top w:val="nil"/>
              <w:bottom w:val="nil"/>
            </w:tcBorders>
            <w:tcMar>
              <w:left w:w="29" w:type="dxa"/>
              <w:right w:w="29" w:type="dxa"/>
            </w:tcMar>
          </w:tcPr>
          <w:p w14:paraId="57AB481B" w14:textId="0E70A311" w:rsidR="00AB2770" w:rsidRPr="00AB2770" w:rsidRDefault="00AB2770" w:rsidP="00AB2770">
            <w:pPr>
              <w:spacing w:after="240"/>
              <w:jc w:val="center"/>
            </w:pPr>
            <w:r w:rsidRPr="00AB2770">
              <w:t>-</w:t>
            </w:r>
          </w:p>
        </w:tc>
        <w:tc>
          <w:tcPr>
            <w:tcW w:w="495" w:type="dxa"/>
            <w:tcBorders>
              <w:top w:val="nil"/>
              <w:bottom w:val="nil"/>
            </w:tcBorders>
            <w:tcMar>
              <w:left w:w="29" w:type="dxa"/>
              <w:right w:w="29" w:type="dxa"/>
            </w:tcMar>
          </w:tcPr>
          <w:p w14:paraId="60FA1D28" w14:textId="122C741B" w:rsidR="00AB2770" w:rsidRPr="00AB2770" w:rsidRDefault="00AB2770" w:rsidP="00AB2770">
            <w:pPr>
              <w:spacing w:after="240"/>
              <w:jc w:val="center"/>
            </w:pPr>
            <w:r w:rsidRPr="00AB2770">
              <w:t>-</w:t>
            </w:r>
          </w:p>
        </w:tc>
        <w:tc>
          <w:tcPr>
            <w:tcW w:w="3743" w:type="dxa"/>
            <w:tcBorders>
              <w:top w:val="nil"/>
              <w:bottom w:val="nil"/>
              <w:right w:val="nil"/>
            </w:tcBorders>
          </w:tcPr>
          <w:p w14:paraId="763D7034" w14:textId="4E6EFABD" w:rsidR="00AB2770" w:rsidRPr="00AB2770" w:rsidRDefault="00AB2770" w:rsidP="00AB2770">
            <w:pPr>
              <w:spacing w:after="240"/>
            </w:pPr>
            <w:r w:rsidRPr="00AB2770">
              <w:t xml:space="preserve">Any </w:t>
            </w:r>
            <w:proofErr w:type="gramStart"/>
            <w:r w:rsidRPr="00AB2770">
              <w:t>in excess of</w:t>
            </w:r>
            <w:proofErr w:type="gramEnd"/>
            <w:r w:rsidRPr="00AB2770">
              <w:t xml:space="preserve"> those required by 14 CFR may be inoperative.</w:t>
            </w:r>
          </w:p>
        </w:tc>
        <w:tc>
          <w:tcPr>
            <w:tcW w:w="628" w:type="dxa"/>
            <w:tcBorders>
              <w:top w:val="nil"/>
              <w:left w:val="nil"/>
              <w:bottom w:val="nil"/>
            </w:tcBorders>
          </w:tcPr>
          <w:p w14:paraId="2E067194" w14:textId="77777777" w:rsidR="00AB2770" w:rsidRPr="005567F1" w:rsidRDefault="00AB2770" w:rsidP="00AB2770">
            <w:pPr>
              <w:jc w:val="center"/>
            </w:pPr>
          </w:p>
        </w:tc>
      </w:tr>
      <w:tr w:rsidR="00AB2770" w:rsidRPr="005567F1" w14:paraId="2A5F1EE4" w14:textId="77777777" w:rsidTr="00AB2770">
        <w:trPr>
          <w:jc w:val="center"/>
        </w:trPr>
        <w:tc>
          <w:tcPr>
            <w:tcW w:w="1703" w:type="dxa"/>
            <w:tcBorders>
              <w:top w:val="nil"/>
              <w:left w:val="single" w:sz="4" w:space="0" w:color="auto"/>
              <w:bottom w:val="nil"/>
              <w:right w:val="nil"/>
            </w:tcBorders>
          </w:tcPr>
          <w:p w14:paraId="5BC5629A" w14:textId="1295F0B7" w:rsidR="00AB2770" w:rsidRPr="00AB2770" w:rsidRDefault="00AB2770" w:rsidP="00AB2770">
            <w:pPr>
              <w:spacing w:after="240"/>
            </w:pPr>
            <w:r w:rsidRPr="00AB2770">
              <w:t>-51-03-01</w:t>
            </w:r>
          </w:p>
        </w:tc>
        <w:tc>
          <w:tcPr>
            <w:tcW w:w="2521" w:type="dxa"/>
            <w:gridSpan w:val="2"/>
            <w:tcBorders>
              <w:top w:val="nil"/>
              <w:left w:val="nil"/>
              <w:bottom w:val="nil"/>
            </w:tcBorders>
          </w:tcPr>
          <w:p w14:paraId="3E649951" w14:textId="1D405DF8" w:rsidR="00AB2770" w:rsidRPr="00AB2770" w:rsidRDefault="00AB2770" w:rsidP="00AB2770">
            <w:pPr>
              <w:spacing w:after="240"/>
            </w:pPr>
            <w:r w:rsidRPr="00AB2770">
              <w:t>Headset Boom Microphones</w:t>
            </w:r>
          </w:p>
        </w:tc>
        <w:tc>
          <w:tcPr>
            <w:tcW w:w="495" w:type="dxa"/>
            <w:tcBorders>
              <w:top w:val="nil"/>
              <w:bottom w:val="nil"/>
            </w:tcBorders>
            <w:tcMar>
              <w:left w:w="29" w:type="dxa"/>
              <w:right w:w="29" w:type="dxa"/>
            </w:tcMar>
          </w:tcPr>
          <w:p w14:paraId="345A9D6E" w14:textId="4961C37E" w:rsidR="00AB2770" w:rsidRPr="00AB2770" w:rsidRDefault="00AB2770" w:rsidP="00AB2770">
            <w:pPr>
              <w:spacing w:after="240"/>
              <w:jc w:val="center"/>
            </w:pPr>
            <w:r w:rsidRPr="00AB2770">
              <w:t>A</w:t>
            </w:r>
          </w:p>
        </w:tc>
        <w:tc>
          <w:tcPr>
            <w:tcW w:w="495" w:type="dxa"/>
            <w:tcBorders>
              <w:top w:val="nil"/>
              <w:bottom w:val="nil"/>
            </w:tcBorders>
            <w:tcMar>
              <w:left w:w="29" w:type="dxa"/>
              <w:right w:w="29" w:type="dxa"/>
            </w:tcMar>
          </w:tcPr>
          <w:p w14:paraId="1356591C" w14:textId="46958ECB" w:rsidR="00AB2770" w:rsidRPr="00AB2770" w:rsidRDefault="00AB2770" w:rsidP="00AB2770">
            <w:pPr>
              <w:spacing w:after="240"/>
              <w:jc w:val="center"/>
            </w:pPr>
            <w:r w:rsidRPr="00AB2770">
              <w:t>-</w:t>
            </w:r>
          </w:p>
        </w:tc>
        <w:tc>
          <w:tcPr>
            <w:tcW w:w="495" w:type="dxa"/>
            <w:tcBorders>
              <w:top w:val="nil"/>
              <w:bottom w:val="nil"/>
            </w:tcBorders>
            <w:tcMar>
              <w:left w:w="29" w:type="dxa"/>
              <w:right w:w="29" w:type="dxa"/>
            </w:tcMar>
          </w:tcPr>
          <w:p w14:paraId="72A539F8" w14:textId="7293C94D" w:rsidR="00AB2770" w:rsidRPr="00AB2770" w:rsidRDefault="00AB2770" w:rsidP="00AB2770">
            <w:pPr>
              <w:spacing w:after="240"/>
              <w:jc w:val="center"/>
            </w:pPr>
            <w:r w:rsidRPr="00AB2770">
              <w:t>0</w:t>
            </w:r>
          </w:p>
        </w:tc>
        <w:tc>
          <w:tcPr>
            <w:tcW w:w="3743" w:type="dxa"/>
            <w:tcBorders>
              <w:top w:val="nil"/>
              <w:bottom w:val="nil"/>
              <w:right w:val="nil"/>
            </w:tcBorders>
          </w:tcPr>
          <w:p w14:paraId="2A9E7AB9" w14:textId="77777777" w:rsidR="00AB2770" w:rsidRPr="00AB2770" w:rsidRDefault="00AB2770" w:rsidP="00AB2770">
            <w:pPr>
              <w:pStyle w:val="MMELTableBody"/>
              <w:jc w:val="left"/>
              <w:rPr>
                <w:b w:val="0"/>
              </w:rPr>
            </w:pPr>
            <w:r w:rsidRPr="00AB2770">
              <w:rPr>
                <w:b w:val="0"/>
              </w:rPr>
              <w:t>May be inoperative provided:</w:t>
            </w:r>
          </w:p>
          <w:p w14:paraId="1EA632A8" w14:textId="77777777" w:rsidR="00AB2770" w:rsidRDefault="00AB2770" w:rsidP="003D433F">
            <w:pPr>
              <w:numPr>
                <w:ilvl w:val="0"/>
                <w:numId w:val="336"/>
              </w:numPr>
            </w:pPr>
            <w:r w:rsidRPr="00AB2770">
              <w:t xml:space="preserve">Associated hand </w:t>
            </w:r>
            <w:proofErr w:type="gramStart"/>
            <w:r w:rsidRPr="00AB2770">
              <w:t>microphone is</w:t>
            </w:r>
            <w:proofErr w:type="gramEnd"/>
            <w:r w:rsidRPr="00AB2770">
              <w:t xml:space="preserve"> installed and </w:t>
            </w:r>
            <w:proofErr w:type="gramStart"/>
            <w:r w:rsidRPr="00AB2770">
              <w:t>operates</w:t>
            </w:r>
            <w:proofErr w:type="gramEnd"/>
            <w:r w:rsidRPr="00AB2770">
              <w:t xml:space="preserve"> normally, and</w:t>
            </w:r>
          </w:p>
          <w:p w14:paraId="47ADE524" w14:textId="67B6A4DB" w:rsidR="00AB2770" w:rsidRPr="00AB2770" w:rsidRDefault="00AB2770" w:rsidP="003D433F">
            <w:pPr>
              <w:numPr>
                <w:ilvl w:val="0"/>
                <w:numId w:val="336"/>
              </w:numPr>
              <w:spacing w:after="240"/>
            </w:pPr>
            <w:r w:rsidRPr="00AB2770">
              <w:t>Repairs are made within 3 flight</w:t>
            </w:r>
            <w:r w:rsidR="00C91938">
              <w:noBreakHyphen/>
            </w:r>
            <w:r w:rsidRPr="00AB2770">
              <w:t>days.</w:t>
            </w:r>
          </w:p>
        </w:tc>
        <w:tc>
          <w:tcPr>
            <w:tcW w:w="628" w:type="dxa"/>
            <w:tcBorders>
              <w:top w:val="nil"/>
              <w:left w:val="nil"/>
              <w:bottom w:val="nil"/>
            </w:tcBorders>
          </w:tcPr>
          <w:p w14:paraId="753C6E44" w14:textId="77777777" w:rsidR="00AB2770" w:rsidRPr="005567F1" w:rsidRDefault="00AB2770" w:rsidP="00AB2770">
            <w:pPr>
              <w:jc w:val="center"/>
            </w:pPr>
          </w:p>
        </w:tc>
      </w:tr>
      <w:tr w:rsidR="00AB2770" w:rsidRPr="005567F1" w14:paraId="4C89EFF6" w14:textId="77777777" w:rsidTr="00AB2770">
        <w:trPr>
          <w:jc w:val="center"/>
        </w:trPr>
        <w:tc>
          <w:tcPr>
            <w:tcW w:w="1703" w:type="dxa"/>
            <w:tcBorders>
              <w:top w:val="nil"/>
              <w:left w:val="single" w:sz="4" w:space="0" w:color="auto"/>
              <w:bottom w:val="single" w:sz="4" w:space="0" w:color="auto"/>
              <w:right w:val="nil"/>
            </w:tcBorders>
          </w:tcPr>
          <w:p w14:paraId="1E30D1CB" w14:textId="01637BE9" w:rsidR="00AB2770" w:rsidRPr="00AB2770" w:rsidRDefault="00AB2770" w:rsidP="00AB2770">
            <w:pPr>
              <w:spacing w:after="240"/>
            </w:pPr>
            <w:r w:rsidRPr="00AB2770">
              <w:t>-51-03-02</w:t>
            </w:r>
          </w:p>
        </w:tc>
        <w:tc>
          <w:tcPr>
            <w:tcW w:w="2521" w:type="dxa"/>
            <w:gridSpan w:val="2"/>
            <w:tcBorders>
              <w:top w:val="nil"/>
              <w:left w:val="nil"/>
              <w:bottom w:val="single" w:sz="4" w:space="0" w:color="auto"/>
            </w:tcBorders>
          </w:tcPr>
          <w:p w14:paraId="51ED1EBA" w14:textId="6095422E" w:rsidR="00AB2770" w:rsidRPr="00AB2770" w:rsidRDefault="00AB2770" w:rsidP="00AB2770">
            <w:pPr>
              <w:spacing w:after="240"/>
            </w:pPr>
            <w:r w:rsidRPr="00AB2770">
              <w:t>Headset Earphones/Headphones</w:t>
            </w:r>
          </w:p>
        </w:tc>
        <w:tc>
          <w:tcPr>
            <w:tcW w:w="495" w:type="dxa"/>
            <w:tcBorders>
              <w:top w:val="nil"/>
              <w:bottom w:val="single" w:sz="4" w:space="0" w:color="auto"/>
            </w:tcBorders>
            <w:tcMar>
              <w:left w:w="29" w:type="dxa"/>
              <w:right w:w="29" w:type="dxa"/>
            </w:tcMar>
          </w:tcPr>
          <w:p w14:paraId="10C0B870" w14:textId="5918C2D1" w:rsidR="00AB2770" w:rsidRPr="00AB2770" w:rsidRDefault="00AB2770" w:rsidP="00AB2770">
            <w:pPr>
              <w:spacing w:after="240"/>
              <w:jc w:val="center"/>
            </w:pPr>
            <w:r w:rsidRPr="00AB2770">
              <w:t>C</w:t>
            </w:r>
          </w:p>
        </w:tc>
        <w:tc>
          <w:tcPr>
            <w:tcW w:w="495" w:type="dxa"/>
            <w:tcBorders>
              <w:top w:val="nil"/>
              <w:bottom w:val="single" w:sz="4" w:space="0" w:color="auto"/>
            </w:tcBorders>
            <w:tcMar>
              <w:left w:w="29" w:type="dxa"/>
              <w:right w:w="29" w:type="dxa"/>
            </w:tcMar>
          </w:tcPr>
          <w:p w14:paraId="4C70659F" w14:textId="25F6A4A5" w:rsidR="00AB2770" w:rsidRPr="00AB2770" w:rsidRDefault="00AB2770" w:rsidP="00AB2770">
            <w:pPr>
              <w:spacing w:after="240"/>
              <w:jc w:val="center"/>
            </w:pPr>
            <w:r w:rsidRPr="00AB2770">
              <w:t>-</w:t>
            </w:r>
          </w:p>
        </w:tc>
        <w:tc>
          <w:tcPr>
            <w:tcW w:w="495" w:type="dxa"/>
            <w:tcBorders>
              <w:top w:val="nil"/>
              <w:bottom w:val="single" w:sz="4" w:space="0" w:color="auto"/>
            </w:tcBorders>
            <w:tcMar>
              <w:left w:w="29" w:type="dxa"/>
              <w:right w:w="29" w:type="dxa"/>
            </w:tcMar>
          </w:tcPr>
          <w:p w14:paraId="0EF762CD" w14:textId="021703D2" w:rsidR="00AB2770" w:rsidRPr="00AB2770" w:rsidRDefault="00AB2770" w:rsidP="00AB2770">
            <w:pPr>
              <w:spacing w:after="240"/>
              <w:jc w:val="center"/>
            </w:pPr>
            <w:r w:rsidRPr="00AB2770">
              <w:t>1</w:t>
            </w:r>
          </w:p>
        </w:tc>
        <w:tc>
          <w:tcPr>
            <w:tcW w:w="3743" w:type="dxa"/>
            <w:tcBorders>
              <w:top w:val="nil"/>
              <w:bottom w:val="single" w:sz="4" w:space="0" w:color="auto"/>
              <w:right w:val="nil"/>
            </w:tcBorders>
          </w:tcPr>
          <w:p w14:paraId="43960460" w14:textId="47FA3368" w:rsidR="00AB2770" w:rsidRPr="00AB2770" w:rsidRDefault="00AB2770" w:rsidP="00AB2770">
            <w:pPr>
              <w:spacing w:after="240"/>
            </w:pPr>
            <w:r w:rsidRPr="00AB2770">
              <w:t>Either captain’s or first officer’s earphones/headphones may be inoperative provided associated flight deck speaker system operates normally.</w:t>
            </w:r>
          </w:p>
        </w:tc>
        <w:tc>
          <w:tcPr>
            <w:tcW w:w="628" w:type="dxa"/>
            <w:tcBorders>
              <w:top w:val="nil"/>
              <w:left w:val="nil"/>
              <w:bottom w:val="single" w:sz="4" w:space="0" w:color="auto"/>
            </w:tcBorders>
          </w:tcPr>
          <w:p w14:paraId="6D32AFAA" w14:textId="77777777" w:rsidR="00AB2770" w:rsidRPr="005567F1" w:rsidRDefault="00AB2770" w:rsidP="00AB2770">
            <w:pPr>
              <w:jc w:val="center"/>
            </w:pPr>
          </w:p>
        </w:tc>
      </w:tr>
    </w:tbl>
    <w:p w14:paraId="6E5FC18E" w14:textId="77777777" w:rsidR="00F9593C" w:rsidRDefault="00F9593C" w:rsidP="00F9593C">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3-9"/>
      </w:tblPr>
      <w:tblGrid>
        <w:gridCol w:w="5040"/>
        <w:gridCol w:w="5040"/>
      </w:tblGrid>
      <w:tr w:rsidR="00F9593C" w:rsidRPr="005567F1" w14:paraId="4CD044A2" w14:textId="77777777" w:rsidTr="001672EB">
        <w:trPr>
          <w:tblHeader/>
          <w:jc w:val="center"/>
        </w:trPr>
        <w:tc>
          <w:tcPr>
            <w:tcW w:w="5040" w:type="dxa"/>
            <w:tcBorders>
              <w:bottom w:val="single" w:sz="4" w:space="0" w:color="auto"/>
              <w:right w:val="nil"/>
            </w:tcBorders>
            <w:tcMar>
              <w:top w:w="29" w:type="dxa"/>
              <w:bottom w:w="29" w:type="dxa"/>
            </w:tcMar>
          </w:tcPr>
          <w:p w14:paraId="0AEB961A" w14:textId="77777777" w:rsidR="00F9593C" w:rsidRPr="005567F1" w:rsidRDefault="00F9593C" w:rsidP="00CE3467">
            <w:pPr>
              <w:spacing w:after="60"/>
            </w:pPr>
            <w:r>
              <w:lastRenderedPageBreak/>
              <w:t>U.</w:t>
            </w:r>
            <w:r w:rsidRPr="005567F1">
              <w:t>S. DEPARTMENT OF TRANSPORTATION</w:t>
            </w:r>
          </w:p>
          <w:p w14:paraId="0AEA25AF" w14:textId="77777777" w:rsidR="00F9593C" w:rsidRPr="005567F1" w:rsidRDefault="00F9593C" w:rsidP="00CE3467">
            <w:pPr>
              <w:spacing w:after="60"/>
            </w:pPr>
            <w:r w:rsidRPr="005567F1">
              <w:t>FEDERAL AVIATION ADMINISTRATION</w:t>
            </w:r>
          </w:p>
        </w:tc>
        <w:tc>
          <w:tcPr>
            <w:tcW w:w="5040" w:type="dxa"/>
            <w:tcBorders>
              <w:left w:val="nil"/>
            </w:tcBorders>
            <w:tcMar>
              <w:top w:w="29" w:type="dxa"/>
              <w:bottom w:w="29" w:type="dxa"/>
            </w:tcMar>
            <w:vAlign w:val="center"/>
          </w:tcPr>
          <w:p w14:paraId="53B473EE" w14:textId="77777777" w:rsidR="00F9593C" w:rsidRPr="005567F1" w:rsidRDefault="00F9593C" w:rsidP="00CE3467">
            <w:pPr>
              <w:spacing w:after="60"/>
              <w:jc w:val="right"/>
            </w:pPr>
            <w:r w:rsidRPr="005567F1">
              <w:t>MASTER MINIMUM EQUIPMENT LIST</w:t>
            </w:r>
          </w:p>
        </w:tc>
      </w:tr>
      <w:tr w:rsidR="00F9593C" w:rsidRPr="005567F1" w14:paraId="1EE2E3B9" w14:textId="77777777" w:rsidTr="001672EB">
        <w:trPr>
          <w:tblHeader/>
          <w:jc w:val="center"/>
        </w:trPr>
        <w:tc>
          <w:tcPr>
            <w:tcW w:w="5040" w:type="dxa"/>
            <w:tcBorders>
              <w:bottom w:val="single" w:sz="4" w:space="0" w:color="auto"/>
              <w:right w:val="nil"/>
            </w:tcBorders>
            <w:tcMar>
              <w:top w:w="29" w:type="dxa"/>
              <w:bottom w:w="29" w:type="dxa"/>
            </w:tcMar>
          </w:tcPr>
          <w:p w14:paraId="68EA2F8F" w14:textId="77777777" w:rsidR="00827D30" w:rsidRPr="00817875" w:rsidRDefault="00827D30" w:rsidP="00827D30">
            <w:pPr>
              <w:spacing w:after="60"/>
            </w:pPr>
            <w:r w:rsidRPr="00817875">
              <w:t>REVISION NO. 1</w:t>
            </w:r>
            <w:r>
              <w:t>8</w:t>
            </w:r>
          </w:p>
          <w:p w14:paraId="45EFB510" w14:textId="27C080FB" w:rsidR="00F9593C" w:rsidRPr="005567F1" w:rsidRDefault="00827D30" w:rsidP="00827D30">
            <w:pPr>
              <w:spacing w:after="60"/>
            </w:pPr>
            <w:r w:rsidRPr="00817875">
              <w:t xml:space="preserve">DATE: </w:t>
            </w:r>
            <w:r w:rsidR="008800AC">
              <w:t>08/31/2023</w:t>
            </w:r>
          </w:p>
        </w:tc>
        <w:tc>
          <w:tcPr>
            <w:tcW w:w="5040" w:type="dxa"/>
            <w:tcBorders>
              <w:left w:val="nil"/>
            </w:tcBorders>
            <w:tcMar>
              <w:top w:w="29" w:type="dxa"/>
              <w:bottom w:w="29" w:type="dxa"/>
            </w:tcMar>
          </w:tcPr>
          <w:p w14:paraId="1801FA10" w14:textId="1D699B5A" w:rsidR="00F9593C" w:rsidRPr="005567F1" w:rsidRDefault="00F9593C" w:rsidP="00F9593C">
            <w:pPr>
              <w:spacing w:after="60"/>
              <w:jc w:val="right"/>
            </w:pPr>
            <w:r w:rsidRPr="005567F1">
              <w:t xml:space="preserve">PAGE NO. </w:t>
            </w:r>
            <w:r>
              <w:t>23-</w:t>
            </w:r>
            <w:r w:rsidR="00627A93">
              <w:t>9</w:t>
            </w:r>
          </w:p>
        </w:tc>
      </w:tr>
      <w:tr w:rsidR="00F9593C" w:rsidRPr="005567F1" w14:paraId="2F257F6C" w14:textId="77777777" w:rsidTr="001672EB">
        <w:trPr>
          <w:tblHeader/>
          <w:jc w:val="center"/>
        </w:trPr>
        <w:tc>
          <w:tcPr>
            <w:tcW w:w="5040" w:type="dxa"/>
            <w:tcBorders>
              <w:right w:val="single" w:sz="4" w:space="0" w:color="auto"/>
            </w:tcBorders>
            <w:tcMar>
              <w:top w:w="29" w:type="dxa"/>
              <w:bottom w:w="29" w:type="dxa"/>
            </w:tcMar>
            <w:vAlign w:val="center"/>
          </w:tcPr>
          <w:p w14:paraId="0146F49F" w14:textId="77777777" w:rsidR="00F9593C" w:rsidRPr="005567F1" w:rsidRDefault="00F9593C" w:rsidP="00CE3467">
            <w:pPr>
              <w:spacing w:after="60"/>
            </w:pPr>
            <w:r w:rsidRPr="005567F1">
              <w:t>AIRCRAFT:</w:t>
            </w:r>
          </w:p>
          <w:p w14:paraId="1A232505" w14:textId="77777777" w:rsidR="00F9593C" w:rsidRPr="005567F1" w:rsidRDefault="00F9593C" w:rsidP="00CE3467">
            <w:pPr>
              <w:spacing w:after="60"/>
            </w:pPr>
            <w:r>
              <w:t>Boeing 787</w:t>
            </w:r>
          </w:p>
        </w:tc>
        <w:tc>
          <w:tcPr>
            <w:tcW w:w="5040" w:type="dxa"/>
            <w:tcBorders>
              <w:left w:val="single" w:sz="4" w:space="0" w:color="auto"/>
            </w:tcBorders>
            <w:tcMar>
              <w:top w:w="29" w:type="dxa"/>
              <w:bottom w:w="29" w:type="dxa"/>
            </w:tcMar>
          </w:tcPr>
          <w:p w14:paraId="514FFF91" w14:textId="77777777" w:rsidR="00F9593C" w:rsidRPr="005567F1" w:rsidRDefault="00F9593C" w:rsidP="00CE3467">
            <w:pPr>
              <w:pStyle w:val="ListParagraph"/>
              <w:spacing w:after="60"/>
              <w:ind w:left="662" w:hanging="720"/>
              <w:rPr>
                <w:b/>
              </w:rPr>
            </w:pPr>
            <w:r w:rsidRPr="005567F1">
              <w:rPr>
                <w:b/>
              </w:rPr>
              <w:t>TABLE KEY</w:t>
            </w:r>
          </w:p>
          <w:p w14:paraId="050C3F59" w14:textId="77777777" w:rsidR="00F9593C" w:rsidRPr="005567F1" w:rsidRDefault="00F9593C" w:rsidP="003D433F">
            <w:pPr>
              <w:pStyle w:val="ListParagraph"/>
              <w:numPr>
                <w:ilvl w:val="0"/>
                <w:numId w:val="94"/>
              </w:numPr>
              <w:spacing w:after="60"/>
            </w:pPr>
            <w:r w:rsidRPr="005567F1">
              <w:t>REPAIR CATEGORY</w:t>
            </w:r>
          </w:p>
          <w:p w14:paraId="41E6F713" w14:textId="77777777" w:rsidR="00F9593C" w:rsidRPr="005567F1" w:rsidRDefault="00F9593C" w:rsidP="003D433F">
            <w:pPr>
              <w:pStyle w:val="ListParagraph"/>
              <w:numPr>
                <w:ilvl w:val="0"/>
                <w:numId w:val="94"/>
              </w:numPr>
              <w:spacing w:after="60"/>
            </w:pPr>
            <w:r w:rsidRPr="005567F1">
              <w:t>NO. INSTALLED</w:t>
            </w:r>
          </w:p>
          <w:p w14:paraId="54A16127" w14:textId="77777777" w:rsidR="00F9593C" w:rsidRPr="005567F1" w:rsidRDefault="00F9593C" w:rsidP="003D433F">
            <w:pPr>
              <w:pStyle w:val="ListParagraph"/>
              <w:numPr>
                <w:ilvl w:val="0"/>
                <w:numId w:val="94"/>
              </w:numPr>
              <w:spacing w:after="60"/>
            </w:pPr>
            <w:r w:rsidRPr="005567F1">
              <w:t>NO. REQUIRED FOR DISPATCH</w:t>
            </w:r>
          </w:p>
          <w:p w14:paraId="4E18F96C" w14:textId="77777777" w:rsidR="00F9593C" w:rsidRPr="005567F1" w:rsidRDefault="00F9593C" w:rsidP="003D433F">
            <w:pPr>
              <w:pStyle w:val="ListParagraph"/>
              <w:numPr>
                <w:ilvl w:val="0"/>
                <w:numId w:val="94"/>
              </w:numPr>
              <w:spacing w:after="60"/>
            </w:pPr>
            <w:r w:rsidRPr="005567F1">
              <w:t>REMARKS OR EXCEPTIONS</w:t>
            </w:r>
          </w:p>
        </w:tc>
      </w:tr>
    </w:tbl>
    <w:p w14:paraId="4C962E3F" w14:textId="77777777" w:rsidR="00F9593C" w:rsidRPr="005567F1" w:rsidRDefault="00F9593C" w:rsidP="00F9593C">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Communications"/>
      </w:tblPr>
      <w:tblGrid>
        <w:gridCol w:w="1703"/>
        <w:gridCol w:w="2370"/>
        <w:gridCol w:w="151"/>
        <w:gridCol w:w="495"/>
        <w:gridCol w:w="495"/>
        <w:gridCol w:w="495"/>
        <w:gridCol w:w="3743"/>
        <w:gridCol w:w="628"/>
      </w:tblGrid>
      <w:tr w:rsidR="00F9593C" w:rsidRPr="005567F1" w14:paraId="2FCD8C83"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387902D3" w14:textId="77777777" w:rsidR="00F9593C" w:rsidRPr="005567F1" w:rsidRDefault="00F9593C" w:rsidP="00CE3467">
            <w:pPr>
              <w:ind w:left="360" w:hanging="360"/>
              <w:rPr>
                <w:b/>
              </w:rPr>
            </w:pPr>
            <w:r>
              <w:rPr>
                <w:b/>
              </w:rPr>
              <w:t>23</w:t>
            </w:r>
            <w:r w:rsidRPr="00B15701">
              <w:rPr>
                <w:b/>
              </w:rPr>
              <w:t xml:space="preserve">. </w:t>
            </w:r>
            <w:r>
              <w:rPr>
                <w:b/>
              </w:rPr>
              <w:t>Communications</w:t>
            </w:r>
          </w:p>
        </w:tc>
        <w:tc>
          <w:tcPr>
            <w:tcW w:w="151" w:type="dxa"/>
            <w:tcBorders>
              <w:left w:val="nil"/>
              <w:right w:val="nil"/>
            </w:tcBorders>
            <w:shd w:val="clear" w:color="auto" w:fill="D9D9D9" w:themeFill="background1" w:themeFillShade="D9"/>
          </w:tcPr>
          <w:p w14:paraId="156E2DA0" w14:textId="77777777" w:rsidR="00F9593C" w:rsidRPr="005567F1" w:rsidRDefault="00F9593C" w:rsidP="00CE3467">
            <w:pPr>
              <w:rPr>
                <w:b/>
              </w:rPr>
            </w:pPr>
          </w:p>
        </w:tc>
        <w:tc>
          <w:tcPr>
            <w:tcW w:w="495" w:type="dxa"/>
            <w:tcBorders>
              <w:left w:val="nil"/>
              <w:right w:val="nil"/>
            </w:tcBorders>
            <w:shd w:val="clear" w:color="auto" w:fill="D9D9D9" w:themeFill="background1" w:themeFillShade="D9"/>
            <w:tcMar>
              <w:left w:w="29" w:type="dxa"/>
              <w:right w:w="29" w:type="dxa"/>
            </w:tcMar>
          </w:tcPr>
          <w:p w14:paraId="3ED905DA" w14:textId="77777777" w:rsidR="00F9593C" w:rsidRPr="005567F1" w:rsidRDefault="00F9593C"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26C254EA" w14:textId="77777777" w:rsidR="00F9593C" w:rsidRPr="005567F1" w:rsidRDefault="00F9593C"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08404AE3" w14:textId="77777777" w:rsidR="00F9593C" w:rsidRPr="005567F1" w:rsidRDefault="00F9593C"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25858A95" w14:textId="77777777" w:rsidR="00F9593C" w:rsidRPr="005567F1" w:rsidRDefault="00F9593C" w:rsidP="00CE3467">
            <w:pPr>
              <w:rPr>
                <w:b/>
              </w:rPr>
            </w:pPr>
          </w:p>
        </w:tc>
        <w:tc>
          <w:tcPr>
            <w:tcW w:w="628" w:type="dxa"/>
            <w:tcBorders>
              <w:left w:val="nil"/>
            </w:tcBorders>
            <w:shd w:val="clear" w:color="auto" w:fill="D9D9D9" w:themeFill="background1" w:themeFillShade="D9"/>
          </w:tcPr>
          <w:p w14:paraId="0F223EBD" w14:textId="77777777" w:rsidR="00F9593C" w:rsidRPr="005567F1" w:rsidRDefault="00F9593C" w:rsidP="00CE3467">
            <w:pPr>
              <w:jc w:val="center"/>
              <w:rPr>
                <w:b/>
              </w:rPr>
            </w:pPr>
          </w:p>
        </w:tc>
      </w:tr>
      <w:tr w:rsidR="00F9593C" w:rsidRPr="005567F1" w14:paraId="60DC7F6E"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7B944BBD" w14:textId="77777777" w:rsidR="00F9593C" w:rsidRPr="00812724" w:rsidRDefault="00F9593C"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032A7CD0" w14:textId="77777777" w:rsidR="00F9593C" w:rsidRPr="00812724" w:rsidRDefault="00F9593C"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1002E173" w14:textId="77777777" w:rsidR="00F9593C" w:rsidRPr="00812724" w:rsidRDefault="00F9593C"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598FC0DC" w14:textId="77777777" w:rsidR="00F9593C" w:rsidRPr="00812724" w:rsidRDefault="00F9593C"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7AE69EB8" w14:textId="77777777" w:rsidR="00F9593C" w:rsidRPr="00812724" w:rsidRDefault="00F9593C"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7C640123" w14:textId="77777777" w:rsidR="00F9593C" w:rsidRPr="00812724" w:rsidRDefault="00F9593C"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238C8524" w14:textId="77777777" w:rsidR="00F9593C" w:rsidRPr="00812724" w:rsidRDefault="00F9593C" w:rsidP="00CE3467">
            <w:pPr>
              <w:jc w:val="center"/>
              <w:rPr>
                <w:b/>
                <w:sz w:val="12"/>
                <w:szCs w:val="12"/>
              </w:rPr>
            </w:pPr>
            <w:r w:rsidRPr="00812724">
              <w:rPr>
                <w:b/>
                <w:sz w:val="12"/>
                <w:szCs w:val="12"/>
              </w:rPr>
              <w:t>Change Bar</w:t>
            </w:r>
          </w:p>
        </w:tc>
      </w:tr>
      <w:tr w:rsidR="00AB2770" w:rsidRPr="005567F1" w14:paraId="000D13B3" w14:textId="77777777" w:rsidTr="00190DBA">
        <w:trPr>
          <w:jc w:val="center"/>
        </w:trPr>
        <w:tc>
          <w:tcPr>
            <w:tcW w:w="1703" w:type="dxa"/>
            <w:tcBorders>
              <w:top w:val="single" w:sz="4" w:space="0" w:color="auto"/>
              <w:left w:val="single" w:sz="4" w:space="0" w:color="auto"/>
              <w:bottom w:val="nil"/>
              <w:right w:val="nil"/>
            </w:tcBorders>
          </w:tcPr>
          <w:p w14:paraId="06119880" w14:textId="55D6503B" w:rsidR="00AB2770" w:rsidRPr="00AB2770" w:rsidRDefault="00AB2770" w:rsidP="00AB2770">
            <w:pPr>
              <w:spacing w:after="240"/>
            </w:pPr>
            <w:r w:rsidRPr="00AB2770">
              <w:t>-51-04</w:t>
            </w:r>
          </w:p>
        </w:tc>
        <w:tc>
          <w:tcPr>
            <w:tcW w:w="2521" w:type="dxa"/>
            <w:gridSpan w:val="2"/>
            <w:tcBorders>
              <w:top w:val="single" w:sz="4" w:space="0" w:color="auto"/>
              <w:left w:val="nil"/>
              <w:bottom w:val="nil"/>
            </w:tcBorders>
          </w:tcPr>
          <w:p w14:paraId="6C140B70" w14:textId="19D0C04D" w:rsidR="00AB2770" w:rsidRPr="00AB2770" w:rsidRDefault="00AB2770" w:rsidP="00AB2770">
            <w:pPr>
              <w:spacing w:after="240"/>
            </w:pPr>
            <w:r w:rsidRPr="00AB2770">
              <w:t>Microphone (MIC)/Interphone Switches</w:t>
            </w:r>
          </w:p>
        </w:tc>
        <w:tc>
          <w:tcPr>
            <w:tcW w:w="495" w:type="dxa"/>
            <w:tcBorders>
              <w:top w:val="single" w:sz="4" w:space="0" w:color="auto"/>
              <w:bottom w:val="nil"/>
            </w:tcBorders>
            <w:tcMar>
              <w:left w:w="29" w:type="dxa"/>
              <w:right w:w="29" w:type="dxa"/>
            </w:tcMar>
          </w:tcPr>
          <w:p w14:paraId="5807B695" w14:textId="77777777" w:rsidR="00AB2770" w:rsidRPr="00AB2770" w:rsidRDefault="00AB2770" w:rsidP="00AB2770">
            <w:pPr>
              <w:spacing w:after="240"/>
              <w:jc w:val="center"/>
            </w:pPr>
          </w:p>
        </w:tc>
        <w:tc>
          <w:tcPr>
            <w:tcW w:w="495" w:type="dxa"/>
            <w:tcBorders>
              <w:top w:val="single" w:sz="4" w:space="0" w:color="auto"/>
              <w:bottom w:val="nil"/>
            </w:tcBorders>
            <w:tcMar>
              <w:left w:w="29" w:type="dxa"/>
              <w:right w:w="29" w:type="dxa"/>
            </w:tcMar>
          </w:tcPr>
          <w:p w14:paraId="3AF44560" w14:textId="77777777" w:rsidR="00AB2770" w:rsidRPr="00AB2770" w:rsidRDefault="00AB2770" w:rsidP="00AB2770">
            <w:pPr>
              <w:spacing w:after="240"/>
              <w:jc w:val="center"/>
            </w:pPr>
          </w:p>
        </w:tc>
        <w:tc>
          <w:tcPr>
            <w:tcW w:w="495" w:type="dxa"/>
            <w:tcBorders>
              <w:top w:val="single" w:sz="4" w:space="0" w:color="auto"/>
              <w:bottom w:val="nil"/>
            </w:tcBorders>
            <w:tcMar>
              <w:left w:w="29" w:type="dxa"/>
              <w:right w:w="29" w:type="dxa"/>
            </w:tcMar>
          </w:tcPr>
          <w:p w14:paraId="48164625" w14:textId="77777777" w:rsidR="00AB2770" w:rsidRPr="00AB2770" w:rsidRDefault="00AB2770" w:rsidP="00AB2770">
            <w:pPr>
              <w:spacing w:after="240"/>
              <w:jc w:val="center"/>
            </w:pPr>
          </w:p>
        </w:tc>
        <w:tc>
          <w:tcPr>
            <w:tcW w:w="3743" w:type="dxa"/>
            <w:tcBorders>
              <w:top w:val="single" w:sz="4" w:space="0" w:color="auto"/>
              <w:bottom w:val="nil"/>
              <w:right w:val="nil"/>
            </w:tcBorders>
          </w:tcPr>
          <w:p w14:paraId="198DE438" w14:textId="77777777" w:rsidR="00AB2770" w:rsidRPr="00AB2770" w:rsidRDefault="00AB2770" w:rsidP="00AB2770">
            <w:pPr>
              <w:spacing w:after="240"/>
            </w:pPr>
          </w:p>
        </w:tc>
        <w:tc>
          <w:tcPr>
            <w:tcW w:w="628" w:type="dxa"/>
            <w:tcBorders>
              <w:left w:val="nil"/>
              <w:bottom w:val="nil"/>
            </w:tcBorders>
          </w:tcPr>
          <w:p w14:paraId="7378E599" w14:textId="77777777" w:rsidR="00AB2770" w:rsidRPr="005567F1" w:rsidRDefault="00AB2770" w:rsidP="00AB2770">
            <w:pPr>
              <w:jc w:val="center"/>
            </w:pPr>
          </w:p>
        </w:tc>
      </w:tr>
      <w:tr w:rsidR="00AB2770" w:rsidRPr="005567F1" w14:paraId="51A577AF" w14:textId="77777777" w:rsidTr="00190DBA">
        <w:trPr>
          <w:jc w:val="center"/>
        </w:trPr>
        <w:tc>
          <w:tcPr>
            <w:tcW w:w="1703" w:type="dxa"/>
            <w:tcBorders>
              <w:top w:val="nil"/>
              <w:left w:val="single" w:sz="4" w:space="0" w:color="auto"/>
              <w:bottom w:val="nil"/>
              <w:right w:val="nil"/>
            </w:tcBorders>
          </w:tcPr>
          <w:p w14:paraId="10B969E9" w14:textId="786E0DC8" w:rsidR="00AB2770" w:rsidRPr="00AB2770" w:rsidRDefault="00AB2770" w:rsidP="00AB2770">
            <w:pPr>
              <w:spacing w:after="240"/>
            </w:pPr>
            <w:r w:rsidRPr="00AB2770">
              <w:t>-51-04-01</w:t>
            </w:r>
          </w:p>
        </w:tc>
        <w:tc>
          <w:tcPr>
            <w:tcW w:w="2521" w:type="dxa"/>
            <w:gridSpan w:val="2"/>
            <w:tcBorders>
              <w:top w:val="nil"/>
              <w:left w:val="nil"/>
              <w:bottom w:val="nil"/>
            </w:tcBorders>
          </w:tcPr>
          <w:p w14:paraId="3420C5BF" w14:textId="31139A42" w:rsidR="00AB2770" w:rsidRPr="00AB2770" w:rsidRDefault="00AB2770" w:rsidP="00AB2770">
            <w:pPr>
              <w:spacing w:after="240"/>
            </w:pPr>
            <w:r w:rsidRPr="00AB2770">
              <w:t>Control Wheel MIC/Interphone Switches</w:t>
            </w:r>
          </w:p>
        </w:tc>
        <w:tc>
          <w:tcPr>
            <w:tcW w:w="495" w:type="dxa"/>
            <w:tcBorders>
              <w:top w:val="nil"/>
              <w:bottom w:val="nil"/>
            </w:tcBorders>
            <w:tcMar>
              <w:left w:w="29" w:type="dxa"/>
              <w:right w:w="29" w:type="dxa"/>
            </w:tcMar>
          </w:tcPr>
          <w:p w14:paraId="684EF710" w14:textId="58119F55" w:rsidR="00AB2770" w:rsidRPr="00AB2770" w:rsidRDefault="00AB2770" w:rsidP="00AB2770">
            <w:pPr>
              <w:spacing w:after="240"/>
              <w:jc w:val="center"/>
            </w:pPr>
            <w:r w:rsidRPr="00AB2770">
              <w:t>C</w:t>
            </w:r>
          </w:p>
        </w:tc>
        <w:tc>
          <w:tcPr>
            <w:tcW w:w="495" w:type="dxa"/>
            <w:tcBorders>
              <w:top w:val="nil"/>
              <w:bottom w:val="nil"/>
            </w:tcBorders>
            <w:tcMar>
              <w:left w:w="29" w:type="dxa"/>
              <w:right w:w="29" w:type="dxa"/>
            </w:tcMar>
          </w:tcPr>
          <w:p w14:paraId="3868FDCD" w14:textId="371A530D" w:rsidR="00AB2770" w:rsidRPr="00AB2770" w:rsidRDefault="00AB2770" w:rsidP="00AB2770">
            <w:pPr>
              <w:spacing w:after="240"/>
              <w:jc w:val="center"/>
            </w:pPr>
            <w:r w:rsidRPr="00AB2770">
              <w:t>2</w:t>
            </w:r>
          </w:p>
        </w:tc>
        <w:tc>
          <w:tcPr>
            <w:tcW w:w="495" w:type="dxa"/>
            <w:tcBorders>
              <w:top w:val="nil"/>
              <w:bottom w:val="nil"/>
            </w:tcBorders>
            <w:tcMar>
              <w:left w:w="29" w:type="dxa"/>
              <w:right w:w="29" w:type="dxa"/>
            </w:tcMar>
          </w:tcPr>
          <w:p w14:paraId="2EDD64E9" w14:textId="07F0E508" w:rsidR="00AB2770" w:rsidRPr="00AB2770" w:rsidRDefault="00AB2770" w:rsidP="00AB2770">
            <w:pPr>
              <w:spacing w:after="240"/>
              <w:jc w:val="center"/>
            </w:pPr>
            <w:r w:rsidRPr="00AB2770">
              <w:t>1</w:t>
            </w:r>
          </w:p>
        </w:tc>
        <w:tc>
          <w:tcPr>
            <w:tcW w:w="3743" w:type="dxa"/>
            <w:tcBorders>
              <w:top w:val="nil"/>
              <w:bottom w:val="nil"/>
              <w:right w:val="nil"/>
            </w:tcBorders>
          </w:tcPr>
          <w:p w14:paraId="3F8F0613" w14:textId="77777777" w:rsidR="00AB2770" w:rsidRPr="00AB2770" w:rsidRDefault="00AB2770" w:rsidP="0082269F">
            <w:pPr>
              <w:pStyle w:val="MMELTableBody"/>
              <w:ind w:right="-144"/>
              <w:jc w:val="left"/>
              <w:rPr>
                <w:b w:val="0"/>
              </w:rPr>
            </w:pPr>
            <w:r w:rsidRPr="00AB2770">
              <w:rPr>
                <w:b w:val="0"/>
              </w:rPr>
              <w:t>(M) One may be inoperative provided:</w:t>
            </w:r>
          </w:p>
          <w:p w14:paraId="47F154D3" w14:textId="77777777" w:rsidR="00AB2770" w:rsidRDefault="00AB2770" w:rsidP="003D433F">
            <w:pPr>
              <w:numPr>
                <w:ilvl w:val="0"/>
                <w:numId w:val="337"/>
              </w:numPr>
            </w:pPr>
            <w:r w:rsidRPr="00AB2770">
              <w:t>Affected switch is deactivated open, and</w:t>
            </w:r>
          </w:p>
          <w:p w14:paraId="7E750466" w14:textId="104FED0F" w:rsidR="00AB2770" w:rsidRPr="00AB2770" w:rsidRDefault="00AB2770" w:rsidP="003D433F">
            <w:pPr>
              <w:numPr>
                <w:ilvl w:val="0"/>
                <w:numId w:val="337"/>
              </w:numPr>
              <w:spacing w:after="240"/>
            </w:pPr>
            <w:r w:rsidRPr="00AB2770">
              <w:t>Associated audio control panel MIC/interphone switch operates normally.</w:t>
            </w:r>
          </w:p>
        </w:tc>
        <w:tc>
          <w:tcPr>
            <w:tcW w:w="628" w:type="dxa"/>
            <w:tcBorders>
              <w:top w:val="nil"/>
              <w:left w:val="nil"/>
              <w:bottom w:val="nil"/>
            </w:tcBorders>
          </w:tcPr>
          <w:p w14:paraId="6A36C160" w14:textId="77777777" w:rsidR="00AB2770" w:rsidRPr="005567F1" w:rsidRDefault="00AB2770" w:rsidP="00AB2770">
            <w:pPr>
              <w:jc w:val="center"/>
            </w:pPr>
          </w:p>
        </w:tc>
      </w:tr>
      <w:tr w:rsidR="00AB2770" w:rsidRPr="005567F1" w14:paraId="35838784" w14:textId="77777777" w:rsidTr="00190DBA">
        <w:trPr>
          <w:jc w:val="center"/>
        </w:trPr>
        <w:tc>
          <w:tcPr>
            <w:tcW w:w="1703" w:type="dxa"/>
            <w:tcBorders>
              <w:top w:val="nil"/>
              <w:left w:val="single" w:sz="4" w:space="0" w:color="auto"/>
              <w:bottom w:val="nil"/>
              <w:right w:val="nil"/>
            </w:tcBorders>
          </w:tcPr>
          <w:p w14:paraId="53ED5F6C" w14:textId="4226E1D3" w:rsidR="00AB2770" w:rsidRPr="00AB2770" w:rsidRDefault="00AB2770" w:rsidP="00AB2770">
            <w:pPr>
              <w:spacing w:after="240"/>
            </w:pPr>
            <w:r w:rsidRPr="00AB2770">
              <w:t>-51-04-02</w:t>
            </w:r>
          </w:p>
        </w:tc>
        <w:tc>
          <w:tcPr>
            <w:tcW w:w="2521" w:type="dxa"/>
            <w:gridSpan w:val="2"/>
            <w:tcBorders>
              <w:top w:val="nil"/>
              <w:left w:val="nil"/>
              <w:bottom w:val="nil"/>
            </w:tcBorders>
          </w:tcPr>
          <w:p w14:paraId="54728CD2" w14:textId="68B23D35" w:rsidR="00AB2770" w:rsidRPr="00AB2770" w:rsidRDefault="00AB2770" w:rsidP="00AB2770">
            <w:pPr>
              <w:spacing w:after="240"/>
            </w:pPr>
            <w:r w:rsidRPr="00AB2770">
              <w:t>Flightcrew Audio Control Panel MIC/Interphone Switches</w:t>
            </w:r>
          </w:p>
        </w:tc>
        <w:tc>
          <w:tcPr>
            <w:tcW w:w="495" w:type="dxa"/>
            <w:tcBorders>
              <w:top w:val="nil"/>
              <w:bottom w:val="nil"/>
            </w:tcBorders>
            <w:tcMar>
              <w:left w:w="29" w:type="dxa"/>
              <w:right w:w="29" w:type="dxa"/>
            </w:tcMar>
          </w:tcPr>
          <w:p w14:paraId="49914548" w14:textId="18E30721" w:rsidR="00AB2770" w:rsidRPr="00AB2770" w:rsidRDefault="00AB2770" w:rsidP="00AB2770">
            <w:pPr>
              <w:spacing w:after="240"/>
              <w:jc w:val="center"/>
            </w:pPr>
            <w:r w:rsidRPr="00AB2770">
              <w:t>C</w:t>
            </w:r>
          </w:p>
        </w:tc>
        <w:tc>
          <w:tcPr>
            <w:tcW w:w="495" w:type="dxa"/>
            <w:tcBorders>
              <w:top w:val="nil"/>
              <w:bottom w:val="nil"/>
            </w:tcBorders>
            <w:tcMar>
              <w:left w:w="29" w:type="dxa"/>
              <w:right w:w="29" w:type="dxa"/>
            </w:tcMar>
          </w:tcPr>
          <w:p w14:paraId="651BB1B2" w14:textId="58952D8A" w:rsidR="00AB2770" w:rsidRPr="00AB2770" w:rsidRDefault="00AB2770" w:rsidP="00AB2770">
            <w:pPr>
              <w:spacing w:after="240"/>
              <w:jc w:val="center"/>
            </w:pPr>
            <w:r w:rsidRPr="00AB2770">
              <w:t>2</w:t>
            </w:r>
          </w:p>
        </w:tc>
        <w:tc>
          <w:tcPr>
            <w:tcW w:w="495" w:type="dxa"/>
            <w:tcBorders>
              <w:top w:val="nil"/>
              <w:bottom w:val="nil"/>
            </w:tcBorders>
            <w:tcMar>
              <w:left w:w="29" w:type="dxa"/>
              <w:right w:w="29" w:type="dxa"/>
            </w:tcMar>
          </w:tcPr>
          <w:p w14:paraId="727CF1FF" w14:textId="6E00FBF2" w:rsidR="00AB2770" w:rsidRPr="00AB2770" w:rsidRDefault="00AB2770" w:rsidP="00AB2770">
            <w:pPr>
              <w:spacing w:after="240"/>
              <w:jc w:val="center"/>
            </w:pPr>
            <w:r w:rsidRPr="00AB2770">
              <w:t>1</w:t>
            </w:r>
          </w:p>
        </w:tc>
        <w:tc>
          <w:tcPr>
            <w:tcW w:w="3743" w:type="dxa"/>
            <w:tcBorders>
              <w:top w:val="nil"/>
              <w:bottom w:val="nil"/>
              <w:right w:val="nil"/>
            </w:tcBorders>
          </w:tcPr>
          <w:p w14:paraId="36CE5393" w14:textId="77777777" w:rsidR="00AB2770" w:rsidRPr="00AB2770" w:rsidRDefault="00AB2770" w:rsidP="0082269F">
            <w:pPr>
              <w:pStyle w:val="MMELTableBody"/>
              <w:ind w:right="-144"/>
              <w:jc w:val="left"/>
              <w:rPr>
                <w:b w:val="0"/>
              </w:rPr>
            </w:pPr>
            <w:r w:rsidRPr="00AB2770">
              <w:rPr>
                <w:b w:val="0"/>
              </w:rPr>
              <w:t>(M) One may be inoperative provided:</w:t>
            </w:r>
          </w:p>
          <w:p w14:paraId="4C837433" w14:textId="77777777" w:rsidR="00AB2770" w:rsidRDefault="00AB2770" w:rsidP="003D433F">
            <w:pPr>
              <w:numPr>
                <w:ilvl w:val="0"/>
                <w:numId w:val="338"/>
              </w:numPr>
            </w:pPr>
            <w:r w:rsidRPr="00AB2770">
              <w:t>Affected switch is verified inoperative open, and</w:t>
            </w:r>
          </w:p>
          <w:p w14:paraId="3E5CB8E6" w14:textId="6A0DAC68" w:rsidR="00AB2770" w:rsidRPr="00AB2770" w:rsidRDefault="00AB2770" w:rsidP="003D433F">
            <w:pPr>
              <w:numPr>
                <w:ilvl w:val="0"/>
                <w:numId w:val="338"/>
              </w:numPr>
              <w:spacing w:after="240"/>
            </w:pPr>
            <w:r w:rsidRPr="00AB2770">
              <w:t>Associated control wheel MIC/interphone switch operates normally.</w:t>
            </w:r>
          </w:p>
        </w:tc>
        <w:tc>
          <w:tcPr>
            <w:tcW w:w="628" w:type="dxa"/>
            <w:tcBorders>
              <w:top w:val="nil"/>
              <w:left w:val="nil"/>
              <w:bottom w:val="nil"/>
            </w:tcBorders>
          </w:tcPr>
          <w:p w14:paraId="062E33BD" w14:textId="77777777" w:rsidR="00AB2770" w:rsidRPr="005567F1" w:rsidRDefault="00AB2770" w:rsidP="00AB2770">
            <w:pPr>
              <w:jc w:val="center"/>
            </w:pPr>
          </w:p>
        </w:tc>
      </w:tr>
      <w:tr w:rsidR="00AB2770" w:rsidRPr="005567F1" w14:paraId="3FCFBCAD" w14:textId="77777777" w:rsidTr="00190DBA">
        <w:trPr>
          <w:jc w:val="center"/>
        </w:trPr>
        <w:tc>
          <w:tcPr>
            <w:tcW w:w="1703" w:type="dxa"/>
            <w:tcBorders>
              <w:top w:val="nil"/>
              <w:left w:val="single" w:sz="4" w:space="0" w:color="auto"/>
              <w:bottom w:val="nil"/>
              <w:right w:val="nil"/>
            </w:tcBorders>
          </w:tcPr>
          <w:p w14:paraId="11F2B317" w14:textId="6BEBD99A" w:rsidR="00AB2770" w:rsidRPr="00AB2770" w:rsidRDefault="00AB2770" w:rsidP="00AB2770">
            <w:pPr>
              <w:spacing w:after="240"/>
            </w:pPr>
            <w:r w:rsidRPr="00AB2770">
              <w:t>-51-04-03</w:t>
            </w:r>
          </w:p>
        </w:tc>
        <w:tc>
          <w:tcPr>
            <w:tcW w:w="2521" w:type="dxa"/>
            <w:gridSpan w:val="2"/>
            <w:tcBorders>
              <w:top w:val="nil"/>
              <w:left w:val="nil"/>
              <w:bottom w:val="nil"/>
            </w:tcBorders>
          </w:tcPr>
          <w:p w14:paraId="26CD2E8E" w14:textId="5207CE3F" w:rsidR="00AB2770" w:rsidRPr="00AB2770" w:rsidRDefault="00AB2770" w:rsidP="00AB2770">
            <w:pPr>
              <w:spacing w:after="240"/>
            </w:pPr>
            <w:r w:rsidRPr="00AB2770">
              <w:t>Glareshield MIC Switches</w:t>
            </w:r>
          </w:p>
        </w:tc>
        <w:tc>
          <w:tcPr>
            <w:tcW w:w="495" w:type="dxa"/>
            <w:tcBorders>
              <w:top w:val="nil"/>
              <w:bottom w:val="nil"/>
            </w:tcBorders>
            <w:tcMar>
              <w:left w:w="29" w:type="dxa"/>
              <w:right w:w="29" w:type="dxa"/>
            </w:tcMar>
          </w:tcPr>
          <w:p w14:paraId="287FD614" w14:textId="2B9A7E67" w:rsidR="00AB2770" w:rsidRPr="00AB2770" w:rsidRDefault="00AB2770" w:rsidP="00AB2770">
            <w:pPr>
              <w:spacing w:after="240"/>
              <w:jc w:val="center"/>
            </w:pPr>
          </w:p>
        </w:tc>
        <w:tc>
          <w:tcPr>
            <w:tcW w:w="495" w:type="dxa"/>
            <w:tcBorders>
              <w:top w:val="nil"/>
              <w:bottom w:val="nil"/>
            </w:tcBorders>
            <w:tcMar>
              <w:left w:w="29" w:type="dxa"/>
              <w:right w:w="29" w:type="dxa"/>
            </w:tcMar>
          </w:tcPr>
          <w:p w14:paraId="4B448499" w14:textId="60EFEDC3" w:rsidR="00AB2770" w:rsidRPr="00AB2770" w:rsidRDefault="00AB2770" w:rsidP="00AB2770">
            <w:pPr>
              <w:spacing w:after="240"/>
              <w:jc w:val="center"/>
            </w:pPr>
          </w:p>
        </w:tc>
        <w:tc>
          <w:tcPr>
            <w:tcW w:w="495" w:type="dxa"/>
            <w:tcBorders>
              <w:top w:val="nil"/>
              <w:bottom w:val="nil"/>
            </w:tcBorders>
            <w:tcMar>
              <w:left w:w="29" w:type="dxa"/>
              <w:right w:w="29" w:type="dxa"/>
            </w:tcMar>
          </w:tcPr>
          <w:p w14:paraId="1E9FB86D" w14:textId="6F814274" w:rsidR="00AB2770" w:rsidRPr="00AB2770" w:rsidRDefault="00AB2770" w:rsidP="00AB2770">
            <w:pPr>
              <w:spacing w:after="240"/>
              <w:jc w:val="center"/>
            </w:pPr>
          </w:p>
        </w:tc>
        <w:tc>
          <w:tcPr>
            <w:tcW w:w="3743" w:type="dxa"/>
            <w:tcBorders>
              <w:top w:val="nil"/>
              <w:bottom w:val="nil"/>
              <w:right w:val="nil"/>
            </w:tcBorders>
          </w:tcPr>
          <w:p w14:paraId="7072F514" w14:textId="13FD872B" w:rsidR="00AB2770" w:rsidRPr="00AB2770" w:rsidRDefault="00AB2770" w:rsidP="00AB2770">
            <w:pPr>
              <w:spacing w:after="240"/>
            </w:pPr>
          </w:p>
        </w:tc>
        <w:tc>
          <w:tcPr>
            <w:tcW w:w="628" w:type="dxa"/>
            <w:tcBorders>
              <w:top w:val="nil"/>
              <w:left w:val="nil"/>
              <w:bottom w:val="nil"/>
            </w:tcBorders>
          </w:tcPr>
          <w:p w14:paraId="0530E50C" w14:textId="5339B6EF" w:rsidR="00AB2770" w:rsidRPr="005567F1" w:rsidRDefault="00AB2770" w:rsidP="00AB2770">
            <w:pPr>
              <w:jc w:val="center"/>
            </w:pPr>
          </w:p>
        </w:tc>
      </w:tr>
      <w:tr w:rsidR="00AB2770" w:rsidRPr="005567F1" w14:paraId="2467E197" w14:textId="77777777" w:rsidTr="0082269F">
        <w:trPr>
          <w:jc w:val="center"/>
        </w:trPr>
        <w:tc>
          <w:tcPr>
            <w:tcW w:w="1703" w:type="dxa"/>
            <w:tcBorders>
              <w:top w:val="nil"/>
              <w:left w:val="single" w:sz="4" w:space="0" w:color="auto"/>
              <w:bottom w:val="nil"/>
              <w:right w:val="nil"/>
            </w:tcBorders>
          </w:tcPr>
          <w:p w14:paraId="1F85FEFC" w14:textId="0AA478E7" w:rsidR="00AB2770" w:rsidRPr="003D433F" w:rsidRDefault="00AB2770" w:rsidP="00AB2770">
            <w:pPr>
              <w:spacing w:after="240"/>
            </w:pPr>
            <w:r w:rsidRPr="003D433F">
              <w:t>-51-0</w:t>
            </w:r>
            <w:r w:rsidR="00FE68F8" w:rsidRPr="003D433F">
              <w:t>4-03A</w:t>
            </w:r>
          </w:p>
        </w:tc>
        <w:tc>
          <w:tcPr>
            <w:tcW w:w="2521" w:type="dxa"/>
            <w:gridSpan w:val="2"/>
            <w:tcBorders>
              <w:top w:val="nil"/>
              <w:left w:val="nil"/>
              <w:bottom w:val="nil"/>
            </w:tcBorders>
          </w:tcPr>
          <w:p w14:paraId="7293BD9F" w14:textId="62BEE57F" w:rsidR="00AB2770" w:rsidRPr="003D433F" w:rsidRDefault="00AB2770" w:rsidP="00AB2770">
            <w:pPr>
              <w:spacing w:after="240"/>
            </w:pPr>
          </w:p>
        </w:tc>
        <w:tc>
          <w:tcPr>
            <w:tcW w:w="495" w:type="dxa"/>
            <w:tcBorders>
              <w:top w:val="nil"/>
              <w:bottom w:val="nil"/>
            </w:tcBorders>
            <w:tcMar>
              <w:left w:w="29" w:type="dxa"/>
              <w:right w:w="29" w:type="dxa"/>
            </w:tcMar>
          </w:tcPr>
          <w:p w14:paraId="28DE5FD2" w14:textId="6B8D8820" w:rsidR="00AB2770" w:rsidRPr="003D433F" w:rsidRDefault="00AB2770" w:rsidP="00AB2770">
            <w:pPr>
              <w:spacing w:after="240"/>
              <w:jc w:val="center"/>
            </w:pPr>
            <w:r w:rsidRPr="003D433F">
              <w:t>C</w:t>
            </w:r>
          </w:p>
        </w:tc>
        <w:tc>
          <w:tcPr>
            <w:tcW w:w="495" w:type="dxa"/>
            <w:tcBorders>
              <w:top w:val="nil"/>
              <w:bottom w:val="nil"/>
            </w:tcBorders>
            <w:tcMar>
              <w:left w:w="29" w:type="dxa"/>
              <w:right w:w="29" w:type="dxa"/>
            </w:tcMar>
          </w:tcPr>
          <w:p w14:paraId="760EB3DB" w14:textId="2FAC33E7" w:rsidR="00AB2770" w:rsidRPr="003D433F" w:rsidRDefault="00AB2770" w:rsidP="00AB2770">
            <w:pPr>
              <w:spacing w:after="240"/>
              <w:jc w:val="center"/>
            </w:pPr>
            <w:r w:rsidRPr="003D433F">
              <w:t>2</w:t>
            </w:r>
          </w:p>
        </w:tc>
        <w:tc>
          <w:tcPr>
            <w:tcW w:w="495" w:type="dxa"/>
            <w:tcBorders>
              <w:top w:val="nil"/>
              <w:bottom w:val="nil"/>
            </w:tcBorders>
            <w:tcMar>
              <w:left w:w="29" w:type="dxa"/>
              <w:right w:w="29" w:type="dxa"/>
            </w:tcMar>
          </w:tcPr>
          <w:p w14:paraId="2D16DE15" w14:textId="0516DBDD" w:rsidR="00AB2770" w:rsidRPr="003D433F" w:rsidRDefault="00FE68F8" w:rsidP="00AB2770">
            <w:pPr>
              <w:spacing w:after="240"/>
              <w:jc w:val="center"/>
            </w:pPr>
            <w:r w:rsidRPr="003D433F">
              <w:t>0</w:t>
            </w:r>
          </w:p>
        </w:tc>
        <w:tc>
          <w:tcPr>
            <w:tcW w:w="3743" w:type="dxa"/>
            <w:tcBorders>
              <w:top w:val="nil"/>
              <w:bottom w:val="nil"/>
              <w:right w:val="nil"/>
            </w:tcBorders>
          </w:tcPr>
          <w:p w14:paraId="6152997A" w14:textId="50C194B2" w:rsidR="00AB2770" w:rsidRPr="004A37FB" w:rsidRDefault="00FE68F8" w:rsidP="004A37FB">
            <w:pPr>
              <w:pStyle w:val="MMELTableBody"/>
              <w:spacing w:after="240"/>
              <w:jc w:val="left"/>
              <w:rPr>
                <w:b w:val="0"/>
              </w:rPr>
            </w:pPr>
            <w:r w:rsidRPr="00CD18D8">
              <w:rPr>
                <w:bCs/>
              </w:rPr>
              <w:t>(</w:t>
            </w:r>
            <w:r w:rsidRPr="00F971C2">
              <w:rPr>
                <w:b w:val="0"/>
              </w:rPr>
              <w:t xml:space="preserve">M) </w:t>
            </w:r>
            <w:r w:rsidR="003D433F" w:rsidRPr="00F971C2">
              <w:rPr>
                <w:b w:val="0"/>
              </w:rPr>
              <w:t>M</w:t>
            </w:r>
            <w:r w:rsidR="00AB2770" w:rsidRPr="00F971C2">
              <w:rPr>
                <w:b w:val="0"/>
              </w:rPr>
              <w:t>ay be inoperative</w:t>
            </w:r>
            <w:r w:rsidRPr="00F971C2">
              <w:rPr>
                <w:b w:val="0"/>
              </w:rPr>
              <w:t xml:space="preserve"> provided</w:t>
            </w:r>
            <w:r w:rsidR="00665777" w:rsidRPr="00F971C2">
              <w:rPr>
                <w:b w:val="0"/>
              </w:rPr>
              <w:t xml:space="preserve"> microphone switch is deactivated open.</w:t>
            </w:r>
          </w:p>
        </w:tc>
        <w:tc>
          <w:tcPr>
            <w:tcW w:w="628" w:type="dxa"/>
            <w:tcBorders>
              <w:top w:val="nil"/>
              <w:left w:val="nil"/>
              <w:bottom w:val="nil"/>
            </w:tcBorders>
          </w:tcPr>
          <w:p w14:paraId="568D8B65" w14:textId="682BE2A9" w:rsidR="00AB2770" w:rsidRPr="003D433F" w:rsidRDefault="00AB2770" w:rsidP="00AB2770">
            <w:pPr>
              <w:jc w:val="center"/>
            </w:pPr>
          </w:p>
          <w:p w14:paraId="1215386B" w14:textId="76A3668D" w:rsidR="00FE68F8" w:rsidRPr="003D433F" w:rsidRDefault="00FE68F8" w:rsidP="00AB2770">
            <w:pPr>
              <w:jc w:val="center"/>
            </w:pPr>
          </w:p>
          <w:p w14:paraId="38D6D2F5" w14:textId="75A22468" w:rsidR="004E3729" w:rsidRPr="003D433F" w:rsidRDefault="004E3729">
            <w:pPr>
              <w:jc w:val="center"/>
            </w:pPr>
          </w:p>
        </w:tc>
      </w:tr>
      <w:tr w:rsidR="00AB2770" w:rsidRPr="005567F1" w14:paraId="41C27013" w14:textId="77777777" w:rsidTr="0082269F">
        <w:trPr>
          <w:jc w:val="center"/>
        </w:trPr>
        <w:tc>
          <w:tcPr>
            <w:tcW w:w="1703" w:type="dxa"/>
            <w:tcBorders>
              <w:top w:val="nil"/>
              <w:left w:val="single" w:sz="4" w:space="0" w:color="auto"/>
              <w:bottom w:val="single" w:sz="4" w:space="0" w:color="auto"/>
              <w:right w:val="nil"/>
            </w:tcBorders>
          </w:tcPr>
          <w:p w14:paraId="40461680" w14:textId="02DFB443" w:rsidR="00AB2770" w:rsidRPr="003D433F" w:rsidRDefault="00FE68F8" w:rsidP="00AB2770">
            <w:pPr>
              <w:spacing w:after="240"/>
            </w:pPr>
            <w:r w:rsidRPr="003D433F">
              <w:t>-51-04-03B</w:t>
            </w:r>
          </w:p>
        </w:tc>
        <w:tc>
          <w:tcPr>
            <w:tcW w:w="2521" w:type="dxa"/>
            <w:gridSpan w:val="2"/>
            <w:tcBorders>
              <w:top w:val="nil"/>
              <w:left w:val="nil"/>
              <w:bottom w:val="single" w:sz="4" w:space="0" w:color="auto"/>
            </w:tcBorders>
          </w:tcPr>
          <w:p w14:paraId="5BDA12A0" w14:textId="32C99C24" w:rsidR="00AB2770" w:rsidRPr="003D433F" w:rsidRDefault="00AB2770" w:rsidP="00AB2770">
            <w:pPr>
              <w:spacing w:after="240"/>
            </w:pPr>
          </w:p>
        </w:tc>
        <w:tc>
          <w:tcPr>
            <w:tcW w:w="495" w:type="dxa"/>
            <w:tcBorders>
              <w:top w:val="nil"/>
              <w:bottom w:val="single" w:sz="4" w:space="0" w:color="auto"/>
            </w:tcBorders>
            <w:tcMar>
              <w:left w:w="29" w:type="dxa"/>
              <w:right w:w="29" w:type="dxa"/>
            </w:tcMar>
          </w:tcPr>
          <w:p w14:paraId="58097411" w14:textId="5B13129B" w:rsidR="00AB2770" w:rsidRPr="003D433F" w:rsidRDefault="00FE68F8" w:rsidP="00AB2770">
            <w:pPr>
              <w:spacing w:after="240"/>
              <w:jc w:val="center"/>
            </w:pPr>
            <w:r w:rsidRPr="003D433F">
              <w:t>C</w:t>
            </w:r>
          </w:p>
        </w:tc>
        <w:tc>
          <w:tcPr>
            <w:tcW w:w="495" w:type="dxa"/>
            <w:tcBorders>
              <w:top w:val="nil"/>
              <w:bottom w:val="single" w:sz="4" w:space="0" w:color="auto"/>
            </w:tcBorders>
            <w:tcMar>
              <w:left w:w="29" w:type="dxa"/>
              <w:right w:w="29" w:type="dxa"/>
            </w:tcMar>
          </w:tcPr>
          <w:p w14:paraId="7DB6983F" w14:textId="651435DA" w:rsidR="00AB2770" w:rsidRPr="003D433F" w:rsidRDefault="00FE68F8" w:rsidP="00AB2770">
            <w:pPr>
              <w:spacing w:after="240"/>
              <w:jc w:val="center"/>
            </w:pPr>
            <w:r w:rsidRPr="003D433F">
              <w:t>2</w:t>
            </w:r>
          </w:p>
        </w:tc>
        <w:tc>
          <w:tcPr>
            <w:tcW w:w="495" w:type="dxa"/>
            <w:tcBorders>
              <w:top w:val="nil"/>
              <w:bottom w:val="single" w:sz="4" w:space="0" w:color="auto"/>
            </w:tcBorders>
            <w:tcMar>
              <w:left w:w="29" w:type="dxa"/>
              <w:right w:w="29" w:type="dxa"/>
            </w:tcMar>
          </w:tcPr>
          <w:p w14:paraId="60FBB48D" w14:textId="132E0C96" w:rsidR="00AB2770" w:rsidRPr="003D433F" w:rsidRDefault="00FE68F8" w:rsidP="00AB2770">
            <w:pPr>
              <w:spacing w:after="240"/>
              <w:jc w:val="center"/>
            </w:pPr>
            <w:r w:rsidRPr="003D433F">
              <w:t>1</w:t>
            </w:r>
          </w:p>
        </w:tc>
        <w:tc>
          <w:tcPr>
            <w:tcW w:w="3743" w:type="dxa"/>
            <w:tcBorders>
              <w:top w:val="nil"/>
              <w:bottom w:val="single" w:sz="4" w:space="0" w:color="auto"/>
              <w:right w:val="nil"/>
            </w:tcBorders>
          </w:tcPr>
          <w:p w14:paraId="6D22AA36" w14:textId="79B9FAF6" w:rsidR="00AB2770" w:rsidRPr="003D433F" w:rsidRDefault="00AB2770" w:rsidP="0082269F">
            <w:pPr>
              <w:pStyle w:val="MMELTableBody"/>
              <w:ind w:right="-144"/>
              <w:jc w:val="left"/>
              <w:rPr>
                <w:b w:val="0"/>
              </w:rPr>
            </w:pPr>
            <w:r w:rsidRPr="003D433F">
              <w:rPr>
                <w:b w:val="0"/>
              </w:rPr>
              <w:t>(</w:t>
            </w:r>
            <w:r w:rsidR="004E3729" w:rsidRPr="003D433F">
              <w:rPr>
                <w:b w:val="0"/>
              </w:rPr>
              <w:t>M</w:t>
            </w:r>
            <w:r w:rsidRPr="003D433F">
              <w:rPr>
                <w:b w:val="0"/>
              </w:rPr>
              <w:t xml:space="preserve">) </w:t>
            </w:r>
            <w:r w:rsidR="004E3729" w:rsidRPr="003D433F">
              <w:rPr>
                <w:b w:val="0"/>
              </w:rPr>
              <w:t>One</w:t>
            </w:r>
            <w:r w:rsidRPr="003D433F">
              <w:rPr>
                <w:b w:val="0"/>
              </w:rPr>
              <w:t xml:space="preserve"> may be inoperative provided:</w:t>
            </w:r>
          </w:p>
          <w:p w14:paraId="48F5EDC0" w14:textId="4627FF33" w:rsidR="004E3729" w:rsidRPr="003D433F" w:rsidRDefault="004E3729" w:rsidP="00281899">
            <w:pPr>
              <w:numPr>
                <w:ilvl w:val="0"/>
                <w:numId w:val="685"/>
              </w:numPr>
            </w:pPr>
            <w:r w:rsidRPr="003D433F">
              <w:t>Associated CLOCK/MAP/MIC switch panel is deactivated,</w:t>
            </w:r>
          </w:p>
          <w:p w14:paraId="1DAEB4FF" w14:textId="077622DE" w:rsidR="004E3729" w:rsidRPr="003D433F" w:rsidRDefault="004E3729" w:rsidP="00281899">
            <w:pPr>
              <w:numPr>
                <w:ilvl w:val="0"/>
                <w:numId w:val="685"/>
              </w:numPr>
            </w:pPr>
            <w:r w:rsidRPr="003D433F">
              <w:t>Associated CLOCK function is considered inoperative, and</w:t>
            </w:r>
          </w:p>
          <w:p w14:paraId="334A753E" w14:textId="35D59206" w:rsidR="00AB2770" w:rsidRPr="002E4720" w:rsidRDefault="004E3729" w:rsidP="00281899">
            <w:pPr>
              <w:numPr>
                <w:ilvl w:val="0"/>
                <w:numId w:val="685"/>
              </w:numPr>
              <w:spacing w:after="240"/>
              <w:ind w:right="-144"/>
            </w:pPr>
            <w:r w:rsidRPr="003D433F">
              <w:t xml:space="preserve">Associated flight compartment illumination system </w:t>
            </w:r>
            <w:r w:rsidRPr="0082269F">
              <w:rPr>
                <w:sz w:val="21"/>
                <w:szCs w:val="21"/>
              </w:rPr>
              <w:t>(MAP light)</w:t>
            </w:r>
            <w:r w:rsidRPr="003D433F">
              <w:t xml:space="preserve"> is considered inoperative.</w:t>
            </w:r>
          </w:p>
        </w:tc>
        <w:tc>
          <w:tcPr>
            <w:tcW w:w="628" w:type="dxa"/>
            <w:tcBorders>
              <w:top w:val="nil"/>
              <w:left w:val="nil"/>
              <w:bottom w:val="single" w:sz="4" w:space="0" w:color="auto"/>
            </w:tcBorders>
          </w:tcPr>
          <w:p w14:paraId="4D4ABE2E" w14:textId="685BAD47" w:rsidR="00AB2770" w:rsidRPr="003D433F" w:rsidRDefault="00AB2770" w:rsidP="00AB2770">
            <w:pPr>
              <w:jc w:val="center"/>
            </w:pPr>
          </w:p>
          <w:p w14:paraId="011224C0" w14:textId="2013749B" w:rsidR="004E3729" w:rsidRPr="003D433F" w:rsidRDefault="004E3729" w:rsidP="00AB2770">
            <w:pPr>
              <w:jc w:val="center"/>
            </w:pPr>
          </w:p>
          <w:p w14:paraId="669CAFEE" w14:textId="256D22CC" w:rsidR="004E3729" w:rsidRPr="003D433F" w:rsidRDefault="004E3729" w:rsidP="00AB2770">
            <w:pPr>
              <w:jc w:val="center"/>
            </w:pPr>
          </w:p>
          <w:p w14:paraId="1020A6BE" w14:textId="66DCA055" w:rsidR="004E3729" w:rsidRPr="003D433F" w:rsidRDefault="004E3729" w:rsidP="00AB2770">
            <w:pPr>
              <w:jc w:val="center"/>
            </w:pPr>
          </w:p>
          <w:p w14:paraId="6A65C949" w14:textId="38FFCDDF" w:rsidR="004E3729" w:rsidRPr="003D433F" w:rsidRDefault="004E3729" w:rsidP="00AB2770">
            <w:pPr>
              <w:jc w:val="center"/>
            </w:pPr>
          </w:p>
          <w:p w14:paraId="76E9289A" w14:textId="4889BA8E" w:rsidR="004E3729" w:rsidRPr="003D433F" w:rsidRDefault="004E3729" w:rsidP="00AB2770">
            <w:pPr>
              <w:jc w:val="center"/>
            </w:pPr>
          </w:p>
          <w:p w14:paraId="56CD01F5" w14:textId="66C6AB8E" w:rsidR="004E3729" w:rsidRPr="003D433F" w:rsidRDefault="004E3729" w:rsidP="00AB2770">
            <w:pPr>
              <w:jc w:val="center"/>
            </w:pPr>
          </w:p>
          <w:p w14:paraId="4A809434" w14:textId="6EB05BD9" w:rsidR="004E3729" w:rsidRPr="003D433F" w:rsidRDefault="004E3729" w:rsidP="00781100">
            <w:pPr>
              <w:jc w:val="center"/>
            </w:pPr>
          </w:p>
        </w:tc>
      </w:tr>
    </w:tbl>
    <w:p w14:paraId="128F0C96" w14:textId="77777777" w:rsidR="00781100" w:rsidRDefault="00781100">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3-10"/>
      </w:tblPr>
      <w:tblGrid>
        <w:gridCol w:w="5040"/>
        <w:gridCol w:w="5040"/>
      </w:tblGrid>
      <w:tr w:rsidR="00497241" w:rsidRPr="005567F1" w14:paraId="01FA14FD" w14:textId="77777777" w:rsidTr="00497241">
        <w:trPr>
          <w:tblHeader/>
          <w:jc w:val="center"/>
        </w:trPr>
        <w:tc>
          <w:tcPr>
            <w:tcW w:w="5040" w:type="dxa"/>
            <w:tcBorders>
              <w:bottom w:val="single" w:sz="4" w:space="0" w:color="auto"/>
              <w:right w:val="nil"/>
            </w:tcBorders>
            <w:tcMar>
              <w:top w:w="29" w:type="dxa"/>
              <w:bottom w:w="29" w:type="dxa"/>
            </w:tcMar>
          </w:tcPr>
          <w:p w14:paraId="3EA86452" w14:textId="56804976" w:rsidR="00497241" w:rsidRPr="005567F1" w:rsidRDefault="00497241" w:rsidP="00497241">
            <w:pPr>
              <w:spacing w:after="60"/>
            </w:pPr>
            <w:r>
              <w:lastRenderedPageBreak/>
              <w:t>U.</w:t>
            </w:r>
            <w:r w:rsidRPr="005567F1">
              <w:t>S. DEPARTMENT OF TRANSPORTATION</w:t>
            </w:r>
          </w:p>
          <w:p w14:paraId="5D1D6F9C" w14:textId="77777777" w:rsidR="00497241" w:rsidRPr="005567F1" w:rsidRDefault="00497241" w:rsidP="00497241">
            <w:pPr>
              <w:spacing w:after="60"/>
            </w:pPr>
            <w:r w:rsidRPr="005567F1">
              <w:t>FEDERAL AVIATION ADMINISTRATION</w:t>
            </w:r>
          </w:p>
        </w:tc>
        <w:tc>
          <w:tcPr>
            <w:tcW w:w="5040" w:type="dxa"/>
            <w:tcBorders>
              <w:left w:val="nil"/>
            </w:tcBorders>
            <w:tcMar>
              <w:top w:w="29" w:type="dxa"/>
              <w:bottom w:w="29" w:type="dxa"/>
            </w:tcMar>
            <w:vAlign w:val="center"/>
          </w:tcPr>
          <w:p w14:paraId="4D4F9AFF" w14:textId="77777777" w:rsidR="00497241" w:rsidRPr="005567F1" w:rsidRDefault="00497241" w:rsidP="00497241">
            <w:pPr>
              <w:spacing w:after="60"/>
              <w:jc w:val="right"/>
            </w:pPr>
            <w:r w:rsidRPr="005567F1">
              <w:t>MASTER MINIMUM EQUIPMENT LIST</w:t>
            </w:r>
          </w:p>
        </w:tc>
      </w:tr>
      <w:tr w:rsidR="00497241" w:rsidRPr="005567F1" w14:paraId="39548E9C" w14:textId="77777777" w:rsidTr="00497241">
        <w:trPr>
          <w:tblHeader/>
          <w:jc w:val="center"/>
        </w:trPr>
        <w:tc>
          <w:tcPr>
            <w:tcW w:w="5040" w:type="dxa"/>
            <w:tcBorders>
              <w:bottom w:val="single" w:sz="4" w:space="0" w:color="auto"/>
              <w:right w:val="nil"/>
            </w:tcBorders>
            <w:tcMar>
              <w:top w:w="29" w:type="dxa"/>
              <w:bottom w:w="29" w:type="dxa"/>
            </w:tcMar>
          </w:tcPr>
          <w:p w14:paraId="7203D40C" w14:textId="77777777" w:rsidR="00497241" w:rsidRPr="00817875" w:rsidRDefault="00497241" w:rsidP="00497241">
            <w:pPr>
              <w:spacing w:after="60"/>
            </w:pPr>
            <w:r w:rsidRPr="00817875">
              <w:t>REVISION NO. 1</w:t>
            </w:r>
            <w:r>
              <w:t>8</w:t>
            </w:r>
          </w:p>
          <w:p w14:paraId="17EABBA9" w14:textId="4DF69B42" w:rsidR="00497241" w:rsidRPr="005567F1" w:rsidRDefault="00497241" w:rsidP="00497241">
            <w:pPr>
              <w:spacing w:after="60"/>
            </w:pPr>
            <w:r w:rsidRPr="00817875">
              <w:t xml:space="preserve">DATE: </w:t>
            </w:r>
            <w:r w:rsidR="008800AC">
              <w:t>08/31/2023</w:t>
            </w:r>
          </w:p>
        </w:tc>
        <w:tc>
          <w:tcPr>
            <w:tcW w:w="5040" w:type="dxa"/>
            <w:tcBorders>
              <w:left w:val="nil"/>
            </w:tcBorders>
            <w:tcMar>
              <w:top w:w="29" w:type="dxa"/>
              <w:bottom w:w="29" w:type="dxa"/>
            </w:tcMar>
          </w:tcPr>
          <w:p w14:paraId="232E1125" w14:textId="5B3A69E8" w:rsidR="00497241" w:rsidRPr="005567F1" w:rsidRDefault="00497241" w:rsidP="00497241">
            <w:pPr>
              <w:spacing w:after="60"/>
              <w:jc w:val="right"/>
            </w:pPr>
            <w:r w:rsidRPr="005567F1">
              <w:t xml:space="preserve">PAGE NO. </w:t>
            </w:r>
            <w:r>
              <w:t>23-</w:t>
            </w:r>
            <w:r w:rsidR="00A84965">
              <w:t>10</w:t>
            </w:r>
          </w:p>
        </w:tc>
      </w:tr>
      <w:tr w:rsidR="00497241" w:rsidRPr="005567F1" w14:paraId="40E7879D" w14:textId="77777777" w:rsidTr="00497241">
        <w:trPr>
          <w:tblHeader/>
          <w:jc w:val="center"/>
        </w:trPr>
        <w:tc>
          <w:tcPr>
            <w:tcW w:w="5040" w:type="dxa"/>
            <w:tcBorders>
              <w:right w:val="single" w:sz="4" w:space="0" w:color="auto"/>
            </w:tcBorders>
            <w:tcMar>
              <w:top w:w="29" w:type="dxa"/>
              <w:bottom w:w="29" w:type="dxa"/>
            </w:tcMar>
            <w:vAlign w:val="center"/>
          </w:tcPr>
          <w:p w14:paraId="7BEFCC29" w14:textId="77777777" w:rsidR="00497241" w:rsidRPr="005567F1" w:rsidRDefault="00497241" w:rsidP="00497241">
            <w:pPr>
              <w:spacing w:after="60"/>
            </w:pPr>
            <w:r w:rsidRPr="005567F1">
              <w:t>AIRCRAFT:</w:t>
            </w:r>
          </w:p>
          <w:p w14:paraId="39784AC3" w14:textId="77777777" w:rsidR="00497241" w:rsidRPr="005567F1" w:rsidRDefault="00497241" w:rsidP="00497241">
            <w:pPr>
              <w:spacing w:after="60"/>
            </w:pPr>
            <w:r>
              <w:t>Boeing 787</w:t>
            </w:r>
          </w:p>
        </w:tc>
        <w:tc>
          <w:tcPr>
            <w:tcW w:w="5040" w:type="dxa"/>
            <w:tcBorders>
              <w:left w:val="single" w:sz="4" w:space="0" w:color="auto"/>
            </w:tcBorders>
            <w:tcMar>
              <w:top w:w="29" w:type="dxa"/>
              <w:bottom w:w="29" w:type="dxa"/>
            </w:tcMar>
          </w:tcPr>
          <w:p w14:paraId="56D8FD12" w14:textId="77777777" w:rsidR="00497241" w:rsidRPr="005567F1" w:rsidRDefault="00497241" w:rsidP="00497241">
            <w:pPr>
              <w:pStyle w:val="ListParagraph"/>
              <w:spacing w:after="60"/>
              <w:ind w:left="662" w:hanging="720"/>
              <w:rPr>
                <w:b/>
              </w:rPr>
            </w:pPr>
            <w:r w:rsidRPr="005567F1">
              <w:rPr>
                <w:b/>
              </w:rPr>
              <w:t>TABLE KEY</w:t>
            </w:r>
          </w:p>
          <w:p w14:paraId="5D717A66" w14:textId="77777777" w:rsidR="00497241" w:rsidRPr="005567F1" w:rsidRDefault="00497241" w:rsidP="00281899">
            <w:pPr>
              <w:pStyle w:val="ListParagraph"/>
              <w:numPr>
                <w:ilvl w:val="0"/>
                <w:numId w:val="703"/>
              </w:numPr>
              <w:spacing w:after="60"/>
            </w:pPr>
            <w:r w:rsidRPr="005567F1">
              <w:t>REPAIR CATEGORY</w:t>
            </w:r>
          </w:p>
          <w:p w14:paraId="6571733E" w14:textId="77777777" w:rsidR="00497241" w:rsidRPr="005567F1" w:rsidRDefault="00497241" w:rsidP="00281899">
            <w:pPr>
              <w:pStyle w:val="ListParagraph"/>
              <w:numPr>
                <w:ilvl w:val="0"/>
                <w:numId w:val="703"/>
              </w:numPr>
              <w:spacing w:after="60"/>
            </w:pPr>
            <w:r w:rsidRPr="005567F1">
              <w:t>NO. INSTALLED</w:t>
            </w:r>
          </w:p>
          <w:p w14:paraId="4C5F09B5" w14:textId="77777777" w:rsidR="00497241" w:rsidRPr="005567F1" w:rsidRDefault="00497241" w:rsidP="00281899">
            <w:pPr>
              <w:pStyle w:val="ListParagraph"/>
              <w:numPr>
                <w:ilvl w:val="0"/>
                <w:numId w:val="703"/>
              </w:numPr>
              <w:spacing w:after="60"/>
            </w:pPr>
            <w:r w:rsidRPr="005567F1">
              <w:t>NO. REQUIRED FOR DISPATCH</w:t>
            </w:r>
          </w:p>
          <w:p w14:paraId="75044C14" w14:textId="77777777" w:rsidR="00497241" w:rsidRPr="005567F1" w:rsidRDefault="00497241" w:rsidP="00281899">
            <w:pPr>
              <w:pStyle w:val="ListParagraph"/>
              <w:numPr>
                <w:ilvl w:val="0"/>
                <w:numId w:val="703"/>
              </w:numPr>
              <w:spacing w:after="60"/>
            </w:pPr>
            <w:r w:rsidRPr="005567F1">
              <w:t>REMARKS OR EXCEPTIONS</w:t>
            </w:r>
          </w:p>
        </w:tc>
      </w:tr>
    </w:tbl>
    <w:p w14:paraId="0D4A5EB1" w14:textId="77777777" w:rsidR="00497241" w:rsidRPr="005567F1" w:rsidRDefault="00497241" w:rsidP="00497241">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Communications"/>
      </w:tblPr>
      <w:tblGrid>
        <w:gridCol w:w="1703"/>
        <w:gridCol w:w="2370"/>
        <w:gridCol w:w="151"/>
        <w:gridCol w:w="495"/>
        <w:gridCol w:w="495"/>
        <w:gridCol w:w="495"/>
        <w:gridCol w:w="3743"/>
        <w:gridCol w:w="628"/>
      </w:tblGrid>
      <w:tr w:rsidR="00497241" w:rsidRPr="005567F1" w14:paraId="3E45E2CA" w14:textId="77777777" w:rsidTr="00497241">
        <w:trPr>
          <w:tblHeader/>
          <w:jc w:val="center"/>
        </w:trPr>
        <w:tc>
          <w:tcPr>
            <w:tcW w:w="4073" w:type="dxa"/>
            <w:gridSpan w:val="2"/>
            <w:tcBorders>
              <w:right w:val="nil"/>
            </w:tcBorders>
            <w:shd w:val="clear" w:color="auto" w:fill="D9D9D9" w:themeFill="background1" w:themeFillShade="D9"/>
            <w:tcMar>
              <w:left w:w="0" w:type="dxa"/>
              <w:right w:w="0" w:type="dxa"/>
            </w:tcMar>
          </w:tcPr>
          <w:p w14:paraId="791F58CE" w14:textId="77777777" w:rsidR="00497241" w:rsidRPr="005567F1" w:rsidRDefault="00497241" w:rsidP="00497241">
            <w:pPr>
              <w:ind w:left="360" w:hanging="360"/>
              <w:rPr>
                <w:b/>
              </w:rPr>
            </w:pPr>
            <w:r>
              <w:rPr>
                <w:b/>
              </w:rPr>
              <w:t>23</w:t>
            </w:r>
            <w:r w:rsidRPr="00B15701">
              <w:rPr>
                <w:b/>
              </w:rPr>
              <w:t xml:space="preserve">. </w:t>
            </w:r>
            <w:r>
              <w:rPr>
                <w:b/>
              </w:rPr>
              <w:t>Communications</w:t>
            </w:r>
          </w:p>
        </w:tc>
        <w:tc>
          <w:tcPr>
            <w:tcW w:w="151" w:type="dxa"/>
            <w:tcBorders>
              <w:left w:val="nil"/>
              <w:right w:val="nil"/>
            </w:tcBorders>
            <w:shd w:val="clear" w:color="auto" w:fill="D9D9D9" w:themeFill="background1" w:themeFillShade="D9"/>
          </w:tcPr>
          <w:p w14:paraId="429ED2FE" w14:textId="77777777" w:rsidR="00497241" w:rsidRPr="005567F1" w:rsidRDefault="00497241" w:rsidP="00497241">
            <w:pPr>
              <w:rPr>
                <w:b/>
              </w:rPr>
            </w:pPr>
          </w:p>
        </w:tc>
        <w:tc>
          <w:tcPr>
            <w:tcW w:w="495" w:type="dxa"/>
            <w:tcBorders>
              <w:left w:val="nil"/>
              <w:right w:val="nil"/>
            </w:tcBorders>
            <w:shd w:val="clear" w:color="auto" w:fill="D9D9D9" w:themeFill="background1" w:themeFillShade="D9"/>
            <w:tcMar>
              <w:left w:w="29" w:type="dxa"/>
              <w:right w:w="29" w:type="dxa"/>
            </w:tcMar>
          </w:tcPr>
          <w:p w14:paraId="6211335D" w14:textId="77777777" w:rsidR="00497241" w:rsidRPr="005567F1" w:rsidRDefault="00497241" w:rsidP="00497241">
            <w:pPr>
              <w:jc w:val="center"/>
              <w:rPr>
                <w:b/>
              </w:rPr>
            </w:pPr>
          </w:p>
        </w:tc>
        <w:tc>
          <w:tcPr>
            <w:tcW w:w="495" w:type="dxa"/>
            <w:tcBorders>
              <w:left w:val="nil"/>
              <w:right w:val="nil"/>
            </w:tcBorders>
            <w:shd w:val="clear" w:color="auto" w:fill="D9D9D9" w:themeFill="background1" w:themeFillShade="D9"/>
            <w:tcMar>
              <w:left w:w="29" w:type="dxa"/>
              <w:right w:w="29" w:type="dxa"/>
            </w:tcMar>
          </w:tcPr>
          <w:p w14:paraId="48EC4F80" w14:textId="77777777" w:rsidR="00497241" w:rsidRPr="005567F1" w:rsidRDefault="00497241" w:rsidP="00497241">
            <w:pPr>
              <w:jc w:val="center"/>
              <w:rPr>
                <w:b/>
              </w:rPr>
            </w:pPr>
          </w:p>
        </w:tc>
        <w:tc>
          <w:tcPr>
            <w:tcW w:w="495" w:type="dxa"/>
            <w:tcBorders>
              <w:left w:val="nil"/>
              <w:right w:val="nil"/>
            </w:tcBorders>
            <w:shd w:val="clear" w:color="auto" w:fill="D9D9D9" w:themeFill="background1" w:themeFillShade="D9"/>
            <w:tcMar>
              <w:left w:w="29" w:type="dxa"/>
              <w:right w:w="29" w:type="dxa"/>
            </w:tcMar>
          </w:tcPr>
          <w:p w14:paraId="2CB2BDBD" w14:textId="77777777" w:rsidR="00497241" w:rsidRPr="005567F1" w:rsidRDefault="00497241" w:rsidP="00497241">
            <w:pPr>
              <w:jc w:val="center"/>
              <w:rPr>
                <w:b/>
              </w:rPr>
            </w:pPr>
          </w:p>
        </w:tc>
        <w:tc>
          <w:tcPr>
            <w:tcW w:w="3743" w:type="dxa"/>
            <w:tcBorders>
              <w:left w:val="nil"/>
              <w:bottom w:val="single" w:sz="4" w:space="0" w:color="auto"/>
              <w:right w:val="nil"/>
            </w:tcBorders>
            <w:shd w:val="clear" w:color="auto" w:fill="D9D9D9" w:themeFill="background1" w:themeFillShade="D9"/>
          </w:tcPr>
          <w:p w14:paraId="6025C623" w14:textId="77777777" w:rsidR="00497241" w:rsidRPr="005567F1" w:rsidRDefault="00497241" w:rsidP="00497241">
            <w:pPr>
              <w:rPr>
                <w:b/>
              </w:rPr>
            </w:pPr>
          </w:p>
        </w:tc>
        <w:tc>
          <w:tcPr>
            <w:tcW w:w="628" w:type="dxa"/>
            <w:tcBorders>
              <w:left w:val="nil"/>
            </w:tcBorders>
            <w:shd w:val="clear" w:color="auto" w:fill="D9D9D9" w:themeFill="background1" w:themeFillShade="D9"/>
          </w:tcPr>
          <w:p w14:paraId="242F1BB0" w14:textId="77777777" w:rsidR="00497241" w:rsidRPr="005567F1" w:rsidRDefault="00497241" w:rsidP="00497241">
            <w:pPr>
              <w:jc w:val="center"/>
              <w:rPr>
                <w:b/>
              </w:rPr>
            </w:pPr>
          </w:p>
        </w:tc>
      </w:tr>
      <w:tr w:rsidR="00497241" w:rsidRPr="005567F1" w14:paraId="1C52ED99" w14:textId="77777777" w:rsidTr="00497241">
        <w:trPr>
          <w:tblHeader/>
          <w:jc w:val="center"/>
        </w:trPr>
        <w:tc>
          <w:tcPr>
            <w:tcW w:w="1703" w:type="dxa"/>
            <w:tcBorders>
              <w:bottom w:val="single" w:sz="4" w:space="0" w:color="auto"/>
              <w:right w:val="nil"/>
            </w:tcBorders>
            <w:shd w:val="clear" w:color="auto" w:fill="D9D9D9" w:themeFill="background1" w:themeFillShade="D9"/>
            <w:vAlign w:val="center"/>
          </w:tcPr>
          <w:p w14:paraId="1A1A2D89" w14:textId="77777777" w:rsidR="00497241" w:rsidRPr="00812724" w:rsidRDefault="00497241" w:rsidP="00497241">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7951A58D" w14:textId="77777777" w:rsidR="00497241" w:rsidRPr="00812724" w:rsidRDefault="00497241" w:rsidP="00497241">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4C4908AF" w14:textId="77777777" w:rsidR="00497241" w:rsidRPr="00812724" w:rsidRDefault="00497241" w:rsidP="00497241">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28DF0229" w14:textId="77777777" w:rsidR="00497241" w:rsidRPr="00812724" w:rsidRDefault="00497241" w:rsidP="00497241">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0E62978B" w14:textId="77777777" w:rsidR="00497241" w:rsidRPr="00812724" w:rsidRDefault="00497241" w:rsidP="00497241">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775C6F42" w14:textId="77777777" w:rsidR="00497241" w:rsidRPr="00812724" w:rsidRDefault="00497241" w:rsidP="00497241">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302526EC" w14:textId="77777777" w:rsidR="00497241" w:rsidRPr="00812724" w:rsidRDefault="00497241" w:rsidP="00497241">
            <w:pPr>
              <w:jc w:val="center"/>
              <w:rPr>
                <w:b/>
                <w:sz w:val="12"/>
                <w:szCs w:val="12"/>
              </w:rPr>
            </w:pPr>
            <w:r w:rsidRPr="00812724">
              <w:rPr>
                <w:b/>
                <w:sz w:val="12"/>
                <w:szCs w:val="12"/>
              </w:rPr>
              <w:t>Change Bar</w:t>
            </w:r>
          </w:p>
        </w:tc>
      </w:tr>
      <w:tr w:rsidR="00497241" w:rsidRPr="005567F1" w14:paraId="1B671D7A" w14:textId="77777777" w:rsidTr="00497241">
        <w:trPr>
          <w:jc w:val="center"/>
        </w:trPr>
        <w:tc>
          <w:tcPr>
            <w:tcW w:w="1703" w:type="dxa"/>
            <w:tcBorders>
              <w:top w:val="nil"/>
              <w:left w:val="single" w:sz="4" w:space="0" w:color="auto"/>
              <w:bottom w:val="nil"/>
              <w:right w:val="nil"/>
            </w:tcBorders>
          </w:tcPr>
          <w:p w14:paraId="3902C5F9" w14:textId="77777777" w:rsidR="00497241" w:rsidRPr="00AB2770" w:rsidRDefault="00497241" w:rsidP="00497241">
            <w:pPr>
              <w:spacing w:after="240"/>
            </w:pPr>
            <w:bookmarkStart w:id="7" w:name="_Hlk113439218"/>
            <w:r w:rsidRPr="00AB2770">
              <w:t>-51-05</w:t>
            </w:r>
          </w:p>
        </w:tc>
        <w:tc>
          <w:tcPr>
            <w:tcW w:w="2521" w:type="dxa"/>
            <w:gridSpan w:val="2"/>
            <w:tcBorders>
              <w:top w:val="nil"/>
              <w:left w:val="nil"/>
              <w:bottom w:val="nil"/>
            </w:tcBorders>
          </w:tcPr>
          <w:p w14:paraId="3A71C1AA" w14:textId="77777777" w:rsidR="00497241" w:rsidRPr="00AB2770" w:rsidRDefault="00497241" w:rsidP="00497241">
            <w:pPr>
              <w:spacing w:after="240"/>
            </w:pPr>
            <w:r w:rsidRPr="00AB2770">
              <w:t>Flight Deck Speaker Systems</w:t>
            </w:r>
          </w:p>
        </w:tc>
        <w:tc>
          <w:tcPr>
            <w:tcW w:w="495" w:type="dxa"/>
            <w:tcBorders>
              <w:top w:val="nil"/>
              <w:bottom w:val="nil"/>
            </w:tcBorders>
            <w:tcMar>
              <w:left w:w="29" w:type="dxa"/>
              <w:right w:w="29" w:type="dxa"/>
            </w:tcMar>
          </w:tcPr>
          <w:p w14:paraId="391F794A" w14:textId="77777777" w:rsidR="00497241" w:rsidRPr="00AB2770" w:rsidRDefault="00497241" w:rsidP="00497241">
            <w:pPr>
              <w:spacing w:after="240"/>
              <w:jc w:val="center"/>
            </w:pPr>
            <w:r w:rsidRPr="00AB2770">
              <w:t>C</w:t>
            </w:r>
          </w:p>
        </w:tc>
        <w:tc>
          <w:tcPr>
            <w:tcW w:w="495" w:type="dxa"/>
            <w:tcBorders>
              <w:top w:val="nil"/>
              <w:bottom w:val="nil"/>
            </w:tcBorders>
            <w:tcMar>
              <w:left w:w="29" w:type="dxa"/>
              <w:right w:w="29" w:type="dxa"/>
            </w:tcMar>
          </w:tcPr>
          <w:p w14:paraId="077CE041" w14:textId="77777777" w:rsidR="00497241" w:rsidRPr="00AB2770" w:rsidRDefault="00497241" w:rsidP="00497241">
            <w:pPr>
              <w:spacing w:after="240"/>
              <w:jc w:val="center"/>
            </w:pPr>
            <w:r w:rsidRPr="00AB2770">
              <w:t>2</w:t>
            </w:r>
          </w:p>
        </w:tc>
        <w:tc>
          <w:tcPr>
            <w:tcW w:w="495" w:type="dxa"/>
            <w:tcBorders>
              <w:top w:val="nil"/>
              <w:bottom w:val="nil"/>
            </w:tcBorders>
            <w:tcMar>
              <w:left w:w="29" w:type="dxa"/>
              <w:right w:w="29" w:type="dxa"/>
            </w:tcMar>
          </w:tcPr>
          <w:p w14:paraId="5CB3E551" w14:textId="77777777" w:rsidR="00497241" w:rsidRPr="00AB2770" w:rsidRDefault="00497241" w:rsidP="00497241">
            <w:pPr>
              <w:spacing w:after="240"/>
              <w:jc w:val="center"/>
            </w:pPr>
            <w:r w:rsidRPr="00AB2770">
              <w:t>1</w:t>
            </w:r>
          </w:p>
        </w:tc>
        <w:tc>
          <w:tcPr>
            <w:tcW w:w="3743" w:type="dxa"/>
            <w:tcBorders>
              <w:top w:val="nil"/>
              <w:bottom w:val="nil"/>
              <w:right w:val="nil"/>
            </w:tcBorders>
          </w:tcPr>
          <w:p w14:paraId="7C714E1B" w14:textId="77777777" w:rsidR="00497241" w:rsidRPr="00AB2770" w:rsidRDefault="00497241" w:rsidP="00497241">
            <w:pPr>
              <w:pStyle w:val="MMELTableBody"/>
              <w:jc w:val="left"/>
              <w:rPr>
                <w:b w:val="0"/>
              </w:rPr>
            </w:pPr>
            <w:r w:rsidRPr="00AB2770">
              <w:rPr>
                <w:b w:val="0"/>
              </w:rPr>
              <w:t>One may be inoperative provided:</w:t>
            </w:r>
          </w:p>
          <w:p w14:paraId="21CE616A" w14:textId="77777777" w:rsidR="00497241" w:rsidRPr="00AB2770" w:rsidRDefault="00497241" w:rsidP="0082269F">
            <w:pPr>
              <w:numPr>
                <w:ilvl w:val="0"/>
                <w:numId w:val="339"/>
              </w:numPr>
              <w:ind w:right="-144"/>
            </w:pPr>
            <w:r w:rsidRPr="00AB2770">
              <w:t xml:space="preserve">Associated headset </w:t>
            </w:r>
            <w:r w:rsidRPr="0082269F">
              <w:rPr>
                <w:sz w:val="21"/>
                <w:szCs w:val="21"/>
              </w:rPr>
              <w:t>earphones</w:t>
            </w:r>
            <w:r w:rsidRPr="00AB2770">
              <w:t xml:space="preserve"> or headphones are installed and </w:t>
            </w:r>
            <w:proofErr w:type="gramStart"/>
            <w:r w:rsidRPr="00AB2770">
              <w:t>operate</w:t>
            </w:r>
            <w:proofErr w:type="gramEnd"/>
            <w:r w:rsidRPr="00AB2770">
              <w:t xml:space="preserve"> normally,</w:t>
            </w:r>
          </w:p>
          <w:p w14:paraId="057BDFE0" w14:textId="77777777" w:rsidR="00497241" w:rsidRDefault="00497241" w:rsidP="003D433F">
            <w:pPr>
              <w:numPr>
                <w:ilvl w:val="0"/>
                <w:numId w:val="339"/>
              </w:numPr>
            </w:pPr>
            <w:r w:rsidRPr="00AB2770">
              <w:t>Master warning lights operate normally, and</w:t>
            </w:r>
          </w:p>
          <w:p w14:paraId="7C4848F9" w14:textId="77777777" w:rsidR="00497241" w:rsidRPr="00AB2770" w:rsidRDefault="00497241" w:rsidP="003D433F">
            <w:pPr>
              <w:numPr>
                <w:ilvl w:val="0"/>
                <w:numId w:val="339"/>
              </w:numPr>
              <w:spacing w:after="240"/>
            </w:pPr>
            <w:r w:rsidRPr="00AB2770">
              <w:t>Master caution lights operate normally.</w:t>
            </w:r>
          </w:p>
        </w:tc>
        <w:tc>
          <w:tcPr>
            <w:tcW w:w="628" w:type="dxa"/>
            <w:tcBorders>
              <w:top w:val="nil"/>
              <w:left w:val="nil"/>
              <w:bottom w:val="nil"/>
            </w:tcBorders>
          </w:tcPr>
          <w:p w14:paraId="7C2465ED" w14:textId="77777777" w:rsidR="00497241" w:rsidRPr="005567F1" w:rsidRDefault="00497241" w:rsidP="00497241">
            <w:pPr>
              <w:jc w:val="center"/>
            </w:pPr>
          </w:p>
        </w:tc>
      </w:tr>
      <w:bookmarkEnd w:id="7"/>
      <w:tr w:rsidR="00497241" w:rsidRPr="005567F1" w14:paraId="345B7AF1" w14:textId="77777777" w:rsidTr="00497241">
        <w:trPr>
          <w:jc w:val="center"/>
        </w:trPr>
        <w:tc>
          <w:tcPr>
            <w:tcW w:w="1703" w:type="dxa"/>
            <w:tcBorders>
              <w:top w:val="nil"/>
              <w:left w:val="single" w:sz="4" w:space="0" w:color="auto"/>
              <w:bottom w:val="nil"/>
              <w:right w:val="nil"/>
            </w:tcBorders>
          </w:tcPr>
          <w:p w14:paraId="5DE285D8" w14:textId="77777777" w:rsidR="00497241" w:rsidRPr="00AB2770" w:rsidRDefault="00497241" w:rsidP="00497241">
            <w:pPr>
              <w:spacing w:after="240"/>
            </w:pPr>
            <w:r w:rsidRPr="00AB2770">
              <w:t>-51-06</w:t>
            </w:r>
          </w:p>
        </w:tc>
        <w:tc>
          <w:tcPr>
            <w:tcW w:w="2521" w:type="dxa"/>
            <w:gridSpan w:val="2"/>
            <w:tcBorders>
              <w:top w:val="nil"/>
              <w:left w:val="nil"/>
              <w:bottom w:val="nil"/>
            </w:tcBorders>
          </w:tcPr>
          <w:p w14:paraId="563595F8" w14:textId="77777777" w:rsidR="00497241" w:rsidRPr="00AB2770" w:rsidRDefault="00497241" w:rsidP="00497241">
            <w:pPr>
              <w:spacing w:after="240"/>
            </w:pPr>
            <w:r w:rsidRPr="00AB2770">
              <w:t>Audio Gateway Units</w:t>
            </w:r>
          </w:p>
        </w:tc>
        <w:tc>
          <w:tcPr>
            <w:tcW w:w="495" w:type="dxa"/>
            <w:tcBorders>
              <w:top w:val="nil"/>
              <w:bottom w:val="nil"/>
            </w:tcBorders>
            <w:tcMar>
              <w:left w:w="29" w:type="dxa"/>
              <w:right w:w="29" w:type="dxa"/>
            </w:tcMar>
          </w:tcPr>
          <w:p w14:paraId="60C73783" w14:textId="77777777" w:rsidR="00497241" w:rsidRPr="00AB2770" w:rsidRDefault="00497241" w:rsidP="00497241">
            <w:pPr>
              <w:spacing w:after="240"/>
              <w:jc w:val="center"/>
            </w:pPr>
            <w:r w:rsidRPr="00AB2770">
              <w:t>C</w:t>
            </w:r>
          </w:p>
        </w:tc>
        <w:tc>
          <w:tcPr>
            <w:tcW w:w="495" w:type="dxa"/>
            <w:tcBorders>
              <w:top w:val="nil"/>
              <w:bottom w:val="nil"/>
            </w:tcBorders>
            <w:tcMar>
              <w:left w:w="29" w:type="dxa"/>
              <w:right w:w="29" w:type="dxa"/>
            </w:tcMar>
          </w:tcPr>
          <w:p w14:paraId="55A9966C" w14:textId="77777777" w:rsidR="00497241" w:rsidRPr="00AB2770" w:rsidRDefault="00497241" w:rsidP="00497241">
            <w:pPr>
              <w:spacing w:after="240"/>
              <w:jc w:val="center"/>
            </w:pPr>
            <w:r w:rsidRPr="00AB2770">
              <w:t>4</w:t>
            </w:r>
          </w:p>
        </w:tc>
        <w:tc>
          <w:tcPr>
            <w:tcW w:w="495" w:type="dxa"/>
            <w:tcBorders>
              <w:top w:val="nil"/>
              <w:bottom w:val="nil"/>
            </w:tcBorders>
            <w:tcMar>
              <w:left w:w="29" w:type="dxa"/>
              <w:right w:w="29" w:type="dxa"/>
            </w:tcMar>
          </w:tcPr>
          <w:p w14:paraId="65FC9469" w14:textId="77777777" w:rsidR="00497241" w:rsidRPr="00AB2770" w:rsidRDefault="00497241" w:rsidP="00497241">
            <w:pPr>
              <w:spacing w:after="240"/>
              <w:jc w:val="center"/>
            </w:pPr>
            <w:r w:rsidRPr="00AB2770">
              <w:t>3</w:t>
            </w:r>
          </w:p>
        </w:tc>
        <w:tc>
          <w:tcPr>
            <w:tcW w:w="3743" w:type="dxa"/>
            <w:tcBorders>
              <w:top w:val="nil"/>
              <w:bottom w:val="nil"/>
              <w:right w:val="nil"/>
            </w:tcBorders>
          </w:tcPr>
          <w:p w14:paraId="25D65E8E" w14:textId="77777777" w:rsidR="00497241" w:rsidRPr="00AB2770" w:rsidRDefault="00497241" w:rsidP="00497241">
            <w:pPr>
              <w:pStyle w:val="MMELTableBody"/>
              <w:jc w:val="left"/>
              <w:rPr>
                <w:b w:val="0"/>
              </w:rPr>
            </w:pPr>
            <w:r w:rsidRPr="00AB2770">
              <w:rPr>
                <w:b w:val="0"/>
              </w:rPr>
              <w:t>(O) Forward right audio gateway unit may be inoperative provided:</w:t>
            </w:r>
          </w:p>
          <w:p w14:paraId="2BF64255" w14:textId="77777777" w:rsidR="00497241" w:rsidRDefault="00497241" w:rsidP="00281899">
            <w:pPr>
              <w:numPr>
                <w:ilvl w:val="0"/>
                <w:numId w:val="684"/>
              </w:numPr>
            </w:pPr>
            <w:r w:rsidRPr="00AB2770">
              <w:t>Service interphone nose gear jack is considered inoperative, and</w:t>
            </w:r>
          </w:p>
          <w:p w14:paraId="215B7B11" w14:textId="77777777" w:rsidR="00497241" w:rsidRPr="00AB2770" w:rsidRDefault="00497241" w:rsidP="00281899">
            <w:pPr>
              <w:numPr>
                <w:ilvl w:val="0"/>
                <w:numId w:val="684"/>
              </w:numPr>
              <w:spacing w:after="240"/>
            </w:pPr>
            <w:r w:rsidRPr="00AB2770">
              <w:t>Alternate procedures are established and used.</w:t>
            </w:r>
          </w:p>
        </w:tc>
        <w:tc>
          <w:tcPr>
            <w:tcW w:w="628" w:type="dxa"/>
            <w:tcBorders>
              <w:top w:val="nil"/>
              <w:left w:val="nil"/>
              <w:bottom w:val="nil"/>
            </w:tcBorders>
          </w:tcPr>
          <w:p w14:paraId="4D8CF9E4" w14:textId="77777777" w:rsidR="00497241" w:rsidRPr="005567F1" w:rsidRDefault="00497241" w:rsidP="00497241">
            <w:pPr>
              <w:jc w:val="center"/>
            </w:pPr>
          </w:p>
        </w:tc>
      </w:tr>
      <w:tr w:rsidR="00497241" w:rsidRPr="005567F1" w14:paraId="29DE9346" w14:textId="77777777" w:rsidTr="00497241">
        <w:trPr>
          <w:jc w:val="center"/>
        </w:trPr>
        <w:tc>
          <w:tcPr>
            <w:tcW w:w="1703" w:type="dxa"/>
            <w:tcBorders>
              <w:top w:val="nil"/>
              <w:left w:val="single" w:sz="4" w:space="0" w:color="auto"/>
              <w:bottom w:val="single" w:sz="4" w:space="0" w:color="auto"/>
              <w:right w:val="nil"/>
            </w:tcBorders>
          </w:tcPr>
          <w:p w14:paraId="34884498" w14:textId="77777777" w:rsidR="00497241" w:rsidRPr="00AB2770" w:rsidRDefault="00497241" w:rsidP="00497241">
            <w:pPr>
              <w:spacing w:after="240"/>
            </w:pPr>
            <w:r w:rsidRPr="00AB2770">
              <w:t>-51-07</w:t>
            </w:r>
          </w:p>
        </w:tc>
        <w:tc>
          <w:tcPr>
            <w:tcW w:w="2521" w:type="dxa"/>
            <w:gridSpan w:val="2"/>
            <w:tcBorders>
              <w:top w:val="nil"/>
              <w:left w:val="nil"/>
              <w:bottom w:val="single" w:sz="4" w:space="0" w:color="auto"/>
            </w:tcBorders>
          </w:tcPr>
          <w:p w14:paraId="6ABC5B46" w14:textId="77777777" w:rsidR="00497241" w:rsidRPr="00AB2770" w:rsidRDefault="00497241" w:rsidP="00497241">
            <w:pPr>
              <w:spacing w:after="240"/>
            </w:pPr>
            <w:r w:rsidRPr="00AB2770">
              <w:t>Flight Deck Analog Audio Communication</w:t>
            </w:r>
          </w:p>
        </w:tc>
        <w:tc>
          <w:tcPr>
            <w:tcW w:w="495" w:type="dxa"/>
            <w:tcBorders>
              <w:top w:val="nil"/>
              <w:bottom w:val="single" w:sz="4" w:space="0" w:color="auto"/>
            </w:tcBorders>
            <w:tcMar>
              <w:left w:w="29" w:type="dxa"/>
              <w:right w:w="29" w:type="dxa"/>
            </w:tcMar>
          </w:tcPr>
          <w:p w14:paraId="57068763" w14:textId="77777777" w:rsidR="00497241" w:rsidRPr="00AB2770" w:rsidRDefault="00497241" w:rsidP="00497241">
            <w:pPr>
              <w:spacing w:after="240"/>
              <w:jc w:val="center"/>
            </w:pPr>
            <w:r w:rsidRPr="00AB2770">
              <w:t>C</w:t>
            </w:r>
          </w:p>
        </w:tc>
        <w:tc>
          <w:tcPr>
            <w:tcW w:w="495" w:type="dxa"/>
            <w:tcBorders>
              <w:top w:val="nil"/>
              <w:bottom w:val="single" w:sz="4" w:space="0" w:color="auto"/>
            </w:tcBorders>
            <w:tcMar>
              <w:left w:w="29" w:type="dxa"/>
              <w:right w:w="29" w:type="dxa"/>
            </w:tcMar>
          </w:tcPr>
          <w:p w14:paraId="3084BD94" w14:textId="77777777" w:rsidR="00497241" w:rsidRPr="00AB2770" w:rsidRDefault="00497241" w:rsidP="00497241">
            <w:pPr>
              <w:spacing w:after="240"/>
              <w:jc w:val="center"/>
            </w:pPr>
            <w:r w:rsidRPr="00AB2770">
              <w:t>1</w:t>
            </w:r>
          </w:p>
        </w:tc>
        <w:tc>
          <w:tcPr>
            <w:tcW w:w="495" w:type="dxa"/>
            <w:tcBorders>
              <w:top w:val="nil"/>
              <w:bottom w:val="single" w:sz="4" w:space="0" w:color="auto"/>
            </w:tcBorders>
            <w:tcMar>
              <w:left w:w="29" w:type="dxa"/>
              <w:right w:w="29" w:type="dxa"/>
            </w:tcMar>
          </w:tcPr>
          <w:p w14:paraId="6F699DB8" w14:textId="77777777" w:rsidR="00497241" w:rsidRPr="00AB2770" w:rsidRDefault="00497241" w:rsidP="00497241">
            <w:pPr>
              <w:spacing w:after="240"/>
              <w:jc w:val="center"/>
            </w:pPr>
            <w:r w:rsidRPr="00AB2770">
              <w:t>0</w:t>
            </w:r>
          </w:p>
        </w:tc>
        <w:tc>
          <w:tcPr>
            <w:tcW w:w="3743" w:type="dxa"/>
            <w:tcBorders>
              <w:top w:val="nil"/>
              <w:bottom w:val="single" w:sz="4" w:space="0" w:color="auto"/>
              <w:right w:val="nil"/>
            </w:tcBorders>
          </w:tcPr>
          <w:p w14:paraId="41D49C92" w14:textId="77777777" w:rsidR="00497241" w:rsidRPr="00AB2770" w:rsidRDefault="00497241" w:rsidP="00497241">
            <w:pPr>
              <w:spacing w:after="240"/>
            </w:pPr>
          </w:p>
        </w:tc>
        <w:tc>
          <w:tcPr>
            <w:tcW w:w="628" w:type="dxa"/>
            <w:tcBorders>
              <w:top w:val="nil"/>
              <w:left w:val="nil"/>
              <w:bottom w:val="single" w:sz="4" w:space="0" w:color="auto"/>
            </w:tcBorders>
          </w:tcPr>
          <w:p w14:paraId="14876947" w14:textId="77777777" w:rsidR="00497241" w:rsidRPr="005567F1" w:rsidRDefault="00497241" w:rsidP="00497241">
            <w:pPr>
              <w:jc w:val="center"/>
            </w:pPr>
          </w:p>
        </w:tc>
      </w:tr>
    </w:tbl>
    <w:p w14:paraId="1B2AB308" w14:textId="77777777" w:rsidR="00F9593C" w:rsidRDefault="00F9593C" w:rsidP="00F9593C">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3-11"/>
      </w:tblPr>
      <w:tblGrid>
        <w:gridCol w:w="5040"/>
        <w:gridCol w:w="5040"/>
      </w:tblGrid>
      <w:tr w:rsidR="00F9593C" w:rsidRPr="005567F1" w14:paraId="3D044F85" w14:textId="77777777" w:rsidTr="001672EB">
        <w:trPr>
          <w:tblHeader/>
          <w:jc w:val="center"/>
        </w:trPr>
        <w:tc>
          <w:tcPr>
            <w:tcW w:w="5040" w:type="dxa"/>
            <w:tcBorders>
              <w:bottom w:val="single" w:sz="4" w:space="0" w:color="auto"/>
              <w:right w:val="nil"/>
            </w:tcBorders>
            <w:tcMar>
              <w:top w:w="29" w:type="dxa"/>
              <w:bottom w:w="29" w:type="dxa"/>
            </w:tcMar>
          </w:tcPr>
          <w:p w14:paraId="72230359" w14:textId="77777777" w:rsidR="00F9593C" w:rsidRPr="005567F1" w:rsidRDefault="00F9593C" w:rsidP="00CE3467">
            <w:pPr>
              <w:spacing w:after="60"/>
            </w:pPr>
            <w:r>
              <w:lastRenderedPageBreak/>
              <w:t>U.</w:t>
            </w:r>
            <w:r w:rsidRPr="005567F1">
              <w:t>S. DEPARTMENT OF TRANSPORTATION</w:t>
            </w:r>
          </w:p>
          <w:p w14:paraId="444470E8" w14:textId="77777777" w:rsidR="00F9593C" w:rsidRPr="005567F1" w:rsidRDefault="00F9593C" w:rsidP="00CE3467">
            <w:pPr>
              <w:spacing w:after="60"/>
            </w:pPr>
            <w:r w:rsidRPr="005567F1">
              <w:t>FEDERAL AVIATION ADMINISTRATION</w:t>
            </w:r>
          </w:p>
        </w:tc>
        <w:tc>
          <w:tcPr>
            <w:tcW w:w="5040" w:type="dxa"/>
            <w:tcBorders>
              <w:left w:val="nil"/>
            </w:tcBorders>
            <w:tcMar>
              <w:top w:w="29" w:type="dxa"/>
              <w:bottom w:w="29" w:type="dxa"/>
            </w:tcMar>
            <w:vAlign w:val="center"/>
          </w:tcPr>
          <w:p w14:paraId="10AC4CA0" w14:textId="77777777" w:rsidR="00F9593C" w:rsidRPr="005567F1" w:rsidRDefault="00F9593C" w:rsidP="00CE3467">
            <w:pPr>
              <w:spacing w:after="60"/>
              <w:jc w:val="right"/>
            </w:pPr>
            <w:r w:rsidRPr="005567F1">
              <w:t>MASTER MINIMUM EQUIPMENT LIST</w:t>
            </w:r>
          </w:p>
        </w:tc>
      </w:tr>
      <w:tr w:rsidR="00F9593C" w:rsidRPr="005567F1" w14:paraId="2653D194" w14:textId="77777777" w:rsidTr="001672EB">
        <w:trPr>
          <w:tblHeader/>
          <w:jc w:val="center"/>
        </w:trPr>
        <w:tc>
          <w:tcPr>
            <w:tcW w:w="5040" w:type="dxa"/>
            <w:tcBorders>
              <w:bottom w:val="single" w:sz="4" w:space="0" w:color="auto"/>
              <w:right w:val="nil"/>
            </w:tcBorders>
            <w:tcMar>
              <w:top w:w="29" w:type="dxa"/>
              <w:bottom w:w="29" w:type="dxa"/>
            </w:tcMar>
          </w:tcPr>
          <w:p w14:paraId="1114924B" w14:textId="77777777" w:rsidR="00827D30" w:rsidRPr="00817875" w:rsidRDefault="00827D30" w:rsidP="00827D30">
            <w:pPr>
              <w:spacing w:after="60"/>
            </w:pPr>
            <w:r w:rsidRPr="00817875">
              <w:t>REVISION NO. 1</w:t>
            </w:r>
            <w:r>
              <w:t>8</w:t>
            </w:r>
          </w:p>
          <w:p w14:paraId="5C29B626" w14:textId="3E60618A" w:rsidR="00F9593C" w:rsidRPr="005567F1" w:rsidRDefault="00827D30" w:rsidP="00827D30">
            <w:pPr>
              <w:spacing w:after="60"/>
            </w:pPr>
            <w:r w:rsidRPr="00817875">
              <w:t xml:space="preserve">DATE: </w:t>
            </w:r>
            <w:r w:rsidR="008800AC">
              <w:t>08/31/2023</w:t>
            </w:r>
          </w:p>
        </w:tc>
        <w:tc>
          <w:tcPr>
            <w:tcW w:w="5040" w:type="dxa"/>
            <w:tcBorders>
              <w:left w:val="nil"/>
            </w:tcBorders>
            <w:tcMar>
              <w:top w:w="29" w:type="dxa"/>
              <w:bottom w:w="29" w:type="dxa"/>
            </w:tcMar>
          </w:tcPr>
          <w:p w14:paraId="473DBBA0" w14:textId="27246C0D" w:rsidR="00F9593C" w:rsidRPr="005567F1" w:rsidRDefault="00F9593C" w:rsidP="00F9593C">
            <w:pPr>
              <w:spacing w:after="60"/>
              <w:jc w:val="right"/>
            </w:pPr>
            <w:r w:rsidRPr="005567F1">
              <w:t xml:space="preserve">PAGE NO. </w:t>
            </w:r>
            <w:r>
              <w:t>23-</w:t>
            </w:r>
            <w:r w:rsidR="00627A93">
              <w:t>1</w:t>
            </w:r>
            <w:r w:rsidR="00A84965">
              <w:t>1</w:t>
            </w:r>
          </w:p>
        </w:tc>
      </w:tr>
      <w:tr w:rsidR="00F9593C" w:rsidRPr="005567F1" w14:paraId="74DAD456" w14:textId="77777777" w:rsidTr="001672EB">
        <w:trPr>
          <w:tblHeader/>
          <w:jc w:val="center"/>
        </w:trPr>
        <w:tc>
          <w:tcPr>
            <w:tcW w:w="5040" w:type="dxa"/>
            <w:tcBorders>
              <w:right w:val="single" w:sz="4" w:space="0" w:color="auto"/>
            </w:tcBorders>
            <w:tcMar>
              <w:top w:w="29" w:type="dxa"/>
              <w:bottom w:w="29" w:type="dxa"/>
            </w:tcMar>
            <w:vAlign w:val="center"/>
          </w:tcPr>
          <w:p w14:paraId="789BD62E" w14:textId="77777777" w:rsidR="00F9593C" w:rsidRPr="005567F1" w:rsidRDefault="00F9593C" w:rsidP="00CE3467">
            <w:pPr>
              <w:spacing w:after="60"/>
            </w:pPr>
            <w:r w:rsidRPr="005567F1">
              <w:t>AIRCRAFT:</w:t>
            </w:r>
          </w:p>
          <w:p w14:paraId="0D74A47D" w14:textId="77777777" w:rsidR="00F9593C" w:rsidRPr="005567F1" w:rsidRDefault="00F9593C" w:rsidP="00CE3467">
            <w:pPr>
              <w:spacing w:after="60"/>
            </w:pPr>
            <w:r>
              <w:t>Boeing 787</w:t>
            </w:r>
          </w:p>
        </w:tc>
        <w:tc>
          <w:tcPr>
            <w:tcW w:w="5040" w:type="dxa"/>
            <w:tcBorders>
              <w:left w:val="single" w:sz="4" w:space="0" w:color="auto"/>
            </w:tcBorders>
            <w:tcMar>
              <w:top w:w="29" w:type="dxa"/>
              <w:bottom w:w="29" w:type="dxa"/>
            </w:tcMar>
          </w:tcPr>
          <w:p w14:paraId="4ED719F7" w14:textId="77777777" w:rsidR="00F9593C" w:rsidRPr="005567F1" w:rsidRDefault="00F9593C" w:rsidP="00CE3467">
            <w:pPr>
              <w:pStyle w:val="ListParagraph"/>
              <w:spacing w:after="60"/>
              <w:ind w:left="662" w:hanging="720"/>
              <w:rPr>
                <w:b/>
              </w:rPr>
            </w:pPr>
            <w:r w:rsidRPr="005567F1">
              <w:rPr>
                <w:b/>
              </w:rPr>
              <w:t>TABLE KEY</w:t>
            </w:r>
          </w:p>
          <w:p w14:paraId="2D0BE84E" w14:textId="77777777" w:rsidR="00F9593C" w:rsidRPr="005567F1" w:rsidRDefault="00F9593C" w:rsidP="003D433F">
            <w:pPr>
              <w:pStyle w:val="ListParagraph"/>
              <w:numPr>
                <w:ilvl w:val="0"/>
                <w:numId w:val="95"/>
              </w:numPr>
              <w:spacing w:after="60"/>
            </w:pPr>
            <w:r w:rsidRPr="005567F1">
              <w:t>REPAIR CATEGORY</w:t>
            </w:r>
          </w:p>
          <w:p w14:paraId="3CDBCE6E" w14:textId="77777777" w:rsidR="00F9593C" w:rsidRPr="005567F1" w:rsidRDefault="00F9593C" w:rsidP="003D433F">
            <w:pPr>
              <w:pStyle w:val="ListParagraph"/>
              <w:numPr>
                <w:ilvl w:val="0"/>
                <w:numId w:val="95"/>
              </w:numPr>
              <w:spacing w:after="60"/>
            </w:pPr>
            <w:r w:rsidRPr="005567F1">
              <w:t>NO. INSTALLED</w:t>
            </w:r>
          </w:p>
          <w:p w14:paraId="578B207C" w14:textId="77777777" w:rsidR="00F9593C" w:rsidRPr="005567F1" w:rsidRDefault="00F9593C" w:rsidP="003D433F">
            <w:pPr>
              <w:pStyle w:val="ListParagraph"/>
              <w:numPr>
                <w:ilvl w:val="0"/>
                <w:numId w:val="95"/>
              </w:numPr>
              <w:spacing w:after="60"/>
            </w:pPr>
            <w:r w:rsidRPr="005567F1">
              <w:t>NO. REQUIRED FOR DISPATCH</w:t>
            </w:r>
          </w:p>
          <w:p w14:paraId="0F6A1CAD" w14:textId="77777777" w:rsidR="00F9593C" w:rsidRPr="005567F1" w:rsidRDefault="00F9593C" w:rsidP="003D433F">
            <w:pPr>
              <w:pStyle w:val="ListParagraph"/>
              <w:numPr>
                <w:ilvl w:val="0"/>
                <w:numId w:val="95"/>
              </w:numPr>
              <w:spacing w:after="60"/>
            </w:pPr>
            <w:r w:rsidRPr="005567F1">
              <w:t>REMARKS OR EXCEPTIONS</w:t>
            </w:r>
          </w:p>
        </w:tc>
      </w:tr>
    </w:tbl>
    <w:p w14:paraId="0A10EFFD" w14:textId="77777777" w:rsidR="00F9593C" w:rsidRPr="005567F1" w:rsidRDefault="00F9593C" w:rsidP="00F9593C">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Communications"/>
      </w:tblPr>
      <w:tblGrid>
        <w:gridCol w:w="1703"/>
        <w:gridCol w:w="2370"/>
        <w:gridCol w:w="151"/>
        <w:gridCol w:w="495"/>
        <w:gridCol w:w="495"/>
        <w:gridCol w:w="495"/>
        <w:gridCol w:w="3743"/>
        <w:gridCol w:w="628"/>
      </w:tblGrid>
      <w:tr w:rsidR="00F9593C" w:rsidRPr="005567F1" w14:paraId="5D4AEEE2"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46D3836B" w14:textId="77777777" w:rsidR="00F9593C" w:rsidRPr="005567F1" w:rsidRDefault="00F9593C" w:rsidP="00CE3467">
            <w:pPr>
              <w:ind w:left="360" w:hanging="360"/>
              <w:rPr>
                <w:b/>
              </w:rPr>
            </w:pPr>
            <w:r>
              <w:rPr>
                <w:b/>
              </w:rPr>
              <w:t>23</w:t>
            </w:r>
            <w:r w:rsidRPr="00B15701">
              <w:rPr>
                <w:b/>
              </w:rPr>
              <w:t xml:space="preserve">. </w:t>
            </w:r>
            <w:r>
              <w:rPr>
                <w:b/>
              </w:rPr>
              <w:t>Communications</w:t>
            </w:r>
          </w:p>
        </w:tc>
        <w:tc>
          <w:tcPr>
            <w:tcW w:w="151" w:type="dxa"/>
            <w:tcBorders>
              <w:left w:val="nil"/>
              <w:right w:val="nil"/>
            </w:tcBorders>
            <w:shd w:val="clear" w:color="auto" w:fill="D9D9D9" w:themeFill="background1" w:themeFillShade="D9"/>
          </w:tcPr>
          <w:p w14:paraId="3B6576CA" w14:textId="77777777" w:rsidR="00F9593C" w:rsidRPr="005567F1" w:rsidRDefault="00F9593C" w:rsidP="00CE3467">
            <w:pPr>
              <w:rPr>
                <w:b/>
              </w:rPr>
            </w:pPr>
          </w:p>
        </w:tc>
        <w:tc>
          <w:tcPr>
            <w:tcW w:w="495" w:type="dxa"/>
            <w:tcBorders>
              <w:left w:val="nil"/>
              <w:right w:val="nil"/>
            </w:tcBorders>
            <w:shd w:val="clear" w:color="auto" w:fill="D9D9D9" w:themeFill="background1" w:themeFillShade="D9"/>
            <w:tcMar>
              <w:left w:w="29" w:type="dxa"/>
              <w:right w:w="29" w:type="dxa"/>
            </w:tcMar>
          </w:tcPr>
          <w:p w14:paraId="3E8AF1D5" w14:textId="77777777" w:rsidR="00F9593C" w:rsidRPr="005567F1" w:rsidRDefault="00F9593C"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736C5909" w14:textId="77777777" w:rsidR="00F9593C" w:rsidRPr="005567F1" w:rsidRDefault="00F9593C"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1EA09440" w14:textId="77777777" w:rsidR="00F9593C" w:rsidRPr="005567F1" w:rsidRDefault="00F9593C"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116416F9" w14:textId="77777777" w:rsidR="00F9593C" w:rsidRPr="005567F1" w:rsidRDefault="00F9593C" w:rsidP="00CE3467">
            <w:pPr>
              <w:rPr>
                <w:b/>
              </w:rPr>
            </w:pPr>
          </w:p>
        </w:tc>
        <w:tc>
          <w:tcPr>
            <w:tcW w:w="628" w:type="dxa"/>
            <w:tcBorders>
              <w:left w:val="nil"/>
            </w:tcBorders>
            <w:shd w:val="clear" w:color="auto" w:fill="D9D9D9" w:themeFill="background1" w:themeFillShade="D9"/>
          </w:tcPr>
          <w:p w14:paraId="47D1F904" w14:textId="77777777" w:rsidR="00F9593C" w:rsidRPr="005567F1" w:rsidRDefault="00F9593C" w:rsidP="00CE3467">
            <w:pPr>
              <w:jc w:val="center"/>
              <w:rPr>
                <w:b/>
              </w:rPr>
            </w:pPr>
          </w:p>
        </w:tc>
      </w:tr>
      <w:tr w:rsidR="00F9593C" w:rsidRPr="005567F1" w14:paraId="61B4F595"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1EBB4B8A" w14:textId="77777777" w:rsidR="00F9593C" w:rsidRPr="00812724" w:rsidRDefault="00F9593C"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124DB524" w14:textId="77777777" w:rsidR="00F9593C" w:rsidRPr="00812724" w:rsidRDefault="00F9593C"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4A2AEEE8" w14:textId="77777777" w:rsidR="00F9593C" w:rsidRPr="00812724" w:rsidRDefault="00F9593C"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6C1C2966" w14:textId="77777777" w:rsidR="00F9593C" w:rsidRPr="00812724" w:rsidRDefault="00F9593C"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0F6D1635" w14:textId="77777777" w:rsidR="00F9593C" w:rsidRPr="00812724" w:rsidRDefault="00F9593C"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66F9B54F" w14:textId="77777777" w:rsidR="00F9593C" w:rsidRPr="00812724" w:rsidRDefault="00F9593C"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14AD9189" w14:textId="77777777" w:rsidR="00F9593C" w:rsidRPr="00812724" w:rsidRDefault="00F9593C" w:rsidP="00CE3467">
            <w:pPr>
              <w:jc w:val="center"/>
              <w:rPr>
                <w:b/>
                <w:sz w:val="12"/>
                <w:szCs w:val="12"/>
              </w:rPr>
            </w:pPr>
            <w:r w:rsidRPr="00812724">
              <w:rPr>
                <w:b/>
                <w:sz w:val="12"/>
                <w:szCs w:val="12"/>
              </w:rPr>
              <w:t>Change Bar</w:t>
            </w:r>
          </w:p>
        </w:tc>
      </w:tr>
      <w:tr w:rsidR="00AB2770" w:rsidRPr="005567F1" w14:paraId="1CAB06F8" w14:textId="77777777" w:rsidTr="00AB2770">
        <w:trPr>
          <w:jc w:val="center"/>
        </w:trPr>
        <w:tc>
          <w:tcPr>
            <w:tcW w:w="1703" w:type="dxa"/>
            <w:tcBorders>
              <w:top w:val="single" w:sz="4" w:space="0" w:color="auto"/>
              <w:left w:val="single" w:sz="4" w:space="0" w:color="auto"/>
              <w:bottom w:val="nil"/>
              <w:right w:val="nil"/>
            </w:tcBorders>
          </w:tcPr>
          <w:p w14:paraId="763E3389" w14:textId="7E28879D" w:rsidR="00AB2770" w:rsidRPr="00AB2770" w:rsidRDefault="00AB2770" w:rsidP="00EB0997">
            <w:pPr>
              <w:spacing w:after="240"/>
            </w:pPr>
            <w:r w:rsidRPr="00AB2770">
              <w:t>-75-01</w:t>
            </w:r>
          </w:p>
        </w:tc>
        <w:tc>
          <w:tcPr>
            <w:tcW w:w="2521" w:type="dxa"/>
            <w:gridSpan w:val="2"/>
            <w:tcBorders>
              <w:top w:val="single" w:sz="4" w:space="0" w:color="auto"/>
              <w:left w:val="nil"/>
              <w:bottom w:val="nil"/>
            </w:tcBorders>
          </w:tcPr>
          <w:p w14:paraId="4B4C09E0" w14:textId="73E79F7F" w:rsidR="00AB2770" w:rsidRPr="00AB2770" w:rsidRDefault="00AB2770" w:rsidP="00EB0997">
            <w:pPr>
              <w:spacing w:after="240"/>
            </w:pPr>
            <w:r w:rsidRPr="00AB2770">
              <w:t>Flight Deck Door Visual Surveillance Systems</w:t>
            </w:r>
          </w:p>
        </w:tc>
        <w:tc>
          <w:tcPr>
            <w:tcW w:w="495" w:type="dxa"/>
            <w:tcBorders>
              <w:top w:val="single" w:sz="4" w:space="0" w:color="auto"/>
              <w:bottom w:val="nil"/>
            </w:tcBorders>
            <w:tcMar>
              <w:left w:w="29" w:type="dxa"/>
              <w:right w:w="29" w:type="dxa"/>
            </w:tcMar>
          </w:tcPr>
          <w:p w14:paraId="3F23C100" w14:textId="77777777" w:rsidR="00AB2770" w:rsidRPr="00AB2770" w:rsidRDefault="00AB2770" w:rsidP="00EB0997">
            <w:pPr>
              <w:spacing w:after="240"/>
              <w:jc w:val="center"/>
            </w:pPr>
          </w:p>
        </w:tc>
        <w:tc>
          <w:tcPr>
            <w:tcW w:w="495" w:type="dxa"/>
            <w:tcBorders>
              <w:top w:val="single" w:sz="4" w:space="0" w:color="auto"/>
              <w:bottom w:val="nil"/>
            </w:tcBorders>
            <w:tcMar>
              <w:left w:w="29" w:type="dxa"/>
              <w:right w:w="29" w:type="dxa"/>
            </w:tcMar>
          </w:tcPr>
          <w:p w14:paraId="59AFE2AF" w14:textId="77777777" w:rsidR="00AB2770" w:rsidRPr="00AB2770" w:rsidRDefault="00AB2770" w:rsidP="00EB0997">
            <w:pPr>
              <w:spacing w:after="240"/>
              <w:jc w:val="center"/>
            </w:pPr>
          </w:p>
        </w:tc>
        <w:tc>
          <w:tcPr>
            <w:tcW w:w="495" w:type="dxa"/>
            <w:tcBorders>
              <w:top w:val="single" w:sz="4" w:space="0" w:color="auto"/>
              <w:bottom w:val="nil"/>
            </w:tcBorders>
            <w:tcMar>
              <w:left w:w="29" w:type="dxa"/>
              <w:right w:w="29" w:type="dxa"/>
            </w:tcMar>
          </w:tcPr>
          <w:p w14:paraId="4B982A91" w14:textId="77777777" w:rsidR="00AB2770" w:rsidRPr="00AB2770" w:rsidRDefault="00AB2770" w:rsidP="00EB0997">
            <w:pPr>
              <w:spacing w:after="240"/>
              <w:jc w:val="center"/>
            </w:pPr>
          </w:p>
        </w:tc>
        <w:tc>
          <w:tcPr>
            <w:tcW w:w="3743" w:type="dxa"/>
            <w:tcBorders>
              <w:top w:val="single" w:sz="4" w:space="0" w:color="auto"/>
              <w:bottom w:val="nil"/>
              <w:right w:val="nil"/>
            </w:tcBorders>
          </w:tcPr>
          <w:p w14:paraId="27A5D219" w14:textId="77777777" w:rsidR="00AB2770" w:rsidRPr="00AB2770" w:rsidRDefault="00AB2770" w:rsidP="00EB0997">
            <w:pPr>
              <w:spacing w:after="240"/>
            </w:pPr>
          </w:p>
        </w:tc>
        <w:tc>
          <w:tcPr>
            <w:tcW w:w="628" w:type="dxa"/>
            <w:tcBorders>
              <w:left w:val="nil"/>
              <w:bottom w:val="nil"/>
            </w:tcBorders>
          </w:tcPr>
          <w:p w14:paraId="1F79BF42" w14:textId="77777777" w:rsidR="00AB2770" w:rsidRPr="005567F1" w:rsidRDefault="00AB2770" w:rsidP="00AB2770">
            <w:pPr>
              <w:jc w:val="center"/>
            </w:pPr>
          </w:p>
        </w:tc>
      </w:tr>
      <w:tr w:rsidR="00AB2770" w:rsidRPr="005567F1" w14:paraId="426AB005" w14:textId="77777777" w:rsidTr="00190DBA">
        <w:trPr>
          <w:jc w:val="center"/>
        </w:trPr>
        <w:tc>
          <w:tcPr>
            <w:tcW w:w="1703" w:type="dxa"/>
            <w:tcBorders>
              <w:top w:val="nil"/>
              <w:left w:val="single" w:sz="4" w:space="0" w:color="auto"/>
              <w:bottom w:val="nil"/>
              <w:right w:val="nil"/>
            </w:tcBorders>
          </w:tcPr>
          <w:p w14:paraId="68371037" w14:textId="17DEC8F2" w:rsidR="00AB2770" w:rsidRPr="00AB2770" w:rsidRDefault="00AB2770" w:rsidP="00EB0997">
            <w:pPr>
              <w:spacing w:after="240"/>
            </w:pPr>
            <w:r w:rsidRPr="00AB2770">
              <w:t>-75-01-01</w:t>
            </w:r>
            <w:r w:rsidRPr="00AB2770">
              <w:br/>
              <w:t>***</w:t>
            </w:r>
          </w:p>
        </w:tc>
        <w:tc>
          <w:tcPr>
            <w:tcW w:w="2521" w:type="dxa"/>
            <w:gridSpan w:val="2"/>
            <w:tcBorders>
              <w:top w:val="nil"/>
              <w:left w:val="nil"/>
              <w:bottom w:val="nil"/>
            </w:tcBorders>
          </w:tcPr>
          <w:p w14:paraId="2375E9B2" w14:textId="58CF9E7D" w:rsidR="00AB2770" w:rsidRPr="00AB2770" w:rsidRDefault="00AB2770" w:rsidP="00EB0997">
            <w:pPr>
              <w:spacing w:after="240"/>
            </w:pPr>
            <w:r w:rsidRPr="00AB2770">
              <w:t>Video Surveillance System</w:t>
            </w:r>
          </w:p>
        </w:tc>
        <w:tc>
          <w:tcPr>
            <w:tcW w:w="495" w:type="dxa"/>
            <w:tcBorders>
              <w:top w:val="nil"/>
              <w:bottom w:val="nil"/>
            </w:tcBorders>
            <w:tcMar>
              <w:left w:w="29" w:type="dxa"/>
              <w:right w:w="29" w:type="dxa"/>
            </w:tcMar>
          </w:tcPr>
          <w:p w14:paraId="7D9311B9" w14:textId="77777777" w:rsidR="00AB2770" w:rsidRPr="00AB2770" w:rsidRDefault="00AB2770" w:rsidP="00EB0997">
            <w:pPr>
              <w:spacing w:after="240"/>
              <w:jc w:val="center"/>
            </w:pPr>
          </w:p>
        </w:tc>
        <w:tc>
          <w:tcPr>
            <w:tcW w:w="495" w:type="dxa"/>
            <w:tcBorders>
              <w:top w:val="nil"/>
              <w:bottom w:val="nil"/>
            </w:tcBorders>
            <w:tcMar>
              <w:left w:w="29" w:type="dxa"/>
              <w:right w:w="29" w:type="dxa"/>
            </w:tcMar>
          </w:tcPr>
          <w:p w14:paraId="0E1BF207" w14:textId="77777777" w:rsidR="00AB2770" w:rsidRPr="00AB2770" w:rsidRDefault="00AB2770" w:rsidP="00EB0997">
            <w:pPr>
              <w:spacing w:after="240"/>
              <w:jc w:val="center"/>
            </w:pPr>
          </w:p>
        </w:tc>
        <w:tc>
          <w:tcPr>
            <w:tcW w:w="495" w:type="dxa"/>
            <w:tcBorders>
              <w:top w:val="nil"/>
              <w:bottom w:val="nil"/>
            </w:tcBorders>
            <w:tcMar>
              <w:left w:w="29" w:type="dxa"/>
              <w:right w:w="29" w:type="dxa"/>
            </w:tcMar>
          </w:tcPr>
          <w:p w14:paraId="6120A7EB" w14:textId="77777777" w:rsidR="00AB2770" w:rsidRPr="00AB2770" w:rsidRDefault="00AB2770" w:rsidP="00EB0997">
            <w:pPr>
              <w:spacing w:after="240"/>
              <w:jc w:val="center"/>
            </w:pPr>
          </w:p>
        </w:tc>
        <w:tc>
          <w:tcPr>
            <w:tcW w:w="3743" w:type="dxa"/>
            <w:tcBorders>
              <w:top w:val="nil"/>
              <w:bottom w:val="nil"/>
              <w:right w:val="nil"/>
            </w:tcBorders>
          </w:tcPr>
          <w:p w14:paraId="3CD6D71C" w14:textId="77777777" w:rsidR="00AB2770" w:rsidRPr="00AB2770" w:rsidRDefault="00AB2770" w:rsidP="00EB0997">
            <w:pPr>
              <w:spacing w:after="240"/>
            </w:pPr>
          </w:p>
        </w:tc>
        <w:tc>
          <w:tcPr>
            <w:tcW w:w="628" w:type="dxa"/>
            <w:tcBorders>
              <w:top w:val="nil"/>
              <w:left w:val="nil"/>
              <w:bottom w:val="nil"/>
            </w:tcBorders>
          </w:tcPr>
          <w:p w14:paraId="190726DD" w14:textId="77777777" w:rsidR="00AB2770" w:rsidRPr="005567F1" w:rsidRDefault="00AB2770" w:rsidP="00AB2770">
            <w:pPr>
              <w:jc w:val="center"/>
            </w:pPr>
          </w:p>
        </w:tc>
      </w:tr>
      <w:tr w:rsidR="00AB2770" w:rsidRPr="005567F1" w14:paraId="66B5FA15" w14:textId="77777777" w:rsidTr="00190DBA">
        <w:trPr>
          <w:jc w:val="center"/>
        </w:trPr>
        <w:tc>
          <w:tcPr>
            <w:tcW w:w="1703" w:type="dxa"/>
            <w:tcBorders>
              <w:top w:val="nil"/>
              <w:left w:val="single" w:sz="4" w:space="0" w:color="auto"/>
              <w:bottom w:val="nil"/>
              <w:right w:val="nil"/>
            </w:tcBorders>
          </w:tcPr>
          <w:p w14:paraId="11EF9173" w14:textId="3000128E" w:rsidR="00AB2770" w:rsidRPr="00AB2770" w:rsidRDefault="00AB2770" w:rsidP="00EB0997">
            <w:pPr>
              <w:spacing w:after="240"/>
            </w:pPr>
            <w:r w:rsidRPr="00AB2770">
              <w:t>-75-01-01A</w:t>
            </w:r>
          </w:p>
        </w:tc>
        <w:tc>
          <w:tcPr>
            <w:tcW w:w="2521" w:type="dxa"/>
            <w:gridSpan w:val="2"/>
            <w:tcBorders>
              <w:top w:val="nil"/>
              <w:left w:val="nil"/>
              <w:bottom w:val="nil"/>
            </w:tcBorders>
          </w:tcPr>
          <w:p w14:paraId="2EABB641" w14:textId="77777777" w:rsidR="00AB2770" w:rsidRPr="00AB2770" w:rsidRDefault="00AB2770" w:rsidP="00EB0997">
            <w:pPr>
              <w:spacing w:after="240"/>
            </w:pPr>
          </w:p>
        </w:tc>
        <w:tc>
          <w:tcPr>
            <w:tcW w:w="495" w:type="dxa"/>
            <w:tcBorders>
              <w:top w:val="nil"/>
              <w:bottom w:val="nil"/>
            </w:tcBorders>
            <w:tcMar>
              <w:left w:w="29" w:type="dxa"/>
              <w:right w:w="29" w:type="dxa"/>
            </w:tcMar>
          </w:tcPr>
          <w:p w14:paraId="0C7BAE6A" w14:textId="0DD48FB4" w:rsidR="00AB2770" w:rsidRPr="00AB2770" w:rsidRDefault="00AB2770" w:rsidP="00EB0997">
            <w:pPr>
              <w:spacing w:after="240"/>
              <w:jc w:val="center"/>
            </w:pPr>
            <w:r w:rsidRPr="00AB2770">
              <w:t>A</w:t>
            </w:r>
          </w:p>
        </w:tc>
        <w:tc>
          <w:tcPr>
            <w:tcW w:w="495" w:type="dxa"/>
            <w:tcBorders>
              <w:top w:val="nil"/>
              <w:bottom w:val="nil"/>
            </w:tcBorders>
            <w:tcMar>
              <w:left w:w="29" w:type="dxa"/>
              <w:right w:w="29" w:type="dxa"/>
            </w:tcMar>
          </w:tcPr>
          <w:p w14:paraId="7FDEC0F7" w14:textId="2E99B61F" w:rsidR="00AB2770" w:rsidRPr="00AB2770" w:rsidRDefault="00AB2770" w:rsidP="00EB0997">
            <w:pPr>
              <w:spacing w:after="240"/>
              <w:jc w:val="center"/>
            </w:pPr>
            <w:r w:rsidRPr="00AB2770">
              <w:t>1</w:t>
            </w:r>
          </w:p>
        </w:tc>
        <w:tc>
          <w:tcPr>
            <w:tcW w:w="495" w:type="dxa"/>
            <w:tcBorders>
              <w:top w:val="nil"/>
              <w:bottom w:val="nil"/>
            </w:tcBorders>
            <w:tcMar>
              <w:left w:w="29" w:type="dxa"/>
              <w:right w:w="29" w:type="dxa"/>
            </w:tcMar>
          </w:tcPr>
          <w:p w14:paraId="1F9DC73B" w14:textId="59EC92E9" w:rsidR="00AB2770" w:rsidRPr="00AB2770" w:rsidRDefault="00AB2770" w:rsidP="00EB0997">
            <w:pPr>
              <w:spacing w:after="240"/>
              <w:jc w:val="center"/>
            </w:pPr>
            <w:r w:rsidRPr="00AB2770">
              <w:t>0</w:t>
            </w:r>
          </w:p>
        </w:tc>
        <w:tc>
          <w:tcPr>
            <w:tcW w:w="3743" w:type="dxa"/>
            <w:tcBorders>
              <w:top w:val="nil"/>
              <w:bottom w:val="nil"/>
              <w:right w:val="nil"/>
            </w:tcBorders>
          </w:tcPr>
          <w:p w14:paraId="63CCD1B4" w14:textId="77777777" w:rsidR="00AB2770" w:rsidRPr="00AB2770" w:rsidRDefault="00AB2770" w:rsidP="00AB2770">
            <w:pPr>
              <w:pStyle w:val="MMELTableBody"/>
              <w:jc w:val="left"/>
              <w:rPr>
                <w:b w:val="0"/>
              </w:rPr>
            </w:pPr>
            <w:r w:rsidRPr="00AB2770">
              <w:rPr>
                <w:b w:val="0"/>
              </w:rPr>
              <w:t>(O) May be inoperative and components may be missing provided:</w:t>
            </w:r>
          </w:p>
          <w:p w14:paraId="4395D728" w14:textId="77777777" w:rsidR="00AB2770" w:rsidRPr="00AB2770" w:rsidRDefault="00AB2770" w:rsidP="003D433F">
            <w:pPr>
              <w:numPr>
                <w:ilvl w:val="0"/>
                <w:numId w:val="340"/>
              </w:numPr>
              <w:autoSpaceDE w:val="0"/>
              <w:autoSpaceDN w:val="0"/>
              <w:adjustRightInd w:val="0"/>
            </w:pPr>
            <w:r w:rsidRPr="00AB2770">
              <w:t>Alternate procedures are established and used, and</w:t>
            </w:r>
          </w:p>
          <w:p w14:paraId="666C0188" w14:textId="64DF599F" w:rsidR="00AB2770" w:rsidRPr="00AB2770" w:rsidRDefault="00AB2770" w:rsidP="003D433F">
            <w:pPr>
              <w:numPr>
                <w:ilvl w:val="0"/>
                <w:numId w:val="340"/>
              </w:numPr>
              <w:autoSpaceDE w:val="0"/>
              <w:autoSpaceDN w:val="0"/>
              <w:adjustRightInd w:val="0"/>
              <w:spacing w:after="240"/>
            </w:pPr>
            <w:r w:rsidRPr="00AB2770">
              <w:t>Repairs are made within 3 flight</w:t>
            </w:r>
            <w:r w:rsidR="00C91938">
              <w:noBreakHyphen/>
            </w:r>
            <w:r w:rsidRPr="00AB2770">
              <w:t>days.</w:t>
            </w:r>
          </w:p>
          <w:p w14:paraId="02F0F3E2" w14:textId="58839CBD" w:rsidR="00AB2770" w:rsidRPr="00AB2770" w:rsidRDefault="00AB2770" w:rsidP="00EB0997">
            <w:pPr>
              <w:spacing w:after="240"/>
              <w:ind w:left="734" w:hanging="734"/>
            </w:pPr>
            <w:r w:rsidRPr="00AB2770">
              <w:t>NOTE: Any portion of the system which operates normally may be used.</w:t>
            </w:r>
          </w:p>
        </w:tc>
        <w:tc>
          <w:tcPr>
            <w:tcW w:w="628" w:type="dxa"/>
            <w:tcBorders>
              <w:top w:val="nil"/>
              <w:left w:val="nil"/>
              <w:bottom w:val="nil"/>
            </w:tcBorders>
          </w:tcPr>
          <w:p w14:paraId="70C8E995" w14:textId="77777777" w:rsidR="00AB2770" w:rsidRPr="005567F1" w:rsidRDefault="00AB2770" w:rsidP="00AB2770">
            <w:pPr>
              <w:jc w:val="center"/>
            </w:pPr>
          </w:p>
        </w:tc>
      </w:tr>
      <w:tr w:rsidR="00AB2770" w:rsidRPr="005567F1" w14:paraId="12A32A25" w14:textId="77777777" w:rsidTr="00190DBA">
        <w:trPr>
          <w:jc w:val="center"/>
        </w:trPr>
        <w:tc>
          <w:tcPr>
            <w:tcW w:w="1703" w:type="dxa"/>
            <w:tcBorders>
              <w:top w:val="nil"/>
              <w:left w:val="single" w:sz="4" w:space="0" w:color="auto"/>
              <w:bottom w:val="nil"/>
              <w:right w:val="nil"/>
            </w:tcBorders>
          </w:tcPr>
          <w:p w14:paraId="6E47D942" w14:textId="4C20F2CC" w:rsidR="00AB2770" w:rsidRPr="00AB2770" w:rsidRDefault="00AB2770" w:rsidP="00EB0997">
            <w:pPr>
              <w:spacing w:after="240"/>
            </w:pPr>
            <w:r w:rsidRPr="00AB2770">
              <w:t>-75-01-01B</w:t>
            </w:r>
          </w:p>
        </w:tc>
        <w:tc>
          <w:tcPr>
            <w:tcW w:w="2521" w:type="dxa"/>
            <w:gridSpan w:val="2"/>
            <w:tcBorders>
              <w:top w:val="nil"/>
              <w:left w:val="nil"/>
              <w:bottom w:val="nil"/>
            </w:tcBorders>
          </w:tcPr>
          <w:p w14:paraId="5566ACD1" w14:textId="77777777" w:rsidR="00AB2770" w:rsidRPr="00AB2770" w:rsidRDefault="00AB2770" w:rsidP="00EB0997">
            <w:pPr>
              <w:spacing w:after="240"/>
            </w:pPr>
          </w:p>
        </w:tc>
        <w:tc>
          <w:tcPr>
            <w:tcW w:w="495" w:type="dxa"/>
            <w:tcBorders>
              <w:top w:val="nil"/>
              <w:bottom w:val="nil"/>
            </w:tcBorders>
            <w:tcMar>
              <w:left w:w="29" w:type="dxa"/>
              <w:right w:w="29" w:type="dxa"/>
            </w:tcMar>
          </w:tcPr>
          <w:p w14:paraId="5F00A0DF" w14:textId="270F6AC8" w:rsidR="00AB2770" w:rsidRPr="00AB2770" w:rsidRDefault="00AB2770" w:rsidP="00EB0997">
            <w:pPr>
              <w:spacing w:after="240"/>
              <w:jc w:val="center"/>
            </w:pPr>
            <w:r w:rsidRPr="00AB2770">
              <w:t>C</w:t>
            </w:r>
          </w:p>
        </w:tc>
        <w:tc>
          <w:tcPr>
            <w:tcW w:w="495" w:type="dxa"/>
            <w:tcBorders>
              <w:top w:val="nil"/>
              <w:bottom w:val="nil"/>
            </w:tcBorders>
            <w:tcMar>
              <w:left w:w="29" w:type="dxa"/>
              <w:right w:w="29" w:type="dxa"/>
            </w:tcMar>
          </w:tcPr>
          <w:p w14:paraId="362867C6" w14:textId="15803900" w:rsidR="00AB2770" w:rsidRPr="00AB2770" w:rsidRDefault="00AB2770" w:rsidP="00EB0997">
            <w:pPr>
              <w:spacing w:after="240"/>
              <w:jc w:val="center"/>
            </w:pPr>
            <w:r w:rsidRPr="00AB2770">
              <w:t>1</w:t>
            </w:r>
          </w:p>
        </w:tc>
        <w:tc>
          <w:tcPr>
            <w:tcW w:w="495" w:type="dxa"/>
            <w:tcBorders>
              <w:top w:val="nil"/>
              <w:bottom w:val="nil"/>
            </w:tcBorders>
            <w:tcMar>
              <w:left w:w="29" w:type="dxa"/>
              <w:right w:w="29" w:type="dxa"/>
            </w:tcMar>
          </w:tcPr>
          <w:p w14:paraId="4721EBD3" w14:textId="73176D45" w:rsidR="00AB2770" w:rsidRPr="00AB2770" w:rsidRDefault="00AB2770" w:rsidP="00EB0997">
            <w:pPr>
              <w:spacing w:after="240"/>
              <w:jc w:val="center"/>
            </w:pPr>
            <w:r w:rsidRPr="00AB2770">
              <w:t>0</w:t>
            </w:r>
          </w:p>
        </w:tc>
        <w:tc>
          <w:tcPr>
            <w:tcW w:w="3743" w:type="dxa"/>
            <w:tcBorders>
              <w:top w:val="nil"/>
              <w:bottom w:val="nil"/>
              <w:right w:val="nil"/>
            </w:tcBorders>
          </w:tcPr>
          <w:p w14:paraId="64C7D9B7" w14:textId="77777777" w:rsidR="00AB2770" w:rsidRPr="00AB2770" w:rsidRDefault="00AB2770" w:rsidP="00AB2770">
            <w:pPr>
              <w:pStyle w:val="MMELTableBody"/>
              <w:jc w:val="left"/>
              <w:rPr>
                <w:b w:val="0"/>
              </w:rPr>
            </w:pPr>
            <w:r w:rsidRPr="00AB2770">
              <w:rPr>
                <w:b w:val="0"/>
              </w:rPr>
              <w:t>(O) May be inoperative and components may be missing provided:</w:t>
            </w:r>
          </w:p>
          <w:p w14:paraId="61F81FD0" w14:textId="77777777" w:rsidR="00AB2770" w:rsidRPr="00AB2770" w:rsidRDefault="00AB2770" w:rsidP="003D433F">
            <w:pPr>
              <w:numPr>
                <w:ilvl w:val="0"/>
                <w:numId w:val="341"/>
              </w:numPr>
              <w:autoSpaceDE w:val="0"/>
              <w:autoSpaceDN w:val="0"/>
              <w:adjustRightInd w:val="0"/>
            </w:pPr>
            <w:r w:rsidRPr="00AB2770">
              <w:t>Flight deck door viewing port operates normally, and</w:t>
            </w:r>
          </w:p>
          <w:p w14:paraId="06E962B5" w14:textId="77777777" w:rsidR="00AB2770" w:rsidRPr="00AB2770" w:rsidRDefault="00AB2770" w:rsidP="003D433F">
            <w:pPr>
              <w:numPr>
                <w:ilvl w:val="0"/>
                <w:numId w:val="341"/>
              </w:numPr>
              <w:autoSpaceDE w:val="0"/>
              <w:autoSpaceDN w:val="0"/>
              <w:adjustRightInd w:val="0"/>
              <w:spacing w:after="240"/>
            </w:pPr>
            <w:r w:rsidRPr="00AB2770">
              <w:t>Alternate procedures are established and used.</w:t>
            </w:r>
          </w:p>
          <w:p w14:paraId="7B60CFC5" w14:textId="427C5BB2" w:rsidR="00AB2770" w:rsidRPr="00AB2770" w:rsidRDefault="00AB2770" w:rsidP="00EB0997">
            <w:pPr>
              <w:spacing w:after="360"/>
              <w:ind w:left="734" w:hanging="734"/>
            </w:pPr>
            <w:r w:rsidRPr="00AB2770">
              <w:t>NOTE: Any portion of the system which operates normally may be used.</w:t>
            </w:r>
          </w:p>
        </w:tc>
        <w:tc>
          <w:tcPr>
            <w:tcW w:w="628" w:type="dxa"/>
            <w:tcBorders>
              <w:top w:val="nil"/>
              <w:left w:val="nil"/>
              <w:bottom w:val="nil"/>
            </w:tcBorders>
          </w:tcPr>
          <w:p w14:paraId="4C0FBBC4" w14:textId="77777777" w:rsidR="00AB2770" w:rsidRPr="005567F1" w:rsidRDefault="00AB2770" w:rsidP="00AB2770">
            <w:pPr>
              <w:jc w:val="center"/>
            </w:pPr>
          </w:p>
        </w:tc>
      </w:tr>
      <w:tr w:rsidR="00AB2770" w:rsidRPr="005567F1" w14:paraId="3B6C5DAF" w14:textId="77777777" w:rsidTr="00190DBA">
        <w:trPr>
          <w:jc w:val="center"/>
        </w:trPr>
        <w:tc>
          <w:tcPr>
            <w:tcW w:w="1703" w:type="dxa"/>
            <w:tcBorders>
              <w:top w:val="nil"/>
              <w:left w:val="single" w:sz="4" w:space="0" w:color="auto"/>
              <w:bottom w:val="nil"/>
              <w:right w:val="nil"/>
            </w:tcBorders>
          </w:tcPr>
          <w:p w14:paraId="18947C0D" w14:textId="37D6A05E" w:rsidR="00AB2770" w:rsidRPr="00AB2770" w:rsidRDefault="00AB2770" w:rsidP="00EB0997">
            <w:pPr>
              <w:spacing w:after="240"/>
            </w:pPr>
            <w:r w:rsidRPr="00AB2770">
              <w:t>-75-01-01C</w:t>
            </w:r>
          </w:p>
        </w:tc>
        <w:tc>
          <w:tcPr>
            <w:tcW w:w="2521" w:type="dxa"/>
            <w:gridSpan w:val="2"/>
            <w:tcBorders>
              <w:top w:val="nil"/>
              <w:left w:val="nil"/>
              <w:bottom w:val="nil"/>
            </w:tcBorders>
          </w:tcPr>
          <w:p w14:paraId="1367B174" w14:textId="77777777" w:rsidR="00AB2770" w:rsidRPr="00AB2770" w:rsidRDefault="00AB2770" w:rsidP="00EB0997">
            <w:pPr>
              <w:spacing w:after="240"/>
            </w:pPr>
          </w:p>
        </w:tc>
        <w:tc>
          <w:tcPr>
            <w:tcW w:w="495" w:type="dxa"/>
            <w:tcBorders>
              <w:top w:val="nil"/>
              <w:bottom w:val="nil"/>
            </w:tcBorders>
            <w:tcMar>
              <w:left w:w="29" w:type="dxa"/>
              <w:right w:w="29" w:type="dxa"/>
            </w:tcMar>
          </w:tcPr>
          <w:p w14:paraId="0C0F617F" w14:textId="3FD314C9" w:rsidR="00AB2770" w:rsidRPr="00AB2770" w:rsidRDefault="00AB2770" w:rsidP="00EB0997">
            <w:pPr>
              <w:spacing w:after="240"/>
              <w:jc w:val="center"/>
            </w:pPr>
            <w:r w:rsidRPr="00AB2770">
              <w:t>D</w:t>
            </w:r>
          </w:p>
        </w:tc>
        <w:tc>
          <w:tcPr>
            <w:tcW w:w="495" w:type="dxa"/>
            <w:tcBorders>
              <w:top w:val="nil"/>
              <w:bottom w:val="nil"/>
            </w:tcBorders>
            <w:tcMar>
              <w:left w:w="29" w:type="dxa"/>
              <w:right w:w="29" w:type="dxa"/>
            </w:tcMar>
          </w:tcPr>
          <w:p w14:paraId="451BFB03" w14:textId="1FD1264F" w:rsidR="00AB2770" w:rsidRPr="00AB2770" w:rsidRDefault="00AB2770" w:rsidP="00EB0997">
            <w:pPr>
              <w:spacing w:after="240"/>
              <w:jc w:val="center"/>
            </w:pPr>
            <w:r w:rsidRPr="00AB2770">
              <w:t>1</w:t>
            </w:r>
          </w:p>
        </w:tc>
        <w:tc>
          <w:tcPr>
            <w:tcW w:w="495" w:type="dxa"/>
            <w:tcBorders>
              <w:top w:val="nil"/>
              <w:bottom w:val="nil"/>
            </w:tcBorders>
            <w:tcMar>
              <w:left w:w="29" w:type="dxa"/>
              <w:right w:w="29" w:type="dxa"/>
            </w:tcMar>
          </w:tcPr>
          <w:p w14:paraId="5D796C91" w14:textId="35B75C86" w:rsidR="00AB2770" w:rsidRPr="00AB2770" w:rsidRDefault="00AB2770" w:rsidP="00EB0997">
            <w:pPr>
              <w:spacing w:after="240"/>
              <w:jc w:val="center"/>
            </w:pPr>
            <w:r w:rsidRPr="00AB2770">
              <w:t>0</w:t>
            </w:r>
          </w:p>
        </w:tc>
        <w:tc>
          <w:tcPr>
            <w:tcW w:w="3743" w:type="dxa"/>
            <w:tcBorders>
              <w:top w:val="nil"/>
              <w:bottom w:val="nil"/>
              <w:right w:val="nil"/>
            </w:tcBorders>
          </w:tcPr>
          <w:p w14:paraId="1646E5A6" w14:textId="56654084" w:rsidR="00AB2770" w:rsidRPr="00AB2770" w:rsidRDefault="00AB2770" w:rsidP="00EB0997">
            <w:pPr>
              <w:spacing w:after="240"/>
            </w:pPr>
            <w:r w:rsidRPr="00AB2770">
              <w:t>May be inoperative and components may be missing provided procedures do not require its use.</w:t>
            </w:r>
          </w:p>
        </w:tc>
        <w:tc>
          <w:tcPr>
            <w:tcW w:w="628" w:type="dxa"/>
            <w:tcBorders>
              <w:top w:val="nil"/>
              <w:left w:val="nil"/>
              <w:bottom w:val="nil"/>
            </w:tcBorders>
          </w:tcPr>
          <w:p w14:paraId="38E4C528" w14:textId="77777777" w:rsidR="00AB2770" w:rsidRPr="005567F1" w:rsidRDefault="00AB2770" w:rsidP="00AB2770">
            <w:pPr>
              <w:jc w:val="center"/>
            </w:pPr>
          </w:p>
        </w:tc>
      </w:tr>
      <w:tr w:rsidR="006E6041" w:rsidRPr="005567F1" w14:paraId="5D453EF9" w14:textId="77777777" w:rsidTr="00AB2770">
        <w:trPr>
          <w:jc w:val="center"/>
        </w:trPr>
        <w:tc>
          <w:tcPr>
            <w:tcW w:w="1703" w:type="dxa"/>
            <w:tcBorders>
              <w:top w:val="nil"/>
              <w:left w:val="single" w:sz="4" w:space="0" w:color="auto"/>
              <w:bottom w:val="single" w:sz="4" w:space="0" w:color="auto"/>
              <w:right w:val="nil"/>
            </w:tcBorders>
          </w:tcPr>
          <w:p w14:paraId="784AA062" w14:textId="77777777" w:rsidR="006E6041" w:rsidRPr="00AB2770" w:rsidRDefault="006E6041" w:rsidP="00E43849">
            <w:pPr>
              <w:spacing w:after="240"/>
            </w:pPr>
          </w:p>
        </w:tc>
        <w:tc>
          <w:tcPr>
            <w:tcW w:w="2521" w:type="dxa"/>
            <w:gridSpan w:val="2"/>
            <w:tcBorders>
              <w:top w:val="nil"/>
              <w:left w:val="nil"/>
              <w:bottom w:val="single" w:sz="4" w:space="0" w:color="auto"/>
            </w:tcBorders>
          </w:tcPr>
          <w:p w14:paraId="61F7B4FA" w14:textId="77777777" w:rsidR="006E6041" w:rsidRPr="00AB2770" w:rsidRDefault="006E6041" w:rsidP="00E43849">
            <w:pPr>
              <w:spacing w:after="240"/>
            </w:pPr>
          </w:p>
        </w:tc>
        <w:tc>
          <w:tcPr>
            <w:tcW w:w="495" w:type="dxa"/>
            <w:tcBorders>
              <w:top w:val="nil"/>
              <w:bottom w:val="single" w:sz="4" w:space="0" w:color="auto"/>
            </w:tcBorders>
            <w:tcMar>
              <w:left w:w="29" w:type="dxa"/>
              <w:right w:w="29" w:type="dxa"/>
            </w:tcMar>
          </w:tcPr>
          <w:p w14:paraId="76E6D1E1" w14:textId="77777777" w:rsidR="006E6041" w:rsidRPr="00AB2770" w:rsidRDefault="006E6041" w:rsidP="00E43849">
            <w:pPr>
              <w:spacing w:after="240"/>
              <w:jc w:val="center"/>
            </w:pPr>
          </w:p>
        </w:tc>
        <w:tc>
          <w:tcPr>
            <w:tcW w:w="495" w:type="dxa"/>
            <w:tcBorders>
              <w:top w:val="nil"/>
              <w:bottom w:val="single" w:sz="4" w:space="0" w:color="auto"/>
            </w:tcBorders>
            <w:tcMar>
              <w:left w:w="29" w:type="dxa"/>
              <w:right w:w="29" w:type="dxa"/>
            </w:tcMar>
          </w:tcPr>
          <w:p w14:paraId="100E96A2" w14:textId="77777777" w:rsidR="006E6041" w:rsidRPr="00AB2770" w:rsidRDefault="006E6041" w:rsidP="00E43849">
            <w:pPr>
              <w:spacing w:after="240"/>
              <w:jc w:val="center"/>
            </w:pPr>
          </w:p>
        </w:tc>
        <w:tc>
          <w:tcPr>
            <w:tcW w:w="495" w:type="dxa"/>
            <w:tcBorders>
              <w:top w:val="nil"/>
              <w:bottom w:val="single" w:sz="4" w:space="0" w:color="auto"/>
            </w:tcBorders>
            <w:tcMar>
              <w:left w:w="29" w:type="dxa"/>
              <w:right w:w="29" w:type="dxa"/>
            </w:tcMar>
          </w:tcPr>
          <w:p w14:paraId="1AB57BED" w14:textId="77777777" w:rsidR="006E6041" w:rsidRPr="00AB2770" w:rsidRDefault="006E6041" w:rsidP="00E43849">
            <w:pPr>
              <w:spacing w:after="240"/>
              <w:jc w:val="center"/>
            </w:pPr>
          </w:p>
        </w:tc>
        <w:tc>
          <w:tcPr>
            <w:tcW w:w="3743" w:type="dxa"/>
            <w:tcBorders>
              <w:top w:val="nil"/>
              <w:bottom w:val="single" w:sz="4" w:space="0" w:color="auto"/>
              <w:right w:val="nil"/>
            </w:tcBorders>
          </w:tcPr>
          <w:p w14:paraId="3F5FF9FB" w14:textId="26C2BBD7" w:rsidR="006E6041" w:rsidRPr="00AB2770" w:rsidRDefault="006E6041" w:rsidP="00EB0997">
            <w:pPr>
              <w:pStyle w:val="MMELTableBody"/>
              <w:spacing w:before="240"/>
              <w:jc w:val="left"/>
              <w:rPr>
                <w:b w:val="0"/>
              </w:rPr>
            </w:pPr>
            <w:r>
              <w:rPr>
                <w:b w:val="0"/>
              </w:rPr>
              <w:t>(Continued)</w:t>
            </w:r>
          </w:p>
        </w:tc>
        <w:tc>
          <w:tcPr>
            <w:tcW w:w="628" w:type="dxa"/>
            <w:tcBorders>
              <w:top w:val="nil"/>
              <w:left w:val="nil"/>
            </w:tcBorders>
          </w:tcPr>
          <w:p w14:paraId="6005E594" w14:textId="77777777" w:rsidR="006E6041" w:rsidRPr="005567F1" w:rsidRDefault="006E6041" w:rsidP="00AB2770">
            <w:pPr>
              <w:jc w:val="center"/>
            </w:pPr>
          </w:p>
        </w:tc>
      </w:tr>
    </w:tbl>
    <w:p w14:paraId="01F8D2DC" w14:textId="77777777" w:rsidR="00F9593C" w:rsidRPr="00EB0997" w:rsidRDefault="00F9593C" w:rsidP="00F9593C">
      <w:r w:rsidRPr="00EB0997">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3-12"/>
      </w:tblPr>
      <w:tblGrid>
        <w:gridCol w:w="5040"/>
        <w:gridCol w:w="5040"/>
      </w:tblGrid>
      <w:tr w:rsidR="00F9593C" w:rsidRPr="008432A0" w14:paraId="37E5F3C1" w14:textId="77777777" w:rsidTr="001672EB">
        <w:trPr>
          <w:tblHeader/>
          <w:jc w:val="center"/>
        </w:trPr>
        <w:tc>
          <w:tcPr>
            <w:tcW w:w="5040" w:type="dxa"/>
            <w:tcBorders>
              <w:bottom w:val="single" w:sz="4" w:space="0" w:color="auto"/>
              <w:right w:val="nil"/>
            </w:tcBorders>
            <w:tcMar>
              <w:top w:w="29" w:type="dxa"/>
              <w:bottom w:w="29" w:type="dxa"/>
            </w:tcMar>
          </w:tcPr>
          <w:p w14:paraId="608768DA" w14:textId="77777777" w:rsidR="00F9593C" w:rsidRPr="008432A0" w:rsidRDefault="00F9593C" w:rsidP="00CE3467">
            <w:pPr>
              <w:spacing w:after="60"/>
            </w:pPr>
            <w:r w:rsidRPr="008432A0">
              <w:lastRenderedPageBreak/>
              <w:t>U.S. DEPARTMENT OF TRANSPORTATION</w:t>
            </w:r>
          </w:p>
          <w:p w14:paraId="45CE4E88" w14:textId="77777777" w:rsidR="00F9593C" w:rsidRPr="008432A0" w:rsidRDefault="00F9593C" w:rsidP="00CE3467">
            <w:pPr>
              <w:spacing w:after="60"/>
            </w:pPr>
            <w:r w:rsidRPr="008432A0">
              <w:t>FEDERAL AVIATION ADMINISTRATION</w:t>
            </w:r>
          </w:p>
        </w:tc>
        <w:tc>
          <w:tcPr>
            <w:tcW w:w="5040" w:type="dxa"/>
            <w:tcBorders>
              <w:left w:val="nil"/>
            </w:tcBorders>
            <w:tcMar>
              <w:top w:w="29" w:type="dxa"/>
              <w:bottom w:w="29" w:type="dxa"/>
            </w:tcMar>
            <w:vAlign w:val="center"/>
          </w:tcPr>
          <w:p w14:paraId="16A7A15C" w14:textId="77777777" w:rsidR="00F9593C" w:rsidRPr="008432A0" w:rsidRDefault="00F9593C" w:rsidP="00CE3467">
            <w:pPr>
              <w:spacing w:after="60"/>
              <w:jc w:val="right"/>
            </w:pPr>
            <w:r w:rsidRPr="008432A0">
              <w:t>MASTER MINIMUM EQUIPMENT LIST</w:t>
            </w:r>
          </w:p>
        </w:tc>
      </w:tr>
      <w:tr w:rsidR="00F9593C" w:rsidRPr="008432A0" w14:paraId="6ADBE136" w14:textId="77777777" w:rsidTr="001672EB">
        <w:trPr>
          <w:tblHeader/>
          <w:jc w:val="center"/>
        </w:trPr>
        <w:tc>
          <w:tcPr>
            <w:tcW w:w="5040" w:type="dxa"/>
            <w:tcBorders>
              <w:bottom w:val="single" w:sz="4" w:space="0" w:color="auto"/>
              <w:right w:val="nil"/>
            </w:tcBorders>
            <w:tcMar>
              <w:top w:w="29" w:type="dxa"/>
              <w:bottom w:w="29" w:type="dxa"/>
            </w:tcMar>
          </w:tcPr>
          <w:p w14:paraId="529C9594" w14:textId="77777777" w:rsidR="00827D30" w:rsidRPr="008432A0" w:rsidRDefault="00827D30" w:rsidP="00827D30">
            <w:pPr>
              <w:spacing w:after="60"/>
            </w:pPr>
            <w:r w:rsidRPr="008432A0">
              <w:t>REVISION NO. 18</w:t>
            </w:r>
          </w:p>
          <w:p w14:paraId="20F0A56D" w14:textId="6E6610A3" w:rsidR="00F9593C" w:rsidRPr="008432A0" w:rsidRDefault="00827D30" w:rsidP="00827D30">
            <w:pPr>
              <w:spacing w:after="60"/>
            </w:pPr>
            <w:r w:rsidRPr="008432A0">
              <w:t xml:space="preserve">DATE: </w:t>
            </w:r>
            <w:r w:rsidR="008800AC" w:rsidRPr="008432A0">
              <w:t>08/31/2023</w:t>
            </w:r>
          </w:p>
        </w:tc>
        <w:tc>
          <w:tcPr>
            <w:tcW w:w="5040" w:type="dxa"/>
            <w:tcBorders>
              <w:left w:val="nil"/>
            </w:tcBorders>
            <w:tcMar>
              <w:top w:w="29" w:type="dxa"/>
              <w:bottom w:w="29" w:type="dxa"/>
            </w:tcMar>
          </w:tcPr>
          <w:p w14:paraId="4B071C77" w14:textId="54395854" w:rsidR="00F9593C" w:rsidRPr="008432A0" w:rsidRDefault="00F9593C" w:rsidP="00CE3467">
            <w:pPr>
              <w:spacing w:after="60"/>
              <w:jc w:val="right"/>
            </w:pPr>
            <w:r w:rsidRPr="008432A0">
              <w:t>PAGE NO. 23-</w:t>
            </w:r>
            <w:r w:rsidR="00627A93" w:rsidRPr="008432A0">
              <w:t>1</w:t>
            </w:r>
            <w:r w:rsidR="00A84965" w:rsidRPr="008432A0">
              <w:t>2</w:t>
            </w:r>
          </w:p>
        </w:tc>
      </w:tr>
      <w:tr w:rsidR="00F9593C" w:rsidRPr="005567F1" w14:paraId="482A562B" w14:textId="77777777" w:rsidTr="001672EB">
        <w:trPr>
          <w:tblHeader/>
          <w:jc w:val="center"/>
        </w:trPr>
        <w:tc>
          <w:tcPr>
            <w:tcW w:w="5040" w:type="dxa"/>
            <w:tcBorders>
              <w:right w:val="single" w:sz="4" w:space="0" w:color="auto"/>
            </w:tcBorders>
            <w:tcMar>
              <w:top w:w="29" w:type="dxa"/>
              <w:bottom w:w="29" w:type="dxa"/>
            </w:tcMar>
            <w:vAlign w:val="center"/>
          </w:tcPr>
          <w:p w14:paraId="105BC89C" w14:textId="77777777" w:rsidR="00F9593C" w:rsidRPr="008432A0" w:rsidRDefault="00F9593C" w:rsidP="00CE3467">
            <w:pPr>
              <w:spacing w:after="60"/>
            </w:pPr>
            <w:r w:rsidRPr="008432A0">
              <w:t>AIRCRAFT:</w:t>
            </w:r>
          </w:p>
          <w:p w14:paraId="2C2BC30B" w14:textId="77777777" w:rsidR="00F9593C" w:rsidRPr="008432A0" w:rsidRDefault="00F9593C" w:rsidP="00CE3467">
            <w:pPr>
              <w:spacing w:after="60"/>
            </w:pPr>
            <w:r w:rsidRPr="008432A0">
              <w:t>Boeing 787</w:t>
            </w:r>
          </w:p>
        </w:tc>
        <w:tc>
          <w:tcPr>
            <w:tcW w:w="5040" w:type="dxa"/>
            <w:tcBorders>
              <w:left w:val="single" w:sz="4" w:space="0" w:color="auto"/>
            </w:tcBorders>
            <w:tcMar>
              <w:top w:w="29" w:type="dxa"/>
              <w:bottom w:w="29" w:type="dxa"/>
            </w:tcMar>
          </w:tcPr>
          <w:p w14:paraId="25E64395" w14:textId="77777777" w:rsidR="00F9593C" w:rsidRPr="008432A0" w:rsidRDefault="00F9593C" w:rsidP="00CE3467">
            <w:pPr>
              <w:pStyle w:val="ListParagraph"/>
              <w:spacing w:after="60"/>
              <w:ind w:left="662" w:hanging="720"/>
              <w:rPr>
                <w:b/>
              </w:rPr>
            </w:pPr>
            <w:r w:rsidRPr="008432A0">
              <w:rPr>
                <w:b/>
              </w:rPr>
              <w:t>TABLE KEY</w:t>
            </w:r>
          </w:p>
          <w:p w14:paraId="0DBB62A7" w14:textId="77777777" w:rsidR="00F9593C" w:rsidRPr="008432A0" w:rsidRDefault="00F9593C" w:rsidP="003D433F">
            <w:pPr>
              <w:pStyle w:val="ListParagraph"/>
              <w:numPr>
                <w:ilvl w:val="0"/>
                <w:numId w:val="96"/>
              </w:numPr>
              <w:spacing w:after="60"/>
            </w:pPr>
            <w:r w:rsidRPr="008432A0">
              <w:t>REPAIR CATEGORY</w:t>
            </w:r>
          </w:p>
          <w:p w14:paraId="68C46AFF" w14:textId="77777777" w:rsidR="00F9593C" w:rsidRPr="008432A0" w:rsidRDefault="00F9593C" w:rsidP="003D433F">
            <w:pPr>
              <w:pStyle w:val="ListParagraph"/>
              <w:numPr>
                <w:ilvl w:val="0"/>
                <w:numId w:val="96"/>
              </w:numPr>
              <w:spacing w:after="60"/>
            </w:pPr>
            <w:r w:rsidRPr="008432A0">
              <w:t>NO. INSTALLED</w:t>
            </w:r>
          </w:p>
          <w:p w14:paraId="524999AB" w14:textId="77777777" w:rsidR="00F9593C" w:rsidRPr="008432A0" w:rsidRDefault="00F9593C" w:rsidP="003D433F">
            <w:pPr>
              <w:pStyle w:val="ListParagraph"/>
              <w:numPr>
                <w:ilvl w:val="0"/>
                <w:numId w:val="96"/>
              </w:numPr>
              <w:spacing w:after="60"/>
            </w:pPr>
            <w:r w:rsidRPr="008432A0">
              <w:t>NO. REQUIRED FOR DISPATCH</w:t>
            </w:r>
          </w:p>
          <w:p w14:paraId="6C991793" w14:textId="77777777" w:rsidR="00F9593C" w:rsidRPr="008432A0" w:rsidRDefault="00F9593C" w:rsidP="003D433F">
            <w:pPr>
              <w:pStyle w:val="ListParagraph"/>
              <w:numPr>
                <w:ilvl w:val="0"/>
                <w:numId w:val="96"/>
              </w:numPr>
              <w:spacing w:after="60"/>
            </w:pPr>
            <w:r w:rsidRPr="008432A0">
              <w:t>REMARKS OR EXCEPTIONS</w:t>
            </w:r>
          </w:p>
        </w:tc>
      </w:tr>
    </w:tbl>
    <w:p w14:paraId="1B387B87" w14:textId="77777777" w:rsidR="00F9593C" w:rsidRPr="005567F1" w:rsidRDefault="00F9593C" w:rsidP="00F9593C">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Communications"/>
      </w:tblPr>
      <w:tblGrid>
        <w:gridCol w:w="1703"/>
        <w:gridCol w:w="2370"/>
        <w:gridCol w:w="151"/>
        <w:gridCol w:w="495"/>
        <w:gridCol w:w="495"/>
        <w:gridCol w:w="495"/>
        <w:gridCol w:w="3743"/>
        <w:gridCol w:w="628"/>
      </w:tblGrid>
      <w:tr w:rsidR="00F9593C" w:rsidRPr="005567F1" w14:paraId="24682172"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60E79D98" w14:textId="77777777" w:rsidR="00F9593C" w:rsidRPr="005567F1" w:rsidRDefault="00F9593C" w:rsidP="00CE3467">
            <w:pPr>
              <w:ind w:left="360" w:hanging="360"/>
              <w:rPr>
                <w:b/>
              </w:rPr>
            </w:pPr>
            <w:r>
              <w:rPr>
                <w:b/>
              </w:rPr>
              <w:t>23</w:t>
            </w:r>
            <w:r w:rsidRPr="00B15701">
              <w:rPr>
                <w:b/>
              </w:rPr>
              <w:t xml:space="preserve">. </w:t>
            </w:r>
            <w:r>
              <w:rPr>
                <w:b/>
              </w:rPr>
              <w:t>Communications</w:t>
            </w:r>
          </w:p>
        </w:tc>
        <w:tc>
          <w:tcPr>
            <w:tcW w:w="151" w:type="dxa"/>
            <w:tcBorders>
              <w:left w:val="nil"/>
              <w:right w:val="nil"/>
            </w:tcBorders>
            <w:shd w:val="clear" w:color="auto" w:fill="D9D9D9" w:themeFill="background1" w:themeFillShade="D9"/>
          </w:tcPr>
          <w:p w14:paraId="3095A8DC" w14:textId="77777777" w:rsidR="00F9593C" w:rsidRPr="005567F1" w:rsidRDefault="00F9593C" w:rsidP="00CE3467">
            <w:pPr>
              <w:rPr>
                <w:b/>
              </w:rPr>
            </w:pPr>
          </w:p>
        </w:tc>
        <w:tc>
          <w:tcPr>
            <w:tcW w:w="495" w:type="dxa"/>
            <w:tcBorders>
              <w:left w:val="nil"/>
              <w:right w:val="nil"/>
            </w:tcBorders>
            <w:shd w:val="clear" w:color="auto" w:fill="D9D9D9" w:themeFill="background1" w:themeFillShade="D9"/>
            <w:tcMar>
              <w:left w:w="29" w:type="dxa"/>
              <w:right w:w="29" w:type="dxa"/>
            </w:tcMar>
          </w:tcPr>
          <w:p w14:paraId="787BD530" w14:textId="77777777" w:rsidR="00F9593C" w:rsidRPr="005567F1" w:rsidRDefault="00F9593C"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41AE8767" w14:textId="77777777" w:rsidR="00F9593C" w:rsidRPr="005567F1" w:rsidRDefault="00F9593C"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5F8D42B9" w14:textId="77777777" w:rsidR="00F9593C" w:rsidRPr="005567F1" w:rsidRDefault="00F9593C"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494597E9" w14:textId="77777777" w:rsidR="00F9593C" w:rsidRPr="005567F1" w:rsidRDefault="00F9593C" w:rsidP="00CE3467">
            <w:pPr>
              <w:rPr>
                <w:b/>
              </w:rPr>
            </w:pPr>
          </w:p>
        </w:tc>
        <w:tc>
          <w:tcPr>
            <w:tcW w:w="628" w:type="dxa"/>
            <w:tcBorders>
              <w:left w:val="nil"/>
            </w:tcBorders>
            <w:shd w:val="clear" w:color="auto" w:fill="D9D9D9" w:themeFill="background1" w:themeFillShade="D9"/>
          </w:tcPr>
          <w:p w14:paraId="0DE1A448" w14:textId="77777777" w:rsidR="00F9593C" w:rsidRPr="005567F1" w:rsidRDefault="00F9593C" w:rsidP="00CE3467">
            <w:pPr>
              <w:jc w:val="center"/>
              <w:rPr>
                <w:b/>
              </w:rPr>
            </w:pPr>
          </w:p>
        </w:tc>
      </w:tr>
      <w:tr w:rsidR="00F9593C" w:rsidRPr="005567F1" w14:paraId="7CE2CA04"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49D7CA3C" w14:textId="77777777" w:rsidR="00F9593C" w:rsidRPr="00812724" w:rsidRDefault="00F9593C"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767645FF" w14:textId="77777777" w:rsidR="00F9593C" w:rsidRPr="00812724" w:rsidRDefault="00F9593C"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32683E8D" w14:textId="77777777" w:rsidR="00F9593C" w:rsidRPr="00812724" w:rsidRDefault="00F9593C"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643464E3" w14:textId="77777777" w:rsidR="00F9593C" w:rsidRPr="00812724" w:rsidRDefault="00F9593C"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490F451C" w14:textId="77777777" w:rsidR="00F9593C" w:rsidRPr="00812724" w:rsidRDefault="00F9593C"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69DB2B8B" w14:textId="77777777" w:rsidR="00F9593C" w:rsidRPr="00812724" w:rsidRDefault="00F9593C"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182274AD" w14:textId="77777777" w:rsidR="00F9593C" w:rsidRPr="00812724" w:rsidRDefault="00F9593C" w:rsidP="00CE3467">
            <w:pPr>
              <w:jc w:val="center"/>
              <w:rPr>
                <w:b/>
                <w:sz w:val="12"/>
                <w:szCs w:val="12"/>
              </w:rPr>
            </w:pPr>
            <w:r w:rsidRPr="00812724">
              <w:rPr>
                <w:b/>
                <w:sz w:val="12"/>
                <w:szCs w:val="12"/>
              </w:rPr>
              <w:t>Change Bar</w:t>
            </w:r>
          </w:p>
        </w:tc>
      </w:tr>
      <w:tr w:rsidR="006E6041" w:rsidRPr="005567F1" w14:paraId="382657D7" w14:textId="77777777" w:rsidTr="00EB0997">
        <w:trPr>
          <w:jc w:val="center"/>
        </w:trPr>
        <w:tc>
          <w:tcPr>
            <w:tcW w:w="1703" w:type="dxa"/>
            <w:tcBorders>
              <w:top w:val="single" w:sz="4" w:space="0" w:color="auto"/>
              <w:left w:val="single" w:sz="4" w:space="0" w:color="auto"/>
              <w:bottom w:val="nil"/>
              <w:right w:val="nil"/>
            </w:tcBorders>
          </w:tcPr>
          <w:p w14:paraId="596420E8" w14:textId="763644A4" w:rsidR="006E6041" w:rsidRPr="00AB2770" w:rsidRDefault="006E6041" w:rsidP="006E6041">
            <w:pPr>
              <w:spacing w:after="240"/>
            </w:pPr>
            <w:r w:rsidRPr="00AB2770">
              <w:t>-75-01</w:t>
            </w:r>
          </w:p>
        </w:tc>
        <w:tc>
          <w:tcPr>
            <w:tcW w:w="2521" w:type="dxa"/>
            <w:gridSpan w:val="2"/>
            <w:tcBorders>
              <w:top w:val="single" w:sz="4" w:space="0" w:color="auto"/>
              <w:left w:val="nil"/>
              <w:bottom w:val="nil"/>
            </w:tcBorders>
          </w:tcPr>
          <w:p w14:paraId="714F39D9" w14:textId="034105AF" w:rsidR="006E6041" w:rsidRPr="00AB2770" w:rsidRDefault="006E6041" w:rsidP="006E6041">
            <w:pPr>
              <w:spacing w:after="240"/>
            </w:pPr>
            <w:r w:rsidRPr="00AB2770">
              <w:t>Flight Deck Door Visual Surveillance Systems</w:t>
            </w:r>
            <w:r>
              <w:br/>
              <w:t>(Cont’d)</w:t>
            </w:r>
          </w:p>
        </w:tc>
        <w:tc>
          <w:tcPr>
            <w:tcW w:w="495" w:type="dxa"/>
            <w:tcBorders>
              <w:top w:val="nil"/>
              <w:bottom w:val="nil"/>
            </w:tcBorders>
            <w:tcMar>
              <w:left w:w="29" w:type="dxa"/>
              <w:right w:w="29" w:type="dxa"/>
            </w:tcMar>
          </w:tcPr>
          <w:p w14:paraId="076B244F" w14:textId="77777777" w:rsidR="006E6041" w:rsidRPr="00AB2770" w:rsidRDefault="006E6041" w:rsidP="006E6041">
            <w:pPr>
              <w:spacing w:after="240"/>
              <w:jc w:val="center"/>
            </w:pPr>
          </w:p>
        </w:tc>
        <w:tc>
          <w:tcPr>
            <w:tcW w:w="495" w:type="dxa"/>
            <w:tcBorders>
              <w:top w:val="nil"/>
              <w:bottom w:val="nil"/>
            </w:tcBorders>
            <w:tcMar>
              <w:left w:w="29" w:type="dxa"/>
              <w:right w:w="29" w:type="dxa"/>
            </w:tcMar>
          </w:tcPr>
          <w:p w14:paraId="345CA286" w14:textId="77777777" w:rsidR="006E6041" w:rsidRPr="00AB2770" w:rsidRDefault="006E6041" w:rsidP="006E6041">
            <w:pPr>
              <w:spacing w:after="240"/>
              <w:jc w:val="center"/>
            </w:pPr>
          </w:p>
        </w:tc>
        <w:tc>
          <w:tcPr>
            <w:tcW w:w="495" w:type="dxa"/>
            <w:tcBorders>
              <w:top w:val="nil"/>
              <w:bottom w:val="nil"/>
            </w:tcBorders>
            <w:tcMar>
              <w:left w:w="29" w:type="dxa"/>
              <w:right w:w="29" w:type="dxa"/>
            </w:tcMar>
          </w:tcPr>
          <w:p w14:paraId="60D3AE84" w14:textId="77777777" w:rsidR="006E6041" w:rsidRPr="00AB2770" w:rsidRDefault="006E6041" w:rsidP="006E6041">
            <w:pPr>
              <w:spacing w:after="240"/>
              <w:jc w:val="center"/>
            </w:pPr>
          </w:p>
        </w:tc>
        <w:tc>
          <w:tcPr>
            <w:tcW w:w="3743" w:type="dxa"/>
            <w:tcBorders>
              <w:top w:val="nil"/>
              <w:bottom w:val="nil"/>
              <w:right w:val="nil"/>
            </w:tcBorders>
          </w:tcPr>
          <w:p w14:paraId="33DAF4DE" w14:textId="77777777" w:rsidR="006E6041" w:rsidRPr="00AB2770" w:rsidRDefault="006E6041" w:rsidP="006E6041">
            <w:pPr>
              <w:spacing w:after="240"/>
            </w:pPr>
          </w:p>
        </w:tc>
        <w:tc>
          <w:tcPr>
            <w:tcW w:w="628" w:type="dxa"/>
            <w:tcBorders>
              <w:top w:val="nil"/>
              <w:left w:val="nil"/>
              <w:bottom w:val="nil"/>
            </w:tcBorders>
          </w:tcPr>
          <w:p w14:paraId="71F0A63D" w14:textId="77777777" w:rsidR="006E6041" w:rsidRPr="005567F1" w:rsidRDefault="006E6041" w:rsidP="006E6041">
            <w:pPr>
              <w:jc w:val="center"/>
            </w:pPr>
          </w:p>
        </w:tc>
      </w:tr>
      <w:tr w:rsidR="006E6041" w:rsidRPr="005567F1" w14:paraId="78B78F13" w14:textId="77777777" w:rsidTr="00EE12D7">
        <w:trPr>
          <w:jc w:val="center"/>
        </w:trPr>
        <w:tc>
          <w:tcPr>
            <w:tcW w:w="1703" w:type="dxa"/>
            <w:tcBorders>
              <w:top w:val="nil"/>
              <w:left w:val="single" w:sz="4" w:space="0" w:color="auto"/>
              <w:bottom w:val="nil"/>
              <w:right w:val="nil"/>
            </w:tcBorders>
          </w:tcPr>
          <w:p w14:paraId="4BA78CE7" w14:textId="77777777" w:rsidR="006E6041" w:rsidRPr="00AB2770" w:rsidRDefault="006E6041" w:rsidP="00EE12D7">
            <w:pPr>
              <w:spacing w:after="240"/>
            </w:pPr>
            <w:r w:rsidRPr="00AB2770">
              <w:t>-75-01-02</w:t>
            </w:r>
          </w:p>
        </w:tc>
        <w:tc>
          <w:tcPr>
            <w:tcW w:w="2521" w:type="dxa"/>
            <w:gridSpan w:val="2"/>
            <w:tcBorders>
              <w:top w:val="nil"/>
              <w:left w:val="nil"/>
              <w:bottom w:val="nil"/>
            </w:tcBorders>
          </w:tcPr>
          <w:p w14:paraId="75D56403" w14:textId="77777777" w:rsidR="006E6041" w:rsidRPr="00AB2770" w:rsidRDefault="006E6041" w:rsidP="00EE12D7">
            <w:pPr>
              <w:spacing w:after="240"/>
            </w:pPr>
            <w:r w:rsidRPr="00AB2770">
              <w:t>Flight Deck Door Viewing Port</w:t>
            </w:r>
          </w:p>
        </w:tc>
        <w:tc>
          <w:tcPr>
            <w:tcW w:w="495" w:type="dxa"/>
            <w:tcBorders>
              <w:top w:val="nil"/>
              <w:bottom w:val="nil"/>
            </w:tcBorders>
            <w:tcMar>
              <w:left w:w="29" w:type="dxa"/>
              <w:right w:w="29" w:type="dxa"/>
            </w:tcMar>
          </w:tcPr>
          <w:p w14:paraId="166ACF16" w14:textId="77777777" w:rsidR="006E6041" w:rsidRPr="00AB2770" w:rsidRDefault="006E6041" w:rsidP="00EE12D7">
            <w:pPr>
              <w:spacing w:after="240"/>
              <w:jc w:val="center"/>
            </w:pPr>
          </w:p>
        </w:tc>
        <w:tc>
          <w:tcPr>
            <w:tcW w:w="495" w:type="dxa"/>
            <w:tcBorders>
              <w:top w:val="nil"/>
              <w:bottom w:val="nil"/>
            </w:tcBorders>
            <w:tcMar>
              <w:left w:w="29" w:type="dxa"/>
              <w:right w:w="29" w:type="dxa"/>
            </w:tcMar>
          </w:tcPr>
          <w:p w14:paraId="1A974C8C" w14:textId="77777777" w:rsidR="006E6041" w:rsidRPr="00AB2770" w:rsidRDefault="006E6041" w:rsidP="00EE12D7">
            <w:pPr>
              <w:spacing w:after="240"/>
              <w:jc w:val="center"/>
            </w:pPr>
          </w:p>
        </w:tc>
        <w:tc>
          <w:tcPr>
            <w:tcW w:w="495" w:type="dxa"/>
            <w:tcBorders>
              <w:top w:val="nil"/>
              <w:bottom w:val="nil"/>
            </w:tcBorders>
            <w:tcMar>
              <w:left w:w="29" w:type="dxa"/>
              <w:right w:w="29" w:type="dxa"/>
            </w:tcMar>
          </w:tcPr>
          <w:p w14:paraId="39604A43" w14:textId="77777777" w:rsidR="006E6041" w:rsidRPr="00AB2770" w:rsidRDefault="006E6041" w:rsidP="00EE12D7">
            <w:pPr>
              <w:spacing w:after="240"/>
              <w:jc w:val="center"/>
            </w:pPr>
          </w:p>
        </w:tc>
        <w:tc>
          <w:tcPr>
            <w:tcW w:w="3743" w:type="dxa"/>
            <w:tcBorders>
              <w:top w:val="nil"/>
              <w:bottom w:val="nil"/>
              <w:right w:val="nil"/>
            </w:tcBorders>
          </w:tcPr>
          <w:p w14:paraId="3E0DB70B" w14:textId="77777777" w:rsidR="006E6041" w:rsidRPr="00AB2770" w:rsidRDefault="006E6041" w:rsidP="00EE12D7">
            <w:pPr>
              <w:spacing w:after="240"/>
            </w:pPr>
          </w:p>
        </w:tc>
        <w:tc>
          <w:tcPr>
            <w:tcW w:w="628" w:type="dxa"/>
            <w:tcBorders>
              <w:top w:val="nil"/>
              <w:left w:val="nil"/>
              <w:bottom w:val="nil"/>
            </w:tcBorders>
          </w:tcPr>
          <w:p w14:paraId="2F33FE82" w14:textId="77777777" w:rsidR="006E6041" w:rsidRPr="005567F1" w:rsidRDefault="006E6041" w:rsidP="00EE12D7">
            <w:pPr>
              <w:jc w:val="center"/>
            </w:pPr>
          </w:p>
        </w:tc>
      </w:tr>
      <w:tr w:rsidR="006E6041" w:rsidRPr="005567F1" w14:paraId="152982B4" w14:textId="77777777" w:rsidTr="006E6041">
        <w:trPr>
          <w:jc w:val="center"/>
        </w:trPr>
        <w:tc>
          <w:tcPr>
            <w:tcW w:w="1703" w:type="dxa"/>
            <w:tcBorders>
              <w:top w:val="nil"/>
              <w:left w:val="single" w:sz="4" w:space="0" w:color="auto"/>
              <w:bottom w:val="nil"/>
              <w:right w:val="nil"/>
            </w:tcBorders>
          </w:tcPr>
          <w:p w14:paraId="34F8C18A" w14:textId="77777777" w:rsidR="006E6041" w:rsidRPr="00AB2770" w:rsidRDefault="006E6041" w:rsidP="00EE12D7">
            <w:pPr>
              <w:spacing w:after="240"/>
            </w:pPr>
            <w:r w:rsidRPr="00AB2770">
              <w:t>-75-01-02A</w:t>
            </w:r>
          </w:p>
        </w:tc>
        <w:tc>
          <w:tcPr>
            <w:tcW w:w="2521" w:type="dxa"/>
            <w:gridSpan w:val="2"/>
            <w:tcBorders>
              <w:top w:val="nil"/>
              <w:left w:val="nil"/>
              <w:bottom w:val="nil"/>
            </w:tcBorders>
          </w:tcPr>
          <w:p w14:paraId="4625ABDD" w14:textId="77777777" w:rsidR="006E6041" w:rsidRPr="00AB2770" w:rsidRDefault="006E6041" w:rsidP="00EE12D7">
            <w:pPr>
              <w:spacing w:after="240"/>
            </w:pPr>
          </w:p>
        </w:tc>
        <w:tc>
          <w:tcPr>
            <w:tcW w:w="495" w:type="dxa"/>
            <w:tcBorders>
              <w:top w:val="nil"/>
              <w:bottom w:val="nil"/>
            </w:tcBorders>
            <w:tcMar>
              <w:left w:w="29" w:type="dxa"/>
              <w:right w:w="29" w:type="dxa"/>
            </w:tcMar>
          </w:tcPr>
          <w:p w14:paraId="2E3F2A3B" w14:textId="77777777" w:rsidR="006E6041" w:rsidRPr="00AB2770" w:rsidRDefault="006E6041" w:rsidP="00EE12D7">
            <w:pPr>
              <w:spacing w:after="240"/>
              <w:jc w:val="center"/>
            </w:pPr>
            <w:r w:rsidRPr="00AB2770">
              <w:t>A</w:t>
            </w:r>
          </w:p>
        </w:tc>
        <w:tc>
          <w:tcPr>
            <w:tcW w:w="495" w:type="dxa"/>
            <w:tcBorders>
              <w:top w:val="nil"/>
              <w:bottom w:val="nil"/>
            </w:tcBorders>
            <w:tcMar>
              <w:left w:w="29" w:type="dxa"/>
              <w:right w:w="29" w:type="dxa"/>
            </w:tcMar>
          </w:tcPr>
          <w:p w14:paraId="4843F752" w14:textId="77777777" w:rsidR="006E6041" w:rsidRPr="00AB2770" w:rsidRDefault="006E6041" w:rsidP="00EE12D7">
            <w:pPr>
              <w:spacing w:after="240"/>
              <w:jc w:val="center"/>
            </w:pPr>
            <w:r w:rsidRPr="00AB2770">
              <w:t>1</w:t>
            </w:r>
          </w:p>
        </w:tc>
        <w:tc>
          <w:tcPr>
            <w:tcW w:w="495" w:type="dxa"/>
            <w:tcBorders>
              <w:top w:val="nil"/>
              <w:bottom w:val="nil"/>
            </w:tcBorders>
            <w:tcMar>
              <w:left w:w="29" w:type="dxa"/>
              <w:right w:w="29" w:type="dxa"/>
            </w:tcMar>
          </w:tcPr>
          <w:p w14:paraId="7273CF1D" w14:textId="77777777" w:rsidR="006E6041" w:rsidRPr="00AB2770" w:rsidRDefault="006E6041" w:rsidP="00EE12D7">
            <w:pPr>
              <w:spacing w:after="240"/>
              <w:jc w:val="center"/>
            </w:pPr>
            <w:r w:rsidRPr="00AB2770">
              <w:t>0</w:t>
            </w:r>
          </w:p>
        </w:tc>
        <w:tc>
          <w:tcPr>
            <w:tcW w:w="3743" w:type="dxa"/>
            <w:tcBorders>
              <w:top w:val="nil"/>
              <w:bottom w:val="nil"/>
              <w:right w:val="nil"/>
            </w:tcBorders>
          </w:tcPr>
          <w:p w14:paraId="5FDD92EE" w14:textId="77777777" w:rsidR="006E6041" w:rsidRPr="00AB2770" w:rsidRDefault="006E6041" w:rsidP="00EE12D7">
            <w:pPr>
              <w:pStyle w:val="MMELTableBody"/>
              <w:jc w:val="left"/>
              <w:rPr>
                <w:b w:val="0"/>
              </w:rPr>
            </w:pPr>
            <w:r w:rsidRPr="00AB2770">
              <w:rPr>
                <w:b w:val="0"/>
              </w:rPr>
              <w:t>(O) May be inoperative provided:</w:t>
            </w:r>
          </w:p>
          <w:p w14:paraId="525A96FE" w14:textId="77777777" w:rsidR="006E6041" w:rsidRDefault="006E6041" w:rsidP="003D433F">
            <w:pPr>
              <w:numPr>
                <w:ilvl w:val="0"/>
                <w:numId w:val="342"/>
              </w:numPr>
              <w:autoSpaceDE w:val="0"/>
              <w:autoSpaceDN w:val="0"/>
              <w:adjustRightInd w:val="0"/>
            </w:pPr>
            <w:r w:rsidRPr="00AB2770">
              <w:t>Alternate procedures are established and used, and</w:t>
            </w:r>
          </w:p>
          <w:p w14:paraId="785F62A4" w14:textId="77777777" w:rsidR="006E6041" w:rsidRPr="00AB2770" w:rsidRDefault="006E6041" w:rsidP="003D433F">
            <w:pPr>
              <w:numPr>
                <w:ilvl w:val="0"/>
                <w:numId w:val="342"/>
              </w:numPr>
              <w:autoSpaceDE w:val="0"/>
              <w:autoSpaceDN w:val="0"/>
              <w:adjustRightInd w:val="0"/>
              <w:spacing w:after="240"/>
            </w:pPr>
            <w:r w:rsidRPr="00AB2770">
              <w:t>Repairs are made within 3 flight</w:t>
            </w:r>
            <w:r>
              <w:noBreakHyphen/>
            </w:r>
            <w:r w:rsidRPr="00AB2770">
              <w:t>days.</w:t>
            </w:r>
          </w:p>
        </w:tc>
        <w:tc>
          <w:tcPr>
            <w:tcW w:w="628" w:type="dxa"/>
            <w:tcBorders>
              <w:top w:val="nil"/>
              <w:left w:val="nil"/>
              <w:bottom w:val="nil"/>
            </w:tcBorders>
          </w:tcPr>
          <w:p w14:paraId="7E581BA5" w14:textId="77777777" w:rsidR="006E6041" w:rsidRPr="005567F1" w:rsidRDefault="006E6041" w:rsidP="00EE12D7">
            <w:pPr>
              <w:jc w:val="center"/>
            </w:pPr>
          </w:p>
        </w:tc>
      </w:tr>
      <w:tr w:rsidR="006E6041" w:rsidRPr="005567F1" w14:paraId="516E8FF5" w14:textId="77777777" w:rsidTr="00E43849">
        <w:trPr>
          <w:jc w:val="center"/>
        </w:trPr>
        <w:tc>
          <w:tcPr>
            <w:tcW w:w="1703" w:type="dxa"/>
            <w:tcBorders>
              <w:top w:val="nil"/>
              <w:left w:val="single" w:sz="4" w:space="0" w:color="auto"/>
              <w:bottom w:val="nil"/>
              <w:right w:val="nil"/>
            </w:tcBorders>
          </w:tcPr>
          <w:p w14:paraId="7487ED4F" w14:textId="77777777" w:rsidR="006E6041" w:rsidRPr="00AB2770" w:rsidRDefault="006E6041" w:rsidP="00EE12D7">
            <w:pPr>
              <w:spacing w:after="240"/>
            </w:pPr>
            <w:r w:rsidRPr="00AB2770">
              <w:t>-75-01-02B</w:t>
            </w:r>
          </w:p>
        </w:tc>
        <w:tc>
          <w:tcPr>
            <w:tcW w:w="2521" w:type="dxa"/>
            <w:gridSpan w:val="2"/>
            <w:tcBorders>
              <w:top w:val="nil"/>
              <w:left w:val="nil"/>
              <w:bottom w:val="nil"/>
            </w:tcBorders>
          </w:tcPr>
          <w:p w14:paraId="1DA7D933" w14:textId="77777777" w:rsidR="006E6041" w:rsidRPr="00AB2770" w:rsidRDefault="006E6041" w:rsidP="00EE12D7">
            <w:pPr>
              <w:spacing w:after="240"/>
            </w:pPr>
          </w:p>
        </w:tc>
        <w:tc>
          <w:tcPr>
            <w:tcW w:w="495" w:type="dxa"/>
            <w:tcBorders>
              <w:top w:val="nil"/>
              <w:bottom w:val="nil"/>
            </w:tcBorders>
            <w:tcMar>
              <w:left w:w="29" w:type="dxa"/>
              <w:right w:w="29" w:type="dxa"/>
            </w:tcMar>
          </w:tcPr>
          <w:p w14:paraId="4B4449C6" w14:textId="77777777" w:rsidR="006E6041" w:rsidRPr="00AB2770" w:rsidRDefault="006E6041" w:rsidP="00EE12D7">
            <w:pPr>
              <w:spacing w:after="240"/>
              <w:jc w:val="center"/>
            </w:pPr>
            <w:r w:rsidRPr="00AB2770">
              <w:t>C</w:t>
            </w:r>
          </w:p>
        </w:tc>
        <w:tc>
          <w:tcPr>
            <w:tcW w:w="495" w:type="dxa"/>
            <w:tcBorders>
              <w:top w:val="nil"/>
              <w:bottom w:val="nil"/>
            </w:tcBorders>
            <w:tcMar>
              <w:left w:w="29" w:type="dxa"/>
              <w:right w:w="29" w:type="dxa"/>
            </w:tcMar>
          </w:tcPr>
          <w:p w14:paraId="15CF1F60" w14:textId="77777777" w:rsidR="006E6041" w:rsidRPr="00AB2770" w:rsidRDefault="006E6041" w:rsidP="00EE12D7">
            <w:pPr>
              <w:spacing w:after="240"/>
              <w:jc w:val="center"/>
            </w:pPr>
            <w:r w:rsidRPr="00AB2770">
              <w:t>1</w:t>
            </w:r>
          </w:p>
        </w:tc>
        <w:tc>
          <w:tcPr>
            <w:tcW w:w="495" w:type="dxa"/>
            <w:tcBorders>
              <w:top w:val="nil"/>
              <w:bottom w:val="nil"/>
            </w:tcBorders>
            <w:tcMar>
              <w:left w:w="29" w:type="dxa"/>
              <w:right w:w="29" w:type="dxa"/>
            </w:tcMar>
          </w:tcPr>
          <w:p w14:paraId="45F375AC" w14:textId="77777777" w:rsidR="006E6041" w:rsidRPr="00AB2770" w:rsidRDefault="006E6041" w:rsidP="00EE12D7">
            <w:pPr>
              <w:spacing w:after="240"/>
              <w:jc w:val="center"/>
            </w:pPr>
            <w:r w:rsidRPr="00AB2770">
              <w:t>0</w:t>
            </w:r>
          </w:p>
        </w:tc>
        <w:tc>
          <w:tcPr>
            <w:tcW w:w="3743" w:type="dxa"/>
            <w:tcBorders>
              <w:top w:val="nil"/>
              <w:bottom w:val="nil"/>
              <w:right w:val="nil"/>
            </w:tcBorders>
          </w:tcPr>
          <w:p w14:paraId="27F6327C" w14:textId="77777777" w:rsidR="006E6041" w:rsidRPr="00AB2770" w:rsidRDefault="006E6041" w:rsidP="00EE12D7">
            <w:pPr>
              <w:pStyle w:val="MMELTableBody"/>
              <w:jc w:val="left"/>
              <w:rPr>
                <w:b w:val="0"/>
              </w:rPr>
            </w:pPr>
            <w:r w:rsidRPr="00AB2770">
              <w:rPr>
                <w:b w:val="0"/>
              </w:rPr>
              <w:t>(O) May be inoperative provided:</w:t>
            </w:r>
          </w:p>
          <w:p w14:paraId="2AFB8136" w14:textId="77777777" w:rsidR="006E6041" w:rsidRDefault="006E6041" w:rsidP="003D433F">
            <w:pPr>
              <w:numPr>
                <w:ilvl w:val="0"/>
                <w:numId w:val="343"/>
              </w:numPr>
              <w:autoSpaceDE w:val="0"/>
              <w:autoSpaceDN w:val="0"/>
              <w:adjustRightInd w:val="0"/>
            </w:pPr>
            <w:r w:rsidRPr="00AB2770">
              <w:t>Video surveillance system is installed and operates normally, and</w:t>
            </w:r>
          </w:p>
          <w:p w14:paraId="0D98B702" w14:textId="77777777" w:rsidR="006E6041" w:rsidRPr="00AB2770" w:rsidRDefault="006E6041" w:rsidP="003D433F">
            <w:pPr>
              <w:numPr>
                <w:ilvl w:val="0"/>
                <w:numId w:val="343"/>
              </w:numPr>
              <w:autoSpaceDE w:val="0"/>
              <w:autoSpaceDN w:val="0"/>
              <w:adjustRightInd w:val="0"/>
              <w:spacing w:after="240"/>
            </w:pPr>
            <w:r w:rsidRPr="00AB2770">
              <w:t>Alternate procedures are established and used.</w:t>
            </w:r>
          </w:p>
        </w:tc>
        <w:tc>
          <w:tcPr>
            <w:tcW w:w="628" w:type="dxa"/>
            <w:tcBorders>
              <w:top w:val="nil"/>
              <w:left w:val="nil"/>
              <w:bottom w:val="nil"/>
            </w:tcBorders>
          </w:tcPr>
          <w:p w14:paraId="36B178A8" w14:textId="77777777" w:rsidR="006E6041" w:rsidRPr="005567F1" w:rsidRDefault="006E6041" w:rsidP="00EE12D7">
            <w:pPr>
              <w:jc w:val="center"/>
            </w:pPr>
          </w:p>
        </w:tc>
      </w:tr>
      <w:tr w:rsidR="00C0472A" w:rsidRPr="005567F1" w14:paraId="4DE6FD91" w14:textId="77777777" w:rsidTr="006E6041">
        <w:trPr>
          <w:jc w:val="center"/>
        </w:trPr>
        <w:tc>
          <w:tcPr>
            <w:tcW w:w="1703" w:type="dxa"/>
            <w:tcBorders>
              <w:top w:val="nil"/>
              <w:left w:val="single" w:sz="4" w:space="0" w:color="auto"/>
              <w:bottom w:val="nil"/>
              <w:right w:val="nil"/>
            </w:tcBorders>
          </w:tcPr>
          <w:p w14:paraId="236CEBFF" w14:textId="492EC589" w:rsidR="00C0472A" w:rsidRPr="00C0472A" w:rsidRDefault="00C0472A" w:rsidP="00C0472A">
            <w:pPr>
              <w:spacing w:after="240"/>
            </w:pPr>
            <w:r w:rsidRPr="00C0472A">
              <w:t>-75-02</w:t>
            </w:r>
            <w:r w:rsidRPr="00C0472A">
              <w:br/>
              <w:t>***</w:t>
            </w:r>
          </w:p>
        </w:tc>
        <w:tc>
          <w:tcPr>
            <w:tcW w:w="2521" w:type="dxa"/>
            <w:gridSpan w:val="2"/>
            <w:tcBorders>
              <w:top w:val="nil"/>
              <w:left w:val="nil"/>
              <w:bottom w:val="nil"/>
            </w:tcBorders>
          </w:tcPr>
          <w:p w14:paraId="24A668E2" w14:textId="225CED11" w:rsidR="00C0472A" w:rsidRPr="00C0472A" w:rsidRDefault="00C0472A" w:rsidP="00C0472A">
            <w:pPr>
              <w:spacing w:after="240"/>
            </w:pPr>
            <w:r w:rsidRPr="00C0472A">
              <w:t>Direct View Camera System</w:t>
            </w:r>
          </w:p>
        </w:tc>
        <w:tc>
          <w:tcPr>
            <w:tcW w:w="495" w:type="dxa"/>
            <w:tcBorders>
              <w:top w:val="nil"/>
              <w:bottom w:val="nil"/>
            </w:tcBorders>
            <w:tcMar>
              <w:left w:w="29" w:type="dxa"/>
              <w:right w:w="29" w:type="dxa"/>
            </w:tcMar>
          </w:tcPr>
          <w:p w14:paraId="1F127860" w14:textId="77777777" w:rsidR="00C0472A" w:rsidRPr="00C0472A" w:rsidRDefault="00C0472A" w:rsidP="00C0472A">
            <w:pPr>
              <w:spacing w:after="240"/>
              <w:jc w:val="center"/>
            </w:pPr>
          </w:p>
        </w:tc>
        <w:tc>
          <w:tcPr>
            <w:tcW w:w="495" w:type="dxa"/>
            <w:tcBorders>
              <w:top w:val="nil"/>
              <w:bottom w:val="nil"/>
            </w:tcBorders>
            <w:tcMar>
              <w:left w:w="29" w:type="dxa"/>
              <w:right w:w="29" w:type="dxa"/>
            </w:tcMar>
          </w:tcPr>
          <w:p w14:paraId="22A0BF49" w14:textId="77777777" w:rsidR="00C0472A" w:rsidRPr="00C0472A" w:rsidRDefault="00C0472A" w:rsidP="00C0472A">
            <w:pPr>
              <w:spacing w:after="240"/>
              <w:jc w:val="center"/>
            </w:pPr>
          </w:p>
        </w:tc>
        <w:tc>
          <w:tcPr>
            <w:tcW w:w="495" w:type="dxa"/>
            <w:tcBorders>
              <w:top w:val="nil"/>
              <w:bottom w:val="nil"/>
            </w:tcBorders>
            <w:tcMar>
              <w:left w:w="29" w:type="dxa"/>
              <w:right w:w="29" w:type="dxa"/>
            </w:tcMar>
          </w:tcPr>
          <w:p w14:paraId="0BD72725" w14:textId="77777777" w:rsidR="00C0472A" w:rsidRPr="00C0472A" w:rsidRDefault="00C0472A" w:rsidP="00C0472A">
            <w:pPr>
              <w:spacing w:after="240"/>
              <w:jc w:val="center"/>
            </w:pPr>
          </w:p>
        </w:tc>
        <w:tc>
          <w:tcPr>
            <w:tcW w:w="3743" w:type="dxa"/>
            <w:tcBorders>
              <w:top w:val="nil"/>
              <w:bottom w:val="nil"/>
              <w:right w:val="nil"/>
            </w:tcBorders>
          </w:tcPr>
          <w:p w14:paraId="58055ED4" w14:textId="77777777" w:rsidR="00C0472A" w:rsidRPr="00C0472A" w:rsidRDefault="00C0472A" w:rsidP="00C0472A">
            <w:pPr>
              <w:spacing w:after="240"/>
            </w:pPr>
          </w:p>
        </w:tc>
        <w:tc>
          <w:tcPr>
            <w:tcW w:w="628" w:type="dxa"/>
            <w:tcBorders>
              <w:top w:val="nil"/>
              <w:left w:val="nil"/>
              <w:bottom w:val="nil"/>
            </w:tcBorders>
          </w:tcPr>
          <w:p w14:paraId="6113C12E" w14:textId="77777777" w:rsidR="00C0472A" w:rsidRPr="005567F1" w:rsidRDefault="00C0472A" w:rsidP="00C0472A">
            <w:pPr>
              <w:jc w:val="center"/>
            </w:pPr>
          </w:p>
        </w:tc>
      </w:tr>
      <w:tr w:rsidR="00C0472A" w:rsidRPr="005567F1" w14:paraId="5141382F" w14:textId="77777777" w:rsidTr="00190DBA">
        <w:trPr>
          <w:jc w:val="center"/>
        </w:trPr>
        <w:tc>
          <w:tcPr>
            <w:tcW w:w="1703" w:type="dxa"/>
            <w:tcBorders>
              <w:top w:val="nil"/>
              <w:left w:val="single" w:sz="4" w:space="0" w:color="auto"/>
              <w:bottom w:val="nil"/>
              <w:right w:val="nil"/>
            </w:tcBorders>
          </w:tcPr>
          <w:p w14:paraId="319A872F" w14:textId="61FF65E9" w:rsidR="00C0472A" w:rsidRPr="00C0472A" w:rsidRDefault="00C0472A" w:rsidP="00C0472A">
            <w:pPr>
              <w:spacing w:after="240"/>
            </w:pPr>
            <w:r w:rsidRPr="00C0472A">
              <w:t>-75-02A</w:t>
            </w:r>
          </w:p>
        </w:tc>
        <w:tc>
          <w:tcPr>
            <w:tcW w:w="2521" w:type="dxa"/>
            <w:gridSpan w:val="2"/>
            <w:tcBorders>
              <w:top w:val="nil"/>
              <w:left w:val="nil"/>
              <w:bottom w:val="nil"/>
            </w:tcBorders>
          </w:tcPr>
          <w:p w14:paraId="1040D1F2" w14:textId="77777777" w:rsidR="00C0472A" w:rsidRPr="00C0472A" w:rsidRDefault="00C0472A" w:rsidP="00C0472A">
            <w:pPr>
              <w:spacing w:after="240"/>
            </w:pPr>
          </w:p>
        </w:tc>
        <w:tc>
          <w:tcPr>
            <w:tcW w:w="495" w:type="dxa"/>
            <w:tcBorders>
              <w:top w:val="nil"/>
              <w:bottom w:val="nil"/>
            </w:tcBorders>
            <w:tcMar>
              <w:left w:w="29" w:type="dxa"/>
              <w:right w:w="29" w:type="dxa"/>
            </w:tcMar>
          </w:tcPr>
          <w:p w14:paraId="21C2E96A" w14:textId="1DF59974" w:rsidR="00C0472A" w:rsidRPr="00C0472A" w:rsidRDefault="00C0472A" w:rsidP="00C0472A">
            <w:pPr>
              <w:spacing w:after="240"/>
              <w:jc w:val="center"/>
            </w:pPr>
            <w:r w:rsidRPr="00C0472A">
              <w:t>C</w:t>
            </w:r>
          </w:p>
        </w:tc>
        <w:tc>
          <w:tcPr>
            <w:tcW w:w="495" w:type="dxa"/>
            <w:tcBorders>
              <w:top w:val="nil"/>
              <w:bottom w:val="nil"/>
            </w:tcBorders>
            <w:tcMar>
              <w:left w:w="29" w:type="dxa"/>
              <w:right w:w="29" w:type="dxa"/>
            </w:tcMar>
          </w:tcPr>
          <w:p w14:paraId="4D813956" w14:textId="720CA9A4" w:rsidR="00C0472A" w:rsidRPr="00C0472A" w:rsidRDefault="00C0472A" w:rsidP="00C0472A">
            <w:pPr>
              <w:spacing w:after="240"/>
              <w:jc w:val="center"/>
            </w:pPr>
            <w:r w:rsidRPr="00C0472A">
              <w:t>1</w:t>
            </w:r>
          </w:p>
        </w:tc>
        <w:tc>
          <w:tcPr>
            <w:tcW w:w="495" w:type="dxa"/>
            <w:tcBorders>
              <w:top w:val="nil"/>
              <w:bottom w:val="nil"/>
            </w:tcBorders>
            <w:tcMar>
              <w:left w:w="29" w:type="dxa"/>
              <w:right w:w="29" w:type="dxa"/>
            </w:tcMar>
          </w:tcPr>
          <w:p w14:paraId="71816A10" w14:textId="6AD4E2C0" w:rsidR="00C0472A" w:rsidRPr="00C0472A" w:rsidRDefault="00C0472A" w:rsidP="00C0472A">
            <w:pPr>
              <w:spacing w:after="240"/>
              <w:jc w:val="center"/>
            </w:pPr>
            <w:r w:rsidRPr="00C0472A">
              <w:t>0</w:t>
            </w:r>
          </w:p>
        </w:tc>
        <w:tc>
          <w:tcPr>
            <w:tcW w:w="3743" w:type="dxa"/>
            <w:tcBorders>
              <w:top w:val="nil"/>
              <w:bottom w:val="nil"/>
              <w:right w:val="nil"/>
            </w:tcBorders>
          </w:tcPr>
          <w:p w14:paraId="0CCECF24" w14:textId="040BC86E" w:rsidR="00C0472A" w:rsidRPr="00C0472A" w:rsidRDefault="00C0472A" w:rsidP="00C0472A">
            <w:pPr>
              <w:spacing w:after="240"/>
            </w:pPr>
            <w:r w:rsidRPr="00C0472A">
              <w:t>(O) May be inoperative provided alternate procedures are established and used.</w:t>
            </w:r>
          </w:p>
        </w:tc>
        <w:tc>
          <w:tcPr>
            <w:tcW w:w="628" w:type="dxa"/>
            <w:tcBorders>
              <w:top w:val="nil"/>
              <w:left w:val="nil"/>
              <w:bottom w:val="nil"/>
            </w:tcBorders>
          </w:tcPr>
          <w:p w14:paraId="74ED5E22" w14:textId="77777777" w:rsidR="00C0472A" w:rsidRPr="005567F1" w:rsidRDefault="00C0472A" w:rsidP="00C0472A">
            <w:pPr>
              <w:jc w:val="center"/>
            </w:pPr>
          </w:p>
        </w:tc>
      </w:tr>
      <w:tr w:rsidR="00C0472A" w:rsidRPr="005567F1" w14:paraId="73C662CC" w14:textId="77777777" w:rsidTr="00C0472A">
        <w:trPr>
          <w:jc w:val="center"/>
        </w:trPr>
        <w:tc>
          <w:tcPr>
            <w:tcW w:w="1703" w:type="dxa"/>
            <w:tcBorders>
              <w:top w:val="nil"/>
              <w:left w:val="single" w:sz="4" w:space="0" w:color="auto"/>
              <w:bottom w:val="nil"/>
              <w:right w:val="nil"/>
            </w:tcBorders>
          </w:tcPr>
          <w:p w14:paraId="4E154A66" w14:textId="5314CDFF" w:rsidR="00C0472A" w:rsidRPr="00C0472A" w:rsidRDefault="00C0472A" w:rsidP="00C0472A">
            <w:pPr>
              <w:spacing w:after="240"/>
            </w:pPr>
            <w:r w:rsidRPr="00C0472A">
              <w:t>-75-02B</w:t>
            </w:r>
          </w:p>
        </w:tc>
        <w:tc>
          <w:tcPr>
            <w:tcW w:w="2521" w:type="dxa"/>
            <w:gridSpan w:val="2"/>
            <w:tcBorders>
              <w:top w:val="nil"/>
              <w:left w:val="nil"/>
              <w:bottom w:val="nil"/>
            </w:tcBorders>
          </w:tcPr>
          <w:p w14:paraId="21D41767" w14:textId="77777777" w:rsidR="00C0472A" w:rsidRPr="00C0472A" w:rsidRDefault="00C0472A" w:rsidP="00C0472A">
            <w:pPr>
              <w:spacing w:after="240"/>
            </w:pPr>
          </w:p>
        </w:tc>
        <w:tc>
          <w:tcPr>
            <w:tcW w:w="495" w:type="dxa"/>
            <w:tcBorders>
              <w:top w:val="nil"/>
              <w:bottom w:val="nil"/>
            </w:tcBorders>
            <w:tcMar>
              <w:left w:w="29" w:type="dxa"/>
              <w:right w:w="29" w:type="dxa"/>
            </w:tcMar>
          </w:tcPr>
          <w:p w14:paraId="609296EB" w14:textId="602F85A7" w:rsidR="00C0472A" w:rsidRPr="00C0472A" w:rsidRDefault="00C0472A" w:rsidP="00C0472A">
            <w:pPr>
              <w:spacing w:after="240"/>
              <w:jc w:val="center"/>
            </w:pPr>
            <w:r w:rsidRPr="00C0472A">
              <w:t>D</w:t>
            </w:r>
          </w:p>
        </w:tc>
        <w:tc>
          <w:tcPr>
            <w:tcW w:w="495" w:type="dxa"/>
            <w:tcBorders>
              <w:top w:val="nil"/>
              <w:bottom w:val="nil"/>
            </w:tcBorders>
            <w:tcMar>
              <w:left w:w="29" w:type="dxa"/>
              <w:right w:w="29" w:type="dxa"/>
            </w:tcMar>
          </w:tcPr>
          <w:p w14:paraId="72B4A0AA" w14:textId="1A274597" w:rsidR="00C0472A" w:rsidRPr="00C0472A" w:rsidRDefault="00C0472A" w:rsidP="00C0472A">
            <w:pPr>
              <w:spacing w:after="240"/>
              <w:jc w:val="center"/>
            </w:pPr>
            <w:r w:rsidRPr="00C0472A">
              <w:t>1</w:t>
            </w:r>
          </w:p>
        </w:tc>
        <w:tc>
          <w:tcPr>
            <w:tcW w:w="495" w:type="dxa"/>
            <w:tcBorders>
              <w:top w:val="nil"/>
              <w:bottom w:val="nil"/>
            </w:tcBorders>
            <w:tcMar>
              <w:left w:w="29" w:type="dxa"/>
              <w:right w:w="29" w:type="dxa"/>
            </w:tcMar>
          </w:tcPr>
          <w:p w14:paraId="16849E29" w14:textId="6FA5773D" w:rsidR="00C0472A" w:rsidRPr="00C0472A" w:rsidRDefault="00C0472A" w:rsidP="00C0472A">
            <w:pPr>
              <w:spacing w:after="240"/>
              <w:jc w:val="center"/>
            </w:pPr>
            <w:r w:rsidRPr="00C0472A">
              <w:t>0</w:t>
            </w:r>
          </w:p>
        </w:tc>
        <w:tc>
          <w:tcPr>
            <w:tcW w:w="3743" w:type="dxa"/>
            <w:tcBorders>
              <w:top w:val="nil"/>
              <w:bottom w:val="nil"/>
              <w:right w:val="nil"/>
            </w:tcBorders>
          </w:tcPr>
          <w:p w14:paraId="78B43CDE" w14:textId="39DC40A4" w:rsidR="00C0472A" w:rsidRPr="00C0472A" w:rsidRDefault="00C0472A" w:rsidP="00C0472A">
            <w:pPr>
              <w:spacing w:after="240"/>
            </w:pPr>
            <w:r w:rsidRPr="00C0472A">
              <w:t>May be inoperative provided procedures do not require its use.</w:t>
            </w:r>
          </w:p>
        </w:tc>
        <w:tc>
          <w:tcPr>
            <w:tcW w:w="628" w:type="dxa"/>
            <w:tcBorders>
              <w:top w:val="nil"/>
              <w:left w:val="nil"/>
              <w:bottom w:val="nil"/>
            </w:tcBorders>
          </w:tcPr>
          <w:p w14:paraId="359016C5" w14:textId="77777777" w:rsidR="00C0472A" w:rsidRPr="005567F1" w:rsidRDefault="00C0472A" w:rsidP="00C0472A">
            <w:pPr>
              <w:jc w:val="center"/>
            </w:pPr>
          </w:p>
        </w:tc>
      </w:tr>
      <w:tr w:rsidR="00C0472A" w:rsidRPr="005567F1" w14:paraId="0B4F1ED3" w14:textId="77777777" w:rsidTr="00C0472A">
        <w:trPr>
          <w:jc w:val="center"/>
        </w:trPr>
        <w:tc>
          <w:tcPr>
            <w:tcW w:w="1703" w:type="dxa"/>
            <w:tcBorders>
              <w:top w:val="nil"/>
              <w:left w:val="single" w:sz="4" w:space="0" w:color="auto"/>
              <w:bottom w:val="single" w:sz="4" w:space="0" w:color="auto"/>
              <w:right w:val="nil"/>
            </w:tcBorders>
          </w:tcPr>
          <w:p w14:paraId="1CC92725" w14:textId="51A8B98E" w:rsidR="00C0472A" w:rsidRPr="00C0472A" w:rsidRDefault="00C0472A" w:rsidP="00C0472A">
            <w:pPr>
              <w:spacing w:after="240"/>
            </w:pPr>
            <w:r w:rsidRPr="00C0472A">
              <w:t>-93-01</w:t>
            </w:r>
          </w:p>
        </w:tc>
        <w:tc>
          <w:tcPr>
            <w:tcW w:w="2521" w:type="dxa"/>
            <w:gridSpan w:val="2"/>
            <w:tcBorders>
              <w:top w:val="nil"/>
              <w:left w:val="nil"/>
              <w:bottom w:val="single" w:sz="4" w:space="0" w:color="auto"/>
            </w:tcBorders>
          </w:tcPr>
          <w:p w14:paraId="6BEF73CE" w14:textId="50E35E97" w:rsidR="00C0472A" w:rsidRPr="00C0472A" w:rsidRDefault="00C0472A" w:rsidP="00C0472A">
            <w:pPr>
              <w:spacing w:after="240"/>
            </w:pPr>
            <w:r w:rsidRPr="00C0472A">
              <w:t>Pilots’ Overhead Panel Control/Communication Channels</w:t>
            </w:r>
          </w:p>
        </w:tc>
        <w:tc>
          <w:tcPr>
            <w:tcW w:w="495" w:type="dxa"/>
            <w:tcBorders>
              <w:top w:val="nil"/>
              <w:bottom w:val="single" w:sz="4" w:space="0" w:color="auto"/>
            </w:tcBorders>
            <w:tcMar>
              <w:left w:w="29" w:type="dxa"/>
              <w:right w:w="29" w:type="dxa"/>
            </w:tcMar>
          </w:tcPr>
          <w:p w14:paraId="5C3A9CF8" w14:textId="3DB0B72C" w:rsidR="00C0472A" w:rsidRPr="00C0472A" w:rsidRDefault="00C0472A" w:rsidP="00C0472A">
            <w:pPr>
              <w:spacing w:after="240"/>
              <w:jc w:val="center"/>
            </w:pPr>
            <w:r w:rsidRPr="00C0472A">
              <w:t>C</w:t>
            </w:r>
          </w:p>
        </w:tc>
        <w:tc>
          <w:tcPr>
            <w:tcW w:w="495" w:type="dxa"/>
            <w:tcBorders>
              <w:top w:val="nil"/>
              <w:bottom w:val="single" w:sz="4" w:space="0" w:color="auto"/>
            </w:tcBorders>
            <w:tcMar>
              <w:left w:w="29" w:type="dxa"/>
              <w:right w:w="29" w:type="dxa"/>
            </w:tcMar>
          </w:tcPr>
          <w:p w14:paraId="4FA4CF1A" w14:textId="3F6FF78A" w:rsidR="00C0472A" w:rsidRPr="00C0472A" w:rsidRDefault="00C0472A" w:rsidP="00C0472A">
            <w:pPr>
              <w:spacing w:after="240"/>
              <w:jc w:val="center"/>
            </w:pPr>
            <w:r w:rsidRPr="00C0472A">
              <w:t>22</w:t>
            </w:r>
          </w:p>
        </w:tc>
        <w:tc>
          <w:tcPr>
            <w:tcW w:w="495" w:type="dxa"/>
            <w:tcBorders>
              <w:top w:val="nil"/>
              <w:bottom w:val="single" w:sz="4" w:space="0" w:color="auto"/>
            </w:tcBorders>
            <w:tcMar>
              <w:left w:w="29" w:type="dxa"/>
              <w:right w:w="29" w:type="dxa"/>
            </w:tcMar>
          </w:tcPr>
          <w:p w14:paraId="00A9FFB3" w14:textId="457839D5" w:rsidR="00C0472A" w:rsidRPr="00C0472A" w:rsidRDefault="00C0472A" w:rsidP="00C0472A">
            <w:pPr>
              <w:spacing w:after="240"/>
              <w:jc w:val="center"/>
            </w:pPr>
            <w:r w:rsidRPr="00C0472A">
              <w:t>11</w:t>
            </w:r>
          </w:p>
        </w:tc>
        <w:tc>
          <w:tcPr>
            <w:tcW w:w="3743" w:type="dxa"/>
            <w:tcBorders>
              <w:top w:val="nil"/>
              <w:bottom w:val="single" w:sz="4" w:space="0" w:color="auto"/>
              <w:right w:val="nil"/>
            </w:tcBorders>
          </w:tcPr>
          <w:p w14:paraId="14C3350C" w14:textId="304F6BE8" w:rsidR="00C0472A" w:rsidRPr="00C0472A" w:rsidRDefault="00C0472A" w:rsidP="00C0472A">
            <w:pPr>
              <w:spacing w:after="240"/>
            </w:pPr>
            <w:r w:rsidRPr="00C0472A">
              <w:t>One control/communication channel (A or B) for each overhead control panel may be inoperative.</w:t>
            </w:r>
          </w:p>
        </w:tc>
        <w:tc>
          <w:tcPr>
            <w:tcW w:w="628" w:type="dxa"/>
            <w:tcBorders>
              <w:top w:val="nil"/>
              <w:left w:val="nil"/>
              <w:bottom w:val="single" w:sz="4" w:space="0" w:color="auto"/>
            </w:tcBorders>
          </w:tcPr>
          <w:p w14:paraId="1FD6B79F" w14:textId="77777777" w:rsidR="00C0472A" w:rsidRPr="005567F1" w:rsidRDefault="00C0472A" w:rsidP="00C0472A">
            <w:pPr>
              <w:jc w:val="center"/>
            </w:pPr>
          </w:p>
        </w:tc>
      </w:tr>
    </w:tbl>
    <w:p w14:paraId="26FEA466" w14:textId="77777777" w:rsidR="00F9593C" w:rsidRDefault="00F9593C" w:rsidP="00F9593C">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4-1"/>
      </w:tblPr>
      <w:tblGrid>
        <w:gridCol w:w="5040"/>
        <w:gridCol w:w="5040"/>
      </w:tblGrid>
      <w:tr w:rsidR="005567F1" w:rsidRPr="00F52D6E" w14:paraId="4A1E08D2" w14:textId="77777777" w:rsidTr="001672EB">
        <w:trPr>
          <w:tblHeader/>
          <w:jc w:val="center"/>
        </w:trPr>
        <w:tc>
          <w:tcPr>
            <w:tcW w:w="5040" w:type="dxa"/>
            <w:tcBorders>
              <w:bottom w:val="single" w:sz="4" w:space="0" w:color="auto"/>
              <w:right w:val="nil"/>
            </w:tcBorders>
            <w:tcMar>
              <w:top w:w="29" w:type="dxa"/>
              <w:bottom w:w="29" w:type="dxa"/>
            </w:tcMar>
          </w:tcPr>
          <w:p w14:paraId="4E6531A8" w14:textId="77777777" w:rsidR="005567F1" w:rsidRPr="00F52D6E" w:rsidRDefault="00833B26" w:rsidP="00B15701">
            <w:pPr>
              <w:spacing w:after="60"/>
            </w:pPr>
            <w:r w:rsidRPr="00F52D6E">
              <w:lastRenderedPageBreak/>
              <w:t>U.</w:t>
            </w:r>
            <w:r w:rsidR="005567F1" w:rsidRPr="00F52D6E">
              <w:t>S. DEPARTMENT OF TRANSPORTATION</w:t>
            </w:r>
          </w:p>
          <w:p w14:paraId="1B2ECDCE" w14:textId="77777777" w:rsidR="005567F1" w:rsidRPr="00F52D6E" w:rsidRDefault="005567F1" w:rsidP="00B15701">
            <w:pPr>
              <w:spacing w:after="60"/>
            </w:pPr>
            <w:r w:rsidRPr="00F52D6E">
              <w:t>FEDERAL AVIATION ADMINISTRATION</w:t>
            </w:r>
          </w:p>
        </w:tc>
        <w:tc>
          <w:tcPr>
            <w:tcW w:w="5040" w:type="dxa"/>
            <w:tcBorders>
              <w:left w:val="nil"/>
            </w:tcBorders>
            <w:tcMar>
              <w:top w:w="29" w:type="dxa"/>
              <w:bottom w:w="29" w:type="dxa"/>
            </w:tcMar>
            <w:vAlign w:val="center"/>
          </w:tcPr>
          <w:p w14:paraId="6D9A0E28" w14:textId="77777777" w:rsidR="005567F1" w:rsidRPr="00F52D6E" w:rsidRDefault="005567F1" w:rsidP="00B15701">
            <w:pPr>
              <w:spacing w:after="60"/>
              <w:jc w:val="right"/>
            </w:pPr>
            <w:r w:rsidRPr="00F52D6E">
              <w:t>MASTER MINIMUM EQUIPMENT LIST</w:t>
            </w:r>
          </w:p>
        </w:tc>
      </w:tr>
      <w:tr w:rsidR="005567F1" w:rsidRPr="00F52D6E" w14:paraId="34DADC41" w14:textId="77777777" w:rsidTr="001672EB">
        <w:trPr>
          <w:tblHeader/>
          <w:jc w:val="center"/>
        </w:trPr>
        <w:tc>
          <w:tcPr>
            <w:tcW w:w="5040" w:type="dxa"/>
            <w:tcBorders>
              <w:bottom w:val="single" w:sz="4" w:space="0" w:color="auto"/>
              <w:right w:val="nil"/>
            </w:tcBorders>
            <w:tcMar>
              <w:top w:w="29" w:type="dxa"/>
              <w:bottom w:w="29" w:type="dxa"/>
            </w:tcMar>
          </w:tcPr>
          <w:p w14:paraId="25A90568" w14:textId="77777777" w:rsidR="00CD6B8C" w:rsidRPr="00A12F2F" w:rsidRDefault="00CD6B8C" w:rsidP="00CD6B8C">
            <w:pPr>
              <w:spacing w:after="60"/>
            </w:pPr>
            <w:r>
              <w:t>REVISION NO. 19</w:t>
            </w:r>
          </w:p>
          <w:p w14:paraId="6349DBDE" w14:textId="1E0188A6" w:rsidR="005567F1" w:rsidRPr="00F52D6E" w:rsidRDefault="00CD6B8C" w:rsidP="00CD6B8C">
            <w:pPr>
              <w:spacing w:after="60"/>
            </w:pPr>
            <w:r w:rsidRPr="00A12F2F">
              <w:t xml:space="preserve">DATE: </w:t>
            </w:r>
            <w:r w:rsidR="00112A22">
              <w:t>05/20/2025</w:t>
            </w:r>
          </w:p>
        </w:tc>
        <w:tc>
          <w:tcPr>
            <w:tcW w:w="5040" w:type="dxa"/>
            <w:tcBorders>
              <w:left w:val="nil"/>
            </w:tcBorders>
            <w:tcMar>
              <w:top w:w="29" w:type="dxa"/>
              <w:bottom w:w="29" w:type="dxa"/>
            </w:tcMar>
          </w:tcPr>
          <w:p w14:paraId="2384B32F" w14:textId="77777777" w:rsidR="005567F1" w:rsidRPr="00F52D6E" w:rsidRDefault="005567F1" w:rsidP="00133580">
            <w:pPr>
              <w:spacing w:after="60"/>
              <w:jc w:val="right"/>
            </w:pPr>
            <w:r w:rsidRPr="00F52D6E">
              <w:t xml:space="preserve">PAGE NO. </w:t>
            </w:r>
            <w:r w:rsidR="00133580" w:rsidRPr="00F52D6E">
              <w:t>24-1</w:t>
            </w:r>
          </w:p>
        </w:tc>
      </w:tr>
      <w:tr w:rsidR="005567F1" w:rsidRPr="005567F1" w14:paraId="5948F6D7" w14:textId="77777777" w:rsidTr="001672EB">
        <w:trPr>
          <w:tblHeader/>
          <w:jc w:val="center"/>
        </w:trPr>
        <w:tc>
          <w:tcPr>
            <w:tcW w:w="5040" w:type="dxa"/>
            <w:tcBorders>
              <w:right w:val="single" w:sz="4" w:space="0" w:color="auto"/>
            </w:tcBorders>
            <w:tcMar>
              <w:top w:w="29" w:type="dxa"/>
              <w:bottom w:w="29" w:type="dxa"/>
            </w:tcMar>
            <w:vAlign w:val="center"/>
          </w:tcPr>
          <w:p w14:paraId="4B407CB5" w14:textId="77777777" w:rsidR="005567F1" w:rsidRPr="00F52D6E" w:rsidRDefault="005567F1" w:rsidP="00B15701">
            <w:pPr>
              <w:spacing w:after="60"/>
            </w:pPr>
            <w:r w:rsidRPr="00F52D6E">
              <w:t>AIRCRAFT:</w:t>
            </w:r>
          </w:p>
          <w:p w14:paraId="03FD1675" w14:textId="03F8C7AB" w:rsidR="005567F1" w:rsidRPr="00F52D6E" w:rsidRDefault="0035390E" w:rsidP="00B15701">
            <w:pPr>
              <w:spacing w:after="60"/>
            </w:pPr>
            <w:r w:rsidRPr="00F52D6E">
              <w:t>Boeing 787</w:t>
            </w:r>
          </w:p>
        </w:tc>
        <w:tc>
          <w:tcPr>
            <w:tcW w:w="5040" w:type="dxa"/>
            <w:tcBorders>
              <w:left w:val="single" w:sz="4" w:space="0" w:color="auto"/>
            </w:tcBorders>
            <w:tcMar>
              <w:top w:w="29" w:type="dxa"/>
              <w:bottom w:w="29" w:type="dxa"/>
            </w:tcMar>
          </w:tcPr>
          <w:p w14:paraId="1F532CCB" w14:textId="77777777" w:rsidR="005567F1" w:rsidRPr="00F52D6E" w:rsidRDefault="005567F1" w:rsidP="00B15701">
            <w:pPr>
              <w:pStyle w:val="ListParagraph"/>
              <w:spacing w:after="60"/>
              <w:ind w:left="662" w:hanging="720"/>
              <w:rPr>
                <w:b/>
              </w:rPr>
            </w:pPr>
            <w:r w:rsidRPr="00F52D6E">
              <w:rPr>
                <w:b/>
              </w:rPr>
              <w:t>TABLE KEY</w:t>
            </w:r>
          </w:p>
          <w:p w14:paraId="54EA3A9E" w14:textId="77777777" w:rsidR="005567F1" w:rsidRPr="00F52D6E" w:rsidRDefault="005567F1" w:rsidP="00F9593C">
            <w:pPr>
              <w:pStyle w:val="ListParagraph"/>
              <w:numPr>
                <w:ilvl w:val="0"/>
                <w:numId w:val="5"/>
              </w:numPr>
              <w:spacing w:after="60"/>
            </w:pPr>
            <w:r w:rsidRPr="00F52D6E">
              <w:t>REPAIR CATEGORY</w:t>
            </w:r>
          </w:p>
          <w:p w14:paraId="38D79531" w14:textId="77777777" w:rsidR="005567F1" w:rsidRPr="00F52D6E" w:rsidRDefault="005567F1" w:rsidP="00F9593C">
            <w:pPr>
              <w:pStyle w:val="ListParagraph"/>
              <w:numPr>
                <w:ilvl w:val="0"/>
                <w:numId w:val="5"/>
              </w:numPr>
              <w:spacing w:after="60"/>
            </w:pPr>
            <w:r w:rsidRPr="00F52D6E">
              <w:t>NO. INSTALLED</w:t>
            </w:r>
          </w:p>
          <w:p w14:paraId="418351D1" w14:textId="77777777" w:rsidR="005567F1" w:rsidRPr="00F52D6E" w:rsidRDefault="005567F1" w:rsidP="00F9593C">
            <w:pPr>
              <w:pStyle w:val="ListParagraph"/>
              <w:numPr>
                <w:ilvl w:val="0"/>
                <w:numId w:val="5"/>
              </w:numPr>
              <w:spacing w:after="60"/>
            </w:pPr>
            <w:r w:rsidRPr="00F52D6E">
              <w:t>NO. REQUIRED FOR DISPATCH</w:t>
            </w:r>
          </w:p>
          <w:p w14:paraId="65E690AC" w14:textId="77777777" w:rsidR="005567F1" w:rsidRPr="00F52D6E" w:rsidRDefault="005567F1" w:rsidP="00F9593C">
            <w:pPr>
              <w:pStyle w:val="ListParagraph"/>
              <w:numPr>
                <w:ilvl w:val="0"/>
                <w:numId w:val="5"/>
              </w:numPr>
              <w:spacing w:after="60"/>
            </w:pPr>
            <w:r w:rsidRPr="00F52D6E">
              <w:t>REMARKS OR EXCEPTIONS</w:t>
            </w:r>
          </w:p>
        </w:tc>
      </w:tr>
    </w:tbl>
    <w:p w14:paraId="5F328692" w14:textId="77777777" w:rsidR="005567F1" w:rsidRPr="005567F1" w:rsidRDefault="005567F1" w:rsidP="005567F1">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Electrical Power"/>
      </w:tblPr>
      <w:tblGrid>
        <w:gridCol w:w="1703"/>
        <w:gridCol w:w="2370"/>
        <w:gridCol w:w="151"/>
        <w:gridCol w:w="495"/>
        <w:gridCol w:w="495"/>
        <w:gridCol w:w="495"/>
        <w:gridCol w:w="3743"/>
        <w:gridCol w:w="628"/>
      </w:tblGrid>
      <w:tr w:rsidR="005567F1" w:rsidRPr="005567F1" w14:paraId="51F3526F"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30618188" w14:textId="77777777" w:rsidR="005567F1" w:rsidRPr="005567F1" w:rsidRDefault="00F4337F" w:rsidP="00F4337F">
            <w:pPr>
              <w:ind w:left="360" w:hanging="360"/>
              <w:rPr>
                <w:b/>
              </w:rPr>
            </w:pPr>
            <w:r>
              <w:rPr>
                <w:b/>
              </w:rPr>
              <w:t>24</w:t>
            </w:r>
            <w:r w:rsidRPr="005567F1">
              <w:rPr>
                <w:b/>
              </w:rPr>
              <w:t>.</w:t>
            </w:r>
            <w:r>
              <w:rPr>
                <w:b/>
              </w:rPr>
              <w:t xml:space="preserve"> Electrical Power</w:t>
            </w:r>
          </w:p>
        </w:tc>
        <w:tc>
          <w:tcPr>
            <w:tcW w:w="151" w:type="dxa"/>
            <w:tcBorders>
              <w:left w:val="nil"/>
              <w:right w:val="nil"/>
            </w:tcBorders>
            <w:shd w:val="clear" w:color="auto" w:fill="D9D9D9" w:themeFill="background1" w:themeFillShade="D9"/>
          </w:tcPr>
          <w:p w14:paraId="27B306DD" w14:textId="77777777" w:rsidR="005567F1" w:rsidRPr="005567F1" w:rsidRDefault="005567F1" w:rsidP="00B15701">
            <w:pPr>
              <w:rPr>
                <w:b/>
              </w:rPr>
            </w:pPr>
          </w:p>
        </w:tc>
        <w:tc>
          <w:tcPr>
            <w:tcW w:w="495" w:type="dxa"/>
            <w:tcBorders>
              <w:left w:val="nil"/>
              <w:right w:val="nil"/>
            </w:tcBorders>
            <w:shd w:val="clear" w:color="auto" w:fill="D9D9D9" w:themeFill="background1" w:themeFillShade="D9"/>
            <w:tcMar>
              <w:left w:w="29" w:type="dxa"/>
              <w:right w:w="29" w:type="dxa"/>
            </w:tcMar>
          </w:tcPr>
          <w:p w14:paraId="1A1B1891" w14:textId="77777777" w:rsidR="005567F1" w:rsidRPr="005567F1" w:rsidRDefault="005567F1" w:rsidP="00B15701">
            <w:pPr>
              <w:jc w:val="center"/>
              <w:rPr>
                <w:b/>
              </w:rPr>
            </w:pPr>
          </w:p>
        </w:tc>
        <w:tc>
          <w:tcPr>
            <w:tcW w:w="495" w:type="dxa"/>
            <w:tcBorders>
              <w:left w:val="nil"/>
              <w:right w:val="nil"/>
            </w:tcBorders>
            <w:shd w:val="clear" w:color="auto" w:fill="D9D9D9" w:themeFill="background1" w:themeFillShade="D9"/>
            <w:tcMar>
              <w:left w:w="29" w:type="dxa"/>
              <w:right w:w="29" w:type="dxa"/>
            </w:tcMar>
          </w:tcPr>
          <w:p w14:paraId="1C8A22B5" w14:textId="77777777" w:rsidR="005567F1" w:rsidRPr="005567F1" w:rsidRDefault="005567F1" w:rsidP="00B15701">
            <w:pPr>
              <w:jc w:val="center"/>
              <w:rPr>
                <w:b/>
              </w:rPr>
            </w:pPr>
          </w:p>
        </w:tc>
        <w:tc>
          <w:tcPr>
            <w:tcW w:w="495" w:type="dxa"/>
            <w:tcBorders>
              <w:left w:val="nil"/>
              <w:right w:val="nil"/>
            </w:tcBorders>
            <w:shd w:val="clear" w:color="auto" w:fill="D9D9D9" w:themeFill="background1" w:themeFillShade="D9"/>
            <w:tcMar>
              <w:left w:w="29" w:type="dxa"/>
              <w:right w:w="29" w:type="dxa"/>
            </w:tcMar>
          </w:tcPr>
          <w:p w14:paraId="7A623DC9" w14:textId="77777777" w:rsidR="005567F1" w:rsidRPr="005567F1" w:rsidRDefault="005567F1" w:rsidP="00B15701">
            <w:pPr>
              <w:jc w:val="center"/>
              <w:rPr>
                <w:b/>
              </w:rPr>
            </w:pPr>
          </w:p>
        </w:tc>
        <w:tc>
          <w:tcPr>
            <w:tcW w:w="3743" w:type="dxa"/>
            <w:tcBorders>
              <w:left w:val="nil"/>
              <w:bottom w:val="single" w:sz="4" w:space="0" w:color="auto"/>
              <w:right w:val="nil"/>
            </w:tcBorders>
            <w:shd w:val="clear" w:color="auto" w:fill="D9D9D9" w:themeFill="background1" w:themeFillShade="D9"/>
          </w:tcPr>
          <w:p w14:paraId="25E94587" w14:textId="77777777" w:rsidR="005567F1" w:rsidRPr="005567F1" w:rsidRDefault="005567F1" w:rsidP="00B15701">
            <w:pPr>
              <w:rPr>
                <w:b/>
              </w:rPr>
            </w:pPr>
          </w:p>
        </w:tc>
        <w:tc>
          <w:tcPr>
            <w:tcW w:w="628" w:type="dxa"/>
            <w:tcBorders>
              <w:left w:val="nil"/>
            </w:tcBorders>
            <w:shd w:val="clear" w:color="auto" w:fill="D9D9D9" w:themeFill="background1" w:themeFillShade="D9"/>
          </w:tcPr>
          <w:p w14:paraId="011D091D" w14:textId="77777777" w:rsidR="005567F1" w:rsidRPr="005567F1" w:rsidRDefault="005567F1" w:rsidP="00B15701">
            <w:pPr>
              <w:jc w:val="center"/>
              <w:rPr>
                <w:b/>
              </w:rPr>
            </w:pPr>
          </w:p>
        </w:tc>
      </w:tr>
      <w:tr w:rsidR="005567F1" w:rsidRPr="005567F1" w14:paraId="6B648F03"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7EAE4F4D" w14:textId="77777777" w:rsidR="005567F1" w:rsidRPr="00812724" w:rsidRDefault="005567F1" w:rsidP="00B15701">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0025469F" w14:textId="77777777" w:rsidR="005567F1" w:rsidRPr="00812724" w:rsidRDefault="005567F1" w:rsidP="00B15701">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3112E8CD" w14:textId="77777777" w:rsidR="005567F1" w:rsidRPr="00812724" w:rsidRDefault="005567F1" w:rsidP="00B15701">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3D79CC4D" w14:textId="77777777" w:rsidR="005567F1" w:rsidRPr="00812724" w:rsidRDefault="005567F1" w:rsidP="00B15701">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049F874F" w14:textId="77777777" w:rsidR="005567F1" w:rsidRPr="00812724" w:rsidRDefault="005567F1" w:rsidP="00B15701">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7716934C" w14:textId="77777777" w:rsidR="005567F1" w:rsidRPr="00812724" w:rsidRDefault="005567F1" w:rsidP="00B15701">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381DD441" w14:textId="77777777" w:rsidR="005567F1" w:rsidRPr="00812724" w:rsidRDefault="005567F1" w:rsidP="00B15701">
            <w:pPr>
              <w:jc w:val="center"/>
              <w:rPr>
                <w:b/>
                <w:sz w:val="12"/>
                <w:szCs w:val="12"/>
              </w:rPr>
            </w:pPr>
            <w:r w:rsidRPr="00812724">
              <w:rPr>
                <w:b/>
                <w:sz w:val="12"/>
                <w:szCs w:val="12"/>
              </w:rPr>
              <w:t>Change Bar</w:t>
            </w:r>
          </w:p>
        </w:tc>
      </w:tr>
      <w:tr w:rsidR="00964CC5" w:rsidRPr="005567F1" w14:paraId="29DDB624" w14:textId="77777777" w:rsidTr="00964CC5">
        <w:trPr>
          <w:jc w:val="center"/>
        </w:trPr>
        <w:tc>
          <w:tcPr>
            <w:tcW w:w="1703" w:type="dxa"/>
            <w:tcBorders>
              <w:top w:val="single" w:sz="4" w:space="0" w:color="auto"/>
              <w:left w:val="single" w:sz="4" w:space="0" w:color="auto"/>
              <w:bottom w:val="nil"/>
              <w:right w:val="nil"/>
            </w:tcBorders>
          </w:tcPr>
          <w:p w14:paraId="0BCF5849" w14:textId="2CF2836C" w:rsidR="00964CC5" w:rsidRPr="00964CC5" w:rsidRDefault="00964CC5" w:rsidP="00964CC5">
            <w:pPr>
              <w:spacing w:after="240"/>
            </w:pPr>
            <w:r w:rsidRPr="00964CC5">
              <w:t>-00-01</w:t>
            </w:r>
          </w:p>
        </w:tc>
        <w:tc>
          <w:tcPr>
            <w:tcW w:w="2521" w:type="dxa"/>
            <w:gridSpan w:val="2"/>
            <w:tcBorders>
              <w:top w:val="single" w:sz="4" w:space="0" w:color="auto"/>
              <w:left w:val="nil"/>
              <w:bottom w:val="nil"/>
            </w:tcBorders>
          </w:tcPr>
          <w:p w14:paraId="2C7A951A" w14:textId="6EA87FED" w:rsidR="00964CC5" w:rsidRPr="00964CC5" w:rsidRDefault="00964CC5" w:rsidP="00964CC5">
            <w:pPr>
              <w:spacing w:after="240"/>
            </w:pPr>
            <w:r w:rsidRPr="00964CC5">
              <w:t>Electrical Synoptic Display</w:t>
            </w:r>
          </w:p>
        </w:tc>
        <w:tc>
          <w:tcPr>
            <w:tcW w:w="495" w:type="dxa"/>
            <w:tcBorders>
              <w:top w:val="single" w:sz="4" w:space="0" w:color="auto"/>
              <w:bottom w:val="nil"/>
            </w:tcBorders>
            <w:tcMar>
              <w:left w:w="29" w:type="dxa"/>
              <w:right w:w="29" w:type="dxa"/>
            </w:tcMar>
          </w:tcPr>
          <w:p w14:paraId="75B6E334" w14:textId="5140A20E" w:rsidR="00964CC5" w:rsidRPr="00964CC5" w:rsidRDefault="00964CC5" w:rsidP="00964CC5">
            <w:pPr>
              <w:spacing w:after="240"/>
              <w:jc w:val="center"/>
            </w:pPr>
            <w:r w:rsidRPr="00964CC5">
              <w:t>C</w:t>
            </w:r>
          </w:p>
        </w:tc>
        <w:tc>
          <w:tcPr>
            <w:tcW w:w="495" w:type="dxa"/>
            <w:tcBorders>
              <w:top w:val="single" w:sz="4" w:space="0" w:color="auto"/>
              <w:bottom w:val="nil"/>
            </w:tcBorders>
            <w:tcMar>
              <w:left w:w="29" w:type="dxa"/>
              <w:right w:w="29" w:type="dxa"/>
            </w:tcMar>
          </w:tcPr>
          <w:p w14:paraId="04373D27" w14:textId="3795CFC6" w:rsidR="00964CC5" w:rsidRPr="00964CC5" w:rsidRDefault="00964CC5" w:rsidP="00964CC5">
            <w:pPr>
              <w:spacing w:after="240"/>
              <w:jc w:val="center"/>
            </w:pPr>
            <w:r w:rsidRPr="00964CC5">
              <w:t>1</w:t>
            </w:r>
          </w:p>
        </w:tc>
        <w:tc>
          <w:tcPr>
            <w:tcW w:w="495" w:type="dxa"/>
            <w:tcBorders>
              <w:top w:val="single" w:sz="4" w:space="0" w:color="auto"/>
              <w:bottom w:val="nil"/>
            </w:tcBorders>
            <w:tcMar>
              <w:left w:w="29" w:type="dxa"/>
              <w:right w:w="29" w:type="dxa"/>
            </w:tcMar>
          </w:tcPr>
          <w:p w14:paraId="5631AD00" w14:textId="0950ACDC" w:rsidR="00964CC5" w:rsidRPr="00964CC5" w:rsidRDefault="00964CC5" w:rsidP="00964CC5">
            <w:pPr>
              <w:spacing w:after="240"/>
              <w:jc w:val="center"/>
            </w:pPr>
            <w:r w:rsidRPr="00964CC5">
              <w:t>0</w:t>
            </w:r>
          </w:p>
        </w:tc>
        <w:tc>
          <w:tcPr>
            <w:tcW w:w="3743" w:type="dxa"/>
            <w:tcBorders>
              <w:top w:val="single" w:sz="4" w:space="0" w:color="auto"/>
              <w:bottom w:val="nil"/>
              <w:right w:val="nil"/>
            </w:tcBorders>
          </w:tcPr>
          <w:p w14:paraId="4AC6BCCE" w14:textId="77777777" w:rsidR="00964CC5" w:rsidRPr="00964CC5" w:rsidRDefault="00964CC5" w:rsidP="00964CC5">
            <w:pPr>
              <w:spacing w:after="240"/>
            </w:pPr>
          </w:p>
        </w:tc>
        <w:tc>
          <w:tcPr>
            <w:tcW w:w="628" w:type="dxa"/>
            <w:tcBorders>
              <w:left w:val="nil"/>
              <w:bottom w:val="nil"/>
            </w:tcBorders>
          </w:tcPr>
          <w:p w14:paraId="45460294" w14:textId="77777777" w:rsidR="00964CC5" w:rsidRPr="005567F1" w:rsidRDefault="00964CC5" w:rsidP="00964CC5">
            <w:pPr>
              <w:jc w:val="center"/>
            </w:pPr>
          </w:p>
        </w:tc>
      </w:tr>
      <w:tr w:rsidR="00964CC5" w:rsidRPr="005567F1" w14:paraId="68DACF34" w14:textId="77777777" w:rsidTr="00190DBA">
        <w:trPr>
          <w:jc w:val="center"/>
        </w:trPr>
        <w:tc>
          <w:tcPr>
            <w:tcW w:w="1703" w:type="dxa"/>
            <w:tcBorders>
              <w:top w:val="nil"/>
              <w:left w:val="single" w:sz="4" w:space="0" w:color="auto"/>
              <w:bottom w:val="nil"/>
              <w:right w:val="nil"/>
            </w:tcBorders>
          </w:tcPr>
          <w:p w14:paraId="39A15CC5" w14:textId="770423CC" w:rsidR="00964CC5" w:rsidRPr="00964CC5" w:rsidRDefault="00964CC5" w:rsidP="00964CC5">
            <w:pPr>
              <w:spacing w:after="240"/>
            </w:pPr>
            <w:r w:rsidRPr="00964CC5">
              <w:t>-09-01</w:t>
            </w:r>
          </w:p>
        </w:tc>
        <w:tc>
          <w:tcPr>
            <w:tcW w:w="2521" w:type="dxa"/>
            <w:gridSpan w:val="2"/>
            <w:tcBorders>
              <w:top w:val="nil"/>
              <w:left w:val="nil"/>
              <w:bottom w:val="nil"/>
            </w:tcBorders>
          </w:tcPr>
          <w:p w14:paraId="7E70B54C" w14:textId="74DE4BEE" w:rsidR="00964CC5" w:rsidRPr="00964CC5" w:rsidRDefault="00964CC5" w:rsidP="00964CC5">
            <w:pPr>
              <w:spacing w:after="240"/>
            </w:pPr>
            <w:r w:rsidRPr="00964CC5">
              <w:t>Primary Power Distribution System (PPDS) Channels</w:t>
            </w:r>
          </w:p>
        </w:tc>
        <w:tc>
          <w:tcPr>
            <w:tcW w:w="495" w:type="dxa"/>
            <w:tcBorders>
              <w:top w:val="nil"/>
              <w:bottom w:val="nil"/>
            </w:tcBorders>
            <w:tcMar>
              <w:left w:w="29" w:type="dxa"/>
              <w:right w:w="29" w:type="dxa"/>
            </w:tcMar>
          </w:tcPr>
          <w:p w14:paraId="44E82C9B" w14:textId="0F13EF5C" w:rsidR="00964CC5" w:rsidRPr="00964CC5" w:rsidRDefault="00964CC5" w:rsidP="00964CC5">
            <w:pPr>
              <w:spacing w:after="240"/>
              <w:jc w:val="center"/>
            </w:pPr>
            <w:r w:rsidRPr="00964CC5">
              <w:t>C</w:t>
            </w:r>
          </w:p>
        </w:tc>
        <w:tc>
          <w:tcPr>
            <w:tcW w:w="495" w:type="dxa"/>
            <w:tcBorders>
              <w:top w:val="nil"/>
              <w:bottom w:val="nil"/>
            </w:tcBorders>
            <w:tcMar>
              <w:left w:w="29" w:type="dxa"/>
              <w:right w:w="29" w:type="dxa"/>
            </w:tcMar>
          </w:tcPr>
          <w:p w14:paraId="1A0403DD" w14:textId="0AD266AE" w:rsidR="00964CC5" w:rsidRPr="00964CC5" w:rsidRDefault="00964CC5" w:rsidP="00964CC5">
            <w:pPr>
              <w:spacing w:after="240"/>
              <w:jc w:val="center"/>
            </w:pPr>
            <w:r w:rsidRPr="00964CC5">
              <w:t>8</w:t>
            </w:r>
          </w:p>
        </w:tc>
        <w:tc>
          <w:tcPr>
            <w:tcW w:w="495" w:type="dxa"/>
            <w:tcBorders>
              <w:top w:val="nil"/>
              <w:bottom w:val="nil"/>
            </w:tcBorders>
            <w:tcMar>
              <w:left w:w="29" w:type="dxa"/>
              <w:right w:w="29" w:type="dxa"/>
            </w:tcMar>
          </w:tcPr>
          <w:p w14:paraId="2714E8B0" w14:textId="44B9D4E9" w:rsidR="00964CC5" w:rsidRPr="00964CC5" w:rsidRDefault="00964CC5" w:rsidP="00964CC5">
            <w:pPr>
              <w:spacing w:after="240"/>
              <w:jc w:val="center"/>
            </w:pPr>
            <w:r w:rsidRPr="00964CC5">
              <w:t>4</w:t>
            </w:r>
          </w:p>
        </w:tc>
        <w:tc>
          <w:tcPr>
            <w:tcW w:w="3743" w:type="dxa"/>
            <w:tcBorders>
              <w:top w:val="nil"/>
              <w:bottom w:val="nil"/>
              <w:right w:val="nil"/>
            </w:tcBorders>
          </w:tcPr>
          <w:p w14:paraId="682F72A4" w14:textId="2829D539" w:rsidR="00964CC5" w:rsidRPr="00964CC5" w:rsidRDefault="00964CC5" w:rsidP="00964CC5">
            <w:pPr>
              <w:spacing w:after="240"/>
            </w:pPr>
            <w:r w:rsidRPr="00964CC5">
              <w:t>One channel in each primary power distribution panel may be inoperative.</w:t>
            </w:r>
          </w:p>
        </w:tc>
        <w:tc>
          <w:tcPr>
            <w:tcW w:w="628" w:type="dxa"/>
            <w:tcBorders>
              <w:top w:val="nil"/>
              <w:left w:val="nil"/>
              <w:bottom w:val="nil"/>
            </w:tcBorders>
          </w:tcPr>
          <w:p w14:paraId="7F4DDB16" w14:textId="77777777" w:rsidR="00964CC5" w:rsidRPr="005567F1" w:rsidRDefault="00964CC5" w:rsidP="00964CC5">
            <w:pPr>
              <w:jc w:val="center"/>
            </w:pPr>
          </w:p>
        </w:tc>
      </w:tr>
      <w:tr w:rsidR="00964CC5" w:rsidRPr="005567F1" w14:paraId="5C02DC24" w14:textId="77777777" w:rsidTr="00190DBA">
        <w:trPr>
          <w:jc w:val="center"/>
        </w:trPr>
        <w:tc>
          <w:tcPr>
            <w:tcW w:w="1703" w:type="dxa"/>
            <w:tcBorders>
              <w:top w:val="nil"/>
              <w:left w:val="single" w:sz="4" w:space="0" w:color="auto"/>
              <w:bottom w:val="nil"/>
              <w:right w:val="nil"/>
            </w:tcBorders>
          </w:tcPr>
          <w:p w14:paraId="2D4BF39B" w14:textId="67E5B8BB" w:rsidR="00964CC5" w:rsidRPr="00964CC5" w:rsidRDefault="00964CC5" w:rsidP="00964CC5">
            <w:pPr>
              <w:spacing w:after="240"/>
            </w:pPr>
            <w:r w:rsidRPr="00964CC5">
              <w:t>-11-01</w:t>
            </w:r>
          </w:p>
        </w:tc>
        <w:tc>
          <w:tcPr>
            <w:tcW w:w="2521" w:type="dxa"/>
            <w:gridSpan w:val="2"/>
            <w:tcBorders>
              <w:top w:val="nil"/>
              <w:left w:val="nil"/>
              <w:bottom w:val="nil"/>
            </w:tcBorders>
          </w:tcPr>
          <w:p w14:paraId="55CD427F" w14:textId="72ECD3A5" w:rsidR="00964CC5" w:rsidRPr="00964CC5" w:rsidRDefault="00964CC5" w:rsidP="00964CC5">
            <w:pPr>
              <w:spacing w:after="240"/>
            </w:pPr>
            <w:r w:rsidRPr="00964CC5">
              <w:t>Variable Frequency Starter Generator (VFSG) DRIVE DISC Switch DRIVE Lights</w:t>
            </w:r>
          </w:p>
        </w:tc>
        <w:tc>
          <w:tcPr>
            <w:tcW w:w="495" w:type="dxa"/>
            <w:tcBorders>
              <w:top w:val="nil"/>
              <w:bottom w:val="nil"/>
            </w:tcBorders>
            <w:tcMar>
              <w:left w:w="29" w:type="dxa"/>
              <w:right w:w="29" w:type="dxa"/>
            </w:tcMar>
          </w:tcPr>
          <w:p w14:paraId="3E7CDD06" w14:textId="0280487F" w:rsidR="00964CC5" w:rsidRPr="00964CC5" w:rsidRDefault="00964CC5" w:rsidP="00964CC5">
            <w:pPr>
              <w:spacing w:after="240"/>
              <w:jc w:val="center"/>
            </w:pPr>
            <w:r w:rsidRPr="00964CC5">
              <w:t>C</w:t>
            </w:r>
          </w:p>
        </w:tc>
        <w:tc>
          <w:tcPr>
            <w:tcW w:w="495" w:type="dxa"/>
            <w:tcBorders>
              <w:top w:val="nil"/>
              <w:bottom w:val="nil"/>
            </w:tcBorders>
            <w:tcMar>
              <w:left w:w="29" w:type="dxa"/>
              <w:right w:w="29" w:type="dxa"/>
            </w:tcMar>
          </w:tcPr>
          <w:p w14:paraId="573815AE" w14:textId="0E69E4D1" w:rsidR="00964CC5" w:rsidRPr="00964CC5" w:rsidRDefault="00964CC5" w:rsidP="00964CC5">
            <w:pPr>
              <w:spacing w:after="240"/>
              <w:jc w:val="center"/>
            </w:pPr>
            <w:r w:rsidRPr="00964CC5">
              <w:t>4</w:t>
            </w:r>
          </w:p>
        </w:tc>
        <w:tc>
          <w:tcPr>
            <w:tcW w:w="495" w:type="dxa"/>
            <w:tcBorders>
              <w:top w:val="nil"/>
              <w:bottom w:val="nil"/>
            </w:tcBorders>
            <w:tcMar>
              <w:left w:w="29" w:type="dxa"/>
              <w:right w:w="29" w:type="dxa"/>
            </w:tcMar>
          </w:tcPr>
          <w:p w14:paraId="1DA4A0A2" w14:textId="0F7BCDA5" w:rsidR="00964CC5" w:rsidRPr="00964CC5" w:rsidRDefault="00964CC5" w:rsidP="00964CC5">
            <w:pPr>
              <w:spacing w:after="240"/>
              <w:jc w:val="center"/>
            </w:pPr>
            <w:r w:rsidRPr="00964CC5">
              <w:t>0</w:t>
            </w:r>
          </w:p>
        </w:tc>
        <w:tc>
          <w:tcPr>
            <w:tcW w:w="3743" w:type="dxa"/>
            <w:tcBorders>
              <w:top w:val="nil"/>
              <w:bottom w:val="nil"/>
              <w:right w:val="nil"/>
            </w:tcBorders>
          </w:tcPr>
          <w:p w14:paraId="4FB33A52" w14:textId="77777777" w:rsidR="00964CC5" w:rsidRPr="00964CC5" w:rsidRDefault="00964CC5" w:rsidP="00964CC5">
            <w:pPr>
              <w:spacing w:after="240"/>
            </w:pPr>
          </w:p>
        </w:tc>
        <w:tc>
          <w:tcPr>
            <w:tcW w:w="628" w:type="dxa"/>
            <w:tcBorders>
              <w:top w:val="nil"/>
              <w:left w:val="nil"/>
              <w:bottom w:val="nil"/>
            </w:tcBorders>
          </w:tcPr>
          <w:p w14:paraId="29D142F8" w14:textId="77777777" w:rsidR="00964CC5" w:rsidRPr="005567F1" w:rsidRDefault="00964CC5" w:rsidP="00964CC5">
            <w:pPr>
              <w:jc w:val="center"/>
            </w:pPr>
          </w:p>
        </w:tc>
      </w:tr>
      <w:tr w:rsidR="00964CC5" w:rsidRPr="005567F1" w14:paraId="3068CEBA" w14:textId="77777777" w:rsidTr="00964CC5">
        <w:trPr>
          <w:jc w:val="center"/>
        </w:trPr>
        <w:tc>
          <w:tcPr>
            <w:tcW w:w="1703" w:type="dxa"/>
            <w:tcBorders>
              <w:top w:val="nil"/>
              <w:left w:val="single" w:sz="4" w:space="0" w:color="auto"/>
              <w:bottom w:val="nil"/>
              <w:right w:val="nil"/>
            </w:tcBorders>
          </w:tcPr>
          <w:p w14:paraId="74C425D2" w14:textId="1B8CE166" w:rsidR="00964CC5" w:rsidRPr="00964CC5" w:rsidRDefault="00964CC5" w:rsidP="00964CC5">
            <w:pPr>
              <w:spacing w:after="240"/>
            </w:pPr>
            <w:r w:rsidRPr="00964CC5">
              <w:t>-11-02</w:t>
            </w:r>
          </w:p>
        </w:tc>
        <w:tc>
          <w:tcPr>
            <w:tcW w:w="2521" w:type="dxa"/>
            <w:gridSpan w:val="2"/>
            <w:tcBorders>
              <w:top w:val="nil"/>
              <w:left w:val="nil"/>
              <w:bottom w:val="nil"/>
            </w:tcBorders>
          </w:tcPr>
          <w:p w14:paraId="23EBD3D7" w14:textId="06AFD136" w:rsidR="00964CC5" w:rsidRPr="00964CC5" w:rsidRDefault="00964CC5" w:rsidP="00964CC5">
            <w:pPr>
              <w:spacing w:after="240"/>
            </w:pPr>
            <w:r w:rsidRPr="00964CC5">
              <w:t>Variable Frequency Starter Generator (VFSG) Air/Oil Heat Exchanger Air Control Valves</w:t>
            </w:r>
            <w:r w:rsidRPr="00964CC5">
              <w:br/>
              <w:t>(RR, Except RR 1000</w:t>
            </w:r>
            <w:r w:rsidRPr="00964CC5">
              <w:noBreakHyphen/>
              <w:t>TEN)</w:t>
            </w:r>
          </w:p>
        </w:tc>
        <w:tc>
          <w:tcPr>
            <w:tcW w:w="495" w:type="dxa"/>
            <w:tcBorders>
              <w:top w:val="nil"/>
              <w:bottom w:val="nil"/>
            </w:tcBorders>
            <w:tcMar>
              <w:left w:w="29" w:type="dxa"/>
              <w:right w:w="29" w:type="dxa"/>
            </w:tcMar>
          </w:tcPr>
          <w:p w14:paraId="292A9DF9" w14:textId="21F9BF37" w:rsidR="00964CC5" w:rsidRPr="00964CC5" w:rsidRDefault="00964CC5" w:rsidP="00964CC5">
            <w:pPr>
              <w:spacing w:after="240"/>
              <w:jc w:val="center"/>
            </w:pPr>
            <w:r w:rsidRPr="00964CC5">
              <w:t>C</w:t>
            </w:r>
          </w:p>
        </w:tc>
        <w:tc>
          <w:tcPr>
            <w:tcW w:w="495" w:type="dxa"/>
            <w:tcBorders>
              <w:top w:val="nil"/>
              <w:bottom w:val="nil"/>
            </w:tcBorders>
            <w:tcMar>
              <w:left w:w="29" w:type="dxa"/>
              <w:right w:w="29" w:type="dxa"/>
            </w:tcMar>
          </w:tcPr>
          <w:p w14:paraId="62FB1C24" w14:textId="0529561C" w:rsidR="00964CC5" w:rsidRPr="00964CC5" w:rsidRDefault="00964CC5" w:rsidP="00964CC5">
            <w:pPr>
              <w:spacing w:after="240"/>
              <w:jc w:val="center"/>
            </w:pPr>
            <w:r w:rsidRPr="00964CC5">
              <w:t>4</w:t>
            </w:r>
          </w:p>
        </w:tc>
        <w:tc>
          <w:tcPr>
            <w:tcW w:w="495" w:type="dxa"/>
            <w:tcBorders>
              <w:top w:val="nil"/>
              <w:bottom w:val="nil"/>
            </w:tcBorders>
            <w:tcMar>
              <w:left w:w="29" w:type="dxa"/>
              <w:right w:w="29" w:type="dxa"/>
            </w:tcMar>
          </w:tcPr>
          <w:p w14:paraId="5673843E" w14:textId="1DD91B55" w:rsidR="00964CC5" w:rsidRPr="00964CC5" w:rsidRDefault="00964CC5" w:rsidP="00964CC5">
            <w:pPr>
              <w:spacing w:after="240"/>
              <w:jc w:val="center"/>
            </w:pPr>
            <w:r w:rsidRPr="00964CC5">
              <w:t>0</w:t>
            </w:r>
          </w:p>
        </w:tc>
        <w:tc>
          <w:tcPr>
            <w:tcW w:w="3743" w:type="dxa"/>
            <w:tcBorders>
              <w:top w:val="nil"/>
              <w:bottom w:val="nil"/>
              <w:right w:val="nil"/>
            </w:tcBorders>
          </w:tcPr>
          <w:p w14:paraId="2CFA5755" w14:textId="77777777" w:rsidR="00964CC5" w:rsidRPr="00964CC5" w:rsidRDefault="00964CC5" w:rsidP="00964CC5">
            <w:pPr>
              <w:pStyle w:val="MMELTableBody"/>
              <w:jc w:val="left"/>
              <w:rPr>
                <w:b w:val="0"/>
              </w:rPr>
            </w:pPr>
            <w:r w:rsidRPr="00964CC5">
              <w:rPr>
                <w:b w:val="0"/>
              </w:rPr>
              <w:t>(M)(O) May be inoperative provided:</w:t>
            </w:r>
          </w:p>
          <w:p w14:paraId="120D79E4" w14:textId="77777777" w:rsidR="00964CC5" w:rsidRDefault="00964CC5" w:rsidP="003D433F">
            <w:pPr>
              <w:numPr>
                <w:ilvl w:val="0"/>
                <w:numId w:val="344"/>
              </w:numPr>
              <w:autoSpaceDE w:val="0"/>
              <w:autoSpaceDN w:val="0"/>
              <w:adjustRightInd w:val="0"/>
            </w:pPr>
            <w:r w:rsidRPr="00964CC5">
              <w:t>Inoperative valve is locked open, and</w:t>
            </w:r>
          </w:p>
          <w:p w14:paraId="28A51F55" w14:textId="2A09C931" w:rsidR="00964CC5" w:rsidRPr="00964CC5" w:rsidRDefault="00964CC5" w:rsidP="003D433F">
            <w:pPr>
              <w:numPr>
                <w:ilvl w:val="0"/>
                <w:numId w:val="344"/>
              </w:numPr>
              <w:autoSpaceDE w:val="0"/>
              <w:autoSpaceDN w:val="0"/>
              <w:adjustRightInd w:val="0"/>
              <w:spacing w:after="240"/>
            </w:pPr>
            <w:r w:rsidRPr="00964CC5">
              <w:t>Appropriate performance adjustments are applied.</w:t>
            </w:r>
          </w:p>
        </w:tc>
        <w:tc>
          <w:tcPr>
            <w:tcW w:w="628" w:type="dxa"/>
            <w:tcBorders>
              <w:top w:val="nil"/>
              <w:left w:val="nil"/>
              <w:bottom w:val="nil"/>
            </w:tcBorders>
          </w:tcPr>
          <w:p w14:paraId="61AFCD6E" w14:textId="77777777" w:rsidR="00964CC5" w:rsidRPr="005567F1" w:rsidRDefault="00964CC5" w:rsidP="00964CC5">
            <w:pPr>
              <w:jc w:val="center"/>
            </w:pPr>
          </w:p>
        </w:tc>
      </w:tr>
      <w:tr w:rsidR="00964CC5" w:rsidRPr="005567F1" w14:paraId="6E59E58D" w14:textId="77777777" w:rsidTr="00964CC5">
        <w:trPr>
          <w:jc w:val="center"/>
        </w:trPr>
        <w:tc>
          <w:tcPr>
            <w:tcW w:w="1703" w:type="dxa"/>
            <w:tcBorders>
              <w:top w:val="nil"/>
              <w:left w:val="single" w:sz="4" w:space="0" w:color="auto"/>
              <w:bottom w:val="single" w:sz="4" w:space="0" w:color="auto"/>
              <w:right w:val="nil"/>
            </w:tcBorders>
          </w:tcPr>
          <w:p w14:paraId="3FCF8046" w14:textId="53F4D143" w:rsidR="00964CC5" w:rsidRPr="00964CC5" w:rsidRDefault="00964CC5" w:rsidP="00964CC5">
            <w:pPr>
              <w:spacing w:after="240"/>
            </w:pPr>
            <w:r w:rsidRPr="00964CC5">
              <w:t>-11-03</w:t>
            </w:r>
          </w:p>
        </w:tc>
        <w:tc>
          <w:tcPr>
            <w:tcW w:w="2521" w:type="dxa"/>
            <w:gridSpan w:val="2"/>
            <w:tcBorders>
              <w:top w:val="nil"/>
              <w:left w:val="nil"/>
              <w:bottom w:val="single" w:sz="4" w:space="0" w:color="auto"/>
            </w:tcBorders>
          </w:tcPr>
          <w:p w14:paraId="1678DAF1" w14:textId="720CDB11" w:rsidR="00964CC5" w:rsidRPr="00964CC5" w:rsidRDefault="00964CC5" w:rsidP="00964CC5">
            <w:pPr>
              <w:spacing w:after="240"/>
            </w:pPr>
            <w:r w:rsidRPr="00964CC5">
              <w:t>Variable Frequency Starter Generator (VFSG) Surface Air/Oil Heat Exchanger Thermal Bypass Valves</w:t>
            </w:r>
            <w:r w:rsidRPr="00964CC5">
              <w:br/>
              <w:t>(RR 1000-TEN)</w:t>
            </w:r>
          </w:p>
        </w:tc>
        <w:tc>
          <w:tcPr>
            <w:tcW w:w="495" w:type="dxa"/>
            <w:tcBorders>
              <w:top w:val="nil"/>
              <w:bottom w:val="single" w:sz="4" w:space="0" w:color="auto"/>
            </w:tcBorders>
            <w:tcMar>
              <w:left w:w="29" w:type="dxa"/>
              <w:right w:w="29" w:type="dxa"/>
            </w:tcMar>
          </w:tcPr>
          <w:p w14:paraId="35741D67" w14:textId="723D124F" w:rsidR="00964CC5" w:rsidRPr="00964CC5" w:rsidRDefault="00964CC5" w:rsidP="00964CC5">
            <w:pPr>
              <w:spacing w:after="240"/>
              <w:jc w:val="center"/>
            </w:pPr>
            <w:r w:rsidRPr="00964CC5">
              <w:t>C</w:t>
            </w:r>
          </w:p>
        </w:tc>
        <w:tc>
          <w:tcPr>
            <w:tcW w:w="495" w:type="dxa"/>
            <w:tcBorders>
              <w:top w:val="nil"/>
              <w:bottom w:val="single" w:sz="4" w:space="0" w:color="auto"/>
            </w:tcBorders>
            <w:tcMar>
              <w:left w:w="29" w:type="dxa"/>
              <w:right w:w="29" w:type="dxa"/>
            </w:tcMar>
          </w:tcPr>
          <w:p w14:paraId="4298C7B1" w14:textId="2BF459B6" w:rsidR="00964CC5" w:rsidRPr="00964CC5" w:rsidRDefault="00964CC5" w:rsidP="00964CC5">
            <w:pPr>
              <w:spacing w:after="240"/>
              <w:jc w:val="center"/>
            </w:pPr>
            <w:r w:rsidRPr="00964CC5">
              <w:t>4</w:t>
            </w:r>
          </w:p>
        </w:tc>
        <w:tc>
          <w:tcPr>
            <w:tcW w:w="495" w:type="dxa"/>
            <w:tcBorders>
              <w:top w:val="nil"/>
              <w:bottom w:val="single" w:sz="4" w:space="0" w:color="auto"/>
            </w:tcBorders>
            <w:tcMar>
              <w:left w:w="29" w:type="dxa"/>
              <w:right w:w="29" w:type="dxa"/>
            </w:tcMar>
          </w:tcPr>
          <w:p w14:paraId="7A31B1E1" w14:textId="58225C14" w:rsidR="00964CC5" w:rsidRPr="00964CC5" w:rsidRDefault="00964CC5" w:rsidP="00964CC5">
            <w:pPr>
              <w:spacing w:after="240"/>
              <w:jc w:val="center"/>
            </w:pPr>
            <w:r w:rsidRPr="00964CC5">
              <w:t>0</w:t>
            </w:r>
          </w:p>
        </w:tc>
        <w:tc>
          <w:tcPr>
            <w:tcW w:w="3743" w:type="dxa"/>
            <w:tcBorders>
              <w:top w:val="nil"/>
              <w:bottom w:val="single" w:sz="4" w:space="0" w:color="auto"/>
              <w:right w:val="nil"/>
            </w:tcBorders>
          </w:tcPr>
          <w:p w14:paraId="5B7D8470" w14:textId="1EC1F7C2" w:rsidR="00DC1F23" w:rsidRDefault="00964CC5" w:rsidP="00DC1F23">
            <w:pPr>
              <w:spacing w:after="240"/>
            </w:pPr>
            <w:r w:rsidRPr="00964CC5">
              <w:t>May be inoperative provided takeoffs are limited to OAT 39 </w:t>
            </w:r>
            <w:r w:rsidR="00D3314A">
              <w:t>°C</w:t>
            </w:r>
            <w:r w:rsidRPr="00964CC5">
              <w:t xml:space="preserve"> or below.</w:t>
            </w:r>
          </w:p>
          <w:p w14:paraId="5F820A1C" w14:textId="0E067816" w:rsidR="00A31B9D" w:rsidRPr="00DC1F23" w:rsidRDefault="00A7041C" w:rsidP="001672EB">
            <w:pPr>
              <w:spacing w:after="240"/>
              <w:ind w:left="734" w:hanging="734"/>
            </w:pPr>
            <w:r>
              <w:t>NOTE:</w:t>
            </w:r>
            <w:r w:rsidR="00394228">
              <w:t xml:space="preserve"> </w:t>
            </w:r>
            <w:r w:rsidR="00A31B9D" w:rsidRPr="00DC1F23">
              <w:t>OAT restriction does not apply when the associated VFSG is disconnected or inoperative.</w:t>
            </w:r>
          </w:p>
        </w:tc>
        <w:tc>
          <w:tcPr>
            <w:tcW w:w="628" w:type="dxa"/>
            <w:tcBorders>
              <w:top w:val="nil"/>
              <w:left w:val="nil"/>
              <w:bottom w:val="single" w:sz="4" w:space="0" w:color="auto"/>
            </w:tcBorders>
          </w:tcPr>
          <w:p w14:paraId="1ACABA4D" w14:textId="642F866C" w:rsidR="00690E4E" w:rsidRPr="005567F1" w:rsidRDefault="00690E4E" w:rsidP="00964CC5">
            <w:pPr>
              <w:jc w:val="center"/>
            </w:pPr>
          </w:p>
        </w:tc>
      </w:tr>
    </w:tbl>
    <w:p w14:paraId="65A39D91" w14:textId="79756997" w:rsidR="00F9593C" w:rsidRDefault="005567F1" w:rsidP="005567F1">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4-2"/>
      </w:tblPr>
      <w:tblGrid>
        <w:gridCol w:w="5040"/>
        <w:gridCol w:w="5040"/>
      </w:tblGrid>
      <w:tr w:rsidR="00F9593C" w:rsidRPr="005567F1" w14:paraId="4910850F" w14:textId="77777777" w:rsidTr="001672EB">
        <w:trPr>
          <w:tblHeader/>
          <w:jc w:val="center"/>
        </w:trPr>
        <w:tc>
          <w:tcPr>
            <w:tcW w:w="5040" w:type="dxa"/>
            <w:tcBorders>
              <w:bottom w:val="single" w:sz="4" w:space="0" w:color="auto"/>
              <w:right w:val="nil"/>
            </w:tcBorders>
            <w:tcMar>
              <w:top w:w="29" w:type="dxa"/>
              <w:bottom w:w="29" w:type="dxa"/>
            </w:tcMar>
          </w:tcPr>
          <w:p w14:paraId="50E09FB0" w14:textId="77777777" w:rsidR="00F9593C" w:rsidRPr="005567F1" w:rsidRDefault="00F9593C" w:rsidP="00CE3467">
            <w:pPr>
              <w:spacing w:after="60"/>
            </w:pPr>
            <w:r>
              <w:lastRenderedPageBreak/>
              <w:t>U.</w:t>
            </w:r>
            <w:r w:rsidRPr="005567F1">
              <w:t>S. DEPARTMENT OF TRANSPORTATION</w:t>
            </w:r>
          </w:p>
          <w:p w14:paraId="545AFEE0" w14:textId="77777777" w:rsidR="00F9593C" w:rsidRPr="005567F1" w:rsidRDefault="00F9593C" w:rsidP="00CE3467">
            <w:pPr>
              <w:spacing w:after="60"/>
            </w:pPr>
            <w:r w:rsidRPr="005567F1">
              <w:t>FEDERAL AVIATION ADMINISTRATION</w:t>
            </w:r>
          </w:p>
        </w:tc>
        <w:tc>
          <w:tcPr>
            <w:tcW w:w="5040" w:type="dxa"/>
            <w:tcBorders>
              <w:left w:val="nil"/>
            </w:tcBorders>
            <w:tcMar>
              <w:top w:w="29" w:type="dxa"/>
              <w:bottom w:w="29" w:type="dxa"/>
            </w:tcMar>
            <w:vAlign w:val="center"/>
          </w:tcPr>
          <w:p w14:paraId="41F0AC58" w14:textId="77777777" w:rsidR="00F9593C" w:rsidRPr="005567F1" w:rsidRDefault="00F9593C" w:rsidP="00CE3467">
            <w:pPr>
              <w:spacing w:after="60"/>
              <w:jc w:val="right"/>
            </w:pPr>
            <w:r w:rsidRPr="005567F1">
              <w:t>MASTER MINIMUM EQUIPMENT LIST</w:t>
            </w:r>
          </w:p>
        </w:tc>
      </w:tr>
      <w:tr w:rsidR="00F9593C" w:rsidRPr="005567F1" w14:paraId="33BF6C28" w14:textId="77777777" w:rsidTr="001672EB">
        <w:trPr>
          <w:tblHeader/>
          <w:jc w:val="center"/>
        </w:trPr>
        <w:tc>
          <w:tcPr>
            <w:tcW w:w="5040" w:type="dxa"/>
            <w:tcBorders>
              <w:bottom w:val="single" w:sz="4" w:space="0" w:color="auto"/>
              <w:right w:val="nil"/>
            </w:tcBorders>
            <w:tcMar>
              <w:top w:w="29" w:type="dxa"/>
              <w:bottom w:w="29" w:type="dxa"/>
            </w:tcMar>
          </w:tcPr>
          <w:p w14:paraId="253776BF" w14:textId="77777777" w:rsidR="00CD6B8C" w:rsidRPr="00A12F2F" w:rsidRDefault="00CD6B8C" w:rsidP="00CD6B8C">
            <w:pPr>
              <w:spacing w:after="60"/>
            </w:pPr>
            <w:r>
              <w:t>REVISION NO. 19</w:t>
            </w:r>
          </w:p>
          <w:p w14:paraId="78484C7E" w14:textId="3481165B" w:rsidR="00F9593C" w:rsidRPr="005567F1" w:rsidRDefault="00CD6B8C" w:rsidP="00CD6B8C">
            <w:pPr>
              <w:spacing w:after="60"/>
            </w:pPr>
            <w:r w:rsidRPr="00A12F2F">
              <w:t xml:space="preserve">DATE: </w:t>
            </w:r>
            <w:r w:rsidR="00112A22">
              <w:t>05/20/2025</w:t>
            </w:r>
          </w:p>
        </w:tc>
        <w:tc>
          <w:tcPr>
            <w:tcW w:w="5040" w:type="dxa"/>
            <w:tcBorders>
              <w:left w:val="nil"/>
            </w:tcBorders>
            <w:tcMar>
              <w:top w:w="29" w:type="dxa"/>
              <w:bottom w:w="29" w:type="dxa"/>
            </w:tcMar>
          </w:tcPr>
          <w:p w14:paraId="08AB6E9F" w14:textId="7D4DD3DF" w:rsidR="00F9593C" w:rsidRPr="005567F1" w:rsidRDefault="00F9593C" w:rsidP="00F9593C">
            <w:pPr>
              <w:spacing w:after="60"/>
              <w:jc w:val="right"/>
            </w:pPr>
            <w:r w:rsidRPr="005567F1">
              <w:t xml:space="preserve">PAGE NO. </w:t>
            </w:r>
            <w:r>
              <w:t>24-2</w:t>
            </w:r>
          </w:p>
        </w:tc>
      </w:tr>
      <w:tr w:rsidR="00F9593C" w:rsidRPr="005567F1" w14:paraId="490E722B" w14:textId="77777777" w:rsidTr="001672EB">
        <w:trPr>
          <w:tblHeader/>
          <w:jc w:val="center"/>
        </w:trPr>
        <w:tc>
          <w:tcPr>
            <w:tcW w:w="5040" w:type="dxa"/>
            <w:tcBorders>
              <w:right w:val="single" w:sz="4" w:space="0" w:color="auto"/>
            </w:tcBorders>
            <w:tcMar>
              <w:top w:w="29" w:type="dxa"/>
              <w:bottom w:w="29" w:type="dxa"/>
            </w:tcMar>
            <w:vAlign w:val="center"/>
          </w:tcPr>
          <w:p w14:paraId="51A4FC51" w14:textId="77777777" w:rsidR="00F9593C" w:rsidRPr="005567F1" w:rsidRDefault="00F9593C" w:rsidP="00CE3467">
            <w:pPr>
              <w:spacing w:after="60"/>
            </w:pPr>
            <w:r w:rsidRPr="005567F1">
              <w:t>AIRCRAFT:</w:t>
            </w:r>
          </w:p>
          <w:p w14:paraId="41709BB3" w14:textId="77777777" w:rsidR="00F9593C" w:rsidRPr="005567F1" w:rsidRDefault="00F9593C" w:rsidP="00CE3467">
            <w:pPr>
              <w:spacing w:after="60"/>
            </w:pPr>
            <w:r>
              <w:t>Boeing 787</w:t>
            </w:r>
          </w:p>
        </w:tc>
        <w:tc>
          <w:tcPr>
            <w:tcW w:w="5040" w:type="dxa"/>
            <w:tcBorders>
              <w:left w:val="single" w:sz="4" w:space="0" w:color="auto"/>
            </w:tcBorders>
            <w:tcMar>
              <w:top w:w="29" w:type="dxa"/>
              <w:bottom w:w="29" w:type="dxa"/>
            </w:tcMar>
          </w:tcPr>
          <w:p w14:paraId="1811E790" w14:textId="77777777" w:rsidR="00F9593C" w:rsidRPr="005567F1" w:rsidRDefault="00F9593C" w:rsidP="00CE3467">
            <w:pPr>
              <w:pStyle w:val="ListParagraph"/>
              <w:spacing w:after="60"/>
              <w:ind w:left="662" w:hanging="720"/>
              <w:rPr>
                <w:b/>
              </w:rPr>
            </w:pPr>
            <w:r w:rsidRPr="005567F1">
              <w:rPr>
                <w:b/>
              </w:rPr>
              <w:t>TABLE KEY</w:t>
            </w:r>
          </w:p>
          <w:p w14:paraId="01ED485F" w14:textId="77777777" w:rsidR="00F9593C" w:rsidRPr="005567F1" w:rsidRDefault="00F9593C" w:rsidP="003D433F">
            <w:pPr>
              <w:pStyle w:val="ListParagraph"/>
              <w:numPr>
                <w:ilvl w:val="0"/>
                <w:numId w:val="97"/>
              </w:numPr>
              <w:spacing w:after="60"/>
            </w:pPr>
            <w:r w:rsidRPr="005567F1">
              <w:t>REPAIR CATEGORY</w:t>
            </w:r>
          </w:p>
          <w:p w14:paraId="06FE1BD0" w14:textId="77777777" w:rsidR="00F9593C" w:rsidRPr="005567F1" w:rsidRDefault="00F9593C" w:rsidP="003D433F">
            <w:pPr>
              <w:pStyle w:val="ListParagraph"/>
              <w:numPr>
                <w:ilvl w:val="0"/>
                <w:numId w:val="97"/>
              </w:numPr>
              <w:spacing w:after="60"/>
            </w:pPr>
            <w:r w:rsidRPr="005567F1">
              <w:t>NO. INSTALLED</w:t>
            </w:r>
          </w:p>
          <w:p w14:paraId="5D7DAFFD" w14:textId="77777777" w:rsidR="00F9593C" w:rsidRPr="005567F1" w:rsidRDefault="00F9593C" w:rsidP="003D433F">
            <w:pPr>
              <w:pStyle w:val="ListParagraph"/>
              <w:numPr>
                <w:ilvl w:val="0"/>
                <w:numId w:val="97"/>
              </w:numPr>
              <w:spacing w:after="60"/>
            </w:pPr>
            <w:r w:rsidRPr="005567F1">
              <w:t>NO. REQUIRED FOR DISPATCH</w:t>
            </w:r>
          </w:p>
          <w:p w14:paraId="39D55AF0" w14:textId="77777777" w:rsidR="00F9593C" w:rsidRPr="005567F1" w:rsidRDefault="00F9593C" w:rsidP="003D433F">
            <w:pPr>
              <w:pStyle w:val="ListParagraph"/>
              <w:numPr>
                <w:ilvl w:val="0"/>
                <w:numId w:val="97"/>
              </w:numPr>
              <w:spacing w:after="60"/>
            </w:pPr>
            <w:r w:rsidRPr="005567F1">
              <w:t>REMARKS OR EXCEPTIONS</w:t>
            </w:r>
          </w:p>
        </w:tc>
      </w:tr>
    </w:tbl>
    <w:p w14:paraId="4A3EB250" w14:textId="77777777" w:rsidR="00F9593C" w:rsidRPr="005567F1" w:rsidRDefault="00F9593C" w:rsidP="00F9593C">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Electrical Power"/>
      </w:tblPr>
      <w:tblGrid>
        <w:gridCol w:w="1703"/>
        <w:gridCol w:w="2370"/>
        <w:gridCol w:w="151"/>
        <w:gridCol w:w="495"/>
        <w:gridCol w:w="495"/>
        <w:gridCol w:w="495"/>
        <w:gridCol w:w="3743"/>
        <w:gridCol w:w="628"/>
      </w:tblGrid>
      <w:tr w:rsidR="00F9593C" w:rsidRPr="005567F1" w14:paraId="695EC046"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624B86F8" w14:textId="77777777" w:rsidR="00F9593C" w:rsidRPr="005567F1" w:rsidRDefault="00F9593C" w:rsidP="00CE3467">
            <w:pPr>
              <w:ind w:left="360" w:hanging="360"/>
              <w:rPr>
                <w:b/>
              </w:rPr>
            </w:pPr>
            <w:r>
              <w:rPr>
                <w:b/>
              </w:rPr>
              <w:t>24</w:t>
            </w:r>
            <w:r w:rsidRPr="005567F1">
              <w:rPr>
                <w:b/>
              </w:rPr>
              <w:t>.</w:t>
            </w:r>
            <w:r>
              <w:rPr>
                <w:b/>
              </w:rPr>
              <w:t xml:space="preserve"> Electrical Power</w:t>
            </w:r>
          </w:p>
        </w:tc>
        <w:tc>
          <w:tcPr>
            <w:tcW w:w="151" w:type="dxa"/>
            <w:tcBorders>
              <w:left w:val="nil"/>
              <w:right w:val="nil"/>
            </w:tcBorders>
            <w:shd w:val="clear" w:color="auto" w:fill="D9D9D9" w:themeFill="background1" w:themeFillShade="D9"/>
          </w:tcPr>
          <w:p w14:paraId="0685C51E" w14:textId="77777777" w:rsidR="00F9593C" w:rsidRPr="005567F1" w:rsidRDefault="00F9593C" w:rsidP="00CE3467">
            <w:pPr>
              <w:rPr>
                <w:b/>
              </w:rPr>
            </w:pPr>
          </w:p>
        </w:tc>
        <w:tc>
          <w:tcPr>
            <w:tcW w:w="495" w:type="dxa"/>
            <w:tcBorders>
              <w:left w:val="nil"/>
              <w:right w:val="nil"/>
            </w:tcBorders>
            <w:shd w:val="clear" w:color="auto" w:fill="D9D9D9" w:themeFill="background1" w:themeFillShade="D9"/>
            <w:tcMar>
              <w:left w:w="29" w:type="dxa"/>
              <w:right w:w="29" w:type="dxa"/>
            </w:tcMar>
          </w:tcPr>
          <w:p w14:paraId="54E7CE63" w14:textId="77777777" w:rsidR="00F9593C" w:rsidRPr="005567F1" w:rsidRDefault="00F9593C"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5BE59889" w14:textId="77777777" w:rsidR="00F9593C" w:rsidRPr="005567F1" w:rsidRDefault="00F9593C"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1219A12E" w14:textId="77777777" w:rsidR="00F9593C" w:rsidRPr="005567F1" w:rsidRDefault="00F9593C"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7C491A47" w14:textId="77777777" w:rsidR="00F9593C" w:rsidRPr="005567F1" w:rsidRDefault="00F9593C" w:rsidP="00CE3467">
            <w:pPr>
              <w:rPr>
                <w:b/>
              </w:rPr>
            </w:pPr>
          </w:p>
        </w:tc>
        <w:tc>
          <w:tcPr>
            <w:tcW w:w="628" w:type="dxa"/>
            <w:tcBorders>
              <w:left w:val="nil"/>
            </w:tcBorders>
            <w:shd w:val="clear" w:color="auto" w:fill="D9D9D9" w:themeFill="background1" w:themeFillShade="D9"/>
          </w:tcPr>
          <w:p w14:paraId="1B821B51" w14:textId="77777777" w:rsidR="00F9593C" w:rsidRPr="005567F1" w:rsidRDefault="00F9593C" w:rsidP="00CE3467">
            <w:pPr>
              <w:jc w:val="center"/>
              <w:rPr>
                <w:b/>
              </w:rPr>
            </w:pPr>
          </w:p>
        </w:tc>
      </w:tr>
      <w:tr w:rsidR="00F9593C" w:rsidRPr="005567F1" w14:paraId="7CFD3E71"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73033310" w14:textId="77777777" w:rsidR="00F9593C" w:rsidRPr="00812724" w:rsidRDefault="00F9593C"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5CCAF3C2" w14:textId="77777777" w:rsidR="00F9593C" w:rsidRPr="00812724" w:rsidRDefault="00F9593C"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70F6388F" w14:textId="77777777" w:rsidR="00F9593C" w:rsidRPr="00812724" w:rsidRDefault="00F9593C"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30E4B30C" w14:textId="77777777" w:rsidR="00F9593C" w:rsidRPr="00812724" w:rsidRDefault="00F9593C"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50B598D1" w14:textId="77777777" w:rsidR="00F9593C" w:rsidRPr="00812724" w:rsidRDefault="00F9593C"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61B47260" w14:textId="77777777" w:rsidR="00F9593C" w:rsidRPr="00812724" w:rsidRDefault="00F9593C"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6294AEA8" w14:textId="77777777" w:rsidR="00F9593C" w:rsidRPr="00812724" w:rsidRDefault="00F9593C" w:rsidP="00CE3467">
            <w:pPr>
              <w:jc w:val="center"/>
              <w:rPr>
                <w:b/>
                <w:sz w:val="12"/>
                <w:szCs w:val="12"/>
              </w:rPr>
            </w:pPr>
            <w:r w:rsidRPr="00812724">
              <w:rPr>
                <w:b/>
                <w:sz w:val="12"/>
                <w:szCs w:val="12"/>
              </w:rPr>
              <w:t>Change Bar</w:t>
            </w:r>
          </w:p>
        </w:tc>
      </w:tr>
      <w:tr w:rsidR="00964CC5" w:rsidRPr="005567F1" w14:paraId="59E7AE73" w14:textId="77777777" w:rsidTr="00964CC5">
        <w:trPr>
          <w:jc w:val="center"/>
        </w:trPr>
        <w:tc>
          <w:tcPr>
            <w:tcW w:w="1703" w:type="dxa"/>
            <w:tcBorders>
              <w:top w:val="single" w:sz="4" w:space="0" w:color="auto"/>
              <w:left w:val="single" w:sz="4" w:space="0" w:color="auto"/>
              <w:bottom w:val="nil"/>
              <w:right w:val="nil"/>
            </w:tcBorders>
          </w:tcPr>
          <w:p w14:paraId="1A5165F8" w14:textId="609EB6FD" w:rsidR="00964CC5" w:rsidRPr="00964CC5" w:rsidRDefault="00964CC5" w:rsidP="00964CC5">
            <w:pPr>
              <w:spacing w:after="240"/>
            </w:pPr>
            <w:r w:rsidRPr="00964CC5">
              <w:t>-15-01</w:t>
            </w:r>
          </w:p>
        </w:tc>
        <w:tc>
          <w:tcPr>
            <w:tcW w:w="2521" w:type="dxa"/>
            <w:gridSpan w:val="2"/>
            <w:tcBorders>
              <w:top w:val="single" w:sz="4" w:space="0" w:color="auto"/>
              <w:left w:val="nil"/>
              <w:bottom w:val="nil"/>
            </w:tcBorders>
          </w:tcPr>
          <w:p w14:paraId="3FC1AABE" w14:textId="43DEF7DA" w:rsidR="00964CC5" w:rsidRPr="00964CC5" w:rsidRDefault="00964CC5" w:rsidP="00964CC5">
            <w:pPr>
              <w:spacing w:after="240"/>
            </w:pPr>
            <w:r w:rsidRPr="00964CC5">
              <w:t>Common Motor Start Controller (CMSC)</w:t>
            </w:r>
          </w:p>
        </w:tc>
        <w:tc>
          <w:tcPr>
            <w:tcW w:w="495" w:type="dxa"/>
            <w:tcBorders>
              <w:top w:val="single" w:sz="4" w:space="0" w:color="auto"/>
              <w:bottom w:val="nil"/>
            </w:tcBorders>
            <w:tcMar>
              <w:left w:w="29" w:type="dxa"/>
              <w:right w:w="29" w:type="dxa"/>
            </w:tcMar>
          </w:tcPr>
          <w:p w14:paraId="03C01817" w14:textId="77777777" w:rsidR="00964CC5" w:rsidRPr="00964CC5" w:rsidRDefault="00964CC5" w:rsidP="00964CC5">
            <w:pPr>
              <w:spacing w:after="240"/>
              <w:jc w:val="center"/>
            </w:pPr>
          </w:p>
        </w:tc>
        <w:tc>
          <w:tcPr>
            <w:tcW w:w="495" w:type="dxa"/>
            <w:tcBorders>
              <w:top w:val="single" w:sz="4" w:space="0" w:color="auto"/>
              <w:bottom w:val="nil"/>
            </w:tcBorders>
            <w:tcMar>
              <w:left w:w="29" w:type="dxa"/>
              <w:right w:w="29" w:type="dxa"/>
            </w:tcMar>
          </w:tcPr>
          <w:p w14:paraId="7B68CE65" w14:textId="77777777" w:rsidR="00964CC5" w:rsidRPr="00964CC5" w:rsidRDefault="00964CC5" w:rsidP="00964CC5">
            <w:pPr>
              <w:spacing w:after="240"/>
              <w:jc w:val="center"/>
            </w:pPr>
          </w:p>
        </w:tc>
        <w:tc>
          <w:tcPr>
            <w:tcW w:w="495" w:type="dxa"/>
            <w:tcBorders>
              <w:top w:val="single" w:sz="4" w:space="0" w:color="auto"/>
              <w:bottom w:val="nil"/>
            </w:tcBorders>
            <w:tcMar>
              <w:left w:w="29" w:type="dxa"/>
              <w:right w:w="29" w:type="dxa"/>
            </w:tcMar>
          </w:tcPr>
          <w:p w14:paraId="7EC2E0B0" w14:textId="77777777" w:rsidR="00964CC5" w:rsidRPr="00964CC5" w:rsidRDefault="00964CC5" w:rsidP="00964CC5">
            <w:pPr>
              <w:spacing w:after="240"/>
              <w:jc w:val="center"/>
            </w:pPr>
          </w:p>
        </w:tc>
        <w:tc>
          <w:tcPr>
            <w:tcW w:w="3743" w:type="dxa"/>
            <w:tcBorders>
              <w:top w:val="single" w:sz="4" w:space="0" w:color="auto"/>
              <w:bottom w:val="nil"/>
              <w:right w:val="nil"/>
            </w:tcBorders>
          </w:tcPr>
          <w:p w14:paraId="1532C4A3" w14:textId="77777777" w:rsidR="00964CC5" w:rsidRPr="00964CC5" w:rsidRDefault="00964CC5" w:rsidP="00964CC5">
            <w:pPr>
              <w:spacing w:after="240"/>
            </w:pPr>
          </w:p>
        </w:tc>
        <w:tc>
          <w:tcPr>
            <w:tcW w:w="628" w:type="dxa"/>
            <w:tcBorders>
              <w:left w:val="nil"/>
              <w:bottom w:val="nil"/>
            </w:tcBorders>
          </w:tcPr>
          <w:p w14:paraId="57AE6F10" w14:textId="77777777" w:rsidR="00964CC5" w:rsidRPr="005567F1" w:rsidRDefault="00964CC5" w:rsidP="00964CC5">
            <w:pPr>
              <w:jc w:val="center"/>
            </w:pPr>
          </w:p>
        </w:tc>
      </w:tr>
      <w:tr w:rsidR="00964CC5" w:rsidRPr="005567F1" w14:paraId="66B38ED9" w14:textId="77777777" w:rsidTr="00190DBA">
        <w:trPr>
          <w:jc w:val="center"/>
        </w:trPr>
        <w:tc>
          <w:tcPr>
            <w:tcW w:w="1703" w:type="dxa"/>
            <w:tcBorders>
              <w:top w:val="nil"/>
              <w:left w:val="single" w:sz="4" w:space="0" w:color="auto"/>
              <w:bottom w:val="nil"/>
              <w:right w:val="nil"/>
            </w:tcBorders>
          </w:tcPr>
          <w:p w14:paraId="281C525D" w14:textId="5BD74E45" w:rsidR="00964CC5" w:rsidRPr="00964CC5" w:rsidRDefault="00964CC5" w:rsidP="00964CC5">
            <w:pPr>
              <w:spacing w:after="240"/>
            </w:pPr>
            <w:r w:rsidRPr="00964CC5">
              <w:t>-15-01-01</w:t>
            </w:r>
          </w:p>
        </w:tc>
        <w:tc>
          <w:tcPr>
            <w:tcW w:w="2521" w:type="dxa"/>
            <w:gridSpan w:val="2"/>
            <w:tcBorders>
              <w:top w:val="nil"/>
              <w:left w:val="nil"/>
              <w:bottom w:val="nil"/>
            </w:tcBorders>
          </w:tcPr>
          <w:p w14:paraId="6190726E" w14:textId="6DE2925E" w:rsidR="00964CC5" w:rsidRPr="00964CC5" w:rsidRDefault="00964CC5" w:rsidP="00964CC5">
            <w:pPr>
              <w:spacing w:after="240"/>
            </w:pPr>
            <w:r w:rsidRPr="00964CC5">
              <w:t>Main Engine Start/Cabin Air Compressor</w:t>
            </w:r>
          </w:p>
        </w:tc>
        <w:tc>
          <w:tcPr>
            <w:tcW w:w="495" w:type="dxa"/>
            <w:tcBorders>
              <w:top w:val="nil"/>
              <w:bottom w:val="nil"/>
            </w:tcBorders>
            <w:tcMar>
              <w:left w:w="29" w:type="dxa"/>
              <w:right w:w="29" w:type="dxa"/>
            </w:tcMar>
          </w:tcPr>
          <w:p w14:paraId="7D82CC16" w14:textId="2816102B" w:rsidR="00964CC5" w:rsidRPr="00964CC5" w:rsidRDefault="00964CC5" w:rsidP="00964CC5">
            <w:pPr>
              <w:spacing w:after="240"/>
              <w:jc w:val="center"/>
            </w:pPr>
            <w:r w:rsidRPr="00964CC5">
              <w:t>C</w:t>
            </w:r>
          </w:p>
        </w:tc>
        <w:tc>
          <w:tcPr>
            <w:tcW w:w="495" w:type="dxa"/>
            <w:tcBorders>
              <w:top w:val="nil"/>
              <w:bottom w:val="nil"/>
            </w:tcBorders>
            <w:tcMar>
              <w:left w:w="29" w:type="dxa"/>
              <w:right w:w="29" w:type="dxa"/>
            </w:tcMar>
          </w:tcPr>
          <w:p w14:paraId="1DDC57F0" w14:textId="71770A60" w:rsidR="00964CC5" w:rsidRPr="00964CC5" w:rsidRDefault="00964CC5" w:rsidP="00964CC5">
            <w:pPr>
              <w:spacing w:after="240"/>
              <w:jc w:val="center"/>
            </w:pPr>
            <w:r w:rsidRPr="00964CC5">
              <w:t>4</w:t>
            </w:r>
          </w:p>
        </w:tc>
        <w:tc>
          <w:tcPr>
            <w:tcW w:w="495" w:type="dxa"/>
            <w:tcBorders>
              <w:top w:val="nil"/>
              <w:bottom w:val="nil"/>
            </w:tcBorders>
            <w:tcMar>
              <w:left w:w="29" w:type="dxa"/>
              <w:right w:w="29" w:type="dxa"/>
            </w:tcMar>
          </w:tcPr>
          <w:p w14:paraId="2926540D" w14:textId="7ED5ED06" w:rsidR="00964CC5" w:rsidRPr="00964CC5" w:rsidRDefault="00964CC5" w:rsidP="00964CC5">
            <w:pPr>
              <w:spacing w:after="240"/>
              <w:jc w:val="center"/>
            </w:pPr>
            <w:r w:rsidRPr="00964CC5">
              <w:t>3</w:t>
            </w:r>
          </w:p>
        </w:tc>
        <w:tc>
          <w:tcPr>
            <w:tcW w:w="3743" w:type="dxa"/>
            <w:tcBorders>
              <w:top w:val="nil"/>
              <w:bottom w:val="nil"/>
              <w:right w:val="nil"/>
            </w:tcBorders>
          </w:tcPr>
          <w:p w14:paraId="6FF2EB99" w14:textId="77777777" w:rsidR="00964CC5" w:rsidRPr="00964CC5" w:rsidRDefault="00964CC5" w:rsidP="00964CC5">
            <w:pPr>
              <w:pStyle w:val="MMELTableBody"/>
              <w:jc w:val="left"/>
              <w:rPr>
                <w:b w:val="0"/>
              </w:rPr>
            </w:pPr>
            <w:r w:rsidRPr="00964CC5">
              <w:rPr>
                <w:b w:val="0"/>
              </w:rPr>
              <w:t>(M)(O) One may be inoperative provided:</w:t>
            </w:r>
          </w:p>
          <w:p w14:paraId="5545467D" w14:textId="77777777" w:rsidR="00964CC5" w:rsidRPr="00964CC5" w:rsidRDefault="00964CC5" w:rsidP="003D433F">
            <w:pPr>
              <w:numPr>
                <w:ilvl w:val="0"/>
                <w:numId w:val="345"/>
              </w:numPr>
              <w:autoSpaceDE w:val="0"/>
              <w:autoSpaceDN w:val="0"/>
              <w:adjustRightInd w:val="0"/>
            </w:pPr>
            <w:r w:rsidRPr="00964CC5">
              <w:t>Inoperative CMSC is deactivated,</w:t>
            </w:r>
          </w:p>
          <w:p w14:paraId="5DAE17A1" w14:textId="77777777" w:rsidR="00964CC5" w:rsidRPr="00964CC5" w:rsidRDefault="00964CC5" w:rsidP="003D433F">
            <w:pPr>
              <w:numPr>
                <w:ilvl w:val="0"/>
                <w:numId w:val="345"/>
              </w:numPr>
              <w:autoSpaceDE w:val="0"/>
              <w:autoSpaceDN w:val="0"/>
              <w:adjustRightInd w:val="0"/>
            </w:pPr>
            <w:r w:rsidRPr="00964CC5">
              <w:t>Associated VFSG starter system is considered inoperative,</w:t>
            </w:r>
          </w:p>
          <w:p w14:paraId="07F7BC50" w14:textId="77777777" w:rsidR="00964CC5" w:rsidRDefault="00964CC5" w:rsidP="003D433F">
            <w:pPr>
              <w:numPr>
                <w:ilvl w:val="0"/>
                <w:numId w:val="345"/>
              </w:numPr>
              <w:autoSpaceDE w:val="0"/>
              <w:autoSpaceDN w:val="0"/>
              <w:adjustRightInd w:val="0"/>
            </w:pPr>
            <w:r w:rsidRPr="00964CC5">
              <w:t xml:space="preserve">Associated cabin air </w:t>
            </w:r>
            <w:proofErr w:type="gramStart"/>
            <w:r w:rsidRPr="00964CC5">
              <w:t>compressor is</w:t>
            </w:r>
            <w:proofErr w:type="gramEnd"/>
            <w:r w:rsidRPr="00964CC5">
              <w:t xml:space="preserve"> considered inoperative, and</w:t>
            </w:r>
          </w:p>
          <w:p w14:paraId="3E734399" w14:textId="45FFF8D4" w:rsidR="00964CC5" w:rsidRPr="00964CC5" w:rsidRDefault="00964CC5" w:rsidP="003D433F">
            <w:pPr>
              <w:numPr>
                <w:ilvl w:val="0"/>
                <w:numId w:val="345"/>
              </w:numPr>
              <w:autoSpaceDE w:val="0"/>
              <w:autoSpaceDN w:val="0"/>
              <w:adjustRightInd w:val="0"/>
              <w:spacing w:after="240"/>
            </w:pPr>
            <w:r w:rsidRPr="00964CC5">
              <w:t>For CMSC L1 inoperative, left ASG starter is considered inoperative.</w:t>
            </w:r>
          </w:p>
        </w:tc>
        <w:tc>
          <w:tcPr>
            <w:tcW w:w="628" w:type="dxa"/>
            <w:tcBorders>
              <w:top w:val="nil"/>
              <w:left w:val="nil"/>
              <w:bottom w:val="nil"/>
            </w:tcBorders>
          </w:tcPr>
          <w:p w14:paraId="66F52C5B" w14:textId="77777777" w:rsidR="00964CC5" w:rsidRPr="005567F1" w:rsidRDefault="00964CC5" w:rsidP="00964CC5">
            <w:pPr>
              <w:jc w:val="center"/>
            </w:pPr>
          </w:p>
        </w:tc>
      </w:tr>
      <w:tr w:rsidR="00964CC5" w:rsidRPr="005567F1" w14:paraId="3734DFEA" w14:textId="77777777" w:rsidTr="00964CC5">
        <w:trPr>
          <w:jc w:val="center"/>
        </w:trPr>
        <w:tc>
          <w:tcPr>
            <w:tcW w:w="1703" w:type="dxa"/>
            <w:tcBorders>
              <w:top w:val="nil"/>
              <w:left w:val="single" w:sz="4" w:space="0" w:color="auto"/>
              <w:bottom w:val="nil"/>
              <w:right w:val="nil"/>
            </w:tcBorders>
          </w:tcPr>
          <w:p w14:paraId="117C1B56" w14:textId="4BF28314" w:rsidR="00964CC5" w:rsidRPr="00964CC5" w:rsidRDefault="00964CC5" w:rsidP="00964CC5">
            <w:pPr>
              <w:spacing w:after="240"/>
            </w:pPr>
            <w:r w:rsidRPr="00964CC5">
              <w:t>-15-01-02</w:t>
            </w:r>
          </w:p>
        </w:tc>
        <w:tc>
          <w:tcPr>
            <w:tcW w:w="2521" w:type="dxa"/>
            <w:gridSpan w:val="2"/>
            <w:tcBorders>
              <w:top w:val="nil"/>
              <w:left w:val="nil"/>
              <w:bottom w:val="nil"/>
            </w:tcBorders>
          </w:tcPr>
          <w:p w14:paraId="6131796C" w14:textId="319B6A30" w:rsidR="00964CC5" w:rsidRPr="00964CC5" w:rsidRDefault="00964CC5" w:rsidP="00964CC5">
            <w:pPr>
              <w:spacing w:after="240"/>
            </w:pPr>
            <w:r w:rsidRPr="00964CC5">
              <w:t>Center Hydraulic System</w:t>
            </w:r>
          </w:p>
        </w:tc>
        <w:tc>
          <w:tcPr>
            <w:tcW w:w="495" w:type="dxa"/>
            <w:tcBorders>
              <w:top w:val="nil"/>
              <w:bottom w:val="nil"/>
            </w:tcBorders>
            <w:tcMar>
              <w:left w:w="29" w:type="dxa"/>
              <w:right w:w="29" w:type="dxa"/>
            </w:tcMar>
          </w:tcPr>
          <w:p w14:paraId="420C1381" w14:textId="324577B3" w:rsidR="00964CC5" w:rsidRPr="00964CC5" w:rsidRDefault="00964CC5" w:rsidP="00964CC5">
            <w:pPr>
              <w:spacing w:after="240"/>
              <w:jc w:val="center"/>
            </w:pPr>
            <w:r w:rsidRPr="00964CC5">
              <w:t>C</w:t>
            </w:r>
          </w:p>
        </w:tc>
        <w:tc>
          <w:tcPr>
            <w:tcW w:w="495" w:type="dxa"/>
            <w:tcBorders>
              <w:top w:val="nil"/>
              <w:bottom w:val="nil"/>
            </w:tcBorders>
            <w:tcMar>
              <w:left w:w="29" w:type="dxa"/>
              <w:right w:w="29" w:type="dxa"/>
            </w:tcMar>
          </w:tcPr>
          <w:p w14:paraId="64550B96" w14:textId="2E0DD3B6" w:rsidR="00964CC5" w:rsidRPr="00964CC5" w:rsidRDefault="00964CC5" w:rsidP="00964CC5">
            <w:pPr>
              <w:spacing w:after="240"/>
              <w:jc w:val="center"/>
            </w:pPr>
            <w:r w:rsidRPr="00964CC5">
              <w:t>2</w:t>
            </w:r>
          </w:p>
        </w:tc>
        <w:tc>
          <w:tcPr>
            <w:tcW w:w="495" w:type="dxa"/>
            <w:tcBorders>
              <w:top w:val="nil"/>
              <w:bottom w:val="nil"/>
            </w:tcBorders>
            <w:tcMar>
              <w:left w:w="29" w:type="dxa"/>
              <w:right w:w="29" w:type="dxa"/>
            </w:tcMar>
          </w:tcPr>
          <w:p w14:paraId="2DAA5D86" w14:textId="637FC41B" w:rsidR="00964CC5" w:rsidRPr="00964CC5" w:rsidRDefault="00964CC5" w:rsidP="00964CC5">
            <w:pPr>
              <w:spacing w:after="240"/>
              <w:jc w:val="center"/>
            </w:pPr>
            <w:r w:rsidRPr="00964CC5">
              <w:t>1</w:t>
            </w:r>
          </w:p>
        </w:tc>
        <w:tc>
          <w:tcPr>
            <w:tcW w:w="3743" w:type="dxa"/>
            <w:tcBorders>
              <w:top w:val="nil"/>
              <w:bottom w:val="nil"/>
              <w:right w:val="nil"/>
            </w:tcBorders>
          </w:tcPr>
          <w:p w14:paraId="7BD2A3F6" w14:textId="37933B97" w:rsidR="00964CC5" w:rsidRPr="00964CC5" w:rsidRDefault="00964CC5" w:rsidP="00964CC5">
            <w:pPr>
              <w:spacing w:after="240"/>
            </w:pPr>
            <w:r w:rsidRPr="00964CC5">
              <w:t>One may be inoperative provided associated center hydraulic system electric motor-driven pump is considered inoperative.</w:t>
            </w:r>
          </w:p>
        </w:tc>
        <w:tc>
          <w:tcPr>
            <w:tcW w:w="628" w:type="dxa"/>
            <w:tcBorders>
              <w:top w:val="nil"/>
              <w:left w:val="nil"/>
              <w:bottom w:val="nil"/>
            </w:tcBorders>
          </w:tcPr>
          <w:p w14:paraId="5AE8FCBE" w14:textId="77777777" w:rsidR="00964CC5" w:rsidRPr="005567F1" w:rsidRDefault="00964CC5" w:rsidP="00964CC5">
            <w:pPr>
              <w:jc w:val="center"/>
            </w:pPr>
          </w:p>
        </w:tc>
      </w:tr>
      <w:tr w:rsidR="00964CC5" w:rsidRPr="005567F1" w14:paraId="48213CDD" w14:textId="77777777" w:rsidTr="00964CC5">
        <w:trPr>
          <w:jc w:val="center"/>
        </w:trPr>
        <w:tc>
          <w:tcPr>
            <w:tcW w:w="1703" w:type="dxa"/>
            <w:tcBorders>
              <w:top w:val="nil"/>
              <w:left w:val="single" w:sz="4" w:space="0" w:color="auto"/>
              <w:bottom w:val="single" w:sz="4" w:space="0" w:color="auto"/>
              <w:right w:val="nil"/>
            </w:tcBorders>
          </w:tcPr>
          <w:p w14:paraId="027ED427" w14:textId="2661EC65" w:rsidR="00964CC5" w:rsidRPr="00964CC5" w:rsidRDefault="00964CC5" w:rsidP="00964CC5">
            <w:pPr>
              <w:spacing w:after="240"/>
            </w:pPr>
            <w:r w:rsidRPr="00964CC5">
              <w:t>-21-01</w:t>
            </w:r>
          </w:p>
        </w:tc>
        <w:tc>
          <w:tcPr>
            <w:tcW w:w="2521" w:type="dxa"/>
            <w:gridSpan w:val="2"/>
            <w:tcBorders>
              <w:top w:val="nil"/>
              <w:left w:val="nil"/>
              <w:bottom w:val="single" w:sz="4" w:space="0" w:color="auto"/>
            </w:tcBorders>
          </w:tcPr>
          <w:p w14:paraId="569D7BDD" w14:textId="15B69EAF" w:rsidR="00964CC5" w:rsidRPr="00964CC5" w:rsidRDefault="00964CC5" w:rsidP="00964CC5">
            <w:pPr>
              <w:spacing w:after="240"/>
            </w:pPr>
            <w:r w:rsidRPr="00964CC5">
              <w:t>Variable Frequency Starter Generator (VFSG) Electronic Chip Detector Systems</w:t>
            </w:r>
          </w:p>
        </w:tc>
        <w:tc>
          <w:tcPr>
            <w:tcW w:w="495" w:type="dxa"/>
            <w:tcBorders>
              <w:top w:val="nil"/>
              <w:bottom w:val="single" w:sz="4" w:space="0" w:color="auto"/>
            </w:tcBorders>
            <w:tcMar>
              <w:left w:w="29" w:type="dxa"/>
              <w:right w:w="29" w:type="dxa"/>
            </w:tcMar>
          </w:tcPr>
          <w:p w14:paraId="72A5A0C1" w14:textId="19F257B3" w:rsidR="00964CC5" w:rsidRPr="00964CC5" w:rsidRDefault="00964CC5" w:rsidP="00964CC5">
            <w:pPr>
              <w:spacing w:after="240"/>
              <w:jc w:val="center"/>
            </w:pPr>
            <w:r w:rsidRPr="00964CC5">
              <w:t>C</w:t>
            </w:r>
          </w:p>
        </w:tc>
        <w:tc>
          <w:tcPr>
            <w:tcW w:w="495" w:type="dxa"/>
            <w:tcBorders>
              <w:top w:val="nil"/>
              <w:bottom w:val="single" w:sz="4" w:space="0" w:color="auto"/>
            </w:tcBorders>
            <w:tcMar>
              <w:left w:w="29" w:type="dxa"/>
              <w:right w:w="29" w:type="dxa"/>
            </w:tcMar>
          </w:tcPr>
          <w:p w14:paraId="57150A4B" w14:textId="011B2361" w:rsidR="00964CC5" w:rsidRPr="00964CC5" w:rsidRDefault="00964CC5" w:rsidP="00964CC5">
            <w:pPr>
              <w:spacing w:after="240"/>
              <w:jc w:val="center"/>
            </w:pPr>
            <w:r w:rsidRPr="00964CC5">
              <w:t>4</w:t>
            </w:r>
          </w:p>
        </w:tc>
        <w:tc>
          <w:tcPr>
            <w:tcW w:w="495" w:type="dxa"/>
            <w:tcBorders>
              <w:top w:val="nil"/>
              <w:bottom w:val="single" w:sz="4" w:space="0" w:color="auto"/>
            </w:tcBorders>
            <w:tcMar>
              <w:left w:w="29" w:type="dxa"/>
              <w:right w:w="29" w:type="dxa"/>
            </w:tcMar>
          </w:tcPr>
          <w:p w14:paraId="5D38B497" w14:textId="0929004E" w:rsidR="00964CC5" w:rsidRPr="00964CC5" w:rsidRDefault="00964CC5" w:rsidP="00964CC5">
            <w:pPr>
              <w:spacing w:after="240"/>
              <w:jc w:val="center"/>
            </w:pPr>
            <w:r w:rsidRPr="00964CC5">
              <w:t>0</w:t>
            </w:r>
          </w:p>
        </w:tc>
        <w:tc>
          <w:tcPr>
            <w:tcW w:w="3743" w:type="dxa"/>
            <w:tcBorders>
              <w:top w:val="nil"/>
              <w:bottom w:val="single" w:sz="4" w:space="0" w:color="auto"/>
              <w:right w:val="nil"/>
            </w:tcBorders>
          </w:tcPr>
          <w:p w14:paraId="6374DA6C" w14:textId="77777777" w:rsidR="00964CC5" w:rsidRPr="00964CC5" w:rsidRDefault="00964CC5" w:rsidP="00964CC5">
            <w:pPr>
              <w:spacing w:after="240"/>
            </w:pPr>
          </w:p>
        </w:tc>
        <w:tc>
          <w:tcPr>
            <w:tcW w:w="628" w:type="dxa"/>
            <w:tcBorders>
              <w:top w:val="nil"/>
              <w:left w:val="nil"/>
              <w:bottom w:val="single" w:sz="4" w:space="0" w:color="auto"/>
            </w:tcBorders>
          </w:tcPr>
          <w:p w14:paraId="14EC4BB6" w14:textId="77777777" w:rsidR="00964CC5" w:rsidRPr="005567F1" w:rsidRDefault="00964CC5" w:rsidP="00964CC5">
            <w:pPr>
              <w:jc w:val="center"/>
            </w:pPr>
          </w:p>
        </w:tc>
      </w:tr>
    </w:tbl>
    <w:p w14:paraId="4811DA59" w14:textId="77777777" w:rsidR="00F9593C" w:rsidRDefault="00F9593C" w:rsidP="00F9593C">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4-3"/>
      </w:tblPr>
      <w:tblGrid>
        <w:gridCol w:w="5040"/>
        <w:gridCol w:w="5040"/>
      </w:tblGrid>
      <w:tr w:rsidR="00F9593C" w:rsidRPr="005567F1" w14:paraId="715FC9A8" w14:textId="77777777" w:rsidTr="001672EB">
        <w:trPr>
          <w:tblHeader/>
          <w:jc w:val="center"/>
        </w:trPr>
        <w:tc>
          <w:tcPr>
            <w:tcW w:w="5040" w:type="dxa"/>
            <w:tcBorders>
              <w:bottom w:val="single" w:sz="4" w:space="0" w:color="auto"/>
              <w:right w:val="nil"/>
            </w:tcBorders>
            <w:tcMar>
              <w:top w:w="29" w:type="dxa"/>
              <w:bottom w:w="29" w:type="dxa"/>
            </w:tcMar>
          </w:tcPr>
          <w:p w14:paraId="6CFA2456" w14:textId="77777777" w:rsidR="00F9593C" w:rsidRPr="005567F1" w:rsidRDefault="00F9593C" w:rsidP="00CE3467">
            <w:pPr>
              <w:spacing w:after="60"/>
            </w:pPr>
            <w:bookmarkStart w:id="8" w:name="_Hlk115678387"/>
            <w:r>
              <w:lastRenderedPageBreak/>
              <w:t>U.</w:t>
            </w:r>
            <w:r w:rsidRPr="005567F1">
              <w:t>S. DEPARTMENT OF TRANSPORTATION</w:t>
            </w:r>
          </w:p>
          <w:p w14:paraId="5350E3E3" w14:textId="77777777" w:rsidR="00F9593C" w:rsidRPr="005567F1" w:rsidRDefault="00F9593C" w:rsidP="00CE3467">
            <w:pPr>
              <w:spacing w:after="60"/>
            </w:pPr>
            <w:r w:rsidRPr="005567F1">
              <w:t>FEDERAL AVIATION ADMINISTRATION</w:t>
            </w:r>
          </w:p>
        </w:tc>
        <w:tc>
          <w:tcPr>
            <w:tcW w:w="5040" w:type="dxa"/>
            <w:tcBorders>
              <w:left w:val="nil"/>
            </w:tcBorders>
            <w:tcMar>
              <w:top w:w="29" w:type="dxa"/>
              <w:bottom w:w="29" w:type="dxa"/>
            </w:tcMar>
            <w:vAlign w:val="center"/>
          </w:tcPr>
          <w:p w14:paraId="614363FD" w14:textId="77777777" w:rsidR="00F9593C" w:rsidRPr="005567F1" w:rsidRDefault="00F9593C" w:rsidP="00CE3467">
            <w:pPr>
              <w:spacing w:after="60"/>
              <w:jc w:val="right"/>
            </w:pPr>
            <w:r w:rsidRPr="005567F1">
              <w:t>MASTER MINIMUM EQUIPMENT LIST</w:t>
            </w:r>
          </w:p>
        </w:tc>
      </w:tr>
      <w:tr w:rsidR="00F9593C" w:rsidRPr="005567F1" w14:paraId="00ECF0C7" w14:textId="77777777" w:rsidTr="001672EB">
        <w:trPr>
          <w:tblHeader/>
          <w:jc w:val="center"/>
        </w:trPr>
        <w:tc>
          <w:tcPr>
            <w:tcW w:w="5040" w:type="dxa"/>
            <w:tcBorders>
              <w:bottom w:val="single" w:sz="4" w:space="0" w:color="auto"/>
              <w:right w:val="nil"/>
            </w:tcBorders>
            <w:tcMar>
              <w:top w:w="29" w:type="dxa"/>
              <w:bottom w:w="29" w:type="dxa"/>
            </w:tcMar>
          </w:tcPr>
          <w:p w14:paraId="1191284F" w14:textId="77777777" w:rsidR="00CD6B8C" w:rsidRPr="00A12F2F" w:rsidRDefault="00CD6B8C" w:rsidP="00CD6B8C">
            <w:pPr>
              <w:spacing w:after="60"/>
            </w:pPr>
            <w:r>
              <w:t>REVISION NO. 19</w:t>
            </w:r>
          </w:p>
          <w:p w14:paraId="54DA3DF1" w14:textId="50089B2B" w:rsidR="00F9593C" w:rsidRPr="005567F1" w:rsidRDefault="00CD6B8C" w:rsidP="00CD6B8C">
            <w:pPr>
              <w:spacing w:after="60"/>
            </w:pPr>
            <w:r w:rsidRPr="00A12F2F">
              <w:t xml:space="preserve">DATE: </w:t>
            </w:r>
            <w:r w:rsidR="00112A22">
              <w:t>05/20/2025</w:t>
            </w:r>
          </w:p>
        </w:tc>
        <w:tc>
          <w:tcPr>
            <w:tcW w:w="5040" w:type="dxa"/>
            <w:tcBorders>
              <w:left w:val="nil"/>
            </w:tcBorders>
            <w:tcMar>
              <w:top w:w="29" w:type="dxa"/>
              <w:bottom w:w="29" w:type="dxa"/>
            </w:tcMar>
          </w:tcPr>
          <w:p w14:paraId="53871993" w14:textId="6230A721" w:rsidR="00F9593C" w:rsidRPr="005567F1" w:rsidRDefault="00F9593C" w:rsidP="00F9593C">
            <w:pPr>
              <w:spacing w:after="60"/>
              <w:jc w:val="right"/>
            </w:pPr>
            <w:r w:rsidRPr="005567F1">
              <w:t xml:space="preserve">PAGE NO. </w:t>
            </w:r>
            <w:r>
              <w:t>24-3</w:t>
            </w:r>
          </w:p>
        </w:tc>
      </w:tr>
      <w:tr w:rsidR="00F9593C" w:rsidRPr="005567F1" w14:paraId="1128CB5F" w14:textId="77777777" w:rsidTr="001672EB">
        <w:trPr>
          <w:tblHeader/>
          <w:jc w:val="center"/>
        </w:trPr>
        <w:tc>
          <w:tcPr>
            <w:tcW w:w="5040" w:type="dxa"/>
            <w:tcBorders>
              <w:right w:val="single" w:sz="4" w:space="0" w:color="auto"/>
            </w:tcBorders>
            <w:tcMar>
              <w:top w:w="29" w:type="dxa"/>
              <w:bottom w:w="29" w:type="dxa"/>
            </w:tcMar>
            <w:vAlign w:val="center"/>
          </w:tcPr>
          <w:p w14:paraId="1CDDA3A3" w14:textId="77777777" w:rsidR="00F9593C" w:rsidRPr="005567F1" w:rsidRDefault="00F9593C" w:rsidP="00CE3467">
            <w:pPr>
              <w:spacing w:after="60"/>
            </w:pPr>
            <w:r w:rsidRPr="005567F1">
              <w:t>AIRCRAFT:</w:t>
            </w:r>
          </w:p>
          <w:p w14:paraId="7DDB7788" w14:textId="77777777" w:rsidR="00F9593C" w:rsidRPr="005567F1" w:rsidRDefault="00F9593C" w:rsidP="00CE3467">
            <w:pPr>
              <w:spacing w:after="60"/>
            </w:pPr>
            <w:r>
              <w:t>Boeing 787</w:t>
            </w:r>
          </w:p>
        </w:tc>
        <w:tc>
          <w:tcPr>
            <w:tcW w:w="5040" w:type="dxa"/>
            <w:tcBorders>
              <w:left w:val="single" w:sz="4" w:space="0" w:color="auto"/>
            </w:tcBorders>
            <w:tcMar>
              <w:top w:w="29" w:type="dxa"/>
              <w:bottom w:w="29" w:type="dxa"/>
            </w:tcMar>
          </w:tcPr>
          <w:p w14:paraId="6785A782" w14:textId="77777777" w:rsidR="00F9593C" w:rsidRPr="005567F1" w:rsidRDefault="00F9593C" w:rsidP="00CE3467">
            <w:pPr>
              <w:pStyle w:val="ListParagraph"/>
              <w:spacing w:after="60"/>
              <w:ind w:left="662" w:hanging="720"/>
              <w:rPr>
                <w:b/>
              </w:rPr>
            </w:pPr>
            <w:r w:rsidRPr="005567F1">
              <w:rPr>
                <w:b/>
              </w:rPr>
              <w:t>TABLE KEY</w:t>
            </w:r>
          </w:p>
          <w:p w14:paraId="0D781BA5" w14:textId="77777777" w:rsidR="00F9593C" w:rsidRPr="005567F1" w:rsidRDefault="00F9593C" w:rsidP="003D433F">
            <w:pPr>
              <w:pStyle w:val="ListParagraph"/>
              <w:numPr>
                <w:ilvl w:val="0"/>
                <w:numId w:val="98"/>
              </w:numPr>
              <w:spacing w:after="60"/>
            </w:pPr>
            <w:r w:rsidRPr="005567F1">
              <w:t>REPAIR CATEGORY</w:t>
            </w:r>
          </w:p>
          <w:p w14:paraId="53C92E41" w14:textId="77777777" w:rsidR="00F9593C" w:rsidRPr="005567F1" w:rsidRDefault="00F9593C" w:rsidP="003D433F">
            <w:pPr>
              <w:pStyle w:val="ListParagraph"/>
              <w:numPr>
                <w:ilvl w:val="0"/>
                <w:numId w:val="98"/>
              </w:numPr>
              <w:spacing w:after="60"/>
            </w:pPr>
            <w:r w:rsidRPr="005567F1">
              <w:t>NO. INSTALLED</w:t>
            </w:r>
          </w:p>
          <w:p w14:paraId="68005EFC" w14:textId="77777777" w:rsidR="00F9593C" w:rsidRPr="005567F1" w:rsidRDefault="00F9593C" w:rsidP="003D433F">
            <w:pPr>
              <w:pStyle w:val="ListParagraph"/>
              <w:numPr>
                <w:ilvl w:val="0"/>
                <w:numId w:val="98"/>
              </w:numPr>
              <w:spacing w:after="60"/>
            </w:pPr>
            <w:r w:rsidRPr="005567F1">
              <w:t>NO. REQUIRED FOR DISPATCH</w:t>
            </w:r>
          </w:p>
          <w:p w14:paraId="7148CE8C" w14:textId="77777777" w:rsidR="00F9593C" w:rsidRPr="005567F1" w:rsidRDefault="00F9593C" w:rsidP="003D433F">
            <w:pPr>
              <w:pStyle w:val="ListParagraph"/>
              <w:numPr>
                <w:ilvl w:val="0"/>
                <w:numId w:val="98"/>
              </w:numPr>
              <w:spacing w:after="60"/>
            </w:pPr>
            <w:r w:rsidRPr="005567F1">
              <w:t>REMARKS OR EXCEPTIONS</w:t>
            </w:r>
          </w:p>
        </w:tc>
      </w:tr>
      <w:bookmarkEnd w:id="8"/>
    </w:tbl>
    <w:p w14:paraId="650EAE63" w14:textId="77777777" w:rsidR="00F9593C" w:rsidRPr="005567F1" w:rsidRDefault="00F9593C" w:rsidP="00F9593C">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Electrical Power"/>
      </w:tblPr>
      <w:tblGrid>
        <w:gridCol w:w="1703"/>
        <w:gridCol w:w="2370"/>
        <w:gridCol w:w="151"/>
        <w:gridCol w:w="495"/>
        <w:gridCol w:w="495"/>
        <w:gridCol w:w="495"/>
        <w:gridCol w:w="3743"/>
        <w:gridCol w:w="628"/>
      </w:tblGrid>
      <w:tr w:rsidR="00F9593C" w:rsidRPr="005567F1" w14:paraId="4CA6C7F4"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7F44F29D" w14:textId="77777777" w:rsidR="00F9593C" w:rsidRPr="005567F1" w:rsidRDefault="00F9593C" w:rsidP="00CE3467">
            <w:pPr>
              <w:ind w:left="360" w:hanging="360"/>
              <w:rPr>
                <w:b/>
              </w:rPr>
            </w:pPr>
            <w:bookmarkStart w:id="9" w:name="_Hlk115678553"/>
            <w:r>
              <w:rPr>
                <w:b/>
              </w:rPr>
              <w:t>24</w:t>
            </w:r>
            <w:r w:rsidRPr="005567F1">
              <w:rPr>
                <w:b/>
              </w:rPr>
              <w:t>.</w:t>
            </w:r>
            <w:r>
              <w:rPr>
                <w:b/>
              </w:rPr>
              <w:t xml:space="preserve"> Electrical Power</w:t>
            </w:r>
          </w:p>
        </w:tc>
        <w:tc>
          <w:tcPr>
            <w:tcW w:w="151" w:type="dxa"/>
            <w:tcBorders>
              <w:left w:val="nil"/>
              <w:right w:val="nil"/>
            </w:tcBorders>
            <w:shd w:val="clear" w:color="auto" w:fill="D9D9D9" w:themeFill="background1" w:themeFillShade="D9"/>
          </w:tcPr>
          <w:p w14:paraId="131C6B65" w14:textId="77777777" w:rsidR="00F9593C" w:rsidRPr="005567F1" w:rsidRDefault="00F9593C" w:rsidP="00CE3467">
            <w:pPr>
              <w:rPr>
                <w:b/>
              </w:rPr>
            </w:pPr>
          </w:p>
        </w:tc>
        <w:tc>
          <w:tcPr>
            <w:tcW w:w="495" w:type="dxa"/>
            <w:tcBorders>
              <w:left w:val="nil"/>
              <w:right w:val="nil"/>
            </w:tcBorders>
            <w:shd w:val="clear" w:color="auto" w:fill="D9D9D9" w:themeFill="background1" w:themeFillShade="D9"/>
            <w:tcMar>
              <w:left w:w="29" w:type="dxa"/>
              <w:right w:w="29" w:type="dxa"/>
            </w:tcMar>
          </w:tcPr>
          <w:p w14:paraId="4450CCFF" w14:textId="77777777" w:rsidR="00F9593C" w:rsidRPr="005567F1" w:rsidRDefault="00F9593C"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6AD51B2A" w14:textId="77777777" w:rsidR="00F9593C" w:rsidRPr="005567F1" w:rsidRDefault="00F9593C"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0C8013DF" w14:textId="77777777" w:rsidR="00F9593C" w:rsidRPr="005567F1" w:rsidRDefault="00F9593C"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2886FDFF" w14:textId="77777777" w:rsidR="00F9593C" w:rsidRPr="005567F1" w:rsidRDefault="00F9593C" w:rsidP="00CE3467">
            <w:pPr>
              <w:rPr>
                <w:b/>
              </w:rPr>
            </w:pPr>
          </w:p>
        </w:tc>
        <w:tc>
          <w:tcPr>
            <w:tcW w:w="628" w:type="dxa"/>
            <w:tcBorders>
              <w:left w:val="nil"/>
            </w:tcBorders>
            <w:shd w:val="clear" w:color="auto" w:fill="D9D9D9" w:themeFill="background1" w:themeFillShade="D9"/>
          </w:tcPr>
          <w:p w14:paraId="5DCAEB03" w14:textId="77777777" w:rsidR="00F9593C" w:rsidRPr="005567F1" w:rsidRDefault="00F9593C" w:rsidP="00CE3467">
            <w:pPr>
              <w:jc w:val="center"/>
              <w:rPr>
                <w:b/>
              </w:rPr>
            </w:pPr>
          </w:p>
        </w:tc>
      </w:tr>
      <w:tr w:rsidR="00F9593C" w:rsidRPr="005567F1" w14:paraId="73636D7D"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3551AAC4" w14:textId="77777777" w:rsidR="00F9593C" w:rsidRPr="00812724" w:rsidRDefault="00F9593C"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1910F3DA" w14:textId="77777777" w:rsidR="00F9593C" w:rsidRPr="00812724" w:rsidRDefault="00F9593C"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3A67B315" w14:textId="77777777" w:rsidR="00F9593C" w:rsidRPr="00812724" w:rsidRDefault="00F9593C"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374E1202" w14:textId="77777777" w:rsidR="00F9593C" w:rsidRPr="00812724" w:rsidRDefault="00F9593C"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4915A759" w14:textId="77777777" w:rsidR="00F9593C" w:rsidRPr="00812724" w:rsidRDefault="00F9593C"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5EC1EC41" w14:textId="77777777" w:rsidR="00F9593C" w:rsidRPr="00812724" w:rsidRDefault="00F9593C"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50915B2B" w14:textId="77777777" w:rsidR="00F9593C" w:rsidRPr="00812724" w:rsidRDefault="00F9593C" w:rsidP="00CE3467">
            <w:pPr>
              <w:jc w:val="center"/>
              <w:rPr>
                <w:b/>
                <w:sz w:val="12"/>
                <w:szCs w:val="12"/>
              </w:rPr>
            </w:pPr>
            <w:r w:rsidRPr="00812724">
              <w:rPr>
                <w:b/>
                <w:sz w:val="12"/>
                <w:szCs w:val="12"/>
              </w:rPr>
              <w:t>Change Bar</w:t>
            </w:r>
          </w:p>
        </w:tc>
      </w:tr>
      <w:bookmarkEnd w:id="9"/>
      <w:tr w:rsidR="00964CC5" w:rsidRPr="005567F1" w14:paraId="26DD9BAD" w14:textId="77777777" w:rsidTr="00964CC5">
        <w:trPr>
          <w:jc w:val="center"/>
        </w:trPr>
        <w:tc>
          <w:tcPr>
            <w:tcW w:w="1703" w:type="dxa"/>
            <w:tcBorders>
              <w:top w:val="single" w:sz="4" w:space="0" w:color="auto"/>
              <w:left w:val="single" w:sz="4" w:space="0" w:color="auto"/>
              <w:bottom w:val="nil"/>
              <w:right w:val="nil"/>
            </w:tcBorders>
          </w:tcPr>
          <w:p w14:paraId="486C51B1" w14:textId="20671AFB" w:rsidR="00964CC5" w:rsidRPr="00964CC5" w:rsidRDefault="00964CC5" w:rsidP="00964CC5">
            <w:pPr>
              <w:spacing w:after="240"/>
            </w:pPr>
            <w:r w:rsidRPr="00964CC5">
              <w:t>-22-01</w:t>
            </w:r>
          </w:p>
        </w:tc>
        <w:tc>
          <w:tcPr>
            <w:tcW w:w="2521" w:type="dxa"/>
            <w:gridSpan w:val="2"/>
            <w:tcBorders>
              <w:top w:val="single" w:sz="4" w:space="0" w:color="auto"/>
              <w:left w:val="nil"/>
              <w:bottom w:val="nil"/>
            </w:tcBorders>
          </w:tcPr>
          <w:p w14:paraId="7E86C1BF" w14:textId="2E82E4E7" w:rsidR="00964CC5" w:rsidRPr="00964CC5" w:rsidRDefault="00964CC5" w:rsidP="00964CC5">
            <w:pPr>
              <w:spacing w:after="240"/>
            </w:pPr>
            <w:r w:rsidRPr="00964CC5">
              <w:t>Variable Frequency Starter Generator (VFSG) Systems</w:t>
            </w:r>
          </w:p>
        </w:tc>
        <w:tc>
          <w:tcPr>
            <w:tcW w:w="495" w:type="dxa"/>
            <w:tcBorders>
              <w:top w:val="single" w:sz="4" w:space="0" w:color="auto"/>
              <w:bottom w:val="nil"/>
            </w:tcBorders>
            <w:tcMar>
              <w:left w:w="29" w:type="dxa"/>
              <w:right w:w="29" w:type="dxa"/>
            </w:tcMar>
          </w:tcPr>
          <w:p w14:paraId="12C3C369" w14:textId="77777777" w:rsidR="00964CC5" w:rsidRPr="00964CC5" w:rsidRDefault="00964CC5" w:rsidP="00964CC5">
            <w:pPr>
              <w:spacing w:after="240"/>
              <w:jc w:val="center"/>
            </w:pPr>
          </w:p>
        </w:tc>
        <w:tc>
          <w:tcPr>
            <w:tcW w:w="495" w:type="dxa"/>
            <w:tcBorders>
              <w:top w:val="single" w:sz="4" w:space="0" w:color="auto"/>
              <w:bottom w:val="nil"/>
            </w:tcBorders>
            <w:tcMar>
              <w:left w:w="29" w:type="dxa"/>
              <w:right w:w="29" w:type="dxa"/>
            </w:tcMar>
          </w:tcPr>
          <w:p w14:paraId="7B2C52E8" w14:textId="77777777" w:rsidR="00964CC5" w:rsidRPr="00964CC5" w:rsidRDefault="00964CC5" w:rsidP="00964CC5">
            <w:pPr>
              <w:spacing w:after="240"/>
              <w:jc w:val="center"/>
            </w:pPr>
          </w:p>
        </w:tc>
        <w:tc>
          <w:tcPr>
            <w:tcW w:w="495" w:type="dxa"/>
            <w:tcBorders>
              <w:top w:val="single" w:sz="4" w:space="0" w:color="auto"/>
              <w:bottom w:val="nil"/>
            </w:tcBorders>
            <w:tcMar>
              <w:left w:w="29" w:type="dxa"/>
              <w:right w:w="29" w:type="dxa"/>
            </w:tcMar>
          </w:tcPr>
          <w:p w14:paraId="6E757E39" w14:textId="77777777" w:rsidR="00964CC5" w:rsidRPr="00964CC5" w:rsidRDefault="00964CC5" w:rsidP="00964CC5">
            <w:pPr>
              <w:spacing w:after="240"/>
              <w:jc w:val="center"/>
            </w:pPr>
          </w:p>
        </w:tc>
        <w:tc>
          <w:tcPr>
            <w:tcW w:w="3743" w:type="dxa"/>
            <w:tcBorders>
              <w:top w:val="single" w:sz="4" w:space="0" w:color="auto"/>
              <w:bottom w:val="nil"/>
              <w:right w:val="nil"/>
            </w:tcBorders>
          </w:tcPr>
          <w:p w14:paraId="2C7838EF" w14:textId="77777777" w:rsidR="00964CC5" w:rsidRPr="00964CC5" w:rsidRDefault="00964CC5" w:rsidP="00964CC5">
            <w:pPr>
              <w:spacing w:after="240"/>
            </w:pPr>
          </w:p>
        </w:tc>
        <w:tc>
          <w:tcPr>
            <w:tcW w:w="628" w:type="dxa"/>
            <w:tcBorders>
              <w:left w:val="nil"/>
              <w:bottom w:val="nil"/>
            </w:tcBorders>
          </w:tcPr>
          <w:p w14:paraId="1B2CF5C7" w14:textId="77777777" w:rsidR="00964CC5" w:rsidRPr="005567F1" w:rsidRDefault="00964CC5" w:rsidP="00964CC5">
            <w:pPr>
              <w:jc w:val="center"/>
            </w:pPr>
          </w:p>
        </w:tc>
      </w:tr>
      <w:tr w:rsidR="004B694F" w:rsidRPr="005567F1" w14:paraId="3BC8CAFA" w14:textId="77777777" w:rsidTr="006E37FC">
        <w:trPr>
          <w:jc w:val="center"/>
        </w:trPr>
        <w:tc>
          <w:tcPr>
            <w:tcW w:w="1703" w:type="dxa"/>
            <w:tcBorders>
              <w:top w:val="nil"/>
              <w:left w:val="single" w:sz="4" w:space="0" w:color="auto"/>
              <w:bottom w:val="nil"/>
              <w:right w:val="nil"/>
            </w:tcBorders>
          </w:tcPr>
          <w:p w14:paraId="4F7A24CF" w14:textId="6FB2E064" w:rsidR="004B694F" w:rsidRPr="00964CC5" w:rsidRDefault="004B694F" w:rsidP="00964CC5">
            <w:pPr>
              <w:spacing w:after="240"/>
            </w:pPr>
            <w:r>
              <w:t>-22-01-01</w:t>
            </w:r>
          </w:p>
        </w:tc>
        <w:tc>
          <w:tcPr>
            <w:tcW w:w="2521" w:type="dxa"/>
            <w:gridSpan w:val="2"/>
            <w:tcBorders>
              <w:top w:val="nil"/>
              <w:left w:val="nil"/>
              <w:bottom w:val="nil"/>
            </w:tcBorders>
          </w:tcPr>
          <w:p w14:paraId="1BE2FDFB" w14:textId="230EF308" w:rsidR="004B694F" w:rsidRPr="00964CC5" w:rsidRDefault="004B694F" w:rsidP="00964CC5">
            <w:pPr>
              <w:spacing w:after="240"/>
            </w:pPr>
            <w:r w:rsidRPr="00964CC5">
              <w:t>RR Package B Without Modification 72-H666 Installed</w:t>
            </w:r>
          </w:p>
        </w:tc>
        <w:tc>
          <w:tcPr>
            <w:tcW w:w="495" w:type="dxa"/>
            <w:tcBorders>
              <w:top w:val="nil"/>
              <w:bottom w:val="nil"/>
            </w:tcBorders>
            <w:tcMar>
              <w:left w:w="29" w:type="dxa"/>
              <w:right w:w="29" w:type="dxa"/>
            </w:tcMar>
          </w:tcPr>
          <w:p w14:paraId="6E36456C" w14:textId="77777777" w:rsidR="004B694F" w:rsidRPr="00964CC5" w:rsidRDefault="004B694F" w:rsidP="00964CC5">
            <w:pPr>
              <w:spacing w:after="240"/>
              <w:jc w:val="center"/>
            </w:pPr>
          </w:p>
        </w:tc>
        <w:tc>
          <w:tcPr>
            <w:tcW w:w="495" w:type="dxa"/>
            <w:tcBorders>
              <w:top w:val="nil"/>
              <w:bottom w:val="nil"/>
            </w:tcBorders>
            <w:tcMar>
              <w:left w:w="29" w:type="dxa"/>
              <w:right w:w="29" w:type="dxa"/>
            </w:tcMar>
          </w:tcPr>
          <w:p w14:paraId="331225C3" w14:textId="77777777" w:rsidR="004B694F" w:rsidRPr="00964CC5" w:rsidRDefault="004B694F" w:rsidP="00964CC5">
            <w:pPr>
              <w:spacing w:after="240"/>
              <w:jc w:val="center"/>
            </w:pPr>
          </w:p>
        </w:tc>
        <w:tc>
          <w:tcPr>
            <w:tcW w:w="495" w:type="dxa"/>
            <w:tcBorders>
              <w:top w:val="nil"/>
              <w:bottom w:val="nil"/>
            </w:tcBorders>
            <w:tcMar>
              <w:left w:w="29" w:type="dxa"/>
              <w:right w:w="29" w:type="dxa"/>
            </w:tcMar>
          </w:tcPr>
          <w:p w14:paraId="5A3F8879" w14:textId="77777777" w:rsidR="004B694F" w:rsidRPr="00964CC5" w:rsidRDefault="004B694F" w:rsidP="00964CC5">
            <w:pPr>
              <w:spacing w:after="240"/>
              <w:jc w:val="center"/>
            </w:pPr>
          </w:p>
        </w:tc>
        <w:tc>
          <w:tcPr>
            <w:tcW w:w="3743" w:type="dxa"/>
            <w:tcBorders>
              <w:top w:val="nil"/>
              <w:bottom w:val="nil"/>
              <w:right w:val="nil"/>
            </w:tcBorders>
          </w:tcPr>
          <w:p w14:paraId="5263739B" w14:textId="77777777" w:rsidR="004B694F" w:rsidRPr="00964CC5" w:rsidRDefault="004B694F" w:rsidP="00964CC5">
            <w:pPr>
              <w:pStyle w:val="MMELTableBody"/>
              <w:jc w:val="left"/>
              <w:rPr>
                <w:b w:val="0"/>
              </w:rPr>
            </w:pPr>
          </w:p>
        </w:tc>
        <w:tc>
          <w:tcPr>
            <w:tcW w:w="628" w:type="dxa"/>
            <w:tcBorders>
              <w:top w:val="nil"/>
              <w:left w:val="nil"/>
              <w:bottom w:val="nil"/>
            </w:tcBorders>
          </w:tcPr>
          <w:p w14:paraId="4C56DF7E" w14:textId="7EC077EF" w:rsidR="004B694F" w:rsidRPr="005567F1" w:rsidRDefault="004B694F" w:rsidP="00D9172F">
            <w:pPr>
              <w:jc w:val="center"/>
            </w:pPr>
          </w:p>
        </w:tc>
      </w:tr>
      <w:tr w:rsidR="00964CC5" w:rsidRPr="005567F1" w14:paraId="126F0749" w14:textId="77777777" w:rsidTr="0082269F">
        <w:trPr>
          <w:jc w:val="center"/>
        </w:trPr>
        <w:tc>
          <w:tcPr>
            <w:tcW w:w="1703" w:type="dxa"/>
            <w:tcBorders>
              <w:top w:val="nil"/>
              <w:left w:val="single" w:sz="4" w:space="0" w:color="auto"/>
              <w:bottom w:val="nil"/>
              <w:right w:val="nil"/>
            </w:tcBorders>
          </w:tcPr>
          <w:p w14:paraId="1EAA0129" w14:textId="3C573D70" w:rsidR="00964CC5" w:rsidRPr="00964CC5" w:rsidRDefault="00964CC5" w:rsidP="00964CC5">
            <w:pPr>
              <w:spacing w:after="240"/>
            </w:pPr>
            <w:r w:rsidRPr="00964CC5">
              <w:t>-22-01-01</w:t>
            </w:r>
            <w:r w:rsidR="004B694F">
              <w:t>A</w:t>
            </w:r>
          </w:p>
        </w:tc>
        <w:tc>
          <w:tcPr>
            <w:tcW w:w="2521" w:type="dxa"/>
            <w:gridSpan w:val="2"/>
            <w:tcBorders>
              <w:top w:val="nil"/>
              <w:left w:val="nil"/>
              <w:bottom w:val="nil"/>
            </w:tcBorders>
          </w:tcPr>
          <w:p w14:paraId="7AFB360B" w14:textId="0F8E4643" w:rsidR="00964CC5" w:rsidRPr="00964CC5" w:rsidRDefault="00964CC5" w:rsidP="00964CC5">
            <w:pPr>
              <w:spacing w:after="240"/>
            </w:pPr>
          </w:p>
        </w:tc>
        <w:tc>
          <w:tcPr>
            <w:tcW w:w="495" w:type="dxa"/>
            <w:tcBorders>
              <w:top w:val="nil"/>
              <w:bottom w:val="nil"/>
            </w:tcBorders>
            <w:tcMar>
              <w:left w:w="29" w:type="dxa"/>
              <w:right w:w="29" w:type="dxa"/>
            </w:tcMar>
          </w:tcPr>
          <w:p w14:paraId="12552E06" w14:textId="27553DB8" w:rsidR="00964CC5" w:rsidRPr="00964CC5" w:rsidRDefault="00964CC5" w:rsidP="00964CC5">
            <w:pPr>
              <w:spacing w:after="240"/>
              <w:jc w:val="center"/>
            </w:pPr>
            <w:r w:rsidRPr="00964CC5">
              <w:t>A</w:t>
            </w:r>
          </w:p>
        </w:tc>
        <w:tc>
          <w:tcPr>
            <w:tcW w:w="495" w:type="dxa"/>
            <w:tcBorders>
              <w:top w:val="nil"/>
              <w:bottom w:val="nil"/>
            </w:tcBorders>
            <w:tcMar>
              <w:left w:w="29" w:type="dxa"/>
              <w:right w:w="29" w:type="dxa"/>
            </w:tcMar>
          </w:tcPr>
          <w:p w14:paraId="68D3508D" w14:textId="0C2D710C" w:rsidR="00964CC5" w:rsidRPr="00964CC5" w:rsidRDefault="00964CC5" w:rsidP="00964CC5">
            <w:pPr>
              <w:spacing w:after="240"/>
              <w:jc w:val="center"/>
            </w:pPr>
            <w:r w:rsidRPr="00964CC5">
              <w:t>4</w:t>
            </w:r>
          </w:p>
        </w:tc>
        <w:tc>
          <w:tcPr>
            <w:tcW w:w="495" w:type="dxa"/>
            <w:tcBorders>
              <w:top w:val="nil"/>
              <w:bottom w:val="nil"/>
            </w:tcBorders>
            <w:tcMar>
              <w:left w:w="29" w:type="dxa"/>
              <w:right w:w="29" w:type="dxa"/>
            </w:tcMar>
          </w:tcPr>
          <w:p w14:paraId="0DC63028" w14:textId="46568B7D" w:rsidR="00964CC5" w:rsidRPr="00964CC5" w:rsidRDefault="00964CC5" w:rsidP="00964CC5">
            <w:pPr>
              <w:spacing w:after="240"/>
              <w:jc w:val="center"/>
            </w:pPr>
            <w:r w:rsidRPr="00964CC5">
              <w:t>3</w:t>
            </w:r>
          </w:p>
        </w:tc>
        <w:tc>
          <w:tcPr>
            <w:tcW w:w="3743" w:type="dxa"/>
            <w:tcBorders>
              <w:top w:val="nil"/>
              <w:bottom w:val="nil"/>
              <w:right w:val="nil"/>
            </w:tcBorders>
          </w:tcPr>
          <w:p w14:paraId="013201BF" w14:textId="64727DF9" w:rsidR="00964CC5" w:rsidRPr="00964CC5" w:rsidRDefault="00964CC5" w:rsidP="00964CC5">
            <w:pPr>
              <w:pStyle w:val="MMELTableBody"/>
              <w:jc w:val="left"/>
              <w:rPr>
                <w:b w:val="0"/>
              </w:rPr>
            </w:pPr>
            <w:r w:rsidRPr="00964CC5">
              <w:rPr>
                <w:b w:val="0"/>
              </w:rPr>
              <w:t>(M)(O) One may be inoperative</w:t>
            </w:r>
            <w:r w:rsidR="00A63D82">
              <w:rPr>
                <w:b w:val="0"/>
              </w:rPr>
              <w:t xml:space="preserve"> </w:t>
            </w:r>
            <w:r w:rsidRPr="00964CC5">
              <w:rPr>
                <w:b w:val="0"/>
              </w:rPr>
              <w:t>provided:</w:t>
            </w:r>
          </w:p>
          <w:p w14:paraId="7679ACDD" w14:textId="13976865" w:rsidR="00964CC5" w:rsidRDefault="00964CC5" w:rsidP="003D433F">
            <w:pPr>
              <w:numPr>
                <w:ilvl w:val="0"/>
                <w:numId w:val="346"/>
              </w:numPr>
            </w:pPr>
            <w:r w:rsidRPr="00964CC5">
              <w:t>Inoperative VFSG is connected,</w:t>
            </w:r>
          </w:p>
          <w:p w14:paraId="328CB638" w14:textId="288B4E68" w:rsidR="00F82165" w:rsidRDefault="003676EB" w:rsidP="003D433F">
            <w:pPr>
              <w:numPr>
                <w:ilvl w:val="0"/>
                <w:numId w:val="346"/>
              </w:numPr>
            </w:pPr>
            <w:r>
              <w:t xml:space="preserve">Verify </w:t>
            </w:r>
            <w:r w:rsidR="00F82165">
              <w:t>ELEC GEN DRIVE is</w:t>
            </w:r>
            <w:r>
              <w:t xml:space="preserve"> </w:t>
            </w:r>
            <w:r w:rsidR="003453DE">
              <w:t>not</w:t>
            </w:r>
            <w:r w:rsidR="00F82165">
              <w:t xml:space="preserve"> displayed when associated engine is running,</w:t>
            </w:r>
          </w:p>
          <w:p w14:paraId="5DC0BBD9" w14:textId="1A19E5C9" w:rsidR="00D62361" w:rsidRDefault="00D62361" w:rsidP="003D433F">
            <w:pPr>
              <w:numPr>
                <w:ilvl w:val="0"/>
                <w:numId w:val="346"/>
              </w:numPr>
            </w:pPr>
            <w:r>
              <w:t>Verify the associated GEN CTRL indication box shows an amber “X” on the electrical synoptic page,</w:t>
            </w:r>
          </w:p>
          <w:p w14:paraId="75035AB7" w14:textId="5BC6113B" w:rsidR="003676EB" w:rsidRDefault="003676EB" w:rsidP="003D433F">
            <w:pPr>
              <w:numPr>
                <w:ilvl w:val="0"/>
                <w:numId w:val="346"/>
              </w:numPr>
            </w:pPr>
            <w:r>
              <w:t>Verify the associated Electrical Panel (P5) drive light is illuminated while engine i</w:t>
            </w:r>
            <w:r w:rsidR="00896560">
              <w:t>s</w:t>
            </w:r>
            <w:r>
              <w:t xml:space="preserve"> </w:t>
            </w:r>
            <w:r w:rsidR="00896560">
              <w:t>off</w:t>
            </w:r>
            <w:r w:rsidR="003453DE">
              <w:t>,</w:t>
            </w:r>
          </w:p>
          <w:p w14:paraId="34E98822" w14:textId="0724D7C2" w:rsidR="00964CC5" w:rsidRPr="00964CC5" w:rsidRDefault="00964CC5" w:rsidP="003D433F">
            <w:pPr>
              <w:numPr>
                <w:ilvl w:val="0"/>
                <w:numId w:val="346"/>
              </w:numPr>
            </w:pPr>
            <w:r w:rsidRPr="00964CC5">
              <w:t xml:space="preserve">Both </w:t>
            </w:r>
            <w:r w:rsidR="004B694F">
              <w:t>Left and Right ASG</w:t>
            </w:r>
            <w:r w:rsidRPr="00964CC5">
              <w:t xml:space="preserve"> generator</w:t>
            </w:r>
            <w:r w:rsidR="006B2FA3">
              <w:t>s</w:t>
            </w:r>
            <w:r w:rsidRPr="00964CC5">
              <w:t xml:space="preserve"> operate normally,</w:t>
            </w:r>
          </w:p>
          <w:p w14:paraId="7E184A4D" w14:textId="77777777" w:rsidR="00964CC5" w:rsidRPr="00964CC5" w:rsidRDefault="00964CC5" w:rsidP="003D433F">
            <w:pPr>
              <w:numPr>
                <w:ilvl w:val="0"/>
                <w:numId w:val="346"/>
              </w:numPr>
            </w:pPr>
            <w:r w:rsidRPr="00964CC5">
              <w:t>Left APU generator control unit operates normally,</w:t>
            </w:r>
          </w:p>
          <w:p w14:paraId="04E776E5" w14:textId="77777777" w:rsidR="00964CC5" w:rsidRPr="00964CC5" w:rsidRDefault="00964CC5" w:rsidP="003D433F">
            <w:pPr>
              <w:numPr>
                <w:ilvl w:val="0"/>
                <w:numId w:val="346"/>
              </w:numPr>
            </w:pPr>
            <w:r w:rsidRPr="00964CC5">
              <w:t>APU battery operates normally,</w:t>
            </w:r>
          </w:p>
          <w:p w14:paraId="3EC8D9AD" w14:textId="77777777" w:rsidR="00964CC5" w:rsidRPr="00964CC5" w:rsidRDefault="00964CC5" w:rsidP="003D433F">
            <w:pPr>
              <w:numPr>
                <w:ilvl w:val="0"/>
                <w:numId w:val="346"/>
              </w:numPr>
            </w:pPr>
            <w:r w:rsidRPr="00964CC5">
              <w:t>APU battery charger operates normally,</w:t>
            </w:r>
          </w:p>
          <w:p w14:paraId="07321679" w14:textId="12F1BC4F" w:rsidR="00964CC5" w:rsidRPr="00964CC5" w:rsidRDefault="00964CC5" w:rsidP="0082269F">
            <w:pPr>
              <w:numPr>
                <w:ilvl w:val="0"/>
                <w:numId w:val="346"/>
              </w:numPr>
              <w:spacing w:after="240"/>
            </w:pPr>
            <w:r w:rsidRPr="00964CC5">
              <w:t>Associated engine is not started on the ground at OAT above 45 </w:t>
            </w:r>
            <w:r w:rsidR="00D3314A">
              <w:t>°C</w:t>
            </w:r>
            <w:r w:rsidRPr="00964CC5">
              <w:t xml:space="preserve"> unless remaining VFSG oil temperature is at or below 80 </w:t>
            </w:r>
            <w:r w:rsidR="00D3314A">
              <w:t>°C</w:t>
            </w:r>
            <w:r w:rsidRPr="00964CC5">
              <w:t>,</w:t>
            </w:r>
          </w:p>
        </w:tc>
        <w:tc>
          <w:tcPr>
            <w:tcW w:w="628" w:type="dxa"/>
            <w:tcBorders>
              <w:top w:val="nil"/>
              <w:left w:val="nil"/>
              <w:bottom w:val="nil"/>
            </w:tcBorders>
          </w:tcPr>
          <w:p w14:paraId="6EDBD0D2" w14:textId="38C5FF70" w:rsidR="006B2FA3" w:rsidRDefault="006B2FA3" w:rsidP="00964CC5">
            <w:pPr>
              <w:jc w:val="center"/>
            </w:pPr>
          </w:p>
          <w:p w14:paraId="65658D79" w14:textId="1EE55005" w:rsidR="004B694F" w:rsidRDefault="004B694F" w:rsidP="00964CC5">
            <w:pPr>
              <w:jc w:val="center"/>
            </w:pPr>
          </w:p>
          <w:p w14:paraId="61CA0B82" w14:textId="5E3B8B9C" w:rsidR="004B694F" w:rsidRDefault="004B694F" w:rsidP="00964CC5">
            <w:pPr>
              <w:jc w:val="center"/>
            </w:pPr>
          </w:p>
          <w:p w14:paraId="3EEA9675" w14:textId="2D67B790" w:rsidR="004B694F" w:rsidRDefault="004B694F" w:rsidP="00964CC5">
            <w:pPr>
              <w:jc w:val="center"/>
            </w:pPr>
          </w:p>
          <w:p w14:paraId="586B3EE8" w14:textId="7EF9EB9F" w:rsidR="004B694F" w:rsidRDefault="004B694F" w:rsidP="00964CC5">
            <w:pPr>
              <w:jc w:val="center"/>
            </w:pPr>
          </w:p>
          <w:p w14:paraId="7EC401BE" w14:textId="54D12A92" w:rsidR="004B694F" w:rsidRDefault="004B694F" w:rsidP="00964CC5">
            <w:pPr>
              <w:jc w:val="center"/>
            </w:pPr>
          </w:p>
          <w:p w14:paraId="5DE940C1" w14:textId="775B0DF5" w:rsidR="004B694F" w:rsidRDefault="004B694F" w:rsidP="00964CC5">
            <w:pPr>
              <w:jc w:val="center"/>
            </w:pPr>
          </w:p>
          <w:p w14:paraId="2988C17E" w14:textId="7B3377EC" w:rsidR="004B694F" w:rsidRDefault="004B694F" w:rsidP="00964CC5">
            <w:pPr>
              <w:jc w:val="center"/>
            </w:pPr>
          </w:p>
          <w:p w14:paraId="2155C1A4" w14:textId="008C85C2" w:rsidR="004B694F" w:rsidRDefault="004B694F" w:rsidP="00964CC5">
            <w:pPr>
              <w:jc w:val="center"/>
            </w:pPr>
          </w:p>
          <w:p w14:paraId="7CF7C79B" w14:textId="29F4220B" w:rsidR="004B694F" w:rsidRDefault="004B694F" w:rsidP="00964CC5">
            <w:pPr>
              <w:jc w:val="center"/>
            </w:pPr>
          </w:p>
          <w:p w14:paraId="16F980F1" w14:textId="15CACD2D" w:rsidR="004B694F" w:rsidRDefault="004B694F" w:rsidP="00964CC5">
            <w:pPr>
              <w:jc w:val="center"/>
            </w:pPr>
          </w:p>
          <w:p w14:paraId="0FAFB838" w14:textId="202DF9C6" w:rsidR="004B694F" w:rsidRDefault="004B694F" w:rsidP="00964CC5">
            <w:pPr>
              <w:jc w:val="center"/>
            </w:pPr>
          </w:p>
          <w:p w14:paraId="598A77B2" w14:textId="1ED3E887" w:rsidR="004B694F" w:rsidRDefault="004B694F" w:rsidP="00964CC5">
            <w:pPr>
              <w:jc w:val="center"/>
            </w:pPr>
          </w:p>
          <w:p w14:paraId="40F583CD" w14:textId="428C38BB" w:rsidR="004B694F" w:rsidRDefault="004B694F" w:rsidP="00964CC5">
            <w:pPr>
              <w:jc w:val="center"/>
            </w:pPr>
          </w:p>
          <w:p w14:paraId="089FE9D6" w14:textId="18692A2D" w:rsidR="004B694F" w:rsidRDefault="004B694F" w:rsidP="00964CC5">
            <w:pPr>
              <w:jc w:val="center"/>
            </w:pPr>
          </w:p>
          <w:p w14:paraId="3BB4CEB5" w14:textId="1583C00A" w:rsidR="000F5E7A" w:rsidRDefault="000F5E7A" w:rsidP="00964CC5">
            <w:pPr>
              <w:jc w:val="center"/>
            </w:pPr>
          </w:p>
          <w:p w14:paraId="46C2B6DB" w14:textId="7A6B023E" w:rsidR="009C538A" w:rsidRDefault="009C538A" w:rsidP="00964CC5">
            <w:pPr>
              <w:jc w:val="center"/>
            </w:pPr>
          </w:p>
          <w:p w14:paraId="3E0E9910" w14:textId="7641F0B8" w:rsidR="00E47FD1" w:rsidRDefault="00E47FD1" w:rsidP="00964CC5">
            <w:pPr>
              <w:jc w:val="center"/>
            </w:pPr>
          </w:p>
          <w:p w14:paraId="533DC9F1" w14:textId="5ABCA7C5" w:rsidR="009C538A" w:rsidRDefault="009C538A" w:rsidP="00964CC5">
            <w:pPr>
              <w:jc w:val="center"/>
            </w:pPr>
          </w:p>
          <w:p w14:paraId="5E1FDD63" w14:textId="127D242F" w:rsidR="009C538A" w:rsidRDefault="009C538A" w:rsidP="00964CC5">
            <w:pPr>
              <w:jc w:val="center"/>
            </w:pPr>
          </w:p>
          <w:p w14:paraId="6B425639" w14:textId="65E1DCF7" w:rsidR="009C538A" w:rsidRDefault="009C538A" w:rsidP="00964CC5">
            <w:pPr>
              <w:jc w:val="center"/>
            </w:pPr>
          </w:p>
          <w:p w14:paraId="279DD3C0" w14:textId="24E6CAEC" w:rsidR="009C538A" w:rsidRDefault="009C538A" w:rsidP="00964CC5">
            <w:pPr>
              <w:jc w:val="center"/>
            </w:pPr>
          </w:p>
          <w:p w14:paraId="5B690043" w14:textId="45037562" w:rsidR="009C538A" w:rsidRDefault="009C538A" w:rsidP="00964CC5">
            <w:pPr>
              <w:jc w:val="center"/>
            </w:pPr>
          </w:p>
          <w:p w14:paraId="3B44C80B" w14:textId="30BB0C8A" w:rsidR="009C538A" w:rsidRDefault="009C538A" w:rsidP="00964CC5">
            <w:pPr>
              <w:jc w:val="center"/>
            </w:pPr>
          </w:p>
          <w:p w14:paraId="198E7E17" w14:textId="12DCDF1B" w:rsidR="009C538A" w:rsidRDefault="009C538A" w:rsidP="00964CC5">
            <w:pPr>
              <w:jc w:val="center"/>
            </w:pPr>
          </w:p>
          <w:p w14:paraId="68793804" w14:textId="3E67C189" w:rsidR="009C538A" w:rsidRDefault="009C538A" w:rsidP="00964CC5">
            <w:pPr>
              <w:jc w:val="center"/>
            </w:pPr>
          </w:p>
          <w:p w14:paraId="2FF2542D" w14:textId="2D787D7C" w:rsidR="009C538A" w:rsidRDefault="009C538A" w:rsidP="00964CC5">
            <w:pPr>
              <w:jc w:val="center"/>
            </w:pPr>
          </w:p>
          <w:p w14:paraId="2794CC51" w14:textId="0272DA4A" w:rsidR="004B694F" w:rsidRPr="005567F1" w:rsidRDefault="004B694F" w:rsidP="0082269F">
            <w:pPr>
              <w:jc w:val="center"/>
            </w:pPr>
          </w:p>
        </w:tc>
      </w:tr>
      <w:tr w:rsidR="00E47FD1" w:rsidRPr="005567F1" w14:paraId="58FE1601" w14:textId="77777777" w:rsidTr="006E37FC">
        <w:trPr>
          <w:jc w:val="center"/>
        </w:trPr>
        <w:tc>
          <w:tcPr>
            <w:tcW w:w="1703" w:type="dxa"/>
            <w:tcBorders>
              <w:top w:val="nil"/>
              <w:left w:val="single" w:sz="4" w:space="0" w:color="auto"/>
              <w:bottom w:val="single" w:sz="4" w:space="0" w:color="auto"/>
              <w:right w:val="nil"/>
            </w:tcBorders>
          </w:tcPr>
          <w:p w14:paraId="3FA2B99E" w14:textId="77777777" w:rsidR="00E47FD1" w:rsidRPr="00964CC5" w:rsidRDefault="00E47FD1" w:rsidP="00964CC5">
            <w:pPr>
              <w:spacing w:after="240"/>
            </w:pPr>
          </w:p>
        </w:tc>
        <w:tc>
          <w:tcPr>
            <w:tcW w:w="2521" w:type="dxa"/>
            <w:gridSpan w:val="2"/>
            <w:tcBorders>
              <w:top w:val="nil"/>
              <w:left w:val="nil"/>
              <w:bottom w:val="single" w:sz="4" w:space="0" w:color="auto"/>
            </w:tcBorders>
          </w:tcPr>
          <w:p w14:paraId="60B7C9B9" w14:textId="77777777" w:rsidR="00E47FD1" w:rsidRPr="00964CC5" w:rsidRDefault="00E47FD1" w:rsidP="00964CC5">
            <w:pPr>
              <w:spacing w:after="240"/>
            </w:pPr>
          </w:p>
        </w:tc>
        <w:tc>
          <w:tcPr>
            <w:tcW w:w="495" w:type="dxa"/>
            <w:tcBorders>
              <w:top w:val="nil"/>
              <w:bottom w:val="single" w:sz="4" w:space="0" w:color="auto"/>
            </w:tcBorders>
            <w:tcMar>
              <w:left w:w="29" w:type="dxa"/>
              <w:right w:w="29" w:type="dxa"/>
            </w:tcMar>
          </w:tcPr>
          <w:p w14:paraId="05C2AA8F" w14:textId="77777777" w:rsidR="00E47FD1" w:rsidRPr="00964CC5" w:rsidRDefault="00E47FD1" w:rsidP="00964CC5">
            <w:pPr>
              <w:spacing w:after="240"/>
              <w:jc w:val="center"/>
            </w:pPr>
          </w:p>
        </w:tc>
        <w:tc>
          <w:tcPr>
            <w:tcW w:w="495" w:type="dxa"/>
            <w:tcBorders>
              <w:top w:val="nil"/>
              <w:bottom w:val="single" w:sz="4" w:space="0" w:color="auto"/>
            </w:tcBorders>
            <w:tcMar>
              <w:left w:w="29" w:type="dxa"/>
              <w:right w:w="29" w:type="dxa"/>
            </w:tcMar>
          </w:tcPr>
          <w:p w14:paraId="1815D617" w14:textId="77777777" w:rsidR="00E47FD1" w:rsidRPr="00964CC5" w:rsidRDefault="00E47FD1" w:rsidP="00964CC5">
            <w:pPr>
              <w:spacing w:after="240"/>
              <w:jc w:val="center"/>
            </w:pPr>
          </w:p>
        </w:tc>
        <w:tc>
          <w:tcPr>
            <w:tcW w:w="495" w:type="dxa"/>
            <w:tcBorders>
              <w:top w:val="nil"/>
              <w:bottom w:val="single" w:sz="4" w:space="0" w:color="auto"/>
            </w:tcBorders>
            <w:tcMar>
              <w:left w:w="29" w:type="dxa"/>
              <w:right w:w="29" w:type="dxa"/>
            </w:tcMar>
          </w:tcPr>
          <w:p w14:paraId="18C2F54B" w14:textId="77777777" w:rsidR="00E47FD1" w:rsidRPr="00964CC5" w:rsidRDefault="00E47FD1" w:rsidP="00964CC5">
            <w:pPr>
              <w:spacing w:after="240"/>
              <w:jc w:val="center"/>
            </w:pPr>
          </w:p>
        </w:tc>
        <w:tc>
          <w:tcPr>
            <w:tcW w:w="3743" w:type="dxa"/>
            <w:tcBorders>
              <w:top w:val="nil"/>
              <w:bottom w:val="single" w:sz="4" w:space="0" w:color="auto"/>
              <w:right w:val="nil"/>
            </w:tcBorders>
          </w:tcPr>
          <w:p w14:paraId="0A48F5EC" w14:textId="7469EACF" w:rsidR="00E47FD1" w:rsidRPr="00964CC5" w:rsidRDefault="00E47FD1" w:rsidP="0082269F">
            <w:pPr>
              <w:pStyle w:val="MMELTableBody"/>
              <w:spacing w:before="240"/>
              <w:jc w:val="left"/>
              <w:rPr>
                <w:b w:val="0"/>
              </w:rPr>
            </w:pPr>
            <w:r>
              <w:rPr>
                <w:b w:val="0"/>
              </w:rPr>
              <w:t>(Continued)</w:t>
            </w:r>
          </w:p>
        </w:tc>
        <w:tc>
          <w:tcPr>
            <w:tcW w:w="628" w:type="dxa"/>
            <w:tcBorders>
              <w:top w:val="nil"/>
              <w:left w:val="nil"/>
              <w:bottom w:val="single" w:sz="4" w:space="0" w:color="auto"/>
            </w:tcBorders>
          </w:tcPr>
          <w:p w14:paraId="2C0F10A3" w14:textId="77777777" w:rsidR="00E47FD1" w:rsidRDefault="00E47FD1" w:rsidP="00964CC5">
            <w:pPr>
              <w:jc w:val="center"/>
            </w:pPr>
          </w:p>
        </w:tc>
      </w:tr>
    </w:tbl>
    <w:p w14:paraId="42F16BB1" w14:textId="77777777" w:rsidR="00E47FD1" w:rsidRDefault="00E47FD1">
      <w:bookmarkStart w:id="10" w:name="_Hlk116971247"/>
      <w:bookmarkStart w:id="11" w:name="_Hlk116970925"/>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4-4"/>
      </w:tblPr>
      <w:tblGrid>
        <w:gridCol w:w="5040"/>
        <w:gridCol w:w="5040"/>
      </w:tblGrid>
      <w:tr w:rsidR="00750F4C" w:rsidRPr="005567F1" w14:paraId="782A74B2" w14:textId="77777777" w:rsidTr="003676EB">
        <w:trPr>
          <w:tblHeader/>
          <w:jc w:val="center"/>
        </w:trPr>
        <w:tc>
          <w:tcPr>
            <w:tcW w:w="5040" w:type="dxa"/>
            <w:tcBorders>
              <w:bottom w:val="single" w:sz="4" w:space="0" w:color="auto"/>
              <w:right w:val="nil"/>
            </w:tcBorders>
            <w:tcMar>
              <w:top w:w="29" w:type="dxa"/>
              <w:bottom w:w="29" w:type="dxa"/>
            </w:tcMar>
          </w:tcPr>
          <w:p w14:paraId="7C1826C7" w14:textId="2085AAAD" w:rsidR="00750F4C" w:rsidRPr="005567F1" w:rsidRDefault="00750F4C" w:rsidP="003676EB">
            <w:pPr>
              <w:spacing w:after="60"/>
            </w:pPr>
            <w:r>
              <w:lastRenderedPageBreak/>
              <w:t>U.</w:t>
            </w:r>
            <w:r w:rsidRPr="005567F1">
              <w:t>S. DEPARTMENT OF TRANSPORTATION</w:t>
            </w:r>
          </w:p>
          <w:p w14:paraId="459489B8" w14:textId="77777777" w:rsidR="00750F4C" w:rsidRPr="005567F1" w:rsidRDefault="00750F4C" w:rsidP="003676EB">
            <w:pPr>
              <w:spacing w:after="60"/>
            </w:pPr>
            <w:r w:rsidRPr="005567F1">
              <w:t>FEDERAL AVIATION ADMINISTRATION</w:t>
            </w:r>
          </w:p>
        </w:tc>
        <w:tc>
          <w:tcPr>
            <w:tcW w:w="5040" w:type="dxa"/>
            <w:tcBorders>
              <w:left w:val="nil"/>
            </w:tcBorders>
            <w:tcMar>
              <w:top w:w="29" w:type="dxa"/>
              <w:bottom w:w="29" w:type="dxa"/>
            </w:tcMar>
            <w:vAlign w:val="center"/>
          </w:tcPr>
          <w:p w14:paraId="6E742132" w14:textId="77777777" w:rsidR="00750F4C" w:rsidRPr="005567F1" w:rsidRDefault="00750F4C" w:rsidP="003676EB">
            <w:pPr>
              <w:spacing w:after="60"/>
              <w:jc w:val="right"/>
            </w:pPr>
            <w:r w:rsidRPr="005567F1">
              <w:t>MASTER MINIMUM EQUIPMENT LIST</w:t>
            </w:r>
          </w:p>
        </w:tc>
      </w:tr>
      <w:tr w:rsidR="00750F4C" w:rsidRPr="005567F1" w14:paraId="645A02E5" w14:textId="77777777" w:rsidTr="003676EB">
        <w:trPr>
          <w:tblHeader/>
          <w:jc w:val="center"/>
        </w:trPr>
        <w:tc>
          <w:tcPr>
            <w:tcW w:w="5040" w:type="dxa"/>
            <w:tcBorders>
              <w:bottom w:val="single" w:sz="4" w:space="0" w:color="auto"/>
              <w:right w:val="nil"/>
            </w:tcBorders>
            <w:tcMar>
              <w:top w:w="29" w:type="dxa"/>
              <w:bottom w:w="29" w:type="dxa"/>
            </w:tcMar>
          </w:tcPr>
          <w:p w14:paraId="52188EB1" w14:textId="77777777" w:rsidR="00CD6B8C" w:rsidRPr="00A12F2F" w:rsidRDefault="00CD6B8C" w:rsidP="00CD6B8C">
            <w:pPr>
              <w:spacing w:after="60"/>
            </w:pPr>
            <w:r>
              <w:t>REVISION NO. 19</w:t>
            </w:r>
          </w:p>
          <w:p w14:paraId="16F0BF3B" w14:textId="5403EC72" w:rsidR="00750F4C" w:rsidRPr="005567F1" w:rsidRDefault="00CD6B8C" w:rsidP="00CD6B8C">
            <w:pPr>
              <w:spacing w:after="60"/>
            </w:pPr>
            <w:r w:rsidRPr="00A12F2F">
              <w:t xml:space="preserve">DATE: </w:t>
            </w:r>
            <w:r w:rsidR="00112A22">
              <w:t>05/20/2025</w:t>
            </w:r>
          </w:p>
        </w:tc>
        <w:tc>
          <w:tcPr>
            <w:tcW w:w="5040" w:type="dxa"/>
            <w:tcBorders>
              <w:left w:val="nil"/>
            </w:tcBorders>
            <w:tcMar>
              <w:top w:w="29" w:type="dxa"/>
              <w:bottom w:w="29" w:type="dxa"/>
            </w:tcMar>
          </w:tcPr>
          <w:p w14:paraId="2CE4E60B" w14:textId="46FDF385" w:rsidR="00750F4C" w:rsidRPr="005567F1" w:rsidRDefault="00750F4C" w:rsidP="003676EB">
            <w:pPr>
              <w:spacing w:after="60"/>
              <w:jc w:val="right"/>
            </w:pPr>
            <w:r w:rsidRPr="005567F1">
              <w:t xml:space="preserve">PAGE NO. </w:t>
            </w:r>
            <w:r>
              <w:t>24-</w:t>
            </w:r>
            <w:r w:rsidR="009C7617">
              <w:t>4</w:t>
            </w:r>
          </w:p>
        </w:tc>
      </w:tr>
      <w:tr w:rsidR="00750F4C" w:rsidRPr="005567F1" w14:paraId="232B3C70" w14:textId="77777777" w:rsidTr="003676EB">
        <w:trPr>
          <w:tblHeader/>
          <w:jc w:val="center"/>
        </w:trPr>
        <w:tc>
          <w:tcPr>
            <w:tcW w:w="5040" w:type="dxa"/>
            <w:tcBorders>
              <w:right w:val="single" w:sz="4" w:space="0" w:color="auto"/>
            </w:tcBorders>
            <w:tcMar>
              <w:top w:w="29" w:type="dxa"/>
              <w:bottom w:w="29" w:type="dxa"/>
            </w:tcMar>
            <w:vAlign w:val="center"/>
          </w:tcPr>
          <w:p w14:paraId="6C2DEF4B" w14:textId="77777777" w:rsidR="00750F4C" w:rsidRPr="005567F1" w:rsidRDefault="00750F4C" w:rsidP="003676EB">
            <w:pPr>
              <w:spacing w:after="60"/>
            </w:pPr>
            <w:r w:rsidRPr="005567F1">
              <w:t>AIRCRAFT:</w:t>
            </w:r>
          </w:p>
          <w:p w14:paraId="394203DC" w14:textId="77777777" w:rsidR="00750F4C" w:rsidRPr="005567F1" w:rsidRDefault="00750F4C" w:rsidP="003676EB">
            <w:pPr>
              <w:spacing w:after="60"/>
            </w:pPr>
            <w:r>
              <w:t>Boeing 787</w:t>
            </w:r>
          </w:p>
        </w:tc>
        <w:tc>
          <w:tcPr>
            <w:tcW w:w="5040" w:type="dxa"/>
            <w:tcBorders>
              <w:left w:val="single" w:sz="4" w:space="0" w:color="auto"/>
            </w:tcBorders>
            <w:tcMar>
              <w:top w:w="29" w:type="dxa"/>
              <w:bottom w:w="29" w:type="dxa"/>
            </w:tcMar>
          </w:tcPr>
          <w:p w14:paraId="349AF340" w14:textId="77777777" w:rsidR="00750F4C" w:rsidRPr="005567F1" w:rsidRDefault="00750F4C" w:rsidP="003676EB">
            <w:pPr>
              <w:pStyle w:val="ListParagraph"/>
              <w:spacing w:after="60"/>
              <w:ind w:left="662" w:hanging="720"/>
              <w:rPr>
                <w:b/>
              </w:rPr>
            </w:pPr>
            <w:r w:rsidRPr="005567F1">
              <w:rPr>
                <w:b/>
              </w:rPr>
              <w:t>TABLE KEY</w:t>
            </w:r>
          </w:p>
          <w:p w14:paraId="3772C068" w14:textId="77777777" w:rsidR="00750F4C" w:rsidRPr="005567F1" w:rsidRDefault="00750F4C" w:rsidP="00281899">
            <w:pPr>
              <w:pStyle w:val="ListParagraph"/>
              <w:numPr>
                <w:ilvl w:val="0"/>
                <w:numId w:val="692"/>
              </w:numPr>
              <w:spacing w:after="60"/>
            </w:pPr>
            <w:r w:rsidRPr="005567F1">
              <w:t>REPAIR CATEGORY</w:t>
            </w:r>
          </w:p>
          <w:p w14:paraId="484C2DAC" w14:textId="77777777" w:rsidR="00750F4C" w:rsidRPr="005567F1" w:rsidRDefault="00750F4C" w:rsidP="00281899">
            <w:pPr>
              <w:pStyle w:val="ListParagraph"/>
              <w:numPr>
                <w:ilvl w:val="0"/>
                <w:numId w:val="692"/>
              </w:numPr>
              <w:spacing w:after="60"/>
            </w:pPr>
            <w:r w:rsidRPr="005567F1">
              <w:t>NO. INSTALLED</w:t>
            </w:r>
          </w:p>
          <w:p w14:paraId="2D80FBCC" w14:textId="77777777" w:rsidR="00750F4C" w:rsidRPr="005567F1" w:rsidRDefault="00750F4C" w:rsidP="00281899">
            <w:pPr>
              <w:pStyle w:val="ListParagraph"/>
              <w:numPr>
                <w:ilvl w:val="0"/>
                <w:numId w:val="692"/>
              </w:numPr>
              <w:spacing w:after="60"/>
            </w:pPr>
            <w:r w:rsidRPr="005567F1">
              <w:t>NO. REQUIRED FOR DISPATCH</w:t>
            </w:r>
          </w:p>
          <w:p w14:paraId="4848928E" w14:textId="77777777" w:rsidR="00750F4C" w:rsidRPr="005567F1" w:rsidRDefault="00750F4C" w:rsidP="00281899">
            <w:pPr>
              <w:pStyle w:val="ListParagraph"/>
              <w:numPr>
                <w:ilvl w:val="0"/>
                <w:numId w:val="692"/>
              </w:numPr>
              <w:spacing w:after="60"/>
            </w:pPr>
            <w:r w:rsidRPr="005567F1">
              <w:t>REMARKS OR EXCEPTIONS</w:t>
            </w:r>
          </w:p>
        </w:tc>
      </w:tr>
    </w:tbl>
    <w:p w14:paraId="396010B1" w14:textId="77777777" w:rsidR="008115D9" w:rsidRPr="0082269F" w:rsidRDefault="008115D9">
      <w:pPr>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Electrical Power"/>
      </w:tblPr>
      <w:tblGrid>
        <w:gridCol w:w="1703"/>
        <w:gridCol w:w="2370"/>
        <w:gridCol w:w="151"/>
        <w:gridCol w:w="495"/>
        <w:gridCol w:w="495"/>
        <w:gridCol w:w="495"/>
        <w:gridCol w:w="3743"/>
        <w:gridCol w:w="628"/>
      </w:tblGrid>
      <w:tr w:rsidR="00750F4C" w:rsidRPr="005567F1" w14:paraId="0AD92709" w14:textId="77777777" w:rsidTr="0082269F">
        <w:trPr>
          <w:tblHeader/>
          <w:jc w:val="center"/>
        </w:trPr>
        <w:tc>
          <w:tcPr>
            <w:tcW w:w="4073" w:type="dxa"/>
            <w:gridSpan w:val="2"/>
            <w:tcBorders>
              <w:right w:val="nil"/>
            </w:tcBorders>
            <w:shd w:val="clear" w:color="auto" w:fill="D9D9D9" w:themeFill="background1" w:themeFillShade="D9"/>
            <w:tcMar>
              <w:left w:w="0" w:type="dxa"/>
              <w:right w:w="0" w:type="dxa"/>
            </w:tcMar>
          </w:tcPr>
          <w:p w14:paraId="2A63B4EC" w14:textId="77777777" w:rsidR="00750F4C" w:rsidRPr="005567F1" w:rsidRDefault="00750F4C" w:rsidP="003676EB">
            <w:pPr>
              <w:ind w:left="360" w:hanging="360"/>
              <w:rPr>
                <w:b/>
              </w:rPr>
            </w:pPr>
            <w:r>
              <w:rPr>
                <w:b/>
              </w:rPr>
              <w:t>24</w:t>
            </w:r>
            <w:r w:rsidRPr="005567F1">
              <w:rPr>
                <w:b/>
              </w:rPr>
              <w:t>.</w:t>
            </w:r>
            <w:r>
              <w:rPr>
                <w:b/>
              </w:rPr>
              <w:t xml:space="preserve"> Electrical Power</w:t>
            </w:r>
          </w:p>
        </w:tc>
        <w:tc>
          <w:tcPr>
            <w:tcW w:w="151" w:type="dxa"/>
            <w:tcBorders>
              <w:left w:val="nil"/>
              <w:right w:val="nil"/>
            </w:tcBorders>
            <w:shd w:val="clear" w:color="auto" w:fill="D9D9D9" w:themeFill="background1" w:themeFillShade="D9"/>
          </w:tcPr>
          <w:p w14:paraId="4E207B47" w14:textId="77777777" w:rsidR="00750F4C" w:rsidRPr="005567F1" w:rsidRDefault="00750F4C" w:rsidP="003676EB">
            <w:pPr>
              <w:rPr>
                <w:b/>
              </w:rPr>
            </w:pPr>
          </w:p>
        </w:tc>
        <w:tc>
          <w:tcPr>
            <w:tcW w:w="495" w:type="dxa"/>
            <w:tcBorders>
              <w:left w:val="nil"/>
              <w:right w:val="nil"/>
            </w:tcBorders>
            <w:shd w:val="clear" w:color="auto" w:fill="D9D9D9" w:themeFill="background1" w:themeFillShade="D9"/>
            <w:tcMar>
              <w:left w:w="29" w:type="dxa"/>
              <w:right w:w="29" w:type="dxa"/>
            </w:tcMar>
          </w:tcPr>
          <w:p w14:paraId="4F263FD0" w14:textId="77777777" w:rsidR="00750F4C" w:rsidRPr="005567F1" w:rsidRDefault="00750F4C" w:rsidP="003676EB">
            <w:pPr>
              <w:jc w:val="center"/>
              <w:rPr>
                <w:b/>
              </w:rPr>
            </w:pPr>
          </w:p>
        </w:tc>
        <w:tc>
          <w:tcPr>
            <w:tcW w:w="495" w:type="dxa"/>
            <w:tcBorders>
              <w:left w:val="nil"/>
              <w:right w:val="nil"/>
            </w:tcBorders>
            <w:shd w:val="clear" w:color="auto" w:fill="D9D9D9" w:themeFill="background1" w:themeFillShade="D9"/>
            <w:tcMar>
              <w:left w:w="29" w:type="dxa"/>
              <w:right w:w="29" w:type="dxa"/>
            </w:tcMar>
          </w:tcPr>
          <w:p w14:paraId="096AF36B" w14:textId="77777777" w:rsidR="00750F4C" w:rsidRPr="005567F1" w:rsidRDefault="00750F4C" w:rsidP="003676EB">
            <w:pPr>
              <w:jc w:val="center"/>
              <w:rPr>
                <w:b/>
              </w:rPr>
            </w:pPr>
          </w:p>
        </w:tc>
        <w:tc>
          <w:tcPr>
            <w:tcW w:w="495" w:type="dxa"/>
            <w:tcBorders>
              <w:left w:val="nil"/>
              <w:right w:val="nil"/>
            </w:tcBorders>
            <w:shd w:val="clear" w:color="auto" w:fill="D9D9D9" w:themeFill="background1" w:themeFillShade="D9"/>
            <w:tcMar>
              <w:left w:w="29" w:type="dxa"/>
              <w:right w:w="29" w:type="dxa"/>
            </w:tcMar>
          </w:tcPr>
          <w:p w14:paraId="67091614" w14:textId="77777777" w:rsidR="00750F4C" w:rsidRPr="005567F1" w:rsidRDefault="00750F4C" w:rsidP="003676EB">
            <w:pPr>
              <w:jc w:val="center"/>
              <w:rPr>
                <w:b/>
              </w:rPr>
            </w:pPr>
          </w:p>
        </w:tc>
        <w:tc>
          <w:tcPr>
            <w:tcW w:w="3743" w:type="dxa"/>
            <w:tcBorders>
              <w:left w:val="nil"/>
              <w:bottom w:val="single" w:sz="4" w:space="0" w:color="auto"/>
              <w:right w:val="nil"/>
            </w:tcBorders>
            <w:shd w:val="clear" w:color="auto" w:fill="D9D9D9" w:themeFill="background1" w:themeFillShade="D9"/>
          </w:tcPr>
          <w:p w14:paraId="62A0DEAC" w14:textId="77777777" w:rsidR="00750F4C" w:rsidRPr="005567F1" w:rsidRDefault="00750F4C" w:rsidP="003676EB">
            <w:pPr>
              <w:rPr>
                <w:b/>
              </w:rPr>
            </w:pPr>
          </w:p>
        </w:tc>
        <w:tc>
          <w:tcPr>
            <w:tcW w:w="628" w:type="dxa"/>
            <w:tcBorders>
              <w:left w:val="nil"/>
            </w:tcBorders>
            <w:shd w:val="clear" w:color="auto" w:fill="D9D9D9" w:themeFill="background1" w:themeFillShade="D9"/>
          </w:tcPr>
          <w:p w14:paraId="508B4B6B" w14:textId="77777777" w:rsidR="00750F4C" w:rsidRPr="005567F1" w:rsidRDefault="00750F4C" w:rsidP="003676EB">
            <w:pPr>
              <w:jc w:val="center"/>
              <w:rPr>
                <w:b/>
              </w:rPr>
            </w:pPr>
          </w:p>
        </w:tc>
      </w:tr>
      <w:bookmarkEnd w:id="10"/>
      <w:tr w:rsidR="00750F4C" w:rsidRPr="00812724" w14:paraId="7FB51AE6" w14:textId="77777777" w:rsidTr="0082269F">
        <w:trPr>
          <w:tblHeader/>
          <w:jc w:val="center"/>
        </w:trPr>
        <w:tc>
          <w:tcPr>
            <w:tcW w:w="1703" w:type="dxa"/>
            <w:tcBorders>
              <w:bottom w:val="single" w:sz="4" w:space="0" w:color="auto"/>
              <w:right w:val="nil"/>
            </w:tcBorders>
            <w:shd w:val="clear" w:color="auto" w:fill="D9D9D9" w:themeFill="background1" w:themeFillShade="D9"/>
            <w:vAlign w:val="center"/>
          </w:tcPr>
          <w:p w14:paraId="47BB2B9B" w14:textId="77777777" w:rsidR="00750F4C" w:rsidRPr="00812724" w:rsidRDefault="00750F4C" w:rsidP="003676EB">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7284C102" w14:textId="77777777" w:rsidR="00750F4C" w:rsidRPr="00812724" w:rsidRDefault="00750F4C" w:rsidP="003676EB">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69ED528D" w14:textId="77777777" w:rsidR="00750F4C" w:rsidRPr="00812724" w:rsidRDefault="00750F4C" w:rsidP="003676EB">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5084C98F" w14:textId="77777777" w:rsidR="00750F4C" w:rsidRPr="00812724" w:rsidRDefault="00750F4C" w:rsidP="003676EB">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113540BA" w14:textId="77777777" w:rsidR="00750F4C" w:rsidRPr="00812724" w:rsidRDefault="00750F4C" w:rsidP="003676EB">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4300E7E0" w14:textId="77777777" w:rsidR="00750F4C" w:rsidRPr="00812724" w:rsidRDefault="00750F4C" w:rsidP="003676EB">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14CC6115" w14:textId="77777777" w:rsidR="00750F4C" w:rsidRPr="00812724" w:rsidRDefault="00750F4C" w:rsidP="003676EB">
            <w:pPr>
              <w:jc w:val="center"/>
              <w:rPr>
                <w:b/>
                <w:sz w:val="12"/>
                <w:szCs w:val="12"/>
              </w:rPr>
            </w:pPr>
            <w:r w:rsidRPr="00812724">
              <w:rPr>
                <w:b/>
                <w:sz w:val="12"/>
                <w:szCs w:val="12"/>
              </w:rPr>
              <w:t>Change Bar</w:t>
            </w:r>
          </w:p>
        </w:tc>
      </w:tr>
      <w:tr w:rsidR="008115D9" w:rsidRPr="005567F1" w14:paraId="380467D3" w14:textId="77777777" w:rsidTr="0082269F">
        <w:trPr>
          <w:jc w:val="center"/>
        </w:trPr>
        <w:tc>
          <w:tcPr>
            <w:tcW w:w="1703" w:type="dxa"/>
            <w:tcBorders>
              <w:top w:val="nil"/>
              <w:left w:val="single" w:sz="4" w:space="0" w:color="auto"/>
              <w:bottom w:val="nil"/>
              <w:right w:val="nil"/>
            </w:tcBorders>
          </w:tcPr>
          <w:p w14:paraId="244989A6" w14:textId="38E1F61C" w:rsidR="008115D9" w:rsidRPr="00964CC5" w:rsidRDefault="008115D9" w:rsidP="008115D9">
            <w:pPr>
              <w:spacing w:after="240"/>
            </w:pPr>
            <w:r w:rsidRPr="00964CC5">
              <w:t>-22-01</w:t>
            </w:r>
          </w:p>
        </w:tc>
        <w:tc>
          <w:tcPr>
            <w:tcW w:w="2521" w:type="dxa"/>
            <w:gridSpan w:val="2"/>
            <w:tcBorders>
              <w:top w:val="nil"/>
              <w:left w:val="nil"/>
              <w:bottom w:val="nil"/>
            </w:tcBorders>
          </w:tcPr>
          <w:p w14:paraId="343271F5" w14:textId="04F41DE4" w:rsidR="008115D9" w:rsidRPr="00964CC5" w:rsidRDefault="008115D9" w:rsidP="008115D9">
            <w:pPr>
              <w:spacing w:after="240"/>
            </w:pPr>
            <w:r w:rsidRPr="00964CC5">
              <w:t>Variable Frequency Starter Generator (VFSG) Systems</w:t>
            </w:r>
            <w:r>
              <w:br/>
              <w:t>(Cont’d)</w:t>
            </w:r>
          </w:p>
        </w:tc>
        <w:tc>
          <w:tcPr>
            <w:tcW w:w="495" w:type="dxa"/>
            <w:tcBorders>
              <w:top w:val="nil"/>
              <w:bottom w:val="nil"/>
            </w:tcBorders>
            <w:tcMar>
              <w:left w:w="29" w:type="dxa"/>
              <w:right w:w="29" w:type="dxa"/>
            </w:tcMar>
          </w:tcPr>
          <w:p w14:paraId="0E4A96E1" w14:textId="77777777" w:rsidR="008115D9" w:rsidRPr="00964CC5" w:rsidRDefault="008115D9" w:rsidP="008115D9">
            <w:pPr>
              <w:spacing w:after="240"/>
              <w:jc w:val="center"/>
            </w:pPr>
          </w:p>
        </w:tc>
        <w:tc>
          <w:tcPr>
            <w:tcW w:w="495" w:type="dxa"/>
            <w:tcBorders>
              <w:top w:val="nil"/>
              <w:bottom w:val="nil"/>
            </w:tcBorders>
            <w:tcMar>
              <w:left w:w="29" w:type="dxa"/>
              <w:right w:w="29" w:type="dxa"/>
            </w:tcMar>
          </w:tcPr>
          <w:p w14:paraId="5E8AE52B" w14:textId="77777777" w:rsidR="008115D9" w:rsidRPr="00964CC5" w:rsidRDefault="008115D9" w:rsidP="008115D9">
            <w:pPr>
              <w:spacing w:after="240"/>
              <w:jc w:val="center"/>
            </w:pPr>
          </w:p>
        </w:tc>
        <w:tc>
          <w:tcPr>
            <w:tcW w:w="495" w:type="dxa"/>
            <w:tcBorders>
              <w:top w:val="nil"/>
              <w:bottom w:val="nil"/>
            </w:tcBorders>
            <w:tcMar>
              <w:left w:w="29" w:type="dxa"/>
              <w:right w:w="29" w:type="dxa"/>
            </w:tcMar>
          </w:tcPr>
          <w:p w14:paraId="11867BA4" w14:textId="77777777" w:rsidR="008115D9" w:rsidRPr="00964CC5" w:rsidRDefault="008115D9" w:rsidP="008115D9">
            <w:pPr>
              <w:spacing w:after="240"/>
              <w:jc w:val="center"/>
            </w:pPr>
          </w:p>
        </w:tc>
        <w:tc>
          <w:tcPr>
            <w:tcW w:w="3743" w:type="dxa"/>
            <w:tcBorders>
              <w:top w:val="nil"/>
              <w:bottom w:val="nil"/>
              <w:right w:val="nil"/>
            </w:tcBorders>
          </w:tcPr>
          <w:p w14:paraId="6F41EDF6" w14:textId="77777777" w:rsidR="008115D9" w:rsidRPr="00964CC5" w:rsidRDefault="008115D9" w:rsidP="0082269F">
            <w:pPr>
              <w:spacing w:after="240"/>
            </w:pPr>
          </w:p>
        </w:tc>
        <w:tc>
          <w:tcPr>
            <w:tcW w:w="628" w:type="dxa"/>
            <w:tcBorders>
              <w:top w:val="nil"/>
              <w:left w:val="nil"/>
              <w:bottom w:val="nil"/>
            </w:tcBorders>
          </w:tcPr>
          <w:p w14:paraId="4F52D6B9" w14:textId="77777777" w:rsidR="008115D9" w:rsidRDefault="008115D9" w:rsidP="008115D9">
            <w:pPr>
              <w:jc w:val="center"/>
            </w:pPr>
          </w:p>
        </w:tc>
      </w:tr>
      <w:bookmarkEnd w:id="11"/>
      <w:tr w:rsidR="00DF7BED" w:rsidRPr="005567F1" w14:paraId="133B3FF0" w14:textId="77777777" w:rsidTr="0082269F">
        <w:trPr>
          <w:jc w:val="center"/>
        </w:trPr>
        <w:tc>
          <w:tcPr>
            <w:tcW w:w="1703" w:type="dxa"/>
            <w:tcBorders>
              <w:top w:val="nil"/>
              <w:left w:val="single" w:sz="4" w:space="0" w:color="auto"/>
              <w:bottom w:val="nil"/>
              <w:right w:val="nil"/>
            </w:tcBorders>
          </w:tcPr>
          <w:p w14:paraId="6760572A" w14:textId="0B6ABEC0" w:rsidR="00DF7BED" w:rsidRPr="00964CC5" w:rsidRDefault="00DF7BED" w:rsidP="00DF7BED">
            <w:pPr>
              <w:spacing w:after="240"/>
            </w:pPr>
            <w:r w:rsidRPr="00964CC5">
              <w:t>-22-01-01</w:t>
            </w:r>
            <w:r>
              <w:t>A</w:t>
            </w:r>
            <w:r>
              <w:br/>
              <w:t>(Cont’d)</w:t>
            </w:r>
          </w:p>
        </w:tc>
        <w:tc>
          <w:tcPr>
            <w:tcW w:w="2521" w:type="dxa"/>
            <w:gridSpan w:val="2"/>
            <w:tcBorders>
              <w:top w:val="nil"/>
              <w:left w:val="nil"/>
              <w:bottom w:val="nil"/>
            </w:tcBorders>
          </w:tcPr>
          <w:p w14:paraId="75FCD2AD" w14:textId="77777777" w:rsidR="00DF7BED" w:rsidRPr="00964CC5" w:rsidRDefault="00DF7BED" w:rsidP="00DF7BED">
            <w:pPr>
              <w:spacing w:after="240"/>
            </w:pPr>
          </w:p>
        </w:tc>
        <w:tc>
          <w:tcPr>
            <w:tcW w:w="495" w:type="dxa"/>
            <w:tcBorders>
              <w:top w:val="nil"/>
              <w:bottom w:val="nil"/>
            </w:tcBorders>
            <w:tcMar>
              <w:left w:w="29" w:type="dxa"/>
              <w:right w:w="29" w:type="dxa"/>
            </w:tcMar>
          </w:tcPr>
          <w:p w14:paraId="7F2B30AD" w14:textId="77777777" w:rsidR="00DF7BED" w:rsidRPr="00964CC5" w:rsidRDefault="00DF7BED" w:rsidP="00DF7BED">
            <w:pPr>
              <w:spacing w:after="240"/>
              <w:jc w:val="center"/>
            </w:pPr>
          </w:p>
        </w:tc>
        <w:tc>
          <w:tcPr>
            <w:tcW w:w="495" w:type="dxa"/>
            <w:tcBorders>
              <w:top w:val="nil"/>
              <w:bottom w:val="nil"/>
            </w:tcBorders>
            <w:tcMar>
              <w:left w:w="29" w:type="dxa"/>
              <w:right w:w="29" w:type="dxa"/>
            </w:tcMar>
          </w:tcPr>
          <w:p w14:paraId="36F76A8A" w14:textId="77777777" w:rsidR="00DF7BED" w:rsidRPr="00964CC5" w:rsidRDefault="00DF7BED" w:rsidP="00DF7BED">
            <w:pPr>
              <w:spacing w:after="240"/>
              <w:jc w:val="center"/>
            </w:pPr>
          </w:p>
        </w:tc>
        <w:tc>
          <w:tcPr>
            <w:tcW w:w="495" w:type="dxa"/>
            <w:tcBorders>
              <w:top w:val="nil"/>
              <w:bottom w:val="nil"/>
            </w:tcBorders>
            <w:tcMar>
              <w:left w:w="29" w:type="dxa"/>
              <w:right w:w="29" w:type="dxa"/>
            </w:tcMar>
          </w:tcPr>
          <w:p w14:paraId="4CBEF631" w14:textId="77777777" w:rsidR="00DF7BED" w:rsidRPr="00964CC5" w:rsidRDefault="00DF7BED" w:rsidP="00DF7BED">
            <w:pPr>
              <w:spacing w:after="240"/>
              <w:jc w:val="center"/>
            </w:pPr>
          </w:p>
        </w:tc>
        <w:tc>
          <w:tcPr>
            <w:tcW w:w="3743" w:type="dxa"/>
            <w:tcBorders>
              <w:top w:val="nil"/>
              <w:bottom w:val="nil"/>
              <w:right w:val="nil"/>
            </w:tcBorders>
          </w:tcPr>
          <w:p w14:paraId="0222BEE8" w14:textId="77777777" w:rsidR="00DF7BED" w:rsidRPr="00964CC5" w:rsidRDefault="00DF7BED" w:rsidP="00DF7BED">
            <w:pPr>
              <w:numPr>
                <w:ilvl w:val="0"/>
                <w:numId w:val="346"/>
              </w:numPr>
            </w:pPr>
            <w:r w:rsidRPr="00964CC5">
              <w:t xml:space="preserve">APU </w:t>
            </w:r>
            <w:proofErr w:type="gramStart"/>
            <w:r w:rsidRPr="00964CC5">
              <w:t>is started</w:t>
            </w:r>
            <w:proofErr w:type="gramEnd"/>
            <w:r w:rsidRPr="00964CC5">
              <w:t xml:space="preserve"> before departure and </w:t>
            </w:r>
            <w:proofErr w:type="gramStart"/>
            <w:r w:rsidRPr="00964CC5">
              <w:t>operated</w:t>
            </w:r>
            <w:proofErr w:type="gramEnd"/>
            <w:r w:rsidRPr="00964CC5">
              <w:t xml:space="preserve"> continuously throughout the flight,</w:t>
            </w:r>
          </w:p>
          <w:p w14:paraId="11BEDA67" w14:textId="77777777" w:rsidR="00DF7BED" w:rsidRDefault="00DF7BED" w:rsidP="00DF7BED">
            <w:pPr>
              <w:numPr>
                <w:ilvl w:val="0"/>
                <w:numId w:val="346"/>
              </w:numPr>
            </w:pPr>
            <w:r w:rsidRPr="00964CC5">
              <w:t>For L2 or R2 VFSG inoperative, scheduled flight time does not exceed 6 hours</w:t>
            </w:r>
            <w:r>
              <w:t>,</w:t>
            </w:r>
          </w:p>
          <w:p w14:paraId="3A319301" w14:textId="77777777" w:rsidR="00DF7BED" w:rsidRDefault="00DF7BED" w:rsidP="00DF7BED">
            <w:pPr>
              <w:numPr>
                <w:ilvl w:val="0"/>
                <w:numId w:val="346"/>
              </w:numPr>
            </w:pPr>
            <w:r w:rsidRPr="00964CC5">
              <w:t>For L2 or R2 VFSG inoperative, associated engine oil quantity is verified to be 18 quarts or greater before each departure</w:t>
            </w:r>
            <w:r>
              <w:t>,</w:t>
            </w:r>
          </w:p>
          <w:p w14:paraId="0DD03532" w14:textId="77777777" w:rsidR="00DF7BED" w:rsidRDefault="00DF7BED" w:rsidP="00DF7BED">
            <w:pPr>
              <w:numPr>
                <w:ilvl w:val="0"/>
                <w:numId w:val="346"/>
              </w:numPr>
            </w:pPr>
            <w:r w:rsidRPr="00964CC5">
              <w:t>Flight remains within 180 minutes of landing at a suitable airport, and</w:t>
            </w:r>
          </w:p>
          <w:p w14:paraId="54F78945" w14:textId="07957737" w:rsidR="00DF7BED" w:rsidRPr="00964CC5" w:rsidRDefault="00DF7BED" w:rsidP="00DF7BED">
            <w:pPr>
              <w:numPr>
                <w:ilvl w:val="0"/>
                <w:numId w:val="346"/>
              </w:numPr>
              <w:spacing w:after="240"/>
            </w:pPr>
            <w:r w:rsidRPr="00964CC5">
              <w:t>Repairs are made within 3 flight</w:t>
            </w:r>
            <w:r>
              <w:noBreakHyphen/>
            </w:r>
            <w:r w:rsidRPr="00964CC5">
              <w:t>days.</w:t>
            </w:r>
          </w:p>
        </w:tc>
        <w:tc>
          <w:tcPr>
            <w:tcW w:w="628" w:type="dxa"/>
            <w:tcBorders>
              <w:top w:val="nil"/>
              <w:left w:val="nil"/>
              <w:bottom w:val="nil"/>
            </w:tcBorders>
          </w:tcPr>
          <w:p w14:paraId="7B698967" w14:textId="0B2CED00" w:rsidR="00DF7BED" w:rsidRDefault="00DF7BED" w:rsidP="00DF7BED">
            <w:pPr>
              <w:jc w:val="center"/>
            </w:pPr>
          </w:p>
          <w:p w14:paraId="4B5822ED" w14:textId="558CE19B" w:rsidR="00DF7BED" w:rsidRDefault="00DF7BED" w:rsidP="00DF7BED">
            <w:pPr>
              <w:jc w:val="center"/>
            </w:pPr>
          </w:p>
          <w:p w14:paraId="2ECE1F00" w14:textId="18B7E885" w:rsidR="00DF7BED" w:rsidRDefault="00DF7BED" w:rsidP="00DF7BED">
            <w:pPr>
              <w:jc w:val="center"/>
            </w:pPr>
          </w:p>
          <w:p w14:paraId="5D45A111" w14:textId="625FEC1D" w:rsidR="00DF7BED" w:rsidRDefault="00DF7BED" w:rsidP="00DF7BED">
            <w:pPr>
              <w:jc w:val="center"/>
            </w:pPr>
          </w:p>
          <w:p w14:paraId="47BBB7F0" w14:textId="14F1FE69" w:rsidR="00DF7BED" w:rsidRDefault="00DF7BED" w:rsidP="00DF7BED">
            <w:pPr>
              <w:jc w:val="center"/>
            </w:pPr>
          </w:p>
          <w:p w14:paraId="438672BC" w14:textId="22B9CEE0" w:rsidR="00DF7BED" w:rsidRDefault="00DF7BED" w:rsidP="00DF7BED">
            <w:pPr>
              <w:jc w:val="center"/>
            </w:pPr>
          </w:p>
          <w:p w14:paraId="2383678B" w14:textId="4D421ADA" w:rsidR="00DF7BED" w:rsidRDefault="00DF7BED" w:rsidP="00DF7BED">
            <w:pPr>
              <w:jc w:val="center"/>
            </w:pPr>
          </w:p>
          <w:p w14:paraId="1D549294" w14:textId="7C0CEEDD" w:rsidR="00DF7BED" w:rsidRDefault="00DF7BED" w:rsidP="00DF7BED">
            <w:pPr>
              <w:jc w:val="center"/>
            </w:pPr>
          </w:p>
          <w:p w14:paraId="75E82072" w14:textId="1734940A" w:rsidR="00DF7BED" w:rsidRDefault="00DF7BED" w:rsidP="00DF7BED">
            <w:pPr>
              <w:jc w:val="center"/>
            </w:pPr>
          </w:p>
          <w:p w14:paraId="39FE6E97" w14:textId="572011EF" w:rsidR="00DF7BED" w:rsidRDefault="00DF7BED" w:rsidP="00DF7BED">
            <w:pPr>
              <w:jc w:val="center"/>
            </w:pPr>
          </w:p>
          <w:p w14:paraId="04E62970" w14:textId="045CD08D" w:rsidR="00DF7BED" w:rsidRDefault="00DF7BED" w:rsidP="00DF7BED">
            <w:pPr>
              <w:jc w:val="center"/>
            </w:pPr>
          </w:p>
          <w:p w14:paraId="14AA7A54" w14:textId="77B952B6" w:rsidR="00DF7BED" w:rsidRDefault="00DF7BED" w:rsidP="00DF7BED">
            <w:pPr>
              <w:jc w:val="center"/>
            </w:pPr>
          </w:p>
          <w:p w14:paraId="2E96A51D" w14:textId="1BA717BD" w:rsidR="00DF7BED" w:rsidRDefault="00DF7BED" w:rsidP="00DF7BED">
            <w:pPr>
              <w:jc w:val="center"/>
            </w:pPr>
          </w:p>
          <w:p w14:paraId="64BF2DDD" w14:textId="74467ECE" w:rsidR="00DF7BED" w:rsidRDefault="00DF7BED" w:rsidP="00DF7BED">
            <w:pPr>
              <w:jc w:val="center"/>
            </w:pPr>
          </w:p>
          <w:p w14:paraId="19EA3D48" w14:textId="4F7B9A2C" w:rsidR="00DF7BED" w:rsidRDefault="00DF7BED" w:rsidP="00DF7BED">
            <w:pPr>
              <w:jc w:val="center"/>
            </w:pPr>
          </w:p>
          <w:p w14:paraId="32942F32" w14:textId="53D67535" w:rsidR="00DF7BED" w:rsidRDefault="00DF7BED" w:rsidP="00DF7BED">
            <w:pPr>
              <w:jc w:val="center"/>
            </w:pPr>
          </w:p>
          <w:p w14:paraId="375A033E" w14:textId="655B4952" w:rsidR="00DF7BED" w:rsidRDefault="00DF7BED" w:rsidP="00DF7BED">
            <w:pPr>
              <w:jc w:val="center"/>
            </w:pPr>
          </w:p>
        </w:tc>
      </w:tr>
      <w:tr w:rsidR="00DF7BED" w:rsidRPr="005567F1" w14:paraId="0A5C8D73" w14:textId="77777777" w:rsidTr="00DC585A">
        <w:trPr>
          <w:jc w:val="center"/>
        </w:trPr>
        <w:tc>
          <w:tcPr>
            <w:tcW w:w="1703" w:type="dxa"/>
            <w:tcBorders>
              <w:top w:val="nil"/>
              <w:left w:val="single" w:sz="4" w:space="0" w:color="auto"/>
              <w:bottom w:val="single" w:sz="4" w:space="0" w:color="auto"/>
              <w:right w:val="nil"/>
            </w:tcBorders>
          </w:tcPr>
          <w:p w14:paraId="7D5B230F" w14:textId="77777777" w:rsidR="00DF7BED" w:rsidRPr="00964CC5" w:rsidRDefault="00DF7BED" w:rsidP="00DF7BED">
            <w:pPr>
              <w:spacing w:after="240"/>
            </w:pPr>
          </w:p>
        </w:tc>
        <w:tc>
          <w:tcPr>
            <w:tcW w:w="2521" w:type="dxa"/>
            <w:gridSpan w:val="2"/>
            <w:tcBorders>
              <w:top w:val="nil"/>
              <w:left w:val="nil"/>
              <w:bottom w:val="single" w:sz="4" w:space="0" w:color="auto"/>
            </w:tcBorders>
          </w:tcPr>
          <w:p w14:paraId="2C5CF4B4" w14:textId="77777777" w:rsidR="00DF7BED" w:rsidRPr="00964CC5" w:rsidRDefault="00DF7BED" w:rsidP="00DF7BED">
            <w:pPr>
              <w:spacing w:after="240"/>
            </w:pPr>
          </w:p>
        </w:tc>
        <w:tc>
          <w:tcPr>
            <w:tcW w:w="495" w:type="dxa"/>
            <w:tcBorders>
              <w:top w:val="nil"/>
              <w:bottom w:val="single" w:sz="4" w:space="0" w:color="auto"/>
            </w:tcBorders>
            <w:tcMar>
              <w:left w:w="29" w:type="dxa"/>
              <w:right w:w="29" w:type="dxa"/>
            </w:tcMar>
          </w:tcPr>
          <w:p w14:paraId="052479C8" w14:textId="77777777" w:rsidR="00DF7BED" w:rsidRPr="00964CC5" w:rsidRDefault="00DF7BED" w:rsidP="00DF7BED">
            <w:pPr>
              <w:spacing w:after="240"/>
              <w:jc w:val="center"/>
            </w:pPr>
          </w:p>
        </w:tc>
        <w:tc>
          <w:tcPr>
            <w:tcW w:w="495" w:type="dxa"/>
            <w:tcBorders>
              <w:top w:val="nil"/>
              <w:bottom w:val="single" w:sz="4" w:space="0" w:color="auto"/>
            </w:tcBorders>
            <w:tcMar>
              <w:left w:w="29" w:type="dxa"/>
              <w:right w:w="29" w:type="dxa"/>
            </w:tcMar>
          </w:tcPr>
          <w:p w14:paraId="63609FB5" w14:textId="77777777" w:rsidR="00DF7BED" w:rsidRPr="00964CC5" w:rsidRDefault="00DF7BED" w:rsidP="00DF7BED">
            <w:pPr>
              <w:spacing w:after="240"/>
              <w:jc w:val="center"/>
            </w:pPr>
          </w:p>
        </w:tc>
        <w:tc>
          <w:tcPr>
            <w:tcW w:w="495" w:type="dxa"/>
            <w:tcBorders>
              <w:top w:val="nil"/>
              <w:bottom w:val="single" w:sz="4" w:space="0" w:color="auto"/>
            </w:tcBorders>
            <w:tcMar>
              <w:left w:w="29" w:type="dxa"/>
              <w:right w:w="29" w:type="dxa"/>
            </w:tcMar>
          </w:tcPr>
          <w:p w14:paraId="0CDBC97C" w14:textId="77777777" w:rsidR="00DF7BED" w:rsidRPr="00964CC5" w:rsidRDefault="00DF7BED" w:rsidP="00DF7BED">
            <w:pPr>
              <w:spacing w:after="240"/>
              <w:jc w:val="center"/>
            </w:pPr>
          </w:p>
        </w:tc>
        <w:tc>
          <w:tcPr>
            <w:tcW w:w="3743" w:type="dxa"/>
            <w:tcBorders>
              <w:top w:val="nil"/>
              <w:bottom w:val="single" w:sz="4" w:space="0" w:color="auto"/>
              <w:right w:val="nil"/>
            </w:tcBorders>
          </w:tcPr>
          <w:p w14:paraId="66CD4EA5" w14:textId="178668CD" w:rsidR="00DF7BED" w:rsidRPr="00964CC5" w:rsidRDefault="00DF7BED" w:rsidP="00DF7BED">
            <w:pPr>
              <w:spacing w:before="240"/>
            </w:pPr>
            <w:r>
              <w:t>(Continued)</w:t>
            </w:r>
          </w:p>
        </w:tc>
        <w:tc>
          <w:tcPr>
            <w:tcW w:w="628" w:type="dxa"/>
            <w:tcBorders>
              <w:top w:val="nil"/>
              <w:left w:val="nil"/>
              <w:bottom w:val="single" w:sz="4" w:space="0" w:color="auto"/>
            </w:tcBorders>
          </w:tcPr>
          <w:p w14:paraId="6D4EFD69" w14:textId="77777777" w:rsidR="00DF7BED" w:rsidRDefault="00DF7BED" w:rsidP="00DF7BED">
            <w:pPr>
              <w:jc w:val="center"/>
            </w:pPr>
          </w:p>
        </w:tc>
      </w:tr>
    </w:tbl>
    <w:p w14:paraId="4E128CB4" w14:textId="77777777" w:rsidR="00D7242E" w:rsidRDefault="00D7242E">
      <w:r>
        <w:br w:type="page"/>
      </w:r>
    </w:p>
    <w:tbl>
      <w:tblPr>
        <w:tblStyle w:val="TableGrid4"/>
        <w:tblW w:w="10080" w:type="dxa"/>
        <w:jc w:val="center"/>
        <w:tblLayout w:type="fixed"/>
        <w:tblCellMar>
          <w:left w:w="58" w:type="dxa"/>
          <w:right w:w="58" w:type="dxa"/>
        </w:tblCellMar>
        <w:tblLook w:val="04A0" w:firstRow="1" w:lastRow="0" w:firstColumn="1" w:lastColumn="0" w:noHBand="0" w:noVBand="1"/>
        <w:tblDescription w:val="MMEL Page 24-5"/>
      </w:tblPr>
      <w:tblGrid>
        <w:gridCol w:w="5040"/>
        <w:gridCol w:w="5040"/>
      </w:tblGrid>
      <w:tr w:rsidR="00D7242E" w:rsidRPr="005567F1" w14:paraId="5E387AFB" w14:textId="77777777" w:rsidTr="0089160A">
        <w:trPr>
          <w:tblHeader/>
          <w:jc w:val="center"/>
        </w:trPr>
        <w:tc>
          <w:tcPr>
            <w:tcW w:w="5040" w:type="dxa"/>
            <w:tcBorders>
              <w:bottom w:val="single" w:sz="4" w:space="0" w:color="auto"/>
              <w:right w:val="nil"/>
            </w:tcBorders>
            <w:tcMar>
              <w:top w:w="29" w:type="dxa"/>
              <w:bottom w:w="29" w:type="dxa"/>
            </w:tcMar>
          </w:tcPr>
          <w:p w14:paraId="5772E9A4" w14:textId="77777777" w:rsidR="00D7242E" w:rsidRPr="005567F1" w:rsidRDefault="00D7242E" w:rsidP="0089160A">
            <w:pPr>
              <w:spacing w:after="60"/>
            </w:pPr>
            <w:r>
              <w:lastRenderedPageBreak/>
              <w:t>U.</w:t>
            </w:r>
            <w:r w:rsidRPr="005567F1">
              <w:t>S. DEPARTMENT OF TRANSPORTATION</w:t>
            </w:r>
          </w:p>
          <w:p w14:paraId="6E7A27B2" w14:textId="77777777" w:rsidR="00D7242E" w:rsidRPr="005567F1" w:rsidRDefault="00D7242E" w:rsidP="0089160A">
            <w:pPr>
              <w:spacing w:after="60"/>
            </w:pPr>
            <w:r w:rsidRPr="005567F1">
              <w:t>FEDERAL AVIATION ADMINISTRATION</w:t>
            </w:r>
          </w:p>
        </w:tc>
        <w:tc>
          <w:tcPr>
            <w:tcW w:w="5040" w:type="dxa"/>
            <w:tcBorders>
              <w:left w:val="nil"/>
            </w:tcBorders>
            <w:tcMar>
              <w:top w:w="29" w:type="dxa"/>
              <w:bottom w:w="29" w:type="dxa"/>
            </w:tcMar>
            <w:vAlign w:val="center"/>
          </w:tcPr>
          <w:p w14:paraId="5F51BFD0" w14:textId="77777777" w:rsidR="00D7242E" w:rsidRPr="005567F1" w:rsidRDefault="00D7242E" w:rsidP="0089160A">
            <w:pPr>
              <w:spacing w:after="60"/>
              <w:jc w:val="right"/>
            </w:pPr>
            <w:r w:rsidRPr="005567F1">
              <w:t>MASTER MINIMUM EQUIPMENT LIST</w:t>
            </w:r>
          </w:p>
        </w:tc>
      </w:tr>
      <w:tr w:rsidR="00D7242E" w:rsidRPr="005567F1" w14:paraId="12939F4D" w14:textId="77777777" w:rsidTr="0089160A">
        <w:trPr>
          <w:tblHeader/>
          <w:jc w:val="center"/>
        </w:trPr>
        <w:tc>
          <w:tcPr>
            <w:tcW w:w="5040" w:type="dxa"/>
            <w:tcBorders>
              <w:bottom w:val="single" w:sz="4" w:space="0" w:color="auto"/>
              <w:right w:val="nil"/>
            </w:tcBorders>
            <w:tcMar>
              <w:top w:w="29" w:type="dxa"/>
              <w:bottom w:w="29" w:type="dxa"/>
            </w:tcMar>
          </w:tcPr>
          <w:p w14:paraId="40FFD783" w14:textId="77777777" w:rsidR="00CD6B8C" w:rsidRPr="00A12F2F" w:rsidRDefault="00CD6B8C" w:rsidP="00CD6B8C">
            <w:pPr>
              <w:spacing w:after="60"/>
            </w:pPr>
            <w:r>
              <w:t>REVISION NO. 19</w:t>
            </w:r>
          </w:p>
          <w:p w14:paraId="314225A1" w14:textId="2FE0C027" w:rsidR="00D7242E" w:rsidRPr="005567F1" w:rsidRDefault="00CD6B8C" w:rsidP="00CD6B8C">
            <w:pPr>
              <w:spacing w:after="60"/>
            </w:pPr>
            <w:r w:rsidRPr="00A12F2F">
              <w:t xml:space="preserve">DATE: </w:t>
            </w:r>
            <w:r w:rsidR="00112A22">
              <w:t>05/20/2025</w:t>
            </w:r>
          </w:p>
        </w:tc>
        <w:tc>
          <w:tcPr>
            <w:tcW w:w="5040" w:type="dxa"/>
            <w:tcBorders>
              <w:left w:val="nil"/>
            </w:tcBorders>
            <w:tcMar>
              <w:top w:w="29" w:type="dxa"/>
              <w:bottom w:w="29" w:type="dxa"/>
            </w:tcMar>
          </w:tcPr>
          <w:p w14:paraId="51AA6FE6" w14:textId="7EBF82A4" w:rsidR="00D7242E" w:rsidRPr="005567F1" w:rsidRDefault="00D7242E" w:rsidP="0089160A">
            <w:pPr>
              <w:spacing w:after="60"/>
              <w:jc w:val="right"/>
            </w:pPr>
            <w:r w:rsidRPr="005567F1">
              <w:t xml:space="preserve">PAGE NO. </w:t>
            </w:r>
            <w:r>
              <w:t>24-5</w:t>
            </w:r>
          </w:p>
        </w:tc>
      </w:tr>
      <w:tr w:rsidR="00D7242E" w:rsidRPr="005567F1" w14:paraId="190A55B2" w14:textId="77777777" w:rsidTr="0089160A">
        <w:trPr>
          <w:tblHeader/>
          <w:jc w:val="center"/>
        </w:trPr>
        <w:tc>
          <w:tcPr>
            <w:tcW w:w="5040" w:type="dxa"/>
            <w:tcBorders>
              <w:right w:val="single" w:sz="4" w:space="0" w:color="auto"/>
            </w:tcBorders>
            <w:tcMar>
              <w:top w:w="29" w:type="dxa"/>
              <w:bottom w:w="29" w:type="dxa"/>
            </w:tcMar>
            <w:vAlign w:val="center"/>
          </w:tcPr>
          <w:p w14:paraId="44531128" w14:textId="77777777" w:rsidR="00D7242E" w:rsidRPr="005567F1" w:rsidRDefault="00D7242E" w:rsidP="0089160A">
            <w:pPr>
              <w:spacing w:after="60"/>
            </w:pPr>
            <w:r w:rsidRPr="005567F1">
              <w:t>AIRCRAFT:</w:t>
            </w:r>
          </w:p>
          <w:p w14:paraId="41C6109C" w14:textId="77777777" w:rsidR="00D7242E" w:rsidRPr="005567F1" w:rsidRDefault="00D7242E" w:rsidP="0089160A">
            <w:pPr>
              <w:spacing w:after="60"/>
            </w:pPr>
            <w:r>
              <w:t>Boeing 787</w:t>
            </w:r>
          </w:p>
        </w:tc>
        <w:tc>
          <w:tcPr>
            <w:tcW w:w="5040" w:type="dxa"/>
            <w:tcBorders>
              <w:left w:val="single" w:sz="4" w:space="0" w:color="auto"/>
            </w:tcBorders>
            <w:tcMar>
              <w:top w:w="29" w:type="dxa"/>
              <w:bottom w:w="29" w:type="dxa"/>
            </w:tcMar>
          </w:tcPr>
          <w:p w14:paraId="66780BC8" w14:textId="77777777" w:rsidR="00D7242E" w:rsidRPr="005567F1" w:rsidRDefault="00D7242E" w:rsidP="0089160A">
            <w:pPr>
              <w:pStyle w:val="ListParagraph"/>
              <w:spacing w:after="60"/>
              <w:ind w:left="662" w:hanging="720"/>
              <w:rPr>
                <w:b/>
              </w:rPr>
            </w:pPr>
            <w:r w:rsidRPr="005567F1">
              <w:rPr>
                <w:b/>
              </w:rPr>
              <w:t>TABLE KEY</w:t>
            </w:r>
          </w:p>
          <w:p w14:paraId="2668F311" w14:textId="77777777" w:rsidR="00D7242E" w:rsidRPr="005567F1" w:rsidRDefault="00D7242E" w:rsidP="00281899">
            <w:pPr>
              <w:pStyle w:val="ListParagraph"/>
              <w:numPr>
                <w:ilvl w:val="0"/>
                <w:numId w:val="696"/>
              </w:numPr>
              <w:spacing w:after="60"/>
            </w:pPr>
            <w:r w:rsidRPr="005567F1">
              <w:t>REPAIR CATEGORY</w:t>
            </w:r>
          </w:p>
          <w:p w14:paraId="23418CDF" w14:textId="77777777" w:rsidR="00D7242E" w:rsidRPr="005567F1" w:rsidRDefault="00D7242E" w:rsidP="00281899">
            <w:pPr>
              <w:pStyle w:val="ListParagraph"/>
              <w:numPr>
                <w:ilvl w:val="0"/>
                <w:numId w:val="696"/>
              </w:numPr>
              <w:spacing w:after="60"/>
            </w:pPr>
            <w:r w:rsidRPr="005567F1">
              <w:t>NO. INSTALLED</w:t>
            </w:r>
          </w:p>
          <w:p w14:paraId="24C61B9C" w14:textId="77777777" w:rsidR="00D7242E" w:rsidRPr="005567F1" w:rsidRDefault="00D7242E" w:rsidP="00281899">
            <w:pPr>
              <w:pStyle w:val="ListParagraph"/>
              <w:numPr>
                <w:ilvl w:val="0"/>
                <w:numId w:val="696"/>
              </w:numPr>
              <w:spacing w:after="60"/>
            </w:pPr>
            <w:r w:rsidRPr="005567F1">
              <w:t>NO. REQUIRED FOR DISPATCH</w:t>
            </w:r>
          </w:p>
          <w:p w14:paraId="5F1DE5EB" w14:textId="77777777" w:rsidR="00D7242E" w:rsidRPr="005567F1" w:rsidRDefault="00D7242E" w:rsidP="00281899">
            <w:pPr>
              <w:pStyle w:val="ListParagraph"/>
              <w:numPr>
                <w:ilvl w:val="0"/>
                <w:numId w:val="696"/>
              </w:numPr>
              <w:spacing w:after="60"/>
            </w:pPr>
            <w:r w:rsidRPr="005567F1">
              <w:t>REMARKS OR EXCEPTIONS</w:t>
            </w:r>
          </w:p>
        </w:tc>
      </w:tr>
    </w:tbl>
    <w:p w14:paraId="34086C6E" w14:textId="77777777" w:rsidR="00DC585A" w:rsidRPr="0082269F" w:rsidRDefault="00DC585A">
      <w:pPr>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Electrical Power"/>
      </w:tblPr>
      <w:tblGrid>
        <w:gridCol w:w="1703"/>
        <w:gridCol w:w="2370"/>
        <w:gridCol w:w="151"/>
        <w:gridCol w:w="495"/>
        <w:gridCol w:w="495"/>
        <w:gridCol w:w="495"/>
        <w:gridCol w:w="3743"/>
        <w:gridCol w:w="628"/>
      </w:tblGrid>
      <w:tr w:rsidR="00DC585A" w:rsidRPr="005567F1" w14:paraId="174D037C" w14:textId="77777777" w:rsidTr="00DC585A">
        <w:trPr>
          <w:tblHeader/>
          <w:jc w:val="center"/>
        </w:trPr>
        <w:tc>
          <w:tcPr>
            <w:tcW w:w="4073" w:type="dxa"/>
            <w:gridSpan w:val="2"/>
            <w:tcBorders>
              <w:right w:val="nil"/>
            </w:tcBorders>
            <w:shd w:val="clear" w:color="auto" w:fill="D9D9D9" w:themeFill="background1" w:themeFillShade="D9"/>
            <w:tcMar>
              <w:left w:w="0" w:type="dxa"/>
              <w:right w:w="0" w:type="dxa"/>
            </w:tcMar>
          </w:tcPr>
          <w:p w14:paraId="2A652939" w14:textId="77777777" w:rsidR="00DC585A" w:rsidRPr="005567F1" w:rsidRDefault="00DC585A" w:rsidP="00C40B4E">
            <w:pPr>
              <w:ind w:left="360" w:hanging="360"/>
              <w:rPr>
                <w:b/>
              </w:rPr>
            </w:pPr>
            <w:r>
              <w:rPr>
                <w:b/>
              </w:rPr>
              <w:t>24</w:t>
            </w:r>
            <w:r w:rsidRPr="005567F1">
              <w:rPr>
                <w:b/>
              </w:rPr>
              <w:t>.</w:t>
            </w:r>
            <w:r>
              <w:rPr>
                <w:b/>
              </w:rPr>
              <w:t xml:space="preserve"> Electrical Power</w:t>
            </w:r>
          </w:p>
        </w:tc>
        <w:tc>
          <w:tcPr>
            <w:tcW w:w="151" w:type="dxa"/>
            <w:tcBorders>
              <w:left w:val="nil"/>
              <w:right w:val="nil"/>
            </w:tcBorders>
            <w:shd w:val="clear" w:color="auto" w:fill="D9D9D9" w:themeFill="background1" w:themeFillShade="D9"/>
          </w:tcPr>
          <w:p w14:paraId="05EB3099" w14:textId="77777777" w:rsidR="00DC585A" w:rsidRPr="005567F1" w:rsidRDefault="00DC585A" w:rsidP="00C40B4E">
            <w:pPr>
              <w:rPr>
                <w:b/>
              </w:rPr>
            </w:pPr>
          </w:p>
        </w:tc>
        <w:tc>
          <w:tcPr>
            <w:tcW w:w="495" w:type="dxa"/>
            <w:tcBorders>
              <w:left w:val="nil"/>
              <w:right w:val="nil"/>
            </w:tcBorders>
            <w:shd w:val="clear" w:color="auto" w:fill="D9D9D9" w:themeFill="background1" w:themeFillShade="D9"/>
            <w:tcMar>
              <w:left w:w="29" w:type="dxa"/>
              <w:right w:w="29" w:type="dxa"/>
            </w:tcMar>
          </w:tcPr>
          <w:p w14:paraId="2AB41C99" w14:textId="77777777" w:rsidR="00DC585A" w:rsidRPr="005567F1" w:rsidRDefault="00DC585A" w:rsidP="00C40B4E">
            <w:pPr>
              <w:jc w:val="center"/>
              <w:rPr>
                <w:b/>
              </w:rPr>
            </w:pPr>
          </w:p>
        </w:tc>
        <w:tc>
          <w:tcPr>
            <w:tcW w:w="495" w:type="dxa"/>
            <w:tcBorders>
              <w:left w:val="nil"/>
              <w:right w:val="nil"/>
            </w:tcBorders>
            <w:shd w:val="clear" w:color="auto" w:fill="D9D9D9" w:themeFill="background1" w:themeFillShade="D9"/>
            <w:tcMar>
              <w:left w:w="29" w:type="dxa"/>
              <w:right w:w="29" w:type="dxa"/>
            </w:tcMar>
          </w:tcPr>
          <w:p w14:paraId="5AB9EA34" w14:textId="77777777" w:rsidR="00DC585A" w:rsidRPr="005567F1" w:rsidRDefault="00DC585A" w:rsidP="00C40B4E">
            <w:pPr>
              <w:jc w:val="center"/>
              <w:rPr>
                <w:b/>
              </w:rPr>
            </w:pPr>
          </w:p>
        </w:tc>
        <w:tc>
          <w:tcPr>
            <w:tcW w:w="495" w:type="dxa"/>
            <w:tcBorders>
              <w:left w:val="nil"/>
              <w:right w:val="nil"/>
            </w:tcBorders>
            <w:shd w:val="clear" w:color="auto" w:fill="D9D9D9" w:themeFill="background1" w:themeFillShade="D9"/>
            <w:tcMar>
              <w:left w:w="29" w:type="dxa"/>
              <w:right w:w="29" w:type="dxa"/>
            </w:tcMar>
          </w:tcPr>
          <w:p w14:paraId="295AB7D1" w14:textId="77777777" w:rsidR="00DC585A" w:rsidRPr="005567F1" w:rsidRDefault="00DC585A" w:rsidP="00C40B4E">
            <w:pPr>
              <w:jc w:val="center"/>
              <w:rPr>
                <w:b/>
              </w:rPr>
            </w:pPr>
          </w:p>
        </w:tc>
        <w:tc>
          <w:tcPr>
            <w:tcW w:w="3743" w:type="dxa"/>
            <w:tcBorders>
              <w:left w:val="nil"/>
              <w:bottom w:val="single" w:sz="4" w:space="0" w:color="auto"/>
              <w:right w:val="nil"/>
            </w:tcBorders>
            <w:shd w:val="clear" w:color="auto" w:fill="D9D9D9" w:themeFill="background1" w:themeFillShade="D9"/>
          </w:tcPr>
          <w:p w14:paraId="184A881F" w14:textId="77777777" w:rsidR="00DC585A" w:rsidRPr="005567F1" w:rsidRDefault="00DC585A" w:rsidP="00C40B4E">
            <w:pPr>
              <w:rPr>
                <w:b/>
              </w:rPr>
            </w:pPr>
          </w:p>
        </w:tc>
        <w:tc>
          <w:tcPr>
            <w:tcW w:w="628" w:type="dxa"/>
            <w:tcBorders>
              <w:left w:val="nil"/>
            </w:tcBorders>
            <w:shd w:val="clear" w:color="auto" w:fill="D9D9D9" w:themeFill="background1" w:themeFillShade="D9"/>
          </w:tcPr>
          <w:p w14:paraId="7E54D3C4" w14:textId="77777777" w:rsidR="00DC585A" w:rsidRPr="005567F1" w:rsidRDefault="00DC585A" w:rsidP="00C40B4E">
            <w:pPr>
              <w:jc w:val="center"/>
              <w:rPr>
                <w:b/>
              </w:rPr>
            </w:pPr>
          </w:p>
        </w:tc>
      </w:tr>
      <w:tr w:rsidR="002B5319" w:rsidRPr="00812724" w14:paraId="51AB4109" w14:textId="77777777" w:rsidTr="00DC585A">
        <w:trPr>
          <w:tblHeader/>
          <w:jc w:val="center"/>
        </w:trPr>
        <w:tc>
          <w:tcPr>
            <w:tcW w:w="1703" w:type="dxa"/>
            <w:tcBorders>
              <w:bottom w:val="single" w:sz="4" w:space="0" w:color="auto"/>
              <w:right w:val="nil"/>
            </w:tcBorders>
            <w:shd w:val="clear" w:color="auto" w:fill="D9D9D9" w:themeFill="background1" w:themeFillShade="D9"/>
            <w:vAlign w:val="center"/>
          </w:tcPr>
          <w:p w14:paraId="42678435" w14:textId="31EACEB0" w:rsidR="002B5319" w:rsidRPr="00812724" w:rsidRDefault="002B5319" w:rsidP="002B5319">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1847C697" w14:textId="1807F64E" w:rsidR="002B5319" w:rsidRPr="00812724" w:rsidRDefault="002B5319" w:rsidP="002B5319">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149A4076" w14:textId="0480C2F1" w:rsidR="002B5319" w:rsidRPr="00812724" w:rsidRDefault="002B5319" w:rsidP="002B5319">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7CA7ABC8" w14:textId="5AC3384B" w:rsidR="002B5319" w:rsidRPr="00812724" w:rsidRDefault="002B5319" w:rsidP="002B5319">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47760B58" w14:textId="0E537D8D" w:rsidR="002B5319" w:rsidRPr="00812724" w:rsidRDefault="002B5319" w:rsidP="002B5319">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169E1A32" w14:textId="340437B5" w:rsidR="002B5319" w:rsidRPr="00812724" w:rsidRDefault="002B5319" w:rsidP="002B5319">
            <w:pPr>
              <w:rPr>
                <w:b/>
                <w:sz w:val="16"/>
                <w:szCs w:val="16"/>
              </w:rPr>
            </w:pPr>
            <w:r w:rsidRPr="00812724">
              <w:rPr>
                <w:b/>
                <w:sz w:val="16"/>
                <w:szCs w:val="16"/>
              </w:rPr>
              <w:t>4</w:t>
            </w:r>
          </w:p>
        </w:tc>
        <w:tc>
          <w:tcPr>
            <w:tcW w:w="628" w:type="dxa"/>
            <w:tcBorders>
              <w:left w:val="nil"/>
              <w:bottom w:val="single" w:sz="4" w:space="0" w:color="auto"/>
            </w:tcBorders>
            <w:shd w:val="clear" w:color="auto" w:fill="D9D9D9" w:themeFill="background1" w:themeFillShade="D9"/>
            <w:vAlign w:val="center"/>
          </w:tcPr>
          <w:p w14:paraId="4A5FA0DE" w14:textId="20D9D80C" w:rsidR="002B5319" w:rsidRPr="00812724" w:rsidRDefault="002B5319" w:rsidP="002B5319">
            <w:pPr>
              <w:jc w:val="center"/>
              <w:rPr>
                <w:b/>
                <w:sz w:val="12"/>
                <w:szCs w:val="12"/>
              </w:rPr>
            </w:pPr>
            <w:r w:rsidRPr="00812724">
              <w:rPr>
                <w:b/>
                <w:sz w:val="12"/>
                <w:szCs w:val="12"/>
              </w:rPr>
              <w:t>Change Bar</w:t>
            </w:r>
          </w:p>
        </w:tc>
      </w:tr>
      <w:tr w:rsidR="00D9172F" w:rsidRPr="005567F1" w14:paraId="3F7AFFE4" w14:textId="77777777" w:rsidTr="00DC585A">
        <w:trPr>
          <w:jc w:val="center"/>
        </w:trPr>
        <w:tc>
          <w:tcPr>
            <w:tcW w:w="1703" w:type="dxa"/>
            <w:tcBorders>
              <w:top w:val="single" w:sz="4" w:space="0" w:color="auto"/>
              <w:left w:val="single" w:sz="4" w:space="0" w:color="auto"/>
              <w:bottom w:val="nil"/>
              <w:right w:val="nil"/>
            </w:tcBorders>
          </w:tcPr>
          <w:p w14:paraId="0FC76C3E" w14:textId="6CE45A9F" w:rsidR="00D9172F" w:rsidRPr="00964CC5" w:rsidRDefault="00D9172F" w:rsidP="00D9172F">
            <w:pPr>
              <w:spacing w:after="240"/>
            </w:pPr>
            <w:r w:rsidRPr="00964CC5">
              <w:t>-22-01</w:t>
            </w:r>
          </w:p>
        </w:tc>
        <w:tc>
          <w:tcPr>
            <w:tcW w:w="2521" w:type="dxa"/>
            <w:gridSpan w:val="2"/>
            <w:tcBorders>
              <w:top w:val="single" w:sz="4" w:space="0" w:color="auto"/>
              <w:left w:val="nil"/>
              <w:bottom w:val="nil"/>
            </w:tcBorders>
          </w:tcPr>
          <w:p w14:paraId="70903128" w14:textId="0F7581EC" w:rsidR="00D9172F" w:rsidRPr="00964CC5" w:rsidRDefault="00D9172F" w:rsidP="00D9172F">
            <w:pPr>
              <w:spacing w:after="240"/>
            </w:pPr>
            <w:r w:rsidRPr="00964CC5">
              <w:t>Variable Frequency Starter Generator (VFSG) Systems</w:t>
            </w:r>
            <w:r>
              <w:br/>
              <w:t>(Cont’d)</w:t>
            </w:r>
          </w:p>
        </w:tc>
        <w:tc>
          <w:tcPr>
            <w:tcW w:w="495" w:type="dxa"/>
            <w:tcBorders>
              <w:top w:val="single" w:sz="4" w:space="0" w:color="auto"/>
              <w:bottom w:val="nil"/>
            </w:tcBorders>
            <w:tcMar>
              <w:left w:w="29" w:type="dxa"/>
              <w:right w:w="29" w:type="dxa"/>
            </w:tcMar>
          </w:tcPr>
          <w:p w14:paraId="66BAB2EE" w14:textId="77777777" w:rsidR="00D9172F" w:rsidRDefault="00D9172F" w:rsidP="00D9172F">
            <w:pPr>
              <w:spacing w:after="240"/>
              <w:jc w:val="center"/>
            </w:pPr>
          </w:p>
        </w:tc>
        <w:tc>
          <w:tcPr>
            <w:tcW w:w="495" w:type="dxa"/>
            <w:tcBorders>
              <w:top w:val="single" w:sz="4" w:space="0" w:color="auto"/>
              <w:bottom w:val="nil"/>
            </w:tcBorders>
            <w:tcMar>
              <w:left w:w="29" w:type="dxa"/>
              <w:right w:w="29" w:type="dxa"/>
            </w:tcMar>
          </w:tcPr>
          <w:p w14:paraId="236F47C7" w14:textId="77777777" w:rsidR="00D9172F" w:rsidRPr="00964CC5" w:rsidRDefault="00D9172F" w:rsidP="00D9172F">
            <w:pPr>
              <w:spacing w:after="240"/>
              <w:jc w:val="center"/>
            </w:pPr>
          </w:p>
        </w:tc>
        <w:tc>
          <w:tcPr>
            <w:tcW w:w="495" w:type="dxa"/>
            <w:tcBorders>
              <w:top w:val="single" w:sz="4" w:space="0" w:color="auto"/>
              <w:bottom w:val="nil"/>
            </w:tcBorders>
            <w:tcMar>
              <w:left w:w="29" w:type="dxa"/>
              <w:right w:w="29" w:type="dxa"/>
            </w:tcMar>
          </w:tcPr>
          <w:p w14:paraId="7F2165AC" w14:textId="77777777" w:rsidR="00D9172F" w:rsidRPr="00964CC5" w:rsidRDefault="00D9172F" w:rsidP="00D9172F">
            <w:pPr>
              <w:spacing w:after="240"/>
              <w:jc w:val="center"/>
            </w:pPr>
          </w:p>
        </w:tc>
        <w:tc>
          <w:tcPr>
            <w:tcW w:w="3743" w:type="dxa"/>
            <w:tcBorders>
              <w:top w:val="single" w:sz="4" w:space="0" w:color="auto"/>
              <w:bottom w:val="nil"/>
              <w:right w:val="nil"/>
            </w:tcBorders>
          </w:tcPr>
          <w:p w14:paraId="3F466328" w14:textId="77777777" w:rsidR="00D9172F" w:rsidRPr="00964CC5" w:rsidRDefault="00D9172F" w:rsidP="00D9172F">
            <w:pPr>
              <w:pStyle w:val="MMELTableBody"/>
              <w:jc w:val="left"/>
              <w:rPr>
                <w:b w:val="0"/>
              </w:rPr>
            </w:pPr>
          </w:p>
        </w:tc>
        <w:tc>
          <w:tcPr>
            <w:tcW w:w="628" w:type="dxa"/>
            <w:tcBorders>
              <w:top w:val="single" w:sz="4" w:space="0" w:color="auto"/>
              <w:left w:val="nil"/>
              <w:bottom w:val="nil"/>
            </w:tcBorders>
          </w:tcPr>
          <w:p w14:paraId="0A56D020" w14:textId="77777777" w:rsidR="00D9172F" w:rsidRDefault="00D9172F" w:rsidP="00D9172F">
            <w:pPr>
              <w:jc w:val="center"/>
            </w:pPr>
          </w:p>
        </w:tc>
      </w:tr>
      <w:tr w:rsidR="00D62361" w:rsidRPr="005567F1" w14:paraId="36F066BB" w14:textId="77777777" w:rsidTr="00DC585A">
        <w:trPr>
          <w:jc w:val="center"/>
        </w:trPr>
        <w:tc>
          <w:tcPr>
            <w:tcW w:w="1703" w:type="dxa"/>
            <w:tcBorders>
              <w:top w:val="nil"/>
              <w:left w:val="single" w:sz="4" w:space="0" w:color="auto"/>
              <w:bottom w:val="nil"/>
              <w:right w:val="nil"/>
            </w:tcBorders>
          </w:tcPr>
          <w:p w14:paraId="4460EF0D" w14:textId="0729AFD6" w:rsidR="00D62361" w:rsidRPr="00964CC5" w:rsidRDefault="00D62361" w:rsidP="00D62361">
            <w:pPr>
              <w:spacing w:after="240"/>
            </w:pPr>
            <w:r w:rsidRPr="00964CC5">
              <w:t>-22-01-01</w:t>
            </w:r>
            <w:r>
              <w:t>B</w:t>
            </w:r>
          </w:p>
        </w:tc>
        <w:tc>
          <w:tcPr>
            <w:tcW w:w="2521" w:type="dxa"/>
            <w:gridSpan w:val="2"/>
            <w:tcBorders>
              <w:top w:val="nil"/>
              <w:left w:val="nil"/>
              <w:bottom w:val="nil"/>
            </w:tcBorders>
          </w:tcPr>
          <w:p w14:paraId="55BFA422" w14:textId="77777777" w:rsidR="00D62361" w:rsidRPr="00964CC5" w:rsidRDefault="00D62361" w:rsidP="00D62361">
            <w:pPr>
              <w:spacing w:after="240"/>
            </w:pPr>
          </w:p>
        </w:tc>
        <w:tc>
          <w:tcPr>
            <w:tcW w:w="495" w:type="dxa"/>
            <w:tcBorders>
              <w:top w:val="nil"/>
              <w:bottom w:val="nil"/>
            </w:tcBorders>
            <w:tcMar>
              <w:left w:w="29" w:type="dxa"/>
              <w:right w:w="29" w:type="dxa"/>
            </w:tcMar>
          </w:tcPr>
          <w:p w14:paraId="34088119" w14:textId="654B615B" w:rsidR="00D62361" w:rsidRPr="00964CC5" w:rsidRDefault="00D62361" w:rsidP="00D62361">
            <w:pPr>
              <w:spacing w:after="240"/>
              <w:jc w:val="center"/>
            </w:pPr>
            <w:r>
              <w:t>A</w:t>
            </w:r>
          </w:p>
        </w:tc>
        <w:tc>
          <w:tcPr>
            <w:tcW w:w="495" w:type="dxa"/>
            <w:tcBorders>
              <w:top w:val="nil"/>
              <w:bottom w:val="nil"/>
            </w:tcBorders>
            <w:tcMar>
              <w:left w:w="29" w:type="dxa"/>
              <w:right w:w="29" w:type="dxa"/>
            </w:tcMar>
          </w:tcPr>
          <w:p w14:paraId="454D6044" w14:textId="17E2DE3E" w:rsidR="00D62361" w:rsidRPr="00964CC5" w:rsidRDefault="00D62361" w:rsidP="00D62361">
            <w:pPr>
              <w:spacing w:after="240"/>
              <w:jc w:val="center"/>
            </w:pPr>
            <w:r w:rsidRPr="00964CC5">
              <w:t>4</w:t>
            </w:r>
          </w:p>
        </w:tc>
        <w:tc>
          <w:tcPr>
            <w:tcW w:w="495" w:type="dxa"/>
            <w:tcBorders>
              <w:top w:val="nil"/>
              <w:bottom w:val="nil"/>
            </w:tcBorders>
            <w:tcMar>
              <w:left w:w="29" w:type="dxa"/>
              <w:right w:w="29" w:type="dxa"/>
            </w:tcMar>
          </w:tcPr>
          <w:p w14:paraId="4472F5C8" w14:textId="75749F80" w:rsidR="00D62361" w:rsidRPr="00964CC5" w:rsidRDefault="00D62361" w:rsidP="00D62361">
            <w:pPr>
              <w:spacing w:after="240"/>
              <w:jc w:val="center"/>
            </w:pPr>
            <w:r w:rsidRPr="00964CC5">
              <w:t>3</w:t>
            </w:r>
          </w:p>
        </w:tc>
        <w:tc>
          <w:tcPr>
            <w:tcW w:w="3743" w:type="dxa"/>
            <w:tcBorders>
              <w:top w:val="nil"/>
              <w:bottom w:val="nil"/>
              <w:right w:val="nil"/>
            </w:tcBorders>
          </w:tcPr>
          <w:p w14:paraId="1617ED6F" w14:textId="7D10164A" w:rsidR="00D62361" w:rsidRPr="00964CC5" w:rsidRDefault="00D62361" w:rsidP="00D62361">
            <w:pPr>
              <w:pStyle w:val="MMELTableBody"/>
              <w:jc w:val="left"/>
              <w:rPr>
                <w:b w:val="0"/>
              </w:rPr>
            </w:pPr>
            <w:r w:rsidRPr="00964CC5">
              <w:rPr>
                <w:b w:val="0"/>
              </w:rPr>
              <w:t>(M)(O) One may be inoperative provided:</w:t>
            </w:r>
          </w:p>
          <w:p w14:paraId="2EFC7F96" w14:textId="77777777" w:rsidR="00D62361" w:rsidRPr="00E22348" w:rsidRDefault="00D62361" w:rsidP="00281899">
            <w:pPr>
              <w:numPr>
                <w:ilvl w:val="0"/>
                <w:numId w:val="695"/>
              </w:numPr>
            </w:pPr>
            <w:r w:rsidRPr="00964CC5">
              <w:t xml:space="preserve">Inoperative VFSG is </w:t>
            </w:r>
            <w:r>
              <w:t>dis</w:t>
            </w:r>
            <w:r w:rsidRPr="00964CC5">
              <w:t>connected,</w:t>
            </w:r>
          </w:p>
          <w:p w14:paraId="27B7632D" w14:textId="77777777" w:rsidR="00D62361" w:rsidRPr="00964CC5" w:rsidRDefault="00D62361" w:rsidP="00281899">
            <w:pPr>
              <w:numPr>
                <w:ilvl w:val="0"/>
                <w:numId w:val="695"/>
              </w:numPr>
            </w:pPr>
            <w:r w:rsidRPr="00964CC5">
              <w:t xml:space="preserve">Both </w:t>
            </w:r>
            <w:r>
              <w:t>Left and Right ASG</w:t>
            </w:r>
            <w:r w:rsidRPr="00964CC5">
              <w:t xml:space="preserve"> generator</w:t>
            </w:r>
            <w:r>
              <w:t>s</w:t>
            </w:r>
            <w:r w:rsidRPr="00964CC5">
              <w:t xml:space="preserve"> operate normally,</w:t>
            </w:r>
          </w:p>
          <w:p w14:paraId="41648C57" w14:textId="77777777" w:rsidR="00D62361" w:rsidRPr="00964CC5" w:rsidRDefault="00D62361" w:rsidP="00281899">
            <w:pPr>
              <w:numPr>
                <w:ilvl w:val="0"/>
                <w:numId w:val="695"/>
              </w:numPr>
            </w:pPr>
            <w:r w:rsidRPr="00964CC5">
              <w:t>Left APU generator control unit operates normally,</w:t>
            </w:r>
          </w:p>
          <w:p w14:paraId="4968BB06" w14:textId="77777777" w:rsidR="00D62361" w:rsidRPr="00964CC5" w:rsidRDefault="00D62361" w:rsidP="00281899">
            <w:pPr>
              <w:numPr>
                <w:ilvl w:val="0"/>
                <w:numId w:val="695"/>
              </w:numPr>
            </w:pPr>
            <w:r w:rsidRPr="00964CC5">
              <w:t>APU battery operates normally,</w:t>
            </w:r>
          </w:p>
          <w:p w14:paraId="51DBB1B7" w14:textId="77777777" w:rsidR="00D62361" w:rsidRPr="00964CC5" w:rsidRDefault="00D62361" w:rsidP="00281899">
            <w:pPr>
              <w:numPr>
                <w:ilvl w:val="0"/>
                <w:numId w:val="695"/>
              </w:numPr>
            </w:pPr>
            <w:r w:rsidRPr="00964CC5">
              <w:t>APU battery charger operates normally,</w:t>
            </w:r>
          </w:p>
          <w:p w14:paraId="743D9FD4" w14:textId="77777777" w:rsidR="00D62361" w:rsidRPr="00964CC5" w:rsidRDefault="00D62361" w:rsidP="00281899">
            <w:pPr>
              <w:numPr>
                <w:ilvl w:val="0"/>
                <w:numId w:val="695"/>
              </w:numPr>
            </w:pPr>
            <w:r w:rsidRPr="00964CC5">
              <w:t xml:space="preserve">Associated engine </w:t>
            </w:r>
            <w:proofErr w:type="gramStart"/>
            <w:r w:rsidRPr="00964CC5">
              <w:t>is not started</w:t>
            </w:r>
            <w:proofErr w:type="gramEnd"/>
            <w:r w:rsidRPr="00964CC5">
              <w:t xml:space="preserve"> on the ground at OAT above 45 </w:t>
            </w:r>
            <w:r>
              <w:t>°C</w:t>
            </w:r>
            <w:r w:rsidRPr="00964CC5">
              <w:t xml:space="preserve"> unless remaining VFSG oil temperature is at or below 80 </w:t>
            </w:r>
            <w:r>
              <w:t>°C</w:t>
            </w:r>
            <w:r w:rsidRPr="00964CC5">
              <w:t>,</w:t>
            </w:r>
          </w:p>
          <w:p w14:paraId="7B298CDC" w14:textId="77777777" w:rsidR="00D62361" w:rsidRPr="00964CC5" w:rsidRDefault="00D62361" w:rsidP="00281899">
            <w:pPr>
              <w:numPr>
                <w:ilvl w:val="0"/>
                <w:numId w:val="695"/>
              </w:numPr>
            </w:pPr>
            <w:r w:rsidRPr="00964CC5">
              <w:t xml:space="preserve">APU </w:t>
            </w:r>
            <w:proofErr w:type="gramStart"/>
            <w:r w:rsidRPr="00964CC5">
              <w:t>is started</w:t>
            </w:r>
            <w:proofErr w:type="gramEnd"/>
            <w:r w:rsidRPr="00964CC5">
              <w:t xml:space="preserve"> before departure and </w:t>
            </w:r>
            <w:proofErr w:type="gramStart"/>
            <w:r w:rsidRPr="00964CC5">
              <w:t>operated</w:t>
            </w:r>
            <w:proofErr w:type="gramEnd"/>
            <w:r w:rsidRPr="00964CC5">
              <w:t xml:space="preserve"> continuously throughout the flight,</w:t>
            </w:r>
          </w:p>
          <w:p w14:paraId="040DD614" w14:textId="77777777" w:rsidR="00D62361" w:rsidRPr="00964CC5" w:rsidRDefault="00D62361" w:rsidP="00281899">
            <w:pPr>
              <w:numPr>
                <w:ilvl w:val="0"/>
                <w:numId w:val="695"/>
              </w:numPr>
            </w:pPr>
            <w:r w:rsidRPr="00964CC5">
              <w:t>For L2 or R2 VFSG inoperative, scheduled flight time does not exceed 6 hours,</w:t>
            </w:r>
          </w:p>
          <w:p w14:paraId="21DA5E03" w14:textId="77777777" w:rsidR="00D62361" w:rsidRPr="00964CC5" w:rsidRDefault="00D62361" w:rsidP="00281899">
            <w:pPr>
              <w:numPr>
                <w:ilvl w:val="0"/>
                <w:numId w:val="695"/>
              </w:numPr>
            </w:pPr>
            <w:r w:rsidRPr="00964CC5">
              <w:t>For L2 or R2 VFSG inoperative, associated engine oil quantity is verified to be 18 quarts or greater before each departure,</w:t>
            </w:r>
          </w:p>
          <w:p w14:paraId="51555B07" w14:textId="547097FF" w:rsidR="00D62361" w:rsidRDefault="00D62361" w:rsidP="00281899">
            <w:pPr>
              <w:numPr>
                <w:ilvl w:val="0"/>
                <w:numId w:val="695"/>
              </w:numPr>
            </w:pPr>
            <w:r w:rsidRPr="00964CC5">
              <w:t>Flight remains within 180 minutes of landing at a suitable airport, and</w:t>
            </w:r>
          </w:p>
          <w:p w14:paraId="094BD4C6" w14:textId="7A19EBAB" w:rsidR="00D62361" w:rsidRPr="00896560" w:rsidRDefault="00D62361" w:rsidP="00281899">
            <w:pPr>
              <w:numPr>
                <w:ilvl w:val="0"/>
                <w:numId w:val="695"/>
              </w:numPr>
              <w:spacing w:after="240"/>
            </w:pPr>
            <w:r w:rsidRPr="00896560">
              <w:t>Repairs are made within 3</w:t>
            </w:r>
            <w:r w:rsidR="00DC585A">
              <w:t> </w:t>
            </w:r>
            <w:r w:rsidRPr="00896560">
              <w:t>flight</w:t>
            </w:r>
            <w:r w:rsidR="00DC585A">
              <w:noBreakHyphen/>
            </w:r>
            <w:r w:rsidRPr="00896560">
              <w:t>days.</w:t>
            </w:r>
          </w:p>
        </w:tc>
        <w:tc>
          <w:tcPr>
            <w:tcW w:w="628" w:type="dxa"/>
            <w:tcBorders>
              <w:top w:val="nil"/>
              <w:left w:val="nil"/>
              <w:bottom w:val="nil"/>
            </w:tcBorders>
          </w:tcPr>
          <w:p w14:paraId="43998C9F" w14:textId="7A18AB2C" w:rsidR="00D62361" w:rsidRDefault="00D62361" w:rsidP="00D62361">
            <w:pPr>
              <w:jc w:val="center"/>
            </w:pPr>
          </w:p>
          <w:p w14:paraId="74B47990" w14:textId="1F6BB5C4" w:rsidR="00D62361" w:rsidRDefault="00D62361" w:rsidP="00D62361">
            <w:pPr>
              <w:jc w:val="center"/>
            </w:pPr>
          </w:p>
          <w:p w14:paraId="4AA8864B" w14:textId="0228E092" w:rsidR="00D62361" w:rsidRDefault="00D62361" w:rsidP="00D62361">
            <w:pPr>
              <w:jc w:val="center"/>
            </w:pPr>
          </w:p>
          <w:p w14:paraId="3E34C430" w14:textId="753BF5A3" w:rsidR="00D62361" w:rsidRDefault="00D62361" w:rsidP="00D62361">
            <w:pPr>
              <w:jc w:val="center"/>
            </w:pPr>
          </w:p>
          <w:p w14:paraId="09573038" w14:textId="184B5BB1" w:rsidR="00D62361" w:rsidRDefault="00D62361" w:rsidP="00D62361">
            <w:pPr>
              <w:jc w:val="center"/>
            </w:pPr>
          </w:p>
          <w:p w14:paraId="70E19275" w14:textId="1E0947E1" w:rsidR="00D62361" w:rsidRDefault="00D62361" w:rsidP="00D62361">
            <w:pPr>
              <w:jc w:val="center"/>
            </w:pPr>
          </w:p>
          <w:p w14:paraId="18BC8299" w14:textId="65174D84" w:rsidR="00D62361" w:rsidRDefault="00D62361" w:rsidP="00D62361">
            <w:pPr>
              <w:jc w:val="center"/>
            </w:pPr>
          </w:p>
          <w:p w14:paraId="12EAF73C" w14:textId="4A05A56F" w:rsidR="00D62361" w:rsidRDefault="00D62361" w:rsidP="00D62361">
            <w:pPr>
              <w:jc w:val="center"/>
            </w:pPr>
          </w:p>
          <w:p w14:paraId="5B1B6F7E" w14:textId="55A85D0D" w:rsidR="00D62361" w:rsidRDefault="00D62361" w:rsidP="00D62361">
            <w:pPr>
              <w:jc w:val="center"/>
            </w:pPr>
          </w:p>
          <w:p w14:paraId="4691258A" w14:textId="3706B1BC" w:rsidR="00D62361" w:rsidRDefault="00D62361" w:rsidP="00D62361">
            <w:pPr>
              <w:jc w:val="center"/>
            </w:pPr>
          </w:p>
          <w:p w14:paraId="495A0722" w14:textId="16DD565C" w:rsidR="00D62361" w:rsidRDefault="00D62361" w:rsidP="00D62361">
            <w:pPr>
              <w:jc w:val="center"/>
            </w:pPr>
          </w:p>
          <w:p w14:paraId="1DD081B0" w14:textId="4446D1D3" w:rsidR="00D62361" w:rsidRDefault="00D62361" w:rsidP="00D62361">
            <w:pPr>
              <w:jc w:val="center"/>
            </w:pPr>
          </w:p>
          <w:p w14:paraId="630C0AB6" w14:textId="6BEC73A7" w:rsidR="00D62361" w:rsidRDefault="00D62361" w:rsidP="00D62361">
            <w:pPr>
              <w:jc w:val="center"/>
            </w:pPr>
          </w:p>
          <w:p w14:paraId="6003D6C9" w14:textId="691DAC00" w:rsidR="00D62361" w:rsidRDefault="00D62361" w:rsidP="00D62361">
            <w:pPr>
              <w:jc w:val="center"/>
            </w:pPr>
          </w:p>
          <w:p w14:paraId="0E53C1BA" w14:textId="325C7037" w:rsidR="00D62361" w:rsidRDefault="00D62361" w:rsidP="00D62361">
            <w:pPr>
              <w:jc w:val="center"/>
            </w:pPr>
          </w:p>
          <w:p w14:paraId="3E3BB4D8" w14:textId="1F49BD42" w:rsidR="00D62361" w:rsidRDefault="00D62361" w:rsidP="00D62361">
            <w:pPr>
              <w:jc w:val="center"/>
            </w:pPr>
          </w:p>
          <w:p w14:paraId="139585C2" w14:textId="6AEE4732" w:rsidR="00D62361" w:rsidRDefault="00D62361" w:rsidP="00D62361">
            <w:pPr>
              <w:jc w:val="center"/>
            </w:pPr>
          </w:p>
          <w:p w14:paraId="4E1E1DA6" w14:textId="522E282C" w:rsidR="00DC585A" w:rsidRDefault="00DC585A" w:rsidP="00D62361">
            <w:pPr>
              <w:jc w:val="center"/>
            </w:pPr>
          </w:p>
          <w:p w14:paraId="6A391B4C" w14:textId="4FC8061C" w:rsidR="00D62361" w:rsidRDefault="00D62361" w:rsidP="00D62361">
            <w:pPr>
              <w:jc w:val="center"/>
            </w:pPr>
          </w:p>
          <w:p w14:paraId="2BD918D0" w14:textId="479F501D" w:rsidR="00D62361" w:rsidRDefault="00D62361" w:rsidP="00D62361">
            <w:pPr>
              <w:jc w:val="center"/>
            </w:pPr>
          </w:p>
          <w:p w14:paraId="4299B41C" w14:textId="45D1509C" w:rsidR="00D62361" w:rsidRDefault="00D62361" w:rsidP="00D62361">
            <w:pPr>
              <w:jc w:val="center"/>
            </w:pPr>
          </w:p>
          <w:p w14:paraId="1D9F7A21" w14:textId="0A0E55FB" w:rsidR="00D62361" w:rsidRDefault="00D62361" w:rsidP="00D62361">
            <w:pPr>
              <w:jc w:val="center"/>
            </w:pPr>
          </w:p>
          <w:p w14:paraId="0A1D034E" w14:textId="63052179" w:rsidR="00D62361" w:rsidRDefault="00D62361" w:rsidP="00D62361">
            <w:pPr>
              <w:jc w:val="center"/>
            </w:pPr>
          </w:p>
          <w:p w14:paraId="16148D79" w14:textId="56E20E00" w:rsidR="00D62361" w:rsidRDefault="00D62361" w:rsidP="00D62361">
            <w:pPr>
              <w:jc w:val="center"/>
            </w:pPr>
          </w:p>
          <w:p w14:paraId="2D840F09" w14:textId="393FF72F" w:rsidR="00D62361" w:rsidRDefault="00D62361" w:rsidP="00D62361">
            <w:pPr>
              <w:jc w:val="center"/>
            </w:pPr>
          </w:p>
          <w:p w14:paraId="3E4188F6" w14:textId="65FA901A" w:rsidR="00D62361" w:rsidRDefault="00D62361" w:rsidP="00D62361">
            <w:pPr>
              <w:jc w:val="center"/>
            </w:pPr>
          </w:p>
          <w:p w14:paraId="73302426" w14:textId="587720F7" w:rsidR="00D62361" w:rsidRDefault="00D62361" w:rsidP="00D62361">
            <w:pPr>
              <w:jc w:val="center"/>
            </w:pPr>
          </w:p>
          <w:p w14:paraId="18E7BD65" w14:textId="6D3896AB" w:rsidR="00D62361" w:rsidRDefault="00D62361" w:rsidP="00D62361">
            <w:pPr>
              <w:jc w:val="center"/>
            </w:pPr>
          </w:p>
          <w:p w14:paraId="0D597B46" w14:textId="2EF91063" w:rsidR="00D62361" w:rsidRDefault="00D62361" w:rsidP="00D62361">
            <w:pPr>
              <w:jc w:val="center"/>
            </w:pPr>
          </w:p>
          <w:p w14:paraId="3CDAED05" w14:textId="23F67FF5" w:rsidR="00D62361" w:rsidRDefault="00D62361" w:rsidP="00D62361">
            <w:pPr>
              <w:jc w:val="center"/>
            </w:pPr>
          </w:p>
          <w:p w14:paraId="35C3A252" w14:textId="42979340" w:rsidR="00D62361" w:rsidRDefault="00D62361" w:rsidP="00D62361">
            <w:pPr>
              <w:jc w:val="center"/>
            </w:pPr>
          </w:p>
          <w:p w14:paraId="2D3704E6" w14:textId="4BF8CF66" w:rsidR="00D62361" w:rsidRDefault="00D62361" w:rsidP="00D62361">
            <w:pPr>
              <w:jc w:val="center"/>
            </w:pPr>
          </w:p>
          <w:p w14:paraId="32C3AE9E" w14:textId="23394B08" w:rsidR="00D62361" w:rsidRDefault="00D62361" w:rsidP="00D62361">
            <w:pPr>
              <w:jc w:val="center"/>
            </w:pPr>
          </w:p>
          <w:p w14:paraId="3D2E5E9C" w14:textId="6800369D" w:rsidR="00D62361" w:rsidRPr="005567F1" w:rsidRDefault="00D62361" w:rsidP="00DC585A">
            <w:pPr>
              <w:jc w:val="center"/>
            </w:pPr>
          </w:p>
        </w:tc>
      </w:tr>
      <w:tr w:rsidR="00D62361" w:rsidRPr="005567F1" w14:paraId="727CD5EE" w14:textId="77777777" w:rsidTr="000E5F6A">
        <w:trPr>
          <w:jc w:val="center"/>
        </w:trPr>
        <w:tc>
          <w:tcPr>
            <w:tcW w:w="1703" w:type="dxa"/>
            <w:tcBorders>
              <w:top w:val="nil"/>
              <w:left w:val="single" w:sz="4" w:space="0" w:color="auto"/>
              <w:bottom w:val="single" w:sz="4" w:space="0" w:color="auto"/>
              <w:right w:val="nil"/>
            </w:tcBorders>
          </w:tcPr>
          <w:p w14:paraId="598493B4" w14:textId="77777777" w:rsidR="00D62361" w:rsidRPr="00964CC5" w:rsidRDefault="00D62361" w:rsidP="00D62361">
            <w:pPr>
              <w:spacing w:after="240"/>
            </w:pPr>
          </w:p>
        </w:tc>
        <w:tc>
          <w:tcPr>
            <w:tcW w:w="2521" w:type="dxa"/>
            <w:gridSpan w:val="2"/>
            <w:tcBorders>
              <w:top w:val="nil"/>
              <w:left w:val="nil"/>
              <w:bottom w:val="single" w:sz="4" w:space="0" w:color="auto"/>
            </w:tcBorders>
          </w:tcPr>
          <w:p w14:paraId="4E2350A2" w14:textId="77777777" w:rsidR="00D62361" w:rsidRPr="00964CC5" w:rsidRDefault="00D62361" w:rsidP="00D62361">
            <w:pPr>
              <w:spacing w:after="240"/>
            </w:pPr>
          </w:p>
        </w:tc>
        <w:tc>
          <w:tcPr>
            <w:tcW w:w="495" w:type="dxa"/>
            <w:tcBorders>
              <w:top w:val="nil"/>
              <w:bottom w:val="single" w:sz="4" w:space="0" w:color="auto"/>
            </w:tcBorders>
            <w:tcMar>
              <w:left w:w="29" w:type="dxa"/>
              <w:right w:w="29" w:type="dxa"/>
            </w:tcMar>
          </w:tcPr>
          <w:p w14:paraId="3BD93470" w14:textId="77777777" w:rsidR="00D62361" w:rsidRPr="00964CC5" w:rsidRDefault="00D62361" w:rsidP="00D62361">
            <w:pPr>
              <w:spacing w:after="240"/>
              <w:jc w:val="center"/>
            </w:pPr>
          </w:p>
        </w:tc>
        <w:tc>
          <w:tcPr>
            <w:tcW w:w="495" w:type="dxa"/>
            <w:tcBorders>
              <w:top w:val="nil"/>
              <w:bottom w:val="single" w:sz="4" w:space="0" w:color="auto"/>
            </w:tcBorders>
            <w:tcMar>
              <w:left w:w="29" w:type="dxa"/>
              <w:right w:w="29" w:type="dxa"/>
            </w:tcMar>
          </w:tcPr>
          <w:p w14:paraId="16BD8182" w14:textId="77777777" w:rsidR="00D62361" w:rsidRPr="00964CC5" w:rsidRDefault="00D62361" w:rsidP="00D62361">
            <w:pPr>
              <w:spacing w:after="240"/>
              <w:jc w:val="center"/>
            </w:pPr>
          </w:p>
        </w:tc>
        <w:tc>
          <w:tcPr>
            <w:tcW w:w="495" w:type="dxa"/>
            <w:tcBorders>
              <w:top w:val="nil"/>
              <w:bottom w:val="single" w:sz="4" w:space="0" w:color="auto"/>
            </w:tcBorders>
            <w:tcMar>
              <w:left w:w="29" w:type="dxa"/>
              <w:right w:w="29" w:type="dxa"/>
            </w:tcMar>
          </w:tcPr>
          <w:p w14:paraId="7F1E2360" w14:textId="77777777" w:rsidR="00D62361" w:rsidRPr="00964CC5" w:rsidRDefault="00D62361" w:rsidP="00D62361">
            <w:pPr>
              <w:spacing w:after="240"/>
              <w:jc w:val="center"/>
            </w:pPr>
          </w:p>
        </w:tc>
        <w:tc>
          <w:tcPr>
            <w:tcW w:w="3743" w:type="dxa"/>
            <w:tcBorders>
              <w:top w:val="nil"/>
              <w:bottom w:val="single" w:sz="4" w:space="0" w:color="auto"/>
              <w:right w:val="nil"/>
            </w:tcBorders>
          </w:tcPr>
          <w:p w14:paraId="42402132" w14:textId="33F7F1E8" w:rsidR="00D62361" w:rsidRDefault="00DC585A" w:rsidP="00D62361">
            <w:pPr>
              <w:pStyle w:val="MMELTableBody"/>
              <w:spacing w:before="240"/>
              <w:jc w:val="left"/>
              <w:rPr>
                <w:b w:val="0"/>
              </w:rPr>
            </w:pPr>
            <w:r>
              <w:rPr>
                <w:b w:val="0"/>
              </w:rPr>
              <w:t>(Continued)</w:t>
            </w:r>
          </w:p>
        </w:tc>
        <w:tc>
          <w:tcPr>
            <w:tcW w:w="628" w:type="dxa"/>
            <w:tcBorders>
              <w:top w:val="nil"/>
              <w:left w:val="nil"/>
              <w:bottom w:val="single" w:sz="4" w:space="0" w:color="auto"/>
            </w:tcBorders>
          </w:tcPr>
          <w:p w14:paraId="314656CD" w14:textId="77777777" w:rsidR="00D62361" w:rsidRPr="005567F1" w:rsidRDefault="00D62361" w:rsidP="00D62361">
            <w:pPr>
              <w:jc w:val="center"/>
            </w:pPr>
          </w:p>
        </w:tc>
      </w:tr>
    </w:tbl>
    <w:p w14:paraId="018D620C" w14:textId="77777777" w:rsidR="00F9593C" w:rsidRDefault="00F9593C" w:rsidP="00F9593C">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4-6"/>
      </w:tblPr>
      <w:tblGrid>
        <w:gridCol w:w="5040"/>
        <w:gridCol w:w="5040"/>
      </w:tblGrid>
      <w:tr w:rsidR="00F9593C" w:rsidRPr="005567F1" w14:paraId="02FECD53" w14:textId="77777777" w:rsidTr="001672EB">
        <w:trPr>
          <w:tblHeader/>
          <w:jc w:val="center"/>
        </w:trPr>
        <w:tc>
          <w:tcPr>
            <w:tcW w:w="5040" w:type="dxa"/>
            <w:tcBorders>
              <w:bottom w:val="single" w:sz="4" w:space="0" w:color="auto"/>
              <w:right w:val="nil"/>
            </w:tcBorders>
            <w:tcMar>
              <w:top w:w="29" w:type="dxa"/>
              <w:bottom w:w="29" w:type="dxa"/>
            </w:tcMar>
          </w:tcPr>
          <w:p w14:paraId="5088BB96" w14:textId="77777777" w:rsidR="00F9593C" w:rsidRPr="005567F1" w:rsidRDefault="00F9593C" w:rsidP="00CE3467">
            <w:pPr>
              <w:spacing w:after="60"/>
            </w:pPr>
            <w:bookmarkStart w:id="12" w:name="_Hlk115683706"/>
            <w:r>
              <w:lastRenderedPageBreak/>
              <w:t>U.</w:t>
            </w:r>
            <w:r w:rsidRPr="005567F1">
              <w:t>S. DEPARTMENT OF TRANSPORTATION</w:t>
            </w:r>
          </w:p>
          <w:p w14:paraId="28914E7F" w14:textId="77777777" w:rsidR="00F9593C" w:rsidRPr="005567F1" w:rsidRDefault="00F9593C" w:rsidP="00CE3467">
            <w:pPr>
              <w:spacing w:after="60"/>
            </w:pPr>
            <w:r w:rsidRPr="005567F1">
              <w:t>FEDERAL AVIATION ADMINISTRATION</w:t>
            </w:r>
          </w:p>
        </w:tc>
        <w:tc>
          <w:tcPr>
            <w:tcW w:w="5040" w:type="dxa"/>
            <w:tcBorders>
              <w:left w:val="nil"/>
            </w:tcBorders>
            <w:tcMar>
              <w:top w:w="29" w:type="dxa"/>
              <w:bottom w:w="29" w:type="dxa"/>
            </w:tcMar>
            <w:vAlign w:val="center"/>
          </w:tcPr>
          <w:p w14:paraId="697D3247" w14:textId="77777777" w:rsidR="00F9593C" w:rsidRPr="005567F1" w:rsidRDefault="00F9593C" w:rsidP="00CE3467">
            <w:pPr>
              <w:spacing w:after="60"/>
              <w:jc w:val="right"/>
            </w:pPr>
            <w:r w:rsidRPr="005567F1">
              <w:t>MASTER MINIMUM EQUIPMENT LIST</w:t>
            </w:r>
          </w:p>
        </w:tc>
      </w:tr>
      <w:tr w:rsidR="00F9593C" w:rsidRPr="005567F1" w14:paraId="06669EE3" w14:textId="77777777" w:rsidTr="001672EB">
        <w:trPr>
          <w:tblHeader/>
          <w:jc w:val="center"/>
        </w:trPr>
        <w:tc>
          <w:tcPr>
            <w:tcW w:w="5040" w:type="dxa"/>
            <w:tcBorders>
              <w:bottom w:val="single" w:sz="4" w:space="0" w:color="auto"/>
              <w:right w:val="nil"/>
            </w:tcBorders>
            <w:tcMar>
              <w:top w:w="29" w:type="dxa"/>
              <w:bottom w:w="29" w:type="dxa"/>
            </w:tcMar>
          </w:tcPr>
          <w:p w14:paraId="55ADD013" w14:textId="77777777" w:rsidR="00CD6B8C" w:rsidRPr="00A12F2F" w:rsidRDefault="00CD6B8C" w:rsidP="00CD6B8C">
            <w:pPr>
              <w:spacing w:after="60"/>
            </w:pPr>
            <w:r>
              <w:t>REVISION NO. 19</w:t>
            </w:r>
          </w:p>
          <w:p w14:paraId="19C0D414" w14:textId="7A07E497" w:rsidR="00F9593C" w:rsidRPr="005567F1" w:rsidRDefault="00CD6B8C" w:rsidP="00CD6B8C">
            <w:pPr>
              <w:spacing w:after="60"/>
            </w:pPr>
            <w:r w:rsidRPr="00A12F2F">
              <w:t xml:space="preserve">DATE: </w:t>
            </w:r>
            <w:r w:rsidR="00112A22">
              <w:t>05/20/2025</w:t>
            </w:r>
          </w:p>
        </w:tc>
        <w:tc>
          <w:tcPr>
            <w:tcW w:w="5040" w:type="dxa"/>
            <w:tcBorders>
              <w:left w:val="nil"/>
            </w:tcBorders>
            <w:tcMar>
              <w:top w:w="29" w:type="dxa"/>
              <w:bottom w:w="29" w:type="dxa"/>
            </w:tcMar>
          </w:tcPr>
          <w:p w14:paraId="1594BEC1" w14:textId="4694C8D7" w:rsidR="00F9593C" w:rsidRPr="005567F1" w:rsidRDefault="00F9593C" w:rsidP="00F9593C">
            <w:pPr>
              <w:spacing w:after="60"/>
              <w:jc w:val="right"/>
            </w:pPr>
            <w:r w:rsidRPr="005567F1">
              <w:t xml:space="preserve">PAGE NO. </w:t>
            </w:r>
            <w:r>
              <w:t>24-</w:t>
            </w:r>
            <w:r w:rsidR="00157ECE">
              <w:t>6</w:t>
            </w:r>
          </w:p>
        </w:tc>
      </w:tr>
      <w:tr w:rsidR="00F9593C" w:rsidRPr="005567F1" w14:paraId="013BA52B" w14:textId="77777777" w:rsidTr="001672EB">
        <w:trPr>
          <w:tblHeader/>
          <w:jc w:val="center"/>
        </w:trPr>
        <w:tc>
          <w:tcPr>
            <w:tcW w:w="5040" w:type="dxa"/>
            <w:tcBorders>
              <w:right w:val="single" w:sz="4" w:space="0" w:color="auto"/>
            </w:tcBorders>
            <w:tcMar>
              <w:top w:w="29" w:type="dxa"/>
              <w:bottom w:w="29" w:type="dxa"/>
            </w:tcMar>
            <w:vAlign w:val="center"/>
          </w:tcPr>
          <w:p w14:paraId="29EA1F1B" w14:textId="77777777" w:rsidR="00F9593C" w:rsidRPr="005567F1" w:rsidRDefault="00F9593C" w:rsidP="00CE3467">
            <w:pPr>
              <w:spacing w:after="60"/>
            </w:pPr>
            <w:r w:rsidRPr="005567F1">
              <w:t>AIRCRAFT:</w:t>
            </w:r>
          </w:p>
          <w:p w14:paraId="15B80639" w14:textId="77777777" w:rsidR="00F9593C" w:rsidRPr="005567F1" w:rsidRDefault="00F9593C" w:rsidP="00CE3467">
            <w:pPr>
              <w:spacing w:after="60"/>
            </w:pPr>
            <w:r>
              <w:t>Boeing 787</w:t>
            </w:r>
          </w:p>
        </w:tc>
        <w:tc>
          <w:tcPr>
            <w:tcW w:w="5040" w:type="dxa"/>
            <w:tcBorders>
              <w:left w:val="single" w:sz="4" w:space="0" w:color="auto"/>
            </w:tcBorders>
            <w:tcMar>
              <w:top w:w="29" w:type="dxa"/>
              <w:bottom w:w="29" w:type="dxa"/>
            </w:tcMar>
          </w:tcPr>
          <w:p w14:paraId="4FD36567" w14:textId="77777777" w:rsidR="00F9593C" w:rsidRPr="005567F1" w:rsidRDefault="00F9593C" w:rsidP="00CE3467">
            <w:pPr>
              <w:pStyle w:val="ListParagraph"/>
              <w:spacing w:after="60"/>
              <w:ind w:left="662" w:hanging="720"/>
              <w:rPr>
                <w:b/>
              </w:rPr>
            </w:pPr>
            <w:r w:rsidRPr="005567F1">
              <w:rPr>
                <w:b/>
              </w:rPr>
              <w:t>TABLE KEY</w:t>
            </w:r>
          </w:p>
          <w:p w14:paraId="7BE5F472" w14:textId="77777777" w:rsidR="00F9593C" w:rsidRPr="005567F1" w:rsidRDefault="00F9593C" w:rsidP="003D433F">
            <w:pPr>
              <w:pStyle w:val="ListParagraph"/>
              <w:numPr>
                <w:ilvl w:val="0"/>
                <w:numId w:val="99"/>
              </w:numPr>
              <w:spacing w:after="60"/>
            </w:pPr>
            <w:r w:rsidRPr="005567F1">
              <w:t>REPAIR CATEGORY</w:t>
            </w:r>
          </w:p>
          <w:p w14:paraId="3FDFC1A2" w14:textId="77777777" w:rsidR="00F9593C" w:rsidRPr="005567F1" w:rsidRDefault="00F9593C" w:rsidP="003D433F">
            <w:pPr>
              <w:pStyle w:val="ListParagraph"/>
              <w:numPr>
                <w:ilvl w:val="0"/>
                <w:numId w:val="99"/>
              </w:numPr>
              <w:spacing w:after="60"/>
            </w:pPr>
            <w:r w:rsidRPr="005567F1">
              <w:t>NO. INSTALLED</w:t>
            </w:r>
          </w:p>
          <w:p w14:paraId="06144663" w14:textId="77777777" w:rsidR="00F9593C" w:rsidRPr="005567F1" w:rsidRDefault="00F9593C" w:rsidP="003D433F">
            <w:pPr>
              <w:pStyle w:val="ListParagraph"/>
              <w:numPr>
                <w:ilvl w:val="0"/>
                <w:numId w:val="99"/>
              </w:numPr>
              <w:spacing w:after="60"/>
            </w:pPr>
            <w:r w:rsidRPr="005567F1">
              <w:t>NO. REQUIRED FOR DISPATCH</w:t>
            </w:r>
          </w:p>
          <w:p w14:paraId="52DCF1F8" w14:textId="77777777" w:rsidR="00F9593C" w:rsidRPr="005567F1" w:rsidRDefault="00F9593C" w:rsidP="003D433F">
            <w:pPr>
              <w:pStyle w:val="ListParagraph"/>
              <w:numPr>
                <w:ilvl w:val="0"/>
                <w:numId w:val="99"/>
              </w:numPr>
              <w:spacing w:after="60"/>
            </w:pPr>
            <w:r w:rsidRPr="005567F1">
              <w:t>REMARKS OR EXCEPTIONS</w:t>
            </w:r>
          </w:p>
        </w:tc>
      </w:tr>
      <w:bookmarkEnd w:id="12"/>
    </w:tbl>
    <w:p w14:paraId="683C0F93" w14:textId="77777777" w:rsidR="00F9593C" w:rsidRPr="005567F1" w:rsidRDefault="00F9593C" w:rsidP="00F9593C">
      <w:pPr>
        <w:tabs>
          <w:tab w:val="left" w:pos="4788"/>
        </w:tabs>
        <w:rPr>
          <w:sz w:val="2"/>
          <w:szCs w:val="2"/>
        </w:rPr>
      </w:pPr>
    </w:p>
    <w:tbl>
      <w:tblPr>
        <w:tblStyle w:val="TableGrid"/>
        <w:tblW w:w="10080" w:type="dxa"/>
        <w:jc w:val="center"/>
        <w:tblCellMar>
          <w:left w:w="29" w:type="dxa"/>
          <w:right w:w="29" w:type="dxa"/>
        </w:tblCellMar>
        <w:tblLook w:val="04A0" w:firstRow="1" w:lastRow="0" w:firstColumn="1" w:lastColumn="0" w:noHBand="0" w:noVBand="1"/>
        <w:tblDescription w:val="Electrical Power"/>
      </w:tblPr>
      <w:tblGrid>
        <w:gridCol w:w="1703"/>
        <w:gridCol w:w="2370"/>
        <w:gridCol w:w="151"/>
        <w:gridCol w:w="495"/>
        <w:gridCol w:w="495"/>
        <w:gridCol w:w="495"/>
        <w:gridCol w:w="3743"/>
        <w:gridCol w:w="628"/>
      </w:tblGrid>
      <w:tr w:rsidR="00F9593C" w:rsidRPr="005567F1" w14:paraId="2BFF815F" w14:textId="77777777" w:rsidTr="00EE378B">
        <w:trPr>
          <w:tblHeader/>
          <w:jc w:val="center"/>
        </w:trPr>
        <w:tc>
          <w:tcPr>
            <w:tcW w:w="4073" w:type="dxa"/>
            <w:gridSpan w:val="2"/>
            <w:tcBorders>
              <w:right w:val="nil"/>
            </w:tcBorders>
            <w:shd w:val="clear" w:color="auto" w:fill="D9D9D9" w:themeFill="background1" w:themeFillShade="D9"/>
            <w:tcMar>
              <w:left w:w="0" w:type="dxa"/>
              <w:right w:w="0" w:type="dxa"/>
            </w:tcMar>
          </w:tcPr>
          <w:p w14:paraId="632E7A01" w14:textId="77777777" w:rsidR="00F9593C" w:rsidRPr="005567F1" w:rsidRDefault="00F9593C" w:rsidP="00CE3467">
            <w:pPr>
              <w:ind w:left="360" w:hanging="360"/>
              <w:rPr>
                <w:b/>
              </w:rPr>
            </w:pPr>
            <w:r>
              <w:rPr>
                <w:b/>
              </w:rPr>
              <w:t>24</w:t>
            </w:r>
            <w:r w:rsidRPr="005567F1">
              <w:rPr>
                <w:b/>
              </w:rPr>
              <w:t>.</w:t>
            </w:r>
            <w:r>
              <w:rPr>
                <w:b/>
              </w:rPr>
              <w:t xml:space="preserve"> Electrical Power</w:t>
            </w:r>
          </w:p>
        </w:tc>
        <w:tc>
          <w:tcPr>
            <w:tcW w:w="151" w:type="dxa"/>
            <w:tcBorders>
              <w:left w:val="nil"/>
              <w:right w:val="nil"/>
            </w:tcBorders>
            <w:shd w:val="clear" w:color="auto" w:fill="D9D9D9" w:themeFill="background1" w:themeFillShade="D9"/>
          </w:tcPr>
          <w:p w14:paraId="090B6A7C" w14:textId="77777777" w:rsidR="00F9593C" w:rsidRPr="005567F1" w:rsidRDefault="00F9593C" w:rsidP="00CE3467">
            <w:pPr>
              <w:rPr>
                <w:b/>
              </w:rPr>
            </w:pPr>
          </w:p>
        </w:tc>
        <w:tc>
          <w:tcPr>
            <w:tcW w:w="495" w:type="dxa"/>
            <w:tcBorders>
              <w:left w:val="nil"/>
              <w:right w:val="nil"/>
            </w:tcBorders>
            <w:shd w:val="clear" w:color="auto" w:fill="D9D9D9" w:themeFill="background1" w:themeFillShade="D9"/>
            <w:tcMar>
              <w:left w:w="29" w:type="dxa"/>
              <w:right w:w="29" w:type="dxa"/>
            </w:tcMar>
          </w:tcPr>
          <w:p w14:paraId="1600BCAA" w14:textId="77777777" w:rsidR="00F9593C" w:rsidRPr="005567F1" w:rsidRDefault="00F9593C"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35528047" w14:textId="77777777" w:rsidR="00F9593C" w:rsidRPr="005567F1" w:rsidRDefault="00F9593C"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390FF850" w14:textId="77777777" w:rsidR="00F9593C" w:rsidRPr="005567F1" w:rsidRDefault="00F9593C"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34B5EAB5" w14:textId="77777777" w:rsidR="00F9593C" w:rsidRPr="005567F1" w:rsidRDefault="00F9593C" w:rsidP="00CE3467">
            <w:pPr>
              <w:rPr>
                <w:b/>
              </w:rPr>
            </w:pPr>
          </w:p>
        </w:tc>
        <w:tc>
          <w:tcPr>
            <w:tcW w:w="628" w:type="dxa"/>
            <w:tcBorders>
              <w:left w:val="nil"/>
            </w:tcBorders>
            <w:shd w:val="clear" w:color="auto" w:fill="D9D9D9" w:themeFill="background1" w:themeFillShade="D9"/>
          </w:tcPr>
          <w:p w14:paraId="41F9ECD5" w14:textId="77777777" w:rsidR="00F9593C" w:rsidRPr="005567F1" w:rsidRDefault="00F9593C" w:rsidP="00CE3467">
            <w:pPr>
              <w:jc w:val="center"/>
              <w:rPr>
                <w:b/>
              </w:rPr>
            </w:pPr>
          </w:p>
        </w:tc>
      </w:tr>
      <w:tr w:rsidR="00F9593C" w:rsidRPr="005567F1" w14:paraId="17406472" w14:textId="77777777" w:rsidTr="00EE378B">
        <w:trPr>
          <w:tblHeader/>
          <w:jc w:val="center"/>
        </w:trPr>
        <w:tc>
          <w:tcPr>
            <w:tcW w:w="1703" w:type="dxa"/>
            <w:tcBorders>
              <w:bottom w:val="single" w:sz="4" w:space="0" w:color="auto"/>
              <w:right w:val="nil"/>
            </w:tcBorders>
            <w:shd w:val="clear" w:color="auto" w:fill="D9D9D9" w:themeFill="background1" w:themeFillShade="D9"/>
            <w:vAlign w:val="center"/>
          </w:tcPr>
          <w:p w14:paraId="0412D2C3" w14:textId="77777777" w:rsidR="00F9593C" w:rsidRPr="00812724" w:rsidRDefault="00F9593C"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612C2D9F" w14:textId="77777777" w:rsidR="00F9593C" w:rsidRPr="00812724" w:rsidRDefault="00F9593C"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76DF2219" w14:textId="77777777" w:rsidR="00F9593C" w:rsidRPr="00812724" w:rsidRDefault="00F9593C"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692C0427" w14:textId="77777777" w:rsidR="00F9593C" w:rsidRPr="00812724" w:rsidRDefault="00F9593C"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58A83BBC" w14:textId="77777777" w:rsidR="00F9593C" w:rsidRPr="00812724" w:rsidRDefault="00F9593C"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490886E5" w14:textId="77777777" w:rsidR="00F9593C" w:rsidRPr="00812724" w:rsidRDefault="00F9593C"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672BD2BC" w14:textId="77777777" w:rsidR="00F9593C" w:rsidRPr="00812724" w:rsidRDefault="00F9593C" w:rsidP="00CE3467">
            <w:pPr>
              <w:jc w:val="center"/>
              <w:rPr>
                <w:b/>
                <w:sz w:val="12"/>
                <w:szCs w:val="12"/>
              </w:rPr>
            </w:pPr>
            <w:r w:rsidRPr="00812724">
              <w:rPr>
                <w:b/>
                <w:sz w:val="12"/>
                <w:szCs w:val="12"/>
              </w:rPr>
              <w:t>Change Bar</w:t>
            </w:r>
          </w:p>
        </w:tc>
      </w:tr>
      <w:tr w:rsidR="00BB682C" w:rsidRPr="005567F1" w14:paraId="349CF5A6" w14:textId="77777777" w:rsidTr="00EE378B">
        <w:trPr>
          <w:jc w:val="center"/>
        </w:trPr>
        <w:tc>
          <w:tcPr>
            <w:tcW w:w="1703" w:type="dxa"/>
            <w:tcBorders>
              <w:top w:val="single" w:sz="4" w:space="0" w:color="auto"/>
              <w:bottom w:val="nil"/>
              <w:right w:val="nil"/>
            </w:tcBorders>
          </w:tcPr>
          <w:p w14:paraId="1C5A1D58" w14:textId="5BAC30F1" w:rsidR="00BB682C" w:rsidRPr="00BB682C" w:rsidRDefault="00BB682C" w:rsidP="00BB682C">
            <w:pPr>
              <w:spacing w:after="240"/>
            </w:pPr>
            <w:r w:rsidRPr="00BB682C">
              <w:t>-22-01</w:t>
            </w:r>
          </w:p>
        </w:tc>
        <w:tc>
          <w:tcPr>
            <w:tcW w:w="2521" w:type="dxa"/>
            <w:gridSpan w:val="2"/>
            <w:tcBorders>
              <w:top w:val="single" w:sz="4" w:space="0" w:color="auto"/>
              <w:left w:val="nil"/>
              <w:bottom w:val="nil"/>
            </w:tcBorders>
          </w:tcPr>
          <w:p w14:paraId="482467B9" w14:textId="0485818F" w:rsidR="00BB682C" w:rsidRPr="00BB682C" w:rsidRDefault="00BB682C" w:rsidP="00BB682C">
            <w:pPr>
              <w:spacing w:after="240"/>
            </w:pPr>
            <w:r w:rsidRPr="00BB682C">
              <w:t>Variable Frequency Starter Generator (VFSG) Systems</w:t>
            </w:r>
            <w:r w:rsidR="009C7617">
              <w:t xml:space="preserve"> </w:t>
            </w:r>
            <w:r w:rsidRPr="00BB682C">
              <w:br/>
              <w:t>(Cont’d)</w:t>
            </w:r>
          </w:p>
        </w:tc>
        <w:tc>
          <w:tcPr>
            <w:tcW w:w="495" w:type="dxa"/>
            <w:tcBorders>
              <w:top w:val="single" w:sz="4" w:space="0" w:color="auto"/>
              <w:bottom w:val="nil"/>
            </w:tcBorders>
            <w:tcMar>
              <w:left w:w="29" w:type="dxa"/>
              <w:right w:w="29" w:type="dxa"/>
            </w:tcMar>
          </w:tcPr>
          <w:p w14:paraId="37AC0B3C" w14:textId="77777777" w:rsidR="00BB682C" w:rsidRPr="00BB682C" w:rsidRDefault="00BB682C" w:rsidP="00BB682C">
            <w:pPr>
              <w:spacing w:after="240"/>
              <w:jc w:val="center"/>
            </w:pPr>
          </w:p>
        </w:tc>
        <w:tc>
          <w:tcPr>
            <w:tcW w:w="495" w:type="dxa"/>
            <w:tcBorders>
              <w:top w:val="single" w:sz="4" w:space="0" w:color="auto"/>
              <w:bottom w:val="nil"/>
            </w:tcBorders>
            <w:tcMar>
              <w:left w:w="29" w:type="dxa"/>
              <w:right w:w="29" w:type="dxa"/>
            </w:tcMar>
          </w:tcPr>
          <w:p w14:paraId="5E37CD45" w14:textId="77777777" w:rsidR="00BB682C" w:rsidRPr="00BB682C" w:rsidRDefault="00BB682C" w:rsidP="00BB682C">
            <w:pPr>
              <w:spacing w:after="240"/>
              <w:jc w:val="center"/>
            </w:pPr>
          </w:p>
        </w:tc>
        <w:tc>
          <w:tcPr>
            <w:tcW w:w="495" w:type="dxa"/>
            <w:tcBorders>
              <w:top w:val="single" w:sz="4" w:space="0" w:color="auto"/>
              <w:bottom w:val="nil"/>
            </w:tcBorders>
            <w:tcMar>
              <w:left w:w="29" w:type="dxa"/>
              <w:right w:w="29" w:type="dxa"/>
            </w:tcMar>
          </w:tcPr>
          <w:p w14:paraId="1DCAAD0E" w14:textId="77777777" w:rsidR="00BB682C" w:rsidRPr="00BB682C" w:rsidRDefault="00BB682C" w:rsidP="00BB682C">
            <w:pPr>
              <w:spacing w:after="240"/>
              <w:jc w:val="center"/>
            </w:pPr>
          </w:p>
        </w:tc>
        <w:tc>
          <w:tcPr>
            <w:tcW w:w="3743" w:type="dxa"/>
            <w:tcBorders>
              <w:top w:val="single" w:sz="4" w:space="0" w:color="auto"/>
              <w:bottom w:val="nil"/>
              <w:right w:val="nil"/>
            </w:tcBorders>
          </w:tcPr>
          <w:p w14:paraId="035DB587" w14:textId="77777777" w:rsidR="00BB682C" w:rsidRPr="00BB682C" w:rsidRDefault="00BB682C" w:rsidP="00BB682C">
            <w:pPr>
              <w:spacing w:after="240"/>
            </w:pPr>
          </w:p>
        </w:tc>
        <w:tc>
          <w:tcPr>
            <w:tcW w:w="628" w:type="dxa"/>
            <w:tcBorders>
              <w:left w:val="nil"/>
              <w:bottom w:val="nil"/>
            </w:tcBorders>
          </w:tcPr>
          <w:p w14:paraId="3D099B70" w14:textId="77777777" w:rsidR="00BB682C" w:rsidRPr="005567F1" w:rsidRDefault="00BB682C" w:rsidP="00BB682C">
            <w:pPr>
              <w:jc w:val="center"/>
            </w:pPr>
          </w:p>
        </w:tc>
      </w:tr>
      <w:tr w:rsidR="00860C30" w:rsidRPr="005567F1" w14:paraId="0A79270C" w14:textId="77777777" w:rsidTr="00EE378B">
        <w:trPr>
          <w:trHeight w:val="1109"/>
          <w:jc w:val="center"/>
        </w:trPr>
        <w:tc>
          <w:tcPr>
            <w:tcW w:w="1703" w:type="dxa"/>
            <w:tcBorders>
              <w:top w:val="nil"/>
              <w:left w:val="single" w:sz="4" w:space="0" w:color="auto"/>
              <w:bottom w:val="nil"/>
              <w:right w:val="nil"/>
            </w:tcBorders>
          </w:tcPr>
          <w:p w14:paraId="78524B6B" w14:textId="1F4909F4" w:rsidR="00860C30" w:rsidRPr="00BB682C" w:rsidRDefault="00860C30" w:rsidP="00860C30">
            <w:pPr>
              <w:spacing w:after="240"/>
            </w:pPr>
            <w:r w:rsidRPr="00BB682C">
              <w:t>-22-01-02</w:t>
            </w:r>
          </w:p>
        </w:tc>
        <w:tc>
          <w:tcPr>
            <w:tcW w:w="2521" w:type="dxa"/>
            <w:gridSpan w:val="2"/>
            <w:tcBorders>
              <w:top w:val="nil"/>
              <w:left w:val="nil"/>
              <w:bottom w:val="nil"/>
            </w:tcBorders>
          </w:tcPr>
          <w:p w14:paraId="0824398B" w14:textId="500FA8F6" w:rsidR="00860C30" w:rsidRPr="00BB682C" w:rsidRDefault="00860C30" w:rsidP="00860C30">
            <w:pPr>
              <w:spacing w:after="240"/>
            </w:pPr>
            <w:r w:rsidRPr="00BB682C">
              <w:t>All RR Except Package B Without Modification 72-H666 Installed</w:t>
            </w:r>
          </w:p>
        </w:tc>
        <w:tc>
          <w:tcPr>
            <w:tcW w:w="495" w:type="dxa"/>
            <w:tcBorders>
              <w:top w:val="nil"/>
              <w:bottom w:val="nil"/>
            </w:tcBorders>
            <w:tcMar>
              <w:left w:w="29" w:type="dxa"/>
              <w:right w:w="29" w:type="dxa"/>
            </w:tcMar>
          </w:tcPr>
          <w:p w14:paraId="70C02BBC" w14:textId="77777777" w:rsidR="00860C30" w:rsidRPr="00BB682C" w:rsidRDefault="00860C30" w:rsidP="00860C30">
            <w:pPr>
              <w:spacing w:after="240"/>
              <w:jc w:val="center"/>
            </w:pPr>
          </w:p>
        </w:tc>
        <w:tc>
          <w:tcPr>
            <w:tcW w:w="495" w:type="dxa"/>
            <w:tcBorders>
              <w:top w:val="nil"/>
              <w:bottom w:val="nil"/>
            </w:tcBorders>
            <w:tcMar>
              <w:left w:w="29" w:type="dxa"/>
              <w:right w:w="29" w:type="dxa"/>
            </w:tcMar>
          </w:tcPr>
          <w:p w14:paraId="175ACBE0" w14:textId="77777777" w:rsidR="00860C30" w:rsidRPr="00BB682C" w:rsidRDefault="00860C30" w:rsidP="00860C30">
            <w:pPr>
              <w:spacing w:after="240"/>
              <w:jc w:val="center"/>
            </w:pPr>
          </w:p>
        </w:tc>
        <w:tc>
          <w:tcPr>
            <w:tcW w:w="495" w:type="dxa"/>
            <w:tcBorders>
              <w:top w:val="nil"/>
              <w:bottom w:val="nil"/>
            </w:tcBorders>
            <w:tcMar>
              <w:left w:w="29" w:type="dxa"/>
              <w:right w:w="29" w:type="dxa"/>
            </w:tcMar>
          </w:tcPr>
          <w:p w14:paraId="114C1E87" w14:textId="77777777" w:rsidR="00860C30" w:rsidRPr="00BB682C" w:rsidRDefault="00860C30" w:rsidP="00860C30">
            <w:pPr>
              <w:spacing w:after="240"/>
              <w:jc w:val="center"/>
            </w:pPr>
          </w:p>
        </w:tc>
        <w:tc>
          <w:tcPr>
            <w:tcW w:w="3743" w:type="dxa"/>
            <w:tcBorders>
              <w:top w:val="nil"/>
              <w:bottom w:val="nil"/>
              <w:right w:val="nil"/>
            </w:tcBorders>
          </w:tcPr>
          <w:p w14:paraId="303BE5D4" w14:textId="77777777" w:rsidR="00860C30" w:rsidRPr="00BB682C" w:rsidRDefault="00860C30" w:rsidP="0082269F">
            <w:pPr>
              <w:pStyle w:val="MMELTableBody"/>
              <w:spacing w:after="240"/>
              <w:jc w:val="left"/>
              <w:rPr>
                <w:b w:val="0"/>
              </w:rPr>
            </w:pPr>
          </w:p>
        </w:tc>
        <w:tc>
          <w:tcPr>
            <w:tcW w:w="628" w:type="dxa"/>
            <w:tcBorders>
              <w:top w:val="nil"/>
              <w:left w:val="nil"/>
              <w:bottom w:val="nil"/>
            </w:tcBorders>
          </w:tcPr>
          <w:p w14:paraId="04ECC61E" w14:textId="6B3C1487" w:rsidR="009C7617" w:rsidRPr="005567F1" w:rsidRDefault="009C7617" w:rsidP="0082269F">
            <w:pPr>
              <w:jc w:val="center"/>
            </w:pPr>
          </w:p>
        </w:tc>
      </w:tr>
      <w:tr w:rsidR="00860C30" w:rsidRPr="005567F1" w14:paraId="7D6CF134" w14:textId="77777777" w:rsidTr="00EE378B">
        <w:trPr>
          <w:trHeight w:val="20"/>
          <w:jc w:val="center"/>
        </w:trPr>
        <w:tc>
          <w:tcPr>
            <w:tcW w:w="1703" w:type="dxa"/>
            <w:tcBorders>
              <w:top w:val="nil"/>
              <w:left w:val="single" w:sz="4" w:space="0" w:color="auto"/>
              <w:bottom w:val="nil"/>
              <w:right w:val="nil"/>
            </w:tcBorders>
          </w:tcPr>
          <w:p w14:paraId="0488B29B" w14:textId="03D1BE9C" w:rsidR="00860C30" w:rsidRPr="00BB682C" w:rsidRDefault="00860C30" w:rsidP="00860C30">
            <w:pPr>
              <w:spacing w:after="240"/>
            </w:pPr>
            <w:r w:rsidRPr="00BB682C">
              <w:t>-22-01-02</w:t>
            </w:r>
            <w:r>
              <w:t>A</w:t>
            </w:r>
          </w:p>
        </w:tc>
        <w:tc>
          <w:tcPr>
            <w:tcW w:w="2521" w:type="dxa"/>
            <w:gridSpan w:val="2"/>
            <w:tcBorders>
              <w:top w:val="nil"/>
              <w:left w:val="nil"/>
              <w:bottom w:val="nil"/>
            </w:tcBorders>
          </w:tcPr>
          <w:p w14:paraId="0B389ADC" w14:textId="2810252C" w:rsidR="00860C30" w:rsidRPr="00BB682C" w:rsidRDefault="00860C30" w:rsidP="00860C30">
            <w:pPr>
              <w:spacing w:after="240"/>
            </w:pPr>
          </w:p>
        </w:tc>
        <w:tc>
          <w:tcPr>
            <w:tcW w:w="495" w:type="dxa"/>
            <w:tcBorders>
              <w:top w:val="nil"/>
              <w:bottom w:val="nil"/>
            </w:tcBorders>
            <w:tcMar>
              <w:left w:w="29" w:type="dxa"/>
              <w:right w:w="29" w:type="dxa"/>
            </w:tcMar>
          </w:tcPr>
          <w:p w14:paraId="1599A664" w14:textId="16E513E9" w:rsidR="00860C30" w:rsidRPr="00BB682C" w:rsidRDefault="00860C30" w:rsidP="00860C30">
            <w:pPr>
              <w:spacing w:after="240"/>
              <w:jc w:val="center"/>
            </w:pPr>
            <w:r w:rsidRPr="00BB682C">
              <w:t>A</w:t>
            </w:r>
          </w:p>
        </w:tc>
        <w:tc>
          <w:tcPr>
            <w:tcW w:w="495" w:type="dxa"/>
            <w:tcBorders>
              <w:top w:val="nil"/>
              <w:bottom w:val="nil"/>
            </w:tcBorders>
            <w:tcMar>
              <w:left w:w="29" w:type="dxa"/>
              <w:right w:w="29" w:type="dxa"/>
            </w:tcMar>
          </w:tcPr>
          <w:p w14:paraId="42911435" w14:textId="6D3996CD" w:rsidR="00860C30" w:rsidRPr="00BB682C" w:rsidRDefault="00860C30" w:rsidP="00860C30">
            <w:pPr>
              <w:spacing w:after="240"/>
              <w:jc w:val="center"/>
            </w:pPr>
            <w:r w:rsidRPr="00BB682C">
              <w:t>4</w:t>
            </w:r>
          </w:p>
        </w:tc>
        <w:tc>
          <w:tcPr>
            <w:tcW w:w="495" w:type="dxa"/>
            <w:tcBorders>
              <w:top w:val="nil"/>
              <w:bottom w:val="nil"/>
            </w:tcBorders>
            <w:tcMar>
              <w:left w:w="29" w:type="dxa"/>
              <w:right w:w="29" w:type="dxa"/>
            </w:tcMar>
          </w:tcPr>
          <w:p w14:paraId="52C112D7" w14:textId="555B2969" w:rsidR="00860C30" w:rsidRPr="00BB682C" w:rsidRDefault="00860C30" w:rsidP="00860C30">
            <w:pPr>
              <w:spacing w:after="240"/>
              <w:jc w:val="center"/>
            </w:pPr>
            <w:r w:rsidRPr="00BB682C">
              <w:t>3</w:t>
            </w:r>
          </w:p>
        </w:tc>
        <w:tc>
          <w:tcPr>
            <w:tcW w:w="3743" w:type="dxa"/>
            <w:tcBorders>
              <w:top w:val="nil"/>
              <w:bottom w:val="nil"/>
              <w:right w:val="nil"/>
            </w:tcBorders>
          </w:tcPr>
          <w:p w14:paraId="25509390" w14:textId="17F4151F" w:rsidR="00860C30" w:rsidRPr="00BB682C" w:rsidRDefault="00860C30" w:rsidP="00860C30">
            <w:pPr>
              <w:pStyle w:val="MMELTableBody"/>
              <w:jc w:val="left"/>
              <w:rPr>
                <w:b w:val="0"/>
              </w:rPr>
            </w:pPr>
            <w:r w:rsidRPr="00BB682C">
              <w:rPr>
                <w:b w:val="0"/>
              </w:rPr>
              <w:t>(M)(O) One may be inoperative provided:</w:t>
            </w:r>
          </w:p>
          <w:p w14:paraId="1F39BCCD" w14:textId="70AC3CCF" w:rsidR="00860C30" w:rsidRDefault="00860C30" w:rsidP="007E495F">
            <w:pPr>
              <w:numPr>
                <w:ilvl w:val="0"/>
                <w:numId w:val="347"/>
              </w:numPr>
            </w:pPr>
            <w:r w:rsidRPr="00BB682C">
              <w:t>Inoperative VFSG is connected,</w:t>
            </w:r>
          </w:p>
          <w:p w14:paraId="228C26ED" w14:textId="034BB6A3" w:rsidR="007E495F" w:rsidRDefault="007E495F" w:rsidP="007E495F">
            <w:pPr>
              <w:numPr>
                <w:ilvl w:val="0"/>
                <w:numId w:val="347"/>
              </w:numPr>
            </w:pPr>
            <w:r>
              <w:t>Verify ELEC GEN DRIVE is not displayed when associated engine is running,</w:t>
            </w:r>
          </w:p>
          <w:p w14:paraId="75BE06F5" w14:textId="77777777" w:rsidR="007E495F" w:rsidRDefault="007E495F" w:rsidP="007E495F">
            <w:pPr>
              <w:numPr>
                <w:ilvl w:val="0"/>
                <w:numId w:val="347"/>
              </w:numPr>
            </w:pPr>
            <w:r>
              <w:t>Verify the associated GEN CTRL indication box shows an amber “X” on the electrical synoptic page,</w:t>
            </w:r>
          </w:p>
          <w:p w14:paraId="5228EE9A" w14:textId="13FA62E8" w:rsidR="007E495F" w:rsidRPr="007E495F" w:rsidRDefault="007E495F" w:rsidP="007E495F">
            <w:pPr>
              <w:numPr>
                <w:ilvl w:val="0"/>
                <w:numId w:val="347"/>
              </w:numPr>
            </w:pPr>
            <w:r>
              <w:t>Verify the associated Electrical Panel (P5) drive light is illuminated while engine is off</w:t>
            </w:r>
            <w:r w:rsidR="009C7617">
              <w:t>,</w:t>
            </w:r>
          </w:p>
          <w:p w14:paraId="050CD4E0" w14:textId="71D94CB6" w:rsidR="00860C30" w:rsidRPr="00BB682C" w:rsidRDefault="00860C30" w:rsidP="007E495F">
            <w:pPr>
              <w:numPr>
                <w:ilvl w:val="0"/>
                <w:numId w:val="347"/>
              </w:numPr>
            </w:pPr>
            <w:r w:rsidRPr="00964CC5">
              <w:t xml:space="preserve">Both </w:t>
            </w:r>
            <w:r>
              <w:t>Left and Right ASG</w:t>
            </w:r>
            <w:r w:rsidRPr="00964CC5">
              <w:t xml:space="preserve"> generator</w:t>
            </w:r>
            <w:r>
              <w:t>s</w:t>
            </w:r>
            <w:r w:rsidRPr="00964CC5">
              <w:t xml:space="preserve"> operate normally</w:t>
            </w:r>
            <w:r w:rsidRPr="00BB682C">
              <w:t>,</w:t>
            </w:r>
          </w:p>
          <w:p w14:paraId="584F4507" w14:textId="77777777" w:rsidR="00860C30" w:rsidRPr="00BB682C" w:rsidRDefault="00860C30" w:rsidP="007E495F">
            <w:pPr>
              <w:numPr>
                <w:ilvl w:val="0"/>
                <w:numId w:val="347"/>
              </w:numPr>
            </w:pPr>
            <w:r w:rsidRPr="00BB682C">
              <w:t>Left APU generator control unit operates normally,</w:t>
            </w:r>
          </w:p>
          <w:p w14:paraId="74180B76" w14:textId="77777777" w:rsidR="00860C30" w:rsidRPr="00BB682C" w:rsidRDefault="00860C30" w:rsidP="007E495F">
            <w:pPr>
              <w:numPr>
                <w:ilvl w:val="0"/>
                <w:numId w:val="347"/>
              </w:numPr>
            </w:pPr>
            <w:r w:rsidRPr="00BB682C">
              <w:t>APU battery operates normally,</w:t>
            </w:r>
          </w:p>
          <w:p w14:paraId="22FCAA80" w14:textId="6223A986" w:rsidR="00011398" w:rsidRPr="00BB682C" w:rsidRDefault="00860C30" w:rsidP="007E495F">
            <w:pPr>
              <w:numPr>
                <w:ilvl w:val="0"/>
                <w:numId w:val="347"/>
              </w:numPr>
            </w:pPr>
            <w:r w:rsidRPr="00BB682C">
              <w:t>APU battery charger operates normally,</w:t>
            </w:r>
          </w:p>
          <w:p w14:paraId="53FC96EC" w14:textId="53077D4A" w:rsidR="00860C30" w:rsidRPr="00BB682C" w:rsidRDefault="00860C30" w:rsidP="0082269F">
            <w:pPr>
              <w:numPr>
                <w:ilvl w:val="0"/>
                <w:numId w:val="347"/>
              </w:numPr>
              <w:spacing w:after="240"/>
            </w:pPr>
            <w:r w:rsidRPr="00011398">
              <w:t>Associated engine is not started on the ground at OAT above 45 °C unless remaining VFSG oil temperature is at or below 80 °C,</w:t>
            </w:r>
          </w:p>
        </w:tc>
        <w:tc>
          <w:tcPr>
            <w:tcW w:w="628" w:type="dxa"/>
            <w:tcBorders>
              <w:top w:val="nil"/>
              <w:left w:val="nil"/>
              <w:bottom w:val="nil"/>
            </w:tcBorders>
          </w:tcPr>
          <w:p w14:paraId="2F47AF41" w14:textId="7AEC63AB" w:rsidR="00011398" w:rsidRDefault="00011398" w:rsidP="00EE378B">
            <w:pPr>
              <w:spacing w:before="980" w:after="240"/>
              <w:contextualSpacing/>
              <w:jc w:val="center"/>
            </w:pPr>
          </w:p>
          <w:p w14:paraId="743E0113" w14:textId="59B89539" w:rsidR="00011398" w:rsidRDefault="00011398" w:rsidP="00EE378B">
            <w:pPr>
              <w:spacing w:before="980" w:after="240"/>
              <w:contextualSpacing/>
              <w:jc w:val="center"/>
            </w:pPr>
          </w:p>
          <w:p w14:paraId="51C959D6" w14:textId="1941A086" w:rsidR="00011398" w:rsidRDefault="00011398" w:rsidP="00EE378B">
            <w:pPr>
              <w:spacing w:before="980" w:after="240"/>
              <w:contextualSpacing/>
              <w:jc w:val="center"/>
            </w:pPr>
          </w:p>
          <w:p w14:paraId="53C171DB" w14:textId="05B7EEFA" w:rsidR="00011398" w:rsidRDefault="00011398" w:rsidP="00EE378B">
            <w:pPr>
              <w:spacing w:before="980" w:after="240"/>
              <w:contextualSpacing/>
              <w:jc w:val="center"/>
            </w:pPr>
          </w:p>
          <w:p w14:paraId="535C1550" w14:textId="7C57AC6E" w:rsidR="00011398" w:rsidRDefault="00011398" w:rsidP="00EE378B">
            <w:pPr>
              <w:spacing w:before="980" w:after="240"/>
              <w:contextualSpacing/>
              <w:jc w:val="center"/>
            </w:pPr>
          </w:p>
          <w:p w14:paraId="4CA10E6B" w14:textId="4A7F0055" w:rsidR="00011398" w:rsidRDefault="00011398" w:rsidP="00EE378B">
            <w:pPr>
              <w:spacing w:before="980" w:after="240"/>
              <w:contextualSpacing/>
              <w:jc w:val="center"/>
            </w:pPr>
          </w:p>
          <w:p w14:paraId="274BEF3F" w14:textId="053C86D6" w:rsidR="00EE378B" w:rsidRDefault="00EE378B" w:rsidP="00EE378B">
            <w:pPr>
              <w:spacing w:before="980" w:after="240"/>
              <w:contextualSpacing/>
              <w:jc w:val="center"/>
            </w:pPr>
          </w:p>
          <w:p w14:paraId="5858F0BA" w14:textId="7E0D7DEE" w:rsidR="00EE378B" w:rsidRDefault="00EE378B" w:rsidP="00EE378B">
            <w:pPr>
              <w:spacing w:before="980" w:after="240"/>
              <w:contextualSpacing/>
              <w:jc w:val="center"/>
            </w:pPr>
          </w:p>
          <w:p w14:paraId="36AC9672" w14:textId="66A50A85" w:rsidR="00EE378B" w:rsidRDefault="00EE378B" w:rsidP="00EE378B">
            <w:pPr>
              <w:spacing w:before="980" w:after="240"/>
              <w:contextualSpacing/>
              <w:jc w:val="center"/>
            </w:pPr>
          </w:p>
          <w:p w14:paraId="2299B27D" w14:textId="64918248" w:rsidR="00EE378B" w:rsidRDefault="00EE378B" w:rsidP="00EE378B">
            <w:pPr>
              <w:spacing w:before="980" w:after="240"/>
              <w:contextualSpacing/>
              <w:jc w:val="center"/>
            </w:pPr>
          </w:p>
          <w:p w14:paraId="3EE03BF7" w14:textId="3D3FE890" w:rsidR="00EE378B" w:rsidRDefault="00EE378B" w:rsidP="00EE378B">
            <w:pPr>
              <w:spacing w:before="980" w:after="240"/>
              <w:contextualSpacing/>
              <w:jc w:val="center"/>
            </w:pPr>
          </w:p>
          <w:p w14:paraId="2462FDAD" w14:textId="57C99F13" w:rsidR="00EE378B" w:rsidRDefault="00EE378B" w:rsidP="00EE378B">
            <w:pPr>
              <w:spacing w:before="980" w:after="240"/>
              <w:contextualSpacing/>
              <w:jc w:val="center"/>
            </w:pPr>
          </w:p>
          <w:p w14:paraId="0228C1E0" w14:textId="6CE86FAB" w:rsidR="00EE378B" w:rsidRDefault="00EE378B" w:rsidP="00EE378B">
            <w:pPr>
              <w:spacing w:before="980" w:after="240"/>
              <w:contextualSpacing/>
              <w:jc w:val="center"/>
            </w:pPr>
          </w:p>
          <w:p w14:paraId="16E1B80D" w14:textId="2C10F62C" w:rsidR="00EE378B" w:rsidRDefault="00EE378B" w:rsidP="00EE378B">
            <w:pPr>
              <w:spacing w:before="980" w:after="240"/>
              <w:contextualSpacing/>
              <w:jc w:val="center"/>
            </w:pPr>
          </w:p>
          <w:p w14:paraId="7322FE45" w14:textId="21C0C3FD" w:rsidR="00EE378B" w:rsidRDefault="00EE378B" w:rsidP="00EE378B">
            <w:pPr>
              <w:spacing w:before="980" w:after="240"/>
              <w:contextualSpacing/>
              <w:jc w:val="center"/>
            </w:pPr>
          </w:p>
          <w:p w14:paraId="645078E2" w14:textId="7B2B77C1" w:rsidR="00EE378B" w:rsidRDefault="00EE378B" w:rsidP="00EE378B">
            <w:pPr>
              <w:spacing w:before="980" w:after="240"/>
              <w:contextualSpacing/>
              <w:jc w:val="center"/>
            </w:pPr>
          </w:p>
          <w:p w14:paraId="3A3649A4" w14:textId="4D9E25D1" w:rsidR="00EE378B" w:rsidRDefault="00EE378B" w:rsidP="00EE378B">
            <w:pPr>
              <w:spacing w:before="980" w:after="240"/>
              <w:contextualSpacing/>
              <w:jc w:val="center"/>
            </w:pPr>
          </w:p>
          <w:p w14:paraId="36A7A680" w14:textId="471DA2C2" w:rsidR="00EE378B" w:rsidRDefault="00EE378B" w:rsidP="00EE378B">
            <w:pPr>
              <w:spacing w:before="980" w:after="240"/>
              <w:contextualSpacing/>
              <w:jc w:val="center"/>
            </w:pPr>
          </w:p>
          <w:p w14:paraId="34378430" w14:textId="56F9D287" w:rsidR="00EE378B" w:rsidRDefault="00EE378B" w:rsidP="00EE378B">
            <w:pPr>
              <w:spacing w:before="980" w:after="240"/>
              <w:contextualSpacing/>
              <w:jc w:val="center"/>
            </w:pPr>
          </w:p>
          <w:p w14:paraId="40A63B93" w14:textId="490E6E04" w:rsidR="00EE378B" w:rsidRDefault="00EE378B" w:rsidP="00EE378B">
            <w:pPr>
              <w:spacing w:before="980" w:after="240"/>
              <w:contextualSpacing/>
              <w:jc w:val="center"/>
            </w:pPr>
          </w:p>
          <w:p w14:paraId="7E575F42" w14:textId="499F7BA6" w:rsidR="00EE378B" w:rsidRDefault="00EE378B" w:rsidP="00EE378B">
            <w:pPr>
              <w:spacing w:before="980" w:after="240"/>
              <w:contextualSpacing/>
              <w:jc w:val="center"/>
            </w:pPr>
          </w:p>
          <w:p w14:paraId="738DBB59" w14:textId="0657743D" w:rsidR="00EE378B" w:rsidRDefault="00EE378B" w:rsidP="00EE378B">
            <w:pPr>
              <w:spacing w:before="980" w:after="240"/>
              <w:contextualSpacing/>
              <w:jc w:val="center"/>
            </w:pPr>
          </w:p>
          <w:p w14:paraId="306282C0" w14:textId="6412EEF9" w:rsidR="00EE378B" w:rsidRDefault="00EE378B" w:rsidP="00EE378B">
            <w:pPr>
              <w:spacing w:before="980" w:after="240"/>
              <w:contextualSpacing/>
              <w:jc w:val="center"/>
            </w:pPr>
          </w:p>
          <w:p w14:paraId="6337BC94" w14:textId="4566A3BE" w:rsidR="00EE378B" w:rsidRDefault="00EE378B" w:rsidP="00EE378B">
            <w:pPr>
              <w:spacing w:before="980" w:after="240"/>
              <w:contextualSpacing/>
              <w:jc w:val="center"/>
            </w:pPr>
          </w:p>
          <w:p w14:paraId="25182D65" w14:textId="0DA48F56" w:rsidR="00EE378B" w:rsidRDefault="00EE378B" w:rsidP="00EE378B">
            <w:pPr>
              <w:spacing w:before="980" w:after="240"/>
              <w:contextualSpacing/>
              <w:jc w:val="center"/>
            </w:pPr>
          </w:p>
          <w:p w14:paraId="0F8B3C9C" w14:textId="7D1B8B83" w:rsidR="00EE378B" w:rsidRDefault="00EE378B" w:rsidP="00EE378B">
            <w:pPr>
              <w:spacing w:before="980" w:after="240"/>
              <w:contextualSpacing/>
              <w:jc w:val="center"/>
            </w:pPr>
          </w:p>
          <w:p w14:paraId="0F76576A" w14:textId="24C4266A" w:rsidR="009C7617" w:rsidRDefault="009C7617" w:rsidP="00EE378B">
            <w:pPr>
              <w:spacing w:before="980" w:after="240"/>
              <w:contextualSpacing/>
              <w:jc w:val="center"/>
            </w:pPr>
          </w:p>
          <w:p w14:paraId="1C36CD41" w14:textId="140273DF" w:rsidR="00CF5D27" w:rsidRPr="005567F1" w:rsidRDefault="00CF5D27" w:rsidP="009C7617">
            <w:pPr>
              <w:spacing w:before="980" w:after="600"/>
              <w:contextualSpacing/>
              <w:jc w:val="center"/>
            </w:pPr>
          </w:p>
        </w:tc>
      </w:tr>
      <w:tr w:rsidR="00860C30" w:rsidRPr="005567F1" w14:paraId="79587D7A" w14:textId="77777777" w:rsidTr="00EE378B">
        <w:trPr>
          <w:jc w:val="center"/>
        </w:trPr>
        <w:tc>
          <w:tcPr>
            <w:tcW w:w="1703" w:type="dxa"/>
            <w:tcBorders>
              <w:top w:val="nil"/>
              <w:left w:val="single" w:sz="4" w:space="0" w:color="auto"/>
              <w:bottom w:val="single" w:sz="4" w:space="0" w:color="auto"/>
              <w:right w:val="nil"/>
            </w:tcBorders>
          </w:tcPr>
          <w:p w14:paraId="62709F1E" w14:textId="77777777" w:rsidR="00860C30" w:rsidRPr="00BB682C" w:rsidRDefault="00860C30" w:rsidP="00860C30">
            <w:pPr>
              <w:spacing w:after="240"/>
            </w:pPr>
          </w:p>
        </w:tc>
        <w:tc>
          <w:tcPr>
            <w:tcW w:w="2521" w:type="dxa"/>
            <w:gridSpan w:val="2"/>
            <w:tcBorders>
              <w:top w:val="nil"/>
              <w:left w:val="nil"/>
              <w:bottom w:val="single" w:sz="4" w:space="0" w:color="auto"/>
            </w:tcBorders>
          </w:tcPr>
          <w:p w14:paraId="1595330B" w14:textId="77777777" w:rsidR="00860C30" w:rsidRPr="00BB682C" w:rsidRDefault="00860C30" w:rsidP="00860C30">
            <w:pPr>
              <w:spacing w:after="240"/>
            </w:pPr>
          </w:p>
        </w:tc>
        <w:tc>
          <w:tcPr>
            <w:tcW w:w="495" w:type="dxa"/>
            <w:tcBorders>
              <w:top w:val="nil"/>
              <w:bottom w:val="single" w:sz="4" w:space="0" w:color="auto"/>
            </w:tcBorders>
            <w:tcMar>
              <w:left w:w="29" w:type="dxa"/>
              <w:right w:w="29" w:type="dxa"/>
            </w:tcMar>
          </w:tcPr>
          <w:p w14:paraId="17D3EB1D" w14:textId="77777777" w:rsidR="00860C30" w:rsidRPr="00BB682C" w:rsidRDefault="00860C30" w:rsidP="00860C30">
            <w:pPr>
              <w:spacing w:after="240"/>
              <w:jc w:val="center"/>
            </w:pPr>
          </w:p>
        </w:tc>
        <w:tc>
          <w:tcPr>
            <w:tcW w:w="495" w:type="dxa"/>
            <w:tcBorders>
              <w:top w:val="nil"/>
              <w:bottom w:val="single" w:sz="4" w:space="0" w:color="auto"/>
            </w:tcBorders>
            <w:tcMar>
              <w:left w:w="29" w:type="dxa"/>
              <w:right w:w="29" w:type="dxa"/>
            </w:tcMar>
          </w:tcPr>
          <w:p w14:paraId="37EF8144" w14:textId="77777777" w:rsidR="00860C30" w:rsidRPr="00BB682C" w:rsidRDefault="00860C30" w:rsidP="00860C30">
            <w:pPr>
              <w:spacing w:after="240"/>
              <w:jc w:val="center"/>
            </w:pPr>
          </w:p>
        </w:tc>
        <w:tc>
          <w:tcPr>
            <w:tcW w:w="495" w:type="dxa"/>
            <w:tcBorders>
              <w:top w:val="nil"/>
              <w:bottom w:val="single" w:sz="4" w:space="0" w:color="auto"/>
            </w:tcBorders>
            <w:tcMar>
              <w:left w:w="29" w:type="dxa"/>
              <w:right w:w="29" w:type="dxa"/>
            </w:tcMar>
          </w:tcPr>
          <w:p w14:paraId="7A3EDD59" w14:textId="77777777" w:rsidR="00860C30" w:rsidRPr="00BB682C" w:rsidRDefault="00860C30" w:rsidP="00860C30">
            <w:pPr>
              <w:spacing w:after="240"/>
              <w:jc w:val="center"/>
            </w:pPr>
          </w:p>
        </w:tc>
        <w:tc>
          <w:tcPr>
            <w:tcW w:w="3743" w:type="dxa"/>
            <w:tcBorders>
              <w:top w:val="nil"/>
              <w:bottom w:val="single" w:sz="4" w:space="0" w:color="auto"/>
              <w:right w:val="nil"/>
            </w:tcBorders>
          </w:tcPr>
          <w:p w14:paraId="58BEA2C1" w14:textId="181D4BA3" w:rsidR="00893B01" w:rsidRPr="00BB682C" w:rsidRDefault="007E495F" w:rsidP="00011398">
            <w:pPr>
              <w:pStyle w:val="MMELTableBody"/>
              <w:spacing w:before="240"/>
              <w:jc w:val="left"/>
              <w:rPr>
                <w:b w:val="0"/>
              </w:rPr>
            </w:pPr>
            <w:r>
              <w:rPr>
                <w:b w:val="0"/>
              </w:rPr>
              <w:t>(Continued)</w:t>
            </w:r>
          </w:p>
        </w:tc>
        <w:tc>
          <w:tcPr>
            <w:tcW w:w="628" w:type="dxa"/>
            <w:tcBorders>
              <w:top w:val="nil"/>
              <w:left w:val="nil"/>
              <w:bottom w:val="single" w:sz="4" w:space="0" w:color="auto"/>
            </w:tcBorders>
          </w:tcPr>
          <w:p w14:paraId="2476B708" w14:textId="77777777" w:rsidR="00860C30" w:rsidRPr="005567F1" w:rsidRDefault="00860C30" w:rsidP="00EE378B">
            <w:pPr>
              <w:contextualSpacing/>
              <w:jc w:val="center"/>
            </w:pPr>
          </w:p>
        </w:tc>
      </w:tr>
    </w:tbl>
    <w:p w14:paraId="24F3972E" w14:textId="77777777" w:rsidR="00011398" w:rsidRDefault="00011398">
      <w:r>
        <w:br w:type="page"/>
      </w:r>
    </w:p>
    <w:tbl>
      <w:tblPr>
        <w:tblStyle w:val="TableGrid"/>
        <w:tblW w:w="10080" w:type="dxa"/>
        <w:jc w:val="center"/>
        <w:tblCellMar>
          <w:left w:w="58" w:type="dxa"/>
          <w:right w:w="58" w:type="dxa"/>
        </w:tblCellMar>
        <w:tblLook w:val="04A0" w:firstRow="1" w:lastRow="0" w:firstColumn="1" w:lastColumn="0" w:noHBand="0" w:noVBand="1"/>
        <w:tblDescription w:val="MMEL Page 24-7"/>
      </w:tblPr>
      <w:tblGrid>
        <w:gridCol w:w="5040"/>
        <w:gridCol w:w="5040"/>
      </w:tblGrid>
      <w:tr w:rsidR="00893B01" w:rsidRPr="005567F1" w14:paraId="2923A808" w14:textId="77777777" w:rsidTr="003676EB">
        <w:trPr>
          <w:tblHeader/>
          <w:jc w:val="center"/>
        </w:trPr>
        <w:tc>
          <w:tcPr>
            <w:tcW w:w="5040" w:type="dxa"/>
            <w:tcBorders>
              <w:bottom w:val="single" w:sz="4" w:space="0" w:color="auto"/>
              <w:right w:val="nil"/>
            </w:tcBorders>
            <w:tcMar>
              <w:top w:w="29" w:type="dxa"/>
              <w:bottom w:w="29" w:type="dxa"/>
            </w:tcMar>
          </w:tcPr>
          <w:p w14:paraId="71737F24" w14:textId="75966026" w:rsidR="00893B01" w:rsidRPr="005567F1" w:rsidRDefault="00893B01" w:rsidP="003676EB">
            <w:pPr>
              <w:spacing w:after="60"/>
            </w:pPr>
            <w:r>
              <w:lastRenderedPageBreak/>
              <w:t>U.</w:t>
            </w:r>
            <w:r w:rsidRPr="005567F1">
              <w:t>S. DEPARTMENT OF TRANSPORTATION</w:t>
            </w:r>
          </w:p>
          <w:p w14:paraId="76E175FF" w14:textId="77777777" w:rsidR="00893B01" w:rsidRPr="005567F1" w:rsidRDefault="00893B01" w:rsidP="003676EB">
            <w:pPr>
              <w:spacing w:after="60"/>
            </w:pPr>
            <w:r w:rsidRPr="005567F1">
              <w:t>FEDERAL AVIATION ADMINISTRATION</w:t>
            </w:r>
          </w:p>
        </w:tc>
        <w:tc>
          <w:tcPr>
            <w:tcW w:w="5040" w:type="dxa"/>
            <w:tcBorders>
              <w:left w:val="nil"/>
            </w:tcBorders>
            <w:tcMar>
              <w:top w:w="29" w:type="dxa"/>
              <w:bottom w:w="29" w:type="dxa"/>
            </w:tcMar>
            <w:vAlign w:val="center"/>
          </w:tcPr>
          <w:p w14:paraId="4278A375" w14:textId="77777777" w:rsidR="00893B01" w:rsidRPr="005567F1" w:rsidRDefault="00893B01" w:rsidP="003676EB">
            <w:pPr>
              <w:spacing w:after="60"/>
              <w:jc w:val="right"/>
            </w:pPr>
            <w:r w:rsidRPr="005567F1">
              <w:t>MASTER MINIMUM EQUIPMENT LIST</w:t>
            </w:r>
          </w:p>
        </w:tc>
      </w:tr>
      <w:tr w:rsidR="00893B01" w:rsidRPr="005567F1" w14:paraId="333BCBDE" w14:textId="77777777" w:rsidTr="003676EB">
        <w:trPr>
          <w:tblHeader/>
          <w:jc w:val="center"/>
        </w:trPr>
        <w:tc>
          <w:tcPr>
            <w:tcW w:w="5040" w:type="dxa"/>
            <w:tcBorders>
              <w:bottom w:val="single" w:sz="4" w:space="0" w:color="auto"/>
              <w:right w:val="nil"/>
            </w:tcBorders>
            <w:tcMar>
              <w:top w:w="29" w:type="dxa"/>
              <w:bottom w:w="29" w:type="dxa"/>
            </w:tcMar>
          </w:tcPr>
          <w:p w14:paraId="793A0926" w14:textId="77777777" w:rsidR="00CD6B8C" w:rsidRPr="00A12F2F" w:rsidRDefault="00CD6B8C" w:rsidP="00CD6B8C">
            <w:pPr>
              <w:spacing w:after="60"/>
            </w:pPr>
            <w:r>
              <w:t>REVISION NO. 19</w:t>
            </w:r>
          </w:p>
          <w:p w14:paraId="798EFD89" w14:textId="10A838CB" w:rsidR="00893B01" w:rsidRPr="005567F1" w:rsidRDefault="00CD6B8C" w:rsidP="00CD6B8C">
            <w:pPr>
              <w:spacing w:after="60"/>
            </w:pPr>
            <w:r w:rsidRPr="00A12F2F">
              <w:t xml:space="preserve">DATE: </w:t>
            </w:r>
            <w:r w:rsidR="00112A22">
              <w:t>05/20/2025</w:t>
            </w:r>
          </w:p>
        </w:tc>
        <w:tc>
          <w:tcPr>
            <w:tcW w:w="5040" w:type="dxa"/>
            <w:tcBorders>
              <w:left w:val="nil"/>
            </w:tcBorders>
            <w:tcMar>
              <w:top w:w="29" w:type="dxa"/>
              <w:bottom w:w="29" w:type="dxa"/>
            </w:tcMar>
          </w:tcPr>
          <w:p w14:paraId="7DA1620F" w14:textId="25362E99" w:rsidR="00893B01" w:rsidRPr="005567F1" w:rsidRDefault="00893B01" w:rsidP="003676EB">
            <w:pPr>
              <w:spacing w:after="60"/>
              <w:jc w:val="right"/>
            </w:pPr>
            <w:r w:rsidRPr="005567F1">
              <w:t xml:space="preserve">PAGE NO. </w:t>
            </w:r>
            <w:r>
              <w:t>24-</w:t>
            </w:r>
            <w:r w:rsidR="00157ECE">
              <w:t>7</w:t>
            </w:r>
          </w:p>
        </w:tc>
      </w:tr>
      <w:tr w:rsidR="00893B01" w:rsidRPr="005567F1" w14:paraId="40F37A77" w14:textId="77777777" w:rsidTr="003676EB">
        <w:trPr>
          <w:tblHeader/>
          <w:jc w:val="center"/>
        </w:trPr>
        <w:tc>
          <w:tcPr>
            <w:tcW w:w="5040" w:type="dxa"/>
            <w:tcBorders>
              <w:right w:val="single" w:sz="4" w:space="0" w:color="auto"/>
            </w:tcBorders>
            <w:tcMar>
              <w:top w:w="29" w:type="dxa"/>
              <w:bottom w:w="29" w:type="dxa"/>
            </w:tcMar>
            <w:vAlign w:val="center"/>
          </w:tcPr>
          <w:p w14:paraId="1808C537" w14:textId="77777777" w:rsidR="00893B01" w:rsidRPr="005567F1" w:rsidRDefault="00893B01" w:rsidP="003676EB">
            <w:pPr>
              <w:spacing w:after="60"/>
            </w:pPr>
            <w:r w:rsidRPr="005567F1">
              <w:t>AIRCRAFT:</w:t>
            </w:r>
          </w:p>
          <w:p w14:paraId="23827FFC" w14:textId="77777777" w:rsidR="00893B01" w:rsidRPr="005567F1" w:rsidRDefault="00893B01" w:rsidP="003676EB">
            <w:pPr>
              <w:spacing w:after="60"/>
            </w:pPr>
            <w:r>
              <w:t>Boeing 787</w:t>
            </w:r>
          </w:p>
        </w:tc>
        <w:tc>
          <w:tcPr>
            <w:tcW w:w="5040" w:type="dxa"/>
            <w:tcBorders>
              <w:left w:val="single" w:sz="4" w:space="0" w:color="auto"/>
            </w:tcBorders>
            <w:tcMar>
              <w:top w:w="29" w:type="dxa"/>
              <w:bottom w:w="29" w:type="dxa"/>
            </w:tcMar>
          </w:tcPr>
          <w:p w14:paraId="6074B871" w14:textId="77777777" w:rsidR="00893B01" w:rsidRPr="005567F1" w:rsidRDefault="00893B01" w:rsidP="003676EB">
            <w:pPr>
              <w:pStyle w:val="ListParagraph"/>
              <w:spacing w:after="60"/>
              <w:ind w:left="662" w:hanging="720"/>
              <w:rPr>
                <w:b/>
              </w:rPr>
            </w:pPr>
            <w:r w:rsidRPr="005567F1">
              <w:rPr>
                <w:b/>
              </w:rPr>
              <w:t>TABLE KEY</w:t>
            </w:r>
          </w:p>
          <w:p w14:paraId="78D4B558" w14:textId="77777777" w:rsidR="00893B01" w:rsidRPr="005567F1" w:rsidRDefault="00893B01" w:rsidP="00281899">
            <w:pPr>
              <w:pStyle w:val="ListParagraph"/>
              <w:numPr>
                <w:ilvl w:val="0"/>
                <w:numId w:val="693"/>
              </w:numPr>
              <w:spacing w:after="60"/>
            </w:pPr>
            <w:r w:rsidRPr="005567F1">
              <w:t>REPAIR CATEGORY</w:t>
            </w:r>
          </w:p>
          <w:p w14:paraId="133DD932" w14:textId="77777777" w:rsidR="00893B01" w:rsidRPr="005567F1" w:rsidRDefault="00893B01" w:rsidP="00281899">
            <w:pPr>
              <w:pStyle w:val="ListParagraph"/>
              <w:numPr>
                <w:ilvl w:val="0"/>
                <w:numId w:val="693"/>
              </w:numPr>
              <w:spacing w:after="60"/>
            </w:pPr>
            <w:r w:rsidRPr="005567F1">
              <w:t>NO. INSTALLED</w:t>
            </w:r>
          </w:p>
          <w:p w14:paraId="46C2201E" w14:textId="77777777" w:rsidR="00893B01" w:rsidRPr="005567F1" w:rsidRDefault="00893B01" w:rsidP="00281899">
            <w:pPr>
              <w:pStyle w:val="ListParagraph"/>
              <w:numPr>
                <w:ilvl w:val="0"/>
                <w:numId w:val="693"/>
              </w:numPr>
              <w:spacing w:after="60"/>
            </w:pPr>
            <w:r w:rsidRPr="005567F1">
              <w:t>NO. REQUIRED FOR DISPATCH</w:t>
            </w:r>
          </w:p>
          <w:p w14:paraId="2056E748" w14:textId="77777777" w:rsidR="00893B01" w:rsidRPr="005567F1" w:rsidRDefault="00893B01" w:rsidP="00281899">
            <w:pPr>
              <w:pStyle w:val="ListParagraph"/>
              <w:numPr>
                <w:ilvl w:val="0"/>
                <w:numId w:val="693"/>
              </w:numPr>
              <w:spacing w:after="60"/>
            </w:pPr>
            <w:r w:rsidRPr="005567F1">
              <w:t>REMARKS OR EXCEPTIONS</w:t>
            </w:r>
          </w:p>
        </w:tc>
      </w:tr>
    </w:tbl>
    <w:p w14:paraId="04585E16" w14:textId="77777777" w:rsidR="00011398" w:rsidRPr="0082269F" w:rsidRDefault="00011398">
      <w:pPr>
        <w:rPr>
          <w:sz w:val="2"/>
          <w:szCs w:val="2"/>
        </w:rPr>
      </w:pPr>
    </w:p>
    <w:tbl>
      <w:tblPr>
        <w:tblStyle w:val="TableGrid"/>
        <w:tblW w:w="10080" w:type="dxa"/>
        <w:jc w:val="center"/>
        <w:tblCellMar>
          <w:left w:w="29" w:type="dxa"/>
          <w:right w:w="29" w:type="dxa"/>
        </w:tblCellMar>
        <w:tblLook w:val="04A0" w:firstRow="1" w:lastRow="0" w:firstColumn="1" w:lastColumn="0" w:noHBand="0" w:noVBand="1"/>
        <w:tblDescription w:val="Electrical Power"/>
      </w:tblPr>
      <w:tblGrid>
        <w:gridCol w:w="1703"/>
        <w:gridCol w:w="2370"/>
        <w:gridCol w:w="151"/>
        <w:gridCol w:w="495"/>
        <w:gridCol w:w="495"/>
        <w:gridCol w:w="495"/>
        <w:gridCol w:w="3743"/>
        <w:gridCol w:w="628"/>
      </w:tblGrid>
      <w:tr w:rsidR="00CF5D27" w:rsidRPr="005567F1" w14:paraId="52E8F78C" w14:textId="77777777" w:rsidTr="00893B01">
        <w:trPr>
          <w:trHeight w:val="170"/>
          <w:tblHeader/>
          <w:jc w:val="center"/>
        </w:trPr>
        <w:tc>
          <w:tcPr>
            <w:tcW w:w="4073" w:type="dxa"/>
            <w:gridSpan w:val="2"/>
            <w:tcBorders>
              <w:right w:val="nil"/>
            </w:tcBorders>
            <w:shd w:val="clear" w:color="auto" w:fill="D9D9D9" w:themeFill="background1" w:themeFillShade="D9"/>
            <w:tcMar>
              <w:left w:w="0" w:type="dxa"/>
              <w:right w:w="0" w:type="dxa"/>
            </w:tcMar>
          </w:tcPr>
          <w:p w14:paraId="229D6793" w14:textId="152B6736" w:rsidR="00CF5D27" w:rsidRPr="005567F1" w:rsidRDefault="00CF5D27" w:rsidP="00893B01">
            <w:pPr>
              <w:rPr>
                <w:b/>
              </w:rPr>
            </w:pPr>
            <w:r>
              <w:rPr>
                <w:b/>
              </w:rPr>
              <w:t>24</w:t>
            </w:r>
            <w:r w:rsidRPr="005567F1">
              <w:rPr>
                <w:b/>
              </w:rPr>
              <w:t>.</w:t>
            </w:r>
            <w:r>
              <w:rPr>
                <w:b/>
              </w:rPr>
              <w:t xml:space="preserve"> Electrical Power</w:t>
            </w:r>
          </w:p>
        </w:tc>
        <w:tc>
          <w:tcPr>
            <w:tcW w:w="151" w:type="dxa"/>
            <w:tcBorders>
              <w:left w:val="nil"/>
              <w:right w:val="nil"/>
            </w:tcBorders>
            <w:shd w:val="clear" w:color="auto" w:fill="D9D9D9" w:themeFill="background1" w:themeFillShade="D9"/>
          </w:tcPr>
          <w:p w14:paraId="0B9B3B63" w14:textId="77777777" w:rsidR="00CF5D27" w:rsidRPr="005567F1" w:rsidRDefault="00CF5D27" w:rsidP="000E5F6A">
            <w:pPr>
              <w:rPr>
                <w:b/>
              </w:rPr>
            </w:pPr>
          </w:p>
        </w:tc>
        <w:tc>
          <w:tcPr>
            <w:tcW w:w="495" w:type="dxa"/>
            <w:tcBorders>
              <w:left w:val="nil"/>
              <w:right w:val="nil"/>
            </w:tcBorders>
            <w:shd w:val="clear" w:color="auto" w:fill="D9D9D9" w:themeFill="background1" w:themeFillShade="D9"/>
            <w:tcMar>
              <w:left w:w="29" w:type="dxa"/>
              <w:right w:w="29" w:type="dxa"/>
            </w:tcMar>
          </w:tcPr>
          <w:p w14:paraId="5D41F54B" w14:textId="77777777" w:rsidR="00CF5D27" w:rsidRPr="005567F1" w:rsidRDefault="00CF5D27" w:rsidP="000E5F6A">
            <w:pPr>
              <w:jc w:val="center"/>
              <w:rPr>
                <w:b/>
              </w:rPr>
            </w:pPr>
          </w:p>
        </w:tc>
        <w:tc>
          <w:tcPr>
            <w:tcW w:w="495" w:type="dxa"/>
            <w:tcBorders>
              <w:left w:val="nil"/>
              <w:right w:val="nil"/>
            </w:tcBorders>
            <w:shd w:val="clear" w:color="auto" w:fill="D9D9D9" w:themeFill="background1" w:themeFillShade="D9"/>
            <w:tcMar>
              <w:left w:w="29" w:type="dxa"/>
              <w:right w:w="29" w:type="dxa"/>
            </w:tcMar>
          </w:tcPr>
          <w:p w14:paraId="466C1E27" w14:textId="77777777" w:rsidR="00CF5D27" w:rsidRPr="005567F1" w:rsidRDefault="00CF5D27" w:rsidP="000E5F6A">
            <w:pPr>
              <w:jc w:val="center"/>
              <w:rPr>
                <w:b/>
              </w:rPr>
            </w:pPr>
          </w:p>
        </w:tc>
        <w:tc>
          <w:tcPr>
            <w:tcW w:w="495" w:type="dxa"/>
            <w:tcBorders>
              <w:left w:val="nil"/>
              <w:right w:val="nil"/>
            </w:tcBorders>
            <w:shd w:val="clear" w:color="auto" w:fill="D9D9D9" w:themeFill="background1" w:themeFillShade="D9"/>
            <w:tcMar>
              <w:left w:w="29" w:type="dxa"/>
              <w:right w:w="29" w:type="dxa"/>
            </w:tcMar>
          </w:tcPr>
          <w:p w14:paraId="3CCDAB30" w14:textId="77777777" w:rsidR="00CF5D27" w:rsidRPr="005567F1" w:rsidRDefault="00CF5D27" w:rsidP="000E5F6A">
            <w:pPr>
              <w:jc w:val="center"/>
              <w:rPr>
                <w:b/>
              </w:rPr>
            </w:pPr>
          </w:p>
        </w:tc>
        <w:tc>
          <w:tcPr>
            <w:tcW w:w="3743" w:type="dxa"/>
            <w:tcBorders>
              <w:left w:val="nil"/>
              <w:bottom w:val="single" w:sz="4" w:space="0" w:color="auto"/>
              <w:right w:val="nil"/>
            </w:tcBorders>
            <w:shd w:val="clear" w:color="auto" w:fill="D9D9D9" w:themeFill="background1" w:themeFillShade="D9"/>
          </w:tcPr>
          <w:p w14:paraId="392D354B" w14:textId="77777777" w:rsidR="00CF5D27" w:rsidRPr="005567F1" w:rsidRDefault="00CF5D27" w:rsidP="000E5F6A">
            <w:pPr>
              <w:rPr>
                <w:b/>
              </w:rPr>
            </w:pPr>
          </w:p>
        </w:tc>
        <w:tc>
          <w:tcPr>
            <w:tcW w:w="628" w:type="dxa"/>
            <w:tcBorders>
              <w:left w:val="nil"/>
            </w:tcBorders>
            <w:shd w:val="clear" w:color="auto" w:fill="D9D9D9" w:themeFill="background1" w:themeFillShade="D9"/>
          </w:tcPr>
          <w:p w14:paraId="16624475" w14:textId="77777777" w:rsidR="00CF5D27" w:rsidRPr="005567F1" w:rsidRDefault="00CF5D27" w:rsidP="000E5F6A">
            <w:pPr>
              <w:jc w:val="center"/>
              <w:rPr>
                <w:b/>
              </w:rPr>
            </w:pPr>
          </w:p>
        </w:tc>
      </w:tr>
      <w:tr w:rsidR="00CF5D27" w:rsidRPr="005567F1" w14:paraId="0CEF22DD" w14:textId="77777777" w:rsidTr="000E5F6A">
        <w:trPr>
          <w:tblHeader/>
          <w:jc w:val="center"/>
        </w:trPr>
        <w:tc>
          <w:tcPr>
            <w:tcW w:w="1703" w:type="dxa"/>
            <w:tcBorders>
              <w:bottom w:val="single" w:sz="4" w:space="0" w:color="auto"/>
              <w:right w:val="nil"/>
            </w:tcBorders>
            <w:shd w:val="clear" w:color="auto" w:fill="D9D9D9" w:themeFill="background1" w:themeFillShade="D9"/>
            <w:vAlign w:val="center"/>
          </w:tcPr>
          <w:p w14:paraId="4E6D94CB" w14:textId="77777777" w:rsidR="00CF5D27" w:rsidRPr="00812724" w:rsidRDefault="00CF5D27" w:rsidP="000E5F6A">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5CF20EE7" w14:textId="77777777" w:rsidR="00CF5D27" w:rsidRPr="00812724" w:rsidRDefault="00CF5D27" w:rsidP="000E5F6A">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4D32A7FB" w14:textId="77777777" w:rsidR="00CF5D27" w:rsidRPr="00812724" w:rsidRDefault="00CF5D27" w:rsidP="000E5F6A">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2B632FE3" w14:textId="77777777" w:rsidR="00CF5D27" w:rsidRPr="00812724" w:rsidRDefault="00CF5D27" w:rsidP="000E5F6A">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1730D9EE" w14:textId="77777777" w:rsidR="00CF5D27" w:rsidRPr="00812724" w:rsidRDefault="00CF5D27" w:rsidP="000E5F6A">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4825375B" w14:textId="77777777" w:rsidR="00CF5D27" w:rsidRPr="00812724" w:rsidRDefault="00CF5D27" w:rsidP="000E5F6A">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56C98B3A" w14:textId="77777777" w:rsidR="00CF5D27" w:rsidRPr="00812724" w:rsidRDefault="00CF5D27" w:rsidP="000E5F6A">
            <w:pPr>
              <w:jc w:val="center"/>
              <w:rPr>
                <w:b/>
                <w:sz w:val="12"/>
                <w:szCs w:val="12"/>
              </w:rPr>
            </w:pPr>
            <w:r w:rsidRPr="00812724">
              <w:rPr>
                <w:b/>
                <w:sz w:val="12"/>
                <w:szCs w:val="12"/>
              </w:rPr>
              <w:t>Change Bar</w:t>
            </w:r>
          </w:p>
        </w:tc>
      </w:tr>
      <w:tr w:rsidR="00011398" w:rsidRPr="005567F1" w14:paraId="2CEB087F" w14:textId="77777777" w:rsidTr="000E5F6A">
        <w:trPr>
          <w:trHeight w:val="20"/>
          <w:jc w:val="center"/>
        </w:trPr>
        <w:tc>
          <w:tcPr>
            <w:tcW w:w="1703" w:type="dxa"/>
            <w:tcBorders>
              <w:top w:val="nil"/>
              <w:left w:val="single" w:sz="4" w:space="0" w:color="auto"/>
              <w:bottom w:val="nil"/>
              <w:right w:val="nil"/>
            </w:tcBorders>
          </w:tcPr>
          <w:p w14:paraId="521CE509" w14:textId="34025F9D" w:rsidR="00011398" w:rsidRPr="00BB682C" w:rsidRDefault="00011398" w:rsidP="00011398">
            <w:pPr>
              <w:spacing w:after="240"/>
            </w:pPr>
            <w:r w:rsidRPr="00BB682C">
              <w:t>-22-01</w:t>
            </w:r>
          </w:p>
        </w:tc>
        <w:tc>
          <w:tcPr>
            <w:tcW w:w="2521" w:type="dxa"/>
            <w:gridSpan w:val="2"/>
            <w:tcBorders>
              <w:top w:val="nil"/>
              <w:left w:val="nil"/>
              <w:bottom w:val="nil"/>
            </w:tcBorders>
          </w:tcPr>
          <w:p w14:paraId="398B60F6" w14:textId="5A1AD15E" w:rsidR="00011398" w:rsidRPr="00BB682C" w:rsidRDefault="00011398" w:rsidP="00011398">
            <w:pPr>
              <w:spacing w:after="240"/>
            </w:pPr>
            <w:r w:rsidRPr="00BB682C">
              <w:t>Variable Frequency Starter Generator (VFSG) Systems</w:t>
            </w:r>
            <w:r>
              <w:t xml:space="preserve"> </w:t>
            </w:r>
            <w:r w:rsidRPr="00BB682C">
              <w:br/>
              <w:t>(Cont’d)</w:t>
            </w:r>
          </w:p>
        </w:tc>
        <w:tc>
          <w:tcPr>
            <w:tcW w:w="495" w:type="dxa"/>
            <w:tcBorders>
              <w:top w:val="nil"/>
              <w:bottom w:val="nil"/>
            </w:tcBorders>
            <w:tcMar>
              <w:left w:w="29" w:type="dxa"/>
              <w:right w:w="29" w:type="dxa"/>
            </w:tcMar>
          </w:tcPr>
          <w:p w14:paraId="33139D47" w14:textId="77777777" w:rsidR="00011398" w:rsidRDefault="00011398" w:rsidP="00011398">
            <w:pPr>
              <w:spacing w:after="240"/>
              <w:jc w:val="center"/>
            </w:pPr>
          </w:p>
        </w:tc>
        <w:tc>
          <w:tcPr>
            <w:tcW w:w="495" w:type="dxa"/>
            <w:tcBorders>
              <w:top w:val="nil"/>
              <w:bottom w:val="nil"/>
            </w:tcBorders>
            <w:tcMar>
              <w:left w:w="29" w:type="dxa"/>
              <w:right w:w="29" w:type="dxa"/>
            </w:tcMar>
          </w:tcPr>
          <w:p w14:paraId="12857374" w14:textId="77777777" w:rsidR="00011398" w:rsidRPr="00BB682C" w:rsidRDefault="00011398" w:rsidP="00011398">
            <w:pPr>
              <w:spacing w:after="240"/>
              <w:jc w:val="center"/>
            </w:pPr>
          </w:p>
        </w:tc>
        <w:tc>
          <w:tcPr>
            <w:tcW w:w="495" w:type="dxa"/>
            <w:tcBorders>
              <w:top w:val="nil"/>
              <w:bottom w:val="nil"/>
            </w:tcBorders>
            <w:tcMar>
              <w:left w:w="29" w:type="dxa"/>
              <w:right w:w="29" w:type="dxa"/>
            </w:tcMar>
          </w:tcPr>
          <w:p w14:paraId="24AAE7A2" w14:textId="77777777" w:rsidR="00011398" w:rsidRPr="00BB682C" w:rsidRDefault="00011398" w:rsidP="00011398">
            <w:pPr>
              <w:spacing w:after="240"/>
              <w:jc w:val="center"/>
            </w:pPr>
          </w:p>
        </w:tc>
        <w:tc>
          <w:tcPr>
            <w:tcW w:w="3743" w:type="dxa"/>
            <w:tcBorders>
              <w:top w:val="nil"/>
              <w:bottom w:val="nil"/>
              <w:right w:val="nil"/>
            </w:tcBorders>
          </w:tcPr>
          <w:p w14:paraId="4B84F80F" w14:textId="77777777" w:rsidR="00011398" w:rsidRPr="00BB682C" w:rsidRDefault="00011398" w:rsidP="0082269F"/>
        </w:tc>
        <w:tc>
          <w:tcPr>
            <w:tcW w:w="628" w:type="dxa"/>
            <w:tcBorders>
              <w:top w:val="nil"/>
              <w:left w:val="nil"/>
              <w:bottom w:val="nil"/>
            </w:tcBorders>
          </w:tcPr>
          <w:p w14:paraId="472D38DB" w14:textId="77777777" w:rsidR="00011398" w:rsidRDefault="00011398" w:rsidP="00011398">
            <w:pPr>
              <w:spacing w:before="980" w:after="240"/>
              <w:contextualSpacing/>
              <w:jc w:val="center"/>
            </w:pPr>
          </w:p>
        </w:tc>
      </w:tr>
      <w:tr w:rsidR="00011398" w:rsidRPr="005567F1" w14:paraId="666470E5" w14:textId="77777777" w:rsidTr="000E5F6A">
        <w:trPr>
          <w:trHeight w:val="20"/>
          <w:jc w:val="center"/>
        </w:trPr>
        <w:tc>
          <w:tcPr>
            <w:tcW w:w="1703" w:type="dxa"/>
            <w:tcBorders>
              <w:top w:val="nil"/>
              <w:left w:val="single" w:sz="4" w:space="0" w:color="auto"/>
              <w:bottom w:val="nil"/>
              <w:right w:val="nil"/>
            </w:tcBorders>
          </w:tcPr>
          <w:p w14:paraId="3C15D8EF" w14:textId="755E4080" w:rsidR="00011398" w:rsidRPr="00BB682C" w:rsidRDefault="00011398" w:rsidP="00011398">
            <w:pPr>
              <w:spacing w:after="240"/>
            </w:pPr>
            <w:r w:rsidRPr="00BB682C">
              <w:t>-22-01-02</w:t>
            </w:r>
            <w:r>
              <w:t>A</w:t>
            </w:r>
            <w:r>
              <w:br/>
              <w:t>(Cont’d)</w:t>
            </w:r>
          </w:p>
        </w:tc>
        <w:tc>
          <w:tcPr>
            <w:tcW w:w="2521" w:type="dxa"/>
            <w:gridSpan w:val="2"/>
            <w:tcBorders>
              <w:top w:val="nil"/>
              <w:left w:val="nil"/>
              <w:bottom w:val="nil"/>
            </w:tcBorders>
          </w:tcPr>
          <w:p w14:paraId="2D301614" w14:textId="77777777" w:rsidR="00011398" w:rsidRPr="00BB682C" w:rsidRDefault="00011398" w:rsidP="00011398">
            <w:pPr>
              <w:spacing w:after="240"/>
            </w:pPr>
          </w:p>
        </w:tc>
        <w:tc>
          <w:tcPr>
            <w:tcW w:w="495" w:type="dxa"/>
            <w:tcBorders>
              <w:top w:val="nil"/>
              <w:bottom w:val="nil"/>
            </w:tcBorders>
            <w:tcMar>
              <w:left w:w="29" w:type="dxa"/>
              <w:right w:w="29" w:type="dxa"/>
            </w:tcMar>
          </w:tcPr>
          <w:p w14:paraId="28CBBB28" w14:textId="77777777" w:rsidR="00011398" w:rsidRDefault="00011398" w:rsidP="00011398">
            <w:pPr>
              <w:spacing w:after="240"/>
              <w:jc w:val="center"/>
            </w:pPr>
          </w:p>
        </w:tc>
        <w:tc>
          <w:tcPr>
            <w:tcW w:w="495" w:type="dxa"/>
            <w:tcBorders>
              <w:top w:val="nil"/>
              <w:bottom w:val="nil"/>
            </w:tcBorders>
            <w:tcMar>
              <w:left w:w="29" w:type="dxa"/>
              <w:right w:w="29" w:type="dxa"/>
            </w:tcMar>
          </w:tcPr>
          <w:p w14:paraId="2AD7C8B8" w14:textId="77777777" w:rsidR="00011398" w:rsidRPr="00BB682C" w:rsidRDefault="00011398" w:rsidP="00011398">
            <w:pPr>
              <w:spacing w:after="240"/>
              <w:jc w:val="center"/>
            </w:pPr>
          </w:p>
        </w:tc>
        <w:tc>
          <w:tcPr>
            <w:tcW w:w="495" w:type="dxa"/>
            <w:tcBorders>
              <w:top w:val="nil"/>
              <w:bottom w:val="nil"/>
            </w:tcBorders>
            <w:tcMar>
              <w:left w:w="29" w:type="dxa"/>
              <w:right w:w="29" w:type="dxa"/>
            </w:tcMar>
          </w:tcPr>
          <w:p w14:paraId="333C16DB" w14:textId="77777777" w:rsidR="00011398" w:rsidRPr="00BB682C" w:rsidRDefault="00011398" w:rsidP="00011398">
            <w:pPr>
              <w:spacing w:after="240"/>
              <w:jc w:val="center"/>
            </w:pPr>
          </w:p>
        </w:tc>
        <w:tc>
          <w:tcPr>
            <w:tcW w:w="3743" w:type="dxa"/>
            <w:tcBorders>
              <w:top w:val="nil"/>
              <w:bottom w:val="nil"/>
              <w:right w:val="nil"/>
            </w:tcBorders>
          </w:tcPr>
          <w:p w14:paraId="42FA89A0" w14:textId="7CED703D" w:rsidR="00011398" w:rsidRPr="002B5319" w:rsidRDefault="00011398" w:rsidP="00011398">
            <w:pPr>
              <w:numPr>
                <w:ilvl w:val="0"/>
                <w:numId w:val="347"/>
              </w:numPr>
            </w:pPr>
            <w:r w:rsidRPr="00BB682C">
              <w:t xml:space="preserve">APU </w:t>
            </w:r>
            <w:proofErr w:type="gramStart"/>
            <w:r w:rsidRPr="00BB682C">
              <w:t>is started</w:t>
            </w:r>
            <w:proofErr w:type="gramEnd"/>
            <w:r w:rsidRPr="00BB682C">
              <w:t xml:space="preserve"> before departure and </w:t>
            </w:r>
            <w:proofErr w:type="gramStart"/>
            <w:r w:rsidRPr="00BB682C">
              <w:t>operated</w:t>
            </w:r>
            <w:proofErr w:type="gramEnd"/>
            <w:r w:rsidRPr="00BB682C">
              <w:t xml:space="preserve"> continuously throughout the flight,</w:t>
            </w:r>
          </w:p>
          <w:p w14:paraId="77867787" w14:textId="1A04BE05" w:rsidR="00011398" w:rsidRDefault="00011398" w:rsidP="00011398">
            <w:pPr>
              <w:numPr>
                <w:ilvl w:val="0"/>
                <w:numId w:val="347"/>
              </w:numPr>
            </w:pPr>
            <w:r w:rsidRPr="00BB682C">
              <w:t>Flight remains within 180 minutes of landing at a suitable airport, and</w:t>
            </w:r>
          </w:p>
          <w:p w14:paraId="2345AB7F" w14:textId="3F46FB37" w:rsidR="00011398" w:rsidRPr="007E495F" w:rsidRDefault="00011398" w:rsidP="0082269F">
            <w:pPr>
              <w:numPr>
                <w:ilvl w:val="0"/>
                <w:numId w:val="347"/>
              </w:numPr>
              <w:spacing w:after="240"/>
            </w:pPr>
            <w:r w:rsidRPr="007E495F">
              <w:t>Repairs are made within 3 flight</w:t>
            </w:r>
            <w:r w:rsidRPr="007E495F">
              <w:noBreakHyphen/>
              <w:t>days</w:t>
            </w:r>
            <w:r>
              <w:t>.</w:t>
            </w:r>
          </w:p>
        </w:tc>
        <w:tc>
          <w:tcPr>
            <w:tcW w:w="628" w:type="dxa"/>
            <w:tcBorders>
              <w:top w:val="nil"/>
              <w:left w:val="nil"/>
              <w:bottom w:val="nil"/>
            </w:tcBorders>
          </w:tcPr>
          <w:p w14:paraId="4B3F1EAA" w14:textId="3D23F0CD" w:rsidR="00011398" w:rsidRDefault="00011398" w:rsidP="00011398">
            <w:pPr>
              <w:spacing w:before="980" w:after="240"/>
              <w:contextualSpacing/>
              <w:jc w:val="center"/>
            </w:pPr>
          </w:p>
          <w:p w14:paraId="3AEF5CC4" w14:textId="26D9CA8E" w:rsidR="00011398" w:rsidRDefault="00011398" w:rsidP="00011398">
            <w:pPr>
              <w:spacing w:before="980" w:after="240"/>
              <w:contextualSpacing/>
              <w:jc w:val="center"/>
            </w:pPr>
          </w:p>
          <w:p w14:paraId="7367154A" w14:textId="0C3C7A83" w:rsidR="00011398" w:rsidRDefault="00011398" w:rsidP="00011398">
            <w:pPr>
              <w:spacing w:before="980" w:after="240"/>
              <w:contextualSpacing/>
              <w:jc w:val="center"/>
            </w:pPr>
          </w:p>
          <w:p w14:paraId="2EC319BE" w14:textId="0734ADAA" w:rsidR="00011398" w:rsidRDefault="00011398" w:rsidP="00011398">
            <w:pPr>
              <w:spacing w:before="980" w:after="240"/>
              <w:contextualSpacing/>
              <w:jc w:val="center"/>
            </w:pPr>
          </w:p>
          <w:p w14:paraId="76527A8C" w14:textId="0AF6FD78" w:rsidR="00011398" w:rsidRDefault="00011398" w:rsidP="00011398">
            <w:pPr>
              <w:spacing w:before="980" w:after="240"/>
              <w:contextualSpacing/>
              <w:jc w:val="center"/>
            </w:pPr>
          </w:p>
          <w:p w14:paraId="5FDE9FAB" w14:textId="4066AC9A" w:rsidR="00011398" w:rsidRDefault="00011398" w:rsidP="00011398">
            <w:pPr>
              <w:spacing w:before="980" w:after="240"/>
              <w:contextualSpacing/>
              <w:jc w:val="center"/>
            </w:pPr>
          </w:p>
          <w:p w14:paraId="5745DCFE" w14:textId="3DF858C7" w:rsidR="00011398" w:rsidRDefault="00011398" w:rsidP="00011398">
            <w:pPr>
              <w:spacing w:before="980" w:after="240"/>
              <w:contextualSpacing/>
              <w:jc w:val="center"/>
            </w:pPr>
          </w:p>
          <w:p w14:paraId="7C5837C8" w14:textId="7B72930C" w:rsidR="00011398" w:rsidRDefault="00011398" w:rsidP="00011398">
            <w:pPr>
              <w:spacing w:before="980" w:after="240"/>
              <w:contextualSpacing/>
              <w:jc w:val="center"/>
            </w:pPr>
          </w:p>
          <w:p w14:paraId="42D0FC1B" w14:textId="75801B82" w:rsidR="00011398" w:rsidRDefault="00011398" w:rsidP="00011398">
            <w:pPr>
              <w:spacing w:before="980" w:after="240"/>
              <w:contextualSpacing/>
              <w:jc w:val="center"/>
            </w:pPr>
          </w:p>
        </w:tc>
      </w:tr>
      <w:tr w:rsidR="00011398" w:rsidRPr="005567F1" w14:paraId="724AC368" w14:textId="77777777" w:rsidTr="000E5F6A">
        <w:trPr>
          <w:trHeight w:val="20"/>
          <w:jc w:val="center"/>
        </w:trPr>
        <w:tc>
          <w:tcPr>
            <w:tcW w:w="1703" w:type="dxa"/>
            <w:tcBorders>
              <w:top w:val="nil"/>
              <w:left w:val="single" w:sz="4" w:space="0" w:color="auto"/>
              <w:bottom w:val="nil"/>
              <w:right w:val="nil"/>
            </w:tcBorders>
          </w:tcPr>
          <w:p w14:paraId="25DFA64E" w14:textId="2DFE03EC" w:rsidR="00011398" w:rsidRPr="00BB682C" w:rsidRDefault="00011398" w:rsidP="00011398">
            <w:pPr>
              <w:spacing w:after="240"/>
            </w:pPr>
            <w:r w:rsidRPr="00BB682C">
              <w:t>-22-01-02</w:t>
            </w:r>
            <w:r>
              <w:t>B</w:t>
            </w:r>
          </w:p>
        </w:tc>
        <w:tc>
          <w:tcPr>
            <w:tcW w:w="2521" w:type="dxa"/>
            <w:gridSpan w:val="2"/>
            <w:tcBorders>
              <w:top w:val="nil"/>
              <w:left w:val="nil"/>
              <w:bottom w:val="nil"/>
            </w:tcBorders>
          </w:tcPr>
          <w:p w14:paraId="0FFBC8F8" w14:textId="77777777" w:rsidR="00011398" w:rsidRPr="00BB682C" w:rsidRDefault="00011398" w:rsidP="00011398">
            <w:pPr>
              <w:spacing w:after="240"/>
            </w:pPr>
          </w:p>
        </w:tc>
        <w:tc>
          <w:tcPr>
            <w:tcW w:w="495" w:type="dxa"/>
            <w:tcBorders>
              <w:top w:val="nil"/>
              <w:bottom w:val="nil"/>
            </w:tcBorders>
            <w:tcMar>
              <w:left w:w="29" w:type="dxa"/>
              <w:right w:w="29" w:type="dxa"/>
            </w:tcMar>
          </w:tcPr>
          <w:p w14:paraId="49598246" w14:textId="2889CCDD" w:rsidR="00011398" w:rsidRPr="00BB682C" w:rsidRDefault="00011398" w:rsidP="00011398">
            <w:pPr>
              <w:spacing w:after="240"/>
              <w:jc w:val="center"/>
            </w:pPr>
            <w:r>
              <w:t>A</w:t>
            </w:r>
          </w:p>
        </w:tc>
        <w:tc>
          <w:tcPr>
            <w:tcW w:w="495" w:type="dxa"/>
            <w:tcBorders>
              <w:top w:val="nil"/>
              <w:bottom w:val="nil"/>
            </w:tcBorders>
            <w:tcMar>
              <w:left w:w="29" w:type="dxa"/>
              <w:right w:w="29" w:type="dxa"/>
            </w:tcMar>
          </w:tcPr>
          <w:p w14:paraId="09E78968" w14:textId="77777777" w:rsidR="00011398" w:rsidRPr="00BB682C" w:rsidRDefault="00011398" w:rsidP="00011398">
            <w:pPr>
              <w:spacing w:after="240"/>
              <w:jc w:val="center"/>
            </w:pPr>
            <w:r w:rsidRPr="00BB682C">
              <w:t>4</w:t>
            </w:r>
          </w:p>
        </w:tc>
        <w:tc>
          <w:tcPr>
            <w:tcW w:w="495" w:type="dxa"/>
            <w:tcBorders>
              <w:top w:val="nil"/>
              <w:bottom w:val="nil"/>
            </w:tcBorders>
            <w:tcMar>
              <w:left w:w="29" w:type="dxa"/>
              <w:right w:w="29" w:type="dxa"/>
            </w:tcMar>
          </w:tcPr>
          <w:p w14:paraId="128F0352" w14:textId="77777777" w:rsidR="00011398" w:rsidRPr="00BB682C" w:rsidRDefault="00011398" w:rsidP="00011398">
            <w:pPr>
              <w:spacing w:after="240"/>
              <w:jc w:val="center"/>
            </w:pPr>
            <w:r w:rsidRPr="00BB682C">
              <w:t>3</w:t>
            </w:r>
          </w:p>
        </w:tc>
        <w:tc>
          <w:tcPr>
            <w:tcW w:w="3743" w:type="dxa"/>
            <w:tcBorders>
              <w:top w:val="nil"/>
              <w:bottom w:val="nil"/>
              <w:right w:val="nil"/>
            </w:tcBorders>
          </w:tcPr>
          <w:p w14:paraId="137F1E88" w14:textId="17F9A37B" w:rsidR="00011398" w:rsidRPr="00BB682C" w:rsidRDefault="00011398" w:rsidP="00011398">
            <w:pPr>
              <w:pStyle w:val="MMELTableBody"/>
              <w:jc w:val="left"/>
              <w:rPr>
                <w:b w:val="0"/>
              </w:rPr>
            </w:pPr>
            <w:r w:rsidRPr="00BB682C">
              <w:rPr>
                <w:b w:val="0"/>
              </w:rPr>
              <w:t>(M)(O) One may be inoperative provided:</w:t>
            </w:r>
          </w:p>
          <w:p w14:paraId="38DBF765" w14:textId="6F839652" w:rsidR="00011398" w:rsidRPr="009C7617" w:rsidRDefault="00011398" w:rsidP="00281899">
            <w:pPr>
              <w:numPr>
                <w:ilvl w:val="0"/>
                <w:numId w:val="686"/>
              </w:numPr>
            </w:pPr>
            <w:r w:rsidRPr="00BB682C">
              <w:t xml:space="preserve">Inoperative VFSG is </w:t>
            </w:r>
            <w:r>
              <w:t>dis</w:t>
            </w:r>
            <w:r w:rsidRPr="00BB682C">
              <w:t>connected,</w:t>
            </w:r>
          </w:p>
          <w:p w14:paraId="6CFC5548" w14:textId="77777777" w:rsidR="00011398" w:rsidRPr="00BB682C" w:rsidRDefault="00011398" w:rsidP="00281899">
            <w:pPr>
              <w:numPr>
                <w:ilvl w:val="0"/>
                <w:numId w:val="686"/>
              </w:numPr>
            </w:pPr>
            <w:r w:rsidRPr="00964CC5">
              <w:t xml:space="preserve">Both </w:t>
            </w:r>
            <w:r>
              <w:t>Left and Right ASG</w:t>
            </w:r>
            <w:r w:rsidRPr="00964CC5">
              <w:t xml:space="preserve"> generator</w:t>
            </w:r>
            <w:r>
              <w:t>s</w:t>
            </w:r>
            <w:r w:rsidRPr="00964CC5">
              <w:t xml:space="preserve"> operate normally</w:t>
            </w:r>
            <w:r w:rsidRPr="00BB682C">
              <w:t>,</w:t>
            </w:r>
          </w:p>
          <w:p w14:paraId="2760ACB6" w14:textId="77777777" w:rsidR="00011398" w:rsidRPr="00BB682C" w:rsidRDefault="00011398" w:rsidP="00281899">
            <w:pPr>
              <w:numPr>
                <w:ilvl w:val="0"/>
                <w:numId w:val="686"/>
              </w:numPr>
            </w:pPr>
            <w:r w:rsidRPr="00BB682C">
              <w:t>Left APU generator control unit operates normally,</w:t>
            </w:r>
          </w:p>
          <w:p w14:paraId="42CE77D7" w14:textId="77777777" w:rsidR="00011398" w:rsidRPr="00BB682C" w:rsidRDefault="00011398" w:rsidP="00281899">
            <w:pPr>
              <w:numPr>
                <w:ilvl w:val="0"/>
                <w:numId w:val="686"/>
              </w:numPr>
            </w:pPr>
            <w:r w:rsidRPr="00BB682C">
              <w:t>APU battery operates normally,</w:t>
            </w:r>
          </w:p>
          <w:p w14:paraId="05D85604" w14:textId="77777777" w:rsidR="00011398" w:rsidRPr="00BB682C" w:rsidRDefault="00011398" w:rsidP="00281899">
            <w:pPr>
              <w:numPr>
                <w:ilvl w:val="0"/>
                <w:numId w:val="686"/>
              </w:numPr>
            </w:pPr>
            <w:r w:rsidRPr="00BB682C">
              <w:t>APU battery charger operates normally,</w:t>
            </w:r>
          </w:p>
          <w:p w14:paraId="576881F0" w14:textId="77777777" w:rsidR="00011398" w:rsidRPr="00BB682C" w:rsidRDefault="00011398" w:rsidP="00281899">
            <w:pPr>
              <w:numPr>
                <w:ilvl w:val="0"/>
                <w:numId w:val="686"/>
              </w:numPr>
            </w:pPr>
            <w:r w:rsidRPr="00BB682C">
              <w:t xml:space="preserve">Associated engine </w:t>
            </w:r>
            <w:proofErr w:type="gramStart"/>
            <w:r w:rsidRPr="00BB682C">
              <w:t>is not started</w:t>
            </w:r>
            <w:proofErr w:type="gramEnd"/>
            <w:r w:rsidRPr="00BB682C">
              <w:t xml:space="preserve"> on the ground at OAT above 45 </w:t>
            </w:r>
            <w:r>
              <w:t>°C</w:t>
            </w:r>
            <w:r w:rsidRPr="00BB682C">
              <w:t xml:space="preserve"> unless remaining VFSG oil temperature is at or below 80 </w:t>
            </w:r>
            <w:r>
              <w:t>°C</w:t>
            </w:r>
            <w:r w:rsidRPr="00BB682C">
              <w:t>,</w:t>
            </w:r>
          </w:p>
          <w:p w14:paraId="5F4DADA6" w14:textId="77777777" w:rsidR="00011398" w:rsidRPr="00BB682C" w:rsidRDefault="00011398" w:rsidP="00281899">
            <w:pPr>
              <w:numPr>
                <w:ilvl w:val="0"/>
                <w:numId w:val="686"/>
              </w:numPr>
            </w:pPr>
            <w:r w:rsidRPr="00BB682C">
              <w:t xml:space="preserve">APU </w:t>
            </w:r>
            <w:proofErr w:type="gramStart"/>
            <w:r w:rsidRPr="00BB682C">
              <w:t>is started</w:t>
            </w:r>
            <w:proofErr w:type="gramEnd"/>
            <w:r w:rsidRPr="00BB682C">
              <w:t xml:space="preserve"> before departure and </w:t>
            </w:r>
            <w:proofErr w:type="gramStart"/>
            <w:r w:rsidRPr="00BB682C">
              <w:t>operated</w:t>
            </w:r>
            <w:proofErr w:type="gramEnd"/>
            <w:r w:rsidRPr="00BB682C">
              <w:t xml:space="preserve"> continuously throughout the flight,</w:t>
            </w:r>
          </w:p>
          <w:p w14:paraId="420BB4DD" w14:textId="77777777" w:rsidR="00011398" w:rsidRPr="00BB682C" w:rsidRDefault="00011398" w:rsidP="00281899">
            <w:pPr>
              <w:numPr>
                <w:ilvl w:val="0"/>
                <w:numId w:val="686"/>
              </w:numPr>
            </w:pPr>
            <w:r w:rsidRPr="00BB682C">
              <w:t>Flight remains within 180 minutes of landing at a suitable airport, and</w:t>
            </w:r>
          </w:p>
          <w:p w14:paraId="562649EA" w14:textId="6772DBB9" w:rsidR="00011398" w:rsidRPr="007E495F" w:rsidRDefault="00011398" w:rsidP="00281899">
            <w:pPr>
              <w:numPr>
                <w:ilvl w:val="0"/>
                <w:numId w:val="686"/>
              </w:numPr>
              <w:spacing w:after="240"/>
            </w:pPr>
            <w:r w:rsidRPr="00BB682C">
              <w:t>Repairs are made within 3 flight</w:t>
            </w:r>
            <w:r>
              <w:noBreakHyphen/>
            </w:r>
            <w:r w:rsidRPr="00BB682C">
              <w:t>days.</w:t>
            </w:r>
          </w:p>
        </w:tc>
        <w:tc>
          <w:tcPr>
            <w:tcW w:w="628" w:type="dxa"/>
            <w:tcBorders>
              <w:top w:val="nil"/>
              <w:left w:val="nil"/>
              <w:bottom w:val="nil"/>
            </w:tcBorders>
          </w:tcPr>
          <w:p w14:paraId="0DB447FD" w14:textId="4EAC36A6" w:rsidR="00011398" w:rsidRDefault="00011398" w:rsidP="00011398">
            <w:pPr>
              <w:spacing w:before="980" w:after="240"/>
              <w:contextualSpacing/>
              <w:jc w:val="center"/>
            </w:pPr>
          </w:p>
          <w:p w14:paraId="33D40EFC" w14:textId="3FB951DA" w:rsidR="00011398" w:rsidRDefault="00011398" w:rsidP="00011398">
            <w:pPr>
              <w:spacing w:before="980" w:after="240"/>
              <w:contextualSpacing/>
              <w:jc w:val="center"/>
            </w:pPr>
          </w:p>
          <w:p w14:paraId="5B6E5A70" w14:textId="4385DFFA" w:rsidR="00011398" w:rsidRDefault="00011398" w:rsidP="00011398">
            <w:pPr>
              <w:spacing w:before="980" w:after="240"/>
              <w:contextualSpacing/>
              <w:jc w:val="center"/>
            </w:pPr>
          </w:p>
          <w:p w14:paraId="2084A60A" w14:textId="01EE541D" w:rsidR="00011398" w:rsidRDefault="00011398" w:rsidP="00011398">
            <w:pPr>
              <w:spacing w:before="980" w:after="240"/>
              <w:contextualSpacing/>
              <w:jc w:val="center"/>
            </w:pPr>
          </w:p>
          <w:p w14:paraId="29469869" w14:textId="2F1D8B4B" w:rsidR="00011398" w:rsidRDefault="00011398" w:rsidP="00011398">
            <w:pPr>
              <w:spacing w:before="980" w:after="240"/>
              <w:contextualSpacing/>
              <w:jc w:val="center"/>
            </w:pPr>
          </w:p>
          <w:p w14:paraId="79CD91A8" w14:textId="1B757CEA" w:rsidR="00011398" w:rsidRDefault="00011398" w:rsidP="00011398">
            <w:pPr>
              <w:spacing w:before="980" w:after="240"/>
              <w:contextualSpacing/>
              <w:jc w:val="center"/>
            </w:pPr>
          </w:p>
          <w:p w14:paraId="15EE88BA" w14:textId="0545DE20" w:rsidR="00011398" w:rsidRDefault="00011398" w:rsidP="00011398">
            <w:pPr>
              <w:spacing w:before="980" w:after="240"/>
              <w:contextualSpacing/>
              <w:jc w:val="center"/>
            </w:pPr>
          </w:p>
          <w:p w14:paraId="7AFFFE90" w14:textId="64671F2E" w:rsidR="00011398" w:rsidRDefault="00011398" w:rsidP="00011398">
            <w:pPr>
              <w:spacing w:before="980" w:after="240"/>
              <w:contextualSpacing/>
              <w:jc w:val="center"/>
            </w:pPr>
          </w:p>
          <w:p w14:paraId="49D5E6F4" w14:textId="63241255" w:rsidR="00011398" w:rsidRDefault="00011398" w:rsidP="00011398">
            <w:pPr>
              <w:spacing w:before="980" w:after="240"/>
              <w:contextualSpacing/>
              <w:jc w:val="center"/>
            </w:pPr>
          </w:p>
          <w:p w14:paraId="2E09F63C" w14:textId="79E032EC" w:rsidR="00011398" w:rsidRDefault="00011398" w:rsidP="00011398">
            <w:pPr>
              <w:spacing w:before="980" w:after="240"/>
              <w:contextualSpacing/>
              <w:jc w:val="center"/>
            </w:pPr>
          </w:p>
          <w:p w14:paraId="4F381C3C" w14:textId="290E8517" w:rsidR="00011398" w:rsidRDefault="00011398" w:rsidP="00011398">
            <w:pPr>
              <w:spacing w:before="980" w:after="240"/>
              <w:contextualSpacing/>
              <w:jc w:val="center"/>
            </w:pPr>
          </w:p>
          <w:p w14:paraId="36A00BBB" w14:textId="2D1498DA" w:rsidR="00011398" w:rsidRDefault="00011398" w:rsidP="00011398">
            <w:pPr>
              <w:spacing w:before="980" w:after="240"/>
              <w:contextualSpacing/>
              <w:jc w:val="center"/>
            </w:pPr>
          </w:p>
          <w:p w14:paraId="34EEC7EC" w14:textId="0A38A057" w:rsidR="00011398" w:rsidRDefault="00011398" w:rsidP="00011398">
            <w:pPr>
              <w:spacing w:before="980" w:after="240"/>
              <w:contextualSpacing/>
              <w:jc w:val="center"/>
            </w:pPr>
          </w:p>
          <w:p w14:paraId="47786B0C" w14:textId="396BE579" w:rsidR="00011398" w:rsidRDefault="00011398" w:rsidP="00011398">
            <w:pPr>
              <w:spacing w:before="980" w:after="240"/>
              <w:contextualSpacing/>
              <w:jc w:val="center"/>
            </w:pPr>
          </w:p>
          <w:p w14:paraId="71AF7BAE" w14:textId="7B4F31D0" w:rsidR="00011398" w:rsidRDefault="00011398" w:rsidP="00011398">
            <w:pPr>
              <w:spacing w:before="980" w:after="240"/>
              <w:contextualSpacing/>
              <w:jc w:val="center"/>
            </w:pPr>
          </w:p>
          <w:p w14:paraId="7428B79F" w14:textId="2836F71E" w:rsidR="00011398" w:rsidRDefault="00011398" w:rsidP="00011398">
            <w:pPr>
              <w:spacing w:before="980" w:after="240"/>
              <w:contextualSpacing/>
              <w:jc w:val="center"/>
            </w:pPr>
          </w:p>
          <w:p w14:paraId="591940E0" w14:textId="5FB30BCB" w:rsidR="00011398" w:rsidRDefault="00011398" w:rsidP="00011398">
            <w:pPr>
              <w:spacing w:before="980" w:after="240"/>
              <w:contextualSpacing/>
              <w:jc w:val="center"/>
            </w:pPr>
          </w:p>
          <w:p w14:paraId="38DAC3CB" w14:textId="72D8590A" w:rsidR="00011398" w:rsidRDefault="00011398" w:rsidP="00011398">
            <w:pPr>
              <w:spacing w:before="980" w:after="240"/>
              <w:contextualSpacing/>
              <w:jc w:val="center"/>
            </w:pPr>
          </w:p>
          <w:p w14:paraId="3B96043C" w14:textId="70DCBCDB" w:rsidR="00011398" w:rsidRDefault="00011398" w:rsidP="00011398">
            <w:pPr>
              <w:spacing w:before="980" w:after="240"/>
              <w:contextualSpacing/>
              <w:jc w:val="center"/>
            </w:pPr>
          </w:p>
          <w:p w14:paraId="052D4233" w14:textId="5F4610DF" w:rsidR="00011398" w:rsidRDefault="00011398" w:rsidP="00011398">
            <w:pPr>
              <w:spacing w:before="980" w:after="240"/>
              <w:contextualSpacing/>
              <w:jc w:val="center"/>
            </w:pPr>
          </w:p>
          <w:p w14:paraId="34514E2F" w14:textId="1E0229D5" w:rsidR="00011398" w:rsidRDefault="00011398" w:rsidP="00011398">
            <w:pPr>
              <w:spacing w:before="980" w:after="240"/>
              <w:contextualSpacing/>
              <w:jc w:val="center"/>
            </w:pPr>
          </w:p>
          <w:p w14:paraId="2E3128A2" w14:textId="540B9CA8" w:rsidR="00011398" w:rsidRDefault="00011398" w:rsidP="00011398">
            <w:pPr>
              <w:spacing w:before="980" w:after="240"/>
              <w:contextualSpacing/>
              <w:jc w:val="center"/>
            </w:pPr>
          </w:p>
          <w:p w14:paraId="2EF0943D" w14:textId="5C85AF6C" w:rsidR="00011398" w:rsidRDefault="00011398" w:rsidP="00011398">
            <w:pPr>
              <w:spacing w:before="980" w:after="240"/>
              <w:contextualSpacing/>
              <w:jc w:val="center"/>
            </w:pPr>
          </w:p>
          <w:p w14:paraId="5E73A347" w14:textId="0FA7ACA3" w:rsidR="00011398" w:rsidRDefault="00011398" w:rsidP="00011398">
            <w:pPr>
              <w:spacing w:before="980" w:after="240"/>
              <w:contextualSpacing/>
              <w:jc w:val="center"/>
            </w:pPr>
          </w:p>
          <w:p w14:paraId="154BC0B3" w14:textId="2E9699FF" w:rsidR="00011398" w:rsidRDefault="00011398" w:rsidP="00011398">
            <w:pPr>
              <w:spacing w:before="980" w:after="240"/>
              <w:contextualSpacing/>
              <w:jc w:val="center"/>
            </w:pPr>
          </w:p>
          <w:p w14:paraId="3BC79277" w14:textId="629E88A0" w:rsidR="00011398" w:rsidRPr="005567F1" w:rsidRDefault="00011398" w:rsidP="00011398">
            <w:pPr>
              <w:spacing w:before="980" w:after="240"/>
              <w:contextualSpacing/>
              <w:jc w:val="center"/>
            </w:pPr>
          </w:p>
        </w:tc>
      </w:tr>
      <w:tr w:rsidR="00011398" w:rsidRPr="005567F1" w14:paraId="028918B8" w14:textId="77777777" w:rsidTr="000E5F6A">
        <w:trPr>
          <w:jc w:val="center"/>
        </w:trPr>
        <w:tc>
          <w:tcPr>
            <w:tcW w:w="1703" w:type="dxa"/>
            <w:tcBorders>
              <w:top w:val="nil"/>
              <w:left w:val="single" w:sz="4" w:space="0" w:color="auto"/>
              <w:bottom w:val="single" w:sz="4" w:space="0" w:color="auto"/>
              <w:right w:val="nil"/>
            </w:tcBorders>
          </w:tcPr>
          <w:p w14:paraId="3937675D" w14:textId="77777777" w:rsidR="00011398" w:rsidRPr="00BB682C" w:rsidRDefault="00011398" w:rsidP="00011398">
            <w:pPr>
              <w:spacing w:after="240"/>
            </w:pPr>
          </w:p>
        </w:tc>
        <w:tc>
          <w:tcPr>
            <w:tcW w:w="2521" w:type="dxa"/>
            <w:gridSpan w:val="2"/>
            <w:tcBorders>
              <w:top w:val="nil"/>
              <w:left w:val="nil"/>
              <w:bottom w:val="single" w:sz="4" w:space="0" w:color="auto"/>
            </w:tcBorders>
          </w:tcPr>
          <w:p w14:paraId="1D853AEC" w14:textId="77777777" w:rsidR="00011398" w:rsidRPr="00BB682C" w:rsidRDefault="00011398" w:rsidP="00011398">
            <w:pPr>
              <w:spacing w:after="240"/>
            </w:pPr>
          </w:p>
        </w:tc>
        <w:tc>
          <w:tcPr>
            <w:tcW w:w="495" w:type="dxa"/>
            <w:tcBorders>
              <w:top w:val="nil"/>
              <w:bottom w:val="single" w:sz="4" w:space="0" w:color="auto"/>
            </w:tcBorders>
            <w:tcMar>
              <w:left w:w="29" w:type="dxa"/>
              <w:right w:w="29" w:type="dxa"/>
            </w:tcMar>
          </w:tcPr>
          <w:p w14:paraId="1B3224F0" w14:textId="77777777" w:rsidR="00011398" w:rsidRPr="00BB682C" w:rsidRDefault="00011398" w:rsidP="00011398">
            <w:pPr>
              <w:spacing w:after="240"/>
              <w:jc w:val="center"/>
            </w:pPr>
          </w:p>
        </w:tc>
        <w:tc>
          <w:tcPr>
            <w:tcW w:w="495" w:type="dxa"/>
            <w:tcBorders>
              <w:top w:val="nil"/>
              <w:bottom w:val="single" w:sz="4" w:space="0" w:color="auto"/>
            </w:tcBorders>
            <w:tcMar>
              <w:left w:w="29" w:type="dxa"/>
              <w:right w:w="29" w:type="dxa"/>
            </w:tcMar>
          </w:tcPr>
          <w:p w14:paraId="6DBFBD50" w14:textId="77777777" w:rsidR="00011398" w:rsidRPr="00BB682C" w:rsidRDefault="00011398" w:rsidP="00011398">
            <w:pPr>
              <w:spacing w:after="240"/>
              <w:jc w:val="center"/>
            </w:pPr>
          </w:p>
        </w:tc>
        <w:tc>
          <w:tcPr>
            <w:tcW w:w="495" w:type="dxa"/>
            <w:tcBorders>
              <w:top w:val="nil"/>
              <w:bottom w:val="single" w:sz="4" w:space="0" w:color="auto"/>
            </w:tcBorders>
            <w:tcMar>
              <w:left w:w="29" w:type="dxa"/>
              <w:right w:w="29" w:type="dxa"/>
            </w:tcMar>
          </w:tcPr>
          <w:p w14:paraId="6FCE93C1" w14:textId="77777777" w:rsidR="00011398" w:rsidRPr="00BB682C" w:rsidRDefault="00011398" w:rsidP="00011398">
            <w:pPr>
              <w:spacing w:after="240"/>
              <w:jc w:val="center"/>
            </w:pPr>
          </w:p>
        </w:tc>
        <w:tc>
          <w:tcPr>
            <w:tcW w:w="3743" w:type="dxa"/>
            <w:tcBorders>
              <w:top w:val="nil"/>
              <w:bottom w:val="single" w:sz="4" w:space="0" w:color="auto"/>
              <w:right w:val="nil"/>
            </w:tcBorders>
          </w:tcPr>
          <w:p w14:paraId="63075051" w14:textId="77777777" w:rsidR="00011398" w:rsidRPr="00BB682C" w:rsidRDefault="00011398" w:rsidP="00011398">
            <w:pPr>
              <w:pStyle w:val="MMELTableBody"/>
              <w:spacing w:before="240"/>
              <w:jc w:val="left"/>
              <w:rPr>
                <w:b w:val="0"/>
              </w:rPr>
            </w:pPr>
            <w:r>
              <w:rPr>
                <w:b w:val="0"/>
              </w:rPr>
              <w:t>(Continued)</w:t>
            </w:r>
          </w:p>
        </w:tc>
        <w:tc>
          <w:tcPr>
            <w:tcW w:w="628" w:type="dxa"/>
            <w:tcBorders>
              <w:top w:val="nil"/>
              <w:left w:val="nil"/>
              <w:bottom w:val="single" w:sz="4" w:space="0" w:color="auto"/>
            </w:tcBorders>
          </w:tcPr>
          <w:p w14:paraId="2AA12159" w14:textId="77777777" w:rsidR="00011398" w:rsidRPr="005567F1" w:rsidRDefault="00011398" w:rsidP="00011398">
            <w:pPr>
              <w:contextualSpacing/>
              <w:jc w:val="center"/>
            </w:pPr>
          </w:p>
        </w:tc>
      </w:tr>
    </w:tbl>
    <w:p w14:paraId="6FD71DD2" w14:textId="77777777" w:rsidR="00F9593C" w:rsidRDefault="00F9593C" w:rsidP="00F9593C">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4-8"/>
      </w:tblPr>
      <w:tblGrid>
        <w:gridCol w:w="5040"/>
        <w:gridCol w:w="5040"/>
      </w:tblGrid>
      <w:tr w:rsidR="00F9593C" w:rsidRPr="005567F1" w14:paraId="0ED68760" w14:textId="77777777" w:rsidTr="001672EB">
        <w:trPr>
          <w:tblHeader/>
          <w:jc w:val="center"/>
        </w:trPr>
        <w:tc>
          <w:tcPr>
            <w:tcW w:w="5040" w:type="dxa"/>
            <w:tcBorders>
              <w:bottom w:val="single" w:sz="4" w:space="0" w:color="auto"/>
              <w:right w:val="nil"/>
            </w:tcBorders>
            <w:tcMar>
              <w:top w:w="29" w:type="dxa"/>
              <w:bottom w:w="29" w:type="dxa"/>
            </w:tcMar>
          </w:tcPr>
          <w:p w14:paraId="6DE29380" w14:textId="77777777" w:rsidR="00F9593C" w:rsidRPr="005567F1" w:rsidRDefault="00F9593C" w:rsidP="00CE3467">
            <w:pPr>
              <w:spacing w:after="60"/>
            </w:pPr>
            <w:bookmarkStart w:id="13" w:name="_Hlk115684300"/>
            <w:r>
              <w:lastRenderedPageBreak/>
              <w:t>U.</w:t>
            </w:r>
            <w:r w:rsidRPr="005567F1">
              <w:t>S. DEPARTMENT OF TRANSPORTATION</w:t>
            </w:r>
          </w:p>
          <w:p w14:paraId="28417CD4" w14:textId="77777777" w:rsidR="00F9593C" w:rsidRPr="005567F1" w:rsidRDefault="00F9593C" w:rsidP="00CE3467">
            <w:pPr>
              <w:spacing w:after="60"/>
            </w:pPr>
            <w:r w:rsidRPr="005567F1">
              <w:t>FEDERAL AVIATION ADMINISTRATION</w:t>
            </w:r>
          </w:p>
        </w:tc>
        <w:tc>
          <w:tcPr>
            <w:tcW w:w="5040" w:type="dxa"/>
            <w:tcBorders>
              <w:left w:val="nil"/>
            </w:tcBorders>
            <w:tcMar>
              <w:top w:w="29" w:type="dxa"/>
              <w:bottom w:w="29" w:type="dxa"/>
            </w:tcMar>
            <w:vAlign w:val="center"/>
          </w:tcPr>
          <w:p w14:paraId="735E9712" w14:textId="77777777" w:rsidR="00F9593C" w:rsidRPr="005567F1" w:rsidRDefault="00F9593C" w:rsidP="00CE3467">
            <w:pPr>
              <w:spacing w:after="60"/>
              <w:jc w:val="right"/>
            </w:pPr>
            <w:r w:rsidRPr="005567F1">
              <w:t>MASTER MINIMUM EQUIPMENT LIST</w:t>
            </w:r>
          </w:p>
        </w:tc>
      </w:tr>
      <w:tr w:rsidR="00F9593C" w:rsidRPr="005567F1" w14:paraId="4A7696DB" w14:textId="77777777" w:rsidTr="001672EB">
        <w:trPr>
          <w:tblHeader/>
          <w:jc w:val="center"/>
        </w:trPr>
        <w:tc>
          <w:tcPr>
            <w:tcW w:w="5040" w:type="dxa"/>
            <w:tcBorders>
              <w:bottom w:val="single" w:sz="4" w:space="0" w:color="auto"/>
              <w:right w:val="nil"/>
            </w:tcBorders>
            <w:tcMar>
              <w:top w:w="29" w:type="dxa"/>
              <w:bottom w:w="29" w:type="dxa"/>
            </w:tcMar>
          </w:tcPr>
          <w:p w14:paraId="336DDD9B" w14:textId="77777777" w:rsidR="00CD6B8C" w:rsidRPr="00A12F2F" w:rsidRDefault="00CD6B8C" w:rsidP="00CD6B8C">
            <w:pPr>
              <w:spacing w:after="60"/>
            </w:pPr>
            <w:r>
              <w:t>REVISION NO. 19</w:t>
            </w:r>
          </w:p>
          <w:p w14:paraId="3C55B417" w14:textId="6C9AA4D4" w:rsidR="00F9593C" w:rsidRPr="005567F1" w:rsidRDefault="00CD6B8C" w:rsidP="00CD6B8C">
            <w:pPr>
              <w:spacing w:after="60"/>
            </w:pPr>
            <w:r w:rsidRPr="00A12F2F">
              <w:t xml:space="preserve">DATE: </w:t>
            </w:r>
            <w:r w:rsidR="00112A22">
              <w:t>05/20/2025</w:t>
            </w:r>
          </w:p>
        </w:tc>
        <w:tc>
          <w:tcPr>
            <w:tcW w:w="5040" w:type="dxa"/>
            <w:tcBorders>
              <w:left w:val="nil"/>
            </w:tcBorders>
            <w:tcMar>
              <w:top w:w="29" w:type="dxa"/>
              <w:bottom w:w="29" w:type="dxa"/>
            </w:tcMar>
          </w:tcPr>
          <w:p w14:paraId="3EEAA2DC" w14:textId="4C3B370A" w:rsidR="00F9593C" w:rsidRPr="005567F1" w:rsidRDefault="00F9593C" w:rsidP="00F9593C">
            <w:pPr>
              <w:spacing w:after="60"/>
              <w:jc w:val="right"/>
            </w:pPr>
            <w:r w:rsidRPr="005567F1">
              <w:t xml:space="preserve">PAGE NO. </w:t>
            </w:r>
            <w:r>
              <w:t>24-</w:t>
            </w:r>
            <w:r w:rsidR="00157ECE">
              <w:t>8</w:t>
            </w:r>
          </w:p>
        </w:tc>
      </w:tr>
      <w:tr w:rsidR="00F9593C" w:rsidRPr="005567F1" w14:paraId="2A25E078" w14:textId="77777777" w:rsidTr="001672EB">
        <w:trPr>
          <w:tblHeader/>
          <w:jc w:val="center"/>
        </w:trPr>
        <w:tc>
          <w:tcPr>
            <w:tcW w:w="5040" w:type="dxa"/>
            <w:tcBorders>
              <w:right w:val="single" w:sz="4" w:space="0" w:color="auto"/>
            </w:tcBorders>
            <w:tcMar>
              <w:top w:w="29" w:type="dxa"/>
              <w:bottom w:w="29" w:type="dxa"/>
            </w:tcMar>
            <w:vAlign w:val="center"/>
          </w:tcPr>
          <w:p w14:paraId="42862D98" w14:textId="77777777" w:rsidR="00F9593C" w:rsidRPr="005567F1" w:rsidRDefault="00F9593C" w:rsidP="00CE3467">
            <w:pPr>
              <w:spacing w:after="60"/>
            </w:pPr>
            <w:r w:rsidRPr="005567F1">
              <w:t>AIRCRAFT:</w:t>
            </w:r>
          </w:p>
          <w:p w14:paraId="308FF87C" w14:textId="77777777" w:rsidR="00F9593C" w:rsidRPr="005567F1" w:rsidRDefault="00F9593C" w:rsidP="00CE3467">
            <w:pPr>
              <w:spacing w:after="60"/>
            </w:pPr>
            <w:r>
              <w:t>Boeing 787</w:t>
            </w:r>
          </w:p>
        </w:tc>
        <w:tc>
          <w:tcPr>
            <w:tcW w:w="5040" w:type="dxa"/>
            <w:tcBorders>
              <w:left w:val="single" w:sz="4" w:space="0" w:color="auto"/>
            </w:tcBorders>
            <w:tcMar>
              <w:top w:w="29" w:type="dxa"/>
              <w:bottom w:w="29" w:type="dxa"/>
            </w:tcMar>
          </w:tcPr>
          <w:p w14:paraId="1E3C85D7" w14:textId="77777777" w:rsidR="00F9593C" w:rsidRPr="005567F1" w:rsidRDefault="00F9593C" w:rsidP="00CE3467">
            <w:pPr>
              <w:pStyle w:val="ListParagraph"/>
              <w:spacing w:after="60"/>
              <w:ind w:left="662" w:hanging="720"/>
              <w:rPr>
                <w:b/>
              </w:rPr>
            </w:pPr>
            <w:r w:rsidRPr="005567F1">
              <w:rPr>
                <w:b/>
              </w:rPr>
              <w:t>TABLE KEY</w:t>
            </w:r>
          </w:p>
          <w:p w14:paraId="12E745F3" w14:textId="77777777" w:rsidR="00F9593C" w:rsidRPr="005567F1" w:rsidRDefault="00F9593C" w:rsidP="003D433F">
            <w:pPr>
              <w:pStyle w:val="ListParagraph"/>
              <w:numPr>
                <w:ilvl w:val="0"/>
                <w:numId w:val="100"/>
              </w:numPr>
              <w:spacing w:after="60"/>
            </w:pPr>
            <w:r w:rsidRPr="005567F1">
              <w:t>REPAIR CATEGORY</w:t>
            </w:r>
          </w:p>
          <w:p w14:paraId="4D7341A2" w14:textId="77777777" w:rsidR="00F9593C" w:rsidRPr="005567F1" w:rsidRDefault="00F9593C" w:rsidP="003D433F">
            <w:pPr>
              <w:pStyle w:val="ListParagraph"/>
              <w:numPr>
                <w:ilvl w:val="0"/>
                <w:numId w:val="100"/>
              </w:numPr>
              <w:spacing w:after="60"/>
            </w:pPr>
            <w:r w:rsidRPr="005567F1">
              <w:t>NO. INSTALLED</w:t>
            </w:r>
          </w:p>
          <w:p w14:paraId="59A9D332" w14:textId="77777777" w:rsidR="00F9593C" w:rsidRPr="005567F1" w:rsidRDefault="00F9593C" w:rsidP="003D433F">
            <w:pPr>
              <w:pStyle w:val="ListParagraph"/>
              <w:numPr>
                <w:ilvl w:val="0"/>
                <w:numId w:val="100"/>
              </w:numPr>
              <w:spacing w:after="60"/>
            </w:pPr>
            <w:r w:rsidRPr="005567F1">
              <w:t>NO. REQUIRED FOR DISPATCH</w:t>
            </w:r>
          </w:p>
          <w:p w14:paraId="6317FBDB" w14:textId="77777777" w:rsidR="00F9593C" w:rsidRPr="005567F1" w:rsidRDefault="00F9593C" w:rsidP="003D433F">
            <w:pPr>
              <w:pStyle w:val="ListParagraph"/>
              <w:numPr>
                <w:ilvl w:val="0"/>
                <w:numId w:val="100"/>
              </w:numPr>
              <w:spacing w:after="60"/>
            </w:pPr>
            <w:r w:rsidRPr="005567F1">
              <w:t>REMARKS OR EXCEPTIONS</w:t>
            </w:r>
          </w:p>
        </w:tc>
      </w:tr>
      <w:bookmarkEnd w:id="13"/>
    </w:tbl>
    <w:p w14:paraId="0A212241" w14:textId="77777777" w:rsidR="00F9593C" w:rsidRPr="005567F1" w:rsidRDefault="00F9593C" w:rsidP="00F9593C">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Electrical Power"/>
      </w:tblPr>
      <w:tblGrid>
        <w:gridCol w:w="1703"/>
        <w:gridCol w:w="2370"/>
        <w:gridCol w:w="151"/>
        <w:gridCol w:w="495"/>
        <w:gridCol w:w="495"/>
        <w:gridCol w:w="495"/>
        <w:gridCol w:w="3743"/>
        <w:gridCol w:w="628"/>
      </w:tblGrid>
      <w:tr w:rsidR="00F9593C" w:rsidRPr="005567F1" w14:paraId="6B46F514"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342BD61B" w14:textId="77777777" w:rsidR="00F9593C" w:rsidRPr="005567F1" w:rsidRDefault="00F9593C" w:rsidP="00CE3467">
            <w:pPr>
              <w:ind w:left="360" w:hanging="360"/>
              <w:rPr>
                <w:b/>
              </w:rPr>
            </w:pPr>
            <w:r>
              <w:rPr>
                <w:b/>
              </w:rPr>
              <w:t>24</w:t>
            </w:r>
            <w:r w:rsidRPr="005567F1">
              <w:rPr>
                <w:b/>
              </w:rPr>
              <w:t>.</w:t>
            </w:r>
            <w:r>
              <w:rPr>
                <w:b/>
              </w:rPr>
              <w:t xml:space="preserve"> Electrical Power</w:t>
            </w:r>
          </w:p>
        </w:tc>
        <w:tc>
          <w:tcPr>
            <w:tcW w:w="151" w:type="dxa"/>
            <w:tcBorders>
              <w:left w:val="nil"/>
              <w:right w:val="nil"/>
            </w:tcBorders>
            <w:shd w:val="clear" w:color="auto" w:fill="D9D9D9" w:themeFill="background1" w:themeFillShade="D9"/>
          </w:tcPr>
          <w:p w14:paraId="10C19005" w14:textId="77777777" w:rsidR="00F9593C" w:rsidRPr="005567F1" w:rsidRDefault="00F9593C" w:rsidP="00CE3467">
            <w:pPr>
              <w:rPr>
                <w:b/>
              </w:rPr>
            </w:pPr>
          </w:p>
        </w:tc>
        <w:tc>
          <w:tcPr>
            <w:tcW w:w="495" w:type="dxa"/>
            <w:tcBorders>
              <w:left w:val="nil"/>
              <w:right w:val="nil"/>
            </w:tcBorders>
            <w:shd w:val="clear" w:color="auto" w:fill="D9D9D9" w:themeFill="background1" w:themeFillShade="D9"/>
            <w:tcMar>
              <w:left w:w="29" w:type="dxa"/>
              <w:right w:w="29" w:type="dxa"/>
            </w:tcMar>
          </w:tcPr>
          <w:p w14:paraId="6CBECADC" w14:textId="77777777" w:rsidR="00F9593C" w:rsidRPr="005567F1" w:rsidRDefault="00F9593C"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6E7938DB" w14:textId="77777777" w:rsidR="00F9593C" w:rsidRPr="005567F1" w:rsidRDefault="00F9593C"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3B8708CB" w14:textId="77777777" w:rsidR="00F9593C" w:rsidRPr="005567F1" w:rsidRDefault="00F9593C"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4669287D" w14:textId="77777777" w:rsidR="00F9593C" w:rsidRPr="005567F1" w:rsidRDefault="00F9593C" w:rsidP="00CE3467">
            <w:pPr>
              <w:rPr>
                <w:b/>
              </w:rPr>
            </w:pPr>
          </w:p>
        </w:tc>
        <w:tc>
          <w:tcPr>
            <w:tcW w:w="628" w:type="dxa"/>
            <w:tcBorders>
              <w:left w:val="nil"/>
            </w:tcBorders>
            <w:shd w:val="clear" w:color="auto" w:fill="D9D9D9" w:themeFill="background1" w:themeFillShade="D9"/>
          </w:tcPr>
          <w:p w14:paraId="4B432DF5" w14:textId="77777777" w:rsidR="00F9593C" w:rsidRPr="005567F1" w:rsidRDefault="00F9593C" w:rsidP="00CE3467">
            <w:pPr>
              <w:jc w:val="center"/>
              <w:rPr>
                <w:b/>
              </w:rPr>
            </w:pPr>
          </w:p>
        </w:tc>
      </w:tr>
      <w:tr w:rsidR="00F9593C" w:rsidRPr="005567F1" w14:paraId="757B9AE3"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1C3501BF" w14:textId="77777777" w:rsidR="00F9593C" w:rsidRPr="00812724" w:rsidRDefault="00F9593C"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3890AB11" w14:textId="77777777" w:rsidR="00F9593C" w:rsidRPr="00812724" w:rsidRDefault="00F9593C"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20FF8B3C" w14:textId="77777777" w:rsidR="00F9593C" w:rsidRPr="00812724" w:rsidRDefault="00F9593C"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068D5165" w14:textId="77777777" w:rsidR="00F9593C" w:rsidRPr="00812724" w:rsidRDefault="00F9593C"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767845F0" w14:textId="77777777" w:rsidR="00F9593C" w:rsidRPr="00812724" w:rsidRDefault="00F9593C"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7F1FF581" w14:textId="77777777" w:rsidR="00F9593C" w:rsidRPr="00812724" w:rsidRDefault="00F9593C"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081A56AB" w14:textId="77777777" w:rsidR="00F9593C" w:rsidRPr="00812724" w:rsidRDefault="00F9593C" w:rsidP="00CE3467">
            <w:pPr>
              <w:jc w:val="center"/>
              <w:rPr>
                <w:b/>
                <w:sz w:val="12"/>
                <w:szCs w:val="12"/>
              </w:rPr>
            </w:pPr>
            <w:r w:rsidRPr="00812724">
              <w:rPr>
                <w:b/>
                <w:sz w:val="12"/>
                <w:szCs w:val="12"/>
              </w:rPr>
              <w:t>Change Bar</w:t>
            </w:r>
          </w:p>
        </w:tc>
      </w:tr>
      <w:tr w:rsidR="008110BA" w:rsidRPr="005567F1" w14:paraId="7F408D16" w14:textId="77777777" w:rsidTr="008110BA">
        <w:trPr>
          <w:jc w:val="center"/>
        </w:trPr>
        <w:tc>
          <w:tcPr>
            <w:tcW w:w="1703" w:type="dxa"/>
            <w:tcBorders>
              <w:top w:val="single" w:sz="4" w:space="0" w:color="auto"/>
              <w:bottom w:val="nil"/>
              <w:right w:val="nil"/>
            </w:tcBorders>
          </w:tcPr>
          <w:p w14:paraId="21F1DC38" w14:textId="4DD3BEA9" w:rsidR="008110BA" w:rsidRPr="008110BA" w:rsidRDefault="008110BA" w:rsidP="008110BA">
            <w:pPr>
              <w:spacing w:after="240"/>
            </w:pPr>
            <w:r w:rsidRPr="008110BA">
              <w:t>-22-01</w:t>
            </w:r>
          </w:p>
        </w:tc>
        <w:tc>
          <w:tcPr>
            <w:tcW w:w="2521" w:type="dxa"/>
            <w:gridSpan w:val="2"/>
            <w:tcBorders>
              <w:top w:val="single" w:sz="4" w:space="0" w:color="auto"/>
              <w:left w:val="nil"/>
              <w:bottom w:val="nil"/>
            </w:tcBorders>
          </w:tcPr>
          <w:p w14:paraId="569A1D98" w14:textId="4F463721" w:rsidR="008110BA" w:rsidRPr="008110BA" w:rsidRDefault="008110BA" w:rsidP="008110BA">
            <w:pPr>
              <w:spacing w:after="240"/>
            </w:pPr>
            <w:r w:rsidRPr="008110BA">
              <w:t>Variable Frequency Starter Generator (VFSG) Systems</w:t>
            </w:r>
            <w:r w:rsidRPr="008110BA">
              <w:br/>
              <w:t>(Cont’d)</w:t>
            </w:r>
          </w:p>
        </w:tc>
        <w:tc>
          <w:tcPr>
            <w:tcW w:w="495" w:type="dxa"/>
            <w:tcBorders>
              <w:top w:val="single" w:sz="4" w:space="0" w:color="auto"/>
              <w:bottom w:val="nil"/>
            </w:tcBorders>
            <w:tcMar>
              <w:left w:w="29" w:type="dxa"/>
              <w:right w:w="29" w:type="dxa"/>
            </w:tcMar>
          </w:tcPr>
          <w:p w14:paraId="716E3478" w14:textId="77777777" w:rsidR="008110BA" w:rsidRPr="008110BA" w:rsidRDefault="008110BA" w:rsidP="008110BA">
            <w:pPr>
              <w:spacing w:after="240"/>
              <w:jc w:val="center"/>
            </w:pPr>
          </w:p>
        </w:tc>
        <w:tc>
          <w:tcPr>
            <w:tcW w:w="495" w:type="dxa"/>
            <w:tcBorders>
              <w:top w:val="single" w:sz="4" w:space="0" w:color="auto"/>
              <w:bottom w:val="nil"/>
            </w:tcBorders>
            <w:tcMar>
              <w:left w:w="29" w:type="dxa"/>
              <w:right w:w="29" w:type="dxa"/>
            </w:tcMar>
          </w:tcPr>
          <w:p w14:paraId="2BDFE125" w14:textId="77777777" w:rsidR="008110BA" w:rsidRPr="008110BA" w:rsidRDefault="008110BA" w:rsidP="008110BA">
            <w:pPr>
              <w:spacing w:after="240"/>
              <w:jc w:val="center"/>
            </w:pPr>
          </w:p>
        </w:tc>
        <w:tc>
          <w:tcPr>
            <w:tcW w:w="495" w:type="dxa"/>
            <w:tcBorders>
              <w:top w:val="single" w:sz="4" w:space="0" w:color="auto"/>
              <w:bottom w:val="nil"/>
            </w:tcBorders>
            <w:tcMar>
              <w:left w:w="29" w:type="dxa"/>
              <w:right w:w="29" w:type="dxa"/>
            </w:tcMar>
          </w:tcPr>
          <w:p w14:paraId="46CD2487" w14:textId="77777777" w:rsidR="008110BA" w:rsidRPr="008110BA" w:rsidRDefault="008110BA" w:rsidP="008110BA">
            <w:pPr>
              <w:spacing w:after="240"/>
              <w:jc w:val="center"/>
            </w:pPr>
          </w:p>
        </w:tc>
        <w:tc>
          <w:tcPr>
            <w:tcW w:w="3743" w:type="dxa"/>
            <w:tcBorders>
              <w:top w:val="single" w:sz="4" w:space="0" w:color="auto"/>
              <w:bottom w:val="nil"/>
              <w:right w:val="nil"/>
            </w:tcBorders>
          </w:tcPr>
          <w:p w14:paraId="46FF31F3" w14:textId="77777777" w:rsidR="008110BA" w:rsidRPr="008110BA" w:rsidRDefault="008110BA" w:rsidP="008110BA">
            <w:pPr>
              <w:spacing w:after="240"/>
            </w:pPr>
          </w:p>
        </w:tc>
        <w:tc>
          <w:tcPr>
            <w:tcW w:w="628" w:type="dxa"/>
            <w:tcBorders>
              <w:left w:val="nil"/>
              <w:bottom w:val="nil"/>
            </w:tcBorders>
          </w:tcPr>
          <w:p w14:paraId="472C0820" w14:textId="77777777" w:rsidR="008110BA" w:rsidRPr="005567F1" w:rsidRDefault="008110BA" w:rsidP="008110BA">
            <w:pPr>
              <w:jc w:val="center"/>
            </w:pPr>
          </w:p>
        </w:tc>
      </w:tr>
      <w:tr w:rsidR="0006226F" w:rsidRPr="005567F1" w14:paraId="019534E6" w14:textId="77777777" w:rsidTr="001672EB">
        <w:trPr>
          <w:jc w:val="center"/>
        </w:trPr>
        <w:tc>
          <w:tcPr>
            <w:tcW w:w="1703" w:type="dxa"/>
            <w:tcBorders>
              <w:top w:val="nil"/>
              <w:left w:val="single" w:sz="4" w:space="0" w:color="auto"/>
              <w:bottom w:val="nil"/>
              <w:right w:val="nil"/>
            </w:tcBorders>
          </w:tcPr>
          <w:p w14:paraId="1C56D412" w14:textId="6AC147DD" w:rsidR="0006226F" w:rsidRPr="008110BA" w:rsidRDefault="0006226F" w:rsidP="0006226F">
            <w:pPr>
              <w:spacing w:after="240"/>
            </w:pPr>
            <w:r w:rsidRPr="008110BA">
              <w:t>-22-01-03</w:t>
            </w:r>
          </w:p>
        </w:tc>
        <w:tc>
          <w:tcPr>
            <w:tcW w:w="2521" w:type="dxa"/>
            <w:gridSpan w:val="2"/>
            <w:tcBorders>
              <w:top w:val="nil"/>
              <w:left w:val="nil"/>
              <w:bottom w:val="nil"/>
            </w:tcBorders>
          </w:tcPr>
          <w:p w14:paraId="4A126E23" w14:textId="13EEDCC1" w:rsidR="0006226F" w:rsidRPr="008110BA" w:rsidRDefault="0006226F" w:rsidP="0006226F">
            <w:pPr>
              <w:spacing w:after="240"/>
            </w:pPr>
            <w:r w:rsidRPr="008110BA">
              <w:t>GE</w:t>
            </w:r>
          </w:p>
        </w:tc>
        <w:tc>
          <w:tcPr>
            <w:tcW w:w="495" w:type="dxa"/>
            <w:tcBorders>
              <w:top w:val="nil"/>
              <w:bottom w:val="nil"/>
            </w:tcBorders>
            <w:tcMar>
              <w:left w:w="29" w:type="dxa"/>
              <w:right w:w="29" w:type="dxa"/>
            </w:tcMar>
          </w:tcPr>
          <w:p w14:paraId="40180603" w14:textId="77777777" w:rsidR="0006226F" w:rsidRPr="008110BA" w:rsidRDefault="0006226F" w:rsidP="0006226F">
            <w:pPr>
              <w:spacing w:after="240"/>
              <w:jc w:val="center"/>
            </w:pPr>
          </w:p>
        </w:tc>
        <w:tc>
          <w:tcPr>
            <w:tcW w:w="495" w:type="dxa"/>
            <w:tcBorders>
              <w:top w:val="nil"/>
              <w:bottom w:val="nil"/>
            </w:tcBorders>
            <w:tcMar>
              <w:left w:w="29" w:type="dxa"/>
              <w:right w:w="29" w:type="dxa"/>
            </w:tcMar>
          </w:tcPr>
          <w:p w14:paraId="74AB7DFF" w14:textId="77777777" w:rsidR="0006226F" w:rsidRPr="008110BA" w:rsidRDefault="0006226F" w:rsidP="0006226F">
            <w:pPr>
              <w:spacing w:after="240"/>
              <w:jc w:val="center"/>
            </w:pPr>
          </w:p>
        </w:tc>
        <w:tc>
          <w:tcPr>
            <w:tcW w:w="495" w:type="dxa"/>
            <w:tcBorders>
              <w:top w:val="nil"/>
              <w:bottom w:val="nil"/>
            </w:tcBorders>
            <w:tcMar>
              <w:left w:w="29" w:type="dxa"/>
              <w:right w:w="29" w:type="dxa"/>
            </w:tcMar>
          </w:tcPr>
          <w:p w14:paraId="720DA8D4" w14:textId="77777777" w:rsidR="0006226F" w:rsidRPr="008110BA" w:rsidRDefault="0006226F" w:rsidP="0006226F">
            <w:pPr>
              <w:spacing w:after="240"/>
              <w:jc w:val="center"/>
            </w:pPr>
          </w:p>
        </w:tc>
        <w:tc>
          <w:tcPr>
            <w:tcW w:w="3743" w:type="dxa"/>
            <w:tcBorders>
              <w:top w:val="nil"/>
              <w:bottom w:val="nil"/>
              <w:right w:val="nil"/>
            </w:tcBorders>
          </w:tcPr>
          <w:p w14:paraId="1112BD56" w14:textId="77777777" w:rsidR="0006226F" w:rsidRPr="008110BA" w:rsidRDefault="0006226F" w:rsidP="0006226F">
            <w:pPr>
              <w:pStyle w:val="MMELTableBody"/>
              <w:jc w:val="left"/>
              <w:rPr>
                <w:b w:val="0"/>
              </w:rPr>
            </w:pPr>
          </w:p>
        </w:tc>
        <w:tc>
          <w:tcPr>
            <w:tcW w:w="628" w:type="dxa"/>
            <w:tcBorders>
              <w:top w:val="nil"/>
              <w:left w:val="nil"/>
              <w:bottom w:val="nil"/>
            </w:tcBorders>
          </w:tcPr>
          <w:p w14:paraId="16F64A83" w14:textId="76EC5CC8" w:rsidR="0006226F" w:rsidRPr="005567F1" w:rsidRDefault="0006226F" w:rsidP="00011398">
            <w:pPr>
              <w:jc w:val="center"/>
            </w:pPr>
          </w:p>
        </w:tc>
      </w:tr>
      <w:tr w:rsidR="0006226F" w:rsidRPr="005567F1" w14:paraId="05A3676F" w14:textId="77777777" w:rsidTr="001672EB">
        <w:trPr>
          <w:jc w:val="center"/>
        </w:trPr>
        <w:tc>
          <w:tcPr>
            <w:tcW w:w="1703" w:type="dxa"/>
            <w:tcBorders>
              <w:top w:val="nil"/>
              <w:left w:val="single" w:sz="4" w:space="0" w:color="auto"/>
              <w:bottom w:val="nil"/>
              <w:right w:val="nil"/>
            </w:tcBorders>
          </w:tcPr>
          <w:p w14:paraId="6A71808C" w14:textId="4D978811" w:rsidR="0006226F" w:rsidRPr="008110BA" w:rsidRDefault="0006226F" w:rsidP="0006226F">
            <w:pPr>
              <w:spacing w:after="240"/>
            </w:pPr>
            <w:r w:rsidRPr="008110BA">
              <w:t>-22-01-03</w:t>
            </w:r>
            <w:r>
              <w:t>A</w:t>
            </w:r>
          </w:p>
        </w:tc>
        <w:tc>
          <w:tcPr>
            <w:tcW w:w="2521" w:type="dxa"/>
            <w:gridSpan w:val="2"/>
            <w:tcBorders>
              <w:top w:val="nil"/>
              <w:left w:val="nil"/>
              <w:bottom w:val="nil"/>
            </w:tcBorders>
          </w:tcPr>
          <w:p w14:paraId="1F5D68EE" w14:textId="494BD79B" w:rsidR="0006226F" w:rsidRPr="008110BA" w:rsidRDefault="0006226F" w:rsidP="0006226F">
            <w:pPr>
              <w:spacing w:after="240"/>
            </w:pPr>
          </w:p>
        </w:tc>
        <w:tc>
          <w:tcPr>
            <w:tcW w:w="495" w:type="dxa"/>
            <w:tcBorders>
              <w:top w:val="nil"/>
              <w:bottom w:val="nil"/>
            </w:tcBorders>
            <w:tcMar>
              <w:left w:w="29" w:type="dxa"/>
              <w:right w:w="29" w:type="dxa"/>
            </w:tcMar>
          </w:tcPr>
          <w:p w14:paraId="5D8F45C8" w14:textId="70876650" w:rsidR="0006226F" w:rsidRPr="008110BA" w:rsidRDefault="0006226F" w:rsidP="0006226F">
            <w:pPr>
              <w:spacing w:after="240"/>
              <w:jc w:val="center"/>
            </w:pPr>
            <w:r w:rsidRPr="008110BA">
              <w:t>A</w:t>
            </w:r>
          </w:p>
        </w:tc>
        <w:tc>
          <w:tcPr>
            <w:tcW w:w="495" w:type="dxa"/>
            <w:tcBorders>
              <w:top w:val="nil"/>
              <w:bottom w:val="nil"/>
            </w:tcBorders>
            <w:tcMar>
              <w:left w:w="29" w:type="dxa"/>
              <w:right w:w="29" w:type="dxa"/>
            </w:tcMar>
          </w:tcPr>
          <w:p w14:paraId="5C74E2E5" w14:textId="156D05DF" w:rsidR="0006226F" w:rsidRPr="008110BA" w:rsidRDefault="0006226F" w:rsidP="0006226F">
            <w:pPr>
              <w:spacing w:after="240"/>
              <w:jc w:val="center"/>
            </w:pPr>
            <w:r w:rsidRPr="008110BA">
              <w:t>4</w:t>
            </w:r>
          </w:p>
        </w:tc>
        <w:tc>
          <w:tcPr>
            <w:tcW w:w="495" w:type="dxa"/>
            <w:tcBorders>
              <w:top w:val="nil"/>
              <w:bottom w:val="nil"/>
            </w:tcBorders>
            <w:tcMar>
              <w:left w:w="29" w:type="dxa"/>
              <w:right w:w="29" w:type="dxa"/>
            </w:tcMar>
          </w:tcPr>
          <w:p w14:paraId="0B3151D9" w14:textId="12870AC4" w:rsidR="0006226F" w:rsidRPr="008110BA" w:rsidRDefault="0006226F" w:rsidP="0006226F">
            <w:pPr>
              <w:spacing w:after="240"/>
              <w:jc w:val="center"/>
            </w:pPr>
            <w:r w:rsidRPr="008110BA">
              <w:t>3</w:t>
            </w:r>
          </w:p>
        </w:tc>
        <w:tc>
          <w:tcPr>
            <w:tcW w:w="3743" w:type="dxa"/>
            <w:tcBorders>
              <w:top w:val="nil"/>
              <w:bottom w:val="nil"/>
              <w:right w:val="nil"/>
            </w:tcBorders>
          </w:tcPr>
          <w:p w14:paraId="61B4B101" w14:textId="05DA8FC4" w:rsidR="0006226F" w:rsidRPr="008110BA" w:rsidRDefault="0006226F" w:rsidP="0006226F">
            <w:pPr>
              <w:pStyle w:val="MMELTableBody"/>
              <w:jc w:val="left"/>
              <w:rPr>
                <w:b w:val="0"/>
              </w:rPr>
            </w:pPr>
            <w:r w:rsidRPr="008110BA">
              <w:rPr>
                <w:b w:val="0"/>
              </w:rPr>
              <w:t>(M)(O) One may be inoperative provided:</w:t>
            </w:r>
          </w:p>
          <w:p w14:paraId="6BF76F38" w14:textId="63F24CF5" w:rsidR="0006226F" w:rsidRDefault="0006226F" w:rsidP="002806A0">
            <w:pPr>
              <w:numPr>
                <w:ilvl w:val="0"/>
                <w:numId w:val="348"/>
              </w:numPr>
            </w:pPr>
            <w:r w:rsidRPr="008110BA">
              <w:t>Inoperative VFSG is connected,</w:t>
            </w:r>
          </w:p>
          <w:p w14:paraId="042D3EBA" w14:textId="0AAA504D" w:rsidR="002806A0" w:rsidRDefault="002806A0" w:rsidP="002806A0">
            <w:pPr>
              <w:numPr>
                <w:ilvl w:val="0"/>
                <w:numId w:val="348"/>
              </w:numPr>
            </w:pPr>
            <w:r>
              <w:t>Verify ELEC GEN DRIVE is not displayed when associated engine is running,</w:t>
            </w:r>
          </w:p>
          <w:p w14:paraId="56CC14B3" w14:textId="77777777" w:rsidR="002806A0" w:rsidRDefault="002806A0" w:rsidP="002806A0">
            <w:pPr>
              <w:numPr>
                <w:ilvl w:val="0"/>
                <w:numId w:val="348"/>
              </w:numPr>
            </w:pPr>
            <w:r>
              <w:t>Verify the associated GEN CTRL indication box shows an amber “X” on the electrical synoptic page,</w:t>
            </w:r>
          </w:p>
          <w:p w14:paraId="617F3190" w14:textId="6E42FA88" w:rsidR="00893B01" w:rsidRPr="008110BA" w:rsidRDefault="002806A0" w:rsidP="002806A0">
            <w:pPr>
              <w:numPr>
                <w:ilvl w:val="0"/>
                <w:numId w:val="348"/>
              </w:numPr>
            </w:pPr>
            <w:r>
              <w:t>Verify the associated Electrical Panel (P5) drive light is illuminated while engine is off</w:t>
            </w:r>
            <w:r w:rsidR="00893B01">
              <w:t>,</w:t>
            </w:r>
          </w:p>
          <w:p w14:paraId="0E729ADA" w14:textId="0E3A4457" w:rsidR="0006226F" w:rsidRPr="008110BA" w:rsidRDefault="0006226F" w:rsidP="002806A0">
            <w:pPr>
              <w:numPr>
                <w:ilvl w:val="0"/>
                <w:numId w:val="348"/>
              </w:numPr>
            </w:pPr>
            <w:r w:rsidRPr="00964CC5">
              <w:t xml:space="preserve">Both </w:t>
            </w:r>
            <w:r>
              <w:t>Left and Right ASG</w:t>
            </w:r>
            <w:r w:rsidRPr="00964CC5">
              <w:t xml:space="preserve"> generator</w:t>
            </w:r>
            <w:r>
              <w:t>s</w:t>
            </w:r>
            <w:r w:rsidRPr="00964CC5">
              <w:t xml:space="preserve"> operate normally</w:t>
            </w:r>
            <w:r w:rsidRPr="008110BA">
              <w:t>,</w:t>
            </w:r>
          </w:p>
          <w:p w14:paraId="5DAB5910" w14:textId="77777777" w:rsidR="0006226F" w:rsidRPr="008110BA" w:rsidRDefault="0006226F" w:rsidP="002806A0">
            <w:pPr>
              <w:numPr>
                <w:ilvl w:val="0"/>
                <w:numId w:val="348"/>
              </w:numPr>
            </w:pPr>
            <w:r w:rsidRPr="008110BA">
              <w:t>Left APU generator control unit operates normally,</w:t>
            </w:r>
          </w:p>
          <w:p w14:paraId="118499AD" w14:textId="77777777" w:rsidR="0006226F" w:rsidRPr="008110BA" w:rsidRDefault="0006226F" w:rsidP="002806A0">
            <w:pPr>
              <w:numPr>
                <w:ilvl w:val="0"/>
                <w:numId w:val="348"/>
              </w:numPr>
            </w:pPr>
            <w:r w:rsidRPr="008110BA">
              <w:t>APU battery operates normally,</w:t>
            </w:r>
          </w:p>
          <w:p w14:paraId="234319DE" w14:textId="70ADFFAB" w:rsidR="00893B01" w:rsidRPr="006255EE" w:rsidRDefault="0006226F" w:rsidP="002806A0">
            <w:pPr>
              <w:numPr>
                <w:ilvl w:val="0"/>
                <w:numId w:val="348"/>
              </w:numPr>
            </w:pPr>
            <w:r w:rsidRPr="008110BA">
              <w:t>APU battery charger operates normally,</w:t>
            </w:r>
          </w:p>
          <w:p w14:paraId="00B345AC" w14:textId="77777777" w:rsidR="0006226F" w:rsidRPr="008110BA" w:rsidRDefault="0006226F" w:rsidP="002806A0">
            <w:pPr>
              <w:numPr>
                <w:ilvl w:val="0"/>
                <w:numId w:val="348"/>
              </w:numPr>
            </w:pPr>
            <w:r w:rsidRPr="008110BA">
              <w:t xml:space="preserve">APU </w:t>
            </w:r>
            <w:proofErr w:type="gramStart"/>
            <w:r w:rsidRPr="008110BA">
              <w:t>is started</w:t>
            </w:r>
            <w:proofErr w:type="gramEnd"/>
            <w:r w:rsidRPr="008110BA">
              <w:t xml:space="preserve"> before departure and </w:t>
            </w:r>
            <w:proofErr w:type="gramStart"/>
            <w:r w:rsidRPr="008110BA">
              <w:t>operated</w:t>
            </w:r>
            <w:proofErr w:type="gramEnd"/>
            <w:r w:rsidRPr="008110BA">
              <w:t xml:space="preserve"> continuously throughout the flight,</w:t>
            </w:r>
          </w:p>
          <w:p w14:paraId="78849872" w14:textId="77777777" w:rsidR="0006226F" w:rsidRPr="008110BA" w:rsidRDefault="0006226F" w:rsidP="002806A0">
            <w:pPr>
              <w:numPr>
                <w:ilvl w:val="0"/>
                <w:numId w:val="348"/>
              </w:numPr>
            </w:pPr>
            <w:r w:rsidRPr="008110BA">
              <w:t>Flight remains within 180 minutes of landing at a suitable airport, and</w:t>
            </w:r>
          </w:p>
          <w:p w14:paraId="7E1D9F76" w14:textId="2BB6697A" w:rsidR="0006226F" w:rsidRPr="008110BA" w:rsidRDefault="0006226F" w:rsidP="0082269F">
            <w:pPr>
              <w:numPr>
                <w:ilvl w:val="0"/>
                <w:numId w:val="348"/>
              </w:numPr>
              <w:spacing w:after="240"/>
            </w:pPr>
            <w:r w:rsidRPr="008110BA">
              <w:t>Repairs are made within 3 flight</w:t>
            </w:r>
            <w:r>
              <w:noBreakHyphen/>
            </w:r>
            <w:r w:rsidRPr="008110BA">
              <w:t>days.</w:t>
            </w:r>
          </w:p>
        </w:tc>
        <w:tc>
          <w:tcPr>
            <w:tcW w:w="628" w:type="dxa"/>
            <w:tcBorders>
              <w:top w:val="nil"/>
              <w:left w:val="nil"/>
              <w:bottom w:val="nil"/>
            </w:tcBorders>
          </w:tcPr>
          <w:p w14:paraId="5487A219" w14:textId="64B04BC1" w:rsidR="00011398" w:rsidRDefault="00011398" w:rsidP="0006226F">
            <w:pPr>
              <w:spacing w:before="980" w:after="240"/>
              <w:contextualSpacing/>
              <w:jc w:val="center"/>
            </w:pPr>
          </w:p>
          <w:p w14:paraId="6BD53BB8" w14:textId="5A5728EB" w:rsidR="00011398" w:rsidRDefault="00011398" w:rsidP="0006226F">
            <w:pPr>
              <w:spacing w:before="980" w:after="240"/>
              <w:contextualSpacing/>
              <w:jc w:val="center"/>
            </w:pPr>
          </w:p>
          <w:p w14:paraId="7DF4C7FE" w14:textId="5CC9983C" w:rsidR="00011398" w:rsidRDefault="00011398" w:rsidP="0006226F">
            <w:pPr>
              <w:spacing w:before="980" w:after="240"/>
              <w:contextualSpacing/>
              <w:jc w:val="center"/>
            </w:pPr>
          </w:p>
          <w:p w14:paraId="12C2C492" w14:textId="3CE21FF9" w:rsidR="00011398" w:rsidRDefault="00011398" w:rsidP="0006226F">
            <w:pPr>
              <w:spacing w:before="980" w:after="240"/>
              <w:contextualSpacing/>
              <w:jc w:val="center"/>
            </w:pPr>
          </w:p>
          <w:p w14:paraId="2AB51701" w14:textId="49F155B2" w:rsidR="00011398" w:rsidRDefault="00011398" w:rsidP="0006226F">
            <w:pPr>
              <w:spacing w:before="980" w:after="240"/>
              <w:contextualSpacing/>
              <w:jc w:val="center"/>
            </w:pPr>
          </w:p>
          <w:p w14:paraId="436B8A0E" w14:textId="4A715705" w:rsidR="00011398" w:rsidRDefault="00011398" w:rsidP="0006226F">
            <w:pPr>
              <w:spacing w:before="980" w:after="240"/>
              <w:contextualSpacing/>
              <w:jc w:val="center"/>
            </w:pPr>
          </w:p>
          <w:p w14:paraId="212DEC81" w14:textId="79242DFC" w:rsidR="0006226F" w:rsidRDefault="0006226F" w:rsidP="0006226F">
            <w:pPr>
              <w:spacing w:before="980" w:after="240"/>
              <w:contextualSpacing/>
              <w:jc w:val="center"/>
            </w:pPr>
          </w:p>
          <w:p w14:paraId="79D6D9D7" w14:textId="7C050E36" w:rsidR="0006226F" w:rsidRDefault="0006226F" w:rsidP="0006226F">
            <w:pPr>
              <w:spacing w:before="980" w:after="240"/>
              <w:contextualSpacing/>
              <w:jc w:val="center"/>
            </w:pPr>
          </w:p>
          <w:p w14:paraId="427015AA" w14:textId="68FF1C95" w:rsidR="0006226F" w:rsidRDefault="0006226F" w:rsidP="0006226F">
            <w:pPr>
              <w:spacing w:before="980" w:after="240"/>
              <w:contextualSpacing/>
              <w:jc w:val="center"/>
            </w:pPr>
          </w:p>
          <w:p w14:paraId="60FBE310" w14:textId="1DF880C8" w:rsidR="0006226F" w:rsidRDefault="0006226F" w:rsidP="0006226F">
            <w:pPr>
              <w:spacing w:before="980" w:after="240"/>
              <w:contextualSpacing/>
              <w:jc w:val="center"/>
            </w:pPr>
          </w:p>
          <w:p w14:paraId="3A42C184" w14:textId="61714DC6" w:rsidR="0006226F" w:rsidRDefault="0006226F" w:rsidP="0006226F">
            <w:pPr>
              <w:spacing w:before="980" w:after="240"/>
              <w:contextualSpacing/>
              <w:jc w:val="center"/>
            </w:pPr>
          </w:p>
          <w:p w14:paraId="2E06C397" w14:textId="52C18BF5" w:rsidR="0006226F" w:rsidRDefault="0006226F" w:rsidP="0006226F">
            <w:pPr>
              <w:spacing w:before="980" w:after="240"/>
              <w:contextualSpacing/>
              <w:jc w:val="center"/>
            </w:pPr>
          </w:p>
          <w:p w14:paraId="548A3B24" w14:textId="6623067A" w:rsidR="0006226F" w:rsidRDefault="0006226F" w:rsidP="0006226F">
            <w:pPr>
              <w:spacing w:before="980" w:after="240"/>
              <w:contextualSpacing/>
              <w:jc w:val="center"/>
            </w:pPr>
          </w:p>
          <w:p w14:paraId="560BB243" w14:textId="68BC534E" w:rsidR="0006226F" w:rsidRDefault="0006226F" w:rsidP="0006226F">
            <w:pPr>
              <w:spacing w:before="980" w:after="240"/>
              <w:contextualSpacing/>
              <w:jc w:val="center"/>
            </w:pPr>
          </w:p>
          <w:p w14:paraId="19C29A8B" w14:textId="1BD4C123" w:rsidR="0006226F" w:rsidRDefault="0006226F" w:rsidP="0006226F">
            <w:pPr>
              <w:spacing w:before="980" w:after="240"/>
              <w:contextualSpacing/>
              <w:jc w:val="center"/>
            </w:pPr>
          </w:p>
          <w:p w14:paraId="59AF970B" w14:textId="4C022179" w:rsidR="0006226F" w:rsidRDefault="0006226F" w:rsidP="0006226F">
            <w:pPr>
              <w:spacing w:before="980" w:after="240"/>
              <w:contextualSpacing/>
              <w:jc w:val="center"/>
            </w:pPr>
          </w:p>
          <w:p w14:paraId="404264F3" w14:textId="08CAFCEC" w:rsidR="0006226F" w:rsidRDefault="0006226F" w:rsidP="0006226F">
            <w:pPr>
              <w:spacing w:before="980" w:after="240"/>
              <w:contextualSpacing/>
              <w:jc w:val="center"/>
            </w:pPr>
          </w:p>
          <w:p w14:paraId="4E27A3F4" w14:textId="6E5594AA" w:rsidR="0006226F" w:rsidRDefault="0006226F" w:rsidP="0006226F">
            <w:pPr>
              <w:spacing w:before="980" w:after="240"/>
              <w:contextualSpacing/>
              <w:jc w:val="center"/>
            </w:pPr>
          </w:p>
          <w:p w14:paraId="61C9B423" w14:textId="64354108" w:rsidR="0006226F" w:rsidRDefault="0006226F" w:rsidP="0006226F">
            <w:pPr>
              <w:spacing w:before="980" w:after="240"/>
              <w:contextualSpacing/>
              <w:jc w:val="center"/>
            </w:pPr>
          </w:p>
          <w:p w14:paraId="12107D28" w14:textId="6A0CB2BC" w:rsidR="0006226F" w:rsidRDefault="0006226F" w:rsidP="0006226F">
            <w:pPr>
              <w:spacing w:before="980" w:after="240"/>
              <w:contextualSpacing/>
              <w:jc w:val="center"/>
            </w:pPr>
          </w:p>
          <w:p w14:paraId="1D9E243A" w14:textId="0431C68B" w:rsidR="0006226F" w:rsidRDefault="0006226F" w:rsidP="0006226F">
            <w:pPr>
              <w:spacing w:before="980" w:after="240"/>
              <w:contextualSpacing/>
              <w:jc w:val="center"/>
            </w:pPr>
          </w:p>
          <w:p w14:paraId="56E07D7E" w14:textId="049A79B9" w:rsidR="0006226F" w:rsidRDefault="0006226F" w:rsidP="0006226F">
            <w:pPr>
              <w:spacing w:before="980" w:after="240"/>
              <w:contextualSpacing/>
              <w:jc w:val="center"/>
            </w:pPr>
          </w:p>
          <w:p w14:paraId="7D3B1BFE" w14:textId="353C5CAA" w:rsidR="0006226F" w:rsidRDefault="0006226F" w:rsidP="0006226F">
            <w:pPr>
              <w:spacing w:before="980" w:after="240"/>
              <w:contextualSpacing/>
              <w:jc w:val="center"/>
            </w:pPr>
          </w:p>
          <w:p w14:paraId="5C4445C5" w14:textId="67BBB0E9" w:rsidR="0006226F" w:rsidRDefault="0006226F" w:rsidP="0006226F">
            <w:pPr>
              <w:spacing w:before="980" w:after="240"/>
              <w:contextualSpacing/>
              <w:jc w:val="center"/>
            </w:pPr>
          </w:p>
          <w:p w14:paraId="17BB90BB" w14:textId="267EBB9B" w:rsidR="0006226F" w:rsidRDefault="0006226F" w:rsidP="0006226F">
            <w:pPr>
              <w:spacing w:before="980" w:after="240"/>
              <w:contextualSpacing/>
              <w:jc w:val="center"/>
            </w:pPr>
          </w:p>
          <w:p w14:paraId="7154ED25" w14:textId="66EFDE6E" w:rsidR="0006226F" w:rsidRDefault="0006226F" w:rsidP="002806A0">
            <w:pPr>
              <w:spacing w:before="980" w:after="240"/>
              <w:contextualSpacing/>
              <w:jc w:val="center"/>
            </w:pPr>
          </w:p>
          <w:p w14:paraId="2DF5C168" w14:textId="1B3519D9" w:rsidR="002806A0" w:rsidRDefault="002806A0" w:rsidP="002806A0">
            <w:pPr>
              <w:spacing w:before="980" w:after="240"/>
              <w:contextualSpacing/>
              <w:jc w:val="center"/>
            </w:pPr>
          </w:p>
          <w:p w14:paraId="2FB3CADB" w14:textId="5F2D6549" w:rsidR="002806A0" w:rsidRDefault="002806A0" w:rsidP="002806A0">
            <w:pPr>
              <w:spacing w:before="980" w:after="240"/>
              <w:contextualSpacing/>
              <w:jc w:val="center"/>
            </w:pPr>
          </w:p>
          <w:p w14:paraId="2BF79DB0" w14:textId="6B9377FC" w:rsidR="002806A0" w:rsidRDefault="002806A0" w:rsidP="002806A0">
            <w:pPr>
              <w:spacing w:before="980" w:after="240"/>
              <w:contextualSpacing/>
              <w:jc w:val="center"/>
            </w:pPr>
          </w:p>
          <w:p w14:paraId="45D68DBD" w14:textId="136EEFEB" w:rsidR="002806A0" w:rsidRDefault="002806A0" w:rsidP="002806A0">
            <w:pPr>
              <w:spacing w:before="980" w:after="240"/>
              <w:contextualSpacing/>
              <w:jc w:val="center"/>
            </w:pPr>
          </w:p>
          <w:p w14:paraId="10D27772" w14:textId="21F6B71B" w:rsidR="002806A0" w:rsidRDefault="002806A0" w:rsidP="002806A0">
            <w:pPr>
              <w:spacing w:before="980" w:after="240"/>
              <w:contextualSpacing/>
              <w:jc w:val="center"/>
            </w:pPr>
          </w:p>
          <w:p w14:paraId="517B6375" w14:textId="10DB4B25" w:rsidR="002806A0" w:rsidRPr="005567F1" w:rsidRDefault="002806A0" w:rsidP="002806A0">
            <w:pPr>
              <w:spacing w:before="980" w:after="240"/>
              <w:contextualSpacing/>
              <w:jc w:val="center"/>
            </w:pPr>
          </w:p>
        </w:tc>
      </w:tr>
      <w:tr w:rsidR="0006226F" w:rsidRPr="005567F1" w14:paraId="05896AC0" w14:textId="77777777" w:rsidTr="008110BA">
        <w:trPr>
          <w:jc w:val="center"/>
        </w:trPr>
        <w:tc>
          <w:tcPr>
            <w:tcW w:w="1703" w:type="dxa"/>
            <w:tcBorders>
              <w:top w:val="nil"/>
              <w:left w:val="single" w:sz="4" w:space="0" w:color="auto"/>
              <w:bottom w:val="single" w:sz="4" w:space="0" w:color="auto"/>
              <w:right w:val="nil"/>
            </w:tcBorders>
          </w:tcPr>
          <w:p w14:paraId="388642F1" w14:textId="77777777" w:rsidR="0006226F" w:rsidRPr="008110BA" w:rsidRDefault="0006226F" w:rsidP="0006226F">
            <w:pPr>
              <w:spacing w:after="240"/>
            </w:pPr>
          </w:p>
        </w:tc>
        <w:tc>
          <w:tcPr>
            <w:tcW w:w="2521" w:type="dxa"/>
            <w:gridSpan w:val="2"/>
            <w:tcBorders>
              <w:top w:val="nil"/>
              <w:left w:val="nil"/>
              <w:bottom w:val="single" w:sz="4" w:space="0" w:color="auto"/>
            </w:tcBorders>
          </w:tcPr>
          <w:p w14:paraId="11C2EB2D" w14:textId="77777777" w:rsidR="0006226F" w:rsidRPr="008110BA" w:rsidRDefault="0006226F" w:rsidP="0006226F">
            <w:pPr>
              <w:spacing w:after="240"/>
            </w:pPr>
          </w:p>
        </w:tc>
        <w:tc>
          <w:tcPr>
            <w:tcW w:w="495" w:type="dxa"/>
            <w:tcBorders>
              <w:top w:val="nil"/>
              <w:bottom w:val="single" w:sz="4" w:space="0" w:color="auto"/>
            </w:tcBorders>
            <w:tcMar>
              <w:left w:w="29" w:type="dxa"/>
              <w:right w:w="29" w:type="dxa"/>
            </w:tcMar>
          </w:tcPr>
          <w:p w14:paraId="7DC4C5BB" w14:textId="77777777" w:rsidR="0006226F" w:rsidRPr="008110BA" w:rsidRDefault="0006226F" w:rsidP="0006226F">
            <w:pPr>
              <w:spacing w:after="240"/>
              <w:jc w:val="center"/>
            </w:pPr>
          </w:p>
        </w:tc>
        <w:tc>
          <w:tcPr>
            <w:tcW w:w="495" w:type="dxa"/>
            <w:tcBorders>
              <w:top w:val="nil"/>
              <w:bottom w:val="single" w:sz="4" w:space="0" w:color="auto"/>
            </w:tcBorders>
            <w:tcMar>
              <w:left w:w="29" w:type="dxa"/>
              <w:right w:w="29" w:type="dxa"/>
            </w:tcMar>
          </w:tcPr>
          <w:p w14:paraId="00E29378" w14:textId="77777777" w:rsidR="0006226F" w:rsidRPr="008110BA" w:rsidRDefault="0006226F" w:rsidP="0006226F">
            <w:pPr>
              <w:spacing w:after="240"/>
              <w:jc w:val="center"/>
            </w:pPr>
          </w:p>
        </w:tc>
        <w:tc>
          <w:tcPr>
            <w:tcW w:w="495" w:type="dxa"/>
            <w:tcBorders>
              <w:top w:val="nil"/>
              <w:bottom w:val="single" w:sz="4" w:space="0" w:color="auto"/>
            </w:tcBorders>
            <w:tcMar>
              <w:left w:w="29" w:type="dxa"/>
              <w:right w:w="29" w:type="dxa"/>
            </w:tcMar>
          </w:tcPr>
          <w:p w14:paraId="0F4011E0" w14:textId="77777777" w:rsidR="0006226F" w:rsidRPr="008110BA" w:rsidRDefault="0006226F" w:rsidP="0006226F">
            <w:pPr>
              <w:spacing w:after="240"/>
              <w:jc w:val="center"/>
            </w:pPr>
          </w:p>
        </w:tc>
        <w:tc>
          <w:tcPr>
            <w:tcW w:w="3743" w:type="dxa"/>
            <w:tcBorders>
              <w:top w:val="nil"/>
              <w:bottom w:val="single" w:sz="4" w:space="0" w:color="auto"/>
              <w:right w:val="nil"/>
            </w:tcBorders>
          </w:tcPr>
          <w:p w14:paraId="27FA8975" w14:textId="4930B07B" w:rsidR="00893B01" w:rsidRPr="008110BA" w:rsidRDefault="0006226F" w:rsidP="00011398">
            <w:pPr>
              <w:pStyle w:val="MMELTableBody"/>
              <w:spacing w:before="240"/>
              <w:jc w:val="left"/>
              <w:rPr>
                <w:b w:val="0"/>
              </w:rPr>
            </w:pPr>
            <w:r>
              <w:rPr>
                <w:b w:val="0"/>
              </w:rPr>
              <w:t>(Continued)</w:t>
            </w:r>
          </w:p>
        </w:tc>
        <w:tc>
          <w:tcPr>
            <w:tcW w:w="628" w:type="dxa"/>
            <w:tcBorders>
              <w:top w:val="nil"/>
              <w:left w:val="nil"/>
              <w:bottom w:val="single" w:sz="4" w:space="0" w:color="auto"/>
            </w:tcBorders>
          </w:tcPr>
          <w:p w14:paraId="51780CA1" w14:textId="6BEF45DC" w:rsidR="0006226F" w:rsidRPr="005567F1" w:rsidRDefault="0006226F" w:rsidP="0006226F">
            <w:pPr>
              <w:jc w:val="center"/>
            </w:pPr>
          </w:p>
        </w:tc>
      </w:tr>
    </w:tbl>
    <w:p w14:paraId="6BB49F0D" w14:textId="77777777" w:rsidR="00011398" w:rsidRDefault="00011398">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4-9"/>
      </w:tblPr>
      <w:tblGrid>
        <w:gridCol w:w="5040"/>
        <w:gridCol w:w="5040"/>
      </w:tblGrid>
      <w:tr w:rsidR="009021D0" w:rsidRPr="005567F1" w14:paraId="4373D40C" w14:textId="77777777" w:rsidTr="003676EB">
        <w:trPr>
          <w:tblHeader/>
          <w:jc w:val="center"/>
        </w:trPr>
        <w:tc>
          <w:tcPr>
            <w:tcW w:w="5040" w:type="dxa"/>
            <w:tcBorders>
              <w:bottom w:val="single" w:sz="4" w:space="0" w:color="auto"/>
              <w:right w:val="nil"/>
            </w:tcBorders>
            <w:tcMar>
              <w:top w:w="29" w:type="dxa"/>
              <w:bottom w:w="29" w:type="dxa"/>
            </w:tcMar>
          </w:tcPr>
          <w:p w14:paraId="479C95FB" w14:textId="3B5CA1B6" w:rsidR="009021D0" w:rsidRPr="005567F1" w:rsidRDefault="009021D0" w:rsidP="003676EB">
            <w:pPr>
              <w:spacing w:after="60"/>
            </w:pPr>
            <w:r>
              <w:lastRenderedPageBreak/>
              <w:t>U.</w:t>
            </w:r>
            <w:r w:rsidRPr="005567F1">
              <w:t>S. DEPARTMENT OF TRANSPORTATION</w:t>
            </w:r>
          </w:p>
          <w:p w14:paraId="5D32A6C8" w14:textId="77777777" w:rsidR="009021D0" w:rsidRPr="005567F1" w:rsidRDefault="009021D0" w:rsidP="003676EB">
            <w:pPr>
              <w:spacing w:after="60"/>
            </w:pPr>
            <w:r w:rsidRPr="005567F1">
              <w:t>FEDERAL AVIATION ADMINISTRATION</w:t>
            </w:r>
          </w:p>
        </w:tc>
        <w:tc>
          <w:tcPr>
            <w:tcW w:w="5040" w:type="dxa"/>
            <w:tcBorders>
              <w:left w:val="nil"/>
            </w:tcBorders>
            <w:tcMar>
              <w:top w:w="29" w:type="dxa"/>
              <w:bottom w:w="29" w:type="dxa"/>
            </w:tcMar>
            <w:vAlign w:val="center"/>
          </w:tcPr>
          <w:p w14:paraId="7B35365F" w14:textId="77777777" w:rsidR="009021D0" w:rsidRPr="005567F1" w:rsidRDefault="009021D0" w:rsidP="003676EB">
            <w:pPr>
              <w:spacing w:after="60"/>
              <w:jc w:val="right"/>
            </w:pPr>
            <w:r w:rsidRPr="005567F1">
              <w:t>MASTER MINIMUM EQUIPMENT LIST</w:t>
            </w:r>
          </w:p>
        </w:tc>
      </w:tr>
      <w:tr w:rsidR="009021D0" w:rsidRPr="005567F1" w14:paraId="61F73FAA" w14:textId="77777777" w:rsidTr="003676EB">
        <w:trPr>
          <w:tblHeader/>
          <w:jc w:val="center"/>
        </w:trPr>
        <w:tc>
          <w:tcPr>
            <w:tcW w:w="5040" w:type="dxa"/>
            <w:tcBorders>
              <w:bottom w:val="single" w:sz="4" w:space="0" w:color="auto"/>
              <w:right w:val="nil"/>
            </w:tcBorders>
            <w:tcMar>
              <w:top w:w="29" w:type="dxa"/>
              <w:bottom w:w="29" w:type="dxa"/>
            </w:tcMar>
          </w:tcPr>
          <w:p w14:paraId="75C77C94" w14:textId="77777777" w:rsidR="00CD6B8C" w:rsidRPr="00A12F2F" w:rsidRDefault="00CD6B8C" w:rsidP="00CD6B8C">
            <w:pPr>
              <w:spacing w:after="60"/>
            </w:pPr>
            <w:r>
              <w:t>REVISION NO. 19</w:t>
            </w:r>
          </w:p>
          <w:p w14:paraId="3F585108" w14:textId="4AF73CF3" w:rsidR="009021D0" w:rsidRPr="005567F1" w:rsidRDefault="00CD6B8C" w:rsidP="00CD6B8C">
            <w:pPr>
              <w:spacing w:after="60"/>
            </w:pPr>
            <w:r w:rsidRPr="00A12F2F">
              <w:t xml:space="preserve">DATE: </w:t>
            </w:r>
            <w:r w:rsidR="00112A22">
              <w:t>05/20/2025</w:t>
            </w:r>
          </w:p>
        </w:tc>
        <w:tc>
          <w:tcPr>
            <w:tcW w:w="5040" w:type="dxa"/>
            <w:tcBorders>
              <w:left w:val="nil"/>
            </w:tcBorders>
            <w:tcMar>
              <w:top w:w="29" w:type="dxa"/>
              <w:bottom w:w="29" w:type="dxa"/>
            </w:tcMar>
          </w:tcPr>
          <w:p w14:paraId="3A296AE9" w14:textId="25208392" w:rsidR="009021D0" w:rsidRPr="005567F1" w:rsidRDefault="009021D0" w:rsidP="003676EB">
            <w:pPr>
              <w:spacing w:after="60"/>
              <w:jc w:val="right"/>
            </w:pPr>
            <w:r w:rsidRPr="005567F1">
              <w:t xml:space="preserve">PAGE NO. </w:t>
            </w:r>
            <w:r>
              <w:t>24-</w:t>
            </w:r>
            <w:r w:rsidR="00841721">
              <w:t>9</w:t>
            </w:r>
          </w:p>
        </w:tc>
      </w:tr>
      <w:tr w:rsidR="009021D0" w:rsidRPr="005567F1" w14:paraId="786372B2" w14:textId="77777777" w:rsidTr="003676EB">
        <w:trPr>
          <w:tblHeader/>
          <w:jc w:val="center"/>
        </w:trPr>
        <w:tc>
          <w:tcPr>
            <w:tcW w:w="5040" w:type="dxa"/>
            <w:tcBorders>
              <w:right w:val="single" w:sz="4" w:space="0" w:color="auto"/>
            </w:tcBorders>
            <w:tcMar>
              <w:top w:w="29" w:type="dxa"/>
              <w:bottom w:w="29" w:type="dxa"/>
            </w:tcMar>
            <w:vAlign w:val="center"/>
          </w:tcPr>
          <w:p w14:paraId="6552407C" w14:textId="77777777" w:rsidR="009021D0" w:rsidRPr="005567F1" w:rsidRDefault="009021D0" w:rsidP="003676EB">
            <w:pPr>
              <w:spacing w:after="60"/>
            </w:pPr>
            <w:r w:rsidRPr="005567F1">
              <w:t>AIRCRAFT:</w:t>
            </w:r>
          </w:p>
          <w:p w14:paraId="1F80CC2F" w14:textId="77777777" w:rsidR="009021D0" w:rsidRPr="005567F1" w:rsidRDefault="009021D0" w:rsidP="003676EB">
            <w:pPr>
              <w:spacing w:after="60"/>
            </w:pPr>
            <w:r>
              <w:t>Boeing 787</w:t>
            </w:r>
          </w:p>
        </w:tc>
        <w:tc>
          <w:tcPr>
            <w:tcW w:w="5040" w:type="dxa"/>
            <w:tcBorders>
              <w:left w:val="single" w:sz="4" w:space="0" w:color="auto"/>
            </w:tcBorders>
            <w:tcMar>
              <w:top w:w="29" w:type="dxa"/>
              <w:bottom w:w="29" w:type="dxa"/>
            </w:tcMar>
          </w:tcPr>
          <w:p w14:paraId="2B25F992" w14:textId="77777777" w:rsidR="009021D0" w:rsidRPr="005567F1" w:rsidRDefault="009021D0" w:rsidP="003676EB">
            <w:pPr>
              <w:pStyle w:val="ListParagraph"/>
              <w:spacing w:after="60"/>
              <w:ind w:left="662" w:hanging="720"/>
              <w:rPr>
                <w:b/>
              </w:rPr>
            </w:pPr>
            <w:r w:rsidRPr="005567F1">
              <w:rPr>
                <w:b/>
              </w:rPr>
              <w:t>TABLE KEY</w:t>
            </w:r>
          </w:p>
          <w:p w14:paraId="6AE42F5A" w14:textId="77777777" w:rsidR="009021D0" w:rsidRPr="005567F1" w:rsidRDefault="009021D0" w:rsidP="00281899">
            <w:pPr>
              <w:pStyle w:val="ListParagraph"/>
              <w:numPr>
                <w:ilvl w:val="0"/>
                <w:numId w:val="694"/>
              </w:numPr>
              <w:spacing w:after="60"/>
            </w:pPr>
            <w:r w:rsidRPr="005567F1">
              <w:t>REPAIR CATEGORY</w:t>
            </w:r>
          </w:p>
          <w:p w14:paraId="4EF97D51" w14:textId="77777777" w:rsidR="009021D0" w:rsidRPr="005567F1" w:rsidRDefault="009021D0" w:rsidP="00281899">
            <w:pPr>
              <w:pStyle w:val="ListParagraph"/>
              <w:numPr>
                <w:ilvl w:val="0"/>
                <w:numId w:val="694"/>
              </w:numPr>
              <w:spacing w:after="60"/>
            </w:pPr>
            <w:r w:rsidRPr="005567F1">
              <w:t>NO. INSTALLED</w:t>
            </w:r>
          </w:p>
          <w:p w14:paraId="54495C60" w14:textId="77777777" w:rsidR="009021D0" w:rsidRPr="005567F1" w:rsidRDefault="009021D0" w:rsidP="00281899">
            <w:pPr>
              <w:pStyle w:val="ListParagraph"/>
              <w:numPr>
                <w:ilvl w:val="0"/>
                <w:numId w:val="694"/>
              </w:numPr>
              <w:spacing w:after="60"/>
            </w:pPr>
            <w:r w:rsidRPr="005567F1">
              <w:t>NO. REQUIRED FOR DISPATCH</w:t>
            </w:r>
          </w:p>
          <w:p w14:paraId="1D69A173" w14:textId="77777777" w:rsidR="009021D0" w:rsidRPr="005567F1" w:rsidRDefault="009021D0" w:rsidP="00281899">
            <w:pPr>
              <w:pStyle w:val="ListParagraph"/>
              <w:numPr>
                <w:ilvl w:val="0"/>
                <w:numId w:val="694"/>
              </w:numPr>
              <w:spacing w:after="60"/>
            </w:pPr>
            <w:r w:rsidRPr="005567F1">
              <w:t>REMARKS OR EXCEPTIONS</w:t>
            </w:r>
          </w:p>
        </w:tc>
      </w:tr>
    </w:tbl>
    <w:p w14:paraId="2BD99CFF" w14:textId="77777777" w:rsidR="00011398" w:rsidRPr="0082269F" w:rsidRDefault="00011398">
      <w:pPr>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Electrical Power"/>
      </w:tblPr>
      <w:tblGrid>
        <w:gridCol w:w="1703"/>
        <w:gridCol w:w="2370"/>
        <w:gridCol w:w="151"/>
        <w:gridCol w:w="495"/>
        <w:gridCol w:w="495"/>
        <w:gridCol w:w="495"/>
        <w:gridCol w:w="3743"/>
        <w:gridCol w:w="628"/>
      </w:tblGrid>
      <w:tr w:rsidR="0006226F" w:rsidRPr="005567F1" w14:paraId="6F11ED79" w14:textId="77777777" w:rsidTr="000E5F6A">
        <w:trPr>
          <w:tblHeader/>
          <w:jc w:val="center"/>
        </w:trPr>
        <w:tc>
          <w:tcPr>
            <w:tcW w:w="4073" w:type="dxa"/>
            <w:gridSpan w:val="2"/>
            <w:tcBorders>
              <w:right w:val="nil"/>
            </w:tcBorders>
            <w:shd w:val="clear" w:color="auto" w:fill="D9D9D9" w:themeFill="background1" w:themeFillShade="D9"/>
            <w:tcMar>
              <w:left w:w="0" w:type="dxa"/>
              <w:right w:w="0" w:type="dxa"/>
            </w:tcMar>
          </w:tcPr>
          <w:p w14:paraId="6D168264" w14:textId="77777777" w:rsidR="0006226F" w:rsidRPr="005567F1" w:rsidRDefault="0006226F" w:rsidP="000E5F6A">
            <w:pPr>
              <w:ind w:left="360" w:hanging="360"/>
              <w:rPr>
                <w:b/>
              </w:rPr>
            </w:pPr>
            <w:r>
              <w:rPr>
                <w:b/>
              </w:rPr>
              <w:t>24</w:t>
            </w:r>
            <w:r w:rsidRPr="005567F1">
              <w:rPr>
                <w:b/>
              </w:rPr>
              <w:t>.</w:t>
            </w:r>
            <w:r>
              <w:rPr>
                <w:b/>
              </w:rPr>
              <w:t xml:space="preserve"> Electrical Power</w:t>
            </w:r>
          </w:p>
        </w:tc>
        <w:tc>
          <w:tcPr>
            <w:tcW w:w="151" w:type="dxa"/>
            <w:tcBorders>
              <w:left w:val="nil"/>
              <w:right w:val="nil"/>
            </w:tcBorders>
            <w:shd w:val="clear" w:color="auto" w:fill="D9D9D9" w:themeFill="background1" w:themeFillShade="D9"/>
          </w:tcPr>
          <w:p w14:paraId="13952AEB" w14:textId="77777777" w:rsidR="0006226F" w:rsidRPr="005567F1" w:rsidRDefault="0006226F" w:rsidP="000E5F6A">
            <w:pPr>
              <w:rPr>
                <w:b/>
              </w:rPr>
            </w:pPr>
          </w:p>
        </w:tc>
        <w:tc>
          <w:tcPr>
            <w:tcW w:w="495" w:type="dxa"/>
            <w:tcBorders>
              <w:left w:val="nil"/>
              <w:right w:val="nil"/>
            </w:tcBorders>
            <w:shd w:val="clear" w:color="auto" w:fill="D9D9D9" w:themeFill="background1" w:themeFillShade="D9"/>
            <w:tcMar>
              <w:left w:w="29" w:type="dxa"/>
              <w:right w:w="29" w:type="dxa"/>
            </w:tcMar>
          </w:tcPr>
          <w:p w14:paraId="5C9C451F" w14:textId="77777777" w:rsidR="0006226F" w:rsidRPr="005567F1" w:rsidRDefault="0006226F" w:rsidP="000E5F6A">
            <w:pPr>
              <w:jc w:val="center"/>
              <w:rPr>
                <w:b/>
              </w:rPr>
            </w:pPr>
          </w:p>
        </w:tc>
        <w:tc>
          <w:tcPr>
            <w:tcW w:w="495" w:type="dxa"/>
            <w:tcBorders>
              <w:left w:val="nil"/>
              <w:right w:val="nil"/>
            </w:tcBorders>
            <w:shd w:val="clear" w:color="auto" w:fill="D9D9D9" w:themeFill="background1" w:themeFillShade="D9"/>
            <w:tcMar>
              <w:left w:w="29" w:type="dxa"/>
              <w:right w:w="29" w:type="dxa"/>
            </w:tcMar>
          </w:tcPr>
          <w:p w14:paraId="7214A899" w14:textId="77777777" w:rsidR="0006226F" w:rsidRPr="005567F1" w:rsidRDefault="0006226F" w:rsidP="000E5F6A">
            <w:pPr>
              <w:jc w:val="center"/>
              <w:rPr>
                <w:b/>
              </w:rPr>
            </w:pPr>
          </w:p>
        </w:tc>
        <w:tc>
          <w:tcPr>
            <w:tcW w:w="495" w:type="dxa"/>
            <w:tcBorders>
              <w:left w:val="nil"/>
              <w:right w:val="nil"/>
            </w:tcBorders>
            <w:shd w:val="clear" w:color="auto" w:fill="D9D9D9" w:themeFill="background1" w:themeFillShade="D9"/>
            <w:tcMar>
              <w:left w:w="29" w:type="dxa"/>
              <w:right w:w="29" w:type="dxa"/>
            </w:tcMar>
          </w:tcPr>
          <w:p w14:paraId="1D94FCD4" w14:textId="77777777" w:rsidR="0006226F" w:rsidRPr="005567F1" w:rsidRDefault="0006226F" w:rsidP="000E5F6A">
            <w:pPr>
              <w:jc w:val="center"/>
              <w:rPr>
                <w:b/>
              </w:rPr>
            </w:pPr>
          </w:p>
        </w:tc>
        <w:tc>
          <w:tcPr>
            <w:tcW w:w="3743" w:type="dxa"/>
            <w:tcBorders>
              <w:left w:val="nil"/>
              <w:bottom w:val="single" w:sz="4" w:space="0" w:color="auto"/>
              <w:right w:val="nil"/>
            </w:tcBorders>
            <w:shd w:val="clear" w:color="auto" w:fill="D9D9D9" w:themeFill="background1" w:themeFillShade="D9"/>
          </w:tcPr>
          <w:p w14:paraId="77B4259B" w14:textId="77777777" w:rsidR="0006226F" w:rsidRPr="005567F1" w:rsidRDefault="0006226F" w:rsidP="000E5F6A">
            <w:pPr>
              <w:rPr>
                <w:b/>
              </w:rPr>
            </w:pPr>
          </w:p>
        </w:tc>
        <w:tc>
          <w:tcPr>
            <w:tcW w:w="628" w:type="dxa"/>
            <w:tcBorders>
              <w:left w:val="nil"/>
            </w:tcBorders>
            <w:shd w:val="clear" w:color="auto" w:fill="D9D9D9" w:themeFill="background1" w:themeFillShade="D9"/>
          </w:tcPr>
          <w:p w14:paraId="5513AE48" w14:textId="77777777" w:rsidR="0006226F" w:rsidRPr="005567F1" w:rsidRDefault="0006226F" w:rsidP="000E5F6A">
            <w:pPr>
              <w:jc w:val="center"/>
              <w:rPr>
                <w:b/>
              </w:rPr>
            </w:pPr>
          </w:p>
        </w:tc>
      </w:tr>
      <w:tr w:rsidR="0006226F" w:rsidRPr="005567F1" w14:paraId="3AAA39BE" w14:textId="77777777" w:rsidTr="000E5F6A">
        <w:trPr>
          <w:tblHeader/>
          <w:jc w:val="center"/>
        </w:trPr>
        <w:tc>
          <w:tcPr>
            <w:tcW w:w="1703" w:type="dxa"/>
            <w:tcBorders>
              <w:bottom w:val="single" w:sz="4" w:space="0" w:color="auto"/>
              <w:right w:val="nil"/>
            </w:tcBorders>
            <w:shd w:val="clear" w:color="auto" w:fill="D9D9D9" w:themeFill="background1" w:themeFillShade="D9"/>
            <w:vAlign w:val="center"/>
          </w:tcPr>
          <w:p w14:paraId="1DD03BB0" w14:textId="77777777" w:rsidR="0006226F" w:rsidRPr="00812724" w:rsidRDefault="0006226F" w:rsidP="000E5F6A">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588E84CF" w14:textId="77777777" w:rsidR="0006226F" w:rsidRPr="00812724" w:rsidRDefault="0006226F" w:rsidP="000E5F6A">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6E89EA0A" w14:textId="77777777" w:rsidR="0006226F" w:rsidRPr="00812724" w:rsidRDefault="0006226F" w:rsidP="000E5F6A">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3BE4709A" w14:textId="77777777" w:rsidR="0006226F" w:rsidRPr="00812724" w:rsidRDefault="0006226F" w:rsidP="000E5F6A">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45C09E3C" w14:textId="77777777" w:rsidR="0006226F" w:rsidRPr="00812724" w:rsidRDefault="0006226F" w:rsidP="000E5F6A">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098338EB" w14:textId="77777777" w:rsidR="0006226F" w:rsidRPr="00812724" w:rsidRDefault="0006226F" w:rsidP="000E5F6A">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0A2B500A" w14:textId="77777777" w:rsidR="0006226F" w:rsidRPr="00812724" w:rsidRDefault="0006226F" w:rsidP="000E5F6A">
            <w:pPr>
              <w:jc w:val="center"/>
              <w:rPr>
                <w:b/>
                <w:sz w:val="12"/>
                <w:szCs w:val="12"/>
              </w:rPr>
            </w:pPr>
            <w:r w:rsidRPr="00812724">
              <w:rPr>
                <w:b/>
                <w:sz w:val="12"/>
                <w:szCs w:val="12"/>
              </w:rPr>
              <w:t>Change Bar</w:t>
            </w:r>
          </w:p>
        </w:tc>
      </w:tr>
      <w:tr w:rsidR="00011398" w:rsidRPr="005567F1" w14:paraId="2308E811" w14:textId="77777777" w:rsidTr="000E5F6A">
        <w:trPr>
          <w:jc w:val="center"/>
        </w:trPr>
        <w:tc>
          <w:tcPr>
            <w:tcW w:w="1703" w:type="dxa"/>
            <w:tcBorders>
              <w:top w:val="nil"/>
              <w:left w:val="single" w:sz="4" w:space="0" w:color="auto"/>
              <w:bottom w:val="nil"/>
              <w:right w:val="nil"/>
            </w:tcBorders>
          </w:tcPr>
          <w:p w14:paraId="20BC1580" w14:textId="561D51CB" w:rsidR="00011398" w:rsidRPr="008110BA" w:rsidRDefault="00011398" w:rsidP="00011398">
            <w:pPr>
              <w:spacing w:after="240"/>
            </w:pPr>
            <w:r w:rsidRPr="008110BA">
              <w:t>-22-01</w:t>
            </w:r>
          </w:p>
        </w:tc>
        <w:tc>
          <w:tcPr>
            <w:tcW w:w="2521" w:type="dxa"/>
            <w:gridSpan w:val="2"/>
            <w:tcBorders>
              <w:top w:val="nil"/>
              <w:left w:val="nil"/>
              <w:bottom w:val="nil"/>
            </w:tcBorders>
          </w:tcPr>
          <w:p w14:paraId="6A919FBF" w14:textId="3DD7C624" w:rsidR="00011398" w:rsidRPr="008110BA" w:rsidRDefault="00011398" w:rsidP="00011398">
            <w:pPr>
              <w:spacing w:after="240"/>
            </w:pPr>
            <w:r w:rsidRPr="008110BA">
              <w:t>Variable Frequency Starter Generator (VFSG) Systems</w:t>
            </w:r>
            <w:r w:rsidRPr="008110BA">
              <w:br/>
              <w:t>(Cont’d)</w:t>
            </w:r>
          </w:p>
        </w:tc>
        <w:tc>
          <w:tcPr>
            <w:tcW w:w="495" w:type="dxa"/>
            <w:tcBorders>
              <w:top w:val="nil"/>
              <w:bottom w:val="nil"/>
            </w:tcBorders>
            <w:tcMar>
              <w:left w:w="29" w:type="dxa"/>
              <w:right w:w="29" w:type="dxa"/>
            </w:tcMar>
          </w:tcPr>
          <w:p w14:paraId="6FAA50D4" w14:textId="77777777" w:rsidR="00011398" w:rsidRPr="008110BA" w:rsidRDefault="00011398" w:rsidP="00011398">
            <w:pPr>
              <w:spacing w:after="240"/>
              <w:jc w:val="center"/>
            </w:pPr>
          </w:p>
        </w:tc>
        <w:tc>
          <w:tcPr>
            <w:tcW w:w="495" w:type="dxa"/>
            <w:tcBorders>
              <w:top w:val="nil"/>
              <w:bottom w:val="nil"/>
            </w:tcBorders>
            <w:tcMar>
              <w:left w:w="29" w:type="dxa"/>
              <w:right w:w="29" w:type="dxa"/>
            </w:tcMar>
          </w:tcPr>
          <w:p w14:paraId="73EBCB2D" w14:textId="77777777" w:rsidR="00011398" w:rsidRPr="008110BA" w:rsidRDefault="00011398" w:rsidP="00011398">
            <w:pPr>
              <w:spacing w:after="240"/>
              <w:jc w:val="center"/>
            </w:pPr>
          </w:p>
        </w:tc>
        <w:tc>
          <w:tcPr>
            <w:tcW w:w="495" w:type="dxa"/>
            <w:tcBorders>
              <w:top w:val="nil"/>
              <w:bottom w:val="nil"/>
            </w:tcBorders>
            <w:tcMar>
              <w:left w:w="29" w:type="dxa"/>
              <w:right w:w="29" w:type="dxa"/>
            </w:tcMar>
          </w:tcPr>
          <w:p w14:paraId="37DE686C" w14:textId="77777777" w:rsidR="00011398" w:rsidRPr="008110BA" w:rsidRDefault="00011398" w:rsidP="00011398">
            <w:pPr>
              <w:spacing w:after="240"/>
              <w:jc w:val="center"/>
            </w:pPr>
          </w:p>
        </w:tc>
        <w:tc>
          <w:tcPr>
            <w:tcW w:w="3743" w:type="dxa"/>
            <w:tcBorders>
              <w:top w:val="nil"/>
              <w:bottom w:val="nil"/>
              <w:right w:val="nil"/>
            </w:tcBorders>
          </w:tcPr>
          <w:p w14:paraId="6A58C070" w14:textId="77777777" w:rsidR="00011398" w:rsidRPr="008110BA" w:rsidRDefault="00011398" w:rsidP="00011398">
            <w:pPr>
              <w:pStyle w:val="MMELTableBody"/>
              <w:spacing w:after="240"/>
              <w:jc w:val="left"/>
              <w:rPr>
                <w:b w:val="0"/>
              </w:rPr>
            </w:pPr>
          </w:p>
        </w:tc>
        <w:tc>
          <w:tcPr>
            <w:tcW w:w="628" w:type="dxa"/>
            <w:tcBorders>
              <w:top w:val="nil"/>
              <w:left w:val="nil"/>
              <w:bottom w:val="nil"/>
            </w:tcBorders>
          </w:tcPr>
          <w:p w14:paraId="69DB7448" w14:textId="77777777" w:rsidR="00011398" w:rsidRDefault="00011398" w:rsidP="00011398">
            <w:pPr>
              <w:contextualSpacing/>
              <w:jc w:val="center"/>
            </w:pPr>
          </w:p>
        </w:tc>
      </w:tr>
      <w:tr w:rsidR="0006226F" w:rsidRPr="005567F1" w14:paraId="149EE844" w14:textId="77777777" w:rsidTr="000E5F6A">
        <w:trPr>
          <w:jc w:val="center"/>
        </w:trPr>
        <w:tc>
          <w:tcPr>
            <w:tcW w:w="1703" w:type="dxa"/>
            <w:tcBorders>
              <w:top w:val="nil"/>
              <w:left w:val="single" w:sz="4" w:space="0" w:color="auto"/>
              <w:bottom w:val="nil"/>
              <w:right w:val="nil"/>
            </w:tcBorders>
          </w:tcPr>
          <w:p w14:paraId="759E578E" w14:textId="1241F82E" w:rsidR="0006226F" w:rsidRPr="008110BA" w:rsidRDefault="0006226F" w:rsidP="000E5F6A">
            <w:pPr>
              <w:spacing w:after="240"/>
            </w:pPr>
            <w:r w:rsidRPr="008110BA">
              <w:t>-22-01-03</w:t>
            </w:r>
            <w:r>
              <w:t>B</w:t>
            </w:r>
          </w:p>
        </w:tc>
        <w:tc>
          <w:tcPr>
            <w:tcW w:w="2521" w:type="dxa"/>
            <w:gridSpan w:val="2"/>
            <w:tcBorders>
              <w:top w:val="nil"/>
              <w:left w:val="nil"/>
              <w:bottom w:val="nil"/>
            </w:tcBorders>
          </w:tcPr>
          <w:p w14:paraId="5691D59A" w14:textId="77777777" w:rsidR="0006226F" w:rsidRPr="008110BA" w:rsidRDefault="0006226F" w:rsidP="000E5F6A">
            <w:pPr>
              <w:spacing w:after="240"/>
            </w:pPr>
          </w:p>
        </w:tc>
        <w:tc>
          <w:tcPr>
            <w:tcW w:w="495" w:type="dxa"/>
            <w:tcBorders>
              <w:top w:val="nil"/>
              <w:bottom w:val="nil"/>
            </w:tcBorders>
            <w:tcMar>
              <w:left w:w="29" w:type="dxa"/>
              <w:right w:w="29" w:type="dxa"/>
            </w:tcMar>
          </w:tcPr>
          <w:p w14:paraId="33BC47E4" w14:textId="77777777" w:rsidR="0006226F" w:rsidRPr="008110BA" w:rsidRDefault="0006226F" w:rsidP="000E5F6A">
            <w:pPr>
              <w:spacing w:after="240"/>
              <w:jc w:val="center"/>
            </w:pPr>
            <w:r w:rsidRPr="008110BA">
              <w:t>A</w:t>
            </w:r>
          </w:p>
        </w:tc>
        <w:tc>
          <w:tcPr>
            <w:tcW w:w="495" w:type="dxa"/>
            <w:tcBorders>
              <w:top w:val="nil"/>
              <w:bottom w:val="nil"/>
            </w:tcBorders>
            <w:tcMar>
              <w:left w:w="29" w:type="dxa"/>
              <w:right w:w="29" w:type="dxa"/>
            </w:tcMar>
          </w:tcPr>
          <w:p w14:paraId="591ED297" w14:textId="77777777" w:rsidR="0006226F" w:rsidRPr="008110BA" w:rsidRDefault="0006226F" w:rsidP="000E5F6A">
            <w:pPr>
              <w:spacing w:after="240"/>
              <w:jc w:val="center"/>
            </w:pPr>
            <w:r w:rsidRPr="008110BA">
              <w:t>4</w:t>
            </w:r>
          </w:p>
        </w:tc>
        <w:tc>
          <w:tcPr>
            <w:tcW w:w="495" w:type="dxa"/>
            <w:tcBorders>
              <w:top w:val="nil"/>
              <w:bottom w:val="nil"/>
            </w:tcBorders>
            <w:tcMar>
              <w:left w:w="29" w:type="dxa"/>
              <w:right w:w="29" w:type="dxa"/>
            </w:tcMar>
          </w:tcPr>
          <w:p w14:paraId="0E81BFC1" w14:textId="77777777" w:rsidR="0006226F" w:rsidRPr="008110BA" w:rsidRDefault="0006226F" w:rsidP="000E5F6A">
            <w:pPr>
              <w:spacing w:after="240"/>
              <w:jc w:val="center"/>
            </w:pPr>
            <w:r w:rsidRPr="008110BA">
              <w:t>3</w:t>
            </w:r>
          </w:p>
        </w:tc>
        <w:tc>
          <w:tcPr>
            <w:tcW w:w="3743" w:type="dxa"/>
            <w:tcBorders>
              <w:top w:val="nil"/>
              <w:bottom w:val="nil"/>
              <w:right w:val="nil"/>
            </w:tcBorders>
          </w:tcPr>
          <w:p w14:paraId="22A5FAE0" w14:textId="177B75D0" w:rsidR="0006226F" w:rsidRPr="008110BA" w:rsidRDefault="0006226F" w:rsidP="000E5F6A">
            <w:pPr>
              <w:pStyle w:val="MMELTableBody"/>
              <w:jc w:val="left"/>
              <w:rPr>
                <w:b w:val="0"/>
              </w:rPr>
            </w:pPr>
            <w:r w:rsidRPr="008110BA">
              <w:rPr>
                <w:b w:val="0"/>
              </w:rPr>
              <w:t>(M)(O) One may be inoperative provided:</w:t>
            </w:r>
          </w:p>
          <w:p w14:paraId="4DBB8204" w14:textId="67FD9833" w:rsidR="0006226F" w:rsidRPr="00893B01" w:rsidRDefault="0006226F" w:rsidP="00281899">
            <w:pPr>
              <w:numPr>
                <w:ilvl w:val="0"/>
                <w:numId w:val="687"/>
              </w:numPr>
            </w:pPr>
            <w:r w:rsidRPr="008110BA">
              <w:t xml:space="preserve">Inoperative VFSG is </w:t>
            </w:r>
            <w:r w:rsidR="00893B01">
              <w:t>dis</w:t>
            </w:r>
            <w:r w:rsidRPr="008110BA">
              <w:t>connected,</w:t>
            </w:r>
          </w:p>
          <w:p w14:paraId="1D6A75B2" w14:textId="77777777" w:rsidR="0006226F" w:rsidRPr="008110BA" w:rsidRDefault="0006226F" w:rsidP="00281899">
            <w:pPr>
              <w:numPr>
                <w:ilvl w:val="0"/>
                <w:numId w:val="687"/>
              </w:numPr>
            </w:pPr>
            <w:r w:rsidRPr="00964CC5">
              <w:t xml:space="preserve">Both </w:t>
            </w:r>
            <w:r>
              <w:t>Left and Right ASG</w:t>
            </w:r>
            <w:r w:rsidRPr="00964CC5">
              <w:t xml:space="preserve"> generator</w:t>
            </w:r>
            <w:r>
              <w:t>s</w:t>
            </w:r>
            <w:r w:rsidRPr="00964CC5">
              <w:t xml:space="preserve"> operate normally</w:t>
            </w:r>
            <w:r w:rsidRPr="008110BA">
              <w:t>,</w:t>
            </w:r>
          </w:p>
          <w:p w14:paraId="1831FBAB" w14:textId="77777777" w:rsidR="0006226F" w:rsidRPr="008110BA" w:rsidRDefault="0006226F" w:rsidP="00281899">
            <w:pPr>
              <w:numPr>
                <w:ilvl w:val="0"/>
                <w:numId w:val="687"/>
              </w:numPr>
            </w:pPr>
            <w:r w:rsidRPr="008110BA">
              <w:t>Left APU generator control unit operates normally,</w:t>
            </w:r>
          </w:p>
          <w:p w14:paraId="509085F8" w14:textId="77777777" w:rsidR="0006226F" w:rsidRPr="008110BA" w:rsidRDefault="0006226F" w:rsidP="00281899">
            <w:pPr>
              <w:numPr>
                <w:ilvl w:val="0"/>
                <w:numId w:val="687"/>
              </w:numPr>
            </w:pPr>
            <w:r w:rsidRPr="008110BA">
              <w:t>APU battery operates normally,</w:t>
            </w:r>
          </w:p>
          <w:p w14:paraId="7608C462" w14:textId="4A95CC51" w:rsidR="00893B01" w:rsidRPr="006255EE" w:rsidRDefault="0006226F" w:rsidP="00281899">
            <w:pPr>
              <w:numPr>
                <w:ilvl w:val="0"/>
                <w:numId w:val="687"/>
              </w:numPr>
            </w:pPr>
            <w:r w:rsidRPr="008110BA">
              <w:t>APU battery charger operates normally,</w:t>
            </w:r>
          </w:p>
          <w:p w14:paraId="173DA916" w14:textId="77777777" w:rsidR="0006226F" w:rsidRPr="008110BA" w:rsidRDefault="0006226F" w:rsidP="00281899">
            <w:pPr>
              <w:numPr>
                <w:ilvl w:val="0"/>
                <w:numId w:val="687"/>
              </w:numPr>
            </w:pPr>
            <w:r w:rsidRPr="008110BA">
              <w:t xml:space="preserve">APU </w:t>
            </w:r>
            <w:proofErr w:type="gramStart"/>
            <w:r w:rsidRPr="008110BA">
              <w:t>is started</w:t>
            </w:r>
            <w:proofErr w:type="gramEnd"/>
            <w:r w:rsidRPr="008110BA">
              <w:t xml:space="preserve"> before departure and </w:t>
            </w:r>
            <w:proofErr w:type="gramStart"/>
            <w:r w:rsidRPr="008110BA">
              <w:t>operated</w:t>
            </w:r>
            <w:proofErr w:type="gramEnd"/>
            <w:r w:rsidRPr="008110BA">
              <w:t xml:space="preserve"> continuously throughout the flight,</w:t>
            </w:r>
          </w:p>
          <w:p w14:paraId="338C69B7" w14:textId="77777777" w:rsidR="0006226F" w:rsidRPr="008110BA" w:rsidRDefault="0006226F" w:rsidP="00281899">
            <w:pPr>
              <w:numPr>
                <w:ilvl w:val="0"/>
                <w:numId w:val="687"/>
              </w:numPr>
            </w:pPr>
            <w:r w:rsidRPr="008110BA">
              <w:t>Flight remains within 180 minutes of landing at a suitable airport, and</w:t>
            </w:r>
          </w:p>
          <w:p w14:paraId="2CC05837" w14:textId="77777777" w:rsidR="0006226F" w:rsidRPr="008110BA" w:rsidRDefault="0006226F" w:rsidP="00281899">
            <w:pPr>
              <w:numPr>
                <w:ilvl w:val="0"/>
                <w:numId w:val="687"/>
              </w:numPr>
              <w:spacing w:after="240"/>
            </w:pPr>
            <w:r w:rsidRPr="008110BA">
              <w:t>Repairs are made within 3 flight</w:t>
            </w:r>
            <w:r>
              <w:noBreakHyphen/>
            </w:r>
            <w:r w:rsidRPr="008110BA">
              <w:t>days.</w:t>
            </w:r>
          </w:p>
        </w:tc>
        <w:tc>
          <w:tcPr>
            <w:tcW w:w="628" w:type="dxa"/>
            <w:tcBorders>
              <w:top w:val="nil"/>
              <w:left w:val="nil"/>
              <w:bottom w:val="nil"/>
            </w:tcBorders>
          </w:tcPr>
          <w:p w14:paraId="57346B56" w14:textId="47DE9718" w:rsidR="00011398" w:rsidRDefault="00011398" w:rsidP="000E5F6A">
            <w:pPr>
              <w:spacing w:before="980" w:after="240"/>
              <w:contextualSpacing/>
              <w:jc w:val="center"/>
            </w:pPr>
          </w:p>
          <w:p w14:paraId="2D1807F4" w14:textId="41574697" w:rsidR="00011398" w:rsidRDefault="00011398" w:rsidP="000E5F6A">
            <w:pPr>
              <w:spacing w:before="980" w:after="240"/>
              <w:contextualSpacing/>
              <w:jc w:val="center"/>
            </w:pPr>
          </w:p>
          <w:p w14:paraId="1EC1D0ED" w14:textId="4C3BE4A6" w:rsidR="00011398" w:rsidRDefault="00011398" w:rsidP="000E5F6A">
            <w:pPr>
              <w:spacing w:before="980" w:after="240"/>
              <w:contextualSpacing/>
              <w:jc w:val="center"/>
            </w:pPr>
          </w:p>
          <w:p w14:paraId="3EE78E3C" w14:textId="30BF8D52" w:rsidR="00011398" w:rsidRDefault="00011398" w:rsidP="000E5F6A">
            <w:pPr>
              <w:spacing w:before="980" w:after="240"/>
              <w:contextualSpacing/>
              <w:jc w:val="center"/>
            </w:pPr>
          </w:p>
          <w:p w14:paraId="3AA24154" w14:textId="3F9D5489" w:rsidR="00011398" w:rsidRDefault="00011398" w:rsidP="000E5F6A">
            <w:pPr>
              <w:spacing w:before="980" w:after="240"/>
              <w:contextualSpacing/>
              <w:jc w:val="center"/>
            </w:pPr>
          </w:p>
          <w:p w14:paraId="7F3A8351" w14:textId="11C0EC21" w:rsidR="00011398" w:rsidRDefault="00011398" w:rsidP="000E5F6A">
            <w:pPr>
              <w:spacing w:before="980" w:after="240"/>
              <w:contextualSpacing/>
              <w:jc w:val="center"/>
            </w:pPr>
          </w:p>
          <w:p w14:paraId="6A04FB70" w14:textId="312F7818" w:rsidR="0006226F" w:rsidRDefault="0006226F" w:rsidP="000E5F6A">
            <w:pPr>
              <w:spacing w:before="980" w:after="240"/>
              <w:contextualSpacing/>
              <w:jc w:val="center"/>
            </w:pPr>
          </w:p>
          <w:p w14:paraId="5C2EE023" w14:textId="051EFCDA" w:rsidR="0006226F" w:rsidRDefault="0006226F" w:rsidP="000E5F6A">
            <w:pPr>
              <w:spacing w:before="980" w:after="240"/>
              <w:contextualSpacing/>
              <w:jc w:val="center"/>
            </w:pPr>
          </w:p>
          <w:p w14:paraId="0D598080" w14:textId="10D6D94A" w:rsidR="0006226F" w:rsidRDefault="0006226F" w:rsidP="000E5F6A">
            <w:pPr>
              <w:spacing w:before="980" w:after="240"/>
              <w:contextualSpacing/>
              <w:jc w:val="center"/>
            </w:pPr>
          </w:p>
          <w:p w14:paraId="3DA3638D" w14:textId="1D5AB82A" w:rsidR="0006226F" w:rsidRDefault="0006226F" w:rsidP="000E5F6A">
            <w:pPr>
              <w:spacing w:before="980" w:after="240"/>
              <w:contextualSpacing/>
              <w:jc w:val="center"/>
            </w:pPr>
          </w:p>
          <w:p w14:paraId="402EE2C7" w14:textId="3C57D34A" w:rsidR="0006226F" w:rsidRDefault="0006226F" w:rsidP="000E5F6A">
            <w:pPr>
              <w:spacing w:before="980" w:after="240"/>
              <w:contextualSpacing/>
              <w:jc w:val="center"/>
            </w:pPr>
          </w:p>
          <w:p w14:paraId="61BEBBDD" w14:textId="105181EC" w:rsidR="0006226F" w:rsidRDefault="0006226F" w:rsidP="000E5F6A">
            <w:pPr>
              <w:spacing w:before="980" w:after="240"/>
              <w:contextualSpacing/>
              <w:jc w:val="center"/>
            </w:pPr>
          </w:p>
          <w:p w14:paraId="6D3A09BD" w14:textId="21F1EB84" w:rsidR="0006226F" w:rsidRDefault="0006226F" w:rsidP="000E5F6A">
            <w:pPr>
              <w:spacing w:before="980" w:after="240"/>
              <w:contextualSpacing/>
              <w:jc w:val="center"/>
            </w:pPr>
          </w:p>
          <w:p w14:paraId="66948C8C" w14:textId="58E4E3F2" w:rsidR="0006226F" w:rsidRDefault="0006226F" w:rsidP="000E5F6A">
            <w:pPr>
              <w:spacing w:before="980" w:after="240"/>
              <w:contextualSpacing/>
              <w:jc w:val="center"/>
            </w:pPr>
          </w:p>
          <w:p w14:paraId="6BE0BE7C" w14:textId="60098F35" w:rsidR="0006226F" w:rsidRDefault="0006226F" w:rsidP="000E5F6A">
            <w:pPr>
              <w:spacing w:before="980" w:after="240"/>
              <w:contextualSpacing/>
              <w:jc w:val="center"/>
            </w:pPr>
          </w:p>
          <w:p w14:paraId="27F87CE8" w14:textId="69C7CB5A" w:rsidR="0006226F" w:rsidRDefault="0006226F" w:rsidP="000E5F6A">
            <w:pPr>
              <w:spacing w:before="980" w:after="240"/>
              <w:contextualSpacing/>
              <w:jc w:val="center"/>
            </w:pPr>
          </w:p>
          <w:p w14:paraId="02DC8C74" w14:textId="30D13980" w:rsidR="0006226F" w:rsidRDefault="0006226F" w:rsidP="000E5F6A">
            <w:pPr>
              <w:spacing w:before="980" w:after="240"/>
              <w:contextualSpacing/>
              <w:jc w:val="center"/>
            </w:pPr>
          </w:p>
          <w:p w14:paraId="6204EC25" w14:textId="6597BC5D" w:rsidR="0006226F" w:rsidRDefault="0006226F" w:rsidP="000E5F6A">
            <w:pPr>
              <w:spacing w:before="980" w:after="240"/>
              <w:contextualSpacing/>
              <w:jc w:val="center"/>
            </w:pPr>
          </w:p>
          <w:p w14:paraId="71E43583" w14:textId="092225F6" w:rsidR="0006226F" w:rsidRDefault="0006226F" w:rsidP="000E5F6A">
            <w:pPr>
              <w:spacing w:before="980" w:after="240"/>
              <w:contextualSpacing/>
              <w:jc w:val="center"/>
            </w:pPr>
          </w:p>
          <w:p w14:paraId="5AE5CCE9" w14:textId="7E17109A" w:rsidR="0006226F" w:rsidRDefault="0006226F" w:rsidP="000E5F6A">
            <w:pPr>
              <w:spacing w:before="980" w:after="240"/>
              <w:contextualSpacing/>
              <w:jc w:val="center"/>
            </w:pPr>
          </w:p>
          <w:p w14:paraId="2734188F" w14:textId="55E4D3AA" w:rsidR="0006226F" w:rsidRPr="005567F1" w:rsidRDefault="0006226F" w:rsidP="0082269F">
            <w:pPr>
              <w:jc w:val="center"/>
            </w:pPr>
          </w:p>
        </w:tc>
      </w:tr>
      <w:tr w:rsidR="0006226F" w:rsidRPr="005567F1" w14:paraId="0C02E2D9" w14:textId="77777777" w:rsidTr="000E5F6A">
        <w:trPr>
          <w:jc w:val="center"/>
        </w:trPr>
        <w:tc>
          <w:tcPr>
            <w:tcW w:w="1703" w:type="dxa"/>
            <w:tcBorders>
              <w:top w:val="nil"/>
              <w:left w:val="single" w:sz="4" w:space="0" w:color="auto"/>
              <w:bottom w:val="single" w:sz="4" w:space="0" w:color="auto"/>
              <w:right w:val="nil"/>
            </w:tcBorders>
          </w:tcPr>
          <w:p w14:paraId="2F4122AA" w14:textId="77777777" w:rsidR="0006226F" w:rsidRPr="008110BA" w:rsidRDefault="0006226F" w:rsidP="000E5F6A">
            <w:pPr>
              <w:spacing w:after="240"/>
            </w:pPr>
          </w:p>
        </w:tc>
        <w:tc>
          <w:tcPr>
            <w:tcW w:w="2521" w:type="dxa"/>
            <w:gridSpan w:val="2"/>
            <w:tcBorders>
              <w:top w:val="nil"/>
              <w:left w:val="nil"/>
              <w:bottom w:val="single" w:sz="4" w:space="0" w:color="auto"/>
            </w:tcBorders>
          </w:tcPr>
          <w:p w14:paraId="70DBA2CE" w14:textId="77777777" w:rsidR="0006226F" w:rsidRPr="008110BA" w:rsidRDefault="0006226F" w:rsidP="000E5F6A">
            <w:pPr>
              <w:spacing w:after="240"/>
            </w:pPr>
          </w:p>
        </w:tc>
        <w:tc>
          <w:tcPr>
            <w:tcW w:w="495" w:type="dxa"/>
            <w:tcBorders>
              <w:top w:val="nil"/>
              <w:bottom w:val="single" w:sz="4" w:space="0" w:color="auto"/>
            </w:tcBorders>
            <w:tcMar>
              <w:left w:w="29" w:type="dxa"/>
              <w:right w:w="29" w:type="dxa"/>
            </w:tcMar>
          </w:tcPr>
          <w:p w14:paraId="3501AAE1" w14:textId="77777777" w:rsidR="0006226F" w:rsidRPr="008110BA" w:rsidRDefault="0006226F" w:rsidP="000E5F6A">
            <w:pPr>
              <w:spacing w:after="240"/>
              <w:jc w:val="center"/>
            </w:pPr>
          </w:p>
        </w:tc>
        <w:tc>
          <w:tcPr>
            <w:tcW w:w="495" w:type="dxa"/>
            <w:tcBorders>
              <w:top w:val="nil"/>
              <w:bottom w:val="single" w:sz="4" w:space="0" w:color="auto"/>
            </w:tcBorders>
            <w:tcMar>
              <w:left w:w="29" w:type="dxa"/>
              <w:right w:w="29" w:type="dxa"/>
            </w:tcMar>
          </w:tcPr>
          <w:p w14:paraId="1C053EE6" w14:textId="77777777" w:rsidR="0006226F" w:rsidRPr="008110BA" w:rsidRDefault="0006226F" w:rsidP="000E5F6A">
            <w:pPr>
              <w:spacing w:after="240"/>
              <w:jc w:val="center"/>
            </w:pPr>
          </w:p>
        </w:tc>
        <w:tc>
          <w:tcPr>
            <w:tcW w:w="495" w:type="dxa"/>
            <w:tcBorders>
              <w:top w:val="nil"/>
              <w:bottom w:val="single" w:sz="4" w:space="0" w:color="auto"/>
            </w:tcBorders>
            <w:tcMar>
              <w:left w:w="29" w:type="dxa"/>
              <w:right w:w="29" w:type="dxa"/>
            </w:tcMar>
          </w:tcPr>
          <w:p w14:paraId="104ACA22" w14:textId="77777777" w:rsidR="0006226F" w:rsidRPr="008110BA" w:rsidRDefault="0006226F" w:rsidP="000E5F6A">
            <w:pPr>
              <w:spacing w:after="240"/>
              <w:jc w:val="center"/>
            </w:pPr>
          </w:p>
        </w:tc>
        <w:tc>
          <w:tcPr>
            <w:tcW w:w="3743" w:type="dxa"/>
            <w:tcBorders>
              <w:top w:val="nil"/>
              <w:bottom w:val="single" w:sz="4" w:space="0" w:color="auto"/>
              <w:right w:val="nil"/>
            </w:tcBorders>
          </w:tcPr>
          <w:p w14:paraId="20394642" w14:textId="77777777" w:rsidR="0006226F" w:rsidRPr="008110BA" w:rsidRDefault="0006226F" w:rsidP="000E5F6A">
            <w:pPr>
              <w:pStyle w:val="MMELTableBody"/>
              <w:spacing w:before="240"/>
              <w:jc w:val="left"/>
              <w:rPr>
                <w:b w:val="0"/>
              </w:rPr>
            </w:pPr>
            <w:r>
              <w:rPr>
                <w:b w:val="0"/>
              </w:rPr>
              <w:t>(Continued)</w:t>
            </w:r>
          </w:p>
        </w:tc>
        <w:tc>
          <w:tcPr>
            <w:tcW w:w="628" w:type="dxa"/>
            <w:tcBorders>
              <w:top w:val="nil"/>
              <w:left w:val="nil"/>
              <w:bottom w:val="single" w:sz="4" w:space="0" w:color="auto"/>
            </w:tcBorders>
          </w:tcPr>
          <w:p w14:paraId="1C65E4B0" w14:textId="163AD443" w:rsidR="0006226F" w:rsidRPr="005567F1" w:rsidRDefault="0006226F" w:rsidP="000E5F6A">
            <w:pPr>
              <w:jc w:val="center"/>
            </w:pPr>
          </w:p>
        </w:tc>
      </w:tr>
    </w:tbl>
    <w:p w14:paraId="259C93AF" w14:textId="77777777" w:rsidR="00F9593C" w:rsidRDefault="00F9593C" w:rsidP="00F9593C">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4-10"/>
      </w:tblPr>
      <w:tblGrid>
        <w:gridCol w:w="5040"/>
        <w:gridCol w:w="5040"/>
      </w:tblGrid>
      <w:tr w:rsidR="00F9593C" w:rsidRPr="005567F1" w14:paraId="7FF82012" w14:textId="77777777" w:rsidTr="001672EB">
        <w:trPr>
          <w:tblHeader/>
          <w:jc w:val="center"/>
        </w:trPr>
        <w:tc>
          <w:tcPr>
            <w:tcW w:w="5040" w:type="dxa"/>
            <w:tcBorders>
              <w:bottom w:val="single" w:sz="4" w:space="0" w:color="auto"/>
              <w:right w:val="nil"/>
            </w:tcBorders>
            <w:tcMar>
              <w:top w:w="29" w:type="dxa"/>
              <w:bottom w:w="29" w:type="dxa"/>
            </w:tcMar>
          </w:tcPr>
          <w:p w14:paraId="15FDCB37" w14:textId="77777777" w:rsidR="00F9593C" w:rsidRPr="005567F1" w:rsidRDefault="00F9593C" w:rsidP="00CE3467">
            <w:pPr>
              <w:spacing w:after="60"/>
            </w:pPr>
            <w:r>
              <w:lastRenderedPageBreak/>
              <w:t>U.</w:t>
            </w:r>
            <w:r w:rsidRPr="005567F1">
              <w:t>S. DEPARTMENT OF TRANSPORTATION</w:t>
            </w:r>
          </w:p>
          <w:p w14:paraId="4469C36A" w14:textId="77777777" w:rsidR="00F9593C" w:rsidRPr="005567F1" w:rsidRDefault="00F9593C" w:rsidP="00CE3467">
            <w:pPr>
              <w:spacing w:after="60"/>
            </w:pPr>
            <w:r w:rsidRPr="005567F1">
              <w:t>FEDERAL AVIATION ADMINISTRATION</w:t>
            </w:r>
          </w:p>
        </w:tc>
        <w:tc>
          <w:tcPr>
            <w:tcW w:w="5040" w:type="dxa"/>
            <w:tcBorders>
              <w:left w:val="nil"/>
            </w:tcBorders>
            <w:tcMar>
              <w:top w:w="29" w:type="dxa"/>
              <w:bottom w:w="29" w:type="dxa"/>
            </w:tcMar>
            <w:vAlign w:val="center"/>
          </w:tcPr>
          <w:p w14:paraId="287A8975" w14:textId="77777777" w:rsidR="00F9593C" w:rsidRPr="005567F1" w:rsidRDefault="00F9593C" w:rsidP="00CE3467">
            <w:pPr>
              <w:spacing w:after="60"/>
              <w:jc w:val="right"/>
            </w:pPr>
            <w:r w:rsidRPr="005567F1">
              <w:t>MASTER MINIMUM EQUIPMENT LIST</w:t>
            </w:r>
          </w:p>
        </w:tc>
      </w:tr>
      <w:tr w:rsidR="00F9593C" w:rsidRPr="005567F1" w14:paraId="34188483" w14:textId="77777777" w:rsidTr="001672EB">
        <w:trPr>
          <w:tblHeader/>
          <w:jc w:val="center"/>
        </w:trPr>
        <w:tc>
          <w:tcPr>
            <w:tcW w:w="5040" w:type="dxa"/>
            <w:tcBorders>
              <w:bottom w:val="single" w:sz="4" w:space="0" w:color="auto"/>
              <w:right w:val="nil"/>
            </w:tcBorders>
            <w:tcMar>
              <w:top w:w="29" w:type="dxa"/>
              <w:bottom w:w="29" w:type="dxa"/>
            </w:tcMar>
          </w:tcPr>
          <w:p w14:paraId="78598DE8" w14:textId="77777777" w:rsidR="00CD6B8C" w:rsidRPr="00A12F2F" w:rsidRDefault="00CD6B8C" w:rsidP="00CD6B8C">
            <w:pPr>
              <w:spacing w:after="60"/>
            </w:pPr>
            <w:r>
              <w:t>REVISION NO. 19</w:t>
            </w:r>
          </w:p>
          <w:p w14:paraId="4EB149A6" w14:textId="765EBF34" w:rsidR="00F9593C" w:rsidRPr="005567F1" w:rsidRDefault="00CD6B8C" w:rsidP="00CD6B8C">
            <w:pPr>
              <w:spacing w:after="60"/>
            </w:pPr>
            <w:r w:rsidRPr="00A12F2F">
              <w:t xml:space="preserve">DATE: </w:t>
            </w:r>
            <w:r w:rsidR="00112A22">
              <w:t>05/20/2025</w:t>
            </w:r>
          </w:p>
        </w:tc>
        <w:tc>
          <w:tcPr>
            <w:tcW w:w="5040" w:type="dxa"/>
            <w:tcBorders>
              <w:left w:val="nil"/>
            </w:tcBorders>
            <w:tcMar>
              <w:top w:w="29" w:type="dxa"/>
              <w:bottom w:w="29" w:type="dxa"/>
            </w:tcMar>
          </w:tcPr>
          <w:p w14:paraId="02633C9A" w14:textId="65E57F6B" w:rsidR="00F9593C" w:rsidRPr="005567F1" w:rsidRDefault="00F9593C" w:rsidP="00F9593C">
            <w:pPr>
              <w:spacing w:after="60"/>
              <w:jc w:val="right"/>
            </w:pPr>
            <w:r w:rsidRPr="005567F1">
              <w:t xml:space="preserve">PAGE NO. </w:t>
            </w:r>
            <w:r>
              <w:t>24-</w:t>
            </w:r>
            <w:r w:rsidR="00841721">
              <w:t>10</w:t>
            </w:r>
          </w:p>
        </w:tc>
      </w:tr>
      <w:tr w:rsidR="00F9593C" w:rsidRPr="005567F1" w14:paraId="6C1D48DD" w14:textId="77777777" w:rsidTr="001672EB">
        <w:trPr>
          <w:tblHeader/>
          <w:jc w:val="center"/>
        </w:trPr>
        <w:tc>
          <w:tcPr>
            <w:tcW w:w="5040" w:type="dxa"/>
            <w:tcBorders>
              <w:right w:val="single" w:sz="4" w:space="0" w:color="auto"/>
            </w:tcBorders>
            <w:tcMar>
              <w:top w:w="29" w:type="dxa"/>
              <w:bottom w:w="29" w:type="dxa"/>
            </w:tcMar>
            <w:vAlign w:val="center"/>
          </w:tcPr>
          <w:p w14:paraId="2BA061A5" w14:textId="77777777" w:rsidR="00F9593C" w:rsidRPr="005567F1" w:rsidRDefault="00F9593C" w:rsidP="00CE3467">
            <w:pPr>
              <w:spacing w:after="60"/>
            </w:pPr>
            <w:r w:rsidRPr="005567F1">
              <w:t>AIRCRAFT:</w:t>
            </w:r>
          </w:p>
          <w:p w14:paraId="42CECF6F" w14:textId="77777777" w:rsidR="00F9593C" w:rsidRPr="005567F1" w:rsidRDefault="00F9593C" w:rsidP="00CE3467">
            <w:pPr>
              <w:spacing w:after="60"/>
            </w:pPr>
            <w:r>
              <w:t>Boeing 787</w:t>
            </w:r>
          </w:p>
        </w:tc>
        <w:tc>
          <w:tcPr>
            <w:tcW w:w="5040" w:type="dxa"/>
            <w:tcBorders>
              <w:left w:val="single" w:sz="4" w:space="0" w:color="auto"/>
            </w:tcBorders>
            <w:tcMar>
              <w:top w:w="29" w:type="dxa"/>
              <w:bottom w:w="29" w:type="dxa"/>
            </w:tcMar>
          </w:tcPr>
          <w:p w14:paraId="12F89CA9" w14:textId="77777777" w:rsidR="00F9593C" w:rsidRPr="005567F1" w:rsidRDefault="00F9593C" w:rsidP="00CE3467">
            <w:pPr>
              <w:pStyle w:val="ListParagraph"/>
              <w:spacing w:after="60"/>
              <w:ind w:left="662" w:hanging="720"/>
              <w:rPr>
                <w:b/>
              </w:rPr>
            </w:pPr>
            <w:r w:rsidRPr="005567F1">
              <w:rPr>
                <w:b/>
              </w:rPr>
              <w:t>TABLE KEY</w:t>
            </w:r>
          </w:p>
          <w:p w14:paraId="669EAFDF" w14:textId="77777777" w:rsidR="00F9593C" w:rsidRPr="005567F1" w:rsidRDefault="00F9593C" w:rsidP="003D433F">
            <w:pPr>
              <w:pStyle w:val="ListParagraph"/>
              <w:numPr>
                <w:ilvl w:val="0"/>
                <w:numId w:val="101"/>
              </w:numPr>
              <w:spacing w:after="60"/>
            </w:pPr>
            <w:r w:rsidRPr="005567F1">
              <w:t>REPAIR CATEGORY</w:t>
            </w:r>
          </w:p>
          <w:p w14:paraId="70CDEBDB" w14:textId="77777777" w:rsidR="00F9593C" w:rsidRPr="005567F1" w:rsidRDefault="00F9593C" w:rsidP="003D433F">
            <w:pPr>
              <w:pStyle w:val="ListParagraph"/>
              <w:numPr>
                <w:ilvl w:val="0"/>
                <w:numId w:val="101"/>
              </w:numPr>
              <w:spacing w:after="60"/>
            </w:pPr>
            <w:r w:rsidRPr="005567F1">
              <w:t>NO. INSTALLED</w:t>
            </w:r>
          </w:p>
          <w:p w14:paraId="26DE1557" w14:textId="77777777" w:rsidR="00F9593C" w:rsidRPr="005567F1" w:rsidRDefault="00F9593C" w:rsidP="003D433F">
            <w:pPr>
              <w:pStyle w:val="ListParagraph"/>
              <w:numPr>
                <w:ilvl w:val="0"/>
                <w:numId w:val="101"/>
              </w:numPr>
              <w:spacing w:after="60"/>
            </w:pPr>
            <w:r w:rsidRPr="005567F1">
              <w:t>NO. REQUIRED FOR DISPATCH</w:t>
            </w:r>
          </w:p>
          <w:p w14:paraId="30E569EC" w14:textId="77777777" w:rsidR="00F9593C" w:rsidRPr="005567F1" w:rsidRDefault="00F9593C" w:rsidP="003D433F">
            <w:pPr>
              <w:pStyle w:val="ListParagraph"/>
              <w:numPr>
                <w:ilvl w:val="0"/>
                <w:numId w:val="101"/>
              </w:numPr>
              <w:spacing w:after="60"/>
            </w:pPr>
            <w:r w:rsidRPr="005567F1">
              <w:t>REMARKS OR EXCEPTIONS</w:t>
            </w:r>
          </w:p>
        </w:tc>
      </w:tr>
    </w:tbl>
    <w:p w14:paraId="3A814716" w14:textId="77777777" w:rsidR="00F9593C" w:rsidRPr="005567F1" w:rsidRDefault="00F9593C" w:rsidP="00F9593C">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Electrical Power"/>
      </w:tblPr>
      <w:tblGrid>
        <w:gridCol w:w="1703"/>
        <w:gridCol w:w="2370"/>
        <w:gridCol w:w="151"/>
        <w:gridCol w:w="495"/>
        <w:gridCol w:w="495"/>
        <w:gridCol w:w="495"/>
        <w:gridCol w:w="3743"/>
        <w:gridCol w:w="628"/>
      </w:tblGrid>
      <w:tr w:rsidR="00F9593C" w:rsidRPr="005567F1" w14:paraId="7F3D6C57"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0C90FA20" w14:textId="77777777" w:rsidR="00F9593C" w:rsidRPr="005567F1" w:rsidRDefault="00F9593C" w:rsidP="00CE3467">
            <w:pPr>
              <w:ind w:left="360" w:hanging="360"/>
              <w:rPr>
                <w:b/>
              </w:rPr>
            </w:pPr>
            <w:r>
              <w:rPr>
                <w:b/>
              </w:rPr>
              <w:t>24</w:t>
            </w:r>
            <w:r w:rsidRPr="005567F1">
              <w:rPr>
                <w:b/>
              </w:rPr>
              <w:t>.</w:t>
            </w:r>
            <w:r>
              <w:rPr>
                <w:b/>
              </w:rPr>
              <w:t xml:space="preserve"> Electrical Power</w:t>
            </w:r>
          </w:p>
        </w:tc>
        <w:tc>
          <w:tcPr>
            <w:tcW w:w="151" w:type="dxa"/>
            <w:tcBorders>
              <w:left w:val="nil"/>
              <w:right w:val="nil"/>
            </w:tcBorders>
            <w:shd w:val="clear" w:color="auto" w:fill="D9D9D9" w:themeFill="background1" w:themeFillShade="D9"/>
          </w:tcPr>
          <w:p w14:paraId="30D85D04" w14:textId="77777777" w:rsidR="00F9593C" w:rsidRPr="005567F1" w:rsidRDefault="00F9593C" w:rsidP="00CE3467">
            <w:pPr>
              <w:rPr>
                <w:b/>
              </w:rPr>
            </w:pPr>
          </w:p>
        </w:tc>
        <w:tc>
          <w:tcPr>
            <w:tcW w:w="495" w:type="dxa"/>
            <w:tcBorders>
              <w:left w:val="nil"/>
              <w:right w:val="nil"/>
            </w:tcBorders>
            <w:shd w:val="clear" w:color="auto" w:fill="D9D9D9" w:themeFill="background1" w:themeFillShade="D9"/>
            <w:tcMar>
              <w:left w:w="29" w:type="dxa"/>
              <w:right w:w="29" w:type="dxa"/>
            </w:tcMar>
          </w:tcPr>
          <w:p w14:paraId="77752F8D" w14:textId="77777777" w:rsidR="00F9593C" w:rsidRPr="005567F1" w:rsidRDefault="00F9593C"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65AE30E7" w14:textId="77777777" w:rsidR="00F9593C" w:rsidRPr="005567F1" w:rsidRDefault="00F9593C"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6696F159" w14:textId="77777777" w:rsidR="00F9593C" w:rsidRPr="005567F1" w:rsidRDefault="00F9593C"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47B5BE98" w14:textId="77777777" w:rsidR="00F9593C" w:rsidRPr="005567F1" w:rsidRDefault="00F9593C" w:rsidP="00CE3467">
            <w:pPr>
              <w:rPr>
                <w:b/>
              </w:rPr>
            </w:pPr>
          </w:p>
        </w:tc>
        <w:tc>
          <w:tcPr>
            <w:tcW w:w="628" w:type="dxa"/>
            <w:tcBorders>
              <w:left w:val="nil"/>
            </w:tcBorders>
            <w:shd w:val="clear" w:color="auto" w:fill="D9D9D9" w:themeFill="background1" w:themeFillShade="D9"/>
          </w:tcPr>
          <w:p w14:paraId="225DB033" w14:textId="77777777" w:rsidR="00F9593C" w:rsidRPr="005567F1" w:rsidRDefault="00F9593C" w:rsidP="00CE3467">
            <w:pPr>
              <w:jc w:val="center"/>
              <w:rPr>
                <w:b/>
              </w:rPr>
            </w:pPr>
          </w:p>
        </w:tc>
      </w:tr>
      <w:tr w:rsidR="00F9593C" w:rsidRPr="005567F1" w14:paraId="3B294410"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7272414F" w14:textId="77777777" w:rsidR="00F9593C" w:rsidRPr="00812724" w:rsidRDefault="00F9593C"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24406FB5" w14:textId="77777777" w:rsidR="00F9593C" w:rsidRPr="00812724" w:rsidRDefault="00F9593C"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570A3DE8" w14:textId="77777777" w:rsidR="00F9593C" w:rsidRPr="00812724" w:rsidRDefault="00F9593C"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3EF5CE3D" w14:textId="77777777" w:rsidR="00F9593C" w:rsidRPr="00812724" w:rsidRDefault="00F9593C"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76F5D5A5" w14:textId="77777777" w:rsidR="00F9593C" w:rsidRPr="00812724" w:rsidRDefault="00F9593C"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501212D3" w14:textId="77777777" w:rsidR="00F9593C" w:rsidRPr="00812724" w:rsidRDefault="00F9593C"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60691A77" w14:textId="77777777" w:rsidR="00F9593C" w:rsidRPr="00812724" w:rsidRDefault="00F9593C" w:rsidP="00CE3467">
            <w:pPr>
              <w:jc w:val="center"/>
              <w:rPr>
                <w:b/>
                <w:sz w:val="12"/>
                <w:szCs w:val="12"/>
              </w:rPr>
            </w:pPr>
            <w:r w:rsidRPr="00812724">
              <w:rPr>
                <w:b/>
                <w:sz w:val="12"/>
                <w:szCs w:val="12"/>
              </w:rPr>
              <w:t>Change Bar</w:t>
            </w:r>
          </w:p>
        </w:tc>
      </w:tr>
      <w:tr w:rsidR="008110BA" w:rsidRPr="005567F1" w14:paraId="63D23E2A" w14:textId="77777777" w:rsidTr="00190DBA">
        <w:trPr>
          <w:jc w:val="center"/>
        </w:trPr>
        <w:tc>
          <w:tcPr>
            <w:tcW w:w="1703" w:type="dxa"/>
            <w:tcBorders>
              <w:top w:val="single" w:sz="4" w:space="0" w:color="auto"/>
              <w:left w:val="single" w:sz="4" w:space="0" w:color="auto"/>
              <w:bottom w:val="nil"/>
              <w:right w:val="nil"/>
            </w:tcBorders>
          </w:tcPr>
          <w:p w14:paraId="3924E4D1" w14:textId="7CB204D1" w:rsidR="008110BA" w:rsidRPr="008110BA" w:rsidRDefault="008110BA" w:rsidP="008110BA">
            <w:pPr>
              <w:spacing w:after="240"/>
            </w:pPr>
            <w:r w:rsidRPr="008110BA">
              <w:t>-22-01</w:t>
            </w:r>
          </w:p>
        </w:tc>
        <w:tc>
          <w:tcPr>
            <w:tcW w:w="2521" w:type="dxa"/>
            <w:gridSpan w:val="2"/>
            <w:tcBorders>
              <w:top w:val="single" w:sz="4" w:space="0" w:color="auto"/>
              <w:left w:val="nil"/>
              <w:bottom w:val="nil"/>
            </w:tcBorders>
          </w:tcPr>
          <w:p w14:paraId="576AF8F2" w14:textId="546FC753" w:rsidR="008110BA" w:rsidRPr="008110BA" w:rsidRDefault="008110BA" w:rsidP="008110BA">
            <w:pPr>
              <w:spacing w:after="240"/>
            </w:pPr>
            <w:r w:rsidRPr="008110BA">
              <w:t>Variable Frequency Starter Generator (VFSG) Systems</w:t>
            </w:r>
            <w:r w:rsidRPr="008110BA">
              <w:br/>
              <w:t>(Cont’d)</w:t>
            </w:r>
          </w:p>
        </w:tc>
        <w:tc>
          <w:tcPr>
            <w:tcW w:w="495" w:type="dxa"/>
            <w:tcBorders>
              <w:top w:val="single" w:sz="4" w:space="0" w:color="auto"/>
              <w:bottom w:val="nil"/>
            </w:tcBorders>
            <w:tcMar>
              <w:left w:w="29" w:type="dxa"/>
              <w:right w:w="29" w:type="dxa"/>
            </w:tcMar>
          </w:tcPr>
          <w:p w14:paraId="3DDD3FA5" w14:textId="77777777" w:rsidR="008110BA" w:rsidRPr="008110BA" w:rsidRDefault="008110BA" w:rsidP="008110BA">
            <w:pPr>
              <w:spacing w:after="240"/>
              <w:jc w:val="center"/>
            </w:pPr>
          </w:p>
        </w:tc>
        <w:tc>
          <w:tcPr>
            <w:tcW w:w="495" w:type="dxa"/>
            <w:tcBorders>
              <w:top w:val="single" w:sz="4" w:space="0" w:color="auto"/>
              <w:bottom w:val="nil"/>
            </w:tcBorders>
            <w:tcMar>
              <w:left w:w="29" w:type="dxa"/>
              <w:right w:w="29" w:type="dxa"/>
            </w:tcMar>
          </w:tcPr>
          <w:p w14:paraId="6BDF6DB6" w14:textId="77777777" w:rsidR="008110BA" w:rsidRPr="008110BA" w:rsidRDefault="008110BA" w:rsidP="008110BA">
            <w:pPr>
              <w:spacing w:after="240"/>
              <w:jc w:val="center"/>
            </w:pPr>
          </w:p>
        </w:tc>
        <w:tc>
          <w:tcPr>
            <w:tcW w:w="495" w:type="dxa"/>
            <w:tcBorders>
              <w:top w:val="single" w:sz="4" w:space="0" w:color="auto"/>
              <w:bottom w:val="nil"/>
            </w:tcBorders>
            <w:tcMar>
              <w:left w:w="29" w:type="dxa"/>
              <w:right w:w="29" w:type="dxa"/>
            </w:tcMar>
          </w:tcPr>
          <w:p w14:paraId="7580D7F9" w14:textId="77777777" w:rsidR="008110BA" w:rsidRPr="008110BA" w:rsidRDefault="008110BA" w:rsidP="008110BA">
            <w:pPr>
              <w:spacing w:after="240"/>
              <w:jc w:val="center"/>
            </w:pPr>
          </w:p>
        </w:tc>
        <w:tc>
          <w:tcPr>
            <w:tcW w:w="3743" w:type="dxa"/>
            <w:tcBorders>
              <w:top w:val="single" w:sz="4" w:space="0" w:color="auto"/>
              <w:bottom w:val="nil"/>
              <w:right w:val="nil"/>
            </w:tcBorders>
          </w:tcPr>
          <w:p w14:paraId="6AEA6B35" w14:textId="77777777" w:rsidR="008110BA" w:rsidRPr="008110BA" w:rsidRDefault="008110BA" w:rsidP="008110BA">
            <w:pPr>
              <w:spacing w:after="240"/>
            </w:pPr>
          </w:p>
        </w:tc>
        <w:tc>
          <w:tcPr>
            <w:tcW w:w="628" w:type="dxa"/>
            <w:tcBorders>
              <w:left w:val="nil"/>
              <w:bottom w:val="nil"/>
            </w:tcBorders>
          </w:tcPr>
          <w:p w14:paraId="3E1FC4EB" w14:textId="77777777" w:rsidR="008110BA" w:rsidRPr="005567F1" w:rsidRDefault="008110BA" w:rsidP="008110BA">
            <w:pPr>
              <w:jc w:val="center"/>
            </w:pPr>
          </w:p>
        </w:tc>
      </w:tr>
      <w:tr w:rsidR="008110BA" w:rsidRPr="005567F1" w14:paraId="4AA3CA97" w14:textId="77777777" w:rsidTr="00190DBA">
        <w:trPr>
          <w:jc w:val="center"/>
        </w:trPr>
        <w:tc>
          <w:tcPr>
            <w:tcW w:w="1703" w:type="dxa"/>
            <w:tcBorders>
              <w:top w:val="nil"/>
              <w:left w:val="single" w:sz="4" w:space="0" w:color="auto"/>
              <w:bottom w:val="nil"/>
              <w:right w:val="nil"/>
            </w:tcBorders>
          </w:tcPr>
          <w:p w14:paraId="13A7C673" w14:textId="5F3EAFAA" w:rsidR="008110BA" w:rsidRPr="008110BA" w:rsidRDefault="008110BA" w:rsidP="008110BA">
            <w:pPr>
              <w:spacing w:after="240"/>
            </w:pPr>
            <w:r w:rsidRPr="008110BA">
              <w:t>-22-01-04</w:t>
            </w:r>
          </w:p>
        </w:tc>
        <w:tc>
          <w:tcPr>
            <w:tcW w:w="2521" w:type="dxa"/>
            <w:gridSpan w:val="2"/>
            <w:tcBorders>
              <w:top w:val="nil"/>
              <w:left w:val="nil"/>
              <w:bottom w:val="nil"/>
            </w:tcBorders>
          </w:tcPr>
          <w:p w14:paraId="2674E08D" w14:textId="02E5F7E9" w:rsidR="008110BA" w:rsidRPr="008110BA" w:rsidRDefault="008110BA" w:rsidP="008110BA">
            <w:pPr>
              <w:spacing w:after="240"/>
            </w:pPr>
            <w:r w:rsidRPr="008110BA">
              <w:t>Starter Systems</w:t>
            </w:r>
          </w:p>
        </w:tc>
        <w:tc>
          <w:tcPr>
            <w:tcW w:w="495" w:type="dxa"/>
            <w:tcBorders>
              <w:top w:val="nil"/>
              <w:bottom w:val="nil"/>
            </w:tcBorders>
            <w:tcMar>
              <w:left w:w="29" w:type="dxa"/>
              <w:right w:w="29" w:type="dxa"/>
            </w:tcMar>
          </w:tcPr>
          <w:p w14:paraId="6CD75298" w14:textId="77777777" w:rsidR="008110BA" w:rsidRPr="008110BA" w:rsidRDefault="008110BA" w:rsidP="008110BA">
            <w:pPr>
              <w:spacing w:after="240"/>
              <w:jc w:val="center"/>
            </w:pPr>
          </w:p>
        </w:tc>
        <w:tc>
          <w:tcPr>
            <w:tcW w:w="495" w:type="dxa"/>
            <w:tcBorders>
              <w:top w:val="nil"/>
              <w:bottom w:val="nil"/>
            </w:tcBorders>
            <w:tcMar>
              <w:left w:w="29" w:type="dxa"/>
              <w:right w:w="29" w:type="dxa"/>
            </w:tcMar>
          </w:tcPr>
          <w:p w14:paraId="1B88751A" w14:textId="77777777" w:rsidR="008110BA" w:rsidRPr="008110BA" w:rsidRDefault="008110BA" w:rsidP="008110BA">
            <w:pPr>
              <w:spacing w:after="240"/>
              <w:jc w:val="center"/>
            </w:pPr>
          </w:p>
        </w:tc>
        <w:tc>
          <w:tcPr>
            <w:tcW w:w="495" w:type="dxa"/>
            <w:tcBorders>
              <w:top w:val="nil"/>
              <w:bottom w:val="nil"/>
            </w:tcBorders>
            <w:tcMar>
              <w:left w:w="29" w:type="dxa"/>
              <w:right w:w="29" w:type="dxa"/>
            </w:tcMar>
          </w:tcPr>
          <w:p w14:paraId="5D011EDD" w14:textId="77777777" w:rsidR="008110BA" w:rsidRPr="008110BA" w:rsidRDefault="008110BA" w:rsidP="008110BA">
            <w:pPr>
              <w:spacing w:after="240"/>
              <w:jc w:val="center"/>
            </w:pPr>
          </w:p>
        </w:tc>
        <w:tc>
          <w:tcPr>
            <w:tcW w:w="3743" w:type="dxa"/>
            <w:tcBorders>
              <w:top w:val="nil"/>
              <w:bottom w:val="nil"/>
              <w:right w:val="nil"/>
            </w:tcBorders>
          </w:tcPr>
          <w:p w14:paraId="0F09FBE0" w14:textId="77777777" w:rsidR="008110BA" w:rsidRPr="008110BA" w:rsidRDefault="008110BA" w:rsidP="008110BA">
            <w:pPr>
              <w:spacing w:after="240"/>
            </w:pPr>
          </w:p>
        </w:tc>
        <w:tc>
          <w:tcPr>
            <w:tcW w:w="628" w:type="dxa"/>
            <w:tcBorders>
              <w:top w:val="nil"/>
              <w:left w:val="nil"/>
              <w:bottom w:val="nil"/>
            </w:tcBorders>
          </w:tcPr>
          <w:p w14:paraId="0D106FF5" w14:textId="77777777" w:rsidR="008110BA" w:rsidRPr="005567F1" w:rsidRDefault="008110BA" w:rsidP="008110BA">
            <w:pPr>
              <w:jc w:val="center"/>
            </w:pPr>
          </w:p>
        </w:tc>
      </w:tr>
      <w:tr w:rsidR="008110BA" w:rsidRPr="005567F1" w14:paraId="5656788D" w14:textId="77777777" w:rsidTr="00190DBA">
        <w:trPr>
          <w:jc w:val="center"/>
        </w:trPr>
        <w:tc>
          <w:tcPr>
            <w:tcW w:w="1703" w:type="dxa"/>
            <w:tcBorders>
              <w:top w:val="nil"/>
              <w:left w:val="single" w:sz="4" w:space="0" w:color="auto"/>
              <w:bottom w:val="nil"/>
              <w:right w:val="nil"/>
            </w:tcBorders>
          </w:tcPr>
          <w:p w14:paraId="089FF2BA" w14:textId="4B644F61" w:rsidR="008110BA" w:rsidRPr="008110BA" w:rsidRDefault="008110BA" w:rsidP="008110BA">
            <w:pPr>
              <w:spacing w:after="240"/>
            </w:pPr>
            <w:r w:rsidRPr="008110BA">
              <w:t>-22-01-04-01</w:t>
            </w:r>
          </w:p>
        </w:tc>
        <w:tc>
          <w:tcPr>
            <w:tcW w:w="2521" w:type="dxa"/>
            <w:gridSpan w:val="2"/>
            <w:tcBorders>
              <w:top w:val="nil"/>
              <w:left w:val="nil"/>
              <w:bottom w:val="nil"/>
            </w:tcBorders>
          </w:tcPr>
          <w:p w14:paraId="7B2F8450" w14:textId="62461CBF" w:rsidR="008110BA" w:rsidRPr="008110BA" w:rsidRDefault="008110BA" w:rsidP="008110BA">
            <w:pPr>
              <w:spacing w:after="240"/>
            </w:pPr>
            <w:r w:rsidRPr="008110BA">
              <w:t>RR</w:t>
            </w:r>
          </w:p>
        </w:tc>
        <w:tc>
          <w:tcPr>
            <w:tcW w:w="495" w:type="dxa"/>
            <w:tcBorders>
              <w:top w:val="nil"/>
              <w:bottom w:val="nil"/>
            </w:tcBorders>
            <w:tcMar>
              <w:left w:w="29" w:type="dxa"/>
              <w:right w:w="29" w:type="dxa"/>
            </w:tcMar>
          </w:tcPr>
          <w:p w14:paraId="68F3DA7C" w14:textId="77777777" w:rsidR="008110BA" w:rsidRPr="008110BA" w:rsidRDefault="008110BA" w:rsidP="008110BA">
            <w:pPr>
              <w:spacing w:after="240"/>
              <w:jc w:val="center"/>
            </w:pPr>
          </w:p>
        </w:tc>
        <w:tc>
          <w:tcPr>
            <w:tcW w:w="495" w:type="dxa"/>
            <w:tcBorders>
              <w:top w:val="nil"/>
              <w:bottom w:val="nil"/>
            </w:tcBorders>
            <w:tcMar>
              <w:left w:w="29" w:type="dxa"/>
              <w:right w:w="29" w:type="dxa"/>
            </w:tcMar>
          </w:tcPr>
          <w:p w14:paraId="6E11B6C3" w14:textId="77777777" w:rsidR="008110BA" w:rsidRPr="008110BA" w:rsidRDefault="008110BA" w:rsidP="008110BA">
            <w:pPr>
              <w:spacing w:after="240"/>
              <w:jc w:val="center"/>
            </w:pPr>
          </w:p>
        </w:tc>
        <w:tc>
          <w:tcPr>
            <w:tcW w:w="495" w:type="dxa"/>
            <w:tcBorders>
              <w:top w:val="nil"/>
              <w:bottom w:val="nil"/>
            </w:tcBorders>
            <w:tcMar>
              <w:left w:w="29" w:type="dxa"/>
              <w:right w:w="29" w:type="dxa"/>
            </w:tcMar>
          </w:tcPr>
          <w:p w14:paraId="389D5060" w14:textId="77777777" w:rsidR="008110BA" w:rsidRPr="008110BA" w:rsidRDefault="008110BA" w:rsidP="008110BA">
            <w:pPr>
              <w:spacing w:after="240"/>
              <w:jc w:val="center"/>
            </w:pPr>
          </w:p>
        </w:tc>
        <w:tc>
          <w:tcPr>
            <w:tcW w:w="3743" w:type="dxa"/>
            <w:tcBorders>
              <w:top w:val="nil"/>
              <w:bottom w:val="nil"/>
              <w:right w:val="nil"/>
            </w:tcBorders>
          </w:tcPr>
          <w:p w14:paraId="06213E55" w14:textId="77777777" w:rsidR="008110BA" w:rsidRPr="008110BA" w:rsidRDefault="008110BA" w:rsidP="008110BA">
            <w:pPr>
              <w:spacing w:after="240"/>
            </w:pPr>
          </w:p>
        </w:tc>
        <w:tc>
          <w:tcPr>
            <w:tcW w:w="628" w:type="dxa"/>
            <w:tcBorders>
              <w:top w:val="nil"/>
              <w:left w:val="nil"/>
              <w:bottom w:val="nil"/>
            </w:tcBorders>
          </w:tcPr>
          <w:p w14:paraId="4460F2FC" w14:textId="77777777" w:rsidR="008110BA" w:rsidRPr="005567F1" w:rsidRDefault="008110BA" w:rsidP="008110BA">
            <w:pPr>
              <w:jc w:val="center"/>
            </w:pPr>
          </w:p>
        </w:tc>
      </w:tr>
      <w:tr w:rsidR="008110BA" w:rsidRPr="005567F1" w14:paraId="58E51248" w14:textId="77777777" w:rsidTr="00190DBA">
        <w:trPr>
          <w:jc w:val="center"/>
        </w:trPr>
        <w:tc>
          <w:tcPr>
            <w:tcW w:w="1703" w:type="dxa"/>
            <w:tcBorders>
              <w:top w:val="nil"/>
              <w:left w:val="single" w:sz="4" w:space="0" w:color="auto"/>
              <w:bottom w:val="nil"/>
              <w:right w:val="nil"/>
            </w:tcBorders>
          </w:tcPr>
          <w:p w14:paraId="31311301" w14:textId="36C9BA6E" w:rsidR="008110BA" w:rsidRPr="008110BA" w:rsidRDefault="008110BA" w:rsidP="008110BA">
            <w:pPr>
              <w:spacing w:after="240"/>
            </w:pPr>
            <w:r w:rsidRPr="008110BA">
              <w:t>-22-01-04-01A</w:t>
            </w:r>
          </w:p>
        </w:tc>
        <w:tc>
          <w:tcPr>
            <w:tcW w:w="2521" w:type="dxa"/>
            <w:gridSpan w:val="2"/>
            <w:tcBorders>
              <w:top w:val="nil"/>
              <w:left w:val="nil"/>
              <w:bottom w:val="nil"/>
            </w:tcBorders>
          </w:tcPr>
          <w:p w14:paraId="42B2E255" w14:textId="77777777" w:rsidR="008110BA" w:rsidRPr="008110BA" w:rsidRDefault="008110BA" w:rsidP="008110BA">
            <w:pPr>
              <w:spacing w:after="240"/>
            </w:pPr>
          </w:p>
        </w:tc>
        <w:tc>
          <w:tcPr>
            <w:tcW w:w="495" w:type="dxa"/>
            <w:tcBorders>
              <w:top w:val="nil"/>
              <w:bottom w:val="nil"/>
            </w:tcBorders>
            <w:tcMar>
              <w:left w:w="29" w:type="dxa"/>
              <w:right w:w="29" w:type="dxa"/>
            </w:tcMar>
          </w:tcPr>
          <w:p w14:paraId="63A1AFF7" w14:textId="7401EF24" w:rsidR="008110BA" w:rsidRPr="008110BA" w:rsidRDefault="008110BA" w:rsidP="008110BA">
            <w:pPr>
              <w:spacing w:after="240"/>
              <w:jc w:val="center"/>
            </w:pPr>
            <w:r w:rsidRPr="008110BA">
              <w:t>C</w:t>
            </w:r>
          </w:p>
        </w:tc>
        <w:tc>
          <w:tcPr>
            <w:tcW w:w="495" w:type="dxa"/>
            <w:tcBorders>
              <w:top w:val="nil"/>
              <w:bottom w:val="nil"/>
            </w:tcBorders>
            <w:tcMar>
              <w:left w:w="29" w:type="dxa"/>
              <w:right w:w="29" w:type="dxa"/>
            </w:tcMar>
          </w:tcPr>
          <w:p w14:paraId="4CE895CF" w14:textId="09402879" w:rsidR="008110BA" w:rsidRPr="008110BA" w:rsidRDefault="008110BA" w:rsidP="008110BA">
            <w:pPr>
              <w:spacing w:after="240"/>
              <w:jc w:val="center"/>
            </w:pPr>
            <w:r w:rsidRPr="008110BA">
              <w:t>4</w:t>
            </w:r>
          </w:p>
        </w:tc>
        <w:tc>
          <w:tcPr>
            <w:tcW w:w="495" w:type="dxa"/>
            <w:tcBorders>
              <w:top w:val="nil"/>
              <w:bottom w:val="nil"/>
            </w:tcBorders>
            <w:tcMar>
              <w:left w:w="29" w:type="dxa"/>
              <w:right w:w="29" w:type="dxa"/>
            </w:tcMar>
          </w:tcPr>
          <w:p w14:paraId="11C80270" w14:textId="7D5D6F1D" w:rsidR="008110BA" w:rsidRPr="008110BA" w:rsidRDefault="008110BA" w:rsidP="008110BA">
            <w:pPr>
              <w:spacing w:after="240"/>
              <w:jc w:val="center"/>
            </w:pPr>
            <w:r w:rsidRPr="008110BA">
              <w:t>2</w:t>
            </w:r>
          </w:p>
        </w:tc>
        <w:tc>
          <w:tcPr>
            <w:tcW w:w="3743" w:type="dxa"/>
            <w:tcBorders>
              <w:top w:val="nil"/>
              <w:bottom w:val="nil"/>
              <w:right w:val="nil"/>
            </w:tcBorders>
          </w:tcPr>
          <w:p w14:paraId="41124D2B" w14:textId="6F3B00D9" w:rsidR="008110BA" w:rsidRPr="008110BA" w:rsidRDefault="008110BA" w:rsidP="008110BA">
            <w:pPr>
              <w:spacing w:after="240"/>
            </w:pPr>
            <w:r w:rsidRPr="008110BA">
              <w:t>One starter system on each engine may be inoperative provided associated engine is not started on the ground at OAT above 45 </w:t>
            </w:r>
            <w:r w:rsidR="00D3314A">
              <w:t>°C</w:t>
            </w:r>
            <w:r w:rsidRPr="008110BA">
              <w:t>.</w:t>
            </w:r>
          </w:p>
        </w:tc>
        <w:tc>
          <w:tcPr>
            <w:tcW w:w="628" w:type="dxa"/>
            <w:tcBorders>
              <w:top w:val="nil"/>
              <w:left w:val="nil"/>
              <w:bottom w:val="nil"/>
            </w:tcBorders>
          </w:tcPr>
          <w:p w14:paraId="76273339" w14:textId="77777777" w:rsidR="008110BA" w:rsidRPr="005567F1" w:rsidRDefault="008110BA" w:rsidP="008110BA">
            <w:pPr>
              <w:jc w:val="center"/>
            </w:pPr>
          </w:p>
        </w:tc>
      </w:tr>
      <w:tr w:rsidR="008110BA" w:rsidRPr="005567F1" w14:paraId="08091CF4" w14:textId="77777777" w:rsidTr="00190DBA">
        <w:trPr>
          <w:jc w:val="center"/>
        </w:trPr>
        <w:tc>
          <w:tcPr>
            <w:tcW w:w="1703" w:type="dxa"/>
            <w:tcBorders>
              <w:top w:val="nil"/>
              <w:left w:val="single" w:sz="4" w:space="0" w:color="auto"/>
              <w:bottom w:val="nil"/>
              <w:right w:val="nil"/>
            </w:tcBorders>
          </w:tcPr>
          <w:p w14:paraId="66FB48AB" w14:textId="3BD87A60" w:rsidR="008110BA" w:rsidRPr="008110BA" w:rsidRDefault="008110BA" w:rsidP="008110BA">
            <w:pPr>
              <w:spacing w:after="240"/>
            </w:pPr>
            <w:r w:rsidRPr="008110BA">
              <w:t>-22-01-04-01B</w:t>
            </w:r>
          </w:p>
        </w:tc>
        <w:tc>
          <w:tcPr>
            <w:tcW w:w="2521" w:type="dxa"/>
            <w:gridSpan w:val="2"/>
            <w:tcBorders>
              <w:top w:val="nil"/>
              <w:left w:val="nil"/>
              <w:bottom w:val="nil"/>
            </w:tcBorders>
          </w:tcPr>
          <w:p w14:paraId="511FB345" w14:textId="77777777" w:rsidR="008110BA" w:rsidRPr="008110BA" w:rsidRDefault="008110BA" w:rsidP="008110BA">
            <w:pPr>
              <w:spacing w:after="240"/>
            </w:pPr>
          </w:p>
        </w:tc>
        <w:tc>
          <w:tcPr>
            <w:tcW w:w="495" w:type="dxa"/>
            <w:tcBorders>
              <w:top w:val="nil"/>
              <w:bottom w:val="nil"/>
            </w:tcBorders>
            <w:tcMar>
              <w:left w:w="29" w:type="dxa"/>
              <w:right w:w="29" w:type="dxa"/>
            </w:tcMar>
          </w:tcPr>
          <w:p w14:paraId="482D2E2A" w14:textId="7ADB765C" w:rsidR="008110BA" w:rsidRPr="008110BA" w:rsidRDefault="008110BA" w:rsidP="008110BA">
            <w:pPr>
              <w:spacing w:after="240"/>
              <w:jc w:val="center"/>
            </w:pPr>
            <w:r w:rsidRPr="008110BA">
              <w:t>C</w:t>
            </w:r>
          </w:p>
        </w:tc>
        <w:tc>
          <w:tcPr>
            <w:tcW w:w="495" w:type="dxa"/>
            <w:tcBorders>
              <w:top w:val="nil"/>
              <w:bottom w:val="nil"/>
            </w:tcBorders>
            <w:tcMar>
              <w:left w:w="29" w:type="dxa"/>
              <w:right w:w="29" w:type="dxa"/>
            </w:tcMar>
          </w:tcPr>
          <w:p w14:paraId="0850E1C5" w14:textId="50589E2F" w:rsidR="008110BA" w:rsidRPr="008110BA" w:rsidRDefault="008110BA" w:rsidP="008110BA">
            <w:pPr>
              <w:spacing w:after="240"/>
              <w:jc w:val="center"/>
            </w:pPr>
            <w:r w:rsidRPr="008110BA">
              <w:t>4</w:t>
            </w:r>
          </w:p>
        </w:tc>
        <w:tc>
          <w:tcPr>
            <w:tcW w:w="495" w:type="dxa"/>
            <w:tcBorders>
              <w:top w:val="nil"/>
              <w:bottom w:val="nil"/>
            </w:tcBorders>
            <w:tcMar>
              <w:left w:w="29" w:type="dxa"/>
              <w:right w:w="29" w:type="dxa"/>
            </w:tcMar>
          </w:tcPr>
          <w:p w14:paraId="21F1F43F" w14:textId="72B9472A" w:rsidR="008110BA" w:rsidRPr="008110BA" w:rsidRDefault="008110BA" w:rsidP="008110BA">
            <w:pPr>
              <w:spacing w:after="240"/>
              <w:jc w:val="center"/>
            </w:pPr>
            <w:r w:rsidRPr="008110BA">
              <w:t>2</w:t>
            </w:r>
          </w:p>
        </w:tc>
        <w:tc>
          <w:tcPr>
            <w:tcW w:w="3743" w:type="dxa"/>
            <w:tcBorders>
              <w:top w:val="nil"/>
              <w:bottom w:val="nil"/>
              <w:right w:val="nil"/>
            </w:tcBorders>
          </w:tcPr>
          <w:p w14:paraId="5A33D8C5" w14:textId="1D1C24E3" w:rsidR="008110BA" w:rsidRPr="008110BA" w:rsidRDefault="008110BA" w:rsidP="008110BA">
            <w:pPr>
              <w:spacing w:after="240"/>
            </w:pPr>
            <w:r w:rsidRPr="008110BA">
              <w:t>(M) One starter system on each engine may be inoperative provided associated engine is not started on the ground at OAT above 45 </w:t>
            </w:r>
            <w:r w:rsidR="00D3314A">
              <w:t>°C</w:t>
            </w:r>
            <w:r w:rsidRPr="008110BA">
              <w:t xml:space="preserve"> unless remaining starter VFSG oil temperature is at or below 80 </w:t>
            </w:r>
            <w:r w:rsidR="00D3314A">
              <w:t>°C</w:t>
            </w:r>
            <w:r w:rsidRPr="008110BA">
              <w:t>.</w:t>
            </w:r>
          </w:p>
        </w:tc>
        <w:tc>
          <w:tcPr>
            <w:tcW w:w="628" w:type="dxa"/>
            <w:tcBorders>
              <w:top w:val="nil"/>
              <w:left w:val="nil"/>
              <w:bottom w:val="nil"/>
            </w:tcBorders>
          </w:tcPr>
          <w:p w14:paraId="120FED23" w14:textId="77777777" w:rsidR="008110BA" w:rsidRPr="005567F1" w:rsidRDefault="008110BA" w:rsidP="008110BA">
            <w:pPr>
              <w:jc w:val="center"/>
            </w:pPr>
          </w:p>
        </w:tc>
      </w:tr>
      <w:tr w:rsidR="008110BA" w:rsidRPr="005567F1" w14:paraId="7E35E453" w14:textId="77777777" w:rsidTr="00190DBA">
        <w:trPr>
          <w:jc w:val="center"/>
        </w:trPr>
        <w:tc>
          <w:tcPr>
            <w:tcW w:w="1703" w:type="dxa"/>
            <w:tcBorders>
              <w:top w:val="nil"/>
              <w:left w:val="single" w:sz="4" w:space="0" w:color="auto"/>
              <w:bottom w:val="nil"/>
              <w:right w:val="nil"/>
            </w:tcBorders>
          </w:tcPr>
          <w:p w14:paraId="60A869D2" w14:textId="22747212" w:rsidR="008110BA" w:rsidRPr="008110BA" w:rsidRDefault="008110BA" w:rsidP="008110BA">
            <w:pPr>
              <w:spacing w:after="240"/>
            </w:pPr>
            <w:r w:rsidRPr="008110BA">
              <w:t>-22-01-04-02</w:t>
            </w:r>
          </w:p>
        </w:tc>
        <w:tc>
          <w:tcPr>
            <w:tcW w:w="2521" w:type="dxa"/>
            <w:gridSpan w:val="2"/>
            <w:tcBorders>
              <w:top w:val="nil"/>
              <w:left w:val="nil"/>
              <w:bottom w:val="nil"/>
            </w:tcBorders>
          </w:tcPr>
          <w:p w14:paraId="37F08B6F" w14:textId="6848D808" w:rsidR="008110BA" w:rsidRPr="008110BA" w:rsidRDefault="008110BA" w:rsidP="008110BA">
            <w:pPr>
              <w:spacing w:after="240"/>
            </w:pPr>
            <w:r w:rsidRPr="008110BA">
              <w:t>GE</w:t>
            </w:r>
          </w:p>
        </w:tc>
        <w:tc>
          <w:tcPr>
            <w:tcW w:w="495" w:type="dxa"/>
            <w:tcBorders>
              <w:top w:val="nil"/>
              <w:bottom w:val="nil"/>
            </w:tcBorders>
            <w:tcMar>
              <w:left w:w="29" w:type="dxa"/>
              <w:right w:w="29" w:type="dxa"/>
            </w:tcMar>
          </w:tcPr>
          <w:p w14:paraId="2221FB9D" w14:textId="4D948D49" w:rsidR="008110BA" w:rsidRPr="008110BA" w:rsidRDefault="008110BA" w:rsidP="008110BA">
            <w:pPr>
              <w:spacing w:after="240"/>
              <w:jc w:val="center"/>
            </w:pPr>
            <w:r w:rsidRPr="008110BA">
              <w:t>C</w:t>
            </w:r>
          </w:p>
        </w:tc>
        <w:tc>
          <w:tcPr>
            <w:tcW w:w="495" w:type="dxa"/>
            <w:tcBorders>
              <w:top w:val="nil"/>
              <w:bottom w:val="nil"/>
            </w:tcBorders>
            <w:tcMar>
              <w:left w:w="29" w:type="dxa"/>
              <w:right w:w="29" w:type="dxa"/>
            </w:tcMar>
          </w:tcPr>
          <w:p w14:paraId="0CBE8B28" w14:textId="56FD1650" w:rsidR="008110BA" w:rsidRPr="008110BA" w:rsidRDefault="008110BA" w:rsidP="008110BA">
            <w:pPr>
              <w:spacing w:after="240"/>
              <w:jc w:val="center"/>
            </w:pPr>
            <w:r w:rsidRPr="008110BA">
              <w:t>4</w:t>
            </w:r>
          </w:p>
        </w:tc>
        <w:tc>
          <w:tcPr>
            <w:tcW w:w="495" w:type="dxa"/>
            <w:tcBorders>
              <w:top w:val="nil"/>
              <w:bottom w:val="nil"/>
            </w:tcBorders>
            <w:tcMar>
              <w:left w:w="29" w:type="dxa"/>
              <w:right w:w="29" w:type="dxa"/>
            </w:tcMar>
          </w:tcPr>
          <w:p w14:paraId="04ED3E33" w14:textId="464DF160" w:rsidR="008110BA" w:rsidRPr="008110BA" w:rsidRDefault="008110BA" w:rsidP="008110BA">
            <w:pPr>
              <w:spacing w:after="240"/>
              <w:jc w:val="center"/>
            </w:pPr>
            <w:r w:rsidRPr="008110BA">
              <w:t>2</w:t>
            </w:r>
          </w:p>
        </w:tc>
        <w:tc>
          <w:tcPr>
            <w:tcW w:w="3743" w:type="dxa"/>
            <w:tcBorders>
              <w:top w:val="nil"/>
              <w:bottom w:val="nil"/>
              <w:right w:val="nil"/>
            </w:tcBorders>
          </w:tcPr>
          <w:p w14:paraId="1C77D4A4" w14:textId="3731C272" w:rsidR="008110BA" w:rsidRPr="008110BA" w:rsidRDefault="008110BA" w:rsidP="008110BA">
            <w:pPr>
              <w:spacing w:after="240"/>
            </w:pPr>
            <w:r w:rsidRPr="008110BA">
              <w:t>One starter system on each engine may be inoperative.</w:t>
            </w:r>
          </w:p>
        </w:tc>
        <w:tc>
          <w:tcPr>
            <w:tcW w:w="628" w:type="dxa"/>
            <w:tcBorders>
              <w:top w:val="nil"/>
              <w:left w:val="nil"/>
              <w:bottom w:val="nil"/>
            </w:tcBorders>
          </w:tcPr>
          <w:p w14:paraId="3C254E34" w14:textId="77777777" w:rsidR="008110BA" w:rsidRPr="005567F1" w:rsidRDefault="008110BA" w:rsidP="008110BA">
            <w:pPr>
              <w:jc w:val="center"/>
            </w:pPr>
          </w:p>
        </w:tc>
      </w:tr>
      <w:tr w:rsidR="008110BA" w:rsidRPr="005567F1" w14:paraId="7888D989" w14:textId="77777777" w:rsidTr="00190DBA">
        <w:trPr>
          <w:jc w:val="center"/>
        </w:trPr>
        <w:tc>
          <w:tcPr>
            <w:tcW w:w="1703" w:type="dxa"/>
            <w:tcBorders>
              <w:top w:val="nil"/>
              <w:left w:val="single" w:sz="4" w:space="0" w:color="auto"/>
              <w:bottom w:val="nil"/>
              <w:right w:val="nil"/>
            </w:tcBorders>
          </w:tcPr>
          <w:p w14:paraId="74853045" w14:textId="0AFD6FB3" w:rsidR="008110BA" w:rsidRPr="008110BA" w:rsidRDefault="008110BA" w:rsidP="008110BA">
            <w:pPr>
              <w:spacing w:after="240"/>
            </w:pPr>
            <w:r w:rsidRPr="008110BA">
              <w:t>-22-01-05</w:t>
            </w:r>
          </w:p>
        </w:tc>
        <w:tc>
          <w:tcPr>
            <w:tcW w:w="2521" w:type="dxa"/>
            <w:gridSpan w:val="2"/>
            <w:tcBorders>
              <w:top w:val="nil"/>
              <w:left w:val="nil"/>
              <w:bottom w:val="nil"/>
            </w:tcBorders>
          </w:tcPr>
          <w:p w14:paraId="3499CB77" w14:textId="37B2E92A" w:rsidR="008110BA" w:rsidRPr="008110BA" w:rsidRDefault="008110BA" w:rsidP="008110BA">
            <w:pPr>
              <w:spacing w:after="240"/>
            </w:pPr>
            <w:r w:rsidRPr="008110BA">
              <w:t>GEN CTRL Switch OFF Lights</w:t>
            </w:r>
          </w:p>
        </w:tc>
        <w:tc>
          <w:tcPr>
            <w:tcW w:w="495" w:type="dxa"/>
            <w:tcBorders>
              <w:top w:val="nil"/>
              <w:bottom w:val="nil"/>
            </w:tcBorders>
            <w:tcMar>
              <w:left w:w="29" w:type="dxa"/>
              <w:right w:w="29" w:type="dxa"/>
            </w:tcMar>
          </w:tcPr>
          <w:p w14:paraId="0B1F6C93" w14:textId="65A7C081" w:rsidR="008110BA" w:rsidRPr="008110BA" w:rsidRDefault="008110BA" w:rsidP="008110BA">
            <w:pPr>
              <w:spacing w:after="240"/>
              <w:jc w:val="center"/>
            </w:pPr>
            <w:r w:rsidRPr="008110BA">
              <w:t>C</w:t>
            </w:r>
          </w:p>
        </w:tc>
        <w:tc>
          <w:tcPr>
            <w:tcW w:w="495" w:type="dxa"/>
            <w:tcBorders>
              <w:top w:val="nil"/>
              <w:bottom w:val="nil"/>
            </w:tcBorders>
            <w:tcMar>
              <w:left w:w="29" w:type="dxa"/>
              <w:right w:w="29" w:type="dxa"/>
            </w:tcMar>
          </w:tcPr>
          <w:p w14:paraId="4F94FCCC" w14:textId="6F91034E" w:rsidR="008110BA" w:rsidRPr="008110BA" w:rsidRDefault="008110BA" w:rsidP="008110BA">
            <w:pPr>
              <w:spacing w:after="240"/>
              <w:jc w:val="center"/>
            </w:pPr>
            <w:r w:rsidRPr="008110BA">
              <w:t>4</w:t>
            </w:r>
          </w:p>
        </w:tc>
        <w:tc>
          <w:tcPr>
            <w:tcW w:w="495" w:type="dxa"/>
            <w:tcBorders>
              <w:top w:val="nil"/>
              <w:bottom w:val="nil"/>
            </w:tcBorders>
            <w:tcMar>
              <w:left w:w="29" w:type="dxa"/>
              <w:right w:w="29" w:type="dxa"/>
            </w:tcMar>
          </w:tcPr>
          <w:p w14:paraId="21B2FD32" w14:textId="2938BD80" w:rsidR="008110BA" w:rsidRPr="008110BA" w:rsidRDefault="008110BA" w:rsidP="008110BA">
            <w:pPr>
              <w:spacing w:after="240"/>
              <w:jc w:val="center"/>
            </w:pPr>
            <w:r w:rsidRPr="008110BA">
              <w:t>0</w:t>
            </w:r>
          </w:p>
        </w:tc>
        <w:tc>
          <w:tcPr>
            <w:tcW w:w="3743" w:type="dxa"/>
            <w:tcBorders>
              <w:top w:val="nil"/>
              <w:bottom w:val="nil"/>
              <w:right w:val="nil"/>
            </w:tcBorders>
          </w:tcPr>
          <w:p w14:paraId="6AA82DE5" w14:textId="77777777" w:rsidR="008110BA" w:rsidRPr="008110BA" w:rsidRDefault="008110BA" w:rsidP="008110BA">
            <w:pPr>
              <w:spacing w:after="240"/>
            </w:pPr>
          </w:p>
        </w:tc>
        <w:tc>
          <w:tcPr>
            <w:tcW w:w="628" w:type="dxa"/>
            <w:tcBorders>
              <w:top w:val="nil"/>
              <w:left w:val="nil"/>
              <w:bottom w:val="nil"/>
            </w:tcBorders>
          </w:tcPr>
          <w:p w14:paraId="50F59603" w14:textId="77777777" w:rsidR="008110BA" w:rsidRPr="005567F1" w:rsidRDefault="008110BA" w:rsidP="008110BA">
            <w:pPr>
              <w:jc w:val="center"/>
            </w:pPr>
          </w:p>
        </w:tc>
      </w:tr>
      <w:tr w:rsidR="008110BA" w:rsidRPr="005567F1" w14:paraId="13330EDB" w14:textId="77777777" w:rsidTr="008110BA">
        <w:trPr>
          <w:jc w:val="center"/>
        </w:trPr>
        <w:tc>
          <w:tcPr>
            <w:tcW w:w="1703" w:type="dxa"/>
            <w:tcBorders>
              <w:top w:val="nil"/>
              <w:left w:val="single" w:sz="4" w:space="0" w:color="auto"/>
              <w:bottom w:val="single" w:sz="4" w:space="0" w:color="auto"/>
              <w:right w:val="nil"/>
            </w:tcBorders>
          </w:tcPr>
          <w:p w14:paraId="350E64EA" w14:textId="00CA9C37" w:rsidR="008110BA" w:rsidRPr="008110BA" w:rsidRDefault="008110BA" w:rsidP="008110BA">
            <w:pPr>
              <w:spacing w:after="240"/>
            </w:pPr>
            <w:r w:rsidRPr="008110BA">
              <w:t>-22-01-06</w:t>
            </w:r>
          </w:p>
        </w:tc>
        <w:tc>
          <w:tcPr>
            <w:tcW w:w="2521" w:type="dxa"/>
            <w:gridSpan w:val="2"/>
            <w:tcBorders>
              <w:top w:val="nil"/>
              <w:left w:val="nil"/>
              <w:bottom w:val="single" w:sz="4" w:space="0" w:color="auto"/>
            </w:tcBorders>
          </w:tcPr>
          <w:p w14:paraId="04424080" w14:textId="77D78CBE" w:rsidR="008110BA" w:rsidRPr="008110BA" w:rsidRDefault="008110BA" w:rsidP="008110BA">
            <w:pPr>
              <w:spacing w:after="240"/>
            </w:pPr>
            <w:r w:rsidRPr="008110BA">
              <w:t>GEN CTRL Switch ON Lights</w:t>
            </w:r>
          </w:p>
        </w:tc>
        <w:tc>
          <w:tcPr>
            <w:tcW w:w="495" w:type="dxa"/>
            <w:tcBorders>
              <w:top w:val="nil"/>
              <w:bottom w:val="single" w:sz="4" w:space="0" w:color="auto"/>
            </w:tcBorders>
            <w:tcMar>
              <w:left w:w="29" w:type="dxa"/>
              <w:right w:w="29" w:type="dxa"/>
            </w:tcMar>
          </w:tcPr>
          <w:p w14:paraId="7CB119A8" w14:textId="233F6005" w:rsidR="008110BA" w:rsidRPr="008110BA" w:rsidRDefault="008110BA" w:rsidP="008110BA">
            <w:pPr>
              <w:spacing w:after="240"/>
              <w:jc w:val="center"/>
            </w:pPr>
            <w:r w:rsidRPr="008110BA">
              <w:t>C</w:t>
            </w:r>
          </w:p>
        </w:tc>
        <w:tc>
          <w:tcPr>
            <w:tcW w:w="495" w:type="dxa"/>
            <w:tcBorders>
              <w:top w:val="nil"/>
              <w:bottom w:val="single" w:sz="4" w:space="0" w:color="auto"/>
            </w:tcBorders>
            <w:tcMar>
              <w:left w:w="29" w:type="dxa"/>
              <w:right w:w="29" w:type="dxa"/>
            </w:tcMar>
          </w:tcPr>
          <w:p w14:paraId="313233D9" w14:textId="51535CBB" w:rsidR="008110BA" w:rsidRPr="008110BA" w:rsidRDefault="008110BA" w:rsidP="008110BA">
            <w:pPr>
              <w:spacing w:after="240"/>
              <w:jc w:val="center"/>
            </w:pPr>
            <w:r w:rsidRPr="008110BA">
              <w:t>4</w:t>
            </w:r>
          </w:p>
        </w:tc>
        <w:tc>
          <w:tcPr>
            <w:tcW w:w="495" w:type="dxa"/>
            <w:tcBorders>
              <w:top w:val="nil"/>
              <w:bottom w:val="single" w:sz="4" w:space="0" w:color="auto"/>
            </w:tcBorders>
            <w:tcMar>
              <w:left w:w="29" w:type="dxa"/>
              <w:right w:w="29" w:type="dxa"/>
            </w:tcMar>
          </w:tcPr>
          <w:p w14:paraId="6DFBE25F" w14:textId="061965A0" w:rsidR="008110BA" w:rsidRPr="008110BA" w:rsidRDefault="008110BA" w:rsidP="008110BA">
            <w:pPr>
              <w:spacing w:after="240"/>
              <w:jc w:val="center"/>
            </w:pPr>
            <w:r w:rsidRPr="008110BA">
              <w:t>0</w:t>
            </w:r>
          </w:p>
        </w:tc>
        <w:tc>
          <w:tcPr>
            <w:tcW w:w="3743" w:type="dxa"/>
            <w:tcBorders>
              <w:top w:val="nil"/>
              <w:bottom w:val="single" w:sz="4" w:space="0" w:color="auto"/>
              <w:right w:val="nil"/>
            </w:tcBorders>
          </w:tcPr>
          <w:p w14:paraId="73284ED8" w14:textId="77777777" w:rsidR="008110BA" w:rsidRPr="008110BA" w:rsidRDefault="008110BA" w:rsidP="008110BA">
            <w:pPr>
              <w:spacing w:after="240"/>
            </w:pPr>
          </w:p>
        </w:tc>
        <w:tc>
          <w:tcPr>
            <w:tcW w:w="628" w:type="dxa"/>
            <w:tcBorders>
              <w:top w:val="nil"/>
              <w:left w:val="nil"/>
            </w:tcBorders>
          </w:tcPr>
          <w:p w14:paraId="6C65A9E1" w14:textId="77777777" w:rsidR="008110BA" w:rsidRPr="005567F1" w:rsidRDefault="008110BA" w:rsidP="008110BA">
            <w:pPr>
              <w:jc w:val="center"/>
            </w:pPr>
          </w:p>
        </w:tc>
      </w:tr>
    </w:tbl>
    <w:p w14:paraId="28CDB39D" w14:textId="77777777" w:rsidR="00F9593C" w:rsidRDefault="00F9593C" w:rsidP="00F9593C">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4-11"/>
      </w:tblPr>
      <w:tblGrid>
        <w:gridCol w:w="5040"/>
        <w:gridCol w:w="5040"/>
      </w:tblGrid>
      <w:tr w:rsidR="00F9593C" w:rsidRPr="005567F1" w14:paraId="0EBC4D6C" w14:textId="77777777" w:rsidTr="001672EB">
        <w:trPr>
          <w:tblHeader/>
          <w:jc w:val="center"/>
        </w:trPr>
        <w:tc>
          <w:tcPr>
            <w:tcW w:w="5040" w:type="dxa"/>
            <w:tcBorders>
              <w:bottom w:val="single" w:sz="4" w:space="0" w:color="auto"/>
              <w:right w:val="nil"/>
            </w:tcBorders>
            <w:tcMar>
              <w:top w:w="29" w:type="dxa"/>
              <w:bottom w:w="29" w:type="dxa"/>
            </w:tcMar>
          </w:tcPr>
          <w:p w14:paraId="7BF93B89" w14:textId="77777777" w:rsidR="00F9593C" w:rsidRPr="005567F1" w:rsidRDefault="00F9593C" w:rsidP="00CE3467">
            <w:pPr>
              <w:spacing w:after="60"/>
            </w:pPr>
            <w:r>
              <w:lastRenderedPageBreak/>
              <w:t>U.</w:t>
            </w:r>
            <w:r w:rsidRPr="005567F1">
              <w:t>S. DEPARTMENT OF TRANSPORTATION</w:t>
            </w:r>
          </w:p>
          <w:p w14:paraId="236DFEFE" w14:textId="77777777" w:rsidR="00F9593C" w:rsidRPr="005567F1" w:rsidRDefault="00F9593C" w:rsidP="00CE3467">
            <w:pPr>
              <w:spacing w:after="60"/>
            </w:pPr>
            <w:r w:rsidRPr="005567F1">
              <w:t>FEDERAL AVIATION ADMINISTRATION</w:t>
            </w:r>
          </w:p>
        </w:tc>
        <w:tc>
          <w:tcPr>
            <w:tcW w:w="5040" w:type="dxa"/>
            <w:tcBorders>
              <w:left w:val="nil"/>
            </w:tcBorders>
            <w:tcMar>
              <w:top w:w="29" w:type="dxa"/>
              <w:bottom w:w="29" w:type="dxa"/>
            </w:tcMar>
            <w:vAlign w:val="center"/>
          </w:tcPr>
          <w:p w14:paraId="4DDC1271" w14:textId="77777777" w:rsidR="00F9593C" w:rsidRPr="005567F1" w:rsidRDefault="00F9593C" w:rsidP="00CE3467">
            <w:pPr>
              <w:spacing w:after="60"/>
              <w:jc w:val="right"/>
            </w:pPr>
            <w:r w:rsidRPr="005567F1">
              <w:t>MASTER MINIMUM EQUIPMENT LIST</w:t>
            </w:r>
          </w:p>
        </w:tc>
      </w:tr>
      <w:tr w:rsidR="00F9593C" w:rsidRPr="005567F1" w14:paraId="38104CE7" w14:textId="77777777" w:rsidTr="001672EB">
        <w:trPr>
          <w:tblHeader/>
          <w:jc w:val="center"/>
        </w:trPr>
        <w:tc>
          <w:tcPr>
            <w:tcW w:w="5040" w:type="dxa"/>
            <w:tcBorders>
              <w:bottom w:val="single" w:sz="4" w:space="0" w:color="auto"/>
              <w:right w:val="nil"/>
            </w:tcBorders>
            <w:tcMar>
              <w:top w:w="29" w:type="dxa"/>
              <w:bottom w:w="29" w:type="dxa"/>
            </w:tcMar>
          </w:tcPr>
          <w:p w14:paraId="07D2E7DB" w14:textId="77777777" w:rsidR="00CD6B8C" w:rsidRPr="00A12F2F" w:rsidRDefault="00CD6B8C" w:rsidP="00CD6B8C">
            <w:pPr>
              <w:spacing w:after="60"/>
            </w:pPr>
            <w:r>
              <w:t>REVISION NO. 19</w:t>
            </w:r>
          </w:p>
          <w:p w14:paraId="4AEBC3DF" w14:textId="67F9D093" w:rsidR="00F9593C" w:rsidRPr="005567F1" w:rsidRDefault="00CD6B8C" w:rsidP="00CD6B8C">
            <w:pPr>
              <w:spacing w:after="60"/>
            </w:pPr>
            <w:r w:rsidRPr="00A12F2F">
              <w:t xml:space="preserve">DATE: </w:t>
            </w:r>
            <w:r w:rsidR="00112A22">
              <w:t>05/20/2025</w:t>
            </w:r>
          </w:p>
        </w:tc>
        <w:tc>
          <w:tcPr>
            <w:tcW w:w="5040" w:type="dxa"/>
            <w:tcBorders>
              <w:left w:val="nil"/>
            </w:tcBorders>
            <w:tcMar>
              <w:top w:w="29" w:type="dxa"/>
              <w:bottom w:w="29" w:type="dxa"/>
            </w:tcMar>
          </w:tcPr>
          <w:p w14:paraId="51C61B40" w14:textId="700BDE71" w:rsidR="00F9593C" w:rsidRPr="005567F1" w:rsidRDefault="00F9593C" w:rsidP="00F9593C">
            <w:pPr>
              <w:spacing w:after="60"/>
              <w:jc w:val="right"/>
            </w:pPr>
            <w:r w:rsidRPr="005567F1">
              <w:t xml:space="preserve">PAGE NO. </w:t>
            </w:r>
            <w:r>
              <w:t>24-</w:t>
            </w:r>
            <w:r w:rsidR="00996585">
              <w:t>1</w:t>
            </w:r>
            <w:r w:rsidR="00841721">
              <w:t>1</w:t>
            </w:r>
          </w:p>
        </w:tc>
      </w:tr>
      <w:tr w:rsidR="00F9593C" w:rsidRPr="005567F1" w14:paraId="3D62FA51" w14:textId="77777777" w:rsidTr="001672EB">
        <w:trPr>
          <w:tblHeader/>
          <w:jc w:val="center"/>
        </w:trPr>
        <w:tc>
          <w:tcPr>
            <w:tcW w:w="5040" w:type="dxa"/>
            <w:tcBorders>
              <w:right w:val="single" w:sz="4" w:space="0" w:color="auto"/>
            </w:tcBorders>
            <w:tcMar>
              <w:top w:w="29" w:type="dxa"/>
              <w:bottom w:w="29" w:type="dxa"/>
            </w:tcMar>
            <w:vAlign w:val="center"/>
          </w:tcPr>
          <w:p w14:paraId="64630DE9" w14:textId="77777777" w:rsidR="00F9593C" w:rsidRPr="005567F1" w:rsidRDefault="00F9593C" w:rsidP="00CE3467">
            <w:pPr>
              <w:spacing w:after="60"/>
            </w:pPr>
            <w:r w:rsidRPr="005567F1">
              <w:t>AIRCRAFT:</w:t>
            </w:r>
          </w:p>
          <w:p w14:paraId="4719953C" w14:textId="77777777" w:rsidR="00F9593C" w:rsidRPr="005567F1" w:rsidRDefault="00F9593C" w:rsidP="00CE3467">
            <w:pPr>
              <w:spacing w:after="60"/>
            </w:pPr>
            <w:r>
              <w:t>Boeing 787</w:t>
            </w:r>
          </w:p>
        </w:tc>
        <w:tc>
          <w:tcPr>
            <w:tcW w:w="5040" w:type="dxa"/>
            <w:tcBorders>
              <w:left w:val="single" w:sz="4" w:space="0" w:color="auto"/>
            </w:tcBorders>
            <w:tcMar>
              <w:top w:w="29" w:type="dxa"/>
              <w:bottom w:w="29" w:type="dxa"/>
            </w:tcMar>
          </w:tcPr>
          <w:p w14:paraId="3B7F06B9" w14:textId="77777777" w:rsidR="00F9593C" w:rsidRPr="005567F1" w:rsidRDefault="00F9593C" w:rsidP="00CE3467">
            <w:pPr>
              <w:pStyle w:val="ListParagraph"/>
              <w:spacing w:after="60"/>
              <w:ind w:left="662" w:hanging="720"/>
              <w:rPr>
                <w:b/>
              </w:rPr>
            </w:pPr>
            <w:r w:rsidRPr="005567F1">
              <w:rPr>
                <w:b/>
              </w:rPr>
              <w:t>TABLE KEY</w:t>
            </w:r>
          </w:p>
          <w:p w14:paraId="1331BE94" w14:textId="77777777" w:rsidR="00F9593C" w:rsidRPr="005567F1" w:rsidRDefault="00F9593C" w:rsidP="003D433F">
            <w:pPr>
              <w:pStyle w:val="ListParagraph"/>
              <w:numPr>
                <w:ilvl w:val="0"/>
                <w:numId w:val="102"/>
              </w:numPr>
              <w:spacing w:after="60"/>
            </w:pPr>
            <w:r w:rsidRPr="005567F1">
              <w:t>REPAIR CATEGORY</w:t>
            </w:r>
          </w:p>
          <w:p w14:paraId="7668DF4C" w14:textId="77777777" w:rsidR="00F9593C" w:rsidRPr="005567F1" w:rsidRDefault="00F9593C" w:rsidP="003D433F">
            <w:pPr>
              <w:pStyle w:val="ListParagraph"/>
              <w:numPr>
                <w:ilvl w:val="0"/>
                <w:numId w:val="102"/>
              </w:numPr>
              <w:spacing w:after="60"/>
            </w:pPr>
            <w:r w:rsidRPr="005567F1">
              <w:t>NO. INSTALLED</w:t>
            </w:r>
          </w:p>
          <w:p w14:paraId="304B54E8" w14:textId="77777777" w:rsidR="00F9593C" w:rsidRPr="005567F1" w:rsidRDefault="00F9593C" w:rsidP="003D433F">
            <w:pPr>
              <w:pStyle w:val="ListParagraph"/>
              <w:numPr>
                <w:ilvl w:val="0"/>
                <w:numId w:val="102"/>
              </w:numPr>
              <w:spacing w:after="60"/>
            </w:pPr>
            <w:r w:rsidRPr="005567F1">
              <w:t>NO. REQUIRED FOR DISPATCH</w:t>
            </w:r>
          </w:p>
          <w:p w14:paraId="55050A24" w14:textId="77777777" w:rsidR="00F9593C" w:rsidRPr="005567F1" w:rsidRDefault="00F9593C" w:rsidP="003D433F">
            <w:pPr>
              <w:pStyle w:val="ListParagraph"/>
              <w:numPr>
                <w:ilvl w:val="0"/>
                <w:numId w:val="102"/>
              </w:numPr>
              <w:spacing w:after="60"/>
            </w:pPr>
            <w:r w:rsidRPr="005567F1">
              <w:t>REMARKS OR EXCEPTIONS</w:t>
            </w:r>
          </w:p>
        </w:tc>
      </w:tr>
    </w:tbl>
    <w:p w14:paraId="1929DD34" w14:textId="77777777" w:rsidR="00F9593C" w:rsidRPr="005567F1" w:rsidRDefault="00F9593C" w:rsidP="00F9593C">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Electrical Power"/>
      </w:tblPr>
      <w:tblGrid>
        <w:gridCol w:w="1703"/>
        <w:gridCol w:w="2370"/>
        <w:gridCol w:w="151"/>
        <w:gridCol w:w="495"/>
        <w:gridCol w:w="495"/>
        <w:gridCol w:w="495"/>
        <w:gridCol w:w="3743"/>
        <w:gridCol w:w="628"/>
      </w:tblGrid>
      <w:tr w:rsidR="00F9593C" w:rsidRPr="005567F1" w14:paraId="4EC0B77E"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7617DD51" w14:textId="77777777" w:rsidR="00F9593C" w:rsidRPr="005567F1" w:rsidRDefault="00F9593C" w:rsidP="00CE3467">
            <w:pPr>
              <w:ind w:left="360" w:hanging="360"/>
              <w:rPr>
                <w:b/>
              </w:rPr>
            </w:pPr>
            <w:r>
              <w:rPr>
                <w:b/>
              </w:rPr>
              <w:t>24</w:t>
            </w:r>
            <w:r w:rsidRPr="005567F1">
              <w:rPr>
                <w:b/>
              </w:rPr>
              <w:t>.</w:t>
            </w:r>
            <w:r>
              <w:rPr>
                <w:b/>
              </w:rPr>
              <w:t xml:space="preserve"> Electrical Power</w:t>
            </w:r>
          </w:p>
        </w:tc>
        <w:tc>
          <w:tcPr>
            <w:tcW w:w="151" w:type="dxa"/>
            <w:tcBorders>
              <w:left w:val="nil"/>
              <w:right w:val="nil"/>
            </w:tcBorders>
            <w:shd w:val="clear" w:color="auto" w:fill="D9D9D9" w:themeFill="background1" w:themeFillShade="D9"/>
          </w:tcPr>
          <w:p w14:paraId="0C926CEE" w14:textId="77777777" w:rsidR="00F9593C" w:rsidRPr="005567F1" w:rsidRDefault="00F9593C" w:rsidP="00CE3467">
            <w:pPr>
              <w:rPr>
                <w:b/>
              </w:rPr>
            </w:pPr>
          </w:p>
        </w:tc>
        <w:tc>
          <w:tcPr>
            <w:tcW w:w="495" w:type="dxa"/>
            <w:tcBorders>
              <w:left w:val="nil"/>
              <w:right w:val="nil"/>
            </w:tcBorders>
            <w:shd w:val="clear" w:color="auto" w:fill="D9D9D9" w:themeFill="background1" w:themeFillShade="D9"/>
            <w:tcMar>
              <w:left w:w="29" w:type="dxa"/>
              <w:right w:w="29" w:type="dxa"/>
            </w:tcMar>
          </w:tcPr>
          <w:p w14:paraId="6869ADB7" w14:textId="77777777" w:rsidR="00F9593C" w:rsidRPr="005567F1" w:rsidRDefault="00F9593C"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393A3BB8" w14:textId="77777777" w:rsidR="00F9593C" w:rsidRPr="005567F1" w:rsidRDefault="00F9593C"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0A11CD73" w14:textId="77777777" w:rsidR="00F9593C" w:rsidRPr="005567F1" w:rsidRDefault="00F9593C"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680372D1" w14:textId="77777777" w:rsidR="00F9593C" w:rsidRPr="005567F1" w:rsidRDefault="00F9593C" w:rsidP="00CE3467">
            <w:pPr>
              <w:rPr>
                <w:b/>
              </w:rPr>
            </w:pPr>
          </w:p>
        </w:tc>
        <w:tc>
          <w:tcPr>
            <w:tcW w:w="628" w:type="dxa"/>
            <w:tcBorders>
              <w:left w:val="nil"/>
            </w:tcBorders>
            <w:shd w:val="clear" w:color="auto" w:fill="D9D9D9" w:themeFill="background1" w:themeFillShade="D9"/>
          </w:tcPr>
          <w:p w14:paraId="6758A50C" w14:textId="77777777" w:rsidR="00F9593C" w:rsidRPr="005567F1" w:rsidRDefault="00F9593C" w:rsidP="00CE3467">
            <w:pPr>
              <w:jc w:val="center"/>
              <w:rPr>
                <w:b/>
              </w:rPr>
            </w:pPr>
          </w:p>
        </w:tc>
      </w:tr>
      <w:tr w:rsidR="00F9593C" w:rsidRPr="005567F1" w14:paraId="36DEC65D"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524C3975" w14:textId="77777777" w:rsidR="00F9593C" w:rsidRPr="00812724" w:rsidRDefault="00F9593C"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514531CB" w14:textId="77777777" w:rsidR="00F9593C" w:rsidRPr="00812724" w:rsidRDefault="00F9593C"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66940EFD" w14:textId="77777777" w:rsidR="00F9593C" w:rsidRPr="00812724" w:rsidRDefault="00F9593C"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590FDC5F" w14:textId="77777777" w:rsidR="00F9593C" w:rsidRPr="00812724" w:rsidRDefault="00F9593C"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508607E5" w14:textId="77777777" w:rsidR="00F9593C" w:rsidRPr="00812724" w:rsidRDefault="00F9593C"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40E9BECC" w14:textId="77777777" w:rsidR="00F9593C" w:rsidRPr="00812724" w:rsidRDefault="00F9593C"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62497372" w14:textId="77777777" w:rsidR="00F9593C" w:rsidRPr="00812724" w:rsidRDefault="00F9593C" w:rsidP="00CE3467">
            <w:pPr>
              <w:jc w:val="center"/>
              <w:rPr>
                <w:b/>
                <w:sz w:val="12"/>
                <w:szCs w:val="12"/>
              </w:rPr>
            </w:pPr>
            <w:r w:rsidRPr="00812724">
              <w:rPr>
                <w:b/>
                <w:sz w:val="12"/>
                <w:szCs w:val="12"/>
              </w:rPr>
              <w:t>Change Bar</w:t>
            </w:r>
          </w:p>
        </w:tc>
      </w:tr>
      <w:tr w:rsidR="00F03389" w:rsidRPr="005567F1" w14:paraId="1218DA3F" w14:textId="77777777" w:rsidTr="00190DBA">
        <w:trPr>
          <w:jc w:val="center"/>
        </w:trPr>
        <w:tc>
          <w:tcPr>
            <w:tcW w:w="1703" w:type="dxa"/>
            <w:tcBorders>
              <w:top w:val="single" w:sz="4" w:space="0" w:color="auto"/>
              <w:left w:val="single" w:sz="4" w:space="0" w:color="auto"/>
              <w:bottom w:val="nil"/>
              <w:right w:val="nil"/>
            </w:tcBorders>
          </w:tcPr>
          <w:p w14:paraId="1B6CB17C" w14:textId="3BBD5187" w:rsidR="00F03389" w:rsidRPr="00F03389" w:rsidRDefault="00F03389" w:rsidP="00F03389">
            <w:pPr>
              <w:spacing w:after="240"/>
            </w:pPr>
            <w:r w:rsidRPr="00F03389">
              <w:t>-22-02</w:t>
            </w:r>
          </w:p>
        </w:tc>
        <w:tc>
          <w:tcPr>
            <w:tcW w:w="2521" w:type="dxa"/>
            <w:gridSpan w:val="2"/>
            <w:tcBorders>
              <w:top w:val="single" w:sz="4" w:space="0" w:color="auto"/>
              <w:left w:val="nil"/>
              <w:bottom w:val="nil"/>
            </w:tcBorders>
          </w:tcPr>
          <w:p w14:paraId="33E19167" w14:textId="68ED797D" w:rsidR="00F03389" w:rsidRPr="00F03389" w:rsidRDefault="00F03389" w:rsidP="00F03389">
            <w:pPr>
              <w:spacing w:after="240"/>
            </w:pPr>
            <w:r w:rsidRPr="00F03389">
              <w:t>APU Starter Generator (ASG) Systems</w:t>
            </w:r>
          </w:p>
        </w:tc>
        <w:tc>
          <w:tcPr>
            <w:tcW w:w="495" w:type="dxa"/>
            <w:tcBorders>
              <w:top w:val="single" w:sz="4" w:space="0" w:color="auto"/>
              <w:bottom w:val="nil"/>
            </w:tcBorders>
            <w:tcMar>
              <w:left w:w="29" w:type="dxa"/>
              <w:right w:w="29" w:type="dxa"/>
            </w:tcMar>
          </w:tcPr>
          <w:p w14:paraId="6F93EE76" w14:textId="77777777" w:rsidR="00F03389" w:rsidRPr="00F03389" w:rsidRDefault="00F03389" w:rsidP="00F03389">
            <w:pPr>
              <w:spacing w:after="240"/>
              <w:jc w:val="center"/>
            </w:pPr>
          </w:p>
        </w:tc>
        <w:tc>
          <w:tcPr>
            <w:tcW w:w="495" w:type="dxa"/>
            <w:tcBorders>
              <w:top w:val="single" w:sz="4" w:space="0" w:color="auto"/>
              <w:bottom w:val="nil"/>
            </w:tcBorders>
            <w:tcMar>
              <w:left w:w="29" w:type="dxa"/>
              <w:right w:w="29" w:type="dxa"/>
            </w:tcMar>
          </w:tcPr>
          <w:p w14:paraId="1930211A" w14:textId="77777777" w:rsidR="00F03389" w:rsidRPr="00F03389" w:rsidRDefault="00F03389" w:rsidP="00F03389">
            <w:pPr>
              <w:spacing w:after="240"/>
              <w:jc w:val="center"/>
            </w:pPr>
          </w:p>
        </w:tc>
        <w:tc>
          <w:tcPr>
            <w:tcW w:w="495" w:type="dxa"/>
            <w:tcBorders>
              <w:top w:val="single" w:sz="4" w:space="0" w:color="auto"/>
              <w:bottom w:val="nil"/>
            </w:tcBorders>
            <w:tcMar>
              <w:left w:w="29" w:type="dxa"/>
              <w:right w:w="29" w:type="dxa"/>
            </w:tcMar>
          </w:tcPr>
          <w:p w14:paraId="66729C37" w14:textId="77777777" w:rsidR="00F03389" w:rsidRPr="00F03389" w:rsidRDefault="00F03389" w:rsidP="00F03389">
            <w:pPr>
              <w:spacing w:after="240"/>
              <w:jc w:val="center"/>
            </w:pPr>
          </w:p>
        </w:tc>
        <w:tc>
          <w:tcPr>
            <w:tcW w:w="3743" w:type="dxa"/>
            <w:tcBorders>
              <w:top w:val="single" w:sz="4" w:space="0" w:color="auto"/>
              <w:bottom w:val="nil"/>
              <w:right w:val="nil"/>
            </w:tcBorders>
          </w:tcPr>
          <w:p w14:paraId="55DFC58B" w14:textId="77777777" w:rsidR="00F03389" w:rsidRPr="00F03389" w:rsidRDefault="00F03389" w:rsidP="00F03389">
            <w:pPr>
              <w:spacing w:after="240"/>
            </w:pPr>
          </w:p>
        </w:tc>
        <w:tc>
          <w:tcPr>
            <w:tcW w:w="628" w:type="dxa"/>
            <w:tcBorders>
              <w:left w:val="nil"/>
              <w:bottom w:val="nil"/>
            </w:tcBorders>
          </w:tcPr>
          <w:p w14:paraId="04AA3DFE" w14:textId="77777777" w:rsidR="00F03389" w:rsidRPr="005567F1" w:rsidRDefault="00F03389" w:rsidP="00F03389">
            <w:pPr>
              <w:jc w:val="center"/>
            </w:pPr>
          </w:p>
        </w:tc>
      </w:tr>
      <w:tr w:rsidR="00F03389" w:rsidRPr="005567F1" w14:paraId="6CF094B1" w14:textId="77777777" w:rsidTr="00190DBA">
        <w:trPr>
          <w:jc w:val="center"/>
        </w:trPr>
        <w:tc>
          <w:tcPr>
            <w:tcW w:w="1703" w:type="dxa"/>
            <w:tcBorders>
              <w:top w:val="nil"/>
              <w:left w:val="single" w:sz="4" w:space="0" w:color="auto"/>
              <w:bottom w:val="nil"/>
              <w:right w:val="nil"/>
            </w:tcBorders>
          </w:tcPr>
          <w:p w14:paraId="5E79535D" w14:textId="795A9B41" w:rsidR="00F03389" w:rsidRPr="00F03389" w:rsidRDefault="00F03389" w:rsidP="00F03389">
            <w:pPr>
              <w:spacing w:after="240"/>
            </w:pPr>
            <w:r w:rsidRPr="00F03389">
              <w:t>-22-02-01</w:t>
            </w:r>
          </w:p>
        </w:tc>
        <w:tc>
          <w:tcPr>
            <w:tcW w:w="2521" w:type="dxa"/>
            <w:gridSpan w:val="2"/>
            <w:tcBorders>
              <w:top w:val="nil"/>
              <w:left w:val="nil"/>
              <w:bottom w:val="nil"/>
            </w:tcBorders>
          </w:tcPr>
          <w:p w14:paraId="6F8004A1" w14:textId="77777777" w:rsidR="00F03389" w:rsidRPr="00F03389" w:rsidRDefault="00F03389" w:rsidP="00F03389">
            <w:pPr>
              <w:spacing w:after="240"/>
            </w:pPr>
          </w:p>
        </w:tc>
        <w:tc>
          <w:tcPr>
            <w:tcW w:w="495" w:type="dxa"/>
            <w:tcBorders>
              <w:top w:val="nil"/>
              <w:bottom w:val="nil"/>
            </w:tcBorders>
            <w:tcMar>
              <w:left w:w="29" w:type="dxa"/>
              <w:right w:w="29" w:type="dxa"/>
            </w:tcMar>
          </w:tcPr>
          <w:p w14:paraId="1D3E7945" w14:textId="24030D91" w:rsidR="00F03389" w:rsidRPr="00F03389" w:rsidRDefault="00F03389" w:rsidP="00F03389">
            <w:pPr>
              <w:spacing w:after="240"/>
              <w:jc w:val="center"/>
            </w:pPr>
            <w:r w:rsidRPr="00F03389">
              <w:t>C</w:t>
            </w:r>
          </w:p>
        </w:tc>
        <w:tc>
          <w:tcPr>
            <w:tcW w:w="495" w:type="dxa"/>
            <w:tcBorders>
              <w:top w:val="nil"/>
              <w:bottom w:val="nil"/>
            </w:tcBorders>
            <w:tcMar>
              <w:left w:w="29" w:type="dxa"/>
              <w:right w:w="29" w:type="dxa"/>
            </w:tcMar>
          </w:tcPr>
          <w:p w14:paraId="00BF0B63" w14:textId="242C3E62" w:rsidR="00F03389" w:rsidRPr="00F03389" w:rsidRDefault="00F03389" w:rsidP="00F03389">
            <w:pPr>
              <w:spacing w:after="240"/>
              <w:jc w:val="center"/>
            </w:pPr>
            <w:r w:rsidRPr="00F03389">
              <w:t>2</w:t>
            </w:r>
          </w:p>
        </w:tc>
        <w:tc>
          <w:tcPr>
            <w:tcW w:w="495" w:type="dxa"/>
            <w:tcBorders>
              <w:top w:val="nil"/>
              <w:bottom w:val="nil"/>
            </w:tcBorders>
            <w:tcMar>
              <w:left w:w="29" w:type="dxa"/>
              <w:right w:w="29" w:type="dxa"/>
            </w:tcMar>
          </w:tcPr>
          <w:p w14:paraId="3C2474BC" w14:textId="5061ECC0" w:rsidR="00F03389" w:rsidRPr="00F03389" w:rsidRDefault="00F03389" w:rsidP="00F03389">
            <w:pPr>
              <w:spacing w:after="240"/>
              <w:jc w:val="center"/>
            </w:pPr>
            <w:r w:rsidRPr="00F03389">
              <w:t>0</w:t>
            </w:r>
          </w:p>
        </w:tc>
        <w:tc>
          <w:tcPr>
            <w:tcW w:w="3743" w:type="dxa"/>
            <w:tcBorders>
              <w:top w:val="nil"/>
              <w:bottom w:val="nil"/>
              <w:right w:val="nil"/>
            </w:tcBorders>
          </w:tcPr>
          <w:p w14:paraId="57C44F99" w14:textId="77777777" w:rsidR="00F03389" w:rsidRPr="00F03389" w:rsidRDefault="00F03389" w:rsidP="00F03389">
            <w:pPr>
              <w:pStyle w:val="MMELTableBody"/>
              <w:jc w:val="left"/>
              <w:rPr>
                <w:b w:val="0"/>
              </w:rPr>
            </w:pPr>
            <w:proofErr w:type="gramStart"/>
            <w:r w:rsidRPr="00F03389">
              <w:rPr>
                <w:b w:val="0"/>
              </w:rPr>
              <w:t>(M)(O) Both</w:t>
            </w:r>
            <w:proofErr w:type="gramEnd"/>
            <w:r w:rsidRPr="00F03389">
              <w:rPr>
                <w:b w:val="0"/>
              </w:rPr>
              <w:t xml:space="preserve"> may be inoperative provided:</w:t>
            </w:r>
          </w:p>
          <w:p w14:paraId="212E9639" w14:textId="77777777" w:rsidR="00F03389" w:rsidRPr="00F03389" w:rsidRDefault="00F03389" w:rsidP="003D433F">
            <w:pPr>
              <w:numPr>
                <w:ilvl w:val="0"/>
                <w:numId w:val="349"/>
              </w:numPr>
            </w:pPr>
            <w:r w:rsidRPr="00F03389">
              <w:t>APU is not used,</w:t>
            </w:r>
          </w:p>
          <w:p w14:paraId="1345C2EE" w14:textId="77777777" w:rsidR="00F03389" w:rsidRPr="00F03389" w:rsidRDefault="00F03389" w:rsidP="003D433F">
            <w:pPr>
              <w:numPr>
                <w:ilvl w:val="0"/>
                <w:numId w:val="349"/>
              </w:numPr>
            </w:pPr>
            <w:r w:rsidRPr="00F03389">
              <w:t>Left AGCU operates normally,</w:t>
            </w:r>
          </w:p>
          <w:p w14:paraId="5DF2EABC" w14:textId="77777777" w:rsidR="00F03389" w:rsidRDefault="00F03389" w:rsidP="003D433F">
            <w:pPr>
              <w:numPr>
                <w:ilvl w:val="0"/>
                <w:numId w:val="349"/>
              </w:numPr>
            </w:pPr>
            <w:r w:rsidRPr="00F03389">
              <w:t>VFSG systems operate normally, and</w:t>
            </w:r>
          </w:p>
          <w:p w14:paraId="5D9F2ABC" w14:textId="4B240750" w:rsidR="00F03389" w:rsidRPr="00F03389" w:rsidRDefault="00F03389" w:rsidP="003D433F">
            <w:pPr>
              <w:numPr>
                <w:ilvl w:val="0"/>
                <w:numId w:val="349"/>
              </w:numPr>
              <w:spacing w:after="240"/>
            </w:pPr>
            <w:r w:rsidRPr="00F03389">
              <w:t>Flight remains within 180 minutes of landing at a suitable airport.</w:t>
            </w:r>
          </w:p>
        </w:tc>
        <w:tc>
          <w:tcPr>
            <w:tcW w:w="628" w:type="dxa"/>
            <w:tcBorders>
              <w:top w:val="nil"/>
              <w:left w:val="nil"/>
              <w:bottom w:val="nil"/>
            </w:tcBorders>
          </w:tcPr>
          <w:p w14:paraId="3E375CD1" w14:textId="77777777" w:rsidR="00F03389" w:rsidRPr="005567F1" w:rsidRDefault="00F03389" w:rsidP="00F03389">
            <w:pPr>
              <w:jc w:val="center"/>
            </w:pPr>
          </w:p>
        </w:tc>
      </w:tr>
      <w:tr w:rsidR="00F03389" w:rsidRPr="005567F1" w14:paraId="614C5CEA" w14:textId="77777777" w:rsidTr="00F03389">
        <w:trPr>
          <w:jc w:val="center"/>
        </w:trPr>
        <w:tc>
          <w:tcPr>
            <w:tcW w:w="1703" w:type="dxa"/>
            <w:tcBorders>
              <w:top w:val="nil"/>
              <w:left w:val="single" w:sz="4" w:space="0" w:color="auto"/>
              <w:bottom w:val="nil"/>
              <w:right w:val="nil"/>
            </w:tcBorders>
          </w:tcPr>
          <w:p w14:paraId="6485312D" w14:textId="291FD2D8" w:rsidR="00F03389" w:rsidRPr="00F03389" w:rsidRDefault="00F03389" w:rsidP="00F03389">
            <w:pPr>
              <w:spacing w:after="240"/>
            </w:pPr>
            <w:r w:rsidRPr="00F03389">
              <w:t>-22-02-02</w:t>
            </w:r>
          </w:p>
        </w:tc>
        <w:tc>
          <w:tcPr>
            <w:tcW w:w="2521" w:type="dxa"/>
            <w:gridSpan w:val="2"/>
            <w:tcBorders>
              <w:top w:val="nil"/>
              <w:left w:val="nil"/>
              <w:bottom w:val="nil"/>
            </w:tcBorders>
          </w:tcPr>
          <w:p w14:paraId="64BC7452" w14:textId="44E87126" w:rsidR="00F03389" w:rsidRPr="00F03389" w:rsidRDefault="00F03389" w:rsidP="00F03389">
            <w:pPr>
              <w:spacing w:after="240"/>
            </w:pPr>
            <w:r w:rsidRPr="00F03389">
              <w:t>Left ASG Generator</w:t>
            </w:r>
          </w:p>
        </w:tc>
        <w:tc>
          <w:tcPr>
            <w:tcW w:w="495" w:type="dxa"/>
            <w:tcBorders>
              <w:top w:val="nil"/>
              <w:bottom w:val="nil"/>
            </w:tcBorders>
            <w:tcMar>
              <w:left w:w="29" w:type="dxa"/>
              <w:right w:w="29" w:type="dxa"/>
            </w:tcMar>
          </w:tcPr>
          <w:p w14:paraId="2CC759FD" w14:textId="24499FFD" w:rsidR="00F03389" w:rsidRPr="00F03389" w:rsidRDefault="00F03389" w:rsidP="00F03389">
            <w:pPr>
              <w:spacing w:after="240"/>
              <w:jc w:val="center"/>
            </w:pPr>
            <w:r w:rsidRPr="00F03389">
              <w:t>C</w:t>
            </w:r>
          </w:p>
        </w:tc>
        <w:tc>
          <w:tcPr>
            <w:tcW w:w="495" w:type="dxa"/>
            <w:tcBorders>
              <w:top w:val="nil"/>
              <w:bottom w:val="nil"/>
            </w:tcBorders>
            <w:tcMar>
              <w:left w:w="29" w:type="dxa"/>
              <w:right w:w="29" w:type="dxa"/>
            </w:tcMar>
          </w:tcPr>
          <w:p w14:paraId="76D3FD79" w14:textId="378B76F1" w:rsidR="00F03389" w:rsidRPr="00F03389" w:rsidRDefault="00F03389" w:rsidP="00F03389">
            <w:pPr>
              <w:spacing w:after="240"/>
              <w:jc w:val="center"/>
            </w:pPr>
            <w:r w:rsidRPr="00F03389">
              <w:t>1</w:t>
            </w:r>
          </w:p>
        </w:tc>
        <w:tc>
          <w:tcPr>
            <w:tcW w:w="495" w:type="dxa"/>
            <w:tcBorders>
              <w:top w:val="nil"/>
              <w:bottom w:val="nil"/>
            </w:tcBorders>
            <w:tcMar>
              <w:left w:w="29" w:type="dxa"/>
              <w:right w:w="29" w:type="dxa"/>
            </w:tcMar>
          </w:tcPr>
          <w:p w14:paraId="3DAFFE7F" w14:textId="7C5EC0B5" w:rsidR="00F03389" w:rsidRPr="00F03389" w:rsidRDefault="00F03389" w:rsidP="00F03389">
            <w:pPr>
              <w:spacing w:after="240"/>
              <w:jc w:val="center"/>
            </w:pPr>
            <w:r w:rsidRPr="00F03389">
              <w:t>0</w:t>
            </w:r>
          </w:p>
        </w:tc>
        <w:tc>
          <w:tcPr>
            <w:tcW w:w="3743" w:type="dxa"/>
            <w:tcBorders>
              <w:top w:val="nil"/>
              <w:bottom w:val="nil"/>
              <w:right w:val="nil"/>
            </w:tcBorders>
          </w:tcPr>
          <w:p w14:paraId="5A13D2B1" w14:textId="77777777" w:rsidR="00F03389" w:rsidRPr="00F03389" w:rsidRDefault="00F03389" w:rsidP="00F03389">
            <w:pPr>
              <w:pStyle w:val="MMELTableBody"/>
              <w:jc w:val="left"/>
              <w:rPr>
                <w:b w:val="0"/>
              </w:rPr>
            </w:pPr>
            <w:r w:rsidRPr="00F03389">
              <w:rPr>
                <w:b w:val="0"/>
              </w:rPr>
              <w:t>(M)(O) May be inoperative provided:</w:t>
            </w:r>
          </w:p>
          <w:p w14:paraId="4586C2B7" w14:textId="77777777" w:rsidR="00F03389" w:rsidRPr="00F03389" w:rsidRDefault="00F03389" w:rsidP="003D433F">
            <w:pPr>
              <w:numPr>
                <w:ilvl w:val="0"/>
                <w:numId w:val="350"/>
              </w:numPr>
            </w:pPr>
            <w:r w:rsidRPr="00F03389">
              <w:t>Left ASG starter is deactivated,</w:t>
            </w:r>
          </w:p>
          <w:p w14:paraId="5DE8CE54" w14:textId="77777777" w:rsidR="00F03389" w:rsidRPr="00F03389" w:rsidRDefault="00F03389" w:rsidP="003D433F">
            <w:pPr>
              <w:numPr>
                <w:ilvl w:val="0"/>
                <w:numId w:val="350"/>
              </w:numPr>
            </w:pPr>
            <w:r w:rsidRPr="00F03389">
              <w:t>APU battery operates normally,</w:t>
            </w:r>
          </w:p>
          <w:p w14:paraId="47406347" w14:textId="77777777" w:rsidR="00F03389" w:rsidRPr="00F03389" w:rsidRDefault="00F03389" w:rsidP="003D433F">
            <w:pPr>
              <w:numPr>
                <w:ilvl w:val="0"/>
                <w:numId w:val="350"/>
              </w:numPr>
            </w:pPr>
            <w:r w:rsidRPr="00F03389">
              <w:t>APU SPU operates normally,</w:t>
            </w:r>
          </w:p>
          <w:p w14:paraId="0C2D70D0" w14:textId="77777777" w:rsidR="00F03389" w:rsidRPr="00F03389" w:rsidRDefault="00F03389" w:rsidP="003D433F">
            <w:pPr>
              <w:numPr>
                <w:ilvl w:val="0"/>
                <w:numId w:val="350"/>
              </w:numPr>
            </w:pPr>
            <w:r w:rsidRPr="00F03389">
              <w:t>Right ASG generator operates normally,</w:t>
            </w:r>
          </w:p>
          <w:p w14:paraId="464DA31E" w14:textId="77777777" w:rsidR="00F03389" w:rsidRPr="00F03389" w:rsidRDefault="00F03389" w:rsidP="003D433F">
            <w:pPr>
              <w:numPr>
                <w:ilvl w:val="0"/>
                <w:numId w:val="350"/>
              </w:numPr>
            </w:pPr>
            <w:r w:rsidRPr="00F03389">
              <w:t>Right ASG starter operates normally,</w:t>
            </w:r>
          </w:p>
          <w:p w14:paraId="0B856BDC" w14:textId="77777777" w:rsidR="00F03389" w:rsidRDefault="00F03389" w:rsidP="003D433F">
            <w:pPr>
              <w:numPr>
                <w:ilvl w:val="0"/>
                <w:numId w:val="350"/>
              </w:numPr>
            </w:pPr>
            <w:r w:rsidRPr="00F03389">
              <w:t>VFSG systems operate normally, and</w:t>
            </w:r>
          </w:p>
          <w:p w14:paraId="23C32B93" w14:textId="18878754" w:rsidR="00F03389" w:rsidRPr="00F03389" w:rsidRDefault="00F03389" w:rsidP="003D433F">
            <w:pPr>
              <w:numPr>
                <w:ilvl w:val="0"/>
                <w:numId w:val="350"/>
              </w:numPr>
              <w:spacing w:after="240"/>
            </w:pPr>
            <w:r w:rsidRPr="00F03389">
              <w:t>Flight remains within 180 minutes of landing at a suitable airport.</w:t>
            </w:r>
          </w:p>
        </w:tc>
        <w:tc>
          <w:tcPr>
            <w:tcW w:w="628" w:type="dxa"/>
            <w:tcBorders>
              <w:top w:val="nil"/>
              <w:left w:val="nil"/>
              <w:bottom w:val="nil"/>
            </w:tcBorders>
          </w:tcPr>
          <w:p w14:paraId="116B6D4A" w14:textId="77777777" w:rsidR="00F03389" w:rsidRPr="005567F1" w:rsidRDefault="00F03389" w:rsidP="00F03389">
            <w:pPr>
              <w:jc w:val="center"/>
            </w:pPr>
          </w:p>
        </w:tc>
      </w:tr>
      <w:tr w:rsidR="00F03389" w:rsidRPr="005567F1" w14:paraId="0D71EB30" w14:textId="77777777" w:rsidTr="001672EB">
        <w:trPr>
          <w:jc w:val="center"/>
        </w:trPr>
        <w:tc>
          <w:tcPr>
            <w:tcW w:w="1703" w:type="dxa"/>
            <w:tcBorders>
              <w:top w:val="nil"/>
              <w:left w:val="single" w:sz="4" w:space="0" w:color="auto"/>
              <w:bottom w:val="nil"/>
              <w:right w:val="nil"/>
            </w:tcBorders>
          </w:tcPr>
          <w:p w14:paraId="49955D37" w14:textId="1E92CD24" w:rsidR="00F03389" w:rsidRPr="00F03389" w:rsidRDefault="00F03389" w:rsidP="00F03389">
            <w:pPr>
              <w:spacing w:after="240"/>
            </w:pPr>
            <w:r w:rsidRPr="00F03389">
              <w:t>-22-02-03</w:t>
            </w:r>
          </w:p>
        </w:tc>
        <w:tc>
          <w:tcPr>
            <w:tcW w:w="2521" w:type="dxa"/>
            <w:gridSpan w:val="2"/>
            <w:tcBorders>
              <w:top w:val="nil"/>
              <w:left w:val="nil"/>
              <w:bottom w:val="nil"/>
            </w:tcBorders>
          </w:tcPr>
          <w:p w14:paraId="0225E984" w14:textId="00D492C2" w:rsidR="00F03389" w:rsidRPr="00F03389" w:rsidRDefault="00F03389" w:rsidP="00F03389">
            <w:pPr>
              <w:spacing w:after="240"/>
            </w:pPr>
            <w:r w:rsidRPr="00F03389">
              <w:t>Left ASG Starter</w:t>
            </w:r>
          </w:p>
        </w:tc>
        <w:tc>
          <w:tcPr>
            <w:tcW w:w="495" w:type="dxa"/>
            <w:tcBorders>
              <w:top w:val="nil"/>
              <w:bottom w:val="nil"/>
            </w:tcBorders>
            <w:tcMar>
              <w:left w:w="29" w:type="dxa"/>
              <w:right w:w="29" w:type="dxa"/>
            </w:tcMar>
          </w:tcPr>
          <w:p w14:paraId="037C1AF7" w14:textId="760EC430" w:rsidR="00F03389" w:rsidRPr="00F03389" w:rsidRDefault="00F03389" w:rsidP="00F03389">
            <w:pPr>
              <w:spacing w:after="240"/>
              <w:jc w:val="center"/>
            </w:pPr>
            <w:r w:rsidRPr="00F03389">
              <w:t>C</w:t>
            </w:r>
          </w:p>
        </w:tc>
        <w:tc>
          <w:tcPr>
            <w:tcW w:w="495" w:type="dxa"/>
            <w:tcBorders>
              <w:top w:val="nil"/>
              <w:bottom w:val="nil"/>
            </w:tcBorders>
            <w:tcMar>
              <w:left w:w="29" w:type="dxa"/>
              <w:right w:w="29" w:type="dxa"/>
            </w:tcMar>
          </w:tcPr>
          <w:p w14:paraId="4B231713" w14:textId="2F89499E" w:rsidR="00F03389" w:rsidRPr="00F03389" w:rsidRDefault="00F03389" w:rsidP="00F03389">
            <w:pPr>
              <w:spacing w:after="240"/>
              <w:jc w:val="center"/>
            </w:pPr>
            <w:r w:rsidRPr="00F03389">
              <w:t>1</w:t>
            </w:r>
          </w:p>
        </w:tc>
        <w:tc>
          <w:tcPr>
            <w:tcW w:w="495" w:type="dxa"/>
            <w:tcBorders>
              <w:top w:val="nil"/>
              <w:bottom w:val="nil"/>
            </w:tcBorders>
            <w:tcMar>
              <w:left w:w="29" w:type="dxa"/>
              <w:right w:w="29" w:type="dxa"/>
            </w:tcMar>
          </w:tcPr>
          <w:p w14:paraId="1C391E38" w14:textId="40DA123B" w:rsidR="00F03389" w:rsidRPr="00F03389" w:rsidRDefault="00F03389" w:rsidP="00F03389">
            <w:pPr>
              <w:spacing w:after="240"/>
              <w:jc w:val="center"/>
            </w:pPr>
            <w:r w:rsidRPr="00F03389">
              <w:t>0</w:t>
            </w:r>
          </w:p>
        </w:tc>
        <w:tc>
          <w:tcPr>
            <w:tcW w:w="3743" w:type="dxa"/>
            <w:tcBorders>
              <w:top w:val="nil"/>
              <w:bottom w:val="nil"/>
              <w:right w:val="nil"/>
            </w:tcBorders>
          </w:tcPr>
          <w:p w14:paraId="08FA477D" w14:textId="77777777" w:rsidR="00F03389" w:rsidRPr="00F03389" w:rsidRDefault="00F03389" w:rsidP="00F03389">
            <w:pPr>
              <w:pStyle w:val="MMELTableBody"/>
              <w:jc w:val="left"/>
              <w:rPr>
                <w:b w:val="0"/>
              </w:rPr>
            </w:pPr>
            <w:r w:rsidRPr="00F03389">
              <w:rPr>
                <w:b w:val="0"/>
              </w:rPr>
              <w:t>May be inoperative provided:</w:t>
            </w:r>
          </w:p>
          <w:p w14:paraId="04954906" w14:textId="77777777" w:rsidR="00F03389" w:rsidRPr="00F03389" w:rsidRDefault="00F03389" w:rsidP="003D433F">
            <w:pPr>
              <w:numPr>
                <w:ilvl w:val="0"/>
                <w:numId w:val="351"/>
              </w:numPr>
            </w:pPr>
            <w:r w:rsidRPr="00F03389">
              <w:t>APU battery operates normally,</w:t>
            </w:r>
          </w:p>
          <w:p w14:paraId="6E1F3103" w14:textId="77777777" w:rsidR="00F03389" w:rsidRPr="00F03389" w:rsidRDefault="00F03389" w:rsidP="003D433F">
            <w:pPr>
              <w:numPr>
                <w:ilvl w:val="0"/>
                <w:numId w:val="351"/>
              </w:numPr>
            </w:pPr>
            <w:r w:rsidRPr="00F03389">
              <w:t>APU SPU operates normally,</w:t>
            </w:r>
          </w:p>
          <w:p w14:paraId="3DA82505" w14:textId="77777777" w:rsidR="00F03389" w:rsidRPr="00F03389" w:rsidRDefault="00F03389" w:rsidP="003D433F">
            <w:pPr>
              <w:numPr>
                <w:ilvl w:val="0"/>
                <w:numId w:val="351"/>
              </w:numPr>
            </w:pPr>
            <w:r w:rsidRPr="00F03389">
              <w:t>Right ASG generator operates normally, and</w:t>
            </w:r>
          </w:p>
          <w:p w14:paraId="56490B3B" w14:textId="67AAC0DC" w:rsidR="00F03389" w:rsidRPr="00F03389" w:rsidRDefault="00F03389" w:rsidP="003D433F">
            <w:pPr>
              <w:numPr>
                <w:ilvl w:val="0"/>
                <w:numId w:val="351"/>
              </w:numPr>
              <w:spacing w:after="240"/>
            </w:pPr>
            <w:r w:rsidRPr="00F03389">
              <w:t>Right ASG starter operates normally.</w:t>
            </w:r>
          </w:p>
        </w:tc>
        <w:tc>
          <w:tcPr>
            <w:tcW w:w="628" w:type="dxa"/>
            <w:tcBorders>
              <w:top w:val="nil"/>
              <w:left w:val="nil"/>
              <w:bottom w:val="nil"/>
            </w:tcBorders>
          </w:tcPr>
          <w:p w14:paraId="4B40BBD0" w14:textId="77777777" w:rsidR="00F03389" w:rsidRPr="005567F1" w:rsidRDefault="00F03389" w:rsidP="00F03389">
            <w:pPr>
              <w:jc w:val="center"/>
            </w:pPr>
          </w:p>
        </w:tc>
      </w:tr>
      <w:tr w:rsidR="0020083E" w:rsidRPr="005567F1" w14:paraId="49D852E2" w14:textId="77777777" w:rsidTr="00F03389">
        <w:trPr>
          <w:jc w:val="center"/>
        </w:trPr>
        <w:tc>
          <w:tcPr>
            <w:tcW w:w="1703" w:type="dxa"/>
            <w:tcBorders>
              <w:top w:val="nil"/>
              <w:left w:val="single" w:sz="4" w:space="0" w:color="auto"/>
              <w:bottom w:val="single" w:sz="4" w:space="0" w:color="auto"/>
              <w:right w:val="nil"/>
            </w:tcBorders>
          </w:tcPr>
          <w:p w14:paraId="7D00F179" w14:textId="77777777" w:rsidR="0020083E" w:rsidRPr="00F03389" w:rsidRDefault="0020083E" w:rsidP="00F03389">
            <w:pPr>
              <w:spacing w:after="240"/>
            </w:pPr>
          </w:p>
        </w:tc>
        <w:tc>
          <w:tcPr>
            <w:tcW w:w="2521" w:type="dxa"/>
            <w:gridSpan w:val="2"/>
            <w:tcBorders>
              <w:top w:val="nil"/>
              <w:left w:val="nil"/>
              <w:bottom w:val="single" w:sz="4" w:space="0" w:color="auto"/>
            </w:tcBorders>
          </w:tcPr>
          <w:p w14:paraId="283CBD19" w14:textId="77777777" w:rsidR="0020083E" w:rsidRPr="00F03389" w:rsidRDefault="0020083E" w:rsidP="00F03389">
            <w:pPr>
              <w:spacing w:after="240"/>
            </w:pPr>
          </w:p>
        </w:tc>
        <w:tc>
          <w:tcPr>
            <w:tcW w:w="495" w:type="dxa"/>
            <w:tcBorders>
              <w:top w:val="nil"/>
              <w:bottom w:val="single" w:sz="4" w:space="0" w:color="auto"/>
            </w:tcBorders>
            <w:tcMar>
              <w:left w:w="29" w:type="dxa"/>
              <w:right w:w="29" w:type="dxa"/>
            </w:tcMar>
          </w:tcPr>
          <w:p w14:paraId="3D2F3196" w14:textId="77777777" w:rsidR="0020083E" w:rsidRPr="00F03389" w:rsidRDefault="0020083E" w:rsidP="00F03389">
            <w:pPr>
              <w:spacing w:after="240"/>
              <w:jc w:val="center"/>
            </w:pPr>
          </w:p>
        </w:tc>
        <w:tc>
          <w:tcPr>
            <w:tcW w:w="495" w:type="dxa"/>
            <w:tcBorders>
              <w:top w:val="nil"/>
              <w:bottom w:val="single" w:sz="4" w:space="0" w:color="auto"/>
            </w:tcBorders>
            <w:tcMar>
              <w:left w:w="29" w:type="dxa"/>
              <w:right w:w="29" w:type="dxa"/>
            </w:tcMar>
          </w:tcPr>
          <w:p w14:paraId="568E2899" w14:textId="77777777" w:rsidR="0020083E" w:rsidRPr="00F03389" w:rsidRDefault="0020083E" w:rsidP="00F03389">
            <w:pPr>
              <w:spacing w:after="240"/>
              <w:jc w:val="center"/>
            </w:pPr>
          </w:p>
        </w:tc>
        <w:tc>
          <w:tcPr>
            <w:tcW w:w="495" w:type="dxa"/>
            <w:tcBorders>
              <w:top w:val="nil"/>
              <w:bottom w:val="single" w:sz="4" w:space="0" w:color="auto"/>
            </w:tcBorders>
            <w:tcMar>
              <w:left w:w="29" w:type="dxa"/>
              <w:right w:w="29" w:type="dxa"/>
            </w:tcMar>
          </w:tcPr>
          <w:p w14:paraId="26B85F02" w14:textId="77777777" w:rsidR="0020083E" w:rsidRPr="00F03389" w:rsidRDefault="0020083E" w:rsidP="00F03389">
            <w:pPr>
              <w:spacing w:after="240"/>
              <w:jc w:val="center"/>
            </w:pPr>
          </w:p>
        </w:tc>
        <w:tc>
          <w:tcPr>
            <w:tcW w:w="3743" w:type="dxa"/>
            <w:tcBorders>
              <w:top w:val="nil"/>
              <w:bottom w:val="single" w:sz="4" w:space="0" w:color="auto"/>
              <w:right w:val="nil"/>
            </w:tcBorders>
          </w:tcPr>
          <w:p w14:paraId="0A219903" w14:textId="4ACF2887" w:rsidR="0020083E" w:rsidRPr="00F03389" w:rsidRDefault="0020083E" w:rsidP="001672EB">
            <w:pPr>
              <w:pStyle w:val="MMELTableBody"/>
              <w:spacing w:before="240"/>
              <w:jc w:val="left"/>
              <w:rPr>
                <w:b w:val="0"/>
              </w:rPr>
            </w:pPr>
            <w:r>
              <w:rPr>
                <w:b w:val="0"/>
              </w:rPr>
              <w:t>(Continued)</w:t>
            </w:r>
          </w:p>
        </w:tc>
        <w:tc>
          <w:tcPr>
            <w:tcW w:w="628" w:type="dxa"/>
            <w:tcBorders>
              <w:top w:val="nil"/>
              <w:left w:val="nil"/>
              <w:bottom w:val="single" w:sz="4" w:space="0" w:color="auto"/>
            </w:tcBorders>
          </w:tcPr>
          <w:p w14:paraId="45F7ADEE" w14:textId="77777777" w:rsidR="0020083E" w:rsidRPr="005567F1" w:rsidRDefault="0020083E" w:rsidP="00F03389">
            <w:pPr>
              <w:jc w:val="center"/>
            </w:pPr>
          </w:p>
        </w:tc>
      </w:tr>
    </w:tbl>
    <w:p w14:paraId="6F9E6BC1" w14:textId="77777777" w:rsidR="00F9593C" w:rsidRDefault="00F9593C" w:rsidP="00F9593C">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4-12"/>
      </w:tblPr>
      <w:tblGrid>
        <w:gridCol w:w="5040"/>
        <w:gridCol w:w="5040"/>
      </w:tblGrid>
      <w:tr w:rsidR="00F9593C" w:rsidRPr="005567F1" w14:paraId="12F32CF2" w14:textId="77777777" w:rsidTr="001672EB">
        <w:trPr>
          <w:tblHeader/>
          <w:jc w:val="center"/>
        </w:trPr>
        <w:tc>
          <w:tcPr>
            <w:tcW w:w="5040" w:type="dxa"/>
            <w:tcBorders>
              <w:bottom w:val="single" w:sz="4" w:space="0" w:color="auto"/>
              <w:right w:val="nil"/>
            </w:tcBorders>
            <w:tcMar>
              <w:top w:w="29" w:type="dxa"/>
              <w:bottom w:w="29" w:type="dxa"/>
            </w:tcMar>
          </w:tcPr>
          <w:p w14:paraId="3305881C" w14:textId="77777777" w:rsidR="00F9593C" w:rsidRPr="005567F1" w:rsidRDefault="00F9593C" w:rsidP="00CE3467">
            <w:pPr>
              <w:spacing w:after="60"/>
            </w:pPr>
            <w:r>
              <w:lastRenderedPageBreak/>
              <w:t>U.</w:t>
            </w:r>
            <w:r w:rsidRPr="005567F1">
              <w:t>S. DEPARTMENT OF TRANSPORTATION</w:t>
            </w:r>
          </w:p>
          <w:p w14:paraId="76436E17" w14:textId="77777777" w:rsidR="00F9593C" w:rsidRPr="005567F1" w:rsidRDefault="00F9593C" w:rsidP="00CE3467">
            <w:pPr>
              <w:spacing w:after="60"/>
            </w:pPr>
            <w:r w:rsidRPr="005567F1">
              <w:t>FEDERAL AVIATION ADMINISTRATION</w:t>
            </w:r>
          </w:p>
        </w:tc>
        <w:tc>
          <w:tcPr>
            <w:tcW w:w="5040" w:type="dxa"/>
            <w:tcBorders>
              <w:left w:val="nil"/>
            </w:tcBorders>
            <w:tcMar>
              <w:top w:w="29" w:type="dxa"/>
              <w:bottom w:w="29" w:type="dxa"/>
            </w:tcMar>
            <w:vAlign w:val="center"/>
          </w:tcPr>
          <w:p w14:paraId="13E352FB" w14:textId="77777777" w:rsidR="00F9593C" w:rsidRPr="005567F1" w:rsidRDefault="00F9593C" w:rsidP="00CE3467">
            <w:pPr>
              <w:spacing w:after="60"/>
              <w:jc w:val="right"/>
            </w:pPr>
            <w:r w:rsidRPr="005567F1">
              <w:t>MASTER MINIMUM EQUIPMENT LIST</w:t>
            </w:r>
          </w:p>
        </w:tc>
      </w:tr>
      <w:tr w:rsidR="00F9593C" w:rsidRPr="005567F1" w14:paraId="3B7457B5" w14:textId="77777777" w:rsidTr="001672EB">
        <w:trPr>
          <w:tblHeader/>
          <w:jc w:val="center"/>
        </w:trPr>
        <w:tc>
          <w:tcPr>
            <w:tcW w:w="5040" w:type="dxa"/>
            <w:tcBorders>
              <w:bottom w:val="single" w:sz="4" w:space="0" w:color="auto"/>
              <w:right w:val="nil"/>
            </w:tcBorders>
            <w:tcMar>
              <w:top w:w="29" w:type="dxa"/>
              <w:bottom w:w="29" w:type="dxa"/>
            </w:tcMar>
          </w:tcPr>
          <w:p w14:paraId="50229FA8" w14:textId="77777777" w:rsidR="00CD6B8C" w:rsidRPr="00A12F2F" w:rsidRDefault="00CD6B8C" w:rsidP="00CD6B8C">
            <w:pPr>
              <w:spacing w:after="60"/>
            </w:pPr>
            <w:r>
              <w:t>REVISION NO. 19</w:t>
            </w:r>
          </w:p>
          <w:p w14:paraId="7D972DE2" w14:textId="669CC087" w:rsidR="00F9593C" w:rsidRPr="005567F1" w:rsidRDefault="00CD6B8C" w:rsidP="00CD6B8C">
            <w:pPr>
              <w:spacing w:after="60"/>
            </w:pPr>
            <w:r w:rsidRPr="00A12F2F">
              <w:t xml:space="preserve">DATE: </w:t>
            </w:r>
            <w:r w:rsidR="00112A22">
              <w:t>05/20/2025</w:t>
            </w:r>
          </w:p>
        </w:tc>
        <w:tc>
          <w:tcPr>
            <w:tcW w:w="5040" w:type="dxa"/>
            <w:tcBorders>
              <w:left w:val="nil"/>
            </w:tcBorders>
            <w:tcMar>
              <w:top w:w="29" w:type="dxa"/>
              <w:bottom w:w="29" w:type="dxa"/>
            </w:tcMar>
          </w:tcPr>
          <w:p w14:paraId="2BC83A61" w14:textId="412C9874" w:rsidR="00F9593C" w:rsidRPr="005567F1" w:rsidRDefault="00F9593C" w:rsidP="00F9593C">
            <w:pPr>
              <w:spacing w:after="60"/>
              <w:jc w:val="right"/>
            </w:pPr>
            <w:r w:rsidRPr="005567F1">
              <w:t xml:space="preserve">PAGE NO. </w:t>
            </w:r>
            <w:r>
              <w:t>24-</w:t>
            </w:r>
            <w:r w:rsidR="00996585">
              <w:t>1</w:t>
            </w:r>
            <w:r w:rsidR="00841721">
              <w:t>2</w:t>
            </w:r>
          </w:p>
        </w:tc>
      </w:tr>
      <w:tr w:rsidR="00F9593C" w:rsidRPr="005567F1" w14:paraId="1D72120E" w14:textId="77777777" w:rsidTr="001672EB">
        <w:trPr>
          <w:tblHeader/>
          <w:jc w:val="center"/>
        </w:trPr>
        <w:tc>
          <w:tcPr>
            <w:tcW w:w="5040" w:type="dxa"/>
            <w:tcBorders>
              <w:right w:val="single" w:sz="4" w:space="0" w:color="auto"/>
            </w:tcBorders>
            <w:tcMar>
              <w:top w:w="29" w:type="dxa"/>
              <w:bottom w:w="29" w:type="dxa"/>
            </w:tcMar>
            <w:vAlign w:val="center"/>
          </w:tcPr>
          <w:p w14:paraId="795584A1" w14:textId="77777777" w:rsidR="00F9593C" w:rsidRPr="005567F1" w:rsidRDefault="00F9593C" w:rsidP="00CE3467">
            <w:pPr>
              <w:spacing w:after="60"/>
            </w:pPr>
            <w:r w:rsidRPr="005567F1">
              <w:t>AIRCRAFT:</w:t>
            </w:r>
          </w:p>
          <w:p w14:paraId="60CE186F" w14:textId="77777777" w:rsidR="00F9593C" w:rsidRPr="005567F1" w:rsidRDefault="00F9593C" w:rsidP="00CE3467">
            <w:pPr>
              <w:spacing w:after="60"/>
            </w:pPr>
            <w:r>
              <w:t>Boeing 787</w:t>
            </w:r>
          </w:p>
        </w:tc>
        <w:tc>
          <w:tcPr>
            <w:tcW w:w="5040" w:type="dxa"/>
            <w:tcBorders>
              <w:left w:val="single" w:sz="4" w:space="0" w:color="auto"/>
            </w:tcBorders>
            <w:tcMar>
              <w:top w:w="29" w:type="dxa"/>
              <w:bottom w:w="29" w:type="dxa"/>
            </w:tcMar>
          </w:tcPr>
          <w:p w14:paraId="5D8C5594" w14:textId="77777777" w:rsidR="00F9593C" w:rsidRPr="005567F1" w:rsidRDefault="00F9593C" w:rsidP="00CE3467">
            <w:pPr>
              <w:pStyle w:val="ListParagraph"/>
              <w:spacing w:after="60"/>
              <w:ind w:left="662" w:hanging="720"/>
              <w:rPr>
                <w:b/>
              </w:rPr>
            </w:pPr>
            <w:r w:rsidRPr="005567F1">
              <w:rPr>
                <w:b/>
              </w:rPr>
              <w:t>TABLE KEY</w:t>
            </w:r>
          </w:p>
          <w:p w14:paraId="6BBC073F" w14:textId="77777777" w:rsidR="00F9593C" w:rsidRPr="005567F1" w:rsidRDefault="00F9593C" w:rsidP="003D433F">
            <w:pPr>
              <w:pStyle w:val="ListParagraph"/>
              <w:numPr>
                <w:ilvl w:val="0"/>
                <w:numId w:val="103"/>
              </w:numPr>
              <w:spacing w:after="60"/>
            </w:pPr>
            <w:r w:rsidRPr="005567F1">
              <w:t>REPAIR CATEGORY</w:t>
            </w:r>
          </w:p>
          <w:p w14:paraId="276EFF17" w14:textId="77777777" w:rsidR="00F9593C" w:rsidRPr="005567F1" w:rsidRDefault="00F9593C" w:rsidP="003D433F">
            <w:pPr>
              <w:pStyle w:val="ListParagraph"/>
              <w:numPr>
                <w:ilvl w:val="0"/>
                <w:numId w:val="103"/>
              </w:numPr>
              <w:spacing w:after="60"/>
            </w:pPr>
            <w:r w:rsidRPr="005567F1">
              <w:t>NO. INSTALLED</w:t>
            </w:r>
          </w:p>
          <w:p w14:paraId="683CCAED" w14:textId="77777777" w:rsidR="00F9593C" w:rsidRPr="005567F1" w:rsidRDefault="00F9593C" w:rsidP="003D433F">
            <w:pPr>
              <w:pStyle w:val="ListParagraph"/>
              <w:numPr>
                <w:ilvl w:val="0"/>
                <w:numId w:val="103"/>
              </w:numPr>
              <w:spacing w:after="60"/>
            </w:pPr>
            <w:r w:rsidRPr="005567F1">
              <w:t>NO. REQUIRED FOR DISPATCH</w:t>
            </w:r>
          </w:p>
          <w:p w14:paraId="7F41E16D" w14:textId="77777777" w:rsidR="00F9593C" w:rsidRPr="005567F1" w:rsidRDefault="00F9593C" w:rsidP="003D433F">
            <w:pPr>
              <w:pStyle w:val="ListParagraph"/>
              <w:numPr>
                <w:ilvl w:val="0"/>
                <w:numId w:val="103"/>
              </w:numPr>
              <w:spacing w:after="60"/>
            </w:pPr>
            <w:r w:rsidRPr="005567F1">
              <w:t>REMARKS OR EXCEPTIONS</w:t>
            </w:r>
          </w:p>
        </w:tc>
      </w:tr>
    </w:tbl>
    <w:p w14:paraId="3C2B5583" w14:textId="77777777" w:rsidR="00F9593C" w:rsidRPr="005567F1" w:rsidRDefault="00F9593C" w:rsidP="00F9593C">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Electrical Power"/>
      </w:tblPr>
      <w:tblGrid>
        <w:gridCol w:w="1703"/>
        <w:gridCol w:w="2370"/>
        <w:gridCol w:w="151"/>
        <w:gridCol w:w="495"/>
        <w:gridCol w:w="495"/>
        <w:gridCol w:w="495"/>
        <w:gridCol w:w="3743"/>
        <w:gridCol w:w="628"/>
      </w:tblGrid>
      <w:tr w:rsidR="00F9593C" w:rsidRPr="005567F1" w14:paraId="731FA655"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657C65CB" w14:textId="77777777" w:rsidR="00F9593C" w:rsidRPr="005567F1" w:rsidRDefault="00F9593C" w:rsidP="00CE3467">
            <w:pPr>
              <w:ind w:left="360" w:hanging="360"/>
              <w:rPr>
                <w:b/>
              </w:rPr>
            </w:pPr>
            <w:r>
              <w:rPr>
                <w:b/>
              </w:rPr>
              <w:t>24</w:t>
            </w:r>
            <w:r w:rsidRPr="005567F1">
              <w:rPr>
                <w:b/>
              </w:rPr>
              <w:t>.</w:t>
            </w:r>
            <w:r>
              <w:rPr>
                <w:b/>
              </w:rPr>
              <w:t xml:space="preserve"> Electrical Power</w:t>
            </w:r>
          </w:p>
        </w:tc>
        <w:tc>
          <w:tcPr>
            <w:tcW w:w="151" w:type="dxa"/>
            <w:tcBorders>
              <w:left w:val="nil"/>
              <w:right w:val="nil"/>
            </w:tcBorders>
            <w:shd w:val="clear" w:color="auto" w:fill="D9D9D9" w:themeFill="background1" w:themeFillShade="D9"/>
          </w:tcPr>
          <w:p w14:paraId="705A0977" w14:textId="77777777" w:rsidR="00F9593C" w:rsidRPr="005567F1" w:rsidRDefault="00F9593C" w:rsidP="00CE3467">
            <w:pPr>
              <w:rPr>
                <w:b/>
              </w:rPr>
            </w:pPr>
          </w:p>
        </w:tc>
        <w:tc>
          <w:tcPr>
            <w:tcW w:w="495" w:type="dxa"/>
            <w:tcBorders>
              <w:left w:val="nil"/>
              <w:right w:val="nil"/>
            </w:tcBorders>
            <w:shd w:val="clear" w:color="auto" w:fill="D9D9D9" w:themeFill="background1" w:themeFillShade="D9"/>
            <w:tcMar>
              <w:left w:w="29" w:type="dxa"/>
              <w:right w:w="29" w:type="dxa"/>
            </w:tcMar>
          </w:tcPr>
          <w:p w14:paraId="492A0993" w14:textId="77777777" w:rsidR="00F9593C" w:rsidRPr="005567F1" w:rsidRDefault="00F9593C"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6CBE233E" w14:textId="77777777" w:rsidR="00F9593C" w:rsidRPr="005567F1" w:rsidRDefault="00F9593C"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555AEF5E" w14:textId="77777777" w:rsidR="00F9593C" w:rsidRPr="005567F1" w:rsidRDefault="00F9593C"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1C9DCE14" w14:textId="77777777" w:rsidR="00F9593C" w:rsidRPr="005567F1" w:rsidRDefault="00F9593C" w:rsidP="00CE3467">
            <w:pPr>
              <w:rPr>
                <w:b/>
              </w:rPr>
            </w:pPr>
          </w:p>
        </w:tc>
        <w:tc>
          <w:tcPr>
            <w:tcW w:w="628" w:type="dxa"/>
            <w:tcBorders>
              <w:left w:val="nil"/>
            </w:tcBorders>
            <w:shd w:val="clear" w:color="auto" w:fill="D9D9D9" w:themeFill="background1" w:themeFillShade="D9"/>
          </w:tcPr>
          <w:p w14:paraId="6CF7A270" w14:textId="77777777" w:rsidR="00F9593C" w:rsidRPr="005567F1" w:rsidRDefault="00F9593C" w:rsidP="00CE3467">
            <w:pPr>
              <w:jc w:val="center"/>
              <w:rPr>
                <w:b/>
              </w:rPr>
            </w:pPr>
          </w:p>
        </w:tc>
      </w:tr>
      <w:tr w:rsidR="00F9593C" w:rsidRPr="005567F1" w14:paraId="6A7A4D97"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203D10A1" w14:textId="77777777" w:rsidR="00F9593C" w:rsidRPr="00812724" w:rsidRDefault="00F9593C"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61B3ACCE" w14:textId="77777777" w:rsidR="00F9593C" w:rsidRPr="00812724" w:rsidRDefault="00F9593C"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44F93D24" w14:textId="77777777" w:rsidR="00F9593C" w:rsidRPr="00812724" w:rsidRDefault="00F9593C"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28AB73E8" w14:textId="77777777" w:rsidR="00F9593C" w:rsidRPr="00812724" w:rsidRDefault="00F9593C"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548A5F5A" w14:textId="77777777" w:rsidR="00F9593C" w:rsidRPr="00812724" w:rsidRDefault="00F9593C"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5B78D1E4" w14:textId="77777777" w:rsidR="00F9593C" w:rsidRPr="00812724" w:rsidRDefault="00F9593C"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4518FBA2" w14:textId="77777777" w:rsidR="00F9593C" w:rsidRPr="00812724" w:rsidRDefault="00F9593C" w:rsidP="00CE3467">
            <w:pPr>
              <w:jc w:val="center"/>
              <w:rPr>
                <w:b/>
                <w:sz w:val="12"/>
                <w:szCs w:val="12"/>
              </w:rPr>
            </w:pPr>
            <w:r w:rsidRPr="00812724">
              <w:rPr>
                <w:b/>
                <w:sz w:val="12"/>
                <w:szCs w:val="12"/>
              </w:rPr>
              <w:t>Change Bar</w:t>
            </w:r>
          </w:p>
        </w:tc>
      </w:tr>
      <w:tr w:rsidR="00F03389" w:rsidRPr="005567F1" w14:paraId="4840C559" w14:textId="77777777" w:rsidTr="00190DBA">
        <w:trPr>
          <w:jc w:val="center"/>
        </w:trPr>
        <w:tc>
          <w:tcPr>
            <w:tcW w:w="1703" w:type="dxa"/>
            <w:tcBorders>
              <w:top w:val="single" w:sz="4" w:space="0" w:color="auto"/>
              <w:bottom w:val="nil"/>
              <w:right w:val="nil"/>
            </w:tcBorders>
          </w:tcPr>
          <w:p w14:paraId="70FF8E97" w14:textId="1BD12401" w:rsidR="00F03389" w:rsidRPr="00F03389" w:rsidRDefault="00F03389" w:rsidP="00F03389">
            <w:pPr>
              <w:spacing w:after="240"/>
            </w:pPr>
            <w:r w:rsidRPr="00F03389">
              <w:t>-22-02</w:t>
            </w:r>
          </w:p>
        </w:tc>
        <w:tc>
          <w:tcPr>
            <w:tcW w:w="2521" w:type="dxa"/>
            <w:gridSpan w:val="2"/>
            <w:tcBorders>
              <w:top w:val="single" w:sz="4" w:space="0" w:color="auto"/>
              <w:left w:val="nil"/>
              <w:bottom w:val="nil"/>
            </w:tcBorders>
          </w:tcPr>
          <w:p w14:paraId="170E36E9" w14:textId="415EF987" w:rsidR="00F03389" w:rsidRPr="00F03389" w:rsidRDefault="00F03389" w:rsidP="00F03389">
            <w:pPr>
              <w:spacing w:after="240"/>
            </w:pPr>
            <w:r w:rsidRPr="00F03389">
              <w:t>APU Starter Generator (ASG) Systems</w:t>
            </w:r>
            <w:r w:rsidRPr="00F03389">
              <w:br/>
              <w:t>(Cont’d)</w:t>
            </w:r>
          </w:p>
        </w:tc>
        <w:tc>
          <w:tcPr>
            <w:tcW w:w="495" w:type="dxa"/>
            <w:tcBorders>
              <w:top w:val="single" w:sz="4" w:space="0" w:color="auto"/>
              <w:bottom w:val="nil"/>
            </w:tcBorders>
            <w:tcMar>
              <w:left w:w="29" w:type="dxa"/>
              <w:right w:w="29" w:type="dxa"/>
            </w:tcMar>
          </w:tcPr>
          <w:p w14:paraId="175D4C75" w14:textId="77777777" w:rsidR="00F03389" w:rsidRPr="00F03389" w:rsidRDefault="00F03389" w:rsidP="00F03389">
            <w:pPr>
              <w:spacing w:after="240"/>
              <w:jc w:val="center"/>
            </w:pPr>
          </w:p>
        </w:tc>
        <w:tc>
          <w:tcPr>
            <w:tcW w:w="495" w:type="dxa"/>
            <w:tcBorders>
              <w:top w:val="single" w:sz="4" w:space="0" w:color="auto"/>
              <w:bottom w:val="nil"/>
            </w:tcBorders>
            <w:tcMar>
              <w:left w:w="29" w:type="dxa"/>
              <w:right w:w="29" w:type="dxa"/>
            </w:tcMar>
          </w:tcPr>
          <w:p w14:paraId="714AE6BD" w14:textId="77777777" w:rsidR="00F03389" w:rsidRPr="00F03389" w:rsidRDefault="00F03389" w:rsidP="00F03389">
            <w:pPr>
              <w:spacing w:after="240"/>
              <w:jc w:val="center"/>
            </w:pPr>
          </w:p>
        </w:tc>
        <w:tc>
          <w:tcPr>
            <w:tcW w:w="495" w:type="dxa"/>
            <w:tcBorders>
              <w:top w:val="single" w:sz="4" w:space="0" w:color="auto"/>
              <w:bottom w:val="nil"/>
            </w:tcBorders>
            <w:tcMar>
              <w:left w:w="29" w:type="dxa"/>
              <w:right w:w="29" w:type="dxa"/>
            </w:tcMar>
          </w:tcPr>
          <w:p w14:paraId="6182D060" w14:textId="77777777" w:rsidR="00F03389" w:rsidRPr="00F03389" w:rsidRDefault="00F03389" w:rsidP="00F03389">
            <w:pPr>
              <w:spacing w:after="240"/>
              <w:jc w:val="center"/>
            </w:pPr>
          </w:p>
        </w:tc>
        <w:tc>
          <w:tcPr>
            <w:tcW w:w="3743" w:type="dxa"/>
            <w:tcBorders>
              <w:top w:val="single" w:sz="4" w:space="0" w:color="auto"/>
              <w:bottom w:val="nil"/>
              <w:right w:val="nil"/>
            </w:tcBorders>
          </w:tcPr>
          <w:p w14:paraId="7280EC7B" w14:textId="77777777" w:rsidR="00F03389" w:rsidRPr="00F03389" w:rsidRDefault="00F03389" w:rsidP="00F03389">
            <w:pPr>
              <w:spacing w:after="240"/>
            </w:pPr>
          </w:p>
        </w:tc>
        <w:tc>
          <w:tcPr>
            <w:tcW w:w="628" w:type="dxa"/>
            <w:tcBorders>
              <w:left w:val="nil"/>
              <w:bottom w:val="nil"/>
            </w:tcBorders>
          </w:tcPr>
          <w:p w14:paraId="56FD2351" w14:textId="77777777" w:rsidR="00F03389" w:rsidRPr="005567F1" w:rsidRDefault="00F03389" w:rsidP="00F03389">
            <w:pPr>
              <w:jc w:val="center"/>
            </w:pPr>
          </w:p>
        </w:tc>
      </w:tr>
      <w:tr w:rsidR="00F03389" w:rsidRPr="005567F1" w14:paraId="72DDD85F" w14:textId="77777777" w:rsidTr="00190DBA">
        <w:trPr>
          <w:jc w:val="center"/>
        </w:trPr>
        <w:tc>
          <w:tcPr>
            <w:tcW w:w="1703" w:type="dxa"/>
            <w:tcBorders>
              <w:top w:val="nil"/>
              <w:left w:val="single" w:sz="4" w:space="0" w:color="auto"/>
              <w:bottom w:val="nil"/>
              <w:right w:val="nil"/>
            </w:tcBorders>
          </w:tcPr>
          <w:p w14:paraId="77DFC8E3" w14:textId="73978E9A" w:rsidR="00F03389" w:rsidRPr="00F03389" w:rsidRDefault="00F03389" w:rsidP="00F03389">
            <w:pPr>
              <w:spacing w:after="240"/>
            </w:pPr>
            <w:r w:rsidRPr="00F03389">
              <w:t>-22-02-04</w:t>
            </w:r>
          </w:p>
        </w:tc>
        <w:tc>
          <w:tcPr>
            <w:tcW w:w="2521" w:type="dxa"/>
            <w:gridSpan w:val="2"/>
            <w:tcBorders>
              <w:top w:val="nil"/>
              <w:left w:val="nil"/>
              <w:bottom w:val="nil"/>
            </w:tcBorders>
          </w:tcPr>
          <w:p w14:paraId="5F2A9956" w14:textId="18468CA1" w:rsidR="00F03389" w:rsidRPr="00F03389" w:rsidRDefault="00F03389" w:rsidP="00F03389">
            <w:pPr>
              <w:spacing w:after="240"/>
            </w:pPr>
            <w:r w:rsidRPr="00F03389">
              <w:t>Right ASG Generator</w:t>
            </w:r>
          </w:p>
        </w:tc>
        <w:tc>
          <w:tcPr>
            <w:tcW w:w="495" w:type="dxa"/>
            <w:tcBorders>
              <w:top w:val="nil"/>
              <w:bottom w:val="nil"/>
            </w:tcBorders>
            <w:tcMar>
              <w:left w:w="29" w:type="dxa"/>
              <w:right w:w="29" w:type="dxa"/>
            </w:tcMar>
          </w:tcPr>
          <w:p w14:paraId="00494F3D" w14:textId="658DB881" w:rsidR="00F03389" w:rsidRPr="00F03389" w:rsidRDefault="00F03389" w:rsidP="00F03389">
            <w:pPr>
              <w:spacing w:after="240"/>
              <w:jc w:val="center"/>
            </w:pPr>
            <w:r w:rsidRPr="00F03389">
              <w:t>C</w:t>
            </w:r>
          </w:p>
        </w:tc>
        <w:tc>
          <w:tcPr>
            <w:tcW w:w="495" w:type="dxa"/>
            <w:tcBorders>
              <w:top w:val="nil"/>
              <w:bottom w:val="nil"/>
            </w:tcBorders>
            <w:tcMar>
              <w:left w:w="29" w:type="dxa"/>
              <w:right w:w="29" w:type="dxa"/>
            </w:tcMar>
          </w:tcPr>
          <w:p w14:paraId="17718638" w14:textId="08EC19AA" w:rsidR="00F03389" w:rsidRPr="00F03389" w:rsidRDefault="00F03389" w:rsidP="00F03389">
            <w:pPr>
              <w:spacing w:after="240"/>
              <w:jc w:val="center"/>
            </w:pPr>
            <w:r w:rsidRPr="00F03389">
              <w:t>1</w:t>
            </w:r>
          </w:p>
        </w:tc>
        <w:tc>
          <w:tcPr>
            <w:tcW w:w="495" w:type="dxa"/>
            <w:tcBorders>
              <w:top w:val="nil"/>
              <w:bottom w:val="nil"/>
            </w:tcBorders>
            <w:tcMar>
              <w:left w:w="29" w:type="dxa"/>
              <w:right w:w="29" w:type="dxa"/>
            </w:tcMar>
          </w:tcPr>
          <w:p w14:paraId="7936C884" w14:textId="64A13857" w:rsidR="00F03389" w:rsidRPr="00F03389" w:rsidRDefault="00F03389" w:rsidP="00F03389">
            <w:pPr>
              <w:spacing w:after="240"/>
              <w:jc w:val="center"/>
            </w:pPr>
            <w:r w:rsidRPr="00F03389">
              <w:t>0</w:t>
            </w:r>
          </w:p>
        </w:tc>
        <w:tc>
          <w:tcPr>
            <w:tcW w:w="3743" w:type="dxa"/>
            <w:tcBorders>
              <w:top w:val="nil"/>
              <w:bottom w:val="nil"/>
              <w:right w:val="nil"/>
            </w:tcBorders>
          </w:tcPr>
          <w:p w14:paraId="17FB5A8B" w14:textId="77777777" w:rsidR="00F03389" w:rsidRPr="00F03389" w:rsidRDefault="00F03389" w:rsidP="00F03389">
            <w:pPr>
              <w:pStyle w:val="MMELTableBody"/>
              <w:jc w:val="left"/>
              <w:rPr>
                <w:b w:val="0"/>
              </w:rPr>
            </w:pPr>
            <w:r w:rsidRPr="00F03389">
              <w:rPr>
                <w:b w:val="0"/>
              </w:rPr>
              <w:t>(M)(O) May be inoperative provided:</w:t>
            </w:r>
          </w:p>
          <w:p w14:paraId="20CD406B" w14:textId="77777777" w:rsidR="00F03389" w:rsidRPr="00F03389" w:rsidRDefault="00F03389" w:rsidP="003D433F">
            <w:pPr>
              <w:numPr>
                <w:ilvl w:val="0"/>
                <w:numId w:val="352"/>
              </w:numPr>
            </w:pPr>
            <w:r w:rsidRPr="00F03389">
              <w:t>Right ASG starter is deactivated,</w:t>
            </w:r>
          </w:p>
          <w:p w14:paraId="7D2D0C01" w14:textId="77777777" w:rsidR="00F03389" w:rsidRPr="00F03389" w:rsidRDefault="00F03389" w:rsidP="003D433F">
            <w:pPr>
              <w:numPr>
                <w:ilvl w:val="0"/>
                <w:numId w:val="352"/>
              </w:numPr>
            </w:pPr>
            <w:r w:rsidRPr="00F03389">
              <w:t>Left AGCU operates normally,</w:t>
            </w:r>
          </w:p>
          <w:p w14:paraId="443278FA" w14:textId="77777777" w:rsidR="00F03389" w:rsidRPr="00F03389" w:rsidRDefault="00F03389" w:rsidP="003D433F">
            <w:pPr>
              <w:numPr>
                <w:ilvl w:val="0"/>
                <w:numId w:val="352"/>
              </w:numPr>
            </w:pPr>
            <w:r w:rsidRPr="00F03389">
              <w:t>Left ASG generator operates normally,</w:t>
            </w:r>
          </w:p>
          <w:p w14:paraId="5F57D6FA" w14:textId="77777777" w:rsidR="00F03389" w:rsidRPr="00F03389" w:rsidRDefault="00F03389" w:rsidP="003D433F">
            <w:pPr>
              <w:numPr>
                <w:ilvl w:val="0"/>
                <w:numId w:val="352"/>
              </w:numPr>
            </w:pPr>
            <w:r w:rsidRPr="00F03389">
              <w:t>Left ASG starter operates normally,</w:t>
            </w:r>
          </w:p>
          <w:p w14:paraId="1AD8BA59" w14:textId="77777777" w:rsidR="00F03389" w:rsidRDefault="00F03389" w:rsidP="003D433F">
            <w:pPr>
              <w:numPr>
                <w:ilvl w:val="0"/>
                <w:numId w:val="352"/>
              </w:numPr>
            </w:pPr>
            <w:r w:rsidRPr="00F03389">
              <w:t>VFSG systems operate normally, and</w:t>
            </w:r>
          </w:p>
          <w:p w14:paraId="45B764AC" w14:textId="0771B7C3" w:rsidR="00F03389" w:rsidRPr="00F03389" w:rsidRDefault="00F03389" w:rsidP="003D433F">
            <w:pPr>
              <w:numPr>
                <w:ilvl w:val="0"/>
                <w:numId w:val="352"/>
              </w:numPr>
              <w:spacing w:after="240"/>
            </w:pPr>
            <w:r w:rsidRPr="00F03389">
              <w:t>Flight remains within 180 minutes of landing at a suitable airport.</w:t>
            </w:r>
          </w:p>
        </w:tc>
        <w:tc>
          <w:tcPr>
            <w:tcW w:w="628" w:type="dxa"/>
            <w:tcBorders>
              <w:top w:val="nil"/>
              <w:left w:val="nil"/>
              <w:bottom w:val="nil"/>
            </w:tcBorders>
          </w:tcPr>
          <w:p w14:paraId="279DFC1E" w14:textId="77777777" w:rsidR="00F03389" w:rsidRPr="005567F1" w:rsidRDefault="00F03389" w:rsidP="00F03389">
            <w:pPr>
              <w:jc w:val="center"/>
            </w:pPr>
          </w:p>
        </w:tc>
      </w:tr>
      <w:tr w:rsidR="00F03389" w:rsidRPr="005567F1" w14:paraId="14839AAD" w14:textId="77777777" w:rsidTr="00190DBA">
        <w:trPr>
          <w:jc w:val="center"/>
        </w:trPr>
        <w:tc>
          <w:tcPr>
            <w:tcW w:w="1703" w:type="dxa"/>
            <w:tcBorders>
              <w:top w:val="nil"/>
              <w:left w:val="single" w:sz="4" w:space="0" w:color="auto"/>
              <w:bottom w:val="nil"/>
              <w:right w:val="nil"/>
            </w:tcBorders>
          </w:tcPr>
          <w:p w14:paraId="43C2ADAC" w14:textId="0599DF0D" w:rsidR="00F03389" w:rsidRPr="00F03389" w:rsidRDefault="00F03389" w:rsidP="00F03389">
            <w:pPr>
              <w:spacing w:after="240"/>
            </w:pPr>
            <w:r w:rsidRPr="00F03389">
              <w:t>-22-02-05</w:t>
            </w:r>
          </w:p>
        </w:tc>
        <w:tc>
          <w:tcPr>
            <w:tcW w:w="2521" w:type="dxa"/>
            <w:gridSpan w:val="2"/>
            <w:tcBorders>
              <w:top w:val="nil"/>
              <w:left w:val="nil"/>
              <w:bottom w:val="nil"/>
            </w:tcBorders>
          </w:tcPr>
          <w:p w14:paraId="1E8D6E63" w14:textId="7B0EB496" w:rsidR="00F03389" w:rsidRPr="00F03389" w:rsidRDefault="00F03389" w:rsidP="00F03389">
            <w:pPr>
              <w:spacing w:after="240"/>
            </w:pPr>
            <w:r w:rsidRPr="00F03389">
              <w:t>Right ASG Starter</w:t>
            </w:r>
          </w:p>
        </w:tc>
        <w:tc>
          <w:tcPr>
            <w:tcW w:w="495" w:type="dxa"/>
            <w:tcBorders>
              <w:top w:val="nil"/>
              <w:bottom w:val="nil"/>
            </w:tcBorders>
            <w:tcMar>
              <w:left w:w="29" w:type="dxa"/>
              <w:right w:w="29" w:type="dxa"/>
            </w:tcMar>
          </w:tcPr>
          <w:p w14:paraId="32D089B5" w14:textId="7E32C78A" w:rsidR="00F03389" w:rsidRPr="00F03389" w:rsidRDefault="00F03389" w:rsidP="00F03389">
            <w:pPr>
              <w:spacing w:after="240"/>
              <w:jc w:val="center"/>
            </w:pPr>
            <w:r w:rsidRPr="00F03389">
              <w:t>C</w:t>
            </w:r>
          </w:p>
        </w:tc>
        <w:tc>
          <w:tcPr>
            <w:tcW w:w="495" w:type="dxa"/>
            <w:tcBorders>
              <w:top w:val="nil"/>
              <w:bottom w:val="nil"/>
            </w:tcBorders>
            <w:tcMar>
              <w:left w:w="29" w:type="dxa"/>
              <w:right w:w="29" w:type="dxa"/>
            </w:tcMar>
          </w:tcPr>
          <w:p w14:paraId="053FB202" w14:textId="7D1DEC72" w:rsidR="00F03389" w:rsidRPr="00F03389" w:rsidRDefault="00F03389" w:rsidP="00F03389">
            <w:pPr>
              <w:spacing w:after="240"/>
              <w:jc w:val="center"/>
            </w:pPr>
            <w:r w:rsidRPr="00F03389">
              <w:t>1</w:t>
            </w:r>
          </w:p>
        </w:tc>
        <w:tc>
          <w:tcPr>
            <w:tcW w:w="495" w:type="dxa"/>
            <w:tcBorders>
              <w:top w:val="nil"/>
              <w:bottom w:val="nil"/>
            </w:tcBorders>
            <w:tcMar>
              <w:left w:w="29" w:type="dxa"/>
              <w:right w:w="29" w:type="dxa"/>
            </w:tcMar>
          </w:tcPr>
          <w:p w14:paraId="779CB49D" w14:textId="0004C03D" w:rsidR="00F03389" w:rsidRPr="00F03389" w:rsidRDefault="00F03389" w:rsidP="00F03389">
            <w:pPr>
              <w:spacing w:after="240"/>
              <w:jc w:val="center"/>
            </w:pPr>
            <w:r w:rsidRPr="00F03389">
              <w:t>0</w:t>
            </w:r>
          </w:p>
        </w:tc>
        <w:tc>
          <w:tcPr>
            <w:tcW w:w="3743" w:type="dxa"/>
            <w:tcBorders>
              <w:top w:val="nil"/>
              <w:bottom w:val="nil"/>
              <w:right w:val="nil"/>
            </w:tcBorders>
          </w:tcPr>
          <w:p w14:paraId="514F8A26" w14:textId="77777777" w:rsidR="00F03389" w:rsidRPr="00F03389" w:rsidRDefault="00F03389" w:rsidP="00F03389">
            <w:pPr>
              <w:pStyle w:val="MMELTableBody"/>
              <w:jc w:val="left"/>
              <w:rPr>
                <w:b w:val="0"/>
              </w:rPr>
            </w:pPr>
            <w:r w:rsidRPr="00F03389">
              <w:rPr>
                <w:b w:val="0"/>
              </w:rPr>
              <w:t>May be inoperative provided:</w:t>
            </w:r>
          </w:p>
          <w:p w14:paraId="7373B12A" w14:textId="77777777" w:rsidR="00F03389" w:rsidRPr="00F03389" w:rsidRDefault="00F03389" w:rsidP="003D433F">
            <w:pPr>
              <w:numPr>
                <w:ilvl w:val="0"/>
                <w:numId w:val="353"/>
              </w:numPr>
            </w:pPr>
            <w:r w:rsidRPr="00F03389">
              <w:t>Left AGCU operates normally,</w:t>
            </w:r>
          </w:p>
          <w:p w14:paraId="47CB5106" w14:textId="77777777" w:rsidR="00F03389" w:rsidRDefault="00F03389" w:rsidP="003D433F">
            <w:pPr>
              <w:numPr>
                <w:ilvl w:val="0"/>
                <w:numId w:val="353"/>
              </w:numPr>
            </w:pPr>
            <w:r w:rsidRPr="00F03389">
              <w:t>Left ASG generator operates normally, and</w:t>
            </w:r>
          </w:p>
          <w:p w14:paraId="51C9EC96" w14:textId="5DF021C7" w:rsidR="00F03389" w:rsidRPr="00F03389" w:rsidRDefault="00F03389" w:rsidP="003D433F">
            <w:pPr>
              <w:numPr>
                <w:ilvl w:val="0"/>
                <w:numId w:val="353"/>
              </w:numPr>
              <w:spacing w:after="240"/>
            </w:pPr>
            <w:r w:rsidRPr="00F03389">
              <w:t>Left ASG starter operates normally.</w:t>
            </w:r>
          </w:p>
        </w:tc>
        <w:tc>
          <w:tcPr>
            <w:tcW w:w="628" w:type="dxa"/>
            <w:tcBorders>
              <w:top w:val="nil"/>
              <w:left w:val="nil"/>
              <w:bottom w:val="nil"/>
            </w:tcBorders>
          </w:tcPr>
          <w:p w14:paraId="4A861294" w14:textId="77777777" w:rsidR="00F03389" w:rsidRPr="005567F1" w:rsidRDefault="00F03389" w:rsidP="00F03389">
            <w:pPr>
              <w:jc w:val="center"/>
            </w:pPr>
          </w:p>
        </w:tc>
      </w:tr>
      <w:tr w:rsidR="00F03389" w:rsidRPr="005567F1" w14:paraId="2DB62656" w14:textId="77777777" w:rsidTr="00F03389">
        <w:trPr>
          <w:jc w:val="center"/>
        </w:trPr>
        <w:tc>
          <w:tcPr>
            <w:tcW w:w="1703" w:type="dxa"/>
            <w:tcBorders>
              <w:top w:val="nil"/>
              <w:left w:val="single" w:sz="4" w:space="0" w:color="auto"/>
              <w:bottom w:val="nil"/>
              <w:right w:val="nil"/>
            </w:tcBorders>
          </w:tcPr>
          <w:p w14:paraId="17D18956" w14:textId="1E0286DF" w:rsidR="00F03389" w:rsidRPr="00F03389" w:rsidRDefault="00F03389" w:rsidP="00F03389">
            <w:pPr>
              <w:spacing w:after="240"/>
            </w:pPr>
            <w:r w:rsidRPr="00F03389">
              <w:t>-22-02-06</w:t>
            </w:r>
          </w:p>
        </w:tc>
        <w:tc>
          <w:tcPr>
            <w:tcW w:w="2521" w:type="dxa"/>
            <w:gridSpan w:val="2"/>
            <w:tcBorders>
              <w:top w:val="nil"/>
              <w:left w:val="nil"/>
              <w:bottom w:val="nil"/>
            </w:tcBorders>
          </w:tcPr>
          <w:p w14:paraId="5C8E5B58" w14:textId="61FCC930" w:rsidR="00F03389" w:rsidRPr="00F03389" w:rsidRDefault="00F03389" w:rsidP="00F03389">
            <w:pPr>
              <w:spacing w:after="240"/>
            </w:pPr>
            <w:r w:rsidRPr="00F03389">
              <w:t>APU GEN Switch OFF Lights</w:t>
            </w:r>
          </w:p>
        </w:tc>
        <w:tc>
          <w:tcPr>
            <w:tcW w:w="495" w:type="dxa"/>
            <w:tcBorders>
              <w:top w:val="nil"/>
              <w:bottom w:val="nil"/>
            </w:tcBorders>
            <w:tcMar>
              <w:left w:w="29" w:type="dxa"/>
              <w:right w:w="29" w:type="dxa"/>
            </w:tcMar>
          </w:tcPr>
          <w:p w14:paraId="5C531429" w14:textId="39BF2EC6" w:rsidR="00F03389" w:rsidRPr="00F03389" w:rsidRDefault="00F03389" w:rsidP="00F03389">
            <w:pPr>
              <w:spacing w:after="240"/>
              <w:jc w:val="center"/>
            </w:pPr>
            <w:r w:rsidRPr="00F03389">
              <w:t>C</w:t>
            </w:r>
          </w:p>
        </w:tc>
        <w:tc>
          <w:tcPr>
            <w:tcW w:w="495" w:type="dxa"/>
            <w:tcBorders>
              <w:top w:val="nil"/>
              <w:bottom w:val="nil"/>
            </w:tcBorders>
            <w:tcMar>
              <w:left w:w="29" w:type="dxa"/>
              <w:right w:w="29" w:type="dxa"/>
            </w:tcMar>
          </w:tcPr>
          <w:p w14:paraId="7A3956E3" w14:textId="767230D4" w:rsidR="00F03389" w:rsidRPr="00F03389" w:rsidRDefault="00F03389" w:rsidP="00F03389">
            <w:pPr>
              <w:spacing w:after="240"/>
              <w:jc w:val="center"/>
            </w:pPr>
            <w:r w:rsidRPr="00F03389">
              <w:t>2</w:t>
            </w:r>
          </w:p>
        </w:tc>
        <w:tc>
          <w:tcPr>
            <w:tcW w:w="495" w:type="dxa"/>
            <w:tcBorders>
              <w:top w:val="nil"/>
              <w:bottom w:val="nil"/>
            </w:tcBorders>
            <w:tcMar>
              <w:left w:w="29" w:type="dxa"/>
              <w:right w:w="29" w:type="dxa"/>
            </w:tcMar>
          </w:tcPr>
          <w:p w14:paraId="04C7352F" w14:textId="15C8191F" w:rsidR="00F03389" w:rsidRPr="00F03389" w:rsidRDefault="00F03389" w:rsidP="00F03389">
            <w:pPr>
              <w:spacing w:after="240"/>
              <w:jc w:val="center"/>
            </w:pPr>
            <w:r w:rsidRPr="00F03389">
              <w:t>0</w:t>
            </w:r>
          </w:p>
        </w:tc>
        <w:tc>
          <w:tcPr>
            <w:tcW w:w="3743" w:type="dxa"/>
            <w:tcBorders>
              <w:top w:val="nil"/>
              <w:bottom w:val="nil"/>
              <w:right w:val="nil"/>
            </w:tcBorders>
          </w:tcPr>
          <w:p w14:paraId="69500325" w14:textId="77777777" w:rsidR="00F03389" w:rsidRPr="00F03389" w:rsidRDefault="00F03389" w:rsidP="00F03389">
            <w:pPr>
              <w:spacing w:after="240"/>
            </w:pPr>
          </w:p>
        </w:tc>
        <w:tc>
          <w:tcPr>
            <w:tcW w:w="628" w:type="dxa"/>
            <w:tcBorders>
              <w:top w:val="nil"/>
              <w:left w:val="nil"/>
              <w:bottom w:val="nil"/>
            </w:tcBorders>
          </w:tcPr>
          <w:p w14:paraId="3D958FB0" w14:textId="77777777" w:rsidR="00F03389" w:rsidRPr="005567F1" w:rsidRDefault="00F03389" w:rsidP="00F03389">
            <w:pPr>
              <w:jc w:val="center"/>
            </w:pPr>
          </w:p>
        </w:tc>
      </w:tr>
      <w:tr w:rsidR="00F03389" w:rsidRPr="005567F1" w14:paraId="6BA051B4" w14:textId="77777777" w:rsidTr="00F03389">
        <w:trPr>
          <w:jc w:val="center"/>
        </w:trPr>
        <w:tc>
          <w:tcPr>
            <w:tcW w:w="1703" w:type="dxa"/>
            <w:tcBorders>
              <w:top w:val="nil"/>
              <w:left w:val="single" w:sz="4" w:space="0" w:color="auto"/>
              <w:bottom w:val="single" w:sz="4" w:space="0" w:color="auto"/>
              <w:right w:val="nil"/>
            </w:tcBorders>
          </w:tcPr>
          <w:p w14:paraId="3FE96B16" w14:textId="38788783" w:rsidR="00F03389" w:rsidRPr="00F03389" w:rsidRDefault="00F03389" w:rsidP="00F03389">
            <w:pPr>
              <w:spacing w:after="240"/>
            </w:pPr>
            <w:r w:rsidRPr="00F03389">
              <w:t>-22-02-07</w:t>
            </w:r>
          </w:p>
        </w:tc>
        <w:tc>
          <w:tcPr>
            <w:tcW w:w="2521" w:type="dxa"/>
            <w:gridSpan w:val="2"/>
            <w:tcBorders>
              <w:top w:val="nil"/>
              <w:left w:val="nil"/>
              <w:bottom w:val="single" w:sz="4" w:space="0" w:color="auto"/>
            </w:tcBorders>
          </w:tcPr>
          <w:p w14:paraId="78BE0D85" w14:textId="02F390D9" w:rsidR="00F03389" w:rsidRPr="00F03389" w:rsidRDefault="00F03389" w:rsidP="00F03389">
            <w:pPr>
              <w:spacing w:after="240"/>
            </w:pPr>
            <w:r w:rsidRPr="00F03389">
              <w:t>APU GEN Switch ON Lights</w:t>
            </w:r>
          </w:p>
        </w:tc>
        <w:tc>
          <w:tcPr>
            <w:tcW w:w="495" w:type="dxa"/>
            <w:tcBorders>
              <w:top w:val="nil"/>
              <w:bottom w:val="single" w:sz="4" w:space="0" w:color="auto"/>
            </w:tcBorders>
            <w:tcMar>
              <w:left w:w="29" w:type="dxa"/>
              <w:right w:w="29" w:type="dxa"/>
            </w:tcMar>
          </w:tcPr>
          <w:p w14:paraId="2E19A20D" w14:textId="550889A8" w:rsidR="00F03389" w:rsidRPr="00F03389" w:rsidRDefault="00F03389" w:rsidP="00F03389">
            <w:pPr>
              <w:spacing w:after="240"/>
              <w:jc w:val="center"/>
            </w:pPr>
            <w:r w:rsidRPr="00F03389">
              <w:t>C</w:t>
            </w:r>
          </w:p>
        </w:tc>
        <w:tc>
          <w:tcPr>
            <w:tcW w:w="495" w:type="dxa"/>
            <w:tcBorders>
              <w:top w:val="nil"/>
              <w:bottom w:val="single" w:sz="4" w:space="0" w:color="auto"/>
            </w:tcBorders>
            <w:tcMar>
              <w:left w:w="29" w:type="dxa"/>
              <w:right w:w="29" w:type="dxa"/>
            </w:tcMar>
          </w:tcPr>
          <w:p w14:paraId="286A9495" w14:textId="4395CE0C" w:rsidR="00F03389" w:rsidRPr="00F03389" w:rsidRDefault="00F03389" w:rsidP="00F03389">
            <w:pPr>
              <w:spacing w:after="240"/>
              <w:jc w:val="center"/>
            </w:pPr>
            <w:r w:rsidRPr="00F03389">
              <w:t>2</w:t>
            </w:r>
          </w:p>
        </w:tc>
        <w:tc>
          <w:tcPr>
            <w:tcW w:w="495" w:type="dxa"/>
            <w:tcBorders>
              <w:top w:val="nil"/>
              <w:bottom w:val="single" w:sz="4" w:space="0" w:color="auto"/>
            </w:tcBorders>
            <w:tcMar>
              <w:left w:w="29" w:type="dxa"/>
              <w:right w:w="29" w:type="dxa"/>
            </w:tcMar>
          </w:tcPr>
          <w:p w14:paraId="1BD2D306" w14:textId="650E6EEF" w:rsidR="00F03389" w:rsidRPr="00F03389" w:rsidRDefault="00F03389" w:rsidP="00F03389">
            <w:pPr>
              <w:spacing w:after="240"/>
              <w:jc w:val="center"/>
            </w:pPr>
            <w:r w:rsidRPr="00F03389">
              <w:t>0</w:t>
            </w:r>
          </w:p>
        </w:tc>
        <w:tc>
          <w:tcPr>
            <w:tcW w:w="3743" w:type="dxa"/>
            <w:tcBorders>
              <w:top w:val="nil"/>
              <w:bottom w:val="single" w:sz="4" w:space="0" w:color="auto"/>
              <w:right w:val="nil"/>
            </w:tcBorders>
          </w:tcPr>
          <w:p w14:paraId="01F65E2E" w14:textId="77777777" w:rsidR="00F03389" w:rsidRPr="00F03389" w:rsidRDefault="00F03389" w:rsidP="00F03389">
            <w:pPr>
              <w:spacing w:after="240"/>
            </w:pPr>
          </w:p>
        </w:tc>
        <w:tc>
          <w:tcPr>
            <w:tcW w:w="628" w:type="dxa"/>
            <w:tcBorders>
              <w:top w:val="nil"/>
              <w:left w:val="nil"/>
              <w:bottom w:val="single" w:sz="4" w:space="0" w:color="auto"/>
            </w:tcBorders>
          </w:tcPr>
          <w:p w14:paraId="6387CBBF" w14:textId="77777777" w:rsidR="00F03389" w:rsidRPr="005567F1" w:rsidRDefault="00F03389" w:rsidP="00F03389">
            <w:pPr>
              <w:jc w:val="center"/>
            </w:pPr>
          </w:p>
        </w:tc>
      </w:tr>
    </w:tbl>
    <w:p w14:paraId="18AFBB4B" w14:textId="77777777" w:rsidR="00F9593C" w:rsidRDefault="00F9593C" w:rsidP="00F9593C">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4-13"/>
      </w:tblPr>
      <w:tblGrid>
        <w:gridCol w:w="5040"/>
        <w:gridCol w:w="5040"/>
      </w:tblGrid>
      <w:tr w:rsidR="00F9593C" w:rsidRPr="005567F1" w14:paraId="6F1FC043" w14:textId="77777777" w:rsidTr="001672EB">
        <w:trPr>
          <w:tblHeader/>
          <w:jc w:val="center"/>
        </w:trPr>
        <w:tc>
          <w:tcPr>
            <w:tcW w:w="5040" w:type="dxa"/>
            <w:tcBorders>
              <w:bottom w:val="single" w:sz="4" w:space="0" w:color="auto"/>
              <w:right w:val="nil"/>
            </w:tcBorders>
            <w:tcMar>
              <w:top w:w="29" w:type="dxa"/>
              <w:bottom w:w="29" w:type="dxa"/>
            </w:tcMar>
          </w:tcPr>
          <w:p w14:paraId="6866BD9D" w14:textId="77777777" w:rsidR="00F9593C" w:rsidRPr="005567F1" w:rsidRDefault="00F9593C" w:rsidP="00CE3467">
            <w:pPr>
              <w:spacing w:after="60"/>
            </w:pPr>
            <w:r>
              <w:lastRenderedPageBreak/>
              <w:t>U.</w:t>
            </w:r>
            <w:r w:rsidRPr="005567F1">
              <w:t>S. DEPARTMENT OF TRANSPORTATION</w:t>
            </w:r>
          </w:p>
          <w:p w14:paraId="4885290B" w14:textId="77777777" w:rsidR="00F9593C" w:rsidRPr="005567F1" w:rsidRDefault="00F9593C" w:rsidP="00CE3467">
            <w:pPr>
              <w:spacing w:after="60"/>
            </w:pPr>
            <w:r w:rsidRPr="005567F1">
              <w:t>FEDERAL AVIATION ADMINISTRATION</w:t>
            </w:r>
          </w:p>
        </w:tc>
        <w:tc>
          <w:tcPr>
            <w:tcW w:w="5040" w:type="dxa"/>
            <w:tcBorders>
              <w:left w:val="nil"/>
            </w:tcBorders>
            <w:tcMar>
              <w:top w:w="29" w:type="dxa"/>
              <w:bottom w:w="29" w:type="dxa"/>
            </w:tcMar>
            <w:vAlign w:val="center"/>
          </w:tcPr>
          <w:p w14:paraId="37847240" w14:textId="77777777" w:rsidR="00F9593C" w:rsidRPr="005567F1" w:rsidRDefault="00F9593C" w:rsidP="00CE3467">
            <w:pPr>
              <w:spacing w:after="60"/>
              <w:jc w:val="right"/>
            </w:pPr>
            <w:r w:rsidRPr="005567F1">
              <w:t>MASTER MINIMUM EQUIPMENT LIST</w:t>
            </w:r>
          </w:p>
        </w:tc>
      </w:tr>
      <w:tr w:rsidR="00F9593C" w:rsidRPr="005567F1" w14:paraId="7BEF3F5F" w14:textId="77777777" w:rsidTr="001672EB">
        <w:trPr>
          <w:tblHeader/>
          <w:jc w:val="center"/>
        </w:trPr>
        <w:tc>
          <w:tcPr>
            <w:tcW w:w="5040" w:type="dxa"/>
            <w:tcBorders>
              <w:bottom w:val="single" w:sz="4" w:space="0" w:color="auto"/>
              <w:right w:val="nil"/>
            </w:tcBorders>
            <w:tcMar>
              <w:top w:w="29" w:type="dxa"/>
              <w:bottom w:w="29" w:type="dxa"/>
            </w:tcMar>
          </w:tcPr>
          <w:p w14:paraId="02BA1666" w14:textId="77777777" w:rsidR="00CD6B8C" w:rsidRPr="00A12F2F" w:rsidRDefault="00CD6B8C" w:rsidP="00CD6B8C">
            <w:pPr>
              <w:spacing w:after="60"/>
            </w:pPr>
            <w:r>
              <w:t>REVISION NO. 19</w:t>
            </w:r>
          </w:p>
          <w:p w14:paraId="4D487813" w14:textId="6E8CBF44" w:rsidR="00F9593C" w:rsidRPr="005567F1" w:rsidRDefault="00CD6B8C" w:rsidP="00CD6B8C">
            <w:pPr>
              <w:spacing w:after="60"/>
            </w:pPr>
            <w:r w:rsidRPr="00A12F2F">
              <w:t xml:space="preserve">DATE: </w:t>
            </w:r>
            <w:r w:rsidR="00112A22">
              <w:t>05/20/2025</w:t>
            </w:r>
          </w:p>
        </w:tc>
        <w:tc>
          <w:tcPr>
            <w:tcW w:w="5040" w:type="dxa"/>
            <w:tcBorders>
              <w:left w:val="nil"/>
            </w:tcBorders>
            <w:tcMar>
              <w:top w:w="29" w:type="dxa"/>
              <w:bottom w:w="29" w:type="dxa"/>
            </w:tcMar>
          </w:tcPr>
          <w:p w14:paraId="70335275" w14:textId="6F2038E6" w:rsidR="00F9593C" w:rsidRPr="005567F1" w:rsidRDefault="00F9593C" w:rsidP="00F9593C">
            <w:pPr>
              <w:spacing w:after="60"/>
              <w:jc w:val="right"/>
            </w:pPr>
            <w:r w:rsidRPr="005567F1">
              <w:t xml:space="preserve">PAGE NO. </w:t>
            </w:r>
            <w:r>
              <w:t>24-</w:t>
            </w:r>
            <w:r w:rsidR="00996585">
              <w:t>1</w:t>
            </w:r>
            <w:r w:rsidR="00841721">
              <w:t>3</w:t>
            </w:r>
          </w:p>
        </w:tc>
      </w:tr>
      <w:tr w:rsidR="00F9593C" w:rsidRPr="005567F1" w14:paraId="3514A5B3" w14:textId="77777777" w:rsidTr="001672EB">
        <w:trPr>
          <w:tblHeader/>
          <w:jc w:val="center"/>
        </w:trPr>
        <w:tc>
          <w:tcPr>
            <w:tcW w:w="5040" w:type="dxa"/>
            <w:tcBorders>
              <w:right w:val="single" w:sz="4" w:space="0" w:color="auto"/>
            </w:tcBorders>
            <w:tcMar>
              <w:top w:w="29" w:type="dxa"/>
              <w:bottom w:w="29" w:type="dxa"/>
            </w:tcMar>
            <w:vAlign w:val="center"/>
          </w:tcPr>
          <w:p w14:paraId="245F1CDE" w14:textId="77777777" w:rsidR="00F9593C" w:rsidRPr="005567F1" w:rsidRDefault="00F9593C" w:rsidP="00CE3467">
            <w:pPr>
              <w:spacing w:after="60"/>
            </w:pPr>
            <w:r w:rsidRPr="005567F1">
              <w:t>AIRCRAFT:</w:t>
            </w:r>
          </w:p>
          <w:p w14:paraId="6FE34624" w14:textId="77777777" w:rsidR="00F9593C" w:rsidRPr="005567F1" w:rsidRDefault="00F9593C" w:rsidP="00CE3467">
            <w:pPr>
              <w:spacing w:after="60"/>
            </w:pPr>
            <w:r>
              <w:t>Boeing 787</w:t>
            </w:r>
          </w:p>
        </w:tc>
        <w:tc>
          <w:tcPr>
            <w:tcW w:w="5040" w:type="dxa"/>
            <w:tcBorders>
              <w:left w:val="single" w:sz="4" w:space="0" w:color="auto"/>
            </w:tcBorders>
            <w:tcMar>
              <w:top w:w="29" w:type="dxa"/>
              <w:bottom w:w="29" w:type="dxa"/>
            </w:tcMar>
          </w:tcPr>
          <w:p w14:paraId="7D06B694" w14:textId="77777777" w:rsidR="00F9593C" w:rsidRPr="005567F1" w:rsidRDefault="00F9593C" w:rsidP="00CE3467">
            <w:pPr>
              <w:pStyle w:val="ListParagraph"/>
              <w:spacing w:after="60"/>
              <w:ind w:left="662" w:hanging="720"/>
              <w:rPr>
                <w:b/>
              </w:rPr>
            </w:pPr>
            <w:r w:rsidRPr="005567F1">
              <w:rPr>
                <w:b/>
              </w:rPr>
              <w:t>TABLE KEY</w:t>
            </w:r>
          </w:p>
          <w:p w14:paraId="0597545D" w14:textId="77777777" w:rsidR="00F9593C" w:rsidRPr="005567F1" w:rsidRDefault="00F9593C" w:rsidP="003D433F">
            <w:pPr>
              <w:pStyle w:val="ListParagraph"/>
              <w:numPr>
                <w:ilvl w:val="0"/>
                <w:numId w:val="104"/>
              </w:numPr>
              <w:spacing w:after="60"/>
            </w:pPr>
            <w:r w:rsidRPr="005567F1">
              <w:t>REPAIR CATEGORY</w:t>
            </w:r>
          </w:p>
          <w:p w14:paraId="198C2C5C" w14:textId="77777777" w:rsidR="00F9593C" w:rsidRPr="005567F1" w:rsidRDefault="00F9593C" w:rsidP="003D433F">
            <w:pPr>
              <w:pStyle w:val="ListParagraph"/>
              <w:numPr>
                <w:ilvl w:val="0"/>
                <w:numId w:val="104"/>
              </w:numPr>
              <w:spacing w:after="60"/>
            </w:pPr>
            <w:r w:rsidRPr="005567F1">
              <w:t>NO. INSTALLED</w:t>
            </w:r>
          </w:p>
          <w:p w14:paraId="318E7E38" w14:textId="77777777" w:rsidR="00F9593C" w:rsidRPr="005567F1" w:rsidRDefault="00F9593C" w:rsidP="003D433F">
            <w:pPr>
              <w:pStyle w:val="ListParagraph"/>
              <w:numPr>
                <w:ilvl w:val="0"/>
                <w:numId w:val="104"/>
              </w:numPr>
              <w:spacing w:after="60"/>
            </w:pPr>
            <w:r w:rsidRPr="005567F1">
              <w:t>NO. REQUIRED FOR DISPATCH</w:t>
            </w:r>
          </w:p>
          <w:p w14:paraId="428CF80B" w14:textId="77777777" w:rsidR="00F9593C" w:rsidRPr="005567F1" w:rsidRDefault="00F9593C" w:rsidP="003D433F">
            <w:pPr>
              <w:pStyle w:val="ListParagraph"/>
              <w:numPr>
                <w:ilvl w:val="0"/>
                <w:numId w:val="104"/>
              </w:numPr>
              <w:spacing w:after="60"/>
            </w:pPr>
            <w:r w:rsidRPr="005567F1">
              <w:t>REMARKS OR EXCEPTIONS</w:t>
            </w:r>
          </w:p>
        </w:tc>
      </w:tr>
    </w:tbl>
    <w:p w14:paraId="7425867C" w14:textId="77777777" w:rsidR="00F9593C" w:rsidRPr="005567F1" w:rsidRDefault="00F9593C" w:rsidP="00F9593C">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Electrical Power"/>
      </w:tblPr>
      <w:tblGrid>
        <w:gridCol w:w="1703"/>
        <w:gridCol w:w="2370"/>
        <w:gridCol w:w="151"/>
        <w:gridCol w:w="495"/>
        <w:gridCol w:w="495"/>
        <w:gridCol w:w="495"/>
        <w:gridCol w:w="3743"/>
        <w:gridCol w:w="628"/>
      </w:tblGrid>
      <w:tr w:rsidR="00F9593C" w:rsidRPr="005567F1" w14:paraId="43521CA1"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5EA547AB" w14:textId="77777777" w:rsidR="00F9593C" w:rsidRPr="005567F1" w:rsidRDefault="00F9593C" w:rsidP="00CE3467">
            <w:pPr>
              <w:ind w:left="360" w:hanging="360"/>
              <w:rPr>
                <w:b/>
              </w:rPr>
            </w:pPr>
            <w:r>
              <w:rPr>
                <w:b/>
              </w:rPr>
              <w:t>24</w:t>
            </w:r>
            <w:r w:rsidRPr="005567F1">
              <w:rPr>
                <w:b/>
              </w:rPr>
              <w:t>.</w:t>
            </w:r>
            <w:r>
              <w:rPr>
                <w:b/>
              </w:rPr>
              <w:t xml:space="preserve"> Electrical Power</w:t>
            </w:r>
          </w:p>
        </w:tc>
        <w:tc>
          <w:tcPr>
            <w:tcW w:w="151" w:type="dxa"/>
            <w:tcBorders>
              <w:left w:val="nil"/>
              <w:right w:val="nil"/>
            </w:tcBorders>
            <w:shd w:val="clear" w:color="auto" w:fill="D9D9D9" w:themeFill="background1" w:themeFillShade="D9"/>
          </w:tcPr>
          <w:p w14:paraId="05BB5872" w14:textId="77777777" w:rsidR="00F9593C" w:rsidRPr="005567F1" w:rsidRDefault="00F9593C" w:rsidP="00CE3467">
            <w:pPr>
              <w:rPr>
                <w:b/>
              </w:rPr>
            </w:pPr>
          </w:p>
        </w:tc>
        <w:tc>
          <w:tcPr>
            <w:tcW w:w="495" w:type="dxa"/>
            <w:tcBorders>
              <w:left w:val="nil"/>
              <w:right w:val="nil"/>
            </w:tcBorders>
            <w:shd w:val="clear" w:color="auto" w:fill="D9D9D9" w:themeFill="background1" w:themeFillShade="D9"/>
            <w:tcMar>
              <w:left w:w="29" w:type="dxa"/>
              <w:right w:w="29" w:type="dxa"/>
            </w:tcMar>
          </w:tcPr>
          <w:p w14:paraId="7F3CC169" w14:textId="77777777" w:rsidR="00F9593C" w:rsidRPr="005567F1" w:rsidRDefault="00F9593C"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58D4DB98" w14:textId="77777777" w:rsidR="00F9593C" w:rsidRPr="005567F1" w:rsidRDefault="00F9593C"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78F93932" w14:textId="77777777" w:rsidR="00F9593C" w:rsidRPr="005567F1" w:rsidRDefault="00F9593C"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0C143159" w14:textId="77777777" w:rsidR="00F9593C" w:rsidRPr="005567F1" w:rsidRDefault="00F9593C" w:rsidP="00CE3467">
            <w:pPr>
              <w:rPr>
                <w:b/>
              </w:rPr>
            </w:pPr>
          </w:p>
        </w:tc>
        <w:tc>
          <w:tcPr>
            <w:tcW w:w="628" w:type="dxa"/>
            <w:tcBorders>
              <w:left w:val="nil"/>
            </w:tcBorders>
            <w:shd w:val="clear" w:color="auto" w:fill="D9D9D9" w:themeFill="background1" w:themeFillShade="D9"/>
          </w:tcPr>
          <w:p w14:paraId="7DB5D24F" w14:textId="77777777" w:rsidR="00F9593C" w:rsidRPr="005567F1" w:rsidRDefault="00F9593C" w:rsidP="00CE3467">
            <w:pPr>
              <w:jc w:val="center"/>
              <w:rPr>
                <w:b/>
              </w:rPr>
            </w:pPr>
          </w:p>
        </w:tc>
      </w:tr>
      <w:tr w:rsidR="00F9593C" w:rsidRPr="005567F1" w14:paraId="23394CD1"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4021371D" w14:textId="77777777" w:rsidR="00F9593C" w:rsidRPr="00812724" w:rsidRDefault="00F9593C" w:rsidP="00CE3467">
            <w:pPr>
              <w:rPr>
                <w:b/>
                <w:sz w:val="16"/>
                <w:szCs w:val="16"/>
              </w:rPr>
            </w:pPr>
            <w:r w:rsidRPr="00812724">
              <w:rPr>
                <w:b/>
                <w:sz w:val="16"/>
                <w:szCs w:val="16"/>
              </w:rPr>
              <w:t>Sequence No.</w:t>
            </w:r>
          </w:p>
        </w:tc>
        <w:tc>
          <w:tcPr>
            <w:tcW w:w="2521" w:type="dxa"/>
            <w:gridSpan w:val="2"/>
            <w:tcBorders>
              <w:left w:val="nil"/>
            </w:tcBorders>
            <w:shd w:val="clear" w:color="auto" w:fill="D9D9D9" w:themeFill="background1" w:themeFillShade="D9"/>
            <w:vAlign w:val="center"/>
          </w:tcPr>
          <w:p w14:paraId="554C1938" w14:textId="77777777" w:rsidR="00F9593C" w:rsidRPr="00812724" w:rsidRDefault="00F9593C" w:rsidP="00CE3467">
            <w:pPr>
              <w:rPr>
                <w:b/>
                <w:sz w:val="16"/>
                <w:szCs w:val="16"/>
              </w:rPr>
            </w:pPr>
            <w:r w:rsidRPr="00812724">
              <w:rPr>
                <w:b/>
                <w:sz w:val="16"/>
                <w:szCs w:val="16"/>
              </w:rPr>
              <w:t>Item</w:t>
            </w:r>
          </w:p>
        </w:tc>
        <w:tc>
          <w:tcPr>
            <w:tcW w:w="495" w:type="dxa"/>
            <w:shd w:val="clear" w:color="auto" w:fill="D9D9D9" w:themeFill="background1" w:themeFillShade="D9"/>
            <w:tcMar>
              <w:left w:w="29" w:type="dxa"/>
              <w:right w:w="29" w:type="dxa"/>
            </w:tcMar>
            <w:vAlign w:val="center"/>
          </w:tcPr>
          <w:p w14:paraId="63705055" w14:textId="77777777" w:rsidR="00F9593C" w:rsidRPr="00812724" w:rsidRDefault="00F9593C" w:rsidP="00CE3467">
            <w:pPr>
              <w:jc w:val="center"/>
              <w:rPr>
                <w:b/>
                <w:sz w:val="16"/>
                <w:szCs w:val="16"/>
              </w:rPr>
            </w:pPr>
            <w:r w:rsidRPr="00812724">
              <w:rPr>
                <w:b/>
                <w:sz w:val="16"/>
                <w:szCs w:val="16"/>
              </w:rPr>
              <w:t>1</w:t>
            </w:r>
          </w:p>
        </w:tc>
        <w:tc>
          <w:tcPr>
            <w:tcW w:w="495" w:type="dxa"/>
            <w:shd w:val="clear" w:color="auto" w:fill="D9D9D9" w:themeFill="background1" w:themeFillShade="D9"/>
            <w:tcMar>
              <w:left w:w="29" w:type="dxa"/>
              <w:right w:w="29" w:type="dxa"/>
            </w:tcMar>
            <w:vAlign w:val="center"/>
          </w:tcPr>
          <w:p w14:paraId="66C6C8A9" w14:textId="77777777" w:rsidR="00F9593C" w:rsidRPr="00812724" w:rsidRDefault="00F9593C" w:rsidP="00CE3467">
            <w:pPr>
              <w:jc w:val="center"/>
              <w:rPr>
                <w:b/>
                <w:sz w:val="16"/>
                <w:szCs w:val="16"/>
              </w:rPr>
            </w:pPr>
            <w:r w:rsidRPr="00812724">
              <w:rPr>
                <w:b/>
                <w:sz w:val="16"/>
                <w:szCs w:val="16"/>
              </w:rPr>
              <w:t>2</w:t>
            </w:r>
          </w:p>
        </w:tc>
        <w:tc>
          <w:tcPr>
            <w:tcW w:w="495" w:type="dxa"/>
            <w:shd w:val="clear" w:color="auto" w:fill="D9D9D9" w:themeFill="background1" w:themeFillShade="D9"/>
            <w:tcMar>
              <w:left w:w="29" w:type="dxa"/>
              <w:right w:w="29" w:type="dxa"/>
            </w:tcMar>
            <w:vAlign w:val="center"/>
          </w:tcPr>
          <w:p w14:paraId="730CD7EE" w14:textId="77777777" w:rsidR="00F9593C" w:rsidRPr="00812724" w:rsidRDefault="00F9593C"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4EC4ABD0" w14:textId="77777777" w:rsidR="00F9593C" w:rsidRPr="00812724" w:rsidRDefault="00F9593C"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6A002932" w14:textId="77777777" w:rsidR="00F9593C" w:rsidRPr="00812724" w:rsidRDefault="00F9593C" w:rsidP="00CE3467">
            <w:pPr>
              <w:jc w:val="center"/>
              <w:rPr>
                <w:b/>
                <w:sz w:val="12"/>
                <w:szCs w:val="12"/>
              </w:rPr>
            </w:pPr>
            <w:r w:rsidRPr="00812724">
              <w:rPr>
                <w:b/>
                <w:sz w:val="12"/>
                <w:szCs w:val="12"/>
              </w:rPr>
              <w:t>Change Bar</w:t>
            </w:r>
          </w:p>
        </w:tc>
      </w:tr>
      <w:tr w:rsidR="00F03389" w:rsidRPr="005567F1" w14:paraId="496D6165" w14:textId="77777777" w:rsidTr="00F03389">
        <w:trPr>
          <w:jc w:val="center"/>
        </w:trPr>
        <w:tc>
          <w:tcPr>
            <w:tcW w:w="1703" w:type="dxa"/>
            <w:tcBorders>
              <w:top w:val="nil"/>
              <w:left w:val="single" w:sz="4" w:space="0" w:color="auto"/>
              <w:bottom w:val="nil"/>
              <w:right w:val="nil"/>
            </w:tcBorders>
          </w:tcPr>
          <w:p w14:paraId="6844A5BF" w14:textId="6D5867F3" w:rsidR="00F03389" w:rsidRPr="00F03389" w:rsidRDefault="00F03389" w:rsidP="00F03389">
            <w:pPr>
              <w:spacing w:after="240"/>
            </w:pPr>
            <w:r w:rsidRPr="00F03389">
              <w:t>-22-03</w:t>
            </w:r>
          </w:p>
        </w:tc>
        <w:tc>
          <w:tcPr>
            <w:tcW w:w="2521" w:type="dxa"/>
            <w:gridSpan w:val="2"/>
            <w:tcBorders>
              <w:top w:val="nil"/>
              <w:left w:val="nil"/>
              <w:bottom w:val="nil"/>
            </w:tcBorders>
          </w:tcPr>
          <w:p w14:paraId="2C977697" w14:textId="7398B615" w:rsidR="00F03389" w:rsidRPr="00F03389" w:rsidRDefault="00F03389" w:rsidP="00F03389">
            <w:pPr>
              <w:spacing w:after="240"/>
            </w:pPr>
            <w:r w:rsidRPr="00F03389">
              <w:t>APU Generator Control Units (AGCU)</w:t>
            </w:r>
          </w:p>
        </w:tc>
        <w:tc>
          <w:tcPr>
            <w:tcW w:w="495" w:type="dxa"/>
            <w:tcBorders>
              <w:top w:val="nil"/>
              <w:bottom w:val="nil"/>
            </w:tcBorders>
            <w:tcMar>
              <w:left w:w="29" w:type="dxa"/>
              <w:right w:w="29" w:type="dxa"/>
            </w:tcMar>
          </w:tcPr>
          <w:p w14:paraId="49AD4F67" w14:textId="77777777" w:rsidR="00F03389" w:rsidRPr="00F03389" w:rsidRDefault="00F03389" w:rsidP="00F03389">
            <w:pPr>
              <w:spacing w:after="240"/>
              <w:jc w:val="center"/>
            </w:pPr>
          </w:p>
        </w:tc>
        <w:tc>
          <w:tcPr>
            <w:tcW w:w="495" w:type="dxa"/>
            <w:tcBorders>
              <w:top w:val="nil"/>
              <w:bottom w:val="nil"/>
            </w:tcBorders>
            <w:tcMar>
              <w:left w:w="29" w:type="dxa"/>
              <w:right w:w="29" w:type="dxa"/>
            </w:tcMar>
          </w:tcPr>
          <w:p w14:paraId="18CC0660" w14:textId="77777777" w:rsidR="00F03389" w:rsidRPr="00F03389" w:rsidRDefault="00F03389" w:rsidP="00F03389">
            <w:pPr>
              <w:spacing w:after="240"/>
              <w:jc w:val="center"/>
            </w:pPr>
          </w:p>
        </w:tc>
        <w:tc>
          <w:tcPr>
            <w:tcW w:w="495" w:type="dxa"/>
            <w:tcBorders>
              <w:top w:val="nil"/>
              <w:bottom w:val="nil"/>
            </w:tcBorders>
            <w:tcMar>
              <w:left w:w="29" w:type="dxa"/>
              <w:right w:w="29" w:type="dxa"/>
            </w:tcMar>
          </w:tcPr>
          <w:p w14:paraId="661D5030" w14:textId="77777777" w:rsidR="00F03389" w:rsidRPr="00F03389" w:rsidRDefault="00F03389" w:rsidP="00F03389">
            <w:pPr>
              <w:spacing w:after="240"/>
              <w:jc w:val="center"/>
            </w:pPr>
          </w:p>
        </w:tc>
        <w:tc>
          <w:tcPr>
            <w:tcW w:w="3743" w:type="dxa"/>
            <w:tcBorders>
              <w:top w:val="nil"/>
              <w:bottom w:val="nil"/>
              <w:right w:val="nil"/>
            </w:tcBorders>
          </w:tcPr>
          <w:p w14:paraId="0D9A2DF0" w14:textId="77777777" w:rsidR="00F03389" w:rsidRPr="00F03389" w:rsidRDefault="00F03389" w:rsidP="00F03389">
            <w:pPr>
              <w:spacing w:after="240"/>
            </w:pPr>
          </w:p>
        </w:tc>
        <w:tc>
          <w:tcPr>
            <w:tcW w:w="628" w:type="dxa"/>
            <w:tcBorders>
              <w:left w:val="nil"/>
              <w:bottom w:val="nil"/>
            </w:tcBorders>
          </w:tcPr>
          <w:p w14:paraId="6EE10443" w14:textId="77777777" w:rsidR="00F03389" w:rsidRPr="005567F1" w:rsidRDefault="00F03389" w:rsidP="00F03389">
            <w:pPr>
              <w:jc w:val="center"/>
            </w:pPr>
          </w:p>
        </w:tc>
      </w:tr>
      <w:tr w:rsidR="00F03389" w:rsidRPr="005567F1" w14:paraId="62F5CC55" w14:textId="77777777" w:rsidTr="00F03389">
        <w:trPr>
          <w:jc w:val="center"/>
        </w:trPr>
        <w:tc>
          <w:tcPr>
            <w:tcW w:w="1703" w:type="dxa"/>
            <w:tcBorders>
              <w:top w:val="nil"/>
              <w:left w:val="single" w:sz="4" w:space="0" w:color="auto"/>
              <w:bottom w:val="nil"/>
              <w:right w:val="nil"/>
            </w:tcBorders>
          </w:tcPr>
          <w:p w14:paraId="043E3EA1" w14:textId="448E378B" w:rsidR="00F03389" w:rsidRPr="00F03389" w:rsidRDefault="00F03389" w:rsidP="00F03389">
            <w:pPr>
              <w:spacing w:after="240"/>
            </w:pPr>
            <w:r w:rsidRPr="00F03389">
              <w:t>-22-03-01</w:t>
            </w:r>
          </w:p>
        </w:tc>
        <w:tc>
          <w:tcPr>
            <w:tcW w:w="2521" w:type="dxa"/>
            <w:gridSpan w:val="2"/>
            <w:tcBorders>
              <w:top w:val="nil"/>
              <w:left w:val="nil"/>
              <w:bottom w:val="nil"/>
            </w:tcBorders>
          </w:tcPr>
          <w:p w14:paraId="62F55F48" w14:textId="1EF5A956" w:rsidR="00F03389" w:rsidRPr="00F03389" w:rsidRDefault="00F03389" w:rsidP="00F03389">
            <w:pPr>
              <w:spacing w:after="240"/>
            </w:pPr>
            <w:r w:rsidRPr="00F03389">
              <w:t>Left AGCU</w:t>
            </w:r>
          </w:p>
        </w:tc>
        <w:tc>
          <w:tcPr>
            <w:tcW w:w="495" w:type="dxa"/>
            <w:tcBorders>
              <w:top w:val="nil"/>
              <w:bottom w:val="nil"/>
            </w:tcBorders>
            <w:tcMar>
              <w:left w:w="29" w:type="dxa"/>
              <w:right w:w="29" w:type="dxa"/>
            </w:tcMar>
          </w:tcPr>
          <w:p w14:paraId="7A554138" w14:textId="516E19EA" w:rsidR="00F03389" w:rsidRPr="00F03389" w:rsidRDefault="00F03389" w:rsidP="00F03389">
            <w:pPr>
              <w:spacing w:after="240"/>
              <w:jc w:val="center"/>
            </w:pPr>
            <w:r w:rsidRPr="00F03389">
              <w:t>C</w:t>
            </w:r>
          </w:p>
        </w:tc>
        <w:tc>
          <w:tcPr>
            <w:tcW w:w="495" w:type="dxa"/>
            <w:tcBorders>
              <w:top w:val="nil"/>
              <w:bottom w:val="nil"/>
            </w:tcBorders>
            <w:tcMar>
              <w:left w:w="29" w:type="dxa"/>
              <w:right w:w="29" w:type="dxa"/>
            </w:tcMar>
          </w:tcPr>
          <w:p w14:paraId="33B3E90C" w14:textId="07E4FF67" w:rsidR="00F03389" w:rsidRPr="00F03389" w:rsidRDefault="00F03389" w:rsidP="00F03389">
            <w:pPr>
              <w:spacing w:after="240"/>
              <w:jc w:val="center"/>
            </w:pPr>
            <w:r w:rsidRPr="00F03389">
              <w:t>1</w:t>
            </w:r>
          </w:p>
        </w:tc>
        <w:tc>
          <w:tcPr>
            <w:tcW w:w="495" w:type="dxa"/>
            <w:tcBorders>
              <w:top w:val="nil"/>
              <w:bottom w:val="nil"/>
            </w:tcBorders>
            <w:tcMar>
              <w:left w:w="29" w:type="dxa"/>
              <w:right w:w="29" w:type="dxa"/>
            </w:tcMar>
          </w:tcPr>
          <w:p w14:paraId="180033D3" w14:textId="7726BA47" w:rsidR="00F03389" w:rsidRPr="00F03389" w:rsidRDefault="00F03389" w:rsidP="00F03389">
            <w:pPr>
              <w:spacing w:after="240"/>
              <w:jc w:val="center"/>
            </w:pPr>
            <w:r w:rsidRPr="00F03389">
              <w:t>0</w:t>
            </w:r>
          </w:p>
        </w:tc>
        <w:tc>
          <w:tcPr>
            <w:tcW w:w="3743" w:type="dxa"/>
            <w:tcBorders>
              <w:top w:val="nil"/>
              <w:bottom w:val="nil"/>
              <w:right w:val="nil"/>
            </w:tcBorders>
          </w:tcPr>
          <w:p w14:paraId="23C527E9" w14:textId="77777777" w:rsidR="00F03389" w:rsidRPr="00F03389" w:rsidRDefault="00F03389" w:rsidP="00F03389">
            <w:pPr>
              <w:pStyle w:val="MMELTableBody"/>
              <w:jc w:val="left"/>
              <w:rPr>
                <w:b w:val="0"/>
              </w:rPr>
            </w:pPr>
            <w:r w:rsidRPr="00F03389">
              <w:rPr>
                <w:b w:val="0"/>
              </w:rPr>
              <w:t>(M)(O) May be inoperative provided:</w:t>
            </w:r>
          </w:p>
          <w:p w14:paraId="5D98E1B2" w14:textId="77777777" w:rsidR="00F03389" w:rsidRPr="00F03389" w:rsidRDefault="00F03389" w:rsidP="003D433F">
            <w:pPr>
              <w:numPr>
                <w:ilvl w:val="0"/>
                <w:numId w:val="354"/>
              </w:numPr>
              <w:autoSpaceDE w:val="0"/>
              <w:autoSpaceDN w:val="0"/>
              <w:adjustRightInd w:val="0"/>
            </w:pPr>
            <w:r w:rsidRPr="00F03389">
              <w:t>Left AGCU is deactivated,</w:t>
            </w:r>
          </w:p>
          <w:p w14:paraId="4D175184" w14:textId="77777777" w:rsidR="00F03389" w:rsidRPr="00F03389" w:rsidRDefault="00F03389" w:rsidP="003D433F">
            <w:pPr>
              <w:numPr>
                <w:ilvl w:val="0"/>
                <w:numId w:val="354"/>
              </w:numPr>
              <w:autoSpaceDE w:val="0"/>
              <w:autoSpaceDN w:val="0"/>
              <w:adjustRightInd w:val="0"/>
            </w:pPr>
            <w:r w:rsidRPr="00F03389">
              <w:t>APU operates normally,</w:t>
            </w:r>
          </w:p>
          <w:p w14:paraId="129F055B" w14:textId="77777777" w:rsidR="00F03389" w:rsidRPr="00F03389" w:rsidRDefault="00F03389" w:rsidP="003D433F">
            <w:pPr>
              <w:numPr>
                <w:ilvl w:val="0"/>
                <w:numId w:val="354"/>
              </w:numPr>
              <w:autoSpaceDE w:val="0"/>
              <w:autoSpaceDN w:val="0"/>
              <w:adjustRightInd w:val="0"/>
            </w:pPr>
            <w:r w:rsidRPr="00F03389">
              <w:t>APU battery operates normally,</w:t>
            </w:r>
          </w:p>
          <w:p w14:paraId="799D23B6" w14:textId="77777777" w:rsidR="00F03389" w:rsidRPr="00F03389" w:rsidRDefault="00F03389" w:rsidP="003D433F">
            <w:pPr>
              <w:numPr>
                <w:ilvl w:val="0"/>
                <w:numId w:val="354"/>
              </w:numPr>
              <w:autoSpaceDE w:val="0"/>
              <w:autoSpaceDN w:val="0"/>
              <w:adjustRightInd w:val="0"/>
            </w:pPr>
            <w:r w:rsidRPr="00F03389">
              <w:t>APU SPU operates normally,</w:t>
            </w:r>
          </w:p>
          <w:p w14:paraId="1C6FEB0A" w14:textId="77777777" w:rsidR="00F03389" w:rsidRPr="00F03389" w:rsidRDefault="00F03389" w:rsidP="003D433F">
            <w:pPr>
              <w:numPr>
                <w:ilvl w:val="0"/>
                <w:numId w:val="354"/>
              </w:numPr>
              <w:autoSpaceDE w:val="0"/>
              <w:autoSpaceDN w:val="0"/>
              <w:adjustRightInd w:val="0"/>
            </w:pPr>
            <w:r w:rsidRPr="00F03389">
              <w:t>Right ASG generator operates normally,</w:t>
            </w:r>
          </w:p>
          <w:p w14:paraId="0C98A418" w14:textId="77777777" w:rsidR="00F03389" w:rsidRPr="00F03389" w:rsidRDefault="00F03389" w:rsidP="003D433F">
            <w:pPr>
              <w:numPr>
                <w:ilvl w:val="0"/>
                <w:numId w:val="354"/>
              </w:numPr>
              <w:autoSpaceDE w:val="0"/>
              <w:autoSpaceDN w:val="0"/>
              <w:adjustRightInd w:val="0"/>
            </w:pPr>
            <w:r w:rsidRPr="00F03389">
              <w:t>Right ASG starter operates normally,</w:t>
            </w:r>
          </w:p>
          <w:p w14:paraId="51EA87A9" w14:textId="77777777" w:rsidR="00F03389" w:rsidRDefault="00F03389" w:rsidP="003D433F">
            <w:pPr>
              <w:numPr>
                <w:ilvl w:val="0"/>
                <w:numId w:val="354"/>
              </w:numPr>
              <w:autoSpaceDE w:val="0"/>
              <w:autoSpaceDN w:val="0"/>
              <w:adjustRightInd w:val="0"/>
            </w:pPr>
            <w:r w:rsidRPr="00F03389">
              <w:t>VFSG systems operate normally, and</w:t>
            </w:r>
          </w:p>
          <w:p w14:paraId="5AD0DD8C" w14:textId="2D633FF4" w:rsidR="00F03389" w:rsidRPr="00F03389" w:rsidRDefault="00F03389" w:rsidP="003D433F">
            <w:pPr>
              <w:numPr>
                <w:ilvl w:val="0"/>
                <w:numId w:val="354"/>
              </w:numPr>
              <w:autoSpaceDE w:val="0"/>
              <w:autoSpaceDN w:val="0"/>
              <w:adjustRightInd w:val="0"/>
              <w:spacing w:after="240"/>
            </w:pPr>
            <w:r w:rsidRPr="00F03389">
              <w:t>Flight remains within 180 minutes of landing at a suitable airport.</w:t>
            </w:r>
          </w:p>
        </w:tc>
        <w:tc>
          <w:tcPr>
            <w:tcW w:w="628" w:type="dxa"/>
            <w:tcBorders>
              <w:top w:val="nil"/>
              <w:left w:val="nil"/>
              <w:bottom w:val="nil"/>
            </w:tcBorders>
          </w:tcPr>
          <w:p w14:paraId="19D03108" w14:textId="77777777" w:rsidR="00F03389" w:rsidRPr="005567F1" w:rsidRDefault="00F03389" w:rsidP="00F03389">
            <w:pPr>
              <w:jc w:val="center"/>
            </w:pPr>
          </w:p>
        </w:tc>
      </w:tr>
      <w:tr w:rsidR="00F03389" w:rsidRPr="005567F1" w14:paraId="65D42FBB" w14:textId="77777777" w:rsidTr="00F03389">
        <w:trPr>
          <w:jc w:val="center"/>
        </w:trPr>
        <w:tc>
          <w:tcPr>
            <w:tcW w:w="1703" w:type="dxa"/>
            <w:tcBorders>
              <w:top w:val="nil"/>
              <w:left w:val="single" w:sz="4" w:space="0" w:color="auto"/>
              <w:bottom w:val="nil"/>
              <w:right w:val="nil"/>
            </w:tcBorders>
          </w:tcPr>
          <w:p w14:paraId="0AACBD36" w14:textId="1BED26D0" w:rsidR="00F03389" w:rsidRPr="00F03389" w:rsidRDefault="00F03389" w:rsidP="00F03389">
            <w:pPr>
              <w:spacing w:after="240"/>
            </w:pPr>
            <w:r w:rsidRPr="00F03389">
              <w:t>-25-01</w:t>
            </w:r>
          </w:p>
        </w:tc>
        <w:tc>
          <w:tcPr>
            <w:tcW w:w="2521" w:type="dxa"/>
            <w:gridSpan w:val="2"/>
            <w:tcBorders>
              <w:top w:val="nil"/>
              <w:left w:val="nil"/>
              <w:bottom w:val="nil"/>
            </w:tcBorders>
          </w:tcPr>
          <w:p w14:paraId="1FE37C6A" w14:textId="73F6C41D" w:rsidR="00F03389" w:rsidRPr="00F03389" w:rsidRDefault="00F03389" w:rsidP="00F03389">
            <w:pPr>
              <w:spacing w:after="240"/>
            </w:pPr>
            <w:r w:rsidRPr="00F03389">
              <w:t>Galley Autotransformer Unit (GATU)</w:t>
            </w:r>
          </w:p>
        </w:tc>
        <w:tc>
          <w:tcPr>
            <w:tcW w:w="495" w:type="dxa"/>
            <w:tcBorders>
              <w:top w:val="nil"/>
              <w:bottom w:val="nil"/>
            </w:tcBorders>
            <w:tcMar>
              <w:left w:w="29" w:type="dxa"/>
              <w:right w:w="29" w:type="dxa"/>
            </w:tcMar>
          </w:tcPr>
          <w:p w14:paraId="7528A008" w14:textId="5CCE8279" w:rsidR="00F03389" w:rsidRPr="00F03389" w:rsidRDefault="00F03389" w:rsidP="00F03389">
            <w:pPr>
              <w:spacing w:after="240"/>
              <w:jc w:val="center"/>
            </w:pPr>
            <w:r w:rsidRPr="00F03389">
              <w:t>C</w:t>
            </w:r>
          </w:p>
        </w:tc>
        <w:tc>
          <w:tcPr>
            <w:tcW w:w="495" w:type="dxa"/>
            <w:tcBorders>
              <w:top w:val="nil"/>
              <w:bottom w:val="nil"/>
            </w:tcBorders>
            <w:tcMar>
              <w:left w:w="29" w:type="dxa"/>
              <w:right w:w="29" w:type="dxa"/>
            </w:tcMar>
          </w:tcPr>
          <w:p w14:paraId="32905595" w14:textId="79703232" w:rsidR="00F03389" w:rsidRPr="00F03389" w:rsidRDefault="00F03389" w:rsidP="00F03389">
            <w:pPr>
              <w:spacing w:after="240"/>
              <w:jc w:val="center"/>
            </w:pPr>
            <w:r w:rsidRPr="00F03389">
              <w:t>1</w:t>
            </w:r>
          </w:p>
        </w:tc>
        <w:tc>
          <w:tcPr>
            <w:tcW w:w="495" w:type="dxa"/>
            <w:tcBorders>
              <w:top w:val="nil"/>
              <w:bottom w:val="nil"/>
            </w:tcBorders>
            <w:tcMar>
              <w:left w:w="29" w:type="dxa"/>
              <w:right w:w="29" w:type="dxa"/>
            </w:tcMar>
          </w:tcPr>
          <w:p w14:paraId="66300693" w14:textId="6042AAFD" w:rsidR="00F03389" w:rsidRPr="00F03389" w:rsidRDefault="00F03389" w:rsidP="00F03389">
            <w:pPr>
              <w:spacing w:after="240"/>
              <w:jc w:val="center"/>
            </w:pPr>
            <w:r w:rsidRPr="00F03389">
              <w:t>0</w:t>
            </w:r>
          </w:p>
        </w:tc>
        <w:tc>
          <w:tcPr>
            <w:tcW w:w="3743" w:type="dxa"/>
            <w:tcBorders>
              <w:top w:val="nil"/>
              <w:bottom w:val="nil"/>
              <w:right w:val="nil"/>
            </w:tcBorders>
          </w:tcPr>
          <w:p w14:paraId="5B792040" w14:textId="78A68B71" w:rsidR="00F03389" w:rsidRPr="00F03389" w:rsidRDefault="00F03389" w:rsidP="00F03389">
            <w:pPr>
              <w:spacing w:after="240"/>
            </w:pPr>
            <w:r w:rsidRPr="00F03389">
              <w:t>(M) May be inoperative deactivated.</w:t>
            </w:r>
          </w:p>
        </w:tc>
        <w:tc>
          <w:tcPr>
            <w:tcW w:w="628" w:type="dxa"/>
            <w:tcBorders>
              <w:top w:val="nil"/>
              <w:left w:val="nil"/>
              <w:bottom w:val="nil"/>
            </w:tcBorders>
          </w:tcPr>
          <w:p w14:paraId="50D711D6" w14:textId="77777777" w:rsidR="00F03389" w:rsidRPr="005567F1" w:rsidRDefault="00F03389" w:rsidP="00F03389">
            <w:pPr>
              <w:jc w:val="center"/>
            </w:pPr>
          </w:p>
        </w:tc>
      </w:tr>
      <w:tr w:rsidR="00F03389" w:rsidRPr="005567F1" w14:paraId="5A60BB8D" w14:textId="77777777" w:rsidTr="00F03389">
        <w:trPr>
          <w:jc w:val="center"/>
        </w:trPr>
        <w:tc>
          <w:tcPr>
            <w:tcW w:w="1703" w:type="dxa"/>
            <w:tcBorders>
              <w:top w:val="nil"/>
              <w:left w:val="single" w:sz="4" w:space="0" w:color="auto"/>
              <w:bottom w:val="nil"/>
              <w:right w:val="nil"/>
            </w:tcBorders>
          </w:tcPr>
          <w:p w14:paraId="183815D8" w14:textId="6A29B14F" w:rsidR="00F03389" w:rsidRPr="00F03389" w:rsidRDefault="00F03389" w:rsidP="00F03389">
            <w:pPr>
              <w:spacing w:after="240"/>
            </w:pPr>
          </w:p>
        </w:tc>
        <w:tc>
          <w:tcPr>
            <w:tcW w:w="2521" w:type="dxa"/>
            <w:gridSpan w:val="2"/>
            <w:tcBorders>
              <w:top w:val="nil"/>
              <w:left w:val="nil"/>
              <w:bottom w:val="nil"/>
            </w:tcBorders>
          </w:tcPr>
          <w:p w14:paraId="3AAAAB14" w14:textId="37CE6A7F" w:rsidR="00F03389" w:rsidRPr="00F03389" w:rsidRDefault="00F03389" w:rsidP="00F03389">
            <w:pPr>
              <w:spacing w:after="240"/>
            </w:pPr>
          </w:p>
        </w:tc>
        <w:tc>
          <w:tcPr>
            <w:tcW w:w="495" w:type="dxa"/>
            <w:tcBorders>
              <w:top w:val="nil"/>
              <w:bottom w:val="nil"/>
            </w:tcBorders>
            <w:tcMar>
              <w:left w:w="29" w:type="dxa"/>
              <w:right w:w="29" w:type="dxa"/>
            </w:tcMar>
          </w:tcPr>
          <w:p w14:paraId="4071ED2A" w14:textId="77777777" w:rsidR="00F03389" w:rsidRPr="00F03389" w:rsidRDefault="00F03389" w:rsidP="00F03389">
            <w:pPr>
              <w:spacing w:after="240"/>
              <w:jc w:val="center"/>
            </w:pPr>
          </w:p>
        </w:tc>
        <w:tc>
          <w:tcPr>
            <w:tcW w:w="495" w:type="dxa"/>
            <w:tcBorders>
              <w:top w:val="nil"/>
              <w:bottom w:val="nil"/>
            </w:tcBorders>
            <w:tcMar>
              <w:left w:w="29" w:type="dxa"/>
              <w:right w:w="29" w:type="dxa"/>
            </w:tcMar>
          </w:tcPr>
          <w:p w14:paraId="6DA4485C" w14:textId="77777777" w:rsidR="00F03389" w:rsidRPr="00F03389" w:rsidRDefault="00F03389" w:rsidP="00F03389">
            <w:pPr>
              <w:spacing w:after="240"/>
              <w:jc w:val="center"/>
            </w:pPr>
          </w:p>
        </w:tc>
        <w:tc>
          <w:tcPr>
            <w:tcW w:w="495" w:type="dxa"/>
            <w:tcBorders>
              <w:top w:val="nil"/>
              <w:bottom w:val="nil"/>
            </w:tcBorders>
            <w:tcMar>
              <w:left w:w="29" w:type="dxa"/>
              <w:right w:w="29" w:type="dxa"/>
            </w:tcMar>
          </w:tcPr>
          <w:p w14:paraId="5278E509" w14:textId="77777777" w:rsidR="00F03389" w:rsidRPr="00F03389" w:rsidRDefault="00F03389" w:rsidP="00F03389">
            <w:pPr>
              <w:spacing w:after="240"/>
              <w:jc w:val="center"/>
            </w:pPr>
          </w:p>
        </w:tc>
        <w:tc>
          <w:tcPr>
            <w:tcW w:w="3743" w:type="dxa"/>
            <w:tcBorders>
              <w:top w:val="nil"/>
              <w:bottom w:val="nil"/>
              <w:right w:val="nil"/>
            </w:tcBorders>
          </w:tcPr>
          <w:p w14:paraId="02F76E9A" w14:textId="08125F3F" w:rsidR="00F03389" w:rsidRPr="00F03389" w:rsidRDefault="00F03389" w:rsidP="00F03389">
            <w:pPr>
              <w:spacing w:after="240"/>
            </w:pPr>
          </w:p>
        </w:tc>
        <w:tc>
          <w:tcPr>
            <w:tcW w:w="628" w:type="dxa"/>
            <w:tcBorders>
              <w:top w:val="nil"/>
              <w:left w:val="nil"/>
              <w:bottom w:val="nil"/>
            </w:tcBorders>
          </w:tcPr>
          <w:p w14:paraId="695AC5BC" w14:textId="2668B519" w:rsidR="00F03389" w:rsidRPr="005567F1" w:rsidRDefault="005758D2" w:rsidP="00F03389">
            <w:pPr>
              <w:jc w:val="center"/>
            </w:pPr>
            <w:r>
              <w:t>|</w:t>
            </w:r>
          </w:p>
        </w:tc>
      </w:tr>
      <w:tr w:rsidR="00F03389" w:rsidRPr="005567F1" w14:paraId="50A8BA50" w14:textId="77777777" w:rsidTr="00F03389">
        <w:trPr>
          <w:jc w:val="center"/>
        </w:trPr>
        <w:tc>
          <w:tcPr>
            <w:tcW w:w="1703" w:type="dxa"/>
            <w:tcBorders>
              <w:top w:val="nil"/>
              <w:left w:val="single" w:sz="4" w:space="0" w:color="auto"/>
              <w:bottom w:val="nil"/>
              <w:right w:val="nil"/>
            </w:tcBorders>
          </w:tcPr>
          <w:p w14:paraId="4C080389" w14:textId="31FDC2B9" w:rsidR="00F03389" w:rsidRPr="00F03389" w:rsidRDefault="00F03389" w:rsidP="00F03389">
            <w:pPr>
              <w:spacing w:after="240"/>
            </w:pPr>
          </w:p>
        </w:tc>
        <w:tc>
          <w:tcPr>
            <w:tcW w:w="2521" w:type="dxa"/>
            <w:gridSpan w:val="2"/>
            <w:tcBorders>
              <w:top w:val="nil"/>
              <w:left w:val="nil"/>
              <w:bottom w:val="nil"/>
            </w:tcBorders>
          </w:tcPr>
          <w:p w14:paraId="6A7C8D83" w14:textId="4637BF45" w:rsidR="00F03389" w:rsidRPr="00F03389" w:rsidRDefault="00F03389" w:rsidP="00F03389">
            <w:pPr>
              <w:spacing w:after="240"/>
            </w:pPr>
          </w:p>
        </w:tc>
        <w:tc>
          <w:tcPr>
            <w:tcW w:w="495" w:type="dxa"/>
            <w:tcBorders>
              <w:top w:val="nil"/>
              <w:bottom w:val="nil"/>
            </w:tcBorders>
            <w:tcMar>
              <w:left w:w="29" w:type="dxa"/>
              <w:right w:w="29" w:type="dxa"/>
            </w:tcMar>
          </w:tcPr>
          <w:p w14:paraId="474DC643" w14:textId="77777777" w:rsidR="00F03389" w:rsidRPr="00F03389" w:rsidRDefault="00F03389" w:rsidP="00F03389">
            <w:pPr>
              <w:spacing w:after="240"/>
              <w:jc w:val="center"/>
            </w:pPr>
          </w:p>
        </w:tc>
        <w:tc>
          <w:tcPr>
            <w:tcW w:w="495" w:type="dxa"/>
            <w:tcBorders>
              <w:top w:val="nil"/>
              <w:bottom w:val="nil"/>
            </w:tcBorders>
            <w:tcMar>
              <w:left w:w="29" w:type="dxa"/>
              <w:right w:w="29" w:type="dxa"/>
            </w:tcMar>
          </w:tcPr>
          <w:p w14:paraId="0DBBD2DB" w14:textId="77777777" w:rsidR="00F03389" w:rsidRPr="00F03389" w:rsidRDefault="00F03389" w:rsidP="00F03389">
            <w:pPr>
              <w:spacing w:after="240"/>
              <w:jc w:val="center"/>
            </w:pPr>
          </w:p>
        </w:tc>
        <w:tc>
          <w:tcPr>
            <w:tcW w:w="495" w:type="dxa"/>
            <w:tcBorders>
              <w:top w:val="nil"/>
              <w:bottom w:val="nil"/>
            </w:tcBorders>
            <w:tcMar>
              <w:left w:w="29" w:type="dxa"/>
              <w:right w:w="29" w:type="dxa"/>
            </w:tcMar>
          </w:tcPr>
          <w:p w14:paraId="7994DF37" w14:textId="77777777" w:rsidR="00F03389" w:rsidRPr="00F03389" w:rsidRDefault="00F03389" w:rsidP="00F03389">
            <w:pPr>
              <w:spacing w:after="240"/>
              <w:jc w:val="center"/>
            </w:pPr>
          </w:p>
        </w:tc>
        <w:tc>
          <w:tcPr>
            <w:tcW w:w="3743" w:type="dxa"/>
            <w:tcBorders>
              <w:top w:val="nil"/>
              <w:bottom w:val="nil"/>
              <w:right w:val="nil"/>
            </w:tcBorders>
          </w:tcPr>
          <w:p w14:paraId="5F444201" w14:textId="5FAEF020" w:rsidR="00F03389" w:rsidRPr="00F03389" w:rsidRDefault="00F03389" w:rsidP="00F03389">
            <w:pPr>
              <w:spacing w:after="240"/>
            </w:pPr>
            <w:r w:rsidRPr="00F03389">
              <w:t xml:space="preserve"> </w:t>
            </w:r>
          </w:p>
        </w:tc>
        <w:tc>
          <w:tcPr>
            <w:tcW w:w="628" w:type="dxa"/>
            <w:tcBorders>
              <w:top w:val="nil"/>
              <w:left w:val="nil"/>
              <w:bottom w:val="nil"/>
            </w:tcBorders>
          </w:tcPr>
          <w:p w14:paraId="58A51879" w14:textId="381281AD" w:rsidR="00F03389" w:rsidRPr="005567F1" w:rsidRDefault="001A64C7" w:rsidP="00F03389">
            <w:pPr>
              <w:jc w:val="center"/>
            </w:pPr>
            <w:r>
              <w:t>|</w:t>
            </w:r>
          </w:p>
        </w:tc>
      </w:tr>
      <w:tr w:rsidR="00F03389" w:rsidRPr="005567F1" w14:paraId="66275D13" w14:textId="77777777" w:rsidTr="00F03389">
        <w:trPr>
          <w:jc w:val="center"/>
        </w:trPr>
        <w:tc>
          <w:tcPr>
            <w:tcW w:w="1703" w:type="dxa"/>
            <w:tcBorders>
              <w:top w:val="nil"/>
              <w:left w:val="single" w:sz="4" w:space="0" w:color="auto"/>
              <w:bottom w:val="nil"/>
              <w:right w:val="nil"/>
            </w:tcBorders>
          </w:tcPr>
          <w:p w14:paraId="47CE0CA6" w14:textId="1FC55E71" w:rsidR="00F03389" w:rsidRPr="00F03389" w:rsidRDefault="00F03389" w:rsidP="00F03389">
            <w:pPr>
              <w:spacing w:after="240"/>
            </w:pPr>
            <w:r w:rsidRPr="00F03389">
              <w:t>-28-03</w:t>
            </w:r>
          </w:p>
        </w:tc>
        <w:tc>
          <w:tcPr>
            <w:tcW w:w="2521" w:type="dxa"/>
            <w:gridSpan w:val="2"/>
            <w:tcBorders>
              <w:top w:val="nil"/>
              <w:left w:val="nil"/>
              <w:bottom w:val="nil"/>
            </w:tcBorders>
          </w:tcPr>
          <w:p w14:paraId="46C80F07" w14:textId="71C4CA52" w:rsidR="00F03389" w:rsidRPr="00F03389" w:rsidRDefault="00F03389" w:rsidP="00F03389">
            <w:pPr>
              <w:spacing w:after="240"/>
            </w:pPr>
            <w:r w:rsidRPr="00F03389">
              <w:t>IFE/PASS SEATS Switch Lights</w:t>
            </w:r>
          </w:p>
        </w:tc>
        <w:tc>
          <w:tcPr>
            <w:tcW w:w="495" w:type="dxa"/>
            <w:tcBorders>
              <w:top w:val="nil"/>
              <w:bottom w:val="nil"/>
            </w:tcBorders>
            <w:tcMar>
              <w:left w:w="29" w:type="dxa"/>
              <w:right w:w="29" w:type="dxa"/>
            </w:tcMar>
          </w:tcPr>
          <w:p w14:paraId="03F54767" w14:textId="77777777" w:rsidR="00F03389" w:rsidRPr="00F03389" w:rsidRDefault="00F03389" w:rsidP="00F03389">
            <w:pPr>
              <w:spacing w:after="240"/>
              <w:jc w:val="center"/>
            </w:pPr>
          </w:p>
        </w:tc>
        <w:tc>
          <w:tcPr>
            <w:tcW w:w="495" w:type="dxa"/>
            <w:tcBorders>
              <w:top w:val="nil"/>
              <w:bottom w:val="nil"/>
            </w:tcBorders>
            <w:tcMar>
              <w:left w:w="29" w:type="dxa"/>
              <w:right w:w="29" w:type="dxa"/>
            </w:tcMar>
          </w:tcPr>
          <w:p w14:paraId="73C0F54F" w14:textId="77777777" w:rsidR="00F03389" w:rsidRPr="00F03389" w:rsidRDefault="00F03389" w:rsidP="00F03389">
            <w:pPr>
              <w:spacing w:after="240"/>
              <w:jc w:val="center"/>
            </w:pPr>
          </w:p>
        </w:tc>
        <w:tc>
          <w:tcPr>
            <w:tcW w:w="495" w:type="dxa"/>
            <w:tcBorders>
              <w:top w:val="nil"/>
              <w:bottom w:val="nil"/>
            </w:tcBorders>
            <w:tcMar>
              <w:left w:w="29" w:type="dxa"/>
              <w:right w:w="29" w:type="dxa"/>
            </w:tcMar>
          </w:tcPr>
          <w:p w14:paraId="4C8FCF0F" w14:textId="77777777" w:rsidR="00F03389" w:rsidRPr="00F03389" w:rsidRDefault="00F03389" w:rsidP="00F03389">
            <w:pPr>
              <w:spacing w:after="240"/>
              <w:jc w:val="center"/>
            </w:pPr>
          </w:p>
        </w:tc>
        <w:tc>
          <w:tcPr>
            <w:tcW w:w="3743" w:type="dxa"/>
            <w:tcBorders>
              <w:top w:val="nil"/>
              <w:bottom w:val="nil"/>
              <w:right w:val="nil"/>
            </w:tcBorders>
          </w:tcPr>
          <w:p w14:paraId="440759ED" w14:textId="77777777" w:rsidR="00F03389" w:rsidRPr="00F03389" w:rsidRDefault="00F03389" w:rsidP="00F03389">
            <w:pPr>
              <w:spacing w:after="240"/>
            </w:pPr>
          </w:p>
        </w:tc>
        <w:tc>
          <w:tcPr>
            <w:tcW w:w="628" w:type="dxa"/>
            <w:tcBorders>
              <w:top w:val="nil"/>
              <w:left w:val="nil"/>
              <w:bottom w:val="nil"/>
            </w:tcBorders>
          </w:tcPr>
          <w:p w14:paraId="6911AD04" w14:textId="77777777" w:rsidR="00F03389" w:rsidRPr="005567F1" w:rsidRDefault="00F03389" w:rsidP="00F03389">
            <w:pPr>
              <w:jc w:val="center"/>
            </w:pPr>
          </w:p>
        </w:tc>
      </w:tr>
      <w:tr w:rsidR="00F03389" w:rsidRPr="005567F1" w14:paraId="7D561034" w14:textId="77777777" w:rsidTr="00F03389">
        <w:trPr>
          <w:jc w:val="center"/>
        </w:trPr>
        <w:tc>
          <w:tcPr>
            <w:tcW w:w="1703" w:type="dxa"/>
            <w:tcBorders>
              <w:top w:val="nil"/>
              <w:left w:val="single" w:sz="4" w:space="0" w:color="auto"/>
              <w:bottom w:val="nil"/>
              <w:right w:val="nil"/>
            </w:tcBorders>
          </w:tcPr>
          <w:p w14:paraId="74007F87" w14:textId="2592B19D" w:rsidR="00F03389" w:rsidRPr="00F03389" w:rsidRDefault="00F03389" w:rsidP="00F03389">
            <w:pPr>
              <w:spacing w:after="240"/>
            </w:pPr>
            <w:r w:rsidRPr="00F03389">
              <w:t>-28-03-01</w:t>
            </w:r>
          </w:p>
        </w:tc>
        <w:tc>
          <w:tcPr>
            <w:tcW w:w="2521" w:type="dxa"/>
            <w:gridSpan w:val="2"/>
            <w:tcBorders>
              <w:top w:val="nil"/>
              <w:left w:val="nil"/>
              <w:bottom w:val="nil"/>
            </w:tcBorders>
          </w:tcPr>
          <w:p w14:paraId="52295088" w14:textId="07B49766" w:rsidR="00F03389" w:rsidRPr="00F03389" w:rsidRDefault="00F03389" w:rsidP="00F03389">
            <w:pPr>
              <w:spacing w:after="240"/>
            </w:pPr>
            <w:r w:rsidRPr="00F03389">
              <w:t>OFF Light</w:t>
            </w:r>
          </w:p>
        </w:tc>
        <w:tc>
          <w:tcPr>
            <w:tcW w:w="495" w:type="dxa"/>
            <w:tcBorders>
              <w:top w:val="nil"/>
              <w:bottom w:val="nil"/>
            </w:tcBorders>
            <w:tcMar>
              <w:left w:w="29" w:type="dxa"/>
              <w:right w:w="29" w:type="dxa"/>
            </w:tcMar>
          </w:tcPr>
          <w:p w14:paraId="1603603A" w14:textId="3620E2D8" w:rsidR="00F03389" w:rsidRPr="00F03389" w:rsidRDefault="00F03389" w:rsidP="00F03389">
            <w:pPr>
              <w:spacing w:after="240"/>
              <w:jc w:val="center"/>
            </w:pPr>
            <w:r w:rsidRPr="00F03389">
              <w:t>C</w:t>
            </w:r>
          </w:p>
        </w:tc>
        <w:tc>
          <w:tcPr>
            <w:tcW w:w="495" w:type="dxa"/>
            <w:tcBorders>
              <w:top w:val="nil"/>
              <w:bottom w:val="nil"/>
            </w:tcBorders>
            <w:tcMar>
              <w:left w:w="29" w:type="dxa"/>
              <w:right w:w="29" w:type="dxa"/>
            </w:tcMar>
          </w:tcPr>
          <w:p w14:paraId="1A8F5D5A" w14:textId="26AB5A8D" w:rsidR="00F03389" w:rsidRPr="00F03389" w:rsidRDefault="00F03389" w:rsidP="00F03389">
            <w:pPr>
              <w:spacing w:after="240"/>
              <w:jc w:val="center"/>
            </w:pPr>
            <w:r w:rsidRPr="00F03389">
              <w:t>1</w:t>
            </w:r>
          </w:p>
        </w:tc>
        <w:tc>
          <w:tcPr>
            <w:tcW w:w="495" w:type="dxa"/>
            <w:tcBorders>
              <w:top w:val="nil"/>
              <w:bottom w:val="nil"/>
            </w:tcBorders>
            <w:tcMar>
              <w:left w:w="29" w:type="dxa"/>
              <w:right w:w="29" w:type="dxa"/>
            </w:tcMar>
          </w:tcPr>
          <w:p w14:paraId="08FCF5BA" w14:textId="16BDA426" w:rsidR="00F03389" w:rsidRPr="00F03389" w:rsidRDefault="00F03389" w:rsidP="00F03389">
            <w:pPr>
              <w:spacing w:after="240"/>
              <w:jc w:val="center"/>
            </w:pPr>
            <w:r w:rsidRPr="00F03389">
              <w:t>0</w:t>
            </w:r>
          </w:p>
        </w:tc>
        <w:tc>
          <w:tcPr>
            <w:tcW w:w="3743" w:type="dxa"/>
            <w:tcBorders>
              <w:top w:val="nil"/>
              <w:bottom w:val="nil"/>
              <w:right w:val="nil"/>
            </w:tcBorders>
          </w:tcPr>
          <w:p w14:paraId="6B6BA49A" w14:textId="77777777" w:rsidR="00F03389" w:rsidRPr="00F03389" w:rsidRDefault="00F03389" w:rsidP="00F03389">
            <w:pPr>
              <w:spacing w:after="240"/>
            </w:pPr>
          </w:p>
        </w:tc>
        <w:tc>
          <w:tcPr>
            <w:tcW w:w="628" w:type="dxa"/>
            <w:tcBorders>
              <w:top w:val="nil"/>
              <w:left w:val="nil"/>
              <w:bottom w:val="nil"/>
            </w:tcBorders>
          </w:tcPr>
          <w:p w14:paraId="1B96A574" w14:textId="77777777" w:rsidR="00F03389" w:rsidRPr="005567F1" w:rsidRDefault="00F03389" w:rsidP="00F03389">
            <w:pPr>
              <w:jc w:val="center"/>
            </w:pPr>
          </w:p>
        </w:tc>
      </w:tr>
      <w:tr w:rsidR="00F03389" w:rsidRPr="005567F1" w14:paraId="097E9261" w14:textId="77777777" w:rsidTr="00F03389">
        <w:trPr>
          <w:jc w:val="center"/>
        </w:trPr>
        <w:tc>
          <w:tcPr>
            <w:tcW w:w="1703" w:type="dxa"/>
            <w:tcBorders>
              <w:top w:val="nil"/>
              <w:left w:val="single" w:sz="4" w:space="0" w:color="auto"/>
              <w:bottom w:val="nil"/>
              <w:right w:val="nil"/>
            </w:tcBorders>
          </w:tcPr>
          <w:p w14:paraId="69B89C84" w14:textId="044EFFE1" w:rsidR="00F03389" w:rsidRPr="00F03389" w:rsidRDefault="00F03389" w:rsidP="00F03389">
            <w:pPr>
              <w:spacing w:after="240"/>
            </w:pPr>
            <w:r w:rsidRPr="00F03389">
              <w:t>-28-03-02</w:t>
            </w:r>
          </w:p>
        </w:tc>
        <w:tc>
          <w:tcPr>
            <w:tcW w:w="2521" w:type="dxa"/>
            <w:gridSpan w:val="2"/>
            <w:tcBorders>
              <w:top w:val="nil"/>
              <w:left w:val="nil"/>
              <w:bottom w:val="nil"/>
            </w:tcBorders>
          </w:tcPr>
          <w:p w14:paraId="6A595715" w14:textId="65BB0572" w:rsidR="00F03389" w:rsidRPr="00F03389" w:rsidRDefault="00F03389" w:rsidP="00F03389">
            <w:pPr>
              <w:spacing w:after="240"/>
            </w:pPr>
            <w:r w:rsidRPr="00F03389">
              <w:t>ON Light</w:t>
            </w:r>
          </w:p>
        </w:tc>
        <w:tc>
          <w:tcPr>
            <w:tcW w:w="495" w:type="dxa"/>
            <w:tcBorders>
              <w:top w:val="nil"/>
              <w:bottom w:val="nil"/>
            </w:tcBorders>
            <w:tcMar>
              <w:left w:w="29" w:type="dxa"/>
              <w:right w:w="29" w:type="dxa"/>
            </w:tcMar>
          </w:tcPr>
          <w:p w14:paraId="006EA663" w14:textId="52CCD4C8" w:rsidR="00F03389" w:rsidRPr="00F03389" w:rsidRDefault="00F03389" w:rsidP="00F03389">
            <w:pPr>
              <w:spacing w:after="240"/>
              <w:jc w:val="center"/>
            </w:pPr>
            <w:r w:rsidRPr="00F03389">
              <w:t>C</w:t>
            </w:r>
          </w:p>
        </w:tc>
        <w:tc>
          <w:tcPr>
            <w:tcW w:w="495" w:type="dxa"/>
            <w:tcBorders>
              <w:top w:val="nil"/>
              <w:bottom w:val="nil"/>
            </w:tcBorders>
            <w:tcMar>
              <w:left w:w="29" w:type="dxa"/>
              <w:right w:w="29" w:type="dxa"/>
            </w:tcMar>
          </w:tcPr>
          <w:p w14:paraId="2FF1CAB4" w14:textId="170BEBDA" w:rsidR="00F03389" w:rsidRPr="00F03389" w:rsidRDefault="00F03389" w:rsidP="00F03389">
            <w:pPr>
              <w:spacing w:after="240"/>
              <w:jc w:val="center"/>
            </w:pPr>
            <w:r w:rsidRPr="00F03389">
              <w:t>1</w:t>
            </w:r>
          </w:p>
        </w:tc>
        <w:tc>
          <w:tcPr>
            <w:tcW w:w="495" w:type="dxa"/>
            <w:tcBorders>
              <w:top w:val="nil"/>
              <w:bottom w:val="nil"/>
            </w:tcBorders>
            <w:tcMar>
              <w:left w:w="29" w:type="dxa"/>
              <w:right w:w="29" w:type="dxa"/>
            </w:tcMar>
          </w:tcPr>
          <w:p w14:paraId="69FA31B5" w14:textId="3F63D2F3" w:rsidR="00F03389" w:rsidRPr="00F03389" w:rsidRDefault="00F03389" w:rsidP="00F03389">
            <w:pPr>
              <w:spacing w:after="240"/>
              <w:jc w:val="center"/>
            </w:pPr>
            <w:r w:rsidRPr="00F03389">
              <w:t>0</w:t>
            </w:r>
          </w:p>
        </w:tc>
        <w:tc>
          <w:tcPr>
            <w:tcW w:w="3743" w:type="dxa"/>
            <w:tcBorders>
              <w:top w:val="nil"/>
              <w:bottom w:val="nil"/>
              <w:right w:val="nil"/>
            </w:tcBorders>
          </w:tcPr>
          <w:p w14:paraId="3E51DBB0" w14:textId="77777777" w:rsidR="00F03389" w:rsidRPr="00F03389" w:rsidRDefault="00F03389" w:rsidP="00F03389">
            <w:pPr>
              <w:spacing w:after="240"/>
            </w:pPr>
          </w:p>
        </w:tc>
        <w:tc>
          <w:tcPr>
            <w:tcW w:w="628" w:type="dxa"/>
            <w:tcBorders>
              <w:top w:val="nil"/>
              <w:left w:val="nil"/>
              <w:bottom w:val="nil"/>
            </w:tcBorders>
          </w:tcPr>
          <w:p w14:paraId="6565B285" w14:textId="77777777" w:rsidR="00F03389" w:rsidRPr="005567F1" w:rsidRDefault="00F03389" w:rsidP="00F03389">
            <w:pPr>
              <w:jc w:val="center"/>
            </w:pPr>
          </w:p>
        </w:tc>
      </w:tr>
      <w:tr w:rsidR="00F03389" w:rsidRPr="005567F1" w14:paraId="0AD44CA7" w14:textId="77777777" w:rsidTr="00F03389">
        <w:trPr>
          <w:jc w:val="center"/>
        </w:trPr>
        <w:tc>
          <w:tcPr>
            <w:tcW w:w="1703" w:type="dxa"/>
            <w:tcBorders>
              <w:top w:val="nil"/>
              <w:left w:val="single" w:sz="4" w:space="0" w:color="auto"/>
              <w:bottom w:val="nil"/>
              <w:right w:val="nil"/>
            </w:tcBorders>
          </w:tcPr>
          <w:p w14:paraId="57C24298" w14:textId="73A09C6D" w:rsidR="00F03389" w:rsidRPr="00F03389" w:rsidRDefault="00F03389" w:rsidP="00F03389">
            <w:pPr>
              <w:spacing w:after="240"/>
            </w:pPr>
            <w:r w:rsidRPr="00F03389">
              <w:t>-28-04</w:t>
            </w:r>
          </w:p>
        </w:tc>
        <w:tc>
          <w:tcPr>
            <w:tcW w:w="2521" w:type="dxa"/>
            <w:gridSpan w:val="2"/>
            <w:tcBorders>
              <w:top w:val="nil"/>
              <w:left w:val="nil"/>
              <w:bottom w:val="nil"/>
            </w:tcBorders>
          </w:tcPr>
          <w:p w14:paraId="52819344" w14:textId="739DEDDE" w:rsidR="00F03389" w:rsidRPr="00F03389" w:rsidRDefault="00F03389" w:rsidP="00F03389">
            <w:pPr>
              <w:spacing w:after="240"/>
            </w:pPr>
            <w:r w:rsidRPr="00F03389">
              <w:t>CABIN/UTILITY Switch Lights</w:t>
            </w:r>
          </w:p>
        </w:tc>
        <w:tc>
          <w:tcPr>
            <w:tcW w:w="495" w:type="dxa"/>
            <w:tcBorders>
              <w:top w:val="nil"/>
              <w:bottom w:val="nil"/>
            </w:tcBorders>
            <w:tcMar>
              <w:left w:w="29" w:type="dxa"/>
              <w:right w:w="29" w:type="dxa"/>
            </w:tcMar>
          </w:tcPr>
          <w:p w14:paraId="4FFB6D92" w14:textId="77777777" w:rsidR="00F03389" w:rsidRPr="00F03389" w:rsidRDefault="00F03389" w:rsidP="00F03389">
            <w:pPr>
              <w:spacing w:after="240"/>
              <w:jc w:val="center"/>
            </w:pPr>
          </w:p>
        </w:tc>
        <w:tc>
          <w:tcPr>
            <w:tcW w:w="495" w:type="dxa"/>
            <w:tcBorders>
              <w:top w:val="nil"/>
              <w:bottom w:val="nil"/>
            </w:tcBorders>
            <w:tcMar>
              <w:left w:w="29" w:type="dxa"/>
              <w:right w:w="29" w:type="dxa"/>
            </w:tcMar>
          </w:tcPr>
          <w:p w14:paraId="7BA75A05" w14:textId="77777777" w:rsidR="00F03389" w:rsidRPr="00F03389" w:rsidRDefault="00F03389" w:rsidP="00F03389">
            <w:pPr>
              <w:spacing w:after="240"/>
              <w:jc w:val="center"/>
            </w:pPr>
          </w:p>
        </w:tc>
        <w:tc>
          <w:tcPr>
            <w:tcW w:w="495" w:type="dxa"/>
            <w:tcBorders>
              <w:top w:val="nil"/>
              <w:bottom w:val="nil"/>
            </w:tcBorders>
            <w:tcMar>
              <w:left w:w="29" w:type="dxa"/>
              <w:right w:w="29" w:type="dxa"/>
            </w:tcMar>
          </w:tcPr>
          <w:p w14:paraId="5E3565CE" w14:textId="77777777" w:rsidR="00F03389" w:rsidRPr="00F03389" w:rsidRDefault="00F03389" w:rsidP="00F03389">
            <w:pPr>
              <w:spacing w:after="240"/>
              <w:jc w:val="center"/>
            </w:pPr>
          </w:p>
        </w:tc>
        <w:tc>
          <w:tcPr>
            <w:tcW w:w="3743" w:type="dxa"/>
            <w:tcBorders>
              <w:top w:val="nil"/>
              <w:bottom w:val="nil"/>
              <w:right w:val="nil"/>
            </w:tcBorders>
          </w:tcPr>
          <w:p w14:paraId="418F7092" w14:textId="77777777" w:rsidR="00F03389" w:rsidRPr="00F03389" w:rsidRDefault="00F03389" w:rsidP="00F03389">
            <w:pPr>
              <w:spacing w:after="240"/>
            </w:pPr>
          </w:p>
        </w:tc>
        <w:tc>
          <w:tcPr>
            <w:tcW w:w="628" w:type="dxa"/>
            <w:tcBorders>
              <w:top w:val="nil"/>
              <w:left w:val="nil"/>
              <w:bottom w:val="nil"/>
            </w:tcBorders>
          </w:tcPr>
          <w:p w14:paraId="36DE579F" w14:textId="77777777" w:rsidR="00F03389" w:rsidRPr="005567F1" w:rsidRDefault="00F03389" w:rsidP="00F03389">
            <w:pPr>
              <w:jc w:val="center"/>
            </w:pPr>
          </w:p>
        </w:tc>
      </w:tr>
      <w:tr w:rsidR="00F03389" w:rsidRPr="005567F1" w14:paraId="6F3290A2" w14:textId="77777777" w:rsidTr="00F03389">
        <w:trPr>
          <w:jc w:val="center"/>
        </w:trPr>
        <w:tc>
          <w:tcPr>
            <w:tcW w:w="1703" w:type="dxa"/>
            <w:tcBorders>
              <w:top w:val="nil"/>
              <w:left w:val="single" w:sz="4" w:space="0" w:color="auto"/>
              <w:bottom w:val="nil"/>
              <w:right w:val="nil"/>
            </w:tcBorders>
          </w:tcPr>
          <w:p w14:paraId="0D8D46A3" w14:textId="0CBB49A0" w:rsidR="00F03389" w:rsidRPr="00F03389" w:rsidRDefault="00F03389" w:rsidP="00F03389">
            <w:pPr>
              <w:spacing w:after="240"/>
            </w:pPr>
            <w:r w:rsidRPr="00F03389">
              <w:t>-28-04-01</w:t>
            </w:r>
          </w:p>
        </w:tc>
        <w:tc>
          <w:tcPr>
            <w:tcW w:w="2521" w:type="dxa"/>
            <w:gridSpan w:val="2"/>
            <w:tcBorders>
              <w:top w:val="nil"/>
              <w:left w:val="nil"/>
              <w:bottom w:val="nil"/>
            </w:tcBorders>
          </w:tcPr>
          <w:p w14:paraId="7FDB95E1" w14:textId="080428DD" w:rsidR="00F03389" w:rsidRPr="00F03389" w:rsidRDefault="00F03389" w:rsidP="00F03389">
            <w:pPr>
              <w:spacing w:after="240"/>
            </w:pPr>
            <w:r w:rsidRPr="00F03389">
              <w:t>OFF Light</w:t>
            </w:r>
          </w:p>
        </w:tc>
        <w:tc>
          <w:tcPr>
            <w:tcW w:w="495" w:type="dxa"/>
            <w:tcBorders>
              <w:top w:val="nil"/>
              <w:bottom w:val="nil"/>
            </w:tcBorders>
            <w:tcMar>
              <w:left w:w="29" w:type="dxa"/>
              <w:right w:w="29" w:type="dxa"/>
            </w:tcMar>
          </w:tcPr>
          <w:p w14:paraId="2611E18F" w14:textId="22A0606E" w:rsidR="00F03389" w:rsidRPr="00F03389" w:rsidRDefault="00F03389" w:rsidP="00F03389">
            <w:pPr>
              <w:spacing w:after="240"/>
              <w:jc w:val="center"/>
            </w:pPr>
            <w:r w:rsidRPr="00F03389">
              <w:t>C</w:t>
            </w:r>
          </w:p>
        </w:tc>
        <w:tc>
          <w:tcPr>
            <w:tcW w:w="495" w:type="dxa"/>
            <w:tcBorders>
              <w:top w:val="nil"/>
              <w:bottom w:val="nil"/>
            </w:tcBorders>
            <w:tcMar>
              <w:left w:w="29" w:type="dxa"/>
              <w:right w:w="29" w:type="dxa"/>
            </w:tcMar>
          </w:tcPr>
          <w:p w14:paraId="1706F881" w14:textId="7DA03400" w:rsidR="00F03389" w:rsidRPr="00F03389" w:rsidRDefault="00F03389" w:rsidP="00F03389">
            <w:pPr>
              <w:spacing w:after="240"/>
              <w:jc w:val="center"/>
            </w:pPr>
            <w:r w:rsidRPr="00F03389">
              <w:t>1</w:t>
            </w:r>
          </w:p>
        </w:tc>
        <w:tc>
          <w:tcPr>
            <w:tcW w:w="495" w:type="dxa"/>
            <w:tcBorders>
              <w:top w:val="nil"/>
              <w:bottom w:val="nil"/>
            </w:tcBorders>
            <w:tcMar>
              <w:left w:w="29" w:type="dxa"/>
              <w:right w:w="29" w:type="dxa"/>
            </w:tcMar>
          </w:tcPr>
          <w:p w14:paraId="01782045" w14:textId="05F7CE41" w:rsidR="00F03389" w:rsidRPr="00F03389" w:rsidRDefault="00F03389" w:rsidP="00F03389">
            <w:pPr>
              <w:spacing w:after="240"/>
              <w:jc w:val="center"/>
            </w:pPr>
            <w:r w:rsidRPr="00F03389">
              <w:t>0</w:t>
            </w:r>
          </w:p>
        </w:tc>
        <w:tc>
          <w:tcPr>
            <w:tcW w:w="3743" w:type="dxa"/>
            <w:tcBorders>
              <w:top w:val="nil"/>
              <w:bottom w:val="nil"/>
              <w:right w:val="nil"/>
            </w:tcBorders>
          </w:tcPr>
          <w:p w14:paraId="787A9B67" w14:textId="77777777" w:rsidR="00F03389" w:rsidRPr="00F03389" w:rsidRDefault="00F03389" w:rsidP="00F03389">
            <w:pPr>
              <w:spacing w:after="240"/>
            </w:pPr>
          </w:p>
        </w:tc>
        <w:tc>
          <w:tcPr>
            <w:tcW w:w="628" w:type="dxa"/>
            <w:tcBorders>
              <w:top w:val="nil"/>
              <w:left w:val="nil"/>
              <w:bottom w:val="nil"/>
            </w:tcBorders>
          </w:tcPr>
          <w:p w14:paraId="12A8C24C" w14:textId="77777777" w:rsidR="00F03389" w:rsidRPr="005567F1" w:rsidRDefault="00F03389" w:rsidP="00F03389">
            <w:pPr>
              <w:jc w:val="center"/>
            </w:pPr>
          </w:p>
        </w:tc>
      </w:tr>
      <w:tr w:rsidR="00F03389" w:rsidRPr="005567F1" w14:paraId="02A33680" w14:textId="77777777" w:rsidTr="00F03389">
        <w:trPr>
          <w:jc w:val="center"/>
        </w:trPr>
        <w:tc>
          <w:tcPr>
            <w:tcW w:w="1703" w:type="dxa"/>
            <w:tcBorders>
              <w:top w:val="nil"/>
              <w:left w:val="single" w:sz="4" w:space="0" w:color="auto"/>
              <w:bottom w:val="single" w:sz="4" w:space="0" w:color="auto"/>
              <w:right w:val="nil"/>
            </w:tcBorders>
          </w:tcPr>
          <w:p w14:paraId="01E38B72" w14:textId="0EB0369C" w:rsidR="00F03389" w:rsidRPr="00F03389" w:rsidRDefault="00F03389" w:rsidP="00F03389">
            <w:pPr>
              <w:spacing w:after="240"/>
            </w:pPr>
            <w:r w:rsidRPr="00F03389">
              <w:t>-28-04-02</w:t>
            </w:r>
          </w:p>
        </w:tc>
        <w:tc>
          <w:tcPr>
            <w:tcW w:w="2521" w:type="dxa"/>
            <w:gridSpan w:val="2"/>
            <w:tcBorders>
              <w:top w:val="nil"/>
              <w:left w:val="nil"/>
              <w:bottom w:val="single" w:sz="4" w:space="0" w:color="auto"/>
            </w:tcBorders>
          </w:tcPr>
          <w:p w14:paraId="116939CE" w14:textId="192BAB7B" w:rsidR="00F03389" w:rsidRPr="00F03389" w:rsidRDefault="00F03389" w:rsidP="00F03389">
            <w:pPr>
              <w:spacing w:after="240"/>
            </w:pPr>
            <w:r w:rsidRPr="00F03389">
              <w:t>ON Light</w:t>
            </w:r>
          </w:p>
        </w:tc>
        <w:tc>
          <w:tcPr>
            <w:tcW w:w="495" w:type="dxa"/>
            <w:tcBorders>
              <w:top w:val="nil"/>
              <w:bottom w:val="single" w:sz="4" w:space="0" w:color="auto"/>
            </w:tcBorders>
            <w:tcMar>
              <w:left w:w="29" w:type="dxa"/>
              <w:right w:w="29" w:type="dxa"/>
            </w:tcMar>
          </w:tcPr>
          <w:p w14:paraId="0CDB5FD2" w14:textId="3B5E58FD" w:rsidR="00F03389" w:rsidRPr="00F03389" w:rsidRDefault="00F03389" w:rsidP="00F03389">
            <w:pPr>
              <w:spacing w:after="240"/>
              <w:jc w:val="center"/>
            </w:pPr>
            <w:r w:rsidRPr="00F03389">
              <w:t>C</w:t>
            </w:r>
          </w:p>
        </w:tc>
        <w:tc>
          <w:tcPr>
            <w:tcW w:w="495" w:type="dxa"/>
            <w:tcBorders>
              <w:top w:val="nil"/>
              <w:bottom w:val="single" w:sz="4" w:space="0" w:color="auto"/>
            </w:tcBorders>
            <w:tcMar>
              <w:left w:w="29" w:type="dxa"/>
              <w:right w:w="29" w:type="dxa"/>
            </w:tcMar>
          </w:tcPr>
          <w:p w14:paraId="56F7A672" w14:textId="2D88AA71" w:rsidR="00F03389" w:rsidRPr="00F03389" w:rsidRDefault="00F03389" w:rsidP="00F03389">
            <w:pPr>
              <w:spacing w:after="240"/>
              <w:jc w:val="center"/>
            </w:pPr>
            <w:r w:rsidRPr="00F03389">
              <w:t>1</w:t>
            </w:r>
          </w:p>
        </w:tc>
        <w:tc>
          <w:tcPr>
            <w:tcW w:w="495" w:type="dxa"/>
            <w:tcBorders>
              <w:top w:val="nil"/>
              <w:bottom w:val="single" w:sz="4" w:space="0" w:color="auto"/>
            </w:tcBorders>
            <w:tcMar>
              <w:left w:w="29" w:type="dxa"/>
              <w:right w:w="29" w:type="dxa"/>
            </w:tcMar>
          </w:tcPr>
          <w:p w14:paraId="75B9553A" w14:textId="6EFF844B" w:rsidR="00F03389" w:rsidRPr="00F03389" w:rsidRDefault="00F03389" w:rsidP="00F03389">
            <w:pPr>
              <w:spacing w:after="240"/>
              <w:jc w:val="center"/>
            </w:pPr>
            <w:r w:rsidRPr="00F03389">
              <w:t>0</w:t>
            </w:r>
          </w:p>
        </w:tc>
        <w:tc>
          <w:tcPr>
            <w:tcW w:w="3743" w:type="dxa"/>
            <w:tcBorders>
              <w:top w:val="nil"/>
              <w:bottom w:val="single" w:sz="4" w:space="0" w:color="auto"/>
              <w:right w:val="nil"/>
            </w:tcBorders>
          </w:tcPr>
          <w:p w14:paraId="62078EE6" w14:textId="77777777" w:rsidR="00F03389" w:rsidRPr="00F03389" w:rsidRDefault="00F03389" w:rsidP="00F03389">
            <w:pPr>
              <w:spacing w:after="240"/>
            </w:pPr>
          </w:p>
        </w:tc>
        <w:tc>
          <w:tcPr>
            <w:tcW w:w="628" w:type="dxa"/>
            <w:tcBorders>
              <w:top w:val="nil"/>
              <w:left w:val="nil"/>
            </w:tcBorders>
          </w:tcPr>
          <w:p w14:paraId="5701FF12" w14:textId="77777777" w:rsidR="00F03389" w:rsidRPr="005567F1" w:rsidRDefault="00F03389" w:rsidP="00F03389">
            <w:pPr>
              <w:jc w:val="center"/>
            </w:pPr>
          </w:p>
        </w:tc>
      </w:tr>
    </w:tbl>
    <w:p w14:paraId="4A6E81A0" w14:textId="77777777" w:rsidR="00F9593C" w:rsidRDefault="00F9593C" w:rsidP="00F9593C">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4-14"/>
      </w:tblPr>
      <w:tblGrid>
        <w:gridCol w:w="5040"/>
        <w:gridCol w:w="5040"/>
      </w:tblGrid>
      <w:tr w:rsidR="00F9593C" w:rsidRPr="005567F1" w14:paraId="6F4C5FB2" w14:textId="77777777" w:rsidTr="001672EB">
        <w:trPr>
          <w:tblHeader/>
          <w:jc w:val="center"/>
        </w:trPr>
        <w:tc>
          <w:tcPr>
            <w:tcW w:w="5040" w:type="dxa"/>
            <w:tcBorders>
              <w:bottom w:val="single" w:sz="4" w:space="0" w:color="auto"/>
              <w:right w:val="nil"/>
            </w:tcBorders>
            <w:tcMar>
              <w:top w:w="29" w:type="dxa"/>
              <w:bottom w:w="29" w:type="dxa"/>
            </w:tcMar>
          </w:tcPr>
          <w:p w14:paraId="0EDDF5A5" w14:textId="77777777" w:rsidR="00F9593C" w:rsidRPr="005567F1" w:rsidRDefault="00F9593C" w:rsidP="00CE3467">
            <w:pPr>
              <w:spacing w:after="60"/>
            </w:pPr>
            <w:r>
              <w:lastRenderedPageBreak/>
              <w:t>U.</w:t>
            </w:r>
            <w:r w:rsidRPr="005567F1">
              <w:t>S. DEPARTMENT OF TRANSPORTATION</w:t>
            </w:r>
          </w:p>
          <w:p w14:paraId="74257156" w14:textId="77777777" w:rsidR="00F9593C" w:rsidRPr="005567F1" w:rsidRDefault="00F9593C" w:rsidP="00CE3467">
            <w:pPr>
              <w:spacing w:after="60"/>
            </w:pPr>
            <w:r w:rsidRPr="005567F1">
              <w:t>FEDERAL AVIATION ADMINISTRATION</w:t>
            </w:r>
          </w:p>
        </w:tc>
        <w:tc>
          <w:tcPr>
            <w:tcW w:w="5040" w:type="dxa"/>
            <w:tcBorders>
              <w:left w:val="nil"/>
            </w:tcBorders>
            <w:tcMar>
              <w:top w:w="29" w:type="dxa"/>
              <w:bottom w:w="29" w:type="dxa"/>
            </w:tcMar>
            <w:vAlign w:val="center"/>
          </w:tcPr>
          <w:p w14:paraId="5B79EB7F" w14:textId="77777777" w:rsidR="00F9593C" w:rsidRPr="005567F1" w:rsidRDefault="00F9593C" w:rsidP="00CE3467">
            <w:pPr>
              <w:spacing w:after="60"/>
              <w:jc w:val="right"/>
            </w:pPr>
            <w:r w:rsidRPr="005567F1">
              <w:t>MASTER MINIMUM EQUIPMENT LIST</w:t>
            </w:r>
          </w:p>
        </w:tc>
      </w:tr>
      <w:tr w:rsidR="00F9593C" w:rsidRPr="005567F1" w14:paraId="5592DE3D" w14:textId="77777777" w:rsidTr="001672EB">
        <w:trPr>
          <w:tblHeader/>
          <w:jc w:val="center"/>
        </w:trPr>
        <w:tc>
          <w:tcPr>
            <w:tcW w:w="5040" w:type="dxa"/>
            <w:tcBorders>
              <w:bottom w:val="single" w:sz="4" w:space="0" w:color="auto"/>
              <w:right w:val="nil"/>
            </w:tcBorders>
            <w:tcMar>
              <w:top w:w="29" w:type="dxa"/>
              <w:bottom w:w="29" w:type="dxa"/>
            </w:tcMar>
          </w:tcPr>
          <w:p w14:paraId="720533CE" w14:textId="77777777" w:rsidR="00CD6B8C" w:rsidRPr="00A12F2F" w:rsidRDefault="00CD6B8C" w:rsidP="00CD6B8C">
            <w:pPr>
              <w:spacing w:after="60"/>
            </w:pPr>
            <w:r>
              <w:t>REVISION NO. 19</w:t>
            </w:r>
          </w:p>
          <w:p w14:paraId="7DF7BA55" w14:textId="16A9266A" w:rsidR="00F9593C" w:rsidRPr="005567F1" w:rsidRDefault="00CD6B8C" w:rsidP="00CD6B8C">
            <w:pPr>
              <w:spacing w:after="60"/>
            </w:pPr>
            <w:r w:rsidRPr="00A12F2F">
              <w:t xml:space="preserve">DATE: </w:t>
            </w:r>
            <w:r w:rsidR="00112A22">
              <w:t>05/20/2025</w:t>
            </w:r>
          </w:p>
        </w:tc>
        <w:tc>
          <w:tcPr>
            <w:tcW w:w="5040" w:type="dxa"/>
            <w:tcBorders>
              <w:left w:val="nil"/>
            </w:tcBorders>
            <w:tcMar>
              <w:top w:w="29" w:type="dxa"/>
              <w:bottom w:w="29" w:type="dxa"/>
            </w:tcMar>
          </w:tcPr>
          <w:p w14:paraId="23B4439F" w14:textId="5948B0B4" w:rsidR="00F9593C" w:rsidRPr="005567F1" w:rsidRDefault="00F9593C" w:rsidP="00CE3467">
            <w:pPr>
              <w:spacing w:after="60"/>
              <w:jc w:val="right"/>
            </w:pPr>
            <w:r w:rsidRPr="005567F1">
              <w:t xml:space="preserve">PAGE NO. </w:t>
            </w:r>
            <w:r>
              <w:t>24-1</w:t>
            </w:r>
            <w:r w:rsidR="00841721">
              <w:t>4</w:t>
            </w:r>
          </w:p>
        </w:tc>
      </w:tr>
      <w:tr w:rsidR="00F9593C" w:rsidRPr="005567F1" w14:paraId="20281B11" w14:textId="77777777" w:rsidTr="001672EB">
        <w:trPr>
          <w:tblHeader/>
          <w:jc w:val="center"/>
        </w:trPr>
        <w:tc>
          <w:tcPr>
            <w:tcW w:w="5040" w:type="dxa"/>
            <w:tcBorders>
              <w:right w:val="single" w:sz="4" w:space="0" w:color="auto"/>
            </w:tcBorders>
            <w:tcMar>
              <w:top w:w="29" w:type="dxa"/>
              <w:bottom w:w="29" w:type="dxa"/>
            </w:tcMar>
            <w:vAlign w:val="center"/>
          </w:tcPr>
          <w:p w14:paraId="7E649BD4" w14:textId="77777777" w:rsidR="00F9593C" w:rsidRPr="005567F1" w:rsidRDefault="00F9593C" w:rsidP="00CE3467">
            <w:pPr>
              <w:spacing w:after="60"/>
            </w:pPr>
            <w:r w:rsidRPr="005567F1">
              <w:t>AIRCRAFT:</w:t>
            </w:r>
          </w:p>
          <w:p w14:paraId="74BB13C4" w14:textId="77777777" w:rsidR="00F9593C" w:rsidRPr="005567F1" w:rsidRDefault="00F9593C" w:rsidP="00CE3467">
            <w:pPr>
              <w:spacing w:after="60"/>
            </w:pPr>
            <w:r>
              <w:t>Boeing 787</w:t>
            </w:r>
          </w:p>
        </w:tc>
        <w:tc>
          <w:tcPr>
            <w:tcW w:w="5040" w:type="dxa"/>
            <w:tcBorders>
              <w:left w:val="single" w:sz="4" w:space="0" w:color="auto"/>
            </w:tcBorders>
            <w:tcMar>
              <w:top w:w="29" w:type="dxa"/>
              <w:bottom w:w="29" w:type="dxa"/>
            </w:tcMar>
          </w:tcPr>
          <w:p w14:paraId="47F23ADE" w14:textId="77777777" w:rsidR="00F9593C" w:rsidRPr="005567F1" w:rsidRDefault="00F9593C" w:rsidP="00CE3467">
            <w:pPr>
              <w:pStyle w:val="ListParagraph"/>
              <w:spacing w:after="60"/>
              <w:ind w:left="662" w:hanging="720"/>
              <w:rPr>
                <w:b/>
              </w:rPr>
            </w:pPr>
            <w:r w:rsidRPr="005567F1">
              <w:rPr>
                <w:b/>
              </w:rPr>
              <w:t>TABLE KEY</w:t>
            </w:r>
          </w:p>
          <w:p w14:paraId="32C92972" w14:textId="77777777" w:rsidR="00F9593C" w:rsidRPr="005567F1" w:rsidRDefault="00F9593C" w:rsidP="003D433F">
            <w:pPr>
              <w:pStyle w:val="ListParagraph"/>
              <w:numPr>
                <w:ilvl w:val="0"/>
                <w:numId w:val="105"/>
              </w:numPr>
              <w:spacing w:after="60"/>
            </w:pPr>
            <w:r w:rsidRPr="005567F1">
              <w:t>REPAIR CATEGORY</w:t>
            </w:r>
          </w:p>
          <w:p w14:paraId="6A47C93D" w14:textId="77777777" w:rsidR="00F9593C" w:rsidRPr="005567F1" w:rsidRDefault="00F9593C" w:rsidP="003D433F">
            <w:pPr>
              <w:pStyle w:val="ListParagraph"/>
              <w:numPr>
                <w:ilvl w:val="0"/>
                <w:numId w:val="105"/>
              </w:numPr>
              <w:spacing w:after="60"/>
            </w:pPr>
            <w:r w:rsidRPr="005567F1">
              <w:t>NO. INSTALLED</w:t>
            </w:r>
          </w:p>
          <w:p w14:paraId="5F00064B" w14:textId="77777777" w:rsidR="00F9593C" w:rsidRPr="005567F1" w:rsidRDefault="00F9593C" w:rsidP="003D433F">
            <w:pPr>
              <w:pStyle w:val="ListParagraph"/>
              <w:numPr>
                <w:ilvl w:val="0"/>
                <w:numId w:val="105"/>
              </w:numPr>
              <w:spacing w:after="60"/>
            </w:pPr>
            <w:r w:rsidRPr="005567F1">
              <w:t>NO. REQUIRED FOR DISPATCH</w:t>
            </w:r>
          </w:p>
          <w:p w14:paraId="1EFE62FC" w14:textId="77777777" w:rsidR="00F9593C" w:rsidRPr="005567F1" w:rsidRDefault="00F9593C" w:rsidP="003D433F">
            <w:pPr>
              <w:pStyle w:val="ListParagraph"/>
              <w:numPr>
                <w:ilvl w:val="0"/>
                <w:numId w:val="105"/>
              </w:numPr>
              <w:spacing w:after="60"/>
            </w:pPr>
            <w:r w:rsidRPr="005567F1">
              <w:t>REMARKS OR EXCEPTIONS</w:t>
            </w:r>
          </w:p>
        </w:tc>
      </w:tr>
    </w:tbl>
    <w:p w14:paraId="3DA31386" w14:textId="77777777" w:rsidR="00F9593C" w:rsidRPr="005567F1" w:rsidRDefault="00F9593C" w:rsidP="00F9593C">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Electrical Power"/>
      </w:tblPr>
      <w:tblGrid>
        <w:gridCol w:w="1703"/>
        <w:gridCol w:w="2370"/>
        <w:gridCol w:w="151"/>
        <w:gridCol w:w="495"/>
        <w:gridCol w:w="495"/>
        <w:gridCol w:w="495"/>
        <w:gridCol w:w="3743"/>
        <w:gridCol w:w="628"/>
      </w:tblGrid>
      <w:tr w:rsidR="00F9593C" w:rsidRPr="005567F1" w14:paraId="46993C4F"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3430C5EF" w14:textId="77777777" w:rsidR="00F9593C" w:rsidRPr="005567F1" w:rsidRDefault="00F9593C" w:rsidP="00CE3467">
            <w:pPr>
              <w:ind w:left="360" w:hanging="360"/>
              <w:rPr>
                <w:b/>
              </w:rPr>
            </w:pPr>
            <w:r>
              <w:rPr>
                <w:b/>
              </w:rPr>
              <w:t>24</w:t>
            </w:r>
            <w:r w:rsidRPr="005567F1">
              <w:rPr>
                <w:b/>
              </w:rPr>
              <w:t>.</w:t>
            </w:r>
            <w:r>
              <w:rPr>
                <w:b/>
              </w:rPr>
              <w:t xml:space="preserve"> Electrical Power</w:t>
            </w:r>
          </w:p>
        </w:tc>
        <w:tc>
          <w:tcPr>
            <w:tcW w:w="151" w:type="dxa"/>
            <w:tcBorders>
              <w:left w:val="nil"/>
              <w:right w:val="nil"/>
            </w:tcBorders>
            <w:shd w:val="clear" w:color="auto" w:fill="D9D9D9" w:themeFill="background1" w:themeFillShade="D9"/>
          </w:tcPr>
          <w:p w14:paraId="4E263BE3" w14:textId="77777777" w:rsidR="00F9593C" w:rsidRPr="005567F1" w:rsidRDefault="00F9593C" w:rsidP="00CE3467">
            <w:pPr>
              <w:rPr>
                <w:b/>
              </w:rPr>
            </w:pPr>
          </w:p>
        </w:tc>
        <w:tc>
          <w:tcPr>
            <w:tcW w:w="495" w:type="dxa"/>
            <w:tcBorders>
              <w:left w:val="nil"/>
              <w:right w:val="nil"/>
            </w:tcBorders>
            <w:shd w:val="clear" w:color="auto" w:fill="D9D9D9" w:themeFill="background1" w:themeFillShade="D9"/>
            <w:tcMar>
              <w:left w:w="29" w:type="dxa"/>
              <w:right w:w="29" w:type="dxa"/>
            </w:tcMar>
          </w:tcPr>
          <w:p w14:paraId="2BD45A0B" w14:textId="77777777" w:rsidR="00F9593C" w:rsidRPr="005567F1" w:rsidRDefault="00F9593C"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0C8F2507" w14:textId="77777777" w:rsidR="00F9593C" w:rsidRPr="005567F1" w:rsidRDefault="00F9593C"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6A8C2687" w14:textId="77777777" w:rsidR="00F9593C" w:rsidRPr="005567F1" w:rsidRDefault="00F9593C"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1DAEF099" w14:textId="77777777" w:rsidR="00F9593C" w:rsidRPr="005567F1" w:rsidRDefault="00F9593C" w:rsidP="00CE3467">
            <w:pPr>
              <w:rPr>
                <w:b/>
              </w:rPr>
            </w:pPr>
          </w:p>
        </w:tc>
        <w:tc>
          <w:tcPr>
            <w:tcW w:w="628" w:type="dxa"/>
            <w:tcBorders>
              <w:left w:val="nil"/>
            </w:tcBorders>
            <w:shd w:val="clear" w:color="auto" w:fill="D9D9D9" w:themeFill="background1" w:themeFillShade="D9"/>
          </w:tcPr>
          <w:p w14:paraId="5B50D21B" w14:textId="77777777" w:rsidR="00F9593C" w:rsidRPr="005567F1" w:rsidRDefault="00F9593C" w:rsidP="00CE3467">
            <w:pPr>
              <w:jc w:val="center"/>
              <w:rPr>
                <w:b/>
              </w:rPr>
            </w:pPr>
          </w:p>
        </w:tc>
      </w:tr>
      <w:tr w:rsidR="00F9593C" w:rsidRPr="005567F1" w14:paraId="6C0CDCD6"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7FAB8F1E" w14:textId="77777777" w:rsidR="00F9593C" w:rsidRPr="00812724" w:rsidRDefault="00F9593C"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739E6BBB" w14:textId="77777777" w:rsidR="00F9593C" w:rsidRPr="00812724" w:rsidRDefault="00F9593C"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1F97CC43" w14:textId="77777777" w:rsidR="00F9593C" w:rsidRPr="00812724" w:rsidRDefault="00F9593C"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1D83EC66" w14:textId="77777777" w:rsidR="00F9593C" w:rsidRPr="00812724" w:rsidRDefault="00F9593C"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6910D886" w14:textId="77777777" w:rsidR="00F9593C" w:rsidRPr="00812724" w:rsidRDefault="00F9593C"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464F73DB" w14:textId="77777777" w:rsidR="00F9593C" w:rsidRPr="00812724" w:rsidRDefault="00F9593C"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711C76F7" w14:textId="77777777" w:rsidR="00F9593C" w:rsidRPr="00812724" w:rsidRDefault="00F9593C" w:rsidP="00CE3467">
            <w:pPr>
              <w:jc w:val="center"/>
              <w:rPr>
                <w:b/>
                <w:sz w:val="12"/>
                <w:szCs w:val="12"/>
              </w:rPr>
            </w:pPr>
            <w:r w:rsidRPr="00812724">
              <w:rPr>
                <w:b/>
                <w:sz w:val="12"/>
                <w:szCs w:val="12"/>
              </w:rPr>
              <w:t>Change Bar</w:t>
            </w:r>
          </w:p>
        </w:tc>
      </w:tr>
      <w:tr w:rsidR="00FC0AC9" w:rsidRPr="005567F1" w14:paraId="0EA136C4" w14:textId="77777777" w:rsidTr="00190DBA">
        <w:trPr>
          <w:jc w:val="center"/>
        </w:trPr>
        <w:tc>
          <w:tcPr>
            <w:tcW w:w="1703" w:type="dxa"/>
            <w:tcBorders>
              <w:top w:val="single" w:sz="4" w:space="0" w:color="auto"/>
              <w:left w:val="single" w:sz="4" w:space="0" w:color="auto"/>
              <w:bottom w:val="nil"/>
              <w:right w:val="nil"/>
            </w:tcBorders>
          </w:tcPr>
          <w:p w14:paraId="4480E85D" w14:textId="2346E9FD" w:rsidR="00FC0AC9" w:rsidRPr="00FC0AC9" w:rsidRDefault="00FC0AC9" w:rsidP="00FC0AC9">
            <w:pPr>
              <w:spacing w:after="240"/>
            </w:pPr>
            <w:r w:rsidRPr="00FC0AC9">
              <w:t>-31-01</w:t>
            </w:r>
          </w:p>
        </w:tc>
        <w:tc>
          <w:tcPr>
            <w:tcW w:w="2521" w:type="dxa"/>
            <w:gridSpan w:val="2"/>
            <w:tcBorders>
              <w:top w:val="single" w:sz="4" w:space="0" w:color="auto"/>
              <w:left w:val="nil"/>
              <w:bottom w:val="nil"/>
            </w:tcBorders>
          </w:tcPr>
          <w:p w14:paraId="205F23E9" w14:textId="728B4C6C" w:rsidR="00FC0AC9" w:rsidRPr="00FC0AC9" w:rsidRDefault="00FC0AC9" w:rsidP="00FC0AC9">
            <w:pPr>
              <w:spacing w:after="240"/>
            </w:pPr>
            <w:r w:rsidRPr="00FC0AC9">
              <w:t>APU Battery</w:t>
            </w:r>
          </w:p>
        </w:tc>
        <w:tc>
          <w:tcPr>
            <w:tcW w:w="495" w:type="dxa"/>
            <w:tcBorders>
              <w:top w:val="single" w:sz="4" w:space="0" w:color="auto"/>
              <w:bottom w:val="nil"/>
            </w:tcBorders>
            <w:tcMar>
              <w:left w:w="29" w:type="dxa"/>
              <w:right w:w="29" w:type="dxa"/>
            </w:tcMar>
          </w:tcPr>
          <w:p w14:paraId="7CF1593D" w14:textId="64FFD04E" w:rsidR="00FC0AC9" w:rsidRPr="00FC0AC9" w:rsidRDefault="00FC0AC9" w:rsidP="00FC0AC9">
            <w:pPr>
              <w:spacing w:after="240"/>
              <w:jc w:val="center"/>
            </w:pPr>
            <w:r w:rsidRPr="00FC0AC9">
              <w:t>C</w:t>
            </w:r>
          </w:p>
        </w:tc>
        <w:tc>
          <w:tcPr>
            <w:tcW w:w="495" w:type="dxa"/>
            <w:tcBorders>
              <w:top w:val="single" w:sz="4" w:space="0" w:color="auto"/>
              <w:bottom w:val="nil"/>
            </w:tcBorders>
            <w:tcMar>
              <w:left w:w="29" w:type="dxa"/>
              <w:right w:w="29" w:type="dxa"/>
            </w:tcMar>
          </w:tcPr>
          <w:p w14:paraId="51F970D2" w14:textId="44E730F4" w:rsidR="00FC0AC9" w:rsidRPr="00FC0AC9" w:rsidRDefault="00FC0AC9" w:rsidP="00FC0AC9">
            <w:pPr>
              <w:spacing w:after="240"/>
              <w:jc w:val="center"/>
            </w:pPr>
            <w:r w:rsidRPr="00FC0AC9">
              <w:t>1</w:t>
            </w:r>
          </w:p>
        </w:tc>
        <w:tc>
          <w:tcPr>
            <w:tcW w:w="495" w:type="dxa"/>
            <w:tcBorders>
              <w:top w:val="single" w:sz="4" w:space="0" w:color="auto"/>
              <w:bottom w:val="nil"/>
            </w:tcBorders>
            <w:tcMar>
              <w:left w:w="29" w:type="dxa"/>
              <w:right w:w="29" w:type="dxa"/>
            </w:tcMar>
          </w:tcPr>
          <w:p w14:paraId="696A0546" w14:textId="744DDAB4" w:rsidR="00FC0AC9" w:rsidRPr="00FC0AC9" w:rsidRDefault="00FC0AC9" w:rsidP="00FC0AC9">
            <w:pPr>
              <w:spacing w:after="240"/>
              <w:jc w:val="center"/>
            </w:pPr>
            <w:r w:rsidRPr="00FC0AC9">
              <w:t>0</w:t>
            </w:r>
          </w:p>
        </w:tc>
        <w:tc>
          <w:tcPr>
            <w:tcW w:w="3743" w:type="dxa"/>
            <w:tcBorders>
              <w:top w:val="single" w:sz="4" w:space="0" w:color="auto"/>
              <w:bottom w:val="nil"/>
              <w:right w:val="nil"/>
            </w:tcBorders>
          </w:tcPr>
          <w:p w14:paraId="69CC11F7" w14:textId="77777777" w:rsidR="00FC0AC9" w:rsidRPr="00FC0AC9" w:rsidRDefault="00FC0AC9" w:rsidP="00FC0AC9">
            <w:pPr>
              <w:pStyle w:val="MMELTableBody"/>
              <w:jc w:val="left"/>
              <w:rPr>
                <w:b w:val="0"/>
              </w:rPr>
            </w:pPr>
            <w:r w:rsidRPr="00FC0AC9">
              <w:rPr>
                <w:b w:val="0"/>
              </w:rPr>
              <w:t>(M)(O) May be inoperative provided:</w:t>
            </w:r>
          </w:p>
          <w:p w14:paraId="54DA2432" w14:textId="77777777" w:rsidR="00FC0AC9" w:rsidRPr="00FC0AC9" w:rsidRDefault="00FC0AC9" w:rsidP="003D433F">
            <w:pPr>
              <w:numPr>
                <w:ilvl w:val="0"/>
                <w:numId w:val="355"/>
              </w:numPr>
              <w:autoSpaceDE w:val="0"/>
              <w:autoSpaceDN w:val="0"/>
              <w:adjustRightInd w:val="0"/>
            </w:pPr>
            <w:r w:rsidRPr="00FC0AC9">
              <w:t>APU is not used,</w:t>
            </w:r>
          </w:p>
          <w:p w14:paraId="4FAB687B" w14:textId="77777777" w:rsidR="00FC0AC9" w:rsidRPr="00FC0AC9" w:rsidRDefault="00FC0AC9" w:rsidP="003D433F">
            <w:pPr>
              <w:numPr>
                <w:ilvl w:val="0"/>
                <w:numId w:val="355"/>
              </w:numPr>
              <w:autoSpaceDE w:val="0"/>
              <w:autoSpaceDN w:val="0"/>
              <w:adjustRightInd w:val="0"/>
            </w:pPr>
            <w:r w:rsidRPr="00FC0AC9">
              <w:t>Left AGCU operates normally,</w:t>
            </w:r>
          </w:p>
          <w:p w14:paraId="4741379C" w14:textId="77777777" w:rsidR="00FC0AC9" w:rsidRDefault="00FC0AC9" w:rsidP="003D433F">
            <w:pPr>
              <w:numPr>
                <w:ilvl w:val="0"/>
                <w:numId w:val="355"/>
              </w:numPr>
              <w:autoSpaceDE w:val="0"/>
              <w:autoSpaceDN w:val="0"/>
              <w:adjustRightInd w:val="0"/>
            </w:pPr>
            <w:r w:rsidRPr="00FC0AC9">
              <w:t>VFSG systems operate normally, and</w:t>
            </w:r>
          </w:p>
          <w:p w14:paraId="2359383B" w14:textId="2BFF31A7" w:rsidR="00FC0AC9" w:rsidRPr="00FC0AC9" w:rsidRDefault="00FC0AC9" w:rsidP="003D433F">
            <w:pPr>
              <w:numPr>
                <w:ilvl w:val="0"/>
                <w:numId w:val="355"/>
              </w:numPr>
              <w:autoSpaceDE w:val="0"/>
              <w:autoSpaceDN w:val="0"/>
              <w:adjustRightInd w:val="0"/>
              <w:spacing w:after="240"/>
            </w:pPr>
            <w:r w:rsidRPr="00FC0AC9">
              <w:t>Flight remains within 180 minutes of landing at a suitable airport.</w:t>
            </w:r>
          </w:p>
        </w:tc>
        <w:tc>
          <w:tcPr>
            <w:tcW w:w="628" w:type="dxa"/>
            <w:tcBorders>
              <w:left w:val="nil"/>
              <w:bottom w:val="nil"/>
            </w:tcBorders>
          </w:tcPr>
          <w:p w14:paraId="30CEF531" w14:textId="77777777" w:rsidR="00FC0AC9" w:rsidRPr="005567F1" w:rsidRDefault="00FC0AC9" w:rsidP="00FC0AC9">
            <w:pPr>
              <w:jc w:val="center"/>
            </w:pPr>
          </w:p>
        </w:tc>
      </w:tr>
      <w:tr w:rsidR="00FC0AC9" w:rsidRPr="005567F1" w14:paraId="4BA38AB2" w14:textId="77777777" w:rsidTr="00190DBA">
        <w:trPr>
          <w:jc w:val="center"/>
        </w:trPr>
        <w:tc>
          <w:tcPr>
            <w:tcW w:w="1703" w:type="dxa"/>
            <w:tcBorders>
              <w:top w:val="nil"/>
              <w:left w:val="single" w:sz="4" w:space="0" w:color="auto"/>
              <w:bottom w:val="nil"/>
              <w:right w:val="nil"/>
            </w:tcBorders>
          </w:tcPr>
          <w:p w14:paraId="59BEA823" w14:textId="46B7663D" w:rsidR="00FC0AC9" w:rsidRPr="00FC0AC9" w:rsidRDefault="00FC0AC9" w:rsidP="00FC0AC9">
            <w:pPr>
              <w:spacing w:after="240"/>
            </w:pPr>
            <w:r w:rsidRPr="00FC0AC9">
              <w:t>-31-02</w:t>
            </w:r>
          </w:p>
        </w:tc>
        <w:tc>
          <w:tcPr>
            <w:tcW w:w="2521" w:type="dxa"/>
            <w:gridSpan w:val="2"/>
            <w:tcBorders>
              <w:top w:val="nil"/>
              <w:left w:val="nil"/>
              <w:bottom w:val="nil"/>
            </w:tcBorders>
          </w:tcPr>
          <w:p w14:paraId="024523A1" w14:textId="04DA17EB" w:rsidR="00FC0AC9" w:rsidRPr="00FC0AC9" w:rsidRDefault="00FC0AC9" w:rsidP="00FC0AC9">
            <w:pPr>
              <w:spacing w:after="240"/>
            </w:pPr>
            <w:r w:rsidRPr="00FC0AC9">
              <w:t>APU Start Power Unit (SPU)</w:t>
            </w:r>
          </w:p>
        </w:tc>
        <w:tc>
          <w:tcPr>
            <w:tcW w:w="495" w:type="dxa"/>
            <w:tcBorders>
              <w:top w:val="nil"/>
              <w:bottom w:val="nil"/>
            </w:tcBorders>
            <w:tcMar>
              <w:left w:w="29" w:type="dxa"/>
              <w:right w:w="29" w:type="dxa"/>
            </w:tcMar>
          </w:tcPr>
          <w:p w14:paraId="317493F5" w14:textId="77777777" w:rsidR="00FC0AC9" w:rsidRPr="00FC0AC9" w:rsidRDefault="00FC0AC9" w:rsidP="00FC0AC9">
            <w:pPr>
              <w:spacing w:after="240"/>
              <w:jc w:val="center"/>
            </w:pPr>
          </w:p>
        </w:tc>
        <w:tc>
          <w:tcPr>
            <w:tcW w:w="495" w:type="dxa"/>
            <w:tcBorders>
              <w:top w:val="nil"/>
              <w:bottom w:val="nil"/>
            </w:tcBorders>
            <w:tcMar>
              <w:left w:w="29" w:type="dxa"/>
              <w:right w:w="29" w:type="dxa"/>
            </w:tcMar>
          </w:tcPr>
          <w:p w14:paraId="605CE7E2" w14:textId="77777777" w:rsidR="00FC0AC9" w:rsidRPr="00FC0AC9" w:rsidRDefault="00FC0AC9" w:rsidP="00FC0AC9">
            <w:pPr>
              <w:spacing w:after="240"/>
              <w:jc w:val="center"/>
            </w:pPr>
          </w:p>
        </w:tc>
        <w:tc>
          <w:tcPr>
            <w:tcW w:w="495" w:type="dxa"/>
            <w:tcBorders>
              <w:top w:val="nil"/>
              <w:bottom w:val="nil"/>
            </w:tcBorders>
            <w:tcMar>
              <w:left w:w="29" w:type="dxa"/>
              <w:right w:w="29" w:type="dxa"/>
            </w:tcMar>
          </w:tcPr>
          <w:p w14:paraId="6738BDB0" w14:textId="77777777" w:rsidR="00FC0AC9" w:rsidRPr="00FC0AC9" w:rsidRDefault="00FC0AC9" w:rsidP="00FC0AC9">
            <w:pPr>
              <w:spacing w:after="240"/>
              <w:jc w:val="center"/>
            </w:pPr>
          </w:p>
        </w:tc>
        <w:tc>
          <w:tcPr>
            <w:tcW w:w="3743" w:type="dxa"/>
            <w:tcBorders>
              <w:top w:val="nil"/>
              <w:bottom w:val="nil"/>
              <w:right w:val="nil"/>
            </w:tcBorders>
          </w:tcPr>
          <w:p w14:paraId="06D1FB0F" w14:textId="77777777" w:rsidR="00FC0AC9" w:rsidRPr="00FC0AC9" w:rsidRDefault="00FC0AC9" w:rsidP="00FC0AC9">
            <w:pPr>
              <w:spacing w:after="240"/>
            </w:pPr>
          </w:p>
        </w:tc>
        <w:tc>
          <w:tcPr>
            <w:tcW w:w="628" w:type="dxa"/>
            <w:tcBorders>
              <w:top w:val="nil"/>
              <w:left w:val="nil"/>
              <w:bottom w:val="nil"/>
            </w:tcBorders>
          </w:tcPr>
          <w:p w14:paraId="40991410" w14:textId="77777777" w:rsidR="00FC0AC9" w:rsidRPr="005567F1" w:rsidRDefault="00FC0AC9" w:rsidP="00FC0AC9">
            <w:pPr>
              <w:jc w:val="center"/>
            </w:pPr>
          </w:p>
        </w:tc>
      </w:tr>
      <w:tr w:rsidR="00FC0AC9" w:rsidRPr="005567F1" w14:paraId="74656821" w14:textId="77777777" w:rsidTr="00FC0AC9">
        <w:trPr>
          <w:jc w:val="center"/>
        </w:trPr>
        <w:tc>
          <w:tcPr>
            <w:tcW w:w="1703" w:type="dxa"/>
            <w:tcBorders>
              <w:top w:val="nil"/>
              <w:left w:val="single" w:sz="4" w:space="0" w:color="auto"/>
              <w:bottom w:val="nil"/>
              <w:right w:val="nil"/>
            </w:tcBorders>
          </w:tcPr>
          <w:p w14:paraId="5C0CA32F" w14:textId="3DD4391C" w:rsidR="00FC0AC9" w:rsidRPr="00FC0AC9" w:rsidRDefault="00FC0AC9" w:rsidP="00FC0AC9">
            <w:pPr>
              <w:spacing w:after="240"/>
            </w:pPr>
            <w:r w:rsidRPr="00FC0AC9">
              <w:t>-31-02A</w:t>
            </w:r>
          </w:p>
        </w:tc>
        <w:tc>
          <w:tcPr>
            <w:tcW w:w="2521" w:type="dxa"/>
            <w:gridSpan w:val="2"/>
            <w:tcBorders>
              <w:top w:val="nil"/>
              <w:left w:val="nil"/>
              <w:bottom w:val="nil"/>
            </w:tcBorders>
          </w:tcPr>
          <w:p w14:paraId="6BDD17B7" w14:textId="77777777" w:rsidR="00FC0AC9" w:rsidRPr="00FC0AC9" w:rsidRDefault="00FC0AC9" w:rsidP="00FC0AC9">
            <w:pPr>
              <w:spacing w:after="240"/>
            </w:pPr>
          </w:p>
        </w:tc>
        <w:tc>
          <w:tcPr>
            <w:tcW w:w="495" w:type="dxa"/>
            <w:tcBorders>
              <w:top w:val="nil"/>
              <w:bottom w:val="nil"/>
            </w:tcBorders>
            <w:tcMar>
              <w:left w:w="29" w:type="dxa"/>
              <w:right w:w="29" w:type="dxa"/>
            </w:tcMar>
          </w:tcPr>
          <w:p w14:paraId="1BE3B8ED" w14:textId="119FBD7E" w:rsidR="00FC0AC9" w:rsidRPr="00FC0AC9" w:rsidRDefault="00FC0AC9" w:rsidP="00FC0AC9">
            <w:pPr>
              <w:spacing w:after="240"/>
              <w:jc w:val="center"/>
            </w:pPr>
            <w:r w:rsidRPr="00FC0AC9">
              <w:t>C</w:t>
            </w:r>
          </w:p>
        </w:tc>
        <w:tc>
          <w:tcPr>
            <w:tcW w:w="495" w:type="dxa"/>
            <w:tcBorders>
              <w:top w:val="nil"/>
              <w:bottom w:val="nil"/>
            </w:tcBorders>
            <w:tcMar>
              <w:left w:w="29" w:type="dxa"/>
              <w:right w:w="29" w:type="dxa"/>
            </w:tcMar>
          </w:tcPr>
          <w:p w14:paraId="0A3A0FE0" w14:textId="383547D7" w:rsidR="00FC0AC9" w:rsidRPr="00FC0AC9" w:rsidRDefault="00FC0AC9" w:rsidP="00FC0AC9">
            <w:pPr>
              <w:spacing w:after="240"/>
              <w:jc w:val="center"/>
            </w:pPr>
            <w:r w:rsidRPr="00FC0AC9">
              <w:t>1</w:t>
            </w:r>
          </w:p>
        </w:tc>
        <w:tc>
          <w:tcPr>
            <w:tcW w:w="495" w:type="dxa"/>
            <w:tcBorders>
              <w:top w:val="nil"/>
              <w:bottom w:val="nil"/>
            </w:tcBorders>
            <w:tcMar>
              <w:left w:w="29" w:type="dxa"/>
              <w:right w:w="29" w:type="dxa"/>
            </w:tcMar>
          </w:tcPr>
          <w:p w14:paraId="707FCB8E" w14:textId="6F11DE5E" w:rsidR="00FC0AC9" w:rsidRPr="00FC0AC9" w:rsidRDefault="00FC0AC9" w:rsidP="00FC0AC9">
            <w:pPr>
              <w:spacing w:after="240"/>
              <w:jc w:val="center"/>
            </w:pPr>
            <w:r w:rsidRPr="00FC0AC9">
              <w:t>0</w:t>
            </w:r>
          </w:p>
        </w:tc>
        <w:tc>
          <w:tcPr>
            <w:tcW w:w="3743" w:type="dxa"/>
            <w:tcBorders>
              <w:top w:val="nil"/>
              <w:bottom w:val="nil"/>
              <w:right w:val="nil"/>
            </w:tcBorders>
          </w:tcPr>
          <w:p w14:paraId="1B8C9F22" w14:textId="77777777" w:rsidR="00FC0AC9" w:rsidRPr="00FC0AC9" w:rsidRDefault="00FC0AC9" w:rsidP="00FC0AC9">
            <w:pPr>
              <w:pStyle w:val="MMELTableBody"/>
              <w:jc w:val="left"/>
              <w:rPr>
                <w:b w:val="0"/>
              </w:rPr>
            </w:pPr>
            <w:r w:rsidRPr="00FC0AC9">
              <w:rPr>
                <w:b w:val="0"/>
              </w:rPr>
              <w:t>May be inoperative provided:</w:t>
            </w:r>
          </w:p>
          <w:p w14:paraId="7CC18CE0" w14:textId="77777777" w:rsidR="00FC0AC9" w:rsidRPr="00FC0AC9" w:rsidRDefault="00FC0AC9" w:rsidP="003D433F">
            <w:pPr>
              <w:numPr>
                <w:ilvl w:val="0"/>
                <w:numId w:val="356"/>
              </w:numPr>
            </w:pPr>
            <w:r w:rsidRPr="00FC0AC9">
              <w:t>APU operates normally,</w:t>
            </w:r>
          </w:p>
          <w:p w14:paraId="2846700D" w14:textId="77777777" w:rsidR="00FC0AC9" w:rsidRPr="00FC0AC9" w:rsidRDefault="00FC0AC9" w:rsidP="003D433F">
            <w:pPr>
              <w:numPr>
                <w:ilvl w:val="0"/>
                <w:numId w:val="356"/>
              </w:numPr>
            </w:pPr>
            <w:r w:rsidRPr="00FC0AC9">
              <w:t>APU battery operates normally,</w:t>
            </w:r>
          </w:p>
          <w:p w14:paraId="3145742C" w14:textId="77777777" w:rsidR="00FC0AC9" w:rsidRPr="00FC0AC9" w:rsidRDefault="00FC0AC9" w:rsidP="003D433F">
            <w:pPr>
              <w:numPr>
                <w:ilvl w:val="0"/>
                <w:numId w:val="356"/>
              </w:numPr>
            </w:pPr>
            <w:r w:rsidRPr="00FC0AC9">
              <w:t>Left AGCU operates normally,</w:t>
            </w:r>
          </w:p>
          <w:p w14:paraId="50868078" w14:textId="77777777" w:rsidR="00FC0AC9" w:rsidRPr="00FC0AC9" w:rsidRDefault="00FC0AC9" w:rsidP="003D433F">
            <w:pPr>
              <w:numPr>
                <w:ilvl w:val="0"/>
                <w:numId w:val="356"/>
              </w:numPr>
            </w:pPr>
            <w:r w:rsidRPr="00FC0AC9">
              <w:t>Left ASG generator operates normally,</w:t>
            </w:r>
          </w:p>
          <w:p w14:paraId="18488A6D" w14:textId="77777777" w:rsidR="00FC0AC9" w:rsidRDefault="00FC0AC9" w:rsidP="003D433F">
            <w:pPr>
              <w:numPr>
                <w:ilvl w:val="0"/>
                <w:numId w:val="356"/>
              </w:numPr>
            </w:pPr>
            <w:r w:rsidRPr="00FC0AC9">
              <w:t>Left ASG starter operates normally, and</w:t>
            </w:r>
          </w:p>
          <w:p w14:paraId="71B0F5DA" w14:textId="30732DB6" w:rsidR="00FC0AC9" w:rsidRPr="00FC0AC9" w:rsidRDefault="00FC0AC9" w:rsidP="003D433F">
            <w:pPr>
              <w:numPr>
                <w:ilvl w:val="0"/>
                <w:numId w:val="356"/>
              </w:numPr>
              <w:spacing w:after="240"/>
            </w:pPr>
            <w:r w:rsidRPr="00FC0AC9">
              <w:t xml:space="preserve">Right ASG </w:t>
            </w:r>
            <w:r w:rsidR="008D4014">
              <w:t>generator</w:t>
            </w:r>
            <w:r w:rsidRPr="00FC0AC9">
              <w:t xml:space="preserve"> operates normally.</w:t>
            </w:r>
          </w:p>
        </w:tc>
        <w:tc>
          <w:tcPr>
            <w:tcW w:w="628" w:type="dxa"/>
            <w:tcBorders>
              <w:top w:val="nil"/>
              <w:left w:val="nil"/>
              <w:bottom w:val="nil"/>
            </w:tcBorders>
          </w:tcPr>
          <w:p w14:paraId="136D9C06" w14:textId="77777777" w:rsidR="00FC0AC9" w:rsidRDefault="00FC0AC9" w:rsidP="00FC0AC9">
            <w:pPr>
              <w:jc w:val="center"/>
            </w:pPr>
          </w:p>
          <w:p w14:paraId="05BA47B0" w14:textId="77777777" w:rsidR="008D4014" w:rsidRDefault="008D4014" w:rsidP="00FC0AC9">
            <w:pPr>
              <w:jc w:val="center"/>
            </w:pPr>
          </w:p>
          <w:p w14:paraId="45B04474" w14:textId="77777777" w:rsidR="008D4014" w:rsidRDefault="008D4014" w:rsidP="00FC0AC9">
            <w:pPr>
              <w:jc w:val="center"/>
            </w:pPr>
          </w:p>
          <w:p w14:paraId="073305BD" w14:textId="77777777" w:rsidR="008D4014" w:rsidRDefault="008D4014" w:rsidP="00FC0AC9">
            <w:pPr>
              <w:jc w:val="center"/>
            </w:pPr>
          </w:p>
          <w:p w14:paraId="1DD39D6C" w14:textId="77777777" w:rsidR="008D4014" w:rsidRDefault="008D4014" w:rsidP="00FC0AC9">
            <w:pPr>
              <w:jc w:val="center"/>
            </w:pPr>
          </w:p>
          <w:p w14:paraId="097A9D30" w14:textId="77777777" w:rsidR="008D4014" w:rsidRDefault="008D4014" w:rsidP="00FC0AC9">
            <w:pPr>
              <w:jc w:val="center"/>
            </w:pPr>
          </w:p>
          <w:p w14:paraId="7DD20E4D" w14:textId="77777777" w:rsidR="008D4014" w:rsidRDefault="008D4014" w:rsidP="00FC0AC9">
            <w:pPr>
              <w:jc w:val="center"/>
            </w:pPr>
          </w:p>
          <w:p w14:paraId="649D940C" w14:textId="77777777" w:rsidR="008D4014" w:rsidRDefault="008D4014" w:rsidP="00FC0AC9">
            <w:pPr>
              <w:jc w:val="center"/>
            </w:pPr>
          </w:p>
          <w:p w14:paraId="5E3BB5DF" w14:textId="77777777" w:rsidR="008D4014" w:rsidRDefault="008D4014" w:rsidP="00FC0AC9">
            <w:pPr>
              <w:jc w:val="center"/>
            </w:pPr>
          </w:p>
          <w:p w14:paraId="2CD4A25C" w14:textId="33BD07F3" w:rsidR="008D4014" w:rsidRPr="005567F1" w:rsidRDefault="008D4014" w:rsidP="00FC0AC9">
            <w:pPr>
              <w:jc w:val="center"/>
            </w:pPr>
            <w:r>
              <w:t>|</w:t>
            </w:r>
          </w:p>
        </w:tc>
      </w:tr>
      <w:tr w:rsidR="00FC0AC9" w:rsidRPr="005567F1" w14:paraId="658EEAB8" w14:textId="77777777" w:rsidTr="00FC0AC9">
        <w:trPr>
          <w:jc w:val="center"/>
        </w:trPr>
        <w:tc>
          <w:tcPr>
            <w:tcW w:w="1703" w:type="dxa"/>
            <w:tcBorders>
              <w:top w:val="nil"/>
              <w:left w:val="single" w:sz="4" w:space="0" w:color="auto"/>
              <w:bottom w:val="single" w:sz="4" w:space="0" w:color="auto"/>
              <w:right w:val="nil"/>
            </w:tcBorders>
          </w:tcPr>
          <w:p w14:paraId="7158A97B" w14:textId="42CEB6EF" w:rsidR="00FC0AC9" w:rsidRPr="00FC0AC9" w:rsidRDefault="00FC0AC9" w:rsidP="00FC0AC9">
            <w:pPr>
              <w:spacing w:after="240"/>
            </w:pPr>
            <w:r w:rsidRPr="00FC0AC9">
              <w:t>-31-02B</w:t>
            </w:r>
          </w:p>
        </w:tc>
        <w:tc>
          <w:tcPr>
            <w:tcW w:w="2521" w:type="dxa"/>
            <w:gridSpan w:val="2"/>
            <w:tcBorders>
              <w:top w:val="nil"/>
              <w:left w:val="nil"/>
              <w:bottom w:val="single" w:sz="4" w:space="0" w:color="auto"/>
            </w:tcBorders>
          </w:tcPr>
          <w:p w14:paraId="716AB84F" w14:textId="77777777" w:rsidR="00FC0AC9" w:rsidRPr="00FC0AC9" w:rsidRDefault="00FC0AC9" w:rsidP="00FC0AC9">
            <w:pPr>
              <w:spacing w:after="240"/>
            </w:pPr>
          </w:p>
        </w:tc>
        <w:tc>
          <w:tcPr>
            <w:tcW w:w="495" w:type="dxa"/>
            <w:tcBorders>
              <w:top w:val="nil"/>
              <w:bottom w:val="single" w:sz="4" w:space="0" w:color="auto"/>
            </w:tcBorders>
            <w:tcMar>
              <w:left w:w="29" w:type="dxa"/>
              <w:right w:w="29" w:type="dxa"/>
            </w:tcMar>
          </w:tcPr>
          <w:p w14:paraId="262DACCE" w14:textId="0F4CC0CD" w:rsidR="00FC0AC9" w:rsidRPr="00FC0AC9" w:rsidRDefault="00FC0AC9" w:rsidP="00FC0AC9">
            <w:pPr>
              <w:spacing w:after="240"/>
              <w:jc w:val="center"/>
            </w:pPr>
            <w:r w:rsidRPr="00FC0AC9">
              <w:t>C</w:t>
            </w:r>
          </w:p>
        </w:tc>
        <w:tc>
          <w:tcPr>
            <w:tcW w:w="495" w:type="dxa"/>
            <w:tcBorders>
              <w:top w:val="nil"/>
              <w:bottom w:val="single" w:sz="4" w:space="0" w:color="auto"/>
            </w:tcBorders>
            <w:tcMar>
              <w:left w:w="29" w:type="dxa"/>
              <w:right w:w="29" w:type="dxa"/>
            </w:tcMar>
          </w:tcPr>
          <w:p w14:paraId="414B2949" w14:textId="0E8D2103" w:rsidR="00FC0AC9" w:rsidRPr="00FC0AC9" w:rsidRDefault="00FC0AC9" w:rsidP="00FC0AC9">
            <w:pPr>
              <w:spacing w:after="240"/>
              <w:jc w:val="center"/>
            </w:pPr>
            <w:r w:rsidRPr="00FC0AC9">
              <w:t>1</w:t>
            </w:r>
          </w:p>
        </w:tc>
        <w:tc>
          <w:tcPr>
            <w:tcW w:w="495" w:type="dxa"/>
            <w:tcBorders>
              <w:top w:val="nil"/>
              <w:bottom w:val="single" w:sz="4" w:space="0" w:color="auto"/>
            </w:tcBorders>
            <w:tcMar>
              <w:left w:w="29" w:type="dxa"/>
              <w:right w:w="29" w:type="dxa"/>
            </w:tcMar>
          </w:tcPr>
          <w:p w14:paraId="7B7BB62C" w14:textId="57382DD4" w:rsidR="00FC0AC9" w:rsidRPr="00FC0AC9" w:rsidRDefault="00FC0AC9" w:rsidP="00FC0AC9">
            <w:pPr>
              <w:spacing w:after="240"/>
              <w:jc w:val="center"/>
            </w:pPr>
            <w:r w:rsidRPr="00FC0AC9">
              <w:t>0</w:t>
            </w:r>
          </w:p>
        </w:tc>
        <w:tc>
          <w:tcPr>
            <w:tcW w:w="3743" w:type="dxa"/>
            <w:tcBorders>
              <w:top w:val="nil"/>
              <w:bottom w:val="single" w:sz="4" w:space="0" w:color="auto"/>
              <w:right w:val="nil"/>
            </w:tcBorders>
          </w:tcPr>
          <w:p w14:paraId="214311A2" w14:textId="77777777" w:rsidR="00FC0AC9" w:rsidRPr="00FC0AC9" w:rsidRDefault="00FC0AC9" w:rsidP="00FC0AC9">
            <w:pPr>
              <w:pStyle w:val="MMELTableBody"/>
              <w:jc w:val="left"/>
              <w:rPr>
                <w:b w:val="0"/>
              </w:rPr>
            </w:pPr>
            <w:r w:rsidRPr="00FC0AC9">
              <w:rPr>
                <w:b w:val="0"/>
              </w:rPr>
              <w:t>(O) May be inoperative provided:</w:t>
            </w:r>
          </w:p>
          <w:p w14:paraId="250831BF" w14:textId="77777777" w:rsidR="00FC0AC9" w:rsidRPr="00FC0AC9" w:rsidRDefault="00FC0AC9" w:rsidP="003D433F">
            <w:pPr>
              <w:numPr>
                <w:ilvl w:val="0"/>
                <w:numId w:val="357"/>
              </w:numPr>
              <w:autoSpaceDE w:val="0"/>
              <w:autoSpaceDN w:val="0"/>
              <w:adjustRightInd w:val="0"/>
              <w:ind w:left="720"/>
            </w:pPr>
            <w:r w:rsidRPr="00FC0AC9">
              <w:t>APU is not used,</w:t>
            </w:r>
          </w:p>
          <w:p w14:paraId="46692136" w14:textId="77777777" w:rsidR="00FC0AC9" w:rsidRPr="00FC0AC9" w:rsidRDefault="00FC0AC9" w:rsidP="003D433F">
            <w:pPr>
              <w:numPr>
                <w:ilvl w:val="0"/>
                <w:numId w:val="357"/>
              </w:numPr>
              <w:autoSpaceDE w:val="0"/>
              <w:autoSpaceDN w:val="0"/>
              <w:adjustRightInd w:val="0"/>
              <w:ind w:left="720"/>
            </w:pPr>
            <w:r w:rsidRPr="00FC0AC9">
              <w:t>Left AGCU operates normally,</w:t>
            </w:r>
          </w:p>
          <w:p w14:paraId="005A3BD0" w14:textId="77777777" w:rsidR="00FC0AC9" w:rsidRDefault="00FC0AC9" w:rsidP="003D433F">
            <w:pPr>
              <w:numPr>
                <w:ilvl w:val="0"/>
                <w:numId w:val="357"/>
              </w:numPr>
              <w:autoSpaceDE w:val="0"/>
              <w:autoSpaceDN w:val="0"/>
              <w:adjustRightInd w:val="0"/>
              <w:ind w:left="720"/>
            </w:pPr>
            <w:r w:rsidRPr="00FC0AC9">
              <w:t>VFSG systems operate normally, and</w:t>
            </w:r>
          </w:p>
          <w:p w14:paraId="5408C253" w14:textId="20B538D6" w:rsidR="00FC0AC9" w:rsidRPr="00FC0AC9" w:rsidRDefault="00FC0AC9" w:rsidP="003D433F">
            <w:pPr>
              <w:numPr>
                <w:ilvl w:val="0"/>
                <w:numId w:val="357"/>
              </w:numPr>
              <w:autoSpaceDE w:val="0"/>
              <w:autoSpaceDN w:val="0"/>
              <w:adjustRightInd w:val="0"/>
              <w:spacing w:after="240"/>
              <w:ind w:left="720"/>
            </w:pPr>
            <w:r w:rsidRPr="00FC0AC9">
              <w:t>Flight remains within 180 minutes of landing at a suitable airport.</w:t>
            </w:r>
          </w:p>
        </w:tc>
        <w:tc>
          <w:tcPr>
            <w:tcW w:w="628" w:type="dxa"/>
            <w:tcBorders>
              <w:top w:val="nil"/>
              <w:left w:val="nil"/>
              <w:bottom w:val="single" w:sz="4" w:space="0" w:color="auto"/>
            </w:tcBorders>
          </w:tcPr>
          <w:p w14:paraId="6F13CC3B" w14:textId="77777777" w:rsidR="00FC0AC9" w:rsidRPr="005567F1" w:rsidRDefault="00FC0AC9" w:rsidP="00FC0AC9">
            <w:pPr>
              <w:jc w:val="center"/>
            </w:pPr>
          </w:p>
        </w:tc>
      </w:tr>
    </w:tbl>
    <w:p w14:paraId="05663078" w14:textId="77777777" w:rsidR="00F9593C" w:rsidRDefault="00F9593C" w:rsidP="00F9593C">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4-15"/>
      </w:tblPr>
      <w:tblGrid>
        <w:gridCol w:w="5040"/>
        <w:gridCol w:w="5040"/>
      </w:tblGrid>
      <w:tr w:rsidR="00F9593C" w:rsidRPr="005567F1" w14:paraId="096C04B5" w14:textId="77777777" w:rsidTr="001672EB">
        <w:trPr>
          <w:tblHeader/>
          <w:jc w:val="center"/>
        </w:trPr>
        <w:tc>
          <w:tcPr>
            <w:tcW w:w="5040" w:type="dxa"/>
            <w:tcBorders>
              <w:bottom w:val="single" w:sz="4" w:space="0" w:color="auto"/>
              <w:right w:val="nil"/>
            </w:tcBorders>
            <w:tcMar>
              <w:top w:w="29" w:type="dxa"/>
              <w:bottom w:w="29" w:type="dxa"/>
            </w:tcMar>
          </w:tcPr>
          <w:p w14:paraId="77FCEC12" w14:textId="77777777" w:rsidR="00F9593C" w:rsidRPr="005567F1" w:rsidRDefault="00F9593C" w:rsidP="00CE3467">
            <w:pPr>
              <w:spacing w:after="60"/>
            </w:pPr>
            <w:r>
              <w:lastRenderedPageBreak/>
              <w:t>U.</w:t>
            </w:r>
            <w:r w:rsidRPr="005567F1">
              <w:t>S. DEPARTMENT OF TRANSPORTATION</w:t>
            </w:r>
          </w:p>
          <w:p w14:paraId="3CF95830" w14:textId="77777777" w:rsidR="00F9593C" w:rsidRPr="005567F1" w:rsidRDefault="00F9593C" w:rsidP="00CE3467">
            <w:pPr>
              <w:spacing w:after="60"/>
            </w:pPr>
            <w:r w:rsidRPr="005567F1">
              <w:t>FEDERAL AVIATION ADMINISTRATION</w:t>
            </w:r>
          </w:p>
        </w:tc>
        <w:tc>
          <w:tcPr>
            <w:tcW w:w="5040" w:type="dxa"/>
            <w:tcBorders>
              <w:left w:val="nil"/>
            </w:tcBorders>
            <w:tcMar>
              <w:top w:w="29" w:type="dxa"/>
              <w:bottom w:w="29" w:type="dxa"/>
            </w:tcMar>
            <w:vAlign w:val="center"/>
          </w:tcPr>
          <w:p w14:paraId="44B907C6" w14:textId="77777777" w:rsidR="00F9593C" w:rsidRPr="005567F1" w:rsidRDefault="00F9593C" w:rsidP="00CE3467">
            <w:pPr>
              <w:spacing w:after="60"/>
              <w:jc w:val="right"/>
            </w:pPr>
            <w:r w:rsidRPr="005567F1">
              <w:t>MASTER MINIMUM EQUIPMENT LIST</w:t>
            </w:r>
          </w:p>
        </w:tc>
      </w:tr>
      <w:tr w:rsidR="00F9593C" w:rsidRPr="005567F1" w14:paraId="1445D020" w14:textId="77777777" w:rsidTr="001672EB">
        <w:trPr>
          <w:tblHeader/>
          <w:jc w:val="center"/>
        </w:trPr>
        <w:tc>
          <w:tcPr>
            <w:tcW w:w="5040" w:type="dxa"/>
            <w:tcBorders>
              <w:bottom w:val="single" w:sz="4" w:space="0" w:color="auto"/>
              <w:right w:val="nil"/>
            </w:tcBorders>
            <w:tcMar>
              <w:top w:w="29" w:type="dxa"/>
              <w:bottom w:w="29" w:type="dxa"/>
            </w:tcMar>
          </w:tcPr>
          <w:p w14:paraId="2435929C" w14:textId="77777777" w:rsidR="00CD6B8C" w:rsidRPr="00A12F2F" w:rsidRDefault="00CD6B8C" w:rsidP="00CD6B8C">
            <w:pPr>
              <w:spacing w:after="60"/>
            </w:pPr>
            <w:r>
              <w:t>REVISION NO. 19</w:t>
            </w:r>
          </w:p>
          <w:p w14:paraId="05C19028" w14:textId="3BB18823" w:rsidR="00F9593C" w:rsidRPr="005567F1" w:rsidRDefault="00CD6B8C" w:rsidP="00CD6B8C">
            <w:pPr>
              <w:spacing w:after="60"/>
            </w:pPr>
            <w:r w:rsidRPr="00A12F2F">
              <w:t xml:space="preserve">DATE: </w:t>
            </w:r>
            <w:r w:rsidR="00112A22">
              <w:t>05/20/2025</w:t>
            </w:r>
          </w:p>
        </w:tc>
        <w:tc>
          <w:tcPr>
            <w:tcW w:w="5040" w:type="dxa"/>
            <w:tcBorders>
              <w:left w:val="nil"/>
            </w:tcBorders>
            <w:tcMar>
              <w:top w:w="29" w:type="dxa"/>
              <w:bottom w:w="29" w:type="dxa"/>
            </w:tcMar>
          </w:tcPr>
          <w:p w14:paraId="6DC406CD" w14:textId="7526A882" w:rsidR="00F9593C" w:rsidRPr="005567F1" w:rsidRDefault="00F9593C" w:rsidP="00CE3467">
            <w:pPr>
              <w:spacing w:after="60"/>
              <w:jc w:val="right"/>
            </w:pPr>
            <w:r w:rsidRPr="005567F1">
              <w:t xml:space="preserve">PAGE NO. </w:t>
            </w:r>
            <w:r>
              <w:t>24-1</w:t>
            </w:r>
            <w:r w:rsidR="00841721">
              <w:t>5</w:t>
            </w:r>
          </w:p>
        </w:tc>
      </w:tr>
      <w:tr w:rsidR="00F9593C" w:rsidRPr="005567F1" w14:paraId="2CF361F8" w14:textId="77777777" w:rsidTr="001672EB">
        <w:trPr>
          <w:tblHeader/>
          <w:jc w:val="center"/>
        </w:trPr>
        <w:tc>
          <w:tcPr>
            <w:tcW w:w="5040" w:type="dxa"/>
            <w:tcBorders>
              <w:right w:val="single" w:sz="4" w:space="0" w:color="auto"/>
            </w:tcBorders>
            <w:tcMar>
              <w:top w:w="29" w:type="dxa"/>
              <w:bottom w:w="29" w:type="dxa"/>
            </w:tcMar>
            <w:vAlign w:val="center"/>
          </w:tcPr>
          <w:p w14:paraId="554E1398" w14:textId="77777777" w:rsidR="00F9593C" w:rsidRPr="005567F1" w:rsidRDefault="00F9593C" w:rsidP="00CE3467">
            <w:pPr>
              <w:spacing w:after="60"/>
            </w:pPr>
            <w:r w:rsidRPr="005567F1">
              <w:t>AIRCRAFT:</w:t>
            </w:r>
          </w:p>
          <w:p w14:paraId="2F52A25C" w14:textId="77777777" w:rsidR="00F9593C" w:rsidRPr="005567F1" w:rsidRDefault="00F9593C" w:rsidP="00CE3467">
            <w:pPr>
              <w:spacing w:after="60"/>
            </w:pPr>
            <w:r>
              <w:t>Boeing 787</w:t>
            </w:r>
          </w:p>
        </w:tc>
        <w:tc>
          <w:tcPr>
            <w:tcW w:w="5040" w:type="dxa"/>
            <w:tcBorders>
              <w:left w:val="single" w:sz="4" w:space="0" w:color="auto"/>
            </w:tcBorders>
            <w:tcMar>
              <w:top w:w="29" w:type="dxa"/>
              <w:bottom w:w="29" w:type="dxa"/>
            </w:tcMar>
          </w:tcPr>
          <w:p w14:paraId="102B6BBB" w14:textId="77777777" w:rsidR="00F9593C" w:rsidRPr="005567F1" w:rsidRDefault="00F9593C" w:rsidP="00CE3467">
            <w:pPr>
              <w:pStyle w:val="ListParagraph"/>
              <w:spacing w:after="60"/>
              <w:ind w:left="662" w:hanging="720"/>
              <w:rPr>
                <w:b/>
              </w:rPr>
            </w:pPr>
            <w:r w:rsidRPr="005567F1">
              <w:rPr>
                <w:b/>
              </w:rPr>
              <w:t>TABLE KEY</w:t>
            </w:r>
          </w:p>
          <w:p w14:paraId="6CD0A346" w14:textId="77777777" w:rsidR="00F9593C" w:rsidRPr="005567F1" w:rsidRDefault="00F9593C" w:rsidP="003D433F">
            <w:pPr>
              <w:pStyle w:val="ListParagraph"/>
              <w:numPr>
                <w:ilvl w:val="0"/>
                <w:numId w:val="106"/>
              </w:numPr>
              <w:spacing w:after="60"/>
            </w:pPr>
            <w:r w:rsidRPr="005567F1">
              <w:t>REPAIR CATEGORY</w:t>
            </w:r>
          </w:p>
          <w:p w14:paraId="1B149311" w14:textId="77777777" w:rsidR="00F9593C" w:rsidRPr="005567F1" w:rsidRDefault="00F9593C" w:rsidP="003D433F">
            <w:pPr>
              <w:pStyle w:val="ListParagraph"/>
              <w:numPr>
                <w:ilvl w:val="0"/>
                <w:numId w:val="106"/>
              </w:numPr>
              <w:spacing w:after="60"/>
            </w:pPr>
            <w:r w:rsidRPr="005567F1">
              <w:t>NO. INSTALLED</w:t>
            </w:r>
          </w:p>
          <w:p w14:paraId="7F5AB688" w14:textId="77777777" w:rsidR="00F9593C" w:rsidRPr="005567F1" w:rsidRDefault="00F9593C" w:rsidP="003D433F">
            <w:pPr>
              <w:pStyle w:val="ListParagraph"/>
              <w:numPr>
                <w:ilvl w:val="0"/>
                <w:numId w:val="106"/>
              </w:numPr>
              <w:spacing w:after="60"/>
            </w:pPr>
            <w:r w:rsidRPr="005567F1">
              <w:t>NO. REQUIRED FOR DISPATCH</w:t>
            </w:r>
          </w:p>
          <w:p w14:paraId="56198AEC" w14:textId="77777777" w:rsidR="00F9593C" w:rsidRPr="005567F1" w:rsidRDefault="00F9593C" w:rsidP="003D433F">
            <w:pPr>
              <w:pStyle w:val="ListParagraph"/>
              <w:numPr>
                <w:ilvl w:val="0"/>
                <w:numId w:val="106"/>
              </w:numPr>
              <w:spacing w:after="60"/>
            </w:pPr>
            <w:r w:rsidRPr="005567F1">
              <w:t>REMARKS OR EXCEPTIONS</w:t>
            </w:r>
          </w:p>
        </w:tc>
      </w:tr>
    </w:tbl>
    <w:p w14:paraId="10021F98" w14:textId="77777777" w:rsidR="00F9593C" w:rsidRPr="005567F1" w:rsidRDefault="00F9593C" w:rsidP="00F9593C">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Electrical Power"/>
      </w:tblPr>
      <w:tblGrid>
        <w:gridCol w:w="1703"/>
        <w:gridCol w:w="2370"/>
        <w:gridCol w:w="151"/>
        <w:gridCol w:w="495"/>
        <w:gridCol w:w="495"/>
        <w:gridCol w:w="495"/>
        <w:gridCol w:w="3743"/>
        <w:gridCol w:w="628"/>
      </w:tblGrid>
      <w:tr w:rsidR="00F9593C" w:rsidRPr="005567F1" w14:paraId="177BA612"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3C82BC0C" w14:textId="77777777" w:rsidR="00F9593C" w:rsidRPr="005567F1" w:rsidRDefault="00F9593C" w:rsidP="00CE3467">
            <w:pPr>
              <w:ind w:left="360" w:hanging="360"/>
              <w:rPr>
                <w:b/>
              </w:rPr>
            </w:pPr>
            <w:r>
              <w:rPr>
                <w:b/>
              </w:rPr>
              <w:t>24</w:t>
            </w:r>
            <w:r w:rsidRPr="005567F1">
              <w:rPr>
                <w:b/>
              </w:rPr>
              <w:t>.</w:t>
            </w:r>
            <w:r>
              <w:rPr>
                <w:b/>
              </w:rPr>
              <w:t xml:space="preserve"> Electrical Power</w:t>
            </w:r>
          </w:p>
        </w:tc>
        <w:tc>
          <w:tcPr>
            <w:tcW w:w="151" w:type="dxa"/>
            <w:tcBorders>
              <w:left w:val="nil"/>
              <w:right w:val="nil"/>
            </w:tcBorders>
            <w:shd w:val="clear" w:color="auto" w:fill="D9D9D9" w:themeFill="background1" w:themeFillShade="D9"/>
          </w:tcPr>
          <w:p w14:paraId="7E74EA2D" w14:textId="77777777" w:rsidR="00F9593C" w:rsidRPr="005567F1" w:rsidRDefault="00F9593C" w:rsidP="00CE3467">
            <w:pPr>
              <w:rPr>
                <w:b/>
              </w:rPr>
            </w:pPr>
          </w:p>
        </w:tc>
        <w:tc>
          <w:tcPr>
            <w:tcW w:w="495" w:type="dxa"/>
            <w:tcBorders>
              <w:left w:val="nil"/>
              <w:right w:val="nil"/>
            </w:tcBorders>
            <w:shd w:val="clear" w:color="auto" w:fill="D9D9D9" w:themeFill="background1" w:themeFillShade="D9"/>
            <w:tcMar>
              <w:left w:w="29" w:type="dxa"/>
              <w:right w:w="29" w:type="dxa"/>
            </w:tcMar>
          </w:tcPr>
          <w:p w14:paraId="6648CE09" w14:textId="77777777" w:rsidR="00F9593C" w:rsidRPr="005567F1" w:rsidRDefault="00F9593C"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12151BB2" w14:textId="77777777" w:rsidR="00F9593C" w:rsidRPr="005567F1" w:rsidRDefault="00F9593C"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4ED428C5" w14:textId="77777777" w:rsidR="00F9593C" w:rsidRPr="005567F1" w:rsidRDefault="00F9593C"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3C2CF4BE" w14:textId="77777777" w:rsidR="00F9593C" w:rsidRPr="005567F1" w:rsidRDefault="00F9593C" w:rsidP="00CE3467">
            <w:pPr>
              <w:rPr>
                <w:b/>
              </w:rPr>
            </w:pPr>
          </w:p>
        </w:tc>
        <w:tc>
          <w:tcPr>
            <w:tcW w:w="628" w:type="dxa"/>
            <w:tcBorders>
              <w:left w:val="nil"/>
            </w:tcBorders>
            <w:shd w:val="clear" w:color="auto" w:fill="D9D9D9" w:themeFill="background1" w:themeFillShade="D9"/>
          </w:tcPr>
          <w:p w14:paraId="23B5FB6F" w14:textId="77777777" w:rsidR="00F9593C" w:rsidRPr="005567F1" w:rsidRDefault="00F9593C" w:rsidP="00CE3467">
            <w:pPr>
              <w:jc w:val="center"/>
              <w:rPr>
                <w:b/>
              </w:rPr>
            </w:pPr>
          </w:p>
        </w:tc>
      </w:tr>
      <w:tr w:rsidR="00F9593C" w:rsidRPr="005567F1" w14:paraId="7290127D"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7D9EC4B8" w14:textId="77777777" w:rsidR="00F9593C" w:rsidRPr="00812724" w:rsidRDefault="00F9593C" w:rsidP="00CE3467">
            <w:pPr>
              <w:rPr>
                <w:b/>
                <w:sz w:val="16"/>
                <w:szCs w:val="16"/>
              </w:rPr>
            </w:pPr>
            <w:r w:rsidRPr="00812724">
              <w:rPr>
                <w:b/>
                <w:sz w:val="16"/>
                <w:szCs w:val="16"/>
              </w:rPr>
              <w:t>Sequence No.</w:t>
            </w:r>
          </w:p>
        </w:tc>
        <w:tc>
          <w:tcPr>
            <w:tcW w:w="2521" w:type="dxa"/>
            <w:gridSpan w:val="2"/>
            <w:tcBorders>
              <w:left w:val="nil"/>
            </w:tcBorders>
            <w:shd w:val="clear" w:color="auto" w:fill="D9D9D9" w:themeFill="background1" w:themeFillShade="D9"/>
            <w:vAlign w:val="center"/>
          </w:tcPr>
          <w:p w14:paraId="4EEDD249" w14:textId="77777777" w:rsidR="00F9593C" w:rsidRPr="00812724" w:rsidRDefault="00F9593C" w:rsidP="00CE3467">
            <w:pPr>
              <w:rPr>
                <w:b/>
                <w:sz w:val="16"/>
                <w:szCs w:val="16"/>
              </w:rPr>
            </w:pPr>
            <w:r w:rsidRPr="00812724">
              <w:rPr>
                <w:b/>
                <w:sz w:val="16"/>
                <w:szCs w:val="16"/>
              </w:rPr>
              <w:t>Item</w:t>
            </w:r>
          </w:p>
        </w:tc>
        <w:tc>
          <w:tcPr>
            <w:tcW w:w="495" w:type="dxa"/>
            <w:shd w:val="clear" w:color="auto" w:fill="D9D9D9" w:themeFill="background1" w:themeFillShade="D9"/>
            <w:tcMar>
              <w:left w:w="29" w:type="dxa"/>
              <w:right w:w="29" w:type="dxa"/>
            </w:tcMar>
            <w:vAlign w:val="center"/>
          </w:tcPr>
          <w:p w14:paraId="14A915B6" w14:textId="77777777" w:rsidR="00F9593C" w:rsidRPr="00812724" w:rsidRDefault="00F9593C" w:rsidP="00CE3467">
            <w:pPr>
              <w:jc w:val="center"/>
              <w:rPr>
                <w:b/>
                <w:sz w:val="16"/>
                <w:szCs w:val="16"/>
              </w:rPr>
            </w:pPr>
            <w:r w:rsidRPr="00812724">
              <w:rPr>
                <w:b/>
                <w:sz w:val="16"/>
                <w:szCs w:val="16"/>
              </w:rPr>
              <w:t>1</w:t>
            </w:r>
          </w:p>
        </w:tc>
        <w:tc>
          <w:tcPr>
            <w:tcW w:w="495" w:type="dxa"/>
            <w:shd w:val="clear" w:color="auto" w:fill="D9D9D9" w:themeFill="background1" w:themeFillShade="D9"/>
            <w:tcMar>
              <w:left w:w="29" w:type="dxa"/>
              <w:right w:w="29" w:type="dxa"/>
            </w:tcMar>
            <w:vAlign w:val="center"/>
          </w:tcPr>
          <w:p w14:paraId="35B29CC4" w14:textId="77777777" w:rsidR="00F9593C" w:rsidRPr="00812724" w:rsidRDefault="00F9593C" w:rsidP="00CE3467">
            <w:pPr>
              <w:jc w:val="center"/>
              <w:rPr>
                <w:b/>
                <w:sz w:val="16"/>
                <w:szCs w:val="16"/>
              </w:rPr>
            </w:pPr>
            <w:r w:rsidRPr="00812724">
              <w:rPr>
                <w:b/>
                <w:sz w:val="16"/>
                <w:szCs w:val="16"/>
              </w:rPr>
              <w:t>2</w:t>
            </w:r>
          </w:p>
        </w:tc>
        <w:tc>
          <w:tcPr>
            <w:tcW w:w="495" w:type="dxa"/>
            <w:shd w:val="clear" w:color="auto" w:fill="D9D9D9" w:themeFill="background1" w:themeFillShade="D9"/>
            <w:tcMar>
              <w:left w:w="29" w:type="dxa"/>
              <w:right w:w="29" w:type="dxa"/>
            </w:tcMar>
            <w:vAlign w:val="center"/>
          </w:tcPr>
          <w:p w14:paraId="2034E724" w14:textId="77777777" w:rsidR="00F9593C" w:rsidRPr="00812724" w:rsidRDefault="00F9593C"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2894250C" w14:textId="77777777" w:rsidR="00F9593C" w:rsidRPr="00812724" w:rsidRDefault="00F9593C"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565E1673" w14:textId="77777777" w:rsidR="00F9593C" w:rsidRPr="00812724" w:rsidRDefault="00F9593C" w:rsidP="00CE3467">
            <w:pPr>
              <w:jc w:val="center"/>
              <w:rPr>
                <w:b/>
                <w:sz w:val="12"/>
                <w:szCs w:val="12"/>
              </w:rPr>
            </w:pPr>
            <w:r w:rsidRPr="00812724">
              <w:rPr>
                <w:b/>
                <w:sz w:val="12"/>
                <w:szCs w:val="12"/>
              </w:rPr>
              <w:t>Change Bar</w:t>
            </w:r>
          </w:p>
        </w:tc>
      </w:tr>
      <w:tr w:rsidR="008F2901" w:rsidRPr="005567F1" w14:paraId="0CC893DA" w14:textId="77777777" w:rsidTr="00190DBA">
        <w:trPr>
          <w:jc w:val="center"/>
        </w:trPr>
        <w:tc>
          <w:tcPr>
            <w:tcW w:w="1703" w:type="dxa"/>
            <w:tcBorders>
              <w:top w:val="single" w:sz="4" w:space="0" w:color="auto"/>
              <w:left w:val="single" w:sz="4" w:space="0" w:color="auto"/>
              <w:bottom w:val="nil"/>
              <w:right w:val="nil"/>
            </w:tcBorders>
          </w:tcPr>
          <w:p w14:paraId="1C224803" w14:textId="4D95C92E" w:rsidR="008F2901" w:rsidRPr="008F2901" w:rsidRDefault="008F2901" w:rsidP="008F2901">
            <w:pPr>
              <w:spacing w:after="240"/>
            </w:pPr>
            <w:r w:rsidRPr="008F2901">
              <w:t>-31-03</w:t>
            </w:r>
          </w:p>
        </w:tc>
        <w:tc>
          <w:tcPr>
            <w:tcW w:w="2521" w:type="dxa"/>
            <w:gridSpan w:val="2"/>
            <w:tcBorders>
              <w:top w:val="single" w:sz="4" w:space="0" w:color="auto"/>
              <w:left w:val="nil"/>
              <w:bottom w:val="nil"/>
            </w:tcBorders>
          </w:tcPr>
          <w:p w14:paraId="6A3165A4" w14:textId="0653D610" w:rsidR="008F2901" w:rsidRPr="008F2901" w:rsidRDefault="008F2901" w:rsidP="008F2901">
            <w:pPr>
              <w:spacing w:after="240"/>
            </w:pPr>
            <w:r w:rsidRPr="008F2901">
              <w:t>APU Battery Charger</w:t>
            </w:r>
          </w:p>
        </w:tc>
        <w:tc>
          <w:tcPr>
            <w:tcW w:w="495" w:type="dxa"/>
            <w:tcBorders>
              <w:top w:val="single" w:sz="4" w:space="0" w:color="auto"/>
              <w:bottom w:val="nil"/>
            </w:tcBorders>
            <w:tcMar>
              <w:left w:w="29" w:type="dxa"/>
              <w:right w:w="29" w:type="dxa"/>
            </w:tcMar>
          </w:tcPr>
          <w:p w14:paraId="04153A85" w14:textId="77777777" w:rsidR="008F2901" w:rsidRPr="008F2901" w:rsidRDefault="008F2901" w:rsidP="008F2901">
            <w:pPr>
              <w:spacing w:after="240"/>
              <w:jc w:val="center"/>
            </w:pPr>
          </w:p>
        </w:tc>
        <w:tc>
          <w:tcPr>
            <w:tcW w:w="495" w:type="dxa"/>
            <w:tcBorders>
              <w:top w:val="single" w:sz="4" w:space="0" w:color="auto"/>
              <w:bottom w:val="nil"/>
            </w:tcBorders>
            <w:tcMar>
              <w:left w:w="29" w:type="dxa"/>
              <w:right w:w="29" w:type="dxa"/>
            </w:tcMar>
          </w:tcPr>
          <w:p w14:paraId="3D72B00C" w14:textId="77777777" w:rsidR="008F2901" w:rsidRPr="008F2901" w:rsidRDefault="008F2901" w:rsidP="008F2901">
            <w:pPr>
              <w:spacing w:after="240"/>
              <w:jc w:val="center"/>
            </w:pPr>
          </w:p>
        </w:tc>
        <w:tc>
          <w:tcPr>
            <w:tcW w:w="495" w:type="dxa"/>
            <w:tcBorders>
              <w:top w:val="single" w:sz="4" w:space="0" w:color="auto"/>
              <w:bottom w:val="nil"/>
            </w:tcBorders>
            <w:tcMar>
              <w:left w:w="29" w:type="dxa"/>
              <w:right w:w="29" w:type="dxa"/>
            </w:tcMar>
          </w:tcPr>
          <w:p w14:paraId="73D88AE2" w14:textId="77777777" w:rsidR="008F2901" w:rsidRPr="008F2901" w:rsidRDefault="008F2901" w:rsidP="008F2901">
            <w:pPr>
              <w:spacing w:after="240"/>
              <w:jc w:val="center"/>
            </w:pPr>
          </w:p>
        </w:tc>
        <w:tc>
          <w:tcPr>
            <w:tcW w:w="3743" w:type="dxa"/>
            <w:tcBorders>
              <w:top w:val="single" w:sz="4" w:space="0" w:color="auto"/>
              <w:bottom w:val="nil"/>
              <w:right w:val="nil"/>
            </w:tcBorders>
          </w:tcPr>
          <w:p w14:paraId="5554E7BA" w14:textId="77777777" w:rsidR="008F2901" w:rsidRPr="008F2901" w:rsidRDefault="008F2901" w:rsidP="008F2901">
            <w:pPr>
              <w:spacing w:after="240"/>
            </w:pPr>
          </w:p>
        </w:tc>
        <w:tc>
          <w:tcPr>
            <w:tcW w:w="628" w:type="dxa"/>
            <w:tcBorders>
              <w:left w:val="nil"/>
              <w:bottom w:val="nil"/>
            </w:tcBorders>
          </w:tcPr>
          <w:p w14:paraId="354AAC81" w14:textId="77777777" w:rsidR="008F2901" w:rsidRPr="005567F1" w:rsidRDefault="008F2901" w:rsidP="008F2901">
            <w:pPr>
              <w:jc w:val="center"/>
            </w:pPr>
          </w:p>
        </w:tc>
      </w:tr>
      <w:tr w:rsidR="008F2901" w:rsidRPr="005567F1" w14:paraId="5472A12E" w14:textId="77777777" w:rsidTr="00190DBA">
        <w:trPr>
          <w:jc w:val="center"/>
        </w:trPr>
        <w:tc>
          <w:tcPr>
            <w:tcW w:w="1703" w:type="dxa"/>
            <w:tcBorders>
              <w:top w:val="nil"/>
              <w:left w:val="single" w:sz="4" w:space="0" w:color="auto"/>
              <w:bottom w:val="nil"/>
              <w:right w:val="nil"/>
            </w:tcBorders>
          </w:tcPr>
          <w:p w14:paraId="05DCD483" w14:textId="5947C9F3" w:rsidR="008F2901" w:rsidRPr="008F2901" w:rsidRDefault="008F2901" w:rsidP="008F2901">
            <w:pPr>
              <w:spacing w:after="240"/>
            </w:pPr>
            <w:r w:rsidRPr="008F2901">
              <w:t>-31-03A</w:t>
            </w:r>
          </w:p>
        </w:tc>
        <w:tc>
          <w:tcPr>
            <w:tcW w:w="2521" w:type="dxa"/>
            <w:gridSpan w:val="2"/>
            <w:tcBorders>
              <w:top w:val="nil"/>
              <w:left w:val="nil"/>
              <w:bottom w:val="nil"/>
            </w:tcBorders>
          </w:tcPr>
          <w:p w14:paraId="03D14F8E" w14:textId="77777777" w:rsidR="008F2901" w:rsidRPr="008F2901" w:rsidRDefault="008F2901" w:rsidP="008F2901">
            <w:pPr>
              <w:spacing w:after="240"/>
            </w:pPr>
          </w:p>
        </w:tc>
        <w:tc>
          <w:tcPr>
            <w:tcW w:w="495" w:type="dxa"/>
            <w:tcBorders>
              <w:top w:val="nil"/>
              <w:bottom w:val="nil"/>
            </w:tcBorders>
            <w:tcMar>
              <w:left w:w="29" w:type="dxa"/>
              <w:right w:w="29" w:type="dxa"/>
            </w:tcMar>
          </w:tcPr>
          <w:p w14:paraId="0FE5A346" w14:textId="321B5A93" w:rsidR="008F2901" w:rsidRPr="008F2901" w:rsidRDefault="008F2901" w:rsidP="008F2901">
            <w:pPr>
              <w:spacing w:after="240"/>
              <w:jc w:val="center"/>
            </w:pPr>
            <w:r w:rsidRPr="008F2901">
              <w:t>C</w:t>
            </w:r>
          </w:p>
        </w:tc>
        <w:tc>
          <w:tcPr>
            <w:tcW w:w="495" w:type="dxa"/>
            <w:tcBorders>
              <w:top w:val="nil"/>
              <w:bottom w:val="nil"/>
            </w:tcBorders>
            <w:tcMar>
              <w:left w:w="29" w:type="dxa"/>
              <w:right w:w="29" w:type="dxa"/>
            </w:tcMar>
          </w:tcPr>
          <w:p w14:paraId="77B5801B" w14:textId="5E6E9770" w:rsidR="008F2901" w:rsidRPr="008F2901" w:rsidRDefault="008F2901" w:rsidP="008F2901">
            <w:pPr>
              <w:spacing w:after="240"/>
              <w:jc w:val="center"/>
            </w:pPr>
            <w:r w:rsidRPr="008F2901">
              <w:t>1</w:t>
            </w:r>
          </w:p>
        </w:tc>
        <w:tc>
          <w:tcPr>
            <w:tcW w:w="495" w:type="dxa"/>
            <w:tcBorders>
              <w:top w:val="nil"/>
              <w:bottom w:val="nil"/>
            </w:tcBorders>
            <w:tcMar>
              <w:left w:w="29" w:type="dxa"/>
              <w:right w:w="29" w:type="dxa"/>
            </w:tcMar>
          </w:tcPr>
          <w:p w14:paraId="0900772F" w14:textId="53B47BF4" w:rsidR="008F2901" w:rsidRPr="008F2901" w:rsidRDefault="008F2901" w:rsidP="008F2901">
            <w:pPr>
              <w:spacing w:after="240"/>
              <w:jc w:val="center"/>
            </w:pPr>
            <w:r w:rsidRPr="008F2901">
              <w:t>0</w:t>
            </w:r>
          </w:p>
        </w:tc>
        <w:tc>
          <w:tcPr>
            <w:tcW w:w="3743" w:type="dxa"/>
            <w:tcBorders>
              <w:top w:val="nil"/>
              <w:bottom w:val="nil"/>
              <w:right w:val="nil"/>
            </w:tcBorders>
          </w:tcPr>
          <w:p w14:paraId="4E04186E" w14:textId="77777777" w:rsidR="008F2901" w:rsidRPr="008F2901" w:rsidRDefault="008F2901" w:rsidP="008F2901">
            <w:pPr>
              <w:pStyle w:val="MMELTableBody"/>
              <w:jc w:val="left"/>
              <w:rPr>
                <w:b w:val="0"/>
              </w:rPr>
            </w:pPr>
            <w:r w:rsidRPr="008F2901">
              <w:rPr>
                <w:b w:val="0"/>
              </w:rPr>
              <w:t>(M) May be inoperative provided:</w:t>
            </w:r>
          </w:p>
          <w:p w14:paraId="0E2A172B" w14:textId="77777777" w:rsidR="008F2901" w:rsidRPr="008F2901" w:rsidRDefault="008F2901" w:rsidP="003D433F">
            <w:pPr>
              <w:numPr>
                <w:ilvl w:val="0"/>
                <w:numId w:val="358"/>
              </w:numPr>
            </w:pPr>
            <w:r w:rsidRPr="008F2901">
              <w:t>APU battery charger is deactivated,</w:t>
            </w:r>
          </w:p>
          <w:p w14:paraId="7FC792FA" w14:textId="77777777" w:rsidR="008F2901" w:rsidRPr="008F2901" w:rsidRDefault="008F2901" w:rsidP="003D433F">
            <w:pPr>
              <w:numPr>
                <w:ilvl w:val="0"/>
                <w:numId w:val="358"/>
              </w:numPr>
            </w:pPr>
            <w:r w:rsidRPr="008F2901">
              <w:t>APU battery voltage is verified to be sufficient for APU start before each departure,</w:t>
            </w:r>
          </w:p>
          <w:p w14:paraId="265E702A" w14:textId="77777777" w:rsidR="008F2901" w:rsidRPr="008F2901" w:rsidRDefault="008F2901" w:rsidP="003D433F">
            <w:pPr>
              <w:numPr>
                <w:ilvl w:val="0"/>
                <w:numId w:val="358"/>
              </w:numPr>
            </w:pPr>
            <w:r w:rsidRPr="008F2901">
              <w:t>APU operates normally,</w:t>
            </w:r>
          </w:p>
          <w:p w14:paraId="1001D21A" w14:textId="77777777" w:rsidR="008F2901" w:rsidRPr="008F2901" w:rsidRDefault="008F2901" w:rsidP="003D433F">
            <w:pPr>
              <w:numPr>
                <w:ilvl w:val="0"/>
                <w:numId w:val="358"/>
              </w:numPr>
            </w:pPr>
            <w:r w:rsidRPr="008F2901">
              <w:t>One ASG starter operates normally,</w:t>
            </w:r>
          </w:p>
          <w:p w14:paraId="12598E6D" w14:textId="77777777" w:rsidR="008F2901" w:rsidRDefault="008F2901" w:rsidP="003D433F">
            <w:pPr>
              <w:numPr>
                <w:ilvl w:val="0"/>
                <w:numId w:val="358"/>
              </w:numPr>
            </w:pPr>
            <w:r w:rsidRPr="008F2901">
              <w:t>Left ASG generator operates normally, and</w:t>
            </w:r>
          </w:p>
          <w:p w14:paraId="71E904C9" w14:textId="10B9A0DE" w:rsidR="008F2901" w:rsidRPr="008F2901" w:rsidRDefault="008F2901" w:rsidP="003D433F">
            <w:pPr>
              <w:numPr>
                <w:ilvl w:val="0"/>
                <w:numId w:val="358"/>
              </w:numPr>
              <w:spacing w:after="240"/>
            </w:pPr>
            <w:r w:rsidRPr="008F2901">
              <w:t>Right ASG generator operates normally.</w:t>
            </w:r>
          </w:p>
        </w:tc>
        <w:tc>
          <w:tcPr>
            <w:tcW w:w="628" w:type="dxa"/>
            <w:tcBorders>
              <w:top w:val="nil"/>
              <w:left w:val="nil"/>
              <w:bottom w:val="nil"/>
            </w:tcBorders>
          </w:tcPr>
          <w:p w14:paraId="13699480" w14:textId="77777777" w:rsidR="008F2901" w:rsidRPr="005567F1" w:rsidRDefault="008F2901" w:rsidP="008F2901">
            <w:pPr>
              <w:jc w:val="center"/>
            </w:pPr>
          </w:p>
        </w:tc>
      </w:tr>
      <w:tr w:rsidR="008F2901" w:rsidRPr="005567F1" w14:paraId="28E38376" w14:textId="77777777" w:rsidTr="00190DBA">
        <w:trPr>
          <w:jc w:val="center"/>
        </w:trPr>
        <w:tc>
          <w:tcPr>
            <w:tcW w:w="1703" w:type="dxa"/>
            <w:tcBorders>
              <w:top w:val="nil"/>
              <w:left w:val="single" w:sz="4" w:space="0" w:color="auto"/>
              <w:bottom w:val="nil"/>
              <w:right w:val="nil"/>
            </w:tcBorders>
          </w:tcPr>
          <w:p w14:paraId="4C9E41C5" w14:textId="606064FA" w:rsidR="008F2901" w:rsidRPr="008F2901" w:rsidRDefault="008F2901" w:rsidP="008F2901">
            <w:pPr>
              <w:spacing w:after="240"/>
            </w:pPr>
            <w:r w:rsidRPr="008F2901">
              <w:t>-31-03B</w:t>
            </w:r>
          </w:p>
        </w:tc>
        <w:tc>
          <w:tcPr>
            <w:tcW w:w="2521" w:type="dxa"/>
            <w:gridSpan w:val="2"/>
            <w:tcBorders>
              <w:top w:val="nil"/>
              <w:left w:val="nil"/>
              <w:bottom w:val="nil"/>
            </w:tcBorders>
          </w:tcPr>
          <w:p w14:paraId="6E4DF728" w14:textId="77777777" w:rsidR="008F2901" w:rsidRPr="008F2901" w:rsidRDefault="008F2901" w:rsidP="008F2901">
            <w:pPr>
              <w:spacing w:after="240"/>
            </w:pPr>
          </w:p>
        </w:tc>
        <w:tc>
          <w:tcPr>
            <w:tcW w:w="495" w:type="dxa"/>
            <w:tcBorders>
              <w:top w:val="nil"/>
              <w:bottom w:val="nil"/>
            </w:tcBorders>
            <w:tcMar>
              <w:left w:w="29" w:type="dxa"/>
              <w:right w:w="29" w:type="dxa"/>
            </w:tcMar>
          </w:tcPr>
          <w:p w14:paraId="400FBC82" w14:textId="6D0EB059" w:rsidR="008F2901" w:rsidRPr="008F2901" w:rsidRDefault="008F2901" w:rsidP="008F2901">
            <w:pPr>
              <w:spacing w:after="240"/>
              <w:jc w:val="center"/>
            </w:pPr>
            <w:r w:rsidRPr="008F2901">
              <w:t>C</w:t>
            </w:r>
          </w:p>
        </w:tc>
        <w:tc>
          <w:tcPr>
            <w:tcW w:w="495" w:type="dxa"/>
            <w:tcBorders>
              <w:top w:val="nil"/>
              <w:bottom w:val="nil"/>
            </w:tcBorders>
            <w:tcMar>
              <w:left w:w="29" w:type="dxa"/>
              <w:right w:w="29" w:type="dxa"/>
            </w:tcMar>
          </w:tcPr>
          <w:p w14:paraId="36BF8E2F" w14:textId="6790305A" w:rsidR="008F2901" w:rsidRPr="008F2901" w:rsidRDefault="008F2901" w:rsidP="008F2901">
            <w:pPr>
              <w:spacing w:after="240"/>
              <w:jc w:val="center"/>
            </w:pPr>
            <w:r w:rsidRPr="008F2901">
              <w:t>1</w:t>
            </w:r>
          </w:p>
        </w:tc>
        <w:tc>
          <w:tcPr>
            <w:tcW w:w="495" w:type="dxa"/>
            <w:tcBorders>
              <w:top w:val="nil"/>
              <w:bottom w:val="nil"/>
            </w:tcBorders>
            <w:tcMar>
              <w:left w:w="29" w:type="dxa"/>
              <w:right w:w="29" w:type="dxa"/>
            </w:tcMar>
          </w:tcPr>
          <w:p w14:paraId="6DBE7B6F" w14:textId="219BEDCD" w:rsidR="008F2901" w:rsidRPr="008F2901" w:rsidRDefault="008F2901" w:rsidP="008F2901">
            <w:pPr>
              <w:spacing w:after="240"/>
              <w:jc w:val="center"/>
            </w:pPr>
            <w:r w:rsidRPr="008F2901">
              <w:t>0</w:t>
            </w:r>
          </w:p>
        </w:tc>
        <w:tc>
          <w:tcPr>
            <w:tcW w:w="3743" w:type="dxa"/>
            <w:tcBorders>
              <w:top w:val="nil"/>
              <w:bottom w:val="nil"/>
              <w:right w:val="nil"/>
            </w:tcBorders>
          </w:tcPr>
          <w:p w14:paraId="75FE83AC" w14:textId="77777777" w:rsidR="008F2901" w:rsidRPr="008F2901" w:rsidRDefault="008F2901" w:rsidP="008F2901">
            <w:pPr>
              <w:pStyle w:val="MMELTableBody"/>
              <w:jc w:val="left"/>
              <w:rPr>
                <w:b w:val="0"/>
              </w:rPr>
            </w:pPr>
            <w:r w:rsidRPr="008F2901">
              <w:rPr>
                <w:b w:val="0"/>
              </w:rPr>
              <w:t>(M)(O) May be inoperative provided:</w:t>
            </w:r>
          </w:p>
          <w:p w14:paraId="400E5226" w14:textId="77777777" w:rsidR="008F2901" w:rsidRPr="008F2901" w:rsidRDefault="008F2901" w:rsidP="003D433F">
            <w:pPr>
              <w:numPr>
                <w:ilvl w:val="0"/>
                <w:numId w:val="359"/>
              </w:numPr>
              <w:autoSpaceDE w:val="0"/>
              <w:autoSpaceDN w:val="0"/>
              <w:adjustRightInd w:val="0"/>
            </w:pPr>
            <w:r w:rsidRPr="008F2901">
              <w:t>APU battery charger is deactivated,</w:t>
            </w:r>
          </w:p>
          <w:p w14:paraId="00724E9B" w14:textId="77777777" w:rsidR="008F2901" w:rsidRPr="008F2901" w:rsidRDefault="008F2901" w:rsidP="003D433F">
            <w:pPr>
              <w:numPr>
                <w:ilvl w:val="0"/>
                <w:numId w:val="359"/>
              </w:numPr>
              <w:autoSpaceDE w:val="0"/>
              <w:autoSpaceDN w:val="0"/>
              <w:adjustRightInd w:val="0"/>
            </w:pPr>
            <w:r w:rsidRPr="008F2901">
              <w:t>APU is not used,</w:t>
            </w:r>
          </w:p>
          <w:p w14:paraId="3C3E38C5" w14:textId="77777777" w:rsidR="008F2901" w:rsidRPr="008F2901" w:rsidRDefault="008F2901" w:rsidP="003D433F">
            <w:pPr>
              <w:numPr>
                <w:ilvl w:val="0"/>
                <w:numId w:val="359"/>
              </w:numPr>
              <w:autoSpaceDE w:val="0"/>
              <w:autoSpaceDN w:val="0"/>
              <w:adjustRightInd w:val="0"/>
            </w:pPr>
            <w:r w:rsidRPr="008F2901">
              <w:t>Left AGCU operates normally,</w:t>
            </w:r>
          </w:p>
          <w:p w14:paraId="5901F5EA" w14:textId="77777777" w:rsidR="008F2901" w:rsidRDefault="008F2901" w:rsidP="003D433F">
            <w:pPr>
              <w:numPr>
                <w:ilvl w:val="0"/>
                <w:numId w:val="359"/>
              </w:numPr>
              <w:autoSpaceDE w:val="0"/>
              <w:autoSpaceDN w:val="0"/>
              <w:adjustRightInd w:val="0"/>
            </w:pPr>
            <w:r w:rsidRPr="008F2901">
              <w:t>VFSG systems operate normally, and</w:t>
            </w:r>
          </w:p>
          <w:p w14:paraId="3F9253C6" w14:textId="3B43F703" w:rsidR="008F2901" w:rsidRPr="008F2901" w:rsidRDefault="008F2901" w:rsidP="003D433F">
            <w:pPr>
              <w:numPr>
                <w:ilvl w:val="0"/>
                <w:numId w:val="359"/>
              </w:numPr>
              <w:autoSpaceDE w:val="0"/>
              <w:autoSpaceDN w:val="0"/>
              <w:adjustRightInd w:val="0"/>
              <w:spacing w:after="240"/>
            </w:pPr>
            <w:r w:rsidRPr="008F2901">
              <w:t>Flight remains within 180 minutes of landing at a suitable airport.</w:t>
            </w:r>
          </w:p>
        </w:tc>
        <w:tc>
          <w:tcPr>
            <w:tcW w:w="628" w:type="dxa"/>
            <w:tcBorders>
              <w:top w:val="nil"/>
              <w:left w:val="nil"/>
              <w:bottom w:val="nil"/>
            </w:tcBorders>
          </w:tcPr>
          <w:p w14:paraId="6BA4B5E8" w14:textId="77777777" w:rsidR="008F2901" w:rsidRPr="005567F1" w:rsidRDefault="008F2901" w:rsidP="008F2901">
            <w:pPr>
              <w:jc w:val="center"/>
            </w:pPr>
          </w:p>
        </w:tc>
      </w:tr>
      <w:tr w:rsidR="008F2901" w:rsidRPr="005567F1" w14:paraId="78121ADD" w14:textId="77777777" w:rsidTr="00190DBA">
        <w:trPr>
          <w:jc w:val="center"/>
        </w:trPr>
        <w:tc>
          <w:tcPr>
            <w:tcW w:w="1703" w:type="dxa"/>
            <w:tcBorders>
              <w:top w:val="nil"/>
              <w:left w:val="single" w:sz="4" w:space="0" w:color="auto"/>
              <w:bottom w:val="nil"/>
              <w:right w:val="nil"/>
            </w:tcBorders>
          </w:tcPr>
          <w:p w14:paraId="3B371B36" w14:textId="0FEA54F0" w:rsidR="008F2901" w:rsidRPr="008F2901" w:rsidRDefault="008F2901" w:rsidP="008F2901">
            <w:pPr>
              <w:spacing w:after="240"/>
            </w:pPr>
            <w:r w:rsidRPr="008F2901">
              <w:t>-31-04</w:t>
            </w:r>
          </w:p>
        </w:tc>
        <w:tc>
          <w:tcPr>
            <w:tcW w:w="2521" w:type="dxa"/>
            <w:gridSpan w:val="2"/>
            <w:tcBorders>
              <w:top w:val="nil"/>
              <w:left w:val="nil"/>
              <w:bottom w:val="nil"/>
            </w:tcBorders>
          </w:tcPr>
          <w:p w14:paraId="4C1BBC2F" w14:textId="2BC922D3" w:rsidR="008F2901" w:rsidRPr="008F2901" w:rsidRDefault="008F2901" w:rsidP="008F2901">
            <w:pPr>
              <w:spacing w:after="240"/>
            </w:pPr>
            <w:r w:rsidRPr="008F2901">
              <w:t>Main BATTERY Switch Lights</w:t>
            </w:r>
          </w:p>
        </w:tc>
        <w:tc>
          <w:tcPr>
            <w:tcW w:w="495" w:type="dxa"/>
            <w:tcBorders>
              <w:top w:val="nil"/>
              <w:bottom w:val="nil"/>
            </w:tcBorders>
            <w:tcMar>
              <w:left w:w="29" w:type="dxa"/>
              <w:right w:w="29" w:type="dxa"/>
            </w:tcMar>
          </w:tcPr>
          <w:p w14:paraId="5F0F418C" w14:textId="77777777" w:rsidR="008F2901" w:rsidRPr="008F2901" w:rsidRDefault="008F2901" w:rsidP="008F2901">
            <w:pPr>
              <w:spacing w:after="240"/>
              <w:jc w:val="center"/>
            </w:pPr>
          </w:p>
        </w:tc>
        <w:tc>
          <w:tcPr>
            <w:tcW w:w="495" w:type="dxa"/>
            <w:tcBorders>
              <w:top w:val="nil"/>
              <w:bottom w:val="nil"/>
            </w:tcBorders>
            <w:tcMar>
              <w:left w:w="29" w:type="dxa"/>
              <w:right w:w="29" w:type="dxa"/>
            </w:tcMar>
          </w:tcPr>
          <w:p w14:paraId="675275F8" w14:textId="77777777" w:rsidR="008F2901" w:rsidRPr="008F2901" w:rsidRDefault="008F2901" w:rsidP="008F2901">
            <w:pPr>
              <w:spacing w:after="240"/>
              <w:jc w:val="center"/>
            </w:pPr>
          </w:p>
        </w:tc>
        <w:tc>
          <w:tcPr>
            <w:tcW w:w="495" w:type="dxa"/>
            <w:tcBorders>
              <w:top w:val="nil"/>
              <w:bottom w:val="nil"/>
            </w:tcBorders>
            <w:tcMar>
              <w:left w:w="29" w:type="dxa"/>
              <w:right w:w="29" w:type="dxa"/>
            </w:tcMar>
          </w:tcPr>
          <w:p w14:paraId="61848A53" w14:textId="77777777" w:rsidR="008F2901" w:rsidRPr="008F2901" w:rsidRDefault="008F2901" w:rsidP="008F2901">
            <w:pPr>
              <w:spacing w:after="240"/>
              <w:jc w:val="center"/>
            </w:pPr>
          </w:p>
        </w:tc>
        <w:tc>
          <w:tcPr>
            <w:tcW w:w="3743" w:type="dxa"/>
            <w:tcBorders>
              <w:top w:val="nil"/>
              <w:bottom w:val="nil"/>
              <w:right w:val="nil"/>
            </w:tcBorders>
          </w:tcPr>
          <w:p w14:paraId="34BB8D30" w14:textId="77777777" w:rsidR="008F2901" w:rsidRPr="008F2901" w:rsidRDefault="008F2901" w:rsidP="008F2901">
            <w:pPr>
              <w:spacing w:after="240"/>
            </w:pPr>
          </w:p>
        </w:tc>
        <w:tc>
          <w:tcPr>
            <w:tcW w:w="628" w:type="dxa"/>
            <w:tcBorders>
              <w:top w:val="nil"/>
              <w:left w:val="nil"/>
              <w:bottom w:val="nil"/>
            </w:tcBorders>
          </w:tcPr>
          <w:p w14:paraId="1A2427A8" w14:textId="77777777" w:rsidR="008F2901" w:rsidRPr="005567F1" w:rsidRDefault="008F2901" w:rsidP="008F2901">
            <w:pPr>
              <w:jc w:val="center"/>
            </w:pPr>
          </w:p>
        </w:tc>
      </w:tr>
      <w:tr w:rsidR="008F2901" w:rsidRPr="005567F1" w14:paraId="074D67C1" w14:textId="77777777" w:rsidTr="00190DBA">
        <w:trPr>
          <w:jc w:val="center"/>
        </w:trPr>
        <w:tc>
          <w:tcPr>
            <w:tcW w:w="1703" w:type="dxa"/>
            <w:tcBorders>
              <w:top w:val="nil"/>
              <w:left w:val="single" w:sz="4" w:space="0" w:color="auto"/>
              <w:bottom w:val="nil"/>
              <w:right w:val="nil"/>
            </w:tcBorders>
          </w:tcPr>
          <w:p w14:paraId="208C64E8" w14:textId="5E49D5DD" w:rsidR="008F2901" w:rsidRPr="008F2901" w:rsidRDefault="008F2901" w:rsidP="008F2901">
            <w:pPr>
              <w:spacing w:after="240"/>
            </w:pPr>
            <w:r w:rsidRPr="008F2901">
              <w:t>-31-04-01</w:t>
            </w:r>
          </w:p>
        </w:tc>
        <w:tc>
          <w:tcPr>
            <w:tcW w:w="2521" w:type="dxa"/>
            <w:gridSpan w:val="2"/>
            <w:tcBorders>
              <w:top w:val="nil"/>
              <w:left w:val="nil"/>
              <w:bottom w:val="nil"/>
            </w:tcBorders>
          </w:tcPr>
          <w:p w14:paraId="4507D81F" w14:textId="519E57A0" w:rsidR="008F2901" w:rsidRPr="008F2901" w:rsidRDefault="008F2901" w:rsidP="008F2901">
            <w:pPr>
              <w:spacing w:after="240"/>
            </w:pPr>
            <w:r w:rsidRPr="008F2901">
              <w:t>OFF Light</w:t>
            </w:r>
          </w:p>
        </w:tc>
        <w:tc>
          <w:tcPr>
            <w:tcW w:w="495" w:type="dxa"/>
            <w:tcBorders>
              <w:top w:val="nil"/>
              <w:bottom w:val="nil"/>
            </w:tcBorders>
            <w:tcMar>
              <w:left w:w="29" w:type="dxa"/>
              <w:right w:w="29" w:type="dxa"/>
            </w:tcMar>
          </w:tcPr>
          <w:p w14:paraId="58FAEDCF" w14:textId="429474E2" w:rsidR="008F2901" w:rsidRPr="008F2901" w:rsidRDefault="008F2901" w:rsidP="008F2901">
            <w:pPr>
              <w:spacing w:after="240"/>
              <w:jc w:val="center"/>
            </w:pPr>
            <w:r w:rsidRPr="008F2901">
              <w:t>C</w:t>
            </w:r>
          </w:p>
        </w:tc>
        <w:tc>
          <w:tcPr>
            <w:tcW w:w="495" w:type="dxa"/>
            <w:tcBorders>
              <w:top w:val="nil"/>
              <w:bottom w:val="nil"/>
            </w:tcBorders>
            <w:tcMar>
              <w:left w:w="29" w:type="dxa"/>
              <w:right w:w="29" w:type="dxa"/>
            </w:tcMar>
          </w:tcPr>
          <w:p w14:paraId="2D820228" w14:textId="5454E12F" w:rsidR="008F2901" w:rsidRPr="008F2901" w:rsidRDefault="008F2901" w:rsidP="008F2901">
            <w:pPr>
              <w:spacing w:after="240"/>
              <w:jc w:val="center"/>
            </w:pPr>
            <w:r w:rsidRPr="008F2901">
              <w:t>1</w:t>
            </w:r>
          </w:p>
        </w:tc>
        <w:tc>
          <w:tcPr>
            <w:tcW w:w="495" w:type="dxa"/>
            <w:tcBorders>
              <w:top w:val="nil"/>
              <w:bottom w:val="nil"/>
            </w:tcBorders>
            <w:tcMar>
              <w:left w:w="29" w:type="dxa"/>
              <w:right w:w="29" w:type="dxa"/>
            </w:tcMar>
          </w:tcPr>
          <w:p w14:paraId="6F9977D8" w14:textId="574FB52B" w:rsidR="008F2901" w:rsidRPr="008F2901" w:rsidRDefault="008F2901" w:rsidP="008F2901">
            <w:pPr>
              <w:spacing w:after="240"/>
              <w:jc w:val="center"/>
            </w:pPr>
            <w:r w:rsidRPr="008F2901">
              <w:t>0</w:t>
            </w:r>
          </w:p>
        </w:tc>
        <w:tc>
          <w:tcPr>
            <w:tcW w:w="3743" w:type="dxa"/>
            <w:tcBorders>
              <w:top w:val="nil"/>
              <w:bottom w:val="nil"/>
              <w:right w:val="nil"/>
            </w:tcBorders>
          </w:tcPr>
          <w:p w14:paraId="6D9785F6" w14:textId="77777777" w:rsidR="008F2901" w:rsidRPr="008F2901" w:rsidRDefault="008F2901" w:rsidP="008F2901">
            <w:pPr>
              <w:spacing w:after="240"/>
            </w:pPr>
          </w:p>
        </w:tc>
        <w:tc>
          <w:tcPr>
            <w:tcW w:w="628" w:type="dxa"/>
            <w:tcBorders>
              <w:top w:val="nil"/>
              <w:left w:val="nil"/>
              <w:bottom w:val="nil"/>
            </w:tcBorders>
          </w:tcPr>
          <w:p w14:paraId="68FB2F2B" w14:textId="77777777" w:rsidR="008F2901" w:rsidRPr="005567F1" w:rsidRDefault="008F2901" w:rsidP="008F2901">
            <w:pPr>
              <w:jc w:val="center"/>
            </w:pPr>
          </w:p>
        </w:tc>
      </w:tr>
      <w:tr w:rsidR="008F2901" w:rsidRPr="005567F1" w14:paraId="3B6C0B91" w14:textId="77777777" w:rsidTr="00190DBA">
        <w:trPr>
          <w:jc w:val="center"/>
        </w:trPr>
        <w:tc>
          <w:tcPr>
            <w:tcW w:w="1703" w:type="dxa"/>
            <w:tcBorders>
              <w:top w:val="nil"/>
              <w:left w:val="single" w:sz="4" w:space="0" w:color="auto"/>
              <w:bottom w:val="nil"/>
              <w:right w:val="nil"/>
            </w:tcBorders>
          </w:tcPr>
          <w:p w14:paraId="3F921681" w14:textId="27E61E72" w:rsidR="008F2901" w:rsidRPr="008F2901" w:rsidRDefault="008F2901" w:rsidP="008F2901">
            <w:pPr>
              <w:spacing w:after="240"/>
            </w:pPr>
            <w:r w:rsidRPr="008F2901">
              <w:t>-31-04-02</w:t>
            </w:r>
          </w:p>
        </w:tc>
        <w:tc>
          <w:tcPr>
            <w:tcW w:w="2521" w:type="dxa"/>
            <w:gridSpan w:val="2"/>
            <w:tcBorders>
              <w:top w:val="nil"/>
              <w:left w:val="nil"/>
              <w:bottom w:val="nil"/>
            </w:tcBorders>
          </w:tcPr>
          <w:p w14:paraId="62761FF6" w14:textId="422ABD80" w:rsidR="008F2901" w:rsidRPr="008F2901" w:rsidRDefault="008F2901" w:rsidP="008F2901">
            <w:pPr>
              <w:spacing w:after="240"/>
            </w:pPr>
            <w:r w:rsidRPr="008F2901">
              <w:t>ON Light</w:t>
            </w:r>
          </w:p>
        </w:tc>
        <w:tc>
          <w:tcPr>
            <w:tcW w:w="495" w:type="dxa"/>
            <w:tcBorders>
              <w:top w:val="nil"/>
              <w:bottom w:val="nil"/>
            </w:tcBorders>
            <w:tcMar>
              <w:left w:w="29" w:type="dxa"/>
              <w:right w:w="29" w:type="dxa"/>
            </w:tcMar>
          </w:tcPr>
          <w:p w14:paraId="68B51D0C" w14:textId="7CB4B947" w:rsidR="008F2901" w:rsidRPr="008F2901" w:rsidRDefault="008F2901" w:rsidP="008F2901">
            <w:pPr>
              <w:spacing w:after="240"/>
              <w:jc w:val="center"/>
            </w:pPr>
            <w:r w:rsidRPr="008F2901">
              <w:t>C</w:t>
            </w:r>
          </w:p>
        </w:tc>
        <w:tc>
          <w:tcPr>
            <w:tcW w:w="495" w:type="dxa"/>
            <w:tcBorders>
              <w:top w:val="nil"/>
              <w:bottom w:val="nil"/>
            </w:tcBorders>
            <w:tcMar>
              <w:left w:w="29" w:type="dxa"/>
              <w:right w:w="29" w:type="dxa"/>
            </w:tcMar>
          </w:tcPr>
          <w:p w14:paraId="072838CB" w14:textId="3C34DA92" w:rsidR="008F2901" w:rsidRPr="008F2901" w:rsidRDefault="008F2901" w:rsidP="008F2901">
            <w:pPr>
              <w:spacing w:after="240"/>
              <w:jc w:val="center"/>
            </w:pPr>
            <w:r w:rsidRPr="008F2901">
              <w:t>1</w:t>
            </w:r>
          </w:p>
        </w:tc>
        <w:tc>
          <w:tcPr>
            <w:tcW w:w="495" w:type="dxa"/>
            <w:tcBorders>
              <w:top w:val="nil"/>
              <w:bottom w:val="nil"/>
            </w:tcBorders>
            <w:tcMar>
              <w:left w:w="29" w:type="dxa"/>
              <w:right w:w="29" w:type="dxa"/>
            </w:tcMar>
          </w:tcPr>
          <w:p w14:paraId="2D1778A6" w14:textId="52B1DD98" w:rsidR="008F2901" w:rsidRPr="008F2901" w:rsidRDefault="008F2901" w:rsidP="008F2901">
            <w:pPr>
              <w:spacing w:after="240"/>
              <w:jc w:val="center"/>
            </w:pPr>
            <w:r w:rsidRPr="008F2901">
              <w:t>0</w:t>
            </w:r>
          </w:p>
        </w:tc>
        <w:tc>
          <w:tcPr>
            <w:tcW w:w="3743" w:type="dxa"/>
            <w:tcBorders>
              <w:top w:val="nil"/>
              <w:bottom w:val="nil"/>
              <w:right w:val="nil"/>
            </w:tcBorders>
          </w:tcPr>
          <w:p w14:paraId="787C34EB" w14:textId="77777777" w:rsidR="008F2901" w:rsidRPr="008F2901" w:rsidRDefault="008F2901" w:rsidP="008F2901">
            <w:pPr>
              <w:spacing w:after="240"/>
            </w:pPr>
          </w:p>
        </w:tc>
        <w:tc>
          <w:tcPr>
            <w:tcW w:w="628" w:type="dxa"/>
            <w:tcBorders>
              <w:top w:val="nil"/>
              <w:left w:val="nil"/>
              <w:bottom w:val="nil"/>
            </w:tcBorders>
          </w:tcPr>
          <w:p w14:paraId="5007198D" w14:textId="77777777" w:rsidR="008F2901" w:rsidRPr="005567F1" w:rsidRDefault="008F2901" w:rsidP="008F2901">
            <w:pPr>
              <w:jc w:val="center"/>
            </w:pPr>
          </w:p>
        </w:tc>
      </w:tr>
      <w:tr w:rsidR="008F2901" w:rsidRPr="005567F1" w14:paraId="4A58829E" w14:textId="77777777" w:rsidTr="00190DBA">
        <w:trPr>
          <w:jc w:val="center"/>
        </w:trPr>
        <w:tc>
          <w:tcPr>
            <w:tcW w:w="1703" w:type="dxa"/>
            <w:tcBorders>
              <w:top w:val="nil"/>
              <w:left w:val="single" w:sz="4" w:space="0" w:color="auto"/>
              <w:bottom w:val="nil"/>
              <w:right w:val="nil"/>
            </w:tcBorders>
          </w:tcPr>
          <w:p w14:paraId="3B048F3F" w14:textId="0C8EDFCC" w:rsidR="008F2901" w:rsidRPr="008F2901" w:rsidRDefault="008F2901" w:rsidP="008F2901">
            <w:pPr>
              <w:spacing w:after="240"/>
            </w:pPr>
            <w:r w:rsidRPr="008F2901">
              <w:t>-38-01</w:t>
            </w:r>
          </w:p>
        </w:tc>
        <w:tc>
          <w:tcPr>
            <w:tcW w:w="2521" w:type="dxa"/>
            <w:gridSpan w:val="2"/>
            <w:tcBorders>
              <w:top w:val="nil"/>
              <w:left w:val="nil"/>
              <w:bottom w:val="nil"/>
            </w:tcBorders>
          </w:tcPr>
          <w:p w14:paraId="38F827FF" w14:textId="602C44D6" w:rsidR="008F2901" w:rsidRPr="008F2901" w:rsidRDefault="008F2901" w:rsidP="008F2901">
            <w:pPr>
              <w:spacing w:after="240"/>
            </w:pPr>
            <w:r w:rsidRPr="008F2901">
              <w:t>Main and APU Battery Enclosure Systems</w:t>
            </w:r>
          </w:p>
        </w:tc>
        <w:tc>
          <w:tcPr>
            <w:tcW w:w="495" w:type="dxa"/>
            <w:tcBorders>
              <w:top w:val="nil"/>
              <w:bottom w:val="nil"/>
            </w:tcBorders>
            <w:tcMar>
              <w:left w:w="29" w:type="dxa"/>
              <w:right w:w="29" w:type="dxa"/>
            </w:tcMar>
          </w:tcPr>
          <w:p w14:paraId="23233FC0" w14:textId="77777777" w:rsidR="008F2901" w:rsidRPr="008F2901" w:rsidRDefault="008F2901" w:rsidP="008F2901">
            <w:pPr>
              <w:spacing w:after="240"/>
              <w:jc w:val="center"/>
            </w:pPr>
          </w:p>
        </w:tc>
        <w:tc>
          <w:tcPr>
            <w:tcW w:w="495" w:type="dxa"/>
            <w:tcBorders>
              <w:top w:val="nil"/>
              <w:bottom w:val="nil"/>
            </w:tcBorders>
            <w:tcMar>
              <w:left w:w="29" w:type="dxa"/>
              <w:right w:w="29" w:type="dxa"/>
            </w:tcMar>
          </w:tcPr>
          <w:p w14:paraId="1A5161A0" w14:textId="77777777" w:rsidR="008F2901" w:rsidRPr="008F2901" w:rsidRDefault="008F2901" w:rsidP="008F2901">
            <w:pPr>
              <w:spacing w:after="240"/>
              <w:jc w:val="center"/>
            </w:pPr>
          </w:p>
        </w:tc>
        <w:tc>
          <w:tcPr>
            <w:tcW w:w="495" w:type="dxa"/>
            <w:tcBorders>
              <w:top w:val="nil"/>
              <w:bottom w:val="nil"/>
            </w:tcBorders>
            <w:tcMar>
              <w:left w:w="29" w:type="dxa"/>
              <w:right w:w="29" w:type="dxa"/>
            </w:tcMar>
          </w:tcPr>
          <w:p w14:paraId="3F1AE56E" w14:textId="77777777" w:rsidR="008F2901" w:rsidRPr="008F2901" w:rsidRDefault="008F2901" w:rsidP="008F2901">
            <w:pPr>
              <w:spacing w:after="240"/>
              <w:jc w:val="center"/>
            </w:pPr>
          </w:p>
        </w:tc>
        <w:tc>
          <w:tcPr>
            <w:tcW w:w="3743" w:type="dxa"/>
            <w:tcBorders>
              <w:top w:val="nil"/>
              <w:bottom w:val="nil"/>
              <w:right w:val="nil"/>
            </w:tcBorders>
          </w:tcPr>
          <w:p w14:paraId="05E0908B" w14:textId="77777777" w:rsidR="008F2901" w:rsidRPr="008F2901" w:rsidRDefault="008F2901" w:rsidP="008F2901">
            <w:pPr>
              <w:spacing w:after="240"/>
            </w:pPr>
          </w:p>
        </w:tc>
        <w:tc>
          <w:tcPr>
            <w:tcW w:w="628" w:type="dxa"/>
            <w:tcBorders>
              <w:top w:val="nil"/>
              <w:left w:val="nil"/>
              <w:bottom w:val="nil"/>
            </w:tcBorders>
          </w:tcPr>
          <w:p w14:paraId="1315E756" w14:textId="77777777" w:rsidR="008F2901" w:rsidRPr="005567F1" w:rsidRDefault="008F2901" w:rsidP="008F2901">
            <w:pPr>
              <w:jc w:val="center"/>
            </w:pPr>
          </w:p>
        </w:tc>
      </w:tr>
      <w:tr w:rsidR="008F2901" w:rsidRPr="005567F1" w14:paraId="627D3E96" w14:textId="77777777" w:rsidTr="008F2901">
        <w:trPr>
          <w:jc w:val="center"/>
        </w:trPr>
        <w:tc>
          <w:tcPr>
            <w:tcW w:w="1703" w:type="dxa"/>
            <w:tcBorders>
              <w:top w:val="nil"/>
              <w:left w:val="single" w:sz="4" w:space="0" w:color="auto"/>
              <w:bottom w:val="nil"/>
              <w:right w:val="nil"/>
            </w:tcBorders>
          </w:tcPr>
          <w:p w14:paraId="4097BFF7" w14:textId="1D59BAA2" w:rsidR="008F2901" w:rsidRPr="008F2901" w:rsidRDefault="008F2901" w:rsidP="008F2901">
            <w:pPr>
              <w:spacing w:after="240"/>
            </w:pPr>
            <w:r w:rsidRPr="008F2901">
              <w:t>-38-01-01</w:t>
            </w:r>
          </w:p>
        </w:tc>
        <w:tc>
          <w:tcPr>
            <w:tcW w:w="2521" w:type="dxa"/>
            <w:gridSpan w:val="2"/>
            <w:tcBorders>
              <w:top w:val="nil"/>
              <w:left w:val="nil"/>
              <w:bottom w:val="nil"/>
            </w:tcBorders>
          </w:tcPr>
          <w:p w14:paraId="18AC3509" w14:textId="16599A1E" w:rsidR="008F2901" w:rsidRPr="008F2901" w:rsidRDefault="008F2901" w:rsidP="008F2901">
            <w:pPr>
              <w:spacing w:after="240"/>
            </w:pPr>
            <w:r w:rsidRPr="008F2901">
              <w:t>Pressure Burst Discs</w:t>
            </w:r>
          </w:p>
        </w:tc>
        <w:tc>
          <w:tcPr>
            <w:tcW w:w="495" w:type="dxa"/>
            <w:tcBorders>
              <w:top w:val="nil"/>
              <w:bottom w:val="nil"/>
            </w:tcBorders>
            <w:tcMar>
              <w:left w:w="29" w:type="dxa"/>
              <w:right w:w="29" w:type="dxa"/>
            </w:tcMar>
          </w:tcPr>
          <w:p w14:paraId="217B46A1" w14:textId="067A2C65" w:rsidR="008F2901" w:rsidRPr="008F2901" w:rsidRDefault="008F2901" w:rsidP="008F2901">
            <w:pPr>
              <w:spacing w:after="240"/>
              <w:jc w:val="center"/>
            </w:pPr>
            <w:r w:rsidRPr="008F2901">
              <w:t>C</w:t>
            </w:r>
          </w:p>
        </w:tc>
        <w:tc>
          <w:tcPr>
            <w:tcW w:w="495" w:type="dxa"/>
            <w:tcBorders>
              <w:top w:val="nil"/>
              <w:bottom w:val="nil"/>
            </w:tcBorders>
            <w:tcMar>
              <w:left w:w="29" w:type="dxa"/>
              <w:right w:w="29" w:type="dxa"/>
            </w:tcMar>
          </w:tcPr>
          <w:p w14:paraId="11515659" w14:textId="1805DAB6" w:rsidR="008F2901" w:rsidRPr="008F2901" w:rsidRDefault="008F2901" w:rsidP="008F2901">
            <w:pPr>
              <w:spacing w:after="240"/>
              <w:jc w:val="center"/>
            </w:pPr>
            <w:r w:rsidRPr="008F2901">
              <w:t>2</w:t>
            </w:r>
          </w:p>
        </w:tc>
        <w:tc>
          <w:tcPr>
            <w:tcW w:w="495" w:type="dxa"/>
            <w:tcBorders>
              <w:top w:val="nil"/>
              <w:bottom w:val="nil"/>
            </w:tcBorders>
            <w:tcMar>
              <w:left w:w="29" w:type="dxa"/>
              <w:right w:w="29" w:type="dxa"/>
            </w:tcMar>
          </w:tcPr>
          <w:p w14:paraId="786A4F39" w14:textId="33A43E8D" w:rsidR="008F2901" w:rsidRPr="008F2901" w:rsidRDefault="008F2901" w:rsidP="008F2901">
            <w:pPr>
              <w:spacing w:after="240"/>
              <w:jc w:val="center"/>
            </w:pPr>
            <w:r w:rsidRPr="008F2901">
              <w:t>0</w:t>
            </w:r>
          </w:p>
        </w:tc>
        <w:tc>
          <w:tcPr>
            <w:tcW w:w="3743" w:type="dxa"/>
            <w:tcBorders>
              <w:top w:val="nil"/>
              <w:bottom w:val="nil"/>
              <w:right w:val="nil"/>
            </w:tcBorders>
          </w:tcPr>
          <w:p w14:paraId="216E3512" w14:textId="77777777" w:rsidR="008F2901" w:rsidRPr="008F2901" w:rsidRDefault="008F2901" w:rsidP="008F2901">
            <w:pPr>
              <w:spacing w:after="240"/>
            </w:pPr>
          </w:p>
        </w:tc>
        <w:tc>
          <w:tcPr>
            <w:tcW w:w="628" w:type="dxa"/>
            <w:tcBorders>
              <w:top w:val="nil"/>
              <w:left w:val="nil"/>
              <w:bottom w:val="nil"/>
            </w:tcBorders>
          </w:tcPr>
          <w:p w14:paraId="1BF6B4A7" w14:textId="77777777" w:rsidR="008F2901" w:rsidRPr="005567F1" w:rsidRDefault="008F2901" w:rsidP="008F2901">
            <w:pPr>
              <w:jc w:val="center"/>
            </w:pPr>
          </w:p>
        </w:tc>
      </w:tr>
      <w:tr w:rsidR="008F2901" w:rsidRPr="005567F1" w14:paraId="2BF425F8" w14:textId="77777777" w:rsidTr="008F2901">
        <w:trPr>
          <w:jc w:val="center"/>
        </w:trPr>
        <w:tc>
          <w:tcPr>
            <w:tcW w:w="1703" w:type="dxa"/>
            <w:tcBorders>
              <w:top w:val="nil"/>
              <w:left w:val="single" w:sz="4" w:space="0" w:color="auto"/>
              <w:bottom w:val="single" w:sz="4" w:space="0" w:color="auto"/>
              <w:right w:val="nil"/>
            </w:tcBorders>
          </w:tcPr>
          <w:p w14:paraId="79D6EB1D" w14:textId="3F00772C" w:rsidR="008F2901" w:rsidRPr="008F2901" w:rsidRDefault="008F2901" w:rsidP="008F2901">
            <w:pPr>
              <w:spacing w:after="240"/>
            </w:pPr>
            <w:r w:rsidRPr="008F2901">
              <w:t>-38-01-02</w:t>
            </w:r>
          </w:p>
        </w:tc>
        <w:tc>
          <w:tcPr>
            <w:tcW w:w="2521" w:type="dxa"/>
            <w:gridSpan w:val="2"/>
            <w:tcBorders>
              <w:top w:val="nil"/>
              <w:left w:val="nil"/>
              <w:bottom w:val="single" w:sz="4" w:space="0" w:color="auto"/>
            </w:tcBorders>
          </w:tcPr>
          <w:p w14:paraId="4506A395" w14:textId="0FE8A58F" w:rsidR="008F2901" w:rsidRPr="008F2901" w:rsidRDefault="008F2901" w:rsidP="008F2901">
            <w:pPr>
              <w:spacing w:after="240"/>
            </w:pPr>
            <w:r w:rsidRPr="008F2901">
              <w:t>Burst Disc Indicators</w:t>
            </w:r>
          </w:p>
        </w:tc>
        <w:tc>
          <w:tcPr>
            <w:tcW w:w="495" w:type="dxa"/>
            <w:tcBorders>
              <w:top w:val="nil"/>
              <w:bottom w:val="single" w:sz="4" w:space="0" w:color="auto"/>
            </w:tcBorders>
            <w:tcMar>
              <w:left w:w="29" w:type="dxa"/>
              <w:right w:w="29" w:type="dxa"/>
            </w:tcMar>
          </w:tcPr>
          <w:p w14:paraId="2ABE6246" w14:textId="6B2418DE" w:rsidR="008F2901" w:rsidRPr="008F2901" w:rsidRDefault="008F2901" w:rsidP="008F2901">
            <w:pPr>
              <w:spacing w:after="240"/>
              <w:jc w:val="center"/>
            </w:pPr>
            <w:r w:rsidRPr="008F2901">
              <w:t>C</w:t>
            </w:r>
          </w:p>
        </w:tc>
        <w:tc>
          <w:tcPr>
            <w:tcW w:w="495" w:type="dxa"/>
            <w:tcBorders>
              <w:top w:val="nil"/>
              <w:bottom w:val="single" w:sz="4" w:space="0" w:color="auto"/>
            </w:tcBorders>
            <w:tcMar>
              <w:left w:w="29" w:type="dxa"/>
              <w:right w:w="29" w:type="dxa"/>
            </w:tcMar>
          </w:tcPr>
          <w:p w14:paraId="64CCD46B" w14:textId="62DAE625" w:rsidR="008F2901" w:rsidRPr="008F2901" w:rsidRDefault="008F2901" w:rsidP="008F2901">
            <w:pPr>
              <w:spacing w:after="240"/>
              <w:jc w:val="center"/>
            </w:pPr>
            <w:r w:rsidRPr="008F2901">
              <w:t>2</w:t>
            </w:r>
          </w:p>
        </w:tc>
        <w:tc>
          <w:tcPr>
            <w:tcW w:w="495" w:type="dxa"/>
            <w:tcBorders>
              <w:top w:val="nil"/>
              <w:bottom w:val="single" w:sz="4" w:space="0" w:color="auto"/>
            </w:tcBorders>
            <w:tcMar>
              <w:left w:w="29" w:type="dxa"/>
              <w:right w:w="29" w:type="dxa"/>
            </w:tcMar>
          </w:tcPr>
          <w:p w14:paraId="20FE0788" w14:textId="02BC100F" w:rsidR="008F2901" w:rsidRPr="008F2901" w:rsidRDefault="008F2901" w:rsidP="008F2901">
            <w:pPr>
              <w:spacing w:after="240"/>
              <w:jc w:val="center"/>
            </w:pPr>
            <w:r w:rsidRPr="008F2901">
              <w:t>0</w:t>
            </w:r>
          </w:p>
        </w:tc>
        <w:tc>
          <w:tcPr>
            <w:tcW w:w="3743" w:type="dxa"/>
            <w:tcBorders>
              <w:top w:val="nil"/>
              <w:bottom w:val="single" w:sz="4" w:space="0" w:color="auto"/>
              <w:right w:val="nil"/>
            </w:tcBorders>
          </w:tcPr>
          <w:p w14:paraId="4C73AD25" w14:textId="77777777" w:rsidR="008F2901" w:rsidRPr="008F2901" w:rsidRDefault="008F2901" w:rsidP="008F2901">
            <w:pPr>
              <w:spacing w:after="240"/>
            </w:pPr>
          </w:p>
        </w:tc>
        <w:tc>
          <w:tcPr>
            <w:tcW w:w="628" w:type="dxa"/>
            <w:tcBorders>
              <w:top w:val="nil"/>
              <w:left w:val="nil"/>
            </w:tcBorders>
          </w:tcPr>
          <w:p w14:paraId="0CC63BE3" w14:textId="77777777" w:rsidR="008F2901" w:rsidRPr="005567F1" w:rsidRDefault="008F2901" w:rsidP="008F2901">
            <w:pPr>
              <w:jc w:val="center"/>
            </w:pPr>
          </w:p>
        </w:tc>
      </w:tr>
    </w:tbl>
    <w:p w14:paraId="50615EE7" w14:textId="77777777" w:rsidR="00F9593C" w:rsidRDefault="00F9593C" w:rsidP="00F9593C">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4-16"/>
      </w:tblPr>
      <w:tblGrid>
        <w:gridCol w:w="5040"/>
        <w:gridCol w:w="5040"/>
      </w:tblGrid>
      <w:tr w:rsidR="00F9593C" w:rsidRPr="0087282D" w14:paraId="53660E2C" w14:textId="77777777" w:rsidTr="001672EB">
        <w:trPr>
          <w:tblHeader/>
          <w:jc w:val="center"/>
        </w:trPr>
        <w:tc>
          <w:tcPr>
            <w:tcW w:w="5040" w:type="dxa"/>
            <w:tcBorders>
              <w:bottom w:val="single" w:sz="4" w:space="0" w:color="auto"/>
              <w:right w:val="nil"/>
            </w:tcBorders>
            <w:tcMar>
              <w:top w:w="29" w:type="dxa"/>
              <w:bottom w:w="29" w:type="dxa"/>
            </w:tcMar>
          </w:tcPr>
          <w:p w14:paraId="5D75E3C5" w14:textId="77777777" w:rsidR="00F9593C" w:rsidRPr="0087282D" w:rsidRDefault="00F9593C" w:rsidP="00CE3467">
            <w:pPr>
              <w:spacing w:after="60"/>
            </w:pPr>
            <w:r w:rsidRPr="0087282D">
              <w:lastRenderedPageBreak/>
              <w:t>U.S. DEPARTMENT OF TRANSPORTATION</w:t>
            </w:r>
          </w:p>
          <w:p w14:paraId="0EAFF62E" w14:textId="77777777" w:rsidR="00F9593C" w:rsidRPr="0087282D" w:rsidRDefault="00F9593C" w:rsidP="00CE3467">
            <w:pPr>
              <w:spacing w:after="60"/>
            </w:pPr>
            <w:r w:rsidRPr="0087282D">
              <w:t>FEDERAL AVIATION ADMINISTRATION</w:t>
            </w:r>
          </w:p>
        </w:tc>
        <w:tc>
          <w:tcPr>
            <w:tcW w:w="5040" w:type="dxa"/>
            <w:tcBorders>
              <w:left w:val="nil"/>
            </w:tcBorders>
            <w:tcMar>
              <w:top w:w="29" w:type="dxa"/>
              <w:bottom w:w="29" w:type="dxa"/>
            </w:tcMar>
            <w:vAlign w:val="center"/>
          </w:tcPr>
          <w:p w14:paraId="0F83EE9F" w14:textId="77777777" w:rsidR="00F9593C" w:rsidRPr="0087282D" w:rsidRDefault="00F9593C" w:rsidP="00CE3467">
            <w:pPr>
              <w:spacing w:after="60"/>
              <w:jc w:val="right"/>
            </w:pPr>
            <w:r w:rsidRPr="0087282D">
              <w:t>MASTER MINIMUM EQUIPMENT LIST</w:t>
            </w:r>
          </w:p>
        </w:tc>
      </w:tr>
      <w:tr w:rsidR="00F9593C" w:rsidRPr="0087282D" w14:paraId="1799B9E5" w14:textId="77777777" w:rsidTr="001672EB">
        <w:trPr>
          <w:tblHeader/>
          <w:jc w:val="center"/>
        </w:trPr>
        <w:tc>
          <w:tcPr>
            <w:tcW w:w="5040" w:type="dxa"/>
            <w:tcBorders>
              <w:bottom w:val="single" w:sz="4" w:space="0" w:color="auto"/>
              <w:right w:val="nil"/>
            </w:tcBorders>
            <w:tcMar>
              <w:top w:w="29" w:type="dxa"/>
              <w:bottom w:w="29" w:type="dxa"/>
            </w:tcMar>
          </w:tcPr>
          <w:p w14:paraId="1CA61F1F" w14:textId="77777777" w:rsidR="00CD6B8C" w:rsidRPr="00A12F2F" w:rsidRDefault="00CD6B8C" w:rsidP="00CD6B8C">
            <w:pPr>
              <w:spacing w:after="60"/>
            </w:pPr>
            <w:r>
              <w:t>REVISION NO. 19</w:t>
            </w:r>
          </w:p>
          <w:p w14:paraId="188AE610" w14:textId="082D57F8" w:rsidR="00F9593C" w:rsidRPr="0087282D" w:rsidRDefault="00CD6B8C" w:rsidP="00CD6B8C">
            <w:pPr>
              <w:spacing w:after="60"/>
            </w:pPr>
            <w:r w:rsidRPr="00A12F2F">
              <w:t xml:space="preserve">DATE: </w:t>
            </w:r>
            <w:r w:rsidR="00112A22">
              <w:t>05/20/2025</w:t>
            </w:r>
          </w:p>
        </w:tc>
        <w:tc>
          <w:tcPr>
            <w:tcW w:w="5040" w:type="dxa"/>
            <w:tcBorders>
              <w:left w:val="nil"/>
            </w:tcBorders>
            <w:tcMar>
              <w:top w:w="29" w:type="dxa"/>
              <w:bottom w:w="29" w:type="dxa"/>
            </w:tcMar>
          </w:tcPr>
          <w:p w14:paraId="23A8A39E" w14:textId="2562C693" w:rsidR="00F9593C" w:rsidRPr="0087282D" w:rsidRDefault="00F9593C" w:rsidP="00CE3467">
            <w:pPr>
              <w:spacing w:after="60"/>
              <w:jc w:val="right"/>
            </w:pPr>
            <w:r w:rsidRPr="0087282D">
              <w:t>PAGE NO. 24-1</w:t>
            </w:r>
            <w:r w:rsidR="00841721">
              <w:t>6</w:t>
            </w:r>
          </w:p>
        </w:tc>
      </w:tr>
      <w:tr w:rsidR="00F9593C" w:rsidRPr="005567F1" w14:paraId="47CE137F" w14:textId="77777777" w:rsidTr="001672EB">
        <w:trPr>
          <w:tblHeader/>
          <w:jc w:val="center"/>
        </w:trPr>
        <w:tc>
          <w:tcPr>
            <w:tcW w:w="5040" w:type="dxa"/>
            <w:tcBorders>
              <w:right w:val="single" w:sz="4" w:space="0" w:color="auto"/>
            </w:tcBorders>
            <w:tcMar>
              <w:top w:w="29" w:type="dxa"/>
              <w:bottom w:w="29" w:type="dxa"/>
            </w:tcMar>
            <w:vAlign w:val="center"/>
          </w:tcPr>
          <w:p w14:paraId="7F7D4354" w14:textId="77777777" w:rsidR="00F9593C" w:rsidRPr="0087282D" w:rsidRDefault="00F9593C" w:rsidP="00CE3467">
            <w:pPr>
              <w:spacing w:after="60"/>
            </w:pPr>
            <w:r w:rsidRPr="0087282D">
              <w:t>AIRCRAFT:</w:t>
            </w:r>
          </w:p>
          <w:p w14:paraId="038CF61D" w14:textId="77777777" w:rsidR="00F9593C" w:rsidRPr="0087282D" w:rsidRDefault="00F9593C" w:rsidP="00CE3467">
            <w:pPr>
              <w:spacing w:after="60"/>
            </w:pPr>
            <w:r w:rsidRPr="0087282D">
              <w:t>Boeing 787</w:t>
            </w:r>
          </w:p>
        </w:tc>
        <w:tc>
          <w:tcPr>
            <w:tcW w:w="5040" w:type="dxa"/>
            <w:tcBorders>
              <w:left w:val="single" w:sz="4" w:space="0" w:color="auto"/>
            </w:tcBorders>
            <w:tcMar>
              <w:top w:w="29" w:type="dxa"/>
              <w:bottom w:w="29" w:type="dxa"/>
            </w:tcMar>
          </w:tcPr>
          <w:p w14:paraId="51CA6F1B" w14:textId="77777777" w:rsidR="00F9593C" w:rsidRPr="0087282D" w:rsidRDefault="00F9593C" w:rsidP="00CE3467">
            <w:pPr>
              <w:pStyle w:val="ListParagraph"/>
              <w:spacing w:after="60"/>
              <w:ind w:left="662" w:hanging="720"/>
              <w:rPr>
                <w:b/>
              </w:rPr>
            </w:pPr>
            <w:r w:rsidRPr="0087282D">
              <w:rPr>
                <w:b/>
              </w:rPr>
              <w:t>TABLE KEY</w:t>
            </w:r>
          </w:p>
          <w:p w14:paraId="5E153DF7" w14:textId="77777777" w:rsidR="00F9593C" w:rsidRPr="0087282D" w:rsidRDefault="00F9593C" w:rsidP="003D433F">
            <w:pPr>
              <w:pStyle w:val="ListParagraph"/>
              <w:numPr>
                <w:ilvl w:val="0"/>
                <w:numId w:val="107"/>
              </w:numPr>
              <w:spacing w:after="60"/>
            </w:pPr>
            <w:r w:rsidRPr="0087282D">
              <w:t>REPAIR CATEGORY</w:t>
            </w:r>
          </w:p>
          <w:p w14:paraId="6FF720CB" w14:textId="77777777" w:rsidR="00F9593C" w:rsidRPr="0087282D" w:rsidRDefault="00F9593C" w:rsidP="003D433F">
            <w:pPr>
              <w:pStyle w:val="ListParagraph"/>
              <w:numPr>
                <w:ilvl w:val="0"/>
                <w:numId w:val="107"/>
              </w:numPr>
              <w:spacing w:after="60"/>
            </w:pPr>
            <w:r w:rsidRPr="0087282D">
              <w:t>NO. INSTALLED</w:t>
            </w:r>
          </w:p>
          <w:p w14:paraId="76B1F372" w14:textId="77777777" w:rsidR="00F9593C" w:rsidRPr="0087282D" w:rsidRDefault="00F9593C" w:rsidP="003D433F">
            <w:pPr>
              <w:pStyle w:val="ListParagraph"/>
              <w:numPr>
                <w:ilvl w:val="0"/>
                <w:numId w:val="107"/>
              </w:numPr>
              <w:spacing w:after="60"/>
            </w:pPr>
            <w:r w:rsidRPr="0087282D">
              <w:t>NO. REQUIRED FOR DISPATCH</w:t>
            </w:r>
          </w:p>
          <w:p w14:paraId="23D5453E" w14:textId="77777777" w:rsidR="00F9593C" w:rsidRPr="0087282D" w:rsidRDefault="00F9593C" w:rsidP="003D433F">
            <w:pPr>
              <w:pStyle w:val="ListParagraph"/>
              <w:numPr>
                <w:ilvl w:val="0"/>
                <w:numId w:val="107"/>
              </w:numPr>
              <w:spacing w:after="60"/>
            </w:pPr>
            <w:r w:rsidRPr="0087282D">
              <w:t>REMARKS OR EXCEPTIONS</w:t>
            </w:r>
          </w:p>
        </w:tc>
      </w:tr>
    </w:tbl>
    <w:p w14:paraId="47CEBCEA" w14:textId="77777777" w:rsidR="00F9593C" w:rsidRPr="005567F1" w:rsidRDefault="00F9593C" w:rsidP="00F9593C">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Electrical Power"/>
      </w:tblPr>
      <w:tblGrid>
        <w:gridCol w:w="1703"/>
        <w:gridCol w:w="2370"/>
        <w:gridCol w:w="151"/>
        <w:gridCol w:w="495"/>
        <w:gridCol w:w="495"/>
        <w:gridCol w:w="495"/>
        <w:gridCol w:w="3743"/>
        <w:gridCol w:w="628"/>
      </w:tblGrid>
      <w:tr w:rsidR="00F9593C" w:rsidRPr="005567F1" w14:paraId="63279446"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61322550" w14:textId="77777777" w:rsidR="00F9593C" w:rsidRPr="005567F1" w:rsidRDefault="00F9593C" w:rsidP="00CE3467">
            <w:pPr>
              <w:ind w:left="360" w:hanging="360"/>
              <w:rPr>
                <w:b/>
              </w:rPr>
            </w:pPr>
            <w:r>
              <w:rPr>
                <w:b/>
              </w:rPr>
              <w:t>24</w:t>
            </w:r>
            <w:r w:rsidRPr="005567F1">
              <w:rPr>
                <w:b/>
              </w:rPr>
              <w:t>.</w:t>
            </w:r>
            <w:r>
              <w:rPr>
                <w:b/>
              </w:rPr>
              <w:t xml:space="preserve"> Electrical Power</w:t>
            </w:r>
          </w:p>
        </w:tc>
        <w:tc>
          <w:tcPr>
            <w:tcW w:w="151" w:type="dxa"/>
            <w:tcBorders>
              <w:left w:val="nil"/>
              <w:right w:val="nil"/>
            </w:tcBorders>
            <w:shd w:val="clear" w:color="auto" w:fill="D9D9D9" w:themeFill="background1" w:themeFillShade="D9"/>
          </w:tcPr>
          <w:p w14:paraId="5BCE52C4" w14:textId="77777777" w:rsidR="00F9593C" w:rsidRPr="005567F1" w:rsidRDefault="00F9593C" w:rsidP="00CE3467">
            <w:pPr>
              <w:rPr>
                <w:b/>
              </w:rPr>
            </w:pPr>
          </w:p>
        </w:tc>
        <w:tc>
          <w:tcPr>
            <w:tcW w:w="495" w:type="dxa"/>
            <w:tcBorders>
              <w:left w:val="nil"/>
              <w:right w:val="nil"/>
            </w:tcBorders>
            <w:shd w:val="clear" w:color="auto" w:fill="D9D9D9" w:themeFill="background1" w:themeFillShade="D9"/>
            <w:tcMar>
              <w:left w:w="29" w:type="dxa"/>
              <w:right w:w="29" w:type="dxa"/>
            </w:tcMar>
          </w:tcPr>
          <w:p w14:paraId="154A07D7" w14:textId="77777777" w:rsidR="00F9593C" w:rsidRPr="005567F1" w:rsidRDefault="00F9593C"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541B8664" w14:textId="77777777" w:rsidR="00F9593C" w:rsidRPr="005567F1" w:rsidRDefault="00F9593C"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3EFF8883" w14:textId="77777777" w:rsidR="00F9593C" w:rsidRPr="005567F1" w:rsidRDefault="00F9593C"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6C24EFCA" w14:textId="77777777" w:rsidR="00F9593C" w:rsidRPr="005567F1" w:rsidRDefault="00F9593C" w:rsidP="00CE3467">
            <w:pPr>
              <w:rPr>
                <w:b/>
              </w:rPr>
            </w:pPr>
          </w:p>
        </w:tc>
        <w:tc>
          <w:tcPr>
            <w:tcW w:w="628" w:type="dxa"/>
            <w:tcBorders>
              <w:left w:val="nil"/>
            </w:tcBorders>
            <w:shd w:val="clear" w:color="auto" w:fill="D9D9D9" w:themeFill="background1" w:themeFillShade="D9"/>
          </w:tcPr>
          <w:p w14:paraId="60100F4B" w14:textId="77777777" w:rsidR="00F9593C" w:rsidRPr="005567F1" w:rsidRDefault="00F9593C" w:rsidP="00CE3467">
            <w:pPr>
              <w:jc w:val="center"/>
              <w:rPr>
                <w:b/>
              </w:rPr>
            </w:pPr>
          </w:p>
        </w:tc>
      </w:tr>
      <w:tr w:rsidR="00F9593C" w:rsidRPr="005567F1" w14:paraId="398BF839"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00702E14" w14:textId="77777777" w:rsidR="00F9593C" w:rsidRPr="00812724" w:rsidRDefault="00F9593C" w:rsidP="00CE3467">
            <w:pPr>
              <w:rPr>
                <w:b/>
                <w:sz w:val="16"/>
                <w:szCs w:val="16"/>
              </w:rPr>
            </w:pPr>
            <w:r w:rsidRPr="00812724">
              <w:rPr>
                <w:b/>
                <w:sz w:val="16"/>
                <w:szCs w:val="16"/>
              </w:rPr>
              <w:t>Sequence No.</w:t>
            </w:r>
          </w:p>
        </w:tc>
        <w:tc>
          <w:tcPr>
            <w:tcW w:w="2521" w:type="dxa"/>
            <w:gridSpan w:val="2"/>
            <w:tcBorders>
              <w:left w:val="nil"/>
            </w:tcBorders>
            <w:shd w:val="clear" w:color="auto" w:fill="D9D9D9" w:themeFill="background1" w:themeFillShade="D9"/>
            <w:vAlign w:val="center"/>
          </w:tcPr>
          <w:p w14:paraId="6AA47746" w14:textId="77777777" w:rsidR="00F9593C" w:rsidRPr="00812724" w:rsidRDefault="00F9593C" w:rsidP="00CE3467">
            <w:pPr>
              <w:rPr>
                <w:b/>
                <w:sz w:val="16"/>
                <w:szCs w:val="16"/>
              </w:rPr>
            </w:pPr>
            <w:r w:rsidRPr="00812724">
              <w:rPr>
                <w:b/>
                <w:sz w:val="16"/>
                <w:szCs w:val="16"/>
              </w:rPr>
              <w:t>Item</w:t>
            </w:r>
          </w:p>
        </w:tc>
        <w:tc>
          <w:tcPr>
            <w:tcW w:w="495" w:type="dxa"/>
            <w:shd w:val="clear" w:color="auto" w:fill="D9D9D9" w:themeFill="background1" w:themeFillShade="D9"/>
            <w:tcMar>
              <w:left w:w="29" w:type="dxa"/>
              <w:right w:w="29" w:type="dxa"/>
            </w:tcMar>
            <w:vAlign w:val="center"/>
          </w:tcPr>
          <w:p w14:paraId="4280B99B" w14:textId="77777777" w:rsidR="00F9593C" w:rsidRPr="00812724" w:rsidRDefault="00F9593C" w:rsidP="00CE3467">
            <w:pPr>
              <w:jc w:val="center"/>
              <w:rPr>
                <w:b/>
                <w:sz w:val="16"/>
                <w:szCs w:val="16"/>
              </w:rPr>
            </w:pPr>
            <w:r w:rsidRPr="00812724">
              <w:rPr>
                <w:b/>
                <w:sz w:val="16"/>
                <w:szCs w:val="16"/>
              </w:rPr>
              <w:t>1</w:t>
            </w:r>
          </w:p>
        </w:tc>
        <w:tc>
          <w:tcPr>
            <w:tcW w:w="495" w:type="dxa"/>
            <w:shd w:val="clear" w:color="auto" w:fill="D9D9D9" w:themeFill="background1" w:themeFillShade="D9"/>
            <w:tcMar>
              <w:left w:w="29" w:type="dxa"/>
              <w:right w:w="29" w:type="dxa"/>
            </w:tcMar>
            <w:vAlign w:val="center"/>
          </w:tcPr>
          <w:p w14:paraId="5F5D5A4E" w14:textId="77777777" w:rsidR="00F9593C" w:rsidRPr="00812724" w:rsidRDefault="00F9593C" w:rsidP="00CE3467">
            <w:pPr>
              <w:jc w:val="center"/>
              <w:rPr>
                <w:b/>
                <w:sz w:val="16"/>
                <w:szCs w:val="16"/>
              </w:rPr>
            </w:pPr>
            <w:r w:rsidRPr="00812724">
              <w:rPr>
                <w:b/>
                <w:sz w:val="16"/>
                <w:szCs w:val="16"/>
              </w:rPr>
              <w:t>2</w:t>
            </w:r>
          </w:p>
        </w:tc>
        <w:tc>
          <w:tcPr>
            <w:tcW w:w="495" w:type="dxa"/>
            <w:shd w:val="clear" w:color="auto" w:fill="D9D9D9" w:themeFill="background1" w:themeFillShade="D9"/>
            <w:tcMar>
              <w:left w:w="29" w:type="dxa"/>
              <w:right w:w="29" w:type="dxa"/>
            </w:tcMar>
            <w:vAlign w:val="center"/>
          </w:tcPr>
          <w:p w14:paraId="1B5E4ADD" w14:textId="77777777" w:rsidR="00F9593C" w:rsidRPr="00812724" w:rsidRDefault="00F9593C"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0B6AC2AD" w14:textId="77777777" w:rsidR="00F9593C" w:rsidRPr="00812724" w:rsidRDefault="00F9593C"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19BB17C7" w14:textId="77777777" w:rsidR="00F9593C" w:rsidRPr="00812724" w:rsidRDefault="00F9593C" w:rsidP="00CE3467">
            <w:pPr>
              <w:jc w:val="center"/>
              <w:rPr>
                <w:b/>
                <w:sz w:val="12"/>
                <w:szCs w:val="12"/>
              </w:rPr>
            </w:pPr>
            <w:r w:rsidRPr="00812724">
              <w:rPr>
                <w:b/>
                <w:sz w:val="12"/>
                <w:szCs w:val="12"/>
              </w:rPr>
              <w:t>Change Bar</w:t>
            </w:r>
          </w:p>
        </w:tc>
      </w:tr>
      <w:tr w:rsidR="008F2901" w:rsidRPr="005567F1" w14:paraId="5C01B8EE" w14:textId="77777777" w:rsidTr="008F2901">
        <w:trPr>
          <w:jc w:val="center"/>
        </w:trPr>
        <w:tc>
          <w:tcPr>
            <w:tcW w:w="1703" w:type="dxa"/>
            <w:tcBorders>
              <w:top w:val="nil"/>
              <w:left w:val="single" w:sz="4" w:space="0" w:color="auto"/>
              <w:bottom w:val="nil"/>
              <w:right w:val="nil"/>
            </w:tcBorders>
          </w:tcPr>
          <w:p w14:paraId="49BE6EC2" w14:textId="40E74273" w:rsidR="008F2901" w:rsidRPr="008F2901" w:rsidRDefault="008F2901" w:rsidP="008F2901">
            <w:pPr>
              <w:spacing w:after="240"/>
            </w:pPr>
            <w:r w:rsidRPr="008F2901">
              <w:t>-41-01</w:t>
            </w:r>
          </w:p>
        </w:tc>
        <w:tc>
          <w:tcPr>
            <w:tcW w:w="2521" w:type="dxa"/>
            <w:gridSpan w:val="2"/>
            <w:tcBorders>
              <w:top w:val="nil"/>
              <w:left w:val="nil"/>
              <w:bottom w:val="nil"/>
            </w:tcBorders>
          </w:tcPr>
          <w:p w14:paraId="29ABF054" w14:textId="02ECFEE9" w:rsidR="008F2901" w:rsidRPr="008F2901" w:rsidRDefault="008F2901" w:rsidP="008F2901">
            <w:pPr>
              <w:spacing w:after="240"/>
            </w:pPr>
            <w:r w:rsidRPr="008F2901">
              <w:t>External Power Systems</w:t>
            </w:r>
          </w:p>
        </w:tc>
        <w:tc>
          <w:tcPr>
            <w:tcW w:w="495" w:type="dxa"/>
            <w:tcBorders>
              <w:top w:val="nil"/>
              <w:bottom w:val="nil"/>
            </w:tcBorders>
            <w:tcMar>
              <w:left w:w="29" w:type="dxa"/>
              <w:right w:w="29" w:type="dxa"/>
            </w:tcMar>
          </w:tcPr>
          <w:p w14:paraId="442F96EA" w14:textId="58FBEEE9" w:rsidR="008F2901" w:rsidRPr="008F2901" w:rsidRDefault="008F2901" w:rsidP="008F2901">
            <w:pPr>
              <w:spacing w:after="240"/>
              <w:jc w:val="center"/>
            </w:pPr>
            <w:r w:rsidRPr="008F2901">
              <w:t>C</w:t>
            </w:r>
          </w:p>
        </w:tc>
        <w:tc>
          <w:tcPr>
            <w:tcW w:w="495" w:type="dxa"/>
            <w:tcBorders>
              <w:top w:val="nil"/>
              <w:bottom w:val="nil"/>
            </w:tcBorders>
            <w:tcMar>
              <w:left w:w="29" w:type="dxa"/>
              <w:right w:w="29" w:type="dxa"/>
            </w:tcMar>
          </w:tcPr>
          <w:p w14:paraId="70BD6506" w14:textId="54093850" w:rsidR="008F2901" w:rsidRPr="008F2901" w:rsidRDefault="008F2901" w:rsidP="008F2901">
            <w:pPr>
              <w:spacing w:after="240"/>
              <w:jc w:val="center"/>
            </w:pPr>
            <w:r w:rsidRPr="008F2901">
              <w:t>3</w:t>
            </w:r>
          </w:p>
        </w:tc>
        <w:tc>
          <w:tcPr>
            <w:tcW w:w="495" w:type="dxa"/>
            <w:tcBorders>
              <w:top w:val="nil"/>
              <w:bottom w:val="nil"/>
            </w:tcBorders>
            <w:tcMar>
              <w:left w:w="29" w:type="dxa"/>
              <w:right w:w="29" w:type="dxa"/>
            </w:tcMar>
          </w:tcPr>
          <w:p w14:paraId="2CD9851A" w14:textId="00C2337A" w:rsidR="008F2901" w:rsidRPr="008F2901" w:rsidRDefault="008F2901" w:rsidP="008F2901">
            <w:pPr>
              <w:spacing w:after="240"/>
              <w:jc w:val="center"/>
            </w:pPr>
            <w:r w:rsidRPr="008F2901">
              <w:t>0</w:t>
            </w:r>
          </w:p>
        </w:tc>
        <w:tc>
          <w:tcPr>
            <w:tcW w:w="3743" w:type="dxa"/>
            <w:tcBorders>
              <w:top w:val="nil"/>
              <w:bottom w:val="nil"/>
              <w:right w:val="nil"/>
            </w:tcBorders>
          </w:tcPr>
          <w:p w14:paraId="2FD3FBE8" w14:textId="77777777" w:rsidR="008F2901" w:rsidRPr="008F2901" w:rsidRDefault="008F2901" w:rsidP="008F2901">
            <w:pPr>
              <w:spacing w:after="240"/>
            </w:pPr>
          </w:p>
        </w:tc>
        <w:tc>
          <w:tcPr>
            <w:tcW w:w="628" w:type="dxa"/>
            <w:tcBorders>
              <w:left w:val="nil"/>
              <w:bottom w:val="nil"/>
            </w:tcBorders>
          </w:tcPr>
          <w:p w14:paraId="7273B55E" w14:textId="77777777" w:rsidR="008F2901" w:rsidRPr="005567F1" w:rsidRDefault="008F2901" w:rsidP="008F2901">
            <w:pPr>
              <w:jc w:val="center"/>
            </w:pPr>
          </w:p>
        </w:tc>
      </w:tr>
      <w:tr w:rsidR="008F2901" w:rsidRPr="005567F1" w14:paraId="4ED9869A" w14:textId="77777777" w:rsidTr="008F2901">
        <w:trPr>
          <w:jc w:val="center"/>
        </w:trPr>
        <w:tc>
          <w:tcPr>
            <w:tcW w:w="1703" w:type="dxa"/>
            <w:tcBorders>
              <w:top w:val="nil"/>
              <w:left w:val="single" w:sz="4" w:space="0" w:color="auto"/>
              <w:bottom w:val="nil"/>
              <w:right w:val="nil"/>
            </w:tcBorders>
          </w:tcPr>
          <w:p w14:paraId="49205DF3" w14:textId="353D7DB4" w:rsidR="008F2901" w:rsidRPr="008F2901" w:rsidRDefault="008F2901" w:rsidP="008F2901">
            <w:pPr>
              <w:spacing w:after="240"/>
            </w:pPr>
            <w:r w:rsidRPr="008F2901">
              <w:t>-41-01-01</w:t>
            </w:r>
          </w:p>
        </w:tc>
        <w:tc>
          <w:tcPr>
            <w:tcW w:w="2521" w:type="dxa"/>
            <w:gridSpan w:val="2"/>
            <w:tcBorders>
              <w:top w:val="nil"/>
              <w:left w:val="nil"/>
              <w:bottom w:val="nil"/>
            </w:tcBorders>
          </w:tcPr>
          <w:p w14:paraId="79C104CC" w14:textId="130C2694" w:rsidR="008F2901" w:rsidRPr="008F2901" w:rsidRDefault="008F2901" w:rsidP="008F2901">
            <w:pPr>
              <w:spacing w:after="240"/>
            </w:pPr>
            <w:r w:rsidRPr="008F2901">
              <w:t>EXT PWR Switch AVAIL Lights</w:t>
            </w:r>
            <w:r w:rsidRPr="008F2901">
              <w:br/>
              <w:t>(Flight Deck)</w:t>
            </w:r>
          </w:p>
        </w:tc>
        <w:tc>
          <w:tcPr>
            <w:tcW w:w="495" w:type="dxa"/>
            <w:tcBorders>
              <w:top w:val="nil"/>
              <w:bottom w:val="nil"/>
            </w:tcBorders>
            <w:tcMar>
              <w:left w:w="29" w:type="dxa"/>
              <w:right w:w="29" w:type="dxa"/>
            </w:tcMar>
          </w:tcPr>
          <w:p w14:paraId="7CE1F7EC" w14:textId="5430C5FB" w:rsidR="008F2901" w:rsidRPr="008F2901" w:rsidRDefault="008F2901" w:rsidP="008F2901">
            <w:pPr>
              <w:spacing w:after="240"/>
              <w:jc w:val="center"/>
            </w:pPr>
            <w:r w:rsidRPr="008F2901">
              <w:t>C</w:t>
            </w:r>
          </w:p>
        </w:tc>
        <w:tc>
          <w:tcPr>
            <w:tcW w:w="495" w:type="dxa"/>
            <w:tcBorders>
              <w:top w:val="nil"/>
              <w:bottom w:val="nil"/>
            </w:tcBorders>
            <w:tcMar>
              <w:left w:w="29" w:type="dxa"/>
              <w:right w:w="29" w:type="dxa"/>
            </w:tcMar>
          </w:tcPr>
          <w:p w14:paraId="03F115A5" w14:textId="6E2817F1" w:rsidR="008F2901" w:rsidRPr="008F2901" w:rsidRDefault="008F2901" w:rsidP="008F2901">
            <w:pPr>
              <w:spacing w:after="240"/>
              <w:jc w:val="center"/>
            </w:pPr>
            <w:r w:rsidRPr="008F2901">
              <w:t>3</w:t>
            </w:r>
          </w:p>
        </w:tc>
        <w:tc>
          <w:tcPr>
            <w:tcW w:w="495" w:type="dxa"/>
            <w:tcBorders>
              <w:top w:val="nil"/>
              <w:bottom w:val="nil"/>
            </w:tcBorders>
            <w:tcMar>
              <w:left w:w="29" w:type="dxa"/>
              <w:right w:w="29" w:type="dxa"/>
            </w:tcMar>
          </w:tcPr>
          <w:p w14:paraId="52D806A0" w14:textId="132B7456" w:rsidR="008F2901" w:rsidRPr="008F2901" w:rsidRDefault="008F2901" w:rsidP="008F2901">
            <w:pPr>
              <w:spacing w:after="240"/>
              <w:jc w:val="center"/>
            </w:pPr>
            <w:r w:rsidRPr="008F2901">
              <w:t>0</w:t>
            </w:r>
          </w:p>
        </w:tc>
        <w:tc>
          <w:tcPr>
            <w:tcW w:w="3743" w:type="dxa"/>
            <w:tcBorders>
              <w:top w:val="nil"/>
              <w:bottom w:val="nil"/>
              <w:right w:val="nil"/>
            </w:tcBorders>
          </w:tcPr>
          <w:p w14:paraId="4482FDFE" w14:textId="051ABD6B" w:rsidR="008F2901" w:rsidRPr="008F2901" w:rsidRDefault="008F2901" w:rsidP="008F2901">
            <w:pPr>
              <w:spacing w:after="240"/>
            </w:pPr>
            <w:r w:rsidRPr="008F2901">
              <w:t>(O) May be inoperative provided alternate procedures are established and used.</w:t>
            </w:r>
          </w:p>
        </w:tc>
        <w:tc>
          <w:tcPr>
            <w:tcW w:w="628" w:type="dxa"/>
            <w:tcBorders>
              <w:top w:val="nil"/>
              <w:left w:val="nil"/>
              <w:bottom w:val="nil"/>
            </w:tcBorders>
          </w:tcPr>
          <w:p w14:paraId="7056D941" w14:textId="77777777" w:rsidR="008F2901" w:rsidRPr="005567F1" w:rsidRDefault="008F2901" w:rsidP="008F2901">
            <w:pPr>
              <w:jc w:val="center"/>
            </w:pPr>
          </w:p>
        </w:tc>
      </w:tr>
      <w:tr w:rsidR="008F2901" w:rsidRPr="005567F1" w14:paraId="6F4320D1" w14:textId="77777777" w:rsidTr="008F2901">
        <w:trPr>
          <w:jc w:val="center"/>
        </w:trPr>
        <w:tc>
          <w:tcPr>
            <w:tcW w:w="1703" w:type="dxa"/>
            <w:tcBorders>
              <w:top w:val="nil"/>
              <w:left w:val="single" w:sz="4" w:space="0" w:color="auto"/>
              <w:bottom w:val="nil"/>
              <w:right w:val="nil"/>
            </w:tcBorders>
          </w:tcPr>
          <w:p w14:paraId="0A0DA2AE" w14:textId="6DE171DB" w:rsidR="008F2901" w:rsidRPr="008F2901" w:rsidRDefault="008F2901" w:rsidP="008F2901">
            <w:pPr>
              <w:spacing w:after="240"/>
            </w:pPr>
            <w:r w:rsidRPr="008F2901">
              <w:t>-41-01-02</w:t>
            </w:r>
          </w:p>
        </w:tc>
        <w:tc>
          <w:tcPr>
            <w:tcW w:w="2521" w:type="dxa"/>
            <w:gridSpan w:val="2"/>
            <w:tcBorders>
              <w:top w:val="nil"/>
              <w:left w:val="nil"/>
              <w:bottom w:val="nil"/>
            </w:tcBorders>
          </w:tcPr>
          <w:p w14:paraId="4826B3CB" w14:textId="7CD9E367" w:rsidR="008F2901" w:rsidRPr="008F2901" w:rsidRDefault="008F2901" w:rsidP="008F2901">
            <w:pPr>
              <w:spacing w:after="240"/>
            </w:pPr>
            <w:r w:rsidRPr="008F2901">
              <w:t>EXT PWR Switch ON Lights</w:t>
            </w:r>
            <w:r w:rsidRPr="008F2901">
              <w:br/>
              <w:t>(Flight Deck)</w:t>
            </w:r>
          </w:p>
        </w:tc>
        <w:tc>
          <w:tcPr>
            <w:tcW w:w="495" w:type="dxa"/>
            <w:tcBorders>
              <w:top w:val="nil"/>
              <w:bottom w:val="nil"/>
            </w:tcBorders>
            <w:tcMar>
              <w:left w:w="29" w:type="dxa"/>
              <w:right w:w="29" w:type="dxa"/>
            </w:tcMar>
          </w:tcPr>
          <w:p w14:paraId="0FCC50A2" w14:textId="4DF5E891" w:rsidR="008F2901" w:rsidRPr="008F2901" w:rsidRDefault="008F2901" w:rsidP="008F2901">
            <w:pPr>
              <w:spacing w:after="240"/>
              <w:jc w:val="center"/>
            </w:pPr>
            <w:r w:rsidRPr="008F2901">
              <w:t>C</w:t>
            </w:r>
          </w:p>
        </w:tc>
        <w:tc>
          <w:tcPr>
            <w:tcW w:w="495" w:type="dxa"/>
            <w:tcBorders>
              <w:top w:val="nil"/>
              <w:bottom w:val="nil"/>
            </w:tcBorders>
            <w:tcMar>
              <w:left w:w="29" w:type="dxa"/>
              <w:right w:w="29" w:type="dxa"/>
            </w:tcMar>
          </w:tcPr>
          <w:p w14:paraId="2C3E212F" w14:textId="6DE7F025" w:rsidR="008F2901" w:rsidRPr="008F2901" w:rsidRDefault="008F2901" w:rsidP="008F2901">
            <w:pPr>
              <w:spacing w:after="240"/>
              <w:jc w:val="center"/>
            </w:pPr>
            <w:r w:rsidRPr="008F2901">
              <w:t>3</w:t>
            </w:r>
          </w:p>
        </w:tc>
        <w:tc>
          <w:tcPr>
            <w:tcW w:w="495" w:type="dxa"/>
            <w:tcBorders>
              <w:top w:val="nil"/>
              <w:bottom w:val="nil"/>
            </w:tcBorders>
            <w:tcMar>
              <w:left w:w="29" w:type="dxa"/>
              <w:right w:w="29" w:type="dxa"/>
            </w:tcMar>
          </w:tcPr>
          <w:p w14:paraId="668BC2BE" w14:textId="75F4A3BD" w:rsidR="008F2901" w:rsidRPr="008F2901" w:rsidRDefault="008F2901" w:rsidP="008F2901">
            <w:pPr>
              <w:spacing w:after="240"/>
              <w:jc w:val="center"/>
            </w:pPr>
            <w:r w:rsidRPr="008F2901">
              <w:t>0</w:t>
            </w:r>
          </w:p>
        </w:tc>
        <w:tc>
          <w:tcPr>
            <w:tcW w:w="3743" w:type="dxa"/>
            <w:tcBorders>
              <w:top w:val="nil"/>
              <w:bottom w:val="nil"/>
              <w:right w:val="nil"/>
            </w:tcBorders>
          </w:tcPr>
          <w:p w14:paraId="1ABAD57B" w14:textId="453A83DE" w:rsidR="008F2901" w:rsidRPr="008F2901" w:rsidRDefault="008F2901" w:rsidP="008F2901">
            <w:pPr>
              <w:spacing w:after="240"/>
            </w:pPr>
            <w:r w:rsidRPr="008F2901">
              <w:t>(O) May be inoperative provided alternate procedures are established and used.</w:t>
            </w:r>
          </w:p>
        </w:tc>
        <w:tc>
          <w:tcPr>
            <w:tcW w:w="628" w:type="dxa"/>
            <w:tcBorders>
              <w:top w:val="nil"/>
              <w:left w:val="nil"/>
              <w:bottom w:val="nil"/>
            </w:tcBorders>
          </w:tcPr>
          <w:p w14:paraId="0C9C9D17" w14:textId="77777777" w:rsidR="008F2901" w:rsidRPr="005567F1" w:rsidRDefault="008F2901" w:rsidP="008F2901">
            <w:pPr>
              <w:jc w:val="center"/>
            </w:pPr>
          </w:p>
        </w:tc>
      </w:tr>
      <w:tr w:rsidR="008F2901" w:rsidRPr="005567F1" w14:paraId="217B1740" w14:textId="77777777" w:rsidTr="008F2901">
        <w:trPr>
          <w:jc w:val="center"/>
        </w:trPr>
        <w:tc>
          <w:tcPr>
            <w:tcW w:w="1703" w:type="dxa"/>
            <w:tcBorders>
              <w:top w:val="nil"/>
              <w:left w:val="single" w:sz="4" w:space="0" w:color="auto"/>
              <w:bottom w:val="nil"/>
              <w:right w:val="nil"/>
            </w:tcBorders>
          </w:tcPr>
          <w:p w14:paraId="7D4EEB3B" w14:textId="70E1BF60" w:rsidR="008F2901" w:rsidRPr="008F2901" w:rsidRDefault="008F2901" w:rsidP="008F2901">
            <w:pPr>
              <w:spacing w:after="240"/>
            </w:pPr>
            <w:r w:rsidRPr="008F2901">
              <w:t>-41-01-03</w:t>
            </w:r>
          </w:p>
        </w:tc>
        <w:tc>
          <w:tcPr>
            <w:tcW w:w="2521" w:type="dxa"/>
            <w:gridSpan w:val="2"/>
            <w:tcBorders>
              <w:top w:val="nil"/>
              <w:left w:val="nil"/>
              <w:bottom w:val="nil"/>
            </w:tcBorders>
          </w:tcPr>
          <w:p w14:paraId="57A339A2" w14:textId="35869981" w:rsidR="008F2901" w:rsidRPr="008F2901" w:rsidRDefault="008F2901" w:rsidP="008F2901">
            <w:pPr>
              <w:spacing w:after="240"/>
            </w:pPr>
            <w:r w:rsidRPr="008F2901">
              <w:t>CONNECTED Lights</w:t>
            </w:r>
            <w:r>
              <w:br/>
            </w:r>
            <w:r w:rsidRPr="008F2901">
              <w:t>(External Power Panels)</w:t>
            </w:r>
          </w:p>
        </w:tc>
        <w:tc>
          <w:tcPr>
            <w:tcW w:w="495" w:type="dxa"/>
            <w:tcBorders>
              <w:top w:val="nil"/>
              <w:bottom w:val="nil"/>
            </w:tcBorders>
            <w:tcMar>
              <w:left w:w="29" w:type="dxa"/>
              <w:right w:w="29" w:type="dxa"/>
            </w:tcMar>
          </w:tcPr>
          <w:p w14:paraId="2BE6D7CA" w14:textId="4F9AEEBC" w:rsidR="008F2901" w:rsidRPr="008F2901" w:rsidRDefault="008F2901" w:rsidP="008F2901">
            <w:pPr>
              <w:spacing w:after="240"/>
              <w:jc w:val="center"/>
            </w:pPr>
            <w:r w:rsidRPr="008F2901">
              <w:t>C</w:t>
            </w:r>
          </w:p>
        </w:tc>
        <w:tc>
          <w:tcPr>
            <w:tcW w:w="495" w:type="dxa"/>
            <w:tcBorders>
              <w:top w:val="nil"/>
              <w:bottom w:val="nil"/>
            </w:tcBorders>
            <w:tcMar>
              <w:left w:w="29" w:type="dxa"/>
              <w:right w:w="29" w:type="dxa"/>
            </w:tcMar>
          </w:tcPr>
          <w:p w14:paraId="51F1355A" w14:textId="05C5898D" w:rsidR="008F2901" w:rsidRPr="008F2901" w:rsidRDefault="008F2901" w:rsidP="008F2901">
            <w:pPr>
              <w:spacing w:after="240"/>
              <w:jc w:val="center"/>
            </w:pPr>
            <w:r w:rsidRPr="008F2901">
              <w:t>3</w:t>
            </w:r>
          </w:p>
        </w:tc>
        <w:tc>
          <w:tcPr>
            <w:tcW w:w="495" w:type="dxa"/>
            <w:tcBorders>
              <w:top w:val="nil"/>
              <w:bottom w:val="nil"/>
            </w:tcBorders>
            <w:tcMar>
              <w:left w:w="29" w:type="dxa"/>
              <w:right w:w="29" w:type="dxa"/>
            </w:tcMar>
          </w:tcPr>
          <w:p w14:paraId="2D9896C9" w14:textId="063AA53E" w:rsidR="008F2901" w:rsidRPr="008F2901" w:rsidRDefault="008F2901" w:rsidP="008F2901">
            <w:pPr>
              <w:spacing w:after="240"/>
              <w:jc w:val="center"/>
            </w:pPr>
            <w:r w:rsidRPr="008F2901">
              <w:t>0</w:t>
            </w:r>
          </w:p>
        </w:tc>
        <w:tc>
          <w:tcPr>
            <w:tcW w:w="3743" w:type="dxa"/>
            <w:tcBorders>
              <w:top w:val="nil"/>
              <w:bottom w:val="nil"/>
              <w:right w:val="nil"/>
            </w:tcBorders>
          </w:tcPr>
          <w:p w14:paraId="51DD75BC" w14:textId="12E1E5C9" w:rsidR="008F2901" w:rsidRPr="008F2901" w:rsidRDefault="008F2901" w:rsidP="008F2901">
            <w:pPr>
              <w:spacing w:after="240"/>
            </w:pPr>
            <w:r w:rsidRPr="008F2901">
              <w:t>(O) May be inoperative provided alternate procedures are established and used.</w:t>
            </w:r>
          </w:p>
        </w:tc>
        <w:tc>
          <w:tcPr>
            <w:tcW w:w="628" w:type="dxa"/>
            <w:tcBorders>
              <w:top w:val="nil"/>
              <w:left w:val="nil"/>
              <w:bottom w:val="nil"/>
            </w:tcBorders>
          </w:tcPr>
          <w:p w14:paraId="37FA8989" w14:textId="77777777" w:rsidR="008F2901" w:rsidRPr="005567F1" w:rsidRDefault="008F2901" w:rsidP="008F2901">
            <w:pPr>
              <w:jc w:val="center"/>
            </w:pPr>
          </w:p>
        </w:tc>
      </w:tr>
      <w:tr w:rsidR="008F2901" w:rsidRPr="005567F1" w14:paraId="4B85B735" w14:textId="77777777" w:rsidTr="008F2901">
        <w:trPr>
          <w:jc w:val="center"/>
        </w:trPr>
        <w:tc>
          <w:tcPr>
            <w:tcW w:w="1703" w:type="dxa"/>
            <w:tcBorders>
              <w:top w:val="nil"/>
              <w:left w:val="single" w:sz="4" w:space="0" w:color="auto"/>
              <w:bottom w:val="nil"/>
              <w:right w:val="nil"/>
            </w:tcBorders>
          </w:tcPr>
          <w:p w14:paraId="251174C3" w14:textId="7F391493" w:rsidR="008F2901" w:rsidRPr="008F2901" w:rsidRDefault="008F2901" w:rsidP="008F2901">
            <w:pPr>
              <w:spacing w:after="240"/>
            </w:pPr>
            <w:r w:rsidRPr="008F2901">
              <w:t>-41-01-04</w:t>
            </w:r>
          </w:p>
        </w:tc>
        <w:tc>
          <w:tcPr>
            <w:tcW w:w="2521" w:type="dxa"/>
            <w:gridSpan w:val="2"/>
            <w:tcBorders>
              <w:top w:val="nil"/>
              <w:left w:val="nil"/>
              <w:bottom w:val="nil"/>
            </w:tcBorders>
          </w:tcPr>
          <w:p w14:paraId="29B932C9" w14:textId="4BD75352" w:rsidR="008F2901" w:rsidRPr="008F2901" w:rsidRDefault="008F2901" w:rsidP="008F2901">
            <w:pPr>
              <w:spacing w:after="240"/>
            </w:pPr>
            <w:r w:rsidRPr="008F2901">
              <w:t>NOT IN USE Lights</w:t>
            </w:r>
            <w:r w:rsidRPr="008F2901">
              <w:br/>
              <w:t>(External Power Panels)</w:t>
            </w:r>
          </w:p>
        </w:tc>
        <w:tc>
          <w:tcPr>
            <w:tcW w:w="495" w:type="dxa"/>
            <w:tcBorders>
              <w:top w:val="nil"/>
              <w:bottom w:val="nil"/>
            </w:tcBorders>
            <w:tcMar>
              <w:left w:w="29" w:type="dxa"/>
              <w:right w:w="29" w:type="dxa"/>
            </w:tcMar>
          </w:tcPr>
          <w:p w14:paraId="40DE099C" w14:textId="1EA45DD0" w:rsidR="008F2901" w:rsidRPr="008F2901" w:rsidRDefault="008F2901" w:rsidP="008F2901">
            <w:pPr>
              <w:spacing w:after="240"/>
              <w:jc w:val="center"/>
            </w:pPr>
            <w:r w:rsidRPr="008F2901">
              <w:t>C</w:t>
            </w:r>
          </w:p>
        </w:tc>
        <w:tc>
          <w:tcPr>
            <w:tcW w:w="495" w:type="dxa"/>
            <w:tcBorders>
              <w:top w:val="nil"/>
              <w:bottom w:val="nil"/>
            </w:tcBorders>
            <w:tcMar>
              <w:left w:w="29" w:type="dxa"/>
              <w:right w:w="29" w:type="dxa"/>
            </w:tcMar>
          </w:tcPr>
          <w:p w14:paraId="21236F2E" w14:textId="22AFB30E" w:rsidR="008F2901" w:rsidRPr="008F2901" w:rsidRDefault="008F2901" w:rsidP="008F2901">
            <w:pPr>
              <w:spacing w:after="240"/>
              <w:jc w:val="center"/>
            </w:pPr>
            <w:r w:rsidRPr="008F2901">
              <w:t>3</w:t>
            </w:r>
          </w:p>
        </w:tc>
        <w:tc>
          <w:tcPr>
            <w:tcW w:w="495" w:type="dxa"/>
            <w:tcBorders>
              <w:top w:val="nil"/>
              <w:bottom w:val="nil"/>
            </w:tcBorders>
            <w:tcMar>
              <w:left w:w="29" w:type="dxa"/>
              <w:right w:w="29" w:type="dxa"/>
            </w:tcMar>
          </w:tcPr>
          <w:p w14:paraId="676CF274" w14:textId="4974E64B" w:rsidR="008F2901" w:rsidRPr="008F2901" w:rsidRDefault="008F2901" w:rsidP="008F2901">
            <w:pPr>
              <w:spacing w:after="240"/>
              <w:jc w:val="center"/>
            </w:pPr>
            <w:r w:rsidRPr="008F2901">
              <w:t>0</w:t>
            </w:r>
          </w:p>
        </w:tc>
        <w:tc>
          <w:tcPr>
            <w:tcW w:w="3743" w:type="dxa"/>
            <w:tcBorders>
              <w:top w:val="nil"/>
              <w:bottom w:val="nil"/>
              <w:right w:val="nil"/>
            </w:tcBorders>
          </w:tcPr>
          <w:p w14:paraId="599E3590" w14:textId="24B3ACA8" w:rsidR="008F2901" w:rsidRPr="008F2901" w:rsidRDefault="008F2901" w:rsidP="008F2901">
            <w:pPr>
              <w:spacing w:after="240"/>
            </w:pPr>
            <w:r w:rsidRPr="008F2901">
              <w:t>(O) May be inoperative provided alternate procedures are established and used.</w:t>
            </w:r>
          </w:p>
        </w:tc>
        <w:tc>
          <w:tcPr>
            <w:tcW w:w="628" w:type="dxa"/>
            <w:tcBorders>
              <w:top w:val="nil"/>
              <w:left w:val="nil"/>
              <w:bottom w:val="nil"/>
            </w:tcBorders>
          </w:tcPr>
          <w:p w14:paraId="2579C4F5" w14:textId="77777777" w:rsidR="008F2901" w:rsidRPr="005567F1" w:rsidRDefault="008F2901" w:rsidP="008F2901">
            <w:pPr>
              <w:jc w:val="center"/>
            </w:pPr>
          </w:p>
        </w:tc>
      </w:tr>
      <w:tr w:rsidR="008F2901" w:rsidRPr="005567F1" w14:paraId="213011DF" w14:textId="77777777" w:rsidTr="008F2901">
        <w:trPr>
          <w:jc w:val="center"/>
        </w:trPr>
        <w:tc>
          <w:tcPr>
            <w:tcW w:w="1703" w:type="dxa"/>
            <w:tcBorders>
              <w:top w:val="nil"/>
              <w:left w:val="single" w:sz="4" w:space="0" w:color="auto"/>
              <w:bottom w:val="nil"/>
              <w:right w:val="nil"/>
            </w:tcBorders>
          </w:tcPr>
          <w:p w14:paraId="0A37BADC" w14:textId="1BF3619B" w:rsidR="008F2901" w:rsidRPr="008F2901" w:rsidRDefault="008F2901" w:rsidP="008F2901">
            <w:pPr>
              <w:spacing w:after="240"/>
            </w:pPr>
            <w:r w:rsidRPr="008F2901">
              <w:t>-71-01</w:t>
            </w:r>
          </w:p>
        </w:tc>
        <w:tc>
          <w:tcPr>
            <w:tcW w:w="2521" w:type="dxa"/>
            <w:gridSpan w:val="2"/>
            <w:tcBorders>
              <w:top w:val="nil"/>
              <w:left w:val="nil"/>
              <w:bottom w:val="nil"/>
            </w:tcBorders>
          </w:tcPr>
          <w:p w14:paraId="17083DC6" w14:textId="62F4301A" w:rsidR="008F2901" w:rsidRPr="008F2901" w:rsidRDefault="008F2901" w:rsidP="008F2901">
            <w:pPr>
              <w:spacing w:after="240"/>
            </w:pPr>
            <w:r w:rsidRPr="008F2901">
              <w:t>Remote Power Distribution Unit (RPDU) Channels</w:t>
            </w:r>
          </w:p>
        </w:tc>
        <w:tc>
          <w:tcPr>
            <w:tcW w:w="495" w:type="dxa"/>
            <w:tcBorders>
              <w:top w:val="nil"/>
              <w:bottom w:val="nil"/>
            </w:tcBorders>
            <w:tcMar>
              <w:left w:w="29" w:type="dxa"/>
              <w:right w:w="29" w:type="dxa"/>
            </w:tcMar>
          </w:tcPr>
          <w:p w14:paraId="3236A315" w14:textId="77777777" w:rsidR="008F2901" w:rsidRPr="008F2901" w:rsidRDefault="008F2901" w:rsidP="008F2901">
            <w:pPr>
              <w:spacing w:after="240"/>
              <w:jc w:val="center"/>
            </w:pPr>
          </w:p>
        </w:tc>
        <w:tc>
          <w:tcPr>
            <w:tcW w:w="495" w:type="dxa"/>
            <w:tcBorders>
              <w:top w:val="nil"/>
              <w:bottom w:val="nil"/>
            </w:tcBorders>
            <w:tcMar>
              <w:left w:w="29" w:type="dxa"/>
              <w:right w:w="29" w:type="dxa"/>
            </w:tcMar>
          </w:tcPr>
          <w:p w14:paraId="751B2169" w14:textId="77777777" w:rsidR="008F2901" w:rsidRPr="008F2901" w:rsidRDefault="008F2901" w:rsidP="008F2901">
            <w:pPr>
              <w:spacing w:after="240"/>
              <w:jc w:val="center"/>
            </w:pPr>
          </w:p>
        </w:tc>
        <w:tc>
          <w:tcPr>
            <w:tcW w:w="495" w:type="dxa"/>
            <w:tcBorders>
              <w:top w:val="nil"/>
              <w:bottom w:val="nil"/>
            </w:tcBorders>
            <w:tcMar>
              <w:left w:w="29" w:type="dxa"/>
              <w:right w:w="29" w:type="dxa"/>
            </w:tcMar>
          </w:tcPr>
          <w:p w14:paraId="2CDDAF9C" w14:textId="77777777" w:rsidR="008F2901" w:rsidRPr="008F2901" w:rsidRDefault="008F2901" w:rsidP="008F2901">
            <w:pPr>
              <w:spacing w:after="240"/>
              <w:jc w:val="center"/>
            </w:pPr>
          </w:p>
        </w:tc>
        <w:tc>
          <w:tcPr>
            <w:tcW w:w="3743" w:type="dxa"/>
            <w:tcBorders>
              <w:top w:val="nil"/>
              <w:bottom w:val="nil"/>
              <w:right w:val="nil"/>
            </w:tcBorders>
          </w:tcPr>
          <w:p w14:paraId="4FA6ADE4" w14:textId="77777777" w:rsidR="008F2901" w:rsidRPr="008F2901" w:rsidRDefault="008F2901" w:rsidP="008F2901">
            <w:pPr>
              <w:spacing w:after="240"/>
            </w:pPr>
          </w:p>
        </w:tc>
        <w:tc>
          <w:tcPr>
            <w:tcW w:w="628" w:type="dxa"/>
            <w:tcBorders>
              <w:top w:val="nil"/>
              <w:left w:val="nil"/>
              <w:bottom w:val="nil"/>
            </w:tcBorders>
          </w:tcPr>
          <w:p w14:paraId="4869E2D6" w14:textId="77777777" w:rsidR="008F2901" w:rsidRPr="005567F1" w:rsidRDefault="008F2901" w:rsidP="008F2901">
            <w:pPr>
              <w:jc w:val="center"/>
            </w:pPr>
          </w:p>
        </w:tc>
      </w:tr>
      <w:tr w:rsidR="008F2901" w:rsidRPr="005567F1" w14:paraId="694435F9" w14:textId="77777777" w:rsidTr="008F2901">
        <w:trPr>
          <w:jc w:val="center"/>
        </w:trPr>
        <w:tc>
          <w:tcPr>
            <w:tcW w:w="1703" w:type="dxa"/>
            <w:tcBorders>
              <w:top w:val="nil"/>
              <w:left w:val="single" w:sz="4" w:space="0" w:color="auto"/>
              <w:bottom w:val="nil"/>
              <w:right w:val="nil"/>
            </w:tcBorders>
          </w:tcPr>
          <w:p w14:paraId="4C2A6197" w14:textId="4CE64982" w:rsidR="008F2901" w:rsidRPr="008F2901" w:rsidRDefault="008F2901" w:rsidP="008F2901">
            <w:pPr>
              <w:spacing w:after="240"/>
            </w:pPr>
            <w:r w:rsidRPr="008F2901">
              <w:t>-71-01-01</w:t>
            </w:r>
          </w:p>
        </w:tc>
        <w:tc>
          <w:tcPr>
            <w:tcW w:w="2521" w:type="dxa"/>
            <w:gridSpan w:val="2"/>
            <w:tcBorders>
              <w:top w:val="nil"/>
              <w:left w:val="nil"/>
              <w:bottom w:val="nil"/>
            </w:tcBorders>
          </w:tcPr>
          <w:p w14:paraId="10EEC5EF" w14:textId="399EE7EE" w:rsidR="008F2901" w:rsidRPr="008F2901" w:rsidRDefault="008F2901" w:rsidP="008F2901">
            <w:pPr>
              <w:spacing w:after="240"/>
            </w:pPr>
            <w:r w:rsidRPr="008F2901">
              <w:t>Standard RPDU Channels</w:t>
            </w:r>
          </w:p>
        </w:tc>
        <w:tc>
          <w:tcPr>
            <w:tcW w:w="495" w:type="dxa"/>
            <w:tcBorders>
              <w:top w:val="nil"/>
              <w:bottom w:val="nil"/>
            </w:tcBorders>
            <w:tcMar>
              <w:left w:w="29" w:type="dxa"/>
              <w:right w:w="29" w:type="dxa"/>
            </w:tcMar>
          </w:tcPr>
          <w:p w14:paraId="332C20C4" w14:textId="77777777" w:rsidR="008F2901" w:rsidRPr="008F2901" w:rsidRDefault="008F2901" w:rsidP="008F2901">
            <w:pPr>
              <w:spacing w:after="240"/>
              <w:jc w:val="center"/>
            </w:pPr>
          </w:p>
        </w:tc>
        <w:tc>
          <w:tcPr>
            <w:tcW w:w="495" w:type="dxa"/>
            <w:tcBorders>
              <w:top w:val="nil"/>
              <w:bottom w:val="nil"/>
            </w:tcBorders>
            <w:tcMar>
              <w:left w:w="29" w:type="dxa"/>
              <w:right w:w="29" w:type="dxa"/>
            </w:tcMar>
          </w:tcPr>
          <w:p w14:paraId="3EF1C8DC" w14:textId="77777777" w:rsidR="008F2901" w:rsidRPr="008F2901" w:rsidRDefault="008F2901" w:rsidP="008F2901">
            <w:pPr>
              <w:spacing w:after="240"/>
              <w:jc w:val="center"/>
            </w:pPr>
          </w:p>
        </w:tc>
        <w:tc>
          <w:tcPr>
            <w:tcW w:w="495" w:type="dxa"/>
            <w:tcBorders>
              <w:top w:val="nil"/>
              <w:bottom w:val="nil"/>
            </w:tcBorders>
            <w:tcMar>
              <w:left w:w="29" w:type="dxa"/>
              <w:right w:w="29" w:type="dxa"/>
            </w:tcMar>
          </w:tcPr>
          <w:p w14:paraId="5CB3689A" w14:textId="77777777" w:rsidR="008F2901" w:rsidRPr="008F2901" w:rsidRDefault="008F2901" w:rsidP="008F2901">
            <w:pPr>
              <w:spacing w:after="240"/>
              <w:jc w:val="center"/>
            </w:pPr>
          </w:p>
        </w:tc>
        <w:tc>
          <w:tcPr>
            <w:tcW w:w="3743" w:type="dxa"/>
            <w:tcBorders>
              <w:top w:val="nil"/>
              <w:bottom w:val="nil"/>
              <w:right w:val="nil"/>
            </w:tcBorders>
          </w:tcPr>
          <w:p w14:paraId="69C0BD20" w14:textId="77777777" w:rsidR="008F2901" w:rsidRPr="008F2901" w:rsidRDefault="008F2901" w:rsidP="008F2901">
            <w:pPr>
              <w:spacing w:after="240"/>
            </w:pPr>
          </w:p>
        </w:tc>
        <w:tc>
          <w:tcPr>
            <w:tcW w:w="628" w:type="dxa"/>
            <w:tcBorders>
              <w:top w:val="nil"/>
              <w:left w:val="nil"/>
              <w:bottom w:val="nil"/>
            </w:tcBorders>
          </w:tcPr>
          <w:p w14:paraId="22246505" w14:textId="77777777" w:rsidR="008F2901" w:rsidRPr="005567F1" w:rsidRDefault="008F2901" w:rsidP="008F2901">
            <w:pPr>
              <w:jc w:val="center"/>
            </w:pPr>
          </w:p>
        </w:tc>
      </w:tr>
      <w:tr w:rsidR="008F2901" w:rsidRPr="005567F1" w14:paraId="1842D228" w14:textId="77777777" w:rsidTr="008F2901">
        <w:trPr>
          <w:jc w:val="center"/>
        </w:trPr>
        <w:tc>
          <w:tcPr>
            <w:tcW w:w="1703" w:type="dxa"/>
            <w:tcBorders>
              <w:top w:val="nil"/>
              <w:left w:val="single" w:sz="4" w:space="0" w:color="auto"/>
              <w:bottom w:val="nil"/>
              <w:right w:val="nil"/>
            </w:tcBorders>
          </w:tcPr>
          <w:p w14:paraId="78D78465" w14:textId="203457ED" w:rsidR="008F2901" w:rsidRPr="008F2901" w:rsidRDefault="008F2901" w:rsidP="008F2901">
            <w:pPr>
              <w:spacing w:after="240"/>
            </w:pPr>
            <w:r w:rsidRPr="008F2901">
              <w:t>-71-01-01A</w:t>
            </w:r>
          </w:p>
        </w:tc>
        <w:tc>
          <w:tcPr>
            <w:tcW w:w="2521" w:type="dxa"/>
            <w:gridSpan w:val="2"/>
            <w:tcBorders>
              <w:top w:val="nil"/>
              <w:left w:val="nil"/>
              <w:bottom w:val="nil"/>
            </w:tcBorders>
          </w:tcPr>
          <w:p w14:paraId="7EFF08F4" w14:textId="77777777" w:rsidR="008F2901" w:rsidRPr="008F2901" w:rsidRDefault="008F2901" w:rsidP="008F2901">
            <w:pPr>
              <w:spacing w:after="240"/>
            </w:pPr>
          </w:p>
        </w:tc>
        <w:tc>
          <w:tcPr>
            <w:tcW w:w="495" w:type="dxa"/>
            <w:tcBorders>
              <w:top w:val="nil"/>
              <w:bottom w:val="nil"/>
            </w:tcBorders>
            <w:tcMar>
              <w:left w:w="29" w:type="dxa"/>
              <w:right w:w="29" w:type="dxa"/>
            </w:tcMar>
          </w:tcPr>
          <w:p w14:paraId="190778FF" w14:textId="131DD6FF" w:rsidR="008F2901" w:rsidRPr="008F2901" w:rsidRDefault="008F2901" w:rsidP="008F2901">
            <w:pPr>
              <w:spacing w:after="240"/>
              <w:jc w:val="center"/>
            </w:pPr>
            <w:r w:rsidRPr="008F2901">
              <w:t>C</w:t>
            </w:r>
          </w:p>
        </w:tc>
        <w:tc>
          <w:tcPr>
            <w:tcW w:w="495" w:type="dxa"/>
            <w:tcBorders>
              <w:top w:val="nil"/>
              <w:bottom w:val="nil"/>
            </w:tcBorders>
            <w:tcMar>
              <w:left w:w="29" w:type="dxa"/>
              <w:right w:w="29" w:type="dxa"/>
            </w:tcMar>
          </w:tcPr>
          <w:p w14:paraId="4EB987F5" w14:textId="7ACDBB71" w:rsidR="008F2901" w:rsidRPr="008F2901" w:rsidRDefault="008F2901" w:rsidP="008F2901">
            <w:pPr>
              <w:spacing w:after="240"/>
              <w:jc w:val="center"/>
            </w:pPr>
            <w:r w:rsidRPr="008F2901">
              <w:t>26</w:t>
            </w:r>
          </w:p>
        </w:tc>
        <w:tc>
          <w:tcPr>
            <w:tcW w:w="495" w:type="dxa"/>
            <w:tcBorders>
              <w:top w:val="nil"/>
              <w:bottom w:val="nil"/>
            </w:tcBorders>
            <w:tcMar>
              <w:left w:w="29" w:type="dxa"/>
              <w:right w:w="29" w:type="dxa"/>
            </w:tcMar>
          </w:tcPr>
          <w:p w14:paraId="3EA19A1F" w14:textId="419CD0D7" w:rsidR="008F2901" w:rsidRPr="008F2901" w:rsidRDefault="008F2901" w:rsidP="008F2901">
            <w:pPr>
              <w:spacing w:after="240"/>
              <w:jc w:val="center"/>
            </w:pPr>
            <w:r w:rsidRPr="008F2901">
              <w:t>13</w:t>
            </w:r>
          </w:p>
        </w:tc>
        <w:tc>
          <w:tcPr>
            <w:tcW w:w="3743" w:type="dxa"/>
            <w:tcBorders>
              <w:top w:val="nil"/>
              <w:bottom w:val="nil"/>
              <w:right w:val="nil"/>
            </w:tcBorders>
          </w:tcPr>
          <w:p w14:paraId="58A2621D" w14:textId="3804AC6F" w:rsidR="008F2901" w:rsidRPr="008F2901" w:rsidRDefault="008F2901" w:rsidP="008F2901">
            <w:pPr>
              <w:spacing w:after="240"/>
            </w:pPr>
            <w:r w:rsidRPr="008F2901">
              <w:t>One channel in each standard RPDU may be inoperative provided gateway RPDU channels operate normally.</w:t>
            </w:r>
          </w:p>
        </w:tc>
        <w:tc>
          <w:tcPr>
            <w:tcW w:w="628" w:type="dxa"/>
            <w:tcBorders>
              <w:top w:val="nil"/>
              <w:left w:val="nil"/>
              <w:bottom w:val="nil"/>
            </w:tcBorders>
          </w:tcPr>
          <w:p w14:paraId="689ADDFB" w14:textId="77777777" w:rsidR="008F2901" w:rsidRPr="005567F1" w:rsidRDefault="008F2901" w:rsidP="008F2901">
            <w:pPr>
              <w:jc w:val="center"/>
            </w:pPr>
          </w:p>
        </w:tc>
      </w:tr>
      <w:tr w:rsidR="008F2901" w:rsidRPr="005567F1" w14:paraId="05F1D347" w14:textId="77777777" w:rsidTr="008F2901">
        <w:trPr>
          <w:jc w:val="center"/>
        </w:trPr>
        <w:tc>
          <w:tcPr>
            <w:tcW w:w="1703" w:type="dxa"/>
            <w:tcBorders>
              <w:top w:val="nil"/>
              <w:left w:val="single" w:sz="4" w:space="0" w:color="auto"/>
              <w:bottom w:val="nil"/>
              <w:right w:val="nil"/>
            </w:tcBorders>
          </w:tcPr>
          <w:p w14:paraId="5685188E" w14:textId="2658007B" w:rsidR="008F2901" w:rsidRPr="008F2901" w:rsidRDefault="008F2901" w:rsidP="008F2901">
            <w:pPr>
              <w:spacing w:after="240"/>
            </w:pPr>
            <w:r w:rsidRPr="008F2901">
              <w:t>-71-01-01B</w:t>
            </w:r>
          </w:p>
        </w:tc>
        <w:tc>
          <w:tcPr>
            <w:tcW w:w="2521" w:type="dxa"/>
            <w:gridSpan w:val="2"/>
            <w:tcBorders>
              <w:top w:val="nil"/>
              <w:left w:val="nil"/>
              <w:bottom w:val="nil"/>
            </w:tcBorders>
          </w:tcPr>
          <w:p w14:paraId="4B0BD920" w14:textId="77777777" w:rsidR="008F2901" w:rsidRPr="008F2901" w:rsidRDefault="008F2901" w:rsidP="008F2901">
            <w:pPr>
              <w:spacing w:after="240"/>
            </w:pPr>
          </w:p>
        </w:tc>
        <w:tc>
          <w:tcPr>
            <w:tcW w:w="495" w:type="dxa"/>
            <w:tcBorders>
              <w:top w:val="nil"/>
              <w:bottom w:val="nil"/>
            </w:tcBorders>
            <w:tcMar>
              <w:left w:w="29" w:type="dxa"/>
              <w:right w:w="29" w:type="dxa"/>
            </w:tcMar>
          </w:tcPr>
          <w:p w14:paraId="20957CCA" w14:textId="19174694" w:rsidR="008F2901" w:rsidRPr="008F2901" w:rsidRDefault="008F2901" w:rsidP="008F2901">
            <w:pPr>
              <w:spacing w:after="240"/>
              <w:jc w:val="center"/>
            </w:pPr>
            <w:r w:rsidRPr="008F2901">
              <w:t>B</w:t>
            </w:r>
          </w:p>
        </w:tc>
        <w:tc>
          <w:tcPr>
            <w:tcW w:w="495" w:type="dxa"/>
            <w:tcBorders>
              <w:top w:val="nil"/>
              <w:bottom w:val="nil"/>
            </w:tcBorders>
            <w:tcMar>
              <w:left w:w="29" w:type="dxa"/>
              <w:right w:w="29" w:type="dxa"/>
            </w:tcMar>
          </w:tcPr>
          <w:p w14:paraId="21E114E5" w14:textId="2CFB51B7" w:rsidR="008F2901" w:rsidRPr="008F2901" w:rsidRDefault="008F2901" w:rsidP="008F2901">
            <w:pPr>
              <w:spacing w:after="240"/>
              <w:jc w:val="center"/>
            </w:pPr>
            <w:r w:rsidRPr="008F2901">
              <w:t>26</w:t>
            </w:r>
          </w:p>
        </w:tc>
        <w:tc>
          <w:tcPr>
            <w:tcW w:w="495" w:type="dxa"/>
            <w:tcBorders>
              <w:top w:val="nil"/>
              <w:bottom w:val="nil"/>
            </w:tcBorders>
            <w:tcMar>
              <w:left w:w="29" w:type="dxa"/>
              <w:right w:w="29" w:type="dxa"/>
            </w:tcMar>
          </w:tcPr>
          <w:p w14:paraId="52EB61EB" w14:textId="407AAAEE" w:rsidR="008F2901" w:rsidRPr="008F2901" w:rsidRDefault="008F2901" w:rsidP="008F2901">
            <w:pPr>
              <w:spacing w:after="240"/>
              <w:jc w:val="center"/>
            </w:pPr>
            <w:r w:rsidRPr="008F2901">
              <w:t>22</w:t>
            </w:r>
          </w:p>
        </w:tc>
        <w:tc>
          <w:tcPr>
            <w:tcW w:w="3743" w:type="dxa"/>
            <w:tcBorders>
              <w:top w:val="nil"/>
              <w:bottom w:val="nil"/>
              <w:right w:val="nil"/>
            </w:tcBorders>
          </w:tcPr>
          <w:p w14:paraId="2B184E36" w14:textId="3CFC30F2" w:rsidR="008F2901" w:rsidRPr="008F2901" w:rsidRDefault="008F2901" w:rsidP="008F2901">
            <w:pPr>
              <w:spacing w:after="240"/>
            </w:pPr>
            <w:r w:rsidRPr="008F2901">
              <w:t>One channel in each standard RPDU associated with an inoperative gateway RPDU channel may be inoperative.</w:t>
            </w:r>
          </w:p>
        </w:tc>
        <w:tc>
          <w:tcPr>
            <w:tcW w:w="628" w:type="dxa"/>
            <w:tcBorders>
              <w:top w:val="nil"/>
              <w:left w:val="nil"/>
              <w:bottom w:val="nil"/>
            </w:tcBorders>
          </w:tcPr>
          <w:p w14:paraId="5E7D3F4A" w14:textId="77777777" w:rsidR="008F2901" w:rsidRPr="005567F1" w:rsidRDefault="008F2901" w:rsidP="008F2901">
            <w:pPr>
              <w:jc w:val="center"/>
            </w:pPr>
          </w:p>
        </w:tc>
      </w:tr>
      <w:tr w:rsidR="008F2901" w:rsidRPr="005567F1" w14:paraId="2934F131" w14:textId="77777777" w:rsidTr="008F2901">
        <w:trPr>
          <w:jc w:val="center"/>
        </w:trPr>
        <w:tc>
          <w:tcPr>
            <w:tcW w:w="1703" w:type="dxa"/>
            <w:tcBorders>
              <w:top w:val="nil"/>
              <w:left w:val="single" w:sz="4" w:space="0" w:color="auto"/>
              <w:bottom w:val="nil"/>
              <w:right w:val="nil"/>
            </w:tcBorders>
          </w:tcPr>
          <w:p w14:paraId="2942F2A8" w14:textId="31EE8E81" w:rsidR="008F2901" w:rsidRPr="008F2901" w:rsidRDefault="008F2901" w:rsidP="008F2901">
            <w:pPr>
              <w:spacing w:after="240"/>
            </w:pPr>
            <w:r w:rsidRPr="008F2901">
              <w:t>-71-01-02</w:t>
            </w:r>
          </w:p>
        </w:tc>
        <w:tc>
          <w:tcPr>
            <w:tcW w:w="2521" w:type="dxa"/>
            <w:gridSpan w:val="2"/>
            <w:tcBorders>
              <w:top w:val="nil"/>
              <w:left w:val="nil"/>
              <w:bottom w:val="nil"/>
            </w:tcBorders>
          </w:tcPr>
          <w:p w14:paraId="0863E2CA" w14:textId="27DDB57E" w:rsidR="008F2901" w:rsidRPr="008F2901" w:rsidRDefault="008F2901" w:rsidP="008F2901">
            <w:pPr>
              <w:spacing w:after="240"/>
            </w:pPr>
            <w:r w:rsidRPr="008F2901">
              <w:t>Gateway RPDU Channels</w:t>
            </w:r>
          </w:p>
        </w:tc>
        <w:tc>
          <w:tcPr>
            <w:tcW w:w="495" w:type="dxa"/>
            <w:tcBorders>
              <w:top w:val="nil"/>
              <w:bottom w:val="nil"/>
            </w:tcBorders>
            <w:tcMar>
              <w:left w:w="29" w:type="dxa"/>
              <w:right w:w="29" w:type="dxa"/>
            </w:tcMar>
          </w:tcPr>
          <w:p w14:paraId="7B0004FE" w14:textId="7F887950" w:rsidR="008F2901" w:rsidRPr="008F2901" w:rsidRDefault="008F2901" w:rsidP="008F2901">
            <w:pPr>
              <w:spacing w:after="240"/>
              <w:jc w:val="center"/>
            </w:pPr>
            <w:r w:rsidRPr="008F2901">
              <w:t>B</w:t>
            </w:r>
          </w:p>
        </w:tc>
        <w:tc>
          <w:tcPr>
            <w:tcW w:w="495" w:type="dxa"/>
            <w:tcBorders>
              <w:top w:val="nil"/>
              <w:bottom w:val="nil"/>
            </w:tcBorders>
            <w:tcMar>
              <w:left w:w="29" w:type="dxa"/>
              <w:right w:w="29" w:type="dxa"/>
            </w:tcMar>
          </w:tcPr>
          <w:p w14:paraId="4ACC8B85" w14:textId="31A2EA66" w:rsidR="008F2901" w:rsidRPr="008F2901" w:rsidRDefault="008F2901" w:rsidP="008F2901">
            <w:pPr>
              <w:spacing w:after="240"/>
              <w:jc w:val="center"/>
            </w:pPr>
            <w:r w:rsidRPr="008F2901">
              <w:t>8</w:t>
            </w:r>
          </w:p>
        </w:tc>
        <w:tc>
          <w:tcPr>
            <w:tcW w:w="495" w:type="dxa"/>
            <w:tcBorders>
              <w:top w:val="nil"/>
              <w:bottom w:val="nil"/>
            </w:tcBorders>
            <w:tcMar>
              <w:left w:w="29" w:type="dxa"/>
              <w:right w:w="29" w:type="dxa"/>
            </w:tcMar>
          </w:tcPr>
          <w:p w14:paraId="241141EA" w14:textId="52071A1A" w:rsidR="008F2901" w:rsidRPr="008F2901" w:rsidRDefault="008F2901" w:rsidP="008F2901">
            <w:pPr>
              <w:spacing w:after="240"/>
              <w:jc w:val="center"/>
            </w:pPr>
            <w:r w:rsidRPr="008F2901">
              <w:t>7</w:t>
            </w:r>
          </w:p>
        </w:tc>
        <w:tc>
          <w:tcPr>
            <w:tcW w:w="3743" w:type="dxa"/>
            <w:tcBorders>
              <w:top w:val="nil"/>
              <w:bottom w:val="nil"/>
              <w:right w:val="nil"/>
            </w:tcBorders>
          </w:tcPr>
          <w:p w14:paraId="451A6442" w14:textId="7581497C" w:rsidR="008F2901" w:rsidRPr="008F2901" w:rsidRDefault="008F2901" w:rsidP="008F2901">
            <w:pPr>
              <w:spacing w:after="240"/>
            </w:pPr>
            <w:r w:rsidRPr="008F2901">
              <w:t>One may be inoperative provided any inoperative standard RPDU channels are associated with the inoperative gateway RPDU channel.</w:t>
            </w:r>
          </w:p>
        </w:tc>
        <w:tc>
          <w:tcPr>
            <w:tcW w:w="628" w:type="dxa"/>
            <w:tcBorders>
              <w:top w:val="nil"/>
              <w:left w:val="nil"/>
              <w:bottom w:val="nil"/>
            </w:tcBorders>
          </w:tcPr>
          <w:p w14:paraId="2084FEF0" w14:textId="77777777" w:rsidR="008F2901" w:rsidRPr="005567F1" w:rsidRDefault="008F2901" w:rsidP="008F2901">
            <w:pPr>
              <w:jc w:val="center"/>
            </w:pPr>
          </w:p>
        </w:tc>
      </w:tr>
      <w:tr w:rsidR="008F2901" w:rsidRPr="005567F1" w14:paraId="75A27853" w14:textId="77777777" w:rsidTr="008F2901">
        <w:trPr>
          <w:jc w:val="center"/>
        </w:trPr>
        <w:tc>
          <w:tcPr>
            <w:tcW w:w="1703" w:type="dxa"/>
            <w:tcBorders>
              <w:top w:val="nil"/>
              <w:left w:val="single" w:sz="4" w:space="0" w:color="auto"/>
              <w:bottom w:val="single" w:sz="4" w:space="0" w:color="auto"/>
              <w:right w:val="nil"/>
            </w:tcBorders>
          </w:tcPr>
          <w:p w14:paraId="6F159A86" w14:textId="7BED056A" w:rsidR="008F2901" w:rsidRPr="008F2901" w:rsidRDefault="008F2901" w:rsidP="008F2901">
            <w:pPr>
              <w:spacing w:after="240"/>
            </w:pPr>
            <w:r w:rsidRPr="008F2901">
              <w:t>-81-01</w:t>
            </w:r>
          </w:p>
        </w:tc>
        <w:tc>
          <w:tcPr>
            <w:tcW w:w="2521" w:type="dxa"/>
            <w:gridSpan w:val="2"/>
            <w:tcBorders>
              <w:top w:val="nil"/>
              <w:left w:val="nil"/>
              <w:bottom w:val="single" w:sz="4" w:space="0" w:color="auto"/>
            </w:tcBorders>
          </w:tcPr>
          <w:p w14:paraId="2AD5E996" w14:textId="4EF5BEF3" w:rsidR="008F2901" w:rsidRPr="008F2901" w:rsidRDefault="008F2901" w:rsidP="008F2901">
            <w:pPr>
              <w:spacing w:after="240"/>
            </w:pPr>
            <w:r w:rsidRPr="008F2901">
              <w:t>VIP Transformer Rectifier Units</w:t>
            </w:r>
            <w:r w:rsidRPr="008F2901">
              <w:br/>
              <w:t>(ST02491SE)</w:t>
            </w:r>
          </w:p>
        </w:tc>
        <w:tc>
          <w:tcPr>
            <w:tcW w:w="495" w:type="dxa"/>
            <w:tcBorders>
              <w:top w:val="nil"/>
              <w:bottom w:val="single" w:sz="4" w:space="0" w:color="auto"/>
            </w:tcBorders>
            <w:tcMar>
              <w:left w:w="29" w:type="dxa"/>
              <w:right w:w="29" w:type="dxa"/>
            </w:tcMar>
          </w:tcPr>
          <w:p w14:paraId="6B6EF056" w14:textId="44AB4B77" w:rsidR="008F2901" w:rsidRPr="008F2901" w:rsidRDefault="008F2901" w:rsidP="008F2901">
            <w:pPr>
              <w:spacing w:after="240"/>
              <w:jc w:val="center"/>
            </w:pPr>
            <w:r w:rsidRPr="008F2901">
              <w:t>C</w:t>
            </w:r>
          </w:p>
        </w:tc>
        <w:tc>
          <w:tcPr>
            <w:tcW w:w="495" w:type="dxa"/>
            <w:tcBorders>
              <w:top w:val="nil"/>
              <w:bottom w:val="single" w:sz="4" w:space="0" w:color="auto"/>
            </w:tcBorders>
            <w:tcMar>
              <w:left w:w="29" w:type="dxa"/>
              <w:right w:w="29" w:type="dxa"/>
            </w:tcMar>
          </w:tcPr>
          <w:p w14:paraId="1A071313" w14:textId="7A7AF03D" w:rsidR="008F2901" w:rsidRPr="008F2901" w:rsidRDefault="008F2901" w:rsidP="008F2901">
            <w:pPr>
              <w:spacing w:after="240"/>
              <w:jc w:val="center"/>
            </w:pPr>
            <w:r w:rsidRPr="008F2901">
              <w:t>4</w:t>
            </w:r>
          </w:p>
        </w:tc>
        <w:tc>
          <w:tcPr>
            <w:tcW w:w="495" w:type="dxa"/>
            <w:tcBorders>
              <w:top w:val="nil"/>
              <w:bottom w:val="single" w:sz="4" w:space="0" w:color="auto"/>
            </w:tcBorders>
            <w:tcMar>
              <w:left w:w="29" w:type="dxa"/>
              <w:right w:w="29" w:type="dxa"/>
            </w:tcMar>
          </w:tcPr>
          <w:p w14:paraId="1C736EE3" w14:textId="595F5676" w:rsidR="008F2901" w:rsidRPr="008F2901" w:rsidRDefault="008F2901" w:rsidP="008F2901">
            <w:pPr>
              <w:spacing w:after="240"/>
              <w:jc w:val="center"/>
            </w:pPr>
            <w:r w:rsidRPr="008F2901">
              <w:t>0</w:t>
            </w:r>
          </w:p>
        </w:tc>
        <w:tc>
          <w:tcPr>
            <w:tcW w:w="3743" w:type="dxa"/>
            <w:tcBorders>
              <w:top w:val="nil"/>
              <w:bottom w:val="single" w:sz="4" w:space="0" w:color="auto"/>
              <w:right w:val="nil"/>
            </w:tcBorders>
          </w:tcPr>
          <w:p w14:paraId="3984C1E9" w14:textId="77777777" w:rsidR="008F2901" w:rsidRPr="008F2901" w:rsidRDefault="008F2901" w:rsidP="008F2901">
            <w:pPr>
              <w:pStyle w:val="MMELTableBody"/>
              <w:jc w:val="left"/>
              <w:rPr>
                <w:b w:val="0"/>
              </w:rPr>
            </w:pPr>
            <w:r w:rsidRPr="008F2901">
              <w:rPr>
                <w:b w:val="0"/>
              </w:rPr>
              <w:t>(M)(O) May be inoperative provided:</w:t>
            </w:r>
          </w:p>
          <w:p w14:paraId="029783DB" w14:textId="77777777" w:rsidR="008F2901" w:rsidRDefault="008F2901" w:rsidP="003D433F">
            <w:pPr>
              <w:pStyle w:val="MMELTableBody"/>
              <w:numPr>
                <w:ilvl w:val="0"/>
                <w:numId w:val="360"/>
              </w:numPr>
              <w:jc w:val="left"/>
              <w:rPr>
                <w:b w:val="0"/>
              </w:rPr>
            </w:pPr>
            <w:r w:rsidRPr="008F2901">
              <w:rPr>
                <w:b w:val="0"/>
              </w:rPr>
              <w:t>Inoperative VIP Transformer Rectifier Unit is deactivated, and</w:t>
            </w:r>
          </w:p>
          <w:p w14:paraId="1371A9AC" w14:textId="09AA1C90" w:rsidR="008F2901" w:rsidRPr="008F2901" w:rsidRDefault="008F2901" w:rsidP="0082269F">
            <w:pPr>
              <w:pStyle w:val="MMELTableBody"/>
              <w:numPr>
                <w:ilvl w:val="0"/>
                <w:numId w:val="360"/>
              </w:numPr>
              <w:spacing w:after="240"/>
              <w:jc w:val="left"/>
              <w:rPr>
                <w:b w:val="0"/>
              </w:rPr>
            </w:pPr>
            <w:r w:rsidRPr="008F2901">
              <w:rPr>
                <w:b w:val="0"/>
              </w:rPr>
              <w:t>Alternate procedures are established and used.</w:t>
            </w:r>
          </w:p>
        </w:tc>
        <w:tc>
          <w:tcPr>
            <w:tcW w:w="628" w:type="dxa"/>
            <w:tcBorders>
              <w:top w:val="nil"/>
              <w:left w:val="nil"/>
            </w:tcBorders>
          </w:tcPr>
          <w:p w14:paraId="0A86EF99" w14:textId="77777777" w:rsidR="008F2901" w:rsidRPr="005567F1" w:rsidRDefault="008F2901" w:rsidP="008F2901">
            <w:pPr>
              <w:jc w:val="center"/>
            </w:pPr>
          </w:p>
        </w:tc>
      </w:tr>
    </w:tbl>
    <w:p w14:paraId="74EF0DBF" w14:textId="43975833" w:rsidR="00F9593C" w:rsidRDefault="00F9593C" w:rsidP="00F9593C"/>
    <w:tbl>
      <w:tblPr>
        <w:tblStyle w:val="TableGrid"/>
        <w:tblW w:w="10080" w:type="dxa"/>
        <w:jc w:val="center"/>
        <w:tblLayout w:type="fixed"/>
        <w:tblCellMar>
          <w:left w:w="58" w:type="dxa"/>
          <w:right w:w="58" w:type="dxa"/>
        </w:tblCellMar>
        <w:tblLook w:val="04A0" w:firstRow="1" w:lastRow="0" w:firstColumn="1" w:lastColumn="0" w:noHBand="0" w:noVBand="1"/>
        <w:tblDescription w:val="Boeing 787 Rev 15a, All Models, page 25-1"/>
      </w:tblPr>
      <w:tblGrid>
        <w:gridCol w:w="5040"/>
        <w:gridCol w:w="5040"/>
      </w:tblGrid>
      <w:tr w:rsidR="005567F1" w:rsidRPr="00C40B4E" w14:paraId="4C504BA5" w14:textId="77777777" w:rsidTr="001672EB">
        <w:trPr>
          <w:tblHeader/>
          <w:jc w:val="center"/>
        </w:trPr>
        <w:tc>
          <w:tcPr>
            <w:tcW w:w="5040" w:type="dxa"/>
            <w:tcBorders>
              <w:bottom w:val="single" w:sz="4" w:space="0" w:color="auto"/>
              <w:right w:val="nil"/>
            </w:tcBorders>
            <w:tcMar>
              <w:top w:w="29" w:type="dxa"/>
              <w:bottom w:w="29" w:type="dxa"/>
            </w:tcMar>
          </w:tcPr>
          <w:p w14:paraId="3AD4BE46" w14:textId="77777777" w:rsidR="005567F1" w:rsidRPr="00C40B4E" w:rsidRDefault="00833B26" w:rsidP="00B15701">
            <w:pPr>
              <w:spacing w:after="60"/>
            </w:pPr>
            <w:r w:rsidRPr="00C40B4E">
              <w:lastRenderedPageBreak/>
              <w:t>U.</w:t>
            </w:r>
            <w:r w:rsidR="005567F1" w:rsidRPr="00C40B4E">
              <w:t>S. DEPARTMENT OF TRANSPORTATION</w:t>
            </w:r>
          </w:p>
          <w:p w14:paraId="0E9463B7" w14:textId="77777777" w:rsidR="005567F1" w:rsidRPr="00C40B4E" w:rsidRDefault="005567F1" w:rsidP="00B15701">
            <w:pPr>
              <w:spacing w:after="60"/>
            </w:pPr>
            <w:r w:rsidRPr="00C40B4E">
              <w:t>FEDERAL AVIATION ADMINISTRATION</w:t>
            </w:r>
          </w:p>
        </w:tc>
        <w:tc>
          <w:tcPr>
            <w:tcW w:w="5040" w:type="dxa"/>
            <w:tcBorders>
              <w:left w:val="nil"/>
            </w:tcBorders>
            <w:tcMar>
              <w:top w:w="29" w:type="dxa"/>
              <w:bottom w:w="29" w:type="dxa"/>
            </w:tcMar>
            <w:vAlign w:val="center"/>
          </w:tcPr>
          <w:p w14:paraId="6DC2269D" w14:textId="77777777" w:rsidR="005567F1" w:rsidRPr="00C40B4E" w:rsidRDefault="005567F1" w:rsidP="00B15701">
            <w:pPr>
              <w:spacing w:after="60"/>
              <w:jc w:val="right"/>
            </w:pPr>
            <w:r w:rsidRPr="00C40B4E">
              <w:t>MASTER MINIMUM EQUIPMENT LIST</w:t>
            </w:r>
          </w:p>
        </w:tc>
      </w:tr>
      <w:tr w:rsidR="005567F1" w:rsidRPr="00C40B4E" w14:paraId="71361178" w14:textId="77777777" w:rsidTr="001672EB">
        <w:trPr>
          <w:tblHeader/>
          <w:jc w:val="center"/>
        </w:trPr>
        <w:tc>
          <w:tcPr>
            <w:tcW w:w="5040" w:type="dxa"/>
            <w:tcBorders>
              <w:bottom w:val="single" w:sz="4" w:space="0" w:color="auto"/>
              <w:right w:val="nil"/>
            </w:tcBorders>
            <w:tcMar>
              <w:top w:w="29" w:type="dxa"/>
              <w:bottom w:w="29" w:type="dxa"/>
            </w:tcMar>
          </w:tcPr>
          <w:p w14:paraId="022DC893" w14:textId="69628672" w:rsidR="00996585" w:rsidRPr="00C40B4E" w:rsidRDefault="00996585" w:rsidP="00996585">
            <w:pPr>
              <w:spacing w:after="60"/>
            </w:pPr>
            <w:r w:rsidRPr="00C40B4E">
              <w:t>REVISION NO. 1</w:t>
            </w:r>
            <w:r w:rsidR="0035796B">
              <w:t>9</w:t>
            </w:r>
          </w:p>
          <w:p w14:paraId="362670A3" w14:textId="3063D067" w:rsidR="005567F1" w:rsidRPr="00C40B4E" w:rsidRDefault="00996585" w:rsidP="00996585">
            <w:pPr>
              <w:spacing w:after="60"/>
            </w:pPr>
            <w:r w:rsidRPr="00C40B4E">
              <w:t xml:space="preserve">DATE: </w:t>
            </w:r>
            <w:r w:rsidR="00112A22">
              <w:t>05/20/2025</w:t>
            </w:r>
          </w:p>
        </w:tc>
        <w:tc>
          <w:tcPr>
            <w:tcW w:w="5040" w:type="dxa"/>
            <w:tcBorders>
              <w:left w:val="nil"/>
            </w:tcBorders>
            <w:tcMar>
              <w:top w:w="29" w:type="dxa"/>
              <w:bottom w:w="29" w:type="dxa"/>
            </w:tcMar>
          </w:tcPr>
          <w:p w14:paraId="7BBBDDBA" w14:textId="77777777" w:rsidR="005567F1" w:rsidRPr="00C40B4E" w:rsidRDefault="005567F1" w:rsidP="00133580">
            <w:pPr>
              <w:spacing w:after="60"/>
              <w:jc w:val="right"/>
            </w:pPr>
            <w:r w:rsidRPr="00C40B4E">
              <w:t xml:space="preserve">PAGE NO. </w:t>
            </w:r>
            <w:r w:rsidR="00133580" w:rsidRPr="00C40B4E">
              <w:t>25-1</w:t>
            </w:r>
          </w:p>
        </w:tc>
      </w:tr>
      <w:tr w:rsidR="005567F1" w:rsidRPr="005567F1" w14:paraId="5C93EDD9" w14:textId="77777777" w:rsidTr="001672EB">
        <w:trPr>
          <w:tblHeader/>
          <w:jc w:val="center"/>
        </w:trPr>
        <w:tc>
          <w:tcPr>
            <w:tcW w:w="5040" w:type="dxa"/>
            <w:tcBorders>
              <w:right w:val="single" w:sz="4" w:space="0" w:color="auto"/>
            </w:tcBorders>
            <w:tcMar>
              <w:top w:w="29" w:type="dxa"/>
              <w:bottom w:w="29" w:type="dxa"/>
            </w:tcMar>
            <w:vAlign w:val="center"/>
          </w:tcPr>
          <w:p w14:paraId="42490DD2" w14:textId="77777777" w:rsidR="005567F1" w:rsidRPr="00C40B4E" w:rsidRDefault="005567F1" w:rsidP="00B15701">
            <w:pPr>
              <w:spacing w:after="60"/>
            </w:pPr>
            <w:r w:rsidRPr="00C40B4E">
              <w:t>AIRCRAFT:</w:t>
            </w:r>
          </w:p>
          <w:p w14:paraId="07A41A6B" w14:textId="6AE06268" w:rsidR="005567F1" w:rsidRPr="00C40B4E" w:rsidRDefault="0035390E" w:rsidP="00B15701">
            <w:pPr>
              <w:spacing w:after="60"/>
            </w:pPr>
            <w:r w:rsidRPr="00C40B4E">
              <w:t>Boeing 787</w:t>
            </w:r>
          </w:p>
        </w:tc>
        <w:tc>
          <w:tcPr>
            <w:tcW w:w="5040" w:type="dxa"/>
            <w:tcBorders>
              <w:left w:val="single" w:sz="4" w:space="0" w:color="auto"/>
            </w:tcBorders>
            <w:tcMar>
              <w:top w:w="29" w:type="dxa"/>
              <w:bottom w:w="29" w:type="dxa"/>
            </w:tcMar>
          </w:tcPr>
          <w:p w14:paraId="3D962847" w14:textId="77777777" w:rsidR="005567F1" w:rsidRPr="00C40B4E" w:rsidRDefault="005567F1" w:rsidP="00B15701">
            <w:pPr>
              <w:pStyle w:val="ListParagraph"/>
              <w:spacing w:after="60"/>
              <w:ind w:left="662" w:hanging="720"/>
              <w:rPr>
                <w:b/>
              </w:rPr>
            </w:pPr>
            <w:r w:rsidRPr="00C40B4E">
              <w:rPr>
                <w:b/>
              </w:rPr>
              <w:t>TABLE KEY</w:t>
            </w:r>
          </w:p>
          <w:p w14:paraId="4494087B" w14:textId="77777777" w:rsidR="005567F1" w:rsidRPr="00C40B4E" w:rsidRDefault="005567F1" w:rsidP="00F9593C">
            <w:pPr>
              <w:pStyle w:val="ListParagraph"/>
              <w:numPr>
                <w:ilvl w:val="0"/>
                <w:numId w:val="6"/>
              </w:numPr>
              <w:spacing w:after="60"/>
            </w:pPr>
            <w:r w:rsidRPr="00C40B4E">
              <w:t>REPAIR CATEGORY</w:t>
            </w:r>
          </w:p>
          <w:p w14:paraId="7E16249B" w14:textId="77777777" w:rsidR="005567F1" w:rsidRPr="00C40B4E" w:rsidRDefault="005567F1" w:rsidP="00F9593C">
            <w:pPr>
              <w:pStyle w:val="ListParagraph"/>
              <w:numPr>
                <w:ilvl w:val="0"/>
                <w:numId w:val="6"/>
              </w:numPr>
              <w:spacing w:after="60"/>
            </w:pPr>
            <w:r w:rsidRPr="00C40B4E">
              <w:t>NO. INSTALLED</w:t>
            </w:r>
          </w:p>
          <w:p w14:paraId="32874AEA" w14:textId="77777777" w:rsidR="005567F1" w:rsidRPr="00C40B4E" w:rsidRDefault="005567F1" w:rsidP="00F9593C">
            <w:pPr>
              <w:pStyle w:val="ListParagraph"/>
              <w:numPr>
                <w:ilvl w:val="0"/>
                <w:numId w:val="6"/>
              </w:numPr>
              <w:spacing w:after="60"/>
            </w:pPr>
            <w:r w:rsidRPr="00C40B4E">
              <w:t>NO. REQUIRED FOR DISPATCH</w:t>
            </w:r>
          </w:p>
          <w:p w14:paraId="0B51CF8C" w14:textId="77777777" w:rsidR="005567F1" w:rsidRPr="00C40B4E" w:rsidRDefault="005567F1" w:rsidP="00F9593C">
            <w:pPr>
              <w:pStyle w:val="ListParagraph"/>
              <w:numPr>
                <w:ilvl w:val="0"/>
                <w:numId w:val="6"/>
              </w:numPr>
              <w:spacing w:after="60"/>
            </w:pPr>
            <w:r w:rsidRPr="00C40B4E">
              <w:t>REMARKS OR EXCEPTIONS</w:t>
            </w:r>
          </w:p>
        </w:tc>
      </w:tr>
    </w:tbl>
    <w:p w14:paraId="32187C51" w14:textId="77777777" w:rsidR="005567F1" w:rsidRPr="005567F1" w:rsidRDefault="005567F1" w:rsidP="005567F1">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Equipment/Furnishings"/>
      </w:tblPr>
      <w:tblGrid>
        <w:gridCol w:w="1703"/>
        <w:gridCol w:w="2370"/>
        <w:gridCol w:w="151"/>
        <w:gridCol w:w="495"/>
        <w:gridCol w:w="495"/>
        <w:gridCol w:w="495"/>
        <w:gridCol w:w="3743"/>
        <w:gridCol w:w="628"/>
      </w:tblGrid>
      <w:tr w:rsidR="005567F1" w:rsidRPr="005567F1" w14:paraId="38B1B260"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70660B23" w14:textId="77777777" w:rsidR="005567F1" w:rsidRPr="005567F1" w:rsidRDefault="00F4337F" w:rsidP="00F4337F">
            <w:pPr>
              <w:ind w:left="360" w:hanging="360"/>
              <w:rPr>
                <w:b/>
              </w:rPr>
            </w:pPr>
            <w:r>
              <w:rPr>
                <w:b/>
              </w:rPr>
              <w:t>25</w:t>
            </w:r>
            <w:r w:rsidRPr="00B15701">
              <w:rPr>
                <w:b/>
              </w:rPr>
              <w:t xml:space="preserve">. </w:t>
            </w:r>
            <w:r>
              <w:rPr>
                <w:b/>
              </w:rPr>
              <w:t>Equipment/Furnishings</w:t>
            </w:r>
          </w:p>
        </w:tc>
        <w:tc>
          <w:tcPr>
            <w:tcW w:w="151" w:type="dxa"/>
            <w:tcBorders>
              <w:left w:val="nil"/>
              <w:right w:val="nil"/>
            </w:tcBorders>
            <w:shd w:val="clear" w:color="auto" w:fill="D9D9D9" w:themeFill="background1" w:themeFillShade="D9"/>
          </w:tcPr>
          <w:p w14:paraId="15C62425" w14:textId="77777777" w:rsidR="005567F1" w:rsidRPr="005567F1" w:rsidRDefault="005567F1" w:rsidP="00B15701">
            <w:pPr>
              <w:rPr>
                <w:b/>
              </w:rPr>
            </w:pPr>
          </w:p>
        </w:tc>
        <w:tc>
          <w:tcPr>
            <w:tcW w:w="495" w:type="dxa"/>
            <w:tcBorders>
              <w:left w:val="nil"/>
              <w:right w:val="nil"/>
            </w:tcBorders>
            <w:shd w:val="clear" w:color="auto" w:fill="D9D9D9" w:themeFill="background1" w:themeFillShade="D9"/>
            <w:tcMar>
              <w:left w:w="29" w:type="dxa"/>
              <w:right w:w="29" w:type="dxa"/>
            </w:tcMar>
          </w:tcPr>
          <w:p w14:paraId="6D655E9A" w14:textId="77777777" w:rsidR="005567F1" w:rsidRPr="005567F1" w:rsidRDefault="005567F1" w:rsidP="00B15701">
            <w:pPr>
              <w:jc w:val="center"/>
              <w:rPr>
                <w:b/>
              </w:rPr>
            </w:pPr>
          </w:p>
        </w:tc>
        <w:tc>
          <w:tcPr>
            <w:tcW w:w="495" w:type="dxa"/>
            <w:tcBorders>
              <w:left w:val="nil"/>
              <w:right w:val="nil"/>
            </w:tcBorders>
            <w:shd w:val="clear" w:color="auto" w:fill="D9D9D9" w:themeFill="background1" w:themeFillShade="D9"/>
            <w:tcMar>
              <w:left w:w="29" w:type="dxa"/>
              <w:right w:w="29" w:type="dxa"/>
            </w:tcMar>
          </w:tcPr>
          <w:p w14:paraId="64EB3EDE" w14:textId="77777777" w:rsidR="005567F1" w:rsidRPr="005567F1" w:rsidRDefault="005567F1" w:rsidP="00B15701">
            <w:pPr>
              <w:jc w:val="center"/>
              <w:rPr>
                <w:b/>
              </w:rPr>
            </w:pPr>
          </w:p>
        </w:tc>
        <w:tc>
          <w:tcPr>
            <w:tcW w:w="495" w:type="dxa"/>
            <w:tcBorders>
              <w:left w:val="nil"/>
              <w:right w:val="nil"/>
            </w:tcBorders>
            <w:shd w:val="clear" w:color="auto" w:fill="D9D9D9" w:themeFill="background1" w:themeFillShade="D9"/>
            <w:tcMar>
              <w:left w:w="29" w:type="dxa"/>
              <w:right w:w="29" w:type="dxa"/>
            </w:tcMar>
          </w:tcPr>
          <w:p w14:paraId="2FD7AD7B" w14:textId="77777777" w:rsidR="005567F1" w:rsidRPr="005567F1" w:rsidRDefault="005567F1" w:rsidP="00B15701">
            <w:pPr>
              <w:jc w:val="center"/>
              <w:rPr>
                <w:b/>
              </w:rPr>
            </w:pPr>
          </w:p>
        </w:tc>
        <w:tc>
          <w:tcPr>
            <w:tcW w:w="3743" w:type="dxa"/>
            <w:tcBorders>
              <w:left w:val="nil"/>
              <w:bottom w:val="single" w:sz="4" w:space="0" w:color="auto"/>
              <w:right w:val="nil"/>
            </w:tcBorders>
            <w:shd w:val="clear" w:color="auto" w:fill="D9D9D9" w:themeFill="background1" w:themeFillShade="D9"/>
          </w:tcPr>
          <w:p w14:paraId="00271191" w14:textId="77777777" w:rsidR="005567F1" w:rsidRPr="005567F1" w:rsidRDefault="005567F1" w:rsidP="00B15701">
            <w:pPr>
              <w:rPr>
                <w:b/>
              </w:rPr>
            </w:pPr>
          </w:p>
        </w:tc>
        <w:tc>
          <w:tcPr>
            <w:tcW w:w="628" w:type="dxa"/>
            <w:tcBorders>
              <w:left w:val="nil"/>
            </w:tcBorders>
            <w:shd w:val="clear" w:color="auto" w:fill="D9D9D9" w:themeFill="background1" w:themeFillShade="D9"/>
          </w:tcPr>
          <w:p w14:paraId="75D99EE5" w14:textId="77777777" w:rsidR="005567F1" w:rsidRPr="005567F1" w:rsidRDefault="005567F1" w:rsidP="00B15701">
            <w:pPr>
              <w:jc w:val="center"/>
              <w:rPr>
                <w:b/>
              </w:rPr>
            </w:pPr>
          </w:p>
        </w:tc>
      </w:tr>
      <w:tr w:rsidR="005567F1" w:rsidRPr="005567F1" w14:paraId="659E3300"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1414E66B" w14:textId="77777777" w:rsidR="005567F1" w:rsidRPr="00812724" w:rsidRDefault="005567F1" w:rsidP="00B15701">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00D84CAC" w14:textId="77777777" w:rsidR="005567F1" w:rsidRPr="00812724" w:rsidRDefault="005567F1" w:rsidP="00B15701">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05022600" w14:textId="77777777" w:rsidR="005567F1" w:rsidRPr="00812724" w:rsidRDefault="005567F1" w:rsidP="00B15701">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3E78745D" w14:textId="77777777" w:rsidR="005567F1" w:rsidRPr="00812724" w:rsidRDefault="005567F1" w:rsidP="00B15701">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2E14F91F" w14:textId="77777777" w:rsidR="005567F1" w:rsidRPr="00812724" w:rsidRDefault="005567F1" w:rsidP="00B15701">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75A5F2F9" w14:textId="77777777" w:rsidR="005567F1" w:rsidRPr="00812724" w:rsidRDefault="005567F1" w:rsidP="00B15701">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7A673D0E" w14:textId="77777777" w:rsidR="005567F1" w:rsidRPr="00812724" w:rsidRDefault="005567F1" w:rsidP="00B15701">
            <w:pPr>
              <w:jc w:val="center"/>
              <w:rPr>
                <w:b/>
                <w:sz w:val="12"/>
                <w:szCs w:val="12"/>
              </w:rPr>
            </w:pPr>
            <w:r w:rsidRPr="00812724">
              <w:rPr>
                <w:b/>
                <w:sz w:val="12"/>
                <w:szCs w:val="12"/>
              </w:rPr>
              <w:t>Change Bar</w:t>
            </w:r>
          </w:p>
        </w:tc>
      </w:tr>
      <w:tr w:rsidR="008E04DC" w:rsidRPr="005567F1" w14:paraId="44A5D953" w14:textId="77777777" w:rsidTr="008E04DC">
        <w:trPr>
          <w:jc w:val="center"/>
        </w:trPr>
        <w:tc>
          <w:tcPr>
            <w:tcW w:w="1703" w:type="dxa"/>
            <w:tcBorders>
              <w:top w:val="single" w:sz="4" w:space="0" w:color="auto"/>
              <w:left w:val="single" w:sz="4" w:space="0" w:color="auto"/>
              <w:bottom w:val="nil"/>
              <w:right w:val="nil"/>
            </w:tcBorders>
          </w:tcPr>
          <w:p w14:paraId="01177D04" w14:textId="5F458CFD" w:rsidR="008E04DC" w:rsidRPr="008E04DC" w:rsidRDefault="008E04DC" w:rsidP="008E04DC">
            <w:pPr>
              <w:spacing w:after="240"/>
            </w:pPr>
            <w:r w:rsidRPr="008E04DC">
              <w:t>-00-01</w:t>
            </w:r>
            <w:r w:rsidRPr="008E04DC">
              <w:br/>
              <w:t>***</w:t>
            </w:r>
          </w:p>
        </w:tc>
        <w:tc>
          <w:tcPr>
            <w:tcW w:w="2521" w:type="dxa"/>
            <w:gridSpan w:val="2"/>
            <w:tcBorders>
              <w:top w:val="single" w:sz="4" w:space="0" w:color="auto"/>
              <w:left w:val="nil"/>
              <w:bottom w:val="nil"/>
            </w:tcBorders>
          </w:tcPr>
          <w:p w14:paraId="7D23B926" w14:textId="0A3EBEC6" w:rsidR="008E04DC" w:rsidRPr="008E04DC" w:rsidRDefault="008E04DC" w:rsidP="008E04DC">
            <w:pPr>
              <w:spacing w:after="240"/>
            </w:pPr>
            <w:r w:rsidRPr="008E04DC">
              <w:t>Nonessential Equipment and Furnishings (NEF)</w:t>
            </w:r>
          </w:p>
        </w:tc>
        <w:tc>
          <w:tcPr>
            <w:tcW w:w="495" w:type="dxa"/>
            <w:tcBorders>
              <w:top w:val="single" w:sz="4" w:space="0" w:color="auto"/>
              <w:bottom w:val="nil"/>
            </w:tcBorders>
            <w:tcMar>
              <w:left w:w="29" w:type="dxa"/>
              <w:right w:w="29" w:type="dxa"/>
            </w:tcMar>
          </w:tcPr>
          <w:p w14:paraId="5E82D792" w14:textId="77777777" w:rsidR="008E04DC" w:rsidRPr="008E04DC" w:rsidRDefault="008E04DC" w:rsidP="008E04DC">
            <w:pPr>
              <w:spacing w:after="240"/>
              <w:jc w:val="center"/>
            </w:pPr>
          </w:p>
        </w:tc>
        <w:tc>
          <w:tcPr>
            <w:tcW w:w="495" w:type="dxa"/>
            <w:tcBorders>
              <w:top w:val="single" w:sz="4" w:space="0" w:color="auto"/>
              <w:bottom w:val="nil"/>
            </w:tcBorders>
            <w:tcMar>
              <w:left w:w="29" w:type="dxa"/>
              <w:right w:w="29" w:type="dxa"/>
            </w:tcMar>
          </w:tcPr>
          <w:p w14:paraId="5C94EFA7" w14:textId="242964E2" w:rsidR="008E04DC" w:rsidRPr="008E04DC" w:rsidRDefault="008E04DC" w:rsidP="008E04DC">
            <w:pPr>
              <w:spacing w:after="240"/>
              <w:jc w:val="center"/>
            </w:pPr>
            <w:r w:rsidRPr="008E04DC">
              <w:t>-</w:t>
            </w:r>
          </w:p>
        </w:tc>
        <w:tc>
          <w:tcPr>
            <w:tcW w:w="495" w:type="dxa"/>
            <w:tcBorders>
              <w:top w:val="single" w:sz="4" w:space="0" w:color="auto"/>
              <w:bottom w:val="nil"/>
            </w:tcBorders>
            <w:tcMar>
              <w:left w:w="29" w:type="dxa"/>
              <w:right w:w="29" w:type="dxa"/>
            </w:tcMar>
          </w:tcPr>
          <w:p w14:paraId="58BABDEC" w14:textId="630FF95B" w:rsidR="008E04DC" w:rsidRPr="008E04DC" w:rsidRDefault="008E04DC" w:rsidP="008E04DC">
            <w:pPr>
              <w:spacing w:after="240"/>
              <w:jc w:val="center"/>
            </w:pPr>
            <w:r w:rsidRPr="008E04DC">
              <w:t>0</w:t>
            </w:r>
          </w:p>
        </w:tc>
        <w:tc>
          <w:tcPr>
            <w:tcW w:w="3743" w:type="dxa"/>
            <w:tcBorders>
              <w:top w:val="single" w:sz="4" w:space="0" w:color="auto"/>
              <w:bottom w:val="nil"/>
              <w:right w:val="nil"/>
            </w:tcBorders>
          </w:tcPr>
          <w:p w14:paraId="76DE0E4B" w14:textId="77777777" w:rsidR="008E04DC" w:rsidRPr="008E04DC" w:rsidRDefault="008E04DC" w:rsidP="008E04DC">
            <w:pPr>
              <w:pStyle w:val="MMELTableBody"/>
              <w:spacing w:after="240"/>
              <w:jc w:val="left"/>
              <w:rPr>
                <w:b w:val="0"/>
              </w:rPr>
            </w:pPr>
            <w:r w:rsidRPr="008E04DC">
              <w:rPr>
                <w:b w:val="0"/>
              </w:rPr>
              <w:t xml:space="preserve">May be inoperative, damaged, or missing provided that the item(s) is deferred in accordance with the operator’s NEF deferral program. The NEF program, procedures, and processes must be outlined in the operator’s appropriate document. (M) and (O) procedures, if required, must be available to the </w:t>
            </w:r>
            <w:proofErr w:type="gramStart"/>
            <w:r w:rsidRPr="008E04DC">
              <w:rPr>
                <w:b w:val="0"/>
              </w:rPr>
              <w:t>flightcrew</w:t>
            </w:r>
            <w:proofErr w:type="gramEnd"/>
            <w:r w:rsidRPr="008E04DC">
              <w:rPr>
                <w:b w:val="0"/>
              </w:rPr>
              <w:t xml:space="preserve"> and included in the operator’s appropriate document.</w:t>
            </w:r>
          </w:p>
          <w:p w14:paraId="0F14E1ED" w14:textId="3FD74536" w:rsidR="008E04DC" w:rsidRPr="008E04DC" w:rsidRDefault="008E04DC" w:rsidP="001672EB">
            <w:pPr>
              <w:spacing w:after="240"/>
              <w:ind w:left="734" w:hanging="734"/>
            </w:pPr>
            <w:r w:rsidRPr="008E04DC">
              <w:t>NOTE: Exterior lavatory door ashtrays are not considered NEF items.</w:t>
            </w:r>
          </w:p>
        </w:tc>
        <w:tc>
          <w:tcPr>
            <w:tcW w:w="628" w:type="dxa"/>
            <w:tcBorders>
              <w:left w:val="nil"/>
              <w:bottom w:val="nil"/>
            </w:tcBorders>
          </w:tcPr>
          <w:p w14:paraId="2F2BF6BF" w14:textId="77777777" w:rsidR="008E04DC" w:rsidRPr="005567F1" w:rsidRDefault="008E04DC" w:rsidP="008E04DC">
            <w:pPr>
              <w:jc w:val="center"/>
            </w:pPr>
          </w:p>
        </w:tc>
      </w:tr>
      <w:tr w:rsidR="008E04DC" w:rsidRPr="005567F1" w14:paraId="0B43323E" w14:textId="77777777" w:rsidTr="00190DBA">
        <w:trPr>
          <w:jc w:val="center"/>
        </w:trPr>
        <w:tc>
          <w:tcPr>
            <w:tcW w:w="1703" w:type="dxa"/>
            <w:tcBorders>
              <w:top w:val="nil"/>
              <w:left w:val="single" w:sz="4" w:space="0" w:color="auto"/>
              <w:bottom w:val="nil"/>
              <w:right w:val="nil"/>
            </w:tcBorders>
          </w:tcPr>
          <w:p w14:paraId="298F1A1F" w14:textId="11A1DE86" w:rsidR="008E04DC" w:rsidRPr="008E04DC" w:rsidRDefault="008E04DC" w:rsidP="008E04DC">
            <w:pPr>
              <w:spacing w:after="240"/>
            </w:pPr>
            <w:r w:rsidRPr="008E04DC">
              <w:t>-10-01</w:t>
            </w:r>
            <w:r w:rsidRPr="008E04DC">
              <w:br/>
            </w:r>
          </w:p>
        </w:tc>
        <w:tc>
          <w:tcPr>
            <w:tcW w:w="2521" w:type="dxa"/>
            <w:gridSpan w:val="2"/>
            <w:tcBorders>
              <w:top w:val="nil"/>
              <w:left w:val="nil"/>
              <w:bottom w:val="nil"/>
            </w:tcBorders>
          </w:tcPr>
          <w:p w14:paraId="71E9F059" w14:textId="6330A99A" w:rsidR="00D5497E" w:rsidRPr="008E04DC" w:rsidRDefault="00171FFA" w:rsidP="008E04DC">
            <w:pPr>
              <w:spacing w:after="240"/>
            </w:pPr>
            <w:r w:rsidRPr="008E04DC">
              <w:t>Secondary Flight Deck Door</w:t>
            </w:r>
            <w:r w:rsidRPr="008E04DC">
              <w:br/>
              <w:t>(Privacy Barrier)</w:t>
            </w:r>
          </w:p>
        </w:tc>
        <w:tc>
          <w:tcPr>
            <w:tcW w:w="495" w:type="dxa"/>
            <w:tcBorders>
              <w:top w:val="nil"/>
              <w:bottom w:val="nil"/>
            </w:tcBorders>
            <w:tcMar>
              <w:left w:w="29" w:type="dxa"/>
              <w:right w:w="29" w:type="dxa"/>
            </w:tcMar>
          </w:tcPr>
          <w:p w14:paraId="36B68569" w14:textId="77777777" w:rsidR="008E04DC" w:rsidRPr="008E04DC" w:rsidRDefault="008E04DC" w:rsidP="008E04DC">
            <w:pPr>
              <w:spacing w:after="240"/>
              <w:jc w:val="center"/>
            </w:pPr>
          </w:p>
        </w:tc>
        <w:tc>
          <w:tcPr>
            <w:tcW w:w="495" w:type="dxa"/>
            <w:tcBorders>
              <w:top w:val="nil"/>
              <w:bottom w:val="nil"/>
            </w:tcBorders>
            <w:tcMar>
              <w:left w:w="29" w:type="dxa"/>
              <w:right w:w="29" w:type="dxa"/>
            </w:tcMar>
          </w:tcPr>
          <w:p w14:paraId="1328E962" w14:textId="77777777" w:rsidR="008E04DC" w:rsidRPr="008E04DC" w:rsidRDefault="008E04DC" w:rsidP="008E04DC">
            <w:pPr>
              <w:spacing w:after="240"/>
              <w:jc w:val="center"/>
            </w:pPr>
          </w:p>
        </w:tc>
        <w:tc>
          <w:tcPr>
            <w:tcW w:w="495" w:type="dxa"/>
            <w:tcBorders>
              <w:top w:val="nil"/>
              <w:bottom w:val="nil"/>
            </w:tcBorders>
            <w:tcMar>
              <w:left w:w="29" w:type="dxa"/>
              <w:right w:w="29" w:type="dxa"/>
            </w:tcMar>
          </w:tcPr>
          <w:p w14:paraId="238E1F15" w14:textId="77777777" w:rsidR="008E04DC" w:rsidRPr="008E04DC" w:rsidRDefault="008E04DC" w:rsidP="008E04DC">
            <w:pPr>
              <w:spacing w:after="240"/>
              <w:jc w:val="center"/>
            </w:pPr>
          </w:p>
        </w:tc>
        <w:tc>
          <w:tcPr>
            <w:tcW w:w="3743" w:type="dxa"/>
            <w:tcBorders>
              <w:top w:val="nil"/>
              <w:bottom w:val="nil"/>
              <w:right w:val="nil"/>
            </w:tcBorders>
          </w:tcPr>
          <w:p w14:paraId="63314CBD" w14:textId="0F5B185B" w:rsidR="008E04DC" w:rsidRDefault="0035796B" w:rsidP="0035796B">
            <w:pPr>
              <w:pStyle w:val="Default"/>
              <w:rPr>
                <w:sz w:val="22"/>
                <w:szCs w:val="22"/>
              </w:rPr>
            </w:pPr>
            <w:r>
              <w:rPr>
                <w:sz w:val="22"/>
                <w:szCs w:val="22"/>
              </w:rPr>
              <w:t xml:space="preserve"> </w:t>
            </w:r>
            <w:r w:rsidR="00171FFA">
              <w:rPr>
                <w:sz w:val="22"/>
                <w:szCs w:val="22"/>
              </w:rPr>
              <w:t>Deleted, Revision 19</w:t>
            </w:r>
            <w:r w:rsidR="000F0DBF">
              <w:rPr>
                <w:sz w:val="22"/>
                <w:szCs w:val="22"/>
              </w:rPr>
              <w:t>.</w:t>
            </w:r>
          </w:p>
          <w:p w14:paraId="1E4B313D" w14:textId="4BEEC6C5" w:rsidR="0035796B" w:rsidRPr="008E04DC" w:rsidRDefault="0035796B" w:rsidP="0035796B">
            <w:pPr>
              <w:pStyle w:val="Default"/>
            </w:pPr>
          </w:p>
        </w:tc>
        <w:tc>
          <w:tcPr>
            <w:tcW w:w="628" w:type="dxa"/>
            <w:tcBorders>
              <w:top w:val="nil"/>
              <w:left w:val="nil"/>
              <w:bottom w:val="nil"/>
            </w:tcBorders>
          </w:tcPr>
          <w:p w14:paraId="594B4995" w14:textId="6C70B9B7" w:rsidR="008E04DC" w:rsidRDefault="00171FFA" w:rsidP="008E04DC">
            <w:pPr>
              <w:jc w:val="center"/>
            </w:pPr>
            <w:r>
              <w:t>|</w:t>
            </w:r>
          </w:p>
          <w:p w14:paraId="505512EF" w14:textId="6AC433FD" w:rsidR="008E576C" w:rsidRDefault="008E576C" w:rsidP="008E04DC">
            <w:pPr>
              <w:jc w:val="center"/>
            </w:pPr>
            <w:r>
              <w:t>|</w:t>
            </w:r>
          </w:p>
          <w:p w14:paraId="77E0273F" w14:textId="0623BDFF" w:rsidR="0035796B" w:rsidRDefault="0035796B" w:rsidP="008E04DC">
            <w:pPr>
              <w:jc w:val="center"/>
            </w:pPr>
          </w:p>
          <w:p w14:paraId="45ACA503" w14:textId="0FC14FEC" w:rsidR="0035796B" w:rsidRPr="005567F1" w:rsidRDefault="0035796B" w:rsidP="008E04DC">
            <w:pPr>
              <w:jc w:val="center"/>
            </w:pPr>
          </w:p>
        </w:tc>
      </w:tr>
      <w:tr w:rsidR="008E04DC" w:rsidRPr="005567F1" w14:paraId="40B77EA5" w14:textId="77777777" w:rsidTr="008E04DC">
        <w:trPr>
          <w:jc w:val="center"/>
        </w:trPr>
        <w:tc>
          <w:tcPr>
            <w:tcW w:w="1703" w:type="dxa"/>
            <w:tcBorders>
              <w:top w:val="nil"/>
              <w:left w:val="single" w:sz="4" w:space="0" w:color="auto"/>
              <w:bottom w:val="nil"/>
              <w:right w:val="nil"/>
            </w:tcBorders>
          </w:tcPr>
          <w:p w14:paraId="2BEB394F" w14:textId="75FF9835" w:rsidR="008E04DC" w:rsidRPr="008E04DC" w:rsidRDefault="008E04DC" w:rsidP="008E04DC">
            <w:pPr>
              <w:spacing w:after="240"/>
            </w:pPr>
            <w:r w:rsidRPr="008E04DC">
              <w:t>-10-01A</w:t>
            </w:r>
          </w:p>
        </w:tc>
        <w:tc>
          <w:tcPr>
            <w:tcW w:w="2521" w:type="dxa"/>
            <w:gridSpan w:val="2"/>
            <w:tcBorders>
              <w:top w:val="nil"/>
              <w:left w:val="nil"/>
              <w:bottom w:val="nil"/>
            </w:tcBorders>
          </w:tcPr>
          <w:p w14:paraId="7A025BCB" w14:textId="64825708" w:rsidR="008E04DC" w:rsidRPr="008E04DC" w:rsidRDefault="008E04DC" w:rsidP="008E04DC">
            <w:pPr>
              <w:spacing w:after="240"/>
            </w:pPr>
          </w:p>
        </w:tc>
        <w:tc>
          <w:tcPr>
            <w:tcW w:w="495" w:type="dxa"/>
            <w:tcBorders>
              <w:top w:val="nil"/>
              <w:bottom w:val="nil"/>
            </w:tcBorders>
            <w:tcMar>
              <w:left w:w="29" w:type="dxa"/>
              <w:right w:w="29" w:type="dxa"/>
            </w:tcMar>
          </w:tcPr>
          <w:p w14:paraId="4788819E" w14:textId="33A6ABE9" w:rsidR="008E04DC" w:rsidRPr="008E04DC" w:rsidRDefault="008E04DC" w:rsidP="008E04DC">
            <w:pPr>
              <w:spacing w:after="240"/>
              <w:jc w:val="center"/>
            </w:pPr>
          </w:p>
        </w:tc>
        <w:tc>
          <w:tcPr>
            <w:tcW w:w="495" w:type="dxa"/>
            <w:tcBorders>
              <w:top w:val="nil"/>
              <w:bottom w:val="nil"/>
            </w:tcBorders>
            <w:tcMar>
              <w:left w:w="29" w:type="dxa"/>
              <w:right w:w="29" w:type="dxa"/>
            </w:tcMar>
          </w:tcPr>
          <w:p w14:paraId="5AE16270" w14:textId="1C1DCB36" w:rsidR="008E04DC" w:rsidRPr="008E04DC" w:rsidRDefault="008E04DC" w:rsidP="008E04DC">
            <w:pPr>
              <w:spacing w:after="240"/>
              <w:jc w:val="center"/>
            </w:pPr>
          </w:p>
        </w:tc>
        <w:tc>
          <w:tcPr>
            <w:tcW w:w="495" w:type="dxa"/>
            <w:tcBorders>
              <w:top w:val="nil"/>
              <w:bottom w:val="nil"/>
            </w:tcBorders>
            <w:tcMar>
              <w:left w:w="29" w:type="dxa"/>
              <w:right w:w="29" w:type="dxa"/>
            </w:tcMar>
          </w:tcPr>
          <w:p w14:paraId="138A4CF0" w14:textId="3E09879F" w:rsidR="008E04DC" w:rsidRPr="008E04DC" w:rsidRDefault="008E04DC" w:rsidP="008E04DC">
            <w:pPr>
              <w:spacing w:after="240"/>
              <w:jc w:val="center"/>
            </w:pPr>
          </w:p>
        </w:tc>
        <w:tc>
          <w:tcPr>
            <w:tcW w:w="3743" w:type="dxa"/>
            <w:tcBorders>
              <w:top w:val="nil"/>
              <w:bottom w:val="nil"/>
              <w:right w:val="nil"/>
            </w:tcBorders>
          </w:tcPr>
          <w:p w14:paraId="2882DF7F" w14:textId="03559E77" w:rsidR="008E04DC" w:rsidRDefault="0035796B" w:rsidP="0035796B">
            <w:pPr>
              <w:pStyle w:val="Default"/>
              <w:rPr>
                <w:sz w:val="22"/>
                <w:szCs w:val="22"/>
              </w:rPr>
            </w:pPr>
            <w:r>
              <w:rPr>
                <w:sz w:val="22"/>
                <w:szCs w:val="22"/>
              </w:rPr>
              <w:t xml:space="preserve"> </w:t>
            </w:r>
            <w:r w:rsidR="00D5497E">
              <w:rPr>
                <w:sz w:val="22"/>
                <w:szCs w:val="22"/>
              </w:rPr>
              <w:t>Deleted, Revision 19.</w:t>
            </w:r>
          </w:p>
          <w:p w14:paraId="3BB65C65" w14:textId="65270B7F" w:rsidR="0035796B" w:rsidRPr="0035796B" w:rsidRDefault="0035796B" w:rsidP="0035796B">
            <w:pPr>
              <w:pStyle w:val="Default"/>
              <w:rPr>
                <w:sz w:val="22"/>
                <w:szCs w:val="22"/>
              </w:rPr>
            </w:pPr>
          </w:p>
        </w:tc>
        <w:tc>
          <w:tcPr>
            <w:tcW w:w="628" w:type="dxa"/>
            <w:tcBorders>
              <w:top w:val="nil"/>
              <w:left w:val="nil"/>
              <w:bottom w:val="nil"/>
            </w:tcBorders>
          </w:tcPr>
          <w:p w14:paraId="19B811A0" w14:textId="77777777" w:rsidR="008E04DC" w:rsidRDefault="0035796B" w:rsidP="008E04DC">
            <w:pPr>
              <w:jc w:val="center"/>
            </w:pPr>
            <w:r>
              <w:t>|</w:t>
            </w:r>
          </w:p>
          <w:p w14:paraId="0E47A53C" w14:textId="68E31EC1" w:rsidR="0035796B" w:rsidRDefault="0035796B" w:rsidP="008E04DC">
            <w:pPr>
              <w:jc w:val="center"/>
            </w:pPr>
          </w:p>
          <w:p w14:paraId="5E0353EC" w14:textId="4D8B0246" w:rsidR="0035796B" w:rsidRPr="005567F1" w:rsidRDefault="0035796B" w:rsidP="008E04DC">
            <w:pPr>
              <w:jc w:val="center"/>
            </w:pPr>
          </w:p>
        </w:tc>
      </w:tr>
      <w:tr w:rsidR="008E04DC" w:rsidRPr="005567F1" w14:paraId="42947858" w14:textId="77777777" w:rsidTr="008E04DC">
        <w:trPr>
          <w:jc w:val="center"/>
        </w:trPr>
        <w:tc>
          <w:tcPr>
            <w:tcW w:w="1703" w:type="dxa"/>
            <w:tcBorders>
              <w:top w:val="nil"/>
              <w:left w:val="single" w:sz="4" w:space="0" w:color="auto"/>
              <w:bottom w:val="single" w:sz="4" w:space="0" w:color="auto"/>
              <w:right w:val="nil"/>
            </w:tcBorders>
          </w:tcPr>
          <w:p w14:paraId="5A8247B9" w14:textId="6F90077D" w:rsidR="008E04DC" w:rsidRPr="008E04DC" w:rsidRDefault="008E04DC" w:rsidP="008E04DC">
            <w:pPr>
              <w:spacing w:after="240"/>
            </w:pPr>
            <w:r w:rsidRPr="008E04DC">
              <w:t>-10-01B</w:t>
            </w:r>
          </w:p>
        </w:tc>
        <w:tc>
          <w:tcPr>
            <w:tcW w:w="2521" w:type="dxa"/>
            <w:gridSpan w:val="2"/>
            <w:tcBorders>
              <w:top w:val="nil"/>
              <w:left w:val="nil"/>
              <w:bottom w:val="single" w:sz="4" w:space="0" w:color="auto"/>
            </w:tcBorders>
          </w:tcPr>
          <w:p w14:paraId="53065E7F" w14:textId="0ED55215" w:rsidR="008E04DC" w:rsidRPr="008E04DC" w:rsidRDefault="008E04DC" w:rsidP="008E04DC">
            <w:pPr>
              <w:spacing w:after="240"/>
            </w:pPr>
          </w:p>
        </w:tc>
        <w:tc>
          <w:tcPr>
            <w:tcW w:w="495" w:type="dxa"/>
            <w:tcBorders>
              <w:top w:val="nil"/>
              <w:bottom w:val="single" w:sz="4" w:space="0" w:color="auto"/>
            </w:tcBorders>
            <w:tcMar>
              <w:left w:w="29" w:type="dxa"/>
              <w:right w:w="29" w:type="dxa"/>
            </w:tcMar>
          </w:tcPr>
          <w:p w14:paraId="36640342" w14:textId="0EA4B0A9" w:rsidR="008E04DC" w:rsidRPr="008E04DC" w:rsidRDefault="008E04DC" w:rsidP="008E04DC">
            <w:pPr>
              <w:spacing w:after="240"/>
              <w:jc w:val="center"/>
            </w:pPr>
          </w:p>
        </w:tc>
        <w:tc>
          <w:tcPr>
            <w:tcW w:w="495" w:type="dxa"/>
            <w:tcBorders>
              <w:top w:val="nil"/>
              <w:bottom w:val="single" w:sz="4" w:space="0" w:color="auto"/>
            </w:tcBorders>
            <w:tcMar>
              <w:left w:w="29" w:type="dxa"/>
              <w:right w:w="29" w:type="dxa"/>
            </w:tcMar>
          </w:tcPr>
          <w:p w14:paraId="35DDBBA4" w14:textId="5F1A0B53" w:rsidR="008E04DC" w:rsidRPr="008E04DC" w:rsidRDefault="008E04DC" w:rsidP="008E04DC">
            <w:pPr>
              <w:spacing w:after="240"/>
              <w:jc w:val="center"/>
            </w:pPr>
          </w:p>
        </w:tc>
        <w:tc>
          <w:tcPr>
            <w:tcW w:w="495" w:type="dxa"/>
            <w:tcBorders>
              <w:top w:val="nil"/>
              <w:bottom w:val="single" w:sz="4" w:space="0" w:color="auto"/>
            </w:tcBorders>
            <w:tcMar>
              <w:left w:w="29" w:type="dxa"/>
              <w:right w:w="29" w:type="dxa"/>
            </w:tcMar>
          </w:tcPr>
          <w:p w14:paraId="1674530E" w14:textId="05315762" w:rsidR="008E04DC" w:rsidRPr="008E04DC" w:rsidRDefault="008E04DC" w:rsidP="008E04DC">
            <w:pPr>
              <w:spacing w:after="240"/>
              <w:jc w:val="center"/>
            </w:pPr>
          </w:p>
        </w:tc>
        <w:tc>
          <w:tcPr>
            <w:tcW w:w="3743" w:type="dxa"/>
            <w:tcBorders>
              <w:top w:val="nil"/>
              <w:bottom w:val="single" w:sz="4" w:space="0" w:color="auto"/>
              <w:right w:val="nil"/>
            </w:tcBorders>
          </w:tcPr>
          <w:p w14:paraId="7F3240C2" w14:textId="2D4D2372" w:rsidR="0035796B" w:rsidRDefault="0035796B" w:rsidP="0035796B">
            <w:pPr>
              <w:pStyle w:val="Default"/>
              <w:rPr>
                <w:sz w:val="22"/>
                <w:szCs w:val="22"/>
              </w:rPr>
            </w:pPr>
            <w:r>
              <w:rPr>
                <w:sz w:val="22"/>
                <w:szCs w:val="22"/>
              </w:rPr>
              <w:t xml:space="preserve"> </w:t>
            </w:r>
            <w:r w:rsidR="00D5497E">
              <w:rPr>
                <w:sz w:val="22"/>
                <w:szCs w:val="22"/>
              </w:rPr>
              <w:t>Deleted, Revision 19.</w:t>
            </w:r>
          </w:p>
          <w:p w14:paraId="07A2F6B6" w14:textId="3FC4E281" w:rsidR="008E04DC" w:rsidRPr="008E04DC" w:rsidRDefault="008E04DC" w:rsidP="008E04DC">
            <w:pPr>
              <w:spacing w:after="240"/>
            </w:pPr>
          </w:p>
        </w:tc>
        <w:tc>
          <w:tcPr>
            <w:tcW w:w="628" w:type="dxa"/>
            <w:tcBorders>
              <w:top w:val="nil"/>
              <w:left w:val="nil"/>
              <w:bottom w:val="single" w:sz="4" w:space="0" w:color="auto"/>
            </w:tcBorders>
          </w:tcPr>
          <w:p w14:paraId="550F7E31" w14:textId="77777777" w:rsidR="008E04DC" w:rsidRDefault="0035796B" w:rsidP="008E04DC">
            <w:pPr>
              <w:jc w:val="center"/>
            </w:pPr>
            <w:r>
              <w:t>|</w:t>
            </w:r>
          </w:p>
          <w:p w14:paraId="4EEFDB91" w14:textId="748C8303" w:rsidR="0035796B" w:rsidRDefault="0035796B" w:rsidP="008E04DC">
            <w:pPr>
              <w:jc w:val="center"/>
            </w:pPr>
          </w:p>
          <w:p w14:paraId="11DF678E" w14:textId="6A19A2EE" w:rsidR="0035796B" w:rsidRPr="005567F1" w:rsidRDefault="0035796B" w:rsidP="008E576C"/>
        </w:tc>
      </w:tr>
    </w:tbl>
    <w:p w14:paraId="49E98FF8" w14:textId="77777777" w:rsidR="002D392E" w:rsidRDefault="005567F1" w:rsidP="005567F1">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5-2"/>
      </w:tblPr>
      <w:tblGrid>
        <w:gridCol w:w="5040"/>
        <w:gridCol w:w="5040"/>
      </w:tblGrid>
      <w:tr w:rsidR="002D392E" w:rsidRPr="005567F1" w14:paraId="3920E0FA" w14:textId="77777777" w:rsidTr="001672EB">
        <w:trPr>
          <w:tblHeader/>
          <w:jc w:val="center"/>
        </w:trPr>
        <w:tc>
          <w:tcPr>
            <w:tcW w:w="5040" w:type="dxa"/>
            <w:tcBorders>
              <w:bottom w:val="single" w:sz="4" w:space="0" w:color="auto"/>
              <w:right w:val="nil"/>
            </w:tcBorders>
            <w:tcMar>
              <w:top w:w="29" w:type="dxa"/>
              <w:bottom w:w="29" w:type="dxa"/>
            </w:tcMar>
          </w:tcPr>
          <w:p w14:paraId="2044EF11" w14:textId="77777777" w:rsidR="002D392E" w:rsidRPr="005567F1" w:rsidRDefault="002D392E" w:rsidP="00CE3467">
            <w:pPr>
              <w:spacing w:after="60"/>
            </w:pPr>
            <w:r>
              <w:lastRenderedPageBreak/>
              <w:t>U.</w:t>
            </w:r>
            <w:r w:rsidRPr="005567F1">
              <w:t>S. DEPARTMENT OF TRANSPORTATION</w:t>
            </w:r>
          </w:p>
          <w:p w14:paraId="0F942E14" w14:textId="77777777" w:rsidR="002D392E" w:rsidRPr="005567F1" w:rsidRDefault="002D392E" w:rsidP="00CE3467">
            <w:pPr>
              <w:spacing w:after="60"/>
            </w:pPr>
            <w:r w:rsidRPr="005567F1">
              <w:t>FEDERAL AVIATION ADMINISTRATION</w:t>
            </w:r>
          </w:p>
        </w:tc>
        <w:tc>
          <w:tcPr>
            <w:tcW w:w="5040" w:type="dxa"/>
            <w:tcBorders>
              <w:left w:val="nil"/>
            </w:tcBorders>
            <w:tcMar>
              <w:top w:w="29" w:type="dxa"/>
              <w:bottom w:w="29" w:type="dxa"/>
            </w:tcMar>
            <w:vAlign w:val="center"/>
          </w:tcPr>
          <w:p w14:paraId="42B87302" w14:textId="77777777" w:rsidR="002D392E" w:rsidRPr="005567F1" w:rsidRDefault="002D392E" w:rsidP="00CE3467">
            <w:pPr>
              <w:spacing w:after="60"/>
              <w:jc w:val="right"/>
            </w:pPr>
            <w:r w:rsidRPr="005567F1">
              <w:t>MASTER MINIMUM EQUIPMENT LIST</w:t>
            </w:r>
          </w:p>
        </w:tc>
      </w:tr>
      <w:tr w:rsidR="002D392E" w:rsidRPr="005567F1" w14:paraId="3CDE4316" w14:textId="77777777" w:rsidTr="001672EB">
        <w:trPr>
          <w:tblHeader/>
          <w:jc w:val="center"/>
        </w:trPr>
        <w:tc>
          <w:tcPr>
            <w:tcW w:w="5040" w:type="dxa"/>
            <w:tcBorders>
              <w:bottom w:val="single" w:sz="4" w:space="0" w:color="auto"/>
              <w:right w:val="nil"/>
            </w:tcBorders>
            <w:tcMar>
              <w:top w:w="29" w:type="dxa"/>
              <w:bottom w:w="29" w:type="dxa"/>
            </w:tcMar>
          </w:tcPr>
          <w:p w14:paraId="2D41C1B3" w14:textId="77777777" w:rsidR="0035796B" w:rsidRPr="00C40B4E" w:rsidRDefault="0035796B" w:rsidP="0035796B">
            <w:pPr>
              <w:spacing w:after="60"/>
            </w:pPr>
            <w:r w:rsidRPr="00C40B4E">
              <w:t>REVISION NO. 1</w:t>
            </w:r>
            <w:r>
              <w:t>9</w:t>
            </w:r>
          </w:p>
          <w:p w14:paraId="360CA317" w14:textId="047DDD89" w:rsidR="002D392E" w:rsidRPr="005567F1" w:rsidRDefault="0035796B" w:rsidP="0035796B">
            <w:pPr>
              <w:spacing w:after="60"/>
            </w:pPr>
            <w:r w:rsidRPr="00C40B4E">
              <w:t xml:space="preserve">DATE: </w:t>
            </w:r>
            <w:r w:rsidR="00112A22">
              <w:t>05/20/2025</w:t>
            </w:r>
          </w:p>
        </w:tc>
        <w:tc>
          <w:tcPr>
            <w:tcW w:w="5040" w:type="dxa"/>
            <w:tcBorders>
              <w:left w:val="nil"/>
            </w:tcBorders>
            <w:tcMar>
              <w:top w:w="29" w:type="dxa"/>
              <w:bottom w:w="29" w:type="dxa"/>
            </w:tcMar>
          </w:tcPr>
          <w:p w14:paraId="1DD9855F" w14:textId="0D0FC18E" w:rsidR="002D392E" w:rsidRPr="005567F1" w:rsidRDefault="002D392E" w:rsidP="00CE3467">
            <w:pPr>
              <w:spacing w:after="60"/>
              <w:jc w:val="right"/>
            </w:pPr>
            <w:r w:rsidRPr="005567F1">
              <w:t xml:space="preserve">PAGE NO. </w:t>
            </w:r>
            <w:r>
              <w:t>25-2</w:t>
            </w:r>
          </w:p>
        </w:tc>
      </w:tr>
      <w:tr w:rsidR="002D392E" w:rsidRPr="005567F1" w14:paraId="25118E15" w14:textId="77777777" w:rsidTr="001672EB">
        <w:trPr>
          <w:tblHeader/>
          <w:jc w:val="center"/>
        </w:trPr>
        <w:tc>
          <w:tcPr>
            <w:tcW w:w="5040" w:type="dxa"/>
            <w:tcBorders>
              <w:right w:val="single" w:sz="4" w:space="0" w:color="auto"/>
            </w:tcBorders>
            <w:tcMar>
              <w:top w:w="29" w:type="dxa"/>
              <w:bottom w:w="29" w:type="dxa"/>
            </w:tcMar>
            <w:vAlign w:val="center"/>
          </w:tcPr>
          <w:p w14:paraId="35C077F6" w14:textId="77777777" w:rsidR="002D392E" w:rsidRPr="005567F1" w:rsidRDefault="002D392E" w:rsidP="00CE3467">
            <w:pPr>
              <w:spacing w:after="60"/>
            </w:pPr>
            <w:r w:rsidRPr="005567F1">
              <w:t>AIRCRAFT:</w:t>
            </w:r>
          </w:p>
          <w:p w14:paraId="33C6F175" w14:textId="77777777" w:rsidR="002D392E" w:rsidRPr="005567F1" w:rsidRDefault="002D392E" w:rsidP="00CE3467">
            <w:pPr>
              <w:spacing w:after="60"/>
            </w:pPr>
            <w:r>
              <w:t>Boeing 787</w:t>
            </w:r>
          </w:p>
        </w:tc>
        <w:tc>
          <w:tcPr>
            <w:tcW w:w="5040" w:type="dxa"/>
            <w:tcBorders>
              <w:left w:val="single" w:sz="4" w:space="0" w:color="auto"/>
            </w:tcBorders>
            <w:tcMar>
              <w:top w:w="29" w:type="dxa"/>
              <w:bottom w:w="29" w:type="dxa"/>
            </w:tcMar>
          </w:tcPr>
          <w:p w14:paraId="7229EE37" w14:textId="77777777" w:rsidR="002D392E" w:rsidRPr="005567F1" w:rsidRDefault="002D392E" w:rsidP="00CE3467">
            <w:pPr>
              <w:pStyle w:val="ListParagraph"/>
              <w:spacing w:after="60"/>
              <w:ind w:left="662" w:hanging="720"/>
              <w:rPr>
                <w:b/>
              </w:rPr>
            </w:pPr>
            <w:r w:rsidRPr="005567F1">
              <w:rPr>
                <w:b/>
              </w:rPr>
              <w:t>TABLE KEY</w:t>
            </w:r>
          </w:p>
          <w:p w14:paraId="4DA4B694" w14:textId="77777777" w:rsidR="002D392E" w:rsidRPr="005567F1" w:rsidRDefault="002D392E" w:rsidP="003D433F">
            <w:pPr>
              <w:pStyle w:val="ListParagraph"/>
              <w:numPr>
                <w:ilvl w:val="0"/>
                <w:numId w:val="108"/>
              </w:numPr>
              <w:spacing w:after="60"/>
            </w:pPr>
            <w:r w:rsidRPr="005567F1">
              <w:t>REPAIR CATEGORY</w:t>
            </w:r>
          </w:p>
          <w:p w14:paraId="42FD3CAF" w14:textId="77777777" w:rsidR="002D392E" w:rsidRPr="005567F1" w:rsidRDefault="002D392E" w:rsidP="003D433F">
            <w:pPr>
              <w:pStyle w:val="ListParagraph"/>
              <w:numPr>
                <w:ilvl w:val="0"/>
                <w:numId w:val="108"/>
              </w:numPr>
              <w:spacing w:after="60"/>
            </w:pPr>
            <w:r w:rsidRPr="005567F1">
              <w:t>NO. INSTALLED</w:t>
            </w:r>
          </w:p>
          <w:p w14:paraId="080DD527" w14:textId="77777777" w:rsidR="002D392E" w:rsidRPr="005567F1" w:rsidRDefault="002D392E" w:rsidP="003D433F">
            <w:pPr>
              <w:pStyle w:val="ListParagraph"/>
              <w:numPr>
                <w:ilvl w:val="0"/>
                <w:numId w:val="108"/>
              </w:numPr>
              <w:spacing w:after="60"/>
            </w:pPr>
            <w:r w:rsidRPr="005567F1">
              <w:t>NO. REQUIRED FOR DISPATCH</w:t>
            </w:r>
          </w:p>
          <w:p w14:paraId="15B6E8E6" w14:textId="77777777" w:rsidR="002D392E" w:rsidRPr="005567F1" w:rsidRDefault="002D392E" w:rsidP="003D433F">
            <w:pPr>
              <w:pStyle w:val="ListParagraph"/>
              <w:numPr>
                <w:ilvl w:val="0"/>
                <w:numId w:val="108"/>
              </w:numPr>
              <w:spacing w:after="60"/>
            </w:pPr>
            <w:r w:rsidRPr="005567F1">
              <w:t>REMARKS OR EXCEPTIONS</w:t>
            </w:r>
          </w:p>
        </w:tc>
      </w:tr>
    </w:tbl>
    <w:p w14:paraId="2D847CE5" w14:textId="77777777" w:rsidR="002D392E" w:rsidRPr="005567F1" w:rsidRDefault="002D392E" w:rsidP="002D392E">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Equipment/Furnishings"/>
      </w:tblPr>
      <w:tblGrid>
        <w:gridCol w:w="1703"/>
        <w:gridCol w:w="2370"/>
        <w:gridCol w:w="151"/>
        <w:gridCol w:w="495"/>
        <w:gridCol w:w="495"/>
        <w:gridCol w:w="495"/>
        <w:gridCol w:w="3743"/>
        <w:gridCol w:w="628"/>
      </w:tblGrid>
      <w:tr w:rsidR="002D392E" w:rsidRPr="005567F1" w14:paraId="343B9735"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4EB818AF" w14:textId="77777777" w:rsidR="002D392E" w:rsidRPr="005567F1" w:rsidRDefault="002D392E" w:rsidP="00CE3467">
            <w:pPr>
              <w:ind w:left="360" w:hanging="360"/>
              <w:rPr>
                <w:b/>
              </w:rPr>
            </w:pPr>
            <w:r>
              <w:rPr>
                <w:b/>
              </w:rPr>
              <w:t>25</w:t>
            </w:r>
            <w:r w:rsidRPr="00B15701">
              <w:rPr>
                <w:b/>
              </w:rPr>
              <w:t xml:space="preserve">. </w:t>
            </w:r>
            <w:r>
              <w:rPr>
                <w:b/>
              </w:rPr>
              <w:t>Equipment/Furnishings</w:t>
            </w:r>
          </w:p>
        </w:tc>
        <w:tc>
          <w:tcPr>
            <w:tcW w:w="151" w:type="dxa"/>
            <w:tcBorders>
              <w:left w:val="nil"/>
              <w:right w:val="nil"/>
            </w:tcBorders>
            <w:shd w:val="clear" w:color="auto" w:fill="D9D9D9" w:themeFill="background1" w:themeFillShade="D9"/>
          </w:tcPr>
          <w:p w14:paraId="0797D3F5" w14:textId="77777777" w:rsidR="002D392E" w:rsidRPr="005567F1" w:rsidRDefault="002D392E" w:rsidP="00CE3467">
            <w:pPr>
              <w:rPr>
                <w:b/>
              </w:rPr>
            </w:pPr>
          </w:p>
        </w:tc>
        <w:tc>
          <w:tcPr>
            <w:tcW w:w="495" w:type="dxa"/>
            <w:tcBorders>
              <w:left w:val="nil"/>
              <w:right w:val="nil"/>
            </w:tcBorders>
            <w:shd w:val="clear" w:color="auto" w:fill="D9D9D9" w:themeFill="background1" w:themeFillShade="D9"/>
            <w:tcMar>
              <w:left w:w="29" w:type="dxa"/>
              <w:right w:w="29" w:type="dxa"/>
            </w:tcMar>
          </w:tcPr>
          <w:p w14:paraId="66AB246F"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4EA1ACA3"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2B68BBCA" w14:textId="77777777" w:rsidR="002D392E" w:rsidRPr="005567F1" w:rsidRDefault="002D392E"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6BF8EE4D" w14:textId="77777777" w:rsidR="002D392E" w:rsidRPr="005567F1" w:rsidRDefault="002D392E" w:rsidP="00CE3467">
            <w:pPr>
              <w:rPr>
                <w:b/>
              </w:rPr>
            </w:pPr>
          </w:p>
        </w:tc>
        <w:tc>
          <w:tcPr>
            <w:tcW w:w="628" w:type="dxa"/>
            <w:tcBorders>
              <w:left w:val="nil"/>
            </w:tcBorders>
            <w:shd w:val="clear" w:color="auto" w:fill="D9D9D9" w:themeFill="background1" w:themeFillShade="D9"/>
          </w:tcPr>
          <w:p w14:paraId="47DAE979" w14:textId="77777777" w:rsidR="002D392E" w:rsidRPr="005567F1" w:rsidRDefault="002D392E" w:rsidP="00CE3467">
            <w:pPr>
              <w:jc w:val="center"/>
              <w:rPr>
                <w:b/>
              </w:rPr>
            </w:pPr>
          </w:p>
        </w:tc>
      </w:tr>
      <w:tr w:rsidR="002D392E" w:rsidRPr="005567F1" w14:paraId="4C166181"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6D249455" w14:textId="77777777" w:rsidR="002D392E" w:rsidRPr="00812724" w:rsidRDefault="002D392E"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2F5B770B" w14:textId="77777777" w:rsidR="002D392E" w:rsidRPr="00812724" w:rsidRDefault="002D392E"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62F2A5B4" w14:textId="77777777" w:rsidR="002D392E" w:rsidRPr="00812724" w:rsidRDefault="002D392E"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11CBD9E3" w14:textId="77777777" w:rsidR="002D392E" w:rsidRPr="00812724" w:rsidRDefault="002D392E"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547297BB" w14:textId="77777777" w:rsidR="002D392E" w:rsidRPr="00812724" w:rsidRDefault="002D392E"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4B33B899" w14:textId="77777777" w:rsidR="002D392E" w:rsidRPr="00812724" w:rsidRDefault="002D392E"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1A3DB35B" w14:textId="77777777" w:rsidR="002D392E" w:rsidRPr="00812724" w:rsidRDefault="002D392E" w:rsidP="00CE3467">
            <w:pPr>
              <w:jc w:val="center"/>
              <w:rPr>
                <w:b/>
                <w:sz w:val="12"/>
                <w:szCs w:val="12"/>
              </w:rPr>
            </w:pPr>
            <w:r w:rsidRPr="00812724">
              <w:rPr>
                <w:b/>
                <w:sz w:val="12"/>
                <w:szCs w:val="12"/>
              </w:rPr>
              <w:t>Change Bar</w:t>
            </w:r>
          </w:p>
        </w:tc>
      </w:tr>
      <w:tr w:rsidR="008E04DC" w:rsidRPr="005567F1" w14:paraId="3C2A2CC3" w14:textId="77777777" w:rsidTr="00190DBA">
        <w:trPr>
          <w:jc w:val="center"/>
        </w:trPr>
        <w:tc>
          <w:tcPr>
            <w:tcW w:w="1703" w:type="dxa"/>
            <w:tcBorders>
              <w:top w:val="single" w:sz="4" w:space="0" w:color="auto"/>
              <w:left w:val="single" w:sz="4" w:space="0" w:color="auto"/>
              <w:bottom w:val="nil"/>
              <w:right w:val="nil"/>
            </w:tcBorders>
          </w:tcPr>
          <w:p w14:paraId="11A77B97" w14:textId="3C4A1C2D" w:rsidR="008E04DC" w:rsidRPr="008E04DC" w:rsidRDefault="008E04DC" w:rsidP="008E04DC">
            <w:pPr>
              <w:spacing w:after="240"/>
            </w:pPr>
            <w:r w:rsidRPr="008E04DC">
              <w:t>-11-01</w:t>
            </w:r>
          </w:p>
        </w:tc>
        <w:tc>
          <w:tcPr>
            <w:tcW w:w="2521" w:type="dxa"/>
            <w:gridSpan w:val="2"/>
            <w:tcBorders>
              <w:top w:val="single" w:sz="4" w:space="0" w:color="auto"/>
              <w:left w:val="nil"/>
              <w:bottom w:val="nil"/>
            </w:tcBorders>
          </w:tcPr>
          <w:p w14:paraId="613D0EA5" w14:textId="0227BF65" w:rsidR="008E04DC" w:rsidRPr="008E04DC" w:rsidRDefault="008E04DC" w:rsidP="008E04DC">
            <w:pPr>
              <w:spacing w:after="240"/>
            </w:pPr>
            <w:r w:rsidRPr="008E04DC">
              <w:t>Flightcrew Seats</w:t>
            </w:r>
          </w:p>
        </w:tc>
        <w:tc>
          <w:tcPr>
            <w:tcW w:w="495" w:type="dxa"/>
            <w:tcBorders>
              <w:top w:val="single" w:sz="4" w:space="0" w:color="auto"/>
              <w:bottom w:val="nil"/>
            </w:tcBorders>
            <w:tcMar>
              <w:left w:w="29" w:type="dxa"/>
              <w:right w:w="29" w:type="dxa"/>
            </w:tcMar>
          </w:tcPr>
          <w:p w14:paraId="7E67B205" w14:textId="77777777" w:rsidR="008E04DC" w:rsidRPr="008E04DC" w:rsidRDefault="008E04DC" w:rsidP="008E04DC">
            <w:pPr>
              <w:spacing w:after="240"/>
              <w:jc w:val="center"/>
            </w:pPr>
          </w:p>
        </w:tc>
        <w:tc>
          <w:tcPr>
            <w:tcW w:w="495" w:type="dxa"/>
            <w:tcBorders>
              <w:top w:val="single" w:sz="4" w:space="0" w:color="auto"/>
              <w:bottom w:val="nil"/>
            </w:tcBorders>
            <w:tcMar>
              <w:left w:w="29" w:type="dxa"/>
              <w:right w:w="29" w:type="dxa"/>
            </w:tcMar>
          </w:tcPr>
          <w:p w14:paraId="6B25611A" w14:textId="77777777" w:rsidR="008E04DC" w:rsidRPr="008E04DC" w:rsidRDefault="008E04DC" w:rsidP="008E04DC">
            <w:pPr>
              <w:spacing w:after="240"/>
              <w:jc w:val="center"/>
            </w:pPr>
          </w:p>
        </w:tc>
        <w:tc>
          <w:tcPr>
            <w:tcW w:w="495" w:type="dxa"/>
            <w:tcBorders>
              <w:top w:val="single" w:sz="4" w:space="0" w:color="auto"/>
              <w:bottom w:val="nil"/>
            </w:tcBorders>
            <w:tcMar>
              <w:left w:w="29" w:type="dxa"/>
              <w:right w:w="29" w:type="dxa"/>
            </w:tcMar>
          </w:tcPr>
          <w:p w14:paraId="140B02E2" w14:textId="77777777" w:rsidR="008E04DC" w:rsidRPr="008E04DC" w:rsidRDefault="008E04DC" w:rsidP="008E04DC">
            <w:pPr>
              <w:spacing w:after="240"/>
              <w:jc w:val="center"/>
            </w:pPr>
          </w:p>
        </w:tc>
        <w:tc>
          <w:tcPr>
            <w:tcW w:w="3743" w:type="dxa"/>
            <w:tcBorders>
              <w:top w:val="single" w:sz="4" w:space="0" w:color="auto"/>
              <w:bottom w:val="nil"/>
              <w:right w:val="nil"/>
            </w:tcBorders>
          </w:tcPr>
          <w:p w14:paraId="057A42E4" w14:textId="77777777" w:rsidR="008E04DC" w:rsidRPr="008E04DC" w:rsidRDefault="008E04DC" w:rsidP="008E04DC">
            <w:pPr>
              <w:spacing w:after="240"/>
            </w:pPr>
          </w:p>
        </w:tc>
        <w:tc>
          <w:tcPr>
            <w:tcW w:w="628" w:type="dxa"/>
            <w:tcBorders>
              <w:left w:val="nil"/>
              <w:bottom w:val="nil"/>
            </w:tcBorders>
          </w:tcPr>
          <w:p w14:paraId="3E64CD71" w14:textId="77777777" w:rsidR="008E04DC" w:rsidRPr="005567F1" w:rsidRDefault="008E04DC" w:rsidP="008E04DC">
            <w:pPr>
              <w:jc w:val="center"/>
            </w:pPr>
          </w:p>
        </w:tc>
      </w:tr>
      <w:tr w:rsidR="008E04DC" w:rsidRPr="005567F1" w14:paraId="1BDE8002" w14:textId="77777777" w:rsidTr="00190DBA">
        <w:trPr>
          <w:jc w:val="center"/>
        </w:trPr>
        <w:tc>
          <w:tcPr>
            <w:tcW w:w="1703" w:type="dxa"/>
            <w:tcBorders>
              <w:top w:val="nil"/>
              <w:left w:val="single" w:sz="4" w:space="0" w:color="auto"/>
              <w:bottom w:val="nil"/>
              <w:right w:val="nil"/>
            </w:tcBorders>
          </w:tcPr>
          <w:p w14:paraId="3903FDF8" w14:textId="49E63F63" w:rsidR="008E04DC" w:rsidRPr="008E04DC" w:rsidRDefault="008E04DC" w:rsidP="008E04DC">
            <w:pPr>
              <w:spacing w:after="240"/>
            </w:pPr>
            <w:r w:rsidRPr="008E04DC">
              <w:t>-11-01-01</w:t>
            </w:r>
          </w:p>
        </w:tc>
        <w:tc>
          <w:tcPr>
            <w:tcW w:w="2521" w:type="dxa"/>
            <w:gridSpan w:val="2"/>
            <w:tcBorders>
              <w:top w:val="nil"/>
              <w:left w:val="nil"/>
              <w:bottom w:val="nil"/>
            </w:tcBorders>
          </w:tcPr>
          <w:p w14:paraId="6932F7B8" w14:textId="211A8D90" w:rsidR="008E04DC" w:rsidRPr="008E04DC" w:rsidRDefault="008E04DC" w:rsidP="008E04DC">
            <w:pPr>
              <w:spacing w:after="240"/>
            </w:pPr>
            <w:r w:rsidRPr="008E04DC">
              <w:t>Power Adjustment Systems</w:t>
            </w:r>
          </w:p>
        </w:tc>
        <w:tc>
          <w:tcPr>
            <w:tcW w:w="495" w:type="dxa"/>
            <w:tcBorders>
              <w:top w:val="nil"/>
              <w:bottom w:val="nil"/>
            </w:tcBorders>
            <w:tcMar>
              <w:left w:w="29" w:type="dxa"/>
              <w:right w:w="29" w:type="dxa"/>
            </w:tcMar>
          </w:tcPr>
          <w:p w14:paraId="63564BDF" w14:textId="12B59A91" w:rsidR="008E04DC" w:rsidRPr="008E04DC" w:rsidRDefault="008E04DC" w:rsidP="008E04DC">
            <w:pPr>
              <w:spacing w:after="240"/>
              <w:jc w:val="center"/>
            </w:pPr>
            <w:r w:rsidRPr="008E04DC">
              <w:t>D</w:t>
            </w:r>
          </w:p>
        </w:tc>
        <w:tc>
          <w:tcPr>
            <w:tcW w:w="495" w:type="dxa"/>
            <w:tcBorders>
              <w:top w:val="nil"/>
              <w:bottom w:val="nil"/>
            </w:tcBorders>
            <w:tcMar>
              <w:left w:w="29" w:type="dxa"/>
              <w:right w:w="29" w:type="dxa"/>
            </w:tcMar>
          </w:tcPr>
          <w:p w14:paraId="00A997C9" w14:textId="5BF76A91" w:rsidR="008E04DC" w:rsidRPr="008E04DC" w:rsidRDefault="008E04DC" w:rsidP="008E04DC">
            <w:pPr>
              <w:spacing w:after="240"/>
              <w:jc w:val="center"/>
            </w:pPr>
            <w:r w:rsidRPr="008E04DC">
              <w:t>2</w:t>
            </w:r>
          </w:p>
        </w:tc>
        <w:tc>
          <w:tcPr>
            <w:tcW w:w="495" w:type="dxa"/>
            <w:tcBorders>
              <w:top w:val="nil"/>
              <w:bottom w:val="nil"/>
            </w:tcBorders>
            <w:tcMar>
              <w:left w:w="29" w:type="dxa"/>
              <w:right w:w="29" w:type="dxa"/>
            </w:tcMar>
          </w:tcPr>
          <w:p w14:paraId="0530B178" w14:textId="3DC017DD" w:rsidR="008E04DC" w:rsidRPr="008E04DC" w:rsidRDefault="008E04DC" w:rsidP="008E04DC">
            <w:pPr>
              <w:spacing w:after="240"/>
              <w:jc w:val="center"/>
            </w:pPr>
            <w:r w:rsidRPr="008E04DC">
              <w:t>0</w:t>
            </w:r>
          </w:p>
        </w:tc>
        <w:tc>
          <w:tcPr>
            <w:tcW w:w="3743" w:type="dxa"/>
            <w:tcBorders>
              <w:top w:val="nil"/>
              <w:bottom w:val="nil"/>
              <w:right w:val="nil"/>
            </w:tcBorders>
          </w:tcPr>
          <w:p w14:paraId="38150BF5" w14:textId="0D60554D" w:rsidR="008E04DC" w:rsidRPr="008E04DC" w:rsidRDefault="008E04DC" w:rsidP="008E04DC">
            <w:pPr>
              <w:spacing w:after="240"/>
            </w:pPr>
            <w:r w:rsidRPr="008E04DC">
              <w:t>(M) May be inoperative deactivated.</w:t>
            </w:r>
          </w:p>
        </w:tc>
        <w:tc>
          <w:tcPr>
            <w:tcW w:w="628" w:type="dxa"/>
            <w:tcBorders>
              <w:top w:val="nil"/>
              <w:left w:val="nil"/>
              <w:bottom w:val="nil"/>
            </w:tcBorders>
          </w:tcPr>
          <w:p w14:paraId="1A78804B" w14:textId="77777777" w:rsidR="008E04DC" w:rsidRPr="005567F1" w:rsidRDefault="008E04DC" w:rsidP="008E04DC">
            <w:pPr>
              <w:jc w:val="center"/>
            </w:pPr>
          </w:p>
        </w:tc>
      </w:tr>
      <w:tr w:rsidR="008E04DC" w:rsidRPr="005567F1" w14:paraId="01F0B350" w14:textId="77777777" w:rsidTr="00190DBA">
        <w:trPr>
          <w:jc w:val="center"/>
        </w:trPr>
        <w:tc>
          <w:tcPr>
            <w:tcW w:w="1703" w:type="dxa"/>
            <w:tcBorders>
              <w:top w:val="nil"/>
              <w:left w:val="single" w:sz="4" w:space="0" w:color="auto"/>
              <w:bottom w:val="nil"/>
              <w:right w:val="nil"/>
            </w:tcBorders>
          </w:tcPr>
          <w:p w14:paraId="41E1A07F" w14:textId="43B5208C" w:rsidR="008E04DC" w:rsidRPr="008E04DC" w:rsidRDefault="008E04DC" w:rsidP="008E04DC">
            <w:pPr>
              <w:spacing w:after="240"/>
            </w:pPr>
            <w:r w:rsidRPr="008E04DC">
              <w:t>-11-01-02</w:t>
            </w:r>
          </w:p>
        </w:tc>
        <w:tc>
          <w:tcPr>
            <w:tcW w:w="2521" w:type="dxa"/>
            <w:gridSpan w:val="2"/>
            <w:tcBorders>
              <w:top w:val="nil"/>
              <w:left w:val="nil"/>
              <w:bottom w:val="nil"/>
            </w:tcBorders>
          </w:tcPr>
          <w:p w14:paraId="07D704D4" w14:textId="16AE6FD5" w:rsidR="008E04DC" w:rsidRPr="008E04DC" w:rsidRDefault="008E04DC" w:rsidP="008E04DC">
            <w:pPr>
              <w:spacing w:after="240"/>
            </w:pPr>
            <w:r w:rsidRPr="008E04DC">
              <w:t>Manual Adjustment System</w:t>
            </w:r>
          </w:p>
        </w:tc>
        <w:tc>
          <w:tcPr>
            <w:tcW w:w="495" w:type="dxa"/>
            <w:tcBorders>
              <w:top w:val="nil"/>
              <w:bottom w:val="nil"/>
            </w:tcBorders>
            <w:tcMar>
              <w:left w:w="29" w:type="dxa"/>
              <w:right w:w="29" w:type="dxa"/>
            </w:tcMar>
          </w:tcPr>
          <w:p w14:paraId="5EE0E094" w14:textId="77777777" w:rsidR="008E04DC" w:rsidRPr="008E04DC" w:rsidRDefault="008E04DC" w:rsidP="008E04DC">
            <w:pPr>
              <w:spacing w:after="240"/>
              <w:jc w:val="center"/>
            </w:pPr>
          </w:p>
        </w:tc>
        <w:tc>
          <w:tcPr>
            <w:tcW w:w="495" w:type="dxa"/>
            <w:tcBorders>
              <w:top w:val="nil"/>
              <w:bottom w:val="nil"/>
            </w:tcBorders>
            <w:tcMar>
              <w:left w:w="29" w:type="dxa"/>
              <w:right w:w="29" w:type="dxa"/>
            </w:tcMar>
          </w:tcPr>
          <w:p w14:paraId="74146401" w14:textId="77777777" w:rsidR="008E04DC" w:rsidRPr="008E04DC" w:rsidRDefault="008E04DC" w:rsidP="008E04DC">
            <w:pPr>
              <w:spacing w:after="240"/>
              <w:jc w:val="center"/>
            </w:pPr>
          </w:p>
        </w:tc>
        <w:tc>
          <w:tcPr>
            <w:tcW w:w="495" w:type="dxa"/>
            <w:tcBorders>
              <w:top w:val="nil"/>
              <w:bottom w:val="nil"/>
            </w:tcBorders>
            <w:tcMar>
              <w:left w:w="29" w:type="dxa"/>
              <w:right w:w="29" w:type="dxa"/>
            </w:tcMar>
          </w:tcPr>
          <w:p w14:paraId="4D4D7D30" w14:textId="77777777" w:rsidR="008E04DC" w:rsidRPr="008E04DC" w:rsidRDefault="008E04DC" w:rsidP="008E04DC">
            <w:pPr>
              <w:spacing w:after="240"/>
              <w:jc w:val="center"/>
            </w:pPr>
          </w:p>
        </w:tc>
        <w:tc>
          <w:tcPr>
            <w:tcW w:w="3743" w:type="dxa"/>
            <w:tcBorders>
              <w:top w:val="nil"/>
              <w:bottom w:val="nil"/>
              <w:right w:val="nil"/>
            </w:tcBorders>
          </w:tcPr>
          <w:p w14:paraId="30C879F9" w14:textId="77777777" w:rsidR="008E04DC" w:rsidRPr="008E04DC" w:rsidRDefault="008E04DC" w:rsidP="008E04DC">
            <w:pPr>
              <w:spacing w:after="240"/>
            </w:pPr>
          </w:p>
        </w:tc>
        <w:tc>
          <w:tcPr>
            <w:tcW w:w="628" w:type="dxa"/>
            <w:tcBorders>
              <w:top w:val="nil"/>
              <w:left w:val="nil"/>
              <w:bottom w:val="nil"/>
            </w:tcBorders>
          </w:tcPr>
          <w:p w14:paraId="15FC0FA4" w14:textId="77777777" w:rsidR="008E04DC" w:rsidRPr="005567F1" w:rsidRDefault="008E04DC" w:rsidP="008E04DC">
            <w:pPr>
              <w:jc w:val="center"/>
            </w:pPr>
          </w:p>
        </w:tc>
      </w:tr>
      <w:tr w:rsidR="008E04DC" w:rsidRPr="005567F1" w14:paraId="1AB9F0A7" w14:textId="77777777" w:rsidTr="00190DBA">
        <w:trPr>
          <w:jc w:val="center"/>
        </w:trPr>
        <w:tc>
          <w:tcPr>
            <w:tcW w:w="1703" w:type="dxa"/>
            <w:tcBorders>
              <w:top w:val="nil"/>
              <w:left w:val="single" w:sz="4" w:space="0" w:color="auto"/>
              <w:bottom w:val="nil"/>
              <w:right w:val="nil"/>
            </w:tcBorders>
          </w:tcPr>
          <w:p w14:paraId="0A1BC867" w14:textId="3D04F11B" w:rsidR="008E04DC" w:rsidRPr="008E04DC" w:rsidRDefault="008E04DC" w:rsidP="008E04DC">
            <w:pPr>
              <w:spacing w:after="240"/>
            </w:pPr>
            <w:r w:rsidRPr="008E04DC">
              <w:t>-11-01-02-01</w:t>
            </w:r>
          </w:p>
        </w:tc>
        <w:tc>
          <w:tcPr>
            <w:tcW w:w="2521" w:type="dxa"/>
            <w:gridSpan w:val="2"/>
            <w:tcBorders>
              <w:top w:val="nil"/>
              <w:left w:val="nil"/>
              <w:bottom w:val="nil"/>
            </w:tcBorders>
          </w:tcPr>
          <w:p w14:paraId="66E3BDB5" w14:textId="01A27187" w:rsidR="008E04DC" w:rsidRPr="008E04DC" w:rsidRDefault="008E04DC" w:rsidP="008E04DC">
            <w:pPr>
              <w:spacing w:after="240"/>
            </w:pPr>
            <w:r w:rsidRPr="008E04DC">
              <w:t>Recline Systems</w:t>
            </w:r>
          </w:p>
        </w:tc>
        <w:tc>
          <w:tcPr>
            <w:tcW w:w="495" w:type="dxa"/>
            <w:tcBorders>
              <w:top w:val="nil"/>
              <w:bottom w:val="nil"/>
            </w:tcBorders>
            <w:tcMar>
              <w:left w:w="29" w:type="dxa"/>
              <w:right w:w="29" w:type="dxa"/>
            </w:tcMar>
          </w:tcPr>
          <w:p w14:paraId="49F1B29E" w14:textId="4FE9FDEA" w:rsidR="008E04DC" w:rsidRPr="008E04DC" w:rsidRDefault="008E04DC" w:rsidP="008E04DC">
            <w:pPr>
              <w:spacing w:after="240"/>
              <w:jc w:val="center"/>
            </w:pPr>
            <w:r w:rsidRPr="008E04DC">
              <w:t>A</w:t>
            </w:r>
          </w:p>
        </w:tc>
        <w:tc>
          <w:tcPr>
            <w:tcW w:w="495" w:type="dxa"/>
            <w:tcBorders>
              <w:top w:val="nil"/>
              <w:bottom w:val="nil"/>
            </w:tcBorders>
            <w:tcMar>
              <w:left w:w="29" w:type="dxa"/>
              <w:right w:w="29" w:type="dxa"/>
            </w:tcMar>
          </w:tcPr>
          <w:p w14:paraId="585E3B34" w14:textId="5EBEEAD9" w:rsidR="008E04DC" w:rsidRPr="008E04DC" w:rsidRDefault="008E04DC" w:rsidP="008E04DC">
            <w:pPr>
              <w:spacing w:after="240"/>
              <w:jc w:val="center"/>
            </w:pPr>
            <w:r w:rsidRPr="008E04DC">
              <w:t>2</w:t>
            </w:r>
          </w:p>
        </w:tc>
        <w:tc>
          <w:tcPr>
            <w:tcW w:w="495" w:type="dxa"/>
            <w:tcBorders>
              <w:top w:val="nil"/>
              <w:bottom w:val="nil"/>
            </w:tcBorders>
            <w:tcMar>
              <w:left w:w="29" w:type="dxa"/>
              <w:right w:w="29" w:type="dxa"/>
            </w:tcMar>
          </w:tcPr>
          <w:p w14:paraId="321211A2" w14:textId="5D448143" w:rsidR="008E04DC" w:rsidRPr="008E04DC" w:rsidRDefault="008E04DC" w:rsidP="008E04DC">
            <w:pPr>
              <w:spacing w:after="240"/>
              <w:jc w:val="center"/>
            </w:pPr>
            <w:r w:rsidRPr="008E04DC">
              <w:t>0</w:t>
            </w:r>
          </w:p>
        </w:tc>
        <w:tc>
          <w:tcPr>
            <w:tcW w:w="3743" w:type="dxa"/>
            <w:tcBorders>
              <w:top w:val="nil"/>
              <w:bottom w:val="nil"/>
              <w:right w:val="nil"/>
            </w:tcBorders>
          </w:tcPr>
          <w:p w14:paraId="281FDFE7" w14:textId="77777777" w:rsidR="008E04DC" w:rsidRPr="008E04DC" w:rsidRDefault="008E04DC" w:rsidP="008E04DC">
            <w:pPr>
              <w:pStyle w:val="MMELTableBody"/>
              <w:jc w:val="left"/>
              <w:rPr>
                <w:b w:val="0"/>
              </w:rPr>
            </w:pPr>
            <w:r w:rsidRPr="008E04DC">
              <w:rPr>
                <w:b w:val="0"/>
              </w:rPr>
              <w:t>(M) May be inoperative provided:</w:t>
            </w:r>
          </w:p>
          <w:p w14:paraId="5F39C02E" w14:textId="77777777" w:rsidR="008E04DC" w:rsidRDefault="008E04DC" w:rsidP="003D433F">
            <w:pPr>
              <w:numPr>
                <w:ilvl w:val="0"/>
                <w:numId w:val="361"/>
              </w:numPr>
            </w:pPr>
            <w:r w:rsidRPr="008E04DC">
              <w:t>Seat is secured in an upright position acceptable to the affected crewmember, and</w:t>
            </w:r>
          </w:p>
          <w:p w14:paraId="7A3B4239" w14:textId="55AFDC00" w:rsidR="008E04DC" w:rsidRPr="008E04DC" w:rsidRDefault="008E04DC" w:rsidP="003D433F">
            <w:pPr>
              <w:numPr>
                <w:ilvl w:val="0"/>
                <w:numId w:val="361"/>
              </w:numPr>
              <w:spacing w:after="240"/>
            </w:pPr>
            <w:r w:rsidRPr="008E04DC">
              <w:t xml:space="preserve">Repairs are made within </w:t>
            </w:r>
            <w:r w:rsidR="001511AB">
              <w:t>2 flight</w:t>
            </w:r>
            <w:r w:rsidR="001511AB">
              <w:noBreakHyphen/>
              <w:t>days</w:t>
            </w:r>
            <w:r w:rsidRPr="008E04DC">
              <w:t>.</w:t>
            </w:r>
          </w:p>
        </w:tc>
        <w:tc>
          <w:tcPr>
            <w:tcW w:w="628" w:type="dxa"/>
            <w:tcBorders>
              <w:top w:val="nil"/>
              <w:left w:val="nil"/>
              <w:bottom w:val="nil"/>
            </w:tcBorders>
          </w:tcPr>
          <w:p w14:paraId="4E6884C2" w14:textId="77777777" w:rsidR="008E04DC" w:rsidRPr="005567F1" w:rsidRDefault="008E04DC" w:rsidP="008E04DC">
            <w:pPr>
              <w:jc w:val="center"/>
            </w:pPr>
          </w:p>
        </w:tc>
      </w:tr>
      <w:tr w:rsidR="008E04DC" w:rsidRPr="005567F1" w14:paraId="4BD1B784" w14:textId="77777777" w:rsidTr="00190DBA">
        <w:trPr>
          <w:jc w:val="center"/>
        </w:trPr>
        <w:tc>
          <w:tcPr>
            <w:tcW w:w="1703" w:type="dxa"/>
            <w:tcBorders>
              <w:top w:val="nil"/>
              <w:left w:val="single" w:sz="4" w:space="0" w:color="auto"/>
              <w:bottom w:val="nil"/>
              <w:right w:val="nil"/>
            </w:tcBorders>
          </w:tcPr>
          <w:p w14:paraId="0A7813F2" w14:textId="16DA64A3" w:rsidR="008E04DC" w:rsidRPr="008E04DC" w:rsidRDefault="008E04DC" w:rsidP="008E04DC">
            <w:pPr>
              <w:spacing w:after="240"/>
            </w:pPr>
            <w:r w:rsidRPr="008E04DC">
              <w:t>-11-01-02-02</w:t>
            </w:r>
          </w:p>
        </w:tc>
        <w:tc>
          <w:tcPr>
            <w:tcW w:w="2521" w:type="dxa"/>
            <w:gridSpan w:val="2"/>
            <w:tcBorders>
              <w:top w:val="nil"/>
              <w:left w:val="nil"/>
              <w:bottom w:val="nil"/>
            </w:tcBorders>
          </w:tcPr>
          <w:p w14:paraId="3BA1DA45" w14:textId="535374B1" w:rsidR="008E04DC" w:rsidRPr="008E04DC" w:rsidRDefault="008E04DC" w:rsidP="008E04DC">
            <w:pPr>
              <w:spacing w:after="240"/>
            </w:pPr>
            <w:r w:rsidRPr="008E04DC">
              <w:t>Vertical Adjustments</w:t>
            </w:r>
          </w:p>
        </w:tc>
        <w:tc>
          <w:tcPr>
            <w:tcW w:w="495" w:type="dxa"/>
            <w:tcBorders>
              <w:top w:val="nil"/>
              <w:bottom w:val="nil"/>
            </w:tcBorders>
            <w:tcMar>
              <w:left w:w="29" w:type="dxa"/>
              <w:right w:w="29" w:type="dxa"/>
            </w:tcMar>
          </w:tcPr>
          <w:p w14:paraId="4B3F5B1D" w14:textId="43B07BF9" w:rsidR="008E04DC" w:rsidRPr="008E04DC" w:rsidRDefault="008E04DC" w:rsidP="008E04DC">
            <w:pPr>
              <w:spacing w:after="240"/>
              <w:jc w:val="center"/>
            </w:pPr>
            <w:r w:rsidRPr="008E04DC">
              <w:t>C</w:t>
            </w:r>
          </w:p>
        </w:tc>
        <w:tc>
          <w:tcPr>
            <w:tcW w:w="495" w:type="dxa"/>
            <w:tcBorders>
              <w:top w:val="nil"/>
              <w:bottom w:val="nil"/>
            </w:tcBorders>
            <w:tcMar>
              <w:left w:w="29" w:type="dxa"/>
              <w:right w:w="29" w:type="dxa"/>
            </w:tcMar>
          </w:tcPr>
          <w:p w14:paraId="58973D67" w14:textId="6490D8D8" w:rsidR="008E04DC" w:rsidRPr="008E04DC" w:rsidRDefault="008E04DC" w:rsidP="008E04DC">
            <w:pPr>
              <w:spacing w:after="240"/>
              <w:jc w:val="center"/>
            </w:pPr>
            <w:r w:rsidRPr="008E04DC">
              <w:t>2</w:t>
            </w:r>
          </w:p>
        </w:tc>
        <w:tc>
          <w:tcPr>
            <w:tcW w:w="495" w:type="dxa"/>
            <w:tcBorders>
              <w:top w:val="nil"/>
              <w:bottom w:val="nil"/>
            </w:tcBorders>
            <w:tcMar>
              <w:left w:w="29" w:type="dxa"/>
              <w:right w:w="29" w:type="dxa"/>
            </w:tcMar>
          </w:tcPr>
          <w:p w14:paraId="3D1B7867" w14:textId="23DBCB0F" w:rsidR="008E04DC" w:rsidRPr="008E04DC" w:rsidRDefault="008E04DC" w:rsidP="008E04DC">
            <w:pPr>
              <w:spacing w:after="240"/>
              <w:jc w:val="center"/>
            </w:pPr>
            <w:r w:rsidRPr="008E04DC">
              <w:t>0</w:t>
            </w:r>
          </w:p>
        </w:tc>
        <w:tc>
          <w:tcPr>
            <w:tcW w:w="3743" w:type="dxa"/>
            <w:tcBorders>
              <w:top w:val="nil"/>
              <w:bottom w:val="nil"/>
              <w:right w:val="nil"/>
            </w:tcBorders>
          </w:tcPr>
          <w:p w14:paraId="61E6D50B" w14:textId="4209CA34" w:rsidR="008E04DC" w:rsidRPr="008E04DC" w:rsidRDefault="008E04DC" w:rsidP="008E04DC">
            <w:pPr>
              <w:spacing w:after="240"/>
            </w:pPr>
            <w:r w:rsidRPr="008E04DC">
              <w:t>May be inoperative provided associated vertical power adjustment system operates normally.</w:t>
            </w:r>
          </w:p>
        </w:tc>
        <w:tc>
          <w:tcPr>
            <w:tcW w:w="628" w:type="dxa"/>
            <w:tcBorders>
              <w:top w:val="nil"/>
              <w:left w:val="nil"/>
              <w:bottom w:val="nil"/>
            </w:tcBorders>
          </w:tcPr>
          <w:p w14:paraId="6F87E7BA" w14:textId="77777777" w:rsidR="008E04DC" w:rsidRPr="005567F1" w:rsidRDefault="008E04DC" w:rsidP="008E04DC">
            <w:pPr>
              <w:jc w:val="center"/>
            </w:pPr>
          </w:p>
        </w:tc>
      </w:tr>
      <w:tr w:rsidR="008E04DC" w:rsidRPr="005567F1" w14:paraId="39C502C1" w14:textId="77777777" w:rsidTr="00190DBA">
        <w:trPr>
          <w:jc w:val="center"/>
        </w:trPr>
        <w:tc>
          <w:tcPr>
            <w:tcW w:w="1703" w:type="dxa"/>
            <w:tcBorders>
              <w:top w:val="nil"/>
              <w:left w:val="single" w:sz="4" w:space="0" w:color="auto"/>
              <w:bottom w:val="nil"/>
              <w:right w:val="nil"/>
            </w:tcBorders>
          </w:tcPr>
          <w:p w14:paraId="477A20FD" w14:textId="0C9EF8DF" w:rsidR="008E04DC" w:rsidRPr="008E04DC" w:rsidRDefault="008E04DC" w:rsidP="008E04DC">
            <w:pPr>
              <w:spacing w:after="240"/>
            </w:pPr>
            <w:r w:rsidRPr="008E04DC">
              <w:t>-11-01-02-03</w:t>
            </w:r>
          </w:p>
        </w:tc>
        <w:tc>
          <w:tcPr>
            <w:tcW w:w="2521" w:type="dxa"/>
            <w:gridSpan w:val="2"/>
            <w:tcBorders>
              <w:top w:val="nil"/>
              <w:left w:val="nil"/>
              <w:bottom w:val="nil"/>
            </w:tcBorders>
          </w:tcPr>
          <w:p w14:paraId="3350622D" w14:textId="49BE3D88" w:rsidR="008E04DC" w:rsidRPr="008E04DC" w:rsidRDefault="008E04DC" w:rsidP="008E04DC">
            <w:pPr>
              <w:spacing w:after="240"/>
            </w:pPr>
            <w:r w:rsidRPr="008E04DC">
              <w:t>Armrests</w:t>
            </w:r>
          </w:p>
        </w:tc>
        <w:tc>
          <w:tcPr>
            <w:tcW w:w="495" w:type="dxa"/>
            <w:tcBorders>
              <w:top w:val="nil"/>
              <w:bottom w:val="nil"/>
            </w:tcBorders>
            <w:tcMar>
              <w:left w:w="29" w:type="dxa"/>
              <w:right w:w="29" w:type="dxa"/>
            </w:tcMar>
          </w:tcPr>
          <w:p w14:paraId="2DD33124" w14:textId="224B5EED" w:rsidR="008E04DC" w:rsidRPr="008E04DC" w:rsidRDefault="008E04DC" w:rsidP="008E04DC">
            <w:pPr>
              <w:spacing w:after="240"/>
              <w:jc w:val="center"/>
            </w:pPr>
            <w:r w:rsidRPr="008E04DC">
              <w:t>B</w:t>
            </w:r>
          </w:p>
        </w:tc>
        <w:tc>
          <w:tcPr>
            <w:tcW w:w="495" w:type="dxa"/>
            <w:tcBorders>
              <w:top w:val="nil"/>
              <w:bottom w:val="nil"/>
            </w:tcBorders>
            <w:tcMar>
              <w:left w:w="29" w:type="dxa"/>
              <w:right w:w="29" w:type="dxa"/>
            </w:tcMar>
          </w:tcPr>
          <w:p w14:paraId="1A10EEEC" w14:textId="40857FBE" w:rsidR="008E04DC" w:rsidRPr="008E04DC" w:rsidRDefault="008E04DC" w:rsidP="008E04DC">
            <w:pPr>
              <w:spacing w:after="240"/>
              <w:jc w:val="center"/>
            </w:pPr>
            <w:r w:rsidRPr="008E04DC">
              <w:t>4</w:t>
            </w:r>
          </w:p>
        </w:tc>
        <w:tc>
          <w:tcPr>
            <w:tcW w:w="495" w:type="dxa"/>
            <w:tcBorders>
              <w:top w:val="nil"/>
              <w:bottom w:val="nil"/>
            </w:tcBorders>
            <w:tcMar>
              <w:left w:w="29" w:type="dxa"/>
              <w:right w:w="29" w:type="dxa"/>
            </w:tcMar>
          </w:tcPr>
          <w:p w14:paraId="16AA9A18" w14:textId="5C82671A" w:rsidR="008E04DC" w:rsidRPr="008E04DC" w:rsidRDefault="008E04DC" w:rsidP="008E04DC">
            <w:pPr>
              <w:spacing w:after="240"/>
              <w:jc w:val="center"/>
            </w:pPr>
            <w:r w:rsidRPr="008E04DC">
              <w:t>0</w:t>
            </w:r>
          </w:p>
        </w:tc>
        <w:tc>
          <w:tcPr>
            <w:tcW w:w="3743" w:type="dxa"/>
            <w:tcBorders>
              <w:top w:val="nil"/>
              <w:bottom w:val="nil"/>
              <w:right w:val="nil"/>
            </w:tcBorders>
          </w:tcPr>
          <w:p w14:paraId="11BA2A70" w14:textId="77777777" w:rsidR="008E04DC" w:rsidRPr="008E04DC" w:rsidRDefault="008E04DC" w:rsidP="008E04DC">
            <w:pPr>
              <w:pStyle w:val="MMELTableBody"/>
              <w:jc w:val="left"/>
              <w:rPr>
                <w:b w:val="0"/>
              </w:rPr>
            </w:pPr>
            <w:r w:rsidRPr="008E04DC">
              <w:rPr>
                <w:b w:val="0"/>
              </w:rPr>
              <w:t>(M) May be inoperative provided:</w:t>
            </w:r>
          </w:p>
          <w:p w14:paraId="24659872" w14:textId="77777777" w:rsidR="008E04DC" w:rsidRDefault="008E04DC" w:rsidP="003D433F">
            <w:pPr>
              <w:numPr>
                <w:ilvl w:val="0"/>
                <w:numId w:val="362"/>
              </w:numPr>
            </w:pPr>
            <w:r w:rsidRPr="008E04DC">
              <w:t>Affected armrest is stowed in the retracted position or removed, and</w:t>
            </w:r>
          </w:p>
          <w:p w14:paraId="29E653B3" w14:textId="689608E8" w:rsidR="008E04DC" w:rsidRPr="008E04DC" w:rsidRDefault="008E04DC" w:rsidP="003D433F">
            <w:pPr>
              <w:numPr>
                <w:ilvl w:val="0"/>
                <w:numId w:val="362"/>
              </w:numPr>
              <w:spacing w:after="240"/>
            </w:pPr>
            <w:r w:rsidRPr="008E04DC">
              <w:t>Seat is acceptable to affected crewmember.</w:t>
            </w:r>
          </w:p>
        </w:tc>
        <w:tc>
          <w:tcPr>
            <w:tcW w:w="628" w:type="dxa"/>
            <w:tcBorders>
              <w:top w:val="nil"/>
              <w:left w:val="nil"/>
              <w:bottom w:val="nil"/>
            </w:tcBorders>
          </w:tcPr>
          <w:p w14:paraId="0425D0B9" w14:textId="77777777" w:rsidR="008E04DC" w:rsidRPr="005567F1" w:rsidRDefault="008E04DC" w:rsidP="008E04DC">
            <w:pPr>
              <w:jc w:val="center"/>
            </w:pPr>
          </w:p>
        </w:tc>
      </w:tr>
      <w:tr w:rsidR="008E04DC" w:rsidRPr="005567F1" w14:paraId="3DFDE3A0" w14:textId="77777777" w:rsidTr="00190DBA">
        <w:trPr>
          <w:jc w:val="center"/>
        </w:trPr>
        <w:tc>
          <w:tcPr>
            <w:tcW w:w="1703" w:type="dxa"/>
            <w:tcBorders>
              <w:top w:val="nil"/>
              <w:left w:val="single" w:sz="4" w:space="0" w:color="auto"/>
              <w:bottom w:val="nil"/>
              <w:right w:val="nil"/>
            </w:tcBorders>
          </w:tcPr>
          <w:p w14:paraId="56076CC5" w14:textId="6C9CB76E" w:rsidR="008E04DC" w:rsidRPr="008E04DC" w:rsidRDefault="008E04DC" w:rsidP="008E04DC">
            <w:pPr>
              <w:spacing w:after="240"/>
            </w:pPr>
            <w:r w:rsidRPr="008E04DC">
              <w:t>-11-01-02-04</w:t>
            </w:r>
          </w:p>
        </w:tc>
        <w:tc>
          <w:tcPr>
            <w:tcW w:w="2521" w:type="dxa"/>
            <w:gridSpan w:val="2"/>
            <w:tcBorders>
              <w:top w:val="nil"/>
              <w:left w:val="nil"/>
              <w:bottom w:val="nil"/>
            </w:tcBorders>
          </w:tcPr>
          <w:p w14:paraId="75E4A66B" w14:textId="5335E208" w:rsidR="008E04DC" w:rsidRPr="008E04DC" w:rsidRDefault="008E04DC" w:rsidP="008E04DC">
            <w:pPr>
              <w:spacing w:after="240"/>
            </w:pPr>
            <w:r w:rsidRPr="008E04DC">
              <w:t>Lumbar/Thigh Supports</w:t>
            </w:r>
          </w:p>
        </w:tc>
        <w:tc>
          <w:tcPr>
            <w:tcW w:w="495" w:type="dxa"/>
            <w:tcBorders>
              <w:top w:val="nil"/>
              <w:bottom w:val="nil"/>
            </w:tcBorders>
            <w:tcMar>
              <w:left w:w="29" w:type="dxa"/>
              <w:right w:w="29" w:type="dxa"/>
            </w:tcMar>
          </w:tcPr>
          <w:p w14:paraId="5FD14371" w14:textId="552D3C79" w:rsidR="008E04DC" w:rsidRPr="008E04DC" w:rsidRDefault="008E04DC" w:rsidP="008E04DC">
            <w:pPr>
              <w:spacing w:after="240"/>
              <w:jc w:val="center"/>
            </w:pPr>
            <w:r w:rsidRPr="008E04DC">
              <w:t>C</w:t>
            </w:r>
          </w:p>
        </w:tc>
        <w:tc>
          <w:tcPr>
            <w:tcW w:w="495" w:type="dxa"/>
            <w:tcBorders>
              <w:top w:val="nil"/>
              <w:bottom w:val="nil"/>
            </w:tcBorders>
            <w:tcMar>
              <w:left w:w="29" w:type="dxa"/>
              <w:right w:w="29" w:type="dxa"/>
            </w:tcMar>
          </w:tcPr>
          <w:p w14:paraId="7A152787" w14:textId="4375D98E" w:rsidR="008E04DC" w:rsidRPr="008E04DC" w:rsidRDefault="008E04DC" w:rsidP="008E04DC">
            <w:pPr>
              <w:spacing w:after="240"/>
              <w:jc w:val="center"/>
            </w:pPr>
            <w:r w:rsidRPr="008E04DC">
              <w:t>4</w:t>
            </w:r>
          </w:p>
        </w:tc>
        <w:tc>
          <w:tcPr>
            <w:tcW w:w="495" w:type="dxa"/>
            <w:tcBorders>
              <w:top w:val="nil"/>
              <w:bottom w:val="nil"/>
            </w:tcBorders>
            <w:tcMar>
              <w:left w:w="29" w:type="dxa"/>
              <w:right w:w="29" w:type="dxa"/>
            </w:tcMar>
          </w:tcPr>
          <w:p w14:paraId="189A7250" w14:textId="1B27F022" w:rsidR="008E04DC" w:rsidRPr="008E04DC" w:rsidRDefault="008E04DC" w:rsidP="008E04DC">
            <w:pPr>
              <w:spacing w:after="240"/>
              <w:jc w:val="center"/>
            </w:pPr>
            <w:r w:rsidRPr="008E04DC">
              <w:t>0</w:t>
            </w:r>
          </w:p>
        </w:tc>
        <w:tc>
          <w:tcPr>
            <w:tcW w:w="3743" w:type="dxa"/>
            <w:tcBorders>
              <w:top w:val="nil"/>
              <w:bottom w:val="nil"/>
              <w:right w:val="nil"/>
            </w:tcBorders>
          </w:tcPr>
          <w:p w14:paraId="78201BBC" w14:textId="66341022" w:rsidR="008E04DC" w:rsidRPr="008E04DC" w:rsidRDefault="008E04DC" w:rsidP="008E04DC">
            <w:pPr>
              <w:spacing w:after="240"/>
            </w:pPr>
            <w:r w:rsidRPr="008E04DC">
              <w:t>May be inoperative provided seat is acceptable to the affected crewmember.</w:t>
            </w:r>
          </w:p>
        </w:tc>
        <w:tc>
          <w:tcPr>
            <w:tcW w:w="628" w:type="dxa"/>
            <w:tcBorders>
              <w:top w:val="nil"/>
              <w:left w:val="nil"/>
              <w:bottom w:val="nil"/>
            </w:tcBorders>
          </w:tcPr>
          <w:p w14:paraId="02D4EFBD" w14:textId="77777777" w:rsidR="008E04DC" w:rsidRPr="005567F1" w:rsidRDefault="008E04DC" w:rsidP="008E04DC">
            <w:pPr>
              <w:jc w:val="center"/>
            </w:pPr>
          </w:p>
        </w:tc>
      </w:tr>
      <w:tr w:rsidR="008E04DC" w:rsidRPr="005567F1" w14:paraId="40C0F6A0" w14:textId="77777777" w:rsidTr="00190DBA">
        <w:trPr>
          <w:jc w:val="center"/>
        </w:trPr>
        <w:tc>
          <w:tcPr>
            <w:tcW w:w="1703" w:type="dxa"/>
            <w:tcBorders>
              <w:top w:val="nil"/>
              <w:left w:val="single" w:sz="4" w:space="0" w:color="auto"/>
              <w:bottom w:val="nil"/>
              <w:right w:val="nil"/>
            </w:tcBorders>
          </w:tcPr>
          <w:p w14:paraId="50125348" w14:textId="765BC2A3" w:rsidR="008E04DC" w:rsidRPr="008E04DC" w:rsidRDefault="008E04DC" w:rsidP="008E04DC">
            <w:pPr>
              <w:spacing w:after="240"/>
            </w:pPr>
            <w:r w:rsidRPr="008E04DC">
              <w:t>-11-01-02-05</w:t>
            </w:r>
          </w:p>
        </w:tc>
        <w:tc>
          <w:tcPr>
            <w:tcW w:w="2521" w:type="dxa"/>
            <w:gridSpan w:val="2"/>
            <w:tcBorders>
              <w:top w:val="nil"/>
              <w:left w:val="nil"/>
              <w:bottom w:val="nil"/>
            </w:tcBorders>
          </w:tcPr>
          <w:p w14:paraId="6A11E00C" w14:textId="3946E2B3" w:rsidR="008E04DC" w:rsidRPr="008E04DC" w:rsidRDefault="008E04DC" w:rsidP="008E04DC">
            <w:pPr>
              <w:spacing w:after="240"/>
            </w:pPr>
            <w:r w:rsidRPr="008E04DC">
              <w:t>Headrests</w:t>
            </w:r>
          </w:p>
        </w:tc>
        <w:tc>
          <w:tcPr>
            <w:tcW w:w="495" w:type="dxa"/>
            <w:tcBorders>
              <w:top w:val="nil"/>
              <w:bottom w:val="nil"/>
            </w:tcBorders>
            <w:tcMar>
              <w:left w:w="29" w:type="dxa"/>
              <w:right w:w="29" w:type="dxa"/>
            </w:tcMar>
          </w:tcPr>
          <w:p w14:paraId="4ACD25F8" w14:textId="6F73ADB0" w:rsidR="008E04DC" w:rsidRPr="008E04DC" w:rsidRDefault="008E04DC" w:rsidP="008E04DC">
            <w:pPr>
              <w:spacing w:after="240"/>
              <w:jc w:val="center"/>
            </w:pPr>
            <w:r w:rsidRPr="008E04DC">
              <w:t>C</w:t>
            </w:r>
          </w:p>
        </w:tc>
        <w:tc>
          <w:tcPr>
            <w:tcW w:w="495" w:type="dxa"/>
            <w:tcBorders>
              <w:top w:val="nil"/>
              <w:bottom w:val="nil"/>
            </w:tcBorders>
            <w:tcMar>
              <w:left w:w="29" w:type="dxa"/>
              <w:right w:w="29" w:type="dxa"/>
            </w:tcMar>
          </w:tcPr>
          <w:p w14:paraId="3B366D5E" w14:textId="43DB2FC6" w:rsidR="008E04DC" w:rsidRPr="008E04DC" w:rsidRDefault="008E04DC" w:rsidP="008E04DC">
            <w:pPr>
              <w:spacing w:after="240"/>
              <w:jc w:val="center"/>
            </w:pPr>
            <w:r w:rsidRPr="008E04DC">
              <w:t>2</w:t>
            </w:r>
          </w:p>
        </w:tc>
        <w:tc>
          <w:tcPr>
            <w:tcW w:w="495" w:type="dxa"/>
            <w:tcBorders>
              <w:top w:val="nil"/>
              <w:bottom w:val="nil"/>
            </w:tcBorders>
            <w:tcMar>
              <w:left w:w="29" w:type="dxa"/>
              <w:right w:w="29" w:type="dxa"/>
            </w:tcMar>
          </w:tcPr>
          <w:p w14:paraId="320E738F" w14:textId="4AC49C11" w:rsidR="008E04DC" w:rsidRPr="008E04DC" w:rsidRDefault="008E04DC" w:rsidP="008E04DC">
            <w:pPr>
              <w:spacing w:after="240"/>
              <w:jc w:val="center"/>
            </w:pPr>
            <w:r w:rsidRPr="008E04DC">
              <w:t>0</w:t>
            </w:r>
          </w:p>
        </w:tc>
        <w:tc>
          <w:tcPr>
            <w:tcW w:w="3743" w:type="dxa"/>
            <w:tcBorders>
              <w:top w:val="nil"/>
              <w:bottom w:val="nil"/>
              <w:right w:val="nil"/>
            </w:tcBorders>
          </w:tcPr>
          <w:p w14:paraId="6F740891" w14:textId="73A4098C" w:rsidR="008E04DC" w:rsidRPr="008E04DC" w:rsidRDefault="008E04DC" w:rsidP="008E04DC">
            <w:pPr>
              <w:spacing w:after="240"/>
            </w:pPr>
            <w:r w:rsidRPr="008E04DC">
              <w:t>May be inoperative provided seat is acceptable to the affected crewmember.</w:t>
            </w:r>
          </w:p>
        </w:tc>
        <w:tc>
          <w:tcPr>
            <w:tcW w:w="628" w:type="dxa"/>
            <w:tcBorders>
              <w:top w:val="nil"/>
              <w:left w:val="nil"/>
              <w:bottom w:val="nil"/>
            </w:tcBorders>
          </w:tcPr>
          <w:p w14:paraId="517997CA" w14:textId="77777777" w:rsidR="008E04DC" w:rsidRPr="005567F1" w:rsidRDefault="008E04DC" w:rsidP="008E04DC">
            <w:pPr>
              <w:jc w:val="center"/>
            </w:pPr>
          </w:p>
        </w:tc>
      </w:tr>
      <w:tr w:rsidR="008E04DC" w:rsidRPr="005567F1" w14:paraId="4DEE325D" w14:textId="77777777" w:rsidTr="008E04DC">
        <w:trPr>
          <w:jc w:val="center"/>
        </w:trPr>
        <w:tc>
          <w:tcPr>
            <w:tcW w:w="1703" w:type="dxa"/>
            <w:tcBorders>
              <w:top w:val="nil"/>
              <w:left w:val="single" w:sz="4" w:space="0" w:color="auto"/>
              <w:bottom w:val="single" w:sz="4" w:space="0" w:color="auto"/>
              <w:right w:val="nil"/>
            </w:tcBorders>
          </w:tcPr>
          <w:p w14:paraId="45C23496" w14:textId="770F23BC" w:rsidR="008E04DC" w:rsidRPr="008E04DC" w:rsidRDefault="008E04DC" w:rsidP="008E04DC">
            <w:pPr>
              <w:spacing w:after="240"/>
            </w:pPr>
            <w:r w:rsidRPr="008E04DC">
              <w:t>-11-01-02-06</w:t>
            </w:r>
          </w:p>
        </w:tc>
        <w:tc>
          <w:tcPr>
            <w:tcW w:w="2521" w:type="dxa"/>
            <w:gridSpan w:val="2"/>
            <w:tcBorders>
              <w:top w:val="nil"/>
              <w:left w:val="nil"/>
              <w:bottom w:val="single" w:sz="4" w:space="0" w:color="auto"/>
            </w:tcBorders>
          </w:tcPr>
          <w:p w14:paraId="46683DE0" w14:textId="1ADAE872" w:rsidR="008E04DC" w:rsidRPr="008E04DC" w:rsidRDefault="008E04DC" w:rsidP="008E04DC">
            <w:pPr>
              <w:spacing w:after="240"/>
            </w:pPr>
            <w:r w:rsidRPr="008E04DC">
              <w:t>Seat Pan Tilt</w:t>
            </w:r>
          </w:p>
        </w:tc>
        <w:tc>
          <w:tcPr>
            <w:tcW w:w="495" w:type="dxa"/>
            <w:tcBorders>
              <w:top w:val="nil"/>
              <w:bottom w:val="single" w:sz="4" w:space="0" w:color="auto"/>
            </w:tcBorders>
            <w:tcMar>
              <w:left w:w="29" w:type="dxa"/>
              <w:right w:w="29" w:type="dxa"/>
            </w:tcMar>
          </w:tcPr>
          <w:p w14:paraId="281A9CFB" w14:textId="5B142EB6" w:rsidR="008E04DC" w:rsidRPr="008E04DC" w:rsidRDefault="008E04DC" w:rsidP="008E04DC">
            <w:pPr>
              <w:spacing w:after="240"/>
              <w:jc w:val="center"/>
            </w:pPr>
            <w:r w:rsidRPr="008E04DC">
              <w:t>C</w:t>
            </w:r>
          </w:p>
        </w:tc>
        <w:tc>
          <w:tcPr>
            <w:tcW w:w="495" w:type="dxa"/>
            <w:tcBorders>
              <w:top w:val="nil"/>
              <w:bottom w:val="single" w:sz="4" w:space="0" w:color="auto"/>
            </w:tcBorders>
            <w:tcMar>
              <w:left w:w="29" w:type="dxa"/>
              <w:right w:w="29" w:type="dxa"/>
            </w:tcMar>
          </w:tcPr>
          <w:p w14:paraId="20052486" w14:textId="3050D908" w:rsidR="008E04DC" w:rsidRPr="008E04DC" w:rsidRDefault="008E04DC" w:rsidP="008E04DC">
            <w:pPr>
              <w:spacing w:after="240"/>
              <w:jc w:val="center"/>
            </w:pPr>
            <w:r w:rsidRPr="008E04DC">
              <w:t>2</w:t>
            </w:r>
          </w:p>
        </w:tc>
        <w:tc>
          <w:tcPr>
            <w:tcW w:w="495" w:type="dxa"/>
            <w:tcBorders>
              <w:top w:val="nil"/>
              <w:bottom w:val="single" w:sz="4" w:space="0" w:color="auto"/>
            </w:tcBorders>
            <w:tcMar>
              <w:left w:w="29" w:type="dxa"/>
              <w:right w:w="29" w:type="dxa"/>
            </w:tcMar>
          </w:tcPr>
          <w:p w14:paraId="0056EC45" w14:textId="28A2C460" w:rsidR="008E04DC" w:rsidRPr="008E04DC" w:rsidRDefault="008E04DC" w:rsidP="008E04DC">
            <w:pPr>
              <w:spacing w:after="240"/>
              <w:jc w:val="center"/>
            </w:pPr>
            <w:r w:rsidRPr="008E04DC">
              <w:t>0</w:t>
            </w:r>
          </w:p>
        </w:tc>
        <w:tc>
          <w:tcPr>
            <w:tcW w:w="3743" w:type="dxa"/>
            <w:tcBorders>
              <w:top w:val="nil"/>
              <w:bottom w:val="single" w:sz="4" w:space="0" w:color="auto"/>
              <w:right w:val="nil"/>
            </w:tcBorders>
          </w:tcPr>
          <w:p w14:paraId="075460C2" w14:textId="77777777" w:rsidR="008E04DC" w:rsidRPr="008E04DC" w:rsidRDefault="008E04DC" w:rsidP="008E04DC">
            <w:pPr>
              <w:pStyle w:val="MMELTableBody"/>
              <w:jc w:val="left"/>
              <w:rPr>
                <w:b w:val="0"/>
              </w:rPr>
            </w:pPr>
            <w:r w:rsidRPr="008E04DC">
              <w:rPr>
                <w:b w:val="0"/>
              </w:rPr>
              <w:t>(M) May be inoperative provided:</w:t>
            </w:r>
          </w:p>
          <w:p w14:paraId="7975D937" w14:textId="77777777" w:rsidR="008E04DC" w:rsidRDefault="008E04DC" w:rsidP="003D433F">
            <w:pPr>
              <w:numPr>
                <w:ilvl w:val="0"/>
                <w:numId w:val="363"/>
              </w:numPr>
            </w:pPr>
            <w:r w:rsidRPr="008E04DC">
              <w:t>Associated seat pan is secured in the horizontal (</w:t>
            </w:r>
            <w:proofErr w:type="spellStart"/>
            <w:r w:rsidRPr="008E04DC">
              <w:t>untilted</w:t>
            </w:r>
            <w:proofErr w:type="spellEnd"/>
            <w:r w:rsidRPr="008E04DC">
              <w:t>) position, and</w:t>
            </w:r>
          </w:p>
          <w:p w14:paraId="21B2C066" w14:textId="391B04CC" w:rsidR="008E04DC" w:rsidRPr="008E04DC" w:rsidRDefault="008E04DC" w:rsidP="003D433F">
            <w:pPr>
              <w:numPr>
                <w:ilvl w:val="0"/>
                <w:numId w:val="363"/>
              </w:numPr>
              <w:spacing w:after="240"/>
            </w:pPr>
            <w:r w:rsidRPr="008E04DC">
              <w:t>Seat is acceptable to affected crewmember.</w:t>
            </w:r>
          </w:p>
        </w:tc>
        <w:tc>
          <w:tcPr>
            <w:tcW w:w="628" w:type="dxa"/>
            <w:tcBorders>
              <w:top w:val="nil"/>
              <w:left w:val="nil"/>
            </w:tcBorders>
          </w:tcPr>
          <w:p w14:paraId="618BDEC6" w14:textId="77777777" w:rsidR="008E04DC" w:rsidRPr="005567F1" w:rsidRDefault="008E04DC" w:rsidP="008E04DC">
            <w:pPr>
              <w:jc w:val="center"/>
            </w:pPr>
          </w:p>
        </w:tc>
      </w:tr>
    </w:tbl>
    <w:p w14:paraId="460EEADC" w14:textId="77777777" w:rsidR="002D392E" w:rsidRDefault="002D392E" w:rsidP="002D392E">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5-3"/>
      </w:tblPr>
      <w:tblGrid>
        <w:gridCol w:w="5040"/>
        <w:gridCol w:w="5040"/>
      </w:tblGrid>
      <w:tr w:rsidR="002D392E" w:rsidRPr="005567F1" w14:paraId="0B2BF5C8" w14:textId="77777777" w:rsidTr="001672EB">
        <w:trPr>
          <w:tblHeader/>
          <w:jc w:val="center"/>
        </w:trPr>
        <w:tc>
          <w:tcPr>
            <w:tcW w:w="5040" w:type="dxa"/>
            <w:tcBorders>
              <w:bottom w:val="single" w:sz="4" w:space="0" w:color="auto"/>
              <w:right w:val="nil"/>
            </w:tcBorders>
            <w:tcMar>
              <w:top w:w="29" w:type="dxa"/>
              <w:bottom w:w="29" w:type="dxa"/>
            </w:tcMar>
          </w:tcPr>
          <w:p w14:paraId="54206C13" w14:textId="77777777" w:rsidR="002D392E" w:rsidRPr="005567F1" w:rsidRDefault="002D392E" w:rsidP="00CE3467">
            <w:pPr>
              <w:spacing w:after="60"/>
            </w:pPr>
            <w:r>
              <w:lastRenderedPageBreak/>
              <w:t>U.</w:t>
            </w:r>
            <w:r w:rsidRPr="005567F1">
              <w:t>S. DEPARTMENT OF TRANSPORTATION</w:t>
            </w:r>
          </w:p>
          <w:p w14:paraId="7ADF00CC" w14:textId="77777777" w:rsidR="002D392E" w:rsidRPr="005567F1" w:rsidRDefault="002D392E" w:rsidP="00CE3467">
            <w:pPr>
              <w:spacing w:after="60"/>
            </w:pPr>
            <w:r w:rsidRPr="005567F1">
              <w:t>FEDERAL AVIATION ADMINISTRATION</w:t>
            </w:r>
          </w:p>
        </w:tc>
        <w:tc>
          <w:tcPr>
            <w:tcW w:w="5040" w:type="dxa"/>
            <w:tcBorders>
              <w:left w:val="nil"/>
            </w:tcBorders>
            <w:tcMar>
              <w:top w:w="29" w:type="dxa"/>
              <w:bottom w:w="29" w:type="dxa"/>
            </w:tcMar>
            <w:vAlign w:val="center"/>
          </w:tcPr>
          <w:p w14:paraId="582E8187" w14:textId="77777777" w:rsidR="002D392E" w:rsidRPr="005567F1" w:rsidRDefault="002D392E" w:rsidP="00CE3467">
            <w:pPr>
              <w:spacing w:after="60"/>
              <w:jc w:val="right"/>
            </w:pPr>
            <w:r w:rsidRPr="005567F1">
              <w:t>MASTER MINIMUM EQUIPMENT LIST</w:t>
            </w:r>
          </w:p>
        </w:tc>
      </w:tr>
      <w:tr w:rsidR="002D392E" w:rsidRPr="005567F1" w14:paraId="23727565" w14:textId="77777777" w:rsidTr="001672EB">
        <w:trPr>
          <w:tblHeader/>
          <w:jc w:val="center"/>
        </w:trPr>
        <w:tc>
          <w:tcPr>
            <w:tcW w:w="5040" w:type="dxa"/>
            <w:tcBorders>
              <w:bottom w:val="single" w:sz="4" w:space="0" w:color="auto"/>
              <w:right w:val="nil"/>
            </w:tcBorders>
            <w:tcMar>
              <w:top w:w="29" w:type="dxa"/>
              <w:bottom w:w="29" w:type="dxa"/>
            </w:tcMar>
          </w:tcPr>
          <w:p w14:paraId="7D75403D" w14:textId="77777777" w:rsidR="0035796B" w:rsidRPr="00C40B4E" w:rsidRDefault="0035796B" w:rsidP="0035796B">
            <w:pPr>
              <w:spacing w:after="60"/>
            </w:pPr>
            <w:r w:rsidRPr="00C40B4E">
              <w:t>REVISION NO. 1</w:t>
            </w:r>
            <w:r>
              <w:t>9</w:t>
            </w:r>
          </w:p>
          <w:p w14:paraId="54D4D3A2" w14:textId="39035AA9" w:rsidR="002D392E" w:rsidRPr="005567F1" w:rsidRDefault="0035796B" w:rsidP="0035796B">
            <w:pPr>
              <w:spacing w:after="60"/>
            </w:pPr>
            <w:r w:rsidRPr="00C40B4E">
              <w:t xml:space="preserve">DATE: </w:t>
            </w:r>
            <w:r w:rsidR="00112A22">
              <w:t>05/20/2025</w:t>
            </w:r>
          </w:p>
        </w:tc>
        <w:tc>
          <w:tcPr>
            <w:tcW w:w="5040" w:type="dxa"/>
            <w:tcBorders>
              <w:left w:val="nil"/>
            </w:tcBorders>
            <w:tcMar>
              <w:top w:w="29" w:type="dxa"/>
              <w:bottom w:w="29" w:type="dxa"/>
            </w:tcMar>
          </w:tcPr>
          <w:p w14:paraId="03C7CF90" w14:textId="66048B33" w:rsidR="002D392E" w:rsidRPr="005567F1" w:rsidRDefault="002D392E" w:rsidP="002D392E">
            <w:pPr>
              <w:spacing w:after="60"/>
              <w:jc w:val="right"/>
            </w:pPr>
            <w:r w:rsidRPr="005567F1">
              <w:t xml:space="preserve">PAGE NO. </w:t>
            </w:r>
            <w:r>
              <w:t>25-3</w:t>
            </w:r>
          </w:p>
        </w:tc>
      </w:tr>
      <w:tr w:rsidR="002D392E" w:rsidRPr="005567F1" w14:paraId="536A78D1" w14:textId="77777777" w:rsidTr="001672EB">
        <w:trPr>
          <w:tblHeader/>
          <w:jc w:val="center"/>
        </w:trPr>
        <w:tc>
          <w:tcPr>
            <w:tcW w:w="5040" w:type="dxa"/>
            <w:tcBorders>
              <w:right w:val="single" w:sz="4" w:space="0" w:color="auto"/>
            </w:tcBorders>
            <w:tcMar>
              <w:top w:w="29" w:type="dxa"/>
              <w:bottom w:w="29" w:type="dxa"/>
            </w:tcMar>
            <w:vAlign w:val="center"/>
          </w:tcPr>
          <w:p w14:paraId="790E725D" w14:textId="77777777" w:rsidR="002D392E" w:rsidRPr="005567F1" w:rsidRDefault="002D392E" w:rsidP="00CE3467">
            <w:pPr>
              <w:spacing w:after="60"/>
            </w:pPr>
            <w:r w:rsidRPr="005567F1">
              <w:t>AIRCRAFT:</w:t>
            </w:r>
          </w:p>
          <w:p w14:paraId="3A464F59" w14:textId="77777777" w:rsidR="002D392E" w:rsidRPr="005567F1" w:rsidRDefault="002D392E" w:rsidP="00CE3467">
            <w:pPr>
              <w:spacing w:after="60"/>
            </w:pPr>
            <w:r>
              <w:t>Boeing 787</w:t>
            </w:r>
          </w:p>
        </w:tc>
        <w:tc>
          <w:tcPr>
            <w:tcW w:w="5040" w:type="dxa"/>
            <w:tcBorders>
              <w:left w:val="single" w:sz="4" w:space="0" w:color="auto"/>
            </w:tcBorders>
            <w:tcMar>
              <w:top w:w="29" w:type="dxa"/>
              <w:bottom w:w="29" w:type="dxa"/>
            </w:tcMar>
          </w:tcPr>
          <w:p w14:paraId="365EE306" w14:textId="77777777" w:rsidR="002D392E" w:rsidRPr="005567F1" w:rsidRDefault="002D392E" w:rsidP="00CE3467">
            <w:pPr>
              <w:pStyle w:val="ListParagraph"/>
              <w:spacing w:after="60"/>
              <w:ind w:left="662" w:hanging="720"/>
              <w:rPr>
                <w:b/>
              </w:rPr>
            </w:pPr>
            <w:r w:rsidRPr="005567F1">
              <w:rPr>
                <w:b/>
              </w:rPr>
              <w:t>TABLE KEY</w:t>
            </w:r>
          </w:p>
          <w:p w14:paraId="713820EA" w14:textId="77777777" w:rsidR="002D392E" w:rsidRPr="005567F1" w:rsidRDefault="002D392E" w:rsidP="003D433F">
            <w:pPr>
              <w:pStyle w:val="ListParagraph"/>
              <w:numPr>
                <w:ilvl w:val="0"/>
                <w:numId w:val="109"/>
              </w:numPr>
              <w:spacing w:after="60"/>
            </w:pPr>
            <w:r w:rsidRPr="005567F1">
              <w:t>REPAIR CATEGORY</w:t>
            </w:r>
          </w:p>
          <w:p w14:paraId="115392A4" w14:textId="77777777" w:rsidR="002D392E" w:rsidRPr="005567F1" w:rsidRDefault="002D392E" w:rsidP="003D433F">
            <w:pPr>
              <w:pStyle w:val="ListParagraph"/>
              <w:numPr>
                <w:ilvl w:val="0"/>
                <w:numId w:val="109"/>
              </w:numPr>
              <w:spacing w:after="60"/>
            </w:pPr>
            <w:r w:rsidRPr="005567F1">
              <w:t>NO. INSTALLED</w:t>
            </w:r>
          </w:p>
          <w:p w14:paraId="4E2D6B21" w14:textId="77777777" w:rsidR="002D392E" w:rsidRPr="005567F1" w:rsidRDefault="002D392E" w:rsidP="003D433F">
            <w:pPr>
              <w:pStyle w:val="ListParagraph"/>
              <w:numPr>
                <w:ilvl w:val="0"/>
                <w:numId w:val="109"/>
              </w:numPr>
              <w:spacing w:after="60"/>
            </w:pPr>
            <w:r w:rsidRPr="005567F1">
              <w:t>NO. REQUIRED FOR DISPATCH</w:t>
            </w:r>
          </w:p>
          <w:p w14:paraId="3F73AAC1" w14:textId="77777777" w:rsidR="002D392E" w:rsidRPr="005567F1" w:rsidRDefault="002D392E" w:rsidP="003D433F">
            <w:pPr>
              <w:pStyle w:val="ListParagraph"/>
              <w:numPr>
                <w:ilvl w:val="0"/>
                <w:numId w:val="109"/>
              </w:numPr>
              <w:spacing w:after="60"/>
            </w:pPr>
            <w:r w:rsidRPr="005567F1">
              <w:t>REMARKS OR EXCEPTIONS</w:t>
            </w:r>
          </w:p>
        </w:tc>
      </w:tr>
    </w:tbl>
    <w:p w14:paraId="36A9C770" w14:textId="77777777" w:rsidR="002D392E" w:rsidRPr="005567F1" w:rsidRDefault="002D392E" w:rsidP="002D392E">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Equipment/Furnishings"/>
      </w:tblPr>
      <w:tblGrid>
        <w:gridCol w:w="1703"/>
        <w:gridCol w:w="2370"/>
        <w:gridCol w:w="151"/>
        <w:gridCol w:w="495"/>
        <w:gridCol w:w="495"/>
        <w:gridCol w:w="495"/>
        <w:gridCol w:w="3743"/>
        <w:gridCol w:w="628"/>
      </w:tblGrid>
      <w:tr w:rsidR="002D392E" w:rsidRPr="005567F1" w14:paraId="00E83ECA"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2A54E18A" w14:textId="77777777" w:rsidR="002D392E" w:rsidRPr="005567F1" w:rsidRDefault="002D392E" w:rsidP="00CE3467">
            <w:pPr>
              <w:ind w:left="360" w:hanging="360"/>
              <w:rPr>
                <w:b/>
              </w:rPr>
            </w:pPr>
            <w:r>
              <w:rPr>
                <w:b/>
              </w:rPr>
              <w:t>25</w:t>
            </w:r>
            <w:r w:rsidRPr="00B15701">
              <w:rPr>
                <w:b/>
              </w:rPr>
              <w:t xml:space="preserve">. </w:t>
            </w:r>
            <w:r>
              <w:rPr>
                <w:b/>
              </w:rPr>
              <w:t>Equipment/Furnishings</w:t>
            </w:r>
          </w:p>
        </w:tc>
        <w:tc>
          <w:tcPr>
            <w:tcW w:w="151" w:type="dxa"/>
            <w:tcBorders>
              <w:left w:val="nil"/>
              <w:right w:val="nil"/>
            </w:tcBorders>
            <w:shd w:val="clear" w:color="auto" w:fill="D9D9D9" w:themeFill="background1" w:themeFillShade="D9"/>
          </w:tcPr>
          <w:p w14:paraId="155D3A69" w14:textId="77777777" w:rsidR="002D392E" w:rsidRPr="005567F1" w:rsidRDefault="002D392E" w:rsidP="00CE3467">
            <w:pPr>
              <w:rPr>
                <w:b/>
              </w:rPr>
            </w:pPr>
          </w:p>
        </w:tc>
        <w:tc>
          <w:tcPr>
            <w:tcW w:w="495" w:type="dxa"/>
            <w:tcBorders>
              <w:left w:val="nil"/>
              <w:right w:val="nil"/>
            </w:tcBorders>
            <w:shd w:val="clear" w:color="auto" w:fill="D9D9D9" w:themeFill="background1" w:themeFillShade="D9"/>
            <w:tcMar>
              <w:left w:w="29" w:type="dxa"/>
              <w:right w:w="29" w:type="dxa"/>
            </w:tcMar>
          </w:tcPr>
          <w:p w14:paraId="3496885D"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0DFA36CC"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5314EFDF" w14:textId="77777777" w:rsidR="002D392E" w:rsidRPr="005567F1" w:rsidRDefault="002D392E"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65432DF4" w14:textId="77777777" w:rsidR="002D392E" w:rsidRPr="005567F1" w:rsidRDefault="002D392E" w:rsidP="00CE3467">
            <w:pPr>
              <w:rPr>
                <w:b/>
              </w:rPr>
            </w:pPr>
          </w:p>
        </w:tc>
        <w:tc>
          <w:tcPr>
            <w:tcW w:w="628" w:type="dxa"/>
            <w:tcBorders>
              <w:left w:val="nil"/>
            </w:tcBorders>
            <w:shd w:val="clear" w:color="auto" w:fill="D9D9D9" w:themeFill="background1" w:themeFillShade="D9"/>
          </w:tcPr>
          <w:p w14:paraId="5D46D1B7" w14:textId="77777777" w:rsidR="002D392E" w:rsidRPr="005567F1" w:rsidRDefault="002D392E" w:rsidP="00CE3467">
            <w:pPr>
              <w:jc w:val="center"/>
              <w:rPr>
                <w:b/>
              </w:rPr>
            </w:pPr>
          </w:p>
        </w:tc>
      </w:tr>
      <w:tr w:rsidR="002D392E" w:rsidRPr="005567F1" w14:paraId="05858EE7"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68BD6EAC" w14:textId="77777777" w:rsidR="002D392E" w:rsidRPr="00812724" w:rsidRDefault="002D392E"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464BAB87" w14:textId="77777777" w:rsidR="002D392E" w:rsidRPr="00812724" w:rsidRDefault="002D392E"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600046B0" w14:textId="77777777" w:rsidR="002D392E" w:rsidRPr="00812724" w:rsidRDefault="002D392E"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05A4B651" w14:textId="77777777" w:rsidR="002D392E" w:rsidRPr="00812724" w:rsidRDefault="002D392E"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1AF2F5E1" w14:textId="77777777" w:rsidR="002D392E" w:rsidRPr="00812724" w:rsidRDefault="002D392E"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75CF71E8" w14:textId="77777777" w:rsidR="002D392E" w:rsidRPr="00812724" w:rsidRDefault="002D392E"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3251C1D3" w14:textId="77777777" w:rsidR="002D392E" w:rsidRPr="00812724" w:rsidRDefault="002D392E" w:rsidP="00CE3467">
            <w:pPr>
              <w:jc w:val="center"/>
              <w:rPr>
                <w:b/>
                <w:sz w:val="12"/>
                <w:szCs w:val="12"/>
              </w:rPr>
            </w:pPr>
            <w:r w:rsidRPr="00812724">
              <w:rPr>
                <w:b/>
                <w:sz w:val="12"/>
                <w:szCs w:val="12"/>
              </w:rPr>
              <w:t>Change Bar</w:t>
            </w:r>
          </w:p>
        </w:tc>
      </w:tr>
      <w:tr w:rsidR="0009772E" w:rsidRPr="005567F1" w14:paraId="40755D5D" w14:textId="77777777" w:rsidTr="0009772E">
        <w:trPr>
          <w:jc w:val="center"/>
        </w:trPr>
        <w:tc>
          <w:tcPr>
            <w:tcW w:w="1703" w:type="dxa"/>
            <w:tcBorders>
              <w:top w:val="single" w:sz="4" w:space="0" w:color="auto"/>
              <w:left w:val="single" w:sz="4" w:space="0" w:color="auto"/>
              <w:bottom w:val="nil"/>
              <w:right w:val="nil"/>
            </w:tcBorders>
          </w:tcPr>
          <w:p w14:paraId="6FC7DFD3" w14:textId="41DCB906" w:rsidR="0009772E" w:rsidRPr="0009772E" w:rsidRDefault="0009772E" w:rsidP="0009772E">
            <w:pPr>
              <w:spacing w:after="240"/>
            </w:pPr>
            <w:r w:rsidRPr="0009772E">
              <w:t>-11-02</w:t>
            </w:r>
          </w:p>
        </w:tc>
        <w:tc>
          <w:tcPr>
            <w:tcW w:w="2521" w:type="dxa"/>
            <w:gridSpan w:val="2"/>
            <w:tcBorders>
              <w:top w:val="single" w:sz="4" w:space="0" w:color="auto"/>
              <w:left w:val="nil"/>
              <w:bottom w:val="nil"/>
            </w:tcBorders>
          </w:tcPr>
          <w:p w14:paraId="61E28C6C" w14:textId="4BB301C2" w:rsidR="0009772E" w:rsidRPr="0009772E" w:rsidRDefault="0009772E" w:rsidP="0009772E">
            <w:pPr>
              <w:spacing w:after="240"/>
            </w:pPr>
            <w:r w:rsidRPr="0009772E">
              <w:t>Observer Seats</w:t>
            </w:r>
          </w:p>
        </w:tc>
        <w:tc>
          <w:tcPr>
            <w:tcW w:w="495" w:type="dxa"/>
            <w:tcBorders>
              <w:top w:val="single" w:sz="4" w:space="0" w:color="auto"/>
              <w:bottom w:val="nil"/>
            </w:tcBorders>
            <w:tcMar>
              <w:left w:w="29" w:type="dxa"/>
              <w:right w:w="29" w:type="dxa"/>
            </w:tcMar>
          </w:tcPr>
          <w:p w14:paraId="4B32054B" w14:textId="77777777" w:rsidR="0009772E" w:rsidRPr="0009772E" w:rsidRDefault="0009772E" w:rsidP="0009772E">
            <w:pPr>
              <w:spacing w:after="240"/>
              <w:jc w:val="center"/>
            </w:pPr>
          </w:p>
        </w:tc>
        <w:tc>
          <w:tcPr>
            <w:tcW w:w="495" w:type="dxa"/>
            <w:tcBorders>
              <w:top w:val="single" w:sz="4" w:space="0" w:color="auto"/>
              <w:bottom w:val="nil"/>
            </w:tcBorders>
            <w:tcMar>
              <w:left w:w="29" w:type="dxa"/>
              <w:right w:w="29" w:type="dxa"/>
            </w:tcMar>
          </w:tcPr>
          <w:p w14:paraId="5901E3F6" w14:textId="77777777" w:rsidR="0009772E" w:rsidRPr="0009772E" w:rsidRDefault="0009772E" w:rsidP="0009772E">
            <w:pPr>
              <w:spacing w:after="240"/>
              <w:jc w:val="center"/>
            </w:pPr>
          </w:p>
        </w:tc>
        <w:tc>
          <w:tcPr>
            <w:tcW w:w="495" w:type="dxa"/>
            <w:tcBorders>
              <w:top w:val="single" w:sz="4" w:space="0" w:color="auto"/>
              <w:bottom w:val="nil"/>
            </w:tcBorders>
            <w:tcMar>
              <w:left w:w="29" w:type="dxa"/>
              <w:right w:w="29" w:type="dxa"/>
            </w:tcMar>
          </w:tcPr>
          <w:p w14:paraId="38934CC7" w14:textId="77777777" w:rsidR="0009772E" w:rsidRPr="0009772E" w:rsidRDefault="0009772E" w:rsidP="0009772E">
            <w:pPr>
              <w:spacing w:after="240"/>
              <w:jc w:val="center"/>
            </w:pPr>
          </w:p>
        </w:tc>
        <w:tc>
          <w:tcPr>
            <w:tcW w:w="3743" w:type="dxa"/>
            <w:tcBorders>
              <w:top w:val="single" w:sz="4" w:space="0" w:color="auto"/>
              <w:bottom w:val="nil"/>
              <w:right w:val="nil"/>
            </w:tcBorders>
          </w:tcPr>
          <w:p w14:paraId="05F5442A" w14:textId="77777777" w:rsidR="0009772E" w:rsidRPr="0009772E" w:rsidRDefault="0009772E" w:rsidP="0009772E">
            <w:pPr>
              <w:spacing w:after="240"/>
            </w:pPr>
          </w:p>
        </w:tc>
        <w:tc>
          <w:tcPr>
            <w:tcW w:w="628" w:type="dxa"/>
            <w:tcBorders>
              <w:left w:val="nil"/>
              <w:bottom w:val="nil"/>
            </w:tcBorders>
          </w:tcPr>
          <w:p w14:paraId="2D44B8E1" w14:textId="77777777" w:rsidR="0009772E" w:rsidRPr="005567F1" w:rsidRDefault="0009772E" w:rsidP="0009772E">
            <w:pPr>
              <w:jc w:val="center"/>
            </w:pPr>
          </w:p>
        </w:tc>
      </w:tr>
      <w:tr w:rsidR="0009772E" w:rsidRPr="005567F1" w14:paraId="37113F45" w14:textId="77777777" w:rsidTr="00190DBA">
        <w:trPr>
          <w:jc w:val="center"/>
        </w:trPr>
        <w:tc>
          <w:tcPr>
            <w:tcW w:w="1703" w:type="dxa"/>
            <w:tcBorders>
              <w:top w:val="nil"/>
              <w:left w:val="single" w:sz="4" w:space="0" w:color="auto"/>
              <w:bottom w:val="nil"/>
              <w:right w:val="nil"/>
            </w:tcBorders>
          </w:tcPr>
          <w:p w14:paraId="718B9984" w14:textId="2D573C81" w:rsidR="0009772E" w:rsidRPr="0009772E" w:rsidRDefault="0009772E" w:rsidP="0009772E">
            <w:pPr>
              <w:spacing w:after="240"/>
            </w:pPr>
            <w:r w:rsidRPr="0009772E">
              <w:t>-11-02-01</w:t>
            </w:r>
          </w:p>
        </w:tc>
        <w:tc>
          <w:tcPr>
            <w:tcW w:w="2521" w:type="dxa"/>
            <w:gridSpan w:val="2"/>
            <w:tcBorders>
              <w:top w:val="nil"/>
              <w:left w:val="nil"/>
              <w:bottom w:val="nil"/>
            </w:tcBorders>
          </w:tcPr>
          <w:p w14:paraId="138D49E7" w14:textId="06B8F037" w:rsidR="0009772E" w:rsidRPr="0009772E" w:rsidRDefault="0009772E" w:rsidP="0009772E">
            <w:pPr>
              <w:spacing w:after="240"/>
            </w:pPr>
            <w:r w:rsidRPr="0009772E">
              <w:t>First Observer Seat</w:t>
            </w:r>
            <w:r w:rsidRPr="0009772E">
              <w:br/>
              <w:t>(Including Associated Equipment)</w:t>
            </w:r>
          </w:p>
        </w:tc>
        <w:tc>
          <w:tcPr>
            <w:tcW w:w="495" w:type="dxa"/>
            <w:tcBorders>
              <w:top w:val="nil"/>
              <w:bottom w:val="nil"/>
            </w:tcBorders>
            <w:tcMar>
              <w:left w:w="29" w:type="dxa"/>
              <w:right w:w="29" w:type="dxa"/>
            </w:tcMar>
          </w:tcPr>
          <w:p w14:paraId="2E58DA97" w14:textId="77777777" w:rsidR="0009772E" w:rsidRPr="0009772E" w:rsidRDefault="0009772E" w:rsidP="0009772E">
            <w:pPr>
              <w:spacing w:after="240"/>
              <w:jc w:val="center"/>
            </w:pPr>
          </w:p>
        </w:tc>
        <w:tc>
          <w:tcPr>
            <w:tcW w:w="495" w:type="dxa"/>
            <w:tcBorders>
              <w:top w:val="nil"/>
              <w:bottom w:val="nil"/>
            </w:tcBorders>
            <w:tcMar>
              <w:left w:w="29" w:type="dxa"/>
              <w:right w:w="29" w:type="dxa"/>
            </w:tcMar>
          </w:tcPr>
          <w:p w14:paraId="21C6AB20" w14:textId="77777777" w:rsidR="0009772E" w:rsidRPr="0009772E" w:rsidRDefault="0009772E" w:rsidP="0009772E">
            <w:pPr>
              <w:spacing w:after="240"/>
              <w:jc w:val="center"/>
            </w:pPr>
          </w:p>
        </w:tc>
        <w:tc>
          <w:tcPr>
            <w:tcW w:w="495" w:type="dxa"/>
            <w:tcBorders>
              <w:top w:val="nil"/>
              <w:bottom w:val="nil"/>
            </w:tcBorders>
            <w:tcMar>
              <w:left w:w="29" w:type="dxa"/>
              <w:right w:w="29" w:type="dxa"/>
            </w:tcMar>
          </w:tcPr>
          <w:p w14:paraId="5D9F9D0D" w14:textId="77777777" w:rsidR="0009772E" w:rsidRPr="0009772E" w:rsidRDefault="0009772E" w:rsidP="0009772E">
            <w:pPr>
              <w:spacing w:after="240"/>
              <w:jc w:val="center"/>
            </w:pPr>
          </w:p>
        </w:tc>
        <w:tc>
          <w:tcPr>
            <w:tcW w:w="3743" w:type="dxa"/>
            <w:tcBorders>
              <w:top w:val="nil"/>
              <w:bottom w:val="nil"/>
              <w:right w:val="nil"/>
            </w:tcBorders>
          </w:tcPr>
          <w:p w14:paraId="4F58DEED" w14:textId="77777777" w:rsidR="0009772E" w:rsidRPr="0009772E" w:rsidRDefault="0009772E" w:rsidP="0009772E">
            <w:pPr>
              <w:spacing w:after="240"/>
            </w:pPr>
          </w:p>
        </w:tc>
        <w:tc>
          <w:tcPr>
            <w:tcW w:w="628" w:type="dxa"/>
            <w:tcBorders>
              <w:top w:val="nil"/>
              <w:left w:val="nil"/>
              <w:bottom w:val="nil"/>
            </w:tcBorders>
          </w:tcPr>
          <w:p w14:paraId="1F6D16D2" w14:textId="77777777" w:rsidR="0009772E" w:rsidRPr="005567F1" w:rsidRDefault="0009772E" w:rsidP="0009772E">
            <w:pPr>
              <w:jc w:val="center"/>
            </w:pPr>
          </w:p>
        </w:tc>
      </w:tr>
      <w:tr w:rsidR="0009772E" w:rsidRPr="005567F1" w14:paraId="1C5D08AB" w14:textId="77777777" w:rsidTr="00190DBA">
        <w:trPr>
          <w:jc w:val="center"/>
        </w:trPr>
        <w:tc>
          <w:tcPr>
            <w:tcW w:w="1703" w:type="dxa"/>
            <w:tcBorders>
              <w:top w:val="nil"/>
              <w:left w:val="single" w:sz="4" w:space="0" w:color="auto"/>
              <w:bottom w:val="nil"/>
              <w:right w:val="nil"/>
            </w:tcBorders>
          </w:tcPr>
          <w:p w14:paraId="2BB510C3" w14:textId="7FE42F2A" w:rsidR="0009772E" w:rsidRPr="0009772E" w:rsidRDefault="0009772E" w:rsidP="0009772E">
            <w:pPr>
              <w:spacing w:after="240"/>
            </w:pPr>
            <w:r w:rsidRPr="0009772E">
              <w:t>-11-02-01A</w:t>
            </w:r>
          </w:p>
        </w:tc>
        <w:tc>
          <w:tcPr>
            <w:tcW w:w="2521" w:type="dxa"/>
            <w:gridSpan w:val="2"/>
            <w:tcBorders>
              <w:top w:val="nil"/>
              <w:left w:val="nil"/>
              <w:bottom w:val="nil"/>
            </w:tcBorders>
          </w:tcPr>
          <w:p w14:paraId="5C50C262" w14:textId="77777777" w:rsidR="0009772E" w:rsidRPr="0009772E" w:rsidRDefault="0009772E" w:rsidP="0009772E">
            <w:pPr>
              <w:spacing w:after="240"/>
            </w:pPr>
          </w:p>
        </w:tc>
        <w:tc>
          <w:tcPr>
            <w:tcW w:w="495" w:type="dxa"/>
            <w:tcBorders>
              <w:top w:val="nil"/>
              <w:bottom w:val="nil"/>
            </w:tcBorders>
            <w:tcMar>
              <w:left w:w="29" w:type="dxa"/>
              <w:right w:w="29" w:type="dxa"/>
            </w:tcMar>
          </w:tcPr>
          <w:p w14:paraId="213E16A0" w14:textId="6FF25F82" w:rsidR="0009772E" w:rsidRPr="0009772E" w:rsidRDefault="0009772E" w:rsidP="0009772E">
            <w:pPr>
              <w:spacing w:after="240"/>
              <w:jc w:val="center"/>
            </w:pPr>
            <w:r w:rsidRPr="0009772E">
              <w:t>A</w:t>
            </w:r>
          </w:p>
        </w:tc>
        <w:tc>
          <w:tcPr>
            <w:tcW w:w="495" w:type="dxa"/>
            <w:tcBorders>
              <w:top w:val="nil"/>
              <w:bottom w:val="nil"/>
            </w:tcBorders>
            <w:tcMar>
              <w:left w:w="29" w:type="dxa"/>
              <w:right w:w="29" w:type="dxa"/>
            </w:tcMar>
          </w:tcPr>
          <w:p w14:paraId="65F6B69D" w14:textId="4046E4CE" w:rsidR="0009772E" w:rsidRPr="0009772E" w:rsidRDefault="0009772E" w:rsidP="0009772E">
            <w:pPr>
              <w:spacing w:after="240"/>
              <w:jc w:val="center"/>
            </w:pPr>
            <w:r w:rsidRPr="0009772E">
              <w:t>1</w:t>
            </w:r>
          </w:p>
        </w:tc>
        <w:tc>
          <w:tcPr>
            <w:tcW w:w="495" w:type="dxa"/>
            <w:tcBorders>
              <w:top w:val="nil"/>
              <w:bottom w:val="nil"/>
            </w:tcBorders>
            <w:tcMar>
              <w:left w:w="29" w:type="dxa"/>
              <w:right w:w="29" w:type="dxa"/>
            </w:tcMar>
          </w:tcPr>
          <w:p w14:paraId="44C8919B" w14:textId="7AC47FEF" w:rsidR="0009772E" w:rsidRPr="0009772E" w:rsidRDefault="0009772E" w:rsidP="0009772E">
            <w:pPr>
              <w:spacing w:after="240"/>
              <w:jc w:val="center"/>
            </w:pPr>
            <w:r w:rsidRPr="0009772E">
              <w:t>0</w:t>
            </w:r>
          </w:p>
        </w:tc>
        <w:tc>
          <w:tcPr>
            <w:tcW w:w="3743" w:type="dxa"/>
            <w:tcBorders>
              <w:top w:val="nil"/>
              <w:bottom w:val="nil"/>
              <w:right w:val="nil"/>
            </w:tcBorders>
          </w:tcPr>
          <w:p w14:paraId="5F6CF081" w14:textId="77777777" w:rsidR="0009772E" w:rsidRPr="0009772E" w:rsidRDefault="0009772E" w:rsidP="0009772E">
            <w:pPr>
              <w:pStyle w:val="MMELTableBody"/>
              <w:jc w:val="left"/>
              <w:rPr>
                <w:b w:val="0"/>
              </w:rPr>
            </w:pPr>
            <w:r w:rsidRPr="0009772E">
              <w:rPr>
                <w:b w:val="0"/>
              </w:rPr>
              <w:t>May be inoperative provided:</w:t>
            </w:r>
          </w:p>
          <w:p w14:paraId="37734E72" w14:textId="77777777" w:rsidR="0009772E" w:rsidRDefault="0009772E" w:rsidP="003D433F">
            <w:pPr>
              <w:numPr>
                <w:ilvl w:val="0"/>
                <w:numId w:val="364"/>
              </w:numPr>
            </w:pPr>
            <w:r w:rsidRPr="0009772E">
              <w:t>A passenger seat in the passenger cabin is made available to an FAA inspector for the performance of official duties, and</w:t>
            </w:r>
          </w:p>
          <w:p w14:paraId="5D86C8B7" w14:textId="6B947E3D" w:rsidR="0009772E" w:rsidRPr="0009772E" w:rsidRDefault="0009772E" w:rsidP="003D433F">
            <w:pPr>
              <w:numPr>
                <w:ilvl w:val="0"/>
                <w:numId w:val="364"/>
              </w:numPr>
              <w:spacing w:after="240"/>
            </w:pPr>
            <w:r w:rsidRPr="0009772E">
              <w:t xml:space="preserve">Repairs are made within </w:t>
            </w:r>
            <w:r w:rsidR="001511AB">
              <w:t>2 flight</w:t>
            </w:r>
            <w:r w:rsidR="001511AB">
              <w:noBreakHyphen/>
              <w:t>days</w:t>
            </w:r>
            <w:r w:rsidRPr="0009772E">
              <w:t>.</w:t>
            </w:r>
          </w:p>
        </w:tc>
        <w:tc>
          <w:tcPr>
            <w:tcW w:w="628" w:type="dxa"/>
            <w:tcBorders>
              <w:top w:val="nil"/>
              <w:left w:val="nil"/>
              <w:bottom w:val="nil"/>
            </w:tcBorders>
          </w:tcPr>
          <w:p w14:paraId="16CEF36B" w14:textId="77777777" w:rsidR="0009772E" w:rsidRPr="005567F1" w:rsidRDefault="0009772E" w:rsidP="0009772E">
            <w:pPr>
              <w:jc w:val="center"/>
            </w:pPr>
          </w:p>
        </w:tc>
      </w:tr>
      <w:tr w:rsidR="0009772E" w:rsidRPr="005567F1" w14:paraId="60581CEF" w14:textId="77777777" w:rsidTr="0009772E">
        <w:trPr>
          <w:jc w:val="center"/>
        </w:trPr>
        <w:tc>
          <w:tcPr>
            <w:tcW w:w="1703" w:type="dxa"/>
            <w:tcBorders>
              <w:top w:val="nil"/>
              <w:left w:val="single" w:sz="4" w:space="0" w:color="auto"/>
              <w:bottom w:val="nil"/>
              <w:right w:val="nil"/>
            </w:tcBorders>
          </w:tcPr>
          <w:p w14:paraId="382255D3" w14:textId="2CB5BE5C" w:rsidR="0009772E" w:rsidRPr="0009772E" w:rsidRDefault="0009772E" w:rsidP="0009772E">
            <w:pPr>
              <w:spacing w:after="240"/>
            </w:pPr>
            <w:r w:rsidRPr="0009772E">
              <w:t>-11-02-01B</w:t>
            </w:r>
          </w:p>
        </w:tc>
        <w:tc>
          <w:tcPr>
            <w:tcW w:w="2521" w:type="dxa"/>
            <w:gridSpan w:val="2"/>
            <w:tcBorders>
              <w:top w:val="nil"/>
              <w:left w:val="nil"/>
              <w:bottom w:val="nil"/>
            </w:tcBorders>
          </w:tcPr>
          <w:p w14:paraId="184340FE" w14:textId="77777777" w:rsidR="0009772E" w:rsidRPr="0009772E" w:rsidRDefault="0009772E" w:rsidP="0009772E">
            <w:pPr>
              <w:spacing w:after="240"/>
            </w:pPr>
          </w:p>
        </w:tc>
        <w:tc>
          <w:tcPr>
            <w:tcW w:w="495" w:type="dxa"/>
            <w:tcBorders>
              <w:top w:val="nil"/>
              <w:bottom w:val="nil"/>
            </w:tcBorders>
            <w:tcMar>
              <w:left w:w="29" w:type="dxa"/>
              <w:right w:w="29" w:type="dxa"/>
            </w:tcMar>
          </w:tcPr>
          <w:p w14:paraId="672112BC" w14:textId="53548ECF" w:rsidR="0009772E" w:rsidRPr="0009772E" w:rsidRDefault="0009772E" w:rsidP="0009772E">
            <w:pPr>
              <w:spacing w:after="240"/>
              <w:jc w:val="center"/>
            </w:pPr>
            <w:r w:rsidRPr="0009772E">
              <w:t>A</w:t>
            </w:r>
          </w:p>
        </w:tc>
        <w:tc>
          <w:tcPr>
            <w:tcW w:w="495" w:type="dxa"/>
            <w:tcBorders>
              <w:top w:val="nil"/>
              <w:bottom w:val="nil"/>
            </w:tcBorders>
            <w:tcMar>
              <w:left w:w="29" w:type="dxa"/>
              <w:right w:w="29" w:type="dxa"/>
            </w:tcMar>
          </w:tcPr>
          <w:p w14:paraId="7AD8948E" w14:textId="6DF78EA9" w:rsidR="0009772E" w:rsidRPr="0009772E" w:rsidRDefault="0009772E" w:rsidP="0009772E">
            <w:pPr>
              <w:spacing w:after="240"/>
              <w:jc w:val="center"/>
            </w:pPr>
            <w:r w:rsidRPr="0009772E">
              <w:t>1</w:t>
            </w:r>
          </w:p>
        </w:tc>
        <w:tc>
          <w:tcPr>
            <w:tcW w:w="495" w:type="dxa"/>
            <w:tcBorders>
              <w:top w:val="nil"/>
              <w:bottom w:val="nil"/>
            </w:tcBorders>
            <w:tcMar>
              <w:left w:w="29" w:type="dxa"/>
              <w:right w:w="29" w:type="dxa"/>
            </w:tcMar>
          </w:tcPr>
          <w:p w14:paraId="61C7F8C1" w14:textId="4D28E613" w:rsidR="0009772E" w:rsidRPr="0009772E" w:rsidRDefault="0009772E" w:rsidP="0009772E">
            <w:pPr>
              <w:spacing w:after="240"/>
              <w:jc w:val="center"/>
            </w:pPr>
            <w:r w:rsidRPr="0009772E">
              <w:t>0</w:t>
            </w:r>
          </w:p>
        </w:tc>
        <w:tc>
          <w:tcPr>
            <w:tcW w:w="3743" w:type="dxa"/>
            <w:tcBorders>
              <w:top w:val="nil"/>
              <w:bottom w:val="nil"/>
              <w:right w:val="nil"/>
            </w:tcBorders>
          </w:tcPr>
          <w:p w14:paraId="350F4A55" w14:textId="77777777" w:rsidR="0009772E" w:rsidRPr="0009772E" w:rsidRDefault="0009772E" w:rsidP="0009772E">
            <w:pPr>
              <w:pStyle w:val="MMELTableBody"/>
              <w:jc w:val="left"/>
              <w:rPr>
                <w:b w:val="0"/>
              </w:rPr>
            </w:pPr>
            <w:r w:rsidRPr="0009772E">
              <w:rPr>
                <w:b w:val="0"/>
              </w:rPr>
              <w:t>May be inoperative provided:</w:t>
            </w:r>
          </w:p>
          <w:p w14:paraId="4F77D406" w14:textId="77777777" w:rsidR="0009772E" w:rsidRDefault="0009772E" w:rsidP="003D433F">
            <w:pPr>
              <w:numPr>
                <w:ilvl w:val="0"/>
                <w:numId w:val="365"/>
              </w:numPr>
            </w:pPr>
            <w:r w:rsidRPr="0009772E">
              <w:t>Second observer seat is available and acceptable to an FAA inspector for the performance of official duties, and</w:t>
            </w:r>
          </w:p>
          <w:p w14:paraId="4F9EF6FA" w14:textId="3ABBD4DC" w:rsidR="0009772E" w:rsidRPr="0009772E" w:rsidRDefault="0009772E" w:rsidP="003D433F">
            <w:pPr>
              <w:numPr>
                <w:ilvl w:val="0"/>
                <w:numId w:val="365"/>
              </w:numPr>
              <w:spacing w:after="240"/>
            </w:pPr>
            <w:r w:rsidRPr="0009772E">
              <w:t xml:space="preserve">Repairs are made within </w:t>
            </w:r>
            <w:r w:rsidR="001511AB">
              <w:t>2 flight</w:t>
            </w:r>
            <w:r w:rsidR="001511AB">
              <w:noBreakHyphen/>
              <w:t>days</w:t>
            </w:r>
            <w:r w:rsidRPr="0009772E">
              <w:t>.</w:t>
            </w:r>
          </w:p>
        </w:tc>
        <w:tc>
          <w:tcPr>
            <w:tcW w:w="628" w:type="dxa"/>
            <w:tcBorders>
              <w:top w:val="nil"/>
              <w:left w:val="nil"/>
              <w:bottom w:val="nil"/>
            </w:tcBorders>
          </w:tcPr>
          <w:p w14:paraId="2075C01F" w14:textId="77777777" w:rsidR="0009772E" w:rsidRPr="005567F1" w:rsidRDefault="0009772E" w:rsidP="0009772E">
            <w:pPr>
              <w:jc w:val="center"/>
            </w:pPr>
          </w:p>
        </w:tc>
      </w:tr>
      <w:tr w:rsidR="0009772E" w:rsidRPr="005567F1" w14:paraId="2B590FF8" w14:textId="77777777" w:rsidTr="001672EB">
        <w:trPr>
          <w:jc w:val="center"/>
        </w:trPr>
        <w:tc>
          <w:tcPr>
            <w:tcW w:w="1703" w:type="dxa"/>
            <w:tcBorders>
              <w:top w:val="nil"/>
              <w:left w:val="single" w:sz="4" w:space="0" w:color="auto"/>
              <w:bottom w:val="nil"/>
              <w:right w:val="nil"/>
            </w:tcBorders>
          </w:tcPr>
          <w:p w14:paraId="2F5AD517" w14:textId="34D00944" w:rsidR="0009772E" w:rsidRPr="0009772E" w:rsidRDefault="0009772E" w:rsidP="0009772E">
            <w:pPr>
              <w:spacing w:after="240"/>
            </w:pPr>
            <w:r w:rsidRPr="0009772E">
              <w:t>-11-02-01C</w:t>
            </w:r>
          </w:p>
        </w:tc>
        <w:tc>
          <w:tcPr>
            <w:tcW w:w="2521" w:type="dxa"/>
            <w:gridSpan w:val="2"/>
            <w:tcBorders>
              <w:top w:val="nil"/>
              <w:left w:val="nil"/>
              <w:bottom w:val="nil"/>
            </w:tcBorders>
          </w:tcPr>
          <w:p w14:paraId="4AADAC25" w14:textId="77777777" w:rsidR="0009772E" w:rsidRPr="0009772E" w:rsidRDefault="0009772E" w:rsidP="0009772E">
            <w:pPr>
              <w:spacing w:after="240"/>
            </w:pPr>
          </w:p>
        </w:tc>
        <w:tc>
          <w:tcPr>
            <w:tcW w:w="495" w:type="dxa"/>
            <w:tcBorders>
              <w:top w:val="nil"/>
              <w:bottom w:val="nil"/>
            </w:tcBorders>
            <w:tcMar>
              <w:left w:w="29" w:type="dxa"/>
              <w:right w:w="29" w:type="dxa"/>
            </w:tcMar>
          </w:tcPr>
          <w:p w14:paraId="03B1EAA7" w14:textId="2C004B0C" w:rsidR="0009772E" w:rsidRPr="0009772E" w:rsidRDefault="0009772E" w:rsidP="0009772E">
            <w:pPr>
              <w:spacing w:after="240"/>
              <w:jc w:val="center"/>
            </w:pPr>
            <w:r w:rsidRPr="0009772E">
              <w:t>A</w:t>
            </w:r>
          </w:p>
        </w:tc>
        <w:tc>
          <w:tcPr>
            <w:tcW w:w="495" w:type="dxa"/>
            <w:tcBorders>
              <w:top w:val="nil"/>
              <w:bottom w:val="nil"/>
            </w:tcBorders>
            <w:tcMar>
              <w:left w:w="29" w:type="dxa"/>
              <w:right w:w="29" w:type="dxa"/>
            </w:tcMar>
          </w:tcPr>
          <w:p w14:paraId="5B83A8A9" w14:textId="224BE0EE" w:rsidR="0009772E" w:rsidRPr="0009772E" w:rsidRDefault="0009772E" w:rsidP="0009772E">
            <w:pPr>
              <w:spacing w:after="240"/>
              <w:jc w:val="center"/>
            </w:pPr>
            <w:r w:rsidRPr="0009772E">
              <w:t>1</w:t>
            </w:r>
          </w:p>
        </w:tc>
        <w:tc>
          <w:tcPr>
            <w:tcW w:w="495" w:type="dxa"/>
            <w:tcBorders>
              <w:top w:val="nil"/>
              <w:bottom w:val="nil"/>
            </w:tcBorders>
            <w:tcMar>
              <w:left w:w="29" w:type="dxa"/>
              <w:right w:w="29" w:type="dxa"/>
            </w:tcMar>
          </w:tcPr>
          <w:p w14:paraId="64EA4ABC" w14:textId="5400CE92" w:rsidR="0009772E" w:rsidRPr="0009772E" w:rsidRDefault="0009772E" w:rsidP="0009772E">
            <w:pPr>
              <w:spacing w:after="240"/>
              <w:jc w:val="center"/>
            </w:pPr>
            <w:r w:rsidRPr="0009772E">
              <w:t>0</w:t>
            </w:r>
          </w:p>
        </w:tc>
        <w:tc>
          <w:tcPr>
            <w:tcW w:w="3743" w:type="dxa"/>
            <w:tcBorders>
              <w:top w:val="nil"/>
              <w:bottom w:val="nil"/>
              <w:right w:val="nil"/>
            </w:tcBorders>
          </w:tcPr>
          <w:p w14:paraId="3E019526" w14:textId="77777777" w:rsidR="0009772E" w:rsidRPr="0009772E" w:rsidRDefault="0009772E" w:rsidP="0009772E">
            <w:pPr>
              <w:pStyle w:val="MMELTableBody"/>
              <w:jc w:val="left"/>
              <w:rPr>
                <w:b w:val="0"/>
              </w:rPr>
            </w:pPr>
            <w:r w:rsidRPr="0009772E">
              <w:rPr>
                <w:b w:val="0"/>
              </w:rPr>
              <w:t>May be inoperative provided:</w:t>
            </w:r>
          </w:p>
          <w:p w14:paraId="5DC3B209" w14:textId="0CA6C834" w:rsidR="0009772E" w:rsidRPr="0009772E" w:rsidRDefault="0009772E" w:rsidP="003D433F">
            <w:pPr>
              <w:numPr>
                <w:ilvl w:val="0"/>
                <w:numId w:val="366"/>
              </w:numPr>
            </w:pPr>
            <w:r w:rsidRPr="0009772E">
              <w:t>First observe</w:t>
            </w:r>
            <w:r>
              <w:t>r seat is acceptable to the FAA </w:t>
            </w:r>
            <w:r w:rsidRPr="0009772E">
              <w:t>inspector for the performance of official duties,</w:t>
            </w:r>
          </w:p>
          <w:p w14:paraId="3791FE4D" w14:textId="77777777" w:rsidR="0009772E" w:rsidRPr="0009772E" w:rsidRDefault="0009772E" w:rsidP="003D433F">
            <w:pPr>
              <w:numPr>
                <w:ilvl w:val="0"/>
                <w:numId w:val="366"/>
              </w:numPr>
            </w:pPr>
            <w:r w:rsidRPr="0009772E">
              <w:t>Required minimum safety equipment (safety belt, oxygen, and life vest) is available, and</w:t>
            </w:r>
          </w:p>
          <w:p w14:paraId="0B420B5B" w14:textId="1F0A8D3A" w:rsidR="0009772E" w:rsidRPr="0009772E" w:rsidRDefault="0009772E" w:rsidP="003D433F">
            <w:pPr>
              <w:numPr>
                <w:ilvl w:val="0"/>
                <w:numId w:val="366"/>
              </w:numPr>
              <w:spacing w:after="240"/>
            </w:pPr>
            <w:r w:rsidRPr="0009772E">
              <w:t xml:space="preserve">Repairs are made within </w:t>
            </w:r>
            <w:r w:rsidR="001511AB">
              <w:t>2 flight</w:t>
            </w:r>
            <w:r w:rsidR="001511AB">
              <w:noBreakHyphen/>
              <w:t>days</w:t>
            </w:r>
            <w:r w:rsidRPr="0009772E">
              <w:t>.</w:t>
            </w:r>
          </w:p>
        </w:tc>
        <w:tc>
          <w:tcPr>
            <w:tcW w:w="628" w:type="dxa"/>
            <w:tcBorders>
              <w:top w:val="nil"/>
              <w:left w:val="nil"/>
              <w:bottom w:val="nil"/>
            </w:tcBorders>
          </w:tcPr>
          <w:p w14:paraId="7FBA5B9A" w14:textId="77777777" w:rsidR="0009772E" w:rsidRPr="005567F1" w:rsidRDefault="0009772E" w:rsidP="0009772E">
            <w:pPr>
              <w:jc w:val="center"/>
            </w:pPr>
          </w:p>
        </w:tc>
      </w:tr>
      <w:tr w:rsidR="005C421D" w:rsidRPr="005567F1" w14:paraId="7DAD2D22" w14:textId="77777777" w:rsidTr="0009772E">
        <w:trPr>
          <w:jc w:val="center"/>
        </w:trPr>
        <w:tc>
          <w:tcPr>
            <w:tcW w:w="1703" w:type="dxa"/>
            <w:tcBorders>
              <w:top w:val="nil"/>
              <w:left w:val="single" w:sz="4" w:space="0" w:color="auto"/>
              <w:bottom w:val="single" w:sz="4" w:space="0" w:color="auto"/>
              <w:right w:val="nil"/>
            </w:tcBorders>
          </w:tcPr>
          <w:p w14:paraId="34D2DC83" w14:textId="77777777" w:rsidR="005C421D" w:rsidRPr="0009772E" w:rsidRDefault="005C421D" w:rsidP="0009772E">
            <w:pPr>
              <w:spacing w:after="240"/>
            </w:pPr>
          </w:p>
        </w:tc>
        <w:tc>
          <w:tcPr>
            <w:tcW w:w="2521" w:type="dxa"/>
            <w:gridSpan w:val="2"/>
            <w:tcBorders>
              <w:top w:val="nil"/>
              <w:left w:val="nil"/>
              <w:bottom w:val="single" w:sz="4" w:space="0" w:color="auto"/>
            </w:tcBorders>
          </w:tcPr>
          <w:p w14:paraId="18625D51" w14:textId="77777777" w:rsidR="005C421D" w:rsidRPr="0009772E" w:rsidRDefault="005C421D" w:rsidP="0009772E">
            <w:pPr>
              <w:spacing w:after="240"/>
            </w:pPr>
          </w:p>
        </w:tc>
        <w:tc>
          <w:tcPr>
            <w:tcW w:w="495" w:type="dxa"/>
            <w:tcBorders>
              <w:top w:val="nil"/>
              <w:bottom w:val="single" w:sz="4" w:space="0" w:color="auto"/>
            </w:tcBorders>
            <w:tcMar>
              <w:left w:w="29" w:type="dxa"/>
              <w:right w:w="29" w:type="dxa"/>
            </w:tcMar>
          </w:tcPr>
          <w:p w14:paraId="10A2AA18" w14:textId="77777777" w:rsidR="005C421D" w:rsidRPr="0009772E" w:rsidRDefault="005C421D" w:rsidP="0009772E">
            <w:pPr>
              <w:spacing w:after="240"/>
              <w:jc w:val="center"/>
            </w:pPr>
          </w:p>
        </w:tc>
        <w:tc>
          <w:tcPr>
            <w:tcW w:w="495" w:type="dxa"/>
            <w:tcBorders>
              <w:top w:val="nil"/>
              <w:bottom w:val="single" w:sz="4" w:space="0" w:color="auto"/>
            </w:tcBorders>
            <w:tcMar>
              <w:left w:w="29" w:type="dxa"/>
              <w:right w:w="29" w:type="dxa"/>
            </w:tcMar>
          </w:tcPr>
          <w:p w14:paraId="4B642100" w14:textId="77777777" w:rsidR="005C421D" w:rsidRPr="0009772E" w:rsidRDefault="005C421D" w:rsidP="0009772E">
            <w:pPr>
              <w:spacing w:after="240"/>
              <w:jc w:val="center"/>
            </w:pPr>
          </w:p>
        </w:tc>
        <w:tc>
          <w:tcPr>
            <w:tcW w:w="495" w:type="dxa"/>
            <w:tcBorders>
              <w:top w:val="nil"/>
              <w:bottom w:val="single" w:sz="4" w:space="0" w:color="auto"/>
            </w:tcBorders>
            <w:tcMar>
              <w:left w:w="29" w:type="dxa"/>
              <w:right w:w="29" w:type="dxa"/>
            </w:tcMar>
          </w:tcPr>
          <w:p w14:paraId="5B52E560" w14:textId="77777777" w:rsidR="005C421D" w:rsidRPr="0009772E" w:rsidRDefault="005C421D" w:rsidP="0009772E">
            <w:pPr>
              <w:spacing w:after="240"/>
              <w:jc w:val="center"/>
            </w:pPr>
          </w:p>
        </w:tc>
        <w:tc>
          <w:tcPr>
            <w:tcW w:w="3743" w:type="dxa"/>
            <w:tcBorders>
              <w:top w:val="nil"/>
              <w:bottom w:val="single" w:sz="4" w:space="0" w:color="auto"/>
              <w:right w:val="nil"/>
            </w:tcBorders>
          </w:tcPr>
          <w:p w14:paraId="16366EB1" w14:textId="397371F9" w:rsidR="005C421D" w:rsidRPr="0009772E" w:rsidRDefault="005C421D" w:rsidP="001672EB">
            <w:pPr>
              <w:pStyle w:val="MMELTableBody"/>
              <w:spacing w:before="240"/>
              <w:jc w:val="left"/>
              <w:rPr>
                <w:b w:val="0"/>
              </w:rPr>
            </w:pPr>
            <w:r>
              <w:rPr>
                <w:b w:val="0"/>
              </w:rPr>
              <w:t>(Continued)</w:t>
            </w:r>
          </w:p>
        </w:tc>
        <w:tc>
          <w:tcPr>
            <w:tcW w:w="628" w:type="dxa"/>
            <w:tcBorders>
              <w:top w:val="nil"/>
              <w:left w:val="nil"/>
              <w:bottom w:val="single" w:sz="4" w:space="0" w:color="auto"/>
            </w:tcBorders>
          </w:tcPr>
          <w:p w14:paraId="41413579" w14:textId="77777777" w:rsidR="005C421D" w:rsidRPr="005567F1" w:rsidRDefault="005C421D" w:rsidP="0009772E">
            <w:pPr>
              <w:jc w:val="center"/>
            </w:pPr>
          </w:p>
        </w:tc>
      </w:tr>
    </w:tbl>
    <w:p w14:paraId="0E2F56DC" w14:textId="77777777" w:rsidR="002D392E" w:rsidRDefault="002D392E" w:rsidP="002D392E">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5-4"/>
      </w:tblPr>
      <w:tblGrid>
        <w:gridCol w:w="5040"/>
        <w:gridCol w:w="5040"/>
      </w:tblGrid>
      <w:tr w:rsidR="002D392E" w:rsidRPr="005567F1" w14:paraId="35E0A7B1" w14:textId="77777777" w:rsidTr="001672EB">
        <w:trPr>
          <w:tblHeader/>
          <w:jc w:val="center"/>
        </w:trPr>
        <w:tc>
          <w:tcPr>
            <w:tcW w:w="5040" w:type="dxa"/>
            <w:tcBorders>
              <w:bottom w:val="single" w:sz="4" w:space="0" w:color="auto"/>
              <w:right w:val="nil"/>
            </w:tcBorders>
            <w:tcMar>
              <w:top w:w="29" w:type="dxa"/>
              <w:bottom w:w="29" w:type="dxa"/>
            </w:tcMar>
          </w:tcPr>
          <w:p w14:paraId="714651B7" w14:textId="77777777" w:rsidR="002D392E" w:rsidRPr="005567F1" w:rsidRDefault="002D392E" w:rsidP="00CE3467">
            <w:pPr>
              <w:spacing w:after="60"/>
            </w:pPr>
            <w:r>
              <w:lastRenderedPageBreak/>
              <w:t>U.</w:t>
            </w:r>
            <w:r w:rsidRPr="005567F1">
              <w:t>S. DEPARTMENT OF TRANSPORTATION</w:t>
            </w:r>
          </w:p>
          <w:p w14:paraId="31B9D9E9" w14:textId="77777777" w:rsidR="002D392E" w:rsidRPr="005567F1" w:rsidRDefault="002D392E" w:rsidP="00CE3467">
            <w:pPr>
              <w:spacing w:after="60"/>
            </w:pPr>
            <w:r w:rsidRPr="005567F1">
              <w:t>FEDERAL AVIATION ADMINISTRATION</w:t>
            </w:r>
          </w:p>
        </w:tc>
        <w:tc>
          <w:tcPr>
            <w:tcW w:w="5040" w:type="dxa"/>
            <w:tcBorders>
              <w:left w:val="nil"/>
            </w:tcBorders>
            <w:tcMar>
              <w:top w:w="29" w:type="dxa"/>
              <w:bottom w:w="29" w:type="dxa"/>
            </w:tcMar>
            <w:vAlign w:val="center"/>
          </w:tcPr>
          <w:p w14:paraId="41E98002" w14:textId="77777777" w:rsidR="002D392E" w:rsidRPr="005567F1" w:rsidRDefault="002D392E" w:rsidP="00CE3467">
            <w:pPr>
              <w:spacing w:after="60"/>
              <w:jc w:val="right"/>
            </w:pPr>
            <w:r w:rsidRPr="005567F1">
              <w:t>MASTER MINIMUM EQUIPMENT LIST</w:t>
            </w:r>
          </w:p>
        </w:tc>
      </w:tr>
      <w:tr w:rsidR="002D392E" w:rsidRPr="005567F1" w14:paraId="15CD409D" w14:textId="77777777" w:rsidTr="001672EB">
        <w:trPr>
          <w:tblHeader/>
          <w:jc w:val="center"/>
        </w:trPr>
        <w:tc>
          <w:tcPr>
            <w:tcW w:w="5040" w:type="dxa"/>
            <w:tcBorders>
              <w:bottom w:val="single" w:sz="4" w:space="0" w:color="auto"/>
              <w:right w:val="nil"/>
            </w:tcBorders>
            <w:tcMar>
              <w:top w:w="29" w:type="dxa"/>
              <w:bottom w:w="29" w:type="dxa"/>
            </w:tcMar>
          </w:tcPr>
          <w:p w14:paraId="25316C1B" w14:textId="77777777" w:rsidR="0035796B" w:rsidRPr="00C40B4E" w:rsidRDefault="0035796B" w:rsidP="0035796B">
            <w:pPr>
              <w:spacing w:after="60"/>
            </w:pPr>
            <w:r w:rsidRPr="00C40B4E">
              <w:t>REVISION NO. 1</w:t>
            </w:r>
            <w:r>
              <w:t>9</w:t>
            </w:r>
          </w:p>
          <w:p w14:paraId="0F7F9616" w14:textId="01C7BFBD" w:rsidR="002D392E" w:rsidRPr="005567F1" w:rsidRDefault="0035796B" w:rsidP="0035796B">
            <w:pPr>
              <w:spacing w:after="60"/>
            </w:pPr>
            <w:r w:rsidRPr="00C40B4E">
              <w:t xml:space="preserve">DATE: </w:t>
            </w:r>
            <w:r w:rsidR="00112A22">
              <w:t>05/20/2025</w:t>
            </w:r>
          </w:p>
        </w:tc>
        <w:tc>
          <w:tcPr>
            <w:tcW w:w="5040" w:type="dxa"/>
            <w:tcBorders>
              <w:left w:val="nil"/>
            </w:tcBorders>
            <w:tcMar>
              <w:top w:w="29" w:type="dxa"/>
              <w:bottom w:w="29" w:type="dxa"/>
            </w:tcMar>
          </w:tcPr>
          <w:p w14:paraId="2CAD777A" w14:textId="2A58F84E" w:rsidR="002D392E" w:rsidRPr="005567F1" w:rsidRDefault="002D392E" w:rsidP="002D392E">
            <w:pPr>
              <w:spacing w:after="60"/>
              <w:jc w:val="right"/>
            </w:pPr>
            <w:r w:rsidRPr="005567F1">
              <w:t xml:space="preserve">PAGE NO. </w:t>
            </w:r>
            <w:r>
              <w:t>25-4</w:t>
            </w:r>
          </w:p>
        </w:tc>
      </w:tr>
      <w:tr w:rsidR="002D392E" w:rsidRPr="005567F1" w14:paraId="379B5D3F" w14:textId="77777777" w:rsidTr="001672EB">
        <w:trPr>
          <w:tblHeader/>
          <w:jc w:val="center"/>
        </w:trPr>
        <w:tc>
          <w:tcPr>
            <w:tcW w:w="5040" w:type="dxa"/>
            <w:tcBorders>
              <w:right w:val="single" w:sz="4" w:space="0" w:color="auto"/>
            </w:tcBorders>
            <w:tcMar>
              <w:top w:w="29" w:type="dxa"/>
              <w:bottom w:w="29" w:type="dxa"/>
            </w:tcMar>
            <w:vAlign w:val="center"/>
          </w:tcPr>
          <w:p w14:paraId="7E3490D6" w14:textId="77777777" w:rsidR="002D392E" w:rsidRPr="005567F1" w:rsidRDefault="002D392E" w:rsidP="00CE3467">
            <w:pPr>
              <w:spacing w:after="60"/>
            </w:pPr>
            <w:r w:rsidRPr="005567F1">
              <w:t>AIRCRAFT:</w:t>
            </w:r>
          </w:p>
          <w:p w14:paraId="41A55EB9" w14:textId="77777777" w:rsidR="002D392E" w:rsidRPr="005567F1" w:rsidRDefault="002D392E" w:rsidP="00CE3467">
            <w:pPr>
              <w:spacing w:after="60"/>
            </w:pPr>
            <w:r>
              <w:t>Boeing 787</w:t>
            </w:r>
          </w:p>
        </w:tc>
        <w:tc>
          <w:tcPr>
            <w:tcW w:w="5040" w:type="dxa"/>
            <w:tcBorders>
              <w:left w:val="single" w:sz="4" w:space="0" w:color="auto"/>
            </w:tcBorders>
            <w:tcMar>
              <w:top w:w="29" w:type="dxa"/>
              <w:bottom w:w="29" w:type="dxa"/>
            </w:tcMar>
          </w:tcPr>
          <w:p w14:paraId="002FB827" w14:textId="77777777" w:rsidR="002D392E" w:rsidRPr="005567F1" w:rsidRDefault="002D392E" w:rsidP="00CE3467">
            <w:pPr>
              <w:pStyle w:val="ListParagraph"/>
              <w:spacing w:after="60"/>
              <w:ind w:left="662" w:hanging="720"/>
              <w:rPr>
                <w:b/>
              </w:rPr>
            </w:pPr>
            <w:r w:rsidRPr="005567F1">
              <w:rPr>
                <w:b/>
              </w:rPr>
              <w:t>TABLE KEY</w:t>
            </w:r>
          </w:p>
          <w:p w14:paraId="41B85495" w14:textId="77777777" w:rsidR="002D392E" w:rsidRPr="005567F1" w:rsidRDefault="002D392E" w:rsidP="003D433F">
            <w:pPr>
              <w:pStyle w:val="ListParagraph"/>
              <w:numPr>
                <w:ilvl w:val="0"/>
                <w:numId w:val="110"/>
              </w:numPr>
              <w:spacing w:after="60"/>
            </w:pPr>
            <w:r w:rsidRPr="005567F1">
              <w:t>REPAIR CATEGORY</w:t>
            </w:r>
          </w:p>
          <w:p w14:paraId="5791BC9C" w14:textId="77777777" w:rsidR="002D392E" w:rsidRPr="005567F1" w:rsidRDefault="002D392E" w:rsidP="003D433F">
            <w:pPr>
              <w:pStyle w:val="ListParagraph"/>
              <w:numPr>
                <w:ilvl w:val="0"/>
                <w:numId w:val="110"/>
              </w:numPr>
              <w:spacing w:after="60"/>
            </w:pPr>
            <w:r w:rsidRPr="005567F1">
              <w:t>NO. INSTALLED</w:t>
            </w:r>
          </w:p>
          <w:p w14:paraId="0CFD84CA" w14:textId="77777777" w:rsidR="002D392E" w:rsidRPr="005567F1" w:rsidRDefault="002D392E" w:rsidP="003D433F">
            <w:pPr>
              <w:pStyle w:val="ListParagraph"/>
              <w:numPr>
                <w:ilvl w:val="0"/>
                <w:numId w:val="110"/>
              </w:numPr>
              <w:spacing w:after="60"/>
            </w:pPr>
            <w:r w:rsidRPr="005567F1">
              <w:t>NO. REQUIRED FOR DISPATCH</w:t>
            </w:r>
          </w:p>
          <w:p w14:paraId="74DC043C" w14:textId="77777777" w:rsidR="002D392E" w:rsidRPr="005567F1" w:rsidRDefault="002D392E" w:rsidP="003D433F">
            <w:pPr>
              <w:pStyle w:val="ListParagraph"/>
              <w:numPr>
                <w:ilvl w:val="0"/>
                <w:numId w:val="110"/>
              </w:numPr>
              <w:spacing w:after="60"/>
            </w:pPr>
            <w:r w:rsidRPr="005567F1">
              <w:t>REMARKS OR EXCEPTIONS</w:t>
            </w:r>
          </w:p>
        </w:tc>
      </w:tr>
    </w:tbl>
    <w:p w14:paraId="5E54FFA5" w14:textId="77777777" w:rsidR="002D392E" w:rsidRPr="005567F1" w:rsidRDefault="002D392E" w:rsidP="002D392E">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Equipment/Furnishings"/>
      </w:tblPr>
      <w:tblGrid>
        <w:gridCol w:w="1703"/>
        <w:gridCol w:w="2370"/>
        <w:gridCol w:w="151"/>
        <w:gridCol w:w="495"/>
        <w:gridCol w:w="495"/>
        <w:gridCol w:w="495"/>
        <w:gridCol w:w="3743"/>
        <w:gridCol w:w="628"/>
      </w:tblGrid>
      <w:tr w:rsidR="002D392E" w:rsidRPr="005567F1" w14:paraId="33068D3B"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7DE03AE6" w14:textId="77777777" w:rsidR="002D392E" w:rsidRPr="005567F1" w:rsidRDefault="002D392E" w:rsidP="00CE3467">
            <w:pPr>
              <w:ind w:left="360" w:hanging="360"/>
              <w:rPr>
                <w:b/>
              </w:rPr>
            </w:pPr>
            <w:r>
              <w:rPr>
                <w:b/>
              </w:rPr>
              <w:t>25</w:t>
            </w:r>
            <w:r w:rsidRPr="00B15701">
              <w:rPr>
                <w:b/>
              </w:rPr>
              <w:t xml:space="preserve">. </w:t>
            </w:r>
            <w:r>
              <w:rPr>
                <w:b/>
              </w:rPr>
              <w:t>Equipment/Furnishings</w:t>
            </w:r>
          </w:p>
        </w:tc>
        <w:tc>
          <w:tcPr>
            <w:tcW w:w="151" w:type="dxa"/>
            <w:tcBorders>
              <w:left w:val="nil"/>
              <w:right w:val="nil"/>
            </w:tcBorders>
            <w:shd w:val="clear" w:color="auto" w:fill="D9D9D9" w:themeFill="background1" w:themeFillShade="D9"/>
          </w:tcPr>
          <w:p w14:paraId="1E408138" w14:textId="77777777" w:rsidR="002D392E" w:rsidRPr="005567F1" w:rsidRDefault="002D392E" w:rsidP="00CE3467">
            <w:pPr>
              <w:rPr>
                <w:b/>
              </w:rPr>
            </w:pPr>
          </w:p>
        </w:tc>
        <w:tc>
          <w:tcPr>
            <w:tcW w:w="495" w:type="dxa"/>
            <w:tcBorders>
              <w:left w:val="nil"/>
              <w:right w:val="nil"/>
            </w:tcBorders>
            <w:shd w:val="clear" w:color="auto" w:fill="D9D9D9" w:themeFill="background1" w:themeFillShade="D9"/>
            <w:tcMar>
              <w:left w:w="29" w:type="dxa"/>
              <w:right w:w="29" w:type="dxa"/>
            </w:tcMar>
          </w:tcPr>
          <w:p w14:paraId="2BA9F7F8"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329AA888"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72402F29" w14:textId="77777777" w:rsidR="002D392E" w:rsidRPr="005567F1" w:rsidRDefault="002D392E"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235E3C38" w14:textId="77777777" w:rsidR="002D392E" w:rsidRPr="005567F1" w:rsidRDefault="002D392E" w:rsidP="00CE3467">
            <w:pPr>
              <w:rPr>
                <w:b/>
              </w:rPr>
            </w:pPr>
          </w:p>
        </w:tc>
        <w:tc>
          <w:tcPr>
            <w:tcW w:w="628" w:type="dxa"/>
            <w:tcBorders>
              <w:left w:val="nil"/>
            </w:tcBorders>
            <w:shd w:val="clear" w:color="auto" w:fill="D9D9D9" w:themeFill="background1" w:themeFillShade="D9"/>
          </w:tcPr>
          <w:p w14:paraId="713901CA" w14:textId="77777777" w:rsidR="002D392E" w:rsidRPr="005567F1" w:rsidRDefault="002D392E" w:rsidP="00CE3467">
            <w:pPr>
              <w:jc w:val="center"/>
              <w:rPr>
                <w:b/>
              </w:rPr>
            </w:pPr>
          </w:p>
        </w:tc>
      </w:tr>
      <w:tr w:rsidR="002D392E" w:rsidRPr="005567F1" w14:paraId="453F1A3A"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1D64EB2D" w14:textId="77777777" w:rsidR="002D392E" w:rsidRPr="00812724" w:rsidRDefault="002D392E"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439ECF8D" w14:textId="77777777" w:rsidR="002D392E" w:rsidRPr="00812724" w:rsidRDefault="002D392E"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3E8D2286" w14:textId="77777777" w:rsidR="002D392E" w:rsidRPr="00812724" w:rsidRDefault="002D392E"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47724167" w14:textId="77777777" w:rsidR="002D392E" w:rsidRPr="00812724" w:rsidRDefault="002D392E"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0543D447" w14:textId="77777777" w:rsidR="002D392E" w:rsidRPr="00812724" w:rsidRDefault="002D392E"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163362B1" w14:textId="77777777" w:rsidR="002D392E" w:rsidRPr="00812724" w:rsidRDefault="002D392E"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4C5DCAEF" w14:textId="77777777" w:rsidR="002D392E" w:rsidRPr="00812724" w:rsidRDefault="002D392E" w:rsidP="00CE3467">
            <w:pPr>
              <w:jc w:val="center"/>
              <w:rPr>
                <w:b/>
                <w:sz w:val="12"/>
                <w:szCs w:val="12"/>
              </w:rPr>
            </w:pPr>
            <w:r w:rsidRPr="00812724">
              <w:rPr>
                <w:b/>
                <w:sz w:val="12"/>
                <w:szCs w:val="12"/>
              </w:rPr>
              <w:t>Change Bar</w:t>
            </w:r>
          </w:p>
        </w:tc>
      </w:tr>
      <w:tr w:rsidR="003514EC" w:rsidRPr="005567F1" w14:paraId="6ACA7C1D" w14:textId="77777777" w:rsidTr="00190DBA">
        <w:trPr>
          <w:jc w:val="center"/>
        </w:trPr>
        <w:tc>
          <w:tcPr>
            <w:tcW w:w="1703" w:type="dxa"/>
            <w:tcBorders>
              <w:top w:val="single" w:sz="4" w:space="0" w:color="auto"/>
              <w:left w:val="single" w:sz="4" w:space="0" w:color="auto"/>
              <w:bottom w:val="nil"/>
              <w:right w:val="nil"/>
            </w:tcBorders>
          </w:tcPr>
          <w:p w14:paraId="20DDF006" w14:textId="4F12FB16" w:rsidR="003514EC" w:rsidRPr="003514EC" w:rsidRDefault="003514EC" w:rsidP="003514EC">
            <w:pPr>
              <w:spacing w:after="240"/>
            </w:pPr>
            <w:r w:rsidRPr="003514EC">
              <w:t>-11-02</w:t>
            </w:r>
          </w:p>
        </w:tc>
        <w:tc>
          <w:tcPr>
            <w:tcW w:w="2521" w:type="dxa"/>
            <w:gridSpan w:val="2"/>
            <w:tcBorders>
              <w:top w:val="single" w:sz="4" w:space="0" w:color="auto"/>
              <w:left w:val="nil"/>
              <w:bottom w:val="nil"/>
            </w:tcBorders>
          </w:tcPr>
          <w:p w14:paraId="7D4DDE8F" w14:textId="263750F0" w:rsidR="003514EC" w:rsidRPr="003514EC" w:rsidRDefault="003514EC" w:rsidP="003514EC">
            <w:pPr>
              <w:spacing w:after="240"/>
            </w:pPr>
            <w:r w:rsidRPr="003514EC">
              <w:t>Observer Seats</w:t>
            </w:r>
            <w:r w:rsidRPr="003514EC">
              <w:br/>
              <w:t>(Cont’d)</w:t>
            </w:r>
          </w:p>
        </w:tc>
        <w:tc>
          <w:tcPr>
            <w:tcW w:w="495" w:type="dxa"/>
            <w:tcBorders>
              <w:top w:val="single" w:sz="4" w:space="0" w:color="auto"/>
              <w:bottom w:val="nil"/>
            </w:tcBorders>
            <w:tcMar>
              <w:left w:w="29" w:type="dxa"/>
              <w:right w:w="29" w:type="dxa"/>
            </w:tcMar>
          </w:tcPr>
          <w:p w14:paraId="2F5FFF9F" w14:textId="77777777" w:rsidR="003514EC" w:rsidRPr="003514EC" w:rsidRDefault="003514EC" w:rsidP="003514EC">
            <w:pPr>
              <w:spacing w:after="240"/>
              <w:jc w:val="center"/>
            </w:pPr>
          </w:p>
        </w:tc>
        <w:tc>
          <w:tcPr>
            <w:tcW w:w="495" w:type="dxa"/>
            <w:tcBorders>
              <w:top w:val="single" w:sz="4" w:space="0" w:color="auto"/>
              <w:bottom w:val="nil"/>
            </w:tcBorders>
            <w:tcMar>
              <w:left w:w="29" w:type="dxa"/>
              <w:right w:w="29" w:type="dxa"/>
            </w:tcMar>
          </w:tcPr>
          <w:p w14:paraId="10DE515A" w14:textId="77777777" w:rsidR="003514EC" w:rsidRPr="003514EC" w:rsidRDefault="003514EC" w:rsidP="003514EC">
            <w:pPr>
              <w:spacing w:after="240"/>
              <w:jc w:val="center"/>
            </w:pPr>
          </w:p>
        </w:tc>
        <w:tc>
          <w:tcPr>
            <w:tcW w:w="495" w:type="dxa"/>
            <w:tcBorders>
              <w:top w:val="single" w:sz="4" w:space="0" w:color="auto"/>
              <w:bottom w:val="nil"/>
            </w:tcBorders>
            <w:tcMar>
              <w:left w:w="29" w:type="dxa"/>
              <w:right w:w="29" w:type="dxa"/>
            </w:tcMar>
          </w:tcPr>
          <w:p w14:paraId="3BE3B453" w14:textId="77777777" w:rsidR="003514EC" w:rsidRPr="003514EC" w:rsidRDefault="003514EC" w:rsidP="003514EC">
            <w:pPr>
              <w:spacing w:after="240"/>
              <w:jc w:val="center"/>
            </w:pPr>
          </w:p>
        </w:tc>
        <w:tc>
          <w:tcPr>
            <w:tcW w:w="3743" w:type="dxa"/>
            <w:tcBorders>
              <w:top w:val="single" w:sz="4" w:space="0" w:color="auto"/>
              <w:bottom w:val="nil"/>
              <w:right w:val="nil"/>
            </w:tcBorders>
          </w:tcPr>
          <w:p w14:paraId="2989AAB2" w14:textId="77777777" w:rsidR="003514EC" w:rsidRPr="003514EC" w:rsidRDefault="003514EC" w:rsidP="003514EC">
            <w:pPr>
              <w:spacing w:after="240"/>
            </w:pPr>
          </w:p>
        </w:tc>
        <w:tc>
          <w:tcPr>
            <w:tcW w:w="628" w:type="dxa"/>
            <w:tcBorders>
              <w:left w:val="nil"/>
              <w:bottom w:val="nil"/>
            </w:tcBorders>
          </w:tcPr>
          <w:p w14:paraId="216640A3" w14:textId="77777777" w:rsidR="003514EC" w:rsidRPr="005567F1" w:rsidRDefault="003514EC" w:rsidP="003514EC">
            <w:pPr>
              <w:jc w:val="center"/>
            </w:pPr>
          </w:p>
        </w:tc>
      </w:tr>
      <w:tr w:rsidR="003514EC" w:rsidRPr="005567F1" w14:paraId="02A6B8A8" w14:textId="77777777" w:rsidTr="00190DBA">
        <w:trPr>
          <w:jc w:val="center"/>
        </w:trPr>
        <w:tc>
          <w:tcPr>
            <w:tcW w:w="1703" w:type="dxa"/>
            <w:tcBorders>
              <w:top w:val="nil"/>
              <w:left w:val="single" w:sz="4" w:space="0" w:color="auto"/>
              <w:bottom w:val="nil"/>
              <w:right w:val="nil"/>
            </w:tcBorders>
          </w:tcPr>
          <w:p w14:paraId="750848A3" w14:textId="3328C7C7" w:rsidR="003514EC" w:rsidRPr="003514EC" w:rsidRDefault="003514EC" w:rsidP="003514EC">
            <w:pPr>
              <w:spacing w:after="240"/>
            </w:pPr>
            <w:r w:rsidRPr="003514EC">
              <w:t>-11-02-01</w:t>
            </w:r>
          </w:p>
        </w:tc>
        <w:tc>
          <w:tcPr>
            <w:tcW w:w="2521" w:type="dxa"/>
            <w:gridSpan w:val="2"/>
            <w:tcBorders>
              <w:top w:val="nil"/>
              <w:left w:val="nil"/>
              <w:bottom w:val="nil"/>
            </w:tcBorders>
          </w:tcPr>
          <w:p w14:paraId="59D788D4" w14:textId="3E84E6CC" w:rsidR="003514EC" w:rsidRPr="003514EC" w:rsidRDefault="003514EC" w:rsidP="003514EC">
            <w:pPr>
              <w:spacing w:after="240"/>
            </w:pPr>
            <w:r w:rsidRPr="003514EC">
              <w:t>First Observer Seat</w:t>
            </w:r>
            <w:r w:rsidRPr="003514EC">
              <w:br/>
              <w:t>(Including Associated Equipment)</w:t>
            </w:r>
            <w:r w:rsidRPr="003514EC">
              <w:br/>
              <w:t>(Cont’d)</w:t>
            </w:r>
          </w:p>
        </w:tc>
        <w:tc>
          <w:tcPr>
            <w:tcW w:w="495" w:type="dxa"/>
            <w:tcBorders>
              <w:top w:val="nil"/>
              <w:bottom w:val="nil"/>
            </w:tcBorders>
            <w:tcMar>
              <w:left w:w="29" w:type="dxa"/>
              <w:right w:w="29" w:type="dxa"/>
            </w:tcMar>
          </w:tcPr>
          <w:p w14:paraId="3CA91158" w14:textId="77777777" w:rsidR="003514EC" w:rsidRPr="003514EC" w:rsidRDefault="003514EC" w:rsidP="003514EC">
            <w:pPr>
              <w:spacing w:after="240"/>
              <w:jc w:val="center"/>
            </w:pPr>
          </w:p>
        </w:tc>
        <w:tc>
          <w:tcPr>
            <w:tcW w:w="495" w:type="dxa"/>
            <w:tcBorders>
              <w:top w:val="nil"/>
              <w:bottom w:val="nil"/>
            </w:tcBorders>
            <w:tcMar>
              <w:left w:w="29" w:type="dxa"/>
              <w:right w:w="29" w:type="dxa"/>
            </w:tcMar>
          </w:tcPr>
          <w:p w14:paraId="3D0B3F20" w14:textId="77777777" w:rsidR="003514EC" w:rsidRPr="003514EC" w:rsidRDefault="003514EC" w:rsidP="003514EC">
            <w:pPr>
              <w:spacing w:after="240"/>
              <w:jc w:val="center"/>
            </w:pPr>
          </w:p>
        </w:tc>
        <w:tc>
          <w:tcPr>
            <w:tcW w:w="495" w:type="dxa"/>
            <w:tcBorders>
              <w:top w:val="nil"/>
              <w:bottom w:val="nil"/>
            </w:tcBorders>
            <w:tcMar>
              <w:left w:w="29" w:type="dxa"/>
              <w:right w:w="29" w:type="dxa"/>
            </w:tcMar>
          </w:tcPr>
          <w:p w14:paraId="73818683" w14:textId="77777777" w:rsidR="003514EC" w:rsidRPr="003514EC" w:rsidRDefault="003514EC" w:rsidP="003514EC">
            <w:pPr>
              <w:spacing w:after="240"/>
              <w:jc w:val="center"/>
            </w:pPr>
          </w:p>
        </w:tc>
        <w:tc>
          <w:tcPr>
            <w:tcW w:w="3743" w:type="dxa"/>
            <w:tcBorders>
              <w:top w:val="nil"/>
              <w:bottom w:val="nil"/>
              <w:right w:val="nil"/>
            </w:tcBorders>
          </w:tcPr>
          <w:p w14:paraId="4B125244" w14:textId="77777777" w:rsidR="003514EC" w:rsidRPr="003514EC" w:rsidRDefault="003514EC" w:rsidP="003514EC">
            <w:pPr>
              <w:spacing w:after="240"/>
            </w:pPr>
          </w:p>
        </w:tc>
        <w:tc>
          <w:tcPr>
            <w:tcW w:w="628" w:type="dxa"/>
            <w:tcBorders>
              <w:top w:val="nil"/>
              <w:left w:val="nil"/>
              <w:bottom w:val="nil"/>
            </w:tcBorders>
          </w:tcPr>
          <w:p w14:paraId="18EACC27" w14:textId="77777777" w:rsidR="003514EC" w:rsidRPr="005567F1" w:rsidRDefault="003514EC" w:rsidP="003514EC">
            <w:pPr>
              <w:jc w:val="center"/>
            </w:pPr>
          </w:p>
        </w:tc>
      </w:tr>
      <w:tr w:rsidR="003514EC" w:rsidRPr="005567F1" w14:paraId="5842058B" w14:textId="77777777" w:rsidTr="00190DBA">
        <w:trPr>
          <w:jc w:val="center"/>
        </w:trPr>
        <w:tc>
          <w:tcPr>
            <w:tcW w:w="1703" w:type="dxa"/>
            <w:tcBorders>
              <w:top w:val="nil"/>
              <w:left w:val="single" w:sz="4" w:space="0" w:color="auto"/>
              <w:bottom w:val="nil"/>
              <w:right w:val="nil"/>
            </w:tcBorders>
          </w:tcPr>
          <w:p w14:paraId="5106B941" w14:textId="0B970138" w:rsidR="003514EC" w:rsidRPr="003514EC" w:rsidRDefault="003514EC" w:rsidP="003514EC">
            <w:pPr>
              <w:spacing w:after="240"/>
            </w:pPr>
            <w:r w:rsidRPr="003514EC">
              <w:t>-11-02-01C</w:t>
            </w:r>
            <w:r w:rsidRPr="003514EC">
              <w:br/>
              <w:t>(Cont’d)</w:t>
            </w:r>
          </w:p>
        </w:tc>
        <w:tc>
          <w:tcPr>
            <w:tcW w:w="2521" w:type="dxa"/>
            <w:gridSpan w:val="2"/>
            <w:tcBorders>
              <w:top w:val="nil"/>
              <w:left w:val="nil"/>
              <w:bottom w:val="nil"/>
            </w:tcBorders>
          </w:tcPr>
          <w:p w14:paraId="09FDE39C" w14:textId="77777777" w:rsidR="003514EC" w:rsidRPr="003514EC" w:rsidRDefault="003514EC" w:rsidP="003514EC">
            <w:pPr>
              <w:spacing w:after="240"/>
            </w:pPr>
          </w:p>
        </w:tc>
        <w:tc>
          <w:tcPr>
            <w:tcW w:w="495" w:type="dxa"/>
            <w:tcBorders>
              <w:top w:val="nil"/>
              <w:bottom w:val="nil"/>
            </w:tcBorders>
            <w:tcMar>
              <w:left w:w="29" w:type="dxa"/>
              <w:right w:w="29" w:type="dxa"/>
            </w:tcMar>
          </w:tcPr>
          <w:p w14:paraId="6C119EDA" w14:textId="77777777" w:rsidR="003514EC" w:rsidRPr="003514EC" w:rsidRDefault="003514EC" w:rsidP="003514EC">
            <w:pPr>
              <w:spacing w:after="240"/>
              <w:jc w:val="center"/>
            </w:pPr>
          </w:p>
        </w:tc>
        <w:tc>
          <w:tcPr>
            <w:tcW w:w="495" w:type="dxa"/>
            <w:tcBorders>
              <w:top w:val="nil"/>
              <w:bottom w:val="nil"/>
            </w:tcBorders>
            <w:tcMar>
              <w:left w:w="29" w:type="dxa"/>
              <w:right w:w="29" w:type="dxa"/>
            </w:tcMar>
          </w:tcPr>
          <w:p w14:paraId="7B080076" w14:textId="77777777" w:rsidR="003514EC" w:rsidRPr="003514EC" w:rsidRDefault="003514EC" w:rsidP="003514EC">
            <w:pPr>
              <w:spacing w:after="240"/>
              <w:jc w:val="center"/>
            </w:pPr>
          </w:p>
        </w:tc>
        <w:tc>
          <w:tcPr>
            <w:tcW w:w="495" w:type="dxa"/>
            <w:tcBorders>
              <w:top w:val="nil"/>
              <w:bottom w:val="nil"/>
            </w:tcBorders>
            <w:tcMar>
              <w:left w:w="29" w:type="dxa"/>
              <w:right w:w="29" w:type="dxa"/>
            </w:tcMar>
          </w:tcPr>
          <w:p w14:paraId="7D06A507" w14:textId="77777777" w:rsidR="003514EC" w:rsidRPr="003514EC" w:rsidRDefault="003514EC" w:rsidP="003514EC">
            <w:pPr>
              <w:spacing w:after="240"/>
              <w:jc w:val="center"/>
            </w:pPr>
          </w:p>
        </w:tc>
        <w:tc>
          <w:tcPr>
            <w:tcW w:w="3743" w:type="dxa"/>
            <w:tcBorders>
              <w:top w:val="nil"/>
              <w:bottom w:val="nil"/>
              <w:right w:val="nil"/>
            </w:tcBorders>
          </w:tcPr>
          <w:p w14:paraId="3B168468" w14:textId="77777777" w:rsidR="003514EC" w:rsidRPr="003514EC" w:rsidRDefault="003514EC" w:rsidP="001672EB">
            <w:pPr>
              <w:pStyle w:val="MMELTableBody"/>
              <w:spacing w:after="240"/>
              <w:ind w:left="922" w:hanging="922"/>
              <w:jc w:val="left"/>
              <w:rPr>
                <w:b w:val="0"/>
              </w:rPr>
            </w:pPr>
            <w:r w:rsidRPr="003514EC">
              <w:rPr>
                <w:b w:val="0"/>
              </w:rPr>
              <w:t>NOTE 1: These provisos are intended to provide for occupancy of the above seat by an FAA inspector when the minimum safety equipment (safety belt, oxygen, and life vest) is functional and the inspector determines the conditions to be acceptable.</w:t>
            </w:r>
          </w:p>
          <w:p w14:paraId="02F5E89F" w14:textId="5BBFD05C" w:rsidR="003514EC" w:rsidRPr="003514EC" w:rsidRDefault="003514EC" w:rsidP="001672EB">
            <w:pPr>
              <w:spacing w:after="240"/>
              <w:ind w:left="922" w:hanging="922"/>
            </w:pPr>
            <w:r w:rsidRPr="003514EC">
              <w:t xml:space="preserve">NOTE 2: The </w:t>
            </w:r>
            <w:r w:rsidR="00D536C6">
              <w:t>pilot in c</w:t>
            </w:r>
            <w:r w:rsidR="00D536C6" w:rsidRPr="003514EC">
              <w:t>ommand</w:t>
            </w:r>
            <w:r w:rsidRPr="003514EC">
              <w:t xml:space="preserve"> will determine if the minimum safety equipment is functional for the other persons authorized to occupy an observer seat.</w:t>
            </w:r>
          </w:p>
        </w:tc>
        <w:tc>
          <w:tcPr>
            <w:tcW w:w="628" w:type="dxa"/>
            <w:tcBorders>
              <w:top w:val="nil"/>
              <w:left w:val="nil"/>
              <w:bottom w:val="nil"/>
            </w:tcBorders>
          </w:tcPr>
          <w:p w14:paraId="2EE9BE9B" w14:textId="77777777" w:rsidR="003514EC" w:rsidRPr="005567F1" w:rsidRDefault="003514EC" w:rsidP="003514EC">
            <w:pPr>
              <w:jc w:val="center"/>
            </w:pPr>
          </w:p>
        </w:tc>
      </w:tr>
      <w:tr w:rsidR="003514EC" w:rsidRPr="005567F1" w14:paraId="074B0E4C" w14:textId="77777777" w:rsidTr="003514EC">
        <w:trPr>
          <w:jc w:val="center"/>
        </w:trPr>
        <w:tc>
          <w:tcPr>
            <w:tcW w:w="1703" w:type="dxa"/>
            <w:tcBorders>
              <w:top w:val="nil"/>
              <w:left w:val="single" w:sz="4" w:space="0" w:color="auto"/>
              <w:bottom w:val="nil"/>
              <w:right w:val="nil"/>
            </w:tcBorders>
          </w:tcPr>
          <w:p w14:paraId="77DB900B" w14:textId="2A995904" w:rsidR="003514EC" w:rsidRPr="003514EC" w:rsidRDefault="003514EC" w:rsidP="003514EC">
            <w:pPr>
              <w:spacing w:after="240"/>
            </w:pPr>
            <w:r w:rsidRPr="003514EC">
              <w:t>-11-02-02</w:t>
            </w:r>
          </w:p>
        </w:tc>
        <w:tc>
          <w:tcPr>
            <w:tcW w:w="2521" w:type="dxa"/>
            <w:gridSpan w:val="2"/>
            <w:tcBorders>
              <w:top w:val="nil"/>
              <w:left w:val="nil"/>
              <w:bottom w:val="nil"/>
            </w:tcBorders>
          </w:tcPr>
          <w:p w14:paraId="3D31DB13" w14:textId="57F8BDE0" w:rsidR="003514EC" w:rsidRPr="003514EC" w:rsidRDefault="003514EC" w:rsidP="003514EC">
            <w:pPr>
              <w:spacing w:after="240"/>
            </w:pPr>
            <w:r w:rsidRPr="003514EC">
              <w:t>Second Observer Seat</w:t>
            </w:r>
            <w:r w:rsidRPr="003514EC">
              <w:br/>
              <w:t>(Including Associated Equipment)</w:t>
            </w:r>
          </w:p>
        </w:tc>
        <w:tc>
          <w:tcPr>
            <w:tcW w:w="495" w:type="dxa"/>
            <w:tcBorders>
              <w:top w:val="nil"/>
              <w:bottom w:val="nil"/>
            </w:tcBorders>
            <w:tcMar>
              <w:left w:w="29" w:type="dxa"/>
              <w:right w:w="29" w:type="dxa"/>
            </w:tcMar>
          </w:tcPr>
          <w:p w14:paraId="3CAE4317" w14:textId="2B41A30E" w:rsidR="003514EC" w:rsidRPr="003514EC" w:rsidRDefault="00FD5E14" w:rsidP="003514EC">
            <w:pPr>
              <w:spacing w:after="240"/>
              <w:jc w:val="center"/>
            </w:pPr>
            <w:r>
              <w:t>D</w:t>
            </w:r>
          </w:p>
        </w:tc>
        <w:tc>
          <w:tcPr>
            <w:tcW w:w="495" w:type="dxa"/>
            <w:tcBorders>
              <w:top w:val="nil"/>
              <w:bottom w:val="nil"/>
            </w:tcBorders>
            <w:tcMar>
              <w:left w:w="29" w:type="dxa"/>
              <w:right w:w="29" w:type="dxa"/>
            </w:tcMar>
          </w:tcPr>
          <w:p w14:paraId="0450A55F" w14:textId="2030A4B1" w:rsidR="003514EC" w:rsidRPr="003514EC" w:rsidRDefault="00FD5E14" w:rsidP="003514EC">
            <w:pPr>
              <w:spacing w:after="240"/>
              <w:jc w:val="center"/>
            </w:pPr>
            <w:r>
              <w:t>1</w:t>
            </w:r>
          </w:p>
        </w:tc>
        <w:tc>
          <w:tcPr>
            <w:tcW w:w="495" w:type="dxa"/>
            <w:tcBorders>
              <w:top w:val="nil"/>
              <w:bottom w:val="nil"/>
            </w:tcBorders>
            <w:tcMar>
              <w:left w:w="29" w:type="dxa"/>
              <w:right w:w="29" w:type="dxa"/>
            </w:tcMar>
          </w:tcPr>
          <w:p w14:paraId="24E4E316" w14:textId="125B015E" w:rsidR="003514EC" w:rsidRPr="003514EC" w:rsidRDefault="00FD5E14" w:rsidP="003514EC">
            <w:pPr>
              <w:spacing w:after="240"/>
              <w:jc w:val="center"/>
            </w:pPr>
            <w:r>
              <w:t>0</w:t>
            </w:r>
          </w:p>
        </w:tc>
        <w:tc>
          <w:tcPr>
            <w:tcW w:w="3743" w:type="dxa"/>
            <w:tcBorders>
              <w:top w:val="nil"/>
              <w:bottom w:val="nil"/>
              <w:right w:val="nil"/>
            </w:tcBorders>
          </w:tcPr>
          <w:p w14:paraId="7BE897F5" w14:textId="68A94697" w:rsidR="003514EC" w:rsidRPr="003514EC" w:rsidRDefault="003514EC" w:rsidP="00D536C6">
            <w:pPr>
              <w:spacing w:after="240"/>
              <w:ind w:left="734" w:hanging="734"/>
            </w:pPr>
            <w:r w:rsidRPr="003514EC">
              <w:t xml:space="preserve">NOTE: The </w:t>
            </w:r>
            <w:r w:rsidR="00D536C6">
              <w:t>pilot in c</w:t>
            </w:r>
            <w:r w:rsidR="00D536C6" w:rsidRPr="003514EC">
              <w:t>ommand</w:t>
            </w:r>
            <w:r w:rsidRPr="003514EC">
              <w:t xml:space="preserve"> will determine if the minimum safety equipment is functional for the other </w:t>
            </w:r>
            <w:proofErr w:type="gramStart"/>
            <w:r w:rsidRPr="003514EC">
              <w:t>persons</w:t>
            </w:r>
            <w:proofErr w:type="gramEnd"/>
            <w:r w:rsidRPr="003514EC">
              <w:t xml:space="preserve"> authorized to occupy an observer seat.</w:t>
            </w:r>
          </w:p>
        </w:tc>
        <w:tc>
          <w:tcPr>
            <w:tcW w:w="628" w:type="dxa"/>
            <w:tcBorders>
              <w:top w:val="nil"/>
              <w:left w:val="nil"/>
              <w:bottom w:val="nil"/>
            </w:tcBorders>
          </w:tcPr>
          <w:p w14:paraId="251A9175" w14:textId="6903ABCA" w:rsidR="003514EC" w:rsidRPr="005567F1" w:rsidRDefault="003514EC" w:rsidP="003514EC">
            <w:pPr>
              <w:jc w:val="center"/>
            </w:pPr>
          </w:p>
        </w:tc>
      </w:tr>
      <w:tr w:rsidR="003514EC" w:rsidRPr="005567F1" w14:paraId="01B5199A" w14:textId="77777777" w:rsidTr="003514EC">
        <w:trPr>
          <w:jc w:val="center"/>
        </w:trPr>
        <w:tc>
          <w:tcPr>
            <w:tcW w:w="1703" w:type="dxa"/>
            <w:tcBorders>
              <w:top w:val="nil"/>
              <w:left w:val="single" w:sz="4" w:space="0" w:color="auto"/>
              <w:bottom w:val="single" w:sz="4" w:space="0" w:color="auto"/>
              <w:right w:val="nil"/>
            </w:tcBorders>
          </w:tcPr>
          <w:p w14:paraId="65703673" w14:textId="1AC2AFF6" w:rsidR="003514EC" w:rsidRPr="003514EC" w:rsidRDefault="003514EC" w:rsidP="003514EC">
            <w:pPr>
              <w:spacing w:after="240"/>
            </w:pPr>
            <w:r w:rsidRPr="003514EC">
              <w:t>-18-01</w:t>
            </w:r>
          </w:p>
        </w:tc>
        <w:tc>
          <w:tcPr>
            <w:tcW w:w="2521" w:type="dxa"/>
            <w:gridSpan w:val="2"/>
            <w:tcBorders>
              <w:top w:val="nil"/>
              <w:left w:val="nil"/>
              <w:bottom w:val="single" w:sz="4" w:space="0" w:color="auto"/>
            </w:tcBorders>
          </w:tcPr>
          <w:p w14:paraId="1CE5C680" w14:textId="39E53108" w:rsidR="003514EC" w:rsidRPr="003514EC" w:rsidRDefault="003514EC" w:rsidP="003514EC">
            <w:pPr>
              <w:spacing w:after="240"/>
            </w:pPr>
            <w:r w:rsidRPr="003514EC">
              <w:t>Flotation Equipment</w:t>
            </w:r>
          </w:p>
        </w:tc>
        <w:tc>
          <w:tcPr>
            <w:tcW w:w="495" w:type="dxa"/>
            <w:tcBorders>
              <w:top w:val="nil"/>
              <w:bottom w:val="single" w:sz="4" w:space="0" w:color="auto"/>
            </w:tcBorders>
            <w:tcMar>
              <w:left w:w="29" w:type="dxa"/>
              <w:right w:w="29" w:type="dxa"/>
            </w:tcMar>
          </w:tcPr>
          <w:p w14:paraId="35FCE57B" w14:textId="6C4A8563" w:rsidR="003514EC" w:rsidRPr="003514EC" w:rsidRDefault="00FD5E14" w:rsidP="003514EC">
            <w:pPr>
              <w:spacing w:after="240"/>
              <w:jc w:val="center"/>
            </w:pPr>
            <w:r>
              <w:t>D</w:t>
            </w:r>
          </w:p>
        </w:tc>
        <w:tc>
          <w:tcPr>
            <w:tcW w:w="495" w:type="dxa"/>
            <w:tcBorders>
              <w:top w:val="nil"/>
              <w:bottom w:val="single" w:sz="4" w:space="0" w:color="auto"/>
            </w:tcBorders>
            <w:tcMar>
              <w:left w:w="29" w:type="dxa"/>
              <w:right w:w="29" w:type="dxa"/>
            </w:tcMar>
          </w:tcPr>
          <w:p w14:paraId="41FC7660" w14:textId="6A57101A" w:rsidR="003514EC" w:rsidRPr="003514EC" w:rsidRDefault="00FD5E14" w:rsidP="003514EC">
            <w:pPr>
              <w:spacing w:after="240"/>
              <w:jc w:val="center"/>
            </w:pPr>
            <w:r>
              <w:t>-</w:t>
            </w:r>
          </w:p>
        </w:tc>
        <w:tc>
          <w:tcPr>
            <w:tcW w:w="495" w:type="dxa"/>
            <w:tcBorders>
              <w:top w:val="nil"/>
              <w:bottom w:val="single" w:sz="4" w:space="0" w:color="auto"/>
            </w:tcBorders>
            <w:tcMar>
              <w:left w:w="29" w:type="dxa"/>
              <w:right w:w="29" w:type="dxa"/>
            </w:tcMar>
          </w:tcPr>
          <w:p w14:paraId="0D5620C9" w14:textId="71E7D1BA" w:rsidR="003514EC" w:rsidRPr="003514EC" w:rsidRDefault="00FD5E14" w:rsidP="003514EC">
            <w:pPr>
              <w:spacing w:after="240"/>
              <w:jc w:val="center"/>
            </w:pPr>
            <w:r>
              <w:t>-</w:t>
            </w:r>
          </w:p>
        </w:tc>
        <w:tc>
          <w:tcPr>
            <w:tcW w:w="3743" w:type="dxa"/>
            <w:tcBorders>
              <w:top w:val="nil"/>
              <w:bottom w:val="single" w:sz="4" w:space="0" w:color="auto"/>
              <w:right w:val="nil"/>
            </w:tcBorders>
          </w:tcPr>
          <w:p w14:paraId="3C3485AD" w14:textId="2896D062" w:rsidR="003514EC" w:rsidRPr="003514EC" w:rsidRDefault="003514EC" w:rsidP="003514EC">
            <w:pPr>
              <w:spacing w:after="240"/>
            </w:pPr>
            <w:r w:rsidRPr="003514EC">
              <w:t xml:space="preserve">Any </w:t>
            </w:r>
            <w:proofErr w:type="gramStart"/>
            <w:r w:rsidRPr="003514EC">
              <w:t>in excess of</w:t>
            </w:r>
            <w:proofErr w:type="gramEnd"/>
            <w:r w:rsidRPr="003514EC">
              <w:t xml:space="preserve"> those required by 14 CFR may be inoperative or missing provided required distribution is maintained.</w:t>
            </w:r>
          </w:p>
        </w:tc>
        <w:tc>
          <w:tcPr>
            <w:tcW w:w="628" w:type="dxa"/>
            <w:tcBorders>
              <w:top w:val="nil"/>
              <w:left w:val="nil"/>
              <w:bottom w:val="single" w:sz="4" w:space="0" w:color="auto"/>
            </w:tcBorders>
          </w:tcPr>
          <w:p w14:paraId="45F922B3" w14:textId="4CE243CE" w:rsidR="003514EC" w:rsidRPr="005567F1" w:rsidRDefault="003514EC" w:rsidP="003514EC">
            <w:pPr>
              <w:jc w:val="center"/>
            </w:pPr>
          </w:p>
        </w:tc>
      </w:tr>
    </w:tbl>
    <w:p w14:paraId="38E7A4D7" w14:textId="77777777" w:rsidR="002D392E" w:rsidRDefault="002D392E" w:rsidP="002D392E">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5-5"/>
      </w:tblPr>
      <w:tblGrid>
        <w:gridCol w:w="5040"/>
        <w:gridCol w:w="5040"/>
      </w:tblGrid>
      <w:tr w:rsidR="002D392E" w:rsidRPr="005567F1" w14:paraId="48CCD707" w14:textId="77777777" w:rsidTr="001672EB">
        <w:trPr>
          <w:tblHeader/>
          <w:jc w:val="center"/>
        </w:trPr>
        <w:tc>
          <w:tcPr>
            <w:tcW w:w="5040" w:type="dxa"/>
            <w:tcBorders>
              <w:bottom w:val="single" w:sz="4" w:space="0" w:color="auto"/>
              <w:right w:val="nil"/>
            </w:tcBorders>
            <w:tcMar>
              <w:top w:w="29" w:type="dxa"/>
              <w:bottom w:w="29" w:type="dxa"/>
            </w:tcMar>
          </w:tcPr>
          <w:p w14:paraId="32DE7CC4" w14:textId="77777777" w:rsidR="002D392E" w:rsidRPr="005567F1" w:rsidRDefault="002D392E" w:rsidP="00CE3467">
            <w:pPr>
              <w:spacing w:after="60"/>
            </w:pPr>
            <w:r>
              <w:lastRenderedPageBreak/>
              <w:t>U.</w:t>
            </w:r>
            <w:r w:rsidRPr="005567F1">
              <w:t>S. DEPARTMENT OF TRANSPORTATION</w:t>
            </w:r>
          </w:p>
          <w:p w14:paraId="1C65481E" w14:textId="77777777" w:rsidR="002D392E" w:rsidRPr="005567F1" w:rsidRDefault="002D392E" w:rsidP="00CE3467">
            <w:pPr>
              <w:spacing w:after="60"/>
            </w:pPr>
            <w:r w:rsidRPr="005567F1">
              <w:t>FEDERAL AVIATION ADMINISTRATION</w:t>
            </w:r>
          </w:p>
        </w:tc>
        <w:tc>
          <w:tcPr>
            <w:tcW w:w="5040" w:type="dxa"/>
            <w:tcBorders>
              <w:left w:val="nil"/>
            </w:tcBorders>
            <w:tcMar>
              <w:top w:w="29" w:type="dxa"/>
              <w:bottom w:w="29" w:type="dxa"/>
            </w:tcMar>
            <w:vAlign w:val="center"/>
          </w:tcPr>
          <w:p w14:paraId="748C635D" w14:textId="77777777" w:rsidR="002D392E" w:rsidRPr="005567F1" w:rsidRDefault="002D392E" w:rsidP="00CE3467">
            <w:pPr>
              <w:spacing w:after="60"/>
              <w:jc w:val="right"/>
            </w:pPr>
            <w:r w:rsidRPr="005567F1">
              <w:t>MASTER MINIMUM EQUIPMENT LIST</w:t>
            </w:r>
          </w:p>
        </w:tc>
      </w:tr>
      <w:tr w:rsidR="002D392E" w:rsidRPr="005567F1" w14:paraId="1977DCCD" w14:textId="77777777" w:rsidTr="001672EB">
        <w:trPr>
          <w:tblHeader/>
          <w:jc w:val="center"/>
        </w:trPr>
        <w:tc>
          <w:tcPr>
            <w:tcW w:w="5040" w:type="dxa"/>
            <w:tcBorders>
              <w:bottom w:val="single" w:sz="4" w:space="0" w:color="auto"/>
              <w:right w:val="nil"/>
            </w:tcBorders>
            <w:tcMar>
              <w:top w:w="29" w:type="dxa"/>
              <w:bottom w:w="29" w:type="dxa"/>
            </w:tcMar>
          </w:tcPr>
          <w:p w14:paraId="521E2009" w14:textId="77777777" w:rsidR="0035796B" w:rsidRPr="00C40B4E" w:rsidRDefault="0035796B" w:rsidP="0035796B">
            <w:pPr>
              <w:spacing w:after="60"/>
            </w:pPr>
            <w:r w:rsidRPr="00C40B4E">
              <w:t>REVISION NO. 1</w:t>
            </w:r>
            <w:r>
              <w:t>9</w:t>
            </w:r>
          </w:p>
          <w:p w14:paraId="4C71578C" w14:textId="6C53D0CE" w:rsidR="002D392E" w:rsidRPr="005567F1" w:rsidRDefault="0035796B" w:rsidP="0035796B">
            <w:pPr>
              <w:spacing w:after="60"/>
            </w:pPr>
            <w:r w:rsidRPr="00C40B4E">
              <w:t xml:space="preserve">DATE: </w:t>
            </w:r>
            <w:r w:rsidR="00112A22">
              <w:t>05/20/2025</w:t>
            </w:r>
          </w:p>
        </w:tc>
        <w:tc>
          <w:tcPr>
            <w:tcW w:w="5040" w:type="dxa"/>
            <w:tcBorders>
              <w:left w:val="nil"/>
            </w:tcBorders>
            <w:tcMar>
              <w:top w:w="29" w:type="dxa"/>
              <w:bottom w:w="29" w:type="dxa"/>
            </w:tcMar>
          </w:tcPr>
          <w:p w14:paraId="33387F49" w14:textId="638FB231" w:rsidR="002D392E" w:rsidRPr="005567F1" w:rsidRDefault="002D392E" w:rsidP="002D392E">
            <w:pPr>
              <w:spacing w:after="60"/>
              <w:jc w:val="right"/>
            </w:pPr>
            <w:r w:rsidRPr="005567F1">
              <w:t xml:space="preserve">PAGE NO. </w:t>
            </w:r>
            <w:r>
              <w:t>25-5</w:t>
            </w:r>
          </w:p>
        </w:tc>
      </w:tr>
      <w:tr w:rsidR="002D392E" w:rsidRPr="005567F1" w14:paraId="31CCB3DB" w14:textId="77777777" w:rsidTr="001672EB">
        <w:trPr>
          <w:tblHeader/>
          <w:jc w:val="center"/>
        </w:trPr>
        <w:tc>
          <w:tcPr>
            <w:tcW w:w="5040" w:type="dxa"/>
            <w:tcBorders>
              <w:right w:val="single" w:sz="4" w:space="0" w:color="auto"/>
            </w:tcBorders>
            <w:tcMar>
              <w:top w:w="29" w:type="dxa"/>
              <w:bottom w:w="29" w:type="dxa"/>
            </w:tcMar>
            <w:vAlign w:val="center"/>
          </w:tcPr>
          <w:p w14:paraId="265E70AD" w14:textId="77777777" w:rsidR="002D392E" w:rsidRPr="005567F1" w:rsidRDefault="002D392E" w:rsidP="00CE3467">
            <w:pPr>
              <w:spacing w:after="60"/>
            </w:pPr>
            <w:r w:rsidRPr="005567F1">
              <w:t>AIRCRAFT:</w:t>
            </w:r>
          </w:p>
          <w:p w14:paraId="10156C46" w14:textId="77777777" w:rsidR="002D392E" w:rsidRPr="005567F1" w:rsidRDefault="002D392E" w:rsidP="00CE3467">
            <w:pPr>
              <w:spacing w:after="60"/>
            </w:pPr>
            <w:r>
              <w:t>Boeing 787</w:t>
            </w:r>
          </w:p>
        </w:tc>
        <w:tc>
          <w:tcPr>
            <w:tcW w:w="5040" w:type="dxa"/>
            <w:tcBorders>
              <w:left w:val="single" w:sz="4" w:space="0" w:color="auto"/>
            </w:tcBorders>
            <w:tcMar>
              <w:top w:w="29" w:type="dxa"/>
              <w:bottom w:w="29" w:type="dxa"/>
            </w:tcMar>
          </w:tcPr>
          <w:p w14:paraId="20E78196" w14:textId="77777777" w:rsidR="002D392E" w:rsidRPr="005567F1" w:rsidRDefault="002D392E" w:rsidP="00CE3467">
            <w:pPr>
              <w:pStyle w:val="ListParagraph"/>
              <w:spacing w:after="60"/>
              <w:ind w:left="662" w:hanging="720"/>
              <w:rPr>
                <w:b/>
              </w:rPr>
            </w:pPr>
            <w:r w:rsidRPr="005567F1">
              <w:rPr>
                <w:b/>
              </w:rPr>
              <w:t>TABLE KEY</w:t>
            </w:r>
          </w:p>
          <w:p w14:paraId="6C632E42" w14:textId="77777777" w:rsidR="002D392E" w:rsidRPr="005567F1" w:rsidRDefault="002D392E" w:rsidP="003D433F">
            <w:pPr>
              <w:pStyle w:val="ListParagraph"/>
              <w:numPr>
                <w:ilvl w:val="0"/>
                <w:numId w:val="111"/>
              </w:numPr>
              <w:spacing w:after="60"/>
            </w:pPr>
            <w:r w:rsidRPr="005567F1">
              <w:t>REPAIR CATEGORY</w:t>
            </w:r>
          </w:p>
          <w:p w14:paraId="33F280DB" w14:textId="77777777" w:rsidR="002D392E" w:rsidRPr="005567F1" w:rsidRDefault="002D392E" w:rsidP="003D433F">
            <w:pPr>
              <w:pStyle w:val="ListParagraph"/>
              <w:numPr>
                <w:ilvl w:val="0"/>
                <w:numId w:val="111"/>
              </w:numPr>
              <w:spacing w:after="60"/>
            </w:pPr>
            <w:r w:rsidRPr="005567F1">
              <w:t>NO. INSTALLED</w:t>
            </w:r>
          </w:p>
          <w:p w14:paraId="7946142B" w14:textId="77777777" w:rsidR="002D392E" w:rsidRPr="005567F1" w:rsidRDefault="002D392E" w:rsidP="003D433F">
            <w:pPr>
              <w:pStyle w:val="ListParagraph"/>
              <w:numPr>
                <w:ilvl w:val="0"/>
                <w:numId w:val="111"/>
              </w:numPr>
              <w:spacing w:after="60"/>
            </w:pPr>
            <w:r w:rsidRPr="005567F1">
              <w:t>NO. REQUIRED FOR DISPATCH</w:t>
            </w:r>
          </w:p>
          <w:p w14:paraId="1080A1D2" w14:textId="77777777" w:rsidR="002D392E" w:rsidRPr="005567F1" w:rsidRDefault="002D392E" w:rsidP="003D433F">
            <w:pPr>
              <w:pStyle w:val="ListParagraph"/>
              <w:numPr>
                <w:ilvl w:val="0"/>
                <w:numId w:val="111"/>
              </w:numPr>
              <w:spacing w:after="60"/>
            </w:pPr>
            <w:r w:rsidRPr="005567F1">
              <w:t>REMARKS OR EXCEPTIONS</w:t>
            </w:r>
          </w:p>
        </w:tc>
      </w:tr>
    </w:tbl>
    <w:p w14:paraId="151CA5BD" w14:textId="77777777" w:rsidR="002D392E" w:rsidRPr="005567F1" w:rsidRDefault="002D392E" w:rsidP="002D392E">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Equipment/Furnishings"/>
      </w:tblPr>
      <w:tblGrid>
        <w:gridCol w:w="1703"/>
        <w:gridCol w:w="2370"/>
        <w:gridCol w:w="151"/>
        <w:gridCol w:w="495"/>
        <w:gridCol w:w="495"/>
        <w:gridCol w:w="495"/>
        <w:gridCol w:w="3743"/>
        <w:gridCol w:w="628"/>
      </w:tblGrid>
      <w:tr w:rsidR="002D392E" w:rsidRPr="005567F1" w14:paraId="35BF52BE"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070EFA96" w14:textId="77777777" w:rsidR="002D392E" w:rsidRPr="005567F1" w:rsidRDefault="002D392E" w:rsidP="00CE3467">
            <w:pPr>
              <w:ind w:left="360" w:hanging="360"/>
              <w:rPr>
                <w:b/>
              </w:rPr>
            </w:pPr>
            <w:r>
              <w:rPr>
                <w:b/>
              </w:rPr>
              <w:t>25</w:t>
            </w:r>
            <w:r w:rsidRPr="00B15701">
              <w:rPr>
                <w:b/>
              </w:rPr>
              <w:t xml:space="preserve">. </w:t>
            </w:r>
            <w:r>
              <w:rPr>
                <w:b/>
              </w:rPr>
              <w:t>Equipment/Furnishings</w:t>
            </w:r>
          </w:p>
        </w:tc>
        <w:tc>
          <w:tcPr>
            <w:tcW w:w="151" w:type="dxa"/>
            <w:tcBorders>
              <w:left w:val="nil"/>
              <w:right w:val="nil"/>
            </w:tcBorders>
            <w:shd w:val="clear" w:color="auto" w:fill="D9D9D9" w:themeFill="background1" w:themeFillShade="D9"/>
          </w:tcPr>
          <w:p w14:paraId="64B00570" w14:textId="77777777" w:rsidR="002D392E" w:rsidRPr="005567F1" w:rsidRDefault="002D392E" w:rsidP="00CE3467">
            <w:pPr>
              <w:rPr>
                <w:b/>
              </w:rPr>
            </w:pPr>
          </w:p>
        </w:tc>
        <w:tc>
          <w:tcPr>
            <w:tcW w:w="495" w:type="dxa"/>
            <w:tcBorders>
              <w:left w:val="nil"/>
              <w:right w:val="nil"/>
            </w:tcBorders>
            <w:shd w:val="clear" w:color="auto" w:fill="D9D9D9" w:themeFill="background1" w:themeFillShade="D9"/>
            <w:tcMar>
              <w:left w:w="29" w:type="dxa"/>
              <w:right w:w="29" w:type="dxa"/>
            </w:tcMar>
          </w:tcPr>
          <w:p w14:paraId="4FCD7553"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181AD09D"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57C1DA3F" w14:textId="77777777" w:rsidR="002D392E" w:rsidRPr="005567F1" w:rsidRDefault="002D392E"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42DE7A1A" w14:textId="77777777" w:rsidR="002D392E" w:rsidRPr="005567F1" w:rsidRDefault="002D392E" w:rsidP="00CE3467">
            <w:pPr>
              <w:rPr>
                <w:b/>
              </w:rPr>
            </w:pPr>
          </w:p>
        </w:tc>
        <w:tc>
          <w:tcPr>
            <w:tcW w:w="628" w:type="dxa"/>
            <w:tcBorders>
              <w:left w:val="nil"/>
            </w:tcBorders>
            <w:shd w:val="clear" w:color="auto" w:fill="D9D9D9" w:themeFill="background1" w:themeFillShade="D9"/>
          </w:tcPr>
          <w:p w14:paraId="6BFF21C4" w14:textId="77777777" w:rsidR="002D392E" w:rsidRPr="005567F1" w:rsidRDefault="002D392E" w:rsidP="00CE3467">
            <w:pPr>
              <w:jc w:val="center"/>
              <w:rPr>
                <w:b/>
              </w:rPr>
            </w:pPr>
          </w:p>
        </w:tc>
      </w:tr>
      <w:tr w:rsidR="002D392E" w:rsidRPr="005567F1" w14:paraId="38D8EF80"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07D6044A" w14:textId="77777777" w:rsidR="002D392E" w:rsidRPr="00812724" w:rsidRDefault="002D392E"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386F4660" w14:textId="77777777" w:rsidR="002D392E" w:rsidRPr="00812724" w:rsidRDefault="002D392E"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1FEBB342" w14:textId="77777777" w:rsidR="002D392E" w:rsidRPr="00812724" w:rsidRDefault="002D392E"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3048B169" w14:textId="77777777" w:rsidR="002D392E" w:rsidRPr="00812724" w:rsidRDefault="002D392E"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6FCAD917" w14:textId="77777777" w:rsidR="002D392E" w:rsidRPr="00812724" w:rsidRDefault="002D392E"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53F7404A" w14:textId="77777777" w:rsidR="002D392E" w:rsidRPr="00812724" w:rsidRDefault="002D392E"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4F6A3751" w14:textId="77777777" w:rsidR="002D392E" w:rsidRPr="00812724" w:rsidRDefault="002D392E" w:rsidP="00CE3467">
            <w:pPr>
              <w:jc w:val="center"/>
              <w:rPr>
                <w:b/>
                <w:sz w:val="12"/>
                <w:szCs w:val="12"/>
              </w:rPr>
            </w:pPr>
            <w:r w:rsidRPr="00812724">
              <w:rPr>
                <w:b/>
                <w:sz w:val="12"/>
                <w:szCs w:val="12"/>
              </w:rPr>
              <w:t>Change Bar</w:t>
            </w:r>
          </w:p>
        </w:tc>
      </w:tr>
      <w:tr w:rsidR="003514EC" w:rsidRPr="005567F1" w14:paraId="292740EC" w14:textId="77777777" w:rsidTr="00190DBA">
        <w:trPr>
          <w:jc w:val="center"/>
        </w:trPr>
        <w:tc>
          <w:tcPr>
            <w:tcW w:w="1703" w:type="dxa"/>
            <w:tcBorders>
              <w:top w:val="single" w:sz="4" w:space="0" w:color="auto"/>
              <w:left w:val="single" w:sz="4" w:space="0" w:color="auto"/>
              <w:bottom w:val="nil"/>
              <w:right w:val="nil"/>
            </w:tcBorders>
          </w:tcPr>
          <w:p w14:paraId="7568C981" w14:textId="25E92D26" w:rsidR="003514EC" w:rsidRPr="003514EC" w:rsidRDefault="003514EC" w:rsidP="003514EC">
            <w:pPr>
              <w:spacing w:after="240"/>
            </w:pPr>
            <w:r w:rsidRPr="003514EC">
              <w:t>-25-01</w:t>
            </w:r>
          </w:p>
        </w:tc>
        <w:tc>
          <w:tcPr>
            <w:tcW w:w="2521" w:type="dxa"/>
            <w:gridSpan w:val="2"/>
            <w:tcBorders>
              <w:top w:val="single" w:sz="4" w:space="0" w:color="auto"/>
              <w:left w:val="nil"/>
              <w:bottom w:val="nil"/>
            </w:tcBorders>
          </w:tcPr>
          <w:p w14:paraId="5007490E" w14:textId="7D75E038" w:rsidR="003514EC" w:rsidRPr="003514EC" w:rsidRDefault="003514EC" w:rsidP="003514EC">
            <w:pPr>
              <w:spacing w:after="240"/>
            </w:pPr>
            <w:r w:rsidRPr="003514EC">
              <w:t>Flight Attendant Seat Assembly</w:t>
            </w:r>
            <w:r w:rsidRPr="003514EC">
              <w:br/>
              <w:t>(Single or Dual Position)</w:t>
            </w:r>
          </w:p>
        </w:tc>
        <w:tc>
          <w:tcPr>
            <w:tcW w:w="495" w:type="dxa"/>
            <w:tcBorders>
              <w:top w:val="single" w:sz="4" w:space="0" w:color="auto"/>
              <w:bottom w:val="nil"/>
            </w:tcBorders>
            <w:tcMar>
              <w:left w:w="29" w:type="dxa"/>
              <w:right w:w="29" w:type="dxa"/>
            </w:tcMar>
          </w:tcPr>
          <w:p w14:paraId="428A8D34" w14:textId="77777777" w:rsidR="003514EC" w:rsidRPr="003514EC" w:rsidRDefault="003514EC" w:rsidP="003514EC">
            <w:pPr>
              <w:spacing w:after="240"/>
              <w:jc w:val="center"/>
            </w:pPr>
          </w:p>
        </w:tc>
        <w:tc>
          <w:tcPr>
            <w:tcW w:w="495" w:type="dxa"/>
            <w:tcBorders>
              <w:top w:val="single" w:sz="4" w:space="0" w:color="auto"/>
              <w:bottom w:val="nil"/>
            </w:tcBorders>
            <w:tcMar>
              <w:left w:w="29" w:type="dxa"/>
              <w:right w:w="29" w:type="dxa"/>
            </w:tcMar>
          </w:tcPr>
          <w:p w14:paraId="5857EC0A" w14:textId="77777777" w:rsidR="003514EC" w:rsidRPr="003514EC" w:rsidRDefault="003514EC" w:rsidP="003514EC">
            <w:pPr>
              <w:spacing w:after="240"/>
              <w:jc w:val="center"/>
            </w:pPr>
          </w:p>
        </w:tc>
        <w:tc>
          <w:tcPr>
            <w:tcW w:w="495" w:type="dxa"/>
            <w:tcBorders>
              <w:top w:val="single" w:sz="4" w:space="0" w:color="auto"/>
              <w:bottom w:val="nil"/>
            </w:tcBorders>
            <w:tcMar>
              <w:left w:w="29" w:type="dxa"/>
              <w:right w:w="29" w:type="dxa"/>
            </w:tcMar>
          </w:tcPr>
          <w:p w14:paraId="400727E8" w14:textId="77777777" w:rsidR="003514EC" w:rsidRPr="003514EC" w:rsidRDefault="003514EC" w:rsidP="003514EC">
            <w:pPr>
              <w:spacing w:after="240"/>
              <w:jc w:val="center"/>
            </w:pPr>
          </w:p>
        </w:tc>
        <w:tc>
          <w:tcPr>
            <w:tcW w:w="3743" w:type="dxa"/>
            <w:tcBorders>
              <w:top w:val="single" w:sz="4" w:space="0" w:color="auto"/>
              <w:bottom w:val="nil"/>
              <w:right w:val="nil"/>
            </w:tcBorders>
          </w:tcPr>
          <w:p w14:paraId="6D92B4D0" w14:textId="77777777" w:rsidR="003514EC" w:rsidRPr="003514EC" w:rsidRDefault="003514EC" w:rsidP="003514EC">
            <w:pPr>
              <w:spacing w:after="240"/>
            </w:pPr>
          </w:p>
        </w:tc>
        <w:tc>
          <w:tcPr>
            <w:tcW w:w="628" w:type="dxa"/>
            <w:tcBorders>
              <w:left w:val="nil"/>
              <w:bottom w:val="nil"/>
            </w:tcBorders>
          </w:tcPr>
          <w:p w14:paraId="302F7EFB" w14:textId="77777777" w:rsidR="003514EC" w:rsidRPr="005567F1" w:rsidRDefault="003514EC" w:rsidP="003514EC">
            <w:pPr>
              <w:jc w:val="center"/>
            </w:pPr>
          </w:p>
        </w:tc>
      </w:tr>
      <w:tr w:rsidR="003514EC" w:rsidRPr="005567F1" w14:paraId="4F2CC28E" w14:textId="77777777" w:rsidTr="003514EC">
        <w:trPr>
          <w:jc w:val="center"/>
        </w:trPr>
        <w:tc>
          <w:tcPr>
            <w:tcW w:w="1703" w:type="dxa"/>
            <w:tcBorders>
              <w:top w:val="nil"/>
              <w:left w:val="single" w:sz="4" w:space="0" w:color="auto"/>
              <w:bottom w:val="nil"/>
              <w:right w:val="nil"/>
            </w:tcBorders>
          </w:tcPr>
          <w:p w14:paraId="61F25A20" w14:textId="2E27C73F" w:rsidR="003514EC" w:rsidRPr="003514EC" w:rsidRDefault="003514EC" w:rsidP="003514EC">
            <w:pPr>
              <w:spacing w:after="240"/>
            </w:pPr>
            <w:r w:rsidRPr="003514EC">
              <w:t>-25-01-01</w:t>
            </w:r>
          </w:p>
        </w:tc>
        <w:tc>
          <w:tcPr>
            <w:tcW w:w="2521" w:type="dxa"/>
            <w:gridSpan w:val="2"/>
            <w:tcBorders>
              <w:top w:val="nil"/>
              <w:left w:val="nil"/>
              <w:bottom w:val="nil"/>
            </w:tcBorders>
          </w:tcPr>
          <w:p w14:paraId="297866E7" w14:textId="47137BF3" w:rsidR="003514EC" w:rsidRPr="003514EC" w:rsidRDefault="003514EC" w:rsidP="003514EC">
            <w:pPr>
              <w:spacing w:after="240"/>
            </w:pPr>
            <w:r w:rsidRPr="003514EC">
              <w:t>Required Flight Attendant Seats</w:t>
            </w:r>
          </w:p>
        </w:tc>
        <w:tc>
          <w:tcPr>
            <w:tcW w:w="495" w:type="dxa"/>
            <w:tcBorders>
              <w:top w:val="nil"/>
              <w:bottom w:val="nil"/>
            </w:tcBorders>
            <w:tcMar>
              <w:left w:w="29" w:type="dxa"/>
              <w:right w:w="29" w:type="dxa"/>
            </w:tcMar>
          </w:tcPr>
          <w:p w14:paraId="0B106744" w14:textId="77777777" w:rsidR="003514EC" w:rsidRPr="003514EC" w:rsidRDefault="003514EC" w:rsidP="003514EC">
            <w:pPr>
              <w:spacing w:after="240"/>
              <w:jc w:val="center"/>
            </w:pPr>
          </w:p>
        </w:tc>
        <w:tc>
          <w:tcPr>
            <w:tcW w:w="495" w:type="dxa"/>
            <w:tcBorders>
              <w:top w:val="nil"/>
              <w:bottom w:val="nil"/>
            </w:tcBorders>
            <w:tcMar>
              <w:left w:w="29" w:type="dxa"/>
              <w:right w:w="29" w:type="dxa"/>
            </w:tcMar>
          </w:tcPr>
          <w:p w14:paraId="0F5649CA" w14:textId="77777777" w:rsidR="003514EC" w:rsidRPr="003514EC" w:rsidRDefault="003514EC" w:rsidP="003514EC">
            <w:pPr>
              <w:spacing w:after="240"/>
              <w:jc w:val="center"/>
            </w:pPr>
          </w:p>
        </w:tc>
        <w:tc>
          <w:tcPr>
            <w:tcW w:w="495" w:type="dxa"/>
            <w:tcBorders>
              <w:top w:val="nil"/>
              <w:bottom w:val="nil"/>
            </w:tcBorders>
            <w:tcMar>
              <w:left w:w="29" w:type="dxa"/>
              <w:right w:w="29" w:type="dxa"/>
            </w:tcMar>
          </w:tcPr>
          <w:p w14:paraId="7C5972B1" w14:textId="77777777" w:rsidR="003514EC" w:rsidRPr="003514EC" w:rsidRDefault="003514EC" w:rsidP="003514EC">
            <w:pPr>
              <w:spacing w:after="240"/>
              <w:jc w:val="center"/>
            </w:pPr>
          </w:p>
        </w:tc>
        <w:tc>
          <w:tcPr>
            <w:tcW w:w="3743" w:type="dxa"/>
            <w:tcBorders>
              <w:top w:val="nil"/>
              <w:bottom w:val="nil"/>
              <w:right w:val="nil"/>
            </w:tcBorders>
          </w:tcPr>
          <w:p w14:paraId="0E91E5DE" w14:textId="77777777" w:rsidR="003514EC" w:rsidRPr="003514EC" w:rsidRDefault="003514EC" w:rsidP="003514EC">
            <w:pPr>
              <w:spacing w:after="240"/>
            </w:pPr>
          </w:p>
        </w:tc>
        <w:tc>
          <w:tcPr>
            <w:tcW w:w="628" w:type="dxa"/>
            <w:tcBorders>
              <w:top w:val="nil"/>
              <w:left w:val="nil"/>
              <w:bottom w:val="nil"/>
            </w:tcBorders>
          </w:tcPr>
          <w:p w14:paraId="0E2C28FA" w14:textId="77777777" w:rsidR="003514EC" w:rsidRPr="005567F1" w:rsidRDefault="003514EC" w:rsidP="003514EC">
            <w:pPr>
              <w:jc w:val="center"/>
            </w:pPr>
          </w:p>
        </w:tc>
      </w:tr>
      <w:tr w:rsidR="003514EC" w:rsidRPr="005567F1" w14:paraId="1630EA91" w14:textId="77777777" w:rsidTr="001672EB">
        <w:trPr>
          <w:jc w:val="center"/>
        </w:trPr>
        <w:tc>
          <w:tcPr>
            <w:tcW w:w="1703" w:type="dxa"/>
            <w:tcBorders>
              <w:top w:val="nil"/>
              <w:left w:val="single" w:sz="4" w:space="0" w:color="auto"/>
              <w:bottom w:val="nil"/>
              <w:right w:val="nil"/>
            </w:tcBorders>
          </w:tcPr>
          <w:p w14:paraId="0330A339" w14:textId="5186FEBB" w:rsidR="003514EC" w:rsidRPr="003514EC" w:rsidRDefault="003514EC" w:rsidP="003514EC">
            <w:pPr>
              <w:spacing w:after="240"/>
            </w:pPr>
            <w:r w:rsidRPr="003514EC">
              <w:t>-25-01-01A</w:t>
            </w:r>
          </w:p>
        </w:tc>
        <w:tc>
          <w:tcPr>
            <w:tcW w:w="2521" w:type="dxa"/>
            <w:gridSpan w:val="2"/>
            <w:tcBorders>
              <w:top w:val="nil"/>
              <w:left w:val="nil"/>
              <w:bottom w:val="nil"/>
            </w:tcBorders>
          </w:tcPr>
          <w:p w14:paraId="7BF268D1" w14:textId="77777777" w:rsidR="003514EC" w:rsidRPr="003514EC" w:rsidRDefault="003514EC" w:rsidP="003514EC">
            <w:pPr>
              <w:spacing w:after="240"/>
            </w:pPr>
          </w:p>
        </w:tc>
        <w:tc>
          <w:tcPr>
            <w:tcW w:w="495" w:type="dxa"/>
            <w:tcBorders>
              <w:top w:val="nil"/>
              <w:bottom w:val="nil"/>
            </w:tcBorders>
            <w:tcMar>
              <w:left w:w="29" w:type="dxa"/>
              <w:right w:w="29" w:type="dxa"/>
            </w:tcMar>
          </w:tcPr>
          <w:p w14:paraId="1DAC1317" w14:textId="42E72386" w:rsidR="003514EC" w:rsidRPr="003514EC" w:rsidRDefault="003514EC" w:rsidP="003514EC">
            <w:pPr>
              <w:spacing w:after="240"/>
              <w:jc w:val="center"/>
            </w:pPr>
            <w:r w:rsidRPr="003514EC">
              <w:t>B</w:t>
            </w:r>
          </w:p>
        </w:tc>
        <w:tc>
          <w:tcPr>
            <w:tcW w:w="495" w:type="dxa"/>
            <w:tcBorders>
              <w:top w:val="nil"/>
              <w:bottom w:val="nil"/>
            </w:tcBorders>
            <w:tcMar>
              <w:left w:w="29" w:type="dxa"/>
              <w:right w:w="29" w:type="dxa"/>
            </w:tcMar>
          </w:tcPr>
          <w:p w14:paraId="6D6518D1" w14:textId="384AB27B" w:rsidR="003514EC" w:rsidRPr="003514EC" w:rsidRDefault="003514EC" w:rsidP="003514EC">
            <w:pPr>
              <w:spacing w:after="240"/>
              <w:jc w:val="center"/>
            </w:pPr>
            <w:r w:rsidRPr="003514EC">
              <w:t>-</w:t>
            </w:r>
          </w:p>
        </w:tc>
        <w:tc>
          <w:tcPr>
            <w:tcW w:w="495" w:type="dxa"/>
            <w:tcBorders>
              <w:top w:val="nil"/>
              <w:bottom w:val="nil"/>
            </w:tcBorders>
            <w:tcMar>
              <w:left w:w="29" w:type="dxa"/>
              <w:right w:w="29" w:type="dxa"/>
            </w:tcMar>
          </w:tcPr>
          <w:p w14:paraId="5A76045B" w14:textId="24ADFA9E" w:rsidR="003514EC" w:rsidRPr="003514EC" w:rsidRDefault="003514EC" w:rsidP="003514EC">
            <w:pPr>
              <w:spacing w:after="240"/>
              <w:jc w:val="center"/>
            </w:pPr>
            <w:r w:rsidRPr="003514EC">
              <w:t>-</w:t>
            </w:r>
          </w:p>
        </w:tc>
        <w:tc>
          <w:tcPr>
            <w:tcW w:w="3743" w:type="dxa"/>
            <w:tcBorders>
              <w:top w:val="nil"/>
              <w:bottom w:val="nil"/>
              <w:right w:val="nil"/>
            </w:tcBorders>
          </w:tcPr>
          <w:p w14:paraId="41744262" w14:textId="77777777" w:rsidR="003514EC" w:rsidRPr="003514EC" w:rsidRDefault="003514EC" w:rsidP="003514EC">
            <w:pPr>
              <w:pStyle w:val="MMELTableBody"/>
              <w:jc w:val="left"/>
              <w:rPr>
                <w:b w:val="0"/>
              </w:rPr>
            </w:pPr>
            <w:r w:rsidRPr="003514EC">
              <w:rPr>
                <w:b w:val="0"/>
              </w:rPr>
              <w:t>(M)(O) One seat position or assembly (dual position) may be inoperative provided:</w:t>
            </w:r>
          </w:p>
          <w:p w14:paraId="24239247" w14:textId="77777777" w:rsidR="003514EC" w:rsidRPr="003514EC" w:rsidRDefault="003514EC" w:rsidP="003D433F">
            <w:pPr>
              <w:numPr>
                <w:ilvl w:val="0"/>
                <w:numId w:val="367"/>
              </w:numPr>
            </w:pPr>
            <w:r w:rsidRPr="003514EC">
              <w:t>Folding type seat stows automatically or is secured in the retracted position,</w:t>
            </w:r>
          </w:p>
          <w:p w14:paraId="03AF7E1F" w14:textId="77777777" w:rsidR="003514EC" w:rsidRPr="003514EC" w:rsidRDefault="003514EC" w:rsidP="003D433F">
            <w:pPr>
              <w:numPr>
                <w:ilvl w:val="0"/>
                <w:numId w:val="367"/>
              </w:numPr>
            </w:pPr>
            <w:r w:rsidRPr="003514EC">
              <w:t>Passenger seat assigned to flight attendant is placarded “FOR FLIGHT ATTENDANT USE ONLY”,</w:t>
            </w:r>
          </w:p>
          <w:p w14:paraId="7E8613F2" w14:textId="77777777" w:rsidR="003514EC" w:rsidRPr="003514EC" w:rsidRDefault="003514EC" w:rsidP="003D433F">
            <w:pPr>
              <w:numPr>
                <w:ilvl w:val="0"/>
                <w:numId w:val="367"/>
              </w:numPr>
            </w:pPr>
            <w:r w:rsidRPr="003514EC">
              <w:t>Affected seat position or seat assembly is not occupied,</w:t>
            </w:r>
          </w:p>
          <w:p w14:paraId="78B81CF4" w14:textId="77777777" w:rsidR="003514EC" w:rsidRPr="003514EC" w:rsidRDefault="003514EC" w:rsidP="003D433F">
            <w:pPr>
              <w:numPr>
                <w:ilvl w:val="0"/>
                <w:numId w:val="367"/>
              </w:numPr>
            </w:pPr>
            <w:r w:rsidRPr="003514EC">
              <w:t xml:space="preserve">Flight attendant(s) displaced by inoperative seat(s) occupies either an adjacent flight attendant seat or the passenger seat which is most accessible to the inoperative seat(s), </w:t>
            </w:r>
            <w:proofErr w:type="gramStart"/>
            <w:r w:rsidRPr="003514EC">
              <w:t>so as to</w:t>
            </w:r>
            <w:proofErr w:type="gramEnd"/>
            <w:r w:rsidRPr="003514EC">
              <w:t xml:space="preserve"> most effectively perform assigned duties, and</w:t>
            </w:r>
          </w:p>
          <w:p w14:paraId="7C920FC4" w14:textId="02254205" w:rsidR="003514EC" w:rsidRPr="003514EC" w:rsidRDefault="003514EC" w:rsidP="003D433F">
            <w:pPr>
              <w:numPr>
                <w:ilvl w:val="0"/>
                <w:numId w:val="367"/>
              </w:numPr>
              <w:spacing w:after="240"/>
            </w:pPr>
            <w:r w:rsidRPr="003514EC">
              <w:t>Alternate procedures are established and used as published in crewmember manuals.</w:t>
            </w:r>
          </w:p>
        </w:tc>
        <w:tc>
          <w:tcPr>
            <w:tcW w:w="628" w:type="dxa"/>
            <w:tcBorders>
              <w:top w:val="nil"/>
              <w:left w:val="nil"/>
              <w:bottom w:val="nil"/>
            </w:tcBorders>
          </w:tcPr>
          <w:p w14:paraId="0A73C3F3" w14:textId="77777777" w:rsidR="003514EC" w:rsidRPr="005567F1" w:rsidRDefault="003514EC" w:rsidP="003514EC">
            <w:pPr>
              <w:jc w:val="center"/>
            </w:pPr>
          </w:p>
        </w:tc>
      </w:tr>
      <w:tr w:rsidR="00C21DE6" w:rsidRPr="005567F1" w14:paraId="772C7A20" w14:textId="77777777" w:rsidTr="003514EC">
        <w:trPr>
          <w:jc w:val="center"/>
        </w:trPr>
        <w:tc>
          <w:tcPr>
            <w:tcW w:w="1703" w:type="dxa"/>
            <w:tcBorders>
              <w:top w:val="nil"/>
              <w:left w:val="single" w:sz="4" w:space="0" w:color="auto"/>
              <w:bottom w:val="single" w:sz="4" w:space="0" w:color="auto"/>
              <w:right w:val="nil"/>
            </w:tcBorders>
          </w:tcPr>
          <w:p w14:paraId="0BCB4B95" w14:textId="77777777" w:rsidR="00C21DE6" w:rsidRPr="003514EC" w:rsidRDefault="00C21DE6" w:rsidP="003514EC">
            <w:pPr>
              <w:spacing w:after="240"/>
            </w:pPr>
          </w:p>
        </w:tc>
        <w:tc>
          <w:tcPr>
            <w:tcW w:w="2521" w:type="dxa"/>
            <w:gridSpan w:val="2"/>
            <w:tcBorders>
              <w:top w:val="nil"/>
              <w:left w:val="nil"/>
              <w:bottom w:val="single" w:sz="4" w:space="0" w:color="auto"/>
            </w:tcBorders>
          </w:tcPr>
          <w:p w14:paraId="111F46AF" w14:textId="77777777" w:rsidR="00C21DE6" w:rsidRPr="003514EC" w:rsidRDefault="00C21DE6" w:rsidP="003514EC">
            <w:pPr>
              <w:spacing w:after="240"/>
            </w:pPr>
          </w:p>
        </w:tc>
        <w:tc>
          <w:tcPr>
            <w:tcW w:w="495" w:type="dxa"/>
            <w:tcBorders>
              <w:top w:val="nil"/>
              <w:bottom w:val="single" w:sz="4" w:space="0" w:color="auto"/>
            </w:tcBorders>
            <w:tcMar>
              <w:left w:w="29" w:type="dxa"/>
              <w:right w:w="29" w:type="dxa"/>
            </w:tcMar>
          </w:tcPr>
          <w:p w14:paraId="77E759D9" w14:textId="77777777" w:rsidR="00C21DE6" w:rsidRPr="003514EC" w:rsidRDefault="00C21DE6" w:rsidP="003514EC">
            <w:pPr>
              <w:spacing w:after="240"/>
              <w:jc w:val="center"/>
            </w:pPr>
          </w:p>
        </w:tc>
        <w:tc>
          <w:tcPr>
            <w:tcW w:w="495" w:type="dxa"/>
            <w:tcBorders>
              <w:top w:val="nil"/>
              <w:bottom w:val="single" w:sz="4" w:space="0" w:color="auto"/>
            </w:tcBorders>
            <w:tcMar>
              <w:left w:w="29" w:type="dxa"/>
              <w:right w:w="29" w:type="dxa"/>
            </w:tcMar>
          </w:tcPr>
          <w:p w14:paraId="016ED578" w14:textId="77777777" w:rsidR="00C21DE6" w:rsidRPr="003514EC" w:rsidRDefault="00C21DE6" w:rsidP="003514EC">
            <w:pPr>
              <w:spacing w:after="240"/>
              <w:jc w:val="center"/>
            </w:pPr>
          </w:p>
        </w:tc>
        <w:tc>
          <w:tcPr>
            <w:tcW w:w="495" w:type="dxa"/>
            <w:tcBorders>
              <w:top w:val="nil"/>
              <w:bottom w:val="single" w:sz="4" w:space="0" w:color="auto"/>
            </w:tcBorders>
            <w:tcMar>
              <w:left w:w="29" w:type="dxa"/>
              <w:right w:w="29" w:type="dxa"/>
            </w:tcMar>
          </w:tcPr>
          <w:p w14:paraId="140004FC" w14:textId="77777777" w:rsidR="00C21DE6" w:rsidRPr="003514EC" w:rsidRDefault="00C21DE6" w:rsidP="003514EC">
            <w:pPr>
              <w:spacing w:after="240"/>
              <w:jc w:val="center"/>
            </w:pPr>
          </w:p>
        </w:tc>
        <w:tc>
          <w:tcPr>
            <w:tcW w:w="3743" w:type="dxa"/>
            <w:tcBorders>
              <w:top w:val="nil"/>
              <w:bottom w:val="single" w:sz="4" w:space="0" w:color="auto"/>
              <w:right w:val="nil"/>
            </w:tcBorders>
          </w:tcPr>
          <w:p w14:paraId="5FCBE75A" w14:textId="01BAABAA" w:rsidR="00C21DE6" w:rsidRPr="003514EC" w:rsidRDefault="00C21DE6" w:rsidP="001672EB">
            <w:pPr>
              <w:pStyle w:val="MMELTableBody"/>
              <w:spacing w:before="240"/>
              <w:jc w:val="left"/>
              <w:rPr>
                <w:b w:val="0"/>
              </w:rPr>
            </w:pPr>
            <w:r>
              <w:rPr>
                <w:b w:val="0"/>
              </w:rPr>
              <w:t>(Continued)</w:t>
            </w:r>
          </w:p>
        </w:tc>
        <w:tc>
          <w:tcPr>
            <w:tcW w:w="628" w:type="dxa"/>
            <w:tcBorders>
              <w:top w:val="nil"/>
              <w:left w:val="nil"/>
              <w:bottom w:val="single" w:sz="4" w:space="0" w:color="auto"/>
            </w:tcBorders>
          </w:tcPr>
          <w:p w14:paraId="2C7748B1" w14:textId="77777777" w:rsidR="00C21DE6" w:rsidRPr="005567F1" w:rsidRDefault="00C21DE6" w:rsidP="003514EC">
            <w:pPr>
              <w:jc w:val="center"/>
            </w:pPr>
          </w:p>
        </w:tc>
      </w:tr>
    </w:tbl>
    <w:p w14:paraId="7C602D52" w14:textId="77777777" w:rsidR="002D392E" w:rsidRDefault="002D392E" w:rsidP="002D392E">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5-6"/>
      </w:tblPr>
      <w:tblGrid>
        <w:gridCol w:w="5040"/>
        <w:gridCol w:w="5040"/>
      </w:tblGrid>
      <w:tr w:rsidR="002D392E" w:rsidRPr="005567F1" w14:paraId="4783D0D3" w14:textId="77777777" w:rsidTr="001672EB">
        <w:trPr>
          <w:tblHeader/>
          <w:jc w:val="center"/>
        </w:trPr>
        <w:tc>
          <w:tcPr>
            <w:tcW w:w="5040" w:type="dxa"/>
            <w:tcBorders>
              <w:bottom w:val="single" w:sz="4" w:space="0" w:color="auto"/>
              <w:right w:val="nil"/>
            </w:tcBorders>
            <w:tcMar>
              <w:top w:w="29" w:type="dxa"/>
              <w:bottom w:w="29" w:type="dxa"/>
            </w:tcMar>
          </w:tcPr>
          <w:p w14:paraId="4412811C" w14:textId="77777777" w:rsidR="002D392E" w:rsidRPr="005567F1" w:rsidRDefault="002D392E" w:rsidP="00CE3467">
            <w:pPr>
              <w:spacing w:after="60"/>
            </w:pPr>
            <w:r>
              <w:lastRenderedPageBreak/>
              <w:t>U.</w:t>
            </w:r>
            <w:r w:rsidRPr="005567F1">
              <w:t>S. DEPARTMENT OF TRANSPORTATION</w:t>
            </w:r>
          </w:p>
          <w:p w14:paraId="14EFEAAA" w14:textId="77777777" w:rsidR="002D392E" w:rsidRPr="005567F1" w:rsidRDefault="002D392E" w:rsidP="00CE3467">
            <w:pPr>
              <w:spacing w:after="60"/>
            </w:pPr>
            <w:r w:rsidRPr="005567F1">
              <w:t>FEDERAL AVIATION ADMINISTRATION</w:t>
            </w:r>
          </w:p>
        </w:tc>
        <w:tc>
          <w:tcPr>
            <w:tcW w:w="5040" w:type="dxa"/>
            <w:tcBorders>
              <w:left w:val="nil"/>
            </w:tcBorders>
            <w:tcMar>
              <w:top w:w="29" w:type="dxa"/>
              <w:bottom w:w="29" w:type="dxa"/>
            </w:tcMar>
            <w:vAlign w:val="center"/>
          </w:tcPr>
          <w:p w14:paraId="530A26EA" w14:textId="77777777" w:rsidR="002D392E" w:rsidRPr="005567F1" w:rsidRDefault="002D392E" w:rsidP="00CE3467">
            <w:pPr>
              <w:spacing w:after="60"/>
              <w:jc w:val="right"/>
            </w:pPr>
            <w:r w:rsidRPr="005567F1">
              <w:t>MASTER MINIMUM EQUIPMENT LIST</w:t>
            </w:r>
          </w:p>
        </w:tc>
      </w:tr>
      <w:tr w:rsidR="002D392E" w:rsidRPr="005567F1" w14:paraId="2AEABCF0" w14:textId="77777777" w:rsidTr="001672EB">
        <w:trPr>
          <w:tblHeader/>
          <w:jc w:val="center"/>
        </w:trPr>
        <w:tc>
          <w:tcPr>
            <w:tcW w:w="5040" w:type="dxa"/>
            <w:tcBorders>
              <w:bottom w:val="single" w:sz="4" w:space="0" w:color="auto"/>
              <w:right w:val="nil"/>
            </w:tcBorders>
            <w:tcMar>
              <w:top w:w="29" w:type="dxa"/>
              <w:bottom w:w="29" w:type="dxa"/>
            </w:tcMar>
          </w:tcPr>
          <w:p w14:paraId="629E24E8" w14:textId="77777777" w:rsidR="0035796B" w:rsidRPr="00C40B4E" w:rsidRDefault="0035796B" w:rsidP="0035796B">
            <w:pPr>
              <w:spacing w:after="60"/>
            </w:pPr>
            <w:r w:rsidRPr="00C40B4E">
              <w:t>REVISION NO. 1</w:t>
            </w:r>
            <w:r>
              <w:t>9</w:t>
            </w:r>
          </w:p>
          <w:p w14:paraId="3AA44144" w14:textId="17CAAE99" w:rsidR="002D392E" w:rsidRPr="005567F1" w:rsidRDefault="0035796B" w:rsidP="0035796B">
            <w:pPr>
              <w:spacing w:after="60"/>
            </w:pPr>
            <w:r w:rsidRPr="00C40B4E">
              <w:t xml:space="preserve">DATE: </w:t>
            </w:r>
            <w:r w:rsidR="00112A22">
              <w:t>05/20/2025</w:t>
            </w:r>
          </w:p>
        </w:tc>
        <w:tc>
          <w:tcPr>
            <w:tcW w:w="5040" w:type="dxa"/>
            <w:tcBorders>
              <w:left w:val="nil"/>
            </w:tcBorders>
            <w:tcMar>
              <w:top w:w="29" w:type="dxa"/>
              <w:bottom w:w="29" w:type="dxa"/>
            </w:tcMar>
          </w:tcPr>
          <w:p w14:paraId="4A68A0B9" w14:textId="19F58571" w:rsidR="002D392E" w:rsidRPr="005567F1" w:rsidRDefault="002D392E" w:rsidP="00CE3467">
            <w:pPr>
              <w:spacing w:after="60"/>
              <w:jc w:val="right"/>
            </w:pPr>
            <w:r w:rsidRPr="005567F1">
              <w:t xml:space="preserve">PAGE NO. </w:t>
            </w:r>
            <w:r>
              <w:t>25-6</w:t>
            </w:r>
          </w:p>
        </w:tc>
      </w:tr>
      <w:tr w:rsidR="002D392E" w:rsidRPr="005567F1" w14:paraId="35C9FC49" w14:textId="77777777" w:rsidTr="001672EB">
        <w:trPr>
          <w:tblHeader/>
          <w:jc w:val="center"/>
        </w:trPr>
        <w:tc>
          <w:tcPr>
            <w:tcW w:w="5040" w:type="dxa"/>
            <w:tcBorders>
              <w:right w:val="single" w:sz="4" w:space="0" w:color="auto"/>
            </w:tcBorders>
            <w:tcMar>
              <w:top w:w="29" w:type="dxa"/>
              <w:bottom w:w="29" w:type="dxa"/>
            </w:tcMar>
            <w:vAlign w:val="center"/>
          </w:tcPr>
          <w:p w14:paraId="0A5F13F7" w14:textId="77777777" w:rsidR="002D392E" w:rsidRPr="005567F1" w:rsidRDefault="002D392E" w:rsidP="00CE3467">
            <w:pPr>
              <w:spacing w:after="60"/>
            </w:pPr>
            <w:r w:rsidRPr="005567F1">
              <w:t>AIRCRAFT:</w:t>
            </w:r>
          </w:p>
          <w:p w14:paraId="7C8D96DC" w14:textId="77777777" w:rsidR="002D392E" w:rsidRPr="005567F1" w:rsidRDefault="002D392E" w:rsidP="00CE3467">
            <w:pPr>
              <w:spacing w:after="60"/>
            </w:pPr>
            <w:r>
              <w:t>Boeing 787</w:t>
            </w:r>
          </w:p>
        </w:tc>
        <w:tc>
          <w:tcPr>
            <w:tcW w:w="5040" w:type="dxa"/>
            <w:tcBorders>
              <w:left w:val="single" w:sz="4" w:space="0" w:color="auto"/>
            </w:tcBorders>
            <w:tcMar>
              <w:top w:w="29" w:type="dxa"/>
              <w:bottom w:w="29" w:type="dxa"/>
            </w:tcMar>
          </w:tcPr>
          <w:p w14:paraId="5EE17599" w14:textId="77777777" w:rsidR="002D392E" w:rsidRPr="005567F1" w:rsidRDefault="002D392E" w:rsidP="00CE3467">
            <w:pPr>
              <w:pStyle w:val="ListParagraph"/>
              <w:spacing w:after="60"/>
              <w:ind w:left="662" w:hanging="720"/>
              <w:rPr>
                <w:b/>
              </w:rPr>
            </w:pPr>
            <w:r w:rsidRPr="005567F1">
              <w:rPr>
                <w:b/>
              </w:rPr>
              <w:t>TABLE KEY</w:t>
            </w:r>
          </w:p>
          <w:p w14:paraId="0A695C35" w14:textId="77777777" w:rsidR="002D392E" w:rsidRPr="005567F1" w:rsidRDefault="002D392E" w:rsidP="003D433F">
            <w:pPr>
              <w:pStyle w:val="ListParagraph"/>
              <w:numPr>
                <w:ilvl w:val="0"/>
                <w:numId w:val="112"/>
              </w:numPr>
              <w:spacing w:after="60"/>
            </w:pPr>
            <w:r w:rsidRPr="005567F1">
              <w:t>REPAIR CATEGORY</w:t>
            </w:r>
          </w:p>
          <w:p w14:paraId="070306C5" w14:textId="77777777" w:rsidR="002D392E" w:rsidRPr="005567F1" w:rsidRDefault="002D392E" w:rsidP="003D433F">
            <w:pPr>
              <w:pStyle w:val="ListParagraph"/>
              <w:numPr>
                <w:ilvl w:val="0"/>
                <w:numId w:val="112"/>
              </w:numPr>
              <w:spacing w:after="60"/>
            </w:pPr>
            <w:r w:rsidRPr="005567F1">
              <w:t>NO. INSTALLED</w:t>
            </w:r>
          </w:p>
          <w:p w14:paraId="1A2758CF" w14:textId="77777777" w:rsidR="002D392E" w:rsidRPr="005567F1" w:rsidRDefault="002D392E" w:rsidP="003D433F">
            <w:pPr>
              <w:pStyle w:val="ListParagraph"/>
              <w:numPr>
                <w:ilvl w:val="0"/>
                <w:numId w:val="112"/>
              </w:numPr>
              <w:spacing w:after="60"/>
            </w:pPr>
            <w:r w:rsidRPr="005567F1">
              <w:t>NO. REQUIRED FOR DISPATCH</w:t>
            </w:r>
          </w:p>
          <w:p w14:paraId="7286BB3D" w14:textId="77777777" w:rsidR="002D392E" w:rsidRPr="005567F1" w:rsidRDefault="002D392E" w:rsidP="003D433F">
            <w:pPr>
              <w:pStyle w:val="ListParagraph"/>
              <w:numPr>
                <w:ilvl w:val="0"/>
                <w:numId w:val="112"/>
              </w:numPr>
              <w:spacing w:after="60"/>
            </w:pPr>
            <w:r w:rsidRPr="005567F1">
              <w:t>REMARKS OR EXCEPTIONS</w:t>
            </w:r>
          </w:p>
        </w:tc>
      </w:tr>
    </w:tbl>
    <w:p w14:paraId="20E0505E" w14:textId="77777777" w:rsidR="002D392E" w:rsidRPr="005567F1" w:rsidRDefault="002D392E" w:rsidP="002D392E">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Equipment/Furnishings"/>
      </w:tblPr>
      <w:tblGrid>
        <w:gridCol w:w="1703"/>
        <w:gridCol w:w="2370"/>
        <w:gridCol w:w="151"/>
        <w:gridCol w:w="495"/>
        <w:gridCol w:w="495"/>
        <w:gridCol w:w="495"/>
        <w:gridCol w:w="3743"/>
        <w:gridCol w:w="628"/>
      </w:tblGrid>
      <w:tr w:rsidR="002D392E" w:rsidRPr="005567F1" w14:paraId="70F5C453"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5877E370" w14:textId="77777777" w:rsidR="002D392E" w:rsidRPr="005567F1" w:rsidRDefault="002D392E" w:rsidP="00CE3467">
            <w:pPr>
              <w:ind w:left="360" w:hanging="360"/>
              <w:rPr>
                <w:b/>
              </w:rPr>
            </w:pPr>
            <w:r>
              <w:rPr>
                <w:b/>
              </w:rPr>
              <w:t>25</w:t>
            </w:r>
            <w:r w:rsidRPr="00B15701">
              <w:rPr>
                <w:b/>
              </w:rPr>
              <w:t xml:space="preserve">. </w:t>
            </w:r>
            <w:r>
              <w:rPr>
                <w:b/>
              </w:rPr>
              <w:t>Equipment/Furnishings</w:t>
            </w:r>
          </w:p>
        </w:tc>
        <w:tc>
          <w:tcPr>
            <w:tcW w:w="151" w:type="dxa"/>
            <w:tcBorders>
              <w:left w:val="nil"/>
              <w:right w:val="nil"/>
            </w:tcBorders>
            <w:shd w:val="clear" w:color="auto" w:fill="D9D9D9" w:themeFill="background1" w:themeFillShade="D9"/>
          </w:tcPr>
          <w:p w14:paraId="0A5D2FDC" w14:textId="77777777" w:rsidR="002D392E" w:rsidRPr="005567F1" w:rsidRDefault="002D392E" w:rsidP="00CE3467">
            <w:pPr>
              <w:rPr>
                <w:b/>
              </w:rPr>
            </w:pPr>
          </w:p>
        </w:tc>
        <w:tc>
          <w:tcPr>
            <w:tcW w:w="495" w:type="dxa"/>
            <w:tcBorders>
              <w:left w:val="nil"/>
              <w:right w:val="nil"/>
            </w:tcBorders>
            <w:shd w:val="clear" w:color="auto" w:fill="D9D9D9" w:themeFill="background1" w:themeFillShade="D9"/>
            <w:tcMar>
              <w:left w:w="29" w:type="dxa"/>
              <w:right w:w="29" w:type="dxa"/>
            </w:tcMar>
          </w:tcPr>
          <w:p w14:paraId="3401BB2D"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4176864A"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7B0A8FA8" w14:textId="77777777" w:rsidR="002D392E" w:rsidRPr="005567F1" w:rsidRDefault="002D392E"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5F362ADF" w14:textId="77777777" w:rsidR="002D392E" w:rsidRPr="005567F1" w:rsidRDefault="002D392E" w:rsidP="00CE3467">
            <w:pPr>
              <w:rPr>
                <w:b/>
              </w:rPr>
            </w:pPr>
          </w:p>
        </w:tc>
        <w:tc>
          <w:tcPr>
            <w:tcW w:w="628" w:type="dxa"/>
            <w:tcBorders>
              <w:left w:val="nil"/>
            </w:tcBorders>
            <w:shd w:val="clear" w:color="auto" w:fill="D9D9D9" w:themeFill="background1" w:themeFillShade="D9"/>
          </w:tcPr>
          <w:p w14:paraId="3C179D2E" w14:textId="77777777" w:rsidR="002D392E" w:rsidRPr="005567F1" w:rsidRDefault="002D392E" w:rsidP="00CE3467">
            <w:pPr>
              <w:jc w:val="center"/>
              <w:rPr>
                <w:b/>
              </w:rPr>
            </w:pPr>
          </w:p>
        </w:tc>
      </w:tr>
      <w:tr w:rsidR="002D392E" w:rsidRPr="005567F1" w14:paraId="2F7B62F3"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1F79A375" w14:textId="77777777" w:rsidR="002D392E" w:rsidRPr="00812724" w:rsidRDefault="002D392E"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18808A5C" w14:textId="77777777" w:rsidR="002D392E" w:rsidRPr="00812724" w:rsidRDefault="002D392E"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1648B082" w14:textId="77777777" w:rsidR="002D392E" w:rsidRPr="00812724" w:rsidRDefault="002D392E"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7DA830D5" w14:textId="77777777" w:rsidR="002D392E" w:rsidRPr="00812724" w:rsidRDefault="002D392E"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386651C4" w14:textId="77777777" w:rsidR="002D392E" w:rsidRPr="00812724" w:rsidRDefault="002D392E"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485BA5BE" w14:textId="77777777" w:rsidR="002D392E" w:rsidRPr="00812724" w:rsidRDefault="002D392E"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7EF2462F" w14:textId="77777777" w:rsidR="002D392E" w:rsidRPr="00812724" w:rsidRDefault="002D392E" w:rsidP="00CE3467">
            <w:pPr>
              <w:jc w:val="center"/>
              <w:rPr>
                <w:b/>
                <w:sz w:val="12"/>
                <w:szCs w:val="12"/>
              </w:rPr>
            </w:pPr>
            <w:r w:rsidRPr="00812724">
              <w:rPr>
                <w:b/>
                <w:sz w:val="12"/>
                <w:szCs w:val="12"/>
              </w:rPr>
              <w:t>Change Bar</w:t>
            </w:r>
          </w:p>
        </w:tc>
      </w:tr>
      <w:tr w:rsidR="003514EC" w:rsidRPr="005567F1" w14:paraId="2AA11F40" w14:textId="77777777" w:rsidTr="00190DBA">
        <w:trPr>
          <w:jc w:val="center"/>
        </w:trPr>
        <w:tc>
          <w:tcPr>
            <w:tcW w:w="1703" w:type="dxa"/>
            <w:tcBorders>
              <w:top w:val="single" w:sz="4" w:space="0" w:color="auto"/>
              <w:left w:val="single" w:sz="4" w:space="0" w:color="auto"/>
              <w:bottom w:val="nil"/>
              <w:right w:val="nil"/>
            </w:tcBorders>
          </w:tcPr>
          <w:p w14:paraId="2B8FD115" w14:textId="0F8BFAE7" w:rsidR="003514EC" w:rsidRPr="003514EC" w:rsidRDefault="003514EC" w:rsidP="003514EC">
            <w:pPr>
              <w:spacing w:after="240"/>
            </w:pPr>
            <w:r w:rsidRPr="003514EC">
              <w:t>-25-01</w:t>
            </w:r>
          </w:p>
        </w:tc>
        <w:tc>
          <w:tcPr>
            <w:tcW w:w="2521" w:type="dxa"/>
            <w:gridSpan w:val="2"/>
            <w:tcBorders>
              <w:top w:val="single" w:sz="4" w:space="0" w:color="auto"/>
              <w:left w:val="nil"/>
              <w:bottom w:val="nil"/>
            </w:tcBorders>
          </w:tcPr>
          <w:p w14:paraId="4754CD13" w14:textId="08251FCD" w:rsidR="003514EC" w:rsidRPr="003514EC" w:rsidRDefault="003514EC" w:rsidP="003514EC">
            <w:pPr>
              <w:spacing w:after="240"/>
            </w:pPr>
            <w:r w:rsidRPr="003514EC">
              <w:t>Flight Attendant Seat Assembly</w:t>
            </w:r>
            <w:r w:rsidRPr="003514EC">
              <w:br/>
              <w:t>(Single or Dual Position)</w:t>
            </w:r>
            <w:r w:rsidRPr="003514EC">
              <w:br/>
              <w:t>(Cont’d)</w:t>
            </w:r>
          </w:p>
        </w:tc>
        <w:tc>
          <w:tcPr>
            <w:tcW w:w="495" w:type="dxa"/>
            <w:tcBorders>
              <w:top w:val="single" w:sz="4" w:space="0" w:color="auto"/>
              <w:bottom w:val="nil"/>
            </w:tcBorders>
            <w:tcMar>
              <w:left w:w="29" w:type="dxa"/>
              <w:right w:w="29" w:type="dxa"/>
            </w:tcMar>
          </w:tcPr>
          <w:p w14:paraId="1B4C1F75" w14:textId="77777777" w:rsidR="003514EC" w:rsidRPr="003514EC" w:rsidRDefault="003514EC" w:rsidP="003514EC">
            <w:pPr>
              <w:spacing w:after="240"/>
              <w:jc w:val="center"/>
            </w:pPr>
          </w:p>
        </w:tc>
        <w:tc>
          <w:tcPr>
            <w:tcW w:w="495" w:type="dxa"/>
            <w:tcBorders>
              <w:top w:val="single" w:sz="4" w:space="0" w:color="auto"/>
              <w:bottom w:val="nil"/>
            </w:tcBorders>
            <w:tcMar>
              <w:left w:w="29" w:type="dxa"/>
              <w:right w:w="29" w:type="dxa"/>
            </w:tcMar>
          </w:tcPr>
          <w:p w14:paraId="525F7EE7" w14:textId="77777777" w:rsidR="003514EC" w:rsidRPr="003514EC" w:rsidRDefault="003514EC" w:rsidP="003514EC">
            <w:pPr>
              <w:spacing w:after="240"/>
              <w:jc w:val="center"/>
            </w:pPr>
          </w:p>
        </w:tc>
        <w:tc>
          <w:tcPr>
            <w:tcW w:w="495" w:type="dxa"/>
            <w:tcBorders>
              <w:top w:val="single" w:sz="4" w:space="0" w:color="auto"/>
              <w:bottom w:val="nil"/>
            </w:tcBorders>
            <w:tcMar>
              <w:left w:w="29" w:type="dxa"/>
              <w:right w:w="29" w:type="dxa"/>
            </w:tcMar>
          </w:tcPr>
          <w:p w14:paraId="349454FC" w14:textId="77777777" w:rsidR="003514EC" w:rsidRPr="003514EC" w:rsidRDefault="003514EC" w:rsidP="003514EC">
            <w:pPr>
              <w:spacing w:after="240"/>
              <w:jc w:val="center"/>
            </w:pPr>
          </w:p>
        </w:tc>
        <w:tc>
          <w:tcPr>
            <w:tcW w:w="3743" w:type="dxa"/>
            <w:tcBorders>
              <w:top w:val="single" w:sz="4" w:space="0" w:color="auto"/>
              <w:bottom w:val="nil"/>
              <w:right w:val="nil"/>
            </w:tcBorders>
          </w:tcPr>
          <w:p w14:paraId="398D250F" w14:textId="77777777" w:rsidR="003514EC" w:rsidRPr="003514EC" w:rsidRDefault="003514EC" w:rsidP="003514EC">
            <w:pPr>
              <w:spacing w:after="240"/>
            </w:pPr>
          </w:p>
        </w:tc>
        <w:tc>
          <w:tcPr>
            <w:tcW w:w="628" w:type="dxa"/>
            <w:tcBorders>
              <w:left w:val="nil"/>
              <w:bottom w:val="nil"/>
            </w:tcBorders>
          </w:tcPr>
          <w:p w14:paraId="76D37E4C" w14:textId="77777777" w:rsidR="003514EC" w:rsidRPr="005567F1" w:rsidRDefault="003514EC" w:rsidP="003514EC">
            <w:pPr>
              <w:jc w:val="center"/>
            </w:pPr>
          </w:p>
        </w:tc>
      </w:tr>
      <w:tr w:rsidR="003514EC" w:rsidRPr="005567F1" w14:paraId="0FD49EE0" w14:textId="77777777" w:rsidTr="003514EC">
        <w:trPr>
          <w:jc w:val="center"/>
        </w:trPr>
        <w:tc>
          <w:tcPr>
            <w:tcW w:w="1703" w:type="dxa"/>
            <w:tcBorders>
              <w:top w:val="nil"/>
              <w:left w:val="single" w:sz="4" w:space="0" w:color="auto"/>
              <w:bottom w:val="nil"/>
              <w:right w:val="nil"/>
            </w:tcBorders>
          </w:tcPr>
          <w:p w14:paraId="023894A0" w14:textId="1341B193" w:rsidR="003514EC" w:rsidRPr="003514EC" w:rsidRDefault="003514EC" w:rsidP="003514EC">
            <w:pPr>
              <w:spacing w:after="240"/>
            </w:pPr>
            <w:r w:rsidRPr="003514EC">
              <w:t>-25-01-01</w:t>
            </w:r>
          </w:p>
        </w:tc>
        <w:tc>
          <w:tcPr>
            <w:tcW w:w="2521" w:type="dxa"/>
            <w:gridSpan w:val="2"/>
            <w:tcBorders>
              <w:top w:val="nil"/>
              <w:left w:val="nil"/>
              <w:bottom w:val="nil"/>
            </w:tcBorders>
          </w:tcPr>
          <w:p w14:paraId="4FAA5E58" w14:textId="5A460D6C" w:rsidR="003514EC" w:rsidRPr="003514EC" w:rsidRDefault="003514EC" w:rsidP="003514EC">
            <w:pPr>
              <w:spacing w:after="240"/>
            </w:pPr>
            <w:r w:rsidRPr="003514EC">
              <w:t>Required Flight Attendant Seats</w:t>
            </w:r>
            <w:r w:rsidRPr="003514EC">
              <w:br/>
              <w:t>(Cont’d)</w:t>
            </w:r>
          </w:p>
        </w:tc>
        <w:tc>
          <w:tcPr>
            <w:tcW w:w="495" w:type="dxa"/>
            <w:tcBorders>
              <w:top w:val="nil"/>
              <w:bottom w:val="nil"/>
            </w:tcBorders>
            <w:tcMar>
              <w:left w:w="29" w:type="dxa"/>
              <w:right w:w="29" w:type="dxa"/>
            </w:tcMar>
          </w:tcPr>
          <w:p w14:paraId="55F233DB" w14:textId="77777777" w:rsidR="003514EC" w:rsidRPr="003514EC" w:rsidRDefault="003514EC" w:rsidP="003514EC">
            <w:pPr>
              <w:spacing w:after="240"/>
              <w:jc w:val="center"/>
            </w:pPr>
          </w:p>
        </w:tc>
        <w:tc>
          <w:tcPr>
            <w:tcW w:w="495" w:type="dxa"/>
            <w:tcBorders>
              <w:top w:val="nil"/>
              <w:bottom w:val="nil"/>
            </w:tcBorders>
            <w:tcMar>
              <w:left w:w="29" w:type="dxa"/>
              <w:right w:w="29" w:type="dxa"/>
            </w:tcMar>
          </w:tcPr>
          <w:p w14:paraId="47BC39E4" w14:textId="77777777" w:rsidR="003514EC" w:rsidRPr="003514EC" w:rsidRDefault="003514EC" w:rsidP="003514EC">
            <w:pPr>
              <w:spacing w:after="240"/>
              <w:jc w:val="center"/>
            </w:pPr>
          </w:p>
        </w:tc>
        <w:tc>
          <w:tcPr>
            <w:tcW w:w="495" w:type="dxa"/>
            <w:tcBorders>
              <w:top w:val="nil"/>
              <w:bottom w:val="nil"/>
            </w:tcBorders>
            <w:tcMar>
              <w:left w:w="29" w:type="dxa"/>
              <w:right w:w="29" w:type="dxa"/>
            </w:tcMar>
          </w:tcPr>
          <w:p w14:paraId="1B05B7CC" w14:textId="77777777" w:rsidR="003514EC" w:rsidRPr="003514EC" w:rsidRDefault="003514EC" w:rsidP="003514EC">
            <w:pPr>
              <w:spacing w:after="240"/>
              <w:jc w:val="center"/>
            </w:pPr>
          </w:p>
        </w:tc>
        <w:tc>
          <w:tcPr>
            <w:tcW w:w="3743" w:type="dxa"/>
            <w:tcBorders>
              <w:top w:val="nil"/>
              <w:bottom w:val="nil"/>
              <w:right w:val="nil"/>
            </w:tcBorders>
          </w:tcPr>
          <w:p w14:paraId="4568CA07" w14:textId="77777777" w:rsidR="003514EC" w:rsidRPr="003514EC" w:rsidRDefault="003514EC" w:rsidP="003514EC">
            <w:pPr>
              <w:spacing w:after="240"/>
            </w:pPr>
          </w:p>
        </w:tc>
        <w:tc>
          <w:tcPr>
            <w:tcW w:w="628" w:type="dxa"/>
            <w:tcBorders>
              <w:top w:val="nil"/>
              <w:left w:val="nil"/>
              <w:bottom w:val="nil"/>
            </w:tcBorders>
          </w:tcPr>
          <w:p w14:paraId="601B3BDE" w14:textId="77777777" w:rsidR="003514EC" w:rsidRPr="005567F1" w:rsidRDefault="003514EC" w:rsidP="003514EC">
            <w:pPr>
              <w:jc w:val="center"/>
            </w:pPr>
          </w:p>
        </w:tc>
      </w:tr>
      <w:tr w:rsidR="003514EC" w:rsidRPr="005567F1" w14:paraId="6A24BC0A" w14:textId="77777777" w:rsidTr="001672EB">
        <w:trPr>
          <w:jc w:val="center"/>
        </w:trPr>
        <w:tc>
          <w:tcPr>
            <w:tcW w:w="1703" w:type="dxa"/>
            <w:tcBorders>
              <w:top w:val="nil"/>
              <w:left w:val="single" w:sz="4" w:space="0" w:color="auto"/>
              <w:bottom w:val="nil"/>
              <w:right w:val="nil"/>
            </w:tcBorders>
          </w:tcPr>
          <w:p w14:paraId="6ADFA813" w14:textId="4C7DCAD7" w:rsidR="003514EC" w:rsidRPr="003514EC" w:rsidRDefault="003514EC" w:rsidP="003514EC">
            <w:pPr>
              <w:spacing w:after="240"/>
            </w:pPr>
            <w:r w:rsidRPr="003514EC">
              <w:t>-25-01-01A</w:t>
            </w:r>
            <w:r w:rsidRPr="003514EC">
              <w:br/>
              <w:t>(Cont’d)</w:t>
            </w:r>
          </w:p>
        </w:tc>
        <w:tc>
          <w:tcPr>
            <w:tcW w:w="2521" w:type="dxa"/>
            <w:gridSpan w:val="2"/>
            <w:tcBorders>
              <w:top w:val="nil"/>
              <w:left w:val="nil"/>
              <w:bottom w:val="nil"/>
            </w:tcBorders>
          </w:tcPr>
          <w:p w14:paraId="213FE3A8" w14:textId="77777777" w:rsidR="003514EC" w:rsidRPr="003514EC" w:rsidRDefault="003514EC" w:rsidP="003514EC">
            <w:pPr>
              <w:spacing w:after="240"/>
            </w:pPr>
          </w:p>
        </w:tc>
        <w:tc>
          <w:tcPr>
            <w:tcW w:w="495" w:type="dxa"/>
            <w:tcBorders>
              <w:top w:val="nil"/>
              <w:bottom w:val="nil"/>
            </w:tcBorders>
            <w:tcMar>
              <w:left w:w="29" w:type="dxa"/>
              <w:right w:w="29" w:type="dxa"/>
            </w:tcMar>
          </w:tcPr>
          <w:p w14:paraId="2B0D5629" w14:textId="77777777" w:rsidR="003514EC" w:rsidRPr="003514EC" w:rsidRDefault="003514EC" w:rsidP="003514EC">
            <w:pPr>
              <w:spacing w:after="240"/>
              <w:jc w:val="center"/>
            </w:pPr>
          </w:p>
        </w:tc>
        <w:tc>
          <w:tcPr>
            <w:tcW w:w="495" w:type="dxa"/>
            <w:tcBorders>
              <w:top w:val="nil"/>
              <w:bottom w:val="nil"/>
            </w:tcBorders>
            <w:tcMar>
              <w:left w:w="29" w:type="dxa"/>
              <w:right w:w="29" w:type="dxa"/>
            </w:tcMar>
          </w:tcPr>
          <w:p w14:paraId="39AF2A3A" w14:textId="77777777" w:rsidR="003514EC" w:rsidRPr="003514EC" w:rsidRDefault="003514EC" w:rsidP="003514EC">
            <w:pPr>
              <w:spacing w:after="240"/>
              <w:jc w:val="center"/>
            </w:pPr>
          </w:p>
        </w:tc>
        <w:tc>
          <w:tcPr>
            <w:tcW w:w="495" w:type="dxa"/>
            <w:tcBorders>
              <w:top w:val="nil"/>
              <w:bottom w:val="nil"/>
            </w:tcBorders>
            <w:tcMar>
              <w:left w:w="29" w:type="dxa"/>
              <w:right w:w="29" w:type="dxa"/>
            </w:tcMar>
          </w:tcPr>
          <w:p w14:paraId="0FF3C9EA" w14:textId="77777777" w:rsidR="003514EC" w:rsidRPr="003514EC" w:rsidRDefault="003514EC" w:rsidP="003514EC">
            <w:pPr>
              <w:spacing w:after="240"/>
              <w:jc w:val="center"/>
            </w:pPr>
          </w:p>
        </w:tc>
        <w:tc>
          <w:tcPr>
            <w:tcW w:w="3743" w:type="dxa"/>
            <w:tcBorders>
              <w:top w:val="nil"/>
              <w:bottom w:val="nil"/>
              <w:right w:val="nil"/>
            </w:tcBorders>
          </w:tcPr>
          <w:p w14:paraId="10DB7572" w14:textId="77777777" w:rsidR="003514EC" w:rsidRPr="00E323EB" w:rsidRDefault="003514EC" w:rsidP="001672EB">
            <w:pPr>
              <w:pStyle w:val="MMELTableBody"/>
              <w:spacing w:after="240"/>
              <w:ind w:left="922" w:hanging="922"/>
              <w:jc w:val="left"/>
              <w:rPr>
                <w:b w:val="0"/>
              </w:rPr>
            </w:pPr>
            <w:r w:rsidRPr="00E323EB">
              <w:rPr>
                <w:b w:val="0"/>
              </w:rPr>
              <w:t>NOTE 1: An automatic folding seat that will not stow automatically is considered inoperative.</w:t>
            </w:r>
          </w:p>
          <w:p w14:paraId="4E355A00" w14:textId="77777777" w:rsidR="003514EC" w:rsidRPr="00E323EB" w:rsidRDefault="003514EC" w:rsidP="001672EB">
            <w:pPr>
              <w:pStyle w:val="MMELTableBody"/>
              <w:spacing w:after="240"/>
              <w:ind w:left="922" w:hanging="922"/>
              <w:jc w:val="left"/>
              <w:rPr>
                <w:b w:val="0"/>
              </w:rPr>
            </w:pPr>
            <w:r w:rsidRPr="00E323EB">
              <w:rPr>
                <w:b w:val="0"/>
              </w:rPr>
              <w:t>NOTE 2: A seat position with an inoperative or missing restraint system is considered inoperative.</w:t>
            </w:r>
          </w:p>
          <w:p w14:paraId="6FCA85B1" w14:textId="77777777" w:rsidR="003514EC" w:rsidRPr="00E323EB" w:rsidRDefault="003514EC" w:rsidP="001672EB">
            <w:pPr>
              <w:pStyle w:val="MMELTableBody"/>
              <w:spacing w:after="240"/>
              <w:ind w:left="922" w:hanging="922"/>
              <w:jc w:val="left"/>
              <w:rPr>
                <w:b w:val="0"/>
              </w:rPr>
            </w:pPr>
            <w:r w:rsidRPr="00E323EB">
              <w:rPr>
                <w:b w:val="0"/>
              </w:rPr>
              <w:t>NOTE 3: Individual operators, when operating with inoperative seats, will consider the locations and combinations of seats to ensure that proximity to exits and distribution requirements of the applicable 14 CFRs are met.</w:t>
            </w:r>
          </w:p>
          <w:p w14:paraId="1695DD7E" w14:textId="16C0E508" w:rsidR="003514EC" w:rsidRPr="00780033" w:rsidRDefault="003514EC" w:rsidP="001672EB">
            <w:pPr>
              <w:pStyle w:val="MMELTableBody"/>
              <w:spacing w:after="240"/>
              <w:ind w:left="922" w:hanging="922"/>
              <w:jc w:val="left"/>
              <w:rPr>
                <w:b w:val="0"/>
              </w:rPr>
            </w:pPr>
            <w:r w:rsidRPr="00E323EB">
              <w:rPr>
                <w:b w:val="0"/>
              </w:rPr>
              <w:t>NOTE 4: If one side of a dual seat assembly is inoperative and a flight attendant is displaced to the adjacent seat, the adjacent seat must operate normally.</w:t>
            </w:r>
          </w:p>
        </w:tc>
        <w:tc>
          <w:tcPr>
            <w:tcW w:w="628" w:type="dxa"/>
            <w:tcBorders>
              <w:top w:val="nil"/>
              <w:left w:val="nil"/>
              <w:bottom w:val="nil"/>
            </w:tcBorders>
          </w:tcPr>
          <w:p w14:paraId="0E5EE931" w14:textId="77777777" w:rsidR="003514EC" w:rsidRPr="005567F1" w:rsidRDefault="003514EC" w:rsidP="003514EC">
            <w:pPr>
              <w:jc w:val="center"/>
            </w:pPr>
          </w:p>
        </w:tc>
      </w:tr>
      <w:tr w:rsidR="00957D1D" w:rsidRPr="005567F1" w14:paraId="1710BC9D" w14:textId="77777777" w:rsidTr="003514EC">
        <w:trPr>
          <w:jc w:val="center"/>
        </w:trPr>
        <w:tc>
          <w:tcPr>
            <w:tcW w:w="1703" w:type="dxa"/>
            <w:tcBorders>
              <w:top w:val="nil"/>
              <w:left w:val="single" w:sz="4" w:space="0" w:color="auto"/>
              <w:bottom w:val="single" w:sz="4" w:space="0" w:color="auto"/>
              <w:right w:val="nil"/>
            </w:tcBorders>
          </w:tcPr>
          <w:p w14:paraId="005E736A" w14:textId="77777777" w:rsidR="00957D1D" w:rsidRPr="003514EC" w:rsidRDefault="00957D1D" w:rsidP="003514EC">
            <w:pPr>
              <w:spacing w:after="240"/>
            </w:pPr>
          </w:p>
        </w:tc>
        <w:tc>
          <w:tcPr>
            <w:tcW w:w="2521" w:type="dxa"/>
            <w:gridSpan w:val="2"/>
            <w:tcBorders>
              <w:top w:val="nil"/>
              <w:left w:val="nil"/>
              <w:bottom w:val="single" w:sz="4" w:space="0" w:color="auto"/>
            </w:tcBorders>
          </w:tcPr>
          <w:p w14:paraId="427E4BC0" w14:textId="77777777" w:rsidR="00957D1D" w:rsidRPr="003514EC" w:rsidRDefault="00957D1D" w:rsidP="003514EC">
            <w:pPr>
              <w:spacing w:after="240"/>
            </w:pPr>
          </w:p>
        </w:tc>
        <w:tc>
          <w:tcPr>
            <w:tcW w:w="495" w:type="dxa"/>
            <w:tcBorders>
              <w:top w:val="nil"/>
              <w:bottom w:val="single" w:sz="4" w:space="0" w:color="auto"/>
            </w:tcBorders>
            <w:tcMar>
              <w:left w:w="29" w:type="dxa"/>
              <w:right w:w="29" w:type="dxa"/>
            </w:tcMar>
          </w:tcPr>
          <w:p w14:paraId="022CDEF8" w14:textId="77777777" w:rsidR="00957D1D" w:rsidRPr="003514EC" w:rsidRDefault="00957D1D" w:rsidP="003514EC">
            <w:pPr>
              <w:spacing w:after="240"/>
              <w:jc w:val="center"/>
            </w:pPr>
          </w:p>
        </w:tc>
        <w:tc>
          <w:tcPr>
            <w:tcW w:w="495" w:type="dxa"/>
            <w:tcBorders>
              <w:top w:val="nil"/>
              <w:bottom w:val="single" w:sz="4" w:space="0" w:color="auto"/>
            </w:tcBorders>
            <w:tcMar>
              <w:left w:w="29" w:type="dxa"/>
              <w:right w:w="29" w:type="dxa"/>
            </w:tcMar>
          </w:tcPr>
          <w:p w14:paraId="0E728645" w14:textId="77777777" w:rsidR="00957D1D" w:rsidRPr="003514EC" w:rsidRDefault="00957D1D" w:rsidP="003514EC">
            <w:pPr>
              <w:spacing w:after="240"/>
              <w:jc w:val="center"/>
            </w:pPr>
          </w:p>
        </w:tc>
        <w:tc>
          <w:tcPr>
            <w:tcW w:w="495" w:type="dxa"/>
            <w:tcBorders>
              <w:top w:val="nil"/>
              <w:bottom w:val="single" w:sz="4" w:space="0" w:color="auto"/>
            </w:tcBorders>
            <w:tcMar>
              <w:left w:w="29" w:type="dxa"/>
              <w:right w:w="29" w:type="dxa"/>
            </w:tcMar>
          </w:tcPr>
          <w:p w14:paraId="5A95C50E" w14:textId="77777777" w:rsidR="00957D1D" w:rsidRPr="003514EC" w:rsidRDefault="00957D1D" w:rsidP="003514EC">
            <w:pPr>
              <w:spacing w:after="240"/>
              <w:jc w:val="center"/>
            </w:pPr>
          </w:p>
        </w:tc>
        <w:tc>
          <w:tcPr>
            <w:tcW w:w="3743" w:type="dxa"/>
            <w:tcBorders>
              <w:top w:val="nil"/>
              <w:bottom w:val="single" w:sz="4" w:space="0" w:color="auto"/>
              <w:right w:val="nil"/>
            </w:tcBorders>
          </w:tcPr>
          <w:p w14:paraId="3EB59F93" w14:textId="148FCD59" w:rsidR="00957D1D" w:rsidRPr="00957D1D" w:rsidRDefault="00957D1D" w:rsidP="001672EB">
            <w:pPr>
              <w:pStyle w:val="MMELTableBody"/>
              <w:spacing w:before="240"/>
              <w:ind w:left="907" w:hanging="907"/>
              <w:jc w:val="left"/>
              <w:rPr>
                <w:b w:val="0"/>
              </w:rPr>
            </w:pPr>
            <w:r>
              <w:rPr>
                <w:b w:val="0"/>
              </w:rPr>
              <w:t>(Continued)</w:t>
            </w:r>
          </w:p>
        </w:tc>
        <w:tc>
          <w:tcPr>
            <w:tcW w:w="628" w:type="dxa"/>
            <w:tcBorders>
              <w:top w:val="nil"/>
              <w:left w:val="nil"/>
              <w:bottom w:val="single" w:sz="4" w:space="0" w:color="auto"/>
            </w:tcBorders>
          </w:tcPr>
          <w:p w14:paraId="58B79D0C" w14:textId="77777777" w:rsidR="00957D1D" w:rsidRPr="005567F1" w:rsidRDefault="00957D1D" w:rsidP="003514EC">
            <w:pPr>
              <w:jc w:val="center"/>
            </w:pPr>
          </w:p>
        </w:tc>
      </w:tr>
    </w:tbl>
    <w:p w14:paraId="78A1C9BC" w14:textId="77777777" w:rsidR="002D392E" w:rsidRDefault="002D392E" w:rsidP="002D392E">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5-7"/>
      </w:tblPr>
      <w:tblGrid>
        <w:gridCol w:w="5040"/>
        <w:gridCol w:w="5040"/>
      </w:tblGrid>
      <w:tr w:rsidR="002D392E" w:rsidRPr="005567F1" w14:paraId="6B3722F4" w14:textId="77777777" w:rsidTr="001672EB">
        <w:trPr>
          <w:tblHeader/>
          <w:jc w:val="center"/>
        </w:trPr>
        <w:tc>
          <w:tcPr>
            <w:tcW w:w="5040" w:type="dxa"/>
            <w:tcBorders>
              <w:bottom w:val="single" w:sz="4" w:space="0" w:color="auto"/>
              <w:right w:val="nil"/>
            </w:tcBorders>
            <w:tcMar>
              <w:top w:w="29" w:type="dxa"/>
              <w:bottom w:w="29" w:type="dxa"/>
            </w:tcMar>
          </w:tcPr>
          <w:p w14:paraId="49312F30" w14:textId="77777777" w:rsidR="002D392E" w:rsidRPr="005567F1" w:rsidRDefault="002D392E" w:rsidP="00CE3467">
            <w:pPr>
              <w:spacing w:after="60"/>
            </w:pPr>
            <w:r>
              <w:lastRenderedPageBreak/>
              <w:t>U.</w:t>
            </w:r>
            <w:r w:rsidRPr="005567F1">
              <w:t>S. DEPARTMENT OF TRANSPORTATION</w:t>
            </w:r>
          </w:p>
          <w:p w14:paraId="7EEC168E" w14:textId="77777777" w:rsidR="002D392E" w:rsidRPr="005567F1" w:rsidRDefault="002D392E" w:rsidP="00CE3467">
            <w:pPr>
              <w:spacing w:after="60"/>
            </w:pPr>
            <w:r w:rsidRPr="005567F1">
              <w:t>FEDERAL AVIATION ADMINISTRATION</w:t>
            </w:r>
          </w:p>
        </w:tc>
        <w:tc>
          <w:tcPr>
            <w:tcW w:w="5040" w:type="dxa"/>
            <w:tcBorders>
              <w:left w:val="nil"/>
            </w:tcBorders>
            <w:tcMar>
              <w:top w:w="29" w:type="dxa"/>
              <w:bottom w:w="29" w:type="dxa"/>
            </w:tcMar>
            <w:vAlign w:val="center"/>
          </w:tcPr>
          <w:p w14:paraId="422A48C9" w14:textId="77777777" w:rsidR="002D392E" w:rsidRPr="005567F1" w:rsidRDefault="002D392E" w:rsidP="00CE3467">
            <w:pPr>
              <w:spacing w:after="60"/>
              <w:jc w:val="right"/>
            </w:pPr>
            <w:r w:rsidRPr="005567F1">
              <w:t>MASTER MINIMUM EQUIPMENT LIST</w:t>
            </w:r>
          </w:p>
        </w:tc>
      </w:tr>
      <w:tr w:rsidR="002D392E" w:rsidRPr="005567F1" w14:paraId="1633086C" w14:textId="77777777" w:rsidTr="001672EB">
        <w:trPr>
          <w:tblHeader/>
          <w:jc w:val="center"/>
        </w:trPr>
        <w:tc>
          <w:tcPr>
            <w:tcW w:w="5040" w:type="dxa"/>
            <w:tcBorders>
              <w:bottom w:val="single" w:sz="4" w:space="0" w:color="auto"/>
              <w:right w:val="nil"/>
            </w:tcBorders>
            <w:tcMar>
              <w:top w:w="29" w:type="dxa"/>
              <w:bottom w:w="29" w:type="dxa"/>
            </w:tcMar>
          </w:tcPr>
          <w:p w14:paraId="71CC0466" w14:textId="77777777" w:rsidR="0035796B" w:rsidRPr="00C40B4E" w:rsidRDefault="0035796B" w:rsidP="0035796B">
            <w:pPr>
              <w:spacing w:after="60"/>
            </w:pPr>
            <w:r w:rsidRPr="00C40B4E">
              <w:t>REVISION NO. 1</w:t>
            </w:r>
            <w:r>
              <w:t>9</w:t>
            </w:r>
          </w:p>
          <w:p w14:paraId="17375AB3" w14:textId="6428C47D" w:rsidR="002D392E" w:rsidRPr="005567F1" w:rsidRDefault="0035796B" w:rsidP="0035796B">
            <w:pPr>
              <w:spacing w:after="60"/>
            </w:pPr>
            <w:r w:rsidRPr="00C40B4E">
              <w:t xml:space="preserve">DATE: </w:t>
            </w:r>
            <w:r w:rsidR="00112A22">
              <w:t>05/20/2025</w:t>
            </w:r>
          </w:p>
        </w:tc>
        <w:tc>
          <w:tcPr>
            <w:tcW w:w="5040" w:type="dxa"/>
            <w:tcBorders>
              <w:left w:val="nil"/>
            </w:tcBorders>
            <w:tcMar>
              <w:top w:w="29" w:type="dxa"/>
              <w:bottom w:w="29" w:type="dxa"/>
            </w:tcMar>
          </w:tcPr>
          <w:p w14:paraId="419F4551" w14:textId="33129100" w:rsidR="002D392E" w:rsidRPr="005567F1" w:rsidRDefault="002D392E" w:rsidP="002D392E">
            <w:pPr>
              <w:spacing w:after="60"/>
              <w:jc w:val="right"/>
            </w:pPr>
            <w:r w:rsidRPr="005567F1">
              <w:t xml:space="preserve">PAGE NO. </w:t>
            </w:r>
            <w:r>
              <w:t>25-7</w:t>
            </w:r>
          </w:p>
        </w:tc>
      </w:tr>
      <w:tr w:rsidR="002D392E" w:rsidRPr="005567F1" w14:paraId="3D86191C" w14:textId="77777777" w:rsidTr="001672EB">
        <w:trPr>
          <w:tblHeader/>
          <w:jc w:val="center"/>
        </w:trPr>
        <w:tc>
          <w:tcPr>
            <w:tcW w:w="5040" w:type="dxa"/>
            <w:tcBorders>
              <w:right w:val="single" w:sz="4" w:space="0" w:color="auto"/>
            </w:tcBorders>
            <w:tcMar>
              <w:top w:w="29" w:type="dxa"/>
              <w:bottom w:w="29" w:type="dxa"/>
            </w:tcMar>
            <w:vAlign w:val="center"/>
          </w:tcPr>
          <w:p w14:paraId="3ED6E276" w14:textId="77777777" w:rsidR="002D392E" w:rsidRPr="005567F1" w:rsidRDefault="002D392E" w:rsidP="00CE3467">
            <w:pPr>
              <w:spacing w:after="60"/>
            </w:pPr>
            <w:r w:rsidRPr="005567F1">
              <w:t>AIRCRAFT:</w:t>
            </w:r>
          </w:p>
          <w:p w14:paraId="54BAB0CB" w14:textId="77777777" w:rsidR="002D392E" w:rsidRPr="005567F1" w:rsidRDefault="002D392E" w:rsidP="00CE3467">
            <w:pPr>
              <w:spacing w:after="60"/>
            </w:pPr>
            <w:r>
              <w:t>Boeing 787</w:t>
            </w:r>
          </w:p>
        </w:tc>
        <w:tc>
          <w:tcPr>
            <w:tcW w:w="5040" w:type="dxa"/>
            <w:tcBorders>
              <w:left w:val="single" w:sz="4" w:space="0" w:color="auto"/>
            </w:tcBorders>
            <w:tcMar>
              <w:top w:w="29" w:type="dxa"/>
              <w:bottom w:w="29" w:type="dxa"/>
            </w:tcMar>
          </w:tcPr>
          <w:p w14:paraId="191D331D" w14:textId="77777777" w:rsidR="002D392E" w:rsidRPr="005567F1" w:rsidRDefault="002D392E" w:rsidP="00CE3467">
            <w:pPr>
              <w:pStyle w:val="ListParagraph"/>
              <w:spacing w:after="60"/>
              <w:ind w:left="662" w:hanging="720"/>
              <w:rPr>
                <w:b/>
              </w:rPr>
            </w:pPr>
            <w:r w:rsidRPr="005567F1">
              <w:rPr>
                <w:b/>
              </w:rPr>
              <w:t>TABLE KEY</w:t>
            </w:r>
          </w:p>
          <w:p w14:paraId="103EB16F" w14:textId="77777777" w:rsidR="002D392E" w:rsidRPr="005567F1" w:rsidRDefault="002D392E" w:rsidP="003D433F">
            <w:pPr>
              <w:pStyle w:val="ListParagraph"/>
              <w:numPr>
                <w:ilvl w:val="0"/>
                <w:numId w:val="113"/>
              </w:numPr>
              <w:spacing w:after="60"/>
            </w:pPr>
            <w:r w:rsidRPr="005567F1">
              <w:t>REPAIR CATEGORY</w:t>
            </w:r>
          </w:p>
          <w:p w14:paraId="5029B741" w14:textId="77777777" w:rsidR="002D392E" w:rsidRPr="005567F1" w:rsidRDefault="002D392E" w:rsidP="003D433F">
            <w:pPr>
              <w:pStyle w:val="ListParagraph"/>
              <w:numPr>
                <w:ilvl w:val="0"/>
                <w:numId w:val="113"/>
              </w:numPr>
              <w:spacing w:after="60"/>
            </w:pPr>
            <w:r w:rsidRPr="005567F1">
              <w:t>NO. INSTALLED</w:t>
            </w:r>
          </w:p>
          <w:p w14:paraId="6B6820D6" w14:textId="77777777" w:rsidR="002D392E" w:rsidRPr="005567F1" w:rsidRDefault="002D392E" w:rsidP="003D433F">
            <w:pPr>
              <w:pStyle w:val="ListParagraph"/>
              <w:numPr>
                <w:ilvl w:val="0"/>
                <w:numId w:val="113"/>
              </w:numPr>
              <w:spacing w:after="60"/>
            </w:pPr>
            <w:r w:rsidRPr="005567F1">
              <w:t>NO. REQUIRED FOR DISPATCH</w:t>
            </w:r>
          </w:p>
          <w:p w14:paraId="14C0A4FC" w14:textId="77777777" w:rsidR="002D392E" w:rsidRPr="005567F1" w:rsidRDefault="002D392E" w:rsidP="003D433F">
            <w:pPr>
              <w:pStyle w:val="ListParagraph"/>
              <w:numPr>
                <w:ilvl w:val="0"/>
                <w:numId w:val="113"/>
              </w:numPr>
              <w:spacing w:after="60"/>
            </w:pPr>
            <w:r w:rsidRPr="005567F1">
              <w:t>REMARKS OR EXCEPTIONS</w:t>
            </w:r>
          </w:p>
        </w:tc>
      </w:tr>
    </w:tbl>
    <w:p w14:paraId="5C7E1E89" w14:textId="77777777" w:rsidR="002D392E" w:rsidRPr="005567F1" w:rsidRDefault="002D392E" w:rsidP="002D392E">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Equipment/Furnishings"/>
      </w:tblPr>
      <w:tblGrid>
        <w:gridCol w:w="1703"/>
        <w:gridCol w:w="2370"/>
        <w:gridCol w:w="151"/>
        <w:gridCol w:w="495"/>
        <w:gridCol w:w="495"/>
        <w:gridCol w:w="495"/>
        <w:gridCol w:w="3743"/>
        <w:gridCol w:w="628"/>
      </w:tblGrid>
      <w:tr w:rsidR="002D392E" w:rsidRPr="005567F1" w14:paraId="2692B9BF"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6D666607" w14:textId="77777777" w:rsidR="002D392E" w:rsidRPr="005567F1" w:rsidRDefault="002D392E" w:rsidP="00CE3467">
            <w:pPr>
              <w:ind w:left="360" w:hanging="360"/>
              <w:rPr>
                <w:b/>
              </w:rPr>
            </w:pPr>
            <w:r>
              <w:rPr>
                <w:b/>
              </w:rPr>
              <w:t>25</w:t>
            </w:r>
            <w:r w:rsidRPr="00B15701">
              <w:rPr>
                <w:b/>
              </w:rPr>
              <w:t xml:space="preserve">. </w:t>
            </w:r>
            <w:r>
              <w:rPr>
                <w:b/>
              </w:rPr>
              <w:t>Equipment/Furnishings</w:t>
            </w:r>
          </w:p>
        </w:tc>
        <w:tc>
          <w:tcPr>
            <w:tcW w:w="151" w:type="dxa"/>
            <w:tcBorders>
              <w:left w:val="nil"/>
              <w:right w:val="nil"/>
            </w:tcBorders>
            <w:shd w:val="clear" w:color="auto" w:fill="D9D9D9" w:themeFill="background1" w:themeFillShade="D9"/>
          </w:tcPr>
          <w:p w14:paraId="0C6508D7" w14:textId="77777777" w:rsidR="002D392E" w:rsidRPr="005567F1" w:rsidRDefault="002D392E" w:rsidP="00CE3467">
            <w:pPr>
              <w:rPr>
                <w:b/>
              </w:rPr>
            </w:pPr>
          </w:p>
        </w:tc>
        <w:tc>
          <w:tcPr>
            <w:tcW w:w="495" w:type="dxa"/>
            <w:tcBorders>
              <w:left w:val="nil"/>
              <w:right w:val="nil"/>
            </w:tcBorders>
            <w:shd w:val="clear" w:color="auto" w:fill="D9D9D9" w:themeFill="background1" w:themeFillShade="D9"/>
            <w:tcMar>
              <w:left w:w="29" w:type="dxa"/>
              <w:right w:w="29" w:type="dxa"/>
            </w:tcMar>
          </w:tcPr>
          <w:p w14:paraId="1B10E1F8"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71B9B3F8"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7C3A18DE" w14:textId="77777777" w:rsidR="002D392E" w:rsidRPr="005567F1" w:rsidRDefault="002D392E"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5BD8EC84" w14:textId="77777777" w:rsidR="002D392E" w:rsidRPr="005567F1" w:rsidRDefault="002D392E" w:rsidP="00CE3467">
            <w:pPr>
              <w:rPr>
                <w:b/>
              </w:rPr>
            </w:pPr>
          </w:p>
        </w:tc>
        <w:tc>
          <w:tcPr>
            <w:tcW w:w="628" w:type="dxa"/>
            <w:tcBorders>
              <w:left w:val="nil"/>
            </w:tcBorders>
            <w:shd w:val="clear" w:color="auto" w:fill="D9D9D9" w:themeFill="background1" w:themeFillShade="D9"/>
          </w:tcPr>
          <w:p w14:paraId="2BF66523" w14:textId="77777777" w:rsidR="002D392E" w:rsidRPr="005567F1" w:rsidRDefault="002D392E" w:rsidP="00CE3467">
            <w:pPr>
              <w:jc w:val="center"/>
              <w:rPr>
                <w:b/>
              </w:rPr>
            </w:pPr>
          </w:p>
        </w:tc>
      </w:tr>
      <w:tr w:rsidR="002D392E" w:rsidRPr="005567F1" w14:paraId="287E5948"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65EC998B" w14:textId="77777777" w:rsidR="002D392E" w:rsidRPr="00812724" w:rsidRDefault="002D392E"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40CB5C70" w14:textId="77777777" w:rsidR="002D392E" w:rsidRPr="00812724" w:rsidRDefault="002D392E"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54A60097" w14:textId="77777777" w:rsidR="002D392E" w:rsidRPr="00812724" w:rsidRDefault="002D392E"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7F717AC4" w14:textId="77777777" w:rsidR="002D392E" w:rsidRPr="00812724" w:rsidRDefault="002D392E"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3F7FB035" w14:textId="77777777" w:rsidR="002D392E" w:rsidRPr="00812724" w:rsidRDefault="002D392E"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2097B699" w14:textId="77777777" w:rsidR="002D392E" w:rsidRPr="00812724" w:rsidRDefault="002D392E"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7744E126" w14:textId="77777777" w:rsidR="002D392E" w:rsidRPr="00812724" w:rsidRDefault="002D392E" w:rsidP="00CE3467">
            <w:pPr>
              <w:jc w:val="center"/>
              <w:rPr>
                <w:b/>
                <w:sz w:val="12"/>
                <w:szCs w:val="12"/>
              </w:rPr>
            </w:pPr>
            <w:r w:rsidRPr="00812724">
              <w:rPr>
                <w:b/>
                <w:sz w:val="12"/>
                <w:szCs w:val="12"/>
              </w:rPr>
              <w:t>Change Bar</w:t>
            </w:r>
          </w:p>
        </w:tc>
      </w:tr>
      <w:tr w:rsidR="003514EC" w:rsidRPr="005567F1" w14:paraId="1ABDA050" w14:textId="77777777" w:rsidTr="00190DBA">
        <w:trPr>
          <w:jc w:val="center"/>
        </w:trPr>
        <w:tc>
          <w:tcPr>
            <w:tcW w:w="1703" w:type="dxa"/>
            <w:tcBorders>
              <w:top w:val="single" w:sz="4" w:space="0" w:color="auto"/>
              <w:left w:val="single" w:sz="4" w:space="0" w:color="auto"/>
              <w:bottom w:val="nil"/>
              <w:right w:val="nil"/>
            </w:tcBorders>
          </w:tcPr>
          <w:p w14:paraId="1233D6FB" w14:textId="7D23E683" w:rsidR="003514EC" w:rsidRPr="003514EC" w:rsidRDefault="003514EC" w:rsidP="003514EC">
            <w:pPr>
              <w:spacing w:after="240"/>
            </w:pPr>
            <w:r w:rsidRPr="003514EC">
              <w:t>-25-01</w:t>
            </w:r>
          </w:p>
        </w:tc>
        <w:tc>
          <w:tcPr>
            <w:tcW w:w="2521" w:type="dxa"/>
            <w:gridSpan w:val="2"/>
            <w:tcBorders>
              <w:top w:val="single" w:sz="4" w:space="0" w:color="auto"/>
              <w:left w:val="nil"/>
              <w:bottom w:val="nil"/>
            </w:tcBorders>
          </w:tcPr>
          <w:p w14:paraId="69CB1B05" w14:textId="654F284C" w:rsidR="003514EC" w:rsidRPr="003514EC" w:rsidRDefault="003514EC" w:rsidP="003514EC">
            <w:pPr>
              <w:spacing w:after="240"/>
            </w:pPr>
            <w:r w:rsidRPr="003514EC">
              <w:t>Flight Attendant Seat Assembly</w:t>
            </w:r>
            <w:r w:rsidRPr="003514EC">
              <w:br/>
              <w:t>(Single or Dual Position)</w:t>
            </w:r>
            <w:r w:rsidRPr="003514EC">
              <w:br/>
              <w:t>(Cont’d)</w:t>
            </w:r>
          </w:p>
        </w:tc>
        <w:tc>
          <w:tcPr>
            <w:tcW w:w="495" w:type="dxa"/>
            <w:tcBorders>
              <w:top w:val="single" w:sz="4" w:space="0" w:color="auto"/>
              <w:bottom w:val="nil"/>
            </w:tcBorders>
            <w:tcMar>
              <w:left w:w="29" w:type="dxa"/>
              <w:right w:w="29" w:type="dxa"/>
            </w:tcMar>
          </w:tcPr>
          <w:p w14:paraId="2FD885BB" w14:textId="77777777" w:rsidR="003514EC" w:rsidRPr="003514EC" w:rsidRDefault="003514EC" w:rsidP="003514EC">
            <w:pPr>
              <w:spacing w:after="240"/>
              <w:jc w:val="center"/>
            </w:pPr>
          </w:p>
        </w:tc>
        <w:tc>
          <w:tcPr>
            <w:tcW w:w="495" w:type="dxa"/>
            <w:tcBorders>
              <w:top w:val="single" w:sz="4" w:space="0" w:color="auto"/>
              <w:bottom w:val="nil"/>
            </w:tcBorders>
            <w:tcMar>
              <w:left w:w="29" w:type="dxa"/>
              <w:right w:w="29" w:type="dxa"/>
            </w:tcMar>
          </w:tcPr>
          <w:p w14:paraId="208F1487" w14:textId="77777777" w:rsidR="003514EC" w:rsidRPr="003514EC" w:rsidRDefault="003514EC" w:rsidP="003514EC">
            <w:pPr>
              <w:spacing w:after="240"/>
              <w:jc w:val="center"/>
            </w:pPr>
          </w:p>
        </w:tc>
        <w:tc>
          <w:tcPr>
            <w:tcW w:w="495" w:type="dxa"/>
            <w:tcBorders>
              <w:top w:val="single" w:sz="4" w:space="0" w:color="auto"/>
              <w:bottom w:val="nil"/>
            </w:tcBorders>
            <w:tcMar>
              <w:left w:w="29" w:type="dxa"/>
              <w:right w:w="29" w:type="dxa"/>
            </w:tcMar>
          </w:tcPr>
          <w:p w14:paraId="2C133E5C" w14:textId="77777777" w:rsidR="003514EC" w:rsidRPr="003514EC" w:rsidRDefault="003514EC" w:rsidP="003514EC">
            <w:pPr>
              <w:spacing w:after="240"/>
              <w:jc w:val="center"/>
            </w:pPr>
          </w:p>
        </w:tc>
        <w:tc>
          <w:tcPr>
            <w:tcW w:w="3743" w:type="dxa"/>
            <w:tcBorders>
              <w:top w:val="single" w:sz="4" w:space="0" w:color="auto"/>
              <w:bottom w:val="nil"/>
              <w:right w:val="nil"/>
            </w:tcBorders>
          </w:tcPr>
          <w:p w14:paraId="794C158D" w14:textId="77777777" w:rsidR="003514EC" w:rsidRPr="003514EC" w:rsidRDefault="003514EC" w:rsidP="003514EC">
            <w:pPr>
              <w:spacing w:after="240"/>
            </w:pPr>
          </w:p>
        </w:tc>
        <w:tc>
          <w:tcPr>
            <w:tcW w:w="628" w:type="dxa"/>
            <w:tcBorders>
              <w:left w:val="nil"/>
              <w:bottom w:val="nil"/>
            </w:tcBorders>
          </w:tcPr>
          <w:p w14:paraId="76E3C305" w14:textId="77777777" w:rsidR="003514EC" w:rsidRPr="005567F1" w:rsidRDefault="003514EC" w:rsidP="003514EC">
            <w:pPr>
              <w:jc w:val="center"/>
            </w:pPr>
          </w:p>
        </w:tc>
      </w:tr>
      <w:tr w:rsidR="003514EC" w:rsidRPr="005567F1" w14:paraId="01EC4F9C" w14:textId="77777777" w:rsidTr="003514EC">
        <w:trPr>
          <w:jc w:val="center"/>
        </w:trPr>
        <w:tc>
          <w:tcPr>
            <w:tcW w:w="1703" w:type="dxa"/>
            <w:tcBorders>
              <w:top w:val="nil"/>
              <w:left w:val="single" w:sz="4" w:space="0" w:color="auto"/>
              <w:bottom w:val="nil"/>
              <w:right w:val="nil"/>
            </w:tcBorders>
          </w:tcPr>
          <w:p w14:paraId="77BBDC86" w14:textId="28C9DD6D" w:rsidR="003514EC" w:rsidRPr="003514EC" w:rsidRDefault="003514EC" w:rsidP="003514EC">
            <w:pPr>
              <w:spacing w:after="240"/>
            </w:pPr>
            <w:r w:rsidRPr="003514EC">
              <w:t>-25-01-01</w:t>
            </w:r>
          </w:p>
        </w:tc>
        <w:tc>
          <w:tcPr>
            <w:tcW w:w="2521" w:type="dxa"/>
            <w:gridSpan w:val="2"/>
            <w:tcBorders>
              <w:top w:val="nil"/>
              <w:left w:val="nil"/>
              <w:bottom w:val="nil"/>
            </w:tcBorders>
          </w:tcPr>
          <w:p w14:paraId="7D07FB1C" w14:textId="63407510" w:rsidR="003514EC" w:rsidRPr="003514EC" w:rsidRDefault="003514EC" w:rsidP="003514EC">
            <w:pPr>
              <w:spacing w:after="240"/>
            </w:pPr>
            <w:r w:rsidRPr="003514EC">
              <w:t>Required Flight Attendant Seats</w:t>
            </w:r>
            <w:r w:rsidRPr="003514EC">
              <w:br/>
              <w:t>(Cont’d)</w:t>
            </w:r>
          </w:p>
        </w:tc>
        <w:tc>
          <w:tcPr>
            <w:tcW w:w="495" w:type="dxa"/>
            <w:tcBorders>
              <w:top w:val="nil"/>
              <w:bottom w:val="nil"/>
            </w:tcBorders>
            <w:tcMar>
              <w:left w:w="29" w:type="dxa"/>
              <w:right w:w="29" w:type="dxa"/>
            </w:tcMar>
          </w:tcPr>
          <w:p w14:paraId="363959E2" w14:textId="77777777" w:rsidR="003514EC" w:rsidRPr="003514EC" w:rsidRDefault="003514EC" w:rsidP="003514EC">
            <w:pPr>
              <w:spacing w:after="240"/>
              <w:jc w:val="center"/>
            </w:pPr>
          </w:p>
        </w:tc>
        <w:tc>
          <w:tcPr>
            <w:tcW w:w="495" w:type="dxa"/>
            <w:tcBorders>
              <w:top w:val="nil"/>
              <w:bottom w:val="nil"/>
            </w:tcBorders>
            <w:tcMar>
              <w:left w:w="29" w:type="dxa"/>
              <w:right w:w="29" w:type="dxa"/>
            </w:tcMar>
          </w:tcPr>
          <w:p w14:paraId="5139FE8E" w14:textId="77777777" w:rsidR="003514EC" w:rsidRPr="003514EC" w:rsidRDefault="003514EC" w:rsidP="003514EC">
            <w:pPr>
              <w:spacing w:after="240"/>
              <w:jc w:val="center"/>
            </w:pPr>
          </w:p>
        </w:tc>
        <w:tc>
          <w:tcPr>
            <w:tcW w:w="495" w:type="dxa"/>
            <w:tcBorders>
              <w:top w:val="nil"/>
              <w:bottom w:val="nil"/>
            </w:tcBorders>
            <w:tcMar>
              <w:left w:w="29" w:type="dxa"/>
              <w:right w:w="29" w:type="dxa"/>
            </w:tcMar>
          </w:tcPr>
          <w:p w14:paraId="38E7640E" w14:textId="77777777" w:rsidR="003514EC" w:rsidRPr="003514EC" w:rsidRDefault="003514EC" w:rsidP="003514EC">
            <w:pPr>
              <w:spacing w:after="240"/>
              <w:jc w:val="center"/>
            </w:pPr>
          </w:p>
        </w:tc>
        <w:tc>
          <w:tcPr>
            <w:tcW w:w="3743" w:type="dxa"/>
            <w:tcBorders>
              <w:top w:val="nil"/>
              <w:bottom w:val="nil"/>
              <w:right w:val="nil"/>
            </w:tcBorders>
          </w:tcPr>
          <w:p w14:paraId="1FF63817" w14:textId="77777777" w:rsidR="003514EC" w:rsidRPr="003514EC" w:rsidRDefault="003514EC" w:rsidP="003514EC">
            <w:pPr>
              <w:spacing w:after="240"/>
            </w:pPr>
          </w:p>
        </w:tc>
        <w:tc>
          <w:tcPr>
            <w:tcW w:w="628" w:type="dxa"/>
            <w:tcBorders>
              <w:top w:val="nil"/>
              <w:left w:val="nil"/>
              <w:bottom w:val="nil"/>
            </w:tcBorders>
          </w:tcPr>
          <w:p w14:paraId="43D29D60" w14:textId="77777777" w:rsidR="003514EC" w:rsidRPr="005567F1" w:rsidRDefault="003514EC" w:rsidP="003514EC">
            <w:pPr>
              <w:jc w:val="center"/>
            </w:pPr>
          </w:p>
        </w:tc>
      </w:tr>
      <w:tr w:rsidR="003514EC" w:rsidRPr="005567F1" w14:paraId="34E327FF" w14:textId="77777777" w:rsidTr="001672EB">
        <w:trPr>
          <w:jc w:val="center"/>
        </w:trPr>
        <w:tc>
          <w:tcPr>
            <w:tcW w:w="1703" w:type="dxa"/>
            <w:tcBorders>
              <w:top w:val="nil"/>
              <w:left w:val="single" w:sz="4" w:space="0" w:color="auto"/>
              <w:bottom w:val="nil"/>
              <w:right w:val="nil"/>
            </w:tcBorders>
          </w:tcPr>
          <w:p w14:paraId="61B6BE14" w14:textId="3AD7D82E" w:rsidR="003514EC" w:rsidRPr="003514EC" w:rsidRDefault="003514EC" w:rsidP="003514EC">
            <w:pPr>
              <w:spacing w:after="240"/>
            </w:pPr>
            <w:r w:rsidRPr="003514EC">
              <w:t>-25-01-01B</w:t>
            </w:r>
          </w:p>
        </w:tc>
        <w:tc>
          <w:tcPr>
            <w:tcW w:w="2521" w:type="dxa"/>
            <w:gridSpan w:val="2"/>
            <w:tcBorders>
              <w:top w:val="nil"/>
              <w:left w:val="nil"/>
              <w:bottom w:val="nil"/>
            </w:tcBorders>
          </w:tcPr>
          <w:p w14:paraId="3AA6FE21" w14:textId="77777777" w:rsidR="003514EC" w:rsidRPr="003514EC" w:rsidRDefault="003514EC" w:rsidP="003514EC">
            <w:pPr>
              <w:spacing w:after="240"/>
            </w:pPr>
          </w:p>
        </w:tc>
        <w:tc>
          <w:tcPr>
            <w:tcW w:w="495" w:type="dxa"/>
            <w:tcBorders>
              <w:top w:val="nil"/>
              <w:bottom w:val="nil"/>
            </w:tcBorders>
            <w:tcMar>
              <w:left w:w="29" w:type="dxa"/>
              <w:right w:w="29" w:type="dxa"/>
            </w:tcMar>
          </w:tcPr>
          <w:p w14:paraId="337001F2" w14:textId="058D2FBC" w:rsidR="003514EC" w:rsidRPr="003514EC" w:rsidRDefault="003514EC" w:rsidP="003514EC">
            <w:pPr>
              <w:spacing w:after="240"/>
              <w:jc w:val="center"/>
            </w:pPr>
            <w:r w:rsidRPr="003514EC">
              <w:t>C</w:t>
            </w:r>
          </w:p>
        </w:tc>
        <w:tc>
          <w:tcPr>
            <w:tcW w:w="495" w:type="dxa"/>
            <w:tcBorders>
              <w:top w:val="nil"/>
              <w:bottom w:val="nil"/>
            </w:tcBorders>
            <w:tcMar>
              <w:left w:w="29" w:type="dxa"/>
              <w:right w:w="29" w:type="dxa"/>
            </w:tcMar>
          </w:tcPr>
          <w:p w14:paraId="6B075F1A" w14:textId="146CFCAB" w:rsidR="003514EC" w:rsidRPr="003514EC" w:rsidRDefault="003514EC" w:rsidP="003514EC">
            <w:pPr>
              <w:spacing w:after="240"/>
              <w:jc w:val="center"/>
            </w:pPr>
            <w:r w:rsidRPr="003514EC">
              <w:t>-</w:t>
            </w:r>
          </w:p>
        </w:tc>
        <w:tc>
          <w:tcPr>
            <w:tcW w:w="495" w:type="dxa"/>
            <w:tcBorders>
              <w:top w:val="nil"/>
              <w:bottom w:val="nil"/>
            </w:tcBorders>
            <w:tcMar>
              <w:left w:w="29" w:type="dxa"/>
              <w:right w:w="29" w:type="dxa"/>
            </w:tcMar>
          </w:tcPr>
          <w:p w14:paraId="14D85F82" w14:textId="3425D688" w:rsidR="003514EC" w:rsidRPr="003514EC" w:rsidRDefault="003514EC" w:rsidP="003514EC">
            <w:pPr>
              <w:spacing w:after="240"/>
              <w:jc w:val="center"/>
            </w:pPr>
            <w:r w:rsidRPr="003514EC">
              <w:t>0</w:t>
            </w:r>
          </w:p>
        </w:tc>
        <w:tc>
          <w:tcPr>
            <w:tcW w:w="3743" w:type="dxa"/>
            <w:tcBorders>
              <w:top w:val="nil"/>
              <w:bottom w:val="nil"/>
              <w:right w:val="nil"/>
            </w:tcBorders>
          </w:tcPr>
          <w:p w14:paraId="2AA3F1E7" w14:textId="77777777" w:rsidR="003514EC" w:rsidRPr="003514EC" w:rsidRDefault="003514EC" w:rsidP="003514EC">
            <w:pPr>
              <w:pStyle w:val="MMELTableBody"/>
              <w:jc w:val="left"/>
              <w:rPr>
                <w:b w:val="0"/>
              </w:rPr>
            </w:pPr>
            <w:r w:rsidRPr="003514EC">
              <w:rPr>
                <w:b w:val="0"/>
              </w:rPr>
              <w:t>(M)(O) May be inoperative provided:</w:t>
            </w:r>
          </w:p>
          <w:p w14:paraId="6E84043B" w14:textId="77777777" w:rsidR="003514EC" w:rsidRPr="003514EC" w:rsidRDefault="003514EC" w:rsidP="003D433F">
            <w:pPr>
              <w:numPr>
                <w:ilvl w:val="0"/>
                <w:numId w:val="368"/>
              </w:numPr>
            </w:pPr>
            <w:r w:rsidRPr="003514EC">
              <w:t>No passengers are carried,</w:t>
            </w:r>
          </w:p>
          <w:p w14:paraId="59A3390D" w14:textId="77777777" w:rsidR="003514EC" w:rsidRPr="003514EC" w:rsidRDefault="003514EC" w:rsidP="003D433F">
            <w:pPr>
              <w:numPr>
                <w:ilvl w:val="0"/>
                <w:numId w:val="368"/>
              </w:numPr>
            </w:pPr>
            <w:r w:rsidRPr="003514EC">
              <w:t>A maximum of 19 persons authorized by 14 CFR for non</w:t>
            </w:r>
            <w:r w:rsidRPr="003514EC">
              <w:noBreakHyphen/>
              <w:t>passenger</w:t>
            </w:r>
            <w:r w:rsidRPr="003514EC">
              <w:noBreakHyphen/>
              <w:t>carrying operations are carried,</w:t>
            </w:r>
          </w:p>
          <w:p w14:paraId="65D09E08" w14:textId="77777777" w:rsidR="003514EC" w:rsidRPr="003514EC" w:rsidRDefault="003514EC" w:rsidP="003D433F">
            <w:pPr>
              <w:numPr>
                <w:ilvl w:val="0"/>
                <w:numId w:val="368"/>
              </w:numPr>
            </w:pPr>
            <w:r w:rsidRPr="003514EC">
              <w:t>Folding type seat stows automatically or is secured in the retracted position,</w:t>
            </w:r>
          </w:p>
          <w:p w14:paraId="0F4B91D8" w14:textId="77777777" w:rsidR="003514EC" w:rsidRPr="003514EC" w:rsidRDefault="003514EC" w:rsidP="003D433F">
            <w:pPr>
              <w:numPr>
                <w:ilvl w:val="0"/>
                <w:numId w:val="368"/>
              </w:numPr>
            </w:pPr>
            <w:r w:rsidRPr="003514EC">
              <w:t>Affected seat position or seat assembly is not occupied, and</w:t>
            </w:r>
          </w:p>
          <w:p w14:paraId="6126C563" w14:textId="77777777" w:rsidR="003514EC" w:rsidRPr="003514EC" w:rsidRDefault="003514EC" w:rsidP="003D433F">
            <w:pPr>
              <w:numPr>
                <w:ilvl w:val="0"/>
                <w:numId w:val="368"/>
              </w:numPr>
              <w:spacing w:after="240"/>
            </w:pPr>
            <w:r w:rsidRPr="003514EC">
              <w:t>Alternate procedures are established and used.</w:t>
            </w:r>
          </w:p>
          <w:p w14:paraId="276F5077" w14:textId="77777777" w:rsidR="003514EC" w:rsidRPr="003514EC" w:rsidRDefault="003514EC" w:rsidP="001672EB">
            <w:pPr>
              <w:spacing w:after="240"/>
              <w:ind w:left="922" w:hanging="922"/>
            </w:pPr>
            <w:r w:rsidRPr="003514EC">
              <w:t>NOTE 1: An automatic folding seat that will not stow automatically is considered inoperative.</w:t>
            </w:r>
          </w:p>
          <w:p w14:paraId="4BD4C9D4" w14:textId="7D5CD383" w:rsidR="003514EC" w:rsidRPr="003514EC" w:rsidRDefault="003514EC" w:rsidP="001672EB">
            <w:pPr>
              <w:spacing w:after="240"/>
              <w:ind w:left="922" w:hanging="922"/>
            </w:pPr>
            <w:r w:rsidRPr="003514EC">
              <w:t>NOTE 2: A seat position with an inoperative or missing restraint system is considered inoperative.</w:t>
            </w:r>
          </w:p>
        </w:tc>
        <w:tc>
          <w:tcPr>
            <w:tcW w:w="628" w:type="dxa"/>
            <w:tcBorders>
              <w:top w:val="nil"/>
              <w:left w:val="nil"/>
              <w:bottom w:val="nil"/>
            </w:tcBorders>
          </w:tcPr>
          <w:p w14:paraId="3D4FAE6C" w14:textId="77777777" w:rsidR="003514EC" w:rsidRPr="005567F1" w:rsidRDefault="003514EC" w:rsidP="003514EC">
            <w:pPr>
              <w:jc w:val="center"/>
            </w:pPr>
          </w:p>
        </w:tc>
      </w:tr>
      <w:tr w:rsidR="00E91402" w:rsidRPr="005567F1" w14:paraId="0673DA5D" w14:textId="77777777" w:rsidTr="003514EC">
        <w:trPr>
          <w:jc w:val="center"/>
        </w:trPr>
        <w:tc>
          <w:tcPr>
            <w:tcW w:w="1703" w:type="dxa"/>
            <w:tcBorders>
              <w:top w:val="nil"/>
              <w:left w:val="single" w:sz="4" w:space="0" w:color="auto"/>
              <w:bottom w:val="single" w:sz="4" w:space="0" w:color="auto"/>
              <w:right w:val="nil"/>
            </w:tcBorders>
          </w:tcPr>
          <w:p w14:paraId="1CD3F323" w14:textId="77777777" w:rsidR="00E91402" w:rsidRPr="003514EC" w:rsidRDefault="00E91402" w:rsidP="003514EC">
            <w:pPr>
              <w:spacing w:after="240"/>
            </w:pPr>
          </w:p>
        </w:tc>
        <w:tc>
          <w:tcPr>
            <w:tcW w:w="2521" w:type="dxa"/>
            <w:gridSpan w:val="2"/>
            <w:tcBorders>
              <w:top w:val="nil"/>
              <w:left w:val="nil"/>
              <w:bottom w:val="single" w:sz="4" w:space="0" w:color="auto"/>
            </w:tcBorders>
          </w:tcPr>
          <w:p w14:paraId="0A234EB3" w14:textId="77777777" w:rsidR="00E91402" w:rsidRPr="003514EC" w:rsidRDefault="00E91402" w:rsidP="003514EC">
            <w:pPr>
              <w:spacing w:after="240"/>
            </w:pPr>
          </w:p>
        </w:tc>
        <w:tc>
          <w:tcPr>
            <w:tcW w:w="495" w:type="dxa"/>
            <w:tcBorders>
              <w:top w:val="nil"/>
              <w:bottom w:val="single" w:sz="4" w:space="0" w:color="auto"/>
            </w:tcBorders>
            <w:tcMar>
              <w:left w:w="29" w:type="dxa"/>
              <w:right w:w="29" w:type="dxa"/>
            </w:tcMar>
          </w:tcPr>
          <w:p w14:paraId="078ED95C" w14:textId="77777777" w:rsidR="00E91402" w:rsidRPr="003514EC" w:rsidRDefault="00E91402" w:rsidP="003514EC">
            <w:pPr>
              <w:spacing w:after="240"/>
              <w:jc w:val="center"/>
            </w:pPr>
          </w:p>
        </w:tc>
        <w:tc>
          <w:tcPr>
            <w:tcW w:w="495" w:type="dxa"/>
            <w:tcBorders>
              <w:top w:val="nil"/>
              <w:bottom w:val="single" w:sz="4" w:space="0" w:color="auto"/>
            </w:tcBorders>
            <w:tcMar>
              <w:left w:w="29" w:type="dxa"/>
              <w:right w:w="29" w:type="dxa"/>
            </w:tcMar>
          </w:tcPr>
          <w:p w14:paraId="0E3557F8" w14:textId="77777777" w:rsidR="00E91402" w:rsidRPr="003514EC" w:rsidRDefault="00E91402" w:rsidP="003514EC">
            <w:pPr>
              <w:spacing w:after="240"/>
              <w:jc w:val="center"/>
            </w:pPr>
          </w:p>
        </w:tc>
        <w:tc>
          <w:tcPr>
            <w:tcW w:w="495" w:type="dxa"/>
            <w:tcBorders>
              <w:top w:val="nil"/>
              <w:bottom w:val="single" w:sz="4" w:space="0" w:color="auto"/>
            </w:tcBorders>
            <w:tcMar>
              <w:left w:w="29" w:type="dxa"/>
              <w:right w:w="29" w:type="dxa"/>
            </w:tcMar>
          </w:tcPr>
          <w:p w14:paraId="2F7C8BC1" w14:textId="77777777" w:rsidR="00E91402" w:rsidRPr="003514EC" w:rsidRDefault="00E91402" w:rsidP="003514EC">
            <w:pPr>
              <w:spacing w:after="240"/>
              <w:jc w:val="center"/>
            </w:pPr>
          </w:p>
        </w:tc>
        <w:tc>
          <w:tcPr>
            <w:tcW w:w="3743" w:type="dxa"/>
            <w:tcBorders>
              <w:top w:val="nil"/>
              <w:bottom w:val="single" w:sz="4" w:space="0" w:color="auto"/>
              <w:right w:val="nil"/>
            </w:tcBorders>
          </w:tcPr>
          <w:p w14:paraId="580A299A" w14:textId="27A1B438" w:rsidR="00E91402" w:rsidRPr="003514EC" w:rsidRDefault="00E91402" w:rsidP="001672EB">
            <w:pPr>
              <w:pStyle w:val="MMELTableBody"/>
              <w:spacing w:before="240"/>
              <w:jc w:val="left"/>
              <w:rPr>
                <w:b w:val="0"/>
              </w:rPr>
            </w:pPr>
            <w:r>
              <w:rPr>
                <w:b w:val="0"/>
              </w:rPr>
              <w:t>(Continued)</w:t>
            </w:r>
          </w:p>
        </w:tc>
        <w:tc>
          <w:tcPr>
            <w:tcW w:w="628" w:type="dxa"/>
            <w:tcBorders>
              <w:top w:val="nil"/>
              <w:left w:val="nil"/>
              <w:bottom w:val="single" w:sz="4" w:space="0" w:color="auto"/>
            </w:tcBorders>
          </w:tcPr>
          <w:p w14:paraId="18EAE585" w14:textId="77777777" w:rsidR="00E91402" w:rsidRPr="005567F1" w:rsidRDefault="00E91402" w:rsidP="003514EC">
            <w:pPr>
              <w:jc w:val="center"/>
            </w:pPr>
          </w:p>
        </w:tc>
      </w:tr>
    </w:tbl>
    <w:p w14:paraId="176EB8AE" w14:textId="77777777" w:rsidR="002D392E" w:rsidRDefault="002D392E" w:rsidP="002D392E">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5-8"/>
      </w:tblPr>
      <w:tblGrid>
        <w:gridCol w:w="5040"/>
        <w:gridCol w:w="5040"/>
      </w:tblGrid>
      <w:tr w:rsidR="002D392E" w:rsidRPr="005567F1" w14:paraId="0D31F1DB" w14:textId="77777777" w:rsidTr="001672EB">
        <w:trPr>
          <w:tblHeader/>
          <w:jc w:val="center"/>
        </w:trPr>
        <w:tc>
          <w:tcPr>
            <w:tcW w:w="5040" w:type="dxa"/>
            <w:tcBorders>
              <w:bottom w:val="single" w:sz="4" w:space="0" w:color="auto"/>
              <w:right w:val="nil"/>
            </w:tcBorders>
            <w:tcMar>
              <w:top w:w="29" w:type="dxa"/>
              <w:bottom w:w="29" w:type="dxa"/>
            </w:tcMar>
          </w:tcPr>
          <w:p w14:paraId="3C95C64B" w14:textId="77777777" w:rsidR="002D392E" w:rsidRPr="005567F1" w:rsidRDefault="002D392E" w:rsidP="00CE3467">
            <w:pPr>
              <w:spacing w:after="60"/>
            </w:pPr>
            <w:r>
              <w:lastRenderedPageBreak/>
              <w:t>U.</w:t>
            </w:r>
            <w:r w:rsidRPr="005567F1">
              <w:t>S. DEPARTMENT OF TRANSPORTATION</w:t>
            </w:r>
          </w:p>
          <w:p w14:paraId="58E50B74" w14:textId="77777777" w:rsidR="002D392E" w:rsidRPr="005567F1" w:rsidRDefault="002D392E" w:rsidP="00CE3467">
            <w:pPr>
              <w:spacing w:after="60"/>
            </w:pPr>
            <w:r w:rsidRPr="005567F1">
              <w:t>FEDERAL AVIATION ADMINISTRATION</w:t>
            </w:r>
          </w:p>
        </w:tc>
        <w:tc>
          <w:tcPr>
            <w:tcW w:w="5040" w:type="dxa"/>
            <w:tcBorders>
              <w:left w:val="nil"/>
            </w:tcBorders>
            <w:tcMar>
              <w:top w:w="29" w:type="dxa"/>
              <w:bottom w:w="29" w:type="dxa"/>
            </w:tcMar>
            <w:vAlign w:val="center"/>
          </w:tcPr>
          <w:p w14:paraId="65F543AB" w14:textId="77777777" w:rsidR="002D392E" w:rsidRPr="005567F1" w:rsidRDefault="002D392E" w:rsidP="00CE3467">
            <w:pPr>
              <w:spacing w:after="60"/>
              <w:jc w:val="right"/>
            </w:pPr>
            <w:r w:rsidRPr="005567F1">
              <w:t>MASTER MINIMUM EQUIPMENT LIST</w:t>
            </w:r>
          </w:p>
        </w:tc>
      </w:tr>
      <w:tr w:rsidR="002D392E" w:rsidRPr="005567F1" w14:paraId="78A43485" w14:textId="77777777" w:rsidTr="001672EB">
        <w:trPr>
          <w:tblHeader/>
          <w:jc w:val="center"/>
        </w:trPr>
        <w:tc>
          <w:tcPr>
            <w:tcW w:w="5040" w:type="dxa"/>
            <w:tcBorders>
              <w:bottom w:val="single" w:sz="4" w:space="0" w:color="auto"/>
              <w:right w:val="nil"/>
            </w:tcBorders>
            <w:tcMar>
              <w:top w:w="29" w:type="dxa"/>
              <w:bottom w:w="29" w:type="dxa"/>
            </w:tcMar>
          </w:tcPr>
          <w:p w14:paraId="03566594" w14:textId="77777777" w:rsidR="0035796B" w:rsidRPr="00C40B4E" w:rsidRDefault="0035796B" w:rsidP="0035796B">
            <w:pPr>
              <w:spacing w:after="60"/>
            </w:pPr>
            <w:r w:rsidRPr="00C40B4E">
              <w:t>REVISION NO. 1</w:t>
            </w:r>
            <w:r>
              <w:t>9</w:t>
            </w:r>
          </w:p>
          <w:p w14:paraId="4980D206" w14:textId="2220A2DC" w:rsidR="002D392E" w:rsidRPr="005567F1" w:rsidRDefault="0035796B" w:rsidP="0035796B">
            <w:pPr>
              <w:spacing w:after="60"/>
            </w:pPr>
            <w:r w:rsidRPr="00C40B4E">
              <w:t xml:space="preserve">DATE: </w:t>
            </w:r>
            <w:r w:rsidR="00112A22">
              <w:t>05/20/2025</w:t>
            </w:r>
          </w:p>
        </w:tc>
        <w:tc>
          <w:tcPr>
            <w:tcW w:w="5040" w:type="dxa"/>
            <w:tcBorders>
              <w:left w:val="nil"/>
            </w:tcBorders>
            <w:tcMar>
              <w:top w:w="29" w:type="dxa"/>
              <w:bottom w:w="29" w:type="dxa"/>
            </w:tcMar>
          </w:tcPr>
          <w:p w14:paraId="6E06096B" w14:textId="26BFAF02" w:rsidR="002D392E" w:rsidRPr="005567F1" w:rsidRDefault="002D392E" w:rsidP="002D392E">
            <w:pPr>
              <w:spacing w:after="60"/>
              <w:jc w:val="right"/>
            </w:pPr>
            <w:r w:rsidRPr="005567F1">
              <w:t xml:space="preserve">PAGE NO. </w:t>
            </w:r>
            <w:r>
              <w:t>25-8</w:t>
            </w:r>
          </w:p>
        </w:tc>
      </w:tr>
      <w:tr w:rsidR="002D392E" w:rsidRPr="005567F1" w14:paraId="7E50E750" w14:textId="77777777" w:rsidTr="001672EB">
        <w:trPr>
          <w:tblHeader/>
          <w:jc w:val="center"/>
        </w:trPr>
        <w:tc>
          <w:tcPr>
            <w:tcW w:w="5040" w:type="dxa"/>
            <w:tcBorders>
              <w:right w:val="single" w:sz="4" w:space="0" w:color="auto"/>
            </w:tcBorders>
            <w:tcMar>
              <w:top w:w="29" w:type="dxa"/>
              <w:bottom w:w="29" w:type="dxa"/>
            </w:tcMar>
            <w:vAlign w:val="center"/>
          </w:tcPr>
          <w:p w14:paraId="4E7FCCD3" w14:textId="77777777" w:rsidR="002D392E" w:rsidRPr="005567F1" w:rsidRDefault="002D392E" w:rsidP="00CE3467">
            <w:pPr>
              <w:spacing w:after="60"/>
            </w:pPr>
            <w:r w:rsidRPr="005567F1">
              <w:t>AIRCRAFT:</w:t>
            </w:r>
          </w:p>
          <w:p w14:paraId="17E193E5" w14:textId="77777777" w:rsidR="002D392E" w:rsidRPr="005567F1" w:rsidRDefault="002D392E" w:rsidP="00CE3467">
            <w:pPr>
              <w:spacing w:after="60"/>
            </w:pPr>
            <w:r>
              <w:t>Boeing 787</w:t>
            </w:r>
          </w:p>
        </w:tc>
        <w:tc>
          <w:tcPr>
            <w:tcW w:w="5040" w:type="dxa"/>
            <w:tcBorders>
              <w:left w:val="single" w:sz="4" w:space="0" w:color="auto"/>
            </w:tcBorders>
            <w:tcMar>
              <w:top w:w="29" w:type="dxa"/>
              <w:bottom w:w="29" w:type="dxa"/>
            </w:tcMar>
          </w:tcPr>
          <w:p w14:paraId="43F3787B" w14:textId="77777777" w:rsidR="002D392E" w:rsidRPr="005567F1" w:rsidRDefault="002D392E" w:rsidP="00CE3467">
            <w:pPr>
              <w:pStyle w:val="ListParagraph"/>
              <w:spacing w:after="60"/>
              <w:ind w:left="662" w:hanging="720"/>
              <w:rPr>
                <w:b/>
              </w:rPr>
            </w:pPr>
            <w:r w:rsidRPr="005567F1">
              <w:rPr>
                <w:b/>
              </w:rPr>
              <w:t>TABLE KEY</w:t>
            </w:r>
          </w:p>
          <w:p w14:paraId="6E61DAAD" w14:textId="77777777" w:rsidR="002D392E" w:rsidRPr="005567F1" w:rsidRDefault="002D392E" w:rsidP="003D433F">
            <w:pPr>
              <w:pStyle w:val="ListParagraph"/>
              <w:numPr>
                <w:ilvl w:val="0"/>
                <w:numId w:val="114"/>
              </w:numPr>
              <w:spacing w:after="60"/>
            </w:pPr>
            <w:r w:rsidRPr="005567F1">
              <w:t>REPAIR CATEGORY</w:t>
            </w:r>
          </w:p>
          <w:p w14:paraId="3B0F1071" w14:textId="77777777" w:rsidR="002D392E" w:rsidRPr="005567F1" w:rsidRDefault="002D392E" w:rsidP="003D433F">
            <w:pPr>
              <w:pStyle w:val="ListParagraph"/>
              <w:numPr>
                <w:ilvl w:val="0"/>
                <w:numId w:val="114"/>
              </w:numPr>
              <w:spacing w:after="60"/>
            </w:pPr>
            <w:r w:rsidRPr="005567F1">
              <w:t>NO. INSTALLED</w:t>
            </w:r>
          </w:p>
          <w:p w14:paraId="4BF6809D" w14:textId="77777777" w:rsidR="002D392E" w:rsidRPr="005567F1" w:rsidRDefault="002D392E" w:rsidP="003D433F">
            <w:pPr>
              <w:pStyle w:val="ListParagraph"/>
              <w:numPr>
                <w:ilvl w:val="0"/>
                <w:numId w:val="114"/>
              </w:numPr>
              <w:spacing w:after="60"/>
            </w:pPr>
            <w:r w:rsidRPr="005567F1">
              <w:t>NO. REQUIRED FOR DISPATCH</w:t>
            </w:r>
          </w:p>
          <w:p w14:paraId="4AB0DE67" w14:textId="77777777" w:rsidR="002D392E" w:rsidRPr="005567F1" w:rsidRDefault="002D392E" w:rsidP="003D433F">
            <w:pPr>
              <w:pStyle w:val="ListParagraph"/>
              <w:numPr>
                <w:ilvl w:val="0"/>
                <w:numId w:val="114"/>
              </w:numPr>
              <w:spacing w:after="60"/>
            </w:pPr>
            <w:r w:rsidRPr="005567F1">
              <w:t>REMARKS OR EXCEPTIONS</w:t>
            </w:r>
          </w:p>
        </w:tc>
      </w:tr>
    </w:tbl>
    <w:p w14:paraId="00C6D65C" w14:textId="77777777" w:rsidR="002D392E" w:rsidRPr="005567F1" w:rsidRDefault="002D392E" w:rsidP="002D392E">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Equipment/Furnishings"/>
      </w:tblPr>
      <w:tblGrid>
        <w:gridCol w:w="1703"/>
        <w:gridCol w:w="2370"/>
        <w:gridCol w:w="151"/>
        <w:gridCol w:w="495"/>
        <w:gridCol w:w="495"/>
        <w:gridCol w:w="495"/>
        <w:gridCol w:w="3743"/>
        <w:gridCol w:w="628"/>
      </w:tblGrid>
      <w:tr w:rsidR="002D392E" w:rsidRPr="005567F1" w14:paraId="4E6558EF"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671A4948" w14:textId="77777777" w:rsidR="002D392E" w:rsidRPr="005567F1" w:rsidRDefault="002D392E" w:rsidP="00CE3467">
            <w:pPr>
              <w:ind w:left="360" w:hanging="360"/>
              <w:rPr>
                <w:b/>
              </w:rPr>
            </w:pPr>
            <w:r>
              <w:rPr>
                <w:b/>
              </w:rPr>
              <w:t>25</w:t>
            </w:r>
            <w:r w:rsidRPr="00B15701">
              <w:rPr>
                <w:b/>
              </w:rPr>
              <w:t xml:space="preserve">. </w:t>
            </w:r>
            <w:r>
              <w:rPr>
                <w:b/>
              </w:rPr>
              <w:t>Equipment/Furnishings</w:t>
            </w:r>
          </w:p>
        </w:tc>
        <w:tc>
          <w:tcPr>
            <w:tcW w:w="151" w:type="dxa"/>
            <w:tcBorders>
              <w:left w:val="nil"/>
              <w:right w:val="nil"/>
            </w:tcBorders>
            <w:shd w:val="clear" w:color="auto" w:fill="D9D9D9" w:themeFill="background1" w:themeFillShade="D9"/>
          </w:tcPr>
          <w:p w14:paraId="767A4265" w14:textId="77777777" w:rsidR="002D392E" w:rsidRPr="005567F1" w:rsidRDefault="002D392E" w:rsidP="00CE3467">
            <w:pPr>
              <w:rPr>
                <w:b/>
              </w:rPr>
            </w:pPr>
          </w:p>
        </w:tc>
        <w:tc>
          <w:tcPr>
            <w:tcW w:w="495" w:type="dxa"/>
            <w:tcBorders>
              <w:left w:val="nil"/>
              <w:right w:val="nil"/>
            </w:tcBorders>
            <w:shd w:val="clear" w:color="auto" w:fill="D9D9D9" w:themeFill="background1" w:themeFillShade="D9"/>
            <w:tcMar>
              <w:left w:w="29" w:type="dxa"/>
              <w:right w:w="29" w:type="dxa"/>
            </w:tcMar>
          </w:tcPr>
          <w:p w14:paraId="4B520FEE"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263A0563"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1AED7E55" w14:textId="77777777" w:rsidR="002D392E" w:rsidRPr="005567F1" w:rsidRDefault="002D392E"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241454C7" w14:textId="77777777" w:rsidR="002D392E" w:rsidRPr="005567F1" w:rsidRDefault="002D392E" w:rsidP="00CE3467">
            <w:pPr>
              <w:rPr>
                <w:b/>
              </w:rPr>
            </w:pPr>
          </w:p>
        </w:tc>
        <w:tc>
          <w:tcPr>
            <w:tcW w:w="628" w:type="dxa"/>
            <w:tcBorders>
              <w:left w:val="nil"/>
            </w:tcBorders>
            <w:shd w:val="clear" w:color="auto" w:fill="D9D9D9" w:themeFill="background1" w:themeFillShade="D9"/>
          </w:tcPr>
          <w:p w14:paraId="3B051E3A" w14:textId="77777777" w:rsidR="002D392E" w:rsidRPr="005567F1" w:rsidRDefault="002D392E" w:rsidP="00CE3467">
            <w:pPr>
              <w:jc w:val="center"/>
              <w:rPr>
                <w:b/>
              </w:rPr>
            </w:pPr>
          </w:p>
        </w:tc>
      </w:tr>
      <w:tr w:rsidR="002D392E" w:rsidRPr="005567F1" w14:paraId="5A496FDB"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211195B4" w14:textId="77777777" w:rsidR="002D392E" w:rsidRPr="00812724" w:rsidRDefault="002D392E"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3AA8DBCE" w14:textId="77777777" w:rsidR="002D392E" w:rsidRPr="00812724" w:rsidRDefault="002D392E"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7B053743" w14:textId="77777777" w:rsidR="002D392E" w:rsidRPr="00812724" w:rsidRDefault="002D392E"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122605D8" w14:textId="77777777" w:rsidR="002D392E" w:rsidRPr="00812724" w:rsidRDefault="002D392E"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57BAF6B9" w14:textId="77777777" w:rsidR="002D392E" w:rsidRPr="00812724" w:rsidRDefault="002D392E"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3A980D72" w14:textId="77777777" w:rsidR="002D392E" w:rsidRPr="00812724" w:rsidRDefault="002D392E"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76489A04" w14:textId="77777777" w:rsidR="002D392E" w:rsidRPr="00812724" w:rsidRDefault="002D392E" w:rsidP="00CE3467">
            <w:pPr>
              <w:jc w:val="center"/>
              <w:rPr>
                <w:b/>
                <w:sz w:val="12"/>
                <w:szCs w:val="12"/>
              </w:rPr>
            </w:pPr>
            <w:r w:rsidRPr="00812724">
              <w:rPr>
                <w:b/>
                <w:sz w:val="12"/>
                <w:szCs w:val="12"/>
              </w:rPr>
              <w:t>Change Bar</w:t>
            </w:r>
          </w:p>
        </w:tc>
      </w:tr>
      <w:tr w:rsidR="003514EC" w:rsidRPr="005567F1" w14:paraId="5AE85216" w14:textId="77777777" w:rsidTr="00190DBA">
        <w:trPr>
          <w:jc w:val="center"/>
        </w:trPr>
        <w:tc>
          <w:tcPr>
            <w:tcW w:w="1703" w:type="dxa"/>
            <w:tcBorders>
              <w:top w:val="single" w:sz="4" w:space="0" w:color="auto"/>
              <w:left w:val="single" w:sz="4" w:space="0" w:color="auto"/>
              <w:bottom w:val="nil"/>
              <w:right w:val="nil"/>
            </w:tcBorders>
          </w:tcPr>
          <w:p w14:paraId="4E550DAF" w14:textId="55C3C051" w:rsidR="003514EC" w:rsidRPr="003514EC" w:rsidRDefault="003514EC" w:rsidP="003514EC">
            <w:pPr>
              <w:spacing w:after="240"/>
            </w:pPr>
            <w:r w:rsidRPr="003514EC">
              <w:t>-25-01</w:t>
            </w:r>
          </w:p>
        </w:tc>
        <w:tc>
          <w:tcPr>
            <w:tcW w:w="2521" w:type="dxa"/>
            <w:gridSpan w:val="2"/>
            <w:tcBorders>
              <w:top w:val="single" w:sz="4" w:space="0" w:color="auto"/>
              <w:left w:val="nil"/>
              <w:bottom w:val="nil"/>
            </w:tcBorders>
          </w:tcPr>
          <w:p w14:paraId="2FFAC658" w14:textId="51B5BF4A" w:rsidR="003514EC" w:rsidRPr="003514EC" w:rsidRDefault="003514EC" w:rsidP="003514EC">
            <w:pPr>
              <w:spacing w:after="240"/>
            </w:pPr>
            <w:r w:rsidRPr="003514EC">
              <w:t>Flight Attendant Seat Assembly</w:t>
            </w:r>
            <w:r w:rsidRPr="003514EC">
              <w:br/>
              <w:t>(Single or Dual Position)</w:t>
            </w:r>
            <w:r w:rsidRPr="003514EC">
              <w:br/>
              <w:t>(Cont’d)</w:t>
            </w:r>
          </w:p>
        </w:tc>
        <w:tc>
          <w:tcPr>
            <w:tcW w:w="495" w:type="dxa"/>
            <w:tcBorders>
              <w:top w:val="single" w:sz="4" w:space="0" w:color="auto"/>
              <w:bottom w:val="nil"/>
            </w:tcBorders>
            <w:tcMar>
              <w:left w:w="29" w:type="dxa"/>
              <w:right w:w="29" w:type="dxa"/>
            </w:tcMar>
          </w:tcPr>
          <w:p w14:paraId="4297FAA8" w14:textId="77777777" w:rsidR="003514EC" w:rsidRPr="003514EC" w:rsidRDefault="003514EC" w:rsidP="003514EC">
            <w:pPr>
              <w:spacing w:after="240"/>
              <w:jc w:val="center"/>
            </w:pPr>
          </w:p>
        </w:tc>
        <w:tc>
          <w:tcPr>
            <w:tcW w:w="495" w:type="dxa"/>
            <w:tcBorders>
              <w:top w:val="single" w:sz="4" w:space="0" w:color="auto"/>
              <w:bottom w:val="nil"/>
            </w:tcBorders>
            <w:tcMar>
              <w:left w:w="29" w:type="dxa"/>
              <w:right w:w="29" w:type="dxa"/>
            </w:tcMar>
          </w:tcPr>
          <w:p w14:paraId="5B77CCF5" w14:textId="77777777" w:rsidR="003514EC" w:rsidRPr="003514EC" w:rsidRDefault="003514EC" w:rsidP="003514EC">
            <w:pPr>
              <w:spacing w:after="240"/>
              <w:jc w:val="center"/>
            </w:pPr>
          </w:p>
        </w:tc>
        <w:tc>
          <w:tcPr>
            <w:tcW w:w="495" w:type="dxa"/>
            <w:tcBorders>
              <w:top w:val="single" w:sz="4" w:space="0" w:color="auto"/>
              <w:bottom w:val="nil"/>
            </w:tcBorders>
            <w:tcMar>
              <w:left w:w="29" w:type="dxa"/>
              <w:right w:w="29" w:type="dxa"/>
            </w:tcMar>
          </w:tcPr>
          <w:p w14:paraId="1DFEA940" w14:textId="77777777" w:rsidR="003514EC" w:rsidRPr="003514EC" w:rsidRDefault="003514EC" w:rsidP="003514EC">
            <w:pPr>
              <w:spacing w:after="240"/>
              <w:jc w:val="center"/>
            </w:pPr>
          </w:p>
        </w:tc>
        <w:tc>
          <w:tcPr>
            <w:tcW w:w="3743" w:type="dxa"/>
            <w:tcBorders>
              <w:top w:val="single" w:sz="4" w:space="0" w:color="auto"/>
              <w:bottom w:val="nil"/>
              <w:right w:val="nil"/>
            </w:tcBorders>
          </w:tcPr>
          <w:p w14:paraId="4DAFB259" w14:textId="77777777" w:rsidR="003514EC" w:rsidRPr="003514EC" w:rsidRDefault="003514EC" w:rsidP="003514EC">
            <w:pPr>
              <w:spacing w:after="240"/>
            </w:pPr>
          </w:p>
        </w:tc>
        <w:tc>
          <w:tcPr>
            <w:tcW w:w="628" w:type="dxa"/>
            <w:tcBorders>
              <w:left w:val="nil"/>
              <w:bottom w:val="nil"/>
            </w:tcBorders>
          </w:tcPr>
          <w:p w14:paraId="6859DFB7" w14:textId="77777777" w:rsidR="003514EC" w:rsidRPr="005567F1" w:rsidRDefault="003514EC" w:rsidP="003514EC">
            <w:pPr>
              <w:jc w:val="center"/>
            </w:pPr>
          </w:p>
        </w:tc>
      </w:tr>
      <w:tr w:rsidR="003514EC" w:rsidRPr="005567F1" w14:paraId="25F5176B" w14:textId="77777777" w:rsidTr="00700E7E">
        <w:trPr>
          <w:trHeight w:val="3312"/>
          <w:jc w:val="center"/>
        </w:trPr>
        <w:tc>
          <w:tcPr>
            <w:tcW w:w="1703" w:type="dxa"/>
            <w:tcBorders>
              <w:top w:val="nil"/>
              <w:left w:val="single" w:sz="4" w:space="0" w:color="auto"/>
              <w:bottom w:val="nil"/>
              <w:right w:val="nil"/>
            </w:tcBorders>
          </w:tcPr>
          <w:p w14:paraId="1DA1F155" w14:textId="447847E2" w:rsidR="003514EC" w:rsidRPr="003514EC" w:rsidRDefault="003514EC" w:rsidP="003514EC">
            <w:pPr>
              <w:spacing w:after="240"/>
            </w:pPr>
            <w:r w:rsidRPr="003514EC">
              <w:t>-25-01-02</w:t>
            </w:r>
          </w:p>
        </w:tc>
        <w:tc>
          <w:tcPr>
            <w:tcW w:w="2521" w:type="dxa"/>
            <w:gridSpan w:val="2"/>
            <w:tcBorders>
              <w:top w:val="nil"/>
              <w:left w:val="nil"/>
              <w:bottom w:val="nil"/>
            </w:tcBorders>
          </w:tcPr>
          <w:p w14:paraId="68B40D76" w14:textId="556A8650" w:rsidR="003514EC" w:rsidRPr="003514EC" w:rsidRDefault="003514EC" w:rsidP="003514EC">
            <w:pPr>
              <w:spacing w:after="240"/>
            </w:pPr>
            <w:r w:rsidRPr="003514EC">
              <w:t>Excess Flight Attendant Seats</w:t>
            </w:r>
          </w:p>
        </w:tc>
        <w:tc>
          <w:tcPr>
            <w:tcW w:w="495" w:type="dxa"/>
            <w:tcBorders>
              <w:top w:val="nil"/>
              <w:bottom w:val="nil"/>
            </w:tcBorders>
            <w:tcMar>
              <w:left w:w="29" w:type="dxa"/>
              <w:right w:w="29" w:type="dxa"/>
            </w:tcMar>
          </w:tcPr>
          <w:p w14:paraId="5E7561ED" w14:textId="72AF8366" w:rsidR="003514EC" w:rsidRPr="003514EC" w:rsidRDefault="003514EC" w:rsidP="003514EC">
            <w:pPr>
              <w:spacing w:after="240"/>
              <w:jc w:val="center"/>
            </w:pPr>
            <w:r w:rsidRPr="003514EC">
              <w:t>C</w:t>
            </w:r>
          </w:p>
        </w:tc>
        <w:tc>
          <w:tcPr>
            <w:tcW w:w="495" w:type="dxa"/>
            <w:tcBorders>
              <w:top w:val="nil"/>
              <w:bottom w:val="nil"/>
            </w:tcBorders>
            <w:tcMar>
              <w:left w:w="29" w:type="dxa"/>
              <w:right w:w="29" w:type="dxa"/>
            </w:tcMar>
          </w:tcPr>
          <w:p w14:paraId="583A96D1" w14:textId="5250E62D" w:rsidR="003514EC" w:rsidRPr="003514EC" w:rsidRDefault="003514EC" w:rsidP="003514EC">
            <w:pPr>
              <w:spacing w:after="240"/>
              <w:jc w:val="center"/>
            </w:pPr>
            <w:r w:rsidRPr="003514EC">
              <w:t>-</w:t>
            </w:r>
          </w:p>
        </w:tc>
        <w:tc>
          <w:tcPr>
            <w:tcW w:w="495" w:type="dxa"/>
            <w:tcBorders>
              <w:top w:val="nil"/>
              <w:bottom w:val="nil"/>
            </w:tcBorders>
            <w:tcMar>
              <w:left w:w="29" w:type="dxa"/>
              <w:right w:w="29" w:type="dxa"/>
            </w:tcMar>
          </w:tcPr>
          <w:p w14:paraId="5AB8A1F9" w14:textId="049B2B96" w:rsidR="003514EC" w:rsidRPr="003514EC" w:rsidRDefault="003514EC" w:rsidP="003514EC">
            <w:pPr>
              <w:spacing w:after="240"/>
              <w:jc w:val="center"/>
            </w:pPr>
            <w:r w:rsidRPr="003514EC">
              <w:t>-</w:t>
            </w:r>
          </w:p>
        </w:tc>
        <w:tc>
          <w:tcPr>
            <w:tcW w:w="3743" w:type="dxa"/>
            <w:tcBorders>
              <w:top w:val="nil"/>
              <w:bottom w:val="nil"/>
              <w:right w:val="nil"/>
            </w:tcBorders>
          </w:tcPr>
          <w:p w14:paraId="4FE3C7CC" w14:textId="77777777" w:rsidR="003514EC" w:rsidRPr="003514EC" w:rsidRDefault="003514EC" w:rsidP="003514EC">
            <w:pPr>
              <w:pStyle w:val="MMELTableBody"/>
              <w:jc w:val="left"/>
              <w:rPr>
                <w:b w:val="0"/>
              </w:rPr>
            </w:pPr>
            <w:r w:rsidRPr="003514EC">
              <w:rPr>
                <w:b w:val="0"/>
              </w:rPr>
              <w:t>(M) May be inoperative provided:</w:t>
            </w:r>
          </w:p>
          <w:p w14:paraId="7074C0B0" w14:textId="77777777" w:rsidR="003514EC" w:rsidRPr="003514EC" w:rsidRDefault="003514EC" w:rsidP="003D433F">
            <w:pPr>
              <w:numPr>
                <w:ilvl w:val="0"/>
                <w:numId w:val="369"/>
              </w:numPr>
            </w:pPr>
            <w:r w:rsidRPr="003514EC">
              <w:t>Folding type seat stows automatically or is secured in the retracted position, and</w:t>
            </w:r>
          </w:p>
          <w:p w14:paraId="4A110923" w14:textId="77777777" w:rsidR="003514EC" w:rsidRPr="003514EC" w:rsidRDefault="003514EC" w:rsidP="003D433F">
            <w:pPr>
              <w:numPr>
                <w:ilvl w:val="0"/>
                <w:numId w:val="369"/>
              </w:numPr>
              <w:spacing w:after="240"/>
            </w:pPr>
            <w:r w:rsidRPr="003514EC">
              <w:t>Affected seat position or seat assembly is not occupied.</w:t>
            </w:r>
          </w:p>
          <w:p w14:paraId="0A985E75" w14:textId="77777777" w:rsidR="003514EC" w:rsidRPr="003514EC" w:rsidRDefault="003514EC" w:rsidP="00700E7E">
            <w:pPr>
              <w:pStyle w:val="MMELTableBody"/>
              <w:spacing w:after="120"/>
              <w:ind w:left="922" w:hanging="922"/>
              <w:jc w:val="left"/>
              <w:rPr>
                <w:b w:val="0"/>
              </w:rPr>
            </w:pPr>
            <w:r w:rsidRPr="003514EC">
              <w:rPr>
                <w:b w:val="0"/>
              </w:rPr>
              <w:t>NOTE 1: An automatic folding seat that will not stow automatically is considered inoperative.</w:t>
            </w:r>
          </w:p>
          <w:p w14:paraId="782AA352" w14:textId="126C60B5" w:rsidR="003514EC" w:rsidRPr="003514EC" w:rsidRDefault="003514EC" w:rsidP="00700E7E">
            <w:pPr>
              <w:spacing w:after="120"/>
              <w:ind w:left="922" w:hanging="922"/>
            </w:pPr>
            <w:r w:rsidRPr="003514EC">
              <w:t>NOTE 2: A seat position with an inoperative or missing restraint system is considered inoperative.</w:t>
            </w:r>
          </w:p>
        </w:tc>
        <w:tc>
          <w:tcPr>
            <w:tcW w:w="628" w:type="dxa"/>
            <w:tcBorders>
              <w:top w:val="nil"/>
              <w:left w:val="nil"/>
              <w:bottom w:val="nil"/>
            </w:tcBorders>
          </w:tcPr>
          <w:p w14:paraId="16C88723" w14:textId="77777777" w:rsidR="003514EC" w:rsidRPr="005567F1" w:rsidRDefault="003514EC" w:rsidP="003514EC">
            <w:pPr>
              <w:jc w:val="center"/>
            </w:pPr>
          </w:p>
        </w:tc>
      </w:tr>
      <w:tr w:rsidR="00AE1929" w:rsidRPr="005567F1" w14:paraId="316A9B62" w14:textId="77777777" w:rsidTr="00700E7E">
        <w:trPr>
          <w:trHeight w:val="20"/>
          <w:jc w:val="center"/>
        </w:trPr>
        <w:tc>
          <w:tcPr>
            <w:tcW w:w="1703" w:type="dxa"/>
            <w:tcBorders>
              <w:top w:val="nil"/>
              <w:left w:val="single" w:sz="4" w:space="0" w:color="auto"/>
              <w:bottom w:val="nil"/>
              <w:right w:val="nil"/>
            </w:tcBorders>
          </w:tcPr>
          <w:p w14:paraId="5457A969" w14:textId="1B980678" w:rsidR="00AE1929" w:rsidRPr="003514EC" w:rsidRDefault="00AE1929" w:rsidP="003514EC">
            <w:pPr>
              <w:spacing w:after="240"/>
            </w:pPr>
            <w:r>
              <w:t>25-02</w:t>
            </w:r>
          </w:p>
        </w:tc>
        <w:tc>
          <w:tcPr>
            <w:tcW w:w="2521" w:type="dxa"/>
            <w:gridSpan w:val="2"/>
            <w:tcBorders>
              <w:top w:val="nil"/>
              <w:left w:val="nil"/>
              <w:bottom w:val="nil"/>
            </w:tcBorders>
          </w:tcPr>
          <w:p w14:paraId="420B0300" w14:textId="495B1EAB" w:rsidR="00AE1929" w:rsidRPr="003514EC" w:rsidRDefault="00AE1929" w:rsidP="003514EC">
            <w:pPr>
              <w:spacing w:after="240"/>
            </w:pPr>
            <w:r>
              <w:t>Passenger Seats</w:t>
            </w:r>
          </w:p>
        </w:tc>
        <w:tc>
          <w:tcPr>
            <w:tcW w:w="495" w:type="dxa"/>
            <w:tcBorders>
              <w:top w:val="nil"/>
              <w:bottom w:val="nil"/>
            </w:tcBorders>
            <w:tcMar>
              <w:left w:w="29" w:type="dxa"/>
              <w:right w:w="29" w:type="dxa"/>
            </w:tcMar>
          </w:tcPr>
          <w:p w14:paraId="3B7EF962" w14:textId="77777777" w:rsidR="00AE1929" w:rsidRPr="003514EC" w:rsidRDefault="00AE1929" w:rsidP="003514EC">
            <w:pPr>
              <w:spacing w:after="240"/>
              <w:jc w:val="center"/>
            </w:pPr>
          </w:p>
        </w:tc>
        <w:tc>
          <w:tcPr>
            <w:tcW w:w="495" w:type="dxa"/>
            <w:tcBorders>
              <w:top w:val="nil"/>
              <w:bottom w:val="nil"/>
            </w:tcBorders>
            <w:tcMar>
              <w:left w:w="29" w:type="dxa"/>
              <w:right w:w="29" w:type="dxa"/>
            </w:tcMar>
          </w:tcPr>
          <w:p w14:paraId="1131EB0A" w14:textId="77777777" w:rsidR="00AE1929" w:rsidRPr="003514EC" w:rsidRDefault="00AE1929" w:rsidP="003514EC">
            <w:pPr>
              <w:spacing w:after="240"/>
              <w:jc w:val="center"/>
            </w:pPr>
          </w:p>
        </w:tc>
        <w:tc>
          <w:tcPr>
            <w:tcW w:w="495" w:type="dxa"/>
            <w:tcBorders>
              <w:top w:val="nil"/>
              <w:bottom w:val="nil"/>
            </w:tcBorders>
            <w:tcMar>
              <w:left w:w="29" w:type="dxa"/>
              <w:right w:w="29" w:type="dxa"/>
            </w:tcMar>
          </w:tcPr>
          <w:p w14:paraId="43128838" w14:textId="77777777" w:rsidR="00AE1929" w:rsidRPr="003514EC" w:rsidRDefault="00AE1929" w:rsidP="003514EC">
            <w:pPr>
              <w:spacing w:after="240"/>
              <w:jc w:val="center"/>
            </w:pPr>
          </w:p>
        </w:tc>
        <w:tc>
          <w:tcPr>
            <w:tcW w:w="3743" w:type="dxa"/>
            <w:tcBorders>
              <w:top w:val="nil"/>
              <w:bottom w:val="nil"/>
              <w:right w:val="nil"/>
            </w:tcBorders>
          </w:tcPr>
          <w:p w14:paraId="39009EEA" w14:textId="77777777" w:rsidR="00AE1929" w:rsidRPr="003514EC" w:rsidRDefault="00AE1929" w:rsidP="003514EC">
            <w:pPr>
              <w:pStyle w:val="MMELTableBody"/>
              <w:jc w:val="left"/>
              <w:rPr>
                <w:b w:val="0"/>
              </w:rPr>
            </w:pPr>
          </w:p>
        </w:tc>
        <w:tc>
          <w:tcPr>
            <w:tcW w:w="628" w:type="dxa"/>
            <w:tcBorders>
              <w:top w:val="nil"/>
              <w:left w:val="nil"/>
              <w:bottom w:val="nil"/>
            </w:tcBorders>
          </w:tcPr>
          <w:p w14:paraId="67DD574A" w14:textId="181135E9" w:rsidR="00AE1929" w:rsidRPr="005567F1" w:rsidRDefault="00AE1929" w:rsidP="003514EC">
            <w:pPr>
              <w:jc w:val="center"/>
            </w:pPr>
          </w:p>
        </w:tc>
      </w:tr>
      <w:tr w:rsidR="003514EC" w:rsidRPr="005567F1" w14:paraId="4A16D5AF" w14:textId="77777777" w:rsidTr="001672EB">
        <w:trPr>
          <w:jc w:val="center"/>
        </w:trPr>
        <w:tc>
          <w:tcPr>
            <w:tcW w:w="1703" w:type="dxa"/>
            <w:tcBorders>
              <w:top w:val="nil"/>
              <w:left w:val="single" w:sz="4" w:space="0" w:color="auto"/>
              <w:bottom w:val="nil"/>
              <w:right w:val="nil"/>
            </w:tcBorders>
          </w:tcPr>
          <w:p w14:paraId="46902535" w14:textId="6EAA186E" w:rsidR="003514EC" w:rsidRPr="003514EC" w:rsidRDefault="003514EC" w:rsidP="003514EC">
            <w:pPr>
              <w:spacing w:after="240"/>
            </w:pPr>
            <w:r w:rsidRPr="003514EC">
              <w:t>25-02</w:t>
            </w:r>
            <w:r w:rsidR="00AE1929">
              <w:t>-01</w:t>
            </w:r>
          </w:p>
        </w:tc>
        <w:tc>
          <w:tcPr>
            <w:tcW w:w="2521" w:type="dxa"/>
            <w:gridSpan w:val="2"/>
            <w:tcBorders>
              <w:top w:val="nil"/>
              <w:left w:val="nil"/>
              <w:bottom w:val="nil"/>
            </w:tcBorders>
          </w:tcPr>
          <w:p w14:paraId="22F04B15" w14:textId="5114CA8A" w:rsidR="003514EC" w:rsidRPr="003514EC" w:rsidRDefault="00646E0A" w:rsidP="003514EC">
            <w:pPr>
              <w:spacing w:after="240"/>
            </w:pPr>
            <w:r w:rsidRPr="00646E0A">
              <w:t>Passenger Seats (Includes all Configurations and Locations)</w:t>
            </w:r>
          </w:p>
        </w:tc>
        <w:tc>
          <w:tcPr>
            <w:tcW w:w="495" w:type="dxa"/>
            <w:tcBorders>
              <w:top w:val="nil"/>
              <w:bottom w:val="nil"/>
            </w:tcBorders>
            <w:tcMar>
              <w:left w:w="29" w:type="dxa"/>
              <w:right w:w="29" w:type="dxa"/>
            </w:tcMar>
          </w:tcPr>
          <w:p w14:paraId="777D1C86" w14:textId="2CA6EA0F" w:rsidR="003514EC" w:rsidRPr="003514EC" w:rsidRDefault="003514EC" w:rsidP="003514EC">
            <w:pPr>
              <w:spacing w:after="240"/>
              <w:jc w:val="center"/>
            </w:pPr>
            <w:r w:rsidRPr="003514EC">
              <w:t>D</w:t>
            </w:r>
          </w:p>
        </w:tc>
        <w:tc>
          <w:tcPr>
            <w:tcW w:w="495" w:type="dxa"/>
            <w:tcBorders>
              <w:top w:val="nil"/>
              <w:bottom w:val="nil"/>
            </w:tcBorders>
            <w:tcMar>
              <w:left w:w="29" w:type="dxa"/>
              <w:right w:w="29" w:type="dxa"/>
            </w:tcMar>
          </w:tcPr>
          <w:p w14:paraId="15BC2DDA" w14:textId="1A6DFC6C" w:rsidR="003514EC" w:rsidRPr="003514EC" w:rsidRDefault="003514EC" w:rsidP="003514EC">
            <w:pPr>
              <w:spacing w:after="240"/>
              <w:jc w:val="center"/>
            </w:pPr>
            <w:r w:rsidRPr="003514EC">
              <w:t>-</w:t>
            </w:r>
          </w:p>
        </w:tc>
        <w:tc>
          <w:tcPr>
            <w:tcW w:w="495" w:type="dxa"/>
            <w:tcBorders>
              <w:top w:val="nil"/>
              <w:bottom w:val="nil"/>
            </w:tcBorders>
            <w:tcMar>
              <w:left w:w="29" w:type="dxa"/>
              <w:right w:w="29" w:type="dxa"/>
            </w:tcMar>
          </w:tcPr>
          <w:p w14:paraId="6F37D0B2" w14:textId="08796CD7" w:rsidR="003514EC" w:rsidRPr="003514EC" w:rsidRDefault="003514EC" w:rsidP="003514EC">
            <w:pPr>
              <w:spacing w:after="240"/>
              <w:jc w:val="center"/>
            </w:pPr>
            <w:r w:rsidRPr="003514EC">
              <w:t>-</w:t>
            </w:r>
          </w:p>
        </w:tc>
        <w:tc>
          <w:tcPr>
            <w:tcW w:w="3743" w:type="dxa"/>
            <w:tcBorders>
              <w:top w:val="nil"/>
              <w:bottom w:val="nil"/>
              <w:right w:val="nil"/>
            </w:tcBorders>
          </w:tcPr>
          <w:p w14:paraId="35513106" w14:textId="77777777" w:rsidR="003514EC" w:rsidRPr="008D705D" w:rsidRDefault="003514EC" w:rsidP="003514EC">
            <w:pPr>
              <w:pStyle w:val="MMELTableBody"/>
              <w:jc w:val="left"/>
              <w:rPr>
                <w:b w:val="0"/>
              </w:rPr>
            </w:pPr>
            <w:r w:rsidRPr="008D705D">
              <w:rPr>
                <w:b w:val="0"/>
              </w:rPr>
              <w:t>May be inoperative provided:</w:t>
            </w:r>
          </w:p>
          <w:p w14:paraId="5498C016" w14:textId="3A3559B0" w:rsidR="003514EC" w:rsidRPr="008D705D" w:rsidRDefault="00F27797" w:rsidP="003D433F">
            <w:pPr>
              <w:numPr>
                <w:ilvl w:val="0"/>
                <w:numId w:val="370"/>
              </w:numPr>
            </w:pPr>
            <w:r w:rsidRPr="00F27797">
              <w:t>Seat does not restrict access to any emergency exit, egress route, or main aisle, and</w:t>
            </w:r>
          </w:p>
          <w:p w14:paraId="030DE310" w14:textId="13B82D2B" w:rsidR="003514EC" w:rsidRPr="008D705D" w:rsidRDefault="003514EC" w:rsidP="004A37FB">
            <w:pPr>
              <w:numPr>
                <w:ilvl w:val="0"/>
                <w:numId w:val="370"/>
              </w:numPr>
              <w:spacing w:after="200"/>
            </w:pPr>
            <w:r w:rsidRPr="008D705D">
              <w:t>Affected seat(s) is blocked and placarded “DO</w:t>
            </w:r>
            <w:r w:rsidR="00E91402" w:rsidRPr="008D705D">
              <w:t> </w:t>
            </w:r>
            <w:r w:rsidRPr="008D705D">
              <w:t>NOT</w:t>
            </w:r>
            <w:r w:rsidR="00E91402" w:rsidRPr="008D705D">
              <w:t> </w:t>
            </w:r>
            <w:r w:rsidRPr="008D705D">
              <w:t>OCCUPY”.</w:t>
            </w:r>
          </w:p>
          <w:p w14:paraId="46CC92D6" w14:textId="33A9326B" w:rsidR="003514EC" w:rsidRPr="008D705D" w:rsidRDefault="003514EC" w:rsidP="004A37FB">
            <w:pPr>
              <w:pStyle w:val="MMELTableBody"/>
              <w:spacing w:after="200"/>
              <w:ind w:left="922" w:hanging="922"/>
              <w:jc w:val="left"/>
              <w:rPr>
                <w:b w:val="0"/>
              </w:rPr>
            </w:pPr>
            <w:r w:rsidRPr="008D705D">
              <w:rPr>
                <w:b w:val="0"/>
              </w:rPr>
              <w:t>NOTE 1: A seat with an inoperative seat belt</w:t>
            </w:r>
            <w:r w:rsidR="008F391E">
              <w:rPr>
                <w:b w:val="0"/>
              </w:rPr>
              <w:t xml:space="preserve"> or shoulder harness</w:t>
            </w:r>
            <w:r w:rsidRPr="008D705D">
              <w:rPr>
                <w:b w:val="0"/>
              </w:rPr>
              <w:t xml:space="preserve"> is considered inoperative.</w:t>
            </w:r>
          </w:p>
          <w:p w14:paraId="3129F429" w14:textId="53B711B7" w:rsidR="003514EC" w:rsidRPr="008D705D" w:rsidRDefault="003514EC" w:rsidP="004A37FB">
            <w:pPr>
              <w:pStyle w:val="MMELTableBody"/>
              <w:spacing w:after="200"/>
              <w:ind w:left="922" w:hanging="922"/>
              <w:jc w:val="left"/>
              <w:rPr>
                <w:b w:val="0"/>
              </w:rPr>
            </w:pPr>
            <w:r w:rsidRPr="008D705D">
              <w:rPr>
                <w:b w:val="0"/>
              </w:rPr>
              <w:t xml:space="preserve">NOTE 2: </w:t>
            </w:r>
            <w:r w:rsidR="005E2EA3">
              <w:rPr>
                <w:b w:val="0"/>
              </w:rPr>
              <w:t>Affected seat</w:t>
            </w:r>
            <w:r w:rsidR="008F391E" w:rsidRPr="008F391E">
              <w:rPr>
                <w:b w:val="0"/>
              </w:rPr>
              <w:t>(s) may include the seat(s) behind and/or adjacent outboard seats.</w:t>
            </w:r>
          </w:p>
          <w:p w14:paraId="4B4E27F6" w14:textId="1F577802" w:rsidR="00482244" w:rsidRPr="00780033" w:rsidRDefault="003514EC" w:rsidP="004A37FB">
            <w:pPr>
              <w:pStyle w:val="MMELTableBody"/>
              <w:spacing w:after="200"/>
              <w:ind w:left="922" w:hanging="922"/>
              <w:jc w:val="left"/>
              <w:rPr>
                <w:b w:val="0"/>
              </w:rPr>
            </w:pPr>
            <w:r w:rsidRPr="001672EB">
              <w:rPr>
                <w:b w:val="0"/>
              </w:rPr>
              <w:t xml:space="preserve">NOTE 3: </w:t>
            </w:r>
            <w:r w:rsidR="008F391E">
              <w:rPr>
                <w:b w:val="0"/>
              </w:rPr>
              <w:t>Inoperative seats do not</w:t>
            </w:r>
            <w:r w:rsidR="005070C0">
              <w:rPr>
                <w:b w:val="0"/>
              </w:rPr>
              <w:t xml:space="preserve"> affect the required number of flight a</w:t>
            </w:r>
            <w:r w:rsidR="008F391E">
              <w:rPr>
                <w:b w:val="0"/>
              </w:rPr>
              <w:t>ttendants</w:t>
            </w:r>
            <w:r w:rsidR="00482244">
              <w:rPr>
                <w:b w:val="0"/>
              </w:rPr>
              <w:t>.</w:t>
            </w:r>
          </w:p>
        </w:tc>
        <w:tc>
          <w:tcPr>
            <w:tcW w:w="628" w:type="dxa"/>
            <w:tcBorders>
              <w:top w:val="nil"/>
              <w:left w:val="nil"/>
              <w:bottom w:val="nil"/>
            </w:tcBorders>
          </w:tcPr>
          <w:p w14:paraId="105FE668" w14:textId="7B967F92" w:rsidR="008D7DA4" w:rsidRPr="005567F1" w:rsidRDefault="008D7DA4" w:rsidP="008D7DA4">
            <w:pPr>
              <w:jc w:val="center"/>
            </w:pPr>
          </w:p>
        </w:tc>
      </w:tr>
      <w:tr w:rsidR="00E91402" w:rsidRPr="005567F1" w14:paraId="40F456B9" w14:textId="77777777" w:rsidTr="00482244">
        <w:trPr>
          <w:trHeight w:val="68"/>
          <w:jc w:val="center"/>
        </w:trPr>
        <w:tc>
          <w:tcPr>
            <w:tcW w:w="1703" w:type="dxa"/>
            <w:tcBorders>
              <w:top w:val="nil"/>
              <w:left w:val="single" w:sz="4" w:space="0" w:color="auto"/>
              <w:bottom w:val="single" w:sz="4" w:space="0" w:color="auto"/>
              <w:right w:val="nil"/>
            </w:tcBorders>
          </w:tcPr>
          <w:p w14:paraId="57F59CA9" w14:textId="38327D8F" w:rsidR="00E91402" w:rsidRPr="003514EC" w:rsidRDefault="00E91402" w:rsidP="005652EB"/>
        </w:tc>
        <w:tc>
          <w:tcPr>
            <w:tcW w:w="2521" w:type="dxa"/>
            <w:gridSpan w:val="2"/>
            <w:tcBorders>
              <w:top w:val="nil"/>
              <w:left w:val="nil"/>
              <w:bottom w:val="single" w:sz="4" w:space="0" w:color="auto"/>
            </w:tcBorders>
          </w:tcPr>
          <w:p w14:paraId="0487DCD6" w14:textId="77777777" w:rsidR="00E91402" w:rsidRPr="003514EC" w:rsidRDefault="00E91402" w:rsidP="005652EB"/>
        </w:tc>
        <w:tc>
          <w:tcPr>
            <w:tcW w:w="495" w:type="dxa"/>
            <w:tcBorders>
              <w:top w:val="nil"/>
              <w:bottom w:val="single" w:sz="4" w:space="0" w:color="auto"/>
            </w:tcBorders>
            <w:tcMar>
              <w:left w:w="29" w:type="dxa"/>
              <w:right w:w="29" w:type="dxa"/>
            </w:tcMar>
          </w:tcPr>
          <w:p w14:paraId="6B2F9E42" w14:textId="77777777" w:rsidR="00E91402" w:rsidRPr="003514EC" w:rsidRDefault="00E91402" w:rsidP="005652EB">
            <w:pPr>
              <w:jc w:val="center"/>
            </w:pPr>
          </w:p>
        </w:tc>
        <w:tc>
          <w:tcPr>
            <w:tcW w:w="495" w:type="dxa"/>
            <w:tcBorders>
              <w:top w:val="nil"/>
              <w:bottom w:val="single" w:sz="4" w:space="0" w:color="auto"/>
            </w:tcBorders>
            <w:tcMar>
              <w:left w:w="29" w:type="dxa"/>
              <w:right w:w="29" w:type="dxa"/>
            </w:tcMar>
          </w:tcPr>
          <w:p w14:paraId="1CD743BD" w14:textId="77777777" w:rsidR="00E91402" w:rsidRPr="003514EC" w:rsidRDefault="00E91402" w:rsidP="005652EB">
            <w:pPr>
              <w:jc w:val="center"/>
            </w:pPr>
          </w:p>
        </w:tc>
        <w:tc>
          <w:tcPr>
            <w:tcW w:w="495" w:type="dxa"/>
            <w:tcBorders>
              <w:top w:val="nil"/>
              <w:bottom w:val="single" w:sz="4" w:space="0" w:color="auto"/>
            </w:tcBorders>
            <w:tcMar>
              <w:left w:w="29" w:type="dxa"/>
              <w:right w:w="29" w:type="dxa"/>
            </w:tcMar>
          </w:tcPr>
          <w:p w14:paraId="094E6395" w14:textId="77777777" w:rsidR="00E91402" w:rsidRPr="003514EC" w:rsidRDefault="00E91402" w:rsidP="005652EB">
            <w:pPr>
              <w:jc w:val="center"/>
            </w:pPr>
          </w:p>
        </w:tc>
        <w:tc>
          <w:tcPr>
            <w:tcW w:w="3743" w:type="dxa"/>
            <w:tcBorders>
              <w:top w:val="nil"/>
              <w:bottom w:val="single" w:sz="4" w:space="0" w:color="auto"/>
              <w:right w:val="nil"/>
            </w:tcBorders>
          </w:tcPr>
          <w:p w14:paraId="1F4F0E44" w14:textId="2463809F" w:rsidR="00E91402" w:rsidRPr="00E91402" w:rsidRDefault="00482244" w:rsidP="004A37FB">
            <w:pPr>
              <w:pStyle w:val="MMELTableBody"/>
              <w:spacing w:before="240"/>
              <w:jc w:val="left"/>
              <w:rPr>
                <w:b w:val="0"/>
              </w:rPr>
            </w:pPr>
            <w:r>
              <w:rPr>
                <w:b w:val="0"/>
              </w:rPr>
              <w:t>(C</w:t>
            </w:r>
            <w:r w:rsidR="00E91402">
              <w:rPr>
                <w:b w:val="0"/>
              </w:rPr>
              <w:t>ontinued)</w:t>
            </w:r>
          </w:p>
        </w:tc>
        <w:tc>
          <w:tcPr>
            <w:tcW w:w="628" w:type="dxa"/>
            <w:tcBorders>
              <w:top w:val="nil"/>
              <w:left w:val="nil"/>
              <w:bottom w:val="single" w:sz="4" w:space="0" w:color="auto"/>
            </w:tcBorders>
          </w:tcPr>
          <w:p w14:paraId="36E316F4" w14:textId="77777777" w:rsidR="00E91402" w:rsidRPr="005567F1" w:rsidRDefault="00E91402" w:rsidP="003514EC">
            <w:pPr>
              <w:jc w:val="center"/>
            </w:pPr>
          </w:p>
        </w:tc>
      </w:tr>
    </w:tbl>
    <w:p w14:paraId="11F55EFD" w14:textId="356F40CD" w:rsidR="002D392E" w:rsidRPr="004A37FB" w:rsidRDefault="002D392E" w:rsidP="002D392E">
      <w:pPr>
        <w:rPr>
          <w:sz w:val="10"/>
          <w:szCs w:val="10"/>
        </w:rPr>
      </w:pP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5-9"/>
      </w:tblPr>
      <w:tblGrid>
        <w:gridCol w:w="5040"/>
        <w:gridCol w:w="5040"/>
      </w:tblGrid>
      <w:tr w:rsidR="002D392E" w:rsidRPr="005567F1" w14:paraId="0AE8B2D8" w14:textId="77777777" w:rsidTr="001672EB">
        <w:trPr>
          <w:tblHeader/>
          <w:jc w:val="center"/>
        </w:trPr>
        <w:tc>
          <w:tcPr>
            <w:tcW w:w="5040" w:type="dxa"/>
            <w:tcBorders>
              <w:bottom w:val="single" w:sz="4" w:space="0" w:color="auto"/>
              <w:right w:val="nil"/>
            </w:tcBorders>
            <w:tcMar>
              <w:top w:w="29" w:type="dxa"/>
              <w:bottom w:w="29" w:type="dxa"/>
            </w:tcMar>
          </w:tcPr>
          <w:p w14:paraId="3702ACBF" w14:textId="77777777" w:rsidR="002D392E" w:rsidRPr="005567F1" w:rsidRDefault="002D392E" w:rsidP="00CE3467">
            <w:pPr>
              <w:spacing w:after="60"/>
            </w:pPr>
            <w:r>
              <w:lastRenderedPageBreak/>
              <w:t>U.</w:t>
            </w:r>
            <w:r w:rsidRPr="005567F1">
              <w:t>S. DEPARTMENT OF TRANSPORTATION</w:t>
            </w:r>
          </w:p>
          <w:p w14:paraId="7CA9E7F6" w14:textId="77777777" w:rsidR="002D392E" w:rsidRPr="005567F1" w:rsidRDefault="002D392E" w:rsidP="00CE3467">
            <w:pPr>
              <w:spacing w:after="60"/>
            </w:pPr>
            <w:r w:rsidRPr="005567F1">
              <w:t>FEDERAL AVIATION ADMINISTRATION</w:t>
            </w:r>
          </w:p>
        </w:tc>
        <w:tc>
          <w:tcPr>
            <w:tcW w:w="5040" w:type="dxa"/>
            <w:tcBorders>
              <w:left w:val="nil"/>
            </w:tcBorders>
            <w:tcMar>
              <w:top w:w="29" w:type="dxa"/>
              <w:bottom w:w="29" w:type="dxa"/>
            </w:tcMar>
            <w:vAlign w:val="center"/>
          </w:tcPr>
          <w:p w14:paraId="1D34BAA3" w14:textId="77777777" w:rsidR="002D392E" w:rsidRPr="005567F1" w:rsidRDefault="002D392E" w:rsidP="00CE3467">
            <w:pPr>
              <w:spacing w:after="60"/>
              <w:jc w:val="right"/>
            </w:pPr>
            <w:r w:rsidRPr="005567F1">
              <w:t>MASTER MINIMUM EQUIPMENT LIST</w:t>
            </w:r>
          </w:p>
        </w:tc>
      </w:tr>
      <w:tr w:rsidR="002D392E" w:rsidRPr="005567F1" w14:paraId="7C1516F0" w14:textId="77777777" w:rsidTr="001672EB">
        <w:trPr>
          <w:tblHeader/>
          <w:jc w:val="center"/>
        </w:trPr>
        <w:tc>
          <w:tcPr>
            <w:tcW w:w="5040" w:type="dxa"/>
            <w:tcBorders>
              <w:bottom w:val="single" w:sz="4" w:space="0" w:color="auto"/>
              <w:right w:val="nil"/>
            </w:tcBorders>
            <w:tcMar>
              <w:top w:w="29" w:type="dxa"/>
              <w:bottom w:w="29" w:type="dxa"/>
            </w:tcMar>
          </w:tcPr>
          <w:p w14:paraId="1F83FDF7" w14:textId="77777777" w:rsidR="0035796B" w:rsidRPr="00C40B4E" w:rsidRDefault="0035796B" w:rsidP="0035796B">
            <w:pPr>
              <w:spacing w:after="60"/>
            </w:pPr>
            <w:r w:rsidRPr="00C40B4E">
              <w:t>REVISION NO. 1</w:t>
            </w:r>
            <w:r>
              <w:t>9</w:t>
            </w:r>
          </w:p>
          <w:p w14:paraId="56115AA0" w14:textId="048D7D60" w:rsidR="002D392E" w:rsidRPr="005567F1" w:rsidRDefault="0035796B" w:rsidP="0035796B">
            <w:pPr>
              <w:spacing w:after="60"/>
            </w:pPr>
            <w:r w:rsidRPr="00C40B4E">
              <w:t xml:space="preserve">DATE: </w:t>
            </w:r>
            <w:r w:rsidR="00112A22">
              <w:t>05/20/2025</w:t>
            </w:r>
          </w:p>
        </w:tc>
        <w:tc>
          <w:tcPr>
            <w:tcW w:w="5040" w:type="dxa"/>
            <w:tcBorders>
              <w:left w:val="nil"/>
            </w:tcBorders>
            <w:tcMar>
              <w:top w:w="29" w:type="dxa"/>
              <w:bottom w:w="29" w:type="dxa"/>
            </w:tcMar>
          </w:tcPr>
          <w:p w14:paraId="72CEA176" w14:textId="45FF1054" w:rsidR="002D392E" w:rsidRPr="005567F1" w:rsidRDefault="002D392E" w:rsidP="002D392E">
            <w:pPr>
              <w:spacing w:after="60"/>
              <w:jc w:val="right"/>
            </w:pPr>
            <w:r w:rsidRPr="005567F1">
              <w:t xml:space="preserve">PAGE NO. </w:t>
            </w:r>
            <w:r>
              <w:t>25-9</w:t>
            </w:r>
          </w:p>
        </w:tc>
      </w:tr>
      <w:tr w:rsidR="002D392E" w:rsidRPr="005567F1" w14:paraId="449BF5D6" w14:textId="77777777" w:rsidTr="001672EB">
        <w:trPr>
          <w:tblHeader/>
          <w:jc w:val="center"/>
        </w:trPr>
        <w:tc>
          <w:tcPr>
            <w:tcW w:w="5040" w:type="dxa"/>
            <w:tcBorders>
              <w:right w:val="single" w:sz="4" w:space="0" w:color="auto"/>
            </w:tcBorders>
            <w:tcMar>
              <w:top w:w="29" w:type="dxa"/>
              <w:bottom w:w="29" w:type="dxa"/>
            </w:tcMar>
            <w:vAlign w:val="center"/>
          </w:tcPr>
          <w:p w14:paraId="501DE4C1" w14:textId="77777777" w:rsidR="002D392E" w:rsidRPr="005567F1" w:rsidRDefault="002D392E" w:rsidP="00CE3467">
            <w:pPr>
              <w:spacing w:after="60"/>
            </w:pPr>
            <w:r w:rsidRPr="005567F1">
              <w:t>AIRCRAFT:</w:t>
            </w:r>
          </w:p>
          <w:p w14:paraId="25DDABCA" w14:textId="77777777" w:rsidR="002D392E" w:rsidRPr="005567F1" w:rsidRDefault="002D392E" w:rsidP="00CE3467">
            <w:pPr>
              <w:spacing w:after="60"/>
            </w:pPr>
            <w:r>
              <w:t>Boeing 787</w:t>
            </w:r>
          </w:p>
        </w:tc>
        <w:tc>
          <w:tcPr>
            <w:tcW w:w="5040" w:type="dxa"/>
            <w:tcBorders>
              <w:left w:val="single" w:sz="4" w:space="0" w:color="auto"/>
            </w:tcBorders>
            <w:tcMar>
              <w:top w:w="29" w:type="dxa"/>
              <w:bottom w:w="29" w:type="dxa"/>
            </w:tcMar>
          </w:tcPr>
          <w:p w14:paraId="44141888" w14:textId="77777777" w:rsidR="002D392E" w:rsidRPr="005567F1" w:rsidRDefault="002D392E" w:rsidP="00CE3467">
            <w:pPr>
              <w:pStyle w:val="ListParagraph"/>
              <w:spacing w:after="60"/>
              <w:ind w:left="662" w:hanging="720"/>
              <w:rPr>
                <w:b/>
              </w:rPr>
            </w:pPr>
            <w:r w:rsidRPr="005567F1">
              <w:rPr>
                <w:b/>
              </w:rPr>
              <w:t>TABLE KEY</w:t>
            </w:r>
          </w:p>
          <w:p w14:paraId="51FE036E" w14:textId="77777777" w:rsidR="002D392E" w:rsidRPr="005567F1" w:rsidRDefault="002D392E" w:rsidP="003D433F">
            <w:pPr>
              <w:pStyle w:val="ListParagraph"/>
              <w:numPr>
                <w:ilvl w:val="0"/>
                <w:numId w:val="115"/>
              </w:numPr>
              <w:spacing w:after="60"/>
            </w:pPr>
            <w:r w:rsidRPr="005567F1">
              <w:t>REPAIR CATEGORY</w:t>
            </w:r>
          </w:p>
          <w:p w14:paraId="18D66DA0" w14:textId="77777777" w:rsidR="002D392E" w:rsidRPr="005567F1" w:rsidRDefault="002D392E" w:rsidP="003D433F">
            <w:pPr>
              <w:pStyle w:val="ListParagraph"/>
              <w:numPr>
                <w:ilvl w:val="0"/>
                <w:numId w:val="115"/>
              </w:numPr>
              <w:spacing w:after="60"/>
            </w:pPr>
            <w:r w:rsidRPr="005567F1">
              <w:t>NO. INSTALLED</w:t>
            </w:r>
          </w:p>
          <w:p w14:paraId="753864B8" w14:textId="77777777" w:rsidR="002D392E" w:rsidRPr="005567F1" w:rsidRDefault="002D392E" w:rsidP="003D433F">
            <w:pPr>
              <w:pStyle w:val="ListParagraph"/>
              <w:numPr>
                <w:ilvl w:val="0"/>
                <w:numId w:val="115"/>
              </w:numPr>
              <w:spacing w:after="60"/>
            </w:pPr>
            <w:r w:rsidRPr="005567F1">
              <w:t>NO. REQUIRED FOR DISPATCH</w:t>
            </w:r>
          </w:p>
          <w:p w14:paraId="0F7CDFA2" w14:textId="77777777" w:rsidR="002D392E" w:rsidRPr="005567F1" w:rsidRDefault="002D392E" w:rsidP="003D433F">
            <w:pPr>
              <w:pStyle w:val="ListParagraph"/>
              <w:numPr>
                <w:ilvl w:val="0"/>
                <w:numId w:val="115"/>
              </w:numPr>
              <w:spacing w:after="60"/>
            </w:pPr>
            <w:r w:rsidRPr="005567F1">
              <w:t>REMARKS OR EXCEPTIONS</w:t>
            </w:r>
          </w:p>
        </w:tc>
      </w:tr>
    </w:tbl>
    <w:p w14:paraId="2E32DE1F" w14:textId="77777777" w:rsidR="002D392E" w:rsidRPr="005567F1" w:rsidRDefault="002D392E" w:rsidP="002D392E">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Equipment/Furnishings"/>
      </w:tblPr>
      <w:tblGrid>
        <w:gridCol w:w="1703"/>
        <w:gridCol w:w="2370"/>
        <w:gridCol w:w="151"/>
        <w:gridCol w:w="495"/>
        <w:gridCol w:w="495"/>
        <w:gridCol w:w="495"/>
        <w:gridCol w:w="3743"/>
        <w:gridCol w:w="628"/>
      </w:tblGrid>
      <w:tr w:rsidR="002D392E" w:rsidRPr="005567F1" w14:paraId="6713DE84"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70801AC2" w14:textId="77777777" w:rsidR="002D392E" w:rsidRPr="005567F1" w:rsidRDefault="002D392E" w:rsidP="00CE3467">
            <w:pPr>
              <w:ind w:left="360" w:hanging="360"/>
              <w:rPr>
                <w:b/>
              </w:rPr>
            </w:pPr>
            <w:r>
              <w:rPr>
                <w:b/>
              </w:rPr>
              <w:t>25</w:t>
            </w:r>
            <w:r w:rsidRPr="00B15701">
              <w:rPr>
                <w:b/>
              </w:rPr>
              <w:t xml:space="preserve">. </w:t>
            </w:r>
            <w:r>
              <w:rPr>
                <w:b/>
              </w:rPr>
              <w:t>Equipment/Furnishings</w:t>
            </w:r>
          </w:p>
        </w:tc>
        <w:tc>
          <w:tcPr>
            <w:tcW w:w="151" w:type="dxa"/>
            <w:tcBorders>
              <w:left w:val="nil"/>
              <w:right w:val="nil"/>
            </w:tcBorders>
            <w:shd w:val="clear" w:color="auto" w:fill="D9D9D9" w:themeFill="background1" w:themeFillShade="D9"/>
          </w:tcPr>
          <w:p w14:paraId="7D8F79F6" w14:textId="77777777" w:rsidR="002D392E" w:rsidRPr="005567F1" w:rsidRDefault="002D392E" w:rsidP="00CE3467">
            <w:pPr>
              <w:rPr>
                <w:b/>
              </w:rPr>
            </w:pPr>
          </w:p>
        </w:tc>
        <w:tc>
          <w:tcPr>
            <w:tcW w:w="495" w:type="dxa"/>
            <w:tcBorders>
              <w:left w:val="nil"/>
              <w:right w:val="nil"/>
            </w:tcBorders>
            <w:shd w:val="clear" w:color="auto" w:fill="D9D9D9" w:themeFill="background1" w:themeFillShade="D9"/>
            <w:tcMar>
              <w:left w:w="29" w:type="dxa"/>
              <w:right w:w="29" w:type="dxa"/>
            </w:tcMar>
          </w:tcPr>
          <w:p w14:paraId="0446CB61"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2AF50934"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156ED5E0" w14:textId="77777777" w:rsidR="002D392E" w:rsidRPr="005567F1" w:rsidRDefault="002D392E"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580FBEE0" w14:textId="77777777" w:rsidR="002D392E" w:rsidRPr="005567F1" w:rsidRDefault="002D392E" w:rsidP="00CE3467">
            <w:pPr>
              <w:rPr>
                <w:b/>
              </w:rPr>
            </w:pPr>
          </w:p>
        </w:tc>
        <w:tc>
          <w:tcPr>
            <w:tcW w:w="628" w:type="dxa"/>
            <w:tcBorders>
              <w:left w:val="nil"/>
            </w:tcBorders>
            <w:shd w:val="clear" w:color="auto" w:fill="D9D9D9" w:themeFill="background1" w:themeFillShade="D9"/>
          </w:tcPr>
          <w:p w14:paraId="6F1A82AB" w14:textId="77777777" w:rsidR="002D392E" w:rsidRPr="005567F1" w:rsidRDefault="002D392E" w:rsidP="00CE3467">
            <w:pPr>
              <w:jc w:val="center"/>
              <w:rPr>
                <w:b/>
              </w:rPr>
            </w:pPr>
          </w:p>
        </w:tc>
      </w:tr>
      <w:tr w:rsidR="002D392E" w:rsidRPr="005567F1" w14:paraId="6CC67147"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004C6CA9" w14:textId="77777777" w:rsidR="002D392E" w:rsidRPr="00812724" w:rsidRDefault="002D392E"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0EF148CB" w14:textId="77777777" w:rsidR="002D392E" w:rsidRPr="00812724" w:rsidRDefault="002D392E"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59824C78" w14:textId="77777777" w:rsidR="002D392E" w:rsidRPr="00812724" w:rsidRDefault="002D392E"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76BC6CB1" w14:textId="77777777" w:rsidR="002D392E" w:rsidRPr="00812724" w:rsidRDefault="002D392E"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35A2B132" w14:textId="77777777" w:rsidR="002D392E" w:rsidRPr="00812724" w:rsidRDefault="002D392E"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3D749E69" w14:textId="77777777" w:rsidR="002D392E" w:rsidRPr="00812724" w:rsidRDefault="002D392E"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3DEDF46B" w14:textId="77777777" w:rsidR="002D392E" w:rsidRPr="00812724" w:rsidRDefault="002D392E" w:rsidP="00CE3467">
            <w:pPr>
              <w:jc w:val="center"/>
              <w:rPr>
                <w:b/>
                <w:sz w:val="12"/>
                <w:szCs w:val="12"/>
              </w:rPr>
            </w:pPr>
            <w:r w:rsidRPr="00812724">
              <w:rPr>
                <w:b/>
                <w:sz w:val="12"/>
                <w:szCs w:val="12"/>
              </w:rPr>
              <w:t>Change Bar</w:t>
            </w:r>
          </w:p>
        </w:tc>
      </w:tr>
      <w:tr w:rsidR="00D0654F" w:rsidRPr="005567F1" w14:paraId="0358A2EA" w14:textId="77777777" w:rsidTr="00190DBA">
        <w:trPr>
          <w:jc w:val="center"/>
        </w:trPr>
        <w:tc>
          <w:tcPr>
            <w:tcW w:w="1703" w:type="dxa"/>
            <w:tcBorders>
              <w:top w:val="single" w:sz="4" w:space="0" w:color="auto"/>
              <w:bottom w:val="nil"/>
              <w:right w:val="nil"/>
            </w:tcBorders>
          </w:tcPr>
          <w:p w14:paraId="13F4AAC7" w14:textId="23004ED6" w:rsidR="00D0654F" w:rsidRPr="00D0654F" w:rsidRDefault="00D0654F" w:rsidP="005652EB">
            <w:pPr>
              <w:spacing w:after="240"/>
            </w:pPr>
            <w:r w:rsidRPr="00D0654F">
              <w:t>-25-02</w:t>
            </w:r>
          </w:p>
        </w:tc>
        <w:tc>
          <w:tcPr>
            <w:tcW w:w="2521" w:type="dxa"/>
            <w:gridSpan w:val="2"/>
            <w:tcBorders>
              <w:top w:val="single" w:sz="4" w:space="0" w:color="auto"/>
              <w:left w:val="nil"/>
              <w:bottom w:val="nil"/>
            </w:tcBorders>
          </w:tcPr>
          <w:p w14:paraId="2C48630B" w14:textId="5DDD2E8C" w:rsidR="00D0654F" w:rsidRPr="00D0654F" w:rsidRDefault="00D0654F" w:rsidP="005652EB">
            <w:pPr>
              <w:spacing w:after="240"/>
            </w:pPr>
            <w:r w:rsidRPr="00D0654F">
              <w:t>Passenger Seats</w:t>
            </w:r>
            <w:r w:rsidRPr="00D0654F">
              <w:br/>
              <w:t>(Cont’d)</w:t>
            </w:r>
          </w:p>
        </w:tc>
        <w:tc>
          <w:tcPr>
            <w:tcW w:w="495" w:type="dxa"/>
            <w:tcBorders>
              <w:top w:val="single" w:sz="4" w:space="0" w:color="auto"/>
              <w:bottom w:val="nil"/>
            </w:tcBorders>
            <w:tcMar>
              <w:left w:w="29" w:type="dxa"/>
              <w:right w:w="29" w:type="dxa"/>
            </w:tcMar>
          </w:tcPr>
          <w:p w14:paraId="700C7329" w14:textId="77777777" w:rsidR="00D0654F" w:rsidRPr="00D0654F" w:rsidRDefault="00D0654F" w:rsidP="005652EB">
            <w:pPr>
              <w:spacing w:after="240"/>
              <w:jc w:val="center"/>
            </w:pPr>
          </w:p>
        </w:tc>
        <w:tc>
          <w:tcPr>
            <w:tcW w:w="495" w:type="dxa"/>
            <w:tcBorders>
              <w:top w:val="single" w:sz="4" w:space="0" w:color="auto"/>
              <w:bottom w:val="nil"/>
            </w:tcBorders>
            <w:tcMar>
              <w:left w:w="29" w:type="dxa"/>
              <w:right w:w="29" w:type="dxa"/>
            </w:tcMar>
          </w:tcPr>
          <w:p w14:paraId="28AAE7C1" w14:textId="77777777" w:rsidR="00D0654F" w:rsidRPr="00D0654F" w:rsidRDefault="00D0654F" w:rsidP="005652EB">
            <w:pPr>
              <w:spacing w:after="240"/>
              <w:jc w:val="center"/>
            </w:pPr>
          </w:p>
        </w:tc>
        <w:tc>
          <w:tcPr>
            <w:tcW w:w="495" w:type="dxa"/>
            <w:tcBorders>
              <w:top w:val="single" w:sz="4" w:space="0" w:color="auto"/>
              <w:bottom w:val="nil"/>
            </w:tcBorders>
            <w:tcMar>
              <w:left w:w="29" w:type="dxa"/>
              <w:right w:w="29" w:type="dxa"/>
            </w:tcMar>
          </w:tcPr>
          <w:p w14:paraId="3F899454" w14:textId="77777777" w:rsidR="00D0654F" w:rsidRPr="00D0654F" w:rsidRDefault="00D0654F" w:rsidP="005652EB">
            <w:pPr>
              <w:spacing w:after="240"/>
              <w:jc w:val="center"/>
            </w:pPr>
          </w:p>
        </w:tc>
        <w:tc>
          <w:tcPr>
            <w:tcW w:w="3743" w:type="dxa"/>
            <w:tcBorders>
              <w:top w:val="single" w:sz="4" w:space="0" w:color="auto"/>
              <w:bottom w:val="nil"/>
              <w:right w:val="nil"/>
            </w:tcBorders>
          </w:tcPr>
          <w:p w14:paraId="1C0C43B8" w14:textId="77777777" w:rsidR="00D0654F" w:rsidRPr="00D0654F" w:rsidRDefault="00D0654F" w:rsidP="005652EB">
            <w:pPr>
              <w:spacing w:after="240"/>
            </w:pPr>
          </w:p>
        </w:tc>
        <w:tc>
          <w:tcPr>
            <w:tcW w:w="628" w:type="dxa"/>
            <w:tcBorders>
              <w:left w:val="nil"/>
              <w:bottom w:val="nil"/>
            </w:tcBorders>
          </w:tcPr>
          <w:p w14:paraId="1D8E9E39" w14:textId="77777777" w:rsidR="00D0654F" w:rsidRPr="005567F1" w:rsidRDefault="00D0654F" w:rsidP="00696E4D">
            <w:pPr>
              <w:jc w:val="center"/>
            </w:pPr>
          </w:p>
        </w:tc>
      </w:tr>
      <w:tr w:rsidR="00D0654F" w:rsidRPr="005567F1" w14:paraId="046A92FF" w14:textId="77777777" w:rsidTr="00190DBA">
        <w:trPr>
          <w:jc w:val="center"/>
        </w:trPr>
        <w:tc>
          <w:tcPr>
            <w:tcW w:w="1703" w:type="dxa"/>
            <w:tcBorders>
              <w:top w:val="nil"/>
              <w:left w:val="single" w:sz="4" w:space="0" w:color="auto"/>
              <w:bottom w:val="nil"/>
              <w:right w:val="nil"/>
            </w:tcBorders>
          </w:tcPr>
          <w:p w14:paraId="7A6E92F1" w14:textId="210B675C" w:rsidR="00D0654F" w:rsidRPr="00D0654F" w:rsidRDefault="00D0654F" w:rsidP="005652EB">
            <w:pPr>
              <w:spacing w:after="240"/>
            </w:pPr>
            <w:r w:rsidRPr="00D0654F">
              <w:t>-25-02-0</w:t>
            </w:r>
            <w:r w:rsidR="000B1A11">
              <w:t>2</w:t>
            </w:r>
          </w:p>
        </w:tc>
        <w:tc>
          <w:tcPr>
            <w:tcW w:w="2521" w:type="dxa"/>
            <w:gridSpan w:val="2"/>
            <w:tcBorders>
              <w:top w:val="nil"/>
              <w:left w:val="nil"/>
              <w:bottom w:val="nil"/>
            </w:tcBorders>
          </w:tcPr>
          <w:p w14:paraId="7F0820A2" w14:textId="67C6D6C7" w:rsidR="00D0654F" w:rsidRPr="00D0654F" w:rsidRDefault="000B1A11" w:rsidP="005652EB">
            <w:pPr>
              <w:spacing w:after="240"/>
            </w:pPr>
            <w:r w:rsidRPr="000B1A11">
              <w:t>Positioning Controls for Taxi, Takeoff, and Landing (TTL) (Mechanical and/or Electrical)</w:t>
            </w:r>
          </w:p>
        </w:tc>
        <w:tc>
          <w:tcPr>
            <w:tcW w:w="495" w:type="dxa"/>
            <w:tcBorders>
              <w:top w:val="nil"/>
              <w:bottom w:val="nil"/>
            </w:tcBorders>
            <w:tcMar>
              <w:left w:w="29" w:type="dxa"/>
              <w:right w:w="29" w:type="dxa"/>
            </w:tcMar>
          </w:tcPr>
          <w:p w14:paraId="75D8D511" w14:textId="77777777" w:rsidR="00D0654F" w:rsidRPr="00D0654F" w:rsidRDefault="00D0654F" w:rsidP="005652EB">
            <w:pPr>
              <w:spacing w:after="240"/>
              <w:jc w:val="center"/>
            </w:pPr>
          </w:p>
        </w:tc>
        <w:tc>
          <w:tcPr>
            <w:tcW w:w="495" w:type="dxa"/>
            <w:tcBorders>
              <w:top w:val="nil"/>
              <w:bottom w:val="nil"/>
            </w:tcBorders>
            <w:tcMar>
              <w:left w:w="29" w:type="dxa"/>
              <w:right w:w="29" w:type="dxa"/>
            </w:tcMar>
          </w:tcPr>
          <w:p w14:paraId="1A72F4E0" w14:textId="77777777" w:rsidR="00D0654F" w:rsidRPr="00D0654F" w:rsidRDefault="00D0654F" w:rsidP="005652EB">
            <w:pPr>
              <w:spacing w:after="240"/>
              <w:jc w:val="center"/>
            </w:pPr>
          </w:p>
        </w:tc>
        <w:tc>
          <w:tcPr>
            <w:tcW w:w="495" w:type="dxa"/>
            <w:tcBorders>
              <w:top w:val="nil"/>
              <w:bottom w:val="nil"/>
            </w:tcBorders>
            <w:tcMar>
              <w:left w:w="29" w:type="dxa"/>
              <w:right w:w="29" w:type="dxa"/>
            </w:tcMar>
          </w:tcPr>
          <w:p w14:paraId="4728E70D" w14:textId="77777777" w:rsidR="00D0654F" w:rsidRPr="00D0654F" w:rsidRDefault="00D0654F" w:rsidP="005652EB">
            <w:pPr>
              <w:spacing w:after="240"/>
              <w:jc w:val="center"/>
            </w:pPr>
          </w:p>
        </w:tc>
        <w:tc>
          <w:tcPr>
            <w:tcW w:w="3743" w:type="dxa"/>
            <w:tcBorders>
              <w:top w:val="nil"/>
              <w:bottom w:val="nil"/>
              <w:right w:val="nil"/>
            </w:tcBorders>
          </w:tcPr>
          <w:p w14:paraId="0734C7FA" w14:textId="77777777" w:rsidR="00D0654F" w:rsidRPr="00D0654F" w:rsidRDefault="00D0654F" w:rsidP="005652EB">
            <w:pPr>
              <w:spacing w:after="240"/>
            </w:pPr>
          </w:p>
        </w:tc>
        <w:tc>
          <w:tcPr>
            <w:tcW w:w="628" w:type="dxa"/>
            <w:tcBorders>
              <w:top w:val="nil"/>
              <w:left w:val="nil"/>
              <w:bottom w:val="nil"/>
            </w:tcBorders>
          </w:tcPr>
          <w:p w14:paraId="0EE864AA" w14:textId="1E5F8D75" w:rsidR="000B1A11" w:rsidRPr="005567F1" w:rsidRDefault="000B1A11" w:rsidP="00696E4D">
            <w:pPr>
              <w:jc w:val="center"/>
            </w:pPr>
          </w:p>
        </w:tc>
      </w:tr>
      <w:tr w:rsidR="00D0654F" w:rsidRPr="005567F1" w14:paraId="105E65AE" w14:textId="77777777" w:rsidTr="00190DBA">
        <w:trPr>
          <w:jc w:val="center"/>
        </w:trPr>
        <w:tc>
          <w:tcPr>
            <w:tcW w:w="1703" w:type="dxa"/>
            <w:tcBorders>
              <w:top w:val="nil"/>
              <w:left w:val="single" w:sz="4" w:space="0" w:color="auto"/>
              <w:bottom w:val="nil"/>
              <w:right w:val="nil"/>
            </w:tcBorders>
          </w:tcPr>
          <w:p w14:paraId="0795EDD2" w14:textId="7D26F7D4" w:rsidR="00D0654F" w:rsidRPr="00D0654F" w:rsidRDefault="000B1A11" w:rsidP="005652EB">
            <w:pPr>
              <w:spacing w:after="240"/>
            </w:pPr>
            <w:r>
              <w:t>-25-02-02</w:t>
            </w:r>
            <w:r w:rsidR="00D0654F" w:rsidRPr="00D0654F">
              <w:t>A</w:t>
            </w:r>
          </w:p>
        </w:tc>
        <w:tc>
          <w:tcPr>
            <w:tcW w:w="2521" w:type="dxa"/>
            <w:gridSpan w:val="2"/>
            <w:tcBorders>
              <w:top w:val="nil"/>
              <w:left w:val="nil"/>
              <w:bottom w:val="nil"/>
            </w:tcBorders>
          </w:tcPr>
          <w:p w14:paraId="1DD15913" w14:textId="77777777" w:rsidR="00D0654F" w:rsidRPr="00D0654F" w:rsidRDefault="00D0654F" w:rsidP="005652EB">
            <w:pPr>
              <w:spacing w:after="240"/>
            </w:pPr>
          </w:p>
        </w:tc>
        <w:tc>
          <w:tcPr>
            <w:tcW w:w="495" w:type="dxa"/>
            <w:tcBorders>
              <w:top w:val="nil"/>
              <w:bottom w:val="nil"/>
            </w:tcBorders>
            <w:tcMar>
              <w:left w:w="29" w:type="dxa"/>
              <w:right w:w="29" w:type="dxa"/>
            </w:tcMar>
          </w:tcPr>
          <w:p w14:paraId="0352E1D5" w14:textId="28E41C9F" w:rsidR="00D0654F" w:rsidRPr="00D0654F" w:rsidRDefault="00D0654F" w:rsidP="005652EB">
            <w:pPr>
              <w:spacing w:after="240"/>
              <w:jc w:val="center"/>
            </w:pPr>
            <w:r w:rsidRPr="00D0654F">
              <w:t>D</w:t>
            </w:r>
          </w:p>
        </w:tc>
        <w:tc>
          <w:tcPr>
            <w:tcW w:w="495" w:type="dxa"/>
            <w:tcBorders>
              <w:top w:val="nil"/>
              <w:bottom w:val="nil"/>
            </w:tcBorders>
            <w:tcMar>
              <w:left w:w="29" w:type="dxa"/>
              <w:right w:w="29" w:type="dxa"/>
            </w:tcMar>
          </w:tcPr>
          <w:p w14:paraId="1DAE5723" w14:textId="522AB5B6" w:rsidR="00D0654F" w:rsidRPr="00D0654F" w:rsidRDefault="00D0654F" w:rsidP="005652EB">
            <w:pPr>
              <w:spacing w:after="240"/>
              <w:jc w:val="center"/>
            </w:pPr>
            <w:r w:rsidRPr="00D0654F">
              <w:t>-</w:t>
            </w:r>
          </w:p>
        </w:tc>
        <w:tc>
          <w:tcPr>
            <w:tcW w:w="495" w:type="dxa"/>
            <w:tcBorders>
              <w:top w:val="nil"/>
              <w:bottom w:val="nil"/>
            </w:tcBorders>
            <w:tcMar>
              <w:left w:w="29" w:type="dxa"/>
              <w:right w:w="29" w:type="dxa"/>
            </w:tcMar>
          </w:tcPr>
          <w:p w14:paraId="44519A61" w14:textId="4B89D890" w:rsidR="00D0654F" w:rsidRPr="00D0654F" w:rsidRDefault="00D0654F" w:rsidP="005652EB">
            <w:pPr>
              <w:spacing w:after="240"/>
              <w:jc w:val="center"/>
            </w:pPr>
            <w:r w:rsidRPr="00D0654F">
              <w:t>-</w:t>
            </w:r>
          </w:p>
        </w:tc>
        <w:tc>
          <w:tcPr>
            <w:tcW w:w="3743" w:type="dxa"/>
            <w:tcBorders>
              <w:top w:val="nil"/>
              <w:bottom w:val="nil"/>
              <w:right w:val="nil"/>
            </w:tcBorders>
          </w:tcPr>
          <w:p w14:paraId="099C62B8" w14:textId="718A9A87" w:rsidR="00D0654F" w:rsidRPr="00D0654F" w:rsidRDefault="00D0654F" w:rsidP="005652EB">
            <w:pPr>
              <w:spacing w:after="240"/>
            </w:pPr>
            <w:r w:rsidRPr="00D0654F">
              <w:t xml:space="preserve">(M) May be inoperative and seat occupied provided seat is secured in </w:t>
            </w:r>
            <w:r w:rsidR="000B1A11" w:rsidRPr="000B1A11">
              <w:t>the taxi, takeoff, and landing (TTL) position.</w:t>
            </w:r>
          </w:p>
        </w:tc>
        <w:tc>
          <w:tcPr>
            <w:tcW w:w="628" w:type="dxa"/>
            <w:tcBorders>
              <w:top w:val="nil"/>
              <w:left w:val="nil"/>
              <w:bottom w:val="nil"/>
            </w:tcBorders>
          </w:tcPr>
          <w:p w14:paraId="4F83DA66" w14:textId="426367D7" w:rsidR="000B1A11" w:rsidRPr="005567F1" w:rsidRDefault="000B1A11" w:rsidP="00696E4D">
            <w:pPr>
              <w:jc w:val="center"/>
            </w:pPr>
          </w:p>
        </w:tc>
      </w:tr>
      <w:tr w:rsidR="00D0654F" w:rsidRPr="005567F1" w14:paraId="6437831A" w14:textId="77777777" w:rsidTr="00190DBA">
        <w:trPr>
          <w:jc w:val="center"/>
        </w:trPr>
        <w:tc>
          <w:tcPr>
            <w:tcW w:w="1703" w:type="dxa"/>
            <w:tcBorders>
              <w:top w:val="nil"/>
              <w:left w:val="single" w:sz="4" w:space="0" w:color="auto"/>
              <w:bottom w:val="nil"/>
              <w:right w:val="nil"/>
            </w:tcBorders>
          </w:tcPr>
          <w:p w14:paraId="106F89E6" w14:textId="7C1521A7" w:rsidR="00D0654F" w:rsidRPr="00D0654F" w:rsidRDefault="00D0654F" w:rsidP="000B1A11">
            <w:pPr>
              <w:spacing w:after="240"/>
            </w:pPr>
            <w:r w:rsidRPr="00D0654F">
              <w:t>-25-02-0</w:t>
            </w:r>
            <w:r w:rsidR="000B1A11">
              <w:t>2</w:t>
            </w:r>
            <w:r w:rsidRPr="00D0654F">
              <w:t>B</w:t>
            </w:r>
          </w:p>
        </w:tc>
        <w:tc>
          <w:tcPr>
            <w:tcW w:w="2521" w:type="dxa"/>
            <w:gridSpan w:val="2"/>
            <w:tcBorders>
              <w:top w:val="nil"/>
              <w:left w:val="nil"/>
              <w:bottom w:val="nil"/>
            </w:tcBorders>
          </w:tcPr>
          <w:p w14:paraId="2209ED2F" w14:textId="77777777" w:rsidR="00D0654F" w:rsidRPr="00D0654F" w:rsidRDefault="00D0654F" w:rsidP="00D0654F">
            <w:pPr>
              <w:spacing w:after="240"/>
            </w:pPr>
          </w:p>
        </w:tc>
        <w:tc>
          <w:tcPr>
            <w:tcW w:w="495" w:type="dxa"/>
            <w:tcBorders>
              <w:top w:val="nil"/>
              <w:bottom w:val="nil"/>
            </w:tcBorders>
            <w:tcMar>
              <w:left w:w="29" w:type="dxa"/>
              <w:right w:w="29" w:type="dxa"/>
            </w:tcMar>
          </w:tcPr>
          <w:p w14:paraId="71DCF97D" w14:textId="7C29F1AD" w:rsidR="00D0654F" w:rsidRPr="00D0654F" w:rsidRDefault="00D0654F" w:rsidP="00A75788">
            <w:pPr>
              <w:spacing w:after="240"/>
              <w:jc w:val="center"/>
            </w:pPr>
            <w:r w:rsidRPr="00D0654F">
              <w:t>D</w:t>
            </w:r>
          </w:p>
        </w:tc>
        <w:tc>
          <w:tcPr>
            <w:tcW w:w="495" w:type="dxa"/>
            <w:tcBorders>
              <w:top w:val="nil"/>
              <w:bottom w:val="nil"/>
            </w:tcBorders>
            <w:tcMar>
              <w:left w:w="29" w:type="dxa"/>
              <w:right w:w="29" w:type="dxa"/>
            </w:tcMar>
          </w:tcPr>
          <w:p w14:paraId="455C334F" w14:textId="70296764" w:rsidR="00D0654F" w:rsidRPr="00D0654F" w:rsidRDefault="00D0654F" w:rsidP="008A7F2C">
            <w:pPr>
              <w:spacing w:after="240"/>
              <w:jc w:val="center"/>
            </w:pPr>
            <w:r w:rsidRPr="00D0654F">
              <w:t>-</w:t>
            </w:r>
          </w:p>
        </w:tc>
        <w:tc>
          <w:tcPr>
            <w:tcW w:w="495" w:type="dxa"/>
            <w:tcBorders>
              <w:top w:val="nil"/>
              <w:bottom w:val="nil"/>
            </w:tcBorders>
            <w:tcMar>
              <w:left w:w="29" w:type="dxa"/>
              <w:right w:w="29" w:type="dxa"/>
            </w:tcMar>
          </w:tcPr>
          <w:p w14:paraId="7D29441F" w14:textId="7F7056BE" w:rsidR="00D0654F" w:rsidRPr="00D0654F" w:rsidRDefault="00D0654F" w:rsidP="008A7F2C">
            <w:pPr>
              <w:spacing w:after="240"/>
              <w:jc w:val="center"/>
            </w:pPr>
            <w:r w:rsidRPr="00D0654F">
              <w:t>-</w:t>
            </w:r>
          </w:p>
        </w:tc>
        <w:tc>
          <w:tcPr>
            <w:tcW w:w="3743" w:type="dxa"/>
            <w:tcBorders>
              <w:top w:val="nil"/>
              <w:bottom w:val="nil"/>
              <w:right w:val="nil"/>
            </w:tcBorders>
          </w:tcPr>
          <w:p w14:paraId="33276514" w14:textId="73ADCD43" w:rsidR="00D0654F" w:rsidRPr="00D0654F" w:rsidRDefault="00D0654F" w:rsidP="000B1A11">
            <w:pPr>
              <w:spacing w:after="240"/>
            </w:pPr>
            <w:r w:rsidRPr="00D0654F">
              <w:t xml:space="preserve">May be inoperative and seat occupied provided seat is immovable </w:t>
            </w:r>
            <w:r w:rsidR="000B1A11" w:rsidRPr="000B1A11">
              <w:t>in the taxi, takeoff, and landing (TTL) position.</w:t>
            </w:r>
          </w:p>
        </w:tc>
        <w:tc>
          <w:tcPr>
            <w:tcW w:w="628" w:type="dxa"/>
            <w:tcBorders>
              <w:top w:val="nil"/>
              <w:left w:val="nil"/>
              <w:bottom w:val="nil"/>
            </w:tcBorders>
          </w:tcPr>
          <w:p w14:paraId="095D8803" w14:textId="181791A3" w:rsidR="000B1A11" w:rsidRPr="005567F1" w:rsidRDefault="000B1A11" w:rsidP="00D0654F">
            <w:pPr>
              <w:jc w:val="center"/>
            </w:pPr>
          </w:p>
        </w:tc>
      </w:tr>
      <w:tr w:rsidR="00D0654F" w:rsidRPr="005567F1" w14:paraId="65296E8C" w14:textId="77777777" w:rsidTr="00190DBA">
        <w:trPr>
          <w:jc w:val="center"/>
        </w:trPr>
        <w:tc>
          <w:tcPr>
            <w:tcW w:w="1703" w:type="dxa"/>
            <w:tcBorders>
              <w:top w:val="nil"/>
              <w:left w:val="single" w:sz="4" w:space="0" w:color="auto"/>
              <w:bottom w:val="nil"/>
              <w:right w:val="nil"/>
            </w:tcBorders>
          </w:tcPr>
          <w:p w14:paraId="40AD5622" w14:textId="05293470" w:rsidR="00D0654F" w:rsidRPr="00D0654F" w:rsidRDefault="000B1A11" w:rsidP="005652EB">
            <w:pPr>
              <w:spacing w:after="240"/>
            </w:pPr>
            <w:r>
              <w:t>-25-02-03</w:t>
            </w:r>
          </w:p>
        </w:tc>
        <w:tc>
          <w:tcPr>
            <w:tcW w:w="2521" w:type="dxa"/>
            <w:gridSpan w:val="2"/>
            <w:tcBorders>
              <w:top w:val="nil"/>
              <w:left w:val="nil"/>
              <w:bottom w:val="nil"/>
            </w:tcBorders>
          </w:tcPr>
          <w:p w14:paraId="54CE4073" w14:textId="1071C668" w:rsidR="00D0654F" w:rsidRPr="00D0654F" w:rsidRDefault="00D0654F" w:rsidP="005652EB">
            <w:pPr>
              <w:spacing w:after="240"/>
            </w:pPr>
            <w:r w:rsidRPr="00D0654F">
              <w:t>Under</w:t>
            </w:r>
            <w:r w:rsidR="000B1A11">
              <w:t xml:space="preserve"> S</w:t>
            </w:r>
            <w:r w:rsidRPr="00D0654F">
              <w:t xml:space="preserve">eat Baggage Restraining </w:t>
            </w:r>
            <w:r w:rsidR="000B1A11">
              <w:t>System</w:t>
            </w:r>
          </w:p>
        </w:tc>
        <w:tc>
          <w:tcPr>
            <w:tcW w:w="495" w:type="dxa"/>
            <w:tcBorders>
              <w:top w:val="nil"/>
              <w:bottom w:val="nil"/>
            </w:tcBorders>
            <w:tcMar>
              <w:left w:w="29" w:type="dxa"/>
              <w:right w:w="29" w:type="dxa"/>
            </w:tcMar>
          </w:tcPr>
          <w:p w14:paraId="078B5D6A" w14:textId="7E96D42A" w:rsidR="00D0654F" w:rsidRPr="00D0654F" w:rsidRDefault="00D0654F" w:rsidP="005652EB">
            <w:pPr>
              <w:spacing w:after="240"/>
              <w:jc w:val="center"/>
            </w:pPr>
            <w:r w:rsidRPr="00D0654F">
              <w:t>C</w:t>
            </w:r>
          </w:p>
        </w:tc>
        <w:tc>
          <w:tcPr>
            <w:tcW w:w="495" w:type="dxa"/>
            <w:tcBorders>
              <w:top w:val="nil"/>
              <w:bottom w:val="nil"/>
            </w:tcBorders>
            <w:tcMar>
              <w:left w:w="29" w:type="dxa"/>
              <w:right w:w="29" w:type="dxa"/>
            </w:tcMar>
          </w:tcPr>
          <w:p w14:paraId="088B52A0" w14:textId="7B564A70" w:rsidR="00D0654F" w:rsidRPr="00D0654F" w:rsidRDefault="00D0654F" w:rsidP="005652EB">
            <w:pPr>
              <w:spacing w:after="240"/>
              <w:jc w:val="center"/>
            </w:pPr>
            <w:r w:rsidRPr="00D0654F">
              <w:t>-</w:t>
            </w:r>
          </w:p>
        </w:tc>
        <w:tc>
          <w:tcPr>
            <w:tcW w:w="495" w:type="dxa"/>
            <w:tcBorders>
              <w:top w:val="nil"/>
              <w:bottom w:val="nil"/>
            </w:tcBorders>
            <w:tcMar>
              <w:left w:w="29" w:type="dxa"/>
              <w:right w:w="29" w:type="dxa"/>
            </w:tcMar>
          </w:tcPr>
          <w:p w14:paraId="63ED708E" w14:textId="38729C34" w:rsidR="00D0654F" w:rsidRPr="00D0654F" w:rsidRDefault="00D0654F" w:rsidP="005652EB">
            <w:pPr>
              <w:spacing w:after="240"/>
              <w:jc w:val="center"/>
            </w:pPr>
            <w:r w:rsidRPr="00D0654F">
              <w:t>-</w:t>
            </w:r>
          </w:p>
        </w:tc>
        <w:tc>
          <w:tcPr>
            <w:tcW w:w="3743" w:type="dxa"/>
            <w:tcBorders>
              <w:top w:val="nil"/>
              <w:bottom w:val="nil"/>
              <w:right w:val="nil"/>
            </w:tcBorders>
          </w:tcPr>
          <w:p w14:paraId="1FDF57ED" w14:textId="77777777" w:rsidR="00D0654F" w:rsidRPr="00D0654F" w:rsidRDefault="00D0654F" w:rsidP="00696E4D">
            <w:pPr>
              <w:pStyle w:val="MMELTableBody"/>
              <w:jc w:val="left"/>
              <w:rPr>
                <w:b w:val="0"/>
              </w:rPr>
            </w:pPr>
            <w:r w:rsidRPr="00D0654F">
              <w:rPr>
                <w:b w:val="0"/>
              </w:rPr>
              <w:t>(O) May be inoperative provided:</w:t>
            </w:r>
          </w:p>
          <w:p w14:paraId="563CDB30" w14:textId="0AF576E0" w:rsidR="00D0654F" w:rsidRPr="00D0654F" w:rsidRDefault="00D0654F" w:rsidP="003D433F">
            <w:pPr>
              <w:numPr>
                <w:ilvl w:val="0"/>
                <w:numId w:val="371"/>
              </w:numPr>
            </w:pPr>
            <w:r w:rsidRPr="00D0654F">
              <w:t xml:space="preserve">Baggage is not stowed under seat with inoperative restraining </w:t>
            </w:r>
            <w:r w:rsidR="000B1A11">
              <w:t>system</w:t>
            </w:r>
            <w:r w:rsidRPr="00D0654F">
              <w:t>,</w:t>
            </w:r>
          </w:p>
          <w:p w14:paraId="206C5B36" w14:textId="77777777" w:rsidR="00D0654F" w:rsidRDefault="00D0654F" w:rsidP="003D433F">
            <w:pPr>
              <w:numPr>
                <w:ilvl w:val="0"/>
                <w:numId w:val="371"/>
              </w:numPr>
            </w:pPr>
            <w:r w:rsidRPr="00D0654F">
              <w:t>Associated seat is placarded “DO NOT STOW BAGGAGE UNDER THIS SEAT”, and</w:t>
            </w:r>
          </w:p>
          <w:p w14:paraId="2703ECC7" w14:textId="305BF396" w:rsidR="00D0654F" w:rsidRPr="00D0654F" w:rsidRDefault="00D0654F" w:rsidP="003D433F">
            <w:pPr>
              <w:numPr>
                <w:ilvl w:val="0"/>
                <w:numId w:val="371"/>
              </w:numPr>
              <w:spacing w:after="240"/>
            </w:pPr>
            <w:r w:rsidRPr="00D0654F">
              <w:t>Procedur</w:t>
            </w:r>
            <w:r w:rsidR="000B1A11">
              <w:t>es are established to alert c</w:t>
            </w:r>
            <w:r w:rsidRPr="00D0654F">
              <w:t>abin cre</w:t>
            </w:r>
            <w:r w:rsidR="000B1A11">
              <w:t xml:space="preserve">w </w:t>
            </w:r>
            <w:proofErr w:type="gramStart"/>
            <w:r w:rsidR="000B1A11">
              <w:t>of inoperative</w:t>
            </w:r>
            <w:proofErr w:type="gramEnd"/>
            <w:r w:rsidR="000B1A11">
              <w:t xml:space="preserve"> restraining system</w:t>
            </w:r>
            <w:r w:rsidRPr="00D0654F">
              <w:t>.</w:t>
            </w:r>
          </w:p>
        </w:tc>
        <w:tc>
          <w:tcPr>
            <w:tcW w:w="628" w:type="dxa"/>
            <w:tcBorders>
              <w:top w:val="nil"/>
              <w:left w:val="nil"/>
              <w:bottom w:val="nil"/>
            </w:tcBorders>
          </w:tcPr>
          <w:p w14:paraId="5C9F4510" w14:textId="230832CC" w:rsidR="008D7DA4" w:rsidRPr="005567F1" w:rsidRDefault="008D7DA4" w:rsidP="0082269F">
            <w:pPr>
              <w:jc w:val="center"/>
            </w:pPr>
          </w:p>
        </w:tc>
      </w:tr>
      <w:tr w:rsidR="00696E4D" w:rsidRPr="005567F1" w14:paraId="4B46582A" w14:textId="77777777" w:rsidTr="00D0654F">
        <w:trPr>
          <w:jc w:val="center"/>
        </w:trPr>
        <w:tc>
          <w:tcPr>
            <w:tcW w:w="1703" w:type="dxa"/>
            <w:tcBorders>
              <w:top w:val="nil"/>
              <w:left w:val="single" w:sz="4" w:space="0" w:color="auto"/>
              <w:bottom w:val="nil"/>
              <w:right w:val="nil"/>
            </w:tcBorders>
          </w:tcPr>
          <w:p w14:paraId="1FA6842E" w14:textId="1DC7E39E" w:rsidR="00696E4D" w:rsidRDefault="00696E4D" w:rsidP="005652EB">
            <w:pPr>
              <w:spacing w:after="240"/>
            </w:pPr>
            <w:r>
              <w:t>-25-02-04</w:t>
            </w:r>
          </w:p>
        </w:tc>
        <w:tc>
          <w:tcPr>
            <w:tcW w:w="2521" w:type="dxa"/>
            <w:gridSpan w:val="2"/>
            <w:tcBorders>
              <w:top w:val="nil"/>
              <w:left w:val="nil"/>
              <w:bottom w:val="nil"/>
            </w:tcBorders>
          </w:tcPr>
          <w:p w14:paraId="5229969A" w14:textId="1178F637" w:rsidR="00696E4D" w:rsidRPr="00D0654F" w:rsidRDefault="00696E4D" w:rsidP="005652EB">
            <w:pPr>
              <w:spacing w:after="240"/>
            </w:pPr>
            <w:r>
              <w:t>Armrests</w:t>
            </w:r>
          </w:p>
        </w:tc>
        <w:tc>
          <w:tcPr>
            <w:tcW w:w="495" w:type="dxa"/>
            <w:tcBorders>
              <w:top w:val="nil"/>
              <w:bottom w:val="nil"/>
            </w:tcBorders>
            <w:tcMar>
              <w:left w:w="29" w:type="dxa"/>
              <w:right w:w="29" w:type="dxa"/>
            </w:tcMar>
          </w:tcPr>
          <w:p w14:paraId="20836D23" w14:textId="77777777" w:rsidR="00696E4D" w:rsidRPr="00D0654F" w:rsidRDefault="00696E4D" w:rsidP="005652EB">
            <w:pPr>
              <w:spacing w:after="240"/>
              <w:jc w:val="center"/>
            </w:pPr>
          </w:p>
        </w:tc>
        <w:tc>
          <w:tcPr>
            <w:tcW w:w="495" w:type="dxa"/>
            <w:tcBorders>
              <w:top w:val="nil"/>
              <w:bottom w:val="nil"/>
            </w:tcBorders>
            <w:tcMar>
              <w:left w:w="29" w:type="dxa"/>
              <w:right w:w="29" w:type="dxa"/>
            </w:tcMar>
          </w:tcPr>
          <w:p w14:paraId="6CFE8D5C" w14:textId="77777777" w:rsidR="00696E4D" w:rsidRPr="00D0654F" w:rsidRDefault="00696E4D" w:rsidP="005652EB">
            <w:pPr>
              <w:spacing w:after="240"/>
              <w:jc w:val="center"/>
            </w:pPr>
          </w:p>
        </w:tc>
        <w:tc>
          <w:tcPr>
            <w:tcW w:w="495" w:type="dxa"/>
            <w:tcBorders>
              <w:top w:val="nil"/>
              <w:bottom w:val="nil"/>
            </w:tcBorders>
            <w:tcMar>
              <w:left w:w="29" w:type="dxa"/>
              <w:right w:w="29" w:type="dxa"/>
            </w:tcMar>
          </w:tcPr>
          <w:p w14:paraId="7C8204B8" w14:textId="77777777" w:rsidR="00696E4D" w:rsidRPr="00D0654F" w:rsidRDefault="00696E4D" w:rsidP="005652EB">
            <w:pPr>
              <w:spacing w:after="240"/>
              <w:jc w:val="center"/>
            </w:pPr>
          </w:p>
        </w:tc>
        <w:tc>
          <w:tcPr>
            <w:tcW w:w="3743" w:type="dxa"/>
            <w:tcBorders>
              <w:top w:val="nil"/>
              <w:bottom w:val="nil"/>
              <w:right w:val="nil"/>
            </w:tcBorders>
          </w:tcPr>
          <w:p w14:paraId="22FC0241" w14:textId="77777777" w:rsidR="00696E4D" w:rsidRPr="00D0654F" w:rsidRDefault="00696E4D" w:rsidP="005652EB">
            <w:pPr>
              <w:pStyle w:val="MMELTableBody"/>
              <w:spacing w:after="240"/>
              <w:jc w:val="left"/>
              <w:rPr>
                <w:b w:val="0"/>
              </w:rPr>
            </w:pPr>
          </w:p>
        </w:tc>
        <w:tc>
          <w:tcPr>
            <w:tcW w:w="628" w:type="dxa"/>
            <w:tcBorders>
              <w:top w:val="nil"/>
              <w:left w:val="nil"/>
              <w:bottom w:val="nil"/>
            </w:tcBorders>
          </w:tcPr>
          <w:p w14:paraId="38EF3162" w14:textId="0C9181B9" w:rsidR="00696E4D" w:rsidRDefault="00696E4D" w:rsidP="00696E4D">
            <w:pPr>
              <w:jc w:val="center"/>
            </w:pPr>
          </w:p>
        </w:tc>
      </w:tr>
      <w:tr w:rsidR="00D0654F" w:rsidRPr="005567F1" w14:paraId="5586A69D" w14:textId="77777777" w:rsidTr="00D0654F">
        <w:trPr>
          <w:jc w:val="center"/>
        </w:trPr>
        <w:tc>
          <w:tcPr>
            <w:tcW w:w="1703" w:type="dxa"/>
            <w:tcBorders>
              <w:top w:val="nil"/>
              <w:left w:val="single" w:sz="4" w:space="0" w:color="auto"/>
              <w:bottom w:val="nil"/>
              <w:right w:val="nil"/>
            </w:tcBorders>
          </w:tcPr>
          <w:p w14:paraId="0182D4BE" w14:textId="21128B91" w:rsidR="00D0654F" w:rsidRPr="00D0654F" w:rsidRDefault="000B1A11" w:rsidP="00696E4D">
            <w:r>
              <w:t>-25-02-04</w:t>
            </w:r>
            <w:r w:rsidR="00696E4D">
              <w:t>-01</w:t>
            </w:r>
          </w:p>
        </w:tc>
        <w:tc>
          <w:tcPr>
            <w:tcW w:w="2521" w:type="dxa"/>
            <w:gridSpan w:val="2"/>
            <w:tcBorders>
              <w:top w:val="nil"/>
              <w:left w:val="nil"/>
              <w:bottom w:val="nil"/>
            </w:tcBorders>
          </w:tcPr>
          <w:p w14:paraId="1328355F" w14:textId="618E9594" w:rsidR="00D0654F" w:rsidRPr="00D0654F" w:rsidRDefault="00696E4D" w:rsidP="00696E4D">
            <w:r w:rsidRPr="00696E4D">
              <w:t>With Seat Positioning Controls for Taxi, Takeoff, and Landing (TTL) and/or Other Controls</w:t>
            </w:r>
          </w:p>
        </w:tc>
        <w:tc>
          <w:tcPr>
            <w:tcW w:w="495" w:type="dxa"/>
            <w:tcBorders>
              <w:top w:val="nil"/>
              <w:bottom w:val="nil"/>
            </w:tcBorders>
            <w:tcMar>
              <w:left w:w="29" w:type="dxa"/>
              <w:right w:w="29" w:type="dxa"/>
            </w:tcMar>
          </w:tcPr>
          <w:p w14:paraId="089447C5" w14:textId="572BC948" w:rsidR="00D0654F" w:rsidRPr="00D0654F" w:rsidRDefault="00D0654F" w:rsidP="005652EB">
            <w:pPr>
              <w:spacing w:after="240"/>
              <w:jc w:val="center"/>
            </w:pPr>
            <w:r w:rsidRPr="00D0654F">
              <w:t>D</w:t>
            </w:r>
          </w:p>
        </w:tc>
        <w:tc>
          <w:tcPr>
            <w:tcW w:w="495" w:type="dxa"/>
            <w:tcBorders>
              <w:top w:val="nil"/>
              <w:bottom w:val="nil"/>
            </w:tcBorders>
            <w:tcMar>
              <w:left w:w="29" w:type="dxa"/>
              <w:right w:w="29" w:type="dxa"/>
            </w:tcMar>
          </w:tcPr>
          <w:p w14:paraId="3B920FC5" w14:textId="45D5A420" w:rsidR="00D0654F" w:rsidRPr="00D0654F" w:rsidRDefault="00D0654F" w:rsidP="005652EB">
            <w:pPr>
              <w:spacing w:after="240"/>
              <w:jc w:val="center"/>
            </w:pPr>
            <w:r w:rsidRPr="00D0654F">
              <w:t>-</w:t>
            </w:r>
          </w:p>
        </w:tc>
        <w:tc>
          <w:tcPr>
            <w:tcW w:w="495" w:type="dxa"/>
            <w:tcBorders>
              <w:top w:val="nil"/>
              <w:bottom w:val="nil"/>
            </w:tcBorders>
            <w:tcMar>
              <w:left w:w="29" w:type="dxa"/>
              <w:right w:w="29" w:type="dxa"/>
            </w:tcMar>
          </w:tcPr>
          <w:p w14:paraId="6D73C76D" w14:textId="300638B7" w:rsidR="00D0654F" w:rsidRPr="00D0654F" w:rsidRDefault="00D0654F" w:rsidP="005652EB">
            <w:pPr>
              <w:spacing w:after="240"/>
              <w:jc w:val="center"/>
            </w:pPr>
            <w:r w:rsidRPr="00D0654F">
              <w:t>-</w:t>
            </w:r>
          </w:p>
        </w:tc>
        <w:tc>
          <w:tcPr>
            <w:tcW w:w="3743" w:type="dxa"/>
            <w:tcBorders>
              <w:top w:val="nil"/>
              <w:bottom w:val="nil"/>
              <w:right w:val="nil"/>
            </w:tcBorders>
          </w:tcPr>
          <w:p w14:paraId="79BA9D31" w14:textId="77777777" w:rsidR="00D0654F" w:rsidRPr="00D0654F" w:rsidRDefault="00D0654F" w:rsidP="00696E4D">
            <w:pPr>
              <w:pStyle w:val="MMELTableBody"/>
              <w:jc w:val="left"/>
              <w:rPr>
                <w:b w:val="0"/>
              </w:rPr>
            </w:pPr>
            <w:r w:rsidRPr="00D0654F">
              <w:rPr>
                <w:b w:val="0"/>
              </w:rPr>
              <w:t>(M) May be inoperative or missing and seat occupied provided:</w:t>
            </w:r>
          </w:p>
          <w:p w14:paraId="37CC6B04" w14:textId="7A22003B" w:rsidR="00696E4D" w:rsidRDefault="00696E4D" w:rsidP="003D433F">
            <w:pPr>
              <w:numPr>
                <w:ilvl w:val="0"/>
                <w:numId w:val="372"/>
              </w:numPr>
            </w:pPr>
            <w:r>
              <w:t>Armrest does not restrict access to any emergency exit, egress route, or main aisle, and</w:t>
            </w:r>
          </w:p>
          <w:p w14:paraId="0DB69471" w14:textId="6B3922D1" w:rsidR="00D0654F" w:rsidRPr="00D0654F" w:rsidRDefault="00696E4D" w:rsidP="003D433F">
            <w:pPr>
              <w:numPr>
                <w:ilvl w:val="0"/>
                <w:numId w:val="372"/>
              </w:numPr>
              <w:spacing w:after="240"/>
            </w:pPr>
            <w:r>
              <w:t>If Armrest with seat control is missing or removed, seat is secured in taxi, takeoff, and landing (TTL) position.</w:t>
            </w:r>
          </w:p>
        </w:tc>
        <w:tc>
          <w:tcPr>
            <w:tcW w:w="628" w:type="dxa"/>
            <w:tcBorders>
              <w:top w:val="nil"/>
              <w:left w:val="nil"/>
              <w:bottom w:val="nil"/>
            </w:tcBorders>
          </w:tcPr>
          <w:p w14:paraId="30695FA2" w14:textId="669148D8" w:rsidR="00696E4D" w:rsidRPr="005567F1" w:rsidRDefault="00696E4D" w:rsidP="00696E4D">
            <w:pPr>
              <w:jc w:val="center"/>
            </w:pPr>
          </w:p>
        </w:tc>
      </w:tr>
      <w:tr w:rsidR="00E91402" w:rsidRPr="005567F1" w14:paraId="671B68B3" w14:textId="77777777" w:rsidTr="00D0654F">
        <w:trPr>
          <w:jc w:val="center"/>
        </w:trPr>
        <w:tc>
          <w:tcPr>
            <w:tcW w:w="1703" w:type="dxa"/>
            <w:tcBorders>
              <w:top w:val="nil"/>
              <w:left w:val="single" w:sz="4" w:space="0" w:color="auto"/>
              <w:bottom w:val="single" w:sz="4" w:space="0" w:color="auto"/>
              <w:right w:val="nil"/>
            </w:tcBorders>
          </w:tcPr>
          <w:p w14:paraId="77E681AD" w14:textId="31EA8A59" w:rsidR="00E91402" w:rsidRPr="00D0654F" w:rsidRDefault="00E91402" w:rsidP="00D0654F">
            <w:pPr>
              <w:spacing w:after="240"/>
            </w:pPr>
          </w:p>
        </w:tc>
        <w:tc>
          <w:tcPr>
            <w:tcW w:w="2521" w:type="dxa"/>
            <w:gridSpan w:val="2"/>
            <w:tcBorders>
              <w:top w:val="nil"/>
              <w:left w:val="nil"/>
              <w:bottom w:val="single" w:sz="4" w:space="0" w:color="auto"/>
            </w:tcBorders>
          </w:tcPr>
          <w:p w14:paraId="6109B3DF" w14:textId="77777777" w:rsidR="00E91402" w:rsidRPr="00D0654F" w:rsidRDefault="00E91402" w:rsidP="00D0654F">
            <w:pPr>
              <w:spacing w:after="240"/>
            </w:pPr>
          </w:p>
        </w:tc>
        <w:tc>
          <w:tcPr>
            <w:tcW w:w="495" w:type="dxa"/>
            <w:tcBorders>
              <w:top w:val="nil"/>
              <w:bottom w:val="single" w:sz="4" w:space="0" w:color="auto"/>
            </w:tcBorders>
            <w:tcMar>
              <w:left w:w="29" w:type="dxa"/>
              <w:right w:w="29" w:type="dxa"/>
            </w:tcMar>
          </w:tcPr>
          <w:p w14:paraId="4C464CC0" w14:textId="77777777" w:rsidR="00E91402" w:rsidRPr="00D0654F" w:rsidRDefault="00E91402" w:rsidP="00D0654F">
            <w:pPr>
              <w:spacing w:after="240"/>
              <w:jc w:val="center"/>
            </w:pPr>
          </w:p>
        </w:tc>
        <w:tc>
          <w:tcPr>
            <w:tcW w:w="495" w:type="dxa"/>
            <w:tcBorders>
              <w:top w:val="nil"/>
              <w:bottom w:val="single" w:sz="4" w:space="0" w:color="auto"/>
            </w:tcBorders>
            <w:tcMar>
              <w:left w:w="29" w:type="dxa"/>
              <w:right w:w="29" w:type="dxa"/>
            </w:tcMar>
          </w:tcPr>
          <w:p w14:paraId="3FFB3A51" w14:textId="77777777" w:rsidR="00E91402" w:rsidRPr="00D0654F" w:rsidRDefault="00E91402" w:rsidP="00D0654F">
            <w:pPr>
              <w:spacing w:after="240"/>
              <w:jc w:val="center"/>
            </w:pPr>
          </w:p>
        </w:tc>
        <w:tc>
          <w:tcPr>
            <w:tcW w:w="495" w:type="dxa"/>
            <w:tcBorders>
              <w:top w:val="nil"/>
              <w:bottom w:val="single" w:sz="4" w:space="0" w:color="auto"/>
            </w:tcBorders>
            <w:tcMar>
              <w:left w:w="29" w:type="dxa"/>
              <w:right w:w="29" w:type="dxa"/>
            </w:tcMar>
          </w:tcPr>
          <w:p w14:paraId="23F903BA" w14:textId="77777777" w:rsidR="00E91402" w:rsidRPr="00D0654F" w:rsidRDefault="00E91402" w:rsidP="00D0654F">
            <w:pPr>
              <w:spacing w:after="240"/>
              <w:jc w:val="center"/>
            </w:pPr>
          </w:p>
        </w:tc>
        <w:tc>
          <w:tcPr>
            <w:tcW w:w="3743" w:type="dxa"/>
            <w:tcBorders>
              <w:top w:val="nil"/>
              <w:bottom w:val="single" w:sz="4" w:space="0" w:color="auto"/>
              <w:right w:val="nil"/>
            </w:tcBorders>
          </w:tcPr>
          <w:p w14:paraId="2310C94B" w14:textId="28D8C75E" w:rsidR="00E91402" w:rsidRPr="00D0654F" w:rsidRDefault="00E91402" w:rsidP="001672EB">
            <w:pPr>
              <w:pStyle w:val="MMELTableBody"/>
              <w:spacing w:before="240"/>
              <w:jc w:val="left"/>
              <w:rPr>
                <w:b w:val="0"/>
              </w:rPr>
            </w:pPr>
            <w:r>
              <w:rPr>
                <w:b w:val="0"/>
              </w:rPr>
              <w:t>(Continued)</w:t>
            </w:r>
          </w:p>
        </w:tc>
        <w:tc>
          <w:tcPr>
            <w:tcW w:w="628" w:type="dxa"/>
            <w:tcBorders>
              <w:top w:val="nil"/>
              <w:left w:val="nil"/>
              <w:bottom w:val="single" w:sz="4" w:space="0" w:color="auto"/>
            </w:tcBorders>
          </w:tcPr>
          <w:p w14:paraId="56070A1A" w14:textId="77777777" w:rsidR="00E91402" w:rsidRPr="005567F1" w:rsidRDefault="00E91402" w:rsidP="00696E4D">
            <w:pPr>
              <w:jc w:val="center"/>
            </w:pPr>
          </w:p>
        </w:tc>
      </w:tr>
    </w:tbl>
    <w:p w14:paraId="25E5016A" w14:textId="77777777" w:rsidR="002D392E" w:rsidRDefault="002D392E" w:rsidP="002D392E">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5-10"/>
      </w:tblPr>
      <w:tblGrid>
        <w:gridCol w:w="5040"/>
        <w:gridCol w:w="5040"/>
      </w:tblGrid>
      <w:tr w:rsidR="002D392E" w:rsidRPr="005567F1" w14:paraId="339EE32B" w14:textId="77777777" w:rsidTr="001672EB">
        <w:trPr>
          <w:tblHeader/>
          <w:jc w:val="center"/>
        </w:trPr>
        <w:tc>
          <w:tcPr>
            <w:tcW w:w="5040" w:type="dxa"/>
            <w:tcBorders>
              <w:bottom w:val="single" w:sz="4" w:space="0" w:color="auto"/>
              <w:right w:val="nil"/>
            </w:tcBorders>
            <w:tcMar>
              <w:top w:w="29" w:type="dxa"/>
              <w:bottom w:w="29" w:type="dxa"/>
            </w:tcMar>
          </w:tcPr>
          <w:p w14:paraId="53FFD359" w14:textId="77777777" w:rsidR="002D392E" w:rsidRPr="005567F1" w:rsidRDefault="002D392E" w:rsidP="00CE3467">
            <w:pPr>
              <w:spacing w:after="60"/>
            </w:pPr>
            <w:r>
              <w:lastRenderedPageBreak/>
              <w:t>U.</w:t>
            </w:r>
            <w:r w:rsidRPr="005567F1">
              <w:t>S. DEPARTMENT OF TRANSPORTATION</w:t>
            </w:r>
          </w:p>
          <w:p w14:paraId="185BD12E" w14:textId="77777777" w:rsidR="002D392E" w:rsidRPr="005567F1" w:rsidRDefault="002D392E" w:rsidP="00CE3467">
            <w:pPr>
              <w:spacing w:after="60"/>
            </w:pPr>
            <w:r w:rsidRPr="005567F1">
              <w:t>FEDERAL AVIATION ADMINISTRATION</w:t>
            </w:r>
          </w:p>
        </w:tc>
        <w:tc>
          <w:tcPr>
            <w:tcW w:w="5040" w:type="dxa"/>
            <w:tcBorders>
              <w:left w:val="nil"/>
            </w:tcBorders>
            <w:tcMar>
              <w:top w:w="29" w:type="dxa"/>
              <w:bottom w:w="29" w:type="dxa"/>
            </w:tcMar>
            <w:vAlign w:val="center"/>
          </w:tcPr>
          <w:p w14:paraId="15748F01" w14:textId="77777777" w:rsidR="002D392E" w:rsidRPr="005567F1" w:rsidRDefault="002D392E" w:rsidP="00CE3467">
            <w:pPr>
              <w:spacing w:after="60"/>
              <w:jc w:val="right"/>
            </w:pPr>
            <w:r w:rsidRPr="005567F1">
              <w:t>MASTER MINIMUM EQUIPMENT LIST</w:t>
            </w:r>
          </w:p>
        </w:tc>
      </w:tr>
      <w:tr w:rsidR="002D392E" w:rsidRPr="005567F1" w14:paraId="0F019F10" w14:textId="77777777" w:rsidTr="001672EB">
        <w:trPr>
          <w:tblHeader/>
          <w:jc w:val="center"/>
        </w:trPr>
        <w:tc>
          <w:tcPr>
            <w:tcW w:w="5040" w:type="dxa"/>
            <w:tcBorders>
              <w:bottom w:val="single" w:sz="4" w:space="0" w:color="auto"/>
              <w:right w:val="nil"/>
            </w:tcBorders>
            <w:tcMar>
              <w:top w:w="29" w:type="dxa"/>
              <w:bottom w:w="29" w:type="dxa"/>
            </w:tcMar>
          </w:tcPr>
          <w:p w14:paraId="690B947C" w14:textId="77777777" w:rsidR="0035796B" w:rsidRPr="00C40B4E" w:rsidRDefault="0035796B" w:rsidP="0035796B">
            <w:pPr>
              <w:spacing w:after="60"/>
            </w:pPr>
            <w:r w:rsidRPr="00C40B4E">
              <w:t>REVISION NO. 1</w:t>
            </w:r>
            <w:r>
              <w:t>9</w:t>
            </w:r>
          </w:p>
          <w:p w14:paraId="001E601B" w14:textId="44F44D19" w:rsidR="002D392E" w:rsidRPr="005567F1" w:rsidRDefault="0035796B" w:rsidP="0035796B">
            <w:pPr>
              <w:spacing w:after="60"/>
            </w:pPr>
            <w:r w:rsidRPr="00C40B4E">
              <w:t xml:space="preserve">DATE: </w:t>
            </w:r>
            <w:r w:rsidR="00112A22">
              <w:t>05/20/2025</w:t>
            </w:r>
          </w:p>
        </w:tc>
        <w:tc>
          <w:tcPr>
            <w:tcW w:w="5040" w:type="dxa"/>
            <w:tcBorders>
              <w:left w:val="nil"/>
            </w:tcBorders>
            <w:tcMar>
              <w:top w:w="29" w:type="dxa"/>
              <w:bottom w:w="29" w:type="dxa"/>
            </w:tcMar>
          </w:tcPr>
          <w:p w14:paraId="2859904D" w14:textId="2942AFE4" w:rsidR="002D392E" w:rsidRPr="005567F1" w:rsidRDefault="002D392E" w:rsidP="00CE3467">
            <w:pPr>
              <w:spacing w:after="60"/>
              <w:jc w:val="right"/>
            </w:pPr>
            <w:r w:rsidRPr="005567F1">
              <w:t xml:space="preserve">PAGE NO. </w:t>
            </w:r>
            <w:r>
              <w:t>25-10</w:t>
            </w:r>
          </w:p>
        </w:tc>
      </w:tr>
      <w:tr w:rsidR="002D392E" w:rsidRPr="005567F1" w14:paraId="70616579" w14:textId="77777777" w:rsidTr="001672EB">
        <w:trPr>
          <w:tblHeader/>
          <w:jc w:val="center"/>
        </w:trPr>
        <w:tc>
          <w:tcPr>
            <w:tcW w:w="5040" w:type="dxa"/>
            <w:tcBorders>
              <w:right w:val="single" w:sz="4" w:space="0" w:color="auto"/>
            </w:tcBorders>
            <w:tcMar>
              <w:top w:w="29" w:type="dxa"/>
              <w:bottom w:w="29" w:type="dxa"/>
            </w:tcMar>
            <w:vAlign w:val="center"/>
          </w:tcPr>
          <w:p w14:paraId="4C3FD672" w14:textId="77777777" w:rsidR="002D392E" w:rsidRPr="005567F1" w:rsidRDefault="002D392E" w:rsidP="00CE3467">
            <w:pPr>
              <w:spacing w:after="60"/>
            </w:pPr>
            <w:r w:rsidRPr="005567F1">
              <w:t>AIRCRAFT:</w:t>
            </w:r>
          </w:p>
          <w:p w14:paraId="48129EA4" w14:textId="77777777" w:rsidR="002D392E" w:rsidRPr="005567F1" w:rsidRDefault="002D392E" w:rsidP="00CE3467">
            <w:pPr>
              <w:spacing w:after="60"/>
            </w:pPr>
            <w:r>
              <w:t>Boeing 787</w:t>
            </w:r>
          </w:p>
        </w:tc>
        <w:tc>
          <w:tcPr>
            <w:tcW w:w="5040" w:type="dxa"/>
            <w:tcBorders>
              <w:left w:val="single" w:sz="4" w:space="0" w:color="auto"/>
            </w:tcBorders>
            <w:tcMar>
              <w:top w:w="29" w:type="dxa"/>
              <w:bottom w:w="29" w:type="dxa"/>
            </w:tcMar>
          </w:tcPr>
          <w:p w14:paraId="0D5CE182" w14:textId="77777777" w:rsidR="002D392E" w:rsidRPr="005567F1" w:rsidRDefault="002D392E" w:rsidP="00CE3467">
            <w:pPr>
              <w:pStyle w:val="ListParagraph"/>
              <w:spacing w:after="60"/>
              <w:ind w:left="662" w:hanging="720"/>
              <w:rPr>
                <w:b/>
              </w:rPr>
            </w:pPr>
            <w:r w:rsidRPr="005567F1">
              <w:rPr>
                <w:b/>
              </w:rPr>
              <w:t>TABLE KEY</w:t>
            </w:r>
          </w:p>
          <w:p w14:paraId="3F43E93B" w14:textId="77777777" w:rsidR="002D392E" w:rsidRPr="005567F1" w:rsidRDefault="002D392E" w:rsidP="003D433F">
            <w:pPr>
              <w:pStyle w:val="ListParagraph"/>
              <w:numPr>
                <w:ilvl w:val="0"/>
                <w:numId w:val="116"/>
              </w:numPr>
              <w:spacing w:after="60"/>
            </w:pPr>
            <w:r w:rsidRPr="005567F1">
              <w:t>REPAIR CATEGORY</w:t>
            </w:r>
          </w:p>
          <w:p w14:paraId="2B574E55" w14:textId="77777777" w:rsidR="002D392E" w:rsidRPr="005567F1" w:rsidRDefault="002D392E" w:rsidP="003D433F">
            <w:pPr>
              <w:pStyle w:val="ListParagraph"/>
              <w:numPr>
                <w:ilvl w:val="0"/>
                <w:numId w:val="116"/>
              </w:numPr>
              <w:spacing w:after="60"/>
            </w:pPr>
            <w:r w:rsidRPr="005567F1">
              <w:t>NO. INSTALLED</w:t>
            </w:r>
          </w:p>
          <w:p w14:paraId="4F64DACF" w14:textId="77777777" w:rsidR="002D392E" w:rsidRPr="005567F1" w:rsidRDefault="002D392E" w:rsidP="003D433F">
            <w:pPr>
              <w:pStyle w:val="ListParagraph"/>
              <w:numPr>
                <w:ilvl w:val="0"/>
                <w:numId w:val="116"/>
              </w:numPr>
              <w:spacing w:after="60"/>
            </w:pPr>
            <w:r w:rsidRPr="005567F1">
              <w:t>NO. REQUIRED FOR DISPATCH</w:t>
            </w:r>
          </w:p>
          <w:p w14:paraId="6B2B1F6C" w14:textId="77777777" w:rsidR="002D392E" w:rsidRPr="005567F1" w:rsidRDefault="002D392E" w:rsidP="003D433F">
            <w:pPr>
              <w:pStyle w:val="ListParagraph"/>
              <w:numPr>
                <w:ilvl w:val="0"/>
                <w:numId w:val="116"/>
              </w:numPr>
              <w:spacing w:after="60"/>
            </w:pPr>
            <w:r w:rsidRPr="005567F1">
              <w:t>REMARKS OR EXCEPTIONS</w:t>
            </w:r>
          </w:p>
        </w:tc>
      </w:tr>
    </w:tbl>
    <w:p w14:paraId="637EBAE1" w14:textId="77777777" w:rsidR="002D392E" w:rsidRPr="005567F1" w:rsidRDefault="002D392E" w:rsidP="002D392E">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Equipment/Furnishings"/>
      </w:tblPr>
      <w:tblGrid>
        <w:gridCol w:w="1703"/>
        <w:gridCol w:w="2370"/>
        <w:gridCol w:w="151"/>
        <w:gridCol w:w="495"/>
        <w:gridCol w:w="495"/>
        <w:gridCol w:w="495"/>
        <w:gridCol w:w="3743"/>
        <w:gridCol w:w="628"/>
      </w:tblGrid>
      <w:tr w:rsidR="002D392E" w:rsidRPr="005567F1" w14:paraId="58BBBF60"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0FD4478C" w14:textId="77777777" w:rsidR="002D392E" w:rsidRPr="005567F1" w:rsidRDefault="002D392E" w:rsidP="00CE3467">
            <w:pPr>
              <w:ind w:left="360" w:hanging="360"/>
              <w:rPr>
                <w:b/>
              </w:rPr>
            </w:pPr>
            <w:r>
              <w:rPr>
                <w:b/>
              </w:rPr>
              <w:t>25</w:t>
            </w:r>
            <w:r w:rsidRPr="00B15701">
              <w:rPr>
                <w:b/>
              </w:rPr>
              <w:t xml:space="preserve">. </w:t>
            </w:r>
            <w:r>
              <w:rPr>
                <w:b/>
              </w:rPr>
              <w:t>Equipment/Furnishings</w:t>
            </w:r>
          </w:p>
        </w:tc>
        <w:tc>
          <w:tcPr>
            <w:tcW w:w="151" w:type="dxa"/>
            <w:tcBorders>
              <w:left w:val="nil"/>
              <w:right w:val="nil"/>
            </w:tcBorders>
            <w:shd w:val="clear" w:color="auto" w:fill="D9D9D9" w:themeFill="background1" w:themeFillShade="D9"/>
          </w:tcPr>
          <w:p w14:paraId="5DC9785C" w14:textId="77777777" w:rsidR="002D392E" w:rsidRPr="005567F1" w:rsidRDefault="002D392E" w:rsidP="00CE3467">
            <w:pPr>
              <w:rPr>
                <w:b/>
              </w:rPr>
            </w:pPr>
          </w:p>
        </w:tc>
        <w:tc>
          <w:tcPr>
            <w:tcW w:w="495" w:type="dxa"/>
            <w:tcBorders>
              <w:left w:val="nil"/>
              <w:right w:val="nil"/>
            </w:tcBorders>
            <w:shd w:val="clear" w:color="auto" w:fill="D9D9D9" w:themeFill="background1" w:themeFillShade="D9"/>
            <w:tcMar>
              <w:left w:w="29" w:type="dxa"/>
              <w:right w:w="29" w:type="dxa"/>
            </w:tcMar>
          </w:tcPr>
          <w:p w14:paraId="151B4B99"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532FEED1"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70E9B7A4" w14:textId="77777777" w:rsidR="002D392E" w:rsidRPr="005567F1" w:rsidRDefault="002D392E"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5137081C" w14:textId="77777777" w:rsidR="002D392E" w:rsidRPr="005567F1" w:rsidRDefault="002D392E" w:rsidP="00CE3467">
            <w:pPr>
              <w:rPr>
                <w:b/>
              </w:rPr>
            </w:pPr>
          </w:p>
        </w:tc>
        <w:tc>
          <w:tcPr>
            <w:tcW w:w="628" w:type="dxa"/>
            <w:tcBorders>
              <w:left w:val="nil"/>
            </w:tcBorders>
            <w:shd w:val="clear" w:color="auto" w:fill="D9D9D9" w:themeFill="background1" w:themeFillShade="D9"/>
          </w:tcPr>
          <w:p w14:paraId="473F0BFD" w14:textId="77777777" w:rsidR="002D392E" w:rsidRPr="005567F1" w:rsidRDefault="002D392E" w:rsidP="00CE3467">
            <w:pPr>
              <w:jc w:val="center"/>
              <w:rPr>
                <w:b/>
              </w:rPr>
            </w:pPr>
          </w:p>
        </w:tc>
      </w:tr>
      <w:tr w:rsidR="002D392E" w:rsidRPr="005567F1" w14:paraId="54DDDA59"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35A9B73E" w14:textId="77777777" w:rsidR="002D392E" w:rsidRPr="00812724" w:rsidRDefault="002D392E"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4AE7988B" w14:textId="77777777" w:rsidR="002D392E" w:rsidRPr="00812724" w:rsidRDefault="002D392E"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31D3F03A" w14:textId="77777777" w:rsidR="002D392E" w:rsidRPr="00812724" w:rsidRDefault="002D392E"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2AB3B1D8" w14:textId="77777777" w:rsidR="002D392E" w:rsidRPr="00812724" w:rsidRDefault="002D392E"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4ABA7DF7" w14:textId="77777777" w:rsidR="002D392E" w:rsidRPr="00812724" w:rsidRDefault="002D392E"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6F7F460B" w14:textId="77777777" w:rsidR="002D392E" w:rsidRPr="00812724" w:rsidRDefault="002D392E"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00AF019F" w14:textId="77777777" w:rsidR="002D392E" w:rsidRPr="00812724" w:rsidRDefault="002D392E" w:rsidP="00CE3467">
            <w:pPr>
              <w:jc w:val="center"/>
              <w:rPr>
                <w:b/>
                <w:sz w:val="12"/>
                <w:szCs w:val="12"/>
              </w:rPr>
            </w:pPr>
            <w:r w:rsidRPr="00812724">
              <w:rPr>
                <w:b/>
                <w:sz w:val="12"/>
                <w:szCs w:val="12"/>
              </w:rPr>
              <w:t>Change Bar</w:t>
            </w:r>
          </w:p>
        </w:tc>
      </w:tr>
      <w:tr w:rsidR="00D0654F" w:rsidRPr="005567F1" w14:paraId="41E0212E" w14:textId="77777777" w:rsidTr="008A7F2C">
        <w:trPr>
          <w:jc w:val="center"/>
        </w:trPr>
        <w:tc>
          <w:tcPr>
            <w:tcW w:w="1703" w:type="dxa"/>
            <w:tcBorders>
              <w:top w:val="single" w:sz="4" w:space="0" w:color="auto"/>
              <w:bottom w:val="nil"/>
              <w:right w:val="nil"/>
            </w:tcBorders>
          </w:tcPr>
          <w:p w14:paraId="5E0E5AE7" w14:textId="681F671E" w:rsidR="00D0654F" w:rsidRPr="00D0654F" w:rsidRDefault="00D0654F" w:rsidP="00EB0997">
            <w:pPr>
              <w:spacing w:after="240"/>
            </w:pPr>
            <w:r w:rsidRPr="00D0654F">
              <w:t>-25-02</w:t>
            </w:r>
          </w:p>
        </w:tc>
        <w:tc>
          <w:tcPr>
            <w:tcW w:w="2521" w:type="dxa"/>
            <w:gridSpan w:val="2"/>
            <w:tcBorders>
              <w:top w:val="single" w:sz="4" w:space="0" w:color="auto"/>
              <w:left w:val="nil"/>
              <w:bottom w:val="nil"/>
            </w:tcBorders>
          </w:tcPr>
          <w:p w14:paraId="67C23BAA" w14:textId="17C3DABE" w:rsidR="00D0654F" w:rsidRPr="00D0654F" w:rsidRDefault="00D0654F" w:rsidP="00EB0997">
            <w:pPr>
              <w:spacing w:after="240"/>
            </w:pPr>
            <w:r w:rsidRPr="00D0654F">
              <w:t>Passenger Seats</w:t>
            </w:r>
            <w:r w:rsidRPr="00D0654F">
              <w:br/>
              <w:t>(Cont’d)</w:t>
            </w:r>
          </w:p>
        </w:tc>
        <w:tc>
          <w:tcPr>
            <w:tcW w:w="495" w:type="dxa"/>
            <w:tcBorders>
              <w:top w:val="single" w:sz="4" w:space="0" w:color="auto"/>
              <w:bottom w:val="nil"/>
            </w:tcBorders>
            <w:tcMar>
              <w:left w:w="29" w:type="dxa"/>
              <w:right w:w="29" w:type="dxa"/>
            </w:tcMar>
          </w:tcPr>
          <w:p w14:paraId="2177CA3E" w14:textId="77777777" w:rsidR="00D0654F" w:rsidRPr="00D0654F" w:rsidRDefault="00D0654F" w:rsidP="00EB0997">
            <w:pPr>
              <w:spacing w:after="240"/>
              <w:jc w:val="center"/>
            </w:pPr>
          </w:p>
        </w:tc>
        <w:tc>
          <w:tcPr>
            <w:tcW w:w="495" w:type="dxa"/>
            <w:tcBorders>
              <w:top w:val="single" w:sz="4" w:space="0" w:color="auto"/>
              <w:bottom w:val="nil"/>
            </w:tcBorders>
            <w:tcMar>
              <w:left w:w="29" w:type="dxa"/>
              <w:right w:w="29" w:type="dxa"/>
            </w:tcMar>
          </w:tcPr>
          <w:p w14:paraId="0B966C11" w14:textId="77777777" w:rsidR="00D0654F" w:rsidRPr="00D0654F" w:rsidRDefault="00D0654F" w:rsidP="00EB0997">
            <w:pPr>
              <w:spacing w:after="240"/>
              <w:jc w:val="center"/>
            </w:pPr>
          </w:p>
        </w:tc>
        <w:tc>
          <w:tcPr>
            <w:tcW w:w="495" w:type="dxa"/>
            <w:tcBorders>
              <w:top w:val="single" w:sz="4" w:space="0" w:color="auto"/>
              <w:bottom w:val="nil"/>
            </w:tcBorders>
            <w:tcMar>
              <w:left w:w="29" w:type="dxa"/>
              <w:right w:w="29" w:type="dxa"/>
            </w:tcMar>
          </w:tcPr>
          <w:p w14:paraId="24BC7CDA" w14:textId="77777777" w:rsidR="00D0654F" w:rsidRPr="00D0654F" w:rsidRDefault="00D0654F" w:rsidP="00EB0997">
            <w:pPr>
              <w:spacing w:after="240"/>
              <w:jc w:val="center"/>
            </w:pPr>
          </w:p>
        </w:tc>
        <w:tc>
          <w:tcPr>
            <w:tcW w:w="3743" w:type="dxa"/>
            <w:tcBorders>
              <w:top w:val="single" w:sz="4" w:space="0" w:color="auto"/>
              <w:bottom w:val="nil"/>
              <w:right w:val="nil"/>
            </w:tcBorders>
          </w:tcPr>
          <w:p w14:paraId="6E0E8545" w14:textId="77777777" w:rsidR="00D0654F" w:rsidRPr="00D0654F" w:rsidRDefault="00D0654F" w:rsidP="00EB0997">
            <w:pPr>
              <w:spacing w:after="240"/>
            </w:pPr>
          </w:p>
        </w:tc>
        <w:tc>
          <w:tcPr>
            <w:tcW w:w="628" w:type="dxa"/>
            <w:tcBorders>
              <w:left w:val="nil"/>
              <w:bottom w:val="nil"/>
            </w:tcBorders>
          </w:tcPr>
          <w:p w14:paraId="3E1B8C3F" w14:textId="77777777" w:rsidR="00D0654F" w:rsidRPr="005567F1" w:rsidRDefault="00D0654F" w:rsidP="00D0654F">
            <w:pPr>
              <w:jc w:val="center"/>
            </w:pPr>
          </w:p>
        </w:tc>
      </w:tr>
      <w:tr w:rsidR="008A7F2C" w:rsidRPr="005567F1" w14:paraId="3AD56E98" w14:textId="77777777" w:rsidTr="00BB619C">
        <w:trPr>
          <w:jc w:val="center"/>
        </w:trPr>
        <w:tc>
          <w:tcPr>
            <w:tcW w:w="1703" w:type="dxa"/>
            <w:tcBorders>
              <w:top w:val="nil"/>
              <w:left w:val="single" w:sz="4" w:space="0" w:color="auto"/>
              <w:bottom w:val="nil"/>
              <w:right w:val="nil"/>
            </w:tcBorders>
          </w:tcPr>
          <w:p w14:paraId="20DD9541" w14:textId="0A10E75A" w:rsidR="008A7F2C" w:rsidRPr="00D0654F" w:rsidRDefault="008A7F2C" w:rsidP="00EB0997">
            <w:pPr>
              <w:spacing w:after="240"/>
            </w:pPr>
            <w:r>
              <w:t>-25-02-04</w:t>
            </w:r>
          </w:p>
        </w:tc>
        <w:tc>
          <w:tcPr>
            <w:tcW w:w="2521" w:type="dxa"/>
            <w:gridSpan w:val="2"/>
            <w:tcBorders>
              <w:top w:val="nil"/>
              <w:left w:val="nil"/>
              <w:bottom w:val="nil"/>
            </w:tcBorders>
          </w:tcPr>
          <w:p w14:paraId="6FB39575" w14:textId="3C7CA33C" w:rsidR="008A7F2C" w:rsidRPr="00696E4D" w:rsidRDefault="008A7F2C" w:rsidP="00EB0997">
            <w:pPr>
              <w:spacing w:after="240"/>
            </w:pPr>
            <w:r>
              <w:t>Armrests</w:t>
            </w:r>
            <w:r>
              <w:br/>
              <w:t>(Cont’d)</w:t>
            </w:r>
          </w:p>
        </w:tc>
        <w:tc>
          <w:tcPr>
            <w:tcW w:w="495" w:type="dxa"/>
            <w:tcBorders>
              <w:top w:val="nil"/>
              <w:bottom w:val="nil"/>
            </w:tcBorders>
            <w:tcMar>
              <w:left w:w="29" w:type="dxa"/>
              <w:right w:w="29" w:type="dxa"/>
            </w:tcMar>
          </w:tcPr>
          <w:p w14:paraId="5779A835" w14:textId="77777777" w:rsidR="008A7F2C" w:rsidRPr="00D0654F" w:rsidRDefault="008A7F2C" w:rsidP="00EB0997">
            <w:pPr>
              <w:spacing w:after="240"/>
              <w:jc w:val="center"/>
            </w:pPr>
          </w:p>
        </w:tc>
        <w:tc>
          <w:tcPr>
            <w:tcW w:w="495" w:type="dxa"/>
            <w:tcBorders>
              <w:top w:val="nil"/>
              <w:bottom w:val="nil"/>
            </w:tcBorders>
            <w:tcMar>
              <w:left w:w="29" w:type="dxa"/>
              <w:right w:w="29" w:type="dxa"/>
            </w:tcMar>
          </w:tcPr>
          <w:p w14:paraId="7136D916" w14:textId="77777777" w:rsidR="008A7F2C" w:rsidRPr="00D0654F" w:rsidRDefault="008A7F2C" w:rsidP="00EB0997">
            <w:pPr>
              <w:spacing w:after="240"/>
              <w:jc w:val="center"/>
            </w:pPr>
          </w:p>
        </w:tc>
        <w:tc>
          <w:tcPr>
            <w:tcW w:w="495" w:type="dxa"/>
            <w:tcBorders>
              <w:top w:val="nil"/>
              <w:bottom w:val="nil"/>
            </w:tcBorders>
            <w:tcMar>
              <w:left w:w="29" w:type="dxa"/>
              <w:right w:w="29" w:type="dxa"/>
            </w:tcMar>
          </w:tcPr>
          <w:p w14:paraId="6033070B" w14:textId="77777777" w:rsidR="008A7F2C" w:rsidRPr="00D0654F" w:rsidRDefault="008A7F2C" w:rsidP="00EB0997">
            <w:pPr>
              <w:spacing w:after="240"/>
              <w:jc w:val="center"/>
            </w:pPr>
          </w:p>
        </w:tc>
        <w:tc>
          <w:tcPr>
            <w:tcW w:w="3743" w:type="dxa"/>
            <w:tcBorders>
              <w:top w:val="nil"/>
              <w:bottom w:val="nil"/>
              <w:right w:val="nil"/>
            </w:tcBorders>
          </w:tcPr>
          <w:p w14:paraId="20A21A1F" w14:textId="77777777" w:rsidR="008A7F2C" w:rsidRPr="00696E4D" w:rsidRDefault="008A7F2C" w:rsidP="00EB0997">
            <w:pPr>
              <w:pStyle w:val="MMELTableBody"/>
              <w:spacing w:after="240"/>
              <w:jc w:val="left"/>
              <w:rPr>
                <w:b w:val="0"/>
              </w:rPr>
            </w:pPr>
          </w:p>
        </w:tc>
        <w:tc>
          <w:tcPr>
            <w:tcW w:w="628" w:type="dxa"/>
            <w:tcBorders>
              <w:top w:val="nil"/>
              <w:left w:val="nil"/>
              <w:bottom w:val="nil"/>
            </w:tcBorders>
          </w:tcPr>
          <w:p w14:paraId="05D0EB09" w14:textId="77777777" w:rsidR="008A7F2C" w:rsidRDefault="008A7F2C" w:rsidP="008A7F2C">
            <w:pPr>
              <w:jc w:val="center"/>
            </w:pPr>
          </w:p>
        </w:tc>
      </w:tr>
      <w:tr w:rsidR="008A7F2C" w:rsidRPr="005567F1" w14:paraId="7239AB23" w14:textId="77777777" w:rsidTr="00BB619C">
        <w:trPr>
          <w:jc w:val="center"/>
        </w:trPr>
        <w:tc>
          <w:tcPr>
            <w:tcW w:w="1703" w:type="dxa"/>
            <w:tcBorders>
              <w:top w:val="nil"/>
              <w:left w:val="single" w:sz="4" w:space="0" w:color="auto"/>
              <w:bottom w:val="nil"/>
              <w:right w:val="nil"/>
            </w:tcBorders>
          </w:tcPr>
          <w:p w14:paraId="7FB9856F" w14:textId="77777777" w:rsidR="008A7F2C" w:rsidRPr="00D0654F" w:rsidRDefault="008A7F2C" w:rsidP="00EB0997">
            <w:pPr>
              <w:spacing w:after="240"/>
            </w:pPr>
            <w:r w:rsidRPr="00D0654F">
              <w:t>-25-02-04</w:t>
            </w:r>
            <w:r>
              <w:t>-02</w:t>
            </w:r>
          </w:p>
        </w:tc>
        <w:tc>
          <w:tcPr>
            <w:tcW w:w="2521" w:type="dxa"/>
            <w:gridSpan w:val="2"/>
            <w:tcBorders>
              <w:top w:val="nil"/>
              <w:left w:val="nil"/>
              <w:bottom w:val="nil"/>
            </w:tcBorders>
          </w:tcPr>
          <w:p w14:paraId="0B40E1D9" w14:textId="77777777" w:rsidR="008A7F2C" w:rsidRPr="00D0654F" w:rsidRDefault="008A7F2C" w:rsidP="00EB0997">
            <w:pPr>
              <w:spacing w:after="240"/>
            </w:pPr>
            <w:r w:rsidRPr="00696E4D">
              <w:t>Without Seat Positioning Controls for Taxi, Takeoff, and Landing (TTL) and/or Other Controls</w:t>
            </w:r>
          </w:p>
        </w:tc>
        <w:tc>
          <w:tcPr>
            <w:tcW w:w="495" w:type="dxa"/>
            <w:tcBorders>
              <w:top w:val="nil"/>
              <w:bottom w:val="nil"/>
            </w:tcBorders>
            <w:tcMar>
              <w:left w:w="29" w:type="dxa"/>
              <w:right w:w="29" w:type="dxa"/>
            </w:tcMar>
          </w:tcPr>
          <w:p w14:paraId="5324F24F" w14:textId="77777777" w:rsidR="008A7F2C" w:rsidRPr="00D0654F" w:rsidRDefault="008A7F2C" w:rsidP="00EB0997">
            <w:pPr>
              <w:spacing w:after="240"/>
              <w:jc w:val="center"/>
            </w:pPr>
            <w:r w:rsidRPr="00D0654F">
              <w:t>D</w:t>
            </w:r>
          </w:p>
        </w:tc>
        <w:tc>
          <w:tcPr>
            <w:tcW w:w="495" w:type="dxa"/>
            <w:tcBorders>
              <w:top w:val="nil"/>
              <w:bottom w:val="nil"/>
            </w:tcBorders>
            <w:tcMar>
              <w:left w:w="29" w:type="dxa"/>
              <w:right w:w="29" w:type="dxa"/>
            </w:tcMar>
          </w:tcPr>
          <w:p w14:paraId="4B70AE8B" w14:textId="77777777" w:rsidR="008A7F2C" w:rsidRPr="00D0654F" w:rsidRDefault="008A7F2C" w:rsidP="00EB0997">
            <w:pPr>
              <w:spacing w:after="240"/>
              <w:jc w:val="center"/>
            </w:pPr>
            <w:r w:rsidRPr="00D0654F">
              <w:t>-</w:t>
            </w:r>
          </w:p>
        </w:tc>
        <w:tc>
          <w:tcPr>
            <w:tcW w:w="495" w:type="dxa"/>
            <w:tcBorders>
              <w:top w:val="nil"/>
              <w:bottom w:val="nil"/>
            </w:tcBorders>
            <w:tcMar>
              <w:left w:w="29" w:type="dxa"/>
              <w:right w:w="29" w:type="dxa"/>
            </w:tcMar>
          </w:tcPr>
          <w:p w14:paraId="3CE4EF46" w14:textId="77777777" w:rsidR="008A7F2C" w:rsidRPr="00D0654F" w:rsidRDefault="008A7F2C" w:rsidP="00EB0997">
            <w:pPr>
              <w:spacing w:after="240"/>
              <w:jc w:val="center"/>
            </w:pPr>
            <w:r w:rsidRPr="00D0654F">
              <w:t>-</w:t>
            </w:r>
          </w:p>
        </w:tc>
        <w:tc>
          <w:tcPr>
            <w:tcW w:w="3743" w:type="dxa"/>
            <w:tcBorders>
              <w:top w:val="nil"/>
              <w:bottom w:val="nil"/>
              <w:right w:val="nil"/>
            </w:tcBorders>
          </w:tcPr>
          <w:p w14:paraId="35BC3609" w14:textId="77777777" w:rsidR="008A7F2C" w:rsidRPr="00696E4D" w:rsidRDefault="008A7F2C" w:rsidP="00EB0997">
            <w:pPr>
              <w:pStyle w:val="MMELTableBody"/>
              <w:spacing w:after="240"/>
              <w:jc w:val="left"/>
              <w:rPr>
                <w:b w:val="0"/>
              </w:rPr>
            </w:pPr>
            <w:r w:rsidRPr="00696E4D">
              <w:rPr>
                <w:b w:val="0"/>
              </w:rPr>
              <w:t>May be inoperative or missing and seat occupied provided it does not restrict access to any emergency exit, egress route, or main aisle.</w:t>
            </w:r>
          </w:p>
        </w:tc>
        <w:tc>
          <w:tcPr>
            <w:tcW w:w="628" w:type="dxa"/>
            <w:tcBorders>
              <w:top w:val="nil"/>
              <w:left w:val="nil"/>
              <w:bottom w:val="nil"/>
            </w:tcBorders>
          </w:tcPr>
          <w:p w14:paraId="27B8A90A" w14:textId="25CADAA2" w:rsidR="008A7F2C" w:rsidRPr="005567F1" w:rsidRDefault="008A7F2C" w:rsidP="00BB619C">
            <w:pPr>
              <w:jc w:val="center"/>
            </w:pPr>
          </w:p>
        </w:tc>
      </w:tr>
      <w:tr w:rsidR="00D0654F" w:rsidRPr="005567F1" w14:paraId="625D6A3C" w14:textId="77777777" w:rsidTr="00190DBA">
        <w:trPr>
          <w:jc w:val="center"/>
        </w:trPr>
        <w:tc>
          <w:tcPr>
            <w:tcW w:w="1703" w:type="dxa"/>
            <w:tcBorders>
              <w:top w:val="nil"/>
              <w:left w:val="single" w:sz="4" w:space="0" w:color="auto"/>
              <w:bottom w:val="nil"/>
              <w:right w:val="nil"/>
            </w:tcBorders>
          </w:tcPr>
          <w:p w14:paraId="3828498E" w14:textId="095A490F" w:rsidR="00D0654F" w:rsidRPr="00D0654F" w:rsidRDefault="00454230" w:rsidP="00EB0997">
            <w:pPr>
              <w:spacing w:after="240"/>
            </w:pPr>
            <w:r>
              <w:t>-25-02-05</w:t>
            </w:r>
          </w:p>
        </w:tc>
        <w:tc>
          <w:tcPr>
            <w:tcW w:w="2521" w:type="dxa"/>
            <w:gridSpan w:val="2"/>
            <w:tcBorders>
              <w:top w:val="nil"/>
              <w:left w:val="nil"/>
              <w:bottom w:val="nil"/>
            </w:tcBorders>
          </w:tcPr>
          <w:p w14:paraId="7C9AAD9D" w14:textId="481ABCAA" w:rsidR="00D0654F" w:rsidRPr="00D0654F" w:rsidRDefault="007C64C4" w:rsidP="00EB0997">
            <w:pPr>
              <w:spacing w:after="240"/>
            </w:pPr>
            <w:r>
              <w:t>Seat Belt/</w:t>
            </w:r>
            <w:r w:rsidR="00D0654F" w:rsidRPr="00D0654F">
              <w:t>Air Bag Restraint Systems</w:t>
            </w:r>
          </w:p>
        </w:tc>
        <w:tc>
          <w:tcPr>
            <w:tcW w:w="495" w:type="dxa"/>
            <w:tcBorders>
              <w:top w:val="nil"/>
              <w:bottom w:val="nil"/>
            </w:tcBorders>
            <w:tcMar>
              <w:left w:w="29" w:type="dxa"/>
              <w:right w:w="29" w:type="dxa"/>
            </w:tcMar>
          </w:tcPr>
          <w:p w14:paraId="550368DA" w14:textId="77777777" w:rsidR="00D0654F" w:rsidRPr="00D0654F" w:rsidRDefault="00D0654F" w:rsidP="00EB0997">
            <w:pPr>
              <w:spacing w:after="240"/>
              <w:jc w:val="center"/>
            </w:pPr>
          </w:p>
        </w:tc>
        <w:tc>
          <w:tcPr>
            <w:tcW w:w="495" w:type="dxa"/>
            <w:tcBorders>
              <w:top w:val="nil"/>
              <w:bottom w:val="nil"/>
            </w:tcBorders>
            <w:tcMar>
              <w:left w:w="29" w:type="dxa"/>
              <w:right w:w="29" w:type="dxa"/>
            </w:tcMar>
          </w:tcPr>
          <w:p w14:paraId="7EDA671B" w14:textId="77777777" w:rsidR="00D0654F" w:rsidRPr="00D0654F" w:rsidRDefault="00D0654F" w:rsidP="00EB0997">
            <w:pPr>
              <w:spacing w:after="240"/>
              <w:jc w:val="center"/>
            </w:pPr>
          </w:p>
        </w:tc>
        <w:tc>
          <w:tcPr>
            <w:tcW w:w="495" w:type="dxa"/>
            <w:tcBorders>
              <w:top w:val="nil"/>
              <w:bottom w:val="nil"/>
            </w:tcBorders>
            <w:tcMar>
              <w:left w:w="29" w:type="dxa"/>
              <w:right w:w="29" w:type="dxa"/>
            </w:tcMar>
          </w:tcPr>
          <w:p w14:paraId="1BB276F0" w14:textId="77777777" w:rsidR="00D0654F" w:rsidRPr="00D0654F" w:rsidRDefault="00D0654F" w:rsidP="00EB0997">
            <w:pPr>
              <w:spacing w:after="240"/>
              <w:jc w:val="center"/>
            </w:pPr>
          </w:p>
        </w:tc>
        <w:tc>
          <w:tcPr>
            <w:tcW w:w="3743" w:type="dxa"/>
            <w:tcBorders>
              <w:top w:val="nil"/>
              <w:bottom w:val="nil"/>
              <w:right w:val="nil"/>
            </w:tcBorders>
          </w:tcPr>
          <w:p w14:paraId="2889A00B" w14:textId="77777777" w:rsidR="00D0654F" w:rsidRPr="00D0654F" w:rsidRDefault="00D0654F" w:rsidP="00EB0997">
            <w:pPr>
              <w:spacing w:after="240"/>
            </w:pPr>
          </w:p>
        </w:tc>
        <w:tc>
          <w:tcPr>
            <w:tcW w:w="628" w:type="dxa"/>
            <w:tcBorders>
              <w:top w:val="nil"/>
              <w:left w:val="nil"/>
              <w:bottom w:val="nil"/>
            </w:tcBorders>
          </w:tcPr>
          <w:p w14:paraId="42CD8B15" w14:textId="0DE355C3" w:rsidR="00454230" w:rsidRPr="005567F1" w:rsidRDefault="00454230" w:rsidP="00D0654F">
            <w:pPr>
              <w:jc w:val="center"/>
            </w:pPr>
          </w:p>
        </w:tc>
      </w:tr>
      <w:tr w:rsidR="00D0654F" w:rsidRPr="005567F1" w14:paraId="088BDF39" w14:textId="77777777" w:rsidTr="00190DBA">
        <w:trPr>
          <w:jc w:val="center"/>
        </w:trPr>
        <w:tc>
          <w:tcPr>
            <w:tcW w:w="1703" w:type="dxa"/>
            <w:tcBorders>
              <w:top w:val="nil"/>
              <w:left w:val="single" w:sz="4" w:space="0" w:color="auto"/>
              <w:bottom w:val="nil"/>
              <w:right w:val="nil"/>
            </w:tcBorders>
          </w:tcPr>
          <w:p w14:paraId="34C1762F" w14:textId="667C8CC5" w:rsidR="00D0654F" w:rsidRPr="00D0654F" w:rsidRDefault="00454230" w:rsidP="00EB0997">
            <w:pPr>
              <w:spacing w:after="240"/>
            </w:pPr>
            <w:r>
              <w:t>-25-02-05</w:t>
            </w:r>
            <w:r w:rsidR="00D210EE">
              <w:t>-01</w:t>
            </w:r>
          </w:p>
        </w:tc>
        <w:tc>
          <w:tcPr>
            <w:tcW w:w="2521" w:type="dxa"/>
            <w:gridSpan w:val="2"/>
            <w:tcBorders>
              <w:top w:val="nil"/>
              <w:left w:val="nil"/>
              <w:bottom w:val="nil"/>
            </w:tcBorders>
          </w:tcPr>
          <w:p w14:paraId="7CDFC29C" w14:textId="3968B618" w:rsidR="00D0654F" w:rsidRPr="00D0654F" w:rsidRDefault="00454230" w:rsidP="00EB0997">
            <w:pPr>
              <w:spacing w:after="240"/>
            </w:pPr>
            <w:r w:rsidRPr="00454230">
              <w:t>Seat Belt/Air Bags Required by 14 CFR</w:t>
            </w:r>
          </w:p>
        </w:tc>
        <w:tc>
          <w:tcPr>
            <w:tcW w:w="495" w:type="dxa"/>
            <w:tcBorders>
              <w:top w:val="nil"/>
              <w:bottom w:val="nil"/>
            </w:tcBorders>
            <w:tcMar>
              <w:left w:w="29" w:type="dxa"/>
              <w:right w:w="29" w:type="dxa"/>
            </w:tcMar>
          </w:tcPr>
          <w:p w14:paraId="2F39DD33" w14:textId="42E7C799" w:rsidR="00D0654F" w:rsidRPr="00D0654F" w:rsidRDefault="00D0654F" w:rsidP="00EB0997">
            <w:pPr>
              <w:spacing w:after="240"/>
              <w:jc w:val="center"/>
            </w:pPr>
            <w:r w:rsidRPr="00D0654F">
              <w:t>D</w:t>
            </w:r>
          </w:p>
        </w:tc>
        <w:tc>
          <w:tcPr>
            <w:tcW w:w="495" w:type="dxa"/>
            <w:tcBorders>
              <w:top w:val="nil"/>
              <w:bottom w:val="nil"/>
            </w:tcBorders>
            <w:tcMar>
              <w:left w:w="29" w:type="dxa"/>
              <w:right w:w="29" w:type="dxa"/>
            </w:tcMar>
          </w:tcPr>
          <w:p w14:paraId="59E7B130" w14:textId="50E11D5C" w:rsidR="00D0654F" w:rsidRPr="00D0654F" w:rsidRDefault="00D0654F" w:rsidP="00EB0997">
            <w:pPr>
              <w:spacing w:after="240"/>
              <w:jc w:val="center"/>
            </w:pPr>
            <w:r w:rsidRPr="00D0654F">
              <w:t>-</w:t>
            </w:r>
          </w:p>
        </w:tc>
        <w:tc>
          <w:tcPr>
            <w:tcW w:w="495" w:type="dxa"/>
            <w:tcBorders>
              <w:top w:val="nil"/>
              <w:bottom w:val="nil"/>
            </w:tcBorders>
            <w:tcMar>
              <w:left w:w="29" w:type="dxa"/>
              <w:right w:w="29" w:type="dxa"/>
            </w:tcMar>
          </w:tcPr>
          <w:p w14:paraId="2885591A" w14:textId="67303806" w:rsidR="00D0654F" w:rsidRPr="00D0654F" w:rsidRDefault="00D0654F" w:rsidP="00EB0997">
            <w:pPr>
              <w:spacing w:after="240"/>
              <w:jc w:val="center"/>
            </w:pPr>
            <w:r w:rsidRPr="00D0654F">
              <w:t>-</w:t>
            </w:r>
          </w:p>
        </w:tc>
        <w:tc>
          <w:tcPr>
            <w:tcW w:w="3743" w:type="dxa"/>
            <w:tcBorders>
              <w:top w:val="nil"/>
              <w:bottom w:val="nil"/>
              <w:right w:val="nil"/>
            </w:tcBorders>
          </w:tcPr>
          <w:p w14:paraId="1EB80C0B" w14:textId="3FE223B5" w:rsidR="00D0654F" w:rsidRPr="00D0654F" w:rsidRDefault="00D0654F" w:rsidP="00EB0997">
            <w:pPr>
              <w:spacing w:after="240"/>
            </w:pPr>
            <w:r w:rsidRPr="00D0654F">
              <w:t>May be inoperative provided affected seat is blocked and placarded “DO NOT OCCUPY”.</w:t>
            </w:r>
          </w:p>
        </w:tc>
        <w:tc>
          <w:tcPr>
            <w:tcW w:w="628" w:type="dxa"/>
            <w:tcBorders>
              <w:top w:val="nil"/>
              <w:left w:val="nil"/>
              <w:bottom w:val="nil"/>
            </w:tcBorders>
          </w:tcPr>
          <w:p w14:paraId="15B2D46C" w14:textId="5974BAA3" w:rsidR="005070C0" w:rsidRPr="005567F1" w:rsidRDefault="005070C0" w:rsidP="00D0654F">
            <w:pPr>
              <w:jc w:val="center"/>
            </w:pPr>
          </w:p>
        </w:tc>
      </w:tr>
      <w:tr w:rsidR="00D0654F" w:rsidRPr="005567F1" w14:paraId="62B3C387" w14:textId="77777777" w:rsidTr="00E6788E">
        <w:trPr>
          <w:jc w:val="center"/>
        </w:trPr>
        <w:tc>
          <w:tcPr>
            <w:tcW w:w="1703" w:type="dxa"/>
            <w:tcBorders>
              <w:top w:val="nil"/>
              <w:left w:val="single" w:sz="4" w:space="0" w:color="auto"/>
              <w:bottom w:val="nil"/>
              <w:right w:val="nil"/>
            </w:tcBorders>
          </w:tcPr>
          <w:p w14:paraId="78FF32B8" w14:textId="67B1730D" w:rsidR="005070C0" w:rsidRPr="00D0654F" w:rsidRDefault="00454230" w:rsidP="00EB0997">
            <w:pPr>
              <w:spacing w:after="240"/>
            </w:pPr>
            <w:r>
              <w:t>-25-02-05</w:t>
            </w:r>
            <w:r w:rsidR="00D210EE">
              <w:t>-02</w:t>
            </w:r>
            <w:r w:rsidR="005070C0" w:rsidRPr="00D0654F">
              <w:br/>
              <w:t>***</w:t>
            </w:r>
          </w:p>
        </w:tc>
        <w:tc>
          <w:tcPr>
            <w:tcW w:w="2521" w:type="dxa"/>
            <w:gridSpan w:val="2"/>
            <w:tcBorders>
              <w:top w:val="nil"/>
              <w:left w:val="nil"/>
              <w:bottom w:val="nil"/>
            </w:tcBorders>
          </w:tcPr>
          <w:p w14:paraId="7149B2B4" w14:textId="27AF1245" w:rsidR="00D0654F" w:rsidRPr="00D0654F" w:rsidRDefault="00454230" w:rsidP="00EB0997">
            <w:pPr>
              <w:spacing w:after="240"/>
            </w:pPr>
            <w:r>
              <w:t>Seat Belt/Air Bags Not Required by 14 CFR</w:t>
            </w:r>
          </w:p>
        </w:tc>
        <w:tc>
          <w:tcPr>
            <w:tcW w:w="495" w:type="dxa"/>
            <w:tcBorders>
              <w:top w:val="nil"/>
              <w:bottom w:val="nil"/>
            </w:tcBorders>
            <w:tcMar>
              <w:left w:w="29" w:type="dxa"/>
              <w:right w:w="29" w:type="dxa"/>
            </w:tcMar>
          </w:tcPr>
          <w:p w14:paraId="335998F4" w14:textId="21B8A0BF" w:rsidR="00D0654F" w:rsidRPr="00D0654F" w:rsidRDefault="00D0654F" w:rsidP="00EB0997">
            <w:pPr>
              <w:spacing w:after="240"/>
              <w:jc w:val="center"/>
            </w:pPr>
            <w:r w:rsidRPr="00D0654F">
              <w:t>D</w:t>
            </w:r>
          </w:p>
        </w:tc>
        <w:tc>
          <w:tcPr>
            <w:tcW w:w="495" w:type="dxa"/>
            <w:tcBorders>
              <w:top w:val="nil"/>
              <w:bottom w:val="nil"/>
            </w:tcBorders>
            <w:tcMar>
              <w:left w:w="29" w:type="dxa"/>
              <w:right w:w="29" w:type="dxa"/>
            </w:tcMar>
          </w:tcPr>
          <w:p w14:paraId="0F4DA255" w14:textId="42FB7B54" w:rsidR="00D0654F" w:rsidRPr="00D0654F" w:rsidRDefault="00D0654F" w:rsidP="00EB0997">
            <w:pPr>
              <w:spacing w:after="240"/>
              <w:jc w:val="center"/>
            </w:pPr>
            <w:r w:rsidRPr="00D0654F">
              <w:t>-</w:t>
            </w:r>
          </w:p>
        </w:tc>
        <w:tc>
          <w:tcPr>
            <w:tcW w:w="495" w:type="dxa"/>
            <w:tcBorders>
              <w:top w:val="nil"/>
              <w:bottom w:val="nil"/>
            </w:tcBorders>
            <w:tcMar>
              <w:left w:w="29" w:type="dxa"/>
              <w:right w:w="29" w:type="dxa"/>
            </w:tcMar>
          </w:tcPr>
          <w:p w14:paraId="30595A9E" w14:textId="44B72B58" w:rsidR="00D0654F" w:rsidRPr="00D0654F" w:rsidRDefault="00D0654F" w:rsidP="00EB0997">
            <w:pPr>
              <w:spacing w:after="240"/>
              <w:jc w:val="center"/>
            </w:pPr>
            <w:r w:rsidRPr="00D0654F">
              <w:t>-</w:t>
            </w:r>
          </w:p>
        </w:tc>
        <w:tc>
          <w:tcPr>
            <w:tcW w:w="3743" w:type="dxa"/>
            <w:tcBorders>
              <w:top w:val="nil"/>
              <w:bottom w:val="nil"/>
              <w:right w:val="nil"/>
            </w:tcBorders>
          </w:tcPr>
          <w:p w14:paraId="6EF61AAA" w14:textId="1D97B92E" w:rsidR="00D0654F" w:rsidRPr="00EB0997" w:rsidRDefault="00FD1BCE" w:rsidP="00214324">
            <w:pPr>
              <w:pStyle w:val="MMELTableBody"/>
              <w:spacing w:after="240"/>
              <w:jc w:val="left"/>
              <w:rPr>
                <w:b w:val="0"/>
              </w:rPr>
            </w:pPr>
            <w:r w:rsidRPr="00EB0997">
              <w:rPr>
                <w:b w:val="0"/>
              </w:rPr>
              <w:t xml:space="preserve">(M) </w:t>
            </w:r>
            <w:r w:rsidR="00D0654F" w:rsidRPr="00EB0997">
              <w:rPr>
                <w:b w:val="0"/>
              </w:rPr>
              <w:t xml:space="preserve">May be inoperative </w:t>
            </w:r>
            <w:r w:rsidRPr="00EB0997">
              <w:rPr>
                <w:b w:val="0"/>
              </w:rPr>
              <w:t xml:space="preserve">or disconnected </w:t>
            </w:r>
            <w:r w:rsidR="00D0654F" w:rsidRPr="00EB0997">
              <w:rPr>
                <w:b w:val="0"/>
              </w:rPr>
              <w:t>provided</w:t>
            </w:r>
            <w:r w:rsidRPr="00EB0997">
              <w:rPr>
                <w:b w:val="0"/>
              </w:rPr>
              <w:t xml:space="preserve"> seat belt operates normally.</w:t>
            </w:r>
          </w:p>
        </w:tc>
        <w:tc>
          <w:tcPr>
            <w:tcW w:w="628" w:type="dxa"/>
            <w:tcBorders>
              <w:top w:val="nil"/>
              <w:left w:val="nil"/>
              <w:bottom w:val="nil"/>
            </w:tcBorders>
          </w:tcPr>
          <w:p w14:paraId="7269DF98" w14:textId="5D1D7EAC" w:rsidR="00FD1BCE" w:rsidRPr="005567F1" w:rsidRDefault="00FD1BCE" w:rsidP="00D0654F">
            <w:pPr>
              <w:jc w:val="center"/>
            </w:pPr>
          </w:p>
        </w:tc>
      </w:tr>
      <w:tr w:rsidR="00454230" w:rsidRPr="005567F1" w14:paraId="7B3EC24F" w14:textId="77777777" w:rsidTr="005652EB">
        <w:trPr>
          <w:jc w:val="center"/>
        </w:trPr>
        <w:tc>
          <w:tcPr>
            <w:tcW w:w="1703" w:type="dxa"/>
            <w:tcBorders>
              <w:top w:val="nil"/>
              <w:left w:val="single" w:sz="4" w:space="0" w:color="auto"/>
              <w:bottom w:val="nil"/>
              <w:right w:val="nil"/>
            </w:tcBorders>
          </w:tcPr>
          <w:p w14:paraId="23CD3B61" w14:textId="3C4628F4" w:rsidR="00454230" w:rsidRDefault="00454230" w:rsidP="00EB0997">
            <w:pPr>
              <w:spacing w:after="240"/>
            </w:pPr>
            <w:r>
              <w:t>-25-02-06</w:t>
            </w:r>
            <w:r w:rsidRPr="00D0654F">
              <w:br/>
              <w:t>***</w:t>
            </w:r>
          </w:p>
        </w:tc>
        <w:tc>
          <w:tcPr>
            <w:tcW w:w="2521" w:type="dxa"/>
            <w:gridSpan w:val="2"/>
            <w:tcBorders>
              <w:top w:val="nil"/>
              <w:left w:val="nil"/>
              <w:bottom w:val="nil"/>
            </w:tcBorders>
          </w:tcPr>
          <w:p w14:paraId="136BCD49" w14:textId="33154E0F" w:rsidR="00454230" w:rsidRDefault="00454230" w:rsidP="00EB0997">
            <w:pPr>
              <w:spacing w:after="240"/>
            </w:pPr>
            <w:proofErr w:type="spellStart"/>
            <w:r w:rsidRPr="00D0654F">
              <w:t>Delethalization</w:t>
            </w:r>
            <w:proofErr w:type="spellEnd"/>
            <w:r w:rsidRPr="00D0654F">
              <w:t xml:space="preserve"> Pads</w:t>
            </w:r>
          </w:p>
        </w:tc>
        <w:tc>
          <w:tcPr>
            <w:tcW w:w="495" w:type="dxa"/>
            <w:tcBorders>
              <w:top w:val="nil"/>
              <w:bottom w:val="nil"/>
            </w:tcBorders>
            <w:tcMar>
              <w:left w:w="29" w:type="dxa"/>
              <w:right w:w="29" w:type="dxa"/>
            </w:tcMar>
          </w:tcPr>
          <w:p w14:paraId="29AF2337" w14:textId="5360622D" w:rsidR="00454230" w:rsidRDefault="00454230" w:rsidP="00EB0997">
            <w:pPr>
              <w:spacing w:after="240"/>
              <w:jc w:val="center"/>
            </w:pPr>
            <w:r w:rsidRPr="00D0654F">
              <w:t>D</w:t>
            </w:r>
          </w:p>
        </w:tc>
        <w:tc>
          <w:tcPr>
            <w:tcW w:w="495" w:type="dxa"/>
            <w:tcBorders>
              <w:top w:val="nil"/>
              <w:bottom w:val="nil"/>
            </w:tcBorders>
            <w:tcMar>
              <w:left w:w="29" w:type="dxa"/>
              <w:right w:w="29" w:type="dxa"/>
            </w:tcMar>
          </w:tcPr>
          <w:p w14:paraId="3EE6C993" w14:textId="33A33230" w:rsidR="00454230" w:rsidRDefault="00454230" w:rsidP="00EB0997">
            <w:pPr>
              <w:spacing w:after="240"/>
              <w:jc w:val="center"/>
            </w:pPr>
            <w:r w:rsidRPr="00D0654F">
              <w:t>-</w:t>
            </w:r>
          </w:p>
        </w:tc>
        <w:tc>
          <w:tcPr>
            <w:tcW w:w="495" w:type="dxa"/>
            <w:tcBorders>
              <w:top w:val="nil"/>
              <w:bottom w:val="nil"/>
            </w:tcBorders>
            <w:tcMar>
              <w:left w:w="29" w:type="dxa"/>
              <w:right w:w="29" w:type="dxa"/>
            </w:tcMar>
          </w:tcPr>
          <w:p w14:paraId="36CFE904" w14:textId="16C92D1D" w:rsidR="00454230" w:rsidRDefault="00454230" w:rsidP="00EB0997">
            <w:pPr>
              <w:spacing w:after="240"/>
              <w:jc w:val="center"/>
            </w:pPr>
            <w:r w:rsidRPr="00D0654F">
              <w:t>-</w:t>
            </w:r>
          </w:p>
        </w:tc>
        <w:tc>
          <w:tcPr>
            <w:tcW w:w="3743" w:type="dxa"/>
            <w:tcBorders>
              <w:top w:val="nil"/>
              <w:bottom w:val="nil"/>
              <w:right w:val="nil"/>
            </w:tcBorders>
          </w:tcPr>
          <w:p w14:paraId="612B0569" w14:textId="3ED46490" w:rsidR="00454230" w:rsidRDefault="00454230" w:rsidP="00EB0997">
            <w:pPr>
              <w:spacing w:after="240"/>
            </w:pPr>
            <w:r w:rsidRPr="00D0654F">
              <w:t>May be inoperative or missing provided affected seat is blocked and placarded “DO</w:t>
            </w:r>
            <w:r>
              <w:t> </w:t>
            </w:r>
            <w:r w:rsidRPr="00D0654F">
              <w:t>NOT</w:t>
            </w:r>
            <w:r>
              <w:t> </w:t>
            </w:r>
            <w:r w:rsidRPr="00D0654F">
              <w:t>OCCUPY”.</w:t>
            </w:r>
          </w:p>
        </w:tc>
        <w:tc>
          <w:tcPr>
            <w:tcW w:w="628" w:type="dxa"/>
            <w:tcBorders>
              <w:top w:val="nil"/>
              <w:left w:val="nil"/>
              <w:bottom w:val="nil"/>
            </w:tcBorders>
          </w:tcPr>
          <w:p w14:paraId="4A7B6782" w14:textId="4F9166B3" w:rsidR="00454230" w:rsidRDefault="00454230" w:rsidP="00454230">
            <w:pPr>
              <w:jc w:val="center"/>
            </w:pPr>
          </w:p>
        </w:tc>
      </w:tr>
      <w:tr w:rsidR="00454230" w:rsidRPr="005567F1" w14:paraId="78BB3D77" w14:textId="77777777" w:rsidTr="005652EB">
        <w:trPr>
          <w:jc w:val="center"/>
        </w:trPr>
        <w:tc>
          <w:tcPr>
            <w:tcW w:w="1703" w:type="dxa"/>
            <w:tcBorders>
              <w:top w:val="nil"/>
              <w:left w:val="single" w:sz="4" w:space="0" w:color="auto"/>
              <w:bottom w:val="single" w:sz="4" w:space="0" w:color="auto"/>
              <w:right w:val="nil"/>
            </w:tcBorders>
          </w:tcPr>
          <w:p w14:paraId="6B784ACA" w14:textId="19CEAF0B" w:rsidR="00454230" w:rsidRPr="00D0654F" w:rsidRDefault="00454230" w:rsidP="00EB0997">
            <w:pPr>
              <w:spacing w:after="240"/>
            </w:pPr>
            <w:r>
              <w:t>-25-02-07</w:t>
            </w:r>
            <w:r w:rsidRPr="00D0654F">
              <w:br/>
              <w:t>***</w:t>
            </w:r>
          </w:p>
        </w:tc>
        <w:tc>
          <w:tcPr>
            <w:tcW w:w="2521" w:type="dxa"/>
            <w:gridSpan w:val="2"/>
            <w:tcBorders>
              <w:top w:val="nil"/>
              <w:left w:val="nil"/>
              <w:bottom w:val="single" w:sz="4" w:space="0" w:color="auto"/>
            </w:tcBorders>
          </w:tcPr>
          <w:p w14:paraId="00DA0CB1" w14:textId="28B71F52" w:rsidR="00454230" w:rsidRPr="00D0654F" w:rsidRDefault="00454230" w:rsidP="00EB0997">
            <w:pPr>
              <w:spacing w:after="240"/>
            </w:pPr>
            <w:r>
              <w:t>Passenger Mini-Suite Entry Door(s)</w:t>
            </w:r>
          </w:p>
        </w:tc>
        <w:tc>
          <w:tcPr>
            <w:tcW w:w="495" w:type="dxa"/>
            <w:tcBorders>
              <w:top w:val="nil"/>
              <w:bottom w:val="single" w:sz="4" w:space="0" w:color="auto"/>
            </w:tcBorders>
            <w:tcMar>
              <w:left w:w="29" w:type="dxa"/>
              <w:right w:w="29" w:type="dxa"/>
            </w:tcMar>
          </w:tcPr>
          <w:p w14:paraId="48258598" w14:textId="44D32535" w:rsidR="00454230" w:rsidRPr="00D0654F" w:rsidRDefault="00454230" w:rsidP="00EB0997">
            <w:pPr>
              <w:spacing w:after="240"/>
              <w:jc w:val="center"/>
            </w:pPr>
            <w:r>
              <w:t>D</w:t>
            </w:r>
          </w:p>
        </w:tc>
        <w:tc>
          <w:tcPr>
            <w:tcW w:w="495" w:type="dxa"/>
            <w:tcBorders>
              <w:top w:val="nil"/>
              <w:bottom w:val="single" w:sz="4" w:space="0" w:color="auto"/>
            </w:tcBorders>
            <w:tcMar>
              <w:left w:w="29" w:type="dxa"/>
              <w:right w:w="29" w:type="dxa"/>
            </w:tcMar>
          </w:tcPr>
          <w:p w14:paraId="6282E0E6" w14:textId="585149FB" w:rsidR="00454230" w:rsidRPr="00D0654F" w:rsidRDefault="00454230" w:rsidP="00EB0997">
            <w:pPr>
              <w:spacing w:after="240"/>
              <w:jc w:val="center"/>
            </w:pPr>
            <w:r>
              <w:t>-</w:t>
            </w:r>
          </w:p>
        </w:tc>
        <w:tc>
          <w:tcPr>
            <w:tcW w:w="495" w:type="dxa"/>
            <w:tcBorders>
              <w:top w:val="nil"/>
              <w:bottom w:val="single" w:sz="4" w:space="0" w:color="auto"/>
            </w:tcBorders>
            <w:tcMar>
              <w:left w:w="29" w:type="dxa"/>
              <w:right w:w="29" w:type="dxa"/>
            </w:tcMar>
          </w:tcPr>
          <w:p w14:paraId="51FAC433" w14:textId="76ADF67D" w:rsidR="00454230" w:rsidRPr="00D0654F" w:rsidRDefault="00454230" w:rsidP="00EB0997">
            <w:pPr>
              <w:spacing w:after="240"/>
              <w:jc w:val="center"/>
            </w:pPr>
            <w:r>
              <w:t>0</w:t>
            </w:r>
          </w:p>
        </w:tc>
        <w:tc>
          <w:tcPr>
            <w:tcW w:w="3743" w:type="dxa"/>
            <w:tcBorders>
              <w:top w:val="nil"/>
              <w:bottom w:val="single" w:sz="4" w:space="0" w:color="auto"/>
              <w:right w:val="nil"/>
            </w:tcBorders>
          </w:tcPr>
          <w:p w14:paraId="1C45C0E8" w14:textId="22B9FA9C" w:rsidR="00454230" w:rsidRPr="00D0654F" w:rsidRDefault="00454230" w:rsidP="00EB0997">
            <w:pPr>
              <w:spacing w:after="240"/>
            </w:pPr>
            <w:r>
              <w:t>(M) One or more may be inoperative and seat occupied provided that the affected door(s) is secured in the fully open position or removed.</w:t>
            </w:r>
          </w:p>
        </w:tc>
        <w:tc>
          <w:tcPr>
            <w:tcW w:w="628" w:type="dxa"/>
            <w:tcBorders>
              <w:top w:val="nil"/>
              <w:left w:val="nil"/>
              <w:bottom w:val="single" w:sz="4" w:space="0" w:color="auto"/>
            </w:tcBorders>
          </w:tcPr>
          <w:p w14:paraId="3B0638BB" w14:textId="53DA8F1F" w:rsidR="00454230" w:rsidRPr="005567F1" w:rsidRDefault="00454230" w:rsidP="00454230">
            <w:pPr>
              <w:jc w:val="center"/>
            </w:pPr>
          </w:p>
        </w:tc>
      </w:tr>
    </w:tbl>
    <w:p w14:paraId="3EEA3043" w14:textId="77777777" w:rsidR="002D392E" w:rsidRPr="005652EB" w:rsidRDefault="002D392E" w:rsidP="002D392E">
      <w:r w:rsidRPr="005652EB">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5-11"/>
      </w:tblPr>
      <w:tblGrid>
        <w:gridCol w:w="5040"/>
        <w:gridCol w:w="5040"/>
      </w:tblGrid>
      <w:tr w:rsidR="002D392E" w:rsidRPr="005567F1" w14:paraId="585FDFDE" w14:textId="77777777" w:rsidTr="001672EB">
        <w:trPr>
          <w:tblHeader/>
          <w:jc w:val="center"/>
        </w:trPr>
        <w:tc>
          <w:tcPr>
            <w:tcW w:w="5040" w:type="dxa"/>
            <w:tcBorders>
              <w:bottom w:val="single" w:sz="4" w:space="0" w:color="auto"/>
              <w:right w:val="nil"/>
            </w:tcBorders>
            <w:tcMar>
              <w:top w:w="29" w:type="dxa"/>
              <w:bottom w:w="29" w:type="dxa"/>
            </w:tcMar>
          </w:tcPr>
          <w:p w14:paraId="09BDB727" w14:textId="77777777" w:rsidR="002D392E" w:rsidRPr="005567F1" w:rsidRDefault="002D392E" w:rsidP="00CE3467">
            <w:pPr>
              <w:spacing w:after="60"/>
            </w:pPr>
            <w:r>
              <w:lastRenderedPageBreak/>
              <w:t>U.</w:t>
            </w:r>
            <w:r w:rsidRPr="005567F1">
              <w:t>S. DEPARTMENT OF TRANSPORTATION</w:t>
            </w:r>
          </w:p>
          <w:p w14:paraId="4E280FEF" w14:textId="77777777" w:rsidR="002D392E" w:rsidRPr="005567F1" w:rsidRDefault="002D392E" w:rsidP="00CE3467">
            <w:pPr>
              <w:spacing w:after="60"/>
            </w:pPr>
            <w:r w:rsidRPr="005567F1">
              <w:t>FEDERAL AVIATION ADMINISTRATION</w:t>
            </w:r>
          </w:p>
        </w:tc>
        <w:tc>
          <w:tcPr>
            <w:tcW w:w="5040" w:type="dxa"/>
            <w:tcBorders>
              <w:left w:val="nil"/>
            </w:tcBorders>
            <w:tcMar>
              <w:top w:w="29" w:type="dxa"/>
              <w:bottom w:w="29" w:type="dxa"/>
            </w:tcMar>
            <w:vAlign w:val="center"/>
          </w:tcPr>
          <w:p w14:paraId="71F82993" w14:textId="77777777" w:rsidR="002D392E" w:rsidRPr="005567F1" w:rsidRDefault="002D392E" w:rsidP="00CE3467">
            <w:pPr>
              <w:spacing w:after="60"/>
              <w:jc w:val="right"/>
            </w:pPr>
            <w:r w:rsidRPr="005567F1">
              <w:t>MASTER MINIMUM EQUIPMENT LIST</w:t>
            </w:r>
          </w:p>
        </w:tc>
      </w:tr>
      <w:tr w:rsidR="002D392E" w:rsidRPr="005567F1" w14:paraId="643421B6" w14:textId="77777777" w:rsidTr="001672EB">
        <w:trPr>
          <w:tblHeader/>
          <w:jc w:val="center"/>
        </w:trPr>
        <w:tc>
          <w:tcPr>
            <w:tcW w:w="5040" w:type="dxa"/>
            <w:tcBorders>
              <w:bottom w:val="single" w:sz="4" w:space="0" w:color="auto"/>
              <w:right w:val="nil"/>
            </w:tcBorders>
            <w:tcMar>
              <w:top w:w="29" w:type="dxa"/>
              <w:bottom w:w="29" w:type="dxa"/>
            </w:tcMar>
          </w:tcPr>
          <w:p w14:paraId="58333423" w14:textId="77777777" w:rsidR="0035796B" w:rsidRPr="00C40B4E" w:rsidRDefault="0035796B" w:rsidP="0035796B">
            <w:pPr>
              <w:spacing w:after="60"/>
            </w:pPr>
            <w:r w:rsidRPr="00C40B4E">
              <w:t>REVISION NO. 1</w:t>
            </w:r>
            <w:r>
              <w:t>9</w:t>
            </w:r>
          </w:p>
          <w:p w14:paraId="5EB95008" w14:textId="5CFD5F0C" w:rsidR="002D392E" w:rsidRPr="005567F1" w:rsidRDefault="0035796B" w:rsidP="0035796B">
            <w:pPr>
              <w:spacing w:after="60"/>
            </w:pPr>
            <w:r w:rsidRPr="00C40B4E">
              <w:t xml:space="preserve">DATE: </w:t>
            </w:r>
            <w:r w:rsidR="00112A22">
              <w:t>05/20/2025</w:t>
            </w:r>
          </w:p>
        </w:tc>
        <w:tc>
          <w:tcPr>
            <w:tcW w:w="5040" w:type="dxa"/>
            <w:tcBorders>
              <w:left w:val="nil"/>
            </w:tcBorders>
            <w:tcMar>
              <w:top w:w="29" w:type="dxa"/>
              <w:bottom w:w="29" w:type="dxa"/>
            </w:tcMar>
          </w:tcPr>
          <w:p w14:paraId="06401A0D" w14:textId="3A31DCF7" w:rsidR="002D392E" w:rsidRPr="005567F1" w:rsidRDefault="002D392E" w:rsidP="00CE3467">
            <w:pPr>
              <w:spacing w:after="60"/>
              <w:jc w:val="right"/>
            </w:pPr>
            <w:r w:rsidRPr="005567F1">
              <w:t xml:space="preserve">PAGE NO. </w:t>
            </w:r>
            <w:r>
              <w:t>25-11</w:t>
            </w:r>
          </w:p>
        </w:tc>
      </w:tr>
      <w:tr w:rsidR="002D392E" w:rsidRPr="005567F1" w14:paraId="1AA2A53B" w14:textId="77777777" w:rsidTr="001672EB">
        <w:trPr>
          <w:tblHeader/>
          <w:jc w:val="center"/>
        </w:trPr>
        <w:tc>
          <w:tcPr>
            <w:tcW w:w="5040" w:type="dxa"/>
            <w:tcBorders>
              <w:right w:val="single" w:sz="4" w:space="0" w:color="auto"/>
            </w:tcBorders>
            <w:tcMar>
              <w:top w:w="29" w:type="dxa"/>
              <w:bottom w:w="29" w:type="dxa"/>
            </w:tcMar>
            <w:vAlign w:val="center"/>
          </w:tcPr>
          <w:p w14:paraId="3EFE3DC6" w14:textId="77777777" w:rsidR="002D392E" w:rsidRPr="005567F1" w:rsidRDefault="002D392E" w:rsidP="00CE3467">
            <w:pPr>
              <w:spacing w:after="60"/>
            </w:pPr>
            <w:r w:rsidRPr="005567F1">
              <w:t>AIRCRAFT:</w:t>
            </w:r>
          </w:p>
          <w:p w14:paraId="3A94BC08" w14:textId="77777777" w:rsidR="002D392E" w:rsidRPr="005567F1" w:rsidRDefault="002D392E" w:rsidP="00CE3467">
            <w:pPr>
              <w:spacing w:after="60"/>
            </w:pPr>
            <w:r>
              <w:t>Boeing 787</w:t>
            </w:r>
          </w:p>
        </w:tc>
        <w:tc>
          <w:tcPr>
            <w:tcW w:w="5040" w:type="dxa"/>
            <w:tcBorders>
              <w:left w:val="single" w:sz="4" w:space="0" w:color="auto"/>
            </w:tcBorders>
            <w:tcMar>
              <w:top w:w="29" w:type="dxa"/>
              <w:bottom w:w="29" w:type="dxa"/>
            </w:tcMar>
          </w:tcPr>
          <w:p w14:paraId="76FE5658" w14:textId="77777777" w:rsidR="002D392E" w:rsidRPr="005567F1" w:rsidRDefault="002D392E" w:rsidP="00CE3467">
            <w:pPr>
              <w:pStyle w:val="ListParagraph"/>
              <w:spacing w:after="60"/>
              <w:ind w:left="662" w:hanging="720"/>
              <w:rPr>
                <w:b/>
              </w:rPr>
            </w:pPr>
            <w:r w:rsidRPr="005567F1">
              <w:rPr>
                <w:b/>
              </w:rPr>
              <w:t>TABLE KEY</w:t>
            </w:r>
          </w:p>
          <w:p w14:paraId="16436D33" w14:textId="77777777" w:rsidR="002D392E" w:rsidRPr="005567F1" w:rsidRDefault="002D392E" w:rsidP="003D433F">
            <w:pPr>
              <w:pStyle w:val="ListParagraph"/>
              <w:numPr>
                <w:ilvl w:val="0"/>
                <w:numId w:val="117"/>
              </w:numPr>
              <w:spacing w:after="60"/>
            </w:pPr>
            <w:r w:rsidRPr="005567F1">
              <w:t>REPAIR CATEGORY</w:t>
            </w:r>
          </w:p>
          <w:p w14:paraId="33C1017D" w14:textId="77777777" w:rsidR="002D392E" w:rsidRPr="005567F1" w:rsidRDefault="002D392E" w:rsidP="003D433F">
            <w:pPr>
              <w:pStyle w:val="ListParagraph"/>
              <w:numPr>
                <w:ilvl w:val="0"/>
                <w:numId w:val="117"/>
              </w:numPr>
              <w:spacing w:after="60"/>
            </w:pPr>
            <w:r w:rsidRPr="005567F1">
              <w:t>NO. INSTALLED</w:t>
            </w:r>
          </w:p>
          <w:p w14:paraId="0E62E896" w14:textId="77777777" w:rsidR="002D392E" w:rsidRPr="005567F1" w:rsidRDefault="002D392E" w:rsidP="003D433F">
            <w:pPr>
              <w:pStyle w:val="ListParagraph"/>
              <w:numPr>
                <w:ilvl w:val="0"/>
                <w:numId w:val="117"/>
              </w:numPr>
              <w:spacing w:after="60"/>
            </w:pPr>
            <w:r w:rsidRPr="005567F1">
              <w:t>NO. REQUIRED FOR DISPATCH</w:t>
            </w:r>
          </w:p>
          <w:p w14:paraId="0381839C" w14:textId="77777777" w:rsidR="002D392E" w:rsidRPr="005567F1" w:rsidRDefault="002D392E" w:rsidP="003D433F">
            <w:pPr>
              <w:pStyle w:val="ListParagraph"/>
              <w:numPr>
                <w:ilvl w:val="0"/>
                <w:numId w:val="117"/>
              </w:numPr>
              <w:spacing w:after="60"/>
            </w:pPr>
            <w:r w:rsidRPr="005567F1">
              <w:t>REMARKS OR EXCEPTIONS</w:t>
            </w:r>
          </w:p>
        </w:tc>
      </w:tr>
    </w:tbl>
    <w:p w14:paraId="6CA98CB1" w14:textId="77777777" w:rsidR="002D392E" w:rsidRPr="005567F1" w:rsidRDefault="002D392E" w:rsidP="002D392E">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Equipment/Furnishings"/>
      </w:tblPr>
      <w:tblGrid>
        <w:gridCol w:w="1703"/>
        <w:gridCol w:w="2370"/>
        <w:gridCol w:w="151"/>
        <w:gridCol w:w="495"/>
        <w:gridCol w:w="495"/>
        <w:gridCol w:w="495"/>
        <w:gridCol w:w="3743"/>
        <w:gridCol w:w="628"/>
      </w:tblGrid>
      <w:tr w:rsidR="002D392E" w:rsidRPr="005567F1" w14:paraId="57A1DCFB"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3F874E59" w14:textId="77777777" w:rsidR="002D392E" w:rsidRPr="005567F1" w:rsidRDefault="002D392E" w:rsidP="00CE3467">
            <w:pPr>
              <w:ind w:left="360" w:hanging="360"/>
              <w:rPr>
                <w:b/>
              </w:rPr>
            </w:pPr>
            <w:r>
              <w:rPr>
                <w:b/>
              </w:rPr>
              <w:t>25</w:t>
            </w:r>
            <w:r w:rsidRPr="00B15701">
              <w:rPr>
                <w:b/>
              </w:rPr>
              <w:t xml:space="preserve">. </w:t>
            </w:r>
            <w:r>
              <w:rPr>
                <w:b/>
              </w:rPr>
              <w:t>Equipment/Furnishings</w:t>
            </w:r>
          </w:p>
        </w:tc>
        <w:tc>
          <w:tcPr>
            <w:tcW w:w="151" w:type="dxa"/>
            <w:tcBorders>
              <w:left w:val="nil"/>
              <w:right w:val="nil"/>
            </w:tcBorders>
            <w:shd w:val="clear" w:color="auto" w:fill="D9D9D9" w:themeFill="background1" w:themeFillShade="D9"/>
          </w:tcPr>
          <w:p w14:paraId="44D58379" w14:textId="77777777" w:rsidR="002D392E" w:rsidRPr="005567F1" w:rsidRDefault="002D392E" w:rsidP="00CE3467">
            <w:pPr>
              <w:rPr>
                <w:b/>
              </w:rPr>
            </w:pPr>
          </w:p>
        </w:tc>
        <w:tc>
          <w:tcPr>
            <w:tcW w:w="495" w:type="dxa"/>
            <w:tcBorders>
              <w:left w:val="nil"/>
              <w:right w:val="nil"/>
            </w:tcBorders>
            <w:shd w:val="clear" w:color="auto" w:fill="D9D9D9" w:themeFill="background1" w:themeFillShade="D9"/>
            <w:tcMar>
              <w:left w:w="29" w:type="dxa"/>
              <w:right w:w="29" w:type="dxa"/>
            </w:tcMar>
          </w:tcPr>
          <w:p w14:paraId="4E219C50"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7A767D5B"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2EB3F329" w14:textId="77777777" w:rsidR="002D392E" w:rsidRPr="005567F1" w:rsidRDefault="002D392E"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48844356" w14:textId="77777777" w:rsidR="002D392E" w:rsidRPr="005567F1" w:rsidRDefault="002D392E" w:rsidP="00CE3467">
            <w:pPr>
              <w:rPr>
                <w:b/>
              </w:rPr>
            </w:pPr>
          </w:p>
        </w:tc>
        <w:tc>
          <w:tcPr>
            <w:tcW w:w="628" w:type="dxa"/>
            <w:tcBorders>
              <w:left w:val="nil"/>
            </w:tcBorders>
            <w:shd w:val="clear" w:color="auto" w:fill="D9D9D9" w:themeFill="background1" w:themeFillShade="D9"/>
          </w:tcPr>
          <w:p w14:paraId="1518131C" w14:textId="77777777" w:rsidR="002D392E" w:rsidRPr="005567F1" w:rsidRDefault="002D392E" w:rsidP="00CE3467">
            <w:pPr>
              <w:jc w:val="center"/>
              <w:rPr>
                <w:b/>
              </w:rPr>
            </w:pPr>
          </w:p>
        </w:tc>
      </w:tr>
      <w:tr w:rsidR="002D392E" w:rsidRPr="005567F1" w14:paraId="5D515306"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77A771C8" w14:textId="77777777" w:rsidR="002D392E" w:rsidRPr="00812724" w:rsidRDefault="002D392E"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6DC4F55F" w14:textId="77777777" w:rsidR="002D392E" w:rsidRPr="00812724" w:rsidRDefault="002D392E"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3806371F" w14:textId="77777777" w:rsidR="002D392E" w:rsidRPr="00812724" w:rsidRDefault="002D392E"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617D729B" w14:textId="77777777" w:rsidR="002D392E" w:rsidRPr="00812724" w:rsidRDefault="002D392E"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24A2960D" w14:textId="77777777" w:rsidR="002D392E" w:rsidRPr="00812724" w:rsidRDefault="002D392E"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0C63403A" w14:textId="77777777" w:rsidR="002D392E" w:rsidRPr="00812724" w:rsidRDefault="002D392E"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56A399D5" w14:textId="77777777" w:rsidR="002D392E" w:rsidRPr="00812724" w:rsidRDefault="002D392E" w:rsidP="00CE3467">
            <w:pPr>
              <w:jc w:val="center"/>
              <w:rPr>
                <w:b/>
                <w:sz w:val="12"/>
                <w:szCs w:val="12"/>
              </w:rPr>
            </w:pPr>
            <w:r w:rsidRPr="00812724">
              <w:rPr>
                <w:b/>
                <w:sz w:val="12"/>
                <w:szCs w:val="12"/>
              </w:rPr>
              <w:t>Change Bar</w:t>
            </w:r>
          </w:p>
        </w:tc>
      </w:tr>
      <w:tr w:rsidR="00D0654F" w:rsidRPr="005567F1" w14:paraId="4841E541" w14:textId="77777777" w:rsidTr="00E91402">
        <w:trPr>
          <w:jc w:val="center"/>
        </w:trPr>
        <w:tc>
          <w:tcPr>
            <w:tcW w:w="1703" w:type="dxa"/>
            <w:tcBorders>
              <w:top w:val="single" w:sz="4" w:space="0" w:color="auto"/>
              <w:left w:val="single" w:sz="4" w:space="0" w:color="auto"/>
              <w:bottom w:val="nil"/>
              <w:right w:val="nil"/>
            </w:tcBorders>
          </w:tcPr>
          <w:p w14:paraId="13EAF46F" w14:textId="551BF87A" w:rsidR="00D0654F" w:rsidRPr="00D0654F" w:rsidRDefault="00D0654F" w:rsidP="00D0654F">
            <w:pPr>
              <w:spacing w:after="240"/>
            </w:pPr>
            <w:r w:rsidRPr="00D0654F">
              <w:t>-28-01</w:t>
            </w:r>
          </w:p>
        </w:tc>
        <w:tc>
          <w:tcPr>
            <w:tcW w:w="2521" w:type="dxa"/>
            <w:gridSpan w:val="2"/>
            <w:tcBorders>
              <w:top w:val="single" w:sz="4" w:space="0" w:color="auto"/>
              <w:left w:val="nil"/>
              <w:bottom w:val="nil"/>
            </w:tcBorders>
          </w:tcPr>
          <w:p w14:paraId="37B00557" w14:textId="06CC57DD" w:rsidR="00D0654F" w:rsidRPr="00D0654F" w:rsidRDefault="00D0654F" w:rsidP="008A7F2C">
            <w:pPr>
              <w:spacing w:after="240"/>
            </w:pPr>
            <w:r w:rsidRPr="00D0654F">
              <w:t>Storage Bins/</w:t>
            </w:r>
            <w:r w:rsidRPr="00D0654F">
              <w:br/>
              <w:t>Cabin, Galley, and Lavatory Storage Compartments/Closets</w:t>
            </w:r>
          </w:p>
        </w:tc>
        <w:tc>
          <w:tcPr>
            <w:tcW w:w="495" w:type="dxa"/>
            <w:tcBorders>
              <w:top w:val="single" w:sz="4" w:space="0" w:color="auto"/>
              <w:bottom w:val="nil"/>
            </w:tcBorders>
            <w:tcMar>
              <w:left w:w="29" w:type="dxa"/>
              <w:right w:w="29" w:type="dxa"/>
            </w:tcMar>
          </w:tcPr>
          <w:p w14:paraId="76C9AB3A" w14:textId="77777777" w:rsidR="00D0654F" w:rsidRPr="00D0654F" w:rsidRDefault="00D0654F" w:rsidP="00D0654F">
            <w:pPr>
              <w:spacing w:after="240"/>
              <w:jc w:val="center"/>
            </w:pPr>
          </w:p>
        </w:tc>
        <w:tc>
          <w:tcPr>
            <w:tcW w:w="495" w:type="dxa"/>
            <w:tcBorders>
              <w:top w:val="single" w:sz="4" w:space="0" w:color="auto"/>
              <w:bottom w:val="nil"/>
            </w:tcBorders>
            <w:tcMar>
              <w:left w:w="29" w:type="dxa"/>
              <w:right w:w="29" w:type="dxa"/>
            </w:tcMar>
          </w:tcPr>
          <w:p w14:paraId="31BABAFF" w14:textId="77777777" w:rsidR="00D0654F" w:rsidRPr="00D0654F" w:rsidRDefault="00D0654F" w:rsidP="00D0654F">
            <w:pPr>
              <w:spacing w:after="240"/>
              <w:jc w:val="center"/>
            </w:pPr>
          </w:p>
        </w:tc>
        <w:tc>
          <w:tcPr>
            <w:tcW w:w="495" w:type="dxa"/>
            <w:tcBorders>
              <w:top w:val="single" w:sz="4" w:space="0" w:color="auto"/>
              <w:bottom w:val="nil"/>
            </w:tcBorders>
            <w:tcMar>
              <w:left w:w="29" w:type="dxa"/>
              <w:right w:w="29" w:type="dxa"/>
            </w:tcMar>
          </w:tcPr>
          <w:p w14:paraId="63A483E7" w14:textId="77777777" w:rsidR="00D0654F" w:rsidRPr="00D0654F" w:rsidRDefault="00D0654F" w:rsidP="00D0654F">
            <w:pPr>
              <w:spacing w:after="240"/>
              <w:jc w:val="center"/>
            </w:pPr>
          </w:p>
        </w:tc>
        <w:tc>
          <w:tcPr>
            <w:tcW w:w="3743" w:type="dxa"/>
            <w:tcBorders>
              <w:top w:val="single" w:sz="4" w:space="0" w:color="auto"/>
              <w:bottom w:val="nil"/>
              <w:right w:val="nil"/>
            </w:tcBorders>
          </w:tcPr>
          <w:p w14:paraId="396528C2" w14:textId="77777777" w:rsidR="00D0654F" w:rsidRPr="00D0654F" w:rsidRDefault="00D0654F" w:rsidP="00D0654F">
            <w:pPr>
              <w:spacing w:after="240"/>
            </w:pPr>
          </w:p>
        </w:tc>
        <w:tc>
          <w:tcPr>
            <w:tcW w:w="628" w:type="dxa"/>
            <w:tcBorders>
              <w:left w:val="nil"/>
              <w:bottom w:val="nil"/>
            </w:tcBorders>
          </w:tcPr>
          <w:p w14:paraId="78D96D45" w14:textId="77777777" w:rsidR="00D0654F" w:rsidRPr="005567F1" w:rsidRDefault="00D0654F" w:rsidP="00D0654F">
            <w:pPr>
              <w:jc w:val="center"/>
            </w:pPr>
          </w:p>
        </w:tc>
      </w:tr>
      <w:tr w:rsidR="008A7F2C" w:rsidRPr="005567F1" w14:paraId="0578F84A" w14:textId="77777777" w:rsidTr="00BB619C">
        <w:trPr>
          <w:jc w:val="center"/>
        </w:trPr>
        <w:tc>
          <w:tcPr>
            <w:tcW w:w="1703" w:type="dxa"/>
            <w:tcBorders>
              <w:top w:val="nil"/>
              <w:left w:val="single" w:sz="4" w:space="0" w:color="auto"/>
              <w:bottom w:val="nil"/>
              <w:right w:val="nil"/>
            </w:tcBorders>
          </w:tcPr>
          <w:p w14:paraId="22D79558" w14:textId="77777777" w:rsidR="008A7F2C" w:rsidRPr="00D0654F" w:rsidRDefault="008A7F2C" w:rsidP="00EB0997">
            <w:pPr>
              <w:spacing w:after="240"/>
            </w:pPr>
            <w:r w:rsidRPr="00D0654F">
              <w:t>-28-01A</w:t>
            </w:r>
          </w:p>
        </w:tc>
        <w:tc>
          <w:tcPr>
            <w:tcW w:w="2521" w:type="dxa"/>
            <w:gridSpan w:val="2"/>
            <w:tcBorders>
              <w:top w:val="nil"/>
              <w:left w:val="nil"/>
              <w:bottom w:val="nil"/>
            </w:tcBorders>
          </w:tcPr>
          <w:p w14:paraId="43890305" w14:textId="77777777" w:rsidR="008A7F2C" w:rsidRPr="00D0654F" w:rsidRDefault="008A7F2C" w:rsidP="00EB0997">
            <w:pPr>
              <w:spacing w:after="240"/>
            </w:pPr>
          </w:p>
        </w:tc>
        <w:tc>
          <w:tcPr>
            <w:tcW w:w="495" w:type="dxa"/>
            <w:tcBorders>
              <w:top w:val="nil"/>
              <w:bottom w:val="nil"/>
            </w:tcBorders>
            <w:tcMar>
              <w:left w:w="29" w:type="dxa"/>
              <w:right w:w="29" w:type="dxa"/>
            </w:tcMar>
          </w:tcPr>
          <w:p w14:paraId="7A45BD8A" w14:textId="77777777" w:rsidR="008A7F2C" w:rsidRPr="00D0654F" w:rsidRDefault="008A7F2C" w:rsidP="00EB0997">
            <w:pPr>
              <w:spacing w:after="240"/>
              <w:jc w:val="center"/>
            </w:pPr>
            <w:r w:rsidRPr="00D0654F">
              <w:t>C</w:t>
            </w:r>
          </w:p>
        </w:tc>
        <w:tc>
          <w:tcPr>
            <w:tcW w:w="495" w:type="dxa"/>
            <w:tcBorders>
              <w:top w:val="nil"/>
              <w:bottom w:val="nil"/>
            </w:tcBorders>
            <w:tcMar>
              <w:left w:w="29" w:type="dxa"/>
              <w:right w:w="29" w:type="dxa"/>
            </w:tcMar>
          </w:tcPr>
          <w:p w14:paraId="60855875" w14:textId="77777777" w:rsidR="008A7F2C" w:rsidRPr="00D0654F" w:rsidRDefault="008A7F2C" w:rsidP="00EB0997">
            <w:pPr>
              <w:spacing w:after="240"/>
              <w:jc w:val="center"/>
            </w:pPr>
            <w:r w:rsidRPr="00D0654F">
              <w:t>-</w:t>
            </w:r>
          </w:p>
        </w:tc>
        <w:tc>
          <w:tcPr>
            <w:tcW w:w="495" w:type="dxa"/>
            <w:tcBorders>
              <w:top w:val="nil"/>
              <w:bottom w:val="nil"/>
            </w:tcBorders>
            <w:tcMar>
              <w:left w:w="29" w:type="dxa"/>
              <w:right w:w="29" w:type="dxa"/>
            </w:tcMar>
          </w:tcPr>
          <w:p w14:paraId="769F6E1F" w14:textId="77777777" w:rsidR="008A7F2C" w:rsidRPr="00D0654F" w:rsidRDefault="008A7F2C" w:rsidP="00EB0997">
            <w:pPr>
              <w:spacing w:after="240"/>
              <w:jc w:val="center"/>
            </w:pPr>
            <w:r w:rsidRPr="00D0654F">
              <w:t>-</w:t>
            </w:r>
          </w:p>
        </w:tc>
        <w:tc>
          <w:tcPr>
            <w:tcW w:w="3743" w:type="dxa"/>
            <w:tcBorders>
              <w:top w:val="nil"/>
              <w:bottom w:val="nil"/>
              <w:right w:val="nil"/>
            </w:tcBorders>
          </w:tcPr>
          <w:p w14:paraId="5D50917F" w14:textId="77777777" w:rsidR="008A7F2C" w:rsidRPr="00332A9E" w:rsidRDefault="008A7F2C" w:rsidP="00BB619C">
            <w:pPr>
              <w:pStyle w:val="MMELTableBody"/>
              <w:jc w:val="left"/>
              <w:rPr>
                <w:b w:val="0"/>
              </w:rPr>
            </w:pPr>
            <w:r w:rsidRPr="00332A9E">
              <w:rPr>
                <w:b w:val="0"/>
              </w:rPr>
              <w:t>(M) May be inoperative provided:</w:t>
            </w:r>
          </w:p>
          <w:p w14:paraId="76EAA740" w14:textId="77777777" w:rsidR="008A7F2C" w:rsidRPr="00332A9E" w:rsidRDefault="008A7F2C" w:rsidP="00281899">
            <w:pPr>
              <w:numPr>
                <w:ilvl w:val="0"/>
                <w:numId w:val="667"/>
              </w:numPr>
              <w:autoSpaceDE w:val="0"/>
              <w:autoSpaceDN w:val="0"/>
              <w:adjustRightInd w:val="0"/>
            </w:pPr>
            <w:r w:rsidRPr="00332A9E">
              <w:t>Procedures are established to secure the affected bin, compartment, or closet in the closed position,</w:t>
            </w:r>
          </w:p>
          <w:p w14:paraId="231F3498" w14:textId="77777777" w:rsidR="008A7F2C" w:rsidRPr="00332A9E" w:rsidRDefault="008A7F2C" w:rsidP="00281899">
            <w:pPr>
              <w:numPr>
                <w:ilvl w:val="0"/>
                <w:numId w:val="667"/>
              </w:numPr>
              <w:autoSpaceDE w:val="0"/>
              <w:autoSpaceDN w:val="0"/>
              <w:adjustRightInd w:val="0"/>
            </w:pPr>
            <w:r w:rsidRPr="00332A9E">
              <w:t>Affected bin, compartment, or closet is prominently placarded “DO NOT USE”,</w:t>
            </w:r>
          </w:p>
          <w:p w14:paraId="7F3165E2" w14:textId="77777777" w:rsidR="008A7F2C" w:rsidRPr="00332A9E" w:rsidRDefault="008A7F2C" w:rsidP="00281899">
            <w:pPr>
              <w:numPr>
                <w:ilvl w:val="0"/>
                <w:numId w:val="667"/>
              </w:numPr>
              <w:autoSpaceDE w:val="0"/>
              <w:autoSpaceDN w:val="0"/>
              <w:adjustRightInd w:val="0"/>
            </w:pPr>
            <w:r w:rsidRPr="00332A9E">
              <w:t>Any emergency equipment located in affected bin, compartment, or closet is considered inoperative, and</w:t>
            </w:r>
          </w:p>
          <w:p w14:paraId="0B11E4AC" w14:textId="77777777" w:rsidR="008A7F2C" w:rsidRPr="00332A9E" w:rsidRDefault="008A7F2C" w:rsidP="00281899">
            <w:pPr>
              <w:numPr>
                <w:ilvl w:val="0"/>
                <w:numId w:val="667"/>
              </w:numPr>
              <w:autoSpaceDE w:val="0"/>
              <w:autoSpaceDN w:val="0"/>
              <w:adjustRightInd w:val="0"/>
              <w:spacing w:after="240"/>
            </w:pPr>
            <w:r w:rsidRPr="00332A9E">
              <w:t>Affected bin, compartment, or closet is not used for storage of any items except for those permanently affixed.</w:t>
            </w:r>
          </w:p>
          <w:p w14:paraId="545126FA" w14:textId="77777777" w:rsidR="008A7F2C" w:rsidRPr="00332A9E" w:rsidRDefault="008A7F2C" w:rsidP="004A37FB">
            <w:pPr>
              <w:autoSpaceDE w:val="0"/>
              <w:autoSpaceDN w:val="0"/>
              <w:adjustRightInd w:val="0"/>
              <w:spacing w:after="240"/>
              <w:ind w:left="922" w:hanging="922"/>
            </w:pPr>
            <w:r w:rsidRPr="00332A9E">
              <w:t>NOTE</w:t>
            </w:r>
            <w:r w:rsidR="001170A1" w:rsidRPr="00332A9E">
              <w:t xml:space="preserve"> 1</w:t>
            </w:r>
            <w:r w:rsidRPr="00332A9E">
              <w:t>: For overhead bins, if no partitions are installed, the entire overhead bin is considered inoperative.</w:t>
            </w:r>
          </w:p>
          <w:p w14:paraId="251E97EC" w14:textId="011975D8" w:rsidR="001170A1" w:rsidRPr="00332A9E" w:rsidRDefault="001170A1" w:rsidP="004A37FB">
            <w:pPr>
              <w:autoSpaceDE w:val="0"/>
              <w:autoSpaceDN w:val="0"/>
              <w:adjustRightInd w:val="0"/>
              <w:spacing w:after="240"/>
              <w:ind w:left="922" w:hanging="922"/>
            </w:pPr>
            <w:r w:rsidRPr="00332A9E">
              <w:t>N</w:t>
            </w:r>
            <w:r w:rsidR="00E6102C" w:rsidRPr="00332A9E">
              <w:t>OTE</w:t>
            </w:r>
            <w:r w:rsidRPr="00332A9E">
              <w:t xml:space="preserve"> 2: Proviso is not intended to preclude crewmember inspections.</w:t>
            </w:r>
          </w:p>
        </w:tc>
        <w:tc>
          <w:tcPr>
            <w:tcW w:w="628" w:type="dxa"/>
            <w:tcBorders>
              <w:top w:val="nil"/>
              <w:left w:val="nil"/>
              <w:bottom w:val="nil"/>
            </w:tcBorders>
          </w:tcPr>
          <w:p w14:paraId="58212DA2" w14:textId="4698F401" w:rsidR="001170A1" w:rsidRDefault="001170A1" w:rsidP="004A37FB">
            <w:pPr>
              <w:spacing w:before="4280"/>
              <w:jc w:val="center"/>
            </w:pPr>
          </w:p>
          <w:p w14:paraId="53411D7A" w14:textId="74D59CA2" w:rsidR="001170A1" w:rsidRDefault="001170A1" w:rsidP="004A37FB">
            <w:pPr>
              <w:spacing w:before="980"/>
              <w:jc w:val="center"/>
            </w:pPr>
          </w:p>
          <w:p w14:paraId="622D3BFB" w14:textId="41E6DDA0" w:rsidR="001170A1" w:rsidRDefault="001170A1" w:rsidP="00BB619C">
            <w:pPr>
              <w:jc w:val="center"/>
            </w:pPr>
          </w:p>
          <w:p w14:paraId="21B7064A" w14:textId="50D116D2" w:rsidR="001170A1" w:rsidRPr="005567F1" w:rsidRDefault="001170A1" w:rsidP="00332A9E">
            <w:pPr>
              <w:jc w:val="center"/>
            </w:pPr>
          </w:p>
        </w:tc>
      </w:tr>
      <w:tr w:rsidR="00E6788E" w:rsidRPr="005567F1" w14:paraId="6ADA56C1" w14:textId="77777777" w:rsidTr="00E91402">
        <w:trPr>
          <w:jc w:val="center"/>
        </w:trPr>
        <w:tc>
          <w:tcPr>
            <w:tcW w:w="1703" w:type="dxa"/>
            <w:tcBorders>
              <w:top w:val="nil"/>
              <w:left w:val="single" w:sz="4" w:space="0" w:color="auto"/>
              <w:bottom w:val="single" w:sz="4" w:space="0" w:color="auto"/>
              <w:right w:val="nil"/>
            </w:tcBorders>
          </w:tcPr>
          <w:p w14:paraId="28C11CA5" w14:textId="77777777" w:rsidR="00E6788E" w:rsidRPr="00D0654F" w:rsidRDefault="00E6788E" w:rsidP="001672EB"/>
        </w:tc>
        <w:tc>
          <w:tcPr>
            <w:tcW w:w="2521" w:type="dxa"/>
            <w:gridSpan w:val="2"/>
            <w:tcBorders>
              <w:top w:val="nil"/>
              <w:left w:val="nil"/>
              <w:bottom w:val="single" w:sz="4" w:space="0" w:color="auto"/>
            </w:tcBorders>
          </w:tcPr>
          <w:p w14:paraId="1374AA6E" w14:textId="77777777" w:rsidR="00E6788E" w:rsidRPr="00D0654F" w:rsidRDefault="00E6788E" w:rsidP="001672EB"/>
        </w:tc>
        <w:tc>
          <w:tcPr>
            <w:tcW w:w="495" w:type="dxa"/>
            <w:tcBorders>
              <w:top w:val="nil"/>
              <w:bottom w:val="single" w:sz="4" w:space="0" w:color="auto"/>
            </w:tcBorders>
            <w:tcMar>
              <w:left w:w="29" w:type="dxa"/>
              <w:right w:w="29" w:type="dxa"/>
            </w:tcMar>
          </w:tcPr>
          <w:p w14:paraId="7DBAF22F" w14:textId="77777777" w:rsidR="00E6788E" w:rsidRPr="00D0654F" w:rsidRDefault="00E6788E" w:rsidP="001672EB">
            <w:pPr>
              <w:jc w:val="center"/>
            </w:pPr>
          </w:p>
        </w:tc>
        <w:tc>
          <w:tcPr>
            <w:tcW w:w="495" w:type="dxa"/>
            <w:tcBorders>
              <w:top w:val="nil"/>
              <w:bottom w:val="single" w:sz="4" w:space="0" w:color="auto"/>
            </w:tcBorders>
            <w:tcMar>
              <w:left w:w="29" w:type="dxa"/>
              <w:right w:w="29" w:type="dxa"/>
            </w:tcMar>
          </w:tcPr>
          <w:p w14:paraId="07E9E612" w14:textId="77777777" w:rsidR="00E6788E" w:rsidRPr="00D0654F" w:rsidRDefault="00E6788E" w:rsidP="001672EB">
            <w:pPr>
              <w:jc w:val="center"/>
            </w:pPr>
          </w:p>
        </w:tc>
        <w:tc>
          <w:tcPr>
            <w:tcW w:w="495" w:type="dxa"/>
            <w:tcBorders>
              <w:top w:val="nil"/>
              <w:bottom w:val="single" w:sz="4" w:space="0" w:color="auto"/>
            </w:tcBorders>
            <w:tcMar>
              <w:left w:w="29" w:type="dxa"/>
              <w:right w:w="29" w:type="dxa"/>
            </w:tcMar>
          </w:tcPr>
          <w:p w14:paraId="332BF0B8" w14:textId="77777777" w:rsidR="00E6788E" w:rsidRPr="00D0654F" w:rsidRDefault="00E6788E" w:rsidP="001672EB">
            <w:pPr>
              <w:jc w:val="center"/>
            </w:pPr>
          </w:p>
        </w:tc>
        <w:tc>
          <w:tcPr>
            <w:tcW w:w="3743" w:type="dxa"/>
            <w:tcBorders>
              <w:top w:val="nil"/>
              <w:bottom w:val="single" w:sz="4" w:space="0" w:color="auto"/>
              <w:right w:val="nil"/>
            </w:tcBorders>
          </w:tcPr>
          <w:p w14:paraId="37BE94D1" w14:textId="227B8946" w:rsidR="00E6788E" w:rsidRPr="00E6788E" w:rsidRDefault="00E6788E" w:rsidP="005652EB">
            <w:pPr>
              <w:pStyle w:val="MMELTableBody"/>
              <w:spacing w:before="240"/>
              <w:jc w:val="left"/>
              <w:rPr>
                <w:b w:val="0"/>
              </w:rPr>
            </w:pPr>
            <w:r>
              <w:rPr>
                <w:b w:val="0"/>
              </w:rPr>
              <w:t>(Continued)</w:t>
            </w:r>
          </w:p>
        </w:tc>
        <w:tc>
          <w:tcPr>
            <w:tcW w:w="628" w:type="dxa"/>
            <w:tcBorders>
              <w:top w:val="nil"/>
              <w:left w:val="nil"/>
              <w:bottom w:val="single" w:sz="4" w:space="0" w:color="auto"/>
            </w:tcBorders>
          </w:tcPr>
          <w:p w14:paraId="255FE4D4" w14:textId="77777777" w:rsidR="00E6788E" w:rsidRPr="005567F1" w:rsidRDefault="00E6788E" w:rsidP="00E6788E">
            <w:pPr>
              <w:jc w:val="center"/>
            </w:pPr>
          </w:p>
        </w:tc>
      </w:tr>
    </w:tbl>
    <w:p w14:paraId="72C429C2" w14:textId="77777777" w:rsidR="008A7F2C" w:rsidRPr="005652EB" w:rsidRDefault="008A7F2C" w:rsidP="002D392E">
      <w:r w:rsidRPr="005652EB">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5-12"/>
      </w:tblPr>
      <w:tblGrid>
        <w:gridCol w:w="5040"/>
        <w:gridCol w:w="5040"/>
      </w:tblGrid>
      <w:tr w:rsidR="008A7F2C" w:rsidRPr="005567F1" w14:paraId="49134C80" w14:textId="77777777" w:rsidTr="00BB619C">
        <w:trPr>
          <w:tblHeader/>
          <w:jc w:val="center"/>
        </w:trPr>
        <w:tc>
          <w:tcPr>
            <w:tcW w:w="5040" w:type="dxa"/>
            <w:tcBorders>
              <w:bottom w:val="single" w:sz="4" w:space="0" w:color="auto"/>
              <w:right w:val="nil"/>
            </w:tcBorders>
            <w:tcMar>
              <w:top w:w="29" w:type="dxa"/>
              <w:bottom w:w="29" w:type="dxa"/>
            </w:tcMar>
          </w:tcPr>
          <w:p w14:paraId="4DBE1B57" w14:textId="77777777" w:rsidR="008A7F2C" w:rsidRPr="005567F1" w:rsidRDefault="008A7F2C" w:rsidP="00BB619C">
            <w:pPr>
              <w:spacing w:after="60"/>
            </w:pPr>
            <w:r>
              <w:lastRenderedPageBreak/>
              <w:t>U.</w:t>
            </w:r>
            <w:r w:rsidRPr="005567F1">
              <w:t>S. DEPARTMENT OF TRANSPORTATION</w:t>
            </w:r>
          </w:p>
          <w:p w14:paraId="112BC58E" w14:textId="77777777" w:rsidR="008A7F2C" w:rsidRPr="005567F1" w:rsidRDefault="008A7F2C" w:rsidP="00BB619C">
            <w:pPr>
              <w:spacing w:after="60"/>
            </w:pPr>
            <w:r w:rsidRPr="005567F1">
              <w:t>FEDERAL AVIATION ADMINISTRATION</w:t>
            </w:r>
          </w:p>
        </w:tc>
        <w:tc>
          <w:tcPr>
            <w:tcW w:w="5040" w:type="dxa"/>
            <w:tcBorders>
              <w:left w:val="nil"/>
            </w:tcBorders>
            <w:tcMar>
              <w:top w:w="29" w:type="dxa"/>
              <w:bottom w:w="29" w:type="dxa"/>
            </w:tcMar>
            <w:vAlign w:val="center"/>
          </w:tcPr>
          <w:p w14:paraId="5746901B" w14:textId="77777777" w:rsidR="008A7F2C" w:rsidRPr="005567F1" w:rsidRDefault="008A7F2C" w:rsidP="00BB619C">
            <w:pPr>
              <w:spacing w:after="60"/>
              <w:jc w:val="right"/>
            </w:pPr>
            <w:r w:rsidRPr="005567F1">
              <w:t>MASTER MINIMUM EQUIPMENT LIST</w:t>
            </w:r>
          </w:p>
        </w:tc>
      </w:tr>
      <w:tr w:rsidR="008A7F2C" w:rsidRPr="005567F1" w14:paraId="00F97CC5" w14:textId="77777777" w:rsidTr="00BB619C">
        <w:trPr>
          <w:tblHeader/>
          <w:jc w:val="center"/>
        </w:trPr>
        <w:tc>
          <w:tcPr>
            <w:tcW w:w="5040" w:type="dxa"/>
            <w:tcBorders>
              <w:bottom w:val="single" w:sz="4" w:space="0" w:color="auto"/>
              <w:right w:val="nil"/>
            </w:tcBorders>
            <w:tcMar>
              <w:top w:w="29" w:type="dxa"/>
              <w:bottom w:w="29" w:type="dxa"/>
            </w:tcMar>
          </w:tcPr>
          <w:p w14:paraId="2EA87C59" w14:textId="77777777" w:rsidR="0035796B" w:rsidRPr="00C40B4E" w:rsidRDefault="0035796B" w:rsidP="0035796B">
            <w:pPr>
              <w:spacing w:after="60"/>
            </w:pPr>
            <w:r w:rsidRPr="00C40B4E">
              <w:t>REVISION NO. 1</w:t>
            </w:r>
            <w:r>
              <w:t>9</w:t>
            </w:r>
          </w:p>
          <w:p w14:paraId="0B4362DE" w14:textId="1298731C" w:rsidR="008A7F2C" w:rsidRPr="005567F1" w:rsidRDefault="0035796B" w:rsidP="0035796B">
            <w:pPr>
              <w:spacing w:after="60"/>
            </w:pPr>
            <w:r w:rsidRPr="00C40B4E">
              <w:t xml:space="preserve">DATE: </w:t>
            </w:r>
            <w:r w:rsidR="00112A22">
              <w:t>05/20/2025</w:t>
            </w:r>
          </w:p>
        </w:tc>
        <w:tc>
          <w:tcPr>
            <w:tcW w:w="5040" w:type="dxa"/>
            <w:tcBorders>
              <w:left w:val="nil"/>
            </w:tcBorders>
            <w:tcMar>
              <w:top w:w="29" w:type="dxa"/>
              <w:bottom w:w="29" w:type="dxa"/>
            </w:tcMar>
          </w:tcPr>
          <w:p w14:paraId="333485B0" w14:textId="056D30D9" w:rsidR="008A7F2C" w:rsidRPr="005567F1" w:rsidRDefault="008A7F2C" w:rsidP="00BB619C">
            <w:pPr>
              <w:spacing w:after="60"/>
              <w:jc w:val="right"/>
            </w:pPr>
            <w:r w:rsidRPr="005567F1">
              <w:t xml:space="preserve">PAGE NO. </w:t>
            </w:r>
            <w:r>
              <w:t>25-12</w:t>
            </w:r>
          </w:p>
        </w:tc>
      </w:tr>
      <w:tr w:rsidR="008A7F2C" w:rsidRPr="005567F1" w14:paraId="31EA56FA" w14:textId="77777777" w:rsidTr="00BB619C">
        <w:trPr>
          <w:tblHeader/>
          <w:jc w:val="center"/>
        </w:trPr>
        <w:tc>
          <w:tcPr>
            <w:tcW w:w="5040" w:type="dxa"/>
            <w:tcBorders>
              <w:right w:val="single" w:sz="4" w:space="0" w:color="auto"/>
            </w:tcBorders>
            <w:tcMar>
              <w:top w:w="29" w:type="dxa"/>
              <w:bottom w:w="29" w:type="dxa"/>
            </w:tcMar>
            <w:vAlign w:val="center"/>
          </w:tcPr>
          <w:p w14:paraId="7E343E25" w14:textId="77777777" w:rsidR="008A7F2C" w:rsidRPr="005567F1" w:rsidRDefault="008A7F2C" w:rsidP="00BB619C">
            <w:pPr>
              <w:spacing w:after="60"/>
            </w:pPr>
            <w:r w:rsidRPr="005567F1">
              <w:t>AIRCRAFT:</w:t>
            </w:r>
          </w:p>
          <w:p w14:paraId="35411491" w14:textId="77777777" w:rsidR="008A7F2C" w:rsidRPr="005567F1" w:rsidRDefault="008A7F2C" w:rsidP="00BB619C">
            <w:pPr>
              <w:spacing w:after="60"/>
            </w:pPr>
            <w:r>
              <w:t>Boeing 787</w:t>
            </w:r>
          </w:p>
        </w:tc>
        <w:tc>
          <w:tcPr>
            <w:tcW w:w="5040" w:type="dxa"/>
            <w:tcBorders>
              <w:left w:val="single" w:sz="4" w:space="0" w:color="auto"/>
            </w:tcBorders>
            <w:tcMar>
              <w:top w:w="29" w:type="dxa"/>
              <w:bottom w:w="29" w:type="dxa"/>
            </w:tcMar>
          </w:tcPr>
          <w:p w14:paraId="1CBEDF1C" w14:textId="77777777" w:rsidR="008A7F2C" w:rsidRPr="005567F1" w:rsidRDefault="008A7F2C" w:rsidP="00BB619C">
            <w:pPr>
              <w:pStyle w:val="ListParagraph"/>
              <w:spacing w:after="60"/>
              <w:ind w:left="662" w:hanging="720"/>
              <w:rPr>
                <w:b/>
              </w:rPr>
            </w:pPr>
            <w:r w:rsidRPr="005567F1">
              <w:rPr>
                <w:b/>
              </w:rPr>
              <w:t>TABLE KEY</w:t>
            </w:r>
          </w:p>
          <w:p w14:paraId="6182063E" w14:textId="77777777" w:rsidR="008A7F2C" w:rsidRPr="005567F1" w:rsidRDefault="008A7F2C" w:rsidP="00281899">
            <w:pPr>
              <w:pStyle w:val="ListParagraph"/>
              <w:numPr>
                <w:ilvl w:val="0"/>
                <w:numId w:val="668"/>
              </w:numPr>
              <w:spacing w:after="60"/>
            </w:pPr>
            <w:r w:rsidRPr="005567F1">
              <w:t>REPAIR CATEGORY</w:t>
            </w:r>
          </w:p>
          <w:p w14:paraId="543666E4" w14:textId="77777777" w:rsidR="008A7F2C" w:rsidRPr="005567F1" w:rsidRDefault="008A7F2C" w:rsidP="00281899">
            <w:pPr>
              <w:pStyle w:val="ListParagraph"/>
              <w:numPr>
                <w:ilvl w:val="0"/>
                <w:numId w:val="668"/>
              </w:numPr>
              <w:spacing w:after="60"/>
            </w:pPr>
            <w:r w:rsidRPr="005567F1">
              <w:t>NO. INSTALLED</w:t>
            </w:r>
          </w:p>
          <w:p w14:paraId="46162806" w14:textId="77777777" w:rsidR="008A7F2C" w:rsidRPr="005567F1" w:rsidRDefault="008A7F2C" w:rsidP="00281899">
            <w:pPr>
              <w:pStyle w:val="ListParagraph"/>
              <w:numPr>
                <w:ilvl w:val="0"/>
                <w:numId w:val="668"/>
              </w:numPr>
              <w:spacing w:after="60"/>
            </w:pPr>
            <w:r w:rsidRPr="005567F1">
              <w:t>NO. REQUIRED FOR DISPATCH</w:t>
            </w:r>
          </w:p>
          <w:p w14:paraId="5B0A36EF" w14:textId="77777777" w:rsidR="008A7F2C" w:rsidRPr="005567F1" w:rsidRDefault="008A7F2C" w:rsidP="00281899">
            <w:pPr>
              <w:pStyle w:val="ListParagraph"/>
              <w:numPr>
                <w:ilvl w:val="0"/>
                <w:numId w:val="668"/>
              </w:numPr>
              <w:spacing w:after="60"/>
            </w:pPr>
            <w:r w:rsidRPr="005567F1">
              <w:t>REMARKS OR EXCEPTIONS</w:t>
            </w:r>
          </w:p>
        </w:tc>
      </w:tr>
    </w:tbl>
    <w:p w14:paraId="06177ABB" w14:textId="77777777" w:rsidR="008A7F2C" w:rsidRPr="005567F1" w:rsidRDefault="008A7F2C" w:rsidP="008A7F2C">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Equipment/Furnishings"/>
      </w:tblPr>
      <w:tblGrid>
        <w:gridCol w:w="1703"/>
        <w:gridCol w:w="2370"/>
        <w:gridCol w:w="151"/>
        <w:gridCol w:w="495"/>
        <w:gridCol w:w="495"/>
        <w:gridCol w:w="495"/>
        <w:gridCol w:w="3743"/>
        <w:gridCol w:w="628"/>
      </w:tblGrid>
      <w:tr w:rsidR="008A7F2C" w:rsidRPr="005567F1" w14:paraId="65C09EB0" w14:textId="77777777" w:rsidTr="00BB619C">
        <w:trPr>
          <w:tblHeader/>
          <w:jc w:val="center"/>
        </w:trPr>
        <w:tc>
          <w:tcPr>
            <w:tcW w:w="4073" w:type="dxa"/>
            <w:gridSpan w:val="2"/>
            <w:tcBorders>
              <w:right w:val="nil"/>
            </w:tcBorders>
            <w:shd w:val="clear" w:color="auto" w:fill="D9D9D9" w:themeFill="background1" w:themeFillShade="D9"/>
            <w:tcMar>
              <w:left w:w="0" w:type="dxa"/>
              <w:right w:w="0" w:type="dxa"/>
            </w:tcMar>
          </w:tcPr>
          <w:p w14:paraId="4DCC1D77" w14:textId="77777777" w:rsidR="008A7F2C" w:rsidRPr="005567F1" w:rsidRDefault="008A7F2C" w:rsidP="00BB619C">
            <w:pPr>
              <w:ind w:left="360" w:hanging="360"/>
              <w:rPr>
                <w:b/>
              </w:rPr>
            </w:pPr>
            <w:r>
              <w:rPr>
                <w:b/>
              </w:rPr>
              <w:t>25</w:t>
            </w:r>
            <w:r w:rsidRPr="00B15701">
              <w:rPr>
                <w:b/>
              </w:rPr>
              <w:t xml:space="preserve">. </w:t>
            </w:r>
            <w:r>
              <w:rPr>
                <w:b/>
              </w:rPr>
              <w:t>Equipment/Furnishings</w:t>
            </w:r>
          </w:p>
        </w:tc>
        <w:tc>
          <w:tcPr>
            <w:tcW w:w="151" w:type="dxa"/>
            <w:tcBorders>
              <w:left w:val="nil"/>
              <w:right w:val="nil"/>
            </w:tcBorders>
            <w:shd w:val="clear" w:color="auto" w:fill="D9D9D9" w:themeFill="background1" w:themeFillShade="D9"/>
          </w:tcPr>
          <w:p w14:paraId="2A934DA7" w14:textId="77777777" w:rsidR="008A7F2C" w:rsidRPr="005567F1" w:rsidRDefault="008A7F2C" w:rsidP="00BB619C">
            <w:pPr>
              <w:rPr>
                <w:b/>
              </w:rPr>
            </w:pPr>
          </w:p>
        </w:tc>
        <w:tc>
          <w:tcPr>
            <w:tcW w:w="495" w:type="dxa"/>
            <w:tcBorders>
              <w:left w:val="nil"/>
              <w:right w:val="nil"/>
            </w:tcBorders>
            <w:shd w:val="clear" w:color="auto" w:fill="D9D9D9" w:themeFill="background1" w:themeFillShade="D9"/>
            <w:tcMar>
              <w:left w:w="29" w:type="dxa"/>
              <w:right w:w="29" w:type="dxa"/>
            </w:tcMar>
          </w:tcPr>
          <w:p w14:paraId="7016B6F6" w14:textId="77777777" w:rsidR="008A7F2C" w:rsidRPr="005567F1" w:rsidRDefault="008A7F2C" w:rsidP="00BB619C">
            <w:pPr>
              <w:jc w:val="center"/>
              <w:rPr>
                <w:b/>
              </w:rPr>
            </w:pPr>
          </w:p>
        </w:tc>
        <w:tc>
          <w:tcPr>
            <w:tcW w:w="495" w:type="dxa"/>
            <w:tcBorders>
              <w:left w:val="nil"/>
              <w:right w:val="nil"/>
            </w:tcBorders>
            <w:shd w:val="clear" w:color="auto" w:fill="D9D9D9" w:themeFill="background1" w:themeFillShade="D9"/>
            <w:tcMar>
              <w:left w:w="29" w:type="dxa"/>
              <w:right w:w="29" w:type="dxa"/>
            </w:tcMar>
          </w:tcPr>
          <w:p w14:paraId="3275FD85" w14:textId="77777777" w:rsidR="008A7F2C" w:rsidRPr="005567F1" w:rsidRDefault="008A7F2C" w:rsidP="00BB619C">
            <w:pPr>
              <w:jc w:val="center"/>
              <w:rPr>
                <w:b/>
              </w:rPr>
            </w:pPr>
          </w:p>
        </w:tc>
        <w:tc>
          <w:tcPr>
            <w:tcW w:w="495" w:type="dxa"/>
            <w:tcBorders>
              <w:left w:val="nil"/>
              <w:right w:val="nil"/>
            </w:tcBorders>
            <w:shd w:val="clear" w:color="auto" w:fill="D9D9D9" w:themeFill="background1" w:themeFillShade="D9"/>
            <w:tcMar>
              <w:left w:w="29" w:type="dxa"/>
              <w:right w:w="29" w:type="dxa"/>
            </w:tcMar>
          </w:tcPr>
          <w:p w14:paraId="738B9E6C" w14:textId="77777777" w:rsidR="008A7F2C" w:rsidRPr="005567F1" w:rsidRDefault="008A7F2C" w:rsidP="00BB619C">
            <w:pPr>
              <w:jc w:val="center"/>
              <w:rPr>
                <w:b/>
              </w:rPr>
            </w:pPr>
          </w:p>
        </w:tc>
        <w:tc>
          <w:tcPr>
            <w:tcW w:w="3743" w:type="dxa"/>
            <w:tcBorders>
              <w:left w:val="nil"/>
              <w:bottom w:val="single" w:sz="4" w:space="0" w:color="auto"/>
              <w:right w:val="nil"/>
            </w:tcBorders>
            <w:shd w:val="clear" w:color="auto" w:fill="D9D9D9" w:themeFill="background1" w:themeFillShade="D9"/>
          </w:tcPr>
          <w:p w14:paraId="4E497D89" w14:textId="77777777" w:rsidR="008A7F2C" w:rsidRPr="005567F1" w:rsidRDefault="008A7F2C" w:rsidP="00BB619C">
            <w:pPr>
              <w:rPr>
                <w:b/>
              </w:rPr>
            </w:pPr>
          </w:p>
        </w:tc>
        <w:tc>
          <w:tcPr>
            <w:tcW w:w="628" w:type="dxa"/>
            <w:tcBorders>
              <w:left w:val="nil"/>
            </w:tcBorders>
            <w:shd w:val="clear" w:color="auto" w:fill="D9D9D9" w:themeFill="background1" w:themeFillShade="D9"/>
          </w:tcPr>
          <w:p w14:paraId="7461C49D" w14:textId="77777777" w:rsidR="008A7F2C" w:rsidRPr="005567F1" w:rsidRDefault="008A7F2C" w:rsidP="00BB619C">
            <w:pPr>
              <w:jc w:val="center"/>
              <w:rPr>
                <w:b/>
              </w:rPr>
            </w:pPr>
          </w:p>
        </w:tc>
      </w:tr>
      <w:tr w:rsidR="008A7F2C" w:rsidRPr="005567F1" w14:paraId="594E56BC" w14:textId="77777777" w:rsidTr="00BB619C">
        <w:trPr>
          <w:tblHeader/>
          <w:jc w:val="center"/>
        </w:trPr>
        <w:tc>
          <w:tcPr>
            <w:tcW w:w="1703" w:type="dxa"/>
            <w:tcBorders>
              <w:bottom w:val="single" w:sz="4" w:space="0" w:color="auto"/>
              <w:right w:val="nil"/>
            </w:tcBorders>
            <w:shd w:val="clear" w:color="auto" w:fill="D9D9D9" w:themeFill="background1" w:themeFillShade="D9"/>
            <w:vAlign w:val="center"/>
          </w:tcPr>
          <w:p w14:paraId="2994B642" w14:textId="77777777" w:rsidR="008A7F2C" w:rsidRPr="00812724" w:rsidRDefault="008A7F2C" w:rsidP="00BB619C">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4920C02B" w14:textId="77777777" w:rsidR="008A7F2C" w:rsidRPr="00812724" w:rsidRDefault="008A7F2C" w:rsidP="00BB619C">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08790253" w14:textId="77777777" w:rsidR="008A7F2C" w:rsidRPr="00812724" w:rsidRDefault="008A7F2C" w:rsidP="00BB619C">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255ACF52" w14:textId="77777777" w:rsidR="008A7F2C" w:rsidRPr="00812724" w:rsidRDefault="008A7F2C" w:rsidP="00BB619C">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27D033DD" w14:textId="77777777" w:rsidR="008A7F2C" w:rsidRPr="00812724" w:rsidRDefault="008A7F2C" w:rsidP="00BB619C">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79626C2A" w14:textId="77777777" w:rsidR="008A7F2C" w:rsidRPr="00812724" w:rsidRDefault="008A7F2C" w:rsidP="00BB619C">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4FDC8104" w14:textId="77777777" w:rsidR="008A7F2C" w:rsidRPr="00812724" w:rsidRDefault="008A7F2C" w:rsidP="00BB619C">
            <w:pPr>
              <w:jc w:val="center"/>
              <w:rPr>
                <w:b/>
                <w:sz w:val="12"/>
                <w:szCs w:val="12"/>
              </w:rPr>
            </w:pPr>
            <w:r w:rsidRPr="00812724">
              <w:rPr>
                <w:b/>
                <w:sz w:val="12"/>
                <w:szCs w:val="12"/>
              </w:rPr>
              <w:t>Change Bar</w:t>
            </w:r>
          </w:p>
        </w:tc>
      </w:tr>
      <w:tr w:rsidR="008A7F2C" w:rsidRPr="005567F1" w14:paraId="5A559E13" w14:textId="77777777" w:rsidTr="00BB619C">
        <w:trPr>
          <w:jc w:val="center"/>
        </w:trPr>
        <w:tc>
          <w:tcPr>
            <w:tcW w:w="1703" w:type="dxa"/>
            <w:tcBorders>
              <w:top w:val="single" w:sz="4" w:space="0" w:color="auto"/>
              <w:left w:val="single" w:sz="4" w:space="0" w:color="auto"/>
              <w:bottom w:val="nil"/>
              <w:right w:val="nil"/>
            </w:tcBorders>
          </w:tcPr>
          <w:p w14:paraId="2D6253CC" w14:textId="77777777" w:rsidR="008A7F2C" w:rsidRPr="00D0654F" w:rsidRDefault="008A7F2C" w:rsidP="00BB619C">
            <w:pPr>
              <w:spacing w:after="240"/>
            </w:pPr>
            <w:r w:rsidRPr="00D0654F">
              <w:t>-28-01</w:t>
            </w:r>
          </w:p>
        </w:tc>
        <w:tc>
          <w:tcPr>
            <w:tcW w:w="2521" w:type="dxa"/>
            <w:gridSpan w:val="2"/>
            <w:tcBorders>
              <w:top w:val="single" w:sz="4" w:space="0" w:color="auto"/>
              <w:left w:val="nil"/>
              <w:bottom w:val="nil"/>
            </w:tcBorders>
          </w:tcPr>
          <w:p w14:paraId="3035895C" w14:textId="77777777" w:rsidR="008A7F2C" w:rsidRPr="00D0654F" w:rsidRDefault="008A7F2C" w:rsidP="00BB619C">
            <w:pPr>
              <w:spacing w:after="240"/>
            </w:pPr>
            <w:r w:rsidRPr="00D0654F">
              <w:t>Storage Bins/</w:t>
            </w:r>
            <w:r w:rsidRPr="00D0654F">
              <w:br/>
              <w:t>Cabin, Galley, and Lavatory Storage Compartments/Closets</w:t>
            </w:r>
          </w:p>
        </w:tc>
        <w:tc>
          <w:tcPr>
            <w:tcW w:w="495" w:type="dxa"/>
            <w:tcBorders>
              <w:top w:val="single" w:sz="4" w:space="0" w:color="auto"/>
              <w:bottom w:val="nil"/>
            </w:tcBorders>
            <w:tcMar>
              <w:left w:w="29" w:type="dxa"/>
              <w:right w:w="29" w:type="dxa"/>
            </w:tcMar>
          </w:tcPr>
          <w:p w14:paraId="10E35682" w14:textId="77777777" w:rsidR="008A7F2C" w:rsidRPr="00D0654F" w:rsidRDefault="008A7F2C" w:rsidP="00BB619C">
            <w:pPr>
              <w:spacing w:after="240"/>
              <w:jc w:val="center"/>
            </w:pPr>
          </w:p>
        </w:tc>
        <w:tc>
          <w:tcPr>
            <w:tcW w:w="495" w:type="dxa"/>
            <w:tcBorders>
              <w:top w:val="single" w:sz="4" w:space="0" w:color="auto"/>
              <w:bottom w:val="nil"/>
            </w:tcBorders>
            <w:tcMar>
              <w:left w:w="29" w:type="dxa"/>
              <w:right w:w="29" w:type="dxa"/>
            </w:tcMar>
          </w:tcPr>
          <w:p w14:paraId="7C7A62A9" w14:textId="77777777" w:rsidR="008A7F2C" w:rsidRPr="00D0654F" w:rsidRDefault="008A7F2C" w:rsidP="00BB619C">
            <w:pPr>
              <w:spacing w:after="240"/>
              <w:jc w:val="center"/>
            </w:pPr>
          </w:p>
        </w:tc>
        <w:tc>
          <w:tcPr>
            <w:tcW w:w="495" w:type="dxa"/>
            <w:tcBorders>
              <w:top w:val="single" w:sz="4" w:space="0" w:color="auto"/>
              <w:bottom w:val="nil"/>
            </w:tcBorders>
            <w:tcMar>
              <w:left w:w="29" w:type="dxa"/>
              <w:right w:w="29" w:type="dxa"/>
            </w:tcMar>
          </w:tcPr>
          <w:p w14:paraId="7E27D863" w14:textId="77777777" w:rsidR="008A7F2C" w:rsidRPr="00D0654F" w:rsidRDefault="008A7F2C" w:rsidP="00BB619C">
            <w:pPr>
              <w:spacing w:after="240"/>
              <w:jc w:val="center"/>
            </w:pPr>
          </w:p>
        </w:tc>
        <w:tc>
          <w:tcPr>
            <w:tcW w:w="3743" w:type="dxa"/>
            <w:tcBorders>
              <w:top w:val="single" w:sz="4" w:space="0" w:color="auto"/>
              <w:bottom w:val="nil"/>
              <w:right w:val="nil"/>
            </w:tcBorders>
          </w:tcPr>
          <w:p w14:paraId="59A55CDA" w14:textId="77777777" w:rsidR="008A7F2C" w:rsidRPr="00D0654F" w:rsidRDefault="008A7F2C" w:rsidP="00BB619C">
            <w:pPr>
              <w:spacing w:after="240"/>
            </w:pPr>
          </w:p>
        </w:tc>
        <w:tc>
          <w:tcPr>
            <w:tcW w:w="628" w:type="dxa"/>
            <w:tcBorders>
              <w:left w:val="nil"/>
              <w:bottom w:val="nil"/>
            </w:tcBorders>
          </w:tcPr>
          <w:p w14:paraId="37E80005" w14:textId="77777777" w:rsidR="008A7F2C" w:rsidRPr="005567F1" w:rsidRDefault="008A7F2C" w:rsidP="00BB619C">
            <w:pPr>
              <w:jc w:val="center"/>
            </w:pPr>
          </w:p>
        </w:tc>
      </w:tr>
      <w:tr w:rsidR="008A7F2C" w:rsidRPr="005567F1" w14:paraId="4D70B21B" w14:textId="77777777" w:rsidTr="00BB619C">
        <w:trPr>
          <w:jc w:val="center"/>
        </w:trPr>
        <w:tc>
          <w:tcPr>
            <w:tcW w:w="1703" w:type="dxa"/>
            <w:tcBorders>
              <w:top w:val="nil"/>
              <w:left w:val="single" w:sz="4" w:space="0" w:color="auto"/>
              <w:bottom w:val="nil"/>
              <w:right w:val="nil"/>
            </w:tcBorders>
          </w:tcPr>
          <w:p w14:paraId="74D0AAEB" w14:textId="77777777" w:rsidR="008A7F2C" w:rsidRPr="00D0654F" w:rsidRDefault="008A7F2C" w:rsidP="00BB619C">
            <w:pPr>
              <w:spacing w:after="240"/>
            </w:pPr>
            <w:r w:rsidRPr="00D0654F">
              <w:t>-28-01B</w:t>
            </w:r>
          </w:p>
        </w:tc>
        <w:tc>
          <w:tcPr>
            <w:tcW w:w="2521" w:type="dxa"/>
            <w:gridSpan w:val="2"/>
            <w:tcBorders>
              <w:top w:val="nil"/>
              <w:left w:val="nil"/>
              <w:bottom w:val="nil"/>
            </w:tcBorders>
          </w:tcPr>
          <w:p w14:paraId="0439ECFD" w14:textId="77777777" w:rsidR="008A7F2C" w:rsidRPr="00D0654F" w:rsidRDefault="008A7F2C" w:rsidP="00BB619C">
            <w:pPr>
              <w:spacing w:after="240"/>
            </w:pPr>
          </w:p>
        </w:tc>
        <w:tc>
          <w:tcPr>
            <w:tcW w:w="495" w:type="dxa"/>
            <w:tcBorders>
              <w:top w:val="nil"/>
              <w:bottom w:val="nil"/>
            </w:tcBorders>
            <w:tcMar>
              <w:left w:w="29" w:type="dxa"/>
              <w:right w:w="29" w:type="dxa"/>
            </w:tcMar>
          </w:tcPr>
          <w:p w14:paraId="3D4563E0" w14:textId="77777777" w:rsidR="008A7F2C" w:rsidRPr="00D0654F" w:rsidRDefault="008A7F2C" w:rsidP="00BB619C">
            <w:pPr>
              <w:spacing w:after="240"/>
              <w:jc w:val="center"/>
            </w:pPr>
            <w:r w:rsidRPr="00D0654F">
              <w:t>C</w:t>
            </w:r>
          </w:p>
        </w:tc>
        <w:tc>
          <w:tcPr>
            <w:tcW w:w="495" w:type="dxa"/>
            <w:tcBorders>
              <w:top w:val="nil"/>
              <w:bottom w:val="nil"/>
            </w:tcBorders>
            <w:tcMar>
              <w:left w:w="29" w:type="dxa"/>
              <w:right w:w="29" w:type="dxa"/>
            </w:tcMar>
          </w:tcPr>
          <w:p w14:paraId="2A156A88" w14:textId="77777777" w:rsidR="008A7F2C" w:rsidRPr="00D0654F" w:rsidRDefault="008A7F2C" w:rsidP="00BB619C">
            <w:pPr>
              <w:spacing w:after="240"/>
              <w:jc w:val="center"/>
            </w:pPr>
            <w:r w:rsidRPr="00D0654F">
              <w:t>-</w:t>
            </w:r>
          </w:p>
        </w:tc>
        <w:tc>
          <w:tcPr>
            <w:tcW w:w="495" w:type="dxa"/>
            <w:tcBorders>
              <w:top w:val="nil"/>
              <w:bottom w:val="nil"/>
            </w:tcBorders>
            <w:tcMar>
              <w:left w:w="29" w:type="dxa"/>
              <w:right w:w="29" w:type="dxa"/>
            </w:tcMar>
          </w:tcPr>
          <w:p w14:paraId="12A4BB4D" w14:textId="77777777" w:rsidR="008A7F2C" w:rsidRPr="00D0654F" w:rsidRDefault="008A7F2C" w:rsidP="00BB619C">
            <w:pPr>
              <w:spacing w:after="240"/>
              <w:jc w:val="center"/>
            </w:pPr>
            <w:r w:rsidRPr="00D0654F">
              <w:t>-</w:t>
            </w:r>
          </w:p>
        </w:tc>
        <w:tc>
          <w:tcPr>
            <w:tcW w:w="3743" w:type="dxa"/>
            <w:tcBorders>
              <w:top w:val="nil"/>
              <w:bottom w:val="nil"/>
              <w:right w:val="nil"/>
            </w:tcBorders>
          </w:tcPr>
          <w:p w14:paraId="54B22EEC" w14:textId="77777777" w:rsidR="008A7F2C" w:rsidRPr="008D705D" w:rsidRDefault="008A7F2C" w:rsidP="00BB619C">
            <w:pPr>
              <w:pStyle w:val="MMELTableBody"/>
              <w:jc w:val="left"/>
              <w:rPr>
                <w:b w:val="0"/>
              </w:rPr>
            </w:pPr>
            <w:r w:rsidRPr="008D705D">
              <w:rPr>
                <w:b w:val="0"/>
              </w:rPr>
              <w:t>(M)(O) May be inoperative provided:</w:t>
            </w:r>
          </w:p>
          <w:p w14:paraId="52BEE52E" w14:textId="77777777" w:rsidR="008A7F2C" w:rsidRPr="008D705D" w:rsidRDefault="008A7F2C" w:rsidP="003D433F">
            <w:pPr>
              <w:numPr>
                <w:ilvl w:val="0"/>
                <w:numId w:val="373"/>
              </w:numPr>
            </w:pPr>
            <w:r w:rsidRPr="008D705D">
              <w:t xml:space="preserve">For non-retractable doors, affected </w:t>
            </w:r>
            <w:proofErr w:type="gramStart"/>
            <w:r w:rsidRPr="008D705D">
              <w:t>door is</w:t>
            </w:r>
            <w:proofErr w:type="gramEnd"/>
            <w:r w:rsidRPr="008D705D">
              <w:t xml:space="preserve"> removed,</w:t>
            </w:r>
          </w:p>
          <w:p w14:paraId="006B0090" w14:textId="77777777" w:rsidR="008A7F2C" w:rsidRPr="008D705D" w:rsidRDefault="008A7F2C" w:rsidP="003D433F">
            <w:pPr>
              <w:numPr>
                <w:ilvl w:val="0"/>
                <w:numId w:val="373"/>
              </w:numPr>
            </w:pPr>
            <w:r w:rsidRPr="008D705D">
              <w:t xml:space="preserve">For retractable doors, affected </w:t>
            </w:r>
            <w:proofErr w:type="gramStart"/>
            <w:r w:rsidRPr="008D705D">
              <w:t>door is</w:t>
            </w:r>
            <w:proofErr w:type="gramEnd"/>
            <w:r w:rsidRPr="008D705D">
              <w:t xml:space="preserve"> removed or secured in the retracted (fully open) position,</w:t>
            </w:r>
          </w:p>
          <w:p w14:paraId="2401488A" w14:textId="77777777" w:rsidR="008A7F2C" w:rsidRPr="008D705D" w:rsidRDefault="008A7F2C" w:rsidP="003D433F">
            <w:pPr>
              <w:numPr>
                <w:ilvl w:val="0"/>
                <w:numId w:val="373"/>
              </w:numPr>
            </w:pPr>
            <w:r w:rsidRPr="008D705D">
              <w:t>Affected bin, compartment, or closet is not used for storage of any items except those permanently affixed,</w:t>
            </w:r>
          </w:p>
          <w:p w14:paraId="6048A0C3" w14:textId="77777777" w:rsidR="008A7F2C" w:rsidRPr="008D705D" w:rsidRDefault="008A7F2C" w:rsidP="003D433F">
            <w:pPr>
              <w:numPr>
                <w:ilvl w:val="0"/>
                <w:numId w:val="373"/>
              </w:numPr>
            </w:pPr>
            <w:r w:rsidRPr="008D705D">
              <w:t>Affected bin, compartment, or closet is prominently placarded “DO NOT USE”,</w:t>
            </w:r>
          </w:p>
          <w:p w14:paraId="5D4C3AE2" w14:textId="77777777" w:rsidR="008A7F2C" w:rsidRPr="008D705D" w:rsidRDefault="008A7F2C" w:rsidP="003D433F">
            <w:pPr>
              <w:numPr>
                <w:ilvl w:val="0"/>
                <w:numId w:val="373"/>
              </w:numPr>
            </w:pPr>
            <w:r w:rsidRPr="008D705D">
              <w:t>Procedures are established and used to alert crewmembers and passengers of inoperative bins, compartments, or closets, and</w:t>
            </w:r>
          </w:p>
          <w:p w14:paraId="507BD0C2" w14:textId="77777777" w:rsidR="008A7F2C" w:rsidRPr="008D705D" w:rsidRDefault="008A7F2C" w:rsidP="003D433F">
            <w:pPr>
              <w:numPr>
                <w:ilvl w:val="0"/>
                <w:numId w:val="373"/>
              </w:numPr>
              <w:spacing w:after="240"/>
            </w:pPr>
            <w:r w:rsidRPr="008D705D">
              <w:t>Passengers are briefed that affected bin, compartment, or closet is not to be used.</w:t>
            </w:r>
          </w:p>
          <w:p w14:paraId="39048874" w14:textId="77777777" w:rsidR="008A7F2C" w:rsidRPr="008D705D" w:rsidRDefault="008A7F2C" w:rsidP="005652EB">
            <w:pPr>
              <w:pStyle w:val="MMELTableBody"/>
              <w:spacing w:after="240"/>
              <w:ind w:left="922" w:hanging="922"/>
              <w:jc w:val="left"/>
              <w:rPr>
                <w:b w:val="0"/>
              </w:rPr>
            </w:pPr>
            <w:r w:rsidRPr="008D705D">
              <w:rPr>
                <w:b w:val="0"/>
              </w:rPr>
              <w:t>NOTE 1: For overhead bins, if no partitions are installed, the entire overhead bin is considered inoperative.</w:t>
            </w:r>
          </w:p>
          <w:p w14:paraId="7DF3AC25" w14:textId="77777777" w:rsidR="008A7F2C" w:rsidRPr="001672EB" w:rsidRDefault="008A7F2C" w:rsidP="005652EB">
            <w:pPr>
              <w:pStyle w:val="MMELTableBody"/>
              <w:spacing w:after="240"/>
              <w:ind w:left="922" w:hanging="922"/>
              <w:jc w:val="left"/>
              <w:rPr>
                <w:b w:val="0"/>
              </w:rPr>
            </w:pPr>
            <w:r w:rsidRPr="001672EB">
              <w:rPr>
                <w:b w:val="0"/>
              </w:rPr>
              <w:t>NOTE 2: Any emergency equipment located in the associated compartment (permanently affixed) is available for use.</w:t>
            </w:r>
          </w:p>
        </w:tc>
        <w:tc>
          <w:tcPr>
            <w:tcW w:w="628" w:type="dxa"/>
            <w:tcBorders>
              <w:top w:val="nil"/>
              <w:left w:val="nil"/>
              <w:bottom w:val="nil"/>
            </w:tcBorders>
          </w:tcPr>
          <w:p w14:paraId="081FF7C3" w14:textId="77777777" w:rsidR="008A7F2C" w:rsidRPr="005567F1" w:rsidRDefault="008A7F2C" w:rsidP="00BB619C">
            <w:pPr>
              <w:jc w:val="center"/>
            </w:pPr>
          </w:p>
        </w:tc>
      </w:tr>
      <w:tr w:rsidR="008A7F2C" w:rsidRPr="005567F1" w14:paraId="25E0DC3C" w14:textId="77777777" w:rsidTr="00BB619C">
        <w:trPr>
          <w:jc w:val="center"/>
        </w:trPr>
        <w:tc>
          <w:tcPr>
            <w:tcW w:w="1703" w:type="dxa"/>
            <w:tcBorders>
              <w:top w:val="nil"/>
              <w:left w:val="single" w:sz="4" w:space="0" w:color="auto"/>
              <w:bottom w:val="single" w:sz="4" w:space="0" w:color="auto"/>
              <w:right w:val="nil"/>
            </w:tcBorders>
          </w:tcPr>
          <w:p w14:paraId="776D8D79" w14:textId="77777777" w:rsidR="008A7F2C" w:rsidRPr="00D0654F" w:rsidRDefault="008A7F2C" w:rsidP="00BB619C"/>
        </w:tc>
        <w:tc>
          <w:tcPr>
            <w:tcW w:w="2521" w:type="dxa"/>
            <w:gridSpan w:val="2"/>
            <w:tcBorders>
              <w:top w:val="nil"/>
              <w:left w:val="nil"/>
              <w:bottom w:val="single" w:sz="4" w:space="0" w:color="auto"/>
            </w:tcBorders>
          </w:tcPr>
          <w:p w14:paraId="40D948BA" w14:textId="77777777" w:rsidR="008A7F2C" w:rsidRPr="00D0654F" w:rsidRDefault="008A7F2C" w:rsidP="00BB619C"/>
        </w:tc>
        <w:tc>
          <w:tcPr>
            <w:tcW w:w="495" w:type="dxa"/>
            <w:tcBorders>
              <w:top w:val="nil"/>
              <w:bottom w:val="single" w:sz="4" w:space="0" w:color="auto"/>
            </w:tcBorders>
            <w:tcMar>
              <w:left w:w="29" w:type="dxa"/>
              <w:right w:w="29" w:type="dxa"/>
            </w:tcMar>
          </w:tcPr>
          <w:p w14:paraId="6AC7E574" w14:textId="77777777" w:rsidR="008A7F2C" w:rsidRPr="00D0654F" w:rsidRDefault="008A7F2C" w:rsidP="00BB619C">
            <w:pPr>
              <w:jc w:val="center"/>
            </w:pPr>
          </w:p>
        </w:tc>
        <w:tc>
          <w:tcPr>
            <w:tcW w:w="495" w:type="dxa"/>
            <w:tcBorders>
              <w:top w:val="nil"/>
              <w:bottom w:val="single" w:sz="4" w:space="0" w:color="auto"/>
            </w:tcBorders>
            <w:tcMar>
              <w:left w:w="29" w:type="dxa"/>
              <w:right w:w="29" w:type="dxa"/>
            </w:tcMar>
          </w:tcPr>
          <w:p w14:paraId="11BA83D6" w14:textId="77777777" w:rsidR="008A7F2C" w:rsidRPr="00D0654F" w:rsidRDefault="008A7F2C" w:rsidP="00BB619C">
            <w:pPr>
              <w:jc w:val="center"/>
            </w:pPr>
          </w:p>
        </w:tc>
        <w:tc>
          <w:tcPr>
            <w:tcW w:w="495" w:type="dxa"/>
            <w:tcBorders>
              <w:top w:val="nil"/>
              <w:bottom w:val="single" w:sz="4" w:space="0" w:color="auto"/>
            </w:tcBorders>
            <w:tcMar>
              <w:left w:w="29" w:type="dxa"/>
              <w:right w:w="29" w:type="dxa"/>
            </w:tcMar>
          </w:tcPr>
          <w:p w14:paraId="3B606369" w14:textId="77777777" w:rsidR="008A7F2C" w:rsidRPr="00D0654F" w:rsidRDefault="008A7F2C" w:rsidP="00BB619C">
            <w:pPr>
              <w:jc w:val="center"/>
            </w:pPr>
          </w:p>
        </w:tc>
        <w:tc>
          <w:tcPr>
            <w:tcW w:w="3743" w:type="dxa"/>
            <w:tcBorders>
              <w:top w:val="nil"/>
              <w:bottom w:val="single" w:sz="4" w:space="0" w:color="auto"/>
              <w:right w:val="nil"/>
            </w:tcBorders>
          </w:tcPr>
          <w:p w14:paraId="7BD29599" w14:textId="77777777" w:rsidR="008A7F2C" w:rsidRPr="00E6788E" w:rsidRDefault="008A7F2C" w:rsidP="005652EB">
            <w:pPr>
              <w:pStyle w:val="MMELTableBody"/>
              <w:spacing w:before="240"/>
              <w:jc w:val="left"/>
              <w:rPr>
                <w:b w:val="0"/>
              </w:rPr>
            </w:pPr>
            <w:r>
              <w:rPr>
                <w:b w:val="0"/>
              </w:rPr>
              <w:t>(Continued)</w:t>
            </w:r>
          </w:p>
        </w:tc>
        <w:tc>
          <w:tcPr>
            <w:tcW w:w="628" w:type="dxa"/>
            <w:tcBorders>
              <w:top w:val="nil"/>
              <w:left w:val="nil"/>
              <w:bottom w:val="single" w:sz="4" w:space="0" w:color="auto"/>
            </w:tcBorders>
          </w:tcPr>
          <w:p w14:paraId="58C20258" w14:textId="77777777" w:rsidR="008A7F2C" w:rsidRPr="005567F1" w:rsidRDefault="008A7F2C" w:rsidP="00BB619C">
            <w:pPr>
              <w:jc w:val="center"/>
            </w:pPr>
          </w:p>
        </w:tc>
      </w:tr>
    </w:tbl>
    <w:p w14:paraId="3A6FFEDF" w14:textId="5339FDA3" w:rsidR="002D392E" w:rsidRPr="005652EB" w:rsidRDefault="002D392E" w:rsidP="002D392E">
      <w:r w:rsidRPr="005652EB">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5-13"/>
      </w:tblPr>
      <w:tblGrid>
        <w:gridCol w:w="5040"/>
        <w:gridCol w:w="5040"/>
      </w:tblGrid>
      <w:tr w:rsidR="002D392E" w:rsidRPr="005567F1" w14:paraId="462C44E5" w14:textId="77777777" w:rsidTr="001672EB">
        <w:trPr>
          <w:tblHeader/>
          <w:jc w:val="center"/>
        </w:trPr>
        <w:tc>
          <w:tcPr>
            <w:tcW w:w="5040" w:type="dxa"/>
            <w:tcBorders>
              <w:bottom w:val="single" w:sz="4" w:space="0" w:color="auto"/>
              <w:right w:val="nil"/>
            </w:tcBorders>
            <w:tcMar>
              <w:top w:w="29" w:type="dxa"/>
              <w:bottom w:w="29" w:type="dxa"/>
            </w:tcMar>
          </w:tcPr>
          <w:p w14:paraId="4FAEB0F3" w14:textId="77777777" w:rsidR="002D392E" w:rsidRPr="005567F1" w:rsidRDefault="002D392E" w:rsidP="00CE3467">
            <w:pPr>
              <w:spacing w:after="60"/>
            </w:pPr>
            <w:r>
              <w:lastRenderedPageBreak/>
              <w:t>U.</w:t>
            </w:r>
            <w:r w:rsidRPr="005567F1">
              <w:t>S. DEPARTMENT OF TRANSPORTATION</w:t>
            </w:r>
          </w:p>
          <w:p w14:paraId="7BC73696" w14:textId="77777777" w:rsidR="002D392E" w:rsidRPr="005567F1" w:rsidRDefault="002D392E" w:rsidP="00CE3467">
            <w:pPr>
              <w:spacing w:after="60"/>
            </w:pPr>
            <w:r w:rsidRPr="005567F1">
              <w:t>FEDERAL AVIATION ADMINISTRATION</w:t>
            </w:r>
          </w:p>
        </w:tc>
        <w:tc>
          <w:tcPr>
            <w:tcW w:w="5040" w:type="dxa"/>
            <w:tcBorders>
              <w:left w:val="nil"/>
            </w:tcBorders>
            <w:tcMar>
              <w:top w:w="29" w:type="dxa"/>
              <w:bottom w:w="29" w:type="dxa"/>
            </w:tcMar>
            <w:vAlign w:val="center"/>
          </w:tcPr>
          <w:p w14:paraId="2486104E" w14:textId="77777777" w:rsidR="002D392E" w:rsidRPr="005567F1" w:rsidRDefault="002D392E" w:rsidP="00CE3467">
            <w:pPr>
              <w:spacing w:after="60"/>
              <w:jc w:val="right"/>
            </w:pPr>
            <w:r w:rsidRPr="005567F1">
              <w:t>MASTER MINIMUM EQUIPMENT LIST</w:t>
            </w:r>
          </w:p>
        </w:tc>
      </w:tr>
      <w:tr w:rsidR="002D392E" w:rsidRPr="005567F1" w14:paraId="7C831BA3" w14:textId="77777777" w:rsidTr="001672EB">
        <w:trPr>
          <w:tblHeader/>
          <w:jc w:val="center"/>
        </w:trPr>
        <w:tc>
          <w:tcPr>
            <w:tcW w:w="5040" w:type="dxa"/>
            <w:tcBorders>
              <w:bottom w:val="single" w:sz="4" w:space="0" w:color="auto"/>
              <w:right w:val="nil"/>
            </w:tcBorders>
            <w:tcMar>
              <w:top w:w="29" w:type="dxa"/>
              <w:bottom w:w="29" w:type="dxa"/>
            </w:tcMar>
          </w:tcPr>
          <w:p w14:paraId="0BBFF84D" w14:textId="77777777" w:rsidR="0035796B" w:rsidRPr="00C40B4E" w:rsidRDefault="0035796B" w:rsidP="0035796B">
            <w:pPr>
              <w:spacing w:after="60"/>
            </w:pPr>
            <w:r w:rsidRPr="00C40B4E">
              <w:t>REVISION NO. 1</w:t>
            </w:r>
            <w:r>
              <w:t>9</w:t>
            </w:r>
          </w:p>
          <w:p w14:paraId="7FB01A41" w14:textId="69D40074" w:rsidR="002D392E" w:rsidRPr="005567F1" w:rsidRDefault="0035796B" w:rsidP="0035796B">
            <w:pPr>
              <w:spacing w:after="60"/>
            </w:pPr>
            <w:r w:rsidRPr="00C40B4E">
              <w:t xml:space="preserve">DATE: </w:t>
            </w:r>
            <w:r w:rsidR="00112A22">
              <w:t>05/20/2025</w:t>
            </w:r>
          </w:p>
        </w:tc>
        <w:tc>
          <w:tcPr>
            <w:tcW w:w="5040" w:type="dxa"/>
            <w:tcBorders>
              <w:left w:val="nil"/>
            </w:tcBorders>
            <w:tcMar>
              <w:top w:w="29" w:type="dxa"/>
              <w:bottom w:w="29" w:type="dxa"/>
            </w:tcMar>
          </w:tcPr>
          <w:p w14:paraId="21EC2CE5" w14:textId="0CA54D86" w:rsidR="002D392E" w:rsidRPr="005567F1" w:rsidRDefault="002D392E" w:rsidP="00CE3467">
            <w:pPr>
              <w:spacing w:after="60"/>
              <w:jc w:val="right"/>
            </w:pPr>
            <w:r w:rsidRPr="005567F1">
              <w:t xml:space="preserve">PAGE NO. </w:t>
            </w:r>
            <w:r>
              <w:t>25-</w:t>
            </w:r>
            <w:r w:rsidR="008A7F2C">
              <w:t>13</w:t>
            </w:r>
          </w:p>
        </w:tc>
      </w:tr>
      <w:tr w:rsidR="002D392E" w:rsidRPr="005567F1" w14:paraId="6E3E1F7E" w14:textId="77777777" w:rsidTr="001672EB">
        <w:trPr>
          <w:tblHeader/>
          <w:jc w:val="center"/>
        </w:trPr>
        <w:tc>
          <w:tcPr>
            <w:tcW w:w="5040" w:type="dxa"/>
            <w:tcBorders>
              <w:right w:val="single" w:sz="4" w:space="0" w:color="auto"/>
            </w:tcBorders>
            <w:tcMar>
              <w:top w:w="29" w:type="dxa"/>
              <w:bottom w:w="29" w:type="dxa"/>
            </w:tcMar>
            <w:vAlign w:val="center"/>
          </w:tcPr>
          <w:p w14:paraId="4CC8433C" w14:textId="77777777" w:rsidR="002D392E" w:rsidRPr="005567F1" w:rsidRDefault="002D392E" w:rsidP="00CE3467">
            <w:pPr>
              <w:spacing w:after="60"/>
            </w:pPr>
            <w:r w:rsidRPr="005567F1">
              <w:t>AIRCRAFT:</w:t>
            </w:r>
          </w:p>
          <w:p w14:paraId="39C83AED" w14:textId="77777777" w:rsidR="002D392E" w:rsidRPr="005567F1" w:rsidRDefault="002D392E" w:rsidP="00CE3467">
            <w:pPr>
              <w:spacing w:after="60"/>
            </w:pPr>
            <w:r>
              <w:t>Boeing 787</w:t>
            </w:r>
          </w:p>
        </w:tc>
        <w:tc>
          <w:tcPr>
            <w:tcW w:w="5040" w:type="dxa"/>
            <w:tcBorders>
              <w:left w:val="single" w:sz="4" w:space="0" w:color="auto"/>
            </w:tcBorders>
            <w:tcMar>
              <w:top w:w="29" w:type="dxa"/>
              <w:bottom w:w="29" w:type="dxa"/>
            </w:tcMar>
          </w:tcPr>
          <w:p w14:paraId="51895FAD" w14:textId="77777777" w:rsidR="002D392E" w:rsidRPr="005567F1" w:rsidRDefault="002D392E" w:rsidP="00CE3467">
            <w:pPr>
              <w:pStyle w:val="ListParagraph"/>
              <w:spacing w:after="60"/>
              <w:ind w:left="662" w:hanging="720"/>
              <w:rPr>
                <w:b/>
              </w:rPr>
            </w:pPr>
            <w:r w:rsidRPr="005567F1">
              <w:rPr>
                <w:b/>
              </w:rPr>
              <w:t>TABLE KEY</w:t>
            </w:r>
          </w:p>
          <w:p w14:paraId="1E2857ED" w14:textId="77777777" w:rsidR="002D392E" w:rsidRPr="005567F1" w:rsidRDefault="002D392E" w:rsidP="003D433F">
            <w:pPr>
              <w:pStyle w:val="ListParagraph"/>
              <w:numPr>
                <w:ilvl w:val="0"/>
                <w:numId w:val="118"/>
              </w:numPr>
              <w:spacing w:after="60"/>
            </w:pPr>
            <w:r w:rsidRPr="005567F1">
              <w:t>REPAIR CATEGORY</w:t>
            </w:r>
          </w:p>
          <w:p w14:paraId="0CC1DE0A" w14:textId="77777777" w:rsidR="002D392E" w:rsidRPr="005567F1" w:rsidRDefault="002D392E" w:rsidP="003D433F">
            <w:pPr>
              <w:pStyle w:val="ListParagraph"/>
              <w:numPr>
                <w:ilvl w:val="0"/>
                <w:numId w:val="118"/>
              </w:numPr>
              <w:spacing w:after="60"/>
            </w:pPr>
            <w:r w:rsidRPr="005567F1">
              <w:t>NO. INSTALLED</w:t>
            </w:r>
          </w:p>
          <w:p w14:paraId="046FEF4B" w14:textId="77777777" w:rsidR="002D392E" w:rsidRPr="005567F1" w:rsidRDefault="002D392E" w:rsidP="003D433F">
            <w:pPr>
              <w:pStyle w:val="ListParagraph"/>
              <w:numPr>
                <w:ilvl w:val="0"/>
                <w:numId w:val="118"/>
              </w:numPr>
              <w:spacing w:after="60"/>
            </w:pPr>
            <w:r w:rsidRPr="005567F1">
              <w:t>NO. REQUIRED FOR DISPATCH</w:t>
            </w:r>
          </w:p>
          <w:p w14:paraId="553BB290" w14:textId="77777777" w:rsidR="002D392E" w:rsidRPr="005567F1" w:rsidRDefault="002D392E" w:rsidP="003D433F">
            <w:pPr>
              <w:pStyle w:val="ListParagraph"/>
              <w:numPr>
                <w:ilvl w:val="0"/>
                <w:numId w:val="118"/>
              </w:numPr>
              <w:spacing w:after="60"/>
            </w:pPr>
            <w:r w:rsidRPr="005567F1">
              <w:t>REMARKS OR EXCEPTIONS</w:t>
            </w:r>
          </w:p>
        </w:tc>
      </w:tr>
    </w:tbl>
    <w:p w14:paraId="604B152A" w14:textId="77777777" w:rsidR="002D392E" w:rsidRPr="005567F1" w:rsidRDefault="002D392E" w:rsidP="002D392E">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Equipment/Furnishings"/>
      </w:tblPr>
      <w:tblGrid>
        <w:gridCol w:w="1703"/>
        <w:gridCol w:w="2370"/>
        <w:gridCol w:w="151"/>
        <w:gridCol w:w="495"/>
        <w:gridCol w:w="495"/>
        <w:gridCol w:w="495"/>
        <w:gridCol w:w="3743"/>
        <w:gridCol w:w="628"/>
      </w:tblGrid>
      <w:tr w:rsidR="002D392E" w:rsidRPr="005567F1" w14:paraId="777965AD"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3B77D7C8" w14:textId="77777777" w:rsidR="002D392E" w:rsidRPr="005567F1" w:rsidRDefault="002D392E" w:rsidP="00CE3467">
            <w:pPr>
              <w:ind w:left="360" w:hanging="360"/>
              <w:rPr>
                <w:b/>
              </w:rPr>
            </w:pPr>
            <w:r>
              <w:rPr>
                <w:b/>
              </w:rPr>
              <w:t>25</w:t>
            </w:r>
            <w:r w:rsidRPr="00B15701">
              <w:rPr>
                <w:b/>
              </w:rPr>
              <w:t xml:space="preserve">. </w:t>
            </w:r>
            <w:r>
              <w:rPr>
                <w:b/>
              </w:rPr>
              <w:t>Equipment/Furnishings</w:t>
            </w:r>
          </w:p>
        </w:tc>
        <w:tc>
          <w:tcPr>
            <w:tcW w:w="151" w:type="dxa"/>
            <w:tcBorders>
              <w:left w:val="nil"/>
              <w:right w:val="nil"/>
            </w:tcBorders>
            <w:shd w:val="clear" w:color="auto" w:fill="D9D9D9" w:themeFill="background1" w:themeFillShade="D9"/>
          </w:tcPr>
          <w:p w14:paraId="7F9DE03B" w14:textId="77777777" w:rsidR="002D392E" w:rsidRPr="005567F1" w:rsidRDefault="002D392E" w:rsidP="00CE3467">
            <w:pPr>
              <w:rPr>
                <w:b/>
              </w:rPr>
            </w:pPr>
          </w:p>
        </w:tc>
        <w:tc>
          <w:tcPr>
            <w:tcW w:w="495" w:type="dxa"/>
            <w:tcBorders>
              <w:left w:val="nil"/>
              <w:right w:val="nil"/>
            </w:tcBorders>
            <w:shd w:val="clear" w:color="auto" w:fill="D9D9D9" w:themeFill="background1" w:themeFillShade="D9"/>
            <w:tcMar>
              <w:left w:w="29" w:type="dxa"/>
              <w:right w:w="29" w:type="dxa"/>
            </w:tcMar>
          </w:tcPr>
          <w:p w14:paraId="66B029B2"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0F3C9205"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21BA8310" w14:textId="77777777" w:rsidR="002D392E" w:rsidRPr="005567F1" w:rsidRDefault="002D392E"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0B42CDF7" w14:textId="77777777" w:rsidR="002D392E" w:rsidRPr="005567F1" w:rsidRDefault="002D392E" w:rsidP="00CE3467">
            <w:pPr>
              <w:rPr>
                <w:b/>
              </w:rPr>
            </w:pPr>
          </w:p>
        </w:tc>
        <w:tc>
          <w:tcPr>
            <w:tcW w:w="628" w:type="dxa"/>
            <w:tcBorders>
              <w:left w:val="nil"/>
            </w:tcBorders>
            <w:shd w:val="clear" w:color="auto" w:fill="D9D9D9" w:themeFill="background1" w:themeFillShade="D9"/>
          </w:tcPr>
          <w:p w14:paraId="1CE42558" w14:textId="77777777" w:rsidR="002D392E" w:rsidRPr="005567F1" w:rsidRDefault="002D392E" w:rsidP="00CE3467">
            <w:pPr>
              <w:jc w:val="center"/>
              <w:rPr>
                <w:b/>
              </w:rPr>
            </w:pPr>
          </w:p>
        </w:tc>
      </w:tr>
      <w:tr w:rsidR="002D392E" w:rsidRPr="005567F1" w14:paraId="7DB4657D"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073E8D58" w14:textId="77777777" w:rsidR="002D392E" w:rsidRPr="00812724" w:rsidRDefault="002D392E"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05C1273D" w14:textId="77777777" w:rsidR="002D392E" w:rsidRPr="00812724" w:rsidRDefault="002D392E"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5E0B0076" w14:textId="77777777" w:rsidR="002D392E" w:rsidRPr="00812724" w:rsidRDefault="002D392E"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671D9CA3" w14:textId="77777777" w:rsidR="002D392E" w:rsidRPr="00812724" w:rsidRDefault="002D392E"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760EF706" w14:textId="77777777" w:rsidR="002D392E" w:rsidRPr="00812724" w:rsidRDefault="002D392E"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37278AE8" w14:textId="77777777" w:rsidR="002D392E" w:rsidRPr="00812724" w:rsidRDefault="002D392E"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0308A526" w14:textId="77777777" w:rsidR="002D392E" w:rsidRPr="00812724" w:rsidRDefault="002D392E" w:rsidP="00CE3467">
            <w:pPr>
              <w:jc w:val="center"/>
              <w:rPr>
                <w:b/>
                <w:sz w:val="12"/>
                <w:szCs w:val="12"/>
              </w:rPr>
            </w:pPr>
            <w:r w:rsidRPr="00812724">
              <w:rPr>
                <w:b/>
                <w:sz w:val="12"/>
                <w:szCs w:val="12"/>
              </w:rPr>
              <w:t>Change Bar</w:t>
            </w:r>
          </w:p>
        </w:tc>
      </w:tr>
      <w:tr w:rsidR="00D0654F" w:rsidRPr="005567F1" w14:paraId="47D94FF4" w14:textId="77777777" w:rsidTr="00190DBA">
        <w:trPr>
          <w:jc w:val="center"/>
        </w:trPr>
        <w:tc>
          <w:tcPr>
            <w:tcW w:w="1703" w:type="dxa"/>
            <w:tcBorders>
              <w:top w:val="single" w:sz="4" w:space="0" w:color="auto"/>
              <w:bottom w:val="nil"/>
              <w:right w:val="nil"/>
            </w:tcBorders>
          </w:tcPr>
          <w:p w14:paraId="0CA65F95" w14:textId="57621680" w:rsidR="00D0654F" w:rsidRPr="00D0654F" w:rsidRDefault="00D0654F" w:rsidP="00D0654F">
            <w:pPr>
              <w:spacing w:after="240"/>
            </w:pPr>
            <w:r w:rsidRPr="00D0654F">
              <w:t>-28-01</w:t>
            </w:r>
          </w:p>
        </w:tc>
        <w:tc>
          <w:tcPr>
            <w:tcW w:w="2521" w:type="dxa"/>
            <w:gridSpan w:val="2"/>
            <w:tcBorders>
              <w:top w:val="single" w:sz="4" w:space="0" w:color="auto"/>
              <w:left w:val="nil"/>
              <w:bottom w:val="nil"/>
            </w:tcBorders>
          </w:tcPr>
          <w:p w14:paraId="65AD8236" w14:textId="69061C97" w:rsidR="00D0654F" w:rsidRPr="00D0654F" w:rsidRDefault="00D0654F" w:rsidP="00D0654F">
            <w:pPr>
              <w:spacing w:after="240"/>
            </w:pPr>
            <w:r w:rsidRPr="00D0654F">
              <w:t>Storage Bins/</w:t>
            </w:r>
            <w:r w:rsidRPr="00D0654F">
              <w:br/>
              <w:t>Cabin, Galley, and Lavatory Storage Compartments/Closets</w:t>
            </w:r>
            <w:r w:rsidRPr="00D0654F">
              <w:br/>
              <w:t>(Cont’d)</w:t>
            </w:r>
          </w:p>
        </w:tc>
        <w:tc>
          <w:tcPr>
            <w:tcW w:w="495" w:type="dxa"/>
            <w:tcBorders>
              <w:top w:val="single" w:sz="4" w:space="0" w:color="auto"/>
              <w:bottom w:val="nil"/>
            </w:tcBorders>
            <w:tcMar>
              <w:left w:w="29" w:type="dxa"/>
              <w:right w:w="29" w:type="dxa"/>
            </w:tcMar>
          </w:tcPr>
          <w:p w14:paraId="4C693C77" w14:textId="77777777" w:rsidR="00D0654F" w:rsidRPr="00D0654F" w:rsidRDefault="00D0654F" w:rsidP="00D0654F">
            <w:pPr>
              <w:spacing w:after="240"/>
              <w:jc w:val="center"/>
            </w:pPr>
          </w:p>
        </w:tc>
        <w:tc>
          <w:tcPr>
            <w:tcW w:w="495" w:type="dxa"/>
            <w:tcBorders>
              <w:top w:val="single" w:sz="4" w:space="0" w:color="auto"/>
              <w:bottom w:val="nil"/>
            </w:tcBorders>
            <w:tcMar>
              <w:left w:w="29" w:type="dxa"/>
              <w:right w:w="29" w:type="dxa"/>
            </w:tcMar>
          </w:tcPr>
          <w:p w14:paraId="7C417BD1" w14:textId="77777777" w:rsidR="00D0654F" w:rsidRPr="00D0654F" w:rsidRDefault="00D0654F" w:rsidP="00D0654F">
            <w:pPr>
              <w:spacing w:after="240"/>
              <w:jc w:val="center"/>
            </w:pPr>
          </w:p>
        </w:tc>
        <w:tc>
          <w:tcPr>
            <w:tcW w:w="495" w:type="dxa"/>
            <w:tcBorders>
              <w:top w:val="single" w:sz="4" w:space="0" w:color="auto"/>
              <w:bottom w:val="nil"/>
            </w:tcBorders>
            <w:tcMar>
              <w:left w:w="29" w:type="dxa"/>
              <w:right w:w="29" w:type="dxa"/>
            </w:tcMar>
          </w:tcPr>
          <w:p w14:paraId="7737F1EA" w14:textId="77777777" w:rsidR="00D0654F" w:rsidRPr="00D0654F" w:rsidRDefault="00D0654F" w:rsidP="00D0654F">
            <w:pPr>
              <w:spacing w:after="240"/>
              <w:jc w:val="center"/>
            </w:pPr>
          </w:p>
        </w:tc>
        <w:tc>
          <w:tcPr>
            <w:tcW w:w="3743" w:type="dxa"/>
            <w:tcBorders>
              <w:top w:val="single" w:sz="4" w:space="0" w:color="auto"/>
              <w:bottom w:val="nil"/>
              <w:right w:val="nil"/>
            </w:tcBorders>
          </w:tcPr>
          <w:p w14:paraId="38489AEA" w14:textId="77777777" w:rsidR="00D0654F" w:rsidRPr="00D0654F" w:rsidRDefault="00D0654F" w:rsidP="00D0654F">
            <w:pPr>
              <w:spacing w:after="240"/>
            </w:pPr>
          </w:p>
        </w:tc>
        <w:tc>
          <w:tcPr>
            <w:tcW w:w="628" w:type="dxa"/>
            <w:tcBorders>
              <w:left w:val="nil"/>
              <w:bottom w:val="nil"/>
            </w:tcBorders>
          </w:tcPr>
          <w:p w14:paraId="546BD50E" w14:textId="77777777" w:rsidR="00D0654F" w:rsidRPr="005567F1" w:rsidRDefault="00D0654F" w:rsidP="00D0654F">
            <w:pPr>
              <w:jc w:val="center"/>
            </w:pPr>
          </w:p>
        </w:tc>
      </w:tr>
      <w:tr w:rsidR="00D0654F" w:rsidRPr="005567F1" w14:paraId="51B1F130" w14:textId="77777777" w:rsidTr="00190DBA">
        <w:trPr>
          <w:jc w:val="center"/>
        </w:trPr>
        <w:tc>
          <w:tcPr>
            <w:tcW w:w="1703" w:type="dxa"/>
            <w:tcBorders>
              <w:top w:val="nil"/>
              <w:left w:val="single" w:sz="4" w:space="0" w:color="auto"/>
              <w:bottom w:val="nil"/>
              <w:right w:val="nil"/>
            </w:tcBorders>
          </w:tcPr>
          <w:p w14:paraId="76DD239F" w14:textId="2A83C2DF" w:rsidR="00D0654F" w:rsidRPr="00D0654F" w:rsidRDefault="00D0654F" w:rsidP="00D0654F">
            <w:pPr>
              <w:spacing w:after="240"/>
            </w:pPr>
            <w:r w:rsidRPr="00D0654F">
              <w:t>-28-01-01</w:t>
            </w:r>
          </w:p>
        </w:tc>
        <w:tc>
          <w:tcPr>
            <w:tcW w:w="2521" w:type="dxa"/>
            <w:gridSpan w:val="2"/>
            <w:tcBorders>
              <w:top w:val="nil"/>
              <w:left w:val="nil"/>
              <w:bottom w:val="nil"/>
            </w:tcBorders>
          </w:tcPr>
          <w:p w14:paraId="1CAC7EC1" w14:textId="1BD79BB6" w:rsidR="00D0654F" w:rsidRPr="00D0654F" w:rsidRDefault="00D0654F" w:rsidP="00D0654F">
            <w:pPr>
              <w:spacing w:after="240"/>
            </w:pPr>
            <w:r w:rsidRPr="00D0654F">
              <w:t>Multi Latch/Quarter Turn Lug Installations</w:t>
            </w:r>
          </w:p>
        </w:tc>
        <w:tc>
          <w:tcPr>
            <w:tcW w:w="495" w:type="dxa"/>
            <w:tcBorders>
              <w:top w:val="nil"/>
              <w:bottom w:val="nil"/>
            </w:tcBorders>
            <w:tcMar>
              <w:left w:w="29" w:type="dxa"/>
              <w:right w:w="29" w:type="dxa"/>
            </w:tcMar>
          </w:tcPr>
          <w:p w14:paraId="20876C7C" w14:textId="397D5F86" w:rsidR="00D0654F" w:rsidRPr="00D0654F" w:rsidRDefault="00D0654F" w:rsidP="00D0654F">
            <w:pPr>
              <w:spacing w:after="240"/>
              <w:jc w:val="center"/>
            </w:pPr>
            <w:r w:rsidRPr="00D0654F">
              <w:t>C</w:t>
            </w:r>
          </w:p>
        </w:tc>
        <w:tc>
          <w:tcPr>
            <w:tcW w:w="495" w:type="dxa"/>
            <w:tcBorders>
              <w:top w:val="nil"/>
              <w:bottom w:val="nil"/>
            </w:tcBorders>
            <w:tcMar>
              <w:left w:w="29" w:type="dxa"/>
              <w:right w:w="29" w:type="dxa"/>
            </w:tcMar>
          </w:tcPr>
          <w:p w14:paraId="065997A2" w14:textId="19C65952" w:rsidR="00D0654F" w:rsidRPr="00D0654F" w:rsidRDefault="00D0654F" w:rsidP="00D0654F">
            <w:pPr>
              <w:spacing w:after="240"/>
              <w:jc w:val="center"/>
            </w:pPr>
            <w:r w:rsidRPr="00D0654F">
              <w:t>-</w:t>
            </w:r>
          </w:p>
        </w:tc>
        <w:tc>
          <w:tcPr>
            <w:tcW w:w="495" w:type="dxa"/>
            <w:tcBorders>
              <w:top w:val="nil"/>
              <w:bottom w:val="nil"/>
            </w:tcBorders>
            <w:tcMar>
              <w:left w:w="29" w:type="dxa"/>
              <w:right w:w="29" w:type="dxa"/>
            </w:tcMar>
          </w:tcPr>
          <w:p w14:paraId="361AD960" w14:textId="695D56C2" w:rsidR="00D0654F" w:rsidRPr="00D0654F" w:rsidRDefault="00D0654F" w:rsidP="00D0654F">
            <w:pPr>
              <w:spacing w:after="240"/>
              <w:jc w:val="center"/>
            </w:pPr>
            <w:r w:rsidRPr="00D0654F">
              <w:t>-</w:t>
            </w:r>
          </w:p>
        </w:tc>
        <w:tc>
          <w:tcPr>
            <w:tcW w:w="3743" w:type="dxa"/>
            <w:tcBorders>
              <w:top w:val="nil"/>
              <w:bottom w:val="nil"/>
              <w:right w:val="nil"/>
            </w:tcBorders>
          </w:tcPr>
          <w:p w14:paraId="3CD6449E" w14:textId="77777777" w:rsidR="00D0654F" w:rsidRPr="00D0654F" w:rsidRDefault="00D0654F" w:rsidP="00D0654F">
            <w:pPr>
              <w:pStyle w:val="MMELTableBody"/>
              <w:jc w:val="left"/>
              <w:rPr>
                <w:b w:val="0"/>
              </w:rPr>
            </w:pPr>
            <w:r w:rsidRPr="00D0654F">
              <w:rPr>
                <w:b w:val="0"/>
              </w:rPr>
              <w:t>One latch/lug per compartment may be inoperative provided:</w:t>
            </w:r>
          </w:p>
          <w:p w14:paraId="3E3B5883" w14:textId="77777777" w:rsidR="00D0654F" w:rsidRDefault="00D0654F" w:rsidP="003D433F">
            <w:pPr>
              <w:numPr>
                <w:ilvl w:val="0"/>
                <w:numId w:val="374"/>
              </w:numPr>
            </w:pPr>
            <w:r w:rsidRPr="00D0654F">
              <w:t>Remaining latch(es)/lug(s) on affected compartments operates normally, and</w:t>
            </w:r>
          </w:p>
          <w:p w14:paraId="3F120234" w14:textId="05BF6B0A" w:rsidR="00D0654F" w:rsidRPr="00D0654F" w:rsidRDefault="00D0654F" w:rsidP="003D433F">
            <w:pPr>
              <w:numPr>
                <w:ilvl w:val="0"/>
                <w:numId w:val="374"/>
              </w:numPr>
              <w:spacing w:after="240"/>
            </w:pPr>
            <w:r w:rsidRPr="00D0654F">
              <w:t>If affected compartment is used for a galley cart, the cart remains empty.</w:t>
            </w:r>
          </w:p>
        </w:tc>
        <w:tc>
          <w:tcPr>
            <w:tcW w:w="628" w:type="dxa"/>
            <w:tcBorders>
              <w:top w:val="nil"/>
              <w:left w:val="nil"/>
              <w:bottom w:val="nil"/>
            </w:tcBorders>
          </w:tcPr>
          <w:p w14:paraId="30EB65ED" w14:textId="77777777" w:rsidR="00D0654F" w:rsidRPr="005567F1" w:rsidRDefault="00D0654F" w:rsidP="00D0654F">
            <w:pPr>
              <w:jc w:val="center"/>
            </w:pPr>
          </w:p>
        </w:tc>
      </w:tr>
      <w:tr w:rsidR="00D0654F" w:rsidRPr="005567F1" w14:paraId="0B98EC1C" w14:textId="77777777" w:rsidTr="00190DBA">
        <w:trPr>
          <w:jc w:val="center"/>
        </w:trPr>
        <w:tc>
          <w:tcPr>
            <w:tcW w:w="1703" w:type="dxa"/>
            <w:tcBorders>
              <w:top w:val="nil"/>
              <w:left w:val="single" w:sz="4" w:space="0" w:color="auto"/>
              <w:bottom w:val="nil"/>
              <w:right w:val="nil"/>
            </w:tcBorders>
          </w:tcPr>
          <w:p w14:paraId="327EB234" w14:textId="09D04E5C" w:rsidR="00D0654F" w:rsidRPr="00D0654F" w:rsidRDefault="00D0654F" w:rsidP="00D0654F">
            <w:pPr>
              <w:spacing w:after="240"/>
            </w:pPr>
            <w:r w:rsidRPr="00D0654F">
              <w:t>-28-01-02</w:t>
            </w:r>
            <w:r w:rsidRPr="00D0654F">
              <w:br/>
              <w:t>***</w:t>
            </w:r>
          </w:p>
        </w:tc>
        <w:tc>
          <w:tcPr>
            <w:tcW w:w="2521" w:type="dxa"/>
            <w:gridSpan w:val="2"/>
            <w:tcBorders>
              <w:top w:val="nil"/>
              <w:left w:val="nil"/>
              <w:bottom w:val="nil"/>
            </w:tcBorders>
          </w:tcPr>
          <w:p w14:paraId="418740B8" w14:textId="175AD35A" w:rsidR="00D0654F" w:rsidRPr="00D0654F" w:rsidRDefault="00D0654F" w:rsidP="00D0654F">
            <w:pPr>
              <w:spacing w:after="240"/>
            </w:pPr>
            <w:r w:rsidRPr="00D0654F">
              <w:t>Storage Compartment Key Locks</w:t>
            </w:r>
          </w:p>
        </w:tc>
        <w:tc>
          <w:tcPr>
            <w:tcW w:w="495" w:type="dxa"/>
            <w:tcBorders>
              <w:top w:val="nil"/>
              <w:bottom w:val="nil"/>
            </w:tcBorders>
            <w:tcMar>
              <w:left w:w="29" w:type="dxa"/>
              <w:right w:w="29" w:type="dxa"/>
            </w:tcMar>
          </w:tcPr>
          <w:p w14:paraId="7CCAA5C9" w14:textId="126AD274" w:rsidR="00D0654F" w:rsidRPr="00D0654F" w:rsidRDefault="00D0654F" w:rsidP="00D0654F">
            <w:pPr>
              <w:spacing w:after="240"/>
              <w:jc w:val="center"/>
            </w:pPr>
            <w:r w:rsidRPr="00D0654F">
              <w:t>D</w:t>
            </w:r>
          </w:p>
        </w:tc>
        <w:tc>
          <w:tcPr>
            <w:tcW w:w="495" w:type="dxa"/>
            <w:tcBorders>
              <w:top w:val="nil"/>
              <w:bottom w:val="nil"/>
            </w:tcBorders>
            <w:tcMar>
              <w:left w:w="29" w:type="dxa"/>
              <w:right w:w="29" w:type="dxa"/>
            </w:tcMar>
          </w:tcPr>
          <w:p w14:paraId="05471326" w14:textId="27186CCE" w:rsidR="00D0654F" w:rsidRPr="00D0654F" w:rsidRDefault="00D0654F" w:rsidP="00D0654F">
            <w:pPr>
              <w:spacing w:after="240"/>
              <w:jc w:val="center"/>
            </w:pPr>
            <w:r w:rsidRPr="00D0654F">
              <w:t>-</w:t>
            </w:r>
          </w:p>
        </w:tc>
        <w:tc>
          <w:tcPr>
            <w:tcW w:w="495" w:type="dxa"/>
            <w:tcBorders>
              <w:top w:val="nil"/>
              <w:bottom w:val="nil"/>
            </w:tcBorders>
            <w:tcMar>
              <w:left w:w="29" w:type="dxa"/>
              <w:right w:w="29" w:type="dxa"/>
            </w:tcMar>
          </w:tcPr>
          <w:p w14:paraId="12B6477D" w14:textId="6F12EB4E" w:rsidR="00D0654F" w:rsidRPr="00D0654F" w:rsidRDefault="00D0654F" w:rsidP="00D0654F">
            <w:pPr>
              <w:spacing w:after="240"/>
              <w:jc w:val="center"/>
            </w:pPr>
            <w:r w:rsidRPr="00D0654F">
              <w:t>0</w:t>
            </w:r>
          </w:p>
        </w:tc>
        <w:tc>
          <w:tcPr>
            <w:tcW w:w="3743" w:type="dxa"/>
            <w:tcBorders>
              <w:top w:val="nil"/>
              <w:bottom w:val="nil"/>
              <w:right w:val="nil"/>
            </w:tcBorders>
          </w:tcPr>
          <w:p w14:paraId="75E1401A" w14:textId="43DA12AF" w:rsidR="00D0654F" w:rsidRPr="00D0654F" w:rsidRDefault="00D0654F" w:rsidP="00D0654F">
            <w:pPr>
              <w:spacing w:after="240"/>
            </w:pPr>
            <w:r w:rsidRPr="00D0654F">
              <w:t>(M) May be inoperative in the unlocked position provided doors can be secured by other means.</w:t>
            </w:r>
          </w:p>
        </w:tc>
        <w:tc>
          <w:tcPr>
            <w:tcW w:w="628" w:type="dxa"/>
            <w:tcBorders>
              <w:top w:val="nil"/>
              <w:left w:val="nil"/>
              <w:bottom w:val="nil"/>
            </w:tcBorders>
          </w:tcPr>
          <w:p w14:paraId="5D652067" w14:textId="77777777" w:rsidR="00D0654F" w:rsidRPr="005567F1" w:rsidRDefault="00D0654F" w:rsidP="00D0654F">
            <w:pPr>
              <w:jc w:val="center"/>
            </w:pPr>
          </w:p>
        </w:tc>
      </w:tr>
      <w:tr w:rsidR="00D0654F" w:rsidRPr="005567F1" w14:paraId="71C4231E" w14:textId="77777777" w:rsidTr="00190DBA">
        <w:trPr>
          <w:jc w:val="center"/>
        </w:trPr>
        <w:tc>
          <w:tcPr>
            <w:tcW w:w="1703" w:type="dxa"/>
            <w:tcBorders>
              <w:top w:val="nil"/>
              <w:left w:val="single" w:sz="4" w:space="0" w:color="auto"/>
              <w:bottom w:val="nil"/>
              <w:right w:val="nil"/>
            </w:tcBorders>
          </w:tcPr>
          <w:p w14:paraId="04A695BD" w14:textId="45299AE1" w:rsidR="00180E4B" w:rsidRPr="00D0654F" w:rsidRDefault="00180E4B" w:rsidP="00D0654F">
            <w:pPr>
              <w:spacing w:after="240"/>
            </w:pPr>
            <w:r>
              <w:t>-28-05</w:t>
            </w:r>
            <w:r w:rsidRPr="00D0654F">
              <w:br/>
              <w:t>***</w:t>
            </w:r>
          </w:p>
        </w:tc>
        <w:tc>
          <w:tcPr>
            <w:tcW w:w="2521" w:type="dxa"/>
            <w:gridSpan w:val="2"/>
            <w:tcBorders>
              <w:top w:val="nil"/>
              <w:left w:val="nil"/>
              <w:bottom w:val="nil"/>
            </w:tcBorders>
          </w:tcPr>
          <w:p w14:paraId="05CB238B" w14:textId="7B09E180" w:rsidR="00D0654F" w:rsidRPr="00D0654F" w:rsidRDefault="00D0654F" w:rsidP="00D0654F">
            <w:pPr>
              <w:spacing w:after="240"/>
            </w:pPr>
            <w:r w:rsidRPr="00D0654F">
              <w:t>VIP Interior Passenger Compartment Doors</w:t>
            </w:r>
            <w:r w:rsidRPr="00D0654F">
              <w:br/>
              <w:t>(ST02491SE)</w:t>
            </w:r>
          </w:p>
        </w:tc>
        <w:tc>
          <w:tcPr>
            <w:tcW w:w="495" w:type="dxa"/>
            <w:tcBorders>
              <w:top w:val="nil"/>
              <w:bottom w:val="nil"/>
            </w:tcBorders>
            <w:tcMar>
              <w:left w:w="29" w:type="dxa"/>
              <w:right w:w="29" w:type="dxa"/>
            </w:tcMar>
          </w:tcPr>
          <w:p w14:paraId="5D1F4198" w14:textId="77777777" w:rsidR="00D0654F" w:rsidRPr="00D0654F" w:rsidRDefault="00D0654F" w:rsidP="00D0654F">
            <w:pPr>
              <w:spacing w:after="240"/>
              <w:jc w:val="center"/>
            </w:pPr>
          </w:p>
        </w:tc>
        <w:tc>
          <w:tcPr>
            <w:tcW w:w="495" w:type="dxa"/>
            <w:tcBorders>
              <w:top w:val="nil"/>
              <w:bottom w:val="nil"/>
            </w:tcBorders>
            <w:tcMar>
              <w:left w:w="29" w:type="dxa"/>
              <w:right w:w="29" w:type="dxa"/>
            </w:tcMar>
          </w:tcPr>
          <w:p w14:paraId="1324439B" w14:textId="77777777" w:rsidR="00D0654F" w:rsidRPr="00D0654F" w:rsidRDefault="00D0654F" w:rsidP="00D0654F">
            <w:pPr>
              <w:spacing w:after="240"/>
              <w:jc w:val="center"/>
            </w:pPr>
          </w:p>
        </w:tc>
        <w:tc>
          <w:tcPr>
            <w:tcW w:w="495" w:type="dxa"/>
            <w:tcBorders>
              <w:top w:val="nil"/>
              <w:bottom w:val="nil"/>
            </w:tcBorders>
            <w:tcMar>
              <w:left w:w="29" w:type="dxa"/>
              <w:right w:w="29" w:type="dxa"/>
            </w:tcMar>
          </w:tcPr>
          <w:p w14:paraId="71424D8C" w14:textId="77777777" w:rsidR="00D0654F" w:rsidRPr="00D0654F" w:rsidRDefault="00D0654F" w:rsidP="00D0654F">
            <w:pPr>
              <w:spacing w:after="240"/>
              <w:jc w:val="center"/>
            </w:pPr>
          </w:p>
        </w:tc>
        <w:tc>
          <w:tcPr>
            <w:tcW w:w="3743" w:type="dxa"/>
            <w:tcBorders>
              <w:top w:val="nil"/>
              <w:bottom w:val="nil"/>
              <w:right w:val="nil"/>
            </w:tcBorders>
          </w:tcPr>
          <w:p w14:paraId="17A5F590" w14:textId="77777777" w:rsidR="00D0654F" w:rsidRPr="00D0654F" w:rsidRDefault="00D0654F" w:rsidP="00D0654F">
            <w:pPr>
              <w:spacing w:after="240"/>
            </w:pPr>
          </w:p>
        </w:tc>
        <w:tc>
          <w:tcPr>
            <w:tcW w:w="628" w:type="dxa"/>
            <w:tcBorders>
              <w:top w:val="nil"/>
              <w:left w:val="nil"/>
              <w:bottom w:val="nil"/>
            </w:tcBorders>
          </w:tcPr>
          <w:p w14:paraId="54CA58F9" w14:textId="181DAF2E" w:rsidR="00180E4B" w:rsidRPr="005567F1" w:rsidRDefault="00180E4B" w:rsidP="0082269F">
            <w:pPr>
              <w:jc w:val="center"/>
            </w:pPr>
          </w:p>
        </w:tc>
      </w:tr>
      <w:tr w:rsidR="00D0654F" w:rsidRPr="005567F1" w14:paraId="1ED5F606" w14:textId="77777777" w:rsidTr="00190DBA">
        <w:trPr>
          <w:jc w:val="center"/>
        </w:trPr>
        <w:tc>
          <w:tcPr>
            <w:tcW w:w="1703" w:type="dxa"/>
            <w:tcBorders>
              <w:top w:val="nil"/>
              <w:left w:val="single" w:sz="4" w:space="0" w:color="auto"/>
              <w:bottom w:val="nil"/>
              <w:right w:val="nil"/>
            </w:tcBorders>
          </w:tcPr>
          <w:p w14:paraId="0C842DDD" w14:textId="451CEBB4" w:rsidR="00D0654F" w:rsidRPr="00D0654F" w:rsidRDefault="00D0654F" w:rsidP="00D0654F">
            <w:pPr>
              <w:spacing w:after="240"/>
            </w:pPr>
            <w:r w:rsidRPr="00D0654F">
              <w:t>-28-05-01</w:t>
            </w:r>
          </w:p>
        </w:tc>
        <w:tc>
          <w:tcPr>
            <w:tcW w:w="2521" w:type="dxa"/>
            <w:gridSpan w:val="2"/>
            <w:tcBorders>
              <w:top w:val="nil"/>
              <w:left w:val="nil"/>
              <w:bottom w:val="nil"/>
            </w:tcBorders>
          </w:tcPr>
          <w:p w14:paraId="45E0236B" w14:textId="018B2A24" w:rsidR="00D0654F" w:rsidRPr="00D0654F" w:rsidRDefault="00D0654F" w:rsidP="00D0654F">
            <w:pPr>
              <w:spacing w:after="240"/>
            </w:pPr>
            <w:r w:rsidRPr="00D0654F">
              <w:t>Interior Doors</w:t>
            </w:r>
            <w:r w:rsidRPr="00D0654F">
              <w:br/>
              <w:t>(ST02491SE)</w:t>
            </w:r>
          </w:p>
        </w:tc>
        <w:tc>
          <w:tcPr>
            <w:tcW w:w="495" w:type="dxa"/>
            <w:tcBorders>
              <w:top w:val="nil"/>
              <w:bottom w:val="nil"/>
            </w:tcBorders>
            <w:tcMar>
              <w:left w:w="29" w:type="dxa"/>
              <w:right w:w="29" w:type="dxa"/>
            </w:tcMar>
          </w:tcPr>
          <w:p w14:paraId="42BB9930" w14:textId="52DC6112" w:rsidR="00D0654F" w:rsidRPr="00D0654F" w:rsidRDefault="00D0654F" w:rsidP="00D0654F">
            <w:pPr>
              <w:spacing w:after="240"/>
              <w:jc w:val="center"/>
            </w:pPr>
            <w:r w:rsidRPr="00D0654F">
              <w:t>C</w:t>
            </w:r>
          </w:p>
        </w:tc>
        <w:tc>
          <w:tcPr>
            <w:tcW w:w="495" w:type="dxa"/>
            <w:tcBorders>
              <w:top w:val="nil"/>
              <w:bottom w:val="nil"/>
            </w:tcBorders>
            <w:tcMar>
              <w:left w:w="29" w:type="dxa"/>
              <w:right w:w="29" w:type="dxa"/>
            </w:tcMar>
          </w:tcPr>
          <w:p w14:paraId="31F08DB2" w14:textId="6B84E001" w:rsidR="00D0654F" w:rsidRPr="00D0654F" w:rsidRDefault="00D0654F" w:rsidP="00D0654F">
            <w:pPr>
              <w:spacing w:after="240"/>
              <w:jc w:val="center"/>
            </w:pPr>
            <w:r w:rsidRPr="00D0654F">
              <w:t>6</w:t>
            </w:r>
          </w:p>
        </w:tc>
        <w:tc>
          <w:tcPr>
            <w:tcW w:w="495" w:type="dxa"/>
            <w:tcBorders>
              <w:top w:val="nil"/>
              <w:bottom w:val="nil"/>
            </w:tcBorders>
            <w:tcMar>
              <w:left w:w="29" w:type="dxa"/>
              <w:right w:w="29" w:type="dxa"/>
            </w:tcMar>
          </w:tcPr>
          <w:p w14:paraId="7478B589" w14:textId="63928451" w:rsidR="00D0654F" w:rsidRPr="00D0654F" w:rsidRDefault="00D0654F" w:rsidP="00D0654F">
            <w:pPr>
              <w:spacing w:after="240"/>
              <w:jc w:val="center"/>
            </w:pPr>
            <w:r w:rsidRPr="00D0654F">
              <w:t>0</w:t>
            </w:r>
          </w:p>
        </w:tc>
        <w:tc>
          <w:tcPr>
            <w:tcW w:w="3743" w:type="dxa"/>
            <w:tcBorders>
              <w:top w:val="nil"/>
              <w:bottom w:val="nil"/>
              <w:right w:val="nil"/>
            </w:tcBorders>
          </w:tcPr>
          <w:p w14:paraId="06EAFE4E" w14:textId="77777777" w:rsidR="00D0654F" w:rsidRPr="00D0654F" w:rsidRDefault="00D0654F" w:rsidP="00D0654F">
            <w:pPr>
              <w:pStyle w:val="MMELTableBody"/>
              <w:spacing w:after="240"/>
              <w:jc w:val="left"/>
              <w:rPr>
                <w:b w:val="0"/>
              </w:rPr>
            </w:pPr>
            <w:r w:rsidRPr="00D0654F">
              <w:rPr>
                <w:b w:val="0"/>
              </w:rPr>
              <w:t>(M)(O) May be inoperative provided doors are secured in the TT&amp;L position for TT&amp;L.</w:t>
            </w:r>
          </w:p>
          <w:p w14:paraId="55D93ABC" w14:textId="002AB8E0" w:rsidR="00D0654F" w:rsidRPr="00D0654F" w:rsidRDefault="00D0654F" w:rsidP="001672EB">
            <w:pPr>
              <w:spacing w:after="240"/>
              <w:ind w:left="734" w:hanging="734"/>
            </w:pPr>
            <w:r w:rsidRPr="00D0654F">
              <w:t>NOTE: Any emergency equipment located in the associated compartment (permanently affixed) is made available for use.</w:t>
            </w:r>
          </w:p>
        </w:tc>
        <w:tc>
          <w:tcPr>
            <w:tcW w:w="628" w:type="dxa"/>
            <w:tcBorders>
              <w:top w:val="nil"/>
              <w:left w:val="nil"/>
              <w:bottom w:val="nil"/>
            </w:tcBorders>
          </w:tcPr>
          <w:p w14:paraId="09AF22C8" w14:textId="77777777" w:rsidR="00D0654F" w:rsidRPr="005567F1" w:rsidRDefault="00D0654F" w:rsidP="00D0654F">
            <w:pPr>
              <w:jc w:val="center"/>
            </w:pPr>
          </w:p>
        </w:tc>
      </w:tr>
      <w:tr w:rsidR="00D0654F" w:rsidRPr="005567F1" w14:paraId="072A1D63" w14:textId="77777777" w:rsidTr="00190DBA">
        <w:trPr>
          <w:jc w:val="center"/>
        </w:trPr>
        <w:tc>
          <w:tcPr>
            <w:tcW w:w="1703" w:type="dxa"/>
            <w:tcBorders>
              <w:top w:val="nil"/>
              <w:left w:val="single" w:sz="4" w:space="0" w:color="auto"/>
              <w:bottom w:val="nil"/>
              <w:right w:val="nil"/>
            </w:tcBorders>
          </w:tcPr>
          <w:p w14:paraId="0BD2AB5C" w14:textId="0203283E" w:rsidR="00D0654F" w:rsidRPr="00D0654F" w:rsidRDefault="00D0654F" w:rsidP="00D0654F">
            <w:pPr>
              <w:spacing w:after="240"/>
            </w:pPr>
            <w:r w:rsidRPr="00D0654F">
              <w:t>-28-05-02</w:t>
            </w:r>
          </w:p>
        </w:tc>
        <w:tc>
          <w:tcPr>
            <w:tcW w:w="2521" w:type="dxa"/>
            <w:gridSpan w:val="2"/>
            <w:tcBorders>
              <w:top w:val="nil"/>
              <w:left w:val="nil"/>
              <w:bottom w:val="nil"/>
            </w:tcBorders>
          </w:tcPr>
          <w:p w14:paraId="2C0499CD" w14:textId="4E2B9536" w:rsidR="00D0654F" w:rsidRPr="00D0654F" w:rsidRDefault="00D0654F" w:rsidP="00D0654F">
            <w:pPr>
              <w:spacing w:after="240"/>
            </w:pPr>
            <w:r w:rsidRPr="00D0654F">
              <w:t>Interior Doors – Flight Deck Indication</w:t>
            </w:r>
            <w:r w:rsidRPr="00D0654F">
              <w:br/>
              <w:t>(ST02491SE)</w:t>
            </w:r>
          </w:p>
        </w:tc>
        <w:tc>
          <w:tcPr>
            <w:tcW w:w="495" w:type="dxa"/>
            <w:tcBorders>
              <w:top w:val="nil"/>
              <w:bottom w:val="nil"/>
            </w:tcBorders>
            <w:tcMar>
              <w:left w:w="29" w:type="dxa"/>
              <w:right w:w="29" w:type="dxa"/>
            </w:tcMar>
          </w:tcPr>
          <w:p w14:paraId="478D1BD9" w14:textId="77777777" w:rsidR="00D0654F" w:rsidRPr="00D0654F" w:rsidRDefault="00D0654F" w:rsidP="00D0654F">
            <w:pPr>
              <w:spacing w:after="240"/>
              <w:jc w:val="center"/>
            </w:pPr>
          </w:p>
        </w:tc>
        <w:tc>
          <w:tcPr>
            <w:tcW w:w="495" w:type="dxa"/>
            <w:tcBorders>
              <w:top w:val="nil"/>
              <w:bottom w:val="nil"/>
            </w:tcBorders>
            <w:tcMar>
              <w:left w:w="29" w:type="dxa"/>
              <w:right w:w="29" w:type="dxa"/>
            </w:tcMar>
          </w:tcPr>
          <w:p w14:paraId="0B722D86" w14:textId="77777777" w:rsidR="00D0654F" w:rsidRPr="00D0654F" w:rsidRDefault="00D0654F" w:rsidP="00D0654F">
            <w:pPr>
              <w:spacing w:after="240"/>
              <w:jc w:val="center"/>
            </w:pPr>
          </w:p>
        </w:tc>
        <w:tc>
          <w:tcPr>
            <w:tcW w:w="495" w:type="dxa"/>
            <w:tcBorders>
              <w:top w:val="nil"/>
              <w:bottom w:val="nil"/>
            </w:tcBorders>
            <w:tcMar>
              <w:left w:w="29" w:type="dxa"/>
              <w:right w:w="29" w:type="dxa"/>
            </w:tcMar>
          </w:tcPr>
          <w:p w14:paraId="3649316A" w14:textId="77777777" w:rsidR="00D0654F" w:rsidRPr="00D0654F" w:rsidRDefault="00D0654F" w:rsidP="00D0654F">
            <w:pPr>
              <w:spacing w:after="240"/>
              <w:jc w:val="center"/>
            </w:pPr>
          </w:p>
        </w:tc>
        <w:tc>
          <w:tcPr>
            <w:tcW w:w="3743" w:type="dxa"/>
            <w:tcBorders>
              <w:top w:val="nil"/>
              <w:bottom w:val="nil"/>
              <w:right w:val="nil"/>
            </w:tcBorders>
          </w:tcPr>
          <w:p w14:paraId="30F99124" w14:textId="77777777" w:rsidR="00D0654F" w:rsidRPr="00D0654F" w:rsidRDefault="00D0654F" w:rsidP="00D0654F">
            <w:pPr>
              <w:spacing w:after="240"/>
            </w:pPr>
          </w:p>
        </w:tc>
        <w:tc>
          <w:tcPr>
            <w:tcW w:w="628" w:type="dxa"/>
            <w:tcBorders>
              <w:top w:val="nil"/>
              <w:left w:val="nil"/>
              <w:bottom w:val="nil"/>
            </w:tcBorders>
          </w:tcPr>
          <w:p w14:paraId="7141DF8D" w14:textId="77777777" w:rsidR="00D0654F" w:rsidRPr="005567F1" w:rsidRDefault="00D0654F" w:rsidP="00D0654F">
            <w:pPr>
              <w:jc w:val="center"/>
            </w:pPr>
          </w:p>
        </w:tc>
      </w:tr>
      <w:tr w:rsidR="00D0654F" w:rsidRPr="005567F1" w14:paraId="22665ACC" w14:textId="77777777" w:rsidTr="00190DBA">
        <w:trPr>
          <w:jc w:val="center"/>
        </w:trPr>
        <w:tc>
          <w:tcPr>
            <w:tcW w:w="1703" w:type="dxa"/>
            <w:tcBorders>
              <w:top w:val="nil"/>
              <w:left w:val="single" w:sz="4" w:space="0" w:color="auto"/>
              <w:bottom w:val="nil"/>
              <w:right w:val="nil"/>
            </w:tcBorders>
          </w:tcPr>
          <w:p w14:paraId="75B60780" w14:textId="790813CA" w:rsidR="00D0654F" w:rsidRPr="00D0654F" w:rsidRDefault="00D0654F" w:rsidP="00D0654F">
            <w:pPr>
              <w:spacing w:after="240"/>
            </w:pPr>
            <w:r w:rsidRPr="00D0654F">
              <w:t>-28-05-02A</w:t>
            </w:r>
          </w:p>
        </w:tc>
        <w:tc>
          <w:tcPr>
            <w:tcW w:w="2521" w:type="dxa"/>
            <w:gridSpan w:val="2"/>
            <w:tcBorders>
              <w:top w:val="nil"/>
              <w:left w:val="nil"/>
              <w:bottom w:val="nil"/>
            </w:tcBorders>
          </w:tcPr>
          <w:p w14:paraId="634A9D9A" w14:textId="77777777" w:rsidR="00D0654F" w:rsidRPr="00D0654F" w:rsidRDefault="00D0654F" w:rsidP="00D0654F">
            <w:pPr>
              <w:spacing w:after="240"/>
            </w:pPr>
          </w:p>
        </w:tc>
        <w:tc>
          <w:tcPr>
            <w:tcW w:w="495" w:type="dxa"/>
            <w:tcBorders>
              <w:top w:val="nil"/>
              <w:bottom w:val="nil"/>
            </w:tcBorders>
            <w:tcMar>
              <w:left w:w="29" w:type="dxa"/>
              <w:right w:w="29" w:type="dxa"/>
            </w:tcMar>
          </w:tcPr>
          <w:p w14:paraId="408D108F" w14:textId="45EC2ED5" w:rsidR="00D0654F" w:rsidRPr="00D0654F" w:rsidRDefault="00D0654F" w:rsidP="00D0654F">
            <w:pPr>
              <w:spacing w:after="240"/>
              <w:jc w:val="center"/>
            </w:pPr>
            <w:r w:rsidRPr="00D0654F">
              <w:t>C</w:t>
            </w:r>
          </w:p>
        </w:tc>
        <w:tc>
          <w:tcPr>
            <w:tcW w:w="495" w:type="dxa"/>
            <w:tcBorders>
              <w:top w:val="nil"/>
              <w:bottom w:val="nil"/>
            </w:tcBorders>
            <w:tcMar>
              <w:left w:w="29" w:type="dxa"/>
              <w:right w:w="29" w:type="dxa"/>
            </w:tcMar>
          </w:tcPr>
          <w:p w14:paraId="7EC12233" w14:textId="10CD845D" w:rsidR="00D0654F" w:rsidRPr="00D0654F" w:rsidRDefault="00D0654F" w:rsidP="00D0654F">
            <w:pPr>
              <w:spacing w:after="240"/>
              <w:jc w:val="center"/>
            </w:pPr>
            <w:r w:rsidRPr="00D0654F">
              <w:t>1</w:t>
            </w:r>
          </w:p>
        </w:tc>
        <w:tc>
          <w:tcPr>
            <w:tcW w:w="495" w:type="dxa"/>
            <w:tcBorders>
              <w:top w:val="nil"/>
              <w:bottom w:val="nil"/>
            </w:tcBorders>
            <w:tcMar>
              <w:left w:w="29" w:type="dxa"/>
              <w:right w:w="29" w:type="dxa"/>
            </w:tcMar>
          </w:tcPr>
          <w:p w14:paraId="524A0014" w14:textId="375B953D" w:rsidR="00D0654F" w:rsidRPr="00D0654F" w:rsidRDefault="00D0654F" w:rsidP="00D0654F">
            <w:pPr>
              <w:spacing w:after="240"/>
              <w:jc w:val="center"/>
            </w:pPr>
            <w:r w:rsidRPr="00D0654F">
              <w:t>0</w:t>
            </w:r>
          </w:p>
        </w:tc>
        <w:tc>
          <w:tcPr>
            <w:tcW w:w="3743" w:type="dxa"/>
            <w:tcBorders>
              <w:top w:val="nil"/>
              <w:bottom w:val="nil"/>
              <w:right w:val="nil"/>
            </w:tcBorders>
          </w:tcPr>
          <w:p w14:paraId="4F791A81" w14:textId="77777777" w:rsidR="00D0654F" w:rsidRPr="00D0654F" w:rsidRDefault="00D0654F" w:rsidP="00D0654F">
            <w:pPr>
              <w:pStyle w:val="MMELTableBody"/>
              <w:jc w:val="left"/>
              <w:rPr>
                <w:b w:val="0"/>
              </w:rPr>
            </w:pPr>
            <w:r w:rsidRPr="00D0654F">
              <w:rPr>
                <w:b w:val="0"/>
              </w:rPr>
              <w:t>(M)(O) May be inoperative provided:</w:t>
            </w:r>
          </w:p>
          <w:p w14:paraId="1B7B8947" w14:textId="77777777" w:rsidR="00D0654F" w:rsidRDefault="00D0654F" w:rsidP="003D433F">
            <w:pPr>
              <w:pStyle w:val="MMELTableBody"/>
              <w:numPr>
                <w:ilvl w:val="0"/>
                <w:numId w:val="375"/>
              </w:numPr>
              <w:jc w:val="left"/>
              <w:rPr>
                <w:b w:val="0"/>
              </w:rPr>
            </w:pPr>
            <w:r w:rsidRPr="00D0654F">
              <w:rPr>
                <w:b w:val="0"/>
              </w:rPr>
              <w:t>Doors are secured in their TT&amp;L position, and</w:t>
            </w:r>
          </w:p>
          <w:p w14:paraId="7BF1DB59" w14:textId="6D4E2D5A" w:rsidR="00D0654F" w:rsidRPr="00D0654F" w:rsidRDefault="00D0654F" w:rsidP="003D433F">
            <w:pPr>
              <w:pStyle w:val="MMELTableBody"/>
              <w:numPr>
                <w:ilvl w:val="0"/>
                <w:numId w:val="375"/>
              </w:numPr>
              <w:spacing w:after="240"/>
              <w:jc w:val="left"/>
              <w:rPr>
                <w:b w:val="0"/>
              </w:rPr>
            </w:pPr>
            <w:r w:rsidRPr="00D0654F">
              <w:rPr>
                <w:b w:val="0"/>
              </w:rPr>
              <w:t>Alternate procedures are established and used.</w:t>
            </w:r>
          </w:p>
        </w:tc>
        <w:tc>
          <w:tcPr>
            <w:tcW w:w="628" w:type="dxa"/>
            <w:tcBorders>
              <w:top w:val="nil"/>
              <w:left w:val="nil"/>
              <w:bottom w:val="nil"/>
            </w:tcBorders>
          </w:tcPr>
          <w:p w14:paraId="0878EE9B" w14:textId="77777777" w:rsidR="00D0654F" w:rsidRPr="005567F1" w:rsidRDefault="00D0654F" w:rsidP="00D0654F">
            <w:pPr>
              <w:jc w:val="center"/>
            </w:pPr>
          </w:p>
        </w:tc>
      </w:tr>
      <w:tr w:rsidR="00D0654F" w:rsidRPr="005567F1" w14:paraId="1468DE65" w14:textId="77777777" w:rsidTr="00D0654F">
        <w:trPr>
          <w:jc w:val="center"/>
        </w:trPr>
        <w:tc>
          <w:tcPr>
            <w:tcW w:w="1703" w:type="dxa"/>
            <w:tcBorders>
              <w:top w:val="nil"/>
              <w:left w:val="single" w:sz="4" w:space="0" w:color="auto"/>
              <w:bottom w:val="single" w:sz="4" w:space="0" w:color="auto"/>
              <w:right w:val="nil"/>
            </w:tcBorders>
          </w:tcPr>
          <w:p w14:paraId="4BB5F736" w14:textId="4AE00A82" w:rsidR="00D0654F" w:rsidRPr="00D0654F" w:rsidRDefault="00D0654F" w:rsidP="00D0654F">
            <w:pPr>
              <w:spacing w:after="240"/>
            </w:pPr>
            <w:r w:rsidRPr="00D0654F">
              <w:t>-28-05-02B</w:t>
            </w:r>
          </w:p>
        </w:tc>
        <w:tc>
          <w:tcPr>
            <w:tcW w:w="2521" w:type="dxa"/>
            <w:gridSpan w:val="2"/>
            <w:tcBorders>
              <w:top w:val="nil"/>
              <w:left w:val="nil"/>
              <w:bottom w:val="single" w:sz="4" w:space="0" w:color="auto"/>
            </w:tcBorders>
          </w:tcPr>
          <w:p w14:paraId="1ED9A7D0" w14:textId="77777777" w:rsidR="00D0654F" w:rsidRPr="00D0654F" w:rsidRDefault="00D0654F" w:rsidP="00D0654F">
            <w:pPr>
              <w:spacing w:after="240"/>
            </w:pPr>
          </w:p>
        </w:tc>
        <w:tc>
          <w:tcPr>
            <w:tcW w:w="495" w:type="dxa"/>
            <w:tcBorders>
              <w:top w:val="nil"/>
              <w:bottom w:val="single" w:sz="4" w:space="0" w:color="auto"/>
            </w:tcBorders>
            <w:tcMar>
              <w:left w:w="29" w:type="dxa"/>
              <w:right w:w="29" w:type="dxa"/>
            </w:tcMar>
          </w:tcPr>
          <w:p w14:paraId="1F079E32" w14:textId="10000382" w:rsidR="00D0654F" w:rsidRPr="00D0654F" w:rsidRDefault="00D0654F" w:rsidP="00D0654F">
            <w:pPr>
              <w:spacing w:after="240"/>
              <w:jc w:val="center"/>
            </w:pPr>
            <w:r w:rsidRPr="00D0654F">
              <w:t>D</w:t>
            </w:r>
          </w:p>
        </w:tc>
        <w:tc>
          <w:tcPr>
            <w:tcW w:w="495" w:type="dxa"/>
            <w:tcBorders>
              <w:top w:val="nil"/>
              <w:bottom w:val="single" w:sz="4" w:space="0" w:color="auto"/>
            </w:tcBorders>
            <w:tcMar>
              <w:left w:w="29" w:type="dxa"/>
              <w:right w:w="29" w:type="dxa"/>
            </w:tcMar>
          </w:tcPr>
          <w:p w14:paraId="024CB085" w14:textId="6B934361" w:rsidR="00D0654F" w:rsidRPr="00D0654F" w:rsidRDefault="00D0654F" w:rsidP="00D0654F">
            <w:pPr>
              <w:spacing w:after="240"/>
              <w:jc w:val="center"/>
            </w:pPr>
            <w:r w:rsidRPr="00D0654F">
              <w:t>1</w:t>
            </w:r>
          </w:p>
        </w:tc>
        <w:tc>
          <w:tcPr>
            <w:tcW w:w="495" w:type="dxa"/>
            <w:tcBorders>
              <w:top w:val="nil"/>
              <w:bottom w:val="single" w:sz="4" w:space="0" w:color="auto"/>
            </w:tcBorders>
            <w:tcMar>
              <w:left w:w="29" w:type="dxa"/>
              <w:right w:w="29" w:type="dxa"/>
            </w:tcMar>
          </w:tcPr>
          <w:p w14:paraId="531C9550" w14:textId="0B8CC013" w:rsidR="00D0654F" w:rsidRPr="00D0654F" w:rsidRDefault="00D0654F" w:rsidP="00D0654F">
            <w:pPr>
              <w:spacing w:after="240"/>
              <w:jc w:val="center"/>
            </w:pPr>
            <w:r w:rsidRPr="00D0654F">
              <w:t>0</w:t>
            </w:r>
          </w:p>
        </w:tc>
        <w:tc>
          <w:tcPr>
            <w:tcW w:w="3743" w:type="dxa"/>
            <w:tcBorders>
              <w:top w:val="nil"/>
              <w:bottom w:val="single" w:sz="4" w:space="0" w:color="auto"/>
              <w:right w:val="nil"/>
            </w:tcBorders>
          </w:tcPr>
          <w:p w14:paraId="0A990458" w14:textId="31B158AB" w:rsidR="00D0654F" w:rsidRPr="00D0654F" w:rsidRDefault="00D0654F" w:rsidP="00D0654F">
            <w:pPr>
              <w:spacing w:after="240"/>
            </w:pPr>
            <w:r w:rsidRPr="00D0654F">
              <w:t>May be inoperative provided no passengers are carried.</w:t>
            </w:r>
          </w:p>
        </w:tc>
        <w:tc>
          <w:tcPr>
            <w:tcW w:w="628" w:type="dxa"/>
            <w:tcBorders>
              <w:top w:val="nil"/>
              <w:left w:val="nil"/>
            </w:tcBorders>
          </w:tcPr>
          <w:p w14:paraId="2B486C20" w14:textId="77777777" w:rsidR="00D0654F" w:rsidRPr="005567F1" w:rsidRDefault="00D0654F" w:rsidP="00D0654F">
            <w:pPr>
              <w:jc w:val="center"/>
            </w:pPr>
          </w:p>
        </w:tc>
      </w:tr>
    </w:tbl>
    <w:p w14:paraId="16288935" w14:textId="77777777" w:rsidR="002D392E" w:rsidRPr="005652EB" w:rsidRDefault="002D392E" w:rsidP="002D392E">
      <w:pPr>
        <w:rPr>
          <w:sz w:val="10"/>
          <w:szCs w:val="10"/>
        </w:rPr>
      </w:pPr>
      <w:r w:rsidRPr="005652EB">
        <w:rPr>
          <w:sz w:val="10"/>
          <w:szCs w:val="10"/>
        </w:rP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5-14"/>
      </w:tblPr>
      <w:tblGrid>
        <w:gridCol w:w="5040"/>
        <w:gridCol w:w="5040"/>
      </w:tblGrid>
      <w:tr w:rsidR="002D392E" w:rsidRPr="005567F1" w14:paraId="78A8A47D" w14:textId="77777777" w:rsidTr="001672EB">
        <w:trPr>
          <w:tblHeader/>
          <w:jc w:val="center"/>
        </w:trPr>
        <w:tc>
          <w:tcPr>
            <w:tcW w:w="5040" w:type="dxa"/>
            <w:tcBorders>
              <w:bottom w:val="single" w:sz="4" w:space="0" w:color="auto"/>
              <w:right w:val="nil"/>
            </w:tcBorders>
            <w:tcMar>
              <w:top w:w="29" w:type="dxa"/>
              <w:bottom w:w="29" w:type="dxa"/>
            </w:tcMar>
          </w:tcPr>
          <w:p w14:paraId="21C1F69C" w14:textId="77777777" w:rsidR="002D392E" w:rsidRPr="005567F1" w:rsidRDefault="002D392E" w:rsidP="00CE3467">
            <w:pPr>
              <w:spacing w:after="60"/>
            </w:pPr>
            <w:r>
              <w:lastRenderedPageBreak/>
              <w:t>U.</w:t>
            </w:r>
            <w:r w:rsidRPr="005567F1">
              <w:t>S. DEPARTMENT OF TRANSPORTATION</w:t>
            </w:r>
          </w:p>
          <w:p w14:paraId="291E9331" w14:textId="77777777" w:rsidR="002D392E" w:rsidRPr="005567F1" w:rsidRDefault="002D392E" w:rsidP="00CE3467">
            <w:pPr>
              <w:spacing w:after="60"/>
            </w:pPr>
            <w:r w:rsidRPr="005567F1">
              <w:t>FEDERAL AVIATION ADMINISTRATION</w:t>
            </w:r>
          </w:p>
        </w:tc>
        <w:tc>
          <w:tcPr>
            <w:tcW w:w="5040" w:type="dxa"/>
            <w:tcBorders>
              <w:left w:val="nil"/>
            </w:tcBorders>
            <w:tcMar>
              <w:top w:w="29" w:type="dxa"/>
              <w:bottom w:w="29" w:type="dxa"/>
            </w:tcMar>
            <w:vAlign w:val="center"/>
          </w:tcPr>
          <w:p w14:paraId="15019472" w14:textId="77777777" w:rsidR="002D392E" w:rsidRPr="005567F1" w:rsidRDefault="002D392E" w:rsidP="00CE3467">
            <w:pPr>
              <w:spacing w:after="60"/>
              <w:jc w:val="right"/>
            </w:pPr>
            <w:r w:rsidRPr="005567F1">
              <w:t>MASTER MINIMUM EQUIPMENT LIST</w:t>
            </w:r>
          </w:p>
        </w:tc>
      </w:tr>
      <w:tr w:rsidR="002D392E" w:rsidRPr="005567F1" w14:paraId="77515BD5" w14:textId="77777777" w:rsidTr="001672EB">
        <w:trPr>
          <w:tblHeader/>
          <w:jc w:val="center"/>
        </w:trPr>
        <w:tc>
          <w:tcPr>
            <w:tcW w:w="5040" w:type="dxa"/>
            <w:tcBorders>
              <w:bottom w:val="single" w:sz="4" w:space="0" w:color="auto"/>
              <w:right w:val="nil"/>
            </w:tcBorders>
            <w:tcMar>
              <w:top w:w="29" w:type="dxa"/>
              <w:bottom w:w="29" w:type="dxa"/>
            </w:tcMar>
          </w:tcPr>
          <w:p w14:paraId="35E4E27D" w14:textId="77777777" w:rsidR="0035796B" w:rsidRPr="00C40B4E" w:rsidRDefault="0035796B" w:rsidP="0035796B">
            <w:pPr>
              <w:spacing w:after="60"/>
            </w:pPr>
            <w:r w:rsidRPr="00C40B4E">
              <w:t>REVISION NO. 1</w:t>
            </w:r>
            <w:r>
              <w:t>9</w:t>
            </w:r>
          </w:p>
          <w:p w14:paraId="44EFCB86" w14:textId="0E6C51F6" w:rsidR="002D392E" w:rsidRPr="005567F1" w:rsidRDefault="0035796B" w:rsidP="0035796B">
            <w:pPr>
              <w:spacing w:after="60"/>
            </w:pPr>
            <w:r w:rsidRPr="00C40B4E">
              <w:t xml:space="preserve">DATE: </w:t>
            </w:r>
            <w:r w:rsidR="00112A22">
              <w:t>05/20/2025</w:t>
            </w:r>
          </w:p>
        </w:tc>
        <w:tc>
          <w:tcPr>
            <w:tcW w:w="5040" w:type="dxa"/>
            <w:tcBorders>
              <w:left w:val="nil"/>
            </w:tcBorders>
            <w:tcMar>
              <w:top w:w="29" w:type="dxa"/>
              <w:bottom w:w="29" w:type="dxa"/>
            </w:tcMar>
          </w:tcPr>
          <w:p w14:paraId="3E5FABDF" w14:textId="77F7CFE7" w:rsidR="002D392E" w:rsidRPr="005567F1" w:rsidRDefault="002D392E" w:rsidP="00CE3467">
            <w:pPr>
              <w:spacing w:after="60"/>
              <w:jc w:val="right"/>
            </w:pPr>
            <w:r w:rsidRPr="005567F1">
              <w:t xml:space="preserve">PAGE NO. </w:t>
            </w:r>
            <w:r>
              <w:t>25-</w:t>
            </w:r>
            <w:r w:rsidR="002F3DA0">
              <w:t>14</w:t>
            </w:r>
          </w:p>
        </w:tc>
      </w:tr>
      <w:tr w:rsidR="002D392E" w:rsidRPr="005567F1" w14:paraId="0D853451" w14:textId="77777777" w:rsidTr="001672EB">
        <w:trPr>
          <w:tblHeader/>
          <w:jc w:val="center"/>
        </w:trPr>
        <w:tc>
          <w:tcPr>
            <w:tcW w:w="5040" w:type="dxa"/>
            <w:tcBorders>
              <w:right w:val="single" w:sz="4" w:space="0" w:color="auto"/>
            </w:tcBorders>
            <w:tcMar>
              <w:top w:w="29" w:type="dxa"/>
              <w:bottom w:w="29" w:type="dxa"/>
            </w:tcMar>
            <w:vAlign w:val="center"/>
          </w:tcPr>
          <w:p w14:paraId="073CE1B5" w14:textId="77777777" w:rsidR="002D392E" w:rsidRPr="005567F1" w:rsidRDefault="002D392E" w:rsidP="00CE3467">
            <w:pPr>
              <w:spacing w:after="60"/>
            </w:pPr>
            <w:r w:rsidRPr="005567F1">
              <w:t>AIRCRAFT:</w:t>
            </w:r>
          </w:p>
          <w:p w14:paraId="45ABA2D0" w14:textId="77777777" w:rsidR="002D392E" w:rsidRPr="005567F1" w:rsidRDefault="002D392E" w:rsidP="00CE3467">
            <w:pPr>
              <w:spacing w:after="60"/>
            </w:pPr>
            <w:r>
              <w:t>Boeing 787</w:t>
            </w:r>
          </w:p>
        </w:tc>
        <w:tc>
          <w:tcPr>
            <w:tcW w:w="5040" w:type="dxa"/>
            <w:tcBorders>
              <w:left w:val="single" w:sz="4" w:space="0" w:color="auto"/>
            </w:tcBorders>
            <w:tcMar>
              <w:top w:w="29" w:type="dxa"/>
              <w:bottom w:w="29" w:type="dxa"/>
            </w:tcMar>
          </w:tcPr>
          <w:p w14:paraId="6491D908" w14:textId="77777777" w:rsidR="002D392E" w:rsidRPr="005567F1" w:rsidRDefault="002D392E" w:rsidP="00CE3467">
            <w:pPr>
              <w:pStyle w:val="ListParagraph"/>
              <w:spacing w:after="60"/>
              <w:ind w:left="662" w:hanging="720"/>
              <w:rPr>
                <w:b/>
              </w:rPr>
            </w:pPr>
            <w:r w:rsidRPr="005567F1">
              <w:rPr>
                <w:b/>
              </w:rPr>
              <w:t>TABLE KEY</w:t>
            </w:r>
          </w:p>
          <w:p w14:paraId="4A3FEF15" w14:textId="77777777" w:rsidR="002D392E" w:rsidRPr="005567F1" w:rsidRDefault="002D392E" w:rsidP="003D433F">
            <w:pPr>
              <w:pStyle w:val="ListParagraph"/>
              <w:numPr>
                <w:ilvl w:val="0"/>
                <w:numId w:val="119"/>
              </w:numPr>
              <w:spacing w:after="60"/>
            </w:pPr>
            <w:r w:rsidRPr="005567F1">
              <w:t>REPAIR CATEGORY</w:t>
            </w:r>
          </w:p>
          <w:p w14:paraId="11C3D70B" w14:textId="77777777" w:rsidR="002D392E" w:rsidRPr="005567F1" w:rsidRDefault="002D392E" w:rsidP="003D433F">
            <w:pPr>
              <w:pStyle w:val="ListParagraph"/>
              <w:numPr>
                <w:ilvl w:val="0"/>
                <w:numId w:val="119"/>
              </w:numPr>
              <w:spacing w:after="60"/>
            </w:pPr>
            <w:r w:rsidRPr="005567F1">
              <w:t>NO. INSTALLED</w:t>
            </w:r>
          </w:p>
          <w:p w14:paraId="211D6F61" w14:textId="77777777" w:rsidR="002D392E" w:rsidRPr="005567F1" w:rsidRDefault="002D392E" w:rsidP="003D433F">
            <w:pPr>
              <w:pStyle w:val="ListParagraph"/>
              <w:numPr>
                <w:ilvl w:val="0"/>
                <w:numId w:val="119"/>
              </w:numPr>
              <w:spacing w:after="60"/>
            </w:pPr>
            <w:r w:rsidRPr="005567F1">
              <w:t>NO. REQUIRED FOR DISPATCH</w:t>
            </w:r>
          </w:p>
          <w:p w14:paraId="0146A06D" w14:textId="77777777" w:rsidR="002D392E" w:rsidRPr="005567F1" w:rsidRDefault="002D392E" w:rsidP="003D433F">
            <w:pPr>
              <w:pStyle w:val="ListParagraph"/>
              <w:numPr>
                <w:ilvl w:val="0"/>
                <w:numId w:val="119"/>
              </w:numPr>
              <w:spacing w:after="60"/>
            </w:pPr>
            <w:r w:rsidRPr="005567F1">
              <w:t>REMARKS OR EXCEPTIONS</w:t>
            </w:r>
          </w:p>
        </w:tc>
      </w:tr>
    </w:tbl>
    <w:p w14:paraId="4A34BC2D" w14:textId="77777777" w:rsidR="002D392E" w:rsidRPr="005567F1" w:rsidRDefault="002D392E" w:rsidP="002D392E">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Equipment/Furnishings"/>
      </w:tblPr>
      <w:tblGrid>
        <w:gridCol w:w="1703"/>
        <w:gridCol w:w="2370"/>
        <w:gridCol w:w="151"/>
        <w:gridCol w:w="495"/>
        <w:gridCol w:w="495"/>
        <w:gridCol w:w="495"/>
        <w:gridCol w:w="3743"/>
        <w:gridCol w:w="628"/>
      </w:tblGrid>
      <w:tr w:rsidR="002D392E" w:rsidRPr="005567F1" w14:paraId="27D22109"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6423EAE4" w14:textId="77777777" w:rsidR="002D392E" w:rsidRPr="005567F1" w:rsidRDefault="002D392E" w:rsidP="00CE3467">
            <w:pPr>
              <w:ind w:left="360" w:hanging="360"/>
              <w:rPr>
                <w:b/>
              </w:rPr>
            </w:pPr>
            <w:r>
              <w:rPr>
                <w:b/>
              </w:rPr>
              <w:t>25</w:t>
            </w:r>
            <w:r w:rsidRPr="00B15701">
              <w:rPr>
                <w:b/>
              </w:rPr>
              <w:t xml:space="preserve">. </w:t>
            </w:r>
            <w:r>
              <w:rPr>
                <w:b/>
              </w:rPr>
              <w:t>Equipment/Furnishings</w:t>
            </w:r>
          </w:p>
        </w:tc>
        <w:tc>
          <w:tcPr>
            <w:tcW w:w="151" w:type="dxa"/>
            <w:tcBorders>
              <w:left w:val="nil"/>
              <w:right w:val="nil"/>
            </w:tcBorders>
            <w:shd w:val="clear" w:color="auto" w:fill="D9D9D9" w:themeFill="background1" w:themeFillShade="D9"/>
          </w:tcPr>
          <w:p w14:paraId="50F71B92" w14:textId="77777777" w:rsidR="002D392E" w:rsidRPr="005567F1" w:rsidRDefault="002D392E" w:rsidP="00CE3467">
            <w:pPr>
              <w:rPr>
                <w:b/>
              </w:rPr>
            </w:pPr>
          </w:p>
        </w:tc>
        <w:tc>
          <w:tcPr>
            <w:tcW w:w="495" w:type="dxa"/>
            <w:tcBorders>
              <w:left w:val="nil"/>
              <w:right w:val="nil"/>
            </w:tcBorders>
            <w:shd w:val="clear" w:color="auto" w:fill="D9D9D9" w:themeFill="background1" w:themeFillShade="D9"/>
            <w:tcMar>
              <w:left w:w="29" w:type="dxa"/>
              <w:right w:w="29" w:type="dxa"/>
            </w:tcMar>
          </w:tcPr>
          <w:p w14:paraId="32E99BB6"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47076FA1"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03525D84" w14:textId="77777777" w:rsidR="002D392E" w:rsidRPr="005567F1" w:rsidRDefault="002D392E"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09DA4542" w14:textId="77777777" w:rsidR="002D392E" w:rsidRPr="005567F1" w:rsidRDefault="002D392E" w:rsidP="00CE3467">
            <w:pPr>
              <w:rPr>
                <w:b/>
              </w:rPr>
            </w:pPr>
          </w:p>
        </w:tc>
        <w:tc>
          <w:tcPr>
            <w:tcW w:w="628" w:type="dxa"/>
            <w:tcBorders>
              <w:left w:val="nil"/>
            </w:tcBorders>
            <w:shd w:val="clear" w:color="auto" w:fill="D9D9D9" w:themeFill="background1" w:themeFillShade="D9"/>
          </w:tcPr>
          <w:p w14:paraId="159FA037" w14:textId="77777777" w:rsidR="002D392E" w:rsidRPr="005567F1" w:rsidRDefault="002D392E" w:rsidP="00CE3467">
            <w:pPr>
              <w:jc w:val="center"/>
              <w:rPr>
                <w:b/>
              </w:rPr>
            </w:pPr>
          </w:p>
        </w:tc>
      </w:tr>
      <w:tr w:rsidR="002D392E" w:rsidRPr="005567F1" w14:paraId="722D6464"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434A104D" w14:textId="77777777" w:rsidR="002D392E" w:rsidRPr="00812724" w:rsidRDefault="002D392E"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0B603ABF" w14:textId="77777777" w:rsidR="002D392E" w:rsidRPr="00812724" w:rsidRDefault="002D392E"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05BA683D" w14:textId="77777777" w:rsidR="002D392E" w:rsidRPr="00812724" w:rsidRDefault="002D392E"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5B3D9E23" w14:textId="77777777" w:rsidR="002D392E" w:rsidRPr="00812724" w:rsidRDefault="002D392E"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65E88479" w14:textId="77777777" w:rsidR="002D392E" w:rsidRPr="00812724" w:rsidRDefault="002D392E"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242EF50B" w14:textId="77777777" w:rsidR="002D392E" w:rsidRPr="00812724" w:rsidRDefault="002D392E"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387B6DBB" w14:textId="77777777" w:rsidR="002D392E" w:rsidRPr="00812724" w:rsidRDefault="002D392E" w:rsidP="00CE3467">
            <w:pPr>
              <w:jc w:val="center"/>
              <w:rPr>
                <w:b/>
                <w:sz w:val="12"/>
                <w:szCs w:val="12"/>
              </w:rPr>
            </w:pPr>
            <w:r w:rsidRPr="00812724">
              <w:rPr>
                <w:b/>
                <w:sz w:val="12"/>
                <w:szCs w:val="12"/>
              </w:rPr>
              <w:t>Change Bar</w:t>
            </w:r>
          </w:p>
        </w:tc>
      </w:tr>
      <w:tr w:rsidR="00D0654F" w:rsidRPr="005567F1" w14:paraId="2693AC34" w14:textId="77777777" w:rsidTr="00190DBA">
        <w:trPr>
          <w:jc w:val="center"/>
        </w:trPr>
        <w:tc>
          <w:tcPr>
            <w:tcW w:w="1703" w:type="dxa"/>
            <w:tcBorders>
              <w:top w:val="single" w:sz="4" w:space="0" w:color="auto"/>
              <w:left w:val="single" w:sz="4" w:space="0" w:color="auto"/>
              <w:bottom w:val="nil"/>
              <w:right w:val="nil"/>
            </w:tcBorders>
          </w:tcPr>
          <w:p w14:paraId="527138C7" w14:textId="65F99182" w:rsidR="00D0654F" w:rsidRPr="00D0654F" w:rsidRDefault="00D0654F" w:rsidP="00D0654F">
            <w:pPr>
              <w:spacing w:after="240"/>
            </w:pPr>
            <w:r w:rsidRPr="00D0654F">
              <w:t>-29-01</w:t>
            </w:r>
            <w:r w:rsidRPr="00D0654F">
              <w:br/>
              <w:t>***</w:t>
            </w:r>
          </w:p>
        </w:tc>
        <w:tc>
          <w:tcPr>
            <w:tcW w:w="2521" w:type="dxa"/>
            <w:gridSpan w:val="2"/>
            <w:tcBorders>
              <w:top w:val="single" w:sz="4" w:space="0" w:color="auto"/>
              <w:left w:val="nil"/>
              <w:bottom w:val="nil"/>
            </w:tcBorders>
          </w:tcPr>
          <w:p w14:paraId="5C9C0C39" w14:textId="3250133A" w:rsidR="00D0654F" w:rsidRPr="00D0654F" w:rsidRDefault="00D0654F" w:rsidP="00D0654F">
            <w:pPr>
              <w:spacing w:after="240"/>
            </w:pPr>
            <w:r w:rsidRPr="00D0654F">
              <w:t>Overhead Flightcrew Rest (OFCR)</w:t>
            </w:r>
          </w:p>
        </w:tc>
        <w:tc>
          <w:tcPr>
            <w:tcW w:w="495" w:type="dxa"/>
            <w:tcBorders>
              <w:top w:val="single" w:sz="4" w:space="0" w:color="auto"/>
              <w:bottom w:val="nil"/>
            </w:tcBorders>
            <w:tcMar>
              <w:left w:w="29" w:type="dxa"/>
              <w:right w:w="29" w:type="dxa"/>
            </w:tcMar>
          </w:tcPr>
          <w:p w14:paraId="698DD00E" w14:textId="77777777" w:rsidR="00D0654F" w:rsidRPr="00D0654F" w:rsidRDefault="00D0654F" w:rsidP="00D0654F">
            <w:pPr>
              <w:spacing w:after="240"/>
              <w:jc w:val="center"/>
            </w:pPr>
          </w:p>
        </w:tc>
        <w:tc>
          <w:tcPr>
            <w:tcW w:w="495" w:type="dxa"/>
            <w:tcBorders>
              <w:top w:val="single" w:sz="4" w:space="0" w:color="auto"/>
              <w:bottom w:val="nil"/>
            </w:tcBorders>
            <w:tcMar>
              <w:left w:w="29" w:type="dxa"/>
              <w:right w:w="29" w:type="dxa"/>
            </w:tcMar>
          </w:tcPr>
          <w:p w14:paraId="007391C4" w14:textId="77777777" w:rsidR="00D0654F" w:rsidRPr="00D0654F" w:rsidRDefault="00D0654F" w:rsidP="00D0654F">
            <w:pPr>
              <w:spacing w:after="240"/>
              <w:jc w:val="center"/>
            </w:pPr>
          </w:p>
        </w:tc>
        <w:tc>
          <w:tcPr>
            <w:tcW w:w="495" w:type="dxa"/>
            <w:tcBorders>
              <w:top w:val="single" w:sz="4" w:space="0" w:color="auto"/>
              <w:bottom w:val="nil"/>
            </w:tcBorders>
            <w:tcMar>
              <w:left w:w="29" w:type="dxa"/>
              <w:right w:w="29" w:type="dxa"/>
            </w:tcMar>
          </w:tcPr>
          <w:p w14:paraId="6CABB629" w14:textId="77777777" w:rsidR="00D0654F" w:rsidRPr="00D0654F" w:rsidRDefault="00D0654F" w:rsidP="00D0654F">
            <w:pPr>
              <w:spacing w:after="240"/>
              <w:jc w:val="center"/>
            </w:pPr>
          </w:p>
        </w:tc>
        <w:tc>
          <w:tcPr>
            <w:tcW w:w="3743" w:type="dxa"/>
            <w:tcBorders>
              <w:top w:val="single" w:sz="4" w:space="0" w:color="auto"/>
              <w:bottom w:val="nil"/>
              <w:right w:val="nil"/>
            </w:tcBorders>
          </w:tcPr>
          <w:p w14:paraId="12783850" w14:textId="77777777" w:rsidR="00D0654F" w:rsidRPr="00D0654F" w:rsidRDefault="00D0654F" w:rsidP="00D0654F">
            <w:pPr>
              <w:spacing w:after="240"/>
            </w:pPr>
          </w:p>
        </w:tc>
        <w:tc>
          <w:tcPr>
            <w:tcW w:w="628" w:type="dxa"/>
            <w:tcBorders>
              <w:left w:val="nil"/>
              <w:bottom w:val="nil"/>
            </w:tcBorders>
          </w:tcPr>
          <w:p w14:paraId="291505FE" w14:textId="77777777" w:rsidR="00D0654F" w:rsidRPr="005567F1" w:rsidRDefault="00D0654F" w:rsidP="00D0654F">
            <w:pPr>
              <w:jc w:val="center"/>
            </w:pPr>
          </w:p>
        </w:tc>
      </w:tr>
      <w:tr w:rsidR="00D0654F" w:rsidRPr="005567F1" w14:paraId="76B247E4" w14:textId="77777777" w:rsidTr="00190DBA">
        <w:trPr>
          <w:jc w:val="center"/>
        </w:trPr>
        <w:tc>
          <w:tcPr>
            <w:tcW w:w="1703" w:type="dxa"/>
            <w:tcBorders>
              <w:top w:val="nil"/>
              <w:left w:val="single" w:sz="4" w:space="0" w:color="auto"/>
              <w:bottom w:val="nil"/>
              <w:right w:val="nil"/>
            </w:tcBorders>
          </w:tcPr>
          <w:p w14:paraId="0A4212F2" w14:textId="44FE5A3B" w:rsidR="00D0654F" w:rsidRPr="00D0654F" w:rsidRDefault="00D0654F" w:rsidP="00D0654F">
            <w:pPr>
              <w:spacing w:after="240"/>
            </w:pPr>
            <w:r w:rsidRPr="00D0654F">
              <w:t>-29-01A</w:t>
            </w:r>
          </w:p>
        </w:tc>
        <w:tc>
          <w:tcPr>
            <w:tcW w:w="2521" w:type="dxa"/>
            <w:gridSpan w:val="2"/>
            <w:tcBorders>
              <w:top w:val="nil"/>
              <w:left w:val="nil"/>
              <w:bottom w:val="nil"/>
            </w:tcBorders>
          </w:tcPr>
          <w:p w14:paraId="23DD8F67" w14:textId="77777777" w:rsidR="00D0654F" w:rsidRPr="00D0654F" w:rsidRDefault="00D0654F" w:rsidP="00D0654F">
            <w:pPr>
              <w:spacing w:after="240"/>
            </w:pPr>
          </w:p>
        </w:tc>
        <w:tc>
          <w:tcPr>
            <w:tcW w:w="495" w:type="dxa"/>
            <w:tcBorders>
              <w:top w:val="nil"/>
              <w:bottom w:val="nil"/>
            </w:tcBorders>
            <w:tcMar>
              <w:left w:w="29" w:type="dxa"/>
              <w:right w:w="29" w:type="dxa"/>
            </w:tcMar>
          </w:tcPr>
          <w:p w14:paraId="05D332D2" w14:textId="6CD8722E" w:rsidR="00D0654F" w:rsidRPr="00D0654F" w:rsidRDefault="00D0654F" w:rsidP="00D0654F">
            <w:pPr>
              <w:spacing w:after="240"/>
              <w:jc w:val="center"/>
            </w:pPr>
            <w:r w:rsidRPr="00D0654F">
              <w:t>C</w:t>
            </w:r>
          </w:p>
        </w:tc>
        <w:tc>
          <w:tcPr>
            <w:tcW w:w="495" w:type="dxa"/>
            <w:tcBorders>
              <w:top w:val="nil"/>
              <w:bottom w:val="nil"/>
            </w:tcBorders>
            <w:tcMar>
              <w:left w:w="29" w:type="dxa"/>
              <w:right w:w="29" w:type="dxa"/>
            </w:tcMar>
          </w:tcPr>
          <w:p w14:paraId="125151F2" w14:textId="46A14C5E" w:rsidR="00D0654F" w:rsidRPr="00D0654F" w:rsidRDefault="00D0654F" w:rsidP="00D0654F">
            <w:pPr>
              <w:spacing w:after="240"/>
              <w:jc w:val="center"/>
            </w:pPr>
            <w:r w:rsidRPr="00D0654F">
              <w:t>1</w:t>
            </w:r>
          </w:p>
        </w:tc>
        <w:tc>
          <w:tcPr>
            <w:tcW w:w="495" w:type="dxa"/>
            <w:tcBorders>
              <w:top w:val="nil"/>
              <w:bottom w:val="nil"/>
            </w:tcBorders>
            <w:tcMar>
              <w:left w:w="29" w:type="dxa"/>
              <w:right w:w="29" w:type="dxa"/>
            </w:tcMar>
          </w:tcPr>
          <w:p w14:paraId="54C17878" w14:textId="34FB7D27" w:rsidR="00D0654F" w:rsidRPr="00D0654F" w:rsidRDefault="00D0654F" w:rsidP="00D0654F">
            <w:pPr>
              <w:spacing w:after="240"/>
              <w:jc w:val="center"/>
            </w:pPr>
            <w:r w:rsidRPr="00D0654F">
              <w:t>0</w:t>
            </w:r>
          </w:p>
        </w:tc>
        <w:tc>
          <w:tcPr>
            <w:tcW w:w="3743" w:type="dxa"/>
            <w:tcBorders>
              <w:top w:val="nil"/>
              <w:bottom w:val="nil"/>
              <w:right w:val="nil"/>
            </w:tcBorders>
          </w:tcPr>
          <w:p w14:paraId="2EFD1431" w14:textId="77777777" w:rsidR="00D0654F" w:rsidRPr="00D0654F" w:rsidRDefault="00D0654F" w:rsidP="00D0654F">
            <w:pPr>
              <w:pStyle w:val="MMELTableBody"/>
              <w:jc w:val="left"/>
              <w:rPr>
                <w:b w:val="0"/>
              </w:rPr>
            </w:pPr>
            <w:r w:rsidRPr="00D0654F">
              <w:rPr>
                <w:b w:val="0"/>
              </w:rPr>
              <w:t>(M)(O) May be inoperative provided:</w:t>
            </w:r>
          </w:p>
          <w:p w14:paraId="3DFC592B" w14:textId="77777777" w:rsidR="00D0654F" w:rsidRPr="00D0654F" w:rsidRDefault="00D0654F" w:rsidP="003D433F">
            <w:pPr>
              <w:numPr>
                <w:ilvl w:val="0"/>
                <w:numId w:val="376"/>
              </w:numPr>
            </w:pPr>
            <w:r w:rsidRPr="00D0654F">
              <w:t>OFCR is deactivated closed, and</w:t>
            </w:r>
          </w:p>
          <w:p w14:paraId="14F59766" w14:textId="77777777" w:rsidR="00D0654F" w:rsidRPr="00D0654F" w:rsidRDefault="00D0654F" w:rsidP="003D433F">
            <w:pPr>
              <w:numPr>
                <w:ilvl w:val="0"/>
                <w:numId w:val="376"/>
              </w:numPr>
              <w:spacing w:after="240"/>
            </w:pPr>
            <w:r w:rsidRPr="00D0654F">
              <w:t xml:space="preserve">Appropriate adjustments to </w:t>
            </w:r>
            <w:proofErr w:type="gramStart"/>
            <w:r w:rsidRPr="00D0654F">
              <w:t>flightcrew</w:t>
            </w:r>
            <w:proofErr w:type="gramEnd"/>
            <w:r w:rsidRPr="00D0654F">
              <w:t xml:space="preserve"> Flight Duty Period (FDP) times are applied.</w:t>
            </w:r>
          </w:p>
          <w:p w14:paraId="1D377F58" w14:textId="2CBDD030" w:rsidR="00D0654F" w:rsidRPr="00D0654F" w:rsidRDefault="00D0654F" w:rsidP="001672EB">
            <w:pPr>
              <w:spacing w:after="240"/>
              <w:ind w:left="734" w:hanging="734"/>
            </w:pPr>
            <w:r w:rsidRPr="00D0654F">
              <w:t>NOTE: This provision is not intended to prohibit OFCR inspections by crewmembers.</w:t>
            </w:r>
          </w:p>
        </w:tc>
        <w:tc>
          <w:tcPr>
            <w:tcW w:w="628" w:type="dxa"/>
            <w:tcBorders>
              <w:top w:val="nil"/>
              <w:left w:val="nil"/>
              <w:bottom w:val="nil"/>
            </w:tcBorders>
          </w:tcPr>
          <w:p w14:paraId="751D0E16" w14:textId="5800FD9D" w:rsidR="00D0654F" w:rsidRPr="005567F1" w:rsidRDefault="00D0654F" w:rsidP="00D0654F">
            <w:pPr>
              <w:jc w:val="center"/>
            </w:pPr>
          </w:p>
        </w:tc>
      </w:tr>
      <w:tr w:rsidR="00D0654F" w:rsidRPr="005567F1" w14:paraId="5C2F42DB" w14:textId="77777777" w:rsidTr="00190DBA">
        <w:trPr>
          <w:jc w:val="center"/>
        </w:trPr>
        <w:tc>
          <w:tcPr>
            <w:tcW w:w="1703" w:type="dxa"/>
            <w:tcBorders>
              <w:top w:val="nil"/>
              <w:left w:val="single" w:sz="4" w:space="0" w:color="auto"/>
              <w:bottom w:val="nil"/>
              <w:right w:val="nil"/>
            </w:tcBorders>
          </w:tcPr>
          <w:p w14:paraId="307CF73B" w14:textId="2FDE83B4" w:rsidR="00D0654F" w:rsidRPr="00D0654F" w:rsidRDefault="00D0654F" w:rsidP="00D0654F">
            <w:pPr>
              <w:spacing w:after="240"/>
            </w:pPr>
            <w:r w:rsidRPr="00D0654F">
              <w:t>-29-01B</w:t>
            </w:r>
          </w:p>
        </w:tc>
        <w:tc>
          <w:tcPr>
            <w:tcW w:w="2521" w:type="dxa"/>
            <w:gridSpan w:val="2"/>
            <w:tcBorders>
              <w:top w:val="nil"/>
              <w:left w:val="nil"/>
              <w:bottom w:val="nil"/>
            </w:tcBorders>
          </w:tcPr>
          <w:p w14:paraId="45256095" w14:textId="77777777" w:rsidR="00D0654F" w:rsidRPr="00D0654F" w:rsidRDefault="00D0654F" w:rsidP="00D0654F">
            <w:pPr>
              <w:spacing w:after="240"/>
            </w:pPr>
          </w:p>
        </w:tc>
        <w:tc>
          <w:tcPr>
            <w:tcW w:w="495" w:type="dxa"/>
            <w:tcBorders>
              <w:top w:val="nil"/>
              <w:bottom w:val="nil"/>
            </w:tcBorders>
            <w:tcMar>
              <w:left w:w="29" w:type="dxa"/>
              <w:right w:w="29" w:type="dxa"/>
            </w:tcMar>
          </w:tcPr>
          <w:p w14:paraId="45F71F47" w14:textId="5CAB740B" w:rsidR="00D0654F" w:rsidRPr="00D0654F" w:rsidRDefault="009B614F" w:rsidP="00D0654F">
            <w:pPr>
              <w:spacing w:after="240"/>
              <w:jc w:val="center"/>
            </w:pPr>
            <w:r>
              <w:t>C</w:t>
            </w:r>
          </w:p>
        </w:tc>
        <w:tc>
          <w:tcPr>
            <w:tcW w:w="495" w:type="dxa"/>
            <w:tcBorders>
              <w:top w:val="nil"/>
              <w:bottom w:val="nil"/>
            </w:tcBorders>
            <w:tcMar>
              <w:left w:w="29" w:type="dxa"/>
              <w:right w:w="29" w:type="dxa"/>
            </w:tcMar>
          </w:tcPr>
          <w:p w14:paraId="3477B6E4" w14:textId="4825FD63" w:rsidR="00D0654F" w:rsidRPr="00D0654F" w:rsidRDefault="00D0654F" w:rsidP="00D0654F">
            <w:pPr>
              <w:spacing w:after="240"/>
              <w:jc w:val="center"/>
            </w:pPr>
            <w:r w:rsidRPr="00D0654F">
              <w:t>1</w:t>
            </w:r>
          </w:p>
        </w:tc>
        <w:tc>
          <w:tcPr>
            <w:tcW w:w="495" w:type="dxa"/>
            <w:tcBorders>
              <w:top w:val="nil"/>
              <w:bottom w:val="nil"/>
            </w:tcBorders>
            <w:tcMar>
              <w:left w:w="29" w:type="dxa"/>
              <w:right w:w="29" w:type="dxa"/>
            </w:tcMar>
          </w:tcPr>
          <w:p w14:paraId="6FB02955" w14:textId="74768A91" w:rsidR="00D0654F" w:rsidRPr="00D0654F" w:rsidRDefault="00D0654F" w:rsidP="00D0654F">
            <w:pPr>
              <w:spacing w:after="240"/>
              <w:jc w:val="center"/>
            </w:pPr>
            <w:r w:rsidRPr="00D0654F">
              <w:t>0</w:t>
            </w:r>
          </w:p>
        </w:tc>
        <w:tc>
          <w:tcPr>
            <w:tcW w:w="3743" w:type="dxa"/>
            <w:tcBorders>
              <w:top w:val="nil"/>
              <w:bottom w:val="nil"/>
              <w:right w:val="nil"/>
            </w:tcBorders>
          </w:tcPr>
          <w:p w14:paraId="542EA048" w14:textId="02AEC115" w:rsidR="00D0654F" w:rsidRPr="00D0654F" w:rsidRDefault="00D0654F" w:rsidP="00D0654F">
            <w:pPr>
              <w:spacing w:after="240"/>
            </w:pPr>
            <w:r w:rsidRPr="00D0654F">
              <w:t>May be inoperative provided procedures do not require its use.</w:t>
            </w:r>
          </w:p>
        </w:tc>
        <w:tc>
          <w:tcPr>
            <w:tcW w:w="628" w:type="dxa"/>
            <w:tcBorders>
              <w:top w:val="nil"/>
              <w:left w:val="nil"/>
              <w:bottom w:val="nil"/>
            </w:tcBorders>
          </w:tcPr>
          <w:p w14:paraId="1BC7D47B" w14:textId="45D63C7F" w:rsidR="00D0654F" w:rsidRPr="005567F1" w:rsidRDefault="00D0654F" w:rsidP="00D0654F">
            <w:pPr>
              <w:jc w:val="center"/>
            </w:pPr>
          </w:p>
        </w:tc>
      </w:tr>
      <w:tr w:rsidR="00D0654F" w:rsidRPr="005567F1" w14:paraId="4C6A728A" w14:textId="77777777" w:rsidTr="00190DBA">
        <w:trPr>
          <w:jc w:val="center"/>
        </w:trPr>
        <w:tc>
          <w:tcPr>
            <w:tcW w:w="1703" w:type="dxa"/>
            <w:tcBorders>
              <w:top w:val="nil"/>
              <w:left w:val="single" w:sz="4" w:space="0" w:color="auto"/>
              <w:bottom w:val="nil"/>
              <w:right w:val="nil"/>
            </w:tcBorders>
          </w:tcPr>
          <w:p w14:paraId="1C24B309" w14:textId="05320565" w:rsidR="00D0654F" w:rsidRPr="00D0654F" w:rsidRDefault="00D0654F" w:rsidP="00D0654F">
            <w:pPr>
              <w:spacing w:after="240"/>
            </w:pPr>
            <w:r w:rsidRPr="00D0654F">
              <w:t>-29-01-01</w:t>
            </w:r>
          </w:p>
        </w:tc>
        <w:tc>
          <w:tcPr>
            <w:tcW w:w="2521" w:type="dxa"/>
            <w:gridSpan w:val="2"/>
            <w:tcBorders>
              <w:top w:val="nil"/>
              <w:left w:val="nil"/>
              <w:bottom w:val="nil"/>
            </w:tcBorders>
          </w:tcPr>
          <w:p w14:paraId="46F53430" w14:textId="6B05A119" w:rsidR="00D0654F" w:rsidRPr="00D0654F" w:rsidRDefault="00D0654F" w:rsidP="00D0654F">
            <w:pPr>
              <w:spacing w:after="240"/>
            </w:pPr>
            <w:r w:rsidRPr="00D0654F">
              <w:t>Door</w:t>
            </w:r>
          </w:p>
        </w:tc>
        <w:tc>
          <w:tcPr>
            <w:tcW w:w="495" w:type="dxa"/>
            <w:tcBorders>
              <w:top w:val="nil"/>
              <w:bottom w:val="nil"/>
            </w:tcBorders>
            <w:tcMar>
              <w:left w:w="29" w:type="dxa"/>
              <w:right w:w="29" w:type="dxa"/>
            </w:tcMar>
          </w:tcPr>
          <w:p w14:paraId="47E0000F" w14:textId="52022FC3" w:rsidR="00D0654F" w:rsidRPr="00D0654F" w:rsidRDefault="00D0654F" w:rsidP="00D0654F">
            <w:pPr>
              <w:spacing w:after="240"/>
              <w:jc w:val="center"/>
            </w:pPr>
            <w:r w:rsidRPr="00D0654F">
              <w:t>C</w:t>
            </w:r>
          </w:p>
        </w:tc>
        <w:tc>
          <w:tcPr>
            <w:tcW w:w="495" w:type="dxa"/>
            <w:tcBorders>
              <w:top w:val="nil"/>
              <w:bottom w:val="nil"/>
            </w:tcBorders>
            <w:tcMar>
              <w:left w:w="29" w:type="dxa"/>
              <w:right w:w="29" w:type="dxa"/>
            </w:tcMar>
          </w:tcPr>
          <w:p w14:paraId="776F2B7E" w14:textId="38EF27ED" w:rsidR="00D0654F" w:rsidRPr="00D0654F" w:rsidRDefault="00D0654F" w:rsidP="00D0654F">
            <w:pPr>
              <w:spacing w:after="240"/>
              <w:jc w:val="center"/>
            </w:pPr>
            <w:r w:rsidRPr="00D0654F">
              <w:t>1</w:t>
            </w:r>
          </w:p>
        </w:tc>
        <w:tc>
          <w:tcPr>
            <w:tcW w:w="495" w:type="dxa"/>
            <w:tcBorders>
              <w:top w:val="nil"/>
              <w:bottom w:val="nil"/>
            </w:tcBorders>
            <w:tcMar>
              <w:left w:w="29" w:type="dxa"/>
              <w:right w:w="29" w:type="dxa"/>
            </w:tcMar>
          </w:tcPr>
          <w:p w14:paraId="7EE47E20" w14:textId="49DB9201" w:rsidR="00D0654F" w:rsidRPr="00D0654F" w:rsidRDefault="00D0654F" w:rsidP="00D0654F">
            <w:pPr>
              <w:spacing w:after="240"/>
              <w:jc w:val="center"/>
            </w:pPr>
            <w:r w:rsidRPr="00D0654F">
              <w:t>0</w:t>
            </w:r>
          </w:p>
        </w:tc>
        <w:tc>
          <w:tcPr>
            <w:tcW w:w="3743" w:type="dxa"/>
            <w:tcBorders>
              <w:top w:val="nil"/>
              <w:bottom w:val="nil"/>
              <w:right w:val="nil"/>
            </w:tcBorders>
          </w:tcPr>
          <w:p w14:paraId="1EC78D7C" w14:textId="077D0137" w:rsidR="00D0654F" w:rsidRPr="00D0654F" w:rsidRDefault="00D0654F" w:rsidP="00D0654F">
            <w:pPr>
              <w:spacing w:after="240"/>
            </w:pPr>
            <w:r w:rsidRPr="00D0654F">
              <w:t>(M) May be inoperative provided associated OFCR door is removed.</w:t>
            </w:r>
          </w:p>
        </w:tc>
        <w:tc>
          <w:tcPr>
            <w:tcW w:w="628" w:type="dxa"/>
            <w:tcBorders>
              <w:top w:val="nil"/>
              <w:left w:val="nil"/>
              <w:bottom w:val="nil"/>
            </w:tcBorders>
          </w:tcPr>
          <w:p w14:paraId="688B8B43" w14:textId="77777777" w:rsidR="00D0654F" w:rsidRPr="005567F1" w:rsidRDefault="00D0654F" w:rsidP="00D0654F">
            <w:pPr>
              <w:jc w:val="center"/>
            </w:pPr>
          </w:p>
        </w:tc>
      </w:tr>
      <w:tr w:rsidR="00D0654F" w:rsidRPr="005567F1" w14:paraId="3E4A62CD" w14:textId="77777777" w:rsidTr="00D0654F">
        <w:trPr>
          <w:jc w:val="center"/>
        </w:trPr>
        <w:tc>
          <w:tcPr>
            <w:tcW w:w="1703" w:type="dxa"/>
            <w:tcBorders>
              <w:top w:val="nil"/>
              <w:left w:val="single" w:sz="4" w:space="0" w:color="auto"/>
              <w:bottom w:val="nil"/>
              <w:right w:val="nil"/>
            </w:tcBorders>
          </w:tcPr>
          <w:p w14:paraId="2AB8F2DF" w14:textId="61A44E14" w:rsidR="00D0654F" w:rsidRPr="00D0654F" w:rsidRDefault="00D0654F" w:rsidP="00D0654F">
            <w:pPr>
              <w:spacing w:after="240"/>
            </w:pPr>
            <w:r w:rsidRPr="00D0654F">
              <w:t>-29-01-02</w:t>
            </w:r>
          </w:p>
        </w:tc>
        <w:tc>
          <w:tcPr>
            <w:tcW w:w="2521" w:type="dxa"/>
            <w:gridSpan w:val="2"/>
            <w:tcBorders>
              <w:top w:val="nil"/>
              <w:left w:val="nil"/>
              <w:bottom w:val="nil"/>
            </w:tcBorders>
          </w:tcPr>
          <w:p w14:paraId="144A2D94" w14:textId="775450D2" w:rsidR="00D0654F" w:rsidRPr="00D0654F" w:rsidRDefault="00D0654F" w:rsidP="00D0654F">
            <w:pPr>
              <w:spacing w:after="240"/>
            </w:pPr>
            <w:r w:rsidRPr="00D0654F">
              <w:t>Door Lock</w:t>
            </w:r>
          </w:p>
        </w:tc>
        <w:tc>
          <w:tcPr>
            <w:tcW w:w="495" w:type="dxa"/>
            <w:tcBorders>
              <w:top w:val="nil"/>
              <w:bottom w:val="nil"/>
            </w:tcBorders>
            <w:tcMar>
              <w:left w:w="29" w:type="dxa"/>
              <w:right w:w="29" w:type="dxa"/>
            </w:tcMar>
          </w:tcPr>
          <w:p w14:paraId="7CC35510" w14:textId="78AD7648" w:rsidR="00D0654F" w:rsidRPr="00D0654F" w:rsidRDefault="00D0654F" w:rsidP="00D0654F">
            <w:pPr>
              <w:spacing w:after="240"/>
              <w:jc w:val="center"/>
            </w:pPr>
            <w:r w:rsidRPr="00D0654F">
              <w:t>C</w:t>
            </w:r>
          </w:p>
        </w:tc>
        <w:tc>
          <w:tcPr>
            <w:tcW w:w="495" w:type="dxa"/>
            <w:tcBorders>
              <w:top w:val="nil"/>
              <w:bottom w:val="nil"/>
            </w:tcBorders>
            <w:tcMar>
              <w:left w:w="29" w:type="dxa"/>
              <w:right w:w="29" w:type="dxa"/>
            </w:tcMar>
          </w:tcPr>
          <w:p w14:paraId="6CA33FE5" w14:textId="319F9ADF" w:rsidR="00D0654F" w:rsidRPr="00D0654F" w:rsidRDefault="00D0654F" w:rsidP="00D0654F">
            <w:pPr>
              <w:spacing w:after="240"/>
              <w:jc w:val="center"/>
            </w:pPr>
            <w:r w:rsidRPr="00D0654F">
              <w:t>1</w:t>
            </w:r>
          </w:p>
        </w:tc>
        <w:tc>
          <w:tcPr>
            <w:tcW w:w="495" w:type="dxa"/>
            <w:tcBorders>
              <w:top w:val="nil"/>
              <w:bottom w:val="nil"/>
            </w:tcBorders>
            <w:tcMar>
              <w:left w:w="29" w:type="dxa"/>
              <w:right w:w="29" w:type="dxa"/>
            </w:tcMar>
          </w:tcPr>
          <w:p w14:paraId="4DD72269" w14:textId="53053A72" w:rsidR="00D0654F" w:rsidRPr="00D0654F" w:rsidRDefault="00D0654F" w:rsidP="00D0654F">
            <w:pPr>
              <w:spacing w:after="240"/>
              <w:jc w:val="center"/>
            </w:pPr>
            <w:r w:rsidRPr="00D0654F">
              <w:t>0</w:t>
            </w:r>
          </w:p>
        </w:tc>
        <w:tc>
          <w:tcPr>
            <w:tcW w:w="3743" w:type="dxa"/>
            <w:tcBorders>
              <w:top w:val="nil"/>
              <w:bottom w:val="nil"/>
              <w:right w:val="nil"/>
            </w:tcBorders>
          </w:tcPr>
          <w:p w14:paraId="0AA014AA" w14:textId="77777777" w:rsidR="00D0654F" w:rsidRPr="00D0654F" w:rsidRDefault="00D0654F" w:rsidP="00D0654F">
            <w:pPr>
              <w:pStyle w:val="MMELTableBody"/>
              <w:jc w:val="left"/>
              <w:rPr>
                <w:b w:val="0"/>
              </w:rPr>
            </w:pPr>
            <w:r w:rsidRPr="00D0654F">
              <w:rPr>
                <w:b w:val="0"/>
              </w:rPr>
              <w:t>(M) May be inoperative provided:</w:t>
            </w:r>
          </w:p>
          <w:p w14:paraId="04B8EF25" w14:textId="77777777" w:rsidR="00D0654F" w:rsidRDefault="00D0654F" w:rsidP="003D433F">
            <w:pPr>
              <w:numPr>
                <w:ilvl w:val="0"/>
                <w:numId w:val="377"/>
              </w:numPr>
            </w:pPr>
            <w:r w:rsidRPr="00D0654F">
              <w:t>OFCR door is verified to open from the outside using the override feature, and</w:t>
            </w:r>
          </w:p>
          <w:p w14:paraId="514FF77A" w14:textId="45BB0AB9" w:rsidR="00D0654F" w:rsidRPr="00D0654F" w:rsidRDefault="00D0654F" w:rsidP="003D433F">
            <w:pPr>
              <w:numPr>
                <w:ilvl w:val="0"/>
                <w:numId w:val="377"/>
              </w:numPr>
              <w:spacing w:after="240"/>
            </w:pPr>
            <w:r w:rsidRPr="00D0654F">
              <w:t>OFCR door is verified to open and close normally from the inside.</w:t>
            </w:r>
          </w:p>
        </w:tc>
        <w:tc>
          <w:tcPr>
            <w:tcW w:w="628" w:type="dxa"/>
            <w:tcBorders>
              <w:top w:val="nil"/>
              <w:left w:val="nil"/>
              <w:bottom w:val="nil"/>
            </w:tcBorders>
          </w:tcPr>
          <w:p w14:paraId="03D5DB4A" w14:textId="77777777" w:rsidR="00D0654F" w:rsidRPr="005567F1" w:rsidRDefault="00D0654F" w:rsidP="00D0654F">
            <w:pPr>
              <w:jc w:val="center"/>
            </w:pPr>
          </w:p>
        </w:tc>
      </w:tr>
      <w:tr w:rsidR="00D0654F" w:rsidRPr="005567F1" w14:paraId="08E7B1F7" w14:textId="77777777" w:rsidTr="00D0654F">
        <w:trPr>
          <w:jc w:val="center"/>
        </w:trPr>
        <w:tc>
          <w:tcPr>
            <w:tcW w:w="1703" w:type="dxa"/>
            <w:tcBorders>
              <w:top w:val="nil"/>
              <w:left w:val="single" w:sz="4" w:space="0" w:color="auto"/>
              <w:bottom w:val="single" w:sz="4" w:space="0" w:color="auto"/>
              <w:right w:val="nil"/>
            </w:tcBorders>
          </w:tcPr>
          <w:p w14:paraId="46BD1FCC" w14:textId="77102E62" w:rsidR="00D0654F" w:rsidRPr="00D0654F" w:rsidRDefault="00D0654F" w:rsidP="00D0654F">
            <w:pPr>
              <w:spacing w:after="240"/>
            </w:pPr>
            <w:r w:rsidRPr="00D0654F">
              <w:t>-29-01-03</w:t>
            </w:r>
          </w:p>
        </w:tc>
        <w:tc>
          <w:tcPr>
            <w:tcW w:w="2521" w:type="dxa"/>
            <w:gridSpan w:val="2"/>
            <w:tcBorders>
              <w:top w:val="nil"/>
              <w:left w:val="nil"/>
              <w:bottom w:val="single" w:sz="4" w:space="0" w:color="auto"/>
            </w:tcBorders>
          </w:tcPr>
          <w:p w14:paraId="6079C055" w14:textId="42D06056" w:rsidR="00D0654F" w:rsidRPr="00D0654F" w:rsidRDefault="00D0654F" w:rsidP="00D0654F">
            <w:pPr>
              <w:spacing w:after="240"/>
            </w:pPr>
            <w:r w:rsidRPr="00D0654F">
              <w:t>Seat</w:t>
            </w:r>
          </w:p>
        </w:tc>
        <w:tc>
          <w:tcPr>
            <w:tcW w:w="495" w:type="dxa"/>
            <w:tcBorders>
              <w:top w:val="nil"/>
              <w:bottom w:val="single" w:sz="4" w:space="0" w:color="auto"/>
            </w:tcBorders>
            <w:tcMar>
              <w:left w:w="29" w:type="dxa"/>
              <w:right w:w="29" w:type="dxa"/>
            </w:tcMar>
          </w:tcPr>
          <w:p w14:paraId="39D453F2" w14:textId="4F0C8B19" w:rsidR="00D0654F" w:rsidRPr="00D0654F" w:rsidRDefault="00D0654F" w:rsidP="00D0654F">
            <w:pPr>
              <w:spacing w:after="240"/>
              <w:jc w:val="center"/>
            </w:pPr>
            <w:r w:rsidRPr="00D0654F">
              <w:t>C</w:t>
            </w:r>
          </w:p>
        </w:tc>
        <w:tc>
          <w:tcPr>
            <w:tcW w:w="495" w:type="dxa"/>
            <w:tcBorders>
              <w:top w:val="nil"/>
              <w:bottom w:val="single" w:sz="4" w:space="0" w:color="auto"/>
            </w:tcBorders>
            <w:tcMar>
              <w:left w:w="29" w:type="dxa"/>
              <w:right w:w="29" w:type="dxa"/>
            </w:tcMar>
          </w:tcPr>
          <w:p w14:paraId="21A5474E" w14:textId="2F411F57" w:rsidR="00D0654F" w:rsidRPr="00D0654F" w:rsidRDefault="00D0654F" w:rsidP="00D0654F">
            <w:pPr>
              <w:spacing w:after="240"/>
              <w:jc w:val="center"/>
            </w:pPr>
            <w:r w:rsidRPr="00D0654F">
              <w:t>1</w:t>
            </w:r>
          </w:p>
        </w:tc>
        <w:tc>
          <w:tcPr>
            <w:tcW w:w="495" w:type="dxa"/>
            <w:tcBorders>
              <w:top w:val="nil"/>
              <w:bottom w:val="single" w:sz="4" w:space="0" w:color="auto"/>
            </w:tcBorders>
            <w:tcMar>
              <w:left w:w="29" w:type="dxa"/>
              <w:right w:w="29" w:type="dxa"/>
            </w:tcMar>
          </w:tcPr>
          <w:p w14:paraId="5CAD2D63" w14:textId="705C1D9A" w:rsidR="00D0654F" w:rsidRPr="00D0654F" w:rsidRDefault="00D0654F" w:rsidP="00D0654F">
            <w:pPr>
              <w:spacing w:after="240"/>
              <w:jc w:val="center"/>
            </w:pPr>
            <w:r w:rsidRPr="00D0654F">
              <w:t>0</w:t>
            </w:r>
          </w:p>
        </w:tc>
        <w:tc>
          <w:tcPr>
            <w:tcW w:w="3743" w:type="dxa"/>
            <w:tcBorders>
              <w:top w:val="nil"/>
              <w:bottom w:val="single" w:sz="4" w:space="0" w:color="auto"/>
              <w:right w:val="nil"/>
            </w:tcBorders>
          </w:tcPr>
          <w:p w14:paraId="18E88459" w14:textId="77777777" w:rsidR="00D0654F" w:rsidRPr="00D0654F" w:rsidRDefault="00D0654F" w:rsidP="00D0654F">
            <w:pPr>
              <w:pStyle w:val="MMELTableBody"/>
              <w:jc w:val="left"/>
              <w:rPr>
                <w:b w:val="0"/>
              </w:rPr>
            </w:pPr>
            <w:r w:rsidRPr="00D0654F">
              <w:rPr>
                <w:b w:val="0"/>
              </w:rPr>
              <w:t>(M) May be inoperative provided:</w:t>
            </w:r>
          </w:p>
          <w:p w14:paraId="2B2A1749" w14:textId="77777777" w:rsidR="00D0654F" w:rsidRPr="00D0654F" w:rsidRDefault="00D0654F" w:rsidP="003D433F">
            <w:pPr>
              <w:numPr>
                <w:ilvl w:val="0"/>
                <w:numId w:val="378"/>
              </w:numPr>
            </w:pPr>
            <w:r w:rsidRPr="00D0654F">
              <w:t>Seat position or seat assembly is not occupied, and</w:t>
            </w:r>
          </w:p>
          <w:p w14:paraId="08CC13E7" w14:textId="77777777" w:rsidR="00D0654F" w:rsidRPr="00D0654F" w:rsidRDefault="00D0654F" w:rsidP="003D433F">
            <w:pPr>
              <w:numPr>
                <w:ilvl w:val="0"/>
                <w:numId w:val="378"/>
              </w:numPr>
              <w:spacing w:after="240"/>
            </w:pPr>
            <w:r w:rsidRPr="00D0654F">
              <w:t xml:space="preserve">Folding type </w:t>
            </w:r>
            <w:proofErr w:type="gramStart"/>
            <w:r w:rsidRPr="00D0654F">
              <w:t>seat stows</w:t>
            </w:r>
            <w:proofErr w:type="gramEnd"/>
            <w:r w:rsidRPr="00D0654F">
              <w:t xml:space="preserve"> automatically or </w:t>
            </w:r>
            <w:proofErr w:type="gramStart"/>
            <w:r w:rsidRPr="00D0654F">
              <w:t>is</w:t>
            </w:r>
            <w:proofErr w:type="gramEnd"/>
            <w:r w:rsidRPr="00D0654F">
              <w:t xml:space="preserve"> secured in the retracted position.</w:t>
            </w:r>
          </w:p>
          <w:p w14:paraId="18244A3B" w14:textId="77777777" w:rsidR="00D0654F" w:rsidRPr="00D0654F" w:rsidRDefault="00D0654F" w:rsidP="001672EB">
            <w:pPr>
              <w:pStyle w:val="MMELTableBody"/>
              <w:spacing w:after="240"/>
              <w:ind w:left="922" w:hanging="922"/>
              <w:jc w:val="left"/>
              <w:rPr>
                <w:b w:val="0"/>
              </w:rPr>
            </w:pPr>
            <w:r w:rsidRPr="00D0654F">
              <w:rPr>
                <w:b w:val="0"/>
              </w:rPr>
              <w:t>NOTE 1: An automatic folding seat that will not stow automatically is considered inoperative.</w:t>
            </w:r>
          </w:p>
          <w:p w14:paraId="7AB315B0" w14:textId="43406D95" w:rsidR="00D0654F" w:rsidRPr="00D0654F" w:rsidRDefault="00D0654F" w:rsidP="001672EB">
            <w:pPr>
              <w:spacing w:after="240"/>
              <w:ind w:left="922" w:hanging="922"/>
            </w:pPr>
            <w:r w:rsidRPr="00D0654F">
              <w:t>NOTE 2: A seat position with an inoperative or missing restraint system is considered inoperative.</w:t>
            </w:r>
          </w:p>
        </w:tc>
        <w:tc>
          <w:tcPr>
            <w:tcW w:w="628" w:type="dxa"/>
            <w:tcBorders>
              <w:top w:val="nil"/>
              <w:left w:val="nil"/>
              <w:bottom w:val="single" w:sz="4" w:space="0" w:color="auto"/>
            </w:tcBorders>
          </w:tcPr>
          <w:p w14:paraId="43540244" w14:textId="75099E79" w:rsidR="00D0654F" w:rsidRPr="005567F1" w:rsidRDefault="00D0654F" w:rsidP="001672EB">
            <w:pPr>
              <w:jc w:val="center"/>
            </w:pPr>
          </w:p>
        </w:tc>
      </w:tr>
    </w:tbl>
    <w:p w14:paraId="287CADA8" w14:textId="5E87A846" w:rsidR="002D392E" w:rsidRDefault="002D392E" w:rsidP="002D392E">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5-15"/>
      </w:tblPr>
      <w:tblGrid>
        <w:gridCol w:w="5040"/>
        <w:gridCol w:w="5040"/>
      </w:tblGrid>
      <w:tr w:rsidR="002D392E" w:rsidRPr="005567F1" w14:paraId="6547ABB2" w14:textId="77777777" w:rsidTr="001672EB">
        <w:trPr>
          <w:tblHeader/>
          <w:jc w:val="center"/>
        </w:trPr>
        <w:tc>
          <w:tcPr>
            <w:tcW w:w="5040" w:type="dxa"/>
            <w:tcBorders>
              <w:bottom w:val="single" w:sz="4" w:space="0" w:color="auto"/>
              <w:right w:val="nil"/>
            </w:tcBorders>
            <w:tcMar>
              <w:top w:w="29" w:type="dxa"/>
              <w:bottom w:w="29" w:type="dxa"/>
            </w:tcMar>
          </w:tcPr>
          <w:p w14:paraId="65FA2DF9" w14:textId="77777777" w:rsidR="002D392E" w:rsidRPr="005567F1" w:rsidRDefault="002D392E" w:rsidP="00CE3467">
            <w:pPr>
              <w:spacing w:after="60"/>
            </w:pPr>
            <w:r>
              <w:lastRenderedPageBreak/>
              <w:t>U.</w:t>
            </w:r>
            <w:r w:rsidRPr="005567F1">
              <w:t>S. DEPARTMENT OF TRANSPORTATION</w:t>
            </w:r>
          </w:p>
          <w:p w14:paraId="49C297C0" w14:textId="77777777" w:rsidR="002D392E" w:rsidRPr="005567F1" w:rsidRDefault="002D392E" w:rsidP="00CE3467">
            <w:pPr>
              <w:spacing w:after="60"/>
            </w:pPr>
            <w:r w:rsidRPr="005567F1">
              <w:t>FEDERAL AVIATION ADMINISTRATION</w:t>
            </w:r>
          </w:p>
        </w:tc>
        <w:tc>
          <w:tcPr>
            <w:tcW w:w="5040" w:type="dxa"/>
            <w:tcBorders>
              <w:left w:val="nil"/>
            </w:tcBorders>
            <w:tcMar>
              <w:top w:w="29" w:type="dxa"/>
              <w:bottom w:w="29" w:type="dxa"/>
            </w:tcMar>
            <w:vAlign w:val="center"/>
          </w:tcPr>
          <w:p w14:paraId="494488FA" w14:textId="77777777" w:rsidR="002D392E" w:rsidRPr="005567F1" w:rsidRDefault="002D392E" w:rsidP="00CE3467">
            <w:pPr>
              <w:spacing w:after="60"/>
              <w:jc w:val="right"/>
            </w:pPr>
            <w:r w:rsidRPr="005567F1">
              <w:t>MASTER MINIMUM EQUIPMENT LIST</w:t>
            </w:r>
          </w:p>
        </w:tc>
      </w:tr>
      <w:tr w:rsidR="002D392E" w:rsidRPr="005567F1" w14:paraId="721C84D5" w14:textId="77777777" w:rsidTr="001672EB">
        <w:trPr>
          <w:tblHeader/>
          <w:jc w:val="center"/>
        </w:trPr>
        <w:tc>
          <w:tcPr>
            <w:tcW w:w="5040" w:type="dxa"/>
            <w:tcBorders>
              <w:bottom w:val="single" w:sz="4" w:space="0" w:color="auto"/>
              <w:right w:val="nil"/>
            </w:tcBorders>
            <w:tcMar>
              <w:top w:w="29" w:type="dxa"/>
              <w:bottom w:w="29" w:type="dxa"/>
            </w:tcMar>
          </w:tcPr>
          <w:p w14:paraId="08718DB8" w14:textId="77777777" w:rsidR="0035796B" w:rsidRPr="00C40B4E" w:rsidRDefault="0035796B" w:rsidP="0035796B">
            <w:pPr>
              <w:spacing w:after="60"/>
            </w:pPr>
            <w:r w:rsidRPr="00C40B4E">
              <w:t>REVISION NO. 1</w:t>
            </w:r>
            <w:r>
              <w:t>9</w:t>
            </w:r>
          </w:p>
          <w:p w14:paraId="5BFABF7B" w14:textId="12025229" w:rsidR="002D392E" w:rsidRPr="005567F1" w:rsidRDefault="0035796B" w:rsidP="0035796B">
            <w:pPr>
              <w:spacing w:after="60"/>
            </w:pPr>
            <w:r w:rsidRPr="00C40B4E">
              <w:t xml:space="preserve">DATE: </w:t>
            </w:r>
            <w:r w:rsidR="00112A22">
              <w:t>05/20/2025</w:t>
            </w:r>
          </w:p>
        </w:tc>
        <w:tc>
          <w:tcPr>
            <w:tcW w:w="5040" w:type="dxa"/>
            <w:tcBorders>
              <w:left w:val="nil"/>
            </w:tcBorders>
            <w:tcMar>
              <w:top w:w="29" w:type="dxa"/>
              <w:bottom w:w="29" w:type="dxa"/>
            </w:tcMar>
          </w:tcPr>
          <w:p w14:paraId="3D90ABD3" w14:textId="78EFBC83" w:rsidR="002D392E" w:rsidRPr="005567F1" w:rsidRDefault="002D392E" w:rsidP="00CE3467">
            <w:pPr>
              <w:spacing w:after="60"/>
              <w:jc w:val="right"/>
            </w:pPr>
            <w:r w:rsidRPr="005567F1">
              <w:t xml:space="preserve">PAGE NO. </w:t>
            </w:r>
            <w:r>
              <w:t>25-</w:t>
            </w:r>
            <w:r w:rsidR="002F3DA0">
              <w:t>15</w:t>
            </w:r>
          </w:p>
        </w:tc>
      </w:tr>
      <w:tr w:rsidR="002D392E" w:rsidRPr="005567F1" w14:paraId="0AABE771" w14:textId="77777777" w:rsidTr="001672EB">
        <w:trPr>
          <w:tblHeader/>
          <w:jc w:val="center"/>
        </w:trPr>
        <w:tc>
          <w:tcPr>
            <w:tcW w:w="5040" w:type="dxa"/>
            <w:tcBorders>
              <w:right w:val="single" w:sz="4" w:space="0" w:color="auto"/>
            </w:tcBorders>
            <w:tcMar>
              <w:top w:w="29" w:type="dxa"/>
              <w:bottom w:w="29" w:type="dxa"/>
            </w:tcMar>
            <w:vAlign w:val="center"/>
          </w:tcPr>
          <w:p w14:paraId="4B20CEA6" w14:textId="77777777" w:rsidR="002D392E" w:rsidRPr="005567F1" w:rsidRDefault="002D392E" w:rsidP="00CE3467">
            <w:pPr>
              <w:spacing w:after="60"/>
            </w:pPr>
            <w:r w:rsidRPr="005567F1">
              <w:t>AIRCRAFT:</w:t>
            </w:r>
          </w:p>
          <w:p w14:paraId="44A4861A" w14:textId="77777777" w:rsidR="002D392E" w:rsidRPr="005567F1" w:rsidRDefault="002D392E" w:rsidP="00CE3467">
            <w:pPr>
              <w:spacing w:after="60"/>
            </w:pPr>
            <w:r>
              <w:t>Boeing 787</w:t>
            </w:r>
          </w:p>
        </w:tc>
        <w:tc>
          <w:tcPr>
            <w:tcW w:w="5040" w:type="dxa"/>
            <w:tcBorders>
              <w:left w:val="single" w:sz="4" w:space="0" w:color="auto"/>
            </w:tcBorders>
            <w:tcMar>
              <w:top w:w="29" w:type="dxa"/>
              <w:bottom w:w="29" w:type="dxa"/>
            </w:tcMar>
          </w:tcPr>
          <w:p w14:paraId="76B97E71" w14:textId="77777777" w:rsidR="002D392E" w:rsidRPr="005567F1" w:rsidRDefault="002D392E" w:rsidP="00CE3467">
            <w:pPr>
              <w:pStyle w:val="ListParagraph"/>
              <w:spacing w:after="60"/>
              <w:ind w:left="662" w:hanging="720"/>
              <w:rPr>
                <w:b/>
              </w:rPr>
            </w:pPr>
            <w:r w:rsidRPr="005567F1">
              <w:rPr>
                <w:b/>
              </w:rPr>
              <w:t>TABLE KEY</w:t>
            </w:r>
          </w:p>
          <w:p w14:paraId="45349D93" w14:textId="77777777" w:rsidR="002D392E" w:rsidRPr="005567F1" w:rsidRDefault="002D392E" w:rsidP="003D433F">
            <w:pPr>
              <w:pStyle w:val="ListParagraph"/>
              <w:numPr>
                <w:ilvl w:val="0"/>
                <w:numId w:val="120"/>
              </w:numPr>
              <w:spacing w:after="60"/>
            </w:pPr>
            <w:r w:rsidRPr="005567F1">
              <w:t>REPAIR CATEGORY</w:t>
            </w:r>
          </w:p>
          <w:p w14:paraId="0E8DF93B" w14:textId="77777777" w:rsidR="002D392E" w:rsidRPr="005567F1" w:rsidRDefault="002D392E" w:rsidP="003D433F">
            <w:pPr>
              <w:pStyle w:val="ListParagraph"/>
              <w:numPr>
                <w:ilvl w:val="0"/>
                <w:numId w:val="120"/>
              </w:numPr>
              <w:spacing w:after="60"/>
            </w:pPr>
            <w:r w:rsidRPr="005567F1">
              <w:t>NO. INSTALLED</w:t>
            </w:r>
          </w:p>
          <w:p w14:paraId="779F0454" w14:textId="77777777" w:rsidR="002D392E" w:rsidRPr="005567F1" w:rsidRDefault="002D392E" w:rsidP="003D433F">
            <w:pPr>
              <w:pStyle w:val="ListParagraph"/>
              <w:numPr>
                <w:ilvl w:val="0"/>
                <w:numId w:val="120"/>
              </w:numPr>
              <w:spacing w:after="60"/>
            </w:pPr>
            <w:r w:rsidRPr="005567F1">
              <w:t>NO. REQUIRED FOR DISPATCH</w:t>
            </w:r>
          </w:p>
          <w:p w14:paraId="2A75F7B0" w14:textId="77777777" w:rsidR="002D392E" w:rsidRPr="005567F1" w:rsidRDefault="002D392E" w:rsidP="003D433F">
            <w:pPr>
              <w:pStyle w:val="ListParagraph"/>
              <w:numPr>
                <w:ilvl w:val="0"/>
                <w:numId w:val="120"/>
              </w:numPr>
              <w:spacing w:after="60"/>
            </w:pPr>
            <w:r w:rsidRPr="005567F1">
              <w:t>REMARKS OR EXCEPTIONS</w:t>
            </w:r>
          </w:p>
        </w:tc>
      </w:tr>
    </w:tbl>
    <w:p w14:paraId="7FDA9EFB" w14:textId="77777777" w:rsidR="002D392E" w:rsidRPr="005567F1" w:rsidRDefault="002D392E" w:rsidP="002D392E">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Equipment/Furnishings"/>
      </w:tblPr>
      <w:tblGrid>
        <w:gridCol w:w="1703"/>
        <w:gridCol w:w="2370"/>
        <w:gridCol w:w="151"/>
        <w:gridCol w:w="495"/>
        <w:gridCol w:w="495"/>
        <w:gridCol w:w="495"/>
        <w:gridCol w:w="3743"/>
        <w:gridCol w:w="628"/>
      </w:tblGrid>
      <w:tr w:rsidR="002D392E" w:rsidRPr="005567F1" w14:paraId="6BE9B884"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01120796" w14:textId="77777777" w:rsidR="002D392E" w:rsidRPr="005567F1" w:rsidRDefault="002D392E" w:rsidP="00CE3467">
            <w:pPr>
              <w:ind w:left="360" w:hanging="360"/>
              <w:rPr>
                <w:b/>
              </w:rPr>
            </w:pPr>
            <w:r>
              <w:rPr>
                <w:b/>
              </w:rPr>
              <w:t>25</w:t>
            </w:r>
            <w:r w:rsidRPr="00B15701">
              <w:rPr>
                <w:b/>
              </w:rPr>
              <w:t xml:space="preserve">. </w:t>
            </w:r>
            <w:r>
              <w:rPr>
                <w:b/>
              </w:rPr>
              <w:t>Equipment/Furnishings</w:t>
            </w:r>
          </w:p>
        </w:tc>
        <w:tc>
          <w:tcPr>
            <w:tcW w:w="151" w:type="dxa"/>
            <w:tcBorders>
              <w:left w:val="nil"/>
              <w:right w:val="nil"/>
            </w:tcBorders>
            <w:shd w:val="clear" w:color="auto" w:fill="D9D9D9" w:themeFill="background1" w:themeFillShade="D9"/>
          </w:tcPr>
          <w:p w14:paraId="2BB9B779" w14:textId="77777777" w:rsidR="002D392E" w:rsidRPr="005567F1" w:rsidRDefault="002D392E" w:rsidP="00CE3467">
            <w:pPr>
              <w:rPr>
                <w:b/>
              </w:rPr>
            </w:pPr>
          </w:p>
        </w:tc>
        <w:tc>
          <w:tcPr>
            <w:tcW w:w="495" w:type="dxa"/>
            <w:tcBorders>
              <w:left w:val="nil"/>
              <w:right w:val="nil"/>
            </w:tcBorders>
            <w:shd w:val="clear" w:color="auto" w:fill="D9D9D9" w:themeFill="background1" w:themeFillShade="D9"/>
            <w:tcMar>
              <w:left w:w="29" w:type="dxa"/>
              <w:right w:w="29" w:type="dxa"/>
            </w:tcMar>
          </w:tcPr>
          <w:p w14:paraId="0EC0565B"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03BDA549"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1D7A908A" w14:textId="77777777" w:rsidR="002D392E" w:rsidRPr="005567F1" w:rsidRDefault="002D392E"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0207C402" w14:textId="77777777" w:rsidR="002D392E" w:rsidRPr="005567F1" w:rsidRDefault="002D392E" w:rsidP="00CE3467">
            <w:pPr>
              <w:rPr>
                <w:b/>
              </w:rPr>
            </w:pPr>
          </w:p>
        </w:tc>
        <w:tc>
          <w:tcPr>
            <w:tcW w:w="628" w:type="dxa"/>
            <w:tcBorders>
              <w:left w:val="nil"/>
            </w:tcBorders>
            <w:shd w:val="clear" w:color="auto" w:fill="D9D9D9" w:themeFill="background1" w:themeFillShade="D9"/>
          </w:tcPr>
          <w:p w14:paraId="7EF72F97" w14:textId="77777777" w:rsidR="002D392E" w:rsidRPr="005567F1" w:rsidRDefault="002D392E" w:rsidP="00CE3467">
            <w:pPr>
              <w:jc w:val="center"/>
              <w:rPr>
                <w:b/>
              </w:rPr>
            </w:pPr>
          </w:p>
        </w:tc>
      </w:tr>
      <w:tr w:rsidR="002D392E" w:rsidRPr="005567F1" w14:paraId="6CCA8FAF"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00589479" w14:textId="77777777" w:rsidR="002D392E" w:rsidRPr="00812724" w:rsidRDefault="002D392E"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61448473" w14:textId="77777777" w:rsidR="002D392E" w:rsidRPr="00812724" w:rsidRDefault="002D392E"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1C9A2D36" w14:textId="77777777" w:rsidR="002D392E" w:rsidRPr="00812724" w:rsidRDefault="002D392E"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61C53506" w14:textId="77777777" w:rsidR="002D392E" w:rsidRPr="00812724" w:rsidRDefault="002D392E"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65902129" w14:textId="77777777" w:rsidR="002D392E" w:rsidRPr="00812724" w:rsidRDefault="002D392E"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65551701" w14:textId="77777777" w:rsidR="002D392E" w:rsidRPr="00812724" w:rsidRDefault="002D392E"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0C607DE6" w14:textId="77777777" w:rsidR="002D392E" w:rsidRPr="00812724" w:rsidRDefault="002D392E" w:rsidP="00CE3467">
            <w:pPr>
              <w:jc w:val="center"/>
              <w:rPr>
                <w:b/>
                <w:sz w:val="12"/>
                <w:szCs w:val="12"/>
              </w:rPr>
            </w:pPr>
            <w:r w:rsidRPr="00812724">
              <w:rPr>
                <w:b/>
                <w:sz w:val="12"/>
                <w:szCs w:val="12"/>
              </w:rPr>
              <w:t>Change Bar</w:t>
            </w:r>
          </w:p>
        </w:tc>
      </w:tr>
      <w:tr w:rsidR="00190DBA" w:rsidRPr="005567F1" w14:paraId="3D563BEC" w14:textId="77777777" w:rsidTr="00190DBA">
        <w:trPr>
          <w:jc w:val="center"/>
        </w:trPr>
        <w:tc>
          <w:tcPr>
            <w:tcW w:w="1703" w:type="dxa"/>
            <w:tcBorders>
              <w:top w:val="single" w:sz="4" w:space="0" w:color="auto"/>
              <w:left w:val="single" w:sz="4" w:space="0" w:color="auto"/>
              <w:bottom w:val="nil"/>
              <w:right w:val="nil"/>
            </w:tcBorders>
          </w:tcPr>
          <w:p w14:paraId="31F71015" w14:textId="5195F83D" w:rsidR="00190DBA" w:rsidRPr="00190DBA" w:rsidRDefault="00190DBA" w:rsidP="00190DBA">
            <w:pPr>
              <w:spacing w:after="240"/>
            </w:pPr>
            <w:r w:rsidRPr="00190DBA">
              <w:t>-29-01-04</w:t>
            </w:r>
          </w:p>
        </w:tc>
        <w:tc>
          <w:tcPr>
            <w:tcW w:w="2521" w:type="dxa"/>
            <w:gridSpan w:val="2"/>
            <w:tcBorders>
              <w:top w:val="single" w:sz="4" w:space="0" w:color="auto"/>
              <w:left w:val="nil"/>
              <w:bottom w:val="nil"/>
            </w:tcBorders>
          </w:tcPr>
          <w:p w14:paraId="6E30B17E" w14:textId="01612729" w:rsidR="00190DBA" w:rsidRPr="00190DBA" w:rsidRDefault="00190DBA" w:rsidP="00190DBA">
            <w:pPr>
              <w:spacing w:after="240"/>
            </w:pPr>
            <w:r w:rsidRPr="00190DBA">
              <w:t>Bunks</w:t>
            </w:r>
          </w:p>
        </w:tc>
        <w:tc>
          <w:tcPr>
            <w:tcW w:w="495" w:type="dxa"/>
            <w:tcBorders>
              <w:top w:val="single" w:sz="4" w:space="0" w:color="auto"/>
              <w:bottom w:val="nil"/>
            </w:tcBorders>
            <w:tcMar>
              <w:left w:w="29" w:type="dxa"/>
              <w:right w:w="29" w:type="dxa"/>
            </w:tcMar>
          </w:tcPr>
          <w:p w14:paraId="5D1633FF" w14:textId="0728120F" w:rsidR="00190DBA" w:rsidRPr="00190DBA" w:rsidRDefault="00190DBA" w:rsidP="00190DBA">
            <w:pPr>
              <w:spacing w:after="240"/>
              <w:jc w:val="center"/>
            </w:pPr>
            <w:r w:rsidRPr="00190DBA">
              <w:t>C</w:t>
            </w:r>
          </w:p>
        </w:tc>
        <w:tc>
          <w:tcPr>
            <w:tcW w:w="495" w:type="dxa"/>
            <w:tcBorders>
              <w:top w:val="single" w:sz="4" w:space="0" w:color="auto"/>
              <w:bottom w:val="nil"/>
            </w:tcBorders>
            <w:tcMar>
              <w:left w:w="29" w:type="dxa"/>
              <w:right w:w="29" w:type="dxa"/>
            </w:tcMar>
          </w:tcPr>
          <w:p w14:paraId="37D595FA" w14:textId="27498BD7" w:rsidR="00190DBA" w:rsidRPr="00190DBA" w:rsidRDefault="00190DBA" w:rsidP="00190DBA">
            <w:pPr>
              <w:spacing w:after="240"/>
              <w:jc w:val="center"/>
            </w:pPr>
            <w:r w:rsidRPr="00190DBA">
              <w:t>2</w:t>
            </w:r>
          </w:p>
        </w:tc>
        <w:tc>
          <w:tcPr>
            <w:tcW w:w="495" w:type="dxa"/>
            <w:tcBorders>
              <w:top w:val="single" w:sz="4" w:space="0" w:color="auto"/>
              <w:bottom w:val="nil"/>
            </w:tcBorders>
            <w:tcMar>
              <w:left w:w="29" w:type="dxa"/>
              <w:right w:w="29" w:type="dxa"/>
            </w:tcMar>
          </w:tcPr>
          <w:p w14:paraId="17E77795" w14:textId="4B867389" w:rsidR="00190DBA" w:rsidRPr="00190DBA" w:rsidRDefault="00190DBA" w:rsidP="00190DBA">
            <w:pPr>
              <w:spacing w:after="240"/>
              <w:jc w:val="center"/>
            </w:pPr>
            <w:r w:rsidRPr="00190DBA">
              <w:t>0</w:t>
            </w:r>
          </w:p>
        </w:tc>
        <w:tc>
          <w:tcPr>
            <w:tcW w:w="3743" w:type="dxa"/>
            <w:tcBorders>
              <w:top w:val="single" w:sz="4" w:space="0" w:color="auto"/>
              <w:bottom w:val="nil"/>
              <w:right w:val="nil"/>
            </w:tcBorders>
          </w:tcPr>
          <w:p w14:paraId="000B285A" w14:textId="77777777" w:rsidR="00190DBA" w:rsidRPr="00190DBA" w:rsidRDefault="00190DBA" w:rsidP="00190DBA">
            <w:pPr>
              <w:pStyle w:val="MMELTableBody"/>
              <w:spacing w:after="240"/>
              <w:jc w:val="left"/>
              <w:rPr>
                <w:b w:val="0"/>
              </w:rPr>
            </w:pPr>
            <w:r w:rsidRPr="00190DBA">
              <w:rPr>
                <w:b w:val="0"/>
              </w:rPr>
              <w:t>May be inoperative provided bunk is not occupied.</w:t>
            </w:r>
          </w:p>
          <w:p w14:paraId="25E347DA" w14:textId="4717AAC2" w:rsidR="00190DBA" w:rsidRPr="00190DBA" w:rsidRDefault="00190DBA" w:rsidP="001672EB">
            <w:pPr>
              <w:spacing w:after="240"/>
              <w:ind w:left="734" w:hanging="734"/>
            </w:pPr>
            <w:r w:rsidRPr="00190DBA">
              <w:t>NOTE: A bunk with an inoperative or missing restraint system is considered inoperative.</w:t>
            </w:r>
          </w:p>
        </w:tc>
        <w:tc>
          <w:tcPr>
            <w:tcW w:w="628" w:type="dxa"/>
            <w:tcBorders>
              <w:left w:val="nil"/>
              <w:bottom w:val="nil"/>
            </w:tcBorders>
          </w:tcPr>
          <w:p w14:paraId="1B483CEE" w14:textId="77777777" w:rsidR="00190DBA" w:rsidRPr="005567F1" w:rsidRDefault="00190DBA" w:rsidP="00190DBA">
            <w:pPr>
              <w:jc w:val="center"/>
            </w:pPr>
          </w:p>
        </w:tc>
      </w:tr>
      <w:tr w:rsidR="00190DBA" w:rsidRPr="005567F1" w14:paraId="302513D8" w14:textId="77777777" w:rsidTr="00190DBA">
        <w:trPr>
          <w:jc w:val="center"/>
        </w:trPr>
        <w:tc>
          <w:tcPr>
            <w:tcW w:w="1703" w:type="dxa"/>
            <w:tcBorders>
              <w:top w:val="nil"/>
              <w:left w:val="single" w:sz="4" w:space="0" w:color="auto"/>
              <w:bottom w:val="nil"/>
              <w:right w:val="nil"/>
            </w:tcBorders>
          </w:tcPr>
          <w:p w14:paraId="30458ED3" w14:textId="71FEB8CE" w:rsidR="00190DBA" w:rsidRPr="00190DBA" w:rsidRDefault="00190DBA" w:rsidP="00190DBA">
            <w:pPr>
              <w:spacing w:after="240"/>
            </w:pPr>
            <w:r w:rsidRPr="00190DBA">
              <w:t>-29-02</w:t>
            </w:r>
            <w:r w:rsidRPr="00190DBA">
              <w:br/>
              <w:t>***</w:t>
            </w:r>
          </w:p>
        </w:tc>
        <w:tc>
          <w:tcPr>
            <w:tcW w:w="2521" w:type="dxa"/>
            <w:gridSpan w:val="2"/>
            <w:tcBorders>
              <w:top w:val="nil"/>
              <w:left w:val="nil"/>
              <w:bottom w:val="nil"/>
            </w:tcBorders>
          </w:tcPr>
          <w:p w14:paraId="7784F011" w14:textId="5404A6A1" w:rsidR="00190DBA" w:rsidRPr="00190DBA" w:rsidRDefault="00190DBA" w:rsidP="00190DBA">
            <w:pPr>
              <w:spacing w:after="240"/>
            </w:pPr>
            <w:r w:rsidRPr="00190DBA">
              <w:t>Overhead Flight Attendant Rest (OFAR)</w:t>
            </w:r>
          </w:p>
        </w:tc>
        <w:tc>
          <w:tcPr>
            <w:tcW w:w="495" w:type="dxa"/>
            <w:tcBorders>
              <w:top w:val="nil"/>
              <w:bottom w:val="nil"/>
            </w:tcBorders>
            <w:tcMar>
              <w:left w:w="29" w:type="dxa"/>
              <w:right w:w="29" w:type="dxa"/>
            </w:tcMar>
          </w:tcPr>
          <w:p w14:paraId="41FABDF4" w14:textId="77777777" w:rsidR="00190DBA" w:rsidRPr="00190DBA" w:rsidRDefault="00190DBA" w:rsidP="00190DBA">
            <w:pPr>
              <w:spacing w:after="240"/>
              <w:jc w:val="center"/>
            </w:pPr>
          </w:p>
        </w:tc>
        <w:tc>
          <w:tcPr>
            <w:tcW w:w="495" w:type="dxa"/>
            <w:tcBorders>
              <w:top w:val="nil"/>
              <w:bottom w:val="nil"/>
            </w:tcBorders>
            <w:tcMar>
              <w:left w:w="29" w:type="dxa"/>
              <w:right w:w="29" w:type="dxa"/>
            </w:tcMar>
          </w:tcPr>
          <w:p w14:paraId="4B560432" w14:textId="77777777" w:rsidR="00190DBA" w:rsidRPr="00190DBA" w:rsidRDefault="00190DBA" w:rsidP="00190DBA">
            <w:pPr>
              <w:spacing w:after="240"/>
              <w:jc w:val="center"/>
            </w:pPr>
          </w:p>
        </w:tc>
        <w:tc>
          <w:tcPr>
            <w:tcW w:w="495" w:type="dxa"/>
            <w:tcBorders>
              <w:top w:val="nil"/>
              <w:bottom w:val="nil"/>
            </w:tcBorders>
            <w:tcMar>
              <w:left w:w="29" w:type="dxa"/>
              <w:right w:w="29" w:type="dxa"/>
            </w:tcMar>
          </w:tcPr>
          <w:p w14:paraId="3DEBC1BD" w14:textId="77777777" w:rsidR="00190DBA" w:rsidRPr="00190DBA" w:rsidRDefault="00190DBA" w:rsidP="00190DBA">
            <w:pPr>
              <w:spacing w:after="240"/>
              <w:jc w:val="center"/>
            </w:pPr>
          </w:p>
        </w:tc>
        <w:tc>
          <w:tcPr>
            <w:tcW w:w="3743" w:type="dxa"/>
            <w:tcBorders>
              <w:top w:val="nil"/>
              <w:bottom w:val="nil"/>
              <w:right w:val="nil"/>
            </w:tcBorders>
          </w:tcPr>
          <w:p w14:paraId="187445C1" w14:textId="77777777" w:rsidR="00190DBA" w:rsidRPr="00190DBA" w:rsidRDefault="00190DBA" w:rsidP="00190DBA">
            <w:pPr>
              <w:spacing w:after="240"/>
            </w:pPr>
          </w:p>
        </w:tc>
        <w:tc>
          <w:tcPr>
            <w:tcW w:w="628" w:type="dxa"/>
            <w:tcBorders>
              <w:top w:val="nil"/>
              <w:left w:val="nil"/>
              <w:bottom w:val="nil"/>
            </w:tcBorders>
          </w:tcPr>
          <w:p w14:paraId="3FA4CBA3" w14:textId="77777777" w:rsidR="00190DBA" w:rsidRPr="005567F1" w:rsidRDefault="00190DBA" w:rsidP="00190DBA">
            <w:pPr>
              <w:jc w:val="center"/>
            </w:pPr>
          </w:p>
        </w:tc>
      </w:tr>
      <w:tr w:rsidR="00190DBA" w:rsidRPr="005567F1" w14:paraId="42128E08" w14:textId="77777777" w:rsidTr="00190DBA">
        <w:trPr>
          <w:jc w:val="center"/>
        </w:trPr>
        <w:tc>
          <w:tcPr>
            <w:tcW w:w="1703" w:type="dxa"/>
            <w:tcBorders>
              <w:top w:val="nil"/>
              <w:left w:val="single" w:sz="4" w:space="0" w:color="auto"/>
              <w:bottom w:val="nil"/>
              <w:right w:val="nil"/>
            </w:tcBorders>
          </w:tcPr>
          <w:p w14:paraId="197700F7" w14:textId="517948A0" w:rsidR="00190DBA" w:rsidRPr="00190DBA" w:rsidRDefault="00190DBA" w:rsidP="00190DBA">
            <w:pPr>
              <w:spacing w:after="240"/>
            </w:pPr>
            <w:r w:rsidRPr="00190DBA">
              <w:t>-29-02A</w:t>
            </w:r>
          </w:p>
        </w:tc>
        <w:tc>
          <w:tcPr>
            <w:tcW w:w="2521" w:type="dxa"/>
            <w:gridSpan w:val="2"/>
            <w:tcBorders>
              <w:top w:val="nil"/>
              <w:left w:val="nil"/>
              <w:bottom w:val="nil"/>
            </w:tcBorders>
          </w:tcPr>
          <w:p w14:paraId="056CBFC0" w14:textId="77777777" w:rsidR="00190DBA" w:rsidRPr="00190DBA" w:rsidRDefault="00190DBA" w:rsidP="00190DBA">
            <w:pPr>
              <w:spacing w:after="240"/>
            </w:pPr>
          </w:p>
        </w:tc>
        <w:tc>
          <w:tcPr>
            <w:tcW w:w="495" w:type="dxa"/>
            <w:tcBorders>
              <w:top w:val="nil"/>
              <w:bottom w:val="nil"/>
            </w:tcBorders>
            <w:tcMar>
              <w:left w:w="29" w:type="dxa"/>
              <w:right w:w="29" w:type="dxa"/>
            </w:tcMar>
          </w:tcPr>
          <w:p w14:paraId="3804EF2F" w14:textId="34E40FAC" w:rsidR="00190DBA" w:rsidRPr="00190DBA" w:rsidRDefault="00190DBA" w:rsidP="00190DBA">
            <w:pPr>
              <w:spacing w:after="240"/>
              <w:jc w:val="center"/>
            </w:pPr>
            <w:r w:rsidRPr="00190DBA">
              <w:t>C</w:t>
            </w:r>
          </w:p>
        </w:tc>
        <w:tc>
          <w:tcPr>
            <w:tcW w:w="495" w:type="dxa"/>
            <w:tcBorders>
              <w:top w:val="nil"/>
              <w:bottom w:val="nil"/>
            </w:tcBorders>
            <w:tcMar>
              <w:left w:w="29" w:type="dxa"/>
              <w:right w:w="29" w:type="dxa"/>
            </w:tcMar>
          </w:tcPr>
          <w:p w14:paraId="3058AE06" w14:textId="2C3A0264" w:rsidR="00190DBA" w:rsidRPr="00190DBA" w:rsidRDefault="00190DBA" w:rsidP="00190DBA">
            <w:pPr>
              <w:spacing w:after="240"/>
              <w:jc w:val="center"/>
            </w:pPr>
            <w:r w:rsidRPr="00190DBA">
              <w:t>1</w:t>
            </w:r>
          </w:p>
        </w:tc>
        <w:tc>
          <w:tcPr>
            <w:tcW w:w="495" w:type="dxa"/>
            <w:tcBorders>
              <w:top w:val="nil"/>
              <w:bottom w:val="nil"/>
            </w:tcBorders>
            <w:tcMar>
              <w:left w:w="29" w:type="dxa"/>
              <w:right w:w="29" w:type="dxa"/>
            </w:tcMar>
          </w:tcPr>
          <w:p w14:paraId="5518EEC0" w14:textId="487A860D" w:rsidR="00190DBA" w:rsidRPr="00190DBA" w:rsidRDefault="00190DBA" w:rsidP="00190DBA">
            <w:pPr>
              <w:spacing w:after="240"/>
              <w:jc w:val="center"/>
            </w:pPr>
            <w:r w:rsidRPr="00190DBA">
              <w:t>0</w:t>
            </w:r>
          </w:p>
        </w:tc>
        <w:tc>
          <w:tcPr>
            <w:tcW w:w="3743" w:type="dxa"/>
            <w:tcBorders>
              <w:top w:val="nil"/>
              <w:bottom w:val="nil"/>
              <w:right w:val="nil"/>
            </w:tcBorders>
          </w:tcPr>
          <w:p w14:paraId="1F7584C1" w14:textId="77777777" w:rsidR="00190DBA" w:rsidRPr="00190DBA" w:rsidRDefault="00190DBA" w:rsidP="00190DBA">
            <w:pPr>
              <w:pStyle w:val="MMELTableBody"/>
              <w:spacing w:after="240"/>
              <w:jc w:val="left"/>
              <w:rPr>
                <w:b w:val="0"/>
              </w:rPr>
            </w:pPr>
            <w:r w:rsidRPr="00190DBA">
              <w:rPr>
                <w:b w:val="0"/>
              </w:rPr>
              <w:t>(M) May be inoperative provided OFAR is deactivated closed.</w:t>
            </w:r>
          </w:p>
          <w:p w14:paraId="388C1C09" w14:textId="7A72A665" w:rsidR="00190DBA" w:rsidRPr="00190DBA" w:rsidRDefault="00190DBA" w:rsidP="001672EB">
            <w:pPr>
              <w:spacing w:after="240"/>
              <w:ind w:left="734" w:hanging="734"/>
            </w:pPr>
            <w:r w:rsidRPr="00190DBA">
              <w:t>NOTE: This provision is not intended to prohibit OFAR inspections by crewmembers.</w:t>
            </w:r>
          </w:p>
        </w:tc>
        <w:tc>
          <w:tcPr>
            <w:tcW w:w="628" w:type="dxa"/>
            <w:tcBorders>
              <w:top w:val="nil"/>
              <w:left w:val="nil"/>
              <w:bottom w:val="nil"/>
            </w:tcBorders>
          </w:tcPr>
          <w:p w14:paraId="721C4867" w14:textId="77777777" w:rsidR="00190DBA" w:rsidRPr="005567F1" w:rsidRDefault="00190DBA" w:rsidP="00190DBA">
            <w:pPr>
              <w:jc w:val="center"/>
            </w:pPr>
          </w:p>
        </w:tc>
      </w:tr>
      <w:tr w:rsidR="00190DBA" w:rsidRPr="005567F1" w14:paraId="3F93CE0A" w14:textId="77777777" w:rsidTr="00190DBA">
        <w:trPr>
          <w:jc w:val="center"/>
        </w:trPr>
        <w:tc>
          <w:tcPr>
            <w:tcW w:w="1703" w:type="dxa"/>
            <w:tcBorders>
              <w:top w:val="nil"/>
              <w:left w:val="single" w:sz="4" w:space="0" w:color="auto"/>
              <w:bottom w:val="nil"/>
              <w:right w:val="nil"/>
            </w:tcBorders>
          </w:tcPr>
          <w:p w14:paraId="5CDF9110" w14:textId="1B665912" w:rsidR="00190DBA" w:rsidRPr="00190DBA" w:rsidRDefault="00190DBA" w:rsidP="00190DBA">
            <w:pPr>
              <w:spacing w:after="240"/>
            </w:pPr>
            <w:r w:rsidRPr="00190DBA">
              <w:t>-29-02B</w:t>
            </w:r>
          </w:p>
        </w:tc>
        <w:tc>
          <w:tcPr>
            <w:tcW w:w="2521" w:type="dxa"/>
            <w:gridSpan w:val="2"/>
            <w:tcBorders>
              <w:top w:val="nil"/>
              <w:left w:val="nil"/>
              <w:bottom w:val="nil"/>
            </w:tcBorders>
          </w:tcPr>
          <w:p w14:paraId="07CCE995" w14:textId="77777777" w:rsidR="00190DBA" w:rsidRPr="00190DBA" w:rsidRDefault="00190DBA" w:rsidP="00190DBA">
            <w:pPr>
              <w:spacing w:after="240"/>
            </w:pPr>
          </w:p>
        </w:tc>
        <w:tc>
          <w:tcPr>
            <w:tcW w:w="495" w:type="dxa"/>
            <w:tcBorders>
              <w:top w:val="nil"/>
              <w:bottom w:val="nil"/>
            </w:tcBorders>
            <w:tcMar>
              <w:left w:w="29" w:type="dxa"/>
              <w:right w:w="29" w:type="dxa"/>
            </w:tcMar>
          </w:tcPr>
          <w:p w14:paraId="5B29B9A4" w14:textId="4073BC10" w:rsidR="00190DBA" w:rsidRPr="00190DBA" w:rsidRDefault="00190DBA" w:rsidP="00190DBA">
            <w:pPr>
              <w:spacing w:after="240"/>
              <w:jc w:val="center"/>
            </w:pPr>
            <w:r w:rsidRPr="00190DBA">
              <w:t>D</w:t>
            </w:r>
          </w:p>
        </w:tc>
        <w:tc>
          <w:tcPr>
            <w:tcW w:w="495" w:type="dxa"/>
            <w:tcBorders>
              <w:top w:val="nil"/>
              <w:bottom w:val="nil"/>
            </w:tcBorders>
            <w:tcMar>
              <w:left w:w="29" w:type="dxa"/>
              <w:right w:w="29" w:type="dxa"/>
            </w:tcMar>
          </w:tcPr>
          <w:p w14:paraId="6AC3B17A" w14:textId="33029851" w:rsidR="00190DBA" w:rsidRPr="00190DBA" w:rsidRDefault="00190DBA" w:rsidP="00190DBA">
            <w:pPr>
              <w:spacing w:after="240"/>
              <w:jc w:val="center"/>
            </w:pPr>
            <w:r w:rsidRPr="00190DBA">
              <w:t>1</w:t>
            </w:r>
          </w:p>
        </w:tc>
        <w:tc>
          <w:tcPr>
            <w:tcW w:w="495" w:type="dxa"/>
            <w:tcBorders>
              <w:top w:val="nil"/>
              <w:bottom w:val="nil"/>
            </w:tcBorders>
            <w:tcMar>
              <w:left w:w="29" w:type="dxa"/>
              <w:right w:w="29" w:type="dxa"/>
            </w:tcMar>
          </w:tcPr>
          <w:p w14:paraId="707C7A8C" w14:textId="059A217D" w:rsidR="00190DBA" w:rsidRPr="00190DBA" w:rsidRDefault="00190DBA" w:rsidP="00190DBA">
            <w:pPr>
              <w:spacing w:after="240"/>
              <w:jc w:val="center"/>
            </w:pPr>
            <w:r w:rsidRPr="00190DBA">
              <w:t>0</w:t>
            </w:r>
          </w:p>
        </w:tc>
        <w:tc>
          <w:tcPr>
            <w:tcW w:w="3743" w:type="dxa"/>
            <w:tcBorders>
              <w:top w:val="nil"/>
              <w:bottom w:val="nil"/>
              <w:right w:val="nil"/>
            </w:tcBorders>
          </w:tcPr>
          <w:p w14:paraId="727635E8" w14:textId="05036585" w:rsidR="00190DBA" w:rsidRPr="00190DBA" w:rsidRDefault="00190DBA" w:rsidP="00190DBA">
            <w:pPr>
              <w:spacing w:after="240"/>
            </w:pPr>
            <w:r w:rsidRPr="00190DBA">
              <w:t>May be inoperative provided procedures do not require its use.</w:t>
            </w:r>
          </w:p>
        </w:tc>
        <w:tc>
          <w:tcPr>
            <w:tcW w:w="628" w:type="dxa"/>
            <w:tcBorders>
              <w:top w:val="nil"/>
              <w:left w:val="nil"/>
              <w:bottom w:val="nil"/>
            </w:tcBorders>
          </w:tcPr>
          <w:p w14:paraId="3BFEF899" w14:textId="77777777" w:rsidR="00190DBA" w:rsidRPr="005567F1" w:rsidRDefault="00190DBA" w:rsidP="00190DBA">
            <w:pPr>
              <w:jc w:val="center"/>
            </w:pPr>
          </w:p>
        </w:tc>
      </w:tr>
      <w:tr w:rsidR="00190DBA" w:rsidRPr="005567F1" w14:paraId="5AEC061F" w14:textId="77777777" w:rsidTr="00190DBA">
        <w:trPr>
          <w:jc w:val="center"/>
        </w:trPr>
        <w:tc>
          <w:tcPr>
            <w:tcW w:w="1703" w:type="dxa"/>
            <w:tcBorders>
              <w:top w:val="nil"/>
              <w:left w:val="single" w:sz="4" w:space="0" w:color="auto"/>
              <w:bottom w:val="nil"/>
              <w:right w:val="nil"/>
            </w:tcBorders>
          </w:tcPr>
          <w:p w14:paraId="245421E9" w14:textId="6E5A6020" w:rsidR="00190DBA" w:rsidRPr="00190DBA" w:rsidRDefault="00190DBA" w:rsidP="00190DBA">
            <w:pPr>
              <w:spacing w:after="240"/>
            </w:pPr>
            <w:r w:rsidRPr="00190DBA">
              <w:t>-29-02-01</w:t>
            </w:r>
          </w:p>
        </w:tc>
        <w:tc>
          <w:tcPr>
            <w:tcW w:w="2521" w:type="dxa"/>
            <w:gridSpan w:val="2"/>
            <w:tcBorders>
              <w:top w:val="nil"/>
              <w:left w:val="nil"/>
              <w:bottom w:val="nil"/>
            </w:tcBorders>
          </w:tcPr>
          <w:p w14:paraId="4AA5BE09" w14:textId="1C26B067" w:rsidR="00190DBA" w:rsidRPr="00190DBA" w:rsidRDefault="00190DBA" w:rsidP="00190DBA">
            <w:pPr>
              <w:spacing w:after="240"/>
            </w:pPr>
            <w:r w:rsidRPr="00190DBA">
              <w:t>Door</w:t>
            </w:r>
          </w:p>
        </w:tc>
        <w:tc>
          <w:tcPr>
            <w:tcW w:w="495" w:type="dxa"/>
            <w:tcBorders>
              <w:top w:val="nil"/>
              <w:bottom w:val="nil"/>
            </w:tcBorders>
            <w:tcMar>
              <w:left w:w="29" w:type="dxa"/>
              <w:right w:w="29" w:type="dxa"/>
            </w:tcMar>
          </w:tcPr>
          <w:p w14:paraId="537849AB" w14:textId="134A0DCD" w:rsidR="00190DBA" w:rsidRPr="00190DBA" w:rsidRDefault="00190DBA" w:rsidP="00190DBA">
            <w:pPr>
              <w:spacing w:after="240"/>
              <w:jc w:val="center"/>
            </w:pPr>
            <w:r w:rsidRPr="00190DBA">
              <w:t>C</w:t>
            </w:r>
          </w:p>
        </w:tc>
        <w:tc>
          <w:tcPr>
            <w:tcW w:w="495" w:type="dxa"/>
            <w:tcBorders>
              <w:top w:val="nil"/>
              <w:bottom w:val="nil"/>
            </w:tcBorders>
            <w:tcMar>
              <w:left w:w="29" w:type="dxa"/>
              <w:right w:w="29" w:type="dxa"/>
            </w:tcMar>
          </w:tcPr>
          <w:p w14:paraId="48AEFC43" w14:textId="1B0035A9" w:rsidR="00190DBA" w:rsidRPr="00190DBA" w:rsidRDefault="00190DBA" w:rsidP="00190DBA">
            <w:pPr>
              <w:spacing w:after="240"/>
              <w:jc w:val="center"/>
            </w:pPr>
            <w:r w:rsidRPr="00190DBA">
              <w:t>1</w:t>
            </w:r>
          </w:p>
        </w:tc>
        <w:tc>
          <w:tcPr>
            <w:tcW w:w="495" w:type="dxa"/>
            <w:tcBorders>
              <w:top w:val="nil"/>
              <w:bottom w:val="nil"/>
            </w:tcBorders>
            <w:tcMar>
              <w:left w:w="29" w:type="dxa"/>
              <w:right w:w="29" w:type="dxa"/>
            </w:tcMar>
          </w:tcPr>
          <w:p w14:paraId="7C1079B1" w14:textId="7217531B" w:rsidR="00190DBA" w:rsidRPr="00190DBA" w:rsidRDefault="00190DBA" w:rsidP="00190DBA">
            <w:pPr>
              <w:spacing w:after="240"/>
              <w:jc w:val="center"/>
            </w:pPr>
            <w:r w:rsidRPr="00190DBA">
              <w:t>0</w:t>
            </w:r>
          </w:p>
        </w:tc>
        <w:tc>
          <w:tcPr>
            <w:tcW w:w="3743" w:type="dxa"/>
            <w:tcBorders>
              <w:top w:val="nil"/>
              <w:bottom w:val="nil"/>
              <w:right w:val="nil"/>
            </w:tcBorders>
          </w:tcPr>
          <w:p w14:paraId="1F1975F6" w14:textId="03DC344A" w:rsidR="00190DBA" w:rsidRPr="00190DBA" w:rsidRDefault="00190DBA" w:rsidP="00190DBA">
            <w:pPr>
              <w:spacing w:after="240"/>
            </w:pPr>
            <w:r w:rsidRPr="00190DBA">
              <w:t>(M) May be inoperative provided associated OFAR door is removed.</w:t>
            </w:r>
          </w:p>
        </w:tc>
        <w:tc>
          <w:tcPr>
            <w:tcW w:w="628" w:type="dxa"/>
            <w:tcBorders>
              <w:top w:val="nil"/>
              <w:left w:val="nil"/>
              <w:bottom w:val="nil"/>
            </w:tcBorders>
          </w:tcPr>
          <w:p w14:paraId="2ECF1F2E" w14:textId="77777777" w:rsidR="00190DBA" w:rsidRPr="005567F1" w:rsidRDefault="00190DBA" w:rsidP="00190DBA">
            <w:pPr>
              <w:jc w:val="center"/>
            </w:pPr>
          </w:p>
        </w:tc>
      </w:tr>
      <w:tr w:rsidR="00190DBA" w:rsidRPr="005567F1" w14:paraId="28F43783" w14:textId="77777777" w:rsidTr="00190DBA">
        <w:trPr>
          <w:jc w:val="center"/>
        </w:trPr>
        <w:tc>
          <w:tcPr>
            <w:tcW w:w="1703" w:type="dxa"/>
            <w:tcBorders>
              <w:top w:val="nil"/>
              <w:left w:val="single" w:sz="4" w:space="0" w:color="auto"/>
              <w:bottom w:val="nil"/>
              <w:right w:val="nil"/>
            </w:tcBorders>
          </w:tcPr>
          <w:p w14:paraId="2BB3A802" w14:textId="31CEA990" w:rsidR="00190DBA" w:rsidRPr="00190DBA" w:rsidRDefault="00190DBA" w:rsidP="00190DBA">
            <w:pPr>
              <w:spacing w:after="240"/>
            </w:pPr>
            <w:r w:rsidRPr="00190DBA">
              <w:t>-29-02-02</w:t>
            </w:r>
          </w:p>
        </w:tc>
        <w:tc>
          <w:tcPr>
            <w:tcW w:w="2521" w:type="dxa"/>
            <w:gridSpan w:val="2"/>
            <w:tcBorders>
              <w:top w:val="nil"/>
              <w:left w:val="nil"/>
              <w:bottom w:val="nil"/>
            </w:tcBorders>
          </w:tcPr>
          <w:p w14:paraId="264118EA" w14:textId="604BD95E" w:rsidR="00190DBA" w:rsidRPr="00190DBA" w:rsidRDefault="00190DBA" w:rsidP="00190DBA">
            <w:pPr>
              <w:spacing w:after="240"/>
            </w:pPr>
            <w:r w:rsidRPr="00190DBA">
              <w:t>Door Lock</w:t>
            </w:r>
          </w:p>
        </w:tc>
        <w:tc>
          <w:tcPr>
            <w:tcW w:w="495" w:type="dxa"/>
            <w:tcBorders>
              <w:top w:val="nil"/>
              <w:bottom w:val="nil"/>
            </w:tcBorders>
            <w:tcMar>
              <w:left w:w="29" w:type="dxa"/>
              <w:right w:w="29" w:type="dxa"/>
            </w:tcMar>
          </w:tcPr>
          <w:p w14:paraId="2A6587B9" w14:textId="58DEE61B" w:rsidR="00190DBA" w:rsidRPr="00190DBA" w:rsidRDefault="00190DBA" w:rsidP="00190DBA">
            <w:pPr>
              <w:spacing w:after="240"/>
              <w:jc w:val="center"/>
            </w:pPr>
            <w:r w:rsidRPr="00190DBA">
              <w:t>C</w:t>
            </w:r>
          </w:p>
        </w:tc>
        <w:tc>
          <w:tcPr>
            <w:tcW w:w="495" w:type="dxa"/>
            <w:tcBorders>
              <w:top w:val="nil"/>
              <w:bottom w:val="nil"/>
            </w:tcBorders>
            <w:tcMar>
              <w:left w:w="29" w:type="dxa"/>
              <w:right w:w="29" w:type="dxa"/>
            </w:tcMar>
          </w:tcPr>
          <w:p w14:paraId="14149F53" w14:textId="7A2E766B" w:rsidR="00190DBA" w:rsidRPr="00190DBA" w:rsidRDefault="00190DBA" w:rsidP="00190DBA">
            <w:pPr>
              <w:spacing w:after="240"/>
              <w:jc w:val="center"/>
            </w:pPr>
            <w:r w:rsidRPr="00190DBA">
              <w:t>1</w:t>
            </w:r>
          </w:p>
        </w:tc>
        <w:tc>
          <w:tcPr>
            <w:tcW w:w="495" w:type="dxa"/>
            <w:tcBorders>
              <w:top w:val="nil"/>
              <w:bottom w:val="nil"/>
            </w:tcBorders>
            <w:tcMar>
              <w:left w:w="29" w:type="dxa"/>
              <w:right w:w="29" w:type="dxa"/>
            </w:tcMar>
          </w:tcPr>
          <w:p w14:paraId="7630E1D4" w14:textId="6381D431" w:rsidR="00190DBA" w:rsidRPr="00190DBA" w:rsidRDefault="00190DBA" w:rsidP="00190DBA">
            <w:pPr>
              <w:spacing w:after="240"/>
              <w:jc w:val="center"/>
            </w:pPr>
            <w:r w:rsidRPr="00190DBA">
              <w:t>0</w:t>
            </w:r>
          </w:p>
        </w:tc>
        <w:tc>
          <w:tcPr>
            <w:tcW w:w="3743" w:type="dxa"/>
            <w:tcBorders>
              <w:top w:val="nil"/>
              <w:bottom w:val="nil"/>
              <w:right w:val="nil"/>
            </w:tcBorders>
          </w:tcPr>
          <w:p w14:paraId="06B6363E" w14:textId="77777777" w:rsidR="00190DBA" w:rsidRPr="00190DBA" w:rsidRDefault="00190DBA" w:rsidP="00190DBA">
            <w:pPr>
              <w:pStyle w:val="MMELTableBody"/>
              <w:jc w:val="left"/>
              <w:rPr>
                <w:b w:val="0"/>
              </w:rPr>
            </w:pPr>
            <w:r w:rsidRPr="00190DBA">
              <w:rPr>
                <w:b w:val="0"/>
              </w:rPr>
              <w:t>(M) May be inoperative provided:</w:t>
            </w:r>
          </w:p>
          <w:p w14:paraId="71A2600B" w14:textId="77777777" w:rsidR="00190DBA" w:rsidRDefault="00190DBA" w:rsidP="003D433F">
            <w:pPr>
              <w:numPr>
                <w:ilvl w:val="0"/>
                <w:numId w:val="379"/>
              </w:numPr>
            </w:pPr>
            <w:r w:rsidRPr="00190DBA">
              <w:t>OFAR door is verified to open from the outside using the override feature, and</w:t>
            </w:r>
          </w:p>
          <w:p w14:paraId="4C548870" w14:textId="7D4B8033" w:rsidR="00190DBA" w:rsidRPr="00190DBA" w:rsidRDefault="00190DBA" w:rsidP="003D433F">
            <w:pPr>
              <w:numPr>
                <w:ilvl w:val="0"/>
                <w:numId w:val="379"/>
              </w:numPr>
              <w:spacing w:after="240"/>
            </w:pPr>
            <w:r w:rsidRPr="00190DBA">
              <w:t>OFAR door is verified to open and close normally from the inside.</w:t>
            </w:r>
          </w:p>
        </w:tc>
        <w:tc>
          <w:tcPr>
            <w:tcW w:w="628" w:type="dxa"/>
            <w:tcBorders>
              <w:top w:val="nil"/>
              <w:left w:val="nil"/>
              <w:bottom w:val="nil"/>
            </w:tcBorders>
          </w:tcPr>
          <w:p w14:paraId="6203056E" w14:textId="77777777" w:rsidR="00190DBA" w:rsidRPr="005567F1" w:rsidRDefault="00190DBA" w:rsidP="00190DBA">
            <w:pPr>
              <w:jc w:val="center"/>
            </w:pPr>
          </w:p>
        </w:tc>
      </w:tr>
      <w:tr w:rsidR="00190DBA" w:rsidRPr="005567F1" w14:paraId="39855044" w14:textId="77777777" w:rsidTr="00190DBA">
        <w:trPr>
          <w:jc w:val="center"/>
        </w:trPr>
        <w:tc>
          <w:tcPr>
            <w:tcW w:w="1703" w:type="dxa"/>
            <w:tcBorders>
              <w:top w:val="nil"/>
              <w:left w:val="single" w:sz="4" w:space="0" w:color="auto"/>
              <w:bottom w:val="single" w:sz="4" w:space="0" w:color="auto"/>
              <w:right w:val="nil"/>
            </w:tcBorders>
          </w:tcPr>
          <w:p w14:paraId="3C025B4E" w14:textId="5232E96D" w:rsidR="00190DBA" w:rsidRPr="00190DBA" w:rsidRDefault="00190DBA" w:rsidP="00190DBA">
            <w:pPr>
              <w:spacing w:after="240"/>
            </w:pPr>
            <w:r w:rsidRPr="00190DBA">
              <w:t>-29-02-03</w:t>
            </w:r>
          </w:p>
        </w:tc>
        <w:tc>
          <w:tcPr>
            <w:tcW w:w="2521" w:type="dxa"/>
            <w:gridSpan w:val="2"/>
            <w:tcBorders>
              <w:top w:val="nil"/>
              <w:left w:val="nil"/>
              <w:bottom w:val="single" w:sz="4" w:space="0" w:color="auto"/>
            </w:tcBorders>
          </w:tcPr>
          <w:p w14:paraId="41759A73" w14:textId="0631D08B" w:rsidR="00190DBA" w:rsidRPr="00190DBA" w:rsidRDefault="00190DBA" w:rsidP="00190DBA">
            <w:pPr>
              <w:spacing w:after="240"/>
            </w:pPr>
            <w:r w:rsidRPr="00190DBA">
              <w:t>Bunks</w:t>
            </w:r>
          </w:p>
        </w:tc>
        <w:tc>
          <w:tcPr>
            <w:tcW w:w="495" w:type="dxa"/>
            <w:tcBorders>
              <w:top w:val="nil"/>
              <w:bottom w:val="single" w:sz="4" w:space="0" w:color="auto"/>
            </w:tcBorders>
            <w:tcMar>
              <w:left w:w="29" w:type="dxa"/>
              <w:right w:w="29" w:type="dxa"/>
            </w:tcMar>
          </w:tcPr>
          <w:p w14:paraId="57B302D2" w14:textId="401A2516" w:rsidR="00190DBA" w:rsidRPr="00190DBA" w:rsidRDefault="00190DBA" w:rsidP="00190DBA">
            <w:pPr>
              <w:spacing w:after="240"/>
              <w:jc w:val="center"/>
            </w:pPr>
            <w:r w:rsidRPr="00190DBA">
              <w:t>C</w:t>
            </w:r>
          </w:p>
        </w:tc>
        <w:tc>
          <w:tcPr>
            <w:tcW w:w="495" w:type="dxa"/>
            <w:tcBorders>
              <w:top w:val="nil"/>
              <w:bottom w:val="single" w:sz="4" w:space="0" w:color="auto"/>
            </w:tcBorders>
            <w:tcMar>
              <w:left w:w="29" w:type="dxa"/>
              <w:right w:w="29" w:type="dxa"/>
            </w:tcMar>
          </w:tcPr>
          <w:p w14:paraId="0980125A" w14:textId="460D867F" w:rsidR="00190DBA" w:rsidRPr="00190DBA" w:rsidRDefault="00190DBA" w:rsidP="00190DBA">
            <w:pPr>
              <w:spacing w:after="240"/>
              <w:jc w:val="center"/>
            </w:pPr>
            <w:r w:rsidRPr="00190DBA">
              <w:t>6</w:t>
            </w:r>
          </w:p>
        </w:tc>
        <w:tc>
          <w:tcPr>
            <w:tcW w:w="495" w:type="dxa"/>
            <w:tcBorders>
              <w:top w:val="nil"/>
              <w:bottom w:val="single" w:sz="4" w:space="0" w:color="auto"/>
            </w:tcBorders>
            <w:tcMar>
              <w:left w:w="29" w:type="dxa"/>
              <w:right w:w="29" w:type="dxa"/>
            </w:tcMar>
          </w:tcPr>
          <w:p w14:paraId="114CB4EE" w14:textId="0FED973F" w:rsidR="00190DBA" w:rsidRPr="00190DBA" w:rsidRDefault="00190DBA" w:rsidP="00190DBA">
            <w:pPr>
              <w:spacing w:after="240"/>
              <w:jc w:val="center"/>
            </w:pPr>
            <w:r w:rsidRPr="00190DBA">
              <w:t>0</w:t>
            </w:r>
          </w:p>
        </w:tc>
        <w:tc>
          <w:tcPr>
            <w:tcW w:w="3743" w:type="dxa"/>
            <w:tcBorders>
              <w:top w:val="nil"/>
              <w:bottom w:val="single" w:sz="4" w:space="0" w:color="auto"/>
              <w:right w:val="nil"/>
            </w:tcBorders>
          </w:tcPr>
          <w:p w14:paraId="28D00EF3" w14:textId="77777777" w:rsidR="00190DBA" w:rsidRPr="00190DBA" w:rsidRDefault="00190DBA" w:rsidP="00190DBA">
            <w:pPr>
              <w:pStyle w:val="MMELTableBody"/>
              <w:spacing w:after="240"/>
              <w:jc w:val="left"/>
              <w:rPr>
                <w:b w:val="0"/>
              </w:rPr>
            </w:pPr>
            <w:r w:rsidRPr="00190DBA">
              <w:rPr>
                <w:b w:val="0"/>
              </w:rPr>
              <w:t>May be inoperative provided bunk is not occupied.</w:t>
            </w:r>
          </w:p>
          <w:p w14:paraId="46C5C4B5" w14:textId="50DA498E" w:rsidR="00190DBA" w:rsidRPr="00190DBA" w:rsidRDefault="00190DBA" w:rsidP="001672EB">
            <w:pPr>
              <w:spacing w:after="240"/>
              <w:ind w:left="734" w:hanging="734"/>
            </w:pPr>
            <w:r w:rsidRPr="00190DBA">
              <w:t>NOTE: A bunk with an inoperative or missing restraint system is considered inoperative.</w:t>
            </w:r>
          </w:p>
        </w:tc>
        <w:tc>
          <w:tcPr>
            <w:tcW w:w="628" w:type="dxa"/>
            <w:tcBorders>
              <w:top w:val="nil"/>
              <w:left w:val="nil"/>
              <w:bottom w:val="single" w:sz="4" w:space="0" w:color="auto"/>
            </w:tcBorders>
          </w:tcPr>
          <w:p w14:paraId="2C184113" w14:textId="77777777" w:rsidR="00190DBA" w:rsidRPr="005567F1" w:rsidRDefault="00190DBA" w:rsidP="00190DBA">
            <w:pPr>
              <w:jc w:val="center"/>
            </w:pPr>
          </w:p>
        </w:tc>
      </w:tr>
    </w:tbl>
    <w:p w14:paraId="6B70F69E" w14:textId="77777777" w:rsidR="002D392E" w:rsidRDefault="002D392E" w:rsidP="002D392E">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5-16"/>
      </w:tblPr>
      <w:tblGrid>
        <w:gridCol w:w="5040"/>
        <w:gridCol w:w="5040"/>
      </w:tblGrid>
      <w:tr w:rsidR="002D392E" w:rsidRPr="005567F1" w14:paraId="7DCB6AF8" w14:textId="77777777" w:rsidTr="001672EB">
        <w:trPr>
          <w:tblHeader/>
          <w:jc w:val="center"/>
        </w:trPr>
        <w:tc>
          <w:tcPr>
            <w:tcW w:w="5040" w:type="dxa"/>
            <w:tcBorders>
              <w:bottom w:val="single" w:sz="4" w:space="0" w:color="auto"/>
              <w:right w:val="nil"/>
            </w:tcBorders>
            <w:tcMar>
              <w:top w:w="29" w:type="dxa"/>
              <w:bottom w:w="29" w:type="dxa"/>
            </w:tcMar>
          </w:tcPr>
          <w:p w14:paraId="4139AFA8" w14:textId="77777777" w:rsidR="002D392E" w:rsidRPr="005567F1" w:rsidRDefault="002D392E" w:rsidP="00CE3467">
            <w:pPr>
              <w:spacing w:after="60"/>
            </w:pPr>
            <w:r>
              <w:lastRenderedPageBreak/>
              <w:t>U.</w:t>
            </w:r>
            <w:r w:rsidRPr="005567F1">
              <w:t>S. DEPARTMENT OF TRANSPORTATION</w:t>
            </w:r>
          </w:p>
          <w:p w14:paraId="5D14A841" w14:textId="77777777" w:rsidR="002D392E" w:rsidRPr="005567F1" w:rsidRDefault="002D392E" w:rsidP="00CE3467">
            <w:pPr>
              <w:spacing w:after="60"/>
            </w:pPr>
            <w:r w:rsidRPr="005567F1">
              <w:t>FEDERAL AVIATION ADMINISTRATION</w:t>
            </w:r>
          </w:p>
        </w:tc>
        <w:tc>
          <w:tcPr>
            <w:tcW w:w="5040" w:type="dxa"/>
            <w:tcBorders>
              <w:left w:val="nil"/>
            </w:tcBorders>
            <w:tcMar>
              <w:top w:w="29" w:type="dxa"/>
              <w:bottom w:w="29" w:type="dxa"/>
            </w:tcMar>
            <w:vAlign w:val="center"/>
          </w:tcPr>
          <w:p w14:paraId="7C87B8DA" w14:textId="77777777" w:rsidR="002D392E" w:rsidRPr="005567F1" w:rsidRDefault="002D392E" w:rsidP="00CE3467">
            <w:pPr>
              <w:spacing w:after="60"/>
              <w:jc w:val="right"/>
            </w:pPr>
            <w:r w:rsidRPr="005567F1">
              <w:t>MASTER MINIMUM EQUIPMENT LIST</w:t>
            </w:r>
          </w:p>
        </w:tc>
      </w:tr>
      <w:tr w:rsidR="002D392E" w:rsidRPr="005567F1" w14:paraId="65DBF6B7" w14:textId="77777777" w:rsidTr="001672EB">
        <w:trPr>
          <w:tblHeader/>
          <w:jc w:val="center"/>
        </w:trPr>
        <w:tc>
          <w:tcPr>
            <w:tcW w:w="5040" w:type="dxa"/>
            <w:tcBorders>
              <w:bottom w:val="single" w:sz="4" w:space="0" w:color="auto"/>
              <w:right w:val="nil"/>
            </w:tcBorders>
            <w:tcMar>
              <w:top w:w="29" w:type="dxa"/>
              <w:bottom w:w="29" w:type="dxa"/>
            </w:tcMar>
          </w:tcPr>
          <w:p w14:paraId="07567F2D" w14:textId="77777777" w:rsidR="0035796B" w:rsidRPr="00C40B4E" w:rsidRDefault="0035796B" w:rsidP="0035796B">
            <w:pPr>
              <w:spacing w:after="60"/>
            </w:pPr>
            <w:r w:rsidRPr="00C40B4E">
              <w:t>REVISION NO. 1</w:t>
            </w:r>
            <w:r>
              <w:t>9</w:t>
            </w:r>
          </w:p>
          <w:p w14:paraId="74130D8C" w14:textId="4673DBC5" w:rsidR="002D392E" w:rsidRPr="005567F1" w:rsidRDefault="0035796B" w:rsidP="0035796B">
            <w:pPr>
              <w:spacing w:after="60"/>
            </w:pPr>
            <w:r w:rsidRPr="00C40B4E">
              <w:t xml:space="preserve">DATE: </w:t>
            </w:r>
            <w:r w:rsidR="00112A22">
              <w:t>05/20/2025</w:t>
            </w:r>
          </w:p>
        </w:tc>
        <w:tc>
          <w:tcPr>
            <w:tcW w:w="5040" w:type="dxa"/>
            <w:tcBorders>
              <w:left w:val="nil"/>
            </w:tcBorders>
            <w:tcMar>
              <w:top w:w="29" w:type="dxa"/>
              <w:bottom w:w="29" w:type="dxa"/>
            </w:tcMar>
          </w:tcPr>
          <w:p w14:paraId="19FBA454" w14:textId="201FE780" w:rsidR="002D392E" w:rsidRPr="005567F1" w:rsidRDefault="002D392E" w:rsidP="00CE3467">
            <w:pPr>
              <w:spacing w:after="60"/>
              <w:jc w:val="right"/>
            </w:pPr>
            <w:r w:rsidRPr="00FE4F0C">
              <w:t>PAGE NO. 25-</w:t>
            </w:r>
            <w:r w:rsidR="00F64FD1" w:rsidRPr="00FE4F0C">
              <w:t>16</w:t>
            </w:r>
          </w:p>
        </w:tc>
      </w:tr>
      <w:tr w:rsidR="002D392E" w:rsidRPr="005567F1" w14:paraId="57ADEA73" w14:textId="77777777" w:rsidTr="001672EB">
        <w:trPr>
          <w:tblHeader/>
          <w:jc w:val="center"/>
        </w:trPr>
        <w:tc>
          <w:tcPr>
            <w:tcW w:w="5040" w:type="dxa"/>
            <w:tcBorders>
              <w:right w:val="single" w:sz="4" w:space="0" w:color="auto"/>
            </w:tcBorders>
            <w:tcMar>
              <w:top w:w="29" w:type="dxa"/>
              <w:bottom w:w="29" w:type="dxa"/>
            </w:tcMar>
            <w:vAlign w:val="center"/>
          </w:tcPr>
          <w:p w14:paraId="4294C045" w14:textId="77777777" w:rsidR="002D392E" w:rsidRPr="005567F1" w:rsidRDefault="002D392E" w:rsidP="00CE3467">
            <w:pPr>
              <w:spacing w:after="60"/>
            </w:pPr>
            <w:r w:rsidRPr="005567F1">
              <w:t>AIRCRAFT:</w:t>
            </w:r>
          </w:p>
          <w:p w14:paraId="5FA0DF39" w14:textId="77777777" w:rsidR="002D392E" w:rsidRPr="005567F1" w:rsidRDefault="002D392E" w:rsidP="00CE3467">
            <w:pPr>
              <w:spacing w:after="60"/>
            </w:pPr>
            <w:r>
              <w:t>Boeing 787</w:t>
            </w:r>
          </w:p>
        </w:tc>
        <w:tc>
          <w:tcPr>
            <w:tcW w:w="5040" w:type="dxa"/>
            <w:tcBorders>
              <w:left w:val="single" w:sz="4" w:space="0" w:color="auto"/>
            </w:tcBorders>
            <w:tcMar>
              <w:top w:w="29" w:type="dxa"/>
              <w:bottom w:w="29" w:type="dxa"/>
            </w:tcMar>
          </w:tcPr>
          <w:p w14:paraId="39A0647A" w14:textId="77777777" w:rsidR="002D392E" w:rsidRPr="005567F1" w:rsidRDefault="002D392E" w:rsidP="00CE3467">
            <w:pPr>
              <w:pStyle w:val="ListParagraph"/>
              <w:spacing w:after="60"/>
              <w:ind w:left="662" w:hanging="720"/>
              <w:rPr>
                <w:b/>
              </w:rPr>
            </w:pPr>
            <w:r w:rsidRPr="005567F1">
              <w:rPr>
                <w:b/>
              </w:rPr>
              <w:t>TABLE KEY</w:t>
            </w:r>
          </w:p>
          <w:p w14:paraId="593B5CD5" w14:textId="77777777" w:rsidR="002D392E" w:rsidRPr="005567F1" w:rsidRDefault="002D392E" w:rsidP="003D433F">
            <w:pPr>
              <w:pStyle w:val="ListParagraph"/>
              <w:numPr>
                <w:ilvl w:val="0"/>
                <w:numId w:val="121"/>
              </w:numPr>
              <w:spacing w:after="60"/>
            </w:pPr>
            <w:r w:rsidRPr="005567F1">
              <w:t>REPAIR CATEGORY</w:t>
            </w:r>
          </w:p>
          <w:p w14:paraId="55654047" w14:textId="77777777" w:rsidR="002D392E" w:rsidRPr="005567F1" w:rsidRDefault="002D392E" w:rsidP="003D433F">
            <w:pPr>
              <w:pStyle w:val="ListParagraph"/>
              <w:numPr>
                <w:ilvl w:val="0"/>
                <w:numId w:val="121"/>
              </w:numPr>
              <w:spacing w:after="60"/>
            </w:pPr>
            <w:r w:rsidRPr="005567F1">
              <w:t>NO. INSTALLED</w:t>
            </w:r>
          </w:p>
          <w:p w14:paraId="285FC906" w14:textId="77777777" w:rsidR="002D392E" w:rsidRPr="005567F1" w:rsidRDefault="002D392E" w:rsidP="003D433F">
            <w:pPr>
              <w:pStyle w:val="ListParagraph"/>
              <w:numPr>
                <w:ilvl w:val="0"/>
                <w:numId w:val="121"/>
              </w:numPr>
              <w:spacing w:after="60"/>
            </w:pPr>
            <w:r w:rsidRPr="005567F1">
              <w:t>NO. REQUIRED FOR DISPATCH</w:t>
            </w:r>
          </w:p>
          <w:p w14:paraId="7DAFADDD" w14:textId="77777777" w:rsidR="002D392E" w:rsidRPr="005567F1" w:rsidRDefault="002D392E" w:rsidP="003D433F">
            <w:pPr>
              <w:pStyle w:val="ListParagraph"/>
              <w:numPr>
                <w:ilvl w:val="0"/>
                <w:numId w:val="121"/>
              </w:numPr>
              <w:spacing w:after="60"/>
            </w:pPr>
            <w:r w:rsidRPr="005567F1">
              <w:t>REMARKS OR EXCEPTIONS</w:t>
            </w:r>
          </w:p>
        </w:tc>
      </w:tr>
    </w:tbl>
    <w:p w14:paraId="46081EA9" w14:textId="77777777" w:rsidR="002D392E" w:rsidRPr="005567F1" w:rsidRDefault="002D392E" w:rsidP="002D392E">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Equipment/Furnishings"/>
      </w:tblPr>
      <w:tblGrid>
        <w:gridCol w:w="1703"/>
        <w:gridCol w:w="2370"/>
        <w:gridCol w:w="151"/>
        <w:gridCol w:w="495"/>
        <w:gridCol w:w="495"/>
        <w:gridCol w:w="495"/>
        <w:gridCol w:w="3743"/>
        <w:gridCol w:w="628"/>
      </w:tblGrid>
      <w:tr w:rsidR="002D392E" w:rsidRPr="005567F1" w14:paraId="245AFE87"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408D0DEA" w14:textId="77777777" w:rsidR="002D392E" w:rsidRPr="005567F1" w:rsidRDefault="002D392E" w:rsidP="00CE3467">
            <w:pPr>
              <w:ind w:left="360" w:hanging="360"/>
              <w:rPr>
                <w:b/>
              </w:rPr>
            </w:pPr>
            <w:r>
              <w:rPr>
                <w:b/>
              </w:rPr>
              <w:t>25</w:t>
            </w:r>
            <w:r w:rsidRPr="00B15701">
              <w:rPr>
                <w:b/>
              </w:rPr>
              <w:t xml:space="preserve">. </w:t>
            </w:r>
            <w:r>
              <w:rPr>
                <w:b/>
              </w:rPr>
              <w:t>Equipment/Furnishings</w:t>
            </w:r>
          </w:p>
        </w:tc>
        <w:tc>
          <w:tcPr>
            <w:tcW w:w="151" w:type="dxa"/>
            <w:tcBorders>
              <w:left w:val="nil"/>
              <w:right w:val="nil"/>
            </w:tcBorders>
            <w:shd w:val="clear" w:color="auto" w:fill="D9D9D9" w:themeFill="background1" w:themeFillShade="D9"/>
          </w:tcPr>
          <w:p w14:paraId="7E5B9FA6" w14:textId="77777777" w:rsidR="002D392E" w:rsidRPr="005567F1" w:rsidRDefault="002D392E" w:rsidP="00CE3467">
            <w:pPr>
              <w:rPr>
                <w:b/>
              </w:rPr>
            </w:pPr>
          </w:p>
        </w:tc>
        <w:tc>
          <w:tcPr>
            <w:tcW w:w="495" w:type="dxa"/>
            <w:tcBorders>
              <w:left w:val="nil"/>
              <w:right w:val="nil"/>
            </w:tcBorders>
            <w:shd w:val="clear" w:color="auto" w:fill="D9D9D9" w:themeFill="background1" w:themeFillShade="D9"/>
            <w:tcMar>
              <w:left w:w="29" w:type="dxa"/>
              <w:right w:w="29" w:type="dxa"/>
            </w:tcMar>
          </w:tcPr>
          <w:p w14:paraId="1C0894C0"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103F3D87"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65282B39" w14:textId="77777777" w:rsidR="002D392E" w:rsidRPr="005567F1" w:rsidRDefault="002D392E"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510F18FA" w14:textId="77777777" w:rsidR="002D392E" w:rsidRPr="005567F1" w:rsidRDefault="002D392E" w:rsidP="00CE3467">
            <w:pPr>
              <w:rPr>
                <w:b/>
              </w:rPr>
            </w:pPr>
          </w:p>
        </w:tc>
        <w:tc>
          <w:tcPr>
            <w:tcW w:w="628" w:type="dxa"/>
            <w:tcBorders>
              <w:left w:val="nil"/>
            </w:tcBorders>
            <w:shd w:val="clear" w:color="auto" w:fill="D9D9D9" w:themeFill="background1" w:themeFillShade="D9"/>
          </w:tcPr>
          <w:p w14:paraId="4B3DFE8B" w14:textId="77777777" w:rsidR="002D392E" w:rsidRPr="005567F1" w:rsidRDefault="002D392E" w:rsidP="00CE3467">
            <w:pPr>
              <w:jc w:val="center"/>
              <w:rPr>
                <w:b/>
              </w:rPr>
            </w:pPr>
          </w:p>
        </w:tc>
      </w:tr>
      <w:tr w:rsidR="002D392E" w:rsidRPr="005567F1" w14:paraId="56A71304"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51E34753" w14:textId="77777777" w:rsidR="002D392E" w:rsidRPr="00812724" w:rsidRDefault="002D392E"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17342388" w14:textId="77777777" w:rsidR="002D392E" w:rsidRPr="00812724" w:rsidRDefault="002D392E"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4643CCDB" w14:textId="77777777" w:rsidR="002D392E" w:rsidRPr="00812724" w:rsidRDefault="002D392E"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3216CD18" w14:textId="77777777" w:rsidR="002D392E" w:rsidRPr="00812724" w:rsidRDefault="002D392E"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2FC6DBE6" w14:textId="77777777" w:rsidR="002D392E" w:rsidRPr="00812724" w:rsidRDefault="002D392E"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7AEED9A6" w14:textId="77777777" w:rsidR="002D392E" w:rsidRPr="00812724" w:rsidRDefault="002D392E"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3820A001" w14:textId="77777777" w:rsidR="002D392E" w:rsidRPr="00812724" w:rsidRDefault="002D392E" w:rsidP="00CE3467">
            <w:pPr>
              <w:jc w:val="center"/>
              <w:rPr>
                <w:b/>
                <w:sz w:val="12"/>
                <w:szCs w:val="12"/>
              </w:rPr>
            </w:pPr>
            <w:r w:rsidRPr="00812724">
              <w:rPr>
                <w:b/>
                <w:sz w:val="12"/>
                <w:szCs w:val="12"/>
              </w:rPr>
              <w:t>Change Bar</w:t>
            </w:r>
          </w:p>
        </w:tc>
      </w:tr>
      <w:tr w:rsidR="00190DBA" w:rsidRPr="005567F1" w14:paraId="2E87E8B6" w14:textId="77777777" w:rsidTr="00190DBA">
        <w:trPr>
          <w:jc w:val="center"/>
        </w:trPr>
        <w:tc>
          <w:tcPr>
            <w:tcW w:w="1703" w:type="dxa"/>
            <w:tcBorders>
              <w:top w:val="single" w:sz="4" w:space="0" w:color="auto"/>
              <w:left w:val="single" w:sz="4" w:space="0" w:color="auto"/>
              <w:bottom w:val="nil"/>
              <w:right w:val="nil"/>
            </w:tcBorders>
          </w:tcPr>
          <w:p w14:paraId="62915352" w14:textId="5125BAD7" w:rsidR="00190DBA" w:rsidRPr="00190DBA" w:rsidRDefault="00190DBA" w:rsidP="00190DBA">
            <w:pPr>
              <w:spacing w:after="240"/>
            </w:pPr>
            <w:r w:rsidRPr="00190DBA">
              <w:t>-30-01</w:t>
            </w:r>
          </w:p>
        </w:tc>
        <w:tc>
          <w:tcPr>
            <w:tcW w:w="2521" w:type="dxa"/>
            <w:gridSpan w:val="2"/>
            <w:tcBorders>
              <w:top w:val="single" w:sz="4" w:space="0" w:color="auto"/>
              <w:left w:val="nil"/>
              <w:bottom w:val="nil"/>
            </w:tcBorders>
          </w:tcPr>
          <w:p w14:paraId="7C366CF1" w14:textId="2F7D9D6D" w:rsidR="00190DBA" w:rsidRPr="00190DBA" w:rsidRDefault="00190DBA" w:rsidP="00190DBA">
            <w:pPr>
              <w:spacing w:after="240"/>
            </w:pPr>
            <w:r w:rsidRPr="00190DBA">
              <w:t>Galley/Cabin Waste Receptacles Access Door/Covers</w:t>
            </w:r>
          </w:p>
        </w:tc>
        <w:tc>
          <w:tcPr>
            <w:tcW w:w="495" w:type="dxa"/>
            <w:tcBorders>
              <w:top w:val="single" w:sz="4" w:space="0" w:color="auto"/>
              <w:bottom w:val="nil"/>
            </w:tcBorders>
            <w:tcMar>
              <w:left w:w="29" w:type="dxa"/>
              <w:right w:w="29" w:type="dxa"/>
            </w:tcMar>
          </w:tcPr>
          <w:p w14:paraId="4EFE58EE" w14:textId="010D37D7" w:rsidR="00190DBA" w:rsidRPr="00190DBA" w:rsidRDefault="00190DBA" w:rsidP="00190DBA">
            <w:pPr>
              <w:spacing w:after="240"/>
              <w:jc w:val="center"/>
            </w:pPr>
            <w:r w:rsidRPr="00190DBA">
              <w:t>C</w:t>
            </w:r>
          </w:p>
        </w:tc>
        <w:tc>
          <w:tcPr>
            <w:tcW w:w="495" w:type="dxa"/>
            <w:tcBorders>
              <w:top w:val="single" w:sz="4" w:space="0" w:color="auto"/>
              <w:bottom w:val="nil"/>
            </w:tcBorders>
            <w:tcMar>
              <w:left w:w="29" w:type="dxa"/>
              <w:right w:w="29" w:type="dxa"/>
            </w:tcMar>
          </w:tcPr>
          <w:p w14:paraId="0EA67436" w14:textId="7323F364" w:rsidR="00190DBA" w:rsidRPr="00190DBA" w:rsidRDefault="00190DBA" w:rsidP="00190DBA">
            <w:pPr>
              <w:spacing w:after="240"/>
              <w:jc w:val="center"/>
            </w:pPr>
            <w:r w:rsidRPr="00190DBA">
              <w:t>-</w:t>
            </w:r>
          </w:p>
        </w:tc>
        <w:tc>
          <w:tcPr>
            <w:tcW w:w="495" w:type="dxa"/>
            <w:tcBorders>
              <w:top w:val="single" w:sz="4" w:space="0" w:color="auto"/>
              <w:bottom w:val="nil"/>
            </w:tcBorders>
            <w:tcMar>
              <w:left w:w="29" w:type="dxa"/>
              <w:right w:w="29" w:type="dxa"/>
            </w:tcMar>
          </w:tcPr>
          <w:p w14:paraId="22C4F59D" w14:textId="453D3DB0" w:rsidR="00190DBA" w:rsidRPr="00190DBA" w:rsidRDefault="00190DBA" w:rsidP="00190DBA">
            <w:pPr>
              <w:spacing w:after="240"/>
              <w:jc w:val="center"/>
            </w:pPr>
            <w:r w:rsidRPr="00190DBA">
              <w:t>-</w:t>
            </w:r>
          </w:p>
        </w:tc>
        <w:tc>
          <w:tcPr>
            <w:tcW w:w="3743" w:type="dxa"/>
            <w:tcBorders>
              <w:top w:val="single" w:sz="4" w:space="0" w:color="auto"/>
              <w:bottom w:val="nil"/>
              <w:right w:val="nil"/>
            </w:tcBorders>
          </w:tcPr>
          <w:p w14:paraId="59745FC7" w14:textId="77777777" w:rsidR="00190DBA" w:rsidRPr="00190DBA" w:rsidRDefault="00190DBA" w:rsidP="00190DBA">
            <w:pPr>
              <w:pStyle w:val="MMELTableBody"/>
              <w:jc w:val="left"/>
              <w:rPr>
                <w:b w:val="0"/>
              </w:rPr>
            </w:pPr>
            <w:r w:rsidRPr="00190DBA">
              <w:rPr>
                <w:b w:val="0"/>
              </w:rPr>
              <w:t>(M)(O) May be inoperative provided:</w:t>
            </w:r>
          </w:p>
          <w:p w14:paraId="160CCF0E" w14:textId="77777777" w:rsidR="00190DBA" w:rsidRDefault="00190DBA" w:rsidP="003D433F">
            <w:pPr>
              <w:numPr>
                <w:ilvl w:val="0"/>
                <w:numId w:val="380"/>
              </w:numPr>
            </w:pPr>
            <w:r w:rsidRPr="00190DBA">
              <w:t xml:space="preserve">Container is empty and access is secured to prevent waste </w:t>
            </w:r>
            <w:proofErr w:type="gramStart"/>
            <w:r w:rsidRPr="00190DBA">
              <w:t>introduction</w:t>
            </w:r>
            <w:proofErr w:type="gramEnd"/>
            <w:r w:rsidRPr="00190DBA">
              <w:t xml:space="preserve"> into the compartment, and</w:t>
            </w:r>
          </w:p>
          <w:p w14:paraId="790F5223" w14:textId="04700629" w:rsidR="00190DBA" w:rsidRPr="00190DBA" w:rsidRDefault="00190DBA" w:rsidP="003D433F">
            <w:pPr>
              <w:numPr>
                <w:ilvl w:val="0"/>
                <w:numId w:val="380"/>
              </w:numPr>
              <w:spacing w:after="240"/>
            </w:pPr>
            <w:r w:rsidRPr="00190DBA">
              <w:t xml:space="preserve">Procedures are established to ensure that sufficient </w:t>
            </w:r>
            <w:proofErr w:type="gramStart"/>
            <w:r w:rsidRPr="00190DBA">
              <w:t>galley</w:t>
            </w:r>
            <w:proofErr w:type="gramEnd"/>
            <w:r w:rsidRPr="00190DBA">
              <w:t>/cabin waste receptacles are available to accommodate all waste that may be generated on a flight.</w:t>
            </w:r>
          </w:p>
        </w:tc>
        <w:tc>
          <w:tcPr>
            <w:tcW w:w="628" w:type="dxa"/>
            <w:tcBorders>
              <w:left w:val="nil"/>
              <w:bottom w:val="nil"/>
            </w:tcBorders>
          </w:tcPr>
          <w:p w14:paraId="5BCEFB34" w14:textId="77777777" w:rsidR="00190DBA" w:rsidRPr="005567F1" w:rsidRDefault="00190DBA" w:rsidP="00190DBA">
            <w:pPr>
              <w:jc w:val="center"/>
            </w:pPr>
          </w:p>
        </w:tc>
      </w:tr>
      <w:tr w:rsidR="00190DBA" w:rsidRPr="005567F1" w14:paraId="32BB0C6C" w14:textId="77777777" w:rsidTr="00190DBA">
        <w:trPr>
          <w:jc w:val="center"/>
        </w:trPr>
        <w:tc>
          <w:tcPr>
            <w:tcW w:w="1703" w:type="dxa"/>
            <w:tcBorders>
              <w:top w:val="nil"/>
              <w:left w:val="single" w:sz="4" w:space="0" w:color="auto"/>
              <w:bottom w:val="nil"/>
              <w:right w:val="nil"/>
            </w:tcBorders>
          </w:tcPr>
          <w:p w14:paraId="2EF75A65" w14:textId="3CB71960" w:rsidR="00190DBA" w:rsidRPr="00190DBA" w:rsidRDefault="00190DBA" w:rsidP="00190DBA">
            <w:pPr>
              <w:spacing w:after="240"/>
            </w:pPr>
            <w:r w:rsidRPr="00190DBA">
              <w:t>-41-01</w:t>
            </w:r>
          </w:p>
        </w:tc>
        <w:tc>
          <w:tcPr>
            <w:tcW w:w="2521" w:type="dxa"/>
            <w:gridSpan w:val="2"/>
            <w:tcBorders>
              <w:top w:val="nil"/>
              <w:left w:val="nil"/>
              <w:bottom w:val="nil"/>
            </w:tcBorders>
          </w:tcPr>
          <w:p w14:paraId="6253AB15" w14:textId="57555D67" w:rsidR="00190DBA" w:rsidRPr="00190DBA" w:rsidRDefault="00190DBA" w:rsidP="00190DBA">
            <w:pPr>
              <w:spacing w:after="240"/>
            </w:pPr>
            <w:r w:rsidRPr="00190DBA">
              <w:t>Exterior Lavatory Ashtrays</w:t>
            </w:r>
          </w:p>
        </w:tc>
        <w:tc>
          <w:tcPr>
            <w:tcW w:w="495" w:type="dxa"/>
            <w:tcBorders>
              <w:top w:val="nil"/>
              <w:bottom w:val="nil"/>
            </w:tcBorders>
            <w:tcMar>
              <w:left w:w="29" w:type="dxa"/>
              <w:right w:w="29" w:type="dxa"/>
            </w:tcMar>
          </w:tcPr>
          <w:p w14:paraId="3ED72F07" w14:textId="00ED16FB" w:rsidR="00190DBA" w:rsidRPr="00190DBA" w:rsidRDefault="00190DBA" w:rsidP="00190DBA">
            <w:pPr>
              <w:spacing w:after="240"/>
              <w:jc w:val="center"/>
            </w:pPr>
            <w:r w:rsidRPr="00190DBA">
              <w:t>A</w:t>
            </w:r>
          </w:p>
        </w:tc>
        <w:tc>
          <w:tcPr>
            <w:tcW w:w="495" w:type="dxa"/>
            <w:tcBorders>
              <w:top w:val="nil"/>
              <w:bottom w:val="nil"/>
            </w:tcBorders>
            <w:tcMar>
              <w:left w:w="29" w:type="dxa"/>
              <w:right w:w="29" w:type="dxa"/>
            </w:tcMar>
          </w:tcPr>
          <w:p w14:paraId="6033F6AF" w14:textId="22975781" w:rsidR="00190DBA" w:rsidRPr="00190DBA" w:rsidRDefault="00190DBA" w:rsidP="00190DBA">
            <w:pPr>
              <w:spacing w:after="240"/>
              <w:jc w:val="center"/>
            </w:pPr>
            <w:r w:rsidRPr="00190DBA">
              <w:t>-</w:t>
            </w:r>
          </w:p>
        </w:tc>
        <w:tc>
          <w:tcPr>
            <w:tcW w:w="495" w:type="dxa"/>
            <w:tcBorders>
              <w:top w:val="nil"/>
              <w:bottom w:val="nil"/>
            </w:tcBorders>
            <w:tcMar>
              <w:left w:w="29" w:type="dxa"/>
              <w:right w:w="29" w:type="dxa"/>
            </w:tcMar>
          </w:tcPr>
          <w:p w14:paraId="448B7AEE" w14:textId="2304ABCF" w:rsidR="00190DBA" w:rsidRPr="00190DBA" w:rsidRDefault="00190DBA" w:rsidP="00190DBA">
            <w:pPr>
              <w:spacing w:after="240"/>
              <w:jc w:val="center"/>
            </w:pPr>
            <w:r w:rsidRPr="00190DBA">
              <w:t>-</w:t>
            </w:r>
          </w:p>
        </w:tc>
        <w:tc>
          <w:tcPr>
            <w:tcW w:w="3743" w:type="dxa"/>
            <w:tcBorders>
              <w:top w:val="nil"/>
              <w:bottom w:val="nil"/>
              <w:right w:val="nil"/>
            </w:tcBorders>
          </w:tcPr>
          <w:p w14:paraId="35F7D0C2" w14:textId="3E1C99FE" w:rsidR="00190DBA" w:rsidRPr="00190DBA" w:rsidRDefault="00190DBA" w:rsidP="00190DBA">
            <w:pPr>
              <w:spacing w:after="240"/>
            </w:pPr>
            <w:r w:rsidRPr="00190DBA">
              <w:t>50% may be inoperative or missing provided repairs are made within 10 calendar</w:t>
            </w:r>
            <w:r w:rsidRPr="00190DBA">
              <w:noBreakHyphen/>
              <w:t>days.</w:t>
            </w:r>
          </w:p>
        </w:tc>
        <w:tc>
          <w:tcPr>
            <w:tcW w:w="628" w:type="dxa"/>
            <w:tcBorders>
              <w:top w:val="nil"/>
              <w:left w:val="nil"/>
              <w:bottom w:val="nil"/>
            </w:tcBorders>
          </w:tcPr>
          <w:p w14:paraId="7F106336" w14:textId="77777777" w:rsidR="00190DBA" w:rsidRPr="005567F1" w:rsidRDefault="00190DBA" w:rsidP="00190DBA">
            <w:pPr>
              <w:jc w:val="center"/>
            </w:pPr>
          </w:p>
        </w:tc>
      </w:tr>
      <w:tr w:rsidR="00190DBA" w:rsidRPr="005567F1" w14:paraId="6CEBA3C7" w14:textId="77777777" w:rsidTr="0082269F">
        <w:trPr>
          <w:jc w:val="center"/>
        </w:trPr>
        <w:tc>
          <w:tcPr>
            <w:tcW w:w="1703" w:type="dxa"/>
            <w:tcBorders>
              <w:top w:val="nil"/>
              <w:left w:val="single" w:sz="4" w:space="0" w:color="auto"/>
              <w:bottom w:val="nil"/>
              <w:right w:val="nil"/>
            </w:tcBorders>
          </w:tcPr>
          <w:p w14:paraId="4CD8642C" w14:textId="00C700FB" w:rsidR="00190DBA" w:rsidRPr="00190DBA" w:rsidRDefault="00190DBA" w:rsidP="00190DBA">
            <w:pPr>
              <w:spacing w:after="240"/>
            </w:pPr>
            <w:r w:rsidRPr="00190DBA">
              <w:t>-41-02</w:t>
            </w:r>
          </w:p>
        </w:tc>
        <w:tc>
          <w:tcPr>
            <w:tcW w:w="2521" w:type="dxa"/>
            <w:gridSpan w:val="2"/>
            <w:tcBorders>
              <w:top w:val="nil"/>
              <w:left w:val="nil"/>
              <w:bottom w:val="nil"/>
            </w:tcBorders>
          </w:tcPr>
          <w:p w14:paraId="2487DD21" w14:textId="6D7D496D" w:rsidR="00190DBA" w:rsidRPr="00190DBA" w:rsidRDefault="00190DBA" w:rsidP="00190DBA">
            <w:pPr>
              <w:spacing w:after="240"/>
            </w:pPr>
            <w:r w:rsidRPr="00190DBA">
              <w:t>Lavatory Waste Container Flapper/Access Doors</w:t>
            </w:r>
          </w:p>
        </w:tc>
        <w:tc>
          <w:tcPr>
            <w:tcW w:w="495" w:type="dxa"/>
            <w:tcBorders>
              <w:top w:val="nil"/>
              <w:bottom w:val="nil"/>
            </w:tcBorders>
            <w:tcMar>
              <w:left w:w="29" w:type="dxa"/>
              <w:right w:w="29" w:type="dxa"/>
            </w:tcMar>
          </w:tcPr>
          <w:p w14:paraId="0B3AF91B" w14:textId="7A76D18B" w:rsidR="00190DBA" w:rsidRPr="00190DBA" w:rsidRDefault="00190DBA" w:rsidP="00190DBA">
            <w:pPr>
              <w:spacing w:after="240"/>
              <w:jc w:val="center"/>
            </w:pPr>
            <w:r w:rsidRPr="00190DBA">
              <w:t>C</w:t>
            </w:r>
          </w:p>
        </w:tc>
        <w:tc>
          <w:tcPr>
            <w:tcW w:w="495" w:type="dxa"/>
            <w:tcBorders>
              <w:top w:val="nil"/>
              <w:bottom w:val="nil"/>
            </w:tcBorders>
            <w:tcMar>
              <w:left w:w="29" w:type="dxa"/>
              <w:right w:w="29" w:type="dxa"/>
            </w:tcMar>
          </w:tcPr>
          <w:p w14:paraId="70734A89" w14:textId="3B51C7B1" w:rsidR="00190DBA" w:rsidRPr="00190DBA" w:rsidRDefault="00190DBA" w:rsidP="00190DBA">
            <w:pPr>
              <w:spacing w:after="240"/>
              <w:jc w:val="center"/>
            </w:pPr>
            <w:r w:rsidRPr="00190DBA">
              <w:t>-</w:t>
            </w:r>
          </w:p>
        </w:tc>
        <w:tc>
          <w:tcPr>
            <w:tcW w:w="495" w:type="dxa"/>
            <w:tcBorders>
              <w:top w:val="nil"/>
              <w:bottom w:val="nil"/>
            </w:tcBorders>
            <w:tcMar>
              <w:left w:w="29" w:type="dxa"/>
              <w:right w:w="29" w:type="dxa"/>
            </w:tcMar>
          </w:tcPr>
          <w:p w14:paraId="11FF5FC9" w14:textId="4B66B76D" w:rsidR="00190DBA" w:rsidRPr="00190DBA" w:rsidRDefault="00190DBA" w:rsidP="00190DBA">
            <w:pPr>
              <w:spacing w:after="240"/>
              <w:jc w:val="center"/>
            </w:pPr>
            <w:r w:rsidRPr="00190DBA">
              <w:t>-</w:t>
            </w:r>
          </w:p>
        </w:tc>
        <w:tc>
          <w:tcPr>
            <w:tcW w:w="3743" w:type="dxa"/>
            <w:tcBorders>
              <w:top w:val="nil"/>
              <w:bottom w:val="nil"/>
              <w:right w:val="nil"/>
            </w:tcBorders>
          </w:tcPr>
          <w:p w14:paraId="3E97C08A" w14:textId="77777777" w:rsidR="00190DBA" w:rsidRPr="00190DBA" w:rsidRDefault="00190DBA" w:rsidP="00190DBA">
            <w:pPr>
              <w:pStyle w:val="MMELTableBody"/>
              <w:jc w:val="left"/>
              <w:rPr>
                <w:b w:val="0"/>
              </w:rPr>
            </w:pPr>
            <w:r w:rsidRPr="00190DBA">
              <w:rPr>
                <w:b w:val="0"/>
              </w:rPr>
              <w:t>(M) May be inoperative provided:</w:t>
            </w:r>
          </w:p>
          <w:p w14:paraId="5EC25635" w14:textId="77777777" w:rsidR="00190DBA" w:rsidRPr="00190DBA" w:rsidRDefault="00190DBA" w:rsidP="003D433F">
            <w:pPr>
              <w:numPr>
                <w:ilvl w:val="0"/>
                <w:numId w:val="381"/>
              </w:numPr>
            </w:pPr>
            <w:r w:rsidRPr="00190DBA">
              <w:t xml:space="preserve">Associated waste </w:t>
            </w:r>
            <w:proofErr w:type="gramStart"/>
            <w:r w:rsidRPr="00190DBA">
              <w:t>container is</w:t>
            </w:r>
            <w:proofErr w:type="gramEnd"/>
            <w:r w:rsidRPr="00190DBA">
              <w:t xml:space="preserve"> </w:t>
            </w:r>
            <w:proofErr w:type="gramStart"/>
            <w:r w:rsidRPr="00190DBA">
              <w:t>empty</w:t>
            </w:r>
            <w:proofErr w:type="gramEnd"/>
            <w:r w:rsidRPr="00190DBA">
              <w:t xml:space="preserve"> and access is secured to prevent waste introduction into the waste container,</w:t>
            </w:r>
          </w:p>
          <w:p w14:paraId="6072148E" w14:textId="77777777" w:rsidR="00190DBA" w:rsidRPr="00190DBA" w:rsidRDefault="00190DBA" w:rsidP="003D433F">
            <w:pPr>
              <w:numPr>
                <w:ilvl w:val="0"/>
                <w:numId w:val="381"/>
              </w:numPr>
            </w:pPr>
            <w:r w:rsidRPr="00190DBA">
              <w:t>Associated lavatory is used only by crewmembers, and</w:t>
            </w:r>
          </w:p>
          <w:p w14:paraId="138B7B9B" w14:textId="77777777" w:rsidR="00190DBA" w:rsidRPr="00190DBA" w:rsidRDefault="00190DBA" w:rsidP="003D433F">
            <w:pPr>
              <w:numPr>
                <w:ilvl w:val="0"/>
                <w:numId w:val="381"/>
              </w:numPr>
              <w:spacing w:after="240"/>
            </w:pPr>
            <w:r w:rsidRPr="00190DBA">
              <w:t>Associated lavatory entrance door is locked closed and placarded “INOPERATIVE – DO NOT ENTER”.</w:t>
            </w:r>
          </w:p>
          <w:p w14:paraId="0D0A58CC" w14:textId="6911B1FD" w:rsidR="00190DBA" w:rsidRPr="00190DBA" w:rsidRDefault="00190DBA" w:rsidP="001672EB">
            <w:pPr>
              <w:spacing w:after="240"/>
              <w:ind w:left="734" w:hanging="734"/>
            </w:pPr>
            <w:r w:rsidRPr="00190DBA">
              <w:t>NOTE: These provisions are not intended to prohibit lavatory use or inspections by crewmembers.</w:t>
            </w:r>
          </w:p>
        </w:tc>
        <w:tc>
          <w:tcPr>
            <w:tcW w:w="628" w:type="dxa"/>
            <w:tcBorders>
              <w:top w:val="nil"/>
              <w:left w:val="nil"/>
              <w:bottom w:val="nil"/>
            </w:tcBorders>
          </w:tcPr>
          <w:p w14:paraId="60FD351E" w14:textId="77777777" w:rsidR="00190DBA" w:rsidRPr="005567F1" w:rsidRDefault="00190DBA" w:rsidP="00190DBA">
            <w:pPr>
              <w:jc w:val="center"/>
            </w:pPr>
          </w:p>
        </w:tc>
      </w:tr>
      <w:tr w:rsidR="00190DBA" w:rsidRPr="005567F1" w14:paraId="4E433532" w14:textId="77777777" w:rsidTr="0082269F">
        <w:trPr>
          <w:jc w:val="center"/>
        </w:trPr>
        <w:tc>
          <w:tcPr>
            <w:tcW w:w="1703" w:type="dxa"/>
            <w:tcBorders>
              <w:top w:val="nil"/>
              <w:left w:val="single" w:sz="4" w:space="0" w:color="auto"/>
              <w:bottom w:val="single" w:sz="4" w:space="0" w:color="auto"/>
              <w:right w:val="nil"/>
            </w:tcBorders>
          </w:tcPr>
          <w:p w14:paraId="26F6E801" w14:textId="082A1147" w:rsidR="00190DBA" w:rsidRPr="00190DBA" w:rsidRDefault="00190DBA" w:rsidP="00190DBA">
            <w:pPr>
              <w:spacing w:after="240"/>
            </w:pPr>
          </w:p>
        </w:tc>
        <w:tc>
          <w:tcPr>
            <w:tcW w:w="2521" w:type="dxa"/>
            <w:gridSpan w:val="2"/>
            <w:tcBorders>
              <w:top w:val="nil"/>
              <w:left w:val="nil"/>
              <w:bottom w:val="single" w:sz="4" w:space="0" w:color="auto"/>
            </w:tcBorders>
          </w:tcPr>
          <w:p w14:paraId="692F389D" w14:textId="2339C4F3" w:rsidR="00190DBA" w:rsidRPr="00190DBA" w:rsidRDefault="00190DBA" w:rsidP="00190DBA">
            <w:pPr>
              <w:spacing w:after="240"/>
            </w:pPr>
          </w:p>
        </w:tc>
        <w:tc>
          <w:tcPr>
            <w:tcW w:w="495" w:type="dxa"/>
            <w:tcBorders>
              <w:top w:val="nil"/>
              <w:bottom w:val="single" w:sz="4" w:space="0" w:color="auto"/>
            </w:tcBorders>
            <w:tcMar>
              <w:left w:w="29" w:type="dxa"/>
              <w:right w:w="29" w:type="dxa"/>
            </w:tcMar>
          </w:tcPr>
          <w:p w14:paraId="539BDF76" w14:textId="77777777" w:rsidR="00190DBA" w:rsidRPr="00190DBA" w:rsidRDefault="00190DBA" w:rsidP="00190DBA">
            <w:pPr>
              <w:spacing w:after="240"/>
              <w:jc w:val="center"/>
            </w:pPr>
          </w:p>
        </w:tc>
        <w:tc>
          <w:tcPr>
            <w:tcW w:w="495" w:type="dxa"/>
            <w:tcBorders>
              <w:top w:val="nil"/>
              <w:bottom w:val="single" w:sz="4" w:space="0" w:color="auto"/>
            </w:tcBorders>
            <w:tcMar>
              <w:left w:w="29" w:type="dxa"/>
              <w:right w:w="29" w:type="dxa"/>
            </w:tcMar>
          </w:tcPr>
          <w:p w14:paraId="1DD89872" w14:textId="77777777" w:rsidR="00190DBA" w:rsidRPr="00190DBA" w:rsidRDefault="00190DBA" w:rsidP="00190DBA">
            <w:pPr>
              <w:spacing w:after="240"/>
              <w:jc w:val="center"/>
            </w:pPr>
          </w:p>
        </w:tc>
        <w:tc>
          <w:tcPr>
            <w:tcW w:w="495" w:type="dxa"/>
            <w:tcBorders>
              <w:top w:val="nil"/>
              <w:bottom w:val="single" w:sz="4" w:space="0" w:color="auto"/>
            </w:tcBorders>
            <w:tcMar>
              <w:left w:w="29" w:type="dxa"/>
              <w:right w:w="29" w:type="dxa"/>
            </w:tcMar>
          </w:tcPr>
          <w:p w14:paraId="195D1A71" w14:textId="77777777" w:rsidR="00190DBA" w:rsidRPr="00190DBA" w:rsidRDefault="00190DBA" w:rsidP="00190DBA">
            <w:pPr>
              <w:spacing w:after="240"/>
              <w:jc w:val="center"/>
            </w:pPr>
          </w:p>
        </w:tc>
        <w:tc>
          <w:tcPr>
            <w:tcW w:w="3743" w:type="dxa"/>
            <w:tcBorders>
              <w:top w:val="nil"/>
              <w:bottom w:val="single" w:sz="4" w:space="0" w:color="auto"/>
              <w:right w:val="nil"/>
            </w:tcBorders>
          </w:tcPr>
          <w:p w14:paraId="23CC3067" w14:textId="6DDB22F6" w:rsidR="00190DBA" w:rsidRPr="00190DBA" w:rsidRDefault="00190DBA" w:rsidP="00190DBA">
            <w:pPr>
              <w:spacing w:after="240"/>
            </w:pPr>
          </w:p>
        </w:tc>
        <w:tc>
          <w:tcPr>
            <w:tcW w:w="628" w:type="dxa"/>
            <w:tcBorders>
              <w:top w:val="nil"/>
              <w:left w:val="nil"/>
              <w:bottom w:val="single" w:sz="4" w:space="0" w:color="auto"/>
            </w:tcBorders>
          </w:tcPr>
          <w:p w14:paraId="6B69A09A" w14:textId="50172B43" w:rsidR="00190DBA" w:rsidRPr="005567F1" w:rsidRDefault="00FF1A62" w:rsidP="00190DBA">
            <w:pPr>
              <w:jc w:val="center"/>
            </w:pPr>
            <w:r>
              <w:t>|</w:t>
            </w:r>
          </w:p>
        </w:tc>
      </w:tr>
    </w:tbl>
    <w:p w14:paraId="03FEB8E4" w14:textId="77777777" w:rsidR="00B32D86" w:rsidRDefault="00B32D86">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5-17"/>
      </w:tblPr>
      <w:tblGrid>
        <w:gridCol w:w="5040"/>
        <w:gridCol w:w="5040"/>
      </w:tblGrid>
      <w:tr w:rsidR="00B60148" w:rsidRPr="005567F1" w14:paraId="79932691" w14:textId="77777777" w:rsidTr="00DC1840">
        <w:trPr>
          <w:tblHeader/>
          <w:jc w:val="center"/>
        </w:trPr>
        <w:tc>
          <w:tcPr>
            <w:tcW w:w="5040" w:type="dxa"/>
            <w:tcBorders>
              <w:bottom w:val="single" w:sz="4" w:space="0" w:color="auto"/>
              <w:right w:val="nil"/>
            </w:tcBorders>
            <w:tcMar>
              <w:top w:w="29" w:type="dxa"/>
              <w:bottom w:w="29" w:type="dxa"/>
            </w:tcMar>
          </w:tcPr>
          <w:p w14:paraId="13CC35EF" w14:textId="3B1DDEF2" w:rsidR="00B60148" w:rsidRPr="005567F1" w:rsidRDefault="00B60148" w:rsidP="00DC1840">
            <w:pPr>
              <w:spacing w:after="60"/>
            </w:pPr>
            <w:r>
              <w:lastRenderedPageBreak/>
              <w:t>U.</w:t>
            </w:r>
            <w:r w:rsidRPr="005567F1">
              <w:t>S. DEPARTMENT OF TRANSPORTATION</w:t>
            </w:r>
          </w:p>
          <w:p w14:paraId="1C3DCF6B" w14:textId="77777777" w:rsidR="00B60148" w:rsidRPr="005567F1" w:rsidRDefault="00B60148" w:rsidP="00DC1840">
            <w:pPr>
              <w:spacing w:after="60"/>
            </w:pPr>
            <w:r w:rsidRPr="005567F1">
              <w:t>FEDERAL AVIATION ADMINISTRATION</w:t>
            </w:r>
          </w:p>
        </w:tc>
        <w:tc>
          <w:tcPr>
            <w:tcW w:w="5040" w:type="dxa"/>
            <w:tcBorders>
              <w:left w:val="nil"/>
            </w:tcBorders>
            <w:tcMar>
              <w:top w:w="29" w:type="dxa"/>
              <w:bottom w:w="29" w:type="dxa"/>
            </w:tcMar>
            <w:vAlign w:val="center"/>
          </w:tcPr>
          <w:p w14:paraId="0A4AFB30" w14:textId="77777777" w:rsidR="00B60148" w:rsidRPr="005567F1" w:rsidRDefault="00B60148" w:rsidP="00DC1840">
            <w:pPr>
              <w:spacing w:after="60"/>
              <w:jc w:val="right"/>
            </w:pPr>
            <w:r w:rsidRPr="005567F1">
              <w:t>MASTER MINIMUM EQUIPMENT LIST</w:t>
            </w:r>
          </w:p>
        </w:tc>
      </w:tr>
      <w:tr w:rsidR="00B60148" w:rsidRPr="005567F1" w14:paraId="51629B82" w14:textId="77777777" w:rsidTr="00DC1840">
        <w:trPr>
          <w:tblHeader/>
          <w:jc w:val="center"/>
        </w:trPr>
        <w:tc>
          <w:tcPr>
            <w:tcW w:w="5040" w:type="dxa"/>
            <w:tcBorders>
              <w:bottom w:val="single" w:sz="4" w:space="0" w:color="auto"/>
              <w:right w:val="nil"/>
            </w:tcBorders>
            <w:tcMar>
              <w:top w:w="29" w:type="dxa"/>
              <w:bottom w:w="29" w:type="dxa"/>
            </w:tcMar>
          </w:tcPr>
          <w:p w14:paraId="1C90D51B" w14:textId="77777777" w:rsidR="0035796B" w:rsidRPr="00C40B4E" w:rsidRDefault="0035796B" w:rsidP="0035796B">
            <w:pPr>
              <w:spacing w:after="60"/>
            </w:pPr>
            <w:r w:rsidRPr="00C40B4E">
              <w:t>REVISION NO. 1</w:t>
            </w:r>
            <w:r>
              <w:t>9</w:t>
            </w:r>
          </w:p>
          <w:p w14:paraId="1015F074" w14:textId="006972AB" w:rsidR="00B60148" w:rsidRPr="005567F1" w:rsidRDefault="0035796B" w:rsidP="0035796B">
            <w:pPr>
              <w:spacing w:after="60"/>
            </w:pPr>
            <w:r w:rsidRPr="00C40B4E">
              <w:t xml:space="preserve">DATE: </w:t>
            </w:r>
            <w:r w:rsidR="00112A22">
              <w:t>05/20/2025</w:t>
            </w:r>
          </w:p>
        </w:tc>
        <w:tc>
          <w:tcPr>
            <w:tcW w:w="5040" w:type="dxa"/>
            <w:tcBorders>
              <w:left w:val="nil"/>
            </w:tcBorders>
            <w:tcMar>
              <w:top w:w="29" w:type="dxa"/>
              <w:bottom w:w="29" w:type="dxa"/>
            </w:tcMar>
          </w:tcPr>
          <w:p w14:paraId="34B65188" w14:textId="0EA34167" w:rsidR="00B60148" w:rsidRPr="005567F1" w:rsidRDefault="00B60148" w:rsidP="00DC1840">
            <w:pPr>
              <w:spacing w:after="60"/>
              <w:jc w:val="right"/>
            </w:pPr>
            <w:r w:rsidRPr="00FE4F0C">
              <w:t>PAGE NO. 25-17</w:t>
            </w:r>
          </w:p>
        </w:tc>
      </w:tr>
      <w:tr w:rsidR="00B60148" w:rsidRPr="005567F1" w14:paraId="3DD7BC61" w14:textId="77777777" w:rsidTr="00DC1840">
        <w:trPr>
          <w:tblHeader/>
          <w:jc w:val="center"/>
        </w:trPr>
        <w:tc>
          <w:tcPr>
            <w:tcW w:w="5040" w:type="dxa"/>
            <w:tcBorders>
              <w:right w:val="single" w:sz="4" w:space="0" w:color="auto"/>
            </w:tcBorders>
            <w:tcMar>
              <w:top w:w="29" w:type="dxa"/>
              <w:bottom w:w="29" w:type="dxa"/>
            </w:tcMar>
            <w:vAlign w:val="center"/>
          </w:tcPr>
          <w:p w14:paraId="4EF4A08B" w14:textId="77777777" w:rsidR="00B60148" w:rsidRPr="005567F1" w:rsidRDefault="00B60148" w:rsidP="00DC1840">
            <w:pPr>
              <w:spacing w:after="60"/>
            </w:pPr>
            <w:r w:rsidRPr="005567F1">
              <w:t>AIRCRAFT:</w:t>
            </w:r>
          </w:p>
          <w:p w14:paraId="19BFD7EE" w14:textId="77777777" w:rsidR="00B60148" w:rsidRPr="005567F1" w:rsidRDefault="00B60148" w:rsidP="00DC1840">
            <w:pPr>
              <w:spacing w:after="60"/>
            </w:pPr>
            <w:r>
              <w:t>Boeing 787</w:t>
            </w:r>
          </w:p>
        </w:tc>
        <w:tc>
          <w:tcPr>
            <w:tcW w:w="5040" w:type="dxa"/>
            <w:tcBorders>
              <w:left w:val="single" w:sz="4" w:space="0" w:color="auto"/>
            </w:tcBorders>
            <w:tcMar>
              <w:top w:w="29" w:type="dxa"/>
              <w:bottom w:w="29" w:type="dxa"/>
            </w:tcMar>
          </w:tcPr>
          <w:p w14:paraId="6FCB7A5C" w14:textId="77777777" w:rsidR="00B60148" w:rsidRPr="005567F1" w:rsidRDefault="00B60148" w:rsidP="00DC1840">
            <w:pPr>
              <w:pStyle w:val="ListParagraph"/>
              <w:spacing w:after="60"/>
              <w:ind w:left="662" w:hanging="720"/>
              <w:rPr>
                <w:b/>
              </w:rPr>
            </w:pPr>
            <w:r w:rsidRPr="005567F1">
              <w:rPr>
                <w:b/>
              </w:rPr>
              <w:t>TABLE KEY</w:t>
            </w:r>
          </w:p>
          <w:p w14:paraId="6C21FE66" w14:textId="77777777" w:rsidR="00B60148" w:rsidRPr="005567F1" w:rsidRDefault="00B60148" w:rsidP="00281899">
            <w:pPr>
              <w:pStyle w:val="ListParagraph"/>
              <w:numPr>
                <w:ilvl w:val="0"/>
                <w:numId w:val="704"/>
              </w:numPr>
              <w:spacing w:after="60"/>
            </w:pPr>
            <w:r w:rsidRPr="005567F1">
              <w:t>REPAIR CATEGORY</w:t>
            </w:r>
          </w:p>
          <w:p w14:paraId="6F298D4E" w14:textId="77777777" w:rsidR="00B60148" w:rsidRPr="005567F1" w:rsidRDefault="00B60148" w:rsidP="00281899">
            <w:pPr>
              <w:pStyle w:val="ListParagraph"/>
              <w:numPr>
                <w:ilvl w:val="0"/>
                <w:numId w:val="704"/>
              </w:numPr>
              <w:spacing w:after="60"/>
            </w:pPr>
            <w:r w:rsidRPr="005567F1">
              <w:t>NO. INSTALLED</w:t>
            </w:r>
          </w:p>
          <w:p w14:paraId="281EEC16" w14:textId="77777777" w:rsidR="00B60148" w:rsidRPr="005567F1" w:rsidRDefault="00B60148" w:rsidP="00281899">
            <w:pPr>
              <w:pStyle w:val="ListParagraph"/>
              <w:numPr>
                <w:ilvl w:val="0"/>
                <w:numId w:val="704"/>
              </w:numPr>
              <w:spacing w:after="60"/>
            </w:pPr>
            <w:r w:rsidRPr="005567F1">
              <w:t>NO. REQUIRED FOR DISPATCH</w:t>
            </w:r>
          </w:p>
          <w:p w14:paraId="4553E07C" w14:textId="77777777" w:rsidR="00B60148" w:rsidRPr="005567F1" w:rsidRDefault="00B60148" w:rsidP="00281899">
            <w:pPr>
              <w:pStyle w:val="ListParagraph"/>
              <w:numPr>
                <w:ilvl w:val="0"/>
                <w:numId w:val="704"/>
              </w:numPr>
              <w:spacing w:after="60"/>
            </w:pPr>
            <w:r w:rsidRPr="005567F1">
              <w:t>REMARKS OR EXCEPTIONS</w:t>
            </w:r>
          </w:p>
        </w:tc>
      </w:tr>
    </w:tbl>
    <w:p w14:paraId="1862AC15" w14:textId="77777777" w:rsidR="00B60148" w:rsidRPr="005567F1" w:rsidRDefault="00B60148" w:rsidP="00B60148">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Equipment/Furnishings"/>
      </w:tblPr>
      <w:tblGrid>
        <w:gridCol w:w="1703"/>
        <w:gridCol w:w="2370"/>
        <w:gridCol w:w="151"/>
        <w:gridCol w:w="495"/>
        <w:gridCol w:w="495"/>
        <w:gridCol w:w="495"/>
        <w:gridCol w:w="3743"/>
        <w:gridCol w:w="628"/>
      </w:tblGrid>
      <w:tr w:rsidR="00B60148" w:rsidRPr="005567F1" w14:paraId="04FD1434" w14:textId="77777777" w:rsidTr="00DC1840">
        <w:trPr>
          <w:tblHeader/>
          <w:jc w:val="center"/>
        </w:trPr>
        <w:tc>
          <w:tcPr>
            <w:tcW w:w="4073" w:type="dxa"/>
            <w:gridSpan w:val="2"/>
            <w:tcBorders>
              <w:right w:val="nil"/>
            </w:tcBorders>
            <w:shd w:val="clear" w:color="auto" w:fill="D9D9D9" w:themeFill="background1" w:themeFillShade="D9"/>
            <w:tcMar>
              <w:left w:w="0" w:type="dxa"/>
              <w:right w:w="0" w:type="dxa"/>
            </w:tcMar>
          </w:tcPr>
          <w:p w14:paraId="1C70691D" w14:textId="77777777" w:rsidR="00B60148" w:rsidRPr="005567F1" w:rsidRDefault="00B60148" w:rsidP="00DC1840">
            <w:pPr>
              <w:ind w:left="360" w:hanging="360"/>
              <w:rPr>
                <w:b/>
              </w:rPr>
            </w:pPr>
            <w:r>
              <w:rPr>
                <w:b/>
              </w:rPr>
              <w:t>25</w:t>
            </w:r>
            <w:r w:rsidRPr="00B15701">
              <w:rPr>
                <w:b/>
              </w:rPr>
              <w:t xml:space="preserve">. </w:t>
            </w:r>
            <w:r>
              <w:rPr>
                <w:b/>
              </w:rPr>
              <w:t>Equipment/Furnishings</w:t>
            </w:r>
          </w:p>
        </w:tc>
        <w:tc>
          <w:tcPr>
            <w:tcW w:w="151" w:type="dxa"/>
            <w:tcBorders>
              <w:left w:val="nil"/>
              <w:right w:val="nil"/>
            </w:tcBorders>
            <w:shd w:val="clear" w:color="auto" w:fill="D9D9D9" w:themeFill="background1" w:themeFillShade="D9"/>
          </w:tcPr>
          <w:p w14:paraId="1F7D3BF4" w14:textId="77777777" w:rsidR="00B60148" w:rsidRPr="005567F1" w:rsidRDefault="00B60148" w:rsidP="00DC1840">
            <w:pPr>
              <w:rPr>
                <w:b/>
              </w:rPr>
            </w:pPr>
          </w:p>
        </w:tc>
        <w:tc>
          <w:tcPr>
            <w:tcW w:w="495" w:type="dxa"/>
            <w:tcBorders>
              <w:left w:val="nil"/>
              <w:right w:val="nil"/>
            </w:tcBorders>
            <w:shd w:val="clear" w:color="auto" w:fill="D9D9D9" w:themeFill="background1" w:themeFillShade="D9"/>
            <w:tcMar>
              <w:left w:w="29" w:type="dxa"/>
              <w:right w:w="29" w:type="dxa"/>
            </w:tcMar>
          </w:tcPr>
          <w:p w14:paraId="2271BEE2" w14:textId="77777777" w:rsidR="00B60148" w:rsidRPr="005567F1" w:rsidRDefault="00B60148" w:rsidP="00DC1840">
            <w:pPr>
              <w:jc w:val="center"/>
              <w:rPr>
                <w:b/>
              </w:rPr>
            </w:pPr>
          </w:p>
        </w:tc>
        <w:tc>
          <w:tcPr>
            <w:tcW w:w="495" w:type="dxa"/>
            <w:tcBorders>
              <w:left w:val="nil"/>
              <w:right w:val="nil"/>
            </w:tcBorders>
            <w:shd w:val="clear" w:color="auto" w:fill="D9D9D9" w:themeFill="background1" w:themeFillShade="D9"/>
            <w:tcMar>
              <w:left w:w="29" w:type="dxa"/>
              <w:right w:w="29" w:type="dxa"/>
            </w:tcMar>
          </w:tcPr>
          <w:p w14:paraId="00B4A345" w14:textId="77777777" w:rsidR="00B60148" w:rsidRPr="005567F1" w:rsidRDefault="00B60148" w:rsidP="00DC1840">
            <w:pPr>
              <w:jc w:val="center"/>
              <w:rPr>
                <w:b/>
              </w:rPr>
            </w:pPr>
          </w:p>
        </w:tc>
        <w:tc>
          <w:tcPr>
            <w:tcW w:w="495" w:type="dxa"/>
            <w:tcBorders>
              <w:left w:val="nil"/>
              <w:right w:val="nil"/>
            </w:tcBorders>
            <w:shd w:val="clear" w:color="auto" w:fill="D9D9D9" w:themeFill="background1" w:themeFillShade="D9"/>
            <w:tcMar>
              <w:left w:w="29" w:type="dxa"/>
              <w:right w:w="29" w:type="dxa"/>
            </w:tcMar>
          </w:tcPr>
          <w:p w14:paraId="2CE84644" w14:textId="77777777" w:rsidR="00B60148" w:rsidRPr="005567F1" w:rsidRDefault="00B60148" w:rsidP="00DC1840">
            <w:pPr>
              <w:jc w:val="center"/>
              <w:rPr>
                <w:b/>
              </w:rPr>
            </w:pPr>
          </w:p>
        </w:tc>
        <w:tc>
          <w:tcPr>
            <w:tcW w:w="3743" w:type="dxa"/>
            <w:tcBorders>
              <w:left w:val="nil"/>
              <w:bottom w:val="single" w:sz="4" w:space="0" w:color="auto"/>
              <w:right w:val="nil"/>
            </w:tcBorders>
            <w:shd w:val="clear" w:color="auto" w:fill="D9D9D9" w:themeFill="background1" w:themeFillShade="D9"/>
          </w:tcPr>
          <w:p w14:paraId="65DC5B05" w14:textId="77777777" w:rsidR="00B60148" w:rsidRPr="005567F1" w:rsidRDefault="00B60148" w:rsidP="00DC1840">
            <w:pPr>
              <w:rPr>
                <w:b/>
              </w:rPr>
            </w:pPr>
          </w:p>
        </w:tc>
        <w:tc>
          <w:tcPr>
            <w:tcW w:w="628" w:type="dxa"/>
            <w:tcBorders>
              <w:left w:val="nil"/>
            </w:tcBorders>
            <w:shd w:val="clear" w:color="auto" w:fill="D9D9D9" w:themeFill="background1" w:themeFillShade="D9"/>
          </w:tcPr>
          <w:p w14:paraId="519CBCA0" w14:textId="77777777" w:rsidR="00B60148" w:rsidRPr="005567F1" w:rsidRDefault="00B60148" w:rsidP="00DC1840">
            <w:pPr>
              <w:jc w:val="center"/>
              <w:rPr>
                <w:b/>
              </w:rPr>
            </w:pPr>
          </w:p>
        </w:tc>
      </w:tr>
      <w:tr w:rsidR="00B60148" w:rsidRPr="005567F1" w14:paraId="391A5881" w14:textId="77777777" w:rsidTr="0082269F">
        <w:trPr>
          <w:tblHeader/>
          <w:jc w:val="center"/>
        </w:trPr>
        <w:tc>
          <w:tcPr>
            <w:tcW w:w="1703" w:type="dxa"/>
            <w:tcBorders>
              <w:bottom w:val="single" w:sz="4" w:space="0" w:color="auto"/>
              <w:right w:val="nil"/>
            </w:tcBorders>
            <w:shd w:val="clear" w:color="auto" w:fill="D9D9D9" w:themeFill="background1" w:themeFillShade="D9"/>
            <w:vAlign w:val="center"/>
          </w:tcPr>
          <w:p w14:paraId="7BFCCCB4" w14:textId="77777777" w:rsidR="00B60148" w:rsidRPr="00812724" w:rsidRDefault="00B60148" w:rsidP="00DC1840">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2C460FFA" w14:textId="77777777" w:rsidR="00B60148" w:rsidRPr="00812724" w:rsidRDefault="00B60148" w:rsidP="00DC1840">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16DFA398" w14:textId="77777777" w:rsidR="00B60148" w:rsidRPr="00812724" w:rsidRDefault="00B60148" w:rsidP="00DC1840">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1C93B36C" w14:textId="77777777" w:rsidR="00B60148" w:rsidRPr="00812724" w:rsidRDefault="00B60148" w:rsidP="00DC1840">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6956E85C" w14:textId="77777777" w:rsidR="00B60148" w:rsidRPr="00812724" w:rsidRDefault="00B60148" w:rsidP="00DC1840">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461CFF1E" w14:textId="77777777" w:rsidR="00B60148" w:rsidRPr="00812724" w:rsidRDefault="00B60148" w:rsidP="00DC1840">
            <w:pPr>
              <w:rPr>
                <w:b/>
                <w:sz w:val="16"/>
                <w:szCs w:val="16"/>
              </w:rPr>
            </w:pPr>
            <w:r w:rsidRPr="00812724">
              <w:rPr>
                <w:b/>
                <w:sz w:val="16"/>
                <w:szCs w:val="16"/>
              </w:rPr>
              <w:t>4</w:t>
            </w:r>
          </w:p>
        </w:tc>
        <w:tc>
          <w:tcPr>
            <w:tcW w:w="628" w:type="dxa"/>
            <w:tcBorders>
              <w:left w:val="nil"/>
              <w:bottom w:val="single" w:sz="4" w:space="0" w:color="auto"/>
            </w:tcBorders>
            <w:shd w:val="clear" w:color="auto" w:fill="D9D9D9" w:themeFill="background1" w:themeFillShade="D9"/>
            <w:vAlign w:val="center"/>
          </w:tcPr>
          <w:p w14:paraId="6173F8BD" w14:textId="77777777" w:rsidR="00B60148" w:rsidRPr="00812724" w:rsidRDefault="00B60148" w:rsidP="00DC1840">
            <w:pPr>
              <w:jc w:val="center"/>
              <w:rPr>
                <w:b/>
                <w:sz w:val="12"/>
                <w:szCs w:val="12"/>
              </w:rPr>
            </w:pPr>
            <w:r w:rsidRPr="00812724">
              <w:rPr>
                <w:b/>
                <w:sz w:val="12"/>
                <w:szCs w:val="12"/>
              </w:rPr>
              <w:t>Change Bar</w:t>
            </w:r>
          </w:p>
        </w:tc>
      </w:tr>
      <w:tr w:rsidR="00B60148" w:rsidRPr="005567F1" w14:paraId="49826380" w14:textId="77777777" w:rsidTr="0082269F">
        <w:trPr>
          <w:jc w:val="center"/>
        </w:trPr>
        <w:tc>
          <w:tcPr>
            <w:tcW w:w="1703" w:type="dxa"/>
            <w:tcBorders>
              <w:top w:val="single" w:sz="4" w:space="0" w:color="auto"/>
              <w:left w:val="single" w:sz="4" w:space="0" w:color="auto"/>
              <w:bottom w:val="nil"/>
              <w:right w:val="nil"/>
            </w:tcBorders>
          </w:tcPr>
          <w:p w14:paraId="2A634F5F" w14:textId="5D6892EB" w:rsidR="00B60148" w:rsidRPr="00190DBA" w:rsidRDefault="00B60148" w:rsidP="00DC1840">
            <w:pPr>
              <w:spacing w:after="240"/>
            </w:pPr>
            <w:bookmarkStart w:id="14" w:name="_Hlk118359975"/>
            <w:r w:rsidRPr="00190DBA">
              <w:t>-41-0</w:t>
            </w:r>
            <w:r w:rsidR="000953A1">
              <w:t>4</w:t>
            </w:r>
          </w:p>
        </w:tc>
        <w:tc>
          <w:tcPr>
            <w:tcW w:w="2521" w:type="dxa"/>
            <w:gridSpan w:val="2"/>
            <w:tcBorders>
              <w:top w:val="single" w:sz="4" w:space="0" w:color="auto"/>
              <w:left w:val="nil"/>
              <w:bottom w:val="nil"/>
            </w:tcBorders>
          </w:tcPr>
          <w:p w14:paraId="3EE8C0E2" w14:textId="5ADF84BE" w:rsidR="00B60148" w:rsidRPr="00190DBA" w:rsidRDefault="000953A1" w:rsidP="00DC1840">
            <w:pPr>
              <w:spacing w:after="240"/>
            </w:pPr>
            <w:r>
              <w:t>Lavatory Electronic Control Unit (ECU)</w:t>
            </w:r>
          </w:p>
        </w:tc>
        <w:tc>
          <w:tcPr>
            <w:tcW w:w="495" w:type="dxa"/>
            <w:tcBorders>
              <w:top w:val="single" w:sz="4" w:space="0" w:color="auto"/>
              <w:bottom w:val="nil"/>
            </w:tcBorders>
            <w:tcMar>
              <w:left w:w="29" w:type="dxa"/>
              <w:right w:w="29" w:type="dxa"/>
            </w:tcMar>
          </w:tcPr>
          <w:p w14:paraId="023C81FC" w14:textId="77777777" w:rsidR="00B60148" w:rsidRPr="00190DBA" w:rsidRDefault="00B60148" w:rsidP="00DC1840">
            <w:pPr>
              <w:spacing w:after="240"/>
              <w:jc w:val="center"/>
            </w:pPr>
            <w:r w:rsidRPr="00190DBA">
              <w:t>C</w:t>
            </w:r>
          </w:p>
        </w:tc>
        <w:tc>
          <w:tcPr>
            <w:tcW w:w="495" w:type="dxa"/>
            <w:tcBorders>
              <w:top w:val="single" w:sz="4" w:space="0" w:color="auto"/>
              <w:bottom w:val="nil"/>
            </w:tcBorders>
            <w:tcMar>
              <w:left w:w="29" w:type="dxa"/>
              <w:right w:w="29" w:type="dxa"/>
            </w:tcMar>
          </w:tcPr>
          <w:p w14:paraId="665358E4" w14:textId="77777777" w:rsidR="00B60148" w:rsidRPr="00190DBA" w:rsidRDefault="00B60148" w:rsidP="00DC1840">
            <w:pPr>
              <w:spacing w:after="240"/>
              <w:jc w:val="center"/>
            </w:pPr>
            <w:r w:rsidRPr="00190DBA">
              <w:t>-</w:t>
            </w:r>
          </w:p>
        </w:tc>
        <w:tc>
          <w:tcPr>
            <w:tcW w:w="495" w:type="dxa"/>
            <w:tcBorders>
              <w:top w:val="single" w:sz="4" w:space="0" w:color="auto"/>
              <w:bottom w:val="nil"/>
            </w:tcBorders>
            <w:tcMar>
              <w:left w:w="29" w:type="dxa"/>
              <w:right w:w="29" w:type="dxa"/>
            </w:tcMar>
          </w:tcPr>
          <w:p w14:paraId="26861373" w14:textId="77777777" w:rsidR="00B60148" w:rsidRPr="00190DBA" w:rsidRDefault="00B60148" w:rsidP="00DC1840">
            <w:pPr>
              <w:spacing w:after="240"/>
              <w:jc w:val="center"/>
            </w:pPr>
            <w:r w:rsidRPr="00190DBA">
              <w:t>-</w:t>
            </w:r>
          </w:p>
        </w:tc>
        <w:tc>
          <w:tcPr>
            <w:tcW w:w="3743" w:type="dxa"/>
            <w:tcBorders>
              <w:top w:val="single" w:sz="4" w:space="0" w:color="auto"/>
              <w:bottom w:val="nil"/>
              <w:right w:val="nil"/>
            </w:tcBorders>
          </w:tcPr>
          <w:p w14:paraId="00A4ED7C" w14:textId="77777777" w:rsidR="00B60148" w:rsidRPr="00190DBA" w:rsidRDefault="00B60148" w:rsidP="00DC1840">
            <w:pPr>
              <w:pStyle w:val="MMELTableBody"/>
              <w:jc w:val="left"/>
              <w:rPr>
                <w:b w:val="0"/>
              </w:rPr>
            </w:pPr>
            <w:r w:rsidRPr="00190DBA">
              <w:rPr>
                <w:b w:val="0"/>
              </w:rPr>
              <w:t>(M) May be inoperative provided:</w:t>
            </w:r>
          </w:p>
          <w:p w14:paraId="52376531" w14:textId="1E0F841E" w:rsidR="00B60148" w:rsidRPr="00190DBA" w:rsidRDefault="000953A1" w:rsidP="00281899">
            <w:pPr>
              <w:numPr>
                <w:ilvl w:val="0"/>
                <w:numId w:val="697"/>
              </w:numPr>
            </w:pPr>
            <w:r>
              <w:t xml:space="preserve">Associated </w:t>
            </w:r>
            <w:proofErr w:type="gramStart"/>
            <w:r>
              <w:t>component is</w:t>
            </w:r>
            <w:proofErr w:type="gramEnd"/>
            <w:r>
              <w:t xml:space="preserve"> deactivated</w:t>
            </w:r>
            <w:r w:rsidRPr="00190DBA">
              <w:t>, and</w:t>
            </w:r>
          </w:p>
          <w:p w14:paraId="52ED72F2" w14:textId="520BF2A7" w:rsidR="001F6662" w:rsidRPr="001F767D" w:rsidRDefault="000953A1" w:rsidP="00281899">
            <w:pPr>
              <w:numPr>
                <w:ilvl w:val="0"/>
                <w:numId w:val="697"/>
              </w:numPr>
              <w:autoSpaceDE w:val="0"/>
              <w:autoSpaceDN w:val="0"/>
              <w:adjustRightInd w:val="0"/>
              <w:spacing w:after="240"/>
            </w:pPr>
            <w:r>
              <w:t xml:space="preserve">Associated lavatory door is locked closed and placarded, </w:t>
            </w:r>
            <w:r w:rsidR="00665777">
              <w:t>“</w:t>
            </w:r>
            <w:r>
              <w:t>INOPERATIVE – DO NOT ENTER</w:t>
            </w:r>
            <w:r w:rsidR="00665777">
              <w:t>”</w:t>
            </w:r>
            <w:r w:rsidRPr="00190DBA">
              <w:t>.</w:t>
            </w:r>
          </w:p>
          <w:p w14:paraId="0237F95F" w14:textId="77777777" w:rsidR="00B60148" w:rsidRPr="00190DBA" w:rsidRDefault="00B60148" w:rsidP="00DC1840">
            <w:pPr>
              <w:spacing w:after="240"/>
              <w:ind w:left="734" w:hanging="734"/>
            </w:pPr>
            <w:r w:rsidRPr="00190DBA">
              <w:t>NOTE: These provisions are not intended to prohibit lavatory use or inspections by crewmembers.</w:t>
            </w:r>
          </w:p>
        </w:tc>
        <w:tc>
          <w:tcPr>
            <w:tcW w:w="628" w:type="dxa"/>
            <w:tcBorders>
              <w:top w:val="single" w:sz="4" w:space="0" w:color="auto"/>
              <w:left w:val="nil"/>
              <w:bottom w:val="nil"/>
            </w:tcBorders>
          </w:tcPr>
          <w:p w14:paraId="1DB1A7B7" w14:textId="00654C03" w:rsidR="00B60148" w:rsidRDefault="00B60148" w:rsidP="00DC1840">
            <w:pPr>
              <w:jc w:val="center"/>
            </w:pPr>
          </w:p>
          <w:p w14:paraId="72DA11BC" w14:textId="4921BAC6" w:rsidR="000953A1" w:rsidRDefault="000953A1" w:rsidP="00DC1840">
            <w:pPr>
              <w:jc w:val="center"/>
            </w:pPr>
          </w:p>
          <w:p w14:paraId="477FB189" w14:textId="2E0713CD" w:rsidR="000953A1" w:rsidRDefault="000953A1" w:rsidP="00DC1840">
            <w:pPr>
              <w:jc w:val="center"/>
            </w:pPr>
          </w:p>
          <w:p w14:paraId="74E0ED3D" w14:textId="608F677A" w:rsidR="000953A1" w:rsidRDefault="000953A1" w:rsidP="00DC1840">
            <w:pPr>
              <w:jc w:val="center"/>
            </w:pPr>
          </w:p>
          <w:p w14:paraId="2CC2424A" w14:textId="7881A283" w:rsidR="000953A1" w:rsidRDefault="000953A1" w:rsidP="00DC1840">
            <w:pPr>
              <w:jc w:val="center"/>
            </w:pPr>
          </w:p>
          <w:p w14:paraId="1723AF8A" w14:textId="20446AB6" w:rsidR="000953A1" w:rsidRDefault="000953A1" w:rsidP="00DC1840">
            <w:pPr>
              <w:jc w:val="center"/>
            </w:pPr>
          </w:p>
          <w:p w14:paraId="6F9F166D" w14:textId="7BBE89FA" w:rsidR="000953A1" w:rsidRDefault="000953A1" w:rsidP="00DC1840">
            <w:pPr>
              <w:jc w:val="center"/>
            </w:pPr>
          </w:p>
          <w:p w14:paraId="2419C0D6" w14:textId="57C02F0F" w:rsidR="000953A1" w:rsidRDefault="000953A1" w:rsidP="0082269F">
            <w:pPr>
              <w:spacing w:before="240"/>
              <w:jc w:val="center"/>
            </w:pPr>
          </w:p>
          <w:p w14:paraId="07E9AE17" w14:textId="02DA3A61" w:rsidR="000953A1" w:rsidRDefault="000953A1" w:rsidP="00DC1840">
            <w:pPr>
              <w:jc w:val="center"/>
            </w:pPr>
          </w:p>
          <w:p w14:paraId="3FCE5B51" w14:textId="08FE4C3F" w:rsidR="000953A1" w:rsidRDefault="000953A1" w:rsidP="00DC1840">
            <w:pPr>
              <w:jc w:val="center"/>
            </w:pPr>
          </w:p>
          <w:p w14:paraId="38665973" w14:textId="1EBFB86D" w:rsidR="000953A1" w:rsidRPr="005567F1" w:rsidRDefault="000953A1" w:rsidP="00B32D86">
            <w:pPr>
              <w:jc w:val="center"/>
            </w:pPr>
          </w:p>
        </w:tc>
      </w:tr>
      <w:tr w:rsidR="00B32D86" w:rsidRPr="005567F1" w14:paraId="67BD4435" w14:textId="77777777" w:rsidTr="00B32D86">
        <w:trPr>
          <w:jc w:val="center"/>
        </w:trPr>
        <w:tc>
          <w:tcPr>
            <w:tcW w:w="1703" w:type="dxa"/>
            <w:tcBorders>
              <w:top w:val="nil"/>
              <w:left w:val="single" w:sz="4" w:space="0" w:color="auto"/>
              <w:bottom w:val="nil"/>
              <w:right w:val="nil"/>
            </w:tcBorders>
          </w:tcPr>
          <w:p w14:paraId="0A884D23" w14:textId="77777777" w:rsidR="00B32D86" w:rsidRPr="00190DBA" w:rsidRDefault="00B32D86" w:rsidP="002E598F">
            <w:pPr>
              <w:spacing w:after="240"/>
            </w:pPr>
            <w:r w:rsidRPr="00190DBA">
              <w:t>-61-01</w:t>
            </w:r>
          </w:p>
        </w:tc>
        <w:tc>
          <w:tcPr>
            <w:tcW w:w="2521" w:type="dxa"/>
            <w:gridSpan w:val="2"/>
            <w:tcBorders>
              <w:top w:val="nil"/>
              <w:left w:val="nil"/>
              <w:bottom w:val="nil"/>
            </w:tcBorders>
          </w:tcPr>
          <w:p w14:paraId="2A03EC3E" w14:textId="77777777" w:rsidR="00B32D86" w:rsidRPr="00190DBA" w:rsidRDefault="00B32D86" w:rsidP="002E598F">
            <w:pPr>
              <w:spacing w:after="240"/>
            </w:pPr>
            <w:r w:rsidRPr="00190DBA">
              <w:t>Emergency Descent Devices</w:t>
            </w:r>
            <w:r w:rsidRPr="00190DBA">
              <w:br/>
              <w:t>(Escape Reels)</w:t>
            </w:r>
          </w:p>
        </w:tc>
        <w:tc>
          <w:tcPr>
            <w:tcW w:w="495" w:type="dxa"/>
            <w:tcBorders>
              <w:top w:val="nil"/>
              <w:bottom w:val="nil"/>
            </w:tcBorders>
            <w:tcMar>
              <w:left w:w="29" w:type="dxa"/>
              <w:right w:w="29" w:type="dxa"/>
            </w:tcMar>
          </w:tcPr>
          <w:p w14:paraId="738AC6A9" w14:textId="77777777" w:rsidR="00B32D86" w:rsidRPr="00190DBA" w:rsidRDefault="00B32D86" w:rsidP="002E598F">
            <w:pPr>
              <w:spacing w:after="240"/>
              <w:jc w:val="center"/>
            </w:pPr>
            <w:r w:rsidRPr="00190DBA">
              <w:t>C</w:t>
            </w:r>
          </w:p>
        </w:tc>
        <w:tc>
          <w:tcPr>
            <w:tcW w:w="495" w:type="dxa"/>
            <w:tcBorders>
              <w:top w:val="nil"/>
              <w:bottom w:val="nil"/>
            </w:tcBorders>
            <w:tcMar>
              <w:left w:w="29" w:type="dxa"/>
              <w:right w:w="29" w:type="dxa"/>
            </w:tcMar>
          </w:tcPr>
          <w:p w14:paraId="2DF42DD1" w14:textId="77777777" w:rsidR="00B32D86" w:rsidRPr="00190DBA" w:rsidRDefault="00B32D86" w:rsidP="002E598F">
            <w:pPr>
              <w:spacing w:after="240"/>
              <w:jc w:val="center"/>
            </w:pPr>
            <w:r w:rsidRPr="00190DBA">
              <w:t>4</w:t>
            </w:r>
          </w:p>
        </w:tc>
        <w:tc>
          <w:tcPr>
            <w:tcW w:w="495" w:type="dxa"/>
            <w:tcBorders>
              <w:top w:val="nil"/>
              <w:bottom w:val="nil"/>
            </w:tcBorders>
            <w:tcMar>
              <w:left w:w="29" w:type="dxa"/>
              <w:right w:w="29" w:type="dxa"/>
            </w:tcMar>
          </w:tcPr>
          <w:p w14:paraId="0B8E7E79" w14:textId="77777777" w:rsidR="00B32D86" w:rsidRPr="00190DBA" w:rsidRDefault="00B32D86" w:rsidP="002E598F">
            <w:pPr>
              <w:spacing w:after="240"/>
              <w:jc w:val="center"/>
            </w:pPr>
            <w:r w:rsidRPr="00190DBA">
              <w:t>2</w:t>
            </w:r>
          </w:p>
        </w:tc>
        <w:tc>
          <w:tcPr>
            <w:tcW w:w="3743" w:type="dxa"/>
            <w:tcBorders>
              <w:top w:val="nil"/>
              <w:bottom w:val="nil"/>
              <w:right w:val="nil"/>
            </w:tcBorders>
          </w:tcPr>
          <w:p w14:paraId="7496AFBC" w14:textId="77777777" w:rsidR="00B32D86" w:rsidRPr="00190DBA" w:rsidRDefault="00B32D86" w:rsidP="002E598F">
            <w:pPr>
              <w:pStyle w:val="MMELTableBody"/>
              <w:jc w:val="left"/>
              <w:rPr>
                <w:b w:val="0"/>
              </w:rPr>
            </w:pPr>
            <w:r w:rsidRPr="00190DBA">
              <w:rPr>
                <w:b w:val="0"/>
              </w:rPr>
              <w:t>(M) May be inoperative or missing provided:</w:t>
            </w:r>
          </w:p>
          <w:p w14:paraId="53E0BFF3" w14:textId="77777777" w:rsidR="00B32D86" w:rsidRDefault="00B32D86" w:rsidP="00281899">
            <w:pPr>
              <w:numPr>
                <w:ilvl w:val="0"/>
                <w:numId w:val="688"/>
              </w:numPr>
              <w:autoSpaceDE w:val="0"/>
              <w:autoSpaceDN w:val="0"/>
              <w:adjustRightInd w:val="0"/>
            </w:pPr>
            <w:r w:rsidRPr="00190DBA">
              <w:t xml:space="preserve">The number of </w:t>
            </w:r>
            <w:proofErr w:type="gramStart"/>
            <w:r w:rsidRPr="00190DBA">
              <w:t>flightcrew</w:t>
            </w:r>
            <w:proofErr w:type="gramEnd"/>
            <w:r w:rsidRPr="00190DBA">
              <w:t xml:space="preserve"> members plus observer seat occupants is limited to the number of operative escape reels installed, and</w:t>
            </w:r>
          </w:p>
          <w:p w14:paraId="7030A278" w14:textId="77777777" w:rsidR="00B32D86" w:rsidRPr="00996585" w:rsidRDefault="00B32D86" w:rsidP="00281899">
            <w:pPr>
              <w:numPr>
                <w:ilvl w:val="0"/>
                <w:numId w:val="688"/>
              </w:numPr>
              <w:autoSpaceDE w:val="0"/>
              <w:autoSpaceDN w:val="0"/>
              <w:adjustRightInd w:val="0"/>
              <w:spacing w:after="240"/>
            </w:pPr>
            <w:r w:rsidRPr="00996585">
              <w:t>Inoperative escape reels are removed.</w:t>
            </w:r>
          </w:p>
        </w:tc>
        <w:tc>
          <w:tcPr>
            <w:tcW w:w="628" w:type="dxa"/>
            <w:tcBorders>
              <w:top w:val="nil"/>
              <w:left w:val="nil"/>
              <w:bottom w:val="nil"/>
            </w:tcBorders>
          </w:tcPr>
          <w:p w14:paraId="14D5C397" w14:textId="77777777" w:rsidR="00B32D86" w:rsidRPr="005567F1" w:rsidRDefault="00B32D86" w:rsidP="002E598F">
            <w:pPr>
              <w:jc w:val="center"/>
            </w:pPr>
          </w:p>
        </w:tc>
      </w:tr>
      <w:tr w:rsidR="00B32D86" w:rsidRPr="005567F1" w14:paraId="71AB2303" w14:textId="77777777" w:rsidTr="002E598F">
        <w:trPr>
          <w:jc w:val="center"/>
        </w:trPr>
        <w:tc>
          <w:tcPr>
            <w:tcW w:w="1703" w:type="dxa"/>
            <w:tcBorders>
              <w:top w:val="nil"/>
              <w:left w:val="single" w:sz="4" w:space="0" w:color="auto"/>
              <w:bottom w:val="nil"/>
              <w:right w:val="nil"/>
            </w:tcBorders>
          </w:tcPr>
          <w:p w14:paraId="62EE829D" w14:textId="77777777" w:rsidR="00B32D86" w:rsidRPr="00190DBA" w:rsidRDefault="00B32D86" w:rsidP="002E598F">
            <w:pPr>
              <w:spacing w:after="240"/>
            </w:pPr>
            <w:r w:rsidRPr="00190DBA">
              <w:t>-63-01</w:t>
            </w:r>
          </w:p>
        </w:tc>
        <w:tc>
          <w:tcPr>
            <w:tcW w:w="2521" w:type="dxa"/>
            <w:gridSpan w:val="2"/>
            <w:tcBorders>
              <w:top w:val="nil"/>
              <w:left w:val="nil"/>
              <w:bottom w:val="nil"/>
            </w:tcBorders>
          </w:tcPr>
          <w:p w14:paraId="7315A74F" w14:textId="77777777" w:rsidR="00B32D86" w:rsidRPr="00190DBA" w:rsidRDefault="00B32D86" w:rsidP="002E598F">
            <w:pPr>
              <w:spacing w:after="240"/>
            </w:pPr>
            <w:r w:rsidRPr="00190DBA">
              <w:t>Emergency Evacuation Signal System</w:t>
            </w:r>
          </w:p>
        </w:tc>
        <w:tc>
          <w:tcPr>
            <w:tcW w:w="495" w:type="dxa"/>
            <w:tcBorders>
              <w:top w:val="nil"/>
              <w:bottom w:val="nil"/>
            </w:tcBorders>
            <w:tcMar>
              <w:left w:w="29" w:type="dxa"/>
              <w:right w:w="29" w:type="dxa"/>
            </w:tcMar>
          </w:tcPr>
          <w:p w14:paraId="20C07F95" w14:textId="77777777" w:rsidR="00B32D86" w:rsidRPr="00190DBA" w:rsidRDefault="00B32D86" w:rsidP="002E598F">
            <w:pPr>
              <w:spacing w:after="240"/>
              <w:jc w:val="center"/>
            </w:pPr>
            <w:r w:rsidRPr="00190DBA">
              <w:t>C</w:t>
            </w:r>
          </w:p>
        </w:tc>
        <w:tc>
          <w:tcPr>
            <w:tcW w:w="495" w:type="dxa"/>
            <w:tcBorders>
              <w:top w:val="nil"/>
              <w:bottom w:val="nil"/>
            </w:tcBorders>
            <w:tcMar>
              <w:left w:w="29" w:type="dxa"/>
              <w:right w:w="29" w:type="dxa"/>
            </w:tcMar>
          </w:tcPr>
          <w:p w14:paraId="13EB309A" w14:textId="77777777" w:rsidR="00B32D86" w:rsidRPr="00190DBA" w:rsidRDefault="00B32D86" w:rsidP="002E598F">
            <w:pPr>
              <w:spacing w:after="240"/>
              <w:jc w:val="center"/>
            </w:pPr>
            <w:r w:rsidRPr="00190DBA">
              <w:t>1</w:t>
            </w:r>
          </w:p>
        </w:tc>
        <w:tc>
          <w:tcPr>
            <w:tcW w:w="495" w:type="dxa"/>
            <w:tcBorders>
              <w:top w:val="nil"/>
              <w:bottom w:val="nil"/>
            </w:tcBorders>
            <w:tcMar>
              <w:left w:w="29" w:type="dxa"/>
              <w:right w:w="29" w:type="dxa"/>
            </w:tcMar>
          </w:tcPr>
          <w:p w14:paraId="40B443A2" w14:textId="77777777" w:rsidR="00B32D86" w:rsidRPr="00190DBA" w:rsidRDefault="00B32D86" w:rsidP="002E598F">
            <w:pPr>
              <w:spacing w:after="240"/>
              <w:jc w:val="center"/>
            </w:pPr>
            <w:r w:rsidRPr="00190DBA">
              <w:t>0</w:t>
            </w:r>
          </w:p>
        </w:tc>
        <w:tc>
          <w:tcPr>
            <w:tcW w:w="3743" w:type="dxa"/>
            <w:tcBorders>
              <w:top w:val="nil"/>
              <w:bottom w:val="nil"/>
              <w:right w:val="nil"/>
            </w:tcBorders>
          </w:tcPr>
          <w:p w14:paraId="78D10751" w14:textId="061298E7" w:rsidR="001F6662" w:rsidRPr="00190DBA" w:rsidRDefault="00B32D86" w:rsidP="002E598F">
            <w:pPr>
              <w:pStyle w:val="MMELTableBody"/>
              <w:spacing w:after="240" w:line="200" w:lineRule="atLeast"/>
              <w:jc w:val="left"/>
              <w:rPr>
                <w:b w:val="0"/>
              </w:rPr>
            </w:pPr>
            <w:r w:rsidRPr="00190DBA">
              <w:rPr>
                <w:b w:val="0"/>
              </w:rPr>
              <w:t>(O) May be inoperative provided alternate procedures are used.</w:t>
            </w:r>
          </w:p>
          <w:p w14:paraId="5CA838D9" w14:textId="77777777" w:rsidR="00B32D86" w:rsidRPr="00190DBA" w:rsidRDefault="00B32D86" w:rsidP="0082269F">
            <w:pPr>
              <w:spacing w:after="240" w:line="200" w:lineRule="atLeast"/>
              <w:ind w:left="734" w:hanging="734"/>
            </w:pPr>
            <w:r w:rsidRPr="00190DBA">
              <w:t>NOTE: Any portion of the system which operates normally may be used.</w:t>
            </w:r>
          </w:p>
        </w:tc>
        <w:tc>
          <w:tcPr>
            <w:tcW w:w="628" w:type="dxa"/>
            <w:tcBorders>
              <w:top w:val="nil"/>
              <w:left w:val="nil"/>
              <w:bottom w:val="nil"/>
            </w:tcBorders>
          </w:tcPr>
          <w:p w14:paraId="3C99C1C3" w14:textId="77777777" w:rsidR="00B32D86" w:rsidRPr="005567F1" w:rsidRDefault="00B32D86" w:rsidP="002E598F">
            <w:pPr>
              <w:jc w:val="center"/>
            </w:pPr>
          </w:p>
        </w:tc>
      </w:tr>
      <w:tr w:rsidR="00B32D86" w:rsidRPr="005567F1" w14:paraId="42BA70F5" w14:textId="77777777" w:rsidTr="00B32D86">
        <w:trPr>
          <w:jc w:val="center"/>
        </w:trPr>
        <w:tc>
          <w:tcPr>
            <w:tcW w:w="1703" w:type="dxa"/>
            <w:tcBorders>
              <w:top w:val="nil"/>
              <w:left w:val="single" w:sz="4" w:space="0" w:color="auto"/>
              <w:bottom w:val="nil"/>
              <w:right w:val="nil"/>
            </w:tcBorders>
          </w:tcPr>
          <w:p w14:paraId="4D6B2DBD" w14:textId="77777777" w:rsidR="00B32D86" w:rsidRPr="00190DBA" w:rsidRDefault="00B32D86" w:rsidP="002E598F">
            <w:pPr>
              <w:spacing w:after="240"/>
            </w:pPr>
            <w:r w:rsidRPr="00190DBA">
              <w:t>-63-02</w:t>
            </w:r>
          </w:p>
        </w:tc>
        <w:tc>
          <w:tcPr>
            <w:tcW w:w="2521" w:type="dxa"/>
            <w:gridSpan w:val="2"/>
            <w:tcBorders>
              <w:top w:val="nil"/>
              <w:left w:val="nil"/>
              <w:bottom w:val="nil"/>
            </w:tcBorders>
          </w:tcPr>
          <w:p w14:paraId="23C68B0C" w14:textId="77777777" w:rsidR="00B32D86" w:rsidRPr="00190DBA" w:rsidRDefault="00B32D86" w:rsidP="002E598F">
            <w:pPr>
              <w:spacing w:after="240"/>
            </w:pPr>
            <w:r w:rsidRPr="00190DBA">
              <w:t>FASTEN SEAT BELT WHILE SEATED Signs or Placards</w:t>
            </w:r>
          </w:p>
        </w:tc>
        <w:tc>
          <w:tcPr>
            <w:tcW w:w="495" w:type="dxa"/>
            <w:tcBorders>
              <w:top w:val="nil"/>
              <w:bottom w:val="nil"/>
            </w:tcBorders>
            <w:tcMar>
              <w:left w:w="29" w:type="dxa"/>
              <w:right w:w="29" w:type="dxa"/>
            </w:tcMar>
          </w:tcPr>
          <w:p w14:paraId="12D1079B" w14:textId="77777777" w:rsidR="00B32D86" w:rsidRPr="00190DBA" w:rsidRDefault="00B32D86" w:rsidP="002E598F">
            <w:pPr>
              <w:spacing w:after="240"/>
              <w:jc w:val="center"/>
            </w:pPr>
            <w:r w:rsidRPr="00190DBA">
              <w:t>C</w:t>
            </w:r>
          </w:p>
        </w:tc>
        <w:tc>
          <w:tcPr>
            <w:tcW w:w="495" w:type="dxa"/>
            <w:tcBorders>
              <w:top w:val="nil"/>
              <w:bottom w:val="nil"/>
            </w:tcBorders>
            <w:tcMar>
              <w:left w:w="29" w:type="dxa"/>
              <w:right w:w="29" w:type="dxa"/>
            </w:tcMar>
          </w:tcPr>
          <w:p w14:paraId="781D7A48" w14:textId="77777777" w:rsidR="00B32D86" w:rsidRPr="00190DBA" w:rsidRDefault="00B32D86" w:rsidP="002E598F">
            <w:pPr>
              <w:spacing w:after="240"/>
              <w:jc w:val="center"/>
            </w:pPr>
            <w:r w:rsidRPr="00190DBA">
              <w:t>-</w:t>
            </w:r>
          </w:p>
        </w:tc>
        <w:tc>
          <w:tcPr>
            <w:tcW w:w="495" w:type="dxa"/>
            <w:tcBorders>
              <w:top w:val="nil"/>
              <w:bottom w:val="nil"/>
            </w:tcBorders>
            <w:tcMar>
              <w:left w:w="29" w:type="dxa"/>
              <w:right w:w="29" w:type="dxa"/>
            </w:tcMar>
          </w:tcPr>
          <w:p w14:paraId="1DE9061B" w14:textId="77777777" w:rsidR="00B32D86" w:rsidRPr="00190DBA" w:rsidRDefault="00B32D86" w:rsidP="002E598F">
            <w:pPr>
              <w:spacing w:after="240"/>
              <w:jc w:val="center"/>
            </w:pPr>
            <w:r w:rsidRPr="00190DBA">
              <w:t>-</w:t>
            </w:r>
          </w:p>
        </w:tc>
        <w:tc>
          <w:tcPr>
            <w:tcW w:w="3743" w:type="dxa"/>
            <w:tcBorders>
              <w:top w:val="nil"/>
              <w:bottom w:val="nil"/>
              <w:right w:val="nil"/>
            </w:tcBorders>
          </w:tcPr>
          <w:p w14:paraId="0F9C0DA8" w14:textId="77777777" w:rsidR="00B32D86" w:rsidRPr="00190DBA" w:rsidRDefault="00B32D86" w:rsidP="002E598F">
            <w:pPr>
              <w:spacing w:after="240"/>
            </w:pPr>
            <w:r w:rsidRPr="00190DBA">
              <w:t>One or more signs or placards may be illegible or missing provided a legible sign or placard is visible from each occupied passenger seat.</w:t>
            </w:r>
          </w:p>
        </w:tc>
        <w:tc>
          <w:tcPr>
            <w:tcW w:w="628" w:type="dxa"/>
            <w:tcBorders>
              <w:top w:val="nil"/>
              <w:left w:val="nil"/>
              <w:bottom w:val="nil"/>
            </w:tcBorders>
          </w:tcPr>
          <w:p w14:paraId="70C4A352" w14:textId="77777777" w:rsidR="00B32D86" w:rsidRPr="005567F1" w:rsidRDefault="00B32D86" w:rsidP="002E598F">
            <w:pPr>
              <w:jc w:val="center"/>
            </w:pPr>
          </w:p>
        </w:tc>
      </w:tr>
      <w:tr w:rsidR="00B32D86" w:rsidRPr="005567F1" w14:paraId="50829FB9" w14:textId="77777777" w:rsidTr="00B32D86">
        <w:trPr>
          <w:jc w:val="center"/>
        </w:trPr>
        <w:tc>
          <w:tcPr>
            <w:tcW w:w="1703" w:type="dxa"/>
            <w:tcBorders>
              <w:top w:val="nil"/>
              <w:left w:val="single" w:sz="4" w:space="0" w:color="auto"/>
              <w:bottom w:val="single" w:sz="4" w:space="0" w:color="auto"/>
              <w:right w:val="nil"/>
            </w:tcBorders>
          </w:tcPr>
          <w:p w14:paraId="058C3DB3" w14:textId="77777777" w:rsidR="00B32D86" w:rsidRPr="00190DBA" w:rsidRDefault="00B32D86" w:rsidP="002E598F">
            <w:pPr>
              <w:spacing w:after="240"/>
            </w:pPr>
            <w:r w:rsidRPr="00190DBA">
              <w:t>-63-03</w:t>
            </w:r>
            <w:r w:rsidRPr="00190DBA">
              <w:br/>
              <w:t>***</w:t>
            </w:r>
          </w:p>
        </w:tc>
        <w:tc>
          <w:tcPr>
            <w:tcW w:w="2521" w:type="dxa"/>
            <w:gridSpan w:val="2"/>
            <w:tcBorders>
              <w:top w:val="nil"/>
              <w:left w:val="nil"/>
              <w:bottom w:val="single" w:sz="4" w:space="0" w:color="auto"/>
            </w:tcBorders>
          </w:tcPr>
          <w:p w14:paraId="7027B592" w14:textId="77777777" w:rsidR="00B32D86" w:rsidRPr="00190DBA" w:rsidRDefault="00B32D86" w:rsidP="002E598F">
            <w:pPr>
              <w:spacing w:after="240"/>
            </w:pPr>
            <w:r w:rsidRPr="00190DBA">
              <w:t>Emergency Locator Transmitter (ELT)</w:t>
            </w:r>
            <w:r w:rsidRPr="00190DBA">
              <w:br/>
              <w:t>(Survival)</w:t>
            </w:r>
          </w:p>
        </w:tc>
        <w:tc>
          <w:tcPr>
            <w:tcW w:w="495" w:type="dxa"/>
            <w:tcBorders>
              <w:top w:val="nil"/>
              <w:bottom w:val="single" w:sz="4" w:space="0" w:color="auto"/>
            </w:tcBorders>
            <w:tcMar>
              <w:left w:w="29" w:type="dxa"/>
              <w:right w:w="29" w:type="dxa"/>
            </w:tcMar>
          </w:tcPr>
          <w:p w14:paraId="3E6D8F0F" w14:textId="77777777" w:rsidR="00B32D86" w:rsidRPr="00190DBA" w:rsidRDefault="00B32D86" w:rsidP="002E598F">
            <w:pPr>
              <w:spacing w:after="240"/>
              <w:jc w:val="center"/>
            </w:pPr>
            <w:r w:rsidRPr="00190DBA">
              <w:t>D</w:t>
            </w:r>
          </w:p>
        </w:tc>
        <w:tc>
          <w:tcPr>
            <w:tcW w:w="495" w:type="dxa"/>
            <w:tcBorders>
              <w:top w:val="nil"/>
              <w:bottom w:val="single" w:sz="4" w:space="0" w:color="auto"/>
            </w:tcBorders>
            <w:tcMar>
              <w:left w:w="29" w:type="dxa"/>
              <w:right w:w="29" w:type="dxa"/>
            </w:tcMar>
          </w:tcPr>
          <w:p w14:paraId="0C161762" w14:textId="77777777" w:rsidR="00B32D86" w:rsidRPr="00190DBA" w:rsidRDefault="00B32D86" w:rsidP="002E598F">
            <w:pPr>
              <w:spacing w:after="240"/>
              <w:jc w:val="center"/>
            </w:pPr>
            <w:r w:rsidRPr="00190DBA">
              <w:t>-</w:t>
            </w:r>
          </w:p>
        </w:tc>
        <w:tc>
          <w:tcPr>
            <w:tcW w:w="495" w:type="dxa"/>
            <w:tcBorders>
              <w:top w:val="nil"/>
              <w:bottom w:val="single" w:sz="4" w:space="0" w:color="auto"/>
            </w:tcBorders>
            <w:tcMar>
              <w:left w:w="29" w:type="dxa"/>
              <w:right w:w="29" w:type="dxa"/>
            </w:tcMar>
          </w:tcPr>
          <w:p w14:paraId="468BB16A" w14:textId="77777777" w:rsidR="00B32D86" w:rsidRPr="00190DBA" w:rsidRDefault="00B32D86" w:rsidP="002E598F">
            <w:pPr>
              <w:spacing w:after="240"/>
              <w:jc w:val="center"/>
            </w:pPr>
            <w:r w:rsidRPr="00190DBA">
              <w:t>-</w:t>
            </w:r>
          </w:p>
        </w:tc>
        <w:tc>
          <w:tcPr>
            <w:tcW w:w="3743" w:type="dxa"/>
            <w:tcBorders>
              <w:top w:val="nil"/>
              <w:bottom w:val="single" w:sz="4" w:space="0" w:color="auto"/>
              <w:right w:val="nil"/>
            </w:tcBorders>
          </w:tcPr>
          <w:p w14:paraId="78220CCA" w14:textId="77777777" w:rsidR="00B32D86" w:rsidRPr="00190DBA" w:rsidRDefault="00B32D86" w:rsidP="002E598F">
            <w:pPr>
              <w:spacing w:after="240"/>
            </w:pPr>
            <w:r w:rsidRPr="00190DBA">
              <w:t xml:space="preserve">Any </w:t>
            </w:r>
            <w:proofErr w:type="gramStart"/>
            <w:r w:rsidRPr="00190DBA">
              <w:t>in excess of</w:t>
            </w:r>
            <w:proofErr w:type="gramEnd"/>
            <w:r w:rsidRPr="00190DBA">
              <w:t xml:space="preserve"> those required by 14 CFR may be inoperative or missing.</w:t>
            </w:r>
          </w:p>
        </w:tc>
        <w:tc>
          <w:tcPr>
            <w:tcW w:w="628" w:type="dxa"/>
            <w:tcBorders>
              <w:top w:val="nil"/>
              <w:left w:val="nil"/>
              <w:bottom w:val="single" w:sz="4" w:space="0" w:color="auto"/>
            </w:tcBorders>
          </w:tcPr>
          <w:p w14:paraId="4D51A70E" w14:textId="77777777" w:rsidR="00B32D86" w:rsidRPr="005567F1" w:rsidRDefault="00B32D86" w:rsidP="002E598F">
            <w:pPr>
              <w:jc w:val="center"/>
            </w:pPr>
          </w:p>
        </w:tc>
      </w:tr>
      <w:bookmarkEnd w:id="14"/>
    </w:tbl>
    <w:p w14:paraId="797F3FD2" w14:textId="2805AA30" w:rsidR="002D392E" w:rsidRPr="005652EB" w:rsidRDefault="002D392E" w:rsidP="002D392E">
      <w:pPr>
        <w:rPr>
          <w:sz w:val="16"/>
          <w:szCs w:val="16"/>
        </w:rPr>
      </w:pPr>
      <w:r w:rsidRPr="005652EB">
        <w:rPr>
          <w:sz w:val="16"/>
          <w:szCs w:val="16"/>
        </w:rP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5-18"/>
      </w:tblPr>
      <w:tblGrid>
        <w:gridCol w:w="5040"/>
        <w:gridCol w:w="5040"/>
      </w:tblGrid>
      <w:tr w:rsidR="002D392E" w:rsidRPr="005567F1" w14:paraId="0EC704EB" w14:textId="77777777" w:rsidTr="001672EB">
        <w:trPr>
          <w:tblHeader/>
          <w:jc w:val="center"/>
        </w:trPr>
        <w:tc>
          <w:tcPr>
            <w:tcW w:w="5040" w:type="dxa"/>
            <w:tcBorders>
              <w:bottom w:val="single" w:sz="4" w:space="0" w:color="auto"/>
              <w:right w:val="nil"/>
            </w:tcBorders>
            <w:tcMar>
              <w:top w:w="29" w:type="dxa"/>
              <w:bottom w:w="29" w:type="dxa"/>
            </w:tcMar>
          </w:tcPr>
          <w:p w14:paraId="6AE74822" w14:textId="77777777" w:rsidR="002D392E" w:rsidRPr="005567F1" w:rsidRDefault="002D392E" w:rsidP="00CE3467">
            <w:pPr>
              <w:spacing w:after="60"/>
            </w:pPr>
            <w:r>
              <w:lastRenderedPageBreak/>
              <w:t>U.</w:t>
            </w:r>
            <w:r w:rsidRPr="005567F1">
              <w:t>S. DEPARTMENT OF TRANSPORTATION</w:t>
            </w:r>
          </w:p>
          <w:p w14:paraId="45C72E45" w14:textId="77777777" w:rsidR="002D392E" w:rsidRPr="005567F1" w:rsidRDefault="002D392E" w:rsidP="00CE3467">
            <w:pPr>
              <w:spacing w:after="60"/>
            </w:pPr>
            <w:r w:rsidRPr="005567F1">
              <w:t>FEDERAL AVIATION ADMINISTRATION</w:t>
            </w:r>
          </w:p>
        </w:tc>
        <w:tc>
          <w:tcPr>
            <w:tcW w:w="5040" w:type="dxa"/>
            <w:tcBorders>
              <w:left w:val="nil"/>
            </w:tcBorders>
            <w:tcMar>
              <w:top w:w="29" w:type="dxa"/>
              <w:bottom w:w="29" w:type="dxa"/>
            </w:tcMar>
            <w:vAlign w:val="center"/>
          </w:tcPr>
          <w:p w14:paraId="0546F8E4" w14:textId="77777777" w:rsidR="002D392E" w:rsidRPr="005567F1" w:rsidRDefault="002D392E" w:rsidP="00CE3467">
            <w:pPr>
              <w:spacing w:after="60"/>
              <w:jc w:val="right"/>
            </w:pPr>
            <w:r w:rsidRPr="005567F1">
              <w:t>MASTER MINIMUM EQUIPMENT LIST</w:t>
            </w:r>
          </w:p>
        </w:tc>
      </w:tr>
      <w:tr w:rsidR="002D392E" w:rsidRPr="005567F1" w14:paraId="0B20D356" w14:textId="77777777" w:rsidTr="001672EB">
        <w:trPr>
          <w:tblHeader/>
          <w:jc w:val="center"/>
        </w:trPr>
        <w:tc>
          <w:tcPr>
            <w:tcW w:w="5040" w:type="dxa"/>
            <w:tcBorders>
              <w:bottom w:val="single" w:sz="4" w:space="0" w:color="auto"/>
              <w:right w:val="nil"/>
            </w:tcBorders>
            <w:tcMar>
              <w:top w:w="29" w:type="dxa"/>
              <w:bottom w:w="29" w:type="dxa"/>
            </w:tcMar>
          </w:tcPr>
          <w:p w14:paraId="45670C5A" w14:textId="77777777" w:rsidR="007C7150" w:rsidRPr="00C40B4E" w:rsidRDefault="007C7150" w:rsidP="007C7150">
            <w:pPr>
              <w:spacing w:after="60"/>
            </w:pPr>
            <w:r w:rsidRPr="00C40B4E">
              <w:t>REVISION NO. 1</w:t>
            </w:r>
            <w:r>
              <w:t>9</w:t>
            </w:r>
          </w:p>
          <w:p w14:paraId="1DB82ECC" w14:textId="6011C261" w:rsidR="002D392E" w:rsidRPr="005567F1" w:rsidRDefault="007C7150" w:rsidP="007C7150">
            <w:pPr>
              <w:spacing w:after="60"/>
            </w:pPr>
            <w:r w:rsidRPr="00C40B4E">
              <w:t xml:space="preserve">DATE: </w:t>
            </w:r>
            <w:r w:rsidR="00112A22">
              <w:t>05/20/2025</w:t>
            </w:r>
          </w:p>
        </w:tc>
        <w:tc>
          <w:tcPr>
            <w:tcW w:w="5040" w:type="dxa"/>
            <w:tcBorders>
              <w:left w:val="nil"/>
            </w:tcBorders>
            <w:tcMar>
              <w:top w:w="29" w:type="dxa"/>
              <w:bottom w:w="29" w:type="dxa"/>
            </w:tcMar>
          </w:tcPr>
          <w:p w14:paraId="3DE812AA" w14:textId="5BF5EE77" w:rsidR="002D392E" w:rsidRPr="005567F1" w:rsidRDefault="002D392E" w:rsidP="00CE3467">
            <w:pPr>
              <w:spacing w:after="60"/>
              <w:jc w:val="right"/>
            </w:pPr>
            <w:r w:rsidRPr="005567F1">
              <w:t xml:space="preserve">PAGE NO. </w:t>
            </w:r>
            <w:r>
              <w:t>25-</w:t>
            </w:r>
            <w:r w:rsidR="00F64FD1">
              <w:t>1</w:t>
            </w:r>
            <w:r w:rsidR="00B60148">
              <w:t>8</w:t>
            </w:r>
          </w:p>
        </w:tc>
      </w:tr>
      <w:tr w:rsidR="002D392E" w:rsidRPr="005567F1" w14:paraId="30293F59" w14:textId="77777777" w:rsidTr="001672EB">
        <w:trPr>
          <w:tblHeader/>
          <w:jc w:val="center"/>
        </w:trPr>
        <w:tc>
          <w:tcPr>
            <w:tcW w:w="5040" w:type="dxa"/>
            <w:tcBorders>
              <w:right w:val="single" w:sz="4" w:space="0" w:color="auto"/>
            </w:tcBorders>
            <w:tcMar>
              <w:top w:w="29" w:type="dxa"/>
              <w:bottom w:w="29" w:type="dxa"/>
            </w:tcMar>
            <w:vAlign w:val="center"/>
          </w:tcPr>
          <w:p w14:paraId="055839FA" w14:textId="77777777" w:rsidR="002D392E" w:rsidRPr="005567F1" w:rsidRDefault="002D392E" w:rsidP="00CE3467">
            <w:pPr>
              <w:spacing w:after="60"/>
            </w:pPr>
            <w:r w:rsidRPr="005567F1">
              <w:t>AIRCRAFT:</w:t>
            </w:r>
          </w:p>
          <w:p w14:paraId="24B4D3FC" w14:textId="77777777" w:rsidR="002D392E" w:rsidRPr="005567F1" w:rsidRDefault="002D392E" w:rsidP="00CE3467">
            <w:pPr>
              <w:spacing w:after="60"/>
            </w:pPr>
            <w:r>
              <w:t>Boeing 787</w:t>
            </w:r>
          </w:p>
        </w:tc>
        <w:tc>
          <w:tcPr>
            <w:tcW w:w="5040" w:type="dxa"/>
            <w:tcBorders>
              <w:left w:val="single" w:sz="4" w:space="0" w:color="auto"/>
            </w:tcBorders>
            <w:tcMar>
              <w:top w:w="29" w:type="dxa"/>
              <w:bottom w:w="29" w:type="dxa"/>
            </w:tcMar>
          </w:tcPr>
          <w:p w14:paraId="48352BCF" w14:textId="77777777" w:rsidR="002D392E" w:rsidRPr="005567F1" w:rsidRDefault="002D392E" w:rsidP="00CE3467">
            <w:pPr>
              <w:pStyle w:val="ListParagraph"/>
              <w:spacing w:after="60"/>
              <w:ind w:left="662" w:hanging="720"/>
              <w:rPr>
                <w:b/>
              </w:rPr>
            </w:pPr>
            <w:r w:rsidRPr="005567F1">
              <w:rPr>
                <w:b/>
              </w:rPr>
              <w:t>TABLE KEY</w:t>
            </w:r>
          </w:p>
          <w:p w14:paraId="3ADE860E" w14:textId="77777777" w:rsidR="002D392E" w:rsidRPr="005567F1" w:rsidRDefault="002D392E" w:rsidP="003D433F">
            <w:pPr>
              <w:pStyle w:val="ListParagraph"/>
              <w:numPr>
                <w:ilvl w:val="0"/>
                <w:numId w:val="122"/>
              </w:numPr>
              <w:spacing w:after="60"/>
            </w:pPr>
            <w:r w:rsidRPr="005567F1">
              <w:t>REPAIR CATEGORY</w:t>
            </w:r>
          </w:p>
          <w:p w14:paraId="05C9A978" w14:textId="77777777" w:rsidR="002D392E" w:rsidRPr="005567F1" w:rsidRDefault="002D392E" w:rsidP="003D433F">
            <w:pPr>
              <w:pStyle w:val="ListParagraph"/>
              <w:numPr>
                <w:ilvl w:val="0"/>
                <w:numId w:val="122"/>
              </w:numPr>
              <w:spacing w:after="60"/>
            </w:pPr>
            <w:r w:rsidRPr="005567F1">
              <w:t>NO. INSTALLED</w:t>
            </w:r>
          </w:p>
          <w:p w14:paraId="24772707" w14:textId="77777777" w:rsidR="002D392E" w:rsidRPr="005567F1" w:rsidRDefault="002D392E" w:rsidP="003D433F">
            <w:pPr>
              <w:pStyle w:val="ListParagraph"/>
              <w:numPr>
                <w:ilvl w:val="0"/>
                <w:numId w:val="122"/>
              </w:numPr>
              <w:spacing w:after="60"/>
            </w:pPr>
            <w:r w:rsidRPr="005567F1">
              <w:t>NO. REQUIRED FOR DISPATCH</w:t>
            </w:r>
          </w:p>
          <w:p w14:paraId="0A21077F" w14:textId="77777777" w:rsidR="002D392E" w:rsidRPr="005567F1" w:rsidRDefault="002D392E" w:rsidP="003D433F">
            <w:pPr>
              <w:pStyle w:val="ListParagraph"/>
              <w:numPr>
                <w:ilvl w:val="0"/>
                <w:numId w:val="122"/>
              </w:numPr>
              <w:spacing w:after="60"/>
            </w:pPr>
            <w:r w:rsidRPr="005567F1">
              <w:t>REMARKS OR EXCEPTIONS</w:t>
            </w:r>
          </w:p>
        </w:tc>
      </w:tr>
    </w:tbl>
    <w:p w14:paraId="396FF341" w14:textId="77777777" w:rsidR="002D392E" w:rsidRPr="005567F1" w:rsidRDefault="002D392E" w:rsidP="002D392E">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Equipment/Furnishings"/>
      </w:tblPr>
      <w:tblGrid>
        <w:gridCol w:w="1703"/>
        <w:gridCol w:w="2370"/>
        <w:gridCol w:w="151"/>
        <w:gridCol w:w="495"/>
        <w:gridCol w:w="495"/>
        <w:gridCol w:w="495"/>
        <w:gridCol w:w="3743"/>
        <w:gridCol w:w="628"/>
      </w:tblGrid>
      <w:tr w:rsidR="002D392E" w:rsidRPr="005567F1" w14:paraId="11698D39" w14:textId="77777777" w:rsidTr="004A37FB">
        <w:trPr>
          <w:tblHeader/>
          <w:jc w:val="center"/>
        </w:trPr>
        <w:tc>
          <w:tcPr>
            <w:tcW w:w="4073" w:type="dxa"/>
            <w:gridSpan w:val="2"/>
            <w:tcBorders>
              <w:right w:val="nil"/>
            </w:tcBorders>
            <w:shd w:val="clear" w:color="auto" w:fill="D9D9D9" w:themeFill="background1" w:themeFillShade="D9"/>
            <w:tcMar>
              <w:left w:w="0" w:type="dxa"/>
              <w:right w:w="0" w:type="dxa"/>
            </w:tcMar>
          </w:tcPr>
          <w:p w14:paraId="16D3C7C0" w14:textId="77777777" w:rsidR="002D392E" w:rsidRPr="005567F1" w:rsidRDefault="002D392E" w:rsidP="00CE3467">
            <w:pPr>
              <w:ind w:left="360" w:hanging="360"/>
              <w:rPr>
                <w:b/>
              </w:rPr>
            </w:pPr>
            <w:r>
              <w:rPr>
                <w:b/>
              </w:rPr>
              <w:t>25</w:t>
            </w:r>
            <w:r w:rsidRPr="00B15701">
              <w:rPr>
                <w:b/>
              </w:rPr>
              <w:t xml:space="preserve">. </w:t>
            </w:r>
            <w:r>
              <w:rPr>
                <w:b/>
              </w:rPr>
              <w:t>Equipment/Furnishings</w:t>
            </w:r>
          </w:p>
        </w:tc>
        <w:tc>
          <w:tcPr>
            <w:tcW w:w="151" w:type="dxa"/>
            <w:tcBorders>
              <w:left w:val="nil"/>
              <w:right w:val="nil"/>
            </w:tcBorders>
            <w:shd w:val="clear" w:color="auto" w:fill="D9D9D9" w:themeFill="background1" w:themeFillShade="D9"/>
          </w:tcPr>
          <w:p w14:paraId="55A2E0FF" w14:textId="77777777" w:rsidR="002D392E" w:rsidRPr="005567F1" w:rsidRDefault="002D392E" w:rsidP="00CE3467">
            <w:pPr>
              <w:rPr>
                <w:b/>
              </w:rPr>
            </w:pPr>
          </w:p>
        </w:tc>
        <w:tc>
          <w:tcPr>
            <w:tcW w:w="495" w:type="dxa"/>
            <w:tcBorders>
              <w:left w:val="nil"/>
              <w:right w:val="nil"/>
            </w:tcBorders>
            <w:shd w:val="clear" w:color="auto" w:fill="D9D9D9" w:themeFill="background1" w:themeFillShade="D9"/>
            <w:tcMar>
              <w:left w:w="29" w:type="dxa"/>
              <w:right w:w="29" w:type="dxa"/>
            </w:tcMar>
          </w:tcPr>
          <w:p w14:paraId="649E8514"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3064466E"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11EEAE99" w14:textId="77777777" w:rsidR="002D392E" w:rsidRPr="005567F1" w:rsidRDefault="002D392E"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0CACE5BF" w14:textId="77777777" w:rsidR="002D392E" w:rsidRPr="005567F1" w:rsidRDefault="002D392E" w:rsidP="00CE3467">
            <w:pPr>
              <w:rPr>
                <w:b/>
              </w:rPr>
            </w:pPr>
          </w:p>
        </w:tc>
        <w:tc>
          <w:tcPr>
            <w:tcW w:w="628" w:type="dxa"/>
            <w:tcBorders>
              <w:left w:val="nil"/>
            </w:tcBorders>
            <w:shd w:val="clear" w:color="auto" w:fill="D9D9D9" w:themeFill="background1" w:themeFillShade="D9"/>
          </w:tcPr>
          <w:p w14:paraId="5FF692C6" w14:textId="77777777" w:rsidR="002D392E" w:rsidRPr="005567F1" w:rsidRDefault="002D392E" w:rsidP="00CE3467">
            <w:pPr>
              <w:jc w:val="center"/>
              <w:rPr>
                <w:b/>
              </w:rPr>
            </w:pPr>
          </w:p>
        </w:tc>
      </w:tr>
      <w:tr w:rsidR="002D392E" w:rsidRPr="005567F1" w14:paraId="102F3279" w14:textId="77777777" w:rsidTr="004A37FB">
        <w:trPr>
          <w:tblHeader/>
          <w:jc w:val="center"/>
        </w:trPr>
        <w:tc>
          <w:tcPr>
            <w:tcW w:w="1703" w:type="dxa"/>
            <w:tcBorders>
              <w:bottom w:val="single" w:sz="4" w:space="0" w:color="auto"/>
              <w:right w:val="nil"/>
            </w:tcBorders>
            <w:shd w:val="clear" w:color="auto" w:fill="D9D9D9" w:themeFill="background1" w:themeFillShade="D9"/>
            <w:vAlign w:val="center"/>
          </w:tcPr>
          <w:p w14:paraId="195B8EA3" w14:textId="77777777" w:rsidR="002D392E" w:rsidRPr="00812724" w:rsidRDefault="002D392E"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687BCF44" w14:textId="77777777" w:rsidR="002D392E" w:rsidRPr="00812724" w:rsidRDefault="002D392E"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70CB4B8D" w14:textId="77777777" w:rsidR="002D392E" w:rsidRPr="00812724" w:rsidRDefault="002D392E"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421E56FC" w14:textId="77777777" w:rsidR="002D392E" w:rsidRPr="00812724" w:rsidRDefault="002D392E"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20FBD7A4" w14:textId="77777777" w:rsidR="002D392E" w:rsidRPr="00812724" w:rsidRDefault="002D392E"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788C7D1A" w14:textId="77777777" w:rsidR="002D392E" w:rsidRPr="00812724" w:rsidRDefault="002D392E"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40A83612" w14:textId="77777777" w:rsidR="002D392E" w:rsidRPr="00812724" w:rsidRDefault="002D392E" w:rsidP="00CE3467">
            <w:pPr>
              <w:jc w:val="center"/>
              <w:rPr>
                <w:b/>
                <w:sz w:val="12"/>
                <w:szCs w:val="12"/>
              </w:rPr>
            </w:pPr>
            <w:r w:rsidRPr="00812724">
              <w:rPr>
                <w:b/>
                <w:sz w:val="12"/>
                <w:szCs w:val="12"/>
              </w:rPr>
              <w:t>Change Bar</w:t>
            </w:r>
          </w:p>
        </w:tc>
      </w:tr>
      <w:tr w:rsidR="00996585" w:rsidRPr="005567F1" w14:paraId="7A9EE5CB" w14:textId="77777777" w:rsidTr="004A37FB">
        <w:trPr>
          <w:trHeight w:val="621"/>
          <w:jc w:val="center"/>
        </w:trPr>
        <w:tc>
          <w:tcPr>
            <w:tcW w:w="1703" w:type="dxa"/>
            <w:tcBorders>
              <w:top w:val="nil"/>
              <w:left w:val="single" w:sz="4" w:space="0" w:color="auto"/>
              <w:bottom w:val="nil"/>
              <w:right w:val="nil"/>
            </w:tcBorders>
          </w:tcPr>
          <w:p w14:paraId="464702B8" w14:textId="504DFBE1" w:rsidR="00996585" w:rsidRPr="00FB1476" w:rsidRDefault="00996585" w:rsidP="00B32D86">
            <w:pPr>
              <w:spacing w:after="240" w:line="160" w:lineRule="atLeast"/>
            </w:pPr>
            <w:r w:rsidRPr="00FB1476">
              <w:t>-64-01</w:t>
            </w:r>
          </w:p>
        </w:tc>
        <w:tc>
          <w:tcPr>
            <w:tcW w:w="2521" w:type="dxa"/>
            <w:gridSpan w:val="2"/>
            <w:tcBorders>
              <w:top w:val="nil"/>
              <w:left w:val="nil"/>
              <w:bottom w:val="nil"/>
            </w:tcBorders>
          </w:tcPr>
          <w:p w14:paraId="2D403957" w14:textId="2BE509D4" w:rsidR="00996585" w:rsidRPr="00FB1476" w:rsidRDefault="00996585" w:rsidP="00B32D86">
            <w:pPr>
              <w:spacing w:after="240" w:line="160" w:lineRule="atLeast"/>
            </w:pPr>
            <w:r w:rsidRPr="00FB1476">
              <w:t>Megaphones</w:t>
            </w:r>
          </w:p>
        </w:tc>
        <w:tc>
          <w:tcPr>
            <w:tcW w:w="495" w:type="dxa"/>
            <w:tcBorders>
              <w:top w:val="nil"/>
              <w:bottom w:val="nil"/>
            </w:tcBorders>
            <w:tcMar>
              <w:left w:w="29" w:type="dxa"/>
              <w:right w:w="29" w:type="dxa"/>
            </w:tcMar>
          </w:tcPr>
          <w:p w14:paraId="13E4990C" w14:textId="5AC4D3C2" w:rsidR="00996585" w:rsidRPr="001672EB" w:rsidRDefault="00996585" w:rsidP="00B32D86">
            <w:pPr>
              <w:spacing w:after="240" w:line="160" w:lineRule="atLeast"/>
              <w:jc w:val="center"/>
            </w:pPr>
          </w:p>
        </w:tc>
        <w:tc>
          <w:tcPr>
            <w:tcW w:w="495" w:type="dxa"/>
            <w:tcBorders>
              <w:top w:val="nil"/>
              <w:bottom w:val="nil"/>
            </w:tcBorders>
            <w:tcMar>
              <w:left w:w="29" w:type="dxa"/>
              <w:right w:w="29" w:type="dxa"/>
            </w:tcMar>
          </w:tcPr>
          <w:p w14:paraId="43D01E0D" w14:textId="4BFC9E54" w:rsidR="00996585" w:rsidRPr="001672EB" w:rsidRDefault="00996585" w:rsidP="00B32D86">
            <w:pPr>
              <w:spacing w:after="240" w:line="160" w:lineRule="atLeast"/>
              <w:jc w:val="center"/>
            </w:pPr>
          </w:p>
        </w:tc>
        <w:tc>
          <w:tcPr>
            <w:tcW w:w="495" w:type="dxa"/>
            <w:tcBorders>
              <w:top w:val="nil"/>
              <w:bottom w:val="nil"/>
            </w:tcBorders>
            <w:tcMar>
              <w:left w:w="29" w:type="dxa"/>
              <w:right w:w="29" w:type="dxa"/>
            </w:tcMar>
          </w:tcPr>
          <w:p w14:paraId="221DB782" w14:textId="3552E916" w:rsidR="00996585" w:rsidRPr="001672EB" w:rsidRDefault="00996585" w:rsidP="00B32D86">
            <w:pPr>
              <w:spacing w:after="240" w:line="160" w:lineRule="atLeast"/>
              <w:jc w:val="center"/>
            </w:pPr>
          </w:p>
        </w:tc>
        <w:tc>
          <w:tcPr>
            <w:tcW w:w="3743" w:type="dxa"/>
            <w:tcBorders>
              <w:top w:val="nil"/>
              <w:bottom w:val="nil"/>
              <w:right w:val="nil"/>
            </w:tcBorders>
          </w:tcPr>
          <w:p w14:paraId="6915C772" w14:textId="060D1E87" w:rsidR="00996585" w:rsidRPr="001672EB" w:rsidRDefault="00996585" w:rsidP="00B32D86">
            <w:pPr>
              <w:pStyle w:val="MMELTableBody"/>
              <w:spacing w:after="240" w:line="160" w:lineRule="atLeast"/>
              <w:jc w:val="left"/>
              <w:rPr>
                <w:b w:val="0"/>
              </w:rPr>
            </w:pPr>
          </w:p>
        </w:tc>
        <w:tc>
          <w:tcPr>
            <w:tcW w:w="628" w:type="dxa"/>
            <w:tcBorders>
              <w:top w:val="nil"/>
              <w:left w:val="nil"/>
              <w:bottom w:val="nil"/>
            </w:tcBorders>
          </w:tcPr>
          <w:p w14:paraId="03915CB9" w14:textId="0E471973" w:rsidR="00996585" w:rsidRPr="001672EB" w:rsidRDefault="00996585" w:rsidP="00FC5D60">
            <w:pPr>
              <w:spacing w:after="240" w:line="160" w:lineRule="atLeast"/>
              <w:jc w:val="center"/>
            </w:pPr>
          </w:p>
        </w:tc>
      </w:tr>
      <w:tr w:rsidR="00996585" w:rsidRPr="005567F1" w14:paraId="17BE5D0B" w14:textId="77777777" w:rsidTr="004A37FB">
        <w:trPr>
          <w:jc w:val="center"/>
        </w:trPr>
        <w:tc>
          <w:tcPr>
            <w:tcW w:w="1703" w:type="dxa"/>
            <w:tcBorders>
              <w:top w:val="nil"/>
              <w:left w:val="single" w:sz="4" w:space="0" w:color="auto"/>
              <w:bottom w:val="nil"/>
              <w:right w:val="nil"/>
            </w:tcBorders>
          </w:tcPr>
          <w:p w14:paraId="3CE28C9D" w14:textId="30D4591F" w:rsidR="00996585" w:rsidRPr="00190DBA" w:rsidRDefault="00996585" w:rsidP="0082269F">
            <w:pPr>
              <w:spacing w:after="240" w:line="200" w:lineRule="atLeast"/>
            </w:pPr>
            <w:r w:rsidRPr="00190DBA">
              <w:t>-64-01A</w:t>
            </w:r>
          </w:p>
        </w:tc>
        <w:tc>
          <w:tcPr>
            <w:tcW w:w="2521" w:type="dxa"/>
            <w:gridSpan w:val="2"/>
            <w:tcBorders>
              <w:top w:val="nil"/>
              <w:left w:val="nil"/>
              <w:bottom w:val="nil"/>
            </w:tcBorders>
          </w:tcPr>
          <w:p w14:paraId="5A394437" w14:textId="77777777" w:rsidR="00996585" w:rsidRPr="00190DBA" w:rsidRDefault="00996585" w:rsidP="0082269F">
            <w:pPr>
              <w:spacing w:after="240" w:line="200" w:lineRule="atLeast"/>
            </w:pPr>
          </w:p>
        </w:tc>
        <w:tc>
          <w:tcPr>
            <w:tcW w:w="495" w:type="dxa"/>
            <w:tcBorders>
              <w:top w:val="nil"/>
              <w:bottom w:val="nil"/>
            </w:tcBorders>
            <w:tcMar>
              <w:left w:w="29" w:type="dxa"/>
              <w:right w:w="29" w:type="dxa"/>
            </w:tcMar>
          </w:tcPr>
          <w:p w14:paraId="61FAE25F" w14:textId="5D6BD42D" w:rsidR="00996585" w:rsidRPr="00190DBA" w:rsidRDefault="00996585" w:rsidP="0082269F">
            <w:pPr>
              <w:spacing w:after="240" w:line="200" w:lineRule="atLeast"/>
              <w:jc w:val="center"/>
            </w:pPr>
            <w:r w:rsidRPr="00190DBA">
              <w:t>D</w:t>
            </w:r>
          </w:p>
        </w:tc>
        <w:tc>
          <w:tcPr>
            <w:tcW w:w="495" w:type="dxa"/>
            <w:tcBorders>
              <w:top w:val="nil"/>
              <w:bottom w:val="nil"/>
            </w:tcBorders>
            <w:tcMar>
              <w:left w:w="29" w:type="dxa"/>
              <w:right w:w="29" w:type="dxa"/>
            </w:tcMar>
          </w:tcPr>
          <w:p w14:paraId="70CB4208" w14:textId="0CB79AFE" w:rsidR="00996585" w:rsidRPr="00190DBA" w:rsidRDefault="00996585" w:rsidP="0082269F">
            <w:pPr>
              <w:spacing w:after="240" w:line="200" w:lineRule="atLeast"/>
              <w:jc w:val="center"/>
            </w:pPr>
            <w:r w:rsidRPr="00190DBA">
              <w:t>-</w:t>
            </w:r>
          </w:p>
        </w:tc>
        <w:tc>
          <w:tcPr>
            <w:tcW w:w="495" w:type="dxa"/>
            <w:tcBorders>
              <w:top w:val="nil"/>
              <w:bottom w:val="nil"/>
            </w:tcBorders>
            <w:tcMar>
              <w:left w:w="29" w:type="dxa"/>
              <w:right w:w="29" w:type="dxa"/>
            </w:tcMar>
          </w:tcPr>
          <w:p w14:paraId="40B11FD9" w14:textId="22B9CE6D" w:rsidR="00996585" w:rsidRPr="00190DBA" w:rsidRDefault="00453A49" w:rsidP="0082269F">
            <w:pPr>
              <w:spacing w:after="240" w:line="200" w:lineRule="atLeast"/>
              <w:jc w:val="center"/>
            </w:pPr>
            <w:r>
              <w:t>-</w:t>
            </w:r>
          </w:p>
        </w:tc>
        <w:tc>
          <w:tcPr>
            <w:tcW w:w="3743" w:type="dxa"/>
            <w:tcBorders>
              <w:top w:val="nil"/>
              <w:bottom w:val="nil"/>
              <w:right w:val="nil"/>
            </w:tcBorders>
          </w:tcPr>
          <w:p w14:paraId="73B7004F" w14:textId="4D30EC56" w:rsidR="00996585" w:rsidRPr="00190DBA" w:rsidRDefault="00996585" w:rsidP="00FC5D60">
            <w:pPr>
              <w:pStyle w:val="MMELTableBody"/>
              <w:spacing w:line="200" w:lineRule="atLeast"/>
              <w:jc w:val="left"/>
              <w:rPr>
                <w:b w:val="0"/>
              </w:rPr>
            </w:pPr>
            <w:r w:rsidRPr="00190DBA">
              <w:rPr>
                <w:b w:val="0"/>
              </w:rPr>
              <w:t xml:space="preserve">Any </w:t>
            </w:r>
            <w:proofErr w:type="gramStart"/>
            <w:r w:rsidRPr="00190DBA">
              <w:rPr>
                <w:b w:val="0"/>
              </w:rPr>
              <w:t>in excess of</w:t>
            </w:r>
            <w:proofErr w:type="gramEnd"/>
            <w:r w:rsidRPr="00190DBA">
              <w:rPr>
                <w:b w:val="0"/>
              </w:rPr>
              <w:t xml:space="preserve"> those required by 14 CFR may be inoperative or </w:t>
            </w:r>
            <w:r w:rsidR="00832E54">
              <w:rPr>
                <w:b w:val="0"/>
              </w:rPr>
              <w:t>removed</w:t>
            </w:r>
            <w:r w:rsidRPr="00190DBA">
              <w:rPr>
                <w:b w:val="0"/>
              </w:rPr>
              <w:t xml:space="preserve"> provided:</w:t>
            </w:r>
          </w:p>
          <w:p w14:paraId="4E93C55E" w14:textId="12C0F071" w:rsidR="00996585" w:rsidRPr="00190DBA" w:rsidRDefault="00043CA5" w:rsidP="00FE4F0C">
            <w:pPr>
              <w:numPr>
                <w:ilvl w:val="0"/>
                <w:numId w:val="382"/>
              </w:numPr>
              <w:spacing w:line="200" w:lineRule="atLeast"/>
            </w:pPr>
            <w:r w:rsidRPr="00043CA5">
              <w:t>Inoperative megaphone remains in a certified location until removed from the aircraft at the next suitable maintenance facility</w:t>
            </w:r>
            <w:r w:rsidR="00996585" w:rsidRPr="00190DBA">
              <w:t>,</w:t>
            </w:r>
          </w:p>
          <w:p w14:paraId="455FFDED" w14:textId="0ED4E2DD" w:rsidR="00996585" w:rsidRDefault="00043CA5" w:rsidP="00FE4F0C">
            <w:pPr>
              <w:numPr>
                <w:ilvl w:val="0"/>
                <w:numId w:val="382"/>
              </w:numPr>
              <w:spacing w:line="200" w:lineRule="atLeast"/>
            </w:pPr>
            <w:r w:rsidRPr="00AF3073">
              <w:t>Location placarding</w:t>
            </w:r>
            <w:r w:rsidR="00996585" w:rsidRPr="00190DBA">
              <w:t xml:space="preserve"> is removed or obscured, and</w:t>
            </w:r>
          </w:p>
          <w:p w14:paraId="661F93E2" w14:textId="0E9D59D2" w:rsidR="00996585" w:rsidRPr="00190DBA" w:rsidRDefault="00996585" w:rsidP="0082269F">
            <w:pPr>
              <w:numPr>
                <w:ilvl w:val="0"/>
                <w:numId w:val="382"/>
              </w:numPr>
              <w:spacing w:after="240" w:line="200" w:lineRule="atLeast"/>
            </w:pPr>
            <w:r w:rsidRPr="00190DBA">
              <w:t>Required distribution is maintained.</w:t>
            </w:r>
          </w:p>
        </w:tc>
        <w:tc>
          <w:tcPr>
            <w:tcW w:w="628" w:type="dxa"/>
            <w:tcBorders>
              <w:top w:val="nil"/>
              <w:left w:val="nil"/>
              <w:bottom w:val="nil"/>
            </w:tcBorders>
          </w:tcPr>
          <w:p w14:paraId="3CDEE5F3" w14:textId="3C12E629" w:rsidR="00996585" w:rsidRDefault="00996585" w:rsidP="00996585">
            <w:pPr>
              <w:jc w:val="center"/>
            </w:pPr>
          </w:p>
          <w:p w14:paraId="08B7181F" w14:textId="3C1482CE" w:rsidR="00043CA5" w:rsidRDefault="00043CA5" w:rsidP="004A37FB">
            <w:pPr>
              <w:spacing w:before="240"/>
              <w:jc w:val="center"/>
            </w:pPr>
          </w:p>
          <w:p w14:paraId="2B50802E" w14:textId="79EAFB23" w:rsidR="00043CA5" w:rsidRDefault="00043CA5" w:rsidP="00996585">
            <w:pPr>
              <w:jc w:val="center"/>
            </w:pPr>
          </w:p>
          <w:p w14:paraId="612B03D1" w14:textId="46B179E8" w:rsidR="00043CA5" w:rsidRDefault="00043CA5" w:rsidP="00996585">
            <w:pPr>
              <w:jc w:val="center"/>
            </w:pPr>
          </w:p>
          <w:p w14:paraId="68D5F5FB" w14:textId="219E8D6E" w:rsidR="00043CA5" w:rsidRDefault="00043CA5" w:rsidP="00996585">
            <w:pPr>
              <w:jc w:val="center"/>
            </w:pPr>
          </w:p>
          <w:p w14:paraId="743F308F" w14:textId="5AA467C3" w:rsidR="00043CA5" w:rsidRDefault="00043CA5" w:rsidP="00996585">
            <w:pPr>
              <w:jc w:val="center"/>
            </w:pPr>
          </w:p>
          <w:p w14:paraId="190CB406" w14:textId="702D8385" w:rsidR="00043CA5" w:rsidRDefault="00043CA5" w:rsidP="00996585">
            <w:pPr>
              <w:jc w:val="center"/>
            </w:pPr>
          </w:p>
          <w:p w14:paraId="64792CF3" w14:textId="1D1B83CC" w:rsidR="00043CA5" w:rsidRPr="005567F1" w:rsidRDefault="00043CA5" w:rsidP="00996585">
            <w:pPr>
              <w:jc w:val="center"/>
            </w:pPr>
          </w:p>
        </w:tc>
      </w:tr>
      <w:tr w:rsidR="00996585" w:rsidRPr="005567F1" w14:paraId="41F7920D" w14:textId="77777777" w:rsidTr="004A37FB">
        <w:trPr>
          <w:jc w:val="center"/>
        </w:trPr>
        <w:tc>
          <w:tcPr>
            <w:tcW w:w="1703" w:type="dxa"/>
            <w:tcBorders>
              <w:top w:val="nil"/>
              <w:left w:val="single" w:sz="4" w:space="0" w:color="auto"/>
              <w:bottom w:val="nil"/>
              <w:right w:val="nil"/>
            </w:tcBorders>
          </w:tcPr>
          <w:p w14:paraId="7D041EA6" w14:textId="3DDF008E" w:rsidR="00996585" w:rsidRPr="00190DBA" w:rsidRDefault="00996585" w:rsidP="00B32D86">
            <w:pPr>
              <w:spacing w:after="240"/>
            </w:pPr>
            <w:r w:rsidRPr="00190DBA">
              <w:t>-64-01B</w:t>
            </w:r>
          </w:p>
        </w:tc>
        <w:tc>
          <w:tcPr>
            <w:tcW w:w="2521" w:type="dxa"/>
            <w:gridSpan w:val="2"/>
            <w:tcBorders>
              <w:top w:val="nil"/>
              <w:left w:val="nil"/>
              <w:bottom w:val="nil"/>
            </w:tcBorders>
          </w:tcPr>
          <w:p w14:paraId="2218B43A" w14:textId="77777777" w:rsidR="00996585" w:rsidRPr="00190DBA" w:rsidRDefault="00996585" w:rsidP="00B32D86">
            <w:pPr>
              <w:spacing w:after="240"/>
            </w:pPr>
          </w:p>
        </w:tc>
        <w:tc>
          <w:tcPr>
            <w:tcW w:w="495" w:type="dxa"/>
            <w:tcBorders>
              <w:top w:val="nil"/>
              <w:bottom w:val="nil"/>
            </w:tcBorders>
            <w:tcMar>
              <w:left w:w="29" w:type="dxa"/>
              <w:right w:w="29" w:type="dxa"/>
            </w:tcMar>
          </w:tcPr>
          <w:p w14:paraId="28C6DA88" w14:textId="2F252626" w:rsidR="00996585" w:rsidRPr="00190DBA" w:rsidRDefault="00996585" w:rsidP="00B32D86">
            <w:pPr>
              <w:spacing w:after="240"/>
              <w:jc w:val="center"/>
            </w:pPr>
            <w:r w:rsidRPr="00190DBA">
              <w:t>C</w:t>
            </w:r>
          </w:p>
        </w:tc>
        <w:tc>
          <w:tcPr>
            <w:tcW w:w="495" w:type="dxa"/>
            <w:tcBorders>
              <w:top w:val="nil"/>
              <w:bottom w:val="nil"/>
            </w:tcBorders>
            <w:tcMar>
              <w:left w:w="29" w:type="dxa"/>
              <w:right w:w="29" w:type="dxa"/>
            </w:tcMar>
          </w:tcPr>
          <w:p w14:paraId="6FBA557E" w14:textId="3F353C1F" w:rsidR="00996585" w:rsidRPr="00190DBA" w:rsidRDefault="00996585" w:rsidP="00B32D86">
            <w:pPr>
              <w:spacing w:after="240"/>
              <w:jc w:val="center"/>
            </w:pPr>
            <w:r w:rsidRPr="00190DBA">
              <w:t>-</w:t>
            </w:r>
          </w:p>
        </w:tc>
        <w:tc>
          <w:tcPr>
            <w:tcW w:w="495" w:type="dxa"/>
            <w:tcBorders>
              <w:top w:val="nil"/>
              <w:bottom w:val="nil"/>
            </w:tcBorders>
            <w:tcMar>
              <w:left w:w="29" w:type="dxa"/>
              <w:right w:w="29" w:type="dxa"/>
            </w:tcMar>
          </w:tcPr>
          <w:p w14:paraId="5A6EA48E" w14:textId="78505391" w:rsidR="00996585" w:rsidRPr="00190DBA" w:rsidRDefault="00996585" w:rsidP="00B32D86">
            <w:pPr>
              <w:spacing w:after="240"/>
              <w:jc w:val="center"/>
            </w:pPr>
            <w:r w:rsidRPr="00190DBA">
              <w:t>0</w:t>
            </w:r>
          </w:p>
        </w:tc>
        <w:tc>
          <w:tcPr>
            <w:tcW w:w="3743" w:type="dxa"/>
            <w:tcBorders>
              <w:top w:val="nil"/>
              <w:bottom w:val="nil"/>
              <w:right w:val="nil"/>
            </w:tcBorders>
          </w:tcPr>
          <w:p w14:paraId="3CA2C781" w14:textId="77777777" w:rsidR="00996585" w:rsidRPr="00190DBA" w:rsidRDefault="00996585" w:rsidP="00996585">
            <w:pPr>
              <w:pStyle w:val="MMELTableBody"/>
              <w:jc w:val="left"/>
              <w:rPr>
                <w:b w:val="0"/>
              </w:rPr>
            </w:pPr>
            <w:r w:rsidRPr="00190DBA">
              <w:rPr>
                <w:b w:val="0"/>
              </w:rPr>
              <w:t>(O) May be inoperative or missing provided:</w:t>
            </w:r>
          </w:p>
          <w:p w14:paraId="4BCC7402" w14:textId="77777777" w:rsidR="00996585" w:rsidRPr="00190DBA" w:rsidRDefault="00996585" w:rsidP="00FE4F0C">
            <w:pPr>
              <w:numPr>
                <w:ilvl w:val="0"/>
                <w:numId w:val="383"/>
              </w:numPr>
            </w:pPr>
            <w:r w:rsidRPr="00190DBA">
              <w:t>No passengers are carried,</w:t>
            </w:r>
          </w:p>
          <w:p w14:paraId="0AFD669F" w14:textId="77777777" w:rsidR="00996585" w:rsidRDefault="00996585" w:rsidP="00FE4F0C">
            <w:pPr>
              <w:numPr>
                <w:ilvl w:val="0"/>
                <w:numId w:val="383"/>
              </w:numPr>
            </w:pPr>
            <w:r w:rsidRPr="00190DBA">
              <w:t>A maximum of 19 persons authorized by 14 CFR for non</w:t>
            </w:r>
            <w:r w:rsidRPr="00190DBA">
              <w:noBreakHyphen/>
              <w:t>passenger</w:t>
            </w:r>
            <w:r w:rsidRPr="00190DBA">
              <w:noBreakHyphen/>
              <w:t>carrying operations are carried, and</w:t>
            </w:r>
          </w:p>
          <w:p w14:paraId="61ABB712" w14:textId="36569709" w:rsidR="00996585" w:rsidRPr="00190DBA" w:rsidRDefault="00996585" w:rsidP="00FE4F0C">
            <w:pPr>
              <w:numPr>
                <w:ilvl w:val="0"/>
                <w:numId w:val="383"/>
              </w:numPr>
              <w:spacing w:after="240"/>
            </w:pPr>
            <w:r w:rsidRPr="00190DBA">
              <w:t>Alternate procedures are established and used.</w:t>
            </w:r>
          </w:p>
        </w:tc>
        <w:tc>
          <w:tcPr>
            <w:tcW w:w="628" w:type="dxa"/>
            <w:tcBorders>
              <w:top w:val="nil"/>
              <w:left w:val="nil"/>
              <w:bottom w:val="nil"/>
            </w:tcBorders>
          </w:tcPr>
          <w:p w14:paraId="139B256D" w14:textId="77777777" w:rsidR="00996585" w:rsidRPr="005567F1" w:rsidRDefault="00996585" w:rsidP="00996585">
            <w:pPr>
              <w:jc w:val="center"/>
            </w:pPr>
          </w:p>
        </w:tc>
      </w:tr>
      <w:tr w:rsidR="00043CA5" w:rsidRPr="005567F1" w14:paraId="027A1C50" w14:textId="77777777" w:rsidTr="004A37FB">
        <w:trPr>
          <w:jc w:val="center"/>
        </w:trPr>
        <w:tc>
          <w:tcPr>
            <w:tcW w:w="1703" w:type="dxa"/>
            <w:tcBorders>
              <w:top w:val="nil"/>
              <w:left w:val="single" w:sz="4" w:space="0" w:color="auto"/>
              <w:bottom w:val="single" w:sz="4" w:space="0" w:color="auto"/>
              <w:right w:val="nil"/>
            </w:tcBorders>
          </w:tcPr>
          <w:p w14:paraId="3292D505" w14:textId="38773A0E" w:rsidR="00043CA5" w:rsidRPr="00C821B8" w:rsidRDefault="00043CA5" w:rsidP="004A37FB">
            <w:r w:rsidRPr="00AF3073">
              <w:t>-64-01-01</w:t>
            </w:r>
            <w:r w:rsidRPr="00AF3073">
              <w:br/>
              <w:t>***</w:t>
            </w:r>
          </w:p>
        </w:tc>
        <w:tc>
          <w:tcPr>
            <w:tcW w:w="2521" w:type="dxa"/>
            <w:gridSpan w:val="2"/>
            <w:tcBorders>
              <w:top w:val="nil"/>
              <w:left w:val="nil"/>
              <w:bottom w:val="single" w:sz="4" w:space="0" w:color="auto"/>
            </w:tcBorders>
          </w:tcPr>
          <w:p w14:paraId="4602FA81" w14:textId="50FAFBA2" w:rsidR="00043CA5" w:rsidRPr="00C821B8" w:rsidRDefault="00043CA5" w:rsidP="004A37FB">
            <w:r w:rsidRPr="00AF3073">
              <w:t>Tamper Seals or Tags</w:t>
            </w:r>
          </w:p>
        </w:tc>
        <w:tc>
          <w:tcPr>
            <w:tcW w:w="495" w:type="dxa"/>
            <w:tcBorders>
              <w:top w:val="nil"/>
              <w:bottom w:val="single" w:sz="4" w:space="0" w:color="auto"/>
            </w:tcBorders>
            <w:tcMar>
              <w:left w:w="29" w:type="dxa"/>
              <w:right w:w="29" w:type="dxa"/>
            </w:tcMar>
          </w:tcPr>
          <w:p w14:paraId="7B5110F5" w14:textId="0448ED44" w:rsidR="00043CA5" w:rsidRPr="00C821B8" w:rsidRDefault="00043CA5" w:rsidP="004A37FB">
            <w:pPr>
              <w:jc w:val="center"/>
            </w:pPr>
            <w:r w:rsidRPr="00AF3073">
              <w:t>C</w:t>
            </w:r>
          </w:p>
        </w:tc>
        <w:tc>
          <w:tcPr>
            <w:tcW w:w="495" w:type="dxa"/>
            <w:tcBorders>
              <w:top w:val="nil"/>
              <w:bottom w:val="single" w:sz="4" w:space="0" w:color="auto"/>
            </w:tcBorders>
            <w:tcMar>
              <w:left w:w="29" w:type="dxa"/>
              <w:right w:w="29" w:type="dxa"/>
            </w:tcMar>
          </w:tcPr>
          <w:p w14:paraId="70048EFF" w14:textId="7CC30CC3" w:rsidR="00043CA5" w:rsidRPr="00C821B8" w:rsidRDefault="00043CA5" w:rsidP="004A37FB">
            <w:pPr>
              <w:jc w:val="center"/>
            </w:pPr>
            <w:r w:rsidRPr="00AF3073">
              <w:t>-</w:t>
            </w:r>
          </w:p>
        </w:tc>
        <w:tc>
          <w:tcPr>
            <w:tcW w:w="495" w:type="dxa"/>
            <w:tcBorders>
              <w:top w:val="nil"/>
              <w:bottom w:val="single" w:sz="4" w:space="0" w:color="auto"/>
            </w:tcBorders>
            <w:tcMar>
              <w:left w:w="29" w:type="dxa"/>
              <w:right w:w="29" w:type="dxa"/>
            </w:tcMar>
          </w:tcPr>
          <w:p w14:paraId="79EEC08C" w14:textId="61CD847B" w:rsidR="00043CA5" w:rsidRPr="00C821B8" w:rsidRDefault="00043CA5" w:rsidP="004A37FB">
            <w:pPr>
              <w:jc w:val="center"/>
            </w:pPr>
            <w:r w:rsidRPr="00AF3073">
              <w:t>-</w:t>
            </w:r>
          </w:p>
        </w:tc>
        <w:tc>
          <w:tcPr>
            <w:tcW w:w="3743" w:type="dxa"/>
            <w:tcBorders>
              <w:top w:val="nil"/>
              <w:bottom w:val="single" w:sz="4" w:space="0" w:color="auto"/>
              <w:right w:val="nil"/>
            </w:tcBorders>
          </w:tcPr>
          <w:p w14:paraId="575DBB10" w14:textId="24605567" w:rsidR="00043CA5" w:rsidRPr="00C821B8" w:rsidRDefault="00043CA5" w:rsidP="00C35CEA">
            <w:pPr>
              <w:spacing w:after="240"/>
            </w:pPr>
            <w:r w:rsidRPr="00AF3073">
              <w:t>(O) May be inoperative, damaged, or missing provided proper installation and operation is verified at each preflight.</w:t>
            </w:r>
          </w:p>
        </w:tc>
        <w:tc>
          <w:tcPr>
            <w:tcW w:w="628" w:type="dxa"/>
            <w:tcBorders>
              <w:top w:val="nil"/>
              <w:left w:val="nil"/>
              <w:bottom w:val="single" w:sz="4" w:space="0" w:color="auto"/>
            </w:tcBorders>
          </w:tcPr>
          <w:p w14:paraId="2CC11D8A" w14:textId="439BF3F6" w:rsidR="00043CA5" w:rsidRDefault="00043CA5">
            <w:pPr>
              <w:jc w:val="center"/>
            </w:pPr>
          </w:p>
          <w:p w14:paraId="42ED049D" w14:textId="50EB0FD0" w:rsidR="00043CA5" w:rsidRDefault="00043CA5">
            <w:pPr>
              <w:jc w:val="center"/>
            </w:pPr>
          </w:p>
          <w:p w14:paraId="6A5A9FF1" w14:textId="64CA8A88" w:rsidR="00043CA5" w:rsidRDefault="00043CA5">
            <w:pPr>
              <w:jc w:val="center"/>
            </w:pPr>
          </w:p>
          <w:p w14:paraId="41DE268F" w14:textId="493179CB" w:rsidR="00043CA5" w:rsidRPr="005567F1" w:rsidRDefault="00043CA5" w:rsidP="00C35CEA">
            <w:pPr>
              <w:jc w:val="center"/>
            </w:pPr>
          </w:p>
        </w:tc>
      </w:tr>
    </w:tbl>
    <w:p w14:paraId="2F9A64E3" w14:textId="77777777" w:rsidR="00C35CEA" w:rsidRDefault="00C35CEA">
      <w:r>
        <w:br w:type="page"/>
      </w:r>
    </w:p>
    <w:tbl>
      <w:tblPr>
        <w:tblStyle w:val="TableGrid5"/>
        <w:tblW w:w="10080" w:type="dxa"/>
        <w:jc w:val="center"/>
        <w:tblLayout w:type="fixed"/>
        <w:tblCellMar>
          <w:left w:w="58" w:type="dxa"/>
          <w:right w:w="58" w:type="dxa"/>
        </w:tblCellMar>
        <w:tblLook w:val="04A0" w:firstRow="1" w:lastRow="0" w:firstColumn="1" w:lastColumn="0" w:noHBand="0" w:noVBand="1"/>
        <w:tblDescription w:val="MMEL Page 25-19"/>
      </w:tblPr>
      <w:tblGrid>
        <w:gridCol w:w="5040"/>
        <w:gridCol w:w="5040"/>
      </w:tblGrid>
      <w:tr w:rsidR="00B0397E" w:rsidRPr="00B0397E" w14:paraId="2FAB1111" w14:textId="77777777" w:rsidTr="004A37FB">
        <w:trPr>
          <w:tblHeader/>
          <w:jc w:val="center"/>
        </w:trPr>
        <w:tc>
          <w:tcPr>
            <w:tcW w:w="5040" w:type="dxa"/>
            <w:tcBorders>
              <w:bottom w:val="single" w:sz="4" w:space="0" w:color="auto"/>
              <w:right w:val="nil"/>
            </w:tcBorders>
            <w:tcMar>
              <w:top w:w="29" w:type="dxa"/>
              <w:bottom w:w="29" w:type="dxa"/>
            </w:tcMar>
          </w:tcPr>
          <w:p w14:paraId="5266A1C5" w14:textId="1C02B9B0" w:rsidR="00B0397E" w:rsidRPr="00B0397E" w:rsidRDefault="00B0397E" w:rsidP="00B0397E">
            <w:pPr>
              <w:spacing w:after="60"/>
              <w:rPr>
                <w:rFonts w:eastAsia="Times New Roman"/>
              </w:rPr>
            </w:pPr>
            <w:r w:rsidRPr="00B0397E">
              <w:rPr>
                <w:rFonts w:eastAsia="Times New Roman"/>
              </w:rPr>
              <w:lastRenderedPageBreak/>
              <w:t>U.S. DEPARTMENT OF TRANSPORTATION</w:t>
            </w:r>
          </w:p>
          <w:p w14:paraId="4658E027" w14:textId="77777777" w:rsidR="00B0397E" w:rsidRPr="00B0397E" w:rsidRDefault="00B0397E" w:rsidP="00B0397E">
            <w:pPr>
              <w:spacing w:after="60"/>
              <w:rPr>
                <w:rFonts w:eastAsia="Times New Roman"/>
              </w:rPr>
            </w:pPr>
            <w:r w:rsidRPr="00B0397E">
              <w:rPr>
                <w:rFonts w:eastAsia="Times New Roman"/>
              </w:rPr>
              <w:t>FEDERAL AVIATION ADMINISTRATION</w:t>
            </w:r>
          </w:p>
        </w:tc>
        <w:tc>
          <w:tcPr>
            <w:tcW w:w="5040" w:type="dxa"/>
            <w:tcBorders>
              <w:left w:val="nil"/>
            </w:tcBorders>
            <w:tcMar>
              <w:top w:w="29" w:type="dxa"/>
              <w:bottom w:w="29" w:type="dxa"/>
            </w:tcMar>
            <w:vAlign w:val="center"/>
          </w:tcPr>
          <w:p w14:paraId="5A9C0CFC" w14:textId="77777777" w:rsidR="00B0397E" w:rsidRPr="00B0397E" w:rsidRDefault="00B0397E" w:rsidP="00B0397E">
            <w:pPr>
              <w:spacing w:after="60"/>
              <w:jc w:val="right"/>
              <w:rPr>
                <w:rFonts w:eastAsia="Times New Roman"/>
              </w:rPr>
            </w:pPr>
            <w:r w:rsidRPr="00B0397E">
              <w:rPr>
                <w:rFonts w:eastAsia="Times New Roman"/>
              </w:rPr>
              <w:t>MASTER MINIMUM EQUIPMENT LIST</w:t>
            </w:r>
          </w:p>
        </w:tc>
      </w:tr>
      <w:tr w:rsidR="00B0397E" w:rsidRPr="00B0397E" w14:paraId="29AA9620" w14:textId="77777777" w:rsidTr="004A37FB">
        <w:trPr>
          <w:tblHeader/>
          <w:jc w:val="center"/>
        </w:trPr>
        <w:tc>
          <w:tcPr>
            <w:tcW w:w="5040" w:type="dxa"/>
            <w:tcBorders>
              <w:bottom w:val="single" w:sz="4" w:space="0" w:color="auto"/>
              <w:right w:val="nil"/>
            </w:tcBorders>
            <w:tcMar>
              <w:top w:w="29" w:type="dxa"/>
              <w:bottom w:w="29" w:type="dxa"/>
            </w:tcMar>
          </w:tcPr>
          <w:p w14:paraId="6D3B5E3D" w14:textId="77777777" w:rsidR="007C7150" w:rsidRPr="00C40B4E" w:rsidRDefault="007C7150" w:rsidP="007C7150">
            <w:pPr>
              <w:spacing w:after="60"/>
            </w:pPr>
            <w:r w:rsidRPr="00C40B4E">
              <w:t>REVISION NO. 1</w:t>
            </w:r>
            <w:r>
              <w:t>9</w:t>
            </w:r>
          </w:p>
          <w:p w14:paraId="1BF8280E" w14:textId="4D3C15CC" w:rsidR="00B0397E" w:rsidRPr="00B0397E" w:rsidRDefault="007C7150" w:rsidP="007C7150">
            <w:pPr>
              <w:spacing w:after="60"/>
              <w:rPr>
                <w:rFonts w:eastAsia="Times New Roman"/>
              </w:rPr>
            </w:pPr>
            <w:r w:rsidRPr="00C40B4E">
              <w:t xml:space="preserve">DATE: </w:t>
            </w:r>
            <w:r w:rsidR="00112A22">
              <w:t>05/20/2025</w:t>
            </w:r>
          </w:p>
        </w:tc>
        <w:tc>
          <w:tcPr>
            <w:tcW w:w="5040" w:type="dxa"/>
            <w:tcBorders>
              <w:left w:val="nil"/>
            </w:tcBorders>
            <w:tcMar>
              <w:top w:w="29" w:type="dxa"/>
              <w:bottom w:w="29" w:type="dxa"/>
            </w:tcMar>
          </w:tcPr>
          <w:p w14:paraId="1A25729C" w14:textId="32E63E82" w:rsidR="00B0397E" w:rsidRPr="00B0397E" w:rsidRDefault="00B0397E" w:rsidP="00B0397E">
            <w:pPr>
              <w:spacing w:after="60"/>
              <w:jc w:val="right"/>
              <w:rPr>
                <w:rFonts w:eastAsia="Times New Roman"/>
              </w:rPr>
            </w:pPr>
            <w:r w:rsidRPr="00B0397E">
              <w:rPr>
                <w:rFonts w:eastAsia="Times New Roman"/>
              </w:rPr>
              <w:t>PAGE NO. 25-</w:t>
            </w:r>
            <w:r>
              <w:rPr>
                <w:rFonts w:eastAsia="Times New Roman"/>
              </w:rPr>
              <w:t>19</w:t>
            </w:r>
          </w:p>
        </w:tc>
      </w:tr>
      <w:tr w:rsidR="00B0397E" w:rsidRPr="00B0397E" w14:paraId="42963D8F" w14:textId="77777777" w:rsidTr="004A37FB">
        <w:trPr>
          <w:tblHeader/>
          <w:jc w:val="center"/>
        </w:trPr>
        <w:tc>
          <w:tcPr>
            <w:tcW w:w="5040" w:type="dxa"/>
            <w:tcBorders>
              <w:right w:val="single" w:sz="4" w:space="0" w:color="auto"/>
            </w:tcBorders>
            <w:tcMar>
              <w:top w:w="29" w:type="dxa"/>
              <w:bottom w:w="29" w:type="dxa"/>
            </w:tcMar>
            <w:vAlign w:val="center"/>
          </w:tcPr>
          <w:p w14:paraId="104E2018" w14:textId="77777777" w:rsidR="00B0397E" w:rsidRPr="00B0397E" w:rsidRDefault="00B0397E" w:rsidP="00B0397E">
            <w:pPr>
              <w:spacing w:after="60"/>
              <w:rPr>
                <w:rFonts w:eastAsia="Times New Roman"/>
              </w:rPr>
            </w:pPr>
            <w:r w:rsidRPr="00B0397E">
              <w:rPr>
                <w:rFonts w:eastAsia="Times New Roman"/>
              </w:rPr>
              <w:t>AIRCRAFT:</w:t>
            </w:r>
          </w:p>
          <w:p w14:paraId="203203B9" w14:textId="04781E4F" w:rsidR="00B0397E" w:rsidRPr="00B0397E" w:rsidRDefault="00B0397E" w:rsidP="00B0397E">
            <w:pPr>
              <w:spacing w:after="60"/>
              <w:rPr>
                <w:rFonts w:eastAsia="Times New Roman"/>
              </w:rPr>
            </w:pPr>
            <w:r w:rsidRPr="00B0397E">
              <w:rPr>
                <w:rFonts w:eastAsia="Times New Roman"/>
              </w:rPr>
              <w:t>Boeing 7</w:t>
            </w:r>
            <w:r>
              <w:rPr>
                <w:rFonts w:eastAsia="Times New Roman"/>
              </w:rPr>
              <w:t>8</w:t>
            </w:r>
            <w:r w:rsidRPr="00B0397E">
              <w:rPr>
                <w:rFonts w:eastAsia="Times New Roman"/>
              </w:rPr>
              <w:t>7</w:t>
            </w:r>
          </w:p>
        </w:tc>
        <w:tc>
          <w:tcPr>
            <w:tcW w:w="5040" w:type="dxa"/>
            <w:tcBorders>
              <w:left w:val="single" w:sz="4" w:space="0" w:color="auto"/>
            </w:tcBorders>
            <w:tcMar>
              <w:top w:w="29" w:type="dxa"/>
              <w:bottom w:w="29" w:type="dxa"/>
            </w:tcMar>
          </w:tcPr>
          <w:p w14:paraId="39C5A33A" w14:textId="77777777" w:rsidR="00B0397E" w:rsidRPr="00B0397E" w:rsidRDefault="00B0397E" w:rsidP="00B0397E">
            <w:pPr>
              <w:spacing w:after="60"/>
              <w:ind w:left="662" w:hanging="720"/>
              <w:contextualSpacing/>
              <w:rPr>
                <w:rFonts w:eastAsia="Times New Roman"/>
                <w:b/>
              </w:rPr>
            </w:pPr>
            <w:r w:rsidRPr="00B0397E">
              <w:rPr>
                <w:rFonts w:eastAsia="Times New Roman"/>
                <w:b/>
              </w:rPr>
              <w:t>TABLE KEY</w:t>
            </w:r>
          </w:p>
          <w:p w14:paraId="6E13CBCC" w14:textId="77777777" w:rsidR="00B0397E" w:rsidRPr="00B0397E" w:rsidRDefault="00B0397E" w:rsidP="00281899">
            <w:pPr>
              <w:numPr>
                <w:ilvl w:val="0"/>
                <w:numId w:val="710"/>
              </w:numPr>
              <w:spacing w:after="60"/>
              <w:contextualSpacing/>
              <w:rPr>
                <w:rFonts w:eastAsia="Times New Roman"/>
              </w:rPr>
            </w:pPr>
            <w:r w:rsidRPr="00B0397E">
              <w:rPr>
                <w:rFonts w:eastAsia="Times New Roman"/>
              </w:rPr>
              <w:t>REPAIR CATEGORY</w:t>
            </w:r>
          </w:p>
          <w:p w14:paraId="087E4840" w14:textId="77777777" w:rsidR="00B0397E" w:rsidRPr="00B0397E" w:rsidRDefault="00B0397E" w:rsidP="00281899">
            <w:pPr>
              <w:numPr>
                <w:ilvl w:val="0"/>
                <w:numId w:val="710"/>
              </w:numPr>
              <w:spacing w:after="60"/>
              <w:contextualSpacing/>
              <w:rPr>
                <w:rFonts w:eastAsia="Times New Roman"/>
              </w:rPr>
            </w:pPr>
            <w:r w:rsidRPr="00B0397E">
              <w:rPr>
                <w:rFonts w:eastAsia="Times New Roman"/>
              </w:rPr>
              <w:t>NO. INSTALLED</w:t>
            </w:r>
          </w:p>
          <w:p w14:paraId="6FA66B88" w14:textId="77777777" w:rsidR="00B0397E" w:rsidRPr="00B0397E" w:rsidRDefault="00B0397E" w:rsidP="00281899">
            <w:pPr>
              <w:numPr>
                <w:ilvl w:val="0"/>
                <w:numId w:val="710"/>
              </w:numPr>
              <w:spacing w:after="60"/>
              <w:contextualSpacing/>
              <w:rPr>
                <w:rFonts w:eastAsia="Times New Roman"/>
              </w:rPr>
            </w:pPr>
            <w:r w:rsidRPr="00B0397E">
              <w:rPr>
                <w:rFonts w:eastAsia="Times New Roman"/>
              </w:rPr>
              <w:t>NO. REQUIRED FOR DISPATCH</w:t>
            </w:r>
          </w:p>
          <w:p w14:paraId="5E7827A8" w14:textId="77777777" w:rsidR="00B0397E" w:rsidRPr="00B0397E" w:rsidRDefault="00B0397E" w:rsidP="00281899">
            <w:pPr>
              <w:numPr>
                <w:ilvl w:val="0"/>
                <w:numId w:val="710"/>
              </w:numPr>
              <w:spacing w:after="60"/>
              <w:contextualSpacing/>
              <w:rPr>
                <w:rFonts w:eastAsia="Times New Roman"/>
              </w:rPr>
            </w:pPr>
            <w:r w:rsidRPr="00B0397E">
              <w:rPr>
                <w:rFonts w:eastAsia="Times New Roman"/>
              </w:rPr>
              <w:t>REMARKS OR EXCEPTIONS</w:t>
            </w:r>
          </w:p>
        </w:tc>
      </w:tr>
    </w:tbl>
    <w:p w14:paraId="18C47583" w14:textId="77777777" w:rsidR="00B0397E" w:rsidRPr="00B0397E" w:rsidRDefault="00B0397E" w:rsidP="00B0397E">
      <w:pPr>
        <w:tabs>
          <w:tab w:val="left" w:pos="4788"/>
        </w:tabs>
        <w:rPr>
          <w:sz w:val="2"/>
          <w:szCs w:val="2"/>
        </w:rPr>
      </w:pPr>
    </w:p>
    <w:tbl>
      <w:tblPr>
        <w:tblStyle w:val="TableGrid5"/>
        <w:tblW w:w="5000" w:type="pct"/>
        <w:jc w:val="center"/>
        <w:tblLayout w:type="fixed"/>
        <w:tblCellMar>
          <w:left w:w="29" w:type="dxa"/>
          <w:right w:w="29" w:type="dxa"/>
        </w:tblCellMar>
        <w:tblLook w:val="04A0" w:firstRow="1" w:lastRow="0" w:firstColumn="1" w:lastColumn="0" w:noHBand="0" w:noVBand="1"/>
        <w:tblDescription w:val="Equipment/Furnishings"/>
      </w:tblPr>
      <w:tblGrid>
        <w:gridCol w:w="1701"/>
        <w:gridCol w:w="2368"/>
        <w:gridCol w:w="151"/>
        <w:gridCol w:w="494"/>
        <w:gridCol w:w="494"/>
        <w:gridCol w:w="494"/>
        <w:gridCol w:w="3740"/>
        <w:gridCol w:w="628"/>
      </w:tblGrid>
      <w:tr w:rsidR="006D626E" w:rsidRPr="00B0397E" w14:paraId="60FB0A85" w14:textId="77777777" w:rsidTr="004916B6">
        <w:trPr>
          <w:tblHeader/>
          <w:jc w:val="center"/>
        </w:trPr>
        <w:tc>
          <w:tcPr>
            <w:tcW w:w="4069" w:type="dxa"/>
            <w:gridSpan w:val="2"/>
            <w:tcBorders>
              <w:right w:val="nil"/>
            </w:tcBorders>
            <w:shd w:val="clear" w:color="auto" w:fill="D9D9D9" w:themeFill="background1" w:themeFillShade="D9"/>
            <w:tcMar>
              <w:left w:w="0" w:type="dxa"/>
              <w:right w:w="0" w:type="dxa"/>
            </w:tcMar>
          </w:tcPr>
          <w:p w14:paraId="43DCDEE8" w14:textId="77777777" w:rsidR="00B0397E" w:rsidRPr="00B0397E" w:rsidRDefault="00B0397E" w:rsidP="00B0397E">
            <w:pPr>
              <w:ind w:left="360" w:hanging="360"/>
              <w:rPr>
                <w:rFonts w:eastAsia="Times New Roman"/>
                <w:b/>
              </w:rPr>
            </w:pPr>
            <w:r w:rsidRPr="00B0397E">
              <w:rPr>
                <w:rFonts w:eastAsia="Times New Roman"/>
                <w:b/>
              </w:rPr>
              <w:t>25. Equipment/Furnishings</w:t>
            </w:r>
          </w:p>
        </w:tc>
        <w:tc>
          <w:tcPr>
            <w:tcW w:w="151" w:type="dxa"/>
            <w:tcBorders>
              <w:left w:val="nil"/>
              <w:right w:val="nil"/>
            </w:tcBorders>
            <w:shd w:val="clear" w:color="auto" w:fill="D9D9D9" w:themeFill="background1" w:themeFillShade="D9"/>
          </w:tcPr>
          <w:p w14:paraId="0B604C97" w14:textId="77777777" w:rsidR="00B0397E" w:rsidRPr="00B0397E" w:rsidRDefault="00B0397E" w:rsidP="00B0397E">
            <w:pPr>
              <w:rPr>
                <w:rFonts w:eastAsia="Times New Roman"/>
                <w:b/>
              </w:rPr>
            </w:pPr>
          </w:p>
        </w:tc>
        <w:tc>
          <w:tcPr>
            <w:tcW w:w="494" w:type="dxa"/>
            <w:tcBorders>
              <w:left w:val="nil"/>
              <w:right w:val="nil"/>
            </w:tcBorders>
            <w:shd w:val="clear" w:color="auto" w:fill="D9D9D9" w:themeFill="background1" w:themeFillShade="D9"/>
            <w:tcMar>
              <w:left w:w="29" w:type="dxa"/>
              <w:right w:w="29" w:type="dxa"/>
            </w:tcMar>
          </w:tcPr>
          <w:p w14:paraId="0866FC53" w14:textId="77777777" w:rsidR="00B0397E" w:rsidRPr="00B0397E" w:rsidRDefault="00B0397E" w:rsidP="00B0397E">
            <w:pPr>
              <w:jc w:val="center"/>
              <w:rPr>
                <w:rFonts w:eastAsia="Times New Roman"/>
                <w:b/>
              </w:rPr>
            </w:pPr>
          </w:p>
        </w:tc>
        <w:tc>
          <w:tcPr>
            <w:tcW w:w="494" w:type="dxa"/>
            <w:tcBorders>
              <w:left w:val="nil"/>
              <w:right w:val="nil"/>
            </w:tcBorders>
            <w:shd w:val="clear" w:color="auto" w:fill="D9D9D9" w:themeFill="background1" w:themeFillShade="D9"/>
            <w:tcMar>
              <w:left w:w="29" w:type="dxa"/>
              <w:right w:w="29" w:type="dxa"/>
            </w:tcMar>
          </w:tcPr>
          <w:p w14:paraId="71EAA9DB" w14:textId="77777777" w:rsidR="00B0397E" w:rsidRPr="00B0397E" w:rsidRDefault="00B0397E" w:rsidP="00B0397E">
            <w:pPr>
              <w:jc w:val="center"/>
              <w:rPr>
                <w:rFonts w:eastAsia="Times New Roman"/>
                <w:b/>
              </w:rPr>
            </w:pPr>
          </w:p>
        </w:tc>
        <w:tc>
          <w:tcPr>
            <w:tcW w:w="494" w:type="dxa"/>
            <w:tcBorders>
              <w:left w:val="nil"/>
              <w:right w:val="nil"/>
            </w:tcBorders>
            <w:shd w:val="clear" w:color="auto" w:fill="D9D9D9" w:themeFill="background1" w:themeFillShade="D9"/>
            <w:tcMar>
              <w:left w:w="29" w:type="dxa"/>
              <w:right w:w="29" w:type="dxa"/>
            </w:tcMar>
          </w:tcPr>
          <w:p w14:paraId="52832F1E" w14:textId="77777777" w:rsidR="00B0397E" w:rsidRPr="00B0397E" w:rsidRDefault="00B0397E" w:rsidP="00B0397E">
            <w:pPr>
              <w:jc w:val="center"/>
              <w:rPr>
                <w:rFonts w:eastAsia="Times New Roman"/>
                <w:b/>
              </w:rPr>
            </w:pPr>
          </w:p>
        </w:tc>
        <w:tc>
          <w:tcPr>
            <w:tcW w:w="3740" w:type="dxa"/>
            <w:tcBorders>
              <w:left w:val="nil"/>
              <w:bottom w:val="single" w:sz="4" w:space="0" w:color="auto"/>
              <w:right w:val="nil"/>
            </w:tcBorders>
            <w:shd w:val="clear" w:color="auto" w:fill="D9D9D9" w:themeFill="background1" w:themeFillShade="D9"/>
          </w:tcPr>
          <w:p w14:paraId="0DB375C8" w14:textId="77777777" w:rsidR="00B0397E" w:rsidRPr="00B0397E" w:rsidRDefault="00B0397E" w:rsidP="00B0397E">
            <w:pPr>
              <w:rPr>
                <w:rFonts w:eastAsia="Times New Roman"/>
                <w:b/>
              </w:rPr>
            </w:pPr>
          </w:p>
        </w:tc>
        <w:tc>
          <w:tcPr>
            <w:tcW w:w="628" w:type="dxa"/>
            <w:tcBorders>
              <w:left w:val="nil"/>
            </w:tcBorders>
            <w:shd w:val="clear" w:color="auto" w:fill="D9D9D9" w:themeFill="background1" w:themeFillShade="D9"/>
          </w:tcPr>
          <w:p w14:paraId="38BA3201" w14:textId="77777777" w:rsidR="00B0397E" w:rsidRPr="00B0397E" w:rsidRDefault="00B0397E" w:rsidP="00B0397E">
            <w:pPr>
              <w:jc w:val="center"/>
              <w:rPr>
                <w:rFonts w:eastAsia="Times New Roman"/>
                <w:b/>
              </w:rPr>
            </w:pPr>
          </w:p>
        </w:tc>
      </w:tr>
      <w:tr w:rsidR="006D626E" w:rsidRPr="00B0397E" w14:paraId="132C8E97" w14:textId="77777777" w:rsidTr="004916B6">
        <w:trPr>
          <w:tblHeader/>
          <w:jc w:val="center"/>
        </w:trPr>
        <w:tc>
          <w:tcPr>
            <w:tcW w:w="1701" w:type="dxa"/>
            <w:tcBorders>
              <w:bottom w:val="single" w:sz="4" w:space="0" w:color="auto"/>
              <w:right w:val="nil"/>
            </w:tcBorders>
            <w:shd w:val="clear" w:color="auto" w:fill="D9D9D9" w:themeFill="background1" w:themeFillShade="D9"/>
            <w:vAlign w:val="center"/>
          </w:tcPr>
          <w:p w14:paraId="2992F977" w14:textId="77777777" w:rsidR="00B0397E" w:rsidRPr="00B0397E" w:rsidRDefault="00B0397E" w:rsidP="00B0397E">
            <w:pPr>
              <w:rPr>
                <w:rFonts w:eastAsia="Times New Roman"/>
                <w:b/>
                <w:sz w:val="16"/>
                <w:szCs w:val="16"/>
              </w:rPr>
            </w:pPr>
            <w:r w:rsidRPr="00B0397E">
              <w:rPr>
                <w:rFonts w:eastAsia="Times New Roman"/>
                <w:b/>
                <w:sz w:val="16"/>
                <w:szCs w:val="16"/>
              </w:rPr>
              <w:t>Sequence No.</w:t>
            </w:r>
          </w:p>
        </w:tc>
        <w:tc>
          <w:tcPr>
            <w:tcW w:w="2519" w:type="dxa"/>
            <w:gridSpan w:val="2"/>
            <w:tcBorders>
              <w:left w:val="nil"/>
            </w:tcBorders>
            <w:shd w:val="clear" w:color="auto" w:fill="D9D9D9" w:themeFill="background1" w:themeFillShade="D9"/>
            <w:vAlign w:val="center"/>
          </w:tcPr>
          <w:p w14:paraId="06790A73" w14:textId="77777777" w:rsidR="00B0397E" w:rsidRPr="00B0397E" w:rsidRDefault="00B0397E" w:rsidP="00B0397E">
            <w:pPr>
              <w:rPr>
                <w:rFonts w:eastAsia="Times New Roman"/>
                <w:b/>
                <w:sz w:val="16"/>
                <w:szCs w:val="16"/>
              </w:rPr>
            </w:pPr>
            <w:r w:rsidRPr="00B0397E">
              <w:rPr>
                <w:rFonts w:eastAsia="Times New Roman"/>
                <w:b/>
                <w:sz w:val="16"/>
                <w:szCs w:val="16"/>
              </w:rPr>
              <w:t>Item</w:t>
            </w:r>
          </w:p>
        </w:tc>
        <w:tc>
          <w:tcPr>
            <w:tcW w:w="494" w:type="dxa"/>
            <w:shd w:val="clear" w:color="auto" w:fill="D9D9D9" w:themeFill="background1" w:themeFillShade="D9"/>
            <w:tcMar>
              <w:left w:w="29" w:type="dxa"/>
              <w:right w:w="29" w:type="dxa"/>
            </w:tcMar>
            <w:vAlign w:val="center"/>
          </w:tcPr>
          <w:p w14:paraId="6C928470" w14:textId="77777777" w:rsidR="00B0397E" w:rsidRPr="00B0397E" w:rsidRDefault="00B0397E" w:rsidP="00B0397E">
            <w:pPr>
              <w:jc w:val="center"/>
              <w:rPr>
                <w:rFonts w:eastAsia="Times New Roman"/>
                <w:b/>
                <w:sz w:val="16"/>
                <w:szCs w:val="16"/>
              </w:rPr>
            </w:pPr>
            <w:r w:rsidRPr="00B0397E">
              <w:rPr>
                <w:rFonts w:eastAsia="Times New Roman"/>
                <w:b/>
                <w:sz w:val="16"/>
                <w:szCs w:val="16"/>
              </w:rPr>
              <w:t>1</w:t>
            </w:r>
          </w:p>
        </w:tc>
        <w:tc>
          <w:tcPr>
            <w:tcW w:w="494" w:type="dxa"/>
            <w:shd w:val="clear" w:color="auto" w:fill="D9D9D9" w:themeFill="background1" w:themeFillShade="D9"/>
            <w:tcMar>
              <w:left w:w="29" w:type="dxa"/>
              <w:right w:w="29" w:type="dxa"/>
            </w:tcMar>
            <w:vAlign w:val="center"/>
          </w:tcPr>
          <w:p w14:paraId="4BEFB266" w14:textId="77777777" w:rsidR="00B0397E" w:rsidRPr="00B0397E" w:rsidRDefault="00B0397E" w:rsidP="00B0397E">
            <w:pPr>
              <w:jc w:val="center"/>
              <w:rPr>
                <w:rFonts w:eastAsia="Times New Roman"/>
                <w:b/>
                <w:sz w:val="16"/>
                <w:szCs w:val="16"/>
              </w:rPr>
            </w:pPr>
            <w:r w:rsidRPr="00B0397E">
              <w:rPr>
                <w:rFonts w:eastAsia="Times New Roman"/>
                <w:b/>
                <w:sz w:val="16"/>
                <w:szCs w:val="16"/>
              </w:rPr>
              <w:t>2</w:t>
            </w:r>
          </w:p>
        </w:tc>
        <w:tc>
          <w:tcPr>
            <w:tcW w:w="494" w:type="dxa"/>
            <w:shd w:val="clear" w:color="auto" w:fill="D9D9D9" w:themeFill="background1" w:themeFillShade="D9"/>
            <w:tcMar>
              <w:left w:w="29" w:type="dxa"/>
              <w:right w:w="29" w:type="dxa"/>
            </w:tcMar>
            <w:vAlign w:val="center"/>
          </w:tcPr>
          <w:p w14:paraId="459BDAAE" w14:textId="77777777" w:rsidR="00B0397E" w:rsidRPr="00B0397E" w:rsidRDefault="00B0397E" w:rsidP="00B0397E">
            <w:pPr>
              <w:jc w:val="center"/>
              <w:rPr>
                <w:rFonts w:eastAsia="Times New Roman"/>
                <w:b/>
                <w:sz w:val="16"/>
                <w:szCs w:val="16"/>
              </w:rPr>
            </w:pPr>
            <w:r w:rsidRPr="00B0397E">
              <w:rPr>
                <w:rFonts w:eastAsia="Times New Roman"/>
                <w:b/>
                <w:sz w:val="16"/>
                <w:szCs w:val="16"/>
              </w:rPr>
              <w:t>3</w:t>
            </w:r>
          </w:p>
        </w:tc>
        <w:tc>
          <w:tcPr>
            <w:tcW w:w="3740" w:type="dxa"/>
            <w:tcBorders>
              <w:bottom w:val="single" w:sz="4" w:space="0" w:color="auto"/>
              <w:right w:val="nil"/>
            </w:tcBorders>
            <w:shd w:val="clear" w:color="auto" w:fill="D9D9D9" w:themeFill="background1" w:themeFillShade="D9"/>
            <w:vAlign w:val="center"/>
          </w:tcPr>
          <w:p w14:paraId="07212712" w14:textId="77777777" w:rsidR="00B0397E" w:rsidRPr="00B0397E" w:rsidRDefault="00B0397E" w:rsidP="00B0397E">
            <w:pPr>
              <w:rPr>
                <w:rFonts w:eastAsia="Times New Roman"/>
                <w:b/>
                <w:sz w:val="16"/>
                <w:szCs w:val="16"/>
              </w:rPr>
            </w:pPr>
            <w:r w:rsidRPr="00B0397E">
              <w:rPr>
                <w:rFonts w:eastAsia="Times New Roman"/>
                <w:b/>
                <w:sz w:val="16"/>
                <w:szCs w:val="16"/>
              </w:rPr>
              <w:t>4</w:t>
            </w:r>
          </w:p>
        </w:tc>
        <w:tc>
          <w:tcPr>
            <w:tcW w:w="628" w:type="dxa"/>
            <w:tcBorders>
              <w:left w:val="nil"/>
              <w:bottom w:val="single" w:sz="4" w:space="0" w:color="auto"/>
            </w:tcBorders>
            <w:shd w:val="clear" w:color="auto" w:fill="D9D9D9" w:themeFill="background1" w:themeFillShade="D9"/>
            <w:vAlign w:val="center"/>
          </w:tcPr>
          <w:p w14:paraId="1DE4998F" w14:textId="77777777" w:rsidR="00B0397E" w:rsidRPr="00B0397E" w:rsidRDefault="00B0397E" w:rsidP="00B0397E">
            <w:pPr>
              <w:jc w:val="center"/>
              <w:rPr>
                <w:rFonts w:eastAsia="Times New Roman"/>
                <w:b/>
                <w:sz w:val="12"/>
                <w:szCs w:val="12"/>
              </w:rPr>
            </w:pPr>
            <w:r w:rsidRPr="00B0397E">
              <w:rPr>
                <w:rFonts w:eastAsia="Times New Roman"/>
                <w:b/>
                <w:sz w:val="12"/>
                <w:szCs w:val="12"/>
              </w:rPr>
              <w:t>Change Bar</w:t>
            </w:r>
          </w:p>
        </w:tc>
      </w:tr>
      <w:tr w:rsidR="006D626E" w:rsidRPr="00B0397E" w14:paraId="18338D48" w14:textId="77777777" w:rsidTr="004916B6">
        <w:trPr>
          <w:jc w:val="center"/>
        </w:trPr>
        <w:tc>
          <w:tcPr>
            <w:tcW w:w="1701" w:type="dxa"/>
            <w:tcBorders>
              <w:top w:val="nil"/>
              <w:bottom w:val="nil"/>
              <w:right w:val="nil"/>
            </w:tcBorders>
          </w:tcPr>
          <w:p w14:paraId="6EB1848C" w14:textId="77777777" w:rsidR="00B0397E" w:rsidRPr="00B0397E" w:rsidRDefault="00B0397E" w:rsidP="00B0397E">
            <w:pPr>
              <w:spacing w:after="240"/>
              <w:rPr>
                <w:rFonts w:eastAsia="Times New Roman"/>
              </w:rPr>
            </w:pPr>
            <w:r w:rsidRPr="00B0397E">
              <w:rPr>
                <w:rFonts w:eastAsia="Times New Roman"/>
              </w:rPr>
              <w:t>-64-02</w:t>
            </w:r>
          </w:p>
        </w:tc>
        <w:tc>
          <w:tcPr>
            <w:tcW w:w="2519" w:type="dxa"/>
            <w:gridSpan w:val="2"/>
            <w:tcBorders>
              <w:top w:val="nil"/>
              <w:left w:val="nil"/>
              <w:bottom w:val="nil"/>
            </w:tcBorders>
          </w:tcPr>
          <w:p w14:paraId="2B36E7CC" w14:textId="77777777" w:rsidR="00B0397E" w:rsidRPr="00B0397E" w:rsidRDefault="00B0397E" w:rsidP="00B0397E">
            <w:pPr>
              <w:spacing w:after="240"/>
              <w:rPr>
                <w:rFonts w:eastAsia="Times New Roman"/>
              </w:rPr>
            </w:pPr>
            <w:r w:rsidRPr="00B0397E">
              <w:rPr>
                <w:rFonts w:eastAsia="Times New Roman"/>
              </w:rPr>
              <w:t>Portable Flashlights/Flashlight Holders</w:t>
            </w:r>
          </w:p>
        </w:tc>
        <w:tc>
          <w:tcPr>
            <w:tcW w:w="494" w:type="dxa"/>
            <w:tcBorders>
              <w:top w:val="nil"/>
              <w:bottom w:val="nil"/>
            </w:tcBorders>
            <w:tcMar>
              <w:left w:w="29" w:type="dxa"/>
              <w:right w:w="29" w:type="dxa"/>
            </w:tcMar>
          </w:tcPr>
          <w:p w14:paraId="7467372D" w14:textId="77777777" w:rsidR="00B0397E" w:rsidRPr="00B0397E" w:rsidRDefault="00B0397E" w:rsidP="00B0397E">
            <w:pPr>
              <w:spacing w:after="240"/>
              <w:jc w:val="center"/>
              <w:rPr>
                <w:rFonts w:eastAsia="Times New Roman"/>
              </w:rPr>
            </w:pPr>
          </w:p>
        </w:tc>
        <w:tc>
          <w:tcPr>
            <w:tcW w:w="494" w:type="dxa"/>
            <w:tcBorders>
              <w:top w:val="nil"/>
              <w:bottom w:val="nil"/>
            </w:tcBorders>
            <w:tcMar>
              <w:left w:w="29" w:type="dxa"/>
              <w:right w:w="29" w:type="dxa"/>
            </w:tcMar>
          </w:tcPr>
          <w:p w14:paraId="36BCB0C9" w14:textId="77777777" w:rsidR="00B0397E" w:rsidRPr="00B0397E" w:rsidRDefault="00B0397E" w:rsidP="00B0397E">
            <w:pPr>
              <w:spacing w:after="240"/>
              <w:jc w:val="center"/>
              <w:rPr>
                <w:rFonts w:eastAsia="Times New Roman"/>
              </w:rPr>
            </w:pPr>
          </w:p>
        </w:tc>
        <w:tc>
          <w:tcPr>
            <w:tcW w:w="494" w:type="dxa"/>
            <w:tcBorders>
              <w:top w:val="nil"/>
              <w:bottom w:val="nil"/>
            </w:tcBorders>
            <w:tcMar>
              <w:left w:w="29" w:type="dxa"/>
              <w:right w:w="29" w:type="dxa"/>
            </w:tcMar>
          </w:tcPr>
          <w:p w14:paraId="7FD6D72C" w14:textId="77777777" w:rsidR="00B0397E" w:rsidRPr="00B0397E" w:rsidRDefault="00B0397E" w:rsidP="00B0397E">
            <w:pPr>
              <w:spacing w:after="240"/>
              <w:jc w:val="center"/>
              <w:rPr>
                <w:rFonts w:eastAsia="Times New Roman"/>
              </w:rPr>
            </w:pPr>
          </w:p>
        </w:tc>
        <w:tc>
          <w:tcPr>
            <w:tcW w:w="3740" w:type="dxa"/>
            <w:tcBorders>
              <w:top w:val="nil"/>
              <w:bottom w:val="nil"/>
              <w:right w:val="nil"/>
            </w:tcBorders>
          </w:tcPr>
          <w:p w14:paraId="7009B01D" w14:textId="77777777" w:rsidR="00B0397E" w:rsidRPr="00B0397E" w:rsidRDefault="00B0397E" w:rsidP="00B0397E">
            <w:pPr>
              <w:spacing w:after="240"/>
              <w:rPr>
                <w:rFonts w:eastAsia="Times New Roman"/>
              </w:rPr>
            </w:pPr>
          </w:p>
        </w:tc>
        <w:tc>
          <w:tcPr>
            <w:tcW w:w="628" w:type="dxa"/>
            <w:tcBorders>
              <w:left w:val="nil"/>
              <w:bottom w:val="nil"/>
            </w:tcBorders>
          </w:tcPr>
          <w:p w14:paraId="3EB62F90" w14:textId="0A1A3A4A" w:rsidR="00B0397E" w:rsidRPr="00B0397E" w:rsidRDefault="00B0397E" w:rsidP="00B0397E">
            <w:pPr>
              <w:jc w:val="center"/>
              <w:rPr>
                <w:rFonts w:eastAsia="Times New Roman"/>
              </w:rPr>
            </w:pPr>
          </w:p>
          <w:p w14:paraId="6E4B77DC" w14:textId="2B3ADEAF" w:rsidR="00B0397E" w:rsidRPr="00B0397E" w:rsidRDefault="00B0397E" w:rsidP="00B0397E">
            <w:pPr>
              <w:jc w:val="center"/>
              <w:rPr>
                <w:rFonts w:eastAsia="Times New Roman"/>
              </w:rPr>
            </w:pPr>
          </w:p>
          <w:p w14:paraId="604216E0" w14:textId="0C7DA317" w:rsidR="00B0397E" w:rsidRPr="00B0397E" w:rsidRDefault="00B0397E" w:rsidP="00B0397E">
            <w:pPr>
              <w:jc w:val="center"/>
              <w:rPr>
                <w:rFonts w:eastAsia="Times New Roman"/>
              </w:rPr>
            </w:pPr>
          </w:p>
        </w:tc>
      </w:tr>
      <w:tr w:rsidR="006D626E" w:rsidRPr="00B0397E" w14:paraId="0B343725" w14:textId="77777777" w:rsidTr="004916B6">
        <w:trPr>
          <w:jc w:val="center"/>
        </w:trPr>
        <w:tc>
          <w:tcPr>
            <w:tcW w:w="1701" w:type="dxa"/>
            <w:tcBorders>
              <w:top w:val="nil"/>
              <w:bottom w:val="nil"/>
              <w:right w:val="nil"/>
            </w:tcBorders>
          </w:tcPr>
          <w:p w14:paraId="28C11FF6" w14:textId="77777777" w:rsidR="00B0397E" w:rsidRPr="00B0397E" w:rsidRDefault="00B0397E" w:rsidP="00B0397E">
            <w:pPr>
              <w:spacing w:after="240"/>
              <w:rPr>
                <w:rFonts w:eastAsia="Times New Roman"/>
              </w:rPr>
            </w:pPr>
            <w:r w:rsidRPr="00B0397E">
              <w:rPr>
                <w:rFonts w:eastAsia="Times New Roman"/>
              </w:rPr>
              <w:t>-64-02A</w:t>
            </w:r>
          </w:p>
        </w:tc>
        <w:tc>
          <w:tcPr>
            <w:tcW w:w="2519" w:type="dxa"/>
            <w:gridSpan w:val="2"/>
            <w:tcBorders>
              <w:top w:val="nil"/>
              <w:left w:val="nil"/>
              <w:bottom w:val="nil"/>
            </w:tcBorders>
          </w:tcPr>
          <w:p w14:paraId="13F3F291" w14:textId="77777777" w:rsidR="00B0397E" w:rsidRPr="00B0397E" w:rsidRDefault="00B0397E" w:rsidP="00B0397E">
            <w:pPr>
              <w:spacing w:after="240"/>
              <w:rPr>
                <w:rFonts w:eastAsia="Times New Roman"/>
              </w:rPr>
            </w:pPr>
          </w:p>
        </w:tc>
        <w:tc>
          <w:tcPr>
            <w:tcW w:w="494" w:type="dxa"/>
            <w:tcBorders>
              <w:top w:val="nil"/>
              <w:bottom w:val="nil"/>
            </w:tcBorders>
            <w:tcMar>
              <w:left w:w="29" w:type="dxa"/>
              <w:right w:w="29" w:type="dxa"/>
            </w:tcMar>
          </w:tcPr>
          <w:p w14:paraId="10AD621F" w14:textId="77777777" w:rsidR="00B0397E" w:rsidRPr="00B0397E" w:rsidRDefault="00B0397E" w:rsidP="00B0397E">
            <w:pPr>
              <w:spacing w:after="240"/>
              <w:jc w:val="center"/>
              <w:rPr>
                <w:rFonts w:eastAsia="Times New Roman"/>
              </w:rPr>
            </w:pPr>
            <w:r w:rsidRPr="00B0397E">
              <w:rPr>
                <w:rFonts w:eastAsia="Times New Roman"/>
              </w:rPr>
              <w:t>C</w:t>
            </w:r>
          </w:p>
        </w:tc>
        <w:tc>
          <w:tcPr>
            <w:tcW w:w="494" w:type="dxa"/>
            <w:tcBorders>
              <w:top w:val="nil"/>
              <w:bottom w:val="nil"/>
            </w:tcBorders>
            <w:tcMar>
              <w:left w:w="29" w:type="dxa"/>
              <w:right w:w="29" w:type="dxa"/>
            </w:tcMar>
          </w:tcPr>
          <w:p w14:paraId="6699F0A3" w14:textId="77777777" w:rsidR="00B0397E" w:rsidRPr="00B0397E" w:rsidRDefault="00B0397E" w:rsidP="00B0397E">
            <w:pPr>
              <w:spacing w:after="240"/>
              <w:jc w:val="center"/>
              <w:rPr>
                <w:rFonts w:eastAsia="Times New Roman"/>
              </w:rPr>
            </w:pPr>
            <w:r w:rsidRPr="00B0397E">
              <w:rPr>
                <w:rFonts w:eastAsia="Times New Roman"/>
              </w:rPr>
              <w:t>-</w:t>
            </w:r>
          </w:p>
        </w:tc>
        <w:tc>
          <w:tcPr>
            <w:tcW w:w="494" w:type="dxa"/>
            <w:tcBorders>
              <w:top w:val="nil"/>
              <w:bottom w:val="nil"/>
            </w:tcBorders>
            <w:tcMar>
              <w:left w:w="29" w:type="dxa"/>
              <w:right w:w="29" w:type="dxa"/>
            </w:tcMar>
          </w:tcPr>
          <w:p w14:paraId="3AB191F4" w14:textId="77777777" w:rsidR="00B0397E" w:rsidRPr="00B0397E" w:rsidRDefault="00B0397E" w:rsidP="00B0397E">
            <w:pPr>
              <w:spacing w:after="240"/>
              <w:jc w:val="center"/>
              <w:rPr>
                <w:rFonts w:eastAsia="Times New Roman"/>
              </w:rPr>
            </w:pPr>
            <w:r w:rsidRPr="00B0397E">
              <w:rPr>
                <w:rFonts w:eastAsia="Times New Roman"/>
              </w:rPr>
              <w:t>-</w:t>
            </w:r>
          </w:p>
        </w:tc>
        <w:tc>
          <w:tcPr>
            <w:tcW w:w="3740" w:type="dxa"/>
            <w:tcBorders>
              <w:top w:val="nil"/>
              <w:bottom w:val="nil"/>
              <w:right w:val="nil"/>
            </w:tcBorders>
          </w:tcPr>
          <w:p w14:paraId="49391754" w14:textId="77777777" w:rsidR="00B0397E" w:rsidRPr="00B0397E" w:rsidRDefault="00B0397E" w:rsidP="00B0397E">
            <w:pPr>
              <w:rPr>
                <w:rFonts w:eastAsia="Times New Roman"/>
              </w:rPr>
            </w:pPr>
            <w:r w:rsidRPr="00B0397E">
              <w:rPr>
                <w:rFonts w:eastAsia="Times New Roman"/>
              </w:rPr>
              <w:t>May be inoperative or removed provided:</w:t>
            </w:r>
          </w:p>
          <w:p w14:paraId="2E40DB9E" w14:textId="77777777" w:rsidR="00B0397E" w:rsidRPr="00B0397E" w:rsidRDefault="00B0397E" w:rsidP="00281899">
            <w:pPr>
              <w:numPr>
                <w:ilvl w:val="0"/>
                <w:numId w:val="711"/>
              </w:numPr>
              <w:contextualSpacing/>
              <w:rPr>
                <w:rFonts w:eastAsia="Times New Roman"/>
              </w:rPr>
            </w:pPr>
            <w:proofErr w:type="gramStart"/>
            <w:r w:rsidRPr="00B0397E">
              <w:rPr>
                <w:rFonts w:eastAsia="Times New Roman"/>
              </w:rPr>
              <w:t>Crewmember</w:t>
            </w:r>
            <w:proofErr w:type="gramEnd"/>
            <w:r w:rsidRPr="00B0397E">
              <w:rPr>
                <w:rFonts w:eastAsia="Times New Roman"/>
              </w:rPr>
              <w:t xml:space="preserve"> assigned to the affected position </w:t>
            </w:r>
            <w:proofErr w:type="gramStart"/>
            <w:r w:rsidRPr="00B0397E">
              <w:rPr>
                <w:rFonts w:eastAsia="Times New Roman"/>
              </w:rPr>
              <w:t>has</w:t>
            </w:r>
            <w:proofErr w:type="gramEnd"/>
            <w:r w:rsidRPr="00B0397E">
              <w:rPr>
                <w:rFonts w:eastAsia="Times New Roman"/>
              </w:rPr>
              <w:t xml:space="preserve"> an equivalent operative flashlight readily available,</w:t>
            </w:r>
          </w:p>
          <w:p w14:paraId="0935F7AC" w14:textId="77777777" w:rsidR="00B0397E" w:rsidRPr="00B0397E" w:rsidRDefault="00B0397E" w:rsidP="00281899">
            <w:pPr>
              <w:numPr>
                <w:ilvl w:val="0"/>
                <w:numId w:val="711"/>
              </w:numPr>
              <w:contextualSpacing/>
              <w:rPr>
                <w:rFonts w:eastAsia="Times New Roman"/>
              </w:rPr>
            </w:pPr>
            <w:r w:rsidRPr="00B0397E">
              <w:rPr>
                <w:rFonts w:eastAsia="Times New Roman"/>
              </w:rPr>
              <w:t>Inoperative flashlight remains in a certified location or is removed from the aircraft, and</w:t>
            </w:r>
          </w:p>
          <w:p w14:paraId="08014862" w14:textId="18F847A6" w:rsidR="00B0397E" w:rsidRPr="00B0397E" w:rsidRDefault="00B0397E" w:rsidP="00281899">
            <w:pPr>
              <w:numPr>
                <w:ilvl w:val="0"/>
                <w:numId w:val="711"/>
              </w:numPr>
              <w:spacing w:after="240"/>
              <w:rPr>
                <w:rFonts w:eastAsia="Times New Roman"/>
              </w:rPr>
            </w:pPr>
            <w:r w:rsidRPr="00B0397E">
              <w:rPr>
                <w:rFonts w:eastAsia="Times New Roman"/>
              </w:rPr>
              <w:t>Location placarding is removed or obscured.</w:t>
            </w:r>
          </w:p>
        </w:tc>
        <w:tc>
          <w:tcPr>
            <w:tcW w:w="628" w:type="dxa"/>
            <w:tcBorders>
              <w:top w:val="nil"/>
              <w:left w:val="nil"/>
              <w:bottom w:val="nil"/>
            </w:tcBorders>
          </w:tcPr>
          <w:p w14:paraId="34428024" w14:textId="4AE64FB8" w:rsidR="00B0397E" w:rsidRPr="00B0397E" w:rsidRDefault="00B0397E" w:rsidP="00B0397E">
            <w:pPr>
              <w:jc w:val="center"/>
              <w:rPr>
                <w:rFonts w:eastAsia="Times New Roman"/>
              </w:rPr>
            </w:pPr>
          </w:p>
          <w:p w14:paraId="763AA2D1" w14:textId="008D1FB0" w:rsidR="00B0397E" w:rsidRPr="00B0397E" w:rsidRDefault="00B0397E" w:rsidP="00B0397E">
            <w:pPr>
              <w:jc w:val="center"/>
              <w:rPr>
                <w:rFonts w:eastAsia="Times New Roman"/>
              </w:rPr>
            </w:pPr>
          </w:p>
          <w:p w14:paraId="42851F8A" w14:textId="41054E3F" w:rsidR="00B0397E" w:rsidRPr="00B0397E" w:rsidRDefault="00B0397E" w:rsidP="00B0397E">
            <w:pPr>
              <w:jc w:val="center"/>
              <w:rPr>
                <w:rFonts w:eastAsia="Times New Roman"/>
              </w:rPr>
            </w:pPr>
          </w:p>
          <w:p w14:paraId="0817D577" w14:textId="0397A048" w:rsidR="00B0397E" w:rsidRPr="00B0397E" w:rsidRDefault="00B0397E" w:rsidP="00B0397E">
            <w:pPr>
              <w:jc w:val="center"/>
              <w:rPr>
                <w:rFonts w:eastAsia="Times New Roman"/>
              </w:rPr>
            </w:pPr>
          </w:p>
          <w:p w14:paraId="1564F207" w14:textId="6AEC9D7B" w:rsidR="00B0397E" w:rsidRPr="00B0397E" w:rsidRDefault="00B0397E" w:rsidP="00B0397E">
            <w:pPr>
              <w:jc w:val="center"/>
              <w:rPr>
                <w:rFonts w:eastAsia="Times New Roman"/>
              </w:rPr>
            </w:pPr>
          </w:p>
          <w:p w14:paraId="5CA5A812" w14:textId="126261C9" w:rsidR="00B0397E" w:rsidRPr="00B0397E" w:rsidRDefault="00B0397E" w:rsidP="00B0397E">
            <w:pPr>
              <w:jc w:val="center"/>
              <w:rPr>
                <w:rFonts w:eastAsia="Times New Roman"/>
              </w:rPr>
            </w:pPr>
          </w:p>
          <w:p w14:paraId="5A2D96D9" w14:textId="634E1749" w:rsidR="00B0397E" w:rsidRPr="00B0397E" w:rsidRDefault="00B0397E" w:rsidP="00B0397E">
            <w:pPr>
              <w:jc w:val="center"/>
              <w:rPr>
                <w:rFonts w:eastAsia="Times New Roman"/>
              </w:rPr>
            </w:pPr>
          </w:p>
          <w:p w14:paraId="2200FAA5" w14:textId="45E03F5C" w:rsidR="00B0397E" w:rsidRPr="00B0397E" w:rsidRDefault="00B0397E" w:rsidP="00B0397E">
            <w:pPr>
              <w:jc w:val="center"/>
              <w:rPr>
                <w:rFonts w:eastAsia="Times New Roman"/>
              </w:rPr>
            </w:pPr>
          </w:p>
          <w:p w14:paraId="1A9C506E" w14:textId="46EB7F38" w:rsidR="00B0397E" w:rsidRPr="00B0397E" w:rsidRDefault="00B0397E" w:rsidP="00B0397E">
            <w:pPr>
              <w:jc w:val="center"/>
              <w:rPr>
                <w:rFonts w:eastAsia="Times New Roman"/>
              </w:rPr>
            </w:pPr>
          </w:p>
          <w:p w14:paraId="79C6402F" w14:textId="537C562B" w:rsidR="00B0397E" w:rsidRPr="00B0397E" w:rsidRDefault="00B0397E" w:rsidP="00B0397E">
            <w:pPr>
              <w:jc w:val="center"/>
              <w:rPr>
                <w:rFonts w:eastAsia="Times New Roman"/>
              </w:rPr>
            </w:pPr>
          </w:p>
          <w:p w14:paraId="22A22EB8" w14:textId="64028CC1" w:rsidR="00B0397E" w:rsidRPr="00B0397E" w:rsidRDefault="00B0397E" w:rsidP="00C35CEA">
            <w:pPr>
              <w:jc w:val="center"/>
              <w:rPr>
                <w:rFonts w:eastAsia="Times New Roman"/>
              </w:rPr>
            </w:pPr>
          </w:p>
        </w:tc>
      </w:tr>
      <w:tr w:rsidR="006D626E" w:rsidRPr="00B0397E" w14:paraId="5D97F1D9" w14:textId="77777777" w:rsidTr="004916B6">
        <w:trPr>
          <w:jc w:val="center"/>
        </w:trPr>
        <w:tc>
          <w:tcPr>
            <w:tcW w:w="1701" w:type="dxa"/>
            <w:tcBorders>
              <w:top w:val="nil"/>
              <w:bottom w:val="nil"/>
              <w:right w:val="nil"/>
            </w:tcBorders>
          </w:tcPr>
          <w:p w14:paraId="36FC92D3" w14:textId="77777777" w:rsidR="00B0397E" w:rsidRPr="00B0397E" w:rsidRDefault="00B0397E" w:rsidP="00B0397E">
            <w:pPr>
              <w:spacing w:after="240"/>
              <w:rPr>
                <w:rFonts w:eastAsia="Times New Roman"/>
              </w:rPr>
            </w:pPr>
            <w:r w:rsidRPr="00B0397E">
              <w:rPr>
                <w:rFonts w:eastAsia="Times New Roman"/>
              </w:rPr>
              <w:t>-64-02B</w:t>
            </w:r>
          </w:p>
        </w:tc>
        <w:tc>
          <w:tcPr>
            <w:tcW w:w="2519" w:type="dxa"/>
            <w:gridSpan w:val="2"/>
            <w:tcBorders>
              <w:top w:val="nil"/>
              <w:left w:val="nil"/>
              <w:bottom w:val="nil"/>
            </w:tcBorders>
          </w:tcPr>
          <w:p w14:paraId="12998CC2" w14:textId="77777777" w:rsidR="00B0397E" w:rsidRPr="00B0397E" w:rsidRDefault="00B0397E" w:rsidP="00B0397E">
            <w:pPr>
              <w:spacing w:after="240"/>
              <w:rPr>
                <w:rFonts w:eastAsia="Times New Roman"/>
              </w:rPr>
            </w:pPr>
          </w:p>
        </w:tc>
        <w:tc>
          <w:tcPr>
            <w:tcW w:w="494" w:type="dxa"/>
            <w:tcBorders>
              <w:top w:val="nil"/>
              <w:bottom w:val="nil"/>
            </w:tcBorders>
            <w:tcMar>
              <w:left w:w="29" w:type="dxa"/>
              <w:right w:w="29" w:type="dxa"/>
            </w:tcMar>
          </w:tcPr>
          <w:p w14:paraId="27B9BBBB" w14:textId="77777777" w:rsidR="00B0397E" w:rsidRPr="00B0397E" w:rsidRDefault="00B0397E" w:rsidP="00B0397E">
            <w:pPr>
              <w:spacing w:after="240"/>
              <w:jc w:val="center"/>
              <w:rPr>
                <w:rFonts w:eastAsia="Times New Roman"/>
              </w:rPr>
            </w:pPr>
            <w:r w:rsidRPr="00B0397E">
              <w:rPr>
                <w:rFonts w:eastAsia="Times New Roman"/>
              </w:rPr>
              <w:t>D</w:t>
            </w:r>
          </w:p>
        </w:tc>
        <w:tc>
          <w:tcPr>
            <w:tcW w:w="494" w:type="dxa"/>
            <w:tcBorders>
              <w:top w:val="nil"/>
              <w:bottom w:val="nil"/>
            </w:tcBorders>
            <w:tcMar>
              <w:left w:w="29" w:type="dxa"/>
              <w:right w:w="29" w:type="dxa"/>
            </w:tcMar>
          </w:tcPr>
          <w:p w14:paraId="1B63B2D4" w14:textId="77777777" w:rsidR="00B0397E" w:rsidRPr="00B0397E" w:rsidRDefault="00B0397E" w:rsidP="00B0397E">
            <w:pPr>
              <w:spacing w:after="240"/>
              <w:jc w:val="center"/>
              <w:rPr>
                <w:rFonts w:eastAsia="Times New Roman"/>
              </w:rPr>
            </w:pPr>
            <w:r w:rsidRPr="00B0397E">
              <w:rPr>
                <w:rFonts w:eastAsia="Times New Roman"/>
              </w:rPr>
              <w:t>-</w:t>
            </w:r>
          </w:p>
        </w:tc>
        <w:tc>
          <w:tcPr>
            <w:tcW w:w="494" w:type="dxa"/>
            <w:tcBorders>
              <w:top w:val="nil"/>
              <w:bottom w:val="nil"/>
            </w:tcBorders>
            <w:tcMar>
              <w:left w:w="29" w:type="dxa"/>
              <w:right w:w="29" w:type="dxa"/>
            </w:tcMar>
          </w:tcPr>
          <w:p w14:paraId="5AD023D7" w14:textId="77777777" w:rsidR="00B0397E" w:rsidRPr="00B0397E" w:rsidRDefault="00B0397E" w:rsidP="00B0397E">
            <w:pPr>
              <w:spacing w:after="240"/>
              <w:jc w:val="center"/>
              <w:rPr>
                <w:rFonts w:eastAsia="Times New Roman"/>
              </w:rPr>
            </w:pPr>
            <w:r w:rsidRPr="00B0397E">
              <w:rPr>
                <w:rFonts w:eastAsia="Times New Roman"/>
              </w:rPr>
              <w:t>-</w:t>
            </w:r>
          </w:p>
        </w:tc>
        <w:tc>
          <w:tcPr>
            <w:tcW w:w="3740" w:type="dxa"/>
            <w:tcBorders>
              <w:top w:val="nil"/>
              <w:bottom w:val="nil"/>
              <w:right w:val="nil"/>
            </w:tcBorders>
          </w:tcPr>
          <w:p w14:paraId="7DFBCB1D" w14:textId="3FCC08D6" w:rsidR="00B0397E" w:rsidRPr="00B0397E" w:rsidRDefault="00B0397E" w:rsidP="00B0397E">
            <w:pPr>
              <w:rPr>
                <w:rFonts w:eastAsia="Times New Roman"/>
              </w:rPr>
            </w:pPr>
            <w:r w:rsidRPr="00B0397E">
              <w:rPr>
                <w:rFonts w:eastAsia="Times New Roman"/>
              </w:rPr>
              <w:t xml:space="preserve">Any </w:t>
            </w:r>
            <w:proofErr w:type="gramStart"/>
            <w:r w:rsidRPr="00B0397E">
              <w:rPr>
                <w:rFonts w:eastAsia="Times New Roman"/>
              </w:rPr>
              <w:t>in excess of</w:t>
            </w:r>
            <w:proofErr w:type="gramEnd"/>
            <w:r w:rsidRPr="00B0397E">
              <w:rPr>
                <w:rFonts w:eastAsia="Times New Roman"/>
              </w:rPr>
              <w:t xml:space="preserve"> those required by 14</w:t>
            </w:r>
            <w:r w:rsidR="00C35CEA">
              <w:rPr>
                <w:rFonts w:eastAsia="Times New Roman"/>
              </w:rPr>
              <w:t> </w:t>
            </w:r>
            <w:r w:rsidRPr="00B0397E">
              <w:rPr>
                <w:rFonts w:eastAsia="Times New Roman"/>
              </w:rPr>
              <w:t>CFR may be inoperative or removed provided:</w:t>
            </w:r>
          </w:p>
          <w:p w14:paraId="3FAC19D6" w14:textId="77777777" w:rsidR="00B0397E" w:rsidRPr="00B0397E" w:rsidRDefault="00B0397E" w:rsidP="00281899">
            <w:pPr>
              <w:numPr>
                <w:ilvl w:val="0"/>
                <w:numId w:val="712"/>
              </w:numPr>
              <w:spacing w:after="240"/>
              <w:contextualSpacing/>
              <w:rPr>
                <w:rFonts w:eastAsia="Times New Roman"/>
              </w:rPr>
            </w:pPr>
            <w:r w:rsidRPr="00B0397E">
              <w:rPr>
                <w:rFonts w:eastAsia="Times New Roman"/>
              </w:rPr>
              <w:t>Inoperative flashlight remains in a certified location until removed from the aircraft at the next suitable maintenance facility, and</w:t>
            </w:r>
          </w:p>
          <w:p w14:paraId="4867FBC9" w14:textId="77777777" w:rsidR="00B0397E" w:rsidRPr="00B0397E" w:rsidRDefault="00B0397E" w:rsidP="00281899">
            <w:pPr>
              <w:numPr>
                <w:ilvl w:val="0"/>
                <w:numId w:val="712"/>
              </w:numPr>
              <w:spacing w:after="240"/>
              <w:rPr>
                <w:rFonts w:eastAsia="Times New Roman"/>
              </w:rPr>
            </w:pPr>
            <w:r w:rsidRPr="00B0397E">
              <w:rPr>
                <w:rFonts w:eastAsia="Times New Roman"/>
              </w:rPr>
              <w:t>Location placarding is removed or obscured.</w:t>
            </w:r>
          </w:p>
        </w:tc>
        <w:tc>
          <w:tcPr>
            <w:tcW w:w="628" w:type="dxa"/>
            <w:tcBorders>
              <w:top w:val="nil"/>
              <w:left w:val="nil"/>
              <w:bottom w:val="nil"/>
            </w:tcBorders>
          </w:tcPr>
          <w:p w14:paraId="58332E14" w14:textId="50DEBFD9" w:rsidR="00B0397E" w:rsidRPr="00B0397E" w:rsidRDefault="00B0397E" w:rsidP="00B0397E">
            <w:pPr>
              <w:jc w:val="center"/>
              <w:rPr>
                <w:rFonts w:eastAsia="Times New Roman"/>
              </w:rPr>
            </w:pPr>
          </w:p>
          <w:p w14:paraId="3E7B89DC" w14:textId="0C72CBB7" w:rsidR="00B0397E" w:rsidRPr="00B0397E" w:rsidRDefault="00B0397E" w:rsidP="00B0397E">
            <w:pPr>
              <w:jc w:val="center"/>
              <w:rPr>
                <w:rFonts w:eastAsia="Times New Roman"/>
              </w:rPr>
            </w:pPr>
          </w:p>
          <w:p w14:paraId="24649989" w14:textId="2AFDE3D4" w:rsidR="00B0397E" w:rsidRPr="00B0397E" w:rsidRDefault="00B0397E" w:rsidP="00B0397E">
            <w:pPr>
              <w:jc w:val="center"/>
              <w:rPr>
                <w:rFonts w:eastAsia="Times New Roman"/>
              </w:rPr>
            </w:pPr>
          </w:p>
          <w:p w14:paraId="4262E3BA" w14:textId="691A0644" w:rsidR="00B0397E" w:rsidRPr="00B0397E" w:rsidRDefault="00B0397E" w:rsidP="00B0397E">
            <w:pPr>
              <w:jc w:val="center"/>
              <w:rPr>
                <w:rFonts w:eastAsia="Times New Roman"/>
              </w:rPr>
            </w:pPr>
          </w:p>
          <w:p w14:paraId="66C730EF" w14:textId="266F5F22" w:rsidR="00B0397E" w:rsidRPr="00B0397E" w:rsidRDefault="00B0397E" w:rsidP="00B0397E">
            <w:pPr>
              <w:jc w:val="center"/>
              <w:rPr>
                <w:rFonts w:eastAsia="Times New Roman"/>
              </w:rPr>
            </w:pPr>
          </w:p>
          <w:p w14:paraId="02AD1CEA" w14:textId="19A15B91" w:rsidR="00B0397E" w:rsidRPr="00B0397E" w:rsidRDefault="00B0397E" w:rsidP="00B0397E">
            <w:pPr>
              <w:jc w:val="center"/>
              <w:rPr>
                <w:rFonts w:eastAsia="Times New Roman"/>
              </w:rPr>
            </w:pPr>
          </w:p>
          <w:p w14:paraId="463AF98D" w14:textId="5E4296B3" w:rsidR="00B0397E" w:rsidRPr="00B0397E" w:rsidRDefault="00B0397E" w:rsidP="00B0397E">
            <w:pPr>
              <w:jc w:val="center"/>
              <w:rPr>
                <w:rFonts w:eastAsia="Times New Roman"/>
              </w:rPr>
            </w:pPr>
          </w:p>
          <w:p w14:paraId="5F846712" w14:textId="3B9C46BE" w:rsidR="00B0397E" w:rsidRPr="00B0397E" w:rsidRDefault="00B0397E" w:rsidP="00B0397E">
            <w:pPr>
              <w:jc w:val="center"/>
              <w:rPr>
                <w:rFonts w:eastAsia="Times New Roman"/>
              </w:rPr>
            </w:pPr>
          </w:p>
          <w:p w14:paraId="75730E01" w14:textId="7552A835" w:rsidR="00B0397E" w:rsidRPr="00B0397E" w:rsidRDefault="00B0397E" w:rsidP="00B0397E">
            <w:pPr>
              <w:jc w:val="center"/>
              <w:rPr>
                <w:rFonts w:eastAsia="Times New Roman"/>
              </w:rPr>
            </w:pPr>
          </w:p>
          <w:p w14:paraId="7B2B5003" w14:textId="7F0BFA80" w:rsidR="00B0397E" w:rsidRPr="00B0397E" w:rsidRDefault="00B0397E" w:rsidP="00C35CEA">
            <w:pPr>
              <w:jc w:val="center"/>
              <w:rPr>
                <w:rFonts w:eastAsia="Times New Roman"/>
              </w:rPr>
            </w:pPr>
          </w:p>
        </w:tc>
      </w:tr>
      <w:tr w:rsidR="006D626E" w:rsidRPr="00B0397E" w14:paraId="25685238" w14:textId="77777777" w:rsidTr="004916B6">
        <w:trPr>
          <w:jc w:val="center"/>
        </w:trPr>
        <w:tc>
          <w:tcPr>
            <w:tcW w:w="1701" w:type="dxa"/>
            <w:tcBorders>
              <w:top w:val="nil"/>
              <w:bottom w:val="nil"/>
              <w:right w:val="nil"/>
            </w:tcBorders>
          </w:tcPr>
          <w:p w14:paraId="4B165D7A" w14:textId="77777777" w:rsidR="00B0397E" w:rsidRPr="00B0397E" w:rsidRDefault="00B0397E" w:rsidP="00B0397E">
            <w:pPr>
              <w:spacing w:after="240"/>
              <w:rPr>
                <w:rFonts w:eastAsia="Times New Roman"/>
              </w:rPr>
            </w:pPr>
            <w:r w:rsidRPr="00B0397E">
              <w:rPr>
                <w:rFonts w:eastAsia="Times New Roman"/>
              </w:rPr>
              <w:t>-64-02C</w:t>
            </w:r>
          </w:p>
        </w:tc>
        <w:tc>
          <w:tcPr>
            <w:tcW w:w="2519" w:type="dxa"/>
            <w:gridSpan w:val="2"/>
            <w:tcBorders>
              <w:top w:val="nil"/>
              <w:left w:val="nil"/>
              <w:bottom w:val="nil"/>
            </w:tcBorders>
          </w:tcPr>
          <w:p w14:paraId="340CE34B" w14:textId="77777777" w:rsidR="00B0397E" w:rsidRPr="00B0397E" w:rsidRDefault="00B0397E" w:rsidP="00B0397E">
            <w:pPr>
              <w:spacing w:after="240"/>
              <w:rPr>
                <w:rFonts w:eastAsia="Times New Roman"/>
              </w:rPr>
            </w:pPr>
          </w:p>
        </w:tc>
        <w:tc>
          <w:tcPr>
            <w:tcW w:w="494" w:type="dxa"/>
            <w:tcBorders>
              <w:top w:val="nil"/>
              <w:bottom w:val="nil"/>
            </w:tcBorders>
            <w:tcMar>
              <w:left w:w="29" w:type="dxa"/>
              <w:right w:w="29" w:type="dxa"/>
            </w:tcMar>
          </w:tcPr>
          <w:p w14:paraId="6D788325" w14:textId="77777777" w:rsidR="00B0397E" w:rsidRPr="00B0397E" w:rsidRDefault="00B0397E" w:rsidP="00B0397E">
            <w:pPr>
              <w:spacing w:after="240"/>
              <w:jc w:val="center"/>
              <w:rPr>
                <w:rFonts w:eastAsia="Times New Roman"/>
              </w:rPr>
            </w:pPr>
            <w:r w:rsidRPr="00B0397E">
              <w:rPr>
                <w:rFonts w:eastAsia="Times New Roman"/>
              </w:rPr>
              <w:t>C</w:t>
            </w:r>
          </w:p>
        </w:tc>
        <w:tc>
          <w:tcPr>
            <w:tcW w:w="494" w:type="dxa"/>
            <w:tcBorders>
              <w:top w:val="nil"/>
              <w:bottom w:val="nil"/>
            </w:tcBorders>
            <w:tcMar>
              <w:left w:w="29" w:type="dxa"/>
              <w:right w:w="29" w:type="dxa"/>
            </w:tcMar>
          </w:tcPr>
          <w:p w14:paraId="434C068C" w14:textId="77777777" w:rsidR="00B0397E" w:rsidRPr="00B0397E" w:rsidRDefault="00B0397E" w:rsidP="00B0397E">
            <w:pPr>
              <w:spacing w:after="240"/>
              <w:jc w:val="center"/>
              <w:rPr>
                <w:rFonts w:eastAsia="Times New Roman"/>
              </w:rPr>
            </w:pPr>
            <w:r w:rsidRPr="00B0397E">
              <w:rPr>
                <w:rFonts w:eastAsia="Times New Roman"/>
              </w:rPr>
              <w:t>-</w:t>
            </w:r>
          </w:p>
        </w:tc>
        <w:tc>
          <w:tcPr>
            <w:tcW w:w="494" w:type="dxa"/>
            <w:tcBorders>
              <w:top w:val="nil"/>
              <w:bottom w:val="nil"/>
            </w:tcBorders>
            <w:tcMar>
              <w:left w:w="29" w:type="dxa"/>
              <w:right w:w="29" w:type="dxa"/>
            </w:tcMar>
          </w:tcPr>
          <w:p w14:paraId="56A3F61C" w14:textId="77777777" w:rsidR="00B0397E" w:rsidRPr="00B0397E" w:rsidRDefault="00B0397E" w:rsidP="00B0397E">
            <w:pPr>
              <w:spacing w:after="240"/>
              <w:jc w:val="center"/>
              <w:rPr>
                <w:rFonts w:eastAsia="Times New Roman"/>
              </w:rPr>
            </w:pPr>
            <w:r w:rsidRPr="00B0397E">
              <w:rPr>
                <w:rFonts w:eastAsia="Times New Roman"/>
              </w:rPr>
              <w:t>0</w:t>
            </w:r>
          </w:p>
        </w:tc>
        <w:tc>
          <w:tcPr>
            <w:tcW w:w="3740" w:type="dxa"/>
            <w:tcBorders>
              <w:top w:val="nil"/>
              <w:bottom w:val="nil"/>
              <w:right w:val="nil"/>
            </w:tcBorders>
          </w:tcPr>
          <w:p w14:paraId="6B25746C" w14:textId="77777777" w:rsidR="00B0397E" w:rsidRPr="00B0397E" w:rsidRDefault="00B0397E" w:rsidP="00B0397E">
            <w:pPr>
              <w:rPr>
                <w:rFonts w:eastAsia="Times New Roman"/>
              </w:rPr>
            </w:pPr>
            <w:r w:rsidRPr="00B0397E">
              <w:rPr>
                <w:rFonts w:eastAsia="Times New Roman"/>
              </w:rPr>
              <w:t>(O) May be inoperative or missing provided:</w:t>
            </w:r>
          </w:p>
          <w:p w14:paraId="16F054CA" w14:textId="77777777" w:rsidR="00B0397E" w:rsidRPr="00B0397E" w:rsidRDefault="00B0397E" w:rsidP="00281899">
            <w:pPr>
              <w:numPr>
                <w:ilvl w:val="0"/>
                <w:numId w:val="713"/>
              </w:numPr>
              <w:rPr>
                <w:rFonts w:eastAsia="Times New Roman"/>
              </w:rPr>
            </w:pPr>
            <w:r w:rsidRPr="00B0397E">
              <w:rPr>
                <w:rFonts w:eastAsia="Times New Roman"/>
              </w:rPr>
              <w:t>No passengers are carried,</w:t>
            </w:r>
          </w:p>
          <w:p w14:paraId="1CF17F1C" w14:textId="46FDA28A" w:rsidR="00B0397E" w:rsidRPr="00B0397E" w:rsidRDefault="00B0397E" w:rsidP="00281899">
            <w:pPr>
              <w:numPr>
                <w:ilvl w:val="0"/>
                <w:numId w:val="713"/>
              </w:numPr>
              <w:rPr>
                <w:rFonts w:eastAsia="Times New Roman"/>
              </w:rPr>
            </w:pPr>
            <w:r w:rsidRPr="00B0397E">
              <w:rPr>
                <w:rFonts w:eastAsia="Times New Roman"/>
              </w:rPr>
              <w:t>A maximum of 19</w:t>
            </w:r>
            <w:r w:rsidR="00A22A92">
              <w:rPr>
                <w:rFonts w:eastAsia="Times New Roman"/>
              </w:rPr>
              <w:t> </w:t>
            </w:r>
            <w:r w:rsidRPr="00B0397E">
              <w:rPr>
                <w:rFonts w:eastAsia="Times New Roman"/>
              </w:rPr>
              <w:t>persons authorized by 14</w:t>
            </w:r>
            <w:r w:rsidR="00A22A92">
              <w:rPr>
                <w:rFonts w:eastAsia="Times New Roman"/>
              </w:rPr>
              <w:t> </w:t>
            </w:r>
            <w:r w:rsidRPr="00B0397E">
              <w:rPr>
                <w:rFonts w:eastAsia="Times New Roman"/>
              </w:rPr>
              <w:t>CFR for non</w:t>
            </w:r>
            <w:r w:rsidRPr="00B0397E">
              <w:rPr>
                <w:rFonts w:eastAsia="Times New Roman"/>
              </w:rPr>
              <w:noBreakHyphen/>
              <w:t>passenger</w:t>
            </w:r>
            <w:r w:rsidRPr="00B0397E">
              <w:rPr>
                <w:rFonts w:eastAsia="Times New Roman"/>
              </w:rPr>
              <w:noBreakHyphen/>
              <w:t>carrying operations are carried, and</w:t>
            </w:r>
          </w:p>
          <w:p w14:paraId="39026A54" w14:textId="4F7A644A" w:rsidR="00B0397E" w:rsidRPr="00B0397E" w:rsidRDefault="00B0397E" w:rsidP="00281899">
            <w:pPr>
              <w:numPr>
                <w:ilvl w:val="0"/>
                <w:numId w:val="713"/>
              </w:numPr>
              <w:spacing w:after="240"/>
              <w:rPr>
                <w:rFonts w:eastAsia="Times New Roman"/>
              </w:rPr>
            </w:pPr>
            <w:r w:rsidRPr="00B0397E">
              <w:rPr>
                <w:rFonts w:eastAsia="Times New Roman"/>
              </w:rPr>
              <w:t>Alternate procedures are established and used.</w:t>
            </w:r>
          </w:p>
        </w:tc>
        <w:tc>
          <w:tcPr>
            <w:tcW w:w="628" w:type="dxa"/>
            <w:tcBorders>
              <w:top w:val="nil"/>
              <w:left w:val="nil"/>
              <w:bottom w:val="nil"/>
            </w:tcBorders>
          </w:tcPr>
          <w:p w14:paraId="2CB5F20E" w14:textId="09960D72" w:rsidR="00915758" w:rsidRPr="00B0397E" w:rsidRDefault="00915758" w:rsidP="00C35CEA">
            <w:pPr>
              <w:jc w:val="center"/>
              <w:rPr>
                <w:rFonts w:eastAsia="Times New Roman"/>
              </w:rPr>
            </w:pPr>
          </w:p>
        </w:tc>
      </w:tr>
      <w:tr w:rsidR="006D626E" w:rsidRPr="00B0397E" w14:paraId="11D0E15F" w14:textId="77777777" w:rsidTr="004916B6">
        <w:trPr>
          <w:jc w:val="center"/>
        </w:trPr>
        <w:tc>
          <w:tcPr>
            <w:tcW w:w="1701" w:type="dxa"/>
            <w:tcBorders>
              <w:top w:val="nil"/>
              <w:bottom w:val="single" w:sz="4" w:space="0" w:color="auto"/>
              <w:right w:val="nil"/>
            </w:tcBorders>
          </w:tcPr>
          <w:p w14:paraId="24685DC3" w14:textId="77777777" w:rsidR="00B0397E" w:rsidRPr="00B0397E" w:rsidRDefault="00B0397E" w:rsidP="00B0397E">
            <w:pPr>
              <w:spacing w:after="240"/>
              <w:rPr>
                <w:rFonts w:eastAsia="Times New Roman"/>
              </w:rPr>
            </w:pPr>
            <w:r w:rsidRPr="00B0397E">
              <w:rPr>
                <w:rFonts w:eastAsia="Times New Roman"/>
              </w:rPr>
              <w:t>-64-02-01</w:t>
            </w:r>
            <w:r w:rsidRPr="00B0397E">
              <w:rPr>
                <w:rFonts w:eastAsia="Times New Roman"/>
              </w:rPr>
              <w:br/>
              <w:t>***</w:t>
            </w:r>
          </w:p>
        </w:tc>
        <w:tc>
          <w:tcPr>
            <w:tcW w:w="2519" w:type="dxa"/>
            <w:gridSpan w:val="2"/>
            <w:tcBorders>
              <w:top w:val="nil"/>
              <w:left w:val="nil"/>
              <w:bottom w:val="single" w:sz="4" w:space="0" w:color="auto"/>
            </w:tcBorders>
          </w:tcPr>
          <w:p w14:paraId="52E1CE91" w14:textId="77777777" w:rsidR="00B0397E" w:rsidRPr="00B0397E" w:rsidRDefault="00B0397E" w:rsidP="00B0397E">
            <w:pPr>
              <w:spacing w:after="240"/>
              <w:rPr>
                <w:rFonts w:eastAsia="Times New Roman"/>
              </w:rPr>
            </w:pPr>
            <w:r w:rsidRPr="00B0397E">
              <w:rPr>
                <w:rFonts w:eastAsia="Times New Roman"/>
              </w:rPr>
              <w:t>Tamper Seals or Tags</w:t>
            </w:r>
          </w:p>
        </w:tc>
        <w:tc>
          <w:tcPr>
            <w:tcW w:w="494" w:type="dxa"/>
            <w:tcBorders>
              <w:top w:val="nil"/>
              <w:bottom w:val="single" w:sz="4" w:space="0" w:color="auto"/>
            </w:tcBorders>
            <w:tcMar>
              <w:left w:w="29" w:type="dxa"/>
              <w:right w:w="29" w:type="dxa"/>
            </w:tcMar>
          </w:tcPr>
          <w:p w14:paraId="3BBE6A84" w14:textId="77777777" w:rsidR="00B0397E" w:rsidRPr="00B0397E" w:rsidRDefault="00B0397E" w:rsidP="00B0397E">
            <w:pPr>
              <w:spacing w:after="240"/>
              <w:jc w:val="center"/>
              <w:rPr>
                <w:rFonts w:eastAsia="Times New Roman"/>
              </w:rPr>
            </w:pPr>
            <w:r w:rsidRPr="00B0397E">
              <w:rPr>
                <w:rFonts w:eastAsia="Times New Roman"/>
              </w:rPr>
              <w:t>C</w:t>
            </w:r>
          </w:p>
        </w:tc>
        <w:tc>
          <w:tcPr>
            <w:tcW w:w="494" w:type="dxa"/>
            <w:tcBorders>
              <w:top w:val="nil"/>
              <w:bottom w:val="single" w:sz="4" w:space="0" w:color="auto"/>
            </w:tcBorders>
            <w:tcMar>
              <w:left w:w="29" w:type="dxa"/>
              <w:right w:w="29" w:type="dxa"/>
            </w:tcMar>
          </w:tcPr>
          <w:p w14:paraId="13091BA1" w14:textId="77777777" w:rsidR="00B0397E" w:rsidRPr="00B0397E" w:rsidRDefault="00B0397E" w:rsidP="00B0397E">
            <w:pPr>
              <w:spacing w:after="240"/>
              <w:jc w:val="center"/>
              <w:rPr>
                <w:rFonts w:eastAsia="Times New Roman"/>
              </w:rPr>
            </w:pPr>
            <w:r w:rsidRPr="00B0397E">
              <w:rPr>
                <w:rFonts w:eastAsia="Times New Roman"/>
              </w:rPr>
              <w:t>-</w:t>
            </w:r>
          </w:p>
        </w:tc>
        <w:tc>
          <w:tcPr>
            <w:tcW w:w="494" w:type="dxa"/>
            <w:tcBorders>
              <w:top w:val="nil"/>
              <w:bottom w:val="single" w:sz="4" w:space="0" w:color="auto"/>
            </w:tcBorders>
            <w:tcMar>
              <w:left w:w="29" w:type="dxa"/>
              <w:right w:w="29" w:type="dxa"/>
            </w:tcMar>
          </w:tcPr>
          <w:p w14:paraId="5F75A283" w14:textId="77777777" w:rsidR="00B0397E" w:rsidRPr="00B0397E" w:rsidRDefault="00B0397E" w:rsidP="00B0397E">
            <w:pPr>
              <w:spacing w:after="240"/>
              <w:jc w:val="center"/>
              <w:rPr>
                <w:rFonts w:eastAsia="Times New Roman"/>
              </w:rPr>
            </w:pPr>
            <w:r w:rsidRPr="00B0397E">
              <w:rPr>
                <w:rFonts w:eastAsia="Times New Roman"/>
              </w:rPr>
              <w:t>-</w:t>
            </w:r>
          </w:p>
        </w:tc>
        <w:tc>
          <w:tcPr>
            <w:tcW w:w="3740" w:type="dxa"/>
            <w:tcBorders>
              <w:top w:val="nil"/>
              <w:bottom w:val="single" w:sz="4" w:space="0" w:color="auto"/>
              <w:right w:val="nil"/>
            </w:tcBorders>
          </w:tcPr>
          <w:p w14:paraId="3EE8702E" w14:textId="77777777" w:rsidR="00B0397E" w:rsidRPr="00B0397E" w:rsidRDefault="00B0397E" w:rsidP="00B0397E">
            <w:pPr>
              <w:spacing w:after="240"/>
              <w:rPr>
                <w:rFonts w:eastAsia="Times New Roman"/>
              </w:rPr>
            </w:pPr>
            <w:r w:rsidRPr="00B0397E">
              <w:rPr>
                <w:rFonts w:eastAsia="Times New Roman"/>
              </w:rPr>
              <w:t>(O) May be inoperative, damaged, or missing provided proper installation and operation is verified at each preflight.</w:t>
            </w:r>
          </w:p>
        </w:tc>
        <w:tc>
          <w:tcPr>
            <w:tcW w:w="628" w:type="dxa"/>
            <w:tcBorders>
              <w:top w:val="nil"/>
              <w:left w:val="nil"/>
              <w:bottom w:val="single" w:sz="4" w:space="0" w:color="auto"/>
            </w:tcBorders>
          </w:tcPr>
          <w:p w14:paraId="76246076" w14:textId="5C8E7527" w:rsidR="00B0397E" w:rsidRPr="00B0397E" w:rsidRDefault="00B0397E" w:rsidP="00B0397E">
            <w:pPr>
              <w:jc w:val="center"/>
              <w:rPr>
                <w:rFonts w:eastAsia="Times New Roman"/>
              </w:rPr>
            </w:pPr>
          </w:p>
          <w:p w14:paraId="6C958135" w14:textId="60312F7C" w:rsidR="00B0397E" w:rsidRPr="00B0397E" w:rsidRDefault="00B0397E" w:rsidP="00B0397E">
            <w:pPr>
              <w:jc w:val="center"/>
              <w:rPr>
                <w:rFonts w:eastAsia="Times New Roman"/>
              </w:rPr>
            </w:pPr>
          </w:p>
          <w:p w14:paraId="3E8AAF49" w14:textId="59F78B7A" w:rsidR="00B0397E" w:rsidRPr="00B0397E" w:rsidRDefault="00B0397E" w:rsidP="00B0397E">
            <w:pPr>
              <w:jc w:val="center"/>
              <w:rPr>
                <w:rFonts w:eastAsia="Times New Roman"/>
              </w:rPr>
            </w:pPr>
          </w:p>
          <w:p w14:paraId="6973660C" w14:textId="08AEA296" w:rsidR="00B0397E" w:rsidRPr="00B0397E" w:rsidRDefault="00B0397E" w:rsidP="00B0397E">
            <w:pPr>
              <w:jc w:val="center"/>
              <w:rPr>
                <w:rFonts w:eastAsia="Times New Roman"/>
              </w:rPr>
            </w:pPr>
          </w:p>
        </w:tc>
      </w:tr>
    </w:tbl>
    <w:p w14:paraId="14DCF56E" w14:textId="77777777" w:rsidR="00C35CEA" w:rsidRDefault="00C35CEA">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5-20"/>
      </w:tblPr>
      <w:tblGrid>
        <w:gridCol w:w="5040"/>
        <w:gridCol w:w="5040"/>
      </w:tblGrid>
      <w:tr w:rsidR="002D392E" w:rsidRPr="005567F1" w14:paraId="1F158CD1" w14:textId="77777777" w:rsidTr="001672EB">
        <w:trPr>
          <w:tblHeader/>
          <w:jc w:val="center"/>
        </w:trPr>
        <w:tc>
          <w:tcPr>
            <w:tcW w:w="5040" w:type="dxa"/>
            <w:tcBorders>
              <w:bottom w:val="single" w:sz="4" w:space="0" w:color="auto"/>
              <w:right w:val="nil"/>
            </w:tcBorders>
            <w:tcMar>
              <w:top w:w="29" w:type="dxa"/>
              <w:bottom w:w="29" w:type="dxa"/>
            </w:tcMar>
          </w:tcPr>
          <w:p w14:paraId="22DF5287" w14:textId="45C44020" w:rsidR="002D392E" w:rsidRPr="005567F1" w:rsidRDefault="002D392E" w:rsidP="00CE3467">
            <w:pPr>
              <w:spacing w:after="60"/>
            </w:pPr>
            <w:r>
              <w:lastRenderedPageBreak/>
              <w:t>U.</w:t>
            </w:r>
            <w:r w:rsidRPr="005567F1">
              <w:t>S. DEPARTMENT OF TRANSPORTATION</w:t>
            </w:r>
          </w:p>
          <w:p w14:paraId="6C6DD91C" w14:textId="77777777" w:rsidR="002D392E" w:rsidRPr="005567F1" w:rsidRDefault="002D392E" w:rsidP="00CE3467">
            <w:pPr>
              <w:spacing w:after="60"/>
            </w:pPr>
            <w:r w:rsidRPr="005567F1">
              <w:t>FEDERAL AVIATION ADMINISTRATION</w:t>
            </w:r>
          </w:p>
        </w:tc>
        <w:tc>
          <w:tcPr>
            <w:tcW w:w="5040" w:type="dxa"/>
            <w:tcBorders>
              <w:left w:val="nil"/>
            </w:tcBorders>
            <w:tcMar>
              <w:top w:w="29" w:type="dxa"/>
              <w:bottom w:w="29" w:type="dxa"/>
            </w:tcMar>
            <w:vAlign w:val="center"/>
          </w:tcPr>
          <w:p w14:paraId="4D2EFFBB" w14:textId="77777777" w:rsidR="002D392E" w:rsidRPr="005567F1" w:rsidRDefault="002D392E" w:rsidP="00CE3467">
            <w:pPr>
              <w:spacing w:after="60"/>
              <w:jc w:val="right"/>
            </w:pPr>
            <w:r w:rsidRPr="005567F1">
              <w:t>MASTER MINIMUM EQUIPMENT LIST</w:t>
            </w:r>
          </w:p>
        </w:tc>
      </w:tr>
      <w:tr w:rsidR="002D392E" w:rsidRPr="005567F1" w14:paraId="6C7277CA" w14:textId="77777777" w:rsidTr="001672EB">
        <w:trPr>
          <w:tblHeader/>
          <w:jc w:val="center"/>
        </w:trPr>
        <w:tc>
          <w:tcPr>
            <w:tcW w:w="5040" w:type="dxa"/>
            <w:tcBorders>
              <w:bottom w:val="single" w:sz="4" w:space="0" w:color="auto"/>
              <w:right w:val="nil"/>
            </w:tcBorders>
            <w:tcMar>
              <w:top w:w="29" w:type="dxa"/>
              <w:bottom w:w="29" w:type="dxa"/>
            </w:tcMar>
          </w:tcPr>
          <w:p w14:paraId="72C20DB3" w14:textId="77777777" w:rsidR="007C7150" w:rsidRPr="00C40B4E" w:rsidRDefault="007C7150" w:rsidP="007C7150">
            <w:pPr>
              <w:spacing w:after="60"/>
            </w:pPr>
            <w:r w:rsidRPr="00C40B4E">
              <w:t>REVISION NO. 1</w:t>
            </w:r>
            <w:r>
              <w:t>9</w:t>
            </w:r>
          </w:p>
          <w:p w14:paraId="47D9D5AF" w14:textId="19B1337B" w:rsidR="002D392E" w:rsidRPr="005567F1" w:rsidRDefault="007C7150" w:rsidP="007C7150">
            <w:pPr>
              <w:spacing w:after="60"/>
            </w:pPr>
            <w:r w:rsidRPr="00C40B4E">
              <w:t xml:space="preserve">DATE: </w:t>
            </w:r>
            <w:r w:rsidR="00112A22">
              <w:t>05/20/2025</w:t>
            </w:r>
          </w:p>
        </w:tc>
        <w:tc>
          <w:tcPr>
            <w:tcW w:w="5040" w:type="dxa"/>
            <w:tcBorders>
              <w:left w:val="nil"/>
            </w:tcBorders>
            <w:tcMar>
              <w:top w:w="29" w:type="dxa"/>
              <w:bottom w:w="29" w:type="dxa"/>
            </w:tcMar>
          </w:tcPr>
          <w:p w14:paraId="0AE774A4" w14:textId="1B5F2FC9" w:rsidR="002D392E" w:rsidRPr="005567F1" w:rsidRDefault="002D392E" w:rsidP="00CE3467">
            <w:pPr>
              <w:spacing w:after="60"/>
              <w:jc w:val="right"/>
            </w:pPr>
            <w:r w:rsidRPr="005567F1">
              <w:t xml:space="preserve">PAGE NO. </w:t>
            </w:r>
            <w:r>
              <w:t>25-</w:t>
            </w:r>
            <w:r w:rsidR="00FA2B7F">
              <w:t>20</w:t>
            </w:r>
          </w:p>
        </w:tc>
      </w:tr>
      <w:tr w:rsidR="002D392E" w:rsidRPr="005567F1" w14:paraId="12E1652D" w14:textId="77777777" w:rsidTr="001672EB">
        <w:trPr>
          <w:tblHeader/>
          <w:jc w:val="center"/>
        </w:trPr>
        <w:tc>
          <w:tcPr>
            <w:tcW w:w="5040" w:type="dxa"/>
            <w:tcBorders>
              <w:right w:val="single" w:sz="4" w:space="0" w:color="auto"/>
            </w:tcBorders>
            <w:tcMar>
              <w:top w:w="29" w:type="dxa"/>
              <w:bottom w:w="29" w:type="dxa"/>
            </w:tcMar>
            <w:vAlign w:val="center"/>
          </w:tcPr>
          <w:p w14:paraId="7E6A73C5" w14:textId="77777777" w:rsidR="002D392E" w:rsidRPr="005567F1" w:rsidRDefault="002D392E" w:rsidP="00CE3467">
            <w:pPr>
              <w:spacing w:after="60"/>
            </w:pPr>
            <w:r w:rsidRPr="005567F1">
              <w:t>AIRCRAFT:</w:t>
            </w:r>
          </w:p>
          <w:p w14:paraId="54E84247" w14:textId="77777777" w:rsidR="002D392E" w:rsidRPr="005567F1" w:rsidRDefault="002D392E" w:rsidP="00CE3467">
            <w:pPr>
              <w:spacing w:after="60"/>
            </w:pPr>
            <w:r>
              <w:t>Boeing 787</w:t>
            </w:r>
          </w:p>
        </w:tc>
        <w:tc>
          <w:tcPr>
            <w:tcW w:w="5040" w:type="dxa"/>
            <w:tcBorders>
              <w:left w:val="single" w:sz="4" w:space="0" w:color="auto"/>
            </w:tcBorders>
            <w:tcMar>
              <w:top w:w="29" w:type="dxa"/>
              <w:bottom w:w="29" w:type="dxa"/>
            </w:tcMar>
          </w:tcPr>
          <w:p w14:paraId="6D43856B" w14:textId="77777777" w:rsidR="002D392E" w:rsidRPr="005567F1" w:rsidRDefault="002D392E" w:rsidP="00CE3467">
            <w:pPr>
              <w:pStyle w:val="ListParagraph"/>
              <w:spacing w:after="60"/>
              <w:ind w:left="662" w:hanging="720"/>
              <w:rPr>
                <w:b/>
              </w:rPr>
            </w:pPr>
            <w:r w:rsidRPr="005567F1">
              <w:rPr>
                <w:b/>
              </w:rPr>
              <w:t>TABLE KEY</w:t>
            </w:r>
          </w:p>
          <w:p w14:paraId="52623BBA" w14:textId="77777777" w:rsidR="002D392E" w:rsidRPr="005567F1" w:rsidRDefault="002D392E" w:rsidP="003D433F">
            <w:pPr>
              <w:pStyle w:val="ListParagraph"/>
              <w:numPr>
                <w:ilvl w:val="0"/>
                <w:numId w:val="123"/>
              </w:numPr>
              <w:spacing w:after="60"/>
            </w:pPr>
            <w:r w:rsidRPr="005567F1">
              <w:t>REPAIR CATEGORY</w:t>
            </w:r>
          </w:p>
          <w:p w14:paraId="1D9A311A" w14:textId="77777777" w:rsidR="002D392E" w:rsidRPr="005567F1" w:rsidRDefault="002D392E" w:rsidP="003D433F">
            <w:pPr>
              <w:pStyle w:val="ListParagraph"/>
              <w:numPr>
                <w:ilvl w:val="0"/>
                <w:numId w:val="123"/>
              </w:numPr>
              <w:spacing w:after="60"/>
            </w:pPr>
            <w:r w:rsidRPr="005567F1">
              <w:t>NO. INSTALLED</w:t>
            </w:r>
          </w:p>
          <w:p w14:paraId="3F5A86D1" w14:textId="77777777" w:rsidR="002D392E" w:rsidRPr="005567F1" w:rsidRDefault="002D392E" w:rsidP="003D433F">
            <w:pPr>
              <w:pStyle w:val="ListParagraph"/>
              <w:numPr>
                <w:ilvl w:val="0"/>
                <w:numId w:val="123"/>
              </w:numPr>
              <w:spacing w:after="60"/>
            </w:pPr>
            <w:r w:rsidRPr="005567F1">
              <w:t>NO. REQUIRED FOR DISPATCH</w:t>
            </w:r>
          </w:p>
          <w:p w14:paraId="0EF2C7A3" w14:textId="77777777" w:rsidR="002D392E" w:rsidRPr="005567F1" w:rsidRDefault="002D392E" w:rsidP="003D433F">
            <w:pPr>
              <w:pStyle w:val="ListParagraph"/>
              <w:numPr>
                <w:ilvl w:val="0"/>
                <w:numId w:val="123"/>
              </w:numPr>
              <w:spacing w:after="60"/>
            </w:pPr>
            <w:r w:rsidRPr="005567F1">
              <w:t>REMARKS OR EXCEPTIONS</w:t>
            </w:r>
          </w:p>
        </w:tc>
      </w:tr>
    </w:tbl>
    <w:p w14:paraId="6BF32239" w14:textId="77777777" w:rsidR="002D392E" w:rsidRPr="005567F1" w:rsidRDefault="002D392E" w:rsidP="002D392E">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Equipment/Furnishings"/>
      </w:tblPr>
      <w:tblGrid>
        <w:gridCol w:w="1703"/>
        <w:gridCol w:w="2370"/>
        <w:gridCol w:w="151"/>
        <w:gridCol w:w="495"/>
        <w:gridCol w:w="495"/>
        <w:gridCol w:w="495"/>
        <w:gridCol w:w="3743"/>
        <w:gridCol w:w="628"/>
      </w:tblGrid>
      <w:tr w:rsidR="002D392E" w:rsidRPr="005567F1" w14:paraId="52F3050D"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6974CB5B" w14:textId="77777777" w:rsidR="002D392E" w:rsidRPr="005567F1" w:rsidRDefault="002D392E" w:rsidP="00CE3467">
            <w:pPr>
              <w:ind w:left="360" w:hanging="360"/>
              <w:rPr>
                <w:b/>
              </w:rPr>
            </w:pPr>
            <w:r>
              <w:rPr>
                <w:b/>
              </w:rPr>
              <w:t>25</w:t>
            </w:r>
            <w:r w:rsidRPr="00B15701">
              <w:rPr>
                <w:b/>
              </w:rPr>
              <w:t xml:space="preserve">. </w:t>
            </w:r>
            <w:r>
              <w:rPr>
                <w:b/>
              </w:rPr>
              <w:t>Equipment/Furnishings</w:t>
            </w:r>
          </w:p>
        </w:tc>
        <w:tc>
          <w:tcPr>
            <w:tcW w:w="151" w:type="dxa"/>
            <w:tcBorders>
              <w:left w:val="nil"/>
              <w:right w:val="nil"/>
            </w:tcBorders>
            <w:shd w:val="clear" w:color="auto" w:fill="D9D9D9" w:themeFill="background1" w:themeFillShade="D9"/>
          </w:tcPr>
          <w:p w14:paraId="40AA5C91" w14:textId="77777777" w:rsidR="002D392E" w:rsidRPr="005567F1" w:rsidRDefault="002D392E" w:rsidP="00CE3467">
            <w:pPr>
              <w:rPr>
                <w:b/>
              </w:rPr>
            </w:pPr>
          </w:p>
        </w:tc>
        <w:tc>
          <w:tcPr>
            <w:tcW w:w="495" w:type="dxa"/>
            <w:tcBorders>
              <w:left w:val="nil"/>
              <w:right w:val="nil"/>
            </w:tcBorders>
            <w:shd w:val="clear" w:color="auto" w:fill="D9D9D9" w:themeFill="background1" w:themeFillShade="D9"/>
            <w:tcMar>
              <w:left w:w="29" w:type="dxa"/>
              <w:right w:w="29" w:type="dxa"/>
            </w:tcMar>
          </w:tcPr>
          <w:p w14:paraId="62ADFFD7"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483CBACA"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5CD6AF7F" w14:textId="77777777" w:rsidR="002D392E" w:rsidRPr="005567F1" w:rsidRDefault="002D392E"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33178C5B" w14:textId="77777777" w:rsidR="002D392E" w:rsidRPr="005567F1" w:rsidRDefault="002D392E" w:rsidP="00CE3467">
            <w:pPr>
              <w:rPr>
                <w:b/>
              </w:rPr>
            </w:pPr>
          </w:p>
        </w:tc>
        <w:tc>
          <w:tcPr>
            <w:tcW w:w="628" w:type="dxa"/>
            <w:tcBorders>
              <w:left w:val="nil"/>
            </w:tcBorders>
            <w:shd w:val="clear" w:color="auto" w:fill="D9D9D9" w:themeFill="background1" w:themeFillShade="D9"/>
          </w:tcPr>
          <w:p w14:paraId="29704425" w14:textId="77777777" w:rsidR="002D392E" w:rsidRPr="005567F1" w:rsidRDefault="002D392E" w:rsidP="00CE3467">
            <w:pPr>
              <w:jc w:val="center"/>
              <w:rPr>
                <w:b/>
              </w:rPr>
            </w:pPr>
          </w:p>
        </w:tc>
      </w:tr>
      <w:tr w:rsidR="002D392E" w:rsidRPr="005567F1" w14:paraId="06500D72"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501593BF" w14:textId="77777777" w:rsidR="002D392E" w:rsidRPr="00812724" w:rsidRDefault="002D392E"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66D1DFED" w14:textId="77777777" w:rsidR="002D392E" w:rsidRPr="00812724" w:rsidRDefault="002D392E"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1C886343" w14:textId="77777777" w:rsidR="002D392E" w:rsidRPr="00812724" w:rsidRDefault="002D392E"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3754C4DA" w14:textId="77777777" w:rsidR="002D392E" w:rsidRPr="00812724" w:rsidRDefault="002D392E"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4A10ABEC" w14:textId="77777777" w:rsidR="002D392E" w:rsidRPr="00812724" w:rsidRDefault="002D392E"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7CA05692" w14:textId="77777777" w:rsidR="002D392E" w:rsidRPr="00812724" w:rsidRDefault="002D392E"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2E261713" w14:textId="77777777" w:rsidR="002D392E" w:rsidRPr="00812724" w:rsidRDefault="002D392E" w:rsidP="00CE3467">
            <w:pPr>
              <w:jc w:val="center"/>
              <w:rPr>
                <w:b/>
                <w:sz w:val="12"/>
                <w:szCs w:val="12"/>
              </w:rPr>
            </w:pPr>
            <w:r w:rsidRPr="00812724">
              <w:rPr>
                <w:b/>
                <w:sz w:val="12"/>
                <w:szCs w:val="12"/>
              </w:rPr>
              <w:t>Change Bar</w:t>
            </w:r>
          </w:p>
        </w:tc>
      </w:tr>
      <w:tr w:rsidR="00C821B8" w:rsidRPr="005567F1" w14:paraId="40E1779F" w14:textId="77777777" w:rsidTr="009A579D">
        <w:trPr>
          <w:jc w:val="center"/>
        </w:trPr>
        <w:tc>
          <w:tcPr>
            <w:tcW w:w="1703" w:type="dxa"/>
            <w:tcBorders>
              <w:top w:val="nil"/>
              <w:left w:val="single" w:sz="4" w:space="0" w:color="auto"/>
              <w:bottom w:val="nil"/>
              <w:right w:val="nil"/>
            </w:tcBorders>
          </w:tcPr>
          <w:p w14:paraId="127E6F6F" w14:textId="0C03DB6A" w:rsidR="00C821B8" w:rsidRPr="00C821B8" w:rsidRDefault="00C821B8" w:rsidP="00C821B8">
            <w:pPr>
              <w:spacing w:after="240"/>
            </w:pPr>
            <w:r w:rsidRPr="00C821B8">
              <w:t>-64-03</w:t>
            </w:r>
          </w:p>
        </w:tc>
        <w:tc>
          <w:tcPr>
            <w:tcW w:w="2521" w:type="dxa"/>
            <w:gridSpan w:val="2"/>
            <w:tcBorders>
              <w:top w:val="nil"/>
              <w:left w:val="nil"/>
              <w:bottom w:val="nil"/>
            </w:tcBorders>
          </w:tcPr>
          <w:p w14:paraId="1785B218" w14:textId="0B05267C" w:rsidR="00C821B8" w:rsidRPr="00C821B8" w:rsidRDefault="00C821B8" w:rsidP="00C821B8">
            <w:pPr>
              <w:spacing w:after="240"/>
            </w:pPr>
            <w:r w:rsidRPr="00C821B8">
              <w:t>Emergency Medical Equipment</w:t>
            </w:r>
          </w:p>
        </w:tc>
        <w:tc>
          <w:tcPr>
            <w:tcW w:w="495" w:type="dxa"/>
            <w:tcBorders>
              <w:top w:val="nil"/>
              <w:bottom w:val="nil"/>
            </w:tcBorders>
            <w:tcMar>
              <w:left w:w="29" w:type="dxa"/>
              <w:right w:w="29" w:type="dxa"/>
            </w:tcMar>
          </w:tcPr>
          <w:p w14:paraId="7F0E021B" w14:textId="77777777" w:rsidR="00C821B8" w:rsidRPr="00C821B8" w:rsidRDefault="00C821B8" w:rsidP="00C821B8">
            <w:pPr>
              <w:spacing w:after="240"/>
              <w:jc w:val="center"/>
            </w:pPr>
          </w:p>
        </w:tc>
        <w:tc>
          <w:tcPr>
            <w:tcW w:w="495" w:type="dxa"/>
            <w:tcBorders>
              <w:top w:val="nil"/>
              <w:bottom w:val="nil"/>
            </w:tcBorders>
            <w:tcMar>
              <w:left w:w="29" w:type="dxa"/>
              <w:right w:w="29" w:type="dxa"/>
            </w:tcMar>
          </w:tcPr>
          <w:p w14:paraId="5773B946" w14:textId="77777777" w:rsidR="00C821B8" w:rsidRPr="00C821B8" w:rsidRDefault="00C821B8" w:rsidP="00C821B8">
            <w:pPr>
              <w:spacing w:after="240"/>
              <w:jc w:val="center"/>
            </w:pPr>
          </w:p>
        </w:tc>
        <w:tc>
          <w:tcPr>
            <w:tcW w:w="495" w:type="dxa"/>
            <w:tcBorders>
              <w:top w:val="nil"/>
              <w:bottom w:val="nil"/>
            </w:tcBorders>
            <w:tcMar>
              <w:left w:w="29" w:type="dxa"/>
              <w:right w:w="29" w:type="dxa"/>
            </w:tcMar>
          </w:tcPr>
          <w:p w14:paraId="0D9788D3" w14:textId="77777777" w:rsidR="00C821B8" w:rsidRPr="00C821B8" w:rsidRDefault="00C821B8" w:rsidP="00C821B8">
            <w:pPr>
              <w:spacing w:after="240"/>
              <w:jc w:val="center"/>
            </w:pPr>
          </w:p>
        </w:tc>
        <w:tc>
          <w:tcPr>
            <w:tcW w:w="3743" w:type="dxa"/>
            <w:tcBorders>
              <w:top w:val="nil"/>
              <w:bottom w:val="nil"/>
              <w:right w:val="nil"/>
            </w:tcBorders>
          </w:tcPr>
          <w:p w14:paraId="0968CAB1" w14:textId="77777777" w:rsidR="00C821B8" w:rsidRPr="00C821B8" w:rsidRDefault="00C821B8" w:rsidP="00C821B8">
            <w:pPr>
              <w:spacing w:after="240"/>
            </w:pPr>
          </w:p>
        </w:tc>
        <w:tc>
          <w:tcPr>
            <w:tcW w:w="628" w:type="dxa"/>
            <w:tcBorders>
              <w:top w:val="nil"/>
              <w:left w:val="nil"/>
              <w:bottom w:val="nil"/>
            </w:tcBorders>
          </w:tcPr>
          <w:p w14:paraId="14349915" w14:textId="77777777" w:rsidR="00C821B8" w:rsidRPr="005567F1" w:rsidRDefault="00C821B8" w:rsidP="00C821B8">
            <w:pPr>
              <w:jc w:val="center"/>
            </w:pPr>
          </w:p>
        </w:tc>
      </w:tr>
      <w:tr w:rsidR="00C821B8" w:rsidRPr="005567F1" w14:paraId="017735A0" w14:textId="77777777" w:rsidTr="009A579D">
        <w:trPr>
          <w:jc w:val="center"/>
        </w:trPr>
        <w:tc>
          <w:tcPr>
            <w:tcW w:w="1703" w:type="dxa"/>
            <w:tcBorders>
              <w:top w:val="nil"/>
              <w:left w:val="single" w:sz="4" w:space="0" w:color="auto"/>
              <w:bottom w:val="nil"/>
              <w:right w:val="nil"/>
            </w:tcBorders>
          </w:tcPr>
          <w:p w14:paraId="24B6E30F" w14:textId="5FA226A1" w:rsidR="00C821B8" w:rsidRPr="00C821B8" w:rsidRDefault="00C821B8" w:rsidP="00C821B8">
            <w:pPr>
              <w:spacing w:after="240"/>
            </w:pPr>
            <w:r w:rsidRPr="00C821B8">
              <w:t>-64-03-01</w:t>
            </w:r>
          </w:p>
        </w:tc>
        <w:tc>
          <w:tcPr>
            <w:tcW w:w="2521" w:type="dxa"/>
            <w:gridSpan w:val="2"/>
            <w:tcBorders>
              <w:top w:val="nil"/>
              <w:left w:val="nil"/>
              <w:bottom w:val="nil"/>
            </w:tcBorders>
          </w:tcPr>
          <w:p w14:paraId="17317731" w14:textId="6AB0E88B" w:rsidR="00C821B8" w:rsidRPr="00C821B8" w:rsidRDefault="00C821B8" w:rsidP="00C821B8">
            <w:pPr>
              <w:spacing w:after="240"/>
            </w:pPr>
            <w:r w:rsidRPr="00C821B8">
              <w:t>Automatic External Defibrillator (AED) and/or Associated Equipment</w:t>
            </w:r>
          </w:p>
        </w:tc>
        <w:tc>
          <w:tcPr>
            <w:tcW w:w="495" w:type="dxa"/>
            <w:tcBorders>
              <w:top w:val="nil"/>
              <w:bottom w:val="nil"/>
            </w:tcBorders>
            <w:tcMar>
              <w:left w:w="29" w:type="dxa"/>
              <w:right w:w="29" w:type="dxa"/>
            </w:tcMar>
          </w:tcPr>
          <w:p w14:paraId="5FB643E1" w14:textId="77777777" w:rsidR="00C821B8" w:rsidRPr="00C821B8" w:rsidRDefault="00C821B8" w:rsidP="00C821B8">
            <w:pPr>
              <w:spacing w:after="240"/>
              <w:jc w:val="center"/>
            </w:pPr>
          </w:p>
        </w:tc>
        <w:tc>
          <w:tcPr>
            <w:tcW w:w="495" w:type="dxa"/>
            <w:tcBorders>
              <w:top w:val="nil"/>
              <w:bottom w:val="nil"/>
            </w:tcBorders>
            <w:tcMar>
              <w:left w:w="29" w:type="dxa"/>
              <w:right w:w="29" w:type="dxa"/>
            </w:tcMar>
          </w:tcPr>
          <w:p w14:paraId="6E56E79A" w14:textId="77777777" w:rsidR="00C821B8" w:rsidRPr="00C821B8" w:rsidRDefault="00C821B8" w:rsidP="00C821B8">
            <w:pPr>
              <w:spacing w:after="240"/>
              <w:jc w:val="center"/>
            </w:pPr>
          </w:p>
        </w:tc>
        <w:tc>
          <w:tcPr>
            <w:tcW w:w="495" w:type="dxa"/>
            <w:tcBorders>
              <w:top w:val="nil"/>
              <w:bottom w:val="nil"/>
            </w:tcBorders>
            <w:tcMar>
              <w:left w:w="29" w:type="dxa"/>
              <w:right w:w="29" w:type="dxa"/>
            </w:tcMar>
          </w:tcPr>
          <w:p w14:paraId="16FFE91F" w14:textId="77777777" w:rsidR="00C821B8" w:rsidRPr="00C821B8" w:rsidRDefault="00C821B8" w:rsidP="00C821B8">
            <w:pPr>
              <w:spacing w:after="240"/>
              <w:jc w:val="center"/>
            </w:pPr>
          </w:p>
        </w:tc>
        <w:tc>
          <w:tcPr>
            <w:tcW w:w="3743" w:type="dxa"/>
            <w:tcBorders>
              <w:top w:val="nil"/>
              <w:bottom w:val="nil"/>
              <w:right w:val="nil"/>
            </w:tcBorders>
          </w:tcPr>
          <w:p w14:paraId="729F0C92" w14:textId="77777777" w:rsidR="00C821B8" w:rsidRPr="00C821B8" w:rsidRDefault="00C821B8" w:rsidP="00C821B8">
            <w:pPr>
              <w:spacing w:after="240"/>
            </w:pPr>
          </w:p>
        </w:tc>
        <w:tc>
          <w:tcPr>
            <w:tcW w:w="628" w:type="dxa"/>
            <w:tcBorders>
              <w:top w:val="nil"/>
              <w:left w:val="nil"/>
              <w:bottom w:val="nil"/>
            </w:tcBorders>
          </w:tcPr>
          <w:p w14:paraId="5AB233B9" w14:textId="77777777" w:rsidR="00C821B8" w:rsidRPr="005567F1" w:rsidRDefault="00C821B8" w:rsidP="00C821B8">
            <w:pPr>
              <w:jc w:val="center"/>
            </w:pPr>
          </w:p>
        </w:tc>
      </w:tr>
      <w:tr w:rsidR="00C821B8" w:rsidRPr="005567F1" w14:paraId="24C65800" w14:textId="77777777" w:rsidTr="00C821B8">
        <w:trPr>
          <w:jc w:val="center"/>
        </w:trPr>
        <w:tc>
          <w:tcPr>
            <w:tcW w:w="1703" w:type="dxa"/>
            <w:tcBorders>
              <w:top w:val="nil"/>
              <w:left w:val="single" w:sz="4" w:space="0" w:color="auto"/>
              <w:bottom w:val="nil"/>
              <w:right w:val="nil"/>
            </w:tcBorders>
          </w:tcPr>
          <w:p w14:paraId="5550E070" w14:textId="1FD61894" w:rsidR="00C821B8" w:rsidRPr="00C821B8" w:rsidRDefault="00C821B8" w:rsidP="00C821B8">
            <w:pPr>
              <w:spacing w:after="240"/>
            </w:pPr>
            <w:r w:rsidRPr="00C821B8">
              <w:t>-64-03-01A</w:t>
            </w:r>
          </w:p>
        </w:tc>
        <w:tc>
          <w:tcPr>
            <w:tcW w:w="2521" w:type="dxa"/>
            <w:gridSpan w:val="2"/>
            <w:tcBorders>
              <w:top w:val="nil"/>
              <w:left w:val="nil"/>
              <w:bottom w:val="nil"/>
            </w:tcBorders>
          </w:tcPr>
          <w:p w14:paraId="1ABF1410" w14:textId="77777777" w:rsidR="00C821B8" w:rsidRPr="00C821B8" w:rsidRDefault="00C821B8" w:rsidP="00C821B8">
            <w:pPr>
              <w:spacing w:after="240"/>
            </w:pPr>
          </w:p>
        </w:tc>
        <w:tc>
          <w:tcPr>
            <w:tcW w:w="495" w:type="dxa"/>
            <w:tcBorders>
              <w:top w:val="nil"/>
              <w:bottom w:val="nil"/>
            </w:tcBorders>
            <w:tcMar>
              <w:left w:w="29" w:type="dxa"/>
              <w:right w:w="29" w:type="dxa"/>
            </w:tcMar>
          </w:tcPr>
          <w:p w14:paraId="2F7173EB" w14:textId="7379B7CF" w:rsidR="00C821B8" w:rsidRPr="00C821B8" w:rsidRDefault="00C821B8" w:rsidP="00C821B8">
            <w:pPr>
              <w:spacing w:after="240"/>
              <w:jc w:val="center"/>
            </w:pPr>
            <w:r w:rsidRPr="00C821B8">
              <w:t>A</w:t>
            </w:r>
          </w:p>
        </w:tc>
        <w:tc>
          <w:tcPr>
            <w:tcW w:w="495" w:type="dxa"/>
            <w:tcBorders>
              <w:top w:val="nil"/>
              <w:bottom w:val="nil"/>
            </w:tcBorders>
            <w:tcMar>
              <w:left w:w="29" w:type="dxa"/>
              <w:right w:w="29" w:type="dxa"/>
            </w:tcMar>
          </w:tcPr>
          <w:p w14:paraId="2E78CA80" w14:textId="1F8D7C6F" w:rsidR="00C821B8" w:rsidRPr="00C821B8" w:rsidRDefault="00C821B8" w:rsidP="00C821B8">
            <w:pPr>
              <w:spacing w:after="240"/>
              <w:jc w:val="center"/>
            </w:pPr>
            <w:r w:rsidRPr="00C821B8">
              <w:t>-</w:t>
            </w:r>
          </w:p>
        </w:tc>
        <w:tc>
          <w:tcPr>
            <w:tcW w:w="495" w:type="dxa"/>
            <w:tcBorders>
              <w:top w:val="nil"/>
              <w:bottom w:val="nil"/>
            </w:tcBorders>
            <w:tcMar>
              <w:left w:w="29" w:type="dxa"/>
              <w:right w:w="29" w:type="dxa"/>
            </w:tcMar>
          </w:tcPr>
          <w:p w14:paraId="6AFD58F4" w14:textId="11EB6819" w:rsidR="00C821B8" w:rsidRPr="00C821B8" w:rsidRDefault="00C821B8" w:rsidP="00C821B8">
            <w:pPr>
              <w:spacing w:after="240"/>
              <w:jc w:val="center"/>
            </w:pPr>
            <w:r w:rsidRPr="00C821B8">
              <w:t>0</w:t>
            </w:r>
          </w:p>
        </w:tc>
        <w:tc>
          <w:tcPr>
            <w:tcW w:w="3743" w:type="dxa"/>
            <w:tcBorders>
              <w:top w:val="nil"/>
              <w:bottom w:val="nil"/>
              <w:right w:val="nil"/>
            </w:tcBorders>
          </w:tcPr>
          <w:p w14:paraId="0F053C49" w14:textId="2B7F5155" w:rsidR="00C821B8" w:rsidRPr="00C821B8" w:rsidRDefault="00C821B8" w:rsidP="00C821B8">
            <w:pPr>
              <w:pStyle w:val="MMELTableBody"/>
              <w:jc w:val="left"/>
              <w:rPr>
                <w:b w:val="0"/>
              </w:rPr>
            </w:pPr>
            <w:r w:rsidRPr="00C821B8">
              <w:rPr>
                <w:b w:val="0"/>
              </w:rPr>
              <w:t xml:space="preserve">(O) May be incomplete, </w:t>
            </w:r>
            <w:r w:rsidR="00832E54">
              <w:rPr>
                <w:b w:val="0"/>
              </w:rPr>
              <w:t>inoperative</w:t>
            </w:r>
            <w:r w:rsidRPr="00C821B8">
              <w:rPr>
                <w:b w:val="0"/>
              </w:rPr>
              <w:t xml:space="preserve">, or </w:t>
            </w:r>
            <w:r w:rsidR="00832E54">
              <w:rPr>
                <w:b w:val="0"/>
              </w:rPr>
              <w:t>removed</w:t>
            </w:r>
            <w:r w:rsidRPr="00C821B8">
              <w:rPr>
                <w:b w:val="0"/>
              </w:rPr>
              <w:t xml:space="preserve"> provided:</w:t>
            </w:r>
          </w:p>
          <w:p w14:paraId="682D9E19" w14:textId="537BA706" w:rsidR="00FA2B7F" w:rsidRDefault="00CE4D9E" w:rsidP="00281899">
            <w:pPr>
              <w:numPr>
                <w:ilvl w:val="0"/>
                <w:numId w:val="384"/>
              </w:numPr>
              <w:autoSpaceDE w:val="0"/>
              <w:autoSpaceDN w:val="0"/>
              <w:adjustRightInd w:val="0"/>
            </w:pPr>
            <w:r w:rsidRPr="00CE4D9E">
              <w:t>AED is labeled or placarded in a manner that will identify it as a unit that cannot be mistaken for a fully serviceable unit</w:t>
            </w:r>
            <w:r w:rsidR="00C821B8" w:rsidRPr="00C821B8">
              <w:t xml:space="preserve">, </w:t>
            </w:r>
          </w:p>
          <w:p w14:paraId="2AB248C3" w14:textId="6AF9CF8D" w:rsidR="00C821B8" w:rsidRDefault="00FA2B7F" w:rsidP="00281899">
            <w:pPr>
              <w:numPr>
                <w:ilvl w:val="0"/>
                <w:numId w:val="384"/>
              </w:numPr>
              <w:autoSpaceDE w:val="0"/>
              <w:autoSpaceDN w:val="0"/>
              <w:adjustRightInd w:val="0"/>
            </w:pPr>
            <w:r w:rsidRPr="00AF3073">
              <w:t xml:space="preserve">Location placarding is removed or obscured, </w:t>
            </w:r>
            <w:r w:rsidR="00C821B8" w:rsidRPr="00C821B8">
              <w:t>and</w:t>
            </w:r>
          </w:p>
          <w:p w14:paraId="60C9B3A8" w14:textId="49C38013" w:rsidR="001F6662" w:rsidRPr="001F767D" w:rsidRDefault="00C821B8" w:rsidP="00281899">
            <w:pPr>
              <w:numPr>
                <w:ilvl w:val="0"/>
                <w:numId w:val="384"/>
              </w:numPr>
              <w:autoSpaceDE w:val="0"/>
              <w:autoSpaceDN w:val="0"/>
              <w:adjustRightInd w:val="0"/>
              <w:spacing w:after="240"/>
            </w:pPr>
            <w:r w:rsidRPr="00C821B8">
              <w:t>Repairs or replacements are made within one flight</w:t>
            </w:r>
            <w:r w:rsidR="001F6662">
              <w:t>.</w:t>
            </w:r>
          </w:p>
          <w:p w14:paraId="144A7B49" w14:textId="027D43D4" w:rsidR="001F6662" w:rsidRPr="00C821B8" w:rsidRDefault="00C35CEA" w:rsidP="004A37FB">
            <w:pPr>
              <w:autoSpaceDE w:val="0"/>
              <w:autoSpaceDN w:val="0"/>
              <w:adjustRightInd w:val="0"/>
              <w:spacing w:after="240"/>
              <w:ind w:left="734" w:hanging="734"/>
            </w:pPr>
            <w:r>
              <w:t>NOTE</w:t>
            </w:r>
            <w:r w:rsidR="007D7691">
              <w:t xml:space="preserve">: </w:t>
            </w:r>
            <w:r w:rsidR="00FA2B7F" w:rsidRPr="00AF3073">
              <w:t>Medical equipment installed in</w:t>
            </w:r>
            <w:r w:rsidR="004B5839">
              <w:t xml:space="preserve"> </w:t>
            </w:r>
            <w:r w:rsidR="00FA2B7F" w:rsidRPr="00AF3073">
              <w:t xml:space="preserve">the aircraft as part of an Emergency Medical Service (EMS) operation is not considered part of the normal complement of equipment. No MMEL relief applies to that </w:t>
            </w:r>
            <w:proofErr w:type="gramStart"/>
            <w:r w:rsidR="00FA2B7F" w:rsidRPr="00AF3073">
              <w:t>equipment</w:t>
            </w:r>
            <w:proofErr w:type="gramEnd"/>
            <w:r w:rsidR="00FA2B7F" w:rsidRPr="00AF3073">
              <w:t xml:space="preserve"> and 14</w:t>
            </w:r>
            <w:r w:rsidR="00A22A92">
              <w:t> </w:t>
            </w:r>
            <w:r w:rsidR="00FA2B7F" w:rsidRPr="00AF3073">
              <w:t>CFR maintenance and inspection requirements do not apply.</w:t>
            </w:r>
          </w:p>
        </w:tc>
        <w:tc>
          <w:tcPr>
            <w:tcW w:w="628" w:type="dxa"/>
            <w:tcBorders>
              <w:top w:val="nil"/>
              <w:left w:val="nil"/>
              <w:bottom w:val="nil"/>
            </w:tcBorders>
          </w:tcPr>
          <w:p w14:paraId="5FAB4175" w14:textId="2EA0111C" w:rsidR="00C821B8" w:rsidRDefault="00C821B8" w:rsidP="00C821B8">
            <w:pPr>
              <w:jc w:val="center"/>
            </w:pPr>
          </w:p>
          <w:p w14:paraId="6A693547" w14:textId="4DBD36FD" w:rsidR="00832E54" w:rsidRDefault="00832E54" w:rsidP="00C821B8">
            <w:pPr>
              <w:jc w:val="center"/>
            </w:pPr>
          </w:p>
          <w:p w14:paraId="031FC4C6" w14:textId="6EF35D40" w:rsidR="00FA2B7F" w:rsidRDefault="00FA2B7F" w:rsidP="00C821B8">
            <w:pPr>
              <w:jc w:val="center"/>
            </w:pPr>
          </w:p>
          <w:p w14:paraId="4C805908" w14:textId="094D5C2F" w:rsidR="0071314F" w:rsidRDefault="0071314F" w:rsidP="00C821B8">
            <w:pPr>
              <w:jc w:val="center"/>
            </w:pPr>
          </w:p>
          <w:p w14:paraId="45932BE1" w14:textId="77D63B55" w:rsidR="0071314F" w:rsidRDefault="0071314F" w:rsidP="00C821B8">
            <w:pPr>
              <w:jc w:val="center"/>
            </w:pPr>
          </w:p>
          <w:p w14:paraId="4547992E" w14:textId="70AF17EC" w:rsidR="0071314F" w:rsidRDefault="0071314F" w:rsidP="00C821B8">
            <w:pPr>
              <w:jc w:val="center"/>
            </w:pPr>
          </w:p>
          <w:p w14:paraId="0B1E1C57" w14:textId="0835B63E" w:rsidR="00FA2B7F" w:rsidRDefault="00FA2B7F">
            <w:pPr>
              <w:jc w:val="center"/>
            </w:pPr>
          </w:p>
          <w:p w14:paraId="52D958A2" w14:textId="0F9D2598" w:rsidR="00FA2B7F" w:rsidRDefault="00FA2B7F" w:rsidP="00C821B8">
            <w:pPr>
              <w:jc w:val="center"/>
            </w:pPr>
          </w:p>
          <w:p w14:paraId="1A75A49A" w14:textId="1AB7ED1F" w:rsidR="00FA2B7F" w:rsidRDefault="00FA2B7F" w:rsidP="00C821B8">
            <w:pPr>
              <w:jc w:val="center"/>
            </w:pPr>
          </w:p>
          <w:p w14:paraId="462E8C57" w14:textId="1D107AE2" w:rsidR="00FA2B7F" w:rsidRDefault="00FA2B7F" w:rsidP="004A37FB">
            <w:pPr>
              <w:spacing w:after="240"/>
              <w:jc w:val="center"/>
            </w:pPr>
          </w:p>
          <w:p w14:paraId="5FEDDE43" w14:textId="1C46E18F" w:rsidR="00FA2B7F" w:rsidRDefault="00FA2B7F" w:rsidP="00C821B8">
            <w:pPr>
              <w:jc w:val="center"/>
            </w:pPr>
          </w:p>
          <w:p w14:paraId="097A6C01" w14:textId="6647D9ED" w:rsidR="00FA2B7F" w:rsidRDefault="00FA2B7F" w:rsidP="00C821B8">
            <w:pPr>
              <w:jc w:val="center"/>
            </w:pPr>
          </w:p>
          <w:p w14:paraId="39F64185" w14:textId="6D805507" w:rsidR="00FA2B7F" w:rsidRDefault="00FA2B7F" w:rsidP="00C821B8">
            <w:pPr>
              <w:jc w:val="center"/>
            </w:pPr>
          </w:p>
          <w:p w14:paraId="58FD1771" w14:textId="6F4AD803" w:rsidR="00FA2B7F" w:rsidRDefault="00FA2B7F" w:rsidP="00C821B8">
            <w:pPr>
              <w:jc w:val="center"/>
            </w:pPr>
          </w:p>
          <w:p w14:paraId="437738B7" w14:textId="254DEFA4" w:rsidR="00FA2B7F" w:rsidRDefault="00FA2B7F" w:rsidP="00C821B8">
            <w:pPr>
              <w:jc w:val="center"/>
            </w:pPr>
          </w:p>
          <w:p w14:paraId="032B0A89" w14:textId="39EF267E" w:rsidR="00FA2B7F" w:rsidRDefault="00FA2B7F" w:rsidP="00C821B8">
            <w:pPr>
              <w:jc w:val="center"/>
            </w:pPr>
          </w:p>
          <w:p w14:paraId="100C8AB5" w14:textId="26A4874B" w:rsidR="00FA2B7F" w:rsidRDefault="00FA2B7F" w:rsidP="00C821B8">
            <w:pPr>
              <w:jc w:val="center"/>
            </w:pPr>
          </w:p>
          <w:p w14:paraId="6BDAE02F" w14:textId="10E701B8" w:rsidR="00FA2B7F" w:rsidRDefault="00FA2B7F" w:rsidP="00C821B8">
            <w:pPr>
              <w:jc w:val="center"/>
            </w:pPr>
          </w:p>
          <w:p w14:paraId="671AEEC4" w14:textId="0939AF89" w:rsidR="00FA2B7F" w:rsidRDefault="00FA2B7F" w:rsidP="00C821B8">
            <w:pPr>
              <w:jc w:val="center"/>
            </w:pPr>
          </w:p>
          <w:p w14:paraId="08684FB4" w14:textId="050FDD62" w:rsidR="004B5839" w:rsidRPr="005567F1" w:rsidRDefault="004B5839" w:rsidP="00C35CEA">
            <w:pPr>
              <w:jc w:val="center"/>
            </w:pPr>
          </w:p>
        </w:tc>
      </w:tr>
      <w:tr w:rsidR="00C821B8" w:rsidRPr="005567F1" w14:paraId="160D6809" w14:textId="77777777" w:rsidTr="004A37FB">
        <w:trPr>
          <w:jc w:val="center"/>
        </w:trPr>
        <w:tc>
          <w:tcPr>
            <w:tcW w:w="1703" w:type="dxa"/>
            <w:tcBorders>
              <w:top w:val="nil"/>
              <w:left w:val="single" w:sz="4" w:space="0" w:color="auto"/>
              <w:bottom w:val="nil"/>
              <w:right w:val="nil"/>
            </w:tcBorders>
          </w:tcPr>
          <w:p w14:paraId="682AC6E6" w14:textId="7ABF4D0E" w:rsidR="00C821B8" w:rsidRPr="00C821B8" w:rsidRDefault="00C821B8" w:rsidP="00C821B8">
            <w:pPr>
              <w:spacing w:after="240"/>
            </w:pPr>
            <w:r w:rsidRPr="00C821B8">
              <w:t>-64-03-01B</w:t>
            </w:r>
          </w:p>
        </w:tc>
        <w:tc>
          <w:tcPr>
            <w:tcW w:w="2521" w:type="dxa"/>
            <w:gridSpan w:val="2"/>
            <w:tcBorders>
              <w:top w:val="nil"/>
              <w:left w:val="nil"/>
              <w:bottom w:val="nil"/>
            </w:tcBorders>
          </w:tcPr>
          <w:p w14:paraId="4C1D49A9" w14:textId="77777777" w:rsidR="00C821B8" w:rsidRPr="00C821B8" w:rsidRDefault="00C821B8" w:rsidP="00C821B8">
            <w:pPr>
              <w:spacing w:after="240"/>
            </w:pPr>
          </w:p>
        </w:tc>
        <w:tc>
          <w:tcPr>
            <w:tcW w:w="495" w:type="dxa"/>
            <w:tcBorders>
              <w:top w:val="nil"/>
              <w:bottom w:val="nil"/>
            </w:tcBorders>
            <w:tcMar>
              <w:left w:w="29" w:type="dxa"/>
              <w:right w:w="29" w:type="dxa"/>
            </w:tcMar>
          </w:tcPr>
          <w:p w14:paraId="1A9FA5A6" w14:textId="17FBFFEF" w:rsidR="00C821B8" w:rsidRPr="00C821B8" w:rsidRDefault="00C821B8" w:rsidP="00C821B8">
            <w:pPr>
              <w:spacing w:after="240"/>
              <w:jc w:val="center"/>
            </w:pPr>
            <w:r w:rsidRPr="00C821B8">
              <w:t>D</w:t>
            </w:r>
          </w:p>
        </w:tc>
        <w:tc>
          <w:tcPr>
            <w:tcW w:w="495" w:type="dxa"/>
            <w:tcBorders>
              <w:top w:val="nil"/>
              <w:bottom w:val="nil"/>
            </w:tcBorders>
            <w:tcMar>
              <w:left w:w="29" w:type="dxa"/>
              <w:right w:w="29" w:type="dxa"/>
            </w:tcMar>
          </w:tcPr>
          <w:p w14:paraId="79A28F31" w14:textId="39963264" w:rsidR="00C821B8" w:rsidRPr="00C821B8" w:rsidRDefault="00C821B8" w:rsidP="00C821B8">
            <w:pPr>
              <w:spacing w:after="240"/>
              <w:jc w:val="center"/>
            </w:pPr>
            <w:r w:rsidRPr="00C821B8">
              <w:t>-</w:t>
            </w:r>
          </w:p>
        </w:tc>
        <w:tc>
          <w:tcPr>
            <w:tcW w:w="495" w:type="dxa"/>
            <w:tcBorders>
              <w:top w:val="nil"/>
              <w:bottom w:val="nil"/>
            </w:tcBorders>
            <w:tcMar>
              <w:left w:w="29" w:type="dxa"/>
              <w:right w:w="29" w:type="dxa"/>
            </w:tcMar>
          </w:tcPr>
          <w:p w14:paraId="6C5C4C59" w14:textId="5217F381" w:rsidR="00C821B8" w:rsidRPr="00C821B8" w:rsidRDefault="00C821B8" w:rsidP="00C821B8">
            <w:pPr>
              <w:spacing w:after="240"/>
              <w:jc w:val="center"/>
            </w:pPr>
            <w:r w:rsidRPr="00C821B8">
              <w:t>-</w:t>
            </w:r>
          </w:p>
        </w:tc>
        <w:tc>
          <w:tcPr>
            <w:tcW w:w="3743" w:type="dxa"/>
            <w:tcBorders>
              <w:top w:val="nil"/>
              <w:bottom w:val="nil"/>
              <w:right w:val="nil"/>
            </w:tcBorders>
          </w:tcPr>
          <w:p w14:paraId="2BE9F4C9" w14:textId="48317E6E" w:rsidR="00C821B8" w:rsidRPr="001672EB" w:rsidRDefault="00C821B8" w:rsidP="001672EB">
            <w:pPr>
              <w:pStyle w:val="MMELTableBody"/>
              <w:spacing w:after="240"/>
              <w:jc w:val="left"/>
              <w:rPr>
                <w:b w:val="0"/>
              </w:rPr>
            </w:pPr>
            <w:r w:rsidRPr="001672EB">
              <w:rPr>
                <w:b w:val="0"/>
              </w:rPr>
              <w:t xml:space="preserve">Any </w:t>
            </w:r>
            <w:proofErr w:type="gramStart"/>
            <w:r w:rsidRPr="001672EB">
              <w:rPr>
                <w:b w:val="0"/>
              </w:rPr>
              <w:t>in excess of</w:t>
            </w:r>
            <w:proofErr w:type="gramEnd"/>
            <w:r w:rsidRPr="001672EB">
              <w:rPr>
                <w:b w:val="0"/>
              </w:rPr>
              <w:t xml:space="preserve"> those required by 14 CFR may be incomplete, </w:t>
            </w:r>
            <w:r w:rsidR="00832E54">
              <w:rPr>
                <w:b w:val="0"/>
              </w:rPr>
              <w:t>inoperative</w:t>
            </w:r>
            <w:r w:rsidRPr="001672EB">
              <w:rPr>
                <w:b w:val="0"/>
              </w:rPr>
              <w:t xml:space="preserve">, or </w:t>
            </w:r>
            <w:r w:rsidR="00832E54">
              <w:rPr>
                <w:b w:val="0"/>
              </w:rPr>
              <w:t>removed</w:t>
            </w:r>
            <w:r w:rsidRPr="001672EB">
              <w:rPr>
                <w:b w:val="0"/>
              </w:rPr>
              <w:t>.</w:t>
            </w:r>
          </w:p>
        </w:tc>
        <w:tc>
          <w:tcPr>
            <w:tcW w:w="628" w:type="dxa"/>
            <w:tcBorders>
              <w:top w:val="nil"/>
              <w:left w:val="nil"/>
              <w:bottom w:val="nil"/>
            </w:tcBorders>
          </w:tcPr>
          <w:p w14:paraId="638761ED" w14:textId="4CACBE6F" w:rsidR="00C821B8" w:rsidRDefault="00C821B8" w:rsidP="004A37FB">
            <w:pPr>
              <w:spacing w:before="240"/>
              <w:jc w:val="center"/>
            </w:pPr>
          </w:p>
          <w:p w14:paraId="49607FA3" w14:textId="1A128D41" w:rsidR="00832E54" w:rsidRPr="005567F1" w:rsidRDefault="00832E54" w:rsidP="00C821B8">
            <w:pPr>
              <w:jc w:val="center"/>
            </w:pPr>
          </w:p>
        </w:tc>
      </w:tr>
      <w:tr w:rsidR="00FA2B7F" w:rsidRPr="005567F1" w14:paraId="6EB0C23F" w14:textId="77777777" w:rsidTr="004A37FB">
        <w:trPr>
          <w:jc w:val="center"/>
        </w:trPr>
        <w:tc>
          <w:tcPr>
            <w:tcW w:w="1703" w:type="dxa"/>
            <w:tcBorders>
              <w:top w:val="nil"/>
              <w:left w:val="single" w:sz="4" w:space="0" w:color="auto"/>
              <w:bottom w:val="single" w:sz="4" w:space="0" w:color="auto"/>
              <w:right w:val="nil"/>
            </w:tcBorders>
          </w:tcPr>
          <w:p w14:paraId="3509BDED" w14:textId="25C4BD5E" w:rsidR="00FA2B7F" w:rsidRPr="00C821B8" w:rsidRDefault="00FA2B7F" w:rsidP="00FA2B7F">
            <w:pPr>
              <w:spacing w:after="240"/>
            </w:pPr>
            <w:r w:rsidRPr="00AF3073">
              <w:t>-64-03-0</w:t>
            </w:r>
            <w:r>
              <w:t>1</w:t>
            </w:r>
            <w:r w:rsidRPr="00AF3073">
              <w:t>-01</w:t>
            </w:r>
            <w:r w:rsidRPr="00AF3073">
              <w:br/>
              <w:t>***</w:t>
            </w:r>
          </w:p>
        </w:tc>
        <w:tc>
          <w:tcPr>
            <w:tcW w:w="2521" w:type="dxa"/>
            <w:gridSpan w:val="2"/>
            <w:tcBorders>
              <w:top w:val="nil"/>
              <w:left w:val="nil"/>
              <w:bottom w:val="single" w:sz="4" w:space="0" w:color="auto"/>
            </w:tcBorders>
          </w:tcPr>
          <w:p w14:paraId="51C7EDFC" w14:textId="5CD8DAB2" w:rsidR="00FA2B7F" w:rsidRPr="00C821B8" w:rsidRDefault="00FA2B7F" w:rsidP="00FA2B7F">
            <w:pPr>
              <w:spacing w:after="240"/>
            </w:pPr>
            <w:r w:rsidRPr="00AF3073">
              <w:t>Tamper Seals or Tags</w:t>
            </w:r>
          </w:p>
        </w:tc>
        <w:tc>
          <w:tcPr>
            <w:tcW w:w="495" w:type="dxa"/>
            <w:tcBorders>
              <w:top w:val="nil"/>
              <w:bottom w:val="single" w:sz="4" w:space="0" w:color="auto"/>
            </w:tcBorders>
            <w:tcMar>
              <w:left w:w="29" w:type="dxa"/>
              <w:right w:w="29" w:type="dxa"/>
            </w:tcMar>
          </w:tcPr>
          <w:p w14:paraId="7E01C1EC" w14:textId="7B263D2B" w:rsidR="00FA2B7F" w:rsidRPr="00C821B8" w:rsidRDefault="00FA2B7F" w:rsidP="00FA2B7F">
            <w:pPr>
              <w:spacing w:after="240"/>
              <w:jc w:val="center"/>
            </w:pPr>
            <w:r w:rsidRPr="00AF3073">
              <w:t>C</w:t>
            </w:r>
          </w:p>
        </w:tc>
        <w:tc>
          <w:tcPr>
            <w:tcW w:w="495" w:type="dxa"/>
            <w:tcBorders>
              <w:top w:val="nil"/>
              <w:bottom w:val="single" w:sz="4" w:space="0" w:color="auto"/>
            </w:tcBorders>
            <w:tcMar>
              <w:left w:w="29" w:type="dxa"/>
              <w:right w:w="29" w:type="dxa"/>
            </w:tcMar>
          </w:tcPr>
          <w:p w14:paraId="247971B9" w14:textId="05059249" w:rsidR="00FA2B7F" w:rsidRPr="00C821B8" w:rsidRDefault="00FA2B7F" w:rsidP="00FA2B7F">
            <w:pPr>
              <w:spacing w:after="240"/>
              <w:jc w:val="center"/>
            </w:pPr>
            <w:r w:rsidRPr="00AF3073">
              <w:t>-</w:t>
            </w:r>
          </w:p>
        </w:tc>
        <w:tc>
          <w:tcPr>
            <w:tcW w:w="495" w:type="dxa"/>
            <w:tcBorders>
              <w:top w:val="nil"/>
              <w:bottom w:val="single" w:sz="4" w:space="0" w:color="auto"/>
            </w:tcBorders>
            <w:tcMar>
              <w:left w:w="29" w:type="dxa"/>
              <w:right w:w="29" w:type="dxa"/>
            </w:tcMar>
          </w:tcPr>
          <w:p w14:paraId="620C8AC4" w14:textId="41C9B124" w:rsidR="00FA2B7F" w:rsidRPr="00C821B8" w:rsidRDefault="00FA2B7F" w:rsidP="00FA2B7F">
            <w:pPr>
              <w:spacing w:after="240"/>
              <w:jc w:val="center"/>
            </w:pPr>
            <w:r w:rsidRPr="00AF3073">
              <w:t>-</w:t>
            </w:r>
          </w:p>
        </w:tc>
        <w:tc>
          <w:tcPr>
            <w:tcW w:w="3743" w:type="dxa"/>
            <w:tcBorders>
              <w:top w:val="nil"/>
              <w:bottom w:val="single" w:sz="4" w:space="0" w:color="auto"/>
              <w:right w:val="nil"/>
            </w:tcBorders>
          </w:tcPr>
          <w:p w14:paraId="163462C3" w14:textId="719D9BE0" w:rsidR="00FA2B7F" w:rsidRPr="00C821B8" w:rsidRDefault="00FA2B7F" w:rsidP="00FA2B7F">
            <w:pPr>
              <w:spacing w:after="240"/>
            </w:pPr>
            <w:r w:rsidRPr="00AF3073">
              <w:t>(O) May be inoperative, damaged, or missing provided proper servicing is verified at each preflight.</w:t>
            </w:r>
          </w:p>
        </w:tc>
        <w:tc>
          <w:tcPr>
            <w:tcW w:w="628" w:type="dxa"/>
            <w:tcBorders>
              <w:top w:val="nil"/>
              <w:left w:val="nil"/>
              <w:bottom w:val="single" w:sz="4" w:space="0" w:color="auto"/>
            </w:tcBorders>
          </w:tcPr>
          <w:p w14:paraId="38C32A40" w14:textId="54C1C3CA" w:rsidR="00FA2B7F" w:rsidRDefault="00FA2B7F" w:rsidP="00FA2B7F">
            <w:pPr>
              <w:jc w:val="center"/>
            </w:pPr>
          </w:p>
          <w:p w14:paraId="5A65FA71" w14:textId="2880F9AC" w:rsidR="00C35CEA" w:rsidRDefault="00C35CEA" w:rsidP="00FA2B7F">
            <w:pPr>
              <w:jc w:val="center"/>
            </w:pPr>
          </w:p>
          <w:p w14:paraId="72BD9958" w14:textId="76F6F46D" w:rsidR="00FA2B7F" w:rsidRPr="005567F1" w:rsidRDefault="00FA2B7F" w:rsidP="00FA2B7F">
            <w:pPr>
              <w:jc w:val="center"/>
            </w:pPr>
          </w:p>
        </w:tc>
      </w:tr>
    </w:tbl>
    <w:p w14:paraId="6D025C3C" w14:textId="77777777" w:rsidR="002D392E" w:rsidRDefault="002D392E" w:rsidP="002D392E">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5-21"/>
      </w:tblPr>
      <w:tblGrid>
        <w:gridCol w:w="5040"/>
        <w:gridCol w:w="5040"/>
      </w:tblGrid>
      <w:tr w:rsidR="002D392E" w:rsidRPr="005567F1" w14:paraId="5F653204" w14:textId="77777777" w:rsidTr="001672EB">
        <w:trPr>
          <w:tblHeader/>
          <w:jc w:val="center"/>
        </w:trPr>
        <w:tc>
          <w:tcPr>
            <w:tcW w:w="5040" w:type="dxa"/>
            <w:tcBorders>
              <w:bottom w:val="single" w:sz="4" w:space="0" w:color="auto"/>
              <w:right w:val="nil"/>
            </w:tcBorders>
            <w:tcMar>
              <w:top w:w="29" w:type="dxa"/>
              <w:bottom w:w="29" w:type="dxa"/>
            </w:tcMar>
          </w:tcPr>
          <w:p w14:paraId="56BDDF1F" w14:textId="77777777" w:rsidR="002D392E" w:rsidRPr="005567F1" w:rsidRDefault="002D392E" w:rsidP="00CE3467">
            <w:pPr>
              <w:spacing w:after="60"/>
            </w:pPr>
            <w:r>
              <w:lastRenderedPageBreak/>
              <w:t>U.</w:t>
            </w:r>
            <w:r w:rsidRPr="005567F1">
              <w:t>S. DEPARTMENT OF TRANSPORTATION</w:t>
            </w:r>
          </w:p>
          <w:p w14:paraId="4D259788" w14:textId="77777777" w:rsidR="002D392E" w:rsidRPr="005567F1" w:rsidRDefault="002D392E" w:rsidP="00CE3467">
            <w:pPr>
              <w:spacing w:after="60"/>
            </w:pPr>
            <w:r w:rsidRPr="005567F1">
              <w:t>FEDERAL AVIATION ADMINISTRATION</w:t>
            </w:r>
          </w:p>
        </w:tc>
        <w:tc>
          <w:tcPr>
            <w:tcW w:w="5040" w:type="dxa"/>
            <w:tcBorders>
              <w:left w:val="nil"/>
            </w:tcBorders>
            <w:tcMar>
              <w:top w:w="29" w:type="dxa"/>
              <w:bottom w:w="29" w:type="dxa"/>
            </w:tcMar>
            <w:vAlign w:val="center"/>
          </w:tcPr>
          <w:p w14:paraId="36330C22" w14:textId="77777777" w:rsidR="002D392E" w:rsidRPr="005567F1" w:rsidRDefault="002D392E" w:rsidP="00CE3467">
            <w:pPr>
              <w:spacing w:after="60"/>
              <w:jc w:val="right"/>
            </w:pPr>
            <w:r w:rsidRPr="005567F1">
              <w:t>MASTER MINIMUM EQUIPMENT LIST</w:t>
            </w:r>
          </w:p>
        </w:tc>
      </w:tr>
      <w:tr w:rsidR="002D392E" w:rsidRPr="005567F1" w14:paraId="7EE288F5" w14:textId="77777777" w:rsidTr="001672EB">
        <w:trPr>
          <w:tblHeader/>
          <w:jc w:val="center"/>
        </w:trPr>
        <w:tc>
          <w:tcPr>
            <w:tcW w:w="5040" w:type="dxa"/>
            <w:tcBorders>
              <w:bottom w:val="single" w:sz="4" w:space="0" w:color="auto"/>
              <w:right w:val="nil"/>
            </w:tcBorders>
            <w:tcMar>
              <w:top w:w="29" w:type="dxa"/>
              <w:bottom w:w="29" w:type="dxa"/>
            </w:tcMar>
          </w:tcPr>
          <w:p w14:paraId="1351F582" w14:textId="77777777" w:rsidR="007C7150" w:rsidRPr="00C40B4E" w:rsidRDefault="007C7150" w:rsidP="007C7150">
            <w:pPr>
              <w:spacing w:after="60"/>
            </w:pPr>
            <w:r w:rsidRPr="00C40B4E">
              <w:t>REVISION NO. 1</w:t>
            </w:r>
            <w:r>
              <w:t>9</w:t>
            </w:r>
          </w:p>
          <w:p w14:paraId="5B3C9775" w14:textId="2435AD87" w:rsidR="002D392E" w:rsidRPr="005567F1" w:rsidRDefault="007C7150" w:rsidP="007C7150">
            <w:pPr>
              <w:spacing w:after="60"/>
            </w:pPr>
            <w:r w:rsidRPr="00C40B4E">
              <w:t xml:space="preserve">DATE: </w:t>
            </w:r>
            <w:r w:rsidR="00112A22">
              <w:t>05/20/2025</w:t>
            </w:r>
          </w:p>
        </w:tc>
        <w:tc>
          <w:tcPr>
            <w:tcW w:w="5040" w:type="dxa"/>
            <w:tcBorders>
              <w:left w:val="nil"/>
            </w:tcBorders>
            <w:tcMar>
              <w:top w:w="29" w:type="dxa"/>
              <w:bottom w:w="29" w:type="dxa"/>
            </w:tcMar>
          </w:tcPr>
          <w:p w14:paraId="3E8B3E51" w14:textId="0461FD6D" w:rsidR="002D392E" w:rsidRPr="005567F1" w:rsidRDefault="002D392E" w:rsidP="00CE3467">
            <w:pPr>
              <w:spacing w:after="60"/>
              <w:jc w:val="right"/>
            </w:pPr>
            <w:r w:rsidRPr="005567F1">
              <w:t xml:space="preserve">PAGE NO. </w:t>
            </w:r>
            <w:r>
              <w:t>25-</w:t>
            </w:r>
            <w:r w:rsidR="000E4F99">
              <w:t>21</w:t>
            </w:r>
          </w:p>
        </w:tc>
      </w:tr>
      <w:tr w:rsidR="002D392E" w:rsidRPr="005567F1" w14:paraId="69A26B22" w14:textId="77777777" w:rsidTr="001672EB">
        <w:trPr>
          <w:tblHeader/>
          <w:jc w:val="center"/>
        </w:trPr>
        <w:tc>
          <w:tcPr>
            <w:tcW w:w="5040" w:type="dxa"/>
            <w:tcBorders>
              <w:right w:val="single" w:sz="4" w:space="0" w:color="auto"/>
            </w:tcBorders>
            <w:tcMar>
              <w:top w:w="29" w:type="dxa"/>
              <w:bottom w:w="29" w:type="dxa"/>
            </w:tcMar>
            <w:vAlign w:val="center"/>
          </w:tcPr>
          <w:p w14:paraId="53AD0F8C" w14:textId="77777777" w:rsidR="002D392E" w:rsidRPr="005567F1" w:rsidRDefault="002D392E" w:rsidP="00CE3467">
            <w:pPr>
              <w:spacing w:after="60"/>
            </w:pPr>
            <w:r w:rsidRPr="005567F1">
              <w:t>AIRCRAFT:</w:t>
            </w:r>
          </w:p>
          <w:p w14:paraId="313A411B" w14:textId="77777777" w:rsidR="002D392E" w:rsidRPr="005567F1" w:rsidRDefault="002D392E" w:rsidP="00CE3467">
            <w:pPr>
              <w:spacing w:after="60"/>
            </w:pPr>
            <w:r>
              <w:t>Boeing 787</w:t>
            </w:r>
          </w:p>
        </w:tc>
        <w:tc>
          <w:tcPr>
            <w:tcW w:w="5040" w:type="dxa"/>
            <w:tcBorders>
              <w:left w:val="single" w:sz="4" w:space="0" w:color="auto"/>
            </w:tcBorders>
            <w:tcMar>
              <w:top w:w="29" w:type="dxa"/>
              <w:bottom w:w="29" w:type="dxa"/>
            </w:tcMar>
          </w:tcPr>
          <w:p w14:paraId="22E07B15" w14:textId="77777777" w:rsidR="002D392E" w:rsidRPr="005567F1" w:rsidRDefault="002D392E" w:rsidP="00CE3467">
            <w:pPr>
              <w:pStyle w:val="ListParagraph"/>
              <w:spacing w:after="60"/>
              <w:ind w:left="662" w:hanging="720"/>
              <w:rPr>
                <w:b/>
              </w:rPr>
            </w:pPr>
            <w:r w:rsidRPr="005567F1">
              <w:rPr>
                <w:b/>
              </w:rPr>
              <w:t>TABLE KEY</w:t>
            </w:r>
          </w:p>
          <w:p w14:paraId="18DE990B" w14:textId="77777777" w:rsidR="002D392E" w:rsidRPr="005567F1" w:rsidRDefault="002D392E" w:rsidP="003D433F">
            <w:pPr>
              <w:pStyle w:val="ListParagraph"/>
              <w:numPr>
                <w:ilvl w:val="0"/>
                <w:numId w:val="124"/>
              </w:numPr>
              <w:spacing w:after="60"/>
            </w:pPr>
            <w:r w:rsidRPr="005567F1">
              <w:t>REPAIR CATEGORY</w:t>
            </w:r>
          </w:p>
          <w:p w14:paraId="2EA1E841" w14:textId="77777777" w:rsidR="002D392E" w:rsidRPr="005567F1" w:rsidRDefault="002D392E" w:rsidP="003D433F">
            <w:pPr>
              <w:pStyle w:val="ListParagraph"/>
              <w:numPr>
                <w:ilvl w:val="0"/>
                <w:numId w:val="124"/>
              </w:numPr>
              <w:spacing w:after="60"/>
            </w:pPr>
            <w:r w:rsidRPr="005567F1">
              <w:t>NO. INSTALLED</w:t>
            </w:r>
          </w:p>
          <w:p w14:paraId="1457D45E" w14:textId="77777777" w:rsidR="002D392E" w:rsidRPr="005567F1" w:rsidRDefault="002D392E" w:rsidP="003D433F">
            <w:pPr>
              <w:pStyle w:val="ListParagraph"/>
              <w:numPr>
                <w:ilvl w:val="0"/>
                <w:numId w:val="124"/>
              </w:numPr>
              <w:spacing w:after="60"/>
            </w:pPr>
            <w:r w:rsidRPr="005567F1">
              <w:t>NO. REQUIRED FOR DISPATCH</w:t>
            </w:r>
          </w:p>
          <w:p w14:paraId="087AC9F5" w14:textId="77777777" w:rsidR="002D392E" w:rsidRPr="005567F1" w:rsidRDefault="002D392E" w:rsidP="003D433F">
            <w:pPr>
              <w:pStyle w:val="ListParagraph"/>
              <w:numPr>
                <w:ilvl w:val="0"/>
                <w:numId w:val="124"/>
              </w:numPr>
              <w:spacing w:after="60"/>
            </w:pPr>
            <w:r w:rsidRPr="005567F1">
              <w:t>REMARKS OR EXCEPTIONS</w:t>
            </w:r>
          </w:p>
        </w:tc>
      </w:tr>
    </w:tbl>
    <w:p w14:paraId="16F4DADC" w14:textId="77777777" w:rsidR="002D392E" w:rsidRPr="005567F1" w:rsidRDefault="002D392E" w:rsidP="002D392E">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Equipment/Furnishings"/>
      </w:tblPr>
      <w:tblGrid>
        <w:gridCol w:w="1703"/>
        <w:gridCol w:w="2370"/>
        <w:gridCol w:w="151"/>
        <w:gridCol w:w="495"/>
        <w:gridCol w:w="495"/>
        <w:gridCol w:w="495"/>
        <w:gridCol w:w="3743"/>
        <w:gridCol w:w="628"/>
      </w:tblGrid>
      <w:tr w:rsidR="002D392E" w:rsidRPr="005567F1" w14:paraId="5E5C7829"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4A7CE5CA" w14:textId="77777777" w:rsidR="002D392E" w:rsidRPr="005567F1" w:rsidRDefault="002D392E" w:rsidP="00CE3467">
            <w:pPr>
              <w:ind w:left="360" w:hanging="360"/>
              <w:rPr>
                <w:b/>
              </w:rPr>
            </w:pPr>
            <w:r>
              <w:rPr>
                <w:b/>
              </w:rPr>
              <w:t>25</w:t>
            </w:r>
            <w:r w:rsidRPr="00B15701">
              <w:rPr>
                <w:b/>
              </w:rPr>
              <w:t xml:space="preserve">. </w:t>
            </w:r>
            <w:r>
              <w:rPr>
                <w:b/>
              </w:rPr>
              <w:t>Equipment/Furnishings</w:t>
            </w:r>
          </w:p>
        </w:tc>
        <w:tc>
          <w:tcPr>
            <w:tcW w:w="151" w:type="dxa"/>
            <w:tcBorders>
              <w:left w:val="nil"/>
              <w:right w:val="nil"/>
            </w:tcBorders>
            <w:shd w:val="clear" w:color="auto" w:fill="D9D9D9" w:themeFill="background1" w:themeFillShade="D9"/>
          </w:tcPr>
          <w:p w14:paraId="3488553E" w14:textId="77777777" w:rsidR="002D392E" w:rsidRPr="005567F1" w:rsidRDefault="002D392E" w:rsidP="00CE3467">
            <w:pPr>
              <w:rPr>
                <w:b/>
              </w:rPr>
            </w:pPr>
          </w:p>
        </w:tc>
        <w:tc>
          <w:tcPr>
            <w:tcW w:w="495" w:type="dxa"/>
            <w:tcBorders>
              <w:left w:val="nil"/>
              <w:right w:val="nil"/>
            </w:tcBorders>
            <w:shd w:val="clear" w:color="auto" w:fill="D9D9D9" w:themeFill="background1" w:themeFillShade="D9"/>
            <w:tcMar>
              <w:left w:w="29" w:type="dxa"/>
              <w:right w:w="29" w:type="dxa"/>
            </w:tcMar>
          </w:tcPr>
          <w:p w14:paraId="6D3B03B6"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0C0A554E"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0377524E" w14:textId="77777777" w:rsidR="002D392E" w:rsidRPr="005567F1" w:rsidRDefault="002D392E"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139D19F5" w14:textId="77777777" w:rsidR="002D392E" w:rsidRPr="005567F1" w:rsidRDefault="002D392E" w:rsidP="00CE3467">
            <w:pPr>
              <w:rPr>
                <w:b/>
              </w:rPr>
            </w:pPr>
          </w:p>
        </w:tc>
        <w:tc>
          <w:tcPr>
            <w:tcW w:w="628" w:type="dxa"/>
            <w:tcBorders>
              <w:left w:val="nil"/>
            </w:tcBorders>
            <w:shd w:val="clear" w:color="auto" w:fill="D9D9D9" w:themeFill="background1" w:themeFillShade="D9"/>
          </w:tcPr>
          <w:p w14:paraId="0CF99882" w14:textId="77777777" w:rsidR="002D392E" w:rsidRPr="005567F1" w:rsidRDefault="002D392E" w:rsidP="00CE3467">
            <w:pPr>
              <w:jc w:val="center"/>
              <w:rPr>
                <w:b/>
              </w:rPr>
            </w:pPr>
          </w:p>
        </w:tc>
      </w:tr>
      <w:tr w:rsidR="002D392E" w:rsidRPr="005567F1" w14:paraId="5839AC48" w14:textId="77777777" w:rsidTr="004A37FB">
        <w:trPr>
          <w:tblHeader/>
          <w:jc w:val="center"/>
        </w:trPr>
        <w:tc>
          <w:tcPr>
            <w:tcW w:w="1703" w:type="dxa"/>
            <w:tcBorders>
              <w:bottom w:val="single" w:sz="4" w:space="0" w:color="auto"/>
              <w:right w:val="nil"/>
            </w:tcBorders>
            <w:shd w:val="clear" w:color="auto" w:fill="D9D9D9" w:themeFill="background1" w:themeFillShade="D9"/>
            <w:vAlign w:val="center"/>
          </w:tcPr>
          <w:p w14:paraId="1C7A9AEF" w14:textId="77777777" w:rsidR="002D392E" w:rsidRPr="00812724" w:rsidRDefault="002D392E"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269674BA" w14:textId="77777777" w:rsidR="002D392E" w:rsidRPr="00812724" w:rsidRDefault="002D392E"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7508DC5C" w14:textId="77777777" w:rsidR="002D392E" w:rsidRPr="00812724" w:rsidRDefault="002D392E"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6FFA98A0" w14:textId="77777777" w:rsidR="002D392E" w:rsidRPr="00812724" w:rsidRDefault="002D392E"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7BBE1ED8" w14:textId="77777777" w:rsidR="002D392E" w:rsidRPr="00812724" w:rsidRDefault="002D392E"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47B233E3" w14:textId="77777777" w:rsidR="002D392E" w:rsidRPr="00812724" w:rsidRDefault="002D392E" w:rsidP="00CE3467">
            <w:pPr>
              <w:rPr>
                <w:b/>
                <w:sz w:val="16"/>
                <w:szCs w:val="16"/>
              </w:rPr>
            </w:pPr>
            <w:r w:rsidRPr="00812724">
              <w:rPr>
                <w:b/>
                <w:sz w:val="16"/>
                <w:szCs w:val="16"/>
              </w:rPr>
              <w:t>4</w:t>
            </w:r>
          </w:p>
        </w:tc>
        <w:tc>
          <w:tcPr>
            <w:tcW w:w="628" w:type="dxa"/>
            <w:tcBorders>
              <w:left w:val="nil"/>
              <w:bottom w:val="single" w:sz="4" w:space="0" w:color="auto"/>
            </w:tcBorders>
            <w:shd w:val="clear" w:color="auto" w:fill="D9D9D9" w:themeFill="background1" w:themeFillShade="D9"/>
            <w:vAlign w:val="center"/>
          </w:tcPr>
          <w:p w14:paraId="1A7D6934" w14:textId="77777777" w:rsidR="002D392E" w:rsidRPr="00812724" w:rsidRDefault="002D392E" w:rsidP="00CE3467">
            <w:pPr>
              <w:jc w:val="center"/>
              <w:rPr>
                <w:b/>
                <w:sz w:val="12"/>
                <w:szCs w:val="12"/>
              </w:rPr>
            </w:pPr>
            <w:r w:rsidRPr="00812724">
              <w:rPr>
                <w:b/>
                <w:sz w:val="12"/>
                <w:szCs w:val="12"/>
              </w:rPr>
              <w:t>Change Bar</w:t>
            </w:r>
          </w:p>
        </w:tc>
      </w:tr>
      <w:tr w:rsidR="00A22A92" w:rsidRPr="005567F1" w14:paraId="2ED7EE37" w14:textId="77777777" w:rsidTr="004A37FB">
        <w:trPr>
          <w:jc w:val="center"/>
        </w:trPr>
        <w:tc>
          <w:tcPr>
            <w:tcW w:w="1703" w:type="dxa"/>
            <w:tcBorders>
              <w:top w:val="nil"/>
              <w:left w:val="single" w:sz="4" w:space="0" w:color="auto"/>
              <w:bottom w:val="nil"/>
              <w:right w:val="nil"/>
            </w:tcBorders>
          </w:tcPr>
          <w:p w14:paraId="1F914F26" w14:textId="494EBDA4" w:rsidR="00A22A92" w:rsidRPr="00A22A92" w:rsidRDefault="00A22A92" w:rsidP="00A22A92">
            <w:pPr>
              <w:pStyle w:val="Default"/>
              <w:spacing w:after="240"/>
              <w:rPr>
                <w:sz w:val="22"/>
                <w:szCs w:val="22"/>
              </w:rPr>
            </w:pPr>
            <w:r w:rsidRPr="004A37FB">
              <w:rPr>
                <w:sz w:val="22"/>
                <w:szCs w:val="22"/>
              </w:rPr>
              <w:t>-64-03</w:t>
            </w:r>
          </w:p>
        </w:tc>
        <w:tc>
          <w:tcPr>
            <w:tcW w:w="2521" w:type="dxa"/>
            <w:gridSpan w:val="2"/>
            <w:tcBorders>
              <w:top w:val="nil"/>
              <w:left w:val="nil"/>
              <w:bottom w:val="nil"/>
            </w:tcBorders>
          </w:tcPr>
          <w:p w14:paraId="24961D74" w14:textId="7116ABFA" w:rsidR="00A22A92" w:rsidRPr="00A22A92" w:rsidRDefault="00A22A92" w:rsidP="00A22A92">
            <w:pPr>
              <w:pStyle w:val="Default"/>
              <w:spacing w:after="240"/>
              <w:rPr>
                <w:sz w:val="22"/>
                <w:szCs w:val="22"/>
              </w:rPr>
            </w:pPr>
            <w:r w:rsidRPr="004A37FB">
              <w:rPr>
                <w:sz w:val="22"/>
                <w:szCs w:val="22"/>
              </w:rPr>
              <w:t>Emergency Medical Equipment</w:t>
            </w:r>
            <w:r>
              <w:rPr>
                <w:sz w:val="22"/>
                <w:szCs w:val="22"/>
              </w:rPr>
              <w:br/>
              <w:t>(Cont’d)</w:t>
            </w:r>
          </w:p>
        </w:tc>
        <w:tc>
          <w:tcPr>
            <w:tcW w:w="495" w:type="dxa"/>
            <w:tcBorders>
              <w:top w:val="single" w:sz="4" w:space="0" w:color="auto"/>
              <w:bottom w:val="nil"/>
            </w:tcBorders>
            <w:tcMar>
              <w:left w:w="29" w:type="dxa"/>
              <w:right w:w="29" w:type="dxa"/>
            </w:tcMar>
          </w:tcPr>
          <w:p w14:paraId="2DF4C1E9" w14:textId="77777777" w:rsidR="00A22A92" w:rsidRPr="00C821B8" w:rsidRDefault="00A22A92" w:rsidP="00A22A92">
            <w:pPr>
              <w:spacing w:after="240"/>
              <w:jc w:val="center"/>
            </w:pPr>
          </w:p>
        </w:tc>
        <w:tc>
          <w:tcPr>
            <w:tcW w:w="495" w:type="dxa"/>
            <w:tcBorders>
              <w:top w:val="single" w:sz="4" w:space="0" w:color="auto"/>
              <w:bottom w:val="nil"/>
            </w:tcBorders>
            <w:tcMar>
              <w:left w:w="29" w:type="dxa"/>
              <w:right w:w="29" w:type="dxa"/>
            </w:tcMar>
          </w:tcPr>
          <w:p w14:paraId="21BFC829" w14:textId="77777777" w:rsidR="00A22A92" w:rsidRPr="00C821B8" w:rsidRDefault="00A22A92" w:rsidP="00A22A92">
            <w:pPr>
              <w:spacing w:after="240"/>
              <w:jc w:val="center"/>
            </w:pPr>
          </w:p>
        </w:tc>
        <w:tc>
          <w:tcPr>
            <w:tcW w:w="495" w:type="dxa"/>
            <w:tcBorders>
              <w:top w:val="single" w:sz="4" w:space="0" w:color="auto"/>
              <w:bottom w:val="nil"/>
            </w:tcBorders>
            <w:tcMar>
              <w:left w:w="29" w:type="dxa"/>
              <w:right w:w="29" w:type="dxa"/>
            </w:tcMar>
          </w:tcPr>
          <w:p w14:paraId="556E8F6E" w14:textId="77777777" w:rsidR="00A22A92" w:rsidRPr="00C821B8" w:rsidRDefault="00A22A92" w:rsidP="00A22A92">
            <w:pPr>
              <w:spacing w:after="240"/>
              <w:jc w:val="center"/>
            </w:pPr>
          </w:p>
        </w:tc>
        <w:tc>
          <w:tcPr>
            <w:tcW w:w="3743" w:type="dxa"/>
            <w:tcBorders>
              <w:top w:val="single" w:sz="4" w:space="0" w:color="auto"/>
              <w:bottom w:val="nil"/>
              <w:right w:val="nil"/>
            </w:tcBorders>
          </w:tcPr>
          <w:p w14:paraId="0D815431" w14:textId="77777777" w:rsidR="00A22A92" w:rsidRPr="00C821B8" w:rsidRDefault="00A22A92" w:rsidP="00A22A92">
            <w:pPr>
              <w:spacing w:after="240"/>
            </w:pPr>
          </w:p>
        </w:tc>
        <w:tc>
          <w:tcPr>
            <w:tcW w:w="628" w:type="dxa"/>
            <w:tcBorders>
              <w:top w:val="single" w:sz="4" w:space="0" w:color="auto"/>
              <w:left w:val="nil"/>
              <w:bottom w:val="nil"/>
            </w:tcBorders>
          </w:tcPr>
          <w:p w14:paraId="35879E7D" w14:textId="77777777" w:rsidR="00A22A92" w:rsidRPr="005567F1" w:rsidRDefault="00A22A92" w:rsidP="00A22A92">
            <w:pPr>
              <w:jc w:val="center"/>
            </w:pPr>
          </w:p>
        </w:tc>
      </w:tr>
      <w:tr w:rsidR="004B5839" w:rsidRPr="005567F1" w14:paraId="54F57B27" w14:textId="77777777" w:rsidTr="004A37FB">
        <w:trPr>
          <w:jc w:val="center"/>
        </w:trPr>
        <w:tc>
          <w:tcPr>
            <w:tcW w:w="1703" w:type="dxa"/>
            <w:tcBorders>
              <w:top w:val="nil"/>
              <w:left w:val="single" w:sz="4" w:space="0" w:color="auto"/>
              <w:bottom w:val="nil"/>
              <w:right w:val="nil"/>
            </w:tcBorders>
          </w:tcPr>
          <w:p w14:paraId="404539B9" w14:textId="23244496" w:rsidR="004B5839" w:rsidRPr="00C821B8" w:rsidRDefault="00DB4A52" w:rsidP="004A37FB">
            <w:pPr>
              <w:pStyle w:val="Default"/>
              <w:spacing w:after="240"/>
            </w:pPr>
            <w:r>
              <w:rPr>
                <w:sz w:val="22"/>
                <w:szCs w:val="22"/>
              </w:rPr>
              <w:t>-64-03-02</w:t>
            </w:r>
          </w:p>
        </w:tc>
        <w:tc>
          <w:tcPr>
            <w:tcW w:w="2521" w:type="dxa"/>
            <w:gridSpan w:val="2"/>
            <w:tcBorders>
              <w:top w:val="nil"/>
              <w:left w:val="nil"/>
              <w:bottom w:val="nil"/>
            </w:tcBorders>
          </w:tcPr>
          <w:p w14:paraId="3AC447F9" w14:textId="527C8E85" w:rsidR="004B5839" w:rsidRPr="00C821B8" w:rsidRDefault="00DB4A52" w:rsidP="004A37FB">
            <w:pPr>
              <w:pStyle w:val="Default"/>
              <w:spacing w:after="240"/>
            </w:pPr>
            <w:r>
              <w:rPr>
                <w:sz w:val="22"/>
                <w:szCs w:val="22"/>
              </w:rPr>
              <w:t>Emergency Medical Kit (EMK) and/or Associated Equipment</w:t>
            </w:r>
          </w:p>
        </w:tc>
        <w:tc>
          <w:tcPr>
            <w:tcW w:w="495" w:type="dxa"/>
            <w:tcBorders>
              <w:top w:val="nil"/>
              <w:bottom w:val="nil"/>
            </w:tcBorders>
            <w:tcMar>
              <w:left w:w="29" w:type="dxa"/>
              <w:right w:w="29" w:type="dxa"/>
            </w:tcMar>
          </w:tcPr>
          <w:p w14:paraId="1709E62A" w14:textId="77777777" w:rsidR="004B5839" w:rsidRPr="00C821B8" w:rsidRDefault="004B5839" w:rsidP="00C821B8">
            <w:pPr>
              <w:spacing w:after="240"/>
              <w:jc w:val="center"/>
            </w:pPr>
          </w:p>
        </w:tc>
        <w:tc>
          <w:tcPr>
            <w:tcW w:w="495" w:type="dxa"/>
            <w:tcBorders>
              <w:top w:val="nil"/>
              <w:bottom w:val="nil"/>
            </w:tcBorders>
            <w:tcMar>
              <w:left w:w="29" w:type="dxa"/>
              <w:right w:w="29" w:type="dxa"/>
            </w:tcMar>
          </w:tcPr>
          <w:p w14:paraId="71CF9067" w14:textId="77777777" w:rsidR="004B5839" w:rsidRPr="00C821B8" w:rsidRDefault="004B5839" w:rsidP="00C821B8">
            <w:pPr>
              <w:spacing w:after="240"/>
              <w:jc w:val="center"/>
            </w:pPr>
          </w:p>
        </w:tc>
        <w:tc>
          <w:tcPr>
            <w:tcW w:w="495" w:type="dxa"/>
            <w:tcBorders>
              <w:top w:val="nil"/>
              <w:bottom w:val="nil"/>
            </w:tcBorders>
            <w:tcMar>
              <w:left w:w="29" w:type="dxa"/>
              <w:right w:w="29" w:type="dxa"/>
            </w:tcMar>
          </w:tcPr>
          <w:p w14:paraId="42E3B3A2" w14:textId="77777777" w:rsidR="004B5839" w:rsidRPr="00C821B8" w:rsidRDefault="004B5839" w:rsidP="00C821B8">
            <w:pPr>
              <w:spacing w:after="240"/>
              <w:jc w:val="center"/>
            </w:pPr>
          </w:p>
        </w:tc>
        <w:tc>
          <w:tcPr>
            <w:tcW w:w="3743" w:type="dxa"/>
            <w:tcBorders>
              <w:top w:val="nil"/>
              <w:bottom w:val="nil"/>
              <w:right w:val="nil"/>
            </w:tcBorders>
          </w:tcPr>
          <w:p w14:paraId="346F1D34" w14:textId="77777777" w:rsidR="004B5839" w:rsidRPr="00C821B8" w:rsidRDefault="004B5839" w:rsidP="00C821B8">
            <w:pPr>
              <w:spacing w:after="240"/>
            </w:pPr>
          </w:p>
        </w:tc>
        <w:tc>
          <w:tcPr>
            <w:tcW w:w="628" w:type="dxa"/>
            <w:tcBorders>
              <w:top w:val="nil"/>
              <w:left w:val="nil"/>
              <w:bottom w:val="nil"/>
            </w:tcBorders>
          </w:tcPr>
          <w:p w14:paraId="25C01515" w14:textId="77777777" w:rsidR="004B5839" w:rsidRPr="005567F1" w:rsidRDefault="004B5839" w:rsidP="00C821B8">
            <w:pPr>
              <w:jc w:val="center"/>
            </w:pPr>
          </w:p>
        </w:tc>
      </w:tr>
      <w:tr w:rsidR="00DB4A52" w:rsidRPr="005567F1" w14:paraId="5A2111C8" w14:textId="77777777" w:rsidTr="004916B6">
        <w:trPr>
          <w:jc w:val="center"/>
        </w:trPr>
        <w:tc>
          <w:tcPr>
            <w:tcW w:w="1703" w:type="dxa"/>
            <w:tcBorders>
              <w:top w:val="nil"/>
              <w:left w:val="single" w:sz="4" w:space="0" w:color="auto"/>
              <w:bottom w:val="nil"/>
              <w:right w:val="nil"/>
            </w:tcBorders>
          </w:tcPr>
          <w:p w14:paraId="3D6B3856" w14:textId="77777777" w:rsidR="00DB4A52" w:rsidRPr="00C821B8" w:rsidRDefault="00DB4A52" w:rsidP="004916B6">
            <w:pPr>
              <w:spacing w:after="240"/>
            </w:pPr>
            <w:r w:rsidRPr="00C821B8">
              <w:t>-64-03-02A</w:t>
            </w:r>
          </w:p>
        </w:tc>
        <w:tc>
          <w:tcPr>
            <w:tcW w:w="2521" w:type="dxa"/>
            <w:gridSpan w:val="2"/>
            <w:tcBorders>
              <w:top w:val="nil"/>
              <w:left w:val="nil"/>
              <w:bottom w:val="nil"/>
            </w:tcBorders>
          </w:tcPr>
          <w:p w14:paraId="555D20EB" w14:textId="77777777" w:rsidR="00DB4A52" w:rsidRPr="00C821B8" w:rsidRDefault="00DB4A52" w:rsidP="004916B6">
            <w:pPr>
              <w:spacing w:after="240"/>
            </w:pPr>
          </w:p>
        </w:tc>
        <w:tc>
          <w:tcPr>
            <w:tcW w:w="495" w:type="dxa"/>
            <w:tcBorders>
              <w:top w:val="nil"/>
              <w:bottom w:val="nil"/>
            </w:tcBorders>
            <w:tcMar>
              <w:left w:w="29" w:type="dxa"/>
              <w:right w:w="29" w:type="dxa"/>
            </w:tcMar>
          </w:tcPr>
          <w:p w14:paraId="70C4C3DD" w14:textId="77777777" w:rsidR="00DB4A52" w:rsidRPr="00C821B8" w:rsidRDefault="00DB4A52" w:rsidP="004916B6">
            <w:pPr>
              <w:spacing w:after="240"/>
              <w:jc w:val="center"/>
            </w:pPr>
            <w:r w:rsidRPr="00C821B8">
              <w:t>A</w:t>
            </w:r>
          </w:p>
        </w:tc>
        <w:tc>
          <w:tcPr>
            <w:tcW w:w="495" w:type="dxa"/>
            <w:tcBorders>
              <w:top w:val="nil"/>
              <w:bottom w:val="nil"/>
            </w:tcBorders>
            <w:tcMar>
              <w:left w:w="29" w:type="dxa"/>
              <w:right w:w="29" w:type="dxa"/>
            </w:tcMar>
          </w:tcPr>
          <w:p w14:paraId="479AF616" w14:textId="77777777" w:rsidR="00DB4A52" w:rsidRPr="00C821B8" w:rsidRDefault="00DB4A52" w:rsidP="004916B6">
            <w:pPr>
              <w:spacing w:after="240"/>
              <w:jc w:val="center"/>
            </w:pPr>
            <w:r w:rsidRPr="00C821B8">
              <w:t>-</w:t>
            </w:r>
          </w:p>
        </w:tc>
        <w:tc>
          <w:tcPr>
            <w:tcW w:w="495" w:type="dxa"/>
            <w:tcBorders>
              <w:top w:val="nil"/>
              <w:bottom w:val="nil"/>
            </w:tcBorders>
            <w:tcMar>
              <w:left w:w="29" w:type="dxa"/>
              <w:right w:w="29" w:type="dxa"/>
            </w:tcMar>
          </w:tcPr>
          <w:p w14:paraId="1EDF8D20" w14:textId="77777777" w:rsidR="00DB4A52" w:rsidRPr="00C821B8" w:rsidRDefault="00DB4A52" w:rsidP="004916B6">
            <w:pPr>
              <w:spacing w:after="240"/>
              <w:jc w:val="center"/>
            </w:pPr>
            <w:r w:rsidRPr="00C821B8">
              <w:t>0</w:t>
            </w:r>
          </w:p>
        </w:tc>
        <w:tc>
          <w:tcPr>
            <w:tcW w:w="3743" w:type="dxa"/>
            <w:tcBorders>
              <w:top w:val="nil"/>
              <w:bottom w:val="nil"/>
              <w:right w:val="nil"/>
            </w:tcBorders>
          </w:tcPr>
          <w:p w14:paraId="0135C405" w14:textId="2E5BEC6E" w:rsidR="00DB4A52" w:rsidRPr="00C821B8" w:rsidRDefault="00DB4A52" w:rsidP="004916B6">
            <w:pPr>
              <w:pStyle w:val="MMELTableBody"/>
              <w:jc w:val="left"/>
              <w:rPr>
                <w:b w:val="0"/>
              </w:rPr>
            </w:pPr>
            <w:r w:rsidRPr="00C821B8">
              <w:rPr>
                <w:b w:val="0"/>
              </w:rPr>
              <w:t>(O) May be incomplete</w:t>
            </w:r>
            <w:r w:rsidR="000E4F99">
              <w:rPr>
                <w:b w:val="0"/>
              </w:rPr>
              <w:t xml:space="preserve"> or removed </w:t>
            </w:r>
            <w:r w:rsidRPr="00C821B8">
              <w:rPr>
                <w:b w:val="0"/>
              </w:rPr>
              <w:t>provided:</w:t>
            </w:r>
          </w:p>
          <w:p w14:paraId="06AD9A8F" w14:textId="0EA2AA47" w:rsidR="00DB4A52" w:rsidRDefault="00DB4A52" w:rsidP="00281899">
            <w:pPr>
              <w:numPr>
                <w:ilvl w:val="0"/>
                <w:numId w:val="714"/>
              </w:numPr>
              <w:autoSpaceDE w:val="0"/>
              <w:autoSpaceDN w:val="0"/>
              <w:adjustRightInd w:val="0"/>
            </w:pPr>
            <w:r w:rsidRPr="00C821B8">
              <w:t xml:space="preserve">EMK is </w:t>
            </w:r>
            <w:r w:rsidRPr="00DB4A52">
              <w:t>labeled or placarded in a manner that will identify it as a unit that cannot be mistaken for a fully serviceable unit</w:t>
            </w:r>
            <w:r w:rsidR="000E4F99">
              <w:t>,</w:t>
            </w:r>
          </w:p>
          <w:p w14:paraId="116B2110" w14:textId="22748257" w:rsidR="000E4F99" w:rsidRDefault="000E4F99" w:rsidP="00281899">
            <w:pPr>
              <w:numPr>
                <w:ilvl w:val="0"/>
                <w:numId w:val="714"/>
              </w:numPr>
              <w:autoSpaceDE w:val="0"/>
              <w:autoSpaceDN w:val="0"/>
              <w:adjustRightInd w:val="0"/>
            </w:pPr>
            <w:r w:rsidRPr="000E4F99">
              <w:t>Location placarding is removed or obscured, and</w:t>
            </w:r>
          </w:p>
          <w:p w14:paraId="6F902DA6" w14:textId="77777777" w:rsidR="00DB4A52" w:rsidRDefault="00DB4A52" w:rsidP="00281899">
            <w:pPr>
              <w:numPr>
                <w:ilvl w:val="0"/>
                <w:numId w:val="714"/>
              </w:numPr>
              <w:autoSpaceDE w:val="0"/>
              <w:autoSpaceDN w:val="0"/>
              <w:adjustRightInd w:val="0"/>
              <w:spacing w:after="240"/>
            </w:pPr>
            <w:r w:rsidRPr="00C821B8">
              <w:t>Repairs or replacements are made within one flight.</w:t>
            </w:r>
          </w:p>
          <w:p w14:paraId="4D0F0FE7" w14:textId="2C5F4FCE" w:rsidR="000E4F99" w:rsidRPr="00C821B8" w:rsidRDefault="00C35CEA" w:rsidP="004A37FB">
            <w:pPr>
              <w:autoSpaceDE w:val="0"/>
              <w:autoSpaceDN w:val="0"/>
              <w:adjustRightInd w:val="0"/>
              <w:spacing w:after="240"/>
              <w:ind w:left="734" w:hanging="734"/>
            </w:pPr>
            <w:r>
              <w:t>NOTE</w:t>
            </w:r>
            <w:r w:rsidR="000E4F99">
              <w:t xml:space="preserve">: </w:t>
            </w:r>
            <w:r w:rsidR="000E4F99" w:rsidRPr="00AF3073">
              <w:t>Medical equipment installed in</w:t>
            </w:r>
            <w:r w:rsidR="000E4F99">
              <w:t xml:space="preserve"> </w:t>
            </w:r>
            <w:r w:rsidR="000E4F99" w:rsidRPr="00AF3073">
              <w:t xml:space="preserve">the aircraft as part of an Emergency Medical Service (EMS) operation is not considered part of the normal complement of equipment. No MMEL relief applies to that </w:t>
            </w:r>
            <w:proofErr w:type="gramStart"/>
            <w:r w:rsidR="000E4F99" w:rsidRPr="00AF3073">
              <w:t>equipment</w:t>
            </w:r>
            <w:proofErr w:type="gramEnd"/>
            <w:r w:rsidR="000E4F99" w:rsidRPr="00AF3073">
              <w:t xml:space="preserve"> and 14 CFR maintenance and inspection requirements do not apply.</w:t>
            </w:r>
          </w:p>
        </w:tc>
        <w:tc>
          <w:tcPr>
            <w:tcW w:w="628" w:type="dxa"/>
            <w:tcBorders>
              <w:top w:val="nil"/>
              <w:left w:val="nil"/>
              <w:bottom w:val="nil"/>
            </w:tcBorders>
          </w:tcPr>
          <w:p w14:paraId="63DAB271" w14:textId="7B0BFB98" w:rsidR="00DB4A52" w:rsidRDefault="00DB4A52" w:rsidP="004916B6">
            <w:pPr>
              <w:jc w:val="center"/>
            </w:pPr>
          </w:p>
          <w:p w14:paraId="77F915E3" w14:textId="15BFFC1E" w:rsidR="000E4F99" w:rsidRDefault="000E4F99" w:rsidP="004916B6">
            <w:pPr>
              <w:jc w:val="center"/>
            </w:pPr>
          </w:p>
          <w:p w14:paraId="3169C215" w14:textId="0137D528" w:rsidR="000E4F99" w:rsidRDefault="000E4F99" w:rsidP="004916B6">
            <w:pPr>
              <w:jc w:val="center"/>
            </w:pPr>
          </w:p>
          <w:p w14:paraId="520365D0" w14:textId="55F9133B" w:rsidR="000E4F99" w:rsidRDefault="000E4F99" w:rsidP="004916B6">
            <w:pPr>
              <w:jc w:val="center"/>
            </w:pPr>
          </w:p>
          <w:p w14:paraId="551E8432" w14:textId="4F63A503" w:rsidR="000E4F99" w:rsidRDefault="000E4F99" w:rsidP="004916B6">
            <w:pPr>
              <w:jc w:val="center"/>
            </w:pPr>
          </w:p>
          <w:p w14:paraId="47B60CCC" w14:textId="3CBE3C95" w:rsidR="000E4F99" w:rsidRDefault="000E4F99" w:rsidP="004916B6">
            <w:pPr>
              <w:jc w:val="center"/>
            </w:pPr>
          </w:p>
          <w:p w14:paraId="3C640B51" w14:textId="6926E775" w:rsidR="000E4F99" w:rsidRDefault="000E4F99" w:rsidP="004916B6">
            <w:pPr>
              <w:jc w:val="center"/>
            </w:pPr>
          </w:p>
          <w:p w14:paraId="216EC57F" w14:textId="148A70B6" w:rsidR="000E4F99" w:rsidRDefault="000E4F99" w:rsidP="004916B6">
            <w:pPr>
              <w:jc w:val="center"/>
            </w:pPr>
          </w:p>
          <w:p w14:paraId="6313D047" w14:textId="1E12BD9A" w:rsidR="000E4F99" w:rsidRDefault="000E4F99" w:rsidP="004916B6">
            <w:pPr>
              <w:jc w:val="center"/>
            </w:pPr>
          </w:p>
          <w:p w14:paraId="62878AF6" w14:textId="50007B5C" w:rsidR="000E4F99" w:rsidRDefault="000E4F99" w:rsidP="004916B6">
            <w:pPr>
              <w:jc w:val="center"/>
            </w:pPr>
          </w:p>
          <w:p w14:paraId="423498C5" w14:textId="3D895E06" w:rsidR="000E4F99" w:rsidRDefault="000E4F99" w:rsidP="004A37FB">
            <w:pPr>
              <w:spacing w:before="480"/>
              <w:jc w:val="center"/>
            </w:pPr>
          </w:p>
          <w:p w14:paraId="724F5F8E" w14:textId="59E8F1B5" w:rsidR="000E4F99" w:rsidRDefault="000E4F99" w:rsidP="004916B6">
            <w:pPr>
              <w:jc w:val="center"/>
            </w:pPr>
          </w:p>
          <w:p w14:paraId="583A0D36" w14:textId="588D8B50" w:rsidR="000E4F99" w:rsidRDefault="000E4F99" w:rsidP="004916B6">
            <w:pPr>
              <w:jc w:val="center"/>
            </w:pPr>
          </w:p>
          <w:p w14:paraId="36C99C18" w14:textId="49265EBE" w:rsidR="000E4F99" w:rsidRDefault="000E4F99" w:rsidP="004916B6">
            <w:pPr>
              <w:jc w:val="center"/>
            </w:pPr>
          </w:p>
          <w:p w14:paraId="5F0BE2E5" w14:textId="600D8154" w:rsidR="000E4F99" w:rsidRDefault="000E4F99" w:rsidP="004916B6">
            <w:pPr>
              <w:jc w:val="center"/>
            </w:pPr>
          </w:p>
          <w:p w14:paraId="2347A24E" w14:textId="01275959" w:rsidR="000E4F99" w:rsidRDefault="000E4F99" w:rsidP="004916B6">
            <w:pPr>
              <w:jc w:val="center"/>
            </w:pPr>
          </w:p>
          <w:p w14:paraId="507EDEFE" w14:textId="5D9B5909" w:rsidR="000E4F99" w:rsidRDefault="000E4F99" w:rsidP="004916B6">
            <w:pPr>
              <w:jc w:val="center"/>
            </w:pPr>
          </w:p>
          <w:p w14:paraId="33D6CA59" w14:textId="2BB3A6D5" w:rsidR="000E4F99" w:rsidRDefault="000E4F99" w:rsidP="004916B6">
            <w:pPr>
              <w:jc w:val="center"/>
            </w:pPr>
          </w:p>
          <w:p w14:paraId="6BB4F885" w14:textId="26140249" w:rsidR="000E4F99" w:rsidRDefault="000E4F99" w:rsidP="004916B6">
            <w:pPr>
              <w:jc w:val="center"/>
            </w:pPr>
          </w:p>
          <w:p w14:paraId="55E1FFD9" w14:textId="68A87A3E" w:rsidR="000E4F99" w:rsidRPr="005567F1" w:rsidRDefault="000E4F99" w:rsidP="004916B6">
            <w:pPr>
              <w:jc w:val="center"/>
            </w:pPr>
          </w:p>
        </w:tc>
      </w:tr>
      <w:tr w:rsidR="00DB4A52" w:rsidRPr="005567F1" w14:paraId="3B149C94" w14:textId="77777777" w:rsidTr="004A37FB">
        <w:trPr>
          <w:jc w:val="center"/>
        </w:trPr>
        <w:tc>
          <w:tcPr>
            <w:tcW w:w="1703" w:type="dxa"/>
            <w:tcBorders>
              <w:top w:val="nil"/>
              <w:left w:val="single" w:sz="4" w:space="0" w:color="auto"/>
              <w:bottom w:val="nil"/>
              <w:right w:val="nil"/>
            </w:tcBorders>
          </w:tcPr>
          <w:p w14:paraId="26875C26" w14:textId="28131A20" w:rsidR="00DB4A52" w:rsidRPr="00C821B8" w:rsidRDefault="00DB4A52" w:rsidP="00DB4A52">
            <w:pPr>
              <w:spacing w:after="240"/>
            </w:pPr>
            <w:r w:rsidRPr="00C821B8">
              <w:t>-64-03-02B</w:t>
            </w:r>
          </w:p>
        </w:tc>
        <w:tc>
          <w:tcPr>
            <w:tcW w:w="2521" w:type="dxa"/>
            <w:gridSpan w:val="2"/>
            <w:tcBorders>
              <w:top w:val="nil"/>
              <w:left w:val="nil"/>
              <w:bottom w:val="nil"/>
            </w:tcBorders>
          </w:tcPr>
          <w:p w14:paraId="31E6DE65" w14:textId="77777777" w:rsidR="00DB4A52" w:rsidRPr="00C821B8" w:rsidRDefault="00DB4A52" w:rsidP="00DB4A52">
            <w:pPr>
              <w:spacing w:after="240"/>
            </w:pPr>
          </w:p>
        </w:tc>
        <w:tc>
          <w:tcPr>
            <w:tcW w:w="495" w:type="dxa"/>
            <w:tcBorders>
              <w:top w:val="nil"/>
              <w:bottom w:val="nil"/>
            </w:tcBorders>
            <w:tcMar>
              <w:left w:w="29" w:type="dxa"/>
              <w:right w:w="29" w:type="dxa"/>
            </w:tcMar>
          </w:tcPr>
          <w:p w14:paraId="00EE9233" w14:textId="7FDE0EC5" w:rsidR="00DB4A52" w:rsidRPr="00C821B8" w:rsidRDefault="00DB4A52" w:rsidP="00DB4A52">
            <w:pPr>
              <w:spacing w:after="240"/>
              <w:jc w:val="center"/>
            </w:pPr>
            <w:r w:rsidRPr="00C821B8">
              <w:t>D</w:t>
            </w:r>
          </w:p>
        </w:tc>
        <w:tc>
          <w:tcPr>
            <w:tcW w:w="495" w:type="dxa"/>
            <w:tcBorders>
              <w:top w:val="nil"/>
              <w:bottom w:val="nil"/>
            </w:tcBorders>
            <w:tcMar>
              <w:left w:w="29" w:type="dxa"/>
              <w:right w:w="29" w:type="dxa"/>
            </w:tcMar>
          </w:tcPr>
          <w:p w14:paraId="5B6B6945" w14:textId="04E990E8" w:rsidR="00DB4A52" w:rsidRPr="00C821B8" w:rsidRDefault="00DB4A52" w:rsidP="00DB4A52">
            <w:pPr>
              <w:spacing w:after="240"/>
              <w:jc w:val="center"/>
            </w:pPr>
            <w:r w:rsidRPr="00C821B8">
              <w:t>-</w:t>
            </w:r>
          </w:p>
        </w:tc>
        <w:tc>
          <w:tcPr>
            <w:tcW w:w="495" w:type="dxa"/>
            <w:tcBorders>
              <w:top w:val="nil"/>
              <w:bottom w:val="nil"/>
            </w:tcBorders>
            <w:tcMar>
              <w:left w:w="29" w:type="dxa"/>
              <w:right w:w="29" w:type="dxa"/>
            </w:tcMar>
          </w:tcPr>
          <w:p w14:paraId="42B2657E" w14:textId="0F68D925" w:rsidR="00DB4A52" w:rsidRPr="00C821B8" w:rsidRDefault="00DB4A52" w:rsidP="00DB4A52">
            <w:pPr>
              <w:spacing w:after="240"/>
              <w:jc w:val="center"/>
            </w:pPr>
            <w:r w:rsidRPr="00C821B8">
              <w:t>-</w:t>
            </w:r>
          </w:p>
        </w:tc>
        <w:tc>
          <w:tcPr>
            <w:tcW w:w="3743" w:type="dxa"/>
            <w:tcBorders>
              <w:top w:val="nil"/>
              <w:bottom w:val="nil"/>
              <w:right w:val="nil"/>
            </w:tcBorders>
          </w:tcPr>
          <w:p w14:paraId="50EC6784" w14:textId="0526B293" w:rsidR="00DB4A52" w:rsidRPr="00C821B8" w:rsidRDefault="00DB4A52" w:rsidP="00DB4A52">
            <w:pPr>
              <w:spacing w:after="240"/>
            </w:pPr>
            <w:r w:rsidRPr="00C821B8">
              <w:t xml:space="preserve">Any </w:t>
            </w:r>
            <w:proofErr w:type="gramStart"/>
            <w:r w:rsidRPr="00C821B8">
              <w:t>in excess of</w:t>
            </w:r>
            <w:proofErr w:type="gramEnd"/>
            <w:r w:rsidRPr="00C821B8">
              <w:t xml:space="preserve"> those required by 14 CFR may be incomplete</w:t>
            </w:r>
            <w:r w:rsidR="00D01750">
              <w:t xml:space="preserve"> or removed.</w:t>
            </w:r>
          </w:p>
        </w:tc>
        <w:tc>
          <w:tcPr>
            <w:tcW w:w="628" w:type="dxa"/>
            <w:tcBorders>
              <w:top w:val="nil"/>
              <w:left w:val="nil"/>
              <w:bottom w:val="nil"/>
            </w:tcBorders>
          </w:tcPr>
          <w:p w14:paraId="62B7C351" w14:textId="2266808E" w:rsidR="00CD1670" w:rsidRDefault="00CD1670" w:rsidP="004A37FB">
            <w:pPr>
              <w:spacing w:before="240"/>
              <w:jc w:val="center"/>
            </w:pPr>
          </w:p>
          <w:p w14:paraId="184C1D81" w14:textId="515E8DDE" w:rsidR="00CD1670" w:rsidRPr="005567F1" w:rsidRDefault="00CD1670" w:rsidP="00DB4A52">
            <w:pPr>
              <w:jc w:val="center"/>
            </w:pPr>
          </w:p>
        </w:tc>
      </w:tr>
      <w:tr w:rsidR="000E4F99" w:rsidRPr="005567F1" w14:paraId="0CFEA47D" w14:textId="77777777" w:rsidTr="004A37FB">
        <w:trPr>
          <w:jc w:val="center"/>
        </w:trPr>
        <w:tc>
          <w:tcPr>
            <w:tcW w:w="1703" w:type="dxa"/>
            <w:tcBorders>
              <w:top w:val="nil"/>
              <w:left w:val="single" w:sz="4" w:space="0" w:color="auto"/>
              <w:bottom w:val="nil"/>
              <w:right w:val="nil"/>
            </w:tcBorders>
          </w:tcPr>
          <w:p w14:paraId="37932F6E" w14:textId="7EAB7B20" w:rsidR="000E4F99" w:rsidRPr="00C821B8" w:rsidRDefault="000E4F99" w:rsidP="000E4F99">
            <w:pPr>
              <w:spacing w:after="240"/>
            </w:pPr>
            <w:r w:rsidRPr="00AF3073">
              <w:t>-64-03-02-01</w:t>
            </w:r>
            <w:r w:rsidRPr="00AF3073">
              <w:br/>
              <w:t>***</w:t>
            </w:r>
          </w:p>
        </w:tc>
        <w:tc>
          <w:tcPr>
            <w:tcW w:w="2521" w:type="dxa"/>
            <w:gridSpan w:val="2"/>
            <w:tcBorders>
              <w:top w:val="nil"/>
              <w:left w:val="nil"/>
              <w:bottom w:val="nil"/>
            </w:tcBorders>
          </w:tcPr>
          <w:p w14:paraId="248F70AB" w14:textId="66D09900" w:rsidR="000E4F99" w:rsidRPr="00C821B8" w:rsidRDefault="000E4F99" w:rsidP="000E4F99">
            <w:pPr>
              <w:spacing w:after="240"/>
            </w:pPr>
            <w:r w:rsidRPr="00AF3073">
              <w:t>Tamper Seals or Tags</w:t>
            </w:r>
          </w:p>
        </w:tc>
        <w:tc>
          <w:tcPr>
            <w:tcW w:w="495" w:type="dxa"/>
            <w:tcBorders>
              <w:top w:val="nil"/>
              <w:bottom w:val="nil"/>
            </w:tcBorders>
            <w:tcMar>
              <w:left w:w="29" w:type="dxa"/>
              <w:right w:w="29" w:type="dxa"/>
            </w:tcMar>
          </w:tcPr>
          <w:p w14:paraId="2DE22491" w14:textId="7EEFFCAF" w:rsidR="000E4F99" w:rsidRPr="00C821B8" w:rsidRDefault="000E4F99" w:rsidP="000E4F99">
            <w:pPr>
              <w:spacing w:after="240"/>
              <w:jc w:val="center"/>
            </w:pPr>
            <w:r w:rsidRPr="00AF3073">
              <w:t>C</w:t>
            </w:r>
          </w:p>
        </w:tc>
        <w:tc>
          <w:tcPr>
            <w:tcW w:w="495" w:type="dxa"/>
            <w:tcBorders>
              <w:top w:val="nil"/>
              <w:bottom w:val="nil"/>
            </w:tcBorders>
            <w:tcMar>
              <w:left w:w="29" w:type="dxa"/>
              <w:right w:w="29" w:type="dxa"/>
            </w:tcMar>
          </w:tcPr>
          <w:p w14:paraId="57A19D59" w14:textId="57BDB2AB" w:rsidR="000E4F99" w:rsidRPr="00C821B8" w:rsidRDefault="000E4F99" w:rsidP="000E4F99">
            <w:pPr>
              <w:spacing w:after="240"/>
              <w:jc w:val="center"/>
            </w:pPr>
            <w:r w:rsidRPr="00AF3073">
              <w:t>-</w:t>
            </w:r>
          </w:p>
        </w:tc>
        <w:tc>
          <w:tcPr>
            <w:tcW w:w="495" w:type="dxa"/>
            <w:tcBorders>
              <w:top w:val="nil"/>
              <w:bottom w:val="nil"/>
            </w:tcBorders>
            <w:tcMar>
              <w:left w:w="29" w:type="dxa"/>
              <w:right w:w="29" w:type="dxa"/>
            </w:tcMar>
          </w:tcPr>
          <w:p w14:paraId="6E1E54E4" w14:textId="237C35F2" w:rsidR="000E4F99" w:rsidRPr="00C821B8" w:rsidRDefault="000E4F99" w:rsidP="000E4F99">
            <w:pPr>
              <w:spacing w:after="240"/>
              <w:jc w:val="center"/>
            </w:pPr>
            <w:r w:rsidRPr="00AF3073">
              <w:t>-</w:t>
            </w:r>
          </w:p>
        </w:tc>
        <w:tc>
          <w:tcPr>
            <w:tcW w:w="3743" w:type="dxa"/>
            <w:tcBorders>
              <w:top w:val="nil"/>
              <w:bottom w:val="nil"/>
              <w:right w:val="nil"/>
            </w:tcBorders>
          </w:tcPr>
          <w:p w14:paraId="1CABAECF" w14:textId="41F909D9" w:rsidR="000E4F99" w:rsidRPr="00C821B8" w:rsidRDefault="000E4F99" w:rsidP="000E4F99">
            <w:pPr>
              <w:spacing w:after="240"/>
            </w:pPr>
            <w:r w:rsidRPr="00AF3073">
              <w:t>(O) May be inoperative, damaged, or missing provided proper EMK servicing is verified at each preflight.</w:t>
            </w:r>
          </w:p>
        </w:tc>
        <w:tc>
          <w:tcPr>
            <w:tcW w:w="628" w:type="dxa"/>
            <w:tcBorders>
              <w:top w:val="nil"/>
              <w:left w:val="nil"/>
              <w:bottom w:val="nil"/>
            </w:tcBorders>
          </w:tcPr>
          <w:p w14:paraId="09FBA33A" w14:textId="33756606" w:rsidR="000E4F99" w:rsidRPr="00AF3073" w:rsidRDefault="000E4F99" w:rsidP="000E4F99">
            <w:pPr>
              <w:jc w:val="center"/>
            </w:pPr>
          </w:p>
          <w:p w14:paraId="15B18FEF" w14:textId="39D7CEFE" w:rsidR="000E4F99" w:rsidRPr="00AF3073" w:rsidRDefault="000E4F99" w:rsidP="000E4F99">
            <w:pPr>
              <w:jc w:val="center"/>
            </w:pPr>
          </w:p>
          <w:p w14:paraId="015DF7F8" w14:textId="272CC5CF" w:rsidR="000E4F99" w:rsidRPr="005567F1" w:rsidRDefault="000E4F99" w:rsidP="000E4F99">
            <w:pPr>
              <w:jc w:val="center"/>
            </w:pPr>
          </w:p>
        </w:tc>
      </w:tr>
      <w:tr w:rsidR="00A22A92" w:rsidRPr="005567F1" w14:paraId="40C85308" w14:textId="77777777" w:rsidTr="00A22A92">
        <w:trPr>
          <w:jc w:val="center"/>
        </w:trPr>
        <w:tc>
          <w:tcPr>
            <w:tcW w:w="1703" w:type="dxa"/>
            <w:tcBorders>
              <w:top w:val="nil"/>
              <w:left w:val="single" w:sz="4" w:space="0" w:color="auto"/>
              <w:bottom w:val="single" w:sz="4" w:space="0" w:color="auto"/>
              <w:right w:val="nil"/>
            </w:tcBorders>
          </w:tcPr>
          <w:p w14:paraId="2A4A67EF" w14:textId="77777777" w:rsidR="00A22A92" w:rsidRPr="00AF3073" w:rsidRDefault="00A22A92" w:rsidP="000E4F99">
            <w:pPr>
              <w:spacing w:after="240"/>
            </w:pPr>
          </w:p>
        </w:tc>
        <w:tc>
          <w:tcPr>
            <w:tcW w:w="2521" w:type="dxa"/>
            <w:gridSpan w:val="2"/>
            <w:tcBorders>
              <w:top w:val="nil"/>
              <w:left w:val="nil"/>
              <w:bottom w:val="single" w:sz="4" w:space="0" w:color="auto"/>
            </w:tcBorders>
          </w:tcPr>
          <w:p w14:paraId="0381FD04" w14:textId="77777777" w:rsidR="00A22A92" w:rsidRPr="00AF3073" w:rsidRDefault="00A22A92" w:rsidP="000E4F99">
            <w:pPr>
              <w:spacing w:after="240"/>
            </w:pPr>
          </w:p>
        </w:tc>
        <w:tc>
          <w:tcPr>
            <w:tcW w:w="495" w:type="dxa"/>
            <w:tcBorders>
              <w:top w:val="nil"/>
              <w:bottom w:val="single" w:sz="4" w:space="0" w:color="auto"/>
            </w:tcBorders>
            <w:tcMar>
              <w:left w:w="29" w:type="dxa"/>
              <w:right w:w="29" w:type="dxa"/>
            </w:tcMar>
          </w:tcPr>
          <w:p w14:paraId="2CD436FB" w14:textId="77777777" w:rsidR="00A22A92" w:rsidRPr="00AF3073" w:rsidRDefault="00A22A92" w:rsidP="000E4F99">
            <w:pPr>
              <w:spacing w:after="240"/>
              <w:jc w:val="center"/>
            </w:pPr>
          </w:p>
        </w:tc>
        <w:tc>
          <w:tcPr>
            <w:tcW w:w="495" w:type="dxa"/>
            <w:tcBorders>
              <w:top w:val="nil"/>
              <w:bottom w:val="single" w:sz="4" w:space="0" w:color="auto"/>
            </w:tcBorders>
            <w:tcMar>
              <w:left w:w="29" w:type="dxa"/>
              <w:right w:w="29" w:type="dxa"/>
            </w:tcMar>
          </w:tcPr>
          <w:p w14:paraId="644DFB52" w14:textId="77777777" w:rsidR="00A22A92" w:rsidRPr="00AF3073" w:rsidRDefault="00A22A92" w:rsidP="000E4F99">
            <w:pPr>
              <w:spacing w:after="240"/>
              <w:jc w:val="center"/>
            </w:pPr>
          </w:p>
        </w:tc>
        <w:tc>
          <w:tcPr>
            <w:tcW w:w="495" w:type="dxa"/>
            <w:tcBorders>
              <w:top w:val="nil"/>
              <w:bottom w:val="single" w:sz="4" w:space="0" w:color="auto"/>
            </w:tcBorders>
            <w:tcMar>
              <w:left w:w="29" w:type="dxa"/>
              <w:right w:w="29" w:type="dxa"/>
            </w:tcMar>
          </w:tcPr>
          <w:p w14:paraId="1EAF6536" w14:textId="77777777" w:rsidR="00A22A92" w:rsidRPr="00AF3073" w:rsidRDefault="00A22A92" w:rsidP="000E4F99">
            <w:pPr>
              <w:spacing w:after="240"/>
              <w:jc w:val="center"/>
            </w:pPr>
          </w:p>
        </w:tc>
        <w:tc>
          <w:tcPr>
            <w:tcW w:w="3743" w:type="dxa"/>
            <w:tcBorders>
              <w:top w:val="nil"/>
              <w:bottom w:val="single" w:sz="4" w:space="0" w:color="auto"/>
              <w:right w:val="nil"/>
            </w:tcBorders>
          </w:tcPr>
          <w:p w14:paraId="49CA9C16" w14:textId="721A8848" w:rsidR="00A22A92" w:rsidRPr="00AF3073" w:rsidRDefault="00A22A92" w:rsidP="004A37FB">
            <w:pPr>
              <w:spacing w:before="240"/>
            </w:pPr>
            <w:r>
              <w:t>(Continued)</w:t>
            </w:r>
          </w:p>
        </w:tc>
        <w:tc>
          <w:tcPr>
            <w:tcW w:w="628" w:type="dxa"/>
            <w:tcBorders>
              <w:top w:val="nil"/>
              <w:left w:val="nil"/>
              <w:bottom w:val="single" w:sz="4" w:space="0" w:color="auto"/>
            </w:tcBorders>
          </w:tcPr>
          <w:p w14:paraId="7CD2DF2A" w14:textId="77777777" w:rsidR="00A22A92" w:rsidRPr="00AF3073" w:rsidRDefault="00A22A92" w:rsidP="000E4F99">
            <w:pPr>
              <w:jc w:val="center"/>
            </w:pPr>
          </w:p>
        </w:tc>
      </w:tr>
    </w:tbl>
    <w:p w14:paraId="74F1F7C7" w14:textId="77777777" w:rsidR="000E4F99" w:rsidRDefault="000E4F99">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5-22"/>
      </w:tblPr>
      <w:tblGrid>
        <w:gridCol w:w="5040"/>
        <w:gridCol w:w="5040"/>
      </w:tblGrid>
      <w:tr w:rsidR="000E4F99" w:rsidRPr="0054324E" w14:paraId="5692CB19" w14:textId="77777777" w:rsidTr="004916B6">
        <w:trPr>
          <w:tblHeader/>
          <w:jc w:val="center"/>
        </w:trPr>
        <w:tc>
          <w:tcPr>
            <w:tcW w:w="5040" w:type="dxa"/>
            <w:tcBorders>
              <w:bottom w:val="single" w:sz="4" w:space="0" w:color="auto"/>
              <w:right w:val="nil"/>
            </w:tcBorders>
            <w:tcMar>
              <w:top w:w="29" w:type="dxa"/>
              <w:bottom w:w="29" w:type="dxa"/>
            </w:tcMar>
          </w:tcPr>
          <w:p w14:paraId="01BB7359" w14:textId="77777777" w:rsidR="000E4F99" w:rsidRPr="0054324E" w:rsidRDefault="000E4F99" w:rsidP="004916B6">
            <w:pPr>
              <w:spacing w:after="60"/>
            </w:pPr>
            <w:r w:rsidRPr="0054324E">
              <w:lastRenderedPageBreak/>
              <w:t>U.S. DEPARTMENT OF TRANSPORTATION</w:t>
            </w:r>
          </w:p>
          <w:p w14:paraId="0F44E019" w14:textId="77777777" w:rsidR="000E4F99" w:rsidRPr="0054324E" w:rsidRDefault="000E4F99" w:rsidP="004916B6">
            <w:pPr>
              <w:spacing w:after="60"/>
            </w:pPr>
            <w:r w:rsidRPr="0054324E">
              <w:t>FEDERAL AVIATION ADMINISTRATION</w:t>
            </w:r>
          </w:p>
        </w:tc>
        <w:tc>
          <w:tcPr>
            <w:tcW w:w="5040" w:type="dxa"/>
            <w:tcBorders>
              <w:left w:val="nil"/>
            </w:tcBorders>
            <w:tcMar>
              <w:top w:w="29" w:type="dxa"/>
              <w:bottom w:w="29" w:type="dxa"/>
            </w:tcMar>
            <w:vAlign w:val="center"/>
          </w:tcPr>
          <w:p w14:paraId="6055CC7D" w14:textId="77777777" w:rsidR="000E4F99" w:rsidRPr="0054324E" w:rsidRDefault="000E4F99" w:rsidP="004916B6">
            <w:pPr>
              <w:spacing w:after="60"/>
              <w:jc w:val="right"/>
            </w:pPr>
            <w:r w:rsidRPr="0054324E">
              <w:t>MASTER MINIMUM EQUIPMENT LIST</w:t>
            </w:r>
          </w:p>
        </w:tc>
      </w:tr>
      <w:tr w:rsidR="000E4F99" w:rsidRPr="0054324E" w14:paraId="0A2A0241" w14:textId="77777777" w:rsidTr="004916B6">
        <w:trPr>
          <w:tblHeader/>
          <w:jc w:val="center"/>
        </w:trPr>
        <w:tc>
          <w:tcPr>
            <w:tcW w:w="5040" w:type="dxa"/>
            <w:tcBorders>
              <w:bottom w:val="single" w:sz="4" w:space="0" w:color="auto"/>
              <w:right w:val="nil"/>
            </w:tcBorders>
            <w:tcMar>
              <w:top w:w="29" w:type="dxa"/>
              <w:bottom w:w="29" w:type="dxa"/>
            </w:tcMar>
          </w:tcPr>
          <w:p w14:paraId="15FB0124" w14:textId="77777777" w:rsidR="007C7150" w:rsidRPr="00C40B4E" w:rsidRDefault="007C7150" w:rsidP="007C7150">
            <w:pPr>
              <w:spacing w:after="60"/>
            </w:pPr>
            <w:r w:rsidRPr="00C40B4E">
              <w:t>REVISION NO. 1</w:t>
            </w:r>
            <w:r>
              <w:t>9</w:t>
            </w:r>
          </w:p>
          <w:p w14:paraId="3782AC67" w14:textId="7F931995" w:rsidR="000E4F99" w:rsidRPr="0054324E" w:rsidRDefault="007C7150" w:rsidP="007C7150">
            <w:pPr>
              <w:spacing w:after="60"/>
            </w:pPr>
            <w:r w:rsidRPr="00C40B4E">
              <w:t xml:space="preserve">DATE: </w:t>
            </w:r>
            <w:r w:rsidR="00112A22">
              <w:t>05/20/2025</w:t>
            </w:r>
          </w:p>
        </w:tc>
        <w:tc>
          <w:tcPr>
            <w:tcW w:w="5040" w:type="dxa"/>
            <w:tcBorders>
              <w:left w:val="nil"/>
            </w:tcBorders>
            <w:tcMar>
              <w:top w:w="29" w:type="dxa"/>
              <w:bottom w:w="29" w:type="dxa"/>
            </w:tcMar>
          </w:tcPr>
          <w:p w14:paraId="2B1CC7CE" w14:textId="27F78A2B" w:rsidR="000E4F99" w:rsidRPr="0054324E" w:rsidRDefault="000E4F99" w:rsidP="004916B6">
            <w:pPr>
              <w:spacing w:after="60"/>
              <w:jc w:val="right"/>
            </w:pPr>
            <w:r w:rsidRPr="0054324E">
              <w:t>PAGE NO. 25-22</w:t>
            </w:r>
          </w:p>
        </w:tc>
      </w:tr>
      <w:tr w:rsidR="000E4F99" w:rsidRPr="005567F1" w14:paraId="30D0FE24" w14:textId="77777777" w:rsidTr="004916B6">
        <w:trPr>
          <w:tblHeader/>
          <w:jc w:val="center"/>
        </w:trPr>
        <w:tc>
          <w:tcPr>
            <w:tcW w:w="5040" w:type="dxa"/>
            <w:tcBorders>
              <w:right w:val="single" w:sz="4" w:space="0" w:color="auto"/>
            </w:tcBorders>
            <w:tcMar>
              <w:top w:w="29" w:type="dxa"/>
              <w:bottom w:w="29" w:type="dxa"/>
            </w:tcMar>
            <w:vAlign w:val="center"/>
          </w:tcPr>
          <w:p w14:paraId="08A537FB" w14:textId="77777777" w:rsidR="000E4F99" w:rsidRPr="0054324E" w:rsidRDefault="000E4F99" w:rsidP="004916B6">
            <w:pPr>
              <w:spacing w:after="60"/>
            </w:pPr>
            <w:r w:rsidRPr="0054324E">
              <w:t>AIRCRAFT:</w:t>
            </w:r>
          </w:p>
          <w:p w14:paraId="45614CC9" w14:textId="77777777" w:rsidR="000E4F99" w:rsidRPr="0054324E" w:rsidRDefault="000E4F99" w:rsidP="004916B6">
            <w:pPr>
              <w:spacing w:after="60"/>
            </w:pPr>
            <w:r w:rsidRPr="0054324E">
              <w:t>Boeing 787</w:t>
            </w:r>
          </w:p>
        </w:tc>
        <w:tc>
          <w:tcPr>
            <w:tcW w:w="5040" w:type="dxa"/>
            <w:tcBorders>
              <w:left w:val="single" w:sz="4" w:space="0" w:color="auto"/>
            </w:tcBorders>
            <w:tcMar>
              <w:top w:w="29" w:type="dxa"/>
              <w:bottom w:w="29" w:type="dxa"/>
            </w:tcMar>
          </w:tcPr>
          <w:p w14:paraId="40CB8220" w14:textId="77777777" w:rsidR="000E4F99" w:rsidRPr="0054324E" w:rsidRDefault="000E4F99" w:rsidP="004916B6">
            <w:pPr>
              <w:pStyle w:val="ListParagraph"/>
              <w:spacing w:after="60"/>
              <w:ind w:left="662" w:hanging="720"/>
              <w:rPr>
                <w:b/>
              </w:rPr>
            </w:pPr>
            <w:r w:rsidRPr="0054324E">
              <w:rPr>
                <w:b/>
              </w:rPr>
              <w:t>TABLE KEY</w:t>
            </w:r>
          </w:p>
          <w:p w14:paraId="5A4BEDED" w14:textId="77777777" w:rsidR="000E4F99" w:rsidRPr="0054324E" w:rsidRDefault="000E4F99" w:rsidP="00281899">
            <w:pPr>
              <w:pStyle w:val="ListParagraph"/>
              <w:numPr>
                <w:ilvl w:val="0"/>
                <w:numId w:val="723"/>
              </w:numPr>
              <w:spacing w:after="60"/>
            </w:pPr>
            <w:r w:rsidRPr="0054324E">
              <w:t>REPAIR CATEGORY</w:t>
            </w:r>
          </w:p>
          <w:p w14:paraId="2DF370F2" w14:textId="77777777" w:rsidR="000E4F99" w:rsidRPr="0054324E" w:rsidRDefault="000E4F99" w:rsidP="00281899">
            <w:pPr>
              <w:pStyle w:val="ListParagraph"/>
              <w:numPr>
                <w:ilvl w:val="0"/>
                <w:numId w:val="723"/>
              </w:numPr>
              <w:spacing w:after="60"/>
            </w:pPr>
            <w:r w:rsidRPr="0054324E">
              <w:t>NO. INSTALLED</w:t>
            </w:r>
          </w:p>
          <w:p w14:paraId="6F40B134" w14:textId="77777777" w:rsidR="000E4F99" w:rsidRPr="0054324E" w:rsidRDefault="000E4F99" w:rsidP="00281899">
            <w:pPr>
              <w:pStyle w:val="ListParagraph"/>
              <w:numPr>
                <w:ilvl w:val="0"/>
                <w:numId w:val="723"/>
              </w:numPr>
              <w:spacing w:after="60"/>
            </w:pPr>
            <w:r w:rsidRPr="0054324E">
              <w:t>NO. REQUIRED FOR DISPATCH</w:t>
            </w:r>
          </w:p>
          <w:p w14:paraId="1FDB0810" w14:textId="77777777" w:rsidR="000E4F99" w:rsidRPr="0054324E" w:rsidRDefault="000E4F99" w:rsidP="00281899">
            <w:pPr>
              <w:pStyle w:val="ListParagraph"/>
              <w:numPr>
                <w:ilvl w:val="0"/>
                <w:numId w:val="723"/>
              </w:numPr>
              <w:spacing w:after="60"/>
            </w:pPr>
            <w:r w:rsidRPr="0054324E">
              <w:t>REMARKS OR EXCEPTIONS</w:t>
            </w:r>
          </w:p>
        </w:tc>
      </w:tr>
    </w:tbl>
    <w:p w14:paraId="5CB28AFC" w14:textId="77777777" w:rsidR="000E4F99" w:rsidRPr="005567F1" w:rsidRDefault="000E4F99" w:rsidP="000E4F99">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Equipment/Furnishings"/>
      </w:tblPr>
      <w:tblGrid>
        <w:gridCol w:w="1703"/>
        <w:gridCol w:w="2370"/>
        <w:gridCol w:w="151"/>
        <w:gridCol w:w="495"/>
        <w:gridCol w:w="495"/>
        <w:gridCol w:w="495"/>
        <w:gridCol w:w="3743"/>
        <w:gridCol w:w="628"/>
      </w:tblGrid>
      <w:tr w:rsidR="000E4F99" w:rsidRPr="005567F1" w14:paraId="3A8E59D8" w14:textId="77777777" w:rsidTr="004916B6">
        <w:trPr>
          <w:tblHeader/>
          <w:jc w:val="center"/>
        </w:trPr>
        <w:tc>
          <w:tcPr>
            <w:tcW w:w="4073" w:type="dxa"/>
            <w:gridSpan w:val="2"/>
            <w:tcBorders>
              <w:right w:val="nil"/>
            </w:tcBorders>
            <w:shd w:val="clear" w:color="auto" w:fill="D9D9D9" w:themeFill="background1" w:themeFillShade="D9"/>
            <w:tcMar>
              <w:left w:w="0" w:type="dxa"/>
              <w:right w:w="0" w:type="dxa"/>
            </w:tcMar>
          </w:tcPr>
          <w:p w14:paraId="488AD291" w14:textId="77777777" w:rsidR="000E4F99" w:rsidRPr="005567F1" w:rsidRDefault="000E4F99" w:rsidP="004916B6">
            <w:pPr>
              <w:ind w:left="360" w:hanging="360"/>
              <w:rPr>
                <w:b/>
              </w:rPr>
            </w:pPr>
            <w:r>
              <w:rPr>
                <w:b/>
              </w:rPr>
              <w:t>25</w:t>
            </w:r>
            <w:r w:rsidRPr="00B15701">
              <w:rPr>
                <w:b/>
              </w:rPr>
              <w:t xml:space="preserve">. </w:t>
            </w:r>
            <w:r>
              <w:rPr>
                <w:b/>
              </w:rPr>
              <w:t>Equipment/Furnishings</w:t>
            </w:r>
          </w:p>
        </w:tc>
        <w:tc>
          <w:tcPr>
            <w:tcW w:w="151" w:type="dxa"/>
            <w:tcBorders>
              <w:left w:val="nil"/>
              <w:right w:val="nil"/>
            </w:tcBorders>
            <w:shd w:val="clear" w:color="auto" w:fill="D9D9D9" w:themeFill="background1" w:themeFillShade="D9"/>
          </w:tcPr>
          <w:p w14:paraId="10BCE988" w14:textId="77777777" w:rsidR="000E4F99" w:rsidRPr="005567F1" w:rsidRDefault="000E4F99" w:rsidP="004916B6">
            <w:pPr>
              <w:rPr>
                <w:b/>
              </w:rPr>
            </w:pPr>
          </w:p>
        </w:tc>
        <w:tc>
          <w:tcPr>
            <w:tcW w:w="495" w:type="dxa"/>
            <w:tcBorders>
              <w:left w:val="nil"/>
              <w:right w:val="nil"/>
            </w:tcBorders>
            <w:shd w:val="clear" w:color="auto" w:fill="D9D9D9" w:themeFill="background1" w:themeFillShade="D9"/>
            <w:tcMar>
              <w:left w:w="29" w:type="dxa"/>
              <w:right w:w="29" w:type="dxa"/>
            </w:tcMar>
          </w:tcPr>
          <w:p w14:paraId="3A57CC9D" w14:textId="77777777" w:rsidR="000E4F99" w:rsidRPr="005567F1" w:rsidRDefault="000E4F99" w:rsidP="004916B6">
            <w:pPr>
              <w:jc w:val="center"/>
              <w:rPr>
                <w:b/>
              </w:rPr>
            </w:pPr>
          </w:p>
        </w:tc>
        <w:tc>
          <w:tcPr>
            <w:tcW w:w="495" w:type="dxa"/>
            <w:tcBorders>
              <w:left w:val="nil"/>
              <w:right w:val="nil"/>
            </w:tcBorders>
            <w:shd w:val="clear" w:color="auto" w:fill="D9D9D9" w:themeFill="background1" w:themeFillShade="D9"/>
            <w:tcMar>
              <w:left w:w="29" w:type="dxa"/>
              <w:right w:w="29" w:type="dxa"/>
            </w:tcMar>
          </w:tcPr>
          <w:p w14:paraId="55518471" w14:textId="77777777" w:rsidR="000E4F99" w:rsidRPr="005567F1" w:rsidRDefault="000E4F99" w:rsidP="004916B6">
            <w:pPr>
              <w:jc w:val="center"/>
              <w:rPr>
                <w:b/>
              </w:rPr>
            </w:pPr>
          </w:p>
        </w:tc>
        <w:tc>
          <w:tcPr>
            <w:tcW w:w="495" w:type="dxa"/>
            <w:tcBorders>
              <w:left w:val="nil"/>
              <w:right w:val="nil"/>
            </w:tcBorders>
            <w:shd w:val="clear" w:color="auto" w:fill="D9D9D9" w:themeFill="background1" w:themeFillShade="D9"/>
            <w:tcMar>
              <w:left w:w="29" w:type="dxa"/>
              <w:right w:w="29" w:type="dxa"/>
            </w:tcMar>
          </w:tcPr>
          <w:p w14:paraId="3352C1FC" w14:textId="77777777" w:rsidR="000E4F99" w:rsidRPr="005567F1" w:rsidRDefault="000E4F99" w:rsidP="004916B6">
            <w:pPr>
              <w:jc w:val="center"/>
              <w:rPr>
                <w:b/>
              </w:rPr>
            </w:pPr>
          </w:p>
        </w:tc>
        <w:tc>
          <w:tcPr>
            <w:tcW w:w="3743" w:type="dxa"/>
            <w:tcBorders>
              <w:left w:val="nil"/>
              <w:bottom w:val="single" w:sz="4" w:space="0" w:color="auto"/>
              <w:right w:val="nil"/>
            </w:tcBorders>
            <w:shd w:val="clear" w:color="auto" w:fill="D9D9D9" w:themeFill="background1" w:themeFillShade="D9"/>
          </w:tcPr>
          <w:p w14:paraId="08E8BFB6" w14:textId="77777777" w:rsidR="000E4F99" w:rsidRPr="005567F1" w:rsidRDefault="000E4F99" w:rsidP="004916B6">
            <w:pPr>
              <w:rPr>
                <w:b/>
              </w:rPr>
            </w:pPr>
          </w:p>
        </w:tc>
        <w:tc>
          <w:tcPr>
            <w:tcW w:w="628" w:type="dxa"/>
            <w:tcBorders>
              <w:left w:val="nil"/>
            </w:tcBorders>
            <w:shd w:val="clear" w:color="auto" w:fill="D9D9D9" w:themeFill="background1" w:themeFillShade="D9"/>
          </w:tcPr>
          <w:p w14:paraId="640F5074" w14:textId="77777777" w:rsidR="000E4F99" w:rsidRPr="005567F1" w:rsidRDefault="000E4F99" w:rsidP="004916B6">
            <w:pPr>
              <w:jc w:val="center"/>
              <w:rPr>
                <w:b/>
              </w:rPr>
            </w:pPr>
          </w:p>
        </w:tc>
      </w:tr>
      <w:tr w:rsidR="000E4F99" w:rsidRPr="005567F1" w14:paraId="207E6641" w14:textId="77777777" w:rsidTr="004916B6">
        <w:trPr>
          <w:tblHeader/>
          <w:jc w:val="center"/>
        </w:trPr>
        <w:tc>
          <w:tcPr>
            <w:tcW w:w="1703" w:type="dxa"/>
            <w:tcBorders>
              <w:bottom w:val="single" w:sz="4" w:space="0" w:color="auto"/>
              <w:right w:val="nil"/>
            </w:tcBorders>
            <w:shd w:val="clear" w:color="auto" w:fill="D9D9D9" w:themeFill="background1" w:themeFillShade="D9"/>
            <w:vAlign w:val="center"/>
          </w:tcPr>
          <w:p w14:paraId="021975EF" w14:textId="77777777" w:rsidR="000E4F99" w:rsidRPr="00812724" w:rsidRDefault="000E4F99" w:rsidP="004916B6">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25CE09B9" w14:textId="77777777" w:rsidR="000E4F99" w:rsidRPr="00812724" w:rsidRDefault="000E4F99" w:rsidP="004916B6">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6C57C504" w14:textId="77777777" w:rsidR="000E4F99" w:rsidRPr="00812724" w:rsidRDefault="000E4F99" w:rsidP="004916B6">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7E2E0DE1" w14:textId="77777777" w:rsidR="000E4F99" w:rsidRPr="00812724" w:rsidRDefault="000E4F99" w:rsidP="004916B6">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47D77270" w14:textId="77777777" w:rsidR="000E4F99" w:rsidRPr="00812724" w:rsidRDefault="000E4F99" w:rsidP="004916B6">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2F4E1CB6" w14:textId="77777777" w:rsidR="000E4F99" w:rsidRPr="00812724" w:rsidRDefault="000E4F99" w:rsidP="004916B6">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62B04CC7" w14:textId="77777777" w:rsidR="000E4F99" w:rsidRPr="00812724" w:rsidRDefault="000E4F99" w:rsidP="004916B6">
            <w:pPr>
              <w:jc w:val="center"/>
              <w:rPr>
                <w:b/>
                <w:sz w:val="12"/>
                <w:szCs w:val="12"/>
              </w:rPr>
            </w:pPr>
            <w:r w:rsidRPr="00812724">
              <w:rPr>
                <w:b/>
                <w:sz w:val="12"/>
                <w:szCs w:val="12"/>
              </w:rPr>
              <w:t>Change Bar</w:t>
            </w:r>
          </w:p>
        </w:tc>
      </w:tr>
      <w:tr w:rsidR="00A22A92" w:rsidRPr="005567F1" w14:paraId="1D071291" w14:textId="77777777" w:rsidTr="004916B6">
        <w:trPr>
          <w:jc w:val="center"/>
        </w:trPr>
        <w:tc>
          <w:tcPr>
            <w:tcW w:w="1703" w:type="dxa"/>
            <w:tcBorders>
              <w:top w:val="nil"/>
              <w:left w:val="single" w:sz="4" w:space="0" w:color="auto"/>
              <w:bottom w:val="nil"/>
              <w:right w:val="nil"/>
            </w:tcBorders>
          </w:tcPr>
          <w:p w14:paraId="7FC5D9B4" w14:textId="43491117" w:rsidR="00A22A92" w:rsidRPr="00C821B8" w:rsidRDefault="00A22A92" w:rsidP="00A22A92">
            <w:pPr>
              <w:spacing w:after="240"/>
            </w:pPr>
            <w:r w:rsidRPr="00285C4E">
              <w:t>-64-03</w:t>
            </w:r>
          </w:p>
        </w:tc>
        <w:tc>
          <w:tcPr>
            <w:tcW w:w="2521" w:type="dxa"/>
            <w:gridSpan w:val="2"/>
            <w:tcBorders>
              <w:top w:val="nil"/>
              <w:left w:val="nil"/>
              <w:bottom w:val="nil"/>
            </w:tcBorders>
          </w:tcPr>
          <w:p w14:paraId="643DDB7B" w14:textId="652184F5" w:rsidR="00A22A92" w:rsidRPr="00C821B8" w:rsidRDefault="00A22A92" w:rsidP="00A22A92">
            <w:pPr>
              <w:spacing w:after="240"/>
            </w:pPr>
            <w:r w:rsidRPr="00285C4E">
              <w:t>Emergency Medical Equipment</w:t>
            </w:r>
            <w:r>
              <w:br/>
              <w:t>(Cont’d)</w:t>
            </w:r>
          </w:p>
        </w:tc>
        <w:tc>
          <w:tcPr>
            <w:tcW w:w="495" w:type="dxa"/>
            <w:tcBorders>
              <w:top w:val="nil"/>
              <w:bottom w:val="nil"/>
            </w:tcBorders>
            <w:tcMar>
              <w:left w:w="29" w:type="dxa"/>
              <w:right w:w="29" w:type="dxa"/>
            </w:tcMar>
          </w:tcPr>
          <w:p w14:paraId="3419D8B9" w14:textId="77777777" w:rsidR="00A22A92" w:rsidRPr="00C821B8" w:rsidRDefault="00A22A92" w:rsidP="00A22A92">
            <w:pPr>
              <w:spacing w:after="240"/>
              <w:jc w:val="center"/>
            </w:pPr>
          </w:p>
        </w:tc>
        <w:tc>
          <w:tcPr>
            <w:tcW w:w="495" w:type="dxa"/>
            <w:tcBorders>
              <w:top w:val="nil"/>
              <w:bottom w:val="nil"/>
            </w:tcBorders>
            <w:tcMar>
              <w:left w:w="29" w:type="dxa"/>
              <w:right w:w="29" w:type="dxa"/>
            </w:tcMar>
          </w:tcPr>
          <w:p w14:paraId="5E9BFF48" w14:textId="77777777" w:rsidR="00A22A92" w:rsidRPr="00C821B8" w:rsidRDefault="00A22A92" w:rsidP="00A22A92">
            <w:pPr>
              <w:spacing w:after="240"/>
              <w:jc w:val="center"/>
            </w:pPr>
          </w:p>
        </w:tc>
        <w:tc>
          <w:tcPr>
            <w:tcW w:w="495" w:type="dxa"/>
            <w:tcBorders>
              <w:top w:val="nil"/>
              <w:bottom w:val="nil"/>
            </w:tcBorders>
            <w:tcMar>
              <w:left w:w="29" w:type="dxa"/>
              <w:right w:w="29" w:type="dxa"/>
            </w:tcMar>
          </w:tcPr>
          <w:p w14:paraId="219D5156" w14:textId="77777777" w:rsidR="00A22A92" w:rsidRPr="00C821B8" w:rsidRDefault="00A22A92" w:rsidP="00A22A92">
            <w:pPr>
              <w:spacing w:after="240"/>
              <w:jc w:val="center"/>
            </w:pPr>
          </w:p>
        </w:tc>
        <w:tc>
          <w:tcPr>
            <w:tcW w:w="3743" w:type="dxa"/>
            <w:tcBorders>
              <w:top w:val="nil"/>
              <w:bottom w:val="nil"/>
              <w:right w:val="nil"/>
            </w:tcBorders>
          </w:tcPr>
          <w:p w14:paraId="2B462477" w14:textId="77777777" w:rsidR="00A22A92" w:rsidRPr="00C821B8" w:rsidRDefault="00A22A92" w:rsidP="00A22A92">
            <w:pPr>
              <w:spacing w:after="240"/>
            </w:pPr>
          </w:p>
        </w:tc>
        <w:tc>
          <w:tcPr>
            <w:tcW w:w="628" w:type="dxa"/>
            <w:tcBorders>
              <w:top w:val="nil"/>
              <w:left w:val="nil"/>
              <w:bottom w:val="nil"/>
            </w:tcBorders>
          </w:tcPr>
          <w:p w14:paraId="3CF1A300" w14:textId="77777777" w:rsidR="00A22A92" w:rsidRPr="005567F1" w:rsidRDefault="00A22A92" w:rsidP="00A22A92">
            <w:pPr>
              <w:jc w:val="center"/>
            </w:pPr>
          </w:p>
        </w:tc>
      </w:tr>
      <w:tr w:rsidR="000E4F99" w:rsidRPr="005567F1" w14:paraId="5E05AC88" w14:textId="77777777" w:rsidTr="004916B6">
        <w:trPr>
          <w:jc w:val="center"/>
        </w:trPr>
        <w:tc>
          <w:tcPr>
            <w:tcW w:w="1703" w:type="dxa"/>
            <w:tcBorders>
              <w:top w:val="nil"/>
              <w:left w:val="single" w:sz="4" w:space="0" w:color="auto"/>
              <w:bottom w:val="nil"/>
              <w:right w:val="nil"/>
            </w:tcBorders>
          </w:tcPr>
          <w:p w14:paraId="2C259E09" w14:textId="62A6D241" w:rsidR="000E4F99" w:rsidRPr="00C821B8" w:rsidRDefault="000E4F99" w:rsidP="000E4F99">
            <w:pPr>
              <w:spacing w:after="240"/>
            </w:pPr>
            <w:r w:rsidRPr="00C821B8">
              <w:t>-64-03-03</w:t>
            </w:r>
          </w:p>
        </w:tc>
        <w:tc>
          <w:tcPr>
            <w:tcW w:w="2521" w:type="dxa"/>
            <w:gridSpan w:val="2"/>
            <w:tcBorders>
              <w:top w:val="nil"/>
              <w:left w:val="nil"/>
              <w:bottom w:val="nil"/>
            </w:tcBorders>
          </w:tcPr>
          <w:p w14:paraId="3A2C919E" w14:textId="19296C29" w:rsidR="000E4F99" w:rsidRPr="00C821B8" w:rsidRDefault="000E4F99" w:rsidP="000E4F99">
            <w:pPr>
              <w:spacing w:after="240"/>
            </w:pPr>
            <w:r w:rsidRPr="00C821B8">
              <w:t>First Aid Kit (FAK) and/or Associated Equipment</w:t>
            </w:r>
          </w:p>
        </w:tc>
        <w:tc>
          <w:tcPr>
            <w:tcW w:w="495" w:type="dxa"/>
            <w:tcBorders>
              <w:top w:val="nil"/>
              <w:bottom w:val="nil"/>
            </w:tcBorders>
            <w:tcMar>
              <w:left w:w="29" w:type="dxa"/>
              <w:right w:w="29" w:type="dxa"/>
            </w:tcMar>
          </w:tcPr>
          <w:p w14:paraId="5ADB25C6" w14:textId="77777777" w:rsidR="000E4F99" w:rsidRPr="00C821B8" w:rsidRDefault="000E4F99" w:rsidP="000E4F99">
            <w:pPr>
              <w:spacing w:after="240"/>
              <w:jc w:val="center"/>
            </w:pPr>
          </w:p>
        </w:tc>
        <w:tc>
          <w:tcPr>
            <w:tcW w:w="495" w:type="dxa"/>
            <w:tcBorders>
              <w:top w:val="nil"/>
              <w:bottom w:val="nil"/>
            </w:tcBorders>
            <w:tcMar>
              <w:left w:w="29" w:type="dxa"/>
              <w:right w:w="29" w:type="dxa"/>
            </w:tcMar>
          </w:tcPr>
          <w:p w14:paraId="244512CB" w14:textId="77777777" w:rsidR="000E4F99" w:rsidRPr="00C821B8" w:rsidRDefault="000E4F99" w:rsidP="000E4F99">
            <w:pPr>
              <w:spacing w:after="240"/>
              <w:jc w:val="center"/>
            </w:pPr>
          </w:p>
        </w:tc>
        <w:tc>
          <w:tcPr>
            <w:tcW w:w="495" w:type="dxa"/>
            <w:tcBorders>
              <w:top w:val="nil"/>
              <w:bottom w:val="nil"/>
            </w:tcBorders>
            <w:tcMar>
              <w:left w:w="29" w:type="dxa"/>
              <w:right w:w="29" w:type="dxa"/>
            </w:tcMar>
          </w:tcPr>
          <w:p w14:paraId="08EEC4E0" w14:textId="77777777" w:rsidR="000E4F99" w:rsidRPr="00C821B8" w:rsidRDefault="000E4F99" w:rsidP="000E4F99">
            <w:pPr>
              <w:spacing w:after="240"/>
              <w:jc w:val="center"/>
            </w:pPr>
          </w:p>
        </w:tc>
        <w:tc>
          <w:tcPr>
            <w:tcW w:w="3743" w:type="dxa"/>
            <w:tcBorders>
              <w:top w:val="nil"/>
              <w:bottom w:val="nil"/>
              <w:right w:val="nil"/>
            </w:tcBorders>
          </w:tcPr>
          <w:p w14:paraId="4B0371A8" w14:textId="77777777" w:rsidR="000E4F99" w:rsidRPr="00C821B8" w:rsidRDefault="000E4F99" w:rsidP="000E4F99">
            <w:pPr>
              <w:spacing w:after="240"/>
            </w:pPr>
          </w:p>
        </w:tc>
        <w:tc>
          <w:tcPr>
            <w:tcW w:w="628" w:type="dxa"/>
            <w:tcBorders>
              <w:top w:val="nil"/>
              <w:left w:val="nil"/>
              <w:bottom w:val="nil"/>
            </w:tcBorders>
          </w:tcPr>
          <w:p w14:paraId="5E2C2148" w14:textId="77777777" w:rsidR="000E4F99" w:rsidRPr="005567F1" w:rsidRDefault="000E4F99" w:rsidP="000E4F99">
            <w:pPr>
              <w:jc w:val="center"/>
            </w:pPr>
          </w:p>
        </w:tc>
      </w:tr>
      <w:tr w:rsidR="00DA4836" w:rsidRPr="005567F1" w14:paraId="6D0DEF0D" w14:textId="77777777" w:rsidTr="004916B6">
        <w:trPr>
          <w:jc w:val="center"/>
        </w:trPr>
        <w:tc>
          <w:tcPr>
            <w:tcW w:w="1703" w:type="dxa"/>
            <w:tcBorders>
              <w:top w:val="nil"/>
              <w:left w:val="single" w:sz="4" w:space="0" w:color="auto"/>
              <w:bottom w:val="nil"/>
              <w:right w:val="nil"/>
            </w:tcBorders>
          </w:tcPr>
          <w:p w14:paraId="4075312C" w14:textId="77777777" w:rsidR="00DA4836" w:rsidRPr="00C821B8" w:rsidRDefault="00DA4836" w:rsidP="004916B6">
            <w:pPr>
              <w:spacing w:after="240"/>
            </w:pPr>
            <w:r w:rsidRPr="00C821B8">
              <w:t>-64-03-03A</w:t>
            </w:r>
          </w:p>
        </w:tc>
        <w:tc>
          <w:tcPr>
            <w:tcW w:w="2521" w:type="dxa"/>
            <w:gridSpan w:val="2"/>
            <w:tcBorders>
              <w:top w:val="nil"/>
              <w:left w:val="nil"/>
              <w:bottom w:val="nil"/>
            </w:tcBorders>
          </w:tcPr>
          <w:p w14:paraId="6AEC3FA5" w14:textId="77777777" w:rsidR="00DA4836" w:rsidRPr="00C821B8" w:rsidRDefault="00DA4836" w:rsidP="004916B6">
            <w:pPr>
              <w:spacing w:after="240"/>
            </w:pPr>
          </w:p>
        </w:tc>
        <w:tc>
          <w:tcPr>
            <w:tcW w:w="495" w:type="dxa"/>
            <w:tcBorders>
              <w:top w:val="nil"/>
              <w:bottom w:val="nil"/>
            </w:tcBorders>
            <w:tcMar>
              <w:left w:w="29" w:type="dxa"/>
              <w:right w:w="29" w:type="dxa"/>
            </w:tcMar>
          </w:tcPr>
          <w:p w14:paraId="045294E8" w14:textId="77777777" w:rsidR="00DA4836" w:rsidRPr="00C821B8" w:rsidRDefault="00DA4836" w:rsidP="004916B6">
            <w:pPr>
              <w:spacing w:after="240"/>
              <w:jc w:val="center"/>
            </w:pPr>
            <w:r w:rsidRPr="00C821B8">
              <w:t>A</w:t>
            </w:r>
          </w:p>
        </w:tc>
        <w:tc>
          <w:tcPr>
            <w:tcW w:w="495" w:type="dxa"/>
            <w:tcBorders>
              <w:top w:val="nil"/>
              <w:bottom w:val="nil"/>
            </w:tcBorders>
            <w:tcMar>
              <w:left w:w="29" w:type="dxa"/>
              <w:right w:w="29" w:type="dxa"/>
            </w:tcMar>
          </w:tcPr>
          <w:p w14:paraId="6F273469" w14:textId="77777777" w:rsidR="00DA4836" w:rsidRPr="00C821B8" w:rsidRDefault="00DA4836" w:rsidP="004916B6">
            <w:pPr>
              <w:spacing w:after="240"/>
              <w:jc w:val="center"/>
            </w:pPr>
            <w:r w:rsidRPr="00C821B8">
              <w:t>-</w:t>
            </w:r>
          </w:p>
        </w:tc>
        <w:tc>
          <w:tcPr>
            <w:tcW w:w="495" w:type="dxa"/>
            <w:tcBorders>
              <w:top w:val="nil"/>
              <w:bottom w:val="nil"/>
            </w:tcBorders>
            <w:tcMar>
              <w:left w:w="29" w:type="dxa"/>
              <w:right w:w="29" w:type="dxa"/>
            </w:tcMar>
          </w:tcPr>
          <w:p w14:paraId="4E129FD2" w14:textId="77777777" w:rsidR="00DA4836" w:rsidRPr="00C821B8" w:rsidRDefault="00DA4836" w:rsidP="004916B6">
            <w:pPr>
              <w:spacing w:after="240"/>
              <w:jc w:val="center"/>
            </w:pPr>
            <w:r w:rsidRPr="00C821B8">
              <w:t>-</w:t>
            </w:r>
          </w:p>
        </w:tc>
        <w:tc>
          <w:tcPr>
            <w:tcW w:w="3743" w:type="dxa"/>
            <w:tcBorders>
              <w:top w:val="nil"/>
              <w:bottom w:val="nil"/>
              <w:right w:val="nil"/>
            </w:tcBorders>
          </w:tcPr>
          <w:p w14:paraId="3B8A28E9" w14:textId="4BC23D7B" w:rsidR="00DA4836" w:rsidRPr="00C821B8" w:rsidRDefault="00DA4836" w:rsidP="004916B6">
            <w:pPr>
              <w:pStyle w:val="MMELTableBody"/>
              <w:jc w:val="left"/>
              <w:rPr>
                <w:b w:val="0"/>
              </w:rPr>
            </w:pPr>
            <w:r w:rsidRPr="00C821B8">
              <w:rPr>
                <w:b w:val="0"/>
              </w:rPr>
              <w:t xml:space="preserve">(O) If more than one is required by 14 CFR, only one of the required </w:t>
            </w:r>
            <w:r w:rsidR="00552FC2">
              <w:rPr>
                <w:b w:val="0"/>
              </w:rPr>
              <w:t>FAK</w:t>
            </w:r>
            <w:r w:rsidR="00C874D6">
              <w:rPr>
                <w:b w:val="0"/>
              </w:rPr>
              <w:t xml:space="preserve">s </w:t>
            </w:r>
            <w:r w:rsidRPr="00C821B8">
              <w:rPr>
                <w:b w:val="0"/>
              </w:rPr>
              <w:t>may be incomplete</w:t>
            </w:r>
            <w:r w:rsidR="00C874D6">
              <w:rPr>
                <w:b w:val="0"/>
              </w:rPr>
              <w:t xml:space="preserve"> </w:t>
            </w:r>
            <w:r w:rsidRPr="00C821B8">
              <w:rPr>
                <w:b w:val="0"/>
              </w:rPr>
              <w:t xml:space="preserve">or </w:t>
            </w:r>
            <w:r w:rsidR="00D01750">
              <w:rPr>
                <w:b w:val="0"/>
              </w:rPr>
              <w:t>removed</w:t>
            </w:r>
            <w:r w:rsidRPr="00C821B8">
              <w:rPr>
                <w:b w:val="0"/>
              </w:rPr>
              <w:t xml:space="preserve"> provided:</w:t>
            </w:r>
          </w:p>
          <w:p w14:paraId="3E504285" w14:textId="309B62ED" w:rsidR="00DA4836" w:rsidRDefault="00083911" w:rsidP="00281899">
            <w:pPr>
              <w:numPr>
                <w:ilvl w:val="0"/>
                <w:numId w:val="715"/>
              </w:numPr>
              <w:autoSpaceDE w:val="0"/>
              <w:autoSpaceDN w:val="0"/>
              <w:adjustRightInd w:val="0"/>
            </w:pPr>
            <w:r w:rsidRPr="00083911">
              <w:t>The FAK is labeled or placarded in a manner that will identify it as a unit that cannot be mistaken for a fully serviceable unit</w:t>
            </w:r>
            <w:r w:rsidR="00DA4836" w:rsidRPr="00C821B8">
              <w:t xml:space="preserve">, </w:t>
            </w:r>
          </w:p>
          <w:p w14:paraId="758F1875" w14:textId="6F0B3688" w:rsidR="00083911" w:rsidRDefault="00083911" w:rsidP="00281899">
            <w:pPr>
              <w:numPr>
                <w:ilvl w:val="0"/>
                <w:numId w:val="715"/>
              </w:numPr>
              <w:autoSpaceDE w:val="0"/>
              <w:autoSpaceDN w:val="0"/>
              <w:adjustRightInd w:val="0"/>
            </w:pPr>
            <w:r w:rsidRPr="00083911">
              <w:t>Location placarding is removed or obscured, and</w:t>
            </w:r>
          </w:p>
          <w:p w14:paraId="29A2FE35" w14:textId="77777777" w:rsidR="00DA4836" w:rsidRDefault="00DA4836" w:rsidP="00281899">
            <w:pPr>
              <w:numPr>
                <w:ilvl w:val="0"/>
                <w:numId w:val="715"/>
              </w:numPr>
              <w:autoSpaceDE w:val="0"/>
              <w:autoSpaceDN w:val="0"/>
              <w:adjustRightInd w:val="0"/>
              <w:spacing w:after="240"/>
            </w:pPr>
            <w:r w:rsidRPr="00C821B8">
              <w:t>Repairs or replacements are made within one flight.</w:t>
            </w:r>
          </w:p>
          <w:p w14:paraId="2814B3EC" w14:textId="27E20FC2" w:rsidR="00083911" w:rsidRPr="00C821B8" w:rsidRDefault="00C35CEA" w:rsidP="004A37FB">
            <w:pPr>
              <w:autoSpaceDE w:val="0"/>
              <w:autoSpaceDN w:val="0"/>
              <w:adjustRightInd w:val="0"/>
              <w:spacing w:after="240"/>
              <w:ind w:left="734" w:hanging="734"/>
            </w:pPr>
            <w:r>
              <w:t>NOTE:</w:t>
            </w:r>
            <w:r w:rsidR="00083911" w:rsidRPr="00083911">
              <w:t xml:space="preserve"> Medical equipment installed in the aircraft as part of an Emergency Medical Service (EMS) operation is not considered part of the normal complement of equipment. No MMEL relief applies to that </w:t>
            </w:r>
            <w:proofErr w:type="gramStart"/>
            <w:r w:rsidR="00083911" w:rsidRPr="00083911">
              <w:t>equipment</w:t>
            </w:r>
            <w:proofErr w:type="gramEnd"/>
            <w:r w:rsidR="00083911" w:rsidRPr="00083911">
              <w:t xml:space="preserve"> and 14 CFR maintenance and inspection requirements do not apply.</w:t>
            </w:r>
          </w:p>
        </w:tc>
        <w:tc>
          <w:tcPr>
            <w:tcW w:w="628" w:type="dxa"/>
            <w:tcBorders>
              <w:top w:val="nil"/>
              <w:left w:val="nil"/>
              <w:bottom w:val="nil"/>
            </w:tcBorders>
          </w:tcPr>
          <w:p w14:paraId="590A7024" w14:textId="7BAD6060" w:rsidR="00C874D6" w:rsidRDefault="00C874D6" w:rsidP="004A37FB">
            <w:pPr>
              <w:spacing w:before="240"/>
              <w:jc w:val="center"/>
            </w:pPr>
          </w:p>
          <w:p w14:paraId="60451C8F" w14:textId="45573C55" w:rsidR="00C874D6" w:rsidRDefault="00C874D6" w:rsidP="004916B6">
            <w:pPr>
              <w:jc w:val="center"/>
            </w:pPr>
          </w:p>
          <w:p w14:paraId="2C138CE2" w14:textId="3EB273A7" w:rsidR="00C874D6" w:rsidRDefault="00C874D6" w:rsidP="004916B6">
            <w:pPr>
              <w:jc w:val="center"/>
            </w:pPr>
          </w:p>
          <w:p w14:paraId="4C27979D" w14:textId="5F0BA149" w:rsidR="00083911" w:rsidRDefault="00083911" w:rsidP="004916B6">
            <w:pPr>
              <w:jc w:val="center"/>
            </w:pPr>
          </w:p>
          <w:p w14:paraId="11889E49" w14:textId="5C3762A2" w:rsidR="00083911" w:rsidRDefault="00083911" w:rsidP="004916B6">
            <w:pPr>
              <w:jc w:val="center"/>
            </w:pPr>
          </w:p>
          <w:p w14:paraId="1EF4F4B4" w14:textId="53CFB705" w:rsidR="00083911" w:rsidRDefault="00083911" w:rsidP="004916B6">
            <w:pPr>
              <w:jc w:val="center"/>
            </w:pPr>
          </w:p>
          <w:p w14:paraId="2FAA4E31" w14:textId="62AD104F" w:rsidR="00083911" w:rsidRDefault="00083911" w:rsidP="004916B6">
            <w:pPr>
              <w:jc w:val="center"/>
            </w:pPr>
          </w:p>
          <w:p w14:paraId="50ED7C97" w14:textId="24578A35" w:rsidR="00083911" w:rsidRDefault="00083911" w:rsidP="004916B6">
            <w:pPr>
              <w:jc w:val="center"/>
            </w:pPr>
          </w:p>
          <w:p w14:paraId="75A22F58" w14:textId="4D5DCF1F" w:rsidR="00083911" w:rsidRDefault="00083911" w:rsidP="004916B6">
            <w:pPr>
              <w:jc w:val="center"/>
            </w:pPr>
          </w:p>
          <w:p w14:paraId="331C82B4" w14:textId="22DFB71F" w:rsidR="00083911" w:rsidRDefault="00083911" w:rsidP="004916B6">
            <w:pPr>
              <w:jc w:val="center"/>
            </w:pPr>
          </w:p>
          <w:p w14:paraId="0BECBDEF" w14:textId="7B80F873" w:rsidR="00083911" w:rsidRDefault="00083911" w:rsidP="004916B6">
            <w:pPr>
              <w:jc w:val="center"/>
            </w:pPr>
          </w:p>
          <w:p w14:paraId="587460BA" w14:textId="1DC84BF7" w:rsidR="00083911" w:rsidRDefault="00083911" w:rsidP="004916B6">
            <w:pPr>
              <w:jc w:val="center"/>
            </w:pPr>
          </w:p>
          <w:p w14:paraId="6A499C8D" w14:textId="281703B2" w:rsidR="00083911" w:rsidRDefault="00083911" w:rsidP="004A37FB">
            <w:pPr>
              <w:spacing w:before="240"/>
              <w:jc w:val="center"/>
            </w:pPr>
          </w:p>
          <w:p w14:paraId="37252C7D" w14:textId="15F589A6" w:rsidR="00083911" w:rsidRDefault="00083911" w:rsidP="004916B6">
            <w:pPr>
              <w:jc w:val="center"/>
            </w:pPr>
          </w:p>
          <w:p w14:paraId="1D5B274E" w14:textId="07AE71CF" w:rsidR="00083911" w:rsidRDefault="00083911" w:rsidP="004916B6">
            <w:pPr>
              <w:jc w:val="center"/>
            </w:pPr>
          </w:p>
          <w:p w14:paraId="5A660517" w14:textId="4A50D722" w:rsidR="00083911" w:rsidRDefault="00083911" w:rsidP="004916B6">
            <w:pPr>
              <w:jc w:val="center"/>
            </w:pPr>
          </w:p>
          <w:p w14:paraId="7C6DD088" w14:textId="1A5A1164" w:rsidR="00083911" w:rsidRDefault="00083911" w:rsidP="004916B6">
            <w:pPr>
              <w:jc w:val="center"/>
            </w:pPr>
          </w:p>
          <w:p w14:paraId="5E14FA14" w14:textId="0C59DB3C" w:rsidR="00083911" w:rsidRDefault="00083911" w:rsidP="004916B6">
            <w:pPr>
              <w:jc w:val="center"/>
            </w:pPr>
          </w:p>
          <w:p w14:paraId="4ACBCCFE" w14:textId="6E3C3F39" w:rsidR="00083911" w:rsidRDefault="00083911" w:rsidP="004916B6">
            <w:pPr>
              <w:jc w:val="center"/>
            </w:pPr>
          </w:p>
          <w:p w14:paraId="04612A24" w14:textId="185250EA" w:rsidR="00083911" w:rsidRDefault="00083911" w:rsidP="004916B6">
            <w:pPr>
              <w:jc w:val="center"/>
            </w:pPr>
          </w:p>
          <w:p w14:paraId="333BD4C0" w14:textId="28F6E75E" w:rsidR="00083911" w:rsidRDefault="00083911" w:rsidP="004916B6">
            <w:pPr>
              <w:jc w:val="center"/>
            </w:pPr>
          </w:p>
          <w:p w14:paraId="3D4722C7" w14:textId="2316CA21" w:rsidR="00083911" w:rsidRPr="005567F1" w:rsidRDefault="00083911" w:rsidP="004916B6">
            <w:pPr>
              <w:jc w:val="center"/>
            </w:pPr>
          </w:p>
        </w:tc>
      </w:tr>
      <w:tr w:rsidR="00DA4836" w:rsidRPr="005567F1" w14:paraId="50F569A9" w14:textId="77777777" w:rsidTr="004916B6">
        <w:trPr>
          <w:jc w:val="center"/>
        </w:trPr>
        <w:tc>
          <w:tcPr>
            <w:tcW w:w="1703" w:type="dxa"/>
            <w:tcBorders>
              <w:top w:val="nil"/>
              <w:left w:val="single" w:sz="4" w:space="0" w:color="auto"/>
              <w:bottom w:val="nil"/>
              <w:right w:val="nil"/>
            </w:tcBorders>
          </w:tcPr>
          <w:p w14:paraId="1AB8D465" w14:textId="3B4BB2CD" w:rsidR="00DA4836" w:rsidRPr="00F60AB6" w:rsidRDefault="00DA4836" w:rsidP="00DA4836">
            <w:pPr>
              <w:spacing w:after="240"/>
            </w:pPr>
            <w:r w:rsidRPr="00F60AB6">
              <w:t>-64-03-03B</w:t>
            </w:r>
          </w:p>
        </w:tc>
        <w:tc>
          <w:tcPr>
            <w:tcW w:w="2521" w:type="dxa"/>
            <w:gridSpan w:val="2"/>
            <w:tcBorders>
              <w:top w:val="nil"/>
              <w:left w:val="nil"/>
              <w:bottom w:val="nil"/>
            </w:tcBorders>
          </w:tcPr>
          <w:p w14:paraId="3FB8EB40" w14:textId="62173079" w:rsidR="00DA4836" w:rsidRPr="00F60AB6" w:rsidRDefault="00DA4836" w:rsidP="00DA4836">
            <w:pPr>
              <w:spacing w:after="240"/>
            </w:pPr>
          </w:p>
        </w:tc>
        <w:tc>
          <w:tcPr>
            <w:tcW w:w="495" w:type="dxa"/>
            <w:tcBorders>
              <w:top w:val="nil"/>
              <w:bottom w:val="nil"/>
            </w:tcBorders>
            <w:tcMar>
              <w:left w:w="29" w:type="dxa"/>
              <w:right w:w="29" w:type="dxa"/>
            </w:tcMar>
          </w:tcPr>
          <w:p w14:paraId="3425D7CF" w14:textId="6F4B69B9" w:rsidR="00DA4836" w:rsidRPr="00F60AB6" w:rsidRDefault="00DA4836" w:rsidP="00DA4836">
            <w:pPr>
              <w:spacing w:after="240"/>
              <w:jc w:val="center"/>
            </w:pPr>
            <w:r w:rsidRPr="00F60AB6">
              <w:t>D</w:t>
            </w:r>
          </w:p>
        </w:tc>
        <w:tc>
          <w:tcPr>
            <w:tcW w:w="495" w:type="dxa"/>
            <w:tcBorders>
              <w:top w:val="nil"/>
              <w:bottom w:val="nil"/>
            </w:tcBorders>
            <w:tcMar>
              <w:left w:w="29" w:type="dxa"/>
              <w:right w:w="29" w:type="dxa"/>
            </w:tcMar>
          </w:tcPr>
          <w:p w14:paraId="2AD4E6B5" w14:textId="3B23DA97" w:rsidR="00DA4836" w:rsidRPr="00F60AB6" w:rsidRDefault="00DA4836" w:rsidP="00DA4836">
            <w:pPr>
              <w:spacing w:after="240"/>
              <w:jc w:val="center"/>
            </w:pPr>
            <w:r w:rsidRPr="00F60AB6">
              <w:t>-</w:t>
            </w:r>
          </w:p>
        </w:tc>
        <w:tc>
          <w:tcPr>
            <w:tcW w:w="495" w:type="dxa"/>
            <w:tcBorders>
              <w:top w:val="nil"/>
              <w:bottom w:val="nil"/>
            </w:tcBorders>
            <w:tcMar>
              <w:left w:w="29" w:type="dxa"/>
              <w:right w:w="29" w:type="dxa"/>
            </w:tcMar>
          </w:tcPr>
          <w:p w14:paraId="44A384AC" w14:textId="69859A69" w:rsidR="00DA4836" w:rsidRPr="00F60AB6" w:rsidRDefault="00DA4836" w:rsidP="00DA4836">
            <w:pPr>
              <w:spacing w:after="240"/>
              <w:jc w:val="center"/>
            </w:pPr>
            <w:r w:rsidRPr="00F60AB6">
              <w:t>-</w:t>
            </w:r>
          </w:p>
        </w:tc>
        <w:tc>
          <w:tcPr>
            <w:tcW w:w="3743" w:type="dxa"/>
            <w:tcBorders>
              <w:top w:val="nil"/>
              <w:bottom w:val="nil"/>
              <w:right w:val="nil"/>
            </w:tcBorders>
          </w:tcPr>
          <w:p w14:paraId="502588EF" w14:textId="01D49CF7" w:rsidR="00DA4836" w:rsidRPr="00F60AB6" w:rsidRDefault="00DA4836" w:rsidP="00DA4836">
            <w:pPr>
              <w:spacing w:after="240"/>
            </w:pPr>
            <w:r w:rsidRPr="00F60AB6">
              <w:t xml:space="preserve">Any </w:t>
            </w:r>
            <w:proofErr w:type="gramStart"/>
            <w:r w:rsidRPr="00F60AB6">
              <w:t>in excess of</w:t>
            </w:r>
            <w:proofErr w:type="gramEnd"/>
            <w:r w:rsidRPr="00F60AB6">
              <w:t xml:space="preserve"> those required by 14 CFR may be incomplete</w:t>
            </w:r>
            <w:r w:rsidR="00D01750">
              <w:t xml:space="preserve"> or removed.</w:t>
            </w:r>
          </w:p>
        </w:tc>
        <w:tc>
          <w:tcPr>
            <w:tcW w:w="628" w:type="dxa"/>
            <w:tcBorders>
              <w:top w:val="nil"/>
              <w:left w:val="nil"/>
              <w:bottom w:val="nil"/>
            </w:tcBorders>
          </w:tcPr>
          <w:p w14:paraId="32B5743A" w14:textId="3C552AAE" w:rsidR="00C55619" w:rsidRDefault="00C55619" w:rsidP="004A37FB">
            <w:pPr>
              <w:spacing w:before="240"/>
              <w:jc w:val="center"/>
            </w:pPr>
          </w:p>
          <w:p w14:paraId="4B03197B" w14:textId="2A53351F" w:rsidR="00C55619" w:rsidRPr="005567F1" w:rsidRDefault="00C55619" w:rsidP="00DA4836">
            <w:pPr>
              <w:jc w:val="center"/>
            </w:pPr>
          </w:p>
        </w:tc>
      </w:tr>
      <w:tr w:rsidR="00DA4836" w:rsidRPr="005567F1" w14:paraId="56F22156" w14:textId="77777777" w:rsidTr="004A37FB">
        <w:trPr>
          <w:jc w:val="center"/>
        </w:trPr>
        <w:tc>
          <w:tcPr>
            <w:tcW w:w="1703" w:type="dxa"/>
            <w:tcBorders>
              <w:top w:val="nil"/>
              <w:left w:val="single" w:sz="4" w:space="0" w:color="auto"/>
              <w:bottom w:val="single" w:sz="4" w:space="0" w:color="auto"/>
              <w:right w:val="nil"/>
            </w:tcBorders>
          </w:tcPr>
          <w:p w14:paraId="1C0F1B1E" w14:textId="531BB681" w:rsidR="00DA4836" w:rsidRPr="00C821B8" w:rsidRDefault="00DA4836" w:rsidP="00DA4836">
            <w:pPr>
              <w:spacing w:after="240"/>
            </w:pPr>
            <w:r w:rsidRPr="00AF3073">
              <w:t>-64-03-0</w:t>
            </w:r>
            <w:r w:rsidR="00083911">
              <w:t>3</w:t>
            </w:r>
            <w:r w:rsidRPr="00AF3073">
              <w:t>-01</w:t>
            </w:r>
            <w:r w:rsidRPr="00AF3073">
              <w:br/>
              <w:t>***</w:t>
            </w:r>
          </w:p>
        </w:tc>
        <w:tc>
          <w:tcPr>
            <w:tcW w:w="2521" w:type="dxa"/>
            <w:gridSpan w:val="2"/>
            <w:tcBorders>
              <w:top w:val="nil"/>
              <w:left w:val="nil"/>
              <w:bottom w:val="single" w:sz="4" w:space="0" w:color="auto"/>
            </w:tcBorders>
          </w:tcPr>
          <w:p w14:paraId="0A901CE0" w14:textId="77777777" w:rsidR="00DA4836" w:rsidRPr="00C821B8" w:rsidRDefault="00DA4836" w:rsidP="00DA4836">
            <w:pPr>
              <w:spacing w:after="240"/>
            </w:pPr>
            <w:r w:rsidRPr="00AF3073">
              <w:t>Tamper Seals or Tags</w:t>
            </w:r>
          </w:p>
        </w:tc>
        <w:tc>
          <w:tcPr>
            <w:tcW w:w="495" w:type="dxa"/>
            <w:tcBorders>
              <w:top w:val="nil"/>
              <w:bottom w:val="single" w:sz="4" w:space="0" w:color="auto"/>
            </w:tcBorders>
            <w:tcMar>
              <w:left w:w="29" w:type="dxa"/>
              <w:right w:w="29" w:type="dxa"/>
            </w:tcMar>
          </w:tcPr>
          <w:p w14:paraId="55B08215" w14:textId="77777777" w:rsidR="00DA4836" w:rsidRPr="00C821B8" w:rsidRDefault="00DA4836" w:rsidP="00DA4836">
            <w:pPr>
              <w:spacing w:after="240"/>
              <w:jc w:val="center"/>
            </w:pPr>
            <w:r w:rsidRPr="00AF3073">
              <w:t>C</w:t>
            </w:r>
          </w:p>
        </w:tc>
        <w:tc>
          <w:tcPr>
            <w:tcW w:w="495" w:type="dxa"/>
            <w:tcBorders>
              <w:top w:val="nil"/>
              <w:bottom w:val="single" w:sz="4" w:space="0" w:color="auto"/>
            </w:tcBorders>
            <w:tcMar>
              <w:left w:w="29" w:type="dxa"/>
              <w:right w:w="29" w:type="dxa"/>
            </w:tcMar>
          </w:tcPr>
          <w:p w14:paraId="6F7B4F1F" w14:textId="77777777" w:rsidR="00DA4836" w:rsidRPr="00C821B8" w:rsidRDefault="00DA4836" w:rsidP="00DA4836">
            <w:pPr>
              <w:spacing w:after="240"/>
              <w:jc w:val="center"/>
            </w:pPr>
            <w:r w:rsidRPr="00AF3073">
              <w:t>-</w:t>
            </w:r>
          </w:p>
        </w:tc>
        <w:tc>
          <w:tcPr>
            <w:tcW w:w="495" w:type="dxa"/>
            <w:tcBorders>
              <w:top w:val="nil"/>
              <w:bottom w:val="single" w:sz="4" w:space="0" w:color="auto"/>
            </w:tcBorders>
            <w:tcMar>
              <w:left w:w="29" w:type="dxa"/>
              <w:right w:w="29" w:type="dxa"/>
            </w:tcMar>
          </w:tcPr>
          <w:p w14:paraId="68973CE3" w14:textId="77777777" w:rsidR="00DA4836" w:rsidRPr="00C821B8" w:rsidRDefault="00DA4836" w:rsidP="00DA4836">
            <w:pPr>
              <w:spacing w:after="240"/>
              <w:jc w:val="center"/>
            </w:pPr>
            <w:r w:rsidRPr="00AF3073">
              <w:t>-</w:t>
            </w:r>
          </w:p>
        </w:tc>
        <w:tc>
          <w:tcPr>
            <w:tcW w:w="3743" w:type="dxa"/>
            <w:tcBorders>
              <w:top w:val="nil"/>
              <w:bottom w:val="single" w:sz="4" w:space="0" w:color="auto"/>
              <w:right w:val="nil"/>
            </w:tcBorders>
          </w:tcPr>
          <w:p w14:paraId="0D07CE93" w14:textId="693555FE" w:rsidR="00DA4836" w:rsidRPr="00C821B8" w:rsidRDefault="00DA4836" w:rsidP="00DA4836">
            <w:pPr>
              <w:spacing w:after="240"/>
            </w:pPr>
            <w:r w:rsidRPr="00AF3073">
              <w:t xml:space="preserve">(O) May be inoperative, damaged, or missing provided proper </w:t>
            </w:r>
            <w:r w:rsidR="00083911">
              <w:t>FAK servicing</w:t>
            </w:r>
            <w:r w:rsidRPr="00AF3073">
              <w:t xml:space="preserve"> is verified at each preflight.</w:t>
            </w:r>
          </w:p>
        </w:tc>
        <w:tc>
          <w:tcPr>
            <w:tcW w:w="628" w:type="dxa"/>
            <w:tcBorders>
              <w:top w:val="nil"/>
              <w:left w:val="nil"/>
              <w:bottom w:val="single" w:sz="4" w:space="0" w:color="auto"/>
            </w:tcBorders>
          </w:tcPr>
          <w:p w14:paraId="7F8C8569" w14:textId="5529ACEB" w:rsidR="00DA4836" w:rsidRDefault="00DA4836" w:rsidP="00DA4836">
            <w:pPr>
              <w:jc w:val="center"/>
            </w:pPr>
          </w:p>
          <w:p w14:paraId="37F3900B" w14:textId="3ADB983A" w:rsidR="00C35CEA" w:rsidRDefault="00C35CEA" w:rsidP="00DA4836">
            <w:pPr>
              <w:jc w:val="center"/>
            </w:pPr>
          </w:p>
          <w:p w14:paraId="4CE70D32" w14:textId="156BAF48" w:rsidR="00DA4836" w:rsidRPr="005567F1" w:rsidRDefault="00DA4836" w:rsidP="00DA4836">
            <w:pPr>
              <w:jc w:val="center"/>
            </w:pPr>
          </w:p>
        </w:tc>
      </w:tr>
    </w:tbl>
    <w:p w14:paraId="1E9B3FBA" w14:textId="4F9DD49A" w:rsidR="002A5E44" w:rsidRPr="00EB0997" w:rsidRDefault="002A5E44" w:rsidP="002D392E">
      <w:r w:rsidRPr="00EB0997">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6-1"/>
      </w:tblPr>
      <w:tblGrid>
        <w:gridCol w:w="5040"/>
        <w:gridCol w:w="5040"/>
      </w:tblGrid>
      <w:tr w:rsidR="005567F1" w:rsidRPr="00CD18D8" w14:paraId="7F6B724C" w14:textId="77777777" w:rsidTr="001672EB">
        <w:trPr>
          <w:tblHeader/>
          <w:jc w:val="center"/>
        </w:trPr>
        <w:tc>
          <w:tcPr>
            <w:tcW w:w="5040" w:type="dxa"/>
            <w:tcBorders>
              <w:bottom w:val="single" w:sz="4" w:space="0" w:color="auto"/>
              <w:right w:val="nil"/>
            </w:tcBorders>
            <w:tcMar>
              <w:top w:w="29" w:type="dxa"/>
              <w:bottom w:w="29" w:type="dxa"/>
            </w:tcMar>
          </w:tcPr>
          <w:p w14:paraId="33D14F2A" w14:textId="77777777" w:rsidR="005567F1" w:rsidRPr="00CD18D8" w:rsidRDefault="00833B26" w:rsidP="00B15701">
            <w:pPr>
              <w:spacing w:after="60"/>
            </w:pPr>
            <w:r w:rsidRPr="00CD18D8">
              <w:lastRenderedPageBreak/>
              <w:t>U.</w:t>
            </w:r>
            <w:r w:rsidR="005567F1" w:rsidRPr="00CD18D8">
              <w:t>S. DEPARTMENT OF TRANSPORTATION</w:t>
            </w:r>
          </w:p>
          <w:p w14:paraId="7FD6C30A" w14:textId="77777777" w:rsidR="005567F1" w:rsidRPr="00CD18D8" w:rsidRDefault="005567F1" w:rsidP="00B15701">
            <w:pPr>
              <w:spacing w:after="60"/>
            </w:pPr>
            <w:r w:rsidRPr="00CD18D8">
              <w:t>FEDERAL AVIATION ADMINISTRATION</w:t>
            </w:r>
          </w:p>
        </w:tc>
        <w:tc>
          <w:tcPr>
            <w:tcW w:w="5040" w:type="dxa"/>
            <w:tcBorders>
              <w:left w:val="nil"/>
            </w:tcBorders>
            <w:tcMar>
              <w:top w:w="29" w:type="dxa"/>
              <w:bottom w:w="29" w:type="dxa"/>
            </w:tcMar>
            <w:vAlign w:val="center"/>
          </w:tcPr>
          <w:p w14:paraId="6D054D18" w14:textId="77777777" w:rsidR="005567F1" w:rsidRPr="00CD18D8" w:rsidRDefault="005567F1" w:rsidP="00B15701">
            <w:pPr>
              <w:spacing w:after="60"/>
              <w:jc w:val="right"/>
            </w:pPr>
            <w:r w:rsidRPr="00CD18D8">
              <w:t>MASTER MINIMUM EQUIPMENT LIST</w:t>
            </w:r>
          </w:p>
        </w:tc>
      </w:tr>
      <w:tr w:rsidR="005567F1" w:rsidRPr="00CD18D8" w14:paraId="46CC18BF" w14:textId="77777777" w:rsidTr="001672EB">
        <w:trPr>
          <w:tblHeader/>
          <w:jc w:val="center"/>
        </w:trPr>
        <w:tc>
          <w:tcPr>
            <w:tcW w:w="5040" w:type="dxa"/>
            <w:tcBorders>
              <w:bottom w:val="single" w:sz="4" w:space="0" w:color="auto"/>
              <w:right w:val="nil"/>
            </w:tcBorders>
            <w:tcMar>
              <w:top w:w="29" w:type="dxa"/>
              <w:bottom w:w="29" w:type="dxa"/>
            </w:tcMar>
          </w:tcPr>
          <w:p w14:paraId="58D8FC23" w14:textId="77777777" w:rsidR="00F60AB6" w:rsidRPr="00CD18D8" w:rsidRDefault="00F60AB6" w:rsidP="00F60AB6">
            <w:pPr>
              <w:spacing w:after="60"/>
            </w:pPr>
            <w:r w:rsidRPr="00CD18D8">
              <w:t>REVISION NO. 18</w:t>
            </w:r>
          </w:p>
          <w:p w14:paraId="7F09AD41" w14:textId="7EC14770" w:rsidR="005567F1" w:rsidRPr="00CD18D8" w:rsidRDefault="00F60AB6" w:rsidP="00C50BC7">
            <w:pPr>
              <w:spacing w:after="60"/>
            </w:pPr>
            <w:r w:rsidRPr="00CD18D8">
              <w:t xml:space="preserve">DATE: </w:t>
            </w:r>
            <w:r w:rsidR="008800AC">
              <w:t>08/31/2023</w:t>
            </w:r>
          </w:p>
        </w:tc>
        <w:tc>
          <w:tcPr>
            <w:tcW w:w="5040" w:type="dxa"/>
            <w:tcBorders>
              <w:left w:val="nil"/>
            </w:tcBorders>
            <w:tcMar>
              <w:top w:w="29" w:type="dxa"/>
              <w:bottom w:w="29" w:type="dxa"/>
            </w:tcMar>
          </w:tcPr>
          <w:p w14:paraId="31488968" w14:textId="77777777" w:rsidR="005567F1" w:rsidRPr="00CD18D8" w:rsidRDefault="005567F1" w:rsidP="00133580">
            <w:pPr>
              <w:spacing w:after="60"/>
              <w:jc w:val="right"/>
            </w:pPr>
            <w:r w:rsidRPr="00CD18D8">
              <w:t xml:space="preserve">PAGE NO. </w:t>
            </w:r>
            <w:r w:rsidR="00133580" w:rsidRPr="00CD18D8">
              <w:t>26-1</w:t>
            </w:r>
          </w:p>
        </w:tc>
      </w:tr>
      <w:tr w:rsidR="005567F1" w:rsidRPr="005567F1" w14:paraId="662717A0" w14:textId="77777777" w:rsidTr="001672EB">
        <w:trPr>
          <w:tblHeader/>
          <w:jc w:val="center"/>
        </w:trPr>
        <w:tc>
          <w:tcPr>
            <w:tcW w:w="5040" w:type="dxa"/>
            <w:tcBorders>
              <w:right w:val="single" w:sz="4" w:space="0" w:color="auto"/>
            </w:tcBorders>
            <w:tcMar>
              <w:top w:w="29" w:type="dxa"/>
              <w:bottom w:w="29" w:type="dxa"/>
            </w:tcMar>
            <w:vAlign w:val="center"/>
          </w:tcPr>
          <w:p w14:paraId="1EDE398C" w14:textId="77777777" w:rsidR="005567F1" w:rsidRPr="00CD18D8" w:rsidRDefault="005567F1" w:rsidP="00B15701">
            <w:pPr>
              <w:spacing w:after="60"/>
            </w:pPr>
            <w:r w:rsidRPr="00CD18D8">
              <w:t>AIRCRAFT:</w:t>
            </w:r>
          </w:p>
          <w:p w14:paraId="4E526163" w14:textId="6111C11F" w:rsidR="005567F1" w:rsidRPr="00CD18D8" w:rsidRDefault="0035390E" w:rsidP="00B15701">
            <w:pPr>
              <w:spacing w:after="60"/>
            </w:pPr>
            <w:r w:rsidRPr="00CD18D8">
              <w:t>Boeing 787</w:t>
            </w:r>
          </w:p>
        </w:tc>
        <w:tc>
          <w:tcPr>
            <w:tcW w:w="5040" w:type="dxa"/>
            <w:tcBorders>
              <w:left w:val="single" w:sz="4" w:space="0" w:color="auto"/>
            </w:tcBorders>
            <w:tcMar>
              <w:top w:w="29" w:type="dxa"/>
              <w:bottom w:w="29" w:type="dxa"/>
            </w:tcMar>
          </w:tcPr>
          <w:p w14:paraId="496EEF47" w14:textId="77777777" w:rsidR="005567F1" w:rsidRPr="00CD18D8" w:rsidRDefault="005567F1" w:rsidP="00B15701">
            <w:pPr>
              <w:pStyle w:val="ListParagraph"/>
              <w:spacing w:after="60"/>
              <w:ind w:left="662" w:hanging="720"/>
              <w:rPr>
                <w:b/>
              </w:rPr>
            </w:pPr>
            <w:r w:rsidRPr="00CD18D8">
              <w:rPr>
                <w:b/>
              </w:rPr>
              <w:t>TABLE KEY</w:t>
            </w:r>
          </w:p>
          <w:p w14:paraId="3FDE483E" w14:textId="77777777" w:rsidR="005567F1" w:rsidRPr="00CD18D8" w:rsidRDefault="005567F1" w:rsidP="00F9593C">
            <w:pPr>
              <w:pStyle w:val="ListParagraph"/>
              <w:numPr>
                <w:ilvl w:val="0"/>
                <w:numId w:val="7"/>
              </w:numPr>
              <w:spacing w:after="60"/>
            </w:pPr>
            <w:r w:rsidRPr="00CD18D8">
              <w:t>REPAIR CATEGORY</w:t>
            </w:r>
          </w:p>
          <w:p w14:paraId="4D863702" w14:textId="77777777" w:rsidR="005567F1" w:rsidRPr="00CD18D8" w:rsidRDefault="005567F1" w:rsidP="00F9593C">
            <w:pPr>
              <w:pStyle w:val="ListParagraph"/>
              <w:numPr>
                <w:ilvl w:val="0"/>
                <w:numId w:val="7"/>
              </w:numPr>
              <w:spacing w:after="60"/>
            </w:pPr>
            <w:r w:rsidRPr="00CD18D8">
              <w:t>NO. INSTALLED</w:t>
            </w:r>
          </w:p>
          <w:p w14:paraId="30F92251" w14:textId="77777777" w:rsidR="005567F1" w:rsidRPr="00CD18D8" w:rsidRDefault="005567F1" w:rsidP="00F9593C">
            <w:pPr>
              <w:pStyle w:val="ListParagraph"/>
              <w:numPr>
                <w:ilvl w:val="0"/>
                <w:numId w:val="7"/>
              </w:numPr>
              <w:spacing w:after="60"/>
            </w:pPr>
            <w:r w:rsidRPr="00CD18D8">
              <w:t>NO. REQUIRED FOR DISPATCH</w:t>
            </w:r>
          </w:p>
          <w:p w14:paraId="60A6480D" w14:textId="77777777" w:rsidR="005567F1" w:rsidRPr="00CD18D8" w:rsidRDefault="005567F1" w:rsidP="00F9593C">
            <w:pPr>
              <w:pStyle w:val="ListParagraph"/>
              <w:numPr>
                <w:ilvl w:val="0"/>
                <w:numId w:val="7"/>
              </w:numPr>
              <w:spacing w:after="60"/>
            </w:pPr>
            <w:r w:rsidRPr="00CD18D8">
              <w:t>REMARKS OR EXCEPTIONS</w:t>
            </w:r>
          </w:p>
        </w:tc>
      </w:tr>
    </w:tbl>
    <w:p w14:paraId="04C24D77" w14:textId="77777777" w:rsidR="005567F1" w:rsidRPr="005567F1" w:rsidRDefault="005567F1" w:rsidP="005567F1">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Fire Protection"/>
      </w:tblPr>
      <w:tblGrid>
        <w:gridCol w:w="1703"/>
        <w:gridCol w:w="2370"/>
        <w:gridCol w:w="151"/>
        <w:gridCol w:w="495"/>
        <w:gridCol w:w="495"/>
        <w:gridCol w:w="495"/>
        <w:gridCol w:w="3743"/>
        <w:gridCol w:w="628"/>
      </w:tblGrid>
      <w:tr w:rsidR="005567F1" w:rsidRPr="005567F1" w14:paraId="3C5B0D7B"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2D2276C5" w14:textId="77777777" w:rsidR="005567F1" w:rsidRPr="005567F1" w:rsidRDefault="00F4337F" w:rsidP="00F4337F">
            <w:pPr>
              <w:ind w:left="360" w:hanging="360"/>
              <w:rPr>
                <w:b/>
              </w:rPr>
            </w:pPr>
            <w:r>
              <w:rPr>
                <w:b/>
              </w:rPr>
              <w:t>26</w:t>
            </w:r>
            <w:r w:rsidRPr="005567F1">
              <w:rPr>
                <w:b/>
              </w:rPr>
              <w:t>.</w:t>
            </w:r>
            <w:r>
              <w:rPr>
                <w:b/>
              </w:rPr>
              <w:t xml:space="preserve"> Fire Protection</w:t>
            </w:r>
          </w:p>
        </w:tc>
        <w:tc>
          <w:tcPr>
            <w:tcW w:w="151" w:type="dxa"/>
            <w:tcBorders>
              <w:left w:val="nil"/>
              <w:right w:val="nil"/>
            </w:tcBorders>
            <w:shd w:val="clear" w:color="auto" w:fill="D9D9D9" w:themeFill="background1" w:themeFillShade="D9"/>
          </w:tcPr>
          <w:p w14:paraId="1E33214F" w14:textId="77777777" w:rsidR="005567F1" w:rsidRPr="005567F1" w:rsidRDefault="005567F1" w:rsidP="00B15701">
            <w:pPr>
              <w:rPr>
                <w:b/>
              </w:rPr>
            </w:pPr>
          </w:p>
        </w:tc>
        <w:tc>
          <w:tcPr>
            <w:tcW w:w="495" w:type="dxa"/>
            <w:tcBorders>
              <w:left w:val="nil"/>
              <w:right w:val="nil"/>
            </w:tcBorders>
            <w:shd w:val="clear" w:color="auto" w:fill="D9D9D9" w:themeFill="background1" w:themeFillShade="D9"/>
            <w:tcMar>
              <w:left w:w="29" w:type="dxa"/>
              <w:right w:w="29" w:type="dxa"/>
            </w:tcMar>
          </w:tcPr>
          <w:p w14:paraId="2A91A0F4" w14:textId="77777777" w:rsidR="005567F1" w:rsidRPr="005567F1" w:rsidRDefault="005567F1" w:rsidP="00B15701">
            <w:pPr>
              <w:jc w:val="center"/>
              <w:rPr>
                <w:b/>
              </w:rPr>
            </w:pPr>
          </w:p>
        </w:tc>
        <w:tc>
          <w:tcPr>
            <w:tcW w:w="495" w:type="dxa"/>
            <w:tcBorders>
              <w:left w:val="nil"/>
              <w:right w:val="nil"/>
            </w:tcBorders>
            <w:shd w:val="clear" w:color="auto" w:fill="D9D9D9" w:themeFill="background1" w:themeFillShade="D9"/>
            <w:tcMar>
              <w:left w:w="29" w:type="dxa"/>
              <w:right w:w="29" w:type="dxa"/>
            </w:tcMar>
          </w:tcPr>
          <w:p w14:paraId="2FD86E88" w14:textId="77777777" w:rsidR="005567F1" w:rsidRPr="005567F1" w:rsidRDefault="005567F1" w:rsidP="00B15701">
            <w:pPr>
              <w:jc w:val="center"/>
              <w:rPr>
                <w:b/>
              </w:rPr>
            </w:pPr>
          </w:p>
        </w:tc>
        <w:tc>
          <w:tcPr>
            <w:tcW w:w="495" w:type="dxa"/>
            <w:tcBorders>
              <w:left w:val="nil"/>
              <w:right w:val="nil"/>
            </w:tcBorders>
            <w:shd w:val="clear" w:color="auto" w:fill="D9D9D9" w:themeFill="background1" w:themeFillShade="D9"/>
            <w:tcMar>
              <w:left w:w="29" w:type="dxa"/>
              <w:right w:w="29" w:type="dxa"/>
            </w:tcMar>
          </w:tcPr>
          <w:p w14:paraId="1D153299" w14:textId="77777777" w:rsidR="005567F1" w:rsidRPr="005567F1" w:rsidRDefault="005567F1" w:rsidP="00B15701">
            <w:pPr>
              <w:jc w:val="center"/>
              <w:rPr>
                <w:b/>
              </w:rPr>
            </w:pPr>
          </w:p>
        </w:tc>
        <w:tc>
          <w:tcPr>
            <w:tcW w:w="3743" w:type="dxa"/>
            <w:tcBorders>
              <w:left w:val="nil"/>
              <w:bottom w:val="single" w:sz="4" w:space="0" w:color="auto"/>
              <w:right w:val="nil"/>
            </w:tcBorders>
            <w:shd w:val="clear" w:color="auto" w:fill="D9D9D9" w:themeFill="background1" w:themeFillShade="D9"/>
          </w:tcPr>
          <w:p w14:paraId="5142CD3B" w14:textId="77777777" w:rsidR="005567F1" w:rsidRPr="005567F1" w:rsidRDefault="005567F1" w:rsidP="00B15701">
            <w:pPr>
              <w:rPr>
                <w:b/>
              </w:rPr>
            </w:pPr>
          </w:p>
        </w:tc>
        <w:tc>
          <w:tcPr>
            <w:tcW w:w="628" w:type="dxa"/>
            <w:tcBorders>
              <w:left w:val="nil"/>
            </w:tcBorders>
            <w:shd w:val="clear" w:color="auto" w:fill="D9D9D9" w:themeFill="background1" w:themeFillShade="D9"/>
          </w:tcPr>
          <w:p w14:paraId="0AC82C60" w14:textId="77777777" w:rsidR="005567F1" w:rsidRPr="005567F1" w:rsidRDefault="005567F1" w:rsidP="00B15701">
            <w:pPr>
              <w:jc w:val="center"/>
              <w:rPr>
                <w:b/>
              </w:rPr>
            </w:pPr>
          </w:p>
        </w:tc>
      </w:tr>
      <w:tr w:rsidR="005567F1" w:rsidRPr="005567F1" w14:paraId="5280E62B"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0C2100C7" w14:textId="77777777" w:rsidR="005567F1" w:rsidRPr="00812724" w:rsidRDefault="005567F1" w:rsidP="00B15701">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692784A5" w14:textId="77777777" w:rsidR="005567F1" w:rsidRPr="00812724" w:rsidRDefault="005567F1" w:rsidP="00B15701">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2C188A2E" w14:textId="77777777" w:rsidR="005567F1" w:rsidRPr="00812724" w:rsidRDefault="005567F1" w:rsidP="00B15701">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4479D131" w14:textId="77777777" w:rsidR="005567F1" w:rsidRPr="00812724" w:rsidRDefault="005567F1" w:rsidP="00B15701">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105B0D69" w14:textId="77777777" w:rsidR="005567F1" w:rsidRPr="00812724" w:rsidRDefault="005567F1" w:rsidP="00B15701">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101E2900" w14:textId="77777777" w:rsidR="005567F1" w:rsidRPr="00812724" w:rsidRDefault="005567F1" w:rsidP="00B15701">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70178CC9" w14:textId="77777777" w:rsidR="005567F1" w:rsidRPr="00812724" w:rsidRDefault="005567F1" w:rsidP="00B15701">
            <w:pPr>
              <w:jc w:val="center"/>
              <w:rPr>
                <w:b/>
                <w:sz w:val="12"/>
                <w:szCs w:val="12"/>
              </w:rPr>
            </w:pPr>
            <w:r w:rsidRPr="00812724">
              <w:rPr>
                <w:b/>
                <w:sz w:val="12"/>
                <w:szCs w:val="12"/>
              </w:rPr>
              <w:t>Change Bar</w:t>
            </w:r>
          </w:p>
        </w:tc>
      </w:tr>
      <w:tr w:rsidR="00C821B8" w:rsidRPr="005567F1" w14:paraId="295F61F8" w14:textId="77777777" w:rsidTr="00C821B8">
        <w:trPr>
          <w:jc w:val="center"/>
        </w:trPr>
        <w:tc>
          <w:tcPr>
            <w:tcW w:w="1703" w:type="dxa"/>
            <w:tcBorders>
              <w:top w:val="single" w:sz="4" w:space="0" w:color="auto"/>
              <w:left w:val="single" w:sz="4" w:space="0" w:color="auto"/>
              <w:bottom w:val="nil"/>
              <w:right w:val="nil"/>
            </w:tcBorders>
          </w:tcPr>
          <w:p w14:paraId="360ACFDF" w14:textId="7D08FEC8" w:rsidR="00C821B8" w:rsidRPr="00C821B8" w:rsidRDefault="00C821B8" w:rsidP="00C821B8">
            <w:pPr>
              <w:spacing w:after="240"/>
            </w:pPr>
            <w:r w:rsidRPr="00C821B8">
              <w:t>-10-01</w:t>
            </w:r>
          </w:p>
        </w:tc>
        <w:tc>
          <w:tcPr>
            <w:tcW w:w="2521" w:type="dxa"/>
            <w:gridSpan w:val="2"/>
            <w:tcBorders>
              <w:top w:val="single" w:sz="4" w:space="0" w:color="auto"/>
              <w:left w:val="nil"/>
              <w:bottom w:val="nil"/>
            </w:tcBorders>
          </w:tcPr>
          <w:p w14:paraId="57D56617" w14:textId="5D23423B" w:rsidR="00C821B8" w:rsidRPr="00C821B8" w:rsidRDefault="00C821B8" w:rsidP="00C821B8">
            <w:pPr>
              <w:spacing w:after="240"/>
            </w:pPr>
            <w:r w:rsidRPr="00C821B8">
              <w:t>Cabin Smoke Detection System</w:t>
            </w:r>
            <w:r w:rsidRPr="00C821B8">
              <w:br/>
              <w:t>(ST02491SE)</w:t>
            </w:r>
          </w:p>
        </w:tc>
        <w:tc>
          <w:tcPr>
            <w:tcW w:w="495" w:type="dxa"/>
            <w:tcBorders>
              <w:top w:val="single" w:sz="4" w:space="0" w:color="auto"/>
              <w:bottom w:val="nil"/>
            </w:tcBorders>
            <w:tcMar>
              <w:left w:w="29" w:type="dxa"/>
              <w:right w:w="29" w:type="dxa"/>
            </w:tcMar>
          </w:tcPr>
          <w:p w14:paraId="30BA7685" w14:textId="77777777" w:rsidR="00C821B8" w:rsidRPr="00C821B8" w:rsidRDefault="00C821B8" w:rsidP="00C821B8">
            <w:pPr>
              <w:spacing w:after="240"/>
              <w:jc w:val="center"/>
            </w:pPr>
          </w:p>
        </w:tc>
        <w:tc>
          <w:tcPr>
            <w:tcW w:w="495" w:type="dxa"/>
            <w:tcBorders>
              <w:top w:val="single" w:sz="4" w:space="0" w:color="auto"/>
              <w:bottom w:val="nil"/>
            </w:tcBorders>
            <w:tcMar>
              <w:left w:w="29" w:type="dxa"/>
              <w:right w:w="29" w:type="dxa"/>
            </w:tcMar>
          </w:tcPr>
          <w:p w14:paraId="7C6190F3" w14:textId="77777777" w:rsidR="00C821B8" w:rsidRPr="00C821B8" w:rsidRDefault="00C821B8" w:rsidP="00C821B8">
            <w:pPr>
              <w:spacing w:after="240"/>
              <w:jc w:val="center"/>
            </w:pPr>
          </w:p>
        </w:tc>
        <w:tc>
          <w:tcPr>
            <w:tcW w:w="495" w:type="dxa"/>
            <w:tcBorders>
              <w:top w:val="single" w:sz="4" w:space="0" w:color="auto"/>
              <w:bottom w:val="nil"/>
            </w:tcBorders>
            <w:tcMar>
              <w:left w:w="29" w:type="dxa"/>
              <w:right w:w="29" w:type="dxa"/>
            </w:tcMar>
          </w:tcPr>
          <w:p w14:paraId="4602A2CD" w14:textId="77777777" w:rsidR="00C821B8" w:rsidRPr="00C821B8" w:rsidRDefault="00C821B8" w:rsidP="00C821B8">
            <w:pPr>
              <w:spacing w:after="240"/>
              <w:jc w:val="center"/>
            </w:pPr>
          </w:p>
        </w:tc>
        <w:tc>
          <w:tcPr>
            <w:tcW w:w="3743" w:type="dxa"/>
            <w:tcBorders>
              <w:top w:val="single" w:sz="4" w:space="0" w:color="auto"/>
              <w:bottom w:val="nil"/>
              <w:right w:val="nil"/>
            </w:tcBorders>
          </w:tcPr>
          <w:p w14:paraId="6E2C7B4B" w14:textId="77777777" w:rsidR="00C821B8" w:rsidRPr="00C821B8" w:rsidRDefault="00C821B8" w:rsidP="00C821B8">
            <w:pPr>
              <w:spacing w:after="240"/>
            </w:pPr>
          </w:p>
        </w:tc>
        <w:tc>
          <w:tcPr>
            <w:tcW w:w="628" w:type="dxa"/>
            <w:tcBorders>
              <w:left w:val="nil"/>
              <w:bottom w:val="nil"/>
            </w:tcBorders>
          </w:tcPr>
          <w:p w14:paraId="3B82F0DF" w14:textId="77777777" w:rsidR="00C821B8" w:rsidRPr="005567F1" w:rsidRDefault="00C821B8" w:rsidP="00C821B8">
            <w:pPr>
              <w:jc w:val="center"/>
            </w:pPr>
          </w:p>
        </w:tc>
      </w:tr>
      <w:tr w:rsidR="00C821B8" w:rsidRPr="005567F1" w14:paraId="701845BE" w14:textId="77777777" w:rsidTr="009A579D">
        <w:trPr>
          <w:jc w:val="center"/>
        </w:trPr>
        <w:tc>
          <w:tcPr>
            <w:tcW w:w="1703" w:type="dxa"/>
            <w:tcBorders>
              <w:top w:val="nil"/>
              <w:left w:val="single" w:sz="4" w:space="0" w:color="auto"/>
              <w:bottom w:val="nil"/>
              <w:right w:val="nil"/>
            </w:tcBorders>
          </w:tcPr>
          <w:p w14:paraId="4B3E4175" w14:textId="2CB0A9C7" w:rsidR="00C821B8" w:rsidRPr="00C821B8" w:rsidRDefault="00C821B8" w:rsidP="00C821B8">
            <w:pPr>
              <w:spacing w:after="240"/>
            </w:pPr>
            <w:r w:rsidRPr="00C821B8">
              <w:t>-10-01-01</w:t>
            </w:r>
          </w:p>
        </w:tc>
        <w:tc>
          <w:tcPr>
            <w:tcW w:w="2521" w:type="dxa"/>
            <w:gridSpan w:val="2"/>
            <w:tcBorders>
              <w:top w:val="nil"/>
              <w:left w:val="nil"/>
              <w:bottom w:val="nil"/>
            </w:tcBorders>
          </w:tcPr>
          <w:p w14:paraId="2E620198" w14:textId="106DF0B1" w:rsidR="00C821B8" w:rsidRPr="00C821B8" w:rsidRDefault="00C821B8" w:rsidP="00C821B8">
            <w:pPr>
              <w:spacing w:after="240"/>
            </w:pPr>
            <w:r w:rsidRPr="00C821B8">
              <w:t>Smoke Detectors</w:t>
            </w:r>
            <w:r w:rsidRPr="00C821B8">
              <w:br/>
              <w:t>(ST02491SE)</w:t>
            </w:r>
          </w:p>
        </w:tc>
        <w:tc>
          <w:tcPr>
            <w:tcW w:w="495" w:type="dxa"/>
            <w:tcBorders>
              <w:top w:val="nil"/>
              <w:bottom w:val="nil"/>
            </w:tcBorders>
            <w:tcMar>
              <w:left w:w="29" w:type="dxa"/>
              <w:right w:w="29" w:type="dxa"/>
            </w:tcMar>
          </w:tcPr>
          <w:p w14:paraId="00E3E0C4" w14:textId="64B76F05" w:rsidR="00C821B8" w:rsidRPr="00C821B8" w:rsidRDefault="00C821B8" w:rsidP="00C821B8">
            <w:pPr>
              <w:spacing w:after="240"/>
              <w:jc w:val="center"/>
            </w:pPr>
            <w:r w:rsidRPr="00C821B8">
              <w:t>C</w:t>
            </w:r>
          </w:p>
        </w:tc>
        <w:tc>
          <w:tcPr>
            <w:tcW w:w="495" w:type="dxa"/>
            <w:tcBorders>
              <w:top w:val="nil"/>
              <w:bottom w:val="nil"/>
            </w:tcBorders>
            <w:tcMar>
              <w:left w:w="29" w:type="dxa"/>
              <w:right w:w="29" w:type="dxa"/>
            </w:tcMar>
          </w:tcPr>
          <w:p w14:paraId="413269B0" w14:textId="6C2AFFE9" w:rsidR="00C821B8" w:rsidRPr="00C821B8" w:rsidRDefault="00C821B8" w:rsidP="00C821B8">
            <w:pPr>
              <w:spacing w:after="240"/>
              <w:jc w:val="center"/>
            </w:pPr>
            <w:r w:rsidRPr="00C821B8">
              <w:t>15</w:t>
            </w:r>
          </w:p>
        </w:tc>
        <w:tc>
          <w:tcPr>
            <w:tcW w:w="495" w:type="dxa"/>
            <w:tcBorders>
              <w:top w:val="nil"/>
              <w:bottom w:val="nil"/>
            </w:tcBorders>
            <w:tcMar>
              <w:left w:w="29" w:type="dxa"/>
              <w:right w:w="29" w:type="dxa"/>
            </w:tcMar>
          </w:tcPr>
          <w:p w14:paraId="460D5E67" w14:textId="48A87977" w:rsidR="00C821B8" w:rsidRPr="00C821B8" w:rsidRDefault="00C821B8" w:rsidP="00C821B8">
            <w:pPr>
              <w:spacing w:after="240"/>
              <w:jc w:val="center"/>
            </w:pPr>
            <w:r w:rsidRPr="00C821B8">
              <w:t>0</w:t>
            </w:r>
          </w:p>
        </w:tc>
        <w:tc>
          <w:tcPr>
            <w:tcW w:w="3743" w:type="dxa"/>
            <w:tcBorders>
              <w:top w:val="nil"/>
              <w:bottom w:val="nil"/>
              <w:right w:val="nil"/>
            </w:tcBorders>
          </w:tcPr>
          <w:p w14:paraId="0248B2C2" w14:textId="77777777" w:rsidR="00C821B8" w:rsidRPr="00C821B8" w:rsidRDefault="00C821B8" w:rsidP="00C821B8">
            <w:pPr>
              <w:pStyle w:val="MMELTableBody"/>
              <w:jc w:val="left"/>
              <w:rPr>
                <w:b w:val="0"/>
              </w:rPr>
            </w:pPr>
            <w:r w:rsidRPr="00C821B8">
              <w:rPr>
                <w:b w:val="0"/>
              </w:rPr>
              <w:t>(M)(O) For each affected compartment or storage compartment, may be inoperative provided:</w:t>
            </w:r>
          </w:p>
          <w:p w14:paraId="39FE7EDD" w14:textId="36D16566" w:rsidR="00C821B8" w:rsidRPr="00C821B8" w:rsidRDefault="00C821B8" w:rsidP="00281899">
            <w:pPr>
              <w:pStyle w:val="MMELTableBody"/>
              <w:numPr>
                <w:ilvl w:val="0"/>
                <w:numId w:val="385"/>
              </w:numPr>
              <w:jc w:val="left"/>
              <w:rPr>
                <w:b w:val="0"/>
              </w:rPr>
            </w:pPr>
            <w:r w:rsidRPr="00C821B8">
              <w:rPr>
                <w:b w:val="0"/>
              </w:rPr>
              <w:t>Room/Compartment door is secured and prominently placarded “DO</w:t>
            </w:r>
            <w:r w:rsidR="00A73682">
              <w:rPr>
                <w:b w:val="0"/>
              </w:rPr>
              <w:t> </w:t>
            </w:r>
            <w:r w:rsidRPr="00C821B8">
              <w:rPr>
                <w:b w:val="0"/>
              </w:rPr>
              <w:t>NOT</w:t>
            </w:r>
            <w:r w:rsidR="00A73682">
              <w:rPr>
                <w:b w:val="0"/>
              </w:rPr>
              <w:t> </w:t>
            </w:r>
            <w:r w:rsidRPr="00C821B8">
              <w:rPr>
                <w:b w:val="0"/>
              </w:rPr>
              <w:t>USE”, and</w:t>
            </w:r>
          </w:p>
          <w:p w14:paraId="7355BB93" w14:textId="77777777" w:rsidR="00C821B8" w:rsidRPr="00C821B8" w:rsidRDefault="00C821B8" w:rsidP="00281899">
            <w:pPr>
              <w:pStyle w:val="MMELTableBody"/>
              <w:numPr>
                <w:ilvl w:val="0"/>
                <w:numId w:val="385"/>
              </w:numPr>
              <w:spacing w:after="240"/>
              <w:jc w:val="left"/>
              <w:rPr>
                <w:b w:val="0"/>
              </w:rPr>
            </w:pPr>
            <w:r w:rsidRPr="00C821B8">
              <w:rPr>
                <w:b w:val="0"/>
              </w:rPr>
              <w:t>All baggage and personal items are removed from compartment.</w:t>
            </w:r>
          </w:p>
          <w:p w14:paraId="09EB7614" w14:textId="3B09FEB3" w:rsidR="00C821B8" w:rsidRPr="00C821B8" w:rsidRDefault="00C821B8" w:rsidP="001672EB">
            <w:pPr>
              <w:spacing w:after="240"/>
              <w:ind w:left="734" w:hanging="734"/>
            </w:pPr>
            <w:r w:rsidRPr="00C821B8">
              <w:t>NOTE: These provisions are not intended to prohibit unoccupied compartment inspections by crewmembers.</w:t>
            </w:r>
          </w:p>
        </w:tc>
        <w:tc>
          <w:tcPr>
            <w:tcW w:w="628" w:type="dxa"/>
            <w:tcBorders>
              <w:top w:val="nil"/>
              <w:left w:val="nil"/>
              <w:bottom w:val="nil"/>
            </w:tcBorders>
          </w:tcPr>
          <w:p w14:paraId="291D9CE2" w14:textId="77777777" w:rsidR="00C821B8" w:rsidRPr="005567F1" w:rsidRDefault="00C821B8" w:rsidP="00C821B8">
            <w:pPr>
              <w:jc w:val="center"/>
            </w:pPr>
          </w:p>
        </w:tc>
      </w:tr>
      <w:tr w:rsidR="00C821B8" w:rsidRPr="005567F1" w14:paraId="5C2DB1D2" w14:textId="77777777" w:rsidTr="009A579D">
        <w:trPr>
          <w:jc w:val="center"/>
        </w:trPr>
        <w:tc>
          <w:tcPr>
            <w:tcW w:w="1703" w:type="dxa"/>
            <w:tcBorders>
              <w:top w:val="nil"/>
              <w:left w:val="single" w:sz="4" w:space="0" w:color="auto"/>
              <w:bottom w:val="nil"/>
              <w:right w:val="nil"/>
            </w:tcBorders>
          </w:tcPr>
          <w:p w14:paraId="6E387A57" w14:textId="097CDC18" w:rsidR="00C821B8" w:rsidRPr="00C821B8" w:rsidRDefault="00C821B8" w:rsidP="00C821B8">
            <w:pPr>
              <w:spacing w:after="240"/>
            </w:pPr>
            <w:r w:rsidRPr="00C821B8">
              <w:t>-10-01-02</w:t>
            </w:r>
          </w:p>
        </w:tc>
        <w:tc>
          <w:tcPr>
            <w:tcW w:w="2521" w:type="dxa"/>
            <w:gridSpan w:val="2"/>
            <w:tcBorders>
              <w:top w:val="nil"/>
              <w:left w:val="nil"/>
              <w:bottom w:val="nil"/>
            </w:tcBorders>
          </w:tcPr>
          <w:p w14:paraId="07BA403D" w14:textId="161427A3" w:rsidR="00C821B8" w:rsidRPr="00C821B8" w:rsidRDefault="00C821B8" w:rsidP="00C821B8">
            <w:pPr>
              <w:spacing w:after="240"/>
            </w:pPr>
            <w:r w:rsidRPr="00C821B8">
              <w:t>Smoke Detection – Flight Deck Indication – Zone Indicator</w:t>
            </w:r>
            <w:r w:rsidRPr="00C821B8">
              <w:br/>
              <w:t>(ST02491SE)</w:t>
            </w:r>
          </w:p>
        </w:tc>
        <w:tc>
          <w:tcPr>
            <w:tcW w:w="495" w:type="dxa"/>
            <w:tcBorders>
              <w:top w:val="nil"/>
              <w:bottom w:val="nil"/>
            </w:tcBorders>
            <w:tcMar>
              <w:left w:w="29" w:type="dxa"/>
              <w:right w:w="29" w:type="dxa"/>
            </w:tcMar>
          </w:tcPr>
          <w:p w14:paraId="0F3F158B" w14:textId="1E41646B" w:rsidR="00C821B8" w:rsidRPr="00C821B8" w:rsidRDefault="00C821B8" w:rsidP="00C821B8">
            <w:pPr>
              <w:spacing w:after="240"/>
              <w:jc w:val="center"/>
            </w:pPr>
            <w:r w:rsidRPr="00C821B8">
              <w:t>B</w:t>
            </w:r>
          </w:p>
        </w:tc>
        <w:tc>
          <w:tcPr>
            <w:tcW w:w="495" w:type="dxa"/>
            <w:tcBorders>
              <w:top w:val="nil"/>
              <w:bottom w:val="nil"/>
            </w:tcBorders>
            <w:tcMar>
              <w:left w:w="29" w:type="dxa"/>
              <w:right w:w="29" w:type="dxa"/>
            </w:tcMar>
          </w:tcPr>
          <w:p w14:paraId="022A1D83" w14:textId="4DB62C4B" w:rsidR="00C821B8" w:rsidRPr="00C821B8" w:rsidRDefault="00C821B8" w:rsidP="00C821B8">
            <w:pPr>
              <w:spacing w:after="240"/>
              <w:jc w:val="center"/>
            </w:pPr>
            <w:r w:rsidRPr="00C821B8">
              <w:t>5</w:t>
            </w:r>
          </w:p>
        </w:tc>
        <w:tc>
          <w:tcPr>
            <w:tcW w:w="495" w:type="dxa"/>
            <w:tcBorders>
              <w:top w:val="nil"/>
              <w:bottom w:val="nil"/>
            </w:tcBorders>
            <w:tcMar>
              <w:left w:w="29" w:type="dxa"/>
              <w:right w:w="29" w:type="dxa"/>
            </w:tcMar>
          </w:tcPr>
          <w:p w14:paraId="24BADDEB" w14:textId="60CE27C3" w:rsidR="00C821B8" w:rsidRPr="00C821B8" w:rsidRDefault="00C821B8" w:rsidP="00C821B8">
            <w:pPr>
              <w:spacing w:after="240"/>
              <w:jc w:val="center"/>
            </w:pPr>
            <w:r w:rsidRPr="00C821B8">
              <w:t>4</w:t>
            </w:r>
          </w:p>
        </w:tc>
        <w:tc>
          <w:tcPr>
            <w:tcW w:w="3743" w:type="dxa"/>
            <w:tcBorders>
              <w:top w:val="nil"/>
              <w:bottom w:val="nil"/>
              <w:right w:val="nil"/>
            </w:tcBorders>
          </w:tcPr>
          <w:p w14:paraId="5FD860F8" w14:textId="77777777" w:rsidR="00C821B8" w:rsidRPr="00C821B8" w:rsidRDefault="00C821B8" w:rsidP="00C821B8">
            <w:pPr>
              <w:pStyle w:val="MMELTableBody"/>
              <w:jc w:val="left"/>
              <w:rPr>
                <w:b w:val="0"/>
              </w:rPr>
            </w:pPr>
            <w:r w:rsidRPr="00C821B8">
              <w:rPr>
                <w:b w:val="0"/>
              </w:rPr>
              <w:t>(M)(O) May be inoperative provided:</w:t>
            </w:r>
          </w:p>
          <w:p w14:paraId="514F16A0" w14:textId="77777777" w:rsidR="00C821B8" w:rsidRDefault="00C821B8" w:rsidP="00281899">
            <w:pPr>
              <w:pStyle w:val="MMELTableBody"/>
              <w:numPr>
                <w:ilvl w:val="0"/>
                <w:numId w:val="386"/>
              </w:numPr>
              <w:jc w:val="left"/>
              <w:rPr>
                <w:b w:val="0"/>
              </w:rPr>
            </w:pPr>
            <w:r w:rsidRPr="00C821B8">
              <w:rPr>
                <w:b w:val="0"/>
              </w:rPr>
              <w:t>Aural smoke detection horn operates normally, and</w:t>
            </w:r>
          </w:p>
          <w:p w14:paraId="2FE0441C" w14:textId="6223CC0B" w:rsidR="00C821B8" w:rsidRPr="00C821B8" w:rsidRDefault="00C821B8" w:rsidP="00281899">
            <w:pPr>
              <w:pStyle w:val="MMELTableBody"/>
              <w:numPr>
                <w:ilvl w:val="0"/>
                <w:numId w:val="386"/>
              </w:numPr>
              <w:spacing w:after="240"/>
              <w:jc w:val="left"/>
              <w:rPr>
                <w:b w:val="0"/>
              </w:rPr>
            </w:pPr>
            <w:r w:rsidRPr="00C821B8">
              <w:rPr>
                <w:b w:val="0"/>
              </w:rPr>
              <w:t>Alternate procedures are established and used.</w:t>
            </w:r>
          </w:p>
        </w:tc>
        <w:tc>
          <w:tcPr>
            <w:tcW w:w="628" w:type="dxa"/>
            <w:tcBorders>
              <w:top w:val="nil"/>
              <w:left w:val="nil"/>
              <w:bottom w:val="nil"/>
            </w:tcBorders>
          </w:tcPr>
          <w:p w14:paraId="49A1B871" w14:textId="77777777" w:rsidR="00C821B8" w:rsidRPr="005567F1" w:rsidRDefault="00C821B8" w:rsidP="00C821B8">
            <w:pPr>
              <w:jc w:val="center"/>
            </w:pPr>
          </w:p>
        </w:tc>
      </w:tr>
      <w:tr w:rsidR="00C821B8" w:rsidRPr="005567F1" w14:paraId="77108253" w14:textId="77777777" w:rsidTr="009A579D">
        <w:trPr>
          <w:jc w:val="center"/>
        </w:trPr>
        <w:tc>
          <w:tcPr>
            <w:tcW w:w="1703" w:type="dxa"/>
            <w:tcBorders>
              <w:top w:val="nil"/>
              <w:left w:val="single" w:sz="4" w:space="0" w:color="auto"/>
              <w:bottom w:val="nil"/>
              <w:right w:val="nil"/>
            </w:tcBorders>
          </w:tcPr>
          <w:p w14:paraId="600BBF45" w14:textId="3567EF81" w:rsidR="00C821B8" w:rsidRPr="00C821B8" w:rsidRDefault="00C821B8" w:rsidP="00C821B8">
            <w:pPr>
              <w:spacing w:after="240"/>
            </w:pPr>
            <w:r w:rsidRPr="00C821B8">
              <w:t>-11-01</w:t>
            </w:r>
          </w:p>
        </w:tc>
        <w:tc>
          <w:tcPr>
            <w:tcW w:w="2521" w:type="dxa"/>
            <w:gridSpan w:val="2"/>
            <w:tcBorders>
              <w:top w:val="nil"/>
              <w:left w:val="nil"/>
              <w:bottom w:val="nil"/>
            </w:tcBorders>
          </w:tcPr>
          <w:p w14:paraId="3DB5AF2E" w14:textId="6F5BEA8C" w:rsidR="00C821B8" w:rsidRPr="00C821B8" w:rsidRDefault="00C821B8" w:rsidP="00C821B8">
            <w:pPr>
              <w:spacing w:after="240"/>
            </w:pPr>
            <w:r w:rsidRPr="00C821B8">
              <w:t>Engine Fire Detector Elements</w:t>
            </w:r>
          </w:p>
        </w:tc>
        <w:tc>
          <w:tcPr>
            <w:tcW w:w="495" w:type="dxa"/>
            <w:tcBorders>
              <w:top w:val="nil"/>
              <w:bottom w:val="nil"/>
            </w:tcBorders>
            <w:tcMar>
              <w:left w:w="29" w:type="dxa"/>
              <w:right w:w="29" w:type="dxa"/>
            </w:tcMar>
          </w:tcPr>
          <w:p w14:paraId="7E0E4DE0" w14:textId="77777777" w:rsidR="00C821B8" w:rsidRPr="00C821B8" w:rsidRDefault="00C821B8" w:rsidP="00C821B8">
            <w:pPr>
              <w:spacing w:after="240"/>
              <w:jc w:val="center"/>
            </w:pPr>
          </w:p>
        </w:tc>
        <w:tc>
          <w:tcPr>
            <w:tcW w:w="495" w:type="dxa"/>
            <w:tcBorders>
              <w:top w:val="nil"/>
              <w:bottom w:val="nil"/>
            </w:tcBorders>
            <w:tcMar>
              <w:left w:w="29" w:type="dxa"/>
              <w:right w:w="29" w:type="dxa"/>
            </w:tcMar>
          </w:tcPr>
          <w:p w14:paraId="05CE863C" w14:textId="77777777" w:rsidR="00C821B8" w:rsidRPr="00C821B8" w:rsidRDefault="00C821B8" w:rsidP="00C821B8">
            <w:pPr>
              <w:spacing w:after="240"/>
              <w:jc w:val="center"/>
            </w:pPr>
          </w:p>
        </w:tc>
        <w:tc>
          <w:tcPr>
            <w:tcW w:w="495" w:type="dxa"/>
            <w:tcBorders>
              <w:top w:val="nil"/>
              <w:bottom w:val="nil"/>
            </w:tcBorders>
            <w:tcMar>
              <w:left w:w="29" w:type="dxa"/>
              <w:right w:w="29" w:type="dxa"/>
            </w:tcMar>
          </w:tcPr>
          <w:p w14:paraId="5F006903" w14:textId="77777777" w:rsidR="00C821B8" w:rsidRPr="00C821B8" w:rsidRDefault="00C821B8" w:rsidP="00C821B8">
            <w:pPr>
              <w:spacing w:after="240"/>
              <w:jc w:val="center"/>
            </w:pPr>
          </w:p>
        </w:tc>
        <w:tc>
          <w:tcPr>
            <w:tcW w:w="3743" w:type="dxa"/>
            <w:tcBorders>
              <w:top w:val="nil"/>
              <w:bottom w:val="nil"/>
              <w:right w:val="nil"/>
            </w:tcBorders>
          </w:tcPr>
          <w:p w14:paraId="2DC9814A" w14:textId="77777777" w:rsidR="00C821B8" w:rsidRPr="00C821B8" w:rsidRDefault="00C821B8" w:rsidP="00C821B8">
            <w:pPr>
              <w:spacing w:after="240"/>
            </w:pPr>
          </w:p>
        </w:tc>
        <w:tc>
          <w:tcPr>
            <w:tcW w:w="628" w:type="dxa"/>
            <w:tcBorders>
              <w:top w:val="nil"/>
              <w:left w:val="nil"/>
              <w:bottom w:val="nil"/>
            </w:tcBorders>
          </w:tcPr>
          <w:p w14:paraId="2671CE9F" w14:textId="77777777" w:rsidR="00C821B8" w:rsidRPr="005567F1" w:rsidRDefault="00C821B8" w:rsidP="00C821B8">
            <w:pPr>
              <w:jc w:val="center"/>
            </w:pPr>
          </w:p>
        </w:tc>
      </w:tr>
      <w:tr w:rsidR="00C821B8" w:rsidRPr="005567F1" w14:paraId="01EDD5BE" w14:textId="77777777" w:rsidTr="00C821B8">
        <w:trPr>
          <w:jc w:val="center"/>
        </w:trPr>
        <w:tc>
          <w:tcPr>
            <w:tcW w:w="1703" w:type="dxa"/>
            <w:tcBorders>
              <w:top w:val="nil"/>
              <w:left w:val="single" w:sz="4" w:space="0" w:color="auto"/>
              <w:bottom w:val="nil"/>
              <w:right w:val="nil"/>
            </w:tcBorders>
          </w:tcPr>
          <w:p w14:paraId="4F649ED1" w14:textId="3441F006" w:rsidR="00C821B8" w:rsidRPr="00C821B8" w:rsidRDefault="00C821B8" w:rsidP="00C821B8">
            <w:pPr>
              <w:spacing w:after="240"/>
            </w:pPr>
            <w:r w:rsidRPr="00C821B8">
              <w:t>-11-01-01</w:t>
            </w:r>
          </w:p>
        </w:tc>
        <w:tc>
          <w:tcPr>
            <w:tcW w:w="2521" w:type="dxa"/>
            <w:gridSpan w:val="2"/>
            <w:tcBorders>
              <w:top w:val="nil"/>
              <w:left w:val="nil"/>
              <w:bottom w:val="nil"/>
            </w:tcBorders>
          </w:tcPr>
          <w:p w14:paraId="622D8AB8" w14:textId="60A1F70F" w:rsidR="00C821B8" w:rsidRPr="00C821B8" w:rsidRDefault="00C821B8" w:rsidP="00C821B8">
            <w:pPr>
              <w:spacing w:after="240"/>
            </w:pPr>
            <w:r w:rsidRPr="00C821B8">
              <w:t>RR</w:t>
            </w:r>
          </w:p>
        </w:tc>
        <w:tc>
          <w:tcPr>
            <w:tcW w:w="495" w:type="dxa"/>
            <w:tcBorders>
              <w:top w:val="nil"/>
              <w:bottom w:val="nil"/>
            </w:tcBorders>
            <w:tcMar>
              <w:left w:w="29" w:type="dxa"/>
              <w:right w:w="29" w:type="dxa"/>
            </w:tcMar>
          </w:tcPr>
          <w:p w14:paraId="082FAA09" w14:textId="408FF555" w:rsidR="00C821B8" w:rsidRPr="00C821B8" w:rsidRDefault="00C821B8" w:rsidP="00C821B8">
            <w:pPr>
              <w:spacing w:after="240"/>
              <w:jc w:val="center"/>
            </w:pPr>
            <w:r w:rsidRPr="00C821B8">
              <w:t>C</w:t>
            </w:r>
          </w:p>
        </w:tc>
        <w:tc>
          <w:tcPr>
            <w:tcW w:w="495" w:type="dxa"/>
            <w:tcBorders>
              <w:top w:val="nil"/>
              <w:bottom w:val="nil"/>
            </w:tcBorders>
            <w:tcMar>
              <w:left w:w="29" w:type="dxa"/>
              <w:right w:w="29" w:type="dxa"/>
            </w:tcMar>
          </w:tcPr>
          <w:p w14:paraId="279AD20B" w14:textId="6DC39385" w:rsidR="00C821B8" w:rsidRPr="00C821B8" w:rsidRDefault="00C821B8" w:rsidP="00C821B8">
            <w:pPr>
              <w:spacing w:after="240"/>
              <w:jc w:val="center"/>
            </w:pPr>
            <w:r w:rsidRPr="00C821B8">
              <w:t>24</w:t>
            </w:r>
          </w:p>
        </w:tc>
        <w:tc>
          <w:tcPr>
            <w:tcW w:w="495" w:type="dxa"/>
            <w:tcBorders>
              <w:top w:val="nil"/>
              <w:bottom w:val="nil"/>
            </w:tcBorders>
            <w:tcMar>
              <w:left w:w="29" w:type="dxa"/>
              <w:right w:w="29" w:type="dxa"/>
            </w:tcMar>
          </w:tcPr>
          <w:p w14:paraId="7978C15D" w14:textId="02FF46C3" w:rsidR="00C821B8" w:rsidRPr="00C821B8" w:rsidRDefault="00C821B8" w:rsidP="00C821B8">
            <w:pPr>
              <w:spacing w:after="240"/>
              <w:jc w:val="center"/>
            </w:pPr>
            <w:r w:rsidRPr="00C821B8">
              <w:t>12</w:t>
            </w:r>
          </w:p>
        </w:tc>
        <w:tc>
          <w:tcPr>
            <w:tcW w:w="3743" w:type="dxa"/>
            <w:tcBorders>
              <w:top w:val="nil"/>
              <w:bottom w:val="nil"/>
              <w:right w:val="nil"/>
            </w:tcBorders>
          </w:tcPr>
          <w:p w14:paraId="289F1708" w14:textId="164A5A9E" w:rsidR="00C821B8" w:rsidRPr="00C821B8" w:rsidRDefault="00C821B8" w:rsidP="00C821B8">
            <w:pPr>
              <w:spacing w:after="240"/>
            </w:pPr>
            <w:r w:rsidRPr="00C821B8">
              <w:t>One element in each detector assembly may be inoperative.</w:t>
            </w:r>
          </w:p>
        </w:tc>
        <w:tc>
          <w:tcPr>
            <w:tcW w:w="628" w:type="dxa"/>
            <w:tcBorders>
              <w:top w:val="nil"/>
              <w:left w:val="nil"/>
              <w:bottom w:val="nil"/>
            </w:tcBorders>
          </w:tcPr>
          <w:p w14:paraId="7A434653" w14:textId="77777777" w:rsidR="00C821B8" w:rsidRPr="005567F1" w:rsidRDefault="00C821B8" w:rsidP="00C821B8">
            <w:pPr>
              <w:jc w:val="center"/>
            </w:pPr>
          </w:p>
        </w:tc>
      </w:tr>
      <w:tr w:rsidR="00C821B8" w:rsidRPr="005567F1" w14:paraId="685738F6" w14:textId="77777777" w:rsidTr="00C821B8">
        <w:trPr>
          <w:jc w:val="center"/>
        </w:trPr>
        <w:tc>
          <w:tcPr>
            <w:tcW w:w="1703" w:type="dxa"/>
            <w:tcBorders>
              <w:top w:val="nil"/>
              <w:left w:val="single" w:sz="4" w:space="0" w:color="auto"/>
              <w:bottom w:val="single" w:sz="4" w:space="0" w:color="auto"/>
              <w:right w:val="nil"/>
            </w:tcBorders>
          </w:tcPr>
          <w:p w14:paraId="1C2D899B" w14:textId="3D832695" w:rsidR="00C821B8" w:rsidRPr="00C821B8" w:rsidRDefault="00C821B8" w:rsidP="00C821B8">
            <w:pPr>
              <w:spacing w:after="240"/>
            </w:pPr>
            <w:r w:rsidRPr="00C821B8">
              <w:t>-11-01-02</w:t>
            </w:r>
          </w:p>
        </w:tc>
        <w:tc>
          <w:tcPr>
            <w:tcW w:w="2521" w:type="dxa"/>
            <w:gridSpan w:val="2"/>
            <w:tcBorders>
              <w:top w:val="nil"/>
              <w:left w:val="nil"/>
              <w:bottom w:val="single" w:sz="4" w:space="0" w:color="auto"/>
            </w:tcBorders>
          </w:tcPr>
          <w:p w14:paraId="1A04BFE7" w14:textId="6B6C0209" w:rsidR="00C821B8" w:rsidRPr="00C821B8" w:rsidRDefault="00C821B8" w:rsidP="00C821B8">
            <w:pPr>
              <w:spacing w:after="240"/>
            </w:pPr>
            <w:r w:rsidRPr="00C821B8">
              <w:t>GE</w:t>
            </w:r>
          </w:p>
        </w:tc>
        <w:tc>
          <w:tcPr>
            <w:tcW w:w="495" w:type="dxa"/>
            <w:tcBorders>
              <w:top w:val="nil"/>
              <w:bottom w:val="single" w:sz="4" w:space="0" w:color="auto"/>
            </w:tcBorders>
            <w:tcMar>
              <w:left w:w="29" w:type="dxa"/>
              <w:right w:w="29" w:type="dxa"/>
            </w:tcMar>
          </w:tcPr>
          <w:p w14:paraId="4342BB10" w14:textId="2997004B" w:rsidR="00C821B8" w:rsidRPr="00C821B8" w:rsidRDefault="00C821B8" w:rsidP="00C821B8">
            <w:pPr>
              <w:spacing w:after="240"/>
              <w:jc w:val="center"/>
            </w:pPr>
            <w:r w:rsidRPr="00C821B8">
              <w:t>C</w:t>
            </w:r>
          </w:p>
        </w:tc>
        <w:tc>
          <w:tcPr>
            <w:tcW w:w="495" w:type="dxa"/>
            <w:tcBorders>
              <w:top w:val="nil"/>
              <w:bottom w:val="single" w:sz="4" w:space="0" w:color="auto"/>
            </w:tcBorders>
            <w:tcMar>
              <w:left w:w="29" w:type="dxa"/>
              <w:right w:w="29" w:type="dxa"/>
            </w:tcMar>
          </w:tcPr>
          <w:p w14:paraId="720F2CDA" w14:textId="20F2FBD0" w:rsidR="00C821B8" w:rsidRPr="00C821B8" w:rsidRDefault="00C821B8" w:rsidP="00C821B8">
            <w:pPr>
              <w:spacing w:after="240"/>
              <w:jc w:val="center"/>
            </w:pPr>
            <w:r w:rsidRPr="00C821B8">
              <w:t>20</w:t>
            </w:r>
          </w:p>
        </w:tc>
        <w:tc>
          <w:tcPr>
            <w:tcW w:w="495" w:type="dxa"/>
            <w:tcBorders>
              <w:top w:val="nil"/>
              <w:bottom w:val="single" w:sz="4" w:space="0" w:color="auto"/>
            </w:tcBorders>
            <w:tcMar>
              <w:left w:w="29" w:type="dxa"/>
              <w:right w:w="29" w:type="dxa"/>
            </w:tcMar>
          </w:tcPr>
          <w:p w14:paraId="4B389171" w14:textId="24B327BE" w:rsidR="00C821B8" w:rsidRPr="00C821B8" w:rsidRDefault="00C821B8" w:rsidP="00C821B8">
            <w:pPr>
              <w:spacing w:after="240"/>
              <w:jc w:val="center"/>
            </w:pPr>
            <w:r w:rsidRPr="00C821B8">
              <w:t>10</w:t>
            </w:r>
          </w:p>
        </w:tc>
        <w:tc>
          <w:tcPr>
            <w:tcW w:w="3743" w:type="dxa"/>
            <w:tcBorders>
              <w:top w:val="nil"/>
              <w:bottom w:val="single" w:sz="4" w:space="0" w:color="auto"/>
              <w:right w:val="nil"/>
            </w:tcBorders>
          </w:tcPr>
          <w:p w14:paraId="54308BC5" w14:textId="08085AF3" w:rsidR="00C821B8" w:rsidRPr="00C821B8" w:rsidRDefault="00C821B8" w:rsidP="00C821B8">
            <w:pPr>
              <w:spacing w:after="240"/>
            </w:pPr>
            <w:r w:rsidRPr="00C821B8">
              <w:t>One element in each detector assembly may be inoperative.</w:t>
            </w:r>
          </w:p>
        </w:tc>
        <w:tc>
          <w:tcPr>
            <w:tcW w:w="628" w:type="dxa"/>
            <w:tcBorders>
              <w:top w:val="nil"/>
              <w:left w:val="nil"/>
              <w:bottom w:val="single" w:sz="4" w:space="0" w:color="auto"/>
            </w:tcBorders>
          </w:tcPr>
          <w:p w14:paraId="656ED7BC" w14:textId="77777777" w:rsidR="00C821B8" w:rsidRPr="005567F1" w:rsidRDefault="00C821B8" w:rsidP="00C821B8">
            <w:pPr>
              <w:jc w:val="center"/>
            </w:pPr>
          </w:p>
        </w:tc>
      </w:tr>
    </w:tbl>
    <w:p w14:paraId="71EE909C" w14:textId="77777777" w:rsidR="002D392E" w:rsidRDefault="005567F1" w:rsidP="005567F1">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6-2"/>
      </w:tblPr>
      <w:tblGrid>
        <w:gridCol w:w="5040"/>
        <w:gridCol w:w="5040"/>
      </w:tblGrid>
      <w:tr w:rsidR="002D392E" w:rsidRPr="005567F1" w14:paraId="3A6BF498" w14:textId="77777777" w:rsidTr="001672EB">
        <w:trPr>
          <w:tblHeader/>
          <w:jc w:val="center"/>
        </w:trPr>
        <w:tc>
          <w:tcPr>
            <w:tcW w:w="5040" w:type="dxa"/>
            <w:tcBorders>
              <w:bottom w:val="single" w:sz="4" w:space="0" w:color="auto"/>
              <w:right w:val="nil"/>
            </w:tcBorders>
            <w:tcMar>
              <w:top w:w="29" w:type="dxa"/>
              <w:bottom w:w="29" w:type="dxa"/>
            </w:tcMar>
          </w:tcPr>
          <w:p w14:paraId="682EAEED" w14:textId="77777777" w:rsidR="002D392E" w:rsidRPr="005567F1" w:rsidRDefault="002D392E" w:rsidP="00CE3467">
            <w:pPr>
              <w:spacing w:after="60"/>
            </w:pPr>
            <w:r>
              <w:lastRenderedPageBreak/>
              <w:t>U.</w:t>
            </w:r>
            <w:r w:rsidRPr="005567F1">
              <w:t>S. DEPARTMENT OF TRANSPORTATION</w:t>
            </w:r>
          </w:p>
          <w:p w14:paraId="61F9967C" w14:textId="77777777" w:rsidR="002D392E" w:rsidRPr="005567F1" w:rsidRDefault="002D392E" w:rsidP="00CE3467">
            <w:pPr>
              <w:spacing w:after="60"/>
            </w:pPr>
            <w:r w:rsidRPr="005567F1">
              <w:t>FEDERAL AVIATION ADMINISTRATION</w:t>
            </w:r>
          </w:p>
        </w:tc>
        <w:tc>
          <w:tcPr>
            <w:tcW w:w="5040" w:type="dxa"/>
            <w:tcBorders>
              <w:left w:val="nil"/>
            </w:tcBorders>
            <w:tcMar>
              <w:top w:w="29" w:type="dxa"/>
              <w:bottom w:w="29" w:type="dxa"/>
            </w:tcMar>
            <w:vAlign w:val="center"/>
          </w:tcPr>
          <w:p w14:paraId="3F0EEB76" w14:textId="77777777" w:rsidR="002D392E" w:rsidRPr="005567F1" w:rsidRDefault="002D392E" w:rsidP="00CE3467">
            <w:pPr>
              <w:spacing w:after="60"/>
              <w:jc w:val="right"/>
            </w:pPr>
            <w:r w:rsidRPr="005567F1">
              <w:t>MASTER MINIMUM EQUIPMENT LIST</w:t>
            </w:r>
          </w:p>
        </w:tc>
      </w:tr>
      <w:tr w:rsidR="002D392E" w:rsidRPr="005567F1" w14:paraId="79D6FFEE" w14:textId="77777777" w:rsidTr="001672EB">
        <w:trPr>
          <w:tblHeader/>
          <w:jc w:val="center"/>
        </w:trPr>
        <w:tc>
          <w:tcPr>
            <w:tcW w:w="5040" w:type="dxa"/>
            <w:tcBorders>
              <w:bottom w:val="single" w:sz="4" w:space="0" w:color="auto"/>
              <w:right w:val="nil"/>
            </w:tcBorders>
            <w:tcMar>
              <w:top w:w="29" w:type="dxa"/>
              <w:bottom w:w="29" w:type="dxa"/>
            </w:tcMar>
          </w:tcPr>
          <w:p w14:paraId="6F26E665" w14:textId="77777777" w:rsidR="00F60AB6" w:rsidRPr="00A24EBA" w:rsidRDefault="00F60AB6" w:rsidP="00F60AB6">
            <w:pPr>
              <w:spacing w:after="60"/>
            </w:pPr>
            <w:r w:rsidRPr="00A24EBA">
              <w:t>REVISION NO. 1</w:t>
            </w:r>
            <w:r>
              <w:t>8</w:t>
            </w:r>
          </w:p>
          <w:p w14:paraId="5EF8402E" w14:textId="0E38E1E5" w:rsidR="002D392E" w:rsidRPr="005567F1" w:rsidRDefault="00F60AB6" w:rsidP="00CE3467">
            <w:pPr>
              <w:spacing w:after="60"/>
            </w:pPr>
            <w:r w:rsidRPr="00A24EBA">
              <w:t xml:space="preserve">DATE: </w:t>
            </w:r>
            <w:r w:rsidR="008800AC">
              <w:t>08/31/2023</w:t>
            </w:r>
          </w:p>
        </w:tc>
        <w:tc>
          <w:tcPr>
            <w:tcW w:w="5040" w:type="dxa"/>
            <w:tcBorders>
              <w:left w:val="nil"/>
            </w:tcBorders>
            <w:tcMar>
              <w:top w:w="29" w:type="dxa"/>
              <w:bottom w:w="29" w:type="dxa"/>
            </w:tcMar>
          </w:tcPr>
          <w:p w14:paraId="74C30D02" w14:textId="672D4CBA" w:rsidR="002D392E" w:rsidRPr="005567F1" w:rsidRDefault="002D392E" w:rsidP="002D392E">
            <w:pPr>
              <w:spacing w:after="60"/>
              <w:jc w:val="right"/>
            </w:pPr>
            <w:r w:rsidRPr="005567F1">
              <w:t xml:space="preserve">PAGE NO. </w:t>
            </w:r>
            <w:r>
              <w:t>26-2</w:t>
            </w:r>
          </w:p>
        </w:tc>
      </w:tr>
      <w:tr w:rsidR="002D392E" w:rsidRPr="005567F1" w14:paraId="084BB366" w14:textId="77777777" w:rsidTr="001672EB">
        <w:trPr>
          <w:tblHeader/>
          <w:jc w:val="center"/>
        </w:trPr>
        <w:tc>
          <w:tcPr>
            <w:tcW w:w="5040" w:type="dxa"/>
            <w:tcBorders>
              <w:right w:val="single" w:sz="4" w:space="0" w:color="auto"/>
            </w:tcBorders>
            <w:tcMar>
              <w:top w:w="29" w:type="dxa"/>
              <w:bottom w:w="29" w:type="dxa"/>
            </w:tcMar>
            <w:vAlign w:val="center"/>
          </w:tcPr>
          <w:p w14:paraId="4825578E" w14:textId="77777777" w:rsidR="002D392E" w:rsidRPr="005567F1" w:rsidRDefault="002D392E" w:rsidP="00CE3467">
            <w:pPr>
              <w:spacing w:after="60"/>
            </w:pPr>
            <w:r w:rsidRPr="005567F1">
              <w:t>AIRCRAFT:</w:t>
            </w:r>
          </w:p>
          <w:p w14:paraId="5B9CB36F" w14:textId="77777777" w:rsidR="002D392E" w:rsidRPr="005567F1" w:rsidRDefault="002D392E" w:rsidP="00CE3467">
            <w:pPr>
              <w:spacing w:after="60"/>
            </w:pPr>
            <w:r>
              <w:t>Boeing 787</w:t>
            </w:r>
          </w:p>
        </w:tc>
        <w:tc>
          <w:tcPr>
            <w:tcW w:w="5040" w:type="dxa"/>
            <w:tcBorders>
              <w:left w:val="single" w:sz="4" w:space="0" w:color="auto"/>
            </w:tcBorders>
            <w:tcMar>
              <w:top w:w="29" w:type="dxa"/>
              <w:bottom w:w="29" w:type="dxa"/>
            </w:tcMar>
          </w:tcPr>
          <w:p w14:paraId="259C82CA" w14:textId="77777777" w:rsidR="002D392E" w:rsidRPr="005567F1" w:rsidRDefault="002D392E" w:rsidP="00CE3467">
            <w:pPr>
              <w:pStyle w:val="ListParagraph"/>
              <w:spacing w:after="60"/>
              <w:ind w:left="662" w:hanging="720"/>
              <w:rPr>
                <w:b/>
              </w:rPr>
            </w:pPr>
            <w:r w:rsidRPr="005567F1">
              <w:rPr>
                <w:b/>
              </w:rPr>
              <w:t>TABLE KEY</w:t>
            </w:r>
          </w:p>
          <w:p w14:paraId="00525495" w14:textId="77777777" w:rsidR="002D392E" w:rsidRPr="005567F1" w:rsidRDefault="002D392E" w:rsidP="003D433F">
            <w:pPr>
              <w:pStyle w:val="ListParagraph"/>
              <w:numPr>
                <w:ilvl w:val="0"/>
                <w:numId w:val="125"/>
              </w:numPr>
              <w:spacing w:after="60"/>
            </w:pPr>
            <w:r w:rsidRPr="005567F1">
              <w:t>REPAIR CATEGORY</w:t>
            </w:r>
          </w:p>
          <w:p w14:paraId="71837965" w14:textId="77777777" w:rsidR="002D392E" w:rsidRPr="005567F1" w:rsidRDefault="002D392E" w:rsidP="003D433F">
            <w:pPr>
              <w:pStyle w:val="ListParagraph"/>
              <w:numPr>
                <w:ilvl w:val="0"/>
                <w:numId w:val="125"/>
              </w:numPr>
              <w:spacing w:after="60"/>
            </w:pPr>
            <w:r w:rsidRPr="005567F1">
              <w:t>NO. INSTALLED</w:t>
            </w:r>
          </w:p>
          <w:p w14:paraId="5BD50A68" w14:textId="77777777" w:rsidR="002D392E" w:rsidRPr="005567F1" w:rsidRDefault="002D392E" w:rsidP="003D433F">
            <w:pPr>
              <w:pStyle w:val="ListParagraph"/>
              <w:numPr>
                <w:ilvl w:val="0"/>
                <w:numId w:val="125"/>
              </w:numPr>
              <w:spacing w:after="60"/>
            </w:pPr>
            <w:r w:rsidRPr="005567F1">
              <w:t>NO. REQUIRED FOR DISPATCH</w:t>
            </w:r>
          </w:p>
          <w:p w14:paraId="16FD239B" w14:textId="77777777" w:rsidR="002D392E" w:rsidRPr="005567F1" w:rsidRDefault="002D392E" w:rsidP="003D433F">
            <w:pPr>
              <w:pStyle w:val="ListParagraph"/>
              <w:numPr>
                <w:ilvl w:val="0"/>
                <w:numId w:val="125"/>
              </w:numPr>
              <w:spacing w:after="60"/>
            </w:pPr>
            <w:r w:rsidRPr="005567F1">
              <w:t>REMARKS OR EXCEPTIONS</w:t>
            </w:r>
          </w:p>
        </w:tc>
      </w:tr>
    </w:tbl>
    <w:p w14:paraId="5B2E0B79" w14:textId="77777777" w:rsidR="002D392E" w:rsidRPr="005567F1" w:rsidRDefault="002D392E" w:rsidP="002D392E">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Fire Protection"/>
      </w:tblPr>
      <w:tblGrid>
        <w:gridCol w:w="1703"/>
        <w:gridCol w:w="2370"/>
        <w:gridCol w:w="151"/>
        <w:gridCol w:w="495"/>
        <w:gridCol w:w="495"/>
        <w:gridCol w:w="495"/>
        <w:gridCol w:w="3743"/>
        <w:gridCol w:w="628"/>
      </w:tblGrid>
      <w:tr w:rsidR="002D392E" w:rsidRPr="005567F1" w14:paraId="61B7C365"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107AFC5F" w14:textId="77777777" w:rsidR="002D392E" w:rsidRPr="005567F1" w:rsidRDefault="002D392E" w:rsidP="00CE3467">
            <w:pPr>
              <w:ind w:left="360" w:hanging="360"/>
              <w:rPr>
                <w:b/>
              </w:rPr>
            </w:pPr>
            <w:r>
              <w:rPr>
                <w:b/>
              </w:rPr>
              <w:t>26</w:t>
            </w:r>
            <w:r w:rsidRPr="005567F1">
              <w:rPr>
                <w:b/>
              </w:rPr>
              <w:t>.</w:t>
            </w:r>
            <w:r>
              <w:rPr>
                <w:b/>
              </w:rPr>
              <w:t xml:space="preserve"> Fire Protection</w:t>
            </w:r>
          </w:p>
        </w:tc>
        <w:tc>
          <w:tcPr>
            <w:tcW w:w="151" w:type="dxa"/>
            <w:tcBorders>
              <w:left w:val="nil"/>
              <w:right w:val="nil"/>
            </w:tcBorders>
            <w:shd w:val="clear" w:color="auto" w:fill="D9D9D9" w:themeFill="background1" w:themeFillShade="D9"/>
          </w:tcPr>
          <w:p w14:paraId="59309310" w14:textId="77777777" w:rsidR="002D392E" w:rsidRPr="005567F1" w:rsidRDefault="002D392E" w:rsidP="00CE3467">
            <w:pPr>
              <w:rPr>
                <w:b/>
              </w:rPr>
            </w:pPr>
          </w:p>
        </w:tc>
        <w:tc>
          <w:tcPr>
            <w:tcW w:w="495" w:type="dxa"/>
            <w:tcBorders>
              <w:left w:val="nil"/>
              <w:right w:val="nil"/>
            </w:tcBorders>
            <w:shd w:val="clear" w:color="auto" w:fill="D9D9D9" w:themeFill="background1" w:themeFillShade="D9"/>
            <w:tcMar>
              <w:left w:w="29" w:type="dxa"/>
              <w:right w:w="29" w:type="dxa"/>
            </w:tcMar>
          </w:tcPr>
          <w:p w14:paraId="3786C2C0"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47EA15D8"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7A54CDFE" w14:textId="77777777" w:rsidR="002D392E" w:rsidRPr="005567F1" w:rsidRDefault="002D392E"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226F70E7" w14:textId="77777777" w:rsidR="002D392E" w:rsidRPr="005567F1" w:rsidRDefault="002D392E" w:rsidP="00CE3467">
            <w:pPr>
              <w:rPr>
                <w:b/>
              </w:rPr>
            </w:pPr>
          </w:p>
        </w:tc>
        <w:tc>
          <w:tcPr>
            <w:tcW w:w="628" w:type="dxa"/>
            <w:tcBorders>
              <w:left w:val="nil"/>
            </w:tcBorders>
            <w:shd w:val="clear" w:color="auto" w:fill="D9D9D9" w:themeFill="background1" w:themeFillShade="D9"/>
          </w:tcPr>
          <w:p w14:paraId="284B097D" w14:textId="77777777" w:rsidR="002D392E" w:rsidRPr="005567F1" w:rsidRDefault="002D392E" w:rsidP="00CE3467">
            <w:pPr>
              <w:jc w:val="center"/>
              <w:rPr>
                <w:b/>
              </w:rPr>
            </w:pPr>
          </w:p>
        </w:tc>
      </w:tr>
      <w:tr w:rsidR="002D392E" w:rsidRPr="005567F1" w14:paraId="230415B5"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61CFE25D" w14:textId="77777777" w:rsidR="002D392E" w:rsidRPr="00812724" w:rsidRDefault="002D392E"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7F2C0078" w14:textId="77777777" w:rsidR="002D392E" w:rsidRPr="00812724" w:rsidRDefault="002D392E"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561AF101" w14:textId="77777777" w:rsidR="002D392E" w:rsidRPr="00812724" w:rsidRDefault="002D392E"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629CA57A" w14:textId="77777777" w:rsidR="002D392E" w:rsidRPr="00812724" w:rsidRDefault="002D392E"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2E852BAA" w14:textId="77777777" w:rsidR="002D392E" w:rsidRPr="00812724" w:rsidRDefault="002D392E"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45E8D347" w14:textId="77777777" w:rsidR="002D392E" w:rsidRPr="00812724" w:rsidRDefault="002D392E"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0FFE1F51" w14:textId="77777777" w:rsidR="002D392E" w:rsidRPr="00812724" w:rsidRDefault="002D392E" w:rsidP="00CE3467">
            <w:pPr>
              <w:jc w:val="center"/>
              <w:rPr>
                <w:b/>
                <w:sz w:val="12"/>
                <w:szCs w:val="12"/>
              </w:rPr>
            </w:pPr>
            <w:r w:rsidRPr="00812724">
              <w:rPr>
                <w:b/>
                <w:sz w:val="12"/>
                <w:szCs w:val="12"/>
              </w:rPr>
              <w:t>Change Bar</w:t>
            </w:r>
          </w:p>
        </w:tc>
      </w:tr>
      <w:tr w:rsidR="00C821B8" w:rsidRPr="005567F1" w14:paraId="57DCF4EE" w14:textId="77777777" w:rsidTr="009A579D">
        <w:trPr>
          <w:jc w:val="center"/>
        </w:trPr>
        <w:tc>
          <w:tcPr>
            <w:tcW w:w="1703" w:type="dxa"/>
            <w:tcBorders>
              <w:top w:val="single" w:sz="4" w:space="0" w:color="auto"/>
              <w:left w:val="single" w:sz="4" w:space="0" w:color="auto"/>
              <w:bottom w:val="nil"/>
              <w:right w:val="nil"/>
            </w:tcBorders>
          </w:tcPr>
          <w:p w14:paraId="6EC18BD4" w14:textId="01F9FA73" w:rsidR="00C821B8" w:rsidRPr="00C821B8" w:rsidRDefault="00C821B8" w:rsidP="00C821B8">
            <w:pPr>
              <w:spacing w:after="240"/>
            </w:pPr>
            <w:r w:rsidRPr="00C821B8">
              <w:t>-11-02</w:t>
            </w:r>
          </w:p>
        </w:tc>
        <w:tc>
          <w:tcPr>
            <w:tcW w:w="2521" w:type="dxa"/>
            <w:gridSpan w:val="2"/>
            <w:tcBorders>
              <w:top w:val="single" w:sz="4" w:space="0" w:color="auto"/>
              <w:left w:val="nil"/>
              <w:bottom w:val="nil"/>
            </w:tcBorders>
          </w:tcPr>
          <w:p w14:paraId="121E445F" w14:textId="6E09D16F" w:rsidR="00C821B8" w:rsidRPr="00C821B8" w:rsidRDefault="00C821B8" w:rsidP="00C821B8">
            <w:pPr>
              <w:spacing w:after="240"/>
            </w:pPr>
            <w:r w:rsidRPr="00C821B8">
              <w:t>Main Engine Data Concentrator (MEDC) Channels</w:t>
            </w:r>
          </w:p>
        </w:tc>
        <w:tc>
          <w:tcPr>
            <w:tcW w:w="495" w:type="dxa"/>
            <w:tcBorders>
              <w:top w:val="single" w:sz="4" w:space="0" w:color="auto"/>
              <w:bottom w:val="nil"/>
            </w:tcBorders>
            <w:tcMar>
              <w:left w:w="29" w:type="dxa"/>
              <w:right w:w="29" w:type="dxa"/>
            </w:tcMar>
          </w:tcPr>
          <w:p w14:paraId="2E31A9D5" w14:textId="77777777" w:rsidR="00C821B8" w:rsidRPr="00C821B8" w:rsidRDefault="00C821B8" w:rsidP="00C821B8">
            <w:pPr>
              <w:spacing w:after="240"/>
              <w:jc w:val="center"/>
            </w:pPr>
          </w:p>
        </w:tc>
        <w:tc>
          <w:tcPr>
            <w:tcW w:w="495" w:type="dxa"/>
            <w:tcBorders>
              <w:top w:val="single" w:sz="4" w:space="0" w:color="auto"/>
              <w:bottom w:val="nil"/>
            </w:tcBorders>
            <w:tcMar>
              <w:left w:w="29" w:type="dxa"/>
              <w:right w:w="29" w:type="dxa"/>
            </w:tcMar>
          </w:tcPr>
          <w:p w14:paraId="424D287F" w14:textId="77777777" w:rsidR="00C821B8" w:rsidRPr="00C821B8" w:rsidRDefault="00C821B8" w:rsidP="00C821B8">
            <w:pPr>
              <w:spacing w:after="240"/>
              <w:jc w:val="center"/>
            </w:pPr>
          </w:p>
        </w:tc>
        <w:tc>
          <w:tcPr>
            <w:tcW w:w="495" w:type="dxa"/>
            <w:tcBorders>
              <w:top w:val="single" w:sz="4" w:space="0" w:color="auto"/>
              <w:bottom w:val="nil"/>
            </w:tcBorders>
            <w:tcMar>
              <w:left w:w="29" w:type="dxa"/>
              <w:right w:w="29" w:type="dxa"/>
            </w:tcMar>
          </w:tcPr>
          <w:p w14:paraId="25175AFE" w14:textId="77777777" w:rsidR="00C821B8" w:rsidRPr="00C821B8" w:rsidRDefault="00C821B8" w:rsidP="00C821B8">
            <w:pPr>
              <w:spacing w:after="240"/>
              <w:jc w:val="center"/>
            </w:pPr>
          </w:p>
        </w:tc>
        <w:tc>
          <w:tcPr>
            <w:tcW w:w="3743" w:type="dxa"/>
            <w:tcBorders>
              <w:top w:val="single" w:sz="4" w:space="0" w:color="auto"/>
              <w:bottom w:val="nil"/>
              <w:right w:val="nil"/>
            </w:tcBorders>
          </w:tcPr>
          <w:p w14:paraId="0C0A875C" w14:textId="77777777" w:rsidR="00C821B8" w:rsidRPr="00C821B8" w:rsidRDefault="00C821B8" w:rsidP="00C821B8">
            <w:pPr>
              <w:spacing w:after="240"/>
            </w:pPr>
          </w:p>
        </w:tc>
        <w:tc>
          <w:tcPr>
            <w:tcW w:w="628" w:type="dxa"/>
            <w:tcBorders>
              <w:left w:val="nil"/>
              <w:bottom w:val="nil"/>
            </w:tcBorders>
          </w:tcPr>
          <w:p w14:paraId="0AF79A09" w14:textId="77777777" w:rsidR="00C821B8" w:rsidRPr="005567F1" w:rsidRDefault="00C821B8" w:rsidP="00C821B8">
            <w:pPr>
              <w:jc w:val="center"/>
            </w:pPr>
          </w:p>
        </w:tc>
      </w:tr>
      <w:tr w:rsidR="00C821B8" w:rsidRPr="005567F1" w14:paraId="628EC737" w14:textId="77777777" w:rsidTr="00C821B8">
        <w:trPr>
          <w:jc w:val="center"/>
        </w:trPr>
        <w:tc>
          <w:tcPr>
            <w:tcW w:w="1703" w:type="dxa"/>
            <w:tcBorders>
              <w:top w:val="nil"/>
              <w:left w:val="single" w:sz="4" w:space="0" w:color="auto"/>
              <w:bottom w:val="nil"/>
              <w:right w:val="nil"/>
            </w:tcBorders>
          </w:tcPr>
          <w:p w14:paraId="52AD2800" w14:textId="09B4905B" w:rsidR="00C821B8" w:rsidRPr="00C821B8" w:rsidRDefault="00C821B8" w:rsidP="00C821B8">
            <w:pPr>
              <w:spacing w:after="240"/>
            </w:pPr>
            <w:r w:rsidRPr="00C821B8">
              <w:t>-11-02-01</w:t>
            </w:r>
          </w:p>
        </w:tc>
        <w:tc>
          <w:tcPr>
            <w:tcW w:w="2521" w:type="dxa"/>
            <w:gridSpan w:val="2"/>
            <w:tcBorders>
              <w:top w:val="nil"/>
              <w:left w:val="nil"/>
              <w:bottom w:val="nil"/>
            </w:tcBorders>
          </w:tcPr>
          <w:p w14:paraId="57E46429" w14:textId="6F12B55E" w:rsidR="00C821B8" w:rsidRPr="00C821B8" w:rsidRDefault="00C821B8" w:rsidP="00C821B8">
            <w:pPr>
              <w:spacing w:after="240"/>
            </w:pPr>
            <w:r w:rsidRPr="00C821B8">
              <w:t>MEDC Channel A</w:t>
            </w:r>
          </w:p>
        </w:tc>
        <w:tc>
          <w:tcPr>
            <w:tcW w:w="495" w:type="dxa"/>
            <w:tcBorders>
              <w:top w:val="nil"/>
              <w:bottom w:val="nil"/>
            </w:tcBorders>
            <w:tcMar>
              <w:left w:w="29" w:type="dxa"/>
              <w:right w:w="29" w:type="dxa"/>
            </w:tcMar>
          </w:tcPr>
          <w:p w14:paraId="6FE362C4" w14:textId="3BC4CDD6" w:rsidR="00C821B8" w:rsidRPr="00C821B8" w:rsidRDefault="00C821B8" w:rsidP="00C821B8">
            <w:pPr>
              <w:spacing w:after="240"/>
              <w:jc w:val="center"/>
            </w:pPr>
            <w:r w:rsidRPr="00C821B8">
              <w:t>A</w:t>
            </w:r>
          </w:p>
        </w:tc>
        <w:tc>
          <w:tcPr>
            <w:tcW w:w="495" w:type="dxa"/>
            <w:tcBorders>
              <w:top w:val="nil"/>
              <w:bottom w:val="nil"/>
            </w:tcBorders>
            <w:tcMar>
              <w:left w:w="29" w:type="dxa"/>
              <w:right w:w="29" w:type="dxa"/>
            </w:tcMar>
          </w:tcPr>
          <w:p w14:paraId="0150EC4C" w14:textId="081959CC" w:rsidR="00C821B8" w:rsidRPr="00C821B8" w:rsidRDefault="00C821B8" w:rsidP="00C821B8">
            <w:pPr>
              <w:spacing w:after="240"/>
              <w:jc w:val="center"/>
            </w:pPr>
            <w:r w:rsidRPr="00C821B8">
              <w:t>2</w:t>
            </w:r>
          </w:p>
        </w:tc>
        <w:tc>
          <w:tcPr>
            <w:tcW w:w="495" w:type="dxa"/>
            <w:tcBorders>
              <w:top w:val="nil"/>
              <w:bottom w:val="nil"/>
            </w:tcBorders>
            <w:tcMar>
              <w:left w:w="29" w:type="dxa"/>
              <w:right w:w="29" w:type="dxa"/>
            </w:tcMar>
          </w:tcPr>
          <w:p w14:paraId="1885D316" w14:textId="4F968C6C" w:rsidR="00C821B8" w:rsidRPr="00C821B8" w:rsidRDefault="00C821B8" w:rsidP="00C821B8">
            <w:pPr>
              <w:spacing w:after="240"/>
              <w:jc w:val="center"/>
            </w:pPr>
            <w:r w:rsidRPr="00C821B8">
              <w:t>1</w:t>
            </w:r>
          </w:p>
        </w:tc>
        <w:tc>
          <w:tcPr>
            <w:tcW w:w="3743" w:type="dxa"/>
            <w:tcBorders>
              <w:top w:val="nil"/>
              <w:bottom w:val="nil"/>
              <w:right w:val="nil"/>
            </w:tcBorders>
          </w:tcPr>
          <w:p w14:paraId="5D95F69B" w14:textId="77777777" w:rsidR="00C821B8" w:rsidRPr="00C821B8" w:rsidRDefault="00C821B8" w:rsidP="0082269F">
            <w:pPr>
              <w:pStyle w:val="MMELTableBody"/>
              <w:ind w:right="-144"/>
              <w:jc w:val="left"/>
              <w:rPr>
                <w:b w:val="0"/>
              </w:rPr>
            </w:pPr>
            <w:r w:rsidRPr="00C821B8">
              <w:rPr>
                <w:b w:val="0"/>
              </w:rPr>
              <w:t>(M) One may be inoperative provided:</w:t>
            </w:r>
          </w:p>
          <w:p w14:paraId="5D227D4F" w14:textId="77777777" w:rsidR="00C821B8" w:rsidRPr="00C821B8" w:rsidRDefault="00C821B8" w:rsidP="00281899">
            <w:pPr>
              <w:numPr>
                <w:ilvl w:val="0"/>
                <w:numId w:val="387"/>
              </w:numPr>
            </w:pPr>
            <w:r w:rsidRPr="00C821B8">
              <w:t>MEDC Channel A is deactivated,</w:t>
            </w:r>
          </w:p>
          <w:p w14:paraId="0F2E3A36" w14:textId="77777777" w:rsidR="00C821B8" w:rsidRPr="00C821B8" w:rsidRDefault="00C821B8" w:rsidP="00281899">
            <w:pPr>
              <w:numPr>
                <w:ilvl w:val="0"/>
                <w:numId w:val="387"/>
              </w:numPr>
            </w:pPr>
            <w:r w:rsidRPr="00C821B8">
              <w:t>MEDC Channel B operates normally on both engines,</w:t>
            </w:r>
          </w:p>
          <w:p w14:paraId="7B7BDC6A" w14:textId="77777777" w:rsidR="00C821B8" w:rsidRPr="00C821B8" w:rsidRDefault="00C821B8" w:rsidP="00281899">
            <w:pPr>
              <w:numPr>
                <w:ilvl w:val="0"/>
                <w:numId w:val="387"/>
              </w:numPr>
            </w:pPr>
            <w:r w:rsidRPr="00C821B8">
              <w:t>Associated engine oil quantity indicating system is considered inoperative,</w:t>
            </w:r>
          </w:p>
          <w:p w14:paraId="518E94B7" w14:textId="77777777" w:rsidR="00C821B8" w:rsidRDefault="00C821B8" w:rsidP="00281899">
            <w:pPr>
              <w:numPr>
                <w:ilvl w:val="0"/>
                <w:numId w:val="387"/>
              </w:numPr>
            </w:pPr>
            <w:r w:rsidRPr="00C821B8">
              <w:t>Associated hydraulic engine</w:t>
            </w:r>
            <w:r w:rsidRPr="00C821B8">
              <w:noBreakHyphen/>
              <w:t>driven pump supply shutoff valve is verified to operate normally, and</w:t>
            </w:r>
          </w:p>
          <w:p w14:paraId="60FFC4AA" w14:textId="446C6DE0" w:rsidR="00C821B8" w:rsidRPr="00C821B8" w:rsidRDefault="00C821B8" w:rsidP="00281899">
            <w:pPr>
              <w:numPr>
                <w:ilvl w:val="0"/>
                <w:numId w:val="387"/>
              </w:numPr>
              <w:spacing w:after="240"/>
            </w:pPr>
            <w:r w:rsidRPr="00C821B8">
              <w:t>Repairs are made within 3 flight</w:t>
            </w:r>
            <w:r w:rsidR="00C91938">
              <w:noBreakHyphen/>
            </w:r>
            <w:r w:rsidRPr="00C821B8">
              <w:t>days.</w:t>
            </w:r>
          </w:p>
        </w:tc>
        <w:tc>
          <w:tcPr>
            <w:tcW w:w="628" w:type="dxa"/>
            <w:tcBorders>
              <w:top w:val="nil"/>
              <w:left w:val="nil"/>
              <w:bottom w:val="nil"/>
            </w:tcBorders>
          </w:tcPr>
          <w:p w14:paraId="4F2892A6" w14:textId="77777777" w:rsidR="00C821B8" w:rsidRPr="005567F1" w:rsidRDefault="00C821B8" w:rsidP="00C821B8">
            <w:pPr>
              <w:jc w:val="center"/>
            </w:pPr>
          </w:p>
        </w:tc>
      </w:tr>
      <w:tr w:rsidR="00C821B8" w:rsidRPr="005567F1" w14:paraId="72112567" w14:textId="77777777" w:rsidTr="00C821B8">
        <w:trPr>
          <w:jc w:val="center"/>
        </w:trPr>
        <w:tc>
          <w:tcPr>
            <w:tcW w:w="1703" w:type="dxa"/>
            <w:tcBorders>
              <w:top w:val="nil"/>
              <w:left w:val="single" w:sz="4" w:space="0" w:color="auto"/>
              <w:bottom w:val="single" w:sz="4" w:space="0" w:color="auto"/>
              <w:right w:val="nil"/>
            </w:tcBorders>
          </w:tcPr>
          <w:p w14:paraId="1A7D6BD0" w14:textId="416F5B1D" w:rsidR="00C821B8" w:rsidRPr="00C821B8" w:rsidRDefault="00C821B8" w:rsidP="00C821B8">
            <w:pPr>
              <w:spacing w:after="240"/>
            </w:pPr>
            <w:r w:rsidRPr="00C821B8">
              <w:t>-11-02-02</w:t>
            </w:r>
          </w:p>
        </w:tc>
        <w:tc>
          <w:tcPr>
            <w:tcW w:w="2521" w:type="dxa"/>
            <w:gridSpan w:val="2"/>
            <w:tcBorders>
              <w:top w:val="nil"/>
              <w:left w:val="nil"/>
              <w:bottom w:val="single" w:sz="4" w:space="0" w:color="auto"/>
            </w:tcBorders>
          </w:tcPr>
          <w:p w14:paraId="589DD471" w14:textId="68074EDC" w:rsidR="00C821B8" w:rsidRPr="00C821B8" w:rsidRDefault="00C821B8" w:rsidP="00C821B8">
            <w:pPr>
              <w:spacing w:after="240"/>
            </w:pPr>
            <w:r w:rsidRPr="00C821B8">
              <w:t>MEDC Channel B</w:t>
            </w:r>
          </w:p>
        </w:tc>
        <w:tc>
          <w:tcPr>
            <w:tcW w:w="495" w:type="dxa"/>
            <w:tcBorders>
              <w:top w:val="nil"/>
              <w:bottom w:val="single" w:sz="4" w:space="0" w:color="auto"/>
            </w:tcBorders>
            <w:tcMar>
              <w:left w:w="29" w:type="dxa"/>
              <w:right w:w="29" w:type="dxa"/>
            </w:tcMar>
          </w:tcPr>
          <w:p w14:paraId="39EBD0A3" w14:textId="7B693A44" w:rsidR="00C821B8" w:rsidRPr="00C821B8" w:rsidRDefault="00C821B8" w:rsidP="00C821B8">
            <w:pPr>
              <w:spacing w:after="240"/>
              <w:jc w:val="center"/>
            </w:pPr>
            <w:r w:rsidRPr="00C821B8">
              <w:t>C</w:t>
            </w:r>
          </w:p>
        </w:tc>
        <w:tc>
          <w:tcPr>
            <w:tcW w:w="495" w:type="dxa"/>
            <w:tcBorders>
              <w:top w:val="nil"/>
              <w:bottom w:val="single" w:sz="4" w:space="0" w:color="auto"/>
            </w:tcBorders>
            <w:tcMar>
              <w:left w:w="29" w:type="dxa"/>
              <w:right w:w="29" w:type="dxa"/>
            </w:tcMar>
          </w:tcPr>
          <w:p w14:paraId="26AFD209" w14:textId="0EED3592" w:rsidR="00C821B8" w:rsidRPr="00C821B8" w:rsidRDefault="00C821B8" w:rsidP="00C821B8">
            <w:pPr>
              <w:spacing w:after="240"/>
              <w:jc w:val="center"/>
            </w:pPr>
            <w:r w:rsidRPr="00C821B8">
              <w:t>2</w:t>
            </w:r>
          </w:p>
        </w:tc>
        <w:tc>
          <w:tcPr>
            <w:tcW w:w="495" w:type="dxa"/>
            <w:tcBorders>
              <w:top w:val="nil"/>
              <w:bottom w:val="single" w:sz="4" w:space="0" w:color="auto"/>
            </w:tcBorders>
            <w:tcMar>
              <w:left w:w="29" w:type="dxa"/>
              <w:right w:w="29" w:type="dxa"/>
            </w:tcMar>
          </w:tcPr>
          <w:p w14:paraId="42196E6C" w14:textId="3D2CE70C" w:rsidR="00C821B8" w:rsidRPr="00C821B8" w:rsidRDefault="00C821B8" w:rsidP="00C821B8">
            <w:pPr>
              <w:spacing w:after="240"/>
              <w:jc w:val="center"/>
            </w:pPr>
            <w:r w:rsidRPr="00C821B8">
              <w:t>1</w:t>
            </w:r>
          </w:p>
        </w:tc>
        <w:tc>
          <w:tcPr>
            <w:tcW w:w="3743" w:type="dxa"/>
            <w:tcBorders>
              <w:top w:val="nil"/>
              <w:bottom w:val="single" w:sz="4" w:space="0" w:color="auto"/>
              <w:right w:val="nil"/>
            </w:tcBorders>
          </w:tcPr>
          <w:p w14:paraId="7EA89C5C" w14:textId="77777777" w:rsidR="00C821B8" w:rsidRPr="00C821B8" w:rsidRDefault="00C821B8" w:rsidP="0082269F">
            <w:pPr>
              <w:pStyle w:val="MMELTableBody"/>
              <w:ind w:right="-144"/>
              <w:jc w:val="left"/>
              <w:rPr>
                <w:b w:val="0"/>
              </w:rPr>
            </w:pPr>
            <w:r w:rsidRPr="00C821B8">
              <w:rPr>
                <w:b w:val="0"/>
              </w:rPr>
              <w:t>(M) One may be inoperative provided:</w:t>
            </w:r>
          </w:p>
          <w:p w14:paraId="25836FEE" w14:textId="77777777" w:rsidR="00C821B8" w:rsidRPr="00C821B8" w:rsidRDefault="00C821B8" w:rsidP="00281899">
            <w:pPr>
              <w:numPr>
                <w:ilvl w:val="0"/>
                <w:numId w:val="388"/>
              </w:numPr>
            </w:pPr>
            <w:r w:rsidRPr="00C821B8">
              <w:t>MEDC Channel B is deactivated,</w:t>
            </w:r>
          </w:p>
          <w:p w14:paraId="467954E1" w14:textId="77777777" w:rsidR="00C821B8" w:rsidRDefault="00C821B8" w:rsidP="00281899">
            <w:pPr>
              <w:numPr>
                <w:ilvl w:val="0"/>
                <w:numId w:val="388"/>
              </w:numPr>
            </w:pPr>
            <w:r w:rsidRPr="00C821B8">
              <w:t>MEDC Channel A operates normally on both engines, and</w:t>
            </w:r>
          </w:p>
          <w:p w14:paraId="64AE0631" w14:textId="37BA0E4F" w:rsidR="00C821B8" w:rsidRPr="00C821B8" w:rsidRDefault="00C821B8" w:rsidP="00281899">
            <w:pPr>
              <w:numPr>
                <w:ilvl w:val="0"/>
                <w:numId w:val="388"/>
              </w:numPr>
              <w:spacing w:after="240"/>
            </w:pPr>
            <w:r w:rsidRPr="00C821B8">
              <w:t>Associated hydraulic engine</w:t>
            </w:r>
            <w:r w:rsidRPr="00C821B8">
              <w:noBreakHyphen/>
              <w:t>driven pump supply shutoff valve is verified to operate normally.</w:t>
            </w:r>
          </w:p>
        </w:tc>
        <w:tc>
          <w:tcPr>
            <w:tcW w:w="628" w:type="dxa"/>
            <w:tcBorders>
              <w:top w:val="nil"/>
              <w:left w:val="nil"/>
              <w:bottom w:val="single" w:sz="4" w:space="0" w:color="auto"/>
            </w:tcBorders>
          </w:tcPr>
          <w:p w14:paraId="0330614B" w14:textId="77777777" w:rsidR="00C821B8" w:rsidRPr="005567F1" w:rsidRDefault="00C821B8" w:rsidP="00C821B8">
            <w:pPr>
              <w:jc w:val="center"/>
            </w:pPr>
          </w:p>
        </w:tc>
      </w:tr>
    </w:tbl>
    <w:p w14:paraId="4C50ADC8" w14:textId="77777777" w:rsidR="002D392E" w:rsidRDefault="002D392E" w:rsidP="002D392E">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6-3"/>
      </w:tblPr>
      <w:tblGrid>
        <w:gridCol w:w="5040"/>
        <w:gridCol w:w="5040"/>
      </w:tblGrid>
      <w:tr w:rsidR="002D392E" w:rsidRPr="005567F1" w14:paraId="4FBCB070" w14:textId="77777777" w:rsidTr="001672EB">
        <w:trPr>
          <w:tblHeader/>
          <w:jc w:val="center"/>
        </w:trPr>
        <w:tc>
          <w:tcPr>
            <w:tcW w:w="5040" w:type="dxa"/>
            <w:tcBorders>
              <w:bottom w:val="single" w:sz="4" w:space="0" w:color="auto"/>
              <w:right w:val="nil"/>
            </w:tcBorders>
            <w:tcMar>
              <w:top w:w="29" w:type="dxa"/>
              <w:bottom w:w="29" w:type="dxa"/>
            </w:tcMar>
          </w:tcPr>
          <w:p w14:paraId="448FE00A" w14:textId="77777777" w:rsidR="002D392E" w:rsidRPr="005567F1" w:rsidRDefault="002D392E" w:rsidP="00CE3467">
            <w:pPr>
              <w:spacing w:after="60"/>
            </w:pPr>
            <w:r>
              <w:lastRenderedPageBreak/>
              <w:t>U.</w:t>
            </w:r>
            <w:r w:rsidRPr="005567F1">
              <w:t>S. DEPARTMENT OF TRANSPORTATION</w:t>
            </w:r>
          </w:p>
          <w:p w14:paraId="5E92B4F9" w14:textId="77777777" w:rsidR="002D392E" w:rsidRPr="005567F1" w:rsidRDefault="002D392E" w:rsidP="00CE3467">
            <w:pPr>
              <w:spacing w:after="60"/>
            </w:pPr>
            <w:r w:rsidRPr="005567F1">
              <w:t>FEDERAL AVIATION ADMINISTRATION</w:t>
            </w:r>
          </w:p>
        </w:tc>
        <w:tc>
          <w:tcPr>
            <w:tcW w:w="5040" w:type="dxa"/>
            <w:tcBorders>
              <w:left w:val="nil"/>
            </w:tcBorders>
            <w:tcMar>
              <w:top w:w="29" w:type="dxa"/>
              <w:bottom w:w="29" w:type="dxa"/>
            </w:tcMar>
            <w:vAlign w:val="center"/>
          </w:tcPr>
          <w:p w14:paraId="3D35B064" w14:textId="77777777" w:rsidR="002D392E" w:rsidRPr="005567F1" w:rsidRDefault="002D392E" w:rsidP="00CE3467">
            <w:pPr>
              <w:spacing w:after="60"/>
              <w:jc w:val="right"/>
            </w:pPr>
            <w:r w:rsidRPr="005567F1">
              <w:t>MASTER MINIMUM EQUIPMENT LIST</w:t>
            </w:r>
          </w:p>
        </w:tc>
      </w:tr>
      <w:tr w:rsidR="002D392E" w:rsidRPr="005567F1" w14:paraId="0DD96BCC" w14:textId="77777777" w:rsidTr="001672EB">
        <w:trPr>
          <w:tblHeader/>
          <w:jc w:val="center"/>
        </w:trPr>
        <w:tc>
          <w:tcPr>
            <w:tcW w:w="5040" w:type="dxa"/>
            <w:tcBorders>
              <w:bottom w:val="single" w:sz="4" w:space="0" w:color="auto"/>
              <w:right w:val="nil"/>
            </w:tcBorders>
            <w:tcMar>
              <w:top w:w="29" w:type="dxa"/>
              <w:bottom w:w="29" w:type="dxa"/>
            </w:tcMar>
          </w:tcPr>
          <w:p w14:paraId="5ED59538" w14:textId="77777777" w:rsidR="00F60AB6" w:rsidRPr="00A24EBA" w:rsidRDefault="00F60AB6" w:rsidP="00F60AB6">
            <w:pPr>
              <w:spacing w:after="60"/>
            </w:pPr>
            <w:r w:rsidRPr="00A24EBA">
              <w:t>REVISION NO. 1</w:t>
            </w:r>
            <w:r>
              <w:t>8</w:t>
            </w:r>
          </w:p>
          <w:p w14:paraId="14AAEF59" w14:textId="7EEE9F66" w:rsidR="002D392E" w:rsidRPr="005567F1" w:rsidRDefault="00F60AB6" w:rsidP="00CE3467">
            <w:pPr>
              <w:spacing w:after="60"/>
            </w:pPr>
            <w:r w:rsidRPr="00A24EBA">
              <w:t xml:space="preserve">DATE: </w:t>
            </w:r>
            <w:r w:rsidR="008800AC">
              <w:t>08/31/2023</w:t>
            </w:r>
          </w:p>
        </w:tc>
        <w:tc>
          <w:tcPr>
            <w:tcW w:w="5040" w:type="dxa"/>
            <w:tcBorders>
              <w:left w:val="nil"/>
            </w:tcBorders>
            <w:tcMar>
              <w:top w:w="29" w:type="dxa"/>
              <w:bottom w:w="29" w:type="dxa"/>
            </w:tcMar>
          </w:tcPr>
          <w:p w14:paraId="7CACD7A2" w14:textId="2D4C6055" w:rsidR="002D392E" w:rsidRPr="005567F1" w:rsidRDefault="002D392E" w:rsidP="002D392E">
            <w:pPr>
              <w:spacing w:after="60"/>
              <w:jc w:val="right"/>
            </w:pPr>
            <w:r w:rsidRPr="005567F1">
              <w:t xml:space="preserve">PAGE NO. </w:t>
            </w:r>
            <w:r>
              <w:t>26-3</w:t>
            </w:r>
          </w:p>
        </w:tc>
      </w:tr>
      <w:tr w:rsidR="002D392E" w:rsidRPr="005567F1" w14:paraId="01979DE0" w14:textId="77777777" w:rsidTr="001672EB">
        <w:trPr>
          <w:tblHeader/>
          <w:jc w:val="center"/>
        </w:trPr>
        <w:tc>
          <w:tcPr>
            <w:tcW w:w="5040" w:type="dxa"/>
            <w:tcBorders>
              <w:right w:val="single" w:sz="4" w:space="0" w:color="auto"/>
            </w:tcBorders>
            <w:tcMar>
              <w:top w:w="29" w:type="dxa"/>
              <w:bottom w:w="29" w:type="dxa"/>
            </w:tcMar>
            <w:vAlign w:val="center"/>
          </w:tcPr>
          <w:p w14:paraId="69093405" w14:textId="77777777" w:rsidR="002D392E" w:rsidRPr="005567F1" w:rsidRDefault="002D392E" w:rsidP="00CE3467">
            <w:pPr>
              <w:spacing w:after="60"/>
            </w:pPr>
            <w:r w:rsidRPr="005567F1">
              <w:t>AIRCRAFT:</w:t>
            </w:r>
          </w:p>
          <w:p w14:paraId="211D8586" w14:textId="77777777" w:rsidR="002D392E" w:rsidRPr="005567F1" w:rsidRDefault="002D392E" w:rsidP="00CE3467">
            <w:pPr>
              <w:spacing w:after="60"/>
            </w:pPr>
            <w:r>
              <w:t>Boeing 787</w:t>
            </w:r>
          </w:p>
        </w:tc>
        <w:tc>
          <w:tcPr>
            <w:tcW w:w="5040" w:type="dxa"/>
            <w:tcBorders>
              <w:left w:val="single" w:sz="4" w:space="0" w:color="auto"/>
            </w:tcBorders>
            <w:tcMar>
              <w:top w:w="29" w:type="dxa"/>
              <w:bottom w:w="29" w:type="dxa"/>
            </w:tcMar>
          </w:tcPr>
          <w:p w14:paraId="04983A21" w14:textId="77777777" w:rsidR="002D392E" w:rsidRPr="005567F1" w:rsidRDefault="002D392E" w:rsidP="00CE3467">
            <w:pPr>
              <w:pStyle w:val="ListParagraph"/>
              <w:spacing w:after="60"/>
              <w:ind w:left="662" w:hanging="720"/>
              <w:rPr>
                <w:b/>
              </w:rPr>
            </w:pPr>
            <w:r w:rsidRPr="005567F1">
              <w:rPr>
                <w:b/>
              </w:rPr>
              <w:t>TABLE KEY</w:t>
            </w:r>
          </w:p>
          <w:p w14:paraId="5EFAAC4C" w14:textId="77777777" w:rsidR="002D392E" w:rsidRPr="005567F1" w:rsidRDefault="002D392E" w:rsidP="003D433F">
            <w:pPr>
              <w:pStyle w:val="ListParagraph"/>
              <w:numPr>
                <w:ilvl w:val="0"/>
                <w:numId w:val="126"/>
              </w:numPr>
              <w:spacing w:after="60"/>
            </w:pPr>
            <w:r w:rsidRPr="005567F1">
              <w:t>REPAIR CATEGORY</w:t>
            </w:r>
          </w:p>
          <w:p w14:paraId="51B0D52C" w14:textId="77777777" w:rsidR="002D392E" w:rsidRPr="005567F1" w:rsidRDefault="002D392E" w:rsidP="003D433F">
            <w:pPr>
              <w:pStyle w:val="ListParagraph"/>
              <w:numPr>
                <w:ilvl w:val="0"/>
                <w:numId w:val="126"/>
              </w:numPr>
              <w:spacing w:after="60"/>
            </w:pPr>
            <w:r w:rsidRPr="005567F1">
              <w:t>NO. INSTALLED</w:t>
            </w:r>
          </w:p>
          <w:p w14:paraId="07EED29A" w14:textId="77777777" w:rsidR="002D392E" w:rsidRPr="005567F1" w:rsidRDefault="002D392E" w:rsidP="003D433F">
            <w:pPr>
              <w:pStyle w:val="ListParagraph"/>
              <w:numPr>
                <w:ilvl w:val="0"/>
                <w:numId w:val="126"/>
              </w:numPr>
              <w:spacing w:after="60"/>
            </w:pPr>
            <w:r w:rsidRPr="005567F1">
              <w:t>NO. REQUIRED FOR DISPATCH</w:t>
            </w:r>
          </w:p>
          <w:p w14:paraId="70121AB6" w14:textId="77777777" w:rsidR="002D392E" w:rsidRPr="005567F1" w:rsidRDefault="002D392E" w:rsidP="003D433F">
            <w:pPr>
              <w:pStyle w:val="ListParagraph"/>
              <w:numPr>
                <w:ilvl w:val="0"/>
                <w:numId w:val="126"/>
              </w:numPr>
              <w:spacing w:after="60"/>
            </w:pPr>
            <w:r w:rsidRPr="005567F1">
              <w:t>REMARKS OR EXCEPTIONS</w:t>
            </w:r>
          </w:p>
        </w:tc>
      </w:tr>
    </w:tbl>
    <w:p w14:paraId="30904144" w14:textId="77777777" w:rsidR="002D392E" w:rsidRPr="005567F1" w:rsidRDefault="002D392E" w:rsidP="002D392E">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Fire Protection"/>
      </w:tblPr>
      <w:tblGrid>
        <w:gridCol w:w="1703"/>
        <w:gridCol w:w="2370"/>
        <w:gridCol w:w="151"/>
        <w:gridCol w:w="495"/>
        <w:gridCol w:w="495"/>
        <w:gridCol w:w="495"/>
        <w:gridCol w:w="3743"/>
        <w:gridCol w:w="628"/>
      </w:tblGrid>
      <w:tr w:rsidR="002D392E" w:rsidRPr="005567F1" w14:paraId="04907FE3"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29248B99" w14:textId="77777777" w:rsidR="002D392E" w:rsidRPr="005567F1" w:rsidRDefault="002D392E" w:rsidP="00CE3467">
            <w:pPr>
              <w:ind w:left="360" w:hanging="360"/>
              <w:rPr>
                <w:b/>
              </w:rPr>
            </w:pPr>
            <w:r>
              <w:rPr>
                <w:b/>
              </w:rPr>
              <w:t>26</w:t>
            </w:r>
            <w:r w:rsidRPr="005567F1">
              <w:rPr>
                <w:b/>
              </w:rPr>
              <w:t>.</w:t>
            </w:r>
            <w:r>
              <w:rPr>
                <w:b/>
              </w:rPr>
              <w:t xml:space="preserve"> Fire Protection</w:t>
            </w:r>
          </w:p>
        </w:tc>
        <w:tc>
          <w:tcPr>
            <w:tcW w:w="151" w:type="dxa"/>
            <w:tcBorders>
              <w:left w:val="nil"/>
              <w:right w:val="nil"/>
            </w:tcBorders>
            <w:shd w:val="clear" w:color="auto" w:fill="D9D9D9" w:themeFill="background1" w:themeFillShade="D9"/>
          </w:tcPr>
          <w:p w14:paraId="7A0C2CE8" w14:textId="77777777" w:rsidR="002D392E" w:rsidRPr="005567F1" w:rsidRDefault="002D392E" w:rsidP="00CE3467">
            <w:pPr>
              <w:rPr>
                <w:b/>
              </w:rPr>
            </w:pPr>
          </w:p>
        </w:tc>
        <w:tc>
          <w:tcPr>
            <w:tcW w:w="495" w:type="dxa"/>
            <w:tcBorders>
              <w:left w:val="nil"/>
              <w:right w:val="nil"/>
            </w:tcBorders>
            <w:shd w:val="clear" w:color="auto" w:fill="D9D9D9" w:themeFill="background1" w:themeFillShade="D9"/>
            <w:tcMar>
              <w:left w:w="29" w:type="dxa"/>
              <w:right w:w="29" w:type="dxa"/>
            </w:tcMar>
          </w:tcPr>
          <w:p w14:paraId="4023AAF1"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3361BBF0"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4773BE9A" w14:textId="77777777" w:rsidR="002D392E" w:rsidRPr="005567F1" w:rsidRDefault="002D392E"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3E6400AC" w14:textId="77777777" w:rsidR="002D392E" w:rsidRPr="005567F1" w:rsidRDefault="002D392E" w:rsidP="00CE3467">
            <w:pPr>
              <w:rPr>
                <w:b/>
              </w:rPr>
            </w:pPr>
          </w:p>
        </w:tc>
        <w:tc>
          <w:tcPr>
            <w:tcW w:w="628" w:type="dxa"/>
            <w:tcBorders>
              <w:left w:val="nil"/>
            </w:tcBorders>
            <w:shd w:val="clear" w:color="auto" w:fill="D9D9D9" w:themeFill="background1" w:themeFillShade="D9"/>
          </w:tcPr>
          <w:p w14:paraId="1D7AA173" w14:textId="77777777" w:rsidR="002D392E" w:rsidRPr="005567F1" w:rsidRDefault="002D392E" w:rsidP="00CE3467">
            <w:pPr>
              <w:jc w:val="center"/>
              <w:rPr>
                <w:b/>
              </w:rPr>
            </w:pPr>
          </w:p>
        </w:tc>
      </w:tr>
      <w:tr w:rsidR="002D392E" w:rsidRPr="005567F1" w14:paraId="02B062DC"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3686E967" w14:textId="77777777" w:rsidR="002D392E" w:rsidRPr="00812724" w:rsidRDefault="002D392E" w:rsidP="00CE3467">
            <w:pPr>
              <w:rPr>
                <w:b/>
                <w:sz w:val="16"/>
                <w:szCs w:val="16"/>
              </w:rPr>
            </w:pPr>
            <w:r w:rsidRPr="00812724">
              <w:rPr>
                <w:b/>
                <w:sz w:val="16"/>
                <w:szCs w:val="16"/>
              </w:rPr>
              <w:t>Sequence No.</w:t>
            </w:r>
          </w:p>
        </w:tc>
        <w:tc>
          <w:tcPr>
            <w:tcW w:w="2521" w:type="dxa"/>
            <w:gridSpan w:val="2"/>
            <w:tcBorders>
              <w:left w:val="nil"/>
            </w:tcBorders>
            <w:shd w:val="clear" w:color="auto" w:fill="D9D9D9" w:themeFill="background1" w:themeFillShade="D9"/>
            <w:vAlign w:val="center"/>
          </w:tcPr>
          <w:p w14:paraId="70B4E843" w14:textId="77777777" w:rsidR="002D392E" w:rsidRPr="00812724" w:rsidRDefault="002D392E" w:rsidP="00CE3467">
            <w:pPr>
              <w:rPr>
                <w:b/>
                <w:sz w:val="16"/>
                <w:szCs w:val="16"/>
              </w:rPr>
            </w:pPr>
            <w:r w:rsidRPr="00812724">
              <w:rPr>
                <w:b/>
                <w:sz w:val="16"/>
                <w:szCs w:val="16"/>
              </w:rPr>
              <w:t>Item</w:t>
            </w:r>
          </w:p>
        </w:tc>
        <w:tc>
          <w:tcPr>
            <w:tcW w:w="495" w:type="dxa"/>
            <w:shd w:val="clear" w:color="auto" w:fill="D9D9D9" w:themeFill="background1" w:themeFillShade="D9"/>
            <w:tcMar>
              <w:left w:w="29" w:type="dxa"/>
              <w:right w:w="29" w:type="dxa"/>
            </w:tcMar>
            <w:vAlign w:val="center"/>
          </w:tcPr>
          <w:p w14:paraId="673F35FE" w14:textId="77777777" w:rsidR="002D392E" w:rsidRPr="00812724" w:rsidRDefault="002D392E" w:rsidP="00CE3467">
            <w:pPr>
              <w:jc w:val="center"/>
              <w:rPr>
                <w:b/>
                <w:sz w:val="16"/>
                <w:szCs w:val="16"/>
              </w:rPr>
            </w:pPr>
            <w:r w:rsidRPr="00812724">
              <w:rPr>
                <w:b/>
                <w:sz w:val="16"/>
                <w:szCs w:val="16"/>
              </w:rPr>
              <w:t>1</w:t>
            </w:r>
          </w:p>
        </w:tc>
        <w:tc>
          <w:tcPr>
            <w:tcW w:w="495" w:type="dxa"/>
            <w:shd w:val="clear" w:color="auto" w:fill="D9D9D9" w:themeFill="background1" w:themeFillShade="D9"/>
            <w:tcMar>
              <w:left w:w="29" w:type="dxa"/>
              <w:right w:w="29" w:type="dxa"/>
            </w:tcMar>
            <w:vAlign w:val="center"/>
          </w:tcPr>
          <w:p w14:paraId="7F074196" w14:textId="77777777" w:rsidR="002D392E" w:rsidRPr="00812724" w:rsidRDefault="002D392E" w:rsidP="00CE3467">
            <w:pPr>
              <w:jc w:val="center"/>
              <w:rPr>
                <w:b/>
                <w:sz w:val="16"/>
                <w:szCs w:val="16"/>
              </w:rPr>
            </w:pPr>
            <w:r w:rsidRPr="00812724">
              <w:rPr>
                <w:b/>
                <w:sz w:val="16"/>
                <w:szCs w:val="16"/>
              </w:rPr>
              <w:t>2</w:t>
            </w:r>
          </w:p>
        </w:tc>
        <w:tc>
          <w:tcPr>
            <w:tcW w:w="495" w:type="dxa"/>
            <w:shd w:val="clear" w:color="auto" w:fill="D9D9D9" w:themeFill="background1" w:themeFillShade="D9"/>
            <w:tcMar>
              <w:left w:w="29" w:type="dxa"/>
              <w:right w:w="29" w:type="dxa"/>
            </w:tcMar>
            <w:vAlign w:val="center"/>
          </w:tcPr>
          <w:p w14:paraId="546C2269" w14:textId="77777777" w:rsidR="002D392E" w:rsidRPr="00812724" w:rsidRDefault="002D392E"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5370E6FE" w14:textId="77777777" w:rsidR="002D392E" w:rsidRPr="00812724" w:rsidRDefault="002D392E"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2D5A77BD" w14:textId="77777777" w:rsidR="002D392E" w:rsidRPr="00812724" w:rsidRDefault="002D392E" w:rsidP="00CE3467">
            <w:pPr>
              <w:jc w:val="center"/>
              <w:rPr>
                <w:b/>
                <w:sz w:val="12"/>
                <w:szCs w:val="12"/>
              </w:rPr>
            </w:pPr>
            <w:r w:rsidRPr="00812724">
              <w:rPr>
                <w:b/>
                <w:sz w:val="12"/>
                <w:szCs w:val="12"/>
              </w:rPr>
              <w:t>Change Bar</w:t>
            </w:r>
          </w:p>
        </w:tc>
      </w:tr>
      <w:tr w:rsidR="00C821B8" w:rsidRPr="005567F1" w14:paraId="5DF8307A" w14:textId="77777777" w:rsidTr="00C821B8">
        <w:trPr>
          <w:jc w:val="center"/>
        </w:trPr>
        <w:tc>
          <w:tcPr>
            <w:tcW w:w="1703" w:type="dxa"/>
            <w:tcBorders>
              <w:top w:val="nil"/>
              <w:left w:val="single" w:sz="4" w:space="0" w:color="auto"/>
              <w:bottom w:val="nil"/>
              <w:right w:val="nil"/>
            </w:tcBorders>
          </w:tcPr>
          <w:p w14:paraId="43CD3331" w14:textId="0B75439A" w:rsidR="00C821B8" w:rsidRPr="005567F1" w:rsidRDefault="00C821B8" w:rsidP="00EB3390">
            <w:pPr>
              <w:spacing w:after="220"/>
            </w:pPr>
            <w:r w:rsidRPr="00C821B8">
              <w:t>-13-01</w:t>
            </w:r>
          </w:p>
        </w:tc>
        <w:tc>
          <w:tcPr>
            <w:tcW w:w="2521" w:type="dxa"/>
            <w:gridSpan w:val="2"/>
            <w:tcBorders>
              <w:top w:val="nil"/>
              <w:left w:val="nil"/>
              <w:bottom w:val="nil"/>
            </w:tcBorders>
          </w:tcPr>
          <w:p w14:paraId="3231AB28" w14:textId="2CAF349A" w:rsidR="00C821B8" w:rsidRPr="005567F1" w:rsidRDefault="00C821B8" w:rsidP="00EB3390">
            <w:pPr>
              <w:spacing w:after="220"/>
            </w:pPr>
            <w:r w:rsidRPr="00C821B8">
              <w:t>Lavatory Smoke Detection Systems</w:t>
            </w:r>
          </w:p>
        </w:tc>
        <w:tc>
          <w:tcPr>
            <w:tcW w:w="495" w:type="dxa"/>
            <w:tcBorders>
              <w:top w:val="nil"/>
              <w:bottom w:val="nil"/>
            </w:tcBorders>
            <w:tcMar>
              <w:left w:w="29" w:type="dxa"/>
              <w:right w:w="29" w:type="dxa"/>
            </w:tcMar>
          </w:tcPr>
          <w:p w14:paraId="367FEB88" w14:textId="5881C0A0" w:rsidR="00C821B8" w:rsidRPr="005567F1" w:rsidRDefault="00C821B8" w:rsidP="00EB3390">
            <w:pPr>
              <w:spacing w:after="220"/>
              <w:jc w:val="center"/>
            </w:pPr>
            <w:r w:rsidRPr="00C821B8">
              <w:t>C</w:t>
            </w:r>
          </w:p>
        </w:tc>
        <w:tc>
          <w:tcPr>
            <w:tcW w:w="495" w:type="dxa"/>
            <w:tcBorders>
              <w:top w:val="nil"/>
              <w:bottom w:val="nil"/>
            </w:tcBorders>
            <w:tcMar>
              <w:left w:w="29" w:type="dxa"/>
              <w:right w:w="29" w:type="dxa"/>
            </w:tcMar>
          </w:tcPr>
          <w:p w14:paraId="647B9D9D" w14:textId="04C79B50" w:rsidR="00C821B8" w:rsidRPr="005567F1" w:rsidRDefault="00C821B8" w:rsidP="00EB3390">
            <w:pPr>
              <w:spacing w:after="220"/>
              <w:jc w:val="center"/>
            </w:pPr>
            <w:r w:rsidRPr="00C821B8">
              <w:t>-</w:t>
            </w:r>
          </w:p>
        </w:tc>
        <w:tc>
          <w:tcPr>
            <w:tcW w:w="495" w:type="dxa"/>
            <w:tcBorders>
              <w:top w:val="nil"/>
              <w:bottom w:val="nil"/>
            </w:tcBorders>
            <w:tcMar>
              <w:left w:w="29" w:type="dxa"/>
              <w:right w:w="29" w:type="dxa"/>
            </w:tcMar>
          </w:tcPr>
          <w:p w14:paraId="755A8EBC" w14:textId="789DEFBA" w:rsidR="00C821B8" w:rsidRPr="005567F1" w:rsidRDefault="00C821B8" w:rsidP="00EB3390">
            <w:pPr>
              <w:spacing w:after="220"/>
              <w:jc w:val="center"/>
            </w:pPr>
            <w:r w:rsidRPr="00C821B8">
              <w:t>-</w:t>
            </w:r>
          </w:p>
        </w:tc>
        <w:tc>
          <w:tcPr>
            <w:tcW w:w="3743" w:type="dxa"/>
            <w:tcBorders>
              <w:top w:val="nil"/>
              <w:bottom w:val="nil"/>
              <w:right w:val="nil"/>
            </w:tcBorders>
          </w:tcPr>
          <w:p w14:paraId="5E029E17" w14:textId="77777777" w:rsidR="00C821B8" w:rsidRPr="00C821B8" w:rsidRDefault="00C821B8" w:rsidP="00C821B8">
            <w:pPr>
              <w:pStyle w:val="MMELTableBody"/>
              <w:jc w:val="left"/>
              <w:rPr>
                <w:b w:val="0"/>
              </w:rPr>
            </w:pPr>
            <w:r w:rsidRPr="00C821B8">
              <w:rPr>
                <w:b w:val="0"/>
              </w:rPr>
              <w:t>(M)(O) For each lavatory, may be inoperative provided associated:</w:t>
            </w:r>
          </w:p>
          <w:p w14:paraId="2577CB5F" w14:textId="77777777" w:rsidR="00C821B8" w:rsidRPr="00C821B8" w:rsidRDefault="00C821B8" w:rsidP="00281899">
            <w:pPr>
              <w:numPr>
                <w:ilvl w:val="0"/>
                <w:numId w:val="389"/>
              </w:numPr>
            </w:pPr>
            <w:r w:rsidRPr="00C821B8">
              <w:t>Lavatory waste receptacle is empty,</w:t>
            </w:r>
          </w:p>
          <w:p w14:paraId="7FC1CE61" w14:textId="2C809B45" w:rsidR="00C821B8" w:rsidRPr="00C821B8" w:rsidRDefault="00C821B8" w:rsidP="00281899">
            <w:pPr>
              <w:numPr>
                <w:ilvl w:val="0"/>
                <w:numId w:val="389"/>
              </w:numPr>
            </w:pPr>
            <w:r w:rsidRPr="00C821B8">
              <w:t>Lavatory door is locked closed and placarded “INOPERATIVE –</w:t>
            </w:r>
            <w:r>
              <w:t xml:space="preserve"> DO </w:t>
            </w:r>
            <w:r w:rsidRPr="00C821B8">
              <w:t>NOT</w:t>
            </w:r>
            <w:r>
              <w:t> </w:t>
            </w:r>
            <w:r w:rsidRPr="00C821B8">
              <w:t>ENTER”, and</w:t>
            </w:r>
          </w:p>
          <w:p w14:paraId="49175B65" w14:textId="77777777" w:rsidR="00C821B8" w:rsidRPr="00C821B8" w:rsidRDefault="00C821B8" w:rsidP="00281899">
            <w:pPr>
              <w:numPr>
                <w:ilvl w:val="0"/>
                <w:numId w:val="389"/>
              </w:numPr>
              <w:spacing w:after="200"/>
            </w:pPr>
            <w:r w:rsidRPr="00C821B8">
              <w:t xml:space="preserve">Lavatory is used only by </w:t>
            </w:r>
            <w:proofErr w:type="gramStart"/>
            <w:r w:rsidRPr="00C821B8">
              <w:t>crewmembers</w:t>
            </w:r>
            <w:proofErr w:type="gramEnd"/>
            <w:r w:rsidRPr="00C821B8">
              <w:t>.</w:t>
            </w:r>
          </w:p>
          <w:p w14:paraId="2E22C86C" w14:textId="201A0AC9" w:rsidR="00C821B8" w:rsidRPr="005567F1" w:rsidRDefault="00C821B8" w:rsidP="001672EB">
            <w:pPr>
              <w:spacing w:after="200"/>
              <w:ind w:left="734" w:hanging="734"/>
            </w:pPr>
            <w:r w:rsidRPr="00C821B8">
              <w:t>NOTE: These provisions are not intended to prohibit lavatory use or inspections by crewmembers.</w:t>
            </w:r>
          </w:p>
        </w:tc>
        <w:tc>
          <w:tcPr>
            <w:tcW w:w="628" w:type="dxa"/>
            <w:tcBorders>
              <w:left w:val="nil"/>
              <w:bottom w:val="nil"/>
            </w:tcBorders>
          </w:tcPr>
          <w:p w14:paraId="076F901C" w14:textId="77777777" w:rsidR="00C821B8" w:rsidRPr="005567F1" w:rsidRDefault="00C821B8" w:rsidP="00C821B8">
            <w:pPr>
              <w:jc w:val="center"/>
            </w:pPr>
          </w:p>
        </w:tc>
      </w:tr>
      <w:tr w:rsidR="00C821B8" w:rsidRPr="005567F1" w14:paraId="2414A1D9" w14:textId="77777777" w:rsidTr="00C821B8">
        <w:trPr>
          <w:jc w:val="center"/>
        </w:trPr>
        <w:tc>
          <w:tcPr>
            <w:tcW w:w="1703" w:type="dxa"/>
            <w:tcBorders>
              <w:top w:val="nil"/>
              <w:left w:val="single" w:sz="4" w:space="0" w:color="auto"/>
              <w:bottom w:val="nil"/>
              <w:right w:val="nil"/>
            </w:tcBorders>
          </w:tcPr>
          <w:p w14:paraId="15689BE7" w14:textId="221C7360" w:rsidR="00C821B8" w:rsidRPr="005567F1" w:rsidRDefault="00C821B8" w:rsidP="00EB3390">
            <w:pPr>
              <w:spacing w:after="220"/>
            </w:pPr>
            <w:r w:rsidRPr="00C821B8">
              <w:t>-13-01-01</w:t>
            </w:r>
          </w:p>
        </w:tc>
        <w:tc>
          <w:tcPr>
            <w:tcW w:w="2521" w:type="dxa"/>
            <w:gridSpan w:val="2"/>
            <w:tcBorders>
              <w:top w:val="nil"/>
              <w:left w:val="nil"/>
              <w:bottom w:val="nil"/>
            </w:tcBorders>
          </w:tcPr>
          <w:p w14:paraId="6931AFC0" w14:textId="3882DFC0" w:rsidR="00C821B8" w:rsidRPr="005567F1" w:rsidRDefault="00C821B8" w:rsidP="00EB3390">
            <w:pPr>
              <w:spacing w:after="220"/>
            </w:pPr>
            <w:r w:rsidRPr="00C821B8">
              <w:t>Lavatory Call Light Smoke Detected Function</w:t>
            </w:r>
          </w:p>
        </w:tc>
        <w:tc>
          <w:tcPr>
            <w:tcW w:w="495" w:type="dxa"/>
            <w:tcBorders>
              <w:top w:val="nil"/>
              <w:bottom w:val="nil"/>
            </w:tcBorders>
            <w:tcMar>
              <w:left w:w="29" w:type="dxa"/>
              <w:right w:w="29" w:type="dxa"/>
            </w:tcMar>
          </w:tcPr>
          <w:p w14:paraId="323059DA" w14:textId="0FCE933B" w:rsidR="00C821B8" w:rsidRPr="005567F1" w:rsidRDefault="00C821B8" w:rsidP="00EB3390">
            <w:pPr>
              <w:spacing w:after="220"/>
              <w:jc w:val="center"/>
            </w:pPr>
            <w:r w:rsidRPr="00C821B8">
              <w:t>C</w:t>
            </w:r>
          </w:p>
        </w:tc>
        <w:tc>
          <w:tcPr>
            <w:tcW w:w="495" w:type="dxa"/>
            <w:tcBorders>
              <w:top w:val="nil"/>
              <w:bottom w:val="nil"/>
            </w:tcBorders>
            <w:tcMar>
              <w:left w:w="29" w:type="dxa"/>
              <w:right w:w="29" w:type="dxa"/>
            </w:tcMar>
          </w:tcPr>
          <w:p w14:paraId="03F3D8C4" w14:textId="02F3070B" w:rsidR="00C821B8" w:rsidRPr="005567F1" w:rsidRDefault="00C821B8" w:rsidP="00EB3390">
            <w:pPr>
              <w:spacing w:after="220"/>
              <w:jc w:val="center"/>
            </w:pPr>
            <w:r w:rsidRPr="00C821B8">
              <w:t>-</w:t>
            </w:r>
          </w:p>
        </w:tc>
        <w:tc>
          <w:tcPr>
            <w:tcW w:w="495" w:type="dxa"/>
            <w:tcBorders>
              <w:top w:val="nil"/>
              <w:bottom w:val="nil"/>
            </w:tcBorders>
            <w:tcMar>
              <w:left w:w="29" w:type="dxa"/>
              <w:right w:w="29" w:type="dxa"/>
            </w:tcMar>
          </w:tcPr>
          <w:p w14:paraId="3CCF7F24" w14:textId="4061E4D9" w:rsidR="00C821B8" w:rsidRPr="005567F1" w:rsidRDefault="00C821B8" w:rsidP="00EB3390">
            <w:pPr>
              <w:spacing w:after="220"/>
              <w:jc w:val="center"/>
            </w:pPr>
            <w:r w:rsidRPr="00C821B8">
              <w:t>0</w:t>
            </w:r>
          </w:p>
        </w:tc>
        <w:tc>
          <w:tcPr>
            <w:tcW w:w="3743" w:type="dxa"/>
            <w:tcBorders>
              <w:top w:val="nil"/>
              <w:bottom w:val="nil"/>
              <w:right w:val="nil"/>
            </w:tcBorders>
          </w:tcPr>
          <w:p w14:paraId="7F4D5ACC" w14:textId="069526FD" w:rsidR="00C821B8" w:rsidRPr="005567F1" w:rsidRDefault="00C821B8" w:rsidP="001672EB">
            <w:pPr>
              <w:spacing w:after="200"/>
              <w:ind w:left="734" w:hanging="734"/>
            </w:pPr>
            <w:r w:rsidRPr="00C821B8">
              <w:t>NOTE: Attendant call and occupancy indications are considered NEF.</w:t>
            </w:r>
          </w:p>
        </w:tc>
        <w:tc>
          <w:tcPr>
            <w:tcW w:w="628" w:type="dxa"/>
            <w:tcBorders>
              <w:top w:val="nil"/>
              <w:left w:val="nil"/>
              <w:bottom w:val="nil"/>
            </w:tcBorders>
          </w:tcPr>
          <w:p w14:paraId="55A13254" w14:textId="77777777" w:rsidR="00C821B8" w:rsidRPr="005567F1" w:rsidRDefault="00C821B8" w:rsidP="00C821B8">
            <w:pPr>
              <w:jc w:val="center"/>
            </w:pPr>
          </w:p>
        </w:tc>
      </w:tr>
      <w:tr w:rsidR="00C821B8" w:rsidRPr="005567F1" w14:paraId="10B63739" w14:textId="77777777" w:rsidTr="009A579D">
        <w:trPr>
          <w:jc w:val="center"/>
        </w:trPr>
        <w:tc>
          <w:tcPr>
            <w:tcW w:w="1703" w:type="dxa"/>
            <w:tcBorders>
              <w:top w:val="nil"/>
              <w:left w:val="single" w:sz="4" w:space="0" w:color="auto"/>
              <w:bottom w:val="nil"/>
              <w:right w:val="nil"/>
            </w:tcBorders>
          </w:tcPr>
          <w:p w14:paraId="4691D9CC" w14:textId="45542ED1" w:rsidR="00C821B8" w:rsidRPr="00C821B8" w:rsidRDefault="00C821B8" w:rsidP="00EB3390">
            <w:pPr>
              <w:spacing w:after="220"/>
            </w:pPr>
            <w:r w:rsidRPr="00C821B8">
              <w:t>-14-01</w:t>
            </w:r>
            <w:r w:rsidRPr="00C821B8">
              <w:br/>
              <w:t>***</w:t>
            </w:r>
          </w:p>
        </w:tc>
        <w:tc>
          <w:tcPr>
            <w:tcW w:w="2521" w:type="dxa"/>
            <w:gridSpan w:val="2"/>
            <w:tcBorders>
              <w:top w:val="nil"/>
              <w:left w:val="nil"/>
              <w:bottom w:val="nil"/>
            </w:tcBorders>
          </w:tcPr>
          <w:p w14:paraId="645D4A63" w14:textId="4994DE65" w:rsidR="00C821B8" w:rsidRPr="00C821B8" w:rsidRDefault="00C821B8" w:rsidP="00EB3390">
            <w:pPr>
              <w:spacing w:after="220"/>
            </w:pPr>
            <w:r w:rsidRPr="00C821B8">
              <w:t>Overhead Flight Attendant Rest (OFAR) Smoke Detection Systems</w:t>
            </w:r>
          </w:p>
        </w:tc>
        <w:tc>
          <w:tcPr>
            <w:tcW w:w="495" w:type="dxa"/>
            <w:tcBorders>
              <w:top w:val="nil"/>
              <w:bottom w:val="nil"/>
            </w:tcBorders>
            <w:tcMar>
              <w:left w:w="29" w:type="dxa"/>
              <w:right w:w="29" w:type="dxa"/>
            </w:tcMar>
          </w:tcPr>
          <w:p w14:paraId="69FBABA7" w14:textId="6F2493B1" w:rsidR="00C821B8" w:rsidRPr="00C821B8" w:rsidRDefault="00C821B8" w:rsidP="00EB3390">
            <w:pPr>
              <w:spacing w:after="220"/>
              <w:jc w:val="center"/>
            </w:pPr>
            <w:r w:rsidRPr="00C821B8">
              <w:t>C</w:t>
            </w:r>
          </w:p>
        </w:tc>
        <w:tc>
          <w:tcPr>
            <w:tcW w:w="495" w:type="dxa"/>
            <w:tcBorders>
              <w:top w:val="nil"/>
              <w:bottom w:val="nil"/>
            </w:tcBorders>
            <w:tcMar>
              <w:left w:w="29" w:type="dxa"/>
              <w:right w:w="29" w:type="dxa"/>
            </w:tcMar>
          </w:tcPr>
          <w:p w14:paraId="76F510E3" w14:textId="6942E6AF" w:rsidR="00C821B8" w:rsidRPr="00C821B8" w:rsidRDefault="00C821B8" w:rsidP="00EB3390">
            <w:pPr>
              <w:spacing w:after="220"/>
              <w:jc w:val="center"/>
            </w:pPr>
            <w:r w:rsidRPr="00C821B8">
              <w:t>8</w:t>
            </w:r>
          </w:p>
        </w:tc>
        <w:tc>
          <w:tcPr>
            <w:tcW w:w="495" w:type="dxa"/>
            <w:tcBorders>
              <w:top w:val="nil"/>
              <w:bottom w:val="nil"/>
            </w:tcBorders>
            <w:tcMar>
              <w:left w:w="29" w:type="dxa"/>
              <w:right w:w="29" w:type="dxa"/>
            </w:tcMar>
          </w:tcPr>
          <w:p w14:paraId="3295D1E5" w14:textId="4698AB4E" w:rsidR="00C821B8" w:rsidRPr="00C821B8" w:rsidRDefault="00C821B8" w:rsidP="00EB3390">
            <w:pPr>
              <w:spacing w:after="220"/>
              <w:jc w:val="center"/>
            </w:pPr>
            <w:r w:rsidRPr="00C821B8">
              <w:t>0</w:t>
            </w:r>
          </w:p>
        </w:tc>
        <w:tc>
          <w:tcPr>
            <w:tcW w:w="3743" w:type="dxa"/>
            <w:tcBorders>
              <w:top w:val="nil"/>
              <w:bottom w:val="nil"/>
              <w:right w:val="nil"/>
            </w:tcBorders>
          </w:tcPr>
          <w:p w14:paraId="69F0A01B" w14:textId="77777777" w:rsidR="00C821B8" w:rsidRPr="00C821B8" w:rsidRDefault="00C821B8" w:rsidP="00C821B8">
            <w:pPr>
              <w:pStyle w:val="MMELTableBody"/>
              <w:jc w:val="left"/>
              <w:rPr>
                <w:b w:val="0"/>
              </w:rPr>
            </w:pPr>
            <w:r w:rsidRPr="00C821B8">
              <w:rPr>
                <w:b w:val="0"/>
              </w:rPr>
              <w:t>(M)(O) May be inoperative provided:</w:t>
            </w:r>
          </w:p>
          <w:p w14:paraId="4F3B24AB" w14:textId="77777777" w:rsidR="00C821B8" w:rsidRPr="00C821B8" w:rsidRDefault="00C821B8" w:rsidP="00281899">
            <w:pPr>
              <w:numPr>
                <w:ilvl w:val="0"/>
                <w:numId w:val="390"/>
              </w:numPr>
            </w:pPr>
            <w:r w:rsidRPr="00C821B8">
              <w:t>Inoperative smoke detection system is deactivated, and</w:t>
            </w:r>
          </w:p>
          <w:p w14:paraId="2AFA8D70" w14:textId="77777777" w:rsidR="00C821B8" w:rsidRPr="00C821B8" w:rsidRDefault="00C821B8" w:rsidP="00281899">
            <w:pPr>
              <w:numPr>
                <w:ilvl w:val="0"/>
                <w:numId w:val="390"/>
              </w:numPr>
              <w:spacing w:after="200"/>
            </w:pPr>
            <w:r w:rsidRPr="00C821B8">
              <w:t>OFAR is deactivated closed.</w:t>
            </w:r>
          </w:p>
          <w:p w14:paraId="38A21ABB" w14:textId="6910C8F1" w:rsidR="00C821B8" w:rsidRPr="00C821B8" w:rsidRDefault="00C821B8" w:rsidP="001672EB">
            <w:pPr>
              <w:spacing w:after="200"/>
              <w:ind w:left="734" w:hanging="734"/>
            </w:pPr>
            <w:r w:rsidRPr="00C821B8">
              <w:t>NOTE: These provisions are not intended to prohibit OFAR inspections by crewmembers.</w:t>
            </w:r>
          </w:p>
        </w:tc>
        <w:tc>
          <w:tcPr>
            <w:tcW w:w="628" w:type="dxa"/>
            <w:tcBorders>
              <w:top w:val="nil"/>
              <w:left w:val="nil"/>
              <w:bottom w:val="nil"/>
            </w:tcBorders>
          </w:tcPr>
          <w:p w14:paraId="3DE837EC" w14:textId="77777777" w:rsidR="00C821B8" w:rsidRPr="005567F1" w:rsidRDefault="00C821B8" w:rsidP="00C821B8">
            <w:pPr>
              <w:jc w:val="center"/>
            </w:pPr>
          </w:p>
        </w:tc>
      </w:tr>
      <w:tr w:rsidR="00C821B8" w:rsidRPr="005567F1" w14:paraId="73E74256" w14:textId="77777777" w:rsidTr="00EB3390">
        <w:trPr>
          <w:jc w:val="center"/>
        </w:trPr>
        <w:tc>
          <w:tcPr>
            <w:tcW w:w="1703" w:type="dxa"/>
            <w:tcBorders>
              <w:top w:val="nil"/>
              <w:left w:val="single" w:sz="4" w:space="0" w:color="auto"/>
              <w:bottom w:val="nil"/>
              <w:right w:val="nil"/>
            </w:tcBorders>
          </w:tcPr>
          <w:p w14:paraId="39713B0F" w14:textId="43F9BBCA" w:rsidR="00C821B8" w:rsidRPr="00C821B8" w:rsidRDefault="00C821B8" w:rsidP="00EB3390">
            <w:pPr>
              <w:spacing w:after="220"/>
            </w:pPr>
            <w:r w:rsidRPr="00C821B8">
              <w:t>-14-01-01</w:t>
            </w:r>
          </w:p>
        </w:tc>
        <w:tc>
          <w:tcPr>
            <w:tcW w:w="2521" w:type="dxa"/>
            <w:gridSpan w:val="2"/>
            <w:tcBorders>
              <w:top w:val="nil"/>
              <w:left w:val="nil"/>
              <w:bottom w:val="nil"/>
            </w:tcBorders>
          </w:tcPr>
          <w:p w14:paraId="47F36E83" w14:textId="5EA5FFFC" w:rsidR="00C821B8" w:rsidRPr="00C821B8" w:rsidRDefault="00C821B8" w:rsidP="00EB3390">
            <w:pPr>
              <w:spacing w:after="220"/>
            </w:pPr>
            <w:r w:rsidRPr="00C821B8">
              <w:t>Individual Bunk Smoke Detectors</w:t>
            </w:r>
          </w:p>
        </w:tc>
        <w:tc>
          <w:tcPr>
            <w:tcW w:w="495" w:type="dxa"/>
            <w:tcBorders>
              <w:top w:val="nil"/>
              <w:bottom w:val="nil"/>
            </w:tcBorders>
            <w:tcMar>
              <w:left w:w="29" w:type="dxa"/>
              <w:right w:w="29" w:type="dxa"/>
            </w:tcMar>
          </w:tcPr>
          <w:p w14:paraId="60E37D0B" w14:textId="215A4AF4" w:rsidR="00C821B8" w:rsidRPr="00C821B8" w:rsidRDefault="00C821B8" w:rsidP="00EB3390">
            <w:pPr>
              <w:spacing w:after="220"/>
              <w:jc w:val="center"/>
            </w:pPr>
            <w:r w:rsidRPr="00C821B8">
              <w:t>C</w:t>
            </w:r>
          </w:p>
        </w:tc>
        <w:tc>
          <w:tcPr>
            <w:tcW w:w="495" w:type="dxa"/>
            <w:tcBorders>
              <w:top w:val="nil"/>
              <w:bottom w:val="nil"/>
            </w:tcBorders>
            <w:tcMar>
              <w:left w:w="29" w:type="dxa"/>
              <w:right w:w="29" w:type="dxa"/>
            </w:tcMar>
          </w:tcPr>
          <w:p w14:paraId="1240E697" w14:textId="1FFA3567" w:rsidR="00C821B8" w:rsidRPr="00C821B8" w:rsidRDefault="00C821B8" w:rsidP="00EB3390">
            <w:pPr>
              <w:spacing w:after="220"/>
              <w:jc w:val="center"/>
            </w:pPr>
            <w:r w:rsidRPr="00C821B8">
              <w:t>6</w:t>
            </w:r>
          </w:p>
        </w:tc>
        <w:tc>
          <w:tcPr>
            <w:tcW w:w="495" w:type="dxa"/>
            <w:tcBorders>
              <w:top w:val="nil"/>
              <w:bottom w:val="nil"/>
            </w:tcBorders>
            <w:tcMar>
              <w:left w:w="29" w:type="dxa"/>
              <w:right w:w="29" w:type="dxa"/>
            </w:tcMar>
          </w:tcPr>
          <w:p w14:paraId="5EDAEF4B" w14:textId="5CDF8430" w:rsidR="00C821B8" w:rsidRPr="00C821B8" w:rsidRDefault="00C821B8" w:rsidP="00EB3390">
            <w:pPr>
              <w:spacing w:after="220"/>
              <w:jc w:val="center"/>
            </w:pPr>
            <w:r w:rsidRPr="00C821B8">
              <w:t>0</w:t>
            </w:r>
          </w:p>
        </w:tc>
        <w:tc>
          <w:tcPr>
            <w:tcW w:w="3743" w:type="dxa"/>
            <w:tcBorders>
              <w:top w:val="nil"/>
              <w:bottom w:val="nil"/>
              <w:right w:val="nil"/>
            </w:tcBorders>
          </w:tcPr>
          <w:p w14:paraId="05DF0221" w14:textId="77777777" w:rsidR="00C821B8" w:rsidRPr="00C821B8" w:rsidRDefault="00C821B8" w:rsidP="00C821B8">
            <w:pPr>
              <w:pStyle w:val="MMELTableBody"/>
              <w:jc w:val="left"/>
              <w:rPr>
                <w:b w:val="0"/>
              </w:rPr>
            </w:pPr>
            <w:r w:rsidRPr="00C821B8">
              <w:rPr>
                <w:b w:val="0"/>
              </w:rPr>
              <w:t>(M)(O) May be inoperative provided:</w:t>
            </w:r>
          </w:p>
          <w:p w14:paraId="0B612124" w14:textId="77777777" w:rsidR="00EB3390" w:rsidRDefault="00C821B8" w:rsidP="00281899">
            <w:pPr>
              <w:numPr>
                <w:ilvl w:val="0"/>
                <w:numId w:val="391"/>
              </w:numPr>
            </w:pPr>
            <w:r w:rsidRPr="00C821B8">
              <w:t>Associated bunk is not used and personal items are removed, and</w:t>
            </w:r>
          </w:p>
          <w:p w14:paraId="101AF22E" w14:textId="28411076" w:rsidR="00C821B8" w:rsidRPr="00C821B8" w:rsidRDefault="00C821B8" w:rsidP="00281899">
            <w:pPr>
              <w:numPr>
                <w:ilvl w:val="0"/>
                <w:numId w:val="391"/>
              </w:numPr>
              <w:spacing w:after="200"/>
            </w:pPr>
            <w:r w:rsidRPr="00C821B8">
              <w:t>A conspicuous barrier strap or rope is placed across the associated bunk with a placard attached stating that the bunk is not to be used.</w:t>
            </w:r>
          </w:p>
        </w:tc>
        <w:tc>
          <w:tcPr>
            <w:tcW w:w="628" w:type="dxa"/>
            <w:tcBorders>
              <w:top w:val="nil"/>
              <w:left w:val="nil"/>
              <w:bottom w:val="nil"/>
            </w:tcBorders>
          </w:tcPr>
          <w:p w14:paraId="74C991B2" w14:textId="77777777" w:rsidR="00C821B8" w:rsidRPr="005567F1" w:rsidRDefault="00C821B8" w:rsidP="00C821B8">
            <w:pPr>
              <w:jc w:val="center"/>
            </w:pPr>
          </w:p>
        </w:tc>
      </w:tr>
      <w:tr w:rsidR="00C821B8" w:rsidRPr="005567F1" w14:paraId="0ABE299B" w14:textId="77777777" w:rsidTr="00EB3390">
        <w:trPr>
          <w:jc w:val="center"/>
        </w:trPr>
        <w:tc>
          <w:tcPr>
            <w:tcW w:w="1703" w:type="dxa"/>
            <w:tcBorders>
              <w:top w:val="nil"/>
              <w:left w:val="single" w:sz="4" w:space="0" w:color="auto"/>
              <w:bottom w:val="single" w:sz="4" w:space="0" w:color="auto"/>
              <w:right w:val="nil"/>
            </w:tcBorders>
          </w:tcPr>
          <w:p w14:paraId="09E8D402" w14:textId="63D097B1" w:rsidR="00C821B8" w:rsidRPr="00C821B8" w:rsidRDefault="00C821B8" w:rsidP="00EB3390">
            <w:pPr>
              <w:spacing w:after="220"/>
            </w:pPr>
            <w:r w:rsidRPr="00C821B8">
              <w:t>-14-01-02</w:t>
            </w:r>
          </w:p>
        </w:tc>
        <w:tc>
          <w:tcPr>
            <w:tcW w:w="2521" w:type="dxa"/>
            <w:gridSpan w:val="2"/>
            <w:tcBorders>
              <w:top w:val="nil"/>
              <w:left w:val="nil"/>
              <w:bottom w:val="single" w:sz="4" w:space="0" w:color="auto"/>
            </w:tcBorders>
          </w:tcPr>
          <w:p w14:paraId="441A0075" w14:textId="545840AF" w:rsidR="00C821B8" w:rsidRPr="00C821B8" w:rsidRDefault="00C821B8" w:rsidP="00EB3390">
            <w:pPr>
              <w:spacing w:after="220"/>
            </w:pPr>
            <w:r w:rsidRPr="00C821B8">
              <w:t>Entrance Area Smoke Detectors</w:t>
            </w:r>
          </w:p>
        </w:tc>
        <w:tc>
          <w:tcPr>
            <w:tcW w:w="495" w:type="dxa"/>
            <w:tcBorders>
              <w:top w:val="nil"/>
              <w:bottom w:val="single" w:sz="4" w:space="0" w:color="auto"/>
            </w:tcBorders>
            <w:tcMar>
              <w:left w:w="29" w:type="dxa"/>
              <w:right w:w="29" w:type="dxa"/>
            </w:tcMar>
          </w:tcPr>
          <w:p w14:paraId="34905708" w14:textId="58B65C2E" w:rsidR="00C821B8" w:rsidRPr="00C821B8" w:rsidRDefault="00C821B8" w:rsidP="00EB3390">
            <w:pPr>
              <w:spacing w:after="220"/>
              <w:jc w:val="center"/>
            </w:pPr>
            <w:r w:rsidRPr="00C821B8">
              <w:t>C</w:t>
            </w:r>
          </w:p>
        </w:tc>
        <w:tc>
          <w:tcPr>
            <w:tcW w:w="495" w:type="dxa"/>
            <w:tcBorders>
              <w:top w:val="nil"/>
              <w:bottom w:val="single" w:sz="4" w:space="0" w:color="auto"/>
            </w:tcBorders>
            <w:tcMar>
              <w:left w:w="29" w:type="dxa"/>
              <w:right w:w="29" w:type="dxa"/>
            </w:tcMar>
          </w:tcPr>
          <w:p w14:paraId="20678F2C" w14:textId="66FB2C0C" w:rsidR="00C821B8" w:rsidRPr="00C821B8" w:rsidRDefault="00C821B8" w:rsidP="00EB3390">
            <w:pPr>
              <w:spacing w:after="220"/>
              <w:jc w:val="center"/>
            </w:pPr>
            <w:r w:rsidRPr="00C821B8">
              <w:t>2</w:t>
            </w:r>
          </w:p>
        </w:tc>
        <w:tc>
          <w:tcPr>
            <w:tcW w:w="495" w:type="dxa"/>
            <w:tcBorders>
              <w:top w:val="nil"/>
              <w:bottom w:val="single" w:sz="4" w:space="0" w:color="auto"/>
            </w:tcBorders>
            <w:tcMar>
              <w:left w:w="29" w:type="dxa"/>
              <w:right w:w="29" w:type="dxa"/>
            </w:tcMar>
          </w:tcPr>
          <w:p w14:paraId="3FEC467A" w14:textId="4CD5B24F" w:rsidR="00C821B8" w:rsidRPr="00C821B8" w:rsidRDefault="00C821B8" w:rsidP="00EB3390">
            <w:pPr>
              <w:spacing w:after="220"/>
              <w:jc w:val="center"/>
            </w:pPr>
            <w:r w:rsidRPr="00C821B8">
              <w:t>1</w:t>
            </w:r>
          </w:p>
        </w:tc>
        <w:tc>
          <w:tcPr>
            <w:tcW w:w="3743" w:type="dxa"/>
            <w:tcBorders>
              <w:top w:val="nil"/>
              <w:bottom w:val="single" w:sz="4" w:space="0" w:color="auto"/>
              <w:right w:val="nil"/>
            </w:tcBorders>
          </w:tcPr>
          <w:p w14:paraId="3D265465" w14:textId="77777777" w:rsidR="00C821B8" w:rsidRPr="00C821B8" w:rsidRDefault="00C821B8" w:rsidP="00C821B8">
            <w:pPr>
              <w:pStyle w:val="MMELTableBody"/>
              <w:jc w:val="left"/>
              <w:rPr>
                <w:b w:val="0"/>
              </w:rPr>
            </w:pPr>
            <w:r w:rsidRPr="00C821B8">
              <w:rPr>
                <w:b w:val="0"/>
              </w:rPr>
              <w:t>One may be inoperative provided:</w:t>
            </w:r>
          </w:p>
          <w:p w14:paraId="0E162ECE" w14:textId="77777777" w:rsidR="00EB3390" w:rsidRDefault="00C821B8" w:rsidP="00281899">
            <w:pPr>
              <w:numPr>
                <w:ilvl w:val="0"/>
                <w:numId w:val="392"/>
              </w:numPr>
            </w:pPr>
            <w:r w:rsidRPr="00C821B8">
              <w:t>Bunk smoke detectors operate normally, and</w:t>
            </w:r>
          </w:p>
          <w:p w14:paraId="665898B3" w14:textId="040E4997" w:rsidR="00C821B8" w:rsidRPr="00C821B8" w:rsidRDefault="00C821B8" w:rsidP="00281899">
            <w:pPr>
              <w:numPr>
                <w:ilvl w:val="0"/>
                <w:numId w:val="392"/>
              </w:numPr>
              <w:spacing w:after="200"/>
            </w:pPr>
            <w:r w:rsidRPr="00C821B8">
              <w:t>For entrance area curtain installed, entrance area curtain is secured open or removed.</w:t>
            </w:r>
          </w:p>
        </w:tc>
        <w:tc>
          <w:tcPr>
            <w:tcW w:w="628" w:type="dxa"/>
            <w:tcBorders>
              <w:top w:val="nil"/>
              <w:left w:val="nil"/>
              <w:bottom w:val="single" w:sz="4" w:space="0" w:color="auto"/>
            </w:tcBorders>
          </w:tcPr>
          <w:p w14:paraId="6FE6F7D2" w14:textId="77777777" w:rsidR="00C821B8" w:rsidRPr="005567F1" w:rsidRDefault="00C821B8" w:rsidP="00C821B8">
            <w:pPr>
              <w:jc w:val="center"/>
            </w:pPr>
          </w:p>
        </w:tc>
      </w:tr>
    </w:tbl>
    <w:p w14:paraId="13BAEE70" w14:textId="77777777" w:rsidR="00C35CEA" w:rsidRPr="004A37FB" w:rsidRDefault="00C35CEA">
      <w:pPr>
        <w:rPr>
          <w:sz w:val="10"/>
          <w:szCs w:val="10"/>
        </w:rPr>
      </w:pPr>
      <w:r w:rsidRPr="004A37FB">
        <w:rPr>
          <w:sz w:val="10"/>
          <w:szCs w:val="10"/>
        </w:rP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6-4"/>
      </w:tblPr>
      <w:tblGrid>
        <w:gridCol w:w="5040"/>
        <w:gridCol w:w="5040"/>
      </w:tblGrid>
      <w:tr w:rsidR="002D392E" w:rsidRPr="005567F1" w14:paraId="4FFAFA4E" w14:textId="77777777" w:rsidTr="001672EB">
        <w:trPr>
          <w:tblHeader/>
          <w:jc w:val="center"/>
        </w:trPr>
        <w:tc>
          <w:tcPr>
            <w:tcW w:w="5040" w:type="dxa"/>
            <w:tcBorders>
              <w:bottom w:val="single" w:sz="4" w:space="0" w:color="auto"/>
              <w:right w:val="nil"/>
            </w:tcBorders>
            <w:tcMar>
              <w:top w:w="29" w:type="dxa"/>
              <w:bottom w:w="29" w:type="dxa"/>
            </w:tcMar>
          </w:tcPr>
          <w:p w14:paraId="3B0A638F" w14:textId="683D538B" w:rsidR="002D392E" w:rsidRPr="005567F1" w:rsidRDefault="002D392E" w:rsidP="00CE3467">
            <w:pPr>
              <w:spacing w:after="60"/>
            </w:pPr>
            <w:r>
              <w:lastRenderedPageBreak/>
              <w:t>U.</w:t>
            </w:r>
            <w:r w:rsidRPr="005567F1">
              <w:t>S. DEPARTMENT OF TRANSPORTATION</w:t>
            </w:r>
          </w:p>
          <w:p w14:paraId="189A40F7" w14:textId="77777777" w:rsidR="002D392E" w:rsidRPr="005567F1" w:rsidRDefault="002D392E" w:rsidP="00CE3467">
            <w:pPr>
              <w:spacing w:after="60"/>
            </w:pPr>
            <w:r w:rsidRPr="005567F1">
              <w:t>FEDERAL AVIATION ADMINISTRATION</w:t>
            </w:r>
          </w:p>
        </w:tc>
        <w:tc>
          <w:tcPr>
            <w:tcW w:w="5040" w:type="dxa"/>
            <w:tcBorders>
              <w:left w:val="nil"/>
            </w:tcBorders>
            <w:tcMar>
              <w:top w:w="29" w:type="dxa"/>
              <w:bottom w:w="29" w:type="dxa"/>
            </w:tcMar>
            <w:vAlign w:val="center"/>
          </w:tcPr>
          <w:p w14:paraId="70BAF94D" w14:textId="77777777" w:rsidR="002D392E" w:rsidRPr="005567F1" w:rsidRDefault="002D392E" w:rsidP="00CE3467">
            <w:pPr>
              <w:spacing w:after="60"/>
              <w:jc w:val="right"/>
            </w:pPr>
            <w:r w:rsidRPr="005567F1">
              <w:t>MASTER MINIMUM EQUIPMENT LIST</w:t>
            </w:r>
          </w:p>
        </w:tc>
      </w:tr>
      <w:tr w:rsidR="002D392E" w:rsidRPr="005567F1" w14:paraId="74CBAEDB" w14:textId="77777777" w:rsidTr="001672EB">
        <w:trPr>
          <w:tblHeader/>
          <w:jc w:val="center"/>
        </w:trPr>
        <w:tc>
          <w:tcPr>
            <w:tcW w:w="5040" w:type="dxa"/>
            <w:tcBorders>
              <w:bottom w:val="single" w:sz="4" w:space="0" w:color="auto"/>
              <w:right w:val="nil"/>
            </w:tcBorders>
            <w:tcMar>
              <w:top w:w="29" w:type="dxa"/>
              <w:bottom w:w="29" w:type="dxa"/>
            </w:tcMar>
          </w:tcPr>
          <w:p w14:paraId="34668F2E" w14:textId="77777777" w:rsidR="00F60AB6" w:rsidRPr="00A24EBA" w:rsidRDefault="00F60AB6" w:rsidP="00F60AB6">
            <w:pPr>
              <w:spacing w:after="60"/>
            </w:pPr>
            <w:r w:rsidRPr="00A24EBA">
              <w:t>REVISION NO. 1</w:t>
            </w:r>
            <w:r>
              <w:t>8</w:t>
            </w:r>
          </w:p>
          <w:p w14:paraId="3402FD0E" w14:textId="1E1EE412" w:rsidR="002D392E" w:rsidRPr="005567F1" w:rsidRDefault="00F60AB6" w:rsidP="00CE3467">
            <w:pPr>
              <w:spacing w:after="60"/>
            </w:pPr>
            <w:r w:rsidRPr="00A24EBA">
              <w:t xml:space="preserve">DATE: </w:t>
            </w:r>
            <w:r w:rsidR="008800AC">
              <w:t>08/31/2023</w:t>
            </w:r>
          </w:p>
        </w:tc>
        <w:tc>
          <w:tcPr>
            <w:tcW w:w="5040" w:type="dxa"/>
            <w:tcBorders>
              <w:left w:val="nil"/>
            </w:tcBorders>
            <w:tcMar>
              <w:top w:w="29" w:type="dxa"/>
              <w:bottom w:w="29" w:type="dxa"/>
            </w:tcMar>
          </w:tcPr>
          <w:p w14:paraId="71B2D614" w14:textId="5350055C" w:rsidR="002D392E" w:rsidRPr="005567F1" w:rsidRDefault="002D392E" w:rsidP="002D392E">
            <w:pPr>
              <w:spacing w:after="60"/>
              <w:jc w:val="right"/>
            </w:pPr>
            <w:r w:rsidRPr="005567F1">
              <w:t xml:space="preserve">PAGE NO. </w:t>
            </w:r>
            <w:r>
              <w:t>26-4</w:t>
            </w:r>
          </w:p>
        </w:tc>
      </w:tr>
      <w:tr w:rsidR="002D392E" w:rsidRPr="005567F1" w14:paraId="1ECBAEC3" w14:textId="77777777" w:rsidTr="001672EB">
        <w:trPr>
          <w:tblHeader/>
          <w:jc w:val="center"/>
        </w:trPr>
        <w:tc>
          <w:tcPr>
            <w:tcW w:w="5040" w:type="dxa"/>
            <w:tcBorders>
              <w:right w:val="single" w:sz="4" w:space="0" w:color="auto"/>
            </w:tcBorders>
            <w:tcMar>
              <w:top w:w="29" w:type="dxa"/>
              <w:bottom w:w="29" w:type="dxa"/>
            </w:tcMar>
            <w:vAlign w:val="center"/>
          </w:tcPr>
          <w:p w14:paraId="44FFEF7C" w14:textId="77777777" w:rsidR="002D392E" w:rsidRPr="005567F1" w:rsidRDefault="002D392E" w:rsidP="00CE3467">
            <w:pPr>
              <w:spacing w:after="60"/>
            </w:pPr>
            <w:r w:rsidRPr="005567F1">
              <w:t>AIRCRAFT:</w:t>
            </w:r>
          </w:p>
          <w:p w14:paraId="29933F7D" w14:textId="77777777" w:rsidR="002D392E" w:rsidRPr="005567F1" w:rsidRDefault="002D392E" w:rsidP="00CE3467">
            <w:pPr>
              <w:spacing w:after="60"/>
            </w:pPr>
            <w:r>
              <w:t>Boeing 787</w:t>
            </w:r>
          </w:p>
        </w:tc>
        <w:tc>
          <w:tcPr>
            <w:tcW w:w="5040" w:type="dxa"/>
            <w:tcBorders>
              <w:left w:val="single" w:sz="4" w:space="0" w:color="auto"/>
            </w:tcBorders>
            <w:tcMar>
              <w:top w:w="29" w:type="dxa"/>
              <w:bottom w:w="29" w:type="dxa"/>
            </w:tcMar>
          </w:tcPr>
          <w:p w14:paraId="10F77747" w14:textId="77777777" w:rsidR="002D392E" w:rsidRPr="005567F1" w:rsidRDefault="002D392E" w:rsidP="00CE3467">
            <w:pPr>
              <w:pStyle w:val="ListParagraph"/>
              <w:spacing w:after="60"/>
              <w:ind w:left="662" w:hanging="720"/>
              <w:rPr>
                <w:b/>
              </w:rPr>
            </w:pPr>
            <w:r w:rsidRPr="005567F1">
              <w:rPr>
                <w:b/>
              </w:rPr>
              <w:t>TABLE KEY</w:t>
            </w:r>
          </w:p>
          <w:p w14:paraId="00A7A29B" w14:textId="77777777" w:rsidR="002D392E" w:rsidRPr="005567F1" w:rsidRDefault="002D392E" w:rsidP="003D433F">
            <w:pPr>
              <w:pStyle w:val="ListParagraph"/>
              <w:numPr>
                <w:ilvl w:val="0"/>
                <w:numId w:val="127"/>
              </w:numPr>
              <w:spacing w:after="60"/>
            </w:pPr>
            <w:r w:rsidRPr="005567F1">
              <w:t>REPAIR CATEGORY</w:t>
            </w:r>
          </w:p>
          <w:p w14:paraId="3A15D68C" w14:textId="77777777" w:rsidR="002D392E" w:rsidRPr="005567F1" w:rsidRDefault="002D392E" w:rsidP="003D433F">
            <w:pPr>
              <w:pStyle w:val="ListParagraph"/>
              <w:numPr>
                <w:ilvl w:val="0"/>
                <w:numId w:val="127"/>
              </w:numPr>
              <w:spacing w:after="60"/>
            </w:pPr>
            <w:r w:rsidRPr="005567F1">
              <w:t>NO. INSTALLED</w:t>
            </w:r>
          </w:p>
          <w:p w14:paraId="72D48236" w14:textId="77777777" w:rsidR="002D392E" w:rsidRPr="005567F1" w:rsidRDefault="002D392E" w:rsidP="003D433F">
            <w:pPr>
              <w:pStyle w:val="ListParagraph"/>
              <w:numPr>
                <w:ilvl w:val="0"/>
                <w:numId w:val="127"/>
              </w:numPr>
              <w:spacing w:after="60"/>
            </w:pPr>
            <w:r w:rsidRPr="005567F1">
              <w:t>NO. REQUIRED FOR DISPATCH</w:t>
            </w:r>
          </w:p>
          <w:p w14:paraId="5D94569D" w14:textId="77777777" w:rsidR="002D392E" w:rsidRPr="005567F1" w:rsidRDefault="002D392E" w:rsidP="003D433F">
            <w:pPr>
              <w:pStyle w:val="ListParagraph"/>
              <w:numPr>
                <w:ilvl w:val="0"/>
                <w:numId w:val="127"/>
              </w:numPr>
              <w:spacing w:after="60"/>
            </w:pPr>
            <w:r w:rsidRPr="005567F1">
              <w:t>REMARKS OR EXCEPTIONS</w:t>
            </w:r>
          </w:p>
        </w:tc>
      </w:tr>
    </w:tbl>
    <w:p w14:paraId="06FC2DA2" w14:textId="77777777" w:rsidR="002D392E" w:rsidRPr="005567F1" w:rsidRDefault="002D392E" w:rsidP="002D392E">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Fire Protection"/>
      </w:tblPr>
      <w:tblGrid>
        <w:gridCol w:w="1703"/>
        <w:gridCol w:w="2370"/>
        <w:gridCol w:w="151"/>
        <w:gridCol w:w="495"/>
        <w:gridCol w:w="495"/>
        <w:gridCol w:w="495"/>
        <w:gridCol w:w="3743"/>
        <w:gridCol w:w="628"/>
      </w:tblGrid>
      <w:tr w:rsidR="002D392E" w:rsidRPr="005567F1" w14:paraId="321DDD3F"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136F5B93" w14:textId="77777777" w:rsidR="002D392E" w:rsidRPr="005567F1" w:rsidRDefault="002D392E" w:rsidP="00CE3467">
            <w:pPr>
              <w:ind w:left="360" w:hanging="360"/>
              <w:rPr>
                <w:b/>
              </w:rPr>
            </w:pPr>
            <w:r>
              <w:rPr>
                <w:b/>
              </w:rPr>
              <w:t>26</w:t>
            </w:r>
            <w:r w:rsidRPr="005567F1">
              <w:rPr>
                <w:b/>
              </w:rPr>
              <w:t>.</w:t>
            </w:r>
            <w:r>
              <w:rPr>
                <w:b/>
              </w:rPr>
              <w:t xml:space="preserve"> Fire Protection</w:t>
            </w:r>
          </w:p>
        </w:tc>
        <w:tc>
          <w:tcPr>
            <w:tcW w:w="151" w:type="dxa"/>
            <w:tcBorders>
              <w:left w:val="nil"/>
              <w:right w:val="nil"/>
            </w:tcBorders>
            <w:shd w:val="clear" w:color="auto" w:fill="D9D9D9" w:themeFill="background1" w:themeFillShade="D9"/>
          </w:tcPr>
          <w:p w14:paraId="3218C0F6" w14:textId="77777777" w:rsidR="002D392E" w:rsidRPr="005567F1" w:rsidRDefault="002D392E" w:rsidP="00CE3467">
            <w:pPr>
              <w:rPr>
                <w:b/>
              </w:rPr>
            </w:pPr>
          </w:p>
        </w:tc>
        <w:tc>
          <w:tcPr>
            <w:tcW w:w="495" w:type="dxa"/>
            <w:tcBorders>
              <w:left w:val="nil"/>
              <w:right w:val="nil"/>
            </w:tcBorders>
            <w:shd w:val="clear" w:color="auto" w:fill="D9D9D9" w:themeFill="background1" w:themeFillShade="D9"/>
            <w:tcMar>
              <w:left w:w="29" w:type="dxa"/>
              <w:right w:w="29" w:type="dxa"/>
            </w:tcMar>
          </w:tcPr>
          <w:p w14:paraId="7AAF7DCC"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3979F28C"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165AAD05" w14:textId="77777777" w:rsidR="002D392E" w:rsidRPr="005567F1" w:rsidRDefault="002D392E"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2FAC4939" w14:textId="77777777" w:rsidR="002D392E" w:rsidRPr="005567F1" w:rsidRDefault="002D392E" w:rsidP="00CE3467">
            <w:pPr>
              <w:rPr>
                <w:b/>
              </w:rPr>
            </w:pPr>
          </w:p>
        </w:tc>
        <w:tc>
          <w:tcPr>
            <w:tcW w:w="628" w:type="dxa"/>
            <w:tcBorders>
              <w:left w:val="nil"/>
            </w:tcBorders>
            <w:shd w:val="clear" w:color="auto" w:fill="D9D9D9" w:themeFill="background1" w:themeFillShade="D9"/>
          </w:tcPr>
          <w:p w14:paraId="7F81D037" w14:textId="77777777" w:rsidR="002D392E" w:rsidRPr="005567F1" w:rsidRDefault="002D392E" w:rsidP="00CE3467">
            <w:pPr>
              <w:jc w:val="center"/>
              <w:rPr>
                <w:b/>
              </w:rPr>
            </w:pPr>
          </w:p>
        </w:tc>
      </w:tr>
      <w:tr w:rsidR="002D392E" w:rsidRPr="005567F1" w14:paraId="1C7AFDA5"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3EBD78C1" w14:textId="77777777" w:rsidR="002D392E" w:rsidRPr="00812724" w:rsidRDefault="002D392E" w:rsidP="00CE3467">
            <w:pPr>
              <w:rPr>
                <w:b/>
                <w:sz w:val="16"/>
                <w:szCs w:val="16"/>
              </w:rPr>
            </w:pPr>
            <w:r w:rsidRPr="00812724">
              <w:rPr>
                <w:b/>
                <w:sz w:val="16"/>
                <w:szCs w:val="16"/>
              </w:rPr>
              <w:t>Sequence No.</w:t>
            </w:r>
          </w:p>
        </w:tc>
        <w:tc>
          <w:tcPr>
            <w:tcW w:w="2521" w:type="dxa"/>
            <w:gridSpan w:val="2"/>
            <w:tcBorders>
              <w:left w:val="nil"/>
            </w:tcBorders>
            <w:shd w:val="clear" w:color="auto" w:fill="D9D9D9" w:themeFill="background1" w:themeFillShade="D9"/>
            <w:vAlign w:val="center"/>
          </w:tcPr>
          <w:p w14:paraId="05CE46CE" w14:textId="77777777" w:rsidR="002D392E" w:rsidRPr="00812724" w:rsidRDefault="002D392E" w:rsidP="00CE3467">
            <w:pPr>
              <w:rPr>
                <w:b/>
                <w:sz w:val="16"/>
                <w:szCs w:val="16"/>
              </w:rPr>
            </w:pPr>
            <w:r w:rsidRPr="00812724">
              <w:rPr>
                <w:b/>
                <w:sz w:val="16"/>
                <w:szCs w:val="16"/>
              </w:rPr>
              <w:t>Item</w:t>
            </w:r>
          </w:p>
        </w:tc>
        <w:tc>
          <w:tcPr>
            <w:tcW w:w="495" w:type="dxa"/>
            <w:shd w:val="clear" w:color="auto" w:fill="D9D9D9" w:themeFill="background1" w:themeFillShade="D9"/>
            <w:tcMar>
              <w:left w:w="29" w:type="dxa"/>
              <w:right w:w="29" w:type="dxa"/>
            </w:tcMar>
            <w:vAlign w:val="center"/>
          </w:tcPr>
          <w:p w14:paraId="557EF346" w14:textId="77777777" w:rsidR="002D392E" w:rsidRPr="00812724" w:rsidRDefault="002D392E" w:rsidP="00CE3467">
            <w:pPr>
              <w:jc w:val="center"/>
              <w:rPr>
                <w:b/>
                <w:sz w:val="16"/>
                <w:szCs w:val="16"/>
              </w:rPr>
            </w:pPr>
            <w:r w:rsidRPr="00812724">
              <w:rPr>
                <w:b/>
                <w:sz w:val="16"/>
                <w:szCs w:val="16"/>
              </w:rPr>
              <w:t>1</w:t>
            </w:r>
          </w:p>
        </w:tc>
        <w:tc>
          <w:tcPr>
            <w:tcW w:w="495" w:type="dxa"/>
            <w:shd w:val="clear" w:color="auto" w:fill="D9D9D9" w:themeFill="background1" w:themeFillShade="D9"/>
            <w:tcMar>
              <w:left w:w="29" w:type="dxa"/>
              <w:right w:w="29" w:type="dxa"/>
            </w:tcMar>
            <w:vAlign w:val="center"/>
          </w:tcPr>
          <w:p w14:paraId="0247A53E" w14:textId="77777777" w:rsidR="002D392E" w:rsidRPr="00812724" w:rsidRDefault="002D392E" w:rsidP="00CE3467">
            <w:pPr>
              <w:jc w:val="center"/>
              <w:rPr>
                <w:b/>
                <w:sz w:val="16"/>
                <w:szCs w:val="16"/>
              </w:rPr>
            </w:pPr>
            <w:r w:rsidRPr="00812724">
              <w:rPr>
                <w:b/>
                <w:sz w:val="16"/>
                <w:szCs w:val="16"/>
              </w:rPr>
              <w:t>2</w:t>
            </w:r>
          </w:p>
        </w:tc>
        <w:tc>
          <w:tcPr>
            <w:tcW w:w="495" w:type="dxa"/>
            <w:shd w:val="clear" w:color="auto" w:fill="D9D9D9" w:themeFill="background1" w:themeFillShade="D9"/>
            <w:tcMar>
              <w:left w:w="29" w:type="dxa"/>
              <w:right w:w="29" w:type="dxa"/>
            </w:tcMar>
            <w:vAlign w:val="center"/>
          </w:tcPr>
          <w:p w14:paraId="119AE2B7" w14:textId="77777777" w:rsidR="002D392E" w:rsidRPr="00812724" w:rsidRDefault="002D392E"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7DF839E1" w14:textId="77777777" w:rsidR="002D392E" w:rsidRPr="00812724" w:rsidRDefault="002D392E"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36D174CF" w14:textId="77777777" w:rsidR="002D392E" w:rsidRPr="00812724" w:rsidRDefault="002D392E" w:rsidP="00CE3467">
            <w:pPr>
              <w:jc w:val="center"/>
              <w:rPr>
                <w:b/>
                <w:sz w:val="12"/>
                <w:szCs w:val="12"/>
              </w:rPr>
            </w:pPr>
            <w:r w:rsidRPr="00812724">
              <w:rPr>
                <w:b/>
                <w:sz w:val="12"/>
                <w:szCs w:val="12"/>
              </w:rPr>
              <w:t>Change Bar</w:t>
            </w:r>
          </w:p>
        </w:tc>
      </w:tr>
      <w:tr w:rsidR="00EB3390" w:rsidRPr="005567F1" w14:paraId="0C517C46" w14:textId="77777777" w:rsidTr="00EB3390">
        <w:trPr>
          <w:jc w:val="center"/>
        </w:trPr>
        <w:tc>
          <w:tcPr>
            <w:tcW w:w="1703" w:type="dxa"/>
            <w:tcBorders>
              <w:top w:val="nil"/>
              <w:left w:val="single" w:sz="4" w:space="0" w:color="auto"/>
              <w:bottom w:val="nil"/>
              <w:right w:val="nil"/>
            </w:tcBorders>
          </w:tcPr>
          <w:p w14:paraId="3561719E" w14:textId="0F37EC5E" w:rsidR="00EB3390" w:rsidRPr="005567F1" w:rsidRDefault="00EB3390" w:rsidP="00EB3390">
            <w:pPr>
              <w:spacing w:after="240"/>
            </w:pPr>
            <w:r w:rsidRPr="00C821B8">
              <w:t>-14-02</w:t>
            </w:r>
            <w:r w:rsidRPr="00C821B8">
              <w:br/>
              <w:t>***</w:t>
            </w:r>
          </w:p>
        </w:tc>
        <w:tc>
          <w:tcPr>
            <w:tcW w:w="2521" w:type="dxa"/>
            <w:gridSpan w:val="2"/>
            <w:tcBorders>
              <w:top w:val="nil"/>
              <w:left w:val="nil"/>
              <w:bottom w:val="nil"/>
            </w:tcBorders>
          </w:tcPr>
          <w:p w14:paraId="76508998" w14:textId="6F738985" w:rsidR="00EB3390" w:rsidRPr="005567F1" w:rsidRDefault="00EB3390" w:rsidP="00EB3390">
            <w:pPr>
              <w:spacing w:after="240"/>
            </w:pPr>
            <w:r w:rsidRPr="00C821B8">
              <w:t>Overhead Flightcrew Rest (OFCR) Smoke Detection Systems</w:t>
            </w:r>
          </w:p>
        </w:tc>
        <w:tc>
          <w:tcPr>
            <w:tcW w:w="495" w:type="dxa"/>
            <w:tcBorders>
              <w:top w:val="nil"/>
              <w:bottom w:val="nil"/>
            </w:tcBorders>
            <w:tcMar>
              <w:left w:w="29" w:type="dxa"/>
              <w:right w:w="29" w:type="dxa"/>
            </w:tcMar>
          </w:tcPr>
          <w:p w14:paraId="0ABB8C33" w14:textId="3E6F9613" w:rsidR="00EB3390" w:rsidRPr="005567F1" w:rsidRDefault="00EB3390" w:rsidP="00EB3390">
            <w:pPr>
              <w:spacing w:after="240"/>
              <w:jc w:val="center"/>
            </w:pPr>
            <w:r w:rsidRPr="00C821B8">
              <w:t>C</w:t>
            </w:r>
          </w:p>
        </w:tc>
        <w:tc>
          <w:tcPr>
            <w:tcW w:w="495" w:type="dxa"/>
            <w:tcBorders>
              <w:top w:val="nil"/>
              <w:bottom w:val="nil"/>
            </w:tcBorders>
            <w:tcMar>
              <w:left w:w="29" w:type="dxa"/>
              <w:right w:w="29" w:type="dxa"/>
            </w:tcMar>
          </w:tcPr>
          <w:p w14:paraId="57FE3D4B" w14:textId="59DD19F6" w:rsidR="00EB3390" w:rsidRPr="005567F1" w:rsidRDefault="00EB3390" w:rsidP="00EB3390">
            <w:pPr>
              <w:spacing w:after="240"/>
              <w:jc w:val="center"/>
            </w:pPr>
            <w:r w:rsidRPr="00C821B8">
              <w:t>4</w:t>
            </w:r>
          </w:p>
        </w:tc>
        <w:tc>
          <w:tcPr>
            <w:tcW w:w="495" w:type="dxa"/>
            <w:tcBorders>
              <w:top w:val="nil"/>
              <w:bottom w:val="nil"/>
            </w:tcBorders>
            <w:tcMar>
              <w:left w:w="29" w:type="dxa"/>
              <w:right w:w="29" w:type="dxa"/>
            </w:tcMar>
          </w:tcPr>
          <w:p w14:paraId="4F824C00" w14:textId="1239E203" w:rsidR="00EB3390" w:rsidRPr="005567F1" w:rsidRDefault="00EB3390" w:rsidP="00EB3390">
            <w:pPr>
              <w:spacing w:after="240"/>
              <w:jc w:val="center"/>
            </w:pPr>
            <w:r w:rsidRPr="00C821B8">
              <w:t>0</w:t>
            </w:r>
          </w:p>
        </w:tc>
        <w:tc>
          <w:tcPr>
            <w:tcW w:w="3743" w:type="dxa"/>
            <w:tcBorders>
              <w:top w:val="nil"/>
              <w:bottom w:val="nil"/>
              <w:right w:val="nil"/>
            </w:tcBorders>
          </w:tcPr>
          <w:p w14:paraId="51A0594B" w14:textId="77777777" w:rsidR="00EB3390" w:rsidRPr="00C821B8" w:rsidRDefault="00EB3390" w:rsidP="00EB3390">
            <w:pPr>
              <w:pStyle w:val="MMELTableBody"/>
              <w:jc w:val="left"/>
              <w:rPr>
                <w:b w:val="0"/>
              </w:rPr>
            </w:pPr>
            <w:r w:rsidRPr="00C821B8">
              <w:rPr>
                <w:b w:val="0"/>
              </w:rPr>
              <w:t>(M)(O) May be inoperative provided:</w:t>
            </w:r>
          </w:p>
          <w:p w14:paraId="0F8E61AC" w14:textId="77777777" w:rsidR="00EB3390" w:rsidRPr="00C821B8" w:rsidRDefault="00EB3390" w:rsidP="00281899">
            <w:pPr>
              <w:numPr>
                <w:ilvl w:val="0"/>
                <w:numId w:val="393"/>
              </w:numPr>
            </w:pPr>
            <w:r w:rsidRPr="00C821B8">
              <w:t>Inoperative smoke detection system is deactivated, and</w:t>
            </w:r>
          </w:p>
          <w:p w14:paraId="6445CBA3" w14:textId="77777777" w:rsidR="00EB3390" w:rsidRPr="00C821B8" w:rsidRDefault="00EB3390" w:rsidP="00281899">
            <w:pPr>
              <w:numPr>
                <w:ilvl w:val="0"/>
                <w:numId w:val="393"/>
              </w:numPr>
              <w:spacing w:after="240"/>
            </w:pPr>
            <w:r w:rsidRPr="00C821B8">
              <w:t>OFCR is deactivated closed.</w:t>
            </w:r>
          </w:p>
          <w:p w14:paraId="54AA691A" w14:textId="64A22958" w:rsidR="00EB3390" w:rsidRPr="005567F1" w:rsidRDefault="00EB3390" w:rsidP="001672EB">
            <w:pPr>
              <w:spacing w:after="240"/>
              <w:ind w:left="734" w:hanging="734"/>
            </w:pPr>
            <w:r w:rsidRPr="00C821B8">
              <w:t>NOTE: These provisions are not intended to prohibit OFCR inspections by crewmembers.</w:t>
            </w:r>
          </w:p>
        </w:tc>
        <w:tc>
          <w:tcPr>
            <w:tcW w:w="628" w:type="dxa"/>
            <w:tcBorders>
              <w:left w:val="nil"/>
              <w:bottom w:val="nil"/>
            </w:tcBorders>
          </w:tcPr>
          <w:p w14:paraId="288EE0C4" w14:textId="77777777" w:rsidR="00EB3390" w:rsidRPr="005567F1" w:rsidRDefault="00EB3390" w:rsidP="00EB3390">
            <w:pPr>
              <w:jc w:val="center"/>
            </w:pPr>
          </w:p>
        </w:tc>
      </w:tr>
      <w:tr w:rsidR="00EB3390" w:rsidRPr="005567F1" w14:paraId="04F799FB" w14:textId="77777777" w:rsidTr="00EB3390">
        <w:trPr>
          <w:jc w:val="center"/>
        </w:trPr>
        <w:tc>
          <w:tcPr>
            <w:tcW w:w="1703" w:type="dxa"/>
            <w:tcBorders>
              <w:top w:val="nil"/>
              <w:left w:val="single" w:sz="4" w:space="0" w:color="auto"/>
              <w:bottom w:val="nil"/>
              <w:right w:val="nil"/>
            </w:tcBorders>
          </w:tcPr>
          <w:p w14:paraId="2D193E55" w14:textId="3C18FBD9" w:rsidR="00EB3390" w:rsidRPr="005567F1" w:rsidRDefault="00EB3390" w:rsidP="00EB3390">
            <w:pPr>
              <w:spacing w:after="240"/>
            </w:pPr>
            <w:r w:rsidRPr="00C821B8">
              <w:t>-14-02-01</w:t>
            </w:r>
          </w:p>
        </w:tc>
        <w:tc>
          <w:tcPr>
            <w:tcW w:w="2521" w:type="dxa"/>
            <w:gridSpan w:val="2"/>
            <w:tcBorders>
              <w:top w:val="nil"/>
              <w:left w:val="nil"/>
              <w:bottom w:val="nil"/>
            </w:tcBorders>
          </w:tcPr>
          <w:p w14:paraId="3C78FF7F" w14:textId="2582765F" w:rsidR="00EB3390" w:rsidRPr="005567F1" w:rsidRDefault="00EB3390" w:rsidP="00EB3390">
            <w:pPr>
              <w:spacing w:after="240"/>
            </w:pPr>
            <w:r w:rsidRPr="00C821B8">
              <w:t>Individual Bunk Smoke Detectors</w:t>
            </w:r>
          </w:p>
        </w:tc>
        <w:tc>
          <w:tcPr>
            <w:tcW w:w="495" w:type="dxa"/>
            <w:tcBorders>
              <w:top w:val="nil"/>
              <w:bottom w:val="nil"/>
            </w:tcBorders>
            <w:tcMar>
              <w:left w:w="29" w:type="dxa"/>
              <w:right w:w="29" w:type="dxa"/>
            </w:tcMar>
          </w:tcPr>
          <w:p w14:paraId="08EE82F5" w14:textId="1903D961" w:rsidR="00EB3390" w:rsidRPr="005567F1" w:rsidRDefault="00EB3390" w:rsidP="00EB3390">
            <w:pPr>
              <w:spacing w:after="240"/>
              <w:jc w:val="center"/>
            </w:pPr>
            <w:r w:rsidRPr="00C821B8">
              <w:t>C</w:t>
            </w:r>
          </w:p>
        </w:tc>
        <w:tc>
          <w:tcPr>
            <w:tcW w:w="495" w:type="dxa"/>
            <w:tcBorders>
              <w:top w:val="nil"/>
              <w:bottom w:val="nil"/>
            </w:tcBorders>
            <w:tcMar>
              <w:left w:w="29" w:type="dxa"/>
              <w:right w:w="29" w:type="dxa"/>
            </w:tcMar>
          </w:tcPr>
          <w:p w14:paraId="41229FFC" w14:textId="43B720ED" w:rsidR="00EB3390" w:rsidRPr="005567F1" w:rsidRDefault="00EB3390" w:rsidP="00EB3390">
            <w:pPr>
              <w:spacing w:after="240"/>
              <w:jc w:val="center"/>
            </w:pPr>
            <w:r w:rsidRPr="00C821B8">
              <w:t>2</w:t>
            </w:r>
          </w:p>
        </w:tc>
        <w:tc>
          <w:tcPr>
            <w:tcW w:w="495" w:type="dxa"/>
            <w:tcBorders>
              <w:top w:val="nil"/>
              <w:bottom w:val="nil"/>
            </w:tcBorders>
            <w:tcMar>
              <w:left w:w="29" w:type="dxa"/>
              <w:right w:w="29" w:type="dxa"/>
            </w:tcMar>
          </w:tcPr>
          <w:p w14:paraId="68605C1D" w14:textId="6376F0E6" w:rsidR="00EB3390" w:rsidRPr="005567F1" w:rsidRDefault="00EB3390" w:rsidP="00EB3390">
            <w:pPr>
              <w:spacing w:after="240"/>
              <w:jc w:val="center"/>
            </w:pPr>
            <w:r w:rsidRPr="00C821B8">
              <w:t>0</w:t>
            </w:r>
          </w:p>
        </w:tc>
        <w:tc>
          <w:tcPr>
            <w:tcW w:w="3743" w:type="dxa"/>
            <w:tcBorders>
              <w:top w:val="nil"/>
              <w:bottom w:val="nil"/>
              <w:right w:val="nil"/>
            </w:tcBorders>
          </w:tcPr>
          <w:p w14:paraId="6504885C" w14:textId="77777777" w:rsidR="00EB3390" w:rsidRPr="00C821B8" w:rsidRDefault="00EB3390" w:rsidP="00EB3390">
            <w:pPr>
              <w:pStyle w:val="MMELTableBody"/>
              <w:jc w:val="left"/>
              <w:rPr>
                <w:b w:val="0"/>
              </w:rPr>
            </w:pPr>
            <w:r w:rsidRPr="00C821B8">
              <w:rPr>
                <w:b w:val="0"/>
              </w:rPr>
              <w:t>(M)(O) May be inoperative provided:</w:t>
            </w:r>
          </w:p>
          <w:p w14:paraId="79F02555" w14:textId="77777777" w:rsidR="00EB3390" w:rsidRPr="00C821B8" w:rsidRDefault="00EB3390" w:rsidP="00281899">
            <w:pPr>
              <w:numPr>
                <w:ilvl w:val="0"/>
                <w:numId w:val="394"/>
              </w:numPr>
            </w:pPr>
            <w:r w:rsidRPr="00C821B8">
              <w:t>Associated bunk is not used and personal items are removed, and</w:t>
            </w:r>
          </w:p>
          <w:p w14:paraId="53BAAF02" w14:textId="6A57DA8E" w:rsidR="00EB3390" w:rsidRPr="005567F1" w:rsidRDefault="00EB3390" w:rsidP="00281899">
            <w:pPr>
              <w:numPr>
                <w:ilvl w:val="0"/>
                <w:numId w:val="394"/>
              </w:numPr>
              <w:spacing w:after="240"/>
            </w:pPr>
            <w:r w:rsidRPr="00C821B8">
              <w:t>A conspicuous barrier strap or rope is placed across the associated bunk with a placard attached stating that the bunk is not to be used.</w:t>
            </w:r>
          </w:p>
        </w:tc>
        <w:tc>
          <w:tcPr>
            <w:tcW w:w="628" w:type="dxa"/>
            <w:tcBorders>
              <w:top w:val="nil"/>
              <w:left w:val="nil"/>
              <w:bottom w:val="nil"/>
            </w:tcBorders>
          </w:tcPr>
          <w:p w14:paraId="3BD8BDD6" w14:textId="77777777" w:rsidR="00EB3390" w:rsidRPr="005567F1" w:rsidRDefault="00EB3390" w:rsidP="00EB3390">
            <w:pPr>
              <w:jc w:val="center"/>
            </w:pPr>
          </w:p>
        </w:tc>
      </w:tr>
      <w:tr w:rsidR="00FA6311" w:rsidRPr="005567F1" w14:paraId="5C9A433A" w14:textId="77777777" w:rsidTr="009A579D">
        <w:trPr>
          <w:jc w:val="center"/>
        </w:trPr>
        <w:tc>
          <w:tcPr>
            <w:tcW w:w="1703" w:type="dxa"/>
            <w:tcBorders>
              <w:top w:val="nil"/>
              <w:left w:val="single" w:sz="4" w:space="0" w:color="auto"/>
              <w:bottom w:val="nil"/>
              <w:right w:val="nil"/>
            </w:tcBorders>
          </w:tcPr>
          <w:p w14:paraId="29DAE07E" w14:textId="3E4AC454" w:rsidR="00FA6311" w:rsidRPr="00FA6311" w:rsidRDefault="00FA6311" w:rsidP="00FA6311">
            <w:pPr>
              <w:spacing w:after="240"/>
            </w:pPr>
            <w:r w:rsidRPr="00FA6311">
              <w:t>-14-02-02</w:t>
            </w:r>
          </w:p>
        </w:tc>
        <w:tc>
          <w:tcPr>
            <w:tcW w:w="2521" w:type="dxa"/>
            <w:gridSpan w:val="2"/>
            <w:tcBorders>
              <w:top w:val="nil"/>
              <w:left w:val="nil"/>
              <w:bottom w:val="nil"/>
            </w:tcBorders>
          </w:tcPr>
          <w:p w14:paraId="4CE2FEFD" w14:textId="555AAD92" w:rsidR="00FA6311" w:rsidRPr="00FA6311" w:rsidRDefault="00FA6311" w:rsidP="00FA6311">
            <w:pPr>
              <w:spacing w:after="240"/>
            </w:pPr>
            <w:r w:rsidRPr="00FA6311">
              <w:t>Entrance Area Smoke Detectors</w:t>
            </w:r>
          </w:p>
        </w:tc>
        <w:tc>
          <w:tcPr>
            <w:tcW w:w="495" w:type="dxa"/>
            <w:tcBorders>
              <w:top w:val="nil"/>
              <w:bottom w:val="nil"/>
            </w:tcBorders>
            <w:tcMar>
              <w:left w:w="29" w:type="dxa"/>
              <w:right w:w="29" w:type="dxa"/>
            </w:tcMar>
          </w:tcPr>
          <w:p w14:paraId="3B5D191C" w14:textId="12C198D4" w:rsidR="00FA6311" w:rsidRPr="00FA6311" w:rsidRDefault="00FA6311" w:rsidP="00FA6311">
            <w:pPr>
              <w:spacing w:after="240"/>
              <w:jc w:val="center"/>
            </w:pPr>
            <w:r w:rsidRPr="00FA6311">
              <w:t>C</w:t>
            </w:r>
          </w:p>
        </w:tc>
        <w:tc>
          <w:tcPr>
            <w:tcW w:w="495" w:type="dxa"/>
            <w:tcBorders>
              <w:top w:val="nil"/>
              <w:bottom w:val="nil"/>
            </w:tcBorders>
            <w:tcMar>
              <w:left w:w="29" w:type="dxa"/>
              <w:right w:w="29" w:type="dxa"/>
            </w:tcMar>
          </w:tcPr>
          <w:p w14:paraId="7D9921E8" w14:textId="2810A7E0" w:rsidR="00FA6311" w:rsidRPr="00FA6311" w:rsidRDefault="00FA6311" w:rsidP="00FA6311">
            <w:pPr>
              <w:spacing w:after="240"/>
              <w:jc w:val="center"/>
            </w:pPr>
            <w:r w:rsidRPr="00FA6311">
              <w:t>2</w:t>
            </w:r>
          </w:p>
        </w:tc>
        <w:tc>
          <w:tcPr>
            <w:tcW w:w="495" w:type="dxa"/>
            <w:tcBorders>
              <w:top w:val="nil"/>
              <w:bottom w:val="nil"/>
            </w:tcBorders>
            <w:tcMar>
              <w:left w:w="29" w:type="dxa"/>
              <w:right w:w="29" w:type="dxa"/>
            </w:tcMar>
          </w:tcPr>
          <w:p w14:paraId="76B6C035" w14:textId="22051252" w:rsidR="00FA6311" w:rsidRPr="00FA6311" w:rsidRDefault="00FA6311" w:rsidP="00FA6311">
            <w:pPr>
              <w:spacing w:after="240"/>
              <w:jc w:val="center"/>
            </w:pPr>
            <w:r w:rsidRPr="00FA6311">
              <w:t>1</w:t>
            </w:r>
          </w:p>
        </w:tc>
        <w:tc>
          <w:tcPr>
            <w:tcW w:w="3743" w:type="dxa"/>
            <w:tcBorders>
              <w:top w:val="nil"/>
              <w:bottom w:val="nil"/>
              <w:right w:val="nil"/>
            </w:tcBorders>
          </w:tcPr>
          <w:p w14:paraId="379C9461" w14:textId="77777777" w:rsidR="00FA6311" w:rsidRPr="00FA6311" w:rsidRDefault="00FA6311" w:rsidP="00FA6311">
            <w:pPr>
              <w:pStyle w:val="MMELTableBody"/>
              <w:jc w:val="left"/>
              <w:rPr>
                <w:b w:val="0"/>
              </w:rPr>
            </w:pPr>
            <w:r w:rsidRPr="00FA6311">
              <w:rPr>
                <w:b w:val="0"/>
              </w:rPr>
              <w:t>One may be inoperative provided:</w:t>
            </w:r>
          </w:p>
          <w:p w14:paraId="1D19B6DE" w14:textId="77777777" w:rsidR="00FA6311" w:rsidRDefault="00FA6311" w:rsidP="00281899">
            <w:pPr>
              <w:numPr>
                <w:ilvl w:val="0"/>
                <w:numId w:val="395"/>
              </w:numPr>
            </w:pPr>
            <w:r w:rsidRPr="00FA6311">
              <w:t>Bunk smoke detectors operate normally, and</w:t>
            </w:r>
          </w:p>
          <w:p w14:paraId="5BF8A611" w14:textId="7E892A34" w:rsidR="00FA6311" w:rsidRPr="00FA6311" w:rsidRDefault="00FA6311" w:rsidP="00281899">
            <w:pPr>
              <w:numPr>
                <w:ilvl w:val="0"/>
                <w:numId w:val="395"/>
              </w:numPr>
              <w:spacing w:after="240"/>
            </w:pPr>
            <w:r w:rsidRPr="00FA6311">
              <w:t>For entrance area curtain installed, entrance area curtain is secured open or removed.</w:t>
            </w:r>
          </w:p>
        </w:tc>
        <w:tc>
          <w:tcPr>
            <w:tcW w:w="628" w:type="dxa"/>
            <w:tcBorders>
              <w:top w:val="nil"/>
              <w:left w:val="nil"/>
              <w:bottom w:val="nil"/>
            </w:tcBorders>
          </w:tcPr>
          <w:p w14:paraId="6D07BAE8" w14:textId="77777777" w:rsidR="00FA6311" w:rsidRPr="005567F1" w:rsidRDefault="00FA6311" w:rsidP="00FA6311">
            <w:pPr>
              <w:jc w:val="center"/>
            </w:pPr>
          </w:p>
        </w:tc>
      </w:tr>
      <w:tr w:rsidR="00FA6311" w:rsidRPr="005567F1" w14:paraId="1A0C7037" w14:textId="77777777" w:rsidTr="00FA6311">
        <w:trPr>
          <w:jc w:val="center"/>
        </w:trPr>
        <w:tc>
          <w:tcPr>
            <w:tcW w:w="1703" w:type="dxa"/>
            <w:tcBorders>
              <w:top w:val="nil"/>
              <w:left w:val="single" w:sz="4" w:space="0" w:color="auto"/>
              <w:bottom w:val="nil"/>
              <w:right w:val="nil"/>
            </w:tcBorders>
          </w:tcPr>
          <w:p w14:paraId="2511E61B" w14:textId="241FD36A" w:rsidR="00FA6311" w:rsidRPr="00FA6311" w:rsidRDefault="00FA6311" w:rsidP="00FA6311">
            <w:pPr>
              <w:spacing w:after="240"/>
            </w:pPr>
            <w:r w:rsidRPr="00FA6311">
              <w:t>-15-01</w:t>
            </w:r>
          </w:p>
        </w:tc>
        <w:tc>
          <w:tcPr>
            <w:tcW w:w="2521" w:type="dxa"/>
            <w:gridSpan w:val="2"/>
            <w:tcBorders>
              <w:top w:val="nil"/>
              <w:left w:val="nil"/>
              <w:bottom w:val="nil"/>
            </w:tcBorders>
          </w:tcPr>
          <w:p w14:paraId="3AB57213" w14:textId="73FE52C9" w:rsidR="00FA6311" w:rsidRPr="00FA6311" w:rsidRDefault="00FA6311" w:rsidP="00FA6311">
            <w:pPr>
              <w:spacing w:after="240"/>
            </w:pPr>
            <w:r w:rsidRPr="00FA6311">
              <w:t>APU Fire Detection System</w:t>
            </w:r>
          </w:p>
        </w:tc>
        <w:tc>
          <w:tcPr>
            <w:tcW w:w="495" w:type="dxa"/>
            <w:tcBorders>
              <w:top w:val="nil"/>
              <w:bottom w:val="nil"/>
            </w:tcBorders>
            <w:tcMar>
              <w:left w:w="29" w:type="dxa"/>
              <w:right w:w="29" w:type="dxa"/>
            </w:tcMar>
          </w:tcPr>
          <w:p w14:paraId="5DE61BB1" w14:textId="77777777" w:rsidR="00FA6311" w:rsidRPr="00FA6311" w:rsidRDefault="00FA6311" w:rsidP="00FA6311">
            <w:pPr>
              <w:spacing w:after="240"/>
              <w:jc w:val="center"/>
            </w:pPr>
          </w:p>
        </w:tc>
        <w:tc>
          <w:tcPr>
            <w:tcW w:w="495" w:type="dxa"/>
            <w:tcBorders>
              <w:top w:val="nil"/>
              <w:bottom w:val="nil"/>
            </w:tcBorders>
            <w:tcMar>
              <w:left w:w="29" w:type="dxa"/>
              <w:right w:w="29" w:type="dxa"/>
            </w:tcMar>
          </w:tcPr>
          <w:p w14:paraId="5FC13881" w14:textId="77777777" w:rsidR="00FA6311" w:rsidRPr="00FA6311" w:rsidRDefault="00FA6311" w:rsidP="00FA6311">
            <w:pPr>
              <w:spacing w:after="240"/>
              <w:jc w:val="center"/>
            </w:pPr>
          </w:p>
        </w:tc>
        <w:tc>
          <w:tcPr>
            <w:tcW w:w="495" w:type="dxa"/>
            <w:tcBorders>
              <w:top w:val="nil"/>
              <w:bottom w:val="nil"/>
            </w:tcBorders>
            <w:tcMar>
              <w:left w:w="29" w:type="dxa"/>
              <w:right w:w="29" w:type="dxa"/>
            </w:tcMar>
          </w:tcPr>
          <w:p w14:paraId="12A19996" w14:textId="77777777" w:rsidR="00FA6311" w:rsidRPr="00FA6311" w:rsidRDefault="00FA6311" w:rsidP="00FA6311">
            <w:pPr>
              <w:spacing w:after="240"/>
              <w:jc w:val="center"/>
            </w:pPr>
          </w:p>
        </w:tc>
        <w:tc>
          <w:tcPr>
            <w:tcW w:w="3743" w:type="dxa"/>
            <w:tcBorders>
              <w:top w:val="nil"/>
              <w:bottom w:val="nil"/>
              <w:right w:val="nil"/>
            </w:tcBorders>
          </w:tcPr>
          <w:p w14:paraId="5C8DD879" w14:textId="77777777" w:rsidR="00FA6311" w:rsidRPr="00FA6311" w:rsidRDefault="00FA6311" w:rsidP="00FA6311">
            <w:pPr>
              <w:spacing w:after="240"/>
            </w:pPr>
          </w:p>
        </w:tc>
        <w:tc>
          <w:tcPr>
            <w:tcW w:w="628" w:type="dxa"/>
            <w:tcBorders>
              <w:top w:val="nil"/>
              <w:left w:val="nil"/>
              <w:bottom w:val="nil"/>
            </w:tcBorders>
          </w:tcPr>
          <w:p w14:paraId="48B670A6" w14:textId="77777777" w:rsidR="00FA6311" w:rsidRPr="005567F1" w:rsidRDefault="00FA6311" w:rsidP="00FA6311">
            <w:pPr>
              <w:jc w:val="center"/>
            </w:pPr>
          </w:p>
        </w:tc>
      </w:tr>
      <w:tr w:rsidR="00FA6311" w:rsidRPr="005567F1" w14:paraId="60AA7351" w14:textId="77777777" w:rsidTr="001672EB">
        <w:trPr>
          <w:jc w:val="center"/>
        </w:trPr>
        <w:tc>
          <w:tcPr>
            <w:tcW w:w="1703" w:type="dxa"/>
            <w:tcBorders>
              <w:top w:val="nil"/>
              <w:left w:val="single" w:sz="4" w:space="0" w:color="auto"/>
              <w:bottom w:val="nil"/>
              <w:right w:val="nil"/>
            </w:tcBorders>
          </w:tcPr>
          <w:p w14:paraId="6A39B4A3" w14:textId="7EBADB95" w:rsidR="00FA6311" w:rsidRPr="00FA6311" w:rsidRDefault="00FA6311" w:rsidP="00FA6311">
            <w:pPr>
              <w:spacing w:after="240"/>
            </w:pPr>
            <w:r w:rsidRPr="00FA6311">
              <w:t>-15-01A</w:t>
            </w:r>
          </w:p>
        </w:tc>
        <w:tc>
          <w:tcPr>
            <w:tcW w:w="2521" w:type="dxa"/>
            <w:gridSpan w:val="2"/>
            <w:tcBorders>
              <w:top w:val="nil"/>
              <w:left w:val="nil"/>
              <w:bottom w:val="nil"/>
            </w:tcBorders>
          </w:tcPr>
          <w:p w14:paraId="42D3B612" w14:textId="77777777" w:rsidR="00FA6311" w:rsidRPr="00FA6311" w:rsidRDefault="00FA6311" w:rsidP="00FA6311">
            <w:pPr>
              <w:spacing w:after="240"/>
            </w:pPr>
          </w:p>
        </w:tc>
        <w:tc>
          <w:tcPr>
            <w:tcW w:w="495" w:type="dxa"/>
            <w:tcBorders>
              <w:top w:val="nil"/>
              <w:bottom w:val="nil"/>
            </w:tcBorders>
            <w:tcMar>
              <w:left w:w="29" w:type="dxa"/>
              <w:right w:w="29" w:type="dxa"/>
            </w:tcMar>
          </w:tcPr>
          <w:p w14:paraId="4EFC96BF" w14:textId="6186D8FD" w:rsidR="00FA6311" w:rsidRPr="00FA6311" w:rsidRDefault="00FA6311" w:rsidP="00FA6311">
            <w:pPr>
              <w:spacing w:after="240"/>
              <w:jc w:val="center"/>
            </w:pPr>
            <w:r w:rsidRPr="00FA6311">
              <w:t>C</w:t>
            </w:r>
          </w:p>
        </w:tc>
        <w:tc>
          <w:tcPr>
            <w:tcW w:w="495" w:type="dxa"/>
            <w:tcBorders>
              <w:top w:val="nil"/>
              <w:bottom w:val="nil"/>
            </w:tcBorders>
            <w:tcMar>
              <w:left w:w="29" w:type="dxa"/>
              <w:right w:w="29" w:type="dxa"/>
            </w:tcMar>
          </w:tcPr>
          <w:p w14:paraId="4B2FFECB" w14:textId="0D3F577A" w:rsidR="00FA6311" w:rsidRPr="00FA6311" w:rsidRDefault="00FA6311" w:rsidP="00FA6311">
            <w:pPr>
              <w:spacing w:after="240"/>
              <w:jc w:val="center"/>
            </w:pPr>
            <w:r w:rsidRPr="00FA6311">
              <w:t>1</w:t>
            </w:r>
          </w:p>
        </w:tc>
        <w:tc>
          <w:tcPr>
            <w:tcW w:w="495" w:type="dxa"/>
            <w:tcBorders>
              <w:top w:val="nil"/>
              <w:bottom w:val="nil"/>
            </w:tcBorders>
            <w:tcMar>
              <w:left w:w="29" w:type="dxa"/>
              <w:right w:w="29" w:type="dxa"/>
            </w:tcMar>
          </w:tcPr>
          <w:p w14:paraId="0B4E90AF" w14:textId="520B9692" w:rsidR="00FA6311" w:rsidRPr="00FA6311" w:rsidRDefault="00FA6311" w:rsidP="00FA6311">
            <w:pPr>
              <w:spacing w:after="240"/>
              <w:jc w:val="center"/>
            </w:pPr>
            <w:r w:rsidRPr="00FA6311">
              <w:t>0</w:t>
            </w:r>
          </w:p>
        </w:tc>
        <w:tc>
          <w:tcPr>
            <w:tcW w:w="3743" w:type="dxa"/>
            <w:tcBorders>
              <w:top w:val="nil"/>
              <w:bottom w:val="nil"/>
              <w:right w:val="nil"/>
            </w:tcBorders>
          </w:tcPr>
          <w:p w14:paraId="219C422C" w14:textId="77777777" w:rsidR="00FA6311" w:rsidRPr="00FA6311" w:rsidRDefault="00FA6311" w:rsidP="00FA6311">
            <w:pPr>
              <w:pStyle w:val="MMELTableBody"/>
              <w:jc w:val="left"/>
              <w:rPr>
                <w:b w:val="0"/>
              </w:rPr>
            </w:pPr>
            <w:r w:rsidRPr="00FA6311">
              <w:rPr>
                <w:b w:val="0"/>
              </w:rPr>
              <w:t>May be inoperative provided:</w:t>
            </w:r>
          </w:p>
          <w:p w14:paraId="02A35161" w14:textId="77777777" w:rsidR="00FA6311" w:rsidRPr="00FA6311" w:rsidRDefault="00FA6311" w:rsidP="00281899">
            <w:pPr>
              <w:numPr>
                <w:ilvl w:val="0"/>
                <w:numId w:val="396"/>
              </w:numPr>
            </w:pPr>
            <w:r w:rsidRPr="00FA6311">
              <w:t>APU selector switch remains in OFF position,</w:t>
            </w:r>
          </w:p>
          <w:p w14:paraId="786366D8" w14:textId="77777777" w:rsidR="00FA6311" w:rsidRDefault="00FA6311" w:rsidP="00281899">
            <w:pPr>
              <w:numPr>
                <w:ilvl w:val="0"/>
                <w:numId w:val="396"/>
              </w:numPr>
            </w:pPr>
            <w:r w:rsidRPr="00FA6311">
              <w:t>VFSG systems operate normally, and</w:t>
            </w:r>
          </w:p>
          <w:p w14:paraId="6011425E" w14:textId="49B7BE07" w:rsidR="00FA6311" w:rsidRPr="00FA6311" w:rsidRDefault="00FA6311" w:rsidP="00281899">
            <w:pPr>
              <w:numPr>
                <w:ilvl w:val="0"/>
                <w:numId w:val="396"/>
              </w:numPr>
              <w:spacing w:after="240"/>
            </w:pPr>
            <w:r w:rsidRPr="00FA6311">
              <w:t>Flight remains within 180 minutes of landing at a suitable airport.</w:t>
            </w:r>
          </w:p>
        </w:tc>
        <w:tc>
          <w:tcPr>
            <w:tcW w:w="628" w:type="dxa"/>
            <w:tcBorders>
              <w:top w:val="nil"/>
              <w:left w:val="nil"/>
              <w:bottom w:val="nil"/>
            </w:tcBorders>
          </w:tcPr>
          <w:p w14:paraId="112C0437" w14:textId="77777777" w:rsidR="00FA6311" w:rsidRPr="005567F1" w:rsidRDefault="00FA6311" w:rsidP="00FA6311">
            <w:pPr>
              <w:jc w:val="center"/>
            </w:pPr>
          </w:p>
        </w:tc>
      </w:tr>
      <w:tr w:rsidR="00A73682" w:rsidRPr="005567F1" w14:paraId="763BFCE4" w14:textId="77777777" w:rsidTr="00FA6311">
        <w:trPr>
          <w:jc w:val="center"/>
        </w:trPr>
        <w:tc>
          <w:tcPr>
            <w:tcW w:w="1703" w:type="dxa"/>
            <w:tcBorders>
              <w:top w:val="nil"/>
              <w:left w:val="single" w:sz="4" w:space="0" w:color="auto"/>
              <w:bottom w:val="single" w:sz="4" w:space="0" w:color="auto"/>
              <w:right w:val="nil"/>
            </w:tcBorders>
          </w:tcPr>
          <w:p w14:paraId="1A6CEB67" w14:textId="77777777" w:rsidR="00A73682" w:rsidRPr="00FA6311" w:rsidRDefault="00A73682" w:rsidP="00FA6311">
            <w:pPr>
              <w:spacing w:after="240"/>
            </w:pPr>
          </w:p>
        </w:tc>
        <w:tc>
          <w:tcPr>
            <w:tcW w:w="2521" w:type="dxa"/>
            <w:gridSpan w:val="2"/>
            <w:tcBorders>
              <w:top w:val="nil"/>
              <w:left w:val="nil"/>
              <w:bottom w:val="single" w:sz="4" w:space="0" w:color="auto"/>
            </w:tcBorders>
          </w:tcPr>
          <w:p w14:paraId="5F8F9BAB" w14:textId="77777777" w:rsidR="00A73682" w:rsidRPr="00FA6311" w:rsidRDefault="00A73682" w:rsidP="00FA6311">
            <w:pPr>
              <w:spacing w:after="240"/>
            </w:pPr>
          </w:p>
        </w:tc>
        <w:tc>
          <w:tcPr>
            <w:tcW w:w="495" w:type="dxa"/>
            <w:tcBorders>
              <w:top w:val="nil"/>
              <w:bottom w:val="single" w:sz="4" w:space="0" w:color="auto"/>
            </w:tcBorders>
            <w:tcMar>
              <w:left w:w="29" w:type="dxa"/>
              <w:right w:w="29" w:type="dxa"/>
            </w:tcMar>
          </w:tcPr>
          <w:p w14:paraId="2353D361" w14:textId="77777777" w:rsidR="00A73682" w:rsidRPr="00FA6311" w:rsidRDefault="00A73682" w:rsidP="00FA6311">
            <w:pPr>
              <w:spacing w:after="240"/>
              <w:jc w:val="center"/>
            </w:pPr>
          </w:p>
        </w:tc>
        <w:tc>
          <w:tcPr>
            <w:tcW w:w="495" w:type="dxa"/>
            <w:tcBorders>
              <w:top w:val="nil"/>
              <w:bottom w:val="single" w:sz="4" w:space="0" w:color="auto"/>
            </w:tcBorders>
            <w:tcMar>
              <w:left w:w="29" w:type="dxa"/>
              <w:right w:w="29" w:type="dxa"/>
            </w:tcMar>
          </w:tcPr>
          <w:p w14:paraId="61E0E510" w14:textId="77777777" w:rsidR="00A73682" w:rsidRPr="00FA6311" w:rsidRDefault="00A73682" w:rsidP="00FA6311">
            <w:pPr>
              <w:spacing w:after="240"/>
              <w:jc w:val="center"/>
            </w:pPr>
          </w:p>
        </w:tc>
        <w:tc>
          <w:tcPr>
            <w:tcW w:w="495" w:type="dxa"/>
            <w:tcBorders>
              <w:top w:val="nil"/>
              <w:bottom w:val="single" w:sz="4" w:space="0" w:color="auto"/>
            </w:tcBorders>
            <w:tcMar>
              <w:left w:w="29" w:type="dxa"/>
              <w:right w:w="29" w:type="dxa"/>
            </w:tcMar>
          </w:tcPr>
          <w:p w14:paraId="0BC072D4" w14:textId="77777777" w:rsidR="00A73682" w:rsidRPr="00FA6311" w:rsidRDefault="00A73682" w:rsidP="00FA6311">
            <w:pPr>
              <w:spacing w:after="240"/>
              <w:jc w:val="center"/>
            </w:pPr>
          </w:p>
        </w:tc>
        <w:tc>
          <w:tcPr>
            <w:tcW w:w="3743" w:type="dxa"/>
            <w:tcBorders>
              <w:top w:val="nil"/>
              <w:bottom w:val="single" w:sz="4" w:space="0" w:color="auto"/>
              <w:right w:val="nil"/>
            </w:tcBorders>
          </w:tcPr>
          <w:p w14:paraId="7101E496" w14:textId="0EF52F04" w:rsidR="00A73682" w:rsidRPr="00FA6311" w:rsidRDefault="00A73682" w:rsidP="001672EB">
            <w:pPr>
              <w:pStyle w:val="MMELTableBody"/>
              <w:spacing w:before="240"/>
              <w:jc w:val="left"/>
              <w:rPr>
                <w:b w:val="0"/>
              </w:rPr>
            </w:pPr>
            <w:r>
              <w:rPr>
                <w:b w:val="0"/>
              </w:rPr>
              <w:t>(Continued)</w:t>
            </w:r>
          </w:p>
        </w:tc>
        <w:tc>
          <w:tcPr>
            <w:tcW w:w="628" w:type="dxa"/>
            <w:tcBorders>
              <w:top w:val="nil"/>
              <w:left w:val="nil"/>
              <w:bottom w:val="single" w:sz="4" w:space="0" w:color="auto"/>
            </w:tcBorders>
          </w:tcPr>
          <w:p w14:paraId="70AB49D2" w14:textId="77777777" w:rsidR="00A73682" w:rsidRPr="005567F1" w:rsidRDefault="00A73682" w:rsidP="00FA6311">
            <w:pPr>
              <w:jc w:val="center"/>
            </w:pPr>
          </w:p>
        </w:tc>
      </w:tr>
    </w:tbl>
    <w:p w14:paraId="368C8590" w14:textId="77777777" w:rsidR="002D392E" w:rsidRDefault="002D392E" w:rsidP="002D392E">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6-5"/>
      </w:tblPr>
      <w:tblGrid>
        <w:gridCol w:w="5040"/>
        <w:gridCol w:w="5040"/>
      </w:tblGrid>
      <w:tr w:rsidR="002D392E" w:rsidRPr="005567F1" w14:paraId="1E6B120F" w14:textId="77777777" w:rsidTr="001672EB">
        <w:trPr>
          <w:tblHeader/>
          <w:jc w:val="center"/>
        </w:trPr>
        <w:tc>
          <w:tcPr>
            <w:tcW w:w="5040" w:type="dxa"/>
            <w:tcBorders>
              <w:bottom w:val="single" w:sz="4" w:space="0" w:color="auto"/>
              <w:right w:val="nil"/>
            </w:tcBorders>
            <w:tcMar>
              <w:top w:w="29" w:type="dxa"/>
              <w:bottom w:w="29" w:type="dxa"/>
            </w:tcMar>
          </w:tcPr>
          <w:p w14:paraId="76BB0E0B" w14:textId="77777777" w:rsidR="002D392E" w:rsidRPr="005567F1" w:rsidRDefault="002D392E" w:rsidP="00CE3467">
            <w:pPr>
              <w:spacing w:after="60"/>
            </w:pPr>
            <w:r>
              <w:lastRenderedPageBreak/>
              <w:t>U.</w:t>
            </w:r>
            <w:r w:rsidRPr="005567F1">
              <w:t>S. DEPARTMENT OF TRANSPORTATION</w:t>
            </w:r>
          </w:p>
          <w:p w14:paraId="0116A1FA" w14:textId="77777777" w:rsidR="002D392E" w:rsidRPr="005567F1" w:rsidRDefault="002D392E" w:rsidP="00CE3467">
            <w:pPr>
              <w:spacing w:after="60"/>
            </w:pPr>
            <w:r w:rsidRPr="005567F1">
              <w:t>FEDERAL AVIATION ADMINISTRATION</w:t>
            </w:r>
          </w:p>
        </w:tc>
        <w:tc>
          <w:tcPr>
            <w:tcW w:w="5040" w:type="dxa"/>
            <w:tcBorders>
              <w:left w:val="nil"/>
            </w:tcBorders>
            <w:tcMar>
              <w:top w:w="29" w:type="dxa"/>
              <w:bottom w:w="29" w:type="dxa"/>
            </w:tcMar>
            <w:vAlign w:val="center"/>
          </w:tcPr>
          <w:p w14:paraId="5C50AF89" w14:textId="77777777" w:rsidR="002D392E" w:rsidRPr="005567F1" w:rsidRDefault="002D392E" w:rsidP="00CE3467">
            <w:pPr>
              <w:spacing w:after="60"/>
              <w:jc w:val="right"/>
            </w:pPr>
            <w:r w:rsidRPr="005567F1">
              <w:t>MASTER MINIMUM EQUIPMENT LIST</w:t>
            </w:r>
          </w:p>
        </w:tc>
      </w:tr>
      <w:tr w:rsidR="002D392E" w:rsidRPr="005567F1" w14:paraId="25175519" w14:textId="77777777" w:rsidTr="001672EB">
        <w:trPr>
          <w:tblHeader/>
          <w:jc w:val="center"/>
        </w:trPr>
        <w:tc>
          <w:tcPr>
            <w:tcW w:w="5040" w:type="dxa"/>
            <w:tcBorders>
              <w:bottom w:val="single" w:sz="4" w:space="0" w:color="auto"/>
              <w:right w:val="nil"/>
            </w:tcBorders>
            <w:tcMar>
              <w:top w:w="29" w:type="dxa"/>
              <w:bottom w:w="29" w:type="dxa"/>
            </w:tcMar>
          </w:tcPr>
          <w:p w14:paraId="57858FA4" w14:textId="77777777" w:rsidR="00F60AB6" w:rsidRPr="00A24EBA" w:rsidRDefault="00F60AB6" w:rsidP="00F60AB6">
            <w:pPr>
              <w:spacing w:after="60"/>
            </w:pPr>
            <w:r w:rsidRPr="00A24EBA">
              <w:t>REVISION NO. 1</w:t>
            </w:r>
            <w:r>
              <w:t>8</w:t>
            </w:r>
          </w:p>
          <w:p w14:paraId="069A229B" w14:textId="4D71EE2E" w:rsidR="002D392E" w:rsidRPr="005567F1" w:rsidRDefault="00F60AB6" w:rsidP="00CE3467">
            <w:pPr>
              <w:spacing w:after="60"/>
            </w:pPr>
            <w:r w:rsidRPr="00A24EBA">
              <w:t xml:space="preserve">DATE: </w:t>
            </w:r>
            <w:r w:rsidR="008800AC">
              <w:t>08/31/2023</w:t>
            </w:r>
          </w:p>
        </w:tc>
        <w:tc>
          <w:tcPr>
            <w:tcW w:w="5040" w:type="dxa"/>
            <w:tcBorders>
              <w:left w:val="nil"/>
            </w:tcBorders>
            <w:tcMar>
              <w:top w:w="29" w:type="dxa"/>
              <w:bottom w:w="29" w:type="dxa"/>
            </w:tcMar>
          </w:tcPr>
          <w:p w14:paraId="622E4B9B" w14:textId="3D94EE97" w:rsidR="002D392E" w:rsidRPr="005567F1" w:rsidRDefault="002D392E" w:rsidP="002D392E">
            <w:pPr>
              <w:spacing w:after="60"/>
              <w:jc w:val="right"/>
            </w:pPr>
            <w:r w:rsidRPr="005567F1">
              <w:t xml:space="preserve">PAGE NO. </w:t>
            </w:r>
            <w:r>
              <w:t>26-5</w:t>
            </w:r>
          </w:p>
        </w:tc>
      </w:tr>
      <w:tr w:rsidR="002D392E" w:rsidRPr="005567F1" w14:paraId="5D163029" w14:textId="77777777" w:rsidTr="001672EB">
        <w:trPr>
          <w:tblHeader/>
          <w:jc w:val="center"/>
        </w:trPr>
        <w:tc>
          <w:tcPr>
            <w:tcW w:w="5040" w:type="dxa"/>
            <w:tcBorders>
              <w:right w:val="single" w:sz="4" w:space="0" w:color="auto"/>
            </w:tcBorders>
            <w:tcMar>
              <w:top w:w="29" w:type="dxa"/>
              <w:bottom w:w="29" w:type="dxa"/>
            </w:tcMar>
            <w:vAlign w:val="center"/>
          </w:tcPr>
          <w:p w14:paraId="0B28671E" w14:textId="77777777" w:rsidR="002D392E" w:rsidRPr="005567F1" w:rsidRDefault="002D392E" w:rsidP="00CE3467">
            <w:pPr>
              <w:spacing w:after="60"/>
            </w:pPr>
            <w:r w:rsidRPr="005567F1">
              <w:t>AIRCRAFT:</w:t>
            </w:r>
          </w:p>
          <w:p w14:paraId="2808A4DE" w14:textId="77777777" w:rsidR="002D392E" w:rsidRPr="005567F1" w:rsidRDefault="002D392E" w:rsidP="00CE3467">
            <w:pPr>
              <w:spacing w:after="60"/>
            </w:pPr>
            <w:r>
              <w:t>Boeing 787</w:t>
            </w:r>
          </w:p>
        </w:tc>
        <w:tc>
          <w:tcPr>
            <w:tcW w:w="5040" w:type="dxa"/>
            <w:tcBorders>
              <w:left w:val="single" w:sz="4" w:space="0" w:color="auto"/>
            </w:tcBorders>
            <w:tcMar>
              <w:top w:w="29" w:type="dxa"/>
              <w:bottom w:w="29" w:type="dxa"/>
            </w:tcMar>
          </w:tcPr>
          <w:p w14:paraId="6EA9B09D" w14:textId="77777777" w:rsidR="002D392E" w:rsidRPr="005567F1" w:rsidRDefault="002D392E" w:rsidP="00CE3467">
            <w:pPr>
              <w:pStyle w:val="ListParagraph"/>
              <w:spacing w:after="60"/>
              <w:ind w:left="662" w:hanging="720"/>
              <w:rPr>
                <w:b/>
              </w:rPr>
            </w:pPr>
            <w:r w:rsidRPr="005567F1">
              <w:rPr>
                <w:b/>
              </w:rPr>
              <w:t>TABLE KEY</w:t>
            </w:r>
          </w:p>
          <w:p w14:paraId="7EE95A50" w14:textId="77777777" w:rsidR="002D392E" w:rsidRPr="005567F1" w:rsidRDefault="002D392E" w:rsidP="003D433F">
            <w:pPr>
              <w:pStyle w:val="ListParagraph"/>
              <w:numPr>
                <w:ilvl w:val="0"/>
                <w:numId w:val="128"/>
              </w:numPr>
              <w:spacing w:after="60"/>
            </w:pPr>
            <w:r w:rsidRPr="005567F1">
              <w:t>REPAIR CATEGORY</w:t>
            </w:r>
          </w:p>
          <w:p w14:paraId="593AA2D3" w14:textId="77777777" w:rsidR="002D392E" w:rsidRPr="005567F1" w:rsidRDefault="002D392E" w:rsidP="003D433F">
            <w:pPr>
              <w:pStyle w:val="ListParagraph"/>
              <w:numPr>
                <w:ilvl w:val="0"/>
                <w:numId w:val="128"/>
              </w:numPr>
              <w:spacing w:after="60"/>
            </w:pPr>
            <w:r w:rsidRPr="005567F1">
              <w:t>NO. INSTALLED</w:t>
            </w:r>
          </w:p>
          <w:p w14:paraId="39856AEB" w14:textId="77777777" w:rsidR="002D392E" w:rsidRPr="005567F1" w:rsidRDefault="002D392E" w:rsidP="003D433F">
            <w:pPr>
              <w:pStyle w:val="ListParagraph"/>
              <w:numPr>
                <w:ilvl w:val="0"/>
                <w:numId w:val="128"/>
              </w:numPr>
              <w:spacing w:after="60"/>
            </w:pPr>
            <w:r w:rsidRPr="005567F1">
              <w:t>NO. REQUIRED FOR DISPATCH</w:t>
            </w:r>
          </w:p>
          <w:p w14:paraId="4E639349" w14:textId="77777777" w:rsidR="002D392E" w:rsidRPr="005567F1" w:rsidRDefault="002D392E" w:rsidP="003D433F">
            <w:pPr>
              <w:pStyle w:val="ListParagraph"/>
              <w:numPr>
                <w:ilvl w:val="0"/>
                <w:numId w:val="128"/>
              </w:numPr>
              <w:spacing w:after="60"/>
            </w:pPr>
            <w:r w:rsidRPr="005567F1">
              <w:t>REMARKS OR EXCEPTIONS</w:t>
            </w:r>
          </w:p>
        </w:tc>
      </w:tr>
    </w:tbl>
    <w:p w14:paraId="37426A2A" w14:textId="77777777" w:rsidR="002D392E" w:rsidRPr="005567F1" w:rsidRDefault="002D392E" w:rsidP="002D392E">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Fire Protection"/>
      </w:tblPr>
      <w:tblGrid>
        <w:gridCol w:w="1703"/>
        <w:gridCol w:w="2370"/>
        <w:gridCol w:w="151"/>
        <w:gridCol w:w="495"/>
        <w:gridCol w:w="495"/>
        <w:gridCol w:w="495"/>
        <w:gridCol w:w="3743"/>
        <w:gridCol w:w="628"/>
      </w:tblGrid>
      <w:tr w:rsidR="002D392E" w:rsidRPr="005567F1" w14:paraId="317A46FE"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09EF9BDC" w14:textId="77777777" w:rsidR="002D392E" w:rsidRPr="005567F1" w:rsidRDefault="002D392E" w:rsidP="00CE3467">
            <w:pPr>
              <w:ind w:left="360" w:hanging="360"/>
              <w:rPr>
                <w:b/>
              </w:rPr>
            </w:pPr>
            <w:r>
              <w:rPr>
                <w:b/>
              </w:rPr>
              <w:t>26</w:t>
            </w:r>
            <w:r w:rsidRPr="005567F1">
              <w:rPr>
                <w:b/>
              </w:rPr>
              <w:t>.</w:t>
            </w:r>
            <w:r>
              <w:rPr>
                <w:b/>
              </w:rPr>
              <w:t xml:space="preserve"> Fire Protection</w:t>
            </w:r>
          </w:p>
        </w:tc>
        <w:tc>
          <w:tcPr>
            <w:tcW w:w="151" w:type="dxa"/>
            <w:tcBorders>
              <w:left w:val="nil"/>
              <w:right w:val="nil"/>
            </w:tcBorders>
            <w:shd w:val="clear" w:color="auto" w:fill="D9D9D9" w:themeFill="background1" w:themeFillShade="D9"/>
          </w:tcPr>
          <w:p w14:paraId="483B0F27" w14:textId="77777777" w:rsidR="002D392E" w:rsidRPr="005567F1" w:rsidRDefault="002D392E" w:rsidP="00CE3467">
            <w:pPr>
              <w:rPr>
                <w:b/>
              </w:rPr>
            </w:pPr>
          </w:p>
        </w:tc>
        <w:tc>
          <w:tcPr>
            <w:tcW w:w="495" w:type="dxa"/>
            <w:tcBorders>
              <w:left w:val="nil"/>
              <w:right w:val="nil"/>
            </w:tcBorders>
            <w:shd w:val="clear" w:color="auto" w:fill="D9D9D9" w:themeFill="background1" w:themeFillShade="D9"/>
            <w:tcMar>
              <w:left w:w="29" w:type="dxa"/>
              <w:right w:w="29" w:type="dxa"/>
            </w:tcMar>
          </w:tcPr>
          <w:p w14:paraId="1CC128E8"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394B08AD"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0E9897C3" w14:textId="77777777" w:rsidR="002D392E" w:rsidRPr="005567F1" w:rsidRDefault="002D392E"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0F02CF30" w14:textId="77777777" w:rsidR="002D392E" w:rsidRPr="005567F1" w:rsidRDefault="002D392E" w:rsidP="00CE3467">
            <w:pPr>
              <w:rPr>
                <w:b/>
              </w:rPr>
            </w:pPr>
          </w:p>
        </w:tc>
        <w:tc>
          <w:tcPr>
            <w:tcW w:w="628" w:type="dxa"/>
            <w:tcBorders>
              <w:left w:val="nil"/>
            </w:tcBorders>
            <w:shd w:val="clear" w:color="auto" w:fill="D9D9D9" w:themeFill="background1" w:themeFillShade="D9"/>
          </w:tcPr>
          <w:p w14:paraId="79D31284" w14:textId="77777777" w:rsidR="002D392E" w:rsidRPr="005567F1" w:rsidRDefault="002D392E" w:rsidP="00CE3467">
            <w:pPr>
              <w:jc w:val="center"/>
              <w:rPr>
                <w:b/>
              </w:rPr>
            </w:pPr>
          </w:p>
        </w:tc>
      </w:tr>
      <w:tr w:rsidR="002D392E" w:rsidRPr="005567F1" w14:paraId="1367B0B9"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3B024DA0" w14:textId="77777777" w:rsidR="002D392E" w:rsidRPr="00812724" w:rsidRDefault="002D392E" w:rsidP="00CE3467">
            <w:pPr>
              <w:rPr>
                <w:b/>
                <w:sz w:val="16"/>
                <w:szCs w:val="16"/>
              </w:rPr>
            </w:pPr>
            <w:r w:rsidRPr="00812724">
              <w:rPr>
                <w:b/>
                <w:sz w:val="16"/>
                <w:szCs w:val="16"/>
              </w:rPr>
              <w:t>Sequence No.</w:t>
            </w:r>
          </w:p>
        </w:tc>
        <w:tc>
          <w:tcPr>
            <w:tcW w:w="2521" w:type="dxa"/>
            <w:gridSpan w:val="2"/>
            <w:tcBorders>
              <w:left w:val="nil"/>
            </w:tcBorders>
            <w:shd w:val="clear" w:color="auto" w:fill="D9D9D9" w:themeFill="background1" w:themeFillShade="D9"/>
            <w:vAlign w:val="center"/>
          </w:tcPr>
          <w:p w14:paraId="6268B450" w14:textId="77777777" w:rsidR="002D392E" w:rsidRPr="00812724" w:rsidRDefault="002D392E" w:rsidP="00CE3467">
            <w:pPr>
              <w:rPr>
                <w:b/>
                <w:sz w:val="16"/>
                <w:szCs w:val="16"/>
              </w:rPr>
            </w:pPr>
            <w:r w:rsidRPr="00812724">
              <w:rPr>
                <w:b/>
                <w:sz w:val="16"/>
                <w:szCs w:val="16"/>
              </w:rPr>
              <w:t>Item</w:t>
            </w:r>
          </w:p>
        </w:tc>
        <w:tc>
          <w:tcPr>
            <w:tcW w:w="495" w:type="dxa"/>
            <w:shd w:val="clear" w:color="auto" w:fill="D9D9D9" w:themeFill="background1" w:themeFillShade="D9"/>
            <w:tcMar>
              <w:left w:w="29" w:type="dxa"/>
              <w:right w:w="29" w:type="dxa"/>
            </w:tcMar>
            <w:vAlign w:val="center"/>
          </w:tcPr>
          <w:p w14:paraId="65DA3BF3" w14:textId="77777777" w:rsidR="002D392E" w:rsidRPr="00812724" w:rsidRDefault="002D392E" w:rsidP="00CE3467">
            <w:pPr>
              <w:jc w:val="center"/>
              <w:rPr>
                <w:b/>
                <w:sz w:val="16"/>
                <w:szCs w:val="16"/>
              </w:rPr>
            </w:pPr>
            <w:r w:rsidRPr="00812724">
              <w:rPr>
                <w:b/>
                <w:sz w:val="16"/>
                <w:szCs w:val="16"/>
              </w:rPr>
              <w:t>1</w:t>
            </w:r>
          </w:p>
        </w:tc>
        <w:tc>
          <w:tcPr>
            <w:tcW w:w="495" w:type="dxa"/>
            <w:shd w:val="clear" w:color="auto" w:fill="D9D9D9" w:themeFill="background1" w:themeFillShade="D9"/>
            <w:tcMar>
              <w:left w:w="29" w:type="dxa"/>
              <w:right w:w="29" w:type="dxa"/>
            </w:tcMar>
            <w:vAlign w:val="center"/>
          </w:tcPr>
          <w:p w14:paraId="003ABFC9" w14:textId="77777777" w:rsidR="002D392E" w:rsidRPr="00812724" w:rsidRDefault="002D392E" w:rsidP="00CE3467">
            <w:pPr>
              <w:jc w:val="center"/>
              <w:rPr>
                <w:b/>
                <w:sz w:val="16"/>
                <w:szCs w:val="16"/>
              </w:rPr>
            </w:pPr>
            <w:r w:rsidRPr="00812724">
              <w:rPr>
                <w:b/>
                <w:sz w:val="16"/>
                <w:szCs w:val="16"/>
              </w:rPr>
              <w:t>2</w:t>
            </w:r>
          </w:p>
        </w:tc>
        <w:tc>
          <w:tcPr>
            <w:tcW w:w="495" w:type="dxa"/>
            <w:shd w:val="clear" w:color="auto" w:fill="D9D9D9" w:themeFill="background1" w:themeFillShade="D9"/>
            <w:tcMar>
              <w:left w:w="29" w:type="dxa"/>
              <w:right w:w="29" w:type="dxa"/>
            </w:tcMar>
            <w:vAlign w:val="center"/>
          </w:tcPr>
          <w:p w14:paraId="68DC21B6" w14:textId="77777777" w:rsidR="002D392E" w:rsidRPr="00812724" w:rsidRDefault="002D392E"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60063CF3" w14:textId="77777777" w:rsidR="002D392E" w:rsidRPr="00812724" w:rsidRDefault="002D392E"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6A5D2BD6" w14:textId="77777777" w:rsidR="002D392E" w:rsidRPr="00812724" w:rsidRDefault="002D392E" w:rsidP="00CE3467">
            <w:pPr>
              <w:jc w:val="center"/>
              <w:rPr>
                <w:b/>
                <w:sz w:val="12"/>
                <w:szCs w:val="12"/>
              </w:rPr>
            </w:pPr>
            <w:r w:rsidRPr="00812724">
              <w:rPr>
                <w:b/>
                <w:sz w:val="12"/>
                <w:szCs w:val="12"/>
              </w:rPr>
              <w:t>Change Bar</w:t>
            </w:r>
          </w:p>
        </w:tc>
      </w:tr>
      <w:tr w:rsidR="00FA6311" w:rsidRPr="005567F1" w14:paraId="28988B3A" w14:textId="77777777" w:rsidTr="00FA6311">
        <w:trPr>
          <w:jc w:val="center"/>
        </w:trPr>
        <w:tc>
          <w:tcPr>
            <w:tcW w:w="1703" w:type="dxa"/>
            <w:tcBorders>
              <w:top w:val="nil"/>
              <w:left w:val="single" w:sz="4" w:space="0" w:color="auto"/>
              <w:bottom w:val="nil"/>
              <w:right w:val="nil"/>
            </w:tcBorders>
          </w:tcPr>
          <w:p w14:paraId="0BF365FA" w14:textId="194C3B0E" w:rsidR="00FA6311" w:rsidRPr="005567F1" w:rsidRDefault="00FA6311" w:rsidP="00176BDB">
            <w:pPr>
              <w:spacing w:after="200"/>
            </w:pPr>
            <w:r w:rsidRPr="00FA6311">
              <w:t>-15-01</w:t>
            </w:r>
          </w:p>
        </w:tc>
        <w:tc>
          <w:tcPr>
            <w:tcW w:w="2521" w:type="dxa"/>
            <w:gridSpan w:val="2"/>
            <w:tcBorders>
              <w:top w:val="nil"/>
              <w:left w:val="nil"/>
              <w:bottom w:val="nil"/>
            </w:tcBorders>
          </w:tcPr>
          <w:p w14:paraId="139BE736" w14:textId="732D258B" w:rsidR="00FA6311" w:rsidRPr="005567F1" w:rsidRDefault="00FA6311" w:rsidP="00176BDB">
            <w:pPr>
              <w:spacing w:after="200"/>
            </w:pPr>
            <w:r w:rsidRPr="00FA6311">
              <w:t>APU Fire Detection System</w:t>
            </w:r>
            <w:r>
              <w:br/>
              <w:t>(Cont’d)</w:t>
            </w:r>
          </w:p>
        </w:tc>
        <w:tc>
          <w:tcPr>
            <w:tcW w:w="495" w:type="dxa"/>
            <w:tcBorders>
              <w:bottom w:val="nil"/>
            </w:tcBorders>
            <w:tcMar>
              <w:left w:w="29" w:type="dxa"/>
              <w:right w:w="29" w:type="dxa"/>
            </w:tcMar>
          </w:tcPr>
          <w:p w14:paraId="5F01CFB8" w14:textId="77777777" w:rsidR="00FA6311" w:rsidRPr="005567F1" w:rsidRDefault="00FA6311" w:rsidP="00176BDB">
            <w:pPr>
              <w:spacing w:after="200"/>
              <w:jc w:val="center"/>
            </w:pPr>
          </w:p>
        </w:tc>
        <w:tc>
          <w:tcPr>
            <w:tcW w:w="495" w:type="dxa"/>
            <w:tcBorders>
              <w:bottom w:val="nil"/>
            </w:tcBorders>
            <w:tcMar>
              <w:left w:w="29" w:type="dxa"/>
              <w:right w:w="29" w:type="dxa"/>
            </w:tcMar>
          </w:tcPr>
          <w:p w14:paraId="638A9C29" w14:textId="77777777" w:rsidR="00FA6311" w:rsidRPr="005567F1" w:rsidRDefault="00FA6311" w:rsidP="00176BDB">
            <w:pPr>
              <w:spacing w:after="200"/>
              <w:jc w:val="center"/>
            </w:pPr>
          </w:p>
        </w:tc>
        <w:tc>
          <w:tcPr>
            <w:tcW w:w="495" w:type="dxa"/>
            <w:tcBorders>
              <w:bottom w:val="nil"/>
            </w:tcBorders>
            <w:tcMar>
              <w:left w:w="29" w:type="dxa"/>
              <w:right w:w="29" w:type="dxa"/>
            </w:tcMar>
          </w:tcPr>
          <w:p w14:paraId="5795B453" w14:textId="77777777" w:rsidR="00FA6311" w:rsidRPr="005567F1" w:rsidRDefault="00FA6311" w:rsidP="00176BDB">
            <w:pPr>
              <w:spacing w:after="200"/>
              <w:jc w:val="center"/>
            </w:pPr>
          </w:p>
        </w:tc>
        <w:tc>
          <w:tcPr>
            <w:tcW w:w="3743" w:type="dxa"/>
            <w:tcBorders>
              <w:bottom w:val="nil"/>
              <w:right w:val="nil"/>
            </w:tcBorders>
          </w:tcPr>
          <w:p w14:paraId="2533AF6B" w14:textId="77777777" w:rsidR="00FA6311" w:rsidRPr="005567F1" w:rsidRDefault="00FA6311" w:rsidP="00FA6311">
            <w:pPr>
              <w:spacing w:after="200"/>
            </w:pPr>
          </w:p>
        </w:tc>
        <w:tc>
          <w:tcPr>
            <w:tcW w:w="628" w:type="dxa"/>
            <w:tcBorders>
              <w:left w:val="nil"/>
              <w:bottom w:val="nil"/>
            </w:tcBorders>
          </w:tcPr>
          <w:p w14:paraId="4ADD587D" w14:textId="77777777" w:rsidR="00FA6311" w:rsidRPr="005567F1" w:rsidRDefault="00FA6311" w:rsidP="00FA6311">
            <w:pPr>
              <w:jc w:val="center"/>
            </w:pPr>
          </w:p>
        </w:tc>
      </w:tr>
      <w:tr w:rsidR="00FA6311" w:rsidRPr="005567F1" w14:paraId="0769E2F4" w14:textId="77777777" w:rsidTr="009A579D">
        <w:trPr>
          <w:jc w:val="center"/>
        </w:trPr>
        <w:tc>
          <w:tcPr>
            <w:tcW w:w="1703" w:type="dxa"/>
            <w:tcBorders>
              <w:top w:val="nil"/>
              <w:left w:val="single" w:sz="4" w:space="0" w:color="auto"/>
              <w:bottom w:val="nil"/>
              <w:right w:val="nil"/>
            </w:tcBorders>
          </w:tcPr>
          <w:p w14:paraId="7F220569" w14:textId="5DC8F125" w:rsidR="00FA6311" w:rsidRPr="005567F1" w:rsidRDefault="00FA6311" w:rsidP="005652EB">
            <w:pPr>
              <w:spacing w:after="240"/>
            </w:pPr>
            <w:r w:rsidRPr="00FA6311">
              <w:t>-15-01B</w:t>
            </w:r>
          </w:p>
        </w:tc>
        <w:tc>
          <w:tcPr>
            <w:tcW w:w="2521" w:type="dxa"/>
            <w:gridSpan w:val="2"/>
            <w:tcBorders>
              <w:top w:val="nil"/>
              <w:left w:val="nil"/>
              <w:bottom w:val="nil"/>
            </w:tcBorders>
          </w:tcPr>
          <w:p w14:paraId="57368913" w14:textId="77777777" w:rsidR="00FA6311" w:rsidRPr="005567F1" w:rsidRDefault="00FA6311" w:rsidP="005652EB">
            <w:pPr>
              <w:spacing w:after="240"/>
            </w:pPr>
          </w:p>
        </w:tc>
        <w:tc>
          <w:tcPr>
            <w:tcW w:w="495" w:type="dxa"/>
            <w:tcBorders>
              <w:top w:val="nil"/>
              <w:bottom w:val="nil"/>
            </w:tcBorders>
            <w:tcMar>
              <w:left w:w="29" w:type="dxa"/>
              <w:right w:w="29" w:type="dxa"/>
            </w:tcMar>
          </w:tcPr>
          <w:p w14:paraId="62358886" w14:textId="00D7F069" w:rsidR="00FA6311" w:rsidRPr="005567F1" w:rsidRDefault="00FA6311" w:rsidP="005652EB">
            <w:pPr>
              <w:spacing w:after="240"/>
              <w:jc w:val="center"/>
            </w:pPr>
            <w:r w:rsidRPr="00FA6311">
              <w:t>C</w:t>
            </w:r>
          </w:p>
        </w:tc>
        <w:tc>
          <w:tcPr>
            <w:tcW w:w="495" w:type="dxa"/>
            <w:tcBorders>
              <w:top w:val="nil"/>
              <w:bottom w:val="nil"/>
            </w:tcBorders>
            <w:tcMar>
              <w:left w:w="29" w:type="dxa"/>
              <w:right w:w="29" w:type="dxa"/>
            </w:tcMar>
          </w:tcPr>
          <w:p w14:paraId="3AC368BA" w14:textId="772EA90F" w:rsidR="00FA6311" w:rsidRPr="005567F1" w:rsidRDefault="00FA6311" w:rsidP="005652EB">
            <w:pPr>
              <w:spacing w:after="240"/>
              <w:jc w:val="center"/>
            </w:pPr>
            <w:r w:rsidRPr="00FA6311">
              <w:t>1</w:t>
            </w:r>
          </w:p>
        </w:tc>
        <w:tc>
          <w:tcPr>
            <w:tcW w:w="495" w:type="dxa"/>
            <w:tcBorders>
              <w:top w:val="nil"/>
              <w:bottom w:val="nil"/>
            </w:tcBorders>
            <w:tcMar>
              <w:left w:w="29" w:type="dxa"/>
              <w:right w:w="29" w:type="dxa"/>
            </w:tcMar>
          </w:tcPr>
          <w:p w14:paraId="75957E8F" w14:textId="54189824" w:rsidR="00FA6311" w:rsidRPr="005567F1" w:rsidRDefault="00FA6311" w:rsidP="005652EB">
            <w:pPr>
              <w:spacing w:after="240"/>
              <w:jc w:val="center"/>
            </w:pPr>
            <w:r w:rsidRPr="00FA6311">
              <w:t>0</w:t>
            </w:r>
          </w:p>
        </w:tc>
        <w:tc>
          <w:tcPr>
            <w:tcW w:w="3743" w:type="dxa"/>
            <w:tcBorders>
              <w:top w:val="nil"/>
              <w:bottom w:val="nil"/>
              <w:right w:val="nil"/>
            </w:tcBorders>
          </w:tcPr>
          <w:p w14:paraId="4E916D7A" w14:textId="77777777" w:rsidR="00FA6311" w:rsidRPr="00FA6311" w:rsidRDefault="00FA6311" w:rsidP="00FA6311">
            <w:pPr>
              <w:pStyle w:val="MMELTableBody"/>
              <w:jc w:val="left"/>
              <w:rPr>
                <w:b w:val="0"/>
              </w:rPr>
            </w:pPr>
            <w:r w:rsidRPr="00FA6311">
              <w:rPr>
                <w:b w:val="0"/>
              </w:rPr>
              <w:t>(M) May be inoperative provided:</w:t>
            </w:r>
          </w:p>
          <w:p w14:paraId="3C21B757" w14:textId="77777777" w:rsidR="00FA6311" w:rsidRPr="00FA6311" w:rsidRDefault="00FA6311" w:rsidP="00281899">
            <w:pPr>
              <w:numPr>
                <w:ilvl w:val="0"/>
                <w:numId w:val="397"/>
              </w:numPr>
              <w:autoSpaceDE w:val="0"/>
              <w:autoSpaceDN w:val="0"/>
              <w:adjustRightInd w:val="0"/>
            </w:pPr>
            <w:r w:rsidRPr="00FA6311">
              <w:t>APU is used for ground operations only,</w:t>
            </w:r>
          </w:p>
          <w:p w14:paraId="74834C29" w14:textId="77777777" w:rsidR="00FA6311" w:rsidRPr="00FA6311" w:rsidRDefault="00FA6311" w:rsidP="00281899">
            <w:pPr>
              <w:numPr>
                <w:ilvl w:val="0"/>
                <w:numId w:val="397"/>
              </w:numPr>
              <w:autoSpaceDE w:val="0"/>
              <w:autoSpaceDN w:val="0"/>
              <w:adjustRightInd w:val="0"/>
            </w:pPr>
            <w:r w:rsidRPr="00FA6311">
              <w:t>APU is continuously monitored by ground personnel when operating,</w:t>
            </w:r>
          </w:p>
          <w:p w14:paraId="6C0DACA4" w14:textId="77777777" w:rsidR="00FA6311" w:rsidRPr="00FA6311" w:rsidRDefault="00FA6311" w:rsidP="00281899">
            <w:pPr>
              <w:numPr>
                <w:ilvl w:val="0"/>
                <w:numId w:val="397"/>
              </w:numPr>
              <w:autoSpaceDE w:val="0"/>
              <w:autoSpaceDN w:val="0"/>
              <w:adjustRightInd w:val="0"/>
            </w:pPr>
            <w:r w:rsidRPr="00FA6311">
              <w:t>APU external control system operates normally,</w:t>
            </w:r>
          </w:p>
          <w:p w14:paraId="63A4F135" w14:textId="77777777" w:rsidR="00FA6311" w:rsidRPr="00FA6311" w:rsidRDefault="00FA6311" w:rsidP="00281899">
            <w:pPr>
              <w:numPr>
                <w:ilvl w:val="0"/>
                <w:numId w:val="397"/>
              </w:numPr>
              <w:autoSpaceDE w:val="0"/>
              <w:autoSpaceDN w:val="0"/>
              <w:adjustRightInd w:val="0"/>
            </w:pPr>
            <w:r w:rsidRPr="00FA6311">
              <w:t xml:space="preserve">APU is not used during </w:t>
            </w:r>
            <w:proofErr w:type="gramStart"/>
            <w:r w:rsidRPr="00FA6311">
              <w:t>taxi</w:t>
            </w:r>
            <w:proofErr w:type="gramEnd"/>
            <w:r w:rsidRPr="00FA6311">
              <w:t>,</w:t>
            </w:r>
          </w:p>
          <w:p w14:paraId="464F8741" w14:textId="77777777" w:rsidR="00FA6311" w:rsidRDefault="00FA6311" w:rsidP="00281899">
            <w:pPr>
              <w:numPr>
                <w:ilvl w:val="0"/>
                <w:numId w:val="397"/>
              </w:numPr>
            </w:pPr>
            <w:r w:rsidRPr="00FA6311">
              <w:t>VFSG systems operate normally, and</w:t>
            </w:r>
          </w:p>
          <w:p w14:paraId="03252FBC" w14:textId="7404B57B" w:rsidR="00FA6311" w:rsidRPr="005567F1" w:rsidRDefault="00FA6311" w:rsidP="00281899">
            <w:pPr>
              <w:numPr>
                <w:ilvl w:val="0"/>
                <w:numId w:val="397"/>
              </w:numPr>
              <w:spacing w:after="200"/>
            </w:pPr>
            <w:r w:rsidRPr="00FA6311">
              <w:t>Flight remains within 180 minutes of landing at a suitable airport.</w:t>
            </w:r>
          </w:p>
        </w:tc>
        <w:tc>
          <w:tcPr>
            <w:tcW w:w="628" w:type="dxa"/>
            <w:tcBorders>
              <w:top w:val="nil"/>
              <w:left w:val="nil"/>
              <w:bottom w:val="nil"/>
            </w:tcBorders>
          </w:tcPr>
          <w:p w14:paraId="44A4F578" w14:textId="77777777" w:rsidR="00FA6311" w:rsidRPr="005567F1" w:rsidRDefault="00FA6311" w:rsidP="00FA6311">
            <w:pPr>
              <w:jc w:val="center"/>
            </w:pPr>
          </w:p>
        </w:tc>
      </w:tr>
      <w:tr w:rsidR="00FA6311" w:rsidRPr="005567F1" w14:paraId="20E14307" w14:textId="77777777" w:rsidTr="00FA6311">
        <w:trPr>
          <w:jc w:val="center"/>
        </w:trPr>
        <w:tc>
          <w:tcPr>
            <w:tcW w:w="1703" w:type="dxa"/>
            <w:tcBorders>
              <w:top w:val="nil"/>
              <w:left w:val="single" w:sz="4" w:space="0" w:color="auto"/>
              <w:bottom w:val="nil"/>
              <w:right w:val="nil"/>
            </w:tcBorders>
          </w:tcPr>
          <w:p w14:paraId="04345368" w14:textId="4B3961AB" w:rsidR="00FA6311" w:rsidRPr="005567F1" w:rsidRDefault="00FA6311" w:rsidP="005652EB">
            <w:pPr>
              <w:spacing w:after="240"/>
            </w:pPr>
            <w:r w:rsidRPr="00FA6311">
              <w:t>-15-01-01</w:t>
            </w:r>
          </w:p>
        </w:tc>
        <w:tc>
          <w:tcPr>
            <w:tcW w:w="2521" w:type="dxa"/>
            <w:gridSpan w:val="2"/>
            <w:tcBorders>
              <w:top w:val="nil"/>
              <w:left w:val="nil"/>
              <w:bottom w:val="nil"/>
            </w:tcBorders>
          </w:tcPr>
          <w:p w14:paraId="66706910" w14:textId="7364BAA1" w:rsidR="00FA6311" w:rsidRPr="005567F1" w:rsidRDefault="00FA6311" w:rsidP="005652EB">
            <w:pPr>
              <w:spacing w:after="240"/>
            </w:pPr>
            <w:r w:rsidRPr="00FA6311">
              <w:t>APU Fire Detection Loops</w:t>
            </w:r>
          </w:p>
        </w:tc>
        <w:tc>
          <w:tcPr>
            <w:tcW w:w="495" w:type="dxa"/>
            <w:tcBorders>
              <w:top w:val="nil"/>
              <w:bottom w:val="nil"/>
            </w:tcBorders>
            <w:tcMar>
              <w:left w:w="29" w:type="dxa"/>
              <w:right w:w="29" w:type="dxa"/>
            </w:tcMar>
          </w:tcPr>
          <w:p w14:paraId="017B7211" w14:textId="7A58A6B3" w:rsidR="00FA6311" w:rsidRPr="005567F1" w:rsidRDefault="00FA6311" w:rsidP="005652EB">
            <w:pPr>
              <w:spacing w:after="240"/>
              <w:jc w:val="center"/>
            </w:pPr>
            <w:r w:rsidRPr="00FA6311">
              <w:t>C</w:t>
            </w:r>
          </w:p>
        </w:tc>
        <w:tc>
          <w:tcPr>
            <w:tcW w:w="495" w:type="dxa"/>
            <w:tcBorders>
              <w:top w:val="nil"/>
              <w:bottom w:val="nil"/>
            </w:tcBorders>
            <w:tcMar>
              <w:left w:w="29" w:type="dxa"/>
              <w:right w:w="29" w:type="dxa"/>
            </w:tcMar>
          </w:tcPr>
          <w:p w14:paraId="77D3B530" w14:textId="360016BE" w:rsidR="00FA6311" w:rsidRPr="005567F1" w:rsidRDefault="00FA6311" w:rsidP="005652EB">
            <w:pPr>
              <w:spacing w:after="240"/>
              <w:jc w:val="center"/>
            </w:pPr>
            <w:r w:rsidRPr="00FA6311">
              <w:t>2</w:t>
            </w:r>
          </w:p>
        </w:tc>
        <w:tc>
          <w:tcPr>
            <w:tcW w:w="495" w:type="dxa"/>
            <w:tcBorders>
              <w:top w:val="nil"/>
              <w:bottom w:val="nil"/>
            </w:tcBorders>
            <w:tcMar>
              <w:left w:w="29" w:type="dxa"/>
              <w:right w:w="29" w:type="dxa"/>
            </w:tcMar>
          </w:tcPr>
          <w:p w14:paraId="0FDAE96E" w14:textId="3C753849" w:rsidR="00FA6311" w:rsidRPr="005567F1" w:rsidRDefault="00FA6311" w:rsidP="005652EB">
            <w:pPr>
              <w:spacing w:after="240"/>
              <w:jc w:val="center"/>
            </w:pPr>
            <w:r w:rsidRPr="00FA6311">
              <w:t>1</w:t>
            </w:r>
          </w:p>
        </w:tc>
        <w:tc>
          <w:tcPr>
            <w:tcW w:w="3743" w:type="dxa"/>
            <w:tcBorders>
              <w:top w:val="nil"/>
              <w:bottom w:val="nil"/>
              <w:right w:val="nil"/>
            </w:tcBorders>
          </w:tcPr>
          <w:p w14:paraId="5C39CAB2" w14:textId="77777777" w:rsidR="00FA6311" w:rsidRPr="005567F1" w:rsidRDefault="00FA6311" w:rsidP="00FA6311">
            <w:pPr>
              <w:spacing w:after="200"/>
            </w:pPr>
          </w:p>
        </w:tc>
        <w:tc>
          <w:tcPr>
            <w:tcW w:w="628" w:type="dxa"/>
            <w:tcBorders>
              <w:top w:val="nil"/>
              <w:left w:val="nil"/>
              <w:bottom w:val="nil"/>
            </w:tcBorders>
          </w:tcPr>
          <w:p w14:paraId="3021EF2C" w14:textId="77777777" w:rsidR="00FA6311" w:rsidRPr="005567F1" w:rsidRDefault="00FA6311" w:rsidP="00FA6311">
            <w:pPr>
              <w:jc w:val="center"/>
            </w:pPr>
          </w:p>
        </w:tc>
      </w:tr>
      <w:tr w:rsidR="00FA6311" w:rsidRPr="005567F1" w14:paraId="27D4CCE2" w14:textId="77777777" w:rsidTr="00FA6311">
        <w:trPr>
          <w:jc w:val="center"/>
        </w:trPr>
        <w:tc>
          <w:tcPr>
            <w:tcW w:w="1703" w:type="dxa"/>
            <w:tcBorders>
              <w:top w:val="nil"/>
              <w:left w:val="single" w:sz="4" w:space="0" w:color="auto"/>
              <w:bottom w:val="nil"/>
              <w:right w:val="nil"/>
            </w:tcBorders>
          </w:tcPr>
          <w:p w14:paraId="7CD5276D" w14:textId="75580324" w:rsidR="00FA6311" w:rsidRPr="00FA6311" w:rsidRDefault="00FA6311" w:rsidP="005652EB">
            <w:pPr>
              <w:spacing w:after="240"/>
            </w:pPr>
            <w:r w:rsidRPr="00FA6311">
              <w:t>-16-01</w:t>
            </w:r>
          </w:p>
        </w:tc>
        <w:tc>
          <w:tcPr>
            <w:tcW w:w="2521" w:type="dxa"/>
            <w:gridSpan w:val="2"/>
            <w:tcBorders>
              <w:top w:val="nil"/>
              <w:left w:val="nil"/>
              <w:bottom w:val="nil"/>
            </w:tcBorders>
          </w:tcPr>
          <w:p w14:paraId="1856702B" w14:textId="4C7D7E14" w:rsidR="00FA6311" w:rsidRPr="00FA6311" w:rsidRDefault="00FA6311" w:rsidP="005652EB">
            <w:pPr>
              <w:spacing w:after="240"/>
            </w:pPr>
            <w:r w:rsidRPr="00FA6311">
              <w:t>Lower Cargo Compartment Smoke Detectors</w:t>
            </w:r>
          </w:p>
        </w:tc>
        <w:tc>
          <w:tcPr>
            <w:tcW w:w="495" w:type="dxa"/>
            <w:tcBorders>
              <w:top w:val="nil"/>
              <w:bottom w:val="nil"/>
            </w:tcBorders>
            <w:tcMar>
              <w:left w:w="29" w:type="dxa"/>
              <w:right w:w="29" w:type="dxa"/>
            </w:tcMar>
          </w:tcPr>
          <w:p w14:paraId="4719E6EE" w14:textId="77777777" w:rsidR="00FA6311" w:rsidRPr="00FA6311" w:rsidRDefault="00FA6311" w:rsidP="005652EB">
            <w:pPr>
              <w:spacing w:after="240"/>
              <w:jc w:val="center"/>
            </w:pPr>
          </w:p>
        </w:tc>
        <w:tc>
          <w:tcPr>
            <w:tcW w:w="495" w:type="dxa"/>
            <w:tcBorders>
              <w:top w:val="nil"/>
              <w:bottom w:val="nil"/>
            </w:tcBorders>
            <w:tcMar>
              <w:left w:w="29" w:type="dxa"/>
              <w:right w:w="29" w:type="dxa"/>
            </w:tcMar>
          </w:tcPr>
          <w:p w14:paraId="47BD12F9" w14:textId="77777777" w:rsidR="00FA6311" w:rsidRPr="00FA6311" w:rsidRDefault="00FA6311" w:rsidP="005652EB">
            <w:pPr>
              <w:spacing w:after="240"/>
              <w:jc w:val="center"/>
            </w:pPr>
          </w:p>
        </w:tc>
        <w:tc>
          <w:tcPr>
            <w:tcW w:w="495" w:type="dxa"/>
            <w:tcBorders>
              <w:top w:val="nil"/>
              <w:bottom w:val="nil"/>
            </w:tcBorders>
            <w:tcMar>
              <w:left w:w="29" w:type="dxa"/>
              <w:right w:w="29" w:type="dxa"/>
            </w:tcMar>
          </w:tcPr>
          <w:p w14:paraId="3B8DC47B" w14:textId="77777777" w:rsidR="00FA6311" w:rsidRPr="00FA6311" w:rsidRDefault="00FA6311" w:rsidP="005652EB">
            <w:pPr>
              <w:spacing w:after="240"/>
              <w:jc w:val="center"/>
            </w:pPr>
          </w:p>
        </w:tc>
        <w:tc>
          <w:tcPr>
            <w:tcW w:w="3743" w:type="dxa"/>
            <w:tcBorders>
              <w:top w:val="nil"/>
              <w:bottom w:val="nil"/>
              <w:right w:val="nil"/>
            </w:tcBorders>
          </w:tcPr>
          <w:p w14:paraId="48B77D59" w14:textId="77777777" w:rsidR="00FA6311" w:rsidRPr="00FA6311" w:rsidRDefault="00FA6311" w:rsidP="00FA6311">
            <w:pPr>
              <w:spacing w:after="200"/>
            </w:pPr>
          </w:p>
        </w:tc>
        <w:tc>
          <w:tcPr>
            <w:tcW w:w="628" w:type="dxa"/>
            <w:tcBorders>
              <w:top w:val="nil"/>
              <w:left w:val="nil"/>
              <w:bottom w:val="nil"/>
            </w:tcBorders>
          </w:tcPr>
          <w:p w14:paraId="425090EE" w14:textId="77777777" w:rsidR="00FA6311" w:rsidRPr="005567F1" w:rsidRDefault="00FA6311" w:rsidP="00FA6311">
            <w:pPr>
              <w:jc w:val="center"/>
            </w:pPr>
          </w:p>
        </w:tc>
      </w:tr>
      <w:tr w:rsidR="00FA6311" w:rsidRPr="005567F1" w14:paraId="4A7E3A62" w14:textId="77777777" w:rsidTr="009A579D">
        <w:trPr>
          <w:jc w:val="center"/>
        </w:trPr>
        <w:tc>
          <w:tcPr>
            <w:tcW w:w="1703" w:type="dxa"/>
            <w:tcBorders>
              <w:top w:val="nil"/>
              <w:left w:val="single" w:sz="4" w:space="0" w:color="auto"/>
              <w:bottom w:val="nil"/>
              <w:right w:val="nil"/>
            </w:tcBorders>
          </w:tcPr>
          <w:p w14:paraId="29C4CC73" w14:textId="055AA4CE" w:rsidR="00FA6311" w:rsidRPr="00FA6311" w:rsidRDefault="00FA6311" w:rsidP="005652EB">
            <w:pPr>
              <w:spacing w:after="240"/>
            </w:pPr>
            <w:r w:rsidRPr="00FA6311">
              <w:t>-16-01-01</w:t>
            </w:r>
          </w:p>
        </w:tc>
        <w:tc>
          <w:tcPr>
            <w:tcW w:w="2521" w:type="dxa"/>
            <w:gridSpan w:val="2"/>
            <w:tcBorders>
              <w:top w:val="nil"/>
              <w:left w:val="nil"/>
              <w:bottom w:val="nil"/>
            </w:tcBorders>
          </w:tcPr>
          <w:p w14:paraId="7DE42327" w14:textId="017116A8" w:rsidR="00FA6311" w:rsidRPr="00FA6311" w:rsidRDefault="00FA6311" w:rsidP="005652EB">
            <w:pPr>
              <w:spacing w:after="240"/>
            </w:pPr>
            <w:r w:rsidRPr="00FA6311">
              <w:t>787-8</w:t>
            </w:r>
          </w:p>
        </w:tc>
        <w:tc>
          <w:tcPr>
            <w:tcW w:w="495" w:type="dxa"/>
            <w:tcBorders>
              <w:top w:val="nil"/>
              <w:bottom w:val="nil"/>
            </w:tcBorders>
            <w:tcMar>
              <w:left w:w="29" w:type="dxa"/>
              <w:right w:w="29" w:type="dxa"/>
            </w:tcMar>
          </w:tcPr>
          <w:p w14:paraId="34258508" w14:textId="77777777" w:rsidR="00FA6311" w:rsidRPr="00FA6311" w:rsidRDefault="00FA6311" w:rsidP="005652EB">
            <w:pPr>
              <w:spacing w:after="240"/>
              <w:jc w:val="center"/>
            </w:pPr>
          </w:p>
        </w:tc>
        <w:tc>
          <w:tcPr>
            <w:tcW w:w="495" w:type="dxa"/>
            <w:tcBorders>
              <w:top w:val="nil"/>
              <w:bottom w:val="nil"/>
            </w:tcBorders>
            <w:tcMar>
              <w:left w:w="29" w:type="dxa"/>
              <w:right w:w="29" w:type="dxa"/>
            </w:tcMar>
          </w:tcPr>
          <w:p w14:paraId="1E6D531C" w14:textId="77777777" w:rsidR="00FA6311" w:rsidRPr="00FA6311" w:rsidRDefault="00FA6311" w:rsidP="005652EB">
            <w:pPr>
              <w:spacing w:after="240"/>
              <w:jc w:val="center"/>
            </w:pPr>
          </w:p>
        </w:tc>
        <w:tc>
          <w:tcPr>
            <w:tcW w:w="495" w:type="dxa"/>
            <w:tcBorders>
              <w:top w:val="nil"/>
              <w:bottom w:val="nil"/>
            </w:tcBorders>
            <w:tcMar>
              <w:left w:w="29" w:type="dxa"/>
              <w:right w:w="29" w:type="dxa"/>
            </w:tcMar>
          </w:tcPr>
          <w:p w14:paraId="631A0C6C" w14:textId="77777777" w:rsidR="00FA6311" w:rsidRPr="00FA6311" w:rsidRDefault="00FA6311" w:rsidP="005652EB">
            <w:pPr>
              <w:spacing w:after="240"/>
              <w:jc w:val="center"/>
            </w:pPr>
          </w:p>
        </w:tc>
        <w:tc>
          <w:tcPr>
            <w:tcW w:w="3743" w:type="dxa"/>
            <w:tcBorders>
              <w:top w:val="nil"/>
              <w:bottom w:val="nil"/>
              <w:right w:val="nil"/>
            </w:tcBorders>
          </w:tcPr>
          <w:p w14:paraId="795B6E5D" w14:textId="77777777" w:rsidR="00FA6311" w:rsidRPr="00FA6311" w:rsidRDefault="00FA6311" w:rsidP="00FA6311">
            <w:pPr>
              <w:spacing w:after="200"/>
            </w:pPr>
          </w:p>
        </w:tc>
        <w:tc>
          <w:tcPr>
            <w:tcW w:w="628" w:type="dxa"/>
            <w:tcBorders>
              <w:top w:val="nil"/>
              <w:left w:val="nil"/>
              <w:bottom w:val="nil"/>
            </w:tcBorders>
          </w:tcPr>
          <w:p w14:paraId="43A5CB8A" w14:textId="77777777" w:rsidR="00FA6311" w:rsidRPr="005567F1" w:rsidRDefault="00FA6311" w:rsidP="00FA6311">
            <w:pPr>
              <w:jc w:val="center"/>
            </w:pPr>
          </w:p>
        </w:tc>
      </w:tr>
      <w:tr w:rsidR="00FA6311" w:rsidRPr="005567F1" w14:paraId="2D3E0131" w14:textId="77777777" w:rsidTr="00FA6311">
        <w:trPr>
          <w:jc w:val="center"/>
        </w:trPr>
        <w:tc>
          <w:tcPr>
            <w:tcW w:w="1703" w:type="dxa"/>
            <w:tcBorders>
              <w:top w:val="nil"/>
              <w:left w:val="single" w:sz="4" w:space="0" w:color="auto"/>
              <w:bottom w:val="nil"/>
              <w:right w:val="nil"/>
            </w:tcBorders>
          </w:tcPr>
          <w:p w14:paraId="6792A5DB" w14:textId="6A7ED7C3" w:rsidR="00FA6311" w:rsidRPr="00FA6311" w:rsidRDefault="00FA6311" w:rsidP="005652EB">
            <w:pPr>
              <w:spacing w:after="240"/>
            </w:pPr>
            <w:r w:rsidRPr="00FA6311">
              <w:t>-16-01-01A</w:t>
            </w:r>
          </w:p>
        </w:tc>
        <w:tc>
          <w:tcPr>
            <w:tcW w:w="2521" w:type="dxa"/>
            <w:gridSpan w:val="2"/>
            <w:tcBorders>
              <w:top w:val="nil"/>
              <w:left w:val="nil"/>
              <w:bottom w:val="nil"/>
            </w:tcBorders>
          </w:tcPr>
          <w:p w14:paraId="7FF19DBE" w14:textId="77777777" w:rsidR="00FA6311" w:rsidRPr="00FA6311" w:rsidRDefault="00FA6311" w:rsidP="005652EB">
            <w:pPr>
              <w:spacing w:after="240"/>
            </w:pPr>
          </w:p>
        </w:tc>
        <w:tc>
          <w:tcPr>
            <w:tcW w:w="495" w:type="dxa"/>
            <w:tcBorders>
              <w:top w:val="nil"/>
              <w:bottom w:val="nil"/>
            </w:tcBorders>
            <w:tcMar>
              <w:left w:w="29" w:type="dxa"/>
              <w:right w:w="29" w:type="dxa"/>
            </w:tcMar>
          </w:tcPr>
          <w:p w14:paraId="733D8465" w14:textId="1F283E8B" w:rsidR="00FA6311" w:rsidRPr="00FA6311" w:rsidRDefault="00FA6311" w:rsidP="005652EB">
            <w:pPr>
              <w:spacing w:after="240"/>
              <w:jc w:val="center"/>
            </w:pPr>
            <w:r w:rsidRPr="00FA6311">
              <w:t>C</w:t>
            </w:r>
          </w:p>
        </w:tc>
        <w:tc>
          <w:tcPr>
            <w:tcW w:w="495" w:type="dxa"/>
            <w:tcBorders>
              <w:top w:val="nil"/>
              <w:bottom w:val="nil"/>
            </w:tcBorders>
            <w:tcMar>
              <w:left w:w="29" w:type="dxa"/>
              <w:right w:w="29" w:type="dxa"/>
            </w:tcMar>
          </w:tcPr>
          <w:p w14:paraId="1A0D18FF" w14:textId="65F40C3F" w:rsidR="00FA6311" w:rsidRPr="00FA6311" w:rsidRDefault="00FA6311" w:rsidP="005652EB">
            <w:pPr>
              <w:spacing w:after="240"/>
              <w:jc w:val="center"/>
            </w:pPr>
            <w:r w:rsidRPr="00FA6311">
              <w:t>22</w:t>
            </w:r>
          </w:p>
        </w:tc>
        <w:tc>
          <w:tcPr>
            <w:tcW w:w="495" w:type="dxa"/>
            <w:tcBorders>
              <w:top w:val="nil"/>
              <w:bottom w:val="nil"/>
            </w:tcBorders>
            <w:tcMar>
              <w:left w:w="29" w:type="dxa"/>
              <w:right w:w="29" w:type="dxa"/>
            </w:tcMar>
          </w:tcPr>
          <w:p w14:paraId="03849D52" w14:textId="5E86BE1A" w:rsidR="00FA6311" w:rsidRPr="00FA6311" w:rsidRDefault="00FA6311" w:rsidP="005652EB">
            <w:pPr>
              <w:spacing w:after="240"/>
              <w:jc w:val="center"/>
            </w:pPr>
            <w:r w:rsidRPr="00FA6311">
              <w:t>16</w:t>
            </w:r>
          </w:p>
        </w:tc>
        <w:tc>
          <w:tcPr>
            <w:tcW w:w="3743" w:type="dxa"/>
            <w:tcBorders>
              <w:top w:val="nil"/>
              <w:bottom w:val="nil"/>
              <w:right w:val="nil"/>
            </w:tcBorders>
          </w:tcPr>
          <w:p w14:paraId="11940C7D" w14:textId="7237D6E4" w:rsidR="00FA6311" w:rsidRPr="00FA6311" w:rsidRDefault="00FA6311" w:rsidP="005652EB">
            <w:pPr>
              <w:spacing w:after="240"/>
            </w:pPr>
            <w:r w:rsidRPr="00FA6311">
              <w:t>May be inoperative provided adjacent cargo compartment smoke detectors operate normally.</w:t>
            </w:r>
          </w:p>
        </w:tc>
        <w:tc>
          <w:tcPr>
            <w:tcW w:w="628" w:type="dxa"/>
            <w:tcBorders>
              <w:top w:val="nil"/>
              <w:left w:val="nil"/>
              <w:bottom w:val="nil"/>
            </w:tcBorders>
          </w:tcPr>
          <w:p w14:paraId="77AFC5A3" w14:textId="77777777" w:rsidR="00FA6311" w:rsidRPr="005567F1" w:rsidRDefault="00FA6311" w:rsidP="00FA6311">
            <w:pPr>
              <w:jc w:val="center"/>
            </w:pPr>
          </w:p>
        </w:tc>
      </w:tr>
      <w:tr w:rsidR="00FA6311" w:rsidRPr="005567F1" w14:paraId="26AAE7D2" w14:textId="77777777" w:rsidTr="001672EB">
        <w:trPr>
          <w:jc w:val="center"/>
        </w:trPr>
        <w:tc>
          <w:tcPr>
            <w:tcW w:w="1703" w:type="dxa"/>
            <w:tcBorders>
              <w:top w:val="nil"/>
              <w:left w:val="single" w:sz="4" w:space="0" w:color="auto"/>
              <w:bottom w:val="nil"/>
              <w:right w:val="nil"/>
            </w:tcBorders>
          </w:tcPr>
          <w:p w14:paraId="3EC07BC2" w14:textId="633BD4CC" w:rsidR="00FA6311" w:rsidRPr="00FA6311" w:rsidRDefault="00FA6311" w:rsidP="005652EB">
            <w:pPr>
              <w:spacing w:after="240"/>
            </w:pPr>
            <w:r w:rsidRPr="00FA6311">
              <w:t>-16-01-01B</w:t>
            </w:r>
          </w:p>
        </w:tc>
        <w:tc>
          <w:tcPr>
            <w:tcW w:w="2521" w:type="dxa"/>
            <w:gridSpan w:val="2"/>
            <w:tcBorders>
              <w:top w:val="nil"/>
              <w:left w:val="nil"/>
              <w:bottom w:val="nil"/>
            </w:tcBorders>
          </w:tcPr>
          <w:p w14:paraId="79589BD6" w14:textId="77777777" w:rsidR="00FA6311" w:rsidRPr="00FA6311" w:rsidRDefault="00FA6311" w:rsidP="005652EB">
            <w:pPr>
              <w:spacing w:after="240"/>
            </w:pPr>
          </w:p>
        </w:tc>
        <w:tc>
          <w:tcPr>
            <w:tcW w:w="495" w:type="dxa"/>
            <w:tcBorders>
              <w:top w:val="nil"/>
              <w:bottom w:val="nil"/>
            </w:tcBorders>
            <w:tcMar>
              <w:left w:w="29" w:type="dxa"/>
              <w:right w:w="29" w:type="dxa"/>
            </w:tcMar>
          </w:tcPr>
          <w:p w14:paraId="575F6331" w14:textId="095F8C93" w:rsidR="00FA6311" w:rsidRPr="00FA6311" w:rsidRDefault="00FA6311" w:rsidP="005652EB">
            <w:pPr>
              <w:spacing w:after="240"/>
              <w:jc w:val="center"/>
            </w:pPr>
            <w:r w:rsidRPr="00FA6311">
              <w:t>C</w:t>
            </w:r>
          </w:p>
        </w:tc>
        <w:tc>
          <w:tcPr>
            <w:tcW w:w="495" w:type="dxa"/>
            <w:tcBorders>
              <w:top w:val="nil"/>
              <w:bottom w:val="nil"/>
            </w:tcBorders>
            <w:tcMar>
              <w:left w:w="29" w:type="dxa"/>
              <w:right w:w="29" w:type="dxa"/>
            </w:tcMar>
          </w:tcPr>
          <w:p w14:paraId="016D31C9" w14:textId="31A09D8C" w:rsidR="00FA6311" w:rsidRPr="00FA6311" w:rsidRDefault="00FA6311" w:rsidP="005652EB">
            <w:pPr>
              <w:spacing w:after="240"/>
              <w:jc w:val="center"/>
            </w:pPr>
            <w:r w:rsidRPr="00FA6311">
              <w:t>22</w:t>
            </w:r>
          </w:p>
        </w:tc>
        <w:tc>
          <w:tcPr>
            <w:tcW w:w="495" w:type="dxa"/>
            <w:tcBorders>
              <w:top w:val="nil"/>
              <w:bottom w:val="nil"/>
            </w:tcBorders>
            <w:tcMar>
              <w:left w:w="29" w:type="dxa"/>
              <w:right w:w="29" w:type="dxa"/>
            </w:tcMar>
          </w:tcPr>
          <w:p w14:paraId="551B9D79" w14:textId="79C8DBE6" w:rsidR="00FA6311" w:rsidRPr="00FA6311" w:rsidRDefault="00FA6311" w:rsidP="005652EB">
            <w:pPr>
              <w:spacing w:after="240"/>
              <w:jc w:val="center"/>
            </w:pPr>
            <w:r w:rsidRPr="00FA6311">
              <w:t>0</w:t>
            </w:r>
          </w:p>
        </w:tc>
        <w:tc>
          <w:tcPr>
            <w:tcW w:w="3743" w:type="dxa"/>
            <w:tcBorders>
              <w:top w:val="nil"/>
              <w:bottom w:val="nil"/>
              <w:right w:val="nil"/>
            </w:tcBorders>
          </w:tcPr>
          <w:p w14:paraId="29A8F0CE" w14:textId="5146704A" w:rsidR="00FA6311" w:rsidRPr="00FA6311" w:rsidRDefault="00FA6311" w:rsidP="001672EB">
            <w:pPr>
              <w:pStyle w:val="MMELTableBody"/>
              <w:spacing w:after="240"/>
              <w:jc w:val="left"/>
              <w:rPr>
                <w:b w:val="0"/>
              </w:rPr>
            </w:pPr>
            <w:r w:rsidRPr="00FA6311">
              <w:rPr>
                <w:b w:val="0"/>
              </w:rPr>
              <w:t xml:space="preserve">(O) May be inoperative provided procedures are established and used to verify the associated </w:t>
            </w:r>
            <w:proofErr w:type="gramStart"/>
            <w:r w:rsidRPr="00FA6311">
              <w:rPr>
                <w:b w:val="0"/>
              </w:rPr>
              <w:t>compartment</w:t>
            </w:r>
            <w:proofErr w:type="gramEnd"/>
            <w:r w:rsidRPr="00FA6311">
              <w:rPr>
                <w:b w:val="0"/>
              </w:rPr>
              <w:t xml:space="preserve"> or </w:t>
            </w:r>
            <w:r w:rsidR="008865E7">
              <w:rPr>
                <w:b w:val="0"/>
              </w:rPr>
              <w:t>zone</w:t>
            </w:r>
            <w:r w:rsidR="008865E7" w:rsidRPr="00FA6311">
              <w:rPr>
                <w:b w:val="0"/>
              </w:rPr>
              <w:t xml:space="preserve"> </w:t>
            </w:r>
            <w:r w:rsidRPr="00FA6311">
              <w:rPr>
                <w:b w:val="0"/>
              </w:rPr>
              <w:t>remains empty or contains only ballast, empty cargo handling equipment (ballast may be loaded in ULDs), or fly away kits.</w:t>
            </w:r>
          </w:p>
          <w:p w14:paraId="1F75004E" w14:textId="40C041CC" w:rsidR="00FA6311" w:rsidRPr="00FA6311" w:rsidRDefault="00FA6311" w:rsidP="001672EB">
            <w:pPr>
              <w:spacing w:after="200"/>
              <w:ind w:left="734" w:hanging="734"/>
            </w:pPr>
            <w:r w:rsidRPr="00FA6311">
              <w:t>NOTE: Operator MELs must define which items are approved for inclusion in the fly away kits and which materials can be used as ballast.</w:t>
            </w:r>
          </w:p>
        </w:tc>
        <w:tc>
          <w:tcPr>
            <w:tcW w:w="628" w:type="dxa"/>
            <w:tcBorders>
              <w:top w:val="nil"/>
              <w:left w:val="nil"/>
              <w:bottom w:val="nil"/>
            </w:tcBorders>
          </w:tcPr>
          <w:p w14:paraId="66996B01" w14:textId="5B809F29" w:rsidR="00FA6311" w:rsidRPr="005567F1" w:rsidRDefault="00FA6311" w:rsidP="0082269F">
            <w:pPr>
              <w:jc w:val="center"/>
            </w:pPr>
          </w:p>
        </w:tc>
      </w:tr>
      <w:tr w:rsidR="00907A59" w:rsidRPr="005567F1" w14:paraId="403E8340" w14:textId="77777777" w:rsidTr="00FA6311">
        <w:trPr>
          <w:jc w:val="center"/>
        </w:trPr>
        <w:tc>
          <w:tcPr>
            <w:tcW w:w="1703" w:type="dxa"/>
            <w:tcBorders>
              <w:top w:val="nil"/>
              <w:left w:val="single" w:sz="4" w:space="0" w:color="auto"/>
              <w:bottom w:val="single" w:sz="4" w:space="0" w:color="auto"/>
              <w:right w:val="nil"/>
            </w:tcBorders>
          </w:tcPr>
          <w:p w14:paraId="4D145951" w14:textId="77777777" w:rsidR="00907A59" w:rsidRPr="00FA6311" w:rsidRDefault="00907A59" w:rsidP="001672EB"/>
        </w:tc>
        <w:tc>
          <w:tcPr>
            <w:tcW w:w="2521" w:type="dxa"/>
            <w:gridSpan w:val="2"/>
            <w:tcBorders>
              <w:top w:val="nil"/>
              <w:left w:val="nil"/>
              <w:bottom w:val="single" w:sz="4" w:space="0" w:color="auto"/>
            </w:tcBorders>
          </w:tcPr>
          <w:p w14:paraId="20B364C6" w14:textId="77777777" w:rsidR="00907A59" w:rsidRPr="00FA6311" w:rsidRDefault="00907A59" w:rsidP="001672EB"/>
        </w:tc>
        <w:tc>
          <w:tcPr>
            <w:tcW w:w="495" w:type="dxa"/>
            <w:tcBorders>
              <w:top w:val="nil"/>
              <w:bottom w:val="single" w:sz="4" w:space="0" w:color="auto"/>
            </w:tcBorders>
            <w:tcMar>
              <w:left w:w="29" w:type="dxa"/>
              <w:right w:w="29" w:type="dxa"/>
            </w:tcMar>
          </w:tcPr>
          <w:p w14:paraId="1D2DCC6F" w14:textId="77777777" w:rsidR="00907A59" w:rsidRPr="00FA6311" w:rsidRDefault="00907A59" w:rsidP="001672EB">
            <w:pPr>
              <w:jc w:val="center"/>
            </w:pPr>
          </w:p>
        </w:tc>
        <w:tc>
          <w:tcPr>
            <w:tcW w:w="495" w:type="dxa"/>
            <w:tcBorders>
              <w:top w:val="nil"/>
              <w:bottom w:val="single" w:sz="4" w:space="0" w:color="auto"/>
            </w:tcBorders>
            <w:tcMar>
              <w:left w:w="29" w:type="dxa"/>
              <w:right w:w="29" w:type="dxa"/>
            </w:tcMar>
          </w:tcPr>
          <w:p w14:paraId="01088343" w14:textId="77777777" w:rsidR="00907A59" w:rsidRPr="00FA6311" w:rsidRDefault="00907A59" w:rsidP="001672EB">
            <w:pPr>
              <w:jc w:val="center"/>
            </w:pPr>
          </w:p>
        </w:tc>
        <w:tc>
          <w:tcPr>
            <w:tcW w:w="495" w:type="dxa"/>
            <w:tcBorders>
              <w:top w:val="nil"/>
              <w:bottom w:val="single" w:sz="4" w:space="0" w:color="auto"/>
            </w:tcBorders>
            <w:tcMar>
              <w:left w:w="29" w:type="dxa"/>
              <w:right w:w="29" w:type="dxa"/>
            </w:tcMar>
          </w:tcPr>
          <w:p w14:paraId="3EA05903" w14:textId="77777777" w:rsidR="00907A59" w:rsidRPr="00FA6311" w:rsidRDefault="00907A59" w:rsidP="001672EB">
            <w:pPr>
              <w:jc w:val="center"/>
            </w:pPr>
          </w:p>
        </w:tc>
        <w:tc>
          <w:tcPr>
            <w:tcW w:w="3743" w:type="dxa"/>
            <w:tcBorders>
              <w:top w:val="nil"/>
              <w:bottom w:val="single" w:sz="4" w:space="0" w:color="auto"/>
              <w:right w:val="nil"/>
            </w:tcBorders>
          </w:tcPr>
          <w:p w14:paraId="2883A05C" w14:textId="24DE28B8" w:rsidR="00907A59" w:rsidRPr="00FA6311" w:rsidRDefault="00907A59" w:rsidP="001672EB">
            <w:pPr>
              <w:pStyle w:val="MMELTableBody"/>
              <w:jc w:val="left"/>
              <w:rPr>
                <w:b w:val="0"/>
              </w:rPr>
            </w:pPr>
            <w:r>
              <w:rPr>
                <w:b w:val="0"/>
              </w:rPr>
              <w:t>(Continued)</w:t>
            </w:r>
          </w:p>
        </w:tc>
        <w:tc>
          <w:tcPr>
            <w:tcW w:w="628" w:type="dxa"/>
            <w:tcBorders>
              <w:top w:val="nil"/>
              <w:left w:val="nil"/>
              <w:bottom w:val="single" w:sz="4" w:space="0" w:color="auto"/>
            </w:tcBorders>
          </w:tcPr>
          <w:p w14:paraId="5CABA750" w14:textId="77777777" w:rsidR="00907A59" w:rsidRPr="005567F1" w:rsidRDefault="00907A59" w:rsidP="00907A59">
            <w:pPr>
              <w:jc w:val="center"/>
            </w:pPr>
          </w:p>
        </w:tc>
      </w:tr>
    </w:tbl>
    <w:p w14:paraId="6EF50E28" w14:textId="77777777" w:rsidR="002D392E" w:rsidRPr="00176BDB" w:rsidRDefault="002D392E" w:rsidP="002D392E">
      <w:pPr>
        <w:rPr>
          <w:sz w:val="4"/>
        </w:rPr>
      </w:pPr>
      <w:r w:rsidRPr="00176BDB">
        <w:rPr>
          <w:sz w:val="4"/>
        </w:rP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6-6"/>
      </w:tblPr>
      <w:tblGrid>
        <w:gridCol w:w="5040"/>
        <w:gridCol w:w="5040"/>
      </w:tblGrid>
      <w:tr w:rsidR="002D392E" w:rsidRPr="005567F1" w14:paraId="5385C484" w14:textId="77777777" w:rsidTr="001672EB">
        <w:trPr>
          <w:tblHeader/>
          <w:jc w:val="center"/>
        </w:trPr>
        <w:tc>
          <w:tcPr>
            <w:tcW w:w="5040" w:type="dxa"/>
            <w:tcBorders>
              <w:bottom w:val="single" w:sz="4" w:space="0" w:color="auto"/>
              <w:right w:val="nil"/>
            </w:tcBorders>
            <w:tcMar>
              <w:top w:w="29" w:type="dxa"/>
              <w:bottom w:w="29" w:type="dxa"/>
            </w:tcMar>
          </w:tcPr>
          <w:p w14:paraId="1C16CD5F" w14:textId="77777777" w:rsidR="002D392E" w:rsidRPr="005567F1" w:rsidRDefault="002D392E" w:rsidP="00CE3467">
            <w:pPr>
              <w:spacing w:after="60"/>
            </w:pPr>
            <w:r>
              <w:lastRenderedPageBreak/>
              <w:t>U.</w:t>
            </w:r>
            <w:r w:rsidRPr="005567F1">
              <w:t>S. DEPARTMENT OF TRANSPORTATION</w:t>
            </w:r>
          </w:p>
          <w:p w14:paraId="31D168FD" w14:textId="77777777" w:rsidR="002D392E" w:rsidRPr="005567F1" w:rsidRDefault="002D392E" w:rsidP="00CE3467">
            <w:pPr>
              <w:spacing w:after="60"/>
            </w:pPr>
            <w:r w:rsidRPr="005567F1">
              <w:t>FEDERAL AVIATION ADMINISTRATION</w:t>
            </w:r>
          </w:p>
        </w:tc>
        <w:tc>
          <w:tcPr>
            <w:tcW w:w="5040" w:type="dxa"/>
            <w:tcBorders>
              <w:left w:val="nil"/>
            </w:tcBorders>
            <w:tcMar>
              <w:top w:w="29" w:type="dxa"/>
              <w:bottom w:w="29" w:type="dxa"/>
            </w:tcMar>
            <w:vAlign w:val="center"/>
          </w:tcPr>
          <w:p w14:paraId="49B58395" w14:textId="77777777" w:rsidR="002D392E" w:rsidRPr="005567F1" w:rsidRDefault="002D392E" w:rsidP="00CE3467">
            <w:pPr>
              <w:spacing w:after="60"/>
              <w:jc w:val="right"/>
            </w:pPr>
            <w:r w:rsidRPr="005567F1">
              <w:t>MASTER MINIMUM EQUIPMENT LIST</w:t>
            </w:r>
          </w:p>
        </w:tc>
      </w:tr>
      <w:tr w:rsidR="002D392E" w:rsidRPr="005567F1" w14:paraId="5604D8F4" w14:textId="77777777" w:rsidTr="001672EB">
        <w:trPr>
          <w:tblHeader/>
          <w:jc w:val="center"/>
        </w:trPr>
        <w:tc>
          <w:tcPr>
            <w:tcW w:w="5040" w:type="dxa"/>
            <w:tcBorders>
              <w:bottom w:val="single" w:sz="4" w:space="0" w:color="auto"/>
              <w:right w:val="nil"/>
            </w:tcBorders>
            <w:tcMar>
              <w:top w:w="29" w:type="dxa"/>
              <w:bottom w:w="29" w:type="dxa"/>
            </w:tcMar>
          </w:tcPr>
          <w:p w14:paraId="3930FBD5" w14:textId="77777777" w:rsidR="00F60AB6" w:rsidRPr="00A24EBA" w:rsidRDefault="00F60AB6" w:rsidP="00F60AB6">
            <w:pPr>
              <w:spacing w:after="60"/>
            </w:pPr>
            <w:r w:rsidRPr="00A24EBA">
              <w:t>REVISION NO. 1</w:t>
            </w:r>
            <w:r>
              <w:t>8</w:t>
            </w:r>
          </w:p>
          <w:p w14:paraId="63A8D03F" w14:textId="5CA33748" w:rsidR="002D392E" w:rsidRPr="005567F1" w:rsidRDefault="00F60AB6" w:rsidP="00CE3467">
            <w:pPr>
              <w:spacing w:after="60"/>
            </w:pPr>
            <w:r w:rsidRPr="00A24EBA">
              <w:t xml:space="preserve">DATE: </w:t>
            </w:r>
            <w:r w:rsidR="008800AC">
              <w:t>08/31/2023</w:t>
            </w:r>
          </w:p>
        </w:tc>
        <w:tc>
          <w:tcPr>
            <w:tcW w:w="5040" w:type="dxa"/>
            <w:tcBorders>
              <w:left w:val="nil"/>
            </w:tcBorders>
            <w:tcMar>
              <w:top w:w="29" w:type="dxa"/>
              <w:bottom w:w="29" w:type="dxa"/>
            </w:tcMar>
          </w:tcPr>
          <w:p w14:paraId="5E49F33A" w14:textId="1C32FE2C" w:rsidR="002D392E" w:rsidRPr="005567F1" w:rsidRDefault="002D392E" w:rsidP="002D392E">
            <w:pPr>
              <w:spacing w:after="60"/>
              <w:jc w:val="right"/>
            </w:pPr>
            <w:r w:rsidRPr="005567F1">
              <w:t xml:space="preserve">PAGE NO. </w:t>
            </w:r>
            <w:r>
              <w:t>26-6</w:t>
            </w:r>
          </w:p>
        </w:tc>
      </w:tr>
      <w:tr w:rsidR="002D392E" w:rsidRPr="005567F1" w14:paraId="3E991129" w14:textId="77777777" w:rsidTr="001672EB">
        <w:trPr>
          <w:tblHeader/>
          <w:jc w:val="center"/>
        </w:trPr>
        <w:tc>
          <w:tcPr>
            <w:tcW w:w="5040" w:type="dxa"/>
            <w:tcBorders>
              <w:right w:val="single" w:sz="4" w:space="0" w:color="auto"/>
            </w:tcBorders>
            <w:tcMar>
              <w:top w:w="29" w:type="dxa"/>
              <w:bottom w:w="29" w:type="dxa"/>
            </w:tcMar>
            <w:vAlign w:val="center"/>
          </w:tcPr>
          <w:p w14:paraId="1303DD2A" w14:textId="77777777" w:rsidR="002D392E" w:rsidRPr="005567F1" w:rsidRDefault="002D392E" w:rsidP="00CE3467">
            <w:pPr>
              <w:spacing w:after="60"/>
            </w:pPr>
            <w:r w:rsidRPr="005567F1">
              <w:t>AIRCRAFT:</w:t>
            </w:r>
          </w:p>
          <w:p w14:paraId="1648438A" w14:textId="77777777" w:rsidR="002D392E" w:rsidRPr="005567F1" w:rsidRDefault="002D392E" w:rsidP="00CE3467">
            <w:pPr>
              <w:spacing w:after="60"/>
            </w:pPr>
            <w:r>
              <w:t>Boeing 787</w:t>
            </w:r>
          </w:p>
        </w:tc>
        <w:tc>
          <w:tcPr>
            <w:tcW w:w="5040" w:type="dxa"/>
            <w:tcBorders>
              <w:left w:val="single" w:sz="4" w:space="0" w:color="auto"/>
            </w:tcBorders>
            <w:tcMar>
              <w:top w:w="29" w:type="dxa"/>
              <w:bottom w:w="29" w:type="dxa"/>
            </w:tcMar>
          </w:tcPr>
          <w:p w14:paraId="6D53D035" w14:textId="77777777" w:rsidR="002D392E" w:rsidRPr="005567F1" w:rsidRDefault="002D392E" w:rsidP="00CE3467">
            <w:pPr>
              <w:pStyle w:val="ListParagraph"/>
              <w:spacing w:after="60"/>
              <w:ind w:left="662" w:hanging="720"/>
              <w:rPr>
                <w:b/>
              </w:rPr>
            </w:pPr>
            <w:r w:rsidRPr="005567F1">
              <w:rPr>
                <w:b/>
              </w:rPr>
              <w:t>TABLE KEY</w:t>
            </w:r>
          </w:p>
          <w:p w14:paraId="4367819B" w14:textId="77777777" w:rsidR="002D392E" w:rsidRPr="005567F1" w:rsidRDefault="002D392E" w:rsidP="003D433F">
            <w:pPr>
              <w:pStyle w:val="ListParagraph"/>
              <w:numPr>
                <w:ilvl w:val="0"/>
                <w:numId w:val="129"/>
              </w:numPr>
              <w:spacing w:after="60"/>
            </w:pPr>
            <w:r w:rsidRPr="005567F1">
              <w:t>REPAIR CATEGORY</w:t>
            </w:r>
          </w:p>
          <w:p w14:paraId="74E3F6FD" w14:textId="77777777" w:rsidR="002D392E" w:rsidRPr="005567F1" w:rsidRDefault="002D392E" w:rsidP="003D433F">
            <w:pPr>
              <w:pStyle w:val="ListParagraph"/>
              <w:numPr>
                <w:ilvl w:val="0"/>
                <w:numId w:val="129"/>
              </w:numPr>
              <w:spacing w:after="60"/>
            </w:pPr>
            <w:r w:rsidRPr="005567F1">
              <w:t>NO. INSTALLED</w:t>
            </w:r>
          </w:p>
          <w:p w14:paraId="68874663" w14:textId="77777777" w:rsidR="002D392E" w:rsidRPr="005567F1" w:rsidRDefault="002D392E" w:rsidP="003D433F">
            <w:pPr>
              <w:pStyle w:val="ListParagraph"/>
              <w:numPr>
                <w:ilvl w:val="0"/>
                <w:numId w:val="129"/>
              </w:numPr>
              <w:spacing w:after="60"/>
            </w:pPr>
            <w:r w:rsidRPr="005567F1">
              <w:t>NO. REQUIRED FOR DISPATCH</w:t>
            </w:r>
          </w:p>
          <w:p w14:paraId="28A4352F" w14:textId="77777777" w:rsidR="002D392E" w:rsidRPr="005567F1" w:rsidRDefault="002D392E" w:rsidP="003D433F">
            <w:pPr>
              <w:pStyle w:val="ListParagraph"/>
              <w:numPr>
                <w:ilvl w:val="0"/>
                <w:numId w:val="129"/>
              </w:numPr>
              <w:spacing w:after="60"/>
            </w:pPr>
            <w:r w:rsidRPr="005567F1">
              <w:t>REMARKS OR EXCEPTIONS</w:t>
            </w:r>
          </w:p>
        </w:tc>
      </w:tr>
    </w:tbl>
    <w:p w14:paraId="11341782" w14:textId="77777777" w:rsidR="002D392E" w:rsidRPr="005567F1" w:rsidRDefault="002D392E" w:rsidP="002D392E">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Fire Protection"/>
      </w:tblPr>
      <w:tblGrid>
        <w:gridCol w:w="1703"/>
        <w:gridCol w:w="2370"/>
        <w:gridCol w:w="151"/>
        <w:gridCol w:w="495"/>
        <w:gridCol w:w="495"/>
        <w:gridCol w:w="495"/>
        <w:gridCol w:w="3743"/>
        <w:gridCol w:w="628"/>
      </w:tblGrid>
      <w:tr w:rsidR="002D392E" w:rsidRPr="005567F1" w14:paraId="0B228866"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16767FE4" w14:textId="77777777" w:rsidR="002D392E" w:rsidRPr="005567F1" w:rsidRDefault="002D392E" w:rsidP="00CE3467">
            <w:pPr>
              <w:ind w:left="360" w:hanging="360"/>
              <w:rPr>
                <w:b/>
              </w:rPr>
            </w:pPr>
            <w:r>
              <w:rPr>
                <w:b/>
              </w:rPr>
              <w:t>26</w:t>
            </w:r>
            <w:r w:rsidRPr="005567F1">
              <w:rPr>
                <w:b/>
              </w:rPr>
              <w:t>.</w:t>
            </w:r>
            <w:r>
              <w:rPr>
                <w:b/>
              </w:rPr>
              <w:t xml:space="preserve"> Fire Protection</w:t>
            </w:r>
          </w:p>
        </w:tc>
        <w:tc>
          <w:tcPr>
            <w:tcW w:w="151" w:type="dxa"/>
            <w:tcBorders>
              <w:left w:val="nil"/>
              <w:right w:val="nil"/>
            </w:tcBorders>
            <w:shd w:val="clear" w:color="auto" w:fill="D9D9D9" w:themeFill="background1" w:themeFillShade="D9"/>
          </w:tcPr>
          <w:p w14:paraId="5B150101" w14:textId="77777777" w:rsidR="002D392E" w:rsidRPr="005567F1" w:rsidRDefault="002D392E" w:rsidP="00CE3467">
            <w:pPr>
              <w:rPr>
                <w:b/>
              </w:rPr>
            </w:pPr>
          </w:p>
        </w:tc>
        <w:tc>
          <w:tcPr>
            <w:tcW w:w="495" w:type="dxa"/>
            <w:tcBorders>
              <w:left w:val="nil"/>
              <w:right w:val="nil"/>
            </w:tcBorders>
            <w:shd w:val="clear" w:color="auto" w:fill="D9D9D9" w:themeFill="background1" w:themeFillShade="D9"/>
            <w:tcMar>
              <w:left w:w="29" w:type="dxa"/>
              <w:right w:w="29" w:type="dxa"/>
            </w:tcMar>
          </w:tcPr>
          <w:p w14:paraId="4FD45F86"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2161818E"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34B3F150" w14:textId="77777777" w:rsidR="002D392E" w:rsidRPr="005567F1" w:rsidRDefault="002D392E"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763D63E6" w14:textId="77777777" w:rsidR="002D392E" w:rsidRPr="005567F1" w:rsidRDefault="002D392E" w:rsidP="00CE3467">
            <w:pPr>
              <w:rPr>
                <w:b/>
              </w:rPr>
            </w:pPr>
          </w:p>
        </w:tc>
        <w:tc>
          <w:tcPr>
            <w:tcW w:w="628" w:type="dxa"/>
            <w:tcBorders>
              <w:left w:val="nil"/>
            </w:tcBorders>
            <w:shd w:val="clear" w:color="auto" w:fill="D9D9D9" w:themeFill="background1" w:themeFillShade="D9"/>
          </w:tcPr>
          <w:p w14:paraId="2C2E6697" w14:textId="77777777" w:rsidR="002D392E" w:rsidRPr="005567F1" w:rsidRDefault="002D392E" w:rsidP="00CE3467">
            <w:pPr>
              <w:jc w:val="center"/>
              <w:rPr>
                <w:b/>
              </w:rPr>
            </w:pPr>
          </w:p>
        </w:tc>
      </w:tr>
      <w:tr w:rsidR="002D392E" w:rsidRPr="005567F1" w14:paraId="47D3BC62"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46D766DA" w14:textId="77777777" w:rsidR="002D392E" w:rsidRPr="00812724" w:rsidRDefault="002D392E" w:rsidP="00CE3467">
            <w:pPr>
              <w:rPr>
                <w:b/>
                <w:sz w:val="16"/>
                <w:szCs w:val="16"/>
              </w:rPr>
            </w:pPr>
            <w:r w:rsidRPr="00812724">
              <w:rPr>
                <w:b/>
                <w:sz w:val="16"/>
                <w:szCs w:val="16"/>
              </w:rPr>
              <w:t>Sequence No.</w:t>
            </w:r>
          </w:p>
        </w:tc>
        <w:tc>
          <w:tcPr>
            <w:tcW w:w="2521" w:type="dxa"/>
            <w:gridSpan w:val="2"/>
            <w:tcBorders>
              <w:left w:val="nil"/>
            </w:tcBorders>
            <w:shd w:val="clear" w:color="auto" w:fill="D9D9D9" w:themeFill="background1" w:themeFillShade="D9"/>
            <w:vAlign w:val="center"/>
          </w:tcPr>
          <w:p w14:paraId="5091A311" w14:textId="77777777" w:rsidR="002D392E" w:rsidRPr="00812724" w:rsidRDefault="002D392E" w:rsidP="00CE3467">
            <w:pPr>
              <w:rPr>
                <w:b/>
                <w:sz w:val="16"/>
                <w:szCs w:val="16"/>
              </w:rPr>
            </w:pPr>
            <w:r w:rsidRPr="00812724">
              <w:rPr>
                <w:b/>
                <w:sz w:val="16"/>
                <w:szCs w:val="16"/>
              </w:rPr>
              <w:t>Item</w:t>
            </w:r>
          </w:p>
        </w:tc>
        <w:tc>
          <w:tcPr>
            <w:tcW w:w="495" w:type="dxa"/>
            <w:shd w:val="clear" w:color="auto" w:fill="D9D9D9" w:themeFill="background1" w:themeFillShade="D9"/>
            <w:tcMar>
              <w:left w:w="29" w:type="dxa"/>
              <w:right w:w="29" w:type="dxa"/>
            </w:tcMar>
            <w:vAlign w:val="center"/>
          </w:tcPr>
          <w:p w14:paraId="7E29B643" w14:textId="77777777" w:rsidR="002D392E" w:rsidRPr="00812724" w:rsidRDefault="002D392E" w:rsidP="00CE3467">
            <w:pPr>
              <w:jc w:val="center"/>
              <w:rPr>
                <w:b/>
                <w:sz w:val="16"/>
                <w:szCs w:val="16"/>
              </w:rPr>
            </w:pPr>
            <w:r w:rsidRPr="00812724">
              <w:rPr>
                <w:b/>
                <w:sz w:val="16"/>
                <w:szCs w:val="16"/>
              </w:rPr>
              <w:t>1</w:t>
            </w:r>
          </w:p>
        </w:tc>
        <w:tc>
          <w:tcPr>
            <w:tcW w:w="495" w:type="dxa"/>
            <w:shd w:val="clear" w:color="auto" w:fill="D9D9D9" w:themeFill="background1" w:themeFillShade="D9"/>
            <w:tcMar>
              <w:left w:w="29" w:type="dxa"/>
              <w:right w:w="29" w:type="dxa"/>
            </w:tcMar>
            <w:vAlign w:val="center"/>
          </w:tcPr>
          <w:p w14:paraId="2142288B" w14:textId="77777777" w:rsidR="002D392E" w:rsidRPr="00812724" w:rsidRDefault="002D392E" w:rsidP="00CE3467">
            <w:pPr>
              <w:jc w:val="center"/>
              <w:rPr>
                <w:b/>
                <w:sz w:val="16"/>
                <w:szCs w:val="16"/>
              </w:rPr>
            </w:pPr>
            <w:r w:rsidRPr="00812724">
              <w:rPr>
                <w:b/>
                <w:sz w:val="16"/>
                <w:szCs w:val="16"/>
              </w:rPr>
              <w:t>2</w:t>
            </w:r>
          </w:p>
        </w:tc>
        <w:tc>
          <w:tcPr>
            <w:tcW w:w="495" w:type="dxa"/>
            <w:shd w:val="clear" w:color="auto" w:fill="D9D9D9" w:themeFill="background1" w:themeFillShade="D9"/>
            <w:tcMar>
              <w:left w:w="29" w:type="dxa"/>
              <w:right w:w="29" w:type="dxa"/>
            </w:tcMar>
            <w:vAlign w:val="center"/>
          </w:tcPr>
          <w:p w14:paraId="021A2E3F" w14:textId="77777777" w:rsidR="002D392E" w:rsidRPr="00812724" w:rsidRDefault="002D392E"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416CE0E2" w14:textId="77777777" w:rsidR="002D392E" w:rsidRPr="00812724" w:rsidRDefault="002D392E"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08FC0836" w14:textId="77777777" w:rsidR="002D392E" w:rsidRPr="00812724" w:rsidRDefault="002D392E" w:rsidP="00CE3467">
            <w:pPr>
              <w:jc w:val="center"/>
              <w:rPr>
                <w:b/>
                <w:sz w:val="12"/>
                <w:szCs w:val="12"/>
              </w:rPr>
            </w:pPr>
            <w:r w:rsidRPr="00812724">
              <w:rPr>
                <w:b/>
                <w:sz w:val="12"/>
                <w:szCs w:val="12"/>
              </w:rPr>
              <w:t>Change Bar</w:t>
            </w:r>
          </w:p>
        </w:tc>
      </w:tr>
      <w:tr w:rsidR="00FA6311" w:rsidRPr="005567F1" w14:paraId="34EE45BA" w14:textId="77777777" w:rsidTr="00FA6311">
        <w:trPr>
          <w:jc w:val="center"/>
        </w:trPr>
        <w:tc>
          <w:tcPr>
            <w:tcW w:w="1703" w:type="dxa"/>
            <w:tcBorders>
              <w:top w:val="nil"/>
              <w:left w:val="single" w:sz="4" w:space="0" w:color="auto"/>
              <w:bottom w:val="nil"/>
              <w:right w:val="nil"/>
            </w:tcBorders>
          </w:tcPr>
          <w:p w14:paraId="20EEE15B" w14:textId="101C2DFD" w:rsidR="00FA6311" w:rsidRPr="005567F1" w:rsidRDefault="00FA6311" w:rsidP="00FA6311">
            <w:pPr>
              <w:spacing w:after="240"/>
            </w:pPr>
            <w:r w:rsidRPr="00FA6311">
              <w:t>-16-01</w:t>
            </w:r>
          </w:p>
        </w:tc>
        <w:tc>
          <w:tcPr>
            <w:tcW w:w="2521" w:type="dxa"/>
            <w:gridSpan w:val="2"/>
            <w:tcBorders>
              <w:top w:val="nil"/>
              <w:left w:val="nil"/>
              <w:bottom w:val="nil"/>
            </w:tcBorders>
          </w:tcPr>
          <w:p w14:paraId="07482D2A" w14:textId="716393E9" w:rsidR="00FA6311" w:rsidRPr="005567F1" w:rsidRDefault="00FA6311" w:rsidP="00FA6311">
            <w:pPr>
              <w:spacing w:after="240"/>
            </w:pPr>
            <w:r w:rsidRPr="00FA6311">
              <w:t>Lower Cargo Compartment Smoke Detectors</w:t>
            </w:r>
            <w:r>
              <w:br/>
              <w:t>(Cont’d)</w:t>
            </w:r>
          </w:p>
        </w:tc>
        <w:tc>
          <w:tcPr>
            <w:tcW w:w="495" w:type="dxa"/>
            <w:tcBorders>
              <w:bottom w:val="nil"/>
            </w:tcBorders>
            <w:tcMar>
              <w:left w:w="29" w:type="dxa"/>
              <w:right w:w="29" w:type="dxa"/>
            </w:tcMar>
          </w:tcPr>
          <w:p w14:paraId="76F95435" w14:textId="77777777" w:rsidR="00FA6311" w:rsidRPr="005567F1" w:rsidRDefault="00FA6311" w:rsidP="00FA6311">
            <w:pPr>
              <w:spacing w:after="240"/>
              <w:jc w:val="center"/>
            </w:pPr>
          </w:p>
        </w:tc>
        <w:tc>
          <w:tcPr>
            <w:tcW w:w="495" w:type="dxa"/>
            <w:tcBorders>
              <w:bottom w:val="nil"/>
            </w:tcBorders>
            <w:tcMar>
              <w:left w:w="29" w:type="dxa"/>
              <w:right w:w="29" w:type="dxa"/>
            </w:tcMar>
          </w:tcPr>
          <w:p w14:paraId="56207F0C" w14:textId="77777777" w:rsidR="00FA6311" w:rsidRPr="005567F1" w:rsidRDefault="00FA6311" w:rsidP="00FA6311">
            <w:pPr>
              <w:spacing w:after="240"/>
              <w:jc w:val="center"/>
            </w:pPr>
          </w:p>
        </w:tc>
        <w:tc>
          <w:tcPr>
            <w:tcW w:w="495" w:type="dxa"/>
            <w:tcBorders>
              <w:bottom w:val="nil"/>
            </w:tcBorders>
            <w:tcMar>
              <w:left w:w="29" w:type="dxa"/>
              <w:right w:w="29" w:type="dxa"/>
            </w:tcMar>
          </w:tcPr>
          <w:p w14:paraId="37B6CAB3" w14:textId="77777777" w:rsidR="00FA6311" w:rsidRPr="005567F1" w:rsidRDefault="00FA6311" w:rsidP="00FA6311">
            <w:pPr>
              <w:spacing w:after="240"/>
              <w:jc w:val="center"/>
            </w:pPr>
          </w:p>
        </w:tc>
        <w:tc>
          <w:tcPr>
            <w:tcW w:w="3743" w:type="dxa"/>
            <w:tcBorders>
              <w:bottom w:val="nil"/>
              <w:right w:val="nil"/>
            </w:tcBorders>
          </w:tcPr>
          <w:p w14:paraId="7A8AF89C" w14:textId="77777777" w:rsidR="00FA6311" w:rsidRPr="005567F1" w:rsidRDefault="00FA6311" w:rsidP="00FA6311">
            <w:pPr>
              <w:spacing w:after="240"/>
            </w:pPr>
          </w:p>
        </w:tc>
        <w:tc>
          <w:tcPr>
            <w:tcW w:w="628" w:type="dxa"/>
            <w:tcBorders>
              <w:left w:val="nil"/>
              <w:bottom w:val="nil"/>
            </w:tcBorders>
          </w:tcPr>
          <w:p w14:paraId="407072BB" w14:textId="77777777" w:rsidR="00FA6311" w:rsidRPr="005567F1" w:rsidRDefault="00FA6311" w:rsidP="00FA6311">
            <w:pPr>
              <w:jc w:val="center"/>
            </w:pPr>
          </w:p>
        </w:tc>
      </w:tr>
      <w:tr w:rsidR="00FA6311" w:rsidRPr="005567F1" w14:paraId="4138353C" w14:textId="77777777" w:rsidTr="009A579D">
        <w:trPr>
          <w:jc w:val="center"/>
        </w:trPr>
        <w:tc>
          <w:tcPr>
            <w:tcW w:w="1703" w:type="dxa"/>
            <w:tcBorders>
              <w:top w:val="nil"/>
              <w:left w:val="single" w:sz="4" w:space="0" w:color="auto"/>
              <w:bottom w:val="nil"/>
              <w:right w:val="nil"/>
            </w:tcBorders>
          </w:tcPr>
          <w:p w14:paraId="33F5C996" w14:textId="6D425E6F" w:rsidR="00FA6311" w:rsidRPr="005567F1" w:rsidRDefault="00FA6311" w:rsidP="00FA6311">
            <w:pPr>
              <w:spacing w:after="240"/>
            </w:pPr>
            <w:r w:rsidRPr="00FA6311">
              <w:t>-16-01-02</w:t>
            </w:r>
          </w:p>
        </w:tc>
        <w:tc>
          <w:tcPr>
            <w:tcW w:w="2521" w:type="dxa"/>
            <w:gridSpan w:val="2"/>
            <w:tcBorders>
              <w:top w:val="nil"/>
              <w:left w:val="nil"/>
              <w:bottom w:val="nil"/>
            </w:tcBorders>
          </w:tcPr>
          <w:p w14:paraId="7743513C" w14:textId="262DB62C" w:rsidR="00FA6311" w:rsidRPr="005567F1" w:rsidRDefault="00FA6311" w:rsidP="00FA6311">
            <w:pPr>
              <w:spacing w:after="240"/>
            </w:pPr>
            <w:r w:rsidRPr="00FA6311">
              <w:t>787-9</w:t>
            </w:r>
          </w:p>
        </w:tc>
        <w:tc>
          <w:tcPr>
            <w:tcW w:w="495" w:type="dxa"/>
            <w:tcBorders>
              <w:top w:val="nil"/>
              <w:bottom w:val="nil"/>
            </w:tcBorders>
            <w:tcMar>
              <w:left w:w="29" w:type="dxa"/>
              <w:right w:w="29" w:type="dxa"/>
            </w:tcMar>
          </w:tcPr>
          <w:p w14:paraId="6C907184" w14:textId="77777777" w:rsidR="00FA6311" w:rsidRPr="005567F1" w:rsidRDefault="00FA6311" w:rsidP="00FA6311">
            <w:pPr>
              <w:spacing w:after="240"/>
              <w:jc w:val="center"/>
            </w:pPr>
          </w:p>
        </w:tc>
        <w:tc>
          <w:tcPr>
            <w:tcW w:w="495" w:type="dxa"/>
            <w:tcBorders>
              <w:top w:val="nil"/>
              <w:bottom w:val="nil"/>
            </w:tcBorders>
            <w:tcMar>
              <w:left w:w="29" w:type="dxa"/>
              <w:right w:w="29" w:type="dxa"/>
            </w:tcMar>
          </w:tcPr>
          <w:p w14:paraId="7C5FC591" w14:textId="77777777" w:rsidR="00FA6311" w:rsidRPr="005567F1" w:rsidRDefault="00FA6311" w:rsidP="00FA6311">
            <w:pPr>
              <w:spacing w:after="240"/>
              <w:jc w:val="center"/>
            </w:pPr>
          </w:p>
        </w:tc>
        <w:tc>
          <w:tcPr>
            <w:tcW w:w="495" w:type="dxa"/>
            <w:tcBorders>
              <w:top w:val="nil"/>
              <w:bottom w:val="nil"/>
            </w:tcBorders>
            <w:tcMar>
              <w:left w:w="29" w:type="dxa"/>
              <w:right w:w="29" w:type="dxa"/>
            </w:tcMar>
          </w:tcPr>
          <w:p w14:paraId="012B4C2F" w14:textId="77777777" w:rsidR="00FA6311" w:rsidRPr="005567F1" w:rsidRDefault="00FA6311" w:rsidP="00FA6311">
            <w:pPr>
              <w:spacing w:after="240"/>
              <w:jc w:val="center"/>
            </w:pPr>
          </w:p>
        </w:tc>
        <w:tc>
          <w:tcPr>
            <w:tcW w:w="3743" w:type="dxa"/>
            <w:tcBorders>
              <w:top w:val="nil"/>
              <w:bottom w:val="nil"/>
              <w:right w:val="nil"/>
            </w:tcBorders>
          </w:tcPr>
          <w:p w14:paraId="751647F7" w14:textId="77777777" w:rsidR="00FA6311" w:rsidRPr="005567F1" w:rsidRDefault="00FA6311" w:rsidP="00FA6311">
            <w:pPr>
              <w:spacing w:after="240"/>
            </w:pPr>
          </w:p>
        </w:tc>
        <w:tc>
          <w:tcPr>
            <w:tcW w:w="628" w:type="dxa"/>
            <w:tcBorders>
              <w:top w:val="nil"/>
              <w:left w:val="nil"/>
              <w:bottom w:val="nil"/>
            </w:tcBorders>
          </w:tcPr>
          <w:p w14:paraId="72D3C4F7" w14:textId="77777777" w:rsidR="00FA6311" w:rsidRPr="005567F1" w:rsidRDefault="00FA6311" w:rsidP="00FA6311">
            <w:pPr>
              <w:jc w:val="center"/>
            </w:pPr>
          </w:p>
        </w:tc>
      </w:tr>
      <w:tr w:rsidR="00FA6311" w:rsidRPr="005567F1" w14:paraId="294ECD4E" w14:textId="77777777" w:rsidTr="009A579D">
        <w:trPr>
          <w:jc w:val="center"/>
        </w:trPr>
        <w:tc>
          <w:tcPr>
            <w:tcW w:w="1703" w:type="dxa"/>
            <w:tcBorders>
              <w:top w:val="nil"/>
              <w:left w:val="single" w:sz="4" w:space="0" w:color="auto"/>
              <w:bottom w:val="nil"/>
              <w:right w:val="nil"/>
            </w:tcBorders>
          </w:tcPr>
          <w:p w14:paraId="245F223B" w14:textId="42B2748D" w:rsidR="00FA6311" w:rsidRPr="005567F1" w:rsidRDefault="00FA6311" w:rsidP="00FA6311">
            <w:pPr>
              <w:spacing w:after="240"/>
            </w:pPr>
            <w:r w:rsidRPr="00FA6311">
              <w:t>-16-01-02A</w:t>
            </w:r>
          </w:p>
        </w:tc>
        <w:tc>
          <w:tcPr>
            <w:tcW w:w="2521" w:type="dxa"/>
            <w:gridSpan w:val="2"/>
            <w:tcBorders>
              <w:top w:val="nil"/>
              <w:left w:val="nil"/>
              <w:bottom w:val="nil"/>
            </w:tcBorders>
          </w:tcPr>
          <w:p w14:paraId="70B0E655" w14:textId="77777777" w:rsidR="00FA6311" w:rsidRPr="005567F1" w:rsidRDefault="00FA6311" w:rsidP="00FA6311">
            <w:pPr>
              <w:spacing w:after="240"/>
            </w:pPr>
          </w:p>
        </w:tc>
        <w:tc>
          <w:tcPr>
            <w:tcW w:w="495" w:type="dxa"/>
            <w:tcBorders>
              <w:top w:val="nil"/>
              <w:bottom w:val="nil"/>
            </w:tcBorders>
            <w:tcMar>
              <w:left w:w="29" w:type="dxa"/>
              <w:right w:w="29" w:type="dxa"/>
            </w:tcMar>
          </w:tcPr>
          <w:p w14:paraId="4D812DDC" w14:textId="532E1266" w:rsidR="00FA6311" w:rsidRPr="005567F1" w:rsidRDefault="00FA6311" w:rsidP="00FA6311">
            <w:pPr>
              <w:spacing w:after="240"/>
              <w:jc w:val="center"/>
            </w:pPr>
            <w:r w:rsidRPr="00FA6311">
              <w:t>C</w:t>
            </w:r>
          </w:p>
        </w:tc>
        <w:tc>
          <w:tcPr>
            <w:tcW w:w="495" w:type="dxa"/>
            <w:tcBorders>
              <w:top w:val="nil"/>
              <w:bottom w:val="nil"/>
            </w:tcBorders>
            <w:tcMar>
              <w:left w:w="29" w:type="dxa"/>
              <w:right w:w="29" w:type="dxa"/>
            </w:tcMar>
          </w:tcPr>
          <w:p w14:paraId="6FC928CF" w14:textId="2984B058" w:rsidR="00FA6311" w:rsidRPr="005567F1" w:rsidRDefault="00FA6311" w:rsidP="00FA6311">
            <w:pPr>
              <w:spacing w:after="240"/>
              <w:jc w:val="center"/>
            </w:pPr>
            <w:r w:rsidRPr="00FA6311">
              <w:t>29</w:t>
            </w:r>
          </w:p>
        </w:tc>
        <w:tc>
          <w:tcPr>
            <w:tcW w:w="495" w:type="dxa"/>
            <w:tcBorders>
              <w:top w:val="nil"/>
              <w:bottom w:val="nil"/>
            </w:tcBorders>
            <w:tcMar>
              <w:left w:w="29" w:type="dxa"/>
              <w:right w:w="29" w:type="dxa"/>
            </w:tcMar>
          </w:tcPr>
          <w:p w14:paraId="132F8FE1" w14:textId="626DD8EA" w:rsidR="00FA6311" w:rsidRPr="005567F1" w:rsidRDefault="00FA6311" w:rsidP="00FA6311">
            <w:pPr>
              <w:spacing w:after="240"/>
              <w:jc w:val="center"/>
            </w:pPr>
            <w:r w:rsidRPr="00FA6311">
              <w:t>21</w:t>
            </w:r>
          </w:p>
        </w:tc>
        <w:tc>
          <w:tcPr>
            <w:tcW w:w="3743" w:type="dxa"/>
            <w:tcBorders>
              <w:top w:val="nil"/>
              <w:bottom w:val="nil"/>
              <w:right w:val="nil"/>
            </w:tcBorders>
          </w:tcPr>
          <w:p w14:paraId="22AF55D3" w14:textId="2B2764A6" w:rsidR="00FA6311" w:rsidRPr="005567F1" w:rsidRDefault="00FA6311" w:rsidP="00FA6311">
            <w:pPr>
              <w:spacing w:after="240"/>
            </w:pPr>
            <w:r w:rsidRPr="00FA6311">
              <w:t>May be inoperative provided adjacent cargo compartment smoke detectors operate normally.</w:t>
            </w:r>
          </w:p>
        </w:tc>
        <w:tc>
          <w:tcPr>
            <w:tcW w:w="628" w:type="dxa"/>
            <w:tcBorders>
              <w:top w:val="nil"/>
              <w:left w:val="nil"/>
              <w:bottom w:val="nil"/>
            </w:tcBorders>
          </w:tcPr>
          <w:p w14:paraId="3B7C4423" w14:textId="77777777" w:rsidR="00FA6311" w:rsidRPr="005567F1" w:rsidRDefault="00FA6311" w:rsidP="00FA6311">
            <w:pPr>
              <w:jc w:val="center"/>
            </w:pPr>
          </w:p>
        </w:tc>
      </w:tr>
      <w:tr w:rsidR="00FA6311" w:rsidRPr="005567F1" w14:paraId="283033DC" w14:textId="77777777" w:rsidTr="00FA6311">
        <w:trPr>
          <w:jc w:val="center"/>
        </w:trPr>
        <w:tc>
          <w:tcPr>
            <w:tcW w:w="1703" w:type="dxa"/>
            <w:tcBorders>
              <w:top w:val="nil"/>
              <w:left w:val="single" w:sz="4" w:space="0" w:color="auto"/>
              <w:bottom w:val="nil"/>
              <w:right w:val="nil"/>
            </w:tcBorders>
          </w:tcPr>
          <w:p w14:paraId="4F26F3F7" w14:textId="214CED67" w:rsidR="00FA6311" w:rsidRPr="005567F1" w:rsidRDefault="00FA6311" w:rsidP="00FA6311">
            <w:pPr>
              <w:spacing w:after="240"/>
            </w:pPr>
            <w:r w:rsidRPr="00FA6311">
              <w:t>-16-01-02B</w:t>
            </w:r>
          </w:p>
        </w:tc>
        <w:tc>
          <w:tcPr>
            <w:tcW w:w="2521" w:type="dxa"/>
            <w:gridSpan w:val="2"/>
            <w:tcBorders>
              <w:top w:val="nil"/>
              <w:left w:val="nil"/>
              <w:bottom w:val="nil"/>
            </w:tcBorders>
          </w:tcPr>
          <w:p w14:paraId="246A2146" w14:textId="77777777" w:rsidR="00FA6311" w:rsidRPr="005567F1" w:rsidRDefault="00FA6311" w:rsidP="00FA6311">
            <w:pPr>
              <w:spacing w:after="240"/>
            </w:pPr>
          </w:p>
        </w:tc>
        <w:tc>
          <w:tcPr>
            <w:tcW w:w="495" w:type="dxa"/>
            <w:tcBorders>
              <w:top w:val="nil"/>
              <w:bottom w:val="nil"/>
            </w:tcBorders>
            <w:tcMar>
              <w:left w:w="29" w:type="dxa"/>
              <w:right w:w="29" w:type="dxa"/>
            </w:tcMar>
          </w:tcPr>
          <w:p w14:paraId="168B4C67" w14:textId="1F3C4BA2" w:rsidR="00FA6311" w:rsidRPr="005567F1" w:rsidRDefault="00FA6311" w:rsidP="00FA6311">
            <w:pPr>
              <w:spacing w:after="240"/>
              <w:jc w:val="center"/>
            </w:pPr>
            <w:r w:rsidRPr="00FA6311">
              <w:t>C</w:t>
            </w:r>
          </w:p>
        </w:tc>
        <w:tc>
          <w:tcPr>
            <w:tcW w:w="495" w:type="dxa"/>
            <w:tcBorders>
              <w:top w:val="nil"/>
              <w:bottom w:val="nil"/>
            </w:tcBorders>
            <w:tcMar>
              <w:left w:w="29" w:type="dxa"/>
              <w:right w:w="29" w:type="dxa"/>
            </w:tcMar>
          </w:tcPr>
          <w:p w14:paraId="78FEDA50" w14:textId="672E36B4" w:rsidR="00FA6311" w:rsidRPr="005567F1" w:rsidRDefault="00FA6311" w:rsidP="00FA6311">
            <w:pPr>
              <w:spacing w:after="240"/>
              <w:jc w:val="center"/>
            </w:pPr>
            <w:r w:rsidRPr="00FA6311">
              <w:t>29</w:t>
            </w:r>
          </w:p>
        </w:tc>
        <w:tc>
          <w:tcPr>
            <w:tcW w:w="495" w:type="dxa"/>
            <w:tcBorders>
              <w:top w:val="nil"/>
              <w:bottom w:val="nil"/>
            </w:tcBorders>
            <w:tcMar>
              <w:left w:w="29" w:type="dxa"/>
              <w:right w:w="29" w:type="dxa"/>
            </w:tcMar>
          </w:tcPr>
          <w:p w14:paraId="640A3987" w14:textId="72F581B6" w:rsidR="00FA6311" w:rsidRPr="005567F1" w:rsidRDefault="00FA6311" w:rsidP="00FA6311">
            <w:pPr>
              <w:spacing w:after="240"/>
              <w:jc w:val="center"/>
            </w:pPr>
            <w:r w:rsidRPr="00FA6311">
              <w:t>0</w:t>
            </w:r>
          </w:p>
        </w:tc>
        <w:tc>
          <w:tcPr>
            <w:tcW w:w="3743" w:type="dxa"/>
            <w:tcBorders>
              <w:top w:val="nil"/>
              <w:bottom w:val="nil"/>
              <w:right w:val="nil"/>
            </w:tcBorders>
          </w:tcPr>
          <w:p w14:paraId="4F7E19A7" w14:textId="2FBF0171" w:rsidR="00FA6311" w:rsidRPr="0036733F" w:rsidRDefault="00FA6311" w:rsidP="00FA6311">
            <w:pPr>
              <w:pStyle w:val="MMELTableBody"/>
              <w:spacing w:after="240"/>
              <w:jc w:val="left"/>
              <w:rPr>
                <w:b w:val="0"/>
              </w:rPr>
            </w:pPr>
            <w:r w:rsidRPr="0036733F">
              <w:rPr>
                <w:b w:val="0"/>
              </w:rPr>
              <w:t xml:space="preserve">(O) May be inoperative provided procedures are established and used to verify the associated </w:t>
            </w:r>
            <w:proofErr w:type="gramStart"/>
            <w:r w:rsidRPr="0036733F">
              <w:rPr>
                <w:b w:val="0"/>
              </w:rPr>
              <w:t>compartment</w:t>
            </w:r>
            <w:proofErr w:type="gramEnd"/>
            <w:r w:rsidRPr="0036733F">
              <w:rPr>
                <w:b w:val="0"/>
              </w:rPr>
              <w:t xml:space="preserve"> or </w:t>
            </w:r>
            <w:r w:rsidR="008865E7">
              <w:rPr>
                <w:b w:val="0"/>
              </w:rPr>
              <w:t>zone</w:t>
            </w:r>
            <w:r w:rsidR="008865E7" w:rsidRPr="0036733F">
              <w:rPr>
                <w:b w:val="0"/>
              </w:rPr>
              <w:t xml:space="preserve"> </w:t>
            </w:r>
            <w:r w:rsidRPr="0036733F">
              <w:rPr>
                <w:b w:val="0"/>
              </w:rPr>
              <w:t>remains empty or contains only ballast, empty cargo handling equipment (ballast may be loaded in ULDs), or fly away kits.</w:t>
            </w:r>
          </w:p>
          <w:p w14:paraId="774DE3A7" w14:textId="71FE39EA" w:rsidR="00FA6311" w:rsidRPr="0036733F" w:rsidRDefault="00FA6311" w:rsidP="001672EB">
            <w:pPr>
              <w:pStyle w:val="MMELTableBody"/>
              <w:spacing w:after="240"/>
              <w:ind w:left="734" w:hanging="734"/>
              <w:jc w:val="left"/>
              <w:rPr>
                <w:b w:val="0"/>
              </w:rPr>
            </w:pPr>
            <w:r w:rsidRPr="0036733F">
              <w:rPr>
                <w:b w:val="0"/>
              </w:rPr>
              <w:t>NOTE: Operator MELs must define which items are approved for inclusion in the fly away kits and which materials can be used as ballast.</w:t>
            </w:r>
          </w:p>
        </w:tc>
        <w:tc>
          <w:tcPr>
            <w:tcW w:w="628" w:type="dxa"/>
            <w:tcBorders>
              <w:top w:val="nil"/>
              <w:left w:val="nil"/>
              <w:bottom w:val="nil"/>
            </w:tcBorders>
          </w:tcPr>
          <w:p w14:paraId="0223884A" w14:textId="7066C6FA" w:rsidR="00FA6311" w:rsidRPr="005567F1" w:rsidRDefault="00FA6311" w:rsidP="0082269F">
            <w:pPr>
              <w:jc w:val="center"/>
            </w:pPr>
          </w:p>
        </w:tc>
      </w:tr>
      <w:tr w:rsidR="008D2D72" w:rsidRPr="005567F1" w14:paraId="0C994B08" w14:textId="77777777" w:rsidTr="009A579D">
        <w:trPr>
          <w:jc w:val="center"/>
        </w:trPr>
        <w:tc>
          <w:tcPr>
            <w:tcW w:w="1703" w:type="dxa"/>
            <w:tcBorders>
              <w:top w:val="nil"/>
              <w:left w:val="single" w:sz="4" w:space="0" w:color="auto"/>
              <w:bottom w:val="nil"/>
              <w:right w:val="nil"/>
            </w:tcBorders>
          </w:tcPr>
          <w:p w14:paraId="5C424282" w14:textId="4705C6DB" w:rsidR="008D2D72" w:rsidRPr="008D2D72" w:rsidRDefault="008D2D72" w:rsidP="008D2D72">
            <w:pPr>
              <w:spacing w:after="240"/>
            </w:pPr>
            <w:r w:rsidRPr="008D2D72">
              <w:t>-16-01-03</w:t>
            </w:r>
          </w:p>
        </w:tc>
        <w:tc>
          <w:tcPr>
            <w:tcW w:w="2521" w:type="dxa"/>
            <w:gridSpan w:val="2"/>
            <w:tcBorders>
              <w:top w:val="nil"/>
              <w:left w:val="nil"/>
              <w:bottom w:val="nil"/>
            </w:tcBorders>
          </w:tcPr>
          <w:p w14:paraId="74FE5FEC" w14:textId="43AA949A" w:rsidR="008D2D72" w:rsidRPr="008D2D72" w:rsidRDefault="008D2D72" w:rsidP="008D2D72">
            <w:pPr>
              <w:spacing w:after="240"/>
            </w:pPr>
            <w:r w:rsidRPr="008D2D72">
              <w:t>787-10</w:t>
            </w:r>
          </w:p>
        </w:tc>
        <w:tc>
          <w:tcPr>
            <w:tcW w:w="495" w:type="dxa"/>
            <w:tcBorders>
              <w:top w:val="nil"/>
              <w:bottom w:val="nil"/>
            </w:tcBorders>
            <w:tcMar>
              <w:left w:w="29" w:type="dxa"/>
              <w:right w:w="29" w:type="dxa"/>
            </w:tcMar>
          </w:tcPr>
          <w:p w14:paraId="5DB2D3BF" w14:textId="77777777" w:rsidR="008D2D72" w:rsidRPr="008D2D72" w:rsidRDefault="008D2D72" w:rsidP="008D2D72">
            <w:pPr>
              <w:spacing w:after="240"/>
              <w:jc w:val="center"/>
            </w:pPr>
          </w:p>
        </w:tc>
        <w:tc>
          <w:tcPr>
            <w:tcW w:w="495" w:type="dxa"/>
            <w:tcBorders>
              <w:top w:val="nil"/>
              <w:bottom w:val="nil"/>
            </w:tcBorders>
            <w:tcMar>
              <w:left w:w="29" w:type="dxa"/>
              <w:right w:w="29" w:type="dxa"/>
            </w:tcMar>
          </w:tcPr>
          <w:p w14:paraId="30723FB2" w14:textId="77777777" w:rsidR="008D2D72" w:rsidRPr="008D2D72" w:rsidRDefault="008D2D72" w:rsidP="008D2D72">
            <w:pPr>
              <w:spacing w:after="240"/>
              <w:jc w:val="center"/>
            </w:pPr>
          </w:p>
        </w:tc>
        <w:tc>
          <w:tcPr>
            <w:tcW w:w="495" w:type="dxa"/>
            <w:tcBorders>
              <w:top w:val="nil"/>
              <w:bottom w:val="nil"/>
            </w:tcBorders>
            <w:tcMar>
              <w:left w:w="29" w:type="dxa"/>
              <w:right w:w="29" w:type="dxa"/>
            </w:tcMar>
          </w:tcPr>
          <w:p w14:paraId="2A026C6D" w14:textId="77777777" w:rsidR="008D2D72" w:rsidRPr="008D2D72" w:rsidRDefault="008D2D72" w:rsidP="008D2D72">
            <w:pPr>
              <w:spacing w:after="240"/>
              <w:jc w:val="center"/>
            </w:pPr>
          </w:p>
        </w:tc>
        <w:tc>
          <w:tcPr>
            <w:tcW w:w="3743" w:type="dxa"/>
            <w:tcBorders>
              <w:top w:val="nil"/>
              <w:bottom w:val="nil"/>
              <w:right w:val="nil"/>
            </w:tcBorders>
          </w:tcPr>
          <w:p w14:paraId="3A06667E" w14:textId="77777777" w:rsidR="008D2D72" w:rsidRPr="0036733F" w:rsidRDefault="008D2D72" w:rsidP="008D2D72">
            <w:pPr>
              <w:spacing w:after="240"/>
            </w:pPr>
          </w:p>
        </w:tc>
        <w:tc>
          <w:tcPr>
            <w:tcW w:w="628" w:type="dxa"/>
            <w:tcBorders>
              <w:top w:val="nil"/>
              <w:left w:val="nil"/>
              <w:bottom w:val="nil"/>
            </w:tcBorders>
          </w:tcPr>
          <w:p w14:paraId="2296C1E6" w14:textId="77777777" w:rsidR="008D2D72" w:rsidRPr="005567F1" w:rsidRDefault="008D2D72" w:rsidP="008D2D72">
            <w:pPr>
              <w:jc w:val="center"/>
            </w:pPr>
          </w:p>
        </w:tc>
      </w:tr>
      <w:tr w:rsidR="008D2D72" w:rsidRPr="005567F1" w14:paraId="48E9FC5A" w14:textId="77777777" w:rsidTr="008D2D72">
        <w:trPr>
          <w:jc w:val="center"/>
        </w:trPr>
        <w:tc>
          <w:tcPr>
            <w:tcW w:w="1703" w:type="dxa"/>
            <w:tcBorders>
              <w:top w:val="nil"/>
              <w:left w:val="single" w:sz="4" w:space="0" w:color="auto"/>
              <w:bottom w:val="nil"/>
              <w:right w:val="nil"/>
            </w:tcBorders>
          </w:tcPr>
          <w:p w14:paraId="6FE02767" w14:textId="0213B802" w:rsidR="008D2D72" w:rsidRPr="008D2D72" w:rsidRDefault="008D2D72" w:rsidP="008D2D72">
            <w:pPr>
              <w:spacing w:after="240"/>
            </w:pPr>
            <w:r w:rsidRPr="008D2D72">
              <w:t>-16-01-03A</w:t>
            </w:r>
          </w:p>
        </w:tc>
        <w:tc>
          <w:tcPr>
            <w:tcW w:w="2521" w:type="dxa"/>
            <w:gridSpan w:val="2"/>
            <w:tcBorders>
              <w:top w:val="nil"/>
              <w:left w:val="nil"/>
              <w:bottom w:val="nil"/>
            </w:tcBorders>
          </w:tcPr>
          <w:p w14:paraId="05548EC9" w14:textId="77777777" w:rsidR="008D2D72" w:rsidRPr="008D2D72" w:rsidRDefault="008D2D72" w:rsidP="008D2D72">
            <w:pPr>
              <w:spacing w:after="240"/>
            </w:pPr>
          </w:p>
        </w:tc>
        <w:tc>
          <w:tcPr>
            <w:tcW w:w="495" w:type="dxa"/>
            <w:tcBorders>
              <w:top w:val="nil"/>
              <w:bottom w:val="nil"/>
            </w:tcBorders>
            <w:tcMar>
              <w:left w:w="29" w:type="dxa"/>
              <w:right w:w="29" w:type="dxa"/>
            </w:tcMar>
          </w:tcPr>
          <w:p w14:paraId="17F66BF2" w14:textId="4986D2F5" w:rsidR="008D2D72" w:rsidRPr="008D2D72" w:rsidRDefault="008D2D72" w:rsidP="008D2D72">
            <w:pPr>
              <w:spacing w:after="240"/>
              <w:jc w:val="center"/>
            </w:pPr>
            <w:r w:rsidRPr="008D2D72">
              <w:t>C</w:t>
            </w:r>
          </w:p>
        </w:tc>
        <w:tc>
          <w:tcPr>
            <w:tcW w:w="495" w:type="dxa"/>
            <w:tcBorders>
              <w:top w:val="nil"/>
              <w:bottom w:val="nil"/>
            </w:tcBorders>
            <w:tcMar>
              <w:left w:w="29" w:type="dxa"/>
              <w:right w:w="29" w:type="dxa"/>
            </w:tcMar>
          </w:tcPr>
          <w:p w14:paraId="6397DBDC" w14:textId="5457DD9E" w:rsidR="008D2D72" w:rsidRPr="008D2D72" w:rsidRDefault="008D2D72" w:rsidP="008D2D72">
            <w:pPr>
              <w:spacing w:after="240"/>
              <w:jc w:val="center"/>
            </w:pPr>
            <w:r w:rsidRPr="008D2D72">
              <w:t>35</w:t>
            </w:r>
          </w:p>
        </w:tc>
        <w:tc>
          <w:tcPr>
            <w:tcW w:w="495" w:type="dxa"/>
            <w:tcBorders>
              <w:top w:val="nil"/>
              <w:bottom w:val="nil"/>
            </w:tcBorders>
            <w:tcMar>
              <w:left w:w="29" w:type="dxa"/>
              <w:right w:w="29" w:type="dxa"/>
            </w:tcMar>
          </w:tcPr>
          <w:p w14:paraId="53DA628F" w14:textId="49DDD45C" w:rsidR="008D2D72" w:rsidRPr="008D2D72" w:rsidRDefault="008D2D72" w:rsidP="008D2D72">
            <w:pPr>
              <w:spacing w:after="240"/>
              <w:jc w:val="center"/>
            </w:pPr>
            <w:r w:rsidRPr="008D2D72">
              <w:t>25</w:t>
            </w:r>
          </w:p>
        </w:tc>
        <w:tc>
          <w:tcPr>
            <w:tcW w:w="3743" w:type="dxa"/>
            <w:tcBorders>
              <w:top w:val="nil"/>
              <w:bottom w:val="nil"/>
              <w:right w:val="nil"/>
            </w:tcBorders>
          </w:tcPr>
          <w:p w14:paraId="7C03E768" w14:textId="5E289EB8" w:rsidR="008D2D72" w:rsidRPr="0036733F" w:rsidRDefault="008D2D72" w:rsidP="008D2D72">
            <w:pPr>
              <w:spacing w:after="240"/>
            </w:pPr>
            <w:r w:rsidRPr="0036733F">
              <w:t>May be inoperative provided adjacent cargo compartment smoke detectors operate normally.</w:t>
            </w:r>
          </w:p>
        </w:tc>
        <w:tc>
          <w:tcPr>
            <w:tcW w:w="628" w:type="dxa"/>
            <w:tcBorders>
              <w:top w:val="nil"/>
              <w:left w:val="nil"/>
              <w:bottom w:val="nil"/>
            </w:tcBorders>
          </w:tcPr>
          <w:p w14:paraId="3CD16A5B" w14:textId="77777777" w:rsidR="008D2D72" w:rsidRPr="005567F1" w:rsidRDefault="008D2D72" w:rsidP="008D2D72">
            <w:pPr>
              <w:jc w:val="center"/>
            </w:pPr>
          </w:p>
        </w:tc>
      </w:tr>
      <w:tr w:rsidR="008D2D72" w:rsidRPr="005567F1" w14:paraId="5BFAE737" w14:textId="77777777" w:rsidTr="008D2D72">
        <w:trPr>
          <w:jc w:val="center"/>
        </w:trPr>
        <w:tc>
          <w:tcPr>
            <w:tcW w:w="1703" w:type="dxa"/>
            <w:tcBorders>
              <w:top w:val="nil"/>
              <w:left w:val="single" w:sz="4" w:space="0" w:color="auto"/>
              <w:bottom w:val="single" w:sz="4" w:space="0" w:color="auto"/>
              <w:right w:val="nil"/>
            </w:tcBorders>
          </w:tcPr>
          <w:p w14:paraId="5382D39F" w14:textId="575DD5C1" w:rsidR="008D2D72" w:rsidRPr="008D2D72" w:rsidRDefault="008D2D72" w:rsidP="008D2D72">
            <w:pPr>
              <w:spacing w:after="240"/>
            </w:pPr>
            <w:r w:rsidRPr="008D2D72">
              <w:t>-16-01-03B</w:t>
            </w:r>
          </w:p>
        </w:tc>
        <w:tc>
          <w:tcPr>
            <w:tcW w:w="2521" w:type="dxa"/>
            <w:gridSpan w:val="2"/>
            <w:tcBorders>
              <w:top w:val="nil"/>
              <w:left w:val="nil"/>
              <w:bottom w:val="single" w:sz="4" w:space="0" w:color="auto"/>
            </w:tcBorders>
          </w:tcPr>
          <w:p w14:paraId="5CFD6D2D" w14:textId="77777777" w:rsidR="008D2D72" w:rsidRPr="008D2D72" w:rsidRDefault="008D2D72" w:rsidP="008D2D72">
            <w:pPr>
              <w:spacing w:after="240"/>
            </w:pPr>
          </w:p>
        </w:tc>
        <w:tc>
          <w:tcPr>
            <w:tcW w:w="495" w:type="dxa"/>
            <w:tcBorders>
              <w:top w:val="nil"/>
              <w:bottom w:val="single" w:sz="4" w:space="0" w:color="auto"/>
            </w:tcBorders>
            <w:tcMar>
              <w:left w:w="29" w:type="dxa"/>
              <w:right w:w="29" w:type="dxa"/>
            </w:tcMar>
          </w:tcPr>
          <w:p w14:paraId="01523F34" w14:textId="45DE2FF2" w:rsidR="008D2D72" w:rsidRPr="008D2D72" w:rsidRDefault="008D2D72" w:rsidP="008D2D72">
            <w:pPr>
              <w:spacing w:after="240"/>
              <w:jc w:val="center"/>
            </w:pPr>
            <w:r w:rsidRPr="008D2D72">
              <w:t>C</w:t>
            </w:r>
          </w:p>
        </w:tc>
        <w:tc>
          <w:tcPr>
            <w:tcW w:w="495" w:type="dxa"/>
            <w:tcBorders>
              <w:top w:val="nil"/>
              <w:bottom w:val="single" w:sz="4" w:space="0" w:color="auto"/>
            </w:tcBorders>
            <w:tcMar>
              <w:left w:w="29" w:type="dxa"/>
              <w:right w:w="29" w:type="dxa"/>
            </w:tcMar>
          </w:tcPr>
          <w:p w14:paraId="4B4F57ED" w14:textId="77E220CA" w:rsidR="008D2D72" w:rsidRPr="008D2D72" w:rsidRDefault="008D2D72" w:rsidP="008D2D72">
            <w:pPr>
              <w:spacing w:after="240"/>
              <w:jc w:val="center"/>
            </w:pPr>
            <w:r w:rsidRPr="008D2D72">
              <w:t>35</w:t>
            </w:r>
          </w:p>
        </w:tc>
        <w:tc>
          <w:tcPr>
            <w:tcW w:w="495" w:type="dxa"/>
            <w:tcBorders>
              <w:top w:val="nil"/>
              <w:bottom w:val="single" w:sz="4" w:space="0" w:color="auto"/>
            </w:tcBorders>
            <w:tcMar>
              <w:left w:w="29" w:type="dxa"/>
              <w:right w:w="29" w:type="dxa"/>
            </w:tcMar>
          </w:tcPr>
          <w:p w14:paraId="3DECF51E" w14:textId="3910E955" w:rsidR="008D2D72" w:rsidRPr="008D2D72" w:rsidRDefault="008D2D72" w:rsidP="008D2D72">
            <w:pPr>
              <w:spacing w:after="240"/>
              <w:jc w:val="center"/>
            </w:pPr>
            <w:r w:rsidRPr="008D2D72">
              <w:t>0</w:t>
            </w:r>
          </w:p>
        </w:tc>
        <w:tc>
          <w:tcPr>
            <w:tcW w:w="3743" w:type="dxa"/>
            <w:tcBorders>
              <w:top w:val="nil"/>
              <w:bottom w:val="single" w:sz="4" w:space="0" w:color="auto"/>
              <w:right w:val="nil"/>
            </w:tcBorders>
          </w:tcPr>
          <w:p w14:paraId="58D436C5" w14:textId="23919D6F" w:rsidR="008D2D72" w:rsidRPr="008D2D72" w:rsidRDefault="008D2D72" w:rsidP="008D2D72">
            <w:pPr>
              <w:pStyle w:val="MMELTableBody"/>
              <w:spacing w:after="240"/>
              <w:jc w:val="left"/>
              <w:rPr>
                <w:b w:val="0"/>
              </w:rPr>
            </w:pPr>
            <w:r w:rsidRPr="008D2D72">
              <w:rPr>
                <w:b w:val="0"/>
              </w:rPr>
              <w:t xml:space="preserve">(O) May be inoperative provided procedures are established and used to verify the associated </w:t>
            </w:r>
            <w:proofErr w:type="gramStart"/>
            <w:r w:rsidRPr="008D2D72">
              <w:rPr>
                <w:b w:val="0"/>
              </w:rPr>
              <w:t>compartment</w:t>
            </w:r>
            <w:proofErr w:type="gramEnd"/>
            <w:r w:rsidRPr="008D2D72">
              <w:rPr>
                <w:b w:val="0"/>
              </w:rPr>
              <w:t xml:space="preserve"> or </w:t>
            </w:r>
            <w:r w:rsidR="008865E7">
              <w:rPr>
                <w:b w:val="0"/>
              </w:rPr>
              <w:t>zone</w:t>
            </w:r>
            <w:r w:rsidR="008865E7" w:rsidRPr="008D2D72">
              <w:rPr>
                <w:b w:val="0"/>
              </w:rPr>
              <w:t xml:space="preserve"> </w:t>
            </w:r>
            <w:r w:rsidRPr="008D2D72">
              <w:rPr>
                <w:b w:val="0"/>
              </w:rPr>
              <w:t>remains empty or contains only ballast, empty cargo handling equipment (ballast may be loaded in ULDs), or fly away kits.</w:t>
            </w:r>
          </w:p>
          <w:p w14:paraId="468452EB" w14:textId="60461C0D" w:rsidR="008D2D72" w:rsidRPr="008D2D72" w:rsidRDefault="008D2D72" w:rsidP="001672EB">
            <w:pPr>
              <w:spacing w:after="240"/>
              <w:ind w:left="734" w:hanging="734"/>
            </w:pPr>
            <w:r w:rsidRPr="008D2D72">
              <w:t>NOTE: Operator MELs must define which items are approved for inclusion in the fly away kits and which materials can be used as ballast.</w:t>
            </w:r>
          </w:p>
        </w:tc>
        <w:tc>
          <w:tcPr>
            <w:tcW w:w="628" w:type="dxa"/>
            <w:tcBorders>
              <w:top w:val="nil"/>
              <w:left w:val="nil"/>
              <w:bottom w:val="single" w:sz="4" w:space="0" w:color="auto"/>
            </w:tcBorders>
          </w:tcPr>
          <w:p w14:paraId="5D6DE519" w14:textId="31EC51EB" w:rsidR="008D2D72" w:rsidRPr="005567F1" w:rsidRDefault="008D2D72" w:rsidP="0082269F">
            <w:pPr>
              <w:jc w:val="center"/>
            </w:pPr>
          </w:p>
        </w:tc>
      </w:tr>
    </w:tbl>
    <w:p w14:paraId="73B21E27" w14:textId="77777777" w:rsidR="002D392E" w:rsidRDefault="002D392E" w:rsidP="002D392E">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6-7"/>
      </w:tblPr>
      <w:tblGrid>
        <w:gridCol w:w="5040"/>
        <w:gridCol w:w="5040"/>
      </w:tblGrid>
      <w:tr w:rsidR="002D392E" w:rsidRPr="005567F1" w14:paraId="7028C42A" w14:textId="77777777" w:rsidTr="001672EB">
        <w:trPr>
          <w:tblHeader/>
          <w:jc w:val="center"/>
        </w:trPr>
        <w:tc>
          <w:tcPr>
            <w:tcW w:w="5040" w:type="dxa"/>
            <w:tcBorders>
              <w:bottom w:val="single" w:sz="4" w:space="0" w:color="auto"/>
              <w:right w:val="nil"/>
            </w:tcBorders>
            <w:tcMar>
              <w:top w:w="29" w:type="dxa"/>
              <w:bottom w:w="29" w:type="dxa"/>
            </w:tcMar>
          </w:tcPr>
          <w:p w14:paraId="2D362CE4" w14:textId="77777777" w:rsidR="002D392E" w:rsidRPr="005567F1" w:rsidRDefault="002D392E" w:rsidP="00CE3467">
            <w:pPr>
              <w:spacing w:after="60"/>
            </w:pPr>
            <w:r>
              <w:lastRenderedPageBreak/>
              <w:t>U.</w:t>
            </w:r>
            <w:r w:rsidRPr="005567F1">
              <w:t>S. DEPARTMENT OF TRANSPORTATION</w:t>
            </w:r>
          </w:p>
          <w:p w14:paraId="12650205" w14:textId="77777777" w:rsidR="002D392E" w:rsidRPr="005567F1" w:rsidRDefault="002D392E" w:rsidP="00CE3467">
            <w:pPr>
              <w:spacing w:after="60"/>
            </w:pPr>
            <w:r w:rsidRPr="005567F1">
              <w:t>FEDERAL AVIATION ADMINISTRATION</w:t>
            </w:r>
          </w:p>
        </w:tc>
        <w:tc>
          <w:tcPr>
            <w:tcW w:w="5040" w:type="dxa"/>
            <w:tcBorders>
              <w:left w:val="nil"/>
            </w:tcBorders>
            <w:tcMar>
              <w:top w:w="29" w:type="dxa"/>
              <w:bottom w:w="29" w:type="dxa"/>
            </w:tcMar>
            <w:vAlign w:val="center"/>
          </w:tcPr>
          <w:p w14:paraId="480B2F77" w14:textId="77777777" w:rsidR="002D392E" w:rsidRPr="005567F1" w:rsidRDefault="002D392E" w:rsidP="00CE3467">
            <w:pPr>
              <w:spacing w:after="60"/>
              <w:jc w:val="right"/>
            </w:pPr>
            <w:r w:rsidRPr="005567F1">
              <w:t>MASTER MINIMUM EQUIPMENT LIST</w:t>
            </w:r>
          </w:p>
        </w:tc>
      </w:tr>
      <w:tr w:rsidR="002D392E" w:rsidRPr="005567F1" w14:paraId="29145F82" w14:textId="77777777" w:rsidTr="001672EB">
        <w:trPr>
          <w:tblHeader/>
          <w:jc w:val="center"/>
        </w:trPr>
        <w:tc>
          <w:tcPr>
            <w:tcW w:w="5040" w:type="dxa"/>
            <w:tcBorders>
              <w:bottom w:val="single" w:sz="4" w:space="0" w:color="auto"/>
              <w:right w:val="nil"/>
            </w:tcBorders>
            <w:tcMar>
              <w:top w:w="29" w:type="dxa"/>
              <w:bottom w:w="29" w:type="dxa"/>
            </w:tcMar>
          </w:tcPr>
          <w:p w14:paraId="04061D48" w14:textId="77777777" w:rsidR="00F60AB6" w:rsidRPr="00A24EBA" w:rsidRDefault="00F60AB6" w:rsidP="00F60AB6">
            <w:pPr>
              <w:spacing w:after="60"/>
            </w:pPr>
            <w:r w:rsidRPr="00A24EBA">
              <w:t>REVISION NO. 1</w:t>
            </w:r>
            <w:r>
              <w:t>8</w:t>
            </w:r>
          </w:p>
          <w:p w14:paraId="323DCC19" w14:textId="3B8579BF" w:rsidR="002D392E" w:rsidRPr="005567F1" w:rsidRDefault="00F60AB6" w:rsidP="00CE3467">
            <w:pPr>
              <w:spacing w:after="60"/>
            </w:pPr>
            <w:r w:rsidRPr="00A24EBA">
              <w:t xml:space="preserve">DATE: </w:t>
            </w:r>
            <w:r w:rsidR="008800AC">
              <w:t>08/31/2023</w:t>
            </w:r>
          </w:p>
        </w:tc>
        <w:tc>
          <w:tcPr>
            <w:tcW w:w="5040" w:type="dxa"/>
            <w:tcBorders>
              <w:left w:val="nil"/>
            </w:tcBorders>
            <w:tcMar>
              <w:top w:w="29" w:type="dxa"/>
              <w:bottom w:w="29" w:type="dxa"/>
            </w:tcMar>
          </w:tcPr>
          <w:p w14:paraId="07CB9B60" w14:textId="1D0B286D" w:rsidR="002D392E" w:rsidRPr="005567F1" w:rsidRDefault="002D392E" w:rsidP="002D392E">
            <w:pPr>
              <w:spacing w:after="60"/>
              <w:jc w:val="right"/>
            </w:pPr>
            <w:r w:rsidRPr="005567F1">
              <w:t xml:space="preserve">PAGE NO. </w:t>
            </w:r>
            <w:r>
              <w:t>26-7</w:t>
            </w:r>
          </w:p>
        </w:tc>
      </w:tr>
      <w:tr w:rsidR="002D392E" w:rsidRPr="005567F1" w14:paraId="3CA01C89" w14:textId="77777777" w:rsidTr="001672EB">
        <w:trPr>
          <w:tblHeader/>
          <w:jc w:val="center"/>
        </w:trPr>
        <w:tc>
          <w:tcPr>
            <w:tcW w:w="5040" w:type="dxa"/>
            <w:tcBorders>
              <w:right w:val="single" w:sz="4" w:space="0" w:color="auto"/>
            </w:tcBorders>
            <w:tcMar>
              <w:top w:w="29" w:type="dxa"/>
              <w:bottom w:w="29" w:type="dxa"/>
            </w:tcMar>
            <w:vAlign w:val="center"/>
          </w:tcPr>
          <w:p w14:paraId="0DA0C975" w14:textId="77777777" w:rsidR="002D392E" w:rsidRPr="005567F1" w:rsidRDefault="002D392E" w:rsidP="00CE3467">
            <w:pPr>
              <w:spacing w:after="60"/>
            </w:pPr>
            <w:r w:rsidRPr="005567F1">
              <w:t>AIRCRAFT:</w:t>
            </w:r>
          </w:p>
          <w:p w14:paraId="6C5D4F10" w14:textId="77777777" w:rsidR="002D392E" w:rsidRPr="005567F1" w:rsidRDefault="002D392E" w:rsidP="00CE3467">
            <w:pPr>
              <w:spacing w:after="60"/>
            </w:pPr>
            <w:r>
              <w:t>Boeing 787</w:t>
            </w:r>
          </w:p>
        </w:tc>
        <w:tc>
          <w:tcPr>
            <w:tcW w:w="5040" w:type="dxa"/>
            <w:tcBorders>
              <w:left w:val="single" w:sz="4" w:space="0" w:color="auto"/>
            </w:tcBorders>
            <w:tcMar>
              <w:top w:w="29" w:type="dxa"/>
              <w:bottom w:w="29" w:type="dxa"/>
            </w:tcMar>
          </w:tcPr>
          <w:p w14:paraId="52AF168B" w14:textId="77777777" w:rsidR="002D392E" w:rsidRPr="005567F1" w:rsidRDefault="002D392E" w:rsidP="00CE3467">
            <w:pPr>
              <w:pStyle w:val="ListParagraph"/>
              <w:spacing w:after="60"/>
              <w:ind w:left="662" w:hanging="720"/>
              <w:rPr>
                <w:b/>
              </w:rPr>
            </w:pPr>
            <w:r w:rsidRPr="005567F1">
              <w:rPr>
                <w:b/>
              </w:rPr>
              <w:t>TABLE KEY</w:t>
            </w:r>
          </w:p>
          <w:p w14:paraId="2200A48B" w14:textId="77777777" w:rsidR="002D392E" w:rsidRPr="005567F1" w:rsidRDefault="002D392E" w:rsidP="003D433F">
            <w:pPr>
              <w:pStyle w:val="ListParagraph"/>
              <w:numPr>
                <w:ilvl w:val="0"/>
                <w:numId w:val="130"/>
              </w:numPr>
              <w:spacing w:after="60"/>
            </w:pPr>
            <w:r w:rsidRPr="005567F1">
              <w:t>REPAIR CATEGORY</w:t>
            </w:r>
          </w:p>
          <w:p w14:paraId="0DB53E5E" w14:textId="77777777" w:rsidR="002D392E" w:rsidRPr="005567F1" w:rsidRDefault="002D392E" w:rsidP="003D433F">
            <w:pPr>
              <w:pStyle w:val="ListParagraph"/>
              <w:numPr>
                <w:ilvl w:val="0"/>
                <w:numId w:val="130"/>
              </w:numPr>
              <w:spacing w:after="60"/>
            </w:pPr>
            <w:r w:rsidRPr="005567F1">
              <w:t>NO. INSTALLED</w:t>
            </w:r>
          </w:p>
          <w:p w14:paraId="7D2655C4" w14:textId="77777777" w:rsidR="002D392E" w:rsidRPr="005567F1" w:rsidRDefault="002D392E" w:rsidP="003D433F">
            <w:pPr>
              <w:pStyle w:val="ListParagraph"/>
              <w:numPr>
                <w:ilvl w:val="0"/>
                <w:numId w:val="130"/>
              </w:numPr>
              <w:spacing w:after="60"/>
            </w:pPr>
            <w:r w:rsidRPr="005567F1">
              <w:t>NO. REQUIRED FOR DISPATCH</w:t>
            </w:r>
          </w:p>
          <w:p w14:paraId="42B53431" w14:textId="77777777" w:rsidR="002D392E" w:rsidRPr="005567F1" w:rsidRDefault="002D392E" w:rsidP="003D433F">
            <w:pPr>
              <w:pStyle w:val="ListParagraph"/>
              <w:numPr>
                <w:ilvl w:val="0"/>
                <w:numId w:val="130"/>
              </w:numPr>
              <w:spacing w:after="60"/>
            </w:pPr>
            <w:r w:rsidRPr="005567F1">
              <w:t>REMARKS OR EXCEPTIONS</w:t>
            </w:r>
          </w:p>
        </w:tc>
      </w:tr>
    </w:tbl>
    <w:p w14:paraId="65737A5A" w14:textId="77777777" w:rsidR="002D392E" w:rsidRPr="005567F1" w:rsidRDefault="002D392E" w:rsidP="002D392E">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Fire Protection"/>
      </w:tblPr>
      <w:tblGrid>
        <w:gridCol w:w="1703"/>
        <w:gridCol w:w="2370"/>
        <w:gridCol w:w="151"/>
        <w:gridCol w:w="495"/>
        <w:gridCol w:w="495"/>
        <w:gridCol w:w="495"/>
        <w:gridCol w:w="3743"/>
        <w:gridCol w:w="628"/>
      </w:tblGrid>
      <w:tr w:rsidR="002D392E" w:rsidRPr="005567F1" w14:paraId="53722B62"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1A29AC95" w14:textId="77777777" w:rsidR="002D392E" w:rsidRPr="005567F1" w:rsidRDefault="002D392E" w:rsidP="00CE3467">
            <w:pPr>
              <w:ind w:left="360" w:hanging="360"/>
              <w:rPr>
                <w:b/>
              </w:rPr>
            </w:pPr>
            <w:r>
              <w:rPr>
                <w:b/>
              </w:rPr>
              <w:t>26</w:t>
            </w:r>
            <w:r w:rsidRPr="005567F1">
              <w:rPr>
                <w:b/>
              </w:rPr>
              <w:t>.</w:t>
            </w:r>
            <w:r>
              <w:rPr>
                <w:b/>
              </w:rPr>
              <w:t xml:space="preserve"> Fire Protection</w:t>
            </w:r>
          </w:p>
        </w:tc>
        <w:tc>
          <w:tcPr>
            <w:tcW w:w="151" w:type="dxa"/>
            <w:tcBorders>
              <w:left w:val="nil"/>
              <w:right w:val="nil"/>
            </w:tcBorders>
            <w:shd w:val="clear" w:color="auto" w:fill="D9D9D9" w:themeFill="background1" w:themeFillShade="D9"/>
          </w:tcPr>
          <w:p w14:paraId="4BCE9A75" w14:textId="77777777" w:rsidR="002D392E" w:rsidRPr="005567F1" w:rsidRDefault="002D392E" w:rsidP="00CE3467">
            <w:pPr>
              <w:rPr>
                <w:b/>
              </w:rPr>
            </w:pPr>
          </w:p>
        </w:tc>
        <w:tc>
          <w:tcPr>
            <w:tcW w:w="495" w:type="dxa"/>
            <w:tcBorders>
              <w:left w:val="nil"/>
              <w:right w:val="nil"/>
            </w:tcBorders>
            <w:shd w:val="clear" w:color="auto" w:fill="D9D9D9" w:themeFill="background1" w:themeFillShade="D9"/>
            <w:tcMar>
              <w:left w:w="29" w:type="dxa"/>
              <w:right w:w="29" w:type="dxa"/>
            </w:tcMar>
          </w:tcPr>
          <w:p w14:paraId="50085B89"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6BAC7939"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52B37378" w14:textId="77777777" w:rsidR="002D392E" w:rsidRPr="005567F1" w:rsidRDefault="002D392E"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4961B4DC" w14:textId="77777777" w:rsidR="002D392E" w:rsidRPr="005567F1" w:rsidRDefault="002D392E" w:rsidP="00CE3467">
            <w:pPr>
              <w:rPr>
                <w:b/>
              </w:rPr>
            </w:pPr>
          </w:p>
        </w:tc>
        <w:tc>
          <w:tcPr>
            <w:tcW w:w="628" w:type="dxa"/>
            <w:tcBorders>
              <w:left w:val="nil"/>
            </w:tcBorders>
            <w:shd w:val="clear" w:color="auto" w:fill="D9D9D9" w:themeFill="background1" w:themeFillShade="D9"/>
          </w:tcPr>
          <w:p w14:paraId="446435D6" w14:textId="77777777" w:rsidR="002D392E" w:rsidRPr="005567F1" w:rsidRDefault="002D392E" w:rsidP="00CE3467">
            <w:pPr>
              <w:jc w:val="center"/>
              <w:rPr>
                <w:b/>
              </w:rPr>
            </w:pPr>
          </w:p>
        </w:tc>
      </w:tr>
      <w:tr w:rsidR="002D392E" w:rsidRPr="005567F1" w14:paraId="4375295E"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5DF723DE" w14:textId="77777777" w:rsidR="002D392E" w:rsidRPr="00812724" w:rsidRDefault="002D392E" w:rsidP="00CE3467">
            <w:pPr>
              <w:rPr>
                <w:b/>
                <w:sz w:val="16"/>
                <w:szCs w:val="16"/>
              </w:rPr>
            </w:pPr>
            <w:r w:rsidRPr="00812724">
              <w:rPr>
                <w:b/>
                <w:sz w:val="16"/>
                <w:szCs w:val="16"/>
              </w:rPr>
              <w:t>Sequence No.</w:t>
            </w:r>
          </w:p>
        </w:tc>
        <w:tc>
          <w:tcPr>
            <w:tcW w:w="2521" w:type="dxa"/>
            <w:gridSpan w:val="2"/>
            <w:tcBorders>
              <w:left w:val="nil"/>
            </w:tcBorders>
            <w:shd w:val="clear" w:color="auto" w:fill="D9D9D9" w:themeFill="background1" w:themeFillShade="D9"/>
            <w:vAlign w:val="center"/>
          </w:tcPr>
          <w:p w14:paraId="6D27F09C" w14:textId="77777777" w:rsidR="002D392E" w:rsidRPr="00812724" w:rsidRDefault="002D392E" w:rsidP="00CE3467">
            <w:pPr>
              <w:rPr>
                <w:b/>
                <w:sz w:val="16"/>
                <w:szCs w:val="16"/>
              </w:rPr>
            </w:pPr>
            <w:r w:rsidRPr="00812724">
              <w:rPr>
                <w:b/>
                <w:sz w:val="16"/>
                <w:szCs w:val="16"/>
              </w:rPr>
              <w:t>Item</w:t>
            </w:r>
          </w:p>
        </w:tc>
        <w:tc>
          <w:tcPr>
            <w:tcW w:w="495" w:type="dxa"/>
            <w:shd w:val="clear" w:color="auto" w:fill="D9D9D9" w:themeFill="background1" w:themeFillShade="D9"/>
            <w:tcMar>
              <w:left w:w="29" w:type="dxa"/>
              <w:right w:w="29" w:type="dxa"/>
            </w:tcMar>
            <w:vAlign w:val="center"/>
          </w:tcPr>
          <w:p w14:paraId="30467F44" w14:textId="77777777" w:rsidR="002D392E" w:rsidRPr="00812724" w:rsidRDefault="002D392E" w:rsidP="00CE3467">
            <w:pPr>
              <w:jc w:val="center"/>
              <w:rPr>
                <w:b/>
                <w:sz w:val="16"/>
                <w:szCs w:val="16"/>
              </w:rPr>
            </w:pPr>
            <w:r w:rsidRPr="00812724">
              <w:rPr>
                <w:b/>
                <w:sz w:val="16"/>
                <w:szCs w:val="16"/>
              </w:rPr>
              <w:t>1</w:t>
            </w:r>
          </w:p>
        </w:tc>
        <w:tc>
          <w:tcPr>
            <w:tcW w:w="495" w:type="dxa"/>
            <w:shd w:val="clear" w:color="auto" w:fill="D9D9D9" w:themeFill="background1" w:themeFillShade="D9"/>
            <w:tcMar>
              <w:left w:w="29" w:type="dxa"/>
              <w:right w:w="29" w:type="dxa"/>
            </w:tcMar>
            <w:vAlign w:val="center"/>
          </w:tcPr>
          <w:p w14:paraId="1B8D3171" w14:textId="77777777" w:rsidR="002D392E" w:rsidRPr="00812724" w:rsidRDefault="002D392E" w:rsidP="00CE3467">
            <w:pPr>
              <w:jc w:val="center"/>
              <w:rPr>
                <w:b/>
                <w:sz w:val="16"/>
                <w:szCs w:val="16"/>
              </w:rPr>
            </w:pPr>
            <w:r w:rsidRPr="00812724">
              <w:rPr>
                <w:b/>
                <w:sz w:val="16"/>
                <w:szCs w:val="16"/>
              </w:rPr>
              <w:t>2</w:t>
            </w:r>
          </w:p>
        </w:tc>
        <w:tc>
          <w:tcPr>
            <w:tcW w:w="495" w:type="dxa"/>
            <w:shd w:val="clear" w:color="auto" w:fill="D9D9D9" w:themeFill="background1" w:themeFillShade="D9"/>
            <w:tcMar>
              <w:left w:w="29" w:type="dxa"/>
              <w:right w:w="29" w:type="dxa"/>
            </w:tcMar>
            <w:vAlign w:val="center"/>
          </w:tcPr>
          <w:p w14:paraId="12AE7872" w14:textId="77777777" w:rsidR="002D392E" w:rsidRPr="00812724" w:rsidRDefault="002D392E"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4A4F7053" w14:textId="77777777" w:rsidR="002D392E" w:rsidRPr="00812724" w:rsidRDefault="002D392E"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649501DB" w14:textId="77777777" w:rsidR="002D392E" w:rsidRPr="00812724" w:rsidRDefault="002D392E" w:rsidP="00CE3467">
            <w:pPr>
              <w:jc w:val="center"/>
              <w:rPr>
                <w:b/>
                <w:sz w:val="12"/>
                <w:szCs w:val="12"/>
              </w:rPr>
            </w:pPr>
            <w:r w:rsidRPr="00812724">
              <w:rPr>
                <w:b/>
                <w:sz w:val="12"/>
                <w:szCs w:val="12"/>
              </w:rPr>
              <w:t>Change Bar</w:t>
            </w:r>
          </w:p>
        </w:tc>
      </w:tr>
      <w:tr w:rsidR="008D2D72" w:rsidRPr="005567F1" w14:paraId="2D305C8A" w14:textId="77777777" w:rsidTr="008D2D72">
        <w:trPr>
          <w:jc w:val="center"/>
        </w:trPr>
        <w:tc>
          <w:tcPr>
            <w:tcW w:w="1703" w:type="dxa"/>
            <w:tcBorders>
              <w:top w:val="nil"/>
              <w:left w:val="single" w:sz="4" w:space="0" w:color="auto"/>
              <w:bottom w:val="nil"/>
              <w:right w:val="nil"/>
            </w:tcBorders>
          </w:tcPr>
          <w:p w14:paraId="00C0C9D4" w14:textId="7D767F8B" w:rsidR="008D2D72" w:rsidRPr="005567F1" w:rsidRDefault="008D2D72" w:rsidP="008D2D72">
            <w:pPr>
              <w:spacing w:after="240"/>
            </w:pPr>
            <w:r w:rsidRPr="008D2D72">
              <w:t>-17-01</w:t>
            </w:r>
          </w:p>
        </w:tc>
        <w:tc>
          <w:tcPr>
            <w:tcW w:w="2521" w:type="dxa"/>
            <w:gridSpan w:val="2"/>
            <w:tcBorders>
              <w:top w:val="nil"/>
              <w:left w:val="nil"/>
              <w:bottom w:val="nil"/>
            </w:tcBorders>
          </w:tcPr>
          <w:p w14:paraId="7F0B72D9" w14:textId="4607E6B1" w:rsidR="008D2D72" w:rsidRPr="005567F1" w:rsidRDefault="008D2D72" w:rsidP="008D2D72">
            <w:pPr>
              <w:spacing w:after="240"/>
            </w:pPr>
            <w:r w:rsidRPr="008D2D72">
              <w:t>Wheel Well Fire Detection System</w:t>
            </w:r>
          </w:p>
        </w:tc>
        <w:tc>
          <w:tcPr>
            <w:tcW w:w="495" w:type="dxa"/>
            <w:tcBorders>
              <w:top w:val="nil"/>
              <w:bottom w:val="nil"/>
            </w:tcBorders>
            <w:tcMar>
              <w:left w:w="29" w:type="dxa"/>
              <w:right w:w="29" w:type="dxa"/>
            </w:tcMar>
          </w:tcPr>
          <w:p w14:paraId="7541EECF" w14:textId="3829E899" w:rsidR="008D2D72" w:rsidRPr="005567F1" w:rsidRDefault="008D2D72" w:rsidP="008D2D72">
            <w:pPr>
              <w:spacing w:after="240"/>
              <w:jc w:val="center"/>
            </w:pPr>
            <w:r w:rsidRPr="008D2D72">
              <w:t>C</w:t>
            </w:r>
          </w:p>
        </w:tc>
        <w:tc>
          <w:tcPr>
            <w:tcW w:w="495" w:type="dxa"/>
            <w:tcBorders>
              <w:top w:val="nil"/>
              <w:bottom w:val="nil"/>
            </w:tcBorders>
            <w:tcMar>
              <w:left w:w="29" w:type="dxa"/>
              <w:right w:w="29" w:type="dxa"/>
            </w:tcMar>
          </w:tcPr>
          <w:p w14:paraId="7D7369DD" w14:textId="3ACCF652" w:rsidR="008D2D72" w:rsidRPr="005567F1" w:rsidRDefault="008D2D72" w:rsidP="008D2D72">
            <w:pPr>
              <w:spacing w:after="240"/>
              <w:jc w:val="center"/>
            </w:pPr>
            <w:r w:rsidRPr="008D2D72">
              <w:t>1</w:t>
            </w:r>
          </w:p>
        </w:tc>
        <w:tc>
          <w:tcPr>
            <w:tcW w:w="495" w:type="dxa"/>
            <w:tcBorders>
              <w:top w:val="nil"/>
              <w:bottom w:val="nil"/>
            </w:tcBorders>
            <w:tcMar>
              <w:left w:w="29" w:type="dxa"/>
              <w:right w:w="29" w:type="dxa"/>
            </w:tcMar>
          </w:tcPr>
          <w:p w14:paraId="4FB14E6D" w14:textId="64127F3A" w:rsidR="008D2D72" w:rsidRPr="005567F1" w:rsidRDefault="008D2D72" w:rsidP="008D2D72">
            <w:pPr>
              <w:spacing w:after="240"/>
              <w:jc w:val="center"/>
            </w:pPr>
            <w:r w:rsidRPr="008D2D72">
              <w:t>0</w:t>
            </w:r>
          </w:p>
        </w:tc>
        <w:tc>
          <w:tcPr>
            <w:tcW w:w="3743" w:type="dxa"/>
            <w:tcBorders>
              <w:top w:val="nil"/>
              <w:bottom w:val="nil"/>
              <w:right w:val="nil"/>
            </w:tcBorders>
          </w:tcPr>
          <w:p w14:paraId="25221BA1" w14:textId="779DD9DC" w:rsidR="00DF7BED" w:rsidRPr="008D2D72" w:rsidRDefault="009C4A34" w:rsidP="00DF7BED">
            <w:pPr>
              <w:pStyle w:val="MMELTableBody"/>
              <w:jc w:val="left"/>
              <w:rPr>
                <w:b w:val="0"/>
              </w:rPr>
            </w:pPr>
            <w:r>
              <w:rPr>
                <w:b w:val="0"/>
              </w:rPr>
              <w:t xml:space="preserve">(O) </w:t>
            </w:r>
            <w:r w:rsidR="00DF7BED" w:rsidRPr="008D2D72">
              <w:rPr>
                <w:b w:val="0"/>
              </w:rPr>
              <w:t>May be inoperative provided:</w:t>
            </w:r>
          </w:p>
          <w:p w14:paraId="288AAF2E" w14:textId="6C80422E" w:rsidR="00DF7BED" w:rsidRDefault="00761D69" w:rsidP="00281899">
            <w:pPr>
              <w:numPr>
                <w:ilvl w:val="0"/>
                <w:numId w:val="399"/>
              </w:numPr>
            </w:pPr>
            <w:r>
              <w:t xml:space="preserve">Use of </w:t>
            </w:r>
            <w:r w:rsidR="001D4D38">
              <w:t>f</w:t>
            </w:r>
            <w:r w:rsidR="009C4A34">
              <w:t>lap</w:t>
            </w:r>
            <w:r w:rsidR="001D4D38">
              <w:t>s</w:t>
            </w:r>
            <w:r w:rsidR="003E49F2">
              <w:t> </w:t>
            </w:r>
            <w:r w:rsidR="009C4A34">
              <w:t>20 for takeoff</w:t>
            </w:r>
            <w:r w:rsidR="001D4D38">
              <w:t xml:space="preserve"> is prohibited</w:t>
            </w:r>
            <w:r w:rsidR="00DF7BED" w:rsidRPr="008D2D72">
              <w:t>,</w:t>
            </w:r>
            <w:r w:rsidR="009C4A34">
              <w:t xml:space="preserve"> and</w:t>
            </w:r>
          </w:p>
          <w:p w14:paraId="117328B6" w14:textId="0860F2F9" w:rsidR="009C4A34" w:rsidRPr="008D2D72" w:rsidRDefault="009C4A34" w:rsidP="00281899">
            <w:pPr>
              <w:numPr>
                <w:ilvl w:val="0"/>
                <w:numId w:val="399"/>
              </w:numPr>
              <w:spacing w:after="240"/>
            </w:pPr>
            <w:r>
              <w:t>Landing gear remains extended for 10</w:t>
            </w:r>
            <w:r w:rsidR="003E49F2">
              <w:t> </w:t>
            </w:r>
            <w:r>
              <w:t>minutes after takeoff.</w:t>
            </w:r>
          </w:p>
          <w:p w14:paraId="601A9146" w14:textId="3077DAA4" w:rsidR="008D2D72" w:rsidRPr="005567F1" w:rsidRDefault="008D2D72" w:rsidP="001672EB">
            <w:pPr>
              <w:spacing w:after="240"/>
              <w:ind w:left="734" w:hanging="734"/>
            </w:pPr>
            <w:r w:rsidRPr="008D2D72">
              <w:t>NOTE: In case of engine failure after V</w:t>
            </w:r>
            <w:r w:rsidRPr="008D2D72">
              <w:rPr>
                <w:vertAlign w:val="subscript"/>
              </w:rPr>
              <w:t>1</w:t>
            </w:r>
            <w:r w:rsidRPr="008D2D72">
              <w:t>, landing gear should be retracted until takeoff obstacles are cleared</w:t>
            </w:r>
            <w:r w:rsidR="008865E7">
              <w:t xml:space="preserve"> and airplane is 1500 </w:t>
            </w:r>
            <w:r w:rsidR="00176BDB">
              <w:t>ft.</w:t>
            </w:r>
            <w:r w:rsidR="008865E7">
              <w:t xml:space="preserve"> above the airport</w:t>
            </w:r>
            <w:r w:rsidRPr="008D2D72">
              <w:t>.</w:t>
            </w:r>
          </w:p>
        </w:tc>
        <w:tc>
          <w:tcPr>
            <w:tcW w:w="628" w:type="dxa"/>
            <w:tcBorders>
              <w:left w:val="nil"/>
              <w:bottom w:val="nil"/>
            </w:tcBorders>
          </w:tcPr>
          <w:p w14:paraId="1868F5DC" w14:textId="5F301833" w:rsidR="008865E7" w:rsidRDefault="008865E7" w:rsidP="008D2D72">
            <w:pPr>
              <w:jc w:val="center"/>
            </w:pPr>
          </w:p>
          <w:p w14:paraId="769C74A1" w14:textId="531D3B76" w:rsidR="009C4A34" w:rsidRDefault="009C4A34" w:rsidP="008D2D72">
            <w:pPr>
              <w:jc w:val="center"/>
            </w:pPr>
          </w:p>
          <w:p w14:paraId="415C2019" w14:textId="237EFD07" w:rsidR="009C4A34" w:rsidRDefault="009C4A34" w:rsidP="008D2D72">
            <w:pPr>
              <w:jc w:val="center"/>
            </w:pPr>
          </w:p>
          <w:p w14:paraId="55931989" w14:textId="59BDC33E" w:rsidR="009C4A34" w:rsidRDefault="009C4A34" w:rsidP="008D2D72">
            <w:pPr>
              <w:jc w:val="center"/>
            </w:pPr>
          </w:p>
          <w:p w14:paraId="5F1E111F" w14:textId="5FF80939" w:rsidR="009C4A34" w:rsidRDefault="009C4A34" w:rsidP="008D2D72">
            <w:pPr>
              <w:jc w:val="center"/>
            </w:pPr>
          </w:p>
          <w:p w14:paraId="764416EC" w14:textId="4986B888" w:rsidR="009C4A34" w:rsidRPr="005567F1" w:rsidRDefault="009C4A34" w:rsidP="008D2D72">
            <w:pPr>
              <w:jc w:val="center"/>
            </w:pPr>
          </w:p>
        </w:tc>
      </w:tr>
      <w:tr w:rsidR="008D2D72" w:rsidRPr="005567F1" w14:paraId="3B73B169" w14:textId="77777777" w:rsidTr="008D2D72">
        <w:trPr>
          <w:jc w:val="center"/>
        </w:trPr>
        <w:tc>
          <w:tcPr>
            <w:tcW w:w="1703" w:type="dxa"/>
            <w:tcBorders>
              <w:top w:val="nil"/>
              <w:left w:val="single" w:sz="4" w:space="0" w:color="auto"/>
              <w:bottom w:val="nil"/>
              <w:right w:val="nil"/>
            </w:tcBorders>
          </w:tcPr>
          <w:p w14:paraId="335AD6E7" w14:textId="34AAFA51" w:rsidR="008D2D72" w:rsidRPr="005567F1" w:rsidRDefault="008D2D72" w:rsidP="008D2D72">
            <w:pPr>
              <w:spacing w:after="240"/>
            </w:pPr>
            <w:r w:rsidRPr="008D2D72">
              <w:t>-17-01-01</w:t>
            </w:r>
          </w:p>
        </w:tc>
        <w:tc>
          <w:tcPr>
            <w:tcW w:w="2521" w:type="dxa"/>
            <w:gridSpan w:val="2"/>
            <w:tcBorders>
              <w:top w:val="nil"/>
              <w:left w:val="nil"/>
              <w:bottom w:val="nil"/>
            </w:tcBorders>
          </w:tcPr>
          <w:p w14:paraId="3EF31B4F" w14:textId="0E1CFE56" w:rsidR="008D2D72" w:rsidRPr="005567F1" w:rsidRDefault="008D2D72" w:rsidP="008D2D72">
            <w:pPr>
              <w:spacing w:after="240"/>
            </w:pPr>
            <w:r w:rsidRPr="008D2D72">
              <w:t>Wheel Well Fire Temperature Detectors</w:t>
            </w:r>
          </w:p>
        </w:tc>
        <w:tc>
          <w:tcPr>
            <w:tcW w:w="495" w:type="dxa"/>
            <w:tcBorders>
              <w:top w:val="nil"/>
              <w:bottom w:val="nil"/>
            </w:tcBorders>
            <w:tcMar>
              <w:left w:w="29" w:type="dxa"/>
              <w:right w:w="29" w:type="dxa"/>
            </w:tcMar>
          </w:tcPr>
          <w:p w14:paraId="0F6B72CE" w14:textId="0955D60E" w:rsidR="008D2D72" w:rsidRPr="005567F1" w:rsidRDefault="008D2D72" w:rsidP="008D2D72">
            <w:pPr>
              <w:spacing w:after="240"/>
              <w:jc w:val="center"/>
            </w:pPr>
            <w:r w:rsidRPr="008D2D72">
              <w:t>C</w:t>
            </w:r>
          </w:p>
        </w:tc>
        <w:tc>
          <w:tcPr>
            <w:tcW w:w="495" w:type="dxa"/>
            <w:tcBorders>
              <w:top w:val="nil"/>
              <w:bottom w:val="nil"/>
            </w:tcBorders>
            <w:tcMar>
              <w:left w:w="29" w:type="dxa"/>
              <w:right w:w="29" w:type="dxa"/>
            </w:tcMar>
          </w:tcPr>
          <w:p w14:paraId="281FF8CB" w14:textId="3D017C07" w:rsidR="008D2D72" w:rsidRPr="005567F1" w:rsidRDefault="008D2D72" w:rsidP="008D2D72">
            <w:pPr>
              <w:spacing w:after="240"/>
              <w:jc w:val="center"/>
            </w:pPr>
            <w:r w:rsidRPr="008D2D72">
              <w:t>12</w:t>
            </w:r>
          </w:p>
        </w:tc>
        <w:tc>
          <w:tcPr>
            <w:tcW w:w="495" w:type="dxa"/>
            <w:tcBorders>
              <w:top w:val="nil"/>
              <w:bottom w:val="nil"/>
            </w:tcBorders>
            <w:tcMar>
              <w:left w:w="29" w:type="dxa"/>
              <w:right w:w="29" w:type="dxa"/>
            </w:tcMar>
          </w:tcPr>
          <w:p w14:paraId="6D9840CF" w14:textId="7CFFE112" w:rsidR="008D2D72" w:rsidRPr="005567F1" w:rsidRDefault="008D2D72" w:rsidP="008D2D72">
            <w:pPr>
              <w:spacing w:after="240"/>
              <w:jc w:val="center"/>
            </w:pPr>
            <w:r w:rsidRPr="008D2D72">
              <w:t>8</w:t>
            </w:r>
          </w:p>
        </w:tc>
        <w:tc>
          <w:tcPr>
            <w:tcW w:w="3743" w:type="dxa"/>
            <w:tcBorders>
              <w:top w:val="nil"/>
              <w:bottom w:val="nil"/>
              <w:right w:val="nil"/>
            </w:tcBorders>
          </w:tcPr>
          <w:p w14:paraId="04FB46D4" w14:textId="7F6A6925" w:rsidR="008D2D72" w:rsidRPr="005567F1" w:rsidRDefault="008D2D72" w:rsidP="008D2D72">
            <w:pPr>
              <w:spacing w:after="240"/>
            </w:pPr>
            <w:r w:rsidRPr="008D2D72">
              <w:t>One detector per wheel axle may be inoperative provided outboard detectors operate normally.</w:t>
            </w:r>
          </w:p>
        </w:tc>
        <w:tc>
          <w:tcPr>
            <w:tcW w:w="628" w:type="dxa"/>
            <w:tcBorders>
              <w:top w:val="nil"/>
              <w:left w:val="nil"/>
              <w:bottom w:val="nil"/>
            </w:tcBorders>
          </w:tcPr>
          <w:p w14:paraId="36D8EFC9" w14:textId="77777777" w:rsidR="008D2D72" w:rsidRPr="005567F1" w:rsidRDefault="008D2D72" w:rsidP="008D2D72">
            <w:pPr>
              <w:jc w:val="center"/>
            </w:pPr>
          </w:p>
        </w:tc>
      </w:tr>
      <w:tr w:rsidR="008D2D72" w:rsidRPr="005567F1" w14:paraId="7142BB26" w14:textId="77777777" w:rsidTr="009A579D">
        <w:trPr>
          <w:jc w:val="center"/>
        </w:trPr>
        <w:tc>
          <w:tcPr>
            <w:tcW w:w="1703" w:type="dxa"/>
            <w:tcBorders>
              <w:top w:val="nil"/>
              <w:left w:val="single" w:sz="4" w:space="0" w:color="auto"/>
              <w:bottom w:val="nil"/>
              <w:right w:val="nil"/>
            </w:tcBorders>
          </w:tcPr>
          <w:p w14:paraId="6069D63E" w14:textId="1AD1FF89" w:rsidR="008D2D72" w:rsidRPr="008D2D72" w:rsidRDefault="008D2D72" w:rsidP="008D2D72">
            <w:pPr>
              <w:spacing w:after="240"/>
            </w:pPr>
            <w:r w:rsidRPr="008D2D72">
              <w:t>-18-01</w:t>
            </w:r>
          </w:p>
        </w:tc>
        <w:tc>
          <w:tcPr>
            <w:tcW w:w="2521" w:type="dxa"/>
            <w:gridSpan w:val="2"/>
            <w:tcBorders>
              <w:top w:val="nil"/>
              <w:left w:val="nil"/>
              <w:bottom w:val="nil"/>
            </w:tcBorders>
          </w:tcPr>
          <w:p w14:paraId="574D0534" w14:textId="0544F254" w:rsidR="008D2D72" w:rsidRPr="008D2D72" w:rsidRDefault="008D2D72" w:rsidP="008D2D72">
            <w:pPr>
              <w:spacing w:after="240"/>
            </w:pPr>
            <w:r w:rsidRPr="008D2D72">
              <w:t>Duct Leak Overheat Detection Systems</w:t>
            </w:r>
          </w:p>
        </w:tc>
        <w:tc>
          <w:tcPr>
            <w:tcW w:w="495" w:type="dxa"/>
            <w:tcBorders>
              <w:top w:val="nil"/>
              <w:bottom w:val="nil"/>
            </w:tcBorders>
            <w:tcMar>
              <w:left w:w="29" w:type="dxa"/>
              <w:right w:w="29" w:type="dxa"/>
            </w:tcMar>
          </w:tcPr>
          <w:p w14:paraId="40CD7F52" w14:textId="411145E6" w:rsidR="008D2D72" w:rsidRPr="008D2D72" w:rsidRDefault="008D2D72" w:rsidP="008D2D72">
            <w:pPr>
              <w:spacing w:after="240"/>
              <w:jc w:val="center"/>
            </w:pPr>
            <w:r w:rsidRPr="008D2D72">
              <w:t>C</w:t>
            </w:r>
          </w:p>
        </w:tc>
        <w:tc>
          <w:tcPr>
            <w:tcW w:w="495" w:type="dxa"/>
            <w:tcBorders>
              <w:top w:val="nil"/>
              <w:bottom w:val="nil"/>
            </w:tcBorders>
            <w:tcMar>
              <w:left w:w="29" w:type="dxa"/>
              <w:right w:w="29" w:type="dxa"/>
            </w:tcMar>
          </w:tcPr>
          <w:p w14:paraId="269A480E" w14:textId="4EB36A09" w:rsidR="008D2D72" w:rsidRPr="008D2D72" w:rsidRDefault="008D2D72" w:rsidP="008D2D72">
            <w:pPr>
              <w:spacing w:after="240"/>
              <w:jc w:val="center"/>
            </w:pPr>
            <w:r w:rsidRPr="008D2D72">
              <w:t>2</w:t>
            </w:r>
          </w:p>
        </w:tc>
        <w:tc>
          <w:tcPr>
            <w:tcW w:w="495" w:type="dxa"/>
            <w:tcBorders>
              <w:top w:val="nil"/>
              <w:bottom w:val="nil"/>
            </w:tcBorders>
            <w:tcMar>
              <w:left w:w="29" w:type="dxa"/>
              <w:right w:w="29" w:type="dxa"/>
            </w:tcMar>
          </w:tcPr>
          <w:p w14:paraId="07CAFDB5" w14:textId="53F7C12C" w:rsidR="008D2D72" w:rsidRPr="008D2D72" w:rsidRDefault="008D2D72" w:rsidP="008D2D72">
            <w:pPr>
              <w:spacing w:after="240"/>
              <w:jc w:val="center"/>
            </w:pPr>
            <w:r w:rsidRPr="008D2D72">
              <w:t>1</w:t>
            </w:r>
          </w:p>
        </w:tc>
        <w:tc>
          <w:tcPr>
            <w:tcW w:w="3743" w:type="dxa"/>
            <w:tcBorders>
              <w:top w:val="nil"/>
              <w:bottom w:val="nil"/>
              <w:right w:val="nil"/>
            </w:tcBorders>
          </w:tcPr>
          <w:p w14:paraId="62BA9005" w14:textId="77777777" w:rsidR="008D2D72" w:rsidRPr="008D2D72" w:rsidRDefault="008D2D72" w:rsidP="008D2D72">
            <w:pPr>
              <w:pStyle w:val="MMELTableBody"/>
              <w:jc w:val="left"/>
              <w:rPr>
                <w:b w:val="0"/>
              </w:rPr>
            </w:pPr>
            <w:r w:rsidRPr="008D2D72">
              <w:rPr>
                <w:b w:val="0"/>
              </w:rPr>
              <w:t>May be inoperative provided:</w:t>
            </w:r>
          </w:p>
          <w:p w14:paraId="2A340442" w14:textId="77777777" w:rsidR="008D2D72" w:rsidRPr="008D2D72" w:rsidRDefault="008D2D72" w:rsidP="00281899">
            <w:pPr>
              <w:numPr>
                <w:ilvl w:val="0"/>
                <w:numId w:val="398"/>
              </w:numPr>
            </w:pPr>
            <w:r w:rsidRPr="008D2D72">
              <w:t>Associated engine anti-ice control switch remains OFF,</w:t>
            </w:r>
          </w:p>
          <w:p w14:paraId="574451C1" w14:textId="77777777" w:rsidR="008D2D72" w:rsidRDefault="008D2D72" w:rsidP="00281899">
            <w:pPr>
              <w:numPr>
                <w:ilvl w:val="0"/>
                <w:numId w:val="398"/>
              </w:numPr>
            </w:pPr>
            <w:proofErr w:type="gramStart"/>
            <w:r w:rsidRPr="008D2D72">
              <w:t>Airplane is</w:t>
            </w:r>
            <w:proofErr w:type="gramEnd"/>
            <w:r w:rsidRPr="008D2D72">
              <w:t xml:space="preserve"> not operated in known or forecast icing conditions, and</w:t>
            </w:r>
          </w:p>
          <w:p w14:paraId="1173BA36" w14:textId="730143CF" w:rsidR="008D2D72" w:rsidRPr="008D2D72" w:rsidRDefault="008D2D72" w:rsidP="00281899">
            <w:pPr>
              <w:numPr>
                <w:ilvl w:val="0"/>
                <w:numId w:val="398"/>
              </w:numPr>
              <w:spacing w:after="240"/>
            </w:pPr>
            <w:r w:rsidRPr="008D2D72">
              <w:t>Flight remains within 120 minutes of landing at a suitable airport.</w:t>
            </w:r>
          </w:p>
        </w:tc>
        <w:tc>
          <w:tcPr>
            <w:tcW w:w="628" w:type="dxa"/>
            <w:tcBorders>
              <w:top w:val="nil"/>
              <w:left w:val="nil"/>
              <w:bottom w:val="nil"/>
            </w:tcBorders>
          </w:tcPr>
          <w:p w14:paraId="1FBB5899" w14:textId="77777777" w:rsidR="008D2D72" w:rsidRPr="005567F1" w:rsidRDefault="008D2D72" w:rsidP="008D2D72">
            <w:pPr>
              <w:jc w:val="center"/>
            </w:pPr>
          </w:p>
        </w:tc>
      </w:tr>
      <w:tr w:rsidR="008D2D72" w:rsidRPr="005567F1" w14:paraId="2979DD07" w14:textId="77777777" w:rsidTr="009A579D">
        <w:trPr>
          <w:jc w:val="center"/>
        </w:trPr>
        <w:tc>
          <w:tcPr>
            <w:tcW w:w="1703" w:type="dxa"/>
            <w:tcBorders>
              <w:top w:val="nil"/>
              <w:left w:val="single" w:sz="4" w:space="0" w:color="auto"/>
              <w:bottom w:val="nil"/>
              <w:right w:val="nil"/>
            </w:tcBorders>
          </w:tcPr>
          <w:p w14:paraId="28128B48" w14:textId="400743DD" w:rsidR="008D2D72" w:rsidRPr="008D2D72" w:rsidRDefault="008D2D72" w:rsidP="008D2D72">
            <w:pPr>
              <w:spacing w:after="240"/>
            </w:pPr>
            <w:r w:rsidRPr="008D2D72">
              <w:t>-18-01-01</w:t>
            </w:r>
          </w:p>
        </w:tc>
        <w:tc>
          <w:tcPr>
            <w:tcW w:w="2521" w:type="dxa"/>
            <w:gridSpan w:val="2"/>
            <w:tcBorders>
              <w:top w:val="nil"/>
              <w:left w:val="nil"/>
              <w:bottom w:val="nil"/>
            </w:tcBorders>
          </w:tcPr>
          <w:p w14:paraId="6A7600FA" w14:textId="71C350D8" w:rsidR="008D2D72" w:rsidRPr="008D2D72" w:rsidRDefault="008D2D72" w:rsidP="008D2D72">
            <w:pPr>
              <w:spacing w:after="240"/>
            </w:pPr>
            <w:r w:rsidRPr="008D2D72">
              <w:t>Duct Leak Overheat Detection Channels</w:t>
            </w:r>
          </w:p>
        </w:tc>
        <w:tc>
          <w:tcPr>
            <w:tcW w:w="495" w:type="dxa"/>
            <w:tcBorders>
              <w:top w:val="nil"/>
              <w:bottom w:val="nil"/>
            </w:tcBorders>
            <w:tcMar>
              <w:left w:w="29" w:type="dxa"/>
              <w:right w:w="29" w:type="dxa"/>
            </w:tcMar>
          </w:tcPr>
          <w:p w14:paraId="4C105D06" w14:textId="6D016D52" w:rsidR="008D2D72" w:rsidRPr="008D2D72" w:rsidRDefault="008D2D72" w:rsidP="008D2D72">
            <w:pPr>
              <w:spacing w:after="240"/>
              <w:jc w:val="center"/>
            </w:pPr>
            <w:r w:rsidRPr="008D2D72">
              <w:t>C</w:t>
            </w:r>
          </w:p>
        </w:tc>
        <w:tc>
          <w:tcPr>
            <w:tcW w:w="495" w:type="dxa"/>
            <w:tcBorders>
              <w:top w:val="nil"/>
              <w:bottom w:val="nil"/>
            </w:tcBorders>
            <w:tcMar>
              <w:left w:w="29" w:type="dxa"/>
              <w:right w:w="29" w:type="dxa"/>
            </w:tcMar>
          </w:tcPr>
          <w:p w14:paraId="2ACD7FBB" w14:textId="6ACBD08F" w:rsidR="008D2D72" w:rsidRPr="008D2D72" w:rsidRDefault="008D2D72" w:rsidP="008D2D72">
            <w:pPr>
              <w:spacing w:after="240"/>
              <w:jc w:val="center"/>
            </w:pPr>
            <w:r w:rsidRPr="008D2D72">
              <w:t>4</w:t>
            </w:r>
          </w:p>
        </w:tc>
        <w:tc>
          <w:tcPr>
            <w:tcW w:w="495" w:type="dxa"/>
            <w:tcBorders>
              <w:top w:val="nil"/>
              <w:bottom w:val="nil"/>
            </w:tcBorders>
            <w:tcMar>
              <w:left w:w="29" w:type="dxa"/>
              <w:right w:w="29" w:type="dxa"/>
            </w:tcMar>
          </w:tcPr>
          <w:p w14:paraId="28A9E687" w14:textId="280CDBD6" w:rsidR="008D2D72" w:rsidRPr="008D2D72" w:rsidRDefault="008D2D72" w:rsidP="008D2D72">
            <w:pPr>
              <w:spacing w:after="240"/>
              <w:jc w:val="center"/>
            </w:pPr>
            <w:r w:rsidRPr="008D2D72">
              <w:t>2</w:t>
            </w:r>
          </w:p>
        </w:tc>
        <w:tc>
          <w:tcPr>
            <w:tcW w:w="3743" w:type="dxa"/>
            <w:tcBorders>
              <w:top w:val="nil"/>
              <w:bottom w:val="nil"/>
              <w:right w:val="nil"/>
            </w:tcBorders>
          </w:tcPr>
          <w:p w14:paraId="18FD885C" w14:textId="105A6B26" w:rsidR="008D2D72" w:rsidRPr="008D2D72" w:rsidRDefault="008D2D72" w:rsidP="008D2D72">
            <w:pPr>
              <w:spacing w:after="240"/>
            </w:pPr>
            <w:r w:rsidRPr="008D2D72">
              <w:t>One channel per engine may be inoperative.</w:t>
            </w:r>
          </w:p>
        </w:tc>
        <w:tc>
          <w:tcPr>
            <w:tcW w:w="628" w:type="dxa"/>
            <w:tcBorders>
              <w:top w:val="nil"/>
              <w:left w:val="nil"/>
              <w:bottom w:val="nil"/>
            </w:tcBorders>
          </w:tcPr>
          <w:p w14:paraId="5164F78E" w14:textId="77777777" w:rsidR="008D2D72" w:rsidRPr="005567F1" w:rsidRDefault="008D2D72" w:rsidP="008D2D72">
            <w:pPr>
              <w:jc w:val="center"/>
            </w:pPr>
          </w:p>
        </w:tc>
      </w:tr>
      <w:tr w:rsidR="008D2D72" w:rsidRPr="005567F1" w14:paraId="6D76A26F" w14:textId="77777777" w:rsidTr="009A579D">
        <w:trPr>
          <w:jc w:val="center"/>
        </w:trPr>
        <w:tc>
          <w:tcPr>
            <w:tcW w:w="1703" w:type="dxa"/>
            <w:tcBorders>
              <w:top w:val="nil"/>
              <w:left w:val="single" w:sz="4" w:space="0" w:color="auto"/>
              <w:bottom w:val="nil"/>
              <w:right w:val="nil"/>
            </w:tcBorders>
          </w:tcPr>
          <w:p w14:paraId="4321123C" w14:textId="77CD5270" w:rsidR="008D2D72" w:rsidRPr="008D2D72" w:rsidRDefault="008D2D72" w:rsidP="008D2D72">
            <w:pPr>
              <w:spacing w:after="240"/>
            </w:pPr>
            <w:r w:rsidRPr="008D2D72">
              <w:t>-21-01</w:t>
            </w:r>
          </w:p>
        </w:tc>
        <w:tc>
          <w:tcPr>
            <w:tcW w:w="2521" w:type="dxa"/>
            <w:gridSpan w:val="2"/>
            <w:tcBorders>
              <w:top w:val="nil"/>
              <w:left w:val="nil"/>
              <w:bottom w:val="nil"/>
            </w:tcBorders>
          </w:tcPr>
          <w:p w14:paraId="66C56694" w14:textId="1AE09763" w:rsidR="008D2D72" w:rsidRPr="008D2D72" w:rsidRDefault="008D2D72" w:rsidP="008D2D72">
            <w:pPr>
              <w:spacing w:after="240"/>
            </w:pPr>
            <w:r w:rsidRPr="008D2D72">
              <w:t>Fire BTL DISCH Lights</w:t>
            </w:r>
            <w:r w:rsidRPr="008D2D72">
              <w:br/>
              <w:t>(Engine, APU, Cargo)</w:t>
            </w:r>
          </w:p>
        </w:tc>
        <w:tc>
          <w:tcPr>
            <w:tcW w:w="495" w:type="dxa"/>
            <w:tcBorders>
              <w:top w:val="nil"/>
              <w:bottom w:val="nil"/>
            </w:tcBorders>
            <w:tcMar>
              <w:left w:w="29" w:type="dxa"/>
              <w:right w:w="29" w:type="dxa"/>
            </w:tcMar>
          </w:tcPr>
          <w:p w14:paraId="3DFD335A" w14:textId="351C7ED1" w:rsidR="008D2D72" w:rsidRPr="008D2D72" w:rsidRDefault="008D2D72" w:rsidP="008D2D72">
            <w:pPr>
              <w:spacing w:after="240"/>
              <w:jc w:val="center"/>
            </w:pPr>
            <w:r w:rsidRPr="008D2D72">
              <w:t>C</w:t>
            </w:r>
          </w:p>
        </w:tc>
        <w:tc>
          <w:tcPr>
            <w:tcW w:w="495" w:type="dxa"/>
            <w:tcBorders>
              <w:top w:val="nil"/>
              <w:bottom w:val="nil"/>
            </w:tcBorders>
            <w:tcMar>
              <w:left w:w="29" w:type="dxa"/>
              <w:right w:w="29" w:type="dxa"/>
            </w:tcMar>
          </w:tcPr>
          <w:p w14:paraId="35A7D9A4" w14:textId="2139E734" w:rsidR="008D2D72" w:rsidRPr="008D2D72" w:rsidRDefault="008D2D72" w:rsidP="008D2D72">
            <w:pPr>
              <w:spacing w:after="240"/>
              <w:jc w:val="center"/>
            </w:pPr>
            <w:r w:rsidRPr="008D2D72">
              <w:t>4</w:t>
            </w:r>
          </w:p>
        </w:tc>
        <w:tc>
          <w:tcPr>
            <w:tcW w:w="495" w:type="dxa"/>
            <w:tcBorders>
              <w:top w:val="nil"/>
              <w:bottom w:val="nil"/>
            </w:tcBorders>
            <w:tcMar>
              <w:left w:w="29" w:type="dxa"/>
              <w:right w:w="29" w:type="dxa"/>
            </w:tcMar>
          </w:tcPr>
          <w:p w14:paraId="0355292C" w14:textId="4567701C" w:rsidR="008D2D72" w:rsidRPr="008D2D72" w:rsidRDefault="008D2D72" w:rsidP="008D2D72">
            <w:pPr>
              <w:spacing w:after="240"/>
              <w:jc w:val="center"/>
            </w:pPr>
            <w:r w:rsidRPr="008D2D72">
              <w:t>0</w:t>
            </w:r>
          </w:p>
        </w:tc>
        <w:tc>
          <w:tcPr>
            <w:tcW w:w="3743" w:type="dxa"/>
            <w:tcBorders>
              <w:top w:val="nil"/>
              <w:bottom w:val="nil"/>
              <w:right w:val="nil"/>
            </w:tcBorders>
          </w:tcPr>
          <w:p w14:paraId="7519201F" w14:textId="77777777" w:rsidR="008D2D72" w:rsidRPr="008D2D72" w:rsidRDefault="008D2D72" w:rsidP="008D2D72">
            <w:pPr>
              <w:spacing w:after="240"/>
            </w:pPr>
          </w:p>
        </w:tc>
        <w:tc>
          <w:tcPr>
            <w:tcW w:w="628" w:type="dxa"/>
            <w:tcBorders>
              <w:top w:val="nil"/>
              <w:left w:val="nil"/>
              <w:bottom w:val="nil"/>
            </w:tcBorders>
          </w:tcPr>
          <w:p w14:paraId="5FF24CBC" w14:textId="77777777" w:rsidR="008D2D72" w:rsidRPr="005567F1" w:rsidRDefault="008D2D72" w:rsidP="008D2D72">
            <w:pPr>
              <w:jc w:val="center"/>
            </w:pPr>
          </w:p>
        </w:tc>
      </w:tr>
      <w:tr w:rsidR="008D2D72" w:rsidRPr="005567F1" w14:paraId="203B4AB7" w14:textId="77777777" w:rsidTr="008D2D72">
        <w:trPr>
          <w:jc w:val="center"/>
        </w:trPr>
        <w:tc>
          <w:tcPr>
            <w:tcW w:w="1703" w:type="dxa"/>
            <w:tcBorders>
              <w:top w:val="nil"/>
              <w:left w:val="single" w:sz="4" w:space="0" w:color="auto"/>
              <w:bottom w:val="nil"/>
              <w:right w:val="nil"/>
            </w:tcBorders>
          </w:tcPr>
          <w:p w14:paraId="7B4269DE" w14:textId="2C44C12F" w:rsidR="008D2D72" w:rsidRPr="008D2D72" w:rsidRDefault="008D2D72" w:rsidP="008D2D72">
            <w:pPr>
              <w:spacing w:after="240"/>
            </w:pPr>
            <w:r w:rsidRPr="008D2D72">
              <w:t>-22-01</w:t>
            </w:r>
          </w:p>
        </w:tc>
        <w:tc>
          <w:tcPr>
            <w:tcW w:w="2521" w:type="dxa"/>
            <w:gridSpan w:val="2"/>
            <w:tcBorders>
              <w:top w:val="nil"/>
              <w:left w:val="nil"/>
              <w:bottom w:val="nil"/>
            </w:tcBorders>
          </w:tcPr>
          <w:p w14:paraId="3DE45911" w14:textId="64B3E7D6" w:rsidR="008D2D72" w:rsidRPr="008D2D72" w:rsidRDefault="008D2D72" w:rsidP="008D2D72">
            <w:pPr>
              <w:spacing w:after="240"/>
            </w:pPr>
            <w:r w:rsidRPr="008D2D72">
              <w:t>APU Fire Extinguishing System</w:t>
            </w:r>
          </w:p>
        </w:tc>
        <w:tc>
          <w:tcPr>
            <w:tcW w:w="495" w:type="dxa"/>
            <w:tcBorders>
              <w:top w:val="nil"/>
              <w:bottom w:val="nil"/>
            </w:tcBorders>
            <w:tcMar>
              <w:left w:w="29" w:type="dxa"/>
              <w:right w:w="29" w:type="dxa"/>
            </w:tcMar>
          </w:tcPr>
          <w:p w14:paraId="7C39BEE8" w14:textId="64D1ECAF" w:rsidR="008D2D72" w:rsidRPr="008D2D72" w:rsidRDefault="008D2D72" w:rsidP="008D2D72">
            <w:pPr>
              <w:spacing w:after="240"/>
              <w:jc w:val="center"/>
            </w:pPr>
            <w:r w:rsidRPr="008D2D72">
              <w:t>C</w:t>
            </w:r>
          </w:p>
        </w:tc>
        <w:tc>
          <w:tcPr>
            <w:tcW w:w="495" w:type="dxa"/>
            <w:tcBorders>
              <w:top w:val="nil"/>
              <w:bottom w:val="nil"/>
            </w:tcBorders>
            <w:tcMar>
              <w:left w:w="29" w:type="dxa"/>
              <w:right w:w="29" w:type="dxa"/>
            </w:tcMar>
          </w:tcPr>
          <w:p w14:paraId="4E5DD366" w14:textId="6471DDA6" w:rsidR="008D2D72" w:rsidRPr="008D2D72" w:rsidRDefault="008D2D72" w:rsidP="008D2D72">
            <w:pPr>
              <w:spacing w:after="240"/>
              <w:jc w:val="center"/>
            </w:pPr>
            <w:r w:rsidRPr="008D2D72">
              <w:t>1</w:t>
            </w:r>
          </w:p>
        </w:tc>
        <w:tc>
          <w:tcPr>
            <w:tcW w:w="495" w:type="dxa"/>
            <w:tcBorders>
              <w:top w:val="nil"/>
              <w:bottom w:val="nil"/>
            </w:tcBorders>
            <w:tcMar>
              <w:left w:w="29" w:type="dxa"/>
              <w:right w:w="29" w:type="dxa"/>
            </w:tcMar>
          </w:tcPr>
          <w:p w14:paraId="0083D97C" w14:textId="7F510E9B" w:rsidR="008D2D72" w:rsidRPr="008D2D72" w:rsidRDefault="008D2D72" w:rsidP="008D2D72">
            <w:pPr>
              <w:spacing w:after="240"/>
              <w:jc w:val="center"/>
            </w:pPr>
            <w:r w:rsidRPr="008D2D72">
              <w:t>0</w:t>
            </w:r>
          </w:p>
        </w:tc>
        <w:tc>
          <w:tcPr>
            <w:tcW w:w="3743" w:type="dxa"/>
            <w:tcBorders>
              <w:top w:val="nil"/>
              <w:bottom w:val="nil"/>
              <w:right w:val="nil"/>
            </w:tcBorders>
          </w:tcPr>
          <w:p w14:paraId="63AA4053" w14:textId="77777777" w:rsidR="008D2D72" w:rsidRPr="008D2D72" w:rsidRDefault="008D2D72" w:rsidP="008D2D72">
            <w:pPr>
              <w:pStyle w:val="MMELTableBody"/>
              <w:jc w:val="left"/>
              <w:rPr>
                <w:b w:val="0"/>
              </w:rPr>
            </w:pPr>
            <w:r w:rsidRPr="008D2D72">
              <w:rPr>
                <w:b w:val="0"/>
              </w:rPr>
              <w:t>May be inoperative provided:</w:t>
            </w:r>
          </w:p>
          <w:p w14:paraId="15729F46" w14:textId="77777777" w:rsidR="008D2D72" w:rsidRPr="008D2D72" w:rsidRDefault="008D2D72" w:rsidP="00281899">
            <w:pPr>
              <w:numPr>
                <w:ilvl w:val="0"/>
                <w:numId w:val="708"/>
              </w:numPr>
            </w:pPr>
            <w:r w:rsidRPr="008D2D72">
              <w:t>APU is not used,</w:t>
            </w:r>
          </w:p>
          <w:p w14:paraId="56728722" w14:textId="77777777" w:rsidR="008D2D72" w:rsidRDefault="008D2D72" w:rsidP="00281899">
            <w:pPr>
              <w:numPr>
                <w:ilvl w:val="0"/>
                <w:numId w:val="708"/>
              </w:numPr>
            </w:pPr>
            <w:r w:rsidRPr="008D2D72">
              <w:t>VFSG systems operate normally, and</w:t>
            </w:r>
          </w:p>
          <w:p w14:paraId="5D3B0CF6" w14:textId="02B702D0" w:rsidR="008D2D72" w:rsidRPr="008D2D72" w:rsidRDefault="008D2D72" w:rsidP="00281899">
            <w:pPr>
              <w:numPr>
                <w:ilvl w:val="0"/>
                <w:numId w:val="708"/>
              </w:numPr>
              <w:spacing w:after="240"/>
            </w:pPr>
            <w:r w:rsidRPr="008D2D72">
              <w:t>Flight remains within 180 minutes of landing at a suitable airport.</w:t>
            </w:r>
          </w:p>
        </w:tc>
        <w:tc>
          <w:tcPr>
            <w:tcW w:w="628" w:type="dxa"/>
            <w:tcBorders>
              <w:top w:val="nil"/>
              <w:left w:val="nil"/>
              <w:bottom w:val="nil"/>
            </w:tcBorders>
          </w:tcPr>
          <w:p w14:paraId="3D6D2BEF" w14:textId="77777777" w:rsidR="008D2D72" w:rsidRPr="005567F1" w:rsidRDefault="008D2D72" w:rsidP="008D2D72">
            <w:pPr>
              <w:jc w:val="center"/>
            </w:pPr>
          </w:p>
        </w:tc>
      </w:tr>
      <w:tr w:rsidR="008D2D72" w:rsidRPr="005567F1" w14:paraId="40ACF974" w14:textId="77777777" w:rsidTr="008D2D72">
        <w:trPr>
          <w:jc w:val="center"/>
        </w:trPr>
        <w:tc>
          <w:tcPr>
            <w:tcW w:w="1703" w:type="dxa"/>
            <w:tcBorders>
              <w:top w:val="nil"/>
              <w:left w:val="single" w:sz="4" w:space="0" w:color="auto"/>
              <w:bottom w:val="single" w:sz="4" w:space="0" w:color="auto"/>
              <w:right w:val="nil"/>
            </w:tcBorders>
          </w:tcPr>
          <w:p w14:paraId="1DAE0E9F" w14:textId="0A3B5726" w:rsidR="008D2D72" w:rsidRPr="008D2D72" w:rsidRDefault="008D2D72" w:rsidP="008D2D72">
            <w:pPr>
              <w:spacing w:after="240"/>
            </w:pPr>
            <w:r w:rsidRPr="008D2D72">
              <w:t>-22-02</w:t>
            </w:r>
          </w:p>
        </w:tc>
        <w:tc>
          <w:tcPr>
            <w:tcW w:w="2521" w:type="dxa"/>
            <w:gridSpan w:val="2"/>
            <w:tcBorders>
              <w:top w:val="nil"/>
              <w:left w:val="nil"/>
              <w:bottom w:val="single" w:sz="4" w:space="0" w:color="auto"/>
            </w:tcBorders>
          </w:tcPr>
          <w:p w14:paraId="3973AFD2" w14:textId="218B15DD" w:rsidR="008D2D72" w:rsidRPr="008D2D72" w:rsidRDefault="008D2D72" w:rsidP="008D2D72">
            <w:pPr>
              <w:spacing w:after="240"/>
            </w:pPr>
            <w:r w:rsidRPr="008D2D72">
              <w:t>APU Auto Discharge</w:t>
            </w:r>
          </w:p>
        </w:tc>
        <w:tc>
          <w:tcPr>
            <w:tcW w:w="495" w:type="dxa"/>
            <w:tcBorders>
              <w:top w:val="nil"/>
              <w:bottom w:val="single" w:sz="4" w:space="0" w:color="auto"/>
            </w:tcBorders>
            <w:tcMar>
              <w:left w:w="29" w:type="dxa"/>
              <w:right w:w="29" w:type="dxa"/>
            </w:tcMar>
          </w:tcPr>
          <w:p w14:paraId="262CDEC3" w14:textId="6FD27694" w:rsidR="008D2D72" w:rsidRPr="008D2D72" w:rsidRDefault="008D2D72" w:rsidP="008D2D72">
            <w:pPr>
              <w:spacing w:after="240"/>
              <w:jc w:val="center"/>
            </w:pPr>
            <w:r w:rsidRPr="008D2D72">
              <w:t>C</w:t>
            </w:r>
          </w:p>
        </w:tc>
        <w:tc>
          <w:tcPr>
            <w:tcW w:w="495" w:type="dxa"/>
            <w:tcBorders>
              <w:top w:val="nil"/>
              <w:bottom w:val="single" w:sz="4" w:space="0" w:color="auto"/>
            </w:tcBorders>
            <w:tcMar>
              <w:left w:w="29" w:type="dxa"/>
              <w:right w:w="29" w:type="dxa"/>
            </w:tcMar>
          </w:tcPr>
          <w:p w14:paraId="226A9FA8" w14:textId="781C0DEA" w:rsidR="008D2D72" w:rsidRPr="008D2D72" w:rsidRDefault="008D2D72" w:rsidP="008D2D72">
            <w:pPr>
              <w:spacing w:after="240"/>
              <w:jc w:val="center"/>
            </w:pPr>
            <w:r w:rsidRPr="008D2D72">
              <w:t>1</w:t>
            </w:r>
          </w:p>
        </w:tc>
        <w:tc>
          <w:tcPr>
            <w:tcW w:w="495" w:type="dxa"/>
            <w:tcBorders>
              <w:top w:val="nil"/>
              <w:bottom w:val="single" w:sz="4" w:space="0" w:color="auto"/>
            </w:tcBorders>
            <w:tcMar>
              <w:left w:w="29" w:type="dxa"/>
              <w:right w:w="29" w:type="dxa"/>
            </w:tcMar>
          </w:tcPr>
          <w:p w14:paraId="6F7BA813" w14:textId="674EB77A" w:rsidR="008D2D72" w:rsidRPr="008D2D72" w:rsidRDefault="008D2D72" w:rsidP="008D2D72">
            <w:pPr>
              <w:spacing w:after="240"/>
              <w:jc w:val="center"/>
            </w:pPr>
            <w:r w:rsidRPr="008D2D72">
              <w:t>0</w:t>
            </w:r>
          </w:p>
        </w:tc>
        <w:tc>
          <w:tcPr>
            <w:tcW w:w="3743" w:type="dxa"/>
            <w:tcBorders>
              <w:top w:val="nil"/>
              <w:bottom w:val="single" w:sz="4" w:space="0" w:color="auto"/>
              <w:right w:val="nil"/>
            </w:tcBorders>
          </w:tcPr>
          <w:p w14:paraId="75EBDC02" w14:textId="51E1ABB2" w:rsidR="008D2D72" w:rsidRPr="008D2D72" w:rsidRDefault="008D2D72" w:rsidP="008D2D72">
            <w:pPr>
              <w:spacing w:after="240"/>
            </w:pPr>
            <w:r w:rsidRPr="008D2D72">
              <w:t>(M) May be inoperative provided APU fire warning indicator is monitored during APU ground operations.</w:t>
            </w:r>
          </w:p>
        </w:tc>
        <w:tc>
          <w:tcPr>
            <w:tcW w:w="628" w:type="dxa"/>
            <w:tcBorders>
              <w:top w:val="nil"/>
              <w:left w:val="nil"/>
              <w:bottom w:val="single" w:sz="4" w:space="0" w:color="auto"/>
            </w:tcBorders>
          </w:tcPr>
          <w:p w14:paraId="74642359" w14:textId="77777777" w:rsidR="008D2D72" w:rsidRPr="005567F1" w:rsidRDefault="008D2D72" w:rsidP="008D2D72">
            <w:pPr>
              <w:jc w:val="center"/>
            </w:pPr>
          </w:p>
        </w:tc>
      </w:tr>
    </w:tbl>
    <w:p w14:paraId="738FFA76" w14:textId="77777777" w:rsidR="002D392E" w:rsidRPr="004A37FB" w:rsidRDefault="002D392E" w:rsidP="002D392E">
      <w:pPr>
        <w:rPr>
          <w:sz w:val="10"/>
          <w:szCs w:val="10"/>
        </w:rPr>
      </w:pPr>
      <w:r w:rsidRPr="004A37FB">
        <w:rPr>
          <w:sz w:val="10"/>
          <w:szCs w:val="10"/>
        </w:rP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6-8"/>
      </w:tblPr>
      <w:tblGrid>
        <w:gridCol w:w="5040"/>
        <w:gridCol w:w="5040"/>
      </w:tblGrid>
      <w:tr w:rsidR="002D392E" w:rsidRPr="005567F1" w14:paraId="0F90F97A" w14:textId="77777777" w:rsidTr="001672EB">
        <w:trPr>
          <w:tblHeader/>
          <w:jc w:val="center"/>
        </w:trPr>
        <w:tc>
          <w:tcPr>
            <w:tcW w:w="5040" w:type="dxa"/>
            <w:tcBorders>
              <w:bottom w:val="single" w:sz="4" w:space="0" w:color="auto"/>
              <w:right w:val="nil"/>
            </w:tcBorders>
            <w:tcMar>
              <w:top w:w="29" w:type="dxa"/>
              <w:bottom w:w="29" w:type="dxa"/>
            </w:tcMar>
          </w:tcPr>
          <w:p w14:paraId="24C9ED7B" w14:textId="77777777" w:rsidR="002D392E" w:rsidRPr="005567F1" w:rsidRDefault="002D392E" w:rsidP="00CE3467">
            <w:pPr>
              <w:spacing w:after="60"/>
            </w:pPr>
            <w:r>
              <w:lastRenderedPageBreak/>
              <w:t>U.</w:t>
            </w:r>
            <w:r w:rsidRPr="005567F1">
              <w:t>S. DEPARTMENT OF TRANSPORTATION</w:t>
            </w:r>
          </w:p>
          <w:p w14:paraId="71A84486" w14:textId="77777777" w:rsidR="002D392E" w:rsidRPr="005567F1" w:rsidRDefault="002D392E" w:rsidP="00CE3467">
            <w:pPr>
              <w:spacing w:after="60"/>
            </w:pPr>
            <w:r w:rsidRPr="005567F1">
              <w:t>FEDERAL AVIATION ADMINISTRATION</w:t>
            </w:r>
          </w:p>
        </w:tc>
        <w:tc>
          <w:tcPr>
            <w:tcW w:w="5040" w:type="dxa"/>
            <w:tcBorders>
              <w:left w:val="nil"/>
            </w:tcBorders>
            <w:tcMar>
              <w:top w:w="29" w:type="dxa"/>
              <w:bottom w:w="29" w:type="dxa"/>
            </w:tcMar>
            <w:vAlign w:val="center"/>
          </w:tcPr>
          <w:p w14:paraId="5F59B566" w14:textId="77777777" w:rsidR="002D392E" w:rsidRPr="005567F1" w:rsidRDefault="002D392E" w:rsidP="00CE3467">
            <w:pPr>
              <w:spacing w:after="60"/>
              <w:jc w:val="right"/>
            </w:pPr>
            <w:r w:rsidRPr="005567F1">
              <w:t>MASTER MINIMUM EQUIPMENT LIST</w:t>
            </w:r>
          </w:p>
        </w:tc>
      </w:tr>
      <w:tr w:rsidR="002D392E" w:rsidRPr="005567F1" w14:paraId="7D61C9EC" w14:textId="77777777" w:rsidTr="001672EB">
        <w:trPr>
          <w:tblHeader/>
          <w:jc w:val="center"/>
        </w:trPr>
        <w:tc>
          <w:tcPr>
            <w:tcW w:w="5040" w:type="dxa"/>
            <w:tcBorders>
              <w:bottom w:val="single" w:sz="4" w:space="0" w:color="auto"/>
              <w:right w:val="nil"/>
            </w:tcBorders>
            <w:tcMar>
              <w:top w:w="29" w:type="dxa"/>
              <w:bottom w:w="29" w:type="dxa"/>
            </w:tcMar>
          </w:tcPr>
          <w:p w14:paraId="10353B4E" w14:textId="77777777" w:rsidR="00F60AB6" w:rsidRPr="00A24EBA" w:rsidRDefault="00F60AB6" w:rsidP="00F60AB6">
            <w:pPr>
              <w:spacing w:after="60"/>
            </w:pPr>
            <w:r w:rsidRPr="00A24EBA">
              <w:t>REVISION NO. 1</w:t>
            </w:r>
            <w:r>
              <w:t>8</w:t>
            </w:r>
          </w:p>
          <w:p w14:paraId="16E9AD30" w14:textId="2DB93EB1" w:rsidR="002D392E" w:rsidRPr="005567F1" w:rsidRDefault="00F60AB6" w:rsidP="00CE3467">
            <w:pPr>
              <w:spacing w:after="60"/>
            </w:pPr>
            <w:r w:rsidRPr="00A24EBA">
              <w:t xml:space="preserve">DATE: </w:t>
            </w:r>
            <w:r w:rsidR="008800AC">
              <w:t>08/31/2023</w:t>
            </w:r>
          </w:p>
        </w:tc>
        <w:tc>
          <w:tcPr>
            <w:tcW w:w="5040" w:type="dxa"/>
            <w:tcBorders>
              <w:left w:val="nil"/>
            </w:tcBorders>
            <w:tcMar>
              <w:top w:w="29" w:type="dxa"/>
              <w:bottom w:w="29" w:type="dxa"/>
            </w:tcMar>
          </w:tcPr>
          <w:p w14:paraId="1DA5D179" w14:textId="03CF2FC5" w:rsidR="002D392E" w:rsidRPr="005567F1" w:rsidRDefault="002D392E" w:rsidP="002D392E">
            <w:pPr>
              <w:spacing w:after="60"/>
              <w:jc w:val="right"/>
            </w:pPr>
            <w:r w:rsidRPr="005567F1">
              <w:t xml:space="preserve">PAGE NO. </w:t>
            </w:r>
            <w:r>
              <w:t>26-8</w:t>
            </w:r>
          </w:p>
        </w:tc>
      </w:tr>
      <w:tr w:rsidR="002D392E" w:rsidRPr="005567F1" w14:paraId="489DF879" w14:textId="77777777" w:rsidTr="001672EB">
        <w:trPr>
          <w:tblHeader/>
          <w:jc w:val="center"/>
        </w:trPr>
        <w:tc>
          <w:tcPr>
            <w:tcW w:w="5040" w:type="dxa"/>
            <w:tcBorders>
              <w:right w:val="single" w:sz="4" w:space="0" w:color="auto"/>
            </w:tcBorders>
            <w:tcMar>
              <w:top w:w="29" w:type="dxa"/>
              <w:bottom w:w="29" w:type="dxa"/>
            </w:tcMar>
            <w:vAlign w:val="center"/>
          </w:tcPr>
          <w:p w14:paraId="2B8C6111" w14:textId="77777777" w:rsidR="002D392E" w:rsidRPr="005567F1" w:rsidRDefault="002D392E" w:rsidP="00CE3467">
            <w:pPr>
              <w:spacing w:after="60"/>
            </w:pPr>
            <w:r w:rsidRPr="005567F1">
              <w:t>AIRCRAFT:</w:t>
            </w:r>
          </w:p>
          <w:p w14:paraId="4374863E" w14:textId="77777777" w:rsidR="002D392E" w:rsidRPr="005567F1" w:rsidRDefault="002D392E" w:rsidP="00CE3467">
            <w:pPr>
              <w:spacing w:after="60"/>
            </w:pPr>
            <w:r>
              <w:t>Boeing 787</w:t>
            </w:r>
          </w:p>
        </w:tc>
        <w:tc>
          <w:tcPr>
            <w:tcW w:w="5040" w:type="dxa"/>
            <w:tcBorders>
              <w:left w:val="single" w:sz="4" w:space="0" w:color="auto"/>
            </w:tcBorders>
            <w:tcMar>
              <w:top w:w="29" w:type="dxa"/>
              <w:bottom w:w="29" w:type="dxa"/>
            </w:tcMar>
          </w:tcPr>
          <w:p w14:paraId="684ED3C9" w14:textId="77777777" w:rsidR="002D392E" w:rsidRPr="005567F1" w:rsidRDefault="002D392E" w:rsidP="00CE3467">
            <w:pPr>
              <w:pStyle w:val="ListParagraph"/>
              <w:spacing w:after="60"/>
              <w:ind w:left="662" w:hanging="720"/>
              <w:rPr>
                <w:b/>
              </w:rPr>
            </w:pPr>
            <w:r w:rsidRPr="005567F1">
              <w:rPr>
                <w:b/>
              </w:rPr>
              <w:t>TABLE KEY</w:t>
            </w:r>
          </w:p>
          <w:p w14:paraId="331FA900" w14:textId="77777777" w:rsidR="002D392E" w:rsidRPr="005567F1" w:rsidRDefault="002D392E" w:rsidP="003D433F">
            <w:pPr>
              <w:pStyle w:val="ListParagraph"/>
              <w:numPr>
                <w:ilvl w:val="0"/>
                <w:numId w:val="131"/>
              </w:numPr>
              <w:spacing w:after="60"/>
            </w:pPr>
            <w:r w:rsidRPr="005567F1">
              <w:t>REPAIR CATEGORY</w:t>
            </w:r>
          </w:p>
          <w:p w14:paraId="60A33CD0" w14:textId="77777777" w:rsidR="002D392E" w:rsidRPr="005567F1" w:rsidRDefault="002D392E" w:rsidP="003D433F">
            <w:pPr>
              <w:pStyle w:val="ListParagraph"/>
              <w:numPr>
                <w:ilvl w:val="0"/>
                <w:numId w:val="131"/>
              </w:numPr>
              <w:spacing w:after="60"/>
            </w:pPr>
            <w:r w:rsidRPr="005567F1">
              <w:t>NO. INSTALLED</w:t>
            </w:r>
          </w:p>
          <w:p w14:paraId="7160F344" w14:textId="77777777" w:rsidR="002D392E" w:rsidRPr="005567F1" w:rsidRDefault="002D392E" w:rsidP="003D433F">
            <w:pPr>
              <w:pStyle w:val="ListParagraph"/>
              <w:numPr>
                <w:ilvl w:val="0"/>
                <w:numId w:val="131"/>
              </w:numPr>
              <w:spacing w:after="60"/>
            </w:pPr>
            <w:r w:rsidRPr="005567F1">
              <w:t>NO. REQUIRED FOR DISPATCH</w:t>
            </w:r>
          </w:p>
          <w:p w14:paraId="2F6173A3" w14:textId="77777777" w:rsidR="002D392E" w:rsidRPr="005567F1" w:rsidRDefault="002D392E" w:rsidP="003D433F">
            <w:pPr>
              <w:pStyle w:val="ListParagraph"/>
              <w:numPr>
                <w:ilvl w:val="0"/>
                <w:numId w:val="131"/>
              </w:numPr>
              <w:spacing w:after="60"/>
            </w:pPr>
            <w:r w:rsidRPr="005567F1">
              <w:t>REMARKS OR EXCEPTIONS</w:t>
            </w:r>
          </w:p>
        </w:tc>
      </w:tr>
    </w:tbl>
    <w:p w14:paraId="6F522600" w14:textId="77777777" w:rsidR="002D392E" w:rsidRPr="005567F1" w:rsidRDefault="002D392E" w:rsidP="002D392E">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Fire Protection"/>
      </w:tblPr>
      <w:tblGrid>
        <w:gridCol w:w="1703"/>
        <w:gridCol w:w="2370"/>
        <w:gridCol w:w="151"/>
        <w:gridCol w:w="495"/>
        <w:gridCol w:w="495"/>
        <w:gridCol w:w="495"/>
        <w:gridCol w:w="3743"/>
        <w:gridCol w:w="628"/>
      </w:tblGrid>
      <w:tr w:rsidR="002D392E" w:rsidRPr="005567F1" w14:paraId="628C38BF"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3D88CB5B" w14:textId="77777777" w:rsidR="002D392E" w:rsidRPr="005567F1" w:rsidRDefault="002D392E" w:rsidP="00CE3467">
            <w:pPr>
              <w:ind w:left="360" w:hanging="360"/>
              <w:rPr>
                <w:b/>
              </w:rPr>
            </w:pPr>
            <w:r>
              <w:rPr>
                <w:b/>
              </w:rPr>
              <w:t>26</w:t>
            </w:r>
            <w:r w:rsidRPr="005567F1">
              <w:rPr>
                <w:b/>
              </w:rPr>
              <w:t>.</w:t>
            </w:r>
            <w:r>
              <w:rPr>
                <w:b/>
              </w:rPr>
              <w:t xml:space="preserve"> Fire Protection</w:t>
            </w:r>
          </w:p>
        </w:tc>
        <w:tc>
          <w:tcPr>
            <w:tcW w:w="151" w:type="dxa"/>
            <w:tcBorders>
              <w:left w:val="nil"/>
              <w:right w:val="nil"/>
            </w:tcBorders>
            <w:shd w:val="clear" w:color="auto" w:fill="D9D9D9" w:themeFill="background1" w:themeFillShade="D9"/>
          </w:tcPr>
          <w:p w14:paraId="43EE378D" w14:textId="77777777" w:rsidR="002D392E" w:rsidRPr="005567F1" w:rsidRDefault="002D392E" w:rsidP="00CE3467">
            <w:pPr>
              <w:rPr>
                <w:b/>
              </w:rPr>
            </w:pPr>
          </w:p>
        </w:tc>
        <w:tc>
          <w:tcPr>
            <w:tcW w:w="495" w:type="dxa"/>
            <w:tcBorders>
              <w:left w:val="nil"/>
              <w:right w:val="nil"/>
            </w:tcBorders>
            <w:shd w:val="clear" w:color="auto" w:fill="D9D9D9" w:themeFill="background1" w:themeFillShade="D9"/>
            <w:tcMar>
              <w:left w:w="29" w:type="dxa"/>
              <w:right w:w="29" w:type="dxa"/>
            </w:tcMar>
          </w:tcPr>
          <w:p w14:paraId="24D5FFBB"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40C064CD"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2FE7EB55" w14:textId="77777777" w:rsidR="002D392E" w:rsidRPr="005567F1" w:rsidRDefault="002D392E"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6F3BF411" w14:textId="77777777" w:rsidR="002D392E" w:rsidRPr="005567F1" w:rsidRDefault="002D392E" w:rsidP="00CE3467">
            <w:pPr>
              <w:rPr>
                <w:b/>
              </w:rPr>
            </w:pPr>
          </w:p>
        </w:tc>
        <w:tc>
          <w:tcPr>
            <w:tcW w:w="628" w:type="dxa"/>
            <w:tcBorders>
              <w:left w:val="nil"/>
            </w:tcBorders>
            <w:shd w:val="clear" w:color="auto" w:fill="D9D9D9" w:themeFill="background1" w:themeFillShade="D9"/>
          </w:tcPr>
          <w:p w14:paraId="6A0F285C" w14:textId="77777777" w:rsidR="002D392E" w:rsidRPr="005567F1" w:rsidRDefault="002D392E" w:rsidP="00CE3467">
            <w:pPr>
              <w:jc w:val="center"/>
              <w:rPr>
                <w:b/>
              </w:rPr>
            </w:pPr>
          </w:p>
        </w:tc>
      </w:tr>
      <w:tr w:rsidR="002D392E" w:rsidRPr="005567F1" w14:paraId="51DBE8F3"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3869E3BC" w14:textId="77777777" w:rsidR="002D392E" w:rsidRPr="00812724" w:rsidRDefault="002D392E"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51526FCC" w14:textId="77777777" w:rsidR="002D392E" w:rsidRPr="00812724" w:rsidRDefault="002D392E"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6297D068" w14:textId="77777777" w:rsidR="002D392E" w:rsidRPr="00812724" w:rsidRDefault="002D392E"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752303D0" w14:textId="77777777" w:rsidR="002D392E" w:rsidRPr="00812724" w:rsidRDefault="002D392E"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5B564131" w14:textId="77777777" w:rsidR="002D392E" w:rsidRPr="00812724" w:rsidRDefault="002D392E"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170FCDBE" w14:textId="77777777" w:rsidR="002D392E" w:rsidRPr="00812724" w:rsidRDefault="002D392E"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5454BCCD" w14:textId="77777777" w:rsidR="002D392E" w:rsidRPr="00812724" w:rsidRDefault="002D392E" w:rsidP="00CE3467">
            <w:pPr>
              <w:jc w:val="center"/>
              <w:rPr>
                <w:b/>
                <w:sz w:val="12"/>
                <w:szCs w:val="12"/>
              </w:rPr>
            </w:pPr>
            <w:r w:rsidRPr="00812724">
              <w:rPr>
                <w:b/>
                <w:sz w:val="12"/>
                <w:szCs w:val="12"/>
              </w:rPr>
              <w:t>Change Bar</w:t>
            </w:r>
          </w:p>
        </w:tc>
      </w:tr>
      <w:tr w:rsidR="008D2D72" w:rsidRPr="005567F1" w14:paraId="32A2CEF0" w14:textId="77777777" w:rsidTr="008D2D72">
        <w:trPr>
          <w:jc w:val="center"/>
        </w:trPr>
        <w:tc>
          <w:tcPr>
            <w:tcW w:w="1703" w:type="dxa"/>
            <w:tcBorders>
              <w:top w:val="single" w:sz="4" w:space="0" w:color="auto"/>
              <w:left w:val="single" w:sz="4" w:space="0" w:color="auto"/>
              <w:bottom w:val="nil"/>
              <w:right w:val="nil"/>
            </w:tcBorders>
          </w:tcPr>
          <w:p w14:paraId="7C84A25E" w14:textId="1E2F70B6" w:rsidR="008D2D72" w:rsidRPr="008D2D72" w:rsidRDefault="008D2D72" w:rsidP="008D2D72">
            <w:pPr>
              <w:spacing w:after="240"/>
            </w:pPr>
            <w:r w:rsidRPr="008D2D72">
              <w:t>-23-01</w:t>
            </w:r>
          </w:p>
        </w:tc>
        <w:tc>
          <w:tcPr>
            <w:tcW w:w="2521" w:type="dxa"/>
            <w:gridSpan w:val="2"/>
            <w:tcBorders>
              <w:top w:val="single" w:sz="4" w:space="0" w:color="auto"/>
              <w:left w:val="nil"/>
              <w:bottom w:val="nil"/>
            </w:tcBorders>
          </w:tcPr>
          <w:p w14:paraId="0755E62A" w14:textId="1D03B6DC" w:rsidR="008D2D72" w:rsidRPr="008D2D72" w:rsidRDefault="008D2D72" w:rsidP="008D2D72">
            <w:pPr>
              <w:spacing w:after="240"/>
            </w:pPr>
            <w:r w:rsidRPr="008D2D72">
              <w:t>Lower Cargo Compartment Fire Extinguishing Bottles</w:t>
            </w:r>
          </w:p>
        </w:tc>
        <w:tc>
          <w:tcPr>
            <w:tcW w:w="495" w:type="dxa"/>
            <w:tcBorders>
              <w:top w:val="single" w:sz="4" w:space="0" w:color="auto"/>
              <w:bottom w:val="nil"/>
            </w:tcBorders>
            <w:tcMar>
              <w:left w:w="29" w:type="dxa"/>
              <w:right w:w="29" w:type="dxa"/>
            </w:tcMar>
          </w:tcPr>
          <w:p w14:paraId="056B9009" w14:textId="328AC700" w:rsidR="008D2D72" w:rsidRPr="008D2D72" w:rsidRDefault="008D2D72" w:rsidP="008D2D72">
            <w:pPr>
              <w:spacing w:after="240"/>
              <w:jc w:val="center"/>
            </w:pPr>
            <w:r w:rsidRPr="008D2D72">
              <w:t>C</w:t>
            </w:r>
          </w:p>
        </w:tc>
        <w:tc>
          <w:tcPr>
            <w:tcW w:w="495" w:type="dxa"/>
            <w:tcBorders>
              <w:top w:val="single" w:sz="4" w:space="0" w:color="auto"/>
              <w:bottom w:val="nil"/>
            </w:tcBorders>
            <w:tcMar>
              <w:left w:w="29" w:type="dxa"/>
              <w:right w:w="29" w:type="dxa"/>
            </w:tcMar>
          </w:tcPr>
          <w:p w14:paraId="0A815448" w14:textId="110123DE" w:rsidR="008D2D72" w:rsidRPr="008D2D72" w:rsidRDefault="008D2D72" w:rsidP="008D2D72">
            <w:pPr>
              <w:spacing w:after="240"/>
              <w:jc w:val="center"/>
            </w:pPr>
            <w:r w:rsidRPr="008D2D72">
              <w:t>-</w:t>
            </w:r>
          </w:p>
        </w:tc>
        <w:tc>
          <w:tcPr>
            <w:tcW w:w="495" w:type="dxa"/>
            <w:tcBorders>
              <w:top w:val="single" w:sz="4" w:space="0" w:color="auto"/>
              <w:bottom w:val="nil"/>
            </w:tcBorders>
            <w:tcMar>
              <w:left w:w="29" w:type="dxa"/>
              <w:right w:w="29" w:type="dxa"/>
            </w:tcMar>
          </w:tcPr>
          <w:p w14:paraId="1E8B0BAD" w14:textId="73C9BF75" w:rsidR="008D2D72" w:rsidRPr="008D2D72" w:rsidRDefault="008D2D72" w:rsidP="008D2D72">
            <w:pPr>
              <w:spacing w:after="240"/>
              <w:jc w:val="center"/>
            </w:pPr>
            <w:r w:rsidRPr="008D2D72">
              <w:t>0</w:t>
            </w:r>
          </w:p>
        </w:tc>
        <w:tc>
          <w:tcPr>
            <w:tcW w:w="3743" w:type="dxa"/>
            <w:tcBorders>
              <w:top w:val="single" w:sz="4" w:space="0" w:color="auto"/>
              <w:bottom w:val="nil"/>
              <w:right w:val="nil"/>
            </w:tcBorders>
          </w:tcPr>
          <w:p w14:paraId="1DC2D41B" w14:textId="77777777" w:rsidR="008D2D72" w:rsidRPr="008D2D72" w:rsidRDefault="008D2D72" w:rsidP="008D2D72">
            <w:pPr>
              <w:pStyle w:val="MMELTableBody"/>
              <w:spacing w:after="240"/>
              <w:jc w:val="left"/>
              <w:rPr>
                <w:b w:val="0"/>
              </w:rPr>
            </w:pPr>
            <w:r w:rsidRPr="008D2D72">
              <w:rPr>
                <w:b w:val="0"/>
              </w:rPr>
              <w:t>(O) May be inoperative provided procedures are established and used to verify cargo compartments remain empty or contain only ballast, empty cargo handling equipment (ballast may be loaded in ULDs), or fly away kits.</w:t>
            </w:r>
          </w:p>
          <w:p w14:paraId="574BA431" w14:textId="564FD92A" w:rsidR="008D2D72" w:rsidRPr="008D2D72" w:rsidRDefault="008D2D72" w:rsidP="001672EB">
            <w:pPr>
              <w:spacing w:after="240"/>
              <w:ind w:left="734" w:hanging="734"/>
            </w:pPr>
            <w:r w:rsidRPr="008D2D72">
              <w:t>NOTE: Operator MELs must define which items are approved for inclusion in the fly away kits and which materials can be used as ballast.</w:t>
            </w:r>
          </w:p>
        </w:tc>
        <w:tc>
          <w:tcPr>
            <w:tcW w:w="628" w:type="dxa"/>
            <w:tcBorders>
              <w:left w:val="nil"/>
              <w:bottom w:val="nil"/>
            </w:tcBorders>
          </w:tcPr>
          <w:p w14:paraId="0BE6DC6C" w14:textId="77777777" w:rsidR="008D2D72" w:rsidRPr="005567F1" w:rsidRDefault="008D2D72" w:rsidP="008D2D72">
            <w:pPr>
              <w:jc w:val="center"/>
            </w:pPr>
          </w:p>
        </w:tc>
      </w:tr>
      <w:tr w:rsidR="008D2D72" w:rsidRPr="005567F1" w14:paraId="5BCDA6AF" w14:textId="77777777" w:rsidTr="009A579D">
        <w:trPr>
          <w:jc w:val="center"/>
        </w:trPr>
        <w:tc>
          <w:tcPr>
            <w:tcW w:w="1703" w:type="dxa"/>
            <w:tcBorders>
              <w:top w:val="nil"/>
              <w:left w:val="single" w:sz="4" w:space="0" w:color="auto"/>
              <w:bottom w:val="nil"/>
              <w:right w:val="nil"/>
            </w:tcBorders>
          </w:tcPr>
          <w:p w14:paraId="2AE98D67" w14:textId="504AF36D" w:rsidR="008D2D72" w:rsidRPr="008D2D72" w:rsidRDefault="008D2D72" w:rsidP="008D2D72">
            <w:pPr>
              <w:spacing w:after="240"/>
            </w:pPr>
            <w:r w:rsidRPr="008D2D72">
              <w:t>-23-01-01</w:t>
            </w:r>
          </w:p>
        </w:tc>
        <w:tc>
          <w:tcPr>
            <w:tcW w:w="2521" w:type="dxa"/>
            <w:gridSpan w:val="2"/>
            <w:tcBorders>
              <w:top w:val="nil"/>
              <w:left w:val="nil"/>
              <w:bottom w:val="nil"/>
            </w:tcBorders>
          </w:tcPr>
          <w:p w14:paraId="5CE27571" w14:textId="66698E43" w:rsidR="008D2D72" w:rsidRPr="008D2D72" w:rsidRDefault="008D2D72" w:rsidP="008D2D72">
            <w:pPr>
              <w:spacing w:after="240"/>
            </w:pPr>
            <w:r w:rsidRPr="008D2D72">
              <w:t>Bottles 2A, 2B, and 2C</w:t>
            </w:r>
          </w:p>
        </w:tc>
        <w:tc>
          <w:tcPr>
            <w:tcW w:w="495" w:type="dxa"/>
            <w:tcBorders>
              <w:top w:val="nil"/>
              <w:bottom w:val="nil"/>
            </w:tcBorders>
            <w:tcMar>
              <w:left w:w="29" w:type="dxa"/>
              <w:right w:w="29" w:type="dxa"/>
            </w:tcMar>
          </w:tcPr>
          <w:p w14:paraId="76C065C3" w14:textId="7A838F3B" w:rsidR="008D2D72" w:rsidRPr="008D2D72" w:rsidRDefault="008D2D72" w:rsidP="008D2D72">
            <w:pPr>
              <w:spacing w:after="240"/>
              <w:jc w:val="center"/>
            </w:pPr>
            <w:r w:rsidRPr="008D2D72">
              <w:t>C</w:t>
            </w:r>
          </w:p>
        </w:tc>
        <w:tc>
          <w:tcPr>
            <w:tcW w:w="495" w:type="dxa"/>
            <w:tcBorders>
              <w:top w:val="nil"/>
              <w:bottom w:val="nil"/>
            </w:tcBorders>
            <w:tcMar>
              <w:left w:w="29" w:type="dxa"/>
              <w:right w:w="29" w:type="dxa"/>
            </w:tcMar>
          </w:tcPr>
          <w:p w14:paraId="4E0CD164" w14:textId="241AC40B" w:rsidR="008D2D72" w:rsidRPr="008D2D72" w:rsidRDefault="008D2D72" w:rsidP="008D2D72">
            <w:pPr>
              <w:spacing w:after="240"/>
              <w:jc w:val="center"/>
            </w:pPr>
            <w:r w:rsidRPr="008D2D72">
              <w:t>3</w:t>
            </w:r>
          </w:p>
        </w:tc>
        <w:tc>
          <w:tcPr>
            <w:tcW w:w="495" w:type="dxa"/>
            <w:tcBorders>
              <w:top w:val="nil"/>
              <w:bottom w:val="nil"/>
            </w:tcBorders>
            <w:tcMar>
              <w:left w:w="29" w:type="dxa"/>
              <w:right w:w="29" w:type="dxa"/>
            </w:tcMar>
          </w:tcPr>
          <w:p w14:paraId="5CC9C45D" w14:textId="31DFAC58" w:rsidR="008D2D72" w:rsidRPr="008D2D72" w:rsidRDefault="008D2D72" w:rsidP="008D2D72">
            <w:pPr>
              <w:spacing w:after="240"/>
              <w:jc w:val="center"/>
            </w:pPr>
            <w:r w:rsidRPr="008D2D72">
              <w:t>1</w:t>
            </w:r>
          </w:p>
        </w:tc>
        <w:tc>
          <w:tcPr>
            <w:tcW w:w="3743" w:type="dxa"/>
            <w:tcBorders>
              <w:top w:val="nil"/>
              <w:bottom w:val="nil"/>
              <w:right w:val="nil"/>
            </w:tcBorders>
          </w:tcPr>
          <w:p w14:paraId="6CE37758" w14:textId="77777777" w:rsidR="008D2D72" w:rsidRPr="008D2D72" w:rsidRDefault="008D2D72" w:rsidP="008D2D72">
            <w:pPr>
              <w:pStyle w:val="MMELTableBody"/>
              <w:jc w:val="left"/>
              <w:rPr>
                <w:b w:val="0"/>
              </w:rPr>
            </w:pPr>
            <w:r w:rsidRPr="008D2D72">
              <w:rPr>
                <w:b w:val="0"/>
              </w:rPr>
              <w:t>(M)(O) May be inoperative provided:</w:t>
            </w:r>
          </w:p>
          <w:p w14:paraId="6D6660D4" w14:textId="77777777" w:rsidR="008D2D72" w:rsidRPr="008D2D72" w:rsidRDefault="008D2D72" w:rsidP="00281899">
            <w:pPr>
              <w:numPr>
                <w:ilvl w:val="0"/>
                <w:numId w:val="400"/>
              </w:numPr>
            </w:pPr>
            <w:r w:rsidRPr="008D2D72">
              <w:t>Bottle is deactivated,</w:t>
            </w:r>
          </w:p>
          <w:p w14:paraId="6F99C155" w14:textId="77777777" w:rsidR="008D2D72" w:rsidRDefault="008D2D72" w:rsidP="00281899">
            <w:pPr>
              <w:numPr>
                <w:ilvl w:val="0"/>
                <w:numId w:val="400"/>
              </w:numPr>
            </w:pPr>
            <w:r w:rsidRPr="008D2D72">
              <w:t xml:space="preserve">Airplane </w:t>
            </w:r>
            <w:proofErr w:type="gramStart"/>
            <w:r w:rsidRPr="008D2D72">
              <w:t>is operated</w:t>
            </w:r>
            <w:proofErr w:type="gramEnd"/>
            <w:r w:rsidRPr="008D2D72">
              <w:t xml:space="preserve"> pressurized, and</w:t>
            </w:r>
          </w:p>
          <w:p w14:paraId="437F1839" w14:textId="789AD103" w:rsidR="008D2D72" w:rsidRPr="008D2D72" w:rsidRDefault="008D2D72" w:rsidP="00281899">
            <w:pPr>
              <w:numPr>
                <w:ilvl w:val="0"/>
                <w:numId w:val="400"/>
              </w:numPr>
              <w:spacing w:after="240"/>
            </w:pPr>
            <w:r w:rsidRPr="008D2D72">
              <w:t>Total fire extinguisher bottle capability is greater than or equal to maximum time to land at a suitable airport.</w:t>
            </w:r>
          </w:p>
        </w:tc>
        <w:tc>
          <w:tcPr>
            <w:tcW w:w="628" w:type="dxa"/>
            <w:tcBorders>
              <w:top w:val="nil"/>
              <w:left w:val="nil"/>
              <w:bottom w:val="nil"/>
            </w:tcBorders>
          </w:tcPr>
          <w:p w14:paraId="7DD126E2" w14:textId="77777777" w:rsidR="008D2D72" w:rsidRPr="005567F1" w:rsidRDefault="008D2D72" w:rsidP="008D2D72">
            <w:pPr>
              <w:jc w:val="center"/>
            </w:pPr>
          </w:p>
        </w:tc>
      </w:tr>
      <w:tr w:rsidR="008D2D72" w:rsidRPr="005567F1" w14:paraId="7A792474" w14:textId="77777777" w:rsidTr="008D2D72">
        <w:trPr>
          <w:jc w:val="center"/>
        </w:trPr>
        <w:tc>
          <w:tcPr>
            <w:tcW w:w="1703" w:type="dxa"/>
            <w:tcBorders>
              <w:top w:val="nil"/>
              <w:left w:val="single" w:sz="4" w:space="0" w:color="auto"/>
              <w:bottom w:val="nil"/>
              <w:right w:val="nil"/>
            </w:tcBorders>
          </w:tcPr>
          <w:p w14:paraId="7B8067B4" w14:textId="0951C13E" w:rsidR="008D2D72" w:rsidRPr="008D2D72" w:rsidRDefault="008D2D72" w:rsidP="008D2D72">
            <w:pPr>
              <w:spacing w:after="240"/>
            </w:pPr>
            <w:r w:rsidRPr="008D2D72">
              <w:t>-23-01-02</w:t>
            </w:r>
            <w:r w:rsidRPr="008D2D72">
              <w:br/>
              <w:t>***</w:t>
            </w:r>
          </w:p>
        </w:tc>
        <w:tc>
          <w:tcPr>
            <w:tcW w:w="2521" w:type="dxa"/>
            <w:gridSpan w:val="2"/>
            <w:tcBorders>
              <w:top w:val="nil"/>
              <w:left w:val="nil"/>
              <w:bottom w:val="nil"/>
            </w:tcBorders>
          </w:tcPr>
          <w:p w14:paraId="08176652" w14:textId="206F22CB" w:rsidR="008D2D72" w:rsidRPr="008D2D72" w:rsidRDefault="008D2D72" w:rsidP="008D2D72">
            <w:pPr>
              <w:spacing w:after="240"/>
            </w:pPr>
            <w:r w:rsidRPr="008D2D72">
              <w:t>Bottles 2D and 2E</w:t>
            </w:r>
          </w:p>
        </w:tc>
        <w:tc>
          <w:tcPr>
            <w:tcW w:w="495" w:type="dxa"/>
            <w:tcBorders>
              <w:top w:val="nil"/>
              <w:bottom w:val="nil"/>
            </w:tcBorders>
            <w:tcMar>
              <w:left w:w="29" w:type="dxa"/>
              <w:right w:w="29" w:type="dxa"/>
            </w:tcMar>
          </w:tcPr>
          <w:p w14:paraId="04BD0A12" w14:textId="62969338" w:rsidR="008D2D72" w:rsidRPr="008D2D72" w:rsidRDefault="008D2D72" w:rsidP="008D2D72">
            <w:pPr>
              <w:spacing w:after="240"/>
              <w:jc w:val="center"/>
            </w:pPr>
            <w:r w:rsidRPr="008D2D72">
              <w:t>C</w:t>
            </w:r>
          </w:p>
        </w:tc>
        <w:tc>
          <w:tcPr>
            <w:tcW w:w="495" w:type="dxa"/>
            <w:tcBorders>
              <w:top w:val="nil"/>
              <w:bottom w:val="nil"/>
            </w:tcBorders>
            <w:tcMar>
              <w:left w:w="29" w:type="dxa"/>
              <w:right w:w="29" w:type="dxa"/>
            </w:tcMar>
          </w:tcPr>
          <w:p w14:paraId="63380371" w14:textId="459AC481" w:rsidR="008D2D72" w:rsidRPr="008D2D72" w:rsidRDefault="008D2D72" w:rsidP="008D2D72">
            <w:pPr>
              <w:spacing w:after="240"/>
              <w:jc w:val="center"/>
            </w:pPr>
            <w:r w:rsidRPr="008D2D72">
              <w:t>-</w:t>
            </w:r>
          </w:p>
        </w:tc>
        <w:tc>
          <w:tcPr>
            <w:tcW w:w="495" w:type="dxa"/>
            <w:tcBorders>
              <w:top w:val="nil"/>
              <w:bottom w:val="nil"/>
            </w:tcBorders>
            <w:tcMar>
              <w:left w:w="29" w:type="dxa"/>
              <w:right w:w="29" w:type="dxa"/>
            </w:tcMar>
          </w:tcPr>
          <w:p w14:paraId="76E8FB03" w14:textId="5D7157B0" w:rsidR="008D2D72" w:rsidRPr="008D2D72" w:rsidRDefault="008D2D72" w:rsidP="008D2D72">
            <w:pPr>
              <w:spacing w:after="240"/>
              <w:jc w:val="center"/>
            </w:pPr>
            <w:r w:rsidRPr="008D2D72">
              <w:t>0</w:t>
            </w:r>
          </w:p>
        </w:tc>
        <w:tc>
          <w:tcPr>
            <w:tcW w:w="3743" w:type="dxa"/>
            <w:tcBorders>
              <w:top w:val="nil"/>
              <w:bottom w:val="nil"/>
              <w:right w:val="nil"/>
            </w:tcBorders>
          </w:tcPr>
          <w:p w14:paraId="603DD812" w14:textId="77777777" w:rsidR="008D2D72" w:rsidRPr="008D2D72" w:rsidRDefault="008D2D72" w:rsidP="008D2D72">
            <w:pPr>
              <w:pStyle w:val="MMELTableBody"/>
              <w:jc w:val="left"/>
              <w:rPr>
                <w:b w:val="0"/>
              </w:rPr>
            </w:pPr>
            <w:r w:rsidRPr="008D2D72">
              <w:rPr>
                <w:b w:val="0"/>
              </w:rPr>
              <w:t>(M)(O) May be inoperative provided:</w:t>
            </w:r>
          </w:p>
          <w:p w14:paraId="3F972246" w14:textId="77777777" w:rsidR="008D2D72" w:rsidRPr="008D2D72" w:rsidRDefault="008D2D72" w:rsidP="00281899">
            <w:pPr>
              <w:numPr>
                <w:ilvl w:val="0"/>
                <w:numId w:val="401"/>
              </w:numPr>
            </w:pPr>
            <w:r w:rsidRPr="008D2D72">
              <w:t>Bottle is deactivated,</w:t>
            </w:r>
          </w:p>
          <w:p w14:paraId="37AAEECA" w14:textId="77777777" w:rsidR="008D2D72" w:rsidRDefault="008D2D72" w:rsidP="00281899">
            <w:pPr>
              <w:numPr>
                <w:ilvl w:val="0"/>
                <w:numId w:val="401"/>
              </w:numPr>
            </w:pPr>
            <w:r w:rsidRPr="008D2D72">
              <w:t xml:space="preserve">Airplane </w:t>
            </w:r>
            <w:proofErr w:type="gramStart"/>
            <w:r w:rsidRPr="008D2D72">
              <w:t>is operated</w:t>
            </w:r>
            <w:proofErr w:type="gramEnd"/>
            <w:r w:rsidRPr="008D2D72">
              <w:t xml:space="preserve"> pressurized, and</w:t>
            </w:r>
          </w:p>
          <w:p w14:paraId="62F290AF" w14:textId="339793A6" w:rsidR="008D2D72" w:rsidRPr="008D2D72" w:rsidRDefault="008D2D72" w:rsidP="00281899">
            <w:pPr>
              <w:numPr>
                <w:ilvl w:val="0"/>
                <w:numId w:val="401"/>
              </w:numPr>
              <w:spacing w:after="240"/>
            </w:pPr>
            <w:r w:rsidRPr="008D2D72">
              <w:t>Total fire extinguisher bottle capability is greater than or equal to maximum time to land at a suitable airport.</w:t>
            </w:r>
          </w:p>
        </w:tc>
        <w:tc>
          <w:tcPr>
            <w:tcW w:w="628" w:type="dxa"/>
            <w:tcBorders>
              <w:top w:val="nil"/>
              <w:left w:val="nil"/>
              <w:bottom w:val="nil"/>
            </w:tcBorders>
          </w:tcPr>
          <w:p w14:paraId="0EA56750" w14:textId="77777777" w:rsidR="008D2D72" w:rsidRPr="005567F1" w:rsidRDefault="008D2D72" w:rsidP="008D2D72">
            <w:pPr>
              <w:jc w:val="center"/>
            </w:pPr>
          </w:p>
        </w:tc>
      </w:tr>
      <w:tr w:rsidR="008D2D72" w:rsidRPr="005567F1" w14:paraId="3C685475" w14:textId="77777777" w:rsidTr="008D2D72">
        <w:trPr>
          <w:jc w:val="center"/>
        </w:trPr>
        <w:tc>
          <w:tcPr>
            <w:tcW w:w="1703" w:type="dxa"/>
            <w:tcBorders>
              <w:top w:val="nil"/>
              <w:left w:val="single" w:sz="4" w:space="0" w:color="auto"/>
              <w:bottom w:val="single" w:sz="4" w:space="0" w:color="auto"/>
              <w:right w:val="nil"/>
            </w:tcBorders>
          </w:tcPr>
          <w:p w14:paraId="14785F6B" w14:textId="5B701A66" w:rsidR="008D2D72" w:rsidRPr="008D2D72" w:rsidRDefault="008D2D72" w:rsidP="008D2D72">
            <w:pPr>
              <w:spacing w:after="240"/>
            </w:pPr>
            <w:r w:rsidRPr="008D2D72">
              <w:t>-23-01-03</w:t>
            </w:r>
          </w:p>
        </w:tc>
        <w:tc>
          <w:tcPr>
            <w:tcW w:w="2521" w:type="dxa"/>
            <w:gridSpan w:val="2"/>
            <w:tcBorders>
              <w:top w:val="nil"/>
              <w:left w:val="nil"/>
              <w:bottom w:val="single" w:sz="4" w:space="0" w:color="auto"/>
            </w:tcBorders>
          </w:tcPr>
          <w:p w14:paraId="68F14749" w14:textId="76B1951E" w:rsidR="008D2D72" w:rsidRPr="008D2D72" w:rsidRDefault="008D2D72" w:rsidP="008D2D72">
            <w:pPr>
              <w:spacing w:after="240"/>
            </w:pPr>
            <w:r w:rsidRPr="008D2D72">
              <w:t>Bottle Pressure Monitors</w:t>
            </w:r>
          </w:p>
        </w:tc>
        <w:tc>
          <w:tcPr>
            <w:tcW w:w="495" w:type="dxa"/>
            <w:tcBorders>
              <w:top w:val="nil"/>
              <w:bottom w:val="single" w:sz="4" w:space="0" w:color="auto"/>
            </w:tcBorders>
            <w:tcMar>
              <w:left w:w="29" w:type="dxa"/>
              <w:right w:w="29" w:type="dxa"/>
            </w:tcMar>
          </w:tcPr>
          <w:p w14:paraId="0B48BD4D" w14:textId="15B2867A" w:rsidR="008D2D72" w:rsidRPr="008D2D72" w:rsidRDefault="008D2D72" w:rsidP="008D2D72">
            <w:pPr>
              <w:spacing w:after="240"/>
              <w:jc w:val="center"/>
            </w:pPr>
            <w:r w:rsidRPr="008D2D72">
              <w:t>C</w:t>
            </w:r>
          </w:p>
        </w:tc>
        <w:tc>
          <w:tcPr>
            <w:tcW w:w="495" w:type="dxa"/>
            <w:tcBorders>
              <w:top w:val="nil"/>
              <w:bottom w:val="single" w:sz="4" w:space="0" w:color="auto"/>
            </w:tcBorders>
            <w:tcMar>
              <w:left w:w="29" w:type="dxa"/>
              <w:right w:w="29" w:type="dxa"/>
            </w:tcMar>
          </w:tcPr>
          <w:p w14:paraId="0092D72B" w14:textId="7CDDC36B" w:rsidR="008D2D72" w:rsidRPr="008D2D72" w:rsidRDefault="008D2D72" w:rsidP="008D2D72">
            <w:pPr>
              <w:spacing w:after="240"/>
              <w:jc w:val="center"/>
            </w:pPr>
            <w:r w:rsidRPr="008D2D72">
              <w:t>-</w:t>
            </w:r>
          </w:p>
        </w:tc>
        <w:tc>
          <w:tcPr>
            <w:tcW w:w="495" w:type="dxa"/>
            <w:tcBorders>
              <w:top w:val="nil"/>
              <w:bottom w:val="single" w:sz="4" w:space="0" w:color="auto"/>
            </w:tcBorders>
            <w:tcMar>
              <w:left w:w="29" w:type="dxa"/>
              <w:right w:w="29" w:type="dxa"/>
            </w:tcMar>
          </w:tcPr>
          <w:p w14:paraId="1C5535D6" w14:textId="629EDC8D" w:rsidR="008D2D72" w:rsidRPr="008D2D72" w:rsidRDefault="008D2D72" w:rsidP="008D2D72">
            <w:pPr>
              <w:spacing w:after="240"/>
              <w:jc w:val="center"/>
            </w:pPr>
            <w:r w:rsidRPr="008D2D72">
              <w:t>0</w:t>
            </w:r>
          </w:p>
        </w:tc>
        <w:tc>
          <w:tcPr>
            <w:tcW w:w="3743" w:type="dxa"/>
            <w:tcBorders>
              <w:top w:val="nil"/>
              <w:bottom w:val="single" w:sz="4" w:space="0" w:color="auto"/>
              <w:right w:val="nil"/>
            </w:tcBorders>
          </w:tcPr>
          <w:p w14:paraId="0BFF027A" w14:textId="037FF0A8" w:rsidR="008D2D72" w:rsidRPr="008D2D72" w:rsidRDefault="008D2D72" w:rsidP="008D2D72">
            <w:pPr>
              <w:spacing w:after="240"/>
            </w:pPr>
            <w:r w:rsidRPr="008D2D72">
              <w:t>(M) May be inoperative provided associated bottle is verified to be fully charged.</w:t>
            </w:r>
          </w:p>
        </w:tc>
        <w:tc>
          <w:tcPr>
            <w:tcW w:w="628" w:type="dxa"/>
            <w:tcBorders>
              <w:top w:val="nil"/>
              <w:left w:val="nil"/>
              <w:bottom w:val="single" w:sz="4" w:space="0" w:color="auto"/>
            </w:tcBorders>
          </w:tcPr>
          <w:p w14:paraId="510EB5FC" w14:textId="77777777" w:rsidR="008D2D72" w:rsidRPr="005567F1" w:rsidRDefault="008D2D72" w:rsidP="008D2D72">
            <w:pPr>
              <w:jc w:val="center"/>
            </w:pPr>
          </w:p>
        </w:tc>
      </w:tr>
    </w:tbl>
    <w:p w14:paraId="5CF620A0" w14:textId="77777777" w:rsidR="002D392E" w:rsidRDefault="002D392E" w:rsidP="002D392E">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6-9"/>
      </w:tblPr>
      <w:tblGrid>
        <w:gridCol w:w="5040"/>
        <w:gridCol w:w="5040"/>
      </w:tblGrid>
      <w:tr w:rsidR="002D392E" w:rsidRPr="005567F1" w14:paraId="2F4B7399" w14:textId="77777777" w:rsidTr="001672EB">
        <w:trPr>
          <w:tblHeader/>
          <w:jc w:val="center"/>
        </w:trPr>
        <w:tc>
          <w:tcPr>
            <w:tcW w:w="5040" w:type="dxa"/>
            <w:tcBorders>
              <w:bottom w:val="single" w:sz="4" w:space="0" w:color="auto"/>
              <w:right w:val="nil"/>
            </w:tcBorders>
            <w:tcMar>
              <w:top w:w="29" w:type="dxa"/>
              <w:bottom w:w="29" w:type="dxa"/>
            </w:tcMar>
          </w:tcPr>
          <w:p w14:paraId="415BA69F" w14:textId="77777777" w:rsidR="002D392E" w:rsidRPr="005567F1" w:rsidRDefault="002D392E" w:rsidP="00CE3467">
            <w:pPr>
              <w:spacing w:after="60"/>
            </w:pPr>
            <w:r>
              <w:lastRenderedPageBreak/>
              <w:t>U.</w:t>
            </w:r>
            <w:r w:rsidRPr="005567F1">
              <w:t>S. DEPARTMENT OF TRANSPORTATION</w:t>
            </w:r>
          </w:p>
          <w:p w14:paraId="7413F9BA" w14:textId="77777777" w:rsidR="002D392E" w:rsidRPr="005567F1" w:rsidRDefault="002D392E" w:rsidP="00CE3467">
            <w:pPr>
              <w:spacing w:after="60"/>
            </w:pPr>
            <w:r w:rsidRPr="005567F1">
              <w:t>FEDERAL AVIATION ADMINISTRATION</w:t>
            </w:r>
          </w:p>
        </w:tc>
        <w:tc>
          <w:tcPr>
            <w:tcW w:w="5040" w:type="dxa"/>
            <w:tcBorders>
              <w:left w:val="nil"/>
            </w:tcBorders>
            <w:tcMar>
              <w:top w:w="29" w:type="dxa"/>
              <w:bottom w:w="29" w:type="dxa"/>
            </w:tcMar>
            <w:vAlign w:val="center"/>
          </w:tcPr>
          <w:p w14:paraId="3D6037DA" w14:textId="77777777" w:rsidR="002D392E" w:rsidRPr="005567F1" w:rsidRDefault="002D392E" w:rsidP="00CE3467">
            <w:pPr>
              <w:spacing w:after="60"/>
              <w:jc w:val="right"/>
            </w:pPr>
            <w:r w:rsidRPr="005567F1">
              <w:t>MASTER MINIMUM EQUIPMENT LIST</w:t>
            </w:r>
          </w:p>
        </w:tc>
      </w:tr>
      <w:tr w:rsidR="002D392E" w:rsidRPr="005567F1" w14:paraId="2ED2ADAA" w14:textId="77777777" w:rsidTr="001672EB">
        <w:trPr>
          <w:tblHeader/>
          <w:jc w:val="center"/>
        </w:trPr>
        <w:tc>
          <w:tcPr>
            <w:tcW w:w="5040" w:type="dxa"/>
            <w:tcBorders>
              <w:bottom w:val="single" w:sz="4" w:space="0" w:color="auto"/>
              <w:right w:val="nil"/>
            </w:tcBorders>
            <w:tcMar>
              <w:top w:w="29" w:type="dxa"/>
              <w:bottom w:w="29" w:type="dxa"/>
            </w:tcMar>
          </w:tcPr>
          <w:p w14:paraId="5DE5B9DB" w14:textId="77777777" w:rsidR="00F60AB6" w:rsidRPr="00A24EBA" w:rsidRDefault="00F60AB6" w:rsidP="00F60AB6">
            <w:pPr>
              <w:spacing w:after="60"/>
            </w:pPr>
            <w:r w:rsidRPr="00A24EBA">
              <w:t>REVISION NO. 1</w:t>
            </w:r>
            <w:r>
              <w:t>8</w:t>
            </w:r>
          </w:p>
          <w:p w14:paraId="67B10F17" w14:textId="3B704968" w:rsidR="002D392E" w:rsidRPr="005567F1" w:rsidRDefault="00F60AB6" w:rsidP="00CE3467">
            <w:pPr>
              <w:spacing w:after="60"/>
            </w:pPr>
            <w:r w:rsidRPr="00A24EBA">
              <w:t xml:space="preserve">DATE: </w:t>
            </w:r>
            <w:r w:rsidR="008800AC">
              <w:t>08/31/2023</w:t>
            </w:r>
          </w:p>
        </w:tc>
        <w:tc>
          <w:tcPr>
            <w:tcW w:w="5040" w:type="dxa"/>
            <w:tcBorders>
              <w:left w:val="nil"/>
            </w:tcBorders>
            <w:tcMar>
              <w:top w:w="29" w:type="dxa"/>
              <w:bottom w:w="29" w:type="dxa"/>
            </w:tcMar>
          </w:tcPr>
          <w:p w14:paraId="0E9CC232" w14:textId="4384A4CC" w:rsidR="002D392E" w:rsidRPr="005567F1" w:rsidRDefault="002D392E" w:rsidP="002D392E">
            <w:pPr>
              <w:spacing w:after="60"/>
              <w:jc w:val="right"/>
            </w:pPr>
            <w:r w:rsidRPr="005567F1">
              <w:t xml:space="preserve">PAGE NO. </w:t>
            </w:r>
            <w:r>
              <w:t>26-9</w:t>
            </w:r>
          </w:p>
        </w:tc>
      </w:tr>
      <w:tr w:rsidR="002D392E" w:rsidRPr="005567F1" w14:paraId="2971BD00" w14:textId="77777777" w:rsidTr="001672EB">
        <w:trPr>
          <w:tblHeader/>
          <w:jc w:val="center"/>
        </w:trPr>
        <w:tc>
          <w:tcPr>
            <w:tcW w:w="5040" w:type="dxa"/>
            <w:tcBorders>
              <w:right w:val="single" w:sz="4" w:space="0" w:color="auto"/>
            </w:tcBorders>
            <w:tcMar>
              <w:top w:w="29" w:type="dxa"/>
              <w:bottom w:w="29" w:type="dxa"/>
            </w:tcMar>
            <w:vAlign w:val="center"/>
          </w:tcPr>
          <w:p w14:paraId="635D20C2" w14:textId="77777777" w:rsidR="002D392E" w:rsidRPr="005567F1" w:rsidRDefault="002D392E" w:rsidP="00CE3467">
            <w:pPr>
              <w:spacing w:after="60"/>
            </w:pPr>
            <w:r w:rsidRPr="005567F1">
              <w:t>AIRCRAFT:</w:t>
            </w:r>
          </w:p>
          <w:p w14:paraId="06BE8FB1" w14:textId="77777777" w:rsidR="002D392E" w:rsidRPr="005567F1" w:rsidRDefault="002D392E" w:rsidP="00CE3467">
            <w:pPr>
              <w:spacing w:after="60"/>
            </w:pPr>
            <w:r>
              <w:t>Boeing 787</w:t>
            </w:r>
          </w:p>
        </w:tc>
        <w:tc>
          <w:tcPr>
            <w:tcW w:w="5040" w:type="dxa"/>
            <w:tcBorders>
              <w:left w:val="single" w:sz="4" w:space="0" w:color="auto"/>
            </w:tcBorders>
            <w:tcMar>
              <w:top w:w="29" w:type="dxa"/>
              <w:bottom w:w="29" w:type="dxa"/>
            </w:tcMar>
          </w:tcPr>
          <w:p w14:paraId="579B2B47" w14:textId="77777777" w:rsidR="002D392E" w:rsidRPr="005567F1" w:rsidRDefault="002D392E" w:rsidP="00CE3467">
            <w:pPr>
              <w:pStyle w:val="ListParagraph"/>
              <w:spacing w:after="60"/>
              <w:ind w:left="662" w:hanging="720"/>
              <w:rPr>
                <w:b/>
              </w:rPr>
            </w:pPr>
            <w:r w:rsidRPr="005567F1">
              <w:rPr>
                <w:b/>
              </w:rPr>
              <w:t>TABLE KEY</w:t>
            </w:r>
          </w:p>
          <w:p w14:paraId="76D8228C" w14:textId="77777777" w:rsidR="002D392E" w:rsidRPr="005567F1" w:rsidRDefault="002D392E" w:rsidP="003D433F">
            <w:pPr>
              <w:pStyle w:val="ListParagraph"/>
              <w:numPr>
                <w:ilvl w:val="0"/>
                <w:numId w:val="132"/>
              </w:numPr>
              <w:spacing w:after="60"/>
            </w:pPr>
            <w:r w:rsidRPr="005567F1">
              <w:t>REPAIR CATEGORY</w:t>
            </w:r>
          </w:p>
          <w:p w14:paraId="5CB25A4E" w14:textId="77777777" w:rsidR="002D392E" w:rsidRPr="005567F1" w:rsidRDefault="002D392E" w:rsidP="003D433F">
            <w:pPr>
              <w:pStyle w:val="ListParagraph"/>
              <w:numPr>
                <w:ilvl w:val="0"/>
                <w:numId w:val="132"/>
              </w:numPr>
              <w:spacing w:after="60"/>
            </w:pPr>
            <w:r w:rsidRPr="005567F1">
              <w:t>NO. INSTALLED</w:t>
            </w:r>
          </w:p>
          <w:p w14:paraId="413F4F82" w14:textId="77777777" w:rsidR="002D392E" w:rsidRPr="005567F1" w:rsidRDefault="002D392E" w:rsidP="003D433F">
            <w:pPr>
              <w:pStyle w:val="ListParagraph"/>
              <w:numPr>
                <w:ilvl w:val="0"/>
                <w:numId w:val="132"/>
              </w:numPr>
              <w:spacing w:after="60"/>
            </w:pPr>
            <w:r w:rsidRPr="005567F1">
              <w:t>NO. REQUIRED FOR DISPATCH</w:t>
            </w:r>
          </w:p>
          <w:p w14:paraId="34D9FAA8" w14:textId="77777777" w:rsidR="002D392E" w:rsidRPr="005567F1" w:rsidRDefault="002D392E" w:rsidP="003D433F">
            <w:pPr>
              <w:pStyle w:val="ListParagraph"/>
              <w:numPr>
                <w:ilvl w:val="0"/>
                <w:numId w:val="132"/>
              </w:numPr>
              <w:spacing w:after="60"/>
            </w:pPr>
            <w:r w:rsidRPr="005567F1">
              <w:t>REMARKS OR EXCEPTIONS</w:t>
            </w:r>
          </w:p>
        </w:tc>
      </w:tr>
    </w:tbl>
    <w:p w14:paraId="0B6C64CC" w14:textId="77777777" w:rsidR="002D392E" w:rsidRPr="005567F1" w:rsidRDefault="002D392E" w:rsidP="002D392E">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Fire Protection"/>
      </w:tblPr>
      <w:tblGrid>
        <w:gridCol w:w="1703"/>
        <w:gridCol w:w="2370"/>
        <w:gridCol w:w="151"/>
        <w:gridCol w:w="495"/>
        <w:gridCol w:w="495"/>
        <w:gridCol w:w="495"/>
        <w:gridCol w:w="3743"/>
        <w:gridCol w:w="628"/>
      </w:tblGrid>
      <w:tr w:rsidR="002D392E" w:rsidRPr="005567F1" w14:paraId="0E8A5815"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586397A3" w14:textId="77777777" w:rsidR="002D392E" w:rsidRPr="005567F1" w:rsidRDefault="002D392E" w:rsidP="00CE3467">
            <w:pPr>
              <w:ind w:left="360" w:hanging="360"/>
              <w:rPr>
                <w:b/>
              </w:rPr>
            </w:pPr>
            <w:r>
              <w:rPr>
                <w:b/>
              </w:rPr>
              <w:t>26</w:t>
            </w:r>
            <w:r w:rsidRPr="005567F1">
              <w:rPr>
                <w:b/>
              </w:rPr>
              <w:t>.</w:t>
            </w:r>
            <w:r>
              <w:rPr>
                <w:b/>
              </w:rPr>
              <w:t xml:space="preserve"> Fire Protection</w:t>
            </w:r>
          </w:p>
        </w:tc>
        <w:tc>
          <w:tcPr>
            <w:tcW w:w="151" w:type="dxa"/>
            <w:tcBorders>
              <w:left w:val="nil"/>
              <w:right w:val="nil"/>
            </w:tcBorders>
            <w:shd w:val="clear" w:color="auto" w:fill="D9D9D9" w:themeFill="background1" w:themeFillShade="D9"/>
          </w:tcPr>
          <w:p w14:paraId="7FBD2486" w14:textId="77777777" w:rsidR="002D392E" w:rsidRPr="005567F1" w:rsidRDefault="002D392E" w:rsidP="00CE3467">
            <w:pPr>
              <w:rPr>
                <w:b/>
              </w:rPr>
            </w:pPr>
          </w:p>
        </w:tc>
        <w:tc>
          <w:tcPr>
            <w:tcW w:w="495" w:type="dxa"/>
            <w:tcBorders>
              <w:left w:val="nil"/>
              <w:right w:val="nil"/>
            </w:tcBorders>
            <w:shd w:val="clear" w:color="auto" w:fill="D9D9D9" w:themeFill="background1" w:themeFillShade="D9"/>
            <w:tcMar>
              <w:left w:w="29" w:type="dxa"/>
              <w:right w:w="29" w:type="dxa"/>
            </w:tcMar>
          </w:tcPr>
          <w:p w14:paraId="162F207E"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28FE4656"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3DDD0C70" w14:textId="77777777" w:rsidR="002D392E" w:rsidRPr="005567F1" w:rsidRDefault="002D392E"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6432EB31" w14:textId="77777777" w:rsidR="002D392E" w:rsidRPr="005567F1" w:rsidRDefault="002D392E" w:rsidP="00CE3467">
            <w:pPr>
              <w:rPr>
                <w:b/>
              </w:rPr>
            </w:pPr>
          </w:p>
        </w:tc>
        <w:tc>
          <w:tcPr>
            <w:tcW w:w="628" w:type="dxa"/>
            <w:tcBorders>
              <w:left w:val="nil"/>
            </w:tcBorders>
            <w:shd w:val="clear" w:color="auto" w:fill="D9D9D9" w:themeFill="background1" w:themeFillShade="D9"/>
          </w:tcPr>
          <w:p w14:paraId="1075B416" w14:textId="77777777" w:rsidR="002D392E" w:rsidRPr="005567F1" w:rsidRDefault="002D392E" w:rsidP="00CE3467">
            <w:pPr>
              <w:jc w:val="center"/>
              <w:rPr>
                <w:b/>
              </w:rPr>
            </w:pPr>
          </w:p>
        </w:tc>
      </w:tr>
      <w:tr w:rsidR="002D392E" w:rsidRPr="005567F1" w14:paraId="3D95336D"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6C61D7EC" w14:textId="77777777" w:rsidR="002D392E" w:rsidRPr="00812724" w:rsidRDefault="002D392E"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00A55EB7" w14:textId="77777777" w:rsidR="002D392E" w:rsidRPr="00812724" w:rsidRDefault="002D392E"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632F4E32" w14:textId="77777777" w:rsidR="002D392E" w:rsidRPr="00812724" w:rsidRDefault="002D392E"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28D7CB74" w14:textId="77777777" w:rsidR="002D392E" w:rsidRPr="00812724" w:rsidRDefault="002D392E"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79A4E6AC" w14:textId="77777777" w:rsidR="002D392E" w:rsidRPr="00812724" w:rsidRDefault="002D392E"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463243E7" w14:textId="77777777" w:rsidR="002D392E" w:rsidRPr="00812724" w:rsidRDefault="002D392E"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1163D2A8" w14:textId="77777777" w:rsidR="002D392E" w:rsidRPr="00812724" w:rsidRDefault="002D392E" w:rsidP="00CE3467">
            <w:pPr>
              <w:jc w:val="center"/>
              <w:rPr>
                <w:b/>
                <w:sz w:val="12"/>
                <w:szCs w:val="12"/>
              </w:rPr>
            </w:pPr>
            <w:r w:rsidRPr="00812724">
              <w:rPr>
                <w:b/>
                <w:sz w:val="12"/>
                <w:szCs w:val="12"/>
              </w:rPr>
              <w:t>Change Bar</w:t>
            </w:r>
          </w:p>
        </w:tc>
      </w:tr>
      <w:tr w:rsidR="003C278C" w:rsidRPr="005567F1" w14:paraId="5D19021F" w14:textId="77777777" w:rsidTr="009A579D">
        <w:trPr>
          <w:jc w:val="center"/>
        </w:trPr>
        <w:tc>
          <w:tcPr>
            <w:tcW w:w="1703" w:type="dxa"/>
            <w:tcBorders>
              <w:top w:val="single" w:sz="4" w:space="0" w:color="auto"/>
              <w:left w:val="single" w:sz="4" w:space="0" w:color="auto"/>
              <w:bottom w:val="nil"/>
              <w:right w:val="nil"/>
            </w:tcBorders>
          </w:tcPr>
          <w:p w14:paraId="1FE29F83" w14:textId="4A9A21E8" w:rsidR="003C278C" w:rsidRPr="003C278C" w:rsidRDefault="003C278C" w:rsidP="003C278C">
            <w:pPr>
              <w:spacing w:after="240"/>
            </w:pPr>
            <w:r w:rsidRPr="003C278C">
              <w:t>-23-02</w:t>
            </w:r>
          </w:p>
        </w:tc>
        <w:tc>
          <w:tcPr>
            <w:tcW w:w="2521" w:type="dxa"/>
            <w:gridSpan w:val="2"/>
            <w:tcBorders>
              <w:top w:val="single" w:sz="4" w:space="0" w:color="auto"/>
              <w:left w:val="nil"/>
              <w:bottom w:val="nil"/>
            </w:tcBorders>
          </w:tcPr>
          <w:p w14:paraId="540E1FEF" w14:textId="1613AFBA" w:rsidR="003C278C" w:rsidRPr="003C278C" w:rsidRDefault="003C278C" w:rsidP="003C278C">
            <w:pPr>
              <w:spacing w:after="240"/>
            </w:pPr>
            <w:r w:rsidRPr="003C278C">
              <w:t>Lower Cargo Compartment Fire Extinguishing Flow Valves</w:t>
            </w:r>
            <w:r w:rsidRPr="003C278C">
              <w:br/>
              <w:t>(Forward and Aft)</w:t>
            </w:r>
          </w:p>
        </w:tc>
        <w:tc>
          <w:tcPr>
            <w:tcW w:w="495" w:type="dxa"/>
            <w:tcBorders>
              <w:top w:val="single" w:sz="4" w:space="0" w:color="auto"/>
              <w:bottom w:val="nil"/>
            </w:tcBorders>
            <w:tcMar>
              <w:left w:w="29" w:type="dxa"/>
              <w:right w:w="29" w:type="dxa"/>
            </w:tcMar>
          </w:tcPr>
          <w:p w14:paraId="3CEBE845" w14:textId="77777777" w:rsidR="003C278C" w:rsidRPr="003C278C" w:rsidRDefault="003C278C" w:rsidP="003C278C">
            <w:pPr>
              <w:spacing w:after="240"/>
              <w:jc w:val="center"/>
            </w:pPr>
          </w:p>
        </w:tc>
        <w:tc>
          <w:tcPr>
            <w:tcW w:w="495" w:type="dxa"/>
            <w:tcBorders>
              <w:top w:val="single" w:sz="4" w:space="0" w:color="auto"/>
              <w:bottom w:val="nil"/>
            </w:tcBorders>
            <w:tcMar>
              <w:left w:w="29" w:type="dxa"/>
              <w:right w:w="29" w:type="dxa"/>
            </w:tcMar>
          </w:tcPr>
          <w:p w14:paraId="413A6DBE" w14:textId="77777777" w:rsidR="003C278C" w:rsidRPr="003C278C" w:rsidRDefault="003C278C" w:rsidP="003C278C">
            <w:pPr>
              <w:spacing w:after="240"/>
              <w:jc w:val="center"/>
            </w:pPr>
          </w:p>
        </w:tc>
        <w:tc>
          <w:tcPr>
            <w:tcW w:w="495" w:type="dxa"/>
            <w:tcBorders>
              <w:top w:val="single" w:sz="4" w:space="0" w:color="auto"/>
              <w:bottom w:val="nil"/>
            </w:tcBorders>
            <w:tcMar>
              <w:left w:w="29" w:type="dxa"/>
              <w:right w:w="29" w:type="dxa"/>
            </w:tcMar>
          </w:tcPr>
          <w:p w14:paraId="7990E138" w14:textId="77777777" w:rsidR="003C278C" w:rsidRPr="003C278C" w:rsidRDefault="003C278C" w:rsidP="003C278C">
            <w:pPr>
              <w:spacing w:after="240"/>
              <w:jc w:val="center"/>
            </w:pPr>
          </w:p>
        </w:tc>
        <w:tc>
          <w:tcPr>
            <w:tcW w:w="3743" w:type="dxa"/>
            <w:tcBorders>
              <w:top w:val="single" w:sz="4" w:space="0" w:color="auto"/>
              <w:bottom w:val="nil"/>
              <w:right w:val="nil"/>
            </w:tcBorders>
          </w:tcPr>
          <w:p w14:paraId="461D2152" w14:textId="77777777" w:rsidR="003C278C" w:rsidRPr="003C278C" w:rsidRDefault="003C278C" w:rsidP="003C278C">
            <w:pPr>
              <w:spacing w:after="240"/>
            </w:pPr>
          </w:p>
        </w:tc>
        <w:tc>
          <w:tcPr>
            <w:tcW w:w="628" w:type="dxa"/>
            <w:tcBorders>
              <w:left w:val="nil"/>
              <w:bottom w:val="nil"/>
            </w:tcBorders>
          </w:tcPr>
          <w:p w14:paraId="669429EB" w14:textId="77777777" w:rsidR="003C278C" w:rsidRPr="005567F1" w:rsidRDefault="003C278C" w:rsidP="003C278C">
            <w:pPr>
              <w:jc w:val="center"/>
            </w:pPr>
          </w:p>
        </w:tc>
      </w:tr>
      <w:tr w:rsidR="003C278C" w:rsidRPr="005567F1" w14:paraId="4EF3E650" w14:textId="77777777" w:rsidTr="003C278C">
        <w:trPr>
          <w:jc w:val="center"/>
        </w:trPr>
        <w:tc>
          <w:tcPr>
            <w:tcW w:w="1703" w:type="dxa"/>
            <w:tcBorders>
              <w:top w:val="nil"/>
              <w:left w:val="single" w:sz="4" w:space="0" w:color="auto"/>
              <w:bottom w:val="nil"/>
              <w:right w:val="nil"/>
            </w:tcBorders>
          </w:tcPr>
          <w:p w14:paraId="237352BA" w14:textId="0C49425F" w:rsidR="003C278C" w:rsidRPr="003C278C" w:rsidRDefault="003C278C" w:rsidP="003C278C">
            <w:pPr>
              <w:spacing w:after="240"/>
            </w:pPr>
            <w:r w:rsidRPr="003C278C">
              <w:t>-23-02A</w:t>
            </w:r>
          </w:p>
        </w:tc>
        <w:tc>
          <w:tcPr>
            <w:tcW w:w="2521" w:type="dxa"/>
            <w:gridSpan w:val="2"/>
            <w:tcBorders>
              <w:top w:val="nil"/>
              <w:left w:val="nil"/>
              <w:bottom w:val="nil"/>
            </w:tcBorders>
          </w:tcPr>
          <w:p w14:paraId="1A397FE4" w14:textId="77777777" w:rsidR="003C278C" w:rsidRPr="003C278C" w:rsidRDefault="003C278C" w:rsidP="003C278C">
            <w:pPr>
              <w:spacing w:after="240"/>
            </w:pPr>
          </w:p>
        </w:tc>
        <w:tc>
          <w:tcPr>
            <w:tcW w:w="495" w:type="dxa"/>
            <w:tcBorders>
              <w:top w:val="nil"/>
              <w:bottom w:val="nil"/>
            </w:tcBorders>
            <w:tcMar>
              <w:left w:w="29" w:type="dxa"/>
              <w:right w:w="29" w:type="dxa"/>
            </w:tcMar>
          </w:tcPr>
          <w:p w14:paraId="2AEC0AE5" w14:textId="7183FB25" w:rsidR="003C278C" w:rsidRPr="003C278C" w:rsidRDefault="003C278C" w:rsidP="003C278C">
            <w:pPr>
              <w:spacing w:after="240"/>
              <w:jc w:val="center"/>
            </w:pPr>
            <w:r w:rsidRPr="003C278C">
              <w:t>C</w:t>
            </w:r>
          </w:p>
        </w:tc>
        <w:tc>
          <w:tcPr>
            <w:tcW w:w="495" w:type="dxa"/>
            <w:tcBorders>
              <w:top w:val="nil"/>
              <w:bottom w:val="nil"/>
            </w:tcBorders>
            <w:tcMar>
              <w:left w:w="29" w:type="dxa"/>
              <w:right w:w="29" w:type="dxa"/>
            </w:tcMar>
          </w:tcPr>
          <w:p w14:paraId="3C6ACE74" w14:textId="6F46A2F7" w:rsidR="003C278C" w:rsidRPr="003C278C" w:rsidRDefault="003C278C" w:rsidP="003C278C">
            <w:pPr>
              <w:spacing w:after="240"/>
              <w:jc w:val="center"/>
            </w:pPr>
            <w:r w:rsidRPr="003C278C">
              <w:t>2</w:t>
            </w:r>
          </w:p>
        </w:tc>
        <w:tc>
          <w:tcPr>
            <w:tcW w:w="495" w:type="dxa"/>
            <w:tcBorders>
              <w:top w:val="nil"/>
              <w:bottom w:val="nil"/>
            </w:tcBorders>
            <w:tcMar>
              <w:left w:w="29" w:type="dxa"/>
              <w:right w:w="29" w:type="dxa"/>
            </w:tcMar>
          </w:tcPr>
          <w:p w14:paraId="687F1B1E" w14:textId="03E6C68F" w:rsidR="003C278C" w:rsidRPr="003C278C" w:rsidRDefault="003C278C" w:rsidP="003C278C">
            <w:pPr>
              <w:spacing w:after="240"/>
              <w:jc w:val="center"/>
            </w:pPr>
            <w:r w:rsidRPr="003C278C">
              <w:t>1</w:t>
            </w:r>
          </w:p>
        </w:tc>
        <w:tc>
          <w:tcPr>
            <w:tcW w:w="3743" w:type="dxa"/>
            <w:tcBorders>
              <w:top w:val="nil"/>
              <w:bottom w:val="nil"/>
              <w:right w:val="nil"/>
            </w:tcBorders>
          </w:tcPr>
          <w:p w14:paraId="475C13EC" w14:textId="77777777" w:rsidR="003C278C" w:rsidRPr="003C278C" w:rsidRDefault="003C278C" w:rsidP="003C278C">
            <w:pPr>
              <w:pStyle w:val="MMELTableBody"/>
              <w:jc w:val="left"/>
              <w:rPr>
                <w:b w:val="0"/>
              </w:rPr>
            </w:pPr>
            <w:r w:rsidRPr="003C278C">
              <w:rPr>
                <w:b w:val="0"/>
              </w:rPr>
              <w:t>(M)(O) One may be inoperative provided:</w:t>
            </w:r>
          </w:p>
          <w:p w14:paraId="32751283" w14:textId="77777777" w:rsidR="003C278C" w:rsidRPr="003C278C" w:rsidRDefault="003C278C" w:rsidP="00281899">
            <w:pPr>
              <w:numPr>
                <w:ilvl w:val="0"/>
                <w:numId w:val="402"/>
              </w:numPr>
            </w:pPr>
            <w:r w:rsidRPr="003C278C">
              <w:t>Flow valve is deactivated, and</w:t>
            </w:r>
          </w:p>
          <w:p w14:paraId="5053F3E5" w14:textId="77777777" w:rsidR="003C278C" w:rsidRPr="003C278C" w:rsidRDefault="003C278C" w:rsidP="00281899">
            <w:pPr>
              <w:numPr>
                <w:ilvl w:val="0"/>
                <w:numId w:val="402"/>
              </w:numPr>
              <w:spacing w:after="240"/>
            </w:pPr>
            <w:r w:rsidRPr="003C278C">
              <w:t>Procedures are established and used to verify the associated cargo compartment remains empty or contains only ballast, empty cargo handling equipment (ballast may be loaded in ULDs), or fly away kits.</w:t>
            </w:r>
          </w:p>
          <w:p w14:paraId="6F404C13" w14:textId="3FC07CE5" w:rsidR="003C278C" w:rsidRPr="003C278C" w:rsidRDefault="003C278C" w:rsidP="001672EB">
            <w:pPr>
              <w:spacing w:after="240"/>
              <w:ind w:left="734" w:hanging="734"/>
            </w:pPr>
            <w:r w:rsidRPr="003C278C">
              <w:t>NOTE: Operator MELs must define which items are approved for inclusion in the fly away kits and which materials can be used as ballast.</w:t>
            </w:r>
          </w:p>
        </w:tc>
        <w:tc>
          <w:tcPr>
            <w:tcW w:w="628" w:type="dxa"/>
            <w:tcBorders>
              <w:top w:val="nil"/>
              <w:left w:val="nil"/>
              <w:bottom w:val="nil"/>
            </w:tcBorders>
          </w:tcPr>
          <w:p w14:paraId="10B3709D" w14:textId="77777777" w:rsidR="003C278C" w:rsidRPr="005567F1" w:rsidRDefault="003C278C" w:rsidP="003C278C">
            <w:pPr>
              <w:jc w:val="center"/>
            </w:pPr>
          </w:p>
        </w:tc>
      </w:tr>
      <w:tr w:rsidR="003C278C" w:rsidRPr="005567F1" w14:paraId="3BEEC70A" w14:textId="77777777" w:rsidTr="003C278C">
        <w:trPr>
          <w:jc w:val="center"/>
        </w:trPr>
        <w:tc>
          <w:tcPr>
            <w:tcW w:w="1703" w:type="dxa"/>
            <w:tcBorders>
              <w:top w:val="nil"/>
              <w:left w:val="single" w:sz="4" w:space="0" w:color="auto"/>
              <w:bottom w:val="single" w:sz="4" w:space="0" w:color="auto"/>
              <w:right w:val="nil"/>
            </w:tcBorders>
          </w:tcPr>
          <w:p w14:paraId="7DD77C80" w14:textId="56843BD3" w:rsidR="003C278C" w:rsidRPr="003C278C" w:rsidRDefault="003C278C" w:rsidP="003C278C">
            <w:pPr>
              <w:spacing w:after="240"/>
            </w:pPr>
            <w:r w:rsidRPr="003C278C">
              <w:t>-23-02B</w:t>
            </w:r>
          </w:p>
        </w:tc>
        <w:tc>
          <w:tcPr>
            <w:tcW w:w="2521" w:type="dxa"/>
            <w:gridSpan w:val="2"/>
            <w:tcBorders>
              <w:top w:val="nil"/>
              <w:left w:val="nil"/>
              <w:bottom w:val="single" w:sz="4" w:space="0" w:color="auto"/>
            </w:tcBorders>
          </w:tcPr>
          <w:p w14:paraId="4ED03ADA" w14:textId="77777777" w:rsidR="003C278C" w:rsidRPr="003C278C" w:rsidRDefault="003C278C" w:rsidP="003C278C">
            <w:pPr>
              <w:spacing w:after="240"/>
            </w:pPr>
          </w:p>
        </w:tc>
        <w:tc>
          <w:tcPr>
            <w:tcW w:w="495" w:type="dxa"/>
            <w:tcBorders>
              <w:top w:val="nil"/>
              <w:bottom w:val="single" w:sz="4" w:space="0" w:color="auto"/>
            </w:tcBorders>
            <w:tcMar>
              <w:left w:w="29" w:type="dxa"/>
              <w:right w:w="29" w:type="dxa"/>
            </w:tcMar>
          </w:tcPr>
          <w:p w14:paraId="256E9CE1" w14:textId="29F7F74E" w:rsidR="003C278C" w:rsidRPr="003C278C" w:rsidRDefault="003C278C" w:rsidP="003C278C">
            <w:pPr>
              <w:spacing w:after="240"/>
              <w:jc w:val="center"/>
            </w:pPr>
            <w:r w:rsidRPr="003C278C">
              <w:t>C</w:t>
            </w:r>
          </w:p>
        </w:tc>
        <w:tc>
          <w:tcPr>
            <w:tcW w:w="495" w:type="dxa"/>
            <w:tcBorders>
              <w:top w:val="nil"/>
              <w:bottom w:val="single" w:sz="4" w:space="0" w:color="auto"/>
            </w:tcBorders>
            <w:tcMar>
              <w:left w:w="29" w:type="dxa"/>
              <w:right w:w="29" w:type="dxa"/>
            </w:tcMar>
          </w:tcPr>
          <w:p w14:paraId="1F853BDB" w14:textId="28D72329" w:rsidR="003C278C" w:rsidRPr="003C278C" w:rsidRDefault="003C278C" w:rsidP="003C278C">
            <w:pPr>
              <w:spacing w:after="240"/>
              <w:jc w:val="center"/>
            </w:pPr>
            <w:r w:rsidRPr="003C278C">
              <w:t>2</w:t>
            </w:r>
          </w:p>
        </w:tc>
        <w:tc>
          <w:tcPr>
            <w:tcW w:w="495" w:type="dxa"/>
            <w:tcBorders>
              <w:top w:val="nil"/>
              <w:bottom w:val="single" w:sz="4" w:space="0" w:color="auto"/>
            </w:tcBorders>
            <w:tcMar>
              <w:left w:w="29" w:type="dxa"/>
              <w:right w:w="29" w:type="dxa"/>
            </w:tcMar>
          </w:tcPr>
          <w:p w14:paraId="55560B69" w14:textId="606C9BBB" w:rsidR="003C278C" w:rsidRPr="003C278C" w:rsidRDefault="003C278C" w:rsidP="003C278C">
            <w:pPr>
              <w:spacing w:after="240"/>
              <w:jc w:val="center"/>
            </w:pPr>
            <w:r w:rsidRPr="003C278C">
              <w:t>0</w:t>
            </w:r>
          </w:p>
        </w:tc>
        <w:tc>
          <w:tcPr>
            <w:tcW w:w="3743" w:type="dxa"/>
            <w:tcBorders>
              <w:top w:val="nil"/>
              <w:bottom w:val="single" w:sz="4" w:space="0" w:color="auto"/>
              <w:right w:val="nil"/>
            </w:tcBorders>
          </w:tcPr>
          <w:p w14:paraId="419F4BD8" w14:textId="77777777" w:rsidR="003C278C" w:rsidRPr="003C278C" w:rsidRDefault="003C278C" w:rsidP="003C278C">
            <w:pPr>
              <w:pStyle w:val="MMELTableBody"/>
              <w:spacing w:after="240"/>
              <w:jc w:val="left"/>
              <w:rPr>
                <w:b w:val="0"/>
              </w:rPr>
            </w:pPr>
            <w:r w:rsidRPr="003C278C">
              <w:rPr>
                <w:b w:val="0"/>
              </w:rPr>
              <w:t>(O) May be inoperative provided procedures are established and used to verify cargo compartments remain empty or contain only ballast, empty cargo handling equipment (ballast may be loaded in ULDs), or fly away kits.</w:t>
            </w:r>
          </w:p>
          <w:p w14:paraId="6100A697" w14:textId="172D816D" w:rsidR="003C278C" w:rsidRPr="003C278C" w:rsidRDefault="003C278C" w:rsidP="001672EB">
            <w:pPr>
              <w:spacing w:after="240"/>
              <w:ind w:left="734" w:hanging="734"/>
            </w:pPr>
            <w:r w:rsidRPr="003C278C">
              <w:t>NOTE: Operator MELs must define which items are approved for inclusion in the fly away kits and which materials can be used as ballast.</w:t>
            </w:r>
          </w:p>
        </w:tc>
        <w:tc>
          <w:tcPr>
            <w:tcW w:w="628" w:type="dxa"/>
            <w:tcBorders>
              <w:top w:val="nil"/>
              <w:left w:val="nil"/>
              <w:bottom w:val="single" w:sz="4" w:space="0" w:color="auto"/>
            </w:tcBorders>
          </w:tcPr>
          <w:p w14:paraId="7103DAD3" w14:textId="77777777" w:rsidR="003C278C" w:rsidRPr="005567F1" w:rsidRDefault="003C278C" w:rsidP="003C278C">
            <w:pPr>
              <w:jc w:val="center"/>
            </w:pPr>
          </w:p>
        </w:tc>
      </w:tr>
    </w:tbl>
    <w:p w14:paraId="7C1E79BE" w14:textId="77777777" w:rsidR="002D392E" w:rsidRDefault="002D392E" w:rsidP="002D392E">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6-10"/>
      </w:tblPr>
      <w:tblGrid>
        <w:gridCol w:w="5040"/>
        <w:gridCol w:w="5040"/>
      </w:tblGrid>
      <w:tr w:rsidR="002D392E" w:rsidRPr="005567F1" w14:paraId="4F79CCA0" w14:textId="77777777" w:rsidTr="001672EB">
        <w:trPr>
          <w:tblHeader/>
          <w:jc w:val="center"/>
        </w:trPr>
        <w:tc>
          <w:tcPr>
            <w:tcW w:w="5040" w:type="dxa"/>
            <w:tcBorders>
              <w:bottom w:val="single" w:sz="4" w:space="0" w:color="auto"/>
              <w:right w:val="nil"/>
            </w:tcBorders>
            <w:tcMar>
              <w:top w:w="29" w:type="dxa"/>
              <w:bottom w:w="29" w:type="dxa"/>
            </w:tcMar>
          </w:tcPr>
          <w:p w14:paraId="56730523" w14:textId="77777777" w:rsidR="002D392E" w:rsidRPr="005567F1" w:rsidRDefault="002D392E" w:rsidP="00CE3467">
            <w:pPr>
              <w:spacing w:after="60"/>
            </w:pPr>
            <w:r>
              <w:lastRenderedPageBreak/>
              <w:t>U.</w:t>
            </w:r>
            <w:r w:rsidRPr="005567F1">
              <w:t>S. DEPARTMENT OF TRANSPORTATION</w:t>
            </w:r>
          </w:p>
          <w:p w14:paraId="1598F924" w14:textId="77777777" w:rsidR="002D392E" w:rsidRPr="005567F1" w:rsidRDefault="002D392E" w:rsidP="00CE3467">
            <w:pPr>
              <w:spacing w:after="60"/>
            </w:pPr>
            <w:r w:rsidRPr="005567F1">
              <w:t>FEDERAL AVIATION ADMINISTRATION</w:t>
            </w:r>
          </w:p>
        </w:tc>
        <w:tc>
          <w:tcPr>
            <w:tcW w:w="5040" w:type="dxa"/>
            <w:tcBorders>
              <w:left w:val="nil"/>
            </w:tcBorders>
            <w:tcMar>
              <w:top w:w="29" w:type="dxa"/>
              <w:bottom w:w="29" w:type="dxa"/>
            </w:tcMar>
            <w:vAlign w:val="center"/>
          </w:tcPr>
          <w:p w14:paraId="289AA35C" w14:textId="77777777" w:rsidR="002D392E" w:rsidRPr="005567F1" w:rsidRDefault="002D392E" w:rsidP="00CE3467">
            <w:pPr>
              <w:spacing w:after="60"/>
              <w:jc w:val="right"/>
            </w:pPr>
            <w:r w:rsidRPr="005567F1">
              <w:t>MASTER MINIMUM EQUIPMENT LIST</w:t>
            </w:r>
          </w:p>
        </w:tc>
      </w:tr>
      <w:tr w:rsidR="002D392E" w:rsidRPr="005567F1" w14:paraId="05275765" w14:textId="77777777" w:rsidTr="001672EB">
        <w:trPr>
          <w:tblHeader/>
          <w:jc w:val="center"/>
        </w:trPr>
        <w:tc>
          <w:tcPr>
            <w:tcW w:w="5040" w:type="dxa"/>
            <w:tcBorders>
              <w:bottom w:val="single" w:sz="4" w:space="0" w:color="auto"/>
              <w:right w:val="nil"/>
            </w:tcBorders>
            <w:tcMar>
              <w:top w:w="29" w:type="dxa"/>
              <w:bottom w:w="29" w:type="dxa"/>
            </w:tcMar>
          </w:tcPr>
          <w:p w14:paraId="5F483436" w14:textId="77777777" w:rsidR="00F60AB6" w:rsidRPr="00A24EBA" w:rsidRDefault="00F60AB6" w:rsidP="00F60AB6">
            <w:pPr>
              <w:spacing w:after="60"/>
            </w:pPr>
            <w:r w:rsidRPr="00A24EBA">
              <w:t>REVISION NO. 1</w:t>
            </w:r>
            <w:r>
              <w:t>8</w:t>
            </w:r>
          </w:p>
          <w:p w14:paraId="73921A60" w14:textId="342C9301" w:rsidR="002D392E" w:rsidRPr="005567F1" w:rsidRDefault="00F60AB6" w:rsidP="00CE3467">
            <w:pPr>
              <w:spacing w:after="60"/>
            </w:pPr>
            <w:r w:rsidRPr="00A24EBA">
              <w:t xml:space="preserve">DATE: </w:t>
            </w:r>
            <w:r w:rsidR="008800AC">
              <w:t>08/31/2023</w:t>
            </w:r>
          </w:p>
        </w:tc>
        <w:tc>
          <w:tcPr>
            <w:tcW w:w="5040" w:type="dxa"/>
            <w:tcBorders>
              <w:left w:val="nil"/>
            </w:tcBorders>
            <w:tcMar>
              <w:top w:w="29" w:type="dxa"/>
              <w:bottom w:w="29" w:type="dxa"/>
            </w:tcMar>
          </w:tcPr>
          <w:p w14:paraId="470AD201" w14:textId="28807D78" w:rsidR="002D392E" w:rsidRPr="005567F1" w:rsidRDefault="002D392E" w:rsidP="00CE3467">
            <w:pPr>
              <w:spacing w:after="60"/>
              <w:jc w:val="right"/>
            </w:pPr>
            <w:r w:rsidRPr="005567F1">
              <w:t xml:space="preserve">PAGE NO. </w:t>
            </w:r>
            <w:r>
              <w:t>26-10</w:t>
            </w:r>
          </w:p>
        </w:tc>
      </w:tr>
      <w:tr w:rsidR="002D392E" w:rsidRPr="005567F1" w14:paraId="1BE105A4" w14:textId="77777777" w:rsidTr="001672EB">
        <w:trPr>
          <w:tblHeader/>
          <w:jc w:val="center"/>
        </w:trPr>
        <w:tc>
          <w:tcPr>
            <w:tcW w:w="5040" w:type="dxa"/>
            <w:tcBorders>
              <w:right w:val="single" w:sz="4" w:space="0" w:color="auto"/>
            </w:tcBorders>
            <w:tcMar>
              <w:top w:w="29" w:type="dxa"/>
              <w:bottom w:w="29" w:type="dxa"/>
            </w:tcMar>
            <w:vAlign w:val="center"/>
          </w:tcPr>
          <w:p w14:paraId="515067CD" w14:textId="77777777" w:rsidR="002D392E" w:rsidRPr="005567F1" w:rsidRDefault="002D392E" w:rsidP="00CE3467">
            <w:pPr>
              <w:spacing w:after="60"/>
            </w:pPr>
            <w:r w:rsidRPr="005567F1">
              <w:t>AIRCRAFT:</w:t>
            </w:r>
          </w:p>
          <w:p w14:paraId="14AB0076" w14:textId="77777777" w:rsidR="002D392E" w:rsidRPr="005567F1" w:rsidRDefault="002D392E" w:rsidP="00CE3467">
            <w:pPr>
              <w:spacing w:after="60"/>
            </w:pPr>
            <w:r>
              <w:t>Boeing 787</w:t>
            </w:r>
          </w:p>
        </w:tc>
        <w:tc>
          <w:tcPr>
            <w:tcW w:w="5040" w:type="dxa"/>
            <w:tcBorders>
              <w:left w:val="single" w:sz="4" w:space="0" w:color="auto"/>
            </w:tcBorders>
            <w:tcMar>
              <w:top w:w="29" w:type="dxa"/>
              <w:bottom w:w="29" w:type="dxa"/>
            </w:tcMar>
          </w:tcPr>
          <w:p w14:paraId="7F3D724D" w14:textId="77777777" w:rsidR="002D392E" w:rsidRPr="005567F1" w:rsidRDefault="002D392E" w:rsidP="00CE3467">
            <w:pPr>
              <w:pStyle w:val="ListParagraph"/>
              <w:spacing w:after="60"/>
              <w:ind w:left="662" w:hanging="720"/>
              <w:rPr>
                <w:b/>
              </w:rPr>
            </w:pPr>
            <w:r w:rsidRPr="005567F1">
              <w:rPr>
                <w:b/>
              </w:rPr>
              <w:t>TABLE KEY</w:t>
            </w:r>
          </w:p>
          <w:p w14:paraId="7356E017" w14:textId="77777777" w:rsidR="002D392E" w:rsidRPr="005567F1" w:rsidRDefault="002D392E" w:rsidP="003D433F">
            <w:pPr>
              <w:pStyle w:val="ListParagraph"/>
              <w:numPr>
                <w:ilvl w:val="0"/>
                <w:numId w:val="133"/>
              </w:numPr>
              <w:spacing w:after="60"/>
            </w:pPr>
            <w:r w:rsidRPr="005567F1">
              <w:t>REPAIR CATEGORY</w:t>
            </w:r>
          </w:p>
          <w:p w14:paraId="66DFD6C0" w14:textId="77777777" w:rsidR="002D392E" w:rsidRPr="005567F1" w:rsidRDefault="002D392E" w:rsidP="003D433F">
            <w:pPr>
              <w:pStyle w:val="ListParagraph"/>
              <w:numPr>
                <w:ilvl w:val="0"/>
                <w:numId w:val="133"/>
              </w:numPr>
              <w:spacing w:after="60"/>
            </w:pPr>
            <w:r w:rsidRPr="005567F1">
              <w:t>NO. INSTALLED</w:t>
            </w:r>
          </w:p>
          <w:p w14:paraId="343E8274" w14:textId="77777777" w:rsidR="002D392E" w:rsidRPr="005567F1" w:rsidRDefault="002D392E" w:rsidP="003D433F">
            <w:pPr>
              <w:pStyle w:val="ListParagraph"/>
              <w:numPr>
                <w:ilvl w:val="0"/>
                <w:numId w:val="133"/>
              </w:numPr>
              <w:spacing w:after="60"/>
            </w:pPr>
            <w:r w:rsidRPr="005567F1">
              <w:t>NO. REQUIRED FOR DISPATCH</w:t>
            </w:r>
          </w:p>
          <w:p w14:paraId="5D1F7BE6" w14:textId="77777777" w:rsidR="002D392E" w:rsidRPr="005567F1" w:rsidRDefault="002D392E" w:rsidP="003D433F">
            <w:pPr>
              <w:pStyle w:val="ListParagraph"/>
              <w:numPr>
                <w:ilvl w:val="0"/>
                <w:numId w:val="133"/>
              </w:numPr>
              <w:spacing w:after="60"/>
            </w:pPr>
            <w:r w:rsidRPr="005567F1">
              <w:t>REMARKS OR EXCEPTIONS</w:t>
            </w:r>
          </w:p>
        </w:tc>
      </w:tr>
    </w:tbl>
    <w:p w14:paraId="22A22B50" w14:textId="77777777" w:rsidR="002D392E" w:rsidRPr="005567F1" w:rsidRDefault="002D392E" w:rsidP="002D392E">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Fire Protection"/>
      </w:tblPr>
      <w:tblGrid>
        <w:gridCol w:w="1703"/>
        <w:gridCol w:w="2370"/>
        <w:gridCol w:w="151"/>
        <w:gridCol w:w="495"/>
        <w:gridCol w:w="495"/>
        <w:gridCol w:w="495"/>
        <w:gridCol w:w="3743"/>
        <w:gridCol w:w="628"/>
      </w:tblGrid>
      <w:tr w:rsidR="002D392E" w:rsidRPr="005567F1" w14:paraId="7E686758"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42646185" w14:textId="77777777" w:rsidR="002D392E" w:rsidRPr="005567F1" w:rsidRDefault="002D392E" w:rsidP="00CE3467">
            <w:pPr>
              <w:ind w:left="360" w:hanging="360"/>
              <w:rPr>
                <w:b/>
              </w:rPr>
            </w:pPr>
            <w:r>
              <w:rPr>
                <w:b/>
              </w:rPr>
              <w:t>26</w:t>
            </w:r>
            <w:r w:rsidRPr="005567F1">
              <w:rPr>
                <w:b/>
              </w:rPr>
              <w:t>.</w:t>
            </w:r>
            <w:r>
              <w:rPr>
                <w:b/>
              </w:rPr>
              <w:t xml:space="preserve"> Fire Protection</w:t>
            </w:r>
          </w:p>
        </w:tc>
        <w:tc>
          <w:tcPr>
            <w:tcW w:w="151" w:type="dxa"/>
            <w:tcBorders>
              <w:left w:val="nil"/>
              <w:right w:val="nil"/>
            </w:tcBorders>
            <w:shd w:val="clear" w:color="auto" w:fill="D9D9D9" w:themeFill="background1" w:themeFillShade="D9"/>
          </w:tcPr>
          <w:p w14:paraId="1FFE13C5" w14:textId="77777777" w:rsidR="002D392E" w:rsidRPr="005567F1" w:rsidRDefault="002D392E" w:rsidP="00CE3467">
            <w:pPr>
              <w:rPr>
                <w:b/>
              </w:rPr>
            </w:pPr>
          </w:p>
        </w:tc>
        <w:tc>
          <w:tcPr>
            <w:tcW w:w="495" w:type="dxa"/>
            <w:tcBorders>
              <w:left w:val="nil"/>
              <w:right w:val="nil"/>
            </w:tcBorders>
            <w:shd w:val="clear" w:color="auto" w:fill="D9D9D9" w:themeFill="background1" w:themeFillShade="D9"/>
            <w:tcMar>
              <w:left w:w="29" w:type="dxa"/>
              <w:right w:w="29" w:type="dxa"/>
            </w:tcMar>
          </w:tcPr>
          <w:p w14:paraId="714927FB"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1E8FC9F6"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0D43ACED" w14:textId="77777777" w:rsidR="002D392E" w:rsidRPr="005567F1" w:rsidRDefault="002D392E"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784DA94E" w14:textId="77777777" w:rsidR="002D392E" w:rsidRPr="005567F1" w:rsidRDefault="002D392E" w:rsidP="00CE3467">
            <w:pPr>
              <w:rPr>
                <w:b/>
              </w:rPr>
            </w:pPr>
          </w:p>
        </w:tc>
        <w:tc>
          <w:tcPr>
            <w:tcW w:w="628" w:type="dxa"/>
            <w:tcBorders>
              <w:left w:val="nil"/>
            </w:tcBorders>
            <w:shd w:val="clear" w:color="auto" w:fill="D9D9D9" w:themeFill="background1" w:themeFillShade="D9"/>
          </w:tcPr>
          <w:p w14:paraId="566511CA" w14:textId="77777777" w:rsidR="002D392E" w:rsidRPr="005567F1" w:rsidRDefault="002D392E" w:rsidP="00CE3467">
            <w:pPr>
              <w:jc w:val="center"/>
              <w:rPr>
                <w:b/>
              </w:rPr>
            </w:pPr>
          </w:p>
        </w:tc>
      </w:tr>
      <w:tr w:rsidR="002D392E" w:rsidRPr="005567F1" w14:paraId="47554E84"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06518991" w14:textId="77777777" w:rsidR="002D392E" w:rsidRPr="00812724" w:rsidRDefault="002D392E"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0117370D" w14:textId="77777777" w:rsidR="002D392E" w:rsidRPr="00812724" w:rsidRDefault="002D392E"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72A7AA1D" w14:textId="77777777" w:rsidR="002D392E" w:rsidRPr="00812724" w:rsidRDefault="002D392E"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253603D0" w14:textId="77777777" w:rsidR="002D392E" w:rsidRPr="00812724" w:rsidRDefault="002D392E"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243D0986" w14:textId="77777777" w:rsidR="002D392E" w:rsidRPr="00812724" w:rsidRDefault="002D392E"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54A30DAE" w14:textId="77777777" w:rsidR="002D392E" w:rsidRPr="00812724" w:rsidRDefault="002D392E"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0E50A84D" w14:textId="77777777" w:rsidR="002D392E" w:rsidRPr="00812724" w:rsidRDefault="002D392E" w:rsidP="00CE3467">
            <w:pPr>
              <w:jc w:val="center"/>
              <w:rPr>
                <w:b/>
                <w:sz w:val="12"/>
                <w:szCs w:val="12"/>
              </w:rPr>
            </w:pPr>
            <w:r w:rsidRPr="00812724">
              <w:rPr>
                <w:b/>
                <w:sz w:val="12"/>
                <w:szCs w:val="12"/>
              </w:rPr>
              <w:t>Change Bar</w:t>
            </w:r>
          </w:p>
        </w:tc>
      </w:tr>
      <w:tr w:rsidR="000B477D" w:rsidRPr="005567F1" w14:paraId="59C8EEA7" w14:textId="77777777" w:rsidTr="009A579D">
        <w:trPr>
          <w:jc w:val="center"/>
        </w:trPr>
        <w:tc>
          <w:tcPr>
            <w:tcW w:w="1703" w:type="dxa"/>
            <w:tcBorders>
              <w:top w:val="single" w:sz="4" w:space="0" w:color="auto"/>
              <w:left w:val="single" w:sz="4" w:space="0" w:color="auto"/>
              <w:bottom w:val="nil"/>
              <w:right w:val="nil"/>
            </w:tcBorders>
          </w:tcPr>
          <w:p w14:paraId="2EB1EECD" w14:textId="61802B10" w:rsidR="000B477D" w:rsidRPr="000B477D" w:rsidRDefault="000B477D" w:rsidP="000B477D">
            <w:pPr>
              <w:spacing w:after="240"/>
            </w:pPr>
            <w:r w:rsidRPr="000B477D">
              <w:t>-23-03</w:t>
            </w:r>
          </w:p>
        </w:tc>
        <w:tc>
          <w:tcPr>
            <w:tcW w:w="2521" w:type="dxa"/>
            <w:gridSpan w:val="2"/>
            <w:tcBorders>
              <w:top w:val="single" w:sz="4" w:space="0" w:color="auto"/>
              <w:left w:val="nil"/>
              <w:bottom w:val="nil"/>
            </w:tcBorders>
          </w:tcPr>
          <w:p w14:paraId="7B2307EF" w14:textId="0D00EB65" w:rsidR="000B477D" w:rsidRPr="000B477D" w:rsidRDefault="000B477D" w:rsidP="000B477D">
            <w:pPr>
              <w:spacing w:after="240"/>
            </w:pPr>
            <w:r w:rsidRPr="000B477D">
              <w:t>Lower Cargo Compartment Fire Extinguishing Squib Control Channels</w:t>
            </w:r>
          </w:p>
        </w:tc>
        <w:tc>
          <w:tcPr>
            <w:tcW w:w="495" w:type="dxa"/>
            <w:tcBorders>
              <w:top w:val="single" w:sz="4" w:space="0" w:color="auto"/>
              <w:bottom w:val="nil"/>
            </w:tcBorders>
            <w:tcMar>
              <w:left w:w="29" w:type="dxa"/>
              <w:right w:w="29" w:type="dxa"/>
            </w:tcMar>
          </w:tcPr>
          <w:p w14:paraId="09F45762" w14:textId="77777777" w:rsidR="000B477D" w:rsidRPr="000B477D" w:rsidRDefault="000B477D" w:rsidP="000B477D">
            <w:pPr>
              <w:spacing w:after="240"/>
              <w:jc w:val="center"/>
            </w:pPr>
          </w:p>
        </w:tc>
        <w:tc>
          <w:tcPr>
            <w:tcW w:w="495" w:type="dxa"/>
            <w:tcBorders>
              <w:top w:val="single" w:sz="4" w:space="0" w:color="auto"/>
              <w:bottom w:val="nil"/>
            </w:tcBorders>
            <w:tcMar>
              <w:left w:w="29" w:type="dxa"/>
              <w:right w:w="29" w:type="dxa"/>
            </w:tcMar>
          </w:tcPr>
          <w:p w14:paraId="7DC9124E" w14:textId="77777777" w:rsidR="000B477D" w:rsidRPr="000B477D" w:rsidRDefault="000B477D" w:rsidP="000B477D">
            <w:pPr>
              <w:spacing w:after="240"/>
              <w:jc w:val="center"/>
            </w:pPr>
          </w:p>
        </w:tc>
        <w:tc>
          <w:tcPr>
            <w:tcW w:w="495" w:type="dxa"/>
            <w:tcBorders>
              <w:top w:val="single" w:sz="4" w:space="0" w:color="auto"/>
              <w:bottom w:val="nil"/>
            </w:tcBorders>
            <w:tcMar>
              <w:left w:w="29" w:type="dxa"/>
              <w:right w:w="29" w:type="dxa"/>
            </w:tcMar>
          </w:tcPr>
          <w:p w14:paraId="25D03405" w14:textId="77777777" w:rsidR="000B477D" w:rsidRPr="000B477D" w:rsidRDefault="000B477D" w:rsidP="000B477D">
            <w:pPr>
              <w:spacing w:after="240"/>
              <w:jc w:val="center"/>
            </w:pPr>
          </w:p>
        </w:tc>
        <w:tc>
          <w:tcPr>
            <w:tcW w:w="3743" w:type="dxa"/>
            <w:tcBorders>
              <w:top w:val="single" w:sz="4" w:space="0" w:color="auto"/>
              <w:bottom w:val="nil"/>
              <w:right w:val="nil"/>
            </w:tcBorders>
          </w:tcPr>
          <w:p w14:paraId="3F687D0E" w14:textId="77777777" w:rsidR="000B477D" w:rsidRPr="000B477D" w:rsidRDefault="000B477D" w:rsidP="000B477D">
            <w:pPr>
              <w:spacing w:after="240"/>
            </w:pPr>
          </w:p>
        </w:tc>
        <w:tc>
          <w:tcPr>
            <w:tcW w:w="628" w:type="dxa"/>
            <w:tcBorders>
              <w:left w:val="nil"/>
              <w:bottom w:val="nil"/>
            </w:tcBorders>
          </w:tcPr>
          <w:p w14:paraId="269268BD" w14:textId="77777777" w:rsidR="000B477D" w:rsidRPr="005567F1" w:rsidRDefault="000B477D" w:rsidP="000B477D">
            <w:pPr>
              <w:jc w:val="center"/>
            </w:pPr>
          </w:p>
        </w:tc>
      </w:tr>
      <w:tr w:rsidR="000B477D" w:rsidRPr="005567F1" w14:paraId="7C6EB2F1" w14:textId="77777777" w:rsidTr="009A579D">
        <w:trPr>
          <w:jc w:val="center"/>
        </w:trPr>
        <w:tc>
          <w:tcPr>
            <w:tcW w:w="1703" w:type="dxa"/>
            <w:tcBorders>
              <w:top w:val="nil"/>
              <w:left w:val="single" w:sz="4" w:space="0" w:color="auto"/>
              <w:bottom w:val="nil"/>
              <w:right w:val="nil"/>
            </w:tcBorders>
          </w:tcPr>
          <w:p w14:paraId="0C786E43" w14:textId="7753285A" w:rsidR="000B477D" w:rsidRPr="000B477D" w:rsidRDefault="000B477D" w:rsidP="000B477D">
            <w:pPr>
              <w:spacing w:after="240"/>
            </w:pPr>
            <w:r w:rsidRPr="000B477D">
              <w:t>-23-03A</w:t>
            </w:r>
          </w:p>
        </w:tc>
        <w:tc>
          <w:tcPr>
            <w:tcW w:w="2521" w:type="dxa"/>
            <w:gridSpan w:val="2"/>
            <w:tcBorders>
              <w:top w:val="nil"/>
              <w:left w:val="nil"/>
              <w:bottom w:val="nil"/>
            </w:tcBorders>
          </w:tcPr>
          <w:p w14:paraId="032AC1E8" w14:textId="77777777" w:rsidR="000B477D" w:rsidRPr="000B477D" w:rsidRDefault="000B477D" w:rsidP="000B477D">
            <w:pPr>
              <w:spacing w:after="240"/>
            </w:pPr>
          </w:p>
        </w:tc>
        <w:tc>
          <w:tcPr>
            <w:tcW w:w="495" w:type="dxa"/>
            <w:tcBorders>
              <w:top w:val="nil"/>
              <w:bottom w:val="nil"/>
            </w:tcBorders>
            <w:tcMar>
              <w:left w:w="29" w:type="dxa"/>
              <w:right w:w="29" w:type="dxa"/>
            </w:tcMar>
          </w:tcPr>
          <w:p w14:paraId="1A5D9249" w14:textId="4C3FFA68" w:rsidR="000B477D" w:rsidRPr="000B477D" w:rsidRDefault="000B477D" w:rsidP="000B477D">
            <w:pPr>
              <w:spacing w:after="240"/>
              <w:jc w:val="center"/>
            </w:pPr>
            <w:r w:rsidRPr="000B477D">
              <w:t>C</w:t>
            </w:r>
          </w:p>
        </w:tc>
        <w:tc>
          <w:tcPr>
            <w:tcW w:w="495" w:type="dxa"/>
            <w:tcBorders>
              <w:top w:val="nil"/>
              <w:bottom w:val="nil"/>
            </w:tcBorders>
            <w:tcMar>
              <w:left w:w="29" w:type="dxa"/>
              <w:right w:w="29" w:type="dxa"/>
            </w:tcMar>
          </w:tcPr>
          <w:p w14:paraId="12C1CC6C" w14:textId="4D764F68" w:rsidR="000B477D" w:rsidRPr="000B477D" w:rsidRDefault="000B477D" w:rsidP="000B477D">
            <w:pPr>
              <w:spacing w:after="240"/>
              <w:jc w:val="center"/>
            </w:pPr>
            <w:r w:rsidRPr="000B477D">
              <w:t>2</w:t>
            </w:r>
          </w:p>
        </w:tc>
        <w:tc>
          <w:tcPr>
            <w:tcW w:w="495" w:type="dxa"/>
            <w:tcBorders>
              <w:top w:val="nil"/>
              <w:bottom w:val="nil"/>
            </w:tcBorders>
            <w:tcMar>
              <w:left w:w="29" w:type="dxa"/>
              <w:right w:w="29" w:type="dxa"/>
            </w:tcMar>
          </w:tcPr>
          <w:p w14:paraId="2FCC03CE" w14:textId="4ED12AA3" w:rsidR="000B477D" w:rsidRPr="000B477D" w:rsidRDefault="000B477D" w:rsidP="000B477D">
            <w:pPr>
              <w:spacing w:after="240"/>
              <w:jc w:val="center"/>
            </w:pPr>
            <w:r w:rsidRPr="000B477D">
              <w:t>1</w:t>
            </w:r>
          </w:p>
        </w:tc>
        <w:tc>
          <w:tcPr>
            <w:tcW w:w="3743" w:type="dxa"/>
            <w:tcBorders>
              <w:top w:val="nil"/>
              <w:bottom w:val="nil"/>
              <w:right w:val="nil"/>
            </w:tcBorders>
          </w:tcPr>
          <w:p w14:paraId="40BAD4FF" w14:textId="77777777" w:rsidR="000B477D" w:rsidRPr="000B477D" w:rsidRDefault="000B477D" w:rsidP="000B477D">
            <w:pPr>
              <w:spacing w:after="240"/>
            </w:pPr>
          </w:p>
        </w:tc>
        <w:tc>
          <w:tcPr>
            <w:tcW w:w="628" w:type="dxa"/>
            <w:tcBorders>
              <w:top w:val="nil"/>
              <w:left w:val="nil"/>
              <w:bottom w:val="nil"/>
            </w:tcBorders>
          </w:tcPr>
          <w:p w14:paraId="5A8A0856" w14:textId="77777777" w:rsidR="000B477D" w:rsidRPr="005567F1" w:rsidRDefault="000B477D" w:rsidP="000B477D">
            <w:pPr>
              <w:jc w:val="center"/>
            </w:pPr>
          </w:p>
        </w:tc>
      </w:tr>
      <w:tr w:rsidR="000B477D" w:rsidRPr="005567F1" w14:paraId="1DAFCE20" w14:textId="77777777" w:rsidTr="000B477D">
        <w:trPr>
          <w:jc w:val="center"/>
        </w:trPr>
        <w:tc>
          <w:tcPr>
            <w:tcW w:w="1703" w:type="dxa"/>
            <w:tcBorders>
              <w:top w:val="nil"/>
              <w:left w:val="single" w:sz="4" w:space="0" w:color="auto"/>
              <w:bottom w:val="nil"/>
              <w:right w:val="nil"/>
            </w:tcBorders>
          </w:tcPr>
          <w:p w14:paraId="3DD3B060" w14:textId="495D9198" w:rsidR="000B477D" w:rsidRPr="000B477D" w:rsidRDefault="000B477D" w:rsidP="000B477D">
            <w:pPr>
              <w:spacing w:after="240"/>
            </w:pPr>
            <w:r w:rsidRPr="000B477D">
              <w:t>-23-03B</w:t>
            </w:r>
          </w:p>
        </w:tc>
        <w:tc>
          <w:tcPr>
            <w:tcW w:w="2521" w:type="dxa"/>
            <w:gridSpan w:val="2"/>
            <w:tcBorders>
              <w:top w:val="nil"/>
              <w:left w:val="nil"/>
              <w:bottom w:val="nil"/>
            </w:tcBorders>
          </w:tcPr>
          <w:p w14:paraId="7D223135" w14:textId="77777777" w:rsidR="000B477D" w:rsidRPr="000B477D" w:rsidRDefault="000B477D" w:rsidP="000B477D">
            <w:pPr>
              <w:spacing w:after="240"/>
            </w:pPr>
          </w:p>
        </w:tc>
        <w:tc>
          <w:tcPr>
            <w:tcW w:w="495" w:type="dxa"/>
            <w:tcBorders>
              <w:top w:val="nil"/>
              <w:bottom w:val="nil"/>
            </w:tcBorders>
            <w:tcMar>
              <w:left w:w="29" w:type="dxa"/>
              <w:right w:w="29" w:type="dxa"/>
            </w:tcMar>
          </w:tcPr>
          <w:p w14:paraId="23C6B265" w14:textId="25A76104" w:rsidR="000B477D" w:rsidRPr="000B477D" w:rsidRDefault="000B477D" w:rsidP="000B477D">
            <w:pPr>
              <w:spacing w:after="240"/>
              <w:jc w:val="center"/>
            </w:pPr>
            <w:r w:rsidRPr="000B477D">
              <w:t>C</w:t>
            </w:r>
          </w:p>
        </w:tc>
        <w:tc>
          <w:tcPr>
            <w:tcW w:w="495" w:type="dxa"/>
            <w:tcBorders>
              <w:top w:val="nil"/>
              <w:bottom w:val="nil"/>
            </w:tcBorders>
            <w:tcMar>
              <w:left w:w="29" w:type="dxa"/>
              <w:right w:w="29" w:type="dxa"/>
            </w:tcMar>
          </w:tcPr>
          <w:p w14:paraId="18B69526" w14:textId="2141A667" w:rsidR="000B477D" w:rsidRPr="000B477D" w:rsidRDefault="000B477D" w:rsidP="000B477D">
            <w:pPr>
              <w:spacing w:after="240"/>
              <w:jc w:val="center"/>
            </w:pPr>
            <w:r w:rsidRPr="000B477D">
              <w:t>2</w:t>
            </w:r>
          </w:p>
        </w:tc>
        <w:tc>
          <w:tcPr>
            <w:tcW w:w="495" w:type="dxa"/>
            <w:tcBorders>
              <w:top w:val="nil"/>
              <w:bottom w:val="nil"/>
            </w:tcBorders>
            <w:tcMar>
              <w:left w:w="29" w:type="dxa"/>
              <w:right w:w="29" w:type="dxa"/>
            </w:tcMar>
          </w:tcPr>
          <w:p w14:paraId="2F849F15" w14:textId="6E998FFD" w:rsidR="000B477D" w:rsidRPr="000B477D" w:rsidRDefault="000B477D" w:rsidP="000B477D">
            <w:pPr>
              <w:spacing w:after="240"/>
              <w:jc w:val="center"/>
            </w:pPr>
            <w:r w:rsidRPr="000B477D">
              <w:t>0</w:t>
            </w:r>
          </w:p>
        </w:tc>
        <w:tc>
          <w:tcPr>
            <w:tcW w:w="3743" w:type="dxa"/>
            <w:tcBorders>
              <w:top w:val="nil"/>
              <w:bottom w:val="nil"/>
              <w:right w:val="nil"/>
            </w:tcBorders>
          </w:tcPr>
          <w:p w14:paraId="1435BD32" w14:textId="77777777" w:rsidR="000B477D" w:rsidRPr="000B477D" w:rsidRDefault="000B477D" w:rsidP="000B477D">
            <w:pPr>
              <w:pStyle w:val="MMELTableBody"/>
              <w:spacing w:after="240"/>
              <w:jc w:val="left"/>
              <w:rPr>
                <w:b w:val="0"/>
              </w:rPr>
            </w:pPr>
            <w:r w:rsidRPr="000B477D">
              <w:rPr>
                <w:b w:val="0"/>
              </w:rPr>
              <w:t>(O) May be inoperative provided procedures are established and used to verify cargo compartments remain empty or contain only ballast, empty cargo handling equipment (ballast may be loaded in ULDs), or fly away kits.</w:t>
            </w:r>
          </w:p>
          <w:p w14:paraId="0DD7BF06" w14:textId="6CA7EA5F" w:rsidR="000B477D" w:rsidRPr="000B477D" w:rsidRDefault="000B477D" w:rsidP="001672EB">
            <w:pPr>
              <w:spacing w:after="240"/>
              <w:ind w:left="734" w:hanging="734"/>
            </w:pPr>
            <w:r w:rsidRPr="000B477D">
              <w:t>NOTE: Operator MELs must define which items are approved for inclusion in the fly away kits and which materials can be used as ballast.</w:t>
            </w:r>
          </w:p>
        </w:tc>
        <w:tc>
          <w:tcPr>
            <w:tcW w:w="628" w:type="dxa"/>
            <w:tcBorders>
              <w:top w:val="nil"/>
              <w:left w:val="nil"/>
              <w:bottom w:val="nil"/>
            </w:tcBorders>
          </w:tcPr>
          <w:p w14:paraId="28C80D37" w14:textId="77777777" w:rsidR="000B477D" w:rsidRPr="005567F1" w:rsidRDefault="000B477D" w:rsidP="000B477D">
            <w:pPr>
              <w:jc w:val="center"/>
            </w:pPr>
          </w:p>
        </w:tc>
      </w:tr>
      <w:tr w:rsidR="000B477D" w:rsidRPr="005567F1" w14:paraId="542BFA7F" w14:textId="77777777" w:rsidTr="000B477D">
        <w:trPr>
          <w:jc w:val="center"/>
        </w:trPr>
        <w:tc>
          <w:tcPr>
            <w:tcW w:w="1703" w:type="dxa"/>
            <w:tcBorders>
              <w:top w:val="nil"/>
              <w:left w:val="single" w:sz="4" w:space="0" w:color="auto"/>
              <w:bottom w:val="single" w:sz="4" w:space="0" w:color="auto"/>
              <w:right w:val="nil"/>
            </w:tcBorders>
          </w:tcPr>
          <w:p w14:paraId="7C835E9D" w14:textId="00D73C19" w:rsidR="000B477D" w:rsidRPr="000B477D" w:rsidRDefault="000B477D" w:rsidP="000B477D">
            <w:pPr>
              <w:spacing w:after="240"/>
            </w:pPr>
            <w:r w:rsidRPr="000B477D">
              <w:t>-23-04</w:t>
            </w:r>
          </w:p>
        </w:tc>
        <w:tc>
          <w:tcPr>
            <w:tcW w:w="2521" w:type="dxa"/>
            <w:gridSpan w:val="2"/>
            <w:tcBorders>
              <w:top w:val="nil"/>
              <w:left w:val="nil"/>
              <w:bottom w:val="single" w:sz="4" w:space="0" w:color="auto"/>
            </w:tcBorders>
          </w:tcPr>
          <w:p w14:paraId="56D1A7B1" w14:textId="5C2928AD" w:rsidR="000B477D" w:rsidRPr="000B477D" w:rsidRDefault="000B477D" w:rsidP="000B477D">
            <w:pPr>
              <w:spacing w:after="240"/>
            </w:pPr>
            <w:r w:rsidRPr="000B477D">
              <w:t>Lower Cargo Compartment Fire Extinguishing Filter/Regulator</w:t>
            </w:r>
          </w:p>
        </w:tc>
        <w:tc>
          <w:tcPr>
            <w:tcW w:w="495" w:type="dxa"/>
            <w:tcBorders>
              <w:top w:val="nil"/>
              <w:bottom w:val="single" w:sz="4" w:space="0" w:color="auto"/>
            </w:tcBorders>
            <w:tcMar>
              <w:left w:w="29" w:type="dxa"/>
              <w:right w:w="29" w:type="dxa"/>
            </w:tcMar>
          </w:tcPr>
          <w:p w14:paraId="441B187A" w14:textId="320A6B63" w:rsidR="000B477D" w:rsidRPr="000B477D" w:rsidRDefault="000B477D" w:rsidP="000B477D">
            <w:pPr>
              <w:spacing w:after="240"/>
              <w:jc w:val="center"/>
            </w:pPr>
            <w:r w:rsidRPr="000B477D">
              <w:t>C</w:t>
            </w:r>
          </w:p>
        </w:tc>
        <w:tc>
          <w:tcPr>
            <w:tcW w:w="495" w:type="dxa"/>
            <w:tcBorders>
              <w:top w:val="nil"/>
              <w:bottom w:val="single" w:sz="4" w:space="0" w:color="auto"/>
            </w:tcBorders>
            <w:tcMar>
              <w:left w:w="29" w:type="dxa"/>
              <w:right w:w="29" w:type="dxa"/>
            </w:tcMar>
          </w:tcPr>
          <w:p w14:paraId="5E86DEBA" w14:textId="54C6818A" w:rsidR="000B477D" w:rsidRPr="000B477D" w:rsidRDefault="000B477D" w:rsidP="000B477D">
            <w:pPr>
              <w:spacing w:after="240"/>
              <w:jc w:val="center"/>
            </w:pPr>
            <w:r w:rsidRPr="000B477D">
              <w:t>1</w:t>
            </w:r>
          </w:p>
        </w:tc>
        <w:tc>
          <w:tcPr>
            <w:tcW w:w="495" w:type="dxa"/>
            <w:tcBorders>
              <w:top w:val="nil"/>
              <w:bottom w:val="single" w:sz="4" w:space="0" w:color="auto"/>
            </w:tcBorders>
            <w:tcMar>
              <w:left w:w="29" w:type="dxa"/>
              <w:right w:w="29" w:type="dxa"/>
            </w:tcMar>
          </w:tcPr>
          <w:p w14:paraId="771B80AD" w14:textId="5E647D66" w:rsidR="000B477D" w:rsidRPr="000B477D" w:rsidRDefault="000B477D" w:rsidP="000B477D">
            <w:pPr>
              <w:spacing w:after="240"/>
              <w:jc w:val="center"/>
            </w:pPr>
            <w:r w:rsidRPr="000B477D">
              <w:t>0</w:t>
            </w:r>
          </w:p>
        </w:tc>
        <w:tc>
          <w:tcPr>
            <w:tcW w:w="3743" w:type="dxa"/>
            <w:tcBorders>
              <w:top w:val="nil"/>
              <w:bottom w:val="single" w:sz="4" w:space="0" w:color="auto"/>
              <w:right w:val="nil"/>
            </w:tcBorders>
          </w:tcPr>
          <w:p w14:paraId="502B8BF8" w14:textId="77777777" w:rsidR="000B477D" w:rsidRPr="000B477D" w:rsidRDefault="000B477D" w:rsidP="000B477D">
            <w:pPr>
              <w:pStyle w:val="MMELTableBody"/>
              <w:spacing w:after="240"/>
              <w:jc w:val="left"/>
              <w:rPr>
                <w:b w:val="0"/>
              </w:rPr>
            </w:pPr>
            <w:r w:rsidRPr="000B477D">
              <w:rPr>
                <w:b w:val="0"/>
              </w:rPr>
              <w:t>(O) May be inoperative provided procedures are established and used to verify cargo compartments remain empty or contain only ballast, empty cargo handling equipment (ballast may be loaded in ULDs), or fly away kits.</w:t>
            </w:r>
          </w:p>
          <w:p w14:paraId="75245765" w14:textId="31A581BC" w:rsidR="000B477D" w:rsidRPr="000B477D" w:rsidRDefault="000B477D" w:rsidP="001672EB">
            <w:pPr>
              <w:spacing w:after="240"/>
              <w:ind w:left="734" w:hanging="734"/>
            </w:pPr>
            <w:r w:rsidRPr="000B477D">
              <w:t>NOTE: Operator MELs must define which items are approved for inclusion in the fly away kits and which materials can be used as ballast.</w:t>
            </w:r>
          </w:p>
        </w:tc>
        <w:tc>
          <w:tcPr>
            <w:tcW w:w="628" w:type="dxa"/>
            <w:tcBorders>
              <w:top w:val="nil"/>
              <w:left w:val="nil"/>
              <w:bottom w:val="single" w:sz="4" w:space="0" w:color="auto"/>
            </w:tcBorders>
          </w:tcPr>
          <w:p w14:paraId="0E39A2EC" w14:textId="77777777" w:rsidR="000B477D" w:rsidRPr="005567F1" w:rsidRDefault="000B477D" w:rsidP="000B477D">
            <w:pPr>
              <w:jc w:val="center"/>
            </w:pPr>
          </w:p>
        </w:tc>
      </w:tr>
    </w:tbl>
    <w:p w14:paraId="792857E7" w14:textId="77777777" w:rsidR="002D392E" w:rsidRDefault="002D392E" w:rsidP="002D392E">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6-11"/>
      </w:tblPr>
      <w:tblGrid>
        <w:gridCol w:w="5040"/>
        <w:gridCol w:w="5040"/>
      </w:tblGrid>
      <w:tr w:rsidR="002D392E" w:rsidRPr="00A24EBA" w14:paraId="4F91BF56" w14:textId="77777777" w:rsidTr="001672EB">
        <w:trPr>
          <w:tblHeader/>
          <w:jc w:val="center"/>
        </w:trPr>
        <w:tc>
          <w:tcPr>
            <w:tcW w:w="5040" w:type="dxa"/>
            <w:tcBorders>
              <w:bottom w:val="single" w:sz="4" w:space="0" w:color="auto"/>
              <w:right w:val="nil"/>
            </w:tcBorders>
            <w:tcMar>
              <w:top w:w="29" w:type="dxa"/>
              <w:bottom w:w="29" w:type="dxa"/>
            </w:tcMar>
          </w:tcPr>
          <w:p w14:paraId="45B181DE" w14:textId="77777777" w:rsidR="002D392E" w:rsidRPr="00A24EBA" w:rsidRDefault="002D392E" w:rsidP="00CE3467">
            <w:pPr>
              <w:spacing w:after="60"/>
            </w:pPr>
            <w:r w:rsidRPr="00A24EBA">
              <w:lastRenderedPageBreak/>
              <w:t>U.S. DEPARTMENT OF TRANSPORTATION</w:t>
            </w:r>
          </w:p>
          <w:p w14:paraId="45D008F9" w14:textId="77777777" w:rsidR="002D392E" w:rsidRPr="00A24EBA" w:rsidRDefault="002D392E" w:rsidP="00CE3467">
            <w:pPr>
              <w:spacing w:after="60"/>
            </w:pPr>
            <w:r w:rsidRPr="00A24EBA">
              <w:t>FEDERAL AVIATION ADMINISTRATION</w:t>
            </w:r>
          </w:p>
        </w:tc>
        <w:tc>
          <w:tcPr>
            <w:tcW w:w="5040" w:type="dxa"/>
            <w:tcBorders>
              <w:left w:val="nil"/>
            </w:tcBorders>
            <w:tcMar>
              <w:top w:w="29" w:type="dxa"/>
              <w:bottom w:w="29" w:type="dxa"/>
            </w:tcMar>
            <w:vAlign w:val="center"/>
          </w:tcPr>
          <w:p w14:paraId="58F524CD" w14:textId="77777777" w:rsidR="002D392E" w:rsidRPr="00A24EBA" w:rsidRDefault="002D392E" w:rsidP="00CE3467">
            <w:pPr>
              <w:spacing w:after="60"/>
              <w:jc w:val="right"/>
            </w:pPr>
            <w:r w:rsidRPr="00A24EBA">
              <w:t>MASTER MINIMUM EQUIPMENT LIST</w:t>
            </w:r>
          </w:p>
        </w:tc>
      </w:tr>
      <w:tr w:rsidR="002D392E" w:rsidRPr="00A24EBA" w14:paraId="48004341" w14:textId="77777777" w:rsidTr="001672EB">
        <w:trPr>
          <w:tblHeader/>
          <w:jc w:val="center"/>
        </w:trPr>
        <w:tc>
          <w:tcPr>
            <w:tcW w:w="5040" w:type="dxa"/>
            <w:tcBorders>
              <w:bottom w:val="single" w:sz="4" w:space="0" w:color="auto"/>
              <w:right w:val="nil"/>
            </w:tcBorders>
            <w:tcMar>
              <w:top w:w="29" w:type="dxa"/>
              <w:bottom w:w="29" w:type="dxa"/>
            </w:tcMar>
          </w:tcPr>
          <w:p w14:paraId="2566318B" w14:textId="70A0B614" w:rsidR="002D392E" w:rsidRPr="00A24EBA" w:rsidRDefault="002D392E" w:rsidP="00CE3467">
            <w:pPr>
              <w:spacing w:after="60"/>
            </w:pPr>
            <w:r w:rsidRPr="00A24EBA">
              <w:t xml:space="preserve">REVISION NO. </w:t>
            </w:r>
            <w:r w:rsidR="00F60AB6" w:rsidRPr="00A24EBA">
              <w:t>1</w:t>
            </w:r>
            <w:r w:rsidR="00F60AB6">
              <w:t>8</w:t>
            </w:r>
          </w:p>
          <w:p w14:paraId="5C87592B" w14:textId="68F80BB3" w:rsidR="002D392E" w:rsidRPr="00A24EBA" w:rsidRDefault="002D392E" w:rsidP="00CE3467">
            <w:pPr>
              <w:spacing w:after="60"/>
            </w:pPr>
            <w:r w:rsidRPr="00A24EBA">
              <w:t xml:space="preserve">DATE: </w:t>
            </w:r>
            <w:r w:rsidR="008800AC">
              <w:t>08/31/2023</w:t>
            </w:r>
          </w:p>
        </w:tc>
        <w:tc>
          <w:tcPr>
            <w:tcW w:w="5040" w:type="dxa"/>
            <w:tcBorders>
              <w:left w:val="nil"/>
            </w:tcBorders>
            <w:tcMar>
              <w:top w:w="29" w:type="dxa"/>
              <w:bottom w:w="29" w:type="dxa"/>
            </w:tcMar>
          </w:tcPr>
          <w:p w14:paraId="4F749EE3" w14:textId="7F768424" w:rsidR="002D392E" w:rsidRPr="00A24EBA" w:rsidRDefault="002D392E" w:rsidP="00CE3467">
            <w:pPr>
              <w:spacing w:after="60"/>
              <w:jc w:val="right"/>
            </w:pPr>
            <w:r w:rsidRPr="00A24EBA">
              <w:t>PAGE NO. 26-11</w:t>
            </w:r>
          </w:p>
        </w:tc>
      </w:tr>
      <w:tr w:rsidR="002D392E" w:rsidRPr="005567F1" w14:paraId="4BE3D82E" w14:textId="77777777" w:rsidTr="001672EB">
        <w:trPr>
          <w:tblHeader/>
          <w:jc w:val="center"/>
        </w:trPr>
        <w:tc>
          <w:tcPr>
            <w:tcW w:w="5040" w:type="dxa"/>
            <w:tcBorders>
              <w:right w:val="single" w:sz="4" w:space="0" w:color="auto"/>
            </w:tcBorders>
            <w:tcMar>
              <w:top w:w="29" w:type="dxa"/>
              <w:bottom w:w="29" w:type="dxa"/>
            </w:tcMar>
            <w:vAlign w:val="center"/>
          </w:tcPr>
          <w:p w14:paraId="4D20F7D1" w14:textId="77777777" w:rsidR="002D392E" w:rsidRPr="00A24EBA" w:rsidRDefault="002D392E" w:rsidP="00CE3467">
            <w:pPr>
              <w:spacing w:after="60"/>
            </w:pPr>
            <w:r w:rsidRPr="00A24EBA">
              <w:t>AIRCRAFT:</w:t>
            </w:r>
          </w:p>
          <w:p w14:paraId="04CFF9A7" w14:textId="77777777" w:rsidR="002D392E" w:rsidRPr="00A24EBA" w:rsidRDefault="002D392E" w:rsidP="00CE3467">
            <w:pPr>
              <w:spacing w:after="60"/>
            </w:pPr>
            <w:r w:rsidRPr="00A24EBA">
              <w:t>Boeing 787</w:t>
            </w:r>
          </w:p>
        </w:tc>
        <w:tc>
          <w:tcPr>
            <w:tcW w:w="5040" w:type="dxa"/>
            <w:tcBorders>
              <w:left w:val="single" w:sz="4" w:space="0" w:color="auto"/>
            </w:tcBorders>
            <w:tcMar>
              <w:top w:w="29" w:type="dxa"/>
              <w:bottom w:w="29" w:type="dxa"/>
            </w:tcMar>
          </w:tcPr>
          <w:p w14:paraId="39A91E49" w14:textId="77777777" w:rsidR="002D392E" w:rsidRPr="00A24EBA" w:rsidRDefault="002D392E" w:rsidP="00CE3467">
            <w:pPr>
              <w:pStyle w:val="ListParagraph"/>
              <w:spacing w:after="60"/>
              <w:ind w:left="662" w:hanging="720"/>
              <w:rPr>
                <w:b/>
              </w:rPr>
            </w:pPr>
            <w:r w:rsidRPr="00A24EBA">
              <w:rPr>
                <w:b/>
              </w:rPr>
              <w:t>TABLE KEY</w:t>
            </w:r>
          </w:p>
          <w:p w14:paraId="27FBAD37" w14:textId="77777777" w:rsidR="002D392E" w:rsidRPr="00A24EBA" w:rsidRDefault="002D392E" w:rsidP="003D433F">
            <w:pPr>
              <w:pStyle w:val="ListParagraph"/>
              <w:numPr>
                <w:ilvl w:val="0"/>
                <w:numId w:val="134"/>
              </w:numPr>
              <w:spacing w:after="60"/>
            </w:pPr>
            <w:r w:rsidRPr="00A24EBA">
              <w:t>REPAIR CATEGORY</w:t>
            </w:r>
          </w:p>
          <w:p w14:paraId="7D30D086" w14:textId="77777777" w:rsidR="002D392E" w:rsidRPr="00A24EBA" w:rsidRDefault="002D392E" w:rsidP="003D433F">
            <w:pPr>
              <w:pStyle w:val="ListParagraph"/>
              <w:numPr>
                <w:ilvl w:val="0"/>
                <w:numId w:val="134"/>
              </w:numPr>
              <w:spacing w:after="60"/>
            </w:pPr>
            <w:r w:rsidRPr="00A24EBA">
              <w:t>NO. INSTALLED</w:t>
            </w:r>
          </w:p>
          <w:p w14:paraId="54BC91B3" w14:textId="77777777" w:rsidR="002D392E" w:rsidRPr="00A24EBA" w:rsidRDefault="002D392E" w:rsidP="003D433F">
            <w:pPr>
              <w:pStyle w:val="ListParagraph"/>
              <w:numPr>
                <w:ilvl w:val="0"/>
                <w:numId w:val="134"/>
              </w:numPr>
              <w:spacing w:after="60"/>
            </w:pPr>
            <w:r w:rsidRPr="00A24EBA">
              <w:t>NO. REQUIRED FOR DISPATCH</w:t>
            </w:r>
          </w:p>
          <w:p w14:paraId="612E64F4" w14:textId="77777777" w:rsidR="002D392E" w:rsidRPr="00A24EBA" w:rsidRDefault="002D392E" w:rsidP="003D433F">
            <w:pPr>
              <w:pStyle w:val="ListParagraph"/>
              <w:numPr>
                <w:ilvl w:val="0"/>
                <w:numId w:val="134"/>
              </w:numPr>
              <w:spacing w:after="60"/>
            </w:pPr>
            <w:r w:rsidRPr="00A24EBA">
              <w:t>REMARKS OR EXCEPTIONS</w:t>
            </w:r>
          </w:p>
        </w:tc>
      </w:tr>
    </w:tbl>
    <w:p w14:paraId="7EE939FE" w14:textId="77777777" w:rsidR="002D392E" w:rsidRPr="005567F1" w:rsidRDefault="002D392E" w:rsidP="002D392E">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Fire Protection"/>
      </w:tblPr>
      <w:tblGrid>
        <w:gridCol w:w="1703"/>
        <w:gridCol w:w="2370"/>
        <w:gridCol w:w="151"/>
        <w:gridCol w:w="495"/>
        <w:gridCol w:w="495"/>
        <w:gridCol w:w="495"/>
        <w:gridCol w:w="3743"/>
        <w:gridCol w:w="628"/>
      </w:tblGrid>
      <w:tr w:rsidR="002D392E" w:rsidRPr="005567F1" w14:paraId="7CB51B8A"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5462CAF2" w14:textId="77777777" w:rsidR="002D392E" w:rsidRPr="005567F1" w:rsidRDefault="002D392E" w:rsidP="00CE3467">
            <w:pPr>
              <w:ind w:left="360" w:hanging="360"/>
              <w:rPr>
                <w:b/>
              </w:rPr>
            </w:pPr>
            <w:r>
              <w:rPr>
                <w:b/>
              </w:rPr>
              <w:t>26</w:t>
            </w:r>
            <w:r w:rsidRPr="005567F1">
              <w:rPr>
                <w:b/>
              </w:rPr>
              <w:t>.</w:t>
            </w:r>
            <w:r>
              <w:rPr>
                <w:b/>
              </w:rPr>
              <w:t xml:space="preserve"> Fire Protection</w:t>
            </w:r>
          </w:p>
        </w:tc>
        <w:tc>
          <w:tcPr>
            <w:tcW w:w="151" w:type="dxa"/>
            <w:tcBorders>
              <w:left w:val="nil"/>
              <w:right w:val="nil"/>
            </w:tcBorders>
            <w:shd w:val="clear" w:color="auto" w:fill="D9D9D9" w:themeFill="background1" w:themeFillShade="D9"/>
          </w:tcPr>
          <w:p w14:paraId="6D10818D" w14:textId="77777777" w:rsidR="002D392E" w:rsidRPr="005567F1" w:rsidRDefault="002D392E" w:rsidP="00CE3467">
            <w:pPr>
              <w:rPr>
                <w:b/>
              </w:rPr>
            </w:pPr>
          </w:p>
        </w:tc>
        <w:tc>
          <w:tcPr>
            <w:tcW w:w="495" w:type="dxa"/>
            <w:tcBorders>
              <w:left w:val="nil"/>
              <w:right w:val="nil"/>
            </w:tcBorders>
            <w:shd w:val="clear" w:color="auto" w:fill="D9D9D9" w:themeFill="background1" w:themeFillShade="D9"/>
            <w:tcMar>
              <w:left w:w="29" w:type="dxa"/>
              <w:right w:w="29" w:type="dxa"/>
            </w:tcMar>
          </w:tcPr>
          <w:p w14:paraId="2D46DDAF"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12B345F0"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028EC6FB" w14:textId="77777777" w:rsidR="002D392E" w:rsidRPr="005567F1" w:rsidRDefault="002D392E"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3A7446E7" w14:textId="77777777" w:rsidR="002D392E" w:rsidRPr="005567F1" w:rsidRDefault="002D392E" w:rsidP="00CE3467">
            <w:pPr>
              <w:rPr>
                <w:b/>
              </w:rPr>
            </w:pPr>
          </w:p>
        </w:tc>
        <w:tc>
          <w:tcPr>
            <w:tcW w:w="628" w:type="dxa"/>
            <w:tcBorders>
              <w:left w:val="nil"/>
            </w:tcBorders>
            <w:shd w:val="clear" w:color="auto" w:fill="D9D9D9" w:themeFill="background1" w:themeFillShade="D9"/>
          </w:tcPr>
          <w:p w14:paraId="19D0DCD8" w14:textId="77777777" w:rsidR="002D392E" w:rsidRPr="005567F1" w:rsidRDefault="002D392E" w:rsidP="00CE3467">
            <w:pPr>
              <w:jc w:val="center"/>
              <w:rPr>
                <w:b/>
              </w:rPr>
            </w:pPr>
          </w:p>
        </w:tc>
      </w:tr>
      <w:tr w:rsidR="002D392E" w:rsidRPr="005567F1" w14:paraId="3BB0076B"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4AEE6B80" w14:textId="77777777" w:rsidR="002D392E" w:rsidRPr="00812724" w:rsidRDefault="002D392E"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379EFCC5" w14:textId="77777777" w:rsidR="002D392E" w:rsidRPr="00812724" w:rsidRDefault="002D392E"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6953E14A" w14:textId="77777777" w:rsidR="002D392E" w:rsidRPr="00812724" w:rsidRDefault="002D392E"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51F6B7E9" w14:textId="77777777" w:rsidR="002D392E" w:rsidRPr="00812724" w:rsidRDefault="002D392E"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00FA524B" w14:textId="77777777" w:rsidR="002D392E" w:rsidRPr="00812724" w:rsidRDefault="002D392E"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1E33C943" w14:textId="77777777" w:rsidR="002D392E" w:rsidRPr="00812724" w:rsidRDefault="002D392E"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43BCC3CA" w14:textId="77777777" w:rsidR="002D392E" w:rsidRPr="00812724" w:rsidRDefault="002D392E" w:rsidP="00CE3467">
            <w:pPr>
              <w:jc w:val="center"/>
              <w:rPr>
                <w:b/>
                <w:sz w:val="12"/>
                <w:szCs w:val="12"/>
              </w:rPr>
            </w:pPr>
            <w:r w:rsidRPr="00812724">
              <w:rPr>
                <w:b/>
                <w:sz w:val="12"/>
                <w:szCs w:val="12"/>
              </w:rPr>
              <w:t>Change Bar</w:t>
            </w:r>
          </w:p>
        </w:tc>
      </w:tr>
      <w:tr w:rsidR="000B477D" w:rsidRPr="005567F1" w14:paraId="33ECCEAD" w14:textId="77777777" w:rsidTr="009A579D">
        <w:trPr>
          <w:jc w:val="center"/>
        </w:trPr>
        <w:tc>
          <w:tcPr>
            <w:tcW w:w="1703" w:type="dxa"/>
            <w:tcBorders>
              <w:top w:val="single" w:sz="4" w:space="0" w:color="auto"/>
              <w:left w:val="single" w:sz="4" w:space="0" w:color="auto"/>
              <w:bottom w:val="nil"/>
              <w:right w:val="nil"/>
            </w:tcBorders>
          </w:tcPr>
          <w:p w14:paraId="6B196CBC" w14:textId="15EC19D9" w:rsidR="000B477D" w:rsidRPr="000B477D" w:rsidRDefault="000B477D" w:rsidP="000B477D">
            <w:pPr>
              <w:spacing w:after="240"/>
            </w:pPr>
            <w:r w:rsidRPr="000B477D">
              <w:t>-24-01</w:t>
            </w:r>
          </w:p>
        </w:tc>
        <w:tc>
          <w:tcPr>
            <w:tcW w:w="2521" w:type="dxa"/>
            <w:gridSpan w:val="2"/>
            <w:tcBorders>
              <w:top w:val="single" w:sz="4" w:space="0" w:color="auto"/>
              <w:left w:val="nil"/>
              <w:bottom w:val="nil"/>
            </w:tcBorders>
          </w:tcPr>
          <w:p w14:paraId="496D5278" w14:textId="1DA864D7" w:rsidR="000B477D" w:rsidRPr="000B477D" w:rsidRDefault="000B477D" w:rsidP="000B477D">
            <w:pPr>
              <w:spacing w:after="240"/>
            </w:pPr>
            <w:r w:rsidRPr="000B477D">
              <w:t>Lavatory Waste Compartment Fire Extinguishing Systems</w:t>
            </w:r>
          </w:p>
        </w:tc>
        <w:tc>
          <w:tcPr>
            <w:tcW w:w="495" w:type="dxa"/>
            <w:tcBorders>
              <w:top w:val="single" w:sz="4" w:space="0" w:color="auto"/>
              <w:bottom w:val="nil"/>
            </w:tcBorders>
            <w:tcMar>
              <w:left w:w="29" w:type="dxa"/>
              <w:right w:w="29" w:type="dxa"/>
            </w:tcMar>
          </w:tcPr>
          <w:p w14:paraId="0201AE46" w14:textId="77777777" w:rsidR="000B477D" w:rsidRPr="000B477D" w:rsidRDefault="000B477D" w:rsidP="000B477D">
            <w:pPr>
              <w:spacing w:after="240"/>
              <w:jc w:val="center"/>
            </w:pPr>
          </w:p>
        </w:tc>
        <w:tc>
          <w:tcPr>
            <w:tcW w:w="495" w:type="dxa"/>
            <w:tcBorders>
              <w:top w:val="single" w:sz="4" w:space="0" w:color="auto"/>
              <w:bottom w:val="nil"/>
            </w:tcBorders>
            <w:tcMar>
              <w:left w:w="29" w:type="dxa"/>
              <w:right w:w="29" w:type="dxa"/>
            </w:tcMar>
          </w:tcPr>
          <w:p w14:paraId="15875D64" w14:textId="77777777" w:rsidR="000B477D" w:rsidRPr="000B477D" w:rsidRDefault="000B477D" w:rsidP="000B477D">
            <w:pPr>
              <w:spacing w:after="240"/>
              <w:jc w:val="center"/>
            </w:pPr>
          </w:p>
        </w:tc>
        <w:tc>
          <w:tcPr>
            <w:tcW w:w="495" w:type="dxa"/>
            <w:tcBorders>
              <w:top w:val="single" w:sz="4" w:space="0" w:color="auto"/>
              <w:bottom w:val="nil"/>
            </w:tcBorders>
            <w:tcMar>
              <w:left w:w="29" w:type="dxa"/>
              <w:right w:w="29" w:type="dxa"/>
            </w:tcMar>
          </w:tcPr>
          <w:p w14:paraId="05169462" w14:textId="77777777" w:rsidR="000B477D" w:rsidRPr="000B477D" w:rsidRDefault="000B477D" w:rsidP="000B477D">
            <w:pPr>
              <w:spacing w:after="240"/>
              <w:jc w:val="center"/>
            </w:pPr>
          </w:p>
        </w:tc>
        <w:tc>
          <w:tcPr>
            <w:tcW w:w="3743" w:type="dxa"/>
            <w:tcBorders>
              <w:top w:val="single" w:sz="4" w:space="0" w:color="auto"/>
              <w:bottom w:val="nil"/>
              <w:right w:val="nil"/>
            </w:tcBorders>
          </w:tcPr>
          <w:p w14:paraId="4E472FEB" w14:textId="77777777" w:rsidR="000B477D" w:rsidRPr="000B477D" w:rsidRDefault="000B477D" w:rsidP="000B477D">
            <w:pPr>
              <w:spacing w:after="240"/>
            </w:pPr>
          </w:p>
        </w:tc>
        <w:tc>
          <w:tcPr>
            <w:tcW w:w="628" w:type="dxa"/>
            <w:tcBorders>
              <w:left w:val="nil"/>
              <w:bottom w:val="nil"/>
            </w:tcBorders>
          </w:tcPr>
          <w:p w14:paraId="1C062CAE" w14:textId="77777777" w:rsidR="000B477D" w:rsidRPr="005567F1" w:rsidRDefault="000B477D" w:rsidP="000B477D">
            <w:pPr>
              <w:jc w:val="center"/>
            </w:pPr>
          </w:p>
        </w:tc>
      </w:tr>
      <w:tr w:rsidR="000B477D" w:rsidRPr="005567F1" w14:paraId="137554C4" w14:textId="77777777" w:rsidTr="004A37FB">
        <w:trPr>
          <w:jc w:val="center"/>
        </w:trPr>
        <w:tc>
          <w:tcPr>
            <w:tcW w:w="1703" w:type="dxa"/>
            <w:tcBorders>
              <w:top w:val="nil"/>
              <w:left w:val="single" w:sz="4" w:space="0" w:color="auto"/>
              <w:bottom w:val="nil"/>
              <w:right w:val="nil"/>
            </w:tcBorders>
          </w:tcPr>
          <w:p w14:paraId="1EC196EB" w14:textId="6031466B" w:rsidR="000B477D" w:rsidRPr="000B477D" w:rsidRDefault="000B477D" w:rsidP="000B477D">
            <w:pPr>
              <w:spacing w:after="240"/>
            </w:pPr>
            <w:r w:rsidRPr="000B477D">
              <w:t>-24-01A</w:t>
            </w:r>
          </w:p>
        </w:tc>
        <w:tc>
          <w:tcPr>
            <w:tcW w:w="2521" w:type="dxa"/>
            <w:gridSpan w:val="2"/>
            <w:tcBorders>
              <w:top w:val="nil"/>
              <w:left w:val="nil"/>
              <w:bottom w:val="nil"/>
            </w:tcBorders>
          </w:tcPr>
          <w:p w14:paraId="03C78792" w14:textId="77777777" w:rsidR="000B477D" w:rsidRPr="000B477D" w:rsidRDefault="000B477D" w:rsidP="000B477D">
            <w:pPr>
              <w:spacing w:after="240"/>
            </w:pPr>
          </w:p>
        </w:tc>
        <w:tc>
          <w:tcPr>
            <w:tcW w:w="495" w:type="dxa"/>
            <w:tcBorders>
              <w:top w:val="nil"/>
              <w:bottom w:val="nil"/>
            </w:tcBorders>
            <w:tcMar>
              <w:left w:w="29" w:type="dxa"/>
              <w:right w:w="29" w:type="dxa"/>
            </w:tcMar>
          </w:tcPr>
          <w:p w14:paraId="18A8A97C" w14:textId="5D6754FB" w:rsidR="000B477D" w:rsidRPr="000B477D" w:rsidRDefault="000B477D" w:rsidP="000B477D">
            <w:pPr>
              <w:spacing w:after="240"/>
              <w:jc w:val="center"/>
            </w:pPr>
            <w:r w:rsidRPr="000B477D">
              <w:t>C</w:t>
            </w:r>
          </w:p>
        </w:tc>
        <w:tc>
          <w:tcPr>
            <w:tcW w:w="495" w:type="dxa"/>
            <w:tcBorders>
              <w:top w:val="nil"/>
              <w:bottom w:val="nil"/>
            </w:tcBorders>
            <w:tcMar>
              <w:left w:w="29" w:type="dxa"/>
              <w:right w:w="29" w:type="dxa"/>
            </w:tcMar>
          </w:tcPr>
          <w:p w14:paraId="197AAB6D" w14:textId="6034006A" w:rsidR="000B477D" w:rsidRPr="000B477D" w:rsidRDefault="000B477D" w:rsidP="000B477D">
            <w:pPr>
              <w:spacing w:after="240"/>
              <w:jc w:val="center"/>
            </w:pPr>
            <w:r w:rsidRPr="000B477D">
              <w:t>-</w:t>
            </w:r>
          </w:p>
        </w:tc>
        <w:tc>
          <w:tcPr>
            <w:tcW w:w="495" w:type="dxa"/>
            <w:tcBorders>
              <w:top w:val="nil"/>
              <w:bottom w:val="nil"/>
            </w:tcBorders>
            <w:tcMar>
              <w:left w:w="29" w:type="dxa"/>
              <w:right w:w="29" w:type="dxa"/>
            </w:tcMar>
          </w:tcPr>
          <w:p w14:paraId="120F42FA" w14:textId="4600DD8A" w:rsidR="000B477D" w:rsidRPr="000B477D" w:rsidRDefault="000B477D" w:rsidP="000B477D">
            <w:pPr>
              <w:spacing w:after="240"/>
              <w:jc w:val="center"/>
            </w:pPr>
            <w:r w:rsidRPr="000B477D">
              <w:t>-</w:t>
            </w:r>
          </w:p>
        </w:tc>
        <w:tc>
          <w:tcPr>
            <w:tcW w:w="3743" w:type="dxa"/>
            <w:tcBorders>
              <w:top w:val="nil"/>
              <w:bottom w:val="nil"/>
              <w:right w:val="nil"/>
            </w:tcBorders>
          </w:tcPr>
          <w:p w14:paraId="6E892425" w14:textId="2A3FDAB7" w:rsidR="000B477D" w:rsidRPr="000B477D" w:rsidRDefault="000B477D" w:rsidP="000B477D">
            <w:pPr>
              <w:spacing w:after="240"/>
            </w:pPr>
            <w:r w:rsidRPr="000B477D">
              <w:t>(O) May be inoperative for each lavatory provided associated lavatory smoke detection system operates normally.</w:t>
            </w:r>
          </w:p>
        </w:tc>
        <w:tc>
          <w:tcPr>
            <w:tcW w:w="628" w:type="dxa"/>
            <w:tcBorders>
              <w:top w:val="nil"/>
              <w:left w:val="nil"/>
              <w:bottom w:val="nil"/>
            </w:tcBorders>
          </w:tcPr>
          <w:p w14:paraId="1E3C898B" w14:textId="77777777" w:rsidR="000B477D" w:rsidRPr="005567F1" w:rsidRDefault="000B477D" w:rsidP="000B477D">
            <w:pPr>
              <w:jc w:val="center"/>
            </w:pPr>
          </w:p>
        </w:tc>
      </w:tr>
      <w:tr w:rsidR="000B477D" w:rsidRPr="005567F1" w14:paraId="73137FDD" w14:textId="77777777" w:rsidTr="004A37FB">
        <w:trPr>
          <w:jc w:val="center"/>
        </w:trPr>
        <w:tc>
          <w:tcPr>
            <w:tcW w:w="1703" w:type="dxa"/>
            <w:tcBorders>
              <w:top w:val="nil"/>
              <w:left w:val="single" w:sz="4" w:space="0" w:color="auto"/>
              <w:bottom w:val="single" w:sz="4" w:space="0" w:color="auto"/>
              <w:right w:val="nil"/>
            </w:tcBorders>
          </w:tcPr>
          <w:p w14:paraId="1741B0AF" w14:textId="6EB66150" w:rsidR="000B477D" w:rsidRPr="000B477D" w:rsidRDefault="000B477D" w:rsidP="000B477D">
            <w:pPr>
              <w:spacing w:after="240"/>
            </w:pPr>
            <w:r w:rsidRPr="000B477D">
              <w:t>-24-01B</w:t>
            </w:r>
          </w:p>
        </w:tc>
        <w:tc>
          <w:tcPr>
            <w:tcW w:w="2521" w:type="dxa"/>
            <w:gridSpan w:val="2"/>
            <w:tcBorders>
              <w:top w:val="nil"/>
              <w:left w:val="nil"/>
              <w:bottom w:val="single" w:sz="4" w:space="0" w:color="auto"/>
            </w:tcBorders>
          </w:tcPr>
          <w:p w14:paraId="4E23D602" w14:textId="77777777" w:rsidR="000B477D" w:rsidRPr="000B477D" w:rsidRDefault="000B477D" w:rsidP="000B477D">
            <w:pPr>
              <w:spacing w:after="240"/>
            </w:pPr>
          </w:p>
        </w:tc>
        <w:tc>
          <w:tcPr>
            <w:tcW w:w="495" w:type="dxa"/>
            <w:tcBorders>
              <w:top w:val="nil"/>
              <w:bottom w:val="single" w:sz="4" w:space="0" w:color="auto"/>
            </w:tcBorders>
            <w:tcMar>
              <w:left w:w="29" w:type="dxa"/>
              <w:right w:w="29" w:type="dxa"/>
            </w:tcMar>
          </w:tcPr>
          <w:p w14:paraId="4FD5D98D" w14:textId="65C03B29" w:rsidR="000B477D" w:rsidRPr="000B477D" w:rsidRDefault="000B477D" w:rsidP="000B477D">
            <w:pPr>
              <w:spacing w:after="240"/>
              <w:jc w:val="center"/>
            </w:pPr>
            <w:r w:rsidRPr="000B477D">
              <w:t>C</w:t>
            </w:r>
          </w:p>
        </w:tc>
        <w:tc>
          <w:tcPr>
            <w:tcW w:w="495" w:type="dxa"/>
            <w:tcBorders>
              <w:top w:val="nil"/>
              <w:bottom w:val="single" w:sz="4" w:space="0" w:color="auto"/>
            </w:tcBorders>
            <w:tcMar>
              <w:left w:w="29" w:type="dxa"/>
              <w:right w:w="29" w:type="dxa"/>
            </w:tcMar>
          </w:tcPr>
          <w:p w14:paraId="5A07D35B" w14:textId="1AAA92E7" w:rsidR="000B477D" w:rsidRPr="000B477D" w:rsidRDefault="000B477D" w:rsidP="000B477D">
            <w:pPr>
              <w:spacing w:after="240"/>
              <w:jc w:val="center"/>
            </w:pPr>
            <w:r w:rsidRPr="000B477D">
              <w:t>-</w:t>
            </w:r>
          </w:p>
        </w:tc>
        <w:tc>
          <w:tcPr>
            <w:tcW w:w="495" w:type="dxa"/>
            <w:tcBorders>
              <w:top w:val="nil"/>
              <w:bottom w:val="single" w:sz="4" w:space="0" w:color="auto"/>
            </w:tcBorders>
            <w:tcMar>
              <w:left w:w="29" w:type="dxa"/>
              <w:right w:w="29" w:type="dxa"/>
            </w:tcMar>
          </w:tcPr>
          <w:p w14:paraId="794441CA" w14:textId="1CD256D3" w:rsidR="000B477D" w:rsidRPr="000B477D" w:rsidRDefault="000B477D" w:rsidP="000B477D">
            <w:pPr>
              <w:spacing w:after="240"/>
              <w:jc w:val="center"/>
            </w:pPr>
            <w:r w:rsidRPr="000B477D">
              <w:t>-</w:t>
            </w:r>
          </w:p>
        </w:tc>
        <w:tc>
          <w:tcPr>
            <w:tcW w:w="3743" w:type="dxa"/>
            <w:tcBorders>
              <w:top w:val="nil"/>
              <w:bottom w:val="single" w:sz="4" w:space="0" w:color="auto"/>
              <w:right w:val="nil"/>
            </w:tcBorders>
          </w:tcPr>
          <w:p w14:paraId="4C59AB40" w14:textId="77777777" w:rsidR="000B477D" w:rsidRPr="000B477D" w:rsidRDefault="000B477D" w:rsidP="000B477D">
            <w:pPr>
              <w:pStyle w:val="MMELTableBody"/>
              <w:jc w:val="left"/>
              <w:rPr>
                <w:b w:val="0"/>
              </w:rPr>
            </w:pPr>
            <w:r w:rsidRPr="000B477D">
              <w:rPr>
                <w:b w:val="0"/>
              </w:rPr>
              <w:t>(M)(O) May be inoperative for each lavatory provided associated:</w:t>
            </w:r>
          </w:p>
          <w:p w14:paraId="270BA4D9" w14:textId="77777777" w:rsidR="000B477D" w:rsidRPr="000B477D" w:rsidRDefault="000B477D" w:rsidP="00281899">
            <w:pPr>
              <w:numPr>
                <w:ilvl w:val="0"/>
                <w:numId w:val="403"/>
              </w:numPr>
            </w:pPr>
            <w:r w:rsidRPr="000B477D">
              <w:t>Lavatory waste receptacle is empty,</w:t>
            </w:r>
          </w:p>
          <w:p w14:paraId="04BFD035" w14:textId="278F8E60" w:rsidR="000B477D" w:rsidRPr="000B477D" w:rsidRDefault="000B477D" w:rsidP="00281899">
            <w:pPr>
              <w:numPr>
                <w:ilvl w:val="0"/>
                <w:numId w:val="403"/>
              </w:numPr>
            </w:pPr>
            <w:r w:rsidRPr="000B477D">
              <w:t>Lavatory door is locked closed and placarded “INOPERATIVE –</w:t>
            </w:r>
            <w:r>
              <w:t xml:space="preserve"> DO </w:t>
            </w:r>
            <w:r w:rsidRPr="000B477D">
              <w:t>NOT</w:t>
            </w:r>
            <w:r>
              <w:t> </w:t>
            </w:r>
            <w:r w:rsidRPr="000B477D">
              <w:t>ENTER”, and</w:t>
            </w:r>
          </w:p>
          <w:p w14:paraId="4DA33DA5" w14:textId="77777777" w:rsidR="000B477D" w:rsidRPr="000B477D" w:rsidRDefault="000B477D" w:rsidP="00281899">
            <w:pPr>
              <w:numPr>
                <w:ilvl w:val="0"/>
                <w:numId w:val="403"/>
              </w:numPr>
              <w:spacing w:after="240"/>
            </w:pPr>
            <w:r w:rsidRPr="000B477D">
              <w:t xml:space="preserve">Lavatory is used only by </w:t>
            </w:r>
            <w:proofErr w:type="gramStart"/>
            <w:r w:rsidRPr="000B477D">
              <w:t>crewmembers</w:t>
            </w:r>
            <w:proofErr w:type="gramEnd"/>
            <w:r w:rsidRPr="000B477D">
              <w:t>.</w:t>
            </w:r>
          </w:p>
          <w:p w14:paraId="4A9CECA0" w14:textId="0A80CC38" w:rsidR="000B477D" w:rsidRPr="000B477D" w:rsidRDefault="000B477D" w:rsidP="001672EB">
            <w:pPr>
              <w:spacing w:after="240"/>
              <w:ind w:left="734" w:hanging="734"/>
            </w:pPr>
            <w:r w:rsidRPr="000B477D">
              <w:t>NOTE: These provisions are not intended to prohibit lavatory use or inspections by crewmembers.</w:t>
            </w:r>
          </w:p>
        </w:tc>
        <w:tc>
          <w:tcPr>
            <w:tcW w:w="628" w:type="dxa"/>
            <w:tcBorders>
              <w:top w:val="nil"/>
              <w:left w:val="nil"/>
              <w:bottom w:val="single" w:sz="4" w:space="0" w:color="auto"/>
            </w:tcBorders>
          </w:tcPr>
          <w:p w14:paraId="012E94EA" w14:textId="77777777" w:rsidR="000B477D" w:rsidRPr="005567F1" w:rsidRDefault="000B477D" w:rsidP="000B477D">
            <w:pPr>
              <w:jc w:val="center"/>
            </w:pPr>
          </w:p>
        </w:tc>
      </w:tr>
    </w:tbl>
    <w:p w14:paraId="38127F12" w14:textId="77777777" w:rsidR="00F60AB6" w:rsidRDefault="00F60AB6">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6-12"/>
      </w:tblPr>
      <w:tblGrid>
        <w:gridCol w:w="5040"/>
        <w:gridCol w:w="5040"/>
      </w:tblGrid>
      <w:tr w:rsidR="00F60AB6" w:rsidRPr="00A24EBA" w14:paraId="07232C5E" w14:textId="77777777" w:rsidTr="004916B6">
        <w:trPr>
          <w:tblHeader/>
          <w:jc w:val="center"/>
        </w:trPr>
        <w:tc>
          <w:tcPr>
            <w:tcW w:w="5040" w:type="dxa"/>
            <w:tcBorders>
              <w:bottom w:val="single" w:sz="4" w:space="0" w:color="auto"/>
              <w:right w:val="nil"/>
            </w:tcBorders>
            <w:tcMar>
              <w:top w:w="29" w:type="dxa"/>
              <w:bottom w:w="29" w:type="dxa"/>
            </w:tcMar>
          </w:tcPr>
          <w:p w14:paraId="38A19634" w14:textId="77777777" w:rsidR="00F60AB6" w:rsidRPr="003C0C0B" w:rsidRDefault="00F60AB6" w:rsidP="004916B6">
            <w:pPr>
              <w:spacing w:after="60"/>
            </w:pPr>
            <w:r w:rsidRPr="003C0C0B">
              <w:lastRenderedPageBreak/>
              <w:t>U.S. DEPARTMENT OF TRANSPORTATION</w:t>
            </w:r>
          </w:p>
          <w:p w14:paraId="2A0C195E" w14:textId="77777777" w:rsidR="00F60AB6" w:rsidRPr="00A24EBA" w:rsidRDefault="00F60AB6" w:rsidP="004916B6">
            <w:pPr>
              <w:spacing w:after="60"/>
            </w:pPr>
            <w:r w:rsidRPr="00A24EBA">
              <w:t>FEDERAL AVIATION ADMINISTRATION</w:t>
            </w:r>
          </w:p>
        </w:tc>
        <w:tc>
          <w:tcPr>
            <w:tcW w:w="5040" w:type="dxa"/>
            <w:tcBorders>
              <w:left w:val="nil"/>
            </w:tcBorders>
            <w:tcMar>
              <w:top w:w="29" w:type="dxa"/>
              <w:bottom w:w="29" w:type="dxa"/>
            </w:tcMar>
            <w:vAlign w:val="center"/>
          </w:tcPr>
          <w:p w14:paraId="2D35E1C6" w14:textId="77777777" w:rsidR="00F60AB6" w:rsidRPr="00A24EBA" w:rsidRDefault="00F60AB6" w:rsidP="004916B6">
            <w:pPr>
              <w:spacing w:after="60"/>
              <w:jc w:val="right"/>
            </w:pPr>
            <w:r w:rsidRPr="00A24EBA">
              <w:t>MASTER MINIMUM EQUIPMENT LIST</w:t>
            </w:r>
          </w:p>
        </w:tc>
      </w:tr>
      <w:tr w:rsidR="00F60AB6" w:rsidRPr="00A24EBA" w14:paraId="194548F2" w14:textId="77777777" w:rsidTr="004916B6">
        <w:trPr>
          <w:tblHeader/>
          <w:jc w:val="center"/>
        </w:trPr>
        <w:tc>
          <w:tcPr>
            <w:tcW w:w="5040" w:type="dxa"/>
            <w:tcBorders>
              <w:bottom w:val="single" w:sz="4" w:space="0" w:color="auto"/>
              <w:right w:val="nil"/>
            </w:tcBorders>
            <w:tcMar>
              <w:top w:w="29" w:type="dxa"/>
              <w:bottom w:w="29" w:type="dxa"/>
            </w:tcMar>
          </w:tcPr>
          <w:p w14:paraId="36B80DA2" w14:textId="77777777" w:rsidR="00F60AB6" w:rsidRPr="00A24EBA" w:rsidRDefault="00F60AB6" w:rsidP="00F60AB6">
            <w:pPr>
              <w:spacing w:after="60"/>
            </w:pPr>
            <w:r w:rsidRPr="00A24EBA">
              <w:t>REVISION NO. 1</w:t>
            </w:r>
            <w:r>
              <w:t>8</w:t>
            </w:r>
          </w:p>
          <w:p w14:paraId="568CBD3E" w14:textId="1E71D921" w:rsidR="00F60AB6" w:rsidRPr="00A24EBA" w:rsidRDefault="00F60AB6" w:rsidP="00F60AB6">
            <w:pPr>
              <w:spacing w:after="60"/>
            </w:pPr>
            <w:r w:rsidRPr="00A24EBA">
              <w:t xml:space="preserve">DATE: </w:t>
            </w:r>
            <w:r w:rsidR="008800AC">
              <w:t>08/31/2023</w:t>
            </w:r>
          </w:p>
        </w:tc>
        <w:tc>
          <w:tcPr>
            <w:tcW w:w="5040" w:type="dxa"/>
            <w:tcBorders>
              <w:left w:val="nil"/>
            </w:tcBorders>
            <w:tcMar>
              <w:top w:w="29" w:type="dxa"/>
              <w:bottom w:w="29" w:type="dxa"/>
            </w:tcMar>
          </w:tcPr>
          <w:p w14:paraId="7044C4F8" w14:textId="60458383" w:rsidR="00F60AB6" w:rsidRPr="00A24EBA" w:rsidRDefault="00F60AB6" w:rsidP="004916B6">
            <w:pPr>
              <w:spacing w:after="60"/>
              <w:jc w:val="right"/>
            </w:pPr>
            <w:r w:rsidRPr="00A24EBA">
              <w:t>PAGE NO. 26-1</w:t>
            </w:r>
            <w:r>
              <w:t>2</w:t>
            </w:r>
          </w:p>
        </w:tc>
      </w:tr>
      <w:tr w:rsidR="00F60AB6" w:rsidRPr="005567F1" w14:paraId="5747DF42" w14:textId="77777777" w:rsidTr="004916B6">
        <w:trPr>
          <w:tblHeader/>
          <w:jc w:val="center"/>
        </w:trPr>
        <w:tc>
          <w:tcPr>
            <w:tcW w:w="5040" w:type="dxa"/>
            <w:tcBorders>
              <w:right w:val="single" w:sz="4" w:space="0" w:color="auto"/>
            </w:tcBorders>
            <w:tcMar>
              <w:top w:w="29" w:type="dxa"/>
              <w:bottom w:w="29" w:type="dxa"/>
            </w:tcMar>
            <w:vAlign w:val="center"/>
          </w:tcPr>
          <w:p w14:paraId="120C204B" w14:textId="77777777" w:rsidR="00F60AB6" w:rsidRPr="00A24EBA" w:rsidRDefault="00F60AB6" w:rsidP="004916B6">
            <w:pPr>
              <w:spacing w:after="60"/>
            </w:pPr>
            <w:r w:rsidRPr="00A24EBA">
              <w:t>AIRCRAFT:</w:t>
            </w:r>
          </w:p>
          <w:p w14:paraId="763F8F72" w14:textId="77777777" w:rsidR="00F60AB6" w:rsidRPr="00A24EBA" w:rsidRDefault="00F60AB6" w:rsidP="004916B6">
            <w:pPr>
              <w:spacing w:after="60"/>
            </w:pPr>
            <w:r w:rsidRPr="00A24EBA">
              <w:t>Boeing 787</w:t>
            </w:r>
          </w:p>
        </w:tc>
        <w:tc>
          <w:tcPr>
            <w:tcW w:w="5040" w:type="dxa"/>
            <w:tcBorders>
              <w:left w:val="single" w:sz="4" w:space="0" w:color="auto"/>
            </w:tcBorders>
            <w:tcMar>
              <w:top w:w="29" w:type="dxa"/>
              <w:bottom w:w="29" w:type="dxa"/>
            </w:tcMar>
          </w:tcPr>
          <w:p w14:paraId="7F6EFD13" w14:textId="77777777" w:rsidR="00F60AB6" w:rsidRPr="00A24EBA" w:rsidRDefault="00F60AB6" w:rsidP="004916B6">
            <w:pPr>
              <w:pStyle w:val="ListParagraph"/>
              <w:spacing w:after="60"/>
              <w:ind w:left="662" w:hanging="720"/>
              <w:rPr>
                <w:b/>
              </w:rPr>
            </w:pPr>
            <w:r w:rsidRPr="00A24EBA">
              <w:rPr>
                <w:b/>
              </w:rPr>
              <w:t>TABLE KEY</w:t>
            </w:r>
          </w:p>
          <w:p w14:paraId="5FEFBB0F" w14:textId="77777777" w:rsidR="00F60AB6" w:rsidRPr="00A24EBA" w:rsidRDefault="00F60AB6" w:rsidP="00281899">
            <w:pPr>
              <w:pStyle w:val="ListParagraph"/>
              <w:numPr>
                <w:ilvl w:val="0"/>
                <w:numId w:val="724"/>
              </w:numPr>
              <w:spacing w:after="60"/>
            </w:pPr>
            <w:r w:rsidRPr="00A24EBA">
              <w:t>REPAIR CATEGORY</w:t>
            </w:r>
          </w:p>
          <w:p w14:paraId="0AE823B7" w14:textId="77777777" w:rsidR="00F60AB6" w:rsidRPr="00A24EBA" w:rsidRDefault="00F60AB6" w:rsidP="00281899">
            <w:pPr>
              <w:pStyle w:val="ListParagraph"/>
              <w:numPr>
                <w:ilvl w:val="0"/>
                <w:numId w:val="724"/>
              </w:numPr>
              <w:spacing w:after="60"/>
            </w:pPr>
            <w:r w:rsidRPr="00A24EBA">
              <w:t>NO. INSTALLED</w:t>
            </w:r>
          </w:p>
          <w:p w14:paraId="06AEE13A" w14:textId="77777777" w:rsidR="00F60AB6" w:rsidRPr="00A24EBA" w:rsidRDefault="00F60AB6" w:rsidP="00281899">
            <w:pPr>
              <w:pStyle w:val="ListParagraph"/>
              <w:numPr>
                <w:ilvl w:val="0"/>
                <w:numId w:val="724"/>
              </w:numPr>
              <w:spacing w:after="60"/>
            </w:pPr>
            <w:r w:rsidRPr="00A24EBA">
              <w:t>NO. REQUIRED FOR DISPATCH</w:t>
            </w:r>
          </w:p>
          <w:p w14:paraId="7E0314F4" w14:textId="77777777" w:rsidR="00F60AB6" w:rsidRPr="00A24EBA" w:rsidRDefault="00F60AB6" w:rsidP="00281899">
            <w:pPr>
              <w:pStyle w:val="ListParagraph"/>
              <w:numPr>
                <w:ilvl w:val="0"/>
                <w:numId w:val="724"/>
              </w:numPr>
              <w:spacing w:after="60"/>
            </w:pPr>
            <w:r w:rsidRPr="00A24EBA">
              <w:t>REMARKS OR EXCEPTIONS</w:t>
            </w:r>
          </w:p>
        </w:tc>
      </w:tr>
    </w:tbl>
    <w:p w14:paraId="7B4CC250" w14:textId="7BBF24DD" w:rsidR="00F60AB6" w:rsidRPr="00C71D5D" w:rsidRDefault="00F60AB6" w:rsidP="00F60AB6">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Fire Protection"/>
      </w:tblPr>
      <w:tblGrid>
        <w:gridCol w:w="1703"/>
        <w:gridCol w:w="2370"/>
        <w:gridCol w:w="151"/>
        <w:gridCol w:w="495"/>
        <w:gridCol w:w="495"/>
        <w:gridCol w:w="495"/>
        <w:gridCol w:w="3743"/>
        <w:gridCol w:w="628"/>
      </w:tblGrid>
      <w:tr w:rsidR="00C71D5D" w:rsidRPr="005567F1" w14:paraId="27AE6BDD" w14:textId="77777777" w:rsidTr="00DD6DD7">
        <w:trPr>
          <w:tblHeader/>
          <w:jc w:val="center"/>
        </w:trPr>
        <w:tc>
          <w:tcPr>
            <w:tcW w:w="4073" w:type="dxa"/>
            <w:gridSpan w:val="2"/>
            <w:tcBorders>
              <w:right w:val="nil"/>
            </w:tcBorders>
            <w:shd w:val="clear" w:color="auto" w:fill="D9D9D9" w:themeFill="background1" w:themeFillShade="D9"/>
            <w:tcMar>
              <w:left w:w="0" w:type="dxa"/>
              <w:right w:w="0" w:type="dxa"/>
            </w:tcMar>
          </w:tcPr>
          <w:p w14:paraId="2D05BC6D" w14:textId="77777777" w:rsidR="00C71D5D" w:rsidRPr="005567F1" w:rsidRDefault="00C71D5D" w:rsidP="00DD6DD7">
            <w:pPr>
              <w:ind w:left="360" w:hanging="360"/>
              <w:rPr>
                <w:b/>
              </w:rPr>
            </w:pPr>
            <w:r>
              <w:rPr>
                <w:b/>
              </w:rPr>
              <w:t>26</w:t>
            </w:r>
            <w:r w:rsidRPr="005567F1">
              <w:rPr>
                <w:b/>
              </w:rPr>
              <w:t>.</w:t>
            </w:r>
            <w:r>
              <w:rPr>
                <w:b/>
              </w:rPr>
              <w:t xml:space="preserve"> Fire Protection</w:t>
            </w:r>
          </w:p>
        </w:tc>
        <w:tc>
          <w:tcPr>
            <w:tcW w:w="151" w:type="dxa"/>
            <w:tcBorders>
              <w:left w:val="nil"/>
              <w:right w:val="nil"/>
            </w:tcBorders>
            <w:shd w:val="clear" w:color="auto" w:fill="D9D9D9" w:themeFill="background1" w:themeFillShade="D9"/>
          </w:tcPr>
          <w:p w14:paraId="501A66E8" w14:textId="77777777" w:rsidR="00C71D5D" w:rsidRPr="005567F1" w:rsidRDefault="00C71D5D" w:rsidP="00DD6DD7">
            <w:pPr>
              <w:rPr>
                <w:b/>
              </w:rPr>
            </w:pPr>
          </w:p>
        </w:tc>
        <w:tc>
          <w:tcPr>
            <w:tcW w:w="495" w:type="dxa"/>
            <w:tcBorders>
              <w:left w:val="nil"/>
              <w:right w:val="nil"/>
            </w:tcBorders>
            <w:shd w:val="clear" w:color="auto" w:fill="D9D9D9" w:themeFill="background1" w:themeFillShade="D9"/>
            <w:tcMar>
              <w:left w:w="29" w:type="dxa"/>
              <w:right w:w="29" w:type="dxa"/>
            </w:tcMar>
          </w:tcPr>
          <w:p w14:paraId="1FEAACCC" w14:textId="77777777" w:rsidR="00C71D5D" w:rsidRPr="005567F1" w:rsidRDefault="00C71D5D" w:rsidP="00DD6DD7">
            <w:pPr>
              <w:jc w:val="center"/>
              <w:rPr>
                <w:b/>
              </w:rPr>
            </w:pPr>
          </w:p>
        </w:tc>
        <w:tc>
          <w:tcPr>
            <w:tcW w:w="495" w:type="dxa"/>
            <w:tcBorders>
              <w:left w:val="nil"/>
              <w:right w:val="nil"/>
            </w:tcBorders>
            <w:shd w:val="clear" w:color="auto" w:fill="D9D9D9" w:themeFill="background1" w:themeFillShade="D9"/>
            <w:tcMar>
              <w:left w:w="29" w:type="dxa"/>
              <w:right w:w="29" w:type="dxa"/>
            </w:tcMar>
          </w:tcPr>
          <w:p w14:paraId="08F3D1C6" w14:textId="77777777" w:rsidR="00C71D5D" w:rsidRPr="005567F1" w:rsidRDefault="00C71D5D" w:rsidP="00DD6DD7">
            <w:pPr>
              <w:jc w:val="center"/>
              <w:rPr>
                <w:b/>
              </w:rPr>
            </w:pPr>
          </w:p>
        </w:tc>
        <w:tc>
          <w:tcPr>
            <w:tcW w:w="495" w:type="dxa"/>
            <w:tcBorders>
              <w:left w:val="nil"/>
              <w:right w:val="nil"/>
            </w:tcBorders>
            <w:shd w:val="clear" w:color="auto" w:fill="D9D9D9" w:themeFill="background1" w:themeFillShade="D9"/>
            <w:tcMar>
              <w:left w:w="29" w:type="dxa"/>
              <w:right w:w="29" w:type="dxa"/>
            </w:tcMar>
          </w:tcPr>
          <w:p w14:paraId="0CC34D3C" w14:textId="77777777" w:rsidR="00C71D5D" w:rsidRPr="005567F1" w:rsidRDefault="00C71D5D" w:rsidP="00DD6DD7">
            <w:pPr>
              <w:jc w:val="center"/>
              <w:rPr>
                <w:b/>
              </w:rPr>
            </w:pPr>
          </w:p>
        </w:tc>
        <w:tc>
          <w:tcPr>
            <w:tcW w:w="3743" w:type="dxa"/>
            <w:tcBorders>
              <w:left w:val="nil"/>
              <w:bottom w:val="single" w:sz="4" w:space="0" w:color="auto"/>
              <w:right w:val="nil"/>
            </w:tcBorders>
            <w:shd w:val="clear" w:color="auto" w:fill="D9D9D9" w:themeFill="background1" w:themeFillShade="D9"/>
          </w:tcPr>
          <w:p w14:paraId="3B76A208" w14:textId="77777777" w:rsidR="00C71D5D" w:rsidRPr="005567F1" w:rsidRDefault="00C71D5D" w:rsidP="00DD6DD7">
            <w:pPr>
              <w:rPr>
                <w:b/>
              </w:rPr>
            </w:pPr>
          </w:p>
        </w:tc>
        <w:tc>
          <w:tcPr>
            <w:tcW w:w="628" w:type="dxa"/>
            <w:tcBorders>
              <w:left w:val="nil"/>
            </w:tcBorders>
            <w:shd w:val="clear" w:color="auto" w:fill="D9D9D9" w:themeFill="background1" w:themeFillShade="D9"/>
          </w:tcPr>
          <w:p w14:paraId="5132DF54" w14:textId="77777777" w:rsidR="00C71D5D" w:rsidRPr="005567F1" w:rsidRDefault="00C71D5D" w:rsidP="00DD6DD7">
            <w:pPr>
              <w:jc w:val="center"/>
              <w:rPr>
                <w:b/>
              </w:rPr>
            </w:pPr>
          </w:p>
        </w:tc>
      </w:tr>
      <w:tr w:rsidR="00C71D5D" w:rsidRPr="005567F1" w14:paraId="32C164D1" w14:textId="77777777" w:rsidTr="00DD6DD7">
        <w:trPr>
          <w:tblHeader/>
          <w:jc w:val="center"/>
        </w:trPr>
        <w:tc>
          <w:tcPr>
            <w:tcW w:w="1703" w:type="dxa"/>
            <w:tcBorders>
              <w:bottom w:val="single" w:sz="4" w:space="0" w:color="auto"/>
              <w:right w:val="nil"/>
            </w:tcBorders>
            <w:shd w:val="clear" w:color="auto" w:fill="D9D9D9" w:themeFill="background1" w:themeFillShade="D9"/>
            <w:vAlign w:val="center"/>
          </w:tcPr>
          <w:p w14:paraId="696CC8A9" w14:textId="77777777" w:rsidR="00C71D5D" w:rsidRPr="00812724" w:rsidRDefault="00C71D5D" w:rsidP="00DD6DD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0D5AF143" w14:textId="77777777" w:rsidR="00C71D5D" w:rsidRPr="00812724" w:rsidRDefault="00C71D5D" w:rsidP="00DD6DD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74E64019" w14:textId="77777777" w:rsidR="00C71D5D" w:rsidRPr="00812724" w:rsidRDefault="00C71D5D" w:rsidP="00DD6DD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4035F817" w14:textId="77777777" w:rsidR="00C71D5D" w:rsidRPr="00812724" w:rsidRDefault="00C71D5D" w:rsidP="00DD6DD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717B71AE" w14:textId="77777777" w:rsidR="00C71D5D" w:rsidRPr="00812724" w:rsidRDefault="00C71D5D" w:rsidP="00DD6DD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27C50C8F" w14:textId="77777777" w:rsidR="00C71D5D" w:rsidRPr="00812724" w:rsidRDefault="00C71D5D" w:rsidP="00DD6DD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4D7F969A" w14:textId="77777777" w:rsidR="00C71D5D" w:rsidRPr="00812724" w:rsidRDefault="00C71D5D" w:rsidP="00DD6DD7">
            <w:pPr>
              <w:jc w:val="center"/>
              <w:rPr>
                <w:b/>
                <w:sz w:val="12"/>
                <w:szCs w:val="12"/>
              </w:rPr>
            </w:pPr>
            <w:r w:rsidRPr="00812724">
              <w:rPr>
                <w:b/>
                <w:sz w:val="12"/>
                <w:szCs w:val="12"/>
              </w:rPr>
              <w:t>Change Bar</w:t>
            </w:r>
          </w:p>
        </w:tc>
      </w:tr>
      <w:tr w:rsidR="00C71D5D" w:rsidRPr="005567F1" w14:paraId="379215A5" w14:textId="77777777" w:rsidTr="00DD6DD7">
        <w:trPr>
          <w:jc w:val="center"/>
        </w:trPr>
        <w:tc>
          <w:tcPr>
            <w:tcW w:w="1703" w:type="dxa"/>
            <w:tcBorders>
              <w:top w:val="single" w:sz="4" w:space="0" w:color="auto"/>
              <w:left w:val="single" w:sz="4" w:space="0" w:color="auto"/>
              <w:bottom w:val="nil"/>
              <w:right w:val="nil"/>
            </w:tcBorders>
          </w:tcPr>
          <w:p w14:paraId="40457BB8" w14:textId="23D19DA5" w:rsidR="00C71D5D" w:rsidRPr="000B477D" w:rsidRDefault="00C71D5D" w:rsidP="00C71D5D">
            <w:pPr>
              <w:spacing w:after="240"/>
            </w:pPr>
            <w:r w:rsidRPr="00C372D4">
              <w:t>-26-01</w:t>
            </w:r>
          </w:p>
        </w:tc>
        <w:tc>
          <w:tcPr>
            <w:tcW w:w="2521" w:type="dxa"/>
            <w:gridSpan w:val="2"/>
            <w:tcBorders>
              <w:top w:val="single" w:sz="4" w:space="0" w:color="auto"/>
              <w:left w:val="nil"/>
              <w:bottom w:val="nil"/>
            </w:tcBorders>
          </w:tcPr>
          <w:p w14:paraId="44A81ADC" w14:textId="3B997B5D" w:rsidR="00C71D5D" w:rsidRPr="000B477D" w:rsidRDefault="00C71D5D" w:rsidP="00C71D5D">
            <w:pPr>
              <w:spacing w:after="240"/>
            </w:pPr>
            <w:r w:rsidRPr="00C372D4">
              <w:t>Portable Fire Extinguishers</w:t>
            </w:r>
          </w:p>
        </w:tc>
        <w:tc>
          <w:tcPr>
            <w:tcW w:w="495" w:type="dxa"/>
            <w:tcBorders>
              <w:top w:val="single" w:sz="4" w:space="0" w:color="auto"/>
              <w:bottom w:val="nil"/>
            </w:tcBorders>
            <w:tcMar>
              <w:left w:w="29" w:type="dxa"/>
              <w:right w:w="29" w:type="dxa"/>
            </w:tcMar>
          </w:tcPr>
          <w:p w14:paraId="001B3BAC" w14:textId="0A1E7003" w:rsidR="00C71D5D" w:rsidRPr="000B477D" w:rsidRDefault="00C71D5D" w:rsidP="00C71D5D">
            <w:pPr>
              <w:spacing w:after="240"/>
              <w:jc w:val="center"/>
            </w:pPr>
            <w:r w:rsidRPr="00C372D4">
              <w:t>D</w:t>
            </w:r>
          </w:p>
        </w:tc>
        <w:tc>
          <w:tcPr>
            <w:tcW w:w="495" w:type="dxa"/>
            <w:tcBorders>
              <w:top w:val="single" w:sz="4" w:space="0" w:color="auto"/>
              <w:bottom w:val="nil"/>
            </w:tcBorders>
            <w:tcMar>
              <w:left w:w="29" w:type="dxa"/>
              <w:right w:w="29" w:type="dxa"/>
            </w:tcMar>
          </w:tcPr>
          <w:p w14:paraId="2FCCEF7B" w14:textId="4CBBD2AB" w:rsidR="00C71D5D" w:rsidRPr="000B477D" w:rsidRDefault="00C71D5D" w:rsidP="00C71D5D">
            <w:pPr>
              <w:spacing w:after="240"/>
              <w:jc w:val="center"/>
            </w:pPr>
            <w:r w:rsidRPr="00C372D4">
              <w:t>-</w:t>
            </w:r>
          </w:p>
        </w:tc>
        <w:tc>
          <w:tcPr>
            <w:tcW w:w="495" w:type="dxa"/>
            <w:tcBorders>
              <w:top w:val="single" w:sz="4" w:space="0" w:color="auto"/>
              <w:bottom w:val="nil"/>
            </w:tcBorders>
            <w:tcMar>
              <w:left w:w="29" w:type="dxa"/>
              <w:right w:w="29" w:type="dxa"/>
            </w:tcMar>
          </w:tcPr>
          <w:p w14:paraId="640C0BCA" w14:textId="5C8DD112" w:rsidR="00C71D5D" w:rsidRPr="000B477D" w:rsidRDefault="00C71D5D" w:rsidP="00C71D5D">
            <w:pPr>
              <w:spacing w:after="240"/>
              <w:jc w:val="center"/>
            </w:pPr>
            <w:r w:rsidRPr="00C372D4">
              <w:t>-</w:t>
            </w:r>
          </w:p>
        </w:tc>
        <w:tc>
          <w:tcPr>
            <w:tcW w:w="3743" w:type="dxa"/>
            <w:tcBorders>
              <w:top w:val="single" w:sz="4" w:space="0" w:color="auto"/>
              <w:bottom w:val="nil"/>
              <w:right w:val="nil"/>
            </w:tcBorders>
          </w:tcPr>
          <w:p w14:paraId="0D791247" w14:textId="3A457C36" w:rsidR="00C71D5D" w:rsidRPr="00C71D5D" w:rsidRDefault="00C71D5D" w:rsidP="00C71D5D">
            <w:r w:rsidRPr="00C71D5D">
              <w:t xml:space="preserve">Any </w:t>
            </w:r>
            <w:proofErr w:type="gramStart"/>
            <w:r w:rsidRPr="00C71D5D">
              <w:t>in excess of</w:t>
            </w:r>
            <w:proofErr w:type="gramEnd"/>
            <w:r w:rsidRPr="00C71D5D">
              <w:t xml:space="preserve"> those required by 14</w:t>
            </w:r>
            <w:r>
              <w:t> </w:t>
            </w:r>
            <w:r w:rsidRPr="00C71D5D">
              <w:t>CFR may be inoperative or removed provided:</w:t>
            </w:r>
          </w:p>
          <w:p w14:paraId="78BEF2F3" w14:textId="03F3016B" w:rsidR="00C71D5D" w:rsidRPr="00C71D5D" w:rsidRDefault="00C71D5D" w:rsidP="00281899">
            <w:pPr>
              <w:pStyle w:val="ListParagraph"/>
              <w:numPr>
                <w:ilvl w:val="0"/>
                <w:numId w:val="726"/>
              </w:numPr>
              <w:spacing w:after="240"/>
            </w:pPr>
            <w:r w:rsidRPr="00C71D5D">
              <w:t>Inoperative fire extinguisher remains in a certified location until removed from the aircraft at the next suitable maintenance facility,</w:t>
            </w:r>
          </w:p>
          <w:p w14:paraId="507B4737" w14:textId="33A8C127" w:rsidR="00C71D5D" w:rsidRPr="00C71D5D" w:rsidRDefault="00C71D5D" w:rsidP="00281899">
            <w:pPr>
              <w:pStyle w:val="ListParagraph"/>
              <w:numPr>
                <w:ilvl w:val="0"/>
                <w:numId w:val="726"/>
              </w:numPr>
              <w:spacing w:after="240"/>
            </w:pPr>
            <w:r w:rsidRPr="00C71D5D">
              <w:t>Location placarding is removed or obscured, and</w:t>
            </w:r>
          </w:p>
          <w:p w14:paraId="2467FB66" w14:textId="6C2DB044" w:rsidR="00C71D5D" w:rsidRPr="00C71D5D" w:rsidRDefault="00C71D5D" w:rsidP="00281899">
            <w:pPr>
              <w:pStyle w:val="ListParagraph"/>
              <w:numPr>
                <w:ilvl w:val="0"/>
                <w:numId w:val="726"/>
              </w:numPr>
              <w:spacing w:after="240"/>
            </w:pPr>
            <w:r w:rsidRPr="00C71D5D">
              <w:t>Required distribution is maintained.</w:t>
            </w:r>
          </w:p>
          <w:p w14:paraId="3D2D1EE6" w14:textId="5508DDE2" w:rsidR="00C71D5D" w:rsidRPr="000B477D" w:rsidRDefault="00C71D5D" w:rsidP="00C71D5D">
            <w:pPr>
              <w:spacing w:after="240"/>
              <w:ind w:left="734" w:hanging="734"/>
            </w:pPr>
            <w:r w:rsidRPr="00C71D5D">
              <w:t>NOTE: Inoperative fire extinguishers removed from a certified location or removed from the aircraft, are subject to 49</w:t>
            </w:r>
            <w:r>
              <w:t> </w:t>
            </w:r>
            <w:r w:rsidRPr="00C71D5D">
              <w:t>CFR dangerous goods regulations.</w:t>
            </w:r>
          </w:p>
        </w:tc>
        <w:tc>
          <w:tcPr>
            <w:tcW w:w="628" w:type="dxa"/>
            <w:tcBorders>
              <w:left w:val="nil"/>
              <w:bottom w:val="nil"/>
            </w:tcBorders>
          </w:tcPr>
          <w:p w14:paraId="23A18E8C" w14:textId="506217AA" w:rsidR="00C71D5D" w:rsidRDefault="00C71D5D" w:rsidP="00C71D5D">
            <w:pPr>
              <w:jc w:val="center"/>
            </w:pPr>
          </w:p>
          <w:p w14:paraId="2651E46B" w14:textId="5E32C1ED" w:rsidR="00C71D5D" w:rsidRDefault="00C71D5D" w:rsidP="00C71D5D">
            <w:pPr>
              <w:jc w:val="center"/>
            </w:pPr>
          </w:p>
          <w:p w14:paraId="355574CB" w14:textId="5C4693E3" w:rsidR="00C71D5D" w:rsidRDefault="00C71D5D" w:rsidP="00C71D5D">
            <w:pPr>
              <w:jc w:val="center"/>
            </w:pPr>
          </w:p>
          <w:p w14:paraId="4DE7D5C0" w14:textId="1AA44FCC" w:rsidR="00C71D5D" w:rsidRDefault="00C71D5D" w:rsidP="00C71D5D">
            <w:pPr>
              <w:jc w:val="center"/>
            </w:pPr>
          </w:p>
          <w:p w14:paraId="198A25F2" w14:textId="2C9600E7" w:rsidR="00C71D5D" w:rsidRDefault="00C71D5D" w:rsidP="00C71D5D">
            <w:pPr>
              <w:jc w:val="center"/>
            </w:pPr>
          </w:p>
          <w:p w14:paraId="5EE7EFD7" w14:textId="11AD75D0" w:rsidR="00C71D5D" w:rsidRDefault="00C71D5D" w:rsidP="00C71D5D">
            <w:pPr>
              <w:jc w:val="center"/>
            </w:pPr>
          </w:p>
          <w:p w14:paraId="4F529E1B" w14:textId="468D6283" w:rsidR="00C71D5D" w:rsidRDefault="00C71D5D" w:rsidP="00C71D5D">
            <w:pPr>
              <w:jc w:val="center"/>
            </w:pPr>
          </w:p>
          <w:p w14:paraId="6CCAD1AD" w14:textId="39090D0A" w:rsidR="00C71D5D" w:rsidRDefault="00C71D5D" w:rsidP="00C71D5D">
            <w:pPr>
              <w:jc w:val="center"/>
            </w:pPr>
          </w:p>
          <w:p w14:paraId="62F8941A" w14:textId="2B45FD1E" w:rsidR="00C71D5D" w:rsidRDefault="00C71D5D" w:rsidP="00C71D5D">
            <w:pPr>
              <w:jc w:val="center"/>
            </w:pPr>
          </w:p>
          <w:p w14:paraId="53166AC6" w14:textId="370C427D" w:rsidR="00C71D5D" w:rsidRDefault="00C71D5D" w:rsidP="00C71D5D">
            <w:pPr>
              <w:jc w:val="center"/>
            </w:pPr>
          </w:p>
          <w:p w14:paraId="1CC0D415" w14:textId="6C5F8009" w:rsidR="00C71D5D" w:rsidRDefault="00C71D5D" w:rsidP="00C71D5D">
            <w:pPr>
              <w:jc w:val="center"/>
            </w:pPr>
          </w:p>
          <w:p w14:paraId="05046FAF" w14:textId="26BFD62D" w:rsidR="00C71D5D" w:rsidRDefault="00C71D5D" w:rsidP="00C71D5D">
            <w:pPr>
              <w:jc w:val="center"/>
            </w:pPr>
          </w:p>
          <w:p w14:paraId="43B7DB17" w14:textId="28884E65" w:rsidR="00C71D5D" w:rsidRDefault="00C71D5D" w:rsidP="00C71D5D">
            <w:pPr>
              <w:spacing w:before="240"/>
              <w:jc w:val="center"/>
            </w:pPr>
          </w:p>
          <w:p w14:paraId="11A1FB28" w14:textId="10344E90" w:rsidR="00C71D5D" w:rsidRDefault="00C71D5D" w:rsidP="00C71D5D">
            <w:pPr>
              <w:jc w:val="center"/>
            </w:pPr>
          </w:p>
          <w:p w14:paraId="3918ADFD" w14:textId="41B6A3EF" w:rsidR="00C71D5D" w:rsidRDefault="00C71D5D" w:rsidP="00C71D5D">
            <w:pPr>
              <w:jc w:val="center"/>
            </w:pPr>
          </w:p>
          <w:p w14:paraId="182B2B4B" w14:textId="16BBD574" w:rsidR="00C71D5D" w:rsidRDefault="00C71D5D" w:rsidP="00C71D5D">
            <w:pPr>
              <w:jc w:val="center"/>
            </w:pPr>
          </w:p>
          <w:p w14:paraId="07072138" w14:textId="3EF87D83" w:rsidR="00C71D5D" w:rsidRPr="005567F1" w:rsidRDefault="00C71D5D" w:rsidP="00C71D5D">
            <w:pPr>
              <w:jc w:val="center"/>
            </w:pPr>
          </w:p>
        </w:tc>
      </w:tr>
      <w:tr w:rsidR="00C71D5D" w:rsidRPr="005567F1" w14:paraId="36F8198A" w14:textId="77777777" w:rsidTr="00DD6DD7">
        <w:trPr>
          <w:jc w:val="center"/>
        </w:trPr>
        <w:tc>
          <w:tcPr>
            <w:tcW w:w="1703" w:type="dxa"/>
            <w:tcBorders>
              <w:top w:val="nil"/>
              <w:left w:val="single" w:sz="4" w:space="0" w:color="auto"/>
              <w:bottom w:val="single" w:sz="4" w:space="0" w:color="auto"/>
              <w:right w:val="nil"/>
            </w:tcBorders>
          </w:tcPr>
          <w:p w14:paraId="5BC6F871" w14:textId="1204B2C5" w:rsidR="00C71D5D" w:rsidRPr="000B477D" w:rsidRDefault="00C71D5D" w:rsidP="00C71D5D">
            <w:pPr>
              <w:spacing w:after="240"/>
            </w:pPr>
            <w:r w:rsidRPr="00C71D5D">
              <w:t>-26-01-01</w:t>
            </w:r>
            <w:r>
              <w:br/>
            </w:r>
            <w:r w:rsidRPr="00C71D5D">
              <w:t>***</w:t>
            </w:r>
          </w:p>
        </w:tc>
        <w:tc>
          <w:tcPr>
            <w:tcW w:w="2521" w:type="dxa"/>
            <w:gridSpan w:val="2"/>
            <w:tcBorders>
              <w:top w:val="nil"/>
              <w:left w:val="nil"/>
              <w:bottom w:val="single" w:sz="4" w:space="0" w:color="auto"/>
            </w:tcBorders>
          </w:tcPr>
          <w:p w14:paraId="7B35FE09" w14:textId="7BEC8671" w:rsidR="00C71D5D" w:rsidRPr="000B477D" w:rsidRDefault="00C71D5D" w:rsidP="00C71D5D">
            <w:pPr>
              <w:spacing w:after="240"/>
            </w:pPr>
            <w:r w:rsidRPr="002D1395">
              <w:t>Tamper Seals or Tags</w:t>
            </w:r>
          </w:p>
        </w:tc>
        <w:tc>
          <w:tcPr>
            <w:tcW w:w="495" w:type="dxa"/>
            <w:tcBorders>
              <w:top w:val="nil"/>
              <w:bottom w:val="single" w:sz="4" w:space="0" w:color="auto"/>
            </w:tcBorders>
            <w:tcMar>
              <w:left w:w="29" w:type="dxa"/>
              <w:right w:w="29" w:type="dxa"/>
            </w:tcMar>
          </w:tcPr>
          <w:p w14:paraId="615F8A31" w14:textId="3BEE9E01" w:rsidR="00C71D5D" w:rsidRPr="000B477D" w:rsidRDefault="00C71D5D" w:rsidP="00C71D5D">
            <w:pPr>
              <w:spacing w:after="240"/>
              <w:jc w:val="center"/>
            </w:pPr>
            <w:r w:rsidRPr="002D1395">
              <w:t>C</w:t>
            </w:r>
          </w:p>
        </w:tc>
        <w:tc>
          <w:tcPr>
            <w:tcW w:w="495" w:type="dxa"/>
            <w:tcBorders>
              <w:top w:val="nil"/>
              <w:bottom w:val="single" w:sz="4" w:space="0" w:color="auto"/>
            </w:tcBorders>
            <w:tcMar>
              <w:left w:w="29" w:type="dxa"/>
              <w:right w:w="29" w:type="dxa"/>
            </w:tcMar>
          </w:tcPr>
          <w:p w14:paraId="29455B6F" w14:textId="4C305711" w:rsidR="00C71D5D" w:rsidRPr="000B477D" w:rsidRDefault="00C71D5D" w:rsidP="00C71D5D">
            <w:pPr>
              <w:spacing w:after="240"/>
              <w:jc w:val="center"/>
            </w:pPr>
            <w:r w:rsidRPr="002D1395">
              <w:t>-</w:t>
            </w:r>
          </w:p>
        </w:tc>
        <w:tc>
          <w:tcPr>
            <w:tcW w:w="495" w:type="dxa"/>
            <w:tcBorders>
              <w:top w:val="nil"/>
              <w:bottom w:val="single" w:sz="4" w:space="0" w:color="auto"/>
            </w:tcBorders>
            <w:tcMar>
              <w:left w:w="29" w:type="dxa"/>
              <w:right w:w="29" w:type="dxa"/>
            </w:tcMar>
          </w:tcPr>
          <w:p w14:paraId="64D17ECC" w14:textId="758904AF" w:rsidR="00C71D5D" w:rsidRPr="000B477D" w:rsidRDefault="00C71D5D" w:rsidP="00C71D5D">
            <w:pPr>
              <w:spacing w:after="240"/>
              <w:jc w:val="center"/>
            </w:pPr>
            <w:r w:rsidRPr="002D1395">
              <w:t>-</w:t>
            </w:r>
          </w:p>
        </w:tc>
        <w:tc>
          <w:tcPr>
            <w:tcW w:w="3743" w:type="dxa"/>
            <w:tcBorders>
              <w:top w:val="nil"/>
              <w:bottom w:val="single" w:sz="4" w:space="0" w:color="auto"/>
              <w:right w:val="nil"/>
            </w:tcBorders>
          </w:tcPr>
          <w:p w14:paraId="2C2F8354" w14:textId="2485A1CA" w:rsidR="00C71D5D" w:rsidRPr="000B477D" w:rsidRDefault="00C71D5D" w:rsidP="00C71D5D">
            <w:pPr>
              <w:spacing w:after="240"/>
            </w:pPr>
            <w:r w:rsidRPr="002D1395">
              <w:t>(O) May be inoperative, damaged or missing provided proper installation and servicing is verified at each preflight.</w:t>
            </w:r>
          </w:p>
        </w:tc>
        <w:tc>
          <w:tcPr>
            <w:tcW w:w="628" w:type="dxa"/>
            <w:tcBorders>
              <w:top w:val="nil"/>
              <w:left w:val="nil"/>
              <w:bottom w:val="single" w:sz="4" w:space="0" w:color="auto"/>
            </w:tcBorders>
          </w:tcPr>
          <w:p w14:paraId="7240AFCC" w14:textId="5DF3D12C" w:rsidR="00C71D5D" w:rsidRDefault="00C71D5D" w:rsidP="00C71D5D">
            <w:pPr>
              <w:jc w:val="center"/>
            </w:pPr>
          </w:p>
          <w:p w14:paraId="322DD37A" w14:textId="6DAC62DE" w:rsidR="00C71D5D" w:rsidRDefault="00C71D5D" w:rsidP="00C71D5D">
            <w:pPr>
              <w:jc w:val="center"/>
            </w:pPr>
          </w:p>
          <w:p w14:paraId="749DD10F" w14:textId="0959CF58" w:rsidR="00C71D5D" w:rsidRDefault="00C71D5D" w:rsidP="00C71D5D">
            <w:pPr>
              <w:jc w:val="center"/>
            </w:pPr>
          </w:p>
          <w:p w14:paraId="35CDE5DD" w14:textId="55741DA3" w:rsidR="00C71D5D" w:rsidRPr="005567F1" w:rsidRDefault="00C71D5D" w:rsidP="00C71D5D">
            <w:pPr>
              <w:jc w:val="center"/>
            </w:pPr>
          </w:p>
        </w:tc>
      </w:tr>
    </w:tbl>
    <w:p w14:paraId="6C797BFD" w14:textId="51B56C8F" w:rsidR="002D392E" w:rsidRDefault="002D392E" w:rsidP="002D392E">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7-1"/>
      </w:tblPr>
      <w:tblGrid>
        <w:gridCol w:w="5040"/>
        <w:gridCol w:w="5040"/>
      </w:tblGrid>
      <w:tr w:rsidR="005567F1" w:rsidRPr="0064133E" w14:paraId="20040664" w14:textId="77777777" w:rsidTr="001672EB">
        <w:trPr>
          <w:tblHeader/>
          <w:jc w:val="center"/>
        </w:trPr>
        <w:tc>
          <w:tcPr>
            <w:tcW w:w="5040" w:type="dxa"/>
            <w:tcBorders>
              <w:bottom w:val="single" w:sz="4" w:space="0" w:color="auto"/>
              <w:right w:val="nil"/>
            </w:tcBorders>
            <w:tcMar>
              <w:top w:w="29" w:type="dxa"/>
              <w:bottom w:w="29" w:type="dxa"/>
            </w:tcMar>
          </w:tcPr>
          <w:p w14:paraId="2F1A96C5" w14:textId="77777777" w:rsidR="005567F1" w:rsidRPr="0064133E" w:rsidRDefault="00833B26" w:rsidP="00B15701">
            <w:pPr>
              <w:spacing w:after="60"/>
            </w:pPr>
            <w:r w:rsidRPr="0064133E">
              <w:lastRenderedPageBreak/>
              <w:t>U.</w:t>
            </w:r>
            <w:r w:rsidR="005567F1" w:rsidRPr="0064133E">
              <w:t>S. DEPARTMENT OF TRANSPORTATION</w:t>
            </w:r>
          </w:p>
          <w:p w14:paraId="2A16C009" w14:textId="77777777" w:rsidR="005567F1" w:rsidRPr="0064133E" w:rsidRDefault="005567F1" w:rsidP="00B15701">
            <w:pPr>
              <w:spacing w:after="60"/>
            </w:pPr>
            <w:r w:rsidRPr="0064133E">
              <w:t>FEDERAL AVIATION ADMINISTRATION</w:t>
            </w:r>
          </w:p>
        </w:tc>
        <w:tc>
          <w:tcPr>
            <w:tcW w:w="5040" w:type="dxa"/>
            <w:tcBorders>
              <w:left w:val="nil"/>
            </w:tcBorders>
            <w:tcMar>
              <w:top w:w="29" w:type="dxa"/>
              <w:bottom w:w="29" w:type="dxa"/>
            </w:tcMar>
            <w:vAlign w:val="center"/>
          </w:tcPr>
          <w:p w14:paraId="45D1E326" w14:textId="77777777" w:rsidR="005567F1" w:rsidRPr="0064133E" w:rsidRDefault="005567F1" w:rsidP="00B15701">
            <w:pPr>
              <w:spacing w:after="60"/>
              <w:jc w:val="right"/>
            </w:pPr>
            <w:r w:rsidRPr="0064133E">
              <w:t>MASTER MINIMUM EQUIPMENT LIST</w:t>
            </w:r>
          </w:p>
        </w:tc>
      </w:tr>
      <w:tr w:rsidR="005567F1" w:rsidRPr="0064133E" w14:paraId="4B34EADB" w14:textId="77777777" w:rsidTr="001672EB">
        <w:trPr>
          <w:tblHeader/>
          <w:jc w:val="center"/>
        </w:trPr>
        <w:tc>
          <w:tcPr>
            <w:tcW w:w="5040" w:type="dxa"/>
            <w:tcBorders>
              <w:bottom w:val="single" w:sz="4" w:space="0" w:color="auto"/>
              <w:right w:val="nil"/>
            </w:tcBorders>
            <w:tcMar>
              <w:top w:w="29" w:type="dxa"/>
              <w:bottom w:w="29" w:type="dxa"/>
            </w:tcMar>
          </w:tcPr>
          <w:p w14:paraId="6F997C65" w14:textId="77777777" w:rsidR="00FF1A62" w:rsidRPr="00817875" w:rsidRDefault="00FF1A62" w:rsidP="00FF1A62">
            <w:pPr>
              <w:spacing w:after="60"/>
            </w:pPr>
            <w:r w:rsidRPr="00817875">
              <w:t xml:space="preserve">REVISION NO. </w:t>
            </w:r>
            <w:r>
              <w:t>19</w:t>
            </w:r>
          </w:p>
          <w:p w14:paraId="2ACA1FF6" w14:textId="2015B6BB" w:rsidR="005567F1" w:rsidRPr="0064133E" w:rsidRDefault="00FF1A62" w:rsidP="00FF1A62">
            <w:pPr>
              <w:spacing w:after="60"/>
            </w:pPr>
            <w:r w:rsidRPr="00817875">
              <w:t xml:space="preserve">DATE: </w:t>
            </w:r>
            <w:r w:rsidR="00112A22">
              <w:t>05/20/2025</w:t>
            </w:r>
          </w:p>
        </w:tc>
        <w:tc>
          <w:tcPr>
            <w:tcW w:w="5040" w:type="dxa"/>
            <w:tcBorders>
              <w:left w:val="nil"/>
            </w:tcBorders>
            <w:tcMar>
              <w:top w:w="29" w:type="dxa"/>
              <w:bottom w:w="29" w:type="dxa"/>
            </w:tcMar>
          </w:tcPr>
          <w:p w14:paraId="2738DAF7" w14:textId="77777777" w:rsidR="005567F1" w:rsidRPr="0064133E" w:rsidRDefault="005567F1" w:rsidP="00133580">
            <w:pPr>
              <w:spacing w:after="60"/>
              <w:jc w:val="right"/>
            </w:pPr>
            <w:r w:rsidRPr="0064133E">
              <w:t xml:space="preserve">PAGE NO. </w:t>
            </w:r>
            <w:r w:rsidR="00133580" w:rsidRPr="0064133E">
              <w:t>27-1</w:t>
            </w:r>
          </w:p>
        </w:tc>
      </w:tr>
      <w:tr w:rsidR="005567F1" w:rsidRPr="005567F1" w14:paraId="02C0950D" w14:textId="77777777" w:rsidTr="001672EB">
        <w:trPr>
          <w:tblHeader/>
          <w:jc w:val="center"/>
        </w:trPr>
        <w:tc>
          <w:tcPr>
            <w:tcW w:w="5040" w:type="dxa"/>
            <w:tcBorders>
              <w:right w:val="single" w:sz="4" w:space="0" w:color="auto"/>
            </w:tcBorders>
            <w:tcMar>
              <w:top w:w="29" w:type="dxa"/>
              <w:bottom w:w="29" w:type="dxa"/>
            </w:tcMar>
            <w:vAlign w:val="center"/>
          </w:tcPr>
          <w:p w14:paraId="4822A515" w14:textId="77777777" w:rsidR="005567F1" w:rsidRPr="0064133E" w:rsidRDefault="005567F1" w:rsidP="00B15701">
            <w:pPr>
              <w:spacing w:after="60"/>
            </w:pPr>
            <w:r w:rsidRPr="0064133E">
              <w:t>AIRCRAFT:</w:t>
            </w:r>
          </w:p>
          <w:p w14:paraId="7423E214" w14:textId="5F454E7B" w:rsidR="005567F1" w:rsidRPr="0064133E" w:rsidRDefault="0035390E" w:rsidP="00B15701">
            <w:pPr>
              <w:spacing w:after="60"/>
            </w:pPr>
            <w:r w:rsidRPr="0064133E">
              <w:t>Boeing 787</w:t>
            </w:r>
          </w:p>
        </w:tc>
        <w:tc>
          <w:tcPr>
            <w:tcW w:w="5040" w:type="dxa"/>
            <w:tcBorders>
              <w:left w:val="single" w:sz="4" w:space="0" w:color="auto"/>
            </w:tcBorders>
            <w:tcMar>
              <w:top w:w="29" w:type="dxa"/>
              <w:bottom w:w="29" w:type="dxa"/>
            </w:tcMar>
          </w:tcPr>
          <w:p w14:paraId="1FA51619" w14:textId="77777777" w:rsidR="005567F1" w:rsidRPr="0064133E" w:rsidRDefault="005567F1" w:rsidP="00B15701">
            <w:pPr>
              <w:pStyle w:val="ListParagraph"/>
              <w:spacing w:after="60"/>
              <w:ind w:left="662" w:hanging="720"/>
              <w:rPr>
                <w:b/>
              </w:rPr>
            </w:pPr>
            <w:r w:rsidRPr="0064133E">
              <w:rPr>
                <w:b/>
              </w:rPr>
              <w:t>TABLE KEY</w:t>
            </w:r>
          </w:p>
          <w:p w14:paraId="1B4D883D" w14:textId="77777777" w:rsidR="005567F1" w:rsidRPr="0064133E" w:rsidRDefault="005567F1" w:rsidP="00F9593C">
            <w:pPr>
              <w:pStyle w:val="ListParagraph"/>
              <w:numPr>
                <w:ilvl w:val="0"/>
                <w:numId w:val="8"/>
              </w:numPr>
              <w:spacing w:after="60"/>
            </w:pPr>
            <w:r w:rsidRPr="0064133E">
              <w:t>REPAIR CATEGORY</w:t>
            </w:r>
          </w:p>
          <w:p w14:paraId="087046C2" w14:textId="77777777" w:rsidR="005567F1" w:rsidRPr="0064133E" w:rsidRDefault="005567F1" w:rsidP="00F9593C">
            <w:pPr>
              <w:pStyle w:val="ListParagraph"/>
              <w:numPr>
                <w:ilvl w:val="0"/>
                <w:numId w:val="8"/>
              </w:numPr>
              <w:spacing w:after="60"/>
            </w:pPr>
            <w:r w:rsidRPr="0064133E">
              <w:t>NO. INSTALLED</w:t>
            </w:r>
          </w:p>
          <w:p w14:paraId="5657359A" w14:textId="77777777" w:rsidR="005567F1" w:rsidRPr="0064133E" w:rsidRDefault="005567F1" w:rsidP="00F9593C">
            <w:pPr>
              <w:pStyle w:val="ListParagraph"/>
              <w:numPr>
                <w:ilvl w:val="0"/>
                <w:numId w:val="8"/>
              </w:numPr>
              <w:spacing w:after="60"/>
            </w:pPr>
            <w:r w:rsidRPr="0064133E">
              <w:t>NO. REQUIRED FOR DISPATCH</w:t>
            </w:r>
          </w:p>
          <w:p w14:paraId="6AB02677" w14:textId="77777777" w:rsidR="005567F1" w:rsidRPr="0064133E" w:rsidRDefault="005567F1" w:rsidP="00F9593C">
            <w:pPr>
              <w:pStyle w:val="ListParagraph"/>
              <w:numPr>
                <w:ilvl w:val="0"/>
                <w:numId w:val="8"/>
              </w:numPr>
              <w:spacing w:after="60"/>
            </w:pPr>
            <w:r w:rsidRPr="0064133E">
              <w:t>REMARKS OR EXCEPTIONS</w:t>
            </w:r>
          </w:p>
        </w:tc>
      </w:tr>
    </w:tbl>
    <w:p w14:paraId="3122C3D4" w14:textId="77777777" w:rsidR="005567F1" w:rsidRPr="005567F1" w:rsidRDefault="005567F1" w:rsidP="005567F1">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Flight Controls"/>
      </w:tblPr>
      <w:tblGrid>
        <w:gridCol w:w="1703"/>
        <w:gridCol w:w="2370"/>
        <w:gridCol w:w="151"/>
        <w:gridCol w:w="495"/>
        <w:gridCol w:w="495"/>
        <w:gridCol w:w="495"/>
        <w:gridCol w:w="3743"/>
        <w:gridCol w:w="628"/>
      </w:tblGrid>
      <w:tr w:rsidR="005567F1" w:rsidRPr="005567F1" w14:paraId="6F926E37"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1DBF6706" w14:textId="77777777" w:rsidR="005567F1" w:rsidRPr="005567F1" w:rsidRDefault="00F4337F" w:rsidP="00F4337F">
            <w:pPr>
              <w:ind w:left="360" w:hanging="360"/>
              <w:rPr>
                <w:b/>
              </w:rPr>
            </w:pPr>
            <w:r>
              <w:rPr>
                <w:b/>
              </w:rPr>
              <w:t>27</w:t>
            </w:r>
            <w:r w:rsidRPr="005567F1">
              <w:rPr>
                <w:b/>
              </w:rPr>
              <w:t>.</w:t>
            </w:r>
            <w:r>
              <w:rPr>
                <w:b/>
              </w:rPr>
              <w:t xml:space="preserve"> Flight Controls</w:t>
            </w:r>
          </w:p>
        </w:tc>
        <w:tc>
          <w:tcPr>
            <w:tcW w:w="151" w:type="dxa"/>
            <w:tcBorders>
              <w:left w:val="nil"/>
              <w:right w:val="nil"/>
            </w:tcBorders>
            <w:shd w:val="clear" w:color="auto" w:fill="D9D9D9" w:themeFill="background1" w:themeFillShade="D9"/>
          </w:tcPr>
          <w:p w14:paraId="52E014D7" w14:textId="77777777" w:rsidR="005567F1" w:rsidRPr="005567F1" w:rsidRDefault="005567F1" w:rsidP="00B15701">
            <w:pPr>
              <w:rPr>
                <w:b/>
              </w:rPr>
            </w:pPr>
          </w:p>
        </w:tc>
        <w:tc>
          <w:tcPr>
            <w:tcW w:w="495" w:type="dxa"/>
            <w:tcBorders>
              <w:left w:val="nil"/>
              <w:right w:val="nil"/>
            </w:tcBorders>
            <w:shd w:val="clear" w:color="auto" w:fill="D9D9D9" w:themeFill="background1" w:themeFillShade="D9"/>
            <w:tcMar>
              <w:left w:w="29" w:type="dxa"/>
              <w:right w:w="29" w:type="dxa"/>
            </w:tcMar>
          </w:tcPr>
          <w:p w14:paraId="798C56C4" w14:textId="77777777" w:rsidR="005567F1" w:rsidRPr="005567F1" w:rsidRDefault="005567F1" w:rsidP="00B15701">
            <w:pPr>
              <w:jc w:val="center"/>
              <w:rPr>
                <w:b/>
              </w:rPr>
            </w:pPr>
          </w:p>
        </w:tc>
        <w:tc>
          <w:tcPr>
            <w:tcW w:w="495" w:type="dxa"/>
            <w:tcBorders>
              <w:left w:val="nil"/>
              <w:right w:val="nil"/>
            </w:tcBorders>
            <w:shd w:val="clear" w:color="auto" w:fill="D9D9D9" w:themeFill="background1" w:themeFillShade="D9"/>
            <w:tcMar>
              <w:left w:w="29" w:type="dxa"/>
              <w:right w:w="29" w:type="dxa"/>
            </w:tcMar>
          </w:tcPr>
          <w:p w14:paraId="17E9952B" w14:textId="77777777" w:rsidR="005567F1" w:rsidRPr="005567F1" w:rsidRDefault="005567F1" w:rsidP="00B15701">
            <w:pPr>
              <w:jc w:val="center"/>
              <w:rPr>
                <w:b/>
              </w:rPr>
            </w:pPr>
          </w:p>
        </w:tc>
        <w:tc>
          <w:tcPr>
            <w:tcW w:w="495" w:type="dxa"/>
            <w:tcBorders>
              <w:left w:val="nil"/>
              <w:right w:val="nil"/>
            </w:tcBorders>
            <w:shd w:val="clear" w:color="auto" w:fill="D9D9D9" w:themeFill="background1" w:themeFillShade="D9"/>
            <w:tcMar>
              <w:left w:w="29" w:type="dxa"/>
              <w:right w:w="29" w:type="dxa"/>
            </w:tcMar>
          </w:tcPr>
          <w:p w14:paraId="770C3EC0" w14:textId="77777777" w:rsidR="005567F1" w:rsidRPr="005567F1" w:rsidRDefault="005567F1" w:rsidP="00B15701">
            <w:pPr>
              <w:jc w:val="center"/>
              <w:rPr>
                <w:b/>
              </w:rPr>
            </w:pPr>
          </w:p>
        </w:tc>
        <w:tc>
          <w:tcPr>
            <w:tcW w:w="3743" w:type="dxa"/>
            <w:tcBorders>
              <w:left w:val="nil"/>
              <w:bottom w:val="single" w:sz="4" w:space="0" w:color="auto"/>
              <w:right w:val="nil"/>
            </w:tcBorders>
            <w:shd w:val="clear" w:color="auto" w:fill="D9D9D9" w:themeFill="background1" w:themeFillShade="D9"/>
          </w:tcPr>
          <w:p w14:paraId="2BD04B6E" w14:textId="77777777" w:rsidR="005567F1" w:rsidRPr="005567F1" w:rsidRDefault="005567F1" w:rsidP="00B15701">
            <w:pPr>
              <w:rPr>
                <w:b/>
              </w:rPr>
            </w:pPr>
          </w:p>
        </w:tc>
        <w:tc>
          <w:tcPr>
            <w:tcW w:w="628" w:type="dxa"/>
            <w:tcBorders>
              <w:left w:val="nil"/>
            </w:tcBorders>
            <w:shd w:val="clear" w:color="auto" w:fill="D9D9D9" w:themeFill="background1" w:themeFillShade="D9"/>
          </w:tcPr>
          <w:p w14:paraId="70EA8237" w14:textId="77777777" w:rsidR="005567F1" w:rsidRPr="005567F1" w:rsidRDefault="005567F1" w:rsidP="00B15701">
            <w:pPr>
              <w:jc w:val="center"/>
              <w:rPr>
                <w:b/>
              </w:rPr>
            </w:pPr>
          </w:p>
        </w:tc>
      </w:tr>
      <w:tr w:rsidR="005567F1" w:rsidRPr="005567F1" w14:paraId="10D7B8E0"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5F9B2618" w14:textId="77777777" w:rsidR="005567F1" w:rsidRPr="00812724" w:rsidRDefault="005567F1" w:rsidP="00B15701">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5E115922" w14:textId="77777777" w:rsidR="005567F1" w:rsidRPr="00812724" w:rsidRDefault="005567F1" w:rsidP="00B15701">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5A955533" w14:textId="77777777" w:rsidR="005567F1" w:rsidRPr="00812724" w:rsidRDefault="005567F1" w:rsidP="00B15701">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2DF27C4A" w14:textId="77777777" w:rsidR="005567F1" w:rsidRPr="00812724" w:rsidRDefault="005567F1" w:rsidP="00B15701">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4A96F8E6" w14:textId="77777777" w:rsidR="005567F1" w:rsidRPr="00812724" w:rsidRDefault="005567F1" w:rsidP="00B15701">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1CD77D7A" w14:textId="77777777" w:rsidR="005567F1" w:rsidRPr="00812724" w:rsidRDefault="005567F1" w:rsidP="00B15701">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11F576B5" w14:textId="77777777" w:rsidR="005567F1" w:rsidRPr="00812724" w:rsidRDefault="005567F1" w:rsidP="00B15701">
            <w:pPr>
              <w:jc w:val="center"/>
              <w:rPr>
                <w:b/>
                <w:sz w:val="12"/>
                <w:szCs w:val="12"/>
              </w:rPr>
            </w:pPr>
            <w:r w:rsidRPr="00812724">
              <w:rPr>
                <w:b/>
                <w:sz w:val="12"/>
                <w:szCs w:val="12"/>
              </w:rPr>
              <w:t>Change Bar</w:t>
            </w:r>
          </w:p>
        </w:tc>
      </w:tr>
      <w:tr w:rsidR="001F3983" w:rsidRPr="005567F1" w14:paraId="7AC191E8" w14:textId="77777777" w:rsidTr="001F3983">
        <w:trPr>
          <w:jc w:val="center"/>
        </w:trPr>
        <w:tc>
          <w:tcPr>
            <w:tcW w:w="1703" w:type="dxa"/>
            <w:tcBorders>
              <w:top w:val="single" w:sz="4" w:space="0" w:color="auto"/>
              <w:left w:val="single" w:sz="4" w:space="0" w:color="auto"/>
              <w:bottom w:val="nil"/>
              <w:right w:val="nil"/>
            </w:tcBorders>
          </w:tcPr>
          <w:p w14:paraId="3EDC28EA" w14:textId="5B2CE738" w:rsidR="001F3983" w:rsidRPr="001F3983" w:rsidRDefault="001F3983" w:rsidP="001F3983">
            <w:pPr>
              <w:spacing w:after="240"/>
            </w:pPr>
            <w:r w:rsidRPr="001F3983">
              <w:t>-00-01</w:t>
            </w:r>
          </w:p>
        </w:tc>
        <w:tc>
          <w:tcPr>
            <w:tcW w:w="2521" w:type="dxa"/>
            <w:gridSpan w:val="2"/>
            <w:tcBorders>
              <w:top w:val="single" w:sz="4" w:space="0" w:color="auto"/>
              <w:left w:val="nil"/>
              <w:bottom w:val="nil"/>
              <w:right w:val="single" w:sz="4" w:space="0" w:color="auto"/>
            </w:tcBorders>
          </w:tcPr>
          <w:p w14:paraId="1F1A740C" w14:textId="64AF36F8" w:rsidR="001F3983" w:rsidRPr="001F3983" w:rsidRDefault="001F3983" w:rsidP="001F3983">
            <w:pPr>
              <w:spacing w:after="240"/>
            </w:pPr>
            <w:r w:rsidRPr="001F3983">
              <w:t>Flight Controls Synoptic Display</w:t>
            </w:r>
          </w:p>
        </w:tc>
        <w:tc>
          <w:tcPr>
            <w:tcW w:w="495" w:type="dxa"/>
            <w:tcBorders>
              <w:top w:val="single" w:sz="4" w:space="0" w:color="auto"/>
              <w:left w:val="single" w:sz="4" w:space="0" w:color="auto"/>
              <w:bottom w:val="nil"/>
              <w:right w:val="single" w:sz="4" w:space="0" w:color="auto"/>
            </w:tcBorders>
            <w:tcMar>
              <w:left w:w="29" w:type="dxa"/>
              <w:right w:w="29" w:type="dxa"/>
            </w:tcMar>
          </w:tcPr>
          <w:p w14:paraId="54E2BE6F" w14:textId="30DCA9F4" w:rsidR="001F3983" w:rsidRPr="001F3983" w:rsidRDefault="001F3983" w:rsidP="001F3983">
            <w:pPr>
              <w:spacing w:after="240"/>
              <w:jc w:val="center"/>
            </w:pPr>
            <w:r w:rsidRPr="001F3983">
              <w:t>C</w:t>
            </w:r>
          </w:p>
        </w:tc>
        <w:tc>
          <w:tcPr>
            <w:tcW w:w="495" w:type="dxa"/>
            <w:tcBorders>
              <w:top w:val="single" w:sz="4" w:space="0" w:color="auto"/>
              <w:left w:val="single" w:sz="4" w:space="0" w:color="auto"/>
              <w:bottom w:val="nil"/>
              <w:right w:val="single" w:sz="4" w:space="0" w:color="auto"/>
            </w:tcBorders>
            <w:tcMar>
              <w:left w:w="29" w:type="dxa"/>
              <w:right w:w="29" w:type="dxa"/>
            </w:tcMar>
          </w:tcPr>
          <w:p w14:paraId="19B08C82" w14:textId="1C70B1A9" w:rsidR="001F3983" w:rsidRPr="001F3983" w:rsidRDefault="001F3983" w:rsidP="001F3983">
            <w:pPr>
              <w:spacing w:after="240"/>
              <w:jc w:val="center"/>
            </w:pPr>
            <w:r w:rsidRPr="001F3983">
              <w:t>1</w:t>
            </w:r>
          </w:p>
        </w:tc>
        <w:tc>
          <w:tcPr>
            <w:tcW w:w="495" w:type="dxa"/>
            <w:tcBorders>
              <w:top w:val="single" w:sz="4" w:space="0" w:color="auto"/>
              <w:left w:val="single" w:sz="4" w:space="0" w:color="auto"/>
              <w:bottom w:val="nil"/>
              <w:right w:val="single" w:sz="4" w:space="0" w:color="auto"/>
            </w:tcBorders>
            <w:tcMar>
              <w:left w:w="29" w:type="dxa"/>
              <w:right w:w="29" w:type="dxa"/>
            </w:tcMar>
          </w:tcPr>
          <w:p w14:paraId="250B0516" w14:textId="2A5C66D4" w:rsidR="001F3983" w:rsidRPr="001F3983" w:rsidRDefault="001F3983" w:rsidP="001F3983">
            <w:pPr>
              <w:spacing w:after="240"/>
              <w:jc w:val="center"/>
            </w:pPr>
            <w:r w:rsidRPr="001F3983">
              <w:t>0</w:t>
            </w:r>
          </w:p>
        </w:tc>
        <w:tc>
          <w:tcPr>
            <w:tcW w:w="3743" w:type="dxa"/>
            <w:tcBorders>
              <w:top w:val="single" w:sz="4" w:space="0" w:color="auto"/>
              <w:left w:val="single" w:sz="4" w:space="0" w:color="auto"/>
              <w:bottom w:val="nil"/>
              <w:right w:val="nil"/>
            </w:tcBorders>
          </w:tcPr>
          <w:p w14:paraId="32CED6C3" w14:textId="77777777" w:rsidR="001F3983" w:rsidRPr="001F3983" w:rsidRDefault="001F3983" w:rsidP="001F3983">
            <w:pPr>
              <w:spacing w:after="240"/>
            </w:pPr>
          </w:p>
        </w:tc>
        <w:tc>
          <w:tcPr>
            <w:tcW w:w="628" w:type="dxa"/>
            <w:tcBorders>
              <w:left w:val="nil"/>
              <w:bottom w:val="nil"/>
            </w:tcBorders>
          </w:tcPr>
          <w:p w14:paraId="4411D267" w14:textId="77777777" w:rsidR="001F3983" w:rsidRPr="005567F1" w:rsidRDefault="001F3983" w:rsidP="001F3983">
            <w:pPr>
              <w:jc w:val="center"/>
            </w:pPr>
          </w:p>
        </w:tc>
      </w:tr>
      <w:tr w:rsidR="001F3983" w:rsidRPr="005567F1" w14:paraId="261E955F" w14:textId="77777777" w:rsidTr="009A579D">
        <w:trPr>
          <w:jc w:val="center"/>
        </w:trPr>
        <w:tc>
          <w:tcPr>
            <w:tcW w:w="1703" w:type="dxa"/>
            <w:tcBorders>
              <w:top w:val="nil"/>
              <w:left w:val="single" w:sz="4" w:space="0" w:color="auto"/>
              <w:bottom w:val="nil"/>
              <w:right w:val="nil"/>
            </w:tcBorders>
          </w:tcPr>
          <w:p w14:paraId="6F075EF9" w14:textId="35E1A2F7" w:rsidR="001F3983" w:rsidRPr="001F3983" w:rsidRDefault="001F3983" w:rsidP="001F3983">
            <w:pPr>
              <w:spacing w:after="240"/>
            </w:pPr>
            <w:r w:rsidRPr="001F3983">
              <w:t>-02-01</w:t>
            </w:r>
          </w:p>
        </w:tc>
        <w:tc>
          <w:tcPr>
            <w:tcW w:w="2521" w:type="dxa"/>
            <w:gridSpan w:val="2"/>
            <w:tcBorders>
              <w:top w:val="nil"/>
              <w:left w:val="nil"/>
              <w:bottom w:val="nil"/>
              <w:right w:val="single" w:sz="4" w:space="0" w:color="auto"/>
            </w:tcBorders>
          </w:tcPr>
          <w:p w14:paraId="08D373AA" w14:textId="2C35B04E" w:rsidR="001F3983" w:rsidRPr="001F3983" w:rsidRDefault="001F3983" w:rsidP="001F3983">
            <w:pPr>
              <w:spacing w:after="240"/>
            </w:pPr>
            <w:r w:rsidRPr="001F3983">
              <w:t>Bank Angle Protection</w:t>
            </w:r>
          </w:p>
        </w:tc>
        <w:tc>
          <w:tcPr>
            <w:tcW w:w="495" w:type="dxa"/>
            <w:tcBorders>
              <w:top w:val="nil"/>
              <w:left w:val="single" w:sz="4" w:space="0" w:color="auto"/>
              <w:bottom w:val="nil"/>
              <w:right w:val="single" w:sz="4" w:space="0" w:color="auto"/>
            </w:tcBorders>
            <w:tcMar>
              <w:left w:w="29" w:type="dxa"/>
              <w:right w:w="29" w:type="dxa"/>
            </w:tcMar>
          </w:tcPr>
          <w:p w14:paraId="33090851" w14:textId="22B95A42" w:rsidR="001F3983" w:rsidRPr="001F3983" w:rsidRDefault="001F3983" w:rsidP="001F3983">
            <w:pPr>
              <w:spacing w:after="240"/>
              <w:jc w:val="center"/>
            </w:pPr>
            <w:r w:rsidRPr="001F3983">
              <w:t>C</w:t>
            </w:r>
          </w:p>
        </w:tc>
        <w:tc>
          <w:tcPr>
            <w:tcW w:w="495" w:type="dxa"/>
            <w:tcBorders>
              <w:top w:val="nil"/>
              <w:left w:val="single" w:sz="4" w:space="0" w:color="auto"/>
              <w:bottom w:val="nil"/>
              <w:right w:val="single" w:sz="4" w:space="0" w:color="auto"/>
            </w:tcBorders>
            <w:tcMar>
              <w:left w:w="29" w:type="dxa"/>
              <w:right w:w="29" w:type="dxa"/>
            </w:tcMar>
          </w:tcPr>
          <w:p w14:paraId="7C90D0CE" w14:textId="3BC8591D" w:rsidR="001F3983" w:rsidRPr="001F3983" w:rsidRDefault="001F3983" w:rsidP="001F3983">
            <w:pPr>
              <w:spacing w:after="240"/>
              <w:jc w:val="center"/>
            </w:pPr>
            <w:r w:rsidRPr="001F3983">
              <w:t>1</w:t>
            </w:r>
          </w:p>
        </w:tc>
        <w:tc>
          <w:tcPr>
            <w:tcW w:w="495" w:type="dxa"/>
            <w:tcBorders>
              <w:top w:val="nil"/>
              <w:left w:val="single" w:sz="4" w:space="0" w:color="auto"/>
              <w:bottom w:val="nil"/>
              <w:right w:val="single" w:sz="4" w:space="0" w:color="auto"/>
            </w:tcBorders>
            <w:tcMar>
              <w:left w:w="29" w:type="dxa"/>
              <w:right w:w="29" w:type="dxa"/>
            </w:tcMar>
          </w:tcPr>
          <w:p w14:paraId="5AA776AE" w14:textId="100F7DC9" w:rsidR="001F3983" w:rsidRPr="001F3983" w:rsidRDefault="001F3983" w:rsidP="001F3983">
            <w:pPr>
              <w:spacing w:after="240"/>
              <w:jc w:val="center"/>
            </w:pPr>
            <w:r w:rsidRPr="001F3983">
              <w:t>0</w:t>
            </w:r>
          </w:p>
        </w:tc>
        <w:tc>
          <w:tcPr>
            <w:tcW w:w="3743" w:type="dxa"/>
            <w:tcBorders>
              <w:top w:val="nil"/>
              <w:left w:val="single" w:sz="4" w:space="0" w:color="auto"/>
              <w:bottom w:val="nil"/>
              <w:right w:val="nil"/>
            </w:tcBorders>
          </w:tcPr>
          <w:p w14:paraId="6580D730" w14:textId="77777777" w:rsidR="001F3983" w:rsidRPr="001F3983" w:rsidRDefault="001F3983" w:rsidP="001F3983">
            <w:pPr>
              <w:spacing w:after="240"/>
            </w:pPr>
          </w:p>
        </w:tc>
        <w:tc>
          <w:tcPr>
            <w:tcW w:w="628" w:type="dxa"/>
            <w:tcBorders>
              <w:top w:val="nil"/>
              <w:left w:val="nil"/>
              <w:bottom w:val="nil"/>
            </w:tcBorders>
          </w:tcPr>
          <w:p w14:paraId="1ACC2E72" w14:textId="77777777" w:rsidR="001F3983" w:rsidRPr="005567F1" w:rsidRDefault="001F3983" w:rsidP="001F3983">
            <w:pPr>
              <w:jc w:val="center"/>
            </w:pPr>
          </w:p>
        </w:tc>
      </w:tr>
      <w:tr w:rsidR="001F3983" w:rsidRPr="005567F1" w14:paraId="1F19C9D5" w14:textId="77777777" w:rsidTr="009A579D">
        <w:trPr>
          <w:jc w:val="center"/>
        </w:trPr>
        <w:tc>
          <w:tcPr>
            <w:tcW w:w="1703" w:type="dxa"/>
            <w:tcBorders>
              <w:top w:val="nil"/>
              <w:left w:val="single" w:sz="4" w:space="0" w:color="auto"/>
              <w:bottom w:val="nil"/>
              <w:right w:val="nil"/>
            </w:tcBorders>
          </w:tcPr>
          <w:p w14:paraId="7E551BB3" w14:textId="3D59501A" w:rsidR="001F3983" w:rsidRPr="001F3983" w:rsidRDefault="001F3983" w:rsidP="001F3983">
            <w:pPr>
              <w:spacing w:after="240"/>
            </w:pPr>
            <w:r w:rsidRPr="001F3983">
              <w:t>-02-02</w:t>
            </w:r>
          </w:p>
        </w:tc>
        <w:tc>
          <w:tcPr>
            <w:tcW w:w="2521" w:type="dxa"/>
            <w:gridSpan w:val="2"/>
            <w:tcBorders>
              <w:top w:val="nil"/>
              <w:left w:val="nil"/>
              <w:bottom w:val="nil"/>
              <w:right w:val="single" w:sz="4" w:space="0" w:color="auto"/>
            </w:tcBorders>
          </w:tcPr>
          <w:p w14:paraId="22149917" w14:textId="2662C53F" w:rsidR="001F3983" w:rsidRPr="001F3983" w:rsidRDefault="001F3983" w:rsidP="001F3983">
            <w:pPr>
              <w:spacing w:after="240"/>
            </w:pPr>
            <w:r w:rsidRPr="001F3983">
              <w:t>Flight Control Modules (FCM)</w:t>
            </w:r>
          </w:p>
        </w:tc>
        <w:tc>
          <w:tcPr>
            <w:tcW w:w="495" w:type="dxa"/>
            <w:tcBorders>
              <w:top w:val="nil"/>
              <w:left w:val="single" w:sz="4" w:space="0" w:color="auto"/>
              <w:bottom w:val="nil"/>
              <w:right w:val="single" w:sz="4" w:space="0" w:color="auto"/>
            </w:tcBorders>
            <w:tcMar>
              <w:left w:w="29" w:type="dxa"/>
              <w:right w:w="29" w:type="dxa"/>
            </w:tcMar>
          </w:tcPr>
          <w:p w14:paraId="0B41D2F6" w14:textId="77777777" w:rsidR="001F3983" w:rsidRPr="001F3983" w:rsidRDefault="001F3983" w:rsidP="001F3983">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7746E568" w14:textId="77777777" w:rsidR="001F3983" w:rsidRPr="001F3983" w:rsidRDefault="001F3983" w:rsidP="001F3983">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75DBAFE7" w14:textId="77777777" w:rsidR="001F3983" w:rsidRPr="001F3983" w:rsidRDefault="001F3983" w:rsidP="001F3983">
            <w:pPr>
              <w:spacing w:after="240"/>
              <w:jc w:val="center"/>
            </w:pPr>
          </w:p>
        </w:tc>
        <w:tc>
          <w:tcPr>
            <w:tcW w:w="3743" w:type="dxa"/>
            <w:tcBorders>
              <w:top w:val="nil"/>
              <w:left w:val="single" w:sz="4" w:space="0" w:color="auto"/>
              <w:bottom w:val="nil"/>
              <w:right w:val="nil"/>
            </w:tcBorders>
          </w:tcPr>
          <w:p w14:paraId="07F82B21" w14:textId="77777777" w:rsidR="001F3983" w:rsidRPr="001F3983" w:rsidRDefault="001F3983" w:rsidP="001F3983">
            <w:pPr>
              <w:spacing w:after="240"/>
            </w:pPr>
          </w:p>
        </w:tc>
        <w:tc>
          <w:tcPr>
            <w:tcW w:w="628" w:type="dxa"/>
            <w:tcBorders>
              <w:top w:val="nil"/>
              <w:left w:val="nil"/>
              <w:bottom w:val="nil"/>
            </w:tcBorders>
          </w:tcPr>
          <w:p w14:paraId="569B4E5A" w14:textId="77777777" w:rsidR="001F3983" w:rsidRPr="005567F1" w:rsidRDefault="001F3983" w:rsidP="001F3983">
            <w:pPr>
              <w:jc w:val="center"/>
            </w:pPr>
          </w:p>
        </w:tc>
      </w:tr>
      <w:tr w:rsidR="001F3983" w:rsidRPr="005567F1" w14:paraId="6F47D988" w14:textId="77777777" w:rsidTr="009A579D">
        <w:trPr>
          <w:jc w:val="center"/>
        </w:trPr>
        <w:tc>
          <w:tcPr>
            <w:tcW w:w="1703" w:type="dxa"/>
            <w:tcBorders>
              <w:top w:val="nil"/>
              <w:left w:val="single" w:sz="4" w:space="0" w:color="auto"/>
              <w:bottom w:val="nil"/>
              <w:right w:val="nil"/>
            </w:tcBorders>
          </w:tcPr>
          <w:p w14:paraId="3B60C2E0" w14:textId="3635C686" w:rsidR="001F3983" w:rsidRPr="001F3983" w:rsidRDefault="001F3983" w:rsidP="001F3983">
            <w:pPr>
              <w:spacing w:after="240"/>
            </w:pPr>
            <w:r w:rsidRPr="001F3983">
              <w:t>-02-02-01</w:t>
            </w:r>
          </w:p>
        </w:tc>
        <w:tc>
          <w:tcPr>
            <w:tcW w:w="2521" w:type="dxa"/>
            <w:gridSpan w:val="2"/>
            <w:tcBorders>
              <w:top w:val="nil"/>
              <w:left w:val="nil"/>
              <w:bottom w:val="nil"/>
              <w:right w:val="single" w:sz="4" w:space="0" w:color="auto"/>
            </w:tcBorders>
          </w:tcPr>
          <w:p w14:paraId="0A20E4B1" w14:textId="480DC4D7" w:rsidR="001F3983" w:rsidRPr="001F3983" w:rsidRDefault="001F3983" w:rsidP="001F3983">
            <w:pPr>
              <w:spacing w:after="240"/>
            </w:pPr>
            <w:r w:rsidRPr="001F3983">
              <w:t>Center FCM</w:t>
            </w:r>
          </w:p>
        </w:tc>
        <w:tc>
          <w:tcPr>
            <w:tcW w:w="495" w:type="dxa"/>
            <w:tcBorders>
              <w:top w:val="nil"/>
              <w:left w:val="single" w:sz="4" w:space="0" w:color="auto"/>
              <w:bottom w:val="nil"/>
              <w:right w:val="single" w:sz="4" w:space="0" w:color="auto"/>
            </w:tcBorders>
            <w:tcMar>
              <w:left w:w="29" w:type="dxa"/>
              <w:right w:w="29" w:type="dxa"/>
            </w:tcMar>
          </w:tcPr>
          <w:p w14:paraId="2AF2218F" w14:textId="534554DB" w:rsidR="001F3983" w:rsidRPr="001F3983" w:rsidRDefault="001F3983" w:rsidP="001F3983">
            <w:pPr>
              <w:spacing w:after="240"/>
              <w:jc w:val="center"/>
            </w:pPr>
            <w:r w:rsidRPr="001F3983">
              <w:t>B</w:t>
            </w:r>
          </w:p>
        </w:tc>
        <w:tc>
          <w:tcPr>
            <w:tcW w:w="495" w:type="dxa"/>
            <w:tcBorders>
              <w:top w:val="nil"/>
              <w:left w:val="single" w:sz="4" w:space="0" w:color="auto"/>
              <w:bottom w:val="nil"/>
              <w:right w:val="single" w:sz="4" w:space="0" w:color="auto"/>
            </w:tcBorders>
            <w:tcMar>
              <w:left w:w="29" w:type="dxa"/>
              <w:right w:w="29" w:type="dxa"/>
            </w:tcMar>
          </w:tcPr>
          <w:p w14:paraId="25FE3AD3" w14:textId="25D52CDA" w:rsidR="001F3983" w:rsidRPr="001F3983" w:rsidRDefault="001F3983" w:rsidP="001F3983">
            <w:pPr>
              <w:spacing w:after="240"/>
              <w:jc w:val="center"/>
            </w:pPr>
            <w:r w:rsidRPr="001F3983">
              <w:t>1</w:t>
            </w:r>
          </w:p>
        </w:tc>
        <w:tc>
          <w:tcPr>
            <w:tcW w:w="495" w:type="dxa"/>
            <w:tcBorders>
              <w:top w:val="nil"/>
              <w:left w:val="single" w:sz="4" w:space="0" w:color="auto"/>
              <w:bottom w:val="nil"/>
              <w:right w:val="single" w:sz="4" w:space="0" w:color="auto"/>
            </w:tcBorders>
            <w:tcMar>
              <w:left w:w="29" w:type="dxa"/>
              <w:right w:w="29" w:type="dxa"/>
            </w:tcMar>
          </w:tcPr>
          <w:p w14:paraId="25237C42" w14:textId="7E26721F" w:rsidR="001F3983" w:rsidRPr="001F3983" w:rsidRDefault="001F3983" w:rsidP="001F3983">
            <w:pPr>
              <w:spacing w:after="240"/>
              <w:jc w:val="center"/>
            </w:pPr>
            <w:r w:rsidRPr="001F3983">
              <w:t>0</w:t>
            </w:r>
          </w:p>
        </w:tc>
        <w:tc>
          <w:tcPr>
            <w:tcW w:w="3743" w:type="dxa"/>
            <w:tcBorders>
              <w:top w:val="nil"/>
              <w:left w:val="single" w:sz="4" w:space="0" w:color="auto"/>
              <w:bottom w:val="nil"/>
              <w:right w:val="nil"/>
            </w:tcBorders>
          </w:tcPr>
          <w:p w14:paraId="23F501AE" w14:textId="77777777" w:rsidR="001F3983" w:rsidRPr="001F3983" w:rsidRDefault="001F3983" w:rsidP="001F3983">
            <w:pPr>
              <w:pStyle w:val="MMELTableBody"/>
              <w:jc w:val="left"/>
              <w:rPr>
                <w:b w:val="0"/>
              </w:rPr>
            </w:pPr>
            <w:r w:rsidRPr="001F3983">
              <w:rPr>
                <w:b w:val="0"/>
              </w:rPr>
              <w:t>(M) May be inoperative provided:</w:t>
            </w:r>
          </w:p>
          <w:p w14:paraId="094E31C7" w14:textId="77777777" w:rsidR="001F3983" w:rsidRPr="001F3983" w:rsidRDefault="001F3983" w:rsidP="00281899">
            <w:pPr>
              <w:pStyle w:val="MMELTableBody"/>
              <w:numPr>
                <w:ilvl w:val="0"/>
                <w:numId w:val="404"/>
              </w:numPr>
              <w:jc w:val="left"/>
              <w:rPr>
                <w:b w:val="0"/>
              </w:rPr>
            </w:pPr>
            <w:r w:rsidRPr="001F3983">
              <w:rPr>
                <w:b w:val="0"/>
              </w:rPr>
              <w:t>Center FCM is deactivated,</w:t>
            </w:r>
          </w:p>
          <w:p w14:paraId="493D9B17" w14:textId="77777777" w:rsidR="001F3983" w:rsidRDefault="001F3983" w:rsidP="00281899">
            <w:pPr>
              <w:pStyle w:val="MMELTableBody"/>
              <w:numPr>
                <w:ilvl w:val="0"/>
                <w:numId w:val="404"/>
              </w:numPr>
              <w:jc w:val="left"/>
              <w:rPr>
                <w:b w:val="0"/>
              </w:rPr>
            </w:pPr>
            <w:r w:rsidRPr="001F3983">
              <w:rPr>
                <w:b w:val="0"/>
              </w:rPr>
              <w:t>Left and right FCMs are power cycled and operate normally, and</w:t>
            </w:r>
          </w:p>
          <w:p w14:paraId="5D62AE04" w14:textId="5B73A250" w:rsidR="001F3983" w:rsidRPr="001F3983" w:rsidRDefault="001F3983" w:rsidP="00281899">
            <w:pPr>
              <w:pStyle w:val="MMELTableBody"/>
              <w:numPr>
                <w:ilvl w:val="0"/>
                <w:numId w:val="404"/>
              </w:numPr>
              <w:spacing w:after="240"/>
              <w:jc w:val="left"/>
              <w:rPr>
                <w:b w:val="0"/>
              </w:rPr>
            </w:pPr>
            <w:r w:rsidRPr="001F3983">
              <w:rPr>
                <w:b w:val="0"/>
              </w:rPr>
              <w:t>Flap/slat hydraulic control module (HCM) solenoid coils are considered inoperative.</w:t>
            </w:r>
          </w:p>
        </w:tc>
        <w:tc>
          <w:tcPr>
            <w:tcW w:w="628" w:type="dxa"/>
            <w:tcBorders>
              <w:top w:val="nil"/>
              <w:left w:val="nil"/>
              <w:bottom w:val="nil"/>
            </w:tcBorders>
          </w:tcPr>
          <w:p w14:paraId="2DBAB894" w14:textId="77777777" w:rsidR="001F3983" w:rsidRPr="005567F1" w:rsidRDefault="001F3983" w:rsidP="001F3983">
            <w:pPr>
              <w:jc w:val="center"/>
            </w:pPr>
          </w:p>
        </w:tc>
      </w:tr>
      <w:tr w:rsidR="001F3983" w:rsidRPr="005567F1" w14:paraId="59EEAFBB" w14:textId="77777777" w:rsidTr="009A579D">
        <w:trPr>
          <w:jc w:val="center"/>
        </w:trPr>
        <w:tc>
          <w:tcPr>
            <w:tcW w:w="1703" w:type="dxa"/>
            <w:tcBorders>
              <w:top w:val="nil"/>
              <w:left w:val="single" w:sz="4" w:space="0" w:color="auto"/>
              <w:bottom w:val="nil"/>
              <w:right w:val="nil"/>
            </w:tcBorders>
          </w:tcPr>
          <w:p w14:paraId="32713975" w14:textId="26B05429" w:rsidR="001F3983" w:rsidRPr="001F3983" w:rsidRDefault="001F3983" w:rsidP="001F3983">
            <w:pPr>
              <w:spacing w:after="240"/>
            </w:pPr>
            <w:r w:rsidRPr="001F3983">
              <w:t>-02-02-02</w:t>
            </w:r>
          </w:p>
        </w:tc>
        <w:tc>
          <w:tcPr>
            <w:tcW w:w="2521" w:type="dxa"/>
            <w:gridSpan w:val="2"/>
            <w:tcBorders>
              <w:top w:val="nil"/>
              <w:left w:val="nil"/>
              <w:bottom w:val="nil"/>
              <w:right w:val="single" w:sz="4" w:space="0" w:color="auto"/>
            </w:tcBorders>
          </w:tcPr>
          <w:p w14:paraId="3CB60B81" w14:textId="55996AC1" w:rsidR="001F3983" w:rsidRPr="001F3983" w:rsidRDefault="001F3983" w:rsidP="001F3983">
            <w:pPr>
              <w:spacing w:after="240"/>
            </w:pPr>
            <w:r w:rsidRPr="001F3983">
              <w:t>Left FCM</w:t>
            </w:r>
          </w:p>
        </w:tc>
        <w:tc>
          <w:tcPr>
            <w:tcW w:w="495" w:type="dxa"/>
            <w:tcBorders>
              <w:top w:val="nil"/>
              <w:left w:val="single" w:sz="4" w:space="0" w:color="auto"/>
              <w:bottom w:val="nil"/>
              <w:right w:val="single" w:sz="4" w:space="0" w:color="auto"/>
            </w:tcBorders>
            <w:tcMar>
              <w:left w:w="29" w:type="dxa"/>
              <w:right w:w="29" w:type="dxa"/>
            </w:tcMar>
          </w:tcPr>
          <w:p w14:paraId="2EE43113" w14:textId="79A1615A" w:rsidR="001F3983" w:rsidRPr="001F3983" w:rsidRDefault="001F3983" w:rsidP="001F3983">
            <w:pPr>
              <w:spacing w:after="240"/>
              <w:jc w:val="center"/>
            </w:pPr>
            <w:r w:rsidRPr="001F3983">
              <w:t>B</w:t>
            </w:r>
          </w:p>
        </w:tc>
        <w:tc>
          <w:tcPr>
            <w:tcW w:w="495" w:type="dxa"/>
            <w:tcBorders>
              <w:top w:val="nil"/>
              <w:left w:val="single" w:sz="4" w:space="0" w:color="auto"/>
              <w:bottom w:val="nil"/>
              <w:right w:val="single" w:sz="4" w:space="0" w:color="auto"/>
            </w:tcBorders>
            <w:tcMar>
              <w:left w:w="29" w:type="dxa"/>
              <w:right w:w="29" w:type="dxa"/>
            </w:tcMar>
          </w:tcPr>
          <w:p w14:paraId="033B7E3F" w14:textId="3F20A179" w:rsidR="001F3983" w:rsidRPr="001F3983" w:rsidRDefault="001F3983" w:rsidP="001F3983">
            <w:pPr>
              <w:spacing w:after="240"/>
              <w:jc w:val="center"/>
            </w:pPr>
            <w:r w:rsidRPr="001F3983">
              <w:t>1</w:t>
            </w:r>
          </w:p>
        </w:tc>
        <w:tc>
          <w:tcPr>
            <w:tcW w:w="495" w:type="dxa"/>
            <w:tcBorders>
              <w:top w:val="nil"/>
              <w:left w:val="single" w:sz="4" w:space="0" w:color="auto"/>
              <w:bottom w:val="nil"/>
              <w:right w:val="single" w:sz="4" w:space="0" w:color="auto"/>
            </w:tcBorders>
            <w:tcMar>
              <w:left w:w="29" w:type="dxa"/>
              <w:right w:w="29" w:type="dxa"/>
            </w:tcMar>
          </w:tcPr>
          <w:p w14:paraId="1C66F049" w14:textId="61DF6876" w:rsidR="001F3983" w:rsidRPr="001F3983" w:rsidRDefault="001F3983" w:rsidP="001F3983">
            <w:pPr>
              <w:spacing w:after="240"/>
              <w:jc w:val="center"/>
            </w:pPr>
            <w:r w:rsidRPr="001F3983">
              <w:t>0</w:t>
            </w:r>
          </w:p>
        </w:tc>
        <w:tc>
          <w:tcPr>
            <w:tcW w:w="3743" w:type="dxa"/>
            <w:tcBorders>
              <w:top w:val="nil"/>
              <w:left w:val="single" w:sz="4" w:space="0" w:color="auto"/>
              <w:bottom w:val="nil"/>
              <w:right w:val="nil"/>
            </w:tcBorders>
          </w:tcPr>
          <w:p w14:paraId="52B757F9" w14:textId="77777777" w:rsidR="001F3983" w:rsidRPr="001F3983" w:rsidRDefault="001F3983" w:rsidP="001F3983">
            <w:pPr>
              <w:pStyle w:val="MMELTableBody"/>
              <w:jc w:val="left"/>
              <w:rPr>
                <w:b w:val="0"/>
              </w:rPr>
            </w:pPr>
            <w:r w:rsidRPr="001F3983">
              <w:rPr>
                <w:b w:val="0"/>
              </w:rPr>
              <w:t>(M) May be inoperative provided:</w:t>
            </w:r>
          </w:p>
          <w:p w14:paraId="2D9C9CBF" w14:textId="77777777" w:rsidR="001F3983" w:rsidRDefault="001F3983" w:rsidP="00281899">
            <w:pPr>
              <w:pStyle w:val="MMELTableBody"/>
              <w:numPr>
                <w:ilvl w:val="0"/>
                <w:numId w:val="405"/>
              </w:numPr>
              <w:jc w:val="left"/>
              <w:rPr>
                <w:b w:val="0"/>
              </w:rPr>
            </w:pPr>
            <w:r w:rsidRPr="001F3983">
              <w:rPr>
                <w:b w:val="0"/>
              </w:rPr>
              <w:t>Left FCM is deactivated, and</w:t>
            </w:r>
          </w:p>
          <w:p w14:paraId="341CD93E" w14:textId="6C3616D6" w:rsidR="001F3983" w:rsidRPr="001F3983" w:rsidRDefault="001F3983" w:rsidP="00281899">
            <w:pPr>
              <w:pStyle w:val="MMELTableBody"/>
              <w:numPr>
                <w:ilvl w:val="0"/>
                <w:numId w:val="405"/>
              </w:numPr>
              <w:spacing w:after="240"/>
              <w:jc w:val="left"/>
              <w:rPr>
                <w:b w:val="0"/>
              </w:rPr>
            </w:pPr>
            <w:r w:rsidRPr="001F3983">
              <w:rPr>
                <w:b w:val="0"/>
              </w:rPr>
              <w:t>Center and right FCMs are power cycled and operate normally.</w:t>
            </w:r>
          </w:p>
        </w:tc>
        <w:tc>
          <w:tcPr>
            <w:tcW w:w="628" w:type="dxa"/>
            <w:tcBorders>
              <w:top w:val="nil"/>
              <w:left w:val="nil"/>
              <w:bottom w:val="nil"/>
            </w:tcBorders>
          </w:tcPr>
          <w:p w14:paraId="51C6FD42" w14:textId="77777777" w:rsidR="001F3983" w:rsidRPr="005567F1" w:rsidRDefault="001F3983" w:rsidP="001F3983">
            <w:pPr>
              <w:jc w:val="center"/>
            </w:pPr>
          </w:p>
        </w:tc>
      </w:tr>
      <w:tr w:rsidR="001F3983" w:rsidRPr="005567F1" w14:paraId="564582E5" w14:textId="77777777" w:rsidTr="009A579D">
        <w:trPr>
          <w:jc w:val="center"/>
        </w:trPr>
        <w:tc>
          <w:tcPr>
            <w:tcW w:w="1703" w:type="dxa"/>
            <w:tcBorders>
              <w:top w:val="nil"/>
              <w:left w:val="single" w:sz="4" w:space="0" w:color="auto"/>
              <w:bottom w:val="nil"/>
              <w:right w:val="nil"/>
            </w:tcBorders>
          </w:tcPr>
          <w:p w14:paraId="53A14D42" w14:textId="6BE89ACD" w:rsidR="001F3983" w:rsidRPr="001F3983" w:rsidRDefault="001F3983" w:rsidP="001F3983">
            <w:pPr>
              <w:spacing w:after="240"/>
            </w:pPr>
            <w:r w:rsidRPr="001F3983">
              <w:t>-02-02-03</w:t>
            </w:r>
          </w:p>
        </w:tc>
        <w:tc>
          <w:tcPr>
            <w:tcW w:w="2521" w:type="dxa"/>
            <w:gridSpan w:val="2"/>
            <w:tcBorders>
              <w:top w:val="nil"/>
              <w:left w:val="nil"/>
              <w:bottom w:val="nil"/>
              <w:right w:val="single" w:sz="4" w:space="0" w:color="auto"/>
            </w:tcBorders>
          </w:tcPr>
          <w:p w14:paraId="6E1DC8E0" w14:textId="5587A042" w:rsidR="001F3983" w:rsidRPr="001F3983" w:rsidRDefault="001F3983" w:rsidP="001F3983">
            <w:pPr>
              <w:spacing w:after="240"/>
            </w:pPr>
            <w:r w:rsidRPr="001F3983">
              <w:t>Right FCM</w:t>
            </w:r>
          </w:p>
        </w:tc>
        <w:tc>
          <w:tcPr>
            <w:tcW w:w="495" w:type="dxa"/>
            <w:tcBorders>
              <w:top w:val="nil"/>
              <w:left w:val="single" w:sz="4" w:space="0" w:color="auto"/>
              <w:bottom w:val="nil"/>
              <w:right w:val="single" w:sz="4" w:space="0" w:color="auto"/>
            </w:tcBorders>
            <w:tcMar>
              <w:left w:w="29" w:type="dxa"/>
              <w:right w:w="29" w:type="dxa"/>
            </w:tcMar>
          </w:tcPr>
          <w:p w14:paraId="07B01970" w14:textId="4F1BF27F" w:rsidR="001F3983" w:rsidRPr="001F3983" w:rsidRDefault="001F3983" w:rsidP="001F3983">
            <w:pPr>
              <w:spacing w:after="240"/>
              <w:jc w:val="center"/>
            </w:pPr>
            <w:r w:rsidRPr="001F3983">
              <w:t>B</w:t>
            </w:r>
          </w:p>
        </w:tc>
        <w:tc>
          <w:tcPr>
            <w:tcW w:w="495" w:type="dxa"/>
            <w:tcBorders>
              <w:top w:val="nil"/>
              <w:left w:val="single" w:sz="4" w:space="0" w:color="auto"/>
              <w:bottom w:val="nil"/>
              <w:right w:val="single" w:sz="4" w:space="0" w:color="auto"/>
            </w:tcBorders>
            <w:tcMar>
              <w:left w:w="29" w:type="dxa"/>
              <w:right w:w="29" w:type="dxa"/>
            </w:tcMar>
          </w:tcPr>
          <w:p w14:paraId="09CC8C12" w14:textId="7E32C8E6" w:rsidR="001F3983" w:rsidRPr="001F3983" w:rsidRDefault="001F3983" w:rsidP="001F3983">
            <w:pPr>
              <w:spacing w:after="240"/>
              <w:jc w:val="center"/>
            </w:pPr>
            <w:r w:rsidRPr="001F3983">
              <w:t>1</w:t>
            </w:r>
          </w:p>
        </w:tc>
        <w:tc>
          <w:tcPr>
            <w:tcW w:w="495" w:type="dxa"/>
            <w:tcBorders>
              <w:top w:val="nil"/>
              <w:left w:val="single" w:sz="4" w:space="0" w:color="auto"/>
              <w:bottom w:val="nil"/>
              <w:right w:val="single" w:sz="4" w:space="0" w:color="auto"/>
            </w:tcBorders>
            <w:tcMar>
              <w:left w:w="29" w:type="dxa"/>
              <w:right w:w="29" w:type="dxa"/>
            </w:tcMar>
          </w:tcPr>
          <w:p w14:paraId="072652BA" w14:textId="7D522CCB" w:rsidR="001F3983" w:rsidRPr="001F3983" w:rsidRDefault="001F3983" w:rsidP="001F3983">
            <w:pPr>
              <w:spacing w:after="240"/>
              <w:jc w:val="center"/>
            </w:pPr>
            <w:r w:rsidRPr="001F3983">
              <w:t>0</w:t>
            </w:r>
          </w:p>
        </w:tc>
        <w:tc>
          <w:tcPr>
            <w:tcW w:w="3743" w:type="dxa"/>
            <w:tcBorders>
              <w:top w:val="nil"/>
              <w:left w:val="single" w:sz="4" w:space="0" w:color="auto"/>
              <w:bottom w:val="nil"/>
              <w:right w:val="nil"/>
            </w:tcBorders>
          </w:tcPr>
          <w:p w14:paraId="548D50B8" w14:textId="77777777" w:rsidR="001F3983" w:rsidRPr="001F3983" w:rsidRDefault="001F3983" w:rsidP="001F3983">
            <w:pPr>
              <w:pStyle w:val="MMELTableBody"/>
              <w:jc w:val="left"/>
              <w:rPr>
                <w:b w:val="0"/>
              </w:rPr>
            </w:pPr>
            <w:r w:rsidRPr="001F3983">
              <w:rPr>
                <w:b w:val="0"/>
              </w:rPr>
              <w:t>(M) May be inoperative provided:</w:t>
            </w:r>
          </w:p>
          <w:p w14:paraId="4C5E8F1D" w14:textId="77777777" w:rsidR="001F3983" w:rsidRPr="001F3983" w:rsidRDefault="001F3983" w:rsidP="00281899">
            <w:pPr>
              <w:pStyle w:val="MMELTableBody"/>
              <w:numPr>
                <w:ilvl w:val="0"/>
                <w:numId w:val="406"/>
              </w:numPr>
              <w:jc w:val="left"/>
              <w:rPr>
                <w:b w:val="0"/>
              </w:rPr>
            </w:pPr>
            <w:r w:rsidRPr="001F3983">
              <w:rPr>
                <w:b w:val="0"/>
              </w:rPr>
              <w:t>Right FCM is deactivated,</w:t>
            </w:r>
          </w:p>
          <w:p w14:paraId="62A5376E" w14:textId="77777777" w:rsidR="001F3983" w:rsidRPr="001F3983" w:rsidRDefault="001F3983" w:rsidP="00281899">
            <w:pPr>
              <w:pStyle w:val="MMELTableBody"/>
              <w:numPr>
                <w:ilvl w:val="0"/>
                <w:numId w:val="406"/>
              </w:numPr>
              <w:jc w:val="left"/>
              <w:rPr>
                <w:b w:val="0"/>
              </w:rPr>
            </w:pPr>
            <w:r w:rsidRPr="001F3983">
              <w:rPr>
                <w:b w:val="0"/>
              </w:rPr>
              <w:t>Left and center FCMs are power cycled and operate normally,</w:t>
            </w:r>
          </w:p>
          <w:p w14:paraId="794A2E8D" w14:textId="77777777" w:rsidR="001F3983" w:rsidRDefault="001F3983" w:rsidP="00281899">
            <w:pPr>
              <w:pStyle w:val="MMELTableBody"/>
              <w:numPr>
                <w:ilvl w:val="0"/>
                <w:numId w:val="406"/>
              </w:numPr>
              <w:jc w:val="left"/>
              <w:rPr>
                <w:b w:val="0"/>
              </w:rPr>
            </w:pPr>
            <w:r w:rsidRPr="001F3983">
              <w:rPr>
                <w:b w:val="0"/>
              </w:rPr>
              <w:t>Flap/slat hydraulic control module (HCM) solenoid coils are considered inoperative, and</w:t>
            </w:r>
          </w:p>
          <w:p w14:paraId="64406849" w14:textId="2DE8DE9F" w:rsidR="001F3983" w:rsidRPr="001F3983" w:rsidRDefault="001F3983" w:rsidP="00281899">
            <w:pPr>
              <w:pStyle w:val="MMELTableBody"/>
              <w:numPr>
                <w:ilvl w:val="0"/>
                <w:numId w:val="406"/>
              </w:numPr>
              <w:spacing w:after="240"/>
              <w:jc w:val="left"/>
              <w:rPr>
                <w:b w:val="0"/>
              </w:rPr>
            </w:pPr>
            <w:r w:rsidRPr="001F3983">
              <w:rPr>
                <w:b w:val="0"/>
              </w:rPr>
              <w:t>Trailing edge variable camber (cruise flaps) function is considered inoperative.</w:t>
            </w:r>
          </w:p>
        </w:tc>
        <w:tc>
          <w:tcPr>
            <w:tcW w:w="628" w:type="dxa"/>
            <w:tcBorders>
              <w:top w:val="nil"/>
              <w:left w:val="nil"/>
              <w:bottom w:val="nil"/>
            </w:tcBorders>
          </w:tcPr>
          <w:p w14:paraId="15ED93A3" w14:textId="77777777" w:rsidR="001F3983" w:rsidRPr="005567F1" w:rsidRDefault="001F3983" w:rsidP="001F3983">
            <w:pPr>
              <w:jc w:val="center"/>
            </w:pPr>
          </w:p>
        </w:tc>
      </w:tr>
      <w:tr w:rsidR="001F3983" w:rsidRPr="005567F1" w14:paraId="5E91FFAE" w14:textId="77777777" w:rsidTr="009A579D">
        <w:trPr>
          <w:jc w:val="center"/>
        </w:trPr>
        <w:tc>
          <w:tcPr>
            <w:tcW w:w="1703" w:type="dxa"/>
            <w:tcBorders>
              <w:top w:val="nil"/>
              <w:left w:val="single" w:sz="4" w:space="0" w:color="auto"/>
              <w:bottom w:val="nil"/>
              <w:right w:val="nil"/>
            </w:tcBorders>
          </w:tcPr>
          <w:p w14:paraId="43BB6B40" w14:textId="3191777E" w:rsidR="001F3983" w:rsidRPr="001F3983" w:rsidRDefault="001F3983" w:rsidP="001F3983">
            <w:pPr>
              <w:spacing w:after="240"/>
            </w:pPr>
            <w:r w:rsidRPr="001F3983">
              <w:t>-02-02-04</w:t>
            </w:r>
          </w:p>
        </w:tc>
        <w:tc>
          <w:tcPr>
            <w:tcW w:w="2521" w:type="dxa"/>
            <w:gridSpan w:val="2"/>
            <w:tcBorders>
              <w:top w:val="nil"/>
              <w:left w:val="nil"/>
              <w:bottom w:val="nil"/>
              <w:right w:val="single" w:sz="4" w:space="0" w:color="auto"/>
            </w:tcBorders>
          </w:tcPr>
          <w:p w14:paraId="080E4AD9" w14:textId="34A1F1BE" w:rsidR="001F3983" w:rsidRPr="001F3983" w:rsidRDefault="001F3983" w:rsidP="001F3983">
            <w:pPr>
              <w:spacing w:after="240"/>
            </w:pPr>
            <w:r w:rsidRPr="001F3983">
              <w:t>Primary Flight Computers DISC Light</w:t>
            </w:r>
          </w:p>
        </w:tc>
        <w:tc>
          <w:tcPr>
            <w:tcW w:w="495" w:type="dxa"/>
            <w:tcBorders>
              <w:top w:val="nil"/>
              <w:left w:val="single" w:sz="4" w:space="0" w:color="auto"/>
              <w:bottom w:val="nil"/>
              <w:right w:val="single" w:sz="4" w:space="0" w:color="auto"/>
            </w:tcBorders>
            <w:tcMar>
              <w:left w:w="29" w:type="dxa"/>
              <w:right w:w="29" w:type="dxa"/>
            </w:tcMar>
          </w:tcPr>
          <w:p w14:paraId="275A1D15" w14:textId="43C3DF1D" w:rsidR="001F3983" w:rsidRPr="001F3983" w:rsidRDefault="001F3983" w:rsidP="001F3983">
            <w:pPr>
              <w:spacing w:after="240"/>
              <w:jc w:val="center"/>
            </w:pPr>
            <w:r w:rsidRPr="001F3983">
              <w:t>C</w:t>
            </w:r>
          </w:p>
        </w:tc>
        <w:tc>
          <w:tcPr>
            <w:tcW w:w="495" w:type="dxa"/>
            <w:tcBorders>
              <w:top w:val="nil"/>
              <w:left w:val="single" w:sz="4" w:space="0" w:color="auto"/>
              <w:bottom w:val="nil"/>
              <w:right w:val="single" w:sz="4" w:space="0" w:color="auto"/>
            </w:tcBorders>
            <w:tcMar>
              <w:left w:w="29" w:type="dxa"/>
              <w:right w:w="29" w:type="dxa"/>
            </w:tcMar>
          </w:tcPr>
          <w:p w14:paraId="471A7596" w14:textId="4C533440" w:rsidR="001F3983" w:rsidRPr="001F3983" w:rsidRDefault="001F3983" w:rsidP="001F3983">
            <w:pPr>
              <w:spacing w:after="240"/>
              <w:jc w:val="center"/>
            </w:pPr>
            <w:r w:rsidRPr="001F3983">
              <w:t>1</w:t>
            </w:r>
          </w:p>
        </w:tc>
        <w:tc>
          <w:tcPr>
            <w:tcW w:w="495" w:type="dxa"/>
            <w:tcBorders>
              <w:top w:val="nil"/>
              <w:left w:val="single" w:sz="4" w:space="0" w:color="auto"/>
              <w:bottom w:val="nil"/>
              <w:right w:val="single" w:sz="4" w:space="0" w:color="auto"/>
            </w:tcBorders>
            <w:tcMar>
              <w:left w:w="29" w:type="dxa"/>
              <w:right w:w="29" w:type="dxa"/>
            </w:tcMar>
          </w:tcPr>
          <w:p w14:paraId="5D1DD5DB" w14:textId="2F08577D" w:rsidR="001F3983" w:rsidRPr="001F3983" w:rsidRDefault="001F3983" w:rsidP="001F3983">
            <w:pPr>
              <w:spacing w:after="240"/>
              <w:jc w:val="center"/>
            </w:pPr>
            <w:r w:rsidRPr="001F3983">
              <w:t>0</w:t>
            </w:r>
          </w:p>
        </w:tc>
        <w:tc>
          <w:tcPr>
            <w:tcW w:w="3743" w:type="dxa"/>
            <w:tcBorders>
              <w:top w:val="nil"/>
              <w:left w:val="single" w:sz="4" w:space="0" w:color="auto"/>
              <w:bottom w:val="nil"/>
              <w:right w:val="nil"/>
            </w:tcBorders>
          </w:tcPr>
          <w:p w14:paraId="5CA20EA5" w14:textId="77777777" w:rsidR="001F3983" w:rsidRPr="001F3983" w:rsidRDefault="001F3983" w:rsidP="001F3983">
            <w:pPr>
              <w:spacing w:after="240"/>
            </w:pPr>
          </w:p>
        </w:tc>
        <w:tc>
          <w:tcPr>
            <w:tcW w:w="628" w:type="dxa"/>
            <w:tcBorders>
              <w:top w:val="nil"/>
              <w:left w:val="nil"/>
              <w:bottom w:val="nil"/>
            </w:tcBorders>
          </w:tcPr>
          <w:p w14:paraId="5018B2D9" w14:textId="77777777" w:rsidR="001F3983" w:rsidRPr="005567F1" w:rsidRDefault="001F3983" w:rsidP="001F3983">
            <w:pPr>
              <w:jc w:val="center"/>
            </w:pPr>
          </w:p>
        </w:tc>
      </w:tr>
      <w:tr w:rsidR="001F3983" w:rsidRPr="005567F1" w14:paraId="0EBFF123" w14:textId="77777777" w:rsidTr="009A579D">
        <w:trPr>
          <w:jc w:val="center"/>
        </w:trPr>
        <w:tc>
          <w:tcPr>
            <w:tcW w:w="1703" w:type="dxa"/>
            <w:tcBorders>
              <w:top w:val="nil"/>
              <w:left w:val="single" w:sz="4" w:space="0" w:color="auto"/>
              <w:bottom w:val="nil"/>
              <w:right w:val="nil"/>
            </w:tcBorders>
          </w:tcPr>
          <w:p w14:paraId="220A8FAD" w14:textId="6E1120E3" w:rsidR="001F3983" w:rsidRPr="001F3983" w:rsidRDefault="001F3983" w:rsidP="001F3983">
            <w:pPr>
              <w:spacing w:after="240"/>
            </w:pPr>
            <w:r w:rsidRPr="001F3983">
              <w:t>-02-03</w:t>
            </w:r>
          </w:p>
        </w:tc>
        <w:tc>
          <w:tcPr>
            <w:tcW w:w="2521" w:type="dxa"/>
            <w:gridSpan w:val="2"/>
            <w:tcBorders>
              <w:top w:val="nil"/>
              <w:left w:val="nil"/>
              <w:bottom w:val="nil"/>
              <w:right w:val="single" w:sz="4" w:space="0" w:color="auto"/>
            </w:tcBorders>
          </w:tcPr>
          <w:p w14:paraId="0A36B50B" w14:textId="22279370" w:rsidR="001F3983" w:rsidRPr="001F3983" w:rsidRDefault="001F3983" w:rsidP="001F3983">
            <w:pPr>
              <w:spacing w:after="240"/>
            </w:pPr>
            <w:r w:rsidRPr="001F3983">
              <w:t>PFCS Interface</w:t>
            </w:r>
          </w:p>
        </w:tc>
        <w:tc>
          <w:tcPr>
            <w:tcW w:w="495" w:type="dxa"/>
            <w:tcBorders>
              <w:top w:val="nil"/>
              <w:left w:val="single" w:sz="4" w:space="0" w:color="auto"/>
              <w:bottom w:val="nil"/>
              <w:right w:val="single" w:sz="4" w:space="0" w:color="auto"/>
            </w:tcBorders>
            <w:tcMar>
              <w:left w:w="29" w:type="dxa"/>
              <w:right w:w="29" w:type="dxa"/>
            </w:tcMar>
          </w:tcPr>
          <w:p w14:paraId="6FCC2EA0" w14:textId="634FE39C" w:rsidR="001F3983" w:rsidRPr="001F3983" w:rsidRDefault="001F3983" w:rsidP="001F3983">
            <w:pPr>
              <w:spacing w:after="240"/>
              <w:jc w:val="center"/>
            </w:pPr>
            <w:r w:rsidRPr="001F3983">
              <w:t>C</w:t>
            </w:r>
          </w:p>
        </w:tc>
        <w:tc>
          <w:tcPr>
            <w:tcW w:w="495" w:type="dxa"/>
            <w:tcBorders>
              <w:top w:val="nil"/>
              <w:left w:val="single" w:sz="4" w:space="0" w:color="auto"/>
              <w:bottom w:val="nil"/>
              <w:right w:val="single" w:sz="4" w:space="0" w:color="auto"/>
            </w:tcBorders>
            <w:tcMar>
              <w:left w:w="29" w:type="dxa"/>
              <w:right w:w="29" w:type="dxa"/>
            </w:tcMar>
          </w:tcPr>
          <w:p w14:paraId="0725A2D8" w14:textId="0ADBD328" w:rsidR="001F3983" w:rsidRPr="001F3983" w:rsidRDefault="001F3983" w:rsidP="001F3983">
            <w:pPr>
              <w:spacing w:after="240"/>
              <w:jc w:val="center"/>
            </w:pPr>
            <w:r w:rsidRPr="001F3983">
              <w:t>1</w:t>
            </w:r>
          </w:p>
        </w:tc>
        <w:tc>
          <w:tcPr>
            <w:tcW w:w="495" w:type="dxa"/>
            <w:tcBorders>
              <w:top w:val="nil"/>
              <w:left w:val="single" w:sz="4" w:space="0" w:color="auto"/>
              <w:bottom w:val="nil"/>
              <w:right w:val="single" w:sz="4" w:space="0" w:color="auto"/>
            </w:tcBorders>
            <w:tcMar>
              <w:left w:w="29" w:type="dxa"/>
              <w:right w:w="29" w:type="dxa"/>
            </w:tcMar>
          </w:tcPr>
          <w:p w14:paraId="49E4EF8A" w14:textId="2E406632" w:rsidR="001F3983" w:rsidRPr="001F3983" w:rsidRDefault="001F3983" w:rsidP="001F3983">
            <w:pPr>
              <w:spacing w:after="240"/>
              <w:jc w:val="center"/>
            </w:pPr>
            <w:r w:rsidRPr="001F3983">
              <w:t>0</w:t>
            </w:r>
          </w:p>
        </w:tc>
        <w:tc>
          <w:tcPr>
            <w:tcW w:w="3743" w:type="dxa"/>
            <w:tcBorders>
              <w:top w:val="nil"/>
              <w:left w:val="single" w:sz="4" w:space="0" w:color="auto"/>
              <w:bottom w:val="nil"/>
              <w:right w:val="nil"/>
            </w:tcBorders>
          </w:tcPr>
          <w:p w14:paraId="6EC66E60" w14:textId="779D5CA2" w:rsidR="001F3983" w:rsidRPr="001F3983" w:rsidRDefault="001F3983" w:rsidP="001F3983">
            <w:pPr>
              <w:spacing w:after="240"/>
            </w:pPr>
            <w:r w:rsidRPr="001F3983">
              <w:t>May be dispatched with PFCS INTERFACE faults.</w:t>
            </w:r>
          </w:p>
        </w:tc>
        <w:tc>
          <w:tcPr>
            <w:tcW w:w="628" w:type="dxa"/>
            <w:tcBorders>
              <w:top w:val="nil"/>
              <w:left w:val="nil"/>
              <w:bottom w:val="nil"/>
            </w:tcBorders>
          </w:tcPr>
          <w:p w14:paraId="4D8552A2" w14:textId="77777777" w:rsidR="001F3983" w:rsidRPr="005567F1" w:rsidRDefault="001F3983" w:rsidP="001F3983">
            <w:pPr>
              <w:jc w:val="center"/>
            </w:pPr>
          </w:p>
        </w:tc>
      </w:tr>
      <w:tr w:rsidR="001F3983" w:rsidRPr="005567F1" w14:paraId="20E72B43" w14:textId="77777777" w:rsidTr="001F3983">
        <w:trPr>
          <w:jc w:val="center"/>
        </w:trPr>
        <w:tc>
          <w:tcPr>
            <w:tcW w:w="1703" w:type="dxa"/>
            <w:tcBorders>
              <w:top w:val="nil"/>
              <w:left w:val="single" w:sz="4" w:space="0" w:color="auto"/>
              <w:bottom w:val="single" w:sz="4" w:space="0" w:color="auto"/>
              <w:right w:val="nil"/>
            </w:tcBorders>
          </w:tcPr>
          <w:p w14:paraId="74928ED9" w14:textId="6AF7B633" w:rsidR="001F3983" w:rsidRPr="001F3983" w:rsidRDefault="001F3983" w:rsidP="001F3983">
            <w:pPr>
              <w:spacing w:after="240"/>
            </w:pPr>
            <w:r w:rsidRPr="001F3983">
              <w:t>-02-04</w:t>
            </w:r>
          </w:p>
        </w:tc>
        <w:tc>
          <w:tcPr>
            <w:tcW w:w="2521" w:type="dxa"/>
            <w:gridSpan w:val="2"/>
            <w:tcBorders>
              <w:top w:val="nil"/>
              <w:left w:val="nil"/>
              <w:bottom w:val="single" w:sz="4" w:space="0" w:color="auto"/>
              <w:right w:val="single" w:sz="4" w:space="0" w:color="auto"/>
            </w:tcBorders>
          </w:tcPr>
          <w:p w14:paraId="357F1172" w14:textId="3C15AC67" w:rsidR="001F3983" w:rsidRPr="001F3983" w:rsidRDefault="001F3983" w:rsidP="001F3983">
            <w:pPr>
              <w:spacing w:after="240"/>
            </w:pPr>
            <w:r w:rsidRPr="001F3983">
              <w:t>Actuator Delta Pressure</w:t>
            </w:r>
          </w:p>
        </w:tc>
        <w:tc>
          <w:tcPr>
            <w:tcW w:w="495" w:type="dxa"/>
            <w:tcBorders>
              <w:top w:val="nil"/>
              <w:left w:val="single" w:sz="4" w:space="0" w:color="auto"/>
              <w:bottom w:val="single" w:sz="4" w:space="0" w:color="auto"/>
              <w:right w:val="single" w:sz="4" w:space="0" w:color="auto"/>
            </w:tcBorders>
            <w:tcMar>
              <w:left w:w="29" w:type="dxa"/>
              <w:right w:w="29" w:type="dxa"/>
            </w:tcMar>
          </w:tcPr>
          <w:p w14:paraId="66CD0A91" w14:textId="2683B839" w:rsidR="001F3983" w:rsidRPr="001F3983" w:rsidRDefault="001F3983" w:rsidP="001F3983">
            <w:pPr>
              <w:spacing w:after="240"/>
              <w:jc w:val="center"/>
            </w:pPr>
            <w:r w:rsidRPr="001F3983">
              <w:t>A</w:t>
            </w:r>
          </w:p>
        </w:tc>
        <w:tc>
          <w:tcPr>
            <w:tcW w:w="495" w:type="dxa"/>
            <w:tcBorders>
              <w:top w:val="nil"/>
              <w:left w:val="single" w:sz="4" w:space="0" w:color="auto"/>
              <w:bottom w:val="single" w:sz="4" w:space="0" w:color="auto"/>
              <w:right w:val="single" w:sz="4" w:space="0" w:color="auto"/>
            </w:tcBorders>
            <w:tcMar>
              <w:left w:w="29" w:type="dxa"/>
              <w:right w:w="29" w:type="dxa"/>
            </w:tcMar>
          </w:tcPr>
          <w:p w14:paraId="631B59CE" w14:textId="263F1D27" w:rsidR="001F3983" w:rsidRPr="001F3983" w:rsidRDefault="001F3983" w:rsidP="001F3983">
            <w:pPr>
              <w:spacing w:after="240"/>
              <w:jc w:val="center"/>
            </w:pPr>
            <w:r w:rsidRPr="001F3983">
              <w:t>1</w:t>
            </w:r>
          </w:p>
        </w:tc>
        <w:tc>
          <w:tcPr>
            <w:tcW w:w="495" w:type="dxa"/>
            <w:tcBorders>
              <w:top w:val="nil"/>
              <w:left w:val="single" w:sz="4" w:space="0" w:color="auto"/>
              <w:bottom w:val="single" w:sz="4" w:space="0" w:color="auto"/>
              <w:right w:val="single" w:sz="4" w:space="0" w:color="auto"/>
            </w:tcBorders>
            <w:tcMar>
              <w:left w:w="29" w:type="dxa"/>
              <w:right w:w="29" w:type="dxa"/>
            </w:tcMar>
          </w:tcPr>
          <w:p w14:paraId="2B511AB7" w14:textId="5E4E2EB8" w:rsidR="001F3983" w:rsidRPr="001F3983" w:rsidRDefault="001F3983" w:rsidP="001F3983">
            <w:pPr>
              <w:spacing w:after="240"/>
              <w:jc w:val="center"/>
            </w:pPr>
            <w:r w:rsidRPr="001F3983">
              <w:t>0</w:t>
            </w:r>
          </w:p>
        </w:tc>
        <w:tc>
          <w:tcPr>
            <w:tcW w:w="3743" w:type="dxa"/>
            <w:tcBorders>
              <w:top w:val="nil"/>
              <w:left w:val="single" w:sz="4" w:space="0" w:color="auto"/>
              <w:bottom w:val="single" w:sz="4" w:space="0" w:color="auto"/>
              <w:right w:val="nil"/>
            </w:tcBorders>
          </w:tcPr>
          <w:p w14:paraId="617AA104" w14:textId="71434794" w:rsidR="001F3983" w:rsidRPr="001F3983" w:rsidRDefault="001F3983" w:rsidP="001F3983">
            <w:pPr>
              <w:spacing w:after="240"/>
            </w:pPr>
            <w:r w:rsidRPr="001F3983">
              <w:t>May be dispatched with ACTUATOR DELTA PRESS faults provided repairs are made within 3 flight</w:t>
            </w:r>
            <w:r w:rsidR="00EC6921">
              <w:noBreakHyphen/>
            </w:r>
            <w:r w:rsidRPr="001F3983">
              <w:t>days.</w:t>
            </w:r>
          </w:p>
        </w:tc>
        <w:tc>
          <w:tcPr>
            <w:tcW w:w="628" w:type="dxa"/>
            <w:tcBorders>
              <w:top w:val="nil"/>
              <w:left w:val="nil"/>
            </w:tcBorders>
          </w:tcPr>
          <w:p w14:paraId="387FFBAF" w14:textId="77777777" w:rsidR="001F3983" w:rsidRPr="005567F1" w:rsidRDefault="001F3983" w:rsidP="001F3983">
            <w:pPr>
              <w:jc w:val="center"/>
            </w:pPr>
          </w:p>
        </w:tc>
      </w:tr>
    </w:tbl>
    <w:p w14:paraId="46B1EBC9" w14:textId="77777777" w:rsidR="002D392E" w:rsidRPr="001F3983" w:rsidRDefault="005567F1" w:rsidP="005567F1">
      <w:pPr>
        <w:rPr>
          <w:sz w:val="12"/>
        </w:rPr>
      </w:pPr>
      <w:r w:rsidRPr="001F3983">
        <w:rPr>
          <w:sz w:val="12"/>
        </w:rP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7-2"/>
      </w:tblPr>
      <w:tblGrid>
        <w:gridCol w:w="5040"/>
        <w:gridCol w:w="5040"/>
      </w:tblGrid>
      <w:tr w:rsidR="002D392E" w:rsidRPr="005567F1" w14:paraId="4483CE11" w14:textId="77777777" w:rsidTr="001672EB">
        <w:trPr>
          <w:tblHeader/>
          <w:jc w:val="center"/>
        </w:trPr>
        <w:tc>
          <w:tcPr>
            <w:tcW w:w="5040" w:type="dxa"/>
            <w:tcBorders>
              <w:bottom w:val="single" w:sz="4" w:space="0" w:color="auto"/>
              <w:right w:val="nil"/>
            </w:tcBorders>
            <w:tcMar>
              <w:top w:w="29" w:type="dxa"/>
              <w:bottom w:w="29" w:type="dxa"/>
            </w:tcMar>
          </w:tcPr>
          <w:p w14:paraId="32AF61E6" w14:textId="77777777" w:rsidR="002D392E" w:rsidRPr="005567F1" w:rsidRDefault="002D392E" w:rsidP="00CE3467">
            <w:pPr>
              <w:spacing w:after="60"/>
            </w:pPr>
            <w:r>
              <w:lastRenderedPageBreak/>
              <w:t>U.</w:t>
            </w:r>
            <w:r w:rsidRPr="005567F1">
              <w:t>S. DEPARTMENT OF TRANSPORTATION</w:t>
            </w:r>
          </w:p>
          <w:p w14:paraId="0D4B9344" w14:textId="77777777" w:rsidR="002D392E" w:rsidRPr="005567F1" w:rsidRDefault="002D392E" w:rsidP="00CE3467">
            <w:pPr>
              <w:spacing w:after="60"/>
            </w:pPr>
            <w:r w:rsidRPr="005567F1">
              <w:t>FEDERAL AVIATION ADMINISTRATION</w:t>
            </w:r>
          </w:p>
        </w:tc>
        <w:tc>
          <w:tcPr>
            <w:tcW w:w="5040" w:type="dxa"/>
            <w:tcBorders>
              <w:left w:val="nil"/>
            </w:tcBorders>
            <w:tcMar>
              <w:top w:w="29" w:type="dxa"/>
              <w:bottom w:w="29" w:type="dxa"/>
            </w:tcMar>
            <w:vAlign w:val="center"/>
          </w:tcPr>
          <w:p w14:paraId="275D61F5" w14:textId="77777777" w:rsidR="002D392E" w:rsidRPr="005567F1" w:rsidRDefault="002D392E" w:rsidP="00CE3467">
            <w:pPr>
              <w:spacing w:after="60"/>
              <w:jc w:val="right"/>
            </w:pPr>
            <w:r w:rsidRPr="005567F1">
              <w:t>MASTER MINIMUM EQUIPMENT LIST</w:t>
            </w:r>
          </w:p>
        </w:tc>
      </w:tr>
      <w:tr w:rsidR="002D392E" w:rsidRPr="005567F1" w14:paraId="12A3CA27" w14:textId="77777777" w:rsidTr="001672EB">
        <w:trPr>
          <w:tblHeader/>
          <w:jc w:val="center"/>
        </w:trPr>
        <w:tc>
          <w:tcPr>
            <w:tcW w:w="5040" w:type="dxa"/>
            <w:tcBorders>
              <w:bottom w:val="single" w:sz="4" w:space="0" w:color="auto"/>
              <w:right w:val="nil"/>
            </w:tcBorders>
            <w:tcMar>
              <w:top w:w="29" w:type="dxa"/>
              <w:bottom w:w="29" w:type="dxa"/>
            </w:tcMar>
          </w:tcPr>
          <w:p w14:paraId="1576C159" w14:textId="77777777" w:rsidR="00FF1A62" w:rsidRPr="00817875" w:rsidRDefault="00FF1A62" w:rsidP="00FF1A62">
            <w:pPr>
              <w:spacing w:after="60"/>
            </w:pPr>
            <w:r w:rsidRPr="00817875">
              <w:t xml:space="preserve">REVISION NO. </w:t>
            </w:r>
            <w:r>
              <w:t>19</w:t>
            </w:r>
          </w:p>
          <w:p w14:paraId="0744E125" w14:textId="0B14974A" w:rsidR="002D392E" w:rsidRPr="005567F1" w:rsidRDefault="00FF1A62" w:rsidP="00FF1A62">
            <w:pPr>
              <w:spacing w:after="60"/>
            </w:pPr>
            <w:r w:rsidRPr="00817875">
              <w:t xml:space="preserve">DATE: </w:t>
            </w:r>
            <w:r w:rsidR="00112A22">
              <w:t>05/20/2025</w:t>
            </w:r>
          </w:p>
        </w:tc>
        <w:tc>
          <w:tcPr>
            <w:tcW w:w="5040" w:type="dxa"/>
            <w:tcBorders>
              <w:left w:val="nil"/>
            </w:tcBorders>
            <w:tcMar>
              <w:top w:w="29" w:type="dxa"/>
              <w:bottom w:w="29" w:type="dxa"/>
            </w:tcMar>
          </w:tcPr>
          <w:p w14:paraId="787DF16D" w14:textId="7692B212" w:rsidR="002D392E" w:rsidRPr="005567F1" w:rsidRDefault="002D392E" w:rsidP="002D392E">
            <w:pPr>
              <w:spacing w:after="60"/>
              <w:jc w:val="right"/>
            </w:pPr>
            <w:r w:rsidRPr="005567F1">
              <w:t xml:space="preserve">PAGE NO. </w:t>
            </w:r>
            <w:r>
              <w:t>27-2</w:t>
            </w:r>
          </w:p>
        </w:tc>
      </w:tr>
      <w:tr w:rsidR="002D392E" w:rsidRPr="005567F1" w14:paraId="681B3D14" w14:textId="77777777" w:rsidTr="001672EB">
        <w:trPr>
          <w:tblHeader/>
          <w:jc w:val="center"/>
        </w:trPr>
        <w:tc>
          <w:tcPr>
            <w:tcW w:w="5040" w:type="dxa"/>
            <w:tcBorders>
              <w:right w:val="single" w:sz="4" w:space="0" w:color="auto"/>
            </w:tcBorders>
            <w:tcMar>
              <w:top w:w="29" w:type="dxa"/>
              <w:bottom w:w="29" w:type="dxa"/>
            </w:tcMar>
            <w:vAlign w:val="center"/>
          </w:tcPr>
          <w:p w14:paraId="308EEED8" w14:textId="77777777" w:rsidR="002D392E" w:rsidRPr="005567F1" w:rsidRDefault="002D392E" w:rsidP="00CE3467">
            <w:pPr>
              <w:spacing w:after="60"/>
            </w:pPr>
            <w:r w:rsidRPr="005567F1">
              <w:t>AIRCRAFT:</w:t>
            </w:r>
          </w:p>
          <w:p w14:paraId="766DA28B" w14:textId="77777777" w:rsidR="002D392E" w:rsidRPr="005567F1" w:rsidRDefault="002D392E" w:rsidP="00CE3467">
            <w:pPr>
              <w:spacing w:after="60"/>
            </w:pPr>
            <w:r>
              <w:t>Boeing 787</w:t>
            </w:r>
          </w:p>
        </w:tc>
        <w:tc>
          <w:tcPr>
            <w:tcW w:w="5040" w:type="dxa"/>
            <w:tcBorders>
              <w:left w:val="single" w:sz="4" w:space="0" w:color="auto"/>
            </w:tcBorders>
            <w:tcMar>
              <w:top w:w="29" w:type="dxa"/>
              <w:bottom w:w="29" w:type="dxa"/>
            </w:tcMar>
          </w:tcPr>
          <w:p w14:paraId="670192AC" w14:textId="77777777" w:rsidR="002D392E" w:rsidRPr="005567F1" w:rsidRDefault="002D392E" w:rsidP="00CE3467">
            <w:pPr>
              <w:pStyle w:val="ListParagraph"/>
              <w:spacing w:after="60"/>
              <w:ind w:left="662" w:hanging="720"/>
              <w:rPr>
                <w:b/>
              </w:rPr>
            </w:pPr>
            <w:r w:rsidRPr="005567F1">
              <w:rPr>
                <w:b/>
              </w:rPr>
              <w:t>TABLE KEY</w:t>
            </w:r>
          </w:p>
          <w:p w14:paraId="4264CB24" w14:textId="77777777" w:rsidR="002D392E" w:rsidRPr="005567F1" w:rsidRDefault="002D392E" w:rsidP="003D433F">
            <w:pPr>
              <w:pStyle w:val="ListParagraph"/>
              <w:numPr>
                <w:ilvl w:val="0"/>
                <w:numId w:val="135"/>
              </w:numPr>
              <w:spacing w:after="60"/>
            </w:pPr>
            <w:r w:rsidRPr="005567F1">
              <w:t>REPAIR CATEGORY</w:t>
            </w:r>
          </w:p>
          <w:p w14:paraId="2FD20B2E" w14:textId="77777777" w:rsidR="002D392E" w:rsidRPr="005567F1" w:rsidRDefault="002D392E" w:rsidP="003D433F">
            <w:pPr>
              <w:pStyle w:val="ListParagraph"/>
              <w:numPr>
                <w:ilvl w:val="0"/>
                <w:numId w:val="135"/>
              </w:numPr>
              <w:spacing w:after="60"/>
            </w:pPr>
            <w:r w:rsidRPr="005567F1">
              <w:t>NO. INSTALLED</w:t>
            </w:r>
          </w:p>
          <w:p w14:paraId="2803BB27" w14:textId="77777777" w:rsidR="002D392E" w:rsidRPr="005567F1" w:rsidRDefault="002D392E" w:rsidP="003D433F">
            <w:pPr>
              <w:pStyle w:val="ListParagraph"/>
              <w:numPr>
                <w:ilvl w:val="0"/>
                <w:numId w:val="135"/>
              </w:numPr>
              <w:spacing w:after="60"/>
            </w:pPr>
            <w:r w:rsidRPr="005567F1">
              <w:t>NO. REQUIRED FOR DISPATCH</w:t>
            </w:r>
          </w:p>
          <w:p w14:paraId="322FA009" w14:textId="77777777" w:rsidR="002D392E" w:rsidRPr="005567F1" w:rsidRDefault="002D392E" w:rsidP="003D433F">
            <w:pPr>
              <w:pStyle w:val="ListParagraph"/>
              <w:numPr>
                <w:ilvl w:val="0"/>
                <w:numId w:val="135"/>
              </w:numPr>
              <w:spacing w:after="60"/>
            </w:pPr>
            <w:r w:rsidRPr="005567F1">
              <w:t>REMARKS OR EXCEPTIONS</w:t>
            </w:r>
          </w:p>
        </w:tc>
      </w:tr>
    </w:tbl>
    <w:p w14:paraId="780310DD" w14:textId="77777777" w:rsidR="002D392E" w:rsidRPr="005567F1" w:rsidRDefault="002D392E" w:rsidP="002D392E">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Flight Controls"/>
      </w:tblPr>
      <w:tblGrid>
        <w:gridCol w:w="1703"/>
        <w:gridCol w:w="2370"/>
        <w:gridCol w:w="151"/>
        <w:gridCol w:w="495"/>
        <w:gridCol w:w="495"/>
        <w:gridCol w:w="495"/>
        <w:gridCol w:w="3743"/>
        <w:gridCol w:w="628"/>
      </w:tblGrid>
      <w:tr w:rsidR="002D392E" w:rsidRPr="005567F1" w14:paraId="2CAA75BC"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28AADE01" w14:textId="77777777" w:rsidR="002D392E" w:rsidRPr="005567F1" w:rsidRDefault="002D392E" w:rsidP="00CE3467">
            <w:pPr>
              <w:ind w:left="360" w:hanging="360"/>
              <w:rPr>
                <w:b/>
              </w:rPr>
            </w:pPr>
            <w:r>
              <w:rPr>
                <w:b/>
              </w:rPr>
              <w:t>27</w:t>
            </w:r>
            <w:r w:rsidRPr="005567F1">
              <w:rPr>
                <w:b/>
              </w:rPr>
              <w:t>.</w:t>
            </w:r>
            <w:r>
              <w:rPr>
                <w:b/>
              </w:rPr>
              <w:t xml:space="preserve"> Flight Controls</w:t>
            </w:r>
          </w:p>
        </w:tc>
        <w:tc>
          <w:tcPr>
            <w:tcW w:w="151" w:type="dxa"/>
            <w:tcBorders>
              <w:left w:val="nil"/>
              <w:right w:val="nil"/>
            </w:tcBorders>
            <w:shd w:val="clear" w:color="auto" w:fill="D9D9D9" w:themeFill="background1" w:themeFillShade="D9"/>
          </w:tcPr>
          <w:p w14:paraId="3E139F9C" w14:textId="77777777" w:rsidR="002D392E" w:rsidRPr="005567F1" w:rsidRDefault="002D392E" w:rsidP="00CE3467">
            <w:pPr>
              <w:rPr>
                <w:b/>
              </w:rPr>
            </w:pPr>
          </w:p>
        </w:tc>
        <w:tc>
          <w:tcPr>
            <w:tcW w:w="495" w:type="dxa"/>
            <w:tcBorders>
              <w:left w:val="nil"/>
              <w:right w:val="nil"/>
            </w:tcBorders>
            <w:shd w:val="clear" w:color="auto" w:fill="D9D9D9" w:themeFill="background1" w:themeFillShade="D9"/>
            <w:tcMar>
              <w:left w:w="29" w:type="dxa"/>
              <w:right w:w="29" w:type="dxa"/>
            </w:tcMar>
          </w:tcPr>
          <w:p w14:paraId="11DEF5F2"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318E0953"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310888C6" w14:textId="77777777" w:rsidR="002D392E" w:rsidRPr="005567F1" w:rsidRDefault="002D392E"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2F73E2AE" w14:textId="77777777" w:rsidR="002D392E" w:rsidRPr="005567F1" w:rsidRDefault="002D392E" w:rsidP="00CE3467">
            <w:pPr>
              <w:rPr>
                <w:b/>
              </w:rPr>
            </w:pPr>
          </w:p>
        </w:tc>
        <w:tc>
          <w:tcPr>
            <w:tcW w:w="628" w:type="dxa"/>
            <w:tcBorders>
              <w:left w:val="nil"/>
            </w:tcBorders>
            <w:shd w:val="clear" w:color="auto" w:fill="D9D9D9" w:themeFill="background1" w:themeFillShade="D9"/>
          </w:tcPr>
          <w:p w14:paraId="0BCC0362" w14:textId="77777777" w:rsidR="002D392E" w:rsidRPr="005567F1" w:rsidRDefault="002D392E" w:rsidP="00CE3467">
            <w:pPr>
              <w:jc w:val="center"/>
              <w:rPr>
                <w:b/>
              </w:rPr>
            </w:pPr>
          </w:p>
        </w:tc>
      </w:tr>
      <w:tr w:rsidR="002D392E" w:rsidRPr="005567F1" w14:paraId="342A5ABB"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22736A71" w14:textId="77777777" w:rsidR="002D392E" w:rsidRPr="00812724" w:rsidRDefault="002D392E"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40C72CEB" w14:textId="77777777" w:rsidR="002D392E" w:rsidRPr="00812724" w:rsidRDefault="002D392E"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3413123B" w14:textId="77777777" w:rsidR="002D392E" w:rsidRPr="00812724" w:rsidRDefault="002D392E"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5AAF399F" w14:textId="77777777" w:rsidR="002D392E" w:rsidRPr="00812724" w:rsidRDefault="002D392E"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0F4280F3" w14:textId="77777777" w:rsidR="002D392E" w:rsidRPr="00812724" w:rsidRDefault="002D392E"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0559AB3E" w14:textId="77777777" w:rsidR="002D392E" w:rsidRPr="00812724" w:rsidRDefault="002D392E"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5C0B2F81" w14:textId="77777777" w:rsidR="002D392E" w:rsidRPr="00812724" w:rsidRDefault="002D392E" w:rsidP="00CE3467">
            <w:pPr>
              <w:jc w:val="center"/>
              <w:rPr>
                <w:b/>
                <w:sz w:val="12"/>
                <w:szCs w:val="12"/>
              </w:rPr>
            </w:pPr>
            <w:r w:rsidRPr="00812724">
              <w:rPr>
                <w:b/>
                <w:sz w:val="12"/>
                <w:szCs w:val="12"/>
              </w:rPr>
              <w:t>Change Bar</w:t>
            </w:r>
          </w:p>
        </w:tc>
      </w:tr>
      <w:tr w:rsidR="009A579D" w:rsidRPr="005567F1" w14:paraId="50D5DE1B" w14:textId="77777777" w:rsidTr="009A579D">
        <w:trPr>
          <w:jc w:val="center"/>
        </w:trPr>
        <w:tc>
          <w:tcPr>
            <w:tcW w:w="1703" w:type="dxa"/>
            <w:tcBorders>
              <w:top w:val="single" w:sz="4" w:space="0" w:color="auto"/>
              <w:left w:val="single" w:sz="4" w:space="0" w:color="auto"/>
              <w:bottom w:val="nil"/>
              <w:right w:val="nil"/>
            </w:tcBorders>
          </w:tcPr>
          <w:p w14:paraId="57E77CDE" w14:textId="0E071651" w:rsidR="009A579D" w:rsidRPr="009A579D" w:rsidRDefault="009A579D" w:rsidP="009A579D">
            <w:pPr>
              <w:spacing w:after="240"/>
            </w:pPr>
            <w:r w:rsidRPr="009A579D">
              <w:t>-02-05</w:t>
            </w:r>
          </w:p>
        </w:tc>
        <w:tc>
          <w:tcPr>
            <w:tcW w:w="2521" w:type="dxa"/>
            <w:gridSpan w:val="2"/>
            <w:tcBorders>
              <w:top w:val="single" w:sz="4" w:space="0" w:color="auto"/>
              <w:left w:val="nil"/>
              <w:bottom w:val="nil"/>
              <w:right w:val="single" w:sz="4" w:space="0" w:color="auto"/>
            </w:tcBorders>
          </w:tcPr>
          <w:p w14:paraId="66AE2EAE" w14:textId="40EFE4C9" w:rsidR="009A579D" w:rsidRPr="009A579D" w:rsidRDefault="009A579D" w:rsidP="009A579D">
            <w:pPr>
              <w:spacing w:after="240"/>
            </w:pPr>
            <w:r w:rsidRPr="009A579D">
              <w:t>Flight Control Surfaces Lockout Function</w:t>
            </w:r>
          </w:p>
        </w:tc>
        <w:tc>
          <w:tcPr>
            <w:tcW w:w="495" w:type="dxa"/>
            <w:tcBorders>
              <w:top w:val="single" w:sz="4" w:space="0" w:color="auto"/>
              <w:left w:val="single" w:sz="4" w:space="0" w:color="auto"/>
              <w:bottom w:val="nil"/>
              <w:right w:val="single" w:sz="4" w:space="0" w:color="auto"/>
            </w:tcBorders>
            <w:tcMar>
              <w:left w:w="29" w:type="dxa"/>
              <w:right w:w="29" w:type="dxa"/>
            </w:tcMar>
          </w:tcPr>
          <w:p w14:paraId="4341C7D7" w14:textId="4E28D82C" w:rsidR="009A579D" w:rsidRPr="009A579D" w:rsidRDefault="009A579D" w:rsidP="009A579D">
            <w:pPr>
              <w:spacing w:after="240"/>
              <w:jc w:val="center"/>
            </w:pPr>
            <w:r w:rsidRPr="009A579D">
              <w:t>C</w:t>
            </w:r>
          </w:p>
        </w:tc>
        <w:tc>
          <w:tcPr>
            <w:tcW w:w="495" w:type="dxa"/>
            <w:tcBorders>
              <w:top w:val="single" w:sz="4" w:space="0" w:color="auto"/>
              <w:left w:val="single" w:sz="4" w:space="0" w:color="auto"/>
              <w:bottom w:val="nil"/>
              <w:right w:val="single" w:sz="4" w:space="0" w:color="auto"/>
            </w:tcBorders>
            <w:tcMar>
              <w:left w:w="29" w:type="dxa"/>
              <w:right w:w="29" w:type="dxa"/>
            </w:tcMar>
          </w:tcPr>
          <w:p w14:paraId="4D9C5BE5" w14:textId="0FF9F212" w:rsidR="009A579D" w:rsidRPr="009A579D" w:rsidRDefault="009A579D" w:rsidP="009A579D">
            <w:pPr>
              <w:spacing w:after="240"/>
              <w:jc w:val="center"/>
            </w:pPr>
            <w:r w:rsidRPr="009A579D">
              <w:t>2</w:t>
            </w:r>
          </w:p>
        </w:tc>
        <w:tc>
          <w:tcPr>
            <w:tcW w:w="495" w:type="dxa"/>
            <w:tcBorders>
              <w:top w:val="single" w:sz="4" w:space="0" w:color="auto"/>
              <w:left w:val="single" w:sz="4" w:space="0" w:color="auto"/>
              <w:bottom w:val="nil"/>
              <w:right w:val="single" w:sz="4" w:space="0" w:color="auto"/>
            </w:tcBorders>
            <w:tcMar>
              <w:left w:w="29" w:type="dxa"/>
              <w:right w:w="29" w:type="dxa"/>
            </w:tcMar>
          </w:tcPr>
          <w:p w14:paraId="027E4367" w14:textId="02C8471A" w:rsidR="009A579D" w:rsidRPr="009A579D" w:rsidRDefault="009A579D" w:rsidP="009A579D">
            <w:pPr>
              <w:spacing w:after="240"/>
              <w:jc w:val="center"/>
            </w:pPr>
            <w:r w:rsidRPr="009A579D">
              <w:t>0</w:t>
            </w:r>
          </w:p>
        </w:tc>
        <w:tc>
          <w:tcPr>
            <w:tcW w:w="3743" w:type="dxa"/>
            <w:tcBorders>
              <w:top w:val="single" w:sz="4" w:space="0" w:color="auto"/>
              <w:left w:val="single" w:sz="4" w:space="0" w:color="auto"/>
              <w:bottom w:val="nil"/>
              <w:right w:val="nil"/>
            </w:tcBorders>
          </w:tcPr>
          <w:p w14:paraId="40EC666A" w14:textId="23DEAB62" w:rsidR="009A579D" w:rsidRPr="009A579D" w:rsidRDefault="009A579D" w:rsidP="009A579D">
            <w:pPr>
              <w:spacing w:after="240"/>
            </w:pPr>
            <w:r>
              <w:t>May be inoperative provided FLT </w:t>
            </w:r>
            <w:r w:rsidRPr="009A579D">
              <w:t>CONTROLS LOCKED advisory message is not displayed.</w:t>
            </w:r>
          </w:p>
        </w:tc>
        <w:tc>
          <w:tcPr>
            <w:tcW w:w="628" w:type="dxa"/>
            <w:tcBorders>
              <w:left w:val="nil"/>
              <w:bottom w:val="nil"/>
            </w:tcBorders>
          </w:tcPr>
          <w:p w14:paraId="4821B97D" w14:textId="77777777" w:rsidR="009A579D" w:rsidRPr="005567F1" w:rsidRDefault="009A579D" w:rsidP="009A579D">
            <w:pPr>
              <w:jc w:val="center"/>
            </w:pPr>
          </w:p>
        </w:tc>
      </w:tr>
      <w:tr w:rsidR="009A579D" w:rsidRPr="005567F1" w14:paraId="762FAE77" w14:textId="77777777" w:rsidTr="009A579D">
        <w:trPr>
          <w:jc w:val="center"/>
        </w:trPr>
        <w:tc>
          <w:tcPr>
            <w:tcW w:w="1703" w:type="dxa"/>
            <w:tcBorders>
              <w:top w:val="nil"/>
              <w:left w:val="single" w:sz="4" w:space="0" w:color="auto"/>
              <w:bottom w:val="nil"/>
              <w:right w:val="nil"/>
            </w:tcBorders>
          </w:tcPr>
          <w:p w14:paraId="37B688A7" w14:textId="6C6F1B07" w:rsidR="009A579D" w:rsidRPr="009A579D" w:rsidRDefault="009A579D" w:rsidP="009A579D">
            <w:pPr>
              <w:spacing w:after="240"/>
            </w:pPr>
            <w:r w:rsidRPr="009A579D">
              <w:t>-02-05-01</w:t>
            </w:r>
          </w:p>
        </w:tc>
        <w:tc>
          <w:tcPr>
            <w:tcW w:w="2521" w:type="dxa"/>
            <w:gridSpan w:val="2"/>
            <w:tcBorders>
              <w:top w:val="nil"/>
              <w:left w:val="nil"/>
              <w:bottom w:val="nil"/>
              <w:right w:val="single" w:sz="4" w:space="0" w:color="auto"/>
            </w:tcBorders>
          </w:tcPr>
          <w:p w14:paraId="70A53626" w14:textId="7D6CBA8C" w:rsidR="009A579D" w:rsidRPr="009A579D" w:rsidRDefault="009A579D" w:rsidP="009A579D">
            <w:pPr>
              <w:spacing w:after="240"/>
            </w:pPr>
            <w:r w:rsidRPr="009A579D">
              <w:t>TAIL Switch LOCK Light</w:t>
            </w:r>
          </w:p>
        </w:tc>
        <w:tc>
          <w:tcPr>
            <w:tcW w:w="495" w:type="dxa"/>
            <w:tcBorders>
              <w:top w:val="nil"/>
              <w:left w:val="single" w:sz="4" w:space="0" w:color="auto"/>
              <w:bottom w:val="nil"/>
              <w:right w:val="single" w:sz="4" w:space="0" w:color="auto"/>
            </w:tcBorders>
            <w:tcMar>
              <w:left w:w="29" w:type="dxa"/>
              <w:right w:w="29" w:type="dxa"/>
            </w:tcMar>
          </w:tcPr>
          <w:p w14:paraId="0D1B3496" w14:textId="4F3D9959" w:rsidR="009A579D" w:rsidRPr="009A579D" w:rsidRDefault="009A579D" w:rsidP="009A579D">
            <w:pPr>
              <w:spacing w:after="240"/>
              <w:jc w:val="center"/>
            </w:pPr>
            <w:r w:rsidRPr="009A579D">
              <w:t>C</w:t>
            </w:r>
          </w:p>
        </w:tc>
        <w:tc>
          <w:tcPr>
            <w:tcW w:w="495" w:type="dxa"/>
            <w:tcBorders>
              <w:top w:val="nil"/>
              <w:left w:val="single" w:sz="4" w:space="0" w:color="auto"/>
              <w:bottom w:val="nil"/>
              <w:right w:val="single" w:sz="4" w:space="0" w:color="auto"/>
            </w:tcBorders>
            <w:tcMar>
              <w:left w:w="29" w:type="dxa"/>
              <w:right w:w="29" w:type="dxa"/>
            </w:tcMar>
          </w:tcPr>
          <w:p w14:paraId="67BD1DCE" w14:textId="0930DB5A" w:rsidR="009A579D" w:rsidRPr="009A579D" w:rsidRDefault="009A579D" w:rsidP="009A579D">
            <w:pPr>
              <w:spacing w:after="240"/>
              <w:jc w:val="center"/>
            </w:pPr>
            <w:r w:rsidRPr="009A579D">
              <w:t>1</w:t>
            </w:r>
          </w:p>
        </w:tc>
        <w:tc>
          <w:tcPr>
            <w:tcW w:w="495" w:type="dxa"/>
            <w:tcBorders>
              <w:top w:val="nil"/>
              <w:left w:val="single" w:sz="4" w:space="0" w:color="auto"/>
              <w:bottom w:val="nil"/>
              <w:right w:val="single" w:sz="4" w:space="0" w:color="auto"/>
            </w:tcBorders>
            <w:tcMar>
              <w:left w:w="29" w:type="dxa"/>
              <w:right w:w="29" w:type="dxa"/>
            </w:tcMar>
          </w:tcPr>
          <w:p w14:paraId="5D2D5455" w14:textId="325BD460" w:rsidR="009A579D" w:rsidRPr="009A579D" w:rsidRDefault="009A579D" w:rsidP="009A579D">
            <w:pPr>
              <w:spacing w:after="240"/>
              <w:jc w:val="center"/>
            </w:pPr>
            <w:r w:rsidRPr="009A579D">
              <w:t>0</w:t>
            </w:r>
          </w:p>
        </w:tc>
        <w:tc>
          <w:tcPr>
            <w:tcW w:w="3743" w:type="dxa"/>
            <w:tcBorders>
              <w:top w:val="nil"/>
              <w:left w:val="single" w:sz="4" w:space="0" w:color="auto"/>
              <w:bottom w:val="nil"/>
              <w:right w:val="nil"/>
            </w:tcBorders>
          </w:tcPr>
          <w:p w14:paraId="2F091B52" w14:textId="77777777" w:rsidR="009A579D" w:rsidRPr="009A579D" w:rsidRDefault="009A579D" w:rsidP="009A579D">
            <w:pPr>
              <w:spacing w:after="240"/>
            </w:pPr>
          </w:p>
        </w:tc>
        <w:tc>
          <w:tcPr>
            <w:tcW w:w="628" w:type="dxa"/>
            <w:tcBorders>
              <w:top w:val="nil"/>
              <w:left w:val="nil"/>
              <w:bottom w:val="nil"/>
            </w:tcBorders>
          </w:tcPr>
          <w:p w14:paraId="0B69D57C" w14:textId="77777777" w:rsidR="009A579D" w:rsidRPr="005567F1" w:rsidRDefault="009A579D" w:rsidP="009A579D">
            <w:pPr>
              <w:jc w:val="center"/>
            </w:pPr>
          </w:p>
        </w:tc>
      </w:tr>
      <w:tr w:rsidR="009A579D" w:rsidRPr="005567F1" w14:paraId="6A96B05A" w14:textId="77777777" w:rsidTr="009A579D">
        <w:trPr>
          <w:jc w:val="center"/>
        </w:trPr>
        <w:tc>
          <w:tcPr>
            <w:tcW w:w="1703" w:type="dxa"/>
            <w:tcBorders>
              <w:top w:val="nil"/>
              <w:left w:val="single" w:sz="4" w:space="0" w:color="auto"/>
              <w:bottom w:val="nil"/>
              <w:right w:val="nil"/>
            </w:tcBorders>
          </w:tcPr>
          <w:p w14:paraId="1E4502D2" w14:textId="07EF4810" w:rsidR="009A579D" w:rsidRPr="009A579D" w:rsidRDefault="009A579D" w:rsidP="009A579D">
            <w:pPr>
              <w:spacing w:after="240"/>
            </w:pPr>
            <w:r w:rsidRPr="009A579D">
              <w:t>-02-05-02</w:t>
            </w:r>
          </w:p>
        </w:tc>
        <w:tc>
          <w:tcPr>
            <w:tcW w:w="2521" w:type="dxa"/>
            <w:gridSpan w:val="2"/>
            <w:tcBorders>
              <w:top w:val="nil"/>
              <w:left w:val="nil"/>
              <w:bottom w:val="nil"/>
              <w:right w:val="single" w:sz="4" w:space="0" w:color="auto"/>
            </w:tcBorders>
          </w:tcPr>
          <w:p w14:paraId="5889E1DE" w14:textId="01AC317C" w:rsidR="009A579D" w:rsidRPr="009A579D" w:rsidRDefault="009A579D" w:rsidP="009A579D">
            <w:pPr>
              <w:spacing w:after="240"/>
            </w:pPr>
            <w:r w:rsidRPr="009A579D">
              <w:t>TAIL Switch NORM Light</w:t>
            </w:r>
          </w:p>
        </w:tc>
        <w:tc>
          <w:tcPr>
            <w:tcW w:w="495" w:type="dxa"/>
            <w:tcBorders>
              <w:top w:val="nil"/>
              <w:left w:val="single" w:sz="4" w:space="0" w:color="auto"/>
              <w:bottom w:val="nil"/>
              <w:right w:val="single" w:sz="4" w:space="0" w:color="auto"/>
            </w:tcBorders>
            <w:tcMar>
              <w:left w:w="29" w:type="dxa"/>
              <w:right w:w="29" w:type="dxa"/>
            </w:tcMar>
          </w:tcPr>
          <w:p w14:paraId="3CAAE89A" w14:textId="45F300D8" w:rsidR="009A579D" w:rsidRPr="009A579D" w:rsidRDefault="009A579D" w:rsidP="009A579D">
            <w:pPr>
              <w:spacing w:after="240"/>
              <w:jc w:val="center"/>
            </w:pPr>
            <w:r w:rsidRPr="009A579D">
              <w:t>C</w:t>
            </w:r>
          </w:p>
        </w:tc>
        <w:tc>
          <w:tcPr>
            <w:tcW w:w="495" w:type="dxa"/>
            <w:tcBorders>
              <w:top w:val="nil"/>
              <w:left w:val="single" w:sz="4" w:space="0" w:color="auto"/>
              <w:bottom w:val="nil"/>
              <w:right w:val="single" w:sz="4" w:space="0" w:color="auto"/>
            </w:tcBorders>
            <w:tcMar>
              <w:left w:w="29" w:type="dxa"/>
              <w:right w:w="29" w:type="dxa"/>
            </w:tcMar>
          </w:tcPr>
          <w:p w14:paraId="03AA2574" w14:textId="16742B0D" w:rsidR="009A579D" w:rsidRPr="009A579D" w:rsidRDefault="009A579D" w:rsidP="009A579D">
            <w:pPr>
              <w:spacing w:after="240"/>
              <w:jc w:val="center"/>
            </w:pPr>
            <w:r w:rsidRPr="009A579D">
              <w:t>1</w:t>
            </w:r>
          </w:p>
        </w:tc>
        <w:tc>
          <w:tcPr>
            <w:tcW w:w="495" w:type="dxa"/>
            <w:tcBorders>
              <w:top w:val="nil"/>
              <w:left w:val="single" w:sz="4" w:space="0" w:color="auto"/>
              <w:bottom w:val="nil"/>
              <w:right w:val="single" w:sz="4" w:space="0" w:color="auto"/>
            </w:tcBorders>
            <w:tcMar>
              <w:left w:w="29" w:type="dxa"/>
              <w:right w:w="29" w:type="dxa"/>
            </w:tcMar>
          </w:tcPr>
          <w:p w14:paraId="316B8DE3" w14:textId="01A44E45" w:rsidR="009A579D" w:rsidRPr="009A579D" w:rsidRDefault="009A579D" w:rsidP="009A579D">
            <w:pPr>
              <w:spacing w:after="240"/>
              <w:jc w:val="center"/>
            </w:pPr>
            <w:r w:rsidRPr="009A579D">
              <w:t>0</w:t>
            </w:r>
          </w:p>
        </w:tc>
        <w:tc>
          <w:tcPr>
            <w:tcW w:w="3743" w:type="dxa"/>
            <w:tcBorders>
              <w:top w:val="nil"/>
              <w:left w:val="single" w:sz="4" w:space="0" w:color="auto"/>
              <w:bottom w:val="nil"/>
              <w:right w:val="nil"/>
            </w:tcBorders>
          </w:tcPr>
          <w:p w14:paraId="062F0088" w14:textId="77777777" w:rsidR="009A579D" w:rsidRPr="009A579D" w:rsidRDefault="009A579D" w:rsidP="009A579D">
            <w:pPr>
              <w:spacing w:after="240"/>
            </w:pPr>
          </w:p>
        </w:tc>
        <w:tc>
          <w:tcPr>
            <w:tcW w:w="628" w:type="dxa"/>
            <w:tcBorders>
              <w:top w:val="nil"/>
              <w:left w:val="nil"/>
              <w:bottom w:val="nil"/>
            </w:tcBorders>
          </w:tcPr>
          <w:p w14:paraId="54340452" w14:textId="77777777" w:rsidR="009A579D" w:rsidRPr="005567F1" w:rsidRDefault="009A579D" w:rsidP="009A579D">
            <w:pPr>
              <w:jc w:val="center"/>
            </w:pPr>
          </w:p>
        </w:tc>
      </w:tr>
      <w:tr w:rsidR="009A579D" w:rsidRPr="005567F1" w14:paraId="246931F7" w14:textId="77777777" w:rsidTr="009A579D">
        <w:trPr>
          <w:jc w:val="center"/>
        </w:trPr>
        <w:tc>
          <w:tcPr>
            <w:tcW w:w="1703" w:type="dxa"/>
            <w:tcBorders>
              <w:top w:val="nil"/>
              <w:left w:val="single" w:sz="4" w:space="0" w:color="auto"/>
              <w:bottom w:val="nil"/>
              <w:right w:val="nil"/>
            </w:tcBorders>
          </w:tcPr>
          <w:p w14:paraId="31F8627C" w14:textId="175B578E" w:rsidR="009A579D" w:rsidRPr="009A579D" w:rsidRDefault="009A579D" w:rsidP="009A579D">
            <w:pPr>
              <w:spacing w:after="240"/>
            </w:pPr>
            <w:r w:rsidRPr="009A579D">
              <w:t>-02-05-03</w:t>
            </w:r>
          </w:p>
        </w:tc>
        <w:tc>
          <w:tcPr>
            <w:tcW w:w="2521" w:type="dxa"/>
            <w:gridSpan w:val="2"/>
            <w:tcBorders>
              <w:top w:val="nil"/>
              <w:left w:val="nil"/>
              <w:bottom w:val="nil"/>
              <w:right w:val="single" w:sz="4" w:space="0" w:color="auto"/>
            </w:tcBorders>
          </w:tcPr>
          <w:p w14:paraId="20E6F734" w14:textId="263A95B1" w:rsidR="009A579D" w:rsidRPr="009A579D" w:rsidRDefault="009A579D" w:rsidP="009A579D">
            <w:pPr>
              <w:spacing w:after="240"/>
            </w:pPr>
            <w:r w:rsidRPr="009A579D">
              <w:t>WINGS Switch LOCK Light</w:t>
            </w:r>
          </w:p>
        </w:tc>
        <w:tc>
          <w:tcPr>
            <w:tcW w:w="495" w:type="dxa"/>
            <w:tcBorders>
              <w:top w:val="nil"/>
              <w:left w:val="single" w:sz="4" w:space="0" w:color="auto"/>
              <w:bottom w:val="nil"/>
              <w:right w:val="single" w:sz="4" w:space="0" w:color="auto"/>
            </w:tcBorders>
            <w:tcMar>
              <w:left w:w="29" w:type="dxa"/>
              <w:right w:w="29" w:type="dxa"/>
            </w:tcMar>
          </w:tcPr>
          <w:p w14:paraId="57A65CA8" w14:textId="308D61A2" w:rsidR="009A579D" w:rsidRPr="009A579D" w:rsidRDefault="009A579D" w:rsidP="009A579D">
            <w:pPr>
              <w:spacing w:after="240"/>
              <w:jc w:val="center"/>
            </w:pPr>
            <w:r w:rsidRPr="009A579D">
              <w:t>C</w:t>
            </w:r>
          </w:p>
        </w:tc>
        <w:tc>
          <w:tcPr>
            <w:tcW w:w="495" w:type="dxa"/>
            <w:tcBorders>
              <w:top w:val="nil"/>
              <w:left w:val="single" w:sz="4" w:space="0" w:color="auto"/>
              <w:bottom w:val="nil"/>
              <w:right w:val="single" w:sz="4" w:space="0" w:color="auto"/>
            </w:tcBorders>
            <w:tcMar>
              <w:left w:w="29" w:type="dxa"/>
              <w:right w:w="29" w:type="dxa"/>
            </w:tcMar>
          </w:tcPr>
          <w:p w14:paraId="243D7FE9" w14:textId="3AE75A22" w:rsidR="009A579D" w:rsidRPr="009A579D" w:rsidRDefault="009A579D" w:rsidP="009A579D">
            <w:pPr>
              <w:spacing w:after="240"/>
              <w:jc w:val="center"/>
            </w:pPr>
            <w:r w:rsidRPr="009A579D">
              <w:t>1</w:t>
            </w:r>
          </w:p>
        </w:tc>
        <w:tc>
          <w:tcPr>
            <w:tcW w:w="495" w:type="dxa"/>
            <w:tcBorders>
              <w:top w:val="nil"/>
              <w:left w:val="single" w:sz="4" w:space="0" w:color="auto"/>
              <w:bottom w:val="nil"/>
              <w:right w:val="single" w:sz="4" w:space="0" w:color="auto"/>
            </w:tcBorders>
            <w:tcMar>
              <w:left w:w="29" w:type="dxa"/>
              <w:right w:w="29" w:type="dxa"/>
            </w:tcMar>
          </w:tcPr>
          <w:p w14:paraId="6660D02E" w14:textId="5879971D" w:rsidR="009A579D" w:rsidRPr="009A579D" w:rsidRDefault="009A579D" w:rsidP="009A579D">
            <w:pPr>
              <w:spacing w:after="240"/>
              <w:jc w:val="center"/>
            </w:pPr>
            <w:r w:rsidRPr="009A579D">
              <w:t>0</w:t>
            </w:r>
          </w:p>
        </w:tc>
        <w:tc>
          <w:tcPr>
            <w:tcW w:w="3743" w:type="dxa"/>
            <w:tcBorders>
              <w:top w:val="nil"/>
              <w:left w:val="single" w:sz="4" w:space="0" w:color="auto"/>
              <w:bottom w:val="nil"/>
              <w:right w:val="nil"/>
            </w:tcBorders>
          </w:tcPr>
          <w:p w14:paraId="2B1F59F1" w14:textId="77777777" w:rsidR="009A579D" w:rsidRPr="009A579D" w:rsidRDefault="009A579D" w:rsidP="009A579D">
            <w:pPr>
              <w:spacing w:after="240"/>
            </w:pPr>
          </w:p>
        </w:tc>
        <w:tc>
          <w:tcPr>
            <w:tcW w:w="628" w:type="dxa"/>
            <w:tcBorders>
              <w:top w:val="nil"/>
              <w:left w:val="nil"/>
              <w:bottom w:val="nil"/>
            </w:tcBorders>
          </w:tcPr>
          <w:p w14:paraId="6CCA353C" w14:textId="77777777" w:rsidR="009A579D" w:rsidRPr="005567F1" w:rsidRDefault="009A579D" w:rsidP="009A579D">
            <w:pPr>
              <w:jc w:val="center"/>
            </w:pPr>
          </w:p>
        </w:tc>
      </w:tr>
      <w:tr w:rsidR="009A579D" w:rsidRPr="005567F1" w14:paraId="444EEDE5" w14:textId="77777777" w:rsidTr="009A579D">
        <w:trPr>
          <w:jc w:val="center"/>
        </w:trPr>
        <w:tc>
          <w:tcPr>
            <w:tcW w:w="1703" w:type="dxa"/>
            <w:tcBorders>
              <w:top w:val="nil"/>
              <w:left w:val="single" w:sz="4" w:space="0" w:color="auto"/>
              <w:bottom w:val="nil"/>
              <w:right w:val="nil"/>
            </w:tcBorders>
          </w:tcPr>
          <w:p w14:paraId="72AE8B3F" w14:textId="4BA72414" w:rsidR="009A579D" w:rsidRPr="009A579D" w:rsidRDefault="009A579D" w:rsidP="009A579D">
            <w:pPr>
              <w:spacing w:after="240"/>
            </w:pPr>
            <w:r w:rsidRPr="009A579D">
              <w:t>-02-05-04</w:t>
            </w:r>
          </w:p>
        </w:tc>
        <w:tc>
          <w:tcPr>
            <w:tcW w:w="2521" w:type="dxa"/>
            <w:gridSpan w:val="2"/>
            <w:tcBorders>
              <w:top w:val="nil"/>
              <w:left w:val="nil"/>
              <w:bottom w:val="nil"/>
              <w:right w:val="single" w:sz="4" w:space="0" w:color="auto"/>
            </w:tcBorders>
          </w:tcPr>
          <w:p w14:paraId="2D20EAC5" w14:textId="661FE65C" w:rsidR="009A579D" w:rsidRPr="009A579D" w:rsidRDefault="009A579D" w:rsidP="009A579D">
            <w:pPr>
              <w:spacing w:after="240"/>
            </w:pPr>
            <w:r w:rsidRPr="009A579D">
              <w:t>WINGS Switch NORM Light</w:t>
            </w:r>
          </w:p>
        </w:tc>
        <w:tc>
          <w:tcPr>
            <w:tcW w:w="495" w:type="dxa"/>
            <w:tcBorders>
              <w:top w:val="nil"/>
              <w:left w:val="single" w:sz="4" w:space="0" w:color="auto"/>
              <w:bottom w:val="nil"/>
              <w:right w:val="single" w:sz="4" w:space="0" w:color="auto"/>
            </w:tcBorders>
            <w:tcMar>
              <w:left w:w="29" w:type="dxa"/>
              <w:right w:w="29" w:type="dxa"/>
            </w:tcMar>
          </w:tcPr>
          <w:p w14:paraId="62DB5D35" w14:textId="70D5421E" w:rsidR="009A579D" w:rsidRPr="009A579D" w:rsidRDefault="009A579D" w:rsidP="009A579D">
            <w:pPr>
              <w:spacing w:after="240"/>
              <w:jc w:val="center"/>
            </w:pPr>
            <w:r w:rsidRPr="009A579D">
              <w:t>C</w:t>
            </w:r>
          </w:p>
        </w:tc>
        <w:tc>
          <w:tcPr>
            <w:tcW w:w="495" w:type="dxa"/>
            <w:tcBorders>
              <w:top w:val="nil"/>
              <w:left w:val="single" w:sz="4" w:space="0" w:color="auto"/>
              <w:bottom w:val="nil"/>
              <w:right w:val="single" w:sz="4" w:space="0" w:color="auto"/>
            </w:tcBorders>
            <w:tcMar>
              <w:left w:w="29" w:type="dxa"/>
              <w:right w:w="29" w:type="dxa"/>
            </w:tcMar>
          </w:tcPr>
          <w:p w14:paraId="1493ABB3" w14:textId="40566BEA" w:rsidR="009A579D" w:rsidRPr="009A579D" w:rsidRDefault="009A579D" w:rsidP="009A579D">
            <w:pPr>
              <w:spacing w:after="240"/>
              <w:jc w:val="center"/>
            </w:pPr>
            <w:r w:rsidRPr="009A579D">
              <w:t>1</w:t>
            </w:r>
          </w:p>
        </w:tc>
        <w:tc>
          <w:tcPr>
            <w:tcW w:w="495" w:type="dxa"/>
            <w:tcBorders>
              <w:top w:val="nil"/>
              <w:left w:val="single" w:sz="4" w:space="0" w:color="auto"/>
              <w:bottom w:val="nil"/>
              <w:right w:val="single" w:sz="4" w:space="0" w:color="auto"/>
            </w:tcBorders>
            <w:tcMar>
              <w:left w:w="29" w:type="dxa"/>
              <w:right w:w="29" w:type="dxa"/>
            </w:tcMar>
          </w:tcPr>
          <w:p w14:paraId="002EA5A8" w14:textId="4E76C2F4" w:rsidR="009A579D" w:rsidRPr="009A579D" w:rsidRDefault="009A579D" w:rsidP="009A579D">
            <w:pPr>
              <w:spacing w:after="240"/>
              <w:jc w:val="center"/>
            </w:pPr>
            <w:r w:rsidRPr="009A579D">
              <w:t>0</w:t>
            </w:r>
          </w:p>
        </w:tc>
        <w:tc>
          <w:tcPr>
            <w:tcW w:w="3743" w:type="dxa"/>
            <w:tcBorders>
              <w:top w:val="nil"/>
              <w:left w:val="single" w:sz="4" w:space="0" w:color="auto"/>
              <w:bottom w:val="nil"/>
              <w:right w:val="nil"/>
            </w:tcBorders>
          </w:tcPr>
          <w:p w14:paraId="1895D747" w14:textId="77777777" w:rsidR="009A579D" w:rsidRPr="009A579D" w:rsidRDefault="009A579D" w:rsidP="009A579D">
            <w:pPr>
              <w:spacing w:after="240"/>
            </w:pPr>
          </w:p>
        </w:tc>
        <w:tc>
          <w:tcPr>
            <w:tcW w:w="628" w:type="dxa"/>
            <w:tcBorders>
              <w:top w:val="nil"/>
              <w:left w:val="nil"/>
              <w:bottom w:val="nil"/>
            </w:tcBorders>
          </w:tcPr>
          <w:p w14:paraId="47708FF1" w14:textId="77777777" w:rsidR="009A579D" w:rsidRPr="005567F1" w:rsidRDefault="009A579D" w:rsidP="009A579D">
            <w:pPr>
              <w:jc w:val="center"/>
            </w:pPr>
          </w:p>
        </w:tc>
      </w:tr>
      <w:tr w:rsidR="009A579D" w:rsidRPr="005567F1" w14:paraId="37F24F77" w14:textId="77777777" w:rsidTr="009A579D">
        <w:trPr>
          <w:jc w:val="center"/>
        </w:trPr>
        <w:tc>
          <w:tcPr>
            <w:tcW w:w="1703" w:type="dxa"/>
            <w:tcBorders>
              <w:top w:val="nil"/>
              <w:left w:val="single" w:sz="4" w:space="0" w:color="auto"/>
              <w:bottom w:val="nil"/>
              <w:right w:val="nil"/>
            </w:tcBorders>
          </w:tcPr>
          <w:p w14:paraId="230931FA" w14:textId="3D21E767" w:rsidR="009A579D" w:rsidRPr="009A579D" w:rsidRDefault="009A579D" w:rsidP="009A579D">
            <w:pPr>
              <w:spacing w:after="240"/>
            </w:pPr>
            <w:r w:rsidRPr="009A579D">
              <w:t>-02-05-05</w:t>
            </w:r>
          </w:p>
        </w:tc>
        <w:tc>
          <w:tcPr>
            <w:tcW w:w="2521" w:type="dxa"/>
            <w:gridSpan w:val="2"/>
            <w:tcBorders>
              <w:top w:val="nil"/>
              <w:left w:val="nil"/>
              <w:bottom w:val="nil"/>
              <w:right w:val="single" w:sz="4" w:space="0" w:color="auto"/>
            </w:tcBorders>
          </w:tcPr>
          <w:p w14:paraId="32CEF7BF" w14:textId="58B72F4F" w:rsidR="009A579D" w:rsidRPr="009A579D" w:rsidRDefault="009A579D" w:rsidP="009A579D">
            <w:pPr>
              <w:spacing w:after="240"/>
            </w:pPr>
            <w:r w:rsidRPr="009A579D">
              <w:t>FAIL Light</w:t>
            </w:r>
          </w:p>
        </w:tc>
        <w:tc>
          <w:tcPr>
            <w:tcW w:w="495" w:type="dxa"/>
            <w:tcBorders>
              <w:top w:val="nil"/>
              <w:left w:val="single" w:sz="4" w:space="0" w:color="auto"/>
              <w:bottom w:val="nil"/>
              <w:right w:val="single" w:sz="4" w:space="0" w:color="auto"/>
            </w:tcBorders>
            <w:tcMar>
              <w:left w:w="29" w:type="dxa"/>
              <w:right w:w="29" w:type="dxa"/>
            </w:tcMar>
          </w:tcPr>
          <w:p w14:paraId="49032F81" w14:textId="069EE230" w:rsidR="009A579D" w:rsidRPr="009A579D" w:rsidRDefault="009A579D" w:rsidP="009A579D">
            <w:pPr>
              <w:spacing w:after="240"/>
              <w:jc w:val="center"/>
            </w:pPr>
            <w:r w:rsidRPr="009A579D">
              <w:t>C</w:t>
            </w:r>
          </w:p>
        </w:tc>
        <w:tc>
          <w:tcPr>
            <w:tcW w:w="495" w:type="dxa"/>
            <w:tcBorders>
              <w:top w:val="nil"/>
              <w:left w:val="single" w:sz="4" w:space="0" w:color="auto"/>
              <w:bottom w:val="nil"/>
              <w:right w:val="single" w:sz="4" w:space="0" w:color="auto"/>
            </w:tcBorders>
            <w:tcMar>
              <w:left w:w="29" w:type="dxa"/>
              <w:right w:w="29" w:type="dxa"/>
            </w:tcMar>
          </w:tcPr>
          <w:p w14:paraId="1A424EE4" w14:textId="185801EA" w:rsidR="009A579D" w:rsidRPr="009A579D" w:rsidRDefault="009A579D" w:rsidP="009A579D">
            <w:pPr>
              <w:spacing w:after="240"/>
              <w:jc w:val="center"/>
            </w:pPr>
            <w:r w:rsidRPr="009A579D">
              <w:t>1</w:t>
            </w:r>
          </w:p>
        </w:tc>
        <w:tc>
          <w:tcPr>
            <w:tcW w:w="495" w:type="dxa"/>
            <w:tcBorders>
              <w:top w:val="nil"/>
              <w:left w:val="single" w:sz="4" w:space="0" w:color="auto"/>
              <w:bottom w:val="nil"/>
              <w:right w:val="single" w:sz="4" w:space="0" w:color="auto"/>
            </w:tcBorders>
            <w:tcMar>
              <w:left w:w="29" w:type="dxa"/>
              <w:right w:w="29" w:type="dxa"/>
            </w:tcMar>
          </w:tcPr>
          <w:p w14:paraId="7CD9514C" w14:textId="034E2383" w:rsidR="009A579D" w:rsidRPr="009A579D" w:rsidRDefault="009A579D" w:rsidP="009A579D">
            <w:pPr>
              <w:spacing w:after="240"/>
              <w:jc w:val="center"/>
            </w:pPr>
            <w:r w:rsidRPr="009A579D">
              <w:t>0</w:t>
            </w:r>
          </w:p>
        </w:tc>
        <w:tc>
          <w:tcPr>
            <w:tcW w:w="3743" w:type="dxa"/>
            <w:tcBorders>
              <w:top w:val="nil"/>
              <w:left w:val="single" w:sz="4" w:space="0" w:color="auto"/>
              <w:bottom w:val="nil"/>
              <w:right w:val="nil"/>
            </w:tcBorders>
          </w:tcPr>
          <w:p w14:paraId="3810D3F6" w14:textId="77777777" w:rsidR="009A579D" w:rsidRPr="009A579D" w:rsidRDefault="009A579D" w:rsidP="009A579D">
            <w:pPr>
              <w:spacing w:after="240"/>
            </w:pPr>
          </w:p>
        </w:tc>
        <w:tc>
          <w:tcPr>
            <w:tcW w:w="628" w:type="dxa"/>
            <w:tcBorders>
              <w:top w:val="nil"/>
              <w:left w:val="nil"/>
              <w:bottom w:val="nil"/>
            </w:tcBorders>
          </w:tcPr>
          <w:p w14:paraId="78A047E0" w14:textId="77777777" w:rsidR="009A579D" w:rsidRPr="005567F1" w:rsidRDefault="009A579D" w:rsidP="009A579D">
            <w:pPr>
              <w:jc w:val="center"/>
            </w:pPr>
          </w:p>
        </w:tc>
      </w:tr>
      <w:tr w:rsidR="009A579D" w:rsidRPr="005567F1" w14:paraId="0F86C6F6" w14:textId="77777777" w:rsidTr="009A579D">
        <w:trPr>
          <w:jc w:val="center"/>
        </w:trPr>
        <w:tc>
          <w:tcPr>
            <w:tcW w:w="1703" w:type="dxa"/>
            <w:tcBorders>
              <w:top w:val="nil"/>
              <w:left w:val="single" w:sz="4" w:space="0" w:color="auto"/>
              <w:bottom w:val="single" w:sz="4" w:space="0" w:color="auto"/>
              <w:right w:val="nil"/>
            </w:tcBorders>
          </w:tcPr>
          <w:p w14:paraId="65DF6211" w14:textId="67B5003A" w:rsidR="009A579D" w:rsidRPr="009A579D" w:rsidRDefault="009A579D" w:rsidP="009A579D">
            <w:pPr>
              <w:spacing w:after="240"/>
            </w:pPr>
            <w:r w:rsidRPr="009A579D">
              <w:t>-02-06</w:t>
            </w:r>
          </w:p>
        </w:tc>
        <w:tc>
          <w:tcPr>
            <w:tcW w:w="2521" w:type="dxa"/>
            <w:gridSpan w:val="2"/>
            <w:tcBorders>
              <w:top w:val="nil"/>
              <w:left w:val="nil"/>
              <w:bottom w:val="single" w:sz="4" w:space="0" w:color="auto"/>
              <w:right w:val="single" w:sz="4" w:space="0" w:color="auto"/>
            </w:tcBorders>
          </w:tcPr>
          <w:p w14:paraId="45C21E36" w14:textId="25D68E49" w:rsidR="009A579D" w:rsidRPr="009A579D" w:rsidRDefault="009A579D" w:rsidP="009A579D">
            <w:pPr>
              <w:spacing w:after="240"/>
            </w:pPr>
            <w:r w:rsidRPr="009A579D">
              <w:t>Direct Mode Rate Sensors</w:t>
            </w:r>
          </w:p>
        </w:tc>
        <w:tc>
          <w:tcPr>
            <w:tcW w:w="495" w:type="dxa"/>
            <w:tcBorders>
              <w:top w:val="nil"/>
              <w:left w:val="single" w:sz="4" w:space="0" w:color="auto"/>
              <w:bottom w:val="single" w:sz="4" w:space="0" w:color="auto"/>
              <w:right w:val="single" w:sz="4" w:space="0" w:color="auto"/>
            </w:tcBorders>
            <w:tcMar>
              <w:left w:w="29" w:type="dxa"/>
              <w:right w:w="29" w:type="dxa"/>
            </w:tcMar>
          </w:tcPr>
          <w:p w14:paraId="430DD702" w14:textId="331D4F80" w:rsidR="009A579D" w:rsidRPr="009A579D" w:rsidRDefault="009A579D" w:rsidP="009A579D">
            <w:pPr>
              <w:spacing w:after="240"/>
              <w:jc w:val="center"/>
            </w:pPr>
            <w:r w:rsidRPr="009A579D">
              <w:t>C</w:t>
            </w:r>
          </w:p>
        </w:tc>
        <w:tc>
          <w:tcPr>
            <w:tcW w:w="495" w:type="dxa"/>
            <w:tcBorders>
              <w:top w:val="nil"/>
              <w:left w:val="single" w:sz="4" w:space="0" w:color="auto"/>
              <w:bottom w:val="single" w:sz="4" w:space="0" w:color="auto"/>
              <w:right w:val="single" w:sz="4" w:space="0" w:color="auto"/>
            </w:tcBorders>
            <w:tcMar>
              <w:left w:w="29" w:type="dxa"/>
              <w:right w:w="29" w:type="dxa"/>
            </w:tcMar>
          </w:tcPr>
          <w:p w14:paraId="04FE35F5" w14:textId="067FB832" w:rsidR="009A579D" w:rsidRPr="009A579D" w:rsidRDefault="009A579D" w:rsidP="009A579D">
            <w:pPr>
              <w:spacing w:after="240"/>
              <w:jc w:val="center"/>
            </w:pPr>
            <w:r w:rsidRPr="009A579D">
              <w:t>4</w:t>
            </w:r>
          </w:p>
        </w:tc>
        <w:tc>
          <w:tcPr>
            <w:tcW w:w="495" w:type="dxa"/>
            <w:tcBorders>
              <w:top w:val="nil"/>
              <w:left w:val="single" w:sz="4" w:space="0" w:color="auto"/>
              <w:bottom w:val="single" w:sz="4" w:space="0" w:color="auto"/>
              <w:right w:val="single" w:sz="4" w:space="0" w:color="auto"/>
            </w:tcBorders>
            <w:tcMar>
              <w:left w:w="29" w:type="dxa"/>
              <w:right w:w="29" w:type="dxa"/>
            </w:tcMar>
          </w:tcPr>
          <w:p w14:paraId="27689D65" w14:textId="6CCA0FB5" w:rsidR="009A579D" w:rsidRPr="009A579D" w:rsidRDefault="009A579D" w:rsidP="009A579D">
            <w:pPr>
              <w:spacing w:after="240"/>
              <w:jc w:val="center"/>
            </w:pPr>
            <w:r w:rsidRPr="009A579D">
              <w:t>3</w:t>
            </w:r>
          </w:p>
        </w:tc>
        <w:tc>
          <w:tcPr>
            <w:tcW w:w="3743" w:type="dxa"/>
            <w:tcBorders>
              <w:top w:val="nil"/>
              <w:left w:val="single" w:sz="4" w:space="0" w:color="auto"/>
              <w:bottom w:val="single" w:sz="4" w:space="0" w:color="auto"/>
              <w:right w:val="nil"/>
            </w:tcBorders>
          </w:tcPr>
          <w:p w14:paraId="1EC97FC7" w14:textId="77777777" w:rsidR="009A579D" w:rsidRPr="009A579D" w:rsidRDefault="009A579D" w:rsidP="009A579D">
            <w:pPr>
              <w:pStyle w:val="MMELTableBody"/>
              <w:jc w:val="left"/>
              <w:rPr>
                <w:b w:val="0"/>
              </w:rPr>
            </w:pPr>
            <w:r w:rsidRPr="009A579D">
              <w:rPr>
                <w:b w:val="0"/>
              </w:rPr>
              <w:t>One may be inoperative provided:</w:t>
            </w:r>
          </w:p>
          <w:p w14:paraId="3337B3DC" w14:textId="77777777" w:rsidR="009A579D" w:rsidRPr="009A579D" w:rsidRDefault="009A579D" w:rsidP="00281899">
            <w:pPr>
              <w:numPr>
                <w:ilvl w:val="0"/>
                <w:numId w:val="407"/>
              </w:numPr>
              <w:autoSpaceDE w:val="0"/>
              <w:autoSpaceDN w:val="0"/>
              <w:adjustRightInd w:val="0"/>
            </w:pPr>
            <w:r w:rsidRPr="009A579D">
              <w:t>Control wheel position transducers operate normally,</w:t>
            </w:r>
          </w:p>
          <w:p w14:paraId="3B06FA8C" w14:textId="77777777" w:rsidR="009A579D" w:rsidRDefault="009A579D" w:rsidP="00281899">
            <w:pPr>
              <w:numPr>
                <w:ilvl w:val="0"/>
                <w:numId w:val="407"/>
              </w:numPr>
              <w:autoSpaceDE w:val="0"/>
              <w:autoSpaceDN w:val="0"/>
              <w:adjustRightInd w:val="0"/>
            </w:pPr>
            <w:r w:rsidRPr="009A579D">
              <w:t>Rudder pedal position transducers operate normally, and</w:t>
            </w:r>
          </w:p>
          <w:p w14:paraId="736AF7AA" w14:textId="15C6A08F" w:rsidR="009A579D" w:rsidRPr="009A579D" w:rsidRDefault="009A579D" w:rsidP="00281899">
            <w:pPr>
              <w:numPr>
                <w:ilvl w:val="0"/>
                <w:numId w:val="407"/>
              </w:numPr>
              <w:autoSpaceDE w:val="0"/>
              <w:autoSpaceDN w:val="0"/>
              <w:adjustRightInd w:val="0"/>
              <w:spacing w:after="240"/>
            </w:pPr>
            <w:r w:rsidRPr="009A579D">
              <w:t>Control column position transducers operate normally.</w:t>
            </w:r>
          </w:p>
        </w:tc>
        <w:tc>
          <w:tcPr>
            <w:tcW w:w="628" w:type="dxa"/>
            <w:tcBorders>
              <w:top w:val="nil"/>
              <w:left w:val="nil"/>
              <w:bottom w:val="single" w:sz="4" w:space="0" w:color="auto"/>
            </w:tcBorders>
          </w:tcPr>
          <w:p w14:paraId="69AC3C00" w14:textId="77777777" w:rsidR="009A579D" w:rsidRPr="005567F1" w:rsidRDefault="009A579D" w:rsidP="009A579D">
            <w:pPr>
              <w:jc w:val="center"/>
            </w:pPr>
          </w:p>
        </w:tc>
      </w:tr>
    </w:tbl>
    <w:p w14:paraId="46305680" w14:textId="77777777" w:rsidR="002D392E" w:rsidRDefault="002D392E" w:rsidP="002D392E">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7-3"/>
      </w:tblPr>
      <w:tblGrid>
        <w:gridCol w:w="5040"/>
        <w:gridCol w:w="5040"/>
      </w:tblGrid>
      <w:tr w:rsidR="002D392E" w:rsidRPr="005567F1" w14:paraId="25314250" w14:textId="77777777" w:rsidTr="001672EB">
        <w:trPr>
          <w:tblHeader/>
          <w:jc w:val="center"/>
        </w:trPr>
        <w:tc>
          <w:tcPr>
            <w:tcW w:w="5040" w:type="dxa"/>
            <w:tcBorders>
              <w:bottom w:val="single" w:sz="4" w:space="0" w:color="auto"/>
              <w:right w:val="nil"/>
            </w:tcBorders>
            <w:tcMar>
              <w:top w:w="29" w:type="dxa"/>
              <w:bottom w:w="29" w:type="dxa"/>
            </w:tcMar>
          </w:tcPr>
          <w:p w14:paraId="5CAA633D" w14:textId="77777777" w:rsidR="002D392E" w:rsidRPr="005567F1" w:rsidRDefault="002D392E" w:rsidP="00CE3467">
            <w:pPr>
              <w:spacing w:after="60"/>
            </w:pPr>
            <w:r>
              <w:lastRenderedPageBreak/>
              <w:t>U.</w:t>
            </w:r>
            <w:r w:rsidRPr="005567F1">
              <w:t>S. DEPARTMENT OF TRANSPORTATION</w:t>
            </w:r>
          </w:p>
          <w:p w14:paraId="0FADF4B4" w14:textId="77777777" w:rsidR="002D392E" w:rsidRPr="005567F1" w:rsidRDefault="002D392E" w:rsidP="00CE3467">
            <w:pPr>
              <w:spacing w:after="60"/>
            </w:pPr>
            <w:r w:rsidRPr="005567F1">
              <w:t>FEDERAL AVIATION ADMINISTRATION</w:t>
            </w:r>
          </w:p>
        </w:tc>
        <w:tc>
          <w:tcPr>
            <w:tcW w:w="5040" w:type="dxa"/>
            <w:tcBorders>
              <w:left w:val="nil"/>
            </w:tcBorders>
            <w:tcMar>
              <w:top w:w="29" w:type="dxa"/>
              <w:bottom w:w="29" w:type="dxa"/>
            </w:tcMar>
            <w:vAlign w:val="center"/>
          </w:tcPr>
          <w:p w14:paraId="1F915331" w14:textId="77777777" w:rsidR="002D392E" w:rsidRPr="005567F1" w:rsidRDefault="002D392E" w:rsidP="00CE3467">
            <w:pPr>
              <w:spacing w:after="60"/>
              <w:jc w:val="right"/>
            </w:pPr>
            <w:r w:rsidRPr="005567F1">
              <w:t>MASTER MINIMUM EQUIPMENT LIST</w:t>
            </w:r>
          </w:p>
        </w:tc>
      </w:tr>
      <w:tr w:rsidR="002D392E" w:rsidRPr="005567F1" w14:paraId="678FD492" w14:textId="77777777" w:rsidTr="001672EB">
        <w:trPr>
          <w:tblHeader/>
          <w:jc w:val="center"/>
        </w:trPr>
        <w:tc>
          <w:tcPr>
            <w:tcW w:w="5040" w:type="dxa"/>
            <w:tcBorders>
              <w:bottom w:val="single" w:sz="4" w:space="0" w:color="auto"/>
              <w:right w:val="nil"/>
            </w:tcBorders>
            <w:tcMar>
              <w:top w:w="29" w:type="dxa"/>
              <w:bottom w:w="29" w:type="dxa"/>
            </w:tcMar>
          </w:tcPr>
          <w:p w14:paraId="2CADAA74" w14:textId="77777777" w:rsidR="00FF1A62" w:rsidRPr="00817875" w:rsidRDefault="00FF1A62" w:rsidP="00FF1A62">
            <w:pPr>
              <w:spacing w:after="60"/>
            </w:pPr>
            <w:r w:rsidRPr="00817875">
              <w:t xml:space="preserve">REVISION NO. </w:t>
            </w:r>
            <w:r>
              <w:t>19</w:t>
            </w:r>
          </w:p>
          <w:p w14:paraId="7068F638" w14:textId="0980562F" w:rsidR="002D392E" w:rsidRPr="005567F1" w:rsidRDefault="00FF1A62" w:rsidP="00FF1A62">
            <w:pPr>
              <w:spacing w:after="60"/>
            </w:pPr>
            <w:r w:rsidRPr="00817875">
              <w:t xml:space="preserve">DATE: </w:t>
            </w:r>
            <w:r w:rsidR="00112A22">
              <w:t>05/20/2025</w:t>
            </w:r>
          </w:p>
        </w:tc>
        <w:tc>
          <w:tcPr>
            <w:tcW w:w="5040" w:type="dxa"/>
            <w:tcBorders>
              <w:left w:val="nil"/>
            </w:tcBorders>
            <w:tcMar>
              <w:top w:w="29" w:type="dxa"/>
              <w:bottom w:w="29" w:type="dxa"/>
            </w:tcMar>
          </w:tcPr>
          <w:p w14:paraId="05BABA75" w14:textId="78E39690" w:rsidR="002D392E" w:rsidRPr="005567F1" w:rsidRDefault="002D392E" w:rsidP="002D392E">
            <w:pPr>
              <w:spacing w:after="60"/>
              <w:jc w:val="right"/>
            </w:pPr>
            <w:r w:rsidRPr="005567F1">
              <w:t xml:space="preserve">PAGE NO. </w:t>
            </w:r>
            <w:r>
              <w:t>27-3</w:t>
            </w:r>
          </w:p>
        </w:tc>
      </w:tr>
      <w:tr w:rsidR="002D392E" w:rsidRPr="005567F1" w14:paraId="467BF56F" w14:textId="77777777" w:rsidTr="001672EB">
        <w:trPr>
          <w:tblHeader/>
          <w:jc w:val="center"/>
        </w:trPr>
        <w:tc>
          <w:tcPr>
            <w:tcW w:w="5040" w:type="dxa"/>
            <w:tcBorders>
              <w:right w:val="single" w:sz="4" w:space="0" w:color="auto"/>
            </w:tcBorders>
            <w:tcMar>
              <w:top w:w="29" w:type="dxa"/>
              <w:bottom w:w="29" w:type="dxa"/>
            </w:tcMar>
            <w:vAlign w:val="center"/>
          </w:tcPr>
          <w:p w14:paraId="13DADC7A" w14:textId="77777777" w:rsidR="002D392E" w:rsidRPr="005567F1" w:rsidRDefault="002D392E" w:rsidP="00CE3467">
            <w:pPr>
              <w:spacing w:after="60"/>
            </w:pPr>
            <w:r w:rsidRPr="005567F1">
              <w:t>AIRCRAFT:</w:t>
            </w:r>
          </w:p>
          <w:p w14:paraId="4E48FC53" w14:textId="77777777" w:rsidR="002D392E" w:rsidRPr="005567F1" w:rsidRDefault="002D392E" w:rsidP="00CE3467">
            <w:pPr>
              <w:spacing w:after="60"/>
            </w:pPr>
            <w:r>
              <w:t>Boeing 787</w:t>
            </w:r>
          </w:p>
        </w:tc>
        <w:tc>
          <w:tcPr>
            <w:tcW w:w="5040" w:type="dxa"/>
            <w:tcBorders>
              <w:left w:val="single" w:sz="4" w:space="0" w:color="auto"/>
            </w:tcBorders>
            <w:tcMar>
              <w:top w:w="29" w:type="dxa"/>
              <w:bottom w:w="29" w:type="dxa"/>
            </w:tcMar>
          </w:tcPr>
          <w:p w14:paraId="6104EB58" w14:textId="77777777" w:rsidR="002D392E" w:rsidRPr="005567F1" w:rsidRDefault="002D392E" w:rsidP="00CE3467">
            <w:pPr>
              <w:pStyle w:val="ListParagraph"/>
              <w:spacing w:after="60"/>
              <w:ind w:left="662" w:hanging="720"/>
              <w:rPr>
                <w:b/>
              </w:rPr>
            </w:pPr>
            <w:r w:rsidRPr="005567F1">
              <w:rPr>
                <w:b/>
              </w:rPr>
              <w:t>TABLE KEY</w:t>
            </w:r>
          </w:p>
          <w:p w14:paraId="14C57E17" w14:textId="77777777" w:rsidR="002D392E" w:rsidRPr="005567F1" w:rsidRDefault="002D392E" w:rsidP="003D433F">
            <w:pPr>
              <w:pStyle w:val="ListParagraph"/>
              <w:numPr>
                <w:ilvl w:val="0"/>
                <w:numId w:val="136"/>
              </w:numPr>
              <w:spacing w:after="60"/>
            </w:pPr>
            <w:r w:rsidRPr="005567F1">
              <w:t>REPAIR CATEGORY</w:t>
            </w:r>
          </w:p>
          <w:p w14:paraId="7782FA24" w14:textId="77777777" w:rsidR="002D392E" w:rsidRPr="005567F1" w:rsidRDefault="002D392E" w:rsidP="003D433F">
            <w:pPr>
              <w:pStyle w:val="ListParagraph"/>
              <w:numPr>
                <w:ilvl w:val="0"/>
                <w:numId w:val="136"/>
              </w:numPr>
              <w:spacing w:after="60"/>
            </w:pPr>
            <w:r w:rsidRPr="005567F1">
              <w:t>NO. INSTALLED</w:t>
            </w:r>
          </w:p>
          <w:p w14:paraId="76C32359" w14:textId="77777777" w:rsidR="002D392E" w:rsidRPr="005567F1" w:rsidRDefault="002D392E" w:rsidP="003D433F">
            <w:pPr>
              <w:pStyle w:val="ListParagraph"/>
              <w:numPr>
                <w:ilvl w:val="0"/>
                <w:numId w:val="136"/>
              </w:numPr>
              <w:spacing w:after="60"/>
            </w:pPr>
            <w:r w:rsidRPr="005567F1">
              <w:t>NO. REQUIRED FOR DISPATCH</w:t>
            </w:r>
          </w:p>
          <w:p w14:paraId="372FF94E" w14:textId="77777777" w:rsidR="002D392E" w:rsidRPr="005567F1" w:rsidRDefault="002D392E" w:rsidP="003D433F">
            <w:pPr>
              <w:pStyle w:val="ListParagraph"/>
              <w:numPr>
                <w:ilvl w:val="0"/>
                <w:numId w:val="136"/>
              </w:numPr>
              <w:spacing w:after="60"/>
            </w:pPr>
            <w:r w:rsidRPr="005567F1">
              <w:t>REMARKS OR EXCEPTIONS</w:t>
            </w:r>
          </w:p>
        </w:tc>
      </w:tr>
    </w:tbl>
    <w:p w14:paraId="1C8383D6" w14:textId="77777777" w:rsidR="002D392E" w:rsidRPr="005567F1" w:rsidRDefault="002D392E" w:rsidP="002D392E">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Flight Controls"/>
      </w:tblPr>
      <w:tblGrid>
        <w:gridCol w:w="1703"/>
        <w:gridCol w:w="2370"/>
        <w:gridCol w:w="151"/>
        <w:gridCol w:w="495"/>
        <w:gridCol w:w="495"/>
        <w:gridCol w:w="495"/>
        <w:gridCol w:w="3743"/>
        <w:gridCol w:w="628"/>
      </w:tblGrid>
      <w:tr w:rsidR="002D392E" w:rsidRPr="005567F1" w14:paraId="710A55A8"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7C655A6B" w14:textId="77777777" w:rsidR="002D392E" w:rsidRPr="005567F1" w:rsidRDefault="002D392E" w:rsidP="00CE3467">
            <w:pPr>
              <w:ind w:left="360" w:hanging="360"/>
              <w:rPr>
                <w:b/>
              </w:rPr>
            </w:pPr>
            <w:r>
              <w:rPr>
                <w:b/>
              </w:rPr>
              <w:t>27</w:t>
            </w:r>
            <w:r w:rsidRPr="005567F1">
              <w:rPr>
                <w:b/>
              </w:rPr>
              <w:t>.</w:t>
            </w:r>
            <w:r>
              <w:rPr>
                <w:b/>
              </w:rPr>
              <w:t xml:space="preserve"> Flight Controls</w:t>
            </w:r>
          </w:p>
        </w:tc>
        <w:tc>
          <w:tcPr>
            <w:tcW w:w="151" w:type="dxa"/>
            <w:tcBorders>
              <w:left w:val="nil"/>
              <w:right w:val="nil"/>
            </w:tcBorders>
            <w:shd w:val="clear" w:color="auto" w:fill="D9D9D9" w:themeFill="background1" w:themeFillShade="D9"/>
          </w:tcPr>
          <w:p w14:paraId="574AA51E" w14:textId="77777777" w:rsidR="002D392E" w:rsidRPr="005567F1" w:rsidRDefault="002D392E" w:rsidP="00CE3467">
            <w:pPr>
              <w:rPr>
                <w:b/>
              </w:rPr>
            </w:pPr>
          </w:p>
        </w:tc>
        <w:tc>
          <w:tcPr>
            <w:tcW w:w="495" w:type="dxa"/>
            <w:tcBorders>
              <w:left w:val="nil"/>
              <w:right w:val="nil"/>
            </w:tcBorders>
            <w:shd w:val="clear" w:color="auto" w:fill="D9D9D9" w:themeFill="background1" w:themeFillShade="D9"/>
            <w:tcMar>
              <w:left w:w="29" w:type="dxa"/>
              <w:right w:w="29" w:type="dxa"/>
            </w:tcMar>
          </w:tcPr>
          <w:p w14:paraId="65AD5F9D"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473A0392"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17A7C358" w14:textId="77777777" w:rsidR="002D392E" w:rsidRPr="005567F1" w:rsidRDefault="002D392E"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19FDCF81" w14:textId="77777777" w:rsidR="002D392E" w:rsidRPr="005567F1" w:rsidRDefault="002D392E" w:rsidP="00CE3467">
            <w:pPr>
              <w:rPr>
                <w:b/>
              </w:rPr>
            </w:pPr>
          </w:p>
        </w:tc>
        <w:tc>
          <w:tcPr>
            <w:tcW w:w="628" w:type="dxa"/>
            <w:tcBorders>
              <w:left w:val="nil"/>
            </w:tcBorders>
            <w:shd w:val="clear" w:color="auto" w:fill="D9D9D9" w:themeFill="background1" w:themeFillShade="D9"/>
          </w:tcPr>
          <w:p w14:paraId="390E34BF" w14:textId="77777777" w:rsidR="002D392E" w:rsidRPr="005567F1" w:rsidRDefault="002D392E" w:rsidP="00CE3467">
            <w:pPr>
              <w:jc w:val="center"/>
              <w:rPr>
                <w:b/>
              </w:rPr>
            </w:pPr>
          </w:p>
        </w:tc>
      </w:tr>
      <w:tr w:rsidR="002D392E" w:rsidRPr="005567F1" w14:paraId="11D06C7A"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3484F8CE" w14:textId="77777777" w:rsidR="002D392E" w:rsidRPr="00812724" w:rsidRDefault="002D392E" w:rsidP="00CE3467">
            <w:pPr>
              <w:rPr>
                <w:b/>
                <w:sz w:val="16"/>
                <w:szCs w:val="16"/>
              </w:rPr>
            </w:pPr>
            <w:r w:rsidRPr="00812724">
              <w:rPr>
                <w:b/>
                <w:sz w:val="16"/>
                <w:szCs w:val="16"/>
              </w:rPr>
              <w:t>Sequence No.</w:t>
            </w:r>
          </w:p>
        </w:tc>
        <w:tc>
          <w:tcPr>
            <w:tcW w:w="2521" w:type="dxa"/>
            <w:gridSpan w:val="2"/>
            <w:tcBorders>
              <w:left w:val="nil"/>
            </w:tcBorders>
            <w:shd w:val="clear" w:color="auto" w:fill="D9D9D9" w:themeFill="background1" w:themeFillShade="D9"/>
            <w:vAlign w:val="center"/>
          </w:tcPr>
          <w:p w14:paraId="6C49CA87" w14:textId="77777777" w:rsidR="002D392E" w:rsidRPr="00812724" w:rsidRDefault="002D392E" w:rsidP="00CE3467">
            <w:pPr>
              <w:rPr>
                <w:b/>
                <w:sz w:val="16"/>
                <w:szCs w:val="16"/>
              </w:rPr>
            </w:pPr>
            <w:r w:rsidRPr="00812724">
              <w:rPr>
                <w:b/>
                <w:sz w:val="16"/>
                <w:szCs w:val="16"/>
              </w:rPr>
              <w:t>Item</w:t>
            </w:r>
          </w:p>
        </w:tc>
        <w:tc>
          <w:tcPr>
            <w:tcW w:w="495" w:type="dxa"/>
            <w:shd w:val="clear" w:color="auto" w:fill="D9D9D9" w:themeFill="background1" w:themeFillShade="D9"/>
            <w:tcMar>
              <w:left w:w="29" w:type="dxa"/>
              <w:right w:w="29" w:type="dxa"/>
            </w:tcMar>
            <w:vAlign w:val="center"/>
          </w:tcPr>
          <w:p w14:paraId="65EB991F" w14:textId="77777777" w:rsidR="002D392E" w:rsidRPr="00812724" w:rsidRDefault="002D392E" w:rsidP="00CE3467">
            <w:pPr>
              <w:jc w:val="center"/>
              <w:rPr>
                <w:b/>
                <w:sz w:val="16"/>
                <w:szCs w:val="16"/>
              </w:rPr>
            </w:pPr>
            <w:r w:rsidRPr="00812724">
              <w:rPr>
                <w:b/>
                <w:sz w:val="16"/>
                <w:szCs w:val="16"/>
              </w:rPr>
              <w:t>1</w:t>
            </w:r>
          </w:p>
        </w:tc>
        <w:tc>
          <w:tcPr>
            <w:tcW w:w="495" w:type="dxa"/>
            <w:shd w:val="clear" w:color="auto" w:fill="D9D9D9" w:themeFill="background1" w:themeFillShade="D9"/>
            <w:tcMar>
              <w:left w:w="29" w:type="dxa"/>
              <w:right w:w="29" w:type="dxa"/>
            </w:tcMar>
            <w:vAlign w:val="center"/>
          </w:tcPr>
          <w:p w14:paraId="1A5E32AD" w14:textId="77777777" w:rsidR="002D392E" w:rsidRPr="00812724" w:rsidRDefault="002D392E" w:rsidP="00CE3467">
            <w:pPr>
              <w:jc w:val="center"/>
              <w:rPr>
                <w:b/>
                <w:sz w:val="16"/>
                <w:szCs w:val="16"/>
              </w:rPr>
            </w:pPr>
            <w:r w:rsidRPr="00812724">
              <w:rPr>
                <w:b/>
                <w:sz w:val="16"/>
                <w:szCs w:val="16"/>
              </w:rPr>
              <w:t>2</w:t>
            </w:r>
          </w:p>
        </w:tc>
        <w:tc>
          <w:tcPr>
            <w:tcW w:w="495" w:type="dxa"/>
            <w:shd w:val="clear" w:color="auto" w:fill="D9D9D9" w:themeFill="background1" w:themeFillShade="D9"/>
            <w:tcMar>
              <w:left w:w="29" w:type="dxa"/>
              <w:right w:w="29" w:type="dxa"/>
            </w:tcMar>
            <w:vAlign w:val="center"/>
          </w:tcPr>
          <w:p w14:paraId="2ACAC65B" w14:textId="77777777" w:rsidR="002D392E" w:rsidRPr="00812724" w:rsidRDefault="002D392E"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40284AAE" w14:textId="77777777" w:rsidR="002D392E" w:rsidRPr="00812724" w:rsidRDefault="002D392E"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64C5C2D6" w14:textId="77777777" w:rsidR="002D392E" w:rsidRPr="00812724" w:rsidRDefault="002D392E" w:rsidP="00CE3467">
            <w:pPr>
              <w:jc w:val="center"/>
              <w:rPr>
                <w:b/>
                <w:sz w:val="12"/>
                <w:szCs w:val="12"/>
              </w:rPr>
            </w:pPr>
            <w:r w:rsidRPr="00812724">
              <w:rPr>
                <w:b/>
                <w:sz w:val="12"/>
                <w:szCs w:val="12"/>
              </w:rPr>
              <w:t>Change Bar</w:t>
            </w:r>
          </w:p>
        </w:tc>
      </w:tr>
      <w:tr w:rsidR="009A579D" w:rsidRPr="005567F1" w14:paraId="098422DC" w14:textId="77777777" w:rsidTr="009A579D">
        <w:trPr>
          <w:jc w:val="center"/>
        </w:trPr>
        <w:tc>
          <w:tcPr>
            <w:tcW w:w="1703" w:type="dxa"/>
            <w:tcBorders>
              <w:top w:val="nil"/>
              <w:left w:val="single" w:sz="4" w:space="0" w:color="auto"/>
              <w:bottom w:val="nil"/>
              <w:right w:val="nil"/>
            </w:tcBorders>
          </w:tcPr>
          <w:p w14:paraId="03DE4AE8" w14:textId="75AF7280" w:rsidR="009A579D" w:rsidRPr="009A579D" w:rsidRDefault="009A579D" w:rsidP="009A579D">
            <w:pPr>
              <w:spacing w:after="240"/>
            </w:pPr>
            <w:r w:rsidRPr="009A579D">
              <w:t>-02-07</w:t>
            </w:r>
          </w:p>
        </w:tc>
        <w:tc>
          <w:tcPr>
            <w:tcW w:w="2521" w:type="dxa"/>
            <w:gridSpan w:val="2"/>
            <w:tcBorders>
              <w:top w:val="nil"/>
              <w:left w:val="nil"/>
              <w:bottom w:val="nil"/>
              <w:right w:val="single" w:sz="4" w:space="0" w:color="auto"/>
            </w:tcBorders>
          </w:tcPr>
          <w:p w14:paraId="01EC5DCF" w14:textId="66C89E9F" w:rsidR="009A579D" w:rsidRPr="009A579D" w:rsidRDefault="009A579D" w:rsidP="009A579D">
            <w:pPr>
              <w:spacing w:after="240"/>
            </w:pPr>
            <w:r w:rsidRPr="009A579D">
              <w:t>Modal Suppression Accelerometers (MSA)</w:t>
            </w:r>
          </w:p>
        </w:tc>
        <w:tc>
          <w:tcPr>
            <w:tcW w:w="495" w:type="dxa"/>
            <w:tcBorders>
              <w:top w:val="nil"/>
              <w:left w:val="single" w:sz="4" w:space="0" w:color="auto"/>
              <w:bottom w:val="nil"/>
              <w:right w:val="single" w:sz="4" w:space="0" w:color="auto"/>
            </w:tcBorders>
            <w:tcMar>
              <w:left w:w="29" w:type="dxa"/>
              <w:right w:w="29" w:type="dxa"/>
            </w:tcMar>
          </w:tcPr>
          <w:p w14:paraId="63D7722A" w14:textId="77777777" w:rsidR="009A579D" w:rsidRPr="009A579D" w:rsidRDefault="009A579D" w:rsidP="009A579D">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5B43964A" w14:textId="77777777" w:rsidR="009A579D" w:rsidRPr="009A579D" w:rsidRDefault="009A579D" w:rsidP="009A579D">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4AE98E57" w14:textId="77777777" w:rsidR="009A579D" w:rsidRPr="009A579D" w:rsidRDefault="009A579D" w:rsidP="009A579D">
            <w:pPr>
              <w:spacing w:after="240"/>
              <w:jc w:val="center"/>
            </w:pPr>
          </w:p>
        </w:tc>
        <w:tc>
          <w:tcPr>
            <w:tcW w:w="3743" w:type="dxa"/>
            <w:tcBorders>
              <w:top w:val="nil"/>
              <w:left w:val="single" w:sz="4" w:space="0" w:color="auto"/>
              <w:bottom w:val="nil"/>
              <w:right w:val="nil"/>
            </w:tcBorders>
          </w:tcPr>
          <w:p w14:paraId="7D068A4D" w14:textId="77777777" w:rsidR="009A579D" w:rsidRPr="009A579D" w:rsidRDefault="009A579D" w:rsidP="009A579D">
            <w:pPr>
              <w:spacing w:after="240"/>
            </w:pPr>
          </w:p>
        </w:tc>
        <w:tc>
          <w:tcPr>
            <w:tcW w:w="628" w:type="dxa"/>
            <w:tcBorders>
              <w:left w:val="nil"/>
              <w:bottom w:val="nil"/>
            </w:tcBorders>
          </w:tcPr>
          <w:p w14:paraId="7EF49EFC" w14:textId="77777777" w:rsidR="009A579D" w:rsidRPr="005567F1" w:rsidRDefault="009A579D" w:rsidP="009A579D">
            <w:pPr>
              <w:jc w:val="center"/>
            </w:pPr>
          </w:p>
        </w:tc>
      </w:tr>
      <w:tr w:rsidR="009A579D" w:rsidRPr="005567F1" w14:paraId="75EF19CB" w14:textId="77777777" w:rsidTr="009A579D">
        <w:trPr>
          <w:jc w:val="center"/>
        </w:trPr>
        <w:tc>
          <w:tcPr>
            <w:tcW w:w="1703" w:type="dxa"/>
            <w:tcBorders>
              <w:top w:val="nil"/>
              <w:left w:val="single" w:sz="4" w:space="0" w:color="auto"/>
              <w:bottom w:val="nil"/>
              <w:right w:val="nil"/>
            </w:tcBorders>
          </w:tcPr>
          <w:p w14:paraId="40D5DF29" w14:textId="397A18FF" w:rsidR="009A579D" w:rsidRPr="009A579D" w:rsidRDefault="009A579D" w:rsidP="009A579D">
            <w:pPr>
              <w:spacing w:after="240"/>
            </w:pPr>
            <w:r w:rsidRPr="009A579D">
              <w:t>-02-07-01</w:t>
            </w:r>
          </w:p>
        </w:tc>
        <w:tc>
          <w:tcPr>
            <w:tcW w:w="2521" w:type="dxa"/>
            <w:gridSpan w:val="2"/>
            <w:tcBorders>
              <w:top w:val="nil"/>
              <w:left w:val="nil"/>
              <w:bottom w:val="nil"/>
              <w:right w:val="single" w:sz="4" w:space="0" w:color="auto"/>
            </w:tcBorders>
          </w:tcPr>
          <w:p w14:paraId="67DEED5A" w14:textId="1C1DC34F" w:rsidR="009A579D" w:rsidRPr="009A579D" w:rsidRDefault="009A579D" w:rsidP="009A579D">
            <w:pPr>
              <w:spacing w:after="240"/>
            </w:pPr>
            <w:r w:rsidRPr="009A579D">
              <w:t xml:space="preserve">Aft MSA </w:t>
            </w:r>
            <w:r w:rsidRPr="009A579D">
              <w:br/>
              <w:t>(787-8/-9)</w:t>
            </w:r>
          </w:p>
        </w:tc>
        <w:tc>
          <w:tcPr>
            <w:tcW w:w="495" w:type="dxa"/>
            <w:tcBorders>
              <w:top w:val="nil"/>
              <w:left w:val="single" w:sz="4" w:space="0" w:color="auto"/>
              <w:bottom w:val="nil"/>
              <w:right w:val="single" w:sz="4" w:space="0" w:color="auto"/>
            </w:tcBorders>
            <w:tcMar>
              <w:left w:w="29" w:type="dxa"/>
              <w:right w:w="29" w:type="dxa"/>
            </w:tcMar>
          </w:tcPr>
          <w:p w14:paraId="6E447E25" w14:textId="3CDA6AEB" w:rsidR="009A579D" w:rsidRPr="009A579D" w:rsidRDefault="009A579D" w:rsidP="009A579D">
            <w:pPr>
              <w:spacing w:after="240"/>
              <w:jc w:val="center"/>
            </w:pPr>
            <w:r w:rsidRPr="009A579D">
              <w:t>C</w:t>
            </w:r>
          </w:p>
        </w:tc>
        <w:tc>
          <w:tcPr>
            <w:tcW w:w="495" w:type="dxa"/>
            <w:tcBorders>
              <w:top w:val="nil"/>
              <w:left w:val="single" w:sz="4" w:space="0" w:color="auto"/>
              <w:bottom w:val="nil"/>
              <w:right w:val="single" w:sz="4" w:space="0" w:color="auto"/>
            </w:tcBorders>
            <w:tcMar>
              <w:left w:w="29" w:type="dxa"/>
              <w:right w:w="29" w:type="dxa"/>
            </w:tcMar>
          </w:tcPr>
          <w:p w14:paraId="54A83339" w14:textId="22447C36" w:rsidR="009A579D" w:rsidRPr="009A579D" w:rsidRDefault="009A579D" w:rsidP="009A579D">
            <w:pPr>
              <w:spacing w:after="240"/>
              <w:jc w:val="center"/>
            </w:pPr>
            <w:r w:rsidRPr="009A579D">
              <w:t>2</w:t>
            </w:r>
          </w:p>
        </w:tc>
        <w:tc>
          <w:tcPr>
            <w:tcW w:w="495" w:type="dxa"/>
            <w:tcBorders>
              <w:top w:val="nil"/>
              <w:left w:val="single" w:sz="4" w:space="0" w:color="auto"/>
              <w:bottom w:val="nil"/>
              <w:right w:val="single" w:sz="4" w:space="0" w:color="auto"/>
            </w:tcBorders>
            <w:tcMar>
              <w:left w:w="29" w:type="dxa"/>
              <w:right w:w="29" w:type="dxa"/>
            </w:tcMar>
          </w:tcPr>
          <w:p w14:paraId="53C1ED32" w14:textId="385DD7FE" w:rsidR="009A579D" w:rsidRPr="009A579D" w:rsidRDefault="009A579D" w:rsidP="009A579D">
            <w:pPr>
              <w:spacing w:after="240"/>
              <w:jc w:val="center"/>
            </w:pPr>
            <w:r w:rsidRPr="009A579D">
              <w:t>0</w:t>
            </w:r>
          </w:p>
        </w:tc>
        <w:tc>
          <w:tcPr>
            <w:tcW w:w="3743" w:type="dxa"/>
            <w:tcBorders>
              <w:top w:val="nil"/>
              <w:left w:val="single" w:sz="4" w:space="0" w:color="auto"/>
              <w:bottom w:val="nil"/>
              <w:right w:val="nil"/>
            </w:tcBorders>
          </w:tcPr>
          <w:p w14:paraId="51B568AF" w14:textId="77777777" w:rsidR="009A579D" w:rsidRPr="009A579D" w:rsidRDefault="009A579D" w:rsidP="009A579D">
            <w:pPr>
              <w:spacing w:after="240"/>
            </w:pPr>
          </w:p>
        </w:tc>
        <w:tc>
          <w:tcPr>
            <w:tcW w:w="628" w:type="dxa"/>
            <w:tcBorders>
              <w:top w:val="nil"/>
              <w:left w:val="nil"/>
              <w:bottom w:val="nil"/>
            </w:tcBorders>
          </w:tcPr>
          <w:p w14:paraId="377DF364" w14:textId="77777777" w:rsidR="009A579D" w:rsidRPr="005567F1" w:rsidRDefault="009A579D" w:rsidP="009A579D">
            <w:pPr>
              <w:jc w:val="center"/>
            </w:pPr>
          </w:p>
        </w:tc>
      </w:tr>
      <w:tr w:rsidR="00131354" w:rsidRPr="005567F1" w14:paraId="14CAE50C" w14:textId="77777777" w:rsidTr="009A579D">
        <w:trPr>
          <w:jc w:val="center"/>
        </w:trPr>
        <w:tc>
          <w:tcPr>
            <w:tcW w:w="1703" w:type="dxa"/>
            <w:tcBorders>
              <w:top w:val="nil"/>
              <w:left w:val="single" w:sz="4" w:space="0" w:color="auto"/>
              <w:bottom w:val="nil"/>
              <w:right w:val="nil"/>
            </w:tcBorders>
          </w:tcPr>
          <w:p w14:paraId="4023197E" w14:textId="033403D8" w:rsidR="00131354" w:rsidRPr="009A579D" w:rsidRDefault="00131354" w:rsidP="00131354">
            <w:pPr>
              <w:spacing w:after="240"/>
            </w:pPr>
            <w:r w:rsidRPr="009A579D">
              <w:t>-02-07-02</w:t>
            </w:r>
          </w:p>
        </w:tc>
        <w:tc>
          <w:tcPr>
            <w:tcW w:w="2521" w:type="dxa"/>
            <w:gridSpan w:val="2"/>
            <w:tcBorders>
              <w:top w:val="nil"/>
              <w:left w:val="nil"/>
              <w:bottom w:val="nil"/>
              <w:right w:val="single" w:sz="4" w:space="0" w:color="auto"/>
            </w:tcBorders>
          </w:tcPr>
          <w:p w14:paraId="1D95C7A0" w14:textId="7D841D67" w:rsidR="00131354" w:rsidRPr="009A579D" w:rsidRDefault="00131354" w:rsidP="00131354">
            <w:pPr>
              <w:spacing w:after="240"/>
            </w:pPr>
            <w:r w:rsidRPr="009A579D">
              <w:t xml:space="preserve">Forward MSA </w:t>
            </w:r>
            <w:r w:rsidRPr="009A579D">
              <w:br/>
              <w:t>(787-9)</w:t>
            </w:r>
          </w:p>
        </w:tc>
        <w:tc>
          <w:tcPr>
            <w:tcW w:w="495" w:type="dxa"/>
            <w:tcBorders>
              <w:top w:val="nil"/>
              <w:left w:val="single" w:sz="4" w:space="0" w:color="auto"/>
              <w:bottom w:val="nil"/>
              <w:right w:val="single" w:sz="4" w:space="0" w:color="auto"/>
            </w:tcBorders>
            <w:tcMar>
              <w:left w:w="29" w:type="dxa"/>
              <w:right w:w="29" w:type="dxa"/>
            </w:tcMar>
          </w:tcPr>
          <w:p w14:paraId="1617F83B" w14:textId="5068F181" w:rsidR="00131354" w:rsidRPr="009A579D" w:rsidRDefault="00131354" w:rsidP="00131354">
            <w:pPr>
              <w:spacing w:after="240"/>
              <w:jc w:val="center"/>
            </w:pPr>
            <w:r w:rsidRPr="009A579D">
              <w:t>C</w:t>
            </w:r>
          </w:p>
        </w:tc>
        <w:tc>
          <w:tcPr>
            <w:tcW w:w="495" w:type="dxa"/>
            <w:tcBorders>
              <w:top w:val="nil"/>
              <w:left w:val="single" w:sz="4" w:space="0" w:color="auto"/>
              <w:bottom w:val="nil"/>
              <w:right w:val="single" w:sz="4" w:space="0" w:color="auto"/>
            </w:tcBorders>
            <w:tcMar>
              <w:left w:w="29" w:type="dxa"/>
              <w:right w:w="29" w:type="dxa"/>
            </w:tcMar>
          </w:tcPr>
          <w:p w14:paraId="309A9E44" w14:textId="6505C0CC" w:rsidR="00131354" w:rsidRPr="009A579D" w:rsidRDefault="00131354" w:rsidP="00131354">
            <w:pPr>
              <w:spacing w:after="240"/>
              <w:jc w:val="center"/>
            </w:pPr>
            <w:r w:rsidRPr="009A579D">
              <w:t>2</w:t>
            </w:r>
          </w:p>
        </w:tc>
        <w:tc>
          <w:tcPr>
            <w:tcW w:w="495" w:type="dxa"/>
            <w:tcBorders>
              <w:top w:val="nil"/>
              <w:left w:val="single" w:sz="4" w:space="0" w:color="auto"/>
              <w:bottom w:val="nil"/>
              <w:right w:val="single" w:sz="4" w:space="0" w:color="auto"/>
            </w:tcBorders>
            <w:tcMar>
              <w:left w:w="29" w:type="dxa"/>
              <w:right w:w="29" w:type="dxa"/>
            </w:tcMar>
          </w:tcPr>
          <w:p w14:paraId="36B65E56" w14:textId="28C23145" w:rsidR="00131354" w:rsidRPr="009A579D" w:rsidRDefault="00131354" w:rsidP="00131354">
            <w:pPr>
              <w:spacing w:after="240"/>
              <w:jc w:val="center"/>
            </w:pPr>
            <w:r w:rsidRPr="009A579D">
              <w:t>0</w:t>
            </w:r>
          </w:p>
        </w:tc>
        <w:tc>
          <w:tcPr>
            <w:tcW w:w="3743" w:type="dxa"/>
            <w:tcBorders>
              <w:top w:val="nil"/>
              <w:left w:val="single" w:sz="4" w:space="0" w:color="auto"/>
              <w:bottom w:val="nil"/>
              <w:right w:val="nil"/>
            </w:tcBorders>
          </w:tcPr>
          <w:p w14:paraId="7524D000" w14:textId="03E38F2E" w:rsidR="00131354" w:rsidRPr="009A579D" w:rsidRDefault="00634824" w:rsidP="00131354">
            <w:pPr>
              <w:pStyle w:val="MMELTableBody"/>
              <w:jc w:val="left"/>
              <w:rPr>
                <w:b w:val="0"/>
              </w:rPr>
            </w:pPr>
            <w:r>
              <w:rPr>
                <w:b w:val="0"/>
              </w:rPr>
              <w:t>(O) M</w:t>
            </w:r>
            <w:r w:rsidR="00131354" w:rsidRPr="009A579D">
              <w:rPr>
                <w:b w:val="0"/>
              </w:rPr>
              <w:t>ay be inoperative provided:</w:t>
            </w:r>
          </w:p>
          <w:p w14:paraId="204C7408" w14:textId="3124B525" w:rsidR="00131354" w:rsidRPr="009A579D" w:rsidRDefault="00634824" w:rsidP="00281899">
            <w:pPr>
              <w:numPr>
                <w:ilvl w:val="0"/>
                <w:numId w:val="689"/>
              </w:numPr>
              <w:autoSpaceDE w:val="0"/>
              <w:autoSpaceDN w:val="0"/>
              <w:adjustRightInd w:val="0"/>
            </w:pPr>
            <w:r>
              <w:t>Appropriate weight limits are observed, and</w:t>
            </w:r>
          </w:p>
          <w:p w14:paraId="0D4DD599" w14:textId="70A109AD" w:rsidR="007F167C" w:rsidRPr="00634824" w:rsidRDefault="00131354" w:rsidP="00281899">
            <w:pPr>
              <w:numPr>
                <w:ilvl w:val="0"/>
                <w:numId w:val="689"/>
              </w:numPr>
              <w:autoSpaceDE w:val="0"/>
              <w:autoSpaceDN w:val="0"/>
              <w:adjustRightInd w:val="0"/>
              <w:spacing w:after="240"/>
            </w:pPr>
            <w:r>
              <w:t>Appropriate</w:t>
            </w:r>
            <w:r w:rsidR="00634824">
              <w:t xml:space="preserve"> performance adjustments are applied.</w:t>
            </w:r>
          </w:p>
        </w:tc>
        <w:tc>
          <w:tcPr>
            <w:tcW w:w="628" w:type="dxa"/>
            <w:tcBorders>
              <w:top w:val="nil"/>
              <w:left w:val="nil"/>
              <w:bottom w:val="nil"/>
            </w:tcBorders>
          </w:tcPr>
          <w:p w14:paraId="2985AA25" w14:textId="62A1D8AB" w:rsidR="00131354" w:rsidRDefault="00131354" w:rsidP="00131354">
            <w:pPr>
              <w:jc w:val="center"/>
            </w:pPr>
          </w:p>
          <w:p w14:paraId="5BBD602F" w14:textId="76020BE2" w:rsidR="00634824" w:rsidRDefault="00634824" w:rsidP="00131354">
            <w:pPr>
              <w:jc w:val="center"/>
            </w:pPr>
          </w:p>
          <w:p w14:paraId="19AEB87A" w14:textId="478ECF4B" w:rsidR="00634824" w:rsidRDefault="00634824" w:rsidP="00131354">
            <w:pPr>
              <w:jc w:val="center"/>
            </w:pPr>
          </w:p>
          <w:p w14:paraId="0A07044E" w14:textId="4CB34331" w:rsidR="00634824" w:rsidRDefault="00634824" w:rsidP="00131354">
            <w:pPr>
              <w:jc w:val="center"/>
            </w:pPr>
          </w:p>
          <w:p w14:paraId="7E080593" w14:textId="14258B91" w:rsidR="00634824" w:rsidRPr="005567F1" w:rsidRDefault="00634824" w:rsidP="00131354">
            <w:pPr>
              <w:jc w:val="center"/>
            </w:pPr>
          </w:p>
        </w:tc>
      </w:tr>
      <w:tr w:rsidR="009A579D" w:rsidRPr="005567F1" w14:paraId="5E858F26" w14:textId="77777777" w:rsidTr="009A579D">
        <w:trPr>
          <w:jc w:val="center"/>
        </w:trPr>
        <w:tc>
          <w:tcPr>
            <w:tcW w:w="1703" w:type="dxa"/>
            <w:tcBorders>
              <w:top w:val="nil"/>
              <w:left w:val="single" w:sz="4" w:space="0" w:color="auto"/>
              <w:bottom w:val="nil"/>
              <w:right w:val="nil"/>
            </w:tcBorders>
          </w:tcPr>
          <w:p w14:paraId="4A6375DA" w14:textId="4F8FD3E7" w:rsidR="009A579D" w:rsidRPr="009A579D" w:rsidRDefault="009A579D" w:rsidP="009A579D">
            <w:pPr>
              <w:spacing w:after="240"/>
            </w:pPr>
            <w:r w:rsidRPr="009A579D">
              <w:t>-02-07-03</w:t>
            </w:r>
          </w:p>
        </w:tc>
        <w:tc>
          <w:tcPr>
            <w:tcW w:w="2521" w:type="dxa"/>
            <w:gridSpan w:val="2"/>
            <w:tcBorders>
              <w:top w:val="nil"/>
              <w:left w:val="nil"/>
              <w:bottom w:val="nil"/>
              <w:right w:val="single" w:sz="4" w:space="0" w:color="auto"/>
            </w:tcBorders>
          </w:tcPr>
          <w:p w14:paraId="64ACF686" w14:textId="470A8F4E" w:rsidR="009A579D" w:rsidRPr="009A579D" w:rsidRDefault="009A579D" w:rsidP="009A579D">
            <w:pPr>
              <w:spacing w:after="240"/>
            </w:pPr>
            <w:r w:rsidRPr="009A579D">
              <w:t xml:space="preserve">Aft and Forward MSA </w:t>
            </w:r>
            <w:r w:rsidR="00801369">
              <w:br/>
            </w:r>
            <w:r w:rsidRPr="009A579D">
              <w:t>(787-10)</w:t>
            </w:r>
          </w:p>
        </w:tc>
        <w:tc>
          <w:tcPr>
            <w:tcW w:w="495" w:type="dxa"/>
            <w:tcBorders>
              <w:top w:val="nil"/>
              <w:left w:val="single" w:sz="4" w:space="0" w:color="auto"/>
              <w:bottom w:val="nil"/>
              <w:right w:val="single" w:sz="4" w:space="0" w:color="auto"/>
            </w:tcBorders>
            <w:tcMar>
              <w:left w:w="29" w:type="dxa"/>
              <w:right w:w="29" w:type="dxa"/>
            </w:tcMar>
          </w:tcPr>
          <w:p w14:paraId="5A7A53B6" w14:textId="1D04B049" w:rsidR="009A579D" w:rsidRPr="009A579D" w:rsidRDefault="009A579D" w:rsidP="009A579D">
            <w:pPr>
              <w:spacing w:after="240"/>
              <w:jc w:val="center"/>
            </w:pPr>
            <w:r w:rsidRPr="009A579D">
              <w:t>A</w:t>
            </w:r>
          </w:p>
        </w:tc>
        <w:tc>
          <w:tcPr>
            <w:tcW w:w="495" w:type="dxa"/>
            <w:tcBorders>
              <w:top w:val="nil"/>
              <w:left w:val="single" w:sz="4" w:space="0" w:color="auto"/>
              <w:bottom w:val="nil"/>
              <w:right w:val="single" w:sz="4" w:space="0" w:color="auto"/>
            </w:tcBorders>
            <w:tcMar>
              <w:left w:w="29" w:type="dxa"/>
              <w:right w:w="29" w:type="dxa"/>
            </w:tcMar>
          </w:tcPr>
          <w:p w14:paraId="21EA4F93" w14:textId="57EBA753" w:rsidR="009A579D" w:rsidRPr="009A579D" w:rsidRDefault="009A579D" w:rsidP="009A579D">
            <w:pPr>
              <w:spacing w:after="240"/>
              <w:jc w:val="center"/>
            </w:pPr>
            <w:r w:rsidRPr="009A579D">
              <w:t>4</w:t>
            </w:r>
          </w:p>
        </w:tc>
        <w:tc>
          <w:tcPr>
            <w:tcW w:w="495" w:type="dxa"/>
            <w:tcBorders>
              <w:top w:val="nil"/>
              <w:left w:val="single" w:sz="4" w:space="0" w:color="auto"/>
              <w:bottom w:val="nil"/>
              <w:right w:val="single" w:sz="4" w:space="0" w:color="auto"/>
            </w:tcBorders>
            <w:tcMar>
              <w:left w:w="29" w:type="dxa"/>
              <w:right w:w="29" w:type="dxa"/>
            </w:tcMar>
          </w:tcPr>
          <w:p w14:paraId="34FB87CE" w14:textId="067F0DF2" w:rsidR="009A579D" w:rsidRPr="009A579D" w:rsidRDefault="009A579D" w:rsidP="009A579D">
            <w:pPr>
              <w:spacing w:after="240"/>
              <w:jc w:val="center"/>
            </w:pPr>
            <w:r w:rsidRPr="009A579D">
              <w:t>0</w:t>
            </w:r>
          </w:p>
        </w:tc>
        <w:tc>
          <w:tcPr>
            <w:tcW w:w="3743" w:type="dxa"/>
            <w:tcBorders>
              <w:top w:val="nil"/>
              <w:left w:val="single" w:sz="4" w:space="0" w:color="auto"/>
              <w:bottom w:val="nil"/>
              <w:right w:val="nil"/>
            </w:tcBorders>
          </w:tcPr>
          <w:p w14:paraId="3095B5AA" w14:textId="3D1DF4B3" w:rsidR="009A579D" w:rsidRPr="009A579D" w:rsidRDefault="009A579D" w:rsidP="009A579D">
            <w:pPr>
              <w:spacing w:after="240"/>
            </w:pPr>
            <w:r w:rsidRPr="009A579D">
              <w:t>May be inoperative provided repairs are made within 3 flight</w:t>
            </w:r>
            <w:r w:rsidR="00EC6921">
              <w:noBreakHyphen/>
            </w:r>
            <w:r w:rsidRPr="009A579D">
              <w:t>days.</w:t>
            </w:r>
          </w:p>
        </w:tc>
        <w:tc>
          <w:tcPr>
            <w:tcW w:w="628" w:type="dxa"/>
            <w:tcBorders>
              <w:top w:val="nil"/>
              <w:left w:val="nil"/>
              <w:bottom w:val="nil"/>
            </w:tcBorders>
          </w:tcPr>
          <w:p w14:paraId="7A670DB3" w14:textId="77777777" w:rsidR="009A579D" w:rsidRPr="005567F1" w:rsidRDefault="009A579D" w:rsidP="009A579D">
            <w:pPr>
              <w:jc w:val="center"/>
            </w:pPr>
          </w:p>
        </w:tc>
      </w:tr>
      <w:tr w:rsidR="009A579D" w:rsidRPr="005567F1" w14:paraId="64732C5E" w14:textId="77777777" w:rsidTr="009A579D">
        <w:trPr>
          <w:jc w:val="center"/>
        </w:trPr>
        <w:tc>
          <w:tcPr>
            <w:tcW w:w="1703" w:type="dxa"/>
            <w:tcBorders>
              <w:top w:val="nil"/>
              <w:left w:val="single" w:sz="4" w:space="0" w:color="auto"/>
              <w:bottom w:val="nil"/>
              <w:right w:val="nil"/>
            </w:tcBorders>
          </w:tcPr>
          <w:p w14:paraId="2E8266F5" w14:textId="5B7C2BE5" w:rsidR="009A579D" w:rsidRPr="009A579D" w:rsidRDefault="009A579D" w:rsidP="009A579D">
            <w:pPr>
              <w:spacing w:after="240"/>
            </w:pPr>
            <w:r w:rsidRPr="009A579D">
              <w:t>-11-01</w:t>
            </w:r>
          </w:p>
        </w:tc>
        <w:tc>
          <w:tcPr>
            <w:tcW w:w="2521" w:type="dxa"/>
            <w:gridSpan w:val="2"/>
            <w:tcBorders>
              <w:top w:val="nil"/>
              <w:left w:val="nil"/>
              <w:bottom w:val="nil"/>
              <w:right w:val="single" w:sz="4" w:space="0" w:color="auto"/>
            </w:tcBorders>
          </w:tcPr>
          <w:p w14:paraId="5BB48FC8" w14:textId="45ACC815" w:rsidR="009A579D" w:rsidRPr="009A579D" w:rsidRDefault="009A579D" w:rsidP="009A579D">
            <w:pPr>
              <w:spacing w:after="240"/>
            </w:pPr>
            <w:r w:rsidRPr="009A579D">
              <w:t>Control Wheel Position Transducers</w:t>
            </w:r>
          </w:p>
        </w:tc>
        <w:tc>
          <w:tcPr>
            <w:tcW w:w="495" w:type="dxa"/>
            <w:tcBorders>
              <w:top w:val="nil"/>
              <w:left w:val="single" w:sz="4" w:space="0" w:color="auto"/>
              <w:bottom w:val="nil"/>
              <w:right w:val="single" w:sz="4" w:space="0" w:color="auto"/>
            </w:tcBorders>
            <w:tcMar>
              <w:left w:w="29" w:type="dxa"/>
              <w:right w:w="29" w:type="dxa"/>
            </w:tcMar>
          </w:tcPr>
          <w:p w14:paraId="38FCD023" w14:textId="1084A9F2" w:rsidR="009A579D" w:rsidRPr="009A579D" w:rsidRDefault="009A579D" w:rsidP="009A579D">
            <w:pPr>
              <w:spacing w:after="240"/>
              <w:jc w:val="center"/>
            </w:pPr>
            <w:r w:rsidRPr="009A579D">
              <w:t>C</w:t>
            </w:r>
          </w:p>
        </w:tc>
        <w:tc>
          <w:tcPr>
            <w:tcW w:w="495" w:type="dxa"/>
            <w:tcBorders>
              <w:top w:val="nil"/>
              <w:left w:val="single" w:sz="4" w:space="0" w:color="auto"/>
              <w:bottom w:val="nil"/>
              <w:right w:val="single" w:sz="4" w:space="0" w:color="auto"/>
            </w:tcBorders>
            <w:tcMar>
              <w:left w:w="29" w:type="dxa"/>
              <w:right w:w="29" w:type="dxa"/>
            </w:tcMar>
          </w:tcPr>
          <w:p w14:paraId="55C99871" w14:textId="4C7853FF" w:rsidR="009A579D" w:rsidRPr="009A579D" w:rsidRDefault="009A579D" w:rsidP="009A579D">
            <w:pPr>
              <w:spacing w:after="240"/>
              <w:jc w:val="center"/>
            </w:pPr>
            <w:r w:rsidRPr="009A579D">
              <w:t>6</w:t>
            </w:r>
          </w:p>
        </w:tc>
        <w:tc>
          <w:tcPr>
            <w:tcW w:w="495" w:type="dxa"/>
            <w:tcBorders>
              <w:top w:val="nil"/>
              <w:left w:val="single" w:sz="4" w:space="0" w:color="auto"/>
              <w:bottom w:val="nil"/>
              <w:right w:val="single" w:sz="4" w:space="0" w:color="auto"/>
            </w:tcBorders>
            <w:tcMar>
              <w:left w:w="29" w:type="dxa"/>
              <w:right w:w="29" w:type="dxa"/>
            </w:tcMar>
          </w:tcPr>
          <w:p w14:paraId="31EA1D10" w14:textId="3F3B487C" w:rsidR="009A579D" w:rsidRPr="009A579D" w:rsidRDefault="009A579D" w:rsidP="009A579D">
            <w:pPr>
              <w:spacing w:after="240"/>
              <w:jc w:val="center"/>
            </w:pPr>
            <w:r w:rsidRPr="009A579D">
              <w:t>5</w:t>
            </w:r>
          </w:p>
        </w:tc>
        <w:tc>
          <w:tcPr>
            <w:tcW w:w="3743" w:type="dxa"/>
            <w:tcBorders>
              <w:top w:val="nil"/>
              <w:left w:val="single" w:sz="4" w:space="0" w:color="auto"/>
              <w:bottom w:val="nil"/>
              <w:right w:val="nil"/>
            </w:tcBorders>
          </w:tcPr>
          <w:p w14:paraId="7D69CBDF" w14:textId="605897A2" w:rsidR="009A579D" w:rsidRPr="009A579D" w:rsidRDefault="009A579D" w:rsidP="009A579D">
            <w:pPr>
              <w:spacing w:after="240"/>
            </w:pPr>
            <w:r w:rsidRPr="009A579D">
              <w:t xml:space="preserve">One may be inoperative provided direct </w:t>
            </w:r>
            <w:proofErr w:type="gramStart"/>
            <w:r w:rsidRPr="009A579D">
              <w:t>mode rate</w:t>
            </w:r>
            <w:proofErr w:type="gramEnd"/>
            <w:r w:rsidRPr="009A579D">
              <w:t xml:space="preserve"> sensors operate normally.</w:t>
            </w:r>
          </w:p>
        </w:tc>
        <w:tc>
          <w:tcPr>
            <w:tcW w:w="628" w:type="dxa"/>
            <w:tcBorders>
              <w:top w:val="nil"/>
              <w:left w:val="nil"/>
              <w:bottom w:val="nil"/>
            </w:tcBorders>
          </w:tcPr>
          <w:p w14:paraId="5EBF1AC7" w14:textId="77777777" w:rsidR="009A579D" w:rsidRPr="005567F1" w:rsidRDefault="009A579D" w:rsidP="009A579D">
            <w:pPr>
              <w:jc w:val="center"/>
            </w:pPr>
          </w:p>
        </w:tc>
      </w:tr>
      <w:tr w:rsidR="009A579D" w:rsidRPr="005567F1" w14:paraId="3AD01DB3" w14:textId="77777777" w:rsidTr="009A579D">
        <w:trPr>
          <w:jc w:val="center"/>
        </w:trPr>
        <w:tc>
          <w:tcPr>
            <w:tcW w:w="1703" w:type="dxa"/>
            <w:tcBorders>
              <w:top w:val="nil"/>
              <w:left w:val="single" w:sz="4" w:space="0" w:color="auto"/>
              <w:bottom w:val="nil"/>
              <w:right w:val="nil"/>
            </w:tcBorders>
          </w:tcPr>
          <w:p w14:paraId="2D3A0865" w14:textId="41BE12D8" w:rsidR="009A579D" w:rsidRPr="009A579D" w:rsidRDefault="009A579D" w:rsidP="009A579D">
            <w:pPr>
              <w:spacing w:after="240"/>
            </w:pPr>
            <w:r w:rsidRPr="009A579D">
              <w:t>-11-02</w:t>
            </w:r>
          </w:p>
        </w:tc>
        <w:tc>
          <w:tcPr>
            <w:tcW w:w="2521" w:type="dxa"/>
            <w:gridSpan w:val="2"/>
            <w:tcBorders>
              <w:top w:val="nil"/>
              <w:left w:val="nil"/>
              <w:bottom w:val="nil"/>
              <w:right w:val="single" w:sz="4" w:space="0" w:color="auto"/>
            </w:tcBorders>
          </w:tcPr>
          <w:p w14:paraId="2660E68E" w14:textId="33E5BF03" w:rsidR="009A579D" w:rsidRPr="009A579D" w:rsidRDefault="009A579D" w:rsidP="009A579D">
            <w:pPr>
              <w:spacing w:after="240"/>
            </w:pPr>
            <w:r w:rsidRPr="009A579D">
              <w:t>Alternate Control Wheel Position Transducers</w:t>
            </w:r>
          </w:p>
        </w:tc>
        <w:tc>
          <w:tcPr>
            <w:tcW w:w="495" w:type="dxa"/>
            <w:tcBorders>
              <w:top w:val="nil"/>
              <w:left w:val="single" w:sz="4" w:space="0" w:color="auto"/>
              <w:bottom w:val="nil"/>
              <w:right w:val="single" w:sz="4" w:space="0" w:color="auto"/>
            </w:tcBorders>
            <w:tcMar>
              <w:left w:w="29" w:type="dxa"/>
              <w:right w:w="29" w:type="dxa"/>
            </w:tcMar>
          </w:tcPr>
          <w:p w14:paraId="6E79A395" w14:textId="0FDDA811" w:rsidR="009A579D" w:rsidRPr="009A579D" w:rsidRDefault="009A579D" w:rsidP="009A579D">
            <w:pPr>
              <w:spacing w:after="240"/>
              <w:jc w:val="center"/>
            </w:pPr>
            <w:r w:rsidRPr="009A579D">
              <w:t>C</w:t>
            </w:r>
          </w:p>
        </w:tc>
        <w:tc>
          <w:tcPr>
            <w:tcW w:w="495" w:type="dxa"/>
            <w:tcBorders>
              <w:top w:val="nil"/>
              <w:left w:val="single" w:sz="4" w:space="0" w:color="auto"/>
              <w:bottom w:val="nil"/>
              <w:right w:val="single" w:sz="4" w:space="0" w:color="auto"/>
            </w:tcBorders>
            <w:tcMar>
              <w:left w:w="29" w:type="dxa"/>
              <w:right w:w="29" w:type="dxa"/>
            </w:tcMar>
          </w:tcPr>
          <w:p w14:paraId="4B858EB4" w14:textId="45853CB6" w:rsidR="009A579D" w:rsidRPr="009A579D" w:rsidRDefault="009A579D" w:rsidP="009A579D">
            <w:pPr>
              <w:spacing w:after="240"/>
              <w:jc w:val="center"/>
            </w:pPr>
            <w:r w:rsidRPr="009A579D">
              <w:t>2</w:t>
            </w:r>
          </w:p>
        </w:tc>
        <w:tc>
          <w:tcPr>
            <w:tcW w:w="495" w:type="dxa"/>
            <w:tcBorders>
              <w:top w:val="nil"/>
              <w:left w:val="single" w:sz="4" w:space="0" w:color="auto"/>
              <w:bottom w:val="nil"/>
              <w:right w:val="single" w:sz="4" w:space="0" w:color="auto"/>
            </w:tcBorders>
            <w:tcMar>
              <w:left w:w="29" w:type="dxa"/>
              <w:right w:w="29" w:type="dxa"/>
            </w:tcMar>
          </w:tcPr>
          <w:p w14:paraId="5DC067BB" w14:textId="2376F639" w:rsidR="009A579D" w:rsidRPr="009A579D" w:rsidRDefault="009A579D" w:rsidP="009A579D">
            <w:pPr>
              <w:spacing w:after="240"/>
              <w:jc w:val="center"/>
            </w:pPr>
            <w:r w:rsidRPr="009A579D">
              <w:t>0</w:t>
            </w:r>
          </w:p>
        </w:tc>
        <w:tc>
          <w:tcPr>
            <w:tcW w:w="3743" w:type="dxa"/>
            <w:tcBorders>
              <w:top w:val="nil"/>
              <w:left w:val="single" w:sz="4" w:space="0" w:color="auto"/>
              <w:bottom w:val="nil"/>
              <w:right w:val="nil"/>
            </w:tcBorders>
          </w:tcPr>
          <w:p w14:paraId="395850B1" w14:textId="77777777" w:rsidR="009A579D" w:rsidRPr="009A579D" w:rsidRDefault="009A579D" w:rsidP="009A579D">
            <w:pPr>
              <w:spacing w:after="240"/>
            </w:pPr>
          </w:p>
        </w:tc>
        <w:tc>
          <w:tcPr>
            <w:tcW w:w="628" w:type="dxa"/>
            <w:tcBorders>
              <w:top w:val="nil"/>
              <w:left w:val="nil"/>
              <w:bottom w:val="nil"/>
            </w:tcBorders>
          </w:tcPr>
          <w:p w14:paraId="0C1C7563" w14:textId="77777777" w:rsidR="009A579D" w:rsidRPr="005567F1" w:rsidRDefault="009A579D" w:rsidP="009A579D">
            <w:pPr>
              <w:jc w:val="center"/>
            </w:pPr>
          </w:p>
        </w:tc>
      </w:tr>
      <w:tr w:rsidR="009A579D" w:rsidRPr="005567F1" w14:paraId="393C5F9C" w14:textId="77777777" w:rsidTr="009A579D">
        <w:trPr>
          <w:jc w:val="center"/>
        </w:trPr>
        <w:tc>
          <w:tcPr>
            <w:tcW w:w="1703" w:type="dxa"/>
            <w:tcBorders>
              <w:top w:val="nil"/>
              <w:left w:val="single" w:sz="4" w:space="0" w:color="auto"/>
              <w:bottom w:val="nil"/>
              <w:right w:val="nil"/>
            </w:tcBorders>
          </w:tcPr>
          <w:p w14:paraId="5D10217C" w14:textId="25D0B5F6" w:rsidR="009A579D" w:rsidRPr="009A579D" w:rsidRDefault="009A579D" w:rsidP="009A579D">
            <w:pPr>
              <w:spacing w:after="240"/>
            </w:pPr>
            <w:r w:rsidRPr="009A579D">
              <w:t>-21-01</w:t>
            </w:r>
          </w:p>
        </w:tc>
        <w:tc>
          <w:tcPr>
            <w:tcW w:w="2521" w:type="dxa"/>
            <w:gridSpan w:val="2"/>
            <w:tcBorders>
              <w:top w:val="nil"/>
              <w:left w:val="nil"/>
              <w:bottom w:val="nil"/>
              <w:right w:val="single" w:sz="4" w:space="0" w:color="auto"/>
            </w:tcBorders>
          </w:tcPr>
          <w:p w14:paraId="4EE17A7F" w14:textId="52E15C42" w:rsidR="009A579D" w:rsidRPr="009A579D" w:rsidRDefault="009A579D" w:rsidP="009A579D">
            <w:pPr>
              <w:spacing w:after="240"/>
            </w:pPr>
            <w:r w:rsidRPr="009A579D">
              <w:t xml:space="preserve">Rudder Trim Switch </w:t>
            </w:r>
            <w:proofErr w:type="gramStart"/>
            <w:r w:rsidRPr="009A579D">
              <w:t>High Rate</w:t>
            </w:r>
            <w:proofErr w:type="gramEnd"/>
            <w:r w:rsidRPr="009A579D">
              <w:t xml:space="preserve"> Function</w:t>
            </w:r>
          </w:p>
        </w:tc>
        <w:tc>
          <w:tcPr>
            <w:tcW w:w="495" w:type="dxa"/>
            <w:tcBorders>
              <w:top w:val="nil"/>
              <w:left w:val="single" w:sz="4" w:space="0" w:color="auto"/>
              <w:bottom w:val="nil"/>
              <w:right w:val="single" w:sz="4" w:space="0" w:color="auto"/>
            </w:tcBorders>
            <w:tcMar>
              <w:left w:w="29" w:type="dxa"/>
              <w:right w:w="29" w:type="dxa"/>
            </w:tcMar>
          </w:tcPr>
          <w:p w14:paraId="3B253BEB" w14:textId="2A9D2B2A" w:rsidR="009A579D" w:rsidRPr="009A579D" w:rsidRDefault="009A579D" w:rsidP="009A579D">
            <w:pPr>
              <w:spacing w:after="240"/>
              <w:jc w:val="center"/>
            </w:pPr>
            <w:r w:rsidRPr="009A579D">
              <w:t>C</w:t>
            </w:r>
          </w:p>
        </w:tc>
        <w:tc>
          <w:tcPr>
            <w:tcW w:w="495" w:type="dxa"/>
            <w:tcBorders>
              <w:top w:val="nil"/>
              <w:left w:val="single" w:sz="4" w:space="0" w:color="auto"/>
              <w:bottom w:val="nil"/>
              <w:right w:val="single" w:sz="4" w:space="0" w:color="auto"/>
            </w:tcBorders>
            <w:tcMar>
              <w:left w:w="29" w:type="dxa"/>
              <w:right w:w="29" w:type="dxa"/>
            </w:tcMar>
          </w:tcPr>
          <w:p w14:paraId="1E7881C9" w14:textId="6A8DC644" w:rsidR="009A579D" w:rsidRPr="009A579D" w:rsidRDefault="009A579D" w:rsidP="009A579D">
            <w:pPr>
              <w:spacing w:after="240"/>
              <w:jc w:val="center"/>
            </w:pPr>
            <w:r w:rsidRPr="009A579D">
              <w:t>1</w:t>
            </w:r>
          </w:p>
        </w:tc>
        <w:tc>
          <w:tcPr>
            <w:tcW w:w="495" w:type="dxa"/>
            <w:tcBorders>
              <w:top w:val="nil"/>
              <w:left w:val="single" w:sz="4" w:space="0" w:color="auto"/>
              <w:bottom w:val="nil"/>
              <w:right w:val="single" w:sz="4" w:space="0" w:color="auto"/>
            </w:tcBorders>
            <w:tcMar>
              <w:left w:w="29" w:type="dxa"/>
              <w:right w:w="29" w:type="dxa"/>
            </w:tcMar>
          </w:tcPr>
          <w:p w14:paraId="1017C694" w14:textId="5BFC2101" w:rsidR="009A579D" w:rsidRPr="009A579D" w:rsidRDefault="009A579D" w:rsidP="009A579D">
            <w:pPr>
              <w:spacing w:after="240"/>
              <w:jc w:val="center"/>
            </w:pPr>
            <w:r w:rsidRPr="009A579D">
              <w:t>0</w:t>
            </w:r>
          </w:p>
        </w:tc>
        <w:tc>
          <w:tcPr>
            <w:tcW w:w="3743" w:type="dxa"/>
            <w:tcBorders>
              <w:top w:val="nil"/>
              <w:left w:val="single" w:sz="4" w:space="0" w:color="auto"/>
              <w:bottom w:val="nil"/>
              <w:right w:val="nil"/>
            </w:tcBorders>
          </w:tcPr>
          <w:p w14:paraId="7B29C4F9" w14:textId="77777777" w:rsidR="009A579D" w:rsidRPr="009A579D" w:rsidRDefault="009A579D" w:rsidP="009A579D">
            <w:pPr>
              <w:spacing w:after="240"/>
            </w:pPr>
          </w:p>
        </w:tc>
        <w:tc>
          <w:tcPr>
            <w:tcW w:w="628" w:type="dxa"/>
            <w:tcBorders>
              <w:top w:val="nil"/>
              <w:left w:val="nil"/>
              <w:bottom w:val="nil"/>
            </w:tcBorders>
          </w:tcPr>
          <w:p w14:paraId="0C7680EB" w14:textId="77777777" w:rsidR="009A579D" w:rsidRPr="005567F1" w:rsidRDefault="009A579D" w:rsidP="009A579D">
            <w:pPr>
              <w:jc w:val="center"/>
            </w:pPr>
          </w:p>
        </w:tc>
      </w:tr>
      <w:tr w:rsidR="009A579D" w:rsidRPr="005567F1" w14:paraId="107FB96E" w14:textId="77777777" w:rsidTr="009A579D">
        <w:trPr>
          <w:jc w:val="center"/>
        </w:trPr>
        <w:tc>
          <w:tcPr>
            <w:tcW w:w="1703" w:type="dxa"/>
            <w:tcBorders>
              <w:top w:val="nil"/>
              <w:left w:val="single" w:sz="4" w:space="0" w:color="auto"/>
              <w:bottom w:val="nil"/>
              <w:right w:val="nil"/>
            </w:tcBorders>
          </w:tcPr>
          <w:p w14:paraId="5C2CABE7" w14:textId="728AF854" w:rsidR="009A579D" w:rsidRPr="009A579D" w:rsidRDefault="009A579D" w:rsidP="009A579D">
            <w:pPr>
              <w:spacing w:after="240"/>
            </w:pPr>
            <w:r w:rsidRPr="009A579D">
              <w:t>-21-02</w:t>
            </w:r>
          </w:p>
        </w:tc>
        <w:tc>
          <w:tcPr>
            <w:tcW w:w="2521" w:type="dxa"/>
            <w:gridSpan w:val="2"/>
            <w:tcBorders>
              <w:top w:val="nil"/>
              <w:left w:val="nil"/>
              <w:bottom w:val="nil"/>
              <w:right w:val="single" w:sz="4" w:space="0" w:color="auto"/>
            </w:tcBorders>
          </w:tcPr>
          <w:p w14:paraId="38CB9AA7" w14:textId="5865ADF8" w:rsidR="009A579D" w:rsidRPr="009A579D" w:rsidRDefault="009A579D" w:rsidP="009A579D">
            <w:pPr>
              <w:spacing w:after="240"/>
            </w:pPr>
            <w:r w:rsidRPr="009A579D">
              <w:t>Rudder Pedal Position Transducers</w:t>
            </w:r>
          </w:p>
        </w:tc>
        <w:tc>
          <w:tcPr>
            <w:tcW w:w="495" w:type="dxa"/>
            <w:tcBorders>
              <w:top w:val="nil"/>
              <w:left w:val="single" w:sz="4" w:space="0" w:color="auto"/>
              <w:bottom w:val="nil"/>
              <w:right w:val="single" w:sz="4" w:space="0" w:color="auto"/>
            </w:tcBorders>
            <w:tcMar>
              <w:left w:w="29" w:type="dxa"/>
              <w:right w:w="29" w:type="dxa"/>
            </w:tcMar>
          </w:tcPr>
          <w:p w14:paraId="75F8DB6C" w14:textId="4FCFDBE2" w:rsidR="009A579D" w:rsidRPr="009A579D" w:rsidRDefault="009A579D" w:rsidP="009A579D">
            <w:pPr>
              <w:spacing w:after="240"/>
              <w:jc w:val="center"/>
            </w:pPr>
            <w:r w:rsidRPr="009A579D">
              <w:t>C</w:t>
            </w:r>
          </w:p>
        </w:tc>
        <w:tc>
          <w:tcPr>
            <w:tcW w:w="495" w:type="dxa"/>
            <w:tcBorders>
              <w:top w:val="nil"/>
              <w:left w:val="single" w:sz="4" w:space="0" w:color="auto"/>
              <w:bottom w:val="nil"/>
              <w:right w:val="single" w:sz="4" w:space="0" w:color="auto"/>
            </w:tcBorders>
            <w:tcMar>
              <w:left w:w="29" w:type="dxa"/>
              <w:right w:w="29" w:type="dxa"/>
            </w:tcMar>
          </w:tcPr>
          <w:p w14:paraId="6706A782" w14:textId="7433504E" w:rsidR="009A579D" w:rsidRPr="009A579D" w:rsidRDefault="009A579D" w:rsidP="009A579D">
            <w:pPr>
              <w:spacing w:after="240"/>
              <w:jc w:val="center"/>
            </w:pPr>
            <w:r w:rsidRPr="009A579D">
              <w:t>6</w:t>
            </w:r>
          </w:p>
        </w:tc>
        <w:tc>
          <w:tcPr>
            <w:tcW w:w="495" w:type="dxa"/>
            <w:tcBorders>
              <w:top w:val="nil"/>
              <w:left w:val="single" w:sz="4" w:space="0" w:color="auto"/>
              <w:bottom w:val="nil"/>
              <w:right w:val="single" w:sz="4" w:space="0" w:color="auto"/>
            </w:tcBorders>
            <w:tcMar>
              <w:left w:w="29" w:type="dxa"/>
              <w:right w:w="29" w:type="dxa"/>
            </w:tcMar>
          </w:tcPr>
          <w:p w14:paraId="05550803" w14:textId="6F9CAD0E" w:rsidR="009A579D" w:rsidRPr="009A579D" w:rsidRDefault="009A579D" w:rsidP="009A579D">
            <w:pPr>
              <w:spacing w:after="240"/>
              <w:jc w:val="center"/>
            </w:pPr>
            <w:r w:rsidRPr="009A579D">
              <w:t>5</w:t>
            </w:r>
          </w:p>
        </w:tc>
        <w:tc>
          <w:tcPr>
            <w:tcW w:w="3743" w:type="dxa"/>
            <w:tcBorders>
              <w:top w:val="nil"/>
              <w:left w:val="single" w:sz="4" w:space="0" w:color="auto"/>
              <w:bottom w:val="nil"/>
              <w:right w:val="nil"/>
            </w:tcBorders>
          </w:tcPr>
          <w:p w14:paraId="2A211024" w14:textId="68A7E181" w:rsidR="009A579D" w:rsidRPr="009A579D" w:rsidRDefault="009A579D" w:rsidP="009A579D">
            <w:pPr>
              <w:spacing w:after="240"/>
            </w:pPr>
            <w:r w:rsidRPr="009A579D">
              <w:t xml:space="preserve">One may be inoperative provided direct </w:t>
            </w:r>
            <w:proofErr w:type="gramStart"/>
            <w:r w:rsidRPr="009A579D">
              <w:t>mode rate</w:t>
            </w:r>
            <w:proofErr w:type="gramEnd"/>
            <w:r w:rsidRPr="009A579D">
              <w:t xml:space="preserve"> sensors operate normally.</w:t>
            </w:r>
          </w:p>
        </w:tc>
        <w:tc>
          <w:tcPr>
            <w:tcW w:w="628" w:type="dxa"/>
            <w:tcBorders>
              <w:top w:val="nil"/>
              <w:left w:val="nil"/>
              <w:bottom w:val="nil"/>
            </w:tcBorders>
          </w:tcPr>
          <w:p w14:paraId="5174FFA2" w14:textId="77777777" w:rsidR="009A579D" w:rsidRPr="005567F1" w:rsidRDefault="009A579D" w:rsidP="009A579D">
            <w:pPr>
              <w:jc w:val="center"/>
            </w:pPr>
          </w:p>
        </w:tc>
      </w:tr>
      <w:tr w:rsidR="009A579D" w:rsidRPr="005567F1" w14:paraId="09543484" w14:textId="77777777" w:rsidTr="009A579D">
        <w:trPr>
          <w:jc w:val="center"/>
        </w:trPr>
        <w:tc>
          <w:tcPr>
            <w:tcW w:w="1703" w:type="dxa"/>
            <w:tcBorders>
              <w:top w:val="nil"/>
              <w:left w:val="single" w:sz="4" w:space="0" w:color="auto"/>
              <w:bottom w:val="nil"/>
              <w:right w:val="nil"/>
            </w:tcBorders>
          </w:tcPr>
          <w:p w14:paraId="0EF960B2" w14:textId="74CE85B3" w:rsidR="00773F90" w:rsidRPr="009A579D" w:rsidRDefault="009A579D" w:rsidP="004A37FB">
            <w:pPr>
              <w:spacing w:after="240"/>
              <w:contextualSpacing/>
            </w:pPr>
            <w:r w:rsidRPr="009A579D">
              <w:t>-24-01</w:t>
            </w:r>
            <w:r w:rsidR="00C35CEA">
              <w:br/>
            </w:r>
            <w:r w:rsidR="00773F90">
              <w:t>***</w:t>
            </w:r>
          </w:p>
        </w:tc>
        <w:tc>
          <w:tcPr>
            <w:tcW w:w="2521" w:type="dxa"/>
            <w:gridSpan w:val="2"/>
            <w:tcBorders>
              <w:top w:val="nil"/>
              <w:left w:val="nil"/>
              <w:bottom w:val="nil"/>
              <w:right w:val="single" w:sz="4" w:space="0" w:color="auto"/>
            </w:tcBorders>
          </w:tcPr>
          <w:p w14:paraId="0FFF34D4" w14:textId="392EA357" w:rsidR="009A579D" w:rsidRPr="009A579D" w:rsidRDefault="009A579D" w:rsidP="009A579D">
            <w:pPr>
              <w:spacing w:after="240"/>
            </w:pPr>
            <w:r w:rsidRPr="009A579D">
              <w:t xml:space="preserve">Empennage Door Actuation System (EDAS) </w:t>
            </w:r>
            <w:r w:rsidRPr="009A579D">
              <w:br/>
              <w:t>(787-9/-10)</w:t>
            </w:r>
          </w:p>
        </w:tc>
        <w:tc>
          <w:tcPr>
            <w:tcW w:w="495" w:type="dxa"/>
            <w:tcBorders>
              <w:top w:val="nil"/>
              <w:left w:val="single" w:sz="4" w:space="0" w:color="auto"/>
              <w:bottom w:val="nil"/>
              <w:right w:val="single" w:sz="4" w:space="0" w:color="auto"/>
            </w:tcBorders>
            <w:tcMar>
              <w:left w:w="29" w:type="dxa"/>
              <w:right w:w="29" w:type="dxa"/>
            </w:tcMar>
          </w:tcPr>
          <w:p w14:paraId="4C9A6A47" w14:textId="5393E7F9" w:rsidR="009A579D" w:rsidRPr="009A579D" w:rsidRDefault="00A62200" w:rsidP="009A579D">
            <w:pPr>
              <w:spacing w:after="240"/>
              <w:jc w:val="center"/>
            </w:pPr>
            <w:r>
              <w:t>D</w:t>
            </w:r>
          </w:p>
        </w:tc>
        <w:tc>
          <w:tcPr>
            <w:tcW w:w="495" w:type="dxa"/>
            <w:tcBorders>
              <w:top w:val="nil"/>
              <w:left w:val="single" w:sz="4" w:space="0" w:color="auto"/>
              <w:bottom w:val="nil"/>
              <w:right w:val="single" w:sz="4" w:space="0" w:color="auto"/>
            </w:tcBorders>
            <w:tcMar>
              <w:left w:w="29" w:type="dxa"/>
              <w:right w:w="29" w:type="dxa"/>
            </w:tcMar>
          </w:tcPr>
          <w:p w14:paraId="5AEC07A6" w14:textId="38BCC0A9" w:rsidR="009A579D" w:rsidRPr="009A579D" w:rsidRDefault="009A579D" w:rsidP="009A579D">
            <w:pPr>
              <w:spacing w:after="240"/>
              <w:jc w:val="center"/>
            </w:pPr>
            <w:r w:rsidRPr="009A579D">
              <w:t>1</w:t>
            </w:r>
          </w:p>
        </w:tc>
        <w:tc>
          <w:tcPr>
            <w:tcW w:w="495" w:type="dxa"/>
            <w:tcBorders>
              <w:top w:val="nil"/>
              <w:left w:val="single" w:sz="4" w:space="0" w:color="auto"/>
              <w:bottom w:val="nil"/>
              <w:right w:val="single" w:sz="4" w:space="0" w:color="auto"/>
            </w:tcBorders>
            <w:tcMar>
              <w:left w:w="29" w:type="dxa"/>
              <w:right w:w="29" w:type="dxa"/>
            </w:tcMar>
          </w:tcPr>
          <w:p w14:paraId="2BEE4DB0" w14:textId="3C37E7D7" w:rsidR="009A579D" w:rsidRPr="009A579D" w:rsidRDefault="009A579D" w:rsidP="009A579D">
            <w:pPr>
              <w:spacing w:after="240"/>
              <w:jc w:val="center"/>
            </w:pPr>
            <w:r w:rsidRPr="009A579D">
              <w:t>0</w:t>
            </w:r>
          </w:p>
        </w:tc>
        <w:tc>
          <w:tcPr>
            <w:tcW w:w="3743" w:type="dxa"/>
            <w:tcBorders>
              <w:top w:val="nil"/>
              <w:left w:val="single" w:sz="4" w:space="0" w:color="auto"/>
              <w:bottom w:val="nil"/>
              <w:right w:val="nil"/>
            </w:tcBorders>
          </w:tcPr>
          <w:p w14:paraId="70271F5E" w14:textId="47C5F1C8" w:rsidR="009A579D" w:rsidRPr="009A579D" w:rsidRDefault="009A579D" w:rsidP="009A579D">
            <w:pPr>
              <w:spacing w:after="240"/>
            </w:pPr>
            <w:r w:rsidRPr="009A579D">
              <w:t>(M) May be inoperative provided EDAS is deactivated closed.</w:t>
            </w:r>
          </w:p>
        </w:tc>
        <w:tc>
          <w:tcPr>
            <w:tcW w:w="628" w:type="dxa"/>
            <w:tcBorders>
              <w:top w:val="nil"/>
              <w:left w:val="nil"/>
              <w:bottom w:val="nil"/>
            </w:tcBorders>
          </w:tcPr>
          <w:p w14:paraId="27EB4F76" w14:textId="7F67E834" w:rsidR="00773F90" w:rsidRPr="005567F1" w:rsidRDefault="00773F90" w:rsidP="004A37FB">
            <w:pPr>
              <w:spacing w:before="240"/>
              <w:jc w:val="center"/>
            </w:pPr>
          </w:p>
        </w:tc>
      </w:tr>
      <w:tr w:rsidR="009A579D" w:rsidRPr="005567F1" w14:paraId="1F288977" w14:textId="77777777" w:rsidTr="009A579D">
        <w:trPr>
          <w:jc w:val="center"/>
        </w:trPr>
        <w:tc>
          <w:tcPr>
            <w:tcW w:w="1703" w:type="dxa"/>
            <w:tcBorders>
              <w:top w:val="nil"/>
              <w:left w:val="single" w:sz="4" w:space="0" w:color="auto"/>
              <w:bottom w:val="nil"/>
              <w:right w:val="nil"/>
            </w:tcBorders>
          </w:tcPr>
          <w:p w14:paraId="7E6F6CD6" w14:textId="0FD954DC" w:rsidR="009A579D" w:rsidRPr="009A579D" w:rsidRDefault="009A579D" w:rsidP="009A579D">
            <w:pPr>
              <w:spacing w:after="240"/>
            </w:pPr>
            <w:r w:rsidRPr="009A579D">
              <w:t>-31-01</w:t>
            </w:r>
          </w:p>
        </w:tc>
        <w:tc>
          <w:tcPr>
            <w:tcW w:w="2521" w:type="dxa"/>
            <w:gridSpan w:val="2"/>
            <w:tcBorders>
              <w:top w:val="nil"/>
              <w:left w:val="nil"/>
              <w:bottom w:val="nil"/>
              <w:right w:val="single" w:sz="4" w:space="0" w:color="auto"/>
            </w:tcBorders>
          </w:tcPr>
          <w:p w14:paraId="13AF597D" w14:textId="1F992F2D" w:rsidR="009A579D" w:rsidRPr="009A579D" w:rsidRDefault="009A579D" w:rsidP="009A579D">
            <w:pPr>
              <w:spacing w:after="240"/>
            </w:pPr>
            <w:r w:rsidRPr="009A579D">
              <w:t>Control Column Position Transducers</w:t>
            </w:r>
          </w:p>
        </w:tc>
        <w:tc>
          <w:tcPr>
            <w:tcW w:w="495" w:type="dxa"/>
            <w:tcBorders>
              <w:top w:val="nil"/>
              <w:left w:val="single" w:sz="4" w:space="0" w:color="auto"/>
              <w:bottom w:val="nil"/>
              <w:right w:val="single" w:sz="4" w:space="0" w:color="auto"/>
            </w:tcBorders>
            <w:tcMar>
              <w:left w:w="29" w:type="dxa"/>
              <w:right w:w="29" w:type="dxa"/>
            </w:tcMar>
          </w:tcPr>
          <w:p w14:paraId="4908BABF" w14:textId="52B38E1D" w:rsidR="009A579D" w:rsidRPr="009A579D" w:rsidRDefault="009A579D" w:rsidP="009A579D">
            <w:pPr>
              <w:spacing w:after="240"/>
              <w:jc w:val="center"/>
            </w:pPr>
            <w:r w:rsidRPr="009A579D">
              <w:t>C</w:t>
            </w:r>
          </w:p>
        </w:tc>
        <w:tc>
          <w:tcPr>
            <w:tcW w:w="495" w:type="dxa"/>
            <w:tcBorders>
              <w:top w:val="nil"/>
              <w:left w:val="single" w:sz="4" w:space="0" w:color="auto"/>
              <w:bottom w:val="nil"/>
              <w:right w:val="single" w:sz="4" w:space="0" w:color="auto"/>
            </w:tcBorders>
            <w:tcMar>
              <w:left w:w="29" w:type="dxa"/>
              <w:right w:w="29" w:type="dxa"/>
            </w:tcMar>
          </w:tcPr>
          <w:p w14:paraId="6EF0FCE9" w14:textId="4D5FD44A" w:rsidR="009A579D" w:rsidRPr="009A579D" w:rsidRDefault="009A579D" w:rsidP="009A579D">
            <w:pPr>
              <w:spacing w:after="240"/>
              <w:jc w:val="center"/>
            </w:pPr>
            <w:r w:rsidRPr="009A579D">
              <w:t>6</w:t>
            </w:r>
          </w:p>
        </w:tc>
        <w:tc>
          <w:tcPr>
            <w:tcW w:w="495" w:type="dxa"/>
            <w:tcBorders>
              <w:top w:val="nil"/>
              <w:left w:val="single" w:sz="4" w:space="0" w:color="auto"/>
              <w:bottom w:val="nil"/>
              <w:right w:val="single" w:sz="4" w:space="0" w:color="auto"/>
            </w:tcBorders>
            <w:tcMar>
              <w:left w:w="29" w:type="dxa"/>
              <w:right w:w="29" w:type="dxa"/>
            </w:tcMar>
          </w:tcPr>
          <w:p w14:paraId="2E237A72" w14:textId="705FE7FB" w:rsidR="009A579D" w:rsidRPr="009A579D" w:rsidRDefault="009A579D" w:rsidP="009A579D">
            <w:pPr>
              <w:spacing w:after="240"/>
              <w:jc w:val="center"/>
            </w:pPr>
            <w:r w:rsidRPr="009A579D">
              <w:t>5</w:t>
            </w:r>
          </w:p>
        </w:tc>
        <w:tc>
          <w:tcPr>
            <w:tcW w:w="3743" w:type="dxa"/>
            <w:tcBorders>
              <w:top w:val="nil"/>
              <w:left w:val="single" w:sz="4" w:space="0" w:color="auto"/>
              <w:bottom w:val="nil"/>
              <w:right w:val="nil"/>
            </w:tcBorders>
          </w:tcPr>
          <w:p w14:paraId="221D2E60" w14:textId="2A5384DE" w:rsidR="009A579D" w:rsidRPr="009A579D" w:rsidRDefault="009A579D" w:rsidP="009A579D">
            <w:pPr>
              <w:spacing w:after="240"/>
            </w:pPr>
            <w:r w:rsidRPr="009A579D">
              <w:t xml:space="preserve">One may be inoperative provided direct </w:t>
            </w:r>
            <w:proofErr w:type="gramStart"/>
            <w:r w:rsidRPr="009A579D">
              <w:t>mode rate</w:t>
            </w:r>
            <w:proofErr w:type="gramEnd"/>
            <w:r w:rsidRPr="009A579D">
              <w:t xml:space="preserve"> sensors operate normally.</w:t>
            </w:r>
          </w:p>
        </w:tc>
        <w:tc>
          <w:tcPr>
            <w:tcW w:w="628" w:type="dxa"/>
            <w:tcBorders>
              <w:top w:val="nil"/>
              <w:left w:val="nil"/>
              <w:bottom w:val="nil"/>
            </w:tcBorders>
          </w:tcPr>
          <w:p w14:paraId="5488CCE0" w14:textId="77777777" w:rsidR="009A579D" w:rsidRPr="005567F1" w:rsidRDefault="009A579D" w:rsidP="009A579D">
            <w:pPr>
              <w:jc w:val="center"/>
            </w:pPr>
          </w:p>
        </w:tc>
      </w:tr>
      <w:tr w:rsidR="009A579D" w:rsidRPr="005567F1" w14:paraId="070666DC" w14:textId="77777777" w:rsidTr="004A37FB">
        <w:trPr>
          <w:jc w:val="center"/>
        </w:trPr>
        <w:tc>
          <w:tcPr>
            <w:tcW w:w="1703" w:type="dxa"/>
            <w:tcBorders>
              <w:top w:val="nil"/>
              <w:left w:val="single" w:sz="4" w:space="0" w:color="auto"/>
              <w:bottom w:val="nil"/>
              <w:right w:val="nil"/>
            </w:tcBorders>
          </w:tcPr>
          <w:p w14:paraId="712E56C5" w14:textId="611CF5B7" w:rsidR="009A579D" w:rsidRPr="009A579D" w:rsidRDefault="009A579D" w:rsidP="009A579D">
            <w:pPr>
              <w:spacing w:after="240"/>
            </w:pPr>
            <w:r w:rsidRPr="009A579D">
              <w:t>-32-01</w:t>
            </w:r>
          </w:p>
        </w:tc>
        <w:tc>
          <w:tcPr>
            <w:tcW w:w="2521" w:type="dxa"/>
            <w:gridSpan w:val="2"/>
            <w:tcBorders>
              <w:top w:val="nil"/>
              <w:left w:val="nil"/>
              <w:bottom w:val="nil"/>
              <w:right w:val="single" w:sz="4" w:space="0" w:color="auto"/>
            </w:tcBorders>
          </w:tcPr>
          <w:p w14:paraId="19C3BAC8" w14:textId="2F0B48BF" w:rsidR="009A579D" w:rsidRPr="009A579D" w:rsidRDefault="009A579D" w:rsidP="009A579D">
            <w:pPr>
              <w:spacing w:after="240"/>
            </w:pPr>
            <w:r w:rsidRPr="009A579D">
              <w:t>Stick Shaker Systems</w:t>
            </w:r>
          </w:p>
        </w:tc>
        <w:tc>
          <w:tcPr>
            <w:tcW w:w="495" w:type="dxa"/>
            <w:tcBorders>
              <w:top w:val="nil"/>
              <w:left w:val="single" w:sz="4" w:space="0" w:color="auto"/>
              <w:bottom w:val="nil"/>
              <w:right w:val="single" w:sz="4" w:space="0" w:color="auto"/>
            </w:tcBorders>
            <w:tcMar>
              <w:left w:w="29" w:type="dxa"/>
              <w:right w:w="29" w:type="dxa"/>
            </w:tcMar>
          </w:tcPr>
          <w:p w14:paraId="04E13DD6" w14:textId="5EF28401" w:rsidR="009A579D" w:rsidRPr="009A579D" w:rsidRDefault="009A579D" w:rsidP="009A579D">
            <w:pPr>
              <w:spacing w:after="240"/>
              <w:jc w:val="center"/>
            </w:pPr>
            <w:r w:rsidRPr="009A579D">
              <w:t>C</w:t>
            </w:r>
          </w:p>
        </w:tc>
        <w:tc>
          <w:tcPr>
            <w:tcW w:w="495" w:type="dxa"/>
            <w:tcBorders>
              <w:top w:val="nil"/>
              <w:left w:val="single" w:sz="4" w:space="0" w:color="auto"/>
              <w:bottom w:val="nil"/>
              <w:right w:val="single" w:sz="4" w:space="0" w:color="auto"/>
            </w:tcBorders>
            <w:tcMar>
              <w:left w:w="29" w:type="dxa"/>
              <w:right w:w="29" w:type="dxa"/>
            </w:tcMar>
          </w:tcPr>
          <w:p w14:paraId="500DF08A" w14:textId="18BEF22F" w:rsidR="009A579D" w:rsidRPr="009A579D" w:rsidRDefault="009A579D" w:rsidP="009A579D">
            <w:pPr>
              <w:spacing w:after="240"/>
              <w:jc w:val="center"/>
            </w:pPr>
            <w:r w:rsidRPr="009A579D">
              <w:t>2</w:t>
            </w:r>
          </w:p>
        </w:tc>
        <w:tc>
          <w:tcPr>
            <w:tcW w:w="495" w:type="dxa"/>
            <w:tcBorders>
              <w:top w:val="nil"/>
              <w:left w:val="single" w:sz="4" w:space="0" w:color="auto"/>
              <w:bottom w:val="nil"/>
              <w:right w:val="single" w:sz="4" w:space="0" w:color="auto"/>
            </w:tcBorders>
            <w:tcMar>
              <w:left w:w="29" w:type="dxa"/>
              <w:right w:w="29" w:type="dxa"/>
            </w:tcMar>
          </w:tcPr>
          <w:p w14:paraId="41D1C802" w14:textId="705DA40D" w:rsidR="009A579D" w:rsidRPr="009A579D" w:rsidRDefault="009A579D" w:rsidP="009A579D">
            <w:pPr>
              <w:spacing w:after="240"/>
              <w:jc w:val="center"/>
            </w:pPr>
            <w:r w:rsidRPr="009A579D">
              <w:t>1</w:t>
            </w:r>
          </w:p>
        </w:tc>
        <w:tc>
          <w:tcPr>
            <w:tcW w:w="3743" w:type="dxa"/>
            <w:tcBorders>
              <w:top w:val="nil"/>
              <w:left w:val="single" w:sz="4" w:space="0" w:color="auto"/>
              <w:bottom w:val="nil"/>
              <w:right w:val="nil"/>
            </w:tcBorders>
          </w:tcPr>
          <w:p w14:paraId="27F2C174" w14:textId="77777777" w:rsidR="009A579D" w:rsidRPr="009A579D" w:rsidRDefault="009A579D" w:rsidP="009A579D">
            <w:pPr>
              <w:spacing w:after="240"/>
            </w:pPr>
          </w:p>
        </w:tc>
        <w:tc>
          <w:tcPr>
            <w:tcW w:w="628" w:type="dxa"/>
            <w:tcBorders>
              <w:top w:val="nil"/>
              <w:left w:val="nil"/>
              <w:bottom w:val="nil"/>
            </w:tcBorders>
          </w:tcPr>
          <w:p w14:paraId="26F458FB" w14:textId="77777777" w:rsidR="009A579D" w:rsidRPr="005567F1" w:rsidRDefault="009A579D" w:rsidP="009A579D">
            <w:pPr>
              <w:jc w:val="center"/>
            </w:pPr>
          </w:p>
        </w:tc>
      </w:tr>
      <w:tr w:rsidR="009A579D" w:rsidRPr="005567F1" w14:paraId="3A4BCF3C" w14:textId="77777777" w:rsidTr="004A37FB">
        <w:trPr>
          <w:jc w:val="center"/>
        </w:trPr>
        <w:tc>
          <w:tcPr>
            <w:tcW w:w="1703" w:type="dxa"/>
            <w:tcBorders>
              <w:top w:val="nil"/>
              <w:left w:val="single" w:sz="4" w:space="0" w:color="auto"/>
              <w:bottom w:val="single" w:sz="4" w:space="0" w:color="auto"/>
              <w:right w:val="nil"/>
            </w:tcBorders>
          </w:tcPr>
          <w:p w14:paraId="1BA4B8F3" w14:textId="62490F95" w:rsidR="009A579D" w:rsidRPr="009A579D" w:rsidRDefault="00C029D1" w:rsidP="009A579D">
            <w:pPr>
              <w:spacing w:after="240"/>
            </w:pPr>
            <w:r>
              <w:t>-41-01</w:t>
            </w:r>
          </w:p>
        </w:tc>
        <w:tc>
          <w:tcPr>
            <w:tcW w:w="2521" w:type="dxa"/>
            <w:gridSpan w:val="2"/>
            <w:tcBorders>
              <w:top w:val="nil"/>
              <w:left w:val="nil"/>
              <w:bottom w:val="single" w:sz="4" w:space="0" w:color="auto"/>
              <w:right w:val="single" w:sz="4" w:space="0" w:color="auto"/>
            </w:tcBorders>
          </w:tcPr>
          <w:p w14:paraId="19581081" w14:textId="6CFD2922" w:rsidR="009A579D" w:rsidRPr="009A579D" w:rsidRDefault="00C029D1" w:rsidP="00D2567E">
            <w:pPr>
              <w:spacing w:after="240"/>
            </w:pPr>
            <w:r w:rsidRPr="009A579D">
              <w:t>Control Wheel Pitch Trim Switches</w:t>
            </w:r>
          </w:p>
        </w:tc>
        <w:tc>
          <w:tcPr>
            <w:tcW w:w="495" w:type="dxa"/>
            <w:tcBorders>
              <w:top w:val="nil"/>
              <w:left w:val="single" w:sz="4" w:space="0" w:color="auto"/>
              <w:bottom w:val="single" w:sz="4" w:space="0" w:color="auto"/>
              <w:right w:val="single" w:sz="4" w:space="0" w:color="auto"/>
            </w:tcBorders>
            <w:tcMar>
              <w:left w:w="29" w:type="dxa"/>
              <w:right w:w="29" w:type="dxa"/>
            </w:tcMar>
          </w:tcPr>
          <w:p w14:paraId="627DF09D" w14:textId="7609A1ED" w:rsidR="009A579D" w:rsidRPr="009A579D" w:rsidRDefault="009A579D" w:rsidP="009A579D">
            <w:pPr>
              <w:spacing w:after="240"/>
              <w:jc w:val="center"/>
            </w:pPr>
            <w:r w:rsidRPr="009A579D">
              <w:t>C</w:t>
            </w:r>
          </w:p>
        </w:tc>
        <w:tc>
          <w:tcPr>
            <w:tcW w:w="495" w:type="dxa"/>
            <w:tcBorders>
              <w:top w:val="nil"/>
              <w:left w:val="single" w:sz="4" w:space="0" w:color="auto"/>
              <w:bottom w:val="single" w:sz="4" w:space="0" w:color="auto"/>
              <w:right w:val="single" w:sz="4" w:space="0" w:color="auto"/>
            </w:tcBorders>
            <w:tcMar>
              <w:left w:w="29" w:type="dxa"/>
              <w:right w:w="29" w:type="dxa"/>
            </w:tcMar>
          </w:tcPr>
          <w:p w14:paraId="1484A961" w14:textId="6A95FE73" w:rsidR="009A579D" w:rsidRPr="009A579D" w:rsidRDefault="009A579D" w:rsidP="009A579D">
            <w:pPr>
              <w:spacing w:after="240"/>
              <w:jc w:val="center"/>
            </w:pPr>
            <w:r w:rsidRPr="009A579D">
              <w:t>2</w:t>
            </w:r>
          </w:p>
        </w:tc>
        <w:tc>
          <w:tcPr>
            <w:tcW w:w="495" w:type="dxa"/>
            <w:tcBorders>
              <w:top w:val="nil"/>
              <w:left w:val="single" w:sz="4" w:space="0" w:color="auto"/>
              <w:bottom w:val="single" w:sz="4" w:space="0" w:color="auto"/>
              <w:right w:val="single" w:sz="4" w:space="0" w:color="auto"/>
            </w:tcBorders>
            <w:tcMar>
              <w:left w:w="29" w:type="dxa"/>
              <w:right w:w="29" w:type="dxa"/>
            </w:tcMar>
          </w:tcPr>
          <w:p w14:paraId="4062A8C2" w14:textId="174F7DA3" w:rsidR="009A579D" w:rsidRPr="009A579D" w:rsidRDefault="009A579D" w:rsidP="009A579D">
            <w:pPr>
              <w:spacing w:after="240"/>
              <w:jc w:val="center"/>
            </w:pPr>
            <w:r w:rsidRPr="009A579D">
              <w:t>1</w:t>
            </w:r>
          </w:p>
        </w:tc>
        <w:tc>
          <w:tcPr>
            <w:tcW w:w="3743" w:type="dxa"/>
            <w:tcBorders>
              <w:top w:val="nil"/>
              <w:left w:val="single" w:sz="4" w:space="0" w:color="auto"/>
              <w:bottom w:val="single" w:sz="4" w:space="0" w:color="auto"/>
              <w:right w:val="nil"/>
            </w:tcBorders>
          </w:tcPr>
          <w:p w14:paraId="23F0EEFF" w14:textId="5F93935B" w:rsidR="009A579D" w:rsidRPr="009A579D" w:rsidRDefault="009A579D" w:rsidP="009A579D">
            <w:pPr>
              <w:spacing w:after="240"/>
            </w:pPr>
            <w:r w:rsidRPr="009A579D">
              <w:t>One may be inoperative provided alternate pitch trim switch operates normally.</w:t>
            </w:r>
          </w:p>
        </w:tc>
        <w:tc>
          <w:tcPr>
            <w:tcW w:w="628" w:type="dxa"/>
            <w:tcBorders>
              <w:top w:val="nil"/>
              <w:left w:val="nil"/>
              <w:bottom w:val="single" w:sz="4" w:space="0" w:color="auto"/>
            </w:tcBorders>
          </w:tcPr>
          <w:p w14:paraId="6D0D8247" w14:textId="77777777" w:rsidR="009A579D" w:rsidRPr="005567F1" w:rsidRDefault="009A579D" w:rsidP="009A579D">
            <w:pPr>
              <w:jc w:val="center"/>
            </w:pPr>
          </w:p>
        </w:tc>
      </w:tr>
    </w:tbl>
    <w:p w14:paraId="5644B736" w14:textId="77777777" w:rsidR="002D392E" w:rsidRPr="004A37FB" w:rsidRDefault="002D392E" w:rsidP="002D392E">
      <w:r w:rsidRPr="004A37FB">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7-4"/>
      </w:tblPr>
      <w:tblGrid>
        <w:gridCol w:w="5040"/>
        <w:gridCol w:w="5040"/>
      </w:tblGrid>
      <w:tr w:rsidR="002D392E" w:rsidRPr="005567F1" w14:paraId="28AD9F3D" w14:textId="77777777" w:rsidTr="001672EB">
        <w:trPr>
          <w:tblHeader/>
          <w:jc w:val="center"/>
        </w:trPr>
        <w:tc>
          <w:tcPr>
            <w:tcW w:w="5040" w:type="dxa"/>
            <w:tcBorders>
              <w:bottom w:val="single" w:sz="4" w:space="0" w:color="auto"/>
              <w:right w:val="nil"/>
            </w:tcBorders>
            <w:tcMar>
              <w:top w:w="29" w:type="dxa"/>
              <w:bottom w:w="29" w:type="dxa"/>
            </w:tcMar>
          </w:tcPr>
          <w:p w14:paraId="07FEF5B1" w14:textId="77777777" w:rsidR="002D392E" w:rsidRPr="005567F1" w:rsidRDefault="002D392E" w:rsidP="00CE3467">
            <w:pPr>
              <w:spacing w:after="60"/>
            </w:pPr>
            <w:r>
              <w:lastRenderedPageBreak/>
              <w:t>U.</w:t>
            </w:r>
            <w:r w:rsidRPr="005567F1">
              <w:t>S. DEPARTMENT OF TRANSPORTATION</w:t>
            </w:r>
          </w:p>
          <w:p w14:paraId="5B244916" w14:textId="77777777" w:rsidR="002D392E" w:rsidRPr="005567F1" w:rsidRDefault="002D392E" w:rsidP="00CE3467">
            <w:pPr>
              <w:spacing w:after="60"/>
            </w:pPr>
            <w:r w:rsidRPr="005567F1">
              <w:t>FEDERAL AVIATION ADMINISTRATION</w:t>
            </w:r>
          </w:p>
        </w:tc>
        <w:tc>
          <w:tcPr>
            <w:tcW w:w="5040" w:type="dxa"/>
            <w:tcBorders>
              <w:left w:val="nil"/>
            </w:tcBorders>
            <w:tcMar>
              <w:top w:w="29" w:type="dxa"/>
              <w:bottom w:w="29" w:type="dxa"/>
            </w:tcMar>
            <w:vAlign w:val="center"/>
          </w:tcPr>
          <w:p w14:paraId="1A14BD44" w14:textId="77777777" w:rsidR="002D392E" w:rsidRPr="005567F1" w:rsidRDefault="002D392E" w:rsidP="00CE3467">
            <w:pPr>
              <w:spacing w:after="60"/>
              <w:jc w:val="right"/>
            </w:pPr>
            <w:r w:rsidRPr="005567F1">
              <w:t>MASTER MINIMUM EQUIPMENT LIST</w:t>
            </w:r>
          </w:p>
        </w:tc>
      </w:tr>
      <w:tr w:rsidR="002D392E" w:rsidRPr="005567F1" w14:paraId="73FCD341" w14:textId="77777777" w:rsidTr="001672EB">
        <w:trPr>
          <w:tblHeader/>
          <w:jc w:val="center"/>
        </w:trPr>
        <w:tc>
          <w:tcPr>
            <w:tcW w:w="5040" w:type="dxa"/>
            <w:tcBorders>
              <w:bottom w:val="single" w:sz="4" w:space="0" w:color="auto"/>
              <w:right w:val="nil"/>
            </w:tcBorders>
            <w:tcMar>
              <w:top w:w="29" w:type="dxa"/>
              <w:bottom w:w="29" w:type="dxa"/>
            </w:tcMar>
          </w:tcPr>
          <w:p w14:paraId="4CE25593" w14:textId="77777777" w:rsidR="00FF1A62" w:rsidRPr="00817875" w:rsidRDefault="00FF1A62" w:rsidP="00FF1A62">
            <w:pPr>
              <w:spacing w:after="60"/>
            </w:pPr>
            <w:r w:rsidRPr="00817875">
              <w:t xml:space="preserve">REVISION NO. </w:t>
            </w:r>
            <w:r>
              <w:t>19</w:t>
            </w:r>
          </w:p>
          <w:p w14:paraId="72EF0BA3" w14:textId="40DFE695" w:rsidR="002D392E" w:rsidRPr="005567F1" w:rsidRDefault="00FF1A62" w:rsidP="00FF1A62">
            <w:pPr>
              <w:spacing w:after="60"/>
            </w:pPr>
            <w:r w:rsidRPr="00817875">
              <w:t xml:space="preserve">DATE: </w:t>
            </w:r>
            <w:r w:rsidR="00112A22">
              <w:t>05/20/2025</w:t>
            </w:r>
          </w:p>
        </w:tc>
        <w:tc>
          <w:tcPr>
            <w:tcW w:w="5040" w:type="dxa"/>
            <w:tcBorders>
              <w:left w:val="nil"/>
            </w:tcBorders>
            <w:tcMar>
              <w:top w:w="29" w:type="dxa"/>
              <w:bottom w:w="29" w:type="dxa"/>
            </w:tcMar>
          </w:tcPr>
          <w:p w14:paraId="579E6E5D" w14:textId="726AAB75" w:rsidR="002D392E" w:rsidRPr="005567F1" w:rsidRDefault="002D392E" w:rsidP="002D392E">
            <w:pPr>
              <w:spacing w:after="60"/>
              <w:jc w:val="right"/>
            </w:pPr>
            <w:r w:rsidRPr="005567F1">
              <w:t xml:space="preserve">PAGE NO. </w:t>
            </w:r>
            <w:r>
              <w:t>27-4</w:t>
            </w:r>
          </w:p>
        </w:tc>
      </w:tr>
      <w:tr w:rsidR="002D392E" w:rsidRPr="005567F1" w14:paraId="1CA325D2" w14:textId="77777777" w:rsidTr="001672EB">
        <w:trPr>
          <w:tblHeader/>
          <w:jc w:val="center"/>
        </w:trPr>
        <w:tc>
          <w:tcPr>
            <w:tcW w:w="5040" w:type="dxa"/>
            <w:tcBorders>
              <w:right w:val="single" w:sz="4" w:space="0" w:color="auto"/>
            </w:tcBorders>
            <w:tcMar>
              <w:top w:w="29" w:type="dxa"/>
              <w:bottom w:w="29" w:type="dxa"/>
            </w:tcMar>
            <w:vAlign w:val="center"/>
          </w:tcPr>
          <w:p w14:paraId="45414CEA" w14:textId="77777777" w:rsidR="002D392E" w:rsidRPr="005567F1" w:rsidRDefault="002D392E" w:rsidP="00CE3467">
            <w:pPr>
              <w:spacing w:after="60"/>
            </w:pPr>
            <w:r w:rsidRPr="005567F1">
              <w:t>AIRCRAFT:</w:t>
            </w:r>
          </w:p>
          <w:p w14:paraId="753080DA" w14:textId="77777777" w:rsidR="002D392E" w:rsidRPr="005567F1" w:rsidRDefault="002D392E" w:rsidP="00CE3467">
            <w:pPr>
              <w:spacing w:after="60"/>
            </w:pPr>
            <w:r>
              <w:t>Boeing 787</w:t>
            </w:r>
          </w:p>
        </w:tc>
        <w:tc>
          <w:tcPr>
            <w:tcW w:w="5040" w:type="dxa"/>
            <w:tcBorders>
              <w:left w:val="single" w:sz="4" w:space="0" w:color="auto"/>
            </w:tcBorders>
            <w:tcMar>
              <w:top w:w="29" w:type="dxa"/>
              <w:bottom w:w="29" w:type="dxa"/>
            </w:tcMar>
          </w:tcPr>
          <w:p w14:paraId="60CC0ED9" w14:textId="77777777" w:rsidR="002D392E" w:rsidRPr="005567F1" w:rsidRDefault="002D392E" w:rsidP="00CE3467">
            <w:pPr>
              <w:pStyle w:val="ListParagraph"/>
              <w:spacing w:after="60"/>
              <w:ind w:left="662" w:hanging="720"/>
              <w:rPr>
                <w:b/>
              </w:rPr>
            </w:pPr>
            <w:r w:rsidRPr="005567F1">
              <w:rPr>
                <w:b/>
              </w:rPr>
              <w:t>TABLE KEY</w:t>
            </w:r>
          </w:p>
          <w:p w14:paraId="0F628B27" w14:textId="77777777" w:rsidR="002D392E" w:rsidRPr="005567F1" w:rsidRDefault="002D392E" w:rsidP="003D433F">
            <w:pPr>
              <w:pStyle w:val="ListParagraph"/>
              <w:numPr>
                <w:ilvl w:val="0"/>
                <w:numId w:val="137"/>
              </w:numPr>
              <w:spacing w:after="60"/>
            </w:pPr>
            <w:r w:rsidRPr="005567F1">
              <w:t>REPAIR CATEGORY</w:t>
            </w:r>
          </w:p>
          <w:p w14:paraId="5281155C" w14:textId="77777777" w:rsidR="002D392E" w:rsidRPr="005567F1" w:rsidRDefault="002D392E" w:rsidP="003D433F">
            <w:pPr>
              <w:pStyle w:val="ListParagraph"/>
              <w:numPr>
                <w:ilvl w:val="0"/>
                <w:numId w:val="137"/>
              </w:numPr>
              <w:spacing w:after="60"/>
            </w:pPr>
            <w:r w:rsidRPr="005567F1">
              <w:t>NO. INSTALLED</w:t>
            </w:r>
          </w:p>
          <w:p w14:paraId="3D1D3B1F" w14:textId="77777777" w:rsidR="002D392E" w:rsidRPr="005567F1" w:rsidRDefault="002D392E" w:rsidP="003D433F">
            <w:pPr>
              <w:pStyle w:val="ListParagraph"/>
              <w:numPr>
                <w:ilvl w:val="0"/>
                <w:numId w:val="137"/>
              </w:numPr>
              <w:spacing w:after="60"/>
            </w:pPr>
            <w:r w:rsidRPr="005567F1">
              <w:t>NO. REQUIRED FOR DISPATCH</w:t>
            </w:r>
          </w:p>
          <w:p w14:paraId="2571DFCB" w14:textId="77777777" w:rsidR="002D392E" w:rsidRPr="005567F1" w:rsidRDefault="002D392E" w:rsidP="003D433F">
            <w:pPr>
              <w:pStyle w:val="ListParagraph"/>
              <w:numPr>
                <w:ilvl w:val="0"/>
                <w:numId w:val="137"/>
              </w:numPr>
              <w:spacing w:after="60"/>
            </w:pPr>
            <w:r w:rsidRPr="005567F1">
              <w:t>REMARKS OR EXCEPTIONS</w:t>
            </w:r>
          </w:p>
        </w:tc>
      </w:tr>
    </w:tbl>
    <w:p w14:paraId="39EEB02C" w14:textId="77777777" w:rsidR="002D392E" w:rsidRPr="005567F1" w:rsidRDefault="002D392E" w:rsidP="002D392E">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Flight Controls"/>
      </w:tblPr>
      <w:tblGrid>
        <w:gridCol w:w="1703"/>
        <w:gridCol w:w="2370"/>
        <w:gridCol w:w="151"/>
        <w:gridCol w:w="495"/>
        <w:gridCol w:w="495"/>
        <w:gridCol w:w="495"/>
        <w:gridCol w:w="3743"/>
        <w:gridCol w:w="628"/>
      </w:tblGrid>
      <w:tr w:rsidR="002D392E" w:rsidRPr="005567F1" w14:paraId="01C7A339"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14E95B62" w14:textId="77777777" w:rsidR="002D392E" w:rsidRPr="005567F1" w:rsidRDefault="002D392E" w:rsidP="00CE3467">
            <w:pPr>
              <w:ind w:left="360" w:hanging="360"/>
              <w:rPr>
                <w:b/>
              </w:rPr>
            </w:pPr>
            <w:r>
              <w:rPr>
                <w:b/>
              </w:rPr>
              <w:t>27</w:t>
            </w:r>
            <w:r w:rsidRPr="005567F1">
              <w:rPr>
                <w:b/>
              </w:rPr>
              <w:t>.</w:t>
            </w:r>
            <w:r>
              <w:rPr>
                <w:b/>
              </w:rPr>
              <w:t xml:space="preserve"> Flight Controls</w:t>
            </w:r>
          </w:p>
        </w:tc>
        <w:tc>
          <w:tcPr>
            <w:tcW w:w="151" w:type="dxa"/>
            <w:tcBorders>
              <w:left w:val="nil"/>
              <w:right w:val="nil"/>
            </w:tcBorders>
            <w:shd w:val="clear" w:color="auto" w:fill="D9D9D9" w:themeFill="background1" w:themeFillShade="D9"/>
          </w:tcPr>
          <w:p w14:paraId="57637872" w14:textId="77777777" w:rsidR="002D392E" w:rsidRPr="005567F1" w:rsidRDefault="002D392E" w:rsidP="00CE3467">
            <w:pPr>
              <w:rPr>
                <w:b/>
              </w:rPr>
            </w:pPr>
          </w:p>
        </w:tc>
        <w:tc>
          <w:tcPr>
            <w:tcW w:w="495" w:type="dxa"/>
            <w:tcBorders>
              <w:left w:val="nil"/>
              <w:right w:val="nil"/>
            </w:tcBorders>
            <w:shd w:val="clear" w:color="auto" w:fill="D9D9D9" w:themeFill="background1" w:themeFillShade="D9"/>
            <w:tcMar>
              <w:left w:w="29" w:type="dxa"/>
              <w:right w:w="29" w:type="dxa"/>
            </w:tcMar>
          </w:tcPr>
          <w:p w14:paraId="1E108FF2"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7C6F0B48"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4B10B73A" w14:textId="77777777" w:rsidR="002D392E" w:rsidRPr="005567F1" w:rsidRDefault="002D392E"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5B51FF77" w14:textId="77777777" w:rsidR="002D392E" w:rsidRPr="005567F1" w:rsidRDefault="002D392E" w:rsidP="00CE3467">
            <w:pPr>
              <w:rPr>
                <w:b/>
              </w:rPr>
            </w:pPr>
          </w:p>
        </w:tc>
        <w:tc>
          <w:tcPr>
            <w:tcW w:w="628" w:type="dxa"/>
            <w:tcBorders>
              <w:left w:val="nil"/>
            </w:tcBorders>
            <w:shd w:val="clear" w:color="auto" w:fill="D9D9D9" w:themeFill="background1" w:themeFillShade="D9"/>
          </w:tcPr>
          <w:p w14:paraId="73C25870" w14:textId="77777777" w:rsidR="002D392E" w:rsidRPr="005567F1" w:rsidRDefault="002D392E" w:rsidP="00CE3467">
            <w:pPr>
              <w:jc w:val="center"/>
              <w:rPr>
                <w:b/>
              </w:rPr>
            </w:pPr>
          </w:p>
        </w:tc>
      </w:tr>
      <w:tr w:rsidR="002D392E" w:rsidRPr="005567F1" w14:paraId="33FFF505" w14:textId="77777777" w:rsidTr="00D2567E">
        <w:trPr>
          <w:tblHeader/>
          <w:jc w:val="center"/>
        </w:trPr>
        <w:tc>
          <w:tcPr>
            <w:tcW w:w="1703" w:type="dxa"/>
            <w:tcBorders>
              <w:bottom w:val="single" w:sz="4" w:space="0" w:color="auto"/>
              <w:right w:val="nil"/>
            </w:tcBorders>
            <w:shd w:val="clear" w:color="auto" w:fill="D9D9D9" w:themeFill="background1" w:themeFillShade="D9"/>
            <w:vAlign w:val="center"/>
          </w:tcPr>
          <w:p w14:paraId="62CD6FC9" w14:textId="77777777" w:rsidR="002D392E" w:rsidRPr="00812724" w:rsidRDefault="002D392E" w:rsidP="00CE3467">
            <w:pPr>
              <w:rPr>
                <w:b/>
                <w:sz w:val="16"/>
                <w:szCs w:val="16"/>
              </w:rPr>
            </w:pPr>
            <w:r w:rsidRPr="00812724">
              <w:rPr>
                <w:b/>
                <w:sz w:val="16"/>
                <w:szCs w:val="16"/>
              </w:rPr>
              <w:t>Sequence No.</w:t>
            </w:r>
          </w:p>
        </w:tc>
        <w:tc>
          <w:tcPr>
            <w:tcW w:w="2521" w:type="dxa"/>
            <w:gridSpan w:val="2"/>
            <w:tcBorders>
              <w:left w:val="nil"/>
            </w:tcBorders>
            <w:shd w:val="clear" w:color="auto" w:fill="D9D9D9" w:themeFill="background1" w:themeFillShade="D9"/>
            <w:vAlign w:val="center"/>
          </w:tcPr>
          <w:p w14:paraId="7E46670E" w14:textId="77777777" w:rsidR="002D392E" w:rsidRPr="00812724" w:rsidRDefault="002D392E" w:rsidP="00CE3467">
            <w:pPr>
              <w:rPr>
                <w:b/>
                <w:sz w:val="16"/>
                <w:szCs w:val="16"/>
              </w:rPr>
            </w:pPr>
            <w:r w:rsidRPr="00812724">
              <w:rPr>
                <w:b/>
                <w:sz w:val="16"/>
                <w:szCs w:val="16"/>
              </w:rPr>
              <w:t>Item</w:t>
            </w:r>
          </w:p>
        </w:tc>
        <w:tc>
          <w:tcPr>
            <w:tcW w:w="495" w:type="dxa"/>
            <w:shd w:val="clear" w:color="auto" w:fill="D9D9D9" w:themeFill="background1" w:themeFillShade="D9"/>
            <w:tcMar>
              <w:left w:w="29" w:type="dxa"/>
              <w:right w:w="29" w:type="dxa"/>
            </w:tcMar>
            <w:vAlign w:val="center"/>
          </w:tcPr>
          <w:p w14:paraId="6DEC90A6" w14:textId="77777777" w:rsidR="002D392E" w:rsidRPr="00812724" w:rsidRDefault="002D392E" w:rsidP="00CE3467">
            <w:pPr>
              <w:jc w:val="center"/>
              <w:rPr>
                <w:b/>
                <w:sz w:val="16"/>
                <w:szCs w:val="16"/>
              </w:rPr>
            </w:pPr>
            <w:r w:rsidRPr="00812724">
              <w:rPr>
                <w:b/>
                <w:sz w:val="16"/>
                <w:szCs w:val="16"/>
              </w:rPr>
              <w:t>1</w:t>
            </w:r>
          </w:p>
        </w:tc>
        <w:tc>
          <w:tcPr>
            <w:tcW w:w="495" w:type="dxa"/>
            <w:shd w:val="clear" w:color="auto" w:fill="D9D9D9" w:themeFill="background1" w:themeFillShade="D9"/>
            <w:tcMar>
              <w:left w:w="29" w:type="dxa"/>
              <w:right w:w="29" w:type="dxa"/>
            </w:tcMar>
            <w:vAlign w:val="center"/>
          </w:tcPr>
          <w:p w14:paraId="27762738" w14:textId="77777777" w:rsidR="002D392E" w:rsidRPr="00812724" w:rsidRDefault="002D392E" w:rsidP="00CE3467">
            <w:pPr>
              <w:jc w:val="center"/>
              <w:rPr>
                <w:b/>
                <w:sz w:val="16"/>
                <w:szCs w:val="16"/>
              </w:rPr>
            </w:pPr>
            <w:r w:rsidRPr="00812724">
              <w:rPr>
                <w:b/>
                <w:sz w:val="16"/>
                <w:szCs w:val="16"/>
              </w:rPr>
              <w:t>2</w:t>
            </w:r>
          </w:p>
        </w:tc>
        <w:tc>
          <w:tcPr>
            <w:tcW w:w="495" w:type="dxa"/>
            <w:shd w:val="clear" w:color="auto" w:fill="D9D9D9" w:themeFill="background1" w:themeFillShade="D9"/>
            <w:tcMar>
              <w:left w:w="29" w:type="dxa"/>
              <w:right w:w="29" w:type="dxa"/>
            </w:tcMar>
            <w:vAlign w:val="center"/>
          </w:tcPr>
          <w:p w14:paraId="7ACB4D02" w14:textId="77777777" w:rsidR="002D392E" w:rsidRPr="00812724" w:rsidRDefault="002D392E"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6456325F" w14:textId="77777777" w:rsidR="002D392E" w:rsidRPr="00812724" w:rsidRDefault="002D392E" w:rsidP="00CE3467">
            <w:pPr>
              <w:rPr>
                <w:b/>
                <w:sz w:val="16"/>
                <w:szCs w:val="16"/>
              </w:rPr>
            </w:pPr>
            <w:r w:rsidRPr="00812724">
              <w:rPr>
                <w:b/>
                <w:sz w:val="16"/>
                <w:szCs w:val="16"/>
              </w:rPr>
              <w:t>4</w:t>
            </w:r>
          </w:p>
        </w:tc>
        <w:tc>
          <w:tcPr>
            <w:tcW w:w="628" w:type="dxa"/>
            <w:tcBorders>
              <w:left w:val="nil"/>
              <w:bottom w:val="single" w:sz="4" w:space="0" w:color="auto"/>
            </w:tcBorders>
            <w:shd w:val="clear" w:color="auto" w:fill="D9D9D9" w:themeFill="background1" w:themeFillShade="D9"/>
            <w:vAlign w:val="center"/>
          </w:tcPr>
          <w:p w14:paraId="59D74F09" w14:textId="77777777" w:rsidR="002D392E" w:rsidRPr="00812724" w:rsidRDefault="002D392E" w:rsidP="00CE3467">
            <w:pPr>
              <w:jc w:val="center"/>
              <w:rPr>
                <w:b/>
                <w:sz w:val="12"/>
                <w:szCs w:val="12"/>
              </w:rPr>
            </w:pPr>
            <w:r w:rsidRPr="00812724">
              <w:rPr>
                <w:b/>
                <w:sz w:val="12"/>
                <w:szCs w:val="12"/>
              </w:rPr>
              <w:t>Change Bar</w:t>
            </w:r>
          </w:p>
        </w:tc>
      </w:tr>
      <w:tr w:rsidR="00D2567E" w:rsidRPr="005567F1" w14:paraId="22D3893F" w14:textId="77777777" w:rsidTr="00D2567E">
        <w:trPr>
          <w:jc w:val="center"/>
        </w:trPr>
        <w:tc>
          <w:tcPr>
            <w:tcW w:w="1703" w:type="dxa"/>
            <w:tcBorders>
              <w:top w:val="nil"/>
              <w:left w:val="single" w:sz="4" w:space="0" w:color="auto"/>
              <w:bottom w:val="nil"/>
              <w:right w:val="nil"/>
            </w:tcBorders>
          </w:tcPr>
          <w:p w14:paraId="76A8F424" w14:textId="520E371D" w:rsidR="00D2567E" w:rsidRPr="009A579D" w:rsidRDefault="00D2567E" w:rsidP="009A579D">
            <w:pPr>
              <w:spacing w:after="240"/>
            </w:pPr>
            <w:r>
              <w:t>-41-02</w:t>
            </w:r>
          </w:p>
        </w:tc>
        <w:tc>
          <w:tcPr>
            <w:tcW w:w="2521" w:type="dxa"/>
            <w:gridSpan w:val="2"/>
            <w:tcBorders>
              <w:top w:val="nil"/>
              <w:left w:val="nil"/>
              <w:bottom w:val="nil"/>
              <w:right w:val="single" w:sz="4" w:space="0" w:color="auto"/>
            </w:tcBorders>
          </w:tcPr>
          <w:p w14:paraId="4AAAF4E6" w14:textId="120B818C" w:rsidR="00D2567E" w:rsidRDefault="00D2567E" w:rsidP="009A579D">
            <w:pPr>
              <w:spacing w:after="240"/>
            </w:pPr>
            <w:r w:rsidRPr="00D2567E">
              <w:t>Alternate Pitch Trim Switches</w:t>
            </w:r>
          </w:p>
        </w:tc>
        <w:tc>
          <w:tcPr>
            <w:tcW w:w="495" w:type="dxa"/>
            <w:tcBorders>
              <w:top w:val="nil"/>
              <w:left w:val="single" w:sz="4" w:space="0" w:color="auto"/>
              <w:bottom w:val="nil"/>
              <w:right w:val="single" w:sz="4" w:space="0" w:color="auto"/>
            </w:tcBorders>
            <w:tcMar>
              <w:left w:w="29" w:type="dxa"/>
              <w:right w:w="29" w:type="dxa"/>
            </w:tcMar>
          </w:tcPr>
          <w:p w14:paraId="1B820415" w14:textId="404D8661" w:rsidR="00D2567E" w:rsidRDefault="00D2567E" w:rsidP="009A579D">
            <w:pPr>
              <w:spacing w:after="240"/>
              <w:jc w:val="center"/>
            </w:pPr>
            <w:r>
              <w:t>C</w:t>
            </w:r>
          </w:p>
        </w:tc>
        <w:tc>
          <w:tcPr>
            <w:tcW w:w="495" w:type="dxa"/>
            <w:tcBorders>
              <w:top w:val="nil"/>
              <w:left w:val="single" w:sz="4" w:space="0" w:color="auto"/>
              <w:bottom w:val="nil"/>
              <w:right w:val="single" w:sz="4" w:space="0" w:color="auto"/>
            </w:tcBorders>
            <w:tcMar>
              <w:left w:w="29" w:type="dxa"/>
              <w:right w:w="29" w:type="dxa"/>
            </w:tcMar>
          </w:tcPr>
          <w:p w14:paraId="65E35C03" w14:textId="5581EFB7" w:rsidR="00D2567E" w:rsidRDefault="00D2567E" w:rsidP="009A579D">
            <w:pPr>
              <w:spacing w:after="240"/>
              <w:jc w:val="center"/>
            </w:pPr>
            <w:r>
              <w:t>1</w:t>
            </w:r>
          </w:p>
        </w:tc>
        <w:tc>
          <w:tcPr>
            <w:tcW w:w="495" w:type="dxa"/>
            <w:tcBorders>
              <w:top w:val="nil"/>
              <w:left w:val="single" w:sz="4" w:space="0" w:color="auto"/>
              <w:bottom w:val="nil"/>
              <w:right w:val="single" w:sz="4" w:space="0" w:color="auto"/>
            </w:tcBorders>
            <w:tcMar>
              <w:left w:w="29" w:type="dxa"/>
              <w:right w:w="29" w:type="dxa"/>
            </w:tcMar>
          </w:tcPr>
          <w:p w14:paraId="5E4DDCBE" w14:textId="3A8BDBC0" w:rsidR="00D2567E" w:rsidRDefault="00D2567E" w:rsidP="009A579D">
            <w:pPr>
              <w:spacing w:after="240"/>
              <w:jc w:val="center"/>
            </w:pPr>
            <w:r>
              <w:t>0</w:t>
            </w:r>
          </w:p>
        </w:tc>
        <w:tc>
          <w:tcPr>
            <w:tcW w:w="3743" w:type="dxa"/>
            <w:tcBorders>
              <w:top w:val="nil"/>
              <w:left w:val="single" w:sz="4" w:space="0" w:color="auto"/>
              <w:bottom w:val="nil"/>
              <w:right w:val="nil"/>
            </w:tcBorders>
          </w:tcPr>
          <w:p w14:paraId="6C1A5650" w14:textId="28B3FA01" w:rsidR="00D2567E" w:rsidRPr="00B60269" w:rsidRDefault="00D2567E" w:rsidP="00D2567E">
            <w:pPr>
              <w:pStyle w:val="MMELTableBody"/>
              <w:spacing w:after="240"/>
              <w:jc w:val="left"/>
              <w:rPr>
                <w:b w:val="0"/>
              </w:rPr>
            </w:pPr>
            <w:r w:rsidRPr="00D2567E">
              <w:rPr>
                <w:b w:val="0"/>
              </w:rPr>
              <w:t>May be inoperative provided control wheel pitch trim switches operate normally</w:t>
            </w:r>
          </w:p>
        </w:tc>
        <w:tc>
          <w:tcPr>
            <w:tcW w:w="628" w:type="dxa"/>
            <w:tcBorders>
              <w:left w:val="nil"/>
              <w:bottom w:val="nil"/>
            </w:tcBorders>
          </w:tcPr>
          <w:p w14:paraId="496E2D7A" w14:textId="77777777" w:rsidR="00D2567E" w:rsidRDefault="00D2567E" w:rsidP="009A579D">
            <w:pPr>
              <w:jc w:val="center"/>
            </w:pPr>
          </w:p>
        </w:tc>
      </w:tr>
      <w:tr w:rsidR="009A579D" w:rsidRPr="005567F1" w14:paraId="6014BDCD" w14:textId="77777777" w:rsidTr="00D2567E">
        <w:trPr>
          <w:jc w:val="center"/>
        </w:trPr>
        <w:tc>
          <w:tcPr>
            <w:tcW w:w="1703" w:type="dxa"/>
            <w:tcBorders>
              <w:top w:val="nil"/>
              <w:left w:val="single" w:sz="4" w:space="0" w:color="auto"/>
              <w:bottom w:val="nil"/>
              <w:right w:val="nil"/>
            </w:tcBorders>
          </w:tcPr>
          <w:p w14:paraId="7D67981B" w14:textId="3C6E924B" w:rsidR="009A579D" w:rsidRPr="005567F1" w:rsidRDefault="009A579D" w:rsidP="009A579D">
            <w:pPr>
              <w:spacing w:after="240"/>
            </w:pPr>
            <w:r w:rsidRPr="009A579D">
              <w:t>-41-03</w:t>
            </w:r>
          </w:p>
        </w:tc>
        <w:tc>
          <w:tcPr>
            <w:tcW w:w="2521" w:type="dxa"/>
            <w:gridSpan w:val="2"/>
            <w:tcBorders>
              <w:top w:val="nil"/>
              <w:left w:val="nil"/>
              <w:bottom w:val="nil"/>
              <w:right w:val="single" w:sz="4" w:space="0" w:color="auto"/>
            </w:tcBorders>
          </w:tcPr>
          <w:p w14:paraId="0A43351B" w14:textId="3CED24D0" w:rsidR="009A579D" w:rsidRPr="005567F1" w:rsidRDefault="009A579D" w:rsidP="009A579D">
            <w:pPr>
              <w:spacing w:after="240"/>
            </w:pPr>
            <w:r w:rsidRPr="009A579D">
              <w:t>Stabilizer Control Channels</w:t>
            </w:r>
          </w:p>
        </w:tc>
        <w:tc>
          <w:tcPr>
            <w:tcW w:w="495" w:type="dxa"/>
            <w:tcBorders>
              <w:top w:val="nil"/>
              <w:left w:val="single" w:sz="4" w:space="0" w:color="auto"/>
              <w:bottom w:val="nil"/>
              <w:right w:val="single" w:sz="4" w:space="0" w:color="auto"/>
            </w:tcBorders>
            <w:tcMar>
              <w:left w:w="29" w:type="dxa"/>
              <w:right w:w="29" w:type="dxa"/>
            </w:tcMar>
          </w:tcPr>
          <w:p w14:paraId="4F58F27F" w14:textId="4D519D55" w:rsidR="009A579D" w:rsidRPr="005567F1" w:rsidRDefault="009A579D" w:rsidP="0082269F">
            <w:pPr>
              <w:spacing w:after="240"/>
              <w:jc w:val="center"/>
            </w:pPr>
            <w:r w:rsidRPr="009A579D">
              <w:t>A</w:t>
            </w:r>
          </w:p>
        </w:tc>
        <w:tc>
          <w:tcPr>
            <w:tcW w:w="495" w:type="dxa"/>
            <w:tcBorders>
              <w:top w:val="nil"/>
              <w:left w:val="single" w:sz="4" w:space="0" w:color="auto"/>
              <w:bottom w:val="nil"/>
              <w:right w:val="single" w:sz="4" w:space="0" w:color="auto"/>
            </w:tcBorders>
            <w:tcMar>
              <w:left w:w="29" w:type="dxa"/>
              <w:right w:w="29" w:type="dxa"/>
            </w:tcMar>
          </w:tcPr>
          <w:p w14:paraId="225BD9FD" w14:textId="7EC34396" w:rsidR="009A579D" w:rsidRPr="005567F1" w:rsidRDefault="009A579D" w:rsidP="009A579D">
            <w:pPr>
              <w:spacing w:after="240"/>
              <w:jc w:val="center"/>
            </w:pPr>
            <w:r w:rsidRPr="009A579D">
              <w:t>2</w:t>
            </w:r>
          </w:p>
        </w:tc>
        <w:tc>
          <w:tcPr>
            <w:tcW w:w="495" w:type="dxa"/>
            <w:tcBorders>
              <w:top w:val="nil"/>
              <w:left w:val="single" w:sz="4" w:space="0" w:color="auto"/>
              <w:bottom w:val="nil"/>
              <w:right w:val="single" w:sz="4" w:space="0" w:color="auto"/>
            </w:tcBorders>
            <w:tcMar>
              <w:left w:w="29" w:type="dxa"/>
              <w:right w:w="29" w:type="dxa"/>
            </w:tcMar>
          </w:tcPr>
          <w:p w14:paraId="38C68F4F" w14:textId="1A4DEEE4" w:rsidR="009A579D" w:rsidRPr="005567F1" w:rsidRDefault="009A579D" w:rsidP="009A579D">
            <w:pPr>
              <w:spacing w:after="240"/>
              <w:jc w:val="center"/>
            </w:pPr>
            <w:r w:rsidRPr="009A579D">
              <w:t>1</w:t>
            </w:r>
          </w:p>
        </w:tc>
        <w:tc>
          <w:tcPr>
            <w:tcW w:w="3743" w:type="dxa"/>
            <w:tcBorders>
              <w:top w:val="nil"/>
              <w:left w:val="single" w:sz="4" w:space="0" w:color="auto"/>
              <w:bottom w:val="nil"/>
              <w:right w:val="nil"/>
            </w:tcBorders>
          </w:tcPr>
          <w:p w14:paraId="778DC920" w14:textId="26A37622" w:rsidR="009A579D" w:rsidRPr="009A579D" w:rsidRDefault="009A579D" w:rsidP="00EB0997">
            <w:pPr>
              <w:pStyle w:val="MMELTableBody"/>
              <w:ind w:right="-144"/>
              <w:jc w:val="left"/>
              <w:rPr>
                <w:b w:val="0"/>
              </w:rPr>
            </w:pPr>
            <w:r w:rsidRPr="009A579D">
              <w:rPr>
                <w:b w:val="0"/>
              </w:rPr>
              <w:t>(M) One may be inoperative provided:</w:t>
            </w:r>
          </w:p>
          <w:p w14:paraId="1BBF92A3" w14:textId="77777777" w:rsidR="009A579D" w:rsidRDefault="009A579D" w:rsidP="00281899">
            <w:pPr>
              <w:numPr>
                <w:ilvl w:val="0"/>
                <w:numId w:val="408"/>
              </w:numPr>
              <w:autoSpaceDE w:val="0"/>
              <w:autoSpaceDN w:val="0"/>
              <w:adjustRightInd w:val="0"/>
            </w:pPr>
            <w:r w:rsidRPr="009A579D">
              <w:t>Inoperative channel is deactivated, and</w:t>
            </w:r>
          </w:p>
          <w:p w14:paraId="34749FB8" w14:textId="1F693B67" w:rsidR="009A579D" w:rsidRPr="005567F1" w:rsidRDefault="009A579D" w:rsidP="00281899">
            <w:pPr>
              <w:numPr>
                <w:ilvl w:val="0"/>
                <w:numId w:val="408"/>
              </w:numPr>
              <w:autoSpaceDE w:val="0"/>
              <w:autoSpaceDN w:val="0"/>
              <w:adjustRightInd w:val="0"/>
              <w:spacing w:after="240"/>
            </w:pPr>
            <w:r w:rsidRPr="009A579D">
              <w:t>Repairs are made within 10 flights.</w:t>
            </w:r>
          </w:p>
        </w:tc>
        <w:tc>
          <w:tcPr>
            <w:tcW w:w="628" w:type="dxa"/>
            <w:tcBorders>
              <w:top w:val="nil"/>
              <w:left w:val="nil"/>
              <w:bottom w:val="nil"/>
            </w:tcBorders>
          </w:tcPr>
          <w:p w14:paraId="79201D66" w14:textId="01381FD2" w:rsidR="00693C85" w:rsidRPr="005567F1" w:rsidRDefault="00693C85" w:rsidP="009A579D">
            <w:pPr>
              <w:jc w:val="center"/>
            </w:pPr>
          </w:p>
        </w:tc>
      </w:tr>
      <w:tr w:rsidR="009A579D" w:rsidRPr="005567F1" w14:paraId="20B2E225" w14:textId="77777777" w:rsidTr="009A579D">
        <w:trPr>
          <w:jc w:val="center"/>
        </w:trPr>
        <w:tc>
          <w:tcPr>
            <w:tcW w:w="1703" w:type="dxa"/>
            <w:tcBorders>
              <w:top w:val="nil"/>
              <w:left w:val="single" w:sz="4" w:space="0" w:color="auto"/>
              <w:bottom w:val="nil"/>
              <w:right w:val="nil"/>
            </w:tcBorders>
          </w:tcPr>
          <w:p w14:paraId="16C2431B" w14:textId="26B99C57" w:rsidR="009A579D" w:rsidRPr="009A579D" w:rsidRDefault="009A579D" w:rsidP="009A579D">
            <w:pPr>
              <w:spacing w:after="240"/>
            </w:pPr>
            <w:r w:rsidRPr="009A579D">
              <w:t>-48-01</w:t>
            </w:r>
          </w:p>
        </w:tc>
        <w:tc>
          <w:tcPr>
            <w:tcW w:w="2521" w:type="dxa"/>
            <w:gridSpan w:val="2"/>
            <w:tcBorders>
              <w:top w:val="nil"/>
              <w:left w:val="nil"/>
              <w:bottom w:val="nil"/>
              <w:right w:val="single" w:sz="4" w:space="0" w:color="auto"/>
            </w:tcBorders>
          </w:tcPr>
          <w:p w14:paraId="35953049" w14:textId="39AF7585" w:rsidR="009A579D" w:rsidRPr="009A579D" w:rsidRDefault="009A579D" w:rsidP="009A579D">
            <w:pPr>
              <w:spacing w:after="240"/>
            </w:pPr>
            <w:r w:rsidRPr="009A579D">
              <w:t>Stabilizer Position Transducers</w:t>
            </w:r>
          </w:p>
        </w:tc>
        <w:tc>
          <w:tcPr>
            <w:tcW w:w="495" w:type="dxa"/>
            <w:tcBorders>
              <w:top w:val="nil"/>
              <w:left w:val="single" w:sz="4" w:space="0" w:color="auto"/>
              <w:bottom w:val="nil"/>
              <w:right w:val="single" w:sz="4" w:space="0" w:color="auto"/>
            </w:tcBorders>
            <w:tcMar>
              <w:left w:w="29" w:type="dxa"/>
              <w:right w:w="29" w:type="dxa"/>
            </w:tcMar>
          </w:tcPr>
          <w:p w14:paraId="376A3351" w14:textId="77777777" w:rsidR="009A579D" w:rsidRPr="009A579D" w:rsidRDefault="009A579D" w:rsidP="009A579D">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003F7941" w14:textId="77777777" w:rsidR="009A579D" w:rsidRPr="009A579D" w:rsidRDefault="009A579D" w:rsidP="009A579D">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1E1B6963" w14:textId="77777777" w:rsidR="009A579D" w:rsidRPr="009A579D" w:rsidRDefault="009A579D" w:rsidP="009A579D">
            <w:pPr>
              <w:spacing w:after="240"/>
              <w:jc w:val="center"/>
            </w:pPr>
          </w:p>
        </w:tc>
        <w:tc>
          <w:tcPr>
            <w:tcW w:w="3743" w:type="dxa"/>
            <w:tcBorders>
              <w:top w:val="nil"/>
              <w:left w:val="single" w:sz="4" w:space="0" w:color="auto"/>
              <w:bottom w:val="nil"/>
              <w:right w:val="nil"/>
            </w:tcBorders>
          </w:tcPr>
          <w:p w14:paraId="1CA6CC57" w14:textId="77777777" w:rsidR="009A579D" w:rsidRPr="009A579D" w:rsidRDefault="009A579D" w:rsidP="009A579D">
            <w:pPr>
              <w:spacing w:after="240"/>
            </w:pPr>
          </w:p>
        </w:tc>
        <w:tc>
          <w:tcPr>
            <w:tcW w:w="628" w:type="dxa"/>
            <w:tcBorders>
              <w:top w:val="nil"/>
              <w:left w:val="nil"/>
              <w:bottom w:val="nil"/>
            </w:tcBorders>
          </w:tcPr>
          <w:p w14:paraId="45F9F182" w14:textId="77777777" w:rsidR="009A579D" w:rsidRPr="005567F1" w:rsidRDefault="009A579D" w:rsidP="009A579D">
            <w:pPr>
              <w:jc w:val="center"/>
            </w:pPr>
          </w:p>
        </w:tc>
      </w:tr>
      <w:tr w:rsidR="009A579D" w:rsidRPr="005567F1" w14:paraId="252B1DF0" w14:textId="77777777" w:rsidTr="009A579D">
        <w:trPr>
          <w:jc w:val="center"/>
        </w:trPr>
        <w:tc>
          <w:tcPr>
            <w:tcW w:w="1703" w:type="dxa"/>
            <w:tcBorders>
              <w:top w:val="nil"/>
              <w:left w:val="single" w:sz="4" w:space="0" w:color="auto"/>
              <w:bottom w:val="nil"/>
              <w:right w:val="nil"/>
            </w:tcBorders>
          </w:tcPr>
          <w:p w14:paraId="099A57B9" w14:textId="1B3C46D6" w:rsidR="009A579D" w:rsidRPr="009A579D" w:rsidRDefault="009A579D" w:rsidP="009A579D">
            <w:pPr>
              <w:spacing w:after="240"/>
            </w:pPr>
            <w:r w:rsidRPr="009A579D">
              <w:t>-48-01-01</w:t>
            </w:r>
          </w:p>
        </w:tc>
        <w:tc>
          <w:tcPr>
            <w:tcW w:w="2521" w:type="dxa"/>
            <w:gridSpan w:val="2"/>
            <w:tcBorders>
              <w:top w:val="nil"/>
              <w:left w:val="nil"/>
              <w:bottom w:val="nil"/>
              <w:right w:val="single" w:sz="4" w:space="0" w:color="auto"/>
            </w:tcBorders>
          </w:tcPr>
          <w:p w14:paraId="0124031E" w14:textId="72763936" w:rsidR="009A579D" w:rsidRPr="009A579D" w:rsidRDefault="009A579D" w:rsidP="009A579D">
            <w:pPr>
              <w:spacing w:after="240"/>
            </w:pPr>
            <w:r w:rsidRPr="009A579D">
              <w:t>Transducer 1</w:t>
            </w:r>
          </w:p>
        </w:tc>
        <w:tc>
          <w:tcPr>
            <w:tcW w:w="495" w:type="dxa"/>
            <w:tcBorders>
              <w:top w:val="nil"/>
              <w:left w:val="single" w:sz="4" w:space="0" w:color="auto"/>
              <w:bottom w:val="nil"/>
              <w:right w:val="single" w:sz="4" w:space="0" w:color="auto"/>
            </w:tcBorders>
            <w:tcMar>
              <w:left w:w="29" w:type="dxa"/>
              <w:right w:w="29" w:type="dxa"/>
            </w:tcMar>
          </w:tcPr>
          <w:p w14:paraId="5D983E22" w14:textId="3C7DB2AC" w:rsidR="009A579D" w:rsidRPr="009A579D" w:rsidRDefault="009A579D" w:rsidP="009A579D">
            <w:pPr>
              <w:spacing w:after="240"/>
              <w:jc w:val="center"/>
            </w:pPr>
            <w:r w:rsidRPr="009A579D">
              <w:t>A</w:t>
            </w:r>
          </w:p>
        </w:tc>
        <w:tc>
          <w:tcPr>
            <w:tcW w:w="495" w:type="dxa"/>
            <w:tcBorders>
              <w:top w:val="nil"/>
              <w:left w:val="single" w:sz="4" w:space="0" w:color="auto"/>
              <w:bottom w:val="nil"/>
              <w:right w:val="single" w:sz="4" w:space="0" w:color="auto"/>
            </w:tcBorders>
            <w:tcMar>
              <w:left w:w="29" w:type="dxa"/>
              <w:right w:w="29" w:type="dxa"/>
            </w:tcMar>
          </w:tcPr>
          <w:p w14:paraId="34948CF3" w14:textId="3D3C333F" w:rsidR="009A579D" w:rsidRPr="009A579D" w:rsidRDefault="009A579D" w:rsidP="009A579D">
            <w:pPr>
              <w:spacing w:after="240"/>
              <w:jc w:val="center"/>
            </w:pPr>
            <w:r w:rsidRPr="009A579D">
              <w:t>1</w:t>
            </w:r>
          </w:p>
        </w:tc>
        <w:tc>
          <w:tcPr>
            <w:tcW w:w="495" w:type="dxa"/>
            <w:tcBorders>
              <w:top w:val="nil"/>
              <w:left w:val="single" w:sz="4" w:space="0" w:color="auto"/>
              <w:bottom w:val="nil"/>
              <w:right w:val="single" w:sz="4" w:space="0" w:color="auto"/>
            </w:tcBorders>
            <w:tcMar>
              <w:left w:w="29" w:type="dxa"/>
              <w:right w:w="29" w:type="dxa"/>
            </w:tcMar>
          </w:tcPr>
          <w:p w14:paraId="41F0091D" w14:textId="4986CBA8" w:rsidR="009A579D" w:rsidRPr="009A579D" w:rsidRDefault="009A579D" w:rsidP="009A579D">
            <w:pPr>
              <w:spacing w:after="240"/>
              <w:jc w:val="center"/>
            </w:pPr>
            <w:r w:rsidRPr="009A579D">
              <w:t>0</w:t>
            </w:r>
          </w:p>
        </w:tc>
        <w:tc>
          <w:tcPr>
            <w:tcW w:w="3743" w:type="dxa"/>
            <w:tcBorders>
              <w:top w:val="nil"/>
              <w:left w:val="single" w:sz="4" w:space="0" w:color="auto"/>
              <w:bottom w:val="nil"/>
              <w:right w:val="nil"/>
            </w:tcBorders>
          </w:tcPr>
          <w:p w14:paraId="533FC8B7" w14:textId="77777777" w:rsidR="009A579D" w:rsidRPr="009A579D" w:rsidRDefault="009A579D" w:rsidP="009A579D">
            <w:pPr>
              <w:pStyle w:val="MMELTableBody"/>
              <w:jc w:val="left"/>
              <w:rPr>
                <w:b w:val="0"/>
              </w:rPr>
            </w:pPr>
            <w:r w:rsidRPr="009A579D">
              <w:rPr>
                <w:b w:val="0"/>
              </w:rPr>
              <w:t>May be inoperative provided:</w:t>
            </w:r>
          </w:p>
          <w:p w14:paraId="2DF5D125" w14:textId="77777777" w:rsidR="009A579D" w:rsidRDefault="009A579D" w:rsidP="00281899">
            <w:pPr>
              <w:numPr>
                <w:ilvl w:val="0"/>
                <w:numId w:val="409"/>
              </w:numPr>
              <w:tabs>
                <w:tab w:val="num" w:pos="695"/>
              </w:tabs>
              <w:autoSpaceDE w:val="0"/>
              <w:autoSpaceDN w:val="0"/>
              <w:adjustRightInd w:val="0"/>
              <w:ind w:left="720"/>
            </w:pPr>
            <w:r w:rsidRPr="009A579D">
              <w:t>Transducers 2 and 3 operate normally, and</w:t>
            </w:r>
          </w:p>
          <w:p w14:paraId="309A7846" w14:textId="4A6535E2" w:rsidR="009A579D" w:rsidRPr="009A579D" w:rsidRDefault="009A579D" w:rsidP="00281899">
            <w:pPr>
              <w:numPr>
                <w:ilvl w:val="0"/>
                <w:numId w:val="409"/>
              </w:numPr>
              <w:tabs>
                <w:tab w:val="num" w:pos="695"/>
              </w:tabs>
              <w:autoSpaceDE w:val="0"/>
              <w:autoSpaceDN w:val="0"/>
              <w:adjustRightInd w:val="0"/>
              <w:spacing w:after="240"/>
              <w:ind w:left="720"/>
            </w:pPr>
            <w:r w:rsidRPr="009A579D">
              <w:t>Repairs are made within 10 flights.</w:t>
            </w:r>
          </w:p>
        </w:tc>
        <w:tc>
          <w:tcPr>
            <w:tcW w:w="628" w:type="dxa"/>
            <w:tcBorders>
              <w:top w:val="nil"/>
              <w:left w:val="nil"/>
              <w:bottom w:val="nil"/>
            </w:tcBorders>
          </w:tcPr>
          <w:p w14:paraId="3104EDFF" w14:textId="77777777" w:rsidR="009A579D" w:rsidRPr="005567F1" w:rsidRDefault="009A579D" w:rsidP="009A579D">
            <w:pPr>
              <w:jc w:val="center"/>
            </w:pPr>
          </w:p>
        </w:tc>
      </w:tr>
      <w:tr w:rsidR="009A579D" w:rsidRPr="005567F1" w14:paraId="3598D391" w14:textId="77777777" w:rsidTr="009A579D">
        <w:trPr>
          <w:jc w:val="center"/>
        </w:trPr>
        <w:tc>
          <w:tcPr>
            <w:tcW w:w="1703" w:type="dxa"/>
            <w:tcBorders>
              <w:top w:val="nil"/>
              <w:left w:val="single" w:sz="4" w:space="0" w:color="auto"/>
              <w:bottom w:val="nil"/>
              <w:right w:val="nil"/>
            </w:tcBorders>
          </w:tcPr>
          <w:p w14:paraId="022852EA" w14:textId="512338A9" w:rsidR="009A579D" w:rsidRPr="009A579D" w:rsidRDefault="009A579D" w:rsidP="009A579D">
            <w:pPr>
              <w:spacing w:after="240"/>
            </w:pPr>
            <w:r w:rsidRPr="009A579D">
              <w:t>-48-01-02</w:t>
            </w:r>
          </w:p>
        </w:tc>
        <w:tc>
          <w:tcPr>
            <w:tcW w:w="2521" w:type="dxa"/>
            <w:gridSpan w:val="2"/>
            <w:tcBorders>
              <w:top w:val="nil"/>
              <w:left w:val="nil"/>
              <w:bottom w:val="nil"/>
              <w:right w:val="single" w:sz="4" w:space="0" w:color="auto"/>
            </w:tcBorders>
          </w:tcPr>
          <w:p w14:paraId="60017C80" w14:textId="4F418AC7" w:rsidR="009A579D" w:rsidRPr="009A579D" w:rsidRDefault="009A579D" w:rsidP="009A579D">
            <w:pPr>
              <w:spacing w:after="240"/>
            </w:pPr>
            <w:r w:rsidRPr="009A579D">
              <w:t>Transducers 2 and 3</w:t>
            </w:r>
          </w:p>
        </w:tc>
        <w:tc>
          <w:tcPr>
            <w:tcW w:w="495" w:type="dxa"/>
            <w:tcBorders>
              <w:top w:val="nil"/>
              <w:left w:val="single" w:sz="4" w:space="0" w:color="auto"/>
              <w:bottom w:val="nil"/>
              <w:right w:val="single" w:sz="4" w:space="0" w:color="auto"/>
            </w:tcBorders>
            <w:tcMar>
              <w:left w:w="29" w:type="dxa"/>
              <w:right w:w="29" w:type="dxa"/>
            </w:tcMar>
          </w:tcPr>
          <w:p w14:paraId="34121BC3" w14:textId="2075D6E7" w:rsidR="009A579D" w:rsidRPr="009A579D" w:rsidRDefault="009A579D" w:rsidP="009A579D">
            <w:pPr>
              <w:spacing w:after="240"/>
              <w:jc w:val="center"/>
            </w:pPr>
            <w:r w:rsidRPr="009A579D">
              <w:t>A</w:t>
            </w:r>
          </w:p>
        </w:tc>
        <w:tc>
          <w:tcPr>
            <w:tcW w:w="495" w:type="dxa"/>
            <w:tcBorders>
              <w:top w:val="nil"/>
              <w:left w:val="single" w:sz="4" w:space="0" w:color="auto"/>
              <w:bottom w:val="nil"/>
              <w:right w:val="single" w:sz="4" w:space="0" w:color="auto"/>
            </w:tcBorders>
            <w:tcMar>
              <w:left w:w="29" w:type="dxa"/>
              <w:right w:w="29" w:type="dxa"/>
            </w:tcMar>
          </w:tcPr>
          <w:p w14:paraId="35BFC97A" w14:textId="63C210E4" w:rsidR="009A579D" w:rsidRPr="009A579D" w:rsidRDefault="009A579D" w:rsidP="009A579D">
            <w:pPr>
              <w:spacing w:after="240"/>
              <w:jc w:val="center"/>
            </w:pPr>
            <w:r w:rsidRPr="009A579D">
              <w:t>2</w:t>
            </w:r>
          </w:p>
        </w:tc>
        <w:tc>
          <w:tcPr>
            <w:tcW w:w="495" w:type="dxa"/>
            <w:tcBorders>
              <w:top w:val="nil"/>
              <w:left w:val="single" w:sz="4" w:space="0" w:color="auto"/>
              <w:bottom w:val="nil"/>
              <w:right w:val="single" w:sz="4" w:space="0" w:color="auto"/>
            </w:tcBorders>
            <w:tcMar>
              <w:left w:w="29" w:type="dxa"/>
              <w:right w:w="29" w:type="dxa"/>
            </w:tcMar>
          </w:tcPr>
          <w:p w14:paraId="19A12BA8" w14:textId="270EE4C7" w:rsidR="009A579D" w:rsidRPr="009A579D" w:rsidRDefault="009A579D" w:rsidP="009A579D">
            <w:pPr>
              <w:spacing w:after="240"/>
              <w:jc w:val="center"/>
            </w:pPr>
            <w:r w:rsidRPr="009A579D">
              <w:t>1</w:t>
            </w:r>
          </w:p>
        </w:tc>
        <w:tc>
          <w:tcPr>
            <w:tcW w:w="3743" w:type="dxa"/>
            <w:tcBorders>
              <w:top w:val="nil"/>
              <w:left w:val="single" w:sz="4" w:space="0" w:color="auto"/>
              <w:bottom w:val="nil"/>
              <w:right w:val="nil"/>
            </w:tcBorders>
          </w:tcPr>
          <w:p w14:paraId="016B79FE" w14:textId="77777777" w:rsidR="009A579D" w:rsidRPr="009A579D" w:rsidRDefault="009A579D" w:rsidP="00EB0997">
            <w:pPr>
              <w:pStyle w:val="MMELTableBody"/>
              <w:ind w:right="-144"/>
              <w:jc w:val="left"/>
              <w:rPr>
                <w:b w:val="0"/>
              </w:rPr>
            </w:pPr>
            <w:r w:rsidRPr="009A579D">
              <w:rPr>
                <w:b w:val="0"/>
              </w:rPr>
              <w:t>(M) One may be inoperative provided:</w:t>
            </w:r>
          </w:p>
          <w:p w14:paraId="1333B4A2" w14:textId="77777777" w:rsidR="009A579D" w:rsidRPr="009A579D" w:rsidRDefault="009A579D" w:rsidP="00281899">
            <w:pPr>
              <w:numPr>
                <w:ilvl w:val="0"/>
                <w:numId w:val="410"/>
              </w:numPr>
              <w:tabs>
                <w:tab w:val="num" w:pos="695"/>
              </w:tabs>
              <w:autoSpaceDE w:val="0"/>
              <w:autoSpaceDN w:val="0"/>
              <w:adjustRightInd w:val="0"/>
              <w:ind w:left="720"/>
            </w:pPr>
            <w:r w:rsidRPr="009A579D">
              <w:t>Associated stabilizer control channel is deactivated,</w:t>
            </w:r>
          </w:p>
          <w:p w14:paraId="169A8AD9" w14:textId="77777777" w:rsidR="009A579D" w:rsidRDefault="009A579D" w:rsidP="00281899">
            <w:pPr>
              <w:numPr>
                <w:ilvl w:val="0"/>
                <w:numId w:val="410"/>
              </w:numPr>
              <w:tabs>
                <w:tab w:val="num" w:pos="695"/>
              </w:tabs>
              <w:autoSpaceDE w:val="0"/>
              <w:autoSpaceDN w:val="0"/>
              <w:adjustRightInd w:val="0"/>
              <w:ind w:left="720"/>
            </w:pPr>
            <w:r w:rsidRPr="009A579D">
              <w:t>Transducer 1 operates normally, and</w:t>
            </w:r>
          </w:p>
          <w:p w14:paraId="571499CE" w14:textId="41CD5A28" w:rsidR="009A579D" w:rsidRPr="009A579D" w:rsidRDefault="009A579D" w:rsidP="00281899">
            <w:pPr>
              <w:numPr>
                <w:ilvl w:val="0"/>
                <w:numId w:val="410"/>
              </w:numPr>
              <w:tabs>
                <w:tab w:val="num" w:pos="695"/>
              </w:tabs>
              <w:autoSpaceDE w:val="0"/>
              <w:autoSpaceDN w:val="0"/>
              <w:adjustRightInd w:val="0"/>
              <w:spacing w:after="240"/>
              <w:ind w:left="720"/>
            </w:pPr>
            <w:r w:rsidRPr="009A579D">
              <w:t>Repairs are made within 10 flights.</w:t>
            </w:r>
          </w:p>
        </w:tc>
        <w:tc>
          <w:tcPr>
            <w:tcW w:w="628" w:type="dxa"/>
            <w:tcBorders>
              <w:top w:val="nil"/>
              <w:left w:val="nil"/>
              <w:bottom w:val="nil"/>
            </w:tcBorders>
          </w:tcPr>
          <w:p w14:paraId="4C5D6281" w14:textId="77777777" w:rsidR="009A579D" w:rsidRPr="005567F1" w:rsidRDefault="009A579D" w:rsidP="009A579D">
            <w:pPr>
              <w:jc w:val="center"/>
            </w:pPr>
          </w:p>
        </w:tc>
      </w:tr>
      <w:tr w:rsidR="009A579D" w:rsidRPr="005567F1" w14:paraId="63DE97C6" w14:textId="77777777" w:rsidTr="009A579D">
        <w:trPr>
          <w:jc w:val="center"/>
        </w:trPr>
        <w:tc>
          <w:tcPr>
            <w:tcW w:w="1703" w:type="dxa"/>
            <w:tcBorders>
              <w:top w:val="nil"/>
              <w:left w:val="single" w:sz="4" w:space="0" w:color="auto"/>
              <w:bottom w:val="nil"/>
              <w:right w:val="nil"/>
            </w:tcBorders>
          </w:tcPr>
          <w:p w14:paraId="42F9404F" w14:textId="3119D84F" w:rsidR="009A579D" w:rsidRPr="009A579D" w:rsidRDefault="009A579D" w:rsidP="009A579D">
            <w:pPr>
              <w:spacing w:after="240"/>
            </w:pPr>
            <w:r w:rsidRPr="009A579D">
              <w:t>-48-02</w:t>
            </w:r>
          </w:p>
        </w:tc>
        <w:tc>
          <w:tcPr>
            <w:tcW w:w="2521" w:type="dxa"/>
            <w:gridSpan w:val="2"/>
            <w:tcBorders>
              <w:top w:val="nil"/>
              <w:left w:val="nil"/>
              <w:bottom w:val="nil"/>
              <w:right w:val="single" w:sz="4" w:space="0" w:color="auto"/>
            </w:tcBorders>
          </w:tcPr>
          <w:p w14:paraId="6F250058" w14:textId="478C2C6F" w:rsidR="009A579D" w:rsidRPr="009A579D" w:rsidRDefault="009A579D" w:rsidP="009A579D">
            <w:pPr>
              <w:spacing w:after="240"/>
            </w:pPr>
            <w:r w:rsidRPr="009A579D">
              <w:t>Stabilizer Load Transducers</w:t>
            </w:r>
          </w:p>
        </w:tc>
        <w:tc>
          <w:tcPr>
            <w:tcW w:w="495" w:type="dxa"/>
            <w:tcBorders>
              <w:top w:val="nil"/>
              <w:left w:val="single" w:sz="4" w:space="0" w:color="auto"/>
              <w:bottom w:val="nil"/>
              <w:right w:val="single" w:sz="4" w:space="0" w:color="auto"/>
            </w:tcBorders>
            <w:tcMar>
              <w:left w:w="29" w:type="dxa"/>
              <w:right w:w="29" w:type="dxa"/>
            </w:tcMar>
          </w:tcPr>
          <w:p w14:paraId="798B3484" w14:textId="67918114" w:rsidR="009A579D" w:rsidRPr="009A579D" w:rsidRDefault="009A579D" w:rsidP="009A579D">
            <w:pPr>
              <w:spacing w:after="240"/>
              <w:jc w:val="center"/>
            </w:pPr>
            <w:r w:rsidRPr="009A579D">
              <w:t>A</w:t>
            </w:r>
          </w:p>
        </w:tc>
        <w:tc>
          <w:tcPr>
            <w:tcW w:w="495" w:type="dxa"/>
            <w:tcBorders>
              <w:top w:val="nil"/>
              <w:left w:val="single" w:sz="4" w:space="0" w:color="auto"/>
              <w:bottom w:val="nil"/>
              <w:right w:val="single" w:sz="4" w:space="0" w:color="auto"/>
            </w:tcBorders>
            <w:tcMar>
              <w:left w:w="29" w:type="dxa"/>
              <w:right w:w="29" w:type="dxa"/>
            </w:tcMar>
          </w:tcPr>
          <w:p w14:paraId="6C6A923A" w14:textId="5411C58A" w:rsidR="009A579D" w:rsidRPr="009A579D" w:rsidRDefault="009A579D" w:rsidP="009A579D">
            <w:pPr>
              <w:spacing w:after="240"/>
              <w:jc w:val="center"/>
            </w:pPr>
            <w:r w:rsidRPr="009A579D">
              <w:t>3</w:t>
            </w:r>
          </w:p>
        </w:tc>
        <w:tc>
          <w:tcPr>
            <w:tcW w:w="495" w:type="dxa"/>
            <w:tcBorders>
              <w:top w:val="nil"/>
              <w:left w:val="single" w:sz="4" w:space="0" w:color="auto"/>
              <w:bottom w:val="nil"/>
              <w:right w:val="single" w:sz="4" w:space="0" w:color="auto"/>
            </w:tcBorders>
            <w:tcMar>
              <w:left w:w="29" w:type="dxa"/>
              <w:right w:w="29" w:type="dxa"/>
            </w:tcMar>
          </w:tcPr>
          <w:p w14:paraId="4F78B906" w14:textId="48D420D7" w:rsidR="009A579D" w:rsidRPr="009A579D" w:rsidRDefault="009A579D" w:rsidP="009A579D">
            <w:pPr>
              <w:spacing w:after="240"/>
              <w:jc w:val="center"/>
            </w:pPr>
            <w:r w:rsidRPr="009A579D">
              <w:t>2</w:t>
            </w:r>
          </w:p>
        </w:tc>
        <w:tc>
          <w:tcPr>
            <w:tcW w:w="3743" w:type="dxa"/>
            <w:tcBorders>
              <w:top w:val="nil"/>
              <w:left w:val="single" w:sz="4" w:space="0" w:color="auto"/>
              <w:bottom w:val="nil"/>
              <w:right w:val="nil"/>
            </w:tcBorders>
          </w:tcPr>
          <w:p w14:paraId="655F020E" w14:textId="0CFCAC8E" w:rsidR="009A579D" w:rsidRPr="009A579D" w:rsidRDefault="009A579D" w:rsidP="009A579D">
            <w:pPr>
              <w:spacing w:after="240"/>
            </w:pPr>
            <w:r w:rsidRPr="009A579D">
              <w:t>One may be inoperative provided repairs are made within 10 flights.</w:t>
            </w:r>
          </w:p>
        </w:tc>
        <w:tc>
          <w:tcPr>
            <w:tcW w:w="628" w:type="dxa"/>
            <w:tcBorders>
              <w:top w:val="nil"/>
              <w:left w:val="nil"/>
              <w:bottom w:val="nil"/>
            </w:tcBorders>
          </w:tcPr>
          <w:p w14:paraId="08DEBBFD" w14:textId="77777777" w:rsidR="009A579D" w:rsidRPr="005567F1" w:rsidRDefault="009A579D" w:rsidP="009A579D">
            <w:pPr>
              <w:jc w:val="center"/>
            </w:pPr>
          </w:p>
        </w:tc>
      </w:tr>
      <w:tr w:rsidR="009A579D" w:rsidRPr="005567F1" w14:paraId="0E6E4ADE" w14:textId="77777777" w:rsidTr="009A579D">
        <w:trPr>
          <w:jc w:val="center"/>
        </w:trPr>
        <w:tc>
          <w:tcPr>
            <w:tcW w:w="1703" w:type="dxa"/>
            <w:tcBorders>
              <w:top w:val="nil"/>
              <w:left w:val="single" w:sz="4" w:space="0" w:color="auto"/>
              <w:bottom w:val="single" w:sz="4" w:space="0" w:color="auto"/>
              <w:right w:val="nil"/>
            </w:tcBorders>
          </w:tcPr>
          <w:p w14:paraId="6D716FFA" w14:textId="54746BE5" w:rsidR="009A579D" w:rsidRPr="009A579D" w:rsidRDefault="009A579D" w:rsidP="009A579D">
            <w:pPr>
              <w:spacing w:after="240"/>
            </w:pPr>
            <w:r w:rsidRPr="009A579D">
              <w:t>-51-01</w:t>
            </w:r>
          </w:p>
        </w:tc>
        <w:tc>
          <w:tcPr>
            <w:tcW w:w="2521" w:type="dxa"/>
            <w:gridSpan w:val="2"/>
            <w:tcBorders>
              <w:top w:val="nil"/>
              <w:left w:val="nil"/>
              <w:bottom w:val="single" w:sz="4" w:space="0" w:color="auto"/>
              <w:right w:val="single" w:sz="4" w:space="0" w:color="auto"/>
            </w:tcBorders>
          </w:tcPr>
          <w:p w14:paraId="33E1BCFC" w14:textId="115C25C2" w:rsidR="009A579D" w:rsidRPr="009A579D" w:rsidRDefault="009A579D" w:rsidP="009A579D">
            <w:pPr>
              <w:spacing w:after="240"/>
            </w:pPr>
            <w:r w:rsidRPr="009A579D">
              <w:t>Flap Lever Position Transducers</w:t>
            </w:r>
          </w:p>
        </w:tc>
        <w:tc>
          <w:tcPr>
            <w:tcW w:w="495" w:type="dxa"/>
            <w:tcBorders>
              <w:top w:val="nil"/>
              <w:left w:val="single" w:sz="4" w:space="0" w:color="auto"/>
              <w:bottom w:val="single" w:sz="4" w:space="0" w:color="auto"/>
              <w:right w:val="single" w:sz="4" w:space="0" w:color="auto"/>
            </w:tcBorders>
            <w:tcMar>
              <w:left w:w="29" w:type="dxa"/>
              <w:right w:w="29" w:type="dxa"/>
            </w:tcMar>
          </w:tcPr>
          <w:p w14:paraId="761BF06D" w14:textId="172136BB" w:rsidR="009A579D" w:rsidRPr="009A579D" w:rsidRDefault="009A579D" w:rsidP="009A579D">
            <w:pPr>
              <w:spacing w:after="240"/>
              <w:jc w:val="center"/>
            </w:pPr>
            <w:r w:rsidRPr="009A579D">
              <w:t>C</w:t>
            </w:r>
          </w:p>
        </w:tc>
        <w:tc>
          <w:tcPr>
            <w:tcW w:w="495" w:type="dxa"/>
            <w:tcBorders>
              <w:top w:val="nil"/>
              <w:left w:val="single" w:sz="4" w:space="0" w:color="auto"/>
              <w:bottom w:val="single" w:sz="4" w:space="0" w:color="auto"/>
              <w:right w:val="single" w:sz="4" w:space="0" w:color="auto"/>
            </w:tcBorders>
            <w:tcMar>
              <w:left w:w="29" w:type="dxa"/>
              <w:right w:w="29" w:type="dxa"/>
            </w:tcMar>
          </w:tcPr>
          <w:p w14:paraId="28E3807B" w14:textId="703D60B3" w:rsidR="009A579D" w:rsidRPr="009A579D" w:rsidRDefault="009A579D" w:rsidP="009A579D">
            <w:pPr>
              <w:spacing w:after="240"/>
              <w:jc w:val="center"/>
            </w:pPr>
            <w:r w:rsidRPr="009A579D">
              <w:t>4</w:t>
            </w:r>
          </w:p>
        </w:tc>
        <w:tc>
          <w:tcPr>
            <w:tcW w:w="495" w:type="dxa"/>
            <w:tcBorders>
              <w:top w:val="nil"/>
              <w:left w:val="single" w:sz="4" w:space="0" w:color="auto"/>
              <w:bottom w:val="single" w:sz="4" w:space="0" w:color="auto"/>
              <w:right w:val="single" w:sz="4" w:space="0" w:color="auto"/>
            </w:tcBorders>
            <w:tcMar>
              <w:left w:w="29" w:type="dxa"/>
              <w:right w:w="29" w:type="dxa"/>
            </w:tcMar>
          </w:tcPr>
          <w:p w14:paraId="3AC4C454" w14:textId="7DB398C7" w:rsidR="009A579D" w:rsidRPr="009A579D" w:rsidRDefault="009A579D" w:rsidP="009A579D">
            <w:pPr>
              <w:spacing w:after="240"/>
              <w:jc w:val="center"/>
            </w:pPr>
            <w:r w:rsidRPr="009A579D">
              <w:t>3</w:t>
            </w:r>
          </w:p>
        </w:tc>
        <w:tc>
          <w:tcPr>
            <w:tcW w:w="3743" w:type="dxa"/>
            <w:tcBorders>
              <w:top w:val="nil"/>
              <w:left w:val="single" w:sz="4" w:space="0" w:color="auto"/>
              <w:bottom w:val="single" w:sz="4" w:space="0" w:color="auto"/>
              <w:right w:val="nil"/>
            </w:tcBorders>
          </w:tcPr>
          <w:p w14:paraId="6DF8FDE8" w14:textId="77777777" w:rsidR="009A579D" w:rsidRPr="009A579D" w:rsidRDefault="009A579D" w:rsidP="00EB0997">
            <w:pPr>
              <w:pStyle w:val="MMELTableBody"/>
              <w:ind w:right="-144"/>
              <w:jc w:val="left"/>
              <w:rPr>
                <w:b w:val="0"/>
              </w:rPr>
            </w:pPr>
            <w:r w:rsidRPr="009A579D">
              <w:rPr>
                <w:b w:val="0"/>
              </w:rPr>
              <w:t>(M) One may be inoperative provided:</w:t>
            </w:r>
          </w:p>
          <w:p w14:paraId="2B20F41F" w14:textId="77777777" w:rsidR="009A579D" w:rsidRDefault="009A579D" w:rsidP="00281899">
            <w:pPr>
              <w:numPr>
                <w:ilvl w:val="0"/>
                <w:numId w:val="411"/>
              </w:numPr>
              <w:autoSpaceDE w:val="0"/>
              <w:autoSpaceDN w:val="0"/>
              <w:adjustRightInd w:val="0"/>
            </w:pPr>
            <w:r w:rsidRPr="009A579D">
              <w:t>Remaining transducers are verified to operate normally before each departure, and</w:t>
            </w:r>
          </w:p>
          <w:p w14:paraId="29AC9598" w14:textId="2A4216D0" w:rsidR="009A579D" w:rsidRPr="009A579D" w:rsidRDefault="009A579D" w:rsidP="00281899">
            <w:pPr>
              <w:numPr>
                <w:ilvl w:val="0"/>
                <w:numId w:val="411"/>
              </w:numPr>
              <w:autoSpaceDE w:val="0"/>
              <w:autoSpaceDN w:val="0"/>
              <w:adjustRightInd w:val="0"/>
              <w:spacing w:after="240"/>
            </w:pPr>
            <w:r w:rsidRPr="009A579D">
              <w:t xml:space="preserve">Slats and flaps alternate mode </w:t>
            </w:r>
            <w:proofErr w:type="gramStart"/>
            <w:r w:rsidRPr="009A579D">
              <w:t>is</w:t>
            </w:r>
            <w:proofErr w:type="gramEnd"/>
            <w:r w:rsidRPr="009A579D">
              <w:t xml:space="preserve"> verified to operate normally before each departure.</w:t>
            </w:r>
          </w:p>
        </w:tc>
        <w:tc>
          <w:tcPr>
            <w:tcW w:w="628" w:type="dxa"/>
            <w:tcBorders>
              <w:top w:val="nil"/>
              <w:left w:val="nil"/>
              <w:bottom w:val="single" w:sz="4" w:space="0" w:color="auto"/>
            </w:tcBorders>
          </w:tcPr>
          <w:p w14:paraId="5CF3C235" w14:textId="77777777" w:rsidR="009A579D" w:rsidRPr="005567F1" w:rsidRDefault="009A579D" w:rsidP="009A579D">
            <w:pPr>
              <w:jc w:val="center"/>
            </w:pPr>
          </w:p>
        </w:tc>
      </w:tr>
    </w:tbl>
    <w:p w14:paraId="60DC02F6" w14:textId="77777777" w:rsidR="002D392E" w:rsidRDefault="002D392E" w:rsidP="002D392E">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7-5"/>
      </w:tblPr>
      <w:tblGrid>
        <w:gridCol w:w="5040"/>
        <w:gridCol w:w="5040"/>
      </w:tblGrid>
      <w:tr w:rsidR="002D392E" w:rsidRPr="005567F1" w14:paraId="25D8622A" w14:textId="77777777" w:rsidTr="001672EB">
        <w:trPr>
          <w:tblHeader/>
          <w:jc w:val="center"/>
        </w:trPr>
        <w:tc>
          <w:tcPr>
            <w:tcW w:w="5040" w:type="dxa"/>
            <w:tcBorders>
              <w:bottom w:val="single" w:sz="4" w:space="0" w:color="auto"/>
              <w:right w:val="nil"/>
            </w:tcBorders>
            <w:tcMar>
              <w:top w:w="29" w:type="dxa"/>
              <w:bottom w:w="29" w:type="dxa"/>
            </w:tcMar>
          </w:tcPr>
          <w:p w14:paraId="1D402B47" w14:textId="77777777" w:rsidR="002D392E" w:rsidRPr="005567F1" w:rsidRDefault="002D392E" w:rsidP="00CE3467">
            <w:pPr>
              <w:spacing w:after="60"/>
            </w:pPr>
            <w:r>
              <w:lastRenderedPageBreak/>
              <w:t>U.</w:t>
            </w:r>
            <w:r w:rsidRPr="005567F1">
              <w:t>S. DEPARTMENT OF TRANSPORTATION</w:t>
            </w:r>
          </w:p>
          <w:p w14:paraId="41C8FFC9" w14:textId="77777777" w:rsidR="002D392E" w:rsidRPr="005567F1" w:rsidRDefault="002D392E" w:rsidP="00CE3467">
            <w:pPr>
              <w:spacing w:after="60"/>
            </w:pPr>
            <w:r w:rsidRPr="005567F1">
              <w:t>FEDERAL AVIATION ADMINISTRATION</w:t>
            </w:r>
          </w:p>
        </w:tc>
        <w:tc>
          <w:tcPr>
            <w:tcW w:w="5040" w:type="dxa"/>
            <w:tcBorders>
              <w:left w:val="nil"/>
            </w:tcBorders>
            <w:tcMar>
              <w:top w:w="29" w:type="dxa"/>
              <w:bottom w:w="29" w:type="dxa"/>
            </w:tcMar>
            <w:vAlign w:val="center"/>
          </w:tcPr>
          <w:p w14:paraId="57099650" w14:textId="77777777" w:rsidR="002D392E" w:rsidRPr="005567F1" w:rsidRDefault="002D392E" w:rsidP="00CE3467">
            <w:pPr>
              <w:spacing w:after="60"/>
              <w:jc w:val="right"/>
            </w:pPr>
            <w:r w:rsidRPr="005567F1">
              <w:t>MASTER MINIMUM EQUIPMENT LIST</w:t>
            </w:r>
          </w:p>
        </w:tc>
      </w:tr>
      <w:tr w:rsidR="002D392E" w:rsidRPr="005567F1" w14:paraId="5DB53857" w14:textId="77777777" w:rsidTr="001672EB">
        <w:trPr>
          <w:tblHeader/>
          <w:jc w:val="center"/>
        </w:trPr>
        <w:tc>
          <w:tcPr>
            <w:tcW w:w="5040" w:type="dxa"/>
            <w:tcBorders>
              <w:bottom w:val="single" w:sz="4" w:space="0" w:color="auto"/>
              <w:right w:val="nil"/>
            </w:tcBorders>
            <w:tcMar>
              <w:top w:w="29" w:type="dxa"/>
              <w:bottom w:w="29" w:type="dxa"/>
            </w:tcMar>
          </w:tcPr>
          <w:p w14:paraId="36886158" w14:textId="77777777" w:rsidR="00FF1A62" w:rsidRPr="00817875" w:rsidRDefault="00FF1A62" w:rsidP="00FF1A62">
            <w:pPr>
              <w:spacing w:after="60"/>
            </w:pPr>
            <w:r w:rsidRPr="00817875">
              <w:t xml:space="preserve">REVISION NO. </w:t>
            </w:r>
            <w:r>
              <w:t>19</w:t>
            </w:r>
          </w:p>
          <w:p w14:paraId="5D65F7E4" w14:textId="0510387A" w:rsidR="002D392E" w:rsidRPr="005567F1" w:rsidRDefault="00FF1A62" w:rsidP="00FF1A62">
            <w:pPr>
              <w:spacing w:after="60"/>
            </w:pPr>
            <w:r w:rsidRPr="00817875">
              <w:t xml:space="preserve">DATE: </w:t>
            </w:r>
            <w:r w:rsidR="00112A22">
              <w:t>05/20/2025</w:t>
            </w:r>
          </w:p>
        </w:tc>
        <w:tc>
          <w:tcPr>
            <w:tcW w:w="5040" w:type="dxa"/>
            <w:tcBorders>
              <w:left w:val="nil"/>
            </w:tcBorders>
            <w:tcMar>
              <w:top w:w="29" w:type="dxa"/>
              <w:bottom w:w="29" w:type="dxa"/>
            </w:tcMar>
          </w:tcPr>
          <w:p w14:paraId="2BE3D027" w14:textId="7BA96C5F" w:rsidR="002D392E" w:rsidRPr="005567F1" w:rsidRDefault="002D392E" w:rsidP="002D392E">
            <w:pPr>
              <w:spacing w:after="60"/>
              <w:jc w:val="right"/>
            </w:pPr>
            <w:r w:rsidRPr="005567F1">
              <w:t xml:space="preserve">PAGE NO. </w:t>
            </w:r>
            <w:r>
              <w:t>27-5</w:t>
            </w:r>
          </w:p>
        </w:tc>
      </w:tr>
      <w:tr w:rsidR="002D392E" w:rsidRPr="005567F1" w14:paraId="3D3E0322" w14:textId="77777777" w:rsidTr="001672EB">
        <w:trPr>
          <w:tblHeader/>
          <w:jc w:val="center"/>
        </w:trPr>
        <w:tc>
          <w:tcPr>
            <w:tcW w:w="5040" w:type="dxa"/>
            <w:tcBorders>
              <w:right w:val="single" w:sz="4" w:space="0" w:color="auto"/>
            </w:tcBorders>
            <w:tcMar>
              <w:top w:w="29" w:type="dxa"/>
              <w:bottom w:w="29" w:type="dxa"/>
            </w:tcMar>
            <w:vAlign w:val="center"/>
          </w:tcPr>
          <w:p w14:paraId="0C3F4916" w14:textId="77777777" w:rsidR="002D392E" w:rsidRPr="005567F1" w:rsidRDefault="002D392E" w:rsidP="00CE3467">
            <w:pPr>
              <w:spacing w:after="60"/>
            </w:pPr>
            <w:r w:rsidRPr="005567F1">
              <w:t>AIRCRAFT:</w:t>
            </w:r>
          </w:p>
          <w:p w14:paraId="72E37E8C" w14:textId="77777777" w:rsidR="002D392E" w:rsidRPr="005567F1" w:rsidRDefault="002D392E" w:rsidP="00CE3467">
            <w:pPr>
              <w:spacing w:after="60"/>
            </w:pPr>
            <w:r>
              <w:t>Boeing 787</w:t>
            </w:r>
          </w:p>
        </w:tc>
        <w:tc>
          <w:tcPr>
            <w:tcW w:w="5040" w:type="dxa"/>
            <w:tcBorders>
              <w:left w:val="single" w:sz="4" w:space="0" w:color="auto"/>
            </w:tcBorders>
            <w:tcMar>
              <w:top w:w="29" w:type="dxa"/>
              <w:bottom w:w="29" w:type="dxa"/>
            </w:tcMar>
          </w:tcPr>
          <w:p w14:paraId="1C7AAB7C" w14:textId="77777777" w:rsidR="002D392E" w:rsidRPr="005567F1" w:rsidRDefault="002D392E" w:rsidP="00CE3467">
            <w:pPr>
              <w:pStyle w:val="ListParagraph"/>
              <w:spacing w:after="60"/>
              <w:ind w:left="662" w:hanging="720"/>
              <w:rPr>
                <w:b/>
              </w:rPr>
            </w:pPr>
            <w:r w:rsidRPr="005567F1">
              <w:rPr>
                <w:b/>
              </w:rPr>
              <w:t>TABLE KEY</w:t>
            </w:r>
          </w:p>
          <w:p w14:paraId="291179CF" w14:textId="77777777" w:rsidR="002D392E" w:rsidRPr="005567F1" w:rsidRDefault="002D392E" w:rsidP="003D433F">
            <w:pPr>
              <w:pStyle w:val="ListParagraph"/>
              <w:numPr>
                <w:ilvl w:val="0"/>
                <w:numId w:val="138"/>
              </w:numPr>
              <w:spacing w:after="60"/>
            </w:pPr>
            <w:r w:rsidRPr="005567F1">
              <w:t>REPAIR CATEGORY</w:t>
            </w:r>
          </w:p>
          <w:p w14:paraId="1E7AB1CC" w14:textId="77777777" w:rsidR="002D392E" w:rsidRPr="005567F1" w:rsidRDefault="002D392E" w:rsidP="003D433F">
            <w:pPr>
              <w:pStyle w:val="ListParagraph"/>
              <w:numPr>
                <w:ilvl w:val="0"/>
                <w:numId w:val="138"/>
              </w:numPr>
              <w:spacing w:after="60"/>
            </w:pPr>
            <w:r w:rsidRPr="005567F1">
              <w:t>NO. INSTALLED</w:t>
            </w:r>
          </w:p>
          <w:p w14:paraId="6403B068" w14:textId="77777777" w:rsidR="002D392E" w:rsidRPr="005567F1" w:rsidRDefault="002D392E" w:rsidP="003D433F">
            <w:pPr>
              <w:pStyle w:val="ListParagraph"/>
              <w:numPr>
                <w:ilvl w:val="0"/>
                <w:numId w:val="138"/>
              </w:numPr>
              <w:spacing w:after="60"/>
            </w:pPr>
            <w:r w:rsidRPr="005567F1">
              <w:t>NO. REQUIRED FOR DISPATCH</w:t>
            </w:r>
          </w:p>
          <w:p w14:paraId="7C9362B0" w14:textId="77777777" w:rsidR="002D392E" w:rsidRPr="005567F1" w:rsidRDefault="002D392E" w:rsidP="003D433F">
            <w:pPr>
              <w:pStyle w:val="ListParagraph"/>
              <w:numPr>
                <w:ilvl w:val="0"/>
                <w:numId w:val="138"/>
              </w:numPr>
              <w:spacing w:after="60"/>
            </w:pPr>
            <w:r w:rsidRPr="005567F1">
              <w:t>REMARKS OR EXCEPTIONS</w:t>
            </w:r>
          </w:p>
        </w:tc>
      </w:tr>
    </w:tbl>
    <w:p w14:paraId="0F0AF94F" w14:textId="77777777" w:rsidR="002D392E" w:rsidRPr="005567F1" w:rsidRDefault="002D392E" w:rsidP="002D392E">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Flight Controls"/>
      </w:tblPr>
      <w:tblGrid>
        <w:gridCol w:w="1703"/>
        <w:gridCol w:w="2370"/>
        <w:gridCol w:w="151"/>
        <w:gridCol w:w="495"/>
        <w:gridCol w:w="495"/>
        <w:gridCol w:w="495"/>
        <w:gridCol w:w="3743"/>
        <w:gridCol w:w="628"/>
      </w:tblGrid>
      <w:tr w:rsidR="002D392E" w:rsidRPr="005567F1" w14:paraId="27D7971B"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330B09E4" w14:textId="77777777" w:rsidR="002D392E" w:rsidRPr="005567F1" w:rsidRDefault="002D392E" w:rsidP="00CE3467">
            <w:pPr>
              <w:ind w:left="360" w:hanging="360"/>
              <w:rPr>
                <w:b/>
              </w:rPr>
            </w:pPr>
            <w:r>
              <w:rPr>
                <w:b/>
              </w:rPr>
              <w:t>27</w:t>
            </w:r>
            <w:r w:rsidRPr="005567F1">
              <w:rPr>
                <w:b/>
              </w:rPr>
              <w:t>.</w:t>
            </w:r>
            <w:r>
              <w:rPr>
                <w:b/>
              </w:rPr>
              <w:t xml:space="preserve"> Flight Controls</w:t>
            </w:r>
          </w:p>
        </w:tc>
        <w:tc>
          <w:tcPr>
            <w:tcW w:w="151" w:type="dxa"/>
            <w:tcBorders>
              <w:left w:val="nil"/>
              <w:right w:val="nil"/>
            </w:tcBorders>
            <w:shd w:val="clear" w:color="auto" w:fill="D9D9D9" w:themeFill="background1" w:themeFillShade="D9"/>
          </w:tcPr>
          <w:p w14:paraId="49874087" w14:textId="77777777" w:rsidR="002D392E" w:rsidRPr="005567F1" w:rsidRDefault="002D392E" w:rsidP="00CE3467">
            <w:pPr>
              <w:rPr>
                <w:b/>
              </w:rPr>
            </w:pPr>
          </w:p>
        </w:tc>
        <w:tc>
          <w:tcPr>
            <w:tcW w:w="495" w:type="dxa"/>
            <w:tcBorders>
              <w:left w:val="nil"/>
              <w:right w:val="nil"/>
            </w:tcBorders>
            <w:shd w:val="clear" w:color="auto" w:fill="D9D9D9" w:themeFill="background1" w:themeFillShade="D9"/>
            <w:tcMar>
              <w:left w:w="29" w:type="dxa"/>
              <w:right w:w="29" w:type="dxa"/>
            </w:tcMar>
          </w:tcPr>
          <w:p w14:paraId="64C34692"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32772C7A"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20F20B34" w14:textId="77777777" w:rsidR="002D392E" w:rsidRPr="005567F1" w:rsidRDefault="002D392E"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00A49D4A" w14:textId="77777777" w:rsidR="002D392E" w:rsidRPr="005567F1" w:rsidRDefault="002D392E" w:rsidP="00CE3467">
            <w:pPr>
              <w:rPr>
                <w:b/>
              </w:rPr>
            </w:pPr>
          </w:p>
        </w:tc>
        <w:tc>
          <w:tcPr>
            <w:tcW w:w="628" w:type="dxa"/>
            <w:tcBorders>
              <w:left w:val="nil"/>
            </w:tcBorders>
            <w:shd w:val="clear" w:color="auto" w:fill="D9D9D9" w:themeFill="background1" w:themeFillShade="D9"/>
          </w:tcPr>
          <w:p w14:paraId="4632D9BA" w14:textId="77777777" w:rsidR="002D392E" w:rsidRPr="005567F1" w:rsidRDefault="002D392E" w:rsidP="00CE3467">
            <w:pPr>
              <w:jc w:val="center"/>
              <w:rPr>
                <w:b/>
              </w:rPr>
            </w:pPr>
          </w:p>
        </w:tc>
      </w:tr>
      <w:tr w:rsidR="002D392E" w:rsidRPr="005567F1" w14:paraId="7CBB663D"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14CCA048" w14:textId="77777777" w:rsidR="002D392E" w:rsidRPr="00812724" w:rsidRDefault="002D392E" w:rsidP="00CE3467">
            <w:pPr>
              <w:rPr>
                <w:b/>
                <w:sz w:val="16"/>
                <w:szCs w:val="16"/>
              </w:rPr>
            </w:pPr>
            <w:r w:rsidRPr="00812724">
              <w:rPr>
                <w:b/>
                <w:sz w:val="16"/>
                <w:szCs w:val="16"/>
              </w:rPr>
              <w:t>Sequence No.</w:t>
            </w:r>
          </w:p>
        </w:tc>
        <w:tc>
          <w:tcPr>
            <w:tcW w:w="2521" w:type="dxa"/>
            <w:gridSpan w:val="2"/>
            <w:tcBorders>
              <w:left w:val="nil"/>
            </w:tcBorders>
            <w:shd w:val="clear" w:color="auto" w:fill="D9D9D9" w:themeFill="background1" w:themeFillShade="D9"/>
            <w:vAlign w:val="center"/>
          </w:tcPr>
          <w:p w14:paraId="092DA9D9" w14:textId="77777777" w:rsidR="002D392E" w:rsidRPr="00812724" w:rsidRDefault="002D392E" w:rsidP="00CE3467">
            <w:pPr>
              <w:rPr>
                <w:b/>
                <w:sz w:val="16"/>
                <w:szCs w:val="16"/>
              </w:rPr>
            </w:pPr>
            <w:r w:rsidRPr="00812724">
              <w:rPr>
                <w:b/>
                <w:sz w:val="16"/>
                <w:szCs w:val="16"/>
              </w:rPr>
              <w:t>Item</w:t>
            </w:r>
          </w:p>
        </w:tc>
        <w:tc>
          <w:tcPr>
            <w:tcW w:w="495" w:type="dxa"/>
            <w:shd w:val="clear" w:color="auto" w:fill="D9D9D9" w:themeFill="background1" w:themeFillShade="D9"/>
            <w:tcMar>
              <w:left w:w="29" w:type="dxa"/>
              <w:right w:w="29" w:type="dxa"/>
            </w:tcMar>
            <w:vAlign w:val="center"/>
          </w:tcPr>
          <w:p w14:paraId="37D9AC72" w14:textId="77777777" w:rsidR="002D392E" w:rsidRPr="00812724" w:rsidRDefault="002D392E" w:rsidP="00CE3467">
            <w:pPr>
              <w:jc w:val="center"/>
              <w:rPr>
                <w:b/>
                <w:sz w:val="16"/>
                <w:szCs w:val="16"/>
              </w:rPr>
            </w:pPr>
            <w:r w:rsidRPr="00812724">
              <w:rPr>
                <w:b/>
                <w:sz w:val="16"/>
                <w:szCs w:val="16"/>
              </w:rPr>
              <w:t>1</w:t>
            </w:r>
          </w:p>
        </w:tc>
        <w:tc>
          <w:tcPr>
            <w:tcW w:w="495" w:type="dxa"/>
            <w:shd w:val="clear" w:color="auto" w:fill="D9D9D9" w:themeFill="background1" w:themeFillShade="D9"/>
            <w:tcMar>
              <w:left w:w="29" w:type="dxa"/>
              <w:right w:w="29" w:type="dxa"/>
            </w:tcMar>
            <w:vAlign w:val="center"/>
          </w:tcPr>
          <w:p w14:paraId="34B95740" w14:textId="77777777" w:rsidR="002D392E" w:rsidRPr="00812724" w:rsidRDefault="002D392E" w:rsidP="00CE3467">
            <w:pPr>
              <w:jc w:val="center"/>
              <w:rPr>
                <w:b/>
                <w:sz w:val="16"/>
                <w:szCs w:val="16"/>
              </w:rPr>
            </w:pPr>
            <w:r w:rsidRPr="00812724">
              <w:rPr>
                <w:b/>
                <w:sz w:val="16"/>
                <w:szCs w:val="16"/>
              </w:rPr>
              <w:t>2</w:t>
            </w:r>
          </w:p>
        </w:tc>
        <w:tc>
          <w:tcPr>
            <w:tcW w:w="495" w:type="dxa"/>
            <w:shd w:val="clear" w:color="auto" w:fill="D9D9D9" w:themeFill="background1" w:themeFillShade="D9"/>
            <w:tcMar>
              <w:left w:w="29" w:type="dxa"/>
              <w:right w:w="29" w:type="dxa"/>
            </w:tcMar>
            <w:vAlign w:val="center"/>
          </w:tcPr>
          <w:p w14:paraId="4554F0D1" w14:textId="77777777" w:rsidR="002D392E" w:rsidRPr="00812724" w:rsidRDefault="002D392E"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66A74F1A" w14:textId="77777777" w:rsidR="002D392E" w:rsidRPr="00812724" w:rsidRDefault="002D392E"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3B9275BB" w14:textId="77777777" w:rsidR="002D392E" w:rsidRPr="00812724" w:rsidRDefault="002D392E" w:rsidP="00CE3467">
            <w:pPr>
              <w:jc w:val="center"/>
              <w:rPr>
                <w:b/>
                <w:sz w:val="12"/>
                <w:szCs w:val="12"/>
              </w:rPr>
            </w:pPr>
            <w:r w:rsidRPr="00812724">
              <w:rPr>
                <w:b/>
                <w:sz w:val="12"/>
                <w:szCs w:val="12"/>
              </w:rPr>
              <w:t>Change Bar</w:t>
            </w:r>
          </w:p>
        </w:tc>
      </w:tr>
      <w:tr w:rsidR="009A579D" w:rsidRPr="005567F1" w14:paraId="05F1F859" w14:textId="77777777" w:rsidTr="009A579D">
        <w:trPr>
          <w:jc w:val="center"/>
        </w:trPr>
        <w:tc>
          <w:tcPr>
            <w:tcW w:w="1703" w:type="dxa"/>
            <w:tcBorders>
              <w:top w:val="nil"/>
              <w:left w:val="single" w:sz="4" w:space="0" w:color="auto"/>
              <w:bottom w:val="nil"/>
              <w:right w:val="nil"/>
            </w:tcBorders>
          </w:tcPr>
          <w:p w14:paraId="3C4E3429" w14:textId="10824183" w:rsidR="009A579D" w:rsidRPr="005567F1" w:rsidRDefault="009A579D" w:rsidP="009A579D">
            <w:pPr>
              <w:spacing w:after="240"/>
            </w:pPr>
            <w:r w:rsidRPr="009A579D">
              <w:t>-51-02</w:t>
            </w:r>
          </w:p>
        </w:tc>
        <w:tc>
          <w:tcPr>
            <w:tcW w:w="2521" w:type="dxa"/>
            <w:gridSpan w:val="2"/>
            <w:tcBorders>
              <w:top w:val="nil"/>
              <w:left w:val="nil"/>
              <w:bottom w:val="nil"/>
              <w:right w:val="single" w:sz="4" w:space="0" w:color="auto"/>
            </w:tcBorders>
          </w:tcPr>
          <w:p w14:paraId="1F33E86E" w14:textId="7017FDC0" w:rsidR="009A579D" w:rsidRPr="005567F1" w:rsidRDefault="009A579D" w:rsidP="009A579D">
            <w:pPr>
              <w:spacing w:after="240"/>
            </w:pPr>
            <w:r w:rsidRPr="009A579D">
              <w:t>Trailing Edge Variable Camber (Cruise Flaps) Function</w:t>
            </w:r>
          </w:p>
        </w:tc>
        <w:tc>
          <w:tcPr>
            <w:tcW w:w="495" w:type="dxa"/>
            <w:tcBorders>
              <w:top w:val="nil"/>
              <w:left w:val="single" w:sz="4" w:space="0" w:color="auto"/>
              <w:bottom w:val="nil"/>
              <w:right w:val="single" w:sz="4" w:space="0" w:color="auto"/>
            </w:tcBorders>
            <w:tcMar>
              <w:left w:w="29" w:type="dxa"/>
              <w:right w:w="29" w:type="dxa"/>
            </w:tcMar>
          </w:tcPr>
          <w:p w14:paraId="25688E24" w14:textId="77777777" w:rsidR="009A579D" w:rsidRPr="005567F1" w:rsidRDefault="009A579D" w:rsidP="009A579D">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3721CE2D" w14:textId="77777777" w:rsidR="009A579D" w:rsidRPr="005567F1" w:rsidRDefault="009A579D" w:rsidP="009A579D">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26EF58AF" w14:textId="77777777" w:rsidR="009A579D" w:rsidRPr="005567F1" w:rsidRDefault="009A579D" w:rsidP="009A579D">
            <w:pPr>
              <w:spacing w:after="240"/>
              <w:jc w:val="center"/>
            </w:pPr>
          </w:p>
        </w:tc>
        <w:tc>
          <w:tcPr>
            <w:tcW w:w="3743" w:type="dxa"/>
            <w:tcBorders>
              <w:top w:val="nil"/>
              <w:left w:val="single" w:sz="4" w:space="0" w:color="auto"/>
              <w:bottom w:val="nil"/>
              <w:right w:val="nil"/>
            </w:tcBorders>
          </w:tcPr>
          <w:p w14:paraId="4729FE3A" w14:textId="77777777" w:rsidR="009A579D" w:rsidRPr="005567F1" w:rsidRDefault="009A579D" w:rsidP="009A579D">
            <w:pPr>
              <w:spacing w:after="240"/>
            </w:pPr>
          </w:p>
        </w:tc>
        <w:tc>
          <w:tcPr>
            <w:tcW w:w="628" w:type="dxa"/>
            <w:tcBorders>
              <w:left w:val="nil"/>
              <w:bottom w:val="nil"/>
            </w:tcBorders>
          </w:tcPr>
          <w:p w14:paraId="310AC9F1" w14:textId="0B38DFC1" w:rsidR="00165842" w:rsidRPr="005567F1" w:rsidRDefault="00165842" w:rsidP="009A579D">
            <w:pPr>
              <w:jc w:val="center"/>
            </w:pPr>
          </w:p>
        </w:tc>
      </w:tr>
      <w:tr w:rsidR="009A579D" w:rsidRPr="005567F1" w14:paraId="0F5A663C" w14:textId="77777777" w:rsidTr="009A579D">
        <w:trPr>
          <w:jc w:val="center"/>
        </w:trPr>
        <w:tc>
          <w:tcPr>
            <w:tcW w:w="1703" w:type="dxa"/>
            <w:tcBorders>
              <w:top w:val="nil"/>
              <w:left w:val="single" w:sz="4" w:space="0" w:color="auto"/>
              <w:bottom w:val="nil"/>
              <w:right w:val="nil"/>
            </w:tcBorders>
          </w:tcPr>
          <w:p w14:paraId="2ED120FC" w14:textId="52DD1CDD" w:rsidR="009A579D" w:rsidRPr="005567F1" w:rsidRDefault="009A579D" w:rsidP="009A579D">
            <w:pPr>
              <w:spacing w:after="240"/>
            </w:pPr>
            <w:r w:rsidRPr="009A579D">
              <w:t>-51-02-01</w:t>
            </w:r>
          </w:p>
        </w:tc>
        <w:tc>
          <w:tcPr>
            <w:tcW w:w="2521" w:type="dxa"/>
            <w:gridSpan w:val="2"/>
            <w:tcBorders>
              <w:top w:val="nil"/>
              <w:left w:val="nil"/>
              <w:bottom w:val="nil"/>
              <w:right w:val="single" w:sz="4" w:space="0" w:color="auto"/>
            </w:tcBorders>
          </w:tcPr>
          <w:p w14:paraId="27EB354C" w14:textId="28EFB051" w:rsidR="009A579D" w:rsidRPr="005567F1" w:rsidRDefault="009A579D" w:rsidP="009A579D">
            <w:pPr>
              <w:spacing w:after="240"/>
            </w:pPr>
            <w:r w:rsidRPr="009A579D">
              <w:t>Faired Position</w:t>
            </w:r>
          </w:p>
        </w:tc>
        <w:tc>
          <w:tcPr>
            <w:tcW w:w="495" w:type="dxa"/>
            <w:tcBorders>
              <w:top w:val="nil"/>
              <w:left w:val="single" w:sz="4" w:space="0" w:color="auto"/>
              <w:bottom w:val="nil"/>
              <w:right w:val="single" w:sz="4" w:space="0" w:color="auto"/>
            </w:tcBorders>
            <w:tcMar>
              <w:left w:w="29" w:type="dxa"/>
              <w:right w:w="29" w:type="dxa"/>
            </w:tcMar>
          </w:tcPr>
          <w:p w14:paraId="05685E9C" w14:textId="77777777" w:rsidR="009A579D" w:rsidRPr="005567F1" w:rsidRDefault="009A579D" w:rsidP="009A579D">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10022A6A" w14:textId="77777777" w:rsidR="009A579D" w:rsidRPr="005567F1" w:rsidRDefault="009A579D" w:rsidP="009A579D">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3E21F0A3" w14:textId="77777777" w:rsidR="009A579D" w:rsidRPr="005567F1" w:rsidRDefault="009A579D" w:rsidP="009A579D">
            <w:pPr>
              <w:spacing w:after="240"/>
              <w:jc w:val="center"/>
            </w:pPr>
          </w:p>
        </w:tc>
        <w:tc>
          <w:tcPr>
            <w:tcW w:w="3743" w:type="dxa"/>
            <w:tcBorders>
              <w:top w:val="nil"/>
              <w:left w:val="single" w:sz="4" w:space="0" w:color="auto"/>
              <w:bottom w:val="nil"/>
              <w:right w:val="nil"/>
            </w:tcBorders>
          </w:tcPr>
          <w:p w14:paraId="371965AC" w14:textId="77777777" w:rsidR="009A579D" w:rsidRPr="005567F1" w:rsidRDefault="009A579D" w:rsidP="009A579D">
            <w:pPr>
              <w:spacing w:after="240"/>
            </w:pPr>
          </w:p>
        </w:tc>
        <w:tc>
          <w:tcPr>
            <w:tcW w:w="628" w:type="dxa"/>
            <w:tcBorders>
              <w:top w:val="nil"/>
              <w:left w:val="nil"/>
              <w:bottom w:val="nil"/>
            </w:tcBorders>
          </w:tcPr>
          <w:p w14:paraId="645E43C2" w14:textId="77777777" w:rsidR="009A579D" w:rsidRPr="005567F1" w:rsidRDefault="009A579D" w:rsidP="009A579D">
            <w:pPr>
              <w:jc w:val="center"/>
            </w:pPr>
          </w:p>
        </w:tc>
      </w:tr>
      <w:tr w:rsidR="009A579D" w:rsidRPr="005567F1" w14:paraId="512B105B" w14:textId="77777777" w:rsidTr="009A579D">
        <w:trPr>
          <w:jc w:val="center"/>
        </w:trPr>
        <w:tc>
          <w:tcPr>
            <w:tcW w:w="1703" w:type="dxa"/>
            <w:tcBorders>
              <w:top w:val="nil"/>
              <w:left w:val="single" w:sz="4" w:space="0" w:color="auto"/>
              <w:bottom w:val="nil"/>
              <w:right w:val="nil"/>
            </w:tcBorders>
          </w:tcPr>
          <w:p w14:paraId="1A10CFD6" w14:textId="0E4BDD4F" w:rsidR="009A579D" w:rsidRPr="005567F1" w:rsidRDefault="009A579D" w:rsidP="009A579D">
            <w:pPr>
              <w:spacing w:after="240"/>
            </w:pPr>
            <w:r w:rsidRPr="009A579D">
              <w:t>-51-02-01A</w:t>
            </w:r>
          </w:p>
        </w:tc>
        <w:tc>
          <w:tcPr>
            <w:tcW w:w="2521" w:type="dxa"/>
            <w:gridSpan w:val="2"/>
            <w:tcBorders>
              <w:top w:val="nil"/>
              <w:left w:val="nil"/>
              <w:bottom w:val="nil"/>
              <w:right w:val="single" w:sz="4" w:space="0" w:color="auto"/>
            </w:tcBorders>
          </w:tcPr>
          <w:p w14:paraId="1201F586" w14:textId="77777777" w:rsidR="009A579D" w:rsidRPr="005567F1" w:rsidRDefault="009A579D" w:rsidP="009A579D">
            <w:pPr>
              <w:spacing w:after="240"/>
            </w:pPr>
          </w:p>
        </w:tc>
        <w:tc>
          <w:tcPr>
            <w:tcW w:w="495" w:type="dxa"/>
            <w:tcBorders>
              <w:top w:val="nil"/>
              <w:left w:val="single" w:sz="4" w:space="0" w:color="auto"/>
              <w:bottom w:val="nil"/>
              <w:right w:val="single" w:sz="4" w:space="0" w:color="auto"/>
            </w:tcBorders>
            <w:tcMar>
              <w:left w:w="29" w:type="dxa"/>
              <w:right w:w="29" w:type="dxa"/>
            </w:tcMar>
          </w:tcPr>
          <w:p w14:paraId="7034D2AB" w14:textId="0F75D6ED" w:rsidR="009A579D" w:rsidRPr="005567F1" w:rsidRDefault="009A579D" w:rsidP="009A579D">
            <w:pPr>
              <w:spacing w:after="240"/>
              <w:jc w:val="center"/>
            </w:pPr>
            <w:r w:rsidRPr="009A579D">
              <w:t>C</w:t>
            </w:r>
          </w:p>
        </w:tc>
        <w:tc>
          <w:tcPr>
            <w:tcW w:w="495" w:type="dxa"/>
            <w:tcBorders>
              <w:top w:val="nil"/>
              <w:left w:val="single" w:sz="4" w:space="0" w:color="auto"/>
              <w:bottom w:val="nil"/>
              <w:right w:val="single" w:sz="4" w:space="0" w:color="auto"/>
            </w:tcBorders>
            <w:tcMar>
              <w:left w:w="29" w:type="dxa"/>
              <w:right w:w="29" w:type="dxa"/>
            </w:tcMar>
          </w:tcPr>
          <w:p w14:paraId="3582E4C8" w14:textId="36C2F08E" w:rsidR="009A579D" w:rsidRPr="005567F1" w:rsidRDefault="009A579D" w:rsidP="009A579D">
            <w:pPr>
              <w:spacing w:after="240"/>
              <w:jc w:val="center"/>
            </w:pPr>
            <w:r w:rsidRPr="009A579D">
              <w:t>1</w:t>
            </w:r>
          </w:p>
        </w:tc>
        <w:tc>
          <w:tcPr>
            <w:tcW w:w="495" w:type="dxa"/>
            <w:tcBorders>
              <w:top w:val="nil"/>
              <w:left w:val="single" w:sz="4" w:space="0" w:color="auto"/>
              <w:bottom w:val="nil"/>
              <w:right w:val="single" w:sz="4" w:space="0" w:color="auto"/>
            </w:tcBorders>
            <w:tcMar>
              <w:left w:w="29" w:type="dxa"/>
              <w:right w:w="29" w:type="dxa"/>
            </w:tcMar>
          </w:tcPr>
          <w:p w14:paraId="798F8D77" w14:textId="6F9342BD" w:rsidR="009A579D" w:rsidRPr="005567F1" w:rsidRDefault="009A579D" w:rsidP="009A579D">
            <w:pPr>
              <w:spacing w:after="240"/>
              <w:jc w:val="center"/>
            </w:pPr>
            <w:r w:rsidRPr="009A579D">
              <w:t>0</w:t>
            </w:r>
          </w:p>
        </w:tc>
        <w:tc>
          <w:tcPr>
            <w:tcW w:w="3743" w:type="dxa"/>
            <w:tcBorders>
              <w:top w:val="nil"/>
              <w:left w:val="single" w:sz="4" w:space="0" w:color="auto"/>
              <w:bottom w:val="nil"/>
              <w:right w:val="nil"/>
            </w:tcBorders>
          </w:tcPr>
          <w:p w14:paraId="7F742D9D" w14:textId="77777777" w:rsidR="009A579D" w:rsidRPr="009A579D" w:rsidRDefault="009A579D" w:rsidP="009A579D">
            <w:pPr>
              <w:pStyle w:val="MMELTableBody"/>
              <w:jc w:val="left"/>
              <w:rPr>
                <w:b w:val="0"/>
              </w:rPr>
            </w:pPr>
            <w:r w:rsidRPr="009A579D">
              <w:rPr>
                <w:b w:val="0"/>
              </w:rPr>
              <w:t>(M)(O) May be inoperative provided:</w:t>
            </w:r>
          </w:p>
          <w:p w14:paraId="2706E20A" w14:textId="77777777" w:rsidR="009A579D" w:rsidRPr="009A579D" w:rsidRDefault="009A579D" w:rsidP="00281899">
            <w:pPr>
              <w:numPr>
                <w:ilvl w:val="0"/>
                <w:numId w:val="412"/>
              </w:numPr>
              <w:autoSpaceDE w:val="0"/>
              <w:autoSpaceDN w:val="0"/>
              <w:adjustRightInd w:val="0"/>
            </w:pPr>
            <w:r w:rsidRPr="009A579D">
              <w:t>Flap secondary mode is verified to operate normally,</w:t>
            </w:r>
          </w:p>
          <w:p w14:paraId="4E1A52CD" w14:textId="77777777" w:rsidR="009A579D" w:rsidRPr="009A579D" w:rsidRDefault="009A579D" w:rsidP="00281899">
            <w:pPr>
              <w:numPr>
                <w:ilvl w:val="0"/>
                <w:numId w:val="412"/>
              </w:numPr>
              <w:autoSpaceDE w:val="0"/>
              <w:autoSpaceDN w:val="0"/>
              <w:adjustRightInd w:val="0"/>
            </w:pPr>
            <w:r w:rsidRPr="009A579D">
              <w:t>Spoiler actuator system operates normally,</w:t>
            </w:r>
          </w:p>
          <w:p w14:paraId="62E77303" w14:textId="77777777" w:rsidR="009A579D" w:rsidRPr="009A579D" w:rsidRDefault="009A579D" w:rsidP="00281899">
            <w:pPr>
              <w:numPr>
                <w:ilvl w:val="0"/>
                <w:numId w:val="412"/>
              </w:numPr>
              <w:autoSpaceDE w:val="0"/>
              <w:autoSpaceDN w:val="0"/>
              <w:adjustRightInd w:val="0"/>
            </w:pPr>
            <w:r w:rsidRPr="009A579D">
              <w:t>Appropriate weight and center of gravity limits are observed, and</w:t>
            </w:r>
          </w:p>
          <w:p w14:paraId="13331302" w14:textId="607B41A2" w:rsidR="009A579D" w:rsidRPr="005567F1" w:rsidRDefault="009A579D" w:rsidP="00281899">
            <w:pPr>
              <w:numPr>
                <w:ilvl w:val="0"/>
                <w:numId w:val="412"/>
              </w:numPr>
              <w:autoSpaceDE w:val="0"/>
              <w:autoSpaceDN w:val="0"/>
              <w:adjustRightInd w:val="0"/>
              <w:spacing w:after="240"/>
            </w:pPr>
            <w:r w:rsidRPr="009A579D">
              <w:t>Appropriate performance adjustments are applied.</w:t>
            </w:r>
          </w:p>
        </w:tc>
        <w:tc>
          <w:tcPr>
            <w:tcW w:w="628" w:type="dxa"/>
            <w:tcBorders>
              <w:top w:val="nil"/>
              <w:left w:val="nil"/>
              <w:bottom w:val="nil"/>
            </w:tcBorders>
          </w:tcPr>
          <w:p w14:paraId="296CE21C" w14:textId="77777777" w:rsidR="009A579D" w:rsidRPr="005567F1" w:rsidRDefault="009A579D" w:rsidP="009A579D">
            <w:pPr>
              <w:jc w:val="center"/>
            </w:pPr>
          </w:p>
        </w:tc>
      </w:tr>
      <w:tr w:rsidR="009A579D" w:rsidRPr="005567F1" w14:paraId="756BC8BC" w14:textId="77777777" w:rsidTr="009A579D">
        <w:trPr>
          <w:jc w:val="center"/>
        </w:trPr>
        <w:tc>
          <w:tcPr>
            <w:tcW w:w="1703" w:type="dxa"/>
            <w:tcBorders>
              <w:top w:val="nil"/>
              <w:left w:val="single" w:sz="4" w:space="0" w:color="auto"/>
              <w:bottom w:val="nil"/>
              <w:right w:val="nil"/>
            </w:tcBorders>
          </w:tcPr>
          <w:p w14:paraId="7C1F5822" w14:textId="1D7B6F74" w:rsidR="009A579D" w:rsidRPr="009A579D" w:rsidRDefault="009A579D" w:rsidP="009A579D">
            <w:pPr>
              <w:spacing w:after="240"/>
            </w:pPr>
            <w:r w:rsidRPr="009A579D">
              <w:t>-51-02-01B</w:t>
            </w:r>
          </w:p>
        </w:tc>
        <w:tc>
          <w:tcPr>
            <w:tcW w:w="2521" w:type="dxa"/>
            <w:gridSpan w:val="2"/>
            <w:tcBorders>
              <w:top w:val="nil"/>
              <w:left w:val="nil"/>
              <w:bottom w:val="nil"/>
              <w:right w:val="single" w:sz="4" w:space="0" w:color="auto"/>
            </w:tcBorders>
          </w:tcPr>
          <w:p w14:paraId="598511D4" w14:textId="77777777" w:rsidR="009A579D" w:rsidRPr="009A579D" w:rsidRDefault="009A579D" w:rsidP="009A579D">
            <w:pPr>
              <w:spacing w:after="240"/>
            </w:pPr>
          </w:p>
        </w:tc>
        <w:tc>
          <w:tcPr>
            <w:tcW w:w="495" w:type="dxa"/>
            <w:tcBorders>
              <w:top w:val="nil"/>
              <w:left w:val="single" w:sz="4" w:space="0" w:color="auto"/>
              <w:bottom w:val="nil"/>
              <w:right w:val="single" w:sz="4" w:space="0" w:color="auto"/>
            </w:tcBorders>
            <w:tcMar>
              <w:left w:w="29" w:type="dxa"/>
              <w:right w:w="29" w:type="dxa"/>
            </w:tcMar>
          </w:tcPr>
          <w:p w14:paraId="6109C70F" w14:textId="236F7F8C" w:rsidR="009A579D" w:rsidRPr="009A579D" w:rsidRDefault="009A579D" w:rsidP="009A579D">
            <w:pPr>
              <w:spacing w:after="240"/>
              <w:jc w:val="center"/>
            </w:pPr>
            <w:r w:rsidRPr="009A579D">
              <w:t>C</w:t>
            </w:r>
          </w:p>
        </w:tc>
        <w:tc>
          <w:tcPr>
            <w:tcW w:w="495" w:type="dxa"/>
            <w:tcBorders>
              <w:top w:val="nil"/>
              <w:left w:val="single" w:sz="4" w:space="0" w:color="auto"/>
              <w:bottom w:val="nil"/>
              <w:right w:val="single" w:sz="4" w:space="0" w:color="auto"/>
            </w:tcBorders>
            <w:tcMar>
              <w:left w:w="29" w:type="dxa"/>
              <w:right w:w="29" w:type="dxa"/>
            </w:tcMar>
          </w:tcPr>
          <w:p w14:paraId="4F266A82" w14:textId="077CDF80" w:rsidR="009A579D" w:rsidRPr="009A579D" w:rsidRDefault="009A579D" w:rsidP="009A579D">
            <w:pPr>
              <w:spacing w:after="240"/>
              <w:jc w:val="center"/>
            </w:pPr>
            <w:r w:rsidRPr="009A579D">
              <w:t>1</w:t>
            </w:r>
          </w:p>
        </w:tc>
        <w:tc>
          <w:tcPr>
            <w:tcW w:w="495" w:type="dxa"/>
            <w:tcBorders>
              <w:top w:val="nil"/>
              <w:left w:val="single" w:sz="4" w:space="0" w:color="auto"/>
              <w:bottom w:val="nil"/>
              <w:right w:val="single" w:sz="4" w:space="0" w:color="auto"/>
            </w:tcBorders>
            <w:tcMar>
              <w:left w:w="29" w:type="dxa"/>
              <w:right w:w="29" w:type="dxa"/>
            </w:tcMar>
          </w:tcPr>
          <w:p w14:paraId="0FD0D1D3" w14:textId="5C96E978" w:rsidR="009A579D" w:rsidRPr="009A579D" w:rsidRDefault="009A579D" w:rsidP="009A579D">
            <w:pPr>
              <w:spacing w:after="240"/>
              <w:jc w:val="center"/>
            </w:pPr>
            <w:r w:rsidRPr="009A579D">
              <w:t>0</w:t>
            </w:r>
          </w:p>
        </w:tc>
        <w:tc>
          <w:tcPr>
            <w:tcW w:w="3743" w:type="dxa"/>
            <w:tcBorders>
              <w:top w:val="nil"/>
              <w:left w:val="single" w:sz="4" w:space="0" w:color="auto"/>
              <w:bottom w:val="nil"/>
              <w:right w:val="nil"/>
            </w:tcBorders>
          </w:tcPr>
          <w:p w14:paraId="248794BC" w14:textId="77777777" w:rsidR="009A579D" w:rsidRPr="009A579D" w:rsidRDefault="009A579D" w:rsidP="009A579D">
            <w:pPr>
              <w:pStyle w:val="MMELTableBody"/>
              <w:jc w:val="left"/>
              <w:rPr>
                <w:b w:val="0"/>
              </w:rPr>
            </w:pPr>
            <w:r w:rsidRPr="009A579D">
              <w:rPr>
                <w:b w:val="0"/>
              </w:rPr>
              <w:t>(O) May be inoperative provided:</w:t>
            </w:r>
          </w:p>
          <w:p w14:paraId="0061B89B" w14:textId="77777777" w:rsidR="009A579D" w:rsidRPr="009A579D" w:rsidRDefault="009A579D" w:rsidP="00281899">
            <w:pPr>
              <w:numPr>
                <w:ilvl w:val="0"/>
                <w:numId w:val="413"/>
              </w:numPr>
              <w:autoSpaceDE w:val="0"/>
              <w:autoSpaceDN w:val="0"/>
              <w:adjustRightInd w:val="0"/>
            </w:pPr>
            <w:r w:rsidRPr="009A579D">
              <w:t>Flap secondary mode is inoperative,</w:t>
            </w:r>
          </w:p>
          <w:p w14:paraId="3FF3D0A6" w14:textId="77777777" w:rsidR="009A579D" w:rsidRPr="009A579D" w:rsidRDefault="009A579D" w:rsidP="00281899">
            <w:pPr>
              <w:numPr>
                <w:ilvl w:val="0"/>
                <w:numId w:val="413"/>
              </w:numPr>
              <w:autoSpaceDE w:val="0"/>
              <w:autoSpaceDN w:val="0"/>
              <w:adjustRightInd w:val="0"/>
            </w:pPr>
            <w:r w:rsidRPr="009A579D">
              <w:t>Spoiler actuator system operates normally,</w:t>
            </w:r>
          </w:p>
          <w:p w14:paraId="588B3211" w14:textId="77777777" w:rsidR="009A579D" w:rsidRDefault="009A579D" w:rsidP="00281899">
            <w:pPr>
              <w:numPr>
                <w:ilvl w:val="0"/>
                <w:numId w:val="413"/>
              </w:numPr>
              <w:autoSpaceDE w:val="0"/>
              <w:autoSpaceDN w:val="0"/>
              <w:adjustRightInd w:val="0"/>
            </w:pPr>
            <w:r w:rsidRPr="009A579D">
              <w:t>Appropriate weight and center of gravity limits are observed, and</w:t>
            </w:r>
          </w:p>
          <w:p w14:paraId="590E41E6" w14:textId="6F0C9D0D" w:rsidR="009A579D" w:rsidRPr="009A579D" w:rsidRDefault="009A579D" w:rsidP="00281899">
            <w:pPr>
              <w:numPr>
                <w:ilvl w:val="0"/>
                <w:numId w:val="413"/>
              </w:numPr>
              <w:autoSpaceDE w:val="0"/>
              <w:autoSpaceDN w:val="0"/>
              <w:adjustRightInd w:val="0"/>
              <w:spacing w:after="240"/>
            </w:pPr>
            <w:r w:rsidRPr="009A579D">
              <w:t>Appropriate performance adjustments are applied.</w:t>
            </w:r>
          </w:p>
        </w:tc>
        <w:tc>
          <w:tcPr>
            <w:tcW w:w="628" w:type="dxa"/>
            <w:tcBorders>
              <w:top w:val="nil"/>
              <w:left w:val="nil"/>
              <w:bottom w:val="nil"/>
            </w:tcBorders>
          </w:tcPr>
          <w:p w14:paraId="130301E1" w14:textId="77777777" w:rsidR="009A579D" w:rsidRPr="005567F1" w:rsidRDefault="009A579D" w:rsidP="009A579D">
            <w:pPr>
              <w:jc w:val="center"/>
            </w:pPr>
          </w:p>
        </w:tc>
      </w:tr>
      <w:tr w:rsidR="009A579D" w:rsidRPr="005567F1" w14:paraId="21801FC1" w14:textId="77777777" w:rsidTr="009A579D">
        <w:trPr>
          <w:jc w:val="center"/>
        </w:trPr>
        <w:tc>
          <w:tcPr>
            <w:tcW w:w="1703" w:type="dxa"/>
            <w:tcBorders>
              <w:top w:val="nil"/>
              <w:left w:val="single" w:sz="4" w:space="0" w:color="auto"/>
              <w:bottom w:val="nil"/>
              <w:right w:val="nil"/>
            </w:tcBorders>
          </w:tcPr>
          <w:p w14:paraId="4300D6BF" w14:textId="59817518" w:rsidR="009A579D" w:rsidRPr="009A579D" w:rsidRDefault="009A579D" w:rsidP="009A579D">
            <w:pPr>
              <w:spacing w:after="240"/>
            </w:pPr>
            <w:r w:rsidRPr="009A579D">
              <w:t>-51-02-02</w:t>
            </w:r>
          </w:p>
        </w:tc>
        <w:tc>
          <w:tcPr>
            <w:tcW w:w="2521" w:type="dxa"/>
            <w:gridSpan w:val="2"/>
            <w:tcBorders>
              <w:top w:val="nil"/>
              <w:left w:val="nil"/>
              <w:bottom w:val="nil"/>
              <w:right w:val="single" w:sz="4" w:space="0" w:color="auto"/>
            </w:tcBorders>
          </w:tcPr>
          <w:p w14:paraId="123B405F" w14:textId="56760E62" w:rsidR="009A579D" w:rsidRPr="009A579D" w:rsidRDefault="009A579D" w:rsidP="009A579D">
            <w:pPr>
              <w:spacing w:after="240"/>
            </w:pPr>
            <w:r w:rsidRPr="009A579D">
              <w:t>Extended or Split Position</w:t>
            </w:r>
          </w:p>
        </w:tc>
        <w:tc>
          <w:tcPr>
            <w:tcW w:w="495" w:type="dxa"/>
            <w:tcBorders>
              <w:top w:val="nil"/>
              <w:left w:val="single" w:sz="4" w:space="0" w:color="auto"/>
              <w:bottom w:val="nil"/>
              <w:right w:val="single" w:sz="4" w:space="0" w:color="auto"/>
            </w:tcBorders>
            <w:tcMar>
              <w:left w:w="29" w:type="dxa"/>
              <w:right w:w="29" w:type="dxa"/>
            </w:tcMar>
          </w:tcPr>
          <w:p w14:paraId="06212DF8" w14:textId="77777777" w:rsidR="009A579D" w:rsidRPr="009A579D" w:rsidRDefault="009A579D" w:rsidP="009A579D">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41ED3213" w14:textId="77777777" w:rsidR="009A579D" w:rsidRPr="009A579D" w:rsidRDefault="009A579D" w:rsidP="009A579D">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43A6D878" w14:textId="77777777" w:rsidR="009A579D" w:rsidRPr="009A579D" w:rsidRDefault="009A579D" w:rsidP="009A579D">
            <w:pPr>
              <w:spacing w:after="240"/>
              <w:jc w:val="center"/>
            </w:pPr>
          </w:p>
        </w:tc>
        <w:tc>
          <w:tcPr>
            <w:tcW w:w="3743" w:type="dxa"/>
            <w:tcBorders>
              <w:top w:val="nil"/>
              <w:left w:val="single" w:sz="4" w:space="0" w:color="auto"/>
              <w:bottom w:val="nil"/>
              <w:right w:val="nil"/>
            </w:tcBorders>
          </w:tcPr>
          <w:p w14:paraId="72CB5E10" w14:textId="77777777" w:rsidR="009A579D" w:rsidRPr="009A579D" w:rsidRDefault="009A579D" w:rsidP="009A579D">
            <w:pPr>
              <w:spacing w:after="240"/>
            </w:pPr>
          </w:p>
        </w:tc>
        <w:tc>
          <w:tcPr>
            <w:tcW w:w="628" w:type="dxa"/>
            <w:tcBorders>
              <w:top w:val="nil"/>
              <w:left w:val="nil"/>
              <w:bottom w:val="nil"/>
            </w:tcBorders>
          </w:tcPr>
          <w:p w14:paraId="7EE49048" w14:textId="77777777" w:rsidR="009A579D" w:rsidRPr="005567F1" w:rsidRDefault="009A579D" w:rsidP="009A579D">
            <w:pPr>
              <w:jc w:val="center"/>
            </w:pPr>
          </w:p>
        </w:tc>
      </w:tr>
      <w:tr w:rsidR="009A579D" w:rsidRPr="005567F1" w14:paraId="774BB0B0" w14:textId="77777777" w:rsidTr="001672EB">
        <w:trPr>
          <w:jc w:val="center"/>
        </w:trPr>
        <w:tc>
          <w:tcPr>
            <w:tcW w:w="1703" w:type="dxa"/>
            <w:tcBorders>
              <w:top w:val="nil"/>
              <w:left w:val="single" w:sz="4" w:space="0" w:color="auto"/>
              <w:bottom w:val="nil"/>
              <w:right w:val="nil"/>
            </w:tcBorders>
          </w:tcPr>
          <w:p w14:paraId="4B4F03DB" w14:textId="0A129853" w:rsidR="009A579D" w:rsidRPr="009A579D" w:rsidRDefault="009A579D" w:rsidP="009A579D">
            <w:pPr>
              <w:spacing w:after="240"/>
            </w:pPr>
            <w:r w:rsidRPr="009A579D">
              <w:t>-51-02-02A</w:t>
            </w:r>
          </w:p>
        </w:tc>
        <w:tc>
          <w:tcPr>
            <w:tcW w:w="2521" w:type="dxa"/>
            <w:gridSpan w:val="2"/>
            <w:tcBorders>
              <w:top w:val="nil"/>
              <w:left w:val="nil"/>
              <w:bottom w:val="nil"/>
              <w:right w:val="single" w:sz="4" w:space="0" w:color="auto"/>
            </w:tcBorders>
          </w:tcPr>
          <w:p w14:paraId="3153D31C" w14:textId="77777777" w:rsidR="009A579D" w:rsidRPr="009A579D" w:rsidRDefault="009A579D" w:rsidP="009A579D">
            <w:pPr>
              <w:spacing w:after="240"/>
            </w:pPr>
          </w:p>
        </w:tc>
        <w:tc>
          <w:tcPr>
            <w:tcW w:w="495" w:type="dxa"/>
            <w:tcBorders>
              <w:top w:val="nil"/>
              <w:left w:val="single" w:sz="4" w:space="0" w:color="auto"/>
              <w:bottom w:val="nil"/>
              <w:right w:val="single" w:sz="4" w:space="0" w:color="auto"/>
            </w:tcBorders>
            <w:tcMar>
              <w:left w:w="29" w:type="dxa"/>
              <w:right w:w="29" w:type="dxa"/>
            </w:tcMar>
          </w:tcPr>
          <w:p w14:paraId="77D697E2" w14:textId="066A7003" w:rsidR="009A579D" w:rsidRPr="009A579D" w:rsidRDefault="009A579D" w:rsidP="009A579D">
            <w:pPr>
              <w:spacing w:after="240"/>
              <w:jc w:val="center"/>
            </w:pPr>
            <w:r w:rsidRPr="009A579D">
              <w:t>C</w:t>
            </w:r>
          </w:p>
        </w:tc>
        <w:tc>
          <w:tcPr>
            <w:tcW w:w="495" w:type="dxa"/>
            <w:tcBorders>
              <w:top w:val="nil"/>
              <w:left w:val="single" w:sz="4" w:space="0" w:color="auto"/>
              <w:bottom w:val="nil"/>
              <w:right w:val="single" w:sz="4" w:space="0" w:color="auto"/>
            </w:tcBorders>
            <w:tcMar>
              <w:left w:w="29" w:type="dxa"/>
              <w:right w:w="29" w:type="dxa"/>
            </w:tcMar>
          </w:tcPr>
          <w:p w14:paraId="7E8DBA93" w14:textId="3C57DDFC" w:rsidR="009A579D" w:rsidRPr="009A579D" w:rsidRDefault="009A579D" w:rsidP="009A579D">
            <w:pPr>
              <w:spacing w:after="240"/>
              <w:jc w:val="center"/>
            </w:pPr>
            <w:r w:rsidRPr="009A579D">
              <w:t>1</w:t>
            </w:r>
          </w:p>
        </w:tc>
        <w:tc>
          <w:tcPr>
            <w:tcW w:w="495" w:type="dxa"/>
            <w:tcBorders>
              <w:top w:val="nil"/>
              <w:left w:val="single" w:sz="4" w:space="0" w:color="auto"/>
              <w:bottom w:val="nil"/>
              <w:right w:val="single" w:sz="4" w:space="0" w:color="auto"/>
            </w:tcBorders>
            <w:tcMar>
              <w:left w:w="29" w:type="dxa"/>
              <w:right w:w="29" w:type="dxa"/>
            </w:tcMar>
          </w:tcPr>
          <w:p w14:paraId="1E3B94D0" w14:textId="11EBDD8C" w:rsidR="009A579D" w:rsidRPr="009A579D" w:rsidRDefault="009A579D" w:rsidP="009A579D">
            <w:pPr>
              <w:spacing w:after="240"/>
              <w:jc w:val="center"/>
            </w:pPr>
            <w:r w:rsidRPr="009A579D">
              <w:t>0</w:t>
            </w:r>
          </w:p>
        </w:tc>
        <w:tc>
          <w:tcPr>
            <w:tcW w:w="3743" w:type="dxa"/>
            <w:tcBorders>
              <w:top w:val="nil"/>
              <w:left w:val="single" w:sz="4" w:space="0" w:color="auto"/>
              <w:bottom w:val="nil"/>
              <w:right w:val="nil"/>
            </w:tcBorders>
          </w:tcPr>
          <w:p w14:paraId="209F04E6" w14:textId="77777777" w:rsidR="009A579D" w:rsidRPr="009A579D" w:rsidRDefault="009A579D" w:rsidP="009A579D">
            <w:pPr>
              <w:pStyle w:val="MMELTableBody"/>
              <w:jc w:val="left"/>
              <w:rPr>
                <w:b w:val="0"/>
              </w:rPr>
            </w:pPr>
            <w:r w:rsidRPr="009A579D">
              <w:rPr>
                <w:b w:val="0"/>
              </w:rPr>
              <w:t>(M)(O) May be inoperative provided:</w:t>
            </w:r>
          </w:p>
          <w:p w14:paraId="0F8BB882" w14:textId="77777777" w:rsidR="009A579D" w:rsidRPr="009A579D" w:rsidRDefault="009A579D" w:rsidP="00281899">
            <w:pPr>
              <w:numPr>
                <w:ilvl w:val="0"/>
                <w:numId w:val="414"/>
              </w:numPr>
              <w:autoSpaceDE w:val="0"/>
              <w:autoSpaceDN w:val="0"/>
              <w:adjustRightInd w:val="0"/>
            </w:pPr>
            <w:r w:rsidRPr="009A579D">
              <w:t>Flap secondary mode is verified to operate normally,</w:t>
            </w:r>
          </w:p>
          <w:p w14:paraId="7E321B9B" w14:textId="77777777" w:rsidR="009A579D" w:rsidRPr="009A579D" w:rsidRDefault="009A579D" w:rsidP="00281899">
            <w:pPr>
              <w:numPr>
                <w:ilvl w:val="0"/>
                <w:numId w:val="414"/>
              </w:numPr>
              <w:autoSpaceDE w:val="0"/>
              <w:autoSpaceDN w:val="0"/>
              <w:adjustRightInd w:val="0"/>
            </w:pPr>
            <w:r w:rsidRPr="009A579D">
              <w:t>Spoiler actuator system operates normally,</w:t>
            </w:r>
          </w:p>
          <w:p w14:paraId="7E494EF7" w14:textId="77777777" w:rsidR="009A579D" w:rsidRDefault="009A579D" w:rsidP="00281899">
            <w:pPr>
              <w:numPr>
                <w:ilvl w:val="0"/>
                <w:numId w:val="414"/>
              </w:numPr>
              <w:autoSpaceDE w:val="0"/>
              <w:autoSpaceDN w:val="0"/>
              <w:adjustRightInd w:val="0"/>
            </w:pPr>
            <w:r w:rsidRPr="009A579D">
              <w:t>Appropriate weight and center of gravity limits are observed, and</w:t>
            </w:r>
          </w:p>
          <w:p w14:paraId="6EC8A954" w14:textId="55503F22" w:rsidR="009A579D" w:rsidRPr="009A579D" w:rsidRDefault="009A579D" w:rsidP="00281899">
            <w:pPr>
              <w:numPr>
                <w:ilvl w:val="0"/>
                <w:numId w:val="414"/>
              </w:numPr>
              <w:autoSpaceDE w:val="0"/>
              <w:autoSpaceDN w:val="0"/>
              <w:adjustRightInd w:val="0"/>
              <w:spacing w:after="240"/>
            </w:pPr>
            <w:r w:rsidRPr="009A579D">
              <w:t>Appropriate performance adjustments are applied.</w:t>
            </w:r>
          </w:p>
        </w:tc>
        <w:tc>
          <w:tcPr>
            <w:tcW w:w="628" w:type="dxa"/>
            <w:tcBorders>
              <w:top w:val="nil"/>
              <w:left w:val="nil"/>
              <w:bottom w:val="nil"/>
            </w:tcBorders>
          </w:tcPr>
          <w:p w14:paraId="2314FD72" w14:textId="77777777" w:rsidR="009A579D" w:rsidRPr="005567F1" w:rsidRDefault="009A579D" w:rsidP="009A579D">
            <w:pPr>
              <w:jc w:val="center"/>
            </w:pPr>
          </w:p>
        </w:tc>
      </w:tr>
      <w:tr w:rsidR="00E93848" w:rsidRPr="005567F1" w14:paraId="2F767B89" w14:textId="77777777" w:rsidTr="009A579D">
        <w:trPr>
          <w:jc w:val="center"/>
        </w:trPr>
        <w:tc>
          <w:tcPr>
            <w:tcW w:w="1703" w:type="dxa"/>
            <w:tcBorders>
              <w:top w:val="nil"/>
              <w:left w:val="single" w:sz="4" w:space="0" w:color="auto"/>
              <w:bottom w:val="single" w:sz="4" w:space="0" w:color="auto"/>
              <w:right w:val="nil"/>
            </w:tcBorders>
          </w:tcPr>
          <w:p w14:paraId="0C57D0F2" w14:textId="77777777" w:rsidR="00E93848" w:rsidRPr="009A579D" w:rsidRDefault="00E93848" w:rsidP="009A579D">
            <w:pPr>
              <w:spacing w:after="240"/>
            </w:pPr>
          </w:p>
        </w:tc>
        <w:tc>
          <w:tcPr>
            <w:tcW w:w="2521" w:type="dxa"/>
            <w:gridSpan w:val="2"/>
            <w:tcBorders>
              <w:top w:val="nil"/>
              <w:left w:val="nil"/>
              <w:bottom w:val="single" w:sz="4" w:space="0" w:color="auto"/>
              <w:right w:val="single" w:sz="4" w:space="0" w:color="auto"/>
            </w:tcBorders>
          </w:tcPr>
          <w:p w14:paraId="1FF79BEC" w14:textId="77777777" w:rsidR="00E93848" w:rsidRPr="009A579D" w:rsidRDefault="00E93848" w:rsidP="009A579D">
            <w:pPr>
              <w:spacing w:after="240"/>
            </w:pPr>
          </w:p>
        </w:tc>
        <w:tc>
          <w:tcPr>
            <w:tcW w:w="495" w:type="dxa"/>
            <w:tcBorders>
              <w:top w:val="nil"/>
              <w:left w:val="single" w:sz="4" w:space="0" w:color="auto"/>
              <w:bottom w:val="single" w:sz="4" w:space="0" w:color="auto"/>
              <w:right w:val="single" w:sz="4" w:space="0" w:color="auto"/>
            </w:tcBorders>
            <w:tcMar>
              <w:left w:w="29" w:type="dxa"/>
              <w:right w:w="29" w:type="dxa"/>
            </w:tcMar>
          </w:tcPr>
          <w:p w14:paraId="79257590" w14:textId="77777777" w:rsidR="00E93848" w:rsidRPr="009A579D" w:rsidRDefault="00E93848" w:rsidP="009A579D">
            <w:pPr>
              <w:spacing w:after="240"/>
              <w:jc w:val="center"/>
            </w:pPr>
          </w:p>
        </w:tc>
        <w:tc>
          <w:tcPr>
            <w:tcW w:w="495" w:type="dxa"/>
            <w:tcBorders>
              <w:top w:val="nil"/>
              <w:left w:val="single" w:sz="4" w:space="0" w:color="auto"/>
              <w:bottom w:val="single" w:sz="4" w:space="0" w:color="auto"/>
              <w:right w:val="single" w:sz="4" w:space="0" w:color="auto"/>
            </w:tcBorders>
            <w:tcMar>
              <w:left w:w="29" w:type="dxa"/>
              <w:right w:w="29" w:type="dxa"/>
            </w:tcMar>
          </w:tcPr>
          <w:p w14:paraId="2D1C046F" w14:textId="77777777" w:rsidR="00E93848" w:rsidRPr="009A579D" w:rsidRDefault="00E93848" w:rsidP="009A579D">
            <w:pPr>
              <w:spacing w:after="240"/>
              <w:jc w:val="center"/>
            </w:pPr>
          </w:p>
        </w:tc>
        <w:tc>
          <w:tcPr>
            <w:tcW w:w="495" w:type="dxa"/>
            <w:tcBorders>
              <w:top w:val="nil"/>
              <w:left w:val="single" w:sz="4" w:space="0" w:color="auto"/>
              <w:bottom w:val="single" w:sz="4" w:space="0" w:color="auto"/>
              <w:right w:val="single" w:sz="4" w:space="0" w:color="auto"/>
            </w:tcBorders>
            <w:tcMar>
              <w:left w:w="29" w:type="dxa"/>
              <w:right w:w="29" w:type="dxa"/>
            </w:tcMar>
          </w:tcPr>
          <w:p w14:paraId="26E2D830" w14:textId="77777777" w:rsidR="00E93848" w:rsidRPr="009A579D" w:rsidRDefault="00E93848" w:rsidP="009A579D">
            <w:pPr>
              <w:spacing w:after="240"/>
              <w:jc w:val="center"/>
            </w:pPr>
          </w:p>
        </w:tc>
        <w:tc>
          <w:tcPr>
            <w:tcW w:w="3743" w:type="dxa"/>
            <w:tcBorders>
              <w:top w:val="nil"/>
              <w:left w:val="single" w:sz="4" w:space="0" w:color="auto"/>
              <w:bottom w:val="single" w:sz="4" w:space="0" w:color="auto"/>
              <w:right w:val="nil"/>
            </w:tcBorders>
          </w:tcPr>
          <w:p w14:paraId="678C7650" w14:textId="6D99EB97" w:rsidR="00E93848" w:rsidRPr="009A579D" w:rsidRDefault="00E93848" w:rsidP="001672EB">
            <w:pPr>
              <w:pStyle w:val="MMELTableBody"/>
              <w:spacing w:before="240"/>
              <w:jc w:val="left"/>
              <w:rPr>
                <w:b w:val="0"/>
              </w:rPr>
            </w:pPr>
            <w:r>
              <w:rPr>
                <w:b w:val="0"/>
              </w:rPr>
              <w:t>(Continued)</w:t>
            </w:r>
          </w:p>
        </w:tc>
        <w:tc>
          <w:tcPr>
            <w:tcW w:w="628" w:type="dxa"/>
            <w:tcBorders>
              <w:top w:val="nil"/>
              <w:left w:val="nil"/>
              <w:bottom w:val="single" w:sz="4" w:space="0" w:color="auto"/>
            </w:tcBorders>
          </w:tcPr>
          <w:p w14:paraId="12A3C2D7" w14:textId="77777777" w:rsidR="00E93848" w:rsidRPr="005567F1" w:rsidRDefault="00E93848" w:rsidP="009A579D">
            <w:pPr>
              <w:jc w:val="center"/>
            </w:pPr>
          </w:p>
        </w:tc>
      </w:tr>
    </w:tbl>
    <w:p w14:paraId="160189E8" w14:textId="77777777" w:rsidR="002D392E" w:rsidRDefault="002D392E" w:rsidP="002D392E">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7-6"/>
      </w:tblPr>
      <w:tblGrid>
        <w:gridCol w:w="5040"/>
        <w:gridCol w:w="5040"/>
      </w:tblGrid>
      <w:tr w:rsidR="002D392E" w:rsidRPr="005567F1" w14:paraId="792F7D79" w14:textId="77777777" w:rsidTr="001672EB">
        <w:trPr>
          <w:tblHeader/>
          <w:jc w:val="center"/>
        </w:trPr>
        <w:tc>
          <w:tcPr>
            <w:tcW w:w="5040" w:type="dxa"/>
            <w:tcBorders>
              <w:bottom w:val="single" w:sz="4" w:space="0" w:color="auto"/>
              <w:right w:val="nil"/>
            </w:tcBorders>
            <w:tcMar>
              <w:top w:w="29" w:type="dxa"/>
              <w:bottom w:w="29" w:type="dxa"/>
            </w:tcMar>
          </w:tcPr>
          <w:p w14:paraId="62F7A64F" w14:textId="77777777" w:rsidR="002D392E" w:rsidRPr="005567F1" w:rsidRDefault="002D392E" w:rsidP="00CE3467">
            <w:pPr>
              <w:spacing w:after="60"/>
            </w:pPr>
            <w:r>
              <w:lastRenderedPageBreak/>
              <w:t>U.</w:t>
            </w:r>
            <w:r w:rsidRPr="005567F1">
              <w:t>S. DEPARTMENT OF TRANSPORTATION</w:t>
            </w:r>
          </w:p>
          <w:p w14:paraId="51B420A1" w14:textId="77777777" w:rsidR="002D392E" w:rsidRPr="005567F1" w:rsidRDefault="002D392E" w:rsidP="00CE3467">
            <w:pPr>
              <w:spacing w:after="60"/>
            </w:pPr>
            <w:r w:rsidRPr="005567F1">
              <w:t>FEDERAL AVIATION ADMINISTRATION</w:t>
            </w:r>
          </w:p>
        </w:tc>
        <w:tc>
          <w:tcPr>
            <w:tcW w:w="5040" w:type="dxa"/>
            <w:tcBorders>
              <w:left w:val="nil"/>
            </w:tcBorders>
            <w:tcMar>
              <w:top w:w="29" w:type="dxa"/>
              <w:bottom w:w="29" w:type="dxa"/>
            </w:tcMar>
            <w:vAlign w:val="center"/>
          </w:tcPr>
          <w:p w14:paraId="0654AAF7" w14:textId="77777777" w:rsidR="002D392E" w:rsidRPr="005567F1" w:rsidRDefault="002D392E" w:rsidP="00CE3467">
            <w:pPr>
              <w:spacing w:after="60"/>
              <w:jc w:val="right"/>
            </w:pPr>
            <w:r w:rsidRPr="005567F1">
              <w:t>MASTER MINIMUM EQUIPMENT LIST</w:t>
            </w:r>
          </w:p>
        </w:tc>
      </w:tr>
      <w:tr w:rsidR="002D392E" w:rsidRPr="005567F1" w14:paraId="4B10F3E4" w14:textId="77777777" w:rsidTr="001672EB">
        <w:trPr>
          <w:tblHeader/>
          <w:jc w:val="center"/>
        </w:trPr>
        <w:tc>
          <w:tcPr>
            <w:tcW w:w="5040" w:type="dxa"/>
            <w:tcBorders>
              <w:bottom w:val="single" w:sz="4" w:space="0" w:color="auto"/>
              <w:right w:val="nil"/>
            </w:tcBorders>
            <w:tcMar>
              <w:top w:w="29" w:type="dxa"/>
              <w:bottom w:w="29" w:type="dxa"/>
            </w:tcMar>
          </w:tcPr>
          <w:p w14:paraId="36D93BB6" w14:textId="69A89DDB" w:rsidR="00634824" w:rsidRPr="00817875" w:rsidRDefault="00634824" w:rsidP="00634824">
            <w:pPr>
              <w:spacing w:after="60"/>
            </w:pPr>
            <w:r w:rsidRPr="00817875">
              <w:t xml:space="preserve">REVISION NO. </w:t>
            </w:r>
            <w:r w:rsidR="00FF1A62">
              <w:t>19</w:t>
            </w:r>
          </w:p>
          <w:p w14:paraId="0DCF6C55" w14:textId="4BEA71F3" w:rsidR="002D392E" w:rsidRPr="005567F1" w:rsidRDefault="00634824" w:rsidP="00634824">
            <w:pPr>
              <w:spacing w:after="60"/>
            </w:pPr>
            <w:r w:rsidRPr="00817875">
              <w:t xml:space="preserve">DATE: </w:t>
            </w:r>
            <w:r w:rsidR="00112A22">
              <w:t>05/20/2025</w:t>
            </w:r>
          </w:p>
        </w:tc>
        <w:tc>
          <w:tcPr>
            <w:tcW w:w="5040" w:type="dxa"/>
            <w:tcBorders>
              <w:left w:val="nil"/>
            </w:tcBorders>
            <w:tcMar>
              <w:top w:w="29" w:type="dxa"/>
              <w:bottom w:w="29" w:type="dxa"/>
            </w:tcMar>
          </w:tcPr>
          <w:p w14:paraId="697BBD10" w14:textId="27642868" w:rsidR="002D392E" w:rsidRPr="005567F1" w:rsidRDefault="002D392E" w:rsidP="002D392E">
            <w:pPr>
              <w:spacing w:after="60"/>
              <w:jc w:val="right"/>
            </w:pPr>
            <w:r w:rsidRPr="005567F1">
              <w:t xml:space="preserve">PAGE NO. </w:t>
            </w:r>
            <w:r>
              <w:t>27-6</w:t>
            </w:r>
          </w:p>
        </w:tc>
      </w:tr>
      <w:tr w:rsidR="002D392E" w:rsidRPr="005567F1" w14:paraId="4977A320" w14:textId="77777777" w:rsidTr="001672EB">
        <w:trPr>
          <w:tblHeader/>
          <w:jc w:val="center"/>
        </w:trPr>
        <w:tc>
          <w:tcPr>
            <w:tcW w:w="5040" w:type="dxa"/>
            <w:tcBorders>
              <w:right w:val="single" w:sz="4" w:space="0" w:color="auto"/>
            </w:tcBorders>
            <w:tcMar>
              <w:top w:w="29" w:type="dxa"/>
              <w:bottom w:w="29" w:type="dxa"/>
            </w:tcMar>
            <w:vAlign w:val="center"/>
          </w:tcPr>
          <w:p w14:paraId="64694CF0" w14:textId="77777777" w:rsidR="002D392E" w:rsidRPr="005567F1" w:rsidRDefault="002D392E" w:rsidP="00CE3467">
            <w:pPr>
              <w:spacing w:after="60"/>
            </w:pPr>
            <w:r w:rsidRPr="005567F1">
              <w:t>AIRCRAFT:</w:t>
            </w:r>
          </w:p>
          <w:p w14:paraId="36B98E98" w14:textId="77777777" w:rsidR="002D392E" w:rsidRPr="005567F1" w:rsidRDefault="002D392E" w:rsidP="00CE3467">
            <w:pPr>
              <w:spacing w:after="60"/>
            </w:pPr>
            <w:r>
              <w:t>Boeing 787</w:t>
            </w:r>
          </w:p>
        </w:tc>
        <w:tc>
          <w:tcPr>
            <w:tcW w:w="5040" w:type="dxa"/>
            <w:tcBorders>
              <w:left w:val="single" w:sz="4" w:space="0" w:color="auto"/>
            </w:tcBorders>
            <w:tcMar>
              <w:top w:w="29" w:type="dxa"/>
              <w:bottom w:w="29" w:type="dxa"/>
            </w:tcMar>
          </w:tcPr>
          <w:p w14:paraId="07A03D48" w14:textId="77777777" w:rsidR="002D392E" w:rsidRPr="005567F1" w:rsidRDefault="002D392E" w:rsidP="00CE3467">
            <w:pPr>
              <w:pStyle w:val="ListParagraph"/>
              <w:spacing w:after="60"/>
              <w:ind w:left="662" w:hanging="720"/>
              <w:rPr>
                <w:b/>
              </w:rPr>
            </w:pPr>
            <w:r w:rsidRPr="005567F1">
              <w:rPr>
                <w:b/>
              </w:rPr>
              <w:t>TABLE KEY</w:t>
            </w:r>
          </w:p>
          <w:p w14:paraId="295BA164" w14:textId="77777777" w:rsidR="002D392E" w:rsidRPr="005567F1" w:rsidRDefault="002D392E" w:rsidP="003D433F">
            <w:pPr>
              <w:pStyle w:val="ListParagraph"/>
              <w:numPr>
                <w:ilvl w:val="0"/>
                <w:numId w:val="139"/>
              </w:numPr>
              <w:spacing w:after="60"/>
            </w:pPr>
            <w:r w:rsidRPr="005567F1">
              <w:t>REPAIR CATEGORY</w:t>
            </w:r>
          </w:p>
          <w:p w14:paraId="3B4B2F94" w14:textId="77777777" w:rsidR="002D392E" w:rsidRPr="005567F1" w:rsidRDefault="002D392E" w:rsidP="003D433F">
            <w:pPr>
              <w:pStyle w:val="ListParagraph"/>
              <w:numPr>
                <w:ilvl w:val="0"/>
                <w:numId w:val="139"/>
              </w:numPr>
              <w:spacing w:after="60"/>
            </w:pPr>
            <w:r w:rsidRPr="005567F1">
              <w:t>NO. INSTALLED</w:t>
            </w:r>
          </w:p>
          <w:p w14:paraId="4E6D07B9" w14:textId="77777777" w:rsidR="002D392E" w:rsidRPr="005567F1" w:rsidRDefault="002D392E" w:rsidP="003D433F">
            <w:pPr>
              <w:pStyle w:val="ListParagraph"/>
              <w:numPr>
                <w:ilvl w:val="0"/>
                <w:numId w:val="139"/>
              </w:numPr>
              <w:spacing w:after="60"/>
            </w:pPr>
            <w:r w:rsidRPr="005567F1">
              <w:t>NO. REQUIRED FOR DISPATCH</w:t>
            </w:r>
          </w:p>
          <w:p w14:paraId="47CE1E92" w14:textId="77777777" w:rsidR="002D392E" w:rsidRPr="005567F1" w:rsidRDefault="002D392E" w:rsidP="003D433F">
            <w:pPr>
              <w:pStyle w:val="ListParagraph"/>
              <w:numPr>
                <w:ilvl w:val="0"/>
                <w:numId w:val="139"/>
              </w:numPr>
              <w:spacing w:after="60"/>
            </w:pPr>
            <w:r w:rsidRPr="005567F1">
              <w:t>REMARKS OR EXCEPTIONS</w:t>
            </w:r>
          </w:p>
        </w:tc>
      </w:tr>
    </w:tbl>
    <w:p w14:paraId="0DB9E589" w14:textId="77777777" w:rsidR="002D392E" w:rsidRPr="005567F1" w:rsidRDefault="002D392E" w:rsidP="002D392E">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Flight Controls"/>
      </w:tblPr>
      <w:tblGrid>
        <w:gridCol w:w="1703"/>
        <w:gridCol w:w="2370"/>
        <w:gridCol w:w="151"/>
        <w:gridCol w:w="495"/>
        <w:gridCol w:w="495"/>
        <w:gridCol w:w="495"/>
        <w:gridCol w:w="3743"/>
        <w:gridCol w:w="628"/>
      </w:tblGrid>
      <w:tr w:rsidR="002D392E" w:rsidRPr="005567F1" w14:paraId="743A70CC"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2FA76341" w14:textId="77777777" w:rsidR="002D392E" w:rsidRPr="005567F1" w:rsidRDefault="002D392E" w:rsidP="00CE3467">
            <w:pPr>
              <w:ind w:left="360" w:hanging="360"/>
              <w:rPr>
                <w:b/>
              </w:rPr>
            </w:pPr>
            <w:r>
              <w:rPr>
                <w:b/>
              </w:rPr>
              <w:t>27</w:t>
            </w:r>
            <w:r w:rsidRPr="005567F1">
              <w:rPr>
                <w:b/>
              </w:rPr>
              <w:t>.</w:t>
            </w:r>
            <w:r>
              <w:rPr>
                <w:b/>
              </w:rPr>
              <w:t xml:space="preserve"> Flight Controls</w:t>
            </w:r>
          </w:p>
        </w:tc>
        <w:tc>
          <w:tcPr>
            <w:tcW w:w="151" w:type="dxa"/>
            <w:tcBorders>
              <w:left w:val="nil"/>
              <w:right w:val="nil"/>
            </w:tcBorders>
            <w:shd w:val="clear" w:color="auto" w:fill="D9D9D9" w:themeFill="background1" w:themeFillShade="D9"/>
          </w:tcPr>
          <w:p w14:paraId="43978E14" w14:textId="77777777" w:rsidR="002D392E" w:rsidRPr="005567F1" w:rsidRDefault="002D392E" w:rsidP="00CE3467">
            <w:pPr>
              <w:rPr>
                <w:b/>
              </w:rPr>
            </w:pPr>
          </w:p>
        </w:tc>
        <w:tc>
          <w:tcPr>
            <w:tcW w:w="495" w:type="dxa"/>
            <w:tcBorders>
              <w:left w:val="nil"/>
              <w:right w:val="nil"/>
            </w:tcBorders>
            <w:shd w:val="clear" w:color="auto" w:fill="D9D9D9" w:themeFill="background1" w:themeFillShade="D9"/>
            <w:tcMar>
              <w:left w:w="29" w:type="dxa"/>
              <w:right w:w="29" w:type="dxa"/>
            </w:tcMar>
          </w:tcPr>
          <w:p w14:paraId="28326A76"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312AF880"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588C12DA" w14:textId="77777777" w:rsidR="002D392E" w:rsidRPr="005567F1" w:rsidRDefault="002D392E"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10BC128F" w14:textId="77777777" w:rsidR="002D392E" w:rsidRPr="005567F1" w:rsidRDefault="002D392E" w:rsidP="00CE3467">
            <w:pPr>
              <w:rPr>
                <w:b/>
              </w:rPr>
            </w:pPr>
          </w:p>
        </w:tc>
        <w:tc>
          <w:tcPr>
            <w:tcW w:w="628" w:type="dxa"/>
            <w:tcBorders>
              <w:left w:val="nil"/>
            </w:tcBorders>
            <w:shd w:val="clear" w:color="auto" w:fill="D9D9D9" w:themeFill="background1" w:themeFillShade="D9"/>
          </w:tcPr>
          <w:p w14:paraId="1A20B7DE" w14:textId="77777777" w:rsidR="002D392E" w:rsidRPr="005567F1" w:rsidRDefault="002D392E" w:rsidP="00CE3467">
            <w:pPr>
              <w:jc w:val="center"/>
              <w:rPr>
                <w:b/>
              </w:rPr>
            </w:pPr>
          </w:p>
        </w:tc>
      </w:tr>
      <w:tr w:rsidR="002D392E" w:rsidRPr="005567F1" w14:paraId="3C05CF6E"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0106484F" w14:textId="77777777" w:rsidR="002D392E" w:rsidRPr="00812724" w:rsidRDefault="002D392E" w:rsidP="00CE3467">
            <w:pPr>
              <w:rPr>
                <w:b/>
                <w:sz w:val="16"/>
                <w:szCs w:val="16"/>
              </w:rPr>
            </w:pPr>
            <w:r w:rsidRPr="00812724">
              <w:rPr>
                <w:b/>
                <w:sz w:val="16"/>
                <w:szCs w:val="16"/>
              </w:rPr>
              <w:t>Sequence No.</w:t>
            </w:r>
          </w:p>
        </w:tc>
        <w:tc>
          <w:tcPr>
            <w:tcW w:w="2521" w:type="dxa"/>
            <w:gridSpan w:val="2"/>
            <w:tcBorders>
              <w:left w:val="nil"/>
            </w:tcBorders>
            <w:shd w:val="clear" w:color="auto" w:fill="D9D9D9" w:themeFill="background1" w:themeFillShade="D9"/>
            <w:vAlign w:val="center"/>
          </w:tcPr>
          <w:p w14:paraId="6910BE76" w14:textId="77777777" w:rsidR="002D392E" w:rsidRPr="00812724" w:rsidRDefault="002D392E" w:rsidP="00CE3467">
            <w:pPr>
              <w:rPr>
                <w:b/>
                <w:sz w:val="16"/>
                <w:szCs w:val="16"/>
              </w:rPr>
            </w:pPr>
            <w:r w:rsidRPr="00812724">
              <w:rPr>
                <w:b/>
                <w:sz w:val="16"/>
                <w:szCs w:val="16"/>
              </w:rPr>
              <w:t>Item</w:t>
            </w:r>
          </w:p>
        </w:tc>
        <w:tc>
          <w:tcPr>
            <w:tcW w:w="495" w:type="dxa"/>
            <w:shd w:val="clear" w:color="auto" w:fill="D9D9D9" w:themeFill="background1" w:themeFillShade="D9"/>
            <w:tcMar>
              <w:left w:w="29" w:type="dxa"/>
              <w:right w:w="29" w:type="dxa"/>
            </w:tcMar>
            <w:vAlign w:val="center"/>
          </w:tcPr>
          <w:p w14:paraId="4267A4D0" w14:textId="77777777" w:rsidR="002D392E" w:rsidRPr="00812724" w:rsidRDefault="002D392E" w:rsidP="00CE3467">
            <w:pPr>
              <w:jc w:val="center"/>
              <w:rPr>
                <w:b/>
                <w:sz w:val="16"/>
                <w:szCs w:val="16"/>
              </w:rPr>
            </w:pPr>
            <w:r w:rsidRPr="00812724">
              <w:rPr>
                <w:b/>
                <w:sz w:val="16"/>
                <w:szCs w:val="16"/>
              </w:rPr>
              <w:t>1</w:t>
            </w:r>
          </w:p>
        </w:tc>
        <w:tc>
          <w:tcPr>
            <w:tcW w:w="495" w:type="dxa"/>
            <w:shd w:val="clear" w:color="auto" w:fill="D9D9D9" w:themeFill="background1" w:themeFillShade="D9"/>
            <w:tcMar>
              <w:left w:w="29" w:type="dxa"/>
              <w:right w:w="29" w:type="dxa"/>
            </w:tcMar>
            <w:vAlign w:val="center"/>
          </w:tcPr>
          <w:p w14:paraId="1D2A8CBE" w14:textId="77777777" w:rsidR="002D392E" w:rsidRPr="00812724" w:rsidRDefault="002D392E" w:rsidP="00CE3467">
            <w:pPr>
              <w:jc w:val="center"/>
              <w:rPr>
                <w:b/>
                <w:sz w:val="16"/>
                <w:szCs w:val="16"/>
              </w:rPr>
            </w:pPr>
            <w:r w:rsidRPr="00812724">
              <w:rPr>
                <w:b/>
                <w:sz w:val="16"/>
                <w:szCs w:val="16"/>
              </w:rPr>
              <w:t>2</w:t>
            </w:r>
          </w:p>
        </w:tc>
        <w:tc>
          <w:tcPr>
            <w:tcW w:w="495" w:type="dxa"/>
            <w:shd w:val="clear" w:color="auto" w:fill="D9D9D9" w:themeFill="background1" w:themeFillShade="D9"/>
            <w:tcMar>
              <w:left w:w="29" w:type="dxa"/>
              <w:right w:w="29" w:type="dxa"/>
            </w:tcMar>
            <w:vAlign w:val="center"/>
          </w:tcPr>
          <w:p w14:paraId="04660BF3" w14:textId="77777777" w:rsidR="002D392E" w:rsidRPr="00812724" w:rsidRDefault="002D392E"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59E52239" w14:textId="77777777" w:rsidR="002D392E" w:rsidRPr="00812724" w:rsidRDefault="002D392E"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465EC058" w14:textId="77777777" w:rsidR="002D392E" w:rsidRPr="00812724" w:rsidRDefault="002D392E" w:rsidP="00CE3467">
            <w:pPr>
              <w:jc w:val="center"/>
              <w:rPr>
                <w:b/>
                <w:sz w:val="12"/>
                <w:szCs w:val="12"/>
              </w:rPr>
            </w:pPr>
            <w:r w:rsidRPr="00812724">
              <w:rPr>
                <w:b/>
                <w:sz w:val="12"/>
                <w:szCs w:val="12"/>
              </w:rPr>
              <w:t>Change Bar</w:t>
            </w:r>
          </w:p>
        </w:tc>
      </w:tr>
      <w:tr w:rsidR="009A579D" w:rsidRPr="005567F1" w14:paraId="5B6A1456" w14:textId="77777777" w:rsidTr="009A579D">
        <w:trPr>
          <w:jc w:val="center"/>
        </w:trPr>
        <w:tc>
          <w:tcPr>
            <w:tcW w:w="1703" w:type="dxa"/>
            <w:tcBorders>
              <w:top w:val="nil"/>
              <w:left w:val="single" w:sz="4" w:space="0" w:color="auto"/>
              <w:bottom w:val="nil"/>
              <w:right w:val="nil"/>
            </w:tcBorders>
          </w:tcPr>
          <w:p w14:paraId="45F3722C" w14:textId="13C25233" w:rsidR="009A579D" w:rsidRPr="005567F1" w:rsidRDefault="009A579D" w:rsidP="009A579D">
            <w:pPr>
              <w:spacing w:after="240"/>
            </w:pPr>
            <w:r w:rsidRPr="009A579D">
              <w:t>-51-02</w:t>
            </w:r>
          </w:p>
        </w:tc>
        <w:tc>
          <w:tcPr>
            <w:tcW w:w="2521" w:type="dxa"/>
            <w:gridSpan w:val="2"/>
            <w:tcBorders>
              <w:top w:val="nil"/>
              <w:left w:val="nil"/>
              <w:bottom w:val="nil"/>
              <w:right w:val="single" w:sz="4" w:space="0" w:color="auto"/>
            </w:tcBorders>
          </w:tcPr>
          <w:p w14:paraId="276FD934" w14:textId="70D97BA7" w:rsidR="009A579D" w:rsidRPr="005567F1" w:rsidRDefault="009A579D" w:rsidP="009A579D">
            <w:pPr>
              <w:spacing w:after="240"/>
            </w:pPr>
            <w:r w:rsidRPr="009A579D">
              <w:t>Trailing Edge Variable Camber (Cruise Flaps) Function</w:t>
            </w:r>
            <w:r>
              <w:br/>
              <w:t>(Cont’d)</w:t>
            </w:r>
          </w:p>
        </w:tc>
        <w:tc>
          <w:tcPr>
            <w:tcW w:w="495" w:type="dxa"/>
            <w:tcBorders>
              <w:bottom w:val="nil"/>
            </w:tcBorders>
            <w:tcMar>
              <w:left w:w="29" w:type="dxa"/>
              <w:right w:w="29" w:type="dxa"/>
            </w:tcMar>
          </w:tcPr>
          <w:p w14:paraId="08EC63DB" w14:textId="77777777" w:rsidR="009A579D" w:rsidRPr="005567F1" w:rsidRDefault="009A579D" w:rsidP="009A579D">
            <w:pPr>
              <w:spacing w:after="240"/>
              <w:jc w:val="center"/>
            </w:pPr>
          </w:p>
        </w:tc>
        <w:tc>
          <w:tcPr>
            <w:tcW w:w="495" w:type="dxa"/>
            <w:tcBorders>
              <w:bottom w:val="nil"/>
            </w:tcBorders>
            <w:tcMar>
              <w:left w:w="29" w:type="dxa"/>
              <w:right w:w="29" w:type="dxa"/>
            </w:tcMar>
          </w:tcPr>
          <w:p w14:paraId="6FBF725E" w14:textId="77777777" w:rsidR="009A579D" w:rsidRPr="005567F1" w:rsidRDefault="009A579D" w:rsidP="009A579D">
            <w:pPr>
              <w:spacing w:after="240"/>
              <w:jc w:val="center"/>
            </w:pPr>
          </w:p>
        </w:tc>
        <w:tc>
          <w:tcPr>
            <w:tcW w:w="495" w:type="dxa"/>
            <w:tcBorders>
              <w:bottom w:val="nil"/>
            </w:tcBorders>
            <w:tcMar>
              <w:left w:w="29" w:type="dxa"/>
              <w:right w:w="29" w:type="dxa"/>
            </w:tcMar>
          </w:tcPr>
          <w:p w14:paraId="1E9367A0" w14:textId="77777777" w:rsidR="009A579D" w:rsidRPr="005567F1" w:rsidRDefault="009A579D" w:rsidP="009A579D">
            <w:pPr>
              <w:spacing w:after="240"/>
              <w:jc w:val="center"/>
            </w:pPr>
          </w:p>
        </w:tc>
        <w:tc>
          <w:tcPr>
            <w:tcW w:w="3743" w:type="dxa"/>
            <w:tcBorders>
              <w:bottom w:val="nil"/>
              <w:right w:val="nil"/>
            </w:tcBorders>
          </w:tcPr>
          <w:p w14:paraId="17FB391F" w14:textId="77777777" w:rsidR="009A579D" w:rsidRPr="005567F1" w:rsidRDefault="009A579D" w:rsidP="009A579D">
            <w:pPr>
              <w:spacing w:after="240"/>
            </w:pPr>
          </w:p>
        </w:tc>
        <w:tc>
          <w:tcPr>
            <w:tcW w:w="628" w:type="dxa"/>
            <w:tcBorders>
              <w:left w:val="nil"/>
              <w:bottom w:val="nil"/>
            </w:tcBorders>
          </w:tcPr>
          <w:p w14:paraId="1BCB257E" w14:textId="569E043D" w:rsidR="00165842" w:rsidRPr="005567F1" w:rsidRDefault="00165842" w:rsidP="009A579D">
            <w:pPr>
              <w:jc w:val="center"/>
            </w:pPr>
          </w:p>
        </w:tc>
      </w:tr>
      <w:tr w:rsidR="009A579D" w:rsidRPr="005567F1" w14:paraId="317774AB" w14:textId="77777777" w:rsidTr="009A579D">
        <w:trPr>
          <w:jc w:val="center"/>
        </w:trPr>
        <w:tc>
          <w:tcPr>
            <w:tcW w:w="1703" w:type="dxa"/>
            <w:tcBorders>
              <w:top w:val="nil"/>
              <w:left w:val="single" w:sz="4" w:space="0" w:color="auto"/>
              <w:bottom w:val="nil"/>
              <w:right w:val="nil"/>
            </w:tcBorders>
          </w:tcPr>
          <w:p w14:paraId="0F9AFE9D" w14:textId="47F7DE56" w:rsidR="009A579D" w:rsidRPr="005567F1" w:rsidRDefault="009A579D" w:rsidP="009A579D">
            <w:pPr>
              <w:spacing w:after="240"/>
            </w:pPr>
            <w:r w:rsidRPr="009A579D">
              <w:t>-51-02-02</w:t>
            </w:r>
          </w:p>
        </w:tc>
        <w:tc>
          <w:tcPr>
            <w:tcW w:w="2521" w:type="dxa"/>
            <w:gridSpan w:val="2"/>
            <w:tcBorders>
              <w:top w:val="nil"/>
              <w:left w:val="nil"/>
              <w:bottom w:val="nil"/>
              <w:right w:val="single" w:sz="4" w:space="0" w:color="auto"/>
            </w:tcBorders>
          </w:tcPr>
          <w:p w14:paraId="48267891" w14:textId="607C19BC" w:rsidR="009A579D" w:rsidRPr="005567F1" w:rsidRDefault="009A579D" w:rsidP="009A579D">
            <w:pPr>
              <w:spacing w:after="240"/>
            </w:pPr>
            <w:r w:rsidRPr="009A579D">
              <w:t>Extended or Split Position</w:t>
            </w:r>
            <w:r>
              <w:br/>
              <w:t>(Cont’d)</w:t>
            </w:r>
          </w:p>
        </w:tc>
        <w:tc>
          <w:tcPr>
            <w:tcW w:w="495" w:type="dxa"/>
            <w:tcBorders>
              <w:top w:val="nil"/>
              <w:bottom w:val="nil"/>
            </w:tcBorders>
            <w:tcMar>
              <w:left w:w="29" w:type="dxa"/>
              <w:right w:w="29" w:type="dxa"/>
            </w:tcMar>
          </w:tcPr>
          <w:p w14:paraId="06EC40F9" w14:textId="77777777" w:rsidR="009A579D" w:rsidRPr="005567F1" w:rsidRDefault="009A579D" w:rsidP="009A579D">
            <w:pPr>
              <w:spacing w:after="240"/>
              <w:jc w:val="center"/>
            </w:pPr>
          </w:p>
        </w:tc>
        <w:tc>
          <w:tcPr>
            <w:tcW w:w="495" w:type="dxa"/>
            <w:tcBorders>
              <w:top w:val="nil"/>
              <w:bottom w:val="nil"/>
            </w:tcBorders>
            <w:tcMar>
              <w:left w:w="29" w:type="dxa"/>
              <w:right w:w="29" w:type="dxa"/>
            </w:tcMar>
          </w:tcPr>
          <w:p w14:paraId="30855252" w14:textId="77777777" w:rsidR="009A579D" w:rsidRPr="005567F1" w:rsidRDefault="009A579D" w:rsidP="009A579D">
            <w:pPr>
              <w:spacing w:after="240"/>
              <w:jc w:val="center"/>
            </w:pPr>
          </w:p>
        </w:tc>
        <w:tc>
          <w:tcPr>
            <w:tcW w:w="495" w:type="dxa"/>
            <w:tcBorders>
              <w:top w:val="nil"/>
              <w:bottom w:val="nil"/>
            </w:tcBorders>
            <w:tcMar>
              <w:left w:w="29" w:type="dxa"/>
              <w:right w:w="29" w:type="dxa"/>
            </w:tcMar>
          </w:tcPr>
          <w:p w14:paraId="05B3E0AB" w14:textId="77777777" w:rsidR="009A579D" w:rsidRPr="005567F1" w:rsidRDefault="009A579D" w:rsidP="009A579D">
            <w:pPr>
              <w:spacing w:after="240"/>
              <w:jc w:val="center"/>
            </w:pPr>
          </w:p>
        </w:tc>
        <w:tc>
          <w:tcPr>
            <w:tcW w:w="3743" w:type="dxa"/>
            <w:tcBorders>
              <w:top w:val="nil"/>
              <w:bottom w:val="nil"/>
              <w:right w:val="nil"/>
            </w:tcBorders>
          </w:tcPr>
          <w:p w14:paraId="60BEC188" w14:textId="77777777" w:rsidR="009A579D" w:rsidRPr="005567F1" w:rsidRDefault="009A579D" w:rsidP="009A579D">
            <w:pPr>
              <w:spacing w:after="240"/>
            </w:pPr>
          </w:p>
        </w:tc>
        <w:tc>
          <w:tcPr>
            <w:tcW w:w="628" w:type="dxa"/>
            <w:tcBorders>
              <w:top w:val="nil"/>
              <w:left w:val="nil"/>
              <w:bottom w:val="nil"/>
            </w:tcBorders>
          </w:tcPr>
          <w:p w14:paraId="11136E34" w14:textId="77777777" w:rsidR="009A579D" w:rsidRPr="005567F1" w:rsidRDefault="009A579D" w:rsidP="009A579D">
            <w:pPr>
              <w:jc w:val="center"/>
            </w:pPr>
          </w:p>
        </w:tc>
      </w:tr>
      <w:tr w:rsidR="009A579D" w:rsidRPr="005567F1" w14:paraId="0FCDEAAE" w14:textId="77777777" w:rsidTr="009A579D">
        <w:trPr>
          <w:jc w:val="center"/>
        </w:trPr>
        <w:tc>
          <w:tcPr>
            <w:tcW w:w="1703" w:type="dxa"/>
            <w:tcBorders>
              <w:top w:val="nil"/>
              <w:left w:val="single" w:sz="4" w:space="0" w:color="auto"/>
              <w:bottom w:val="nil"/>
              <w:right w:val="nil"/>
            </w:tcBorders>
          </w:tcPr>
          <w:p w14:paraId="4EC38B4D" w14:textId="0B8A8DAF" w:rsidR="009A579D" w:rsidRPr="005567F1" w:rsidRDefault="009A579D" w:rsidP="009A579D">
            <w:pPr>
              <w:spacing w:after="240"/>
            </w:pPr>
            <w:r w:rsidRPr="009A579D">
              <w:t>-51-02-02B</w:t>
            </w:r>
          </w:p>
        </w:tc>
        <w:tc>
          <w:tcPr>
            <w:tcW w:w="2521" w:type="dxa"/>
            <w:gridSpan w:val="2"/>
            <w:tcBorders>
              <w:top w:val="nil"/>
              <w:left w:val="nil"/>
              <w:bottom w:val="nil"/>
              <w:right w:val="single" w:sz="4" w:space="0" w:color="auto"/>
            </w:tcBorders>
          </w:tcPr>
          <w:p w14:paraId="3EC3F83E" w14:textId="77777777" w:rsidR="009A579D" w:rsidRPr="005567F1" w:rsidRDefault="009A579D" w:rsidP="009A579D">
            <w:pPr>
              <w:spacing w:after="240"/>
            </w:pPr>
          </w:p>
        </w:tc>
        <w:tc>
          <w:tcPr>
            <w:tcW w:w="495" w:type="dxa"/>
            <w:tcBorders>
              <w:top w:val="nil"/>
              <w:left w:val="single" w:sz="4" w:space="0" w:color="auto"/>
              <w:bottom w:val="nil"/>
              <w:right w:val="single" w:sz="4" w:space="0" w:color="auto"/>
            </w:tcBorders>
            <w:tcMar>
              <w:left w:w="29" w:type="dxa"/>
              <w:right w:w="29" w:type="dxa"/>
            </w:tcMar>
          </w:tcPr>
          <w:p w14:paraId="7F17323E" w14:textId="5D6A21C7" w:rsidR="009A579D" w:rsidRPr="005567F1" w:rsidRDefault="009A579D" w:rsidP="009A579D">
            <w:pPr>
              <w:spacing w:after="240"/>
              <w:jc w:val="center"/>
            </w:pPr>
            <w:r w:rsidRPr="009A579D">
              <w:t>C</w:t>
            </w:r>
          </w:p>
        </w:tc>
        <w:tc>
          <w:tcPr>
            <w:tcW w:w="495" w:type="dxa"/>
            <w:tcBorders>
              <w:top w:val="nil"/>
              <w:left w:val="single" w:sz="4" w:space="0" w:color="auto"/>
              <w:bottom w:val="nil"/>
              <w:right w:val="single" w:sz="4" w:space="0" w:color="auto"/>
            </w:tcBorders>
            <w:tcMar>
              <w:left w:w="29" w:type="dxa"/>
              <w:right w:w="29" w:type="dxa"/>
            </w:tcMar>
          </w:tcPr>
          <w:p w14:paraId="37EF7EEB" w14:textId="4B9EB9C4" w:rsidR="009A579D" w:rsidRPr="005567F1" w:rsidRDefault="009A579D" w:rsidP="009A579D">
            <w:pPr>
              <w:spacing w:after="240"/>
              <w:jc w:val="center"/>
            </w:pPr>
            <w:r w:rsidRPr="009A579D">
              <w:t>1</w:t>
            </w:r>
          </w:p>
        </w:tc>
        <w:tc>
          <w:tcPr>
            <w:tcW w:w="495" w:type="dxa"/>
            <w:tcBorders>
              <w:top w:val="nil"/>
              <w:left w:val="single" w:sz="4" w:space="0" w:color="auto"/>
              <w:bottom w:val="nil"/>
              <w:right w:val="single" w:sz="4" w:space="0" w:color="auto"/>
            </w:tcBorders>
            <w:tcMar>
              <w:left w:w="29" w:type="dxa"/>
              <w:right w:w="29" w:type="dxa"/>
            </w:tcMar>
          </w:tcPr>
          <w:p w14:paraId="79E4C3BA" w14:textId="23497251" w:rsidR="009A579D" w:rsidRPr="005567F1" w:rsidRDefault="009A579D" w:rsidP="009A579D">
            <w:pPr>
              <w:spacing w:after="240"/>
              <w:jc w:val="center"/>
            </w:pPr>
            <w:r w:rsidRPr="009A579D">
              <w:t>0</w:t>
            </w:r>
          </w:p>
        </w:tc>
        <w:tc>
          <w:tcPr>
            <w:tcW w:w="3743" w:type="dxa"/>
            <w:tcBorders>
              <w:top w:val="nil"/>
              <w:left w:val="single" w:sz="4" w:space="0" w:color="auto"/>
              <w:bottom w:val="nil"/>
              <w:right w:val="nil"/>
            </w:tcBorders>
          </w:tcPr>
          <w:p w14:paraId="53B3464C" w14:textId="77777777" w:rsidR="009A579D" w:rsidRPr="009A579D" w:rsidRDefault="009A579D" w:rsidP="009A579D">
            <w:pPr>
              <w:pStyle w:val="MMELTableBody"/>
              <w:jc w:val="left"/>
              <w:rPr>
                <w:b w:val="0"/>
              </w:rPr>
            </w:pPr>
            <w:r w:rsidRPr="009A579D">
              <w:rPr>
                <w:b w:val="0"/>
              </w:rPr>
              <w:t>(O) May be inoperative provided:</w:t>
            </w:r>
          </w:p>
          <w:p w14:paraId="1F9CA648" w14:textId="77777777" w:rsidR="009A579D" w:rsidRPr="009A579D" w:rsidRDefault="009A579D" w:rsidP="00281899">
            <w:pPr>
              <w:numPr>
                <w:ilvl w:val="0"/>
                <w:numId w:val="415"/>
              </w:numPr>
              <w:autoSpaceDE w:val="0"/>
              <w:autoSpaceDN w:val="0"/>
              <w:adjustRightInd w:val="0"/>
            </w:pPr>
            <w:r w:rsidRPr="009A579D">
              <w:t>Flap secondary mode is inoperative,</w:t>
            </w:r>
          </w:p>
          <w:p w14:paraId="57A3D55F" w14:textId="77777777" w:rsidR="009A579D" w:rsidRPr="009A579D" w:rsidRDefault="009A579D" w:rsidP="00281899">
            <w:pPr>
              <w:numPr>
                <w:ilvl w:val="0"/>
                <w:numId w:val="415"/>
              </w:numPr>
              <w:autoSpaceDE w:val="0"/>
              <w:autoSpaceDN w:val="0"/>
              <w:adjustRightInd w:val="0"/>
            </w:pPr>
            <w:r w:rsidRPr="009A579D">
              <w:t>Spoiler actuator system operates normally,</w:t>
            </w:r>
          </w:p>
          <w:p w14:paraId="66E919EC" w14:textId="77777777" w:rsidR="009A579D" w:rsidRDefault="009A579D" w:rsidP="00281899">
            <w:pPr>
              <w:numPr>
                <w:ilvl w:val="0"/>
                <w:numId w:val="415"/>
              </w:numPr>
              <w:autoSpaceDE w:val="0"/>
              <w:autoSpaceDN w:val="0"/>
              <w:adjustRightInd w:val="0"/>
            </w:pPr>
            <w:r w:rsidRPr="009A579D">
              <w:t>Appropriate weight and center of gravity limits are observed, and</w:t>
            </w:r>
          </w:p>
          <w:p w14:paraId="5835A5EA" w14:textId="17946BD2" w:rsidR="009A579D" w:rsidRPr="005567F1" w:rsidRDefault="009A579D" w:rsidP="00281899">
            <w:pPr>
              <w:numPr>
                <w:ilvl w:val="0"/>
                <w:numId w:val="415"/>
              </w:numPr>
              <w:autoSpaceDE w:val="0"/>
              <w:autoSpaceDN w:val="0"/>
              <w:adjustRightInd w:val="0"/>
              <w:spacing w:after="240"/>
            </w:pPr>
            <w:r w:rsidRPr="009A579D">
              <w:t>Appropriate performance adjustments are applied.</w:t>
            </w:r>
          </w:p>
        </w:tc>
        <w:tc>
          <w:tcPr>
            <w:tcW w:w="628" w:type="dxa"/>
            <w:tcBorders>
              <w:top w:val="nil"/>
              <w:left w:val="nil"/>
              <w:bottom w:val="nil"/>
            </w:tcBorders>
          </w:tcPr>
          <w:p w14:paraId="1D2AD8DA" w14:textId="77777777" w:rsidR="009A579D" w:rsidRPr="005567F1" w:rsidRDefault="009A579D" w:rsidP="009A579D">
            <w:pPr>
              <w:jc w:val="center"/>
            </w:pPr>
          </w:p>
        </w:tc>
      </w:tr>
      <w:tr w:rsidR="009A579D" w:rsidRPr="005567F1" w14:paraId="6A4F92B0" w14:textId="77777777" w:rsidTr="009A579D">
        <w:trPr>
          <w:jc w:val="center"/>
        </w:trPr>
        <w:tc>
          <w:tcPr>
            <w:tcW w:w="1703" w:type="dxa"/>
            <w:tcBorders>
              <w:top w:val="nil"/>
              <w:left w:val="single" w:sz="4" w:space="0" w:color="auto"/>
              <w:bottom w:val="nil"/>
              <w:right w:val="nil"/>
            </w:tcBorders>
          </w:tcPr>
          <w:p w14:paraId="69B0D3A0" w14:textId="5E93B798" w:rsidR="009A579D" w:rsidRPr="009A579D" w:rsidRDefault="009A579D" w:rsidP="009A579D">
            <w:pPr>
              <w:spacing w:after="240"/>
            </w:pPr>
            <w:r w:rsidRPr="009A579D">
              <w:t>-51-03</w:t>
            </w:r>
          </w:p>
        </w:tc>
        <w:tc>
          <w:tcPr>
            <w:tcW w:w="2521" w:type="dxa"/>
            <w:gridSpan w:val="2"/>
            <w:tcBorders>
              <w:top w:val="nil"/>
              <w:left w:val="nil"/>
              <w:bottom w:val="nil"/>
              <w:right w:val="single" w:sz="4" w:space="0" w:color="auto"/>
            </w:tcBorders>
          </w:tcPr>
          <w:p w14:paraId="3FB386BA" w14:textId="63F7238C" w:rsidR="009A579D" w:rsidRPr="009A579D" w:rsidRDefault="009A579D" w:rsidP="009A579D">
            <w:pPr>
              <w:spacing w:after="240"/>
            </w:pPr>
            <w:r w:rsidRPr="009A579D">
              <w:t>Flap Secondary Mode</w:t>
            </w:r>
          </w:p>
        </w:tc>
        <w:tc>
          <w:tcPr>
            <w:tcW w:w="495" w:type="dxa"/>
            <w:tcBorders>
              <w:top w:val="nil"/>
              <w:left w:val="single" w:sz="4" w:space="0" w:color="auto"/>
              <w:bottom w:val="nil"/>
              <w:right w:val="single" w:sz="4" w:space="0" w:color="auto"/>
            </w:tcBorders>
            <w:tcMar>
              <w:left w:w="29" w:type="dxa"/>
              <w:right w:w="29" w:type="dxa"/>
            </w:tcMar>
          </w:tcPr>
          <w:p w14:paraId="65447319" w14:textId="1B1BB031" w:rsidR="009A579D" w:rsidRPr="009A579D" w:rsidRDefault="009A579D" w:rsidP="009A579D">
            <w:pPr>
              <w:spacing w:after="240"/>
              <w:jc w:val="center"/>
            </w:pPr>
            <w:r w:rsidRPr="009A579D">
              <w:t>C</w:t>
            </w:r>
          </w:p>
        </w:tc>
        <w:tc>
          <w:tcPr>
            <w:tcW w:w="495" w:type="dxa"/>
            <w:tcBorders>
              <w:top w:val="nil"/>
              <w:left w:val="single" w:sz="4" w:space="0" w:color="auto"/>
              <w:bottom w:val="nil"/>
              <w:right w:val="single" w:sz="4" w:space="0" w:color="auto"/>
            </w:tcBorders>
            <w:tcMar>
              <w:left w:w="29" w:type="dxa"/>
              <w:right w:w="29" w:type="dxa"/>
            </w:tcMar>
          </w:tcPr>
          <w:p w14:paraId="0E0064A5" w14:textId="104304B9" w:rsidR="009A579D" w:rsidRPr="009A579D" w:rsidRDefault="009A579D" w:rsidP="009A579D">
            <w:pPr>
              <w:spacing w:after="240"/>
              <w:jc w:val="center"/>
            </w:pPr>
            <w:r w:rsidRPr="009A579D">
              <w:t>1</w:t>
            </w:r>
          </w:p>
        </w:tc>
        <w:tc>
          <w:tcPr>
            <w:tcW w:w="495" w:type="dxa"/>
            <w:tcBorders>
              <w:top w:val="nil"/>
              <w:left w:val="single" w:sz="4" w:space="0" w:color="auto"/>
              <w:bottom w:val="nil"/>
              <w:right w:val="single" w:sz="4" w:space="0" w:color="auto"/>
            </w:tcBorders>
            <w:tcMar>
              <w:left w:w="29" w:type="dxa"/>
              <w:right w:w="29" w:type="dxa"/>
            </w:tcMar>
          </w:tcPr>
          <w:p w14:paraId="4021CA42" w14:textId="7618D42B" w:rsidR="009A579D" w:rsidRPr="009A579D" w:rsidRDefault="009A579D" w:rsidP="009A579D">
            <w:pPr>
              <w:spacing w:after="240"/>
              <w:jc w:val="center"/>
            </w:pPr>
            <w:r w:rsidRPr="009A579D">
              <w:t>0</w:t>
            </w:r>
          </w:p>
        </w:tc>
        <w:tc>
          <w:tcPr>
            <w:tcW w:w="3743" w:type="dxa"/>
            <w:tcBorders>
              <w:top w:val="nil"/>
              <w:left w:val="single" w:sz="4" w:space="0" w:color="auto"/>
              <w:bottom w:val="nil"/>
              <w:right w:val="nil"/>
            </w:tcBorders>
          </w:tcPr>
          <w:p w14:paraId="319060D8" w14:textId="77777777" w:rsidR="009A579D" w:rsidRPr="009A579D" w:rsidRDefault="009A579D" w:rsidP="009A579D">
            <w:pPr>
              <w:pStyle w:val="MMELTableBody"/>
              <w:jc w:val="left"/>
              <w:rPr>
                <w:b w:val="0"/>
              </w:rPr>
            </w:pPr>
            <w:r w:rsidRPr="009A579D">
              <w:rPr>
                <w:b w:val="0"/>
              </w:rPr>
              <w:t>(M) May be inoperative provided:</w:t>
            </w:r>
          </w:p>
          <w:p w14:paraId="0AE0159D" w14:textId="77777777" w:rsidR="009A579D" w:rsidRPr="009A579D" w:rsidRDefault="009A579D" w:rsidP="00281899">
            <w:pPr>
              <w:numPr>
                <w:ilvl w:val="0"/>
                <w:numId w:val="416"/>
              </w:numPr>
              <w:autoSpaceDE w:val="0"/>
              <w:autoSpaceDN w:val="0"/>
              <w:adjustRightInd w:val="0"/>
            </w:pPr>
            <w:r w:rsidRPr="009A579D">
              <w:t>Center hydraulic system electric motor-driven pumps operate normally,</w:t>
            </w:r>
          </w:p>
          <w:p w14:paraId="51A9E507" w14:textId="41413B4A" w:rsidR="009A579D" w:rsidRPr="009A579D" w:rsidRDefault="009A579D" w:rsidP="00281899">
            <w:pPr>
              <w:numPr>
                <w:ilvl w:val="0"/>
                <w:numId w:val="416"/>
              </w:numPr>
              <w:autoSpaceDE w:val="0"/>
              <w:autoSpaceDN w:val="0"/>
              <w:adjustRightInd w:val="0"/>
            </w:pPr>
            <w:r w:rsidRPr="009A579D">
              <w:t>Slat secondary mode is verified to operate normally once each flight</w:t>
            </w:r>
            <w:r w:rsidR="00C91938">
              <w:noBreakHyphen/>
            </w:r>
            <w:r w:rsidRPr="009A579D">
              <w:t>day,</w:t>
            </w:r>
          </w:p>
          <w:p w14:paraId="3B8FBB73" w14:textId="77777777" w:rsidR="009A579D" w:rsidRDefault="009A579D" w:rsidP="00281899">
            <w:pPr>
              <w:numPr>
                <w:ilvl w:val="0"/>
                <w:numId w:val="416"/>
              </w:numPr>
              <w:autoSpaceDE w:val="0"/>
              <w:autoSpaceDN w:val="0"/>
              <w:adjustRightInd w:val="0"/>
            </w:pPr>
            <w:r w:rsidRPr="009A579D">
              <w:t>Trailing edge variable camber (cruise flaps) function is considered inoperative, and</w:t>
            </w:r>
          </w:p>
          <w:p w14:paraId="6B592848" w14:textId="7E8C4B90" w:rsidR="009A579D" w:rsidRPr="009A579D" w:rsidRDefault="009A579D" w:rsidP="00281899">
            <w:pPr>
              <w:numPr>
                <w:ilvl w:val="0"/>
                <w:numId w:val="416"/>
              </w:numPr>
              <w:autoSpaceDE w:val="0"/>
              <w:autoSpaceDN w:val="0"/>
              <w:adjustRightInd w:val="0"/>
              <w:spacing w:after="240"/>
            </w:pPr>
            <w:r w:rsidRPr="009A579D">
              <w:t>Main landing gear priority valve is verified to operate normally once each flight</w:t>
            </w:r>
            <w:r w:rsidR="00C91938">
              <w:noBreakHyphen/>
            </w:r>
            <w:r w:rsidRPr="009A579D">
              <w:t>day.</w:t>
            </w:r>
          </w:p>
        </w:tc>
        <w:tc>
          <w:tcPr>
            <w:tcW w:w="628" w:type="dxa"/>
            <w:tcBorders>
              <w:top w:val="nil"/>
              <w:left w:val="nil"/>
              <w:bottom w:val="nil"/>
            </w:tcBorders>
          </w:tcPr>
          <w:p w14:paraId="566B37FC" w14:textId="77777777" w:rsidR="009A579D" w:rsidRPr="005567F1" w:rsidRDefault="009A579D" w:rsidP="009A579D">
            <w:pPr>
              <w:jc w:val="center"/>
            </w:pPr>
          </w:p>
        </w:tc>
      </w:tr>
      <w:tr w:rsidR="009A579D" w:rsidRPr="005567F1" w14:paraId="0B139DB5" w14:textId="77777777" w:rsidTr="009A579D">
        <w:trPr>
          <w:jc w:val="center"/>
        </w:trPr>
        <w:tc>
          <w:tcPr>
            <w:tcW w:w="1703" w:type="dxa"/>
            <w:tcBorders>
              <w:top w:val="nil"/>
              <w:left w:val="single" w:sz="4" w:space="0" w:color="auto"/>
              <w:bottom w:val="nil"/>
              <w:right w:val="nil"/>
            </w:tcBorders>
          </w:tcPr>
          <w:p w14:paraId="09BB6978" w14:textId="50E5914E" w:rsidR="009A579D" w:rsidRPr="009A579D" w:rsidRDefault="009A579D" w:rsidP="009A579D">
            <w:pPr>
              <w:spacing w:after="240"/>
            </w:pPr>
          </w:p>
        </w:tc>
        <w:tc>
          <w:tcPr>
            <w:tcW w:w="2521" w:type="dxa"/>
            <w:gridSpan w:val="2"/>
            <w:tcBorders>
              <w:top w:val="nil"/>
              <w:left w:val="nil"/>
              <w:bottom w:val="nil"/>
              <w:right w:val="single" w:sz="4" w:space="0" w:color="auto"/>
            </w:tcBorders>
          </w:tcPr>
          <w:p w14:paraId="75C9D9E9" w14:textId="1204463D" w:rsidR="009A579D" w:rsidRPr="009A579D" w:rsidRDefault="009A579D" w:rsidP="009A579D">
            <w:pPr>
              <w:spacing w:after="240"/>
            </w:pPr>
          </w:p>
        </w:tc>
        <w:tc>
          <w:tcPr>
            <w:tcW w:w="495" w:type="dxa"/>
            <w:tcBorders>
              <w:top w:val="nil"/>
              <w:left w:val="single" w:sz="4" w:space="0" w:color="auto"/>
              <w:bottom w:val="nil"/>
              <w:right w:val="single" w:sz="4" w:space="0" w:color="auto"/>
            </w:tcBorders>
            <w:tcMar>
              <w:left w:w="29" w:type="dxa"/>
              <w:right w:w="29" w:type="dxa"/>
            </w:tcMar>
          </w:tcPr>
          <w:p w14:paraId="5BB9BE1F" w14:textId="77777777" w:rsidR="009A579D" w:rsidRPr="009A579D" w:rsidRDefault="009A579D" w:rsidP="009A579D">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7FBF9C7A" w14:textId="77777777" w:rsidR="009A579D" w:rsidRPr="009A579D" w:rsidRDefault="009A579D" w:rsidP="009A579D">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74E2DFC4" w14:textId="77777777" w:rsidR="009A579D" w:rsidRPr="009A579D" w:rsidRDefault="009A579D" w:rsidP="009A579D">
            <w:pPr>
              <w:spacing w:after="240"/>
              <w:jc w:val="center"/>
            </w:pPr>
          </w:p>
        </w:tc>
        <w:tc>
          <w:tcPr>
            <w:tcW w:w="3743" w:type="dxa"/>
            <w:tcBorders>
              <w:top w:val="nil"/>
              <w:left w:val="single" w:sz="4" w:space="0" w:color="auto"/>
              <w:bottom w:val="nil"/>
              <w:right w:val="nil"/>
            </w:tcBorders>
          </w:tcPr>
          <w:p w14:paraId="3EAF4E53" w14:textId="49075106" w:rsidR="009A579D" w:rsidRPr="009A579D" w:rsidRDefault="009A579D" w:rsidP="009A579D">
            <w:pPr>
              <w:spacing w:after="240"/>
            </w:pPr>
          </w:p>
        </w:tc>
        <w:tc>
          <w:tcPr>
            <w:tcW w:w="628" w:type="dxa"/>
            <w:tcBorders>
              <w:top w:val="nil"/>
              <w:left w:val="nil"/>
              <w:bottom w:val="nil"/>
            </w:tcBorders>
          </w:tcPr>
          <w:p w14:paraId="665CA42F" w14:textId="38BC3C3B" w:rsidR="009A579D" w:rsidRPr="005567F1" w:rsidRDefault="00FF1A62" w:rsidP="009A579D">
            <w:pPr>
              <w:jc w:val="center"/>
            </w:pPr>
            <w:r>
              <w:t>|</w:t>
            </w:r>
          </w:p>
        </w:tc>
      </w:tr>
      <w:tr w:rsidR="009A579D" w:rsidRPr="005567F1" w14:paraId="6CD5FE65" w14:textId="77777777" w:rsidTr="009A579D">
        <w:trPr>
          <w:jc w:val="center"/>
        </w:trPr>
        <w:tc>
          <w:tcPr>
            <w:tcW w:w="1703" w:type="dxa"/>
            <w:tcBorders>
              <w:top w:val="nil"/>
              <w:left w:val="single" w:sz="4" w:space="0" w:color="auto"/>
              <w:bottom w:val="single" w:sz="4" w:space="0" w:color="auto"/>
              <w:right w:val="nil"/>
            </w:tcBorders>
          </w:tcPr>
          <w:p w14:paraId="0A95DB2F" w14:textId="261E3BA8" w:rsidR="009A579D" w:rsidRPr="009A579D" w:rsidRDefault="009A579D" w:rsidP="009A579D">
            <w:pPr>
              <w:spacing w:after="240"/>
            </w:pPr>
            <w:r w:rsidRPr="009A579D">
              <w:t>-51-05</w:t>
            </w:r>
          </w:p>
        </w:tc>
        <w:tc>
          <w:tcPr>
            <w:tcW w:w="2521" w:type="dxa"/>
            <w:gridSpan w:val="2"/>
            <w:tcBorders>
              <w:top w:val="nil"/>
              <w:left w:val="nil"/>
              <w:bottom w:val="single" w:sz="4" w:space="0" w:color="auto"/>
              <w:right w:val="single" w:sz="4" w:space="0" w:color="auto"/>
            </w:tcBorders>
          </w:tcPr>
          <w:p w14:paraId="320656EB" w14:textId="70E36562" w:rsidR="009A579D" w:rsidRPr="009A579D" w:rsidRDefault="009A579D" w:rsidP="009A579D">
            <w:pPr>
              <w:spacing w:after="240"/>
            </w:pPr>
            <w:r w:rsidRPr="009A579D">
              <w:t>Flap/Slat Hydraulic Control Module (HCM) Solenoid Coils</w:t>
            </w:r>
          </w:p>
        </w:tc>
        <w:tc>
          <w:tcPr>
            <w:tcW w:w="495" w:type="dxa"/>
            <w:tcBorders>
              <w:top w:val="nil"/>
              <w:left w:val="single" w:sz="4" w:space="0" w:color="auto"/>
              <w:bottom w:val="single" w:sz="4" w:space="0" w:color="auto"/>
              <w:right w:val="single" w:sz="4" w:space="0" w:color="auto"/>
            </w:tcBorders>
            <w:tcMar>
              <w:left w:w="29" w:type="dxa"/>
              <w:right w:w="29" w:type="dxa"/>
            </w:tcMar>
          </w:tcPr>
          <w:p w14:paraId="38413BBB" w14:textId="5EB55A22" w:rsidR="009A579D" w:rsidRPr="009A579D" w:rsidRDefault="009A579D" w:rsidP="009A579D">
            <w:pPr>
              <w:spacing w:after="240"/>
              <w:jc w:val="center"/>
            </w:pPr>
            <w:r w:rsidRPr="009A579D">
              <w:t>C</w:t>
            </w:r>
          </w:p>
        </w:tc>
        <w:tc>
          <w:tcPr>
            <w:tcW w:w="495" w:type="dxa"/>
            <w:tcBorders>
              <w:top w:val="nil"/>
              <w:left w:val="single" w:sz="4" w:space="0" w:color="auto"/>
              <w:bottom w:val="single" w:sz="4" w:space="0" w:color="auto"/>
              <w:right w:val="single" w:sz="4" w:space="0" w:color="auto"/>
            </w:tcBorders>
            <w:tcMar>
              <w:left w:w="29" w:type="dxa"/>
              <w:right w:w="29" w:type="dxa"/>
            </w:tcMar>
          </w:tcPr>
          <w:p w14:paraId="399D3DEA" w14:textId="6E4FBC2A" w:rsidR="009A579D" w:rsidRPr="009A579D" w:rsidRDefault="009A579D" w:rsidP="009A579D">
            <w:pPr>
              <w:spacing w:after="240"/>
              <w:jc w:val="center"/>
            </w:pPr>
            <w:r w:rsidRPr="009A579D">
              <w:t>14</w:t>
            </w:r>
          </w:p>
        </w:tc>
        <w:tc>
          <w:tcPr>
            <w:tcW w:w="495" w:type="dxa"/>
            <w:tcBorders>
              <w:top w:val="nil"/>
              <w:left w:val="single" w:sz="4" w:space="0" w:color="auto"/>
              <w:bottom w:val="single" w:sz="4" w:space="0" w:color="auto"/>
              <w:right w:val="single" w:sz="4" w:space="0" w:color="auto"/>
            </w:tcBorders>
            <w:tcMar>
              <w:left w:w="29" w:type="dxa"/>
              <w:right w:w="29" w:type="dxa"/>
            </w:tcMar>
          </w:tcPr>
          <w:p w14:paraId="605D10B3" w14:textId="03F29418" w:rsidR="009A579D" w:rsidRPr="009A579D" w:rsidRDefault="009A579D" w:rsidP="009A579D">
            <w:pPr>
              <w:spacing w:after="240"/>
              <w:jc w:val="center"/>
            </w:pPr>
            <w:r w:rsidRPr="009A579D">
              <w:t>7</w:t>
            </w:r>
          </w:p>
        </w:tc>
        <w:tc>
          <w:tcPr>
            <w:tcW w:w="3743" w:type="dxa"/>
            <w:tcBorders>
              <w:top w:val="nil"/>
              <w:left w:val="single" w:sz="4" w:space="0" w:color="auto"/>
              <w:bottom w:val="single" w:sz="4" w:space="0" w:color="auto"/>
              <w:right w:val="nil"/>
            </w:tcBorders>
          </w:tcPr>
          <w:p w14:paraId="0C280183" w14:textId="77777777" w:rsidR="009A579D" w:rsidRPr="009A579D" w:rsidRDefault="009A579D" w:rsidP="009A579D">
            <w:pPr>
              <w:pStyle w:val="MMELTableBody"/>
              <w:jc w:val="left"/>
              <w:rPr>
                <w:b w:val="0"/>
              </w:rPr>
            </w:pPr>
            <w:r w:rsidRPr="009A579D">
              <w:rPr>
                <w:b w:val="0"/>
              </w:rPr>
              <w:t>(M) One coil per solenoid coil pair may be inoperative provided:</w:t>
            </w:r>
          </w:p>
          <w:p w14:paraId="7AF0DE94" w14:textId="673BD0AA" w:rsidR="009A579D" w:rsidRDefault="009A579D" w:rsidP="00281899">
            <w:pPr>
              <w:numPr>
                <w:ilvl w:val="0"/>
                <w:numId w:val="417"/>
              </w:numPr>
              <w:autoSpaceDE w:val="0"/>
              <w:autoSpaceDN w:val="0"/>
              <w:adjustRightInd w:val="0"/>
            </w:pPr>
            <w:r w:rsidRPr="009A579D">
              <w:t>Slat secondary mode is verified to operate normally once each flight</w:t>
            </w:r>
            <w:r w:rsidR="00C91938">
              <w:noBreakHyphen/>
            </w:r>
            <w:r w:rsidRPr="009A579D">
              <w:t>day, and</w:t>
            </w:r>
          </w:p>
          <w:p w14:paraId="6D5682EF" w14:textId="7CC1059C" w:rsidR="009A579D" w:rsidRPr="009A579D" w:rsidRDefault="009A579D" w:rsidP="00281899">
            <w:pPr>
              <w:numPr>
                <w:ilvl w:val="0"/>
                <w:numId w:val="417"/>
              </w:numPr>
              <w:autoSpaceDE w:val="0"/>
              <w:autoSpaceDN w:val="0"/>
              <w:adjustRightInd w:val="0"/>
              <w:spacing w:after="240"/>
            </w:pPr>
            <w:r w:rsidRPr="009A579D">
              <w:t>Flap secondary mode is verified to operate normally once each flight</w:t>
            </w:r>
            <w:r w:rsidR="00C91938">
              <w:noBreakHyphen/>
            </w:r>
            <w:r w:rsidRPr="009A579D">
              <w:t>day.</w:t>
            </w:r>
          </w:p>
        </w:tc>
        <w:tc>
          <w:tcPr>
            <w:tcW w:w="628" w:type="dxa"/>
            <w:tcBorders>
              <w:top w:val="nil"/>
              <w:left w:val="nil"/>
              <w:bottom w:val="single" w:sz="4" w:space="0" w:color="auto"/>
            </w:tcBorders>
          </w:tcPr>
          <w:p w14:paraId="2AE9F7D9" w14:textId="77777777" w:rsidR="009A579D" w:rsidRPr="005567F1" w:rsidRDefault="009A579D" w:rsidP="009A579D">
            <w:pPr>
              <w:jc w:val="center"/>
            </w:pPr>
          </w:p>
        </w:tc>
      </w:tr>
    </w:tbl>
    <w:p w14:paraId="712A0EB6" w14:textId="77777777" w:rsidR="002D392E" w:rsidRDefault="002D392E" w:rsidP="002D392E">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7-7"/>
      </w:tblPr>
      <w:tblGrid>
        <w:gridCol w:w="5040"/>
        <w:gridCol w:w="5040"/>
      </w:tblGrid>
      <w:tr w:rsidR="002D392E" w:rsidRPr="005567F1" w14:paraId="5680F706" w14:textId="77777777" w:rsidTr="001672EB">
        <w:trPr>
          <w:tblHeader/>
          <w:jc w:val="center"/>
        </w:trPr>
        <w:tc>
          <w:tcPr>
            <w:tcW w:w="5040" w:type="dxa"/>
            <w:tcBorders>
              <w:bottom w:val="single" w:sz="4" w:space="0" w:color="auto"/>
              <w:right w:val="nil"/>
            </w:tcBorders>
            <w:tcMar>
              <w:top w:w="29" w:type="dxa"/>
              <w:bottom w:w="29" w:type="dxa"/>
            </w:tcMar>
          </w:tcPr>
          <w:p w14:paraId="2023C6AD" w14:textId="77777777" w:rsidR="002D392E" w:rsidRPr="005567F1" w:rsidRDefault="002D392E" w:rsidP="00CE3467">
            <w:pPr>
              <w:spacing w:after="60"/>
            </w:pPr>
            <w:r>
              <w:lastRenderedPageBreak/>
              <w:t>U.</w:t>
            </w:r>
            <w:r w:rsidRPr="005567F1">
              <w:t>S. DEPARTMENT OF TRANSPORTATION</w:t>
            </w:r>
          </w:p>
          <w:p w14:paraId="1789A9C0" w14:textId="77777777" w:rsidR="002D392E" w:rsidRPr="005567F1" w:rsidRDefault="002D392E" w:rsidP="00CE3467">
            <w:pPr>
              <w:spacing w:after="60"/>
            </w:pPr>
            <w:r w:rsidRPr="005567F1">
              <w:t>FEDERAL AVIATION ADMINISTRATION</w:t>
            </w:r>
          </w:p>
        </w:tc>
        <w:tc>
          <w:tcPr>
            <w:tcW w:w="5040" w:type="dxa"/>
            <w:tcBorders>
              <w:left w:val="nil"/>
            </w:tcBorders>
            <w:tcMar>
              <w:top w:w="29" w:type="dxa"/>
              <w:bottom w:w="29" w:type="dxa"/>
            </w:tcMar>
            <w:vAlign w:val="center"/>
          </w:tcPr>
          <w:p w14:paraId="1741E87E" w14:textId="77777777" w:rsidR="002D392E" w:rsidRPr="005567F1" w:rsidRDefault="002D392E" w:rsidP="00CE3467">
            <w:pPr>
              <w:spacing w:after="60"/>
              <w:jc w:val="right"/>
            </w:pPr>
            <w:r w:rsidRPr="005567F1">
              <w:t>MASTER MINIMUM EQUIPMENT LIST</w:t>
            </w:r>
          </w:p>
        </w:tc>
      </w:tr>
      <w:tr w:rsidR="002D392E" w:rsidRPr="005567F1" w14:paraId="48AF16E2" w14:textId="77777777" w:rsidTr="001672EB">
        <w:trPr>
          <w:tblHeader/>
          <w:jc w:val="center"/>
        </w:trPr>
        <w:tc>
          <w:tcPr>
            <w:tcW w:w="5040" w:type="dxa"/>
            <w:tcBorders>
              <w:bottom w:val="single" w:sz="4" w:space="0" w:color="auto"/>
              <w:right w:val="nil"/>
            </w:tcBorders>
            <w:tcMar>
              <w:top w:w="29" w:type="dxa"/>
              <w:bottom w:w="29" w:type="dxa"/>
            </w:tcMar>
          </w:tcPr>
          <w:p w14:paraId="493E766A" w14:textId="77777777" w:rsidR="00FF1A62" w:rsidRPr="00817875" w:rsidRDefault="00FF1A62" w:rsidP="00FF1A62">
            <w:pPr>
              <w:spacing w:after="60"/>
            </w:pPr>
            <w:r w:rsidRPr="00817875">
              <w:t xml:space="preserve">REVISION NO. </w:t>
            </w:r>
            <w:r>
              <w:t>19</w:t>
            </w:r>
          </w:p>
          <w:p w14:paraId="65B8CE83" w14:textId="4DA56584" w:rsidR="002D392E" w:rsidRPr="005567F1" w:rsidRDefault="00FF1A62" w:rsidP="00FF1A62">
            <w:pPr>
              <w:spacing w:after="60"/>
            </w:pPr>
            <w:r w:rsidRPr="00817875">
              <w:t xml:space="preserve">DATE: </w:t>
            </w:r>
            <w:r w:rsidR="00112A22">
              <w:t>05/20/2025</w:t>
            </w:r>
          </w:p>
        </w:tc>
        <w:tc>
          <w:tcPr>
            <w:tcW w:w="5040" w:type="dxa"/>
            <w:tcBorders>
              <w:left w:val="nil"/>
            </w:tcBorders>
            <w:tcMar>
              <w:top w:w="29" w:type="dxa"/>
              <w:bottom w:w="29" w:type="dxa"/>
            </w:tcMar>
          </w:tcPr>
          <w:p w14:paraId="7DD75399" w14:textId="61FC3901" w:rsidR="002D392E" w:rsidRPr="005567F1" w:rsidRDefault="002D392E" w:rsidP="002D392E">
            <w:pPr>
              <w:spacing w:after="60"/>
              <w:jc w:val="right"/>
            </w:pPr>
            <w:r w:rsidRPr="005567F1">
              <w:t xml:space="preserve">PAGE NO. </w:t>
            </w:r>
            <w:r>
              <w:t>27-7</w:t>
            </w:r>
          </w:p>
        </w:tc>
      </w:tr>
      <w:tr w:rsidR="002D392E" w:rsidRPr="005567F1" w14:paraId="0869C526" w14:textId="77777777" w:rsidTr="001672EB">
        <w:trPr>
          <w:tblHeader/>
          <w:jc w:val="center"/>
        </w:trPr>
        <w:tc>
          <w:tcPr>
            <w:tcW w:w="5040" w:type="dxa"/>
            <w:tcBorders>
              <w:right w:val="single" w:sz="4" w:space="0" w:color="auto"/>
            </w:tcBorders>
            <w:tcMar>
              <w:top w:w="29" w:type="dxa"/>
              <w:bottom w:w="29" w:type="dxa"/>
            </w:tcMar>
            <w:vAlign w:val="center"/>
          </w:tcPr>
          <w:p w14:paraId="000DB126" w14:textId="77777777" w:rsidR="002D392E" w:rsidRPr="005567F1" w:rsidRDefault="002D392E" w:rsidP="00CE3467">
            <w:pPr>
              <w:spacing w:after="60"/>
            </w:pPr>
            <w:r w:rsidRPr="005567F1">
              <w:t>AIRCRAFT:</w:t>
            </w:r>
          </w:p>
          <w:p w14:paraId="2851B880" w14:textId="77777777" w:rsidR="002D392E" w:rsidRPr="005567F1" w:rsidRDefault="002D392E" w:rsidP="00CE3467">
            <w:pPr>
              <w:spacing w:after="60"/>
            </w:pPr>
            <w:r>
              <w:t>Boeing 787</w:t>
            </w:r>
          </w:p>
        </w:tc>
        <w:tc>
          <w:tcPr>
            <w:tcW w:w="5040" w:type="dxa"/>
            <w:tcBorders>
              <w:left w:val="single" w:sz="4" w:space="0" w:color="auto"/>
            </w:tcBorders>
            <w:tcMar>
              <w:top w:w="29" w:type="dxa"/>
              <w:bottom w:w="29" w:type="dxa"/>
            </w:tcMar>
          </w:tcPr>
          <w:p w14:paraId="621FDB18" w14:textId="77777777" w:rsidR="002D392E" w:rsidRPr="005567F1" w:rsidRDefault="002D392E" w:rsidP="00CE3467">
            <w:pPr>
              <w:pStyle w:val="ListParagraph"/>
              <w:spacing w:after="60"/>
              <w:ind w:left="662" w:hanging="720"/>
              <w:rPr>
                <w:b/>
              </w:rPr>
            </w:pPr>
            <w:r w:rsidRPr="005567F1">
              <w:rPr>
                <w:b/>
              </w:rPr>
              <w:t>TABLE KEY</w:t>
            </w:r>
          </w:p>
          <w:p w14:paraId="7B2511F7" w14:textId="77777777" w:rsidR="002D392E" w:rsidRPr="005567F1" w:rsidRDefault="002D392E" w:rsidP="003D433F">
            <w:pPr>
              <w:pStyle w:val="ListParagraph"/>
              <w:numPr>
                <w:ilvl w:val="0"/>
                <w:numId w:val="140"/>
              </w:numPr>
              <w:spacing w:after="60"/>
            </w:pPr>
            <w:r w:rsidRPr="005567F1">
              <w:t>REPAIR CATEGORY</w:t>
            </w:r>
          </w:p>
          <w:p w14:paraId="582F204C" w14:textId="77777777" w:rsidR="002D392E" w:rsidRPr="005567F1" w:rsidRDefault="002D392E" w:rsidP="003D433F">
            <w:pPr>
              <w:pStyle w:val="ListParagraph"/>
              <w:numPr>
                <w:ilvl w:val="0"/>
                <w:numId w:val="140"/>
              </w:numPr>
              <w:spacing w:after="60"/>
            </w:pPr>
            <w:r w:rsidRPr="005567F1">
              <w:t>NO. INSTALLED</w:t>
            </w:r>
          </w:p>
          <w:p w14:paraId="22F6EF49" w14:textId="77777777" w:rsidR="002D392E" w:rsidRPr="005567F1" w:rsidRDefault="002D392E" w:rsidP="003D433F">
            <w:pPr>
              <w:pStyle w:val="ListParagraph"/>
              <w:numPr>
                <w:ilvl w:val="0"/>
                <w:numId w:val="140"/>
              </w:numPr>
              <w:spacing w:after="60"/>
            </w:pPr>
            <w:r w:rsidRPr="005567F1">
              <w:t>NO. REQUIRED FOR DISPATCH</w:t>
            </w:r>
          </w:p>
          <w:p w14:paraId="764677AB" w14:textId="77777777" w:rsidR="002D392E" w:rsidRPr="005567F1" w:rsidRDefault="002D392E" w:rsidP="003D433F">
            <w:pPr>
              <w:pStyle w:val="ListParagraph"/>
              <w:numPr>
                <w:ilvl w:val="0"/>
                <w:numId w:val="140"/>
              </w:numPr>
              <w:spacing w:after="60"/>
            </w:pPr>
            <w:r w:rsidRPr="005567F1">
              <w:t>REMARKS OR EXCEPTIONS</w:t>
            </w:r>
          </w:p>
        </w:tc>
      </w:tr>
    </w:tbl>
    <w:p w14:paraId="5CBCF72E" w14:textId="77777777" w:rsidR="002D392E" w:rsidRPr="005567F1" w:rsidRDefault="002D392E" w:rsidP="002D392E">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Flight Controls"/>
      </w:tblPr>
      <w:tblGrid>
        <w:gridCol w:w="1703"/>
        <w:gridCol w:w="2370"/>
        <w:gridCol w:w="151"/>
        <w:gridCol w:w="495"/>
        <w:gridCol w:w="495"/>
        <w:gridCol w:w="495"/>
        <w:gridCol w:w="3743"/>
        <w:gridCol w:w="628"/>
      </w:tblGrid>
      <w:tr w:rsidR="002D392E" w:rsidRPr="005567F1" w14:paraId="2C112D48"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58637846" w14:textId="77777777" w:rsidR="002D392E" w:rsidRPr="005567F1" w:rsidRDefault="002D392E" w:rsidP="00CE3467">
            <w:pPr>
              <w:ind w:left="360" w:hanging="360"/>
              <w:rPr>
                <w:b/>
              </w:rPr>
            </w:pPr>
            <w:r>
              <w:rPr>
                <w:b/>
              </w:rPr>
              <w:t>27</w:t>
            </w:r>
            <w:r w:rsidRPr="005567F1">
              <w:rPr>
                <w:b/>
              </w:rPr>
              <w:t>.</w:t>
            </w:r>
            <w:r>
              <w:rPr>
                <w:b/>
              </w:rPr>
              <w:t xml:space="preserve"> Flight Controls</w:t>
            </w:r>
          </w:p>
        </w:tc>
        <w:tc>
          <w:tcPr>
            <w:tcW w:w="151" w:type="dxa"/>
            <w:tcBorders>
              <w:left w:val="nil"/>
              <w:right w:val="nil"/>
            </w:tcBorders>
            <w:shd w:val="clear" w:color="auto" w:fill="D9D9D9" w:themeFill="background1" w:themeFillShade="D9"/>
          </w:tcPr>
          <w:p w14:paraId="7B0A0A17" w14:textId="77777777" w:rsidR="002D392E" w:rsidRPr="005567F1" w:rsidRDefault="002D392E" w:rsidP="00CE3467">
            <w:pPr>
              <w:rPr>
                <w:b/>
              </w:rPr>
            </w:pPr>
          </w:p>
        </w:tc>
        <w:tc>
          <w:tcPr>
            <w:tcW w:w="495" w:type="dxa"/>
            <w:tcBorders>
              <w:left w:val="nil"/>
              <w:right w:val="nil"/>
            </w:tcBorders>
            <w:shd w:val="clear" w:color="auto" w:fill="D9D9D9" w:themeFill="background1" w:themeFillShade="D9"/>
            <w:tcMar>
              <w:left w:w="29" w:type="dxa"/>
              <w:right w:w="29" w:type="dxa"/>
            </w:tcMar>
          </w:tcPr>
          <w:p w14:paraId="4B320D70"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5A3A6FE8"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0EE3F88B" w14:textId="77777777" w:rsidR="002D392E" w:rsidRPr="005567F1" w:rsidRDefault="002D392E"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5AC29721" w14:textId="77777777" w:rsidR="002D392E" w:rsidRPr="005567F1" w:rsidRDefault="002D392E" w:rsidP="00CE3467">
            <w:pPr>
              <w:rPr>
                <w:b/>
              </w:rPr>
            </w:pPr>
          </w:p>
        </w:tc>
        <w:tc>
          <w:tcPr>
            <w:tcW w:w="628" w:type="dxa"/>
            <w:tcBorders>
              <w:left w:val="nil"/>
            </w:tcBorders>
            <w:shd w:val="clear" w:color="auto" w:fill="D9D9D9" w:themeFill="background1" w:themeFillShade="D9"/>
          </w:tcPr>
          <w:p w14:paraId="762CB463" w14:textId="77777777" w:rsidR="002D392E" w:rsidRPr="005567F1" w:rsidRDefault="002D392E" w:rsidP="00CE3467">
            <w:pPr>
              <w:jc w:val="center"/>
              <w:rPr>
                <w:b/>
              </w:rPr>
            </w:pPr>
          </w:p>
        </w:tc>
      </w:tr>
      <w:tr w:rsidR="002D392E" w:rsidRPr="005567F1" w14:paraId="76D3530D"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2A02EB9D" w14:textId="77777777" w:rsidR="002D392E" w:rsidRPr="00812724" w:rsidRDefault="002D392E" w:rsidP="00CE3467">
            <w:pPr>
              <w:rPr>
                <w:b/>
                <w:sz w:val="16"/>
                <w:szCs w:val="16"/>
              </w:rPr>
            </w:pPr>
            <w:r w:rsidRPr="00812724">
              <w:rPr>
                <w:b/>
                <w:sz w:val="16"/>
                <w:szCs w:val="16"/>
              </w:rPr>
              <w:t>Sequence No.</w:t>
            </w:r>
          </w:p>
        </w:tc>
        <w:tc>
          <w:tcPr>
            <w:tcW w:w="2521" w:type="dxa"/>
            <w:gridSpan w:val="2"/>
            <w:tcBorders>
              <w:left w:val="nil"/>
            </w:tcBorders>
            <w:shd w:val="clear" w:color="auto" w:fill="D9D9D9" w:themeFill="background1" w:themeFillShade="D9"/>
            <w:vAlign w:val="center"/>
          </w:tcPr>
          <w:p w14:paraId="4D15B250" w14:textId="77777777" w:rsidR="002D392E" w:rsidRPr="00812724" w:rsidRDefault="002D392E" w:rsidP="00CE3467">
            <w:pPr>
              <w:rPr>
                <w:b/>
                <w:sz w:val="16"/>
                <w:szCs w:val="16"/>
              </w:rPr>
            </w:pPr>
            <w:r w:rsidRPr="00812724">
              <w:rPr>
                <w:b/>
                <w:sz w:val="16"/>
                <w:szCs w:val="16"/>
              </w:rPr>
              <w:t>Item</w:t>
            </w:r>
          </w:p>
        </w:tc>
        <w:tc>
          <w:tcPr>
            <w:tcW w:w="495" w:type="dxa"/>
            <w:shd w:val="clear" w:color="auto" w:fill="D9D9D9" w:themeFill="background1" w:themeFillShade="D9"/>
            <w:tcMar>
              <w:left w:w="29" w:type="dxa"/>
              <w:right w:w="29" w:type="dxa"/>
            </w:tcMar>
            <w:vAlign w:val="center"/>
          </w:tcPr>
          <w:p w14:paraId="54667D74" w14:textId="77777777" w:rsidR="002D392E" w:rsidRPr="00812724" w:rsidRDefault="002D392E" w:rsidP="00CE3467">
            <w:pPr>
              <w:jc w:val="center"/>
              <w:rPr>
                <w:b/>
                <w:sz w:val="16"/>
                <w:szCs w:val="16"/>
              </w:rPr>
            </w:pPr>
            <w:r w:rsidRPr="00812724">
              <w:rPr>
                <w:b/>
                <w:sz w:val="16"/>
                <w:szCs w:val="16"/>
              </w:rPr>
              <w:t>1</w:t>
            </w:r>
          </w:p>
        </w:tc>
        <w:tc>
          <w:tcPr>
            <w:tcW w:w="495" w:type="dxa"/>
            <w:shd w:val="clear" w:color="auto" w:fill="D9D9D9" w:themeFill="background1" w:themeFillShade="D9"/>
            <w:tcMar>
              <w:left w:w="29" w:type="dxa"/>
              <w:right w:w="29" w:type="dxa"/>
            </w:tcMar>
            <w:vAlign w:val="center"/>
          </w:tcPr>
          <w:p w14:paraId="7AE7B589" w14:textId="77777777" w:rsidR="002D392E" w:rsidRPr="00812724" w:rsidRDefault="002D392E" w:rsidP="00CE3467">
            <w:pPr>
              <w:jc w:val="center"/>
              <w:rPr>
                <w:b/>
                <w:sz w:val="16"/>
                <w:szCs w:val="16"/>
              </w:rPr>
            </w:pPr>
            <w:r w:rsidRPr="00812724">
              <w:rPr>
                <w:b/>
                <w:sz w:val="16"/>
                <w:szCs w:val="16"/>
              </w:rPr>
              <w:t>2</w:t>
            </w:r>
          </w:p>
        </w:tc>
        <w:tc>
          <w:tcPr>
            <w:tcW w:w="495" w:type="dxa"/>
            <w:shd w:val="clear" w:color="auto" w:fill="D9D9D9" w:themeFill="background1" w:themeFillShade="D9"/>
            <w:tcMar>
              <w:left w:w="29" w:type="dxa"/>
              <w:right w:w="29" w:type="dxa"/>
            </w:tcMar>
            <w:vAlign w:val="center"/>
          </w:tcPr>
          <w:p w14:paraId="262C4647" w14:textId="77777777" w:rsidR="002D392E" w:rsidRPr="00812724" w:rsidRDefault="002D392E"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0B90CEDD" w14:textId="77777777" w:rsidR="002D392E" w:rsidRPr="00812724" w:rsidRDefault="002D392E"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4D5CA92F" w14:textId="77777777" w:rsidR="002D392E" w:rsidRPr="00812724" w:rsidRDefault="002D392E" w:rsidP="00CE3467">
            <w:pPr>
              <w:jc w:val="center"/>
              <w:rPr>
                <w:b/>
                <w:sz w:val="12"/>
                <w:szCs w:val="12"/>
              </w:rPr>
            </w:pPr>
            <w:r w:rsidRPr="00812724">
              <w:rPr>
                <w:b/>
                <w:sz w:val="12"/>
                <w:szCs w:val="12"/>
              </w:rPr>
              <w:t>Change Bar</w:t>
            </w:r>
          </w:p>
        </w:tc>
      </w:tr>
      <w:tr w:rsidR="009A579D" w:rsidRPr="005567F1" w14:paraId="13E93414" w14:textId="77777777" w:rsidTr="009A579D">
        <w:trPr>
          <w:jc w:val="center"/>
        </w:trPr>
        <w:tc>
          <w:tcPr>
            <w:tcW w:w="1703" w:type="dxa"/>
            <w:tcBorders>
              <w:top w:val="nil"/>
              <w:left w:val="single" w:sz="4" w:space="0" w:color="auto"/>
              <w:bottom w:val="nil"/>
              <w:right w:val="nil"/>
            </w:tcBorders>
          </w:tcPr>
          <w:p w14:paraId="242617E7" w14:textId="18C4BC7F" w:rsidR="009A579D" w:rsidRPr="005567F1" w:rsidRDefault="009A579D" w:rsidP="009A579D">
            <w:pPr>
              <w:spacing w:after="240"/>
            </w:pPr>
            <w:r w:rsidRPr="009A579D">
              <w:t>-51-06</w:t>
            </w:r>
          </w:p>
        </w:tc>
        <w:tc>
          <w:tcPr>
            <w:tcW w:w="2521" w:type="dxa"/>
            <w:gridSpan w:val="2"/>
            <w:tcBorders>
              <w:top w:val="nil"/>
              <w:left w:val="nil"/>
              <w:bottom w:val="nil"/>
              <w:right w:val="single" w:sz="4" w:space="0" w:color="auto"/>
            </w:tcBorders>
          </w:tcPr>
          <w:p w14:paraId="646FCE42" w14:textId="4E8006A3" w:rsidR="009A579D" w:rsidRPr="005567F1" w:rsidRDefault="009A579D" w:rsidP="009A579D">
            <w:pPr>
              <w:spacing w:after="240"/>
            </w:pPr>
            <w:r w:rsidRPr="009A579D">
              <w:t>Flap/Slat Hydraulic Control Module (HCM) Power Control</w:t>
            </w:r>
          </w:p>
        </w:tc>
        <w:tc>
          <w:tcPr>
            <w:tcW w:w="495" w:type="dxa"/>
            <w:tcBorders>
              <w:top w:val="nil"/>
              <w:left w:val="single" w:sz="4" w:space="0" w:color="auto"/>
              <w:bottom w:val="nil"/>
              <w:right w:val="single" w:sz="4" w:space="0" w:color="auto"/>
            </w:tcBorders>
            <w:tcMar>
              <w:left w:w="29" w:type="dxa"/>
              <w:right w:w="29" w:type="dxa"/>
            </w:tcMar>
          </w:tcPr>
          <w:p w14:paraId="3048B5E9" w14:textId="208B8564" w:rsidR="009A579D" w:rsidRPr="005567F1" w:rsidRDefault="009A579D" w:rsidP="009A579D">
            <w:pPr>
              <w:spacing w:after="240"/>
              <w:jc w:val="center"/>
            </w:pPr>
            <w:r w:rsidRPr="009A579D">
              <w:t>C</w:t>
            </w:r>
          </w:p>
        </w:tc>
        <w:tc>
          <w:tcPr>
            <w:tcW w:w="495" w:type="dxa"/>
            <w:tcBorders>
              <w:top w:val="nil"/>
              <w:left w:val="single" w:sz="4" w:space="0" w:color="auto"/>
              <w:bottom w:val="nil"/>
              <w:right w:val="single" w:sz="4" w:space="0" w:color="auto"/>
            </w:tcBorders>
            <w:tcMar>
              <w:left w:w="29" w:type="dxa"/>
              <w:right w:w="29" w:type="dxa"/>
            </w:tcMar>
          </w:tcPr>
          <w:p w14:paraId="70776FC0" w14:textId="23890F91" w:rsidR="009A579D" w:rsidRPr="005567F1" w:rsidRDefault="009A579D" w:rsidP="009A579D">
            <w:pPr>
              <w:spacing w:after="240"/>
              <w:jc w:val="center"/>
            </w:pPr>
            <w:r w:rsidRPr="009A579D">
              <w:t>2</w:t>
            </w:r>
          </w:p>
        </w:tc>
        <w:tc>
          <w:tcPr>
            <w:tcW w:w="495" w:type="dxa"/>
            <w:tcBorders>
              <w:top w:val="nil"/>
              <w:left w:val="single" w:sz="4" w:space="0" w:color="auto"/>
              <w:bottom w:val="nil"/>
              <w:right w:val="single" w:sz="4" w:space="0" w:color="auto"/>
            </w:tcBorders>
            <w:tcMar>
              <w:left w:w="29" w:type="dxa"/>
              <w:right w:w="29" w:type="dxa"/>
            </w:tcMar>
          </w:tcPr>
          <w:p w14:paraId="31071D39" w14:textId="5C26F707" w:rsidR="009A579D" w:rsidRPr="005567F1" w:rsidRDefault="009A579D" w:rsidP="009A579D">
            <w:pPr>
              <w:spacing w:after="240"/>
              <w:jc w:val="center"/>
            </w:pPr>
            <w:r w:rsidRPr="009A579D">
              <w:t>1</w:t>
            </w:r>
          </w:p>
        </w:tc>
        <w:tc>
          <w:tcPr>
            <w:tcW w:w="3743" w:type="dxa"/>
            <w:tcBorders>
              <w:top w:val="nil"/>
              <w:left w:val="single" w:sz="4" w:space="0" w:color="auto"/>
              <w:bottom w:val="nil"/>
              <w:right w:val="nil"/>
            </w:tcBorders>
          </w:tcPr>
          <w:p w14:paraId="5DDFC113" w14:textId="77777777" w:rsidR="009A579D" w:rsidRPr="009A579D" w:rsidRDefault="009A579D" w:rsidP="00EB0997">
            <w:pPr>
              <w:pStyle w:val="MMELTableBody"/>
              <w:ind w:right="-144"/>
              <w:jc w:val="left"/>
              <w:rPr>
                <w:b w:val="0"/>
              </w:rPr>
            </w:pPr>
            <w:r w:rsidRPr="009A579D">
              <w:rPr>
                <w:b w:val="0"/>
              </w:rPr>
              <w:t>(M) One may be inoperative provided:</w:t>
            </w:r>
          </w:p>
          <w:p w14:paraId="6BFEE791" w14:textId="77777777" w:rsidR="009A579D" w:rsidRPr="009A579D" w:rsidRDefault="009A579D" w:rsidP="00281899">
            <w:pPr>
              <w:numPr>
                <w:ilvl w:val="0"/>
                <w:numId w:val="418"/>
              </w:numPr>
              <w:autoSpaceDE w:val="0"/>
              <w:autoSpaceDN w:val="0"/>
              <w:adjustRightInd w:val="0"/>
            </w:pPr>
            <w:r w:rsidRPr="009A579D">
              <w:t>The associated hydraulic control module channel is deactivated,</w:t>
            </w:r>
          </w:p>
          <w:p w14:paraId="767C8452" w14:textId="14013B8B" w:rsidR="009A579D" w:rsidRDefault="009A579D" w:rsidP="00281899">
            <w:pPr>
              <w:numPr>
                <w:ilvl w:val="0"/>
                <w:numId w:val="418"/>
              </w:numPr>
              <w:autoSpaceDE w:val="0"/>
              <w:autoSpaceDN w:val="0"/>
              <w:adjustRightInd w:val="0"/>
            </w:pPr>
            <w:r w:rsidRPr="009A579D">
              <w:t>Slat secondary mode is verified to operate normally once each flight</w:t>
            </w:r>
            <w:r w:rsidR="00C91938">
              <w:noBreakHyphen/>
            </w:r>
            <w:r w:rsidRPr="009A579D">
              <w:t>day, and</w:t>
            </w:r>
          </w:p>
          <w:p w14:paraId="78F8F2F0" w14:textId="0E55FF5E" w:rsidR="009A579D" w:rsidRPr="005567F1" w:rsidRDefault="009A579D" w:rsidP="00281899">
            <w:pPr>
              <w:numPr>
                <w:ilvl w:val="0"/>
                <w:numId w:val="418"/>
              </w:numPr>
              <w:autoSpaceDE w:val="0"/>
              <w:autoSpaceDN w:val="0"/>
              <w:adjustRightInd w:val="0"/>
              <w:spacing w:after="240"/>
            </w:pPr>
            <w:r w:rsidRPr="009A579D">
              <w:t>Flap secondary mode is verified to operate normally once each flight</w:t>
            </w:r>
            <w:r w:rsidR="00C91938">
              <w:noBreakHyphen/>
            </w:r>
            <w:r w:rsidRPr="009A579D">
              <w:t>day.</w:t>
            </w:r>
          </w:p>
        </w:tc>
        <w:tc>
          <w:tcPr>
            <w:tcW w:w="628" w:type="dxa"/>
            <w:tcBorders>
              <w:left w:val="nil"/>
              <w:bottom w:val="nil"/>
            </w:tcBorders>
          </w:tcPr>
          <w:p w14:paraId="018CDC39" w14:textId="77777777" w:rsidR="009A579D" w:rsidRPr="005567F1" w:rsidRDefault="009A579D" w:rsidP="009A579D">
            <w:pPr>
              <w:jc w:val="center"/>
            </w:pPr>
          </w:p>
        </w:tc>
      </w:tr>
      <w:tr w:rsidR="009A579D" w:rsidRPr="005567F1" w14:paraId="55C5D994" w14:textId="77777777" w:rsidTr="009A579D">
        <w:trPr>
          <w:jc w:val="center"/>
        </w:trPr>
        <w:tc>
          <w:tcPr>
            <w:tcW w:w="1703" w:type="dxa"/>
            <w:tcBorders>
              <w:top w:val="nil"/>
              <w:left w:val="single" w:sz="4" w:space="0" w:color="auto"/>
              <w:bottom w:val="nil"/>
              <w:right w:val="nil"/>
            </w:tcBorders>
          </w:tcPr>
          <w:p w14:paraId="747F8DAC" w14:textId="3ED95ACB" w:rsidR="009A579D" w:rsidRPr="005567F1" w:rsidRDefault="009A579D" w:rsidP="009A579D">
            <w:pPr>
              <w:spacing w:after="240"/>
            </w:pPr>
            <w:r w:rsidRPr="009A579D">
              <w:t>-51-07</w:t>
            </w:r>
          </w:p>
        </w:tc>
        <w:tc>
          <w:tcPr>
            <w:tcW w:w="2521" w:type="dxa"/>
            <w:gridSpan w:val="2"/>
            <w:tcBorders>
              <w:top w:val="nil"/>
              <w:left w:val="nil"/>
              <w:bottom w:val="nil"/>
              <w:right w:val="single" w:sz="4" w:space="0" w:color="auto"/>
            </w:tcBorders>
          </w:tcPr>
          <w:p w14:paraId="5C6B03D8" w14:textId="337CE24E" w:rsidR="009A579D" w:rsidRPr="005567F1" w:rsidRDefault="009A579D" w:rsidP="009A579D">
            <w:pPr>
              <w:spacing w:after="240"/>
            </w:pPr>
            <w:r w:rsidRPr="009A579D">
              <w:t>Flap Variable Camber Trim Unit (VCTU) Power Control</w:t>
            </w:r>
          </w:p>
        </w:tc>
        <w:tc>
          <w:tcPr>
            <w:tcW w:w="495" w:type="dxa"/>
            <w:tcBorders>
              <w:top w:val="nil"/>
              <w:left w:val="single" w:sz="4" w:space="0" w:color="auto"/>
              <w:bottom w:val="nil"/>
              <w:right w:val="single" w:sz="4" w:space="0" w:color="auto"/>
            </w:tcBorders>
            <w:tcMar>
              <w:left w:w="29" w:type="dxa"/>
              <w:right w:w="29" w:type="dxa"/>
            </w:tcMar>
          </w:tcPr>
          <w:p w14:paraId="107F5D8C" w14:textId="5902ABE4" w:rsidR="009A579D" w:rsidRPr="005567F1" w:rsidRDefault="009A579D" w:rsidP="009A579D">
            <w:pPr>
              <w:spacing w:after="240"/>
              <w:jc w:val="center"/>
            </w:pPr>
            <w:r w:rsidRPr="009A579D">
              <w:t>C</w:t>
            </w:r>
          </w:p>
        </w:tc>
        <w:tc>
          <w:tcPr>
            <w:tcW w:w="495" w:type="dxa"/>
            <w:tcBorders>
              <w:top w:val="nil"/>
              <w:left w:val="single" w:sz="4" w:space="0" w:color="auto"/>
              <w:bottom w:val="nil"/>
              <w:right w:val="single" w:sz="4" w:space="0" w:color="auto"/>
            </w:tcBorders>
            <w:tcMar>
              <w:left w:w="29" w:type="dxa"/>
              <w:right w:w="29" w:type="dxa"/>
            </w:tcMar>
          </w:tcPr>
          <w:p w14:paraId="013482CE" w14:textId="568936B3" w:rsidR="009A579D" w:rsidRPr="005567F1" w:rsidRDefault="009A579D" w:rsidP="009A579D">
            <w:pPr>
              <w:spacing w:after="240"/>
              <w:jc w:val="center"/>
            </w:pPr>
            <w:r w:rsidRPr="009A579D">
              <w:t>1</w:t>
            </w:r>
          </w:p>
        </w:tc>
        <w:tc>
          <w:tcPr>
            <w:tcW w:w="495" w:type="dxa"/>
            <w:tcBorders>
              <w:top w:val="nil"/>
              <w:left w:val="single" w:sz="4" w:space="0" w:color="auto"/>
              <w:bottom w:val="nil"/>
              <w:right w:val="single" w:sz="4" w:space="0" w:color="auto"/>
            </w:tcBorders>
            <w:tcMar>
              <w:left w:w="29" w:type="dxa"/>
              <w:right w:w="29" w:type="dxa"/>
            </w:tcMar>
          </w:tcPr>
          <w:p w14:paraId="568ABC20" w14:textId="690447F1" w:rsidR="009A579D" w:rsidRPr="005567F1" w:rsidRDefault="009A579D" w:rsidP="009A579D">
            <w:pPr>
              <w:spacing w:after="240"/>
              <w:jc w:val="center"/>
            </w:pPr>
            <w:r w:rsidRPr="009A579D">
              <w:t>0</w:t>
            </w:r>
          </w:p>
        </w:tc>
        <w:tc>
          <w:tcPr>
            <w:tcW w:w="3743" w:type="dxa"/>
            <w:tcBorders>
              <w:top w:val="nil"/>
              <w:left w:val="single" w:sz="4" w:space="0" w:color="auto"/>
              <w:bottom w:val="nil"/>
              <w:right w:val="nil"/>
            </w:tcBorders>
          </w:tcPr>
          <w:p w14:paraId="236006AC" w14:textId="77777777" w:rsidR="009A579D" w:rsidRPr="005567F1" w:rsidRDefault="009A579D" w:rsidP="009A579D">
            <w:pPr>
              <w:spacing w:after="240"/>
            </w:pPr>
          </w:p>
        </w:tc>
        <w:tc>
          <w:tcPr>
            <w:tcW w:w="628" w:type="dxa"/>
            <w:tcBorders>
              <w:top w:val="nil"/>
              <w:left w:val="nil"/>
              <w:bottom w:val="nil"/>
            </w:tcBorders>
          </w:tcPr>
          <w:p w14:paraId="35ECBAC5" w14:textId="77777777" w:rsidR="009A579D" w:rsidRPr="005567F1" w:rsidRDefault="009A579D" w:rsidP="009A579D">
            <w:pPr>
              <w:jc w:val="center"/>
            </w:pPr>
          </w:p>
        </w:tc>
      </w:tr>
      <w:tr w:rsidR="009A579D" w:rsidRPr="005567F1" w14:paraId="323B91DC" w14:textId="77777777" w:rsidTr="009A579D">
        <w:trPr>
          <w:jc w:val="center"/>
        </w:trPr>
        <w:tc>
          <w:tcPr>
            <w:tcW w:w="1703" w:type="dxa"/>
            <w:tcBorders>
              <w:top w:val="nil"/>
              <w:left w:val="single" w:sz="4" w:space="0" w:color="auto"/>
              <w:bottom w:val="nil"/>
              <w:right w:val="nil"/>
            </w:tcBorders>
          </w:tcPr>
          <w:p w14:paraId="2238DD95" w14:textId="554E477C" w:rsidR="009A579D" w:rsidRPr="009A579D" w:rsidRDefault="009A579D" w:rsidP="009A579D">
            <w:pPr>
              <w:spacing w:after="240"/>
            </w:pPr>
            <w:r w:rsidRPr="009A579D">
              <w:t>-51-08</w:t>
            </w:r>
          </w:p>
        </w:tc>
        <w:tc>
          <w:tcPr>
            <w:tcW w:w="2521" w:type="dxa"/>
            <w:gridSpan w:val="2"/>
            <w:tcBorders>
              <w:top w:val="nil"/>
              <w:left w:val="nil"/>
              <w:bottom w:val="nil"/>
              <w:right w:val="single" w:sz="4" w:space="0" w:color="auto"/>
            </w:tcBorders>
          </w:tcPr>
          <w:p w14:paraId="7A99564C" w14:textId="37194367" w:rsidR="009A579D" w:rsidRPr="009A579D" w:rsidRDefault="009A579D" w:rsidP="009A579D">
            <w:pPr>
              <w:spacing w:after="240"/>
            </w:pPr>
            <w:r w:rsidRPr="009A579D">
              <w:t>Alternate Flap/Slat Control</w:t>
            </w:r>
          </w:p>
        </w:tc>
        <w:tc>
          <w:tcPr>
            <w:tcW w:w="495" w:type="dxa"/>
            <w:tcBorders>
              <w:top w:val="nil"/>
              <w:left w:val="single" w:sz="4" w:space="0" w:color="auto"/>
              <w:bottom w:val="nil"/>
              <w:right w:val="single" w:sz="4" w:space="0" w:color="auto"/>
            </w:tcBorders>
            <w:tcMar>
              <w:left w:w="29" w:type="dxa"/>
              <w:right w:w="29" w:type="dxa"/>
            </w:tcMar>
          </w:tcPr>
          <w:p w14:paraId="67909226" w14:textId="5F3B9AB6" w:rsidR="009A579D" w:rsidRPr="009A579D" w:rsidRDefault="009A579D" w:rsidP="009A579D">
            <w:pPr>
              <w:spacing w:after="240"/>
              <w:jc w:val="center"/>
            </w:pPr>
            <w:r w:rsidRPr="009A579D">
              <w:t>C</w:t>
            </w:r>
          </w:p>
        </w:tc>
        <w:tc>
          <w:tcPr>
            <w:tcW w:w="495" w:type="dxa"/>
            <w:tcBorders>
              <w:top w:val="nil"/>
              <w:left w:val="single" w:sz="4" w:space="0" w:color="auto"/>
              <w:bottom w:val="nil"/>
              <w:right w:val="single" w:sz="4" w:space="0" w:color="auto"/>
            </w:tcBorders>
            <w:tcMar>
              <w:left w:w="29" w:type="dxa"/>
              <w:right w:w="29" w:type="dxa"/>
            </w:tcMar>
          </w:tcPr>
          <w:p w14:paraId="3043B56A" w14:textId="0CAB1F39" w:rsidR="009A579D" w:rsidRPr="009A579D" w:rsidRDefault="009A579D" w:rsidP="009A579D">
            <w:pPr>
              <w:spacing w:after="240"/>
              <w:jc w:val="center"/>
            </w:pPr>
            <w:r w:rsidRPr="009A579D">
              <w:t>1</w:t>
            </w:r>
          </w:p>
        </w:tc>
        <w:tc>
          <w:tcPr>
            <w:tcW w:w="495" w:type="dxa"/>
            <w:tcBorders>
              <w:top w:val="nil"/>
              <w:left w:val="single" w:sz="4" w:space="0" w:color="auto"/>
              <w:bottom w:val="nil"/>
              <w:right w:val="single" w:sz="4" w:space="0" w:color="auto"/>
            </w:tcBorders>
            <w:tcMar>
              <w:left w:w="29" w:type="dxa"/>
              <w:right w:w="29" w:type="dxa"/>
            </w:tcMar>
          </w:tcPr>
          <w:p w14:paraId="309375C8" w14:textId="1BD97ECA" w:rsidR="009A579D" w:rsidRPr="009A579D" w:rsidRDefault="009A579D" w:rsidP="009A579D">
            <w:pPr>
              <w:spacing w:after="240"/>
              <w:jc w:val="center"/>
            </w:pPr>
            <w:r w:rsidRPr="009A579D">
              <w:t>0</w:t>
            </w:r>
          </w:p>
        </w:tc>
        <w:tc>
          <w:tcPr>
            <w:tcW w:w="3743" w:type="dxa"/>
            <w:tcBorders>
              <w:top w:val="nil"/>
              <w:left w:val="single" w:sz="4" w:space="0" w:color="auto"/>
              <w:bottom w:val="nil"/>
              <w:right w:val="nil"/>
            </w:tcBorders>
          </w:tcPr>
          <w:p w14:paraId="01E1BDE3" w14:textId="77777777" w:rsidR="009A579D" w:rsidRPr="009A579D" w:rsidRDefault="009A579D" w:rsidP="009A579D">
            <w:pPr>
              <w:pStyle w:val="MMELTableBody"/>
              <w:jc w:val="left"/>
              <w:rPr>
                <w:b w:val="0"/>
              </w:rPr>
            </w:pPr>
            <w:r w:rsidRPr="009A579D">
              <w:rPr>
                <w:b w:val="0"/>
              </w:rPr>
              <w:t>(M)(O) May be dispatched with a FLAP ALTERNATE SWITCH fault provided:</w:t>
            </w:r>
          </w:p>
          <w:p w14:paraId="3399AD7E" w14:textId="77777777" w:rsidR="009A579D" w:rsidRDefault="009A579D" w:rsidP="00281899">
            <w:pPr>
              <w:numPr>
                <w:ilvl w:val="0"/>
                <w:numId w:val="419"/>
              </w:numPr>
              <w:autoSpaceDE w:val="0"/>
              <w:autoSpaceDN w:val="0"/>
              <w:adjustRightInd w:val="0"/>
              <w:ind w:right="-144"/>
            </w:pPr>
            <w:r w:rsidRPr="009A579D">
              <w:t>Flap lever position transducers operate normally, and</w:t>
            </w:r>
          </w:p>
          <w:p w14:paraId="241A3E11" w14:textId="143271A6" w:rsidR="009A579D" w:rsidRPr="009A579D" w:rsidRDefault="009A579D" w:rsidP="00281899">
            <w:pPr>
              <w:numPr>
                <w:ilvl w:val="0"/>
                <w:numId w:val="419"/>
              </w:numPr>
              <w:autoSpaceDE w:val="0"/>
              <w:autoSpaceDN w:val="0"/>
              <w:adjustRightInd w:val="0"/>
              <w:spacing w:after="240"/>
            </w:pPr>
            <w:r w:rsidRPr="009A579D">
              <w:t>At least one surface (flap or slat) alternate control is verified to operate normally once each flight</w:t>
            </w:r>
            <w:r w:rsidR="00C91938">
              <w:noBreakHyphen/>
            </w:r>
            <w:r w:rsidRPr="009A579D">
              <w:t>day.</w:t>
            </w:r>
          </w:p>
        </w:tc>
        <w:tc>
          <w:tcPr>
            <w:tcW w:w="628" w:type="dxa"/>
            <w:tcBorders>
              <w:top w:val="nil"/>
              <w:left w:val="nil"/>
              <w:bottom w:val="nil"/>
            </w:tcBorders>
          </w:tcPr>
          <w:p w14:paraId="1DCBE5CC" w14:textId="77777777" w:rsidR="009A579D" w:rsidRPr="005567F1" w:rsidRDefault="009A579D" w:rsidP="009A579D">
            <w:pPr>
              <w:jc w:val="center"/>
            </w:pPr>
          </w:p>
        </w:tc>
      </w:tr>
      <w:tr w:rsidR="009A579D" w:rsidRPr="005567F1" w14:paraId="39BBA72C" w14:textId="77777777" w:rsidTr="009A579D">
        <w:trPr>
          <w:jc w:val="center"/>
        </w:trPr>
        <w:tc>
          <w:tcPr>
            <w:tcW w:w="1703" w:type="dxa"/>
            <w:tcBorders>
              <w:top w:val="nil"/>
              <w:left w:val="single" w:sz="4" w:space="0" w:color="auto"/>
              <w:bottom w:val="nil"/>
              <w:right w:val="nil"/>
            </w:tcBorders>
          </w:tcPr>
          <w:p w14:paraId="32577B17" w14:textId="3125DA44" w:rsidR="009A579D" w:rsidRPr="009A579D" w:rsidRDefault="009A579D" w:rsidP="009A579D">
            <w:pPr>
              <w:spacing w:after="240"/>
            </w:pPr>
            <w:r w:rsidRPr="009A579D">
              <w:t>-51-08-01</w:t>
            </w:r>
          </w:p>
        </w:tc>
        <w:tc>
          <w:tcPr>
            <w:tcW w:w="2521" w:type="dxa"/>
            <w:gridSpan w:val="2"/>
            <w:tcBorders>
              <w:top w:val="nil"/>
              <w:left w:val="nil"/>
              <w:bottom w:val="nil"/>
              <w:right w:val="single" w:sz="4" w:space="0" w:color="auto"/>
            </w:tcBorders>
          </w:tcPr>
          <w:p w14:paraId="6119F6D9" w14:textId="14332CCF" w:rsidR="009A579D" w:rsidRPr="009A579D" w:rsidRDefault="009A579D" w:rsidP="009A579D">
            <w:pPr>
              <w:spacing w:after="240"/>
            </w:pPr>
            <w:r w:rsidRPr="009A579D">
              <w:t>ARM Switch ALTN Light</w:t>
            </w:r>
          </w:p>
        </w:tc>
        <w:tc>
          <w:tcPr>
            <w:tcW w:w="495" w:type="dxa"/>
            <w:tcBorders>
              <w:top w:val="nil"/>
              <w:left w:val="single" w:sz="4" w:space="0" w:color="auto"/>
              <w:bottom w:val="nil"/>
              <w:right w:val="single" w:sz="4" w:space="0" w:color="auto"/>
            </w:tcBorders>
            <w:tcMar>
              <w:left w:w="29" w:type="dxa"/>
              <w:right w:w="29" w:type="dxa"/>
            </w:tcMar>
          </w:tcPr>
          <w:p w14:paraId="3C1FC656" w14:textId="0A4ACD54" w:rsidR="009A579D" w:rsidRPr="009A579D" w:rsidRDefault="009A579D" w:rsidP="009A579D">
            <w:pPr>
              <w:spacing w:after="240"/>
              <w:jc w:val="center"/>
            </w:pPr>
            <w:r w:rsidRPr="009A579D">
              <w:t>C</w:t>
            </w:r>
          </w:p>
        </w:tc>
        <w:tc>
          <w:tcPr>
            <w:tcW w:w="495" w:type="dxa"/>
            <w:tcBorders>
              <w:top w:val="nil"/>
              <w:left w:val="single" w:sz="4" w:space="0" w:color="auto"/>
              <w:bottom w:val="nil"/>
              <w:right w:val="single" w:sz="4" w:space="0" w:color="auto"/>
            </w:tcBorders>
            <w:tcMar>
              <w:left w:w="29" w:type="dxa"/>
              <w:right w:w="29" w:type="dxa"/>
            </w:tcMar>
          </w:tcPr>
          <w:p w14:paraId="2A08B37A" w14:textId="72B3D7F8" w:rsidR="009A579D" w:rsidRPr="009A579D" w:rsidRDefault="009A579D" w:rsidP="009A579D">
            <w:pPr>
              <w:spacing w:after="240"/>
              <w:jc w:val="center"/>
            </w:pPr>
            <w:r w:rsidRPr="009A579D">
              <w:t>1</w:t>
            </w:r>
          </w:p>
        </w:tc>
        <w:tc>
          <w:tcPr>
            <w:tcW w:w="495" w:type="dxa"/>
            <w:tcBorders>
              <w:top w:val="nil"/>
              <w:left w:val="single" w:sz="4" w:space="0" w:color="auto"/>
              <w:bottom w:val="nil"/>
              <w:right w:val="single" w:sz="4" w:space="0" w:color="auto"/>
            </w:tcBorders>
            <w:tcMar>
              <w:left w:w="29" w:type="dxa"/>
              <w:right w:w="29" w:type="dxa"/>
            </w:tcMar>
          </w:tcPr>
          <w:p w14:paraId="2ADA07D1" w14:textId="787137BB" w:rsidR="009A579D" w:rsidRPr="009A579D" w:rsidRDefault="009A579D" w:rsidP="009A579D">
            <w:pPr>
              <w:spacing w:after="240"/>
              <w:jc w:val="center"/>
            </w:pPr>
            <w:r w:rsidRPr="009A579D">
              <w:t>0</w:t>
            </w:r>
          </w:p>
        </w:tc>
        <w:tc>
          <w:tcPr>
            <w:tcW w:w="3743" w:type="dxa"/>
            <w:tcBorders>
              <w:top w:val="nil"/>
              <w:left w:val="single" w:sz="4" w:space="0" w:color="auto"/>
              <w:bottom w:val="nil"/>
              <w:right w:val="nil"/>
            </w:tcBorders>
          </w:tcPr>
          <w:p w14:paraId="096AB51F" w14:textId="77777777" w:rsidR="009A579D" w:rsidRPr="009A579D" w:rsidRDefault="009A579D" w:rsidP="009A579D">
            <w:pPr>
              <w:spacing w:after="240"/>
            </w:pPr>
          </w:p>
        </w:tc>
        <w:tc>
          <w:tcPr>
            <w:tcW w:w="628" w:type="dxa"/>
            <w:tcBorders>
              <w:top w:val="nil"/>
              <w:left w:val="nil"/>
              <w:bottom w:val="nil"/>
            </w:tcBorders>
          </w:tcPr>
          <w:p w14:paraId="5DB311B8" w14:textId="77777777" w:rsidR="009A579D" w:rsidRPr="005567F1" w:rsidRDefault="009A579D" w:rsidP="009A579D">
            <w:pPr>
              <w:jc w:val="center"/>
            </w:pPr>
          </w:p>
        </w:tc>
      </w:tr>
      <w:tr w:rsidR="009A579D" w:rsidRPr="005567F1" w14:paraId="0F40EA00" w14:textId="77777777" w:rsidTr="009A579D">
        <w:trPr>
          <w:jc w:val="center"/>
        </w:trPr>
        <w:tc>
          <w:tcPr>
            <w:tcW w:w="1703" w:type="dxa"/>
            <w:tcBorders>
              <w:top w:val="nil"/>
              <w:left w:val="single" w:sz="4" w:space="0" w:color="auto"/>
              <w:bottom w:val="nil"/>
              <w:right w:val="nil"/>
            </w:tcBorders>
          </w:tcPr>
          <w:p w14:paraId="6F0908F7" w14:textId="2A73FDD7" w:rsidR="009A579D" w:rsidRPr="009A579D" w:rsidRDefault="009A579D" w:rsidP="009A579D">
            <w:pPr>
              <w:spacing w:after="240"/>
            </w:pPr>
            <w:r w:rsidRPr="009A579D">
              <w:t>-58-01</w:t>
            </w:r>
          </w:p>
        </w:tc>
        <w:tc>
          <w:tcPr>
            <w:tcW w:w="2521" w:type="dxa"/>
            <w:gridSpan w:val="2"/>
            <w:tcBorders>
              <w:top w:val="nil"/>
              <w:left w:val="nil"/>
              <w:bottom w:val="nil"/>
              <w:right w:val="single" w:sz="4" w:space="0" w:color="auto"/>
            </w:tcBorders>
          </w:tcPr>
          <w:p w14:paraId="48A9DE98" w14:textId="3EDDF327" w:rsidR="009A579D" w:rsidRPr="009A579D" w:rsidRDefault="009A579D" w:rsidP="009A579D">
            <w:pPr>
              <w:spacing w:after="240"/>
            </w:pPr>
            <w:r w:rsidRPr="009A579D">
              <w:t>Flap Position/Skew Sensors</w:t>
            </w:r>
          </w:p>
        </w:tc>
        <w:tc>
          <w:tcPr>
            <w:tcW w:w="495" w:type="dxa"/>
            <w:tcBorders>
              <w:top w:val="nil"/>
              <w:left w:val="single" w:sz="4" w:space="0" w:color="auto"/>
              <w:bottom w:val="nil"/>
              <w:right w:val="single" w:sz="4" w:space="0" w:color="auto"/>
            </w:tcBorders>
            <w:tcMar>
              <w:left w:w="29" w:type="dxa"/>
              <w:right w:w="29" w:type="dxa"/>
            </w:tcMar>
          </w:tcPr>
          <w:p w14:paraId="37CD5898" w14:textId="63C5F509" w:rsidR="009A579D" w:rsidRPr="009A579D" w:rsidRDefault="009A579D" w:rsidP="009A579D">
            <w:pPr>
              <w:spacing w:after="240"/>
              <w:jc w:val="center"/>
            </w:pPr>
            <w:r w:rsidRPr="009A579D">
              <w:t>C</w:t>
            </w:r>
          </w:p>
        </w:tc>
        <w:tc>
          <w:tcPr>
            <w:tcW w:w="495" w:type="dxa"/>
            <w:tcBorders>
              <w:top w:val="nil"/>
              <w:left w:val="single" w:sz="4" w:space="0" w:color="auto"/>
              <w:bottom w:val="nil"/>
              <w:right w:val="single" w:sz="4" w:space="0" w:color="auto"/>
            </w:tcBorders>
            <w:tcMar>
              <w:left w:w="29" w:type="dxa"/>
              <w:right w:w="29" w:type="dxa"/>
            </w:tcMar>
          </w:tcPr>
          <w:p w14:paraId="5BCC7DDC" w14:textId="3C563A41" w:rsidR="009A579D" w:rsidRPr="009A579D" w:rsidRDefault="009A579D" w:rsidP="009A579D">
            <w:pPr>
              <w:spacing w:after="240"/>
              <w:jc w:val="center"/>
            </w:pPr>
            <w:r w:rsidRPr="009A579D">
              <w:t>24</w:t>
            </w:r>
          </w:p>
        </w:tc>
        <w:tc>
          <w:tcPr>
            <w:tcW w:w="495" w:type="dxa"/>
            <w:tcBorders>
              <w:top w:val="nil"/>
              <w:left w:val="single" w:sz="4" w:space="0" w:color="auto"/>
              <w:bottom w:val="nil"/>
              <w:right w:val="single" w:sz="4" w:space="0" w:color="auto"/>
            </w:tcBorders>
            <w:tcMar>
              <w:left w:w="29" w:type="dxa"/>
              <w:right w:w="29" w:type="dxa"/>
            </w:tcMar>
          </w:tcPr>
          <w:p w14:paraId="4F053511" w14:textId="53059D3D" w:rsidR="009A579D" w:rsidRPr="009A579D" w:rsidRDefault="009A579D" w:rsidP="009A579D">
            <w:pPr>
              <w:spacing w:after="240"/>
              <w:jc w:val="center"/>
            </w:pPr>
            <w:r w:rsidRPr="009A579D">
              <w:t>10</w:t>
            </w:r>
          </w:p>
        </w:tc>
        <w:tc>
          <w:tcPr>
            <w:tcW w:w="3743" w:type="dxa"/>
            <w:tcBorders>
              <w:top w:val="nil"/>
              <w:left w:val="single" w:sz="4" w:space="0" w:color="auto"/>
              <w:bottom w:val="nil"/>
              <w:right w:val="nil"/>
            </w:tcBorders>
          </w:tcPr>
          <w:p w14:paraId="196E0DE5" w14:textId="77777777" w:rsidR="009A579D" w:rsidRPr="009A579D" w:rsidRDefault="009A579D" w:rsidP="009A579D">
            <w:pPr>
              <w:pStyle w:val="MMELTableBody"/>
              <w:jc w:val="left"/>
              <w:rPr>
                <w:b w:val="0"/>
              </w:rPr>
            </w:pPr>
            <w:r w:rsidRPr="009A579D">
              <w:rPr>
                <w:b w:val="0"/>
              </w:rPr>
              <w:t>One sensor per sensor pair and all inboard flap position sensors may be inoperative provided:</w:t>
            </w:r>
          </w:p>
          <w:p w14:paraId="080819DC" w14:textId="77777777" w:rsidR="009A579D" w:rsidRDefault="009A579D" w:rsidP="00281899">
            <w:pPr>
              <w:numPr>
                <w:ilvl w:val="0"/>
                <w:numId w:val="420"/>
              </w:numPr>
              <w:autoSpaceDE w:val="0"/>
              <w:autoSpaceDN w:val="0"/>
              <w:adjustRightInd w:val="0"/>
            </w:pPr>
            <w:r w:rsidRPr="009A579D">
              <w:t>Slat position sensors operate normally, and</w:t>
            </w:r>
          </w:p>
          <w:p w14:paraId="15D1A658" w14:textId="39D4C4E5" w:rsidR="009A579D" w:rsidRPr="009A579D" w:rsidRDefault="009A579D" w:rsidP="00281899">
            <w:pPr>
              <w:numPr>
                <w:ilvl w:val="0"/>
                <w:numId w:val="420"/>
              </w:numPr>
              <w:autoSpaceDE w:val="0"/>
              <w:autoSpaceDN w:val="0"/>
              <w:adjustRightInd w:val="0"/>
              <w:spacing w:after="240"/>
            </w:pPr>
            <w:r w:rsidRPr="009A579D">
              <w:t>Spoiler actuator systems operate normally.</w:t>
            </w:r>
          </w:p>
        </w:tc>
        <w:tc>
          <w:tcPr>
            <w:tcW w:w="628" w:type="dxa"/>
            <w:tcBorders>
              <w:top w:val="nil"/>
              <w:left w:val="nil"/>
              <w:bottom w:val="nil"/>
            </w:tcBorders>
          </w:tcPr>
          <w:p w14:paraId="26E7374A" w14:textId="77777777" w:rsidR="009A579D" w:rsidRPr="005567F1" w:rsidRDefault="009A579D" w:rsidP="009A579D">
            <w:pPr>
              <w:jc w:val="center"/>
            </w:pPr>
          </w:p>
        </w:tc>
      </w:tr>
      <w:tr w:rsidR="009A579D" w:rsidRPr="005567F1" w14:paraId="76BB766B" w14:textId="77777777" w:rsidTr="009A579D">
        <w:trPr>
          <w:jc w:val="center"/>
        </w:trPr>
        <w:tc>
          <w:tcPr>
            <w:tcW w:w="1703" w:type="dxa"/>
            <w:tcBorders>
              <w:top w:val="nil"/>
              <w:left w:val="single" w:sz="4" w:space="0" w:color="auto"/>
              <w:bottom w:val="single" w:sz="4" w:space="0" w:color="auto"/>
              <w:right w:val="nil"/>
            </w:tcBorders>
          </w:tcPr>
          <w:p w14:paraId="485DCCDA" w14:textId="3F383141" w:rsidR="009A579D" w:rsidRPr="009A579D" w:rsidRDefault="009A579D" w:rsidP="009A579D">
            <w:pPr>
              <w:spacing w:after="240"/>
            </w:pPr>
            <w:r w:rsidRPr="009A579D">
              <w:t>-61-01</w:t>
            </w:r>
          </w:p>
        </w:tc>
        <w:tc>
          <w:tcPr>
            <w:tcW w:w="2521" w:type="dxa"/>
            <w:gridSpan w:val="2"/>
            <w:tcBorders>
              <w:top w:val="nil"/>
              <w:left w:val="nil"/>
              <w:bottom w:val="single" w:sz="4" w:space="0" w:color="auto"/>
              <w:right w:val="single" w:sz="4" w:space="0" w:color="auto"/>
            </w:tcBorders>
          </w:tcPr>
          <w:p w14:paraId="5188B2A4" w14:textId="69C66BA5" w:rsidR="009A579D" w:rsidRPr="009A579D" w:rsidRDefault="009A579D" w:rsidP="009A579D">
            <w:pPr>
              <w:spacing w:after="240"/>
            </w:pPr>
            <w:proofErr w:type="spellStart"/>
            <w:r w:rsidRPr="009A579D">
              <w:t>Speedbrake</w:t>
            </w:r>
            <w:proofErr w:type="spellEnd"/>
            <w:r w:rsidRPr="009A579D">
              <w:t xml:space="preserve"> Lever Position Transducers</w:t>
            </w:r>
          </w:p>
        </w:tc>
        <w:tc>
          <w:tcPr>
            <w:tcW w:w="495" w:type="dxa"/>
            <w:tcBorders>
              <w:top w:val="nil"/>
              <w:left w:val="single" w:sz="4" w:space="0" w:color="auto"/>
              <w:bottom w:val="single" w:sz="4" w:space="0" w:color="auto"/>
              <w:right w:val="single" w:sz="4" w:space="0" w:color="auto"/>
            </w:tcBorders>
            <w:tcMar>
              <w:left w:w="29" w:type="dxa"/>
              <w:right w:w="29" w:type="dxa"/>
            </w:tcMar>
          </w:tcPr>
          <w:p w14:paraId="043A298E" w14:textId="7C1C7B65" w:rsidR="009A579D" w:rsidRPr="009A579D" w:rsidRDefault="009A579D" w:rsidP="009A579D">
            <w:pPr>
              <w:spacing w:after="240"/>
              <w:jc w:val="center"/>
            </w:pPr>
            <w:r w:rsidRPr="009A579D">
              <w:t>B</w:t>
            </w:r>
          </w:p>
        </w:tc>
        <w:tc>
          <w:tcPr>
            <w:tcW w:w="495" w:type="dxa"/>
            <w:tcBorders>
              <w:top w:val="nil"/>
              <w:left w:val="single" w:sz="4" w:space="0" w:color="auto"/>
              <w:bottom w:val="single" w:sz="4" w:space="0" w:color="auto"/>
              <w:right w:val="single" w:sz="4" w:space="0" w:color="auto"/>
            </w:tcBorders>
            <w:tcMar>
              <w:left w:w="29" w:type="dxa"/>
              <w:right w:w="29" w:type="dxa"/>
            </w:tcMar>
          </w:tcPr>
          <w:p w14:paraId="4658D63F" w14:textId="6BB6C574" w:rsidR="009A579D" w:rsidRPr="009A579D" w:rsidRDefault="009A579D" w:rsidP="009A579D">
            <w:pPr>
              <w:spacing w:after="240"/>
              <w:jc w:val="center"/>
            </w:pPr>
            <w:r w:rsidRPr="009A579D">
              <w:t>4</w:t>
            </w:r>
          </w:p>
        </w:tc>
        <w:tc>
          <w:tcPr>
            <w:tcW w:w="495" w:type="dxa"/>
            <w:tcBorders>
              <w:top w:val="nil"/>
              <w:left w:val="single" w:sz="4" w:space="0" w:color="auto"/>
              <w:bottom w:val="single" w:sz="4" w:space="0" w:color="auto"/>
              <w:right w:val="single" w:sz="4" w:space="0" w:color="auto"/>
            </w:tcBorders>
            <w:tcMar>
              <w:left w:w="29" w:type="dxa"/>
              <w:right w:w="29" w:type="dxa"/>
            </w:tcMar>
          </w:tcPr>
          <w:p w14:paraId="5920086D" w14:textId="5DC1E568" w:rsidR="009A579D" w:rsidRPr="009A579D" w:rsidRDefault="009A579D" w:rsidP="009A579D">
            <w:pPr>
              <w:spacing w:after="240"/>
              <w:jc w:val="center"/>
            </w:pPr>
            <w:r w:rsidRPr="009A579D">
              <w:t>3</w:t>
            </w:r>
          </w:p>
        </w:tc>
        <w:tc>
          <w:tcPr>
            <w:tcW w:w="3743" w:type="dxa"/>
            <w:tcBorders>
              <w:top w:val="nil"/>
              <w:left w:val="single" w:sz="4" w:space="0" w:color="auto"/>
              <w:bottom w:val="single" w:sz="4" w:space="0" w:color="auto"/>
              <w:right w:val="nil"/>
            </w:tcBorders>
          </w:tcPr>
          <w:p w14:paraId="728AA0C4" w14:textId="77777777" w:rsidR="009A579D" w:rsidRPr="009A579D" w:rsidRDefault="009A579D" w:rsidP="009A579D">
            <w:pPr>
              <w:pStyle w:val="MMELTableBody"/>
              <w:jc w:val="left"/>
              <w:rPr>
                <w:b w:val="0"/>
              </w:rPr>
            </w:pPr>
            <w:r w:rsidRPr="009A579D">
              <w:rPr>
                <w:b w:val="0"/>
              </w:rPr>
              <w:t>(O) One may be inoperative provided:</w:t>
            </w:r>
          </w:p>
          <w:p w14:paraId="4DE0E61C" w14:textId="77777777" w:rsidR="009A579D" w:rsidRDefault="009A579D" w:rsidP="00281899">
            <w:pPr>
              <w:numPr>
                <w:ilvl w:val="0"/>
                <w:numId w:val="421"/>
              </w:numPr>
              <w:autoSpaceDE w:val="0"/>
              <w:autoSpaceDN w:val="0"/>
              <w:adjustRightInd w:val="0"/>
            </w:pPr>
            <w:r w:rsidRPr="009A579D">
              <w:t xml:space="preserve">Automatic </w:t>
            </w:r>
            <w:proofErr w:type="spellStart"/>
            <w:r w:rsidRPr="009A579D">
              <w:t>speedbrake</w:t>
            </w:r>
            <w:proofErr w:type="spellEnd"/>
            <w:r w:rsidRPr="009A579D">
              <w:t xml:space="preserve"> function operates normally, and</w:t>
            </w:r>
          </w:p>
          <w:p w14:paraId="3CF019C3" w14:textId="47E8A9D2" w:rsidR="009A579D" w:rsidRPr="009A579D" w:rsidRDefault="009A579D" w:rsidP="00281899">
            <w:pPr>
              <w:numPr>
                <w:ilvl w:val="0"/>
                <w:numId w:val="421"/>
              </w:numPr>
              <w:autoSpaceDE w:val="0"/>
              <w:autoSpaceDN w:val="0"/>
              <w:adjustRightInd w:val="0"/>
              <w:spacing w:after="240"/>
            </w:pPr>
            <w:proofErr w:type="spellStart"/>
            <w:r w:rsidRPr="009A579D">
              <w:t>Speedbrakes</w:t>
            </w:r>
            <w:proofErr w:type="spellEnd"/>
            <w:r w:rsidRPr="009A579D">
              <w:t xml:space="preserve"> are verified to operate normally prior to each landing.</w:t>
            </w:r>
          </w:p>
        </w:tc>
        <w:tc>
          <w:tcPr>
            <w:tcW w:w="628" w:type="dxa"/>
            <w:tcBorders>
              <w:top w:val="nil"/>
              <w:left w:val="nil"/>
              <w:bottom w:val="single" w:sz="4" w:space="0" w:color="auto"/>
            </w:tcBorders>
          </w:tcPr>
          <w:p w14:paraId="62191159" w14:textId="77777777" w:rsidR="009A579D" w:rsidRPr="005567F1" w:rsidRDefault="009A579D" w:rsidP="009A579D">
            <w:pPr>
              <w:jc w:val="center"/>
            </w:pPr>
          </w:p>
        </w:tc>
      </w:tr>
    </w:tbl>
    <w:p w14:paraId="324DC3D4" w14:textId="77777777" w:rsidR="002D392E" w:rsidRDefault="002D392E" w:rsidP="002D392E">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7-8"/>
      </w:tblPr>
      <w:tblGrid>
        <w:gridCol w:w="5040"/>
        <w:gridCol w:w="5040"/>
      </w:tblGrid>
      <w:tr w:rsidR="002D392E" w:rsidRPr="005567F1" w14:paraId="31DEB930" w14:textId="77777777" w:rsidTr="001672EB">
        <w:trPr>
          <w:tblHeader/>
          <w:jc w:val="center"/>
        </w:trPr>
        <w:tc>
          <w:tcPr>
            <w:tcW w:w="5040" w:type="dxa"/>
            <w:tcBorders>
              <w:bottom w:val="single" w:sz="4" w:space="0" w:color="auto"/>
              <w:right w:val="nil"/>
            </w:tcBorders>
            <w:tcMar>
              <w:top w:w="29" w:type="dxa"/>
              <w:bottom w:w="29" w:type="dxa"/>
            </w:tcMar>
          </w:tcPr>
          <w:p w14:paraId="7E5451EB" w14:textId="77777777" w:rsidR="002D392E" w:rsidRPr="005567F1" w:rsidRDefault="002D392E" w:rsidP="00CE3467">
            <w:pPr>
              <w:spacing w:after="60"/>
            </w:pPr>
            <w:r>
              <w:lastRenderedPageBreak/>
              <w:t>U.</w:t>
            </w:r>
            <w:r w:rsidRPr="005567F1">
              <w:t>S. DEPARTMENT OF TRANSPORTATION</w:t>
            </w:r>
          </w:p>
          <w:p w14:paraId="03D792BF" w14:textId="77777777" w:rsidR="002D392E" w:rsidRPr="005567F1" w:rsidRDefault="002D392E" w:rsidP="00CE3467">
            <w:pPr>
              <w:spacing w:after="60"/>
            </w:pPr>
            <w:r w:rsidRPr="005567F1">
              <w:t>FEDERAL AVIATION ADMINISTRATION</w:t>
            </w:r>
          </w:p>
        </w:tc>
        <w:tc>
          <w:tcPr>
            <w:tcW w:w="5040" w:type="dxa"/>
            <w:tcBorders>
              <w:left w:val="nil"/>
            </w:tcBorders>
            <w:tcMar>
              <w:top w:w="29" w:type="dxa"/>
              <w:bottom w:w="29" w:type="dxa"/>
            </w:tcMar>
            <w:vAlign w:val="center"/>
          </w:tcPr>
          <w:p w14:paraId="00254BEF" w14:textId="77777777" w:rsidR="002D392E" w:rsidRPr="005567F1" w:rsidRDefault="002D392E" w:rsidP="00CE3467">
            <w:pPr>
              <w:spacing w:after="60"/>
              <w:jc w:val="right"/>
            </w:pPr>
            <w:r w:rsidRPr="005567F1">
              <w:t>MASTER MINIMUM EQUIPMENT LIST</w:t>
            </w:r>
          </w:p>
        </w:tc>
      </w:tr>
      <w:tr w:rsidR="002D392E" w:rsidRPr="005567F1" w14:paraId="75E393C0" w14:textId="77777777" w:rsidTr="001672EB">
        <w:trPr>
          <w:tblHeader/>
          <w:jc w:val="center"/>
        </w:trPr>
        <w:tc>
          <w:tcPr>
            <w:tcW w:w="5040" w:type="dxa"/>
            <w:tcBorders>
              <w:bottom w:val="single" w:sz="4" w:space="0" w:color="auto"/>
              <w:right w:val="nil"/>
            </w:tcBorders>
            <w:tcMar>
              <w:top w:w="29" w:type="dxa"/>
              <w:bottom w:w="29" w:type="dxa"/>
            </w:tcMar>
          </w:tcPr>
          <w:p w14:paraId="6E8408FA" w14:textId="77777777" w:rsidR="00FF1A62" w:rsidRPr="00817875" w:rsidRDefault="00FF1A62" w:rsidP="00FF1A62">
            <w:pPr>
              <w:spacing w:after="60"/>
            </w:pPr>
            <w:r w:rsidRPr="00817875">
              <w:t xml:space="preserve">REVISION NO. </w:t>
            </w:r>
            <w:r>
              <w:t>19</w:t>
            </w:r>
          </w:p>
          <w:p w14:paraId="043CF47B" w14:textId="3B6486E7" w:rsidR="002D392E" w:rsidRPr="005567F1" w:rsidRDefault="00FF1A62" w:rsidP="00FF1A62">
            <w:pPr>
              <w:spacing w:after="60"/>
            </w:pPr>
            <w:r w:rsidRPr="00817875">
              <w:t xml:space="preserve">DATE: </w:t>
            </w:r>
            <w:r w:rsidR="00112A22">
              <w:t>05/20/2025</w:t>
            </w:r>
          </w:p>
        </w:tc>
        <w:tc>
          <w:tcPr>
            <w:tcW w:w="5040" w:type="dxa"/>
            <w:tcBorders>
              <w:left w:val="nil"/>
            </w:tcBorders>
            <w:tcMar>
              <w:top w:w="29" w:type="dxa"/>
              <w:bottom w:w="29" w:type="dxa"/>
            </w:tcMar>
          </w:tcPr>
          <w:p w14:paraId="317BCFE7" w14:textId="5B1C4EFB" w:rsidR="002D392E" w:rsidRPr="005567F1" w:rsidRDefault="002D392E" w:rsidP="00CE3467">
            <w:pPr>
              <w:spacing w:after="60"/>
              <w:jc w:val="right"/>
            </w:pPr>
            <w:r w:rsidRPr="005567F1">
              <w:t xml:space="preserve">PAGE NO. </w:t>
            </w:r>
            <w:r>
              <w:t>27-8</w:t>
            </w:r>
          </w:p>
        </w:tc>
      </w:tr>
      <w:tr w:rsidR="002D392E" w:rsidRPr="005567F1" w14:paraId="56ADB364" w14:textId="77777777" w:rsidTr="001672EB">
        <w:trPr>
          <w:tblHeader/>
          <w:jc w:val="center"/>
        </w:trPr>
        <w:tc>
          <w:tcPr>
            <w:tcW w:w="5040" w:type="dxa"/>
            <w:tcBorders>
              <w:right w:val="single" w:sz="4" w:space="0" w:color="auto"/>
            </w:tcBorders>
            <w:tcMar>
              <w:top w:w="29" w:type="dxa"/>
              <w:bottom w:w="29" w:type="dxa"/>
            </w:tcMar>
            <w:vAlign w:val="center"/>
          </w:tcPr>
          <w:p w14:paraId="36A82DDA" w14:textId="77777777" w:rsidR="002D392E" w:rsidRPr="005567F1" w:rsidRDefault="002D392E" w:rsidP="00CE3467">
            <w:pPr>
              <w:spacing w:after="60"/>
            </w:pPr>
            <w:r w:rsidRPr="005567F1">
              <w:t>AIRCRAFT:</w:t>
            </w:r>
          </w:p>
          <w:p w14:paraId="6CF3DCD5" w14:textId="77777777" w:rsidR="002D392E" w:rsidRPr="005567F1" w:rsidRDefault="002D392E" w:rsidP="00CE3467">
            <w:pPr>
              <w:spacing w:after="60"/>
            </w:pPr>
            <w:r>
              <w:t>Boeing 787</w:t>
            </w:r>
          </w:p>
        </w:tc>
        <w:tc>
          <w:tcPr>
            <w:tcW w:w="5040" w:type="dxa"/>
            <w:tcBorders>
              <w:left w:val="single" w:sz="4" w:space="0" w:color="auto"/>
            </w:tcBorders>
            <w:tcMar>
              <w:top w:w="29" w:type="dxa"/>
              <w:bottom w:w="29" w:type="dxa"/>
            </w:tcMar>
          </w:tcPr>
          <w:p w14:paraId="626BD302" w14:textId="77777777" w:rsidR="002D392E" w:rsidRPr="005567F1" w:rsidRDefault="002D392E" w:rsidP="00CE3467">
            <w:pPr>
              <w:pStyle w:val="ListParagraph"/>
              <w:spacing w:after="60"/>
              <w:ind w:left="662" w:hanging="720"/>
              <w:rPr>
                <w:b/>
              </w:rPr>
            </w:pPr>
            <w:r w:rsidRPr="005567F1">
              <w:rPr>
                <w:b/>
              </w:rPr>
              <w:t>TABLE KEY</w:t>
            </w:r>
          </w:p>
          <w:p w14:paraId="5D8AE8D7" w14:textId="77777777" w:rsidR="002D392E" w:rsidRPr="005567F1" w:rsidRDefault="002D392E" w:rsidP="003D433F">
            <w:pPr>
              <w:pStyle w:val="ListParagraph"/>
              <w:numPr>
                <w:ilvl w:val="0"/>
                <w:numId w:val="141"/>
              </w:numPr>
              <w:spacing w:after="60"/>
            </w:pPr>
            <w:r w:rsidRPr="005567F1">
              <w:t>REPAIR CATEGORY</w:t>
            </w:r>
          </w:p>
          <w:p w14:paraId="35135646" w14:textId="77777777" w:rsidR="002D392E" w:rsidRPr="005567F1" w:rsidRDefault="002D392E" w:rsidP="003D433F">
            <w:pPr>
              <w:pStyle w:val="ListParagraph"/>
              <w:numPr>
                <w:ilvl w:val="0"/>
                <w:numId w:val="141"/>
              </w:numPr>
              <w:spacing w:after="60"/>
            </w:pPr>
            <w:r w:rsidRPr="005567F1">
              <w:t>NO. INSTALLED</w:t>
            </w:r>
          </w:p>
          <w:p w14:paraId="41E190EC" w14:textId="77777777" w:rsidR="002D392E" w:rsidRPr="005567F1" w:rsidRDefault="002D392E" w:rsidP="003D433F">
            <w:pPr>
              <w:pStyle w:val="ListParagraph"/>
              <w:numPr>
                <w:ilvl w:val="0"/>
                <w:numId w:val="141"/>
              </w:numPr>
              <w:spacing w:after="60"/>
            </w:pPr>
            <w:r w:rsidRPr="005567F1">
              <w:t>NO. REQUIRED FOR DISPATCH</w:t>
            </w:r>
          </w:p>
          <w:p w14:paraId="0581913E" w14:textId="77777777" w:rsidR="002D392E" w:rsidRPr="005567F1" w:rsidRDefault="002D392E" w:rsidP="003D433F">
            <w:pPr>
              <w:pStyle w:val="ListParagraph"/>
              <w:numPr>
                <w:ilvl w:val="0"/>
                <w:numId w:val="141"/>
              </w:numPr>
              <w:spacing w:after="60"/>
            </w:pPr>
            <w:r w:rsidRPr="005567F1">
              <w:t>REMARKS OR EXCEPTIONS</w:t>
            </w:r>
          </w:p>
        </w:tc>
      </w:tr>
    </w:tbl>
    <w:p w14:paraId="60C7E230" w14:textId="77777777" w:rsidR="002D392E" w:rsidRPr="005567F1" w:rsidRDefault="002D392E" w:rsidP="002D392E">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Flight Controls"/>
      </w:tblPr>
      <w:tblGrid>
        <w:gridCol w:w="1703"/>
        <w:gridCol w:w="2370"/>
        <w:gridCol w:w="151"/>
        <w:gridCol w:w="495"/>
        <w:gridCol w:w="495"/>
        <w:gridCol w:w="495"/>
        <w:gridCol w:w="3743"/>
        <w:gridCol w:w="628"/>
      </w:tblGrid>
      <w:tr w:rsidR="002D392E" w:rsidRPr="005567F1" w14:paraId="679C48EB"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6F3D23A0" w14:textId="77777777" w:rsidR="002D392E" w:rsidRPr="005567F1" w:rsidRDefault="002D392E" w:rsidP="00CE3467">
            <w:pPr>
              <w:ind w:left="360" w:hanging="360"/>
              <w:rPr>
                <w:b/>
              </w:rPr>
            </w:pPr>
            <w:r>
              <w:rPr>
                <w:b/>
              </w:rPr>
              <w:t>27</w:t>
            </w:r>
            <w:r w:rsidRPr="005567F1">
              <w:rPr>
                <w:b/>
              </w:rPr>
              <w:t>.</w:t>
            </w:r>
            <w:r>
              <w:rPr>
                <w:b/>
              </w:rPr>
              <w:t xml:space="preserve"> Flight Controls</w:t>
            </w:r>
          </w:p>
        </w:tc>
        <w:tc>
          <w:tcPr>
            <w:tcW w:w="151" w:type="dxa"/>
            <w:tcBorders>
              <w:left w:val="nil"/>
              <w:right w:val="nil"/>
            </w:tcBorders>
            <w:shd w:val="clear" w:color="auto" w:fill="D9D9D9" w:themeFill="background1" w:themeFillShade="D9"/>
          </w:tcPr>
          <w:p w14:paraId="178CA950" w14:textId="77777777" w:rsidR="002D392E" w:rsidRPr="005567F1" w:rsidRDefault="002D392E" w:rsidP="00CE3467">
            <w:pPr>
              <w:rPr>
                <w:b/>
              </w:rPr>
            </w:pPr>
          </w:p>
        </w:tc>
        <w:tc>
          <w:tcPr>
            <w:tcW w:w="495" w:type="dxa"/>
            <w:tcBorders>
              <w:left w:val="nil"/>
              <w:right w:val="nil"/>
            </w:tcBorders>
            <w:shd w:val="clear" w:color="auto" w:fill="D9D9D9" w:themeFill="background1" w:themeFillShade="D9"/>
            <w:tcMar>
              <w:left w:w="29" w:type="dxa"/>
              <w:right w:w="29" w:type="dxa"/>
            </w:tcMar>
          </w:tcPr>
          <w:p w14:paraId="0A482307"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0C748988"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6DCCCC8B" w14:textId="77777777" w:rsidR="002D392E" w:rsidRPr="005567F1" w:rsidRDefault="002D392E"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64CFDBCB" w14:textId="77777777" w:rsidR="002D392E" w:rsidRPr="005567F1" w:rsidRDefault="002D392E" w:rsidP="00CE3467">
            <w:pPr>
              <w:rPr>
                <w:b/>
              </w:rPr>
            </w:pPr>
          </w:p>
        </w:tc>
        <w:tc>
          <w:tcPr>
            <w:tcW w:w="628" w:type="dxa"/>
            <w:tcBorders>
              <w:left w:val="nil"/>
            </w:tcBorders>
            <w:shd w:val="clear" w:color="auto" w:fill="D9D9D9" w:themeFill="background1" w:themeFillShade="D9"/>
          </w:tcPr>
          <w:p w14:paraId="152FD8C9" w14:textId="77777777" w:rsidR="002D392E" w:rsidRPr="005567F1" w:rsidRDefault="002D392E" w:rsidP="00CE3467">
            <w:pPr>
              <w:jc w:val="center"/>
              <w:rPr>
                <w:b/>
              </w:rPr>
            </w:pPr>
          </w:p>
        </w:tc>
      </w:tr>
      <w:tr w:rsidR="002D392E" w:rsidRPr="005567F1" w14:paraId="3DB8F80B"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71A65E86" w14:textId="77777777" w:rsidR="002D392E" w:rsidRPr="00812724" w:rsidRDefault="002D392E"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16851DE3" w14:textId="77777777" w:rsidR="002D392E" w:rsidRPr="00812724" w:rsidRDefault="002D392E"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0BD853D3" w14:textId="77777777" w:rsidR="002D392E" w:rsidRPr="00812724" w:rsidRDefault="002D392E"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05148EA3" w14:textId="77777777" w:rsidR="002D392E" w:rsidRPr="00812724" w:rsidRDefault="002D392E"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00B0B38C" w14:textId="77777777" w:rsidR="002D392E" w:rsidRPr="00812724" w:rsidRDefault="002D392E"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15E4BB68" w14:textId="77777777" w:rsidR="002D392E" w:rsidRPr="00812724" w:rsidRDefault="002D392E"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02F64B72" w14:textId="77777777" w:rsidR="002D392E" w:rsidRPr="00812724" w:rsidRDefault="002D392E" w:rsidP="00CE3467">
            <w:pPr>
              <w:jc w:val="center"/>
              <w:rPr>
                <w:b/>
                <w:sz w:val="12"/>
                <w:szCs w:val="12"/>
              </w:rPr>
            </w:pPr>
            <w:r w:rsidRPr="00812724">
              <w:rPr>
                <w:b/>
                <w:sz w:val="12"/>
                <w:szCs w:val="12"/>
              </w:rPr>
              <w:t>Change Bar</w:t>
            </w:r>
          </w:p>
        </w:tc>
      </w:tr>
      <w:tr w:rsidR="001F0855" w:rsidRPr="005567F1" w14:paraId="73ED4FEA" w14:textId="77777777" w:rsidTr="00F76A97">
        <w:trPr>
          <w:jc w:val="center"/>
        </w:trPr>
        <w:tc>
          <w:tcPr>
            <w:tcW w:w="1703" w:type="dxa"/>
            <w:tcBorders>
              <w:top w:val="single" w:sz="4" w:space="0" w:color="auto"/>
              <w:left w:val="single" w:sz="4" w:space="0" w:color="auto"/>
              <w:bottom w:val="nil"/>
              <w:right w:val="nil"/>
            </w:tcBorders>
          </w:tcPr>
          <w:p w14:paraId="7C1092DA" w14:textId="5CC2B8DC" w:rsidR="001F0855" w:rsidRPr="001F0855" w:rsidRDefault="001F0855" w:rsidP="004A37FB">
            <w:pPr>
              <w:spacing w:after="240"/>
            </w:pPr>
            <w:r w:rsidRPr="001F0855">
              <w:t>-61-02</w:t>
            </w:r>
          </w:p>
        </w:tc>
        <w:tc>
          <w:tcPr>
            <w:tcW w:w="2521" w:type="dxa"/>
            <w:gridSpan w:val="2"/>
            <w:tcBorders>
              <w:top w:val="single" w:sz="4" w:space="0" w:color="auto"/>
              <w:left w:val="nil"/>
              <w:bottom w:val="nil"/>
              <w:right w:val="single" w:sz="4" w:space="0" w:color="auto"/>
            </w:tcBorders>
          </w:tcPr>
          <w:p w14:paraId="22DEADFB" w14:textId="353AB740" w:rsidR="001F0855" w:rsidRPr="001F0855" w:rsidRDefault="001F0855" w:rsidP="004A37FB">
            <w:pPr>
              <w:spacing w:after="240"/>
            </w:pPr>
            <w:r w:rsidRPr="001F0855">
              <w:t>Spoiler Actuator Systems</w:t>
            </w:r>
          </w:p>
        </w:tc>
        <w:tc>
          <w:tcPr>
            <w:tcW w:w="495" w:type="dxa"/>
            <w:tcBorders>
              <w:top w:val="single" w:sz="4" w:space="0" w:color="auto"/>
              <w:left w:val="single" w:sz="4" w:space="0" w:color="auto"/>
              <w:bottom w:val="nil"/>
              <w:right w:val="single" w:sz="4" w:space="0" w:color="auto"/>
            </w:tcBorders>
            <w:tcMar>
              <w:left w:w="29" w:type="dxa"/>
              <w:right w:w="29" w:type="dxa"/>
            </w:tcMar>
          </w:tcPr>
          <w:p w14:paraId="53C54887" w14:textId="77777777" w:rsidR="001F0855" w:rsidRPr="001F0855" w:rsidRDefault="001F0855" w:rsidP="004A37FB">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527C54C9" w14:textId="77777777" w:rsidR="001F0855" w:rsidRPr="001F0855" w:rsidRDefault="001F0855" w:rsidP="004A37FB">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06CD7286" w14:textId="77777777" w:rsidR="001F0855" w:rsidRPr="001F0855" w:rsidRDefault="001F0855" w:rsidP="004A37FB">
            <w:pPr>
              <w:spacing w:after="240"/>
              <w:jc w:val="center"/>
            </w:pPr>
          </w:p>
        </w:tc>
        <w:tc>
          <w:tcPr>
            <w:tcW w:w="3743" w:type="dxa"/>
            <w:tcBorders>
              <w:top w:val="single" w:sz="4" w:space="0" w:color="auto"/>
              <w:left w:val="single" w:sz="4" w:space="0" w:color="auto"/>
              <w:bottom w:val="nil"/>
              <w:right w:val="nil"/>
            </w:tcBorders>
          </w:tcPr>
          <w:p w14:paraId="12AF2772" w14:textId="77777777" w:rsidR="001F0855" w:rsidRPr="001F0855" w:rsidRDefault="001F0855" w:rsidP="004A37FB">
            <w:pPr>
              <w:spacing w:after="240"/>
            </w:pPr>
          </w:p>
        </w:tc>
        <w:tc>
          <w:tcPr>
            <w:tcW w:w="628" w:type="dxa"/>
            <w:tcBorders>
              <w:left w:val="nil"/>
              <w:bottom w:val="nil"/>
            </w:tcBorders>
          </w:tcPr>
          <w:p w14:paraId="6488ECB2" w14:textId="77777777" w:rsidR="001F0855" w:rsidRPr="005567F1" w:rsidRDefault="001F0855" w:rsidP="001F0855">
            <w:pPr>
              <w:jc w:val="center"/>
            </w:pPr>
          </w:p>
        </w:tc>
      </w:tr>
      <w:tr w:rsidR="001F0855" w:rsidRPr="005567F1" w14:paraId="7EF06A2F" w14:textId="77777777" w:rsidTr="001F0855">
        <w:trPr>
          <w:jc w:val="center"/>
        </w:trPr>
        <w:tc>
          <w:tcPr>
            <w:tcW w:w="1703" w:type="dxa"/>
            <w:tcBorders>
              <w:top w:val="nil"/>
              <w:left w:val="single" w:sz="4" w:space="0" w:color="auto"/>
              <w:bottom w:val="nil"/>
              <w:right w:val="nil"/>
            </w:tcBorders>
          </w:tcPr>
          <w:p w14:paraId="721FA962" w14:textId="2894D83C" w:rsidR="001F0855" w:rsidRPr="001F0855" w:rsidRDefault="001F0855" w:rsidP="004A37FB">
            <w:pPr>
              <w:spacing w:after="240"/>
            </w:pPr>
            <w:r w:rsidRPr="001F0855">
              <w:t>-61-02-01</w:t>
            </w:r>
          </w:p>
        </w:tc>
        <w:tc>
          <w:tcPr>
            <w:tcW w:w="2521" w:type="dxa"/>
            <w:gridSpan w:val="2"/>
            <w:tcBorders>
              <w:top w:val="nil"/>
              <w:left w:val="nil"/>
              <w:bottom w:val="nil"/>
              <w:right w:val="single" w:sz="4" w:space="0" w:color="auto"/>
            </w:tcBorders>
          </w:tcPr>
          <w:p w14:paraId="43B20BAA" w14:textId="7138424C" w:rsidR="001F0855" w:rsidRPr="001F0855" w:rsidRDefault="001F0855" w:rsidP="004A37FB">
            <w:pPr>
              <w:spacing w:after="240"/>
            </w:pPr>
            <w:r w:rsidRPr="001F0855">
              <w:t>Electro-Mechanical (EMA) Spoilers</w:t>
            </w:r>
            <w:r w:rsidRPr="001F0855">
              <w:br/>
              <w:t>(4, 5, 10, 11)</w:t>
            </w:r>
          </w:p>
        </w:tc>
        <w:tc>
          <w:tcPr>
            <w:tcW w:w="495" w:type="dxa"/>
            <w:tcBorders>
              <w:top w:val="nil"/>
              <w:left w:val="single" w:sz="4" w:space="0" w:color="auto"/>
              <w:bottom w:val="nil"/>
              <w:right w:val="single" w:sz="4" w:space="0" w:color="auto"/>
            </w:tcBorders>
            <w:tcMar>
              <w:left w:w="29" w:type="dxa"/>
              <w:right w:w="29" w:type="dxa"/>
            </w:tcMar>
          </w:tcPr>
          <w:p w14:paraId="2076445D" w14:textId="165448E9" w:rsidR="001F0855" w:rsidRPr="001F0855" w:rsidRDefault="001F0855" w:rsidP="004A37FB">
            <w:pPr>
              <w:spacing w:after="240"/>
              <w:jc w:val="center"/>
            </w:pPr>
            <w:r w:rsidRPr="001F0855">
              <w:t>C</w:t>
            </w:r>
          </w:p>
        </w:tc>
        <w:tc>
          <w:tcPr>
            <w:tcW w:w="495" w:type="dxa"/>
            <w:tcBorders>
              <w:top w:val="nil"/>
              <w:left w:val="single" w:sz="4" w:space="0" w:color="auto"/>
              <w:bottom w:val="nil"/>
              <w:right w:val="single" w:sz="4" w:space="0" w:color="auto"/>
            </w:tcBorders>
            <w:tcMar>
              <w:left w:w="29" w:type="dxa"/>
              <w:right w:w="29" w:type="dxa"/>
            </w:tcMar>
          </w:tcPr>
          <w:p w14:paraId="742961D3" w14:textId="3A7DCA51" w:rsidR="001F0855" w:rsidRPr="001F0855" w:rsidRDefault="001F0855" w:rsidP="004A37FB">
            <w:pPr>
              <w:spacing w:after="240"/>
              <w:jc w:val="center"/>
            </w:pPr>
            <w:r w:rsidRPr="001F0855">
              <w:t>4</w:t>
            </w:r>
          </w:p>
        </w:tc>
        <w:tc>
          <w:tcPr>
            <w:tcW w:w="495" w:type="dxa"/>
            <w:tcBorders>
              <w:top w:val="nil"/>
              <w:left w:val="single" w:sz="4" w:space="0" w:color="auto"/>
              <w:bottom w:val="nil"/>
              <w:right w:val="single" w:sz="4" w:space="0" w:color="auto"/>
            </w:tcBorders>
            <w:tcMar>
              <w:left w:w="29" w:type="dxa"/>
              <w:right w:w="29" w:type="dxa"/>
            </w:tcMar>
          </w:tcPr>
          <w:p w14:paraId="729AC4C6" w14:textId="06C75DB2" w:rsidR="001F0855" w:rsidRPr="001F0855" w:rsidRDefault="001F0855" w:rsidP="004A37FB">
            <w:pPr>
              <w:spacing w:after="240"/>
              <w:jc w:val="center"/>
            </w:pPr>
            <w:r w:rsidRPr="001F0855">
              <w:t>3</w:t>
            </w:r>
          </w:p>
        </w:tc>
        <w:tc>
          <w:tcPr>
            <w:tcW w:w="3743" w:type="dxa"/>
            <w:tcBorders>
              <w:top w:val="nil"/>
              <w:left w:val="single" w:sz="4" w:space="0" w:color="auto"/>
              <w:bottom w:val="nil"/>
              <w:right w:val="nil"/>
            </w:tcBorders>
          </w:tcPr>
          <w:p w14:paraId="29622818" w14:textId="77777777" w:rsidR="001F0855" w:rsidRPr="001F0855" w:rsidRDefault="001F0855" w:rsidP="001F0855">
            <w:pPr>
              <w:pStyle w:val="MMELTableBody"/>
              <w:jc w:val="left"/>
              <w:rPr>
                <w:b w:val="0"/>
              </w:rPr>
            </w:pPr>
            <w:r w:rsidRPr="001F0855">
              <w:rPr>
                <w:b w:val="0"/>
              </w:rPr>
              <w:t>(M)(O) One may be inoperative provided:</w:t>
            </w:r>
          </w:p>
          <w:p w14:paraId="35A8DD90" w14:textId="77777777" w:rsidR="001F0855" w:rsidRPr="001F0855" w:rsidRDefault="001F0855" w:rsidP="00281899">
            <w:pPr>
              <w:numPr>
                <w:ilvl w:val="0"/>
                <w:numId w:val="422"/>
              </w:numPr>
              <w:autoSpaceDE w:val="0"/>
              <w:autoSpaceDN w:val="0"/>
              <w:adjustRightInd w:val="0"/>
              <w:ind w:right="-144"/>
            </w:pPr>
            <w:r w:rsidRPr="001F0855">
              <w:t>Spoiler actuator is deactivated,</w:t>
            </w:r>
          </w:p>
          <w:p w14:paraId="2A48A3AC" w14:textId="77777777" w:rsidR="001F0855" w:rsidRPr="001F0855" w:rsidRDefault="001F0855" w:rsidP="00281899">
            <w:pPr>
              <w:numPr>
                <w:ilvl w:val="0"/>
                <w:numId w:val="422"/>
              </w:numPr>
              <w:autoSpaceDE w:val="0"/>
              <w:autoSpaceDN w:val="0"/>
              <w:adjustRightInd w:val="0"/>
            </w:pPr>
            <w:r w:rsidRPr="001F0855">
              <w:t>Position of deactivated spoiler is verified before each departure,</w:t>
            </w:r>
          </w:p>
          <w:p w14:paraId="3FBBC677" w14:textId="77777777" w:rsidR="001F0855" w:rsidRPr="001F0855" w:rsidRDefault="001F0855" w:rsidP="00281899">
            <w:pPr>
              <w:numPr>
                <w:ilvl w:val="0"/>
                <w:numId w:val="422"/>
              </w:numPr>
              <w:autoSpaceDE w:val="0"/>
              <w:autoSpaceDN w:val="0"/>
              <w:adjustRightInd w:val="0"/>
            </w:pPr>
            <w:r w:rsidRPr="001F0855">
              <w:t>Trailing edge variable camber (cruise flaps) function operates normally,</w:t>
            </w:r>
          </w:p>
          <w:p w14:paraId="21B999ED" w14:textId="77777777" w:rsidR="001F0855" w:rsidRPr="001F0855" w:rsidRDefault="001F0855" w:rsidP="00281899">
            <w:pPr>
              <w:numPr>
                <w:ilvl w:val="0"/>
                <w:numId w:val="422"/>
              </w:numPr>
              <w:autoSpaceDE w:val="0"/>
              <w:autoSpaceDN w:val="0"/>
              <w:adjustRightInd w:val="0"/>
            </w:pPr>
            <w:r w:rsidRPr="001F0855">
              <w:t>Hydraulic spoilers operate normally,</w:t>
            </w:r>
          </w:p>
          <w:p w14:paraId="6852D2A4" w14:textId="77777777" w:rsidR="001F0855" w:rsidRPr="001F0855" w:rsidRDefault="001F0855" w:rsidP="00281899">
            <w:pPr>
              <w:numPr>
                <w:ilvl w:val="0"/>
                <w:numId w:val="422"/>
              </w:numPr>
              <w:autoSpaceDE w:val="0"/>
              <w:autoSpaceDN w:val="0"/>
              <w:adjustRightInd w:val="0"/>
            </w:pPr>
            <w:r w:rsidRPr="001F0855">
              <w:t>Flap position/skew sensors operate normally,</w:t>
            </w:r>
          </w:p>
          <w:p w14:paraId="4C67CA99" w14:textId="77777777" w:rsidR="001F0855" w:rsidRPr="001F0855" w:rsidRDefault="001F0855" w:rsidP="00281899">
            <w:pPr>
              <w:numPr>
                <w:ilvl w:val="0"/>
                <w:numId w:val="422"/>
              </w:numPr>
              <w:autoSpaceDE w:val="0"/>
              <w:autoSpaceDN w:val="0"/>
              <w:adjustRightInd w:val="0"/>
            </w:pPr>
            <w:r w:rsidRPr="001F0855">
              <w:t>Slat position sensors operate normally,</w:t>
            </w:r>
          </w:p>
          <w:p w14:paraId="47054E0F" w14:textId="77777777" w:rsidR="001F0855" w:rsidRDefault="001F0855" w:rsidP="00281899">
            <w:pPr>
              <w:numPr>
                <w:ilvl w:val="0"/>
                <w:numId w:val="422"/>
              </w:numPr>
              <w:autoSpaceDE w:val="0"/>
              <w:autoSpaceDN w:val="0"/>
              <w:adjustRightInd w:val="0"/>
            </w:pPr>
            <w:r w:rsidRPr="001F0855">
              <w:t>Appropriate weight and center of gravity limits are observed, and</w:t>
            </w:r>
          </w:p>
          <w:p w14:paraId="367BDA23" w14:textId="319077AE" w:rsidR="001F0855" w:rsidRPr="001F0855" w:rsidRDefault="001F0855" w:rsidP="00281899">
            <w:pPr>
              <w:numPr>
                <w:ilvl w:val="0"/>
                <w:numId w:val="422"/>
              </w:numPr>
              <w:autoSpaceDE w:val="0"/>
              <w:autoSpaceDN w:val="0"/>
              <w:adjustRightInd w:val="0"/>
              <w:spacing w:after="240"/>
            </w:pPr>
            <w:r w:rsidRPr="001F0855">
              <w:t>Appropriate performance adjustments are applied.</w:t>
            </w:r>
          </w:p>
        </w:tc>
        <w:tc>
          <w:tcPr>
            <w:tcW w:w="628" w:type="dxa"/>
            <w:tcBorders>
              <w:top w:val="nil"/>
              <w:left w:val="nil"/>
              <w:bottom w:val="nil"/>
            </w:tcBorders>
          </w:tcPr>
          <w:p w14:paraId="486C5472" w14:textId="77777777" w:rsidR="001F0855" w:rsidRPr="005567F1" w:rsidRDefault="001F0855" w:rsidP="001F0855">
            <w:pPr>
              <w:jc w:val="center"/>
            </w:pPr>
          </w:p>
        </w:tc>
      </w:tr>
      <w:tr w:rsidR="001F0855" w:rsidRPr="005567F1" w14:paraId="68D40ED9" w14:textId="77777777" w:rsidTr="001F0855">
        <w:trPr>
          <w:jc w:val="center"/>
        </w:trPr>
        <w:tc>
          <w:tcPr>
            <w:tcW w:w="1703" w:type="dxa"/>
            <w:tcBorders>
              <w:top w:val="nil"/>
              <w:left w:val="single" w:sz="4" w:space="0" w:color="auto"/>
              <w:bottom w:val="single" w:sz="4" w:space="0" w:color="auto"/>
              <w:right w:val="nil"/>
            </w:tcBorders>
          </w:tcPr>
          <w:p w14:paraId="682685EE" w14:textId="59009C99" w:rsidR="001F0855" w:rsidRPr="001F0855" w:rsidRDefault="001F0855" w:rsidP="004A37FB">
            <w:pPr>
              <w:spacing w:after="240"/>
            </w:pPr>
            <w:r w:rsidRPr="001F0855">
              <w:t>-61-02-02</w:t>
            </w:r>
          </w:p>
        </w:tc>
        <w:tc>
          <w:tcPr>
            <w:tcW w:w="2521" w:type="dxa"/>
            <w:gridSpan w:val="2"/>
            <w:tcBorders>
              <w:top w:val="nil"/>
              <w:left w:val="nil"/>
              <w:bottom w:val="single" w:sz="4" w:space="0" w:color="auto"/>
              <w:right w:val="single" w:sz="4" w:space="0" w:color="auto"/>
            </w:tcBorders>
          </w:tcPr>
          <w:p w14:paraId="28ECFB37" w14:textId="07847885" w:rsidR="001F0855" w:rsidRPr="001F0855" w:rsidRDefault="001F0855" w:rsidP="004A37FB">
            <w:pPr>
              <w:spacing w:after="240"/>
            </w:pPr>
            <w:r w:rsidRPr="001F0855">
              <w:t>Hydraulic-Spoilers</w:t>
            </w:r>
            <w:r w:rsidRPr="001F0855">
              <w:br/>
              <w:t>(1, 2, 3, 6, 7, 8, 9, 12, 13, 14)</w:t>
            </w:r>
          </w:p>
        </w:tc>
        <w:tc>
          <w:tcPr>
            <w:tcW w:w="495" w:type="dxa"/>
            <w:tcBorders>
              <w:top w:val="nil"/>
              <w:left w:val="single" w:sz="4" w:space="0" w:color="auto"/>
              <w:bottom w:val="single" w:sz="4" w:space="0" w:color="auto"/>
              <w:right w:val="single" w:sz="4" w:space="0" w:color="auto"/>
            </w:tcBorders>
            <w:tcMar>
              <w:left w:w="29" w:type="dxa"/>
              <w:right w:w="29" w:type="dxa"/>
            </w:tcMar>
          </w:tcPr>
          <w:p w14:paraId="266E3B35" w14:textId="00103F1E" w:rsidR="001F0855" w:rsidRPr="001F0855" w:rsidRDefault="001F0855" w:rsidP="004A37FB">
            <w:pPr>
              <w:spacing w:after="240"/>
              <w:jc w:val="center"/>
            </w:pPr>
            <w:r w:rsidRPr="001F0855">
              <w:t>C</w:t>
            </w:r>
          </w:p>
        </w:tc>
        <w:tc>
          <w:tcPr>
            <w:tcW w:w="495" w:type="dxa"/>
            <w:tcBorders>
              <w:top w:val="nil"/>
              <w:left w:val="single" w:sz="4" w:space="0" w:color="auto"/>
              <w:bottom w:val="single" w:sz="4" w:space="0" w:color="auto"/>
              <w:right w:val="single" w:sz="4" w:space="0" w:color="auto"/>
            </w:tcBorders>
            <w:tcMar>
              <w:left w:w="29" w:type="dxa"/>
              <w:right w:w="29" w:type="dxa"/>
            </w:tcMar>
          </w:tcPr>
          <w:p w14:paraId="6DE22C01" w14:textId="0A52093D" w:rsidR="001F0855" w:rsidRPr="001F0855" w:rsidRDefault="001F0855" w:rsidP="004A37FB">
            <w:pPr>
              <w:spacing w:after="240"/>
              <w:jc w:val="center"/>
            </w:pPr>
            <w:r w:rsidRPr="001F0855">
              <w:t>10</w:t>
            </w:r>
          </w:p>
        </w:tc>
        <w:tc>
          <w:tcPr>
            <w:tcW w:w="495" w:type="dxa"/>
            <w:tcBorders>
              <w:top w:val="nil"/>
              <w:left w:val="single" w:sz="4" w:space="0" w:color="auto"/>
              <w:bottom w:val="single" w:sz="4" w:space="0" w:color="auto"/>
              <w:right w:val="single" w:sz="4" w:space="0" w:color="auto"/>
            </w:tcBorders>
            <w:tcMar>
              <w:left w:w="29" w:type="dxa"/>
              <w:right w:w="29" w:type="dxa"/>
            </w:tcMar>
          </w:tcPr>
          <w:p w14:paraId="18BF14B5" w14:textId="08392A81" w:rsidR="001F0855" w:rsidRPr="001F0855" w:rsidRDefault="001F0855" w:rsidP="004A37FB">
            <w:pPr>
              <w:spacing w:after="240"/>
              <w:jc w:val="center"/>
            </w:pPr>
            <w:r w:rsidRPr="001F0855">
              <w:t>9</w:t>
            </w:r>
          </w:p>
        </w:tc>
        <w:tc>
          <w:tcPr>
            <w:tcW w:w="3743" w:type="dxa"/>
            <w:tcBorders>
              <w:top w:val="nil"/>
              <w:left w:val="single" w:sz="4" w:space="0" w:color="auto"/>
              <w:bottom w:val="single" w:sz="4" w:space="0" w:color="auto"/>
              <w:right w:val="nil"/>
            </w:tcBorders>
          </w:tcPr>
          <w:p w14:paraId="1420409F" w14:textId="77777777" w:rsidR="001F0855" w:rsidRPr="001F0855" w:rsidRDefault="001F0855" w:rsidP="001F0855">
            <w:pPr>
              <w:pStyle w:val="MMELTableBody"/>
              <w:jc w:val="left"/>
              <w:rPr>
                <w:b w:val="0"/>
              </w:rPr>
            </w:pPr>
            <w:r w:rsidRPr="001F0855">
              <w:rPr>
                <w:b w:val="0"/>
              </w:rPr>
              <w:t>(M)(O) One may be inoperative provided:</w:t>
            </w:r>
          </w:p>
          <w:p w14:paraId="345BC60F" w14:textId="77777777" w:rsidR="001F0855" w:rsidRPr="001F0855" w:rsidRDefault="001F0855" w:rsidP="00281899">
            <w:pPr>
              <w:numPr>
                <w:ilvl w:val="0"/>
                <w:numId w:val="423"/>
              </w:numPr>
              <w:autoSpaceDE w:val="0"/>
              <w:autoSpaceDN w:val="0"/>
              <w:adjustRightInd w:val="0"/>
              <w:ind w:right="-144"/>
            </w:pPr>
            <w:r w:rsidRPr="001F0855">
              <w:t>Spoiler actuator is deactivated,</w:t>
            </w:r>
          </w:p>
          <w:p w14:paraId="3FC9FADF" w14:textId="77777777" w:rsidR="001F0855" w:rsidRPr="001F0855" w:rsidRDefault="001F0855" w:rsidP="00281899">
            <w:pPr>
              <w:numPr>
                <w:ilvl w:val="0"/>
                <w:numId w:val="423"/>
              </w:numPr>
              <w:autoSpaceDE w:val="0"/>
              <w:autoSpaceDN w:val="0"/>
              <w:adjustRightInd w:val="0"/>
            </w:pPr>
            <w:r w:rsidRPr="001F0855">
              <w:t>Position of deactivated spoiler is verified before each departure,</w:t>
            </w:r>
          </w:p>
          <w:p w14:paraId="42AA00F9" w14:textId="77777777" w:rsidR="001F0855" w:rsidRPr="001F0855" w:rsidRDefault="001F0855" w:rsidP="00281899">
            <w:pPr>
              <w:numPr>
                <w:ilvl w:val="0"/>
                <w:numId w:val="423"/>
              </w:numPr>
              <w:autoSpaceDE w:val="0"/>
              <w:autoSpaceDN w:val="0"/>
              <w:adjustRightInd w:val="0"/>
            </w:pPr>
            <w:r w:rsidRPr="001F0855">
              <w:t>Trailing edge variable camber (cruise flaps) function operates normally,</w:t>
            </w:r>
          </w:p>
          <w:p w14:paraId="0EF420A2" w14:textId="77777777" w:rsidR="001F0855" w:rsidRPr="001F0855" w:rsidRDefault="001F0855" w:rsidP="00281899">
            <w:pPr>
              <w:numPr>
                <w:ilvl w:val="0"/>
                <w:numId w:val="423"/>
              </w:numPr>
              <w:autoSpaceDE w:val="0"/>
              <w:autoSpaceDN w:val="0"/>
              <w:adjustRightInd w:val="0"/>
            </w:pPr>
            <w:r w:rsidRPr="001F0855">
              <w:t>Electro-mechanical (EMA) spoilers operate normally,</w:t>
            </w:r>
          </w:p>
          <w:p w14:paraId="4694A7F7" w14:textId="77777777" w:rsidR="001F0855" w:rsidRPr="001F0855" w:rsidRDefault="001F0855" w:rsidP="00281899">
            <w:pPr>
              <w:numPr>
                <w:ilvl w:val="0"/>
                <w:numId w:val="423"/>
              </w:numPr>
              <w:autoSpaceDE w:val="0"/>
              <w:autoSpaceDN w:val="0"/>
              <w:adjustRightInd w:val="0"/>
            </w:pPr>
            <w:r w:rsidRPr="001F0855">
              <w:t>Flap position/skew sensors operate normally,</w:t>
            </w:r>
          </w:p>
          <w:p w14:paraId="4FFC82A6" w14:textId="77777777" w:rsidR="001F0855" w:rsidRPr="001F0855" w:rsidRDefault="001F0855" w:rsidP="00281899">
            <w:pPr>
              <w:numPr>
                <w:ilvl w:val="0"/>
                <w:numId w:val="423"/>
              </w:numPr>
              <w:autoSpaceDE w:val="0"/>
              <w:autoSpaceDN w:val="0"/>
              <w:adjustRightInd w:val="0"/>
            </w:pPr>
            <w:r w:rsidRPr="001F0855">
              <w:t>Slat position sensors operate normally,</w:t>
            </w:r>
          </w:p>
          <w:p w14:paraId="7AE5B24C" w14:textId="77777777" w:rsidR="001F0855" w:rsidRDefault="001F0855" w:rsidP="00281899">
            <w:pPr>
              <w:numPr>
                <w:ilvl w:val="0"/>
                <w:numId w:val="423"/>
              </w:numPr>
              <w:autoSpaceDE w:val="0"/>
              <w:autoSpaceDN w:val="0"/>
              <w:adjustRightInd w:val="0"/>
            </w:pPr>
            <w:r w:rsidRPr="001F0855">
              <w:t>Appropriate weight and center of gravity limits are observed, and</w:t>
            </w:r>
          </w:p>
          <w:p w14:paraId="758A1E6B" w14:textId="58F6129B" w:rsidR="001F0855" w:rsidRPr="001F0855" w:rsidRDefault="001F0855" w:rsidP="00281899">
            <w:pPr>
              <w:numPr>
                <w:ilvl w:val="0"/>
                <w:numId w:val="423"/>
              </w:numPr>
              <w:autoSpaceDE w:val="0"/>
              <w:autoSpaceDN w:val="0"/>
              <w:adjustRightInd w:val="0"/>
              <w:spacing w:after="240"/>
            </w:pPr>
            <w:r w:rsidRPr="001F0855">
              <w:t>Appropriate performance adjustments are applied.</w:t>
            </w:r>
          </w:p>
        </w:tc>
        <w:tc>
          <w:tcPr>
            <w:tcW w:w="628" w:type="dxa"/>
            <w:tcBorders>
              <w:top w:val="nil"/>
              <w:left w:val="nil"/>
              <w:bottom w:val="single" w:sz="4" w:space="0" w:color="auto"/>
            </w:tcBorders>
          </w:tcPr>
          <w:p w14:paraId="4EBDF7B1" w14:textId="77777777" w:rsidR="001F0855" w:rsidRPr="005567F1" w:rsidRDefault="001F0855" w:rsidP="001F0855">
            <w:pPr>
              <w:jc w:val="center"/>
            </w:pPr>
          </w:p>
        </w:tc>
      </w:tr>
    </w:tbl>
    <w:p w14:paraId="0CEECD65" w14:textId="77777777" w:rsidR="002D392E" w:rsidRPr="004A37FB" w:rsidRDefault="002D392E" w:rsidP="002D392E">
      <w:r w:rsidRPr="004A37FB">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7-9"/>
      </w:tblPr>
      <w:tblGrid>
        <w:gridCol w:w="5040"/>
        <w:gridCol w:w="5040"/>
      </w:tblGrid>
      <w:tr w:rsidR="002D392E" w:rsidRPr="005567F1" w14:paraId="0D5A21A5" w14:textId="77777777" w:rsidTr="001672EB">
        <w:trPr>
          <w:tblHeader/>
          <w:jc w:val="center"/>
        </w:trPr>
        <w:tc>
          <w:tcPr>
            <w:tcW w:w="5040" w:type="dxa"/>
            <w:tcBorders>
              <w:bottom w:val="single" w:sz="4" w:space="0" w:color="auto"/>
              <w:right w:val="nil"/>
            </w:tcBorders>
            <w:tcMar>
              <w:top w:w="29" w:type="dxa"/>
              <w:bottom w:w="29" w:type="dxa"/>
            </w:tcMar>
          </w:tcPr>
          <w:p w14:paraId="115BB3F5" w14:textId="77777777" w:rsidR="002D392E" w:rsidRPr="005567F1" w:rsidRDefault="002D392E" w:rsidP="00CE3467">
            <w:pPr>
              <w:spacing w:after="60"/>
            </w:pPr>
            <w:r>
              <w:lastRenderedPageBreak/>
              <w:t>U.</w:t>
            </w:r>
            <w:r w:rsidRPr="005567F1">
              <w:t>S. DEPARTMENT OF TRANSPORTATION</w:t>
            </w:r>
          </w:p>
          <w:p w14:paraId="06137993" w14:textId="77777777" w:rsidR="002D392E" w:rsidRPr="005567F1" w:rsidRDefault="002D392E" w:rsidP="00CE3467">
            <w:pPr>
              <w:spacing w:after="60"/>
            </w:pPr>
            <w:r w:rsidRPr="005567F1">
              <w:t>FEDERAL AVIATION ADMINISTRATION</w:t>
            </w:r>
          </w:p>
        </w:tc>
        <w:tc>
          <w:tcPr>
            <w:tcW w:w="5040" w:type="dxa"/>
            <w:tcBorders>
              <w:left w:val="nil"/>
            </w:tcBorders>
            <w:tcMar>
              <w:top w:w="29" w:type="dxa"/>
              <w:bottom w:w="29" w:type="dxa"/>
            </w:tcMar>
            <w:vAlign w:val="center"/>
          </w:tcPr>
          <w:p w14:paraId="342BBF64" w14:textId="77777777" w:rsidR="002D392E" w:rsidRPr="005567F1" w:rsidRDefault="002D392E" w:rsidP="00CE3467">
            <w:pPr>
              <w:spacing w:after="60"/>
              <w:jc w:val="right"/>
            </w:pPr>
            <w:r w:rsidRPr="005567F1">
              <w:t>MASTER MINIMUM EQUIPMENT LIST</w:t>
            </w:r>
          </w:p>
        </w:tc>
      </w:tr>
      <w:tr w:rsidR="002D392E" w:rsidRPr="005567F1" w14:paraId="75951DF0" w14:textId="77777777" w:rsidTr="001672EB">
        <w:trPr>
          <w:tblHeader/>
          <w:jc w:val="center"/>
        </w:trPr>
        <w:tc>
          <w:tcPr>
            <w:tcW w:w="5040" w:type="dxa"/>
            <w:tcBorders>
              <w:bottom w:val="single" w:sz="4" w:space="0" w:color="auto"/>
              <w:right w:val="nil"/>
            </w:tcBorders>
            <w:tcMar>
              <w:top w:w="29" w:type="dxa"/>
              <w:bottom w:w="29" w:type="dxa"/>
            </w:tcMar>
          </w:tcPr>
          <w:p w14:paraId="1FAA9D5E" w14:textId="77777777" w:rsidR="00FF1A62" w:rsidRPr="00817875" w:rsidRDefault="00FF1A62" w:rsidP="00FF1A62">
            <w:pPr>
              <w:spacing w:after="60"/>
            </w:pPr>
            <w:r w:rsidRPr="00817875">
              <w:t xml:space="preserve">REVISION NO. </w:t>
            </w:r>
            <w:r>
              <w:t>19</w:t>
            </w:r>
          </w:p>
          <w:p w14:paraId="29974CF8" w14:textId="5763B260" w:rsidR="002D392E" w:rsidRPr="005567F1" w:rsidRDefault="00FF1A62" w:rsidP="00FF1A62">
            <w:pPr>
              <w:spacing w:after="60"/>
            </w:pPr>
            <w:r w:rsidRPr="00817875">
              <w:t xml:space="preserve">DATE: </w:t>
            </w:r>
            <w:r w:rsidR="00112A22">
              <w:t>05/20/2025</w:t>
            </w:r>
          </w:p>
        </w:tc>
        <w:tc>
          <w:tcPr>
            <w:tcW w:w="5040" w:type="dxa"/>
            <w:tcBorders>
              <w:left w:val="nil"/>
            </w:tcBorders>
            <w:tcMar>
              <w:top w:w="29" w:type="dxa"/>
              <w:bottom w:w="29" w:type="dxa"/>
            </w:tcMar>
          </w:tcPr>
          <w:p w14:paraId="2C7091C6" w14:textId="1413E692" w:rsidR="002D392E" w:rsidRPr="005567F1" w:rsidRDefault="002D392E" w:rsidP="002D392E">
            <w:pPr>
              <w:spacing w:after="60"/>
              <w:jc w:val="right"/>
            </w:pPr>
            <w:r w:rsidRPr="005567F1">
              <w:t xml:space="preserve">PAGE NO. </w:t>
            </w:r>
            <w:r>
              <w:t>27-9</w:t>
            </w:r>
          </w:p>
        </w:tc>
      </w:tr>
      <w:tr w:rsidR="002D392E" w:rsidRPr="005567F1" w14:paraId="18B7A16E" w14:textId="77777777" w:rsidTr="001672EB">
        <w:trPr>
          <w:tblHeader/>
          <w:jc w:val="center"/>
        </w:trPr>
        <w:tc>
          <w:tcPr>
            <w:tcW w:w="5040" w:type="dxa"/>
            <w:tcBorders>
              <w:right w:val="single" w:sz="4" w:space="0" w:color="auto"/>
            </w:tcBorders>
            <w:tcMar>
              <w:top w:w="29" w:type="dxa"/>
              <w:bottom w:w="29" w:type="dxa"/>
            </w:tcMar>
            <w:vAlign w:val="center"/>
          </w:tcPr>
          <w:p w14:paraId="74AA6530" w14:textId="77777777" w:rsidR="002D392E" w:rsidRPr="005567F1" w:rsidRDefault="002D392E" w:rsidP="00CE3467">
            <w:pPr>
              <w:spacing w:after="60"/>
            </w:pPr>
            <w:r w:rsidRPr="005567F1">
              <w:t>AIRCRAFT:</w:t>
            </w:r>
          </w:p>
          <w:p w14:paraId="47F8DCF2" w14:textId="77777777" w:rsidR="002D392E" w:rsidRPr="005567F1" w:rsidRDefault="002D392E" w:rsidP="00CE3467">
            <w:pPr>
              <w:spacing w:after="60"/>
            </w:pPr>
            <w:r>
              <w:t>Boeing 787</w:t>
            </w:r>
          </w:p>
        </w:tc>
        <w:tc>
          <w:tcPr>
            <w:tcW w:w="5040" w:type="dxa"/>
            <w:tcBorders>
              <w:left w:val="single" w:sz="4" w:space="0" w:color="auto"/>
            </w:tcBorders>
            <w:tcMar>
              <w:top w:w="29" w:type="dxa"/>
              <w:bottom w:w="29" w:type="dxa"/>
            </w:tcMar>
          </w:tcPr>
          <w:p w14:paraId="31410928" w14:textId="77777777" w:rsidR="002D392E" w:rsidRPr="005567F1" w:rsidRDefault="002D392E" w:rsidP="00CE3467">
            <w:pPr>
              <w:pStyle w:val="ListParagraph"/>
              <w:spacing w:after="60"/>
              <w:ind w:left="662" w:hanging="720"/>
              <w:rPr>
                <w:b/>
              </w:rPr>
            </w:pPr>
            <w:r w:rsidRPr="005567F1">
              <w:rPr>
                <w:b/>
              </w:rPr>
              <w:t>TABLE KEY</w:t>
            </w:r>
          </w:p>
          <w:p w14:paraId="270903D2" w14:textId="77777777" w:rsidR="002D392E" w:rsidRPr="005567F1" w:rsidRDefault="002D392E" w:rsidP="003D433F">
            <w:pPr>
              <w:pStyle w:val="ListParagraph"/>
              <w:numPr>
                <w:ilvl w:val="0"/>
                <w:numId w:val="142"/>
              </w:numPr>
              <w:spacing w:after="60"/>
            </w:pPr>
            <w:r w:rsidRPr="005567F1">
              <w:t>REPAIR CATEGORY</w:t>
            </w:r>
          </w:p>
          <w:p w14:paraId="1FE46349" w14:textId="77777777" w:rsidR="002D392E" w:rsidRPr="005567F1" w:rsidRDefault="002D392E" w:rsidP="003D433F">
            <w:pPr>
              <w:pStyle w:val="ListParagraph"/>
              <w:numPr>
                <w:ilvl w:val="0"/>
                <w:numId w:val="142"/>
              </w:numPr>
              <w:spacing w:after="60"/>
            </w:pPr>
            <w:r w:rsidRPr="005567F1">
              <w:t>NO. INSTALLED</w:t>
            </w:r>
          </w:p>
          <w:p w14:paraId="17C1B2C0" w14:textId="77777777" w:rsidR="002D392E" w:rsidRPr="005567F1" w:rsidRDefault="002D392E" w:rsidP="003D433F">
            <w:pPr>
              <w:pStyle w:val="ListParagraph"/>
              <w:numPr>
                <w:ilvl w:val="0"/>
                <w:numId w:val="142"/>
              </w:numPr>
              <w:spacing w:after="60"/>
            </w:pPr>
            <w:r w:rsidRPr="005567F1">
              <w:t>NO. REQUIRED FOR DISPATCH</w:t>
            </w:r>
          </w:p>
          <w:p w14:paraId="7CF3314F" w14:textId="77777777" w:rsidR="002D392E" w:rsidRPr="005567F1" w:rsidRDefault="002D392E" w:rsidP="003D433F">
            <w:pPr>
              <w:pStyle w:val="ListParagraph"/>
              <w:numPr>
                <w:ilvl w:val="0"/>
                <w:numId w:val="142"/>
              </w:numPr>
              <w:spacing w:after="60"/>
            </w:pPr>
            <w:r w:rsidRPr="005567F1">
              <w:t>REMARKS OR EXCEPTIONS</w:t>
            </w:r>
          </w:p>
        </w:tc>
      </w:tr>
    </w:tbl>
    <w:p w14:paraId="57B8CB02" w14:textId="77777777" w:rsidR="002D392E" w:rsidRPr="005567F1" w:rsidRDefault="002D392E" w:rsidP="002D392E">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Flight Controls"/>
      </w:tblPr>
      <w:tblGrid>
        <w:gridCol w:w="1703"/>
        <w:gridCol w:w="2370"/>
        <w:gridCol w:w="151"/>
        <w:gridCol w:w="495"/>
        <w:gridCol w:w="495"/>
        <w:gridCol w:w="495"/>
        <w:gridCol w:w="3743"/>
        <w:gridCol w:w="628"/>
      </w:tblGrid>
      <w:tr w:rsidR="002D392E" w:rsidRPr="005567F1" w14:paraId="44F84494"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6750E198" w14:textId="77777777" w:rsidR="002D392E" w:rsidRPr="005567F1" w:rsidRDefault="002D392E" w:rsidP="00CE3467">
            <w:pPr>
              <w:ind w:left="360" w:hanging="360"/>
              <w:rPr>
                <w:b/>
              </w:rPr>
            </w:pPr>
            <w:r>
              <w:rPr>
                <w:b/>
              </w:rPr>
              <w:t>27</w:t>
            </w:r>
            <w:r w:rsidRPr="005567F1">
              <w:rPr>
                <w:b/>
              </w:rPr>
              <w:t>.</w:t>
            </w:r>
            <w:r>
              <w:rPr>
                <w:b/>
              </w:rPr>
              <w:t xml:space="preserve"> Flight Controls</w:t>
            </w:r>
          </w:p>
        </w:tc>
        <w:tc>
          <w:tcPr>
            <w:tcW w:w="151" w:type="dxa"/>
            <w:tcBorders>
              <w:left w:val="nil"/>
              <w:right w:val="nil"/>
            </w:tcBorders>
            <w:shd w:val="clear" w:color="auto" w:fill="D9D9D9" w:themeFill="background1" w:themeFillShade="D9"/>
          </w:tcPr>
          <w:p w14:paraId="24EB6434" w14:textId="77777777" w:rsidR="002D392E" w:rsidRPr="005567F1" w:rsidRDefault="002D392E" w:rsidP="00CE3467">
            <w:pPr>
              <w:rPr>
                <w:b/>
              </w:rPr>
            </w:pPr>
          </w:p>
        </w:tc>
        <w:tc>
          <w:tcPr>
            <w:tcW w:w="495" w:type="dxa"/>
            <w:tcBorders>
              <w:left w:val="nil"/>
              <w:right w:val="nil"/>
            </w:tcBorders>
            <w:shd w:val="clear" w:color="auto" w:fill="D9D9D9" w:themeFill="background1" w:themeFillShade="D9"/>
            <w:tcMar>
              <w:left w:w="29" w:type="dxa"/>
              <w:right w:w="29" w:type="dxa"/>
            </w:tcMar>
          </w:tcPr>
          <w:p w14:paraId="756FEC83"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61D164AF"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39107A98" w14:textId="77777777" w:rsidR="002D392E" w:rsidRPr="005567F1" w:rsidRDefault="002D392E"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483BFE12" w14:textId="77777777" w:rsidR="002D392E" w:rsidRPr="005567F1" w:rsidRDefault="002D392E" w:rsidP="00CE3467">
            <w:pPr>
              <w:rPr>
                <w:b/>
              </w:rPr>
            </w:pPr>
          </w:p>
        </w:tc>
        <w:tc>
          <w:tcPr>
            <w:tcW w:w="628" w:type="dxa"/>
            <w:tcBorders>
              <w:left w:val="nil"/>
            </w:tcBorders>
            <w:shd w:val="clear" w:color="auto" w:fill="D9D9D9" w:themeFill="background1" w:themeFillShade="D9"/>
          </w:tcPr>
          <w:p w14:paraId="408EE51C" w14:textId="77777777" w:rsidR="002D392E" w:rsidRPr="005567F1" w:rsidRDefault="002D392E" w:rsidP="00CE3467">
            <w:pPr>
              <w:jc w:val="center"/>
              <w:rPr>
                <w:b/>
              </w:rPr>
            </w:pPr>
          </w:p>
        </w:tc>
      </w:tr>
      <w:tr w:rsidR="002D392E" w:rsidRPr="005567F1" w14:paraId="715554E4"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036BC0B4" w14:textId="77777777" w:rsidR="002D392E" w:rsidRPr="00812724" w:rsidRDefault="002D392E"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57CC722F" w14:textId="77777777" w:rsidR="002D392E" w:rsidRPr="00812724" w:rsidRDefault="002D392E"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59456923" w14:textId="77777777" w:rsidR="002D392E" w:rsidRPr="00812724" w:rsidRDefault="002D392E"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56DF4B6A" w14:textId="77777777" w:rsidR="002D392E" w:rsidRPr="00812724" w:rsidRDefault="002D392E"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4F5D0A55" w14:textId="77777777" w:rsidR="002D392E" w:rsidRPr="00812724" w:rsidRDefault="002D392E"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3F623D24" w14:textId="77777777" w:rsidR="002D392E" w:rsidRPr="00812724" w:rsidRDefault="002D392E"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36D054E3" w14:textId="77777777" w:rsidR="002D392E" w:rsidRPr="00812724" w:rsidRDefault="002D392E" w:rsidP="00CE3467">
            <w:pPr>
              <w:jc w:val="center"/>
              <w:rPr>
                <w:b/>
                <w:sz w:val="12"/>
                <w:szCs w:val="12"/>
              </w:rPr>
            </w:pPr>
            <w:r w:rsidRPr="00812724">
              <w:rPr>
                <w:b/>
                <w:sz w:val="12"/>
                <w:szCs w:val="12"/>
              </w:rPr>
              <w:t>Change Bar</w:t>
            </w:r>
          </w:p>
        </w:tc>
      </w:tr>
      <w:tr w:rsidR="001F0855" w:rsidRPr="005567F1" w14:paraId="1953BCBB" w14:textId="77777777" w:rsidTr="001F0855">
        <w:trPr>
          <w:jc w:val="center"/>
        </w:trPr>
        <w:tc>
          <w:tcPr>
            <w:tcW w:w="1703" w:type="dxa"/>
            <w:tcBorders>
              <w:top w:val="single" w:sz="4" w:space="0" w:color="auto"/>
              <w:left w:val="single" w:sz="4" w:space="0" w:color="auto"/>
              <w:bottom w:val="nil"/>
              <w:right w:val="nil"/>
            </w:tcBorders>
          </w:tcPr>
          <w:p w14:paraId="71A69328" w14:textId="70FAF44A" w:rsidR="001F0855" w:rsidRPr="001F0855" w:rsidRDefault="001F0855" w:rsidP="001F0855">
            <w:pPr>
              <w:spacing w:after="240"/>
            </w:pPr>
            <w:r w:rsidRPr="001F0855">
              <w:t>-61-03</w:t>
            </w:r>
          </w:p>
        </w:tc>
        <w:tc>
          <w:tcPr>
            <w:tcW w:w="2521" w:type="dxa"/>
            <w:gridSpan w:val="2"/>
            <w:tcBorders>
              <w:top w:val="single" w:sz="4" w:space="0" w:color="auto"/>
              <w:left w:val="nil"/>
              <w:bottom w:val="nil"/>
              <w:right w:val="single" w:sz="4" w:space="0" w:color="auto"/>
            </w:tcBorders>
          </w:tcPr>
          <w:p w14:paraId="1E6847C4" w14:textId="667AC1AD" w:rsidR="001F0855" w:rsidRPr="001F0855" w:rsidRDefault="001F0855" w:rsidP="001F0855">
            <w:pPr>
              <w:spacing w:after="240"/>
            </w:pPr>
            <w:r w:rsidRPr="001F0855">
              <w:t xml:space="preserve">Automatic </w:t>
            </w:r>
            <w:proofErr w:type="spellStart"/>
            <w:r w:rsidRPr="001F0855">
              <w:t>Speedbrake</w:t>
            </w:r>
            <w:proofErr w:type="spellEnd"/>
            <w:r w:rsidRPr="001F0855">
              <w:t xml:space="preserve"> Function</w:t>
            </w:r>
          </w:p>
        </w:tc>
        <w:tc>
          <w:tcPr>
            <w:tcW w:w="495" w:type="dxa"/>
            <w:tcBorders>
              <w:top w:val="single" w:sz="4" w:space="0" w:color="auto"/>
              <w:left w:val="single" w:sz="4" w:space="0" w:color="auto"/>
              <w:bottom w:val="nil"/>
              <w:right w:val="single" w:sz="4" w:space="0" w:color="auto"/>
            </w:tcBorders>
            <w:tcMar>
              <w:left w:w="29" w:type="dxa"/>
              <w:right w:w="29" w:type="dxa"/>
            </w:tcMar>
          </w:tcPr>
          <w:p w14:paraId="2195E2C7" w14:textId="0E65015D" w:rsidR="001F0855" w:rsidRPr="001F0855" w:rsidRDefault="001F0855" w:rsidP="001F0855">
            <w:pPr>
              <w:spacing w:after="240"/>
              <w:jc w:val="center"/>
            </w:pPr>
            <w:r w:rsidRPr="001F0855">
              <w:t>C</w:t>
            </w:r>
          </w:p>
        </w:tc>
        <w:tc>
          <w:tcPr>
            <w:tcW w:w="495" w:type="dxa"/>
            <w:tcBorders>
              <w:top w:val="single" w:sz="4" w:space="0" w:color="auto"/>
              <w:left w:val="single" w:sz="4" w:space="0" w:color="auto"/>
              <w:bottom w:val="nil"/>
              <w:right w:val="single" w:sz="4" w:space="0" w:color="auto"/>
            </w:tcBorders>
            <w:tcMar>
              <w:left w:w="29" w:type="dxa"/>
              <w:right w:w="29" w:type="dxa"/>
            </w:tcMar>
          </w:tcPr>
          <w:p w14:paraId="0E29A518" w14:textId="53F1F565" w:rsidR="001F0855" w:rsidRPr="001F0855" w:rsidRDefault="001F0855" w:rsidP="001F0855">
            <w:pPr>
              <w:spacing w:after="240"/>
              <w:jc w:val="center"/>
            </w:pPr>
            <w:r w:rsidRPr="001F0855">
              <w:t>1</w:t>
            </w:r>
          </w:p>
        </w:tc>
        <w:tc>
          <w:tcPr>
            <w:tcW w:w="495" w:type="dxa"/>
            <w:tcBorders>
              <w:top w:val="single" w:sz="4" w:space="0" w:color="auto"/>
              <w:left w:val="single" w:sz="4" w:space="0" w:color="auto"/>
              <w:bottom w:val="nil"/>
              <w:right w:val="single" w:sz="4" w:space="0" w:color="auto"/>
            </w:tcBorders>
            <w:tcMar>
              <w:left w:w="29" w:type="dxa"/>
              <w:right w:w="29" w:type="dxa"/>
            </w:tcMar>
          </w:tcPr>
          <w:p w14:paraId="6EAF310E" w14:textId="04600EC5" w:rsidR="001F0855" w:rsidRPr="001F0855" w:rsidRDefault="001F0855" w:rsidP="001F0855">
            <w:pPr>
              <w:spacing w:after="240"/>
              <w:jc w:val="center"/>
            </w:pPr>
            <w:r w:rsidRPr="001F0855">
              <w:t>0</w:t>
            </w:r>
          </w:p>
        </w:tc>
        <w:tc>
          <w:tcPr>
            <w:tcW w:w="3743" w:type="dxa"/>
            <w:tcBorders>
              <w:top w:val="single" w:sz="4" w:space="0" w:color="auto"/>
              <w:left w:val="single" w:sz="4" w:space="0" w:color="auto"/>
              <w:bottom w:val="nil"/>
              <w:right w:val="nil"/>
            </w:tcBorders>
          </w:tcPr>
          <w:p w14:paraId="74233E55" w14:textId="77777777" w:rsidR="001F0855" w:rsidRPr="001F0855" w:rsidRDefault="001F0855" w:rsidP="001F0855">
            <w:pPr>
              <w:pStyle w:val="MMELTableBody"/>
              <w:jc w:val="left"/>
              <w:rPr>
                <w:b w:val="0"/>
              </w:rPr>
            </w:pPr>
            <w:r w:rsidRPr="001F0855">
              <w:rPr>
                <w:b w:val="0"/>
              </w:rPr>
              <w:t>(O) May be inoperative provided:</w:t>
            </w:r>
          </w:p>
          <w:p w14:paraId="071B2783" w14:textId="77777777" w:rsidR="001F0855" w:rsidRPr="001F0855" w:rsidRDefault="001F0855" w:rsidP="00281899">
            <w:pPr>
              <w:numPr>
                <w:ilvl w:val="0"/>
                <w:numId w:val="424"/>
              </w:numPr>
              <w:autoSpaceDE w:val="0"/>
              <w:autoSpaceDN w:val="0"/>
              <w:adjustRightInd w:val="0"/>
            </w:pPr>
            <w:proofErr w:type="spellStart"/>
            <w:r w:rsidRPr="001F0855">
              <w:t>Speedbrake</w:t>
            </w:r>
            <w:proofErr w:type="spellEnd"/>
            <w:r w:rsidRPr="001F0855">
              <w:t xml:space="preserve"> lever position transducers operate normally,</w:t>
            </w:r>
          </w:p>
          <w:p w14:paraId="4FE0E407" w14:textId="77777777" w:rsidR="001F0855" w:rsidRDefault="001F0855" w:rsidP="00281899">
            <w:pPr>
              <w:numPr>
                <w:ilvl w:val="0"/>
                <w:numId w:val="424"/>
              </w:numPr>
              <w:autoSpaceDE w:val="0"/>
              <w:autoSpaceDN w:val="0"/>
              <w:adjustRightInd w:val="0"/>
            </w:pPr>
            <w:r w:rsidRPr="001F0855">
              <w:t>ARMED detent is not used, and</w:t>
            </w:r>
          </w:p>
          <w:p w14:paraId="51F9CDC9" w14:textId="0198CF5E" w:rsidR="001F0855" w:rsidRPr="001F0855" w:rsidRDefault="001F0855" w:rsidP="00281899">
            <w:pPr>
              <w:numPr>
                <w:ilvl w:val="0"/>
                <w:numId w:val="424"/>
              </w:numPr>
              <w:autoSpaceDE w:val="0"/>
              <w:autoSpaceDN w:val="0"/>
              <w:adjustRightInd w:val="0"/>
              <w:spacing w:after="240"/>
            </w:pPr>
            <w:r w:rsidRPr="001F0855">
              <w:t>Appropriate performance adjustments are applied.</w:t>
            </w:r>
          </w:p>
        </w:tc>
        <w:tc>
          <w:tcPr>
            <w:tcW w:w="628" w:type="dxa"/>
            <w:tcBorders>
              <w:left w:val="nil"/>
              <w:bottom w:val="nil"/>
            </w:tcBorders>
          </w:tcPr>
          <w:p w14:paraId="775880D7" w14:textId="77777777" w:rsidR="001F0855" w:rsidRPr="005567F1" w:rsidRDefault="001F0855" w:rsidP="001F0855">
            <w:pPr>
              <w:jc w:val="center"/>
            </w:pPr>
          </w:p>
        </w:tc>
      </w:tr>
      <w:tr w:rsidR="001F0855" w:rsidRPr="005567F1" w14:paraId="6120CD99" w14:textId="77777777" w:rsidTr="00F76A97">
        <w:trPr>
          <w:jc w:val="center"/>
        </w:trPr>
        <w:tc>
          <w:tcPr>
            <w:tcW w:w="1703" w:type="dxa"/>
            <w:tcBorders>
              <w:top w:val="nil"/>
              <w:left w:val="single" w:sz="4" w:space="0" w:color="auto"/>
              <w:bottom w:val="nil"/>
              <w:right w:val="nil"/>
            </w:tcBorders>
          </w:tcPr>
          <w:p w14:paraId="3C7C18E4" w14:textId="3D001249" w:rsidR="001F0855" w:rsidRPr="001F0855" w:rsidRDefault="001F0855" w:rsidP="001F0855">
            <w:pPr>
              <w:spacing w:after="240"/>
            </w:pPr>
            <w:r w:rsidRPr="001F0855">
              <w:t>-81-01</w:t>
            </w:r>
          </w:p>
        </w:tc>
        <w:tc>
          <w:tcPr>
            <w:tcW w:w="2521" w:type="dxa"/>
            <w:gridSpan w:val="2"/>
            <w:tcBorders>
              <w:top w:val="nil"/>
              <w:left w:val="nil"/>
              <w:bottom w:val="nil"/>
              <w:right w:val="single" w:sz="4" w:space="0" w:color="auto"/>
            </w:tcBorders>
          </w:tcPr>
          <w:p w14:paraId="7FD3BD30" w14:textId="46CA3E54" w:rsidR="001F0855" w:rsidRPr="001F0855" w:rsidRDefault="001F0855" w:rsidP="001F0855">
            <w:pPr>
              <w:spacing w:after="240"/>
            </w:pPr>
            <w:r w:rsidRPr="001F0855">
              <w:t>Slat Secondary Mode</w:t>
            </w:r>
          </w:p>
        </w:tc>
        <w:tc>
          <w:tcPr>
            <w:tcW w:w="495" w:type="dxa"/>
            <w:tcBorders>
              <w:top w:val="nil"/>
              <w:left w:val="single" w:sz="4" w:space="0" w:color="auto"/>
              <w:bottom w:val="nil"/>
              <w:right w:val="single" w:sz="4" w:space="0" w:color="auto"/>
            </w:tcBorders>
            <w:tcMar>
              <w:left w:w="29" w:type="dxa"/>
              <w:right w:w="29" w:type="dxa"/>
            </w:tcMar>
          </w:tcPr>
          <w:p w14:paraId="790DDCE2" w14:textId="77777777" w:rsidR="001F0855" w:rsidRPr="001F0855" w:rsidRDefault="001F0855" w:rsidP="001F0855">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23DFD372" w14:textId="77777777" w:rsidR="001F0855" w:rsidRPr="001F0855" w:rsidRDefault="001F0855" w:rsidP="001F0855">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5CBF944E" w14:textId="77777777" w:rsidR="001F0855" w:rsidRPr="001F0855" w:rsidRDefault="001F0855" w:rsidP="001F0855">
            <w:pPr>
              <w:spacing w:after="240"/>
              <w:jc w:val="center"/>
            </w:pPr>
          </w:p>
        </w:tc>
        <w:tc>
          <w:tcPr>
            <w:tcW w:w="3743" w:type="dxa"/>
            <w:tcBorders>
              <w:top w:val="nil"/>
              <w:left w:val="single" w:sz="4" w:space="0" w:color="auto"/>
              <w:bottom w:val="nil"/>
              <w:right w:val="nil"/>
            </w:tcBorders>
          </w:tcPr>
          <w:p w14:paraId="3CA950A6" w14:textId="77777777" w:rsidR="001F0855" w:rsidRPr="001F0855" w:rsidRDefault="001F0855" w:rsidP="001F0855">
            <w:pPr>
              <w:spacing w:after="240"/>
            </w:pPr>
          </w:p>
        </w:tc>
        <w:tc>
          <w:tcPr>
            <w:tcW w:w="628" w:type="dxa"/>
            <w:tcBorders>
              <w:top w:val="nil"/>
              <w:left w:val="nil"/>
              <w:bottom w:val="nil"/>
            </w:tcBorders>
          </w:tcPr>
          <w:p w14:paraId="4687C1C0" w14:textId="77777777" w:rsidR="001F0855" w:rsidRPr="005567F1" w:rsidRDefault="001F0855" w:rsidP="001F0855">
            <w:pPr>
              <w:jc w:val="center"/>
            </w:pPr>
          </w:p>
        </w:tc>
      </w:tr>
      <w:tr w:rsidR="001F0855" w:rsidRPr="005567F1" w14:paraId="04E5F564" w14:textId="77777777" w:rsidTr="001F0855">
        <w:trPr>
          <w:jc w:val="center"/>
        </w:trPr>
        <w:tc>
          <w:tcPr>
            <w:tcW w:w="1703" w:type="dxa"/>
            <w:tcBorders>
              <w:top w:val="nil"/>
              <w:left w:val="single" w:sz="4" w:space="0" w:color="auto"/>
              <w:bottom w:val="nil"/>
              <w:right w:val="nil"/>
            </w:tcBorders>
          </w:tcPr>
          <w:p w14:paraId="427C412C" w14:textId="57C6051D" w:rsidR="001F0855" w:rsidRPr="001F0855" w:rsidRDefault="001F0855" w:rsidP="001F0855">
            <w:pPr>
              <w:spacing w:after="240"/>
            </w:pPr>
            <w:r w:rsidRPr="001F0855">
              <w:t>-81-01A</w:t>
            </w:r>
          </w:p>
        </w:tc>
        <w:tc>
          <w:tcPr>
            <w:tcW w:w="2521" w:type="dxa"/>
            <w:gridSpan w:val="2"/>
            <w:tcBorders>
              <w:top w:val="nil"/>
              <w:left w:val="nil"/>
              <w:bottom w:val="nil"/>
              <w:right w:val="single" w:sz="4" w:space="0" w:color="auto"/>
            </w:tcBorders>
          </w:tcPr>
          <w:p w14:paraId="33DCFF9D" w14:textId="77777777" w:rsidR="001F0855" w:rsidRPr="001F0855" w:rsidRDefault="001F0855" w:rsidP="001F0855">
            <w:pPr>
              <w:spacing w:after="240"/>
            </w:pPr>
          </w:p>
        </w:tc>
        <w:tc>
          <w:tcPr>
            <w:tcW w:w="495" w:type="dxa"/>
            <w:tcBorders>
              <w:top w:val="nil"/>
              <w:left w:val="single" w:sz="4" w:space="0" w:color="auto"/>
              <w:bottom w:val="nil"/>
              <w:right w:val="single" w:sz="4" w:space="0" w:color="auto"/>
            </w:tcBorders>
            <w:tcMar>
              <w:left w:w="29" w:type="dxa"/>
              <w:right w:w="29" w:type="dxa"/>
            </w:tcMar>
          </w:tcPr>
          <w:p w14:paraId="40470094" w14:textId="62BF1940" w:rsidR="001F0855" w:rsidRPr="001F0855" w:rsidRDefault="001F0855" w:rsidP="001F0855">
            <w:pPr>
              <w:spacing w:after="240"/>
              <w:jc w:val="center"/>
            </w:pPr>
            <w:r w:rsidRPr="001F0855">
              <w:t>C</w:t>
            </w:r>
          </w:p>
        </w:tc>
        <w:tc>
          <w:tcPr>
            <w:tcW w:w="495" w:type="dxa"/>
            <w:tcBorders>
              <w:top w:val="nil"/>
              <w:left w:val="single" w:sz="4" w:space="0" w:color="auto"/>
              <w:bottom w:val="nil"/>
              <w:right w:val="single" w:sz="4" w:space="0" w:color="auto"/>
            </w:tcBorders>
            <w:tcMar>
              <w:left w:w="29" w:type="dxa"/>
              <w:right w:w="29" w:type="dxa"/>
            </w:tcMar>
          </w:tcPr>
          <w:p w14:paraId="7EEDFFBC" w14:textId="5838A5C8" w:rsidR="001F0855" w:rsidRPr="001F0855" w:rsidRDefault="001F0855" w:rsidP="001F0855">
            <w:pPr>
              <w:spacing w:after="240"/>
              <w:jc w:val="center"/>
            </w:pPr>
            <w:r w:rsidRPr="001F0855">
              <w:t>1</w:t>
            </w:r>
          </w:p>
        </w:tc>
        <w:tc>
          <w:tcPr>
            <w:tcW w:w="495" w:type="dxa"/>
            <w:tcBorders>
              <w:top w:val="nil"/>
              <w:left w:val="single" w:sz="4" w:space="0" w:color="auto"/>
              <w:bottom w:val="nil"/>
              <w:right w:val="single" w:sz="4" w:space="0" w:color="auto"/>
            </w:tcBorders>
            <w:tcMar>
              <w:left w:w="29" w:type="dxa"/>
              <w:right w:w="29" w:type="dxa"/>
            </w:tcMar>
          </w:tcPr>
          <w:p w14:paraId="0B78C490" w14:textId="103CDB53" w:rsidR="001F0855" w:rsidRPr="001F0855" w:rsidRDefault="001F0855" w:rsidP="001F0855">
            <w:pPr>
              <w:spacing w:after="240"/>
              <w:jc w:val="center"/>
            </w:pPr>
            <w:r w:rsidRPr="001F0855">
              <w:t>0</w:t>
            </w:r>
          </w:p>
        </w:tc>
        <w:tc>
          <w:tcPr>
            <w:tcW w:w="3743" w:type="dxa"/>
            <w:tcBorders>
              <w:top w:val="nil"/>
              <w:left w:val="single" w:sz="4" w:space="0" w:color="auto"/>
              <w:bottom w:val="nil"/>
              <w:right w:val="nil"/>
            </w:tcBorders>
          </w:tcPr>
          <w:p w14:paraId="09B6C7B0" w14:textId="77777777" w:rsidR="001F0855" w:rsidRPr="001F0855" w:rsidRDefault="001F0855" w:rsidP="001F0855">
            <w:pPr>
              <w:pStyle w:val="MMELTableBody"/>
              <w:jc w:val="left"/>
              <w:rPr>
                <w:b w:val="0"/>
              </w:rPr>
            </w:pPr>
            <w:r w:rsidRPr="001F0855">
              <w:rPr>
                <w:b w:val="0"/>
              </w:rPr>
              <w:t>(M) May be inoperative provided:</w:t>
            </w:r>
          </w:p>
          <w:p w14:paraId="441757D2" w14:textId="77777777" w:rsidR="001F0855" w:rsidRPr="001F0855" w:rsidRDefault="001F0855" w:rsidP="00281899">
            <w:pPr>
              <w:numPr>
                <w:ilvl w:val="0"/>
                <w:numId w:val="425"/>
              </w:numPr>
              <w:autoSpaceDE w:val="0"/>
              <w:autoSpaceDN w:val="0"/>
              <w:adjustRightInd w:val="0"/>
              <w:ind w:left="720"/>
            </w:pPr>
            <w:r w:rsidRPr="001F0855">
              <w:t>Center hydraulic system electric motor-driven pumps operate normally,</w:t>
            </w:r>
          </w:p>
          <w:p w14:paraId="2637D3F0" w14:textId="77777777" w:rsidR="001F0855" w:rsidRDefault="001F0855" w:rsidP="00281899">
            <w:pPr>
              <w:numPr>
                <w:ilvl w:val="0"/>
                <w:numId w:val="425"/>
              </w:numPr>
              <w:autoSpaceDE w:val="0"/>
              <w:autoSpaceDN w:val="0"/>
              <w:adjustRightInd w:val="0"/>
              <w:ind w:left="720"/>
            </w:pPr>
            <w:r w:rsidRPr="001F0855">
              <w:t>Trailing edge variable camber (cruise flaps) function operates normally, and</w:t>
            </w:r>
          </w:p>
          <w:p w14:paraId="33198621" w14:textId="6E3E9F21" w:rsidR="001F0855" w:rsidRPr="001F0855" w:rsidRDefault="001F0855" w:rsidP="00281899">
            <w:pPr>
              <w:numPr>
                <w:ilvl w:val="0"/>
                <w:numId w:val="425"/>
              </w:numPr>
              <w:autoSpaceDE w:val="0"/>
              <w:autoSpaceDN w:val="0"/>
              <w:adjustRightInd w:val="0"/>
              <w:spacing w:after="240"/>
              <w:ind w:left="720"/>
            </w:pPr>
            <w:r w:rsidRPr="001F0855">
              <w:t>Main landing gear priority valve is verified to operate normally once each flight</w:t>
            </w:r>
            <w:r w:rsidR="00C91938">
              <w:noBreakHyphen/>
            </w:r>
            <w:r w:rsidRPr="001F0855">
              <w:t>day.</w:t>
            </w:r>
          </w:p>
        </w:tc>
        <w:tc>
          <w:tcPr>
            <w:tcW w:w="628" w:type="dxa"/>
            <w:tcBorders>
              <w:top w:val="nil"/>
              <w:left w:val="nil"/>
              <w:bottom w:val="nil"/>
            </w:tcBorders>
          </w:tcPr>
          <w:p w14:paraId="753B7434" w14:textId="77777777" w:rsidR="001F0855" w:rsidRPr="005567F1" w:rsidRDefault="001F0855" w:rsidP="001F0855">
            <w:pPr>
              <w:jc w:val="center"/>
            </w:pPr>
          </w:p>
        </w:tc>
      </w:tr>
      <w:tr w:rsidR="001F0855" w:rsidRPr="005567F1" w14:paraId="5F58C620" w14:textId="77777777" w:rsidTr="001F0855">
        <w:trPr>
          <w:jc w:val="center"/>
        </w:trPr>
        <w:tc>
          <w:tcPr>
            <w:tcW w:w="1703" w:type="dxa"/>
            <w:tcBorders>
              <w:top w:val="nil"/>
              <w:left w:val="single" w:sz="4" w:space="0" w:color="auto"/>
              <w:bottom w:val="single" w:sz="4" w:space="0" w:color="auto"/>
              <w:right w:val="nil"/>
            </w:tcBorders>
          </w:tcPr>
          <w:p w14:paraId="0503B29B" w14:textId="138751D4" w:rsidR="001F0855" w:rsidRPr="001F0855" w:rsidRDefault="001F0855" w:rsidP="001F0855">
            <w:pPr>
              <w:spacing w:after="240"/>
            </w:pPr>
            <w:r w:rsidRPr="001F0855">
              <w:t>-81-01B</w:t>
            </w:r>
          </w:p>
        </w:tc>
        <w:tc>
          <w:tcPr>
            <w:tcW w:w="2521" w:type="dxa"/>
            <w:gridSpan w:val="2"/>
            <w:tcBorders>
              <w:top w:val="nil"/>
              <w:left w:val="nil"/>
              <w:bottom w:val="single" w:sz="4" w:space="0" w:color="auto"/>
              <w:right w:val="single" w:sz="4" w:space="0" w:color="auto"/>
            </w:tcBorders>
          </w:tcPr>
          <w:p w14:paraId="79E79D67" w14:textId="77777777" w:rsidR="001F0855" w:rsidRPr="001F0855" w:rsidRDefault="001F0855" w:rsidP="001F0855">
            <w:pPr>
              <w:spacing w:after="240"/>
            </w:pPr>
          </w:p>
        </w:tc>
        <w:tc>
          <w:tcPr>
            <w:tcW w:w="495" w:type="dxa"/>
            <w:tcBorders>
              <w:top w:val="nil"/>
              <w:left w:val="single" w:sz="4" w:space="0" w:color="auto"/>
              <w:bottom w:val="single" w:sz="4" w:space="0" w:color="auto"/>
              <w:right w:val="single" w:sz="4" w:space="0" w:color="auto"/>
            </w:tcBorders>
            <w:tcMar>
              <w:left w:w="29" w:type="dxa"/>
              <w:right w:w="29" w:type="dxa"/>
            </w:tcMar>
          </w:tcPr>
          <w:p w14:paraId="458E61FE" w14:textId="495B00C4" w:rsidR="001F0855" w:rsidRPr="001F0855" w:rsidRDefault="001F0855" w:rsidP="001F0855">
            <w:pPr>
              <w:spacing w:after="240"/>
              <w:jc w:val="center"/>
            </w:pPr>
            <w:r w:rsidRPr="001F0855">
              <w:t>C</w:t>
            </w:r>
          </w:p>
        </w:tc>
        <w:tc>
          <w:tcPr>
            <w:tcW w:w="495" w:type="dxa"/>
            <w:tcBorders>
              <w:top w:val="nil"/>
              <w:left w:val="single" w:sz="4" w:space="0" w:color="auto"/>
              <w:bottom w:val="single" w:sz="4" w:space="0" w:color="auto"/>
              <w:right w:val="single" w:sz="4" w:space="0" w:color="auto"/>
            </w:tcBorders>
            <w:tcMar>
              <w:left w:w="29" w:type="dxa"/>
              <w:right w:w="29" w:type="dxa"/>
            </w:tcMar>
          </w:tcPr>
          <w:p w14:paraId="02522492" w14:textId="4339355F" w:rsidR="001F0855" w:rsidRPr="001F0855" w:rsidRDefault="001F0855" w:rsidP="001F0855">
            <w:pPr>
              <w:spacing w:after="240"/>
              <w:jc w:val="center"/>
            </w:pPr>
            <w:r w:rsidRPr="001F0855">
              <w:t>1</w:t>
            </w:r>
          </w:p>
        </w:tc>
        <w:tc>
          <w:tcPr>
            <w:tcW w:w="495" w:type="dxa"/>
            <w:tcBorders>
              <w:top w:val="nil"/>
              <w:left w:val="single" w:sz="4" w:space="0" w:color="auto"/>
              <w:bottom w:val="single" w:sz="4" w:space="0" w:color="auto"/>
              <w:right w:val="single" w:sz="4" w:space="0" w:color="auto"/>
            </w:tcBorders>
            <w:tcMar>
              <w:left w:w="29" w:type="dxa"/>
              <w:right w:w="29" w:type="dxa"/>
            </w:tcMar>
          </w:tcPr>
          <w:p w14:paraId="2451999B" w14:textId="04C15302" w:rsidR="001F0855" w:rsidRPr="001F0855" w:rsidRDefault="001F0855" w:rsidP="001F0855">
            <w:pPr>
              <w:spacing w:after="240"/>
              <w:jc w:val="center"/>
            </w:pPr>
            <w:r w:rsidRPr="001F0855">
              <w:t>0</w:t>
            </w:r>
          </w:p>
        </w:tc>
        <w:tc>
          <w:tcPr>
            <w:tcW w:w="3743" w:type="dxa"/>
            <w:tcBorders>
              <w:top w:val="nil"/>
              <w:left w:val="single" w:sz="4" w:space="0" w:color="auto"/>
              <w:bottom w:val="single" w:sz="4" w:space="0" w:color="auto"/>
              <w:right w:val="nil"/>
            </w:tcBorders>
          </w:tcPr>
          <w:p w14:paraId="079A30DF" w14:textId="77777777" w:rsidR="001F0855" w:rsidRPr="001F0855" w:rsidRDefault="001F0855" w:rsidP="001F0855">
            <w:pPr>
              <w:pStyle w:val="MMELTableBody"/>
              <w:jc w:val="left"/>
              <w:rPr>
                <w:b w:val="0"/>
              </w:rPr>
            </w:pPr>
            <w:r w:rsidRPr="001F0855">
              <w:rPr>
                <w:b w:val="0"/>
              </w:rPr>
              <w:t>(M) May be inoperative provided:</w:t>
            </w:r>
          </w:p>
          <w:p w14:paraId="415196E1" w14:textId="77777777" w:rsidR="001F0855" w:rsidRPr="001F0855" w:rsidRDefault="001F0855" w:rsidP="00281899">
            <w:pPr>
              <w:numPr>
                <w:ilvl w:val="0"/>
                <w:numId w:val="426"/>
              </w:numPr>
              <w:autoSpaceDE w:val="0"/>
              <w:autoSpaceDN w:val="0"/>
              <w:adjustRightInd w:val="0"/>
            </w:pPr>
            <w:r w:rsidRPr="001F0855">
              <w:t>Center hydraulic system electric motor-driven pumps operate normally,</w:t>
            </w:r>
          </w:p>
          <w:p w14:paraId="5022BBB3" w14:textId="736BAD2C" w:rsidR="001F0855" w:rsidRDefault="001F0855" w:rsidP="00281899">
            <w:pPr>
              <w:numPr>
                <w:ilvl w:val="0"/>
                <w:numId w:val="426"/>
              </w:numPr>
              <w:autoSpaceDE w:val="0"/>
              <w:autoSpaceDN w:val="0"/>
              <w:adjustRightInd w:val="0"/>
            </w:pPr>
            <w:r w:rsidRPr="001F0855">
              <w:t>Flap secondary mode is verified to operate normally once each flight</w:t>
            </w:r>
            <w:r w:rsidR="00C91938">
              <w:noBreakHyphen/>
            </w:r>
            <w:r w:rsidRPr="001F0855">
              <w:t>day, and</w:t>
            </w:r>
          </w:p>
          <w:p w14:paraId="697E9B5C" w14:textId="04DF5850" w:rsidR="001F0855" w:rsidRPr="001F0855" w:rsidRDefault="001F0855" w:rsidP="00281899">
            <w:pPr>
              <w:numPr>
                <w:ilvl w:val="0"/>
                <w:numId w:val="426"/>
              </w:numPr>
              <w:autoSpaceDE w:val="0"/>
              <w:autoSpaceDN w:val="0"/>
              <w:adjustRightInd w:val="0"/>
              <w:spacing w:after="240"/>
            </w:pPr>
            <w:r w:rsidRPr="001F0855">
              <w:t>Main landing gear priority valve is verified to operate normally once each flight</w:t>
            </w:r>
            <w:r w:rsidR="00C91938">
              <w:noBreakHyphen/>
            </w:r>
            <w:r w:rsidRPr="001F0855">
              <w:t>day.</w:t>
            </w:r>
          </w:p>
        </w:tc>
        <w:tc>
          <w:tcPr>
            <w:tcW w:w="628" w:type="dxa"/>
            <w:tcBorders>
              <w:top w:val="nil"/>
              <w:left w:val="nil"/>
              <w:bottom w:val="single" w:sz="4" w:space="0" w:color="auto"/>
            </w:tcBorders>
          </w:tcPr>
          <w:p w14:paraId="391B1747" w14:textId="77777777" w:rsidR="001F0855" w:rsidRPr="005567F1" w:rsidRDefault="001F0855" w:rsidP="001F0855">
            <w:pPr>
              <w:jc w:val="center"/>
            </w:pPr>
          </w:p>
        </w:tc>
      </w:tr>
    </w:tbl>
    <w:p w14:paraId="7FDE265A" w14:textId="77777777" w:rsidR="002D392E" w:rsidRDefault="002D392E" w:rsidP="002D392E">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7-10"/>
      </w:tblPr>
      <w:tblGrid>
        <w:gridCol w:w="5040"/>
        <w:gridCol w:w="5040"/>
      </w:tblGrid>
      <w:tr w:rsidR="002D392E" w:rsidRPr="005567F1" w14:paraId="7581EE6D" w14:textId="77777777" w:rsidTr="001672EB">
        <w:trPr>
          <w:tblHeader/>
          <w:jc w:val="center"/>
        </w:trPr>
        <w:tc>
          <w:tcPr>
            <w:tcW w:w="5040" w:type="dxa"/>
            <w:tcBorders>
              <w:bottom w:val="single" w:sz="4" w:space="0" w:color="auto"/>
              <w:right w:val="nil"/>
            </w:tcBorders>
            <w:tcMar>
              <w:top w:w="29" w:type="dxa"/>
              <w:bottom w:w="29" w:type="dxa"/>
            </w:tcMar>
          </w:tcPr>
          <w:p w14:paraId="4B8B3D69" w14:textId="77777777" w:rsidR="002D392E" w:rsidRPr="005567F1" w:rsidRDefault="002D392E" w:rsidP="00CE3467">
            <w:pPr>
              <w:spacing w:after="60"/>
            </w:pPr>
            <w:r>
              <w:lastRenderedPageBreak/>
              <w:t>U.</w:t>
            </w:r>
            <w:r w:rsidRPr="005567F1">
              <w:t>S. DEPARTMENT OF TRANSPORTATION</w:t>
            </w:r>
          </w:p>
          <w:p w14:paraId="37BFCE45" w14:textId="77777777" w:rsidR="002D392E" w:rsidRPr="005567F1" w:rsidRDefault="002D392E" w:rsidP="00CE3467">
            <w:pPr>
              <w:spacing w:after="60"/>
            </w:pPr>
            <w:r w:rsidRPr="005567F1">
              <w:t>FEDERAL AVIATION ADMINISTRATION</w:t>
            </w:r>
          </w:p>
        </w:tc>
        <w:tc>
          <w:tcPr>
            <w:tcW w:w="5040" w:type="dxa"/>
            <w:tcBorders>
              <w:left w:val="nil"/>
            </w:tcBorders>
            <w:tcMar>
              <w:top w:w="29" w:type="dxa"/>
              <w:bottom w:w="29" w:type="dxa"/>
            </w:tcMar>
            <w:vAlign w:val="center"/>
          </w:tcPr>
          <w:p w14:paraId="545900D6" w14:textId="77777777" w:rsidR="002D392E" w:rsidRPr="005567F1" w:rsidRDefault="002D392E" w:rsidP="00CE3467">
            <w:pPr>
              <w:spacing w:after="60"/>
              <w:jc w:val="right"/>
            </w:pPr>
            <w:r w:rsidRPr="005567F1">
              <w:t>MASTER MINIMUM EQUIPMENT LIST</w:t>
            </w:r>
          </w:p>
        </w:tc>
      </w:tr>
      <w:tr w:rsidR="002D392E" w:rsidRPr="005567F1" w14:paraId="062E8E5E" w14:textId="77777777" w:rsidTr="001672EB">
        <w:trPr>
          <w:tblHeader/>
          <w:jc w:val="center"/>
        </w:trPr>
        <w:tc>
          <w:tcPr>
            <w:tcW w:w="5040" w:type="dxa"/>
            <w:tcBorders>
              <w:bottom w:val="single" w:sz="4" w:space="0" w:color="auto"/>
              <w:right w:val="nil"/>
            </w:tcBorders>
            <w:tcMar>
              <w:top w:w="29" w:type="dxa"/>
              <w:bottom w:w="29" w:type="dxa"/>
            </w:tcMar>
          </w:tcPr>
          <w:p w14:paraId="09BD2ABA" w14:textId="77777777" w:rsidR="00FF1A62" w:rsidRPr="00817875" w:rsidRDefault="00FF1A62" w:rsidP="00FF1A62">
            <w:pPr>
              <w:spacing w:after="60"/>
            </w:pPr>
            <w:r w:rsidRPr="00817875">
              <w:t xml:space="preserve">REVISION NO. </w:t>
            </w:r>
            <w:r>
              <w:t>19</w:t>
            </w:r>
          </w:p>
          <w:p w14:paraId="0F623DB6" w14:textId="062CBA91" w:rsidR="002D392E" w:rsidRPr="005567F1" w:rsidRDefault="00FF1A62" w:rsidP="00FF1A62">
            <w:pPr>
              <w:spacing w:after="60"/>
            </w:pPr>
            <w:r w:rsidRPr="00817875">
              <w:t xml:space="preserve">DATE: </w:t>
            </w:r>
            <w:r w:rsidR="00112A22">
              <w:t>05/20/2025</w:t>
            </w:r>
          </w:p>
        </w:tc>
        <w:tc>
          <w:tcPr>
            <w:tcW w:w="5040" w:type="dxa"/>
            <w:tcBorders>
              <w:left w:val="nil"/>
            </w:tcBorders>
            <w:tcMar>
              <w:top w:w="29" w:type="dxa"/>
              <w:bottom w:w="29" w:type="dxa"/>
            </w:tcMar>
          </w:tcPr>
          <w:p w14:paraId="46E62537" w14:textId="0250F5D4" w:rsidR="002D392E" w:rsidRPr="005567F1" w:rsidRDefault="002D392E" w:rsidP="00CE3467">
            <w:pPr>
              <w:spacing w:after="60"/>
              <w:jc w:val="right"/>
            </w:pPr>
            <w:r w:rsidRPr="005567F1">
              <w:t xml:space="preserve">PAGE NO. </w:t>
            </w:r>
            <w:r>
              <w:t>27-10</w:t>
            </w:r>
          </w:p>
        </w:tc>
      </w:tr>
      <w:tr w:rsidR="002D392E" w:rsidRPr="005567F1" w14:paraId="220EAC58" w14:textId="77777777" w:rsidTr="001672EB">
        <w:trPr>
          <w:tblHeader/>
          <w:jc w:val="center"/>
        </w:trPr>
        <w:tc>
          <w:tcPr>
            <w:tcW w:w="5040" w:type="dxa"/>
            <w:tcBorders>
              <w:right w:val="single" w:sz="4" w:space="0" w:color="auto"/>
            </w:tcBorders>
            <w:tcMar>
              <w:top w:w="29" w:type="dxa"/>
              <w:bottom w:w="29" w:type="dxa"/>
            </w:tcMar>
            <w:vAlign w:val="center"/>
          </w:tcPr>
          <w:p w14:paraId="43186864" w14:textId="77777777" w:rsidR="002D392E" w:rsidRPr="005567F1" w:rsidRDefault="002D392E" w:rsidP="00CE3467">
            <w:pPr>
              <w:spacing w:after="60"/>
            </w:pPr>
            <w:r w:rsidRPr="005567F1">
              <w:t>AIRCRAFT:</w:t>
            </w:r>
          </w:p>
          <w:p w14:paraId="1A699FAB" w14:textId="77777777" w:rsidR="002D392E" w:rsidRPr="005567F1" w:rsidRDefault="002D392E" w:rsidP="00CE3467">
            <w:pPr>
              <w:spacing w:after="60"/>
            </w:pPr>
            <w:r>
              <w:t>Boeing 787</w:t>
            </w:r>
          </w:p>
        </w:tc>
        <w:tc>
          <w:tcPr>
            <w:tcW w:w="5040" w:type="dxa"/>
            <w:tcBorders>
              <w:left w:val="single" w:sz="4" w:space="0" w:color="auto"/>
            </w:tcBorders>
            <w:tcMar>
              <w:top w:w="29" w:type="dxa"/>
              <w:bottom w:w="29" w:type="dxa"/>
            </w:tcMar>
          </w:tcPr>
          <w:p w14:paraId="611F26B4" w14:textId="77777777" w:rsidR="002D392E" w:rsidRPr="005567F1" w:rsidRDefault="002D392E" w:rsidP="00CE3467">
            <w:pPr>
              <w:pStyle w:val="ListParagraph"/>
              <w:spacing w:after="60"/>
              <w:ind w:left="662" w:hanging="720"/>
              <w:rPr>
                <w:b/>
              </w:rPr>
            </w:pPr>
            <w:r w:rsidRPr="005567F1">
              <w:rPr>
                <w:b/>
              </w:rPr>
              <w:t>TABLE KEY</w:t>
            </w:r>
          </w:p>
          <w:p w14:paraId="031CC174" w14:textId="77777777" w:rsidR="002D392E" w:rsidRPr="005567F1" w:rsidRDefault="002D392E" w:rsidP="003D433F">
            <w:pPr>
              <w:pStyle w:val="ListParagraph"/>
              <w:numPr>
                <w:ilvl w:val="0"/>
                <w:numId w:val="143"/>
              </w:numPr>
              <w:spacing w:after="60"/>
            </w:pPr>
            <w:r w:rsidRPr="005567F1">
              <w:t>REPAIR CATEGORY</w:t>
            </w:r>
          </w:p>
          <w:p w14:paraId="01362E80" w14:textId="77777777" w:rsidR="002D392E" w:rsidRPr="005567F1" w:rsidRDefault="002D392E" w:rsidP="003D433F">
            <w:pPr>
              <w:pStyle w:val="ListParagraph"/>
              <w:numPr>
                <w:ilvl w:val="0"/>
                <w:numId w:val="143"/>
              </w:numPr>
              <w:spacing w:after="60"/>
            </w:pPr>
            <w:r w:rsidRPr="005567F1">
              <w:t>NO. INSTALLED</w:t>
            </w:r>
          </w:p>
          <w:p w14:paraId="16A29030" w14:textId="77777777" w:rsidR="002D392E" w:rsidRPr="005567F1" w:rsidRDefault="002D392E" w:rsidP="003D433F">
            <w:pPr>
              <w:pStyle w:val="ListParagraph"/>
              <w:numPr>
                <w:ilvl w:val="0"/>
                <w:numId w:val="143"/>
              </w:numPr>
              <w:spacing w:after="60"/>
            </w:pPr>
            <w:r w:rsidRPr="005567F1">
              <w:t>NO. REQUIRED FOR DISPATCH</w:t>
            </w:r>
          </w:p>
          <w:p w14:paraId="758247F0" w14:textId="77777777" w:rsidR="002D392E" w:rsidRPr="005567F1" w:rsidRDefault="002D392E" w:rsidP="003D433F">
            <w:pPr>
              <w:pStyle w:val="ListParagraph"/>
              <w:numPr>
                <w:ilvl w:val="0"/>
                <w:numId w:val="143"/>
              </w:numPr>
              <w:spacing w:after="60"/>
            </w:pPr>
            <w:r w:rsidRPr="005567F1">
              <w:t>REMARKS OR EXCEPTIONS</w:t>
            </w:r>
          </w:p>
        </w:tc>
      </w:tr>
    </w:tbl>
    <w:p w14:paraId="27F67613" w14:textId="77777777" w:rsidR="002D392E" w:rsidRPr="005567F1" w:rsidRDefault="002D392E" w:rsidP="002D392E">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Flight Controls"/>
      </w:tblPr>
      <w:tblGrid>
        <w:gridCol w:w="1703"/>
        <w:gridCol w:w="2370"/>
        <w:gridCol w:w="151"/>
        <w:gridCol w:w="495"/>
        <w:gridCol w:w="495"/>
        <w:gridCol w:w="495"/>
        <w:gridCol w:w="3743"/>
        <w:gridCol w:w="628"/>
      </w:tblGrid>
      <w:tr w:rsidR="002D392E" w:rsidRPr="005567F1" w14:paraId="2E0A6245"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351C8308" w14:textId="77777777" w:rsidR="002D392E" w:rsidRPr="005567F1" w:rsidRDefault="002D392E" w:rsidP="00CE3467">
            <w:pPr>
              <w:ind w:left="360" w:hanging="360"/>
              <w:rPr>
                <w:b/>
              </w:rPr>
            </w:pPr>
            <w:r>
              <w:rPr>
                <w:b/>
              </w:rPr>
              <w:t>27</w:t>
            </w:r>
            <w:r w:rsidRPr="005567F1">
              <w:rPr>
                <w:b/>
              </w:rPr>
              <w:t>.</w:t>
            </w:r>
            <w:r>
              <w:rPr>
                <w:b/>
              </w:rPr>
              <w:t xml:space="preserve"> Flight Controls</w:t>
            </w:r>
          </w:p>
        </w:tc>
        <w:tc>
          <w:tcPr>
            <w:tcW w:w="151" w:type="dxa"/>
            <w:tcBorders>
              <w:left w:val="nil"/>
              <w:right w:val="nil"/>
            </w:tcBorders>
            <w:shd w:val="clear" w:color="auto" w:fill="D9D9D9" w:themeFill="background1" w:themeFillShade="D9"/>
          </w:tcPr>
          <w:p w14:paraId="21DB925D" w14:textId="77777777" w:rsidR="002D392E" w:rsidRPr="005567F1" w:rsidRDefault="002D392E" w:rsidP="00CE3467">
            <w:pPr>
              <w:rPr>
                <w:b/>
              </w:rPr>
            </w:pPr>
          </w:p>
        </w:tc>
        <w:tc>
          <w:tcPr>
            <w:tcW w:w="495" w:type="dxa"/>
            <w:tcBorders>
              <w:left w:val="nil"/>
              <w:right w:val="nil"/>
            </w:tcBorders>
            <w:shd w:val="clear" w:color="auto" w:fill="D9D9D9" w:themeFill="background1" w:themeFillShade="D9"/>
            <w:tcMar>
              <w:left w:w="29" w:type="dxa"/>
              <w:right w:w="29" w:type="dxa"/>
            </w:tcMar>
          </w:tcPr>
          <w:p w14:paraId="7F8AC60F"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09DD2A35"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04A8F75E" w14:textId="77777777" w:rsidR="002D392E" w:rsidRPr="005567F1" w:rsidRDefault="002D392E"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612688E5" w14:textId="77777777" w:rsidR="002D392E" w:rsidRPr="005567F1" w:rsidRDefault="002D392E" w:rsidP="00CE3467">
            <w:pPr>
              <w:rPr>
                <w:b/>
              </w:rPr>
            </w:pPr>
          </w:p>
        </w:tc>
        <w:tc>
          <w:tcPr>
            <w:tcW w:w="628" w:type="dxa"/>
            <w:tcBorders>
              <w:left w:val="nil"/>
            </w:tcBorders>
            <w:shd w:val="clear" w:color="auto" w:fill="D9D9D9" w:themeFill="background1" w:themeFillShade="D9"/>
          </w:tcPr>
          <w:p w14:paraId="1E5E986D" w14:textId="77777777" w:rsidR="002D392E" w:rsidRPr="005567F1" w:rsidRDefault="002D392E" w:rsidP="00CE3467">
            <w:pPr>
              <w:jc w:val="center"/>
              <w:rPr>
                <w:b/>
              </w:rPr>
            </w:pPr>
          </w:p>
        </w:tc>
      </w:tr>
      <w:tr w:rsidR="002D392E" w:rsidRPr="005567F1" w14:paraId="255B024B"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5F68AE48" w14:textId="77777777" w:rsidR="002D392E" w:rsidRPr="00812724" w:rsidRDefault="002D392E"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4DF2E95B" w14:textId="77777777" w:rsidR="002D392E" w:rsidRPr="00812724" w:rsidRDefault="002D392E"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7AEF22CB" w14:textId="77777777" w:rsidR="002D392E" w:rsidRPr="00812724" w:rsidRDefault="002D392E"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4316C4AD" w14:textId="77777777" w:rsidR="002D392E" w:rsidRPr="00812724" w:rsidRDefault="002D392E"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5B83EF4C" w14:textId="77777777" w:rsidR="002D392E" w:rsidRPr="00812724" w:rsidRDefault="002D392E"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6F801744" w14:textId="77777777" w:rsidR="002D392E" w:rsidRPr="00812724" w:rsidRDefault="002D392E"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200971AF" w14:textId="77777777" w:rsidR="002D392E" w:rsidRPr="00812724" w:rsidRDefault="002D392E" w:rsidP="00CE3467">
            <w:pPr>
              <w:jc w:val="center"/>
              <w:rPr>
                <w:b/>
                <w:sz w:val="12"/>
                <w:szCs w:val="12"/>
              </w:rPr>
            </w:pPr>
            <w:r w:rsidRPr="00812724">
              <w:rPr>
                <w:b/>
                <w:sz w:val="12"/>
                <w:szCs w:val="12"/>
              </w:rPr>
              <w:t>Change Bar</w:t>
            </w:r>
          </w:p>
        </w:tc>
      </w:tr>
      <w:tr w:rsidR="001F0855" w:rsidRPr="005567F1" w14:paraId="28ACBC5D" w14:textId="77777777" w:rsidTr="001F0855">
        <w:trPr>
          <w:jc w:val="center"/>
        </w:trPr>
        <w:tc>
          <w:tcPr>
            <w:tcW w:w="1703" w:type="dxa"/>
            <w:tcBorders>
              <w:top w:val="single" w:sz="4" w:space="0" w:color="auto"/>
              <w:left w:val="single" w:sz="4" w:space="0" w:color="auto"/>
              <w:bottom w:val="nil"/>
              <w:right w:val="nil"/>
            </w:tcBorders>
          </w:tcPr>
          <w:p w14:paraId="2F73C82C" w14:textId="1FF832DA" w:rsidR="001F0855" w:rsidRPr="001F0855" w:rsidRDefault="001F0855" w:rsidP="001F0855">
            <w:pPr>
              <w:spacing w:after="240"/>
            </w:pPr>
            <w:r w:rsidRPr="001F0855">
              <w:t>-88-01</w:t>
            </w:r>
          </w:p>
        </w:tc>
        <w:tc>
          <w:tcPr>
            <w:tcW w:w="2521" w:type="dxa"/>
            <w:gridSpan w:val="2"/>
            <w:tcBorders>
              <w:top w:val="single" w:sz="4" w:space="0" w:color="auto"/>
              <w:left w:val="nil"/>
              <w:bottom w:val="nil"/>
              <w:right w:val="single" w:sz="4" w:space="0" w:color="auto"/>
            </w:tcBorders>
          </w:tcPr>
          <w:p w14:paraId="07D2FA0F" w14:textId="0FC39437" w:rsidR="001F0855" w:rsidRPr="001F0855" w:rsidRDefault="001F0855" w:rsidP="001F0855">
            <w:pPr>
              <w:spacing w:after="240"/>
            </w:pPr>
            <w:r w:rsidRPr="001F0855">
              <w:t>Slat Position Sensors</w:t>
            </w:r>
          </w:p>
        </w:tc>
        <w:tc>
          <w:tcPr>
            <w:tcW w:w="495" w:type="dxa"/>
            <w:tcBorders>
              <w:top w:val="single" w:sz="4" w:space="0" w:color="auto"/>
              <w:left w:val="single" w:sz="4" w:space="0" w:color="auto"/>
              <w:bottom w:val="nil"/>
              <w:right w:val="single" w:sz="4" w:space="0" w:color="auto"/>
            </w:tcBorders>
            <w:tcMar>
              <w:left w:w="29" w:type="dxa"/>
              <w:right w:w="29" w:type="dxa"/>
            </w:tcMar>
          </w:tcPr>
          <w:p w14:paraId="43CFBC29" w14:textId="77777777" w:rsidR="001F0855" w:rsidRPr="001F0855" w:rsidRDefault="001F0855" w:rsidP="001F0855">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137238E7" w14:textId="77777777" w:rsidR="001F0855" w:rsidRPr="001F0855" w:rsidRDefault="001F0855" w:rsidP="001F0855">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1FFDBEC0" w14:textId="77777777" w:rsidR="001F0855" w:rsidRPr="001F0855" w:rsidRDefault="001F0855" w:rsidP="001F0855">
            <w:pPr>
              <w:spacing w:after="240"/>
              <w:jc w:val="center"/>
            </w:pPr>
          </w:p>
        </w:tc>
        <w:tc>
          <w:tcPr>
            <w:tcW w:w="3743" w:type="dxa"/>
            <w:tcBorders>
              <w:top w:val="single" w:sz="4" w:space="0" w:color="auto"/>
              <w:left w:val="single" w:sz="4" w:space="0" w:color="auto"/>
              <w:bottom w:val="nil"/>
              <w:right w:val="nil"/>
            </w:tcBorders>
          </w:tcPr>
          <w:p w14:paraId="648B9481" w14:textId="77777777" w:rsidR="001F0855" w:rsidRPr="001F0855" w:rsidRDefault="001F0855" w:rsidP="001F0855">
            <w:pPr>
              <w:spacing w:after="240"/>
            </w:pPr>
          </w:p>
        </w:tc>
        <w:tc>
          <w:tcPr>
            <w:tcW w:w="628" w:type="dxa"/>
            <w:tcBorders>
              <w:left w:val="nil"/>
              <w:bottom w:val="nil"/>
            </w:tcBorders>
          </w:tcPr>
          <w:p w14:paraId="59CD0103" w14:textId="77777777" w:rsidR="001F0855" w:rsidRPr="005567F1" w:rsidRDefault="001F0855" w:rsidP="001F0855">
            <w:pPr>
              <w:jc w:val="center"/>
            </w:pPr>
          </w:p>
        </w:tc>
      </w:tr>
      <w:tr w:rsidR="001F0855" w:rsidRPr="005567F1" w14:paraId="01054560" w14:textId="77777777" w:rsidTr="001F0855">
        <w:trPr>
          <w:jc w:val="center"/>
        </w:trPr>
        <w:tc>
          <w:tcPr>
            <w:tcW w:w="1703" w:type="dxa"/>
            <w:tcBorders>
              <w:top w:val="nil"/>
              <w:left w:val="single" w:sz="4" w:space="0" w:color="auto"/>
              <w:bottom w:val="nil"/>
              <w:right w:val="nil"/>
            </w:tcBorders>
          </w:tcPr>
          <w:p w14:paraId="05C30153" w14:textId="5D19AC3D" w:rsidR="001F0855" w:rsidRPr="001F0855" w:rsidRDefault="001F0855" w:rsidP="001F0855">
            <w:pPr>
              <w:spacing w:after="240"/>
            </w:pPr>
            <w:r w:rsidRPr="001F0855">
              <w:t>-88-01A</w:t>
            </w:r>
          </w:p>
        </w:tc>
        <w:tc>
          <w:tcPr>
            <w:tcW w:w="2521" w:type="dxa"/>
            <w:gridSpan w:val="2"/>
            <w:tcBorders>
              <w:top w:val="nil"/>
              <w:left w:val="nil"/>
              <w:bottom w:val="nil"/>
              <w:right w:val="single" w:sz="4" w:space="0" w:color="auto"/>
            </w:tcBorders>
          </w:tcPr>
          <w:p w14:paraId="25166FD9" w14:textId="77777777" w:rsidR="001F0855" w:rsidRPr="001F0855" w:rsidRDefault="001F0855" w:rsidP="001F0855">
            <w:pPr>
              <w:spacing w:after="240"/>
            </w:pPr>
          </w:p>
        </w:tc>
        <w:tc>
          <w:tcPr>
            <w:tcW w:w="495" w:type="dxa"/>
            <w:tcBorders>
              <w:top w:val="nil"/>
              <w:left w:val="single" w:sz="4" w:space="0" w:color="auto"/>
              <w:bottom w:val="nil"/>
              <w:right w:val="single" w:sz="4" w:space="0" w:color="auto"/>
            </w:tcBorders>
            <w:tcMar>
              <w:left w:w="29" w:type="dxa"/>
              <w:right w:w="29" w:type="dxa"/>
            </w:tcMar>
          </w:tcPr>
          <w:p w14:paraId="68CD8F20" w14:textId="3CF18B15" w:rsidR="001F0855" w:rsidRPr="001F0855" w:rsidRDefault="001F0855" w:rsidP="001F0855">
            <w:pPr>
              <w:spacing w:after="240"/>
              <w:jc w:val="center"/>
            </w:pPr>
            <w:r w:rsidRPr="001F0855">
              <w:t>C</w:t>
            </w:r>
          </w:p>
        </w:tc>
        <w:tc>
          <w:tcPr>
            <w:tcW w:w="495" w:type="dxa"/>
            <w:tcBorders>
              <w:top w:val="nil"/>
              <w:left w:val="single" w:sz="4" w:space="0" w:color="auto"/>
              <w:bottom w:val="nil"/>
              <w:right w:val="single" w:sz="4" w:space="0" w:color="auto"/>
            </w:tcBorders>
            <w:tcMar>
              <w:left w:w="29" w:type="dxa"/>
              <w:right w:w="29" w:type="dxa"/>
            </w:tcMar>
          </w:tcPr>
          <w:p w14:paraId="30F8C0C7" w14:textId="19718630" w:rsidR="001F0855" w:rsidRPr="001F0855" w:rsidRDefault="001F0855" w:rsidP="001F0855">
            <w:pPr>
              <w:spacing w:after="240"/>
              <w:jc w:val="center"/>
            </w:pPr>
            <w:r w:rsidRPr="001F0855">
              <w:t>4</w:t>
            </w:r>
          </w:p>
        </w:tc>
        <w:tc>
          <w:tcPr>
            <w:tcW w:w="495" w:type="dxa"/>
            <w:tcBorders>
              <w:top w:val="nil"/>
              <w:left w:val="single" w:sz="4" w:space="0" w:color="auto"/>
              <w:bottom w:val="nil"/>
              <w:right w:val="single" w:sz="4" w:space="0" w:color="auto"/>
            </w:tcBorders>
            <w:tcMar>
              <w:left w:w="29" w:type="dxa"/>
              <w:right w:w="29" w:type="dxa"/>
            </w:tcMar>
          </w:tcPr>
          <w:p w14:paraId="52085953" w14:textId="3335A5F2" w:rsidR="001F0855" w:rsidRPr="001F0855" w:rsidRDefault="001F0855" w:rsidP="001F0855">
            <w:pPr>
              <w:spacing w:after="240"/>
              <w:jc w:val="center"/>
            </w:pPr>
            <w:r w:rsidRPr="001F0855">
              <w:t>2</w:t>
            </w:r>
          </w:p>
        </w:tc>
        <w:tc>
          <w:tcPr>
            <w:tcW w:w="3743" w:type="dxa"/>
            <w:tcBorders>
              <w:top w:val="nil"/>
              <w:left w:val="single" w:sz="4" w:space="0" w:color="auto"/>
              <w:bottom w:val="nil"/>
              <w:right w:val="nil"/>
            </w:tcBorders>
          </w:tcPr>
          <w:p w14:paraId="2C2C0BD5" w14:textId="77777777" w:rsidR="001F0855" w:rsidRPr="001F0855" w:rsidRDefault="001F0855" w:rsidP="001F0855">
            <w:pPr>
              <w:pStyle w:val="MMELTableBody"/>
              <w:jc w:val="left"/>
              <w:rPr>
                <w:b w:val="0"/>
              </w:rPr>
            </w:pPr>
            <w:r w:rsidRPr="001F0855">
              <w:rPr>
                <w:b w:val="0"/>
              </w:rPr>
              <w:t>One sensor per sensor pair may be inoperative provided:</w:t>
            </w:r>
          </w:p>
          <w:p w14:paraId="30CEB8D5" w14:textId="77777777" w:rsidR="001F0855" w:rsidRPr="001F0855" w:rsidRDefault="001F0855" w:rsidP="00281899">
            <w:pPr>
              <w:numPr>
                <w:ilvl w:val="0"/>
                <w:numId w:val="427"/>
              </w:numPr>
              <w:autoSpaceDE w:val="0"/>
              <w:autoSpaceDN w:val="0"/>
              <w:adjustRightInd w:val="0"/>
            </w:pPr>
            <w:r w:rsidRPr="001F0855">
              <w:t>Flap position/skew sensors operate normally,</w:t>
            </w:r>
          </w:p>
          <w:p w14:paraId="27C69660" w14:textId="77777777" w:rsidR="001F0855" w:rsidRDefault="001F0855" w:rsidP="00281899">
            <w:pPr>
              <w:numPr>
                <w:ilvl w:val="0"/>
                <w:numId w:val="427"/>
              </w:numPr>
              <w:autoSpaceDE w:val="0"/>
              <w:autoSpaceDN w:val="0"/>
              <w:adjustRightInd w:val="0"/>
            </w:pPr>
            <w:r w:rsidRPr="001F0855">
              <w:t>Spoiler actuator systems operate normally, and</w:t>
            </w:r>
          </w:p>
          <w:p w14:paraId="2557A67C" w14:textId="0883AB22" w:rsidR="001F0855" w:rsidRPr="001F0855" w:rsidRDefault="001F0855" w:rsidP="00281899">
            <w:pPr>
              <w:numPr>
                <w:ilvl w:val="0"/>
                <w:numId w:val="427"/>
              </w:numPr>
              <w:autoSpaceDE w:val="0"/>
              <w:autoSpaceDN w:val="0"/>
              <w:adjustRightInd w:val="0"/>
              <w:spacing w:after="240"/>
            </w:pPr>
            <w:r w:rsidRPr="001F0855">
              <w:t>Trailing edge variable camber (cruise flaps) function operates normally.</w:t>
            </w:r>
          </w:p>
        </w:tc>
        <w:tc>
          <w:tcPr>
            <w:tcW w:w="628" w:type="dxa"/>
            <w:tcBorders>
              <w:top w:val="nil"/>
              <w:left w:val="nil"/>
              <w:bottom w:val="nil"/>
            </w:tcBorders>
          </w:tcPr>
          <w:p w14:paraId="2E9ABB04" w14:textId="77777777" w:rsidR="001F0855" w:rsidRPr="005567F1" w:rsidRDefault="001F0855" w:rsidP="001F0855">
            <w:pPr>
              <w:jc w:val="center"/>
            </w:pPr>
          </w:p>
        </w:tc>
      </w:tr>
      <w:tr w:rsidR="001F0855" w:rsidRPr="005567F1" w14:paraId="677B5C50" w14:textId="77777777" w:rsidTr="001F0855">
        <w:trPr>
          <w:jc w:val="center"/>
        </w:trPr>
        <w:tc>
          <w:tcPr>
            <w:tcW w:w="1703" w:type="dxa"/>
            <w:tcBorders>
              <w:top w:val="nil"/>
              <w:left w:val="single" w:sz="4" w:space="0" w:color="auto"/>
              <w:bottom w:val="single" w:sz="4" w:space="0" w:color="auto"/>
              <w:right w:val="nil"/>
            </w:tcBorders>
          </w:tcPr>
          <w:p w14:paraId="42431AD7" w14:textId="385B31E0" w:rsidR="001F0855" w:rsidRPr="001F0855" w:rsidRDefault="001F0855" w:rsidP="001F0855">
            <w:pPr>
              <w:spacing w:after="240"/>
            </w:pPr>
            <w:r w:rsidRPr="001F0855">
              <w:t>-88-01B</w:t>
            </w:r>
          </w:p>
        </w:tc>
        <w:tc>
          <w:tcPr>
            <w:tcW w:w="2521" w:type="dxa"/>
            <w:gridSpan w:val="2"/>
            <w:tcBorders>
              <w:top w:val="nil"/>
              <w:left w:val="nil"/>
              <w:bottom w:val="single" w:sz="4" w:space="0" w:color="auto"/>
              <w:right w:val="single" w:sz="4" w:space="0" w:color="auto"/>
            </w:tcBorders>
          </w:tcPr>
          <w:p w14:paraId="23696EF8" w14:textId="77777777" w:rsidR="001F0855" w:rsidRPr="001F0855" w:rsidRDefault="001F0855" w:rsidP="001F0855">
            <w:pPr>
              <w:spacing w:after="240"/>
            </w:pPr>
          </w:p>
        </w:tc>
        <w:tc>
          <w:tcPr>
            <w:tcW w:w="495" w:type="dxa"/>
            <w:tcBorders>
              <w:top w:val="nil"/>
              <w:left w:val="single" w:sz="4" w:space="0" w:color="auto"/>
              <w:bottom w:val="single" w:sz="4" w:space="0" w:color="auto"/>
              <w:right w:val="single" w:sz="4" w:space="0" w:color="auto"/>
            </w:tcBorders>
            <w:tcMar>
              <w:left w:w="29" w:type="dxa"/>
              <w:right w:w="29" w:type="dxa"/>
            </w:tcMar>
          </w:tcPr>
          <w:p w14:paraId="1ED2DC43" w14:textId="1D952855" w:rsidR="001F0855" w:rsidRPr="001F0855" w:rsidRDefault="001F0855" w:rsidP="001F0855">
            <w:pPr>
              <w:spacing w:after="240"/>
              <w:jc w:val="center"/>
            </w:pPr>
            <w:r w:rsidRPr="001F0855">
              <w:t>C</w:t>
            </w:r>
          </w:p>
        </w:tc>
        <w:tc>
          <w:tcPr>
            <w:tcW w:w="495" w:type="dxa"/>
            <w:tcBorders>
              <w:top w:val="nil"/>
              <w:left w:val="single" w:sz="4" w:space="0" w:color="auto"/>
              <w:bottom w:val="single" w:sz="4" w:space="0" w:color="auto"/>
              <w:right w:val="single" w:sz="4" w:space="0" w:color="auto"/>
            </w:tcBorders>
            <w:tcMar>
              <w:left w:w="29" w:type="dxa"/>
              <w:right w:w="29" w:type="dxa"/>
            </w:tcMar>
          </w:tcPr>
          <w:p w14:paraId="1A58CAB6" w14:textId="7E390311" w:rsidR="001F0855" w:rsidRPr="001F0855" w:rsidRDefault="001F0855" w:rsidP="001F0855">
            <w:pPr>
              <w:spacing w:after="240"/>
              <w:jc w:val="center"/>
            </w:pPr>
            <w:r w:rsidRPr="001F0855">
              <w:t>4</w:t>
            </w:r>
          </w:p>
        </w:tc>
        <w:tc>
          <w:tcPr>
            <w:tcW w:w="495" w:type="dxa"/>
            <w:tcBorders>
              <w:top w:val="nil"/>
              <w:left w:val="single" w:sz="4" w:space="0" w:color="auto"/>
              <w:bottom w:val="single" w:sz="4" w:space="0" w:color="auto"/>
              <w:right w:val="single" w:sz="4" w:space="0" w:color="auto"/>
            </w:tcBorders>
            <w:tcMar>
              <w:left w:w="29" w:type="dxa"/>
              <w:right w:w="29" w:type="dxa"/>
            </w:tcMar>
          </w:tcPr>
          <w:p w14:paraId="5B656FD2" w14:textId="6C379A3C" w:rsidR="001F0855" w:rsidRPr="001F0855" w:rsidRDefault="001F0855" w:rsidP="001F0855">
            <w:pPr>
              <w:spacing w:after="240"/>
              <w:jc w:val="center"/>
            </w:pPr>
            <w:r w:rsidRPr="001F0855">
              <w:t>2</w:t>
            </w:r>
          </w:p>
        </w:tc>
        <w:tc>
          <w:tcPr>
            <w:tcW w:w="3743" w:type="dxa"/>
            <w:tcBorders>
              <w:top w:val="nil"/>
              <w:left w:val="single" w:sz="4" w:space="0" w:color="auto"/>
              <w:bottom w:val="single" w:sz="4" w:space="0" w:color="auto"/>
              <w:right w:val="nil"/>
            </w:tcBorders>
          </w:tcPr>
          <w:p w14:paraId="2C24E1C4" w14:textId="77777777" w:rsidR="001F0855" w:rsidRPr="001F0855" w:rsidRDefault="001F0855" w:rsidP="001F0855">
            <w:pPr>
              <w:pStyle w:val="MMELTableBody"/>
              <w:jc w:val="left"/>
              <w:rPr>
                <w:b w:val="0"/>
              </w:rPr>
            </w:pPr>
            <w:r w:rsidRPr="001F0855">
              <w:rPr>
                <w:b w:val="0"/>
              </w:rPr>
              <w:t>(M) One sensor per sensor pair may be inoperative provided:</w:t>
            </w:r>
          </w:p>
          <w:p w14:paraId="1DF5DA52" w14:textId="77777777" w:rsidR="001F0855" w:rsidRPr="001F0855" w:rsidRDefault="001F0855" w:rsidP="00281899">
            <w:pPr>
              <w:numPr>
                <w:ilvl w:val="0"/>
                <w:numId w:val="428"/>
              </w:numPr>
              <w:autoSpaceDE w:val="0"/>
              <w:autoSpaceDN w:val="0"/>
              <w:adjustRightInd w:val="0"/>
            </w:pPr>
            <w:r w:rsidRPr="001F0855">
              <w:t>Flap position/skew sensors operate normally,</w:t>
            </w:r>
          </w:p>
          <w:p w14:paraId="0BB0625A" w14:textId="77777777" w:rsidR="001F0855" w:rsidRDefault="001F0855" w:rsidP="00281899">
            <w:pPr>
              <w:numPr>
                <w:ilvl w:val="0"/>
                <w:numId w:val="428"/>
              </w:numPr>
              <w:autoSpaceDE w:val="0"/>
              <w:autoSpaceDN w:val="0"/>
              <w:adjustRightInd w:val="0"/>
            </w:pPr>
            <w:r w:rsidRPr="001F0855">
              <w:t>Spoiler actuator systems operate normally, and</w:t>
            </w:r>
          </w:p>
          <w:p w14:paraId="5D7FC4F9" w14:textId="074BBB20" w:rsidR="001F0855" w:rsidRPr="001F0855" w:rsidRDefault="001F0855" w:rsidP="00281899">
            <w:pPr>
              <w:numPr>
                <w:ilvl w:val="0"/>
                <w:numId w:val="428"/>
              </w:numPr>
              <w:autoSpaceDE w:val="0"/>
              <w:autoSpaceDN w:val="0"/>
              <w:adjustRightInd w:val="0"/>
              <w:spacing w:after="240"/>
            </w:pPr>
            <w:r w:rsidRPr="001F0855">
              <w:t>Flap secondary mode is verified to operate normally once each flight</w:t>
            </w:r>
            <w:r w:rsidR="00C91938">
              <w:noBreakHyphen/>
            </w:r>
            <w:r w:rsidRPr="001F0855">
              <w:t>day.</w:t>
            </w:r>
          </w:p>
        </w:tc>
        <w:tc>
          <w:tcPr>
            <w:tcW w:w="628" w:type="dxa"/>
            <w:tcBorders>
              <w:top w:val="nil"/>
              <w:left w:val="nil"/>
              <w:bottom w:val="single" w:sz="4" w:space="0" w:color="auto"/>
            </w:tcBorders>
          </w:tcPr>
          <w:p w14:paraId="09B45DB3" w14:textId="77777777" w:rsidR="001F0855" w:rsidRPr="005567F1" w:rsidRDefault="001F0855" w:rsidP="001F0855">
            <w:pPr>
              <w:jc w:val="center"/>
            </w:pPr>
          </w:p>
        </w:tc>
      </w:tr>
    </w:tbl>
    <w:p w14:paraId="4789F986" w14:textId="77777777" w:rsidR="002D392E" w:rsidRDefault="002D392E" w:rsidP="002D392E">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8-1"/>
      </w:tblPr>
      <w:tblGrid>
        <w:gridCol w:w="5040"/>
        <w:gridCol w:w="5040"/>
      </w:tblGrid>
      <w:tr w:rsidR="005567F1" w:rsidRPr="002E598F" w14:paraId="52DA66EB" w14:textId="77777777" w:rsidTr="001672EB">
        <w:trPr>
          <w:tblHeader/>
          <w:jc w:val="center"/>
        </w:trPr>
        <w:tc>
          <w:tcPr>
            <w:tcW w:w="5040" w:type="dxa"/>
            <w:tcBorders>
              <w:bottom w:val="single" w:sz="4" w:space="0" w:color="auto"/>
              <w:right w:val="nil"/>
            </w:tcBorders>
            <w:tcMar>
              <w:top w:w="29" w:type="dxa"/>
              <w:bottom w:w="29" w:type="dxa"/>
            </w:tcMar>
          </w:tcPr>
          <w:p w14:paraId="6B8823E2" w14:textId="77777777" w:rsidR="005567F1" w:rsidRPr="002E598F" w:rsidRDefault="00833B26" w:rsidP="00B15701">
            <w:pPr>
              <w:spacing w:after="60"/>
            </w:pPr>
            <w:r w:rsidRPr="002E598F">
              <w:lastRenderedPageBreak/>
              <w:t>U.</w:t>
            </w:r>
            <w:r w:rsidR="005567F1" w:rsidRPr="002E598F">
              <w:t>S. DEPARTMENT OF TRANSPORTATION</w:t>
            </w:r>
          </w:p>
          <w:p w14:paraId="60D58904" w14:textId="77777777" w:rsidR="005567F1" w:rsidRPr="002E598F" w:rsidRDefault="005567F1" w:rsidP="00B15701">
            <w:pPr>
              <w:spacing w:after="60"/>
            </w:pPr>
            <w:r w:rsidRPr="002E598F">
              <w:t>FEDERAL AVIATION ADMINISTRATION</w:t>
            </w:r>
          </w:p>
        </w:tc>
        <w:tc>
          <w:tcPr>
            <w:tcW w:w="5040" w:type="dxa"/>
            <w:tcBorders>
              <w:left w:val="nil"/>
            </w:tcBorders>
            <w:tcMar>
              <w:top w:w="29" w:type="dxa"/>
              <w:bottom w:w="29" w:type="dxa"/>
            </w:tcMar>
            <w:vAlign w:val="center"/>
          </w:tcPr>
          <w:p w14:paraId="7AF6384A" w14:textId="77777777" w:rsidR="005567F1" w:rsidRPr="002E598F" w:rsidRDefault="005567F1" w:rsidP="00B15701">
            <w:pPr>
              <w:spacing w:after="60"/>
              <w:jc w:val="right"/>
            </w:pPr>
            <w:r w:rsidRPr="002E598F">
              <w:t>MASTER MINIMUM EQUIPMENT LIST</w:t>
            </w:r>
          </w:p>
        </w:tc>
      </w:tr>
      <w:tr w:rsidR="005567F1" w:rsidRPr="002E598F" w14:paraId="5937C6D8" w14:textId="77777777" w:rsidTr="001672EB">
        <w:trPr>
          <w:tblHeader/>
          <w:jc w:val="center"/>
        </w:trPr>
        <w:tc>
          <w:tcPr>
            <w:tcW w:w="5040" w:type="dxa"/>
            <w:tcBorders>
              <w:bottom w:val="single" w:sz="4" w:space="0" w:color="auto"/>
              <w:right w:val="nil"/>
            </w:tcBorders>
            <w:tcMar>
              <w:top w:w="29" w:type="dxa"/>
              <w:bottom w:w="29" w:type="dxa"/>
            </w:tcMar>
          </w:tcPr>
          <w:p w14:paraId="5A09CE25" w14:textId="77777777" w:rsidR="00B03B9D" w:rsidRPr="00817875" w:rsidRDefault="00B03B9D" w:rsidP="00B03B9D">
            <w:pPr>
              <w:spacing w:after="60"/>
            </w:pPr>
            <w:r w:rsidRPr="00817875">
              <w:t xml:space="preserve">REVISION NO. </w:t>
            </w:r>
            <w:r>
              <w:t>19</w:t>
            </w:r>
          </w:p>
          <w:p w14:paraId="02CDACCF" w14:textId="398650C0" w:rsidR="005567F1" w:rsidRPr="002E598F" w:rsidRDefault="00B03B9D" w:rsidP="00B03B9D">
            <w:pPr>
              <w:spacing w:after="60"/>
            </w:pPr>
            <w:r w:rsidRPr="00817875">
              <w:t xml:space="preserve">DATE: </w:t>
            </w:r>
            <w:r w:rsidR="00112A22">
              <w:t>05/20/2025</w:t>
            </w:r>
          </w:p>
        </w:tc>
        <w:tc>
          <w:tcPr>
            <w:tcW w:w="5040" w:type="dxa"/>
            <w:tcBorders>
              <w:left w:val="nil"/>
            </w:tcBorders>
            <w:tcMar>
              <w:top w:w="29" w:type="dxa"/>
              <w:bottom w:w="29" w:type="dxa"/>
            </w:tcMar>
          </w:tcPr>
          <w:p w14:paraId="276B44B6" w14:textId="77777777" w:rsidR="005567F1" w:rsidRPr="002E598F" w:rsidRDefault="005567F1" w:rsidP="00133580">
            <w:pPr>
              <w:spacing w:after="60"/>
              <w:jc w:val="right"/>
            </w:pPr>
            <w:r w:rsidRPr="002E598F">
              <w:t xml:space="preserve">PAGE NO. </w:t>
            </w:r>
            <w:r w:rsidR="00133580" w:rsidRPr="002E598F">
              <w:t>28-1</w:t>
            </w:r>
          </w:p>
        </w:tc>
      </w:tr>
      <w:tr w:rsidR="005567F1" w:rsidRPr="005567F1" w14:paraId="5C761247" w14:textId="77777777" w:rsidTr="001672EB">
        <w:trPr>
          <w:tblHeader/>
          <w:jc w:val="center"/>
        </w:trPr>
        <w:tc>
          <w:tcPr>
            <w:tcW w:w="5040" w:type="dxa"/>
            <w:tcBorders>
              <w:right w:val="single" w:sz="4" w:space="0" w:color="auto"/>
            </w:tcBorders>
            <w:tcMar>
              <w:top w:w="29" w:type="dxa"/>
              <w:bottom w:w="29" w:type="dxa"/>
            </w:tcMar>
            <w:vAlign w:val="center"/>
          </w:tcPr>
          <w:p w14:paraId="4BD43D4F" w14:textId="77777777" w:rsidR="005567F1" w:rsidRPr="002E598F" w:rsidRDefault="005567F1" w:rsidP="00B15701">
            <w:pPr>
              <w:spacing w:after="60"/>
            </w:pPr>
            <w:r w:rsidRPr="002E598F">
              <w:t>AIRCRAFT:</w:t>
            </w:r>
          </w:p>
          <w:p w14:paraId="2840EEAB" w14:textId="45B82619" w:rsidR="005567F1" w:rsidRPr="002E598F" w:rsidRDefault="0035390E" w:rsidP="00B15701">
            <w:pPr>
              <w:spacing w:after="60"/>
            </w:pPr>
            <w:r w:rsidRPr="002E598F">
              <w:t>Boeing 787</w:t>
            </w:r>
          </w:p>
        </w:tc>
        <w:tc>
          <w:tcPr>
            <w:tcW w:w="5040" w:type="dxa"/>
            <w:tcBorders>
              <w:left w:val="single" w:sz="4" w:space="0" w:color="auto"/>
            </w:tcBorders>
            <w:tcMar>
              <w:top w:w="29" w:type="dxa"/>
              <w:bottom w:w="29" w:type="dxa"/>
            </w:tcMar>
          </w:tcPr>
          <w:p w14:paraId="5E10F055" w14:textId="77777777" w:rsidR="005567F1" w:rsidRPr="002E598F" w:rsidRDefault="005567F1" w:rsidP="00B15701">
            <w:pPr>
              <w:pStyle w:val="ListParagraph"/>
              <w:spacing w:after="60"/>
              <w:ind w:left="662" w:hanging="720"/>
              <w:rPr>
                <w:b/>
              </w:rPr>
            </w:pPr>
            <w:r w:rsidRPr="002E598F">
              <w:rPr>
                <w:b/>
              </w:rPr>
              <w:t>TABLE KEY</w:t>
            </w:r>
          </w:p>
          <w:p w14:paraId="4AE0E164" w14:textId="77777777" w:rsidR="005567F1" w:rsidRPr="002E598F" w:rsidRDefault="005567F1" w:rsidP="00F9593C">
            <w:pPr>
              <w:pStyle w:val="ListParagraph"/>
              <w:numPr>
                <w:ilvl w:val="0"/>
                <w:numId w:val="9"/>
              </w:numPr>
              <w:spacing w:after="60"/>
            </w:pPr>
            <w:r w:rsidRPr="002E598F">
              <w:t>REPAIR CATEGORY</w:t>
            </w:r>
          </w:p>
          <w:p w14:paraId="3033A47A" w14:textId="77777777" w:rsidR="005567F1" w:rsidRPr="002E598F" w:rsidRDefault="005567F1" w:rsidP="00F9593C">
            <w:pPr>
              <w:pStyle w:val="ListParagraph"/>
              <w:numPr>
                <w:ilvl w:val="0"/>
                <w:numId w:val="9"/>
              </w:numPr>
              <w:spacing w:after="60"/>
            </w:pPr>
            <w:r w:rsidRPr="002E598F">
              <w:t>NO. INSTALLED</w:t>
            </w:r>
          </w:p>
          <w:p w14:paraId="4839AC6B" w14:textId="77777777" w:rsidR="005567F1" w:rsidRPr="002E598F" w:rsidRDefault="005567F1" w:rsidP="00F9593C">
            <w:pPr>
              <w:pStyle w:val="ListParagraph"/>
              <w:numPr>
                <w:ilvl w:val="0"/>
                <w:numId w:val="9"/>
              </w:numPr>
              <w:spacing w:after="60"/>
            </w:pPr>
            <w:r w:rsidRPr="002E598F">
              <w:t>NO. REQUIRED FOR DISPATCH</w:t>
            </w:r>
          </w:p>
          <w:p w14:paraId="67986560" w14:textId="77777777" w:rsidR="005567F1" w:rsidRPr="002E598F" w:rsidRDefault="005567F1" w:rsidP="00F9593C">
            <w:pPr>
              <w:pStyle w:val="ListParagraph"/>
              <w:numPr>
                <w:ilvl w:val="0"/>
                <w:numId w:val="9"/>
              </w:numPr>
              <w:spacing w:after="60"/>
            </w:pPr>
            <w:r w:rsidRPr="002E598F">
              <w:t>REMARKS OR EXCEPTIONS</w:t>
            </w:r>
          </w:p>
        </w:tc>
      </w:tr>
    </w:tbl>
    <w:p w14:paraId="38A8180B" w14:textId="77777777" w:rsidR="005567F1" w:rsidRPr="005567F1" w:rsidRDefault="005567F1" w:rsidP="005567F1">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Fuel"/>
      </w:tblPr>
      <w:tblGrid>
        <w:gridCol w:w="1703"/>
        <w:gridCol w:w="2370"/>
        <w:gridCol w:w="151"/>
        <w:gridCol w:w="495"/>
        <w:gridCol w:w="495"/>
        <w:gridCol w:w="495"/>
        <w:gridCol w:w="3743"/>
        <w:gridCol w:w="628"/>
      </w:tblGrid>
      <w:tr w:rsidR="005567F1" w:rsidRPr="005567F1" w14:paraId="7991372D"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23AF2734" w14:textId="77777777" w:rsidR="005567F1" w:rsidRPr="005567F1" w:rsidRDefault="00F4337F" w:rsidP="00F4337F">
            <w:pPr>
              <w:ind w:left="360" w:hanging="360"/>
              <w:rPr>
                <w:b/>
              </w:rPr>
            </w:pPr>
            <w:r>
              <w:rPr>
                <w:b/>
              </w:rPr>
              <w:t>28</w:t>
            </w:r>
            <w:r w:rsidRPr="005567F1">
              <w:rPr>
                <w:b/>
              </w:rPr>
              <w:t>.</w:t>
            </w:r>
            <w:r>
              <w:rPr>
                <w:b/>
              </w:rPr>
              <w:t xml:space="preserve"> Fuel</w:t>
            </w:r>
          </w:p>
        </w:tc>
        <w:tc>
          <w:tcPr>
            <w:tcW w:w="151" w:type="dxa"/>
            <w:tcBorders>
              <w:left w:val="nil"/>
              <w:right w:val="nil"/>
            </w:tcBorders>
            <w:shd w:val="clear" w:color="auto" w:fill="D9D9D9" w:themeFill="background1" w:themeFillShade="D9"/>
          </w:tcPr>
          <w:p w14:paraId="117FBB21" w14:textId="77777777" w:rsidR="005567F1" w:rsidRPr="005567F1" w:rsidRDefault="005567F1" w:rsidP="00B15701">
            <w:pPr>
              <w:rPr>
                <w:b/>
              </w:rPr>
            </w:pPr>
          </w:p>
        </w:tc>
        <w:tc>
          <w:tcPr>
            <w:tcW w:w="495" w:type="dxa"/>
            <w:tcBorders>
              <w:left w:val="nil"/>
              <w:right w:val="nil"/>
            </w:tcBorders>
            <w:shd w:val="clear" w:color="auto" w:fill="D9D9D9" w:themeFill="background1" w:themeFillShade="D9"/>
            <w:tcMar>
              <w:left w:w="29" w:type="dxa"/>
              <w:right w:w="29" w:type="dxa"/>
            </w:tcMar>
          </w:tcPr>
          <w:p w14:paraId="6C3A8E2B" w14:textId="77777777" w:rsidR="005567F1" w:rsidRPr="005567F1" w:rsidRDefault="005567F1" w:rsidP="00B15701">
            <w:pPr>
              <w:jc w:val="center"/>
              <w:rPr>
                <w:b/>
              </w:rPr>
            </w:pPr>
          </w:p>
        </w:tc>
        <w:tc>
          <w:tcPr>
            <w:tcW w:w="495" w:type="dxa"/>
            <w:tcBorders>
              <w:left w:val="nil"/>
              <w:right w:val="nil"/>
            </w:tcBorders>
            <w:shd w:val="clear" w:color="auto" w:fill="D9D9D9" w:themeFill="background1" w:themeFillShade="D9"/>
            <w:tcMar>
              <w:left w:w="29" w:type="dxa"/>
              <w:right w:w="29" w:type="dxa"/>
            </w:tcMar>
          </w:tcPr>
          <w:p w14:paraId="1D6CF5C5" w14:textId="77777777" w:rsidR="005567F1" w:rsidRPr="005567F1" w:rsidRDefault="005567F1" w:rsidP="00B15701">
            <w:pPr>
              <w:jc w:val="center"/>
              <w:rPr>
                <w:b/>
              </w:rPr>
            </w:pPr>
          </w:p>
        </w:tc>
        <w:tc>
          <w:tcPr>
            <w:tcW w:w="495" w:type="dxa"/>
            <w:tcBorders>
              <w:left w:val="nil"/>
              <w:right w:val="nil"/>
            </w:tcBorders>
            <w:shd w:val="clear" w:color="auto" w:fill="D9D9D9" w:themeFill="background1" w:themeFillShade="D9"/>
            <w:tcMar>
              <w:left w:w="29" w:type="dxa"/>
              <w:right w:w="29" w:type="dxa"/>
            </w:tcMar>
          </w:tcPr>
          <w:p w14:paraId="781D3AA3" w14:textId="77777777" w:rsidR="005567F1" w:rsidRPr="005567F1" w:rsidRDefault="005567F1" w:rsidP="00B15701">
            <w:pPr>
              <w:jc w:val="center"/>
              <w:rPr>
                <w:b/>
              </w:rPr>
            </w:pPr>
          </w:p>
        </w:tc>
        <w:tc>
          <w:tcPr>
            <w:tcW w:w="3743" w:type="dxa"/>
            <w:tcBorders>
              <w:left w:val="nil"/>
              <w:bottom w:val="single" w:sz="4" w:space="0" w:color="auto"/>
              <w:right w:val="nil"/>
            </w:tcBorders>
            <w:shd w:val="clear" w:color="auto" w:fill="D9D9D9" w:themeFill="background1" w:themeFillShade="D9"/>
          </w:tcPr>
          <w:p w14:paraId="145F88A3" w14:textId="77777777" w:rsidR="005567F1" w:rsidRPr="005567F1" w:rsidRDefault="005567F1" w:rsidP="00B15701">
            <w:pPr>
              <w:rPr>
                <w:b/>
              </w:rPr>
            </w:pPr>
          </w:p>
        </w:tc>
        <w:tc>
          <w:tcPr>
            <w:tcW w:w="628" w:type="dxa"/>
            <w:tcBorders>
              <w:left w:val="nil"/>
            </w:tcBorders>
            <w:shd w:val="clear" w:color="auto" w:fill="D9D9D9" w:themeFill="background1" w:themeFillShade="D9"/>
          </w:tcPr>
          <w:p w14:paraId="30098DC9" w14:textId="77777777" w:rsidR="005567F1" w:rsidRPr="005567F1" w:rsidRDefault="005567F1" w:rsidP="00B15701">
            <w:pPr>
              <w:jc w:val="center"/>
              <w:rPr>
                <w:b/>
              </w:rPr>
            </w:pPr>
          </w:p>
        </w:tc>
      </w:tr>
      <w:tr w:rsidR="005567F1" w:rsidRPr="005567F1" w14:paraId="1E0D8BCA"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52FEAD69" w14:textId="77777777" w:rsidR="005567F1" w:rsidRPr="00812724" w:rsidRDefault="005567F1" w:rsidP="00B15701">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0F4F7CEC" w14:textId="77777777" w:rsidR="005567F1" w:rsidRPr="00812724" w:rsidRDefault="005567F1" w:rsidP="00B15701">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77783329" w14:textId="77777777" w:rsidR="005567F1" w:rsidRPr="00812724" w:rsidRDefault="005567F1" w:rsidP="00B15701">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594FAC65" w14:textId="77777777" w:rsidR="005567F1" w:rsidRPr="00812724" w:rsidRDefault="005567F1" w:rsidP="00B15701">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60958C4F" w14:textId="77777777" w:rsidR="005567F1" w:rsidRPr="00812724" w:rsidRDefault="005567F1" w:rsidP="00B15701">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6434A8EF" w14:textId="77777777" w:rsidR="005567F1" w:rsidRPr="00812724" w:rsidRDefault="005567F1" w:rsidP="00B15701">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5341CACA" w14:textId="77777777" w:rsidR="005567F1" w:rsidRPr="00812724" w:rsidRDefault="005567F1" w:rsidP="00B15701">
            <w:pPr>
              <w:jc w:val="center"/>
              <w:rPr>
                <w:b/>
                <w:sz w:val="12"/>
                <w:szCs w:val="12"/>
              </w:rPr>
            </w:pPr>
            <w:r w:rsidRPr="00812724">
              <w:rPr>
                <w:b/>
                <w:sz w:val="12"/>
                <w:szCs w:val="12"/>
              </w:rPr>
              <w:t>Change Bar</w:t>
            </w:r>
          </w:p>
        </w:tc>
      </w:tr>
      <w:tr w:rsidR="00BD28EC" w:rsidRPr="005567F1" w14:paraId="788CB2D6" w14:textId="77777777" w:rsidTr="00BD28EC">
        <w:trPr>
          <w:jc w:val="center"/>
        </w:trPr>
        <w:tc>
          <w:tcPr>
            <w:tcW w:w="1703" w:type="dxa"/>
            <w:tcBorders>
              <w:top w:val="single" w:sz="4" w:space="0" w:color="auto"/>
              <w:left w:val="single" w:sz="4" w:space="0" w:color="auto"/>
              <w:bottom w:val="nil"/>
              <w:right w:val="nil"/>
            </w:tcBorders>
          </w:tcPr>
          <w:p w14:paraId="08B88726" w14:textId="6898FDBE" w:rsidR="00BD28EC" w:rsidRPr="00BD28EC" w:rsidRDefault="00BD28EC" w:rsidP="00BD28EC">
            <w:pPr>
              <w:spacing w:after="240"/>
            </w:pPr>
            <w:r w:rsidRPr="00BD28EC">
              <w:t>-11-01</w:t>
            </w:r>
          </w:p>
        </w:tc>
        <w:tc>
          <w:tcPr>
            <w:tcW w:w="2521" w:type="dxa"/>
            <w:gridSpan w:val="2"/>
            <w:tcBorders>
              <w:top w:val="single" w:sz="4" w:space="0" w:color="auto"/>
              <w:left w:val="nil"/>
              <w:bottom w:val="nil"/>
              <w:right w:val="single" w:sz="4" w:space="0" w:color="auto"/>
            </w:tcBorders>
          </w:tcPr>
          <w:p w14:paraId="2A256A37" w14:textId="504B3DCF" w:rsidR="00BD28EC" w:rsidRPr="00BD28EC" w:rsidRDefault="00BD28EC" w:rsidP="00BD28EC">
            <w:pPr>
              <w:spacing w:after="240"/>
            </w:pPr>
            <w:r w:rsidRPr="00BD28EC">
              <w:t>Sump Drain Valves</w:t>
            </w:r>
          </w:p>
        </w:tc>
        <w:tc>
          <w:tcPr>
            <w:tcW w:w="495" w:type="dxa"/>
            <w:tcBorders>
              <w:top w:val="single" w:sz="4" w:space="0" w:color="auto"/>
              <w:left w:val="single" w:sz="4" w:space="0" w:color="auto"/>
              <w:bottom w:val="nil"/>
              <w:right w:val="single" w:sz="4" w:space="0" w:color="auto"/>
            </w:tcBorders>
            <w:tcMar>
              <w:left w:w="29" w:type="dxa"/>
              <w:right w:w="29" w:type="dxa"/>
            </w:tcMar>
          </w:tcPr>
          <w:p w14:paraId="7868764D" w14:textId="77777777" w:rsidR="00BD28EC" w:rsidRPr="00BD28EC" w:rsidRDefault="00BD28EC" w:rsidP="00BD28EC">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5A8F5C43" w14:textId="77777777" w:rsidR="00BD28EC" w:rsidRPr="00BD28EC" w:rsidRDefault="00BD28EC" w:rsidP="00BD28EC">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48D34C95" w14:textId="77777777" w:rsidR="00BD28EC" w:rsidRPr="00BD28EC" w:rsidRDefault="00BD28EC" w:rsidP="00BD28EC">
            <w:pPr>
              <w:spacing w:after="240"/>
              <w:jc w:val="center"/>
            </w:pPr>
          </w:p>
        </w:tc>
        <w:tc>
          <w:tcPr>
            <w:tcW w:w="3743" w:type="dxa"/>
            <w:tcBorders>
              <w:top w:val="single" w:sz="4" w:space="0" w:color="auto"/>
              <w:left w:val="single" w:sz="4" w:space="0" w:color="auto"/>
              <w:bottom w:val="nil"/>
              <w:right w:val="nil"/>
            </w:tcBorders>
          </w:tcPr>
          <w:p w14:paraId="6D2DCC97" w14:textId="77777777" w:rsidR="00BD28EC" w:rsidRPr="00BD28EC" w:rsidRDefault="00BD28EC" w:rsidP="00BD28EC">
            <w:pPr>
              <w:spacing w:after="240"/>
            </w:pPr>
          </w:p>
        </w:tc>
        <w:tc>
          <w:tcPr>
            <w:tcW w:w="628" w:type="dxa"/>
            <w:tcBorders>
              <w:left w:val="nil"/>
              <w:bottom w:val="nil"/>
            </w:tcBorders>
          </w:tcPr>
          <w:p w14:paraId="110E9C3E" w14:textId="77777777" w:rsidR="00BD28EC" w:rsidRPr="005567F1" w:rsidRDefault="00BD28EC" w:rsidP="00BD28EC">
            <w:pPr>
              <w:jc w:val="center"/>
            </w:pPr>
          </w:p>
        </w:tc>
      </w:tr>
      <w:tr w:rsidR="00BD28EC" w:rsidRPr="005567F1" w14:paraId="3BFFC180" w14:textId="77777777" w:rsidTr="00F76A97">
        <w:trPr>
          <w:jc w:val="center"/>
        </w:trPr>
        <w:tc>
          <w:tcPr>
            <w:tcW w:w="1703" w:type="dxa"/>
            <w:tcBorders>
              <w:top w:val="nil"/>
              <w:left w:val="single" w:sz="4" w:space="0" w:color="auto"/>
              <w:bottom w:val="nil"/>
              <w:right w:val="nil"/>
            </w:tcBorders>
          </w:tcPr>
          <w:p w14:paraId="48B5C469" w14:textId="718F1B98" w:rsidR="00BD28EC" w:rsidRPr="00BD28EC" w:rsidRDefault="00BD28EC" w:rsidP="00BD28EC">
            <w:pPr>
              <w:spacing w:after="240"/>
            </w:pPr>
            <w:r w:rsidRPr="00BD28EC">
              <w:t>-11-01-01</w:t>
            </w:r>
          </w:p>
        </w:tc>
        <w:tc>
          <w:tcPr>
            <w:tcW w:w="2521" w:type="dxa"/>
            <w:gridSpan w:val="2"/>
            <w:tcBorders>
              <w:top w:val="nil"/>
              <w:left w:val="nil"/>
              <w:bottom w:val="nil"/>
              <w:right w:val="single" w:sz="4" w:space="0" w:color="auto"/>
            </w:tcBorders>
          </w:tcPr>
          <w:p w14:paraId="003CD5FA" w14:textId="1A22778E" w:rsidR="00BD28EC" w:rsidRPr="00BD28EC" w:rsidRDefault="00BD28EC" w:rsidP="00BD28EC">
            <w:pPr>
              <w:spacing w:after="240"/>
            </w:pPr>
            <w:r w:rsidRPr="00BD28EC">
              <w:t>Surge Tanks</w:t>
            </w:r>
          </w:p>
        </w:tc>
        <w:tc>
          <w:tcPr>
            <w:tcW w:w="495" w:type="dxa"/>
            <w:tcBorders>
              <w:top w:val="nil"/>
              <w:left w:val="single" w:sz="4" w:space="0" w:color="auto"/>
              <w:bottom w:val="nil"/>
              <w:right w:val="single" w:sz="4" w:space="0" w:color="auto"/>
            </w:tcBorders>
            <w:tcMar>
              <w:left w:w="29" w:type="dxa"/>
              <w:right w:w="29" w:type="dxa"/>
            </w:tcMar>
          </w:tcPr>
          <w:p w14:paraId="38E98587" w14:textId="37513444" w:rsidR="00BD28EC" w:rsidRPr="00BD28EC" w:rsidRDefault="00BD28EC" w:rsidP="00BD28EC">
            <w:pPr>
              <w:spacing w:after="240"/>
              <w:jc w:val="center"/>
            </w:pPr>
            <w:r w:rsidRPr="00BD28EC">
              <w:t>C</w:t>
            </w:r>
          </w:p>
        </w:tc>
        <w:tc>
          <w:tcPr>
            <w:tcW w:w="495" w:type="dxa"/>
            <w:tcBorders>
              <w:top w:val="nil"/>
              <w:left w:val="single" w:sz="4" w:space="0" w:color="auto"/>
              <w:bottom w:val="nil"/>
              <w:right w:val="single" w:sz="4" w:space="0" w:color="auto"/>
            </w:tcBorders>
            <w:tcMar>
              <w:left w:w="29" w:type="dxa"/>
              <w:right w:w="29" w:type="dxa"/>
            </w:tcMar>
          </w:tcPr>
          <w:p w14:paraId="71B45E3D" w14:textId="414ED897" w:rsidR="00BD28EC" w:rsidRPr="00BD28EC" w:rsidRDefault="00BD28EC" w:rsidP="00BD28EC">
            <w:pPr>
              <w:spacing w:after="240"/>
              <w:jc w:val="center"/>
            </w:pPr>
            <w:r w:rsidRPr="00BD28EC">
              <w:t>2</w:t>
            </w:r>
          </w:p>
        </w:tc>
        <w:tc>
          <w:tcPr>
            <w:tcW w:w="495" w:type="dxa"/>
            <w:tcBorders>
              <w:top w:val="nil"/>
              <w:left w:val="single" w:sz="4" w:space="0" w:color="auto"/>
              <w:bottom w:val="nil"/>
              <w:right w:val="single" w:sz="4" w:space="0" w:color="auto"/>
            </w:tcBorders>
            <w:tcMar>
              <w:left w:w="29" w:type="dxa"/>
              <w:right w:w="29" w:type="dxa"/>
            </w:tcMar>
          </w:tcPr>
          <w:p w14:paraId="2F903C5A" w14:textId="08D7E210" w:rsidR="00BD28EC" w:rsidRPr="00BD28EC" w:rsidRDefault="00BD28EC" w:rsidP="00BD28EC">
            <w:pPr>
              <w:spacing w:after="240"/>
              <w:jc w:val="center"/>
            </w:pPr>
            <w:r w:rsidRPr="00BD28EC">
              <w:t>0</w:t>
            </w:r>
          </w:p>
        </w:tc>
        <w:tc>
          <w:tcPr>
            <w:tcW w:w="3743" w:type="dxa"/>
            <w:tcBorders>
              <w:top w:val="nil"/>
              <w:left w:val="single" w:sz="4" w:space="0" w:color="auto"/>
              <w:bottom w:val="nil"/>
              <w:right w:val="nil"/>
            </w:tcBorders>
          </w:tcPr>
          <w:p w14:paraId="4B681BA4" w14:textId="5D08450B" w:rsidR="00BD28EC" w:rsidRPr="00BD28EC" w:rsidRDefault="00BD28EC" w:rsidP="00BD28EC">
            <w:pPr>
              <w:spacing w:after="240"/>
            </w:pPr>
            <w:r w:rsidRPr="00BD28EC">
              <w:t>(M) May be inoperative provided there is no evidence of leakage.</w:t>
            </w:r>
          </w:p>
        </w:tc>
        <w:tc>
          <w:tcPr>
            <w:tcW w:w="628" w:type="dxa"/>
            <w:tcBorders>
              <w:top w:val="nil"/>
              <w:left w:val="nil"/>
              <w:bottom w:val="nil"/>
            </w:tcBorders>
          </w:tcPr>
          <w:p w14:paraId="73F93F56" w14:textId="77777777" w:rsidR="00BD28EC" w:rsidRPr="005567F1" w:rsidRDefault="00BD28EC" w:rsidP="00BD28EC">
            <w:pPr>
              <w:jc w:val="center"/>
            </w:pPr>
          </w:p>
        </w:tc>
      </w:tr>
      <w:tr w:rsidR="00BD28EC" w:rsidRPr="005567F1" w14:paraId="48153063" w14:textId="77777777" w:rsidTr="00F76A97">
        <w:trPr>
          <w:jc w:val="center"/>
        </w:trPr>
        <w:tc>
          <w:tcPr>
            <w:tcW w:w="1703" w:type="dxa"/>
            <w:tcBorders>
              <w:top w:val="nil"/>
              <w:left w:val="single" w:sz="4" w:space="0" w:color="auto"/>
              <w:bottom w:val="nil"/>
              <w:right w:val="nil"/>
            </w:tcBorders>
          </w:tcPr>
          <w:p w14:paraId="5DAF1DB2" w14:textId="214DB0E8" w:rsidR="00BD28EC" w:rsidRPr="00BD28EC" w:rsidRDefault="00BD28EC" w:rsidP="00BD28EC">
            <w:pPr>
              <w:spacing w:after="240"/>
            </w:pPr>
            <w:r w:rsidRPr="00BD28EC">
              <w:t>-11-01-02</w:t>
            </w:r>
          </w:p>
        </w:tc>
        <w:tc>
          <w:tcPr>
            <w:tcW w:w="2521" w:type="dxa"/>
            <w:gridSpan w:val="2"/>
            <w:tcBorders>
              <w:top w:val="nil"/>
              <w:left w:val="nil"/>
              <w:bottom w:val="nil"/>
              <w:right w:val="single" w:sz="4" w:space="0" w:color="auto"/>
            </w:tcBorders>
          </w:tcPr>
          <w:p w14:paraId="22131978" w14:textId="3C887C10" w:rsidR="00BD28EC" w:rsidRPr="00BD28EC" w:rsidRDefault="00BD28EC" w:rsidP="00BD28EC">
            <w:pPr>
              <w:spacing w:after="240"/>
            </w:pPr>
            <w:r w:rsidRPr="00BD28EC">
              <w:t>Main and Center Tanks</w:t>
            </w:r>
          </w:p>
        </w:tc>
        <w:tc>
          <w:tcPr>
            <w:tcW w:w="495" w:type="dxa"/>
            <w:tcBorders>
              <w:top w:val="nil"/>
              <w:left w:val="single" w:sz="4" w:space="0" w:color="auto"/>
              <w:bottom w:val="nil"/>
              <w:right w:val="single" w:sz="4" w:space="0" w:color="auto"/>
            </w:tcBorders>
            <w:tcMar>
              <w:left w:w="29" w:type="dxa"/>
              <w:right w:w="29" w:type="dxa"/>
            </w:tcMar>
          </w:tcPr>
          <w:p w14:paraId="51C4E856" w14:textId="5B0C4C1A" w:rsidR="00BD28EC" w:rsidRPr="00BD28EC" w:rsidRDefault="00BD28EC" w:rsidP="00BD28EC">
            <w:pPr>
              <w:spacing w:after="240"/>
              <w:jc w:val="center"/>
            </w:pPr>
            <w:r w:rsidRPr="00BD28EC">
              <w:t>C</w:t>
            </w:r>
          </w:p>
        </w:tc>
        <w:tc>
          <w:tcPr>
            <w:tcW w:w="495" w:type="dxa"/>
            <w:tcBorders>
              <w:top w:val="nil"/>
              <w:left w:val="single" w:sz="4" w:space="0" w:color="auto"/>
              <w:bottom w:val="nil"/>
              <w:right w:val="single" w:sz="4" w:space="0" w:color="auto"/>
            </w:tcBorders>
            <w:tcMar>
              <w:left w:w="29" w:type="dxa"/>
              <w:right w:w="29" w:type="dxa"/>
            </w:tcMar>
          </w:tcPr>
          <w:p w14:paraId="0A11F99F" w14:textId="01D05691" w:rsidR="00BD28EC" w:rsidRPr="00BD28EC" w:rsidRDefault="00BD28EC" w:rsidP="00BD28EC">
            <w:pPr>
              <w:spacing w:after="240"/>
              <w:jc w:val="center"/>
            </w:pPr>
            <w:r w:rsidRPr="00BD28EC">
              <w:t>4</w:t>
            </w:r>
          </w:p>
        </w:tc>
        <w:tc>
          <w:tcPr>
            <w:tcW w:w="495" w:type="dxa"/>
            <w:tcBorders>
              <w:top w:val="nil"/>
              <w:left w:val="single" w:sz="4" w:space="0" w:color="auto"/>
              <w:bottom w:val="nil"/>
              <w:right w:val="single" w:sz="4" w:space="0" w:color="auto"/>
            </w:tcBorders>
            <w:tcMar>
              <w:left w:w="29" w:type="dxa"/>
              <w:right w:w="29" w:type="dxa"/>
            </w:tcMar>
          </w:tcPr>
          <w:p w14:paraId="6EA1FC16" w14:textId="3095B957" w:rsidR="00BD28EC" w:rsidRPr="00BD28EC" w:rsidRDefault="00BD28EC" w:rsidP="00BD28EC">
            <w:pPr>
              <w:spacing w:after="240"/>
              <w:jc w:val="center"/>
            </w:pPr>
            <w:r w:rsidRPr="00BD28EC">
              <w:t>3</w:t>
            </w:r>
          </w:p>
        </w:tc>
        <w:tc>
          <w:tcPr>
            <w:tcW w:w="3743" w:type="dxa"/>
            <w:tcBorders>
              <w:top w:val="nil"/>
              <w:left w:val="single" w:sz="4" w:space="0" w:color="auto"/>
              <w:bottom w:val="nil"/>
              <w:right w:val="nil"/>
            </w:tcBorders>
          </w:tcPr>
          <w:p w14:paraId="7AF40F14" w14:textId="77777777" w:rsidR="00BD28EC" w:rsidRPr="00BD28EC" w:rsidRDefault="00BD28EC" w:rsidP="00EB0997">
            <w:pPr>
              <w:pStyle w:val="MMELTableBody"/>
              <w:ind w:right="-144"/>
              <w:jc w:val="left"/>
              <w:rPr>
                <w:b w:val="0"/>
              </w:rPr>
            </w:pPr>
            <w:r w:rsidRPr="00BD28EC">
              <w:rPr>
                <w:b w:val="0"/>
              </w:rPr>
              <w:t>(M) One may be inoperative provided:</w:t>
            </w:r>
          </w:p>
          <w:p w14:paraId="39AB6CD1" w14:textId="77777777" w:rsidR="00BD28EC" w:rsidRDefault="00BD28EC" w:rsidP="00281899">
            <w:pPr>
              <w:numPr>
                <w:ilvl w:val="0"/>
                <w:numId w:val="429"/>
              </w:numPr>
            </w:pPr>
            <w:r w:rsidRPr="00BD28EC">
              <w:t>There is no evidence of leakage, and</w:t>
            </w:r>
          </w:p>
          <w:p w14:paraId="5750C217" w14:textId="007A6A51" w:rsidR="00BD28EC" w:rsidRPr="00BD28EC" w:rsidRDefault="00BD28EC" w:rsidP="00281899">
            <w:pPr>
              <w:numPr>
                <w:ilvl w:val="0"/>
                <w:numId w:val="429"/>
              </w:numPr>
              <w:spacing w:after="240"/>
            </w:pPr>
            <w:r w:rsidRPr="00BD28EC">
              <w:t>Alternate procedures are used to prevent water accumulation in associated tank.</w:t>
            </w:r>
          </w:p>
        </w:tc>
        <w:tc>
          <w:tcPr>
            <w:tcW w:w="628" w:type="dxa"/>
            <w:tcBorders>
              <w:top w:val="nil"/>
              <w:left w:val="nil"/>
              <w:bottom w:val="nil"/>
            </w:tcBorders>
          </w:tcPr>
          <w:p w14:paraId="5032CDFD" w14:textId="77777777" w:rsidR="00BD28EC" w:rsidRPr="005567F1" w:rsidRDefault="00BD28EC" w:rsidP="00BD28EC">
            <w:pPr>
              <w:jc w:val="center"/>
            </w:pPr>
          </w:p>
        </w:tc>
      </w:tr>
      <w:tr w:rsidR="00BD28EC" w:rsidRPr="005567F1" w14:paraId="5987DC88" w14:textId="77777777" w:rsidTr="00BD28EC">
        <w:trPr>
          <w:jc w:val="center"/>
        </w:trPr>
        <w:tc>
          <w:tcPr>
            <w:tcW w:w="1703" w:type="dxa"/>
            <w:tcBorders>
              <w:top w:val="nil"/>
              <w:left w:val="single" w:sz="4" w:space="0" w:color="auto"/>
              <w:bottom w:val="nil"/>
              <w:right w:val="nil"/>
            </w:tcBorders>
          </w:tcPr>
          <w:p w14:paraId="6FEE18C2" w14:textId="102E98FE" w:rsidR="00BD28EC" w:rsidRPr="00BD28EC" w:rsidRDefault="00BD28EC" w:rsidP="00BD28EC">
            <w:pPr>
              <w:spacing w:after="240"/>
            </w:pPr>
            <w:r w:rsidRPr="00BD28EC">
              <w:t>-21-01</w:t>
            </w:r>
          </w:p>
        </w:tc>
        <w:tc>
          <w:tcPr>
            <w:tcW w:w="2521" w:type="dxa"/>
            <w:gridSpan w:val="2"/>
            <w:tcBorders>
              <w:top w:val="nil"/>
              <w:left w:val="nil"/>
              <w:bottom w:val="nil"/>
              <w:right w:val="single" w:sz="4" w:space="0" w:color="auto"/>
            </w:tcBorders>
          </w:tcPr>
          <w:p w14:paraId="1C38BFAB" w14:textId="66B006C3" w:rsidR="00BD28EC" w:rsidRPr="00BD28EC" w:rsidRDefault="00BD28EC" w:rsidP="00BD28EC">
            <w:pPr>
              <w:spacing w:after="240"/>
            </w:pPr>
            <w:r w:rsidRPr="00BD28EC">
              <w:t>Pressure Refueling System</w:t>
            </w:r>
          </w:p>
        </w:tc>
        <w:tc>
          <w:tcPr>
            <w:tcW w:w="495" w:type="dxa"/>
            <w:tcBorders>
              <w:top w:val="nil"/>
              <w:left w:val="single" w:sz="4" w:space="0" w:color="auto"/>
              <w:bottom w:val="nil"/>
              <w:right w:val="single" w:sz="4" w:space="0" w:color="auto"/>
            </w:tcBorders>
            <w:tcMar>
              <w:left w:w="29" w:type="dxa"/>
              <w:right w:w="29" w:type="dxa"/>
            </w:tcMar>
          </w:tcPr>
          <w:p w14:paraId="481DB9E5" w14:textId="77777777" w:rsidR="00BD28EC" w:rsidRPr="00BD28EC" w:rsidRDefault="00BD28EC" w:rsidP="00BD28EC">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37715790" w14:textId="77777777" w:rsidR="00BD28EC" w:rsidRPr="00BD28EC" w:rsidRDefault="00BD28EC" w:rsidP="00BD28EC">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12391332" w14:textId="77777777" w:rsidR="00BD28EC" w:rsidRPr="00BD28EC" w:rsidRDefault="00BD28EC" w:rsidP="00BD28EC">
            <w:pPr>
              <w:spacing w:after="240"/>
              <w:jc w:val="center"/>
            </w:pPr>
          </w:p>
        </w:tc>
        <w:tc>
          <w:tcPr>
            <w:tcW w:w="3743" w:type="dxa"/>
            <w:tcBorders>
              <w:top w:val="nil"/>
              <w:left w:val="single" w:sz="4" w:space="0" w:color="auto"/>
              <w:bottom w:val="nil"/>
              <w:right w:val="nil"/>
            </w:tcBorders>
          </w:tcPr>
          <w:p w14:paraId="32A21D83" w14:textId="77777777" w:rsidR="00BD28EC" w:rsidRPr="00BD28EC" w:rsidRDefault="00BD28EC" w:rsidP="00BD28EC">
            <w:pPr>
              <w:spacing w:after="240"/>
            </w:pPr>
          </w:p>
        </w:tc>
        <w:tc>
          <w:tcPr>
            <w:tcW w:w="628" w:type="dxa"/>
            <w:tcBorders>
              <w:top w:val="nil"/>
              <w:left w:val="nil"/>
              <w:bottom w:val="nil"/>
            </w:tcBorders>
          </w:tcPr>
          <w:p w14:paraId="1052F4D9" w14:textId="77777777" w:rsidR="00BD28EC" w:rsidRPr="005567F1" w:rsidRDefault="00BD28EC" w:rsidP="00BD28EC">
            <w:pPr>
              <w:jc w:val="center"/>
            </w:pPr>
          </w:p>
        </w:tc>
      </w:tr>
      <w:tr w:rsidR="00BD28EC" w:rsidRPr="005567F1" w14:paraId="4FECAB80" w14:textId="77777777" w:rsidTr="00BD28EC">
        <w:trPr>
          <w:jc w:val="center"/>
        </w:trPr>
        <w:tc>
          <w:tcPr>
            <w:tcW w:w="1703" w:type="dxa"/>
            <w:tcBorders>
              <w:top w:val="nil"/>
              <w:left w:val="single" w:sz="4" w:space="0" w:color="auto"/>
              <w:bottom w:val="nil"/>
              <w:right w:val="nil"/>
            </w:tcBorders>
          </w:tcPr>
          <w:p w14:paraId="4C2433FC" w14:textId="0A00536A" w:rsidR="00BD28EC" w:rsidRPr="00BD28EC" w:rsidRDefault="00BD28EC" w:rsidP="00BD28EC">
            <w:pPr>
              <w:spacing w:after="240"/>
            </w:pPr>
            <w:r w:rsidRPr="00BD28EC">
              <w:t>-21-01-01</w:t>
            </w:r>
          </w:p>
        </w:tc>
        <w:tc>
          <w:tcPr>
            <w:tcW w:w="2521" w:type="dxa"/>
            <w:gridSpan w:val="2"/>
            <w:tcBorders>
              <w:top w:val="nil"/>
              <w:left w:val="nil"/>
              <w:bottom w:val="nil"/>
              <w:right w:val="single" w:sz="4" w:space="0" w:color="auto"/>
            </w:tcBorders>
          </w:tcPr>
          <w:p w14:paraId="23EB1793" w14:textId="498CC48D" w:rsidR="00BD28EC" w:rsidRPr="00BD28EC" w:rsidRDefault="00BD28EC" w:rsidP="00BD28EC">
            <w:pPr>
              <w:spacing w:after="240"/>
            </w:pPr>
            <w:r w:rsidRPr="00BD28EC">
              <w:t>Main Tank Refuel Valves</w:t>
            </w:r>
          </w:p>
        </w:tc>
        <w:tc>
          <w:tcPr>
            <w:tcW w:w="495" w:type="dxa"/>
            <w:tcBorders>
              <w:top w:val="nil"/>
              <w:left w:val="single" w:sz="4" w:space="0" w:color="auto"/>
              <w:bottom w:val="nil"/>
              <w:right w:val="single" w:sz="4" w:space="0" w:color="auto"/>
            </w:tcBorders>
            <w:tcMar>
              <w:left w:w="29" w:type="dxa"/>
              <w:right w:w="29" w:type="dxa"/>
            </w:tcMar>
          </w:tcPr>
          <w:p w14:paraId="0CF431C1" w14:textId="385D3428" w:rsidR="00BD28EC" w:rsidRPr="00BD28EC" w:rsidRDefault="00BD28EC" w:rsidP="00BD28EC">
            <w:pPr>
              <w:spacing w:after="240"/>
              <w:jc w:val="center"/>
            </w:pPr>
            <w:r w:rsidRPr="00BD28EC">
              <w:t>C</w:t>
            </w:r>
          </w:p>
        </w:tc>
        <w:tc>
          <w:tcPr>
            <w:tcW w:w="495" w:type="dxa"/>
            <w:tcBorders>
              <w:top w:val="nil"/>
              <w:left w:val="single" w:sz="4" w:space="0" w:color="auto"/>
              <w:bottom w:val="nil"/>
              <w:right w:val="single" w:sz="4" w:space="0" w:color="auto"/>
            </w:tcBorders>
            <w:tcMar>
              <w:left w:w="29" w:type="dxa"/>
              <w:right w:w="29" w:type="dxa"/>
            </w:tcMar>
          </w:tcPr>
          <w:p w14:paraId="0F257A4E" w14:textId="6AA6C1B0" w:rsidR="00BD28EC" w:rsidRPr="00BD28EC" w:rsidRDefault="00BD28EC" w:rsidP="00BD28EC">
            <w:pPr>
              <w:spacing w:after="240"/>
              <w:jc w:val="center"/>
            </w:pPr>
            <w:r w:rsidRPr="00BD28EC">
              <w:t>4</w:t>
            </w:r>
          </w:p>
        </w:tc>
        <w:tc>
          <w:tcPr>
            <w:tcW w:w="495" w:type="dxa"/>
            <w:tcBorders>
              <w:top w:val="nil"/>
              <w:left w:val="single" w:sz="4" w:space="0" w:color="auto"/>
              <w:bottom w:val="nil"/>
              <w:right w:val="single" w:sz="4" w:space="0" w:color="auto"/>
            </w:tcBorders>
            <w:tcMar>
              <w:left w:w="29" w:type="dxa"/>
              <w:right w:w="29" w:type="dxa"/>
            </w:tcMar>
          </w:tcPr>
          <w:p w14:paraId="2BD1B6DD" w14:textId="1A617101" w:rsidR="00BD28EC" w:rsidRPr="00BD28EC" w:rsidRDefault="00BD28EC" w:rsidP="00BD28EC">
            <w:pPr>
              <w:spacing w:after="240"/>
              <w:jc w:val="center"/>
            </w:pPr>
            <w:r w:rsidRPr="00BD28EC">
              <w:t>2</w:t>
            </w:r>
          </w:p>
        </w:tc>
        <w:tc>
          <w:tcPr>
            <w:tcW w:w="3743" w:type="dxa"/>
            <w:tcBorders>
              <w:top w:val="nil"/>
              <w:left w:val="single" w:sz="4" w:space="0" w:color="auto"/>
              <w:bottom w:val="nil"/>
              <w:right w:val="nil"/>
            </w:tcBorders>
          </w:tcPr>
          <w:p w14:paraId="2738F4B4" w14:textId="77777777" w:rsidR="00BD28EC" w:rsidRPr="00BD28EC" w:rsidRDefault="00BD28EC" w:rsidP="00BD28EC">
            <w:pPr>
              <w:pStyle w:val="MMELTableBody"/>
              <w:jc w:val="left"/>
              <w:rPr>
                <w:b w:val="0"/>
              </w:rPr>
            </w:pPr>
            <w:r w:rsidRPr="00BD28EC">
              <w:rPr>
                <w:b w:val="0"/>
              </w:rPr>
              <w:t>(M)(O) One valve in each main tank may be inoperative provided:</w:t>
            </w:r>
          </w:p>
          <w:p w14:paraId="4F105FDA" w14:textId="77777777" w:rsidR="00BD28EC" w:rsidRPr="00BD28EC" w:rsidRDefault="00BD28EC" w:rsidP="00281899">
            <w:pPr>
              <w:numPr>
                <w:ilvl w:val="0"/>
                <w:numId w:val="430"/>
              </w:numPr>
            </w:pPr>
            <w:r w:rsidRPr="00BD28EC">
              <w:t>Inoperative valve is locked closed,</w:t>
            </w:r>
          </w:p>
          <w:p w14:paraId="7921CA0C" w14:textId="77777777" w:rsidR="00BD28EC" w:rsidRDefault="00BD28EC" w:rsidP="00281899">
            <w:pPr>
              <w:numPr>
                <w:ilvl w:val="0"/>
                <w:numId w:val="430"/>
              </w:numPr>
            </w:pPr>
            <w:r w:rsidRPr="00BD28EC">
              <w:t xml:space="preserve">For inboard refuel valve inoperative, </w:t>
            </w:r>
            <w:proofErr w:type="spellStart"/>
            <w:r w:rsidRPr="00BD28EC">
              <w:t>crossfeed</w:t>
            </w:r>
            <w:proofErr w:type="spellEnd"/>
            <w:r w:rsidRPr="00BD28EC">
              <w:t xml:space="preserve"> valve is verified to operate normally before each departure, and</w:t>
            </w:r>
          </w:p>
          <w:p w14:paraId="2760FC6D" w14:textId="205114F0" w:rsidR="00BD28EC" w:rsidRPr="00BD28EC" w:rsidRDefault="00BD28EC" w:rsidP="00281899">
            <w:pPr>
              <w:numPr>
                <w:ilvl w:val="0"/>
                <w:numId w:val="430"/>
              </w:numPr>
              <w:spacing w:after="240"/>
            </w:pPr>
            <w:r w:rsidRPr="00BD28EC">
              <w:t>For inboard refuel valve inoperative, alternate procedures are used for fuel balancing.</w:t>
            </w:r>
          </w:p>
        </w:tc>
        <w:tc>
          <w:tcPr>
            <w:tcW w:w="628" w:type="dxa"/>
            <w:tcBorders>
              <w:top w:val="nil"/>
              <w:left w:val="nil"/>
              <w:bottom w:val="nil"/>
            </w:tcBorders>
          </w:tcPr>
          <w:p w14:paraId="4EC0A7A8" w14:textId="77777777" w:rsidR="00BD28EC" w:rsidRPr="005567F1" w:rsidRDefault="00BD28EC" w:rsidP="00BD28EC">
            <w:pPr>
              <w:jc w:val="center"/>
            </w:pPr>
          </w:p>
        </w:tc>
      </w:tr>
      <w:tr w:rsidR="00BD28EC" w:rsidRPr="005567F1" w14:paraId="623C862B" w14:textId="77777777" w:rsidTr="00BD28EC">
        <w:trPr>
          <w:jc w:val="center"/>
        </w:trPr>
        <w:tc>
          <w:tcPr>
            <w:tcW w:w="1703" w:type="dxa"/>
            <w:tcBorders>
              <w:top w:val="nil"/>
              <w:left w:val="single" w:sz="4" w:space="0" w:color="auto"/>
              <w:bottom w:val="nil"/>
              <w:right w:val="nil"/>
            </w:tcBorders>
          </w:tcPr>
          <w:p w14:paraId="207745EA" w14:textId="5A49F7A2" w:rsidR="00BD28EC" w:rsidRPr="00BD28EC" w:rsidRDefault="00BD28EC" w:rsidP="00BD28EC">
            <w:pPr>
              <w:spacing w:after="240"/>
            </w:pPr>
            <w:r w:rsidRPr="00BD28EC">
              <w:t>-21-01-02</w:t>
            </w:r>
          </w:p>
        </w:tc>
        <w:tc>
          <w:tcPr>
            <w:tcW w:w="2521" w:type="dxa"/>
            <w:gridSpan w:val="2"/>
            <w:tcBorders>
              <w:top w:val="nil"/>
              <w:left w:val="nil"/>
              <w:bottom w:val="nil"/>
              <w:right w:val="single" w:sz="4" w:space="0" w:color="auto"/>
            </w:tcBorders>
          </w:tcPr>
          <w:p w14:paraId="1AC1D7E2" w14:textId="62ADE26F" w:rsidR="00BD28EC" w:rsidRPr="00BD28EC" w:rsidRDefault="00BD28EC" w:rsidP="00BD28EC">
            <w:pPr>
              <w:spacing w:after="240"/>
            </w:pPr>
            <w:r w:rsidRPr="00BD28EC">
              <w:t>Center Tank Refuel Valves</w:t>
            </w:r>
          </w:p>
        </w:tc>
        <w:tc>
          <w:tcPr>
            <w:tcW w:w="495" w:type="dxa"/>
            <w:tcBorders>
              <w:top w:val="nil"/>
              <w:left w:val="single" w:sz="4" w:space="0" w:color="auto"/>
              <w:bottom w:val="nil"/>
              <w:right w:val="single" w:sz="4" w:space="0" w:color="auto"/>
            </w:tcBorders>
            <w:tcMar>
              <w:left w:w="29" w:type="dxa"/>
              <w:right w:w="29" w:type="dxa"/>
            </w:tcMar>
          </w:tcPr>
          <w:p w14:paraId="1983C395" w14:textId="43D49B55" w:rsidR="00BD28EC" w:rsidRPr="00BD28EC" w:rsidRDefault="00BD28EC" w:rsidP="00BD28EC">
            <w:pPr>
              <w:spacing w:after="240"/>
              <w:jc w:val="center"/>
            </w:pPr>
            <w:r w:rsidRPr="00BD28EC">
              <w:t>C</w:t>
            </w:r>
          </w:p>
        </w:tc>
        <w:tc>
          <w:tcPr>
            <w:tcW w:w="495" w:type="dxa"/>
            <w:tcBorders>
              <w:top w:val="nil"/>
              <w:left w:val="single" w:sz="4" w:space="0" w:color="auto"/>
              <w:bottom w:val="nil"/>
              <w:right w:val="single" w:sz="4" w:space="0" w:color="auto"/>
            </w:tcBorders>
            <w:tcMar>
              <w:left w:w="29" w:type="dxa"/>
              <w:right w:w="29" w:type="dxa"/>
            </w:tcMar>
          </w:tcPr>
          <w:p w14:paraId="6EF2F3BB" w14:textId="4E57F201" w:rsidR="00BD28EC" w:rsidRPr="00BD28EC" w:rsidRDefault="00BD28EC" w:rsidP="00BD28EC">
            <w:pPr>
              <w:spacing w:after="240"/>
              <w:jc w:val="center"/>
            </w:pPr>
            <w:r w:rsidRPr="00BD28EC">
              <w:t>2</w:t>
            </w:r>
          </w:p>
        </w:tc>
        <w:tc>
          <w:tcPr>
            <w:tcW w:w="495" w:type="dxa"/>
            <w:tcBorders>
              <w:top w:val="nil"/>
              <w:left w:val="single" w:sz="4" w:space="0" w:color="auto"/>
              <w:bottom w:val="nil"/>
              <w:right w:val="single" w:sz="4" w:space="0" w:color="auto"/>
            </w:tcBorders>
            <w:tcMar>
              <w:left w:w="29" w:type="dxa"/>
              <w:right w:w="29" w:type="dxa"/>
            </w:tcMar>
          </w:tcPr>
          <w:p w14:paraId="797D4D82" w14:textId="1EEC004F" w:rsidR="00BD28EC" w:rsidRPr="00BD28EC" w:rsidRDefault="00BD28EC" w:rsidP="00BD28EC">
            <w:pPr>
              <w:spacing w:after="240"/>
              <w:jc w:val="center"/>
            </w:pPr>
            <w:r w:rsidRPr="00BD28EC">
              <w:t>0</w:t>
            </w:r>
          </w:p>
        </w:tc>
        <w:tc>
          <w:tcPr>
            <w:tcW w:w="3743" w:type="dxa"/>
            <w:tcBorders>
              <w:top w:val="nil"/>
              <w:left w:val="single" w:sz="4" w:space="0" w:color="auto"/>
              <w:bottom w:val="nil"/>
              <w:right w:val="nil"/>
            </w:tcBorders>
          </w:tcPr>
          <w:p w14:paraId="571368BD" w14:textId="5ED49869" w:rsidR="00BD28EC" w:rsidRPr="00BD28EC" w:rsidRDefault="00BD28EC" w:rsidP="00BD28EC">
            <w:pPr>
              <w:pStyle w:val="MMELTableBody"/>
              <w:jc w:val="left"/>
              <w:rPr>
                <w:b w:val="0"/>
              </w:rPr>
            </w:pPr>
            <w:r w:rsidRPr="00BD28EC">
              <w:rPr>
                <w:b w:val="0"/>
              </w:rPr>
              <w:t>(M) May be inoperative locked closed.</w:t>
            </w:r>
          </w:p>
        </w:tc>
        <w:tc>
          <w:tcPr>
            <w:tcW w:w="628" w:type="dxa"/>
            <w:tcBorders>
              <w:top w:val="nil"/>
              <w:left w:val="nil"/>
              <w:bottom w:val="nil"/>
            </w:tcBorders>
          </w:tcPr>
          <w:p w14:paraId="1EA605E3" w14:textId="77777777" w:rsidR="00BD28EC" w:rsidRPr="005567F1" w:rsidRDefault="00BD28EC" w:rsidP="00BD28EC">
            <w:pPr>
              <w:jc w:val="center"/>
            </w:pPr>
          </w:p>
        </w:tc>
      </w:tr>
      <w:tr w:rsidR="00BD28EC" w:rsidRPr="005567F1" w14:paraId="2BD14813" w14:textId="77777777" w:rsidTr="001672EB">
        <w:trPr>
          <w:jc w:val="center"/>
        </w:trPr>
        <w:tc>
          <w:tcPr>
            <w:tcW w:w="1703" w:type="dxa"/>
            <w:tcBorders>
              <w:top w:val="nil"/>
              <w:left w:val="single" w:sz="4" w:space="0" w:color="auto"/>
              <w:bottom w:val="nil"/>
              <w:right w:val="nil"/>
            </w:tcBorders>
          </w:tcPr>
          <w:p w14:paraId="0DADA4F2" w14:textId="1CE7D973" w:rsidR="00BD28EC" w:rsidRPr="00BD28EC" w:rsidRDefault="00BD28EC" w:rsidP="00BD28EC">
            <w:pPr>
              <w:spacing w:after="240"/>
            </w:pPr>
            <w:r w:rsidRPr="00BD28EC">
              <w:t>-21-01-03</w:t>
            </w:r>
          </w:p>
        </w:tc>
        <w:tc>
          <w:tcPr>
            <w:tcW w:w="2521" w:type="dxa"/>
            <w:gridSpan w:val="2"/>
            <w:tcBorders>
              <w:top w:val="nil"/>
              <w:left w:val="nil"/>
              <w:bottom w:val="nil"/>
              <w:right w:val="single" w:sz="4" w:space="0" w:color="auto"/>
            </w:tcBorders>
          </w:tcPr>
          <w:p w14:paraId="599D9C66" w14:textId="058DDA70" w:rsidR="00BD28EC" w:rsidRPr="00BD28EC" w:rsidRDefault="00BD28EC" w:rsidP="00BD28EC">
            <w:pPr>
              <w:spacing w:after="240"/>
            </w:pPr>
            <w:r w:rsidRPr="00BD28EC">
              <w:t>Refuel Valve Lights</w:t>
            </w:r>
          </w:p>
        </w:tc>
        <w:tc>
          <w:tcPr>
            <w:tcW w:w="495" w:type="dxa"/>
            <w:tcBorders>
              <w:top w:val="nil"/>
              <w:left w:val="single" w:sz="4" w:space="0" w:color="auto"/>
              <w:bottom w:val="nil"/>
              <w:right w:val="single" w:sz="4" w:space="0" w:color="auto"/>
            </w:tcBorders>
            <w:tcMar>
              <w:left w:w="29" w:type="dxa"/>
              <w:right w:w="29" w:type="dxa"/>
            </w:tcMar>
          </w:tcPr>
          <w:p w14:paraId="0E85CFA5" w14:textId="2E019D02" w:rsidR="00BD28EC" w:rsidRPr="00BD28EC" w:rsidRDefault="00BD28EC" w:rsidP="00BD28EC">
            <w:pPr>
              <w:spacing w:after="240"/>
              <w:jc w:val="center"/>
            </w:pPr>
            <w:r w:rsidRPr="00BD28EC">
              <w:t>C</w:t>
            </w:r>
          </w:p>
        </w:tc>
        <w:tc>
          <w:tcPr>
            <w:tcW w:w="495" w:type="dxa"/>
            <w:tcBorders>
              <w:top w:val="nil"/>
              <w:left w:val="single" w:sz="4" w:space="0" w:color="auto"/>
              <w:bottom w:val="nil"/>
              <w:right w:val="single" w:sz="4" w:space="0" w:color="auto"/>
            </w:tcBorders>
            <w:tcMar>
              <w:left w:w="29" w:type="dxa"/>
              <w:right w:w="29" w:type="dxa"/>
            </w:tcMar>
          </w:tcPr>
          <w:p w14:paraId="3E7BB792" w14:textId="0EF1108C" w:rsidR="00BD28EC" w:rsidRPr="00BD28EC" w:rsidRDefault="00BD28EC" w:rsidP="00BD28EC">
            <w:pPr>
              <w:spacing w:after="240"/>
              <w:jc w:val="center"/>
            </w:pPr>
            <w:r w:rsidRPr="00BD28EC">
              <w:t>6</w:t>
            </w:r>
          </w:p>
        </w:tc>
        <w:tc>
          <w:tcPr>
            <w:tcW w:w="495" w:type="dxa"/>
            <w:tcBorders>
              <w:top w:val="nil"/>
              <w:left w:val="single" w:sz="4" w:space="0" w:color="auto"/>
              <w:bottom w:val="nil"/>
              <w:right w:val="single" w:sz="4" w:space="0" w:color="auto"/>
            </w:tcBorders>
            <w:tcMar>
              <w:left w:w="29" w:type="dxa"/>
              <w:right w:w="29" w:type="dxa"/>
            </w:tcMar>
          </w:tcPr>
          <w:p w14:paraId="2B3E3295" w14:textId="511494E3" w:rsidR="00BD28EC" w:rsidRPr="00BD28EC" w:rsidRDefault="00BD28EC" w:rsidP="00BD28EC">
            <w:pPr>
              <w:spacing w:after="240"/>
              <w:jc w:val="center"/>
            </w:pPr>
            <w:r w:rsidRPr="00BD28EC">
              <w:t>0</w:t>
            </w:r>
          </w:p>
        </w:tc>
        <w:tc>
          <w:tcPr>
            <w:tcW w:w="3743" w:type="dxa"/>
            <w:tcBorders>
              <w:top w:val="nil"/>
              <w:left w:val="single" w:sz="4" w:space="0" w:color="auto"/>
              <w:bottom w:val="nil"/>
              <w:right w:val="nil"/>
            </w:tcBorders>
          </w:tcPr>
          <w:p w14:paraId="1DA0B3FD" w14:textId="77777777" w:rsidR="00BD28EC" w:rsidRPr="00A33F38" w:rsidRDefault="00BD28EC" w:rsidP="00BD28EC">
            <w:pPr>
              <w:pStyle w:val="MMELTableBody"/>
              <w:jc w:val="left"/>
              <w:rPr>
                <w:b w:val="0"/>
              </w:rPr>
            </w:pPr>
            <w:r w:rsidRPr="00A33F38">
              <w:rPr>
                <w:b w:val="0"/>
              </w:rPr>
              <w:t>(M) May be inoperative provided:</w:t>
            </w:r>
          </w:p>
          <w:p w14:paraId="3925BD7D" w14:textId="77777777" w:rsidR="00BD28EC" w:rsidRPr="00A33F38" w:rsidRDefault="00BD28EC" w:rsidP="00281899">
            <w:pPr>
              <w:numPr>
                <w:ilvl w:val="0"/>
                <w:numId w:val="431"/>
              </w:numPr>
            </w:pPr>
            <w:r w:rsidRPr="00A33F38">
              <w:t>Associated valve is verified closed after each refueling, and</w:t>
            </w:r>
          </w:p>
          <w:p w14:paraId="0C27501B" w14:textId="5DCDF197" w:rsidR="00BD28EC" w:rsidRPr="00A33F38" w:rsidRDefault="00BD28EC" w:rsidP="00281899">
            <w:pPr>
              <w:numPr>
                <w:ilvl w:val="0"/>
                <w:numId w:val="431"/>
              </w:numPr>
              <w:spacing w:after="240"/>
            </w:pPr>
            <w:r w:rsidRPr="00A33F38">
              <w:t>Overfill light operates normally.</w:t>
            </w:r>
          </w:p>
        </w:tc>
        <w:tc>
          <w:tcPr>
            <w:tcW w:w="628" w:type="dxa"/>
            <w:tcBorders>
              <w:top w:val="nil"/>
              <w:left w:val="nil"/>
              <w:bottom w:val="nil"/>
            </w:tcBorders>
          </w:tcPr>
          <w:p w14:paraId="5B38C458" w14:textId="77777777" w:rsidR="00BD28EC" w:rsidRPr="005567F1" w:rsidRDefault="00BD28EC" w:rsidP="00BD28EC">
            <w:pPr>
              <w:jc w:val="center"/>
            </w:pPr>
          </w:p>
        </w:tc>
      </w:tr>
      <w:tr w:rsidR="00A33F38" w:rsidRPr="005567F1" w14:paraId="51F3A91C" w14:textId="77777777" w:rsidTr="00BD28EC">
        <w:trPr>
          <w:jc w:val="center"/>
        </w:trPr>
        <w:tc>
          <w:tcPr>
            <w:tcW w:w="1703" w:type="dxa"/>
            <w:tcBorders>
              <w:top w:val="nil"/>
              <w:left w:val="single" w:sz="4" w:space="0" w:color="auto"/>
              <w:bottom w:val="single" w:sz="4" w:space="0" w:color="auto"/>
              <w:right w:val="nil"/>
            </w:tcBorders>
          </w:tcPr>
          <w:p w14:paraId="0BF14A5A" w14:textId="77777777" w:rsidR="00A33F38" w:rsidRPr="00BD28EC" w:rsidRDefault="00A33F38" w:rsidP="00BD28EC">
            <w:pPr>
              <w:spacing w:after="240"/>
            </w:pPr>
          </w:p>
        </w:tc>
        <w:tc>
          <w:tcPr>
            <w:tcW w:w="2521" w:type="dxa"/>
            <w:gridSpan w:val="2"/>
            <w:tcBorders>
              <w:top w:val="nil"/>
              <w:left w:val="nil"/>
              <w:bottom w:val="single" w:sz="4" w:space="0" w:color="auto"/>
              <w:right w:val="single" w:sz="4" w:space="0" w:color="auto"/>
            </w:tcBorders>
          </w:tcPr>
          <w:p w14:paraId="42BE1F0F" w14:textId="77777777" w:rsidR="00A33F38" w:rsidRPr="00BD28EC" w:rsidRDefault="00A33F38" w:rsidP="00BD28EC">
            <w:pPr>
              <w:spacing w:after="240"/>
            </w:pPr>
          </w:p>
        </w:tc>
        <w:tc>
          <w:tcPr>
            <w:tcW w:w="495" w:type="dxa"/>
            <w:tcBorders>
              <w:top w:val="nil"/>
              <w:left w:val="single" w:sz="4" w:space="0" w:color="auto"/>
              <w:bottom w:val="single" w:sz="4" w:space="0" w:color="auto"/>
              <w:right w:val="single" w:sz="4" w:space="0" w:color="auto"/>
            </w:tcBorders>
            <w:tcMar>
              <w:left w:w="29" w:type="dxa"/>
              <w:right w:w="29" w:type="dxa"/>
            </w:tcMar>
          </w:tcPr>
          <w:p w14:paraId="12BA5D6A" w14:textId="77777777" w:rsidR="00A33F38" w:rsidRPr="00BD28EC" w:rsidRDefault="00A33F38" w:rsidP="00BD28EC">
            <w:pPr>
              <w:spacing w:after="240"/>
              <w:jc w:val="center"/>
            </w:pPr>
          </w:p>
        </w:tc>
        <w:tc>
          <w:tcPr>
            <w:tcW w:w="495" w:type="dxa"/>
            <w:tcBorders>
              <w:top w:val="nil"/>
              <w:left w:val="single" w:sz="4" w:space="0" w:color="auto"/>
              <w:bottom w:val="single" w:sz="4" w:space="0" w:color="auto"/>
              <w:right w:val="single" w:sz="4" w:space="0" w:color="auto"/>
            </w:tcBorders>
            <w:tcMar>
              <w:left w:w="29" w:type="dxa"/>
              <w:right w:w="29" w:type="dxa"/>
            </w:tcMar>
          </w:tcPr>
          <w:p w14:paraId="129E729E" w14:textId="77777777" w:rsidR="00A33F38" w:rsidRPr="00BD28EC" w:rsidRDefault="00A33F38" w:rsidP="00BD28EC">
            <w:pPr>
              <w:spacing w:after="240"/>
              <w:jc w:val="center"/>
            </w:pPr>
          </w:p>
        </w:tc>
        <w:tc>
          <w:tcPr>
            <w:tcW w:w="495" w:type="dxa"/>
            <w:tcBorders>
              <w:top w:val="nil"/>
              <w:left w:val="single" w:sz="4" w:space="0" w:color="auto"/>
              <w:bottom w:val="single" w:sz="4" w:space="0" w:color="auto"/>
              <w:right w:val="single" w:sz="4" w:space="0" w:color="auto"/>
            </w:tcBorders>
            <w:tcMar>
              <w:left w:w="29" w:type="dxa"/>
              <w:right w:w="29" w:type="dxa"/>
            </w:tcMar>
          </w:tcPr>
          <w:p w14:paraId="639FD955" w14:textId="77777777" w:rsidR="00A33F38" w:rsidRPr="00BD28EC" w:rsidRDefault="00A33F38" w:rsidP="00BD28EC">
            <w:pPr>
              <w:spacing w:after="240"/>
              <w:jc w:val="center"/>
            </w:pPr>
          </w:p>
        </w:tc>
        <w:tc>
          <w:tcPr>
            <w:tcW w:w="3743" w:type="dxa"/>
            <w:tcBorders>
              <w:top w:val="nil"/>
              <w:left w:val="single" w:sz="4" w:space="0" w:color="auto"/>
              <w:bottom w:val="single" w:sz="4" w:space="0" w:color="auto"/>
              <w:right w:val="nil"/>
            </w:tcBorders>
          </w:tcPr>
          <w:p w14:paraId="06618C17" w14:textId="36CC420F" w:rsidR="00A33F38" w:rsidRPr="00A33F38" w:rsidRDefault="00A33F38" w:rsidP="001672EB">
            <w:pPr>
              <w:pStyle w:val="MMELTableBody"/>
              <w:spacing w:before="240"/>
              <w:jc w:val="left"/>
              <w:rPr>
                <w:b w:val="0"/>
              </w:rPr>
            </w:pPr>
            <w:r>
              <w:rPr>
                <w:b w:val="0"/>
              </w:rPr>
              <w:t>(Continued)</w:t>
            </w:r>
          </w:p>
        </w:tc>
        <w:tc>
          <w:tcPr>
            <w:tcW w:w="628" w:type="dxa"/>
            <w:tcBorders>
              <w:top w:val="nil"/>
              <w:left w:val="nil"/>
              <w:bottom w:val="single" w:sz="4" w:space="0" w:color="auto"/>
            </w:tcBorders>
          </w:tcPr>
          <w:p w14:paraId="67480BA5" w14:textId="77777777" w:rsidR="00A33F38" w:rsidRPr="005567F1" w:rsidRDefault="00A33F38" w:rsidP="00BD28EC">
            <w:pPr>
              <w:jc w:val="center"/>
            </w:pPr>
          </w:p>
        </w:tc>
      </w:tr>
    </w:tbl>
    <w:p w14:paraId="3A7A5ACC" w14:textId="77777777" w:rsidR="002D392E" w:rsidRDefault="005567F1" w:rsidP="005567F1">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8-2"/>
      </w:tblPr>
      <w:tblGrid>
        <w:gridCol w:w="5040"/>
        <w:gridCol w:w="5040"/>
      </w:tblGrid>
      <w:tr w:rsidR="002D392E" w:rsidRPr="005567F1" w14:paraId="44BC06D2" w14:textId="77777777" w:rsidTr="001672EB">
        <w:trPr>
          <w:tblHeader/>
          <w:jc w:val="center"/>
        </w:trPr>
        <w:tc>
          <w:tcPr>
            <w:tcW w:w="5040" w:type="dxa"/>
            <w:tcBorders>
              <w:bottom w:val="single" w:sz="4" w:space="0" w:color="auto"/>
              <w:right w:val="nil"/>
            </w:tcBorders>
            <w:tcMar>
              <w:top w:w="29" w:type="dxa"/>
              <w:bottom w:w="29" w:type="dxa"/>
            </w:tcMar>
          </w:tcPr>
          <w:p w14:paraId="02FA1A6E" w14:textId="77777777" w:rsidR="002D392E" w:rsidRPr="005567F1" w:rsidRDefault="002D392E" w:rsidP="00CE3467">
            <w:pPr>
              <w:spacing w:after="60"/>
            </w:pPr>
            <w:r>
              <w:lastRenderedPageBreak/>
              <w:t>U.</w:t>
            </w:r>
            <w:r w:rsidRPr="005567F1">
              <w:t>S. DEPARTMENT OF TRANSPORTATION</w:t>
            </w:r>
          </w:p>
          <w:p w14:paraId="4FD4AB07" w14:textId="77777777" w:rsidR="002D392E" w:rsidRPr="005567F1" w:rsidRDefault="002D392E" w:rsidP="00CE3467">
            <w:pPr>
              <w:spacing w:after="60"/>
            </w:pPr>
            <w:r w:rsidRPr="005567F1">
              <w:t>FEDERAL AVIATION ADMINISTRATION</w:t>
            </w:r>
          </w:p>
        </w:tc>
        <w:tc>
          <w:tcPr>
            <w:tcW w:w="5040" w:type="dxa"/>
            <w:tcBorders>
              <w:left w:val="nil"/>
            </w:tcBorders>
            <w:tcMar>
              <w:top w:w="29" w:type="dxa"/>
              <w:bottom w:w="29" w:type="dxa"/>
            </w:tcMar>
            <w:vAlign w:val="center"/>
          </w:tcPr>
          <w:p w14:paraId="2CB206CF" w14:textId="77777777" w:rsidR="002D392E" w:rsidRPr="005567F1" w:rsidRDefault="002D392E" w:rsidP="00CE3467">
            <w:pPr>
              <w:spacing w:after="60"/>
              <w:jc w:val="right"/>
            </w:pPr>
            <w:r w:rsidRPr="005567F1">
              <w:t>MASTER MINIMUM EQUIPMENT LIST</w:t>
            </w:r>
          </w:p>
        </w:tc>
      </w:tr>
      <w:tr w:rsidR="002D392E" w:rsidRPr="005567F1" w14:paraId="5739E5FA" w14:textId="77777777" w:rsidTr="001672EB">
        <w:trPr>
          <w:tblHeader/>
          <w:jc w:val="center"/>
        </w:trPr>
        <w:tc>
          <w:tcPr>
            <w:tcW w:w="5040" w:type="dxa"/>
            <w:tcBorders>
              <w:bottom w:val="single" w:sz="4" w:space="0" w:color="auto"/>
              <w:right w:val="nil"/>
            </w:tcBorders>
            <w:tcMar>
              <w:top w:w="29" w:type="dxa"/>
              <w:bottom w:w="29" w:type="dxa"/>
            </w:tcMar>
          </w:tcPr>
          <w:p w14:paraId="72DD0F72" w14:textId="77777777" w:rsidR="00B03B9D" w:rsidRPr="00817875" w:rsidRDefault="00B03B9D" w:rsidP="00B03B9D">
            <w:pPr>
              <w:spacing w:after="60"/>
            </w:pPr>
            <w:r w:rsidRPr="00817875">
              <w:t xml:space="preserve">REVISION NO. </w:t>
            </w:r>
            <w:r>
              <w:t>19</w:t>
            </w:r>
          </w:p>
          <w:p w14:paraId="4EBCD6CD" w14:textId="2B3B7BB3" w:rsidR="002D392E" w:rsidRPr="005567F1" w:rsidRDefault="00B03B9D" w:rsidP="00B03B9D">
            <w:pPr>
              <w:spacing w:after="60"/>
            </w:pPr>
            <w:r w:rsidRPr="00817875">
              <w:t xml:space="preserve">DATE: </w:t>
            </w:r>
            <w:r w:rsidR="00112A22">
              <w:t>05/20/2025</w:t>
            </w:r>
          </w:p>
        </w:tc>
        <w:tc>
          <w:tcPr>
            <w:tcW w:w="5040" w:type="dxa"/>
            <w:tcBorders>
              <w:left w:val="nil"/>
            </w:tcBorders>
            <w:tcMar>
              <w:top w:w="29" w:type="dxa"/>
              <w:bottom w:w="29" w:type="dxa"/>
            </w:tcMar>
          </w:tcPr>
          <w:p w14:paraId="3D894C1E" w14:textId="2360FDC5" w:rsidR="002D392E" w:rsidRPr="005567F1" w:rsidRDefault="002D392E" w:rsidP="00CE3467">
            <w:pPr>
              <w:spacing w:after="60"/>
              <w:jc w:val="right"/>
            </w:pPr>
            <w:r w:rsidRPr="005567F1">
              <w:t xml:space="preserve">PAGE NO. </w:t>
            </w:r>
            <w:r>
              <w:t>28-2</w:t>
            </w:r>
          </w:p>
        </w:tc>
      </w:tr>
      <w:tr w:rsidR="002D392E" w:rsidRPr="005567F1" w14:paraId="6935511D" w14:textId="77777777" w:rsidTr="001672EB">
        <w:trPr>
          <w:tblHeader/>
          <w:jc w:val="center"/>
        </w:trPr>
        <w:tc>
          <w:tcPr>
            <w:tcW w:w="5040" w:type="dxa"/>
            <w:tcBorders>
              <w:right w:val="single" w:sz="4" w:space="0" w:color="auto"/>
            </w:tcBorders>
            <w:tcMar>
              <w:top w:w="29" w:type="dxa"/>
              <w:bottom w:w="29" w:type="dxa"/>
            </w:tcMar>
            <w:vAlign w:val="center"/>
          </w:tcPr>
          <w:p w14:paraId="633881CF" w14:textId="77777777" w:rsidR="002D392E" w:rsidRPr="005567F1" w:rsidRDefault="002D392E" w:rsidP="00CE3467">
            <w:pPr>
              <w:spacing w:after="60"/>
            </w:pPr>
            <w:r w:rsidRPr="005567F1">
              <w:t>AIRCRAFT:</w:t>
            </w:r>
          </w:p>
          <w:p w14:paraId="09D8C1D0" w14:textId="77777777" w:rsidR="002D392E" w:rsidRPr="005567F1" w:rsidRDefault="002D392E" w:rsidP="00CE3467">
            <w:pPr>
              <w:spacing w:after="60"/>
            </w:pPr>
            <w:r>
              <w:t>Boeing 787</w:t>
            </w:r>
          </w:p>
        </w:tc>
        <w:tc>
          <w:tcPr>
            <w:tcW w:w="5040" w:type="dxa"/>
            <w:tcBorders>
              <w:left w:val="single" w:sz="4" w:space="0" w:color="auto"/>
            </w:tcBorders>
            <w:tcMar>
              <w:top w:w="29" w:type="dxa"/>
              <w:bottom w:w="29" w:type="dxa"/>
            </w:tcMar>
          </w:tcPr>
          <w:p w14:paraId="5B8FF358" w14:textId="77777777" w:rsidR="002D392E" w:rsidRPr="005567F1" w:rsidRDefault="002D392E" w:rsidP="00CE3467">
            <w:pPr>
              <w:pStyle w:val="ListParagraph"/>
              <w:spacing w:after="60"/>
              <w:ind w:left="662" w:hanging="720"/>
              <w:rPr>
                <w:b/>
              </w:rPr>
            </w:pPr>
            <w:r w:rsidRPr="005567F1">
              <w:rPr>
                <w:b/>
              </w:rPr>
              <w:t>TABLE KEY</w:t>
            </w:r>
          </w:p>
          <w:p w14:paraId="3C776C4F" w14:textId="77777777" w:rsidR="002D392E" w:rsidRPr="005567F1" w:rsidRDefault="002D392E" w:rsidP="003D433F">
            <w:pPr>
              <w:pStyle w:val="ListParagraph"/>
              <w:numPr>
                <w:ilvl w:val="0"/>
                <w:numId w:val="144"/>
              </w:numPr>
              <w:spacing w:after="60"/>
            </w:pPr>
            <w:r w:rsidRPr="005567F1">
              <w:t>REPAIR CATEGORY</w:t>
            </w:r>
          </w:p>
          <w:p w14:paraId="4C82D768" w14:textId="77777777" w:rsidR="002D392E" w:rsidRPr="005567F1" w:rsidRDefault="002D392E" w:rsidP="003D433F">
            <w:pPr>
              <w:pStyle w:val="ListParagraph"/>
              <w:numPr>
                <w:ilvl w:val="0"/>
                <w:numId w:val="144"/>
              </w:numPr>
              <w:spacing w:after="60"/>
            </w:pPr>
            <w:r w:rsidRPr="005567F1">
              <w:t>NO. INSTALLED</w:t>
            </w:r>
          </w:p>
          <w:p w14:paraId="528EA046" w14:textId="77777777" w:rsidR="002D392E" w:rsidRPr="005567F1" w:rsidRDefault="002D392E" w:rsidP="003D433F">
            <w:pPr>
              <w:pStyle w:val="ListParagraph"/>
              <w:numPr>
                <w:ilvl w:val="0"/>
                <w:numId w:val="144"/>
              </w:numPr>
              <w:spacing w:after="60"/>
            </w:pPr>
            <w:r w:rsidRPr="005567F1">
              <w:t>NO. REQUIRED FOR DISPATCH</w:t>
            </w:r>
          </w:p>
          <w:p w14:paraId="44A7820F" w14:textId="77777777" w:rsidR="002D392E" w:rsidRPr="005567F1" w:rsidRDefault="002D392E" w:rsidP="003D433F">
            <w:pPr>
              <w:pStyle w:val="ListParagraph"/>
              <w:numPr>
                <w:ilvl w:val="0"/>
                <w:numId w:val="144"/>
              </w:numPr>
              <w:spacing w:after="60"/>
            </w:pPr>
            <w:r w:rsidRPr="005567F1">
              <w:t>REMARKS OR EXCEPTIONS</w:t>
            </w:r>
          </w:p>
        </w:tc>
      </w:tr>
    </w:tbl>
    <w:p w14:paraId="3D75B34E" w14:textId="77777777" w:rsidR="002D392E" w:rsidRPr="005567F1" w:rsidRDefault="002D392E" w:rsidP="002D392E">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Fuel"/>
      </w:tblPr>
      <w:tblGrid>
        <w:gridCol w:w="1703"/>
        <w:gridCol w:w="2370"/>
        <w:gridCol w:w="151"/>
        <w:gridCol w:w="495"/>
        <w:gridCol w:w="495"/>
        <w:gridCol w:w="495"/>
        <w:gridCol w:w="3743"/>
        <w:gridCol w:w="628"/>
      </w:tblGrid>
      <w:tr w:rsidR="002D392E" w:rsidRPr="005567F1" w14:paraId="2C63C62C"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676C9525" w14:textId="77777777" w:rsidR="002D392E" w:rsidRPr="005567F1" w:rsidRDefault="002D392E" w:rsidP="00CE3467">
            <w:pPr>
              <w:ind w:left="360" w:hanging="360"/>
              <w:rPr>
                <w:b/>
              </w:rPr>
            </w:pPr>
            <w:r>
              <w:rPr>
                <w:b/>
              </w:rPr>
              <w:t>28</w:t>
            </w:r>
            <w:r w:rsidRPr="005567F1">
              <w:rPr>
                <w:b/>
              </w:rPr>
              <w:t>.</w:t>
            </w:r>
            <w:r>
              <w:rPr>
                <w:b/>
              </w:rPr>
              <w:t xml:space="preserve"> Fuel</w:t>
            </w:r>
          </w:p>
        </w:tc>
        <w:tc>
          <w:tcPr>
            <w:tcW w:w="151" w:type="dxa"/>
            <w:tcBorders>
              <w:left w:val="nil"/>
              <w:right w:val="nil"/>
            </w:tcBorders>
            <w:shd w:val="clear" w:color="auto" w:fill="D9D9D9" w:themeFill="background1" w:themeFillShade="D9"/>
          </w:tcPr>
          <w:p w14:paraId="4BA2962A" w14:textId="77777777" w:rsidR="002D392E" w:rsidRPr="005567F1" w:rsidRDefault="002D392E" w:rsidP="00CE3467">
            <w:pPr>
              <w:rPr>
                <w:b/>
              </w:rPr>
            </w:pPr>
          </w:p>
        </w:tc>
        <w:tc>
          <w:tcPr>
            <w:tcW w:w="495" w:type="dxa"/>
            <w:tcBorders>
              <w:left w:val="nil"/>
              <w:right w:val="nil"/>
            </w:tcBorders>
            <w:shd w:val="clear" w:color="auto" w:fill="D9D9D9" w:themeFill="background1" w:themeFillShade="D9"/>
            <w:tcMar>
              <w:left w:w="29" w:type="dxa"/>
              <w:right w:w="29" w:type="dxa"/>
            </w:tcMar>
          </w:tcPr>
          <w:p w14:paraId="3767AE69"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1F9AD43A"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11CC85FF" w14:textId="77777777" w:rsidR="002D392E" w:rsidRPr="005567F1" w:rsidRDefault="002D392E"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6E3D41B4" w14:textId="77777777" w:rsidR="002D392E" w:rsidRPr="005567F1" w:rsidRDefault="002D392E" w:rsidP="00CE3467">
            <w:pPr>
              <w:rPr>
                <w:b/>
              </w:rPr>
            </w:pPr>
          </w:p>
        </w:tc>
        <w:tc>
          <w:tcPr>
            <w:tcW w:w="628" w:type="dxa"/>
            <w:tcBorders>
              <w:left w:val="nil"/>
            </w:tcBorders>
            <w:shd w:val="clear" w:color="auto" w:fill="D9D9D9" w:themeFill="background1" w:themeFillShade="D9"/>
          </w:tcPr>
          <w:p w14:paraId="3F0E8DD4" w14:textId="77777777" w:rsidR="002D392E" w:rsidRPr="005567F1" w:rsidRDefault="002D392E" w:rsidP="00CE3467">
            <w:pPr>
              <w:jc w:val="center"/>
              <w:rPr>
                <w:b/>
              </w:rPr>
            </w:pPr>
          </w:p>
        </w:tc>
      </w:tr>
      <w:tr w:rsidR="002D392E" w:rsidRPr="005567F1" w14:paraId="317574DE"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0AB65CC1" w14:textId="77777777" w:rsidR="002D392E" w:rsidRPr="00812724" w:rsidRDefault="002D392E"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111118A1" w14:textId="77777777" w:rsidR="002D392E" w:rsidRPr="00812724" w:rsidRDefault="002D392E"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57EA9B06" w14:textId="77777777" w:rsidR="002D392E" w:rsidRPr="00812724" w:rsidRDefault="002D392E"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5E4A1A68" w14:textId="77777777" w:rsidR="002D392E" w:rsidRPr="00812724" w:rsidRDefault="002D392E"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5BE3F0D4" w14:textId="77777777" w:rsidR="002D392E" w:rsidRPr="00812724" w:rsidRDefault="002D392E"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529AE82E" w14:textId="77777777" w:rsidR="002D392E" w:rsidRPr="00812724" w:rsidRDefault="002D392E"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1BCA0D85" w14:textId="77777777" w:rsidR="002D392E" w:rsidRPr="00812724" w:rsidRDefault="002D392E" w:rsidP="00CE3467">
            <w:pPr>
              <w:jc w:val="center"/>
              <w:rPr>
                <w:b/>
                <w:sz w:val="12"/>
                <w:szCs w:val="12"/>
              </w:rPr>
            </w:pPr>
            <w:r w:rsidRPr="00812724">
              <w:rPr>
                <w:b/>
                <w:sz w:val="12"/>
                <w:szCs w:val="12"/>
              </w:rPr>
              <w:t>Change Bar</w:t>
            </w:r>
          </w:p>
        </w:tc>
      </w:tr>
      <w:tr w:rsidR="00BB1F48" w:rsidRPr="005567F1" w14:paraId="4E44C1AC" w14:textId="77777777" w:rsidTr="00F76A97">
        <w:trPr>
          <w:jc w:val="center"/>
        </w:trPr>
        <w:tc>
          <w:tcPr>
            <w:tcW w:w="1703" w:type="dxa"/>
            <w:tcBorders>
              <w:top w:val="single" w:sz="4" w:space="0" w:color="auto"/>
              <w:left w:val="single" w:sz="4" w:space="0" w:color="auto"/>
              <w:bottom w:val="nil"/>
              <w:right w:val="nil"/>
            </w:tcBorders>
          </w:tcPr>
          <w:p w14:paraId="0211426B" w14:textId="39811674" w:rsidR="00BB1F48" w:rsidRPr="00BB1F48" w:rsidRDefault="00BB1F48" w:rsidP="00BB1F48">
            <w:pPr>
              <w:spacing w:after="240"/>
            </w:pPr>
            <w:r w:rsidRPr="00BB1F48">
              <w:t>-21-01</w:t>
            </w:r>
          </w:p>
        </w:tc>
        <w:tc>
          <w:tcPr>
            <w:tcW w:w="2521" w:type="dxa"/>
            <w:gridSpan w:val="2"/>
            <w:tcBorders>
              <w:top w:val="single" w:sz="4" w:space="0" w:color="auto"/>
              <w:left w:val="nil"/>
              <w:bottom w:val="nil"/>
              <w:right w:val="single" w:sz="4" w:space="0" w:color="auto"/>
            </w:tcBorders>
          </w:tcPr>
          <w:p w14:paraId="6B2DA736" w14:textId="2847381C" w:rsidR="00BB1F48" w:rsidRPr="00BB1F48" w:rsidRDefault="00BB1F48" w:rsidP="00BB1F48">
            <w:pPr>
              <w:spacing w:after="240"/>
            </w:pPr>
            <w:r w:rsidRPr="00BB1F48">
              <w:t>Pressure Refueling System</w:t>
            </w:r>
            <w:r w:rsidRPr="00BB1F48">
              <w:br/>
              <w:t>(Cont’d)</w:t>
            </w:r>
          </w:p>
        </w:tc>
        <w:tc>
          <w:tcPr>
            <w:tcW w:w="495" w:type="dxa"/>
            <w:tcBorders>
              <w:top w:val="single" w:sz="4" w:space="0" w:color="auto"/>
              <w:left w:val="single" w:sz="4" w:space="0" w:color="auto"/>
              <w:bottom w:val="nil"/>
              <w:right w:val="single" w:sz="4" w:space="0" w:color="auto"/>
            </w:tcBorders>
            <w:tcMar>
              <w:left w:w="29" w:type="dxa"/>
              <w:right w:w="29" w:type="dxa"/>
            </w:tcMar>
          </w:tcPr>
          <w:p w14:paraId="5174A021" w14:textId="77777777" w:rsidR="00BB1F48" w:rsidRPr="00BB1F48" w:rsidRDefault="00BB1F48" w:rsidP="00BB1F48">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022FF6EC" w14:textId="77777777" w:rsidR="00BB1F48" w:rsidRPr="00BB1F48" w:rsidRDefault="00BB1F48" w:rsidP="00BB1F48">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0520628D" w14:textId="77777777" w:rsidR="00BB1F48" w:rsidRPr="00BB1F48" w:rsidRDefault="00BB1F48" w:rsidP="00BB1F48">
            <w:pPr>
              <w:spacing w:after="240"/>
              <w:jc w:val="center"/>
            </w:pPr>
          </w:p>
        </w:tc>
        <w:tc>
          <w:tcPr>
            <w:tcW w:w="3743" w:type="dxa"/>
            <w:tcBorders>
              <w:top w:val="single" w:sz="4" w:space="0" w:color="auto"/>
              <w:left w:val="single" w:sz="4" w:space="0" w:color="auto"/>
              <w:bottom w:val="nil"/>
              <w:right w:val="nil"/>
            </w:tcBorders>
          </w:tcPr>
          <w:p w14:paraId="46717226" w14:textId="77777777" w:rsidR="00BB1F48" w:rsidRPr="00BB1F48" w:rsidRDefault="00BB1F48" w:rsidP="00BB1F48">
            <w:pPr>
              <w:spacing w:after="240"/>
            </w:pPr>
          </w:p>
        </w:tc>
        <w:tc>
          <w:tcPr>
            <w:tcW w:w="628" w:type="dxa"/>
            <w:tcBorders>
              <w:left w:val="nil"/>
              <w:bottom w:val="nil"/>
            </w:tcBorders>
          </w:tcPr>
          <w:p w14:paraId="0934EBBF" w14:textId="77777777" w:rsidR="00BB1F48" w:rsidRPr="005567F1" w:rsidRDefault="00BB1F48" w:rsidP="00BB1F48">
            <w:pPr>
              <w:jc w:val="center"/>
            </w:pPr>
          </w:p>
        </w:tc>
      </w:tr>
      <w:tr w:rsidR="00BB1F48" w:rsidRPr="005567F1" w14:paraId="4E2CD7EC" w14:textId="77777777" w:rsidTr="00F76A97">
        <w:trPr>
          <w:jc w:val="center"/>
        </w:trPr>
        <w:tc>
          <w:tcPr>
            <w:tcW w:w="1703" w:type="dxa"/>
            <w:tcBorders>
              <w:top w:val="nil"/>
              <w:left w:val="single" w:sz="4" w:space="0" w:color="auto"/>
              <w:bottom w:val="nil"/>
              <w:right w:val="nil"/>
            </w:tcBorders>
          </w:tcPr>
          <w:p w14:paraId="3EC6C1AB" w14:textId="4F404717" w:rsidR="00BB1F48" w:rsidRPr="00BB1F48" w:rsidRDefault="00BB1F48" w:rsidP="00BB1F48">
            <w:pPr>
              <w:spacing w:after="240"/>
            </w:pPr>
            <w:r w:rsidRPr="00BB1F48">
              <w:t>-21-01-04</w:t>
            </w:r>
          </w:p>
        </w:tc>
        <w:tc>
          <w:tcPr>
            <w:tcW w:w="2521" w:type="dxa"/>
            <w:gridSpan w:val="2"/>
            <w:tcBorders>
              <w:top w:val="nil"/>
              <w:left w:val="nil"/>
              <w:bottom w:val="nil"/>
              <w:right w:val="single" w:sz="4" w:space="0" w:color="auto"/>
            </w:tcBorders>
          </w:tcPr>
          <w:p w14:paraId="6A00A352" w14:textId="6FF40AAE" w:rsidR="00BB1F48" w:rsidRPr="00BB1F48" w:rsidRDefault="00BB1F48" w:rsidP="00BB1F48">
            <w:pPr>
              <w:spacing w:after="240"/>
            </w:pPr>
            <w:r w:rsidRPr="00BB1F48">
              <w:t>Refuel Control Panel Fuel Quantity Indicators</w:t>
            </w:r>
          </w:p>
        </w:tc>
        <w:tc>
          <w:tcPr>
            <w:tcW w:w="495" w:type="dxa"/>
            <w:tcBorders>
              <w:top w:val="nil"/>
              <w:left w:val="single" w:sz="4" w:space="0" w:color="auto"/>
              <w:bottom w:val="nil"/>
              <w:right w:val="single" w:sz="4" w:space="0" w:color="auto"/>
            </w:tcBorders>
            <w:tcMar>
              <w:left w:w="29" w:type="dxa"/>
              <w:right w:w="29" w:type="dxa"/>
            </w:tcMar>
          </w:tcPr>
          <w:p w14:paraId="358677B4" w14:textId="004AA070" w:rsidR="00BB1F48" w:rsidRPr="00BB1F48" w:rsidRDefault="00BB1F48" w:rsidP="00BB1F48">
            <w:pPr>
              <w:spacing w:after="240"/>
              <w:jc w:val="center"/>
            </w:pPr>
            <w:r w:rsidRPr="00BB1F48">
              <w:t>C</w:t>
            </w:r>
          </w:p>
        </w:tc>
        <w:tc>
          <w:tcPr>
            <w:tcW w:w="495" w:type="dxa"/>
            <w:tcBorders>
              <w:top w:val="nil"/>
              <w:left w:val="single" w:sz="4" w:space="0" w:color="auto"/>
              <w:bottom w:val="nil"/>
              <w:right w:val="single" w:sz="4" w:space="0" w:color="auto"/>
            </w:tcBorders>
            <w:tcMar>
              <w:left w:w="29" w:type="dxa"/>
              <w:right w:w="29" w:type="dxa"/>
            </w:tcMar>
          </w:tcPr>
          <w:p w14:paraId="02AAF1FC" w14:textId="49F99977" w:rsidR="00BB1F48" w:rsidRPr="00BB1F48" w:rsidRDefault="00BB1F48" w:rsidP="00BB1F48">
            <w:pPr>
              <w:spacing w:after="240"/>
              <w:jc w:val="center"/>
            </w:pPr>
            <w:r w:rsidRPr="00BB1F48">
              <w:t>3</w:t>
            </w:r>
          </w:p>
        </w:tc>
        <w:tc>
          <w:tcPr>
            <w:tcW w:w="495" w:type="dxa"/>
            <w:tcBorders>
              <w:top w:val="nil"/>
              <w:left w:val="single" w:sz="4" w:space="0" w:color="auto"/>
              <w:bottom w:val="nil"/>
              <w:right w:val="single" w:sz="4" w:space="0" w:color="auto"/>
            </w:tcBorders>
            <w:tcMar>
              <w:left w:w="29" w:type="dxa"/>
              <w:right w:w="29" w:type="dxa"/>
            </w:tcMar>
          </w:tcPr>
          <w:p w14:paraId="73120FDC" w14:textId="07814D97" w:rsidR="00BB1F48" w:rsidRPr="00BB1F48" w:rsidRDefault="00BB1F48" w:rsidP="00BB1F48">
            <w:pPr>
              <w:spacing w:after="240"/>
              <w:jc w:val="center"/>
            </w:pPr>
            <w:r w:rsidRPr="00BB1F48">
              <w:t>0</w:t>
            </w:r>
          </w:p>
        </w:tc>
        <w:tc>
          <w:tcPr>
            <w:tcW w:w="3743" w:type="dxa"/>
            <w:tcBorders>
              <w:top w:val="nil"/>
              <w:left w:val="single" w:sz="4" w:space="0" w:color="auto"/>
              <w:bottom w:val="nil"/>
              <w:right w:val="nil"/>
            </w:tcBorders>
          </w:tcPr>
          <w:p w14:paraId="16F7576C" w14:textId="068A562D" w:rsidR="00BB1F48" w:rsidRPr="00BB1F48" w:rsidRDefault="00BB1F48" w:rsidP="00BB1F48">
            <w:pPr>
              <w:spacing w:after="240"/>
            </w:pPr>
            <w:r w:rsidRPr="00BB1F48">
              <w:t>(M) May be inoperative provided alternate procedures are used for refueling.</w:t>
            </w:r>
          </w:p>
        </w:tc>
        <w:tc>
          <w:tcPr>
            <w:tcW w:w="628" w:type="dxa"/>
            <w:tcBorders>
              <w:top w:val="nil"/>
              <w:left w:val="nil"/>
              <w:bottom w:val="nil"/>
            </w:tcBorders>
          </w:tcPr>
          <w:p w14:paraId="29E19564" w14:textId="77777777" w:rsidR="00BB1F48" w:rsidRPr="005567F1" w:rsidRDefault="00BB1F48" w:rsidP="00BB1F48">
            <w:pPr>
              <w:jc w:val="center"/>
            </w:pPr>
          </w:p>
        </w:tc>
      </w:tr>
      <w:tr w:rsidR="00BB1F48" w:rsidRPr="005567F1" w14:paraId="7C7F2CC5" w14:textId="77777777" w:rsidTr="00F76A97">
        <w:trPr>
          <w:jc w:val="center"/>
        </w:trPr>
        <w:tc>
          <w:tcPr>
            <w:tcW w:w="1703" w:type="dxa"/>
            <w:tcBorders>
              <w:top w:val="nil"/>
              <w:left w:val="single" w:sz="4" w:space="0" w:color="auto"/>
              <w:bottom w:val="nil"/>
              <w:right w:val="nil"/>
            </w:tcBorders>
          </w:tcPr>
          <w:p w14:paraId="29645439" w14:textId="0418B84B" w:rsidR="00BB1F48" w:rsidRPr="00BB1F48" w:rsidRDefault="00BB1F48" w:rsidP="00BB1F48">
            <w:pPr>
              <w:spacing w:after="240"/>
            </w:pPr>
            <w:r w:rsidRPr="00BB1F48">
              <w:t>-21-01-05</w:t>
            </w:r>
          </w:p>
        </w:tc>
        <w:tc>
          <w:tcPr>
            <w:tcW w:w="2521" w:type="dxa"/>
            <w:gridSpan w:val="2"/>
            <w:tcBorders>
              <w:top w:val="nil"/>
              <w:left w:val="nil"/>
              <w:bottom w:val="nil"/>
              <w:right w:val="single" w:sz="4" w:space="0" w:color="auto"/>
            </w:tcBorders>
          </w:tcPr>
          <w:p w14:paraId="08FFE03C" w14:textId="4362D4B6" w:rsidR="00BB1F48" w:rsidRPr="00BB1F48" w:rsidRDefault="00BB1F48" w:rsidP="00BB1F48">
            <w:pPr>
              <w:spacing w:after="240"/>
            </w:pPr>
            <w:r w:rsidRPr="00BB1F48">
              <w:t>Load Select System</w:t>
            </w:r>
          </w:p>
        </w:tc>
        <w:tc>
          <w:tcPr>
            <w:tcW w:w="495" w:type="dxa"/>
            <w:tcBorders>
              <w:top w:val="nil"/>
              <w:left w:val="single" w:sz="4" w:space="0" w:color="auto"/>
              <w:bottom w:val="nil"/>
              <w:right w:val="single" w:sz="4" w:space="0" w:color="auto"/>
            </w:tcBorders>
            <w:tcMar>
              <w:left w:w="29" w:type="dxa"/>
              <w:right w:w="29" w:type="dxa"/>
            </w:tcMar>
          </w:tcPr>
          <w:p w14:paraId="5B4A02E3" w14:textId="41871E30" w:rsidR="00BB1F48" w:rsidRPr="00BB1F48" w:rsidRDefault="00BB1F48" w:rsidP="00BB1F48">
            <w:pPr>
              <w:spacing w:after="240"/>
              <w:jc w:val="center"/>
            </w:pPr>
            <w:r w:rsidRPr="00BB1F48">
              <w:t>C</w:t>
            </w:r>
          </w:p>
        </w:tc>
        <w:tc>
          <w:tcPr>
            <w:tcW w:w="495" w:type="dxa"/>
            <w:tcBorders>
              <w:top w:val="nil"/>
              <w:left w:val="single" w:sz="4" w:space="0" w:color="auto"/>
              <w:bottom w:val="nil"/>
              <w:right w:val="single" w:sz="4" w:space="0" w:color="auto"/>
            </w:tcBorders>
            <w:tcMar>
              <w:left w:w="29" w:type="dxa"/>
              <w:right w:w="29" w:type="dxa"/>
            </w:tcMar>
          </w:tcPr>
          <w:p w14:paraId="415D94EF" w14:textId="779DE9A1" w:rsidR="00BB1F48" w:rsidRPr="00BB1F48" w:rsidRDefault="00BB1F48" w:rsidP="00BB1F48">
            <w:pPr>
              <w:spacing w:after="240"/>
              <w:jc w:val="center"/>
            </w:pPr>
            <w:r w:rsidRPr="00BB1F48">
              <w:t>1</w:t>
            </w:r>
          </w:p>
        </w:tc>
        <w:tc>
          <w:tcPr>
            <w:tcW w:w="495" w:type="dxa"/>
            <w:tcBorders>
              <w:top w:val="nil"/>
              <w:left w:val="single" w:sz="4" w:space="0" w:color="auto"/>
              <w:bottom w:val="nil"/>
              <w:right w:val="single" w:sz="4" w:space="0" w:color="auto"/>
            </w:tcBorders>
            <w:tcMar>
              <w:left w:w="29" w:type="dxa"/>
              <w:right w:w="29" w:type="dxa"/>
            </w:tcMar>
          </w:tcPr>
          <w:p w14:paraId="3E275FD4" w14:textId="0018CFA9" w:rsidR="00BB1F48" w:rsidRPr="00BB1F48" w:rsidRDefault="00BB1F48" w:rsidP="00BB1F48">
            <w:pPr>
              <w:spacing w:after="240"/>
              <w:jc w:val="center"/>
            </w:pPr>
            <w:r w:rsidRPr="00BB1F48">
              <w:t>0</w:t>
            </w:r>
          </w:p>
        </w:tc>
        <w:tc>
          <w:tcPr>
            <w:tcW w:w="3743" w:type="dxa"/>
            <w:tcBorders>
              <w:top w:val="nil"/>
              <w:left w:val="single" w:sz="4" w:space="0" w:color="auto"/>
              <w:bottom w:val="nil"/>
              <w:right w:val="nil"/>
            </w:tcBorders>
          </w:tcPr>
          <w:p w14:paraId="52E337C5" w14:textId="77777777" w:rsidR="00BB1F48" w:rsidRPr="00BB1F48" w:rsidRDefault="00BB1F48" w:rsidP="00BB1F48">
            <w:pPr>
              <w:pStyle w:val="MMELTableBody"/>
              <w:spacing w:after="240"/>
              <w:jc w:val="left"/>
              <w:rPr>
                <w:b w:val="0"/>
              </w:rPr>
            </w:pPr>
            <w:r w:rsidRPr="00BB1F48">
              <w:rPr>
                <w:b w:val="0"/>
              </w:rPr>
              <w:t>(M) May be inoperative provided alternate procedures are used for refueling.</w:t>
            </w:r>
          </w:p>
          <w:p w14:paraId="07941B0A" w14:textId="71DF754E" w:rsidR="00BB1F48" w:rsidRPr="00BB1F48" w:rsidRDefault="00BB1F48" w:rsidP="001672EB">
            <w:pPr>
              <w:spacing w:after="240"/>
              <w:ind w:left="734" w:hanging="734"/>
            </w:pPr>
            <w:r w:rsidRPr="00BB1F48">
              <w:t>NOTE: Any function which operates normally may be used.</w:t>
            </w:r>
          </w:p>
        </w:tc>
        <w:tc>
          <w:tcPr>
            <w:tcW w:w="628" w:type="dxa"/>
            <w:tcBorders>
              <w:top w:val="nil"/>
              <w:left w:val="nil"/>
              <w:bottom w:val="nil"/>
            </w:tcBorders>
          </w:tcPr>
          <w:p w14:paraId="57DE0BFF" w14:textId="77777777" w:rsidR="00BB1F48" w:rsidRPr="005567F1" w:rsidRDefault="00BB1F48" w:rsidP="00BB1F48">
            <w:pPr>
              <w:jc w:val="center"/>
            </w:pPr>
          </w:p>
        </w:tc>
      </w:tr>
      <w:tr w:rsidR="00BB1F48" w:rsidRPr="005567F1" w14:paraId="47642B42" w14:textId="77777777" w:rsidTr="00F76A97">
        <w:trPr>
          <w:jc w:val="center"/>
        </w:trPr>
        <w:tc>
          <w:tcPr>
            <w:tcW w:w="1703" w:type="dxa"/>
            <w:tcBorders>
              <w:top w:val="nil"/>
              <w:left w:val="single" w:sz="4" w:space="0" w:color="auto"/>
              <w:bottom w:val="nil"/>
              <w:right w:val="nil"/>
            </w:tcBorders>
          </w:tcPr>
          <w:p w14:paraId="35E57A6D" w14:textId="24A418AA" w:rsidR="00BB1F48" w:rsidRPr="00BB1F48" w:rsidRDefault="00BB1F48" w:rsidP="00BB1F48">
            <w:pPr>
              <w:spacing w:after="240"/>
            </w:pPr>
            <w:r w:rsidRPr="00BB1F48">
              <w:t>-21-01-06</w:t>
            </w:r>
          </w:p>
        </w:tc>
        <w:tc>
          <w:tcPr>
            <w:tcW w:w="2521" w:type="dxa"/>
            <w:gridSpan w:val="2"/>
            <w:tcBorders>
              <w:top w:val="nil"/>
              <w:left w:val="nil"/>
              <w:bottom w:val="nil"/>
              <w:right w:val="single" w:sz="4" w:space="0" w:color="auto"/>
            </w:tcBorders>
          </w:tcPr>
          <w:p w14:paraId="3F9680FD" w14:textId="4652F7D1" w:rsidR="00BB1F48" w:rsidRPr="00BB1F48" w:rsidRDefault="00BB1F48" w:rsidP="00BB1F48">
            <w:pPr>
              <w:spacing w:after="240"/>
            </w:pPr>
            <w:r w:rsidRPr="00BB1F48">
              <w:t>Overfill Light</w:t>
            </w:r>
          </w:p>
        </w:tc>
        <w:tc>
          <w:tcPr>
            <w:tcW w:w="495" w:type="dxa"/>
            <w:tcBorders>
              <w:top w:val="nil"/>
              <w:left w:val="single" w:sz="4" w:space="0" w:color="auto"/>
              <w:bottom w:val="nil"/>
              <w:right w:val="single" w:sz="4" w:space="0" w:color="auto"/>
            </w:tcBorders>
            <w:tcMar>
              <w:left w:w="29" w:type="dxa"/>
              <w:right w:w="29" w:type="dxa"/>
            </w:tcMar>
          </w:tcPr>
          <w:p w14:paraId="0BDF3824" w14:textId="77F9E065" w:rsidR="00BB1F48" w:rsidRPr="00BB1F48" w:rsidRDefault="00BB1F48" w:rsidP="00BB1F48">
            <w:pPr>
              <w:spacing w:after="240"/>
              <w:jc w:val="center"/>
            </w:pPr>
            <w:r w:rsidRPr="00BB1F48">
              <w:t>C</w:t>
            </w:r>
          </w:p>
        </w:tc>
        <w:tc>
          <w:tcPr>
            <w:tcW w:w="495" w:type="dxa"/>
            <w:tcBorders>
              <w:top w:val="nil"/>
              <w:left w:val="single" w:sz="4" w:space="0" w:color="auto"/>
              <w:bottom w:val="nil"/>
              <w:right w:val="single" w:sz="4" w:space="0" w:color="auto"/>
            </w:tcBorders>
            <w:tcMar>
              <w:left w:w="29" w:type="dxa"/>
              <w:right w:w="29" w:type="dxa"/>
            </w:tcMar>
          </w:tcPr>
          <w:p w14:paraId="0D796279" w14:textId="482269DE" w:rsidR="00BB1F48" w:rsidRPr="00BB1F48" w:rsidRDefault="00BB1F48" w:rsidP="00BB1F48">
            <w:pPr>
              <w:spacing w:after="240"/>
              <w:jc w:val="center"/>
            </w:pPr>
            <w:r w:rsidRPr="00BB1F48">
              <w:t>1</w:t>
            </w:r>
          </w:p>
        </w:tc>
        <w:tc>
          <w:tcPr>
            <w:tcW w:w="495" w:type="dxa"/>
            <w:tcBorders>
              <w:top w:val="nil"/>
              <w:left w:val="single" w:sz="4" w:space="0" w:color="auto"/>
              <w:bottom w:val="nil"/>
              <w:right w:val="single" w:sz="4" w:space="0" w:color="auto"/>
            </w:tcBorders>
            <w:tcMar>
              <w:left w:w="29" w:type="dxa"/>
              <w:right w:w="29" w:type="dxa"/>
            </w:tcMar>
          </w:tcPr>
          <w:p w14:paraId="04C36193" w14:textId="6B444821" w:rsidR="00BB1F48" w:rsidRPr="00BB1F48" w:rsidRDefault="00BB1F48" w:rsidP="00BB1F48">
            <w:pPr>
              <w:spacing w:after="240"/>
              <w:jc w:val="center"/>
            </w:pPr>
            <w:r w:rsidRPr="00BB1F48">
              <w:t>0</w:t>
            </w:r>
          </w:p>
        </w:tc>
        <w:tc>
          <w:tcPr>
            <w:tcW w:w="3743" w:type="dxa"/>
            <w:tcBorders>
              <w:top w:val="nil"/>
              <w:left w:val="single" w:sz="4" w:space="0" w:color="auto"/>
              <w:bottom w:val="nil"/>
              <w:right w:val="nil"/>
            </w:tcBorders>
          </w:tcPr>
          <w:p w14:paraId="35901C11" w14:textId="77777777" w:rsidR="00BB1F48" w:rsidRPr="00BB1F48" w:rsidRDefault="00BB1F48" w:rsidP="00BB1F48">
            <w:pPr>
              <w:pStyle w:val="MMELTableBody"/>
              <w:jc w:val="left"/>
              <w:rPr>
                <w:b w:val="0"/>
              </w:rPr>
            </w:pPr>
            <w:r w:rsidRPr="00BB1F48">
              <w:rPr>
                <w:b w:val="0"/>
              </w:rPr>
              <w:t>(M) May be inoperative provided:</w:t>
            </w:r>
          </w:p>
          <w:p w14:paraId="2C64FACA" w14:textId="77777777" w:rsidR="00BB1F48" w:rsidRDefault="00BB1F48" w:rsidP="00281899">
            <w:pPr>
              <w:numPr>
                <w:ilvl w:val="0"/>
                <w:numId w:val="432"/>
              </w:numPr>
            </w:pPr>
            <w:r w:rsidRPr="00BB1F48">
              <w:t>Refuel valves are verified to close when appropriate during refueling, and</w:t>
            </w:r>
          </w:p>
          <w:p w14:paraId="5682FEEC" w14:textId="38F5EDA0" w:rsidR="00BB1F48" w:rsidRPr="00BB1F48" w:rsidRDefault="00BB1F48" w:rsidP="00281899">
            <w:pPr>
              <w:numPr>
                <w:ilvl w:val="0"/>
                <w:numId w:val="432"/>
              </w:numPr>
              <w:spacing w:after="240"/>
            </w:pPr>
            <w:r w:rsidRPr="00BB1F48">
              <w:t>Refuel valve lights operate normally.</w:t>
            </w:r>
          </w:p>
        </w:tc>
        <w:tc>
          <w:tcPr>
            <w:tcW w:w="628" w:type="dxa"/>
            <w:tcBorders>
              <w:top w:val="nil"/>
              <w:left w:val="nil"/>
              <w:bottom w:val="nil"/>
            </w:tcBorders>
          </w:tcPr>
          <w:p w14:paraId="7A7A7840" w14:textId="77777777" w:rsidR="00BB1F48" w:rsidRPr="005567F1" w:rsidRDefault="00BB1F48" w:rsidP="00BB1F48">
            <w:pPr>
              <w:jc w:val="center"/>
            </w:pPr>
          </w:p>
        </w:tc>
      </w:tr>
      <w:tr w:rsidR="00BB1F48" w:rsidRPr="005567F1" w14:paraId="5E2DA470" w14:textId="77777777" w:rsidTr="00F76A97">
        <w:trPr>
          <w:jc w:val="center"/>
        </w:trPr>
        <w:tc>
          <w:tcPr>
            <w:tcW w:w="1703" w:type="dxa"/>
            <w:tcBorders>
              <w:top w:val="nil"/>
              <w:left w:val="single" w:sz="4" w:space="0" w:color="auto"/>
              <w:bottom w:val="nil"/>
              <w:right w:val="nil"/>
            </w:tcBorders>
          </w:tcPr>
          <w:p w14:paraId="68DC4E21" w14:textId="2B4ADBC7" w:rsidR="00BB1F48" w:rsidRPr="00BB1F48" w:rsidRDefault="00BB1F48" w:rsidP="00BB1F48">
            <w:pPr>
              <w:spacing w:after="240"/>
            </w:pPr>
            <w:r w:rsidRPr="00BB1F48">
              <w:t>-21-01-07</w:t>
            </w:r>
          </w:p>
        </w:tc>
        <w:tc>
          <w:tcPr>
            <w:tcW w:w="2521" w:type="dxa"/>
            <w:gridSpan w:val="2"/>
            <w:tcBorders>
              <w:top w:val="nil"/>
              <w:left w:val="nil"/>
              <w:bottom w:val="nil"/>
              <w:right w:val="single" w:sz="4" w:space="0" w:color="auto"/>
            </w:tcBorders>
          </w:tcPr>
          <w:p w14:paraId="66AE28F2" w14:textId="71DE2FAA" w:rsidR="00BB1F48" w:rsidRPr="00BB1F48" w:rsidRDefault="00BB1F48" w:rsidP="00BB1F48">
            <w:pPr>
              <w:spacing w:after="240"/>
            </w:pPr>
            <w:r w:rsidRPr="00BB1F48">
              <w:t>Power Switch</w:t>
            </w:r>
          </w:p>
        </w:tc>
        <w:tc>
          <w:tcPr>
            <w:tcW w:w="495" w:type="dxa"/>
            <w:tcBorders>
              <w:top w:val="nil"/>
              <w:left w:val="single" w:sz="4" w:space="0" w:color="auto"/>
              <w:bottom w:val="nil"/>
              <w:right w:val="single" w:sz="4" w:space="0" w:color="auto"/>
            </w:tcBorders>
            <w:tcMar>
              <w:left w:w="29" w:type="dxa"/>
              <w:right w:w="29" w:type="dxa"/>
            </w:tcMar>
          </w:tcPr>
          <w:p w14:paraId="4265A767" w14:textId="73D78CCF" w:rsidR="00BB1F48" w:rsidRPr="00BB1F48" w:rsidRDefault="00BB1F48" w:rsidP="00BB1F48">
            <w:pPr>
              <w:spacing w:after="240"/>
              <w:jc w:val="center"/>
            </w:pPr>
            <w:r w:rsidRPr="00BB1F48">
              <w:t>C</w:t>
            </w:r>
          </w:p>
        </w:tc>
        <w:tc>
          <w:tcPr>
            <w:tcW w:w="495" w:type="dxa"/>
            <w:tcBorders>
              <w:top w:val="nil"/>
              <w:left w:val="single" w:sz="4" w:space="0" w:color="auto"/>
              <w:bottom w:val="nil"/>
              <w:right w:val="single" w:sz="4" w:space="0" w:color="auto"/>
            </w:tcBorders>
            <w:tcMar>
              <w:left w:w="29" w:type="dxa"/>
              <w:right w:w="29" w:type="dxa"/>
            </w:tcMar>
          </w:tcPr>
          <w:p w14:paraId="50D3EBF0" w14:textId="2F41CB60" w:rsidR="00BB1F48" w:rsidRPr="00BB1F48" w:rsidRDefault="00BB1F48" w:rsidP="00BB1F48">
            <w:pPr>
              <w:spacing w:after="240"/>
              <w:jc w:val="center"/>
            </w:pPr>
            <w:r w:rsidRPr="00BB1F48">
              <w:t>1</w:t>
            </w:r>
          </w:p>
        </w:tc>
        <w:tc>
          <w:tcPr>
            <w:tcW w:w="495" w:type="dxa"/>
            <w:tcBorders>
              <w:top w:val="nil"/>
              <w:left w:val="single" w:sz="4" w:space="0" w:color="auto"/>
              <w:bottom w:val="nil"/>
              <w:right w:val="single" w:sz="4" w:space="0" w:color="auto"/>
            </w:tcBorders>
            <w:tcMar>
              <w:left w:w="29" w:type="dxa"/>
              <w:right w:w="29" w:type="dxa"/>
            </w:tcMar>
          </w:tcPr>
          <w:p w14:paraId="6D0F4800" w14:textId="0A23E431" w:rsidR="00BB1F48" w:rsidRPr="00BB1F48" w:rsidRDefault="00BB1F48" w:rsidP="00BB1F48">
            <w:pPr>
              <w:spacing w:after="240"/>
              <w:jc w:val="center"/>
            </w:pPr>
            <w:r w:rsidRPr="00BB1F48">
              <w:t>0</w:t>
            </w:r>
          </w:p>
        </w:tc>
        <w:tc>
          <w:tcPr>
            <w:tcW w:w="3743" w:type="dxa"/>
            <w:tcBorders>
              <w:top w:val="nil"/>
              <w:left w:val="single" w:sz="4" w:space="0" w:color="auto"/>
              <w:bottom w:val="nil"/>
              <w:right w:val="nil"/>
            </w:tcBorders>
          </w:tcPr>
          <w:p w14:paraId="7E4A24D4" w14:textId="77777777" w:rsidR="00BB1F48" w:rsidRPr="00BB1F48" w:rsidRDefault="00BB1F48" w:rsidP="00BB1F48">
            <w:pPr>
              <w:spacing w:after="240"/>
            </w:pPr>
          </w:p>
        </w:tc>
        <w:tc>
          <w:tcPr>
            <w:tcW w:w="628" w:type="dxa"/>
            <w:tcBorders>
              <w:top w:val="nil"/>
              <w:left w:val="nil"/>
              <w:bottom w:val="nil"/>
            </w:tcBorders>
          </w:tcPr>
          <w:p w14:paraId="7D73CA87" w14:textId="77777777" w:rsidR="00BB1F48" w:rsidRPr="005567F1" w:rsidRDefault="00BB1F48" w:rsidP="00BB1F48">
            <w:pPr>
              <w:jc w:val="center"/>
            </w:pPr>
          </w:p>
        </w:tc>
      </w:tr>
      <w:tr w:rsidR="00BB1F48" w:rsidRPr="005567F1" w14:paraId="099438DB" w14:textId="77777777" w:rsidTr="00F76A97">
        <w:trPr>
          <w:jc w:val="center"/>
        </w:trPr>
        <w:tc>
          <w:tcPr>
            <w:tcW w:w="1703" w:type="dxa"/>
            <w:tcBorders>
              <w:top w:val="nil"/>
              <w:left w:val="single" w:sz="4" w:space="0" w:color="auto"/>
              <w:bottom w:val="nil"/>
              <w:right w:val="nil"/>
            </w:tcBorders>
          </w:tcPr>
          <w:p w14:paraId="028017E1" w14:textId="1DF5D5C3" w:rsidR="00BB1F48" w:rsidRPr="00BB1F48" w:rsidRDefault="00BB1F48" w:rsidP="00BB1F48">
            <w:pPr>
              <w:spacing w:after="240"/>
            </w:pPr>
            <w:r w:rsidRPr="00BB1F48">
              <w:t>-21-01-08</w:t>
            </w:r>
          </w:p>
        </w:tc>
        <w:tc>
          <w:tcPr>
            <w:tcW w:w="2521" w:type="dxa"/>
            <w:gridSpan w:val="2"/>
            <w:tcBorders>
              <w:top w:val="nil"/>
              <w:left w:val="nil"/>
              <w:bottom w:val="nil"/>
              <w:right w:val="single" w:sz="4" w:space="0" w:color="auto"/>
            </w:tcBorders>
          </w:tcPr>
          <w:p w14:paraId="0720C3BF" w14:textId="7B1668E3" w:rsidR="00BB1F48" w:rsidRPr="00BB1F48" w:rsidRDefault="00BB1F48" w:rsidP="00BB1F48">
            <w:pPr>
              <w:spacing w:after="240"/>
            </w:pPr>
            <w:r w:rsidRPr="00BB1F48">
              <w:t>Defuel Switch</w:t>
            </w:r>
          </w:p>
        </w:tc>
        <w:tc>
          <w:tcPr>
            <w:tcW w:w="495" w:type="dxa"/>
            <w:tcBorders>
              <w:top w:val="nil"/>
              <w:left w:val="single" w:sz="4" w:space="0" w:color="auto"/>
              <w:bottom w:val="nil"/>
              <w:right w:val="single" w:sz="4" w:space="0" w:color="auto"/>
            </w:tcBorders>
            <w:tcMar>
              <w:left w:w="29" w:type="dxa"/>
              <w:right w:w="29" w:type="dxa"/>
            </w:tcMar>
          </w:tcPr>
          <w:p w14:paraId="0F0221ED" w14:textId="25C2BE82" w:rsidR="00BB1F48" w:rsidRPr="00BB1F48" w:rsidRDefault="00BB1F48" w:rsidP="00BB1F48">
            <w:pPr>
              <w:spacing w:after="240"/>
              <w:jc w:val="center"/>
            </w:pPr>
            <w:r w:rsidRPr="00BB1F48">
              <w:t>C</w:t>
            </w:r>
          </w:p>
        </w:tc>
        <w:tc>
          <w:tcPr>
            <w:tcW w:w="495" w:type="dxa"/>
            <w:tcBorders>
              <w:top w:val="nil"/>
              <w:left w:val="single" w:sz="4" w:space="0" w:color="auto"/>
              <w:bottom w:val="nil"/>
              <w:right w:val="single" w:sz="4" w:space="0" w:color="auto"/>
            </w:tcBorders>
            <w:tcMar>
              <w:left w:w="29" w:type="dxa"/>
              <w:right w:w="29" w:type="dxa"/>
            </w:tcMar>
          </w:tcPr>
          <w:p w14:paraId="5FDC39A8" w14:textId="3B134663" w:rsidR="00BB1F48" w:rsidRPr="00BB1F48" w:rsidRDefault="00BB1F48" w:rsidP="00BB1F48">
            <w:pPr>
              <w:spacing w:after="240"/>
              <w:jc w:val="center"/>
            </w:pPr>
            <w:r w:rsidRPr="00BB1F48">
              <w:t>1</w:t>
            </w:r>
          </w:p>
        </w:tc>
        <w:tc>
          <w:tcPr>
            <w:tcW w:w="495" w:type="dxa"/>
            <w:tcBorders>
              <w:top w:val="nil"/>
              <w:left w:val="single" w:sz="4" w:space="0" w:color="auto"/>
              <w:bottom w:val="nil"/>
              <w:right w:val="single" w:sz="4" w:space="0" w:color="auto"/>
            </w:tcBorders>
            <w:tcMar>
              <w:left w:w="29" w:type="dxa"/>
              <w:right w:w="29" w:type="dxa"/>
            </w:tcMar>
          </w:tcPr>
          <w:p w14:paraId="1E9CD84F" w14:textId="6D80108A" w:rsidR="00BB1F48" w:rsidRPr="00BB1F48" w:rsidRDefault="00BB1F48" w:rsidP="00BB1F48">
            <w:pPr>
              <w:spacing w:after="240"/>
              <w:jc w:val="center"/>
            </w:pPr>
            <w:r w:rsidRPr="00BB1F48">
              <w:t>0</w:t>
            </w:r>
          </w:p>
        </w:tc>
        <w:tc>
          <w:tcPr>
            <w:tcW w:w="3743" w:type="dxa"/>
            <w:tcBorders>
              <w:top w:val="nil"/>
              <w:left w:val="single" w:sz="4" w:space="0" w:color="auto"/>
              <w:bottom w:val="nil"/>
              <w:right w:val="nil"/>
            </w:tcBorders>
          </w:tcPr>
          <w:p w14:paraId="02230AA5" w14:textId="77777777" w:rsidR="00BB1F48" w:rsidRPr="00BB1F48" w:rsidRDefault="00BB1F48" w:rsidP="00BB1F48">
            <w:pPr>
              <w:spacing w:after="240"/>
            </w:pPr>
          </w:p>
        </w:tc>
        <w:tc>
          <w:tcPr>
            <w:tcW w:w="628" w:type="dxa"/>
            <w:tcBorders>
              <w:top w:val="nil"/>
              <w:left w:val="nil"/>
              <w:bottom w:val="nil"/>
            </w:tcBorders>
          </w:tcPr>
          <w:p w14:paraId="155C1B69" w14:textId="77777777" w:rsidR="00BB1F48" w:rsidRPr="005567F1" w:rsidRDefault="00BB1F48" w:rsidP="00BB1F48">
            <w:pPr>
              <w:jc w:val="center"/>
            </w:pPr>
          </w:p>
        </w:tc>
      </w:tr>
      <w:tr w:rsidR="00BB1F48" w:rsidRPr="005567F1" w14:paraId="4C803E1E" w14:textId="77777777" w:rsidTr="00F76A97">
        <w:trPr>
          <w:jc w:val="center"/>
        </w:trPr>
        <w:tc>
          <w:tcPr>
            <w:tcW w:w="1703" w:type="dxa"/>
            <w:tcBorders>
              <w:top w:val="nil"/>
              <w:left w:val="single" w:sz="4" w:space="0" w:color="auto"/>
              <w:bottom w:val="nil"/>
              <w:right w:val="nil"/>
            </w:tcBorders>
          </w:tcPr>
          <w:p w14:paraId="1655EC66" w14:textId="65077066" w:rsidR="00BB1F48" w:rsidRPr="00BB1F48" w:rsidRDefault="00BB1F48" w:rsidP="00BB1F48">
            <w:pPr>
              <w:spacing w:after="240"/>
            </w:pPr>
            <w:r w:rsidRPr="00BB1F48">
              <w:t>-21-01-09</w:t>
            </w:r>
          </w:p>
        </w:tc>
        <w:tc>
          <w:tcPr>
            <w:tcW w:w="2521" w:type="dxa"/>
            <w:gridSpan w:val="2"/>
            <w:tcBorders>
              <w:top w:val="nil"/>
              <w:left w:val="nil"/>
              <w:bottom w:val="nil"/>
              <w:right w:val="single" w:sz="4" w:space="0" w:color="auto"/>
            </w:tcBorders>
          </w:tcPr>
          <w:p w14:paraId="795AB96D" w14:textId="696FD30B" w:rsidR="00BB1F48" w:rsidRPr="00BB1F48" w:rsidRDefault="00BB1F48" w:rsidP="00BB1F48">
            <w:pPr>
              <w:spacing w:after="240"/>
            </w:pPr>
            <w:r w:rsidRPr="00BB1F48">
              <w:t>Test Features</w:t>
            </w:r>
            <w:r w:rsidRPr="00BB1F48">
              <w:br/>
              <w:t>(Panel and System)</w:t>
            </w:r>
          </w:p>
        </w:tc>
        <w:tc>
          <w:tcPr>
            <w:tcW w:w="495" w:type="dxa"/>
            <w:tcBorders>
              <w:top w:val="nil"/>
              <w:left w:val="single" w:sz="4" w:space="0" w:color="auto"/>
              <w:bottom w:val="nil"/>
              <w:right w:val="single" w:sz="4" w:space="0" w:color="auto"/>
            </w:tcBorders>
            <w:tcMar>
              <w:left w:w="29" w:type="dxa"/>
              <w:right w:w="29" w:type="dxa"/>
            </w:tcMar>
          </w:tcPr>
          <w:p w14:paraId="28888987" w14:textId="02002C9C" w:rsidR="00BB1F48" w:rsidRPr="00BB1F48" w:rsidRDefault="00BB1F48" w:rsidP="00BB1F48">
            <w:pPr>
              <w:spacing w:after="240"/>
              <w:jc w:val="center"/>
            </w:pPr>
            <w:r w:rsidRPr="00BB1F48">
              <w:t>C</w:t>
            </w:r>
          </w:p>
        </w:tc>
        <w:tc>
          <w:tcPr>
            <w:tcW w:w="495" w:type="dxa"/>
            <w:tcBorders>
              <w:top w:val="nil"/>
              <w:left w:val="single" w:sz="4" w:space="0" w:color="auto"/>
              <w:bottom w:val="nil"/>
              <w:right w:val="single" w:sz="4" w:space="0" w:color="auto"/>
            </w:tcBorders>
            <w:tcMar>
              <w:left w:w="29" w:type="dxa"/>
              <w:right w:w="29" w:type="dxa"/>
            </w:tcMar>
          </w:tcPr>
          <w:p w14:paraId="1910CE7F" w14:textId="5BBC0774" w:rsidR="00BB1F48" w:rsidRPr="00BB1F48" w:rsidRDefault="00BB1F48" w:rsidP="00BB1F48">
            <w:pPr>
              <w:spacing w:after="240"/>
              <w:jc w:val="center"/>
            </w:pPr>
            <w:r w:rsidRPr="00BB1F48">
              <w:t>2</w:t>
            </w:r>
          </w:p>
        </w:tc>
        <w:tc>
          <w:tcPr>
            <w:tcW w:w="495" w:type="dxa"/>
            <w:tcBorders>
              <w:top w:val="nil"/>
              <w:left w:val="single" w:sz="4" w:space="0" w:color="auto"/>
              <w:bottom w:val="nil"/>
              <w:right w:val="single" w:sz="4" w:space="0" w:color="auto"/>
            </w:tcBorders>
            <w:tcMar>
              <w:left w:w="29" w:type="dxa"/>
              <w:right w:w="29" w:type="dxa"/>
            </w:tcMar>
          </w:tcPr>
          <w:p w14:paraId="34CE986F" w14:textId="5776E27B" w:rsidR="00BB1F48" w:rsidRPr="00BB1F48" w:rsidRDefault="00BB1F48" w:rsidP="00BB1F48">
            <w:pPr>
              <w:spacing w:after="240"/>
              <w:jc w:val="center"/>
            </w:pPr>
            <w:r w:rsidRPr="00BB1F48">
              <w:t>0</w:t>
            </w:r>
          </w:p>
        </w:tc>
        <w:tc>
          <w:tcPr>
            <w:tcW w:w="3743" w:type="dxa"/>
            <w:tcBorders>
              <w:top w:val="nil"/>
              <w:left w:val="single" w:sz="4" w:space="0" w:color="auto"/>
              <w:bottom w:val="nil"/>
              <w:right w:val="nil"/>
            </w:tcBorders>
          </w:tcPr>
          <w:p w14:paraId="74BA99EF" w14:textId="77777777" w:rsidR="00BB1F48" w:rsidRPr="00BB1F48" w:rsidRDefault="00BB1F48" w:rsidP="00BB1F48">
            <w:pPr>
              <w:spacing w:after="240"/>
            </w:pPr>
          </w:p>
        </w:tc>
        <w:tc>
          <w:tcPr>
            <w:tcW w:w="628" w:type="dxa"/>
            <w:tcBorders>
              <w:top w:val="nil"/>
              <w:left w:val="nil"/>
              <w:bottom w:val="nil"/>
            </w:tcBorders>
          </w:tcPr>
          <w:p w14:paraId="35B06E32" w14:textId="77777777" w:rsidR="00BB1F48" w:rsidRPr="005567F1" w:rsidRDefault="00BB1F48" w:rsidP="00BB1F48">
            <w:pPr>
              <w:jc w:val="center"/>
            </w:pPr>
          </w:p>
        </w:tc>
      </w:tr>
      <w:tr w:rsidR="00BB1F48" w:rsidRPr="005567F1" w14:paraId="255DA0D2" w14:textId="77777777" w:rsidTr="00BB1F48">
        <w:trPr>
          <w:jc w:val="center"/>
        </w:trPr>
        <w:tc>
          <w:tcPr>
            <w:tcW w:w="1703" w:type="dxa"/>
            <w:tcBorders>
              <w:top w:val="nil"/>
              <w:left w:val="single" w:sz="4" w:space="0" w:color="auto"/>
              <w:bottom w:val="nil"/>
              <w:right w:val="nil"/>
            </w:tcBorders>
          </w:tcPr>
          <w:p w14:paraId="6EDBE973" w14:textId="06DB6466" w:rsidR="00BB1F48" w:rsidRPr="00BB1F48" w:rsidRDefault="00BB1F48" w:rsidP="00BB1F48">
            <w:pPr>
              <w:spacing w:after="240"/>
            </w:pPr>
            <w:r w:rsidRPr="00BB1F48">
              <w:t>-21-01-10</w:t>
            </w:r>
          </w:p>
        </w:tc>
        <w:tc>
          <w:tcPr>
            <w:tcW w:w="2521" w:type="dxa"/>
            <w:gridSpan w:val="2"/>
            <w:tcBorders>
              <w:top w:val="nil"/>
              <w:left w:val="nil"/>
              <w:bottom w:val="nil"/>
              <w:right w:val="single" w:sz="4" w:space="0" w:color="auto"/>
            </w:tcBorders>
          </w:tcPr>
          <w:p w14:paraId="0597D7D8" w14:textId="29A75D1F" w:rsidR="00BB1F48" w:rsidRPr="00BB1F48" w:rsidRDefault="00BB1F48" w:rsidP="00BB1F48">
            <w:pPr>
              <w:spacing w:after="240"/>
            </w:pPr>
            <w:r w:rsidRPr="00BB1F48">
              <w:t>Manual Fueling Valve Switches</w:t>
            </w:r>
          </w:p>
        </w:tc>
        <w:tc>
          <w:tcPr>
            <w:tcW w:w="495" w:type="dxa"/>
            <w:tcBorders>
              <w:top w:val="nil"/>
              <w:left w:val="single" w:sz="4" w:space="0" w:color="auto"/>
              <w:bottom w:val="nil"/>
              <w:right w:val="single" w:sz="4" w:space="0" w:color="auto"/>
            </w:tcBorders>
            <w:tcMar>
              <w:left w:w="29" w:type="dxa"/>
              <w:right w:w="29" w:type="dxa"/>
            </w:tcMar>
          </w:tcPr>
          <w:p w14:paraId="2D401EB6" w14:textId="14AC2D5B" w:rsidR="00BB1F48" w:rsidRPr="00BB1F48" w:rsidRDefault="00BB1F48" w:rsidP="00BB1F48">
            <w:pPr>
              <w:spacing w:after="240"/>
              <w:jc w:val="center"/>
            </w:pPr>
            <w:r w:rsidRPr="00BB1F48">
              <w:t>C</w:t>
            </w:r>
          </w:p>
        </w:tc>
        <w:tc>
          <w:tcPr>
            <w:tcW w:w="495" w:type="dxa"/>
            <w:tcBorders>
              <w:top w:val="nil"/>
              <w:left w:val="single" w:sz="4" w:space="0" w:color="auto"/>
              <w:bottom w:val="nil"/>
              <w:right w:val="single" w:sz="4" w:space="0" w:color="auto"/>
            </w:tcBorders>
            <w:tcMar>
              <w:left w:w="29" w:type="dxa"/>
              <w:right w:w="29" w:type="dxa"/>
            </w:tcMar>
          </w:tcPr>
          <w:p w14:paraId="0FE6EA29" w14:textId="2C54AD4A" w:rsidR="00BB1F48" w:rsidRPr="00BB1F48" w:rsidRDefault="00BB1F48" w:rsidP="00BB1F48">
            <w:pPr>
              <w:spacing w:after="240"/>
              <w:jc w:val="center"/>
            </w:pPr>
            <w:r w:rsidRPr="00BB1F48">
              <w:t>3</w:t>
            </w:r>
          </w:p>
        </w:tc>
        <w:tc>
          <w:tcPr>
            <w:tcW w:w="495" w:type="dxa"/>
            <w:tcBorders>
              <w:top w:val="nil"/>
              <w:left w:val="single" w:sz="4" w:space="0" w:color="auto"/>
              <w:bottom w:val="nil"/>
              <w:right w:val="single" w:sz="4" w:space="0" w:color="auto"/>
            </w:tcBorders>
            <w:tcMar>
              <w:left w:w="29" w:type="dxa"/>
              <w:right w:w="29" w:type="dxa"/>
            </w:tcMar>
          </w:tcPr>
          <w:p w14:paraId="28B1E9A8" w14:textId="4788B052" w:rsidR="00BB1F48" w:rsidRPr="00BB1F48" w:rsidRDefault="00BB1F48" w:rsidP="00BB1F48">
            <w:pPr>
              <w:spacing w:after="240"/>
              <w:jc w:val="center"/>
            </w:pPr>
            <w:r w:rsidRPr="00BB1F48">
              <w:t>0</w:t>
            </w:r>
          </w:p>
        </w:tc>
        <w:tc>
          <w:tcPr>
            <w:tcW w:w="3743" w:type="dxa"/>
            <w:tcBorders>
              <w:top w:val="nil"/>
              <w:left w:val="single" w:sz="4" w:space="0" w:color="auto"/>
              <w:bottom w:val="nil"/>
              <w:right w:val="nil"/>
            </w:tcBorders>
          </w:tcPr>
          <w:p w14:paraId="61E11BB8" w14:textId="77777777" w:rsidR="00BB1F48" w:rsidRPr="00BB1F48" w:rsidRDefault="00BB1F48" w:rsidP="00BB1F48">
            <w:pPr>
              <w:pStyle w:val="MMELTableBody"/>
              <w:jc w:val="left"/>
              <w:rPr>
                <w:b w:val="0"/>
              </w:rPr>
            </w:pPr>
            <w:r w:rsidRPr="00BB1F48">
              <w:rPr>
                <w:b w:val="0"/>
              </w:rPr>
              <w:t>May be inoperative provided:</w:t>
            </w:r>
          </w:p>
          <w:p w14:paraId="626ED53F" w14:textId="77777777" w:rsidR="00BB1F48" w:rsidRDefault="00BB1F48" w:rsidP="00281899">
            <w:pPr>
              <w:numPr>
                <w:ilvl w:val="0"/>
                <w:numId w:val="433"/>
              </w:numPr>
            </w:pPr>
            <w:r w:rsidRPr="00BB1F48">
              <w:t>Load select system operates normally, and</w:t>
            </w:r>
          </w:p>
          <w:p w14:paraId="4C5DA5CD" w14:textId="50F7CC05" w:rsidR="00BB1F48" w:rsidRPr="00BB1F48" w:rsidRDefault="00BB1F48" w:rsidP="00281899">
            <w:pPr>
              <w:numPr>
                <w:ilvl w:val="0"/>
                <w:numId w:val="433"/>
              </w:numPr>
              <w:spacing w:after="240"/>
            </w:pPr>
            <w:r w:rsidRPr="00BB1F48">
              <w:t>Overfill light operates normally.</w:t>
            </w:r>
          </w:p>
        </w:tc>
        <w:tc>
          <w:tcPr>
            <w:tcW w:w="628" w:type="dxa"/>
            <w:tcBorders>
              <w:top w:val="nil"/>
              <w:left w:val="nil"/>
              <w:bottom w:val="nil"/>
            </w:tcBorders>
          </w:tcPr>
          <w:p w14:paraId="3FAE8629" w14:textId="77777777" w:rsidR="00BB1F48" w:rsidRPr="005567F1" w:rsidRDefault="00BB1F48" w:rsidP="00BB1F48">
            <w:pPr>
              <w:jc w:val="center"/>
            </w:pPr>
          </w:p>
        </w:tc>
      </w:tr>
      <w:tr w:rsidR="00BB1F48" w:rsidRPr="005567F1" w14:paraId="27620C8C" w14:textId="77777777" w:rsidTr="00BB1F48">
        <w:trPr>
          <w:jc w:val="center"/>
        </w:trPr>
        <w:tc>
          <w:tcPr>
            <w:tcW w:w="1703" w:type="dxa"/>
            <w:tcBorders>
              <w:top w:val="nil"/>
              <w:left w:val="single" w:sz="4" w:space="0" w:color="auto"/>
              <w:bottom w:val="single" w:sz="4" w:space="0" w:color="auto"/>
              <w:right w:val="nil"/>
            </w:tcBorders>
          </w:tcPr>
          <w:p w14:paraId="13EF6E89" w14:textId="34CD3BA5" w:rsidR="00BB1F48" w:rsidRPr="00BB1F48" w:rsidRDefault="00BB1F48" w:rsidP="00BB1F48">
            <w:pPr>
              <w:spacing w:after="240"/>
            </w:pPr>
            <w:r w:rsidRPr="00BB1F48">
              <w:t>-21-02</w:t>
            </w:r>
          </w:p>
        </w:tc>
        <w:tc>
          <w:tcPr>
            <w:tcW w:w="2521" w:type="dxa"/>
            <w:gridSpan w:val="2"/>
            <w:tcBorders>
              <w:top w:val="nil"/>
              <w:left w:val="nil"/>
              <w:bottom w:val="single" w:sz="4" w:space="0" w:color="auto"/>
              <w:right w:val="single" w:sz="4" w:space="0" w:color="auto"/>
            </w:tcBorders>
          </w:tcPr>
          <w:p w14:paraId="637033DE" w14:textId="4075F7FE" w:rsidR="00BB1F48" w:rsidRPr="00BB1F48" w:rsidRDefault="00BB1F48" w:rsidP="00BB1F48">
            <w:pPr>
              <w:spacing w:after="240"/>
            </w:pPr>
            <w:r w:rsidRPr="00BB1F48">
              <w:t>Refuel Adapters</w:t>
            </w:r>
          </w:p>
        </w:tc>
        <w:tc>
          <w:tcPr>
            <w:tcW w:w="495" w:type="dxa"/>
            <w:tcBorders>
              <w:top w:val="nil"/>
              <w:left w:val="single" w:sz="4" w:space="0" w:color="auto"/>
              <w:bottom w:val="single" w:sz="4" w:space="0" w:color="auto"/>
              <w:right w:val="single" w:sz="4" w:space="0" w:color="auto"/>
            </w:tcBorders>
            <w:tcMar>
              <w:left w:w="29" w:type="dxa"/>
              <w:right w:w="29" w:type="dxa"/>
            </w:tcMar>
          </w:tcPr>
          <w:p w14:paraId="6282AB08" w14:textId="08B796F4" w:rsidR="00BB1F48" w:rsidRPr="00BB1F48" w:rsidRDefault="00BB1F48" w:rsidP="00BB1F48">
            <w:pPr>
              <w:spacing w:after="240"/>
              <w:jc w:val="center"/>
            </w:pPr>
            <w:r w:rsidRPr="00BB1F48">
              <w:t>C</w:t>
            </w:r>
          </w:p>
        </w:tc>
        <w:tc>
          <w:tcPr>
            <w:tcW w:w="495" w:type="dxa"/>
            <w:tcBorders>
              <w:top w:val="nil"/>
              <w:left w:val="single" w:sz="4" w:space="0" w:color="auto"/>
              <w:bottom w:val="single" w:sz="4" w:space="0" w:color="auto"/>
              <w:right w:val="single" w:sz="4" w:space="0" w:color="auto"/>
            </w:tcBorders>
            <w:tcMar>
              <w:left w:w="29" w:type="dxa"/>
              <w:right w:w="29" w:type="dxa"/>
            </w:tcMar>
          </w:tcPr>
          <w:p w14:paraId="49E83483" w14:textId="0626D3A7" w:rsidR="00BB1F48" w:rsidRPr="00BB1F48" w:rsidRDefault="00BB1F48" w:rsidP="00BB1F48">
            <w:pPr>
              <w:spacing w:after="240"/>
              <w:jc w:val="center"/>
            </w:pPr>
            <w:r w:rsidRPr="00BB1F48">
              <w:t>2</w:t>
            </w:r>
          </w:p>
        </w:tc>
        <w:tc>
          <w:tcPr>
            <w:tcW w:w="495" w:type="dxa"/>
            <w:tcBorders>
              <w:top w:val="nil"/>
              <w:left w:val="single" w:sz="4" w:space="0" w:color="auto"/>
              <w:bottom w:val="single" w:sz="4" w:space="0" w:color="auto"/>
              <w:right w:val="single" w:sz="4" w:space="0" w:color="auto"/>
            </w:tcBorders>
            <w:tcMar>
              <w:left w:w="29" w:type="dxa"/>
              <w:right w:w="29" w:type="dxa"/>
            </w:tcMar>
          </w:tcPr>
          <w:p w14:paraId="6C3360ED" w14:textId="1A926C50" w:rsidR="00BB1F48" w:rsidRPr="00BB1F48" w:rsidRDefault="00BB1F48" w:rsidP="00BB1F48">
            <w:pPr>
              <w:spacing w:after="240"/>
              <w:jc w:val="center"/>
            </w:pPr>
            <w:r w:rsidRPr="00BB1F48">
              <w:t>1</w:t>
            </w:r>
          </w:p>
        </w:tc>
        <w:tc>
          <w:tcPr>
            <w:tcW w:w="3743" w:type="dxa"/>
            <w:tcBorders>
              <w:top w:val="nil"/>
              <w:left w:val="single" w:sz="4" w:space="0" w:color="auto"/>
              <w:bottom w:val="single" w:sz="4" w:space="0" w:color="auto"/>
              <w:right w:val="nil"/>
            </w:tcBorders>
          </w:tcPr>
          <w:p w14:paraId="0A1A4E0D" w14:textId="7E51E6D7" w:rsidR="00BB1F48" w:rsidRPr="00BB1F48" w:rsidRDefault="00BB1F48" w:rsidP="00BB1F48">
            <w:pPr>
              <w:spacing w:after="240"/>
            </w:pPr>
            <w:r w:rsidRPr="00BB1F48">
              <w:t>(M) One may be inoperative provided there are no fuel leaks.</w:t>
            </w:r>
          </w:p>
        </w:tc>
        <w:tc>
          <w:tcPr>
            <w:tcW w:w="628" w:type="dxa"/>
            <w:tcBorders>
              <w:top w:val="nil"/>
              <w:left w:val="nil"/>
            </w:tcBorders>
          </w:tcPr>
          <w:p w14:paraId="2E30F635" w14:textId="77777777" w:rsidR="00BB1F48" w:rsidRPr="005567F1" w:rsidRDefault="00BB1F48" w:rsidP="00BB1F48">
            <w:pPr>
              <w:jc w:val="center"/>
            </w:pPr>
          </w:p>
        </w:tc>
      </w:tr>
    </w:tbl>
    <w:p w14:paraId="778820A9" w14:textId="77777777" w:rsidR="002D392E" w:rsidRDefault="002D392E" w:rsidP="002D392E">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8-3"/>
      </w:tblPr>
      <w:tblGrid>
        <w:gridCol w:w="5040"/>
        <w:gridCol w:w="5040"/>
      </w:tblGrid>
      <w:tr w:rsidR="002D392E" w:rsidRPr="005567F1" w14:paraId="415B5443" w14:textId="77777777" w:rsidTr="001672EB">
        <w:trPr>
          <w:tblHeader/>
          <w:jc w:val="center"/>
        </w:trPr>
        <w:tc>
          <w:tcPr>
            <w:tcW w:w="5040" w:type="dxa"/>
            <w:tcBorders>
              <w:bottom w:val="single" w:sz="4" w:space="0" w:color="auto"/>
              <w:right w:val="nil"/>
            </w:tcBorders>
            <w:tcMar>
              <w:top w:w="29" w:type="dxa"/>
              <w:bottom w:w="29" w:type="dxa"/>
            </w:tcMar>
          </w:tcPr>
          <w:p w14:paraId="116290BF" w14:textId="77777777" w:rsidR="002D392E" w:rsidRPr="005567F1" w:rsidRDefault="002D392E" w:rsidP="00CE3467">
            <w:pPr>
              <w:spacing w:after="60"/>
            </w:pPr>
            <w:r>
              <w:lastRenderedPageBreak/>
              <w:t>U.</w:t>
            </w:r>
            <w:r w:rsidRPr="005567F1">
              <w:t>S. DEPARTMENT OF TRANSPORTATION</w:t>
            </w:r>
          </w:p>
          <w:p w14:paraId="0D5798AD" w14:textId="77777777" w:rsidR="002D392E" w:rsidRPr="005567F1" w:rsidRDefault="002D392E" w:rsidP="00CE3467">
            <w:pPr>
              <w:spacing w:after="60"/>
            </w:pPr>
            <w:r w:rsidRPr="005567F1">
              <w:t>FEDERAL AVIATION ADMINISTRATION</w:t>
            </w:r>
          </w:p>
        </w:tc>
        <w:tc>
          <w:tcPr>
            <w:tcW w:w="5040" w:type="dxa"/>
            <w:tcBorders>
              <w:left w:val="nil"/>
            </w:tcBorders>
            <w:tcMar>
              <w:top w:w="29" w:type="dxa"/>
              <w:bottom w:w="29" w:type="dxa"/>
            </w:tcMar>
            <w:vAlign w:val="center"/>
          </w:tcPr>
          <w:p w14:paraId="7488DB8B" w14:textId="77777777" w:rsidR="002D392E" w:rsidRPr="005567F1" w:rsidRDefault="002D392E" w:rsidP="00CE3467">
            <w:pPr>
              <w:spacing w:after="60"/>
              <w:jc w:val="right"/>
            </w:pPr>
            <w:r w:rsidRPr="005567F1">
              <w:t>MASTER MINIMUM EQUIPMENT LIST</w:t>
            </w:r>
          </w:p>
        </w:tc>
      </w:tr>
      <w:tr w:rsidR="002D392E" w:rsidRPr="005567F1" w14:paraId="06CCBB07" w14:textId="77777777" w:rsidTr="001672EB">
        <w:trPr>
          <w:tblHeader/>
          <w:jc w:val="center"/>
        </w:trPr>
        <w:tc>
          <w:tcPr>
            <w:tcW w:w="5040" w:type="dxa"/>
            <w:tcBorders>
              <w:bottom w:val="single" w:sz="4" w:space="0" w:color="auto"/>
              <w:right w:val="nil"/>
            </w:tcBorders>
            <w:tcMar>
              <w:top w:w="29" w:type="dxa"/>
              <w:bottom w:w="29" w:type="dxa"/>
            </w:tcMar>
          </w:tcPr>
          <w:p w14:paraId="6E13CCC7" w14:textId="77777777" w:rsidR="00B03B9D" w:rsidRPr="00817875" w:rsidRDefault="00B03B9D" w:rsidP="00B03B9D">
            <w:pPr>
              <w:spacing w:after="60"/>
            </w:pPr>
            <w:r w:rsidRPr="00817875">
              <w:t xml:space="preserve">REVISION NO. </w:t>
            </w:r>
            <w:r>
              <w:t>19</w:t>
            </w:r>
          </w:p>
          <w:p w14:paraId="4417A5D0" w14:textId="7BA530B3" w:rsidR="002D392E" w:rsidRPr="005567F1" w:rsidRDefault="00B03B9D" w:rsidP="00B03B9D">
            <w:pPr>
              <w:spacing w:after="60"/>
            </w:pPr>
            <w:r w:rsidRPr="00817875">
              <w:t xml:space="preserve">DATE: </w:t>
            </w:r>
            <w:r w:rsidR="00112A22">
              <w:t>05/20/2025</w:t>
            </w:r>
          </w:p>
        </w:tc>
        <w:tc>
          <w:tcPr>
            <w:tcW w:w="5040" w:type="dxa"/>
            <w:tcBorders>
              <w:left w:val="nil"/>
            </w:tcBorders>
            <w:tcMar>
              <w:top w:w="29" w:type="dxa"/>
              <w:bottom w:w="29" w:type="dxa"/>
            </w:tcMar>
          </w:tcPr>
          <w:p w14:paraId="5A40E637" w14:textId="682AFB33" w:rsidR="002D392E" w:rsidRPr="005567F1" w:rsidRDefault="002D392E" w:rsidP="002D392E">
            <w:pPr>
              <w:spacing w:after="60"/>
              <w:jc w:val="right"/>
            </w:pPr>
            <w:r w:rsidRPr="005567F1">
              <w:t xml:space="preserve">PAGE NO. </w:t>
            </w:r>
            <w:r>
              <w:t>28-3</w:t>
            </w:r>
          </w:p>
        </w:tc>
      </w:tr>
      <w:tr w:rsidR="002D392E" w:rsidRPr="005567F1" w14:paraId="286E3116" w14:textId="77777777" w:rsidTr="001672EB">
        <w:trPr>
          <w:tblHeader/>
          <w:jc w:val="center"/>
        </w:trPr>
        <w:tc>
          <w:tcPr>
            <w:tcW w:w="5040" w:type="dxa"/>
            <w:tcBorders>
              <w:right w:val="single" w:sz="4" w:space="0" w:color="auto"/>
            </w:tcBorders>
            <w:tcMar>
              <w:top w:w="29" w:type="dxa"/>
              <w:bottom w:w="29" w:type="dxa"/>
            </w:tcMar>
            <w:vAlign w:val="center"/>
          </w:tcPr>
          <w:p w14:paraId="772FB65C" w14:textId="77777777" w:rsidR="002D392E" w:rsidRPr="005567F1" w:rsidRDefault="002D392E" w:rsidP="00CE3467">
            <w:pPr>
              <w:spacing w:after="60"/>
            </w:pPr>
            <w:r w:rsidRPr="005567F1">
              <w:t>AIRCRAFT:</w:t>
            </w:r>
          </w:p>
          <w:p w14:paraId="7C73D7D0" w14:textId="77777777" w:rsidR="002D392E" w:rsidRPr="005567F1" w:rsidRDefault="002D392E" w:rsidP="00CE3467">
            <w:pPr>
              <w:spacing w:after="60"/>
            </w:pPr>
            <w:r>
              <w:t>Boeing 787</w:t>
            </w:r>
          </w:p>
        </w:tc>
        <w:tc>
          <w:tcPr>
            <w:tcW w:w="5040" w:type="dxa"/>
            <w:tcBorders>
              <w:left w:val="single" w:sz="4" w:space="0" w:color="auto"/>
            </w:tcBorders>
            <w:tcMar>
              <w:top w:w="29" w:type="dxa"/>
              <w:bottom w:w="29" w:type="dxa"/>
            </w:tcMar>
          </w:tcPr>
          <w:p w14:paraId="032B3217" w14:textId="77777777" w:rsidR="002D392E" w:rsidRPr="005567F1" w:rsidRDefault="002D392E" w:rsidP="00CE3467">
            <w:pPr>
              <w:pStyle w:val="ListParagraph"/>
              <w:spacing w:after="60"/>
              <w:ind w:left="662" w:hanging="720"/>
              <w:rPr>
                <w:b/>
              </w:rPr>
            </w:pPr>
            <w:r w:rsidRPr="005567F1">
              <w:rPr>
                <w:b/>
              </w:rPr>
              <w:t>TABLE KEY</w:t>
            </w:r>
          </w:p>
          <w:p w14:paraId="2B2D42A5" w14:textId="77777777" w:rsidR="002D392E" w:rsidRPr="005567F1" w:rsidRDefault="002D392E" w:rsidP="003D433F">
            <w:pPr>
              <w:pStyle w:val="ListParagraph"/>
              <w:numPr>
                <w:ilvl w:val="0"/>
                <w:numId w:val="145"/>
              </w:numPr>
              <w:spacing w:after="60"/>
            </w:pPr>
            <w:r w:rsidRPr="005567F1">
              <w:t>REPAIR CATEGORY</w:t>
            </w:r>
          </w:p>
          <w:p w14:paraId="026286D2" w14:textId="77777777" w:rsidR="002D392E" w:rsidRPr="005567F1" w:rsidRDefault="002D392E" w:rsidP="003D433F">
            <w:pPr>
              <w:pStyle w:val="ListParagraph"/>
              <w:numPr>
                <w:ilvl w:val="0"/>
                <w:numId w:val="145"/>
              </w:numPr>
              <w:spacing w:after="60"/>
            </w:pPr>
            <w:r w:rsidRPr="005567F1">
              <w:t>NO. INSTALLED</w:t>
            </w:r>
          </w:p>
          <w:p w14:paraId="18DAC65C" w14:textId="77777777" w:rsidR="002D392E" w:rsidRPr="005567F1" w:rsidRDefault="002D392E" w:rsidP="003D433F">
            <w:pPr>
              <w:pStyle w:val="ListParagraph"/>
              <w:numPr>
                <w:ilvl w:val="0"/>
                <w:numId w:val="145"/>
              </w:numPr>
              <w:spacing w:after="60"/>
            </w:pPr>
            <w:r w:rsidRPr="005567F1">
              <w:t>NO. REQUIRED FOR DISPATCH</w:t>
            </w:r>
          </w:p>
          <w:p w14:paraId="1BF88760" w14:textId="77777777" w:rsidR="002D392E" w:rsidRPr="005567F1" w:rsidRDefault="002D392E" w:rsidP="003D433F">
            <w:pPr>
              <w:pStyle w:val="ListParagraph"/>
              <w:numPr>
                <w:ilvl w:val="0"/>
                <w:numId w:val="145"/>
              </w:numPr>
              <w:spacing w:after="60"/>
            </w:pPr>
            <w:r w:rsidRPr="005567F1">
              <w:t>REMARKS OR EXCEPTIONS</w:t>
            </w:r>
          </w:p>
        </w:tc>
      </w:tr>
    </w:tbl>
    <w:p w14:paraId="265DF036" w14:textId="77777777" w:rsidR="002D392E" w:rsidRPr="005567F1" w:rsidRDefault="002D392E" w:rsidP="002D392E">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Fuel"/>
      </w:tblPr>
      <w:tblGrid>
        <w:gridCol w:w="1703"/>
        <w:gridCol w:w="2370"/>
        <w:gridCol w:w="151"/>
        <w:gridCol w:w="495"/>
        <w:gridCol w:w="495"/>
        <w:gridCol w:w="495"/>
        <w:gridCol w:w="3743"/>
        <w:gridCol w:w="628"/>
      </w:tblGrid>
      <w:tr w:rsidR="002D392E" w:rsidRPr="005567F1" w14:paraId="472A4F45"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7CD50B93" w14:textId="77777777" w:rsidR="002D392E" w:rsidRPr="005567F1" w:rsidRDefault="002D392E" w:rsidP="00CE3467">
            <w:pPr>
              <w:ind w:left="360" w:hanging="360"/>
              <w:rPr>
                <w:b/>
              </w:rPr>
            </w:pPr>
            <w:r>
              <w:rPr>
                <w:b/>
              </w:rPr>
              <w:t>28</w:t>
            </w:r>
            <w:r w:rsidRPr="005567F1">
              <w:rPr>
                <w:b/>
              </w:rPr>
              <w:t>.</w:t>
            </w:r>
            <w:r>
              <w:rPr>
                <w:b/>
              </w:rPr>
              <w:t xml:space="preserve"> Fuel</w:t>
            </w:r>
          </w:p>
        </w:tc>
        <w:tc>
          <w:tcPr>
            <w:tcW w:w="151" w:type="dxa"/>
            <w:tcBorders>
              <w:left w:val="nil"/>
              <w:right w:val="nil"/>
            </w:tcBorders>
            <w:shd w:val="clear" w:color="auto" w:fill="D9D9D9" w:themeFill="background1" w:themeFillShade="D9"/>
          </w:tcPr>
          <w:p w14:paraId="1429FCF1" w14:textId="77777777" w:rsidR="002D392E" w:rsidRPr="005567F1" w:rsidRDefault="002D392E" w:rsidP="00CE3467">
            <w:pPr>
              <w:rPr>
                <w:b/>
              </w:rPr>
            </w:pPr>
          </w:p>
        </w:tc>
        <w:tc>
          <w:tcPr>
            <w:tcW w:w="495" w:type="dxa"/>
            <w:tcBorders>
              <w:left w:val="nil"/>
              <w:right w:val="nil"/>
            </w:tcBorders>
            <w:shd w:val="clear" w:color="auto" w:fill="D9D9D9" w:themeFill="background1" w:themeFillShade="D9"/>
            <w:tcMar>
              <w:left w:w="29" w:type="dxa"/>
              <w:right w:w="29" w:type="dxa"/>
            </w:tcMar>
          </w:tcPr>
          <w:p w14:paraId="29D96AD1"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14E38F6C"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7901DE40" w14:textId="77777777" w:rsidR="002D392E" w:rsidRPr="005567F1" w:rsidRDefault="002D392E"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57B82A0B" w14:textId="77777777" w:rsidR="002D392E" w:rsidRPr="005567F1" w:rsidRDefault="002D392E" w:rsidP="00CE3467">
            <w:pPr>
              <w:rPr>
                <w:b/>
              </w:rPr>
            </w:pPr>
          </w:p>
        </w:tc>
        <w:tc>
          <w:tcPr>
            <w:tcW w:w="628" w:type="dxa"/>
            <w:tcBorders>
              <w:left w:val="nil"/>
            </w:tcBorders>
            <w:shd w:val="clear" w:color="auto" w:fill="D9D9D9" w:themeFill="background1" w:themeFillShade="D9"/>
          </w:tcPr>
          <w:p w14:paraId="4F31DE4F" w14:textId="77777777" w:rsidR="002D392E" w:rsidRPr="005567F1" w:rsidRDefault="002D392E" w:rsidP="00CE3467">
            <w:pPr>
              <w:jc w:val="center"/>
              <w:rPr>
                <w:b/>
              </w:rPr>
            </w:pPr>
          </w:p>
        </w:tc>
      </w:tr>
      <w:tr w:rsidR="002D392E" w:rsidRPr="005567F1" w14:paraId="00176632"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3D2FEA5A" w14:textId="77777777" w:rsidR="002D392E" w:rsidRPr="00812724" w:rsidRDefault="002D392E"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723E41D4" w14:textId="77777777" w:rsidR="002D392E" w:rsidRPr="00812724" w:rsidRDefault="002D392E"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597058A0" w14:textId="77777777" w:rsidR="002D392E" w:rsidRPr="00812724" w:rsidRDefault="002D392E"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4604E0A5" w14:textId="77777777" w:rsidR="002D392E" w:rsidRPr="00812724" w:rsidRDefault="002D392E"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442AF0B5" w14:textId="77777777" w:rsidR="002D392E" w:rsidRPr="00812724" w:rsidRDefault="002D392E"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3E6136A2" w14:textId="77777777" w:rsidR="002D392E" w:rsidRPr="00812724" w:rsidRDefault="002D392E"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3279A764" w14:textId="77777777" w:rsidR="002D392E" w:rsidRPr="00812724" w:rsidRDefault="002D392E" w:rsidP="00CE3467">
            <w:pPr>
              <w:jc w:val="center"/>
              <w:rPr>
                <w:b/>
                <w:sz w:val="12"/>
                <w:szCs w:val="12"/>
              </w:rPr>
            </w:pPr>
            <w:r w:rsidRPr="00812724">
              <w:rPr>
                <w:b/>
                <w:sz w:val="12"/>
                <w:szCs w:val="12"/>
              </w:rPr>
              <w:t>Change Bar</w:t>
            </w:r>
          </w:p>
        </w:tc>
      </w:tr>
      <w:tr w:rsidR="003534E2" w:rsidRPr="005567F1" w14:paraId="24D2C93A" w14:textId="77777777" w:rsidTr="003534E2">
        <w:trPr>
          <w:jc w:val="center"/>
        </w:trPr>
        <w:tc>
          <w:tcPr>
            <w:tcW w:w="1703" w:type="dxa"/>
            <w:tcBorders>
              <w:top w:val="single" w:sz="4" w:space="0" w:color="auto"/>
              <w:left w:val="single" w:sz="4" w:space="0" w:color="auto"/>
              <w:bottom w:val="nil"/>
              <w:right w:val="nil"/>
            </w:tcBorders>
          </w:tcPr>
          <w:p w14:paraId="1CB84EDA" w14:textId="6A341C43" w:rsidR="003534E2" w:rsidRPr="003534E2" w:rsidRDefault="003534E2" w:rsidP="003534E2">
            <w:pPr>
              <w:spacing w:after="240"/>
            </w:pPr>
            <w:r w:rsidRPr="003534E2">
              <w:t>-22-01</w:t>
            </w:r>
          </w:p>
        </w:tc>
        <w:tc>
          <w:tcPr>
            <w:tcW w:w="2521" w:type="dxa"/>
            <w:gridSpan w:val="2"/>
            <w:tcBorders>
              <w:top w:val="single" w:sz="4" w:space="0" w:color="auto"/>
              <w:left w:val="nil"/>
              <w:bottom w:val="nil"/>
              <w:right w:val="single" w:sz="4" w:space="0" w:color="auto"/>
            </w:tcBorders>
          </w:tcPr>
          <w:p w14:paraId="65B5CDFF" w14:textId="6C2D18F1" w:rsidR="003534E2" w:rsidRPr="003534E2" w:rsidRDefault="003534E2" w:rsidP="003534E2">
            <w:pPr>
              <w:spacing w:after="240"/>
            </w:pPr>
            <w:r w:rsidRPr="003534E2">
              <w:t>Main Tank Fuel Pumps</w:t>
            </w:r>
          </w:p>
        </w:tc>
        <w:tc>
          <w:tcPr>
            <w:tcW w:w="495" w:type="dxa"/>
            <w:tcBorders>
              <w:top w:val="single" w:sz="4" w:space="0" w:color="auto"/>
              <w:left w:val="single" w:sz="4" w:space="0" w:color="auto"/>
              <w:bottom w:val="nil"/>
              <w:right w:val="single" w:sz="4" w:space="0" w:color="auto"/>
            </w:tcBorders>
            <w:tcMar>
              <w:left w:w="29" w:type="dxa"/>
              <w:right w:w="29" w:type="dxa"/>
            </w:tcMar>
          </w:tcPr>
          <w:p w14:paraId="0AAC9E16" w14:textId="1922D741" w:rsidR="003534E2" w:rsidRPr="003534E2" w:rsidRDefault="003534E2" w:rsidP="003534E2">
            <w:pPr>
              <w:spacing w:after="240"/>
              <w:jc w:val="center"/>
            </w:pPr>
            <w:r w:rsidRPr="003534E2">
              <w:t>C</w:t>
            </w:r>
          </w:p>
        </w:tc>
        <w:tc>
          <w:tcPr>
            <w:tcW w:w="495" w:type="dxa"/>
            <w:tcBorders>
              <w:top w:val="single" w:sz="4" w:space="0" w:color="auto"/>
              <w:left w:val="single" w:sz="4" w:space="0" w:color="auto"/>
              <w:bottom w:val="nil"/>
              <w:right w:val="single" w:sz="4" w:space="0" w:color="auto"/>
            </w:tcBorders>
            <w:tcMar>
              <w:left w:w="29" w:type="dxa"/>
              <w:right w:w="29" w:type="dxa"/>
            </w:tcMar>
          </w:tcPr>
          <w:p w14:paraId="1B395B6E" w14:textId="68A89C45" w:rsidR="003534E2" w:rsidRPr="003534E2" w:rsidRDefault="003534E2" w:rsidP="003534E2">
            <w:pPr>
              <w:spacing w:after="240"/>
              <w:jc w:val="center"/>
            </w:pPr>
            <w:r w:rsidRPr="003534E2">
              <w:t>4</w:t>
            </w:r>
          </w:p>
        </w:tc>
        <w:tc>
          <w:tcPr>
            <w:tcW w:w="495" w:type="dxa"/>
            <w:tcBorders>
              <w:top w:val="single" w:sz="4" w:space="0" w:color="auto"/>
              <w:left w:val="single" w:sz="4" w:space="0" w:color="auto"/>
              <w:bottom w:val="nil"/>
              <w:right w:val="single" w:sz="4" w:space="0" w:color="auto"/>
            </w:tcBorders>
            <w:tcMar>
              <w:left w:w="29" w:type="dxa"/>
              <w:right w:w="29" w:type="dxa"/>
            </w:tcMar>
          </w:tcPr>
          <w:p w14:paraId="02754F99" w14:textId="27800418" w:rsidR="003534E2" w:rsidRPr="003534E2" w:rsidRDefault="003534E2" w:rsidP="003534E2">
            <w:pPr>
              <w:spacing w:after="240"/>
              <w:jc w:val="center"/>
            </w:pPr>
            <w:r w:rsidRPr="003534E2">
              <w:t>3</w:t>
            </w:r>
          </w:p>
        </w:tc>
        <w:tc>
          <w:tcPr>
            <w:tcW w:w="3743" w:type="dxa"/>
            <w:tcBorders>
              <w:top w:val="single" w:sz="4" w:space="0" w:color="auto"/>
              <w:left w:val="single" w:sz="4" w:space="0" w:color="auto"/>
              <w:bottom w:val="nil"/>
              <w:right w:val="nil"/>
            </w:tcBorders>
          </w:tcPr>
          <w:p w14:paraId="7529DE50" w14:textId="77777777" w:rsidR="003534E2" w:rsidRPr="003534E2" w:rsidRDefault="003534E2" w:rsidP="00EB0997">
            <w:pPr>
              <w:pStyle w:val="MMELTableBody"/>
              <w:ind w:right="-144"/>
              <w:jc w:val="left"/>
              <w:rPr>
                <w:b w:val="0"/>
              </w:rPr>
            </w:pPr>
            <w:r w:rsidRPr="003534E2">
              <w:rPr>
                <w:b w:val="0"/>
              </w:rPr>
              <w:t>(M) One may be inoperative provided:</w:t>
            </w:r>
          </w:p>
          <w:p w14:paraId="4B9F95EB" w14:textId="77777777" w:rsidR="003534E2" w:rsidRDefault="003534E2" w:rsidP="00281899">
            <w:pPr>
              <w:numPr>
                <w:ilvl w:val="0"/>
                <w:numId w:val="434"/>
              </w:numPr>
            </w:pPr>
            <w:r w:rsidRPr="003534E2">
              <w:t>Inoperative pump is deactivated, and</w:t>
            </w:r>
          </w:p>
          <w:p w14:paraId="697B62BE" w14:textId="44474864" w:rsidR="003534E2" w:rsidRPr="003534E2" w:rsidRDefault="003534E2" w:rsidP="00281899">
            <w:pPr>
              <w:numPr>
                <w:ilvl w:val="0"/>
                <w:numId w:val="434"/>
              </w:numPr>
              <w:spacing w:after="240"/>
            </w:pPr>
            <w:r w:rsidRPr="003534E2">
              <w:t>Main tank quantity indications operate normally.</w:t>
            </w:r>
          </w:p>
        </w:tc>
        <w:tc>
          <w:tcPr>
            <w:tcW w:w="628" w:type="dxa"/>
            <w:tcBorders>
              <w:left w:val="nil"/>
              <w:bottom w:val="nil"/>
            </w:tcBorders>
          </w:tcPr>
          <w:p w14:paraId="3D87FBC7" w14:textId="77777777" w:rsidR="003534E2" w:rsidRPr="005567F1" w:rsidRDefault="003534E2" w:rsidP="003534E2">
            <w:pPr>
              <w:jc w:val="center"/>
            </w:pPr>
          </w:p>
        </w:tc>
      </w:tr>
      <w:tr w:rsidR="003534E2" w:rsidRPr="005567F1" w14:paraId="7BE92503" w14:textId="77777777" w:rsidTr="00F76A97">
        <w:trPr>
          <w:jc w:val="center"/>
        </w:trPr>
        <w:tc>
          <w:tcPr>
            <w:tcW w:w="1703" w:type="dxa"/>
            <w:tcBorders>
              <w:top w:val="nil"/>
              <w:left w:val="single" w:sz="4" w:space="0" w:color="auto"/>
              <w:bottom w:val="nil"/>
              <w:right w:val="nil"/>
            </w:tcBorders>
          </w:tcPr>
          <w:p w14:paraId="457E77EF" w14:textId="2D30FE17" w:rsidR="003534E2" w:rsidRPr="003534E2" w:rsidRDefault="003534E2" w:rsidP="003534E2">
            <w:pPr>
              <w:spacing w:after="240"/>
            </w:pPr>
            <w:r w:rsidRPr="003534E2">
              <w:t>-22-01-01</w:t>
            </w:r>
          </w:p>
        </w:tc>
        <w:tc>
          <w:tcPr>
            <w:tcW w:w="2521" w:type="dxa"/>
            <w:gridSpan w:val="2"/>
            <w:tcBorders>
              <w:top w:val="nil"/>
              <w:left w:val="nil"/>
              <w:bottom w:val="nil"/>
              <w:right w:val="single" w:sz="4" w:space="0" w:color="auto"/>
            </w:tcBorders>
          </w:tcPr>
          <w:p w14:paraId="1FCBD8B4" w14:textId="4B9087DB" w:rsidR="003534E2" w:rsidRPr="003534E2" w:rsidRDefault="003534E2" w:rsidP="003534E2">
            <w:pPr>
              <w:spacing w:after="240"/>
            </w:pPr>
            <w:r w:rsidRPr="003534E2">
              <w:t>Switch PRESS Lights</w:t>
            </w:r>
          </w:p>
        </w:tc>
        <w:tc>
          <w:tcPr>
            <w:tcW w:w="495" w:type="dxa"/>
            <w:tcBorders>
              <w:top w:val="nil"/>
              <w:left w:val="single" w:sz="4" w:space="0" w:color="auto"/>
              <w:bottom w:val="nil"/>
              <w:right w:val="single" w:sz="4" w:space="0" w:color="auto"/>
            </w:tcBorders>
            <w:tcMar>
              <w:left w:w="29" w:type="dxa"/>
              <w:right w:w="29" w:type="dxa"/>
            </w:tcMar>
          </w:tcPr>
          <w:p w14:paraId="6A4532CD" w14:textId="02B8ABB0" w:rsidR="003534E2" w:rsidRPr="003534E2" w:rsidRDefault="003534E2" w:rsidP="003534E2">
            <w:pPr>
              <w:spacing w:after="240"/>
              <w:jc w:val="center"/>
            </w:pPr>
            <w:r w:rsidRPr="003534E2">
              <w:t>C</w:t>
            </w:r>
          </w:p>
        </w:tc>
        <w:tc>
          <w:tcPr>
            <w:tcW w:w="495" w:type="dxa"/>
            <w:tcBorders>
              <w:top w:val="nil"/>
              <w:left w:val="single" w:sz="4" w:space="0" w:color="auto"/>
              <w:bottom w:val="nil"/>
              <w:right w:val="single" w:sz="4" w:space="0" w:color="auto"/>
            </w:tcBorders>
            <w:tcMar>
              <w:left w:w="29" w:type="dxa"/>
              <w:right w:w="29" w:type="dxa"/>
            </w:tcMar>
          </w:tcPr>
          <w:p w14:paraId="7BBAD243" w14:textId="019F2B39" w:rsidR="003534E2" w:rsidRPr="003534E2" w:rsidRDefault="003534E2" w:rsidP="003534E2">
            <w:pPr>
              <w:spacing w:after="240"/>
              <w:jc w:val="center"/>
            </w:pPr>
            <w:r w:rsidRPr="003534E2">
              <w:t>4</w:t>
            </w:r>
          </w:p>
        </w:tc>
        <w:tc>
          <w:tcPr>
            <w:tcW w:w="495" w:type="dxa"/>
            <w:tcBorders>
              <w:top w:val="nil"/>
              <w:left w:val="single" w:sz="4" w:space="0" w:color="auto"/>
              <w:bottom w:val="nil"/>
              <w:right w:val="single" w:sz="4" w:space="0" w:color="auto"/>
            </w:tcBorders>
            <w:tcMar>
              <w:left w:w="29" w:type="dxa"/>
              <w:right w:w="29" w:type="dxa"/>
            </w:tcMar>
          </w:tcPr>
          <w:p w14:paraId="492154D7" w14:textId="5249EA99" w:rsidR="003534E2" w:rsidRPr="003534E2" w:rsidRDefault="003534E2" w:rsidP="003534E2">
            <w:pPr>
              <w:spacing w:after="240"/>
              <w:jc w:val="center"/>
            </w:pPr>
            <w:r w:rsidRPr="003534E2">
              <w:t>0</w:t>
            </w:r>
          </w:p>
        </w:tc>
        <w:tc>
          <w:tcPr>
            <w:tcW w:w="3743" w:type="dxa"/>
            <w:tcBorders>
              <w:top w:val="nil"/>
              <w:left w:val="single" w:sz="4" w:space="0" w:color="auto"/>
              <w:bottom w:val="nil"/>
              <w:right w:val="nil"/>
            </w:tcBorders>
          </w:tcPr>
          <w:p w14:paraId="1EC0A9BA" w14:textId="77777777" w:rsidR="003534E2" w:rsidRPr="003534E2" w:rsidRDefault="003534E2" w:rsidP="003534E2">
            <w:pPr>
              <w:spacing w:after="240"/>
            </w:pPr>
          </w:p>
        </w:tc>
        <w:tc>
          <w:tcPr>
            <w:tcW w:w="628" w:type="dxa"/>
            <w:tcBorders>
              <w:top w:val="nil"/>
              <w:left w:val="nil"/>
              <w:bottom w:val="nil"/>
            </w:tcBorders>
          </w:tcPr>
          <w:p w14:paraId="603C1471" w14:textId="77777777" w:rsidR="003534E2" w:rsidRPr="005567F1" w:rsidRDefault="003534E2" w:rsidP="003534E2">
            <w:pPr>
              <w:jc w:val="center"/>
            </w:pPr>
          </w:p>
        </w:tc>
      </w:tr>
      <w:tr w:rsidR="003534E2" w:rsidRPr="005567F1" w14:paraId="47DDD953" w14:textId="77777777" w:rsidTr="00F76A97">
        <w:trPr>
          <w:jc w:val="center"/>
        </w:trPr>
        <w:tc>
          <w:tcPr>
            <w:tcW w:w="1703" w:type="dxa"/>
            <w:tcBorders>
              <w:top w:val="nil"/>
              <w:left w:val="single" w:sz="4" w:space="0" w:color="auto"/>
              <w:bottom w:val="nil"/>
              <w:right w:val="nil"/>
            </w:tcBorders>
          </w:tcPr>
          <w:p w14:paraId="3A3DEEDC" w14:textId="78B9C597" w:rsidR="003534E2" w:rsidRPr="003534E2" w:rsidRDefault="003534E2" w:rsidP="003534E2">
            <w:pPr>
              <w:spacing w:after="240"/>
            </w:pPr>
            <w:r w:rsidRPr="003534E2">
              <w:t>-22-01-02</w:t>
            </w:r>
          </w:p>
        </w:tc>
        <w:tc>
          <w:tcPr>
            <w:tcW w:w="2521" w:type="dxa"/>
            <w:gridSpan w:val="2"/>
            <w:tcBorders>
              <w:top w:val="nil"/>
              <w:left w:val="nil"/>
              <w:bottom w:val="nil"/>
              <w:right w:val="single" w:sz="4" w:space="0" w:color="auto"/>
            </w:tcBorders>
          </w:tcPr>
          <w:p w14:paraId="750130AE" w14:textId="09DE3309" w:rsidR="003534E2" w:rsidRPr="003534E2" w:rsidRDefault="003534E2" w:rsidP="003534E2">
            <w:pPr>
              <w:spacing w:after="240"/>
            </w:pPr>
            <w:r w:rsidRPr="003534E2">
              <w:t>Switch ON Lights</w:t>
            </w:r>
          </w:p>
        </w:tc>
        <w:tc>
          <w:tcPr>
            <w:tcW w:w="495" w:type="dxa"/>
            <w:tcBorders>
              <w:top w:val="nil"/>
              <w:left w:val="single" w:sz="4" w:space="0" w:color="auto"/>
              <w:bottom w:val="nil"/>
              <w:right w:val="single" w:sz="4" w:space="0" w:color="auto"/>
            </w:tcBorders>
            <w:tcMar>
              <w:left w:w="29" w:type="dxa"/>
              <w:right w:w="29" w:type="dxa"/>
            </w:tcMar>
          </w:tcPr>
          <w:p w14:paraId="49B57D58" w14:textId="2C589971" w:rsidR="003534E2" w:rsidRPr="003534E2" w:rsidRDefault="003534E2" w:rsidP="003534E2">
            <w:pPr>
              <w:spacing w:after="240"/>
              <w:jc w:val="center"/>
            </w:pPr>
            <w:r w:rsidRPr="003534E2">
              <w:t>C</w:t>
            </w:r>
          </w:p>
        </w:tc>
        <w:tc>
          <w:tcPr>
            <w:tcW w:w="495" w:type="dxa"/>
            <w:tcBorders>
              <w:top w:val="nil"/>
              <w:left w:val="single" w:sz="4" w:space="0" w:color="auto"/>
              <w:bottom w:val="nil"/>
              <w:right w:val="single" w:sz="4" w:space="0" w:color="auto"/>
            </w:tcBorders>
            <w:tcMar>
              <w:left w:w="29" w:type="dxa"/>
              <w:right w:w="29" w:type="dxa"/>
            </w:tcMar>
          </w:tcPr>
          <w:p w14:paraId="529675CE" w14:textId="5E034E3A" w:rsidR="003534E2" w:rsidRPr="003534E2" w:rsidRDefault="003534E2" w:rsidP="003534E2">
            <w:pPr>
              <w:spacing w:after="240"/>
              <w:jc w:val="center"/>
            </w:pPr>
            <w:r w:rsidRPr="003534E2">
              <w:t>4</w:t>
            </w:r>
          </w:p>
        </w:tc>
        <w:tc>
          <w:tcPr>
            <w:tcW w:w="495" w:type="dxa"/>
            <w:tcBorders>
              <w:top w:val="nil"/>
              <w:left w:val="single" w:sz="4" w:space="0" w:color="auto"/>
              <w:bottom w:val="nil"/>
              <w:right w:val="single" w:sz="4" w:space="0" w:color="auto"/>
            </w:tcBorders>
            <w:tcMar>
              <w:left w:w="29" w:type="dxa"/>
              <w:right w:w="29" w:type="dxa"/>
            </w:tcMar>
          </w:tcPr>
          <w:p w14:paraId="71323BB2" w14:textId="3FDD0088" w:rsidR="003534E2" w:rsidRPr="003534E2" w:rsidRDefault="003534E2" w:rsidP="003534E2">
            <w:pPr>
              <w:spacing w:after="240"/>
              <w:jc w:val="center"/>
            </w:pPr>
            <w:r w:rsidRPr="003534E2">
              <w:t>0</w:t>
            </w:r>
          </w:p>
        </w:tc>
        <w:tc>
          <w:tcPr>
            <w:tcW w:w="3743" w:type="dxa"/>
            <w:tcBorders>
              <w:top w:val="nil"/>
              <w:left w:val="single" w:sz="4" w:space="0" w:color="auto"/>
              <w:bottom w:val="nil"/>
              <w:right w:val="nil"/>
            </w:tcBorders>
          </w:tcPr>
          <w:p w14:paraId="2F291007" w14:textId="77777777" w:rsidR="003534E2" w:rsidRPr="003534E2" w:rsidRDefault="003534E2" w:rsidP="003534E2">
            <w:pPr>
              <w:spacing w:after="240"/>
            </w:pPr>
          </w:p>
        </w:tc>
        <w:tc>
          <w:tcPr>
            <w:tcW w:w="628" w:type="dxa"/>
            <w:tcBorders>
              <w:top w:val="nil"/>
              <w:left w:val="nil"/>
              <w:bottom w:val="nil"/>
            </w:tcBorders>
          </w:tcPr>
          <w:p w14:paraId="5558B9D4" w14:textId="77777777" w:rsidR="003534E2" w:rsidRPr="005567F1" w:rsidRDefault="003534E2" w:rsidP="003534E2">
            <w:pPr>
              <w:jc w:val="center"/>
            </w:pPr>
          </w:p>
        </w:tc>
      </w:tr>
      <w:tr w:rsidR="003534E2" w:rsidRPr="005567F1" w14:paraId="69EE5065" w14:textId="77777777" w:rsidTr="00F76A97">
        <w:trPr>
          <w:jc w:val="center"/>
        </w:trPr>
        <w:tc>
          <w:tcPr>
            <w:tcW w:w="1703" w:type="dxa"/>
            <w:tcBorders>
              <w:top w:val="nil"/>
              <w:left w:val="single" w:sz="4" w:space="0" w:color="auto"/>
              <w:bottom w:val="nil"/>
              <w:right w:val="nil"/>
            </w:tcBorders>
          </w:tcPr>
          <w:p w14:paraId="24E720CB" w14:textId="1C6A25BE" w:rsidR="003534E2" w:rsidRPr="003534E2" w:rsidRDefault="003534E2" w:rsidP="003534E2">
            <w:pPr>
              <w:spacing w:after="240"/>
            </w:pPr>
            <w:r w:rsidRPr="003534E2">
              <w:t>-22-02</w:t>
            </w:r>
          </w:p>
        </w:tc>
        <w:tc>
          <w:tcPr>
            <w:tcW w:w="2521" w:type="dxa"/>
            <w:gridSpan w:val="2"/>
            <w:tcBorders>
              <w:top w:val="nil"/>
              <w:left w:val="nil"/>
              <w:bottom w:val="nil"/>
              <w:right w:val="single" w:sz="4" w:space="0" w:color="auto"/>
            </w:tcBorders>
          </w:tcPr>
          <w:p w14:paraId="51E1C4D7" w14:textId="2F36B6AD" w:rsidR="003534E2" w:rsidRPr="003534E2" w:rsidRDefault="003534E2" w:rsidP="003534E2">
            <w:pPr>
              <w:spacing w:after="240"/>
            </w:pPr>
            <w:r w:rsidRPr="003534E2">
              <w:t>Center Tank Fuel Override/Jettison Pump Systems</w:t>
            </w:r>
          </w:p>
        </w:tc>
        <w:tc>
          <w:tcPr>
            <w:tcW w:w="495" w:type="dxa"/>
            <w:tcBorders>
              <w:top w:val="nil"/>
              <w:left w:val="single" w:sz="4" w:space="0" w:color="auto"/>
              <w:bottom w:val="nil"/>
              <w:right w:val="single" w:sz="4" w:space="0" w:color="auto"/>
            </w:tcBorders>
            <w:tcMar>
              <w:left w:w="29" w:type="dxa"/>
              <w:right w:w="29" w:type="dxa"/>
            </w:tcMar>
          </w:tcPr>
          <w:p w14:paraId="5D4955AE" w14:textId="77777777" w:rsidR="003534E2" w:rsidRPr="003534E2" w:rsidRDefault="003534E2" w:rsidP="003534E2">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6168CB6D" w14:textId="77777777" w:rsidR="003534E2" w:rsidRPr="003534E2" w:rsidRDefault="003534E2" w:rsidP="003534E2">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0C50FEED" w14:textId="77777777" w:rsidR="003534E2" w:rsidRPr="003534E2" w:rsidRDefault="003534E2" w:rsidP="003534E2">
            <w:pPr>
              <w:spacing w:after="240"/>
              <w:jc w:val="center"/>
            </w:pPr>
          </w:p>
        </w:tc>
        <w:tc>
          <w:tcPr>
            <w:tcW w:w="3743" w:type="dxa"/>
            <w:tcBorders>
              <w:top w:val="nil"/>
              <w:left w:val="single" w:sz="4" w:space="0" w:color="auto"/>
              <w:bottom w:val="nil"/>
              <w:right w:val="nil"/>
            </w:tcBorders>
          </w:tcPr>
          <w:p w14:paraId="1A5073E9" w14:textId="77777777" w:rsidR="003534E2" w:rsidRPr="003534E2" w:rsidRDefault="003534E2" w:rsidP="003534E2">
            <w:pPr>
              <w:spacing w:after="240"/>
            </w:pPr>
          </w:p>
        </w:tc>
        <w:tc>
          <w:tcPr>
            <w:tcW w:w="628" w:type="dxa"/>
            <w:tcBorders>
              <w:top w:val="nil"/>
              <w:left w:val="nil"/>
              <w:bottom w:val="nil"/>
            </w:tcBorders>
          </w:tcPr>
          <w:p w14:paraId="1B7B72C3" w14:textId="77777777" w:rsidR="003534E2" w:rsidRPr="005567F1" w:rsidRDefault="003534E2" w:rsidP="003534E2">
            <w:pPr>
              <w:jc w:val="center"/>
            </w:pPr>
          </w:p>
        </w:tc>
      </w:tr>
      <w:tr w:rsidR="003534E2" w:rsidRPr="005567F1" w14:paraId="663BAC4C" w14:textId="77777777" w:rsidTr="003534E2">
        <w:trPr>
          <w:jc w:val="center"/>
        </w:trPr>
        <w:tc>
          <w:tcPr>
            <w:tcW w:w="1703" w:type="dxa"/>
            <w:tcBorders>
              <w:top w:val="nil"/>
              <w:left w:val="single" w:sz="4" w:space="0" w:color="auto"/>
              <w:bottom w:val="nil"/>
              <w:right w:val="nil"/>
            </w:tcBorders>
          </w:tcPr>
          <w:p w14:paraId="768F1D50" w14:textId="610ADDB7" w:rsidR="003534E2" w:rsidRPr="003534E2" w:rsidRDefault="003534E2" w:rsidP="003534E2">
            <w:pPr>
              <w:spacing w:after="240"/>
            </w:pPr>
            <w:r w:rsidRPr="003534E2">
              <w:t>-22-02A</w:t>
            </w:r>
          </w:p>
        </w:tc>
        <w:tc>
          <w:tcPr>
            <w:tcW w:w="2521" w:type="dxa"/>
            <w:gridSpan w:val="2"/>
            <w:tcBorders>
              <w:top w:val="nil"/>
              <w:left w:val="nil"/>
              <w:bottom w:val="nil"/>
              <w:right w:val="single" w:sz="4" w:space="0" w:color="auto"/>
            </w:tcBorders>
          </w:tcPr>
          <w:p w14:paraId="6B64721B" w14:textId="77777777" w:rsidR="003534E2" w:rsidRPr="003534E2" w:rsidRDefault="003534E2" w:rsidP="003534E2">
            <w:pPr>
              <w:spacing w:after="240"/>
            </w:pPr>
          </w:p>
        </w:tc>
        <w:tc>
          <w:tcPr>
            <w:tcW w:w="495" w:type="dxa"/>
            <w:tcBorders>
              <w:top w:val="nil"/>
              <w:left w:val="single" w:sz="4" w:space="0" w:color="auto"/>
              <w:bottom w:val="nil"/>
              <w:right w:val="single" w:sz="4" w:space="0" w:color="auto"/>
            </w:tcBorders>
            <w:tcMar>
              <w:left w:w="29" w:type="dxa"/>
              <w:right w:w="29" w:type="dxa"/>
            </w:tcMar>
          </w:tcPr>
          <w:p w14:paraId="077A7351" w14:textId="78E8B1A2" w:rsidR="003534E2" w:rsidRPr="003534E2" w:rsidRDefault="003534E2" w:rsidP="003534E2">
            <w:pPr>
              <w:spacing w:after="240"/>
              <w:jc w:val="center"/>
            </w:pPr>
            <w:r w:rsidRPr="003534E2">
              <w:t>C</w:t>
            </w:r>
          </w:p>
        </w:tc>
        <w:tc>
          <w:tcPr>
            <w:tcW w:w="495" w:type="dxa"/>
            <w:tcBorders>
              <w:top w:val="nil"/>
              <w:left w:val="single" w:sz="4" w:space="0" w:color="auto"/>
              <w:bottom w:val="nil"/>
              <w:right w:val="single" w:sz="4" w:space="0" w:color="auto"/>
            </w:tcBorders>
            <w:tcMar>
              <w:left w:w="29" w:type="dxa"/>
              <w:right w:w="29" w:type="dxa"/>
            </w:tcMar>
          </w:tcPr>
          <w:p w14:paraId="7FA6A77D" w14:textId="11F3933C" w:rsidR="003534E2" w:rsidRPr="003534E2" w:rsidRDefault="003534E2" w:rsidP="003534E2">
            <w:pPr>
              <w:spacing w:after="240"/>
              <w:jc w:val="center"/>
            </w:pPr>
            <w:r w:rsidRPr="003534E2">
              <w:t>2</w:t>
            </w:r>
          </w:p>
        </w:tc>
        <w:tc>
          <w:tcPr>
            <w:tcW w:w="495" w:type="dxa"/>
            <w:tcBorders>
              <w:top w:val="nil"/>
              <w:left w:val="single" w:sz="4" w:space="0" w:color="auto"/>
              <w:bottom w:val="nil"/>
              <w:right w:val="single" w:sz="4" w:space="0" w:color="auto"/>
            </w:tcBorders>
            <w:tcMar>
              <w:left w:w="29" w:type="dxa"/>
              <w:right w:w="29" w:type="dxa"/>
            </w:tcMar>
          </w:tcPr>
          <w:p w14:paraId="37746809" w14:textId="4864102E" w:rsidR="003534E2" w:rsidRPr="003534E2" w:rsidRDefault="003534E2" w:rsidP="003534E2">
            <w:pPr>
              <w:spacing w:after="240"/>
              <w:jc w:val="center"/>
            </w:pPr>
            <w:r w:rsidRPr="003534E2">
              <w:t>1</w:t>
            </w:r>
          </w:p>
        </w:tc>
        <w:tc>
          <w:tcPr>
            <w:tcW w:w="3743" w:type="dxa"/>
            <w:tcBorders>
              <w:top w:val="nil"/>
              <w:left w:val="single" w:sz="4" w:space="0" w:color="auto"/>
              <w:bottom w:val="nil"/>
              <w:right w:val="nil"/>
            </w:tcBorders>
          </w:tcPr>
          <w:p w14:paraId="41CD9512" w14:textId="77777777" w:rsidR="003534E2" w:rsidRPr="003534E2" w:rsidRDefault="003534E2" w:rsidP="003534E2">
            <w:pPr>
              <w:pStyle w:val="MMELTableBody"/>
              <w:jc w:val="left"/>
              <w:rPr>
                <w:b w:val="0"/>
              </w:rPr>
            </w:pPr>
            <w:r w:rsidRPr="003534E2">
              <w:rPr>
                <w:b w:val="0"/>
              </w:rPr>
              <w:t>(M)(O) One may be inoperative provided:</w:t>
            </w:r>
          </w:p>
          <w:p w14:paraId="06DC9DA6" w14:textId="77777777" w:rsidR="003534E2" w:rsidRPr="003534E2" w:rsidRDefault="003534E2" w:rsidP="00281899">
            <w:pPr>
              <w:numPr>
                <w:ilvl w:val="0"/>
                <w:numId w:val="435"/>
              </w:numPr>
            </w:pPr>
            <w:r w:rsidRPr="003534E2">
              <w:t>Inoperative pump is deactivated,</w:t>
            </w:r>
          </w:p>
          <w:p w14:paraId="58988F11" w14:textId="77777777" w:rsidR="003534E2" w:rsidRPr="003534E2" w:rsidRDefault="003534E2" w:rsidP="00281899">
            <w:pPr>
              <w:numPr>
                <w:ilvl w:val="0"/>
                <w:numId w:val="435"/>
              </w:numPr>
            </w:pPr>
            <w:r w:rsidRPr="003534E2">
              <w:t>Fuel scavenge system operates normally,</w:t>
            </w:r>
          </w:p>
          <w:p w14:paraId="3C916204" w14:textId="77777777" w:rsidR="003534E2" w:rsidRDefault="003534E2" w:rsidP="00281899">
            <w:pPr>
              <w:numPr>
                <w:ilvl w:val="0"/>
                <w:numId w:val="435"/>
              </w:numPr>
            </w:pPr>
            <w:proofErr w:type="spellStart"/>
            <w:r w:rsidRPr="003534E2">
              <w:t>Crossfeed</w:t>
            </w:r>
            <w:proofErr w:type="spellEnd"/>
            <w:r w:rsidRPr="003534E2">
              <w:t xml:space="preserve"> valve operates normally, and</w:t>
            </w:r>
          </w:p>
          <w:p w14:paraId="07C80467" w14:textId="306A1409" w:rsidR="003534E2" w:rsidRPr="003534E2" w:rsidRDefault="003534E2" w:rsidP="00281899">
            <w:pPr>
              <w:numPr>
                <w:ilvl w:val="0"/>
                <w:numId w:val="435"/>
              </w:numPr>
              <w:spacing w:after="240"/>
            </w:pPr>
            <w:r w:rsidRPr="003534E2">
              <w:t>Center tank quantity indication operates normally.</w:t>
            </w:r>
          </w:p>
        </w:tc>
        <w:tc>
          <w:tcPr>
            <w:tcW w:w="628" w:type="dxa"/>
            <w:tcBorders>
              <w:top w:val="nil"/>
              <w:left w:val="nil"/>
              <w:bottom w:val="nil"/>
            </w:tcBorders>
          </w:tcPr>
          <w:p w14:paraId="1F5DA2CF" w14:textId="77777777" w:rsidR="003534E2" w:rsidRPr="005567F1" w:rsidRDefault="003534E2" w:rsidP="003534E2">
            <w:pPr>
              <w:jc w:val="center"/>
            </w:pPr>
          </w:p>
        </w:tc>
      </w:tr>
      <w:tr w:rsidR="003534E2" w:rsidRPr="005567F1" w14:paraId="7A83FA14" w14:textId="77777777" w:rsidTr="001672EB">
        <w:trPr>
          <w:jc w:val="center"/>
        </w:trPr>
        <w:tc>
          <w:tcPr>
            <w:tcW w:w="1703" w:type="dxa"/>
            <w:tcBorders>
              <w:top w:val="nil"/>
              <w:left w:val="single" w:sz="4" w:space="0" w:color="auto"/>
              <w:bottom w:val="nil"/>
              <w:right w:val="nil"/>
            </w:tcBorders>
          </w:tcPr>
          <w:p w14:paraId="1A4DDC4B" w14:textId="08EF368E" w:rsidR="003534E2" w:rsidRPr="003534E2" w:rsidRDefault="003534E2" w:rsidP="003534E2">
            <w:pPr>
              <w:spacing w:after="240"/>
            </w:pPr>
            <w:r w:rsidRPr="003534E2">
              <w:t>-22-02B</w:t>
            </w:r>
          </w:p>
        </w:tc>
        <w:tc>
          <w:tcPr>
            <w:tcW w:w="2521" w:type="dxa"/>
            <w:gridSpan w:val="2"/>
            <w:tcBorders>
              <w:top w:val="nil"/>
              <w:left w:val="nil"/>
              <w:bottom w:val="nil"/>
              <w:right w:val="single" w:sz="4" w:space="0" w:color="auto"/>
            </w:tcBorders>
          </w:tcPr>
          <w:p w14:paraId="3808E650" w14:textId="77777777" w:rsidR="003534E2" w:rsidRPr="003534E2" w:rsidRDefault="003534E2" w:rsidP="003534E2">
            <w:pPr>
              <w:spacing w:after="240"/>
            </w:pPr>
          </w:p>
        </w:tc>
        <w:tc>
          <w:tcPr>
            <w:tcW w:w="495" w:type="dxa"/>
            <w:tcBorders>
              <w:top w:val="nil"/>
              <w:left w:val="single" w:sz="4" w:space="0" w:color="auto"/>
              <w:bottom w:val="nil"/>
              <w:right w:val="single" w:sz="4" w:space="0" w:color="auto"/>
            </w:tcBorders>
            <w:tcMar>
              <w:left w:w="29" w:type="dxa"/>
              <w:right w:w="29" w:type="dxa"/>
            </w:tcMar>
          </w:tcPr>
          <w:p w14:paraId="48786653" w14:textId="5C0C9131" w:rsidR="003534E2" w:rsidRPr="003534E2" w:rsidRDefault="003534E2" w:rsidP="003534E2">
            <w:pPr>
              <w:spacing w:after="240"/>
              <w:jc w:val="center"/>
            </w:pPr>
            <w:r w:rsidRPr="003534E2">
              <w:t>C</w:t>
            </w:r>
          </w:p>
        </w:tc>
        <w:tc>
          <w:tcPr>
            <w:tcW w:w="495" w:type="dxa"/>
            <w:tcBorders>
              <w:top w:val="nil"/>
              <w:left w:val="single" w:sz="4" w:space="0" w:color="auto"/>
              <w:bottom w:val="nil"/>
              <w:right w:val="single" w:sz="4" w:space="0" w:color="auto"/>
            </w:tcBorders>
            <w:tcMar>
              <w:left w:w="29" w:type="dxa"/>
              <w:right w:w="29" w:type="dxa"/>
            </w:tcMar>
          </w:tcPr>
          <w:p w14:paraId="4DFA6122" w14:textId="692AFA10" w:rsidR="003534E2" w:rsidRPr="003534E2" w:rsidRDefault="003534E2" w:rsidP="003534E2">
            <w:pPr>
              <w:spacing w:after="240"/>
              <w:jc w:val="center"/>
            </w:pPr>
            <w:r w:rsidRPr="003534E2">
              <w:t>2</w:t>
            </w:r>
          </w:p>
        </w:tc>
        <w:tc>
          <w:tcPr>
            <w:tcW w:w="495" w:type="dxa"/>
            <w:tcBorders>
              <w:top w:val="nil"/>
              <w:left w:val="single" w:sz="4" w:space="0" w:color="auto"/>
              <w:bottom w:val="nil"/>
              <w:right w:val="single" w:sz="4" w:space="0" w:color="auto"/>
            </w:tcBorders>
            <w:tcMar>
              <w:left w:w="29" w:type="dxa"/>
              <w:right w:w="29" w:type="dxa"/>
            </w:tcMar>
          </w:tcPr>
          <w:p w14:paraId="196D2D2C" w14:textId="30C81BEB" w:rsidR="003534E2" w:rsidRPr="003534E2" w:rsidRDefault="003534E2" w:rsidP="003534E2">
            <w:pPr>
              <w:spacing w:after="240"/>
              <w:jc w:val="center"/>
            </w:pPr>
            <w:r w:rsidRPr="003534E2">
              <w:t>0</w:t>
            </w:r>
          </w:p>
        </w:tc>
        <w:tc>
          <w:tcPr>
            <w:tcW w:w="3743" w:type="dxa"/>
            <w:tcBorders>
              <w:top w:val="nil"/>
              <w:left w:val="single" w:sz="4" w:space="0" w:color="auto"/>
              <w:bottom w:val="nil"/>
              <w:right w:val="nil"/>
            </w:tcBorders>
          </w:tcPr>
          <w:p w14:paraId="07E3D3A0" w14:textId="77777777" w:rsidR="003534E2" w:rsidRPr="003534E2" w:rsidRDefault="003534E2" w:rsidP="003534E2">
            <w:pPr>
              <w:pStyle w:val="MMELTableBody"/>
              <w:jc w:val="left"/>
              <w:rPr>
                <w:b w:val="0"/>
              </w:rPr>
            </w:pPr>
            <w:r w:rsidRPr="003534E2">
              <w:rPr>
                <w:b w:val="0"/>
              </w:rPr>
              <w:t>(M)(O) May be inoperative provided:</w:t>
            </w:r>
          </w:p>
          <w:p w14:paraId="4A3A5F04" w14:textId="77777777" w:rsidR="003534E2" w:rsidRPr="003534E2" w:rsidRDefault="003534E2" w:rsidP="00281899">
            <w:pPr>
              <w:numPr>
                <w:ilvl w:val="0"/>
                <w:numId w:val="436"/>
              </w:numPr>
            </w:pPr>
            <w:r w:rsidRPr="003534E2">
              <w:t>Pumps are deactivated,</w:t>
            </w:r>
          </w:p>
          <w:p w14:paraId="3C5BF7A4" w14:textId="77777777" w:rsidR="003534E2" w:rsidRPr="003534E2" w:rsidRDefault="003534E2" w:rsidP="00281899">
            <w:pPr>
              <w:numPr>
                <w:ilvl w:val="0"/>
                <w:numId w:val="436"/>
              </w:numPr>
            </w:pPr>
            <w:r w:rsidRPr="003534E2">
              <w:t>Fuel scavenge system operates normally,</w:t>
            </w:r>
          </w:p>
          <w:p w14:paraId="2F382A97" w14:textId="77777777" w:rsidR="003534E2" w:rsidRPr="003534E2" w:rsidRDefault="003534E2" w:rsidP="00281899">
            <w:pPr>
              <w:numPr>
                <w:ilvl w:val="0"/>
                <w:numId w:val="436"/>
              </w:numPr>
            </w:pPr>
            <w:r w:rsidRPr="003534E2">
              <w:t>Center tank quantity indication operates normally,</w:t>
            </w:r>
          </w:p>
          <w:p w14:paraId="18C6BECC" w14:textId="77777777" w:rsidR="003534E2" w:rsidRPr="003534E2" w:rsidRDefault="003534E2" w:rsidP="00281899">
            <w:pPr>
              <w:numPr>
                <w:ilvl w:val="0"/>
                <w:numId w:val="436"/>
              </w:numPr>
            </w:pPr>
            <w:r w:rsidRPr="003534E2">
              <w:t>For center tank fuel, fuel quantity remaining in main tanks is adequate to reach a suitable airport if scavenge system fails at any time, and</w:t>
            </w:r>
          </w:p>
          <w:p w14:paraId="0C6A9FF8" w14:textId="170657C3" w:rsidR="003534E2" w:rsidRPr="003534E2" w:rsidRDefault="003534E2" w:rsidP="00281899">
            <w:pPr>
              <w:numPr>
                <w:ilvl w:val="0"/>
                <w:numId w:val="436"/>
              </w:numPr>
              <w:spacing w:after="240"/>
            </w:pPr>
            <w:r w:rsidRPr="003534E2">
              <w:t>Center tank fuel is accounted for in the airplane weight and balance in the event center tank fuel cannot be used.</w:t>
            </w:r>
          </w:p>
        </w:tc>
        <w:tc>
          <w:tcPr>
            <w:tcW w:w="628" w:type="dxa"/>
            <w:tcBorders>
              <w:top w:val="nil"/>
              <w:left w:val="nil"/>
              <w:bottom w:val="nil"/>
            </w:tcBorders>
          </w:tcPr>
          <w:p w14:paraId="71879C4C" w14:textId="77777777" w:rsidR="003534E2" w:rsidRPr="005567F1" w:rsidRDefault="003534E2" w:rsidP="003534E2">
            <w:pPr>
              <w:jc w:val="center"/>
            </w:pPr>
          </w:p>
        </w:tc>
      </w:tr>
      <w:tr w:rsidR="00E648A9" w:rsidRPr="005567F1" w14:paraId="660770B2" w14:textId="77777777" w:rsidTr="003534E2">
        <w:trPr>
          <w:jc w:val="center"/>
        </w:trPr>
        <w:tc>
          <w:tcPr>
            <w:tcW w:w="1703" w:type="dxa"/>
            <w:tcBorders>
              <w:top w:val="nil"/>
              <w:left w:val="single" w:sz="4" w:space="0" w:color="auto"/>
              <w:bottom w:val="single" w:sz="4" w:space="0" w:color="auto"/>
              <w:right w:val="nil"/>
            </w:tcBorders>
          </w:tcPr>
          <w:p w14:paraId="77451497" w14:textId="77777777" w:rsidR="00E648A9" w:rsidRPr="003534E2" w:rsidRDefault="00E648A9" w:rsidP="003534E2">
            <w:pPr>
              <w:spacing w:after="240"/>
            </w:pPr>
          </w:p>
        </w:tc>
        <w:tc>
          <w:tcPr>
            <w:tcW w:w="2521" w:type="dxa"/>
            <w:gridSpan w:val="2"/>
            <w:tcBorders>
              <w:top w:val="nil"/>
              <w:left w:val="nil"/>
              <w:bottom w:val="single" w:sz="4" w:space="0" w:color="auto"/>
              <w:right w:val="single" w:sz="4" w:space="0" w:color="auto"/>
            </w:tcBorders>
          </w:tcPr>
          <w:p w14:paraId="3033CB49" w14:textId="77777777" w:rsidR="00E648A9" w:rsidRPr="003534E2" w:rsidRDefault="00E648A9" w:rsidP="003534E2">
            <w:pPr>
              <w:spacing w:after="240"/>
            </w:pPr>
          </w:p>
        </w:tc>
        <w:tc>
          <w:tcPr>
            <w:tcW w:w="495" w:type="dxa"/>
            <w:tcBorders>
              <w:top w:val="nil"/>
              <w:left w:val="single" w:sz="4" w:space="0" w:color="auto"/>
              <w:bottom w:val="single" w:sz="4" w:space="0" w:color="auto"/>
              <w:right w:val="single" w:sz="4" w:space="0" w:color="auto"/>
            </w:tcBorders>
            <w:tcMar>
              <w:left w:w="29" w:type="dxa"/>
              <w:right w:w="29" w:type="dxa"/>
            </w:tcMar>
          </w:tcPr>
          <w:p w14:paraId="4E0A6EAF" w14:textId="77777777" w:rsidR="00E648A9" w:rsidRPr="003534E2" w:rsidRDefault="00E648A9" w:rsidP="003534E2">
            <w:pPr>
              <w:spacing w:after="240"/>
              <w:jc w:val="center"/>
            </w:pPr>
          </w:p>
        </w:tc>
        <w:tc>
          <w:tcPr>
            <w:tcW w:w="495" w:type="dxa"/>
            <w:tcBorders>
              <w:top w:val="nil"/>
              <w:left w:val="single" w:sz="4" w:space="0" w:color="auto"/>
              <w:bottom w:val="single" w:sz="4" w:space="0" w:color="auto"/>
              <w:right w:val="single" w:sz="4" w:space="0" w:color="auto"/>
            </w:tcBorders>
            <w:tcMar>
              <w:left w:w="29" w:type="dxa"/>
              <w:right w:w="29" w:type="dxa"/>
            </w:tcMar>
          </w:tcPr>
          <w:p w14:paraId="01450E23" w14:textId="77777777" w:rsidR="00E648A9" w:rsidRPr="003534E2" w:rsidRDefault="00E648A9" w:rsidP="003534E2">
            <w:pPr>
              <w:spacing w:after="240"/>
              <w:jc w:val="center"/>
            </w:pPr>
          </w:p>
        </w:tc>
        <w:tc>
          <w:tcPr>
            <w:tcW w:w="495" w:type="dxa"/>
            <w:tcBorders>
              <w:top w:val="nil"/>
              <w:left w:val="single" w:sz="4" w:space="0" w:color="auto"/>
              <w:bottom w:val="single" w:sz="4" w:space="0" w:color="auto"/>
              <w:right w:val="single" w:sz="4" w:space="0" w:color="auto"/>
            </w:tcBorders>
            <w:tcMar>
              <w:left w:w="29" w:type="dxa"/>
              <w:right w:w="29" w:type="dxa"/>
            </w:tcMar>
          </w:tcPr>
          <w:p w14:paraId="513C1108" w14:textId="77777777" w:rsidR="00E648A9" w:rsidRPr="003534E2" w:rsidRDefault="00E648A9" w:rsidP="003534E2">
            <w:pPr>
              <w:spacing w:after="240"/>
              <w:jc w:val="center"/>
            </w:pPr>
          </w:p>
        </w:tc>
        <w:tc>
          <w:tcPr>
            <w:tcW w:w="3743" w:type="dxa"/>
            <w:tcBorders>
              <w:top w:val="nil"/>
              <w:left w:val="single" w:sz="4" w:space="0" w:color="auto"/>
              <w:bottom w:val="single" w:sz="4" w:space="0" w:color="auto"/>
              <w:right w:val="nil"/>
            </w:tcBorders>
          </w:tcPr>
          <w:p w14:paraId="08664238" w14:textId="14932F16" w:rsidR="00E648A9" w:rsidRPr="003534E2" w:rsidRDefault="00E648A9" w:rsidP="001672EB">
            <w:pPr>
              <w:pStyle w:val="MMELTableBody"/>
              <w:spacing w:before="240"/>
              <w:jc w:val="left"/>
              <w:rPr>
                <w:b w:val="0"/>
              </w:rPr>
            </w:pPr>
            <w:r>
              <w:rPr>
                <w:b w:val="0"/>
              </w:rPr>
              <w:t>(Continued)</w:t>
            </w:r>
          </w:p>
        </w:tc>
        <w:tc>
          <w:tcPr>
            <w:tcW w:w="628" w:type="dxa"/>
            <w:tcBorders>
              <w:top w:val="nil"/>
              <w:left w:val="nil"/>
              <w:bottom w:val="single" w:sz="4" w:space="0" w:color="auto"/>
            </w:tcBorders>
          </w:tcPr>
          <w:p w14:paraId="560702E8" w14:textId="77777777" w:rsidR="00E648A9" w:rsidRPr="005567F1" w:rsidRDefault="00E648A9" w:rsidP="003534E2">
            <w:pPr>
              <w:jc w:val="center"/>
            </w:pPr>
          </w:p>
        </w:tc>
      </w:tr>
    </w:tbl>
    <w:p w14:paraId="1A2F64CC" w14:textId="77777777" w:rsidR="002D392E" w:rsidRDefault="002D392E" w:rsidP="002D392E">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8-4"/>
      </w:tblPr>
      <w:tblGrid>
        <w:gridCol w:w="5040"/>
        <w:gridCol w:w="5040"/>
      </w:tblGrid>
      <w:tr w:rsidR="002D392E" w:rsidRPr="005567F1" w14:paraId="6AB6563F" w14:textId="77777777" w:rsidTr="001672EB">
        <w:trPr>
          <w:tblHeader/>
          <w:jc w:val="center"/>
        </w:trPr>
        <w:tc>
          <w:tcPr>
            <w:tcW w:w="5040" w:type="dxa"/>
            <w:tcBorders>
              <w:bottom w:val="single" w:sz="4" w:space="0" w:color="auto"/>
              <w:right w:val="nil"/>
            </w:tcBorders>
            <w:tcMar>
              <w:top w:w="29" w:type="dxa"/>
              <w:bottom w:w="29" w:type="dxa"/>
            </w:tcMar>
          </w:tcPr>
          <w:p w14:paraId="1A512894" w14:textId="77777777" w:rsidR="002D392E" w:rsidRPr="005567F1" w:rsidRDefault="002D392E" w:rsidP="00CE3467">
            <w:pPr>
              <w:spacing w:after="60"/>
            </w:pPr>
            <w:r>
              <w:lastRenderedPageBreak/>
              <w:t>U.</w:t>
            </w:r>
            <w:r w:rsidRPr="005567F1">
              <w:t>S. DEPARTMENT OF TRANSPORTATION</w:t>
            </w:r>
          </w:p>
          <w:p w14:paraId="368E7887" w14:textId="77777777" w:rsidR="002D392E" w:rsidRPr="005567F1" w:rsidRDefault="002D392E" w:rsidP="00CE3467">
            <w:pPr>
              <w:spacing w:after="60"/>
            </w:pPr>
            <w:r w:rsidRPr="005567F1">
              <w:t>FEDERAL AVIATION ADMINISTRATION</w:t>
            </w:r>
          </w:p>
        </w:tc>
        <w:tc>
          <w:tcPr>
            <w:tcW w:w="5040" w:type="dxa"/>
            <w:tcBorders>
              <w:left w:val="nil"/>
            </w:tcBorders>
            <w:tcMar>
              <w:top w:w="29" w:type="dxa"/>
              <w:bottom w:w="29" w:type="dxa"/>
            </w:tcMar>
            <w:vAlign w:val="center"/>
          </w:tcPr>
          <w:p w14:paraId="12B2A6D1" w14:textId="77777777" w:rsidR="002D392E" w:rsidRPr="005567F1" w:rsidRDefault="002D392E" w:rsidP="00CE3467">
            <w:pPr>
              <w:spacing w:after="60"/>
              <w:jc w:val="right"/>
            </w:pPr>
            <w:r w:rsidRPr="005567F1">
              <w:t>MASTER MINIMUM EQUIPMENT LIST</w:t>
            </w:r>
          </w:p>
        </w:tc>
      </w:tr>
      <w:tr w:rsidR="002D392E" w:rsidRPr="005567F1" w14:paraId="5EFFAEAE" w14:textId="77777777" w:rsidTr="001672EB">
        <w:trPr>
          <w:tblHeader/>
          <w:jc w:val="center"/>
        </w:trPr>
        <w:tc>
          <w:tcPr>
            <w:tcW w:w="5040" w:type="dxa"/>
            <w:tcBorders>
              <w:bottom w:val="single" w:sz="4" w:space="0" w:color="auto"/>
              <w:right w:val="nil"/>
            </w:tcBorders>
            <w:tcMar>
              <w:top w:w="29" w:type="dxa"/>
              <w:bottom w:w="29" w:type="dxa"/>
            </w:tcMar>
          </w:tcPr>
          <w:p w14:paraId="44D96F10" w14:textId="77777777" w:rsidR="00B03B9D" w:rsidRPr="00817875" w:rsidRDefault="00B03B9D" w:rsidP="00B03B9D">
            <w:pPr>
              <w:spacing w:after="60"/>
            </w:pPr>
            <w:r w:rsidRPr="00817875">
              <w:t xml:space="preserve">REVISION NO. </w:t>
            </w:r>
            <w:r>
              <w:t>19</w:t>
            </w:r>
          </w:p>
          <w:p w14:paraId="55DBCB97" w14:textId="37CBE52B" w:rsidR="002D392E" w:rsidRPr="005567F1" w:rsidRDefault="00B03B9D" w:rsidP="00B03B9D">
            <w:pPr>
              <w:spacing w:after="60"/>
            </w:pPr>
            <w:r w:rsidRPr="00817875">
              <w:t xml:space="preserve">DATE: </w:t>
            </w:r>
            <w:r w:rsidR="00112A22">
              <w:t>05/20/2025</w:t>
            </w:r>
          </w:p>
        </w:tc>
        <w:tc>
          <w:tcPr>
            <w:tcW w:w="5040" w:type="dxa"/>
            <w:tcBorders>
              <w:left w:val="nil"/>
            </w:tcBorders>
            <w:tcMar>
              <w:top w:w="29" w:type="dxa"/>
              <w:bottom w:w="29" w:type="dxa"/>
            </w:tcMar>
          </w:tcPr>
          <w:p w14:paraId="6C1E3C64" w14:textId="25526404" w:rsidR="002D392E" w:rsidRPr="005567F1" w:rsidRDefault="002D392E" w:rsidP="002D392E">
            <w:pPr>
              <w:spacing w:after="60"/>
              <w:jc w:val="right"/>
            </w:pPr>
            <w:r w:rsidRPr="005567F1">
              <w:t xml:space="preserve">PAGE NO. </w:t>
            </w:r>
            <w:r>
              <w:t>28-4</w:t>
            </w:r>
          </w:p>
        </w:tc>
      </w:tr>
      <w:tr w:rsidR="002D392E" w:rsidRPr="005567F1" w14:paraId="74F402DD" w14:textId="77777777" w:rsidTr="001672EB">
        <w:trPr>
          <w:tblHeader/>
          <w:jc w:val="center"/>
        </w:trPr>
        <w:tc>
          <w:tcPr>
            <w:tcW w:w="5040" w:type="dxa"/>
            <w:tcBorders>
              <w:right w:val="single" w:sz="4" w:space="0" w:color="auto"/>
            </w:tcBorders>
            <w:tcMar>
              <w:top w:w="29" w:type="dxa"/>
              <w:bottom w:w="29" w:type="dxa"/>
            </w:tcMar>
            <w:vAlign w:val="center"/>
          </w:tcPr>
          <w:p w14:paraId="11DD27D9" w14:textId="77777777" w:rsidR="002D392E" w:rsidRPr="005567F1" w:rsidRDefault="002D392E" w:rsidP="00CE3467">
            <w:pPr>
              <w:spacing w:after="60"/>
            </w:pPr>
            <w:r w:rsidRPr="005567F1">
              <w:t>AIRCRAFT:</w:t>
            </w:r>
          </w:p>
          <w:p w14:paraId="6C4E731E" w14:textId="77777777" w:rsidR="002D392E" w:rsidRPr="005567F1" w:rsidRDefault="002D392E" w:rsidP="00CE3467">
            <w:pPr>
              <w:spacing w:after="60"/>
            </w:pPr>
            <w:r>
              <w:t>Boeing 787</w:t>
            </w:r>
          </w:p>
        </w:tc>
        <w:tc>
          <w:tcPr>
            <w:tcW w:w="5040" w:type="dxa"/>
            <w:tcBorders>
              <w:left w:val="single" w:sz="4" w:space="0" w:color="auto"/>
            </w:tcBorders>
            <w:tcMar>
              <w:top w:w="29" w:type="dxa"/>
              <w:bottom w:w="29" w:type="dxa"/>
            </w:tcMar>
          </w:tcPr>
          <w:p w14:paraId="18A32416" w14:textId="77777777" w:rsidR="002D392E" w:rsidRPr="005567F1" w:rsidRDefault="002D392E" w:rsidP="00CE3467">
            <w:pPr>
              <w:pStyle w:val="ListParagraph"/>
              <w:spacing w:after="60"/>
              <w:ind w:left="662" w:hanging="720"/>
              <w:rPr>
                <w:b/>
              </w:rPr>
            </w:pPr>
            <w:r w:rsidRPr="005567F1">
              <w:rPr>
                <w:b/>
              </w:rPr>
              <w:t>TABLE KEY</w:t>
            </w:r>
          </w:p>
          <w:p w14:paraId="45AC1FE8" w14:textId="77777777" w:rsidR="002D392E" w:rsidRPr="005567F1" w:rsidRDefault="002D392E" w:rsidP="003D433F">
            <w:pPr>
              <w:pStyle w:val="ListParagraph"/>
              <w:numPr>
                <w:ilvl w:val="0"/>
                <w:numId w:val="146"/>
              </w:numPr>
              <w:spacing w:after="60"/>
            </w:pPr>
            <w:r w:rsidRPr="005567F1">
              <w:t>REPAIR CATEGORY</w:t>
            </w:r>
          </w:p>
          <w:p w14:paraId="7750DECB" w14:textId="77777777" w:rsidR="002D392E" w:rsidRPr="005567F1" w:rsidRDefault="002D392E" w:rsidP="003D433F">
            <w:pPr>
              <w:pStyle w:val="ListParagraph"/>
              <w:numPr>
                <w:ilvl w:val="0"/>
                <w:numId w:val="146"/>
              </w:numPr>
              <w:spacing w:after="60"/>
            </w:pPr>
            <w:r w:rsidRPr="005567F1">
              <w:t>NO. INSTALLED</w:t>
            </w:r>
          </w:p>
          <w:p w14:paraId="748017F1" w14:textId="77777777" w:rsidR="002D392E" w:rsidRPr="005567F1" w:rsidRDefault="002D392E" w:rsidP="003D433F">
            <w:pPr>
              <w:pStyle w:val="ListParagraph"/>
              <w:numPr>
                <w:ilvl w:val="0"/>
                <w:numId w:val="146"/>
              </w:numPr>
              <w:spacing w:after="60"/>
            </w:pPr>
            <w:r w:rsidRPr="005567F1">
              <w:t>NO. REQUIRED FOR DISPATCH</w:t>
            </w:r>
          </w:p>
          <w:p w14:paraId="71235EAD" w14:textId="77777777" w:rsidR="002D392E" w:rsidRPr="005567F1" w:rsidRDefault="002D392E" w:rsidP="003D433F">
            <w:pPr>
              <w:pStyle w:val="ListParagraph"/>
              <w:numPr>
                <w:ilvl w:val="0"/>
                <w:numId w:val="146"/>
              </w:numPr>
              <w:spacing w:after="60"/>
            </w:pPr>
            <w:r w:rsidRPr="005567F1">
              <w:t>REMARKS OR EXCEPTIONS</w:t>
            </w:r>
          </w:p>
        </w:tc>
      </w:tr>
    </w:tbl>
    <w:p w14:paraId="501EC767" w14:textId="77777777" w:rsidR="002D392E" w:rsidRPr="005567F1" w:rsidRDefault="002D392E" w:rsidP="002D392E">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Fuel"/>
      </w:tblPr>
      <w:tblGrid>
        <w:gridCol w:w="1703"/>
        <w:gridCol w:w="2370"/>
        <w:gridCol w:w="151"/>
        <w:gridCol w:w="495"/>
        <w:gridCol w:w="495"/>
        <w:gridCol w:w="495"/>
        <w:gridCol w:w="3743"/>
        <w:gridCol w:w="628"/>
      </w:tblGrid>
      <w:tr w:rsidR="002D392E" w:rsidRPr="005567F1" w14:paraId="56E2660E"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47D4A2A5" w14:textId="77777777" w:rsidR="002D392E" w:rsidRPr="005567F1" w:rsidRDefault="002D392E" w:rsidP="00CE3467">
            <w:pPr>
              <w:ind w:left="360" w:hanging="360"/>
              <w:rPr>
                <w:b/>
              </w:rPr>
            </w:pPr>
            <w:r>
              <w:rPr>
                <w:b/>
              </w:rPr>
              <w:t>28</w:t>
            </w:r>
            <w:r w:rsidRPr="005567F1">
              <w:rPr>
                <w:b/>
              </w:rPr>
              <w:t>.</w:t>
            </w:r>
            <w:r>
              <w:rPr>
                <w:b/>
              </w:rPr>
              <w:t xml:space="preserve"> Fuel</w:t>
            </w:r>
          </w:p>
        </w:tc>
        <w:tc>
          <w:tcPr>
            <w:tcW w:w="151" w:type="dxa"/>
            <w:tcBorders>
              <w:left w:val="nil"/>
              <w:right w:val="nil"/>
            </w:tcBorders>
            <w:shd w:val="clear" w:color="auto" w:fill="D9D9D9" w:themeFill="background1" w:themeFillShade="D9"/>
          </w:tcPr>
          <w:p w14:paraId="437060D1" w14:textId="77777777" w:rsidR="002D392E" w:rsidRPr="005567F1" w:rsidRDefault="002D392E" w:rsidP="00CE3467">
            <w:pPr>
              <w:rPr>
                <w:b/>
              </w:rPr>
            </w:pPr>
          </w:p>
        </w:tc>
        <w:tc>
          <w:tcPr>
            <w:tcW w:w="495" w:type="dxa"/>
            <w:tcBorders>
              <w:left w:val="nil"/>
              <w:right w:val="nil"/>
            </w:tcBorders>
            <w:shd w:val="clear" w:color="auto" w:fill="D9D9D9" w:themeFill="background1" w:themeFillShade="D9"/>
            <w:tcMar>
              <w:left w:w="29" w:type="dxa"/>
              <w:right w:w="29" w:type="dxa"/>
            </w:tcMar>
          </w:tcPr>
          <w:p w14:paraId="493F19B4"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14C9D7D3"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1E696D6E" w14:textId="77777777" w:rsidR="002D392E" w:rsidRPr="005567F1" w:rsidRDefault="002D392E"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4D97DC24" w14:textId="77777777" w:rsidR="002D392E" w:rsidRPr="005567F1" w:rsidRDefault="002D392E" w:rsidP="00CE3467">
            <w:pPr>
              <w:rPr>
                <w:b/>
              </w:rPr>
            </w:pPr>
          </w:p>
        </w:tc>
        <w:tc>
          <w:tcPr>
            <w:tcW w:w="628" w:type="dxa"/>
            <w:tcBorders>
              <w:left w:val="nil"/>
            </w:tcBorders>
            <w:shd w:val="clear" w:color="auto" w:fill="D9D9D9" w:themeFill="background1" w:themeFillShade="D9"/>
          </w:tcPr>
          <w:p w14:paraId="55E54058" w14:textId="77777777" w:rsidR="002D392E" w:rsidRPr="005567F1" w:rsidRDefault="002D392E" w:rsidP="00CE3467">
            <w:pPr>
              <w:jc w:val="center"/>
              <w:rPr>
                <w:b/>
              </w:rPr>
            </w:pPr>
          </w:p>
        </w:tc>
      </w:tr>
      <w:tr w:rsidR="002D392E" w:rsidRPr="005567F1" w14:paraId="1B674164"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46720B1D" w14:textId="77777777" w:rsidR="002D392E" w:rsidRPr="00812724" w:rsidRDefault="002D392E"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2021442F" w14:textId="77777777" w:rsidR="002D392E" w:rsidRPr="00812724" w:rsidRDefault="002D392E"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37418116" w14:textId="77777777" w:rsidR="002D392E" w:rsidRPr="00812724" w:rsidRDefault="002D392E"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670203CE" w14:textId="77777777" w:rsidR="002D392E" w:rsidRPr="00812724" w:rsidRDefault="002D392E"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5358D55E" w14:textId="77777777" w:rsidR="002D392E" w:rsidRPr="00812724" w:rsidRDefault="002D392E"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11FE67B2" w14:textId="77777777" w:rsidR="002D392E" w:rsidRPr="00812724" w:rsidRDefault="002D392E"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67DCC465" w14:textId="77777777" w:rsidR="002D392E" w:rsidRPr="00812724" w:rsidRDefault="002D392E" w:rsidP="00CE3467">
            <w:pPr>
              <w:jc w:val="center"/>
              <w:rPr>
                <w:b/>
                <w:sz w:val="12"/>
                <w:szCs w:val="12"/>
              </w:rPr>
            </w:pPr>
            <w:r w:rsidRPr="00812724">
              <w:rPr>
                <w:b/>
                <w:sz w:val="12"/>
                <w:szCs w:val="12"/>
              </w:rPr>
              <w:t>Change Bar</w:t>
            </w:r>
          </w:p>
        </w:tc>
      </w:tr>
      <w:tr w:rsidR="002965B3" w:rsidRPr="005567F1" w14:paraId="6A176C81" w14:textId="77777777" w:rsidTr="00F76A97">
        <w:trPr>
          <w:jc w:val="center"/>
        </w:trPr>
        <w:tc>
          <w:tcPr>
            <w:tcW w:w="1703" w:type="dxa"/>
            <w:tcBorders>
              <w:top w:val="single" w:sz="4" w:space="0" w:color="auto"/>
              <w:left w:val="single" w:sz="4" w:space="0" w:color="auto"/>
              <w:bottom w:val="nil"/>
              <w:right w:val="nil"/>
            </w:tcBorders>
          </w:tcPr>
          <w:p w14:paraId="634465FA" w14:textId="1693FAA6" w:rsidR="002965B3" w:rsidRPr="002965B3" w:rsidRDefault="002965B3" w:rsidP="002965B3">
            <w:pPr>
              <w:spacing w:after="240"/>
            </w:pPr>
            <w:r w:rsidRPr="002965B3">
              <w:t>-22-02</w:t>
            </w:r>
          </w:p>
        </w:tc>
        <w:tc>
          <w:tcPr>
            <w:tcW w:w="2521" w:type="dxa"/>
            <w:gridSpan w:val="2"/>
            <w:tcBorders>
              <w:top w:val="single" w:sz="4" w:space="0" w:color="auto"/>
              <w:left w:val="nil"/>
              <w:bottom w:val="nil"/>
              <w:right w:val="single" w:sz="4" w:space="0" w:color="auto"/>
            </w:tcBorders>
          </w:tcPr>
          <w:p w14:paraId="5209210E" w14:textId="46036688" w:rsidR="002965B3" w:rsidRPr="002965B3" w:rsidRDefault="002965B3" w:rsidP="002965B3">
            <w:pPr>
              <w:spacing w:after="240"/>
            </w:pPr>
            <w:r w:rsidRPr="002965B3">
              <w:t>Center Tank Fuel Override/Jettison Pump Systems</w:t>
            </w:r>
            <w:r w:rsidRPr="002965B3">
              <w:br/>
              <w:t>(Cont’d)</w:t>
            </w:r>
          </w:p>
        </w:tc>
        <w:tc>
          <w:tcPr>
            <w:tcW w:w="495" w:type="dxa"/>
            <w:tcBorders>
              <w:top w:val="single" w:sz="4" w:space="0" w:color="auto"/>
              <w:left w:val="single" w:sz="4" w:space="0" w:color="auto"/>
              <w:bottom w:val="nil"/>
              <w:right w:val="single" w:sz="4" w:space="0" w:color="auto"/>
            </w:tcBorders>
            <w:tcMar>
              <w:left w:w="29" w:type="dxa"/>
              <w:right w:w="29" w:type="dxa"/>
            </w:tcMar>
          </w:tcPr>
          <w:p w14:paraId="4345EBE1" w14:textId="77777777" w:rsidR="002965B3" w:rsidRPr="002965B3" w:rsidRDefault="002965B3" w:rsidP="002965B3">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6C76EFC0" w14:textId="77777777" w:rsidR="002965B3" w:rsidRPr="002965B3" w:rsidRDefault="002965B3" w:rsidP="002965B3">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29D890DD" w14:textId="77777777" w:rsidR="002965B3" w:rsidRPr="002965B3" w:rsidRDefault="002965B3" w:rsidP="002965B3">
            <w:pPr>
              <w:spacing w:after="240"/>
              <w:jc w:val="center"/>
            </w:pPr>
          </w:p>
        </w:tc>
        <w:tc>
          <w:tcPr>
            <w:tcW w:w="3743" w:type="dxa"/>
            <w:tcBorders>
              <w:top w:val="single" w:sz="4" w:space="0" w:color="auto"/>
              <w:left w:val="single" w:sz="4" w:space="0" w:color="auto"/>
              <w:bottom w:val="nil"/>
              <w:right w:val="nil"/>
            </w:tcBorders>
          </w:tcPr>
          <w:p w14:paraId="743A285A" w14:textId="77777777" w:rsidR="002965B3" w:rsidRPr="002965B3" w:rsidRDefault="002965B3" w:rsidP="002965B3">
            <w:pPr>
              <w:spacing w:after="240"/>
            </w:pPr>
          </w:p>
        </w:tc>
        <w:tc>
          <w:tcPr>
            <w:tcW w:w="628" w:type="dxa"/>
            <w:tcBorders>
              <w:left w:val="nil"/>
              <w:bottom w:val="nil"/>
            </w:tcBorders>
          </w:tcPr>
          <w:p w14:paraId="762AFC21" w14:textId="77777777" w:rsidR="002965B3" w:rsidRPr="005567F1" w:rsidRDefault="002965B3" w:rsidP="002965B3">
            <w:pPr>
              <w:jc w:val="center"/>
            </w:pPr>
          </w:p>
        </w:tc>
      </w:tr>
      <w:tr w:rsidR="002965B3" w:rsidRPr="005567F1" w14:paraId="26AC7586" w14:textId="77777777" w:rsidTr="00F76A97">
        <w:trPr>
          <w:jc w:val="center"/>
        </w:trPr>
        <w:tc>
          <w:tcPr>
            <w:tcW w:w="1703" w:type="dxa"/>
            <w:tcBorders>
              <w:top w:val="nil"/>
              <w:left w:val="single" w:sz="4" w:space="0" w:color="auto"/>
              <w:bottom w:val="nil"/>
              <w:right w:val="nil"/>
            </w:tcBorders>
          </w:tcPr>
          <w:p w14:paraId="1FAA8E12" w14:textId="0B813A0A" w:rsidR="002965B3" w:rsidRPr="002965B3" w:rsidRDefault="002965B3" w:rsidP="002965B3">
            <w:pPr>
              <w:spacing w:after="240"/>
            </w:pPr>
            <w:r w:rsidRPr="002965B3">
              <w:t>-22-02C</w:t>
            </w:r>
          </w:p>
        </w:tc>
        <w:tc>
          <w:tcPr>
            <w:tcW w:w="2521" w:type="dxa"/>
            <w:gridSpan w:val="2"/>
            <w:tcBorders>
              <w:top w:val="nil"/>
              <w:left w:val="nil"/>
              <w:bottom w:val="nil"/>
              <w:right w:val="single" w:sz="4" w:space="0" w:color="auto"/>
            </w:tcBorders>
          </w:tcPr>
          <w:p w14:paraId="6D191005" w14:textId="77777777" w:rsidR="002965B3" w:rsidRPr="002965B3" w:rsidRDefault="002965B3" w:rsidP="002965B3">
            <w:pPr>
              <w:spacing w:after="240"/>
            </w:pPr>
          </w:p>
        </w:tc>
        <w:tc>
          <w:tcPr>
            <w:tcW w:w="495" w:type="dxa"/>
            <w:tcBorders>
              <w:top w:val="nil"/>
              <w:left w:val="single" w:sz="4" w:space="0" w:color="auto"/>
              <w:bottom w:val="nil"/>
              <w:right w:val="single" w:sz="4" w:space="0" w:color="auto"/>
            </w:tcBorders>
            <w:tcMar>
              <w:left w:w="29" w:type="dxa"/>
              <w:right w:w="29" w:type="dxa"/>
            </w:tcMar>
          </w:tcPr>
          <w:p w14:paraId="75887498" w14:textId="779C41CF" w:rsidR="002965B3" w:rsidRPr="002965B3" w:rsidRDefault="002965B3" w:rsidP="002965B3">
            <w:pPr>
              <w:spacing w:after="240"/>
              <w:jc w:val="center"/>
            </w:pPr>
            <w:r w:rsidRPr="002965B3">
              <w:t>C</w:t>
            </w:r>
          </w:p>
        </w:tc>
        <w:tc>
          <w:tcPr>
            <w:tcW w:w="495" w:type="dxa"/>
            <w:tcBorders>
              <w:top w:val="nil"/>
              <w:left w:val="single" w:sz="4" w:space="0" w:color="auto"/>
              <w:bottom w:val="nil"/>
              <w:right w:val="single" w:sz="4" w:space="0" w:color="auto"/>
            </w:tcBorders>
            <w:tcMar>
              <w:left w:w="29" w:type="dxa"/>
              <w:right w:w="29" w:type="dxa"/>
            </w:tcMar>
          </w:tcPr>
          <w:p w14:paraId="0EEDD0E6" w14:textId="40959A89" w:rsidR="002965B3" w:rsidRPr="002965B3" w:rsidRDefault="002965B3" w:rsidP="002965B3">
            <w:pPr>
              <w:spacing w:after="240"/>
              <w:jc w:val="center"/>
            </w:pPr>
            <w:r w:rsidRPr="002965B3">
              <w:t>2</w:t>
            </w:r>
          </w:p>
        </w:tc>
        <w:tc>
          <w:tcPr>
            <w:tcW w:w="495" w:type="dxa"/>
            <w:tcBorders>
              <w:top w:val="nil"/>
              <w:left w:val="single" w:sz="4" w:space="0" w:color="auto"/>
              <w:bottom w:val="nil"/>
              <w:right w:val="single" w:sz="4" w:space="0" w:color="auto"/>
            </w:tcBorders>
            <w:tcMar>
              <w:left w:w="29" w:type="dxa"/>
              <w:right w:w="29" w:type="dxa"/>
            </w:tcMar>
          </w:tcPr>
          <w:p w14:paraId="5473CDC3" w14:textId="465648D2" w:rsidR="002965B3" w:rsidRPr="002965B3" w:rsidRDefault="002965B3" w:rsidP="002965B3">
            <w:pPr>
              <w:spacing w:after="240"/>
              <w:jc w:val="center"/>
            </w:pPr>
            <w:r w:rsidRPr="002965B3">
              <w:t>1</w:t>
            </w:r>
          </w:p>
        </w:tc>
        <w:tc>
          <w:tcPr>
            <w:tcW w:w="3743" w:type="dxa"/>
            <w:tcBorders>
              <w:top w:val="nil"/>
              <w:left w:val="single" w:sz="4" w:space="0" w:color="auto"/>
              <w:bottom w:val="nil"/>
              <w:right w:val="nil"/>
            </w:tcBorders>
          </w:tcPr>
          <w:p w14:paraId="77346BF7" w14:textId="77777777" w:rsidR="002965B3" w:rsidRPr="002965B3" w:rsidRDefault="002965B3" w:rsidP="002965B3">
            <w:pPr>
              <w:pStyle w:val="MMELTableBody"/>
              <w:jc w:val="left"/>
              <w:rPr>
                <w:b w:val="0"/>
              </w:rPr>
            </w:pPr>
            <w:r w:rsidRPr="002965B3">
              <w:rPr>
                <w:b w:val="0"/>
              </w:rPr>
              <w:t>(M)(O) One may be inoperative provided:</w:t>
            </w:r>
          </w:p>
          <w:p w14:paraId="311ECE1B" w14:textId="77777777" w:rsidR="002965B3" w:rsidRPr="002965B3" w:rsidRDefault="002965B3" w:rsidP="00281899">
            <w:pPr>
              <w:numPr>
                <w:ilvl w:val="0"/>
                <w:numId w:val="437"/>
              </w:numPr>
            </w:pPr>
            <w:r w:rsidRPr="002965B3">
              <w:t>Inoperative pump is deactivated,</w:t>
            </w:r>
          </w:p>
          <w:p w14:paraId="05D5A087" w14:textId="77777777" w:rsidR="002965B3" w:rsidRPr="002965B3" w:rsidRDefault="002965B3" w:rsidP="00281899">
            <w:pPr>
              <w:numPr>
                <w:ilvl w:val="0"/>
                <w:numId w:val="437"/>
              </w:numPr>
            </w:pPr>
            <w:proofErr w:type="spellStart"/>
            <w:r w:rsidRPr="002965B3">
              <w:t>Crossfeed</w:t>
            </w:r>
            <w:proofErr w:type="spellEnd"/>
            <w:r w:rsidRPr="002965B3">
              <w:t xml:space="preserve"> valve operates normally,</w:t>
            </w:r>
          </w:p>
          <w:p w14:paraId="6F7C0FCA" w14:textId="77777777" w:rsidR="002965B3" w:rsidRPr="002965B3" w:rsidRDefault="002965B3" w:rsidP="00281899">
            <w:pPr>
              <w:numPr>
                <w:ilvl w:val="0"/>
                <w:numId w:val="437"/>
              </w:numPr>
            </w:pPr>
            <w:r w:rsidRPr="002965B3">
              <w:t>Center tank quantity indication operates normally,</w:t>
            </w:r>
          </w:p>
          <w:p w14:paraId="6CE05B23" w14:textId="77777777" w:rsidR="002965B3" w:rsidRDefault="002965B3" w:rsidP="00281899">
            <w:pPr>
              <w:numPr>
                <w:ilvl w:val="0"/>
                <w:numId w:val="437"/>
              </w:numPr>
            </w:pPr>
            <w:r w:rsidRPr="002965B3">
              <w:t>For center tank fuel, fuel quantity in main tanks is adequate to reach a suitable airport if remaining center pump fails at any time, and</w:t>
            </w:r>
          </w:p>
          <w:p w14:paraId="79A9933E" w14:textId="76154BD1" w:rsidR="002965B3" w:rsidRPr="002965B3" w:rsidRDefault="002965B3" w:rsidP="00281899">
            <w:pPr>
              <w:numPr>
                <w:ilvl w:val="0"/>
                <w:numId w:val="437"/>
              </w:numPr>
              <w:spacing w:after="240"/>
            </w:pPr>
            <w:r w:rsidRPr="002965B3">
              <w:t>Center tank fuel is accounted for in the airplane weight and balance in the event center tank fuel cannot be used.</w:t>
            </w:r>
          </w:p>
        </w:tc>
        <w:tc>
          <w:tcPr>
            <w:tcW w:w="628" w:type="dxa"/>
            <w:tcBorders>
              <w:top w:val="nil"/>
              <w:left w:val="nil"/>
              <w:bottom w:val="nil"/>
            </w:tcBorders>
          </w:tcPr>
          <w:p w14:paraId="7982B6D1" w14:textId="77777777" w:rsidR="002965B3" w:rsidRPr="005567F1" w:rsidRDefault="002965B3" w:rsidP="002965B3">
            <w:pPr>
              <w:jc w:val="center"/>
            </w:pPr>
          </w:p>
        </w:tc>
      </w:tr>
      <w:tr w:rsidR="002965B3" w:rsidRPr="005567F1" w14:paraId="5EC26F8B" w14:textId="77777777" w:rsidTr="00F76A97">
        <w:trPr>
          <w:jc w:val="center"/>
        </w:trPr>
        <w:tc>
          <w:tcPr>
            <w:tcW w:w="1703" w:type="dxa"/>
            <w:tcBorders>
              <w:top w:val="nil"/>
              <w:left w:val="single" w:sz="4" w:space="0" w:color="auto"/>
              <w:bottom w:val="nil"/>
              <w:right w:val="nil"/>
            </w:tcBorders>
          </w:tcPr>
          <w:p w14:paraId="41256A6D" w14:textId="5AA49F84" w:rsidR="002965B3" w:rsidRPr="002965B3" w:rsidRDefault="002965B3" w:rsidP="002965B3">
            <w:pPr>
              <w:spacing w:after="240"/>
            </w:pPr>
            <w:r w:rsidRPr="002965B3">
              <w:t>-22-02D</w:t>
            </w:r>
          </w:p>
        </w:tc>
        <w:tc>
          <w:tcPr>
            <w:tcW w:w="2521" w:type="dxa"/>
            <w:gridSpan w:val="2"/>
            <w:tcBorders>
              <w:top w:val="nil"/>
              <w:left w:val="nil"/>
              <w:bottom w:val="nil"/>
              <w:right w:val="single" w:sz="4" w:space="0" w:color="auto"/>
            </w:tcBorders>
          </w:tcPr>
          <w:p w14:paraId="53709BC8" w14:textId="77777777" w:rsidR="002965B3" w:rsidRPr="002965B3" w:rsidRDefault="002965B3" w:rsidP="002965B3">
            <w:pPr>
              <w:spacing w:after="240"/>
            </w:pPr>
          </w:p>
        </w:tc>
        <w:tc>
          <w:tcPr>
            <w:tcW w:w="495" w:type="dxa"/>
            <w:tcBorders>
              <w:top w:val="nil"/>
              <w:left w:val="single" w:sz="4" w:space="0" w:color="auto"/>
              <w:bottom w:val="nil"/>
              <w:right w:val="single" w:sz="4" w:space="0" w:color="auto"/>
            </w:tcBorders>
            <w:tcMar>
              <w:left w:w="29" w:type="dxa"/>
              <w:right w:w="29" w:type="dxa"/>
            </w:tcMar>
          </w:tcPr>
          <w:p w14:paraId="22152CBD" w14:textId="78886371" w:rsidR="002965B3" w:rsidRPr="002965B3" w:rsidRDefault="002965B3" w:rsidP="002965B3">
            <w:pPr>
              <w:spacing w:after="240"/>
              <w:jc w:val="center"/>
            </w:pPr>
            <w:r w:rsidRPr="002965B3">
              <w:t>C</w:t>
            </w:r>
          </w:p>
        </w:tc>
        <w:tc>
          <w:tcPr>
            <w:tcW w:w="495" w:type="dxa"/>
            <w:tcBorders>
              <w:top w:val="nil"/>
              <w:left w:val="single" w:sz="4" w:space="0" w:color="auto"/>
              <w:bottom w:val="nil"/>
              <w:right w:val="single" w:sz="4" w:space="0" w:color="auto"/>
            </w:tcBorders>
            <w:tcMar>
              <w:left w:w="29" w:type="dxa"/>
              <w:right w:w="29" w:type="dxa"/>
            </w:tcMar>
          </w:tcPr>
          <w:p w14:paraId="21620369" w14:textId="235BD3BF" w:rsidR="002965B3" w:rsidRPr="002965B3" w:rsidRDefault="002965B3" w:rsidP="002965B3">
            <w:pPr>
              <w:spacing w:after="240"/>
              <w:jc w:val="center"/>
            </w:pPr>
            <w:r w:rsidRPr="002965B3">
              <w:t>2</w:t>
            </w:r>
          </w:p>
        </w:tc>
        <w:tc>
          <w:tcPr>
            <w:tcW w:w="495" w:type="dxa"/>
            <w:tcBorders>
              <w:top w:val="nil"/>
              <w:left w:val="single" w:sz="4" w:space="0" w:color="auto"/>
              <w:bottom w:val="nil"/>
              <w:right w:val="single" w:sz="4" w:space="0" w:color="auto"/>
            </w:tcBorders>
            <w:tcMar>
              <w:left w:w="29" w:type="dxa"/>
              <w:right w:w="29" w:type="dxa"/>
            </w:tcMar>
          </w:tcPr>
          <w:p w14:paraId="4829A830" w14:textId="14D71D3B" w:rsidR="002965B3" w:rsidRPr="002965B3" w:rsidRDefault="002965B3" w:rsidP="002965B3">
            <w:pPr>
              <w:spacing w:after="240"/>
              <w:jc w:val="center"/>
            </w:pPr>
            <w:r w:rsidRPr="002965B3">
              <w:t>0</w:t>
            </w:r>
          </w:p>
        </w:tc>
        <w:tc>
          <w:tcPr>
            <w:tcW w:w="3743" w:type="dxa"/>
            <w:tcBorders>
              <w:top w:val="nil"/>
              <w:left w:val="single" w:sz="4" w:space="0" w:color="auto"/>
              <w:bottom w:val="nil"/>
              <w:right w:val="nil"/>
            </w:tcBorders>
          </w:tcPr>
          <w:p w14:paraId="1B8927EB" w14:textId="77777777" w:rsidR="002965B3" w:rsidRPr="002965B3" w:rsidRDefault="002965B3" w:rsidP="002965B3">
            <w:pPr>
              <w:pStyle w:val="MMELTableBody"/>
              <w:jc w:val="left"/>
              <w:rPr>
                <w:b w:val="0"/>
              </w:rPr>
            </w:pPr>
            <w:r w:rsidRPr="002965B3">
              <w:rPr>
                <w:b w:val="0"/>
              </w:rPr>
              <w:t>(M)(O) May be inoperative provided:</w:t>
            </w:r>
          </w:p>
          <w:p w14:paraId="77CD20C9" w14:textId="77777777" w:rsidR="002965B3" w:rsidRPr="002965B3" w:rsidRDefault="002965B3" w:rsidP="00281899">
            <w:pPr>
              <w:numPr>
                <w:ilvl w:val="0"/>
                <w:numId w:val="438"/>
              </w:numPr>
            </w:pPr>
            <w:r w:rsidRPr="002965B3">
              <w:t>Pumps are deactivated,</w:t>
            </w:r>
          </w:p>
          <w:p w14:paraId="136FA4A0" w14:textId="77777777" w:rsidR="002965B3" w:rsidRPr="002965B3" w:rsidRDefault="002965B3" w:rsidP="00281899">
            <w:pPr>
              <w:numPr>
                <w:ilvl w:val="0"/>
                <w:numId w:val="438"/>
              </w:numPr>
            </w:pPr>
            <w:r w:rsidRPr="002965B3">
              <w:t>Center tank quantity indication operates normally, and</w:t>
            </w:r>
          </w:p>
          <w:p w14:paraId="3D0B4D4A" w14:textId="77777777" w:rsidR="002965B3" w:rsidRPr="002965B3" w:rsidRDefault="002965B3" w:rsidP="00281899">
            <w:pPr>
              <w:numPr>
                <w:ilvl w:val="0"/>
                <w:numId w:val="438"/>
              </w:numPr>
              <w:spacing w:after="240"/>
            </w:pPr>
            <w:r w:rsidRPr="002965B3">
              <w:t>Center tank fuel is considered unusable and is accounted for in the airplane weight and balance.</w:t>
            </w:r>
          </w:p>
          <w:p w14:paraId="01261980" w14:textId="75A0EE70" w:rsidR="002965B3" w:rsidRPr="002965B3" w:rsidRDefault="002965B3" w:rsidP="001672EB">
            <w:pPr>
              <w:spacing w:after="240"/>
              <w:ind w:left="734" w:hanging="734"/>
            </w:pPr>
            <w:r w:rsidRPr="002965B3">
              <w:t>NOTE: AFM fuel loading and usage limitations are for usable fuel.</w:t>
            </w:r>
          </w:p>
        </w:tc>
        <w:tc>
          <w:tcPr>
            <w:tcW w:w="628" w:type="dxa"/>
            <w:tcBorders>
              <w:top w:val="nil"/>
              <w:left w:val="nil"/>
              <w:bottom w:val="nil"/>
            </w:tcBorders>
          </w:tcPr>
          <w:p w14:paraId="2DACF1BB" w14:textId="77777777" w:rsidR="002965B3" w:rsidRPr="005567F1" w:rsidRDefault="002965B3" w:rsidP="002965B3">
            <w:pPr>
              <w:jc w:val="center"/>
            </w:pPr>
          </w:p>
        </w:tc>
      </w:tr>
      <w:tr w:rsidR="002965B3" w:rsidRPr="005567F1" w14:paraId="61CC033D" w14:textId="77777777" w:rsidTr="002965B3">
        <w:trPr>
          <w:jc w:val="center"/>
        </w:trPr>
        <w:tc>
          <w:tcPr>
            <w:tcW w:w="1703" w:type="dxa"/>
            <w:tcBorders>
              <w:top w:val="nil"/>
              <w:left w:val="single" w:sz="4" w:space="0" w:color="auto"/>
              <w:bottom w:val="nil"/>
              <w:right w:val="nil"/>
            </w:tcBorders>
          </w:tcPr>
          <w:p w14:paraId="643E2051" w14:textId="39E847BB" w:rsidR="002965B3" w:rsidRPr="002965B3" w:rsidRDefault="002965B3" w:rsidP="002965B3">
            <w:pPr>
              <w:spacing w:after="240"/>
            </w:pPr>
            <w:r w:rsidRPr="002965B3">
              <w:t>-22-02-01</w:t>
            </w:r>
          </w:p>
        </w:tc>
        <w:tc>
          <w:tcPr>
            <w:tcW w:w="2521" w:type="dxa"/>
            <w:gridSpan w:val="2"/>
            <w:tcBorders>
              <w:top w:val="nil"/>
              <w:left w:val="nil"/>
              <w:bottom w:val="nil"/>
              <w:right w:val="single" w:sz="4" w:space="0" w:color="auto"/>
            </w:tcBorders>
          </w:tcPr>
          <w:p w14:paraId="3E6AAC7A" w14:textId="1F14B351" w:rsidR="002965B3" w:rsidRPr="002965B3" w:rsidRDefault="002965B3" w:rsidP="002965B3">
            <w:pPr>
              <w:spacing w:after="240"/>
            </w:pPr>
            <w:r w:rsidRPr="002965B3">
              <w:t>Switch PRESS Lights</w:t>
            </w:r>
          </w:p>
        </w:tc>
        <w:tc>
          <w:tcPr>
            <w:tcW w:w="495" w:type="dxa"/>
            <w:tcBorders>
              <w:top w:val="nil"/>
              <w:left w:val="single" w:sz="4" w:space="0" w:color="auto"/>
              <w:bottom w:val="nil"/>
              <w:right w:val="single" w:sz="4" w:space="0" w:color="auto"/>
            </w:tcBorders>
            <w:tcMar>
              <w:left w:w="29" w:type="dxa"/>
              <w:right w:w="29" w:type="dxa"/>
            </w:tcMar>
          </w:tcPr>
          <w:p w14:paraId="1D679120" w14:textId="782FF0DB" w:rsidR="002965B3" w:rsidRPr="002965B3" w:rsidRDefault="002965B3" w:rsidP="002965B3">
            <w:pPr>
              <w:spacing w:after="240"/>
              <w:jc w:val="center"/>
            </w:pPr>
            <w:r w:rsidRPr="002965B3">
              <w:t>C</w:t>
            </w:r>
          </w:p>
        </w:tc>
        <w:tc>
          <w:tcPr>
            <w:tcW w:w="495" w:type="dxa"/>
            <w:tcBorders>
              <w:top w:val="nil"/>
              <w:left w:val="single" w:sz="4" w:space="0" w:color="auto"/>
              <w:bottom w:val="nil"/>
              <w:right w:val="single" w:sz="4" w:space="0" w:color="auto"/>
            </w:tcBorders>
            <w:tcMar>
              <w:left w:w="29" w:type="dxa"/>
              <w:right w:w="29" w:type="dxa"/>
            </w:tcMar>
          </w:tcPr>
          <w:p w14:paraId="29373312" w14:textId="6237F7DE" w:rsidR="002965B3" w:rsidRPr="002965B3" w:rsidRDefault="002965B3" w:rsidP="002965B3">
            <w:pPr>
              <w:spacing w:after="240"/>
              <w:jc w:val="center"/>
            </w:pPr>
            <w:r w:rsidRPr="002965B3">
              <w:t>2</w:t>
            </w:r>
          </w:p>
        </w:tc>
        <w:tc>
          <w:tcPr>
            <w:tcW w:w="495" w:type="dxa"/>
            <w:tcBorders>
              <w:top w:val="nil"/>
              <w:left w:val="single" w:sz="4" w:space="0" w:color="auto"/>
              <w:bottom w:val="nil"/>
              <w:right w:val="single" w:sz="4" w:space="0" w:color="auto"/>
            </w:tcBorders>
            <w:tcMar>
              <w:left w:w="29" w:type="dxa"/>
              <w:right w:w="29" w:type="dxa"/>
            </w:tcMar>
          </w:tcPr>
          <w:p w14:paraId="45AF0717" w14:textId="182CF8A9" w:rsidR="002965B3" w:rsidRPr="002965B3" w:rsidRDefault="002965B3" w:rsidP="002965B3">
            <w:pPr>
              <w:spacing w:after="240"/>
              <w:jc w:val="center"/>
            </w:pPr>
            <w:r w:rsidRPr="002965B3">
              <w:t>0</w:t>
            </w:r>
          </w:p>
        </w:tc>
        <w:tc>
          <w:tcPr>
            <w:tcW w:w="3743" w:type="dxa"/>
            <w:tcBorders>
              <w:top w:val="nil"/>
              <w:left w:val="single" w:sz="4" w:space="0" w:color="auto"/>
              <w:bottom w:val="nil"/>
              <w:right w:val="nil"/>
            </w:tcBorders>
          </w:tcPr>
          <w:p w14:paraId="66AFD71E" w14:textId="77777777" w:rsidR="002965B3" w:rsidRPr="002965B3" w:rsidRDefault="002965B3" w:rsidP="002965B3">
            <w:pPr>
              <w:spacing w:after="240"/>
            </w:pPr>
          </w:p>
        </w:tc>
        <w:tc>
          <w:tcPr>
            <w:tcW w:w="628" w:type="dxa"/>
            <w:tcBorders>
              <w:top w:val="nil"/>
              <w:left w:val="nil"/>
              <w:bottom w:val="nil"/>
            </w:tcBorders>
          </w:tcPr>
          <w:p w14:paraId="02DC8AF8" w14:textId="77777777" w:rsidR="002965B3" w:rsidRPr="005567F1" w:rsidRDefault="002965B3" w:rsidP="002965B3">
            <w:pPr>
              <w:jc w:val="center"/>
            </w:pPr>
          </w:p>
        </w:tc>
      </w:tr>
      <w:tr w:rsidR="002965B3" w:rsidRPr="005567F1" w14:paraId="36F2EE8A" w14:textId="77777777" w:rsidTr="002965B3">
        <w:trPr>
          <w:jc w:val="center"/>
        </w:trPr>
        <w:tc>
          <w:tcPr>
            <w:tcW w:w="1703" w:type="dxa"/>
            <w:tcBorders>
              <w:top w:val="nil"/>
              <w:left w:val="single" w:sz="4" w:space="0" w:color="auto"/>
              <w:bottom w:val="single" w:sz="4" w:space="0" w:color="auto"/>
              <w:right w:val="nil"/>
            </w:tcBorders>
          </w:tcPr>
          <w:p w14:paraId="6AA52F60" w14:textId="104C2C49" w:rsidR="002965B3" w:rsidRPr="002965B3" w:rsidRDefault="002965B3" w:rsidP="002965B3">
            <w:pPr>
              <w:spacing w:after="240"/>
            </w:pPr>
            <w:r w:rsidRPr="002965B3">
              <w:t>-22-02-02</w:t>
            </w:r>
          </w:p>
        </w:tc>
        <w:tc>
          <w:tcPr>
            <w:tcW w:w="2521" w:type="dxa"/>
            <w:gridSpan w:val="2"/>
            <w:tcBorders>
              <w:top w:val="nil"/>
              <w:left w:val="nil"/>
              <w:bottom w:val="single" w:sz="4" w:space="0" w:color="auto"/>
              <w:right w:val="single" w:sz="4" w:space="0" w:color="auto"/>
            </w:tcBorders>
          </w:tcPr>
          <w:p w14:paraId="5E175C27" w14:textId="554BAB89" w:rsidR="002965B3" w:rsidRPr="002965B3" w:rsidRDefault="002965B3" w:rsidP="002965B3">
            <w:pPr>
              <w:spacing w:after="240"/>
            </w:pPr>
            <w:r w:rsidRPr="002965B3">
              <w:t>Switch ON Lights</w:t>
            </w:r>
          </w:p>
        </w:tc>
        <w:tc>
          <w:tcPr>
            <w:tcW w:w="495" w:type="dxa"/>
            <w:tcBorders>
              <w:top w:val="nil"/>
              <w:left w:val="single" w:sz="4" w:space="0" w:color="auto"/>
              <w:bottom w:val="single" w:sz="4" w:space="0" w:color="auto"/>
              <w:right w:val="single" w:sz="4" w:space="0" w:color="auto"/>
            </w:tcBorders>
            <w:tcMar>
              <w:left w:w="29" w:type="dxa"/>
              <w:right w:w="29" w:type="dxa"/>
            </w:tcMar>
          </w:tcPr>
          <w:p w14:paraId="41371BAF" w14:textId="53007764" w:rsidR="002965B3" w:rsidRPr="002965B3" w:rsidRDefault="002965B3" w:rsidP="002965B3">
            <w:pPr>
              <w:spacing w:after="240"/>
              <w:jc w:val="center"/>
            </w:pPr>
            <w:r w:rsidRPr="002965B3">
              <w:t>C</w:t>
            </w:r>
          </w:p>
        </w:tc>
        <w:tc>
          <w:tcPr>
            <w:tcW w:w="495" w:type="dxa"/>
            <w:tcBorders>
              <w:top w:val="nil"/>
              <w:left w:val="single" w:sz="4" w:space="0" w:color="auto"/>
              <w:bottom w:val="single" w:sz="4" w:space="0" w:color="auto"/>
              <w:right w:val="single" w:sz="4" w:space="0" w:color="auto"/>
            </w:tcBorders>
            <w:tcMar>
              <w:left w:w="29" w:type="dxa"/>
              <w:right w:w="29" w:type="dxa"/>
            </w:tcMar>
          </w:tcPr>
          <w:p w14:paraId="7A2DE867" w14:textId="53F12240" w:rsidR="002965B3" w:rsidRPr="002965B3" w:rsidRDefault="002965B3" w:rsidP="002965B3">
            <w:pPr>
              <w:spacing w:after="240"/>
              <w:jc w:val="center"/>
            </w:pPr>
            <w:r w:rsidRPr="002965B3">
              <w:t>2</w:t>
            </w:r>
          </w:p>
        </w:tc>
        <w:tc>
          <w:tcPr>
            <w:tcW w:w="495" w:type="dxa"/>
            <w:tcBorders>
              <w:top w:val="nil"/>
              <w:left w:val="single" w:sz="4" w:space="0" w:color="auto"/>
              <w:bottom w:val="single" w:sz="4" w:space="0" w:color="auto"/>
              <w:right w:val="single" w:sz="4" w:space="0" w:color="auto"/>
            </w:tcBorders>
            <w:tcMar>
              <w:left w:w="29" w:type="dxa"/>
              <w:right w:w="29" w:type="dxa"/>
            </w:tcMar>
          </w:tcPr>
          <w:p w14:paraId="4E39C3D5" w14:textId="64BBD2CE" w:rsidR="002965B3" w:rsidRPr="002965B3" w:rsidRDefault="002965B3" w:rsidP="002965B3">
            <w:pPr>
              <w:spacing w:after="240"/>
              <w:jc w:val="center"/>
            </w:pPr>
            <w:r w:rsidRPr="002965B3">
              <w:t>0</w:t>
            </w:r>
          </w:p>
        </w:tc>
        <w:tc>
          <w:tcPr>
            <w:tcW w:w="3743" w:type="dxa"/>
            <w:tcBorders>
              <w:top w:val="nil"/>
              <w:left w:val="single" w:sz="4" w:space="0" w:color="auto"/>
              <w:bottom w:val="single" w:sz="4" w:space="0" w:color="auto"/>
              <w:right w:val="nil"/>
            </w:tcBorders>
          </w:tcPr>
          <w:p w14:paraId="191AAB82" w14:textId="77777777" w:rsidR="002965B3" w:rsidRPr="002965B3" w:rsidRDefault="002965B3" w:rsidP="002965B3">
            <w:pPr>
              <w:spacing w:after="240"/>
            </w:pPr>
          </w:p>
        </w:tc>
        <w:tc>
          <w:tcPr>
            <w:tcW w:w="628" w:type="dxa"/>
            <w:tcBorders>
              <w:top w:val="nil"/>
              <w:left w:val="nil"/>
              <w:bottom w:val="single" w:sz="4" w:space="0" w:color="auto"/>
            </w:tcBorders>
          </w:tcPr>
          <w:p w14:paraId="2F3247A2" w14:textId="77777777" w:rsidR="002965B3" w:rsidRPr="005567F1" w:rsidRDefault="002965B3" w:rsidP="002965B3">
            <w:pPr>
              <w:jc w:val="center"/>
            </w:pPr>
          </w:p>
        </w:tc>
      </w:tr>
    </w:tbl>
    <w:p w14:paraId="77FA6E58" w14:textId="77777777" w:rsidR="002D392E" w:rsidRDefault="002D392E" w:rsidP="002D392E">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8-5"/>
      </w:tblPr>
      <w:tblGrid>
        <w:gridCol w:w="5040"/>
        <w:gridCol w:w="5040"/>
      </w:tblGrid>
      <w:tr w:rsidR="002D392E" w:rsidRPr="005567F1" w14:paraId="15ABBEE9" w14:textId="77777777" w:rsidTr="001672EB">
        <w:trPr>
          <w:tblHeader/>
          <w:jc w:val="center"/>
        </w:trPr>
        <w:tc>
          <w:tcPr>
            <w:tcW w:w="5040" w:type="dxa"/>
            <w:tcBorders>
              <w:bottom w:val="single" w:sz="4" w:space="0" w:color="auto"/>
              <w:right w:val="nil"/>
            </w:tcBorders>
            <w:tcMar>
              <w:top w:w="29" w:type="dxa"/>
              <w:bottom w:w="29" w:type="dxa"/>
            </w:tcMar>
          </w:tcPr>
          <w:p w14:paraId="5F57A956" w14:textId="77777777" w:rsidR="002D392E" w:rsidRPr="005567F1" w:rsidRDefault="002D392E" w:rsidP="00CE3467">
            <w:pPr>
              <w:spacing w:after="60"/>
            </w:pPr>
            <w:r>
              <w:lastRenderedPageBreak/>
              <w:t>U.</w:t>
            </w:r>
            <w:r w:rsidRPr="005567F1">
              <w:t>S. DEPARTMENT OF TRANSPORTATION</w:t>
            </w:r>
          </w:p>
          <w:p w14:paraId="410821B5" w14:textId="77777777" w:rsidR="002D392E" w:rsidRPr="005567F1" w:rsidRDefault="002D392E" w:rsidP="00CE3467">
            <w:pPr>
              <w:spacing w:after="60"/>
            </w:pPr>
            <w:r w:rsidRPr="005567F1">
              <w:t>FEDERAL AVIATION ADMINISTRATION</w:t>
            </w:r>
          </w:p>
        </w:tc>
        <w:tc>
          <w:tcPr>
            <w:tcW w:w="5040" w:type="dxa"/>
            <w:tcBorders>
              <w:left w:val="nil"/>
            </w:tcBorders>
            <w:tcMar>
              <w:top w:w="29" w:type="dxa"/>
              <w:bottom w:w="29" w:type="dxa"/>
            </w:tcMar>
            <w:vAlign w:val="center"/>
          </w:tcPr>
          <w:p w14:paraId="7001F1F2" w14:textId="77777777" w:rsidR="002D392E" w:rsidRPr="005567F1" w:rsidRDefault="002D392E" w:rsidP="00CE3467">
            <w:pPr>
              <w:spacing w:after="60"/>
              <w:jc w:val="right"/>
            </w:pPr>
            <w:r w:rsidRPr="005567F1">
              <w:t>MASTER MINIMUM EQUIPMENT LIST</w:t>
            </w:r>
          </w:p>
        </w:tc>
      </w:tr>
      <w:tr w:rsidR="002D392E" w:rsidRPr="005567F1" w14:paraId="2AD66B44" w14:textId="77777777" w:rsidTr="001672EB">
        <w:trPr>
          <w:tblHeader/>
          <w:jc w:val="center"/>
        </w:trPr>
        <w:tc>
          <w:tcPr>
            <w:tcW w:w="5040" w:type="dxa"/>
            <w:tcBorders>
              <w:bottom w:val="single" w:sz="4" w:space="0" w:color="auto"/>
              <w:right w:val="nil"/>
            </w:tcBorders>
            <w:tcMar>
              <w:top w:w="29" w:type="dxa"/>
              <w:bottom w:w="29" w:type="dxa"/>
            </w:tcMar>
          </w:tcPr>
          <w:p w14:paraId="411EDA09" w14:textId="77777777" w:rsidR="00B03B9D" w:rsidRPr="00817875" w:rsidRDefault="00B03B9D" w:rsidP="00B03B9D">
            <w:pPr>
              <w:spacing w:after="60"/>
            </w:pPr>
            <w:r w:rsidRPr="00817875">
              <w:t xml:space="preserve">REVISION NO. </w:t>
            </w:r>
            <w:r>
              <w:t>19</w:t>
            </w:r>
          </w:p>
          <w:p w14:paraId="21AA6000" w14:textId="7FCC73A6" w:rsidR="002D392E" w:rsidRPr="005567F1" w:rsidRDefault="00B03B9D" w:rsidP="00B03B9D">
            <w:pPr>
              <w:spacing w:after="60"/>
            </w:pPr>
            <w:r w:rsidRPr="00817875">
              <w:t xml:space="preserve">DATE: </w:t>
            </w:r>
            <w:r w:rsidR="00112A22">
              <w:t>05/20/2025</w:t>
            </w:r>
          </w:p>
        </w:tc>
        <w:tc>
          <w:tcPr>
            <w:tcW w:w="5040" w:type="dxa"/>
            <w:tcBorders>
              <w:left w:val="nil"/>
            </w:tcBorders>
            <w:tcMar>
              <w:top w:w="29" w:type="dxa"/>
              <w:bottom w:w="29" w:type="dxa"/>
            </w:tcMar>
          </w:tcPr>
          <w:p w14:paraId="2031A011" w14:textId="642E6689" w:rsidR="002D392E" w:rsidRPr="005567F1" w:rsidRDefault="002D392E" w:rsidP="002D392E">
            <w:pPr>
              <w:spacing w:after="60"/>
              <w:jc w:val="right"/>
            </w:pPr>
            <w:r w:rsidRPr="005567F1">
              <w:t xml:space="preserve">PAGE NO. </w:t>
            </w:r>
            <w:r>
              <w:t>28-5</w:t>
            </w:r>
          </w:p>
        </w:tc>
      </w:tr>
      <w:tr w:rsidR="002D392E" w:rsidRPr="005567F1" w14:paraId="79DFF71D" w14:textId="77777777" w:rsidTr="001672EB">
        <w:trPr>
          <w:tblHeader/>
          <w:jc w:val="center"/>
        </w:trPr>
        <w:tc>
          <w:tcPr>
            <w:tcW w:w="5040" w:type="dxa"/>
            <w:tcBorders>
              <w:right w:val="single" w:sz="4" w:space="0" w:color="auto"/>
            </w:tcBorders>
            <w:tcMar>
              <w:top w:w="29" w:type="dxa"/>
              <w:bottom w:w="29" w:type="dxa"/>
            </w:tcMar>
            <w:vAlign w:val="center"/>
          </w:tcPr>
          <w:p w14:paraId="7EDDE74A" w14:textId="77777777" w:rsidR="002D392E" w:rsidRPr="005567F1" w:rsidRDefault="002D392E" w:rsidP="00CE3467">
            <w:pPr>
              <w:spacing w:after="60"/>
            </w:pPr>
            <w:r w:rsidRPr="005567F1">
              <w:t>AIRCRAFT:</w:t>
            </w:r>
          </w:p>
          <w:p w14:paraId="21FF0F0D" w14:textId="77777777" w:rsidR="002D392E" w:rsidRPr="005567F1" w:rsidRDefault="002D392E" w:rsidP="00CE3467">
            <w:pPr>
              <w:spacing w:after="60"/>
            </w:pPr>
            <w:r>
              <w:t>Boeing 787</w:t>
            </w:r>
          </w:p>
        </w:tc>
        <w:tc>
          <w:tcPr>
            <w:tcW w:w="5040" w:type="dxa"/>
            <w:tcBorders>
              <w:left w:val="single" w:sz="4" w:space="0" w:color="auto"/>
            </w:tcBorders>
            <w:tcMar>
              <w:top w:w="29" w:type="dxa"/>
              <w:bottom w:w="29" w:type="dxa"/>
            </w:tcMar>
          </w:tcPr>
          <w:p w14:paraId="50F1214A" w14:textId="77777777" w:rsidR="002D392E" w:rsidRPr="005567F1" w:rsidRDefault="002D392E" w:rsidP="00CE3467">
            <w:pPr>
              <w:pStyle w:val="ListParagraph"/>
              <w:spacing w:after="60"/>
              <w:ind w:left="662" w:hanging="720"/>
              <w:rPr>
                <w:b/>
              </w:rPr>
            </w:pPr>
            <w:r w:rsidRPr="005567F1">
              <w:rPr>
                <w:b/>
              </w:rPr>
              <w:t>TABLE KEY</w:t>
            </w:r>
          </w:p>
          <w:p w14:paraId="4D96FD3B" w14:textId="77777777" w:rsidR="002D392E" w:rsidRPr="005567F1" w:rsidRDefault="002D392E" w:rsidP="003D433F">
            <w:pPr>
              <w:pStyle w:val="ListParagraph"/>
              <w:numPr>
                <w:ilvl w:val="0"/>
                <w:numId w:val="147"/>
              </w:numPr>
              <w:spacing w:after="60"/>
            </w:pPr>
            <w:r w:rsidRPr="005567F1">
              <w:t>REPAIR CATEGORY</w:t>
            </w:r>
          </w:p>
          <w:p w14:paraId="347DA91C" w14:textId="77777777" w:rsidR="002D392E" w:rsidRPr="005567F1" w:rsidRDefault="002D392E" w:rsidP="003D433F">
            <w:pPr>
              <w:pStyle w:val="ListParagraph"/>
              <w:numPr>
                <w:ilvl w:val="0"/>
                <w:numId w:val="147"/>
              </w:numPr>
              <w:spacing w:after="60"/>
            </w:pPr>
            <w:r w:rsidRPr="005567F1">
              <w:t>NO. INSTALLED</w:t>
            </w:r>
          </w:p>
          <w:p w14:paraId="53CD677E" w14:textId="77777777" w:rsidR="002D392E" w:rsidRPr="005567F1" w:rsidRDefault="002D392E" w:rsidP="003D433F">
            <w:pPr>
              <w:pStyle w:val="ListParagraph"/>
              <w:numPr>
                <w:ilvl w:val="0"/>
                <w:numId w:val="147"/>
              </w:numPr>
              <w:spacing w:after="60"/>
            </w:pPr>
            <w:r w:rsidRPr="005567F1">
              <w:t>NO. REQUIRED FOR DISPATCH</w:t>
            </w:r>
          </w:p>
          <w:p w14:paraId="0A084231" w14:textId="77777777" w:rsidR="002D392E" w:rsidRPr="005567F1" w:rsidRDefault="002D392E" w:rsidP="003D433F">
            <w:pPr>
              <w:pStyle w:val="ListParagraph"/>
              <w:numPr>
                <w:ilvl w:val="0"/>
                <w:numId w:val="147"/>
              </w:numPr>
              <w:spacing w:after="60"/>
            </w:pPr>
            <w:r w:rsidRPr="005567F1">
              <w:t>REMARKS OR EXCEPTIONS</w:t>
            </w:r>
          </w:p>
        </w:tc>
      </w:tr>
    </w:tbl>
    <w:p w14:paraId="2017FEE9" w14:textId="77777777" w:rsidR="002D392E" w:rsidRPr="005567F1" w:rsidRDefault="002D392E" w:rsidP="002D392E">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Fuel"/>
      </w:tblPr>
      <w:tblGrid>
        <w:gridCol w:w="1703"/>
        <w:gridCol w:w="2370"/>
        <w:gridCol w:w="151"/>
        <w:gridCol w:w="495"/>
        <w:gridCol w:w="495"/>
        <w:gridCol w:w="495"/>
        <w:gridCol w:w="3743"/>
        <w:gridCol w:w="628"/>
      </w:tblGrid>
      <w:tr w:rsidR="002D392E" w:rsidRPr="005567F1" w14:paraId="0A5A9EC9"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539AEF5C" w14:textId="77777777" w:rsidR="002D392E" w:rsidRPr="005567F1" w:rsidRDefault="002D392E" w:rsidP="00CE3467">
            <w:pPr>
              <w:ind w:left="360" w:hanging="360"/>
              <w:rPr>
                <w:b/>
              </w:rPr>
            </w:pPr>
            <w:r>
              <w:rPr>
                <w:b/>
              </w:rPr>
              <w:t>28</w:t>
            </w:r>
            <w:r w:rsidRPr="005567F1">
              <w:rPr>
                <w:b/>
              </w:rPr>
              <w:t>.</w:t>
            </w:r>
            <w:r>
              <w:rPr>
                <w:b/>
              </w:rPr>
              <w:t xml:space="preserve"> Fuel</w:t>
            </w:r>
          </w:p>
        </w:tc>
        <w:tc>
          <w:tcPr>
            <w:tcW w:w="151" w:type="dxa"/>
            <w:tcBorders>
              <w:left w:val="nil"/>
              <w:right w:val="nil"/>
            </w:tcBorders>
            <w:shd w:val="clear" w:color="auto" w:fill="D9D9D9" w:themeFill="background1" w:themeFillShade="D9"/>
          </w:tcPr>
          <w:p w14:paraId="79DD7788" w14:textId="77777777" w:rsidR="002D392E" w:rsidRPr="005567F1" w:rsidRDefault="002D392E" w:rsidP="00CE3467">
            <w:pPr>
              <w:rPr>
                <w:b/>
              </w:rPr>
            </w:pPr>
          </w:p>
        </w:tc>
        <w:tc>
          <w:tcPr>
            <w:tcW w:w="495" w:type="dxa"/>
            <w:tcBorders>
              <w:left w:val="nil"/>
              <w:right w:val="nil"/>
            </w:tcBorders>
            <w:shd w:val="clear" w:color="auto" w:fill="D9D9D9" w:themeFill="background1" w:themeFillShade="D9"/>
            <w:tcMar>
              <w:left w:w="29" w:type="dxa"/>
              <w:right w:w="29" w:type="dxa"/>
            </w:tcMar>
          </w:tcPr>
          <w:p w14:paraId="403F97D0"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62AFE6B2"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1132163B" w14:textId="77777777" w:rsidR="002D392E" w:rsidRPr="005567F1" w:rsidRDefault="002D392E"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498B878F" w14:textId="77777777" w:rsidR="002D392E" w:rsidRPr="005567F1" w:rsidRDefault="002D392E" w:rsidP="00CE3467">
            <w:pPr>
              <w:rPr>
                <w:b/>
              </w:rPr>
            </w:pPr>
          </w:p>
        </w:tc>
        <w:tc>
          <w:tcPr>
            <w:tcW w:w="628" w:type="dxa"/>
            <w:tcBorders>
              <w:left w:val="nil"/>
            </w:tcBorders>
            <w:shd w:val="clear" w:color="auto" w:fill="D9D9D9" w:themeFill="background1" w:themeFillShade="D9"/>
          </w:tcPr>
          <w:p w14:paraId="08DC66A6" w14:textId="77777777" w:rsidR="002D392E" w:rsidRPr="005567F1" w:rsidRDefault="002D392E" w:rsidP="00CE3467">
            <w:pPr>
              <w:jc w:val="center"/>
              <w:rPr>
                <w:b/>
              </w:rPr>
            </w:pPr>
          </w:p>
        </w:tc>
      </w:tr>
      <w:tr w:rsidR="002D392E" w:rsidRPr="005567F1" w14:paraId="11923B2B"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518A4C80" w14:textId="77777777" w:rsidR="002D392E" w:rsidRPr="00812724" w:rsidRDefault="002D392E"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41A5AF47" w14:textId="77777777" w:rsidR="002D392E" w:rsidRPr="00812724" w:rsidRDefault="002D392E"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0C421C66" w14:textId="77777777" w:rsidR="002D392E" w:rsidRPr="00812724" w:rsidRDefault="002D392E"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5F483438" w14:textId="77777777" w:rsidR="002D392E" w:rsidRPr="00812724" w:rsidRDefault="002D392E"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700826E7" w14:textId="77777777" w:rsidR="002D392E" w:rsidRPr="00812724" w:rsidRDefault="002D392E"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03C94E9A" w14:textId="77777777" w:rsidR="002D392E" w:rsidRPr="00812724" w:rsidRDefault="002D392E"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5CD925F6" w14:textId="77777777" w:rsidR="002D392E" w:rsidRPr="00812724" w:rsidRDefault="002D392E" w:rsidP="00CE3467">
            <w:pPr>
              <w:jc w:val="center"/>
              <w:rPr>
                <w:b/>
                <w:sz w:val="12"/>
                <w:szCs w:val="12"/>
              </w:rPr>
            </w:pPr>
            <w:r w:rsidRPr="00812724">
              <w:rPr>
                <w:b/>
                <w:sz w:val="12"/>
                <w:szCs w:val="12"/>
              </w:rPr>
              <w:t>Change Bar</w:t>
            </w:r>
          </w:p>
        </w:tc>
      </w:tr>
      <w:tr w:rsidR="0064777D" w:rsidRPr="005567F1" w14:paraId="34654A80" w14:textId="77777777" w:rsidTr="00F76A97">
        <w:trPr>
          <w:jc w:val="center"/>
        </w:trPr>
        <w:tc>
          <w:tcPr>
            <w:tcW w:w="1703" w:type="dxa"/>
            <w:tcBorders>
              <w:top w:val="single" w:sz="4" w:space="0" w:color="auto"/>
              <w:left w:val="single" w:sz="4" w:space="0" w:color="auto"/>
              <w:bottom w:val="nil"/>
              <w:right w:val="nil"/>
            </w:tcBorders>
          </w:tcPr>
          <w:p w14:paraId="31F48A35" w14:textId="2C3D0DF3" w:rsidR="0064777D" w:rsidRPr="0064777D" w:rsidRDefault="0064777D" w:rsidP="0064777D">
            <w:pPr>
              <w:spacing w:after="240"/>
            </w:pPr>
            <w:r w:rsidRPr="0064777D">
              <w:t>-22-03</w:t>
            </w:r>
          </w:p>
        </w:tc>
        <w:tc>
          <w:tcPr>
            <w:tcW w:w="2521" w:type="dxa"/>
            <w:gridSpan w:val="2"/>
            <w:tcBorders>
              <w:top w:val="single" w:sz="4" w:space="0" w:color="auto"/>
              <w:left w:val="nil"/>
              <w:bottom w:val="nil"/>
              <w:right w:val="single" w:sz="4" w:space="0" w:color="auto"/>
            </w:tcBorders>
          </w:tcPr>
          <w:p w14:paraId="0D66E5D4" w14:textId="3D4CFB2B" w:rsidR="0064777D" w:rsidRPr="0064777D" w:rsidRDefault="0064777D" w:rsidP="0064777D">
            <w:pPr>
              <w:spacing w:after="240"/>
            </w:pPr>
            <w:proofErr w:type="spellStart"/>
            <w:r w:rsidRPr="0064777D">
              <w:t>Crossfeed</w:t>
            </w:r>
            <w:proofErr w:type="spellEnd"/>
            <w:r w:rsidRPr="0064777D">
              <w:t xml:space="preserve"> Valve</w:t>
            </w:r>
          </w:p>
        </w:tc>
        <w:tc>
          <w:tcPr>
            <w:tcW w:w="495" w:type="dxa"/>
            <w:tcBorders>
              <w:top w:val="single" w:sz="4" w:space="0" w:color="auto"/>
              <w:left w:val="single" w:sz="4" w:space="0" w:color="auto"/>
              <w:bottom w:val="nil"/>
              <w:right w:val="single" w:sz="4" w:space="0" w:color="auto"/>
            </w:tcBorders>
            <w:tcMar>
              <w:left w:w="29" w:type="dxa"/>
              <w:right w:w="29" w:type="dxa"/>
            </w:tcMar>
          </w:tcPr>
          <w:p w14:paraId="3F8BAFF0" w14:textId="77777777" w:rsidR="0064777D" w:rsidRPr="0064777D" w:rsidRDefault="0064777D" w:rsidP="0064777D">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6CE94D52" w14:textId="77777777" w:rsidR="0064777D" w:rsidRPr="0064777D" w:rsidRDefault="0064777D" w:rsidP="0064777D">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4D483966" w14:textId="77777777" w:rsidR="0064777D" w:rsidRPr="0064777D" w:rsidRDefault="0064777D" w:rsidP="0064777D">
            <w:pPr>
              <w:spacing w:after="240"/>
              <w:jc w:val="center"/>
            </w:pPr>
          </w:p>
        </w:tc>
        <w:tc>
          <w:tcPr>
            <w:tcW w:w="3743" w:type="dxa"/>
            <w:tcBorders>
              <w:top w:val="single" w:sz="4" w:space="0" w:color="auto"/>
              <w:left w:val="single" w:sz="4" w:space="0" w:color="auto"/>
              <w:bottom w:val="nil"/>
              <w:right w:val="nil"/>
            </w:tcBorders>
          </w:tcPr>
          <w:p w14:paraId="66CEEC92" w14:textId="77777777" w:rsidR="0064777D" w:rsidRPr="0064777D" w:rsidRDefault="0064777D" w:rsidP="0064777D">
            <w:pPr>
              <w:spacing w:after="240"/>
            </w:pPr>
          </w:p>
        </w:tc>
        <w:tc>
          <w:tcPr>
            <w:tcW w:w="628" w:type="dxa"/>
            <w:tcBorders>
              <w:left w:val="nil"/>
              <w:bottom w:val="nil"/>
            </w:tcBorders>
          </w:tcPr>
          <w:p w14:paraId="2B569A2C" w14:textId="77777777" w:rsidR="0064777D" w:rsidRPr="005567F1" w:rsidRDefault="0064777D" w:rsidP="0064777D">
            <w:pPr>
              <w:jc w:val="center"/>
            </w:pPr>
          </w:p>
        </w:tc>
      </w:tr>
      <w:tr w:rsidR="0064777D" w:rsidRPr="005567F1" w14:paraId="04BC2C76" w14:textId="77777777" w:rsidTr="00F76A97">
        <w:trPr>
          <w:jc w:val="center"/>
        </w:trPr>
        <w:tc>
          <w:tcPr>
            <w:tcW w:w="1703" w:type="dxa"/>
            <w:tcBorders>
              <w:top w:val="nil"/>
              <w:left w:val="single" w:sz="4" w:space="0" w:color="auto"/>
              <w:bottom w:val="nil"/>
              <w:right w:val="nil"/>
            </w:tcBorders>
          </w:tcPr>
          <w:p w14:paraId="2CE7D30A" w14:textId="4D4C7CEF" w:rsidR="0064777D" w:rsidRPr="0064777D" w:rsidRDefault="0064777D" w:rsidP="0064777D">
            <w:pPr>
              <w:spacing w:after="240"/>
            </w:pPr>
            <w:r w:rsidRPr="0064777D">
              <w:t>-22-03A</w:t>
            </w:r>
          </w:p>
        </w:tc>
        <w:tc>
          <w:tcPr>
            <w:tcW w:w="2521" w:type="dxa"/>
            <w:gridSpan w:val="2"/>
            <w:tcBorders>
              <w:top w:val="nil"/>
              <w:left w:val="nil"/>
              <w:bottom w:val="nil"/>
              <w:right w:val="single" w:sz="4" w:space="0" w:color="auto"/>
            </w:tcBorders>
          </w:tcPr>
          <w:p w14:paraId="5497E57F" w14:textId="77777777" w:rsidR="0064777D" w:rsidRPr="0064777D" w:rsidRDefault="0064777D" w:rsidP="0064777D">
            <w:pPr>
              <w:spacing w:after="240"/>
            </w:pPr>
          </w:p>
        </w:tc>
        <w:tc>
          <w:tcPr>
            <w:tcW w:w="495" w:type="dxa"/>
            <w:tcBorders>
              <w:top w:val="nil"/>
              <w:left w:val="single" w:sz="4" w:space="0" w:color="auto"/>
              <w:bottom w:val="nil"/>
              <w:right w:val="single" w:sz="4" w:space="0" w:color="auto"/>
            </w:tcBorders>
            <w:tcMar>
              <w:left w:w="29" w:type="dxa"/>
              <w:right w:w="29" w:type="dxa"/>
            </w:tcMar>
          </w:tcPr>
          <w:p w14:paraId="624C222F" w14:textId="0A61AE46" w:rsidR="0064777D" w:rsidRPr="0064777D" w:rsidRDefault="0064777D" w:rsidP="0064777D">
            <w:pPr>
              <w:spacing w:after="240"/>
              <w:jc w:val="center"/>
            </w:pPr>
            <w:r w:rsidRPr="0064777D">
              <w:t>C</w:t>
            </w:r>
          </w:p>
        </w:tc>
        <w:tc>
          <w:tcPr>
            <w:tcW w:w="495" w:type="dxa"/>
            <w:tcBorders>
              <w:top w:val="nil"/>
              <w:left w:val="single" w:sz="4" w:space="0" w:color="auto"/>
              <w:bottom w:val="nil"/>
              <w:right w:val="single" w:sz="4" w:space="0" w:color="auto"/>
            </w:tcBorders>
            <w:tcMar>
              <w:left w:w="29" w:type="dxa"/>
              <w:right w:w="29" w:type="dxa"/>
            </w:tcMar>
          </w:tcPr>
          <w:p w14:paraId="1DC8583E" w14:textId="606777EA" w:rsidR="0064777D" w:rsidRPr="0064777D" w:rsidRDefault="0064777D" w:rsidP="0064777D">
            <w:pPr>
              <w:spacing w:after="240"/>
              <w:jc w:val="center"/>
            </w:pPr>
            <w:r w:rsidRPr="0064777D">
              <w:t>1</w:t>
            </w:r>
          </w:p>
        </w:tc>
        <w:tc>
          <w:tcPr>
            <w:tcW w:w="495" w:type="dxa"/>
            <w:tcBorders>
              <w:top w:val="nil"/>
              <w:left w:val="single" w:sz="4" w:space="0" w:color="auto"/>
              <w:bottom w:val="nil"/>
              <w:right w:val="single" w:sz="4" w:space="0" w:color="auto"/>
            </w:tcBorders>
            <w:tcMar>
              <w:left w:w="29" w:type="dxa"/>
              <w:right w:w="29" w:type="dxa"/>
            </w:tcMar>
          </w:tcPr>
          <w:p w14:paraId="29EDFCF8" w14:textId="7C702698" w:rsidR="0064777D" w:rsidRPr="0064777D" w:rsidRDefault="0064777D" w:rsidP="0064777D">
            <w:pPr>
              <w:spacing w:after="240"/>
              <w:jc w:val="center"/>
            </w:pPr>
            <w:r w:rsidRPr="0064777D">
              <w:t>0</w:t>
            </w:r>
          </w:p>
        </w:tc>
        <w:tc>
          <w:tcPr>
            <w:tcW w:w="3743" w:type="dxa"/>
            <w:tcBorders>
              <w:top w:val="nil"/>
              <w:left w:val="single" w:sz="4" w:space="0" w:color="auto"/>
              <w:bottom w:val="nil"/>
              <w:right w:val="nil"/>
            </w:tcBorders>
          </w:tcPr>
          <w:p w14:paraId="75858635" w14:textId="77777777" w:rsidR="0064777D" w:rsidRPr="0064777D" w:rsidRDefault="0064777D" w:rsidP="0064777D">
            <w:pPr>
              <w:pStyle w:val="MMELTableBody"/>
              <w:jc w:val="left"/>
              <w:rPr>
                <w:b w:val="0"/>
              </w:rPr>
            </w:pPr>
            <w:r w:rsidRPr="0064777D">
              <w:rPr>
                <w:b w:val="0"/>
              </w:rPr>
              <w:t>(M) May be inoperative provided:</w:t>
            </w:r>
          </w:p>
          <w:p w14:paraId="1E7A9C29" w14:textId="77777777" w:rsidR="0064777D" w:rsidRPr="0064777D" w:rsidRDefault="0064777D" w:rsidP="00281899">
            <w:pPr>
              <w:numPr>
                <w:ilvl w:val="0"/>
                <w:numId w:val="439"/>
              </w:numPr>
            </w:pPr>
            <w:r w:rsidRPr="0064777D">
              <w:t>Valve is locked closed,</w:t>
            </w:r>
          </w:p>
          <w:p w14:paraId="60C5A2F0" w14:textId="77777777" w:rsidR="0064777D" w:rsidRPr="0064777D" w:rsidRDefault="0064777D" w:rsidP="00281899">
            <w:pPr>
              <w:numPr>
                <w:ilvl w:val="0"/>
                <w:numId w:val="439"/>
              </w:numPr>
            </w:pPr>
            <w:r w:rsidRPr="0064777D">
              <w:t>Fuel balance switch operates normally,</w:t>
            </w:r>
          </w:p>
          <w:p w14:paraId="0D5F14FD" w14:textId="77777777" w:rsidR="0064777D" w:rsidRDefault="0064777D" w:rsidP="00281899">
            <w:pPr>
              <w:numPr>
                <w:ilvl w:val="0"/>
                <w:numId w:val="439"/>
              </w:numPr>
            </w:pPr>
            <w:r w:rsidRPr="0064777D">
              <w:t xml:space="preserve">Main tank inboard </w:t>
            </w:r>
            <w:proofErr w:type="gramStart"/>
            <w:r w:rsidRPr="0064777D">
              <w:t>refuel</w:t>
            </w:r>
            <w:proofErr w:type="gramEnd"/>
            <w:r w:rsidRPr="0064777D">
              <w:t xml:space="preserve"> valves operate normally, and</w:t>
            </w:r>
          </w:p>
          <w:p w14:paraId="2A0E83A5" w14:textId="13B4E9DB" w:rsidR="0064777D" w:rsidRPr="0064777D" w:rsidRDefault="0064777D" w:rsidP="00281899">
            <w:pPr>
              <w:numPr>
                <w:ilvl w:val="0"/>
                <w:numId w:val="439"/>
              </w:numPr>
              <w:spacing w:after="240"/>
            </w:pPr>
            <w:r w:rsidRPr="0064777D">
              <w:t>Both center tank pumps operate normally.</w:t>
            </w:r>
          </w:p>
        </w:tc>
        <w:tc>
          <w:tcPr>
            <w:tcW w:w="628" w:type="dxa"/>
            <w:tcBorders>
              <w:top w:val="nil"/>
              <w:left w:val="nil"/>
              <w:bottom w:val="nil"/>
            </w:tcBorders>
          </w:tcPr>
          <w:p w14:paraId="09DD2AB6" w14:textId="77777777" w:rsidR="0064777D" w:rsidRPr="005567F1" w:rsidRDefault="0064777D" w:rsidP="0064777D">
            <w:pPr>
              <w:jc w:val="center"/>
            </w:pPr>
          </w:p>
        </w:tc>
      </w:tr>
      <w:tr w:rsidR="0064777D" w:rsidRPr="005567F1" w14:paraId="0B108E40" w14:textId="77777777" w:rsidTr="00F76A97">
        <w:trPr>
          <w:jc w:val="center"/>
        </w:trPr>
        <w:tc>
          <w:tcPr>
            <w:tcW w:w="1703" w:type="dxa"/>
            <w:tcBorders>
              <w:top w:val="nil"/>
              <w:left w:val="single" w:sz="4" w:space="0" w:color="auto"/>
              <w:bottom w:val="nil"/>
              <w:right w:val="nil"/>
            </w:tcBorders>
          </w:tcPr>
          <w:p w14:paraId="42026204" w14:textId="595FDC2F" w:rsidR="0064777D" w:rsidRPr="0064777D" w:rsidRDefault="0064777D" w:rsidP="0064777D">
            <w:pPr>
              <w:spacing w:after="240"/>
            </w:pPr>
            <w:r w:rsidRPr="0064777D">
              <w:t>-22-03B</w:t>
            </w:r>
          </w:p>
        </w:tc>
        <w:tc>
          <w:tcPr>
            <w:tcW w:w="2521" w:type="dxa"/>
            <w:gridSpan w:val="2"/>
            <w:tcBorders>
              <w:top w:val="nil"/>
              <w:left w:val="nil"/>
              <w:bottom w:val="nil"/>
              <w:right w:val="single" w:sz="4" w:space="0" w:color="auto"/>
            </w:tcBorders>
          </w:tcPr>
          <w:p w14:paraId="7077014D" w14:textId="77777777" w:rsidR="0064777D" w:rsidRPr="0064777D" w:rsidRDefault="0064777D" w:rsidP="0064777D">
            <w:pPr>
              <w:spacing w:after="240"/>
            </w:pPr>
          </w:p>
        </w:tc>
        <w:tc>
          <w:tcPr>
            <w:tcW w:w="495" w:type="dxa"/>
            <w:tcBorders>
              <w:top w:val="nil"/>
              <w:left w:val="single" w:sz="4" w:space="0" w:color="auto"/>
              <w:bottom w:val="nil"/>
              <w:right w:val="single" w:sz="4" w:space="0" w:color="auto"/>
            </w:tcBorders>
            <w:tcMar>
              <w:left w:w="29" w:type="dxa"/>
              <w:right w:w="29" w:type="dxa"/>
            </w:tcMar>
          </w:tcPr>
          <w:p w14:paraId="2079DC9D" w14:textId="4D8ED7CF" w:rsidR="0064777D" w:rsidRPr="0064777D" w:rsidRDefault="0064777D" w:rsidP="0064777D">
            <w:pPr>
              <w:spacing w:after="240"/>
              <w:jc w:val="center"/>
            </w:pPr>
            <w:r w:rsidRPr="0064777D">
              <w:t>C</w:t>
            </w:r>
          </w:p>
        </w:tc>
        <w:tc>
          <w:tcPr>
            <w:tcW w:w="495" w:type="dxa"/>
            <w:tcBorders>
              <w:top w:val="nil"/>
              <w:left w:val="single" w:sz="4" w:space="0" w:color="auto"/>
              <w:bottom w:val="nil"/>
              <w:right w:val="single" w:sz="4" w:space="0" w:color="auto"/>
            </w:tcBorders>
            <w:tcMar>
              <w:left w:w="29" w:type="dxa"/>
              <w:right w:w="29" w:type="dxa"/>
            </w:tcMar>
          </w:tcPr>
          <w:p w14:paraId="7E112D67" w14:textId="7BF9FDC8" w:rsidR="0064777D" w:rsidRPr="0064777D" w:rsidRDefault="0064777D" w:rsidP="0064777D">
            <w:pPr>
              <w:spacing w:after="240"/>
              <w:jc w:val="center"/>
            </w:pPr>
            <w:r w:rsidRPr="0064777D">
              <w:t>1</w:t>
            </w:r>
          </w:p>
        </w:tc>
        <w:tc>
          <w:tcPr>
            <w:tcW w:w="495" w:type="dxa"/>
            <w:tcBorders>
              <w:top w:val="nil"/>
              <w:left w:val="single" w:sz="4" w:space="0" w:color="auto"/>
              <w:bottom w:val="nil"/>
              <w:right w:val="single" w:sz="4" w:space="0" w:color="auto"/>
            </w:tcBorders>
            <w:tcMar>
              <w:left w:w="29" w:type="dxa"/>
              <w:right w:w="29" w:type="dxa"/>
            </w:tcMar>
          </w:tcPr>
          <w:p w14:paraId="7407B55C" w14:textId="4089DCD7" w:rsidR="0064777D" w:rsidRPr="0064777D" w:rsidRDefault="0064777D" w:rsidP="0064777D">
            <w:pPr>
              <w:spacing w:after="240"/>
              <w:jc w:val="center"/>
            </w:pPr>
            <w:r w:rsidRPr="0064777D">
              <w:t>0</w:t>
            </w:r>
          </w:p>
        </w:tc>
        <w:tc>
          <w:tcPr>
            <w:tcW w:w="3743" w:type="dxa"/>
            <w:tcBorders>
              <w:top w:val="nil"/>
              <w:left w:val="single" w:sz="4" w:space="0" w:color="auto"/>
              <w:bottom w:val="nil"/>
              <w:right w:val="nil"/>
            </w:tcBorders>
          </w:tcPr>
          <w:p w14:paraId="03E9EF43" w14:textId="77777777" w:rsidR="0064777D" w:rsidRPr="0064777D" w:rsidRDefault="0064777D" w:rsidP="0064777D">
            <w:pPr>
              <w:pStyle w:val="MMELTableBody"/>
              <w:jc w:val="left"/>
              <w:rPr>
                <w:b w:val="0"/>
              </w:rPr>
            </w:pPr>
            <w:r w:rsidRPr="0064777D">
              <w:rPr>
                <w:b w:val="0"/>
              </w:rPr>
              <w:t>(M) May be inoperative provided:</w:t>
            </w:r>
          </w:p>
          <w:p w14:paraId="408C97EF" w14:textId="77777777" w:rsidR="0064777D" w:rsidRPr="0064777D" w:rsidRDefault="0064777D" w:rsidP="00281899">
            <w:pPr>
              <w:numPr>
                <w:ilvl w:val="0"/>
                <w:numId w:val="440"/>
              </w:numPr>
            </w:pPr>
            <w:r w:rsidRPr="0064777D">
              <w:t>Valve is locked closed,</w:t>
            </w:r>
          </w:p>
          <w:p w14:paraId="6CAD874F" w14:textId="77777777" w:rsidR="0064777D" w:rsidRPr="0064777D" w:rsidRDefault="0064777D" w:rsidP="00281899">
            <w:pPr>
              <w:numPr>
                <w:ilvl w:val="0"/>
                <w:numId w:val="440"/>
              </w:numPr>
            </w:pPr>
            <w:r w:rsidRPr="0064777D">
              <w:t>Fuel balance switch operates normally,</w:t>
            </w:r>
          </w:p>
          <w:p w14:paraId="605F0E49" w14:textId="77777777" w:rsidR="0064777D" w:rsidRDefault="0064777D" w:rsidP="00281899">
            <w:pPr>
              <w:numPr>
                <w:ilvl w:val="0"/>
                <w:numId w:val="440"/>
              </w:numPr>
            </w:pPr>
            <w:r w:rsidRPr="0064777D">
              <w:t xml:space="preserve">Main tank inboard </w:t>
            </w:r>
            <w:proofErr w:type="gramStart"/>
            <w:r w:rsidRPr="0064777D">
              <w:t>refuel</w:t>
            </w:r>
            <w:proofErr w:type="gramEnd"/>
            <w:r w:rsidRPr="0064777D">
              <w:t xml:space="preserve"> valves operate normally, and</w:t>
            </w:r>
          </w:p>
          <w:p w14:paraId="66C58ED1" w14:textId="39B40347" w:rsidR="0064777D" w:rsidRPr="0064777D" w:rsidRDefault="0064777D" w:rsidP="00281899">
            <w:pPr>
              <w:numPr>
                <w:ilvl w:val="0"/>
                <w:numId w:val="440"/>
              </w:numPr>
              <w:spacing w:after="240"/>
            </w:pPr>
            <w:r w:rsidRPr="0064777D">
              <w:t>Both center tank pumps are inoperative.</w:t>
            </w:r>
          </w:p>
        </w:tc>
        <w:tc>
          <w:tcPr>
            <w:tcW w:w="628" w:type="dxa"/>
            <w:tcBorders>
              <w:top w:val="nil"/>
              <w:left w:val="nil"/>
              <w:bottom w:val="nil"/>
            </w:tcBorders>
          </w:tcPr>
          <w:p w14:paraId="4404E6A1" w14:textId="77777777" w:rsidR="0064777D" w:rsidRPr="005567F1" w:rsidRDefault="0064777D" w:rsidP="0064777D">
            <w:pPr>
              <w:jc w:val="center"/>
            </w:pPr>
          </w:p>
        </w:tc>
      </w:tr>
      <w:tr w:rsidR="0064777D" w:rsidRPr="005567F1" w14:paraId="5A9CB52C" w14:textId="77777777" w:rsidTr="0064777D">
        <w:trPr>
          <w:jc w:val="center"/>
        </w:trPr>
        <w:tc>
          <w:tcPr>
            <w:tcW w:w="1703" w:type="dxa"/>
            <w:tcBorders>
              <w:top w:val="nil"/>
              <w:left w:val="single" w:sz="4" w:space="0" w:color="auto"/>
              <w:bottom w:val="nil"/>
              <w:right w:val="nil"/>
            </w:tcBorders>
          </w:tcPr>
          <w:p w14:paraId="152DE5F9" w14:textId="71AA8C61" w:rsidR="0064777D" w:rsidRPr="0064777D" w:rsidRDefault="0064777D" w:rsidP="0064777D">
            <w:pPr>
              <w:spacing w:after="240"/>
            </w:pPr>
            <w:r w:rsidRPr="0064777D">
              <w:t>-22-03-01</w:t>
            </w:r>
          </w:p>
        </w:tc>
        <w:tc>
          <w:tcPr>
            <w:tcW w:w="2521" w:type="dxa"/>
            <w:gridSpan w:val="2"/>
            <w:tcBorders>
              <w:top w:val="nil"/>
              <w:left w:val="nil"/>
              <w:bottom w:val="nil"/>
              <w:right w:val="single" w:sz="4" w:space="0" w:color="auto"/>
            </w:tcBorders>
          </w:tcPr>
          <w:p w14:paraId="1CDC4831" w14:textId="36D8569B" w:rsidR="0064777D" w:rsidRPr="0064777D" w:rsidRDefault="0064777D" w:rsidP="0064777D">
            <w:pPr>
              <w:spacing w:after="240"/>
            </w:pPr>
            <w:r w:rsidRPr="0064777D">
              <w:t>Switch VALVE Light</w:t>
            </w:r>
          </w:p>
        </w:tc>
        <w:tc>
          <w:tcPr>
            <w:tcW w:w="495" w:type="dxa"/>
            <w:tcBorders>
              <w:top w:val="nil"/>
              <w:left w:val="single" w:sz="4" w:space="0" w:color="auto"/>
              <w:bottom w:val="nil"/>
              <w:right w:val="single" w:sz="4" w:space="0" w:color="auto"/>
            </w:tcBorders>
            <w:tcMar>
              <w:left w:w="29" w:type="dxa"/>
              <w:right w:w="29" w:type="dxa"/>
            </w:tcMar>
          </w:tcPr>
          <w:p w14:paraId="49CA4542" w14:textId="247F4B68" w:rsidR="0064777D" w:rsidRPr="0064777D" w:rsidRDefault="0064777D" w:rsidP="0064777D">
            <w:pPr>
              <w:spacing w:after="240"/>
              <w:jc w:val="center"/>
            </w:pPr>
            <w:r w:rsidRPr="0064777D">
              <w:t>C</w:t>
            </w:r>
          </w:p>
        </w:tc>
        <w:tc>
          <w:tcPr>
            <w:tcW w:w="495" w:type="dxa"/>
            <w:tcBorders>
              <w:top w:val="nil"/>
              <w:left w:val="single" w:sz="4" w:space="0" w:color="auto"/>
              <w:bottom w:val="nil"/>
              <w:right w:val="single" w:sz="4" w:space="0" w:color="auto"/>
            </w:tcBorders>
            <w:tcMar>
              <w:left w:w="29" w:type="dxa"/>
              <w:right w:w="29" w:type="dxa"/>
            </w:tcMar>
          </w:tcPr>
          <w:p w14:paraId="6FCFDD6D" w14:textId="427C991E" w:rsidR="0064777D" w:rsidRPr="0064777D" w:rsidRDefault="0064777D" w:rsidP="0064777D">
            <w:pPr>
              <w:spacing w:after="240"/>
              <w:jc w:val="center"/>
            </w:pPr>
            <w:r w:rsidRPr="0064777D">
              <w:t>1</w:t>
            </w:r>
          </w:p>
        </w:tc>
        <w:tc>
          <w:tcPr>
            <w:tcW w:w="495" w:type="dxa"/>
            <w:tcBorders>
              <w:top w:val="nil"/>
              <w:left w:val="single" w:sz="4" w:space="0" w:color="auto"/>
              <w:bottom w:val="nil"/>
              <w:right w:val="single" w:sz="4" w:space="0" w:color="auto"/>
            </w:tcBorders>
            <w:tcMar>
              <w:left w:w="29" w:type="dxa"/>
              <w:right w:w="29" w:type="dxa"/>
            </w:tcMar>
          </w:tcPr>
          <w:p w14:paraId="146E8062" w14:textId="410AE08D" w:rsidR="0064777D" w:rsidRPr="0064777D" w:rsidRDefault="0064777D" w:rsidP="0064777D">
            <w:pPr>
              <w:spacing w:after="240"/>
              <w:jc w:val="center"/>
            </w:pPr>
            <w:r w:rsidRPr="0064777D">
              <w:t>0</w:t>
            </w:r>
          </w:p>
        </w:tc>
        <w:tc>
          <w:tcPr>
            <w:tcW w:w="3743" w:type="dxa"/>
            <w:tcBorders>
              <w:top w:val="nil"/>
              <w:left w:val="single" w:sz="4" w:space="0" w:color="auto"/>
              <w:bottom w:val="nil"/>
              <w:right w:val="nil"/>
            </w:tcBorders>
          </w:tcPr>
          <w:p w14:paraId="6E3FE4B9" w14:textId="77777777" w:rsidR="0064777D" w:rsidRPr="0064777D" w:rsidRDefault="0064777D" w:rsidP="0064777D">
            <w:pPr>
              <w:spacing w:after="240"/>
            </w:pPr>
          </w:p>
        </w:tc>
        <w:tc>
          <w:tcPr>
            <w:tcW w:w="628" w:type="dxa"/>
            <w:tcBorders>
              <w:top w:val="nil"/>
              <w:left w:val="nil"/>
              <w:bottom w:val="nil"/>
            </w:tcBorders>
          </w:tcPr>
          <w:p w14:paraId="24368518" w14:textId="77777777" w:rsidR="0064777D" w:rsidRPr="005567F1" w:rsidRDefault="0064777D" w:rsidP="0064777D">
            <w:pPr>
              <w:jc w:val="center"/>
            </w:pPr>
          </w:p>
        </w:tc>
      </w:tr>
      <w:tr w:rsidR="0064777D" w:rsidRPr="005567F1" w14:paraId="3AF96061" w14:textId="77777777" w:rsidTr="0064777D">
        <w:trPr>
          <w:jc w:val="center"/>
        </w:trPr>
        <w:tc>
          <w:tcPr>
            <w:tcW w:w="1703" w:type="dxa"/>
            <w:tcBorders>
              <w:top w:val="nil"/>
              <w:left w:val="single" w:sz="4" w:space="0" w:color="auto"/>
              <w:bottom w:val="single" w:sz="4" w:space="0" w:color="auto"/>
              <w:right w:val="nil"/>
            </w:tcBorders>
          </w:tcPr>
          <w:p w14:paraId="48DF2F74" w14:textId="59555418" w:rsidR="0064777D" w:rsidRPr="0064777D" w:rsidRDefault="0064777D" w:rsidP="0064777D">
            <w:pPr>
              <w:spacing w:after="240"/>
            </w:pPr>
            <w:r w:rsidRPr="0064777D">
              <w:t>-22-03-02</w:t>
            </w:r>
          </w:p>
        </w:tc>
        <w:tc>
          <w:tcPr>
            <w:tcW w:w="2521" w:type="dxa"/>
            <w:gridSpan w:val="2"/>
            <w:tcBorders>
              <w:top w:val="nil"/>
              <w:left w:val="nil"/>
              <w:bottom w:val="single" w:sz="4" w:space="0" w:color="auto"/>
              <w:right w:val="single" w:sz="4" w:space="0" w:color="auto"/>
            </w:tcBorders>
          </w:tcPr>
          <w:p w14:paraId="352C4025" w14:textId="3987F283" w:rsidR="0064777D" w:rsidRPr="0064777D" w:rsidRDefault="0064777D" w:rsidP="0064777D">
            <w:pPr>
              <w:spacing w:after="240"/>
            </w:pPr>
            <w:r w:rsidRPr="0064777D">
              <w:t>Switch Bar (On) Light</w:t>
            </w:r>
          </w:p>
        </w:tc>
        <w:tc>
          <w:tcPr>
            <w:tcW w:w="495" w:type="dxa"/>
            <w:tcBorders>
              <w:top w:val="nil"/>
              <w:left w:val="single" w:sz="4" w:space="0" w:color="auto"/>
              <w:bottom w:val="single" w:sz="4" w:space="0" w:color="auto"/>
              <w:right w:val="single" w:sz="4" w:space="0" w:color="auto"/>
            </w:tcBorders>
            <w:tcMar>
              <w:left w:w="29" w:type="dxa"/>
              <w:right w:w="29" w:type="dxa"/>
            </w:tcMar>
          </w:tcPr>
          <w:p w14:paraId="7DA59E75" w14:textId="2F6F649B" w:rsidR="0064777D" w:rsidRPr="0064777D" w:rsidRDefault="0064777D" w:rsidP="0064777D">
            <w:pPr>
              <w:spacing w:after="240"/>
              <w:jc w:val="center"/>
            </w:pPr>
            <w:r w:rsidRPr="0064777D">
              <w:t>C</w:t>
            </w:r>
          </w:p>
        </w:tc>
        <w:tc>
          <w:tcPr>
            <w:tcW w:w="495" w:type="dxa"/>
            <w:tcBorders>
              <w:top w:val="nil"/>
              <w:left w:val="single" w:sz="4" w:space="0" w:color="auto"/>
              <w:bottom w:val="single" w:sz="4" w:space="0" w:color="auto"/>
              <w:right w:val="single" w:sz="4" w:space="0" w:color="auto"/>
            </w:tcBorders>
            <w:tcMar>
              <w:left w:w="29" w:type="dxa"/>
              <w:right w:w="29" w:type="dxa"/>
            </w:tcMar>
          </w:tcPr>
          <w:p w14:paraId="55BCF899" w14:textId="5F73600E" w:rsidR="0064777D" w:rsidRPr="0064777D" w:rsidRDefault="0064777D" w:rsidP="0064777D">
            <w:pPr>
              <w:spacing w:after="240"/>
              <w:jc w:val="center"/>
            </w:pPr>
            <w:r w:rsidRPr="0064777D">
              <w:t>1</w:t>
            </w:r>
          </w:p>
        </w:tc>
        <w:tc>
          <w:tcPr>
            <w:tcW w:w="495" w:type="dxa"/>
            <w:tcBorders>
              <w:top w:val="nil"/>
              <w:left w:val="single" w:sz="4" w:space="0" w:color="auto"/>
              <w:bottom w:val="single" w:sz="4" w:space="0" w:color="auto"/>
              <w:right w:val="single" w:sz="4" w:space="0" w:color="auto"/>
            </w:tcBorders>
            <w:tcMar>
              <w:left w:w="29" w:type="dxa"/>
              <w:right w:w="29" w:type="dxa"/>
            </w:tcMar>
          </w:tcPr>
          <w:p w14:paraId="4D99D66E" w14:textId="6838D971" w:rsidR="0064777D" w:rsidRPr="0064777D" w:rsidRDefault="0064777D" w:rsidP="0064777D">
            <w:pPr>
              <w:spacing w:after="240"/>
              <w:jc w:val="center"/>
            </w:pPr>
            <w:r w:rsidRPr="0064777D">
              <w:t>0</w:t>
            </w:r>
          </w:p>
        </w:tc>
        <w:tc>
          <w:tcPr>
            <w:tcW w:w="3743" w:type="dxa"/>
            <w:tcBorders>
              <w:top w:val="nil"/>
              <w:left w:val="single" w:sz="4" w:space="0" w:color="auto"/>
              <w:bottom w:val="single" w:sz="4" w:space="0" w:color="auto"/>
              <w:right w:val="nil"/>
            </w:tcBorders>
          </w:tcPr>
          <w:p w14:paraId="21C4136D" w14:textId="77777777" w:rsidR="0064777D" w:rsidRPr="0064777D" w:rsidRDefault="0064777D" w:rsidP="0064777D">
            <w:pPr>
              <w:spacing w:after="240"/>
            </w:pPr>
          </w:p>
        </w:tc>
        <w:tc>
          <w:tcPr>
            <w:tcW w:w="628" w:type="dxa"/>
            <w:tcBorders>
              <w:top w:val="nil"/>
              <w:left w:val="nil"/>
              <w:bottom w:val="single" w:sz="4" w:space="0" w:color="auto"/>
            </w:tcBorders>
          </w:tcPr>
          <w:p w14:paraId="7A2A11CA" w14:textId="77777777" w:rsidR="0064777D" w:rsidRPr="005567F1" w:rsidRDefault="0064777D" w:rsidP="0064777D">
            <w:pPr>
              <w:jc w:val="center"/>
            </w:pPr>
          </w:p>
        </w:tc>
      </w:tr>
    </w:tbl>
    <w:p w14:paraId="200AAF4A" w14:textId="77777777" w:rsidR="002D392E" w:rsidRDefault="002D392E" w:rsidP="002D392E">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8-6"/>
      </w:tblPr>
      <w:tblGrid>
        <w:gridCol w:w="5040"/>
        <w:gridCol w:w="5040"/>
      </w:tblGrid>
      <w:tr w:rsidR="002D392E" w:rsidRPr="005567F1" w14:paraId="4A1CC78C" w14:textId="77777777" w:rsidTr="001672EB">
        <w:trPr>
          <w:tblHeader/>
          <w:jc w:val="center"/>
        </w:trPr>
        <w:tc>
          <w:tcPr>
            <w:tcW w:w="5040" w:type="dxa"/>
            <w:tcBorders>
              <w:bottom w:val="single" w:sz="4" w:space="0" w:color="auto"/>
              <w:right w:val="nil"/>
            </w:tcBorders>
            <w:tcMar>
              <w:top w:w="29" w:type="dxa"/>
              <w:bottom w:w="29" w:type="dxa"/>
            </w:tcMar>
          </w:tcPr>
          <w:p w14:paraId="129F0232" w14:textId="77777777" w:rsidR="002D392E" w:rsidRPr="005567F1" w:rsidRDefault="002D392E" w:rsidP="00CE3467">
            <w:pPr>
              <w:spacing w:after="60"/>
            </w:pPr>
            <w:r>
              <w:lastRenderedPageBreak/>
              <w:t>U.</w:t>
            </w:r>
            <w:r w:rsidRPr="005567F1">
              <w:t>S. DEPARTMENT OF TRANSPORTATION</w:t>
            </w:r>
          </w:p>
          <w:p w14:paraId="7923EC63" w14:textId="77777777" w:rsidR="002D392E" w:rsidRPr="005567F1" w:rsidRDefault="002D392E" w:rsidP="00CE3467">
            <w:pPr>
              <w:spacing w:after="60"/>
            </w:pPr>
            <w:r w:rsidRPr="005567F1">
              <w:t>FEDERAL AVIATION ADMINISTRATION</w:t>
            </w:r>
          </w:p>
        </w:tc>
        <w:tc>
          <w:tcPr>
            <w:tcW w:w="5040" w:type="dxa"/>
            <w:tcBorders>
              <w:left w:val="nil"/>
            </w:tcBorders>
            <w:tcMar>
              <w:top w:w="29" w:type="dxa"/>
              <w:bottom w:w="29" w:type="dxa"/>
            </w:tcMar>
            <w:vAlign w:val="center"/>
          </w:tcPr>
          <w:p w14:paraId="723082F4" w14:textId="77777777" w:rsidR="002D392E" w:rsidRPr="005567F1" w:rsidRDefault="002D392E" w:rsidP="00CE3467">
            <w:pPr>
              <w:spacing w:after="60"/>
              <w:jc w:val="right"/>
            </w:pPr>
            <w:r w:rsidRPr="005567F1">
              <w:t>MASTER MINIMUM EQUIPMENT LIST</w:t>
            </w:r>
          </w:p>
        </w:tc>
      </w:tr>
      <w:tr w:rsidR="002D392E" w:rsidRPr="005567F1" w14:paraId="1E1A1D03" w14:textId="77777777" w:rsidTr="001672EB">
        <w:trPr>
          <w:tblHeader/>
          <w:jc w:val="center"/>
        </w:trPr>
        <w:tc>
          <w:tcPr>
            <w:tcW w:w="5040" w:type="dxa"/>
            <w:tcBorders>
              <w:bottom w:val="single" w:sz="4" w:space="0" w:color="auto"/>
              <w:right w:val="nil"/>
            </w:tcBorders>
            <w:tcMar>
              <w:top w:w="29" w:type="dxa"/>
              <w:bottom w:w="29" w:type="dxa"/>
            </w:tcMar>
          </w:tcPr>
          <w:p w14:paraId="3A093FF7" w14:textId="77777777" w:rsidR="00B03B9D" w:rsidRPr="00817875" w:rsidRDefault="00B03B9D" w:rsidP="00B03B9D">
            <w:pPr>
              <w:spacing w:after="60"/>
            </w:pPr>
            <w:r w:rsidRPr="00817875">
              <w:t xml:space="preserve">REVISION NO. </w:t>
            </w:r>
            <w:r>
              <w:t>19</w:t>
            </w:r>
          </w:p>
          <w:p w14:paraId="6341F526" w14:textId="2BF79EE7" w:rsidR="002D392E" w:rsidRPr="005567F1" w:rsidRDefault="00B03B9D" w:rsidP="00B03B9D">
            <w:pPr>
              <w:spacing w:after="60"/>
            </w:pPr>
            <w:r w:rsidRPr="00817875">
              <w:t xml:space="preserve">DATE: </w:t>
            </w:r>
            <w:r w:rsidR="00112A22">
              <w:t>05/20/2025</w:t>
            </w:r>
          </w:p>
        </w:tc>
        <w:tc>
          <w:tcPr>
            <w:tcW w:w="5040" w:type="dxa"/>
            <w:tcBorders>
              <w:left w:val="nil"/>
            </w:tcBorders>
            <w:tcMar>
              <w:top w:w="29" w:type="dxa"/>
              <w:bottom w:w="29" w:type="dxa"/>
            </w:tcMar>
          </w:tcPr>
          <w:p w14:paraId="746692C9" w14:textId="38C6256E" w:rsidR="002D392E" w:rsidRPr="005567F1" w:rsidRDefault="002D392E" w:rsidP="00CE3467">
            <w:pPr>
              <w:spacing w:after="60"/>
              <w:jc w:val="right"/>
            </w:pPr>
            <w:r w:rsidRPr="005567F1">
              <w:t xml:space="preserve">PAGE NO. </w:t>
            </w:r>
            <w:r>
              <w:t>28-6</w:t>
            </w:r>
          </w:p>
        </w:tc>
      </w:tr>
      <w:tr w:rsidR="002D392E" w:rsidRPr="005567F1" w14:paraId="3F5ED568" w14:textId="77777777" w:rsidTr="001672EB">
        <w:trPr>
          <w:tblHeader/>
          <w:jc w:val="center"/>
        </w:trPr>
        <w:tc>
          <w:tcPr>
            <w:tcW w:w="5040" w:type="dxa"/>
            <w:tcBorders>
              <w:right w:val="single" w:sz="4" w:space="0" w:color="auto"/>
            </w:tcBorders>
            <w:tcMar>
              <w:top w:w="29" w:type="dxa"/>
              <w:bottom w:w="29" w:type="dxa"/>
            </w:tcMar>
            <w:vAlign w:val="center"/>
          </w:tcPr>
          <w:p w14:paraId="6AD7B675" w14:textId="77777777" w:rsidR="002D392E" w:rsidRPr="005567F1" w:rsidRDefault="002D392E" w:rsidP="00CE3467">
            <w:pPr>
              <w:spacing w:after="60"/>
            </w:pPr>
            <w:r w:rsidRPr="005567F1">
              <w:t>AIRCRAFT:</w:t>
            </w:r>
          </w:p>
          <w:p w14:paraId="707F9372" w14:textId="77777777" w:rsidR="002D392E" w:rsidRPr="005567F1" w:rsidRDefault="002D392E" w:rsidP="00CE3467">
            <w:pPr>
              <w:spacing w:after="60"/>
            </w:pPr>
            <w:r>
              <w:t>Boeing 787</w:t>
            </w:r>
          </w:p>
        </w:tc>
        <w:tc>
          <w:tcPr>
            <w:tcW w:w="5040" w:type="dxa"/>
            <w:tcBorders>
              <w:left w:val="single" w:sz="4" w:space="0" w:color="auto"/>
            </w:tcBorders>
            <w:tcMar>
              <w:top w:w="29" w:type="dxa"/>
              <w:bottom w:w="29" w:type="dxa"/>
            </w:tcMar>
          </w:tcPr>
          <w:p w14:paraId="694880CF" w14:textId="77777777" w:rsidR="002D392E" w:rsidRPr="005567F1" w:rsidRDefault="002D392E" w:rsidP="00CE3467">
            <w:pPr>
              <w:pStyle w:val="ListParagraph"/>
              <w:spacing w:after="60"/>
              <w:ind w:left="662" w:hanging="720"/>
              <w:rPr>
                <w:b/>
              </w:rPr>
            </w:pPr>
            <w:r w:rsidRPr="005567F1">
              <w:rPr>
                <w:b/>
              </w:rPr>
              <w:t>TABLE KEY</w:t>
            </w:r>
          </w:p>
          <w:p w14:paraId="1D8283E8" w14:textId="77777777" w:rsidR="002D392E" w:rsidRPr="005567F1" w:rsidRDefault="002D392E" w:rsidP="003D433F">
            <w:pPr>
              <w:pStyle w:val="ListParagraph"/>
              <w:numPr>
                <w:ilvl w:val="0"/>
                <w:numId w:val="148"/>
              </w:numPr>
              <w:spacing w:after="60"/>
            </w:pPr>
            <w:r w:rsidRPr="005567F1">
              <w:t>REPAIR CATEGORY</w:t>
            </w:r>
          </w:p>
          <w:p w14:paraId="330B14AD" w14:textId="77777777" w:rsidR="002D392E" w:rsidRPr="005567F1" w:rsidRDefault="002D392E" w:rsidP="003D433F">
            <w:pPr>
              <w:pStyle w:val="ListParagraph"/>
              <w:numPr>
                <w:ilvl w:val="0"/>
                <w:numId w:val="148"/>
              </w:numPr>
              <w:spacing w:after="60"/>
            </w:pPr>
            <w:r w:rsidRPr="005567F1">
              <w:t>NO. INSTALLED</w:t>
            </w:r>
          </w:p>
          <w:p w14:paraId="4B250FEE" w14:textId="77777777" w:rsidR="002D392E" w:rsidRPr="005567F1" w:rsidRDefault="002D392E" w:rsidP="003D433F">
            <w:pPr>
              <w:pStyle w:val="ListParagraph"/>
              <w:numPr>
                <w:ilvl w:val="0"/>
                <w:numId w:val="148"/>
              </w:numPr>
              <w:spacing w:after="60"/>
            </w:pPr>
            <w:r w:rsidRPr="005567F1">
              <w:t>NO. REQUIRED FOR DISPATCH</w:t>
            </w:r>
          </w:p>
          <w:p w14:paraId="67E10A8E" w14:textId="77777777" w:rsidR="002D392E" w:rsidRPr="005567F1" w:rsidRDefault="002D392E" w:rsidP="003D433F">
            <w:pPr>
              <w:pStyle w:val="ListParagraph"/>
              <w:numPr>
                <w:ilvl w:val="0"/>
                <w:numId w:val="148"/>
              </w:numPr>
              <w:spacing w:after="60"/>
            </w:pPr>
            <w:r w:rsidRPr="005567F1">
              <w:t>REMARKS OR EXCEPTIONS</w:t>
            </w:r>
          </w:p>
        </w:tc>
      </w:tr>
    </w:tbl>
    <w:p w14:paraId="342DDF3B" w14:textId="77777777" w:rsidR="002D392E" w:rsidRPr="005567F1" w:rsidRDefault="002D392E" w:rsidP="002D392E">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Fuel"/>
      </w:tblPr>
      <w:tblGrid>
        <w:gridCol w:w="1703"/>
        <w:gridCol w:w="2370"/>
        <w:gridCol w:w="151"/>
        <w:gridCol w:w="495"/>
        <w:gridCol w:w="495"/>
        <w:gridCol w:w="495"/>
        <w:gridCol w:w="3743"/>
        <w:gridCol w:w="628"/>
      </w:tblGrid>
      <w:tr w:rsidR="002D392E" w:rsidRPr="005567F1" w14:paraId="3FA4672F"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5ED9BC37" w14:textId="77777777" w:rsidR="002D392E" w:rsidRPr="005567F1" w:rsidRDefault="002D392E" w:rsidP="00CE3467">
            <w:pPr>
              <w:ind w:left="360" w:hanging="360"/>
              <w:rPr>
                <w:b/>
              </w:rPr>
            </w:pPr>
            <w:r>
              <w:rPr>
                <w:b/>
              </w:rPr>
              <w:t>28</w:t>
            </w:r>
            <w:r w:rsidRPr="005567F1">
              <w:rPr>
                <w:b/>
              </w:rPr>
              <w:t>.</w:t>
            </w:r>
            <w:r>
              <w:rPr>
                <w:b/>
              </w:rPr>
              <w:t xml:space="preserve"> Fuel</w:t>
            </w:r>
          </w:p>
        </w:tc>
        <w:tc>
          <w:tcPr>
            <w:tcW w:w="151" w:type="dxa"/>
            <w:tcBorders>
              <w:left w:val="nil"/>
              <w:right w:val="nil"/>
            </w:tcBorders>
            <w:shd w:val="clear" w:color="auto" w:fill="D9D9D9" w:themeFill="background1" w:themeFillShade="D9"/>
          </w:tcPr>
          <w:p w14:paraId="62166564" w14:textId="77777777" w:rsidR="002D392E" w:rsidRPr="005567F1" w:rsidRDefault="002D392E" w:rsidP="00CE3467">
            <w:pPr>
              <w:rPr>
                <w:b/>
              </w:rPr>
            </w:pPr>
          </w:p>
        </w:tc>
        <w:tc>
          <w:tcPr>
            <w:tcW w:w="495" w:type="dxa"/>
            <w:tcBorders>
              <w:left w:val="nil"/>
              <w:right w:val="nil"/>
            </w:tcBorders>
            <w:shd w:val="clear" w:color="auto" w:fill="D9D9D9" w:themeFill="background1" w:themeFillShade="D9"/>
            <w:tcMar>
              <w:left w:w="29" w:type="dxa"/>
              <w:right w:w="29" w:type="dxa"/>
            </w:tcMar>
          </w:tcPr>
          <w:p w14:paraId="103C9E40"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008FA677"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21F1D2F6" w14:textId="77777777" w:rsidR="002D392E" w:rsidRPr="005567F1" w:rsidRDefault="002D392E"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5536F5E4" w14:textId="77777777" w:rsidR="002D392E" w:rsidRPr="005567F1" w:rsidRDefault="002D392E" w:rsidP="00CE3467">
            <w:pPr>
              <w:rPr>
                <w:b/>
              </w:rPr>
            </w:pPr>
          </w:p>
        </w:tc>
        <w:tc>
          <w:tcPr>
            <w:tcW w:w="628" w:type="dxa"/>
            <w:tcBorders>
              <w:left w:val="nil"/>
            </w:tcBorders>
            <w:shd w:val="clear" w:color="auto" w:fill="D9D9D9" w:themeFill="background1" w:themeFillShade="D9"/>
          </w:tcPr>
          <w:p w14:paraId="38841EF5" w14:textId="77777777" w:rsidR="002D392E" w:rsidRPr="005567F1" w:rsidRDefault="002D392E" w:rsidP="00CE3467">
            <w:pPr>
              <w:jc w:val="center"/>
              <w:rPr>
                <w:b/>
              </w:rPr>
            </w:pPr>
          </w:p>
        </w:tc>
      </w:tr>
      <w:tr w:rsidR="002D392E" w:rsidRPr="005567F1" w14:paraId="5498C6ED"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2117492C" w14:textId="77777777" w:rsidR="002D392E" w:rsidRPr="00812724" w:rsidRDefault="002D392E"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155EE152" w14:textId="77777777" w:rsidR="002D392E" w:rsidRPr="00812724" w:rsidRDefault="002D392E"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73F6D370" w14:textId="77777777" w:rsidR="002D392E" w:rsidRPr="00812724" w:rsidRDefault="002D392E"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5F1A68EB" w14:textId="77777777" w:rsidR="002D392E" w:rsidRPr="00812724" w:rsidRDefault="002D392E"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1337FBAE" w14:textId="77777777" w:rsidR="002D392E" w:rsidRPr="00812724" w:rsidRDefault="002D392E"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65BF02CC" w14:textId="77777777" w:rsidR="002D392E" w:rsidRPr="00812724" w:rsidRDefault="002D392E"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6BDB3BFA" w14:textId="77777777" w:rsidR="002D392E" w:rsidRPr="00812724" w:rsidRDefault="002D392E" w:rsidP="00CE3467">
            <w:pPr>
              <w:jc w:val="center"/>
              <w:rPr>
                <w:b/>
                <w:sz w:val="12"/>
                <w:szCs w:val="12"/>
              </w:rPr>
            </w:pPr>
            <w:r w:rsidRPr="00812724">
              <w:rPr>
                <w:b/>
                <w:sz w:val="12"/>
                <w:szCs w:val="12"/>
              </w:rPr>
              <w:t>Change Bar</w:t>
            </w:r>
          </w:p>
        </w:tc>
      </w:tr>
      <w:tr w:rsidR="0064777D" w:rsidRPr="005567F1" w14:paraId="57CBB7EA" w14:textId="77777777" w:rsidTr="0064777D">
        <w:trPr>
          <w:jc w:val="center"/>
        </w:trPr>
        <w:tc>
          <w:tcPr>
            <w:tcW w:w="1703" w:type="dxa"/>
            <w:tcBorders>
              <w:top w:val="single" w:sz="4" w:space="0" w:color="auto"/>
              <w:left w:val="single" w:sz="4" w:space="0" w:color="auto"/>
              <w:bottom w:val="nil"/>
              <w:right w:val="nil"/>
            </w:tcBorders>
          </w:tcPr>
          <w:p w14:paraId="04145B87" w14:textId="4F083A8F" w:rsidR="0064777D" w:rsidRPr="0064777D" w:rsidRDefault="0064777D" w:rsidP="0064777D">
            <w:pPr>
              <w:spacing w:after="180"/>
            </w:pPr>
            <w:r w:rsidRPr="0064777D">
              <w:t>-22-04</w:t>
            </w:r>
          </w:p>
        </w:tc>
        <w:tc>
          <w:tcPr>
            <w:tcW w:w="2521" w:type="dxa"/>
            <w:gridSpan w:val="2"/>
            <w:tcBorders>
              <w:top w:val="single" w:sz="4" w:space="0" w:color="auto"/>
              <w:left w:val="nil"/>
              <w:bottom w:val="nil"/>
              <w:right w:val="single" w:sz="4" w:space="0" w:color="auto"/>
            </w:tcBorders>
          </w:tcPr>
          <w:p w14:paraId="1C07ECF6" w14:textId="09BB68DB" w:rsidR="0064777D" w:rsidRPr="0064777D" w:rsidRDefault="0064777D" w:rsidP="0064777D">
            <w:pPr>
              <w:spacing w:after="180"/>
            </w:pPr>
            <w:r w:rsidRPr="0064777D">
              <w:t>Fuel Scavenge System</w:t>
            </w:r>
          </w:p>
        </w:tc>
        <w:tc>
          <w:tcPr>
            <w:tcW w:w="495" w:type="dxa"/>
            <w:tcBorders>
              <w:top w:val="single" w:sz="4" w:space="0" w:color="auto"/>
              <w:left w:val="single" w:sz="4" w:space="0" w:color="auto"/>
              <w:bottom w:val="nil"/>
              <w:right w:val="single" w:sz="4" w:space="0" w:color="auto"/>
            </w:tcBorders>
            <w:tcMar>
              <w:left w:w="29" w:type="dxa"/>
              <w:right w:w="29" w:type="dxa"/>
            </w:tcMar>
          </w:tcPr>
          <w:p w14:paraId="771A6591" w14:textId="77777777" w:rsidR="0064777D" w:rsidRPr="0064777D" w:rsidRDefault="0064777D" w:rsidP="0064777D">
            <w:pPr>
              <w:spacing w:after="18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4AB76176" w14:textId="77777777" w:rsidR="0064777D" w:rsidRPr="0064777D" w:rsidRDefault="0064777D" w:rsidP="0064777D">
            <w:pPr>
              <w:spacing w:after="18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7822DA62" w14:textId="77777777" w:rsidR="0064777D" w:rsidRPr="0064777D" w:rsidRDefault="0064777D" w:rsidP="0064777D">
            <w:pPr>
              <w:spacing w:after="180"/>
              <w:jc w:val="center"/>
            </w:pPr>
          </w:p>
        </w:tc>
        <w:tc>
          <w:tcPr>
            <w:tcW w:w="3743" w:type="dxa"/>
            <w:tcBorders>
              <w:top w:val="single" w:sz="4" w:space="0" w:color="auto"/>
              <w:left w:val="single" w:sz="4" w:space="0" w:color="auto"/>
              <w:bottom w:val="nil"/>
              <w:right w:val="nil"/>
            </w:tcBorders>
          </w:tcPr>
          <w:p w14:paraId="6C20DEBB" w14:textId="77777777" w:rsidR="0064777D" w:rsidRPr="0064777D" w:rsidRDefault="0064777D" w:rsidP="0064777D">
            <w:pPr>
              <w:spacing w:after="180"/>
            </w:pPr>
          </w:p>
        </w:tc>
        <w:tc>
          <w:tcPr>
            <w:tcW w:w="628" w:type="dxa"/>
            <w:tcBorders>
              <w:left w:val="nil"/>
              <w:bottom w:val="nil"/>
            </w:tcBorders>
          </w:tcPr>
          <w:p w14:paraId="440D92F6" w14:textId="77777777" w:rsidR="0064777D" w:rsidRPr="005567F1" w:rsidRDefault="0064777D" w:rsidP="0064777D">
            <w:pPr>
              <w:jc w:val="center"/>
            </w:pPr>
          </w:p>
        </w:tc>
      </w:tr>
      <w:tr w:rsidR="0064777D" w:rsidRPr="005567F1" w14:paraId="59A48FB2" w14:textId="77777777" w:rsidTr="0064777D">
        <w:trPr>
          <w:jc w:val="center"/>
        </w:trPr>
        <w:tc>
          <w:tcPr>
            <w:tcW w:w="1703" w:type="dxa"/>
            <w:tcBorders>
              <w:top w:val="nil"/>
              <w:left w:val="single" w:sz="4" w:space="0" w:color="auto"/>
              <w:bottom w:val="nil"/>
              <w:right w:val="nil"/>
            </w:tcBorders>
          </w:tcPr>
          <w:p w14:paraId="3D5B6FF6" w14:textId="75B23D85" w:rsidR="0064777D" w:rsidRPr="0064777D" w:rsidRDefault="0064777D" w:rsidP="0064777D">
            <w:pPr>
              <w:spacing w:after="180"/>
            </w:pPr>
            <w:r w:rsidRPr="0064777D">
              <w:t>-22-04-01</w:t>
            </w:r>
          </w:p>
        </w:tc>
        <w:tc>
          <w:tcPr>
            <w:tcW w:w="2521" w:type="dxa"/>
            <w:gridSpan w:val="2"/>
            <w:tcBorders>
              <w:top w:val="nil"/>
              <w:left w:val="nil"/>
              <w:bottom w:val="nil"/>
              <w:right w:val="single" w:sz="4" w:space="0" w:color="auto"/>
            </w:tcBorders>
          </w:tcPr>
          <w:p w14:paraId="77E3160B" w14:textId="51EF1EB6" w:rsidR="0064777D" w:rsidRPr="0064777D" w:rsidRDefault="0064777D" w:rsidP="0064777D">
            <w:pPr>
              <w:spacing w:after="180"/>
            </w:pPr>
            <w:r w:rsidRPr="0064777D">
              <w:t>Scavenge Pumps</w:t>
            </w:r>
          </w:p>
        </w:tc>
        <w:tc>
          <w:tcPr>
            <w:tcW w:w="495" w:type="dxa"/>
            <w:tcBorders>
              <w:top w:val="nil"/>
              <w:left w:val="single" w:sz="4" w:space="0" w:color="auto"/>
              <w:bottom w:val="nil"/>
              <w:right w:val="single" w:sz="4" w:space="0" w:color="auto"/>
            </w:tcBorders>
            <w:tcMar>
              <w:left w:w="29" w:type="dxa"/>
              <w:right w:w="29" w:type="dxa"/>
            </w:tcMar>
          </w:tcPr>
          <w:p w14:paraId="5DD1907E" w14:textId="5D7A0EA5" w:rsidR="0064777D" w:rsidRPr="0064777D" w:rsidRDefault="0064777D" w:rsidP="0064777D">
            <w:pPr>
              <w:spacing w:after="180"/>
              <w:jc w:val="center"/>
            </w:pPr>
            <w:r w:rsidRPr="0064777D">
              <w:t>C</w:t>
            </w:r>
          </w:p>
        </w:tc>
        <w:tc>
          <w:tcPr>
            <w:tcW w:w="495" w:type="dxa"/>
            <w:tcBorders>
              <w:top w:val="nil"/>
              <w:left w:val="single" w:sz="4" w:space="0" w:color="auto"/>
              <w:bottom w:val="nil"/>
              <w:right w:val="single" w:sz="4" w:space="0" w:color="auto"/>
            </w:tcBorders>
            <w:tcMar>
              <w:left w:w="29" w:type="dxa"/>
              <w:right w:w="29" w:type="dxa"/>
            </w:tcMar>
          </w:tcPr>
          <w:p w14:paraId="4BA10C36" w14:textId="2E90CAAD" w:rsidR="0064777D" w:rsidRPr="0064777D" w:rsidRDefault="0064777D" w:rsidP="0064777D">
            <w:pPr>
              <w:spacing w:after="180"/>
              <w:jc w:val="center"/>
            </w:pPr>
            <w:r w:rsidRPr="0064777D">
              <w:t>2</w:t>
            </w:r>
          </w:p>
        </w:tc>
        <w:tc>
          <w:tcPr>
            <w:tcW w:w="495" w:type="dxa"/>
            <w:tcBorders>
              <w:top w:val="nil"/>
              <w:left w:val="single" w:sz="4" w:space="0" w:color="auto"/>
              <w:bottom w:val="nil"/>
              <w:right w:val="single" w:sz="4" w:space="0" w:color="auto"/>
            </w:tcBorders>
            <w:tcMar>
              <w:left w:w="29" w:type="dxa"/>
              <w:right w:w="29" w:type="dxa"/>
            </w:tcMar>
          </w:tcPr>
          <w:p w14:paraId="7C5E56AB" w14:textId="03BC168F" w:rsidR="0064777D" w:rsidRPr="0064777D" w:rsidRDefault="0064777D" w:rsidP="0064777D">
            <w:pPr>
              <w:spacing w:after="180"/>
              <w:jc w:val="center"/>
            </w:pPr>
            <w:r w:rsidRPr="0064777D">
              <w:t>0</w:t>
            </w:r>
          </w:p>
        </w:tc>
        <w:tc>
          <w:tcPr>
            <w:tcW w:w="3743" w:type="dxa"/>
            <w:tcBorders>
              <w:top w:val="nil"/>
              <w:left w:val="single" w:sz="4" w:space="0" w:color="auto"/>
              <w:bottom w:val="nil"/>
              <w:right w:val="nil"/>
            </w:tcBorders>
          </w:tcPr>
          <w:p w14:paraId="61BA18E8" w14:textId="77777777" w:rsidR="0064777D" w:rsidRPr="0064777D" w:rsidRDefault="0064777D" w:rsidP="0064777D">
            <w:pPr>
              <w:pStyle w:val="MMELTableBody"/>
              <w:jc w:val="left"/>
              <w:rPr>
                <w:b w:val="0"/>
              </w:rPr>
            </w:pPr>
            <w:r w:rsidRPr="0064777D">
              <w:rPr>
                <w:b w:val="0"/>
              </w:rPr>
              <w:t>(O) May be inoperative provided:</w:t>
            </w:r>
          </w:p>
          <w:p w14:paraId="6942391E" w14:textId="77777777" w:rsidR="0064777D" w:rsidRDefault="0064777D" w:rsidP="00281899">
            <w:pPr>
              <w:numPr>
                <w:ilvl w:val="0"/>
                <w:numId w:val="441"/>
              </w:numPr>
            </w:pPr>
            <w:r w:rsidRPr="0064777D">
              <w:t>Center tank quantity indication operates normally, and</w:t>
            </w:r>
          </w:p>
          <w:p w14:paraId="79217ACB" w14:textId="77777777" w:rsidR="0064777D" w:rsidRDefault="0064777D" w:rsidP="00281899">
            <w:pPr>
              <w:numPr>
                <w:ilvl w:val="0"/>
                <w:numId w:val="441"/>
              </w:numPr>
              <w:spacing w:after="180"/>
            </w:pPr>
            <w:r w:rsidRPr="0064777D">
              <w:t xml:space="preserve">Appropriate amount of center tank fuel is considered unusable and is accounted for in the </w:t>
            </w:r>
            <w:proofErr w:type="gramStart"/>
            <w:r w:rsidRPr="0064777D">
              <w:t>airplane</w:t>
            </w:r>
            <w:proofErr w:type="gramEnd"/>
            <w:r w:rsidRPr="0064777D">
              <w:t xml:space="preserve"> weight and balance.</w:t>
            </w:r>
          </w:p>
          <w:p w14:paraId="4A2FE345" w14:textId="79E80F35" w:rsidR="0064777D" w:rsidRPr="0064777D" w:rsidRDefault="0064777D" w:rsidP="001672EB">
            <w:pPr>
              <w:spacing w:after="180"/>
              <w:ind w:left="734" w:hanging="734"/>
            </w:pPr>
            <w:r w:rsidRPr="0064777D">
              <w:t>NOTE: AFM fuel loading and usage limitations are for usable fuel.</w:t>
            </w:r>
          </w:p>
        </w:tc>
        <w:tc>
          <w:tcPr>
            <w:tcW w:w="628" w:type="dxa"/>
            <w:tcBorders>
              <w:top w:val="nil"/>
              <w:left w:val="nil"/>
              <w:bottom w:val="nil"/>
            </w:tcBorders>
          </w:tcPr>
          <w:p w14:paraId="2A2E9F5E" w14:textId="77777777" w:rsidR="0064777D" w:rsidRPr="005567F1" w:rsidRDefault="0064777D" w:rsidP="0064777D">
            <w:pPr>
              <w:jc w:val="center"/>
            </w:pPr>
          </w:p>
        </w:tc>
      </w:tr>
      <w:tr w:rsidR="0064777D" w:rsidRPr="005567F1" w14:paraId="2A4FE0B5" w14:textId="77777777" w:rsidTr="0064777D">
        <w:trPr>
          <w:jc w:val="center"/>
        </w:trPr>
        <w:tc>
          <w:tcPr>
            <w:tcW w:w="1703" w:type="dxa"/>
            <w:tcBorders>
              <w:top w:val="nil"/>
              <w:left w:val="single" w:sz="4" w:space="0" w:color="auto"/>
              <w:bottom w:val="nil"/>
              <w:right w:val="nil"/>
            </w:tcBorders>
          </w:tcPr>
          <w:p w14:paraId="160118B6" w14:textId="6763A095" w:rsidR="0064777D" w:rsidRPr="0064777D" w:rsidRDefault="0064777D" w:rsidP="0064777D">
            <w:pPr>
              <w:spacing w:after="180"/>
            </w:pPr>
            <w:r w:rsidRPr="0064777D">
              <w:t>-22-04-02</w:t>
            </w:r>
          </w:p>
        </w:tc>
        <w:tc>
          <w:tcPr>
            <w:tcW w:w="2521" w:type="dxa"/>
            <w:gridSpan w:val="2"/>
            <w:tcBorders>
              <w:top w:val="nil"/>
              <w:left w:val="nil"/>
              <w:bottom w:val="nil"/>
              <w:right w:val="single" w:sz="4" w:space="0" w:color="auto"/>
            </w:tcBorders>
          </w:tcPr>
          <w:p w14:paraId="431DB1E5" w14:textId="74145C0D" w:rsidR="0064777D" w:rsidRPr="0064777D" w:rsidRDefault="0064777D" w:rsidP="0064777D">
            <w:pPr>
              <w:spacing w:after="180"/>
            </w:pPr>
            <w:r w:rsidRPr="0064777D">
              <w:t>Scavenge Valves</w:t>
            </w:r>
          </w:p>
        </w:tc>
        <w:tc>
          <w:tcPr>
            <w:tcW w:w="495" w:type="dxa"/>
            <w:tcBorders>
              <w:top w:val="nil"/>
              <w:left w:val="single" w:sz="4" w:space="0" w:color="auto"/>
              <w:bottom w:val="nil"/>
              <w:right w:val="single" w:sz="4" w:space="0" w:color="auto"/>
            </w:tcBorders>
            <w:tcMar>
              <w:left w:w="29" w:type="dxa"/>
              <w:right w:w="29" w:type="dxa"/>
            </w:tcMar>
          </w:tcPr>
          <w:p w14:paraId="653E655F" w14:textId="4C1C5C74" w:rsidR="0064777D" w:rsidRPr="0064777D" w:rsidRDefault="0064777D" w:rsidP="0064777D">
            <w:pPr>
              <w:spacing w:after="180"/>
              <w:jc w:val="center"/>
            </w:pPr>
            <w:r w:rsidRPr="0064777D">
              <w:t>C</w:t>
            </w:r>
          </w:p>
        </w:tc>
        <w:tc>
          <w:tcPr>
            <w:tcW w:w="495" w:type="dxa"/>
            <w:tcBorders>
              <w:top w:val="nil"/>
              <w:left w:val="single" w:sz="4" w:space="0" w:color="auto"/>
              <w:bottom w:val="nil"/>
              <w:right w:val="single" w:sz="4" w:space="0" w:color="auto"/>
            </w:tcBorders>
            <w:tcMar>
              <w:left w:w="29" w:type="dxa"/>
              <w:right w:w="29" w:type="dxa"/>
            </w:tcMar>
          </w:tcPr>
          <w:p w14:paraId="25C3DCC8" w14:textId="7713A02F" w:rsidR="0064777D" w:rsidRPr="0064777D" w:rsidRDefault="0064777D" w:rsidP="0064777D">
            <w:pPr>
              <w:spacing w:after="180"/>
              <w:jc w:val="center"/>
            </w:pPr>
            <w:r w:rsidRPr="0064777D">
              <w:t>2</w:t>
            </w:r>
          </w:p>
        </w:tc>
        <w:tc>
          <w:tcPr>
            <w:tcW w:w="495" w:type="dxa"/>
            <w:tcBorders>
              <w:top w:val="nil"/>
              <w:left w:val="single" w:sz="4" w:space="0" w:color="auto"/>
              <w:bottom w:val="nil"/>
              <w:right w:val="single" w:sz="4" w:space="0" w:color="auto"/>
            </w:tcBorders>
            <w:tcMar>
              <w:left w:w="29" w:type="dxa"/>
              <w:right w:w="29" w:type="dxa"/>
            </w:tcMar>
          </w:tcPr>
          <w:p w14:paraId="65F9B461" w14:textId="46F5274E" w:rsidR="0064777D" w:rsidRPr="0064777D" w:rsidRDefault="0064777D" w:rsidP="0064777D">
            <w:pPr>
              <w:spacing w:after="180"/>
              <w:jc w:val="center"/>
            </w:pPr>
            <w:r w:rsidRPr="0064777D">
              <w:t>0</w:t>
            </w:r>
          </w:p>
        </w:tc>
        <w:tc>
          <w:tcPr>
            <w:tcW w:w="3743" w:type="dxa"/>
            <w:tcBorders>
              <w:top w:val="nil"/>
              <w:left w:val="single" w:sz="4" w:space="0" w:color="auto"/>
              <w:bottom w:val="nil"/>
              <w:right w:val="nil"/>
            </w:tcBorders>
          </w:tcPr>
          <w:p w14:paraId="45F1BB78" w14:textId="77777777" w:rsidR="0064777D" w:rsidRPr="0064777D" w:rsidRDefault="0064777D" w:rsidP="0064777D">
            <w:pPr>
              <w:pStyle w:val="MMELTableBody"/>
              <w:jc w:val="left"/>
              <w:rPr>
                <w:b w:val="0"/>
              </w:rPr>
            </w:pPr>
            <w:r w:rsidRPr="0064777D">
              <w:rPr>
                <w:b w:val="0"/>
              </w:rPr>
              <w:t>(M)(O) May be inoperative provided:</w:t>
            </w:r>
          </w:p>
          <w:p w14:paraId="65B1C627" w14:textId="77777777" w:rsidR="0064777D" w:rsidRPr="0064777D" w:rsidRDefault="0064777D" w:rsidP="00281899">
            <w:pPr>
              <w:numPr>
                <w:ilvl w:val="0"/>
                <w:numId w:val="442"/>
              </w:numPr>
            </w:pPr>
            <w:r w:rsidRPr="0064777D">
              <w:t>Inoperative valve is locked closed,</w:t>
            </w:r>
          </w:p>
          <w:p w14:paraId="700BC505" w14:textId="77777777" w:rsidR="0064777D" w:rsidRPr="0064777D" w:rsidRDefault="0064777D" w:rsidP="00281899">
            <w:pPr>
              <w:numPr>
                <w:ilvl w:val="0"/>
                <w:numId w:val="442"/>
              </w:numPr>
            </w:pPr>
            <w:r w:rsidRPr="0064777D">
              <w:t>Center tank quantity indication operates normally, and</w:t>
            </w:r>
          </w:p>
          <w:p w14:paraId="0E923E84" w14:textId="77777777" w:rsidR="0064777D" w:rsidRPr="0064777D" w:rsidRDefault="0064777D" w:rsidP="00281899">
            <w:pPr>
              <w:numPr>
                <w:ilvl w:val="0"/>
                <w:numId w:val="442"/>
              </w:numPr>
              <w:spacing w:after="180"/>
            </w:pPr>
            <w:r w:rsidRPr="0064777D">
              <w:t xml:space="preserve">Appropriate amount of center tank fuel is considered unusable and is accounted for in the </w:t>
            </w:r>
            <w:proofErr w:type="gramStart"/>
            <w:r w:rsidRPr="0064777D">
              <w:t>airplane</w:t>
            </w:r>
            <w:proofErr w:type="gramEnd"/>
            <w:r w:rsidRPr="0064777D">
              <w:t xml:space="preserve"> weight and balance.</w:t>
            </w:r>
          </w:p>
          <w:p w14:paraId="3789D145" w14:textId="1B74FE6F" w:rsidR="0064777D" w:rsidRPr="0064777D" w:rsidRDefault="0064777D" w:rsidP="001672EB">
            <w:pPr>
              <w:spacing w:after="180"/>
              <w:ind w:left="734" w:hanging="734"/>
            </w:pPr>
            <w:r w:rsidRPr="0064777D">
              <w:t>NOTE: AFM fuel loading and usage limitations are for usable fuel.</w:t>
            </w:r>
          </w:p>
        </w:tc>
        <w:tc>
          <w:tcPr>
            <w:tcW w:w="628" w:type="dxa"/>
            <w:tcBorders>
              <w:top w:val="nil"/>
              <w:left w:val="nil"/>
              <w:bottom w:val="nil"/>
            </w:tcBorders>
          </w:tcPr>
          <w:p w14:paraId="3D2E0A5A" w14:textId="77777777" w:rsidR="0064777D" w:rsidRPr="005567F1" w:rsidRDefault="0064777D" w:rsidP="0064777D">
            <w:pPr>
              <w:jc w:val="center"/>
            </w:pPr>
          </w:p>
        </w:tc>
      </w:tr>
      <w:tr w:rsidR="0064777D" w:rsidRPr="005567F1" w14:paraId="5BF17C1C" w14:textId="77777777" w:rsidTr="0064777D">
        <w:trPr>
          <w:jc w:val="center"/>
        </w:trPr>
        <w:tc>
          <w:tcPr>
            <w:tcW w:w="1703" w:type="dxa"/>
            <w:tcBorders>
              <w:top w:val="nil"/>
              <w:left w:val="single" w:sz="4" w:space="0" w:color="auto"/>
              <w:bottom w:val="nil"/>
              <w:right w:val="nil"/>
            </w:tcBorders>
          </w:tcPr>
          <w:p w14:paraId="799C7888" w14:textId="54F451D9" w:rsidR="0064777D" w:rsidRPr="0064777D" w:rsidRDefault="0064777D" w:rsidP="0064777D">
            <w:pPr>
              <w:spacing w:after="180"/>
            </w:pPr>
          </w:p>
        </w:tc>
        <w:tc>
          <w:tcPr>
            <w:tcW w:w="2521" w:type="dxa"/>
            <w:gridSpan w:val="2"/>
            <w:tcBorders>
              <w:top w:val="nil"/>
              <w:left w:val="nil"/>
              <w:bottom w:val="nil"/>
              <w:right w:val="single" w:sz="4" w:space="0" w:color="auto"/>
            </w:tcBorders>
          </w:tcPr>
          <w:p w14:paraId="02C90108" w14:textId="5990F621" w:rsidR="0064777D" w:rsidRPr="0064777D" w:rsidRDefault="0064777D" w:rsidP="0064777D">
            <w:pPr>
              <w:spacing w:after="180"/>
            </w:pPr>
          </w:p>
        </w:tc>
        <w:tc>
          <w:tcPr>
            <w:tcW w:w="495" w:type="dxa"/>
            <w:tcBorders>
              <w:top w:val="nil"/>
              <w:left w:val="single" w:sz="4" w:space="0" w:color="auto"/>
              <w:bottom w:val="nil"/>
              <w:right w:val="single" w:sz="4" w:space="0" w:color="auto"/>
            </w:tcBorders>
            <w:tcMar>
              <w:left w:w="29" w:type="dxa"/>
              <w:right w:w="29" w:type="dxa"/>
            </w:tcMar>
          </w:tcPr>
          <w:p w14:paraId="74393AB0" w14:textId="77777777" w:rsidR="0064777D" w:rsidRPr="0064777D" w:rsidRDefault="0064777D" w:rsidP="0064777D">
            <w:pPr>
              <w:spacing w:after="180"/>
              <w:jc w:val="center"/>
            </w:pPr>
          </w:p>
        </w:tc>
        <w:tc>
          <w:tcPr>
            <w:tcW w:w="495" w:type="dxa"/>
            <w:tcBorders>
              <w:top w:val="nil"/>
              <w:left w:val="single" w:sz="4" w:space="0" w:color="auto"/>
              <w:bottom w:val="nil"/>
              <w:right w:val="single" w:sz="4" w:space="0" w:color="auto"/>
            </w:tcBorders>
            <w:tcMar>
              <w:left w:w="29" w:type="dxa"/>
              <w:right w:w="29" w:type="dxa"/>
            </w:tcMar>
          </w:tcPr>
          <w:p w14:paraId="528D6747" w14:textId="77777777" w:rsidR="0064777D" w:rsidRPr="0064777D" w:rsidRDefault="0064777D" w:rsidP="0064777D">
            <w:pPr>
              <w:spacing w:after="180"/>
              <w:jc w:val="center"/>
            </w:pPr>
          </w:p>
        </w:tc>
        <w:tc>
          <w:tcPr>
            <w:tcW w:w="495" w:type="dxa"/>
            <w:tcBorders>
              <w:top w:val="nil"/>
              <w:left w:val="single" w:sz="4" w:space="0" w:color="auto"/>
              <w:bottom w:val="nil"/>
              <w:right w:val="single" w:sz="4" w:space="0" w:color="auto"/>
            </w:tcBorders>
            <w:tcMar>
              <w:left w:w="29" w:type="dxa"/>
              <w:right w:w="29" w:type="dxa"/>
            </w:tcMar>
          </w:tcPr>
          <w:p w14:paraId="15BFEA95" w14:textId="77777777" w:rsidR="0064777D" w:rsidRPr="0064777D" w:rsidRDefault="0064777D" w:rsidP="0064777D">
            <w:pPr>
              <w:spacing w:after="180"/>
              <w:jc w:val="center"/>
            </w:pPr>
          </w:p>
        </w:tc>
        <w:tc>
          <w:tcPr>
            <w:tcW w:w="3743" w:type="dxa"/>
            <w:tcBorders>
              <w:top w:val="nil"/>
              <w:left w:val="single" w:sz="4" w:space="0" w:color="auto"/>
              <w:bottom w:val="nil"/>
              <w:right w:val="nil"/>
            </w:tcBorders>
          </w:tcPr>
          <w:p w14:paraId="7E971D28" w14:textId="35BF6395" w:rsidR="0064777D" w:rsidRPr="0064777D" w:rsidRDefault="0064777D" w:rsidP="0064777D">
            <w:pPr>
              <w:spacing w:after="180"/>
            </w:pPr>
          </w:p>
        </w:tc>
        <w:tc>
          <w:tcPr>
            <w:tcW w:w="628" w:type="dxa"/>
            <w:tcBorders>
              <w:top w:val="nil"/>
              <w:left w:val="nil"/>
              <w:bottom w:val="nil"/>
            </w:tcBorders>
          </w:tcPr>
          <w:p w14:paraId="06468F3B" w14:textId="36D2F0C3" w:rsidR="0064777D" w:rsidRPr="005567F1" w:rsidRDefault="00197831" w:rsidP="0064777D">
            <w:pPr>
              <w:jc w:val="center"/>
            </w:pPr>
            <w:r>
              <w:t>|</w:t>
            </w:r>
          </w:p>
        </w:tc>
      </w:tr>
      <w:tr w:rsidR="0064777D" w:rsidRPr="005567F1" w14:paraId="377300D0" w14:textId="77777777" w:rsidTr="0064777D">
        <w:trPr>
          <w:jc w:val="center"/>
        </w:trPr>
        <w:tc>
          <w:tcPr>
            <w:tcW w:w="1703" w:type="dxa"/>
            <w:tcBorders>
              <w:top w:val="nil"/>
              <w:left w:val="single" w:sz="4" w:space="0" w:color="auto"/>
              <w:bottom w:val="nil"/>
              <w:right w:val="nil"/>
            </w:tcBorders>
          </w:tcPr>
          <w:p w14:paraId="5A33286B" w14:textId="4A0EF49D" w:rsidR="0064777D" w:rsidRPr="0064777D" w:rsidRDefault="0064777D" w:rsidP="0064777D">
            <w:pPr>
              <w:spacing w:after="180"/>
            </w:pPr>
            <w:r w:rsidRPr="0064777D">
              <w:t>-22-06</w:t>
            </w:r>
          </w:p>
        </w:tc>
        <w:tc>
          <w:tcPr>
            <w:tcW w:w="2521" w:type="dxa"/>
            <w:gridSpan w:val="2"/>
            <w:tcBorders>
              <w:top w:val="nil"/>
              <w:left w:val="nil"/>
              <w:bottom w:val="nil"/>
              <w:right w:val="single" w:sz="4" w:space="0" w:color="auto"/>
            </w:tcBorders>
          </w:tcPr>
          <w:p w14:paraId="77A28070" w14:textId="3ACB0579" w:rsidR="0064777D" w:rsidRPr="0064777D" w:rsidRDefault="0064777D" w:rsidP="0064777D">
            <w:pPr>
              <w:spacing w:after="180"/>
            </w:pPr>
            <w:r w:rsidRPr="0064777D">
              <w:t>Fuel Balance Switch</w:t>
            </w:r>
          </w:p>
        </w:tc>
        <w:tc>
          <w:tcPr>
            <w:tcW w:w="495" w:type="dxa"/>
            <w:tcBorders>
              <w:top w:val="nil"/>
              <w:left w:val="single" w:sz="4" w:space="0" w:color="auto"/>
              <w:bottom w:val="nil"/>
              <w:right w:val="single" w:sz="4" w:space="0" w:color="auto"/>
            </w:tcBorders>
            <w:tcMar>
              <w:left w:w="29" w:type="dxa"/>
              <w:right w:w="29" w:type="dxa"/>
            </w:tcMar>
          </w:tcPr>
          <w:p w14:paraId="30263449" w14:textId="199DD604" w:rsidR="0064777D" w:rsidRPr="0064777D" w:rsidRDefault="0064777D" w:rsidP="0064777D">
            <w:pPr>
              <w:spacing w:after="180"/>
              <w:jc w:val="center"/>
            </w:pPr>
            <w:r w:rsidRPr="0064777D">
              <w:t>C</w:t>
            </w:r>
          </w:p>
        </w:tc>
        <w:tc>
          <w:tcPr>
            <w:tcW w:w="495" w:type="dxa"/>
            <w:tcBorders>
              <w:top w:val="nil"/>
              <w:left w:val="single" w:sz="4" w:space="0" w:color="auto"/>
              <w:bottom w:val="nil"/>
              <w:right w:val="single" w:sz="4" w:space="0" w:color="auto"/>
            </w:tcBorders>
            <w:tcMar>
              <w:left w:w="29" w:type="dxa"/>
              <w:right w:w="29" w:type="dxa"/>
            </w:tcMar>
          </w:tcPr>
          <w:p w14:paraId="44B0A811" w14:textId="57280FDF" w:rsidR="0064777D" w:rsidRPr="0064777D" w:rsidRDefault="0064777D" w:rsidP="0064777D">
            <w:pPr>
              <w:spacing w:after="180"/>
              <w:jc w:val="center"/>
            </w:pPr>
            <w:r w:rsidRPr="0064777D">
              <w:t>1</w:t>
            </w:r>
          </w:p>
        </w:tc>
        <w:tc>
          <w:tcPr>
            <w:tcW w:w="495" w:type="dxa"/>
            <w:tcBorders>
              <w:top w:val="nil"/>
              <w:left w:val="single" w:sz="4" w:space="0" w:color="auto"/>
              <w:bottom w:val="nil"/>
              <w:right w:val="single" w:sz="4" w:space="0" w:color="auto"/>
            </w:tcBorders>
            <w:tcMar>
              <w:left w:w="29" w:type="dxa"/>
              <w:right w:w="29" w:type="dxa"/>
            </w:tcMar>
          </w:tcPr>
          <w:p w14:paraId="482C5BF5" w14:textId="36F5D599" w:rsidR="0064777D" w:rsidRPr="0064777D" w:rsidRDefault="0064777D" w:rsidP="0064777D">
            <w:pPr>
              <w:spacing w:after="180"/>
              <w:jc w:val="center"/>
            </w:pPr>
            <w:r w:rsidRPr="0064777D">
              <w:t>0</w:t>
            </w:r>
          </w:p>
        </w:tc>
        <w:tc>
          <w:tcPr>
            <w:tcW w:w="3743" w:type="dxa"/>
            <w:tcBorders>
              <w:top w:val="nil"/>
              <w:left w:val="single" w:sz="4" w:space="0" w:color="auto"/>
              <w:bottom w:val="nil"/>
              <w:right w:val="nil"/>
            </w:tcBorders>
          </w:tcPr>
          <w:p w14:paraId="10102487" w14:textId="77777777" w:rsidR="0064777D" w:rsidRPr="0064777D" w:rsidRDefault="0064777D" w:rsidP="0064777D">
            <w:pPr>
              <w:pStyle w:val="MMELTableBody"/>
              <w:jc w:val="left"/>
              <w:rPr>
                <w:b w:val="0"/>
              </w:rPr>
            </w:pPr>
            <w:r w:rsidRPr="0064777D">
              <w:rPr>
                <w:b w:val="0"/>
              </w:rPr>
              <w:t>(M)(O) May be inoperative provided:</w:t>
            </w:r>
          </w:p>
          <w:p w14:paraId="532269AD" w14:textId="77777777" w:rsidR="0064777D" w:rsidRDefault="0064777D" w:rsidP="00281899">
            <w:pPr>
              <w:numPr>
                <w:ilvl w:val="0"/>
                <w:numId w:val="443"/>
              </w:numPr>
            </w:pPr>
            <w:proofErr w:type="spellStart"/>
            <w:r w:rsidRPr="0064777D">
              <w:t>Crossfeed</w:t>
            </w:r>
            <w:proofErr w:type="spellEnd"/>
            <w:r w:rsidRPr="0064777D">
              <w:t xml:space="preserve"> valve is verified to operate normally before each departure, and</w:t>
            </w:r>
          </w:p>
          <w:p w14:paraId="68D0A04A" w14:textId="6A3CE923" w:rsidR="0064777D" w:rsidRPr="0064777D" w:rsidRDefault="0064777D" w:rsidP="00281899">
            <w:pPr>
              <w:numPr>
                <w:ilvl w:val="0"/>
                <w:numId w:val="443"/>
              </w:numPr>
              <w:spacing w:after="180"/>
            </w:pPr>
            <w:r w:rsidRPr="0064777D">
              <w:t>Alternate procedures are used for fuel balancing.</w:t>
            </w:r>
          </w:p>
        </w:tc>
        <w:tc>
          <w:tcPr>
            <w:tcW w:w="628" w:type="dxa"/>
            <w:tcBorders>
              <w:top w:val="nil"/>
              <w:left w:val="nil"/>
              <w:bottom w:val="nil"/>
            </w:tcBorders>
          </w:tcPr>
          <w:p w14:paraId="26A2325E" w14:textId="77777777" w:rsidR="0064777D" w:rsidRPr="005567F1" w:rsidRDefault="0064777D" w:rsidP="0064777D">
            <w:pPr>
              <w:jc w:val="center"/>
            </w:pPr>
          </w:p>
        </w:tc>
      </w:tr>
      <w:tr w:rsidR="0064777D" w:rsidRPr="005567F1" w14:paraId="79EFCC3F" w14:textId="77777777" w:rsidTr="0064777D">
        <w:trPr>
          <w:jc w:val="center"/>
        </w:trPr>
        <w:tc>
          <w:tcPr>
            <w:tcW w:w="1703" w:type="dxa"/>
            <w:tcBorders>
              <w:top w:val="nil"/>
              <w:left w:val="single" w:sz="4" w:space="0" w:color="auto"/>
              <w:bottom w:val="nil"/>
              <w:right w:val="nil"/>
            </w:tcBorders>
          </w:tcPr>
          <w:p w14:paraId="51F2FC09" w14:textId="7B961B2A" w:rsidR="0064777D" w:rsidRPr="0064777D" w:rsidRDefault="0064777D" w:rsidP="0064777D">
            <w:pPr>
              <w:spacing w:after="180"/>
            </w:pPr>
            <w:r w:rsidRPr="0064777D">
              <w:t>-22-06-01</w:t>
            </w:r>
          </w:p>
        </w:tc>
        <w:tc>
          <w:tcPr>
            <w:tcW w:w="2521" w:type="dxa"/>
            <w:gridSpan w:val="2"/>
            <w:tcBorders>
              <w:top w:val="nil"/>
              <w:left w:val="nil"/>
              <w:bottom w:val="nil"/>
              <w:right w:val="single" w:sz="4" w:space="0" w:color="auto"/>
            </w:tcBorders>
          </w:tcPr>
          <w:p w14:paraId="71BBC241" w14:textId="489D03AF" w:rsidR="0064777D" w:rsidRPr="0064777D" w:rsidRDefault="0064777D" w:rsidP="0064777D">
            <w:pPr>
              <w:spacing w:after="180"/>
            </w:pPr>
            <w:r w:rsidRPr="0064777D">
              <w:t>FAULT Light</w:t>
            </w:r>
          </w:p>
        </w:tc>
        <w:tc>
          <w:tcPr>
            <w:tcW w:w="495" w:type="dxa"/>
            <w:tcBorders>
              <w:top w:val="nil"/>
              <w:left w:val="single" w:sz="4" w:space="0" w:color="auto"/>
              <w:bottom w:val="nil"/>
              <w:right w:val="single" w:sz="4" w:space="0" w:color="auto"/>
            </w:tcBorders>
            <w:tcMar>
              <w:left w:w="29" w:type="dxa"/>
              <w:right w:w="29" w:type="dxa"/>
            </w:tcMar>
          </w:tcPr>
          <w:p w14:paraId="4B182169" w14:textId="4AA319EE" w:rsidR="0064777D" w:rsidRPr="0064777D" w:rsidRDefault="0064777D" w:rsidP="0064777D">
            <w:pPr>
              <w:spacing w:after="180"/>
              <w:jc w:val="center"/>
            </w:pPr>
            <w:r w:rsidRPr="0064777D">
              <w:t>C</w:t>
            </w:r>
          </w:p>
        </w:tc>
        <w:tc>
          <w:tcPr>
            <w:tcW w:w="495" w:type="dxa"/>
            <w:tcBorders>
              <w:top w:val="nil"/>
              <w:left w:val="single" w:sz="4" w:space="0" w:color="auto"/>
              <w:bottom w:val="nil"/>
              <w:right w:val="single" w:sz="4" w:space="0" w:color="auto"/>
            </w:tcBorders>
            <w:tcMar>
              <w:left w:w="29" w:type="dxa"/>
              <w:right w:w="29" w:type="dxa"/>
            </w:tcMar>
          </w:tcPr>
          <w:p w14:paraId="77C6A543" w14:textId="6E2692A1" w:rsidR="0064777D" w:rsidRPr="0064777D" w:rsidRDefault="0064777D" w:rsidP="0064777D">
            <w:pPr>
              <w:spacing w:after="180"/>
              <w:jc w:val="center"/>
            </w:pPr>
            <w:r w:rsidRPr="0064777D">
              <w:t>1</w:t>
            </w:r>
          </w:p>
        </w:tc>
        <w:tc>
          <w:tcPr>
            <w:tcW w:w="495" w:type="dxa"/>
            <w:tcBorders>
              <w:top w:val="nil"/>
              <w:left w:val="single" w:sz="4" w:space="0" w:color="auto"/>
              <w:bottom w:val="nil"/>
              <w:right w:val="single" w:sz="4" w:space="0" w:color="auto"/>
            </w:tcBorders>
            <w:tcMar>
              <w:left w:w="29" w:type="dxa"/>
              <w:right w:w="29" w:type="dxa"/>
            </w:tcMar>
          </w:tcPr>
          <w:p w14:paraId="1ABEFFAA" w14:textId="58D41C27" w:rsidR="0064777D" w:rsidRPr="0064777D" w:rsidRDefault="0064777D" w:rsidP="0064777D">
            <w:pPr>
              <w:spacing w:after="180"/>
              <w:jc w:val="center"/>
            </w:pPr>
            <w:r w:rsidRPr="0064777D">
              <w:t>0</w:t>
            </w:r>
          </w:p>
        </w:tc>
        <w:tc>
          <w:tcPr>
            <w:tcW w:w="3743" w:type="dxa"/>
            <w:tcBorders>
              <w:top w:val="nil"/>
              <w:left w:val="single" w:sz="4" w:space="0" w:color="auto"/>
              <w:bottom w:val="nil"/>
              <w:right w:val="nil"/>
            </w:tcBorders>
          </w:tcPr>
          <w:p w14:paraId="2C62EE35" w14:textId="77777777" w:rsidR="0064777D" w:rsidRPr="0064777D" w:rsidRDefault="0064777D" w:rsidP="0064777D">
            <w:pPr>
              <w:spacing w:after="180"/>
            </w:pPr>
          </w:p>
        </w:tc>
        <w:tc>
          <w:tcPr>
            <w:tcW w:w="628" w:type="dxa"/>
            <w:tcBorders>
              <w:top w:val="nil"/>
              <w:left w:val="nil"/>
              <w:bottom w:val="nil"/>
            </w:tcBorders>
          </w:tcPr>
          <w:p w14:paraId="6A592BBC" w14:textId="77777777" w:rsidR="0064777D" w:rsidRPr="005567F1" w:rsidRDefault="0064777D" w:rsidP="0064777D">
            <w:pPr>
              <w:jc w:val="center"/>
            </w:pPr>
          </w:p>
        </w:tc>
      </w:tr>
      <w:tr w:rsidR="0064777D" w:rsidRPr="005567F1" w14:paraId="6D14FCE2" w14:textId="77777777" w:rsidTr="0064777D">
        <w:trPr>
          <w:jc w:val="center"/>
        </w:trPr>
        <w:tc>
          <w:tcPr>
            <w:tcW w:w="1703" w:type="dxa"/>
            <w:tcBorders>
              <w:top w:val="nil"/>
              <w:left w:val="single" w:sz="4" w:space="0" w:color="auto"/>
              <w:bottom w:val="nil"/>
              <w:right w:val="nil"/>
            </w:tcBorders>
          </w:tcPr>
          <w:p w14:paraId="7F7B7DE0" w14:textId="5C48F323" w:rsidR="0064777D" w:rsidRPr="0064777D" w:rsidRDefault="0064777D" w:rsidP="0064777D">
            <w:pPr>
              <w:spacing w:after="180"/>
            </w:pPr>
            <w:r w:rsidRPr="0064777D">
              <w:t>-22-06-02</w:t>
            </w:r>
          </w:p>
        </w:tc>
        <w:tc>
          <w:tcPr>
            <w:tcW w:w="2521" w:type="dxa"/>
            <w:gridSpan w:val="2"/>
            <w:tcBorders>
              <w:top w:val="nil"/>
              <w:left w:val="nil"/>
              <w:bottom w:val="nil"/>
              <w:right w:val="single" w:sz="4" w:space="0" w:color="auto"/>
            </w:tcBorders>
          </w:tcPr>
          <w:p w14:paraId="3F98F748" w14:textId="75A45FED" w:rsidR="0064777D" w:rsidRPr="0064777D" w:rsidRDefault="0064777D" w:rsidP="0064777D">
            <w:pPr>
              <w:spacing w:after="180"/>
            </w:pPr>
            <w:r w:rsidRPr="0064777D">
              <w:t>ON Light</w:t>
            </w:r>
          </w:p>
        </w:tc>
        <w:tc>
          <w:tcPr>
            <w:tcW w:w="495" w:type="dxa"/>
            <w:tcBorders>
              <w:top w:val="nil"/>
              <w:left w:val="single" w:sz="4" w:space="0" w:color="auto"/>
              <w:bottom w:val="nil"/>
              <w:right w:val="single" w:sz="4" w:space="0" w:color="auto"/>
            </w:tcBorders>
            <w:tcMar>
              <w:left w:w="29" w:type="dxa"/>
              <w:right w:w="29" w:type="dxa"/>
            </w:tcMar>
          </w:tcPr>
          <w:p w14:paraId="6A535733" w14:textId="3E00FB9D" w:rsidR="0064777D" w:rsidRPr="0064777D" w:rsidRDefault="0064777D" w:rsidP="0064777D">
            <w:pPr>
              <w:spacing w:after="180"/>
              <w:jc w:val="center"/>
            </w:pPr>
            <w:r w:rsidRPr="0064777D">
              <w:t>C</w:t>
            </w:r>
          </w:p>
        </w:tc>
        <w:tc>
          <w:tcPr>
            <w:tcW w:w="495" w:type="dxa"/>
            <w:tcBorders>
              <w:top w:val="nil"/>
              <w:left w:val="single" w:sz="4" w:space="0" w:color="auto"/>
              <w:bottom w:val="nil"/>
              <w:right w:val="single" w:sz="4" w:space="0" w:color="auto"/>
            </w:tcBorders>
            <w:tcMar>
              <w:left w:w="29" w:type="dxa"/>
              <w:right w:w="29" w:type="dxa"/>
            </w:tcMar>
          </w:tcPr>
          <w:p w14:paraId="1A453BC3" w14:textId="46C17AE5" w:rsidR="0064777D" w:rsidRPr="0064777D" w:rsidRDefault="0064777D" w:rsidP="0064777D">
            <w:pPr>
              <w:spacing w:after="180"/>
              <w:jc w:val="center"/>
            </w:pPr>
            <w:r w:rsidRPr="0064777D">
              <w:t>1</w:t>
            </w:r>
          </w:p>
        </w:tc>
        <w:tc>
          <w:tcPr>
            <w:tcW w:w="495" w:type="dxa"/>
            <w:tcBorders>
              <w:top w:val="nil"/>
              <w:left w:val="single" w:sz="4" w:space="0" w:color="auto"/>
              <w:bottom w:val="nil"/>
              <w:right w:val="single" w:sz="4" w:space="0" w:color="auto"/>
            </w:tcBorders>
            <w:tcMar>
              <w:left w:w="29" w:type="dxa"/>
              <w:right w:w="29" w:type="dxa"/>
            </w:tcMar>
          </w:tcPr>
          <w:p w14:paraId="6D126175" w14:textId="07947A43" w:rsidR="0064777D" w:rsidRPr="0064777D" w:rsidRDefault="0064777D" w:rsidP="0064777D">
            <w:pPr>
              <w:spacing w:after="180"/>
              <w:jc w:val="center"/>
            </w:pPr>
            <w:r w:rsidRPr="0064777D">
              <w:t>0</w:t>
            </w:r>
          </w:p>
        </w:tc>
        <w:tc>
          <w:tcPr>
            <w:tcW w:w="3743" w:type="dxa"/>
            <w:tcBorders>
              <w:top w:val="nil"/>
              <w:left w:val="single" w:sz="4" w:space="0" w:color="auto"/>
              <w:bottom w:val="nil"/>
              <w:right w:val="nil"/>
            </w:tcBorders>
          </w:tcPr>
          <w:p w14:paraId="7531B97D" w14:textId="77777777" w:rsidR="0064777D" w:rsidRPr="0064777D" w:rsidRDefault="0064777D" w:rsidP="0064777D">
            <w:pPr>
              <w:spacing w:after="180"/>
            </w:pPr>
          </w:p>
        </w:tc>
        <w:tc>
          <w:tcPr>
            <w:tcW w:w="628" w:type="dxa"/>
            <w:tcBorders>
              <w:top w:val="nil"/>
              <w:left w:val="nil"/>
              <w:bottom w:val="nil"/>
            </w:tcBorders>
          </w:tcPr>
          <w:p w14:paraId="0FA5F782" w14:textId="77777777" w:rsidR="0064777D" w:rsidRPr="005567F1" w:rsidRDefault="0064777D" w:rsidP="0064777D">
            <w:pPr>
              <w:jc w:val="center"/>
            </w:pPr>
          </w:p>
        </w:tc>
      </w:tr>
      <w:tr w:rsidR="0064777D" w:rsidRPr="005567F1" w14:paraId="0C04EB2F" w14:textId="77777777" w:rsidTr="0064777D">
        <w:trPr>
          <w:jc w:val="center"/>
        </w:trPr>
        <w:tc>
          <w:tcPr>
            <w:tcW w:w="1703" w:type="dxa"/>
            <w:tcBorders>
              <w:top w:val="nil"/>
              <w:left w:val="single" w:sz="4" w:space="0" w:color="auto"/>
              <w:bottom w:val="nil"/>
              <w:right w:val="nil"/>
            </w:tcBorders>
          </w:tcPr>
          <w:p w14:paraId="59364EF4" w14:textId="5730C19F" w:rsidR="0064777D" w:rsidRPr="0064777D" w:rsidRDefault="0064777D" w:rsidP="0064777D">
            <w:pPr>
              <w:spacing w:after="180"/>
            </w:pPr>
          </w:p>
        </w:tc>
        <w:tc>
          <w:tcPr>
            <w:tcW w:w="2521" w:type="dxa"/>
            <w:gridSpan w:val="2"/>
            <w:tcBorders>
              <w:top w:val="nil"/>
              <w:left w:val="nil"/>
              <w:bottom w:val="nil"/>
              <w:right w:val="single" w:sz="4" w:space="0" w:color="auto"/>
            </w:tcBorders>
          </w:tcPr>
          <w:p w14:paraId="137FD35D" w14:textId="484DA910" w:rsidR="0064777D" w:rsidRPr="0064777D" w:rsidRDefault="0064777D" w:rsidP="0064777D">
            <w:pPr>
              <w:spacing w:after="180"/>
            </w:pPr>
          </w:p>
        </w:tc>
        <w:tc>
          <w:tcPr>
            <w:tcW w:w="495" w:type="dxa"/>
            <w:tcBorders>
              <w:top w:val="nil"/>
              <w:left w:val="single" w:sz="4" w:space="0" w:color="auto"/>
              <w:bottom w:val="nil"/>
              <w:right w:val="single" w:sz="4" w:space="0" w:color="auto"/>
            </w:tcBorders>
            <w:tcMar>
              <w:left w:w="29" w:type="dxa"/>
              <w:right w:w="29" w:type="dxa"/>
            </w:tcMar>
          </w:tcPr>
          <w:p w14:paraId="29DC5FC4" w14:textId="77777777" w:rsidR="0064777D" w:rsidRPr="0064777D" w:rsidRDefault="0064777D" w:rsidP="0064777D">
            <w:pPr>
              <w:spacing w:after="180"/>
              <w:jc w:val="center"/>
            </w:pPr>
          </w:p>
        </w:tc>
        <w:tc>
          <w:tcPr>
            <w:tcW w:w="495" w:type="dxa"/>
            <w:tcBorders>
              <w:top w:val="nil"/>
              <w:left w:val="single" w:sz="4" w:space="0" w:color="auto"/>
              <w:bottom w:val="nil"/>
              <w:right w:val="single" w:sz="4" w:space="0" w:color="auto"/>
            </w:tcBorders>
            <w:tcMar>
              <w:left w:w="29" w:type="dxa"/>
              <w:right w:w="29" w:type="dxa"/>
            </w:tcMar>
          </w:tcPr>
          <w:p w14:paraId="0652B8E6" w14:textId="77777777" w:rsidR="0064777D" w:rsidRPr="0064777D" w:rsidRDefault="0064777D" w:rsidP="0064777D">
            <w:pPr>
              <w:spacing w:after="180"/>
              <w:jc w:val="center"/>
            </w:pPr>
          </w:p>
        </w:tc>
        <w:tc>
          <w:tcPr>
            <w:tcW w:w="495" w:type="dxa"/>
            <w:tcBorders>
              <w:top w:val="nil"/>
              <w:left w:val="single" w:sz="4" w:space="0" w:color="auto"/>
              <w:bottom w:val="nil"/>
              <w:right w:val="single" w:sz="4" w:space="0" w:color="auto"/>
            </w:tcBorders>
            <w:tcMar>
              <w:left w:w="29" w:type="dxa"/>
              <w:right w:w="29" w:type="dxa"/>
            </w:tcMar>
          </w:tcPr>
          <w:p w14:paraId="2E8C091A" w14:textId="77777777" w:rsidR="0064777D" w:rsidRPr="0064777D" w:rsidRDefault="0064777D" w:rsidP="0064777D">
            <w:pPr>
              <w:spacing w:after="180"/>
              <w:jc w:val="center"/>
            </w:pPr>
          </w:p>
        </w:tc>
        <w:tc>
          <w:tcPr>
            <w:tcW w:w="3743" w:type="dxa"/>
            <w:tcBorders>
              <w:top w:val="nil"/>
              <w:left w:val="single" w:sz="4" w:space="0" w:color="auto"/>
              <w:bottom w:val="nil"/>
              <w:right w:val="nil"/>
            </w:tcBorders>
          </w:tcPr>
          <w:p w14:paraId="4D45F11A" w14:textId="64EF9BAE" w:rsidR="0064777D" w:rsidRPr="0064777D" w:rsidRDefault="0064777D" w:rsidP="0064777D">
            <w:pPr>
              <w:spacing w:after="180"/>
            </w:pPr>
          </w:p>
        </w:tc>
        <w:tc>
          <w:tcPr>
            <w:tcW w:w="628" w:type="dxa"/>
            <w:tcBorders>
              <w:top w:val="nil"/>
              <w:left w:val="nil"/>
              <w:bottom w:val="nil"/>
            </w:tcBorders>
          </w:tcPr>
          <w:p w14:paraId="0F3F574D" w14:textId="7C769BA5" w:rsidR="00B03B9D" w:rsidRPr="005567F1" w:rsidRDefault="00B03B9D" w:rsidP="00B03B9D">
            <w:pPr>
              <w:jc w:val="center"/>
            </w:pPr>
            <w:r>
              <w:t>|</w:t>
            </w:r>
          </w:p>
        </w:tc>
      </w:tr>
      <w:tr w:rsidR="0064777D" w:rsidRPr="005567F1" w14:paraId="0B6B5636" w14:textId="77777777" w:rsidTr="0064777D">
        <w:trPr>
          <w:jc w:val="center"/>
        </w:trPr>
        <w:tc>
          <w:tcPr>
            <w:tcW w:w="1703" w:type="dxa"/>
            <w:tcBorders>
              <w:top w:val="nil"/>
              <w:left w:val="single" w:sz="4" w:space="0" w:color="auto"/>
              <w:bottom w:val="nil"/>
              <w:right w:val="nil"/>
            </w:tcBorders>
          </w:tcPr>
          <w:p w14:paraId="33BF251E" w14:textId="1B29E8CC" w:rsidR="0064777D" w:rsidRPr="0064777D" w:rsidRDefault="0064777D" w:rsidP="0064777D">
            <w:pPr>
              <w:spacing w:after="180"/>
            </w:pPr>
          </w:p>
        </w:tc>
        <w:tc>
          <w:tcPr>
            <w:tcW w:w="2521" w:type="dxa"/>
            <w:gridSpan w:val="2"/>
            <w:tcBorders>
              <w:top w:val="nil"/>
              <w:left w:val="nil"/>
              <w:bottom w:val="nil"/>
              <w:right w:val="single" w:sz="4" w:space="0" w:color="auto"/>
            </w:tcBorders>
          </w:tcPr>
          <w:p w14:paraId="46FFCED5" w14:textId="4E39FE8F" w:rsidR="0064777D" w:rsidRPr="0064777D" w:rsidRDefault="0064777D" w:rsidP="0064777D">
            <w:pPr>
              <w:spacing w:after="180"/>
            </w:pPr>
          </w:p>
        </w:tc>
        <w:tc>
          <w:tcPr>
            <w:tcW w:w="495" w:type="dxa"/>
            <w:tcBorders>
              <w:top w:val="nil"/>
              <w:left w:val="single" w:sz="4" w:space="0" w:color="auto"/>
              <w:bottom w:val="nil"/>
              <w:right w:val="single" w:sz="4" w:space="0" w:color="auto"/>
            </w:tcBorders>
            <w:tcMar>
              <w:left w:w="29" w:type="dxa"/>
              <w:right w:w="29" w:type="dxa"/>
            </w:tcMar>
          </w:tcPr>
          <w:p w14:paraId="5EAEA089" w14:textId="77777777" w:rsidR="0064777D" w:rsidRPr="0064777D" w:rsidRDefault="0064777D" w:rsidP="0064777D">
            <w:pPr>
              <w:spacing w:after="180"/>
              <w:jc w:val="center"/>
            </w:pPr>
          </w:p>
        </w:tc>
        <w:tc>
          <w:tcPr>
            <w:tcW w:w="495" w:type="dxa"/>
            <w:tcBorders>
              <w:top w:val="nil"/>
              <w:left w:val="single" w:sz="4" w:space="0" w:color="auto"/>
              <w:bottom w:val="nil"/>
              <w:right w:val="single" w:sz="4" w:space="0" w:color="auto"/>
            </w:tcBorders>
            <w:tcMar>
              <w:left w:w="29" w:type="dxa"/>
              <w:right w:w="29" w:type="dxa"/>
            </w:tcMar>
          </w:tcPr>
          <w:p w14:paraId="6C519BD5" w14:textId="77777777" w:rsidR="0064777D" w:rsidRPr="0064777D" w:rsidRDefault="0064777D" w:rsidP="0064777D">
            <w:pPr>
              <w:spacing w:after="180"/>
              <w:jc w:val="center"/>
            </w:pPr>
          </w:p>
        </w:tc>
        <w:tc>
          <w:tcPr>
            <w:tcW w:w="495" w:type="dxa"/>
            <w:tcBorders>
              <w:top w:val="nil"/>
              <w:left w:val="single" w:sz="4" w:space="0" w:color="auto"/>
              <w:bottom w:val="nil"/>
              <w:right w:val="single" w:sz="4" w:space="0" w:color="auto"/>
            </w:tcBorders>
            <w:tcMar>
              <w:left w:w="29" w:type="dxa"/>
              <w:right w:w="29" w:type="dxa"/>
            </w:tcMar>
          </w:tcPr>
          <w:p w14:paraId="11D42215" w14:textId="77777777" w:rsidR="0064777D" w:rsidRPr="0064777D" w:rsidRDefault="0064777D" w:rsidP="0064777D">
            <w:pPr>
              <w:spacing w:after="180"/>
              <w:jc w:val="center"/>
            </w:pPr>
          </w:p>
        </w:tc>
        <w:tc>
          <w:tcPr>
            <w:tcW w:w="3743" w:type="dxa"/>
            <w:tcBorders>
              <w:top w:val="nil"/>
              <w:left w:val="single" w:sz="4" w:space="0" w:color="auto"/>
              <w:bottom w:val="nil"/>
              <w:right w:val="nil"/>
            </w:tcBorders>
          </w:tcPr>
          <w:p w14:paraId="122C4218" w14:textId="1C8A7F4C" w:rsidR="0064777D" w:rsidRPr="0064777D" w:rsidRDefault="0064777D" w:rsidP="0064777D">
            <w:pPr>
              <w:spacing w:after="180"/>
            </w:pPr>
          </w:p>
        </w:tc>
        <w:tc>
          <w:tcPr>
            <w:tcW w:w="628" w:type="dxa"/>
            <w:tcBorders>
              <w:top w:val="nil"/>
              <w:left w:val="nil"/>
              <w:bottom w:val="nil"/>
            </w:tcBorders>
          </w:tcPr>
          <w:p w14:paraId="46F04A9D" w14:textId="6D3E167B" w:rsidR="0064777D" w:rsidRPr="005567F1" w:rsidRDefault="00B03B9D" w:rsidP="0064777D">
            <w:pPr>
              <w:jc w:val="center"/>
            </w:pPr>
            <w:r>
              <w:t>|</w:t>
            </w:r>
          </w:p>
        </w:tc>
      </w:tr>
      <w:tr w:rsidR="0064777D" w:rsidRPr="005567F1" w14:paraId="0A6C78C8" w14:textId="77777777" w:rsidTr="0064777D">
        <w:trPr>
          <w:jc w:val="center"/>
        </w:trPr>
        <w:tc>
          <w:tcPr>
            <w:tcW w:w="1703" w:type="dxa"/>
            <w:tcBorders>
              <w:top w:val="nil"/>
              <w:left w:val="single" w:sz="4" w:space="0" w:color="auto"/>
              <w:bottom w:val="single" w:sz="4" w:space="0" w:color="auto"/>
              <w:right w:val="nil"/>
            </w:tcBorders>
          </w:tcPr>
          <w:p w14:paraId="2FD6FBAF" w14:textId="344B99D0" w:rsidR="0064777D" w:rsidRPr="0064777D" w:rsidRDefault="0064777D" w:rsidP="0064777D">
            <w:pPr>
              <w:spacing w:after="180"/>
            </w:pPr>
          </w:p>
        </w:tc>
        <w:tc>
          <w:tcPr>
            <w:tcW w:w="2521" w:type="dxa"/>
            <w:gridSpan w:val="2"/>
            <w:tcBorders>
              <w:top w:val="nil"/>
              <w:left w:val="nil"/>
              <w:bottom w:val="single" w:sz="4" w:space="0" w:color="auto"/>
              <w:right w:val="single" w:sz="4" w:space="0" w:color="auto"/>
            </w:tcBorders>
          </w:tcPr>
          <w:p w14:paraId="6582268A" w14:textId="1896EA1D" w:rsidR="0064777D" w:rsidRPr="0064777D" w:rsidRDefault="0064777D" w:rsidP="0064777D">
            <w:pPr>
              <w:spacing w:after="180"/>
            </w:pPr>
          </w:p>
        </w:tc>
        <w:tc>
          <w:tcPr>
            <w:tcW w:w="495" w:type="dxa"/>
            <w:tcBorders>
              <w:top w:val="nil"/>
              <w:left w:val="single" w:sz="4" w:space="0" w:color="auto"/>
              <w:bottom w:val="single" w:sz="4" w:space="0" w:color="auto"/>
              <w:right w:val="single" w:sz="4" w:space="0" w:color="auto"/>
            </w:tcBorders>
            <w:tcMar>
              <w:left w:w="29" w:type="dxa"/>
              <w:right w:w="29" w:type="dxa"/>
            </w:tcMar>
          </w:tcPr>
          <w:p w14:paraId="4D0D5E4A" w14:textId="77777777" w:rsidR="0064777D" w:rsidRPr="0064777D" w:rsidRDefault="0064777D" w:rsidP="0064777D">
            <w:pPr>
              <w:spacing w:after="180"/>
              <w:jc w:val="center"/>
            </w:pPr>
          </w:p>
        </w:tc>
        <w:tc>
          <w:tcPr>
            <w:tcW w:w="495" w:type="dxa"/>
            <w:tcBorders>
              <w:top w:val="nil"/>
              <w:left w:val="single" w:sz="4" w:space="0" w:color="auto"/>
              <w:bottom w:val="single" w:sz="4" w:space="0" w:color="auto"/>
              <w:right w:val="single" w:sz="4" w:space="0" w:color="auto"/>
            </w:tcBorders>
            <w:tcMar>
              <w:left w:w="29" w:type="dxa"/>
              <w:right w:w="29" w:type="dxa"/>
            </w:tcMar>
          </w:tcPr>
          <w:p w14:paraId="14E714C7" w14:textId="77777777" w:rsidR="0064777D" w:rsidRPr="0064777D" w:rsidRDefault="0064777D" w:rsidP="0064777D">
            <w:pPr>
              <w:spacing w:after="180"/>
              <w:jc w:val="center"/>
            </w:pPr>
          </w:p>
        </w:tc>
        <w:tc>
          <w:tcPr>
            <w:tcW w:w="495" w:type="dxa"/>
            <w:tcBorders>
              <w:top w:val="nil"/>
              <w:left w:val="single" w:sz="4" w:space="0" w:color="auto"/>
              <w:bottom w:val="single" w:sz="4" w:space="0" w:color="auto"/>
              <w:right w:val="single" w:sz="4" w:space="0" w:color="auto"/>
            </w:tcBorders>
            <w:tcMar>
              <w:left w:w="29" w:type="dxa"/>
              <w:right w:w="29" w:type="dxa"/>
            </w:tcMar>
          </w:tcPr>
          <w:p w14:paraId="0014CC3F" w14:textId="77777777" w:rsidR="0064777D" w:rsidRPr="0064777D" w:rsidRDefault="0064777D" w:rsidP="0064777D">
            <w:pPr>
              <w:spacing w:after="180"/>
              <w:jc w:val="center"/>
            </w:pPr>
          </w:p>
        </w:tc>
        <w:tc>
          <w:tcPr>
            <w:tcW w:w="3743" w:type="dxa"/>
            <w:tcBorders>
              <w:top w:val="nil"/>
              <w:left w:val="single" w:sz="4" w:space="0" w:color="auto"/>
              <w:bottom w:val="single" w:sz="4" w:space="0" w:color="auto"/>
              <w:right w:val="nil"/>
            </w:tcBorders>
          </w:tcPr>
          <w:p w14:paraId="38EC37F9" w14:textId="3A01A46B" w:rsidR="0064777D" w:rsidRPr="0064777D" w:rsidRDefault="0064777D" w:rsidP="0064777D">
            <w:pPr>
              <w:spacing w:after="180"/>
            </w:pPr>
          </w:p>
        </w:tc>
        <w:tc>
          <w:tcPr>
            <w:tcW w:w="628" w:type="dxa"/>
            <w:tcBorders>
              <w:top w:val="nil"/>
              <w:left w:val="nil"/>
            </w:tcBorders>
          </w:tcPr>
          <w:p w14:paraId="592C0FF1" w14:textId="01F14B2C" w:rsidR="0064777D" w:rsidRPr="005567F1" w:rsidRDefault="00B03B9D" w:rsidP="0064777D">
            <w:pPr>
              <w:jc w:val="center"/>
            </w:pPr>
            <w:r>
              <w:t>|</w:t>
            </w:r>
          </w:p>
        </w:tc>
      </w:tr>
    </w:tbl>
    <w:p w14:paraId="7E62372A" w14:textId="77777777" w:rsidR="002D392E" w:rsidRPr="0064777D" w:rsidRDefault="002D392E" w:rsidP="002D392E">
      <w:pPr>
        <w:rPr>
          <w:sz w:val="8"/>
        </w:rPr>
      </w:pPr>
      <w:r w:rsidRPr="0064777D">
        <w:rPr>
          <w:sz w:val="8"/>
        </w:rP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8-7"/>
      </w:tblPr>
      <w:tblGrid>
        <w:gridCol w:w="5040"/>
        <w:gridCol w:w="5040"/>
      </w:tblGrid>
      <w:tr w:rsidR="002D392E" w:rsidRPr="005567F1" w14:paraId="2573C2F0" w14:textId="77777777" w:rsidTr="001672EB">
        <w:trPr>
          <w:tblHeader/>
          <w:jc w:val="center"/>
        </w:trPr>
        <w:tc>
          <w:tcPr>
            <w:tcW w:w="5040" w:type="dxa"/>
            <w:tcBorders>
              <w:bottom w:val="single" w:sz="4" w:space="0" w:color="auto"/>
              <w:right w:val="nil"/>
            </w:tcBorders>
            <w:tcMar>
              <w:top w:w="29" w:type="dxa"/>
              <w:bottom w:w="29" w:type="dxa"/>
            </w:tcMar>
          </w:tcPr>
          <w:p w14:paraId="0FAB19DF" w14:textId="77777777" w:rsidR="002D392E" w:rsidRPr="005567F1" w:rsidRDefault="002D392E" w:rsidP="00CE3467">
            <w:pPr>
              <w:spacing w:after="60"/>
            </w:pPr>
            <w:r>
              <w:lastRenderedPageBreak/>
              <w:t>U.</w:t>
            </w:r>
            <w:r w:rsidRPr="005567F1">
              <w:t>S. DEPARTMENT OF TRANSPORTATION</w:t>
            </w:r>
          </w:p>
          <w:p w14:paraId="320C4C37" w14:textId="77777777" w:rsidR="002D392E" w:rsidRPr="005567F1" w:rsidRDefault="002D392E" w:rsidP="00CE3467">
            <w:pPr>
              <w:spacing w:after="60"/>
            </w:pPr>
            <w:r w:rsidRPr="005567F1">
              <w:t>FEDERAL AVIATION ADMINISTRATION</w:t>
            </w:r>
          </w:p>
        </w:tc>
        <w:tc>
          <w:tcPr>
            <w:tcW w:w="5040" w:type="dxa"/>
            <w:tcBorders>
              <w:left w:val="nil"/>
            </w:tcBorders>
            <w:tcMar>
              <w:top w:w="29" w:type="dxa"/>
              <w:bottom w:w="29" w:type="dxa"/>
            </w:tcMar>
            <w:vAlign w:val="center"/>
          </w:tcPr>
          <w:p w14:paraId="1CD4A968" w14:textId="77777777" w:rsidR="002D392E" w:rsidRPr="005567F1" w:rsidRDefault="002D392E" w:rsidP="00CE3467">
            <w:pPr>
              <w:spacing w:after="60"/>
              <w:jc w:val="right"/>
            </w:pPr>
            <w:r w:rsidRPr="005567F1">
              <w:t>MASTER MINIMUM EQUIPMENT LIST</w:t>
            </w:r>
          </w:p>
        </w:tc>
      </w:tr>
      <w:tr w:rsidR="002D392E" w:rsidRPr="005567F1" w14:paraId="7D8A526C" w14:textId="77777777" w:rsidTr="001672EB">
        <w:trPr>
          <w:tblHeader/>
          <w:jc w:val="center"/>
        </w:trPr>
        <w:tc>
          <w:tcPr>
            <w:tcW w:w="5040" w:type="dxa"/>
            <w:tcBorders>
              <w:bottom w:val="single" w:sz="4" w:space="0" w:color="auto"/>
              <w:right w:val="nil"/>
            </w:tcBorders>
            <w:tcMar>
              <w:top w:w="29" w:type="dxa"/>
              <w:bottom w:w="29" w:type="dxa"/>
            </w:tcMar>
          </w:tcPr>
          <w:p w14:paraId="63AD68FE" w14:textId="77777777" w:rsidR="00B03B9D" w:rsidRPr="00817875" w:rsidRDefault="00B03B9D" w:rsidP="00B03B9D">
            <w:pPr>
              <w:spacing w:after="60"/>
            </w:pPr>
            <w:r w:rsidRPr="00817875">
              <w:t xml:space="preserve">REVISION NO. </w:t>
            </w:r>
            <w:r>
              <w:t>19</w:t>
            </w:r>
          </w:p>
          <w:p w14:paraId="56774284" w14:textId="3E654A2D" w:rsidR="002D392E" w:rsidRPr="005567F1" w:rsidRDefault="00B03B9D" w:rsidP="00B03B9D">
            <w:pPr>
              <w:spacing w:after="60"/>
            </w:pPr>
            <w:r w:rsidRPr="00817875">
              <w:t xml:space="preserve">DATE: </w:t>
            </w:r>
            <w:r w:rsidR="00112A22">
              <w:t>05/20/2025</w:t>
            </w:r>
          </w:p>
        </w:tc>
        <w:tc>
          <w:tcPr>
            <w:tcW w:w="5040" w:type="dxa"/>
            <w:tcBorders>
              <w:left w:val="nil"/>
            </w:tcBorders>
            <w:tcMar>
              <w:top w:w="29" w:type="dxa"/>
              <w:bottom w:w="29" w:type="dxa"/>
            </w:tcMar>
          </w:tcPr>
          <w:p w14:paraId="383FAADB" w14:textId="4B722EF5" w:rsidR="002D392E" w:rsidRPr="005567F1" w:rsidRDefault="002D392E" w:rsidP="002D392E">
            <w:pPr>
              <w:spacing w:after="60"/>
              <w:jc w:val="right"/>
            </w:pPr>
            <w:r w:rsidRPr="005567F1">
              <w:t xml:space="preserve">PAGE NO. </w:t>
            </w:r>
            <w:r>
              <w:t>28-7</w:t>
            </w:r>
          </w:p>
        </w:tc>
      </w:tr>
      <w:tr w:rsidR="002D392E" w:rsidRPr="005567F1" w14:paraId="4463FAD0" w14:textId="77777777" w:rsidTr="001672EB">
        <w:trPr>
          <w:tblHeader/>
          <w:jc w:val="center"/>
        </w:trPr>
        <w:tc>
          <w:tcPr>
            <w:tcW w:w="5040" w:type="dxa"/>
            <w:tcBorders>
              <w:right w:val="single" w:sz="4" w:space="0" w:color="auto"/>
            </w:tcBorders>
            <w:tcMar>
              <w:top w:w="29" w:type="dxa"/>
              <w:bottom w:w="29" w:type="dxa"/>
            </w:tcMar>
            <w:vAlign w:val="center"/>
          </w:tcPr>
          <w:p w14:paraId="3E88E249" w14:textId="77777777" w:rsidR="002D392E" w:rsidRPr="005567F1" w:rsidRDefault="002D392E" w:rsidP="00CE3467">
            <w:pPr>
              <w:spacing w:after="60"/>
            </w:pPr>
            <w:r w:rsidRPr="005567F1">
              <w:t>AIRCRAFT:</w:t>
            </w:r>
          </w:p>
          <w:p w14:paraId="245DD779" w14:textId="77777777" w:rsidR="002D392E" w:rsidRPr="005567F1" w:rsidRDefault="002D392E" w:rsidP="00CE3467">
            <w:pPr>
              <w:spacing w:after="60"/>
            </w:pPr>
            <w:r>
              <w:t>Boeing 787</w:t>
            </w:r>
          </w:p>
        </w:tc>
        <w:tc>
          <w:tcPr>
            <w:tcW w:w="5040" w:type="dxa"/>
            <w:tcBorders>
              <w:left w:val="single" w:sz="4" w:space="0" w:color="auto"/>
            </w:tcBorders>
            <w:tcMar>
              <w:top w:w="29" w:type="dxa"/>
              <w:bottom w:w="29" w:type="dxa"/>
            </w:tcMar>
          </w:tcPr>
          <w:p w14:paraId="3F200557" w14:textId="77777777" w:rsidR="002D392E" w:rsidRPr="005567F1" w:rsidRDefault="002D392E" w:rsidP="00CE3467">
            <w:pPr>
              <w:pStyle w:val="ListParagraph"/>
              <w:spacing w:after="60"/>
              <w:ind w:left="662" w:hanging="720"/>
              <w:rPr>
                <w:b/>
              </w:rPr>
            </w:pPr>
            <w:r w:rsidRPr="005567F1">
              <w:rPr>
                <w:b/>
              </w:rPr>
              <w:t>TABLE KEY</w:t>
            </w:r>
          </w:p>
          <w:p w14:paraId="4A799FEA" w14:textId="77777777" w:rsidR="002D392E" w:rsidRPr="005567F1" w:rsidRDefault="002D392E" w:rsidP="003D433F">
            <w:pPr>
              <w:pStyle w:val="ListParagraph"/>
              <w:numPr>
                <w:ilvl w:val="0"/>
                <w:numId w:val="149"/>
              </w:numPr>
              <w:spacing w:after="60"/>
            </w:pPr>
            <w:r w:rsidRPr="005567F1">
              <w:t>REPAIR CATEGORY</w:t>
            </w:r>
          </w:p>
          <w:p w14:paraId="36F8AE86" w14:textId="77777777" w:rsidR="002D392E" w:rsidRPr="005567F1" w:rsidRDefault="002D392E" w:rsidP="003D433F">
            <w:pPr>
              <w:pStyle w:val="ListParagraph"/>
              <w:numPr>
                <w:ilvl w:val="0"/>
                <w:numId w:val="149"/>
              </w:numPr>
              <w:spacing w:after="60"/>
            </w:pPr>
            <w:r w:rsidRPr="005567F1">
              <w:t>NO. INSTALLED</w:t>
            </w:r>
          </w:p>
          <w:p w14:paraId="7D4C0E56" w14:textId="77777777" w:rsidR="002D392E" w:rsidRPr="005567F1" w:rsidRDefault="002D392E" w:rsidP="003D433F">
            <w:pPr>
              <w:pStyle w:val="ListParagraph"/>
              <w:numPr>
                <w:ilvl w:val="0"/>
                <w:numId w:val="149"/>
              </w:numPr>
              <w:spacing w:after="60"/>
            </w:pPr>
            <w:r w:rsidRPr="005567F1">
              <w:t>NO. REQUIRED FOR DISPATCH</w:t>
            </w:r>
          </w:p>
          <w:p w14:paraId="69CEFA44" w14:textId="77777777" w:rsidR="002D392E" w:rsidRPr="005567F1" w:rsidRDefault="002D392E" w:rsidP="003D433F">
            <w:pPr>
              <w:pStyle w:val="ListParagraph"/>
              <w:numPr>
                <w:ilvl w:val="0"/>
                <w:numId w:val="149"/>
              </w:numPr>
              <w:spacing w:after="60"/>
            </w:pPr>
            <w:r w:rsidRPr="005567F1">
              <w:t>REMARKS OR EXCEPTIONS</w:t>
            </w:r>
          </w:p>
        </w:tc>
      </w:tr>
    </w:tbl>
    <w:p w14:paraId="4A99DDEC" w14:textId="77777777" w:rsidR="002D392E" w:rsidRPr="005567F1" w:rsidRDefault="002D392E" w:rsidP="002D392E">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Fuel"/>
      </w:tblPr>
      <w:tblGrid>
        <w:gridCol w:w="1703"/>
        <w:gridCol w:w="2370"/>
        <w:gridCol w:w="151"/>
        <w:gridCol w:w="495"/>
        <w:gridCol w:w="495"/>
        <w:gridCol w:w="495"/>
        <w:gridCol w:w="3743"/>
        <w:gridCol w:w="628"/>
      </w:tblGrid>
      <w:tr w:rsidR="002D392E" w:rsidRPr="005567F1" w14:paraId="3ECA46E9"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0BE370D8" w14:textId="77777777" w:rsidR="002D392E" w:rsidRPr="005567F1" w:rsidRDefault="002D392E" w:rsidP="00CE3467">
            <w:pPr>
              <w:ind w:left="360" w:hanging="360"/>
              <w:rPr>
                <w:b/>
              </w:rPr>
            </w:pPr>
            <w:r>
              <w:rPr>
                <w:b/>
              </w:rPr>
              <w:t>28</w:t>
            </w:r>
            <w:r w:rsidRPr="005567F1">
              <w:rPr>
                <w:b/>
              </w:rPr>
              <w:t>.</w:t>
            </w:r>
            <w:r>
              <w:rPr>
                <w:b/>
              </w:rPr>
              <w:t xml:space="preserve"> Fuel</w:t>
            </w:r>
          </w:p>
        </w:tc>
        <w:tc>
          <w:tcPr>
            <w:tcW w:w="151" w:type="dxa"/>
            <w:tcBorders>
              <w:left w:val="nil"/>
              <w:right w:val="nil"/>
            </w:tcBorders>
            <w:shd w:val="clear" w:color="auto" w:fill="D9D9D9" w:themeFill="background1" w:themeFillShade="D9"/>
          </w:tcPr>
          <w:p w14:paraId="2F6CB43C" w14:textId="77777777" w:rsidR="002D392E" w:rsidRPr="005567F1" w:rsidRDefault="002D392E" w:rsidP="00CE3467">
            <w:pPr>
              <w:rPr>
                <w:b/>
              </w:rPr>
            </w:pPr>
          </w:p>
        </w:tc>
        <w:tc>
          <w:tcPr>
            <w:tcW w:w="495" w:type="dxa"/>
            <w:tcBorders>
              <w:left w:val="nil"/>
              <w:right w:val="nil"/>
            </w:tcBorders>
            <w:shd w:val="clear" w:color="auto" w:fill="D9D9D9" w:themeFill="background1" w:themeFillShade="D9"/>
            <w:tcMar>
              <w:left w:w="29" w:type="dxa"/>
              <w:right w:w="29" w:type="dxa"/>
            </w:tcMar>
          </w:tcPr>
          <w:p w14:paraId="784B2A40"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76A0CBE3"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11BAC060" w14:textId="77777777" w:rsidR="002D392E" w:rsidRPr="005567F1" w:rsidRDefault="002D392E"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4472CE8F" w14:textId="77777777" w:rsidR="002D392E" w:rsidRPr="005567F1" w:rsidRDefault="002D392E" w:rsidP="00CE3467">
            <w:pPr>
              <w:rPr>
                <w:b/>
              </w:rPr>
            </w:pPr>
          </w:p>
        </w:tc>
        <w:tc>
          <w:tcPr>
            <w:tcW w:w="628" w:type="dxa"/>
            <w:tcBorders>
              <w:left w:val="nil"/>
            </w:tcBorders>
            <w:shd w:val="clear" w:color="auto" w:fill="D9D9D9" w:themeFill="background1" w:themeFillShade="D9"/>
          </w:tcPr>
          <w:p w14:paraId="036B19D2" w14:textId="77777777" w:rsidR="002D392E" w:rsidRPr="005567F1" w:rsidRDefault="002D392E" w:rsidP="00CE3467">
            <w:pPr>
              <w:jc w:val="center"/>
              <w:rPr>
                <w:b/>
              </w:rPr>
            </w:pPr>
          </w:p>
        </w:tc>
      </w:tr>
      <w:tr w:rsidR="002D392E" w:rsidRPr="005567F1" w14:paraId="6ED27541"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710F2644" w14:textId="77777777" w:rsidR="002D392E" w:rsidRPr="00812724" w:rsidRDefault="002D392E"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6D3C05CC" w14:textId="77777777" w:rsidR="002D392E" w:rsidRPr="00812724" w:rsidRDefault="002D392E"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32B75022" w14:textId="77777777" w:rsidR="002D392E" w:rsidRPr="00812724" w:rsidRDefault="002D392E"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3D89E6EB" w14:textId="77777777" w:rsidR="002D392E" w:rsidRPr="00812724" w:rsidRDefault="002D392E"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6E6C928B" w14:textId="77777777" w:rsidR="002D392E" w:rsidRPr="00812724" w:rsidRDefault="002D392E"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563EE225" w14:textId="77777777" w:rsidR="002D392E" w:rsidRPr="00812724" w:rsidRDefault="002D392E"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457684D3" w14:textId="77777777" w:rsidR="002D392E" w:rsidRPr="00812724" w:rsidRDefault="002D392E" w:rsidP="00CE3467">
            <w:pPr>
              <w:jc w:val="center"/>
              <w:rPr>
                <w:b/>
                <w:sz w:val="12"/>
                <w:szCs w:val="12"/>
              </w:rPr>
            </w:pPr>
            <w:r w:rsidRPr="00812724">
              <w:rPr>
                <w:b/>
                <w:sz w:val="12"/>
                <w:szCs w:val="12"/>
              </w:rPr>
              <w:t>Change Bar</w:t>
            </w:r>
          </w:p>
        </w:tc>
      </w:tr>
      <w:tr w:rsidR="00DD6858" w:rsidRPr="005567F1" w14:paraId="3BDF0531" w14:textId="77777777" w:rsidTr="00DD6858">
        <w:trPr>
          <w:jc w:val="center"/>
        </w:trPr>
        <w:tc>
          <w:tcPr>
            <w:tcW w:w="1703" w:type="dxa"/>
            <w:tcBorders>
              <w:top w:val="single" w:sz="4" w:space="0" w:color="auto"/>
              <w:left w:val="single" w:sz="4" w:space="0" w:color="auto"/>
              <w:bottom w:val="nil"/>
              <w:right w:val="nil"/>
            </w:tcBorders>
          </w:tcPr>
          <w:p w14:paraId="1AE94051" w14:textId="43E14DA5" w:rsidR="00DD6858" w:rsidRPr="00DD6858" w:rsidRDefault="00DD6858" w:rsidP="00DD6858">
            <w:pPr>
              <w:spacing w:after="240"/>
            </w:pPr>
            <w:r w:rsidRPr="00DD6858">
              <w:t>-25-01</w:t>
            </w:r>
          </w:p>
        </w:tc>
        <w:tc>
          <w:tcPr>
            <w:tcW w:w="2521" w:type="dxa"/>
            <w:gridSpan w:val="2"/>
            <w:tcBorders>
              <w:top w:val="single" w:sz="4" w:space="0" w:color="auto"/>
              <w:left w:val="nil"/>
              <w:bottom w:val="nil"/>
              <w:right w:val="single" w:sz="4" w:space="0" w:color="auto"/>
            </w:tcBorders>
          </w:tcPr>
          <w:p w14:paraId="01552717" w14:textId="6BD7B5AB" w:rsidR="00DD6858" w:rsidRPr="00DD6858" w:rsidRDefault="00E53DD8" w:rsidP="00DD6858">
            <w:pPr>
              <w:spacing w:after="240"/>
            </w:pPr>
            <w:r>
              <w:t>APU DC Fuel Pump</w:t>
            </w:r>
          </w:p>
        </w:tc>
        <w:tc>
          <w:tcPr>
            <w:tcW w:w="495" w:type="dxa"/>
            <w:tcBorders>
              <w:top w:val="single" w:sz="4" w:space="0" w:color="auto"/>
              <w:left w:val="single" w:sz="4" w:space="0" w:color="auto"/>
              <w:bottom w:val="nil"/>
              <w:right w:val="single" w:sz="4" w:space="0" w:color="auto"/>
            </w:tcBorders>
            <w:tcMar>
              <w:left w:w="29" w:type="dxa"/>
              <w:right w:w="29" w:type="dxa"/>
            </w:tcMar>
          </w:tcPr>
          <w:p w14:paraId="3AC951A8" w14:textId="356C8C55" w:rsidR="00DD6858" w:rsidRPr="00DD6858" w:rsidRDefault="00DD6858" w:rsidP="00DD6858">
            <w:pPr>
              <w:spacing w:after="240"/>
              <w:jc w:val="center"/>
            </w:pPr>
            <w:r w:rsidRPr="00DD6858">
              <w:t>C</w:t>
            </w:r>
          </w:p>
        </w:tc>
        <w:tc>
          <w:tcPr>
            <w:tcW w:w="495" w:type="dxa"/>
            <w:tcBorders>
              <w:top w:val="single" w:sz="4" w:space="0" w:color="auto"/>
              <w:left w:val="single" w:sz="4" w:space="0" w:color="auto"/>
              <w:bottom w:val="nil"/>
              <w:right w:val="single" w:sz="4" w:space="0" w:color="auto"/>
            </w:tcBorders>
            <w:tcMar>
              <w:left w:w="29" w:type="dxa"/>
              <w:right w:w="29" w:type="dxa"/>
            </w:tcMar>
          </w:tcPr>
          <w:p w14:paraId="584E6BA1" w14:textId="2050671B" w:rsidR="00DD6858" w:rsidRPr="00DD6858" w:rsidRDefault="00DD6858" w:rsidP="00DD6858">
            <w:pPr>
              <w:spacing w:after="240"/>
              <w:jc w:val="center"/>
            </w:pPr>
            <w:r w:rsidRPr="00DD6858">
              <w:t>1</w:t>
            </w:r>
          </w:p>
        </w:tc>
        <w:tc>
          <w:tcPr>
            <w:tcW w:w="495" w:type="dxa"/>
            <w:tcBorders>
              <w:top w:val="single" w:sz="4" w:space="0" w:color="auto"/>
              <w:left w:val="single" w:sz="4" w:space="0" w:color="auto"/>
              <w:bottom w:val="nil"/>
              <w:right w:val="single" w:sz="4" w:space="0" w:color="auto"/>
            </w:tcBorders>
            <w:tcMar>
              <w:left w:w="29" w:type="dxa"/>
              <w:right w:w="29" w:type="dxa"/>
            </w:tcMar>
          </w:tcPr>
          <w:p w14:paraId="5383DD5F" w14:textId="47904290" w:rsidR="00DD6858" w:rsidRPr="00DD6858" w:rsidRDefault="00DD6858" w:rsidP="00DD6858">
            <w:pPr>
              <w:spacing w:after="240"/>
              <w:jc w:val="center"/>
            </w:pPr>
            <w:r w:rsidRPr="00DD6858">
              <w:t>0</w:t>
            </w:r>
          </w:p>
        </w:tc>
        <w:tc>
          <w:tcPr>
            <w:tcW w:w="3743" w:type="dxa"/>
            <w:tcBorders>
              <w:top w:val="single" w:sz="4" w:space="0" w:color="auto"/>
              <w:left w:val="single" w:sz="4" w:space="0" w:color="auto"/>
              <w:bottom w:val="nil"/>
              <w:right w:val="nil"/>
            </w:tcBorders>
          </w:tcPr>
          <w:p w14:paraId="04D07635" w14:textId="04565A4B" w:rsidR="00DD6858" w:rsidRPr="00DD6858" w:rsidRDefault="00DD6858" w:rsidP="00DD6858">
            <w:pPr>
              <w:spacing w:after="240"/>
            </w:pPr>
            <w:r w:rsidRPr="00DD6858">
              <w:t>(M) May be inoperative deactivated.</w:t>
            </w:r>
          </w:p>
        </w:tc>
        <w:tc>
          <w:tcPr>
            <w:tcW w:w="628" w:type="dxa"/>
            <w:tcBorders>
              <w:left w:val="nil"/>
              <w:bottom w:val="nil"/>
            </w:tcBorders>
          </w:tcPr>
          <w:p w14:paraId="4C5389EC" w14:textId="419D3E6B" w:rsidR="00DD6858" w:rsidRPr="005567F1" w:rsidRDefault="00DD6858" w:rsidP="00DD6858">
            <w:pPr>
              <w:jc w:val="center"/>
            </w:pPr>
          </w:p>
        </w:tc>
      </w:tr>
      <w:tr w:rsidR="00DD6858" w:rsidRPr="005567F1" w14:paraId="4839DFA0" w14:textId="77777777" w:rsidTr="00F76A97">
        <w:trPr>
          <w:jc w:val="center"/>
        </w:trPr>
        <w:tc>
          <w:tcPr>
            <w:tcW w:w="1703" w:type="dxa"/>
            <w:tcBorders>
              <w:top w:val="nil"/>
              <w:left w:val="single" w:sz="4" w:space="0" w:color="auto"/>
              <w:bottom w:val="nil"/>
              <w:right w:val="nil"/>
            </w:tcBorders>
          </w:tcPr>
          <w:p w14:paraId="75D6F633" w14:textId="7FD2A9C3" w:rsidR="00DD6858" w:rsidRPr="00DD6858" w:rsidRDefault="00DD6858" w:rsidP="00DD6858">
            <w:pPr>
              <w:spacing w:after="240"/>
            </w:pPr>
            <w:r w:rsidRPr="00DD6858">
              <w:t>-25-02</w:t>
            </w:r>
          </w:p>
        </w:tc>
        <w:tc>
          <w:tcPr>
            <w:tcW w:w="2521" w:type="dxa"/>
            <w:gridSpan w:val="2"/>
            <w:tcBorders>
              <w:top w:val="nil"/>
              <w:left w:val="nil"/>
              <w:bottom w:val="nil"/>
              <w:right w:val="single" w:sz="4" w:space="0" w:color="auto"/>
            </w:tcBorders>
          </w:tcPr>
          <w:p w14:paraId="52AFF4B8" w14:textId="6DE0D696" w:rsidR="00DD6858" w:rsidRPr="00DD6858" w:rsidRDefault="00E53DD8" w:rsidP="00DD6858">
            <w:pPr>
              <w:spacing w:after="240"/>
            </w:pPr>
            <w:r>
              <w:t>APU Fuel Shutoff Valve</w:t>
            </w:r>
          </w:p>
        </w:tc>
        <w:tc>
          <w:tcPr>
            <w:tcW w:w="495" w:type="dxa"/>
            <w:tcBorders>
              <w:top w:val="nil"/>
              <w:left w:val="single" w:sz="4" w:space="0" w:color="auto"/>
              <w:bottom w:val="nil"/>
              <w:right w:val="single" w:sz="4" w:space="0" w:color="auto"/>
            </w:tcBorders>
            <w:tcMar>
              <w:left w:w="29" w:type="dxa"/>
              <w:right w:w="29" w:type="dxa"/>
            </w:tcMar>
          </w:tcPr>
          <w:p w14:paraId="434C09CA" w14:textId="4FC798B9" w:rsidR="00DD6858" w:rsidRPr="00DD6858" w:rsidRDefault="00DD6858" w:rsidP="00DD6858">
            <w:pPr>
              <w:spacing w:after="240"/>
              <w:jc w:val="center"/>
            </w:pPr>
            <w:r w:rsidRPr="00DD6858">
              <w:t>C</w:t>
            </w:r>
          </w:p>
        </w:tc>
        <w:tc>
          <w:tcPr>
            <w:tcW w:w="495" w:type="dxa"/>
            <w:tcBorders>
              <w:top w:val="nil"/>
              <w:left w:val="single" w:sz="4" w:space="0" w:color="auto"/>
              <w:bottom w:val="nil"/>
              <w:right w:val="single" w:sz="4" w:space="0" w:color="auto"/>
            </w:tcBorders>
            <w:tcMar>
              <w:left w:w="29" w:type="dxa"/>
              <w:right w:w="29" w:type="dxa"/>
            </w:tcMar>
          </w:tcPr>
          <w:p w14:paraId="57206725" w14:textId="373AC6DA" w:rsidR="00DD6858" w:rsidRPr="00DD6858" w:rsidRDefault="00DD6858" w:rsidP="00DD6858">
            <w:pPr>
              <w:spacing w:after="240"/>
              <w:jc w:val="center"/>
            </w:pPr>
            <w:r w:rsidRPr="00DD6858">
              <w:t>1</w:t>
            </w:r>
          </w:p>
        </w:tc>
        <w:tc>
          <w:tcPr>
            <w:tcW w:w="495" w:type="dxa"/>
            <w:tcBorders>
              <w:top w:val="nil"/>
              <w:left w:val="single" w:sz="4" w:space="0" w:color="auto"/>
              <w:bottom w:val="nil"/>
              <w:right w:val="single" w:sz="4" w:space="0" w:color="auto"/>
            </w:tcBorders>
            <w:tcMar>
              <w:left w:w="29" w:type="dxa"/>
              <w:right w:w="29" w:type="dxa"/>
            </w:tcMar>
          </w:tcPr>
          <w:p w14:paraId="1121CB57" w14:textId="64EB6446" w:rsidR="00DD6858" w:rsidRPr="00DD6858" w:rsidRDefault="00DD6858" w:rsidP="00DD6858">
            <w:pPr>
              <w:spacing w:after="240"/>
              <w:jc w:val="center"/>
            </w:pPr>
            <w:r w:rsidRPr="00DD6858">
              <w:t>0</w:t>
            </w:r>
          </w:p>
        </w:tc>
        <w:tc>
          <w:tcPr>
            <w:tcW w:w="3743" w:type="dxa"/>
            <w:tcBorders>
              <w:top w:val="nil"/>
              <w:left w:val="single" w:sz="4" w:space="0" w:color="auto"/>
              <w:bottom w:val="nil"/>
              <w:right w:val="nil"/>
            </w:tcBorders>
          </w:tcPr>
          <w:p w14:paraId="3572AB6B" w14:textId="77777777" w:rsidR="00DD6858" w:rsidRPr="00DD6858" w:rsidRDefault="00DD6858" w:rsidP="00DD6858">
            <w:pPr>
              <w:pStyle w:val="MMELTableBody"/>
              <w:jc w:val="left"/>
              <w:rPr>
                <w:b w:val="0"/>
              </w:rPr>
            </w:pPr>
            <w:r w:rsidRPr="00DD6858">
              <w:rPr>
                <w:b w:val="0"/>
              </w:rPr>
              <w:t>(M)(O) May be inoperative provided:</w:t>
            </w:r>
          </w:p>
          <w:p w14:paraId="0B27077C" w14:textId="77777777" w:rsidR="00DD6858" w:rsidRPr="00DD6858" w:rsidRDefault="00DD6858" w:rsidP="00281899">
            <w:pPr>
              <w:numPr>
                <w:ilvl w:val="0"/>
                <w:numId w:val="444"/>
              </w:numPr>
              <w:autoSpaceDE w:val="0"/>
              <w:autoSpaceDN w:val="0"/>
              <w:adjustRightInd w:val="0"/>
            </w:pPr>
            <w:r w:rsidRPr="00DD6858">
              <w:t>Valve is locked closed,</w:t>
            </w:r>
          </w:p>
          <w:p w14:paraId="7356CAD4" w14:textId="77777777" w:rsidR="00DD6858" w:rsidRPr="00DD6858" w:rsidRDefault="00DD6858" w:rsidP="00281899">
            <w:pPr>
              <w:numPr>
                <w:ilvl w:val="0"/>
                <w:numId w:val="444"/>
              </w:numPr>
              <w:autoSpaceDE w:val="0"/>
              <w:autoSpaceDN w:val="0"/>
              <w:adjustRightInd w:val="0"/>
            </w:pPr>
            <w:r w:rsidRPr="00DD6858">
              <w:t>Left AGCU operates normally,</w:t>
            </w:r>
          </w:p>
          <w:p w14:paraId="1E78ED2B" w14:textId="77777777" w:rsidR="00DD6858" w:rsidRDefault="00DD6858" w:rsidP="00281899">
            <w:pPr>
              <w:numPr>
                <w:ilvl w:val="0"/>
                <w:numId w:val="444"/>
              </w:numPr>
              <w:autoSpaceDE w:val="0"/>
              <w:autoSpaceDN w:val="0"/>
              <w:adjustRightInd w:val="0"/>
            </w:pPr>
            <w:r w:rsidRPr="00DD6858">
              <w:t>VFSG systems operate normally, and</w:t>
            </w:r>
          </w:p>
          <w:p w14:paraId="5882745D" w14:textId="202F5F11" w:rsidR="00DD6858" w:rsidRPr="00DD6858" w:rsidRDefault="00DD6858" w:rsidP="00281899">
            <w:pPr>
              <w:numPr>
                <w:ilvl w:val="0"/>
                <w:numId w:val="444"/>
              </w:numPr>
              <w:autoSpaceDE w:val="0"/>
              <w:autoSpaceDN w:val="0"/>
              <w:adjustRightInd w:val="0"/>
              <w:spacing w:after="240"/>
            </w:pPr>
            <w:r w:rsidRPr="00DD6858">
              <w:t>Flight remains within 180 minutes of landing at a suitable airport.</w:t>
            </w:r>
          </w:p>
        </w:tc>
        <w:tc>
          <w:tcPr>
            <w:tcW w:w="628" w:type="dxa"/>
            <w:tcBorders>
              <w:top w:val="nil"/>
              <w:left w:val="nil"/>
              <w:bottom w:val="nil"/>
            </w:tcBorders>
          </w:tcPr>
          <w:p w14:paraId="1FB6F0A0" w14:textId="48705E72" w:rsidR="00DD6858" w:rsidRPr="005567F1" w:rsidRDefault="00DD6858" w:rsidP="00DD6858">
            <w:pPr>
              <w:jc w:val="center"/>
            </w:pPr>
          </w:p>
        </w:tc>
      </w:tr>
      <w:tr w:rsidR="00DD6858" w:rsidRPr="005567F1" w14:paraId="7331C71D" w14:textId="77777777" w:rsidTr="00F76A97">
        <w:trPr>
          <w:jc w:val="center"/>
        </w:trPr>
        <w:tc>
          <w:tcPr>
            <w:tcW w:w="1703" w:type="dxa"/>
            <w:tcBorders>
              <w:top w:val="nil"/>
              <w:left w:val="single" w:sz="4" w:space="0" w:color="auto"/>
              <w:bottom w:val="nil"/>
              <w:right w:val="nil"/>
            </w:tcBorders>
          </w:tcPr>
          <w:p w14:paraId="6F44CB1F" w14:textId="0D037571" w:rsidR="00DD6858" w:rsidRPr="00DD6858" w:rsidRDefault="00DD6858" w:rsidP="00DD6858">
            <w:pPr>
              <w:spacing w:after="240"/>
            </w:pPr>
            <w:r w:rsidRPr="00DD6858">
              <w:t>-26-01</w:t>
            </w:r>
          </w:p>
        </w:tc>
        <w:tc>
          <w:tcPr>
            <w:tcW w:w="2521" w:type="dxa"/>
            <w:gridSpan w:val="2"/>
            <w:tcBorders>
              <w:top w:val="nil"/>
              <w:left w:val="nil"/>
              <w:bottom w:val="nil"/>
              <w:right w:val="single" w:sz="4" w:space="0" w:color="auto"/>
            </w:tcBorders>
          </w:tcPr>
          <w:p w14:paraId="3D3167D6" w14:textId="58BD2639" w:rsidR="00DD6858" w:rsidRPr="00DD6858" w:rsidRDefault="00DD6858" w:rsidP="00DD6858">
            <w:pPr>
              <w:spacing w:after="240"/>
            </w:pPr>
            <w:r w:rsidRPr="00DD6858">
              <w:t>Defuel/Isolation Valves</w:t>
            </w:r>
          </w:p>
        </w:tc>
        <w:tc>
          <w:tcPr>
            <w:tcW w:w="495" w:type="dxa"/>
            <w:tcBorders>
              <w:top w:val="nil"/>
              <w:left w:val="single" w:sz="4" w:space="0" w:color="auto"/>
              <w:bottom w:val="nil"/>
              <w:right w:val="single" w:sz="4" w:space="0" w:color="auto"/>
            </w:tcBorders>
            <w:tcMar>
              <w:left w:w="29" w:type="dxa"/>
              <w:right w:w="29" w:type="dxa"/>
            </w:tcMar>
          </w:tcPr>
          <w:p w14:paraId="2B695516" w14:textId="6B703F0F" w:rsidR="00DD6858" w:rsidRPr="00DD6858" w:rsidRDefault="00DD6858" w:rsidP="00DD6858">
            <w:pPr>
              <w:spacing w:after="240"/>
              <w:jc w:val="center"/>
            </w:pPr>
            <w:r w:rsidRPr="00DD6858">
              <w:t>C</w:t>
            </w:r>
          </w:p>
        </w:tc>
        <w:tc>
          <w:tcPr>
            <w:tcW w:w="495" w:type="dxa"/>
            <w:tcBorders>
              <w:top w:val="nil"/>
              <w:left w:val="single" w:sz="4" w:space="0" w:color="auto"/>
              <w:bottom w:val="nil"/>
              <w:right w:val="single" w:sz="4" w:space="0" w:color="auto"/>
            </w:tcBorders>
            <w:tcMar>
              <w:left w:w="29" w:type="dxa"/>
              <w:right w:w="29" w:type="dxa"/>
            </w:tcMar>
          </w:tcPr>
          <w:p w14:paraId="02F1E664" w14:textId="4C3000EF" w:rsidR="00DD6858" w:rsidRPr="00DD6858" w:rsidRDefault="00DD6858" w:rsidP="00DD6858">
            <w:pPr>
              <w:spacing w:after="240"/>
              <w:jc w:val="center"/>
            </w:pPr>
            <w:r w:rsidRPr="00DD6858">
              <w:t>2</w:t>
            </w:r>
          </w:p>
        </w:tc>
        <w:tc>
          <w:tcPr>
            <w:tcW w:w="495" w:type="dxa"/>
            <w:tcBorders>
              <w:top w:val="nil"/>
              <w:left w:val="single" w:sz="4" w:space="0" w:color="auto"/>
              <w:bottom w:val="nil"/>
              <w:right w:val="single" w:sz="4" w:space="0" w:color="auto"/>
            </w:tcBorders>
            <w:tcMar>
              <w:left w:w="29" w:type="dxa"/>
              <w:right w:w="29" w:type="dxa"/>
            </w:tcMar>
          </w:tcPr>
          <w:p w14:paraId="1520430D" w14:textId="68A0AC9C" w:rsidR="00DD6858" w:rsidRPr="00DD6858" w:rsidRDefault="00DD6858" w:rsidP="00DD6858">
            <w:pPr>
              <w:spacing w:after="240"/>
              <w:jc w:val="center"/>
            </w:pPr>
            <w:r w:rsidRPr="00DD6858">
              <w:t>0</w:t>
            </w:r>
          </w:p>
        </w:tc>
        <w:tc>
          <w:tcPr>
            <w:tcW w:w="3743" w:type="dxa"/>
            <w:tcBorders>
              <w:top w:val="nil"/>
              <w:left w:val="single" w:sz="4" w:space="0" w:color="auto"/>
              <w:bottom w:val="nil"/>
              <w:right w:val="nil"/>
            </w:tcBorders>
          </w:tcPr>
          <w:p w14:paraId="770ACA10" w14:textId="77777777" w:rsidR="00DD6858" w:rsidRPr="00DD6858" w:rsidRDefault="00DD6858" w:rsidP="00DD6858">
            <w:pPr>
              <w:pStyle w:val="MMELTableBody"/>
              <w:jc w:val="left"/>
              <w:rPr>
                <w:b w:val="0"/>
              </w:rPr>
            </w:pPr>
            <w:r w:rsidRPr="00DD6858">
              <w:rPr>
                <w:b w:val="0"/>
              </w:rPr>
              <w:t>(M)(O) May be inoperative provided:</w:t>
            </w:r>
          </w:p>
          <w:p w14:paraId="73F6CF81" w14:textId="77777777" w:rsidR="00DD6858" w:rsidRPr="00DD6858" w:rsidRDefault="00DD6858" w:rsidP="00281899">
            <w:pPr>
              <w:numPr>
                <w:ilvl w:val="0"/>
                <w:numId w:val="445"/>
              </w:numPr>
              <w:autoSpaceDE w:val="0"/>
              <w:autoSpaceDN w:val="0"/>
              <w:adjustRightInd w:val="0"/>
            </w:pPr>
            <w:r w:rsidRPr="00DD6858">
              <w:t>Inoperative valve is locked closed,</w:t>
            </w:r>
          </w:p>
          <w:p w14:paraId="5E838644" w14:textId="77777777" w:rsidR="00DD6858" w:rsidRPr="00DD6858" w:rsidRDefault="00DD6858" w:rsidP="00281899">
            <w:pPr>
              <w:numPr>
                <w:ilvl w:val="0"/>
                <w:numId w:val="445"/>
              </w:numPr>
              <w:autoSpaceDE w:val="0"/>
              <w:autoSpaceDN w:val="0"/>
              <w:adjustRightInd w:val="0"/>
            </w:pPr>
            <w:proofErr w:type="spellStart"/>
            <w:r w:rsidRPr="00DD6858">
              <w:t>Crossfeed</w:t>
            </w:r>
            <w:proofErr w:type="spellEnd"/>
            <w:r w:rsidRPr="00DD6858">
              <w:t xml:space="preserve"> valve is verified to operate normally before each departure,</w:t>
            </w:r>
          </w:p>
          <w:p w14:paraId="6FDCFB4F" w14:textId="77777777" w:rsidR="00DD6858" w:rsidRDefault="00DD6858" w:rsidP="00281899">
            <w:pPr>
              <w:numPr>
                <w:ilvl w:val="0"/>
                <w:numId w:val="445"/>
              </w:numPr>
              <w:autoSpaceDE w:val="0"/>
              <w:autoSpaceDN w:val="0"/>
              <w:adjustRightInd w:val="0"/>
            </w:pPr>
            <w:r w:rsidRPr="00DD6858">
              <w:t>Alternate procedures are used for fuel balancing, and</w:t>
            </w:r>
          </w:p>
          <w:p w14:paraId="11B91076" w14:textId="0BA201C9" w:rsidR="00DD6858" w:rsidRPr="00DD6858" w:rsidRDefault="00DD6858" w:rsidP="00281899">
            <w:pPr>
              <w:numPr>
                <w:ilvl w:val="0"/>
                <w:numId w:val="445"/>
              </w:numPr>
              <w:autoSpaceDE w:val="0"/>
              <w:autoSpaceDN w:val="0"/>
              <w:adjustRightInd w:val="0"/>
              <w:spacing w:after="240"/>
            </w:pPr>
            <w:r w:rsidRPr="00DD6858">
              <w:t>For both valves inoperative, appropriate performance adjustments are applied.</w:t>
            </w:r>
          </w:p>
        </w:tc>
        <w:tc>
          <w:tcPr>
            <w:tcW w:w="628" w:type="dxa"/>
            <w:tcBorders>
              <w:top w:val="nil"/>
              <w:left w:val="nil"/>
              <w:bottom w:val="nil"/>
            </w:tcBorders>
          </w:tcPr>
          <w:p w14:paraId="03B934F8" w14:textId="77777777" w:rsidR="00DD6858" w:rsidRPr="005567F1" w:rsidRDefault="00DD6858" w:rsidP="00DD6858">
            <w:pPr>
              <w:jc w:val="center"/>
            </w:pPr>
          </w:p>
        </w:tc>
      </w:tr>
      <w:tr w:rsidR="00DD6858" w:rsidRPr="005567F1" w14:paraId="60451E48" w14:textId="77777777" w:rsidTr="00F76A97">
        <w:trPr>
          <w:jc w:val="center"/>
        </w:trPr>
        <w:tc>
          <w:tcPr>
            <w:tcW w:w="1703" w:type="dxa"/>
            <w:tcBorders>
              <w:top w:val="nil"/>
              <w:left w:val="single" w:sz="4" w:space="0" w:color="auto"/>
              <w:bottom w:val="nil"/>
              <w:right w:val="nil"/>
            </w:tcBorders>
          </w:tcPr>
          <w:p w14:paraId="57B08624" w14:textId="022E111C" w:rsidR="00DD6858" w:rsidRPr="00DD6858" w:rsidRDefault="00DD6858" w:rsidP="00DD6858">
            <w:pPr>
              <w:spacing w:after="240"/>
            </w:pPr>
            <w:r w:rsidRPr="00DD6858">
              <w:t>-31-01</w:t>
            </w:r>
          </w:p>
        </w:tc>
        <w:tc>
          <w:tcPr>
            <w:tcW w:w="2521" w:type="dxa"/>
            <w:gridSpan w:val="2"/>
            <w:tcBorders>
              <w:top w:val="nil"/>
              <w:left w:val="nil"/>
              <w:bottom w:val="nil"/>
              <w:right w:val="single" w:sz="4" w:space="0" w:color="auto"/>
            </w:tcBorders>
          </w:tcPr>
          <w:p w14:paraId="2A16EE6B" w14:textId="3C531AAA" w:rsidR="00DD6858" w:rsidRPr="00DD6858" w:rsidRDefault="00DD6858" w:rsidP="00DD6858">
            <w:pPr>
              <w:spacing w:after="240"/>
            </w:pPr>
            <w:r w:rsidRPr="00DD6858">
              <w:t>Fuel Jettison System</w:t>
            </w:r>
          </w:p>
        </w:tc>
        <w:tc>
          <w:tcPr>
            <w:tcW w:w="495" w:type="dxa"/>
            <w:tcBorders>
              <w:top w:val="nil"/>
              <w:left w:val="single" w:sz="4" w:space="0" w:color="auto"/>
              <w:bottom w:val="nil"/>
              <w:right w:val="single" w:sz="4" w:space="0" w:color="auto"/>
            </w:tcBorders>
            <w:tcMar>
              <w:left w:w="29" w:type="dxa"/>
              <w:right w:w="29" w:type="dxa"/>
            </w:tcMar>
          </w:tcPr>
          <w:p w14:paraId="4CC54275" w14:textId="5B32CE24" w:rsidR="00DD6858" w:rsidRPr="00DD6858" w:rsidRDefault="00DD6858" w:rsidP="00DD6858">
            <w:pPr>
              <w:spacing w:after="240"/>
              <w:jc w:val="center"/>
            </w:pPr>
            <w:r w:rsidRPr="00DD6858">
              <w:t>C</w:t>
            </w:r>
          </w:p>
        </w:tc>
        <w:tc>
          <w:tcPr>
            <w:tcW w:w="495" w:type="dxa"/>
            <w:tcBorders>
              <w:top w:val="nil"/>
              <w:left w:val="single" w:sz="4" w:space="0" w:color="auto"/>
              <w:bottom w:val="nil"/>
              <w:right w:val="single" w:sz="4" w:space="0" w:color="auto"/>
            </w:tcBorders>
            <w:tcMar>
              <w:left w:w="29" w:type="dxa"/>
              <w:right w:w="29" w:type="dxa"/>
            </w:tcMar>
          </w:tcPr>
          <w:p w14:paraId="46935633" w14:textId="471B1883" w:rsidR="00DD6858" w:rsidRPr="00DD6858" w:rsidRDefault="00DD6858" w:rsidP="00DD6858">
            <w:pPr>
              <w:spacing w:after="240"/>
              <w:jc w:val="center"/>
            </w:pPr>
            <w:r w:rsidRPr="00DD6858">
              <w:t>1</w:t>
            </w:r>
          </w:p>
        </w:tc>
        <w:tc>
          <w:tcPr>
            <w:tcW w:w="495" w:type="dxa"/>
            <w:tcBorders>
              <w:top w:val="nil"/>
              <w:left w:val="single" w:sz="4" w:space="0" w:color="auto"/>
              <w:bottom w:val="nil"/>
              <w:right w:val="single" w:sz="4" w:space="0" w:color="auto"/>
            </w:tcBorders>
            <w:tcMar>
              <w:left w:w="29" w:type="dxa"/>
              <w:right w:w="29" w:type="dxa"/>
            </w:tcMar>
          </w:tcPr>
          <w:p w14:paraId="1D5EB83F" w14:textId="758846D5" w:rsidR="00DD6858" w:rsidRPr="00DD6858" w:rsidRDefault="00DD6858" w:rsidP="00DD6858">
            <w:pPr>
              <w:spacing w:after="240"/>
              <w:jc w:val="center"/>
            </w:pPr>
            <w:r w:rsidRPr="00DD6858">
              <w:t>0</w:t>
            </w:r>
          </w:p>
        </w:tc>
        <w:tc>
          <w:tcPr>
            <w:tcW w:w="3743" w:type="dxa"/>
            <w:tcBorders>
              <w:top w:val="nil"/>
              <w:left w:val="single" w:sz="4" w:space="0" w:color="auto"/>
              <w:bottom w:val="nil"/>
              <w:right w:val="nil"/>
            </w:tcBorders>
          </w:tcPr>
          <w:p w14:paraId="08125324" w14:textId="77777777" w:rsidR="00DD6858" w:rsidRPr="00DD6858" w:rsidRDefault="00DD6858" w:rsidP="00DD6858">
            <w:pPr>
              <w:pStyle w:val="MMELTableBody"/>
              <w:jc w:val="left"/>
              <w:rPr>
                <w:b w:val="0"/>
              </w:rPr>
            </w:pPr>
            <w:r w:rsidRPr="00DD6858">
              <w:rPr>
                <w:b w:val="0"/>
              </w:rPr>
              <w:t>(M)(O) May be inoperative provided:</w:t>
            </w:r>
          </w:p>
          <w:p w14:paraId="420C45FF" w14:textId="77777777" w:rsidR="00DD6858" w:rsidRPr="00DD6858" w:rsidRDefault="00DD6858" w:rsidP="00281899">
            <w:pPr>
              <w:numPr>
                <w:ilvl w:val="0"/>
                <w:numId w:val="446"/>
              </w:numPr>
              <w:autoSpaceDE w:val="0"/>
              <w:autoSpaceDN w:val="0"/>
              <w:adjustRightInd w:val="0"/>
              <w:ind w:right="-144"/>
            </w:pPr>
            <w:r w:rsidRPr="00DD6858">
              <w:t>Jettison system is deactivated,</w:t>
            </w:r>
          </w:p>
          <w:p w14:paraId="3E4503D2" w14:textId="77777777" w:rsidR="00DD6858" w:rsidRDefault="00DD6858" w:rsidP="00281899">
            <w:pPr>
              <w:numPr>
                <w:ilvl w:val="0"/>
                <w:numId w:val="446"/>
              </w:numPr>
              <w:autoSpaceDE w:val="0"/>
              <w:autoSpaceDN w:val="0"/>
              <w:adjustRightInd w:val="0"/>
            </w:pPr>
            <w:r w:rsidRPr="00DD6858">
              <w:t>Jettison nozzle valves are locked closed, and</w:t>
            </w:r>
          </w:p>
          <w:p w14:paraId="55CF1AEF" w14:textId="78B07051" w:rsidR="00DD6858" w:rsidRPr="00DD6858" w:rsidRDefault="00DD6858" w:rsidP="00281899">
            <w:pPr>
              <w:numPr>
                <w:ilvl w:val="0"/>
                <w:numId w:val="446"/>
              </w:numPr>
              <w:autoSpaceDE w:val="0"/>
              <w:autoSpaceDN w:val="0"/>
              <w:adjustRightInd w:val="0"/>
              <w:spacing w:after="240"/>
            </w:pPr>
            <w:r w:rsidRPr="00DD6858">
              <w:t>Appropriate performance adjustments are applied.</w:t>
            </w:r>
          </w:p>
        </w:tc>
        <w:tc>
          <w:tcPr>
            <w:tcW w:w="628" w:type="dxa"/>
            <w:tcBorders>
              <w:top w:val="nil"/>
              <w:left w:val="nil"/>
              <w:bottom w:val="nil"/>
            </w:tcBorders>
          </w:tcPr>
          <w:p w14:paraId="054918B2" w14:textId="77777777" w:rsidR="00DD6858" w:rsidRPr="005567F1" w:rsidRDefault="00DD6858" w:rsidP="00DD6858">
            <w:pPr>
              <w:jc w:val="center"/>
            </w:pPr>
          </w:p>
        </w:tc>
      </w:tr>
      <w:tr w:rsidR="00DD6858" w:rsidRPr="005567F1" w14:paraId="61677D18" w14:textId="77777777" w:rsidTr="00DD6858">
        <w:trPr>
          <w:jc w:val="center"/>
        </w:trPr>
        <w:tc>
          <w:tcPr>
            <w:tcW w:w="1703" w:type="dxa"/>
            <w:tcBorders>
              <w:top w:val="nil"/>
              <w:left w:val="single" w:sz="4" w:space="0" w:color="auto"/>
              <w:bottom w:val="nil"/>
              <w:right w:val="nil"/>
            </w:tcBorders>
          </w:tcPr>
          <w:p w14:paraId="56A7A425" w14:textId="57BE5AE3" w:rsidR="00DD6858" w:rsidRPr="00DD6858" w:rsidRDefault="00DD6858" w:rsidP="00DD6858">
            <w:pPr>
              <w:spacing w:after="240"/>
            </w:pPr>
            <w:r w:rsidRPr="00DD6858">
              <w:t>-31-01-01</w:t>
            </w:r>
          </w:p>
        </w:tc>
        <w:tc>
          <w:tcPr>
            <w:tcW w:w="2521" w:type="dxa"/>
            <w:gridSpan w:val="2"/>
            <w:tcBorders>
              <w:top w:val="nil"/>
              <w:left w:val="nil"/>
              <w:bottom w:val="nil"/>
              <w:right w:val="single" w:sz="4" w:space="0" w:color="auto"/>
            </w:tcBorders>
          </w:tcPr>
          <w:p w14:paraId="7851002C" w14:textId="3CB18D4F" w:rsidR="00DD6858" w:rsidRPr="00DD6858" w:rsidRDefault="00DD6858" w:rsidP="00DD6858">
            <w:pPr>
              <w:spacing w:after="240"/>
            </w:pPr>
            <w:r w:rsidRPr="00DD6858">
              <w:t>ARM Switch FAULT Light</w:t>
            </w:r>
          </w:p>
        </w:tc>
        <w:tc>
          <w:tcPr>
            <w:tcW w:w="495" w:type="dxa"/>
            <w:tcBorders>
              <w:top w:val="nil"/>
              <w:left w:val="single" w:sz="4" w:space="0" w:color="auto"/>
              <w:bottom w:val="nil"/>
              <w:right w:val="single" w:sz="4" w:space="0" w:color="auto"/>
            </w:tcBorders>
            <w:tcMar>
              <w:left w:w="29" w:type="dxa"/>
              <w:right w:w="29" w:type="dxa"/>
            </w:tcMar>
          </w:tcPr>
          <w:p w14:paraId="568084EE" w14:textId="0286D72F" w:rsidR="00DD6858" w:rsidRPr="00DD6858" w:rsidRDefault="00DD6858" w:rsidP="00DD6858">
            <w:pPr>
              <w:spacing w:after="240"/>
              <w:jc w:val="center"/>
            </w:pPr>
            <w:r w:rsidRPr="00DD6858">
              <w:t>C</w:t>
            </w:r>
          </w:p>
        </w:tc>
        <w:tc>
          <w:tcPr>
            <w:tcW w:w="495" w:type="dxa"/>
            <w:tcBorders>
              <w:top w:val="nil"/>
              <w:left w:val="single" w:sz="4" w:space="0" w:color="auto"/>
              <w:bottom w:val="nil"/>
              <w:right w:val="single" w:sz="4" w:space="0" w:color="auto"/>
            </w:tcBorders>
            <w:tcMar>
              <w:left w:w="29" w:type="dxa"/>
              <w:right w:w="29" w:type="dxa"/>
            </w:tcMar>
          </w:tcPr>
          <w:p w14:paraId="1B787C80" w14:textId="09F9E47E" w:rsidR="00DD6858" w:rsidRPr="00DD6858" w:rsidRDefault="00DD6858" w:rsidP="00DD6858">
            <w:pPr>
              <w:spacing w:after="240"/>
              <w:jc w:val="center"/>
            </w:pPr>
            <w:r w:rsidRPr="00DD6858">
              <w:t>1</w:t>
            </w:r>
          </w:p>
        </w:tc>
        <w:tc>
          <w:tcPr>
            <w:tcW w:w="495" w:type="dxa"/>
            <w:tcBorders>
              <w:top w:val="nil"/>
              <w:left w:val="single" w:sz="4" w:space="0" w:color="auto"/>
              <w:bottom w:val="nil"/>
              <w:right w:val="single" w:sz="4" w:space="0" w:color="auto"/>
            </w:tcBorders>
            <w:tcMar>
              <w:left w:w="29" w:type="dxa"/>
              <w:right w:w="29" w:type="dxa"/>
            </w:tcMar>
          </w:tcPr>
          <w:p w14:paraId="784CEC66" w14:textId="52BF7504" w:rsidR="00DD6858" w:rsidRPr="00DD6858" w:rsidRDefault="00DD6858" w:rsidP="00DD6858">
            <w:pPr>
              <w:spacing w:after="240"/>
              <w:jc w:val="center"/>
            </w:pPr>
            <w:r w:rsidRPr="00DD6858">
              <w:t>0</w:t>
            </w:r>
          </w:p>
        </w:tc>
        <w:tc>
          <w:tcPr>
            <w:tcW w:w="3743" w:type="dxa"/>
            <w:tcBorders>
              <w:top w:val="nil"/>
              <w:left w:val="single" w:sz="4" w:space="0" w:color="auto"/>
              <w:bottom w:val="nil"/>
              <w:right w:val="nil"/>
            </w:tcBorders>
          </w:tcPr>
          <w:p w14:paraId="3A160435" w14:textId="77777777" w:rsidR="00DD6858" w:rsidRPr="00DD6858" w:rsidRDefault="00DD6858" w:rsidP="00DD6858">
            <w:pPr>
              <w:spacing w:after="240"/>
            </w:pPr>
          </w:p>
        </w:tc>
        <w:tc>
          <w:tcPr>
            <w:tcW w:w="628" w:type="dxa"/>
            <w:tcBorders>
              <w:top w:val="nil"/>
              <w:left w:val="nil"/>
              <w:bottom w:val="nil"/>
            </w:tcBorders>
          </w:tcPr>
          <w:p w14:paraId="79AC4888" w14:textId="77777777" w:rsidR="00DD6858" w:rsidRPr="005567F1" w:rsidRDefault="00DD6858" w:rsidP="00DD6858">
            <w:pPr>
              <w:jc w:val="center"/>
            </w:pPr>
          </w:p>
        </w:tc>
      </w:tr>
      <w:tr w:rsidR="00DD6858" w:rsidRPr="005567F1" w14:paraId="62EBC709" w14:textId="77777777" w:rsidTr="00DD6858">
        <w:trPr>
          <w:jc w:val="center"/>
        </w:trPr>
        <w:tc>
          <w:tcPr>
            <w:tcW w:w="1703" w:type="dxa"/>
            <w:tcBorders>
              <w:top w:val="nil"/>
              <w:left w:val="single" w:sz="4" w:space="0" w:color="auto"/>
              <w:bottom w:val="single" w:sz="4" w:space="0" w:color="auto"/>
              <w:right w:val="nil"/>
            </w:tcBorders>
          </w:tcPr>
          <w:p w14:paraId="5A36ECF1" w14:textId="15F8F09D" w:rsidR="00DD6858" w:rsidRPr="00DD6858" w:rsidRDefault="00DD6858" w:rsidP="00DD6858">
            <w:pPr>
              <w:spacing w:after="240"/>
            </w:pPr>
            <w:r w:rsidRPr="00DD6858">
              <w:t>-31-01-02</w:t>
            </w:r>
          </w:p>
        </w:tc>
        <w:tc>
          <w:tcPr>
            <w:tcW w:w="2521" w:type="dxa"/>
            <w:gridSpan w:val="2"/>
            <w:tcBorders>
              <w:top w:val="nil"/>
              <w:left w:val="nil"/>
              <w:bottom w:val="single" w:sz="4" w:space="0" w:color="auto"/>
              <w:right w:val="single" w:sz="4" w:space="0" w:color="auto"/>
            </w:tcBorders>
          </w:tcPr>
          <w:p w14:paraId="082CB09F" w14:textId="0A337D3F" w:rsidR="00DD6858" w:rsidRPr="00DD6858" w:rsidRDefault="00DD6858" w:rsidP="00DD6858">
            <w:pPr>
              <w:spacing w:after="240"/>
            </w:pPr>
            <w:r w:rsidRPr="00DD6858">
              <w:t>ARM Switch ARMED Light</w:t>
            </w:r>
          </w:p>
        </w:tc>
        <w:tc>
          <w:tcPr>
            <w:tcW w:w="495" w:type="dxa"/>
            <w:tcBorders>
              <w:top w:val="nil"/>
              <w:left w:val="single" w:sz="4" w:space="0" w:color="auto"/>
              <w:bottom w:val="single" w:sz="4" w:space="0" w:color="auto"/>
              <w:right w:val="single" w:sz="4" w:space="0" w:color="auto"/>
            </w:tcBorders>
            <w:tcMar>
              <w:left w:w="29" w:type="dxa"/>
              <w:right w:w="29" w:type="dxa"/>
            </w:tcMar>
          </w:tcPr>
          <w:p w14:paraId="358079C9" w14:textId="745894ED" w:rsidR="00DD6858" w:rsidRPr="00DD6858" w:rsidRDefault="00DD6858" w:rsidP="00DD6858">
            <w:pPr>
              <w:spacing w:after="240"/>
              <w:jc w:val="center"/>
            </w:pPr>
            <w:r w:rsidRPr="00DD6858">
              <w:t>C</w:t>
            </w:r>
          </w:p>
        </w:tc>
        <w:tc>
          <w:tcPr>
            <w:tcW w:w="495" w:type="dxa"/>
            <w:tcBorders>
              <w:top w:val="nil"/>
              <w:left w:val="single" w:sz="4" w:space="0" w:color="auto"/>
              <w:bottom w:val="single" w:sz="4" w:space="0" w:color="auto"/>
              <w:right w:val="single" w:sz="4" w:space="0" w:color="auto"/>
            </w:tcBorders>
            <w:tcMar>
              <w:left w:w="29" w:type="dxa"/>
              <w:right w:w="29" w:type="dxa"/>
            </w:tcMar>
          </w:tcPr>
          <w:p w14:paraId="1CCCEC70" w14:textId="05564D66" w:rsidR="00DD6858" w:rsidRPr="00DD6858" w:rsidRDefault="00DD6858" w:rsidP="00DD6858">
            <w:pPr>
              <w:spacing w:after="240"/>
              <w:jc w:val="center"/>
            </w:pPr>
            <w:r w:rsidRPr="00DD6858">
              <w:t>1</w:t>
            </w:r>
          </w:p>
        </w:tc>
        <w:tc>
          <w:tcPr>
            <w:tcW w:w="495" w:type="dxa"/>
            <w:tcBorders>
              <w:top w:val="nil"/>
              <w:left w:val="single" w:sz="4" w:space="0" w:color="auto"/>
              <w:bottom w:val="single" w:sz="4" w:space="0" w:color="auto"/>
              <w:right w:val="single" w:sz="4" w:space="0" w:color="auto"/>
            </w:tcBorders>
            <w:tcMar>
              <w:left w:w="29" w:type="dxa"/>
              <w:right w:w="29" w:type="dxa"/>
            </w:tcMar>
          </w:tcPr>
          <w:p w14:paraId="7C97450C" w14:textId="5AE3FAED" w:rsidR="00DD6858" w:rsidRPr="00DD6858" w:rsidRDefault="00DD6858" w:rsidP="00DD6858">
            <w:pPr>
              <w:spacing w:after="240"/>
              <w:jc w:val="center"/>
            </w:pPr>
            <w:r w:rsidRPr="00DD6858">
              <w:t>0</w:t>
            </w:r>
          </w:p>
        </w:tc>
        <w:tc>
          <w:tcPr>
            <w:tcW w:w="3743" w:type="dxa"/>
            <w:tcBorders>
              <w:top w:val="nil"/>
              <w:left w:val="single" w:sz="4" w:space="0" w:color="auto"/>
              <w:bottom w:val="single" w:sz="4" w:space="0" w:color="auto"/>
              <w:right w:val="nil"/>
            </w:tcBorders>
          </w:tcPr>
          <w:p w14:paraId="5240DEAF" w14:textId="77777777" w:rsidR="00DD6858" w:rsidRPr="00DD6858" w:rsidRDefault="00DD6858" w:rsidP="00DD6858">
            <w:pPr>
              <w:spacing w:after="240"/>
            </w:pPr>
          </w:p>
        </w:tc>
        <w:tc>
          <w:tcPr>
            <w:tcW w:w="628" w:type="dxa"/>
            <w:tcBorders>
              <w:top w:val="nil"/>
              <w:left w:val="nil"/>
              <w:bottom w:val="single" w:sz="4" w:space="0" w:color="auto"/>
            </w:tcBorders>
          </w:tcPr>
          <w:p w14:paraId="1DABCD32" w14:textId="77777777" w:rsidR="00DD6858" w:rsidRPr="005567F1" w:rsidRDefault="00DD6858" w:rsidP="00DD6858">
            <w:pPr>
              <w:jc w:val="center"/>
            </w:pPr>
          </w:p>
        </w:tc>
      </w:tr>
    </w:tbl>
    <w:p w14:paraId="4FA24D75" w14:textId="77777777" w:rsidR="002D392E" w:rsidRDefault="002D392E" w:rsidP="002D392E">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8-8"/>
      </w:tblPr>
      <w:tblGrid>
        <w:gridCol w:w="5040"/>
        <w:gridCol w:w="5040"/>
      </w:tblGrid>
      <w:tr w:rsidR="002D392E" w:rsidRPr="005567F1" w14:paraId="718B5CE3" w14:textId="77777777" w:rsidTr="001672EB">
        <w:trPr>
          <w:tblHeader/>
          <w:jc w:val="center"/>
        </w:trPr>
        <w:tc>
          <w:tcPr>
            <w:tcW w:w="5040" w:type="dxa"/>
            <w:tcBorders>
              <w:bottom w:val="single" w:sz="4" w:space="0" w:color="auto"/>
              <w:right w:val="nil"/>
            </w:tcBorders>
            <w:tcMar>
              <w:top w:w="29" w:type="dxa"/>
              <w:bottom w:w="29" w:type="dxa"/>
            </w:tcMar>
          </w:tcPr>
          <w:p w14:paraId="7271458D" w14:textId="77777777" w:rsidR="002D392E" w:rsidRPr="005567F1" w:rsidRDefault="002D392E" w:rsidP="00CE3467">
            <w:pPr>
              <w:spacing w:after="60"/>
            </w:pPr>
            <w:r>
              <w:lastRenderedPageBreak/>
              <w:t>U.</w:t>
            </w:r>
            <w:r w:rsidRPr="005567F1">
              <w:t>S. DEPARTMENT OF TRANSPORTATION</w:t>
            </w:r>
          </w:p>
          <w:p w14:paraId="7E861CD8" w14:textId="77777777" w:rsidR="002D392E" w:rsidRPr="005567F1" w:rsidRDefault="002D392E" w:rsidP="00CE3467">
            <w:pPr>
              <w:spacing w:after="60"/>
            </w:pPr>
            <w:r w:rsidRPr="005567F1">
              <w:t>FEDERAL AVIATION ADMINISTRATION</w:t>
            </w:r>
          </w:p>
        </w:tc>
        <w:tc>
          <w:tcPr>
            <w:tcW w:w="5040" w:type="dxa"/>
            <w:tcBorders>
              <w:left w:val="nil"/>
            </w:tcBorders>
            <w:tcMar>
              <w:top w:w="29" w:type="dxa"/>
              <w:bottom w:w="29" w:type="dxa"/>
            </w:tcMar>
            <w:vAlign w:val="center"/>
          </w:tcPr>
          <w:p w14:paraId="7A0D7696" w14:textId="77777777" w:rsidR="002D392E" w:rsidRPr="005567F1" w:rsidRDefault="002D392E" w:rsidP="00CE3467">
            <w:pPr>
              <w:spacing w:after="60"/>
              <w:jc w:val="right"/>
            </w:pPr>
            <w:r w:rsidRPr="005567F1">
              <w:t>MASTER MINIMUM EQUIPMENT LIST</w:t>
            </w:r>
          </w:p>
        </w:tc>
      </w:tr>
      <w:tr w:rsidR="002D392E" w:rsidRPr="005567F1" w14:paraId="67C92CC6" w14:textId="77777777" w:rsidTr="001672EB">
        <w:trPr>
          <w:tblHeader/>
          <w:jc w:val="center"/>
        </w:trPr>
        <w:tc>
          <w:tcPr>
            <w:tcW w:w="5040" w:type="dxa"/>
            <w:tcBorders>
              <w:bottom w:val="single" w:sz="4" w:space="0" w:color="auto"/>
              <w:right w:val="nil"/>
            </w:tcBorders>
            <w:tcMar>
              <w:top w:w="29" w:type="dxa"/>
              <w:bottom w:w="29" w:type="dxa"/>
            </w:tcMar>
          </w:tcPr>
          <w:p w14:paraId="4A852F1D" w14:textId="77777777" w:rsidR="00B03B9D" w:rsidRPr="00817875" w:rsidRDefault="00B03B9D" w:rsidP="00B03B9D">
            <w:pPr>
              <w:spacing w:after="60"/>
            </w:pPr>
            <w:r w:rsidRPr="00817875">
              <w:t xml:space="preserve">REVISION NO. </w:t>
            </w:r>
            <w:r>
              <w:t>19</w:t>
            </w:r>
          </w:p>
          <w:p w14:paraId="22F0A475" w14:textId="5225550D" w:rsidR="002D392E" w:rsidRPr="005567F1" w:rsidRDefault="00B03B9D" w:rsidP="00B03B9D">
            <w:pPr>
              <w:spacing w:after="60"/>
            </w:pPr>
            <w:r w:rsidRPr="00817875">
              <w:t xml:space="preserve">DATE: </w:t>
            </w:r>
            <w:r w:rsidR="00112A22">
              <w:t>05/20/2025</w:t>
            </w:r>
          </w:p>
        </w:tc>
        <w:tc>
          <w:tcPr>
            <w:tcW w:w="5040" w:type="dxa"/>
            <w:tcBorders>
              <w:left w:val="nil"/>
            </w:tcBorders>
            <w:tcMar>
              <w:top w:w="29" w:type="dxa"/>
              <w:bottom w:w="29" w:type="dxa"/>
            </w:tcMar>
          </w:tcPr>
          <w:p w14:paraId="04E1DC32" w14:textId="2520148F" w:rsidR="002D392E" w:rsidRPr="005567F1" w:rsidRDefault="002D392E" w:rsidP="002D392E">
            <w:pPr>
              <w:spacing w:after="60"/>
              <w:jc w:val="right"/>
            </w:pPr>
            <w:r w:rsidRPr="005567F1">
              <w:t xml:space="preserve">PAGE NO. </w:t>
            </w:r>
            <w:r>
              <w:t>28-8</w:t>
            </w:r>
          </w:p>
        </w:tc>
      </w:tr>
      <w:tr w:rsidR="002D392E" w:rsidRPr="005567F1" w14:paraId="47DA1BE0" w14:textId="77777777" w:rsidTr="001672EB">
        <w:trPr>
          <w:tblHeader/>
          <w:jc w:val="center"/>
        </w:trPr>
        <w:tc>
          <w:tcPr>
            <w:tcW w:w="5040" w:type="dxa"/>
            <w:tcBorders>
              <w:right w:val="single" w:sz="4" w:space="0" w:color="auto"/>
            </w:tcBorders>
            <w:tcMar>
              <w:top w:w="29" w:type="dxa"/>
              <w:bottom w:w="29" w:type="dxa"/>
            </w:tcMar>
            <w:vAlign w:val="center"/>
          </w:tcPr>
          <w:p w14:paraId="2BC79421" w14:textId="77777777" w:rsidR="002D392E" w:rsidRPr="005567F1" w:rsidRDefault="002D392E" w:rsidP="00CE3467">
            <w:pPr>
              <w:spacing w:after="60"/>
            </w:pPr>
            <w:r w:rsidRPr="005567F1">
              <w:t>AIRCRAFT:</w:t>
            </w:r>
          </w:p>
          <w:p w14:paraId="228A748E" w14:textId="77777777" w:rsidR="002D392E" w:rsidRPr="005567F1" w:rsidRDefault="002D392E" w:rsidP="00CE3467">
            <w:pPr>
              <w:spacing w:after="60"/>
            </w:pPr>
            <w:r>
              <w:t>Boeing 787</w:t>
            </w:r>
          </w:p>
        </w:tc>
        <w:tc>
          <w:tcPr>
            <w:tcW w:w="5040" w:type="dxa"/>
            <w:tcBorders>
              <w:left w:val="single" w:sz="4" w:space="0" w:color="auto"/>
            </w:tcBorders>
            <w:tcMar>
              <w:top w:w="29" w:type="dxa"/>
              <w:bottom w:w="29" w:type="dxa"/>
            </w:tcMar>
          </w:tcPr>
          <w:p w14:paraId="34A638C3" w14:textId="77777777" w:rsidR="002D392E" w:rsidRPr="005567F1" w:rsidRDefault="002D392E" w:rsidP="00CE3467">
            <w:pPr>
              <w:pStyle w:val="ListParagraph"/>
              <w:spacing w:after="60"/>
              <w:ind w:left="662" w:hanging="720"/>
              <w:rPr>
                <w:b/>
              </w:rPr>
            </w:pPr>
            <w:r w:rsidRPr="005567F1">
              <w:rPr>
                <w:b/>
              </w:rPr>
              <w:t>TABLE KEY</w:t>
            </w:r>
          </w:p>
          <w:p w14:paraId="67DC6E20" w14:textId="77777777" w:rsidR="002D392E" w:rsidRPr="005567F1" w:rsidRDefault="002D392E" w:rsidP="003D433F">
            <w:pPr>
              <w:pStyle w:val="ListParagraph"/>
              <w:numPr>
                <w:ilvl w:val="0"/>
                <w:numId w:val="150"/>
              </w:numPr>
              <w:spacing w:after="60"/>
            </w:pPr>
            <w:r w:rsidRPr="005567F1">
              <w:t>REPAIR CATEGORY</w:t>
            </w:r>
          </w:p>
          <w:p w14:paraId="0E79A0F0" w14:textId="77777777" w:rsidR="002D392E" w:rsidRPr="005567F1" w:rsidRDefault="002D392E" w:rsidP="003D433F">
            <w:pPr>
              <w:pStyle w:val="ListParagraph"/>
              <w:numPr>
                <w:ilvl w:val="0"/>
                <w:numId w:val="150"/>
              </w:numPr>
              <w:spacing w:after="60"/>
            </w:pPr>
            <w:r w:rsidRPr="005567F1">
              <w:t>NO. INSTALLED</w:t>
            </w:r>
          </w:p>
          <w:p w14:paraId="6B1FCC76" w14:textId="77777777" w:rsidR="002D392E" w:rsidRPr="005567F1" w:rsidRDefault="002D392E" w:rsidP="003D433F">
            <w:pPr>
              <w:pStyle w:val="ListParagraph"/>
              <w:numPr>
                <w:ilvl w:val="0"/>
                <w:numId w:val="150"/>
              </w:numPr>
              <w:spacing w:after="60"/>
            </w:pPr>
            <w:r w:rsidRPr="005567F1">
              <w:t>NO. REQUIRED FOR DISPATCH</w:t>
            </w:r>
          </w:p>
          <w:p w14:paraId="3DF3AA54" w14:textId="77777777" w:rsidR="002D392E" w:rsidRPr="005567F1" w:rsidRDefault="002D392E" w:rsidP="003D433F">
            <w:pPr>
              <w:pStyle w:val="ListParagraph"/>
              <w:numPr>
                <w:ilvl w:val="0"/>
                <w:numId w:val="150"/>
              </w:numPr>
              <w:spacing w:after="60"/>
            </w:pPr>
            <w:r w:rsidRPr="005567F1">
              <w:t>REMARKS OR EXCEPTIONS</w:t>
            </w:r>
          </w:p>
        </w:tc>
      </w:tr>
    </w:tbl>
    <w:p w14:paraId="156C4588" w14:textId="77777777" w:rsidR="002D392E" w:rsidRPr="005567F1" w:rsidRDefault="002D392E" w:rsidP="002D392E">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Fuel"/>
      </w:tblPr>
      <w:tblGrid>
        <w:gridCol w:w="1703"/>
        <w:gridCol w:w="2370"/>
        <w:gridCol w:w="151"/>
        <w:gridCol w:w="495"/>
        <w:gridCol w:w="495"/>
        <w:gridCol w:w="495"/>
        <w:gridCol w:w="3743"/>
        <w:gridCol w:w="628"/>
      </w:tblGrid>
      <w:tr w:rsidR="002D392E" w:rsidRPr="005567F1" w14:paraId="7D24547C"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75B42E1F" w14:textId="77777777" w:rsidR="002D392E" w:rsidRPr="005567F1" w:rsidRDefault="002D392E" w:rsidP="00CE3467">
            <w:pPr>
              <w:ind w:left="360" w:hanging="360"/>
              <w:rPr>
                <w:b/>
              </w:rPr>
            </w:pPr>
            <w:r>
              <w:rPr>
                <w:b/>
              </w:rPr>
              <w:t>28</w:t>
            </w:r>
            <w:r w:rsidRPr="005567F1">
              <w:rPr>
                <w:b/>
              </w:rPr>
              <w:t>.</w:t>
            </w:r>
            <w:r>
              <w:rPr>
                <w:b/>
              </w:rPr>
              <w:t xml:space="preserve"> Fuel</w:t>
            </w:r>
          </w:p>
        </w:tc>
        <w:tc>
          <w:tcPr>
            <w:tcW w:w="151" w:type="dxa"/>
            <w:tcBorders>
              <w:left w:val="nil"/>
              <w:right w:val="nil"/>
            </w:tcBorders>
            <w:shd w:val="clear" w:color="auto" w:fill="D9D9D9" w:themeFill="background1" w:themeFillShade="D9"/>
          </w:tcPr>
          <w:p w14:paraId="1C5A528D" w14:textId="77777777" w:rsidR="002D392E" w:rsidRPr="005567F1" w:rsidRDefault="002D392E" w:rsidP="00CE3467">
            <w:pPr>
              <w:rPr>
                <w:b/>
              </w:rPr>
            </w:pPr>
          </w:p>
        </w:tc>
        <w:tc>
          <w:tcPr>
            <w:tcW w:w="495" w:type="dxa"/>
            <w:tcBorders>
              <w:left w:val="nil"/>
              <w:right w:val="nil"/>
            </w:tcBorders>
            <w:shd w:val="clear" w:color="auto" w:fill="D9D9D9" w:themeFill="background1" w:themeFillShade="D9"/>
            <w:tcMar>
              <w:left w:w="29" w:type="dxa"/>
              <w:right w:w="29" w:type="dxa"/>
            </w:tcMar>
          </w:tcPr>
          <w:p w14:paraId="501DA54B"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1C5AFF52"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6A01B4CB" w14:textId="77777777" w:rsidR="002D392E" w:rsidRPr="005567F1" w:rsidRDefault="002D392E"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5E81BEF0" w14:textId="77777777" w:rsidR="002D392E" w:rsidRPr="005567F1" w:rsidRDefault="002D392E" w:rsidP="00CE3467">
            <w:pPr>
              <w:rPr>
                <w:b/>
              </w:rPr>
            </w:pPr>
          </w:p>
        </w:tc>
        <w:tc>
          <w:tcPr>
            <w:tcW w:w="628" w:type="dxa"/>
            <w:tcBorders>
              <w:left w:val="nil"/>
            </w:tcBorders>
            <w:shd w:val="clear" w:color="auto" w:fill="D9D9D9" w:themeFill="background1" w:themeFillShade="D9"/>
          </w:tcPr>
          <w:p w14:paraId="3286EC4F" w14:textId="77777777" w:rsidR="002D392E" w:rsidRPr="005567F1" w:rsidRDefault="002D392E" w:rsidP="00CE3467">
            <w:pPr>
              <w:jc w:val="center"/>
              <w:rPr>
                <w:b/>
              </w:rPr>
            </w:pPr>
          </w:p>
        </w:tc>
      </w:tr>
      <w:tr w:rsidR="002D392E" w:rsidRPr="005567F1" w14:paraId="068614EB"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75CA0551" w14:textId="77777777" w:rsidR="002D392E" w:rsidRPr="00812724" w:rsidRDefault="002D392E" w:rsidP="00CE3467">
            <w:pPr>
              <w:rPr>
                <w:b/>
                <w:sz w:val="16"/>
                <w:szCs w:val="16"/>
              </w:rPr>
            </w:pPr>
            <w:r w:rsidRPr="00812724">
              <w:rPr>
                <w:b/>
                <w:sz w:val="16"/>
                <w:szCs w:val="16"/>
              </w:rPr>
              <w:t>Sequence No.</w:t>
            </w:r>
          </w:p>
        </w:tc>
        <w:tc>
          <w:tcPr>
            <w:tcW w:w="2521" w:type="dxa"/>
            <w:gridSpan w:val="2"/>
            <w:tcBorders>
              <w:left w:val="nil"/>
            </w:tcBorders>
            <w:shd w:val="clear" w:color="auto" w:fill="D9D9D9" w:themeFill="background1" w:themeFillShade="D9"/>
            <w:vAlign w:val="center"/>
          </w:tcPr>
          <w:p w14:paraId="623AE065" w14:textId="77777777" w:rsidR="002D392E" w:rsidRPr="00812724" w:rsidRDefault="002D392E" w:rsidP="00CE3467">
            <w:pPr>
              <w:rPr>
                <w:b/>
                <w:sz w:val="16"/>
                <w:szCs w:val="16"/>
              </w:rPr>
            </w:pPr>
            <w:r w:rsidRPr="00812724">
              <w:rPr>
                <w:b/>
                <w:sz w:val="16"/>
                <w:szCs w:val="16"/>
              </w:rPr>
              <w:t>Item</w:t>
            </w:r>
          </w:p>
        </w:tc>
        <w:tc>
          <w:tcPr>
            <w:tcW w:w="495" w:type="dxa"/>
            <w:shd w:val="clear" w:color="auto" w:fill="D9D9D9" w:themeFill="background1" w:themeFillShade="D9"/>
            <w:tcMar>
              <w:left w:w="29" w:type="dxa"/>
              <w:right w:w="29" w:type="dxa"/>
            </w:tcMar>
            <w:vAlign w:val="center"/>
          </w:tcPr>
          <w:p w14:paraId="07BF7928" w14:textId="77777777" w:rsidR="002D392E" w:rsidRPr="00812724" w:rsidRDefault="002D392E" w:rsidP="00CE3467">
            <w:pPr>
              <w:jc w:val="center"/>
              <w:rPr>
                <w:b/>
                <w:sz w:val="16"/>
                <w:szCs w:val="16"/>
              </w:rPr>
            </w:pPr>
            <w:r w:rsidRPr="00812724">
              <w:rPr>
                <w:b/>
                <w:sz w:val="16"/>
                <w:szCs w:val="16"/>
              </w:rPr>
              <w:t>1</w:t>
            </w:r>
          </w:p>
        </w:tc>
        <w:tc>
          <w:tcPr>
            <w:tcW w:w="495" w:type="dxa"/>
            <w:shd w:val="clear" w:color="auto" w:fill="D9D9D9" w:themeFill="background1" w:themeFillShade="D9"/>
            <w:tcMar>
              <w:left w:w="29" w:type="dxa"/>
              <w:right w:w="29" w:type="dxa"/>
            </w:tcMar>
            <w:vAlign w:val="center"/>
          </w:tcPr>
          <w:p w14:paraId="5797ADAD" w14:textId="77777777" w:rsidR="002D392E" w:rsidRPr="00812724" w:rsidRDefault="002D392E" w:rsidP="00CE3467">
            <w:pPr>
              <w:jc w:val="center"/>
              <w:rPr>
                <w:b/>
                <w:sz w:val="16"/>
                <w:szCs w:val="16"/>
              </w:rPr>
            </w:pPr>
            <w:r w:rsidRPr="00812724">
              <w:rPr>
                <w:b/>
                <w:sz w:val="16"/>
                <w:szCs w:val="16"/>
              </w:rPr>
              <w:t>2</w:t>
            </w:r>
          </w:p>
        </w:tc>
        <w:tc>
          <w:tcPr>
            <w:tcW w:w="495" w:type="dxa"/>
            <w:shd w:val="clear" w:color="auto" w:fill="D9D9D9" w:themeFill="background1" w:themeFillShade="D9"/>
            <w:tcMar>
              <w:left w:w="29" w:type="dxa"/>
              <w:right w:w="29" w:type="dxa"/>
            </w:tcMar>
            <w:vAlign w:val="center"/>
          </w:tcPr>
          <w:p w14:paraId="70EE9DE3" w14:textId="77777777" w:rsidR="002D392E" w:rsidRPr="00812724" w:rsidRDefault="002D392E"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0D2BF7B7" w14:textId="77777777" w:rsidR="002D392E" w:rsidRPr="00812724" w:rsidRDefault="002D392E"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6ACAF0D5" w14:textId="77777777" w:rsidR="002D392E" w:rsidRPr="00812724" w:rsidRDefault="002D392E" w:rsidP="00CE3467">
            <w:pPr>
              <w:jc w:val="center"/>
              <w:rPr>
                <w:b/>
                <w:sz w:val="12"/>
                <w:szCs w:val="12"/>
              </w:rPr>
            </w:pPr>
            <w:r w:rsidRPr="00812724">
              <w:rPr>
                <w:b/>
                <w:sz w:val="12"/>
                <w:szCs w:val="12"/>
              </w:rPr>
              <w:t>Change Bar</w:t>
            </w:r>
          </w:p>
        </w:tc>
      </w:tr>
      <w:tr w:rsidR="00507844" w:rsidRPr="005567F1" w14:paraId="6F484AF8" w14:textId="77777777" w:rsidTr="00F76A97">
        <w:trPr>
          <w:jc w:val="center"/>
        </w:trPr>
        <w:tc>
          <w:tcPr>
            <w:tcW w:w="1703" w:type="dxa"/>
            <w:tcBorders>
              <w:top w:val="single" w:sz="4" w:space="0" w:color="auto"/>
              <w:left w:val="single" w:sz="4" w:space="0" w:color="auto"/>
              <w:bottom w:val="nil"/>
              <w:right w:val="nil"/>
            </w:tcBorders>
          </w:tcPr>
          <w:p w14:paraId="60DD2075" w14:textId="581FEC8F" w:rsidR="00507844" w:rsidRPr="00507844" w:rsidRDefault="00507844" w:rsidP="00507844">
            <w:pPr>
              <w:spacing w:after="240"/>
            </w:pPr>
            <w:r w:rsidRPr="00507844">
              <w:t>-31-02</w:t>
            </w:r>
          </w:p>
        </w:tc>
        <w:tc>
          <w:tcPr>
            <w:tcW w:w="2521" w:type="dxa"/>
            <w:gridSpan w:val="2"/>
            <w:tcBorders>
              <w:top w:val="single" w:sz="4" w:space="0" w:color="auto"/>
              <w:left w:val="nil"/>
              <w:bottom w:val="nil"/>
              <w:right w:val="single" w:sz="4" w:space="0" w:color="auto"/>
            </w:tcBorders>
          </w:tcPr>
          <w:p w14:paraId="1E332556" w14:textId="5BC31326" w:rsidR="00507844" w:rsidRPr="00507844" w:rsidRDefault="00507844" w:rsidP="00507844">
            <w:pPr>
              <w:spacing w:after="240"/>
            </w:pPr>
            <w:r w:rsidRPr="00507844">
              <w:t>Center Tank Jettison Isolation Valves</w:t>
            </w:r>
          </w:p>
        </w:tc>
        <w:tc>
          <w:tcPr>
            <w:tcW w:w="495" w:type="dxa"/>
            <w:tcBorders>
              <w:top w:val="single" w:sz="4" w:space="0" w:color="auto"/>
              <w:left w:val="single" w:sz="4" w:space="0" w:color="auto"/>
              <w:bottom w:val="nil"/>
              <w:right w:val="single" w:sz="4" w:space="0" w:color="auto"/>
            </w:tcBorders>
            <w:tcMar>
              <w:left w:w="29" w:type="dxa"/>
              <w:right w:w="29" w:type="dxa"/>
            </w:tcMar>
          </w:tcPr>
          <w:p w14:paraId="2B2C1F3F" w14:textId="77777777" w:rsidR="00507844" w:rsidRPr="00507844" w:rsidRDefault="00507844" w:rsidP="00507844">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56B786E8" w14:textId="77777777" w:rsidR="00507844" w:rsidRPr="00507844" w:rsidRDefault="00507844" w:rsidP="00507844">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59BF5602" w14:textId="77777777" w:rsidR="00507844" w:rsidRPr="00507844" w:rsidRDefault="00507844" w:rsidP="00507844">
            <w:pPr>
              <w:spacing w:after="240"/>
              <w:jc w:val="center"/>
            </w:pPr>
          </w:p>
        </w:tc>
        <w:tc>
          <w:tcPr>
            <w:tcW w:w="3743" w:type="dxa"/>
            <w:tcBorders>
              <w:top w:val="single" w:sz="4" w:space="0" w:color="auto"/>
              <w:left w:val="single" w:sz="4" w:space="0" w:color="auto"/>
              <w:bottom w:val="nil"/>
              <w:right w:val="nil"/>
            </w:tcBorders>
          </w:tcPr>
          <w:p w14:paraId="1C5381DD" w14:textId="77777777" w:rsidR="00507844" w:rsidRPr="00507844" w:rsidRDefault="00507844" w:rsidP="00507844">
            <w:pPr>
              <w:spacing w:after="240"/>
            </w:pPr>
          </w:p>
        </w:tc>
        <w:tc>
          <w:tcPr>
            <w:tcW w:w="628" w:type="dxa"/>
            <w:tcBorders>
              <w:left w:val="nil"/>
              <w:bottom w:val="nil"/>
            </w:tcBorders>
          </w:tcPr>
          <w:p w14:paraId="4AA9CDC8" w14:textId="77777777" w:rsidR="00507844" w:rsidRPr="005567F1" w:rsidRDefault="00507844" w:rsidP="00507844">
            <w:pPr>
              <w:jc w:val="center"/>
            </w:pPr>
          </w:p>
        </w:tc>
      </w:tr>
      <w:tr w:rsidR="00507844" w:rsidRPr="005567F1" w14:paraId="5AE6DEDD" w14:textId="77777777" w:rsidTr="00F76A97">
        <w:trPr>
          <w:jc w:val="center"/>
        </w:trPr>
        <w:tc>
          <w:tcPr>
            <w:tcW w:w="1703" w:type="dxa"/>
            <w:tcBorders>
              <w:top w:val="nil"/>
              <w:left w:val="single" w:sz="4" w:space="0" w:color="auto"/>
              <w:bottom w:val="nil"/>
              <w:right w:val="nil"/>
            </w:tcBorders>
          </w:tcPr>
          <w:p w14:paraId="4370F9B7" w14:textId="65C2738A" w:rsidR="00507844" w:rsidRPr="00507844" w:rsidRDefault="00507844" w:rsidP="00507844">
            <w:pPr>
              <w:spacing w:after="240"/>
            </w:pPr>
            <w:r w:rsidRPr="00507844">
              <w:t>-31-02A</w:t>
            </w:r>
          </w:p>
        </w:tc>
        <w:tc>
          <w:tcPr>
            <w:tcW w:w="2521" w:type="dxa"/>
            <w:gridSpan w:val="2"/>
            <w:tcBorders>
              <w:top w:val="nil"/>
              <w:left w:val="nil"/>
              <w:bottom w:val="nil"/>
              <w:right w:val="single" w:sz="4" w:space="0" w:color="auto"/>
            </w:tcBorders>
          </w:tcPr>
          <w:p w14:paraId="6028B16D" w14:textId="77777777" w:rsidR="00507844" w:rsidRPr="00507844" w:rsidRDefault="00507844" w:rsidP="00507844">
            <w:pPr>
              <w:spacing w:after="240"/>
            </w:pPr>
          </w:p>
        </w:tc>
        <w:tc>
          <w:tcPr>
            <w:tcW w:w="495" w:type="dxa"/>
            <w:tcBorders>
              <w:top w:val="nil"/>
              <w:left w:val="single" w:sz="4" w:space="0" w:color="auto"/>
              <w:bottom w:val="nil"/>
              <w:right w:val="single" w:sz="4" w:space="0" w:color="auto"/>
            </w:tcBorders>
            <w:tcMar>
              <w:left w:w="29" w:type="dxa"/>
              <w:right w:w="29" w:type="dxa"/>
            </w:tcMar>
          </w:tcPr>
          <w:p w14:paraId="142B9B89" w14:textId="6FD7740F" w:rsidR="00507844" w:rsidRPr="00507844" w:rsidRDefault="00507844" w:rsidP="00507844">
            <w:pPr>
              <w:spacing w:after="240"/>
              <w:jc w:val="center"/>
            </w:pPr>
            <w:r w:rsidRPr="00507844">
              <w:t>C</w:t>
            </w:r>
          </w:p>
        </w:tc>
        <w:tc>
          <w:tcPr>
            <w:tcW w:w="495" w:type="dxa"/>
            <w:tcBorders>
              <w:top w:val="nil"/>
              <w:left w:val="single" w:sz="4" w:space="0" w:color="auto"/>
              <w:bottom w:val="nil"/>
              <w:right w:val="single" w:sz="4" w:space="0" w:color="auto"/>
            </w:tcBorders>
            <w:tcMar>
              <w:left w:w="29" w:type="dxa"/>
              <w:right w:w="29" w:type="dxa"/>
            </w:tcMar>
          </w:tcPr>
          <w:p w14:paraId="67FA90B0" w14:textId="378C581D" w:rsidR="00507844" w:rsidRPr="00507844" w:rsidRDefault="00507844" w:rsidP="00507844">
            <w:pPr>
              <w:spacing w:after="240"/>
              <w:jc w:val="center"/>
            </w:pPr>
            <w:r w:rsidRPr="00507844">
              <w:t>2</w:t>
            </w:r>
          </w:p>
        </w:tc>
        <w:tc>
          <w:tcPr>
            <w:tcW w:w="495" w:type="dxa"/>
            <w:tcBorders>
              <w:top w:val="nil"/>
              <w:left w:val="single" w:sz="4" w:space="0" w:color="auto"/>
              <w:bottom w:val="nil"/>
              <w:right w:val="single" w:sz="4" w:space="0" w:color="auto"/>
            </w:tcBorders>
            <w:tcMar>
              <w:left w:w="29" w:type="dxa"/>
              <w:right w:w="29" w:type="dxa"/>
            </w:tcMar>
          </w:tcPr>
          <w:p w14:paraId="128D9971" w14:textId="1E1D2355" w:rsidR="00507844" w:rsidRPr="00507844" w:rsidRDefault="00507844" w:rsidP="00507844">
            <w:pPr>
              <w:spacing w:after="240"/>
              <w:jc w:val="center"/>
            </w:pPr>
            <w:r w:rsidRPr="00507844">
              <w:t>1</w:t>
            </w:r>
          </w:p>
        </w:tc>
        <w:tc>
          <w:tcPr>
            <w:tcW w:w="3743" w:type="dxa"/>
            <w:tcBorders>
              <w:top w:val="nil"/>
              <w:left w:val="single" w:sz="4" w:space="0" w:color="auto"/>
              <w:bottom w:val="nil"/>
              <w:right w:val="nil"/>
            </w:tcBorders>
          </w:tcPr>
          <w:p w14:paraId="5D442DEF" w14:textId="5EE142B4" w:rsidR="00507844" w:rsidRPr="00507844" w:rsidRDefault="00507844" w:rsidP="00507844">
            <w:pPr>
              <w:spacing w:after="240"/>
            </w:pPr>
            <w:r w:rsidRPr="00507844">
              <w:t>(M) One may be inoperative locked closed.</w:t>
            </w:r>
          </w:p>
        </w:tc>
        <w:tc>
          <w:tcPr>
            <w:tcW w:w="628" w:type="dxa"/>
            <w:tcBorders>
              <w:top w:val="nil"/>
              <w:left w:val="nil"/>
              <w:bottom w:val="nil"/>
            </w:tcBorders>
          </w:tcPr>
          <w:p w14:paraId="1BA31845" w14:textId="77777777" w:rsidR="00507844" w:rsidRPr="005567F1" w:rsidRDefault="00507844" w:rsidP="00507844">
            <w:pPr>
              <w:jc w:val="center"/>
            </w:pPr>
          </w:p>
        </w:tc>
      </w:tr>
      <w:tr w:rsidR="00507844" w:rsidRPr="005567F1" w14:paraId="3DCEB56C" w14:textId="77777777" w:rsidTr="00F76A97">
        <w:trPr>
          <w:jc w:val="center"/>
        </w:trPr>
        <w:tc>
          <w:tcPr>
            <w:tcW w:w="1703" w:type="dxa"/>
            <w:tcBorders>
              <w:top w:val="nil"/>
              <w:left w:val="single" w:sz="4" w:space="0" w:color="auto"/>
              <w:bottom w:val="nil"/>
              <w:right w:val="nil"/>
            </w:tcBorders>
          </w:tcPr>
          <w:p w14:paraId="6600AF48" w14:textId="02C8D088" w:rsidR="00507844" w:rsidRPr="00507844" w:rsidRDefault="00507844" w:rsidP="00507844">
            <w:pPr>
              <w:spacing w:after="240"/>
            </w:pPr>
            <w:r w:rsidRPr="00507844">
              <w:t>-31-02B</w:t>
            </w:r>
          </w:p>
        </w:tc>
        <w:tc>
          <w:tcPr>
            <w:tcW w:w="2521" w:type="dxa"/>
            <w:gridSpan w:val="2"/>
            <w:tcBorders>
              <w:top w:val="nil"/>
              <w:left w:val="nil"/>
              <w:bottom w:val="nil"/>
              <w:right w:val="single" w:sz="4" w:space="0" w:color="auto"/>
            </w:tcBorders>
          </w:tcPr>
          <w:p w14:paraId="435145AE" w14:textId="77777777" w:rsidR="00507844" w:rsidRPr="00507844" w:rsidRDefault="00507844" w:rsidP="00507844">
            <w:pPr>
              <w:spacing w:after="240"/>
            </w:pPr>
          </w:p>
        </w:tc>
        <w:tc>
          <w:tcPr>
            <w:tcW w:w="495" w:type="dxa"/>
            <w:tcBorders>
              <w:top w:val="nil"/>
              <w:left w:val="single" w:sz="4" w:space="0" w:color="auto"/>
              <w:bottom w:val="nil"/>
              <w:right w:val="single" w:sz="4" w:space="0" w:color="auto"/>
            </w:tcBorders>
            <w:tcMar>
              <w:left w:w="29" w:type="dxa"/>
              <w:right w:w="29" w:type="dxa"/>
            </w:tcMar>
          </w:tcPr>
          <w:p w14:paraId="1FEB0CF7" w14:textId="6CF49C6A" w:rsidR="00507844" w:rsidRPr="00507844" w:rsidRDefault="00507844" w:rsidP="00507844">
            <w:pPr>
              <w:spacing w:after="240"/>
              <w:jc w:val="center"/>
            </w:pPr>
            <w:r w:rsidRPr="00507844">
              <w:t>C</w:t>
            </w:r>
          </w:p>
        </w:tc>
        <w:tc>
          <w:tcPr>
            <w:tcW w:w="495" w:type="dxa"/>
            <w:tcBorders>
              <w:top w:val="nil"/>
              <w:left w:val="single" w:sz="4" w:space="0" w:color="auto"/>
              <w:bottom w:val="nil"/>
              <w:right w:val="single" w:sz="4" w:space="0" w:color="auto"/>
            </w:tcBorders>
            <w:tcMar>
              <w:left w:w="29" w:type="dxa"/>
              <w:right w:w="29" w:type="dxa"/>
            </w:tcMar>
          </w:tcPr>
          <w:p w14:paraId="175D10A9" w14:textId="7F217263" w:rsidR="00507844" w:rsidRPr="00507844" w:rsidRDefault="00507844" w:rsidP="00507844">
            <w:pPr>
              <w:spacing w:after="240"/>
              <w:jc w:val="center"/>
            </w:pPr>
            <w:r w:rsidRPr="00507844">
              <w:t>2</w:t>
            </w:r>
          </w:p>
        </w:tc>
        <w:tc>
          <w:tcPr>
            <w:tcW w:w="495" w:type="dxa"/>
            <w:tcBorders>
              <w:top w:val="nil"/>
              <w:left w:val="single" w:sz="4" w:space="0" w:color="auto"/>
              <w:bottom w:val="nil"/>
              <w:right w:val="single" w:sz="4" w:space="0" w:color="auto"/>
            </w:tcBorders>
            <w:tcMar>
              <w:left w:w="29" w:type="dxa"/>
              <w:right w:w="29" w:type="dxa"/>
            </w:tcMar>
          </w:tcPr>
          <w:p w14:paraId="6854EE52" w14:textId="412E35AD" w:rsidR="00507844" w:rsidRPr="00507844" w:rsidRDefault="00507844" w:rsidP="00507844">
            <w:pPr>
              <w:spacing w:after="240"/>
              <w:jc w:val="center"/>
            </w:pPr>
            <w:r w:rsidRPr="00507844">
              <w:t>0</w:t>
            </w:r>
          </w:p>
        </w:tc>
        <w:tc>
          <w:tcPr>
            <w:tcW w:w="3743" w:type="dxa"/>
            <w:tcBorders>
              <w:top w:val="nil"/>
              <w:left w:val="single" w:sz="4" w:space="0" w:color="auto"/>
              <w:bottom w:val="nil"/>
              <w:right w:val="nil"/>
            </w:tcBorders>
          </w:tcPr>
          <w:p w14:paraId="24CE157A" w14:textId="77777777" w:rsidR="00507844" w:rsidRPr="00507844" w:rsidRDefault="00507844" w:rsidP="00507844">
            <w:pPr>
              <w:pStyle w:val="MMELTableBody"/>
              <w:jc w:val="left"/>
              <w:rPr>
                <w:b w:val="0"/>
              </w:rPr>
            </w:pPr>
            <w:r w:rsidRPr="00507844">
              <w:rPr>
                <w:b w:val="0"/>
              </w:rPr>
              <w:t>(M)(O) May be inoperative provided:</w:t>
            </w:r>
          </w:p>
          <w:p w14:paraId="111AA4D1" w14:textId="77777777" w:rsidR="00507844" w:rsidRPr="00507844" w:rsidRDefault="00507844" w:rsidP="00281899">
            <w:pPr>
              <w:numPr>
                <w:ilvl w:val="0"/>
                <w:numId w:val="447"/>
              </w:numPr>
              <w:autoSpaceDE w:val="0"/>
              <w:autoSpaceDN w:val="0"/>
              <w:adjustRightInd w:val="0"/>
              <w:ind w:right="-144"/>
            </w:pPr>
            <w:r w:rsidRPr="00507844">
              <w:t>Jettison system is deactivated,</w:t>
            </w:r>
          </w:p>
          <w:p w14:paraId="69A5A560" w14:textId="77777777" w:rsidR="00507844" w:rsidRDefault="00507844" w:rsidP="00281899">
            <w:pPr>
              <w:numPr>
                <w:ilvl w:val="0"/>
                <w:numId w:val="447"/>
              </w:numPr>
              <w:autoSpaceDE w:val="0"/>
              <w:autoSpaceDN w:val="0"/>
              <w:adjustRightInd w:val="0"/>
            </w:pPr>
            <w:r w:rsidRPr="00507844">
              <w:t>Both jettison isolation valves are locked closed, and</w:t>
            </w:r>
          </w:p>
          <w:p w14:paraId="1D47B235" w14:textId="12C632F6" w:rsidR="00507844" w:rsidRPr="00507844" w:rsidRDefault="00507844" w:rsidP="00281899">
            <w:pPr>
              <w:numPr>
                <w:ilvl w:val="0"/>
                <w:numId w:val="447"/>
              </w:numPr>
              <w:autoSpaceDE w:val="0"/>
              <w:autoSpaceDN w:val="0"/>
              <w:adjustRightInd w:val="0"/>
              <w:spacing w:after="240"/>
            </w:pPr>
            <w:r w:rsidRPr="00507844">
              <w:t>Appropriate performance adjustments are applied.</w:t>
            </w:r>
          </w:p>
        </w:tc>
        <w:tc>
          <w:tcPr>
            <w:tcW w:w="628" w:type="dxa"/>
            <w:tcBorders>
              <w:top w:val="nil"/>
              <w:left w:val="nil"/>
              <w:bottom w:val="nil"/>
            </w:tcBorders>
          </w:tcPr>
          <w:p w14:paraId="628C5CBD" w14:textId="77777777" w:rsidR="00507844" w:rsidRPr="005567F1" w:rsidRDefault="00507844" w:rsidP="00507844">
            <w:pPr>
              <w:jc w:val="center"/>
            </w:pPr>
          </w:p>
        </w:tc>
      </w:tr>
      <w:tr w:rsidR="00507844" w:rsidRPr="005567F1" w14:paraId="6B78D99F" w14:textId="77777777" w:rsidTr="00F76A97">
        <w:trPr>
          <w:jc w:val="center"/>
        </w:trPr>
        <w:tc>
          <w:tcPr>
            <w:tcW w:w="1703" w:type="dxa"/>
            <w:tcBorders>
              <w:top w:val="nil"/>
              <w:left w:val="single" w:sz="4" w:space="0" w:color="auto"/>
              <w:bottom w:val="nil"/>
              <w:right w:val="nil"/>
            </w:tcBorders>
          </w:tcPr>
          <w:p w14:paraId="3E12C641" w14:textId="233B3148" w:rsidR="00507844" w:rsidRPr="00507844" w:rsidRDefault="00507844" w:rsidP="00507844">
            <w:pPr>
              <w:spacing w:after="240"/>
            </w:pPr>
            <w:r w:rsidRPr="00507844">
              <w:t>-31-03</w:t>
            </w:r>
          </w:p>
        </w:tc>
        <w:tc>
          <w:tcPr>
            <w:tcW w:w="2521" w:type="dxa"/>
            <w:gridSpan w:val="2"/>
            <w:tcBorders>
              <w:top w:val="nil"/>
              <w:left w:val="nil"/>
              <w:bottom w:val="nil"/>
              <w:right w:val="single" w:sz="4" w:space="0" w:color="auto"/>
            </w:tcBorders>
          </w:tcPr>
          <w:p w14:paraId="714C732B" w14:textId="30DE69CE" w:rsidR="00507844" w:rsidRPr="00507844" w:rsidRDefault="00507844" w:rsidP="00507844">
            <w:pPr>
              <w:spacing w:after="240"/>
            </w:pPr>
            <w:r w:rsidRPr="00507844">
              <w:t>Fuel Jettison Nozzle Valves</w:t>
            </w:r>
          </w:p>
        </w:tc>
        <w:tc>
          <w:tcPr>
            <w:tcW w:w="495" w:type="dxa"/>
            <w:tcBorders>
              <w:top w:val="nil"/>
              <w:left w:val="single" w:sz="4" w:space="0" w:color="auto"/>
              <w:bottom w:val="nil"/>
              <w:right w:val="single" w:sz="4" w:space="0" w:color="auto"/>
            </w:tcBorders>
            <w:tcMar>
              <w:left w:w="29" w:type="dxa"/>
              <w:right w:w="29" w:type="dxa"/>
            </w:tcMar>
          </w:tcPr>
          <w:p w14:paraId="1CEB245F" w14:textId="77777777" w:rsidR="00507844" w:rsidRPr="00507844" w:rsidRDefault="00507844" w:rsidP="00507844">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03DF0BC9" w14:textId="77777777" w:rsidR="00507844" w:rsidRPr="00507844" w:rsidRDefault="00507844" w:rsidP="00507844">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1ED3C522" w14:textId="77777777" w:rsidR="00507844" w:rsidRPr="00507844" w:rsidRDefault="00507844" w:rsidP="00507844">
            <w:pPr>
              <w:spacing w:after="240"/>
              <w:jc w:val="center"/>
            </w:pPr>
          </w:p>
        </w:tc>
        <w:tc>
          <w:tcPr>
            <w:tcW w:w="3743" w:type="dxa"/>
            <w:tcBorders>
              <w:top w:val="nil"/>
              <w:left w:val="single" w:sz="4" w:space="0" w:color="auto"/>
              <w:bottom w:val="nil"/>
              <w:right w:val="nil"/>
            </w:tcBorders>
          </w:tcPr>
          <w:p w14:paraId="3D3E7C26" w14:textId="77777777" w:rsidR="00507844" w:rsidRPr="00507844" w:rsidRDefault="00507844" w:rsidP="00507844">
            <w:pPr>
              <w:spacing w:after="240"/>
            </w:pPr>
          </w:p>
        </w:tc>
        <w:tc>
          <w:tcPr>
            <w:tcW w:w="628" w:type="dxa"/>
            <w:tcBorders>
              <w:top w:val="nil"/>
              <w:left w:val="nil"/>
              <w:bottom w:val="nil"/>
            </w:tcBorders>
          </w:tcPr>
          <w:p w14:paraId="212D8CA2" w14:textId="77777777" w:rsidR="00507844" w:rsidRPr="005567F1" w:rsidRDefault="00507844" w:rsidP="00507844">
            <w:pPr>
              <w:jc w:val="center"/>
            </w:pPr>
          </w:p>
        </w:tc>
      </w:tr>
      <w:tr w:rsidR="00507844" w:rsidRPr="005567F1" w14:paraId="6E8FACC1" w14:textId="77777777" w:rsidTr="00F76A97">
        <w:trPr>
          <w:jc w:val="center"/>
        </w:trPr>
        <w:tc>
          <w:tcPr>
            <w:tcW w:w="1703" w:type="dxa"/>
            <w:tcBorders>
              <w:top w:val="nil"/>
              <w:left w:val="single" w:sz="4" w:space="0" w:color="auto"/>
              <w:bottom w:val="nil"/>
              <w:right w:val="nil"/>
            </w:tcBorders>
          </w:tcPr>
          <w:p w14:paraId="6750B7A3" w14:textId="5F8DC4B9" w:rsidR="00507844" w:rsidRPr="00507844" w:rsidRDefault="00507844" w:rsidP="00507844">
            <w:pPr>
              <w:spacing w:after="240"/>
            </w:pPr>
            <w:r w:rsidRPr="00507844">
              <w:t>-31-03A</w:t>
            </w:r>
          </w:p>
        </w:tc>
        <w:tc>
          <w:tcPr>
            <w:tcW w:w="2521" w:type="dxa"/>
            <w:gridSpan w:val="2"/>
            <w:tcBorders>
              <w:top w:val="nil"/>
              <w:left w:val="nil"/>
              <w:bottom w:val="nil"/>
              <w:right w:val="single" w:sz="4" w:space="0" w:color="auto"/>
            </w:tcBorders>
          </w:tcPr>
          <w:p w14:paraId="1EA1CA60" w14:textId="77777777" w:rsidR="00507844" w:rsidRPr="00507844" w:rsidRDefault="00507844" w:rsidP="00507844">
            <w:pPr>
              <w:spacing w:after="240"/>
            </w:pPr>
          </w:p>
        </w:tc>
        <w:tc>
          <w:tcPr>
            <w:tcW w:w="495" w:type="dxa"/>
            <w:tcBorders>
              <w:top w:val="nil"/>
              <w:left w:val="single" w:sz="4" w:space="0" w:color="auto"/>
              <w:bottom w:val="nil"/>
              <w:right w:val="single" w:sz="4" w:space="0" w:color="auto"/>
            </w:tcBorders>
            <w:tcMar>
              <w:left w:w="29" w:type="dxa"/>
              <w:right w:w="29" w:type="dxa"/>
            </w:tcMar>
          </w:tcPr>
          <w:p w14:paraId="3FDD7667" w14:textId="5CC0D295" w:rsidR="00507844" w:rsidRPr="00507844" w:rsidRDefault="00507844" w:rsidP="00507844">
            <w:pPr>
              <w:spacing w:after="240"/>
              <w:jc w:val="center"/>
            </w:pPr>
            <w:r w:rsidRPr="00507844">
              <w:t>C</w:t>
            </w:r>
          </w:p>
        </w:tc>
        <w:tc>
          <w:tcPr>
            <w:tcW w:w="495" w:type="dxa"/>
            <w:tcBorders>
              <w:top w:val="nil"/>
              <w:left w:val="single" w:sz="4" w:space="0" w:color="auto"/>
              <w:bottom w:val="nil"/>
              <w:right w:val="single" w:sz="4" w:space="0" w:color="auto"/>
            </w:tcBorders>
            <w:tcMar>
              <w:left w:w="29" w:type="dxa"/>
              <w:right w:w="29" w:type="dxa"/>
            </w:tcMar>
          </w:tcPr>
          <w:p w14:paraId="2E1429BB" w14:textId="6C5B951D" w:rsidR="00507844" w:rsidRPr="00507844" w:rsidRDefault="00507844" w:rsidP="00507844">
            <w:pPr>
              <w:spacing w:after="240"/>
              <w:jc w:val="center"/>
            </w:pPr>
            <w:r w:rsidRPr="00507844">
              <w:t>2</w:t>
            </w:r>
          </w:p>
        </w:tc>
        <w:tc>
          <w:tcPr>
            <w:tcW w:w="495" w:type="dxa"/>
            <w:tcBorders>
              <w:top w:val="nil"/>
              <w:left w:val="single" w:sz="4" w:space="0" w:color="auto"/>
              <w:bottom w:val="nil"/>
              <w:right w:val="single" w:sz="4" w:space="0" w:color="auto"/>
            </w:tcBorders>
            <w:tcMar>
              <w:left w:w="29" w:type="dxa"/>
              <w:right w:w="29" w:type="dxa"/>
            </w:tcMar>
          </w:tcPr>
          <w:p w14:paraId="5691BC61" w14:textId="10746476" w:rsidR="00507844" w:rsidRPr="00507844" w:rsidRDefault="00507844" w:rsidP="00507844">
            <w:pPr>
              <w:spacing w:after="240"/>
              <w:jc w:val="center"/>
            </w:pPr>
            <w:r w:rsidRPr="00507844">
              <w:t>1</w:t>
            </w:r>
          </w:p>
        </w:tc>
        <w:tc>
          <w:tcPr>
            <w:tcW w:w="3743" w:type="dxa"/>
            <w:tcBorders>
              <w:top w:val="nil"/>
              <w:left w:val="single" w:sz="4" w:space="0" w:color="auto"/>
              <w:bottom w:val="nil"/>
              <w:right w:val="nil"/>
            </w:tcBorders>
          </w:tcPr>
          <w:p w14:paraId="2FF4C016" w14:textId="5C3EBE22" w:rsidR="00507844" w:rsidRPr="00507844" w:rsidRDefault="00507844" w:rsidP="00507844">
            <w:pPr>
              <w:spacing w:after="240"/>
            </w:pPr>
            <w:r w:rsidRPr="00507844">
              <w:t>(M) One may be inoperative locked closed.</w:t>
            </w:r>
          </w:p>
        </w:tc>
        <w:tc>
          <w:tcPr>
            <w:tcW w:w="628" w:type="dxa"/>
            <w:tcBorders>
              <w:top w:val="nil"/>
              <w:left w:val="nil"/>
              <w:bottom w:val="nil"/>
            </w:tcBorders>
          </w:tcPr>
          <w:p w14:paraId="5B79E694" w14:textId="77777777" w:rsidR="00507844" w:rsidRPr="005567F1" w:rsidRDefault="00507844" w:rsidP="00507844">
            <w:pPr>
              <w:jc w:val="center"/>
            </w:pPr>
          </w:p>
        </w:tc>
      </w:tr>
      <w:tr w:rsidR="00507844" w:rsidRPr="005567F1" w14:paraId="47ABC2BD" w14:textId="77777777" w:rsidTr="00F76A97">
        <w:trPr>
          <w:jc w:val="center"/>
        </w:trPr>
        <w:tc>
          <w:tcPr>
            <w:tcW w:w="1703" w:type="dxa"/>
            <w:tcBorders>
              <w:top w:val="nil"/>
              <w:left w:val="single" w:sz="4" w:space="0" w:color="auto"/>
              <w:bottom w:val="nil"/>
              <w:right w:val="nil"/>
            </w:tcBorders>
          </w:tcPr>
          <w:p w14:paraId="18E36505" w14:textId="6E111230" w:rsidR="00507844" w:rsidRPr="00507844" w:rsidRDefault="00507844" w:rsidP="00507844">
            <w:pPr>
              <w:spacing w:after="240"/>
            </w:pPr>
            <w:r w:rsidRPr="00507844">
              <w:t>-31-03B</w:t>
            </w:r>
          </w:p>
        </w:tc>
        <w:tc>
          <w:tcPr>
            <w:tcW w:w="2521" w:type="dxa"/>
            <w:gridSpan w:val="2"/>
            <w:tcBorders>
              <w:top w:val="nil"/>
              <w:left w:val="nil"/>
              <w:bottom w:val="nil"/>
              <w:right w:val="single" w:sz="4" w:space="0" w:color="auto"/>
            </w:tcBorders>
          </w:tcPr>
          <w:p w14:paraId="66A742DC" w14:textId="77777777" w:rsidR="00507844" w:rsidRPr="00507844" w:rsidRDefault="00507844" w:rsidP="00507844">
            <w:pPr>
              <w:spacing w:after="240"/>
            </w:pPr>
          </w:p>
        </w:tc>
        <w:tc>
          <w:tcPr>
            <w:tcW w:w="495" w:type="dxa"/>
            <w:tcBorders>
              <w:top w:val="nil"/>
              <w:left w:val="single" w:sz="4" w:space="0" w:color="auto"/>
              <w:bottom w:val="nil"/>
              <w:right w:val="single" w:sz="4" w:space="0" w:color="auto"/>
            </w:tcBorders>
            <w:tcMar>
              <w:left w:w="29" w:type="dxa"/>
              <w:right w:w="29" w:type="dxa"/>
            </w:tcMar>
          </w:tcPr>
          <w:p w14:paraId="39BCEE27" w14:textId="1FF3B499" w:rsidR="00507844" w:rsidRPr="00507844" w:rsidRDefault="00507844" w:rsidP="00507844">
            <w:pPr>
              <w:spacing w:after="240"/>
              <w:jc w:val="center"/>
            </w:pPr>
            <w:r w:rsidRPr="00507844">
              <w:t>C</w:t>
            </w:r>
          </w:p>
        </w:tc>
        <w:tc>
          <w:tcPr>
            <w:tcW w:w="495" w:type="dxa"/>
            <w:tcBorders>
              <w:top w:val="nil"/>
              <w:left w:val="single" w:sz="4" w:space="0" w:color="auto"/>
              <w:bottom w:val="nil"/>
              <w:right w:val="single" w:sz="4" w:space="0" w:color="auto"/>
            </w:tcBorders>
            <w:tcMar>
              <w:left w:w="29" w:type="dxa"/>
              <w:right w:w="29" w:type="dxa"/>
            </w:tcMar>
          </w:tcPr>
          <w:p w14:paraId="20092E27" w14:textId="6364207B" w:rsidR="00507844" w:rsidRPr="00507844" w:rsidRDefault="00507844" w:rsidP="00507844">
            <w:pPr>
              <w:spacing w:after="240"/>
              <w:jc w:val="center"/>
            </w:pPr>
            <w:r w:rsidRPr="00507844">
              <w:t>2</w:t>
            </w:r>
          </w:p>
        </w:tc>
        <w:tc>
          <w:tcPr>
            <w:tcW w:w="495" w:type="dxa"/>
            <w:tcBorders>
              <w:top w:val="nil"/>
              <w:left w:val="single" w:sz="4" w:space="0" w:color="auto"/>
              <w:bottom w:val="nil"/>
              <w:right w:val="single" w:sz="4" w:space="0" w:color="auto"/>
            </w:tcBorders>
            <w:tcMar>
              <w:left w:w="29" w:type="dxa"/>
              <w:right w:w="29" w:type="dxa"/>
            </w:tcMar>
          </w:tcPr>
          <w:p w14:paraId="1B3C5BCC" w14:textId="133EF2CA" w:rsidR="00507844" w:rsidRPr="00507844" w:rsidRDefault="00507844" w:rsidP="00507844">
            <w:pPr>
              <w:spacing w:after="240"/>
              <w:jc w:val="center"/>
            </w:pPr>
            <w:r w:rsidRPr="00507844">
              <w:t>0</w:t>
            </w:r>
          </w:p>
        </w:tc>
        <w:tc>
          <w:tcPr>
            <w:tcW w:w="3743" w:type="dxa"/>
            <w:tcBorders>
              <w:top w:val="nil"/>
              <w:left w:val="single" w:sz="4" w:space="0" w:color="auto"/>
              <w:bottom w:val="nil"/>
              <w:right w:val="nil"/>
            </w:tcBorders>
          </w:tcPr>
          <w:p w14:paraId="70F4FCA2" w14:textId="77777777" w:rsidR="00507844" w:rsidRPr="00507844" w:rsidRDefault="00507844" w:rsidP="00507844">
            <w:pPr>
              <w:pStyle w:val="MMELTableBody"/>
              <w:jc w:val="left"/>
              <w:rPr>
                <w:b w:val="0"/>
              </w:rPr>
            </w:pPr>
            <w:r w:rsidRPr="00507844">
              <w:rPr>
                <w:b w:val="0"/>
              </w:rPr>
              <w:t>(M)(O) May be inoperative provided:</w:t>
            </w:r>
          </w:p>
          <w:p w14:paraId="018CB71C" w14:textId="77777777" w:rsidR="00507844" w:rsidRPr="00507844" w:rsidRDefault="00507844" w:rsidP="00281899">
            <w:pPr>
              <w:numPr>
                <w:ilvl w:val="0"/>
                <w:numId w:val="448"/>
              </w:numPr>
              <w:autoSpaceDE w:val="0"/>
              <w:autoSpaceDN w:val="0"/>
              <w:adjustRightInd w:val="0"/>
              <w:ind w:right="-144"/>
            </w:pPr>
            <w:r w:rsidRPr="00507844">
              <w:t>Jettison system is deactivated,</w:t>
            </w:r>
          </w:p>
          <w:p w14:paraId="30189942" w14:textId="77777777" w:rsidR="00507844" w:rsidRDefault="00507844" w:rsidP="00281899">
            <w:pPr>
              <w:numPr>
                <w:ilvl w:val="0"/>
                <w:numId w:val="448"/>
              </w:numPr>
              <w:autoSpaceDE w:val="0"/>
              <w:autoSpaceDN w:val="0"/>
              <w:adjustRightInd w:val="0"/>
            </w:pPr>
            <w:r w:rsidRPr="00507844">
              <w:t>Both jettison nozzle valves are locked closed, and</w:t>
            </w:r>
          </w:p>
          <w:p w14:paraId="759A5B7A" w14:textId="3ABC4B8C" w:rsidR="00507844" w:rsidRPr="00507844" w:rsidRDefault="00507844" w:rsidP="00281899">
            <w:pPr>
              <w:numPr>
                <w:ilvl w:val="0"/>
                <w:numId w:val="448"/>
              </w:numPr>
              <w:autoSpaceDE w:val="0"/>
              <w:autoSpaceDN w:val="0"/>
              <w:adjustRightInd w:val="0"/>
              <w:spacing w:after="240"/>
            </w:pPr>
            <w:r w:rsidRPr="00507844">
              <w:t>Appropriate performance adjustments are applied.</w:t>
            </w:r>
          </w:p>
        </w:tc>
        <w:tc>
          <w:tcPr>
            <w:tcW w:w="628" w:type="dxa"/>
            <w:tcBorders>
              <w:top w:val="nil"/>
              <w:left w:val="nil"/>
              <w:bottom w:val="nil"/>
            </w:tcBorders>
          </w:tcPr>
          <w:p w14:paraId="3DB44444" w14:textId="77777777" w:rsidR="00507844" w:rsidRPr="005567F1" w:rsidRDefault="00507844" w:rsidP="00507844">
            <w:pPr>
              <w:jc w:val="center"/>
            </w:pPr>
          </w:p>
        </w:tc>
      </w:tr>
      <w:tr w:rsidR="00507844" w:rsidRPr="005567F1" w14:paraId="517B0664" w14:textId="77777777" w:rsidTr="00F76A97">
        <w:trPr>
          <w:jc w:val="center"/>
        </w:trPr>
        <w:tc>
          <w:tcPr>
            <w:tcW w:w="1703" w:type="dxa"/>
            <w:tcBorders>
              <w:top w:val="nil"/>
              <w:left w:val="single" w:sz="4" w:space="0" w:color="auto"/>
              <w:bottom w:val="nil"/>
              <w:right w:val="nil"/>
            </w:tcBorders>
          </w:tcPr>
          <w:p w14:paraId="235AA4EE" w14:textId="0DB64E87" w:rsidR="00507844" w:rsidRPr="00507844" w:rsidRDefault="00507844" w:rsidP="00507844">
            <w:pPr>
              <w:spacing w:after="240"/>
            </w:pPr>
            <w:r w:rsidRPr="00507844">
              <w:t>-31-03-01</w:t>
            </w:r>
          </w:p>
        </w:tc>
        <w:tc>
          <w:tcPr>
            <w:tcW w:w="2521" w:type="dxa"/>
            <w:gridSpan w:val="2"/>
            <w:tcBorders>
              <w:top w:val="nil"/>
              <w:left w:val="nil"/>
              <w:bottom w:val="nil"/>
              <w:right w:val="single" w:sz="4" w:space="0" w:color="auto"/>
            </w:tcBorders>
          </w:tcPr>
          <w:p w14:paraId="6775F0E3" w14:textId="25EF4F0C" w:rsidR="00507844" w:rsidRPr="00507844" w:rsidRDefault="00507844" w:rsidP="00507844">
            <w:pPr>
              <w:spacing w:after="240"/>
            </w:pPr>
            <w:r w:rsidRPr="00507844">
              <w:t>Switch VALVE Lights</w:t>
            </w:r>
          </w:p>
        </w:tc>
        <w:tc>
          <w:tcPr>
            <w:tcW w:w="495" w:type="dxa"/>
            <w:tcBorders>
              <w:top w:val="nil"/>
              <w:left w:val="single" w:sz="4" w:space="0" w:color="auto"/>
              <w:bottom w:val="nil"/>
              <w:right w:val="single" w:sz="4" w:space="0" w:color="auto"/>
            </w:tcBorders>
            <w:tcMar>
              <w:left w:w="29" w:type="dxa"/>
              <w:right w:w="29" w:type="dxa"/>
            </w:tcMar>
          </w:tcPr>
          <w:p w14:paraId="32A717AC" w14:textId="68B851D1" w:rsidR="00507844" w:rsidRPr="00507844" w:rsidRDefault="00507844" w:rsidP="00507844">
            <w:pPr>
              <w:spacing w:after="240"/>
              <w:jc w:val="center"/>
            </w:pPr>
            <w:r w:rsidRPr="00507844">
              <w:t>C</w:t>
            </w:r>
          </w:p>
        </w:tc>
        <w:tc>
          <w:tcPr>
            <w:tcW w:w="495" w:type="dxa"/>
            <w:tcBorders>
              <w:top w:val="nil"/>
              <w:left w:val="single" w:sz="4" w:space="0" w:color="auto"/>
              <w:bottom w:val="nil"/>
              <w:right w:val="single" w:sz="4" w:space="0" w:color="auto"/>
            </w:tcBorders>
            <w:tcMar>
              <w:left w:w="29" w:type="dxa"/>
              <w:right w:w="29" w:type="dxa"/>
            </w:tcMar>
          </w:tcPr>
          <w:p w14:paraId="4F43E7D7" w14:textId="0227A7F1" w:rsidR="00507844" w:rsidRPr="00507844" w:rsidRDefault="00507844" w:rsidP="00507844">
            <w:pPr>
              <w:spacing w:after="240"/>
              <w:jc w:val="center"/>
            </w:pPr>
            <w:r w:rsidRPr="00507844">
              <w:t>2</w:t>
            </w:r>
          </w:p>
        </w:tc>
        <w:tc>
          <w:tcPr>
            <w:tcW w:w="495" w:type="dxa"/>
            <w:tcBorders>
              <w:top w:val="nil"/>
              <w:left w:val="single" w:sz="4" w:space="0" w:color="auto"/>
              <w:bottom w:val="nil"/>
              <w:right w:val="single" w:sz="4" w:space="0" w:color="auto"/>
            </w:tcBorders>
            <w:tcMar>
              <w:left w:w="29" w:type="dxa"/>
              <w:right w:w="29" w:type="dxa"/>
            </w:tcMar>
          </w:tcPr>
          <w:p w14:paraId="7B221272" w14:textId="46627EA6" w:rsidR="00507844" w:rsidRPr="00507844" w:rsidRDefault="00507844" w:rsidP="00507844">
            <w:pPr>
              <w:spacing w:after="240"/>
              <w:jc w:val="center"/>
            </w:pPr>
            <w:r w:rsidRPr="00507844">
              <w:t>0</w:t>
            </w:r>
          </w:p>
        </w:tc>
        <w:tc>
          <w:tcPr>
            <w:tcW w:w="3743" w:type="dxa"/>
            <w:tcBorders>
              <w:top w:val="nil"/>
              <w:left w:val="single" w:sz="4" w:space="0" w:color="auto"/>
              <w:bottom w:val="nil"/>
              <w:right w:val="nil"/>
            </w:tcBorders>
          </w:tcPr>
          <w:p w14:paraId="652A9C78" w14:textId="77777777" w:rsidR="00507844" w:rsidRPr="00507844" w:rsidRDefault="00507844" w:rsidP="00507844">
            <w:pPr>
              <w:spacing w:after="240"/>
            </w:pPr>
          </w:p>
        </w:tc>
        <w:tc>
          <w:tcPr>
            <w:tcW w:w="628" w:type="dxa"/>
            <w:tcBorders>
              <w:top w:val="nil"/>
              <w:left w:val="nil"/>
              <w:bottom w:val="nil"/>
            </w:tcBorders>
          </w:tcPr>
          <w:p w14:paraId="2EC18794" w14:textId="77777777" w:rsidR="00507844" w:rsidRPr="005567F1" w:rsidRDefault="00507844" w:rsidP="00507844">
            <w:pPr>
              <w:jc w:val="center"/>
            </w:pPr>
          </w:p>
        </w:tc>
      </w:tr>
      <w:tr w:rsidR="00507844" w:rsidRPr="005567F1" w14:paraId="4EAD74BF" w14:textId="77777777" w:rsidTr="00507844">
        <w:trPr>
          <w:jc w:val="center"/>
        </w:trPr>
        <w:tc>
          <w:tcPr>
            <w:tcW w:w="1703" w:type="dxa"/>
            <w:tcBorders>
              <w:top w:val="nil"/>
              <w:left w:val="single" w:sz="4" w:space="0" w:color="auto"/>
              <w:bottom w:val="nil"/>
              <w:right w:val="nil"/>
            </w:tcBorders>
          </w:tcPr>
          <w:p w14:paraId="77B10B0F" w14:textId="4BA185B1" w:rsidR="00507844" w:rsidRPr="00507844" w:rsidRDefault="00507844" w:rsidP="00507844">
            <w:pPr>
              <w:spacing w:after="240"/>
            </w:pPr>
            <w:r w:rsidRPr="00507844">
              <w:t>-31-03-02</w:t>
            </w:r>
          </w:p>
        </w:tc>
        <w:tc>
          <w:tcPr>
            <w:tcW w:w="2521" w:type="dxa"/>
            <w:gridSpan w:val="2"/>
            <w:tcBorders>
              <w:top w:val="nil"/>
              <w:left w:val="nil"/>
              <w:bottom w:val="nil"/>
              <w:right w:val="single" w:sz="4" w:space="0" w:color="auto"/>
            </w:tcBorders>
          </w:tcPr>
          <w:p w14:paraId="5E022B65" w14:textId="0E92AA8D" w:rsidR="00507844" w:rsidRPr="00507844" w:rsidRDefault="00507844" w:rsidP="00507844">
            <w:pPr>
              <w:spacing w:after="240"/>
            </w:pPr>
            <w:r w:rsidRPr="00507844">
              <w:t>Switch ON Lights</w:t>
            </w:r>
          </w:p>
        </w:tc>
        <w:tc>
          <w:tcPr>
            <w:tcW w:w="495" w:type="dxa"/>
            <w:tcBorders>
              <w:top w:val="nil"/>
              <w:left w:val="single" w:sz="4" w:space="0" w:color="auto"/>
              <w:bottom w:val="nil"/>
              <w:right w:val="single" w:sz="4" w:space="0" w:color="auto"/>
            </w:tcBorders>
            <w:tcMar>
              <w:left w:w="29" w:type="dxa"/>
              <w:right w:w="29" w:type="dxa"/>
            </w:tcMar>
          </w:tcPr>
          <w:p w14:paraId="14479FBB" w14:textId="2BA58F22" w:rsidR="00507844" w:rsidRPr="00507844" w:rsidRDefault="00507844" w:rsidP="00507844">
            <w:pPr>
              <w:spacing w:after="240"/>
              <w:jc w:val="center"/>
            </w:pPr>
            <w:r w:rsidRPr="00507844">
              <w:t>C</w:t>
            </w:r>
          </w:p>
        </w:tc>
        <w:tc>
          <w:tcPr>
            <w:tcW w:w="495" w:type="dxa"/>
            <w:tcBorders>
              <w:top w:val="nil"/>
              <w:left w:val="single" w:sz="4" w:space="0" w:color="auto"/>
              <w:bottom w:val="nil"/>
              <w:right w:val="single" w:sz="4" w:space="0" w:color="auto"/>
            </w:tcBorders>
            <w:tcMar>
              <w:left w:w="29" w:type="dxa"/>
              <w:right w:w="29" w:type="dxa"/>
            </w:tcMar>
          </w:tcPr>
          <w:p w14:paraId="1AC77AD7" w14:textId="0970CFC4" w:rsidR="00507844" w:rsidRPr="00507844" w:rsidRDefault="00507844" w:rsidP="00507844">
            <w:pPr>
              <w:spacing w:after="240"/>
              <w:jc w:val="center"/>
            </w:pPr>
            <w:r w:rsidRPr="00507844">
              <w:t>2</w:t>
            </w:r>
          </w:p>
        </w:tc>
        <w:tc>
          <w:tcPr>
            <w:tcW w:w="495" w:type="dxa"/>
            <w:tcBorders>
              <w:top w:val="nil"/>
              <w:left w:val="single" w:sz="4" w:space="0" w:color="auto"/>
              <w:bottom w:val="nil"/>
              <w:right w:val="single" w:sz="4" w:space="0" w:color="auto"/>
            </w:tcBorders>
            <w:tcMar>
              <w:left w:w="29" w:type="dxa"/>
              <w:right w:w="29" w:type="dxa"/>
            </w:tcMar>
          </w:tcPr>
          <w:p w14:paraId="71C03C88" w14:textId="47DF3F76" w:rsidR="00507844" w:rsidRPr="00507844" w:rsidRDefault="00507844" w:rsidP="00507844">
            <w:pPr>
              <w:spacing w:after="240"/>
              <w:jc w:val="center"/>
            </w:pPr>
            <w:r w:rsidRPr="00507844">
              <w:t>0</w:t>
            </w:r>
          </w:p>
        </w:tc>
        <w:tc>
          <w:tcPr>
            <w:tcW w:w="3743" w:type="dxa"/>
            <w:tcBorders>
              <w:top w:val="nil"/>
              <w:left w:val="single" w:sz="4" w:space="0" w:color="auto"/>
              <w:bottom w:val="nil"/>
              <w:right w:val="nil"/>
            </w:tcBorders>
          </w:tcPr>
          <w:p w14:paraId="76DF109C" w14:textId="77777777" w:rsidR="00507844" w:rsidRPr="00507844" w:rsidRDefault="00507844" w:rsidP="00507844">
            <w:pPr>
              <w:spacing w:after="240"/>
            </w:pPr>
          </w:p>
        </w:tc>
        <w:tc>
          <w:tcPr>
            <w:tcW w:w="628" w:type="dxa"/>
            <w:tcBorders>
              <w:top w:val="nil"/>
              <w:left w:val="nil"/>
              <w:bottom w:val="nil"/>
            </w:tcBorders>
          </w:tcPr>
          <w:p w14:paraId="668D1D64" w14:textId="77777777" w:rsidR="00507844" w:rsidRPr="005567F1" w:rsidRDefault="00507844" w:rsidP="00507844">
            <w:pPr>
              <w:jc w:val="center"/>
            </w:pPr>
          </w:p>
        </w:tc>
      </w:tr>
      <w:tr w:rsidR="00507844" w:rsidRPr="005567F1" w14:paraId="250C3937" w14:textId="77777777" w:rsidTr="00507844">
        <w:trPr>
          <w:jc w:val="center"/>
        </w:trPr>
        <w:tc>
          <w:tcPr>
            <w:tcW w:w="1703" w:type="dxa"/>
            <w:tcBorders>
              <w:top w:val="nil"/>
              <w:left w:val="single" w:sz="4" w:space="0" w:color="auto"/>
              <w:bottom w:val="single" w:sz="4" w:space="0" w:color="auto"/>
              <w:right w:val="nil"/>
            </w:tcBorders>
          </w:tcPr>
          <w:p w14:paraId="6F64A10B" w14:textId="5A92609E" w:rsidR="00507844" w:rsidRPr="00507844" w:rsidRDefault="00507844" w:rsidP="00507844">
            <w:pPr>
              <w:spacing w:after="240"/>
            </w:pPr>
            <w:r w:rsidRPr="00507844">
              <w:t>-40-01</w:t>
            </w:r>
          </w:p>
        </w:tc>
        <w:tc>
          <w:tcPr>
            <w:tcW w:w="2521" w:type="dxa"/>
            <w:gridSpan w:val="2"/>
            <w:tcBorders>
              <w:top w:val="nil"/>
              <w:left w:val="nil"/>
              <w:bottom w:val="single" w:sz="4" w:space="0" w:color="auto"/>
              <w:right w:val="single" w:sz="4" w:space="0" w:color="auto"/>
            </w:tcBorders>
          </w:tcPr>
          <w:p w14:paraId="02832527" w14:textId="3C916391" w:rsidR="00507844" w:rsidRPr="00507844" w:rsidRDefault="00507844" w:rsidP="00507844">
            <w:pPr>
              <w:spacing w:after="240"/>
            </w:pPr>
            <w:r w:rsidRPr="00507844">
              <w:t>Fuel Synoptic Display</w:t>
            </w:r>
          </w:p>
        </w:tc>
        <w:tc>
          <w:tcPr>
            <w:tcW w:w="495" w:type="dxa"/>
            <w:tcBorders>
              <w:top w:val="nil"/>
              <w:left w:val="single" w:sz="4" w:space="0" w:color="auto"/>
              <w:bottom w:val="single" w:sz="4" w:space="0" w:color="auto"/>
              <w:right w:val="single" w:sz="4" w:space="0" w:color="auto"/>
            </w:tcBorders>
            <w:tcMar>
              <w:left w:w="29" w:type="dxa"/>
              <w:right w:w="29" w:type="dxa"/>
            </w:tcMar>
          </w:tcPr>
          <w:p w14:paraId="7C34E9E9" w14:textId="30A5872C" w:rsidR="00507844" w:rsidRPr="00507844" w:rsidRDefault="00507844" w:rsidP="00507844">
            <w:pPr>
              <w:spacing w:after="240"/>
              <w:jc w:val="center"/>
            </w:pPr>
            <w:r w:rsidRPr="00507844">
              <w:t>C</w:t>
            </w:r>
          </w:p>
        </w:tc>
        <w:tc>
          <w:tcPr>
            <w:tcW w:w="495" w:type="dxa"/>
            <w:tcBorders>
              <w:top w:val="nil"/>
              <w:left w:val="single" w:sz="4" w:space="0" w:color="auto"/>
              <w:bottom w:val="single" w:sz="4" w:space="0" w:color="auto"/>
              <w:right w:val="single" w:sz="4" w:space="0" w:color="auto"/>
            </w:tcBorders>
            <w:tcMar>
              <w:left w:w="29" w:type="dxa"/>
              <w:right w:w="29" w:type="dxa"/>
            </w:tcMar>
          </w:tcPr>
          <w:p w14:paraId="14FE77F3" w14:textId="593F6020" w:rsidR="00507844" w:rsidRPr="00507844" w:rsidRDefault="00507844" w:rsidP="00507844">
            <w:pPr>
              <w:spacing w:after="240"/>
              <w:jc w:val="center"/>
            </w:pPr>
            <w:r w:rsidRPr="00507844">
              <w:t>1</w:t>
            </w:r>
          </w:p>
        </w:tc>
        <w:tc>
          <w:tcPr>
            <w:tcW w:w="495" w:type="dxa"/>
            <w:tcBorders>
              <w:top w:val="nil"/>
              <w:left w:val="single" w:sz="4" w:space="0" w:color="auto"/>
              <w:bottom w:val="single" w:sz="4" w:space="0" w:color="auto"/>
              <w:right w:val="single" w:sz="4" w:space="0" w:color="auto"/>
            </w:tcBorders>
            <w:tcMar>
              <w:left w:w="29" w:type="dxa"/>
              <w:right w:w="29" w:type="dxa"/>
            </w:tcMar>
          </w:tcPr>
          <w:p w14:paraId="014C69D7" w14:textId="6F578DDA" w:rsidR="00507844" w:rsidRPr="00507844" w:rsidRDefault="00507844" w:rsidP="00507844">
            <w:pPr>
              <w:spacing w:after="240"/>
              <w:jc w:val="center"/>
            </w:pPr>
            <w:r w:rsidRPr="00507844">
              <w:t>0</w:t>
            </w:r>
          </w:p>
        </w:tc>
        <w:tc>
          <w:tcPr>
            <w:tcW w:w="3743" w:type="dxa"/>
            <w:tcBorders>
              <w:top w:val="nil"/>
              <w:left w:val="single" w:sz="4" w:space="0" w:color="auto"/>
              <w:bottom w:val="single" w:sz="4" w:space="0" w:color="auto"/>
              <w:right w:val="nil"/>
            </w:tcBorders>
          </w:tcPr>
          <w:p w14:paraId="6B85184C" w14:textId="0CE9E96C" w:rsidR="00507844" w:rsidRPr="00507844" w:rsidRDefault="00507844" w:rsidP="00507844">
            <w:pPr>
              <w:spacing w:after="240"/>
            </w:pPr>
            <w:r w:rsidRPr="00507844">
              <w:t>May be inoperative provided individual fuel quantity indications required for dispatch operate normally.</w:t>
            </w:r>
          </w:p>
        </w:tc>
        <w:tc>
          <w:tcPr>
            <w:tcW w:w="628" w:type="dxa"/>
            <w:tcBorders>
              <w:top w:val="nil"/>
              <w:left w:val="nil"/>
            </w:tcBorders>
          </w:tcPr>
          <w:p w14:paraId="6C02087B" w14:textId="77777777" w:rsidR="00507844" w:rsidRPr="005567F1" w:rsidRDefault="00507844" w:rsidP="00507844">
            <w:pPr>
              <w:jc w:val="center"/>
            </w:pPr>
          </w:p>
        </w:tc>
      </w:tr>
    </w:tbl>
    <w:p w14:paraId="60FBC76C" w14:textId="77777777" w:rsidR="002D392E" w:rsidRDefault="002D392E" w:rsidP="002D392E">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8-9"/>
      </w:tblPr>
      <w:tblGrid>
        <w:gridCol w:w="5040"/>
        <w:gridCol w:w="5040"/>
      </w:tblGrid>
      <w:tr w:rsidR="002D392E" w:rsidRPr="005567F1" w14:paraId="06A5F6D6" w14:textId="77777777" w:rsidTr="001672EB">
        <w:trPr>
          <w:tblHeader/>
          <w:jc w:val="center"/>
        </w:trPr>
        <w:tc>
          <w:tcPr>
            <w:tcW w:w="5040" w:type="dxa"/>
            <w:tcBorders>
              <w:bottom w:val="single" w:sz="4" w:space="0" w:color="auto"/>
              <w:right w:val="nil"/>
            </w:tcBorders>
            <w:tcMar>
              <w:top w:w="29" w:type="dxa"/>
              <w:bottom w:w="29" w:type="dxa"/>
            </w:tcMar>
          </w:tcPr>
          <w:p w14:paraId="3CDBFA28" w14:textId="77777777" w:rsidR="002D392E" w:rsidRPr="005567F1" w:rsidRDefault="002D392E" w:rsidP="00CE3467">
            <w:pPr>
              <w:spacing w:after="60"/>
            </w:pPr>
            <w:r>
              <w:lastRenderedPageBreak/>
              <w:t>U.</w:t>
            </w:r>
            <w:r w:rsidRPr="005567F1">
              <w:t>S. DEPARTMENT OF TRANSPORTATION</w:t>
            </w:r>
          </w:p>
          <w:p w14:paraId="5E189DC8" w14:textId="77777777" w:rsidR="002D392E" w:rsidRPr="005567F1" w:rsidRDefault="002D392E" w:rsidP="00CE3467">
            <w:pPr>
              <w:spacing w:after="60"/>
            </w:pPr>
            <w:r w:rsidRPr="005567F1">
              <w:t>FEDERAL AVIATION ADMINISTRATION</w:t>
            </w:r>
          </w:p>
        </w:tc>
        <w:tc>
          <w:tcPr>
            <w:tcW w:w="5040" w:type="dxa"/>
            <w:tcBorders>
              <w:left w:val="nil"/>
            </w:tcBorders>
            <w:tcMar>
              <w:top w:w="29" w:type="dxa"/>
              <w:bottom w:w="29" w:type="dxa"/>
            </w:tcMar>
            <w:vAlign w:val="center"/>
          </w:tcPr>
          <w:p w14:paraId="7169E5E8" w14:textId="77777777" w:rsidR="002D392E" w:rsidRPr="005567F1" w:rsidRDefault="002D392E" w:rsidP="00CE3467">
            <w:pPr>
              <w:spacing w:after="60"/>
              <w:jc w:val="right"/>
            </w:pPr>
            <w:r w:rsidRPr="005567F1">
              <w:t>MASTER MINIMUM EQUIPMENT LIST</w:t>
            </w:r>
          </w:p>
        </w:tc>
      </w:tr>
      <w:tr w:rsidR="002D392E" w:rsidRPr="005567F1" w14:paraId="5BB211C7" w14:textId="77777777" w:rsidTr="001672EB">
        <w:trPr>
          <w:tblHeader/>
          <w:jc w:val="center"/>
        </w:trPr>
        <w:tc>
          <w:tcPr>
            <w:tcW w:w="5040" w:type="dxa"/>
            <w:tcBorders>
              <w:bottom w:val="single" w:sz="4" w:space="0" w:color="auto"/>
              <w:right w:val="nil"/>
            </w:tcBorders>
            <w:tcMar>
              <w:top w:w="29" w:type="dxa"/>
              <w:bottom w:w="29" w:type="dxa"/>
            </w:tcMar>
          </w:tcPr>
          <w:p w14:paraId="0E125E68" w14:textId="77777777" w:rsidR="00B03B9D" w:rsidRPr="00817875" w:rsidRDefault="00B03B9D" w:rsidP="00B03B9D">
            <w:pPr>
              <w:spacing w:after="60"/>
            </w:pPr>
            <w:r w:rsidRPr="00817875">
              <w:t xml:space="preserve">REVISION NO. </w:t>
            </w:r>
            <w:r>
              <w:t>19</w:t>
            </w:r>
          </w:p>
          <w:p w14:paraId="68D92922" w14:textId="1EDABC75" w:rsidR="002D392E" w:rsidRPr="005567F1" w:rsidRDefault="00B03B9D" w:rsidP="00B03B9D">
            <w:pPr>
              <w:spacing w:after="60"/>
            </w:pPr>
            <w:r w:rsidRPr="00817875">
              <w:t xml:space="preserve">DATE: </w:t>
            </w:r>
            <w:r w:rsidR="00112A22">
              <w:t>05/20/2025</w:t>
            </w:r>
          </w:p>
        </w:tc>
        <w:tc>
          <w:tcPr>
            <w:tcW w:w="5040" w:type="dxa"/>
            <w:tcBorders>
              <w:left w:val="nil"/>
            </w:tcBorders>
            <w:tcMar>
              <w:top w:w="29" w:type="dxa"/>
              <w:bottom w:w="29" w:type="dxa"/>
            </w:tcMar>
          </w:tcPr>
          <w:p w14:paraId="6E0BF48F" w14:textId="04407DD5" w:rsidR="002D392E" w:rsidRPr="005567F1" w:rsidRDefault="002D392E" w:rsidP="002D392E">
            <w:pPr>
              <w:spacing w:after="60"/>
              <w:jc w:val="right"/>
            </w:pPr>
            <w:r w:rsidRPr="005567F1">
              <w:t xml:space="preserve">PAGE NO. </w:t>
            </w:r>
            <w:r>
              <w:t>28-9</w:t>
            </w:r>
          </w:p>
        </w:tc>
      </w:tr>
      <w:tr w:rsidR="002D392E" w:rsidRPr="005567F1" w14:paraId="03D7CB2F" w14:textId="77777777" w:rsidTr="001672EB">
        <w:trPr>
          <w:tblHeader/>
          <w:jc w:val="center"/>
        </w:trPr>
        <w:tc>
          <w:tcPr>
            <w:tcW w:w="5040" w:type="dxa"/>
            <w:tcBorders>
              <w:right w:val="single" w:sz="4" w:space="0" w:color="auto"/>
            </w:tcBorders>
            <w:tcMar>
              <w:top w:w="29" w:type="dxa"/>
              <w:bottom w:w="29" w:type="dxa"/>
            </w:tcMar>
            <w:vAlign w:val="center"/>
          </w:tcPr>
          <w:p w14:paraId="5960D4A3" w14:textId="77777777" w:rsidR="002D392E" w:rsidRPr="005567F1" w:rsidRDefault="002D392E" w:rsidP="00CE3467">
            <w:pPr>
              <w:spacing w:after="60"/>
            </w:pPr>
            <w:r w:rsidRPr="005567F1">
              <w:t>AIRCRAFT:</w:t>
            </w:r>
          </w:p>
          <w:p w14:paraId="72CA46C8" w14:textId="77777777" w:rsidR="002D392E" w:rsidRPr="005567F1" w:rsidRDefault="002D392E" w:rsidP="00CE3467">
            <w:pPr>
              <w:spacing w:after="60"/>
            </w:pPr>
            <w:r>
              <w:t>Boeing 787</w:t>
            </w:r>
          </w:p>
        </w:tc>
        <w:tc>
          <w:tcPr>
            <w:tcW w:w="5040" w:type="dxa"/>
            <w:tcBorders>
              <w:left w:val="single" w:sz="4" w:space="0" w:color="auto"/>
            </w:tcBorders>
            <w:tcMar>
              <w:top w:w="29" w:type="dxa"/>
              <w:bottom w:w="29" w:type="dxa"/>
            </w:tcMar>
          </w:tcPr>
          <w:p w14:paraId="550A5121" w14:textId="77777777" w:rsidR="002D392E" w:rsidRPr="005567F1" w:rsidRDefault="002D392E" w:rsidP="00CE3467">
            <w:pPr>
              <w:pStyle w:val="ListParagraph"/>
              <w:spacing w:after="60"/>
              <w:ind w:left="662" w:hanging="720"/>
              <w:rPr>
                <w:b/>
              </w:rPr>
            </w:pPr>
            <w:r w:rsidRPr="005567F1">
              <w:rPr>
                <w:b/>
              </w:rPr>
              <w:t>TABLE KEY</w:t>
            </w:r>
          </w:p>
          <w:p w14:paraId="07D73D2D" w14:textId="77777777" w:rsidR="002D392E" w:rsidRPr="005567F1" w:rsidRDefault="002D392E" w:rsidP="003D433F">
            <w:pPr>
              <w:pStyle w:val="ListParagraph"/>
              <w:numPr>
                <w:ilvl w:val="0"/>
                <w:numId w:val="151"/>
              </w:numPr>
              <w:spacing w:after="60"/>
            </w:pPr>
            <w:r w:rsidRPr="005567F1">
              <w:t>REPAIR CATEGORY</w:t>
            </w:r>
          </w:p>
          <w:p w14:paraId="6752A72F" w14:textId="77777777" w:rsidR="002D392E" w:rsidRPr="005567F1" w:rsidRDefault="002D392E" w:rsidP="003D433F">
            <w:pPr>
              <w:pStyle w:val="ListParagraph"/>
              <w:numPr>
                <w:ilvl w:val="0"/>
                <w:numId w:val="151"/>
              </w:numPr>
              <w:spacing w:after="60"/>
            </w:pPr>
            <w:r w:rsidRPr="005567F1">
              <w:t>NO. INSTALLED</w:t>
            </w:r>
          </w:p>
          <w:p w14:paraId="68E4ACFC" w14:textId="77777777" w:rsidR="002D392E" w:rsidRPr="005567F1" w:rsidRDefault="002D392E" w:rsidP="003D433F">
            <w:pPr>
              <w:pStyle w:val="ListParagraph"/>
              <w:numPr>
                <w:ilvl w:val="0"/>
                <w:numId w:val="151"/>
              </w:numPr>
              <w:spacing w:after="60"/>
            </w:pPr>
            <w:r w:rsidRPr="005567F1">
              <w:t>NO. REQUIRED FOR DISPATCH</w:t>
            </w:r>
          </w:p>
          <w:p w14:paraId="27CD2381" w14:textId="77777777" w:rsidR="002D392E" w:rsidRPr="005567F1" w:rsidRDefault="002D392E" w:rsidP="003D433F">
            <w:pPr>
              <w:pStyle w:val="ListParagraph"/>
              <w:numPr>
                <w:ilvl w:val="0"/>
                <w:numId w:val="151"/>
              </w:numPr>
              <w:spacing w:after="60"/>
            </w:pPr>
            <w:r w:rsidRPr="005567F1">
              <w:t>REMARKS OR EXCEPTIONS</w:t>
            </w:r>
          </w:p>
        </w:tc>
      </w:tr>
    </w:tbl>
    <w:p w14:paraId="089A69D9" w14:textId="77777777" w:rsidR="002D392E" w:rsidRPr="005567F1" w:rsidRDefault="002D392E" w:rsidP="002D392E">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Fuel"/>
      </w:tblPr>
      <w:tblGrid>
        <w:gridCol w:w="1703"/>
        <w:gridCol w:w="2370"/>
        <w:gridCol w:w="151"/>
        <w:gridCol w:w="495"/>
        <w:gridCol w:w="495"/>
        <w:gridCol w:w="495"/>
        <w:gridCol w:w="3743"/>
        <w:gridCol w:w="628"/>
      </w:tblGrid>
      <w:tr w:rsidR="002D392E" w:rsidRPr="005567F1" w14:paraId="62B79D45"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26DB5DE9" w14:textId="77777777" w:rsidR="002D392E" w:rsidRPr="005567F1" w:rsidRDefault="002D392E" w:rsidP="00CE3467">
            <w:pPr>
              <w:ind w:left="360" w:hanging="360"/>
              <w:rPr>
                <w:b/>
              </w:rPr>
            </w:pPr>
            <w:r>
              <w:rPr>
                <w:b/>
              </w:rPr>
              <w:t>28</w:t>
            </w:r>
            <w:r w:rsidRPr="005567F1">
              <w:rPr>
                <w:b/>
              </w:rPr>
              <w:t>.</w:t>
            </w:r>
            <w:r>
              <w:rPr>
                <w:b/>
              </w:rPr>
              <w:t xml:space="preserve"> Fuel</w:t>
            </w:r>
          </w:p>
        </w:tc>
        <w:tc>
          <w:tcPr>
            <w:tcW w:w="151" w:type="dxa"/>
            <w:tcBorders>
              <w:left w:val="nil"/>
              <w:right w:val="nil"/>
            </w:tcBorders>
            <w:shd w:val="clear" w:color="auto" w:fill="D9D9D9" w:themeFill="background1" w:themeFillShade="D9"/>
          </w:tcPr>
          <w:p w14:paraId="48AE7056" w14:textId="77777777" w:rsidR="002D392E" w:rsidRPr="005567F1" w:rsidRDefault="002D392E" w:rsidP="00CE3467">
            <w:pPr>
              <w:rPr>
                <w:b/>
              </w:rPr>
            </w:pPr>
          </w:p>
        </w:tc>
        <w:tc>
          <w:tcPr>
            <w:tcW w:w="495" w:type="dxa"/>
            <w:tcBorders>
              <w:left w:val="nil"/>
              <w:right w:val="nil"/>
            </w:tcBorders>
            <w:shd w:val="clear" w:color="auto" w:fill="D9D9D9" w:themeFill="background1" w:themeFillShade="D9"/>
            <w:tcMar>
              <w:left w:w="29" w:type="dxa"/>
              <w:right w:w="29" w:type="dxa"/>
            </w:tcMar>
          </w:tcPr>
          <w:p w14:paraId="67187206"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2FDB47C4"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0A5D0026" w14:textId="77777777" w:rsidR="002D392E" w:rsidRPr="005567F1" w:rsidRDefault="002D392E"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2CDB7265" w14:textId="77777777" w:rsidR="002D392E" w:rsidRPr="005567F1" w:rsidRDefault="002D392E" w:rsidP="00CE3467">
            <w:pPr>
              <w:rPr>
                <w:b/>
              </w:rPr>
            </w:pPr>
          </w:p>
        </w:tc>
        <w:tc>
          <w:tcPr>
            <w:tcW w:w="628" w:type="dxa"/>
            <w:tcBorders>
              <w:left w:val="nil"/>
            </w:tcBorders>
            <w:shd w:val="clear" w:color="auto" w:fill="D9D9D9" w:themeFill="background1" w:themeFillShade="D9"/>
          </w:tcPr>
          <w:p w14:paraId="79C05631" w14:textId="77777777" w:rsidR="002D392E" w:rsidRPr="005567F1" w:rsidRDefault="002D392E" w:rsidP="00CE3467">
            <w:pPr>
              <w:jc w:val="center"/>
              <w:rPr>
                <w:b/>
              </w:rPr>
            </w:pPr>
          </w:p>
        </w:tc>
      </w:tr>
      <w:tr w:rsidR="002D392E" w:rsidRPr="005567F1" w14:paraId="58E36F55"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3919497E" w14:textId="77777777" w:rsidR="002D392E" w:rsidRPr="00812724" w:rsidRDefault="002D392E"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1A25300E" w14:textId="77777777" w:rsidR="002D392E" w:rsidRPr="00812724" w:rsidRDefault="002D392E"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1FB1554A" w14:textId="77777777" w:rsidR="002D392E" w:rsidRPr="00812724" w:rsidRDefault="002D392E"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7121C74E" w14:textId="77777777" w:rsidR="002D392E" w:rsidRPr="00812724" w:rsidRDefault="002D392E"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37E7E9DB" w14:textId="77777777" w:rsidR="002D392E" w:rsidRPr="00812724" w:rsidRDefault="002D392E"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57034D66" w14:textId="77777777" w:rsidR="002D392E" w:rsidRPr="00812724" w:rsidRDefault="002D392E"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34BD2FE7" w14:textId="77777777" w:rsidR="002D392E" w:rsidRPr="00812724" w:rsidRDefault="002D392E" w:rsidP="00CE3467">
            <w:pPr>
              <w:jc w:val="center"/>
              <w:rPr>
                <w:b/>
                <w:sz w:val="12"/>
                <w:szCs w:val="12"/>
              </w:rPr>
            </w:pPr>
            <w:r w:rsidRPr="00812724">
              <w:rPr>
                <w:b/>
                <w:sz w:val="12"/>
                <w:szCs w:val="12"/>
              </w:rPr>
              <w:t>Change Bar</w:t>
            </w:r>
          </w:p>
        </w:tc>
      </w:tr>
      <w:tr w:rsidR="000D00EA" w:rsidRPr="005567F1" w14:paraId="38DA2E94" w14:textId="77777777" w:rsidTr="000D00EA">
        <w:trPr>
          <w:jc w:val="center"/>
        </w:trPr>
        <w:tc>
          <w:tcPr>
            <w:tcW w:w="1703" w:type="dxa"/>
            <w:tcBorders>
              <w:top w:val="single" w:sz="4" w:space="0" w:color="auto"/>
              <w:left w:val="single" w:sz="4" w:space="0" w:color="auto"/>
              <w:bottom w:val="nil"/>
              <w:right w:val="nil"/>
            </w:tcBorders>
          </w:tcPr>
          <w:p w14:paraId="2832F57C" w14:textId="633C7F1C" w:rsidR="000D00EA" w:rsidRPr="000D00EA" w:rsidRDefault="000D00EA" w:rsidP="000D00EA">
            <w:pPr>
              <w:spacing w:after="240"/>
            </w:pPr>
            <w:r w:rsidRPr="000D00EA">
              <w:t>-41-01</w:t>
            </w:r>
          </w:p>
        </w:tc>
        <w:tc>
          <w:tcPr>
            <w:tcW w:w="2521" w:type="dxa"/>
            <w:gridSpan w:val="2"/>
            <w:tcBorders>
              <w:top w:val="single" w:sz="4" w:space="0" w:color="auto"/>
              <w:left w:val="nil"/>
              <w:bottom w:val="nil"/>
              <w:right w:val="single" w:sz="4" w:space="0" w:color="auto"/>
            </w:tcBorders>
          </w:tcPr>
          <w:p w14:paraId="46005536" w14:textId="22E54857" w:rsidR="000D00EA" w:rsidRPr="000D00EA" w:rsidRDefault="000D00EA" w:rsidP="000D00EA">
            <w:pPr>
              <w:spacing w:after="240"/>
            </w:pPr>
            <w:r w:rsidRPr="000D00EA">
              <w:t>Fuel Quantity Indication Systems</w:t>
            </w:r>
          </w:p>
        </w:tc>
        <w:tc>
          <w:tcPr>
            <w:tcW w:w="495" w:type="dxa"/>
            <w:tcBorders>
              <w:top w:val="single" w:sz="4" w:space="0" w:color="auto"/>
              <w:left w:val="single" w:sz="4" w:space="0" w:color="auto"/>
              <w:bottom w:val="nil"/>
              <w:right w:val="single" w:sz="4" w:space="0" w:color="auto"/>
            </w:tcBorders>
            <w:tcMar>
              <w:left w:w="29" w:type="dxa"/>
              <w:right w:w="29" w:type="dxa"/>
            </w:tcMar>
          </w:tcPr>
          <w:p w14:paraId="15D1D72E" w14:textId="77777777" w:rsidR="000D00EA" w:rsidRPr="000D00EA" w:rsidRDefault="000D00EA" w:rsidP="000D00EA">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2E38BC08" w14:textId="77777777" w:rsidR="000D00EA" w:rsidRPr="000D00EA" w:rsidRDefault="000D00EA" w:rsidP="000D00EA">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51923AD9" w14:textId="77777777" w:rsidR="000D00EA" w:rsidRPr="000D00EA" w:rsidRDefault="000D00EA" w:rsidP="000D00EA">
            <w:pPr>
              <w:spacing w:after="240"/>
              <w:jc w:val="center"/>
            </w:pPr>
          </w:p>
        </w:tc>
        <w:tc>
          <w:tcPr>
            <w:tcW w:w="3743" w:type="dxa"/>
            <w:tcBorders>
              <w:top w:val="single" w:sz="4" w:space="0" w:color="auto"/>
              <w:left w:val="single" w:sz="4" w:space="0" w:color="auto"/>
              <w:bottom w:val="nil"/>
              <w:right w:val="nil"/>
            </w:tcBorders>
          </w:tcPr>
          <w:p w14:paraId="71E87CA8" w14:textId="77777777" w:rsidR="000D00EA" w:rsidRPr="000D00EA" w:rsidRDefault="000D00EA" w:rsidP="000D00EA">
            <w:pPr>
              <w:spacing w:after="240"/>
            </w:pPr>
          </w:p>
        </w:tc>
        <w:tc>
          <w:tcPr>
            <w:tcW w:w="628" w:type="dxa"/>
            <w:tcBorders>
              <w:left w:val="nil"/>
              <w:bottom w:val="nil"/>
            </w:tcBorders>
          </w:tcPr>
          <w:p w14:paraId="7F033376" w14:textId="77777777" w:rsidR="000D00EA" w:rsidRPr="005567F1" w:rsidRDefault="000D00EA" w:rsidP="000D00EA">
            <w:pPr>
              <w:jc w:val="center"/>
            </w:pPr>
          </w:p>
        </w:tc>
      </w:tr>
      <w:tr w:rsidR="000D00EA" w:rsidRPr="005567F1" w14:paraId="0DEDDEE3" w14:textId="77777777" w:rsidTr="001672EB">
        <w:trPr>
          <w:jc w:val="center"/>
        </w:trPr>
        <w:tc>
          <w:tcPr>
            <w:tcW w:w="1703" w:type="dxa"/>
            <w:tcBorders>
              <w:top w:val="nil"/>
              <w:left w:val="single" w:sz="4" w:space="0" w:color="auto"/>
              <w:bottom w:val="nil"/>
              <w:right w:val="nil"/>
            </w:tcBorders>
          </w:tcPr>
          <w:p w14:paraId="2539AF38" w14:textId="5114EC0C" w:rsidR="000D00EA" w:rsidRPr="000D00EA" w:rsidRDefault="000D00EA" w:rsidP="000D00EA">
            <w:pPr>
              <w:spacing w:after="240"/>
            </w:pPr>
            <w:r w:rsidRPr="000D00EA">
              <w:t>-41-01-01</w:t>
            </w:r>
          </w:p>
        </w:tc>
        <w:tc>
          <w:tcPr>
            <w:tcW w:w="2521" w:type="dxa"/>
            <w:gridSpan w:val="2"/>
            <w:tcBorders>
              <w:top w:val="nil"/>
              <w:left w:val="nil"/>
              <w:bottom w:val="nil"/>
              <w:right w:val="single" w:sz="4" w:space="0" w:color="auto"/>
            </w:tcBorders>
          </w:tcPr>
          <w:p w14:paraId="3103CDD0" w14:textId="2AB07C46" w:rsidR="000D00EA" w:rsidRPr="000D00EA" w:rsidRDefault="000D00EA" w:rsidP="000D00EA">
            <w:pPr>
              <w:spacing w:after="240"/>
            </w:pPr>
            <w:r w:rsidRPr="000D00EA">
              <w:t>Main Tanks</w:t>
            </w:r>
          </w:p>
        </w:tc>
        <w:tc>
          <w:tcPr>
            <w:tcW w:w="495" w:type="dxa"/>
            <w:tcBorders>
              <w:top w:val="nil"/>
              <w:left w:val="single" w:sz="4" w:space="0" w:color="auto"/>
              <w:bottom w:val="nil"/>
              <w:right w:val="single" w:sz="4" w:space="0" w:color="auto"/>
            </w:tcBorders>
            <w:tcMar>
              <w:left w:w="29" w:type="dxa"/>
              <w:right w:w="29" w:type="dxa"/>
            </w:tcMar>
          </w:tcPr>
          <w:p w14:paraId="79FB6F90" w14:textId="4F9C6331" w:rsidR="000D00EA" w:rsidRPr="000D00EA" w:rsidRDefault="000D00EA" w:rsidP="000D00EA">
            <w:pPr>
              <w:spacing w:after="240"/>
              <w:jc w:val="center"/>
            </w:pPr>
            <w:r w:rsidRPr="000D00EA">
              <w:t>B</w:t>
            </w:r>
          </w:p>
        </w:tc>
        <w:tc>
          <w:tcPr>
            <w:tcW w:w="495" w:type="dxa"/>
            <w:tcBorders>
              <w:top w:val="nil"/>
              <w:left w:val="single" w:sz="4" w:space="0" w:color="auto"/>
              <w:bottom w:val="nil"/>
              <w:right w:val="single" w:sz="4" w:space="0" w:color="auto"/>
            </w:tcBorders>
            <w:tcMar>
              <w:left w:w="29" w:type="dxa"/>
              <w:right w:w="29" w:type="dxa"/>
            </w:tcMar>
          </w:tcPr>
          <w:p w14:paraId="3DF3E0B2" w14:textId="3D963FDE" w:rsidR="000D00EA" w:rsidRPr="000D00EA" w:rsidRDefault="000D00EA" w:rsidP="000D00EA">
            <w:pPr>
              <w:spacing w:after="240"/>
              <w:jc w:val="center"/>
            </w:pPr>
            <w:r w:rsidRPr="000D00EA">
              <w:t>2</w:t>
            </w:r>
          </w:p>
        </w:tc>
        <w:tc>
          <w:tcPr>
            <w:tcW w:w="495" w:type="dxa"/>
            <w:tcBorders>
              <w:top w:val="nil"/>
              <w:left w:val="single" w:sz="4" w:space="0" w:color="auto"/>
              <w:bottom w:val="nil"/>
              <w:right w:val="single" w:sz="4" w:space="0" w:color="auto"/>
            </w:tcBorders>
            <w:tcMar>
              <w:left w:w="29" w:type="dxa"/>
              <w:right w:w="29" w:type="dxa"/>
            </w:tcMar>
          </w:tcPr>
          <w:p w14:paraId="4FFFF065" w14:textId="481D0529" w:rsidR="000D00EA" w:rsidRPr="000D00EA" w:rsidRDefault="000D00EA" w:rsidP="000D00EA">
            <w:pPr>
              <w:spacing w:after="240"/>
              <w:jc w:val="center"/>
            </w:pPr>
            <w:r w:rsidRPr="000D00EA">
              <w:t>1</w:t>
            </w:r>
          </w:p>
        </w:tc>
        <w:tc>
          <w:tcPr>
            <w:tcW w:w="3743" w:type="dxa"/>
            <w:tcBorders>
              <w:top w:val="nil"/>
              <w:left w:val="single" w:sz="4" w:space="0" w:color="auto"/>
              <w:bottom w:val="nil"/>
              <w:right w:val="nil"/>
            </w:tcBorders>
          </w:tcPr>
          <w:p w14:paraId="1C5BC3BF" w14:textId="77777777" w:rsidR="000D00EA" w:rsidRPr="000D00EA" w:rsidRDefault="000D00EA" w:rsidP="000D00EA">
            <w:pPr>
              <w:pStyle w:val="MMELTableBody"/>
              <w:jc w:val="left"/>
              <w:rPr>
                <w:b w:val="0"/>
              </w:rPr>
            </w:pPr>
            <w:r w:rsidRPr="000D00EA">
              <w:rPr>
                <w:b w:val="0"/>
              </w:rPr>
              <w:t>(M)(O) One may be inoperative provided:</w:t>
            </w:r>
          </w:p>
          <w:p w14:paraId="077145AA" w14:textId="77777777" w:rsidR="000D00EA" w:rsidRPr="000D00EA" w:rsidRDefault="000D00EA" w:rsidP="00281899">
            <w:pPr>
              <w:numPr>
                <w:ilvl w:val="0"/>
                <w:numId w:val="449"/>
              </w:numPr>
            </w:pPr>
            <w:r w:rsidRPr="000D00EA">
              <w:t>Fuel quantity in associated tank is verified by an alternate procedure,</w:t>
            </w:r>
          </w:p>
          <w:p w14:paraId="1F8A44FB" w14:textId="77777777" w:rsidR="000D00EA" w:rsidRPr="000D00EA" w:rsidRDefault="000D00EA" w:rsidP="00281899">
            <w:pPr>
              <w:numPr>
                <w:ilvl w:val="0"/>
                <w:numId w:val="449"/>
              </w:numPr>
            </w:pPr>
            <w:proofErr w:type="spellStart"/>
            <w:r w:rsidRPr="000D00EA">
              <w:t>Crossfeed</w:t>
            </w:r>
            <w:proofErr w:type="spellEnd"/>
            <w:r w:rsidRPr="000D00EA">
              <w:t xml:space="preserve"> valve is verified to operate normally before each departure,</w:t>
            </w:r>
          </w:p>
          <w:p w14:paraId="168509D5" w14:textId="77777777" w:rsidR="000D00EA" w:rsidRPr="000D00EA" w:rsidRDefault="000D00EA" w:rsidP="00281899">
            <w:pPr>
              <w:numPr>
                <w:ilvl w:val="0"/>
                <w:numId w:val="449"/>
              </w:numPr>
            </w:pPr>
            <w:r w:rsidRPr="000D00EA">
              <w:t>Both fuel pumps for the associated main tank operate normally,</w:t>
            </w:r>
          </w:p>
          <w:p w14:paraId="08D6F026" w14:textId="77777777" w:rsidR="000D00EA" w:rsidRPr="000D00EA" w:rsidRDefault="000D00EA" w:rsidP="00281899">
            <w:pPr>
              <w:numPr>
                <w:ilvl w:val="0"/>
                <w:numId w:val="449"/>
              </w:numPr>
            </w:pPr>
            <w:r w:rsidRPr="000D00EA">
              <w:t>Center tank fuel quantity indication operates normally,</w:t>
            </w:r>
          </w:p>
          <w:p w14:paraId="38C78506" w14:textId="77777777" w:rsidR="000D00EA" w:rsidRPr="000D00EA" w:rsidRDefault="000D00EA" w:rsidP="00281899">
            <w:pPr>
              <w:numPr>
                <w:ilvl w:val="0"/>
                <w:numId w:val="449"/>
              </w:numPr>
            </w:pPr>
            <w:r w:rsidRPr="000D00EA">
              <w:t>Fuel flow indications operate normally,</w:t>
            </w:r>
          </w:p>
          <w:p w14:paraId="5946F8E4" w14:textId="77777777" w:rsidR="000D00EA" w:rsidRPr="000D00EA" w:rsidRDefault="000D00EA" w:rsidP="00281899">
            <w:pPr>
              <w:numPr>
                <w:ilvl w:val="0"/>
                <w:numId w:val="449"/>
              </w:numPr>
            </w:pPr>
            <w:r w:rsidRPr="000D00EA">
              <w:t>FMC FUEL is initialized with the known total fuel quantity,</w:t>
            </w:r>
          </w:p>
          <w:p w14:paraId="12C72822" w14:textId="77777777" w:rsidR="000D00EA" w:rsidRPr="000D00EA" w:rsidRDefault="000D00EA" w:rsidP="00281899">
            <w:pPr>
              <w:numPr>
                <w:ilvl w:val="0"/>
                <w:numId w:val="449"/>
              </w:numPr>
            </w:pPr>
            <w:r w:rsidRPr="000D00EA">
              <w:t>Alternate procedures are used for fuel balancing,</w:t>
            </w:r>
          </w:p>
          <w:p w14:paraId="7D5B6A01" w14:textId="77777777" w:rsidR="000D00EA" w:rsidRPr="000D00EA" w:rsidRDefault="000D00EA" w:rsidP="00281899">
            <w:pPr>
              <w:numPr>
                <w:ilvl w:val="0"/>
                <w:numId w:val="449"/>
              </w:numPr>
            </w:pPr>
            <w:r w:rsidRPr="000D00EA">
              <w:t>Appropriate amount of center tank fuel is considered unusable and is accounted for in the airplane weight and balance,</w:t>
            </w:r>
          </w:p>
          <w:p w14:paraId="36FE9768" w14:textId="77777777" w:rsidR="000D00EA" w:rsidRPr="000D00EA" w:rsidRDefault="000D00EA" w:rsidP="00281899">
            <w:pPr>
              <w:numPr>
                <w:ilvl w:val="0"/>
                <w:numId w:val="449"/>
              </w:numPr>
            </w:pPr>
            <w:r w:rsidRPr="000D00EA">
              <w:t>Appropriate performance adjustments are applied, and</w:t>
            </w:r>
          </w:p>
          <w:p w14:paraId="6003521D" w14:textId="77777777" w:rsidR="000D00EA" w:rsidRPr="000D00EA" w:rsidRDefault="000D00EA" w:rsidP="00281899">
            <w:pPr>
              <w:numPr>
                <w:ilvl w:val="0"/>
                <w:numId w:val="449"/>
              </w:numPr>
              <w:spacing w:after="240"/>
              <w:rPr>
                <w:rFonts w:ascii="Times New Roman" w:hAnsi="Times New Roman" w:cs="Times New Roman"/>
                <w:sz w:val="24"/>
                <w:szCs w:val="24"/>
              </w:rPr>
            </w:pPr>
            <w:r w:rsidRPr="000D00EA">
              <w:t>Flight remains within 180 minutes of landing at a suitable airport.</w:t>
            </w:r>
          </w:p>
          <w:p w14:paraId="28B62377" w14:textId="5664D724" w:rsidR="000D00EA" w:rsidRPr="000D00EA" w:rsidRDefault="000D00EA" w:rsidP="001672EB">
            <w:pPr>
              <w:spacing w:after="240"/>
              <w:ind w:left="734" w:hanging="734"/>
            </w:pPr>
            <w:r w:rsidRPr="000D00EA">
              <w:t>NOTE: AFM fuel loading and usage limitations are for usable fuel.</w:t>
            </w:r>
          </w:p>
        </w:tc>
        <w:tc>
          <w:tcPr>
            <w:tcW w:w="628" w:type="dxa"/>
            <w:tcBorders>
              <w:top w:val="nil"/>
              <w:left w:val="nil"/>
              <w:bottom w:val="nil"/>
            </w:tcBorders>
          </w:tcPr>
          <w:p w14:paraId="6E7B5EB9" w14:textId="77777777" w:rsidR="000D00EA" w:rsidRPr="005567F1" w:rsidRDefault="000D00EA" w:rsidP="000D00EA">
            <w:pPr>
              <w:jc w:val="center"/>
            </w:pPr>
          </w:p>
        </w:tc>
      </w:tr>
      <w:tr w:rsidR="00033CBD" w:rsidRPr="005567F1" w14:paraId="5802FD21" w14:textId="77777777" w:rsidTr="000D00EA">
        <w:trPr>
          <w:jc w:val="center"/>
        </w:trPr>
        <w:tc>
          <w:tcPr>
            <w:tcW w:w="1703" w:type="dxa"/>
            <w:tcBorders>
              <w:top w:val="nil"/>
              <w:left w:val="single" w:sz="4" w:space="0" w:color="auto"/>
              <w:bottom w:val="single" w:sz="4" w:space="0" w:color="auto"/>
              <w:right w:val="nil"/>
            </w:tcBorders>
          </w:tcPr>
          <w:p w14:paraId="72816825" w14:textId="77777777" w:rsidR="00033CBD" w:rsidRPr="000D00EA" w:rsidRDefault="00033CBD" w:rsidP="000D00EA">
            <w:pPr>
              <w:spacing w:after="240"/>
            </w:pPr>
          </w:p>
        </w:tc>
        <w:tc>
          <w:tcPr>
            <w:tcW w:w="2521" w:type="dxa"/>
            <w:gridSpan w:val="2"/>
            <w:tcBorders>
              <w:top w:val="nil"/>
              <w:left w:val="nil"/>
              <w:bottom w:val="single" w:sz="4" w:space="0" w:color="auto"/>
              <w:right w:val="single" w:sz="4" w:space="0" w:color="auto"/>
            </w:tcBorders>
          </w:tcPr>
          <w:p w14:paraId="698559EF" w14:textId="77777777" w:rsidR="00033CBD" w:rsidRPr="000D00EA" w:rsidRDefault="00033CBD" w:rsidP="000D00EA">
            <w:pPr>
              <w:spacing w:after="240"/>
            </w:pPr>
          </w:p>
        </w:tc>
        <w:tc>
          <w:tcPr>
            <w:tcW w:w="495" w:type="dxa"/>
            <w:tcBorders>
              <w:top w:val="nil"/>
              <w:left w:val="single" w:sz="4" w:space="0" w:color="auto"/>
              <w:bottom w:val="single" w:sz="4" w:space="0" w:color="auto"/>
              <w:right w:val="single" w:sz="4" w:space="0" w:color="auto"/>
            </w:tcBorders>
            <w:tcMar>
              <w:left w:w="29" w:type="dxa"/>
              <w:right w:w="29" w:type="dxa"/>
            </w:tcMar>
          </w:tcPr>
          <w:p w14:paraId="3BD827D3" w14:textId="77777777" w:rsidR="00033CBD" w:rsidRPr="000D00EA" w:rsidRDefault="00033CBD" w:rsidP="000D00EA">
            <w:pPr>
              <w:spacing w:after="240"/>
              <w:jc w:val="center"/>
            </w:pPr>
          </w:p>
        </w:tc>
        <w:tc>
          <w:tcPr>
            <w:tcW w:w="495" w:type="dxa"/>
            <w:tcBorders>
              <w:top w:val="nil"/>
              <w:left w:val="single" w:sz="4" w:space="0" w:color="auto"/>
              <w:bottom w:val="single" w:sz="4" w:space="0" w:color="auto"/>
              <w:right w:val="single" w:sz="4" w:space="0" w:color="auto"/>
            </w:tcBorders>
            <w:tcMar>
              <w:left w:w="29" w:type="dxa"/>
              <w:right w:w="29" w:type="dxa"/>
            </w:tcMar>
          </w:tcPr>
          <w:p w14:paraId="6E7CA91C" w14:textId="77777777" w:rsidR="00033CBD" w:rsidRPr="000D00EA" w:rsidRDefault="00033CBD" w:rsidP="000D00EA">
            <w:pPr>
              <w:spacing w:after="240"/>
              <w:jc w:val="center"/>
            </w:pPr>
          </w:p>
        </w:tc>
        <w:tc>
          <w:tcPr>
            <w:tcW w:w="495" w:type="dxa"/>
            <w:tcBorders>
              <w:top w:val="nil"/>
              <w:left w:val="single" w:sz="4" w:space="0" w:color="auto"/>
              <w:bottom w:val="single" w:sz="4" w:space="0" w:color="auto"/>
              <w:right w:val="single" w:sz="4" w:space="0" w:color="auto"/>
            </w:tcBorders>
            <w:tcMar>
              <w:left w:w="29" w:type="dxa"/>
              <w:right w:w="29" w:type="dxa"/>
            </w:tcMar>
          </w:tcPr>
          <w:p w14:paraId="3F7080BF" w14:textId="77777777" w:rsidR="00033CBD" w:rsidRPr="000D00EA" w:rsidRDefault="00033CBD" w:rsidP="000D00EA">
            <w:pPr>
              <w:spacing w:after="240"/>
              <w:jc w:val="center"/>
            </w:pPr>
          </w:p>
        </w:tc>
        <w:tc>
          <w:tcPr>
            <w:tcW w:w="3743" w:type="dxa"/>
            <w:tcBorders>
              <w:top w:val="nil"/>
              <w:left w:val="single" w:sz="4" w:space="0" w:color="auto"/>
              <w:bottom w:val="single" w:sz="4" w:space="0" w:color="auto"/>
              <w:right w:val="nil"/>
            </w:tcBorders>
          </w:tcPr>
          <w:p w14:paraId="5A07F6AD" w14:textId="2C8450C6" w:rsidR="00033CBD" w:rsidRPr="000D00EA" w:rsidRDefault="00033CBD" w:rsidP="001672EB">
            <w:pPr>
              <w:pStyle w:val="MMELTableBody"/>
              <w:spacing w:before="240"/>
              <w:jc w:val="left"/>
              <w:rPr>
                <w:b w:val="0"/>
              </w:rPr>
            </w:pPr>
            <w:r>
              <w:rPr>
                <w:b w:val="0"/>
              </w:rPr>
              <w:t>(Continued)</w:t>
            </w:r>
          </w:p>
        </w:tc>
        <w:tc>
          <w:tcPr>
            <w:tcW w:w="628" w:type="dxa"/>
            <w:tcBorders>
              <w:top w:val="nil"/>
              <w:left w:val="nil"/>
              <w:bottom w:val="single" w:sz="4" w:space="0" w:color="auto"/>
            </w:tcBorders>
          </w:tcPr>
          <w:p w14:paraId="7E8F3C23" w14:textId="77777777" w:rsidR="00033CBD" w:rsidRPr="005567F1" w:rsidRDefault="00033CBD" w:rsidP="000D00EA">
            <w:pPr>
              <w:jc w:val="center"/>
            </w:pPr>
          </w:p>
        </w:tc>
      </w:tr>
    </w:tbl>
    <w:p w14:paraId="07CAC822" w14:textId="77777777" w:rsidR="002D392E" w:rsidRDefault="002D392E" w:rsidP="002D392E">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8-10"/>
      </w:tblPr>
      <w:tblGrid>
        <w:gridCol w:w="5040"/>
        <w:gridCol w:w="5040"/>
      </w:tblGrid>
      <w:tr w:rsidR="002D392E" w:rsidRPr="005567F1" w14:paraId="11E829E1" w14:textId="77777777" w:rsidTr="001672EB">
        <w:trPr>
          <w:tblHeader/>
          <w:jc w:val="center"/>
        </w:trPr>
        <w:tc>
          <w:tcPr>
            <w:tcW w:w="5040" w:type="dxa"/>
            <w:tcBorders>
              <w:bottom w:val="single" w:sz="4" w:space="0" w:color="auto"/>
              <w:right w:val="nil"/>
            </w:tcBorders>
            <w:tcMar>
              <w:top w:w="29" w:type="dxa"/>
              <w:bottom w:w="29" w:type="dxa"/>
            </w:tcMar>
          </w:tcPr>
          <w:p w14:paraId="47FE071F" w14:textId="77777777" w:rsidR="002D392E" w:rsidRPr="005567F1" w:rsidRDefault="002D392E" w:rsidP="00CE3467">
            <w:pPr>
              <w:spacing w:after="60"/>
            </w:pPr>
            <w:r>
              <w:lastRenderedPageBreak/>
              <w:t>U.</w:t>
            </w:r>
            <w:r w:rsidRPr="005567F1">
              <w:t>S. DEPARTMENT OF TRANSPORTATION</w:t>
            </w:r>
          </w:p>
          <w:p w14:paraId="77640860" w14:textId="77777777" w:rsidR="002D392E" w:rsidRPr="005567F1" w:rsidRDefault="002D392E" w:rsidP="00CE3467">
            <w:pPr>
              <w:spacing w:after="60"/>
            </w:pPr>
            <w:r w:rsidRPr="005567F1">
              <w:t>FEDERAL AVIATION ADMINISTRATION</w:t>
            </w:r>
          </w:p>
        </w:tc>
        <w:tc>
          <w:tcPr>
            <w:tcW w:w="5040" w:type="dxa"/>
            <w:tcBorders>
              <w:left w:val="nil"/>
            </w:tcBorders>
            <w:tcMar>
              <w:top w:w="29" w:type="dxa"/>
              <w:bottom w:w="29" w:type="dxa"/>
            </w:tcMar>
            <w:vAlign w:val="center"/>
          </w:tcPr>
          <w:p w14:paraId="53A23C17" w14:textId="77777777" w:rsidR="002D392E" w:rsidRPr="005567F1" w:rsidRDefault="002D392E" w:rsidP="00CE3467">
            <w:pPr>
              <w:spacing w:after="60"/>
              <w:jc w:val="right"/>
            </w:pPr>
            <w:r w:rsidRPr="005567F1">
              <w:t>MASTER MINIMUM EQUIPMENT LIST</w:t>
            </w:r>
          </w:p>
        </w:tc>
      </w:tr>
      <w:tr w:rsidR="002D392E" w:rsidRPr="005567F1" w14:paraId="0C12B89B" w14:textId="77777777" w:rsidTr="001672EB">
        <w:trPr>
          <w:tblHeader/>
          <w:jc w:val="center"/>
        </w:trPr>
        <w:tc>
          <w:tcPr>
            <w:tcW w:w="5040" w:type="dxa"/>
            <w:tcBorders>
              <w:bottom w:val="single" w:sz="4" w:space="0" w:color="auto"/>
              <w:right w:val="nil"/>
            </w:tcBorders>
            <w:tcMar>
              <w:top w:w="29" w:type="dxa"/>
              <w:bottom w:w="29" w:type="dxa"/>
            </w:tcMar>
          </w:tcPr>
          <w:p w14:paraId="32E10960" w14:textId="77777777" w:rsidR="00B03B9D" w:rsidRPr="00817875" w:rsidRDefault="00B03B9D" w:rsidP="00B03B9D">
            <w:pPr>
              <w:spacing w:after="60"/>
            </w:pPr>
            <w:r w:rsidRPr="00817875">
              <w:t xml:space="preserve">REVISION NO. </w:t>
            </w:r>
            <w:r>
              <w:t>19</w:t>
            </w:r>
          </w:p>
          <w:p w14:paraId="6F241453" w14:textId="6E3FA56B" w:rsidR="002D392E" w:rsidRPr="005567F1" w:rsidRDefault="00B03B9D" w:rsidP="00B03B9D">
            <w:pPr>
              <w:spacing w:after="60"/>
            </w:pPr>
            <w:r w:rsidRPr="00817875">
              <w:t xml:space="preserve">DATE: </w:t>
            </w:r>
            <w:r w:rsidR="00112A22">
              <w:t>05/20/2025</w:t>
            </w:r>
          </w:p>
        </w:tc>
        <w:tc>
          <w:tcPr>
            <w:tcW w:w="5040" w:type="dxa"/>
            <w:tcBorders>
              <w:left w:val="nil"/>
            </w:tcBorders>
            <w:tcMar>
              <w:top w:w="29" w:type="dxa"/>
              <w:bottom w:w="29" w:type="dxa"/>
            </w:tcMar>
          </w:tcPr>
          <w:p w14:paraId="562CB46E" w14:textId="78B0F7BB" w:rsidR="002D392E" w:rsidRPr="005567F1" w:rsidRDefault="002D392E" w:rsidP="00CE3467">
            <w:pPr>
              <w:spacing w:after="60"/>
              <w:jc w:val="right"/>
            </w:pPr>
            <w:r w:rsidRPr="005567F1">
              <w:t xml:space="preserve">PAGE NO. </w:t>
            </w:r>
            <w:r>
              <w:t>28-10</w:t>
            </w:r>
          </w:p>
        </w:tc>
      </w:tr>
      <w:tr w:rsidR="002D392E" w:rsidRPr="005567F1" w14:paraId="149A0D5E" w14:textId="77777777" w:rsidTr="001672EB">
        <w:trPr>
          <w:tblHeader/>
          <w:jc w:val="center"/>
        </w:trPr>
        <w:tc>
          <w:tcPr>
            <w:tcW w:w="5040" w:type="dxa"/>
            <w:tcBorders>
              <w:right w:val="single" w:sz="4" w:space="0" w:color="auto"/>
            </w:tcBorders>
            <w:tcMar>
              <w:top w:w="29" w:type="dxa"/>
              <w:bottom w:w="29" w:type="dxa"/>
            </w:tcMar>
            <w:vAlign w:val="center"/>
          </w:tcPr>
          <w:p w14:paraId="4540C137" w14:textId="77777777" w:rsidR="002D392E" w:rsidRPr="005567F1" w:rsidRDefault="002D392E" w:rsidP="00CE3467">
            <w:pPr>
              <w:spacing w:after="60"/>
            </w:pPr>
            <w:r w:rsidRPr="005567F1">
              <w:t>AIRCRAFT:</w:t>
            </w:r>
          </w:p>
          <w:p w14:paraId="60412994" w14:textId="77777777" w:rsidR="002D392E" w:rsidRPr="005567F1" w:rsidRDefault="002D392E" w:rsidP="00CE3467">
            <w:pPr>
              <w:spacing w:after="60"/>
            </w:pPr>
            <w:r>
              <w:t>Boeing 787</w:t>
            </w:r>
          </w:p>
        </w:tc>
        <w:tc>
          <w:tcPr>
            <w:tcW w:w="5040" w:type="dxa"/>
            <w:tcBorders>
              <w:left w:val="single" w:sz="4" w:space="0" w:color="auto"/>
            </w:tcBorders>
            <w:tcMar>
              <w:top w:w="29" w:type="dxa"/>
              <w:bottom w:w="29" w:type="dxa"/>
            </w:tcMar>
          </w:tcPr>
          <w:p w14:paraId="3EE5015C" w14:textId="77777777" w:rsidR="002D392E" w:rsidRPr="005567F1" w:rsidRDefault="002D392E" w:rsidP="00CE3467">
            <w:pPr>
              <w:pStyle w:val="ListParagraph"/>
              <w:spacing w:after="60"/>
              <w:ind w:left="662" w:hanging="720"/>
              <w:rPr>
                <w:b/>
              </w:rPr>
            </w:pPr>
            <w:r w:rsidRPr="005567F1">
              <w:rPr>
                <w:b/>
              </w:rPr>
              <w:t>TABLE KEY</w:t>
            </w:r>
          </w:p>
          <w:p w14:paraId="72720428" w14:textId="77777777" w:rsidR="002D392E" w:rsidRPr="005567F1" w:rsidRDefault="002D392E" w:rsidP="003D433F">
            <w:pPr>
              <w:pStyle w:val="ListParagraph"/>
              <w:numPr>
                <w:ilvl w:val="0"/>
                <w:numId w:val="152"/>
              </w:numPr>
              <w:spacing w:after="60"/>
            </w:pPr>
            <w:r w:rsidRPr="005567F1">
              <w:t>REPAIR CATEGORY</w:t>
            </w:r>
          </w:p>
          <w:p w14:paraId="1B16554A" w14:textId="77777777" w:rsidR="002D392E" w:rsidRPr="005567F1" w:rsidRDefault="002D392E" w:rsidP="003D433F">
            <w:pPr>
              <w:pStyle w:val="ListParagraph"/>
              <w:numPr>
                <w:ilvl w:val="0"/>
                <w:numId w:val="152"/>
              </w:numPr>
              <w:spacing w:after="60"/>
            </w:pPr>
            <w:r w:rsidRPr="005567F1">
              <w:t>NO. INSTALLED</w:t>
            </w:r>
          </w:p>
          <w:p w14:paraId="42D2BAF2" w14:textId="77777777" w:rsidR="002D392E" w:rsidRPr="005567F1" w:rsidRDefault="002D392E" w:rsidP="003D433F">
            <w:pPr>
              <w:pStyle w:val="ListParagraph"/>
              <w:numPr>
                <w:ilvl w:val="0"/>
                <w:numId w:val="152"/>
              </w:numPr>
              <w:spacing w:after="60"/>
            </w:pPr>
            <w:r w:rsidRPr="005567F1">
              <w:t>NO. REQUIRED FOR DISPATCH</w:t>
            </w:r>
          </w:p>
          <w:p w14:paraId="295A9F32" w14:textId="77777777" w:rsidR="002D392E" w:rsidRPr="005567F1" w:rsidRDefault="002D392E" w:rsidP="003D433F">
            <w:pPr>
              <w:pStyle w:val="ListParagraph"/>
              <w:numPr>
                <w:ilvl w:val="0"/>
                <w:numId w:val="152"/>
              </w:numPr>
              <w:spacing w:after="60"/>
            </w:pPr>
            <w:r w:rsidRPr="005567F1">
              <w:t>REMARKS OR EXCEPTIONS</w:t>
            </w:r>
          </w:p>
        </w:tc>
      </w:tr>
    </w:tbl>
    <w:p w14:paraId="74FF9E92" w14:textId="77777777" w:rsidR="002D392E" w:rsidRPr="005567F1" w:rsidRDefault="002D392E" w:rsidP="002D392E">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Fuel"/>
      </w:tblPr>
      <w:tblGrid>
        <w:gridCol w:w="1703"/>
        <w:gridCol w:w="2370"/>
        <w:gridCol w:w="151"/>
        <w:gridCol w:w="495"/>
        <w:gridCol w:w="495"/>
        <w:gridCol w:w="495"/>
        <w:gridCol w:w="3743"/>
        <w:gridCol w:w="628"/>
      </w:tblGrid>
      <w:tr w:rsidR="002D392E" w:rsidRPr="005567F1" w14:paraId="5D027DF1"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0D733590" w14:textId="77777777" w:rsidR="002D392E" w:rsidRPr="005567F1" w:rsidRDefault="002D392E" w:rsidP="00CE3467">
            <w:pPr>
              <w:ind w:left="360" w:hanging="360"/>
              <w:rPr>
                <w:b/>
              </w:rPr>
            </w:pPr>
            <w:r>
              <w:rPr>
                <w:b/>
              </w:rPr>
              <w:t>28</w:t>
            </w:r>
            <w:r w:rsidRPr="005567F1">
              <w:rPr>
                <w:b/>
              </w:rPr>
              <w:t>.</w:t>
            </w:r>
            <w:r>
              <w:rPr>
                <w:b/>
              </w:rPr>
              <w:t xml:space="preserve"> Fuel</w:t>
            </w:r>
          </w:p>
        </w:tc>
        <w:tc>
          <w:tcPr>
            <w:tcW w:w="151" w:type="dxa"/>
            <w:tcBorders>
              <w:left w:val="nil"/>
              <w:right w:val="nil"/>
            </w:tcBorders>
            <w:shd w:val="clear" w:color="auto" w:fill="D9D9D9" w:themeFill="background1" w:themeFillShade="D9"/>
          </w:tcPr>
          <w:p w14:paraId="17DA85CB" w14:textId="77777777" w:rsidR="002D392E" w:rsidRPr="005567F1" w:rsidRDefault="002D392E" w:rsidP="00CE3467">
            <w:pPr>
              <w:rPr>
                <w:b/>
              </w:rPr>
            </w:pPr>
          </w:p>
        </w:tc>
        <w:tc>
          <w:tcPr>
            <w:tcW w:w="495" w:type="dxa"/>
            <w:tcBorders>
              <w:left w:val="nil"/>
              <w:right w:val="nil"/>
            </w:tcBorders>
            <w:shd w:val="clear" w:color="auto" w:fill="D9D9D9" w:themeFill="background1" w:themeFillShade="D9"/>
            <w:tcMar>
              <w:left w:w="29" w:type="dxa"/>
              <w:right w:w="29" w:type="dxa"/>
            </w:tcMar>
          </w:tcPr>
          <w:p w14:paraId="354B843B"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2D1C89DA"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3AE12F6F" w14:textId="77777777" w:rsidR="002D392E" w:rsidRPr="005567F1" w:rsidRDefault="002D392E"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6BE59ADA" w14:textId="77777777" w:rsidR="002D392E" w:rsidRPr="005567F1" w:rsidRDefault="002D392E" w:rsidP="00CE3467">
            <w:pPr>
              <w:rPr>
                <w:b/>
              </w:rPr>
            </w:pPr>
          </w:p>
        </w:tc>
        <w:tc>
          <w:tcPr>
            <w:tcW w:w="628" w:type="dxa"/>
            <w:tcBorders>
              <w:left w:val="nil"/>
            </w:tcBorders>
            <w:shd w:val="clear" w:color="auto" w:fill="D9D9D9" w:themeFill="background1" w:themeFillShade="D9"/>
          </w:tcPr>
          <w:p w14:paraId="62727BC1" w14:textId="77777777" w:rsidR="002D392E" w:rsidRPr="005567F1" w:rsidRDefault="002D392E" w:rsidP="00CE3467">
            <w:pPr>
              <w:jc w:val="center"/>
              <w:rPr>
                <w:b/>
              </w:rPr>
            </w:pPr>
          </w:p>
        </w:tc>
      </w:tr>
      <w:tr w:rsidR="002D392E" w:rsidRPr="005567F1" w14:paraId="22F039D2"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43A676CB" w14:textId="77777777" w:rsidR="002D392E" w:rsidRPr="00812724" w:rsidRDefault="002D392E" w:rsidP="00CE3467">
            <w:pPr>
              <w:rPr>
                <w:b/>
                <w:sz w:val="16"/>
                <w:szCs w:val="16"/>
              </w:rPr>
            </w:pPr>
            <w:r w:rsidRPr="00812724">
              <w:rPr>
                <w:b/>
                <w:sz w:val="16"/>
                <w:szCs w:val="16"/>
              </w:rPr>
              <w:t>Sequence No.</w:t>
            </w:r>
          </w:p>
        </w:tc>
        <w:tc>
          <w:tcPr>
            <w:tcW w:w="2521" w:type="dxa"/>
            <w:gridSpan w:val="2"/>
            <w:tcBorders>
              <w:left w:val="nil"/>
            </w:tcBorders>
            <w:shd w:val="clear" w:color="auto" w:fill="D9D9D9" w:themeFill="background1" w:themeFillShade="D9"/>
            <w:vAlign w:val="center"/>
          </w:tcPr>
          <w:p w14:paraId="64282754" w14:textId="77777777" w:rsidR="002D392E" w:rsidRPr="00812724" w:rsidRDefault="002D392E" w:rsidP="00CE3467">
            <w:pPr>
              <w:rPr>
                <w:b/>
                <w:sz w:val="16"/>
                <w:szCs w:val="16"/>
              </w:rPr>
            </w:pPr>
            <w:r w:rsidRPr="00812724">
              <w:rPr>
                <w:b/>
                <w:sz w:val="16"/>
                <w:szCs w:val="16"/>
              </w:rPr>
              <w:t>Item</w:t>
            </w:r>
          </w:p>
        </w:tc>
        <w:tc>
          <w:tcPr>
            <w:tcW w:w="495" w:type="dxa"/>
            <w:shd w:val="clear" w:color="auto" w:fill="D9D9D9" w:themeFill="background1" w:themeFillShade="D9"/>
            <w:tcMar>
              <w:left w:w="29" w:type="dxa"/>
              <w:right w:w="29" w:type="dxa"/>
            </w:tcMar>
            <w:vAlign w:val="center"/>
          </w:tcPr>
          <w:p w14:paraId="7379BCB2" w14:textId="77777777" w:rsidR="002D392E" w:rsidRPr="00812724" w:rsidRDefault="002D392E" w:rsidP="00CE3467">
            <w:pPr>
              <w:jc w:val="center"/>
              <w:rPr>
                <w:b/>
                <w:sz w:val="16"/>
                <w:szCs w:val="16"/>
              </w:rPr>
            </w:pPr>
            <w:r w:rsidRPr="00812724">
              <w:rPr>
                <w:b/>
                <w:sz w:val="16"/>
                <w:szCs w:val="16"/>
              </w:rPr>
              <w:t>1</w:t>
            </w:r>
          </w:p>
        </w:tc>
        <w:tc>
          <w:tcPr>
            <w:tcW w:w="495" w:type="dxa"/>
            <w:shd w:val="clear" w:color="auto" w:fill="D9D9D9" w:themeFill="background1" w:themeFillShade="D9"/>
            <w:tcMar>
              <w:left w:w="29" w:type="dxa"/>
              <w:right w:w="29" w:type="dxa"/>
            </w:tcMar>
            <w:vAlign w:val="center"/>
          </w:tcPr>
          <w:p w14:paraId="2048EA2F" w14:textId="77777777" w:rsidR="002D392E" w:rsidRPr="00812724" w:rsidRDefault="002D392E" w:rsidP="00CE3467">
            <w:pPr>
              <w:jc w:val="center"/>
              <w:rPr>
                <w:b/>
                <w:sz w:val="16"/>
                <w:szCs w:val="16"/>
              </w:rPr>
            </w:pPr>
            <w:r w:rsidRPr="00812724">
              <w:rPr>
                <w:b/>
                <w:sz w:val="16"/>
                <w:szCs w:val="16"/>
              </w:rPr>
              <w:t>2</w:t>
            </w:r>
          </w:p>
        </w:tc>
        <w:tc>
          <w:tcPr>
            <w:tcW w:w="495" w:type="dxa"/>
            <w:shd w:val="clear" w:color="auto" w:fill="D9D9D9" w:themeFill="background1" w:themeFillShade="D9"/>
            <w:tcMar>
              <w:left w:w="29" w:type="dxa"/>
              <w:right w:w="29" w:type="dxa"/>
            </w:tcMar>
            <w:vAlign w:val="center"/>
          </w:tcPr>
          <w:p w14:paraId="284CC7BF" w14:textId="77777777" w:rsidR="002D392E" w:rsidRPr="00812724" w:rsidRDefault="002D392E"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2497A67B" w14:textId="77777777" w:rsidR="002D392E" w:rsidRPr="00812724" w:rsidRDefault="002D392E"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68DA8A15" w14:textId="77777777" w:rsidR="002D392E" w:rsidRPr="00812724" w:rsidRDefault="002D392E" w:rsidP="00CE3467">
            <w:pPr>
              <w:jc w:val="center"/>
              <w:rPr>
                <w:b/>
                <w:sz w:val="12"/>
                <w:szCs w:val="12"/>
              </w:rPr>
            </w:pPr>
            <w:r w:rsidRPr="00812724">
              <w:rPr>
                <w:b/>
                <w:sz w:val="12"/>
                <w:szCs w:val="12"/>
              </w:rPr>
              <w:t>Change Bar</w:t>
            </w:r>
          </w:p>
        </w:tc>
      </w:tr>
      <w:tr w:rsidR="00EA60CD" w:rsidRPr="005567F1" w14:paraId="2CC15314" w14:textId="77777777" w:rsidTr="00F76A97">
        <w:trPr>
          <w:jc w:val="center"/>
        </w:trPr>
        <w:tc>
          <w:tcPr>
            <w:tcW w:w="1703" w:type="dxa"/>
            <w:tcBorders>
              <w:top w:val="single" w:sz="4" w:space="0" w:color="auto"/>
              <w:left w:val="single" w:sz="4" w:space="0" w:color="auto"/>
              <w:bottom w:val="nil"/>
              <w:right w:val="nil"/>
            </w:tcBorders>
          </w:tcPr>
          <w:p w14:paraId="74E7003B" w14:textId="5256B062" w:rsidR="00EA60CD" w:rsidRPr="00EA60CD" w:rsidRDefault="00EA60CD" w:rsidP="00EA60CD">
            <w:pPr>
              <w:spacing w:after="240"/>
            </w:pPr>
            <w:r w:rsidRPr="00EA60CD">
              <w:t>-41-01</w:t>
            </w:r>
          </w:p>
        </w:tc>
        <w:tc>
          <w:tcPr>
            <w:tcW w:w="2521" w:type="dxa"/>
            <w:gridSpan w:val="2"/>
            <w:tcBorders>
              <w:top w:val="single" w:sz="4" w:space="0" w:color="auto"/>
              <w:left w:val="nil"/>
              <w:bottom w:val="nil"/>
              <w:right w:val="single" w:sz="4" w:space="0" w:color="auto"/>
            </w:tcBorders>
          </w:tcPr>
          <w:p w14:paraId="5D00DA8F" w14:textId="62B99084" w:rsidR="00EA60CD" w:rsidRPr="00EA60CD" w:rsidRDefault="00EA60CD" w:rsidP="00EA60CD">
            <w:pPr>
              <w:spacing w:after="240"/>
            </w:pPr>
            <w:r w:rsidRPr="00EA60CD">
              <w:t>Fuel Quantity Indication Systems</w:t>
            </w:r>
            <w:r w:rsidRPr="00EA60CD">
              <w:br/>
              <w:t>(Cont’d)</w:t>
            </w:r>
          </w:p>
        </w:tc>
        <w:tc>
          <w:tcPr>
            <w:tcW w:w="495" w:type="dxa"/>
            <w:tcBorders>
              <w:top w:val="single" w:sz="4" w:space="0" w:color="auto"/>
              <w:left w:val="single" w:sz="4" w:space="0" w:color="auto"/>
              <w:bottom w:val="nil"/>
              <w:right w:val="single" w:sz="4" w:space="0" w:color="auto"/>
            </w:tcBorders>
            <w:tcMar>
              <w:left w:w="29" w:type="dxa"/>
              <w:right w:w="29" w:type="dxa"/>
            </w:tcMar>
          </w:tcPr>
          <w:p w14:paraId="04CD74FF" w14:textId="77777777" w:rsidR="00EA60CD" w:rsidRPr="00EA60CD" w:rsidRDefault="00EA60CD" w:rsidP="00EA60CD">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590E1455" w14:textId="77777777" w:rsidR="00EA60CD" w:rsidRPr="00EA60CD" w:rsidRDefault="00EA60CD" w:rsidP="00EA60CD">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0C2ED57A" w14:textId="77777777" w:rsidR="00EA60CD" w:rsidRPr="00EA60CD" w:rsidRDefault="00EA60CD" w:rsidP="00EA60CD">
            <w:pPr>
              <w:spacing w:after="240"/>
              <w:jc w:val="center"/>
            </w:pPr>
          </w:p>
        </w:tc>
        <w:tc>
          <w:tcPr>
            <w:tcW w:w="3743" w:type="dxa"/>
            <w:tcBorders>
              <w:top w:val="single" w:sz="4" w:space="0" w:color="auto"/>
              <w:left w:val="single" w:sz="4" w:space="0" w:color="auto"/>
              <w:bottom w:val="nil"/>
              <w:right w:val="nil"/>
            </w:tcBorders>
          </w:tcPr>
          <w:p w14:paraId="7BC05F91" w14:textId="77777777" w:rsidR="00EA60CD" w:rsidRPr="00EA60CD" w:rsidRDefault="00EA60CD" w:rsidP="00EA60CD">
            <w:pPr>
              <w:spacing w:after="240"/>
            </w:pPr>
          </w:p>
        </w:tc>
        <w:tc>
          <w:tcPr>
            <w:tcW w:w="628" w:type="dxa"/>
            <w:tcBorders>
              <w:left w:val="nil"/>
              <w:bottom w:val="nil"/>
            </w:tcBorders>
          </w:tcPr>
          <w:p w14:paraId="1E1F2B00" w14:textId="77777777" w:rsidR="00EA60CD" w:rsidRPr="005567F1" w:rsidRDefault="00EA60CD" w:rsidP="00EA60CD">
            <w:pPr>
              <w:jc w:val="center"/>
            </w:pPr>
          </w:p>
        </w:tc>
      </w:tr>
      <w:tr w:rsidR="00EA60CD" w:rsidRPr="005567F1" w14:paraId="20F8A067" w14:textId="77777777" w:rsidTr="00F76A97">
        <w:trPr>
          <w:jc w:val="center"/>
        </w:trPr>
        <w:tc>
          <w:tcPr>
            <w:tcW w:w="1703" w:type="dxa"/>
            <w:tcBorders>
              <w:top w:val="nil"/>
              <w:left w:val="single" w:sz="4" w:space="0" w:color="auto"/>
              <w:bottom w:val="nil"/>
              <w:right w:val="nil"/>
            </w:tcBorders>
          </w:tcPr>
          <w:p w14:paraId="50FA9940" w14:textId="03EA0DE5" w:rsidR="00EA60CD" w:rsidRPr="00EA60CD" w:rsidRDefault="00EA60CD" w:rsidP="00EA60CD">
            <w:pPr>
              <w:spacing w:after="240"/>
            </w:pPr>
            <w:r w:rsidRPr="00EA60CD">
              <w:t>-41-01-02</w:t>
            </w:r>
          </w:p>
        </w:tc>
        <w:tc>
          <w:tcPr>
            <w:tcW w:w="2521" w:type="dxa"/>
            <w:gridSpan w:val="2"/>
            <w:tcBorders>
              <w:top w:val="nil"/>
              <w:left w:val="nil"/>
              <w:bottom w:val="nil"/>
              <w:right w:val="single" w:sz="4" w:space="0" w:color="auto"/>
            </w:tcBorders>
          </w:tcPr>
          <w:p w14:paraId="38D60DCF" w14:textId="4523B9EC" w:rsidR="00EA60CD" w:rsidRPr="00EA60CD" w:rsidRDefault="00EA60CD" w:rsidP="00EA60CD">
            <w:pPr>
              <w:spacing w:after="240"/>
            </w:pPr>
            <w:r w:rsidRPr="00EA60CD">
              <w:t>Center Tank</w:t>
            </w:r>
          </w:p>
        </w:tc>
        <w:tc>
          <w:tcPr>
            <w:tcW w:w="495" w:type="dxa"/>
            <w:tcBorders>
              <w:top w:val="nil"/>
              <w:left w:val="single" w:sz="4" w:space="0" w:color="auto"/>
              <w:bottom w:val="nil"/>
              <w:right w:val="single" w:sz="4" w:space="0" w:color="auto"/>
            </w:tcBorders>
            <w:tcMar>
              <w:left w:w="29" w:type="dxa"/>
              <w:right w:w="29" w:type="dxa"/>
            </w:tcMar>
          </w:tcPr>
          <w:p w14:paraId="06DC84B6" w14:textId="06A06143" w:rsidR="00EA60CD" w:rsidRPr="00EA60CD" w:rsidRDefault="00EA60CD" w:rsidP="00EA60CD">
            <w:pPr>
              <w:spacing w:after="240"/>
              <w:jc w:val="center"/>
            </w:pPr>
            <w:r w:rsidRPr="00EA60CD">
              <w:t>B</w:t>
            </w:r>
          </w:p>
        </w:tc>
        <w:tc>
          <w:tcPr>
            <w:tcW w:w="495" w:type="dxa"/>
            <w:tcBorders>
              <w:top w:val="nil"/>
              <w:left w:val="single" w:sz="4" w:space="0" w:color="auto"/>
              <w:bottom w:val="nil"/>
              <w:right w:val="single" w:sz="4" w:space="0" w:color="auto"/>
            </w:tcBorders>
            <w:tcMar>
              <w:left w:w="29" w:type="dxa"/>
              <w:right w:w="29" w:type="dxa"/>
            </w:tcMar>
          </w:tcPr>
          <w:p w14:paraId="54DBEAAB" w14:textId="51C0089A" w:rsidR="00EA60CD" w:rsidRPr="00EA60CD" w:rsidRDefault="00EA60CD" w:rsidP="00EA60CD">
            <w:pPr>
              <w:spacing w:after="240"/>
              <w:jc w:val="center"/>
            </w:pPr>
            <w:r w:rsidRPr="00EA60CD">
              <w:t>1</w:t>
            </w:r>
          </w:p>
        </w:tc>
        <w:tc>
          <w:tcPr>
            <w:tcW w:w="495" w:type="dxa"/>
            <w:tcBorders>
              <w:top w:val="nil"/>
              <w:left w:val="single" w:sz="4" w:space="0" w:color="auto"/>
              <w:bottom w:val="nil"/>
              <w:right w:val="single" w:sz="4" w:space="0" w:color="auto"/>
            </w:tcBorders>
            <w:tcMar>
              <w:left w:w="29" w:type="dxa"/>
              <w:right w:w="29" w:type="dxa"/>
            </w:tcMar>
          </w:tcPr>
          <w:p w14:paraId="13C696F0" w14:textId="4F16DDCD" w:rsidR="00EA60CD" w:rsidRPr="00EA60CD" w:rsidRDefault="00EA60CD" w:rsidP="00EA60CD">
            <w:pPr>
              <w:spacing w:after="240"/>
              <w:jc w:val="center"/>
            </w:pPr>
            <w:r w:rsidRPr="00EA60CD">
              <w:t>0</w:t>
            </w:r>
          </w:p>
        </w:tc>
        <w:tc>
          <w:tcPr>
            <w:tcW w:w="3743" w:type="dxa"/>
            <w:tcBorders>
              <w:top w:val="nil"/>
              <w:left w:val="single" w:sz="4" w:space="0" w:color="auto"/>
              <w:bottom w:val="nil"/>
              <w:right w:val="nil"/>
            </w:tcBorders>
          </w:tcPr>
          <w:p w14:paraId="3B47E3DB" w14:textId="77777777" w:rsidR="00EA60CD" w:rsidRPr="00EA60CD" w:rsidRDefault="00EA60CD" w:rsidP="00EA60CD">
            <w:pPr>
              <w:pStyle w:val="MMELTableBody"/>
              <w:jc w:val="left"/>
              <w:rPr>
                <w:b w:val="0"/>
              </w:rPr>
            </w:pPr>
            <w:r w:rsidRPr="00EA60CD">
              <w:rPr>
                <w:b w:val="0"/>
              </w:rPr>
              <w:t>(M)(O) May be inoperative provided:</w:t>
            </w:r>
          </w:p>
          <w:p w14:paraId="4FFD0EFE" w14:textId="77777777" w:rsidR="00EA60CD" w:rsidRPr="00EA60CD" w:rsidRDefault="00EA60CD" w:rsidP="00281899">
            <w:pPr>
              <w:numPr>
                <w:ilvl w:val="0"/>
                <w:numId w:val="450"/>
              </w:numPr>
            </w:pPr>
            <w:r w:rsidRPr="00EA60CD">
              <w:t>Fuel quantity in center tank is verified by an alternate procedure,</w:t>
            </w:r>
          </w:p>
          <w:p w14:paraId="3A34F639" w14:textId="77777777" w:rsidR="00EA60CD" w:rsidRPr="00EA60CD" w:rsidRDefault="00EA60CD" w:rsidP="00281899">
            <w:pPr>
              <w:numPr>
                <w:ilvl w:val="0"/>
                <w:numId w:val="450"/>
              </w:numPr>
            </w:pPr>
            <w:r w:rsidRPr="00EA60CD">
              <w:t>Both main tank fuel quantity indication systems operate normally,</w:t>
            </w:r>
          </w:p>
          <w:p w14:paraId="1CD6BB48" w14:textId="77777777" w:rsidR="00EA60CD" w:rsidRPr="00EA60CD" w:rsidRDefault="00EA60CD" w:rsidP="00281899">
            <w:pPr>
              <w:numPr>
                <w:ilvl w:val="0"/>
                <w:numId w:val="450"/>
              </w:numPr>
            </w:pPr>
            <w:r w:rsidRPr="00EA60CD">
              <w:t>Both center tank fuel pumps operate normally,</w:t>
            </w:r>
          </w:p>
          <w:p w14:paraId="74DB7313" w14:textId="77777777" w:rsidR="00EA60CD" w:rsidRPr="00EA60CD" w:rsidRDefault="00EA60CD" w:rsidP="00281899">
            <w:pPr>
              <w:numPr>
                <w:ilvl w:val="0"/>
                <w:numId w:val="450"/>
              </w:numPr>
            </w:pPr>
            <w:r w:rsidRPr="00EA60CD">
              <w:t>Fuel flow indications operate normally,</w:t>
            </w:r>
          </w:p>
          <w:p w14:paraId="21DA8967" w14:textId="77777777" w:rsidR="00EA60CD" w:rsidRPr="00EA60CD" w:rsidRDefault="00EA60CD" w:rsidP="00281899">
            <w:pPr>
              <w:numPr>
                <w:ilvl w:val="0"/>
                <w:numId w:val="450"/>
              </w:numPr>
            </w:pPr>
            <w:r w:rsidRPr="00EA60CD">
              <w:t>Fuel scavenge system operates normally,</w:t>
            </w:r>
          </w:p>
          <w:p w14:paraId="5B4112C3" w14:textId="77777777" w:rsidR="00EA60CD" w:rsidRDefault="00EA60CD" w:rsidP="00281899">
            <w:pPr>
              <w:numPr>
                <w:ilvl w:val="0"/>
                <w:numId w:val="450"/>
              </w:numPr>
            </w:pPr>
            <w:r w:rsidRPr="00EA60CD">
              <w:t>FMC FUEL is initialized with the known total fuel quantity, and</w:t>
            </w:r>
          </w:p>
          <w:p w14:paraId="44992F7B" w14:textId="6A79A79E" w:rsidR="00EA60CD" w:rsidRPr="00EA60CD" w:rsidRDefault="00EA60CD" w:rsidP="00281899">
            <w:pPr>
              <w:numPr>
                <w:ilvl w:val="0"/>
                <w:numId w:val="450"/>
              </w:numPr>
              <w:spacing w:after="240"/>
            </w:pPr>
            <w:r w:rsidRPr="00EA60CD">
              <w:t>Flight remains within 180 minutes of landing at a suitable airport.</w:t>
            </w:r>
          </w:p>
        </w:tc>
        <w:tc>
          <w:tcPr>
            <w:tcW w:w="628" w:type="dxa"/>
            <w:tcBorders>
              <w:top w:val="nil"/>
              <w:left w:val="nil"/>
              <w:bottom w:val="nil"/>
            </w:tcBorders>
          </w:tcPr>
          <w:p w14:paraId="43BF67A9" w14:textId="77777777" w:rsidR="00EA60CD" w:rsidRPr="005567F1" w:rsidRDefault="00EA60CD" w:rsidP="00EA60CD">
            <w:pPr>
              <w:jc w:val="center"/>
            </w:pPr>
          </w:p>
        </w:tc>
      </w:tr>
      <w:tr w:rsidR="00EA60CD" w:rsidRPr="005567F1" w14:paraId="12AC574F" w14:textId="77777777" w:rsidTr="00F76A97">
        <w:trPr>
          <w:jc w:val="center"/>
        </w:trPr>
        <w:tc>
          <w:tcPr>
            <w:tcW w:w="1703" w:type="dxa"/>
            <w:tcBorders>
              <w:top w:val="nil"/>
              <w:left w:val="single" w:sz="4" w:space="0" w:color="auto"/>
              <w:bottom w:val="nil"/>
              <w:right w:val="nil"/>
            </w:tcBorders>
          </w:tcPr>
          <w:p w14:paraId="7D2E595E" w14:textId="1F7586B1" w:rsidR="00EA60CD" w:rsidRPr="00EA60CD" w:rsidRDefault="00EA60CD" w:rsidP="00EA60CD">
            <w:pPr>
              <w:spacing w:after="240"/>
            </w:pPr>
            <w:r w:rsidRPr="00EA60CD">
              <w:t>-41-02</w:t>
            </w:r>
          </w:p>
        </w:tc>
        <w:tc>
          <w:tcPr>
            <w:tcW w:w="2521" w:type="dxa"/>
            <w:gridSpan w:val="2"/>
            <w:tcBorders>
              <w:top w:val="nil"/>
              <w:left w:val="nil"/>
              <w:bottom w:val="nil"/>
              <w:right w:val="single" w:sz="4" w:space="0" w:color="auto"/>
            </w:tcBorders>
          </w:tcPr>
          <w:p w14:paraId="76277610" w14:textId="7ABCF8EF" w:rsidR="00EA60CD" w:rsidRPr="00EA60CD" w:rsidRDefault="00EA60CD" w:rsidP="00EA60CD">
            <w:pPr>
              <w:spacing w:after="240"/>
            </w:pPr>
            <w:r w:rsidRPr="00EA60CD">
              <w:t>Fuel Quantity Data Concentrator (FQDC) Channels</w:t>
            </w:r>
          </w:p>
        </w:tc>
        <w:tc>
          <w:tcPr>
            <w:tcW w:w="495" w:type="dxa"/>
            <w:tcBorders>
              <w:top w:val="nil"/>
              <w:left w:val="single" w:sz="4" w:space="0" w:color="auto"/>
              <w:bottom w:val="nil"/>
              <w:right w:val="single" w:sz="4" w:space="0" w:color="auto"/>
            </w:tcBorders>
            <w:tcMar>
              <w:left w:w="29" w:type="dxa"/>
              <w:right w:w="29" w:type="dxa"/>
            </w:tcMar>
          </w:tcPr>
          <w:p w14:paraId="62E93B06" w14:textId="3EA6D159" w:rsidR="00EA60CD" w:rsidRPr="00EA60CD" w:rsidRDefault="00EA60CD" w:rsidP="00EA60CD">
            <w:pPr>
              <w:spacing w:after="240"/>
              <w:jc w:val="center"/>
            </w:pPr>
            <w:r w:rsidRPr="00EA60CD">
              <w:t>C</w:t>
            </w:r>
          </w:p>
        </w:tc>
        <w:tc>
          <w:tcPr>
            <w:tcW w:w="495" w:type="dxa"/>
            <w:tcBorders>
              <w:top w:val="nil"/>
              <w:left w:val="single" w:sz="4" w:space="0" w:color="auto"/>
              <w:bottom w:val="nil"/>
              <w:right w:val="single" w:sz="4" w:space="0" w:color="auto"/>
            </w:tcBorders>
            <w:tcMar>
              <w:left w:w="29" w:type="dxa"/>
              <w:right w:w="29" w:type="dxa"/>
            </w:tcMar>
          </w:tcPr>
          <w:p w14:paraId="288A2EB9" w14:textId="20BA2C29" w:rsidR="00EA60CD" w:rsidRPr="00EA60CD" w:rsidRDefault="00EA60CD" w:rsidP="00EA60CD">
            <w:pPr>
              <w:spacing w:after="240"/>
              <w:jc w:val="center"/>
            </w:pPr>
            <w:r w:rsidRPr="00EA60CD">
              <w:t>6</w:t>
            </w:r>
          </w:p>
        </w:tc>
        <w:tc>
          <w:tcPr>
            <w:tcW w:w="495" w:type="dxa"/>
            <w:tcBorders>
              <w:top w:val="nil"/>
              <w:left w:val="single" w:sz="4" w:space="0" w:color="auto"/>
              <w:bottom w:val="nil"/>
              <w:right w:val="single" w:sz="4" w:space="0" w:color="auto"/>
            </w:tcBorders>
            <w:tcMar>
              <w:left w:w="29" w:type="dxa"/>
              <w:right w:w="29" w:type="dxa"/>
            </w:tcMar>
          </w:tcPr>
          <w:p w14:paraId="582F2501" w14:textId="213CD8CB" w:rsidR="00EA60CD" w:rsidRPr="00EA60CD" w:rsidRDefault="00EA60CD" w:rsidP="00EA60CD">
            <w:pPr>
              <w:spacing w:after="240"/>
              <w:jc w:val="center"/>
            </w:pPr>
            <w:r w:rsidRPr="00EA60CD">
              <w:t>3</w:t>
            </w:r>
          </w:p>
        </w:tc>
        <w:tc>
          <w:tcPr>
            <w:tcW w:w="3743" w:type="dxa"/>
            <w:tcBorders>
              <w:top w:val="nil"/>
              <w:left w:val="single" w:sz="4" w:space="0" w:color="auto"/>
              <w:bottom w:val="nil"/>
              <w:right w:val="nil"/>
            </w:tcBorders>
          </w:tcPr>
          <w:p w14:paraId="23AB813D" w14:textId="3655AA8E" w:rsidR="00EA60CD" w:rsidRPr="00EA60CD" w:rsidRDefault="00EA60CD" w:rsidP="00EA60CD">
            <w:pPr>
              <w:spacing w:after="240"/>
            </w:pPr>
            <w:r w:rsidRPr="00EA60CD">
              <w:t>(M) One channel for each tank may be inoperative deactivated.</w:t>
            </w:r>
          </w:p>
        </w:tc>
        <w:tc>
          <w:tcPr>
            <w:tcW w:w="628" w:type="dxa"/>
            <w:tcBorders>
              <w:top w:val="nil"/>
              <w:left w:val="nil"/>
              <w:bottom w:val="nil"/>
            </w:tcBorders>
          </w:tcPr>
          <w:p w14:paraId="0589CDE4" w14:textId="77777777" w:rsidR="00EA60CD" w:rsidRPr="005567F1" w:rsidRDefault="00EA60CD" w:rsidP="00EA60CD">
            <w:pPr>
              <w:jc w:val="center"/>
            </w:pPr>
          </w:p>
        </w:tc>
      </w:tr>
      <w:tr w:rsidR="00EA60CD" w:rsidRPr="005567F1" w14:paraId="2A9BBF63" w14:textId="77777777" w:rsidTr="00F76A97">
        <w:trPr>
          <w:jc w:val="center"/>
        </w:trPr>
        <w:tc>
          <w:tcPr>
            <w:tcW w:w="1703" w:type="dxa"/>
            <w:tcBorders>
              <w:top w:val="nil"/>
              <w:left w:val="single" w:sz="4" w:space="0" w:color="auto"/>
              <w:bottom w:val="nil"/>
              <w:right w:val="nil"/>
            </w:tcBorders>
          </w:tcPr>
          <w:p w14:paraId="789E1D01" w14:textId="0F7CD604" w:rsidR="00EA60CD" w:rsidRPr="00EA60CD" w:rsidRDefault="00EA60CD" w:rsidP="00EA60CD">
            <w:pPr>
              <w:spacing w:after="240"/>
            </w:pPr>
            <w:r w:rsidRPr="00EA60CD">
              <w:t>-41-03</w:t>
            </w:r>
          </w:p>
        </w:tc>
        <w:tc>
          <w:tcPr>
            <w:tcW w:w="2521" w:type="dxa"/>
            <w:gridSpan w:val="2"/>
            <w:tcBorders>
              <w:top w:val="nil"/>
              <w:left w:val="nil"/>
              <w:bottom w:val="nil"/>
              <w:right w:val="single" w:sz="4" w:space="0" w:color="auto"/>
            </w:tcBorders>
          </w:tcPr>
          <w:p w14:paraId="64CBAF1D" w14:textId="432B156B" w:rsidR="00EA60CD" w:rsidRPr="00EA60CD" w:rsidRDefault="00EA60CD" w:rsidP="00EA60CD">
            <w:pPr>
              <w:spacing w:after="240"/>
            </w:pPr>
            <w:r w:rsidRPr="00EA60CD">
              <w:t>Fuel Quantity Sensor Systems</w:t>
            </w:r>
          </w:p>
        </w:tc>
        <w:tc>
          <w:tcPr>
            <w:tcW w:w="495" w:type="dxa"/>
            <w:tcBorders>
              <w:top w:val="nil"/>
              <w:left w:val="single" w:sz="4" w:space="0" w:color="auto"/>
              <w:bottom w:val="nil"/>
              <w:right w:val="single" w:sz="4" w:space="0" w:color="auto"/>
            </w:tcBorders>
            <w:tcMar>
              <w:left w:w="29" w:type="dxa"/>
              <w:right w:w="29" w:type="dxa"/>
            </w:tcMar>
          </w:tcPr>
          <w:p w14:paraId="7509E032" w14:textId="66E18C06" w:rsidR="00EA60CD" w:rsidRPr="00EA60CD" w:rsidRDefault="00EA60CD" w:rsidP="00EA60CD">
            <w:pPr>
              <w:spacing w:after="240"/>
              <w:jc w:val="center"/>
            </w:pPr>
            <w:r w:rsidRPr="00EA60CD">
              <w:t>C</w:t>
            </w:r>
          </w:p>
        </w:tc>
        <w:tc>
          <w:tcPr>
            <w:tcW w:w="495" w:type="dxa"/>
            <w:tcBorders>
              <w:top w:val="nil"/>
              <w:left w:val="single" w:sz="4" w:space="0" w:color="auto"/>
              <w:bottom w:val="nil"/>
              <w:right w:val="single" w:sz="4" w:space="0" w:color="auto"/>
            </w:tcBorders>
            <w:tcMar>
              <w:left w:w="29" w:type="dxa"/>
              <w:right w:w="29" w:type="dxa"/>
            </w:tcMar>
          </w:tcPr>
          <w:p w14:paraId="16EAD740" w14:textId="75C5C06E" w:rsidR="00EA60CD" w:rsidRPr="00EA60CD" w:rsidRDefault="00EA60CD" w:rsidP="00EA60CD">
            <w:pPr>
              <w:spacing w:after="240"/>
              <w:jc w:val="center"/>
            </w:pPr>
            <w:r w:rsidRPr="00EA60CD">
              <w:t>3</w:t>
            </w:r>
          </w:p>
        </w:tc>
        <w:tc>
          <w:tcPr>
            <w:tcW w:w="495" w:type="dxa"/>
            <w:tcBorders>
              <w:top w:val="nil"/>
              <w:left w:val="single" w:sz="4" w:space="0" w:color="auto"/>
              <w:bottom w:val="nil"/>
              <w:right w:val="single" w:sz="4" w:space="0" w:color="auto"/>
            </w:tcBorders>
            <w:tcMar>
              <w:left w:w="29" w:type="dxa"/>
              <w:right w:w="29" w:type="dxa"/>
            </w:tcMar>
          </w:tcPr>
          <w:p w14:paraId="4A507A1B" w14:textId="3E743EA3" w:rsidR="00EA60CD" w:rsidRPr="00EA60CD" w:rsidRDefault="00EA60CD" w:rsidP="00EA60CD">
            <w:pPr>
              <w:spacing w:after="240"/>
              <w:jc w:val="center"/>
            </w:pPr>
            <w:r w:rsidRPr="00EA60CD">
              <w:t>0</w:t>
            </w:r>
          </w:p>
        </w:tc>
        <w:tc>
          <w:tcPr>
            <w:tcW w:w="3743" w:type="dxa"/>
            <w:tcBorders>
              <w:top w:val="nil"/>
              <w:left w:val="single" w:sz="4" w:space="0" w:color="auto"/>
              <w:bottom w:val="nil"/>
              <w:right w:val="nil"/>
            </w:tcBorders>
          </w:tcPr>
          <w:p w14:paraId="0C693F12" w14:textId="0C93C4AA" w:rsidR="00EA60CD" w:rsidRPr="00EA60CD" w:rsidRDefault="00EA60CD" w:rsidP="00EA60CD">
            <w:pPr>
              <w:spacing w:after="240"/>
            </w:pPr>
            <w:r w:rsidRPr="00EA60CD">
              <w:t>May be dispatched with FUEL QTY SENSORS faults.</w:t>
            </w:r>
          </w:p>
        </w:tc>
        <w:tc>
          <w:tcPr>
            <w:tcW w:w="628" w:type="dxa"/>
            <w:tcBorders>
              <w:top w:val="nil"/>
              <w:left w:val="nil"/>
              <w:bottom w:val="nil"/>
            </w:tcBorders>
          </w:tcPr>
          <w:p w14:paraId="3CA5402C" w14:textId="77777777" w:rsidR="00EA60CD" w:rsidRPr="005567F1" w:rsidRDefault="00EA60CD" w:rsidP="00EA60CD">
            <w:pPr>
              <w:jc w:val="center"/>
            </w:pPr>
          </w:p>
        </w:tc>
      </w:tr>
      <w:tr w:rsidR="00EA60CD" w:rsidRPr="005567F1" w14:paraId="37A9F2E6" w14:textId="77777777" w:rsidTr="00F76A97">
        <w:trPr>
          <w:jc w:val="center"/>
        </w:trPr>
        <w:tc>
          <w:tcPr>
            <w:tcW w:w="1703" w:type="dxa"/>
            <w:tcBorders>
              <w:top w:val="nil"/>
              <w:left w:val="single" w:sz="4" w:space="0" w:color="auto"/>
              <w:bottom w:val="nil"/>
              <w:right w:val="nil"/>
            </w:tcBorders>
          </w:tcPr>
          <w:p w14:paraId="340A05EB" w14:textId="35CC9DCF" w:rsidR="00EA60CD" w:rsidRPr="00EA60CD" w:rsidRDefault="00EA60CD" w:rsidP="00EA60CD">
            <w:pPr>
              <w:spacing w:after="240"/>
            </w:pPr>
          </w:p>
        </w:tc>
        <w:tc>
          <w:tcPr>
            <w:tcW w:w="2521" w:type="dxa"/>
            <w:gridSpan w:val="2"/>
            <w:tcBorders>
              <w:top w:val="nil"/>
              <w:left w:val="nil"/>
              <w:bottom w:val="nil"/>
              <w:right w:val="single" w:sz="4" w:space="0" w:color="auto"/>
            </w:tcBorders>
          </w:tcPr>
          <w:p w14:paraId="7F91D0C0" w14:textId="73D485BF" w:rsidR="00EA60CD" w:rsidRPr="00EA60CD" w:rsidRDefault="00EA60CD" w:rsidP="00EA60CD">
            <w:pPr>
              <w:spacing w:after="240"/>
            </w:pPr>
          </w:p>
        </w:tc>
        <w:tc>
          <w:tcPr>
            <w:tcW w:w="495" w:type="dxa"/>
            <w:tcBorders>
              <w:top w:val="nil"/>
              <w:left w:val="single" w:sz="4" w:space="0" w:color="auto"/>
              <w:bottom w:val="nil"/>
              <w:right w:val="single" w:sz="4" w:space="0" w:color="auto"/>
            </w:tcBorders>
            <w:tcMar>
              <w:left w:w="29" w:type="dxa"/>
              <w:right w:w="29" w:type="dxa"/>
            </w:tcMar>
          </w:tcPr>
          <w:p w14:paraId="1802416D" w14:textId="77777777" w:rsidR="00EA60CD" w:rsidRPr="00EA60CD" w:rsidRDefault="00EA60CD" w:rsidP="00EA60CD">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2994A6D3" w14:textId="77777777" w:rsidR="00EA60CD" w:rsidRPr="00EA60CD" w:rsidRDefault="00EA60CD" w:rsidP="00EA60CD">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46D0B748" w14:textId="77777777" w:rsidR="00EA60CD" w:rsidRPr="00EA60CD" w:rsidRDefault="00EA60CD" w:rsidP="00EA60CD">
            <w:pPr>
              <w:spacing w:after="240"/>
              <w:jc w:val="center"/>
            </w:pPr>
          </w:p>
        </w:tc>
        <w:tc>
          <w:tcPr>
            <w:tcW w:w="3743" w:type="dxa"/>
            <w:tcBorders>
              <w:top w:val="nil"/>
              <w:left w:val="single" w:sz="4" w:space="0" w:color="auto"/>
              <w:bottom w:val="nil"/>
              <w:right w:val="nil"/>
            </w:tcBorders>
          </w:tcPr>
          <w:p w14:paraId="50141BB3" w14:textId="6666EE14" w:rsidR="00EA60CD" w:rsidRPr="00EA60CD" w:rsidRDefault="00EA60CD" w:rsidP="00EA60CD">
            <w:pPr>
              <w:spacing w:after="240"/>
            </w:pPr>
          </w:p>
        </w:tc>
        <w:tc>
          <w:tcPr>
            <w:tcW w:w="628" w:type="dxa"/>
            <w:tcBorders>
              <w:top w:val="nil"/>
              <w:left w:val="nil"/>
              <w:bottom w:val="nil"/>
            </w:tcBorders>
          </w:tcPr>
          <w:p w14:paraId="2E777400" w14:textId="49909566" w:rsidR="00EA60CD" w:rsidRPr="005567F1" w:rsidRDefault="002C2122" w:rsidP="00EA60CD">
            <w:pPr>
              <w:jc w:val="center"/>
            </w:pPr>
            <w:r>
              <w:t>|</w:t>
            </w:r>
          </w:p>
        </w:tc>
      </w:tr>
      <w:tr w:rsidR="00EA60CD" w:rsidRPr="005567F1" w14:paraId="41E4C228" w14:textId="77777777" w:rsidTr="00F76A97">
        <w:trPr>
          <w:jc w:val="center"/>
        </w:trPr>
        <w:tc>
          <w:tcPr>
            <w:tcW w:w="1703" w:type="dxa"/>
            <w:tcBorders>
              <w:top w:val="nil"/>
              <w:left w:val="single" w:sz="4" w:space="0" w:color="auto"/>
              <w:bottom w:val="nil"/>
              <w:right w:val="nil"/>
            </w:tcBorders>
          </w:tcPr>
          <w:p w14:paraId="0DD845AA" w14:textId="6EE11FCC" w:rsidR="00EA60CD" w:rsidRPr="00EA60CD" w:rsidRDefault="00EA60CD" w:rsidP="00EA60CD">
            <w:pPr>
              <w:spacing w:after="240"/>
            </w:pPr>
            <w:r w:rsidRPr="00EA60CD">
              <w:t>-43-01</w:t>
            </w:r>
          </w:p>
        </w:tc>
        <w:tc>
          <w:tcPr>
            <w:tcW w:w="2521" w:type="dxa"/>
            <w:gridSpan w:val="2"/>
            <w:tcBorders>
              <w:top w:val="nil"/>
              <w:left w:val="nil"/>
              <w:bottom w:val="nil"/>
              <w:right w:val="single" w:sz="4" w:space="0" w:color="auto"/>
            </w:tcBorders>
          </w:tcPr>
          <w:p w14:paraId="3CF531A5" w14:textId="4D8DCD72" w:rsidR="00EA60CD" w:rsidRPr="00EA60CD" w:rsidRDefault="00EA60CD" w:rsidP="00EA60CD">
            <w:pPr>
              <w:spacing w:after="240"/>
            </w:pPr>
            <w:r w:rsidRPr="00EA60CD">
              <w:t>Fuel Temperature Indicating Systems</w:t>
            </w:r>
          </w:p>
        </w:tc>
        <w:tc>
          <w:tcPr>
            <w:tcW w:w="495" w:type="dxa"/>
            <w:tcBorders>
              <w:top w:val="nil"/>
              <w:left w:val="single" w:sz="4" w:space="0" w:color="auto"/>
              <w:bottom w:val="nil"/>
              <w:right w:val="single" w:sz="4" w:space="0" w:color="auto"/>
            </w:tcBorders>
            <w:tcMar>
              <w:left w:w="29" w:type="dxa"/>
              <w:right w:w="29" w:type="dxa"/>
            </w:tcMar>
          </w:tcPr>
          <w:p w14:paraId="257E6B33" w14:textId="77777777" w:rsidR="00EA60CD" w:rsidRPr="00EA60CD" w:rsidRDefault="00EA60CD" w:rsidP="00EA60CD">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7DE33859" w14:textId="77777777" w:rsidR="00EA60CD" w:rsidRPr="00EA60CD" w:rsidRDefault="00EA60CD" w:rsidP="00EA60CD">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10F5B0B6" w14:textId="77777777" w:rsidR="00EA60CD" w:rsidRPr="00EA60CD" w:rsidRDefault="00EA60CD" w:rsidP="00EA60CD">
            <w:pPr>
              <w:spacing w:after="240"/>
              <w:jc w:val="center"/>
            </w:pPr>
          </w:p>
        </w:tc>
        <w:tc>
          <w:tcPr>
            <w:tcW w:w="3743" w:type="dxa"/>
            <w:tcBorders>
              <w:top w:val="nil"/>
              <w:left w:val="single" w:sz="4" w:space="0" w:color="auto"/>
              <w:bottom w:val="nil"/>
              <w:right w:val="nil"/>
            </w:tcBorders>
          </w:tcPr>
          <w:p w14:paraId="3C88EBB1" w14:textId="77777777" w:rsidR="00EA60CD" w:rsidRPr="00EA60CD" w:rsidRDefault="00EA60CD" w:rsidP="00EA60CD">
            <w:pPr>
              <w:spacing w:after="240"/>
            </w:pPr>
          </w:p>
        </w:tc>
        <w:tc>
          <w:tcPr>
            <w:tcW w:w="628" w:type="dxa"/>
            <w:tcBorders>
              <w:top w:val="nil"/>
              <w:left w:val="nil"/>
              <w:bottom w:val="nil"/>
            </w:tcBorders>
          </w:tcPr>
          <w:p w14:paraId="6BC6BA44" w14:textId="77777777" w:rsidR="00EA60CD" w:rsidRPr="005567F1" w:rsidRDefault="00EA60CD" w:rsidP="00EA60CD">
            <w:pPr>
              <w:jc w:val="center"/>
            </w:pPr>
          </w:p>
        </w:tc>
      </w:tr>
      <w:tr w:rsidR="00EA60CD" w:rsidRPr="005567F1" w14:paraId="1573CB47" w14:textId="77777777" w:rsidTr="00EA60CD">
        <w:trPr>
          <w:jc w:val="center"/>
        </w:trPr>
        <w:tc>
          <w:tcPr>
            <w:tcW w:w="1703" w:type="dxa"/>
            <w:tcBorders>
              <w:top w:val="nil"/>
              <w:left w:val="single" w:sz="4" w:space="0" w:color="auto"/>
              <w:bottom w:val="nil"/>
              <w:right w:val="nil"/>
            </w:tcBorders>
          </w:tcPr>
          <w:p w14:paraId="7FF95151" w14:textId="540F5D76" w:rsidR="00EA60CD" w:rsidRPr="00EA60CD" w:rsidRDefault="00EA60CD" w:rsidP="00EA60CD">
            <w:pPr>
              <w:spacing w:after="240"/>
            </w:pPr>
            <w:r w:rsidRPr="00EA60CD">
              <w:t>-43-01-01</w:t>
            </w:r>
          </w:p>
        </w:tc>
        <w:tc>
          <w:tcPr>
            <w:tcW w:w="2521" w:type="dxa"/>
            <w:gridSpan w:val="2"/>
            <w:tcBorders>
              <w:top w:val="nil"/>
              <w:left w:val="nil"/>
              <w:bottom w:val="nil"/>
              <w:right w:val="single" w:sz="4" w:space="0" w:color="auto"/>
            </w:tcBorders>
          </w:tcPr>
          <w:p w14:paraId="1AB199FF" w14:textId="6C8169E8" w:rsidR="00EA60CD" w:rsidRPr="00EA60CD" w:rsidRDefault="00EA60CD" w:rsidP="00EA60CD">
            <w:pPr>
              <w:spacing w:after="240"/>
            </w:pPr>
            <w:r w:rsidRPr="00EA60CD">
              <w:t>Center Tank</w:t>
            </w:r>
          </w:p>
        </w:tc>
        <w:tc>
          <w:tcPr>
            <w:tcW w:w="495" w:type="dxa"/>
            <w:tcBorders>
              <w:top w:val="nil"/>
              <w:left w:val="single" w:sz="4" w:space="0" w:color="auto"/>
              <w:bottom w:val="nil"/>
              <w:right w:val="single" w:sz="4" w:space="0" w:color="auto"/>
            </w:tcBorders>
            <w:tcMar>
              <w:left w:w="29" w:type="dxa"/>
              <w:right w:w="29" w:type="dxa"/>
            </w:tcMar>
          </w:tcPr>
          <w:p w14:paraId="2A6D91FF" w14:textId="3BC8D4A7" w:rsidR="00EA60CD" w:rsidRPr="00EA60CD" w:rsidRDefault="00EA60CD" w:rsidP="00EA60CD">
            <w:pPr>
              <w:spacing w:after="240"/>
              <w:jc w:val="center"/>
            </w:pPr>
            <w:r w:rsidRPr="00EA60CD">
              <w:t>C</w:t>
            </w:r>
          </w:p>
        </w:tc>
        <w:tc>
          <w:tcPr>
            <w:tcW w:w="495" w:type="dxa"/>
            <w:tcBorders>
              <w:top w:val="nil"/>
              <w:left w:val="single" w:sz="4" w:space="0" w:color="auto"/>
              <w:bottom w:val="nil"/>
              <w:right w:val="single" w:sz="4" w:space="0" w:color="auto"/>
            </w:tcBorders>
            <w:tcMar>
              <w:left w:w="29" w:type="dxa"/>
              <w:right w:w="29" w:type="dxa"/>
            </w:tcMar>
          </w:tcPr>
          <w:p w14:paraId="4886AC9E" w14:textId="2292EFC0" w:rsidR="00EA60CD" w:rsidRPr="00EA60CD" w:rsidRDefault="00EA60CD" w:rsidP="00EA60CD">
            <w:pPr>
              <w:spacing w:after="240"/>
              <w:jc w:val="center"/>
            </w:pPr>
            <w:r w:rsidRPr="00EA60CD">
              <w:t>1</w:t>
            </w:r>
          </w:p>
        </w:tc>
        <w:tc>
          <w:tcPr>
            <w:tcW w:w="495" w:type="dxa"/>
            <w:tcBorders>
              <w:top w:val="nil"/>
              <w:left w:val="single" w:sz="4" w:space="0" w:color="auto"/>
              <w:bottom w:val="nil"/>
              <w:right w:val="single" w:sz="4" w:space="0" w:color="auto"/>
            </w:tcBorders>
            <w:tcMar>
              <w:left w:w="29" w:type="dxa"/>
              <w:right w:w="29" w:type="dxa"/>
            </w:tcMar>
          </w:tcPr>
          <w:p w14:paraId="71990016" w14:textId="7A044D7F" w:rsidR="00EA60CD" w:rsidRPr="00EA60CD" w:rsidRDefault="00EA60CD" w:rsidP="00EA60CD">
            <w:pPr>
              <w:spacing w:after="240"/>
              <w:jc w:val="center"/>
            </w:pPr>
            <w:r w:rsidRPr="00EA60CD">
              <w:t>0</w:t>
            </w:r>
          </w:p>
        </w:tc>
        <w:tc>
          <w:tcPr>
            <w:tcW w:w="3743" w:type="dxa"/>
            <w:tcBorders>
              <w:top w:val="nil"/>
              <w:left w:val="single" w:sz="4" w:space="0" w:color="auto"/>
              <w:bottom w:val="nil"/>
              <w:right w:val="nil"/>
            </w:tcBorders>
          </w:tcPr>
          <w:p w14:paraId="15A55244" w14:textId="77777777" w:rsidR="00EA60CD" w:rsidRPr="00EA60CD" w:rsidRDefault="00EA60CD" w:rsidP="00EA60CD">
            <w:pPr>
              <w:spacing w:after="240"/>
            </w:pPr>
          </w:p>
        </w:tc>
        <w:tc>
          <w:tcPr>
            <w:tcW w:w="628" w:type="dxa"/>
            <w:tcBorders>
              <w:top w:val="nil"/>
              <w:left w:val="nil"/>
              <w:bottom w:val="nil"/>
            </w:tcBorders>
          </w:tcPr>
          <w:p w14:paraId="0251C15D" w14:textId="77777777" w:rsidR="00EA60CD" w:rsidRPr="005567F1" w:rsidRDefault="00EA60CD" w:rsidP="00EA60CD">
            <w:pPr>
              <w:jc w:val="center"/>
            </w:pPr>
          </w:p>
        </w:tc>
      </w:tr>
      <w:tr w:rsidR="00EA60CD" w:rsidRPr="005567F1" w14:paraId="21977A22" w14:textId="77777777" w:rsidTr="00EA60CD">
        <w:trPr>
          <w:jc w:val="center"/>
        </w:trPr>
        <w:tc>
          <w:tcPr>
            <w:tcW w:w="1703" w:type="dxa"/>
            <w:tcBorders>
              <w:top w:val="nil"/>
              <w:left w:val="single" w:sz="4" w:space="0" w:color="auto"/>
              <w:bottom w:val="single" w:sz="4" w:space="0" w:color="auto"/>
              <w:right w:val="nil"/>
            </w:tcBorders>
          </w:tcPr>
          <w:p w14:paraId="164A2902" w14:textId="121DFC8C" w:rsidR="00EA60CD" w:rsidRPr="00EA60CD" w:rsidRDefault="00EA60CD" w:rsidP="00EA60CD">
            <w:pPr>
              <w:spacing w:after="240"/>
            </w:pPr>
            <w:r w:rsidRPr="00EA60CD">
              <w:t>-43-01-02</w:t>
            </w:r>
          </w:p>
        </w:tc>
        <w:tc>
          <w:tcPr>
            <w:tcW w:w="2521" w:type="dxa"/>
            <w:gridSpan w:val="2"/>
            <w:tcBorders>
              <w:top w:val="nil"/>
              <w:left w:val="nil"/>
              <w:bottom w:val="single" w:sz="4" w:space="0" w:color="auto"/>
              <w:right w:val="single" w:sz="4" w:space="0" w:color="auto"/>
            </w:tcBorders>
          </w:tcPr>
          <w:p w14:paraId="3613DD69" w14:textId="236E40A2" w:rsidR="00EA60CD" w:rsidRPr="00EA60CD" w:rsidRDefault="00EA60CD" w:rsidP="00EA60CD">
            <w:pPr>
              <w:spacing w:after="240"/>
            </w:pPr>
            <w:r w:rsidRPr="00EA60CD">
              <w:t>Main Tank</w:t>
            </w:r>
          </w:p>
        </w:tc>
        <w:tc>
          <w:tcPr>
            <w:tcW w:w="495" w:type="dxa"/>
            <w:tcBorders>
              <w:top w:val="nil"/>
              <w:left w:val="single" w:sz="4" w:space="0" w:color="auto"/>
              <w:bottom w:val="single" w:sz="4" w:space="0" w:color="auto"/>
              <w:right w:val="single" w:sz="4" w:space="0" w:color="auto"/>
            </w:tcBorders>
            <w:tcMar>
              <w:left w:w="29" w:type="dxa"/>
              <w:right w:w="29" w:type="dxa"/>
            </w:tcMar>
          </w:tcPr>
          <w:p w14:paraId="3321DB03" w14:textId="57B23C0D" w:rsidR="00EA60CD" w:rsidRPr="00EA60CD" w:rsidRDefault="00EA60CD" w:rsidP="00EA60CD">
            <w:pPr>
              <w:spacing w:after="240"/>
              <w:jc w:val="center"/>
            </w:pPr>
            <w:r w:rsidRPr="00EA60CD">
              <w:t>C</w:t>
            </w:r>
          </w:p>
        </w:tc>
        <w:tc>
          <w:tcPr>
            <w:tcW w:w="495" w:type="dxa"/>
            <w:tcBorders>
              <w:top w:val="nil"/>
              <w:left w:val="single" w:sz="4" w:space="0" w:color="auto"/>
              <w:bottom w:val="single" w:sz="4" w:space="0" w:color="auto"/>
              <w:right w:val="single" w:sz="4" w:space="0" w:color="auto"/>
            </w:tcBorders>
            <w:tcMar>
              <w:left w:w="29" w:type="dxa"/>
              <w:right w:w="29" w:type="dxa"/>
            </w:tcMar>
          </w:tcPr>
          <w:p w14:paraId="34DBE213" w14:textId="6BB69736" w:rsidR="00EA60CD" w:rsidRPr="00EA60CD" w:rsidRDefault="00EA60CD" w:rsidP="00EA60CD">
            <w:pPr>
              <w:spacing w:after="240"/>
              <w:jc w:val="center"/>
            </w:pPr>
            <w:r w:rsidRPr="00EA60CD">
              <w:t>2</w:t>
            </w:r>
          </w:p>
        </w:tc>
        <w:tc>
          <w:tcPr>
            <w:tcW w:w="495" w:type="dxa"/>
            <w:tcBorders>
              <w:top w:val="nil"/>
              <w:left w:val="single" w:sz="4" w:space="0" w:color="auto"/>
              <w:bottom w:val="single" w:sz="4" w:space="0" w:color="auto"/>
              <w:right w:val="single" w:sz="4" w:space="0" w:color="auto"/>
            </w:tcBorders>
            <w:tcMar>
              <w:left w:w="29" w:type="dxa"/>
              <w:right w:w="29" w:type="dxa"/>
            </w:tcMar>
          </w:tcPr>
          <w:p w14:paraId="727CC086" w14:textId="56D3E050" w:rsidR="00EA60CD" w:rsidRPr="00EA60CD" w:rsidRDefault="00EA60CD" w:rsidP="00EA60CD">
            <w:pPr>
              <w:spacing w:after="240"/>
              <w:jc w:val="center"/>
            </w:pPr>
            <w:r w:rsidRPr="00EA60CD">
              <w:t>1</w:t>
            </w:r>
          </w:p>
        </w:tc>
        <w:tc>
          <w:tcPr>
            <w:tcW w:w="3743" w:type="dxa"/>
            <w:tcBorders>
              <w:top w:val="nil"/>
              <w:left w:val="single" w:sz="4" w:space="0" w:color="auto"/>
              <w:bottom w:val="single" w:sz="4" w:space="0" w:color="auto"/>
              <w:right w:val="nil"/>
            </w:tcBorders>
          </w:tcPr>
          <w:p w14:paraId="36F2DBC7" w14:textId="77777777" w:rsidR="00EA60CD" w:rsidRPr="00EA60CD" w:rsidRDefault="00EA60CD" w:rsidP="00EA60CD">
            <w:pPr>
              <w:spacing w:after="240"/>
            </w:pPr>
          </w:p>
        </w:tc>
        <w:tc>
          <w:tcPr>
            <w:tcW w:w="628" w:type="dxa"/>
            <w:tcBorders>
              <w:top w:val="nil"/>
              <w:left w:val="nil"/>
            </w:tcBorders>
          </w:tcPr>
          <w:p w14:paraId="1DE627F4" w14:textId="77777777" w:rsidR="00EA60CD" w:rsidRPr="005567F1" w:rsidRDefault="00EA60CD" w:rsidP="00EA60CD">
            <w:pPr>
              <w:jc w:val="center"/>
            </w:pPr>
          </w:p>
        </w:tc>
      </w:tr>
    </w:tbl>
    <w:p w14:paraId="4B35308F" w14:textId="77777777" w:rsidR="002D392E" w:rsidRPr="005652EB" w:rsidRDefault="002D392E" w:rsidP="002D392E">
      <w:r w:rsidRPr="005652EB">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9-1"/>
      </w:tblPr>
      <w:tblGrid>
        <w:gridCol w:w="5040"/>
        <w:gridCol w:w="5040"/>
      </w:tblGrid>
      <w:tr w:rsidR="005567F1" w:rsidRPr="005567F1" w14:paraId="615E2B02" w14:textId="77777777" w:rsidTr="001672EB">
        <w:trPr>
          <w:tblHeader/>
          <w:jc w:val="center"/>
        </w:trPr>
        <w:tc>
          <w:tcPr>
            <w:tcW w:w="5040" w:type="dxa"/>
            <w:tcBorders>
              <w:bottom w:val="single" w:sz="4" w:space="0" w:color="auto"/>
              <w:right w:val="nil"/>
            </w:tcBorders>
            <w:tcMar>
              <w:top w:w="29" w:type="dxa"/>
              <w:bottom w:w="29" w:type="dxa"/>
            </w:tcMar>
          </w:tcPr>
          <w:p w14:paraId="59E0F46C" w14:textId="77777777" w:rsidR="005567F1" w:rsidRPr="005567F1" w:rsidRDefault="00833B26" w:rsidP="00B15701">
            <w:pPr>
              <w:spacing w:after="60"/>
            </w:pPr>
            <w:r>
              <w:lastRenderedPageBreak/>
              <w:t>U.</w:t>
            </w:r>
            <w:r w:rsidR="005567F1" w:rsidRPr="005567F1">
              <w:t>S. DEPARTMENT OF TRANSPORTATION</w:t>
            </w:r>
          </w:p>
          <w:p w14:paraId="260DA821" w14:textId="77777777" w:rsidR="005567F1" w:rsidRPr="005567F1" w:rsidRDefault="005567F1" w:rsidP="00B15701">
            <w:pPr>
              <w:spacing w:after="60"/>
            </w:pPr>
            <w:r w:rsidRPr="005567F1">
              <w:t>FEDERAL AVIATION ADMINISTRATION</w:t>
            </w:r>
          </w:p>
        </w:tc>
        <w:tc>
          <w:tcPr>
            <w:tcW w:w="5040" w:type="dxa"/>
            <w:tcBorders>
              <w:left w:val="nil"/>
            </w:tcBorders>
            <w:tcMar>
              <w:top w:w="29" w:type="dxa"/>
              <w:bottom w:w="29" w:type="dxa"/>
            </w:tcMar>
            <w:vAlign w:val="center"/>
          </w:tcPr>
          <w:p w14:paraId="74F7CC1B" w14:textId="77777777" w:rsidR="005567F1" w:rsidRPr="005567F1" w:rsidRDefault="005567F1" w:rsidP="00B15701">
            <w:pPr>
              <w:spacing w:after="60"/>
              <w:jc w:val="right"/>
            </w:pPr>
            <w:r w:rsidRPr="005567F1">
              <w:t>MASTER MINIMUM EQUIPMENT LIST</w:t>
            </w:r>
          </w:p>
        </w:tc>
      </w:tr>
      <w:tr w:rsidR="005567F1" w:rsidRPr="005567F1" w14:paraId="569FE4ED" w14:textId="77777777" w:rsidTr="001672EB">
        <w:trPr>
          <w:tblHeader/>
          <w:jc w:val="center"/>
        </w:trPr>
        <w:tc>
          <w:tcPr>
            <w:tcW w:w="5040" w:type="dxa"/>
            <w:tcBorders>
              <w:bottom w:val="single" w:sz="4" w:space="0" w:color="auto"/>
              <w:right w:val="nil"/>
            </w:tcBorders>
            <w:tcMar>
              <w:top w:w="29" w:type="dxa"/>
              <w:bottom w:w="29" w:type="dxa"/>
            </w:tcMar>
          </w:tcPr>
          <w:p w14:paraId="74A4C7A9" w14:textId="1CA1C1E7" w:rsidR="005567F1" w:rsidRPr="005567F1" w:rsidRDefault="00C50BC7" w:rsidP="00B15701">
            <w:pPr>
              <w:spacing w:after="60"/>
            </w:pPr>
            <w:r>
              <w:t xml:space="preserve">REVISION NO. </w:t>
            </w:r>
            <w:r w:rsidR="007D5933">
              <w:t>16</w:t>
            </w:r>
          </w:p>
          <w:p w14:paraId="708C99B9" w14:textId="4EF1A226" w:rsidR="005567F1" w:rsidRPr="005567F1" w:rsidRDefault="005567F1" w:rsidP="00C50BC7">
            <w:pPr>
              <w:spacing w:after="60"/>
            </w:pPr>
            <w:r w:rsidRPr="005567F1">
              <w:t xml:space="preserve">DATE: </w:t>
            </w:r>
            <w:r w:rsidR="008032AA">
              <w:t>06/21/2019</w:t>
            </w:r>
          </w:p>
        </w:tc>
        <w:tc>
          <w:tcPr>
            <w:tcW w:w="5040" w:type="dxa"/>
            <w:tcBorders>
              <w:left w:val="nil"/>
            </w:tcBorders>
            <w:tcMar>
              <w:top w:w="29" w:type="dxa"/>
              <w:bottom w:w="29" w:type="dxa"/>
            </w:tcMar>
          </w:tcPr>
          <w:p w14:paraId="5CF24DCF" w14:textId="77777777" w:rsidR="005567F1" w:rsidRPr="005567F1" w:rsidRDefault="005567F1" w:rsidP="00133580">
            <w:pPr>
              <w:spacing w:after="60"/>
              <w:jc w:val="right"/>
            </w:pPr>
            <w:r w:rsidRPr="005567F1">
              <w:t xml:space="preserve">PAGE NO. </w:t>
            </w:r>
            <w:r w:rsidR="00133580">
              <w:t>29-1</w:t>
            </w:r>
          </w:p>
        </w:tc>
      </w:tr>
      <w:tr w:rsidR="005567F1" w:rsidRPr="005567F1" w14:paraId="76C157CF" w14:textId="77777777" w:rsidTr="001672EB">
        <w:trPr>
          <w:tblHeader/>
          <w:jc w:val="center"/>
        </w:trPr>
        <w:tc>
          <w:tcPr>
            <w:tcW w:w="5040" w:type="dxa"/>
            <w:tcBorders>
              <w:right w:val="single" w:sz="4" w:space="0" w:color="auto"/>
            </w:tcBorders>
            <w:tcMar>
              <w:top w:w="29" w:type="dxa"/>
              <w:bottom w:w="29" w:type="dxa"/>
            </w:tcMar>
            <w:vAlign w:val="center"/>
          </w:tcPr>
          <w:p w14:paraId="4F1E330F" w14:textId="77777777" w:rsidR="005567F1" w:rsidRPr="005567F1" w:rsidRDefault="005567F1" w:rsidP="00B15701">
            <w:pPr>
              <w:spacing w:after="60"/>
            </w:pPr>
            <w:r w:rsidRPr="005567F1">
              <w:t>AIRCRAFT:</w:t>
            </w:r>
          </w:p>
          <w:p w14:paraId="5499B3EB" w14:textId="72C744BB" w:rsidR="005567F1" w:rsidRPr="005567F1" w:rsidRDefault="0035390E" w:rsidP="00B15701">
            <w:pPr>
              <w:spacing w:after="60"/>
            </w:pPr>
            <w:r>
              <w:t>Boeing 787</w:t>
            </w:r>
          </w:p>
        </w:tc>
        <w:tc>
          <w:tcPr>
            <w:tcW w:w="5040" w:type="dxa"/>
            <w:tcBorders>
              <w:left w:val="single" w:sz="4" w:space="0" w:color="auto"/>
            </w:tcBorders>
            <w:tcMar>
              <w:top w:w="29" w:type="dxa"/>
              <w:bottom w:w="29" w:type="dxa"/>
            </w:tcMar>
          </w:tcPr>
          <w:p w14:paraId="279826AC" w14:textId="77777777" w:rsidR="005567F1" w:rsidRPr="005567F1" w:rsidRDefault="005567F1" w:rsidP="00B15701">
            <w:pPr>
              <w:pStyle w:val="ListParagraph"/>
              <w:spacing w:after="60"/>
              <w:ind w:left="662" w:hanging="720"/>
              <w:rPr>
                <w:b/>
              </w:rPr>
            </w:pPr>
            <w:r w:rsidRPr="005567F1">
              <w:rPr>
                <w:b/>
              </w:rPr>
              <w:t>TABLE KEY</w:t>
            </w:r>
          </w:p>
          <w:p w14:paraId="13106855" w14:textId="77777777" w:rsidR="005567F1" w:rsidRPr="005567F1" w:rsidRDefault="005567F1" w:rsidP="00F9593C">
            <w:pPr>
              <w:pStyle w:val="ListParagraph"/>
              <w:numPr>
                <w:ilvl w:val="0"/>
                <w:numId w:val="10"/>
              </w:numPr>
              <w:spacing w:after="60"/>
            </w:pPr>
            <w:r w:rsidRPr="005567F1">
              <w:t>REPAIR CATEGORY</w:t>
            </w:r>
          </w:p>
          <w:p w14:paraId="777F422B" w14:textId="77777777" w:rsidR="005567F1" w:rsidRPr="005567F1" w:rsidRDefault="005567F1" w:rsidP="00F9593C">
            <w:pPr>
              <w:pStyle w:val="ListParagraph"/>
              <w:numPr>
                <w:ilvl w:val="0"/>
                <w:numId w:val="10"/>
              </w:numPr>
              <w:spacing w:after="60"/>
            </w:pPr>
            <w:r w:rsidRPr="005567F1">
              <w:t>NO. INSTALLED</w:t>
            </w:r>
          </w:p>
          <w:p w14:paraId="681A5BC9" w14:textId="77777777" w:rsidR="005567F1" w:rsidRPr="005567F1" w:rsidRDefault="005567F1" w:rsidP="00F9593C">
            <w:pPr>
              <w:pStyle w:val="ListParagraph"/>
              <w:numPr>
                <w:ilvl w:val="0"/>
                <w:numId w:val="10"/>
              </w:numPr>
              <w:spacing w:after="60"/>
            </w:pPr>
            <w:r w:rsidRPr="005567F1">
              <w:t>NO. REQUIRED FOR DISPATCH</w:t>
            </w:r>
          </w:p>
          <w:p w14:paraId="56402B13" w14:textId="77777777" w:rsidR="005567F1" w:rsidRPr="005567F1" w:rsidRDefault="005567F1" w:rsidP="00F9593C">
            <w:pPr>
              <w:pStyle w:val="ListParagraph"/>
              <w:numPr>
                <w:ilvl w:val="0"/>
                <w:numId w:val="10"/>
              </w:numPr>
              <w:spacing w:after="60"/>
            </w:pPr>
            <w:r w:rsidRPr="005567F1">
              <w:t>REMARKS OR EXCEPTIONS</w:t>
            </w:r>
          </w:p>
        </w:tc>
      </w:tr>
    </w:tbl>
    <w:p w14:paraId="72528D38" w14:textId="77777777" w:rsidR="005567F1" w:rsidRPr="005567F1" w:rsidRDefault="005567F1" w:rsidP="005567F1">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Hydraulic Power"/>
      </w:tblPr>
      <w:tblGrid>
        <w:gridCol w:w="1703"/>
        <w:gridCol w:w="2370"/>
        <w:gridCol w:w="151"/>
        <w:gridCol w:w="495"/>
        <w:gridCol w:w="495"/>
        <w:gridCol w:w="495"/>
        <w:gridCol w:w="3743"/>
        <w:gridCol w:w="628"/>
      </w:tblGrid>
      <w:tr w:rsidR="005567F1" w:rsidRPr="005567F1" w14:paraId="1430C62E"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64008245" w14:textId="77777777" w:rsidR="005567F1" w:rsidRPr="005567F1" w:rsidRDefault="00F4337F" w:rsidP="00F4337F">
            <w:pPr>
              <w:ind w:left="360" w:hanging="360"/>
              <w:rPr>
                <w:b/>
              </w:rPr>
            </w:pPr>
            <w:r>
              <w:rPr>
                <w:b/>
              </w:rPr>
              <w:t>29</w:t>
            </w:r>
            <w:r w:rsidRPr="005567F1">
              <w:rPr>
                <w:b/>
              </w:rPr>
              <w:t>.</w:t>
            </w:r>
            <w:r>
              <w:rPr>
                <w:b/>
              </w:rPr>
              <w:t xml:space="preserve"> Hydraulic Power</w:t>
            </w:r>
          </w:p>
        </w:tc>
        <w:tc>
          <w:tcPr>
            <w:tcW w:w="151" w:type="dxa"/>
            <w:tcBorders>
              <w:left w:val="nil"/>
              <w:right w:val="nil"/>
            </w:tcBorders>
            <w:shd w:val="clear" w:color="auto" w:fill="D9D9D9" w:themeFill="background1" w:themeFillShade="D9"/>
          </w:tcPr>
          <w:p w14:paraId="029284AF" w14:textId="77777777" w:rsidR="005567F1" w:rsidRPr="005567F1" w:rsidRDefault="005567F1" w:rsidP="00B15701">
            <w:pPr>
              <w:rPr>
                <w:b/>
              </w:rPr>
            </w:pPr>
          </w:p>
        </w:tc>
        <w:tc>
          <w:tcPr>
            <w:tcW w:w="495" w:type="dxa"/>
            <w:tcBorders>
              <w:left w:val="nil"/>
              <w:right w:val="nil"/>
            </w:tcBorders>
            <w:shd w:val="clear" w:color="auto" w:fill="D9D9D9" w:themeFill="background1" w:themeFillShade="D9"/>
            <w:tcMar>
              <w:left w:w="29" w:type="dxa"/>
              <w:right w:w="29" w:type="dxa"/>
            </w:tcMar>
          </w:tcPr>
          <w:p w14:paraId="49F8EB77" w14:textId="77777777" w:rsidR="005567F1" w:rsidRPr="005567F1" w:rsidRDefault="005567F1" w:rsidP="00B15701">
            <w:pPr>
              <w:jc w:val="center"/>
              <w:rPr>
                <w:b/>
              </w:rPr>
            </w:pPr>
          </w:p>
        </w:tc>
        <w:tc>
          <w:tcPr>
            <w:tcW w:w="495" w:type="dxa"/>
            <w:tcBorders>
              <w:left w:val="nil"/>
              <w:right w:val="nil"/>
            </w:tcBorders>
            <w:shd w:val="clear" w:color="auto" w:fill="D9D9D9" w:themeFill="background1" w:themeFillShade="D9"/>
            <w:tcMar>
              <w:left w:w="29" w:type="dxa"/>
              <w:right w:w="29" w:type="dxa"/>
            </w:tcMar>
          </w:tcPr>
          <w:p w14:paraId="6D6E0F6B" w14:textId="77777777" w:rsidR="005567F1" w:rsidRPr="005567F1" w:rsidRDefault="005567F1" w:rsidP="00B15701">
            <w:pPr>
              <w:jc w:val="center"/>
              <w:rPr>
                <w:b/>
              </w:rPr>
            </w:pPr>
          </w:p>
        </w:tc>
        <w:tc>
          <w:tcPr>
            <w:tcW w:w="495" w:type="dxa"/>
            <w:tcBorders>
              <w:left w:val="nil"/>
              <w:right w:val="nil"/>
            </w:tcBorders>
            <w:shd w:val="clear" w:color="auto" w:fill="D9D9D9" w:themeFill="background1" w:themeFillShade="D9"/>
            <w:tcMar>
              <w:left w:w="29" w:type="dxa"/>
              <w:right w:w="29" w:type="dxa"/>
            </w:tcMar>
          </w:tcPr>
          <w:p w14:paraId="32526EE3" w14:textId="77777777" w:rsidR="005567F1" w:rsidRPr="005567F1" w:rsidRDefault="005567F1" w:rsidP="00B15701">
            <w:pPr>
              <w:jc w:val="center"/>
              <w:rPr>
                <w:b/>
              </w:rPr>
            </w:pPr>
          </w:p>
        </w:tc>
        <w:tc>
          <w:tcPr>
            <w:tcW w:w="3743" w:type="dxa"/>
            <w:tcBorders>
              <w:left w:val="nil"/>
              <w:bottom w:val="single" w:sz="4" w:space="0" w:color="auto"/>
              <w:right w:val="nil"/>
            </w:tcBorders>
            <w:shd w:val="clear" w:color="auto" w:fill="D9D9D9" w:themeFill="background1" w:themeFillShade="D9"/>
          </w:tcPr>
          <w:p w14:paraId="1F74CD6A" w14:textId="77777777" w:rsidR="005567F1" w:rsidRPr="005567F1" w:rsidRDefault="005567F1" w:rsidP="00B15701">
            <w:pPr>
              <w:rPr>
                <w:b/>
              </w:rPr>
            </w:pPr>
          </w:p>
        </w:tc>
        <w:tc>
          <w:tcPr>
            <w:tcW w:w="628" w:type="dxa"/>
            <w:tcBorders>
              <w:left w:val="nil"/>
            </w:tcBorders>
            <w:shd w:val="clear" w:color="auto" w:fill="D9D9D9" w:themeFill="background1" w:themeFillShade="D9"/>
          </w:tcPr>
          <w:p w14:paraId="5EF911E7" w14:textId="77777777" w:rsidR="005567F1" w:rsidRPr="005567F1" w:rsidRDefault="005567F1" w:rsidP="00B15701">
            <w:pPr>
              <w:jc w:val="center"/>
              <w:rPr>
                <w:b/>
              </w:rPr>
            </w:pPr>
          </w:p>
        </w:tc>
      </w:tr>
      <w:tr w:rsidR="005567F1" w:rsidRPr="005567F1" w14:paraId="70321B00"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2E2F7E78" w14:textId="77777777" w:rsidR="005567F1" w:rsidRPr="00812724" w:rsidRDefault="005567F1" w:rsidP="00B15701">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6F139E6D" w14:textId="77777777" w:rsidR="005567F1" w:rsidRPr="00812724" w:rsidRDefault="005567F1" w:rsidP="00B15701">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5EB1BDD2" w14:textId="77777777" w:rsidR="005567F1" w:rsidRPr="00812724" w:rsidRDefault="005567F1" w:rsidP="00B15701">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63CC15CD" w14:textId="77777777" w:rsidR="005567F1" w:rsidRPr="00812724" w:rsidRDefault="005567F1" w:rsidP="00B15701">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276D449F" w14:textId="77777777" w:rsidR="005567F1" w:rsidRPr="00812724" w:rsidRDefault="005567F1" w:rsidP="00B15701">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25EE57DD" w14:textId="77777777" w:rsidR="005567F1" w:rsidRPr="00812724" w:rsidRDefault="005567F1" w:rsidP="00B15701">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43AD736E" w14:textId="77777777" w:rsidR="005567F1" w:rsidRPr="00812724" w:rsidRDefault="005567F1" w:rsidP="00B15701">
            <w:pPr>
              <w:jc w:val="center"/>
              <w:rPr>
                <w:b/>
                <w:sz w:val="12"/>
                <w:szCs w:val="12"/>
              </w:rPr>
            </w:pPr>
            <w:r w:rsidRPr="00812724">
              <w:rPr>
                <w:b/>
                <w:sz w:val="12"/>
                <w:szCs w:val="12"/>
              </w:rPr>
              <w:t>Change Bar</w:t>
            </w:r>
          </w:p>
        </w:tc>
      </w:tr>
      <w:tr w:rsidR="00A44FF3" w:rsidRPr="005567F1" w14:paraId="4994CE83" w14:textId="77777777" w:rsidTr="00F76A97">
        <w:trPr>
          <w:jc w:val="center"/>
        </w:trPr>
        <w:tc>
          <w:tcPr>
            <w:tcW w:w="1703" w:type="dxa"/>
            <w:tcBorders>
              <w:top w:val="single" w:sz="4" w:space="0" w:color="auto"/>
              <w:left w:val="single" w:sz="4" w:space="0" w:color="auto"/>
              <w:bottom w:val="nil"/>
              <w:right w:val="nil"/>
            </w:tcBorders>
          </w:tcPr>
          <w:p w14:paraId="4D42B93F" w14:textId="45A5B137" w:rsidR="00A44FF3" w:rsidRPr="00A44FF3" w:rsidRDefault="00A44FF3" w:rsidP="00A44FF3">
            <w:pPr>
              <w:spacing w:after="240"/>
            </w:pPr>
            <w:r w:rsidRPr="00A44FF3">
              <w:t>-11-01</w:t>
            </w:r>
          </w:p>
        </w:tc>
        <w:tc>
          <w:tcPr>
            <w:tcW w:w="2521" w:type="dxa"/>
            <w:gridSpan w:val="2"/>
            <w:tcBorders>
              <w:top w:val="single" w:sz="4" w:space="0" w:color="auto"/>
              <w:left w:val="nil"/>
              <w:bottom w:val="nil"/>
              <w:right w:val="single" w:sz="4" w:space="0" w:color="auto"/>
            </w:tcBorders>
          </w:tcPr>
          <w:p w14:paraId="13C9959C" w14:textId="008C5C0F" w:rsidR="00A44FF3" w:rsidRPr="00A44FF3" w:rsidRDefault="00A44FF3" w:rsidP="00A44FF3">
            <w:pPr>
              <w:spacing w:after="240"/>
            </w:pPr>
            <w:r w:rsidRPr="00A44FF3">
              <w:t>Engine-Driven Pumps (EDP) Depressurization Function</w:t>
            </w:r>
          </w:p>
        </w:tc>
        <w:tc>
          <w:tcPr>
            <w:tcW w:w="495" w:type="dxa"/>
            <w:tcBorders>
              <w:top w:val="single" w:sz="4" w:space="0" w:color="auto"/>
              <w:left w:val="single" w:sz="4" w:space="0" w:color="auto"/>
              <w:bottom w:val="nil"/>
              <w:right w:val="single" w:sz="4" w:space="0" w:color="auto"/>
            </w:tcBorders>
            <w:tcMar>
              <w:left w:w="29" w:type="dxa"/>
              <w:right w:w="29" w:type="dxa"/>
            </w:tcMar>
          </w:tcPr>
          <w:p w14:paraId="377D2E7B" w14:textId="23B44D18" w:rsidR="00A44FF3" w:rsidRPr="00A44FF3" w:rsidRDefault="00A44FF3" w:rsidP="00A44FF3">
            <w:pPr>
              <w:spacing w:after="240"/>
              <w:jc w:val="center"/>
            </w:pPr>
            <w:r w:rsidRPr="00A44FF3">
              <w:t>C</w:t>
            </w:r>
          </w:p>
        </w:tc>
        <w:tc>
          <w:tcPr>
            <w:tcW w:w="495" w:type="dxa"/>
            <w:tcBorders>
              <w:top w:val="single" w:sz="4" w:space="0" w:color="auto"/>
              <w:left w:val="single" w:sz="4" w:space="0" w:color="auto"/>
              <w:bottom w:val="nil"/>
              <w:right w:val="single" w:sz="4" w:space="0" w:color="auto"/>
            </w:tcBorders>
            <w:tcMar>
              <w:left w:w="29" w:type="dxa"/>
              <w:right w:w="29" w:type="dxa"/>
            </w:tcMar>
          </w:tcPr>
          <w:p w14:paraId="586CEFFC" w14:textId="56FE5A8D" w:rsidR="00A44FF3" w:rsidRPr="00A44FF3" w:rsidRDefault="00A44FF3" w:rsidP="00A44FF3">
            <w:pPr>
              <w:spacing w:after="240"/>
              <w:jc w:val="center"/>
            </w:pPr>
            <w:r w:rsidRPr="00A44FF3">
              <w:t>2</w:t>
            </w:r>
          </w:p>
        </w:tc>
        <w:tc>
          <w:tcPr>
            <w:tcW w:w="495" w:type="dxa"/>
            <w:tcBorders>
              <w:top w:val="single" w:sz="4" w:space="0" w:color="auto"/>
              <w:left w:val="single" w:sz="4" w:space="0" w:color="auto"/>
              <w:bottom w:val="nil"/>
              <w:right w:val="single" w:sz="4" w:space="0" w:color="auto"/>
            </w:tcBorders>
            <w:tcMar>
              <w:left w:w="29" w:type="dxa"/>
              <w:right w:w="29" w:type="dxa"/>
            </w:tcMar>
          </w:tcPr>
          <w:p w14:paraId="663F8570" w14:textId="76E4A77A" w:rsidR="00A44FF3" w:rsidRPr="00A44FF3" w:rsidRDefault="00A44FF3" w:rsidP="00A44FF3">
            <w:pPr>
              <w:spacing w:after="240"/>
              <w:jc w:val="center"/>
            </w:pPr>
            <w:r w:rsidRPr="00A44FF3">
              <w:t>1</w:t>
            </w:r>
          </w:p>
        </w:tc>
        <w:tc>
          <w:tcPr>
            <w:tcW w:w="3743" w:type="dxa"/>
            <w:tcBorders>
              <w:top w:val="single" w:sz="4" w:space="0" w:color="auto"/>
              <w:left w:val="single" w:sz="4" w:space="0" w:color="auto"/>
              <w:bottom w:val="nil"/>
              <w:right w:val="nil"/>
            </w:tcBorders>
          </w:tcPr>
          <w:p w14:paraId="2DEF134C" w14:textId="3CF9EA28" w:rsidR="00A44FF3" w:rsidRPr="00A44FF3" w:rsidRDefault="00A44FF3" w:rsidP="00A44FF3">
            <w:pPr>
              <w:spacing w:after="240"/>
            </w:pPr>
            <w:r w:rsidRPr="00A44FF3">
              <w:t>(M) One may be inoperative deactivated.</w:t>
            </w:r>
          </w:p>
        </w:tc>
        <w:tc>
          <w:tcPr>
            <w:tcW w:w="628" w:type="dxa"/>
            <w:tcBorders>
              <w:left w:val="nil"/>
              <w:bottom w:val="nil"/>
            </w:tcBorders>
          </w:tcPr>
          <w:p w14:paraId="47C41CE1" w14:textId="77777777" w:rsidR="00A44FF3" w:rsidRPr="005567F1" w:rsidRDefault="00A44FF3" w:rsidP="00A44FF3">
            <w:pPr>
              <w:jc w:val="center"/>
            </w:pPr>
          </w:p>
        </w:tc>
      </w:tr>
      <w:tr w:rsidR="00A44FF3" w:rsidRPr="005567F1" w14:paraId="5367FFB8" w14:textId="77777777" w:rsidTr="00F76A97">
        <w:trPr>
          <w:jc w:val="center"/>
        </w:trPr>
        <w:tc>
          <w:tcPr>
            <w:tcW w:w="1703" w:type="dxa"/>
            <w:tcBorders>
              <w:top w:val="nil"/>
              <w:left w:val="single" w:sz="4" w:space="0" w:color="auto"/>
              <w:bottom w:val="nil"/>
              <w:right w:val="nil"/>
            </w:tcBorders>
          </w:tcPr>
          <w:p w14:paraId="6CC34B35" w14:textId="5A98DDAA" w:rsidR="00A44FF3" w:rsidRPr="00A44FF3" w:rsidRDefault="00A44FF3" w:rsidP="00A44FF3">
            <w:pPr>
              <w:spacing w:after="240"/>
            </w:pPr>
            <w:r w:rsidRPr="00A44FF3">
              <w:t>-11-02</w:t>
            </w:r>
          </w:p>
        </w:tc>
        <w:tc>
          <w:tcPr>
            <w:tcW w:w="2521" w:type="dxa"/>
            <w:gridSpan w:val="2"/>
            <w:tcBorders>
              <w:top w:val="nil"/>
              <w:left w:val="nil"/>
              <w:bottom w:val="nil"/>
              <w:right w:val="single" w:sz="4" w:space="0" w:color="auto"/>
            </w:tcBorders>
          </w:tcPr>
          <w:p w14:paraId="1B29255F" w14:textId="357CBA7F" w:rsidR="00A44FF3" w:rsidRPr="00A44FF3" w:rsidRDefault="00A44FF3" w:rsidP="00A44FF3">
            <w:pPr>
              <w:spacing w:after="240"/>
            </w:pPr>
            <w:r w:rsidRPr="00A44FF3">
              <w:t>Center System Electric Motor-Driven Pumps (EMP)</w:t>
            </w:r>
          </w:p>
        </w:tc>
        <w:tc>
          <w:tcPr>
            <w:tcW w:w="495" w:type="dxa"/>
            <w:tcBorders>
              <w:top w:val="nil"/>
              <w:left w:val="single" w:sz="4" w:space="0" w:color="auto"/>
              <w:bottom w:val="nil"/>
              <w:right w:val="single" w:sz="4" w:space="0" w:color="auto"/>
            </w:tcBorders>
            <w:tcMar>
              <w:left w:w="29" w:type="dxa"/>
              <w:right w:w="29" w:type="dxa"/>
            </w:tcMar>
          </w:tcPr>
          <w:p w14:paraId="148B5D65" w14:textId="0D0B57A8" w:rsidR="00A44FF3" w:rsidRPr="00A44FF3" w:rsidRDefault="00A44FF3" w:rsidP="00A44FF3">
            <w:pPr>
              <w:spacing w:after="240"/>
              <w:jc w:val="center"/>
            </w:pPr>
            <w:r w:rsidRPr="00A44FF3">
              <w:t>C</w:t>
            </w:r>
          </w:p>
        </w:tc>
        <w:tc>
          <w:tcPr>
            <w:tcW w:w="495" w:type="dxa"/>
            <w:tcBorders>
              <w:top w:val="nil"/>
              <w:left w:val="single" w:sz="4" w:space="0" w:color="auto"/>
              <w:bottom w:val="nil"/>
              <w:right w:val="single" w:sz="4" w:space="0" w:color="auto"/>
            </w:tcBorders>
            <w:tcMar>
              <w:left w:w="29" w:type="dxa"/>
              <w:right w:w="29" w:type="dxa"/>
            </w:tcMar>
          </w:tcPr>
          <w:p w14:paraId="418AA1CA" w14:textId="072E8062" w:rsidR="00A44FF3" w:rsidRPr="00A44FF3" w:rsidRDefault="00A44FF3" w:rsidP="00A44FF3">
            <w:pPr>
              <w:spacing w:after="240"/>
              <w:jc w:val="center"/>
            </w:pPr>
            <w:r w:rsidRPr="00A44FF3">
              <w:t>2</w:t>
            </w:r>
          </w:p>
        </w:tc>
        <w:tc>
          <w:tcPr>
            <w:tcW w:w="495" w:type="dxa"/>
            <w:tcBorders>
              <w:top w:val="nil"/>
              <w:left w:val="single" w:sz="4" w:space="0" w:color="auto"/>
              <w:bottom w:val="nil"/>
              <w:right w:val="single" w:sz="4" w:space="0" w:color="auto"/>
            </w:tcBorders>
            <w:tcMar>
              <w:left w:w="29" w:type="dxa"/>
              <w:right w:w="29" w:type="dxa"/>
            </w:tcMar>
          </w:tcPr>
          <w:p w14:paraId="7E6DA1C3" w14:textId="1DFFD37F" w:rsidR="00A44FF3" w:rsidRPr="00A44FF3" w:rsidRDefault="00A44FF3" w:rsidP="00A44FF3">
            <w:pPr>
              <w:spacing w:after="240"/>
              <w:jc w:val="center"/>
            </w:pPr>
            <w:r w:rsidRPr="00A44FF3">
              <w:t>1</w:t>
            </w:r>
          </w:p>
        </w:tc>
        <w:tc>
          <w:tcPr>
            <w:tcW w:w="3743" w:type="dxa"/>
            <w:tcBorders>
              <w:top w:val="nil"/>
              <w:left w:val="single" w:sz="4" w:space="0" w:color="auto"/>
              <w:bottom w:val="nil"/>
              <w:right w:val="nil"/>
            </w:tcBorders>
          </w:tcPr>
          <w:p w14:paraId="7A6162D6" w14:textId="77777777" w:rsidR="00A44FF3" w:rsidRPr="00A44FF3" w:rsidRDefault="00A44FF3" w:rsidP="00A44FF3">
            <w:pPr>
              <w:pStyle w:val="MMELTableBody"/>
              <w:jc w:val="left"/>
              <w:rPr>
                <w:b w:val="0"/>
              </w:rPr>
            </w:pPr>
            <w:r w:rsidRPr="00A44FF3">
              <w:rPr>
                <w:b w:val="0"/>
              </w:rPr>
              <w:t>(M)(O) One may be inoperative provided:</w:t>
            </w:r>
          </w:p>
          <w:p w14:paraId="05199253" w14:textId="77777777" w:rsidR="00A44FF3" w:rsidRPr="00A44FF3" w:rsidRDefault="00A44FF3" w:rsidP="00281899">
            <w:pPr>
              <w:numPr>
                <w:ilvl w:val="0"/>
                <w:numId w:val="451"/>
              </w:numPr>
            </w:pPr>
            <w:r w:rsidRPr="00A44FF3">
              <w:t>Inoperative EMP is deactivated,</w:t>
            </w:r>
          </w:p>
          <w:p w14:paraId="410F20E4" w14:textId="69736BF8" w:rsidR="00A44FF3" w:rsidRPr="00A44FF3" w:rsidRDefault="00A44FF3" w:rsidP="00281899">
            <w:pPr>
              <w:numPr>
                <w:ilvl w:val="0"/>
                <w:numId w:val="451"/>
              </w:numPr>
            </w:pPr>
            <w:r w:rsidRPr="00A44FF3">
              <w:t>Slat secondary mode is verified to operate normally once each flight</w:t>
            </w:r>
            <w:r w:rsidR="00C91938">
              <w:noBreakHyphen/>
            </w:r>
            <w:r w:rsidRPr="00A44FF3">
              <w:t>day,</w:t>
            </w:r>
          </w:p>
          <w:p w14:paraId="7C6DA124" w14:textId="0C01FF7C" w:rsidR="00A44FF3" w:rsidRPr="00A44FF3" w:rsidRDefault="00A44FF3" w:rsidP="00281899">
            <w:pPr>
              <w:numPr>
                <w:ilvl w:val="0"/>
                <w:numId w:val="451"/>
              </w:numPr>
            </w:pPr>
            <w:r w:rsidRPr="00A44FF3">
              <w:t>Flap secondary mode is verified to operate normally once each flight</w:t>
            </w:r>
            <w:r w:rsidR="00C91938">
              <w:noBreakHyphen/>
            </w:r>
            <w:r w:rsidRPr="00A44FF3">
              <w:t>day,</w:t>
            </w:r>
          </w:p>
          <w:p w14:paraId="10517B39" w14:textId="43B2EB39" w:rsidR="00A44FF3" w:rsidRDefault="00A44FF3" w:rsidP="00281899">
            <w:pPr>
              <w:numPr>
                <w:ilvl w:val="0"/>
                <w:numId w:val="451"/>
              </w:numPr>
            </w:pPr>
            <w:r w:rsidRPr="00A44FF3">
              <w:t>Main landing gear priority valve is verified to operate normally once each flight</w:t>
            </w:r>
            <w:r w:rsidR="00C91938">
              <w:noBreakHyphen/>
            </w:r>
            <w:r w:rsidRPr="00A44FF3">
              <w:t>day, and</w:t>
            </w:r>
          </w:p>
          <w:p w14:paraId="4EE3BECF" w14:textId="20F0FE91" w:rsidR="00A44FF3" w:rsidRPr="00A44FF3" w:rsidRDefault="00A44FF3" w:rsidP="00281899">
            <w:pPr>
              <w:numPr>
                <w:ilvl w:val="0"/>
                <w:numId w:val="451"/>
              </w:numPr>
              <w:spacing w:after="240"/>
            </w:pPr>
            <w:r w:rsidRPr="00A44FF3">
              <w:t>Appropriate performance adjustments are applied.</w:t>
            </w:r>
          </w:p>
        </w:tc>
        <w:tc>
          <w:tcPr>
            <w:tcW w:w="628" w:type="dxa"/>
            <w:tcBorders>
              <w:top w:val="nil"/>
              <w:left w:val="nil"/>
              <w:bottom w:val="nil"/>
            </w:tcBorders>
          </w:tcPr>
          <w:p w14:paraId="121BE68A" w14:textId="77777777" w:rsidR="00A44FF3" w:rsidRPr="005567F1" w:rsidRDefault="00A44FF3" w:rsidP="00A44FF3">
            <w:pPr>
              <w:jc w:val="center"/>
            </w:pPr>
          </w:p>
        </w:tc>
      </w:tr>
      <w:tr w:rsidR="00A44FF3" w:rsidRPr="005567F1" w14:paraId="1F02BF38" w14:textId="77777777" w:rsidTr="00F76A97">
        <w:trPr>
          <w:jc w:val="center"/>
        </w:trPr>
        <w:tc>
          <w:tcPr>
            <w:tcW w:w="1703" w:type="dxa"/>
            <w:tcBorders>
              <w:top w:val="nil"/>
              <w:left w:val="single" w:sz="4" w:space="0" w:color="auto"/>
              <w:bottom w:val="nil"/>
              <w:right w:val="nil"/>
            </w:tcBorders>
          </w:tcPr>
          <w:p w14:paraId="57CA098A" w14:textId="0EE83149" w:rsidR="00A44FF3" w:rsidRPr="00A44FF3" w:rsidRDefault="00A44FF3" w:rsidP="00A44FF3">
            <w:pPr>
              <w:spacing w:after="240"/>
            </w:pPr>
            <w:r w:rsidRPr="00A44FF3">
              <w:t>-11-03</w:t>
            </w:r>
          </w:p>
        </w:tc>
        <w:tc>
          <w:tcPr>
            <w:tcW w:w="2521" w:type="dxa"/>
            <w:gridSpan w:val="2"/>
            <w:tcBorders>
              <w:top w:val="nil"/>
              <w:left w:val="nil"/>
              <w:bottom w:val="nil"/>
              <w:right w:val="single" w:sz="4" w:space="0" w:color="auto"/>
            </w:tcBorders>
          </w:tcPr>
          <w:p w14:paraId="7CDCC8D9" w14:textId="7CB76AFF" w:rsidR="00A44FF3" w:rsidRPr="00A44FF3" w:rsidRDefault="00A44FF3" w:rsidP="00A44FF3">
            <w:pPr>
              <w:spacing w:after="240"/>
            </w:pPr>
            <w:r w:rsidRPr="00A44FF3">
              <w:t>Electric Motor-Driven Pump (EMP) Selectors</w:t>
            </w:r>
          </w:p>
        </w:tc>
        <w:tc>
          <w:tcPr>
            <w:tcW w:w="495" w:type="dxa"/>
            <w:tcBorders>
              <w:top w:val="nil"/>
              <w:left w:val="single" w:sz="4" w:space="0" w:color="auto"/>
              <w:bottom w:val="nil"/>
              <w:right w:val="single" w:sz="4" w:space="0" w:color="auto"/>
            </w:tcBorders>
            <w:tcMar>
              <w:left w:w="29" w:type="dxa"/>
              <w:right w:w="29" w:type="dxa"/>
            </w:tcMar>
          </w:tcPr>
          <w:p w14:paraId="3D12253E" w14:textId="77777777" w:rsidR="00A44FF3" w:rsidRPr="00A44FF3" w:rsidRDefault="00A44FF3" w:rsidP="00A44FF3">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7C2B9176" w14:textId="77777777" w:rsidR="00A44FF3" w:rsidRPr="00A44FF3" w:rsidRDefault="00A44FF3" w:rsidP="00A44FF3">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2E78692F" w14:textId="77777777" w:rsidR="00A44FF3" w:rsidRPr="00A44FF3" w:rsidRDefault="00A44FF3" w:rsidP="00A44FF3">
            <w:pPr>
              <w:spacing w:after="240"/>
              <w:jc w:val="center"/>
            </w:pPr>
          </w:p>
        </w:tc>
        <w:tc>
          <w:tcPr>
            <w:tcW w:w="3743" w:type="dxa"/>
            <w:tcBorders>
              <w:top w:val="nil"/>
              <w:left w:val="single" w:sz="4" w:space="0" w:color="auto"/>
              <w:bottom w:val="nil"/>
              <w:right w:val="nil"/>
            </w:tcBorders>
          </w:tcPr>
          <w:p w14:paraId="5C67F9BA" w14:textId="77777777" w:rsidR="00A44FF3" w:rsidRPr="00A44FF3" w:rsidRDefault="00A44FF3" w:rsidP="00A44FF3">
            <w:pPr>
              <w:spacing w:after="240"/>
            </w:pPr>
          </w:p>
        </w:tc>
        <w:tc>
          <w:tcPr>
            <w:tcW w:w="628" w:type="dxa"/>
            <w:tcBorders>
              <w:top w:val="nil"/>
              <w:left w:val="nil"/>
              <w:bottom w:val="nil"/>
            </w:tcBorders>
          </w:tcPr>
          <w:p w14:paraId="1BE4439E" w14:textId="77777777" w:rsidR="00A44FF3" w:rsidRPr="005567F1" w:rsidRDefault="00A44FF3" w:rsidP="00A44FF3">
            <w:pPr>
              <w:jc w:val="center"/>
            </w:pPr>
          </w:p>
        </w:tc>
      </w:tr>
      <w:tr w:rsidR="00A44FF3" w:rsidRPr="005567F1" w14:paraId="0423E303" w14:textId="77777777" w:rsidTr="00A44FF3">
        <w:trPr>
          <w:jc w:val="center"/>
        </w:trPr>
        <w:tc>
          <w:tcPr>
            <w:tcW w:w="1703" w:type="dxa"/>
            <w:tcBorders>
              <w:top w:val="nil"/>
              <w:left w:val="single" w:sz="4" w:space="0" w:color="auto"/>
              <w:bottom w:val="nil"/>
              <w:right w:val="nil"/>
            </w:tcBorders>
          </w:tcPr>
          <w:p w14:paraId="476E915F" w14:textId="2390C2A8" w:rsidR="00A44FF3" w:rsidRPr="00A44FF3" w:rsidRDefault="00A44FF3" w:rsidP="00A44FF3">
            <w:pPr>
              <w:spacing w:after="240"/>
            </w:pPr>
            <w:r w:rsidRPr="00A44FF3">
              <w:t>-11-03-01</w:t>
            </w:r>
          </w:p>
        </w:tc>
        <w:tc>
          <w:tcPr>
            <w:tcW w:w="2521" w:type="dxa"/>
            <w:gridSpan w:val="2"/>
            <w:tcBorders>
              <w:top w:val="nil"/>
              <w:left w:val="nil"/>
              <w:bottom w:val="nil"/>
              <w:right w:val="single" w:sz="4" w:space="0" w:color="auto"/>
            </w:tcBorders>
          </w:tcPr>
          <w:p w14:paraId="77CBD508" w14:textId="038870FD" w:rsidR="00A44FF3" w:rsidRPr="00A44FF3" w:rsidRDefault="00A44FF3" w:rsidP="00A44FF3">
            <w:pPr>
              <w:spacing w:after="240"/>
            </w:pPr>
            <w:r w:rsidRPr="00A44FF3">
              <w:t>Center System AUTO Position</w:t>
            </w:r>
          </w:p>
        </w:tc>
        <w:tc>
          <w:tcPr>
            <w:tcW w:w="495" w:type="dxa"/>
            <w:tcBorders>
              <w:top w:val="nil"/>
              <w:left w:val="single" w:sz="4" w:space="0" w:color="auto"/>
              <w:bottom w:val="nil"/>
              <w:right w:val="single" w:sz="4" w:space="0" w:color="auto"/>
            </w:tcBorders>
            <w:tcMar>
              <w:left w:w="29" w:type="dxa"/>
              <w:right w:w="29" w:type="dxa"/>
            </w:tcMar>
          </w:tcPr>
          <w:p w14:paraId="61B886D8" w14:textId="77777777" w:rsidR="00A44FF3" w:rsidRPr="00A44FF3" w:rsidRDefault="00A44FF3" w:rsidP="00A44FF3">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7F19FEE1" w14:textId="77777777" w:rsidR="00A44FF3" w:rsidRPr="00A44FF3" w:rsidRDefault="00A44FF3" w:rsidP="00A44FF3">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23540BF4" w14:textId="77777777" w:rsidR="00A44FF3" w:rsidRPr="00A44FF3" w:rsidRDefault="00A44FF3" w:rsidP="00A44FF3">
            <w:pPr>
              <w:spacing w:after="240"/>
              <w:jc w:val="center"/>
            </w:pPr>
          </w:p>
        </w:tc>
        <w:tc>
          <w:tcPr>
            <w:tcW w:w="3743" w:type="dxa"/>
            <w:tcBorders>
              <w:top w:val="nil"/>
              <w:left w:val="single" w:sz="4" w:space="0" w:color="auto"/>
              <w:bottom w:val="nil"/>
              <w:right w:val="nil"/>
            </w:tcBorders>
          </w:tcPr>
          <w:p w14:paraId="6A5B6030" w14:textId="77777777" w:rsidR="00A44FF3" w:rsidRPr="00A44FF3" w:rsidRDefault="00A44FF3" w:rsidP="00A44FF3">
            <w:pPr>
              <w:spacing w:after="240"/>
            </w:pPr>
          </w:p>
        </w:tc>
        <w:tc>
          <w:tcPr>
            <w:tcW w:w="628" w:type="dxa"/>
            <w:tcBorders>
              <w:top w:val="nil"/>
              <w:left w:val="nil"/>
              <w:bottom w:val="nil"/>
            </w:tcBorders>
          </w:tcPr>
          <w:p w14:paraId="4E85F564" w14:textId="77777777" w:rsidR="00A44FF3" w:rsidRPr="005567F1" w:rsidRDefault="00A44FF3" w:rsidP="00A44FF3">
            <w:pPr>
              <w:jc w:val="center"/>
            </w:pPr>
          </w:p>
        </w:tc>
      </w:tr>
      <w:tr w:rsidR="00A44FF3" w:rsidRPr="005567F1" w14:paraId="21714CCD" w14:textId="77777777" w:rsidTr="001672EB">
        <w:trPr>
          <w:jc w:val="center"/>
        </w:trPr>
        <w:tc>
          <w:tcPr>
            <w:tcW w:w="1703" w:type="dxa"/>
            <w:tcBorders>
              <w:top w:val="nil"/>
              <w:left w:val="single" w:sz="4" w:space="0" w:color="auto"/>
              <w:bottom w:val="nil"/>
              <w:right w:val="nil"/>
            </w:tcBorders>
          </w:tcPr>
          <w:p w14:paraId="6FC889DB" w14:textId="2463581A" w:rsidR="00A44FF3" w:rsidRPr="00A44FF3" w:rsidRDefault="00A44FF3" w:rsidP="00A44FF3">
            <w:pPr>
              <w:spacing w:after="240"/>
            </w:pPr>
            <w:r w:rsidRPr="00A44FF3">
              <w:t>-11-03-01A</w:t>
            </w:r>
          </w:p>
        </w:tc>
        <w:tc>
          <w:tcPr>
            <w:tcW w:w="2521" w:type="dxa"/>
            <w:gridSpan w:val="2"/>
            <w:tcBorders>
              <w:top w:val="nil"/>
              <w:left w:val="nil"/>
              <w:bottom w:val="nil"/>
              <w:right w:val="single" w:sz="4" w:space="0" w:color="auto"/>
            </w:tcBorders>
          </w:tcPr>
          <w:p w14:paraId="7B5D975B" w14:textId="77777777" w:rsidR="00A44FF3" w:rsidRPr="00A44FF3" w:rsidRDefault="00A44FF3" w:rsidP="00A44FF3">
            <w:pPr>
              <w:spacing w:after="240"/>
            </w:pPr>
          </w:p>
        </w:tc>
        <w:tc>
          <w:tcPr>
            <w:tcW w:w="495" w:type="dxa"/>
            <w:tcBorders>
              <w:top w:val="nil"/>
              <w:left w:val="single" w:sz="4" w:space="0" w:color="auto"/>
              <w:bottom w:val="nil"/>
              <w:right w:val="single" w:sz="4" w:space="0" w:color="auto"/>
            </w:tcBorders>
            <w:tcMar>
              <w:left w:w="29" w:type="dxa"/>
              <w:right w:w="29" w:type="dxa"/>
            </w:tcMar>
          </w:tcPr>
          <w:p w14:paraId="5084878D" w14:textId="1237AE25" w:rsidR="00A44FF3" w:rsidRPr="00A44FF3" w:rsidRDefault="00A44FF3" w:rsidP="00A44FF3">
            <w:pPr>
              <w:spacing w:after="240"/>
              <w:jc w:val="center"/>
            </w:pPr>
            <w:r w:rsidRPr="00A44FF3">
              <w:t>C</w:t>
            </w:r>
          </w:p>
        </w:tc>
        <w:tc>
          <w:tcPr>
            <w:tcW w:w="495" w:type="dxa"/>
            <w:tcBorders>
              <w:top w:val="nil"/>
              <w:left w:val="single" w:sz="4" w:space="0" w:color="auto"/>
              <w:bottom w:val="nil"/>
              <w:right w:val="single" w:sz="4" w:space="0" w:color="auto"/>
            </w:tcBorders>
            <w:tcMar>
              <w:left w:w="29" w:type="dxa"/>
              <w:right w:w="29" w:type="dxa"/>
            </w:tcMar>
          </w:tcPr>
          <w:p w14:paraId="0751120E" w14:textId="7D208CF7" w:rsidR="00A44FF3" w:rsidRPr="00A44FF3" w:rsidRDefault="00A44FF3" w:rsidP="00A44FF3">
            <w:pPr>
              <w:spacing w:after="240"/>
              <w:jc w:val="center"/>
            </w:pPr>
            <w:r w:rsidRPr="00A44FF3">
              <w:t>2</w:t>
            </w:r>
          </w:p>
        </w:tc>
        <w:tc>
          <w:tcPr>
            <w:tcW w:w="495" w:type="dxa"/>
            <w:tcBorders>
              <w:top w:val="nil"/>
              <w:left w:val="single" w:sz="4" w:space="0" w:color="auto"/>
              <w:bottom w:val="nil"/>
              <w:right w:val="single" w:sz="4" w:space="0" w:color="auto"/>
            </w:tcBorders>
            <w:tcMar>
              <w:left w:w="29" w:type="dxa"/>
              <w:right w:w="29" w:type="dxa"/>
            </w:tcMar>
          </w:tcPr>
          <w:p w14:paraId="4C2E50CB" w14:textId="64CCE387" w:rsidR="00A44FF3" w:rsidRPr="00A44FF3" w:rsidRDefault="00A44FF3" w:rsidP="00A44FF3">
            <w:pPr>
              <w:spacing w:after="240"/>
              <w:jc w:val="center"/>
            </w:pPr>
            <w:r w:rsidRPr="00A44FF3">
              <w:t>1</w:t>
            </w:r>
          </w:p>
        </w:tc>
        <w:tc>
          <w:tcPr>
            <w:tcW w:w="3743" w:type="dxa"/>
            <w:tcBorders>
              <w:top w:val="nil"/>
              <w:left w:val="single" w:sz="4" w:space="0" w:color="auto"/>
              <w:bottom w:val="nil"/>
              <w:right w:val="nil"/>
            </w:tcBorders>
          </w:tcPr>
          <w:p w14:paraId="23419F5E" w14:textId="77777777" w:rsidR="00A44FF3" w:rsidRPr="00A44FF3" w:rsidRDefault="00A44FF3" w:rsidP="00A44FF3">
            <w:pPr>
              <w:pStyle w:val="MMELTableBody"/>
              <w:jc w:val="left"/>
              <w:rPr>
                <w:b w:val="0"/>
              </w:rPr>
            </w:pPr>
            <w:r w:rsidRPr="00A44FF3">
              <w:rPr>
                <w:b w:val="0"/>
              </w:rPr>
              <w:t>(O) One may be inoperative provided:</w:t>
            </w:r>
          </w:p>
          <w:p w14:paraId="278B8D27" w14:textId="77777777" w:rsidR="00A44FF3" w:rsidRPr="00A44FF3" w:rsidRDefault="00A44FF3" w:rsidP="00281899">
            <w:pPr>
              <w:numPr>
                <w:ilvl w:val="0"/>
                <w:numId w:val="452"/>
              </w:numPr>
            </w:pPr>
            <w:r w:rsidRPr="00A44FF3">
              <w:t>Associated pump selector ON and OFF positions operate normally,</w:t>
            </w:r>
          </w:p>
          <w:p w14:paraId="5B99BC13" w14:textId="77777777" w:rsidR="00A44FF3" w:rsidRDefault="00A44FF3" w:rsidP="00281899">
            <w:pPr>
              <w:numPr>
                <w:ilvl w:val="0"/>
                <w:numId w:val="452"/>
              </w:numPr>
            </w:pPr>
            <w:r w:rsidRPr="00A44FF3">
              <w:t>Opposite center system EMP operates normally, and</w:t>
            </w:r>
          </w:p>
          <w:p w14:paraId="27DE4DF2" w14:textId="323DA893" w:rsidR="00A44FF3" w:rsidRPr="00A44FF3" w:rsidRDefault="00A44FF3" w:rsidP="00281899">
            <w:pPr>
              <w:numPr>
                <w:ilvl w:val="0"/>
                <w:numId w:val="452"/>
              </w:numPr>
              <w:spacing w:after="240"/>
            </w:pPr>
            <w:r w:rsidRPr="00A44FF3">
              <w:t>Associated pump selector is ON for all operations.</w:t>
            </w:r>
          </w:p>
        </w:tc>
        <w:tc>
          <w:tcPr>
            <w:tcW w:w="628" w:type="dxa"/>
            <w:tcBorders>
              <w:top w:val="nil"/>
              <w:left w:val="nil"/>
              <w:bottom w:val="nil"/>
            </w:tcBorders>
          </w:tcPr>
          <w:p w14:paraId="1660FA5C" w14:textId="77777777" w:rsidR="00A44FF3" w:rsidRPr="005567F1" w:rsidRDefault="00A44FF3" w:rsidP="00A44FF3">
            <w:pPr>
              <w:jc w:val="center"/>
            </w:pPr>
          </w:p>
        </w:tc>
      </w:tr>
      <w:tr w:rsidR="00033CBD" w:rsidRPr="005567F1" w14:paraId="27FD8A54" w14:textId="77777777" w:rsidTr="00A44FF3">
        <w:trPr>
          <w:jc w:val="center"/>
        </w:trPr>
        <w:tc>
          <w:tcPr>
            <w:tcW w:w="1703" w:type="dxa"/>
            <w:tcBorders>
              <w:top w:val="nil"/>
              <w:left w:val="single" w:sz="4" w:space="0" w:color="auto"/>
              <w:bottom w:val="single" w:sz="4" w:space="0" w:color="auto"/>
              <w:right w:val="nil"/>
            </w:tcBorders>
          </w:tcPr>
          <w:p w14:paraId="3C628933" w14:textId="77777777" w:rsidR="00033CBD" w:rsidRPr="00A44FF3" w:rsidRDefault="00033CBD" w:rsidP="00A44FF3">
            <w:pPr>
              <w:spacing w:after="240"/>
            </w:pPr>
          </w:p>
        </w:tc>
        <w:tc>
          <w:tcPr>
            <w:tcW w:w="2521" w:type="dxa"/>
            <w:gridSpan w:val="2"/>
            <w:tcBorders>
              <w:top w:val="nil"/>
              <w:left w:val="nil"/>
              <w:bottom w:val="single" w:sz="4" w:space="0" w:color="auto"/>
              <w:right w:val="single" w:sz="4" w:space="0" w:color="auto"/>
            </w:tcBorders>
          </w:tcPr>
          <w:p w14:paraId="2B364A1D" w14:textId="77777777" w:rsidR="00033CBD" w:rsidRPr="00A44FF3" w:rsidRDefault="00033CBD" w:rsidP="00A44FF3">
            <w:pPr>
              <w:spacing w:after="240"/>
            </w:pPr>
          </w:p>
        </w:tc>
        <w:tc>
          <w:tcPr>
            <w:tcW w:w="495" w:type="dxa"/>
            <w:tcBorders>
              <w:top w:val="nil"/>
              <w:left w:val="single" w:sz="4" w:space="0" w:color="auto"/>
              <w:bottom w:val="single" w:sz="4" w:space="0" w:color="auto"/>
              <w:right w:val="single" w:sz="4" w:space="0" w:color="auto"/>
            </w:tcBorders>
            <w:tcMar>
              <w:left w:w="29" w:type="dxa"/>
              <w:right w:w="29" w:type="dxa"/>
            </w:tcMar>
          </w:tcPr>
          <w:p w14:paraId="5CC5F32E" w14:textId="77777777" w:rsidR="00033CBD" w:rsidRPr="00A44FF3" w:rsidRDefault="00033CBD" w:rsidP="00A44FF3">
            <w:pPr>
              <w:spacing w:after="240"/>
              <w:jc w:val="center"/>
            </w:pPr>
          </w:p>
        </w:tc>
        <w:tc>
          <w:tcPr>
            <w:tcW w:w="495" w:type="dxa"/>
            <w:tcBorders>
              <w:top w:val="nil"/>
              <w:left w:val="single" w:sz="4" w:space="0" w:color="auto"/>
              <w:bottom w:val="single" w:sz="4" w:space="0" w:color="auto"/>
              <w:right w:val="single" w:sz="4" w:space="0" w:color="auto"/>
            </w:tcBorders>
            <w:tcMar>
              <w:left w:w="29" w:type="dxa"/>
              <w:right w:w="29" w:type="dxa"/>
            </w:tcMar>
          </w:tcPr>
          <w:p w14:paraId="310F11D7" w14:textId="77777777" w:rsidR="00033CBD" w:rsidRPr="00A44FF3" w:rsidRDefault="00033CBD" w:rsidP="00A44FF3">
            <w:pPr>
              <w:spacing w:after="240"/>
              <w:jc w:val="center"/>
            </w:pPr>
          </w:p>
        </w:tc>
        <w:tc>
          <w:tcPr>
            <w:tcW w:w="495" w:type="dxa"/>
            <w:tcBorders>
              <w:top w:val="nil"/>
              <w:left w:val="single" w:sz="4" w:space="0" w:color="auto"/>
              <w:bottom w:val="single" w:sz="4" w:space="0" w:color="auto"/>
              <w:right w:val="single" w:sz="4" w:space="0" w:color="auto"/>
            </w:tcBorders>
            <w:tcMar>
              <w:left w:w="29" w:type="dxa"/>
              <w:right w:w="29" w:type="dxa"/>
            </w:tcMar>
          </w:tcPr>
          <w:p w14:paraId="2A2C2EB0" w14:textId="77777777" w:rsidR="00033CBD" w:rsidRPr="00A44FF3" w:rsidRDefault="00033CBD" w:rsidP="00A44FF3">
            <w:pPr>
              <w:spacing w:after="240"/>
              <w:jc w:val="center"/>
            </w:pPr>
          </w:p>
        </w:tc>
        <w:tc>
          <w:tcPr>
            <w:tcW w:w="3743" w:type="dxa"/>
            <w:tcBorders>
              <w:top w:val="nil"/>
              <w:left w:val="single" w:sz="4" w:space="0" w:color="auto"/>
              <w:bottom w:val="single" w:sz="4" w:space="0" w:color="auto"/>
              <w:right w:val="nil"/>
            </w:tcBorders>
          </w:tcPr>
          <w:p w14:paraId="7C07D7A5" w14:textId="7D8D7764" w:rsidR="00033CBD" w:rsidRPr="00A44FF3" w:rsidRDefault="00033CBD" w:rsidP="001672EB">
            <w:pPr>
              <w:pStyle w:val="MMELTableBody"/>
              <w:spacing w:before="240"/>
              <w:jc w:val="left"/>
              <w:rPr>
                <w:b w:val="0"/>
              </w:rPr>
            </w:pPr>
            <w:r>
              <w:rPr>
                <w:b w:val="0"/>
              </w:rPr>
              <w:t>(Continued)</w:t>
            </w:r>
          </w:p>
        </w:tc>
        <w:tc>
          <w:tcPr>
            <w:tcW w:w="628" w:type="dxa"/>
            <w:tcBorders>
              <w:top w:val="nil"/>
              <w:left w:val="nil"/>
              <w:bottom w:val="single" w:sz="4" w:space="0" w:color="auto"/>
            </w:tcBorders>
          </w:tcPr>
          <w:p w14:paraId="53E8E09B" w14:textId="77777777" w:rsidR="00033CBD" w:rsidRPr="005567F1" w:rsidRDefault="00033CBD" w:rsidP="00A44FF3">
            <w:pPr>
              <w:jc w:val="center"/>
            </w:pPr>
          </w:p>
        </w:tc>
      </w:tr>
    </w:tbl>
    <w:p w14:paraId="65CAEC4F" w14:textId="77777777" w:rsidR="002D392E" w:rsidRDefault="005567F1" w:rsidP="005567F1">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9-2"/>
      </w:tblPr>
      <w:tblGrid>
        <w:gridCol w:w="5040"/>
        <w:gridCol w:w="5040"/>
      </w:tblGrid>
      <w:tr w:rsidR="002D392E" w:rsidRPr="005567F1" w14:paraId="4B906803" w14:textId="77777777" w:rsidTr="001672EB">
        <w:trPr>
          <w:tblHeader/>
          <w:jc w:val="center"/>
        </w:trPr>
        <w:tc>
          <w:tcPr>
            <w:tcW w:w="5040" w:type="dxa"/>
            <w:tcBorders>
              <w:bottom w:val="single" w:sz="4" w:space="0" w:color="auto"/>
              <w:right w:val="nil"/>
            </w:tcBorders>
            <w:tcMar>
              <w:top w:w="29" w:type="dxa"/>
              <w:bottom w:w="29" w:type="dxa"/>
            </w:tcMar>
          </w:tcPr>
          <w:p w14:paraId="34D88351" w14:textId="77777777" w:rsidR="002D392E" w:rsidRPr="005567F1" w:rsidRDefault="002D392E" w:rsidP="00CE3467">
            <w:pPr>
              <w:spacing w:after="60"/>
            </w:pPr>
            <w:r>
              <w:lastRenderedPageBreak/>
              <w:t>U.</w:t>
            </w:r>
            <w:r w:rsidRPr="005567F1">
              <w:t>S. DEPARTMENT OF TRANSPORTATION</w:t>
            </w:r>
          </w:p>
          <w:p w14:paraId="7132947D" w14:textId="77777777" w:rsidR="002D392E" w:rsidRPr="005567F1" w:rsidRDefault="002D392E" w:rsidP="00CE3467">
            <w:pPr>
              <w:spacing w:after="60"/>
            </w:pPr>
            <w:r w:rsidRPr="005567F1">
              <w:t>FEDERAL AVIATION ADMINISTRATION</w:t>
            </w:r>
          </w:p>
        </w:tc>
        <w:tc>
          <w:tcPr>
            <w:tcW w:w="5040" w:type="dxa"/>
            <w:tcBorders>
              <w:left w:val="nil"/>
            </w:tcBorders>
            <w:tcMar>
              <w:top w:w="29" w:type="dxa"/>
              <w:bottom w:w="29" w:type="dxa"/>
            </w:tcMar>
            <w:vAlign w:val="center"/>
          </w:tcPr>
          <w:p w14:paraId="3C7765FD" w14:textId="77777777" w:rsidR="002D392E" w:rsidRPr="005567F1" w:rsidRDefault="002D392E" w:rsidP="00CE3467">
            <w:pPr>
              <w:spacing w:after="60"/>
              <w:jc w:val="right"/>
            </w:pPr>
            <w:r w:rsidRPr="005567F1">
              <w:t>MASTER MINIMUM EQUIPMENT LIST</w:t>
            </w:r>
          </w:p>
        </w:tc>
      </w:tr>
      <w:tr w:rsidR="002D392E" w:rsidRPr="005567F1" w14:paraId="0170BAAB" w14:textId="77777777" w:rsidTr="001672EB">
        <w:trPr>
          <w:tblHeader/>
          <w:jc w:val="center"/>
        </w:trPr>
        <w:tc>
          <w:tcPr>
            <w:tcW w:w="5040" w:type="dxa"/>
            <w:tcBorders>
              <w:bottom w:val="single" w:sz="4" w:space="0" w:color="auto"/>
              <w:right w:val="nil"/>
            </w:tcBorders>
            <w:tcMar>
              <w:top w:w="29" w:type="dxa"/>
              <w:bottom w:w="29" w:type="dxa"/>
            </w:tcMar>
          </w:tcPr>
          <w:p w14:paraId="7DF31167" w14:textId="41F6C5DE" w:rsidR="002D392E" w:rsidRPr="005567F1" w:rsidRDefault="002D392E" w:rsidP="00CE3467">
            <w:pPr>
              <w:spacing w:after="60"/>
            </w:pPr>
            <w:r>
              <w:t xml:space="preserve">REVISION NO. </w:t>
            </w:r>
            <w:r w:rsidR="007D5933">
              <w:t>16</w:t>
            </w:r>
          </w:p>
          <w:p w14:paraId="70EFA635" w14:textId="7B19C890" w:rsidR="002D392E" w:rsidRPr="005567F1" w:rsidRDefault="002D392E" w:rsidP="00CE3467">
            <w:pPr>
              <w:spacing w:after="60"/>
            </w:pPr>
            <w:r w:rsidRPr="005567F1">
              <w:t xml:space="preserve">DATE: </w:t>
            </w:r>
            <w:r w:rsidR="008032AA">
              <w:t>06/21/2019</w:t>
            </w:r>
          </w:p>
        </w:tc>
        <w:tc>
          <w:tcPr>
            <w:tcW w:w="5040" w:type="dxa"/>
            <w:tcBorders>
              <w:left w:val="nil"/>
            </w:tcBorders>
            <w:tcMar>
              <w:top w:w="29" w:type="dxa"/>
              <w:bottom w:w="29" w:type="dxa"/>
            </w:tcMar>
          </w:tcPr>
          <w:p w14:paraId="34C840F5" w14:textId="2DA16087" w:rsidR="002D392E" w:rsidRPr="005567F1" w:rsidRDefault="002D392E" w:rsidP="002D392E">
            <w:pPr>
              <w:spacing w:after="60"/>
              <w:jc w:val="right"/>
            </w:pPr>
            <w:r w:rsidRPr="005567F1">
              <w:t xml:space="preserve">PAGE NO. </w:t>
            </w:r>
            <w:r>
              <w:t>29-2</w:t>
            </w:r>
          </w:p>
        </w:tc>
      </w:tr>
      <w:tr w:rsidR="002D392E" w:rsidRPr="005567F1" w14:paraId="6300A4CB" w14:textId="77777777" w:rsidTr="001672EB">
        <w:trPr>
          <w:tblHeader/>
          <w:jc w:val="center"/>
        </w:trPr>
        <w:tc>
          <w:tcPr>
            <w:tcW w:w="5040" w:type="dxa"/>
            <w:tcBorders>
              <w:right w:val="single" w:sz="4" w:space="0" w:color="auto"/>
            </w:tcBorders>
            <w:tcMar>
              <w:top w:w="29" w:type="dxa"/>
              <w:bottom w:w="29" w:type="dxa"/>
            </w:tcMar>
            <w:vAlign w:val="center"/>
          </w:tcPr>
          <w:p w14:paraId="5CB5E66B" w14:textId="77777777" w:rsidR="002D392E" w:rsidRPr="005567F1" w:rsidRDefault="002D392E" w:rsidP="00CE3467">
            <w:pPr>
              <w:spacing w:after="60"/>
            </w:pPr>
            <w:r w:rsidRPr="005567F1">
              <w:t>AIRCRAFT:</w:t>
            </w:r>
          </w:p>
          <w:p w14:paraId="49558ED5" w14:textId="77777777" w:rsidR="002D392E" w:rsidRPr="005567F1" w:rsidRDefault="002D392E" w:rsidP="00CE3467">
            <w:pPr>
              <w:spacing w:after="60"/>
            </w:pPr>
            <w:r>
              <w:t>Boeing 787</w:t>
            </w:r>
          </w:p>
        </w:tc>
        <w:tc>
          <w:tcPr>
            <w:tcW w:w="5040" w:type="dxa"/>
            <w:tcBorders>
              <w:left w:val="single" w:sz="4" w:space="0" w:color="auto"/>
            </w:tcBorders>
            <w:tcMar>
              <w:top w:w="29" w:type="dxa"/>
              <w:bottom w:w="29" w:type="dxa"/>
            </w:tcMar>
          </w:tcPr>
          <w:p w14:paraId="72555F43" w14:textId="77777777" w:rsidR="002D392E" w:rsidRPr="005567F1" w:rsidRDefault="002D392E" w:rsidP="00CE3467">
            <w:pPr>
              <w:pStyle w:val="ListParagraph"/>
              <w:spacing w:after="60"/>
              <w:ind w:left="662" w:hanging="720"/>
              <w:rPr>
                <w:b/>
              </w:rPr>
            </w:pPr>
            <w:r w:rsidRPr="005567F1">
              <w:rPr>
                <w:b/>
              </w:rPr>
              <w:t>TABLE KEY</w:t>
            </w:r>
          </w:p>
          <w:p w14:paraId="50347E08" w14:textId="77777777" w:rsidR="002D392E" w:rsidRPr="005567F1" w:rsidRDefault="002D392E" w:rsidP="003D433F">
            <w:pPr>
              <w:pStyle w:val="ListParagraph"/>
              <w:numPr>
                <w:ilvl w:val="0"/>
                <w:numId w:val="153"/>
              </w:numPr>
              <w:spacing w:after="60"/>
            </w:pPr>
            <w:r w:rsidRPr="005567F1">
              <w:t>REPAIR CATEGORY</w:t>
            </w:r>
          </w:p>
          <w:p w14:paraId="08D3D9F1" w14:textId="77777777" w:rsidR="002D392E" w:rsidRPr="005567F1" w:rsidRDefault="002D392E" w:rsidP="003D433F">
            <w:pPr>
              <w:pStyle w:val="ListParagraph"/>
              <w:numPr>
                <w:ilvl w:val="0"/>
                <w:numId w:val="153"/>
              </w:numPr>
              <w:spacing w:after="60"/>
            </w:pPr>
            <w:r w:rsidRPr="005567F1">
              <w:t>NO. INSTALLED</w:t>
            </w:r>
          </w:p>
          <w:p w14:paraId="425CAEA5" w14:textId="77777777" w:rsidR="002D392E" w:rsidRPr="005567F1" w:rsidRDefault="002D392E" w:rsidP="003D433F">
            <w:pPr>
              <w:pStyle w:val="ListParagraph"/>
              <w:numPr>
                <w:ilvl w:val="0"/>
                <w:numId w:val="153"/>
              </w:numPr>
              <w:spacing w:after="60"/>
            </w:pPr>
            <w:r w:rsidRPr="005567F1">
              <w:t>NO. REQUIRED FOR DISPATCH</w:t>
            </w:r>
          </w:p>
          <w:p w14:paraId="78A4BD57" w14:textId="77777777" w:rsidR="002D392E" w:rsidRPr="005567F1" w:rsidRDefault="002D392E" w:rsidP="003D433F">
            <w:pPr>
              <w:pStyle w:val="ListParagraph"/>
              <w:numPr>
                <w:ilvl w:val="0"/>
                <w:numId w:val="153"/>
              </w:numPr>
              <w:spacing w:after="60"/>
            </w:pPr>
            <w:r w:rsidRPr="005567F1">
              <w:t>REMARKS OR EXCEPTIONS</w:t>
            </w:r>
          </w:p>
        </w:tc>
      </w:tr>
    </w:tbl>
    <w:p w14:paraId="2ABEF90E" w14:textId="77777777" w:rsidR="002D392E" w:rsidRPr="005567F1" w:rsidRDefault="002D392E" w:rsidP="002D392E">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Hydraulic Power"/>
      </w:tblPr>
      <w:tblGrid>
        <w:gridCol w:w="1703"/>
        <w:gridCol w:w="2370"/>
        <w:gridCol w:w="151"/>
        <w:gridCol w:w="495"/>
        <w:gridCol w:w="495"/>
        <w:gridCol w:w="495"/>
        <w:gridCol w:w="3743"/>
        <w:gridCol w:w="628"/>
      </w:tblGrid>
      <w:tr w:rsidR="002D392E" w:rsidRPr="005567F1" w14:paraId="6E3E491F"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7B656AD8" w14:textId="77777777" w:rsidR="002D392E" w:rsidRPr="005567F1" w:rsidRDefault="002D392E" w:rsidP="00CE3467">
            <w:pPr>
              <w:ind w:left="360" w:hanging="360"/>
              <w:rPr>
                <w:b/>
              </w:rPr>
            </w:pPr>
            <w:r>
              <w:rPr>
                <w:b/>
              </w:rPr>
              <w:t>29</w:t>
            </w:r>
            <w:r w:rsidRPr="005567F1">
              <w:rPr>
                <w:b/>
              </w:rPr>
              <w:t>.</w:t>
            </w:r>
            <w:r>
              <w:rPr>
                <w:b/>
              </w:rPr>
              <w:t xml:space="preserve"> Hydraulic Power</w:t>
            </w:r>
          </w:p>
        </w:tc>
        <w:tc>
          <w:tcPr>
            <w:tcW w:w="151" w:type="dxa"/>
            <w:tcBorders>
              <w:left w:val="nil"/>
              <w:right w:val="nil"/>
            </w:tcBorders>
            <w:shd w:val="clear" w:color="auto" w:fill="D9D9D9" w:themeFill="background1" w:themeFillShade="D9"/>
          </w:tcPr>
          <w:p w14:paraId="7CC0DBB9" w14:textId="77777777" w:rsidR="002D392E" w:rsidRPr="005567F1" w:rsidRDefault="002D392E" w:rsidP="00CE3467">
            <w:pPr>
              <w:rPr>
                <w:b/>
              </w:rPr>
            </w:pPr>
          </w:p>
        </w:tc>
        <w:tc>
          <w:tcPr>
            <w:tcW w:w="495" w:type="dxa"/>
            <w:tcBorders>
              <w:left w:val="nil"/>
              <w:right w:val="nil"/>
            </w:tcBorders>
            <w:shd w:val="clear" w:color="auto" w:fill="D9D9D9" w:themeFill="background1" w:themeFillShade="D9"/>
            <w:tcMar>
              <w:left w:w="29" w:type="dxa"/>
              <w:right w:w="29" w:type="dxa"/>
            </w:tcMar>
          </w:tcPr>
          <w:p w14:paraId="0DBA40C5"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3D538315"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47D89B57" w14:textId="77777777" w:rsidR="002D392E" w:rsidRPr="005567F1" w:rsidRDefault="002D392E"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5BCC22DC" w14:textId="77777777" w:rsidR="002D392E" w:rsidRPr="005567F1" w:rsidRDefault="002D392E" w:rsidP="00CE3467">
            <w:pPr>
              <w:rPr>
                <w:b/>
              </w:rPr>
            </w:pPr>
          </w:p>
        </w:tc>
        <w:tc>
          <w:tcPr>
            <w:tcW w:w="628" w:type="dxa"/>
            <w:tcBorders>
              <w:left w:val="nil"/>
            </w:tcBorders>
            <w:shd w:val="clear" w:color="auto" w:fill="D9D9D9" w:themeFill="background1" w:themeFillShade="D9"/>
          </w:tcPr>
          <w:p w14:paraId="41622BFC" w14:textId="77777777" w:rsidR="002D392E" w:rsidRPr="005567F1" w:rsidRDefault="002D392E" w:rsidP="00CE3467">
            <w:pPr>
              <w:jc w:val="center"/>
              <w:rPr>
                <w:b/>
              </w:rPr>
            </w:pPr>
          </w:p>
        </w:tc>
      </w:tr>
      <w:tr w:rsidR="002D392E" w:rsidRPr="005567F1" w14:paraId="6F3DE051"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66881DA6" w14:textId="77777777" w:rsidR="002D392E" w:rsidRPr="00812724" w:rsidRDefault="002D392E" w:rsidP="00CE3467">
            <w:pPr>
              <w:rPr>
                <w:b/>
                <w:sz w:val="16"/>
                <w:szCs w:val="16"/>
              </w:rPr>
            </w:pPr>
            <w:r w:rsidRPr="00812724">
              <w:rPr>
                <w:b/>
                <w:sz w:val="16"/>
                <w:szCs w:val="16"/>
              </w:rPr>
              <w:t>Sequence No.</w:t>
            </w:r>
          </w:p>
        </w:tc>
        <w:tc>
          <w:tcPr>
            <w:tcW w:w="2521" w:type="dxa"/>
            <w:gridSpan w:val="2"/>
            <w:tcBorders>
              <w:left w:val="nil"/>
            </w:tcBorders>
            <w:shd w:val="clear" w:color="auto" w:fill="D9D9D9" w:themeFill="background1" w:themeFillShade="D9"/>
            <w:vAlign w:val="center"/>
          </w:tcPr>
          <w:p w14:paraId="0EE65F05" w14:textId="77777777" w:rsidR="002D392E" w:rsidRPr="00812724" w:rsidRDefault="002D392E" w:rsidP="00CE3467">
            <w:pPr>
              <w:rPr>
                <w:b/>
                <w:sz w:val="16"/>
                <w:szCs w:val="16"/>
              </w:rPr>
            </w:pPr>
            <w:r w:rsidRPr="00812724">
              <w:rPr>
                <w:b/>
                <w:sz w:val="16"/>
                <w:szCs w:val="16"/>
              </w:rPr>
              <w:t>Item</w:t>
            </w:r>
          </w:p>
        </w:tc>
        <w:tc>
          <w:tcPr>
            <w:tcW w:w="495" w:type="dxa"/>
            <w:shd w:val="clear" w:color="auto" w:fill="D9D9D9" w:themeFill="background1" w:themeFillShade="D9"/>
            <w:tcMar>
              <w:left w:w="29" w:type="dxa"/>
              <w:right w:w="29" w:type="dxa"/>
            </w:tcMar>
            <w:vAlign w:val="center"/>
          </w:tcPr>
          <w:p w14:paraId="36D80401" w14:textId="77777777" w:rsidR="002D392E" w:rsidRPr="00812724" w:rsidRDefault="002D392E" w:rsidP="00CE3467">
            <w:pPr>
              <w:jc w:val="center"/>
              <w:rPr>
                <w:b/>
                <w:sz w:val="16"/>
                <w:szCs w:val="16"/>
              </w:rPr>
            </w:pPr>
            <w:r w:rsidRPr="00812724">
              <w:rPr>
                <w:b/>
                <w:sz w:val="16"/>
                <w:szCs w:val="16"/>
              </w:rPr>
              <w:t>1</w:t>
            </w:r>
          </w:p>
        </w:tc>
        <w:tc>
          <w:tcPr>
            <w:tcW w:w="495" w:type="dxa"/>
            <w:shd w:val="clear" w:color="auto" w:fill="D9D9D9" w:themeFill="background1" w:themeFillShade="D9"/>
            <w:tcMar>
              <w:left w:w="29" w:type="dxa"/>
              <w:right w:w="29" w:type="dxa"/>
            </w:tcMar>
            <w:vAlign w:val="center"/>
          </w:tcPr>
          <w:p w14:paraId="181E7541" w14:textId="77777777" w:rsidR="002D392E" w:rsidRPr="00812724" w:rsidRDefault="002D392E" w:rsidP="00CE3467">
            <w:pPr>
              <w:jc w:val="center"/>
              <w:rPr>
                <w:b/>
                <w:sz w:val="16"/>
                <w:szCs w:val="16"/>
              </w:rPr>
            </w:pPr>
            <w:r w:rsidRPr="00812724">
              <w:rPr>
                <w:b/>
                <w:sz w:val="16"/>
                <w:szCs w:val="16"/>
              </w:rPr>
              <w:t>2</w:t>
            </w:r>
          </w:p>
        </w:tc>
        <w:tc>
          <w:tcPr>
            <w:tcW w:w="495" w:type="dxa"/>
            <w:shd w:val="clear" w:color="auto" w:fill="D9D9D9" w:themeFill="background1" w:themeFillShade="D9"/>
            <w:tcMar>
              <w:left w:w="29" w:type="dxa"/>
              <w:right w:w="29" w:type="dxa"/>
            </w:tcMar>
            <w:vAlign w:val="center"/>
          </w:tcPr>
          <w:p w14:paraId="6384FEC0" w14:textId="77777777" w:rsidR="002D392E" w:rsidRPr="00812724" w:rsidRDefault="002D392E"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002DF82D" w14:textId="77777777" w:rsidR="002D392E" w:rsidRPr="00812724" w:rsidRDefault="002D392E"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7E968373" w14:textId="77777777" w:rsidR="002D392E" w:rsidRPr="00812724" w:rsidRDefault="002D392E" w:rsidP="00CE3467">
            <w:pPr>
              <w:jc w:val="center"/>
              <w:rPr>
                <w:b/>
                <w:sz w:val="12"/>
                <w:szCs w:val="12"/>
              </w:rPr>
            </w:pPr>
            <w:r w:rsidRPr="00812724">
              <w:rPr>
                <w:b/>
                <w:sz w:val="12"/>
                <w:szCs w:val="12"/>
              </w:rPr>
              <w:t>Change Bar</w:t>
            </w:r>
          </w:p>
        </w:tc>
      </w:tr>
      <w:tr w:rsidR="00A44FF3" w:rsidRPr="005567F1" w14:paraId="4EB1229B" w14:textId="77777777" w:rsidTr="00A44FF3">
        <w:trPr>
          <w:jc w:val="center"/>
        </w:trPr>
        <w:tc>
          <w:tcPr>
            <w:tcW w:w="1703" w:type="dxa"/>
            <w:tcBorders>
              <w:top w:val="nil"/>
              <w:left w:val="single" w:sz="4" w:space="0" w:color="auto"/>
              <w:bottom w:val="nil"/>
              <w:right w:val="nil"/>
            </w:tcBorders>
          </w:tcPr>
          <w:p w14:paraId="33D3704C" w14:textId="07329815" w:rsidR="00A44FF3" w:rsidRPr="005567F1" w:rsidRDefault="00A44FF3" w:rsidP="00EB0997">
            <w:pPr>
              <w:spacing w:after="240"/>
            </w:pPr>
            <w:r w:rsidRPr="00A44FF3">
              <w:t>-11-03</w:t>
            </w:r>
          </w:p>
        </w:tc>
        <w:tc>
          <w:tcPr>
            <w:tcW w:w="2521" w:type="dxa"/>
            <w:gridSpan w:val="2"/>
            <w:tcBorders>
              <w:top w:val="nil"/>
              <w:left w:val="nil"/>
              <w:bottom w:val="nil"/>
              <w:right w:val="single" w:sz="4" w:space="0" w:color="auto"/>
            </w:tcBorders>
          </w:tcPr>
          <w:p w14:paraId="5187EA9A" w14:textId="27C5DC10" w:rsidR="00A44FF3" w:rsidRPr="005567F1" w:rsidRDefault="00A44FF3" w:rsidP="00EB0997">
            <w:pPr>
              <w:spacing w:after="240"/>
            </w:pPr>
            <w:r w:rsidRPr="00A44FF3">
              <w:t>Electric Motor-Driven Pump (EMP) Selectors</w:t>
            </w:r>
            <w:r>
              <w:br/>
              <w:t>(Cont’d)</w:t>
            </w:r>
          </w:p>
        </w:tc>
        <w:tc>
          <w:tcPr>
            <w:tcW w:w="495" w:type="dxa"/>
            <w:tcBorders>
              <w:bottom w:val="nil"/>
            </w:tcBorders>
            <w:tcMar>
              <w:left w:w="29" w:type="dxa"/>
              <w:right w:w="29" w:type="dxa"/>
            </w:tcMar>
          </w:tcPr>
          <w:p w14:paraId="663FEB5D" w14:textId="77777777" w:rsidR="00A44FF3" w:rsidRPr="005567F1" w:rsidRDefault="00A44FF3" w:rsidP="00EB0997">
            <w:pPr>
              <w:spacing w:after="240"/>
              <w:jc w:val="center"/>
            </w:pPr>
          </w:p>
        </w:tc>
        <w:tc>
          <w:tcPr>
            <w:tcW w:w="495" w:type="dxa"/>
            <w:tcBorders>
              <w:bottom w:val="nil"/>
            </w:tcBorders>
            <w:tcMar>
              <w:left w:w="29" w:type="dxa"/>
              <w:right w:w="29" w:type="dxa"/>
            </w:tcMar>
          </w:tcPr>
          <w:p w14:paraId="3D352B52" w14:textId="77777777" w:rsidR="00A44FF3" w:rsidRPr="005567F1" w:rsidRDefault="00A44FF3" w:rsidP="00EB0997">
            <w:pPr>
              <w:spacing w:after="240"/>
              <w:jc w:val="center"/>
            </w:pPr>
          </w:p>
        </w:tc>
        <w:tc>
          <w:tcPr>
            <w:tcW w:w="495" w:type="dxa"/>
            <w:tcBorders>
              <w:bottom w:val="nil"/>
            </w:tcBorders>
            <w:tcMar>
              <w:left w:w="29" w:type="dxa"/>
              <w:right w:w="29" w:type="dxa"/>
            </w:tcMar>
          </w:tcPr>
          <w:p w14:paraId="3BCBCF24" w14:textId="77777777" w:rsidR="00A44FF3" w:rsidRPr="005567F1" w:rsidRDefault="00A44FF3" w:rsidP="00EB0997">
            <w:pPr>
              <w:spacing w:after="240"/>
              <w:jc w:val="center"/>
            </w:pPr>
          </w:p>
        </w:tc>
        <w:tc>
          <w:tcPr>
            <w:tcW w:w="3743" w:type="dxa"/>
            <w:tcBorders>
              <w:bottom w:val="nil"/>
              <w:right w:val="nil"/>
            </w:tcBorders>
          </w:tcPr>
          <w:p w14:paraId="14D67691" w14:textId="77777777" w:rsidR="00A44FF3" w:rsidRPr="005567F1" w:rsidRDefault="00A44FF3" w:rsidP="00EB0997">
            <w:pPr>
              <w:spacing w:after="240"/>
            </w:pPr>
          </w:p>
        </w:tc>
        <w:tc>
          <w:tcPr>
            <w:tcW w:w="628" w:type="dxa"/>
            <w:tcBorders>
              <w:left w:val="nil"/>
              <w:bottom w:val="nil"/>
            </w:tcBorders>
          </w:tcPr>
          <w:p w14:paraId="028F4E07" w14:textId="77777777" w:rsidR="00A44FF3" w:rsidRPr="005567F1" w:rsidRDefault="00A44FF3" w:rsidP="00A44FF3">
            <w:pPr>
              <w:jc w:val="center"/>
            </w:pPr>
          </w:p>
        </w:tc>
      </w:tr>
      <w:tr w:rsidR="00A44FF3" w:rsidRPr="005567F1" w14:paraId="1DDD5CC9" w14:textId="77777777" w:rsidTr="00A44FF3">
        <w:trPr>
          <w:jc w:val="center"/>
        </w:trPr>
        <w:tc>
          <w:tcPr>
            <w:tcW w:w="1703" w:type="dxa"/>
            <w:tcBorders>
              <w:top w:val="nil"/>
              <w:left w:val="single" w:sz="4" w:space="0" w:color="auto"/>
              <w:bottom w:val="nil"/>
              <w:right w:val="nil"/>
            </w:tcBorders>
          </w:tcPr>
          <w:p w14:paraId="7C8979C3" w14:textId="3492381E" w:rsidR="00A44FF3" w:rsidRPr="005567F1" w:rsidRDefault="00A44FF3" w:rsidP="00EB0997">
            <w:pPr>
              <w:spacing w:after="240"/>
            </w:pPr>
            <w:r w:rsidRPr="00A44FF3">
              <w:t>-11-03-01</w:t>
            </w:r>
          </w:p>
        </w:tc>
        <w:tc>
          <w:tcPr>
            <w:tcW w:w="2521" w:type="dxa"/>
            <w:gridSpan w:val="2"/>
            <w:tcBorders>
              <w:top w:val="nil"/>
              <w:left w:val="nil"/>
              <w:bottom w:val="nil"/>
              <w:right w:val="single" w:sz="4" w:space="0" w:color="auto"/>
            </w:tcBorders>
          </w:tcPr>
          <w:p w14:paraId="41111C6F" w14:textId="2C9802B8" w:rsidR="00A44FF3" w:rsidRPr="005567F1" w:rsidRDefault="00A44FF3" w:rsidP="00EB0997">
            <w:pPr>
              <w:spacing w:after="240"/>
            </w:pPr>
            <w:r w:rsidRPr="00A44FF3">
              <w:t>Center System AUTO Position</w:t>
            </w:r>
            <w:r>
              <w:br/>
              <w:t>(Cont’d)</w:t>
            </w:r>
          </w:p>
        </w:tc>
        <w:tc>
          <w:tcPr>
            <w:tcW w:w="495" w:type="dxa"/>
            <w:tcBorders>
              <w:top w:val="nil"/>
              <w:bottom w:val="nil"/>
            </w:tcBorders>
            <w:tcMar>
              <w:left w:w="29" w:type="dxa"/>
              <w:right w:w="29" w:type="dxa"/>
            </w:tcMar>
          </w:tcPr>
          <w:p w14:paraId="487CAC0F" w14:textId="77777777" w:rsidR="00A44FF3" w:rsidRPr="005567F1" w:rsidRDefault="00A44FF3" w:rsidP="00EB0997">
            <w:pPr>
              <w:spacing w:after="240"/>
              <w:jc w:val="center"/>
            </w:pPr>
          </w:p>
        </w:tc>
        <w:tc>
          <w:tcPr>
            <w:tcW w:w="495" w:type="dxa"/>
            <w:tcBorders>
              <w:top w:val="nil"/>
              <w:bottom w:val="nil"/>
            </w:tcBorders>
            <w:tcMar>
              <w:left w:w="29" w:type="dxa"/>
              <w:right w:w="29" w:type="dxa"/>
            </w:tcMar>
          </w:tcPr>
          <w:p w14:paraId="71E19E34" w14:textId="77777777" w:rsidR="00A44FF3" w:rsidRPr="005567F1" w:rsidRDefault="00A44FF3" w:rsidP="00EB0997">
            <w:pPr>
              <w:spacing w:after="240"/>
              <w:jc w:val="center"/>
            </w:pPr>
          </w:p>
        </w:tc>
        <w:tc>
          <w:tcPr>
            <w:tcW w:w="495" w:type="dxa"/>
            <w:tcBorders>
              <w:top w:val="nil"/>
              <w:bottom w:val="nil"/>
            </w:tcBorders>
            <w:tcMar>
              <w:left w:w="29" w:type="dxa"/>
              <w:right w:w="29" w:type="dxa"/>
            </w:tcMar>
          </w:tcPr>
          <w:p w14:paraId="777F1A29" w14:textId="77777777" w:rsidR="00A44FF3" w:rsidRPr="005567F1" w:rsidRDefault="00A44FF3" w:rsidP="00EB0997">
            <w:pPr>
              <w:spacing w:after="240"/>
              <w:jc w:val="center"/>
            </w:pPr>
          </w:p>
        </w:tc>
        <w:tc>
          <w:tcPr>
            <w:tcW w:w="3743" w:type="dxa"/>
            <w:tcBorders>
              <w:top w:val="nil"/>
              <w:bottom w:val="nil"/>
              <w:right w:val="nil"/>
            </w:tcBorders>
          </w:tcPr>
          <w:p w14:paraId="621B9F0A" w14:textId="77777777" w:rsidR="00A44FF3" w:rsidRPr="005567F1" w:rsidRDefault="00A44FF3" w:rsidP="00EB0997">
            <w:pPr>
              <w:spacing w:after="240"/>
            </w:pPr>
          </w:p>
        </w:tc>
        <w:tc>
          <w:tcPr>
            <w:tcW w:w="628" w:type="dxa"/>
            <w:tcBorders>
              <w:top w:val="nil"/>
              <w:left w:val="nil"/>
              <w:bottom w:val="nil"/>
            </w:tcBorders>
          </w:tcPr>
          <w:p w14:paraId="58B11E1E" w14:textId="77777777" w:rsidR="00A44FF3" w:rsidRPr="005567F1" w:rsidRDefault="00A44FF3" w:rsidP="00A44FF3">
            <w:pPr>
              <w:jc w:val="center"/>
            </w:pPr>
          </w:p>
        </w:tc>
      </w:tr>
      <w:tr w:rsidR="00A44FF3" w:rsidRPr="005567F1" w14:paraId="276CEF7D" w14:textId="77777777" w:rsidTr="00A44FF3">
        <w:trPr>
          <w:jc w:val="center"/>
        </w:trPr>
        <w:tc>
          <w:tcPr>
            <w:tcW w:w="1703" w:type="dxa"/>
            <w:tcBorders>
              <w:top w:val="nil"/>
              <w:left w:val="single" w:sz="4" w:space="0" w:color="auto"/>
              <w:bottom w:val="nil"/>
              <w:right w:val="nil"/>
            </w:tcBorders>
          </w:tcPr>
          <w:p w14:paraId="503D5679" w14:textId="4B2EF49F" w:rsidR="00A44FF3" w:rsidRPr="005567F1" w:rsidRDefault="00A44FF3" w:rsidP="00EB0997">
            <w:pPr>
              <w:spacing w:after="240"/>
            </w:pPr>
            <w:r w:rsidRPr="00A44FF3">
              <w:t>-11-03-01B</w:t>
            </w:r>
          </w:p>
        </w:tc>
        <w:tc>
          <w:tcPr>
            <w:tcW w:w="2521" w:type="dxa"/>
            <w:gridSpan w:val="2"/>
            <w:tcBorders>
              <w:top w:val="nil"/>
              <w:left w:val="nil"/>
              <w:bottom w:val="nil"/>
              <w:right w:val="single" w:sz="4" w:space="0" w:color="auto"/>
            </w:tcBorders>
          </w:tcPr>
          <w:p w14:paraId="5C2B366C" w14:textId="77777777" w:rsidR="00A44FF3" w:rsidRPr="005567F1" w:rsidRDefault="00A44FF3" w:rsidP="00EB0997">
            <w:pPr>
              <w:spacing w:after="240"/>
            </w:pPr>
          </w:p>
        </w:tc>
        <w:tc>
          <w:tcPr>
            <w:tcW w:w="495" w:type="dxa"/>
            <w:tcBorders>
              <w:top w:val="nil"/>
              <w:left w:val="single" w:sz="4" w:space="0" w:color="auto"/>
              <w:bottom w:val="nil"/>
              <w:right w:val="single" w:sz="4" w:space="0" w:color="auto"/>
            </w:tcBorders>
            <w:tcMar>
              <w:left w:w="29" w:type="dxa"/>
              <w:right w:w="29" w:type="dxa"/>
            </w:tcMar>
          </w:tcPr>
          <w:p w14:paraId="00D3BE9B" w14:textId="636B4CCE" w:rsidR="00A44FF3" w:rsidRPr="005567F1" w:rsidRDefault="00A44FF3" w:rsidP="00EB0997">
            <w:pPr>
              <w:spacing w:after="240"/>
              <w:jc w:val="center"/>
            </w:pPr>
            <w:r w:rsidRPr="00A44FF3">
              <w:t>C</w:t>
            </w:r>
          </w:p>
        </w:tc>
        <w:tc>
          <w:tcPr>
            <w:tcW w:w="495" w:type="dxa"/>
            <w:tcBorders>
              <w:top w:val="nil"/>
              <w:left w:val="single" w:sz="4" w:space="0" w:color="auto"/>
              <w:bottom w:val="nil"/>
              <w:right w:val="single" w:sz="4" w:space="0" w:color="auto"/>
            </w:tcBorders>
            <w:tcMar>
              <w:left w:w="29" w:type="dxa"/>
              <w:right w:w="29" w:type="dxa"/>
            </w:tcMar>
          </w:tcPr>
          <w:p w14:paraId="5643ECF7" w14:textId="266E5AE5" w:rsidR="00A44FF3" w:rsidRPr="005567F1" w:rsidRDefault="00A44FF3" w:rsidP="00EB0997">
            <w:pPr>
              <w:spacing w:after="240"/>
              <w:jc w:val="center"/>
            </w:pPr>
            <w:r w:rsidRPr="00A44FF3">
              <w:t>2</w:t>
            </w:r>
          </w:p>
        </w:tc>
        <w:tc>
          <w:tcPr>
            <w:tcW w:w="495" w:type="dxa"/>
            <w:tcBorders>
              <w:top w:val="nil"/>
              <w:left w:val="single" w:sz="4" w:space="0" w:color="auto"/>
              <w:bottom w:val="nil"/>
              <w:right w:val="single" w:sz="4" w:space="0" w:color="auto"/>
            </w:tcBorders>
            <w:tcMar>
              <w:left w:w="29" w:type="dxa"/>
              <w:right w:w="29" w:type="dxa"/>
            </w:tcMar>
          </w:tcPr>
          <w:p w14:paraId="06E6A377" w14:textId="72A1D7C8" w:rsidR="00A44FF3" w:rsidRPr="005567F1" w:rsidRDefault="00A44FF3" w:rsidP="00EB0997">
            <w:pPr>
              <w:spacing w:after="240"/>
              <w:jc w:val="center"/>
            </w:pPr>
            <w:r w:rsidRPr="00A44FF3">
              <w:t>0</w:t>
            </w:r>
          </w:p>
        </w:tc>
        <w:tc>
          <w:tcPr>
            <w:tcW w:w="3743" w:type="dxa"/>
            <w:tcBorders>
              <w:top w:val="nil"/>
              <w:left w:val="single" w:sz="4" w:space="0" w:color="auto"/>
              <w:bottom w:val="nil"/>
              <w:right w:val="nil"/>
            </w:tcBorders>
          </w:tcPr>
          <w:p w14:paraId="45E016A2" w14:textId="77777777" w:rsidR="00A44FF3" w:rsidRPr="00A44FF3" w:rsidRDefault="00A44FF3" w:rsidP="00A44FF3">
            <w:pPr>
              <w:pStyle w:val="MMELTableBody"/>
              <w:jc w:val="left"/>
              <w:rPr>
                <w:b w:val="0"/>
              </w:rPr>
            </w:pPr>
            <w:r w:rsidRPr="00A44FF3">
              <w:rPr>
                <w:b w:val="0"/>
              </w:rPr>
              <w:t>(O) May be inoperative provided:</w:t>
            </w:r>
          </w:p>
          <w:p w14:paraId="40D10BCF" w14:textId="77777777" w:rsidR="00A44FF3" w:rsidRPr="00A44FF3" w:rsidRDefault="00A44FF3" w:rsidP="00281899">
            <w:pPr>
              <w:numPr>
                <w:ilvl w:val="0"/>
                <w:numId w:val="453"/>
              </w:numPr>
            </w:pPr>
            <w:r w:rsidRPr="00A44FF3">
              <w:t>Both center system pump selector ON and OFF positions operate normally,</w:t>
            </w:r>
          </w:p>
          <w:p w14:paraId="2EBEDE90" w14:textId="77777777" w:rsidR="00A44FF3" w:rsidRPr="00A44FF3" w:rsidRDefault="00A44FF3" w:rsidP="00281899">
            <w:pPr>
              <w:numPr>
                <w:ilvl w:val="0"/>
                <w:numId w:val="453"/>
              </w:numPr>
            </w:pPr>
            <w:r w:rsidRPr="00A44FF3">
              <w:t>Left and right system EMP selector AUTO positions operate normally, and</w:t>
            </w:r>
          </w:p>
          <w:p w14:paraId="5919C21A" w14:textId="13581925" w:rsidR="00A44FF3" w:rsidRPr="005567F1" w:rsidRDefault="00A44FF3" w:rsidP="00281899">
            <w:pPr>
              <w:numPr>
                <w:ilvl w:val="0"/>
                <w:numId w:val="453"/>
              </w:numPr>
              <w:spacing w:after="240"/>
            </w:pPr>
            <w:r w:rsidRPr="00A44FF3">
              <w:t>Both center system pump selectors are ON for takeoff and landing.</w:t>
            </w:r>
          </w:p>
        </w:tc>
        <w:tc>
          <w:tcPr>
            <w:tcW w:w="628" w:type="dxa"/>
            <w:tcBorders>
              <w:top w:val="nil"/>
              <w:left w:val="nil"/>
              <w:bottom w:val="nil"/>
            </w:tcBorders>
          </w:tcPr>
          <w:p w14:paraId="4C385049" w14:textId="77777777" w:rsidR="00A44FF3" w:rsidRPr="005567F1" w:rsidRDefault="00A44FF3" w:rsidP="00A44FF3">
            <w:pPr>
              <w:jc w:val="center"/>
            </w:pPr>
          </w:p>
        </w:tc>
      </w:tr>
      <w:tr w:rsidR="00A44FF3" w:rsidRPr="005567F1" w14:paraId="79815391" w14:textId="77777777" w:rsidTr="00F76A97">
        <w:trPr>
          <w:jc w:val="center"/>
        </w:trPr>
        <w:tc>
          <w:tcPr>
            <w:tcW w:w="1703" w:type="dxa"/>
            <w:tcBorders>
              <w:top w:val="nil"/>
              <w:left w:val="single" w:sz="4" w:space="0" w:color="auto"/>
              <w:bottom w:val="nil"/>
              <w:right w:val="nil"/>
            </w:tcBorders>
          </w:tcPr>
          <w:p w14:paraId="192C68A0" w14:textId="5259898B" w:rsidR="00A44FF3" w:rsidRPr="00A44FF3" w:rsidRDefault="00A44FF3" w:rsidP="00EB0997">
            <w:pPr>
              <w:spacing w:after="240"/>
            </w:pPr>
            <w:r w:rsidRPr="00A44FF3">
              <w:t>-11-03-02</w:t>
            </w:r>
          </w:p>
        </w:tc>
        <w:tc>
          <w:tcPr>
            <w:tcW w:w="2521" w:type="dxa"/>
            <w:gridSpan w:val="2"/>
            <w:tcBorders>
              <w:top w:val="nil"/>
              <w:left w:val="nil"/>
              <w:bottom w:val="nil"/>
              <w:right w:val="single" w:sz="4" w:space="0" w:color="auto"/>
            </w:tcBorders>
          </w:tcPr>
          <w:p w14:paraId="57B69046" w14:textId="4FFE8CE3" w:rsidR="00A44FF3" w:rsidRPr="00A44FF3" w:rsidRDefault="00A44FF3" w:rsidP="00EB0997">
            <w:pPr>
              <w:spacing w:after="240"/>
            </w:pPr>
            <w:r w:rsidRPr="00A44FF3">
              <w:t>Left System AUTO Position</w:t>
            </w:r>
          </w:p>
        </w:tc>
        <w:tc>
          <w:tcPr>
            <w:tcW w:w="495" w:type="dxa"/>
            <w:tcBorders>
              <w:top w:val="nil"/>
              <w:left w:val="single" w:sz="4" w:space="0" w:color="auto"/>
              <w:bottom w:val="nil"/>
              <w:right w:val="single" w:sz="4" w:space="0" w:color="auto"/>
            </w:tcBorders>
            <w:tcMar>
              <w:left w:w="29" w:type="dxa"/>
              <w:right w:w="29" w:type="dxa"/>
            </w:tcMar>
          </w:tcPr>
          <w:p w14:paraId="11C9B895" w14:textId="736FAFD0" w:rsidR="00A44FF3" w:rsidRPr="00A44FF3" w:rsidRDefault="00A44FF3" w:rsidP="00EB0997">
            <w:pPr>
              <w:spacing w:after="240"/>
              <w:jc w:val="center"/>
            </w:pPr>
            <w:r w:rsidRPr="00A44FF3">
              <w:t>A</w:t>
            </w:r>
          </w:p>
        </w:tc>
        <w:tc>
          <w:tcPr>
            <w:tcW w:w="495" w:type="dxa"/>
            <w:tcBorders>
              <w:top w:val="nil"/>
              <w:left w:val="single" w:sz="4" w:space="0" w:color="auto"/>
              <w:bottom w:val="nil"/>
              <w:right w:val="single" w:sz="4" w:space="0" w:color="auto"/>
            </w:tcBorders>
            <w:tcMar>
              <w:left w:w="29" w:type="dxa"/>
              <w:right w:w="29" w:type="dxa"/>
            </w:tcMar>
          </w:tcPr>
          <w:p w14:paraId="02BAD5DE" w14:textId="1EB8A61E" w:rsidR="00A44FF3" w:rsidRPr="00A44FF3" w:rsidRDefault="00A44FF3" w:rsidP="00EB0997">
            <w:pPr>
              <w:spacing w:after="240"/>
              <w:jc w:val="center"/>
            </w:pPr>
            <w:r w:rsidRPr="00A44FF3">
              <w:t>1</w:t>
            </w:r>
          </w:p>
        </w:tc>
        <w:tc>
          <w:tcPr>
            <w:tcW w:w="495" w:type="dxa"/>
            <w:tcBorders>
              <w:top w:val="nil"/>
              <w:left w:val="single" w:sz="4" w:space="0" w:color="auto"/>
              <w:bottom w:val="nil"/>
              <w:right w:val="single" w:sz="4" w:space="0" w:color="auto"/>
            </w:tcBorders>
            <w:tcMar>
              <w:left w:w="29" w:type="dxa"/>
              <w:right w:w="29" w:type="dxa"/>
            </w:tcMar>
          </w:tcPr>
          <w:p w14:paraId="54AB5FCB" w14:textId="2CC98193" w:rsidR="00A44FF3" w:rsidRPr="00A44FF3" w:rsidRDefault="00A44FF3" w:rsidP="00EB0997">
            <w:pPr>
              <w:spacing w:after="240"/>
              <w:jc w:val="center"/>
            </w:pPr>
            <w:r w:rsidRPr="00A44FF3">
              <w:t>0</w:t>
            </w:r>
          </w:p>
        </w:tc>
        <w:tc>
          <w:tcPr>
            <w:tcW w:w="3743" w:type="dxa"/>
            <w:tcBorders>
              <w:top w:val="nil"/>
              <w:left w:val="single" w:sz="4" w:space="0" w:color="auto"/>
              <w:bottom w:val="nil"/>
              <w:right w:val="nil"/>
            </w:tcBorders>
          </w:tcPr>
          <w:p w14:paraId="497CB27A" w14:textId="77777777" w:rsidR="00A44FF3" w:rsidRPr="00A44FF3" w:rsidRDefault="00A44FF3" w:rsidP="00A44FF3">
            <w:pPr>
              <w:pStyle w:val="MMELTableBody"/>
              <w:jc w:val="left"/>
              <w:rPr>
                <w:b w:val="0"/>
              </w:rPr>
            </w:pPr>
            <w:r w:rsidRPr="00A44FF3">
              <w:rPr>
                <w:b w:val="0"/>
              </w:rPr>
              <w:t>(O) May be inoperative provided:</w:t>
            </w:r>
          </w:p>
          <w:p w14:paraId="4FD7D680" w14:textId="77777777" w:rsidR="00A44FF3" w:rsidRPr="00A44FF3" w:rsidRDefault="00A44FF3" w:rsidP="00281899">
            <w:pPr>
              <w:numPr>
                <w:ilvl w:val="0"/>
                <w:numId w:val="454"/>
              </w:numPr>
            </w:pPr>
            <w:r w:rsidRPr="00A44FF3">
              <w:t>Left pump selector ON and OFF positions operate normally,</w:t>
            </w:r>
          </w:p>
          <w:p w14:paraId="264CC0B9" w14:textId="77777777" w:rsidR="00A44FF3" w:rsidRPr="00A44FF3" w:rsidRDefault="00A44FF3" w:rsidP="00281899">
            <w:pPr>
              <w:numPr>
                <w:ilvl w:val="0"/>
                <w:numId w:val="454"/>
              </w:numPr>
            </w:pPr>
            <w:r w:rsidRPr="00A44FF3">
              <w:t>Center system EMP selector AUTO positions operate normally,</w:t>
            </w:r>
          </w:p>
          <w:p w14:paraId="698A32F9" w14:textId="77777777" w:rsidR="00A44FF3" w:rsidRPr="00A44FF3" w:rsidRDefault="00A44FF3" w:rsidP="00281899">
            <w:pPr>
              <w:numPr>
                <w:ilvl w:val="0"/>
                <w:numId w:val="454"/>
              </w:numPr>
            </w:pPr>
            <w:r w:rsidRPr="00A44FF3">
              <w:t>Nitrogen generation system is considered inoperative,</w:t>
            </w:r>
          </w:p>
          <w:p w14:paraId="5B962D70" w14:textId="77777777" w:rsidR="00A44FF3" w:rsidRDefault="00A44FF3" w:rsidP="00281899">
            <w:pPr>
              <w:numPr>
                <w:ilvl w:val="0"/>
                <w:numId w:val="454"/>
              </w:numPr>
            </w:pPr>
            <w:r w:rsidRPr="00A44FF3">
              <w:t>Left pump selector is ON for takeoff and landing, and</w:t>
            </w:r>
          </w:p>
          <w:p w14:paraId="4D86C6CA" w14:textId="696E8C34" w:rsidR="00A44FF3" w:rsidRPr="00A44FF3" w:rsidRDefault="00A44FF3" w:rsidP="00281899">
            <w:pPr>
              <w:numPr>
                <w:ilvl w:val="0"/>
                <w:numId w:val="454"/>
              </w:numPr>
              <w:spacing w:after="240"/>
            </w:pPr>
            <w:r w:rsidRPr="00A44FF3">
              <w:t>Repairs are made within 10 flight</w:t>
            </w:r>
            <w:r w:rsidR="00930986">
              <w:noBreakHyphen/>
            </w:r>
            <w:r w:rsidRPr="00A44FF3">
              <w:t>days.</w:t>
            </w:r>
          </w:p>
        </w:tc>
        <w:tc>
          <w:tcPr>
            <w:tcW w:w="628" w:type="dxa"/>
            <w:tcBorders>
              <w:top w:val="nil"/>
              <w:left w:val="nil"/>
              <w:bottom w:val="nil"/>
            </w:tcBorders>
          </w:tcPr>
          <w:p w14:paraId="46850E45" w14:textId="77777777" w:rsidR="00A44FF3" w:rsidRPr="005567F1" w:rsidRDefault="00A44FF3" w:rsidP="00A44FF3">
            <w:pPr>
              <w:jc w:val="center"/>
            </w:pPr>
          </w:p>
        </w:tc>
      </w:tr>
      <w:tr w:rsidR="00A44FF3" w:rsidRPr="005567F1" w14:paraId="03A2D33A" w14:textId="77777777" w:rsidTr="00A44FF3">
        <w:trPr>
          <w:jc w:val="center"/>
        </w:trPr>
        <w:tc>
          <w:tcPr>
            <w:tcW w:w="1703" w:type="dxa"/>
            <w:tcBorders>
              <w:top w:val="nil"/>
              <w:left w:val="single" w:sz="4" w:space="0" w:color="auto"/>
              <w:bottom w:val="nil"/>
              <w:right w:val="nil"/>
            </w:tcBorders>
          </w:tcPr>
          <w:p w14:paraId="716FCE18" w14:textId="7610241F" w:rsidR="00A44FF3" w:rsidRPr="00A44FF3" w:rsidRDefault="00A44FF3" w:rsidP="00EB0997">
            <w:pPr>
              <w:spacing w:after="240"/>
            </w:pPr>
            <w:r w:rsidRPr="00A44FF3">
              <w:t>-11-03-03</w:t>
            </w:r>
          </w:p>
        </w:tc>
        <w:tc>
          <w:tcPr>
            <w:tcW w:w="2521" w:type="dxa"/>
            <w:gridSpan w:val="2"/>
            <w:tcBorders>
              <w:top w:val="nil"/>
              <w:left w:val="nil"/>
              <w:bottom w:val="nil"/>
              <w:right w:val="single" w:sz="4" w:space="0" w:color="auto"/>
            </w:tcBorders>
          </w:tcPr>
          <w:p w14:paraId="694268A0" w14:textId="6446BD6F" w:rsidR="00A44FF3" w:rsidRPr="00A44FF3" w:rsidRDefault="00A44FF3" w:rsidP="00EB0997">
            <w:pPr>
              <w:spacing w:after="240"/>
            </w:pPr>
            <w:r w:rsidRPr="00A44FF3">
              <w:t>Right System AUTO Position</w:t>
            </w:r>
          </w:p>
        </w:tc>
        <w:tc>
          <w:tcPr>
            <w:tcW w:w="495" w:type="dxa"/>
            <w:tcBorders>
              <w:top w:val="nil"/>
              <w:left w:val="single" w:sz="4" w:space="0" w:color="auto"/>
              <w:bottom w:val="nil"/>
              <w:right w:val="single" w:sz="4" w:space="0" w:color="auto"/>
            </w:tcBorders>
            <w:tcMar>
              <w:left w:w="29" w:type="dxa"/>
              <w:right w:w="29" w:type="dxa"/>
            </w:tcMar>
          </w:tcPr>
          <w:p w14:paraId="33B4B058" w14:textId="08DE350D" w:rsidR="00A44FF3" w:rsidRPr="00A44FF3" w:rsidRDefault="00A44FF3" w:rsidP="00EB0997">
            <w:pPr>
              <w:spacing w:after="240"/>
              <w:jc w:val="center"/>
            </w:pPr>
            <w:r w:rsidRPr="00A44FF3">
              <w:t>C</w:t>
            </w:r>
          </w:p>
        </w:tc>
        <w:tc>
          <w:tcPr>
            <w:tcW w:w="495" w:type="dxa"/>
            <w:tcBorders>
              <w:top w:val="nil"/>
              <w:left w:val="single" w:sz="4" w:space="0" w:color="auto"/>
              <w:bottom w:val="nil"/>
              <w:right w:val="single" w:sz="4" w:space="0" w:color="auto"/>
            </w:tcBorders>
            <w:tcMar>
              <w:left w:w="29" w:type="dxa"/>
              <w:right w:w="29" w:type="dxa"/>
            </w:tcMar>
          </w:tcPr>
          <w:p w14:paraId="35DE013A" w14:textId="4FA5F283" w:rsidR="00A44FF3" w:rsidRPr="00A44FF3" w:rsidRDefault="00A44FF3" w:rsidP="00EB0997">
            <w:pPr>
              <w:spacing w:after="240"/>
              <w:jc w:val="center"/>
            </w:pPr>
            <w:r w:rsidRPr="00A44FF3">
              <w:t>1</w:t>
            </w:r>
          </w:p>
        </w:tc>
        <w:tc>
          <w:tcPr>
            <w:tcW w:w="495" w:type="dxa"/>
            <w:tcBorders>
              <w:top w:val="nil"/>
              <w:left w:val="single" w:sz="4" w:space="0" w:color="auto"/>
              <w:bottom w:val="nil"/>
              <w:right w:val="single" w:sz="4" w:space="0" w:color="auto"/>
            </w:tcBorders>
            <w:tcMar>
              <w:left w:w="29" w:type="dxa"/>
              <w:right w:w="29" w:type="dxa"/>
            </w:tcMar>
          </w:tcPr>
          <w:p w14:paraId="20E1DF12" w14:textId="2C556DAC" w:rsidR="00A44FF3" w:rsidRPr="00A44FF3" w:rsidRDefault="00A44FF3" w:rsidP="00EB0997">
            <w:pPr>
              <w:spacing w:after="240"/>
              <w:jc w:val="center"/>
            </w:pPr>
            <w:r w:rsidRPr="00A44FF3">
              <w:t>0</w:t>
            </w:r>
          </w:p>
        </w:tc>
        <w:tc>
          <w:tcPr>
            <w:tcW w:w="3743" w:type="dxa"/>
            <w:tcBorders>
              <w:top w:val="nil"/>
              <w:left w:val="single" w:sz="4" w:space="0" w:color="auto"/>
              <w:bottom w:val="nil"/>
              <w:right w:val="nil"/>
            </w:tcBorders>
          </w:tcPr>
          <w:p w14:paraId="645D3068" w14:textId="77777777" w:rsidR="00A44FF3" w:rsidRPr="00A44FF3" w:rsidRDefault="00A44FF3" w:rsidP="00A44FF3">
            <w:pPr>
              <w:pStyle w:val="MMELTableBody"/>
              <w:jc w:val="left"/>
              <w:rPr>
                <w:b w:val="0"/>
              </w:rPr>
            </w:pPr>
            <w:r w:rsidRPr="00A44FF3">
              <w:rPr>
                <w:b w:val="0"/>
              </w:rPr>
              <w:t>(O) May be inoperative provided:</w:t>
            </w:r>
          </w:p>
          <w:p w14:paraId="6616E636" w14:textId="77777777" w:rsidR="00A44FF3" w:rsidRPr="00A44FF3" w:rsidRDefault="00A44FF3" w:rsidP="00281899">
            <w:pPr>
              <w:numPr>
                <w:ilvl w:val="0"/>
                <w:numId w:val="455"/>
              </w:numPr>
            </w:pPr>
            <w:r w:rsidRPr="00A44FF3">
              <w:t>Right pump selector ON and OFF positions operate normally,</w:t>
            </w:r>
          </w:p>
          <w:p w14:paraId="6505766A" w14:textId="77777777" w:rsidR="00A44FF3" w:rsidRDefault="00A44FF3" w:rsidP="00281899">
            <w:pPr>
              <w:numPr>
                <w:ilvl w:val="0"/>
                <w:numId w:val="455"/>
              </w:numPr>
            </w:pPr>
            <w:r w:rsidRPr="00A44FF3">
              <w:t>Center system EMP selector AUTO positions operate normally, and</w:t>
            </w:r>
          </w:p>
          <w:p w14:paraId="14377694" w14:textId="1D9CA12B" w:rsidR="00A44FF3" w:rsidRPr="00A44FF3" w:rsidRDefault="00A44FF3" w:rsidP="00281899">
            <w:pPr>
              <w:numPr>
                <w:ilvl w:val="0"/>
                <w:numId w:val="455"/>
              </w:numPr>
              <w:spacing w:after="240"/>
            </w:pPr>
            <w:r w:rsidRPr="00A44FF3">
              <w:t>Right pump selector is ON for takeoff and landing.</w:t>
            </w:r>
          </w:p>
        </w:tc>
        <w:tc>
          <w:tcPr>
            <w:tcW w:w="628" w:type="dxa"/>
            <w:tcBorders>
              <w:top w:val="nil"/>
              <w:left w:val="nil"/>
              <w:bottom w:val="nil"/>
            </w:tcBorders>
          </w:tcPr>
          <w:p w14:paraId="2ECCD8B8" w14:textId="77777777" w:rsidR="00A44FF3" w:rsidRPr="005567F1" w:rsidRDefault="00A44FF3" w:rsidP="00A44FF3">
            <w:pPr>
              <w:jc w:val="center"/>
            </w:pPr>
          </w:p>
        </w:tc>
      </w:tr>
      <w:tr w:rsidR="00A44FF3" w:rsidRPr="005567F1" w14:paraId="1C00817B" w14:textId="77777777" w:rsidTr="00A44FF3">
        <w:trPr>
          <w:jc w:val="center"/>
        </w:trPr>
        <w:tc>
          <w:tcPr>
            <w:tcW w:w="1703" w:type="dxa"/>
            <w:tcBorders>
              <w:top w:val="nil"/>
              <w:left w:val="single" w:sz="4" w:space="0" w:color="auto"/>
              <w:bottom w:val="single" w:sz="4" w:space="0" w:color="auto"/>
              <w:right w:val="nil"/>
            </w:tcBorders>
          </w:tcPr>
          <w:p w14:paraId="188E1D62" w14:textId="199C638D" w:rsidR="00A44FF3" w:rsidRPr="00A44FF3" w:rsidRDefault="00A44FF3" w:rsidP="00EB0997">
            <w:pPr>
              <w:spacing w:after="240"/>
            </w:pPr>
            <w:r w:rsidRPr="00A44FF3">
              <w:t>-11-03-04</w:t>
            </w:r>
          </w:p>
        </w:tc>
        <w:tc>
          <w:tcPr>
            <w:tcW w:w="2521" w:type="dxa"/>
            <w:gridSpan w:val="2"/>
            <w:tcBorders>
              <w:top w:val="nil"/>
              <w:left w:val="nil"/>
              <w:bottom w:val="single" w:sz="4" w:space="0" w:color="auto"/>
              <w:right w:val="single" w:sz="4" w:space="0" w:color="auto"/>
            </w:tcBorders>
          </w:tcPr>
          <w:p w14:paraId="1F09ECC1" w14:textId="1FA3E0FB" w:rsidR="00A44FF3" w:rsidRPr="00A44FF3" w:rsidRDefault="00A44FF3" w:rsidP="00EB0997">
            <w:pPr>
              <w:spacing w:after="240"/>
            </w:pPr>
            <w:r w:rsidRPr="00A44FF3">
              <w:t>ON Position</w:t>
            </w:r>
          </w:p>
        </w:tc>
        <w:tc>
          <w:tcPr>
            <w:tcW w:w="495" w:type="dxa"/>
            <w:tcBorders>
              <w:top w:val="nil"/>
              <w:left w:val="single" w:sz="4" w:space="0" w:color="auto"/>
              <w:bottom w:val="single" w:sz="4" w:space="0" w:color="auto"/>
              <w:right w:val="single" w:sz="4" w:space="0" w:color="auto"/>
            </w:tcBorders>
            <w:tcMar>
              <w:left w:w="29" w:type="dxa"/>
              <w:right w:w="29" w:type="dxa"/>
            </w:tcMar>
          </w:tcPr>
          <w:p w14:paraId="5ACC6BC6" w14:textId="6CFABEF8" w:rsidR="00A44FF3" w:rsidRPr="00A44FF3" w:rsidRDefault="00A44FF3" w:rsidP="00EB0997">
            <w:pPr>
              <w:spacing w:after="240"/>
              <w:jc w:val="center"/>
            </w:pPr>
            <w:r w:rsidRPr="00A44FF3">
              <w:t>C</w:t>
            </w:r>
          </w:p>
        </w:tc>
        <w:tc>
          <w:tcPr>
            <w:tcW w:w="495" w:type="dxa"/>
            <w:tcBorders>
              <w:top w:val="nil"/>
              <w:left w:val="single" w:sz="4" w:space="0" w:color="auto"/>
              <w:bottom w:val="single" w:sz="4" w:space="0" w:color="auto"/>
              <w:right w:val="single" w:sz="4" w:space="0" w:color="auto"/>
            </w:tcBorders>
            <w:tcMar>
              <w:left w:w="29" w:type="dxa"/>
              <w:right w:w="29" w:type="dxa"/>
            </w:tcMar>
          </w:tcPr>
          <w:p w14:paraId="6F4F6597" w14:textId="6A7D1C5D" w:rsidR="00A44FF3" w:rsidRPr="00A44FF3" w:rsidRDefault="00A44FF3" w:rsidP="00EB0997">
            <w:pPr>
              <w:spacing w:after="240"/>
              <w:jc w:val="center"/>
            </w:pPr>
            <w:r w:rsidRPr="00A44FF3">
              <w:t>4</w:t>
            </w:r>
          </w:p>
        </w:tc>
        <w:tc>
          <w:tcPr>
            <w:tcW w:w="495" w:type="dxa"/>
            <w:tcBorders>
              <w:top w:val="nil"/>
              <w:left w:val="single" w:sz="4" w:space="0" w:color="auto"/>
              <w:bottom w:val="single" w:sz="4" w:space="0" w:color="auto"/>
              <w:right w:val="single" w:sz="4" w:space="0" w:color="auto"/>
            </w:tcBorders>
            <w:tcMar>
              <w:left w:w="29" w:type="dxa"/>
              <w:right w:w="29" w:type="dxa"/>
            </w:tcMar>
          </w:tcPr>
          <w:p w14:paraId="53F949D1" w14:textId="5CB607C1" w:rsidR="00A44FF3" w:rsidRPr="00A44FF3" w:rsidRDefault="00A44FF3" w:rsidP="00EB0997">
            <w:pPr>
              <w:spacing w:after="240"/>
              <w:jc w:val="center"/>
            </w:pPr>
            <w:r w:rsidRPr="00A44FF3">
              <w:t>0</w:t>
            </w:r>
          </w:p>
        </w:tc>
        <w:tc>
          <w:tcPr>
            <w:tcW w:w="3743" w:type="dxa"/>
            <w:tcBorders>
              <w:top w:val="nil"/>
              <w:left w:val="single" w:sz="4" w:space="0" w:color="auto"/>
              <w:bottom w:val="single" w:sz="4" w:space="0" w:color="auto"/>
              <w:right w:val="nil"/>
            </w:tcBorders>
          </w:tcPr>
          <w:p w14:paraId="1D91A96D" w14:textId="4E546D80" w:rsidR="00A44FF3" w:rsidRPr="00A44FF3" w:rsidRDefault="00A44FF3" w:rsidP="005652EB">
            <w:pPr>
              <w:spacing w:after="120"/>
            </w:pPr>
            <w:r w:rsidRPr="00A44FF3">
              <w:t>May be inoperative provided the AUTO and OFF positions for associated pump operate normally.</w:t>
            </w:r>
          </w:p>
        </w:tc>
        <w:tc>
          <w:tcPr>
            <w:tcW w:w="628" w:type="dxa"/>
            <w:tcBorders>
              <w:top w:val="nil"/>
              <w:left w:val="nil"/>
              <w:bottom w:val="single" w:sz="4" w:space="0" w:color="auto"/>
            </w:tcBorders>
          </w:tcPr>
          <w:p w14:paraId="781D6D8C" w14:textId="77777777" w:rsidR="00A44FF3" w:rsidRPr="005567F1" w:rsidRDefault="00A44FF3" w:rsidP="00A44FF3">
            <w:pPr>
              <w:jc w:val="center"/>
            </w:pPr>
          </w:p>
        </w:tc>
      </w:tr>
    </w:tbl>
    <w:p w14:paraId="6974859A" w14:textId="77777777" w:rsidR="002D392E" w:rsidRPr="00EB0997" w:rsidRDefault="002D392E" w:rsidP="002D392E">
      <w:pPr>
        <w:rPr>
          <w:sz w:val="6"/>
          <w:szCs w:val="6"/>
        </w:rPr>
      </w:pPr>
      <w:r w:rsidRPr="00EB0997">
        <w:rPr>
          <w:sz w:val="6"/>
          <w:szCs w:val="6"/>
        </w:rP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9-3"/>
      </w:tblPr>
      <w:tblGrid>
        <w:gridCol w:w="5040"/>
        <w:gridCol w:w="5040"/>
      </w:tblGrid>
      <w:tr w:rsidR="002D392E" w:rsidRPr="005567F1" w14:paraId="265C0A91" w14:textId="77777777" w:rsidTr="001672EB">
        <w:trPr>
          <w:tblHeader/>
          <w:jc w:val="center"/>
        </w:trPr>
        <w:tc>
          <w:tcPr>
            <w:tcW w:w="5040" w:type="dxa"/>
            <w:tcBorders>
              <w:bottom w:val="single" w:sz="4" w:space="0" w:color="auto"/>
              <w:right w:val="nil"/>
            </w:tcBorders>
            <w:tcMar>
              <w:top w:w="29" w:type="dxa"/>
              <w:bottom w:w="29" w:type="dxa"/>
            </w:tcMar>
          </w:tcPr>
          <w:p w14:paraId="3E62B627" w14:textId="77777777" w:rsidR="002D392E" w:rsidRPr="005567F1" w:rsidRDefault="002D392E" w:rsidP="00CE3467">
            <w:pPr>
              <w:spacing w:after="60"/>
            </w:pPr>
            <w:r>
              <w:lastRenderedPageBreak/>
              <w:t>U.</w:t>
            </w:r>
            <w:r w:rsidRPr="005567F1">
              <w:t>S. DEPARTMENT OF TRANSPORTATION</w:t>
            </w:r>
          </w:p>
          <w:p w14:paraId="6BF2CD3B" w14:textId="77777777" w:rsidR="002D392E" w:rsidRPr="005567F1" w:rsidRDefault="002D392E" w:rsidP="00CE3467">
            <w:pPr>
              <w:spacing w:after="60"/>
            </w:pPr>
            <w:r w:rsidRPr="005567F1">
              <w:t>FEDERAL AVIATION ADMINISTRATION</w:t>
            </w:r>
          </w:p>
        </w:tc>
        <w:tc>
          <w:tcPr>
            <w:tcW w:w="5040" w:type="dxa"/>
            <w:tcBorders>
              <w:left w:val="nil"/>
            </w:tcBorders>
            <w:tcMar>
              <w:top w:w="29" w:type="dxa"/>
              <w:bottom w:w="29" w:type="dxa"/>
            </w:tcMar>
            <w:vAlign w:val="center"/>
          </w:tcPr>
          <w:p w14:paraId="5CB8532F" w14:textId="77777777" w:rsidR="002D392E" w:rsidRPr="005567F1" w:rsidRDefault="002D392E" w:rsidP="00CE3467">
            <w:pPr>
              <w:spacing w:after="60"/>
              <w:jc w:val="right"/>
            </w:pPr>
            <w:r w:rsidRPr="005567F1">
              <w:t>MASTER MINIMUM EQUIPMENT LIST</w:t>
            </w:r>
          </w:p>
        </w:tc>
      </w:tr>
      <w:tr w:rsidR="002D392E" w:rsidRPr="005567F1" w14:paraId="65360A18" w14:textId="77777777" w:rsidTr="001672EB">
        <w:trPr>
          <w:tblHeader/>
          <w:jc w:val="center"/>
        </w:trPr>
        <w:tc>
          <w:tcPr>
            <w:tcW w:w="5040" w:type="dxa"/>
            <w:tcBorders>
              <w:bottom w:val="single" w:sz="4" w:space="0" w:color="auto"/>
              <w:right w:val="nil"/>
            </w:tcBorders>
            <w:tcMar>
              <w:top w:w="29" w:type="dxa"/>
              <w:bottom w:w="29" w:type="dxa"/>
            </w:tcMar>
          </w:tcPr>
          <w:p w14:paraId="340E2402" w14:textId="4AED4468" w:rsidR="002D392E" w:rsidRPr="005567F1" w:rsidRDefault="002D392E" w:rsidP="00CE3467">
            <w:pPr>
              <w:spacing w:after="60"/>
            </w:pPr>
            <w:r>
              <w:t xml:space="preserve">REVISION NO. </w:t>
            </w:r>
            <w:r w:rsidR="007D5933">
              <w:t>16</w:t>
            </w:r>
          </w:p>
          <w:p w14:paraId="1D883792" w14:textId="060ACEDF" w:rsidR="002D392E" w:rsidRPr="005567F1" w:rsidRDefault="002D392E" w:rsidP="00CE3467">
            <w:pPr>
              <w:spacing w:after="60"/>
            </w:pPr>
            <w:r w:rsidRPr="005567F1">
              <w:t xml:space="preserve">DATE: </w:t>
            </w:r>
            <w:r w:rsidR="008032AA">
              <w:t>06/21/2019</w:t>
            </w:r>
          </w:p>
        </w:tc>
        <w:tc>
          <w:tcPr>
            <w:tcW w:w="5040" w:type="dxa"/>
            <w:tcBorders>
              <w:left w:val="nil"/>
            </w:tcBorders>
            <w:tcMar>
              <w:top w:w="29" w:type="dxa"/>
              <w:bottom w:w="29" w:type="dxa"/>
            </w:tcMar>
          </w:tcPr>
          <w:p w14:paraId="0DC8A386" w14:textId="7647B42E" w:rsidR="002D392E" w:rsidRPr="005567F1" w:rsidRDefault="002D392E" w:rsidP="002D392E">
            <w:pPr>
              <w:spacing w:after="60"/>
              <w:jc w:val="right"/>
            </w:pPr>
            <w:r w:rsidRPr="005567F1">
              <w:t xml:space="preserve">PAGE NO. </w:t>
            </w:r>
            <w:r>
              <w:t>29-3</w:t>
            </w:r>
          </w:p>
        </w:tc>
      </w:tr>
      <w:tr w:rsidR="002D392E" w:rsidRPr="005567F1" w14:paraId="162D0B11" w14:textId="77777777" w:rsidTr="001672EB">
        <w:trPr>
          <w:tblHeader/>
          <w:jc w:val="center"/>
        </w:trPr>
        <w:tc>
          <w:tcPr>
            <w:tcW w:w="5040" w:type="dxa"/>
            <w:tcBorders>
              <w:right w:val="single" w:sz="4" w:space="0" w:color="auto"/>
            </w:tcBorders>
            <w:tcMar>
              <w:top w:w="29" w:type="dxa"/>
              <w:bottom w:w="29" w:type="dxa"/>
            </w:tcMar>
            <w:vAlign w:val="center"/>
          </w:tcPr>
          <w:p w14:paraId="652E2052" w14:textId="77777777" w:rsidR="002D392E" w:rsidRPr="005567F1" w:rsidRDefault="002D392E" w:rsidP="00CE3467">
            <w:pPr>
              <w:spacing w:after="60"/>
            </w:pPr>
            <w:r w:rsidRPr="005567F1">
              <w:t>AIRCRAFT:</w:t>
            </w:r>
          </w:p>
          <w:p w14:paraId="359ACF51" w14:textId="77777777" w:rsidR="002D392E" w:rsidRPr="005567F1" w:rsidRDefault="002D392E" w:rsidP="00CE3467">
            <w:pPr>
              <w:spacing w:after="60"/>
            </w:pPr>
            <w:r>
              <w:t>Boeing 787</w:t>
            </w:r>
          </w:p>
        </w:tc>
        <w:tc>
          <w:tcPr>
            <w:tcW w:w="5040" w:type="dxa"/>
            <w:tcBorders>
              <w:left w:val="single" w:sz="4" w:space="0" w:color="auto"/>
            </w:tcBorders>
            <w:tcMar>
              <w:top w:w="29" w:type="dxa"/>
              <w:bottom w:w="29" w:type="dxa"/>
            </w:tcMar>
          </w:tcPr>
          <w:p w14:paraId="0F1034FD" w14:textId="77777777" w:rsidR="002D392E" w:rsidRPr="005567F1" w:rsidRDefault="002D392E" w:rsidP="00CE3467">
            <w:pPr>
              <w:pStyle w:val="ListParagraph"/>
              <w:spacing w:after="60"/>
              <w:ind w:left="662" w:hanging="720"/>
              <w:rPr>
                <w:b/>
              </w:rPr>
            </w:pPr>
            <w:r w:rsidRPr="005567F1">
              <w:rPr>
                <w:b/>
              </w:rPr>
              <w:t>TABLE KEY</w:t>
            </w:r>
          </w:p>
          <w:p w14:paraId="7BCD8A39" w14:textId="77777777" w:rsidR="002D392E" w:rsidRPr="005567F1" w:rsidRDefault="002D392E" w:rsidP="003D433F">
            <w:pPr>
              <w:pStyle w:val="ListParagraph"/>
              <w:numPr>
                <w:ilvl w:val="0"/>
                <w:numId w:val="154"/>
              </w:numPr>
              <w:spacing w:after="60"/>
            </w:pPr>
            <w:r w:rsidRPr="005567F1">
              <w:t>REPAIR CATEGORY</w:t>
            </w:r>
          </w:p>
          <w:p w14:paraId="173CB561" w14:textId="77777777" w:rsidR="002D392E" w:rsidRPr="005567F1" w:rsidRDefault="002D392E" w:rsidP="003D433F">
            <w:pPr>
              <w:pStyle w:val="ListParagraph"/>
              <w:numPr>
                <w:ilvl w:val="0"/>
                <w:numId w:val="154"/>
              </w:numPr>
              <w:spacing w:after="60"/>
            </w:pPr>
            <w:r w:rsidRPr="005567F1">
              <w:t>NO. INSTALLED</w:t>
            </w:r>
          </w:p>
          <w:p w14:paraId="0F0709B5" w14:textId="77777777" w:rsidR="002D392E" w:rsidRPr="005567F1" w:rsidRDefault="002D392E" w:rsidP="003D433F">
            <w:pPr>
              <w:pStyle w:val="ListParagraph"/>
              <w:numPr>
                <w:ilvl w:val="0"/>
                <w:numId w:val="154"/>
              </w:numPr>
              <w:spacing w:after="60"/>
            </w:pPr>
            <w:r w:rsidRPr="005567F1">
              <w:t>NO. REQUIRED FOR DISPATCH</w:t>
            </w:r>
          </w:p>
          <w:p w14:paraId="1C0C1276" w14:textId="77777777" w:rsidR="002D392E" w:rsidRPr="005567F1" w:rsidRDefault="002D392E" w:rsidP="003D433F">
            <w:pPr>
              <w:pStyle w:val="ListParagraph"/>
              <w:numPr>
                <w:ilvl w:val="0"/>
                <w:numId w:val="154"/>
              </w:numPr>
              <w:spacing w:after="60"/>
            </w:pPr>
            <w:r w:rsidRPr="005567F1">
              <w:t>REMARKS OR EXCEPTIONS</w:t>
            </w:r>
          </w:p>
        </w:tc>
      </w:tr>
    </w:tbl>
    <w:p w14:paraId="590E489E" w14:textId="77777777" w:rsidR="002D392E" w:rsidRPr="005567F1" w:rsidRDefault="002D392E" w:rsidP="002D392E">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Hydraulic Power"/>
      </w:tblPr>
      <w:tblGrid>
        <w:gridCol w:w="1703"/>
        <w:gridCol w:w="2370"/>
        <w:gridCol w:w="151"/>
        <w:gridCol w:w="495"/>
        <w:gridCol w:w="495"/>
        <w:gridCol w:w="495"/>
        <w:gridCol w:w="3743"/>
        <w:gridCol w:w="628"/>
      </w:tblGrid>
      <w:tr w:rsidR="002D392E" w:rsidRPr="005567F1" w14:paraId="1E2F7691"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1404AD24" w14:textId="77777777" w:rsidR="002D392E" w:rsidRPr="005567F1" w:rsidRDefault="002D392E" w:rsidP="00CE3467">
            <w:pPr>
              <w:ind w:left="360" w:hanging="360"/>
              <w:rPr>
                <w:b/>
              </w:rPr>
            </w:pPr>
            <w:r>
              <w:rPr>
                <w:b/>
              </w:rPr>
              <w:t>29</w:t>
            </w:r>
            <w:r w:rsidRPr="005567F1">
              <w:rPr>
                <w:b/>
              </w:rPr>
              <w:t>.</w:t>
            </w:r>
            <w:r>
              <w:rPr>
                <w:b/>
              </w:rPr>
              <w:t xml:space="preserve"> Hydraulic Power</w:t>
            </w:r>
          </w:p>
        </w:tc>
        <w:tc>
          <w:tcPr>
            <w:tcW w:w="151" w:type="dxa"/>
            <w:tcBorders>
              <w:left w:val="nil"/>
              <w:right w:val="nil"/>
            </w:tcBorders>
            <w:shd w:val="clear" w:color="auto" w:fill="D9D9D9" w:themeFill="background1" w:themeFillShade="D9"/>
          </w:tcPr>
          <w:p w14:paraId="12730C75" w14:textId="77777777" w:rsidR="002D392E" w:rsidRPr="005567F1" w:rsidRDefault="002D392E" w:rsidP="00CE3467">
            <w:pPr>
              <w:rPr>
                <w:b/>
              </w:rPr>
            </w:pPr>
          </w:p>
        </w:tc>
        <w:tc>
          <w:tcPr>
            <w:tcW w:w="495" w:type="dxa"/>
            <w:tcBorders>
              <w:left w:val="nil"/>
              <w:right w:val="nil"/>
            </w:tcBorders>
            <w:shd w:val="clear" w:color="auto" w:fill="D9D9D9" w:themeFill="background1" w:themeFillShade="D9"/>
            <w:tcMar>
              <w:left w:w="29" w:type="dxa"/>
              <w:right w:w="29" w:type="dxa"/>
            </w:tcMar>
          </w:tcPr>
          <w:p w14:paraId="62B197D4"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521A8A1D"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5F315C2A" w14:textId="77777777" w:rsidR="002D392E" w:rsidRPr="005567F1" w:rsidRDefault="002D392E"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03A9AB1A" w14:textId="77777777" w:rsidR="002D392E" w:rsidRPr="005567F1" w:rsidRDefault="002D392E" w:rsidP="00CE3467">
            <w:pPr>
              <w:rPr>
                <w:b/>
              </w:rPr>
            </w:pPr>
          </w:p>
        </w:tc>
        <w:tc>
          <w:tcPr>
            <w:tcW w:w="628" w:type="dxa"/>
            <w:tcBorders>
              <w:left w:val="nil"/>
            </w:tcBorders>
            <w:shd w:val="clear" w:color="auto" w:fill="D9D9D9" w:themeFill="background1" w:themeFillShade="D9"/>
          </w:tcPr>
          <w:p w14:paraId="1F15B0E1" w14:textId="77777777" w:rsidR="002D392E" w:rsidRPr="005567F1" w:rsidRDefault="002D392E" w:rsidP="00CE3467">
            <w:pPr>
              <w:jc w:val="center"/>
              <w:rPr>
                <w:b/>
              </w:rPr>
            </w:pPr>
          </w:p>
        </w:tc>
      </w:tr>
      <w:tr w:rsidR="002D392E" w:rsidRPr="005567F1" w14:paraId="68A2981C"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1DE44F73" w14:textId="77777777" w:rsidR="002D392E" w:rsidRPr="00812724" w:rsidRDefault="002D392E" w:rsidP="00CE3467">
            <w:pPr>
              <w:rPr>
                <w:b/>
                <w:sz w:val="16"/>
                <w:szCs w:val="16"/>
              </w:rPr>
            </w:pPr>
            <w:r w:rsidRPr="00812724">
              <w:rPr>
                <w:b/>
                <w:sz w:val="16"/>
                <w:szCs w:val="16"/>
              </w:rPr>
              <w:t>Sequence No.</w:t>
            </w:r>
          </w:p>
        </w:tc>
        <w:tc>
          <w:tcPr>
            <w:tcW w:w="2521" w:type="dxa"/>
            <w:gridSpan w:val="2"/>
            <w:tcBorders>
              <w:left w:val="nil"/>
            </w:tcBorders>
            <w:shd w:val="clear" w:color="auto" w:fill="D9D9D9" w:themeFill="background1" w:themeFillShade="D9"/>
            <w:vAlign w:val="center"/>
          </w:tcPr>
          <w:p w14:paraId="5AC8C026" w14:textId="77777777" w:rsidR="002D392E" w:rsidRPr="00812724" w:rsidRDefault="002D392E" w:rsidP="00CE3467">
            <w:pPr>
              <w:rPr>
                <w:b/>
                <w:sz w:val="16"/>
                <w:szCs w:val="16"/>
              </w:rPr>
            </w:pPr>
            <w:r w:rsidRPr="00812724">
              <w:rPr>
                <w:b/>
                <w:sz w:val="16"/>
                <w:szCs w:val="16"/>
              </w:rPr>
              <w:t>Item</w:t>
            </w:r>
          </w:p>
        </w:tc>
        <w:tc>
          <w:tcPr>
            <w:tcW w:w="495" w:type="dxa"/>
            <w:shd w:val="clear" w:color="auto" w:fill="D9D9D9" w:themeFill="background1" w:themeFillShade="D9"/>
            <w:tcMar>
              <w:left w:w="29" w:type="dxa"/>
              <w:right w:w="29" w:type="dxa"/>
            </w:tcMar>
            <w:vAlign w:val="center"/>
          </w:tcPr>
          <w:p w14:paraId="628055AF" w14:textId="77777777" w:rsidR="002D392E" w:rsidRPr="00812724" w:rsidRDefault="002D392E" w:rsidP="00CE3467">
            <w:pPr>
              <w:jc w:val="center"/>
              <w:rPr>
                <w:b/>
                <w:sz w:val="16"/>
                <w:szCs w:val="16"/>
              </w:rPr>
            </w:pPr>
            <w:r w:rsidRPr="00812724">
              <w:rPr>
                <w:b/>
                <w:sz w:val="16"/>
                <w:szCs w:val="16"/>
              </w:rPr>
              <w:t>1</w:t>
            </w:r>
          </w:p>
        </w:tc>
        <w:tc>
          <w:tcPr>
            <w:tcW w:w="495" w:type="dxa"/>
            <w:shd w:val="clear" w:color="auto" w:fill="D9D9D9" w:themeFill="background1" w:themeFillShade="D9"/>
            <w:tcMar>
              <w:left w:w="29" w:type="dxa"/>
              <w:right w:w="29" w:type="dxa"/>
            </w:tcMar>
            <w:vAlign w:val="center"/>
          </w:tcPr>
          <w:p w14:paraId="7063F948" w14:textId="77777777" w:rsidR="002D392E" w:rsidRPr="00812724" w:rsidRDefault="002D392E" w:rsidP="00CE3467">
            <w:pPr>
              <w:jc w:val="center"/>
              <w:rPr>
                <w:b/>
                <w:sz w:val="16"/>
                <w:szCs w:val="16"/>
              </w:rPr>
            </w:pPr>
            <w:r w:rsidRPr="00812724">
              <w:rPr>
                <w:b/>
                <w:sz w:val="16"/>
                <w:szCs w:val="16"/>
              </w:rPr>
              <w:t>2</w:t>
            </w:r>
          </w:p>
        </w:tc>
        <w:tc>
          <w:tcPr>
            <w:tcW w:w="495" w:type="dxa"/>
            <w:shd w:val="clear" w:color="auto" w:fill="D9D9D9" w:themeFill="background1" w:themeFillShade="D9"/>
            <w:tcMar>
              <w:left w:w="29" w:type="dxa"/>
              <w:right w:w="29" w:type="dxa"/>
            </w:tcMar>
            <w:vAlign w:val="center"/>
          </w:tcPr>
          <w:p w14:paraId="465F2FC6" w14:textId="77777777" w:rsidR="002D392E" w:rsidRPr="00812724" w:rsidRDefault="002D392E"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4CB89911" w14:textId="77777777" w:rsidR="002D392E" w:rsidRPr="00812724" w:rsidRDefault="002D392E"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60D50EB8" w14:textId="77777777" w:rsidR="002D392E" w:rsidRPr="00812724" w:rsidRDefault="002D392E" w:rsidP="00CE3467">
            <w:pPr>
              <w:jc w:val="center"/>
              <w:rPr>
                <w:b/>
                <w:sz w:val="12"/>
                <w:szCs w:val="12"/>
              </w:rPr>
            </w:pPr>
            <w:r w:rsidRPr="00812724">
              <w:rPr>
                <w:b/>
                <w:sz w:val="12"/>
                <w:szCs w:val="12"/>
              </w:rPr>
              <w:t>Change Bar</w:t>
            </w:r>
          </w:p>
        </w:tc>
      </w:tr>
      <w:tr w:rsidR="00A44FF3" w:rsidRPr="005567F1" w14:paraId="23B510C2" w14:textId="77777777" w:rsidTr="00A44FF3">
        <w:trPr>
          <w:jc w:val="center"/>
        </w:trPr>
        <w:tc>
          <w:tcPr>
            <w:tcW w:w="1703" w:type="dxa"/>
            <w:tcBorders>
              <w:top w:val="nil"/>
              <w:left w:val="single" w:sz="4" w:space="0" w:color="auto"/>
              <w:bottom w:val="nil"/>
              <w:right w:val="nil"/>
            </w:tcBorders>
          </w:tcPr>
          <w:p w14:paraId="40B26042" w14:textId="2E2D4CF6" w:rsidR="00A44FF3" w:rsidRPr="005567F1" w:rsidRDefault="00A44FF3" w:rsidP="00A44FF3">
            <w:pPr>
              <w:spacing w:after="240"/>
            </w:pPr>
            <w:r w:rsidRPr="00A44FF3">
              <w:t>-11-04</w:t>
            </w:r>
          </w:p>
        </w:tc>
        <w:tc>
          <w:tcPr>
            <w:tcW w:w="2521" w:type="dxa"/>
            <w:gridSpan w:val="2"/>
            <w:tcBorders>
              <w:top w:val="nil"/>
              <w:left w:val="nil"/>
              <w:bottom w:val="nil"/>
              <w:right w:val="single" w:sz="4" w:space="0" w:color="auto"/>
            </w:tcBorders>
          </w:tcPr>
          <w:p w14:paraId="1623A802" w14:textId="1AEE3AB5" w:rsidR="00A44FF3" w:rsidRPr="005567F1" w:rsidRDefault="00A44FF3" w:rsidP="00A44FF3">
            <w:pPr>
              <w:spacing w:after="240"/>
            </w:pPr>
            <w:r w:rsidRPr="00A44FF3">
              <w:t>Reserve Steering Isolation System</w:t>
            </w:r>
          </w:p>
        </w:tc>
        <w:tc>
          <w:tcPr>
            <w:tcW w:w="495" w:type="dxa"/>
            <w:tcBorders>
              <w:top w:val="nil"/>
              <w:left w:val="single" w:sz="4" w:space="0" w:color="auto"/>
              <w:bottom w:val="nil"/>
              <w:right w:val="single" w:sz="4" w:space="0" w:color="auto"/>
            </w:tcBorders>
            <w:tcMar>
              <w:left w:w="29" w:type="dxa"/>
              <w:right w:w="29" w:type="dxa"/>
            </w:tcMar>
          </w:tcPr>
          <w:p w14:paraId="70F11B02" w14:textId="404EF437" w:rsidR="00A44FF3" w:rsidRPr="005567F1" w:rsidRDefault="00A44FF3" w:rsidP="00A44FF3">
            <w:pPr>
              <w:spacing w:after="240"/>
              <w:jc w:val="center"/>
            </w:pPr>
            <w:r w:rsidRPr="00A44FF3">
              <w:t>C</w:t>
            </w:r>
          </w:p>
        </w:tc>
        <w:tc>
          <w:tcPr>
            <w:tcW w:w="495" w:type="dxa"/>
            <w:tcBorders>
              <w:top w:val="nil"/>
              <w:left w:val="single" w:sz="4" w:space="0" w:color="auto"/>
              <w:bottom w:val="nil"/>
              <w:right w:val="single" w:sz="4" w:space="0" w:color="auto"/>
            </w:tcBorders>
            <w:tcMar>
              <w:left w:w="29" w:type="dxa"/>
              <w:right w:w="29" w:type="dxa"/>
            </w:tcMar>
          </w:tcPr>
          <w:p w14:paraId="6CA60419" w14:textId="2FFBC03E" w:rsidR="00A44FF3" w:rsidRPr="005567F1" w:rsidRDefault="00A44FF3" w:rsidP="00A44FF3">
            <w:pPr>
              <w:spacing w:after="240"/>
              <w:jc w:val="center"/>
            </w:pPr>
            <w:r w:rsidRPr="00A44FF3">
              <w:t>1</w:t>
            </w:r>
          </w:p>
        </w:tc>
        <w:tc>
          <w:tcPr>
            <w:tcW w:w="495" w:type="dxa"/>
            <w:tcBorders>
              <w:top w:val="nil"/>
              <w:left w:val="single" w:sz="4" w:space="0" w:color="auto"/>
              <w:bottom w:val="nil"/>
              <w:right w:val="single" w:sz="4" w:space="0" w:color="auto"/>
            </w:tcBorders>
            <w:tcMar>
              <w:left w:w="29" w:type="dxa"/>
              <w:right w:w="29" w:type="dxa"/>
            </w:tcMar>
          </w:tcPr>
          <w:p w14:paraId="37F83456" w14:textId="680AD154" w:rsidR="00A44FF3" w:rsidRPr="005567F1" w:rsidRDefault="00A44FF3" w:rsidP="00A44FF3">
            <w:pPr>
              <w:spacing w:after="240"/>
              <w:jc w:val="center"/>
            </w:pPr>
            <w:r w:rsidRPr="00A44FF3">
              <w:t>0</w:t>
            </w:r>
          </w:p>
        </w:tc>
        <w:tc>
          <w:tcPr>
            <w:tcW w:w="3743" w:type="dxa"/>
            <w:tcBorders>
              <w:top w:val="nil"/>
              <w:left w:val="single" w:sz="4" w:space="0" w:color="auto"/>
              <w:bottom w:val="nil"/>
              <w:right w:val="nil"/>
            </w:tcBorders>
          </w:tcPr>
          <w:p w14:paraId="47FC8775" w14:textId="020D764F" w:rsidR="00A44FF3" w:rsidRPr="005567F1" w:rsidRDefault="00A44FF3" w:rsidP="00A44FF3">
            <w:pPr>
              <w:spacing w:after="240"/>
            </w:pPr>
            <w:r w:rsidRPr="00A44FF3">
              <w:t>(M) May be inoperative provided reserve steering isolation valve is deactivated open.</w:t>
            </w:r>
          </w:p>
        </w:tc>
        <w:tc>
          <w:tcPr>
            <w:tcW w:w="628" w:type="dxa"/>
            <w:tcBorders>
              <w:left w:val="nil"/>
              <w:bottom w:val="nil"/>
            </w:tcBorders>
          </w:tcPr>
          <w:p w14:paraId="3DE56088" w14:textId="77777777" w:rsidR="00A44FF3" w:rsidRPr="005567F1" w:rsidRDefault="00A44FF3" w:rsidP="00A44FF3">
            <w:pPr>
              <w:jc w:val="center"/>
            </w:pPr>
          </w:p>
        </w:tc>
      </w:tr>
      <w:tr w:rsidR="00A44FF3" w:rsidRPr="005567F1" w14:paraId="2FB41026" w14:textId="77777777" w:rsidTr="009C5A60">
        <w:trPr>
          <w:jc w:val="center"/>
        </w:trPr>
        <w:tc>
          <w:tcPr>
            <w:tcW w:w="1703" w:type="dxa"/>
            <w:tcBorders>
              <w:top w:val="nil"/>
              <w:left w:val="single" w:sz="4" w:space="0" w:color="auto"/>
              <w:bottom w:val="nil"/>
              <w:right w:val="nil"/>
            </w:tcBorders>
          </w:tcPr>
          <w:p w14:paraId="7450A3A9" w14:textId="598072AA" w:rsidR="00A44FF3" w:rsidRPr="005567F1" w:rsidRDefault="00A44FF3" w:rsidP="00A44FF3">
            <w:pPr>
              <w:spacing w:after="240"/>
            </w:pPr>
            <w:r w:rsidRPr="00A44FF3">
              <w:t>-11-05</w:t>
            </w:r>
          </w:p>
        </w:tc>
        <w:tc>
          <w:tcPr>
            <w:tcW w:w="2521" w:type="dxa"/>
            <w:gridSpan w:val="2"/>
            <w:tcBorders>
              <w:top w:val="nil"/>
              <w:left w:val="nil"/>
              <w:bottom w:val="nil"/>
              <w:right w:val="single" w:sz="4" w:space="0" w:color="auto"/>
            </w:tcBorders>
          </w:tcPr>
          <w:p w14:paraId="54A38BA5" w14:textId="2FBBC5EB" w:rsidR="00A44FF3" w:rsidRPr="005567F1" w:rsidRDefault="00A44FF3" w:rsidP="00A44FF3">
            <w:pPr>
              <w:spacing w:after="240"/>
            </w:pPr>
            <w:r w:rsidRPr="00A44FF3">
              <w:t>Nose Gear Isolation System</w:t>
            </w:r>
          </w:p>
        </w:tc>
        <w:tc>
          <w:tcPr>
            <w:tcW w:w="495" w:type="dxa"/>
            <w:tcBorders>
              <w:top w:val="nil"/>
              <w:left w:val="single" w:sz="4" w:space="0" w:color="auto"/>
              <w:bottom w:val="nil"/>
              <w:right w:val="single" w:sz="4" w:space="0" w:color="auto"/>
            </w:tcBorders>
            <w:tcMar>
              <w:left w:w="29" w:type="dxa"/>
              <w:right w:w="29" w:type="dxa"/>
            </w:tcMar>
          </w:tcPr>
          <w:p w14:paraId="21311F85" w14:textId="51A490E7" w:rsidR="00A44FF3" w:rsidRPr="005567F1" w:rsidRDefault="00A44FF3" w:rsidP="00A44FF3">
            <w:pPr>
              <w:spacing w:after="240"/>
              <w:jc w:val="center"/>
            </w:pPr>
            <w:r w:rsidRPr="00A44FF3">
              <w:t>C</w:t>
            </w:r>
          </w:p>
        </w:tc>
        <w:tc>
          <w:tcPr>
            <w:tcW w:w="495" w:type="dxa"/>
            <w:tcBorders>
              <w:top w:val="nil"/>
              <w:left w:val="single" w:sz="4" w:space="0" w:color="auto"/>
              <w:bottom w:val="nil"/>
              <w:right w:val="single" w:sz="4" w:space="0" w:color="auto"/>
            </w:tcBorders>
            <w:tcMar>
              <w:left w:w="29" w:type="dxa"/>
              <w:right w:w="29" w:type="dxa"/>
            </w:tcMar>
          </w:tcPr>
          <w:p w14:paraId="7492FE57" w14:textId="3157C12A" w:rsidR="00A44FF3" w:rsidRPr="005567F1" w:rsidRDefault="00A44FF3" w:rsidP="00A44FF3">
            <w:pPr>
              <w:spacing w:after="240"/>
              <w:jc w:val="center"/>
            </w:pPr>
            <w:r w:rsidRPr="00A44FF3">
              <w:t>1</w:t>
            </w:r>
          </w:p>
        </w:tc>
        <w:tc>
          <w:tcPr>
            <w:tcW w:w="495" w:type="dxa"/>
            <w:tcBorders>
              <w:top w:val="nil"/>
              <w:left w:val="single" w:sz="4" w:space="0" w:color="auto"/>
              <w:bottom w:val="nil"/>
              <w:right w:val="single" w:sz="4" w:space="0" w:color="auto"/>
            </w:tcBorders>
            <w:tcMar>
              <w:left w:w="29" w:type="dxa"/>
              <w:right w:w="29" w:type="dxa"/>
            </w:tcMar>
          </w:tcPr>
          <w:p w14:paraId="46344551" w14:textId="0E9A3A88" w:rsidR="00A44FF3" w:rsidRPr="005567F1" w:rsidRDefault="00A44FF3" w:rsidP="00A44FF3">
            <w:pPr>
              <w:spacing w:after="240"/>
              <w:jc w:val="center"/>
            </w:pPr>
            <w:r w:rsidRPr="00A44FF3">
              <w:t>0</w:t>
            </w:r>
          </w:p>
        </w:tc>
        <w:tc>
          <w:tcPr>
            <w:tcW w:w="3743" w:type="dxa"/>
            <w:tcBorders>
              <w:top w:val="nil"/>
              <w:left w:val="single" w:sz="4" w:space="0" w:color="auto"/>
              <w:bottom w:val="nil"/>
              <w:right w:val="nil"/>
            </w:tcBorders>
          </w:tcPr>
          <w:p w14:paraId="4DC437D1" w14:textId="77777777" w:rsidR="00A44FF3" w:rsidRPr="00A44FF3" w:rsidRDefault="00A44FF3" w:rsidP="00A44FF3">
            <w:pPr>
              <w:pStyle w:val="MMELTableBody"/>
              <w:jc w:val="left"/>
              <w:rPr>
                <w:b w:val="0"/>
              </w:rPr>
            </w:pPr>
            <w:r w:rsidRPr="00A44FF3">
              <w:rPr>
                <w:b w:val="0"/>
              </w:rPr>
              <w:t>(M) May be inoperative provided:</w:t>
            </w:r>
          </w:p>
          <w:p w14:paraId="7F7DA669" w14:textId="77777777" w:rsidR="00A44FF3" w:rsidRDefault="00A44FF3" w:rsidP="00281899">
            <w:pPr>
              <w:numPr>
                <w:ilvl w:val="0"/>
                <w:numId w:val="456"/>
              </w:numPr>
            </w:pPr>
            <w:r w:rsidRPr="00A44FF3">
              <w:t>Nose gear isolation valve is deactivated open, and</w:t>
            </w:r>
          </w:p>
          <w:p w14:paraId="5E541C0D" w14:textId="126615BD" w:rsidR="00A44FF3" w:rsidRPr="005567F1" w:rsidRDefault="00A44FF3" w:rsidP="00281899">
            <w:pPr>
              <w:numPr>
                <w:ilvl w:val="0"/>
                <w:numId w:val="456"/>
              </w:numPr>
              <w:spacing w:after="240"/>
            </w:pPr>
            <w:r w:rsidRPr="00A44FF3">
              <w:t>Center hydraulic system pressure transducer operates normally.</w:t>
            </w:r>
          </w:p>
        </w:tc>
        <w:tc>
          <w:tcPr>
            <w:tcW w:w="628" w:type="dxa"/>
            <w:tcBorders>
              <w:top w:val="nil"/>
              <w:left w:val="nil"/>
              <w:bottom w:val="nil"/>
            </w:tcBorders>
          </w:tcPr>
          <w:p w14:paraId="5BC50094" w14:textId="77777777" w:rsidR="00A44FF3" w:rsidRPr="005567F1" w:rsidRDefault="00A44FF3" w:rsidP="00A44FF3">
            <w:pPr>
              <w:jc w:val="center"/>
            </w:pPr>
          </w:p>
        </w:tc>
      </w:tr>
      <w:tr w:rsidR="009C5A60" w:rsidRPr="005567F1" w14:paraId="0C73E393" w14:textId="77777777" w:rsidTr="009C5A60">
        <w:trPr>
          <w:jc w:val="center"/>
        </w:trPr>
        <w:tc>
          <w:tcPr>
            <w:tcW w:w="1703" w:type="dxa"/>
            <w:tcBorders>
              <w:top w:val="nil"/>
              <w:left w:val="single" w:sz="4" w:space="0" w:color="auto"/>
              <w:bottom w:val="nil"/>
              <w:right w:val="nil"/>
            </w:tcBorders>
          </w:tcPr>
          <w:p w14:paraId="29DC483D" w14:textId="6FC88A10" w:rsidR="009C5A60" w:rsidRPr="009C5A60" w:rsidRDefault="009C5A60" w:rsidP="009C5A60">
            <w:pPr>
              <w:spacing w:after="240"/>
            </w:pPr>
            <w:r w:rsidRPr="009C5A60">
              <w:t>-11-06</w:t>
            </w:r>
          </w:p>
        </w:tc>
        <w:tc>
          <w:tcPr>
            <w:tcW w:w="2521" w:type="dxa"/>
            <w:gridSpan w:val="2"/>
            <w:tcBorders>
              <w:top w:val="nil"/>
              <w:left w:val="nil"/>
              <w:bottom w:val="nil"/>
              <w:right w:val="single" w:sz="4" w:space="0" w:color="auto"/>
            </w:tcBorders>
          </w:tcPr>
          <w:p w14:paraId="02CC1C1D" w14:textId="7B658131" w:rsidR="009C5A60" w:rsidRPr="009C5A60" w:rsidRDefault="009C5A60" w:rsidP="009C5A60">
            <w:pPr>
              <w:spacing w:after="240"/>
            </w:pPr>
            <w:r w:rsidRPr="009C5A60">
              <w:t>Alternate Gear Extension Isolation System</w:t>
            </w:r>
          </w:p>
        </w:tc>
        <w:tc>
          <w:tcPr>
            <w:tcW w:w="495" w:type="dxa"/>
            <w:tcBorders>
              <w:top w:val="nil"/>
              <w:left w:val="single" w:sz="4" w:space="0" w:color="auto"/>
              <w:bottom w:val="nil"/>
              <w:right w:val="single" w:sz="4" w:space="0" w:color="auto"/>
            </w:tcBorders>
            <w:tcMar>
              <w:left w:w="29" w:type="dxa"/>
              <w:right w:w="29" w:type="dxa"/>
            </w:tcMar>
          </w:tcPr>
          <w:p w14:paraId="6B5F30BE" w14:textId="001A3EE6" w:rsidR="009C5A60" w:rsidRPr="009C5A60" w:rsidRDefault="009C5A60" w:rsidP="009C5A60">
            <w:pPr>
              <w:spacing w:after="240"/>
              <w:jc w:val="center"/>
            </w:pPr>
            <w:r w:rsidRPr="009C5A60">
              <w:t>C</w:t>
            </w:r>
          </w:p>
        </w:tc>
        <w:tc>
          <w:tcPr>
            <w:tcW w:w="495" w:type="dxa"/>
            <w:tcBorders>
              <w:top w:val="nil"/>
              <w:left w:val="single" w:sz="4" w:space="0" w:color="auto"/>
              <w:bottom w:val="nil"/>
              <w:right w:val="single" w:sz="4" w:space="0" w:color="auto"/>
            </w:tcBorders>
            <w:tcMar>
              <w:left w:w="29" w:type="dxa"/>
              <w:right w:w="29" w:type="dxa"/>
            </w:tcMar>
          </w:tcPr>
          <w:p w14:paraId="3DDDC94F" w14:textId="09EBA80B" w:rsidR="009C5A60" w:rsidRPr="009C5A60" w:rsidRDefault="009C5A60" w:rsidP="009C5A60">
            <w:pPr>
              <w:spacing w:after="240"/>
              <w:jc w:val="center"/>
            </w:pPr>
            <w:r w:rsidRPr="009C5A60">
              <w:t>1</w:t>
            </w:r>
          </w:p>
        </w:tc>
        <w:tc>
          <w:tcPr>
            <w:tcW w:w="495" w:type="dxa"/>
            <w:tcBorders>
              <w:top w:val="nil"/>
              <w:left w:val="single" w:sz="4" w:space="0" w:color="auto"/>
              <w:bottom w:val="nil"/>
              <w:right w:val="single" w:sz="4" w:space="0" w:color="auto"/>
            </w:tcBorders>
            <w:tcMar>
              <w:left w:w="29" w:type="dxa"/>
              <w:right w:w="29" w:type="dxa"/>
            </w:tcMar>
          </w:tcPr>
          <w:p w14:paraId="0080B5D8" w14:textId="309A611A" w:rsidR="009C5A60" w:rsidRPr="009C5A60" w:rsidRDefault="009C5A60" w:rsidP="009C5A60">
            <w:pPr>
              <w:spacing w:after="240"/>
              <w:jc w:val="center"/>
            </w:pPr>
            <w:r w:rsidRPr="009C5A60">
              <w:t>0</w:t>
            </w:r>
          </w:p>
        </w:tc>
        <w:tc>
          <w:tcPr>
            <w:tcW w:w="3743" w:type="dxa"/>
            <w:tcBorders>
              <w:top w:val="nil"/>
              <w:left w:val="single" w:sz="4" w:space="0" w:color="auto"/>
              <w:bottom w:val="nil"/>
              <w:right w:val="nil"/>
            </w:tcBorders>
          </w:tcPr>
          <w:p w14:paraId="2D8BDFA7" w14:textId="77777777" w:rsidR="009C5A60" w:rsidRPr="009C5A60" w:rsidRDefault="009C5A60" w:rsidP="009C5A60">
            <w:pPr>
              <w:pStyle w:val="MMELTableBody"/>
              <w:jc w:val="left"/>
              <w:rPr>
                <w:b w:val="0"/>
              </w:rPr>
            </w:pPr>
            <w:r w:rsidRPr="009C5A60">
              <w:rPr>
                <w:b w:val="0"/>
              </w:rPr>
              <w:t>(M)(O) May be inoperative provided:</w:t>
            </w:r>
          </w:p>
          <w:p w14:paraId="208D7E58" w14:textId="77777777" w:rsidR="009C5A60" w:rsidRDefault="009C5A60" w:rsidP="00281899">
            <w:pPr>
              <w:numPr>
                <w:ilvl w:val="0"/>
                <w:numId w:val="457"/>
              </w:numPr>
            </w:pPr>
            <w:r w:rsidRPr="009C5A60">
              <w:t>Landing gear is secured in the down position, and</w:t>
            </w:r>
          </w:p>
          <w:p w14:paraId="64CCC049" w14:textId="6F34BBB9" w:rsidR="009C5A60" w:rsidRPr="009C5A60" w:rsidRDefault="009C5A60" w:rsidP="00281899">
            <w:pPr>
              <w:numPr>
                <w:ilvl w:val="0"/>
                <w:numId w:val="457"/>
              </w:numPr>
              <w:spacing w:after="240"/>
            </w:pPr>
            <w:proofErr w:type="gramStart"/>
            <w:r w:rsidRPr="009C5A60">
              <w:t>Airplane is</w:t>
            </w:r>
            <w:proofErr w:type="gramEnd"/>
            <w:r w:rsidRPr="009C5A60">
              <w:t xml:space="preserve"> dispatched in accordance with the AFM Landing Gear Extended Appendix.</w:t>
            </w:r>
          </w:p>
        </w:tc>
        <w:tc>
          <w:tcPr>
            <w:tcW w:w="628" w:type="dxa"/>
            <w:tcBorders>
              <w:top w:val="nil"/>
              <w:left w:val="nil"/>
              <w:bottom w:val="nil"/>
            </w:tcBorders>
          </w:tcPr>
          <w:p w14:paraId="1DF99FCB" w14:textId="77777777" w:rsidR="009C5A60" w:rsidRPr="005567F1" w:rsidRDefault="009C5A60" w:rsidP="009C5A60">
            <w:pPr>
              <w:jc w:val="center"/>
            </w:pPr>
          </w:p>
        </w:tc>
      </w:tr>
      <w:tr w:rsidR="009C5A60" w:rsidRPr="005567F1" w14:paraId="50719AD6" w14:textId="77777777" w:rsidTr="00F76A97">
        <w:trPr>
          <w:jc w:val="center"/>
        </w:trPr>
        <w:tc>
          <w:tcPr>
            <w:tcW w:w="1703" w:type="dxa"/>
            <w:tcBorders>
              <w:top w:val="nil"/>
              <w:left w:val="single" w:sz="4" w:space="0" w:color="auto"/>
              <w:bottom w:val="nil"/>
              <w:right w:val="nil"/>
            </w:tcBorders>
          </w:tcPr>
          <w:p w14:paraId="54EE340D" w14:textId="44ACC6BE" w:rsidR="009C5A60" w:rsidRPr="009C5A60" w:rsidRDefault="009C5A60" w:rsidP="009C5A60">
            <w:pPr>
              <w:spacing w:after="240"/>
            </w:pPr>
            <w:r w:rsidRPr="009C5A60">
              <w:t>-11-07</w:t>
            </w:r>
          </w:p>
        </w:tc>
        <w:tc>
          <w:tcPr>
            <w:tcW w:w="2521" w:type="dxa"/>
            <w:gridSpan w:val="2"/>
            <w:tcBorders>
              <w:top w:val="nil"/>
              <w:left w:val="nil"/>
              <w:bottom w:val="nil"/>
              <w:right w:val="single" w:sz="4" w:space="0" w:color="auto"/>
            </w:tcBorders>
          </w:tcPr>
          <w:p w14:paraId="514FB2A9" w14:textId="335145A9" w:rsidR="009C5A60" w:rsidRPr="009C5A60" w:rsidRDefault="009C5A60" w:rsidP="009C5A60">
            <w:pPr>
              <w:spacing w:after="240"/>
            </w:pPr>
            <w:r w:rsidRPr="009C5A60">
              <w:t>Hydraulic Pump Case Drain Filter Monitoring Systems</w:t>
            </w:r>
          </w:p>
        </w:tc>
        <w:tc>
          <w:tcPr>
            <w:tcW w:w="495" w:type="dxa"/>
            <w:tcBorders>
              <w:top w:val="nil"/>
              <w:left w:val="single" w:sz="4" w:space="0" w:color="auto"/>
              <w:bottom w:val="nil"/>
              <w:right w:val="single" w:sz="4" w:space="0" w:color="auto"/>
            </w:tcBorders>
            <w:tcMar>
              <w:left w:w="29" w:type="dxa"/>
              <w:right w:w="29" w:type="dxa"/>
            </w:tcMar>
          </w:tcPr>
          <w:p w14:paraId="7985D25C" w14:textId="4FEA27AE" w:rsidR="009C5A60" w:rsidRPr="009C5A60" w:rsidRDefault="009C5A60" w:rsidP="009C5A60">
            <w:pPr>
              <w:spacing w:after="240"/>
              <w:jc w:val="center"/>
            </w:pPr>
            <w:r w:rsidRPr="009C5A60">
              <w:t>C</w:t>
            </w:r>
          </w:p>
        </w:tc>
        <w:tc>
          <w:tcPr>
            <w:tcW w:w="495" w:type="dxa"/>
            <w:tcBorders>
              <w:top w:val="nil"/>
              <w:left w:val="single" w:sz="4" w:space="0" w:color="auto"/>
              <w:bottom w:val="nil"/>
              <w:right w:val="single" w:sz="4" w:space="0" w:color="auto"/>
            </w:tcBorders>
            <w:tcMar>
              <w:left w:w="29" w:type="dxa"/>
              <w:right w:w="29" w:type="dxa"/>
            </w:tcMar>
          </w:tcPr>
          <w:p w14:paraId="1DE412E1" w14:textId="65011C65" w:rsidR="009C5A60" w:rsidRPr="009C5A60" w:rsidRDefault="009C5A60" w:rsidP="009C5A60">
            <w:pPr>
              <w:spacing w:after="240"/>
              <w:jc w:val="center"/>
            </w:pPr>
            <w:r w:rsidRPr="009C5A60">
              <w:t>6</w:t>
            </w:r>
          </w:p>
        </w:tc>
        <w:tc>
          <w:tcPr>
            <w:tcW w:w="495" w:type="dxa"/>
            <w:tcBorders>
              <w:top w:val="nil"/>
              <w:left w:val="single" w:sz="4" w:space="0" w:color="auto"/>
              <w:bottom w:val="nil"/>
              <w:right w:val="single" w:sz="4" w:space="0" w:color="auto"/>
            </w:tcBorders>
            <w:tcMar>
              <w:left w:w="29" w:type="dxa"/>
              <w:right w:w="29" w:type="dxa"/>
            </w:tcMar>
          </w:tcPr>
          <w:p w14:paraId="51B4F42A" w14:textId="76AB34E4" w:rsidR="009C5A60" w:rsidRPr="009C5A60" w:rsidRDefault="009C5A60" w:rsidP="009C5A60">
            <w:pPr>
              <w:spacing w:after="240"/>
              <w:jc w:val="center"/>
            </w:pPr>
            <w:r w:rsidRPr="009C5A60">
              <w:t>0</w:t>
            </w:r>
          </w:p>
        </w:tc>
        <w:tc>
          <w:tcPr>
            <w:tcW w:w="3743" w:type="dxa"/>
            <w:tcBorders>
              <w:top w:val="nil"/>
              <w:left w:val="single" w:sz="4" w:space="0" w:color="auto"/>
              <w:bottom w:val="nil"/>
              <w:right w:val="nil"/>
            </w:tcBorders>
          </w:tcPr>
          <w:p w14:paraId="2607D277" w14:textId="211905BE" w:rsidR="009C5A60" w:rsidRPr="009C5A60" w:rsidRDefault="009C5A60" w:rsidP="009C5A60">
            <w:pPr>
              <w:spacing w:after="240"/>
            </w:pPr>
            <w:r w:rsidRPr="009C5A60">
              <w:t>May be dispatched with HYD FILTER CASE faults provided associated hydraulic pump temperature indication operates normally.</w:t>
            </w:r>
          </w:p>
        </w:tc>
        <w:tc>
          <w:tcPr>
            <w:tcW w:w="628" w:type="dxa"/>
            <w:tcBorders>
              <w:top w:val="nil"/>
              <w:left w:val="nil"/>
              <w:bottom w:val="nil"/>
            </w:tcBorders>
          </w:tcPr>
          <w:p w14:paraId="1521E597" w14:textId="77777777" w:rsidR="009C5A60" w:rsidRPr="005567F1" w:rsidRDefault="009C5A60" w:rsidP="009C5A60">
            <w:pPr>
              <w:jc w:val="center"/>
            </w:pPr>
          </w:p>
        </w:tc>
      </w:tr>
      <w:tr w:rsidR="009C5A60" w:rsidRPr="005567F1" w14:paraId="43A1F6DC" w14:textId="77777777" w:rsidTr="00F76A97">
        <w:trPr>
          <w:jc w:val="center"/>
        </w:trPr>
        <w:tc>
          <w:tcPr>
            <w:tcW w:w="1703" w:type="dxa"/>
            <w:tcBorders>
              <w:top w:val="nil"/>
              <w:left w:val="single" w:sz="4" w:space="0" w:color="auto"/>
              <w:bottom w:val="nil"/>
              <w:right w:val="nil"/>
            </w:tcBorders>
          </w:tcPr>
          <w:p w14:paraId="314DDA6F" w14:textId="57FE07B0" w:rsidR="009C5A60" w:rsidRPr="009C5A60" w:rsidRDefault="009C5A60" w:rsidP="009C5A60">
            <w:pPr>
              <w:spacing w:after="240"/>
            </w:pPr>
            <w:r w:rsidRPr="009C5A60">
              <w:t>-11-08</w:t>
            </w:r>
          </w:p>
        </w:tc>
        <w:tc>
          <w:tcPr>
            <w:tcW w:w="2521" w:type="dxa"/>
            <w:gridSpan w:val="2"/>
            <w:tcBorders>
              <w:top w:val="nil"/>
              <w:left w:val="nil"/>
              <w:bottom w:val="nil"/>
              <w:right w:val="single" w:sz="4" w:space="0" w:color="auto"/>
            </w:tcBorders>
          </w:tcPr>
          <w:p w14:paraId="12C1B43C" w14:textId="4779D795" w:rsidR="009C5A60" w:rsidRPr="009C5A60" w:rsidRDefault="009C5A60" w:rsidP="009C5A60">
            <w:pPr>
              <w:spacing w:after="240"/>
            </w:pPr>
            <w:r w:rsidRPr="009C5A60">
              <w:t>Nose Landing Gear Accumulator</w:t>
            </w:r>
          </w:p>
        </w:tc>
        <w:tc>
          <w:tcPr>
            <w:tcW w:w="495" w:type="dxa"/>
            <w:tcBorders>
              <w:top w:val="nil"/>
              <w:left w:val="single" w:sz="4" w:space="0" w:color="auto"/>
              <w:bottom w:val="nil"/>
              <w:right w:val="single" w:sz="4" w:space="0" w:color="auto"/>
            </w:tcBorders>
            <w:tcMar>
              <w:left w:w="29" w:type="dxa"/>
              <w:right w:w="29" w:type="dxa"/>
            </w:tcMar>
          </w:tcPr>
          <w:p w14:paraId="2C2C2875" w14:textId="28505781" w:rsidR="009C5A60" w:rsidRPr="009C5A60" w:rsidRDefault="009C5A60" w:rsidP="009C5A60">
            <w:pPr>
              <w:spacing w:after="240"/>
              <w:jc w:val="center"/>
            </w:pPr>
            <w:r w:rsidRPr="009C5A60">
              <w:t>C</w:t>
            </w:r>
          </w:p>
        </w:tc>
        <w:tc>
          <w:tcPr>
            <w:tcW w:w="495" w:type="dxa"/>
            <w:tcBorders>
              <w:top w:val="nil"/>
              <w:left w:val="single" w:sz="4" w:space="0" w:color="auto"/>
              <w:bottom w:val="nil"/>
              <w:right w:val="single" w:sz="4" w:space="0" w:color="auto"/>
            </w:tcBorders>
            <w:tcMar>
              <w:left w:w="29" w:type="dxa"/>
              <w:right w:w="29" w:type="dxa"/>
            </w:tcMar>
          </w:tcPr>
          <w:p w14:paraId="3518CEFF" w14:textId="2D39CAAE" w:rsidR="009C5A60" w:rsidRPr="009C5A60" w:rsidRDefault="009C5A60" w:rsidP="009C5A60">
            <w:pPr>
              <w:spacing w:after="240"/>
              <w:jc w:val="center"/>
            </w:pPr>
            <w:r w:rsidRPr="009C5A60">
              <w:t>1</w:t>
            </w:r>
          </w:p>
        </w:tc>
        <w:tc>
          <w:tcPr>
            <w:tcW w:w="495" w:type="dxa"/>
            <w:tcBorders>
              <w:top w:val="nil"/>
              <w:left w:val="single" w:sz="4" w:space="0" w:color="auto"/>
              <w:bottom w:val="nil"/>
              <w:right w:val="single" w:sz="4" w:space="0" w:color="auto"/>
            </w:tcBorders>
            <w:tcMar>
              <w:left w:w="29" w:type="dxa"/>
              <w:right w:w="29" w:type="dxa"/>
            </w:tcMar>
          </w:tcPr>
          <w:p w14:paraId="13C9D2D9" w14:textId="1D212E62" w:rsidR="009C5A60" w:rsidRPr="009C5A60" w:rsidRDefault="009C5A60" w:rsidP="009C5A60">
            <w:pPr>
              <w:spacing w:after="240"/>
              <w:jc w:val="center"/>
            </w:pPr>
            <w:r w:rsidRPr="009C5A60">
              <w:t>0</w:t>
            </w:r>
          </w:p>
        </w:tc>
        <w:tc>
          <w:tcPr>
            <w:tcW w:w="3743" w:type="dxa"/>
            <w:tcBorders>
              <w:top w:val="nil"/>
              <w:left w:val="single" w:sz="4" w:space="0" w:color="auto"/>
              <w:bottom w:val="nil"/>
              <w:right w:val="nil"/>
            </w:tcBorders>
          </w:tcPr>
          <w:p w14:paraId="40AA89E0" w14:textId="77777777" w:rsidR="009C5A60" w:rsidRPr="009C5A60" w:rsidRDefault="009C5A60" w:rsidP="009C5A60">
            <w:pPr>
              <w:spacing w:after="240"/>
            </w:pPr>
          </w:p>
        </w:tc>
        <w:tc>
          <w:tcPr>
            <w:tcW w:w="628" w:type="dxa"/>
            <w:tcBorders>
              <w:top w:val="nil"/>
              <w:left w:val="nil"/>
              <w:bottom w:val="nil"/>
            </w:tcBorders>
          </w:tcPr>
          <w:p w14:paraId="6978354F" w14:textId="77777777" w:rsidR="009C5A60" w:rsidRPr="005567F1" w:rsidRDefault="009C5A60" w:rsidP="009C5A60">
            <w:pPr>
              <w:jc w:val="center"/>
            </w:pPr>
          </w:p>
        </w:tc>
      </w:tr>
      <w:tr w:rsidR="009C5A60" w:rsidRPr="005567F1" w14:paraId="120EAF3B" w14:textId="77777777" w:rsidTr="00F76A97">
        <w:trPr>
          <w:jc w:val="center"/>
        </w:trPr>
        <w:tc>
          <w:tcPr>
            <w:tcW w:w="1703" w:type="dxa"/>
            <w:tcBorders>
              <w:top w:val="nil"/>
              <w:left w:val="single" w:sz="4" w:space="0" w:color="auto"/>
              <w:bottom w:val="nil"/>
              <w:right w:val="nil"/>
            </w:tcBorders>
          </w:tcPr>
          <w:p w14:paraId="378823A0" w14:textId="1CFD2FC8" w:rsidR="009C5A60" w:rsidRPr="009C5A60" w:rsidRDefault="009C5A60" w:rsidP="009C5A60">
            <w:pPr>
              <w:spacing w:after="240"/>
            </w:pPr>
            <w:r w:rsidRPr="009C5A60">
              <w:t>-11-08-01</w:t>
            </w:r>
          </w:p>
        </w:tc>
        <w:tc>
          <w:tcPr>
            <w:tcW w:w="2521" w:type="dxa"/>
            <w:gridSpan w:val="2"/>
            <w:tcBorders>
              <w:top w:val="nil"/>
              <w:left w:val="nil"/>
              <w:bottom w:val="nil"/>
              <w:right w:val="single" w:sz="4" w:space="0" w:color="auto"/>
            </w:tcBorders>
          </w:tcPr>
          <w:p w14:paraId="7CCB7276" w14:textId="381EDEC1" w:rsidR="009C5A60" w:rsidRPr="009C5A60" w:rsidRDefault="009C5A60" w:rsidP="009C5A60">
            <w:pPr>
              <w:spacing w:after="240"/>
            </w:pPr>
            <w:r w:rsidRPr="009C5A60">
              <w:t>Charging Valve</w:t>
            </w:r>
          </w:p>
        </w:tc>
        <w:tc>
          <w:tcPr>
            <w:tcW w:w="495" w:type="dxa"/>
            <w:tcBorders>
              <w:top w:val="nil"/>
              <w:left w:val="single" w:sz="4" w:space="0" w:color="auto"/>
              <w:bottom w:val="nil"/>
              <w:right w:val="single" w:sz="4" w:space="0" w:color="auto"/>
            </w:tcBorders>
            <w:tcMar>
              <w:left w:w="29" w:type="dxa"/>
              <w:right w:w="29" w:type="dxa"/>
            </w:tcMar>
          </w:tcPr>
          <w:p w14:paraId="23F301B2" w14:textId="13545673" w:rsidR="009C5A60" w:rsidRPr="009C5A60" w:rsidRDefault="009C5A60" w:rsidP="009C5A60">
            <w:pPr>
              <w:spacing w:after="240"/>
              <w:jc w:val="center"/>
            </w:pPr>
            <w:r w:rsidRPr="009C5A60">
              <w:t>C</w:t>
            </w:r>
          </w:p>
        </w:tc>
        <w:tc>
          <w:tcPr>
            <w:tcW w:w="495" w:type="dxa"/>
            <w:tcBorders>
              <w:top w:val="nil"/>
              <w:left w:val="single" w:sz="4" w:space="0" w:color="auto"/>
              <w:bottom w:val="nil"/>
              <w:right w:val="single" w:sz="4" w:space="0" w:color="auto"/>
            </w:tcBorders>
            <w:tcMar>
              <w:left w:w="29" w:type="dxa"/>
              <w:right w:w="29" w:type="dxa"/>
            </w:tcMar>
          </w:tcPr>
          <w:p w14:paraId="3C94C1A3" w14:textId="2585466E" w:rsidR="009C5A60" w:rsidRPr="009C5A60" w:rsidRDefault="009C5A60" w:rsidP="009C5A60">
            <w:pPr>
              <w:spacing w:after="240"/>
              <w:jc w:val="center"/>
            </w:pPr>
            <w:r w:rsidRPr="009C5A60">
              <w:t>1</w:t>
            </w:r>
          </w:p>
        </w:tc>
        <w:tc>
          <w:tcPr>
            <w:tcW w:w="495" w:type="dxa"/>
            <w:tcBorders>
              <w:top w:val="nil"/>
              <w:left w:val="single" w:sz="4" w:space="0" w:color="auto"/>
              <w:bottom w:val="nil"/>
              <w:right w:val="single" w:sz="4" w:space="0" w:color="auto"/>
            </w:tcBorders>
            <w:tcMar>
              <w:left w:w="29" w:type="dxa"/>
              <w:right w:w="29" w:type="dxa"/>
            </w:tcMar>
          </w:tcPr>
          <w:p w14:paraId="31D557FE" w14:textId="04EBBCD6" w:rsidR="009C5A60" w:rsidRPr="009C5A60" w:rsidRDefault="009C5A60" w:rsidP="009C5A60">
            <w:pPr>
              <w:spacing w:after="240"/>
              <w:jc w:val="center"/>
            </w:pPr>
            <w:r w:rsidRPr="009C5A60">
              <w:t>0</w:t>
            </w:r>
          </w:p>
        </w:tc>
        <w:tc>
          <w:tcPr>
            <w:tcW w:w="3743" w:type="dxa"/>
            <w:tcBorders>
              <w:top w:val="nil"/>
              <w:left w:val="single" w:sz="4" w:space="0" w:color="auto"/>
              <w:bottom w:val="nil"/>
              <w:right w:val="nil"/>
            </w:tcBorders>
          </w:tcPr>
          <w:p w14:paraId="609D7394" w14:textId="77777777" w:rsidR="009C5A60" w:rsidRPr="009C5A60" w:rsidRDefault="009C5A60" w:rsidP="009C5A60">
            <w:pPr>
              <w:spacing w:after="240"/>
            </w:pPr>
          </w:p>
        </w:tc>
        <w:tc>
          <w:tcPr>
            <w:tcW w:w="628" w:type="dxa"/>
            <w:tcBorders>
              <w:top w:val="nil"/>
              <w:left w:val="nil"/>
              <w:bottom w:val="nil"/>
            </w:tcBorders>
          </w:tcPr>
          <w:p w14:paraId="1367D979" w14:textId="77777777" w:rsidR="009C5A60" w:rsidRPr="005567F1" w:rsidRDefault="009C5A60" w:rsidP="009C5A60">
            <w:pPr>
              <w:jc w:val="center"/>
            </w:pPr>
          </w:p>
        </w:tc>
      </w:tr>
      <w:tr w:rsidR="009C5A60" w:rsidRPr="005567F1" w14:paraId="71E4EF29" w14:textId="77777777" w:rsidTr="00F76A97">
        <w:trPr>
          <w:jc w:val="center"/>
        </w:trPr>
        <w:tc>
          <w:tcPr>
            <w:tcW w:w="1703" w:type="dxa"/>
            <w:tcBorders>
              <w:top w:val="nil"/>
              <w:left w:val="single" w:sz="4" w:space="0" w:color="auto"/>
              <w:bottom w:val="nil"/>
              <w:right w:val="nil"/>
            </w:tcBorders>
          </w:tcPr>
          <w:p w14:paraId="58652DB8" w14:textId="62B80D2C" w:rsidR="009C5A60" w:rsidRPr="009C5A60" w:rsidRDefault="009C5A60" w:rsidP="009C5A60">
            <w:pPr>
              <w:spacing w:after="240"/>
            </w:pPr>
            <w:r w:rsidRPr="009C5A60">
              <w:t>-11-08-02</w:t>
            </w:r>
          </w:p>
        </w:tc>
        <w:tc>
          <w:tcPr>
            <w:tcW w:w="2521" w:type="dxa"/>
            <w:gridSpan w:val="2"/>
            <w:tcBorders>
              <w:top w:val="nil"/>
              <w:left w:val="nil"/>
              <w:bottom w:val="nil"/>
              <w:right w:val="single" w:sz="4" w:space="0" w:color="auto"/>
            </w:tcBorders>
          </w:tcPr>
          <w:p w14:paraId="3C97CA07" w14:textId="49DE2A00" w:rsidR="009C5A60" w:rsidRPr="009C5A60" w:rsidRDefault="009C5A60" w:rsidP="009C5A60">
            <w:pPr>
              <w:spacing w:after="240"/>
            </w:pPr>
            <w:r w:rsidRPr="009C5A60">
              <w:t>Charging Gauge</w:t>
            </w:r>
          </w:p>
        </w:tc>
        <w:tc>
          <w:tcPr>
            <w:tcW w:w="495" w:type="dxa"/>
            <w:tcBorders>
              <w:top w:val="nil"/>
              <w:left w:val="single" w:sz="4" w:space="0" w:color="auto"/>
              <w:bottom w:val="nil"/>
              <w:right w:val="single" w:sz="4" w:space="0" w:color="auto"/>
            </w:tcBorders>
            <w:tcMar>
              <w:left w:w="29" w:type="dxa"/>
              <w:right w:w="29" w:type="dxa"/>
            </w:tcMar>
          </w:tcPr>
          <w:p w14:paraId="262E54BF" w14:textId="6AFE13BF" w:rsidR="009C5A60" w:rsidRPr="009C5A60" w:rsidRDefault="009C5A60" w:rsidP="009C5A60">
            <w:pPr>
              <w:spacing w:after="240"/>
              <w:jc w:val="center"/>
            </w:pPr>
            <w:r w:rsidRPr="009C5A60">
              <w:t>C</w:t>
            </w:r>
          </w:p>
        </w:tc>
        <w:tc>
          <w:tcPr>
            <w:tcW w:w="495" w:type="dxa"/>
            <w:tcBorders>
              <w:top w:val="nil"/>
              <w:left w:val="single" w:sz="4" w:space="0" w:color="auto"/>
              <w:bottom w:val="nil"/>
              <w:right w:val="single" w:sz="4" w:space="0" w:color="auto"/>
            </w:tcBorders>
            <w:tcMar>
              <w:left w:w="29" w:type="dxa"/>
              <w:right w:w="29" w:type="dxa"/>
            </w:tcMar>
          </w:tcPr>
          <w:p w14:paraId="5A75F3EF" w14:textId="304866BF" w:rsidR="009C5A60" w:rsidRPr="009C5A60" w:rsidRDefault="009C5A60" w:rsidP="009C5A60">
            <w:pPr>
              <w:spacing w:after="240"/>
              <w:jc w:val="center"/>
            </w:pPr>
            <w:r w:rsidRPr="009C5A60">
              <w:t>1</w:t>
            </w:r>
          </w:p>
        </w:tc>
        <w:tc>
          <w:tcPr>
            <w:tcW w:w="495" w:type="dxa"/>
            <w:tcBorders>
              <w:top w:val="nil"/>
              <w:left w:val="single" w:sz="4" w:space="0" w:color="auto"/>
              <w:bottom w:val="nil"/>
              <w:right w:val="single" w:sz="4" w:space="0" w:color="auto"/>
            </w:tcBorders>
            <w:tcMar>
              <w:left w:w="29" w:type="dxa"/>
              <w:right w:w="29" w:type="dxa"/>
            </w:tcMar>
          </w:tcPr>
          <w:p w14:paraId="7A1BFBC6" w14:textId="649A77A4" w:rsidR="009C5A60" w:rsidRPr="009C5A60" w:rsidRDefault="009C5A60" w:rsidP="009C5A60">
            <w:pPr>
              <w:spacing w:after="240"/>
              <w:jc w:val="center"/>
            </w:pPr>
            <w:r w:rsidRPr="009C5A60">
              <w:t>0</w:t>
            </w:r>
          </w:p>
        </w:tc>
        <w:tc>
          <w:tcPr>
            <w:tcW w:w="3743" w:type="dxa"/>
            <w:tcBorders>
              <w:top w:val="nil"/>
              <w:left w:val="single" w:sz="4" w:space="0" w:color="auto"/>
              <w:bottom w:val="nil"/>
              <w:right w:val="nil"/>
            </w:tcBorders>
          </w:tcPr>
          <w:p w14:paraId="1E96E6F9" w14:textId="77777777" w:rsidR="009C5A60" w:rsidRPr="009C5A60" w:rsidRDefault="009C5A60" w:rsidP="009C5A60">
            <w:pPr>
              <w:spacing w:after="240"/>
            </w:pPr>
          </w:p>
        </w:tc>
        <w:tc>
          <w:tcPr>
            <w:tcW w:w="628" w:type="dxa"/>
            <w:tcBorders>
              <w:top w:val="nil"/>
              <w:left w:val="nil"/>
              <w:bottom w:val="nil"/>
            </w:tcBorders>
          </w:tcPr>
          <w:p w14:paraId="1E27A4AB" w14:textId="77777777" w:rsidR="009C5A60" w:rsidRPr="005567F1" w:rsidRDefault="009C5A60" w:rsidP="009C5A60">
            <w:pPr>
              <w:jc w:val="center"/>
            </w:pPr>
          </w:p>
        </w:tc>
      </w:tr>
      <w:tr w:rsidR="009C5A60" w:rsidRPr="005567F1" w14:paraId="1DBC304A" w14:textId="77777777" w:rsidTr="00F76A97">
        <w:trPr>
          <w:jc w:val="center"/>
        </w:trPr>
        <w:tc>
          <w:tcPr>
            <w:tcW w:w="1703" w:type="dxa"/>
            <w:tcBorders>
              <w:top w:val="nil"/>
              <w:left w:val="single" w:sz="4" w:space="0" w:color="auto"/>
              <w:bottom w:val="nil"/>
              <w:right w:val="nil"/>
            </w:tcBorders>
          </w:tcPr>
          <w:p w14:paraId="76B7FD30" w14:textId="14ECA8A5" w:rsidR="009C5A60" w:rsidRPr="009C5A60" w:rsidRDefault="009C5A60" w:rsidP="009C5A60">
            <w:pPr>
              <w:spacing w:after="240"/>
            </w:pPr>
            <w:r w:rsidRPr="009C5A60">
              <w:t>-11-09</w:t>
            </w:r>
          </w:p>
        </w:tc>
        <w:tc>
          <w:tcPr>
            <w:tcW w:w="2521" w:type="dxa"/>
            <w:gridSpan w:val="2"/>
            <w:tcBorders>
              <w:top w:val="nil"/>
              <w:left w:val="nil"/>
              <w:bottom w:val="nil"/>
              <w:right w:val="single" w:sz="4" w:space="0" w:color="auto"/>
            </w:tcBorders>
          </w:tcPr>
          <w:p w14:paraId="0B79200A" w14:textId="560E8227" w:rsidR="009C5A60" w:rsidRPr="009C5A60" w:rsidRDefault="009C5A60" w:rsidP="009C5A60">
            <w:pPr>
              <w:spacing w:after="240"/>
            </w:pPr>
            <w:r w:rsidRPr="009C5A60">
              <w:t>Heat Exchanger Bypass Valve (HXBV)</w:t>
            </w:r>
          </w:p>
        </w:tc>
        <w:tc>
          <w:tcPr>
            <w:tcW w:w="495" w:type="dxa"/>
            <w:tcBorders>
              <w:top w:val="nil"/>
              <w:left w:val="single" w:sz="4" w:space="0" w:color="auto"/>
              <w:bottom w:val="nil"/>
              <w:right w:val="single" w:sz="4" w:space="0" w:color="auto"/>
            </w:tcBorders>
            <w:tcMar>
              <w:left w:w="29" w:type="dxa"/>
              <w:right w:w="29" w:type="dxa"/>
            </w:tcMar>
          </w:tcPr>
          <w:p w14:paraId="40CECE04" w14:textId="05A40590" w:rsidR="009C5A60" w:rsidRPr="009C5A60" w:rsidRDefault="009C5A60" w:rsidP="009C5A60">
            <w:pPr>
              <w:spacing w:after="240"/>
              <w:jc w:val="center"/>
            </w:pPr>
            <w:r w:rsidRPr="009C5A60">
              <w:t>B</w:t>
            </w:r>
          </w:p>
        </w:tc>
        <w:tc>
          <w:tcPr>
            <w:tcW w:w="495" w:type="dxa"/>
            <w:tcBorders>
              <w:top w:val="nil"/>
              <w:left w:val="single" w:sz="4" w:space="0" w:color="auto"/>
              <w:bottom w:val="nil"/>
              <w:right w:val="single" w:sz="4" w:space="0" w:color="auto"/>
            </w:tcBorders>
            <w:tcMar>
              <w:left w:w="29" w:type="dxa"/>
              <w:right w:w="29" w:type="dxa"/>
            </w:tcMar>
          </w:tcPr>
          <w:p w14:paraId="58C233A3" w14:textId="00760E4D" w:rsidR="009C5A60" w:rsidRPr="009C5A60" w:rsidRDefault="009C5A60" w:rsidP="009C5A60">
            <w:pPr>
              <w:spacing w:after="240"/>
              <w:jc w:val="center"/>
            </w:pPr>
            <w:r w:rsidRPr="009C5A60">
              <w:t>3</w:t>
            </w:r>
          </w:p>
        </w:tc>
        <w:tc>
          <w:tcPr>
            <w:tcW w:w="495" w:type="dxa"/>
            <w:tcBorders>
              <w:top w:val="nil"/>
              <w:left w:val="single" w:sz="4" w:space="0" w:color="auto"/>
              <w:bottom w:val="nil"/>
              <w:right w:val="single" w:sz="4" w:space="0" w:color="auto"/>
            </w:tcBorders>
            <w:tcMar>
              <w:left w:w="29" w:type="dxa"/>
              <w:right w:w="29" w:type="dxa"/>
            </w:tcMar>
          </w:tcPr>
          <w:p w14:paraId="2D43D94B" w14:textId="4C0F6129" w:rsidR="009C5A60" w:rsidRPr="009C5A60" w:rsidRDefault="009C5A60" w:rsidP="009C5A60">
            <w:pPr>
              <w:spacing w:after="240"/>
              <w:jc w:val="center"/>
            </w:pPr>
            <w:r w:rsidRPr="009C5A60">
              <w:t>2</w:t>
            </w:r>
          </w:p>
        </w:tc>
        <w:tc>
          <w:tcPr>
            <w:tcW w:w="3743" w:type="dxa"/>
            <w:tcBorders>
              <w:top w:val="nil"/>
              <w:left w:val="single" w:sz="4" w:space="0" w:color="auto"/>
              <w:bottom w:val="nil"/>
              <w:right w:val="nil"/>
            </w:tcBorders>
          </w:tcPr>
          <w:p w14:paraId="1EF3ED5C" w14:textId="050F3CCA" w:rsidR="009C5A60" w:rsidRPr="009C5A60" w:rsidRDefault="009C5A60" w:rsidP="009C5A60">
            <w:pPr>
              <w:spacing w:after="240"/>
            </w:pPr>
            <w:r w:rsidRPr="009C5A60">
              <w:t>(O) One may be inoperative provided fuel temperature is above the appropriate limit before takeoff.</w:t>
            </w:r>
          </w:p>
        </w:tc>
        <w:tc>
          <w:tcPr>
            <w:tcW w:w="628" w:type="dxa"/>
            <w:tcBorders>
              <w:top w:val="nil"/>
              <w:left w:val="nil"/>
              <w:bottom w:val="nil"/>
            </w:tcBorders>
          </w:tcPr>
          <w:p w14:paraId="0EE5B778" w14:textId="77777777" w:rsidR="009C5A60" w:rsidRPr="005567F1" w:rsidRDefault="009C5A60" w:rsidP="009C5A60">
            <w:pPr>
              <w:jc w:val="center"/>
            </w:pPr>
          </w:p>
        </w:tc>
      </w:tr>
      <w:tr w:rsidR="009C5A60" w:rsidRPr="005567F1" w14:paraId="78FE59BF" w14:textId="77777777" w:rsidTr="00F76A97">
        <w:trPr>
          <w:jc w:val="center"/>
        </w:trPr>
        <w:tc>
          <w:tcPr>
            <w:tcW w:w="1703" w:type="dxa"/>
            <w:tcBorders>
              <w:top w:val="nil"/>
              <w:left w:val="single" w:sz="4" w:space="0" w:color="auto"/>
              <w:bottom w:val="nil"/>
              <w:right w:val="nil"/>
            </w:tcBorders>
          </w:tcPr>
          <w:p w14:paraId="7BB1F029" w14:textId="349BB6A0" w:rsidR="009C5A60" w:rsidRPr="009C5A60" w:rsidRDefault="009C5A60" w:rsidP="009C5A60">
            <w:pPr>
              <w:spacing w:after="240"/>
            </w:pPr>
            <w:r w:rsidRPr="009C5A60">
              <w:t>-18-01</w:t>
            </w:r>
          </w:p>
        </w:tc>
        <w:tc>
          <w:tcPr>
            <w:tcW w:w="2521" w:type="dxa"/>
            <w:gridSpan w:val="2"/>
            <w:tcBorders>
              <w:top w:val="nil"/>
              <w:left w:val="nil"/>
              <w:bottom w:val="nil"/>
              <w:right w:val="single" w:sz="4" w:space="0" w:color="auto"/>
            </w:tcBorders>
          </w:tcPr>
          <w:p w14:paraId="745760A2" w14:textId="54B9D62A" w:rsidR="009C5A60" w:rsidRPr="009C5A60" w:rsidRDefault="009C5A60" w:rsidP="009C5A60">
            <w:pPr>
              <w:spacing w:after="240"/>
            </w:pPr>
            <w:r w:rsidRPr="009C5A60">
              <w:t>Hydraulic Reservoir Accumulators</w:t>
            </w:r>
          </w:p>
        </w:tc>
        <w:tc>
          <w:tcPr>
            <w:tcW w:w="495" w:type="dxa"/>
            <w:tcBorders>
              <w:top w:val="nil"/>
              <w:left w:val="single" w:sz="4" w:space="0" w:color="auto"/>
              <w:bottom w:val="nil"/>
              <w:right w:val="single" w:sz="4" w:space="0" w:color="auto"/>
            </w:tcBorders>
            <w:tcMar>
              <w:left w:w="29" w:type="dxa"/>
              <w:right w:w="29" w:type="dxa"/>
            </w:tcMar>
          </w:tcPr>
          <w:p w14:paraId="57231DE9" w14:textId="7859F261" w:rsidR="009C5A60" w:rsidRPr="009C5A60" w:rsidRDefault="009C5A60" w:rsidP="009C5A60">
            <w:pPr>
              <w:spacing w:after="240"/>
              <w:jc w:val="center"/>
            </w:pPr>
            <w:r w:rsidRPr="009C5A60">
              <w:t>C</w:t>
            </w:r>
          </w:p>
        </w:tc>
        <w:tc>
          <w:tcPr>
            <w:tcW w:w="495" w:type="dxa"/>
            <w:tcBorders>
              <w:top w:val="nil"/>
              <w:left w:val="single" w:sz="4" w:space="0" w:color="auto"/>
              <w:bottom w:val="nil"/>
              <w:right w:val="single" w:sz="4" w:space="0" w:color="auto"/>
            </w:tcBorders>
            <w:tcMar>
              <w:left w:w="29" w:type="dxa"/>
              <w:right w:w="29" w:type="dxa"/>
            </w:tcMar>
          </w:tcPr>
          <w:p w14:paraId="793F659B" w14:textId="2DB46D5F" w:rsidR="009C5A60" w:rsidRPr="009C5A60" w:rsidRDefault="009C5A60" w:rsidP="009C5A60">
            <w:pPr>
              <w:spacing w:after="240"/>
              <w:jc w:val="center"/>
            </w:pPr>
            <w:r w:rsidRPr="009C5A60">
              <w:t>3</w:t>
            </w:r>
          </w:p>
        </w:tc>
        <w:tc>
          <w:tcPr>
            <w:tcW w:w="495" w:type="dxa"/>
            <w:tcBorders>
              <w:top w:val="nil"/>
              <w:left w:val="single" w:sz="4" w:space="0" w:color="auto"/>
              <w:bottom w:val="nil"/>
              <w:right w:val="single" w:sz="4" w:space="0" w:color="auto"/>
            </w:tcBorders>
            <w:tcMar>
              <w:left w:w="29" w:type="dxa"/>
              <w:right w:w="29" w:type="dxa"/>
            </w:tcMar>
          </w:tcPr>
          <w:p w14:paraId="1029F614" w14:textId="7DD4B258" w:rsidR="009C5A60" w:rsidRPr="009C5A60" w:rsidRDefault="009C5A60" w:rsidP="009C5A60">
            <w:pPr>
              <w:spacing w:after="240"/>
              <w:jc w:val="center"/>
            </w:pPr>
            <w:r w:rsidRPr="009C5A60">
              <w:t>0</w:t>
            </w:r>
          </w:p>
        </w:tc>
        <w:tc>
          <w:tcPr>
            <w:tcW w:w="3743" w:type="dxa"/>
            <w:tcBorders>
              <w:top w:val="nil"/>
              <w:left w:val="single" w:sz="4" w:space="0" w:color="auto"/>
              <w:bottom w:val="nil"/>
              <w:right w:val="nil"/>
            </w:tcBorders>
          </w:tcPr>
          <w:p w14:paraId="34D22007" w14:textId="77777777" w:rsidR="009C5A60" w:rsidRPr="009C5A60" w:rsidRDefault="009C5A60" w:rsidP="009C5A60">
            <w:pPr>
              <w:spacing w:after="240"/>
            </w:pPr>
          </w:p>
        </w:tc>
        <w:tc>
          <w:tcPr>
            <w:tcW w:w="628" w:type="dxa"/>
            <w:tcBorders>
              <w:top w:val="nil"/>
              <w:left w:val="nil"/>
              <w:bottom w:val="nil"/>
            </w:tcBorders>
          </w:tcPr>
          <w:p w14:paraId="7C23804F" w14:textId="77777777" w:rsidR="009C5A60" w:rsidRPr="005567F1" w:rsidRDefault="009C5A60" w:rsidP="009C5A60">
            <w:pPr>
              <w:jc w:val="center"/>
            </w:pPr>
          </w:p>
        </w:tc>
      </w:tr>
      <w:tr w:rsidR="009C5A60" w:rsidRPr="005567F1" w14:paraId="740DF84B" w14:textId="77777777" w:rsidTr="00F76A97">
        <w:trPr>
          <w:jc w:val="center"/>
        </w:trPr>
        <w:tc>
          <w:tcPr>
            <w:tcW w:w="1703" w:type="dxa"/>
            <w:tcBorders>
              <w:top w:val="nil"/>
              <w:left w:val="single" w:sz="4" w:space="0" w:color="auto"/>
              <w:bottom w:val="nil"/>
              <w:right w:val="nil"/>
            </w:tcBorders>
          </w:tcPr>
          <w:p w14:paraId="47F0C39D" w14:textId="63CADC31" w:rsidR="009C5A60" w:rsidRPr="009C5A60" w:rsidRDefault="009C5A60" w:rsidP="009C5A60">
            <w:pPr>
              <w:spacing w:after="240"/>
            </w:pPr>
            <w:r w:rsidRPr="009C5A60">
              <w:t>-18-01-01</w:t>
            </w:r>
          </w:p>
        </w:tc>
        <w:tc>
          <w:tcPr>
            <w:tcW w:w="2521" w:type="dxa"/>
            <w:gridSpan w:val="2"/>
            <w:tcBorders>
              <w:top w:val="nil"/>
              <w:left w:val="nil"/>
              <w:bottom w:val="nil"/>
              <w:right w:val="single" w:sz="4" w:space="0" w:color="auto"/>
            </w:tcBorders>
          </w:tcPr>
          <w:p w14:paraId="7A8D39BE" w14:textId="786E3850" w:rsidR="009C5A60" w:rsidRPr="009C5A60" w:rsidRDefault="009C5A60" w:rsidP="009C5A60">
            <w:pPr>
              <w:spacing w:after="240"/>
            </w:pPr>
            <w:r w:rsidRPr="009C5A60">
              <w:t>Charging Valves</w:t>
            </w:r>
          </w:p>
        </w:tc>
        <w:tc>
          <w:tcPr>
            <w:tcW w:w="495" w:type="dxa"/>
            <w:tcBorders>
              <w:top w:val="nil"/>
              <w:left w:val="single" w:sz="4" w:space="0" w:color="auto"/>
              <w:bottom w:val="nil"/>
              <w:right w:val="single" w:sz="4" w:space="0" w:color="auto"/>
            </w:tcBorders>
            <w:tcMar>
              <w:left w:w="29" w:type="dxa"/>
              <w:right w:w="29" w:type="dxa"/>
            </w:tcMar>
          </w:tcPr>
          <w:p w14:paraId="16ED3AD1" w14:textId="37734036" w:rsidR="009C5A60" w:rsidRPr="009C5A60" w:rsidRDefault="009C5A60" w:rsidP="009C5A60">
            <w:pPr>
              <w:spacing w:after="240"/>
              <w:jc w:val="center"/>
            </w:pPr>
            <w:r w:rsidRPr="009C5A60">
              <w:t>C</w:t>
            </w:r>
          </w:p>
        </w:tc>
        <w:tc>
          <w:tcPr>
            <w:tcW w:w="495" w:type="dxa"/>
            <w:tcBorders>
              <w:top w:val="nil"/>
              <w:left w:val="single" w:sz="4" w:space="0" w:color="auto"/>
              <w:bottom w:val="nil"/>
              <w:right w:val="single" w:sz="4" w:space="0" w:color="auto"/>
            </w:tcBorders>
            <w:tcMar>
              <w:left w:w="29" w:type="dxa"/>
              <w:right w:w="29" w:type="dxa"/>
            </w:tcMar>
          </w:tcPr>
          <w:p w14:paraId="25F62318" w14:textId="5B7327DD" w:rsidR="009C5A60" w:rsidRPr="009C5A60" w:rsidRDefault="009C5A60" w:rsidP="009C5A60">
            <w:pPr>
              <w:spacing w:after="240"/>
              <w:jc w:val="center"/>
            </w:pPr>
            <w:r w:rsidRPr="009C5A60">
              <w:t>3</w:t>
            </w:r>
          </w:p>
        </w:tc>
        <w:tc>
          <w:tcPr>
            <w:tcW w:w="495" w:type="dxa"/>
            <w:tcBorders>
              <w:top w:val="nil"/>
              <w:left w:val="single" w:sz="4" w:space="0" w:color="auto"/>
              <w:bottom w:val="nil"/>
              <w:right w:val="single" w:sz="4" w:space="0" w:color="auto"/>
            </w:tcBorders>
            <w:tcMar>
              <w:left w:w="29" w:type="dxa"/>
              <w:right w:w="29" w:type="dxa"/>
            </w:tcMar>
          </w:tcPr>
          <w:p w14:paraId="6EAD07EA" w14:textId="6BCD37BA" w:rsidR="009C5A60" w:rsidRPr="009C5A60" w:rsidRDefault="009C5A60" w:rsidP="009C5A60">
            <w:pPr>
              <w:spacing w:after="240"/>
              <w:jc w:val="center"/>
            </w:pPr>
            <w:r w:rsidRPr="009C5A60">
              <w:t>0</w:t>
            </w:r>
          </w:p>
        </w:tc>
        <w:tc>
          <w:tcPr>
            <w:tcW w:w="3743" w:type="dxa"/>
            <w:tcBorders>
              <w:top w:val="nil"/>
              <w:left w:val="single" w:sz="4" w:space="0" w:color="auto"/>
              <w:bottom w:val="nil"/>
              <w:right w:val="nil"/>
            </w:tcBorders>
          </w:tcPr>
          <w:p w14:paraId="7F157EAF" w14:textId="77777777" w:rsidR="009C5A60" w:rsidRPr="009C5A60" w:rsidRDefault="009C5A60" w:rsidP="009C5A60">
            <w:pPr>
              <w:spacing w:after="240"/>
            </w:pPr>
          </w:p>
        </w:tc>
        <w:tc>
          <w:tcPr>
            <w:tcW w:w="628" w:type="dxa"/>
            <w:tcBorders>
              <w:top w:val="nil"/>
              <w:left w:val="nil"/>
              <w:bottom w:val="nil"/>
            </w:tcBorders>
          </w:tcPr>
          <w:p w14:paraId="76AA0851" w14:textId="77777777" w:rsidR="009C5A60" w:rsidRPr="005567F1" w:rsidRDefault="009C5A60" w:rsidP="009C5A60">
            <w:pPr>
              <w:jc w:val="center"/>
            </w:pPr>
          </w:p>
        </w:tc>
      </w:tr>
      <w:tr w:rsidR="009C5A60" w:rsidRPr="005567F1" w14:paraId="5FD0517B" w14:textId="77777777" w:rsidTr="009C5A60">
        <w:trPr>
          <w:jc w:val="center"/>
        </w:trPr>
        <w:tc>
          <w:tcPr>
            <w:tcW w:w="1703" w:type="dxa"/>
            <w:tcBorders>
              <w:top w:val="nil"/>
              <w:left w:val="single" w:sz="4" w:space="0" w:color="auto"/>
              <w:bottom w:val="nil"/>
              <w:right w:val="nil"/>
            </w:tcBorders>
          </w:tcPr>
          <w:p w14:paraId="5CC2EB1D" w14:textId="3ADFD0BC" w:rsidR="009C5A60" w:rsidRPr="009C5A60" w:rsidRDefault="009C5A60" w:rsidP="009C5A60">
            <w:pPr>
              <w:spacing w:after="240"/>
            </w:pPr>
            <w:r w:rsidRPr="009C5A60">
              <w:t>-18-01-02</w:t>
            </w:r>
          </w:p>
        </w:tc>
        <w:tc>
          <w:tcPr>
            <w:tcW w:w="2521" w:type="dxa"/>
            <w:gridSpan w:val="2"/>
            <w:tcBorders>
              <w:top w:val="nil"/>
              <w:left w:val="nil"/>
              <w:bottom w:val="nil"/>
              <w:right w:val="single" w:sz="4" w:space="0" w:color="auto"/>
            </w:tcBorders>
          </w:tcPr>
          <w:p w14:paraId="3CC29C77" w14:textId="37578102" w:rsidR="009C5A60" w:rsidRPr="009C5A60" w:rsidRDefault="009C5A60" w:rsidP="009C5A60">
            <w:pPr>
              <w:spacing w:after="240"/>
            </w:pPr>
            <w:r w:rsidRPr="009C5A60">
              <w:t>Charging Gauges</w:t>
            </w:r>
          </w:p>
        </w:tc>
        <w:tc>
          <w:tcPr>
            <w:tcW w:w="495" w:type="dxa"/>
            <w:tcBorders>
              <w:top w:val="nil"/>
              <w:left w:val="single" w:sz="4" w:space="0" w:color="auto"/>
              <w:bottom w:val="nil"/>
              <w:right w:val="single" w:sz="4" w:space="0" w:color="auto"/>
            </w:tcBorders>
            <w:tcMar>
              <w:left w:w="29" w:type="dxa"/>
              <w:right w:w="29" w:type="dxa"/>
            </w:tcMar>
          </w:tcPr>
          <w:p w14:paraId="10F94E69" w14:textId="32FCF2DC" w:rsidR="009C5A60" w:rsidRPr="009C5A60" w:rsidRDefault="009C5A60" w:rsidP="009C5A60">
            <w:pPr>
              <w:spacing w:after="240"/>
              <w:jc w:val="center"/>
            </w:pPr>
            <w:r w:rsidRPr="009C5A60">
              <w:t>C</w:t>
            </w:r>
          </w:p>
        </w:tc>
        <w:tc>
          <w:tcPr>
            <w:tcW w:w="495" w:type="dxa"/>
            <w:tcBorders>
              <w:top w:val="nil"/>
              <w:left w:val="single" w:sz="4" w:space="0" w:color="auto"/>
              <w:bottom w:val="nil"/>
              <w:right w:val="single" w:sz="4" w:space="0" w:color="auto"/>
            </w:tcBorders>
            <w:tcMar>
              <w:left w:w="29" w:type="dxa"/>
              <w:right w:w="29" w:type="dxa"/>
            </w:tcMar>
          </w:tcPr>
          <w:p w14:paraId="4741C911" w14:textId="2CFDA030" w:rsidR="009C5A60" w:rsidRPr="009C5A60" w:rsidRDefault="009C5A60" w:rsidP="009C5A60">
            <w:pPr>
              <w:spacing w:after="240"/>
              <w:jc w:val="center"/>
            </w:pPr>
            <w:r w:rsidRPr="009C5A60">
              <w:t>3</w:t>
            </w:r>
          </w:p>
        </w:tc>
        <w:tc>
          <w:tcPr>
            <w:tcW w:w="495" w:type="dxa"/>
            <w:tcBorders>
              <w:top w:val="nil"/>
              <w:left w:val="single" w:sz="4" w:space="0" w:color="auto"/>
              <w:bottom w:val="nil"/>
              <w:right w:val="single" w:sz="4" w:space="0" w:color="auto"/>
            </w:tcBorders>
            <w:tcMar>
              <w:left w:w="29" w:type="dxa"/>
              <w:right w:w="29" w:type="dxa"/>
            </w:tcMar>
          </w:tcPr>
          <w:p w14:paraId="41CB707C" w14:textId="18F7291B" w:rsidR="009C5A60" w:rsidRPr="009C5A60" w:rsidRDefault="009C5A60" w:rsidP="009C5A60">
            <w:pPr>
              <w:spacing w:after="240"/>
              <w:jc w:val="center"/>
            </w:pPr>
            <w:r w:rsidRPr="009C5A60">
              <w:t>0</w:t>
            </w:r>
          </w:p>
        </w:tc>
        <w:tc>
          <w:tcPr>
            <w:tcW w:w="3743" w:type="dxa"/>
            <w:tcBorders>
              <w:top w:val="nil"/>
              <w:left w:val="single" w:sz="4" w:space="0" w:color="auto"/>
              <w:bottom w:val="nil"/>
              <w:right w:val="nil"/>
            </w:tcBorders>
          </w:tcPr>
          <w:p w14:paraId="34A720AF" w14:textId="77777777" w:rsidR="009C5A60" w:rsidRPr="009C5A60" w:rsidRDefault="009C5A60" w:rsidP="009C5A60">
            <w:pPr>
              <w:spacing w:after="240"/>
            </w:pPr>
          </w:p>
        </w:tc>
        <w:tc>
          <w:tcPr>
            <w:tcW w:w="628" w:type="dxa"/>
            <w:tcBorders>
              <w:top w:val="nil"/>
              <w:left w:val="nil"/>
              <w:bottom w:val="nil"/>
            </w:tcBorders>
          </w:tcPr>
          <w:p w14:paraId="0A9DB909" w14:textId="77777777" w:rsidR="009C5A60" w:rsidRPr="005567F1" w:rsidRDefault="009C5A60" w:rsidP="009C5A60">
            <w:pPr>
              <w:jc w:val="center"/>
            </w:pPr>
          </w:p>
        </w:tc>
      </w:tr>
      <w:tr w:rsidR="009C5A60" w:rsidRPr="005567F1" w14:paraId="57B1E766" w14:textId="77777777" w:rsidTr="009C5A60">
        <w:trPr>
          <w:jc w:val="center"/>
        </w:trPr>
        <w:tc>
          <w:tcPr>
            <w:tcW w:w="1703" w:type="dxa"/>
            <w:tcBorders>
              <w:top w:val="nil"/>
              <w:left w:val="single" w:sz="4" w:space="0" w:color="auto"/>
              <w:bottom w:val="single" w:sz="4" w:space="0" w:color="auto"/>
              <w:right w:val="nil"/>
            </w:tcBorders>
          </w:tcPr>
          <w:p w14:paraId="57955B7A" w14:textId="5CF0B837" w:rsidR="009C5A60" w:rsidRPr="009C5A60" w:rsidRDefault="009C5A60" w:rsidP="009C5A60">
            <w:pPr>
              <w:spacing w:after="240"/>
            </w:pPr>
            <w:r w:rsidRPr="009C5A60">
              <w:t>-18-02</w:t>
            </w:r>
          </w:p>
        </w:tc>
        <w:tc>
          <w:tcPr>
            <w:tcW w:w="2521" w:type="dxa"/>
            <w:gridSpan w:val="2"/>
            <w:tcBorders>
              <w:top w:val="nil"/>
              <w:left w:val="nil"/>
              <w:bottom w:val="single" w:sz="4" w:space="0" w:color="auto"/>
              <w:right w:val="single" w:sz="4" w:space="0" w:color="auto"/>
            </w:tcBorders>
          </w:tcPr>
          <w:p w14:paraId="17E333EF" w14:textId="19D7F3CB" w:rsidR="009C5A60" w:rsidRPr="009C5A60" w:rsidRDefault="009C5A60" w:rsidP="009C5A60">
            <w:pPr>
              <w:spacing w:after="240"/>
            </w:pPr>
            <w:r w:rsidRPr="009C5A60">
              <w:t>Hydraulic Reservoir Pressure Indication Systems</w:t>
            </w:r>
          </w:p>
        </w:tc>
        <w:tc>
          <w:tcPr>
            <w:tcW w:w="495" w:type="dxa"/>
            <w:tcBorders>
              <w:top w:val="nil"/>
              <w:left w:val="single" w:sz="4" w:space="0" w:color="auto"/>
              <w:bottom w:val="single" w:sz="4" w:space="0" w:color="auto"/>
              <w:right w:val="single" w:sz="4" w:space="0" w:color="auto"/>
            </w:tcBorders>
            <w:tcMar>
              <w:left w:w="29" w:type="dxa"/>
              <w:right w:w="29" w:type="dxa"/>
            </w:tcMar>
          </w:tcPr>
          <w:p w14:paraId="024C1EC9" w14:textId="0CB0761C" w:rsidR="009C5A60" w:rsidRPr="009C5A60" w:rsidRDefault="009C5A60" w:rsidP="009C5A60">
            <w:pPr>
              <w:spacing w:after="240"/>
              <w:jc w:val="center"/>
            </w:pPr>
            <w:r w:rsidRPr="009C5A60">
              <w:t>C</w:t>
            </w:r>
          </w:p>
        </w:tc>
        <w:tc>
          <w:tcPr>
            <w:tcW w:w="495" w:type="dxa"/>
            <w:tcBorders>
              <w:top w:val="nil"/>
              <w:left w:val="single" w:sz="4" w:space="0" w:color="auto"/>
              <w:bottom w:val="single" w:sz="4" w:space="0" w:color="auto"/>
              <w:right w:val="single" w:sz="4" w:space="0" w:color="auto"/>
            </w:tcBorders>
            <w:tcMar>
              <w:left w:w="29" w:type="dxa"/>
              <w:right w:w="29" w:type="dxa"/>
            </w:tcMar>
          </w:tcPr>
          <w:p w14:paraId="3D45B905" w14:textId="68AFCEF6" w:rsidR="009C5A60" w:rsidRPr="009C5A60" w:rsidRDefault="009C5A60" w:rsidP="009C5A60">
            <w:pPr>
              <w:spacing w:after="240"/>
              <w:jc w:val="center"/>
            </w:pPr>
            <w:r w:rsidRPr="009C5A60">
              <w:t>3</w:t>
            </w:r>
          </w:p>
        </w:tc>
        <w:tc>
          <w:tcPr>
            <w:tcW w:w="495" w:type="dxa"/>
            <w:tcBorders>
              <w:top w:val="nil"/>
              <w:left w:val="single" w:sz="4" w:space="0" w:color="auto"/>
              <w:bottom w:val="single" w:sz="4" w:space="0" w:color="auto"/>
              <w:right w:val="single" w:sz="4" w:space="0" w:color="auto"/>
            </w:tcBorders>
            <w:tcMar>
              <w:left w:w="29" w:type="dxa"/>
              <w:right w:w="29" w:type="dxa"/>
            </w:tcMar>
          </w:tcPr>
          <w:p w14:paraId="36D7D0E8" w14:textId="3BA39573" w:rsidR="009C5A60" w:rsidRPr="009C5A60" w:rsidRDefault="009C5A60" w:rsidP="009C5A60">
            <w:pPr>
              <w:spacing w:after="240"/>
              <w:jc w:val="center"/>
            </w:pPr>
            <w:r w:rsidRPr="009C5A60">
              <w:t>0</w:t>
            </w:r>
          </w:p>
        </w:tc>
        <w:tc>
          <w:tcPr>
            <w:tcW w:w="3743" w:type="dxa"/>
            <w:tcBorders>
              <w:top w:val="nil"/>
              <w:left w:val="single" w:sz="4" w:space="0" w:color="auto"/>
              <w:bottom w:val="single" w:sz="4" w:space="0" w:color="auto"/>
              <w:right w:val="nil"/>
            </w:tcBorders>
          </w:tcPr>
          <w:p w14:paraId="107627D4" w14:textId="77777777" w:rsidR="009C5A60" w:rsidRPr="009C5A60" w:rsidRDefault="009C5A60" w:rsidP="009C5A60">
            <w:pPr>
              <w:spacing w:after="240"/>
            </w:pPr>
          </w:p>
        </w:tc>
        <w:tc>
          <w:tcPr>
            <w:tcW w:w="628" w:type="dxa"/>
            <w:tcBorders>
              <w:top w:val="nil"/>
              <w:left w:val="nil"/>
              <w:bottom w:val="single" w:sz="4" w:space="0" w:color="auto"/>
            </w:tcBorders>
          </w:tcPr>
          <w:p w14:paraId="1FE2B7CD" w14:textId="77777777" w:rsidR="009C5A60" w:rsidRPr="005567F1" w:rsidRDefault="009C5A60" w:rsidP="009C5A60">
            <w:pPr>
              <w:jc w:val="center"/>
            </w:pPr>
          </w:p>
        </w:tc>
      </w:tr>
    </w:tbl>
    <w:p w14:paraId="35F42C2E" w14:textId="77777777" w:rsidR="002D392E" w:rsidRPr="005652EB" w:rsidRDefault="002D392E" w:rsidP="002D392E">
      <w:r w:rsidRPr="005652EB">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9-4"/>
      </w:tblPr>
      <w:tblGrid>
        <w:gridCol w:w="5040"/>
        <w:gridCol w:w="5040"/>
      </w:tblGrid>
      <w:tr w:rsidR="002D392E" w:rsidRPr="005567F1" w14:paraId="05B19290" w14:textId="77777777" w:rsidTr="001672EB">
        <w:trPr>
          <w:tblHeader/>
          <w:jc w:val="center"/>
        </w:trPr>
        <w:tc>
          <w:tcPr>
            <w:tcW w:w="5040" w:type="dxa"/>
            <w:tcBorders>
              <w:bottom w:val="single" w:sz="4" w:space="0" w:color="auto"/>
              <w:right w:val="nil"/>
            </w:tcBorders>
            <w:tcMar>
              <w:top w:w="29" w:type="dxa"/>
              <w:bottom w:w="29" w:type="dxa"/>
            </w:tcMar>
          </w:tcPr>
          <w:p w14:paraId="208C1EE0" w14:textId="77777777" w:rsidR="002D392E" w:rsidRPr="005567F1" w:rsidRDefault="002D392E" w:rsidP="00CE3467">
            <w:pPr>
              <w:spacing w:after="60"/>
            </w:pPr>
            <w:r>
              <w:lastRenderedPageBreak/>
              <w:t>U.</w:t>
            </w:r>
            <w:r w:rsidRPr="005567F1">
              <w:t>S. DEPARTMENT OF TRANSPORTATION</w:t>
            </w:r>
          </w:p>
          <w:p w14:paraId="3A8932B8" w14:textId="77777777" w:rsidR="002D392E" w:rsidRPr="005567F1" w:rsidRDefault="002D392E" w:rsidP="00CE3467">
            <w:pPr>
              <w:spacing w:after="60"/>
            </w:pPr>
            <w:r w:rsidRPr="005567F1">
              <w:t>FEDERAL AVIATION ADMINISTRATION</w:t>
            </w:r>
          </w:p>
        </w:tc>
        <w:tc>
          <w:tcPr>
            <w:tcW w:w="5040" w:type="dxa"/>
            <w:tcBorders>
              <w:left w:val="nil"/>
            </w:tcBorders>
            <w:tcMar>
              <w:top w:w="29" w:type="dxa"/>
              <w:bottom w:w="29" w:type="dxa"/>
            </w:tcMar>
            <w:vAlign w:val="center"/>
          </w:tcPr>
          <w:p w14:paraId="3C6B914A" w14:textId="77777777" w:rsidR="002D392E" w:rsidRPr="005567F1" w:rsidRDefault="002D392E" w:rsidP="00CE3467">
            <w:pPr>
              <w:spacing w:after="60"/>
              <w:jc w:val="right"/>
            </w:pPr>
            <w:r w:rsidRPr="005567F1">
              <w:t>MASTER MINIMUM EQUIPMENT LIST</w:t>
            </w:r>
          </w:p>
        </w:tc>
      </w:tr>
      <w:tr w:rsidR="002D392E" w:rsidRPr="005567F1" w14:paraId="4CCE27C1" w14:textId="77777777" w:rsidTr="001672EB">
        <w:trPr>
          <w:tblHeader/>
          <w:jc w:val="center"/>
        </w:trPr>
        <w:tc>
          <w:tcPr>
            <w:tcW w:w="5040" w:type="dxa"/>
            <w:tcBorders>
              <w:bottom w:val="single" w:sz="4" w:space="0" w:color="auto"/>
              <w:right w:val="nil"/>
            </w:tcBorders>
            <w:tcMar>
              <w:top w:w="29" w:type="dxa"/>
              <w:bottom w:w="29" w:type="dxa"/>
            </w:tcMar>
          </w:tcPr>
          <w:p w14:paraId="08504727" w14:textId="68715C6E" w:rsidR="002D392E" w:rsidRPr="005567F1" w:rsidRDefault="002D392E" w:rsidP="00CE3467">
            <w:pPr>
              <w:spacing w:after="60"/>
            </w:pPr>
            <w:r>
              <w:t xml:space="preserve">REVISION NO. </w:t>
            </w:r>
            <w:r w:rsidR="007D5933">
              <w:t>16</w:t>
            </w:r>
          </w:p>
          <w:p w14:paraId="0AC6566C" w14:textId="3B2BB082" w:rsidR="002D392E" w:rsidRPr="005567F1" w:rsidRDefault="002D392E" w:rsidP="00CE3467">
            <w:pPr>
              <w:spacing w:after="60"/>
            </w:pPr>
            <w:r w:rsidRPr="005567F1">
              <w:t xml:space="preserve">DATE: </w:t>
            </w:r>
            <w:r w:rsidR="008032AA">
              <w:t>06/21/2019</w:t>
            </w:r>
          </w:p>
        </w:tc>
        <w:tc>
          <w:tcPr>
            <w:tcW w:w="5040" w:type="dxa"/>
            <w:tcBorders>
              <w:left w:val="nil"/>
            </w:tcBorders>
            <w:tcMar>
              <w:top w:w="29" w:type="dxa"/>
              <w:bottom w:w="29" w:type="dxa"/>
            </w:tcMar>
          </w:tcPr>
          <w:p w14:paraId="75EE2A00" w14:textId="5DD40A80" w:rsidR="002D392E" w:rsidRPr="005567F1" w:rsidRDefault="002D392E" w:rsidP="00CE3467">
            <w:pPr>
              <w:spacing w:after="60"/>
              <w:jc w:val="right"/>
            </w:pPr>
            <w:r w:rsidRPr="005567F1">
              <w:t xml:space="preserve">PAGE NO. </w:t>
            </w:r>
            <w:r>
              <w:t>29-4</w:t>
            </w:r>
          </w:p>
        </w:tc>
      </w:tr>
      <w:tr w:rsidR="002D392E" w:rsidRPr="005567F1" w14:paraId="7FFF2C61" w14:textId="77777777" w:rsidTr="001672EB">
        <w:trPr>
          <w:tblHeader/>
          <w:jc w:val="center"/>
        </w:trPr>
        <w:tc>
          <w:tcPr>
            <w:tcW w:w="5040" w:type="dxa"/>
            <w:tcBorders>
              <w:right w:val="single" w:sz="4" w:space="0" w:color="auto"/>
            </w:tcBorders>
            <w:tcMar>
              <w:top w:w="29" w:type="dxa"/>
              <w:bottom w:w="29" w:type="dxa"/>
            </w:tcMar>
            <w:vAlign w:val="center"/>
          </w:tcPr>
          <w:p w14:paraId="1BD7E45E" w14:textId="77777777" w:rsidR="002D392E" w:rsidRPr="005567F1" w:rsidRDefault="002D392E" w:rsidP="00CE3467">
            <w:pPr>
              <w:spacing w:after="60"/>
            </w:pPr>
            <w:r w:rsidRPr="005567F1">
              <w:t>AIRCRAFT:</w:t>
            </w:r>
          </w:p>
          <w:p w14:paraId="4460A80A" w14:textId="77777777" w:rsidR="002D392E" w:rsidRPr="005567F1" w:rsidRDefault="002D392E" w:rsidP="00CE3467">
            <w:pPr>
              <w:spacing w:after="60"/>
            </w:pPr>
            <w:r>
              <w:t>Boeing 787</w:t>
            </w:r>
          </w:p>
        </w:tc>
        <w:tc>
          <w:tcPr>
            <w:tcW w:w="5040" w:type="dxa"/>
            <w:tcBorders>
              <w:left w:val="single" w:sz="4" w:space="0" w:color="auto"/>
            </w:tcBorders>
            <w:tcMar>
              <w:top w:w="29" w:type="dxa"/>
              <w:bottom w:w="29" w:type="dxa"/>
            </w:tcMar>
          </w:tcPr>
          <w:p w14:paraId="4B1B62D2" w14:textId="77777777" w:rsidR="002D392E" w:rsidRPr="005567F1" w:rsidRDefault="002D392E" w:rsidP="00CE3467">
            <w:pPr>
              <w:pStyle w:val="ListParagraph"/>
              <w:spacing w:after="60"/>
              <w:ind w:left="662" w:hanging="720"/>
              <w:rPr>
                <w:b/>
              </w:rPr>
            </w:pPr>
            <w:r w:rsidRPr="005567F1">
              <w:rPr>
                <w:b/>
              </w:rPr>
              <w:t>TABLE KEY</w:t>
            </w:r>
          </w:p>
          <w:p w14:paraId="74AAEE4C" w14:textId="77777777" w:rsidR="002D392E" w:rsidRPr="005567F1" w:rsidRDefault="002D392E" w:rsidP="003D433F">
            <w:pPr>
              <w:pStyle w:val="ListParagraph"/>
              <w:numPr>
                <w:ilvl w:val="0"/>
                <w:numId w:val="155"/>
              </w:numPr>
              <w:spacing w:after="60"/>
            </w:pPr>
            <w:r w:rsidRPr="005567F1">
              <w:t>REPAIR CATEGORY</w:t>
            </w:r>
          </w:p>
          <w:p w14:paraId="5C84DBE9" w14:textId="77777777" w:rsidR="002D392E" w:rsidRPr="005567F1" w:rsidRDefault="002D392E" w:rsidP="003D433F">
            <w:pPr>
              <w:pStyle w:val="ListParagraph"/>
              <w:numPr>
                <w:ilvl w:val="0"/>
                <w:numId w:val="155"/>
              </w:numPr>
              <w:spacing w:after="60"/>
            </w:pPr>
            <w:r w:rsidRPr="005567F1">
              <w:t>NO. INSTALLED</w:t>
            </w:r>
          </w:p>
          <w:p w14:paraId="6FF54EAF" w14:textId="77777777" w:rsidR="002D392E" w:rsidRPr="005567F1" w:rsidRDefault="002D392E" w:rsidP="003D433F">
            <w:pPr>
              <w:pStyle w:val="ListParagraph"/>
              <w:numPr>
                <w:ilvl w:val="0"/>
                <w:numId w:val="155"/>
              </w:numPr>
              <w:spacing w:after="60"/>
            </w:pPr>
            <w:r w:rsidRPr="005567F1">
              <w:t>NO. REQUIRED FOR DISPATCH</w:t>
            </w:r>
          </w:p>
          <w:p w14:paraId="30D895FF" w14:textId="77777777" w:rsidR="002D392E" w:rsidRPr="005567F1" w:rsidRDefault="002D392E" w:rsidP="003D433F">
            <w:pPr>
              <w:pStyle w:val="ListParagraph"/>
              <w:numPr>
                <w:ilvl w:val="0"/>
                <w:numId w:val="155"/>
              </w:numPr>
              <w:spacing w:after="60"/>
            </w:pPr>
            <w:r w:rsidRPr="005567F1">
              <w:t>REMARKS OR EXCEPTIONS</w:t>
            </w:r>
          </w:p>
        </w:tc>
      </w:tr>
    </w:tbl>
    <w:p w14:paraId="7B566FC8" w14:textId="77777777" w:rsidR="002D392E" w:rsidRPr="005567F1" w:rsidRDefault="002D392E" w:rsidP="002D392E">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Hydraulic Power"/>
      </w:tblPr>
      <w:tblGrid>
        <w:gridCol w:w="1703"/>
        <w:gridCol w:w="2370"/>
        <w:gridCol w:w="151"/>
        <w:gridCol w:w="495"/>
        <w:gridCol w:w="495"/>
        <w:gridCol w:w="495"/>
        <w:gridCol w:w="3743"/>
        <w:gridCol w:w="628"/>
      </w:tblGrid>
      <w:tr w:rsidR="002D392E" w:rsidRPr="005567F1" w14:paraId="23A9B6EC"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3E0B5740" w14:textId="77777777" w:rsidR="002D392E" w:rsidRPr="005567F1" w:rsidRDefault="002D392E" w:rsidP="00CE3467">
            <w:pPr>
              <w:ind w:left="360" w:hanging="360"/>
              <w:rPr>
                <w:b/>
              </w:rPr>
            </w:pPr>
            <w:r>
              <w:rPr>
                <w:b/>
              </w:rPr>
              <w:t>29</w:t>
            </w:r>
            <w:r w:rsidRPr="005567F1">
              <w:rPr>
                <w:b/>
              </w:rPr>
              <w:t>.</w:t>
            </w:r>
            <w:r>
              <w:rPr>
                <w:b/>
              </w:rPr>
              <w:t xml:space="preserve"> Hydraulic Power</w:t>
            </w:r>
          </w:p>
        </w:tc>
        <w:tc>
          <w:tcPr>
            <w:tcW w:w="151" w:type="dxa"/>
            <w:tcBorders>
              <w:left w:val="nil"/>
              <w:right w:val="nil"/>
            </w:tcBorders>
            <w:shd w:val="clear" w:color="auto" w:fill="D9D9D9" w:themeFill="background1" w:themeFillShade="D9"/>
          </w:tcPr>
          <w:p w14:paraId="541EF503" w14:textId="77777777" w:rsidR="002D392E" w:rsidRPr="005567F1" w:rsidRDefault="002D392E" w:rsidP="00CE3467">
            <w:pPr>
              <w:rPr>
                <w:b/>
              </w:rPr>
            </w:pPr>
          </w:p>
        </w:tc>
        <w:tc>
          <w:tcPr>
            <w:tcW w:w="495" w:type="dxa"/>
            <w:tcBorders>
              <w:left w:val="nil"/>
              <w:right w:val="nil"/>
            </w:tcBorders>
            <w:shd w:val="clear" w:color="auto" w:fill="D9D9D9" w:themeFill="background1" w:themeFillShade="D9"/>
            <w:tcMar>
              <w:left w:w="29" w:type="dxa"/>
              <w:right w:w="29" w:type="dxa"/>
            </w:tcMar>
          </w:tcPr>
          <w:p w14:paraId="42AA47DC"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19939F9C"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4F5EF199" w14:textId="77777777" w:rsidR="002D392E" w:rsidRPr="005567F1" w:rsidRDefault="002D392E"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086750D4" w14:textId="77777777" w:rsidR="002D392E" w:rsidRPr="005567F1" w:rsidRDefault="002D392E" w:rsidP="00CE3467">
            <w:pPr>
              <w:rPr>
                <w:b/>
              </w:rPr>
            </w:pPr>
          </w:p>
        </w:tc>
        <w:tc>
          <w:tcPr>
            <w:tcW w:w="628" w:type="dxa"/>
            <w:tcBorders>
              <w:left w:val="nil"/>
            </w:tcBorders>
            <w:shd w:val="clear" w:color="auto" w:fill="D9D9D9" w:themeFill="background1" w:themeFillShade="D9"/>
          </w:tcPr>
          <w:p w14:paraId="7E948B1C" w14:textId="77777777" w:rsidR="002D392E" w:rsidRPr="005567F1" w:rsidRDefault="002D392E" w:rsidP="00CE3467">
            <w:pPr>
              <w:jc w:val="center"/>
              <w:rPr>
                <w:b/>
              </w:rPr>
            </w:pPr>
          </w:p>
        </w:tc>
      </w:tr>
      <w:tr w:rsidR="002D392E" w:rsidRPr="005567F1" w14:paraId="29B66BC3"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40DB380D" w14:textId="77777777" w:rsidR="002D392E" w:rsidRPr="00812724" w:rsidRDefault="002D392E" w:rsidP="00CE3467">
            <w:pPr>
              <w:rPr>
                <w:b/>
                <w:sz w:val="16"/>
                <w:szCs w:val="16"/>
              </w:rPr>
            </w:pPr>
            <w:r w:rsidRPr="00812724">
              <w:rPr>
                <w:b/>
                <w:sz w:val="16"/>
                <w:szCs w:val="16"/>
              </w:rPr>
              <w:t>Sequence No.</w:t>
            </w:r>
          </w:p>
        </w:tc>
        <w:tc>
          <w:tcPr>
            <w:tcW w:w="2521" w:type="dxa"/>
            <w:gridSpan w:val="2"/>
            <w:tcBorders>
              <w:left w:val="nil"/>
            </w:tcBorders>
            <w:shd w:val="clear" w:color="auto" w:fill="D9D9D9" w:themeFill="background1" w:themeFillShade="D9"/>
            <w:vAlign w:val="center"/>
          </w:tcPr>
          <w:p w14:paraId="35022D08" w14:textId="77777777" w:rsidR="002D392E" w:rsidRPr="00812724" w:rsidRDefault="002D392E" w:rsidP="00CE3467">
            <w:pPr>
              <w:rPr>
                <w:b/>
                <w:sz w:val="16"/>
                <w:szCs w:val="16"/>
              </w:rPr>
            </w:pPr>
            <w:r w:rsidRPr="00812724">
              <w:rPr>
                <w:b/>
                <w:sz w:val="16"/>
                <w:szCs w:val="16"/>
              </w:rPr>
              <w:t>Item</w:t>
            </w:r>
          </w:p>
        </w:tc>
        <w:tc>
          <w:tcPr>
            <w:tcW w:w="495" w:type="dxa"/>
            <w:shd w:val="clear" w:color="auto" w:fill="D9D9D9" w:themeFill="background1" w:themeFillShade="D9"/>
            <w:tcMar>
              <w:left w:w="29" w:type="dxa"/>
              <w:right w:w="29" w:type="dxa"/>
            </w:tcMar>
            <w:vAlign w:val="center"/>
          </w:tcPr>
          <w:p w14:paraId="2F864B5F" w14:textId="77777777" w:rsidR="002D392E" w:rsidRPr="00812724" w:rsidRDefault="002D392E" w:rsidP="00CE3467">
            <w:pPr>
              <w:jc w:val="center"/>
              <w:rPr>
                <w:b/>
                <w:sz w:val="16"/>
                <w:szCs w:val="16"/>
              </w:rPr>
            </w:pPr>
            <w:r w:rsidRPr="00812724">
              <w:rPr>
                <w:b/>
                <w:sz w:val="16"/>
                <w:szCs w:val="16"/>
              </w:rPr>
              <w:t>1</w:t>
            </w:r>
          </w:p>
        </w:tc>
        <w:tc>
          <w:tcPr>
            <w:tcW w:w="495" w:type="dxa"/>
            <w:shd w:val="clear" w:color="auto" w:fill="D9D9D9" w:themeFill="background1" w:themeFillShade="D9"/>
            <w:tcMar>
              <w:left w:w="29" w:type="dxa"/>
              <w:right w:w="29" w:type="dxa"/>
            </w:tcMar>
            <w:vAlign w:val="center"/>
          </w:tcPr>
          <w:p w14:paraId="4E064F95" w14:textId="77777777" w:rsidR="002D392E" w:rsidRPr="00812724" w:rsidRDefault="002D392E" w:rsidP="00CE3467">
            <w:pPr>
              <w:jc w:val="center"/>
              <w:rPr>
                <w:b/>
                <w:sz w:val="16"/>
                <w:szCs w:val="16"/>
              </w:rPr>
            </w:pPr>
            <w:r w:rsidRPr="00812724">
              <w:rPr>
                <w:b/>
                <w:sz w:val="16"/>
                <w:szCs w:val="16"/>
              </w:rPr>
              <w:t>2</w:t>
            </w:r>
          </w:p>
        </w:tc>
        <w:tc>
          <w:tcPr>
            <w:tcW w:w="495" w:type="dxa"/>
            <w:shd w:val="clear" w:color="auto" w:fill="D9D9D9" w:themeFill="background1" w:themeFillShade="D9"/>
            <w:tcMar>
              <w:left w:w="29" w:type="dxa"/>
              <w:right w:w="29" w:type="dxa"/>
            </w:tcMar>
            <w:vAlign w:val="center"/>
          </w:tcPr>
          <w:p w14:paraId="6327D953" w14:textId="77777777" w:rsidR="002D392E" w:rsidRPr="00812724" w:rsidRDefault="002D392E"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0AC928F6" w14:textId="77777777" w:rsidR="002D392E" w:rsidRPr="00812724" w:rsidRDefault="002D392E"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623516BE" w14:textId="77777777" w:rsidR="002D392E" w:rsidRPr="00812724" w:rsidRDefault="002D392E" w:rsidP="00CE3467">
            <w:pPr>
              <w:jc w:val="center"/>
              <w:rPr>
                <w:b/>
                <w:sz w:val="12"/>
                <w:szCs w:val="12"/>
              </w:rPr>
            </w:pPr>
            <w:r w:rsidRPr="00812724">
              <w:rPr>
                <w:b/>
                <w:sz w:val="12"/>
                <w:szCs w:val="12"/>
              </w:rPr>
              <w:t>Change Bar</w:t>
            </w:r>
          </w:p>
        </w:tc>
      </w:tr>
      <w:tr w:rsidR="009C5A60" w:rsidRPr="005567F1" w14:paraId="0EAD1013" w14:textId="77777777" w:rsidTr="00F32161">
        <w:trPr>
          <w:jc w:val="center"/>
        </w:trPr>
        <w:tc>
          <w:tcPr>
            <w:tcW w:w="1703" w:type="dxa"/>
            <w:tcBorders>
              <w:top w:val="nil"/>
              <w:left w:val="single" w:sz="4" w:space="0" w:color="auto"/>
              <w:bottom w:val="nil"/>
              <w:right w:val="nil"/>
            </w:tcBorders>
          </w:tcPr>
          <w:p w14:paraId="5650F187" w14:textId="26367A37" w:rsidR="009C5A60" w:rsidRPr="005567F1" w:rsidRDefault="009C5A60" w:rsidP="009C5A60">
            <w:pPr>
              <w:spacing w:after="240"/>
            </w:pPr>
            <w:r w:rsidRPr="009C5A60">
              <w:t>-18-03</w:t>
            </w:r>
          </w:p>
        </w:tc>
        <w:tc>
          <w:tcPr>
            <w:tcW w:w="2521" w:type="dxa"/>
            <w:gridSpan w:val="2"/>
            <w:tcBorders>
              <w:top w:val="nil"/>
              <w:left w:val="nil"/>
              <w:bottom w:val="nil"/>
              <w:right w:val="single" w:sz="4" w:space="0" w:color="auto"/>
            </w:tcBorders>
          </w:tcPr>
          <w:p w14:paraId="7A4EB223" w14:textId="12FB54C5" w:rsidR="009C5A60" w:rsidRPr="005567F1" w:rsidRDefault="009C5A60" w:rsidP="009C5A60">
            <w:pPr>
              <w:spacing w:after="240"/>
            </w:pPr>
            <w:r w:rsidRPr="009C5A60">
              <w:t>Reservoir Quantity Gauge</w:t>
            </w:r>
            <w:r w:rsidRPr="009C5A60">
              <w:br/>
              <w:t>(Remote)</w:t>
            </w:r>
          </w:p>
        </w:tc>
        <w:tc>
          <w:tcPr>
            <w:tcW w:w="495" w:type="dxa"/>
            <w:tcBorders>
              <w:top w:val="nil"/>
              <w:left w:val="single" w:sz="4" w:space="0" w:color="auto"/>
              <w:bottom w:val="nil"/>
              <w:right w:val="single" w:sz="4" w:space="0" w:color="auto"/>
            </w:tcBorders>
            <w:tcMar>
              <w:left w:w="29" w:type="dxa"/>
              <w:right w:w="29" w:type="dxa"/>
            </w:tcMar>
          </w:tcPr>
          <w:p w14:paraId="3814F0B6" w14:textId="4EEFB34D" w:rsidR="009C5A60" w:rsidRPr="005567F1" w:rsidRDefault="009C5A60" w:rsidP="009C5A60">
            <w:pPr>
              <w:spacing w:after="240"/>
              <w:jc w:val="center"/>
            </w:pPr>
            <w:r w:rsidRPr="009C5A60">
              <w:t>C</w:t>
            </w:r>
          </w:p>
        </w:tc>
        <w:tc>
          <w:tcPr>
            <w:tcW w:w="495" w:type="dxa"/>
            <w:tcBorders>
              <w:top w:val="nil"/>
              <w:left w:val="single" w:sz="4" w:space="0" w:color="auto"/>
              <w:bottom w:val="nil"/>
              <w:right w:val="single" w:sz="4" w:space="0" w:color="auto"/>
            </w:tcBorders>
            <w:tcMar>
              <w:left w:w="29" w:type="dxa"/>
              <w:right w:w="29" w:type="dxa"/>
            </w:tcMar>
          </w:tcPr>
          <w:p w14:paraId="166343AC" w14:textId="5CBE717B" w:rsidR="009C5A60" w:rsidRPr="005567F1" w:rsidRDefault="009C5A60" w:rsidP="009C5A60">
            <w:pPr>
              <w:spacing w:after="240"/>
              <w:jc w:val="center"/>
            </w:pPr>
            <w:r w:rsidRPr="009C5A60">
              <w:t>1</w:t>
            </w:r>
          </w:p>
        </w:tc>
        <w:tc>
          <w:tcPr>
            <w:tcW w:w="495" w:type="dxa"/>
            <w:tcBorders>
              <w:top w:val="nil"/>
              <w:left w:val="single" w:sz="4" w:space="0" w:color="auto"/>
              <w:bottom w:val="nil"/>
              <w:right w:val="single" w:sz="4" w:space="0" w:color="auto"/>
            </w:tcBorders>
            <w:tcMar>
              <w:left w:w="29" w:type="dxa"/>
              <w:right w:w="29" w:type="dxa"/>
            </w:tcMar>
          </w:tcPr>
          <w:p w14:paraId="7927D0E2" w14:textId="111453BA" w:rsidR="009C5A60" w:rsidRPr="005567F1" w:rsidRDefault="009C5A60" w:rsidP="009C5A60">
            <w:pPr>
              <w:spacing w:after="240"/>
              <w:jc w:val="center"/>
            </w:pPr>
            <w:r w:rsidRPr="009C5A60">
              <w:t>0</w:t>
            </w:r>
          </w:p>
        </w:tc>
        <w:tc>
          <w:tcPr>
            <w:tcW w:w="3743" w:type="dxa"/>
            <w:tcBorders>
              <w:top w:val="nil"/>
              <w:left w:val="single" w:sz="4" w:space="0" w:color="auto"/>
              <w:bottom w:val="nil"/>
              <w:right w:val="nil"/>
            </w:tcBorders>
          </w:tcPr>
          <w:p w14:paraId="07855F2C" w14:textId="77777777" w:rsidR="009C5A60" w:rsidRPr="005567F1" w:rsidRDefault="009C5A60" w:rsidP="009C5A60">
            <w:pPr>
              <w:spacing w:after="240"/>
            </w:pPr>
          </w:p>
        </w:tc>
        <w:tc>
          <w:tcPr>
            <w:tcW w:w="628" w:type="dxa"/>
            <w:tcBorders>
              <w:left w:val="nil"/>
              <w:bottom w:val="nil"/>
            </w:tcBorders>
          </w:tcPr>
          <w:p w14:paraId="22A0D235" w14:textId="77777777" w:rsidR="009C5A60" w:rsidRPr="005567F1" w:rsidRDefault="009C5A60" w:rsidP="009C5A60">
            <w:pPr>
              <w:jc w:val="center"/>
            </w:pPr>
          </w:p>
        </w:tc>
      </w:tr>
      <w:tr w:rsidR="00F32161" w:rsidRPr="005567F1" w14:paraId="07ECB588" w14:textId="77777777" w:rsidTr="00F32161">
        <w:trPr>
          <w:jc w:val="center"/>
        </w:trPr>
        <w:tc>
          <w:tcPr>
            <w:tcW w:w="1703" w:type="dxa"/>
            <w:tcBorders>
              <w:top w:val="nil"/>
              <w:left w:val="single" w:sz="4" w:space="0" w:color="auto"/>
              <w:bottom w:val="nil"/>
              <w:right w:val="nil"/>
            </w:tcBorders>
          </w:tcPr>
          <w:p w14:paraId="204E740F" w14:textId="01E2C702" w:rsidR="00F32161" w:rsidRPr="00F32161" w:rsidRDefault="00F32161" w:rsidP="00F32161">
            <w:pPr>
              <w:spacing w:after="240"/>
            </w:pPr>
            <w:r w:rsidRPr="00F32161">
              <w:t>-18-04</w:t>
            </w:r>
          </w:p>
        </w:tc>
        <w:tc>
          <w:tcPr>
            <w:tcW w:w="2521" w:type="dxa"/>
            <w:gridSpan w:val="2"/>
            <w:tcBorders>
              <w:top w:val="nil"/>
              <w:left w:val="nil"/>
              <w:bottom w:val="nil"/>
              <w:right w:val="single" w:sz="4" w:space="0" w:color="auto"/>
            </w:tcBorders>
          </w:tcPr>
          <w:p w14:paraId="7CC71E0A" w14:textId="73F9529E" w:rsidR="00F32161" w:rsidRPr="00F32161" w:rsidRDefault="00F32161" w:rsidP="00F32161">
            <w:pPr>
              <w:spacing w:after="240"/>
            </w:pPr>
            <w:r w:rsidRPr="00F32161">
              <w:t>Hydraulic Reservoir Temperature Indication Systems</w:t>
            </w:r>
          </w:p>
        </w:tc>
        <w:tc>
          <w:tcPr>
            <w:tcW w:w="495" w:type="dxa"/>
            <w:tcBorders>
              <w:top w:val="nil"/>
              <w:left w:val="single" w:sz="4" w:space="0" w:color="auto"/>
              <w:bottom w:val="nil"/>
              <w:right w:val="single" w:sz="4" w:space="0" w:color="auto"/>
            </w:tcBorders>
            <w:tcMar>
              <w:left w:w="29" w:type="dxa"/>
              <w:right w:w="29" w:type="dxa"/>
            </w:tcMar>
          </w:tcPr>
          <w:p w14:paraId="7DD8677B" w14:textId="3EE36EC3" w:rsidR="00F32161" w:rsidRPr="00F32161" w:rsidRDefault="00F32161" w:rsidP="00F32161">
            <w:pPr>
              <w:spacing w:after="240"/>
              <w:jc w:val="center"/>
            </w:pPr>
            <w:r w:rsidRPr="00F32161">
              <w:t>C</w:t>
            </w:r>
          </w:p>
        </w:tc>
        <w:tc>
          <w:tcPr>
            <w:tcW w:w="495" w:type="dxa"/>
            <w:tcBorders>
              <w:top w:val="nil"/>
              <w:left w:val="single" w:sz="4" w:space="0" w:color="auto"/>
              <w:bottom w:val="nil"/>
              <w:right w:val="single" w:sz="4" w:space="0" w:color="auto"/>
            </w:tcBorders>
            <w:tcMar>
              <w:left w:w="29" w:type="dxa"/>
              <w:right w:w="29" w:type="dxa"/>
            </w:tcMar>
          </w:tcPr>
          <w:p w14:paraId="7206D1A4" w14:textId="361D06E2" w:rsidR="00F32161" w:rsidRPr="00F32161" w:rsidRDefault="00F32161" w:rsidP="00F32161">
            <w:pPr>
              <w:spacing w:after="240"/>
              <w:jc w:val="center"/>
            </w:pPr>
            <w:r w:rsidRPr="00F32161">
              <w:t>3</w:t>
            </w:r>
          </w:p>
        </w:tc>
        <w:tc>
          <w:tcPr>
            <w:tcW w:w="495" w:type="dxa"/>
            <w:tcBorders>
              <w:top w:val="nil"/>
              <w:left w:val="single" w:sz="4" w:space="0" w:color="auto"/>
              <w:bottom w:val="nil"/>
              <w:right w:val="single" w:sz="4" w:space="0" w:color="auto"/>
            </w:tcBorders>
            <w:tcMar>
              <w:left w:w="29" w:type="dxa"/>
              <w:right w:w="29" w:type="dxa"/>
            </w:tcMar>
          </w:tcPr>
          <w:p w14:paraId="0AA57971" w14:textId="129DCFFD" w:rsidR="00F32161" w:rsidRPr="00F32161" w:rsidRDefault="00F32161" w:rsidP="00F32161">
            <w:pPr>
              <w:spacing w:after="240"/>
              <w:jc w:val="center"/>
            </w:pPr>
            <w:r w:rsidRPr="00F32161">
              <w:t>0</w:t>
            </w:r>
          </w:p>
        </w:tc>
        <w:tc>
          <w:tcPr>
            <w:tcW w:w="3743" w:type="dxa"/>
            <w:tcBorders>
              <w:top w:val="nil"/>
              <w:left w:val="single" w:sz="4" w:space="0" w:color="auto"/>
              <w:bottom w:val="nil"/>
              <w:right w:val="nil"/>
            </w:tcBorders>
          </w:tcPr>
          <w:p w14:paraId="09309715" w14:textId="4B40E61D" w:rsidR="00F32161" w:rsidRPr="00F32161" w:rsidRDefault="00F32161" w:rsidP="00F32161">
            <w:pPr>
              <w:spacing w:after="240"/>
            </w:pPr>
            <w:r w:rsidRPr="00F32161">
              <w:t>May be inoperative provided associated pump temperature indications operate normally.</w:t>
            </w:r>
          </w:p>
        </w:tc>
        <w:tc>
          <w:tcPr>
            <w:tcW w:w="628" w:type="dxa"/>
            <w:tcBorders>
              <w:top w:val="nil"/>
              <w:left w:val="nil"/>
              <w:bottom w:val="nil"/>
            </w:tcBorders>
          </w:tcPr>
          <w:p w14:paraId="2820A87E" w14:textId="77777777" w:rsidR="00F32161" w:rsidRPr="005567F1" w:rsidRDefault="00F32161" w:rsidP="00F32161">
            <w:pPr>
              <w:jc w:val="center"/>
            </w:pPr>
          </w:p>
        </w:tc>
      </w:tr>
      <w:tr w:rsidR="00F32161" w:rsidRPr="005567F1" w14:paraId="2BE753F4" w14:textId="77777777" w:rsidTr="00F76A97">
        <w:trPr>
          <w:jc w:val="center"/>
        </w:trPr>
        <w:tc>
          <w:tcPr>
            <w:tcW w:w="1703" w:type="dxa"/>
            <w:tcBorders>
              <w:top w:val="nil"/>
              <w:left w:val="single" w:sz="4" w:space="0" w:color="auto"/>
              <w:bottom w:val="nil"/>
              <w:right w:val="nil"/>
            </w:tcBorders>
          </w:tcPr>
          <w:p w14:paraId="1EFCC806" w14:textId="13C8D223" w:rsidR="00F32161" w:rsidRPr="00F32161" w:rsidRDefault="00F32161" w:rsidP="00F32161">
            <w:pPr>
              <w:spacing w:after="240"/>
            </w:pPr>
            <w:r w:rsidRPr="00F32161">
              <w:t>-21-02</w:t>
            </w:r>
          </w:p>
        </w:tc>
        <w:tc>
          <w:tcPr>
            <w:tcW w:w="2521" w:type="dxa"/>
            <w:gridSpan w:val="2"/>
            <w:tcBorders>
              <w:top w:val="nil"/>
              <w:left w:val="nil"/>
              <w:bottom w:val="nil"/>
              <w:right w:val="single" w:sz="4" w:space="0" w:color="auto"/>
            </w:tcBorders>
          </w:tcPr>
          <w:p w14:paraId="629248B2" w14:textId="1A3235E6" w:rsidR="00F32161" w:rsidRPr="00F32161" w:rsidRDefault="00F32161" w:rsidP="00F32161">
            <w:pPr>
              <w:spacing w:after="240"/>
            </w:pPr>
            <w:r w:rsidRPr="00F32161">
              <w:t>Ram Air Turbine (RAT) Position Indication System</w:t>
            </w:r>
          </w:p>
        </w:tc>
        <w:tc>
          <w:tcPr>
            <w:tcW w:w="495" w:type="dxa"/>
            <w:tcBorders>
              <w:top w:val="nil"/>
              <w:left w:val="single" w:sz="4" w:space="0" w:color="auto"/>
              <w:bottom w:val="nil"/>
              <w:right w:val="single" w:sz="4" w:space="0" w:color="auto"/>
            </w:tcBorders>
            <w:tcMar>
              <w:left w:w="29" w:type="dxa"/>
              <w:right w:w="29" w:type="dxa"/>
            </w:tcMar>
          </w:tcPr>
          <w:p w14:paraId="20FBCF8C" w14:textId="134A8057" w:rsidR="00F32161" w:rsidRPr="00F32161" w:rsidRDefault="00F32161" w:rsidP="00F32161">
            <w:pPr>
              <w:spacing w:after="240"/>
              <w:jc w:val="center"/>
            </w:pPr>
            <w:r w:rsidRPr="00F32161">
              <w:t>C</w:t>
            </w:r>
          </w:p>
        </w:tc>
        <w:tc>
          <w:tcPr>
            <w:tcW w:w="495" w:type="dxa"/>
            <w:tcBorders>
              <w:top w:val="nil"/>
              <w:left w:val="single" w:sz="4" w:space="0" w:color="auto"/>
              <w:bottom w:val="nil"/>
              <w:right w:val="single" w:sz="4" w:space="0" w:color="auto"/>
            </w:tcBorders>
            <w:tcMar>
              <w:left w:w="29" w:type="dxa"/>
              <w:right w:w="29" w:type="dxa"/>
            </w:tcMar>
          </w:tcPr>
          <w:p w14:paraId="77560380" w14:textId="2C2A3D88" w:rsidR="00F32161" w:rsidRPr="00F32161" w:rsidRDefault="00F32161" w:rsidP="00F32161">
            <w:pPr>
              <w:spacing w:after="240"/>
              <w:jc w:val="center"/>
            </w:pPr>
            <w:r w:rsidRPr="00F32161">
              <w:t>1</w:t>
            </w:r>
          </w:p>
        </w:tc>
        <w:tc>
          <w:tcPr>
            <w:tcW w:w="495" w:type="dxa"/>
            <w:tcBorders>
              <w:top w:val="nil"/>
              <w:left w:val="single" w:sz="4" w:space="0" w:color="auto"/>
              <w:bottom w:val="nil"/>
              <w:right w:val="single" w:sz="4" w:space="0" w:color="auto"/>
            </w:tcBorders>
            <w:tcMar>
              <w:left w:w="29" w:type="dxa"/>
              <w:right w:w="29" w:type="dxa"/>
            </w:tcMar>
          </w:tcPr>
          <w:p w14:paraId="39D136F1" w14:textId="6B875F86" w:rsidR="00F32161" w:rsidRPr="00F32161" w:rsidRDefault="00F32161" w:rsidP="00F32161">
            <w:pPr>
              <w:spacing w:after="240"/>
              <w:jc w:val="center"/>
            </w:pPr>
            <w:r w:rsidRPr="00F32161">
              <w:t>0</w:t>
            </w:r>
          </w:p>
        </w:tc>
        <w:tc>
          <w:tcPr>
            <w:tcW w:w="3743" w:type="dxa"/>
            <w:tcBorders>
              <w:top w:val="nil"/>
              <w:left w:val="single" w:sz="4" w:space="0" w:color="auto"/>
              <w:bottom w:val="nil"/>
              <w:right w:val="nil"/>
            </w:tcBorders>
          </w:tcPr>
          <w:p w14:paraId="43687EB5" w14:textId="77777777" w:rsidR="00F32161" w:rsidRPr="00F32161" w:rsidRDefault="00F32161" w:rsidP="00F32161">
            <w:pPr>
              <w:pStyle w:val="MMELTableBody"/>
              <w:jc w:val="left"/>
              <w:rPr>
                <w:b w:val="0"/>
              </w:rPr>
            </w:pPr>
            <w:r w:rsidRPr="00F32161">
              <w:rPr>
                <w:b w:val="0"/>
              </w:rPr>
              <w:t>(M) May be inoperative provided:</w:t>
            </w:r>
          </w:p>
          <w:p w14:paraId="6870F802" w14:textId="77777777" w:rsidR="00F32161" w:rsidRDefault="00F32161" w:rsidP="00281899">
            <w:pPr>
              <w:numPr>
                <w:ilvl w:val="0"/>
                <w:numId w:val="458"/>
              </w:numPr>
            </w:pPr>
            <w:r w:rsidRPr="00F32161">
              <w:t>RAT is verified to deploy normally, and</w:t>
            </w:r>
            <w:r>
              <w:t xml:space="preserve"> </w:t>
            </w:r>
          </w:p>
          <w:p w14:paraId="2A3595B1" w14:textId="6AF8DE31" w:rsidR="00F32161" w:rsidRPr="00F32161" w:rsidRDefault="00F32161" w:rsidP="00281899">
            <w:pPr>
              <w:numPr>
                <w:ilvl w:val="0"/>
                <w:numId w:val="458"/>
              </w:numPr>
              <w:spacing w:after="240"/>
            </w:pPr>
            <w:r w:rsidRPr="00F32161">
              <w:t>RAT is verified to be stowed before each departure.</w:t>
            </w:r>
          </w:p>
        </w:tc>
        <w:tc>
          <w:tcPr>
            <w:tcW w:w="628" w:type="dxa"/>
            <w:tcBorders>
              <w:top w:val="nil"/>
              <w:left w:val="nil"/>
              <w:bottom w:val="nil"/>
            </w:tcBorders>
          </w:tcPr>
          <w:p w14:paraId="64BC6E7B" w14:textId="77777777" w:rsidR="00F32161" w:rsidRPr="005567F1" w:rsidRDefault="00F32161" w:rsidP="00F32161">
            <w:pPr>
              <w:jc w:val="center"/>
            </w:pPr>
          </w:p>
        </w:tc>
      </w:tr>
      <w:tr w:rsidR="00F32161" w:rsidRPr="005567F1" w14:paraId="62DA8F9D" w14:textId="77777777" w:rsidTr="00F76A97">
        <w:trPr>
          <w:jc w:val="center"/>
        </w:trPr>
        <w:tc>
          <w:tcPr>
            <w:tcW w:w="1703" w:type="dxa"/>
            <w:tcBorders>
              <w:top w:val="nil"/>
              <w:left w:val="single" w:sz="4" w:space="0" w:color="auto"/>
              <w:bottom w:val="nil"/>
              <w:right w:val="nil"/>
            </w:tcBorders>
          </w:tcPr>
          <w:p w14:paraId="648C875D" w14:textId="50E74875" w:rsidR="00F32161" w:rsidRPr="00F32161" w:rsidRDefault="00F32161" w:rsidP="00F32161">
            <w:pPr>
              <w:spacing w:after="240"/>
            </w:pPr>
            <w:r w:rsidRPr="00F32161">
              <w:t>-21-02-01</w:t>
            </w:r>
          </w:p>
        </w:tc>
        <w:tc>
          <w:tcPr>
            <w:tcW w:w="2521" w:type="dxa"/>
            <w:gridSpan w:val="2"/>
            <w:tcBorders>
              <w:top w:val="nil"/>
              <w:left w:val="nil"/>
              <w:bottom w:val="nil"/>
              <w:right w:val="single" w:sz="4" w:space="0" w:color="auto"/>
            </w:tcBorders>
          </w:tcPr>
          <w:p w14:paraId="7E31DED0" w14:textId="2B45E081" w:rsidR="00F32161" w:rsidRPr="00F32161" w:rsidRDefault="00F32161" w:rsidP="00F32161">
            <w:pPr>
              <w:spacing w:after="240"/>
            </w:pPr>
            <w:r w:rsidRPr="00F32161">
              <w:t>Switch UNLKD Light</w:t>
            </w:r>
          </w:p>
        </w:tc>
        <w:tc>
          <w:tcPr>
            <w:tcW w:w="495" w:type="dxa"/>
            <w:tcBorders>
              <w:top w:val="nil"/>
              <w:left w:val="single" w:sz="4" w:space="0" w:color="auto"/>
              <w:bottom w:val="nil"/>
              <w:right w:val="single" w:sz="4" w:space="0" w:color="auto"/>
            </w:tcBorders>
            <w:tcMar>
              <w:left w:w="29" w:type="dxa"/>
              <w:right w:w="29" w:type="dxa"/>
            </w:tcMar>
          </w:tcPr>
          <w:p w14:paraId="5A3DBE35" w14:textId="32C26FE8" w:rsidR="00F32161" w:rsidRPr="00F32161" w:rsidRDefault="00F32161" w:rsidP="00F32161">
            <w:pPr>
              <w:spacing w:after="240"/>
              <w:jc w:val="center"/>
            </w:pPr>
            <w:r w:rsidRPr="00F32161">
              <w:t>C</w:t>
            </w:r>
          </w:p>
        </w:tc>
        <w:tc>
          <w:tcPr>
            <w:tcW w:w="495" w:type="dxa"/>
            <w:tcBorders>
              <w:top w:val="nil"/>
              <w:left w:val="single" w:sz="4" w:space="0" w:color="auto"/>
              <w:bottom w:val="nil"/>
              <w:right w:val="single" w:sz="4" w:space="0" w:color="auto"/>
            </w:tcBorders>
            <w:tcMar>
              <w:left w:w="29" w:type="dxa"/>
              <w:right w:w="29" w:type="dxa"/>
            </w:tcMar>
          </w:tcPr>
          <w:p w14:paraId="0DB6DFC8" w14:textId="684BF637" w:rsidR="00F32161" w:rsidRPr="00F32161" w:rsidRDefault="00F32161" w:rsidP="00F32161">
            <w:pPr>
              <w:spacing w:after="240"/>
              <w:jc w:val="center"/>
            </w:pPr>
            <w:r w:rsidRPr="00F32161">
              <w:t>1</w:t>
            </w:r>
          </w:p>
        </w:tc>
        <w:tc>
          <w:tcPr>
            <w:tcW w:w="495" w:type="dxa"/>
            <w:tcBorders>
              <w:top w:val="nil"/>
              <w:left w:val="single" w:sz="4" w:space="0" w:color="auto"/>
              <w:bottom w:val="nil"/>
              <w:right w:val="single" w:sz="4" w:space="0" w:color="auto"/>
            </w:tcBorders>
            <w:tcMar>
              <w:left w:w="29" w:type="dxa"/>
              <w:right w:w="29" w:type="dxa"/>
            </w:tcMar>
          </w:tcPr>
          <w:p w14:paraId="3BB3BE0B" w14:textId="45317B24" w:rsidR="00F32161" w:rsidRPr="00F32161" w:rsidRDefault="00F32161" w:rsidP="00F32161">
            <w:pPr>
              <w:spacing w:after="240"/>
              <w:jc w:val="center"/>
            </w:pPr>
            <w:r w:rsidRPr="00F32161">
              <w:t>0</w:t>
            </w:r>
          </w:p>
        </w:tc>
        <w:tc>
          <w:tcPr>
            <w:tcW w:w="3743" w:type="dxa"/>
            <w:tcBorders>
              <w:top w:val="nil"/>
              <w:left w:val="single" w:sz="4" w:space="0" w:color="auto"/>
              <w:bottom w:val="nil"/>
              <w:right w:val="nil"/>
            </w:tcBorders>
          </w:tcPr>
          <w:p w14:paraId="798E8349" w14:textId="77777777" w:rsidR="00F32161" w:rsidRPr="00F32161" w:rsidRDefault="00F32161" w:rsidP="00F32161">
            <w:pPr>
              <w:spacing w:after="240"/>
            </w:pPr>
          </w:p>
        </w:tc>
        <w:tc>
          <w:tcPr>
            <w:tcW w:w="628" w:type="dxa"/>
            <w:tcBorders>
              <w:top w:val="nil"/>
              <w:left w:val="nil"/>
              <w:bottom w:val="nil"/>
            </w:tcBorders>
          </w:tcPr>
          <w:p w14:paraId="6B4F78CF" w14:textId="77777777" w:rsidR="00F32161" w:rsidRPr="005567F1" w:rsidRDefault="00F32161" w:rsidP="00F32161">
            <w:pPr>
              <w:jc w:val="center"/>
            </w:pPr>
          </w:p>
        </w:tc>
      </w:tr>
      <w:tr w:rsidR="00F32161" w:rsidRPr="005567F1" w14:paraId="193CB224" w14:textId="77777777" w:rsidTr="00F76A97">
        <w:trPr>
          <w:jc w:val="center"/>
        </w:trPr>
        <w:tc>
          <w:tcPr>
            <w:tcW w:w="1703" w:type="dxa"/>
            <w:tcBorders>
              <w:top w:val="nil"/>
              <w:left w:val="single" w:sz="4" w:space="0" w:color="auto"/>
              <w:bottom w:val="nil"/>
              <w:right w:val="nil"/>
            </w:tcBorders>
          </w:tcPr>
          <w:p w14:paraId="75C461F5" w14:textId="164DE1C8" w:rsidR="00F32161" w:rsidRPr="00F32161" w:rsidRDefault="00F32161" w:rsidP="00F32161">
            <w:pPr>
              <w:spacing w:after="240"/>
            </w:pPr>
            <w:r w:rsidRPr="00F32161">
              <w:t>-21-02-02</w:t>
            </w:r>
          </w:p>
        </w:tc>
        <w:tc>
          <w:tcPr>
            <w:tcW w:w="2521" w:type="dxa"/>
            <w:gridSpan w:val="2"/>
            <w:tcBorders>
              <w:top w:val="nil"/>
              <w:left w:val="nil"/>
              <w:bottom w:val="nil"/>
              <w:right w:val="single" w:sz="4" w:space="0" w:color="auto"/>
            </w:tcBorders>
          </w:tcPr>
          <w:p w14:paraId="09EEF1BD" w14:textId="44DB76FE" w:rsidR="00F32161" w:rsidRPr="00F32161" w:rsidRDefault="00F32161" w:rsidP="00F32161">
            <w:pPr>
              <w:spacing w:after="240"/>
            </w:pPr>
            <w:r w:rsidRPr="00F32161">
              <w:t>Switch PRESS Light</w:t>
            </w:r>
          </w:p>
        </w:tc>
        <w:tc>
          <w:tcPr>
            <w:tcW w:w="495" w:type="dxa"/>
            <w:tcBorders>
              <w:top w:val="nil"/>
              <w:left w:val="single" w:sz="4" w:space="0" w:color="auto"/>
              <w:bottom w:val="nil"/>
              <w:right w:val="single" w:sz="4" w:space="0" w:color="auto"/>
            </w:tcBorders>
            <w:tcMar>
              <w:left w:w="29" w:type="dxa"/>
              <w:right w:w="29" w:type="dxa"/>
            </w:tcMar>
          </w:tcPr>
          <w:p w14:paraId="2EBC8B58" w14:textId="3270D719" w:rsidR="00F32161" w:rsidRPr="00F32161" w:rsidRDefault="00F32161" w:rsidP="00F32161">
            <w:pPr>
              <w:spacing w:after="240"/>
              <w:jc w:val="center"/>
            </w:pPr>
            <w:r w:rsidRPr="00F32161">
              <w:t>C</w:t>
            </w:r>
          </w:p>
        </w:tc>
        <w:tc>
          <w:tcPr>
            <w:tcW w:w="495" w:type="dxa"/>
            <w:tcBorders>
              <w:top w:val="nil"/>
              <w:left w:val="single" w:sz="4" w:space="0" w:color="auto"/>
              <w:bottom w:val="nil"/>
              <w:right w:val="single" w:sz="4" w:space="0" w:color="auto"/>
            </w:tcBorders>
            <w:tcMar>
              <w:left w:w="29" w:type="dxa"/>
              <w:right w:w="29" w:type="dxa"/>
            </w:tcMar>
          </w:tcPr>
          <w:p w14:paraId="123A84D7" w14:textId="2DF8B858" w:rsidR="00F32161" w:rsidRPr="00F32161" w:rsidRDefault="00F32161" w:rsidP="00F32161">
            <w:pPr>
              <w:spacing w:after="240"/>
              <w:jc w:val="center"/>
            </w:pPr>
            <w:r w:rsidRPr="00F32161">
              <w:t>1</w:t>
            </w:r>
          </w:p>
        </w:tc>
        <w:tc>
          <w:tcPr>
            <w:tcW w:w="495" w:type="dxa"/>
            <w:tcBorders>
              <w:top w:val="nil"/>
              <w:left w:val="single" w:sz="4" w:space="0" w:color="auto"/>
              <w:bottom w:val="nil"/>
              <w:right w:val="single" w:sz="4" w:space="0" w:color="auto"/>
            </w:tcBorders>
            <w:tcMar>
              <w:left w:w="29" w:type="dxa"/>
              <w:right w:w="29" w:type="dxa"/>
            </w:tcMar>
          </w:tcPr>
          <w:p w14:paraId="6A06E5B9" w14:textId="39C4CEC7" w:rsidR="00F32161" w:rsidRPr="00F32161" w:rsidRDefault="00F32161" w:rsidP="00F32161">
            <w:pPr>
              <w:spacing w:after="240"/>
              <w:jc w:val="center"/>
            </w:pPr>
            <w:r w:rsidRPr="00F32161">
              <w:t>0</w:t>
            </w:r>
          </w:p>
        </w:tc>
        <w:tc>
          <w:tcPr>
            <w:tcW w:w="3743" w:type="dxa"/>
            <w:tcBorders>
              <w:top w:val="nil"/>
              <w:left w:val="single" w:sz="4" w:space="0" w:color="auto"/>
              <w:bottom w:val="nil"/>
              <w:right w:val="nil"/>
            </w:tcBorders>
          </w:tcPr>
          <w:p w14:paraId="25A7DE33" w14:textId="77777777" w:rsidR="00F32161" w:rsidRPr="00F32161" w:rsidRDefault="00F32161" w:rsidP="00F32161">
            <w:pPr>
              <w:spacing w:after="240"/>
            </w:pPr>
          </w:p>
        </w:tc>
        <w:tc>
          <w:tcPr>
            <w:tcW w:w="628" w:type="dxa"/>
            <w:tcBorders>
              <w:top w:val="nil"/>
              <w:left w:val="nil"/>
              <w:bottom w:val="nil"/>
            </w:tcBorders>
          </w:tcPr>
          <w:p w14:paraId="340404E6" w14:textId="77777777" w:rsidR="00F32161" w:rsidRPr="005567F1" w:rsidRDefault="00F32161" w:rsidP="00F32161">
            <w:pPr>
              <w:jc w:val="center"/>
            </w:pPr>
          </w:p>
        </w:tc>
      </w:tr>
      <w:tr w:rsidR="00F32161" w:rsidRPr="005567F1" w14:paraId="0048CF21" w14:textId="77777777" w:rsidTr="00F76A97">
        <w:trPr>
          <w:jc w:val="center"/>
        </w:trPr>
        <w:tc>
          <w:tcPr>
            <w:tcW w:w="1703" w:type="dxa"/>
            <w:tcBorders>
              <w:top w:val="nil"/>
              <w:left w:val="single" w:sz="4" w:space="0" w:color="auto"/>
              <w:bottom w:val="nil"/>
              <w:right w:val="nil"/>
            </w:tcBorders>
          </w:tcPr>
          <w:p w14:paraId="488AC69A" w14:textId="4E3D74B8" w:rsidR="00F32161" w:rsidRPr="00F32161" w:rsidRDefault="00F32161" w:rsidP="00F32161">
            <w:pPr>
              <w:spacing w:after="240"/>
            </w:pPr>
            <w:r w:rsidRPr="00F32161">
              <w:t>-21-03</w:t>
            </w:r>
          </w:p>
        </w:tc>
        <w:tc>
          <w:tcPr>
            <w:tcW w:w="2521" w:type="dxa"/>
            <w:gridSpan w:val="2"/>
            <w:tcBorders>
              <w:top w:val="nil"/>
              <w:left w:val="nil"/>
              <w:bottom w:val="nil"/>
              <w:right w:val="single" w:sz="4" w:space="0" w:color="auto"/>
            </w:tcBorders>
          </w:tcPr>
          <w:p w14:paraId="0EF1CC47" w14:textId="26B39B2D" w:rsidR="00F32161" w:rsidRPr="00F32161" w:rsidRDefault="00F32161" w:rsidP="00F32161">
            <w:pPr>
              <w:spacing w:after="240"/>
            </w:pPr>
            <w:r w:rsidRPr="00F32161">
              <w:t>Ram Air Turbine (RAT) Heaters</w:t>
            </w:r>
          </w:p>
        </w:tc>
        <w:tc>
          <w:tcPr>
            <w:tcW w:w="495" w:type="dxa"/>
            <w:tcBorders>
              <w:top w:val="nil"/>
              <w:left w:val="single" w:sz="4" w:space="0" w:color="auto"/>
              <w:bottom w:val="nil"/>
              <w:right w:val="single" w:sz="4" w:space="0" w:color="auto"/>
            </w:tcBorders>
            <w:tcMar>
              <w:left w:w="29" w:type="dxa"/>
              <w:right w:w="29" w:type="dxa"/>
            </w:tcMar>
          </w:tcPr>
          <w:p w14:paraId="6D367A76" w14:textId="5354C924" w:rsidR="00F32161" w:rsidRPr="00F32161" w:rsidRDefault="00F32161" w:rsidP="00F32161">
            <w:pPr>
              <w:spacing w:after="240"/>
              <w:jc w:val="center"/>
            </w:pPr>
            <w:r w:rsidRPr="00F32161">
              <w:t>C</w:t>
            </w:r>
          </w:p>
        </w:tc>
        <w:tc>
          <w:tcPr>
            <w:tcW w:w="495" w:type="dxa"/>
            <w:tcBorders>
              <w:top w:val="nil"/>
              <w:left w:val="single" w:sz="4" w:space="0" w:color="auto"/>
              <w:bottom w:val="nil"/>
              <w:right w:val="single" w:sz="4" w:space="0" w:color="auto"/>
            </w:tcBorders>
            <w:tcMar>
              <w:left w:w="29" w:type="dxa"/>
              <w:right w:w="29" w:type="dxa"/>
            </w:tcMar>
          </w:tcPr>
          <w:p w14:paraId="5E04E352" w14:textId="76B541F7" w:rsidR="00F32161" w:rsidRPr="00F32161" w:rsidRDefault="00F32161" w:rsidP="00F32161">
            <w:pPr>
              <w:spacing w:after="240"/>
              <w:jc w:val="center"/>
            </w:pPr>
            <w:r w:rsidRPr="00F32161">
              <w:t>2</w:t>
            </w:r>
          </w:p>
        </w:tc>
        <w:tc>
          <w:tcPr>
            <w:tcW w:w="495" w:type="dxa"/>
            <w:tcBorders>
              <w:top w:val="nil"/>
              <w:left w:val="single" w:sz="4" w:space="0" w:color="auto"/>
              <w:bottom w:val="nil"/>
              <w:right w:val="single" w:sz="4" w:space="0" w:color="auto"/>
            </w:tcBorders>
            <w:tcMar>
              <w:left w:w="29" w:type="dxa"/>
              <w:right w:w="29" w:type="dxa"/>
            </w:tcMar>
          </w:tcPr>
          <w:p w14:paraId="7C91B4B3" w14:textId="22B0A368" w:rsidR="00F32161" w:rsidRPr="00F32161" w:rsidRDefault="00F32161" w:rsidP="00F32161">
            <w:pPr>
              <w:spacing w:after="240"/>
              <w:jc w:val="center"/>
            </w:pPr>
            <w:r w:rsidRPr="00F32161">
              <w:t>1</w:t>
            </w:r>
          </w:p>
        </w:tc>
        <w:tc>
          <w:tcPr>
            <w:tcW w:w="3743" w:type="dxa"/>
            <w:tcBorders>
              <w:top w:val="nil"/>
              <w:left w:val="single" w:sz="4" w:space="0" w:color="auto"/>
              <w:bottom w:val="nil"/>
              <w:right w:val="nil"/>
            </w:tcBorders>
          </w:tcPr>
          <w:p w14:paraId="7CCE3727" w14:textId="010B8978" w:rsidR="00F32161" w:rsidRPr="00F32161" w:rsidRDefault="00F32161" w:rsidP="00F32161">
            <w:pPr>
              <w:spacing w:after="240"/>
            </w:pPr>
            <w:r w:rsidRPr="00F32161">
              <w:t xml:space="preserve">One may be inoperative provided OAT at departure airport is not less than </w:t>
            </w:r>
            <w:r w:rsidRPr="00F32161">
              <w:noBreakHyphen/>
              <w:t>35 </w:t>
            </w:r>
            <w:r w:rsidR="00D3314A">
              <w:t>°C</w:t>
            </w:r>
            <w:r w:rsidRPr="00F32161">
              <w:t>.</w:t>
            </w:r>
          </w:p>
        </w:tc>
        <w:tc>
          <w:tcPr>
            <w:tcW w:w="628" w:type="dxa"/>
            <w:tcBorders>
              <w:top w:val="nil"/>
              <w:left w:val="nil"/>
              <w:bottom w:val="nil"/>
            </w:tcBorders>
          </w:tcPr>
          <w:p w14:paraId="0E26C463" w14:textId="77777777" w:rsidR="00F32161" w:rsidRPr="005567F1" w:rsidRDefault="00F32161" w:rsidP="00F32161">
            <w:pPr>
              <w:jc w:val="center"/>
            </w:pPr>
          </w:p>
        </w:tc>
      </w:tr>
      <w:tr w:rsidR="00F32161" w:rsidRPr="005567F1" w14:paraId="25344FDD" w14:textId="77777777" w:rsidTr="00F76A97">
        <w:trPr>
          <w:jc w:val="center"/>
        </w:trPr>
        <w:tc>
          <w:tcPr>
            <w:tcW w:w="1703" w:type="dxa"/>
            <w:tcBorders>
              <w:top w:val="nil"/>
              <w:left w:val="single" w:sz="4" w:space="0" w:color="auto"/>
              <w:bottom w:val="nil"/>
              <w:right w:val="nil"/>
            </w:tcBorders>
          </w:tcPr>
          <w:p w14:paraId="043ECB35" w14:textId="6DB801EA" w:rsidR="00F32161" w:rsidRPr="00F32161" w:rsidRDefault="00F32161" w:rsidP="00F32161">
            <w:pPr>
              <w:spacing w:after="240"/>
            </w:pPr>
            <w:r w:rsidRPr="00F32161">
              <w:t>-30-01</w:t>
            </w:r>
          </w:p>
        </w:tc>
        <w:tc>
          <w:tcPr>
            <w:tcW w:w="2521" w:type="dxa"/>
            <w:gridSpan w:val="2"/>
            <w:tcBorders>
              <w:top w:val="nil"/>
              <w:left w:val="nil"/>
              <w:bottom w:val="nil"/>
              <w:right w:val="single" w:sz="4" w:space="0" w:color="auto"/>
            </w:tcBorders>
          </w:tcPr>
          <w:p w14:paraId="780655CB" w14:textId="472E6F1C" w:rsidR="00F32161" w:rsidRPr="00F32161" w:rsidRDefault="00F32161" w:rsidP="00F32161">
            <w:pPr>
              <w:spacing w:after="240"/>
            </w:pPr>
            <w:r w:rsidRPr="00F32161">
              <w:t>Hydraulic Pump Lights</w:t>
            </w:r>
          </w:p>
        </w:tc>
        <w:tc>
          <w:tcPr>
            <w:tcW w:w="495" w:type="dxa"/>
            <w:tcBorders>
              <w:top w:val="nil"/>
              <w:left w:val="single" w:sz="4" w:space="0" w:color="auto"/>
              <w:bottom w:val="nil"/>
              <w:right w:val="single" w:sz="4" w:space="0" w:color="auto"/>
            </w:tcBorders>
            <w:tcMar>
              <w:left w:w="29" w:type="dxa"/>
              <w:right w:w="29" w:type="dxa"/>
            </w:tcMar>
          </w:tcPr>
          <w:p w14:paraId="26163509" w14:textId="77777777" w:rsidR="00F32161" w:rsidRPr="00F32161" w:rsidRDefault="00F32161" w:rsidP="00F32161">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3CFD5756" w14:textId="77777777" w:rsidR="00F32161" w:rsidRPr="00F32161" w:rsidRDefault="00F32161" w:rsidP="00F32161">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5E0C5981" w14:textId="77777777" w:rsidR="00F32161" w:rsidRPr="00F32161" w:rsidRDefault="00F32161" w:rsidP="00F32161">
            <w:pPr>
              <w:spacing w:after="240"/>
              <w:jc w:val="center"/>
            </w:pPr>
          </w:p>
        </w:tc>
        <w:tc>
          <w:tcPr>
            <w:tcW w:w="3743" w:type="dxa"/>
            <w:tcBorders>
              <w:top w:val="nil"/>
              <w:left w:val="single" w:sz="4" w:space="0" w:color="auto"/>
              <w:bottom w:val="nil"/>
              <w:right w:val="nil"/>
            </w:tcBorders>
          </w:tcPr>
          <w:p w14:paraId="1AD28CD9" w14:textId="77777777" w:rsidR="00F32161" w:rsidRPr="00F32161" w:rsidRDefault="00F32161" w:rsidP="00F32161">
            <w:pPr>
              <w:spacing w:after="240"/>
            </w:pPr>
          </w:p>
        </w:tc>
        <w:tc>
          <w:tcPr>
            <w:tcW w:w="628" w:type="dxa"/>
            <w:tcBorders>
              <w:top w:val="nil"/>
              <w:left w:val="nil"/>
              <w:bottom w:val="nil"/>
            </w:tcBorders>
          </w:tcPr>
          <w:p w14:paraId="1A72124A" w14:textId="77777777" w:rsidR="00F32161" w:rsidRPr="005567F1" w:rsidRDefault="00F32161" w:rsidP="00F32161">
            <w:pPr>
              <w:jc w:val="center"/>
            </w:pPr>
          </w:p>
        </w:tc>
      </w:tr>
      <w:tr w:rsidR="00F32161" w:rsidRPr="005567F1" w14:paraId="3D5A7649" w14:textId="77777777" w:rsidTr="00F76A97">
        <w:trPr>
          <w:jc w:val="center"/>
        </w:trPr>
        <w:tc>
          <w:tcPr>
            <w:tcW w:w="1703" w:type="dxa"/>
            <w:tcBorders>
              <w:top w:val="nil"/>
              <w:left w:val="single" w:sz="4" w:space="0" w:color="auto"/>
              <w:bottom w:val="nil"/>
              <w:right w:val="nil"/>
            </w:tcBorders>
          </w:tcPr>
          <w:p w14:paraId="62E8A6DA" w14:textId="5B695DD0" w:rsidR="00F32161" w:rsidRPr="00F32161" w:rsidRDefault="00F32161" w:rsidP="00F32161">
            <w:pPr>
              <w:spacing w:after="240"/>
            </w:pPr>
            <w:r w:rsidRPr="00F32161">
              <w:t>-30-01-01</w:t>
            </w:r>
          </w:p>
        </w:tc>
        <w:tc>
          <w:tcPr>
            <w:tcW w:w="2521" w:type="dxa"/>
            <w:gridSpan w:val="2"/>
            <w:tcBorders>
              <w:top w:val="nil"/>
              <w:left w:val="nil"/>
              <w:bottom w:val="nil"/>
              <w:right w:val="single" w:sz="4" w:space="0" w:color="auto"/>
            </w:tcBorders>
          </w:tcPr>
          <w:p w14:paraId="1255E3AC" w14:textId="7440C9D4" w:rsidR="00F32161" w:rsidRPr="00F32161" w:rsidRDefault="00F32161" w:rsidP="00F32161">
            <w:pPr>
              <w:spacing w:after="240"/>
            </w:pPr>
            <w:r w:rsidRPr="00F32161">
              <w:t>FAULT Lights</w:t>
            </w:r>
          </w:p>
        </w:tc>
        <w:tc>
          <w:tcPr>
            <w:tcW w:w="495" w:type="dxa"/>
            <w:tcBorders>
              <w:top w:val="nil"/>
              <w:left w:val="single" w:sz="4" w:space="0" w:color="auto"/>
              <w:bottom w:val="nil"/>
              <w:right w:val="single" w:sz="4" w:space="0" w:color="auto"/>
            </w:tcBorders>
            <w:tcMar>
              <w:left w:w="29" w:type="dxa"/>
              <w:right w:w="29" w:type="dxa"/>
            </w:tcMar>
          </w:tcPr>
          <w:p w14:paraId="040BF53C" w14:textId="748BBEFA" w:rsidR="00F32161" w:rsidRPr="00F32161" w:rsidRDefault="00F32161" w:rsidP="00F32161">
            <w:pPr>
              <w:spacing w:after="240"/>
              <w:jc w:val="center"/>
            </w:pPr>
            <w:r w:rsidRPr="00F32161">
              <w:t>C</w:t>
            </w:r>
          </w:p>
        </w:tc>
        <w:tc>
          <w:tcPr>
            <w:tcW w:w="495" w:type="dxa"/>
            <w:tcBorders>
              <w:top w:val="nil"/>
              <w:left w:val="single" w:sz="4" w:space="0" w:color="auto"/>
              <w:bottom w:val="nil"/>
              <w:right w:val="single" w:sz="4" w:space="0" w:color="auto"/>
            </w:tcBorders>
            <w:tcMar>
              <w:left w:w="29" w:type="dxa"/>
              <w:right w:w="29" w:type="dxa"/>
            </w:tcMar>
          </w:tcPr>
          <w:p w14:paraId="59CBB7AB" w14:textId="302A6B7E" w:rsidR="00F32161" w:rsidRPr="00F32161" w:rsidRDefault="00F32161" w:rsidP="00F32161">
            <w:pPr>
              <w:spacing w:after="240"/>
              <w:jc w:val="center"/>
            </w:pPr>
            <w:r w:rsidRPr="00F32161">
              <w:t>6</w:t>
            </w:r>
          </w:p>
        </w:tc>
        <w:tc>
          <w:tcPr>
            <w:tcW w:w="495" w:type="dxa"/>
            <w:tcBorders>
              <w:top w:val="nil"/>
              <w:left w:val="single" w:sz="4" w:space="0" w:color="auto"/>
              <w:bottom w:val="nil"/>
              <w:right w:val="single" w:sz="4" w:space="0" w:color="auto"/>
            </w:tcBorders>
            <w:tcMar>
              <w:left w:w="29" w:type="dxa"/>
              <w:right w:w="29" w:type="dxa"/>
            </w:tcMar>
          </w:tcPr>
          <w:p w14:paraId="7751EFC9" w14:textId="666A7F30" w:rsidR="00F32161" w:rsidRPr="00F32161" w:rsidRDefault="00F32161" w:rsidP="00F32161">
            <w:pPr>
              <w:spacing w:after="240"/>
              <w:jc w:val="center"/>
            </w:pPr>
            <w:r w:rsidRPr="00F32161">
              <w:t>0</w:t>
            </w:r>
          </w:p>
        </w:tc>
        <w:tc>
          <w:tcPr>
            <w:tcW w:w="3743" w:type="dxa"/>
            <w:tcBorders>
              <w:top w:val="nil"/>
              <w:left w:val="single" w:sz="4" w:space="0" w:color="auto"/>
              <w:bottom w:val="nil"/>
              <w:right w:val="nil"/>
            </w:tcBorders>
          </w:tcPr>
          <w:p w14:paraId="1D68FBF7" w14:textId="77777777" w:rsidR="00F32161" w:rsidRPr="00F32161" w:rsidRDefault="00F32161" w:rsidP="00F32161">
            <w:pPr>
              <w:spacing w:after="240"/>
            </w:pPr>
          </w:p>
        </w:tc>
        <w:tc>
          <w:tcPr>
            <w:tcW w:w="628" w:type="dxa"/>
            <w:tcBorders>
              <w:top w:val="nil"/>
              <w:left w:val="nil"/>
              <w:bottom w:val="nil"/>
            </w:tcBorders>
          </w:tcPr>
          <w:p w14:paraId="5F96F5A4" w14:textId="77777777" w:rsidR="00F32161" w:rsidRPr="005567F1" w:rsidRDefault="00F32161" w:rsidP="00F32161">
            <w:pPr>
              <w:jc w:val="center"/>
            </w:pPr>
          </w:p>
        </w:tc>
      </w:tr>
      <w:tr w:rsidR="00F32161" w:rsidRPr="005567F1" w14:paraId="2E0575BB" w14:textId="77777777" w:rsidTr="00F76A97">
        <w:trPr>
          <w:jc w:val="center"/>
        </w:trPr>
        <w:tc>
          <w:tcPr>
            <w:tcW w:w="1703" w:type="dxa"/>
            <w:tcBorders>
              <w:top w:val="nil"/>
              <w:left w:val="single" w:sz="4" w:space="0" w:color="auto"/>
              <w:bottom w:val="nil"/>
              <w:right w:val="nil"/>
            </w:tcBorders>
          </w:tcPr>
          <w:p w14:paraId="5278A2F7" w14:textId="1E9E3A0B" w:rsidR="00F32161" w:rsidRPr="00F32161" w:rsidRDefault="00F32161" w:rsidP="00F32161">
            <w:pPr>
              <w:spacing w:after="240"/>
            </w:pPr>
            <w:r w:rsidRPr="00F32161">
              <w:t>-30-01-02</w:t>
            </w:r>
          </w:p>
        </w:tc>
        <w:tc>
          <w:tcPr>
            <w:tcW w:w="2521" w:type="dxa"/>
            <w:gridSpan w:val="2"/>
            <w:tcBorders>
              <w:top w:val="nil"/>
              <w:left w:val="nil"/>
              <w:bottom w:val="nil"/>
              <w:right w:val="single" w:sz="4" w:space="0" w:color="auto"/>
            </w:tcBorders>
          </w:tcPr>
          <w:p w14:paraId="7910AC67" w14:textId="37257729" w:rsidR="00F32161" w:rsidRPr="00F32161" w:rsidRDefault="00F32161" w:rsidP="00F32161">
            <w:pPr>
              <w:spacing w:after="240"/>
            </w:pPr>
            <w:r w:rsidRPr="00F32161">
              <w:t>ON Lights</w:t>
            </w:r>
          </w:p>
        </w:tc>
        <w:tc>
          <w:tcPr>
            <w:tcW w:w="495" w:type="dxa"/>
            <w:tcBorders>
              <w:top w:val="nil"/>
              <w:left w:val="single" w:sz="4" w:space="0" w:color="auto"/>
              <w:bottom w:val="nil"/>
              <w:right w:val="single" w:sz="4" w:space="0" w:color="auto"/>
            </w:tcBorders>
            <w:tcMar>
              <w:left w:w="29" w:type="dxa"/>
              <w:right w:w="29" w:type="dxa"/>
            </w:tcMar>
          </w:tcPr>
          <w:p w14:paraId="0FB2E0FC" w14:textId="33593E75" w:rsidR="00F32161" w:rsidRPr="00F32161" w:rsidRDefault="00F32161" w:rsidP="00F32161">
            <w:pPr>
              <w:spacing w:after="240"/>
              <w:jc w:val="center"/>
            </w:pPr>
            <w:r w:rsidRPr="00F32161">
              <w:t>C</w:t>
            </w:r>
          </w:p>
        </w:tc>
        <w:tc>
          <w:tcPr>
            <w:tcW w:w="495" w:type="dxa"/>
            <w:tcBorders>
              <w:top w:val="nil"/>
              <w:left w:val="single" w:sz="4" w:space="0" w:color="auto"/>
              <w:bottom w:val="nil"/>
              <w:right w:val="single" w:sz="4" w:space="0" w:color="auto"/>
            </w:tcBorders>
            <w:tcMar>
              <w:left w:w="29" w:type="dxa"/>
              <w:right w:w="29" w:type="dxa"/>
            </w:tcMar>
          </w:tcPr>
          <w:p w14:paraId="5C6DD6DF" w14:textId="01BDCAD3" w:rsidR="00F32161" w:rsidRPr="00F32161" w:rsidRDefault="00F32161" w:rsidP="00F32161">
            <w:pPr>
              <w:spacing w:after="240"/>
              <w:jc w:val="center"/>
            </w:pPr>
            <w:r w:rsidRPr="00F32161">
              <w:t>2</w:t>
            </w:r>
          </w:p>
        </w:tc>
        <w:tc>
          <w:tcPr>
            <w:tcW w:w="495" w:type="dxa"/>
            <w:tcBorders>
              <w:top w:val="nil"/>
              <w:left w:val="single" w:sz="4" w:space="0" w:color="auto"/>
              <w:bottom w:val="nil"/>
              <w:right w:val="single" w:sz="4" w:space="0" w:color="auto"/>
            </w:tcBorders>
            <w:tcMar>
              <w:left w:w="29" w:type="dxa"/>
              <w:right w:w="29" w:type="dxa"/>
            </w:tcMar>
          </w:tcPr>
          <w:p w14:paraId="7CD9131B" w14:textId="691ABC98" w:rsidR="00F32161" w:rsidRPr="00F32161" w:rsidRDefault="00F32161" w:rsidP="00F32161">
            <w:pPr>
              <w:spacing w:after="240"/>
              <w:jc w:val="center"/>
            </w:pPr>
            <w:r w:rsidRPr="00F32161">
              <w:t>0</w:t>
            </w:r>
          </w:p>
        </w:tc>
        <w:tc>
          <w:tcPr>
            <w:tcW w:w="3743" w:type="dxa"/>
            <w:tcBorders>
              <w:top w:val="nil"/>
              <w:left w:val="single" w:sz="4" w:space="0" w:color="auto"/>
              <w:bottom w:val="nil"/>
              <w:right w:val="nil"/>
            </w:tcBorders>
          </w:tcPr>
          <w:p w14:paraId="2EBEFACE" w14:textId="77777777" w:rsidR="00F32161" w:rsidRPr="00F32161" w:rsidRDefault="00F32161" w:rsidP="00F32161">
            <w:pPr>
              <w:spacing w:after="240"/>
            </w:pPr>
          </w:p>
        </w:tc>
        <w:tc>
          <w:tcPr>
            <w:tcW w:w="628" w:type="dxa"/>
            <w:tcBorders>
              <w:top w:val="nil"/>
              <w:left w:val="nil"/>
              <w:bottom w:val="nil"/>
            </w:tcBorders>
          </w:tcPr>
          <w:p w14:paraId="6FA87E62" w14:textId="77777777" w:rsidR="00F32161" w:rsidRPr="005567F1" w:rsidRDefault="00F32161" w:rsidP="00F32161">
            <w:pPr>
              <w:jc w:val="center"/>
            </w:pPr>
          </w:p>
        </w:tc>
      </w:tr>
      <w:tr w:rsidR="00F32161" w:rsidRPr="005567F1" w14:paraId="65E0F68B" w14:textId="77777777" w:rsidTr="00F32161">
        <w:trPr>
          <w:jc w:val="center"/>
        </w:trPr>
        <w:tc>
          <w:tcPr>
            <w:tcW w:w="1703" w:type="dxa"/>
            <w:tcBorders>
              <w:top w:val="nil"/>
              <w:left w:val="single" w:sz="4" w:space="0" w:color="auto"/>
              <w:bottom w:val="single" w:sz="4" w:space="0" w:color="auto"/>
              <w:right w:val="nil"/>
            </w:tcBorders>
          </w:tcPr>
          <w:p w14:paraId="228251CA" w14:textId="41C1F90D" w:rsidR="00F32161" w:rsidRPr="00F32161" w:rsidRDefault="00F32161" w:rsidP="00F32161">
            <w:pPr>
              <w:spacing w:after="240"/>
            </w:pPr>
            <w:r w:rsidRPr="00F32161">
              <w:t>-30-02</w:t>
            </w:r>
          </w:p>
        </w:tc>
        <w:tc>
          <w:tcPr>
            <w:tcW w:w="2521" w:type="dxa"/>
            <w:gridSpan w:val="2"/>
            <w:tcBorders>
              <w:top w:val="nil"/>
              <w:left w:val="nil"/>
              <w:bottom w:val="single" w:sz="4" w:space="0" w:color="auto"/>
              <w:right w:val="single" w:sz="4" w:space="0" w:color="auto"/>
            </w:tcBorders>
          </w:tcPr>
          <w:p w14:paraId="7C887777" w14:textId="497C2C6F" w:rsidR="00F32161" w:rsidRPr="00F32161" w:rsidRDefault="00F32161" w:rsidP="00F32161">
            <w:pPr>
              <w:spacing w:after="240"/>
            </w:pPr>
            <w:r w:rsidRPr="00F32161">
              <w:t>Hydraulic Synoptic Display</w:t>
            </w:r>
          </w:p>
        </w:tc>
        <w:tc>
          <w:tcPr>
            <w:tcW w:w="495" w:type="dxa"/>
            <w:tcBorders>
              <w:top w:val="nil"/>
              <w:left w:val="single" w:sz="4" w:space="0" w:color="auto"/>
              <w:bottom w:val="single" w:sz="4" w:space="0" w:color="auto"/>
              <w:right w:val="single" w:sz="4" w:space="0" w:color="auto"/>
            </w:tcBorders>
            <w:tcMar>
              <w:left w:w="29" w:type="dxa"/>
              <w:right w:w="29" w:type="dxa"/>
            </w:tcMar>
          </w:tcPr>
          <w:p w14:paraId="1A5BFC34" w14:textId="3BC16774" w:rsidR="00F32161" w:rsidRPr="00F32161" w:rsidRDefault="00F32161" w:rsidP="00F32161">
            <w:pPr>
              <w:spacing w:after="240"/>
              <w:jc w:val="center"/>
            </w:pPr>
            <w:r w:rsidRPr="00F32161">
              <w:t>C</w:t>
            </w:r>
          </w:p>
        </w:tc>
        <w:tc>
          <w:tcPr>
            <w:tcW w:w="495" w:type="dxa"/>
            <w:tcBorders>
              <w:top w:val="nil"/>
              <w:left w:val="single" w:sz="4" w:space="0" w:color="auto"/>
              <w:bottom w:val="single" w:sz="4" w:space="0" w:color="auto"/>
              <w:right w:val="single" w:sz="4" w:space="0" w:color="auto"/>
            </w:tcBorders>
            <w:tcMar>
              <w:left w:w="29" w:type="dxa"/>
              <w:right w:w="29" w:type="dxa"/>
            </w:tcMar>
          </w:tcPr>
          <w:p w14:paraId="55E726FD" w14:textId="05AAB1C6" w:rsidR="00F32161" w:rsidRPr="00F32161" w:rsidRDefault="00F32161" w:rsidP="00F32161">
            <w:pPr>
              <w:spacing w:after="240"/>
              <w:jc w:val="center"/>
            </w:pPr>
            <w:r w:rsidRPr="00F32161">
              <w:t>1</w:t>
            </w:r>
          </w:p>
        </w:tc>
        <w:tc>
          <w:tcPr>
            <w:tcW w:w="495" w:type="dxa"/>
            <w:tcBorders>
              <w:top w:val="nil"/>
              <w:left w:val="single" w:sz="4" w:space="0" w:color="auto"/>
              <w:bottom w:val="single" w:sz="4" w:space="0" w:color="auto"/>
              <w:right w:val="single" w:sz="4" w:space="0" w:color="auto"/>
            </w:tcBorders>
            <w:tcMar>
              <w:left w:w="29" w:type="dxa"/>
              <w:right w:w="29" w:type="dxa"/>
            </w:tcMar>
          </w:tcPr>
          <w:p w14:paraId="1FCF986C" w14:textId="0072AA3D" w:rsidR="00F32161" w:rsidRPr="00F32161" w:rsidRDefault="00F32161" w:rsidP="00F32161">
            <w:pPr>
              <w:spacing w:after="240"/>
              <w:jc w:val="center"/>
            </w:pPr>
            <w:r w:rsidRPr="00F32161">
              <w:t>0</w:t>
            </w:r>
          </w:p>
        </w:tc>
        <w:tc>
          <w:tcPr>
            <w:tcW w:w="3743" w:type="dxa"/>
            <w:tcBorders>
              <w:top w:val="nil"/>
              <w:left w:val="single" w:sz="4" w:space="0" w:color="auto"/>
              <w:bottom w:val="single" w:sz="4" w:space="0" w:color="auto"/>
              <w:right w:val="nil"/>
            </w:tcBorders>
          </w:tcPr>
          <w:p w14:paraId="7A1718E9" w14:textId="77777777" w:rsidR="00F32161" w:rsidRPr="00F32161" w:rsidRDefault="00F32161" w:rsidP="00F32161">
            <w:pPr>
              <w:spacing w:after="240"/>
            </w:pPr>
          </w:p>
        </w:tc>
        <w:tc>
          <w:tcPr>
            <w:tcW w:w="628" w:type="dxa"/>
            <w:tcBorders>
              <w:top w:val="nil"/>
              <w:left w:val="nil"/>
            </w:tcBorders>
          </w:tcPr>
          <w:p w14:paraId="63238CE4" w14:textId="77777777" w:rsidR="00F32161" w:rsidRPr="005567F1" w:rsidRDefault="00F32161" w:rsidP="00F32161">
            <w:pPr>
              <w:jc w:val="center"/>
            </w:pPr>
          </w:p>
        </w:tc>
      </w:tr>
    </w:tbl>
    <w:p w14:paraId="025F2C09" w14:textId="77777777" w:rsidR="002D392E" w:rsidRDefault="002D392E" w:rsidP="002D392E">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9-5"/>
      </w:tblPr>
      <w:tblGrid>
        <w:gridCol w:w="5040"/>
        <w:gridCol w:w="5040"/>
      </w:tblGrid>
      <w:tr w:rsidR="002D392E" w:rsidRPr="005567F1" w14:paraId="738695E0" w14:textId="77777777" w:rsidTr="001672EB">
        <w:trPr>
          <w:tblHeader/>
          <w:jc w:val="center"/>
        </w:trPr>
        <w:tc>
          <w:tcPr>
            <w:tcW w:w="5040" w:type="dxa"/>
            <w:tcBorders>
              <w:bottom w:val="single" w:sz="4" w:space="0" w:color="auto"/>
              <w:right w:val="nil"/>
            </w:tcBorders>
            <w:tcMar>
              <w:top w:w="29" w:type="dxa"/>
              <w:bottom w:w="29" w:type="dxa"/>
            </w:tcMar>
          </w:tcPr>
          <w:p w14:paraId="744CD238" w14:textId="77777777" w:rsidR="002D392E" w:rsidRPr="005567F1" w:rsidRDefault="002D392E" w:rsidP="00CE3467">
            <w:pPr>
              <w:spacing w:after="60"/>
            </w:pPr>
            <w:r>
              <w:lastRenderedPageBreak/>
              <w:t>U.</w:t>
            </w:r>
            <w:r w:rsidRPr="005567F1">
              <w:t>S. DEPARTMENT OF TRANSPORTATION</w:t>
            </w:r>
          </w:p>
          <w:p w14:paraId="4229A003" w14:textId="77777777" w:rsidR="002D392E" w:rsidRPr="005567F1" w:rsidRDefault="002D392E" w:rsidP="00CE3467">
            <w:pPr>
              <w:spacing w:after="60"/>
            </w:pPr>
            <w:r w:rsidRPr="005567F1">
              <w:t>FEDERAL AVIATION ADMINISTRATION</w:t>
            </w:r>
          </w:p>
        </w:tc>
        <w:tc>
          <w:tcPr>
            <w:tcW w:w="5040" w:type="dxa"/>
            <w:tcBorders>
              <w:left w:val="nil"/>
            </w:tcBorders>
            <w:tcMar>
              <w:top w:w="29" w:type="dxa"/>
              <w:bottom w:w="29" w:type="dxa"/>
            </w:tcMar>
            <w:vAlign w:val="center"/>
          </w:tcPr>
          <w:p w14:paraId="51EC5BB2" w14:textId="77777777" w:rsidR="002D392E" w:rsidRPr="005567F1" w:rsidRDefault="002D392E" w:rsidP="00CE3467">
            <w:pPr>
              <w:spacing w:after="60"/>
              <w:jc w:val="right"/>
            </w:pPr>
            <w:r w:rsidRPr="005567F1">
              <w:t>MASTER MINIMUM EQUIPMENT LIST</w:t>
            </w:r>
          </w:p>
        </w:tc>
      </w:tr>
      <w:tr w:rsidR="002D392E" w:rsidRPr="005567F1" w14:paraId="2F65E2C0" w14:textId="77777777" w:rsidTr="001672EB">
        <w:trPr>
          <w:tblHeader/>
          <w:jc w:val="center"/>
        </w:trPr>
        <w:tc>
          <w:tcPr>
            <w:tcW w:w="5040" w:type="dxa"/>
            <w:tcBorders>
              <w:bottom w:val="single" w:sz="4" w:space="0" w:color="auto"/>
              <w:right w:val="nil"/>
            </w:tcBorders>
            <w:tcMar>
              <w:top w:w="29" w:type="dxa"/>
              <w:bottom w:w="29" w:type="dxa"/>
            </w:tcMar>
          </w:tcPr>
          <w:p w14:paraId="0D30A6E4" w14:textId="2B0D25B5" w:rsidR="002D392E" w:rsidRPr="005567F1" w:rsidRDefault="002D392E" w:rsidP="00CE3467">
            <w:pPr>
              <w:spacing w:after="60"/>
            </w:pPr>
            <w:r>
              <w:t xml:space="preserve">REVISION NO. </w:t>
            </w:r>
            <w:r w:rsidR="007D5933">
              <w:t>16</w:t>
            </w:r>
          </w:p>
          <w:p w14:paraId="1E7F3DB1" w14:textId="493088C5" w:rsidR="002D392E" w:rsidRPr="005567F1" w:rsidRDefault="002D392E" w:rsidP="00CE3467">
            <w:pPr>
              <w:spacing w:after="60"/>
            </w:pPr>
            <w:r w:rsidRPr="005567F1">
              <w:t xml:space="preserve">DATE: </w:t>
            </w:r>
            <w:r w:rsidR="008032AA">
              <w:t>06/21/2019</w:t>
            </w:r>
          </w:p>
        </w:tc>
        <w:tc>
          <w:tcPr>
            <w:tcW w:w="5040" w:type="dxa"/>
            <w:tcBorders>
              <w:left w:val="nil"/>
            </w:tcBorders>
            <w:tcMar>
              <w:top w:w="29" w:type="dxa"/>
              <w:bottom w:w="29" w:type="dxa"/>
            </w:tcMar>
          </w:tcPr>
          <w:p w14:paraId="126E6002" w14:textId="5165D9AE" w:rsidR="002D392E" w:rsidRPr="005567F1" w:rsidRDefault="002D392E" w:rsidP="002D392E">
            <w:pPr>
              <w:spacing w:after="60"/>
              <w:jc w:val="right"/>
            </w:pPr>
            <w:r w:rsidRPr="005567F1">
              <w:t xml:space="preserve">PAGE NO. </w:t>
            </w:r>
            <w:r>
              <w:t>29-5</w:t>
            </w:r>
          </w:p>
        </w:tc>
      </w:tr>
      <w:tr w:rsidR="002D392E" w:rsidRPr="005567F1" w14:paraId="75196D28" w14:textId="77777777" w:rsidTr="001672EB">
        <w:trPr>
          <w:tblHeader/>
          <w:jc w:val="center"/>
        </w:trPr>
        <w:tc>
          <w:tcPr>
            <w:tcW w:w="5040" w:type="dxa"/>
            <w:tcBorders>
              <w:right w:val="single" w:sz="4" w:space="0" w:color="auto"/>
            </w:tcBorders>
            <w:tcMar>
              <w:top w:w="29" w:type="dxa"/>
              <w:bottom w:w="29" w:type="dxa"/>
            </w:tcMar>
            <w:vAlign w:val="center"/>
          </w:tcPr>
          <w:p w14:paraId="72B8B82A" w14:textId="77777777" w:rsidR="002D392E" w:rsidRPr="005567F1" w:rsidRDefault="002D392E" w:rsidP="00CE3467">
            <w:pPr>
              <w:spacing w:after="60"/>
            </w:pPr>
            <w:r w:rsidRPr="005567F1">
              <w:t>AIRCRAFT:</w:t>
            </w:r>
          </w:p>
          <w:p w14:paraId="337E09FC" w14:textId="77777777" w:rsidR="002D392E" w:rsidRPr="005567F1" w:rsidRDefault="002D392E" w:rsidP="00CE3467">
            <w:pPr>
              <w:spacing w:after="60"/>
            </w:pPr>
            <w:r>
              <w:t>Boeing 787</w:t>
            </w:r>
          </w:p>
        </w:tc>
        <w:tc>
          <w:tcPr>
            <w:tcW w:w="5040" w:type="dxa"/>
            <w:tcBorders>
              <w:left w:val="single" w:sz="4" w:space="0" w:color="auto"/>
            </w:tcBorders>
            <w:tcMar>
              <w:top w:w="29" w:type="dxa"/>
              <w:bottom w:w="29" w:type="dxa"/>
            </w:tcMar>
          </w:tcPr>
          <w:p w14:paraId="0551E397" w14:textId="77777777" w:rsidR="002D392E" w:rsidRPr="005567F1" w:rsidRDefault="002D392E" w:rsidP="00CE3467">
            <w:pPr>
              <w:pStyle w:val="ListParagraph"/>
              <w:spacing w:after="60"/>
              <w:ind w:left="662" w:hanging="720"/>
              <w:rPr>
                <w:b/>
              </w:rPr>
            </w:pPr>
            <w:r w:rsidRPr="005567F1">
              <w:rPr>
                <w:b/>
              </w:rPr>
              <w:t>TABLE KEY</w:t>
            </w:r>
          </w:p>
          <w:p w14:paraId="3194BF92" w14:textId="77777777" w:rsidR="002D392E" w:rsidRPr="005567F1" w:rsidRDefault="002D392E" w:rsidP="003D433F">
            <w:pPr>
              <w:pStyle w:val="ListParagraph"/>
              <w:numPr>
                <w:ilvl w:val="0"/>
                <w:numId w:val="156"/>
              </w:numPr>
              <w:spacing w:after="60"/>
            </w:pPr>
            <w:r w:rsidRPr="005567F1">
              <w:t>REPAIR CATEGORY</w:t>
            </w:r>
          </w:p>
          <w:p w14:paraId="328601DB" w14:textId="77777777" w:rsidR="002D392E" w:rsidRPr="005567F1" w:rsidRDefault="002D392E" w:rsidP="003D433F">
            <w:pPr>
              <w:pStyle w:val="ListParagraph"/>
              <w:numPr>
                <w:ilvl w:val="0"/>
                <w:numId w:val="156"/>
              </w:numPr>
              <w:spacing w:after="60"/>
            </w:pPr>
            <w:r w:rsidRPr="005567F1">
              <w:t>NO. INSTALLED</w:t>
            </w:r>
          </w:p>
          <w:p w14:paraId="5A0202C7" w14:textId="77777777" w:rsidR="002D392E" w:rsidRPr="005567F1" w:rsidRDefault="002D392E" w:rsidP="003D433F">
            <w:pPr>
              <w:pStyle w:val="ListParagraph"/>
              <w:numPr>
                <w:ilvl w:val="0"/>
                <w:numId w:val="156"/>
              </w:numPr>
              <w:spacing w:after="60"/>
            </w:pPr>
            <w:r w:rsidRPr="005567F1">
              <w:t>NO. REQUIRED FOR DISPATCH</w:t>
            </w:r>
          </w:p>
          <w:p w14:paraId="1A316C6E" w14:textId="77777777" w:rsidR="002D392E" w:rsidRPr="005567F1" w:rsidRDefault="002D392E" w:rsidP="003D433F">
            <w:pPr>
              <w:pStyle w:val="ListParagraph"/>
              <w:numPr>
                <w:ilvl w:val="0"/>
                <w:numId w:val="156"/>
              </w:numPr>
              <w:spacing w:after="60"/>
            </w:pPr>
            <w:r w:rsidRPr="005567F1">
              <w:t>REMARKS OR EXCEPTIONS</w:t>
            </w:r>
          </w:p>
        </w:tc>
      </w:tr>
    </w:tbl>
    <w:p w14:paraId="6B7D9662" w14:textId="77777777" w:rsidR="002D392E" w:rsidRPr="005567F1" w:rsidRDefault="002D392E" w:rsidP="002D392E">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Hydraulic Power"/>
      </w:tblPr>
      <w:tblGrid>
        <w:gridCol w:w="1703"/>
        <w:gridCol w:w="2370"/>
        <w:gridCol w:w="151"/>
        <w:gridCol w:w="495"/>
        <w:gridCol w:w="495"/>
        <w:gridCol w:w="495"/>
        <w:gridCol w:w="3743"/>
        <w:gridCol w:w="628"/>
      </w:tblGrid>
      <w:tr w:rsidR="002D392E" w:rsidRPr="005567F1" w14:paraId="1408F640"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4BFF1B5F" w14:textId="77777777" w:rsidR="002D392E" w:rsidRPr="005567F1" w:rsidRDefault="002D392E" w:rsidP="00CE3467">
            <w:pPr>
              <w:ind w:left="360" w:hanging="360"/>
              <w:rPr>
                <w:b/>
              </w:rPr>
            </w:pPr>
            <w:r>
              <w:rPr>
                <w:b/>
              </w:rPr>
              <w:t>29</w:t>
            </w:r>
            <w:r w:rsidRPr="005567F1">
              <w:rPr>
                <w:b/>
              </w:rPr>
              <w:t>.</w:t>
            </w:r>
            <w:r>
              <w:rPr>
                <w:b/>
              </w:rPr>
              <w:t xml:space="preserve"> Hydraulic Power</w:t>
            </w:r>
          </w:p>
        </w:tc>
        <w:tc>
          <w:tcPr>
            <w:tcW w:w="151" w:type="dxa"/>
            <w:tcBorders>
              <w:left w:val="nil"/>
              <w:right w:val="nil"/>
            </w:tcBorders>
            <w:shd w:val="clear" w:color="auto" w:fill="D9D9D9" w:themeFill="background1" w:themeFillShade="D9"/>
          </w:tcPr>
          <w:p w14:paraId="14C9E966" w14:textId="77777777" w:rsidR="002D392E" w:rsidRPr="005567F1" w:rsidRDefault="002D392E" w:rsidP="00CE3467">
            <w:pPr>
              <w:rPr>
                <w:b/>
              </w:rPr>
            </w:pPr>
          </w:p>
        </w:tc>
        <w:tc>
          <w:tcPr>
            <w:tcW w:w="495" w:type="dxa"/>
            <w:tcBorders>
              <w:left w:val="nil"/>
              <w:right w:val="nil"/>
            </w:tcBorders>
            <w:shd w:val="clear" w:color="auto" w:fill="D9D9D9" w:themeFill="background1" w:themeFillShade="D9"/>
            <w:tcMar>
              <w:left w:w="29" w:type="dxa"/>
              <w:right w:w="29" w:type="dxa"/>
            </w:tcMar>
          </w:tcPr>
          <w:p w14:paraId="210BB863"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59AD68A2"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6C93F14E" w14:textId="77777777" w:rsidR="002D392E" w:rsidRPr="005567F1" w:rsidRDefault="002D392E"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029D311B" w14:textId="77777777" w:rsidR="002D392E" w:rsidRPr="005567F1" w:rsidRDefault="002D392E" w:rsidP="00CE3467">
            <w:pPr>
              <w:rPr>
                <w:b/>
              </w:rPr>
            </w:pPr>
          </w:p>
        </w:tc>
        <w:tc>
          <w:tcPr>
            <w:tcW w:w="628" w:type="dxa"/>
            <w:tcBorders>
              <w:left w:val="nil"/>
            </w:tcBorders>
            <w:shd w:val="clear" w:color="auto" w:fill="D9D9D9" w:themeFill="background1" w:themeFillShade="D9"/>
          </w:tcPr>
          <w:p w14:paraId="63717E59" w14:textId="77777777" w:rsidR="002D392E" w:rsidRPr="005567F1" w:rsidRDefault="002D392E" w:rsidP="00CE3467">
            <w:pPr>
              <w:jc w:val="center"/>
              <w:rPr>
                <w:b/>
              </w:rPr>
            </w:pPr>
          </w:p>
        </w:tc>
      </w:tr>
      <w:tr w:rsidR="002D392E" w:rsidRPr="005567F1" w14:paraId="20244B7E"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36DBBE88" w14:textId="77777777" w:rsidR="002D392E" w:rsidRPr="00812724" w:rsidRDefault="002D392E"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2729339C" w14:textId="77777777" w:rsidR="002D392E" w:rsidRPr="00812724" w:rsidRDefault="002D392E"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72ADB718" w14:textId="77777777" w:rsidR="002D392E" w:rsidRPr="00812724" w:rsidRDefault="002D392E"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0D56023E" w14:textId="77777777" w:rsidR="002D392E" w:rsidRPr="00812724" w:rsidRDefault="002D392E"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37A0B501" w14:textId="77777777" w:rsidR="002D392E" w:rsidRPr="00812724" w:rsidRDefault="002D392E"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2B4CAED9" w14:textId="77777777" w:rsidR="002D392E" w:rsidRPr="00812724" w:rsidRDefault="002D392E"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37DC7940" w14:textId="77777777" w:rsidR="002D392E" w:rsidRPr="00812724" w:rsidRDefault="002D392E" w:rsidP="00CE3467">
            <w:pPr>
              <w:jc w:val="center"/>
              <w:rPr>
                <w:b/>
                <w:sz w:val="12"/>
                <w:szCs w:val="12"/>
              </w:rPr>
            </w:pPr>
            <w:r w:rsidRPr="00812724">
              <w:rPr>
                <w:b/>
                <w:sz w:val="12"/>
                <w:szCs w:val="12"/>
              </w:rPr>
              <w:t>Change Bar</w:t>
            </w:r>
          </w:p>
        </w:tc>
      </w:tr>
      <w:tr w:rsidR="00854520" w:rsidRPr="005567F1" w14:paraId="593EB6A9" w14:textId="77777777" w:rsidTr="00F76A97">
        <w:trPr>
          <w:jc w:val="center"/>
        </w:trPr>
        <w:tc>
          <w:tcPr>
            <w:tcW w:w="1703" w:type="dxa"/>
            <w:tcBorders>
              <w:top w:val="single" w:sz="4" w:space="0" w:color="auto"/>
              <w:left w:val="single" w:sz="4" w:space="0" w:color="auto"/>
              <w:bottom w:val="nil"/>
              <w:right w:val="nil"/>
            </w:tcBorders>
          </w:tcPr>
          <w:p w14:paraId="2B70DFF1" w14:textId="6FC1B6AD" w:rsidR="00854520" w:rsidRPr="00854520" w:rsidRDefault="00854520" w:rsidP="00854520">
            <w:pPr>
              <w:spacing w:after="240"/>
            </w:pPr>
            <w:r w:rsidRPr="00854520">
              <w:t>-31-01</w:t>
            </w:r>
          </w:p>
        </w:tc>
        <w:tc>
          <w:tcPr>
            <w:tcW w:w="2521" w:type="dxa"/>
            <w:gridSpan w:val="2"/>
            <w:tcBorders>
              <w:top w:val="single" w:sz="4" w:space="0" w:color="auto"/>
              <w:left w:val="nil"/>
              <w:bottom w:val="nil"/>
              <w:right w:val="single" w:sz="4" w:space="0" w:color="auto"/>
            </w:tcBorders>
          </w:tcPr>
          <w:p w14:paraId="244BD8C0" w14:textId="7589FA7D" w:rsidR="00854520" w:rsidRPr="00854520" w:rsidRDefault="00854520" w:rsidP="00854520">
            <w:pPr>
              <w:spacing w:after="240"/>
            </w:pPr>
            <w:r w:rsidRPr="00854520">
              <w:t>Hydraulic System Pressure Transducers</w:t>
            </w:r>
          </w:p>
        </w:tc>
        <w:tc>
          <w:tcPr>
            <w:tcW w:w="495" w:type="dxa"/>
            <w:tcBorders>
              <w:top w:val="single" w:sz="4" w:space="0" w:color="auto"/>
              <w:left w:val="single" w:sz="4" w:space="0" w:color="auto"/>
              <w:bottom w:val="nil"/>
              <w:right w:val="single" w:sz="4" w:space="0" w:color="auto"/>
            </w:tcBorders>
            <w:tcMar>
              <w:left w:w="29" w:type="dxa"/>
              <w:right w:w="29" w:type="dxa"/>
            </w:tcMar>
          </w:tcPr>
          <w:p w14:paraId="0CC6FA12" w14:textId="77777777" w:rsidR="00854520" w:rsidRPr="00854520" w:rsidRDefault="00854520" w:rsidP="00854520">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4874407B" w14:textId="77777777" w:rsidR="00854520" w:rsidRPr="00854520" w:rsidRDefault="00854520" w:rsidP="00854520">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2EDA9483" w14:textId="77777777" w:rsidR="00854520" w:rsidRPr="00854520" w:rsidRDefault="00854520" w:rsidP="00854520">
            <w:pPr>
              <w:spacing w:after="240"/>
              <w:jc w:val="center"/>
            </w:pPr>
          </w:p>
        </w:tc>
        <w:tc>
          <w:tcPr>
            <w:tcW w:w="3743" w:type="dxa"/>
            <w:tcBorders>
              <w:top w:val="single" w:sz="4" w:space="0" w:color="auto"/>
              <w:left w:val="single" w:sz="4" w:space="0" w:color="auto"/>
              <w:bottom w:val="nil"/>
              <w:right w:val="nil"/>
            </w:tcBorders>
          </w:tcPr>
          <w:p w14:paraId="128039AA" w14:textId="77777777" w:rsidR="00854520" w:rsidRPr="00854520" w:rsidRDefault="00854520" w:rsidP="00854520">
            <w:pPr>
              <w:spacing w:after="240"/>
            </w:pPr>
          </w:p>
        </w:tc>
        <w:tc>
          <w:tcPr>
            <w:tcW w:w="628" w:type="dxa"/>
            <w:tcBorders>
              <w:left w:val="nil"/>
              <w:bottom w:val="nil"/>
            </w:tcBorders>
          </w:tcPr>
          <w:p w14:paraId="5C30DA97" w14:textId="77777777" w:rsidR="00854520" w:rsidRPr="005567F1" w:rsidRDefault="00854520" w:rsidP="00854520">
            <w:pPr>
              <w:jc w:val="center"/>
            </w:pPr>
          </w:p>
        </w:tc>
      </w:tr>
      <w:tr w:rsidR="00854520" w:rsidRPr="005567F1" w14:paraId="3050F37B" w14:textId="77777777" w:rsidTr="00F76A97">
        <w:trPr>
          <w:jc w:val="center"/>
        </w:trPr>
        <w:tc>
          <w:tcPr>
            <w:tcW w:w="1703" w:type="dxa"/>
            <w:tcBorders>
              <w:top w:val="nil"/>
              <w:left w:val="single" w:sz="4" w:space="0" w:color="auto"/>
              <w:bottom w:val="nil"/>
              <w:right w:val="nil"/>
            </w:tcBorders>
          </w:tcPr>
          <w:p w14:paraId="55F24922" w14:textId="495B8020" w:rsidR="00854520" w:rsidRPr="00854520" w:rsidRDefault="00854520" w:rsidP="00854520">
            <w:pPr>
              <w:spacing w:after="240"/>
            </w:pPr>
            <w:r w:rsidRPr="00854520">
              <w:t>-31-01-01</w:t>
            </w:r>
          </w:p>
        </w:tc>
        <w:tc>
          <w:tcPr>
            <w:tcW w:w="2521" w:type="dxa"/>
            <w:gridSpan w:val="2"/>
            <w:tcBorders>
              <w:top w:val="nil"/>
              <w:left w:val="nil"/>
              <w:bottom w:val="nil"/>
              <w:right w:val="single" w:sz="4" w:space="0" w:color="auto"/>
            </w:tcBorders>
          </w:tcPr>
          <w:p w14:paraId="4AEC9217" w14:textId="564F290F" w:rsidR="00854520" w:rsidRPr="00854520" w:rsidRDefault="00854520" w:rsidP="00854520">
            <w:pPr>
              <w:spacing w:after="240"/>
            </w:pPr>
            <w:r w:rsidRPr="00854520">
              <w:t>Left and Right System Pressure Transducers</w:t>
            </w:r>
          </w:p>
        </w:tc>
        <w:tc>
          <w:tcPr>
            <w:tcW w:w="495" w:type="dxa"/>
            <w:tcBorders>
              <w:top w:val="nil"/>
              <w:left w:val="single" w:sz="4" w:space="0" w:color="auto"/>
              <w:bottom w:val="nil"/>
              <w:right w:val="single" w:sz="4" w:space="0" w:color="auto"/>
            </w:tcBorders>
            <w:tcMar>
              <w:left w:w="29" w:type="dxa"/>
              <w:right w:w="29" w:type="dxa"/>
            </w:tcMar>
          </w:tcPr>
          <w:p w14:paraId="70AD560B" w14:textId="35E711B2" w:rsidR="00854520" w:rsidRPr="00854520" w:rsidRDefault="00854520" w:rsidP="00854520">
            <w:pPr>
              <w:spacing w:after="240"/>
              <w:jc w:val="center"/>
            </w:pPr>
            <w:r w:rsidRPr="00854520">
              <w:t>C</w:t>
            </w:r>
          </w:p>
        </w:tc>
        <w:tc>
          <w:tcPr>
            <w:tcW w:w="495" w:type="dxa"/>
            <w:tcBorders>
              <w:top w:val="nil"/>
              <w:left w:val="single" w:sz="4" w:space="0" w:color="auto"/>
              <w:bottom w:val="nil"/>
              <w:right w:val="single" w:sz="4" w:space="0" w:color="auto"/>
            </w:tcBorders>
            <w:tcMar>
              <w:left w:w="29" w:type="dxa"/>
              <w:right w:w="29" w:type="dxa"/>
            </w:tcMar>
          </w:tcPr>
          <w:p w14:paraId="44CACE18" w14:textId="7C9EAD0E" w:rsidR="00854520" w:rsidRPr="00854520" w:rsidRDefault="00854520" w:rsidP="00854520">
            <w:pPr>
              <w:spacing w:after="240"/>
              <w:jc w:val="center"/>
            </w:pPr>
            <w:r w:rsidRPr="00854520">
              <w:t>2</w:t>
            </w:r>
          </w:p>
        </w:tc>
        <w:tc>
          <w:tcPr>
            <w:tcW w:w="495" w:type="dxa"/>
            <w:tcBorders>
              <w:top w:val="nil"/>
              <w:left w:val="single" w:sz="4" w:space="0" w:color="auto"/>
              <w:bottom w:val="nil"/>
              <w:right w:val="single" w:sz="4" w:space="0" w:color="auto"/>
            </w:tcBorders>
            <w:tcMar>
              <w:left w:w="29" w:type="dxa"/>
              <w:right w:w="29" w:type="dxa"/>
            </w:tcMar>
          </w:tcPr>
          <w:p w14:paraId="3351505A" w14:textId="6E61F8A8" w:rsidR="00854520" w:rsidRPr="00854520" w:rsidRDefault="00854520" w:rsidP="00854520">
            <w:pPr>
              <w:spacing w:after="240"/>
              <w:jc w:val="center"/>
            </w:pPr>
            <w:r w:rsidRPr="00854520">
              <w:t>0</w:t>
            </w:r>
          </w:p>
        </w:tc>
        <w:tc>
          <w:tcPr>
            <w:tcW w:w="3743" w:type="dxa"/>
            <w:tcBorders>
              <w:top w:val="nil"/>
              <w:left w:val="single" w:sz="4" w:space="0" w:color="auto"/>
              <w:bottom w:val="nil"/>
              <w:right w:val="nil"/>
            </w:tcBorders>
          </w:tcPr>
          <w:p w14:paraId="3F8D2790" w14:textId="77777777" w:rsidR="00854520" w:rsidRPr="00854520" w:rsidRDefault="00854520" w:rsidP="00854520">
            <w:pPr>
              <w:pStyle w:val="MMELTableBody"/>
              <w:jc w:val="left"/>
              <w:rPr>
                <w:b w:val="0"/>
              </w:rPr>
            </w:pPr>
            <w:r w:rsidRPr="00854520">
              <w:rPr>
                <w:b w:val="0"/>
              </w:rPr>
              <w:t>(M) May be inoperative provided:</w:t>
            </w:r>
          </w:p>
          <w:p w14:paraId="4DC4294D" w14:textId="77777777" w:rsidR="00854520" w:rsidRDefault="00854520" w:rsidP="00281899">
            <w:pPr>
              <w:numPr>
                <w:ilvl w:val="0"/>
                <w:numId w:val="459"/>
              </w:numPr>
            </w:pPr>
            <w:r w:rsidRPr="00854520">
              <w:t>Inoperative system pressure transducer is deactivated, and</w:t>
            </w:r>
          </w:p>
          <w:p w14:paraId="51845A2C" w14:textId="79713D92" w:rsidR="00854520" w:rsidRPr="00854520" w:rsidRDefault="00854520" w:rsidP="00281899">
            <w:pPr>
              <w:numPr>
                <w:ilvl w:val="0"/>
                <w:numId w:val="459"/>
              </w:numPr>
              <w:spacing w:after="240"/>
            </w:pPr>
            <w:r w:rsidRPr="00854520">
              <w:t>Associated system pump pressure indications operate normally.</w:t>
            </w:r>
          </w:p>
        </w:tc>
        <w:tc>
          <w:tcPr>
            <w:tcW w:w="628" w:type="dxa"/>
            <w:tcBorders>
              <w:top w:val="nil"/>
              <w:left w:val="nil"/>
              <w:bottom w:val="nil"/>
            </w:tcBorders>
          </w:tcPr>
          <w:p w14:paraId="5D841CC7" w14:textId="77777777" w:rsidR="00854520" w:rsidRPr="005567F1" w:rsidRDefault="00854520" w:rsidP="00854520">
            <w:pPr>
              <w:jc w:val="center"/>
            </w:pPr>
          </w:p>
        </w:tc>
      </w:tr>
      <w:tr w:rsidR="00854520" w:rsidRPr="005567F1" w14:paraId="05850618" w14:textId="77777777" w:rsidTr="00854520">
        <w:trPr>
          <w:jc w:val="center"/>
        </w:trPr>
        <w:tc>
          <w:tcPr>
            <w:tcW w:w="1703" w:type="dxa"/>
            <w:tcBorders>
              <w:top w:val="nil"/>
              <w:left w:val="single" w:sz="4" w:space="0" w:color="auto"/>
              <w:bottom w:val="nil"/>
              <w:right w:val="nil"/>
            </w:tcBorders>
          </w:tcPr>
          <w:p w14:paraId="2C9992D2" w14:textId="26B4CF5E" w:rsidR="00854520" w:rsidRPr="00854520" w:rsidRDefault="00854520" w:rsidP="00854520">
            <w:pPr>
              <w:spacing w:after="240"/>
            </w:pPr>
            <w:r w:rsidRPr="00854520">
              <w:t>-31-01-02</w:t>
            </w:r>
          </w:p>
        </w:tc>
        <w:tc>
          <w:tcPr>
            <w:tcW w:w="2521" w:type="dxa"/>
            <w:gridSpan w:val="2"/>
            <w:tcBorders>
              <w:top w:val="nil"/>
              <w:left w:val="nil"/>
              <w:bottom w:val="nil"/>
              <w:right w:val="single" w:sz="4" w:space="0" w:color="auto"/>
            </w:tcBorders>
          </w:tcPr>
          <w:p w14:paraId="1AA253AA" w14:textId="018422C4" w:rsidR="00854520" w:rsidRPr="00854520" w:rsidRDefault="00854520" w:rsidP="00854520">
            <w:pPr>
              <w:spacing w:after="240"/>
            </w:pPr>
            <w:r w:rsidRPr="00854520">
              <w:t>Center System Pressure Transducer</w:t>
            </w:r>
          </w:p>
        </w:tc>
        <w:tc>
          <w:tcPr>
            <w:tcW w:w="495" w:type="dxa"/>
            <w:tcBorders>
              <w:top w:val="nil"/>
              <w:left w:val="single" w:sz="4" w:space="0" w:color="auto"/>
              <w:bottom w:val="nil"/>
              <w:right w:val="single" w:sz="4" w:space="0" w:color="auto"/>
            </w:tcBorders>
            <w:tcMar>
              <w:left w:w="29" w:type="dxa"/>
              <w:right w:w="29" w:type="dxa"/>
            </w:tcMar>
          </w:tcPr>
          <w:p w14:paraId="60705E46" w14:textId="453675F8" w:rsidR="00854520" w:rsidRPr="00854520" w:rsidRDefault="00854520" w:rsidP="00854520">
            <w:pPr>
              <w:spacing w:after="240"/>
              <w:jc w:val="center"/>
            </w:pPr>
            <w:r w:rsidRPr="00854520">
              <w:t>C</w:t>
            </w:r>
          </w:p>
        </w:tc>
        <w:tc>
          <w:tcPr>
            <w:tcW w:w="495" w:type="dxa"/>
            <w:tcBorders>
              <w:top w:val="nil"/>
              <w:left w:val="single" w:sz="4" w:space="0" w:color="auto"/>
              <w:bottom w:val="nil"/>
              <w:right w:val="single" w:sz="4" w:space="0" w:color="auto"/>
            </w:tcBorders>
            <w:tcMar>
              <w:left w:w="29" w:type="dxa"/>
              <w:right w:w="29" w:type="dxa"/>
            </w:tcMar>
          </w:tcPr>
          <w:p w14:paraId="51DD8223" w14:textId="555890D9" w:rsidR="00854520" w:rsidRPr="00854520" w:rsidRDefault="00854520" w:rsidP="00854520">
            <w:pPr>
              <w:spacing w:after="240"/>
              <w:jc w:val="center"/>
            </w:pPr>
            <w:r w:rsidRPr="00854520">
              <w:t>1</w:t>
            </w:r>
          </w:p>
        </w:tc>
        <w:tc>
          <w:tcPr>
            <w:tcW w:w="495" w:type="dxa"/>
            <w:tcBorders>
              <w:top w:val="nil"/>
              <w:left w:val="single" w:sz="4" w:space="0" w:color="auto"/>
              <w:bottom w:val="nil"/>
              <w:right w:val="single" w:sz="4" w:space="0" w:color="auto"/>
            </w:tcBorders>
            <w:tcMar>
              <w:left w:w="29" w:type="dxa"/>
              <w:right w:w="29" w:type="dxa"/>
            </w:tcMar>
          </w:tcPr>
          <w:p w14:paraId="39D66955" w14:textId="41B9AD66" w:rsidR="00854520" w:rsidRPr="00854520" w:rsidRDefault="00854520" w:rsidP="00854520">
            <w:pPr>
              <w:spacing w:after="240"/>
              <w:jc w:val="center"/>
            </w:pPr>
            <w:r w:rsidRPr="00854520">
              <w:t>0</w:t>
            </w:r>
          </w:p>
        </w:tc>
        <w:tc>
          <w:tcPr>
            <w:tcW w:w="3743" w:type="dxa"/>
            <w:tcBorders>
              <w:top w:val="nil"/>
              <w:left w:val="single" w:sz="4" w:space="0" w:color="auto"/>
              <w:bottom w:val="nil"/>
              <w:right w:val="nil"/>
            </w:tcBorders>
          </w:tcPr>
          <w:p w14:paraId="0B3DF05C" w14:textId="77777777" w:rsidR="00854520" w:rsidRPr="00854520" w:rsidRDefault="00854520" w:rsidP="00854520">
            <w:pPr>
              <w:pStyle w:val="MMELTableBody"/>
              <w:jc w:val="left"/>
              <w:rPr>
                <w:b w:val="0"/>
              </w:rPr>
            </w:pPr>
            <w:r w:rsidRPr="00854520">
              <w:rPr>
                <w:b w:val="0"/>
              </w:rPr>
              <w:t>(M)(O) May be inoperative provided:</w:t>
            </w:r>
          </w:p>
          <w:p w14:paraId="623AA5C7" w14:textId="77777777" w:rsidR="00854520" w:rsidRPr="00854520" w:rsidRDefault="00854520" w:rsidP="00281899">
            <w:pPr>
              <w:numPr>
                <w:ilvl w:val="0"/>
                <w:numId w:val="460"/>
              </w:numPr>
            </w:pPr>
            <w:r w:rsidRPr="00854520">
              <w:t>Center system pressure transducer is deactivated,</w:t>
            </w:r>
          </w:p>
          <w:p w14:paraId="7EF6B182" w14:textId="77777777" w:rsidR="00854520" w:rsidRPr="00854520" w:rsidRDefault="00854520" w:rsidP="00281899">
            <w:pPr>
              <w:numPr>
                <w:ilvl w:val="0"/>
                <w:numId w:val="460"/>
              </w:numPr>
            </w:pPr>
            <w:r w:rsidRPr="00854520">
              <w:t>Landing gear is secured in down position,</w:t>
            </w:r>
          </w:p>
          <w:p w14:paraId="5904CFD8" w14:textId="77777777" w:rsidR="00854520" w:rsidRPr="00854520" w:rsidRDefault="00854520" w:rsidP="00281899">
            <w:pPr>
              <w:numPr>
                <w:ilvl w:val="0"/>
                <w:numId w:val="460"/>
              </w:numPr>
            </w:pPr>
            <w:r w:rsidRPr="00854520">
              <w:t>Center system pump pressure indications operate normally,</w:t>
            </w:r>
          </w:p>
          <w:p w14:paraId="6B516413" w14:textId="77777777" w:rsidR="00854520" w:rsidRDefault="00854520" w:rsidP="00281899">
            <w:pPr>
              <w:numPr>
                <w:ilvl w:val="0"/>
                <w:numId w:val="460"/>
              </w:numPr>
            </w:pPr>
            <w:r w:rsidRPr="00854520">
              <w:t>Nose gear isolation system operates normally, and</w:t>
            </w:r>
          </w:p>
          <w:p w14:paraId="7193BBF1" w14:textId="2C792ED4" w:rsidR="00854520" w:rsidRPr="00854520" w:rsidRDefault="00854520" w:rsidP="00281899">
            <w:pPr>
              <w:numPr>
                <w:ilvl w:val="0"/>
                <w:numId w:val="460"/>
              </w:numPr>
              <w:spacing w:after="240"/>
            </w:pPr>
            <w:proofErr w:type="gramStart"/>
            <w:r w:rsidRPr="00854520">
              <w:t>Airplane is</w:t>
            </w:r>
            <w:proofErr w:type="gramEnd"/>
            <w:r w:rsidRPr="00854520">
              <w:t xml:space="preserve"> dispatched in accordance with the AFM Landing Gear Extended Appendix.</w:t>
            </w:r>
          </w:p>
        </w:tc>
        <w:tc>
          <w:tcPr>
            <w:tcW w:w="628" w:type="dxa"/>
            <w:tcBorders>
              <w:top w:val="nil"/>
              <w:left w:val="nil"/>
              <w:bottom w:val="nil"/>
            </w:tcBorders>
          </w:tcPr>
          <w:p w14:paraId="4B9DF321" w14:textId="77777777" w:rsidR="00854520" w:rsidRPr="005567F1" w:rsidRDefault="00854520" w:rsidP="00854520">
            <w:pPr>
              <w:jc w:val="center"/>
            </w:pPr>
          </w:p>
        </w:tc>
      </w:tr>
      <w:tr w:rsidR="00854520" w:rsidRPr="005567F1" w14:paraId="38A1E21F" w14:textId="77777777" w:rsidTr="00854520">
        <w:trPr>
          <w:jc w:val="center"/>
        </w:trPr>
        <w:tc>
          <w:tcPr>
            <w:tcW w:w="1703" w:type="dxa"/>
            <w:tcBorders>
              <w:top w:val="nil"/>
              <w:left w:val="single" w:sz="4" w:space="0" w:color="auto"/>
              <w:bottom w:val="single" w:sz="4" w:space="0" w:color="auto"/>
              <w:right w:val="nil"/>
            </w:tcBorders>
          </w:tcPr>
          <w:p w14:paraId="5B4776AC" w14:textId="4D94ED9A" w:rsidR="00854520" w:rsidRPr="00854520" w:rsidRDefault="00854520" w:rsidP="00854520">
            <w:pPr>
              <w:spacing w:after="240"/>
            </w:pPr>
            <w:r w:rsidRPr="00854520">
              <w:t>-31-02</w:t>
            </w:r>
          </w:p>
        </w:tc>
        <w:tc>
          <w:tcPr>
            <w:tcW w:w="2521" w:type="dxa"/>
            <w:gridSpan w:val="2"/>
            <w:tcBorders>
              <w:top w:val="nil"/>
              <w:left w:val="nil"/>
              <w:bottom w:val="single" w:sz="4" w:space="0" w:color="auto"/>
              <w:right w:val="single" w:sz="4" w:space="0" w:color="auto"/>
            </w:tcBorders>
          </w:tcPr>
          <w:p w14:paraId="5FA087EA" w14:textId="656C1C70" w:rsidR="00854520" w:rsidRPr="00854520" w:rsidRDefault="00854520" w:rsidP="00854520">
            <w:pPr>
              <w:spacing w:after="240"/>
            </w:pPr>
            <w:r w:rsidRPr="00854520">
              <w:t>Hydraulic Pump Pressure Indication Systems</w:t>
            </w:r>
          </w:p>
        </w:tc>
        <w:tc>
          <w:tcPr>
            <w:tcW w:w="495" w:type="dxa"/>
            <w:tcBorders>
              <w:top w:val="nil"/>
              <w:left w:val="single" w:sz="4" w:space="0" w:color="auto"/>
              <w:bottom w:val="single" w:sz="4" w:space="0" w:color="auto"/>
              <w:right w:val="single" w:sz="4" w:space="0" w:color="auto"/>
            </w:tcBorders>
            <w:tcMar>
              <w:left w:w="29" w:type="dxa"/>
              <w:right w:w="29" w:type="dxa"/>
            </w:tcMar>
          </w:tcPr>
          <w:p w14:paraId="2C8AF746" w14:textId="7F8BD950" w:rsidR="00854520" w:rsidRPr="00854520" w:rsidRDefault="00854520" w:rsidP="00854520">
            <w:pPr>
              <w:spacing w:after="240"/>
              <w:jc w:val="center"/>
            </w:pPr>
            <w:r w:rsidRPr="00854520">
              <w:t>C</w:t>
            </w:r>
          </w:p>
        </w:tc>
        <w:tc>
          <w:tcPr>
            <w:tcW w:w="495" w:type="dxa"/>
            <w:tcBorders>
              <w:top w:val="nil"/>
              <w:left w:val="single" w:sz="4" w:space="0" w:color="auto"/>
              <w:bottom w:val="single" w:sz="4" w:space="0" w:color="auto"/>
              <w:right w:val="single" w:sz="4" w:space="0" w:color="auto"/>
            </w:tcBorders>
            <w:tcMar>
              <w:left w:w="29" w:type="dxa"/>
              <w:right w:w="29" w:type="dxa"/>
            </w:tcMar>
          </w:tcPr>
          <w:p w14:paraId="6A3CF50B" w14:textId="331CD018" w:rsidR="00854520" w:rsidRPr="00854520" w:rsidRDefault="00854520" w:rsidP="00854520">
            <w:pPr>
              <w:spacing w:after="240"/>
              <w:jc w:val="center"/>
            </w:pPr>
            <w:r w:rsidRPr="00854520">
              <w:t>6</w:t>
            </w:r>
          </w:p>
        </w:tc>
        <w:tc>
          <w:tcPr>
            <w:tcW w:w="495" w:type="dxa"/>
            <w:tcBorders>
              <w:top w:val="nil"/>
              <w:left w:val="single" w:sz="4" w:space="0" w:color="auto"/>
              <w:bottom w:val="single" w:sz="4" w:space="0" w:color="auto"/>
              <w:right w:val="single" w:sz="4" w:space="0" w:color="auto"/>
            </w:tcBorders>
            <w:tcMar>
              <w:left w:w="29" w:type="dxa"/>
              <w:right w:w="29" w:type="dxa"/>
            </w:tcMar>
          </w:tcPr>
          <w:p w14:paraId="3F91A52D" w14:textId="7367F046" w:rsidR="00854520" w:rsidRPr="00854520" w:rsidRDefault="00854520" w:rsidP="00854520">
            <w:pPr>
              <w:spacing w:after="240"/>
              <w:jc w:val="center"/>
            </w:pPr>
            <w:r w:rsidRPr="00854520">
              <w:t>3</w:t>
            </w:r>
          </w:p>
        </w:tc>
        <w:tc>
          <w:tcPr>
            <w:tcW w:w="3743" w:type="dxa"/>
            <w:tcBorders>
              <w:top w:val="nil"/>
              <w:left w:val="single" w:sz="4" w:space="0" w:color="auto"/>
              <w:bottom w:val="single" w:sz="4" w:space="0" w:color="auto"/>
              <w:right w:val="nil"/>
            </w:tcBorders>
          </w:tcPr>
          <w:p w14:paraId="7579992C" w14:textId="77777777" w:rsidR="00854520" w:rsidRPr="00854520" w:rsidRDefault="00854520" w:rsidP="00854520">
            <w:pPr>
              <w:pStyle w:val="MMELTableBody"/>
              <w:jc w:val="left"/>
              <w:rPr>
                <w:b w:val="0"/>
              </w:rPr>
            </w:pPr>
            <w:r w:rsidRPr="00854520">
              <w:rPr>
                <w:b w:val="0"/>
              </w:rPr>
              <w:t>(M) One in each system may be inoperative provided:</w:t>
            </w:r>
          </w:p>
          <w:p w14:paraId="54F634FA" w14:textId="77777777" w:rsidR="00854520" w:rsidRPr="00854520" w:rsidRDefault="00854520" w:rsidP="00281899">
            <w:pPr>
              <w:numPr>
                <w:ilvl w:val="0"/>
                <w:numId w:val="461"/>
              </w:numPr>
            </w:pPr>
            <w:r w:rsidRPr="00854520">
              <w:t>Inoperative pump pressure transducer is deactivated,</w:t>
            </w:r>
          </w:p>
          <w:p w14:paraId="045B4EBD" w14:textId="77777777" w:rsidR="00854520" w:rsidRPr="00854520" w:rsidRDefault="00854520" w:rsidP="00281899">
            <w:pPr>
              <w:numPr>
                <w:ilvl w:val="0"/>
                <w:numId w:val="461"/>
              </w:numPr>
            </w:pPr>
            <w:r w:rsidRPr="00854520">
              <w:t>Associated pump is verified to operate normally before each departure,</w:t>
            </w:r>
          </w:p>
          <w:p w14:paraId="0730EC4D" w14:textId="77777777" w:rsidR="00854520" w:rsidRDefault="00854520" w:rsidP="00281899">
            <w:pPr>
              <w:numPr>
                <w:ilvl w:val="0"/>
                <w:numId w:val="461"/>
              </w:numPr>
            </w:pPr>
            <w:r w:rsidRPr="00854520">
              <w:t>Associated pump temperature indications operate normally, and</w:t>
            </w:r>
          </w:p>
          <w:p w14:paraId="517A84B1" w14:textId="7AE603C9" w:rsidR="00854520" w:rsidRPr="00854520" w:rsidRDefault="00854520" w:rsidP="00281899">
            <w:pPr>
              <w:numPr>
                <w:ilvl w:val="0"/>
                <w:numId w:val="461"/>
              </w:numPr>
              <w:spacing w:after="240"/>
            </w:pPr>
            <w:r w:rsidRPr="00854520">
              <w:t>Associated hydraulic system pressure transducer operates normally.</w:t>
            </w:r>
          </w:p>
        </w:tc>
        <w:tc>
          <w:tcPr>
            <w:tcW w:w="628" w:type="dxa"/>
            <w:tcBorders>
              <w:top w:val="nil"/>
              <w:left w:val="nil"/>
              <w:bottom w:val="single" w:sz="4" w:space="0" w:color="auto"/>
            </w:tcBorders>
          </w:tcPr>
          <w:p w14:paraId="64414FDE" w14:textId="77777777" w:rsidR="00854520" w:rsidRPr="005567F1" w:rsidRDefault="00854520" w:rsidP="00854520">
            <w:pPr>
              <w:jc w:val="center"/>
            </w:pPr>
          </w:p>
        </w:tc>
      </w:tr>
    </w:tbl>
    <w:p w14:paraId="45B9AB6E" w14:textId="77777777" w:rsidR="002D392E" w:rsidRDefault="002D392E" w:rsidP="002D392E">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9-6"/>
      </w:tblPr>
      <w:tblGrid>
        <w:gridCol w:w="5040"/>
        <w:gridCol w:w="5040"/>
      </w:tblGrid>
      <w:tr w:rsidR="002D392E" w:rsidRPr="005567F1" w14:paraId="60332C3F" w14:textId="77777777" w:rsidTr="001672EB">
        <w:trPr>
          <w:tblHeader/>
          <w:jc w:val="center"/>
        </w:trPr>
        <w:tc>
          <w:tcPr>
            <w:tcW w:w="5040" w:type="dxa"/>
            <w:tcBorders>
              <w:bottom w:val="single" w:sz="4" w:space="0" w:color="auto"/>
              <w:right w:val="nil"/>
            </w:tcBorders>
            <w:tcMar>
              <w:top w:w="29" w:type="dxa"/>
              <w:bottom w:w="29" w:type="dxa"/>
            </w:tcMar>
          </w:tcPr>
          <w:p w14:paraId="7CF9041D" w14:textId="77777777" w:rsidR="002D392E" w:rsidRPr="005567F1" w:rsidRDefault="002D392E" w:rsidP="00CE3467">
            <w:pPr>
              <w:spacing w:after="60"/>
            </w:pPr>
            <w:r>
              <w:lastRenderedPageBreak/>
              <w:t>U.</w:t>
            </w:r>
            <w:r w:rsidRPr="005567F1">
              <w:t>S. DEPARTMENT OF TRANSPORTATION</w:t>
            </w:r>
          </w:p>
          <w:p w14:paraId="781FBC2D" w14:textId="77777777" w:rsidR="002D392E" w:rsidRPr="005567F1" w:rsidRDefault="002D392E" w:rsidP="00CE3467">
            <w:pPr>
              <w:spacing w:after="60"/>
            </w:pPr>
            <w:r w:rsidRPr="005567F1">
              <w:t>FEDERAL AVIATION ADMINISTRATION</w:t>
            </w:r>
          </w:p>
        </w:tc>
        <w:tc>
          <w:tcPr>
            <w:tcW w:w="5040" w:type="dxa"/>
            <w:tcBorders>
              <w:left w:val="nil"/>
            </w:tcBorders>
            <w:tcMar>
              <w:top w:w="29" w:type="dxa"/>
              <w:bottom w:w="29" w:type="dxa"/>
            </w:tcMar>
            <w:vAlign w:val="center"/>
          </w:tcPr>
          <w:p w14:paraId="7482FD0F" w14:textId="77777777" w:rsidR="002D392E" w:rsidRPr="005567F1" w:rsidRDefault="002D392E" w:rsidP="00CE3467">
            <w:pPr>
              <w:spacing w:after="60"/>
              <w:jc w:val="right"/>
            </w:pPr>
            <w:r w:rsidRPr="005567F1">
              <w:t>MASTER MINIMUM EQUIPMENT LIST</w:t>
            </w:r>
          </w:p>
        </w:tc>
      </w:tr>
      <w:tr w:rsidR="002D392E" w:rsidRPr="005567F1" w14:paraId="114861F5" w14:textId="77777777" w:rsidTr="001672EB">
        <w:trPr>
          <w:tblHeader/>
          <w:jc w:val="center"/>
        </w:trPr>
        <w:tc>
          <w:tcPr>
            <w:tcW w:w="5040" w:type="dxa"/>
            <w:tcBorders>
              <w:bottom w:val="single" w:sz="4" w:space="0" w:color="auto"/>
              <w:right w:val="nil"/>
            </w:tcBorders>
            <w:tcMar>
              <w:top w:w="29" w:type="dxa"/>
              <w:bottom w:w="29" w:type="dxa"/>
            </w:tcMar>
          </w:tcPr>
          <w:p w14:paraId="26355A36" w14:textId="0225B335" w:rsidR="002D392E" w:rsidRPr="005567F1" w:rsidRDefault="002D392E" w:rsidP="00CE3467">
            <w:pPr>
              <w:spacing w:after="60"/>
            </w:pPr>
            <w:r>
              <w:t xml:space="preserve">REVISION NO. </w:t>
            </w:r>
            <w:r w:rsidR="007D5933">
              <w:t>16</w:t>
            </w:r>
          </w:p>
          <w:p w14:paraId="67D27D9E" w14:textId="06C49677" w:rsidR="002D392E" w:rsidRPr="005567F1" w:rsidRDefault="002D392E" w:rsidP="00CE3467">
            <w:pPr>
              <w:spacing w:after="60"/>
            </w:pPr>
            <w:r w:rsidRPr="005567F1">
              <w:t xml:space="preserve">DATE: </w:t>
            </w:r>
            <w:r w:rsidR="008032AA">
              <w:t>06/21/2019</w:t>
            </w:r>
          </w:p>
        </w:tc>
        <w:tc>
          <w:tcPr>
            <w:tcW w:w="5040" w:type="dxa"/>
            <w:tcBorders>
              <w:left w:val="nil"/>
            </w:tcBorders>
            <w:tcMar>
              <w:top w:w="29" w:type="dxa"/>
              <w:bottom w:w="29" w:type="dxa"/>
            </w:tcMar>
          </w:tcPr>
          <w:p w14:paraId="1129F27D" w14:textId="41E91A36" w:rsidR="002D392E" w:rsidRPr="005567F1" w:rsidRDefault="002D392E" w:rsidP="002D392E">
            <w:pPr>
              <w:spacing w:after="60"/>
              <w:jc w:val="right"/>
            </w:pPr>
            <w:r w:rsidRPr="005567F1">
              <w:t xml:space="preserve">PAGE NO. </w:t>
            </w:r>
            <w:r>
              <w:t>29-6</w:t>
            </w:r>
          </w:p>
        </w:tc>
      </w:tr>
      <w:tr w:rsidR="002D392E" w:rsidRPr="005567F1" w14:paraId="3F5DD0B9" w14:textId="77777777" w:rsidTr="001672EB">
        <w:trPr>
          <w:tblHeader/>
          <w:jc w:val="center"/>
        </w:trPr>
        <w:tc>
          <w:tcPr>
            <w:tcW w:w="5040" w:type="dxa"/>
            <w:tcBorders>
              <w:right w:val="single" w:sz="4" w:space="0" w:color="auto"/>
            </w:tcBorders>
            <w:tcMar>
              <w:top w:w="29" w:type="dxa"/>
              <w:bottom w:w="29" w:type="dxa"/>
            </w:tcMar>
            <w:vAlign w:val="center"/>
          </w:tcPr>
          <w:p w14:paraId="20E29E7E" w14:textId="77777777" w:rsidR="002D392E" w:rsidRPr="005567F1" w:rsidRDefault="002D392E" w:rsidP="00CE3467">
            <w:pPr>
              <w:spacing w:after="60"/>
            </w:pPr>
            <w:r w:rsidRPr="005567F1">
              <w:t>AIRCRAFT:</w:t>
            </w:r>
          </w:p>
          <w:p w14:paraId="30E6FAE0" w14:textId="77777777" w:rsidR="002D392E" w:rsidRPr="005567F1" w:rsidRDefault="002D392E" w:rsidP="00CE3467">
            <w:pPr>
              <w:spacing w:after="60"/>
            </w:pPr>
            <w:r>
              <w:t>Boeing 787</w:t>
            </w:r>
          </w:p>
        </w:tc>
        <w:tc>
          <w:tcPr>
            <w:tcW w:w="5040" w:type="dxa"/>
            <w:tcBorders>
              <w:left w:val="single" w:sz="4" w:space="0" w:color="auto"/>
            </w:tcBorders>
            <w:tcMar>
              <w:top w:w="29" w:type="dxa"/>
              <w:bottom w:w="29" w:type="dxa"/>
            </w:tcMar>
          </w:tcPr>
          <w:p w14:paraId="28333892" w14:textId="77777777" w:rsidR="002D392E" w:rsidRPr="005567F1" w:rsidRDefault="002D392E" w:rsidP="00CE3467">
            <w:pPr>
              <w:pStyle w:val="ListParagraph"/>
              <w:spacing w:after="60"/>
              <w:ind w:left="662" w:hanging="720"/>
              <w:rPr>
                <w:b/>
              </w:rPr>
            </w:pPr>
            <w:r w:rsidRPr="005567F1">
              <w:rPr>
                <w:b/>
              </w:rPr>
              <w:t>TABLE KEY</w:t>
            </w:r>
          </w:p>
          <w:p w14:paraId="500E00AB" w14:textId="77777777" w:rsidR="002D392E" w:rsidRPr="005567F1" w:rsidRDefault="002D392E" w:rsidP="003D433F">
            <w:pPr>
              <w:pStyle w:val="ListParagraph"/>
              <w:numPr>
                <w:ilvl w:val="0"/>
                <w:numId w:val="157"/>
              </w:numPr>
              <w:spacing w:after="60"/>
            </w:pPr>
            <w:r w:rsidRPr="005567F1">
              <w:t>REPAIR CATEGORY</w:t>
            </w:r>
          </w:p>
          <w:p w14:paraId="443C92D6" w14:textId="77777777" w:rsidR="002D392E" w:rsidRPr="005567F1" w:rsidRDefault="002D392E" w:rsidP="003D433F">
            <w:pPr>
              <w:pStyle w:val="ListParagraph"/>
              <w:numPr>
                <w:ilvl w:val="0"/>
                <w:numId w:val="157"/>
              </w:numPr>
              <w:spacing w:after="60"/>
            </w:pPr>
            <w:r w:rsidRPr="005567F1">
              <w:t>NO. INSTALLED</w:t>
            </w:r>
          </w:p>
          <w:p w14:paraId="62D9F91A" w14:textId="77777777" w:rsidR="002D392E" w:rsidRPr="005567F1" w:rsidRDefault="002D392E" w:rsidP="003D433F">
            <w:pPr>
              <w:pStyle w:val="ListParagraph"/>
              <w:numPr>
                <w:ilvl w:val="0"/>
                <w:numId w:val="157"/>
              </w:numPr>
              <w:spacing w:after="60"/>
            </w:pPr>
            <w:r w:rsidRPr="005567F1">
              <w:t>NO. REQUIRED FOR DISPATCH</w:t>
            </w:r>
          </w:p>
          <w:p w14:paraId="5F3640B9" w14:textId="77777777" w:rsidR="002D392E" w:rsidRPr="005567F1" w:rsidRDefault="002D392E" w:rsidP="003D433F">
            <w:pPr>
              <w:pStyle w:val="ListParagraph"/>
              <w:numPr>
                <w:ilvl w:val="0"/>
                <w:numId w:val="157"/>
              </w:numPr>
              <w:spacing w:after="60"/>
            </w:pPr>
            <w:r w:rsidRPr="005567F1">
              <w:t>REMARKS OR EXCEPTIONS</w:t>
            </w:r>
          </w:p>
        </w:tc>
      </w:tr>
    </w:tbl>
    <w:p w14:paraId="0D1D290B" w14:textId="77777777" w:rsidR="002D392E" w:rsidRPr="005567F1" w:rsidRDefault="002D392E" w:rsidP="002D392E">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Hydraulic Power"/>
      </w:tblPr>
      <w:tblGrid>
        <w:gridCol w:w="1703"/>
        <w:gridCol w:w="2370"/>
        <w:gridCol w:w="151"/>
        <w:gridCol w:w="495"/>
        <w:gridCol w:w="495"/>
        <w:gridCol w:w="495"/>
        <w:gridCol w:w="3743"/>
        <w:gridCol w:w="628"/>
      </w:tblGrid>
      <w:tr w:rsidR="002D392E" w:rsidRPr="005567F1" w14:paraId="0323BECD"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32BC4AB0" w14:textId="77777777" w:rsidR="002D392E" w:rsidRPr="005567F1" w:rsidRDefault="002D392E" w:rsidP="00CE3467">
            <w:pPr>
              <w:ind w:left="360" w:hanging="360"/>
              <w:rPr>
                <w:b/>
              </w:rPr>
            </w:pPr>
            <w:r>
              <w:rPr>
                <w:b/>
              </w:rPr>
              <w:t>29</w:t>
            </w:r>
            <w:r w:rsidRPr="005567F1">
              <w:rPr>
                <w:b/>
              </w:rPr>
              <w:t>.</w:t>
            </w:r>
            <w:r>
              <w:rPr>
                <w:b/>
              </w:rPr>
              <w:t xml:space="preserve"> Hydraulic Power</w:t>
            </w:r>
          </w:p>
        </w:tc>
        <w:tc>
          <w:tcPr>
            <w:tcW w:w="151" w:type="dxa"/>
            <w:tcBorders>
              <w:left w:val="nil"/>
              <w:right w:val="nil"/>
            </w:tcBorders>
            <w:shd w:val="clear" w:color="auto" w:fill="D9D9D9" w:themeFill="background1" w:themeFillShade="D9"/>
          </w:tcPr>
          <w:p w14:paraId="7C8A048C" w14:textId="77777777" w:rsidR="002D392E" w:rsidRPr="005567F1" w:rsidRDefault="002D392E" w:rsidP="00CE3467">
            <w:pPr>
              <w:rPr>
                <w:b/>
              </w:rPr>
            </w:pPr>
          </w:p>
        </w:tc>
        <w:tc>
          <w:tcPr>
            <w:tcW w:w="495" w:type="dxa"/>
            <w:tcBorders>
              <w:left w:val="nil"/>
              <w:right w:val="nil"/>
            </w:tcBorders>
            <w:shd w:val="clear" w:color="auto" w:fill="D9D9D9" w:themeFill="background1" w:themeFillShade="D9"/>
            <w:tcMar>
              <w:left w:w="29" w:type="dxa"/>
              <w:right w:w="29" w:type="dxa"/>
            </w:tcMar>
          </w:tcPr>
          <w:p w14:paraId="55DD5B0E"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27FB0D04"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652F1FA1" w14:textId="77777777" w:rsidR="002D392E" w:rsidRPr="005567F1" w:rsidRDefault="002D392E"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5BDD40C6" w14:textId="77777777" w:rsidR="002D392E" w:rsidRPr="005567F1" w:rsidRDefault="002D392E" w:rsidP="00CE3467">
            <w:pPr>
              <w:rPr>
                <w:b/>
              </w:rPr>
            </w:pPr>
          </w:p>
        </w:tc>
        <w:tc>
          <w:tcPr>
            <w:tcW w:w="628" w:type="dxa"/>
            <w:tcBorders>
              <w:left w:val="nil"/>
            </w:tcBorders>
            <w:shd w:val="clear" w:color="auto" w:fill="D9D9D9" w:themeFill="background1" w:themeFillShade="D9"/>
          </w:tcPr>
          <w:p w14:paraId="520ACB3D" w14:textId="77777777" w:rsidR="002D392E" w:rsidRPr="005567F1" w:rsidRDefault="002D392E" w:rsidP="00CE3467">
            <w:pPr>
              <w:jc w:val="center"/>
              <w:rPr>
                <w:b/>
              </w:rPr>
            </w:pPr>
          </w:p>
        </w:tc>
      </w:tr>
      <w:tr w:rsidR="002D392E" w:rsidRPr="005567F1" w14:paraId="5F547FDA"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0D5B7792" w14:textId="77777777" w:rsidR="002D392E" w:rsidRPr="00812724" w:rsidRDefault="002D392E"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0906DF41" w14:textId="77777777" w:rsidR="002D392E" w:rsidRPr="00812724" w:rsidRDefault="002D392E"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67AF8878" w14:textId="77777777" w:rsidR="002D392E" w:rsidRPr="00812724" w:rsidRDefault="002D392E"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541344DA" w14:textId="77777777" w:rsidR="002D392E" w:rsidRPr="00812724" w:rsidRDefault="002D392E"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02453032" w14:textId="77777777" w:rsidR="002D392E" w:rsidRPr="00812724" w:rsidRDefault="002D392E"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3356AF34" w14:textId="77777777" w:rsidR="002D392E" w:rsidRPr="00812724" w:rsidRDefault="002D392E"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1F8C2AD9" w14:textId="77777777" w:rsidR="002D392E" w:rsidRPr="00812724" w:rsidRDefault="002D392E" w:rsidP="00CE3467">
            <w:pPr>
              <w:jc w:val="center"/>
              <w:rPr>
                <w:b/>
                <w:sz w:val="12"/>
                <w:szCs w:val="12"/>
              </w:rPr>
            </w:pPr>
            <w:r w:rsidRPr="00812724">
              <w:rPr>
                <w:b/>
                <w:sz w:val="12"/>
                <w:szCs w:val="12"/>
              </w:rPr>
              <w:t>Change Bar</w:t>
            </w:r>
          </w:p>
        </w:tc>
      </w:tr>
      <w:tr w:rsidR="00166416" w:rsidRPr="005567F1" w14:paraId="4AAFC526" w14:textId="77777777" w:rsidTr="00F76A97">
        <w:trPr>
          <w:jc w:val="center"/>
        </w:trPr>
        <w:tc>
          <w:tcPr>
            <w:tcW w:w="1703" w:type="dxa"/>
            <w:tcBorders>
              <w:top w:val="single" w:sz="4" w:space="0" w:color="auto"/>
              <w:left w:val="single" w:sz="4" w:space="0" w:color="auto"/>
              <w:bottom w:val="nil"/>
              <w:right w:val="nil"/>
            </w:tcBorders>
          </w:tcPr>
          <w:p w14:paraId="47B9B0CD" w14:textId="7AF0752D" w:rsidR="00166416" w:rsidRPr="00166416" w:rsidRDefault="00166416" w:rsidP="00166416">
            <w:pPr>
              <w:spacing w:after="240"/>
            </w:pPr>
            <w:r w:rsidRPr="00166416">
              <w:t>-31-03</w:t>
            </w:r>
          </w:p>
        </w:tc>
        <w:tc>
          <w:tcPr>
            <w:tcW w:w="2521" w:type="dxa"/>
            <w:gridSpan w:val="2"/>
            <w:tcBorders>
              <w:top w:val="single" w:sz="4" w:space="0" w:color="auto"/>
              <w:left w:val="nil"/>
              <w:bottom w:val="nil"/>
              <w:right w:val="single" w:sz="4" w:space="0" w:color="auto"/>
            </w:tcBorders>
          </w:tcPr>
          <w:p w14:paraId="39C083D0" w14:textId="75CC2BD7" w:rsidR="00166416" w:rsidRPr="00166416" w:rsidRDefault="00166416" w:rsidP="00166416">
            <w:pPr>
              <w:spacing w:after="240"/>
            </w:pPr>
            <w:r w:rsidRPr="00166416">
              <w:t>Hydraulic Reservoir Auto-Bleed Valves</w:t>
            </w:r>
          </w:p>
        </w:tc>
        <w:tc>
          <w:tcPr>
            <w:tcW w:w="495" w:type="dxa"/>
            <w:tcBorders>
              <w:top w:val="single" w:sz="4" w:space="0" w:color="auto"/>
              <w:left w:val="single" w:sz="4" w:space="0" w:color="auto"/>
              <w:bottom w:val="nil"/>
              <w:right w:val="single" w:sz="4" w:space="0" w:color="auto"/>
            </w:tcBorders>
            <w:tcMar>
              <w:left w:w="29" w:type="dxa"/>
              <w:right w:w="29" w:type="dxa"/>
            </w:tcMar>
          </w:tcPr>
          <w:p w14:paraId="298D8626" w14:textId="77777777" w:rsidR="00166416" w:rsidRPr="00166416" w:rsidRDefault="00166416" w:rsidP="00166416">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35603380" w14:textId="77777777" w:rsidR="00166416" w:rsidRPr="00166416" w:rsidRDefault="00166416" w:rsidP="00166416">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46A48B38" w14:textId="77777777" w:rsidR="00166416" w:rsidRPr="00166416" w:rsidRDefault="00166416" w:rsidP="00166416">
            <w:pPr>
              <w:spacing w:after="240"/>
              <w:jc w:val="center"/>
            </w:pPr>
          </w:p>
        </w:tc>
        <w:tc>
          <w:tcPr>
            <w:tcW w:w="3743" w:type="dxa"/>
            <w:tcBorders>
              <w:top w:val="single" w:sz="4" w:space="0" w:color="auto"/>
              <w:left w:val="single" w:sz="4" w:space="0" w:color="auto"/>
              <w:bottom w:val="nil"/>
              <w:right w:val="nil"/>
            </w:tcBorders>
          </w:tcPr>
          <w:p w14:paraId="317DB564" w14:textId="77777777" w:rsidR="00166416" w:rsidRPr="00166416" w:rsidRDefault="00166416" w:rsidP="00166416">
            <w:pPr>
              <w:spacing w:after="240"/>
            </w:pPr>
          </w:p>
        </w:tc>
        <w:tc>
          <w:tcPr>
            <w:tcW w:w="628" w:type="dxa"/>
            <w:tcBorders>
              <w:left w:val="nil"/>
              <w:bottom w:val="nil"/>
            </w:tcBorders>
          </w:tcPr>
          <w:p w14:paraId="3EA49332" w14:textId="77777777" w:rsidR="00166416" w:rsidRPr="005567F1" w:rsidRDefault="00166416" w:rsidP="00166416">
            <w:pPr>
              <w:jc w:val="center"/>
            </w:pPr>
          </w:p>
        </w:tc>
      </w:tr>
      <w:tr w:rsidR="00166416" w:rsidRPr="005567F1" w14:paraId="03D5577B" w14:textId="77777777" w:rsidTr="00F76A97">
        <w:trPr>
          <w:jc w:val="center"/>
        </w:trPr>
        <w:tc>
          <w:tcPr>
            <w:tcW w:w="1703" w:type="dxa"/>
            <w:tcBorders>
              <w:top w:val="nil"/>
              <w:left w:val="single" w:sz="4" w:space="0" w:color="auto"/>
              <w:bottom w:val="nil"/>
              <w:right w:val="nil"/>
            </w:tcBorders>
          </w:tcPr>
          <w:p w14:paraId="542B106E" w14:textId="34BAD7E9" w:rsidR="00166416" w:rsidRPr="00166416" w:rsidRDefault="00166416" w:rsidP="00166416">
            <w:pPr>
              <w:spacing w:after="240"/>
            </w:pPr>
            <w:r w:rsidRPr="00166416">
              <w:t>-31-03A</w:t>
            </w:r>
          </w:p>
        </w:tc>
        <w:tc>
          <w:tcPr>
            <w:tcW w:w="2521" w:type="dxa"/>
            <w:gridSpan w:val="2"/>
            <w:tcBorders>
              <w:top w:val="nil"/>
              <w:left w:val="nil"/>
              <w:bottom w:val="nil"/>
              <w:right w:val="single" w:sz="4" w:space="0" w:color="auto"/>
            </w:tcBorders>
          </w:tcPr>
          <w:p w14:paraId="13222CB2" w14:textId="77777777" w:rsidR="00166416" w:rsidRPr="00166416" w:rsidRDefault="00166416" w:rsidP="00166416">
            <w:pPr>
              <w:spacing w:after="240"/>
            </w:pPr>
          </w:p>
        </w:tc>
        <w:tc>
          <w:tcPr>
            <w:tcW w:w="495" w:type="dxa"/>
            <w:tcBorders>
              <w:top w:val="nil"/>
              <w:left w:val="single" w:sz="4" w:space="0" w:color="auto"/>
              <w:bottom w:val="nil"/>
              <w:right w:val="single" w:sz="4" w:space="0" w:color="auto"/>
            </w:tcBorders>
            <w:tcMar>
              <w:left w:w="29" w:type="dxa"/>
              <w:right w:w="29" w:type="dxa"/>
            </w:tcMar>
          </w:tcPr>
          <w:p w14:paraId="21196F40" w14:textId="7EF9C268" w:rsidR="00166416" w:rsidRPr="00166416" w:rsidRDefault="00166416" w:rsidP="00166416">
            <w:pPr>
              <w:spacing w:after="240"/>
              <w:jc w:val="center"/>
            </w:pPr>
            <w:r w:rsidRPr="00166416">
              <w:t>C</w:t>
            </w:r>
          </w:p>
        </w:tc>
        <w:tc>
          <w:tcPr>
            <w:tcW w:w="495" w:type="dxa"/>
            <w:tcBorders>
              <w:top w:val="nil"/>
              <w:left w:val="single" w:sz="4" w:space="0" w:color="auto"/>
              <w:bottom w:val="nil"/>
              <w:right w:val="single" w:sz="4" w:space="0" w:color="auto"/>
            </w:tcBorders>
            <w:tcMar>
              <w:left w:w="29" w:type="dxa"/>
              <w:right w:w="29" w:type="dxa"/>
            </w:tcMar>
          </w:tcPr>
          <w:p w14:paraId="67CDA1C5" w14:textId="4EA41BE6" w:rsidR="00166416" w:rsidRPr="00166416" w:rsidRDefault="00166416" w:rsidP="00166416">
            <w:pPr>
              <w:spacing w:after="240"/>
              <w:jc w:val="center"/>
            </w:pPr>
            <w:r w:rsidRPr="00166416">
              <w:t>3</w:t>
            </w:r>
          </w:p>
        </w:tc>
        <w:tc>
          <w:tcPr>
            <w:tcW w:w="495" w:type="dxa"/>
            <w:tcBorders>
              <w:top w:val="nil"/>
              <w:left w:val="single" w:sz="4" w:space="0" w:color="auto"/>
              <w:bottom w:val="nil"/>
              <w:right w:val="single" w:sz="4" w:space="0" w:color="auto"/>
            </w:tcBorders>
            <w:tcMar>
              <w:left w:w="29" w:type="dxa"/>
              <w:right w:w="29" w:type="dxa"/>
            </w:tcMar>
          </w:tcPr>
          <w:p w14:paraId="56C3F342" w14:textId="08CF13CF" w:rsidR="00166416" w:rsidRPr="00166416" w:rsidRDefault="00166416" w:rsidP="00166416">
            <w:pPr>
              <w:spacing w:after="240"/>
              <w:jc w:val="center"/>
            </w:pPr>
            <w:r w:rsidRPr="00166416">
              <w:t>0</w:t>
            </w:r>
          </w:p>
        </w:tc>
        <w:tc>
          <w:tcPr>
            <w:tcW w:w="3743" w:type="dxa"/>
            <w:tcBorders>
              <w:top w:val="nil"/>
              <w:left w:val="single" w:sz="4" w:space="0" w:color="auto"/>
              <w:bottom w:val="nil"/>
              <w:right w:val="nil"/>
            </w:tcBorders>
          </w:tcPr>
          <w:p w14:paraId="0B37AA18" w14:textId="77777777" w:rsidR="00166416" w:rsidRPr="00166416" w:rsidRDefault="00166416" w:rsidP="00166416">
            <w:pPr>
              <w:pStyle w:val="MMELTableBody"/>
              <w:jc w:val="left"/>
              <w:rPr>
                <w:b w:val="0"/>
              </w:rPr>
            </w:pPr>
            <w:r w:rsidRPr="00166416">
              <w:rPr>
                <w:b w:val="0"/>
              </w:rPr>
              <w:t>(M) May be inoperative provided:</w:t>
            </w:r>
          </w:p>
          <w:p w14:paraId="4EE4FC94" w14:textId="77777777" w:rsidR="00166416" w:rsidRDefault="00166416" w:rsidP="00281899">
            <w:pPr>
              <w:pStyle w:val="MMELTableBody"/>
              <w:numPr>
                <w:ilvl w:val="0"/>
                <w:numId w:val="462"/>
              </w:numPr>
              <w:jc w:val="left"/>
              <w:rPr>
                <w:b w:val="0"/>
              </w:rPr>
            </w:pPr>
            <w:r w:rsidRPr="00166416">
              <w:rPr>
                <w:b w:val="0"/>
              </w:rPr>
              <w:t xml:space="preserve">Inoperative auto-bleed valve </w:t>
            </w:r>
            <w:proofErr w:type="gramStart"/>
            <w:r w:rsidRPr="00166416">
              <w:rPr>
                <w:b w:val="0"/>
              </w:rPr>
              <w:t>is not indicating</w:t>
            </w:r>
            <w:proofErr w:type="gramEnd"/>
            <w:r w:rsidRPr="00166416">
              <w:rPr>
                <w:b w:val="0"/>
              </w:rPr>
              <w:t xml:space="preserve"> the presence of air, and</w:t>
            </w:r>
          </w:p>
          <w:p w14:paraId="36580C02" w14:textId="41BA8FDC" w:rsidR="00166416" w:rsidRPr="00166416" w:rsidRDefault="00166416" w:rsidP="00281899">
            <w:pPr>
              <w:pStyle w:val="MMELTableBody"/>
              <w:numPr>
                <w:ilvl w:val="0"/>
                <w:numId w:val="462"/>
              </w:numPr>
              <w:spacing w:after="240"/>
              <w:jc w:val="left"/>
              <w:rPr>
                <w:b w:val="0"/>
              </w:rPr>
            </w:pPr>
            <w:r w:rsidRPr="00166416">
              <w:rPr>
                <w:b w:val="0"/>
              </w:rPr>
              <w:t>Inoperative auto-bleed valve is deactivated closed.</w:t>
            </w:r>
          </w:p>
        </w:tc>
        <w:tc>
          <w:tcPr>
            <w:tcW w:w="628" w:type="dxa"/>
            <w:tcBorders>
              <w:top w:val="nil"/>
              <w:left w:val="nil"/>
              <w:bottom w:val="nil"/>
            </w:tcBorders>
          </w:tcPr>
          <w:p w14:paraId="6AD18B2E" w14:textId="77777777" w:rsidR="00166416" w:rsidRPr="005567F1" w:rsidRDefault="00166416" w:rsidP="00166416">
            <w:pPr>
              <w:jc w:val="center"/>
            </w:pPr>
          </w:p>
        </w:tc>
      </w:tr>
      <w:tr w:rsidR="00166416" w:rsidRPr="005567F1" w14:paraId="7B598C70" w14:textId="77777777" w:rsidTr="00F76A97">
        <w:trPr>
          <w:jc w:val="center"/>
        </w:trPr>
        <w:tc>
          <w:tcPr>
            <w:tcW w:w="1703" w:type="dxa"/>
            <w:tcBorders>
              <w:top w:val="nil"/>
              <w:left w:val="single" w:sz="4" w:space="0" w:color="auto"/>
              <w:bottom w:val="nil"/>
              <w:right w:val="nil"/>
            </w:tcBorders>
          </w:tcPr>
          <w:p w14:paraId="2A89AF39" w14:textId="05090E2B" w:rsidR="00166416" w:rsidRPr="00166416" w:rsidRDefault="00166416" w:rsidP="00166416">
            <w:pPr>
              <w:spacing w:after="240"/>
            </w:pPr>
            <w:r w:rsidRPr="00166416">
              <w:t>-31-03B</w:t>
            </w:r>
          </w:p>
        </w:tc>
        <w:tc>
          <w:tcPr>
            <w:tcW w:w="2521" w:type="dxa"/>
            <w:gridSpan w:val="2"/>
            <w:tcBorders>
              <w:top w:val="nil"/>
              <w:left w:val="nil"/>
              <w:bottom w:val="nil"/>
              <w:right w:val="single" w:sz="4" w:space="0" w:color="auto"/>
            </w:tcBorders>
          </w:tcPr>
          <w:p w14:paraId="7F13F79E" w14:textId="77777777" w:rsidR="00166416" w:rsidRPr="00166416" w:rsidRDefault="00166416" w:rsidP="00166416">
            <w:pPr>
              <w:spacing w:after="240"/>
            </w:pPr>
          </w:p>
        </w:tc>
        <w:tc>
          <w:tcPr>
            <w:tcW w:w="495" w:type="dxa"/>
            <w:tcBorders>
              <w:top w:val="nil"/>
              <w:left w:val="single" w:sz="4" w:space="0" w:color="auto"/>
              <w:bottom w:val="nil"/>
              <w:right w:val="single" w:sz="4" w:space="0" w:color="auto"/>
            </w:tcBorders>
            <w:tcMar>
              <w:left w:w="29" w:type="dxa"/>
              <w:right w:w="29" w:type="dxa"/>
            </w:tcMar>
          </w:tcPr>
          <w:p w14:paraId="3C0F6767" w14:textId="4771363A" w:rsidR="00166416" w:rsidRPr="00166416" w:rsidRDefault="00166416" w:rsidP="00166416">
            <w:pPr>
              <w:spacing w:after="240"/>
              <w:jc w:val="center"/>
            </w:pPr>
            <w:r w:rsidRPr="00166416">
              <w:t>C</w:t>
            </w:r>
          </w:p>
        </w:tc>
        <w:tc>
          <w:tcPr>
            <w:tcW w:w="495" w:type="dxa"/>
            <w:tcBorders>
              <w:top w:val="nil"/>
              <w:left w:val="single" w:sz="4" w:space="0" w:color="auto"/>
              <w:bottom w:val="nil"/>
              <w:right w:val="single" w:sz="4" w:space="0" w:color="auto"/>
            </w:tcBorders>
            <w:tcMar>
              <w:left w:w="29" w:type="dxa"/>
              <w:right w:w="29" w:type="dxa"/>
            </w:tcMar>
          </w:tcPr>
          <w:p w14:paraId="35FEAFC3" w14:textId="5D3A2829" w:rsidR="00166416" w:rsidRPr="00166416" w:rsidRDefault="00166416" w:rsidP="00166416">
            <w:pPr>
              <w:spacing w:after="240"/>
              <w:jc w:val="center"/>
            </w:pPr>
            <w:r w:rsidRPr="00166416">
              <w:t>3</w:t>
            </w:r>
          </w:p>
        </w:tc>
        <w:tc>
          <w:tcPr>
            <w:tcW w:w="495" w:type="dxa"/>
            <w:tcBorders>
              <w:top w:val="nil"/>
              <w:left w:val="single" w:sz="4" w:space="0" w:color="auto"/>
              <w:bottom w:val="nil"/>
              <w:right w:val="single" w:sz="4" w:space="0" w:color="auto"/>
            </w:tcBorders>
            <w:tcMar>
              <w:left w:w="29" w:type="dxa"/>
              <w:right w:w="29" w:type="dxa"/>
            </w:tcMar>
          </w:tcPr>
          <w:p w14:paraId="06A9A169" w14:textId="1B23859D" w:rsidR="00166416" w:rsidRPr="00166416" w:rsidRDefault="00166416" w:rsidP="00166416">
            <w:pPr>
              <w:spacing w:after="240"/>
              <w:jc w:val="center"/>
            </w:pPr>
            <w:r w:rsidRPr="00166416">
              <w:t>0</w:t>
            </w:r>
          </w:p>
        </w:tc>
        <w:tc>
          <w:tcPr>
            <w:tcW w:w="3743" w:type="dxa"/>
            <w:tcBorders>
              <w:top w:val="nil"/>
              <w:left w:val="single" w:sz="4" w:space="0" w:color="auto"/>
              <w:bottom w:val="nil"/>
              <w:right w:val="nil"/>
            </w:tcBorders>
          </w:tcPr>
          <w:p w14:paraId="3CC98DE9" w14:textId="77777777" w:rsidR="00166416" w:rsidRPr="00166416" w:rsidRDefault="00166416" w:rsidP="00166416">
            <w:pPr>
              <w:pStyle w:val="MMELTableBody"/>
              <w:jc w:val="left"/>
              <w:rPr>
                <w:b w:val="0"/>
              </w:rPr>
            </w:pPr>
            <w:r w:rsidRPr="00166416">
              <w:rPr>
                <w:b w:val="0"/>
              </w:rPr>
              <w:t>(M) May be inoperative provided:</w:t>
            </w:r>
          </w:p>
          <w:p w14:paraId="4E30320A" w14:textId="77777777" w:rsidR="00166416" w:rsidRDefault="00166416" w:rsidP="00281899">
            <w:pPr>
              <w:numPr>
                <w:ilvl w:val="0"/>
                <w:numId w:val="463"/>
              </w:numPr>
            </w:pPr>
            <w:r w:rsidRPr="00166416">
              <w:t>Associated hydraulic system reservoir is verified to be free of trapped air, and</w:t>
            </w:r>
          </w:p>
          <w:p w14:paraId="34A1FD41" w14:textId="29FC8B7E" w:rsidR="00166416" w:rsidRPr="00166416" w:rsidRDefault="00166416" w:rsidP="00281899">
            <w:pPr>
              <w:numPr>
                <w:ilvl w:val="0"/>
                <w:numId w:val="463"/>
              </w:numPr>
              <w:spacing w:after="240"/>
            </w:pPr>
            <w:r w:rsidRPr="00166416">
              <w:t>Inoperative auto-bleed valve is deactivated closed.</w:t>
            </w:r>
          </w:p>
        </w:tc>
        <w:tc>
          <w:tcPr>
            <w:tcW w:w="628" w:type="dxa"/>
            <w:tcBorders>
              <w:top w:val="nil"/>
              <w:left w:val="nil"/>
              <w:bottom w:val="nil"/>
            </w:tcBorders>
          </w:tcPr>
          <w:p w14:paraId="457D84B9" w14:textId="77777777" w:rsidR="00166416" w:rsidRPr="005567F1" w:rsidRDefault="00166416" w:rsidP="00166416">
            <w:pPr>
              <w:jc w:val="center"/>
            </w:pPr>
          </w:p>
        </w:tc>
      </w:tr>
      <w:tr w:rsidR="00166416" w:rsidRPr="005567F1" w14:paraId="460D44ED" w14:textId="77777777" w:rsidTr="00F76A97">
        <w:trPr>
          <w:jc w:val="center"/>
        </w:trPr>
        <w:tc>
          <w:tcPr>
            <w:tcW w:w="1703" w:type="dxa"/>
            <w:tcBorders>
              <w:top w:val="nil"/>
              <w:left w:val="single" w:sz="4" w:space="0" w:color="auto"/>
              <w:bottom w:val="nil"/>
              <w:right w:val="nil"/>
            </w:tcBorders>
          </w:tcPr>
          <w:p w14:paraId="356D9FB9" w14:textId="059E53A7" w:rsidR="00166416" w:rsidRPr="00166416" w:rsidRDefault="00166416" w:rsidP="00166416">
            <w:pPr>
              <w:spacing w:after="240"/>
            </w:pPr>
            <w:r w:rsidRPr="00166416">
              <w:t>-32-01</w:t>
            </w:r>
          </w:p>
        </w:tc>
        <w:tc>
          <w:tcPr>
            <w:tcW w:w="2521" w:type="dxa"/>
            <w:gridSpan w:val="2"/>
            <w:tcBorders>
              <w:top w:val="nil"/>
              <w:left w:val="nil"/>
              <w:bottom w:val="nil"/>
              <w:right w:val="single" w:sz="4" w:space="0" w:color="auto"/>
            </w:tcBorders>
          </w:tcPr>
          <w:p w14:paraId="49953993" w14:textId="25FBD575" w:rsidR="00166416" w:rsidRPr="00166416" w:rsidRDefault="00166416" w:rsidP="00166416">
            <w:pPr>
              <w:spacing w:after="240"/>
            </w:pPr>
            <w:r w:rsidRPr="00166416">
              <w:t>Hydraulic Pump Temperature Indications</w:t>
            </w:r>
          </w:p>
        </w:tc>
        <w:tc>
          <w:tcPr>
            <w:tcW w:w="495" w:type="dxa"/>
            <w:tcBorders>
              <w:top w:val="nil"/>
              <w:left w:val="single" w:sz="4" w:space="0" w:color="auto"/>
              <w:bottom w:val="nil"/>
              <w:right w:val="single" w:sz="4" w:space="0" w:color="auto"/>
            </w:tcBorders>
            <w:tcMar>
              <w:left w:w="29" w:type="dxa"/>
              <w:right w:w="29" w:type="dxa"/>
            </w:tcMar>
          </w:tcPr>
          <w:p w14:paraId="7CCE8D2C" w14:textId="4938AE4A" w:rsidR="00166416" w:rsidRPr="00166416" w:rsidRDefault="00166416" w:rsidP="00166416">
            <w:pPr>
              <w:spacing w:after="240"/>
              <w:jc w:val="center"/>
            </w:pPr>
            <w:r w:rsidRPr="00166416">
              <w:t>C</w:t>
            </w:r>
          </w:p>
        </w:tc>
        <w:tc>
          <w:tcPr>
            <w:tcW w:w="495" w:type="dxa"/>
            <w:tcBorders>
              <w:top w:val="nil"/>
              <w:left w:val="single" w:sz="4" w:space="0" w:color="auto"/>
              <w:bottom w:val="nil"/>
              <w:right w:val="single" w:sz="4" w:space="0" w:color="auto"/>
            </w:tcBorders>
            <w:tcMar>
              <w:left w:w="29" w:type="dxa"/>
              <w:right w:w="29" w:type="dxa"/>
            </w:tcMar>
          </w:tcPr>
          <w:p w14:paraId="1B0AC9D9" w14:textId="1E831CFC" w:rsidR="00166416" w:rsidRPr="00166416" w:rsidRDefault="00166416" w:rsidP="00166416">
            <w:pPr>
              <w:spacing w:after="240"/>
              <w:jc w:val="center"/>
            </w:pPr>
            <w:r w:rsidRPr="00166416">
              <w:t>6</w:t>
            </w:r>
          </w:p>
        </w:tc>
        <w:tc>
          <w:tcPr>
            <w:tcW w:w="495" w:type="dxa"/>
            <w:tcBorders>
              <w:top w:val="nil"/>
              <w:left w:val="single" w:sz="4" w:space="0" w:color="auto"/>
              <w:bottom w:val="nil"/>
              <w:right w:val="single" w:sz="4" w:space="0" w:color="auto"/>
            </w:tcBorders>
            <w:tcMar>
              <w:left w:w="29" w:type="dxa"/>
              <w:right w:w="29" w:type="dxa"/>
            </w:tcMar>
          </w:tcPr>
          <w:p w14:paraId="07EE3CDD" w14:textId="26FBA9B1" w:rsidR="00166416" w:rsidRPr="00166416" w:rsidRDefault="00166416" w:rsidP="00166416">
            <w:pPr>
              <w:spacing w:after="240"/>
              <w:jc w:val="center"/>
            </w:pPr>
            <w:r w:rsidRPr="00166416">
              <w:t>3</w:t>
            </w:r>
          </w:p>
        </w:tc>
        <w:tc>
          <w:tcPr>
            <w:tcW w:w="3743" w:type="dxa"/>
            <w:tcBorders>
              <w:top w:val="nil"/>
              <w:left w:val="single" w:sz="4" w:space="0" w:color="auto"/>
              <w:bottom w:val="nil"/>
              <w:right w:val="nil"/>
            </w:tcBorders>
          </w:tcPr>
          <w:p w14:paraId="1FA9C358" w14:textId="36E67392" w:rsidR="00166416" w:rsidRPr="00166416" w:rsidRDefault="006B2FA3" w:rsidP="00166416">
            <w:pPr>
              <w:pStyle w:val="MMELTableBody"/>
              <w:jc w:val="left"/>
              <w:rPr>
                <w:b w:val="0"/>
              </w:rPr>
            </w:pPr>
            <w:r>
              <w:rPr>
                <w:b w:val="0"/>
              </w:rPr>
              <w:t xml:space="preserve">(M) </w:t>
            </w:r>
            <w:r w:rsidR="00166416" w:rsidRPr="00166416">
              <w:rPr>
                <w:b w:val="0"/>
              </w:rPr>
              <w:t>One in each system may be inoperative provided:</w:t>
            </w:r>
          </w:p>
          <w:p w14:paraId="45DD5E2E" w14:textId="77777777" w:rsidR="00166416" w:rsidRDefault="00166416" w:rsidP="00281899">
            <w:pPr>
              <w:numPr>
                <w:ilvl w:val="0"/>
                <w:numId w:val="464"/>
              </w:numPr>
            </w:pPr>
            <w:r w:rsidRPr="00166416">
              <w:t>Associated pump pressure indications operate normally, and</w:t>
            </w:r>
          </w:p>
          <w:p w14:paraId="59A19225" w14:textId="5872DAA9" w:rsidR="00166416" w:rsidRPr="00166416" w:rsidRDefault="00166416" w:rsidP="00281899">
            <w:pPr>
              <w:numPr>
                <w:ilvl w:val="0"/>
                <w:numId w:val="464"/>
              </w:numPr>
              <w:spacing w:after="240"/>
            </w:pPr>
            <w:r w:rsidRPr="00166416">
              <w:t>Associated reservoir temperature indications operate normally.</w:t>
            </w:r>
          </w:p>
        </w:tc>
        <w:tc>
          <w:tcPr>
            <w:tcW w:w="628" w:type="dxa"/>
            <w:tcBorders>
              <w:top w:val="nil"/>
              <w:left w:val="nil"/>
              <w:bottom w:val="nil"/>
            </w:tcBorders>
          </w:tcPr>
          <w:p w14:paraId="2670878F" w14:textId="19E41182" w:rsidR="00166416" w:rsidRPr="005567F1" w:rsidRDefault="00166416" w:rsidP="00166416">
            <w:pPr>
              <w:jc w:val="center"/>
            </w:pPr>
          </w:p>
        </w:tc>
      </w:tr>
      <w:tr w:rsidR="00166416" w:rsidRPr="005567F1" w14:paraId="63F6D545" w14:textId="77777777" w:rsidTr="00166416">
        <w:trPr>
          <w:jc w:val="center"/>
        </w:trPr>
        <w:tc>
          <w:tcPr>
            <w:tcW w:w="1703" w:type="dxa"/>
            <w:tcBorders>
              <w:top w:val="nil"/>
              <w:left w:val="single" w:sz="4" w:space="0" w:color="auto"/>
              <w:bottom w:val="nil"/>
              <w:right w:val="nil"/>
            </w:tcBorders>
          </w:tcPr>
          <w:p w14:paraId="061A18FC" w14:textId="7406B06F" w:rsidR="00166416" w:rsidRPr="00166416" w:rsidRDefault="00166416" w:rsidP="00166416">
            <w:pPr>
              <w:spacing w:after="240"/>
            </w:pPr>
            <w:r w:rsidRPr="00166416">
              <w:t>-33-01</w:t>
            </w:r>
          </w:p>
        </w:tc>
        <w:tc>
          <w:tcPr>
            <w:tcW w:w="2521" w:type="dxa"/>
            <w:gridSpan w:val="2"/>
            <w:tcBorders>
              <w:top w:val="nil"/>
              <w:left w:val="nil"/>
              <w:bottom w:val="nil"/>
              <w:right w:val="single" w:sz="4" w:space="0" w:color="auto"/>
            </w:tcBorders>
          </w:tcPr>
          <w:p w14:paraId="323D29B4" w14:textId="3FAB8C3C" w:rsidR="00166416" w:rsidRPr="00166416" w:rsidRDefault="00166416" w:rsidP="00166416">
            <w:pPr>
              <w:spacing w:after="240"/>
            </w:pPr>
            <w:r w:rsidRPr="00166416">
              <w:t>Hydraulic Fluid Quantity Indications</w:t>
            </w:r>
            <w:r w:rsidRPr="00166416">
              <w:br/>
              <w:t>(Flight Deck)</w:t>
            </w:r>
          </w:p>
        </w:tc>
        <w:tc>
          <w:tcPr>
            <w:tcW w:w="495" w:type="dxa"/>
            <w:tcBorders>
              <w:top w:val="nil"/>
              <w:left w:val="single" w:sz="4" w:space="0" w:color="auto"/>
              <w:bottom w:val="nil"/>
              <w:right w:val="single" w:sz="4" w:space="0" w:color="auto"/>
            </w:tcBorders>
            <w:tcMar>
              <w:left w:w="29" w:type="dxa"/>
              <w:right w:w="29" w:type="dxa"/>
            </w:tcMar>
          </w:tcPr>
          <w:p w14:paraId="6F75B408" w14:textId="77777777" w:rsidR="00166416" w:rsidRPr="00166416" w:rsidRDefault="00166416" w:rsidP="00166416">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1188885A" w14:textId="77777777" w:rsidR="00166416" w:rsidRPr="00166416" w:rsidRDefault="00166416" w:rsidP="00166416">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3DE39879" w14:textId="77777777" w:rsidR="00166416" w:rsidRPr="00166416" w:rsidRDefault="00166416" w:rsidP="00166416">
            <w:pPr>
              <w:spacing w:after="240"/>
              <w:jc w:val="center"/>
            </w:pPr>
          </w:p>
        </w:tc>
        <w:tc>
          <w:tcPr>
            <w:tcW w:w="3743" w:type="dxa"/>
            <w:tcBorders>
              <w:top w:val="nil"/>
              <w:left w:val="single" w:sz="4" w:space="0" w:color="auto"/>
              <w:bottom w:val="nil"/>
              <w:right w:val="nil"/>
            </w:tcBorders>
          </w:tcPr>
          <w:p w14:paraId="5F5D2123" w14:textId="77777777" w:rsidR="00166416" w:rsidRPr="00166416" w:rsidRDefault="00166416" w:rsidP="00166416">
            <w:pPr>
              <w:spacing w:after="240"/>
            </w:pPr>
          </w:p>
        </w:tc>
        <w:tc>
          <w:tcPr>
            <w:tcW w:w="628" w:type="dxa"/>
            <w:tcBorders>
              <w:top w:val="nil"/>
              <w:left w:val="nil"/>
              <w:bottom w:val="nil"/>
            </w:tcBorders>
          </w:tcPr>
          <w:p w14:paraId="12CD2AFD" w14:textId="77777777" w:rsidR="00166416" w:rsidRPr="005567F1" w:rsidRDefault="00166416" w:rsidP="00166416">
            <w:pPr>
              <w:jc w:val="center"/>
            </w:pPr>
          </w:p>
        </w:tc>
      </w:tr>
      <w:tr w:rsidR="00166416" w:rsidRPr="005567F1" w14:paraId="547FE4BD" w14:textId="77777777" w:rsidTr="00166416">
        <w:trPr>
          <w:jc w:val="center"/>
        </w:trPr>
        <w:tc>
          <w:tcPr>
            <w:tcW w:w="1703" w:type="dxa"/>
            <w:tcBorders>
              <w:top w:val="nil"/>
              <w:left w:val="single" w:sz="4" w:space="0" w:color="auto"/>
              <w:bottom w:val="single" w:sz="4" w:space="0" w:color="auto"/>
              <w:right w:val="nil"/>
            </w:tcBorders>
          </w:tcPr>
          <w:p w14:paraId="0F609C19" w14:textId="332FA1A7" w:rsidR="00166416" w:rsidRPr="00166416" w:rsidRDefault="00166416" w:rsidP="00166416">
            <w:pPr>
              <w:spacing w:after="240"/>
            </w:pPr>
            <w:r w:rsidRPr="00166416">
              <w:t>-33-01-01</w:t>
            </w:r>
          </w:p>
        </w:tc>
        <w:tc>
          <w:tcPr>
            <w:tcW w:w="2521" w:type="dxa"/>
            <w:gridSpan w:val="2"/>
            <w:tcBorders>
              <w:top w:val="nil"/>
              <w:left w:val="nil"/>
              <w:bottom w:val="single" w:sz="4" w:space="0" w:color="auto"/>
              <w:right w:val="single" w:sz="4" w:space="0" w:color="auto"/>
            </w:tcBorders>
          </w:tcPr>
          <w:p w14:paraId="0851315E" w14:textId="455964ED" w:rsidR="00166416" w:rsidRPr="00166416" w:rsidRDefault="00166416" w:rsidP="00166416">
            <w:pPr>
              <w:spacing w:after="240"/>
            </w:pPr>
            <w:r w:rsidRPr="00166416">
              <w:t>Left and Right System Quantity Indications</w:t>
            </w:r>
          </w:p>
        </w:tc>
        <w:tc>
          <w:tcPr>
            <w:tcW w:w="495" w:type="dxa"/>
            <w:tcBorders>
              <w:top w:val="nil"/>
              <w:left w:val="single" w:sz="4" w:space="0" w:color="auto"/>
              <w:bottom w:val="single" w:sz="4" w:space="0" w:color="auto"/>
              <w:right w:val="single" w:sz="4" w:space="0" w:color="auto"/>
            </w:tcBorders>
            <w:tcMar>
              <w:left w:w="29" w:type="dxa"/>
              <w:right w:w="29" w:type="dxa"/>
            </w:tcMar>
          </w:tcPr>
          <w:p w14:paraId="2DDFA529" w14:textId="1181A919" w:rsidR="00166416" w:rsidRPr="00166416" w:rsidRDefault="00166416" w:rsidP="00166416">
            <w:pPr>
              <w:spacing w:after="240"/>
              <w:jc w:val="center"/>
            </w:pPr>
            <w:r w:rsidRPr="00166416">
              <w:t>C</w:t>
            </w:r>
          </w:p>
        </w:tc>
        <w:tc>
          <w:tcPr>
            <w:tcW w:w="495" w:type="dxa"/>
            <w:tcBorders>
              <w:top w:val="nil"/>
              <w:left w:val="single" w:sz="4" w:space="0" w:color="auto"/>
              <w:bottom w:val="single" w:sz="4" w:space="0" w:color="auto"/>
              <w:right w:val="single" w:sz="4" w:space="0" w:color="auto"/>
            </w:tcBorders>
            <w:tcMar>
              <w:left w:w="29" w:type="dxa"/>
              <w:right w:w="29" w:type="dxa"/>
            </w:tcMar>
          </w:tcPr>
          <w:p w14:paraId="77CFF0B4" w14:textId="3640E51F" w:rsidR="00166416" w:rsidRPr="00166416" w:rsidRDefault="00166416" w:rsidP="00166416">
            <w:pPr>
              <w:spacing w:after="240"/>
              <w:jc w:val="center"/>
            </w:pPr>
            <w:r w:rsidRPr="00166416">
              <w:t>2</w:t>
            </w:r>
          </w:p>
        </w:tc>
        <w:tc>
          <w:tcPr>
            <w:tcW w:w="495" w:type="dxa"/>
            <w:tcBorders>
              <w:top w:val="nil"/>
              <w:left w:val="single" w:sz="4" w:space="0" w:color="auto"/>
              <w:bottom w:val="single" w:sz="4" w:space="0" w:color="auto"/>
              <w:right w:val="single" w:sz="4" w:space="0" w:color="auto"/>
            </w:tcBorders>
            <w:tcMar>
              <w:left w:w="29" w:type="dxa"/>
              <w:right w:w="29" w:type="dxa"/>
            </w:tcMar>
          </w:tcPr>
          <w:p w14:paraId="7F522F49" w14:textId="72A2A336" w:rsidR="00166416" w:rsidRPr="00166416" w:rsidRDefault="00166416" w:rsidP="00166416">
            <w:pPr>
              <w:spacing w:after="240"/>
              <w:jc w:val="center"/>
            </w:pPr>
            <w:r w:rsidRPr="00166416">
              <w:t>0</w:t>
            </w:r>
          </w:p>
        </w:tc>
        <w:tc>
          <w:tcPr>
            <w:tcW w:w="3743" w:type="dxa"/>
            <w:tcBorders>
              <w:top w:val="nil"/>
              <w:left w:val="single" w:sz="4" w:space="0" w:color="auto"/>
              <w:bottom w:val="single" w:sz="4" w:space="0" w:color="auto"/>
              <w:right w:val="nil"/>
            </w:tcBorders>
          </w:tcPr>
          <w:p w14:paraId="645C3D5C" w14:textId="77777777" w:rsidR="00166416" w:rsidRPr="00166416" w:rsidRDefault="00166416" w:rsidP="00166416">
            <w:pPr>
              <w:pStyle w:val="MMELTableBody"/>
              <w:jc w:val="left"/>
              <w:rPr>
                <w:b w:val="0"/>
              </w:rPr>
            </w:pPr>
            <w:r w:rsidRPr="00166416">
              <w:rPr>
                <w:b w:val="0"/>
              </w:rPr>
              <w:t>(M) May be inoperative provided:</w:t>
            </w:r>
          </w:p>
          <w:p w14:paraId="04AA7F04" w14:textId="77777777" w:rsidR="00166416" w:rsidRDefault="00166416" w:rsidP="00281899">
            <w:pPr>
              <w:numPr>
                <w:ilvl w:val="0"/>
                <w:numId w:val="465"/>
              </w:numPr>
            </w:pPr>
            <w:r w:rsidRPr="00166416">
              <w:t>Associated reservoir level is verified normal before each departure, and</w:t>
            </w:r>
          </w:p>
          <w:p w14:paraId="0EECF424" w14:textId="1BD77F97" w:rsidR="00166416" w:rsidRPr="00166416" w:rsidRDefault="00166416" w:rsidP="00281899">
            <w:pPr>
              <w:numPr>
                <w:ilvl w:val="0"/>
                <w:numId w:val="465"/>
              </w:numPr>
              <w:spacing w:after="240"/>
            </w:pPr>
            <w:r w:rsidRPr="00166416">
              <w:t>Associated system pressure indication operates normally.</w:t>
            </w:r>
          </w:p>
        </w:tc>
        <w:tc>
          <w:tcPr>
            <w:tcW w:w="628" w:type="dxa"/>
            <w:tcBorders>
              <w:top w:val="nil"/>
              <w:left w:val="nil"/>
              <w:bottom w:val="single" w:sz="4" w:space="0" w:color="auto"/>
            </w:tcBorders>
          </w:tcPr>
          <w:p w14:paraId="335EBCDB" w14:textId="77777777" w:rsidR="00166416" w:rsidRPr="005567F1" w:rsidRDefault="00166416" w:rsidP="00166416">
            <w:pPr>
              <w:jc w:val="center"/>
            </w:pPr>
          </w:p>
        </w:tc>
      </w:tr>
    </w:tbl>
    <w:p w14:paraId="5C08D384" w14:textId="77777777" w:rsidR="002D392E" w:rsidRDefault="002D392E" w:rsidP="002D392E">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29-7"/>
      </w:tblPr>
      <w:tblGrid>
        <w:gridCol w:w="5040"/>
        <w:gridCol w:w="5040"/>
      </w:tblGrid>
      <w:tr w:rsidR="002D392E" w:rsidRPr="005567F1" w14:paraId="27F90C4C" w14:textId="77777777" w:rsidTr="001672EB">
        <w:trPr>
          <w:tblHeader/>
          <w:jc w:val="center"/>
        </w:trPr>
        <w:tc>
          <w:tcPr>
            <w:tcW w:w="5040" w:type="dxa"/>
            <w:tcBorders>
              <w:bottom w:val="single" w:sz="4" w:space="0" w:color="auto"/>
              <w:right w:val="nil"/>
            </w:tcBorders>
            <w:tcMar>
              <w:top w:w="29" w:type="dxa"/>
              <w:bottom w:w="29" w:type="dxa"/>
            </w:tcMar>
          </w:tcPr>
          <w:p w14:paraId="4C07CFDE" w14:textId="77777777" w:rsidR="002D392E" w:rsidRPr="005567F1" w:rsidRDefault="002D392E" w:rsidP="00CE3467">
            <w:pPr>
              <w:spacing w:after="60"/>
            </w:pPr>
            <w:r>
              <w:lastRenderedPageBreak/>
              <w:t>U.</w:t>
            </w:r>
            <w:r w:rsidRPr="005567F1">
              <w:t>S. DEPARTMENT OF TRANSPORTATION</w:t>
            </w:r>
          </w:p>
          <w:p w14:paraId="62BE668A" w14:textId="77777777" w:rsidR="002D392E" w:rsidRPr="005567F1" w:rsidRDefault="002D392E" w:rsidP="00CE3467">
            <w:pPr>
              <w:spacing w:after="60"/>
            </w:pPr>
            <w:r w:rsidRPr="005567F1">
              <w:t>FEDERAL AVIATION ADMINISTRATION</w:t>
            </w:r>
          </w:p>
        </w:tc>
        <w:tc>
          <w:tcPr>
            <w:tcW w:w="5040" w:type="dxa"/>
            <w:tcBorders>
              <w:left w:val="nil"/>
            </w:tcBorders>
            <w:tcMar>
              <w:top w:w="29" w:type="dxa"/>
              <w:bottom w:w="29" w:type="dxa"/>
            </w:tcMar>
            <w:vAlign w:val="center"/>
          </w:tcPr>
          <w:p w14:paraId="3D70B5BE" w14:textId="77777777" w:rsidR="002D392E" w:rsidRPr="005567F1" w:rsidRDefault="002D392E" w:rsidP="00CE3467">
            <w:pPr>
              <w:spacing w:after="60"/>
              <w:jc w:val="right"/>
            </w:pPr>
            <w:r w:rsidRPr="005567F1">
              <w:t>MASTER MINIMUM EQUIPMENT LIST</w:t>
            </w:r>
          </w:p>
        </w:tc>
      </w:tr>
      <w:tr w:rsidR="002D392E" w:rsidRPr="005567F1" w14:paraId="7E5678DA" w14:textId="77777777" w:rsidTr="001672EB">
        <w:trPr>
          <w:tblHeader/>
          <w:jc w:val="center"/>
        </w:trPr>
        <w:tc>
          <w:tcPr>
            <w:tcW w:w="5040" w:type="dxa"/>
            <w:tcBorders>
              <w:bottom w:val="single" w:sz="4" w:space="0" w:color="auto"/>
              <w:right w:val="nil"/>
            </w:tcBorders>
            <w:tcMar>
              <w:top w:w="29" w:type="dxa"/>
              <w:bottom w:w="29" w:type="dxa"/>
            </w:tcMar>
          </w:tcPr>
          <w:p w14:paraId="18598406" w14:textId="14CF2A74" w:rsidR="002D392E" w:rsidRPr="005567F1" w:rsidRDefault="002D392E" w:rsidP="00CE3467">
            <w:pPr>
              <w:spacing w:after="60"/>
            </w:pPr>
            <w:r>
              <w:t xml:space="preserve">REVISION NO. </w:t>
            </w:r>
            <w:r w:rsidR="007D5933">
              <w:t>16</w:t>
            </w:r>
          </w:p>
          <w:p w14:paraId="3D2A8770" w14:textId="5C5BAA58" w:rsidR="002D392E" w:rsidRPr="005567F1" w:rsidRDefault="002D392E" w:rsidP="00CE3467">
            <w:pPr>
              <w:spacing w:after="60"/>
            </w:pPr>
            <w:r w:rsidRPr="005567F1">
              <w:t xml:space="preserve">DATE: </w:t>
            </w:r>
            <w:r w:rsidR="008032AA">
              <w:t>06/21/2019</w:t>
            </w:r>
          </w:p>
        </w:tc>
        <w:tc>
          <w:tcPr>
            <w:tcW w:w="5040" w:type="dxa"/>
            <w:tcBorders>
              <w:left w:val="nil"/>
            </w:tcBorders>
            <w:tcMar>
              <w:top w:w="29" w:type="dxa"/>
              <w:bottom w:w="29" w:type="dxa"/>
            </w:tcMar>
          </w:tcPr>
          <w:p w14:paraId="239AA270" w14:textId="4A755FA9" w:rsidR="002D392E" w:rsidRPr="005567F1" w:rsidRDefault="002D392E" w:rsidP="002D392E">
            <w:pPr>
              <w:spacing w:after="60"/>
              <w:jc w:val="right"/>
            </w:pPr>
            <w:r w:rsidRPr="005567F1">
              <w:t xml:space="preserve">PAGE NO. </w:t>
            </w:r>
            <w:r>
              <w:t>29-7</w:t>
            </w:r>
          </w:p>
        </w:tc>
      </w:tr>
      <w:tr w:rsidR="002D392E" w:rsidRPr="005567F1" w14:paraId="50BCC163" w14:textId="77777777" w:rsidTr="001672EB">
        <w:trPr>
          <w:tblHeader/>
          <w:jc w:val="center"/>
        </w:trPr>
        <w:tc>
          <w:tcPr>
            <w:tcW w:w="5040" w:type="dxa"/>
            <w:tcBorders>
              <w:right w:val="single" w:sz="4" w:space="0" w:color="auto"/>
            </w:tcBorders>
            <w:tcMar>
              <w:top w:w="29" w:type="dxa"/>
              <w:bottom w:w="29" w:type="dxa"/>
            </w:tcMar>
            <w:vAlign w:val="center"/>
          </w:tcPr>
          <w:p w14:paraId="56673F0D" w14:textId="77777777" w:rsidR="002D392E" w:rsidRPr="005567F1" w:rsidRDefault="002D392E" w:rsidP="00CE3467">
            <w:pPr>
              <w:spacing w:after="60"/>
            </w:pPr>
            <w:r w:rsidRPr="005567F1">
              <w:t>AIRCRAFT:</w:t>
            </w:r>
          </w:p>
          <w:p w14:paraId="51EAB94D" w14:textId="77777777" w:rsidR="002D392E" w:rsidRPr="005567F1" w:rsidRDefault="002D392E" w:rsidP="00CE3467">
            <w:pPr>
              <w:spacing w:after="60"/>
            </w:pPr>
            <w:r>
              <w:t>Boeing 787</w:t>
            </w:r>
          </w:p>
        </w:tc>
        <w:tc>
          <w:tcPr>
            <w:tcW w:w="5040" w:type="dxa"/>
            <w:tcBorders>
              <w:left w:val="single" w:sz="4" w:space="0" w:color="auto"/>
            </w:tcBorders>
            <w:tcMar>
              <w:top w:w="29" w:type="dxa"/>
              <w:bottom w:w="29" w:type="dxa"/>
            </w:tcMar>
          </w:tcPr>
          <w:p w14:paraId="34D3A82C" w14:textId="77777777" w:rsidR="002D392E" w:rsidRPr="005567F1" w:rsidRDefault="002D392E" w:rsidP="00CE3467">
            <w:pPr>
              <w:pStyle w:val="ListParagraph"/>
              <w:spacing w:after="60"/>
              <w:ind w:left="662" w:hanging="720"/>
              <w:rPr>
                <w:b/>
              </w:rPr>
            </w:pPr>
            <w:r w:rsidRPr="005567F1">
              <w:rPr>
                <w:b/>
              </w:rPr>
              <w:t>TABLE KEY</w:t>
            </w:r>
          </w:p>
          <w:p w14:paraId="36E77AB9" w14:textId="77777777" w:rsidR="002D392E" w:rsidRPr="005567F1" w:rsidRDefault="002D392E" w:rsidP="003D433F">
            <w:pPr>
              <w:pStyle w:val="ListParagraph"/>
              <w:numPr>
                <w:ilvl w:val="0"/>
                <w:numId w:val="158"/>
              </w:numPr>
              <w:spacing w:after="60"/>
            </w:pPr>
            <w:r w:rsidRPr="005567F1">
              <w:t>REPAIR CATEGORY</w:t>
            </w:r>
          </w:p>
          <w:p w14:paraId="695BE3C5" w14:textId="77777777" w:rsidR="002D392E" w:rsidRPr="005567F1" w:rsidRDefault="002D392E" w:rsidP="003D433F">
            <w:pPr>
              <w:pStyle w:val="ListParagraph"/>
              <w:numPr>
                <w:ilvl w:val="0"/>
                <w:numId w:val="158"/>
              </w:numPr>
              <w:spacing w:after="60"/>
            </w:pPr>
            <w:r w:rsidRPr="005567F1">
              <w:t>NO. INSTALLED</w:t>
            </w:r>
          </w:p>
          <w:p w14:paraId="053DF13C" w14:textId="77777777" w:rsidR="002D392E" w:rsidRPr="005567F1" w:rsidRDefault="002D392E" w:rsidP="003D433F">
            <w:pPr>
              <w:pStyle w:val="ListParagraph"/>
              <w:numPr>
                <w:ilvl w:val="0"/>
                <w:numId w:val="158"/>
              </w:numPr>
              <w:spacing w:after="60"/>
            </w:pPr>
            <w:r w:rsidRPr="005567F1">
              <w:t>NO. REQUIRED FOR DISPATCH</w:t>
            </w:r>
          </w:p>
          <w:p w14:paraId="345C3728" w14:textId="77777777" w:rsidR="002D392E" w:rsidRPr="005567F1" w:rsidRDefault="002D392E" w:rsidP="003D433F">
            <w:pPr>
              <w:pStyle w:val="ListParagraph"/>
              <w:numPr>
                <w:ilvl w:val="0"/>
                <w:numId w:val="158"/>
              </w:numPr>
              <w:spacing w:after="60"/>
            </w:pPr>
            <w:r w:rsidRPr="005567F1">
              <w:t>REMARKS OR EXCEPTIONS</w:t>
            </w:r>
          </w:p>
        </w:tc>
      </w:tr>
    </w:tbl>
    <w:p w14:paraId="7453D438" w14:textId="77777777" w:rsidR="002D392E" w:rsidRPr="005567F1" w:rsidRDefault="002D392E" w:rsidP="002D392E">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Hydraulic Power"/>
      </w:tblPr>
      <w:tblGrid>
        <w:gridCol w:w="1703"/>
        <w:gridCol w:w="2370"/>
        <w:gridCol w:w="151"/>
        <w:gridCol w:w="495"/>
        <w:gridCol w:w="495"/>
        <w:gridCol w:w="495"/>
        <w:gridCol w:w="3743"/>
        <w:gridCol w:w="628"/>
      </w:tblGrid>
      <w:tr w:rsidR="002D392E" w:rsidRPr="005567F1" w14:paraId="4CB02E5E"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4F015FB4" w14:textId="77777777" w:rsidR="002D392E" w:rsidRPr="005567F1" w:rsidRDefault="002D392E" w:rsidP="00CE3467">
            <w:pPr>
              <w:ind w:left="360" w:hanging="360"/>
              <w:rPr>
                <w:b/>
              </w:rPr>
            </w:pPr>
            <w:r>
              <w:rPr>
                <w:b/>
              </w:rPr>
              <w:t>29</w:t>
            </w:r>
            <w:r w:rsidRPr="005567F1">
              <w:rPr>
                <w:b/>
              </w:rPr>
              <w:t>.</w:t>
            </w:r>
            <w:r>
              <w:rPr>
                <w:b/>
              </w:rPr>
              <w:t xml:space="preserve"> Hydraulic Power</w:t>
            </w:r>
          </w:p>
        </w:tc>
        <w:tc>
          <w:tcPr>
            <w:tcW w:w="151" w:type="dxa"/>
            <w:tcBorders>
              <w:left w:val="nil"/>
              <w:right w:val="nil"/>
            </w:tcBorders>
            <w:shd w:val="clear" w:color="auto" w:fill="D9D9D9" w:themeFill="background1" w:themeFillShade="D9"/>
          </w:tcPr>
          <w:p w14:paraId="02C163DF" w14:textId="77777777" w:rsidR="002D392E" w:rsidRPr="005567F1" w:rsidRDefault="002D392E" w:rsidP="00CE3467">
            <w:pPr>
              <w:rPr>
                <w:b/>
              </w:rPr>
            </w:pPr>
          </w:p>
        </w:tc>
        <w:tc>
          <w:tcPr>
            <w:tcW w:w="495" w:type="dxa"/>
            <w:tcBorders>
              <w:left w:val="nil"/>
              <w:right w:val="nil"/>
            </w:tcBorders>
            <w:shd w:val="clear" w:color="auto" w:fill="D9D9D9" w:themeFill="background1" w:themeFillShade="D9"/>
            <w:tcMar>
              <w:left w:w="29" w:type="dxa"/>
              <w:right w:w="29" w:type="dxa"/>
            </w:tcMar>
          </w:tcPr>
          <w:p w14:paraId="50210F91"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1F5F184E"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1E341EA9" w14:textId="77777777" w:rsidR="002D392E" w:rsidRPr="005567F1" w:rsidRDefault="002D392E"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50890752" w14:textId="77777777" w:rsidR="002D392E" w:rsidRPr="005567F1" w:rsidRDefault="002D392E" w:rsidP="00CE3467">
            <w:pPr>
              <w:rPr>
                <w:b/>
              </w:rPr>
            </w:pPr>
          </w:p>
        </w:tc>
        <w:tc>
          <w:tcPr>
            <w:tcW w:w="628" w:type="dxa"/>
            <w:tcBorders>
              <w:left w:val="nil"/>
            </w:tcBorders>
            <w:shd w:val="clear" w:color="auto" w:fill="D9D9D9" w:themeFill="background1" w:themeFillShade="D9"/>
          </w:tcPr>
          <w:p w14:paraId="33EAAB08" w14:textId="77777777" w:rsidR="002D392E" w:rsidRPr="005567F1" w:rsidRDefault="002D392E" w:rsidP="00CE3467">
            <w:pPr>
              <w:jc w:val="center"/>
              <w:rPr>
                <w:b/>
              </w:rPr>
            </w:pPr>
          </w:p>
        </w:tc>
      </w:tr>
      <w:tr w:rsidR="002D392E" w:rsidRPr="005567F1" w14:paraId="7F727ADF"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1DEFAB89" w14:textId="77777777" w:rsidR="002D392E" w:rsidRPr="00812724" w:rsidRDefault="002D392E"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0E946304" w14:textId="77777777" w:rsidR="002D392E" w:rsidRPr="00812724" w:rsidRDefault="002D392E"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6DA7456D" w14:textId="77777777" w:rsidR="002D392E" w:rsidRPr="00812724" w:rsidRDefault="002D392E"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451F508C" w14:textId="77777777" w:rsidR="002D392E" w:rsidRPr="00812724" w:rsidRDefault="002D392E"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5D61DEB4" w14:textId="77777777" w:rsidR="002D392E" w:rsidRPr="00812724" w:rsidRDefault="002D392E"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0EA9830C" w14:textId="77777777" w:rsidR="002D392E" w:rsidRPr="00812724" w:rsidRDefault="002D392E" w:rsidP="00CE3467">
            <w:pPr>
              <w:rPr>
                <w:b/>
                <w:sz w:val="16"/>
                <w:szCs w:val="16"/>
              </w:rPr>
            </w:pPr>
            <w:r w:rsidRPr="00812724">
              <w:rPr>
                <w:b/>
                <w:sz w:val="16"/>
                <w:szCs w:val="16"/>
              </w:rPr>
              <w:t>4</w:t>
            </w:r>
          </w:p>
        </w:tc>
        <w:tc>
          <w:tcPr>
            <w:tcW w:w="628" w:type="dxa"/>
            <w:tcBorders>
              <w:left w:val="nil"/>
              <w:bottom w:val="single" w:sz="4" w:space="0" w:color="auto"/>
            </w:tcBorders>
            <w:shd w:val="clear" w:color="auto" w:fill="D9D9D9" w:themeFill="background1" w:themeFillShade="D9"/>
            <w:vAlign w:val="center"/>
          </w:tcPr>
          <w:p w14:paraId="18152D2B" w14:textId="77777777" w:rsidR="002D392E" w:rsidRPr="00812724" w:rsidRDefault="002D392E" w:rsidP="00CE3467">
            <w:pPr>
              <w:jc w:val="center"/>
              <w:rPr>
                <w:b/>
                <w:sz w:val="12"/>
                <w:szCs w:val="12"/>
              </w:rPr>
            </w:pPr>
            <w:r w:rsidRPr="00812724">
              <w:rPr>
                <w:b/>
                <w:sz w:val="12"/>
                <w:szCs w:val="12"/>
              </w:rPr>
              <w:t>Change Bar</w:t>
            </w:r>
          </w:p>
        </w:tc>
      </w:tr>
      <w:tr w:rsidR="00166416" w:rsidRPr="005567F1" w14:paraId="7DDDFFBB" w14:textId="77777777" w:rsidTr="00166416">
        <w:trPr>
          <w:jc w:val="center"/>
        </w:trPr>
        <w:tc>
          <w:tcPr>
            <w:tcW w:w="1703" w:type="dxa"/>
            <w:tcBorders>
              <w:top w:val="single" w:sz="4" w:space="0" w:color="auto"/>
              <w:left w:val="single" w:sz="4" w:space="0" w:color="auto"/>
              <w:bottom w:val="single" w:sz="4" w:space="0" w:color="auto"/>
              <w:right w:val="nil"/>
            </w:tcBorders>
          </w:tcPr>
          <w:p w14:paraId="65E0BC50" w14:textId="392807B0" w:rsidR="00166416" w:rsidRPr="00166416" w:rsidRDefault="00166416" w:rsidP="00166416">
            <w:pPr>
              <w:spacing w:after="240"/>
            </w:pPr>
            <w:r w:rsidRPr="00166416">
              <w:t>-33-01-02</w:t>
            </w:r>
          </w:p>
        </w:tc>
        <w:tc>
          <w:tcPr>
            <w:tcW w:w="2521" w:type="dxa"/>
            <w:gridSpan w:val="2"/>
            <w:tcBorders>
              <w:top w:val="single" w:sz="4" w:space="0" w:color="auto"/>
              <w:left w:val="nil"/>
              <w:bottom w:val="single" w:sz="4" w:space="0" w:color="auto"/>
              <w:right w:val="single" w:sz="4" w:space="0" w:color="auto"/>
            </w:tcBorders>
          </w:tcPr>
          <w:p w14:paraId="79A53A47" w14:textId="4FBBCB38" w:rsidR="00166416" w:rsidRPr="00166416" w:rsidRDefault="00166416" w:rsidP="00166416">
            <w:pPr>
              <w:spacing w:after="240"/>
            </w:pPr>
            <w:r w:rsidRPr="00166416">
              <w:t>Center System Quantity Indication</w:t>
            </w:r>
          </w:p>
        </w:tc>
        <w:tc>
          <w:tcPr>
            <w:tcW w:w="495" w:type="dxa"/>
            <w:tcBorders>
              <w:top w:val="single" w:sz="4" w:space="0" w:color="auto"/>
              <w:left w:val="single" w:sz="4" w:space="0" w:color="auto"/>
              <w:bottom w:val="single" w:sz="4" w:space="0" w:color="auto"/>
              <w:right w:val="single" w:sz="4" w:space="0" w:color="auto"/>
            </w:tcBorders>
            <w:tcMar>
              <w:left w:w="29" w:type="dxa"/>
              <w:right w:w="29" w:type="dxa"/>
            </w:tcMar>
          </w:tcPr>
          <w:p w14:paraId="52B9A13D" w14:textId="72700CD7" w:rsidR="00166416" w:rsidRPr="00166416" w:rsidRDefault="00166416" w:rsidP="00166416">
            <w:pPr>
              <w:spacing w:after="240"/>
              <w:jc w:val="center"/>
            </w:pPr>
            <w:r w:rsidRPr="00166416">
              <w:t>B</w:t>
            </w:r>
          </w:p>
        </w:tc>
        <w:tc>
          <w:tcPr>
            <w:tcW w:w="495" w:type="dxa"/>
            <w:tcBorders>
              <w:top w:val="single" w:sz="4" w:space="0" w:color="auto"/>
              <w:left w:val="single" w:sz="4" w:space="0" w:color="auto"/>
              <w:bottom w:val="single" w:sz="4" w:space="0" w:color="auto"/>
              <w:right w:val="single" w:sz="4" w:space="0" w:color="auto"/>
            </w:tcBorders>
            <w:tcMar>
              <w:left w:w="29" w:type="dxa"/>
              <w:right w:w="29" w:type="dxa"/>
            </w:tcMar>
          </w:tcPr>
          <w:p w14:paraId="366B8D48" w14:textId="4FA98AB7" w:rsidR="00166416" w:rsidRPr="00166416" w:rsidRDefault="00166416" w:rsidP="00166416">
            <w:pPr>
              <w:spacing w:after="240"/>
              <w:jc w:val="center"/>
            </w:pPr>
            <w:r w:rsidRPr="00166416">
              <w:t>1</w:t>
            </w:r>
          </w:p>
        </w:tc>
        <w:tc>
          <w:tcPr>
            <w:tcW w:w="495" w:type="dxa"/>
            <w:tcBorders>
              <w:top w:val="single" w:sz="4" w:space="0" w:color="auto"/>
              <w:left w:val="single" w:sz="4" w:space="0" w:color="auto"/>
              <w:bottom w:val="single" w:sz="4" w:space="0" w:color="auto"/>
              <w:right w:val="single" w:sz="4" w:space="0" w:color="auto"/>
            </w:tcBorders>
            <w:tcMar>
              <w:left w:w="29" w:type="dxa"/>
              <w:right w:w="29" w:type="dxa"/>
            </w:tcMar>
          </w:tcPr>
          <w:p w14:paraId="5717E11E" w14:textId="363B7D00" w:rsidR="00166416" w:rsidRPr="00166416" w:rsidRDefault="00166416" w:rsidP="00166416">
            <w:pPr>
              <w:spacing w:after="240"/>
              <w:jc w:val="center"/>
            </w:pPr>
            <w:r w:rsidRPr="00166416">
              <w:t>0</w:t>
            </w:r>
          </w:p>
        </w:tc>
        <w:tc>
          <w:tcPr>
            <w:tcW w:w="3743" w:type="dxa"/>
            <w:tcBorders>
              <w:top w:val="single" w:sz="4" w:space="0" w:color="auto"/>
              <w:left w:val="single" w:sz="4" w:space="0" w:color="auto"/>
              <w:bottom w:val="single" w:sz="4" w:space="0" w:color="auto"/>
              <w:right w:val="nil"/>
            </w:tcBorders>
          </w:tcPr>
          <w:p w14:paraId="23373FC5" w14:textId="77777777" w:rsidR="00166416" w:rsidRPr="00166416" w:rsidRDefault="00166416" w:rsidP="00166416">
            <w:pPr>
              <w:pStyle w:val="MMELTableBody"/>
              <w:jc w:val="left"/>
              <w:rPr>
                <w:b w:val="0"/>
              </w:rPr>
            </w:pPr>
            <w:r w:rsidRPr="00166416">
              <w:rPr>
                <w:b w:val="0"/>
              </w:rPr>
              <w:t>(M) May be inoperative provided:</w:t>
            </w:r>
          </w:p>
          <w:p w14:paraId="19962915" w14:textId="77777777" w:rsidR="00166416" w:rsidRPr="00166416" w:rsidRDefault="00166416" w:rsidP="00281899">
            <w:pPr>
              <w:numPr>
                <w:ilvl w:val="0"/>
                <w:numId w:val="466"/>
              </w:numPr>
            </w:pPr>
            <w:r w:rsidRPr="00166416">
              <w:t>Center system reservoir level is verified normal before each departure,</w:t>
            </w:r>
          </w:p>
          <w:p w14:paraId="30B2CD2B" w14:textId="77777777" w:rsidR="00166416" w:rsidRPr="00166416" w:rsidRDefault="00166416" w:rsidP="00281899">
            <w:pPr>
              <w:numPr>
                <w:ilvl w:val="0"/>
                <w:numId w:val="466"/>
              </w:numPr>
            </w:pPr>
            <w:r w:rsidRPr="00166416">
              <w:t>Center system pressure indication operates normally,</w:t>
            </w:r>
          </w:p>
          <w:p w14:paraId="5675A97C" w14:textId="77777777" w:rsidR="00166416" w:rsidRPr="00166416" w:rsidRDefault="00166416" w:rsidP="00281899">
            <w:pPr>
              <w:numPr>
                <w:ilvl w:val="0"/>
                <w:numId w:val="466"/>
              </w:numPr>
            </w:pPr>
            <w:r w:rsidRPr="00166416">
              <w:t>Reserve steering isolation system is considered inoperative,</w:t>
            </w:r>
          </w:p>
          <w:p w14:paraId="7AF3E318" w14:textId="77777777" w:rsidR="00166416" w:rsidRPr="00166416" w:rsidRDefault="00166416" w:rsidP="00281899">
            <w:pPr>
              <w:numPr>
                <w:ilvl w:val="0"/>
                <w:numId w:val="466"/>
              </w:numPr>
            </w:pPr>
            <w:r w:rsidRPr="00166416">
              <w:t>Nose gear isolation system is considered inoperative,</w:t>
            </w:r>
          </w:p>
          <w:p w14:paraId="0158B1B2" w14:textId="77777777" w:rsidR="00166416" w:rsidRDefault="00166416" w:rsidP="00281899">
            <w:pPr>
              <w:numPr>
                <w:ilvl w:val="0"/>
                <w:numId w:val="466"/>
              </w:numPr>
            </w:pPr>
            <w:r w:rsidRPr="00166416">
              <w:t>Alternate gear extension isolation system is considered inoperative, and</w:t>
            </w:r>
          </w:p>
          <w:p w14:paraId="4A240D32" w14:textId="42A59A42" w:rsidR="00166416" w:rsidRPr="00166416" w:rsidRDefault="00166416" w:rsidP="00281899">
            <w:pPr>
              <w:numPr>
                <w:ilvl w:val="0"/>
                <w:numId w:val="466"/>
              </w:numPr>
              <w:spacing w:after="240"/>
            </w:pPr>
            <w:r w:rsidRPr="00166416">
              <w:t>C1 EMP Selector AUTO position is considered inoperative.</w:t>
            </w:r>
          </w:p>
        </w:tc>
        <w:tc>
          <w:tcPr>
            <w:tcW w:w="628" w:type="dxa"/>
            <w:tcBorders>
              <w:left w:val="nil"/>
              <w:bottom w:val="single" w:sz="4" w:space="0" w:color="auto"/>
            </w:tcBorders>
          </w:tcPr>
          <w:p w14:paraId="641B1413" w14:textId="77777777" w:rsidR="00166416" w:rsidRPr="005567F1" w:rsidRDefault="00166416" w:rsidP="00166416">
            <w:pPr>
              <w:jc w:val="center"/>
            </w:pPr>
          </w:p>
        </w:tc>
      </w:tr>
    </w:tbl>
    <w:p w14:paraId="14F36C51" w14:textId="77777777" w:rsidR="002D392E" w:rsidRDefault="002D392E" w:rsidP="002D392E">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30-1"/>
      </w:tblPr>
      <w:tblGrid>
        <w:gridCol w:w="5040"/>
        <w:gridCol w:w="5040"/>
      </w:tblGrid>
      <w:tr w:rsidR="005567F1" w:rsidRPr="005567F1" w14:paraId="1D016FDE" w14:textId="77777777" w:rsidTr="001672EB">
        <w:trPr>
          <w:tblHeader/>
          <w:jc w:val="center"/>
        </w:trPr>
        <w:tc>
          <w:tcPr>
            <w:tcW w:w="5040" w:type="dxa"/>
            <w:tcBorders>
              <w:bottom w:val="single" w:sz="4" w:space="0" w:color="auto"/>
              <w:right w:val="nil"/>
            </w:tcBorders>
            <w:tcMar>
              <w:top w:w="29" w:type="dxa"/>
              <w:bottom w:w="29" w:type="dxa"/>
            </w:tcMar>
          </w:tcPr>
          <w:p w14:paraId="6BC570FF" w14:textId="77777777" w:rsidR="005567F1" w:rsidRPr="005567F1" w:rsidRDefault="00833B26" w:rsidP="00B15701">
            <w:pPr>
              <w:spacing w:after="60"/>
            </w:pPr>
            <w:r>
              <w:lastRenderedPageBreak/>
              <w:t>U.</w:t>
            </w:r>
            <w:r w:rsidR="005567F1" w:rsidRPr="005567F1">
              <w:t>S. DEPARTMENT OF TRANSPORTATION</w:t>
            </w:r>
          </w:p>
          <w:p w14:paraId="108CE5F1" w14:textId="77777777" w:rsidR="005567F1" w:rsidRPr="005567F1" w:rsidRDefault="005567F1" w:rsidP="00B15701">
            <w:pPr>
              <w:spacing w:after="60"/>
            </w:pPr>
            <w:r w:rsidRPr="005567F1">
              <w:t>FEDERAL AVIATION ADMINISTRATION</w:t>
            </w:r>
          </w:p>
        </w:tc>
        <w:tc>
          <w:tcPr>
            <w:tcW w:w="5040" w:type="dxa"/>
            <w:tcBorders>
              <w:left w:val="nil"/>
            </w:tcBorders>
            <w:tcMar>
              <w:top w:w="29" w:type="dxa"/>
              <w:bottom w:w="29" w:type="dxa"/>
            </w:tcMar>
            <w:vAlign w:val="center"/>
          </w:tcPr>
          <w:p w14:paraId="085E1968" w14:textId="77777777" w:rsidR="005567F1" w:rsidRPr="005567F1" w:rsidRDefault="005567F1" w:rsidP="00B15701">
            <w:pPr>
              <w:spacing w:after="60"/>
              <w:jc w:val="right"/>
            </w:pPr>
            <w:r w:rsidRPr="005567F1">
              <w:t>MASTER MINIMUM EQUIPMENT LIST</w:t>
            </w:r>
          </w:p>
        </w:tc>
      </w:tr>
      <w:tr w:rsidR="005567F1" w:rsidRPr="005567F1" w14:paraId="0A448460" w14:textId="77777777" w:rsidTr="001672EB">
        <w:trPr>
          <w:tblHeader/>
          <w:jc w:val="center"/>
        </w:trPr>
        <w:tc>
          <w:tcPr>
            <w:tcW w:w="5040" w:type="dxa"/>
            <w:tcBorders>
              <w:bottom w:val="single" w:sz="4" w:space="0" w:color="auto"/>
              <w:right w:val="nil"/>
            </w:tcBorders>
            <w:tcMar>
              <w:top w:w="29" w:type="dxa"/>
              <w:bottom w:w="29" w:type="dxa"/>
            </w:tcMar>
          </w:tcPr>
          <w:p w14:paraId="5B2D5D41" w14:textId="2DDC946E" w:rsidR="005567F1" w:rsidRPr="005567F1" w:rsidRDefault="00C50BC7" w:rsidP="00B15701">
            <w:pPr>
              <w:spacing w:after="60"/>
            </w:pPr>
            <w:r>
              <w:t xml:space="preserve">REVISION NO. </w:t>
            </w:r>
            <w:r w:rsidR="00E708FF">
              <w:t>19</w:t>
            </w:r>
          </w:p>
          <w:p w14:paraId="765F7CFF" w14:textId="6BD27B9D" w:rsidR="005567F1" w:rsidRPr="005567F1" w:rsidRDefault="005567F1" w:rsidP="00945A8B">
            <w:pPr>
              <w:spacing w:after="60"/>
            </w:pPr>
            <w:r w:rsidRPr="005567F1">
              <w:t xml:space="preserve">DATE: </w:t>
            </w:r>
            <w:r w:rsidR="00112A22">
              <w:t>05/20/2025</w:t>
            </w:r>
          </w:p>
        </w:tc>
        <w:tc>
          <w:tcPr>
            <w:tcW w:w="5040" w:type="dxa"/>
            <w:tcBorders>
              <w:left w:val="nil"/>
            </w:tcBorders>
            <w:tcMar>
              <w:top w:w="29" w:type="dxa"/>
              <w:bottom w:w="29" w:type="dxa"/>
            </w:tcMar>
          </w:tcPr>
          <w:p w14:paraId="484B428A" w14:textId="2B6D3427" w:rsidR="005567F1" w:rsidRPr="005567F1" w:rsidRDefault="005567F1" w:rsidP="00166416">
            <w:pPr>
              <w:spacing w:after="60"/>
              <w:jc w:val="right"/>
            </w:pPr>
            <w:r w:rsidRPr="005567F1">
              <w:t xml:space="preserve">PAGE NO. </w:t>
            </w:r>
            <w:r w:rsidR="00133580">
              <w:t>30-</w:t>
            </w:r>
            <w:r w:rsidR="00166416">
              <w:t>1</w:t>
            </w:r>
          </w:p>
        </w:tc>
      </w:tr>
      <w:tr w:rsidR="005567F1" w:rsidRPr="005567F1" w14:paraId="2A9C7294" w14:textId="77777777" w:rsidTr="001672EB">
        <w:trPr>
          <w:tblHeader/>
          <w:jc w:val="center"/>
        </w:trPr>
        <w:tc>
          <w:tcPr>
            <w:tcW w:w="5040" w:type="dxa"/>
            <w:tcBorders>
              <w:right w:val="single" w:sz="4" w:space="0" w:color="auto"/>
            </w:tcBorders>
            <w:tcMar>
              <w:top w:w="29" w:type="dxa"/>
              <w:bottom w:w="29" w:type="dxa"/>
            </w:tcMar>
            <w:vAlign w:val="center"/>
          </w:tcPr>
          <w:p w14:paraId="0196FAFF" w14:textId="77777777" w:rsidR="005567F1" w:rsidRPr="005567F1" w:rsidRDefault="005567F1" w:rsidP="00B15701">
            <w:pPr>
              <w:spacing w:after="60"/>
            </w:pPr>
            <w:r w:rsidRPr="005567F1">
              <w:t>AIRCRAFT:</w:t>
            </w:r>
          </w:p>
          <w:p w14:paraId="1827AAE2" w14:textId="03BCEE20" w:rsidR="005567F1" w:rsidRPr="005567F1" w:rsidRDefault="0035390E" w:rsidP="00B15701">
            <w:pPr>
              <w:spacing w:after="60"/>
            </w:pPr>
            <w:r>
              <w:t>Boeing 787</w:t>
            </w:r>
          </w:p>
        </w:tc>
        <w:tc>
          <w:tcPr>
            <w:tcW w:w="5040" w:type="dxa"/>
            <w:tcBorders>
              <w:left w:val="single" w:sz="4" w:space="0" w:color="auto"/>
            </w:tcBorders>
            <w:tcMar>
              <w:top w:w="29" w:type="dxa"/>
              <w:bottom w:w="29" w:type="dxa"/>
            </w:tcMar>
          </w:tcPr>
          <w:p w14:paraId="44D353F4" w14:textId="77777777" w:rsidR="005567F1" w:rsidRPr="005567F1" w:rsidRDefault="005567F1" w:rsidP="00B15701">
            <w:pPr>
              <w:pStyle w:val="ListParagraph"/>
              <w:spacing w:after="60"/>
              <w:ind w:left="662" w:hanging="720"/>
              <w:rPr>
                <w:b/>
              </w:rPr>
            </w:pPr>
            <w:r w:rsidRPr="005567F1">
              <w:rPr>
                <w:b/>
              </w:rPr>
              <w:t>TABLE KEY</w:t>
            </w:r>
          </w:p>
          <w:p w14:paraId="7A48914A" w14:textId="77777777" w:rsidR="005567F1" w:rsidRPr="005567F1" w:rsidRDefault="005567F1" w:rsidP="00F9593C">
            <w:pPr>
              <w:pStyle w:val="ListParagraph"/>
              <w:numPr>
                <w:ilvl w:val="0"/>
                <w:numId w:val="11"/>
              </w:numPr>
              <w:spacing w:after="60"/>
            </w:pPr>
            <w:r w:rsidRPr="005567F1">
              <w:t>REPAIR CATEGORY</w:t>
            </w:r>
          </w:p>
          <w:p w14:paraId="4CFABDB7" w14:textId="77777777" w:rsidR="005567F1" w:rsidRPr="005567F1" w:rsidRDefault="005567F1" w:rsidP="00F9593C">
            <w:pPr>
              <w:pStyle w:val="ListParagraph"/>
              <w:numPr>
                <w:ilvl w:val="0"/>
                <w:numId w:val="11"/>
              </w:numPr>
              <w:spacing w:after="60"/>
            </w:pPr>
            <w:r w:rsidRPr="005567F1">
              <w:t>NO. INSTALLED</w:t>
            </w:r>
          </w:p>
          <w:p w14:paraId="4A4CFCCE" w14:textId="77777777" w:rsidR="005567F1" w:rsidRPr="005567F1" w:rsidRDefault="005567F1" w:rsidP="00F9593C">
            <w:pPr>
              <w:pStyle w:val="ListParagraph"/>
              <w:numPr>
                <w:ilvl w:val="0"/>
                <w:numId w:val="11"/>
              </w:numPr>
              <w:spacing w:after="60"/>
            </w:pPr>
            <w:r w:rsidRPr="005567F1">
              <w:t>NO. REQUIRED FOR DISPATCH</w:t>
            </w:r>
          </w:p>
          <w:p w14:paraId="068B5730" w14:textId="77777777" w:rsidR="005567F1" w:rsidRPr="005567F1" w:rsidRDefault="005567F1" w:rsidP="00F9593C">
            <w:pPr>
              <w:pStyle w:val="ListParagraph"/>
              <w:numPr>
                <w:ilvl w:val="0"/>
                <w:numId w:val="11"/>
              </w:numPr>
              <w:spacing w:after="60"/>
            </w:pPr>
            <w:r w:rsidRPr="005567F1">
              <w:t>REMARKS OR EXCEPTIONS</w:t>
            </w:r>
          </w:p>
        </w:tc>
      </w:tr>
    </w:tbl>
    <w:p w14:paraId="4EE45CB3" w14:textId="77777777" w:rsidR="005567F1" w:rsidRPr="005567F1" w:rsidRDefault="005567F1" w:rsidP="005567F1">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Ice and Rain Protection"/>
      </w:tblPr>
      <w:tblGrid>
        <w:gridCol w:w="1703"/>
        <w:gridCol w:w="2370"/>
        <w:gridCol w:w="151"/>
        <w:gridCol w:w="495"/>
        <w:gridCol w:w="495"/>
        <w:gridCol w:w="495"/>
        <w:gridCol w:w="3743"/>
        <w:gridCol w:w="628"/>
      </w:tblGrid>
      <w:tr w:rsidR="005567F1" w:rsidRPr="005567F1" w14:paraId="02358D51"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29C51D10" w14:textId="77777777" w:rsidR="005567F1" w:rsidRPr="005567F1" w:rsidRDefault="00F4337F" w:rsidP="00F4337F">
            <w:pPr>
              <w:ind w:left="360" w:hanging="360"/>
              <w:rPr>
                <w:b/>
              </w:rPr>
            </w:pPr>
            <w:r>
              <w:rPr>
                <w:b/>
              </w:rPr>
              <w:t>30</w:t>
            </w:r>
            <w:r w:rsidRPr="005567F1">
              <w:rPr>
                <w:b/>
              </w:rPr>
              <w:t>.</w:t>
            </w:r>
            <w:r>
              <w:rPr>
                <w:b/>
              </w:rPr>
              <w:t xml:space="preserve"> Ice and Rain Protection</w:t>
            </w:r>
          </w:p>
        </w:tc>
        <w:tc>
          <w:tcPr>
            <w:tcW w:w="151" w:type="dxa"/>
            <w:tcBorders>
              <w:left w:val="nil"/>
              <w:right w:val="nil"/>
            </w:tcBorders>
            <w:shd w:val="clear" w:color="auto" w:fill="D9D9D9" w:themeFill="background1" w:themeFillShade="D9"/>
          </w:tcPr>
          <w:p w14:paraId="09F8C715" w14:textId="77777777" w:rsidR="005567F1" w:rsidRPr="005567F1" w:rsidRDefault="005567F1" w:rsidP="00B15701">
            <w:pPr>
              <w:rPr>
                <w:b/>
              </w:rPr>
            </w:pPr>
          </w:p>
        </w:tc>
        <w:tc>
          <w:tcPr>
            <w:tcW w:w="495" w:type="dxa"/>
            <w:tcBorders>
              <w:left w:val="nil"/>
              <w:right w:val="nil"/>
            </w:tcBorders>
            <w:shd w:val="clear" w:color="auto" w:fill="D9D9D9" w:themeFill="background1" w:themeFillShade="D9"/>
            <w:tcMar>
              <w:left w:w="29" w:type="dxa"/>
              <w:right w:w="29" w:type="dxa"/>
            </w:tcMar>
          </w:tcPr>
          <w:p w14:paraId="27FA230F" w14:textId="77777777" w:rsidR="005567F1" w:rsidRPr="005567F1" w:rsidRDefault="005567F1" w:rsidP="00B15701">
            <w:pPr>
              <w:jc w:val="center"/>
              <w:rPr>
                <w:b/>
              </w:rPr>
            </w:pPr>
          </w:p>
        </w:tc>
        <w:tc>
          <w:tcPr>
            <w:tcW w:w="495" w:type="dxa"/>
            <w:tcBorders>
              <w:left w:val="nil"/>
              <w:right w:val="nil"/>
            </w:tcBorders>
            <w:shd w:val="clear" w:color="auto" w:fill="D9D9D9" w:themeFill="background1" w:themeFillShade="D9"/>
            <w:tcMar>
              <w:left w:w="29" w:type="dxa"/>
              <w:right w:w="29" w:type="dxa"/>
            </w:tcMar>
          </w:tcPr>
          <w:p w14:paraId="421FB34B" w14:textId="77777777" w:rsidR="005567F1" w:rsidRPr="005567F1" w:rsidRDefault="005567F1" w:rsidP="00B15701">
            <w:pPr>
              <w:jc w:val="center"/>
              <w:rPr>
                <w:b/>
              </w:rPr>
            </w:pPr>
          </w:p>
        </w:tc>
        <w:tc>
          <w:tcPr>
            <w:tcW w:w="495" w:type="dxa"/>
            <w:tcBorders>
              <w:left w:val="nil"/>
              <w:right w:val="nil"/>
            </w:tcBorders>
            <w:shd w:val="clear" w:color="auto" w:fill="D9D9D9" w:themeFill="background1" w:themeFillShade="D9"/>
            <w:tcMar>
              <w:left w:w="29" w:type="dxa"/>
              <w:right w:w="29" w:type="dxa"/>
            </w:tcMar>
          </w:tcPr>
          <w:p w14:paraId="552E0A9A" w14:textId="77777777" w:rsidR="005567F1" w:rsidRPr="005567F1" w:rsidRDefault="005567F1" w:rsidP="00B15701">
            <w:pPr>
              <w:jc w:val="center"/>
              <w:rPr>
                <w:b/>
              </w:rPr>
            </w:pPr>
          </w:p>
        </w:tc>
        <w:tc>
          <w:tcPr>
            <w:tcW w:w="3743" w:type="dxa"/>
            <w:tcBorders>
              <w:left w:val="nil"/>
              <w:bottom w:val="single" w:sz="4" w:space="0" w:color="auto"/>
              <w:right w:val="nil"/>
            </w:tcBorders>
            <w:shd w:val="clear" w:color="auto" w:fill="D9D9D9" w:themeFill="background1" w:themeFillShade="D9"/>
          </w:tcPr>
          <w:p w14:paraId="6259A549" w14:textId="77777777" w:rsidR="005567F1" w:rsidRPr="005567F1" w:rsidRDefault="005567F1" w:rsidP="00B15701">
            <w:pPr>
              <w:rPr>
                <w:b/>
              </w:rPr>
            </w:pPr>
          </w:p>
        </w:tc>
        <w:tc>
          <w:tcPr>
            <w:tcW w:w="628" w:type="dxa"/>
            <w:tcBorders>
              <w:left w:val="nil"/>
            </w:tcBorders>
            <w:shd w:val="clear" w:color="auto" w:fill="D9D9D9" w:themeFill="background1" w:themeFillShade="D9"/>
          </w:tcPr>
          <w:p w14:paraId="2426DE94" w14:textId="77777777" w:rsidR="005567F1" w:rsidRPr="005567F1" w:rsidRDefault="005567F1" w:rsidP="00B15701">
            <w:pPr>
              <w:jc w:val="center"/>
              <w:rPr>
                <w:b/>
              </w:rPr>
            </w:pPr>
          </w:p>
        </w:tc>
      </w:tr>
      <w:tr w:rsidR="005567F1" w:rsidRPr="005567F1" w14:paraId="0A661452"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5B7AFCB8" w14:textId="77777777" w:rsidR="005567F1" w:rsidRPr="00812724" w:rsidRDefault="005567F1" w:rsidP="00B15701">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183E03B4" w14:textId="77777777" w:rsidR="005567F1" w:rsidRPr="00812724" w:rsidRDefault="005567F1" w:rsidP="00B15701">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1E20C73E" w14:textId="77777777" w:rsidR="005567F1" w:rsidRPr="00812724" w:rsidRDefault="005567F1" w:rsidP="00B15701">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6A884780" w14:textId="77777777" w:rsidR="005567F1" w:rsidRPr="00812724" w:rsidRDefault="005567F1" w:rsidP="00B15701">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092BD943" w14:textId="77777777" w:rsidR="005567F1" w:rsidRPr="00812724" w:rsidRDefault="005567F1" w:rsidP="00B15701">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723A980F" w14:textId="77777777" w:rsidR="005567F1" w:rsidRPr="00812724" w:rsidRDefault="005567F1" w:rsidP="00B15701">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4CE8648B" w14:textId="77777777" w:rsidR="005567F1" w:rsidRPr="00812724" w:rsidRDefault="005567F1" w:rsidP="00B15701">
            <w:pPr>
              <w:jc w:val="center"/>
              <w:rPr>
                <w:b/>
                <w:sz w:val="12"/>
                <w:szCs w:val="12"/>
              </w:rPr>
            </w:pPr>
            <w:r w:rsidRPr="00812724">
              <w:rPr>
                <w:b/>
                <w:sz w:val="12"/>
                <w:szCs w:val="12"/>
              </w:rPr>
              <w:t>Change Bar</w:t>
            </w:r>
          </w:p>
        </w:tc>
      </w:tr>
      <w:tr w:rsidR="007E324B" w:rsidRPr="005567F1" w14:paraId="63BBB432" w14:textId="77777777" w:rsidTr="00F76A97">
        <w:trPr>
          <w:jc w:val="center"/>
        </w:trPr>
        <w:tc>
          <w:tcPr>
            <w:tcW w:w="1703" w:type="dxa"/>
            <w:tcBorders>
              <w:top w:val="single" w:sz="4" w:space="0" w:color="auto"/>
              <w:left w:val="single" w:sz="4" w:space="0" w:color="auto"/>
              <w:bottom w:val="nil"/>
              <w:right w:val="nil"/>
            </w:tcBorders>
          </w:tcPr>
          <w:p w14:paraId="797C6109" w14:textId="5A669331" w:rsidR="007E324B" w:rsidRPr="007E324B" w:rsidRDefault="007E324B" w:rsidP="007E324B">
            <w:pPr>
              <w:spacing w:after="240"/>
            </w:pPr>
            <w:r w:rsidRPr="007E324B">
              <w:t>-11-01</w:t>
            </w:r>
          </w:p>
        </w:tc>
        <w:tc>
          <w:tcPr>
            <w:tcW w:w="2521" w:type="dxa"/>
            <w:gridSpan w:val="2"/>
            <w:tcBorders>
              <w:top w:val="single" w:sz="4" w:space="0" w:color="auto"/>
              <w:left w:val="nil"/>
              <w:bottom w:val="nil"/>
              <w:right w:val="single" w:sz="4" w:space="0" w:color="auto"/>
            </w:tcBorders>
          </w:tcPr>
          <w:p w14:paraId="33A38371" w14:textId="2C29AFA5" w:rsidR="007E324B" w:rsidRPr="007E324B" w:rsidRDefault="007E324B" w:rsidP="007E324B">
            <w:pPr>
              <w:spacing w:after="240"/>
            </w:pPr>
            <w:r w:rsidRPr="007E324B">
              <w:t>Wing Ice Protection System (WIPS)</w:t>
            </w:r>
          </w:p>
        </w:tc>
        <w:tc>
          <w:tcPr>
            <w:tcW w:w="495" w:type="dxa"/>
            <w:tcBorders>
              <w:top w:val="single" w:sz="4" w:space="0" w:color="auto"/>
              <w:left w:val="single" w:sz="4" w:space="0" w:color="auto"/>
              <w:bottom w:val="nil"/>
              <w:right w:val="single" w:sz="4" w:space="0" w:color="auto"/>
            </w:tcBorders>
            <w:tcMar>
              <w:left w:w="29" w:type="dxa"/>
              <w:right w:w="29" w:type="dxa"/>
            </w:tcMar>
          </w:tcPr>
          <w:p w14:paraId="22F6528E" w14:textId="5644158C" w:rsidR="007E324B" w:rsidRPr="007E324B" w:rsidRDefault="007E324B" w:rsidP="007E324B">
            <w:pPr>
              <w:spacing w:after="240"/>
              <w:jc w:val="center"/>
            </w:pPr>
            <w:r w:rsidRPr="007E324B">
              <w:t>C</w:t>
            </w:r>
          </w:p>
        </w:tc>
        <w:tc>
          <w:tcPr>
            <w:tcW w:w="495" w:type="dxa"/>
            <w:tcBorders>
              <w:top w:val="single" w:sz="4" w:space="0" w:color="auto"/>
              <w:left w:val="single" w:sz="4" w:space="0" w:color="auto"/>
              <w:bottom w:val="nil"/>
              <w:right w:val="single" w:sz="4" w:space="0" w:color="auto"/>
            </w:tcBorders>
            <w:tcMar>
              <w:left w:w="29" w:type="dxa"/>
              <w:right w:w="29" w:type="dxa"/>
            </w:tcMar>
          </w:tcPr>
          <w:p w14:paraId="5EC9D685" w14:textId="0CFB7614" w:rsidR="007E324B" w:rsidRPr="007E324B" w:rsidRDefault="007E324B" w:rsidP="007E324B">
            <w:pPr>
              <w:spacing w:after="240"/>
              <w:jc w:val="center"/>
            </w:pPr>
            <w:r w:rsidRPr="007E324B">
              <w:t>1</w:t>
            </w:r>
          </w:p>
        </w:tc>
        <w:tc>
          <w:tcPr>
            <w:tcW w:w="495" w:type="dxa"/>
            <w:tcBorders>
              <w:top w:val="single" w:sz="4" w:space="0" w:color="auto"/>
              <w:left w:val="single" w:sz="4" w:space="0" w:color="auto"/>
              <w:bottom w:val="nil"/>
              <w:right w:val="single" w:sz="4" w:space="0" w:color="auto"/>
            </w:tcBorders>
            <w:tcMar>
              <w:left w:w="29" w:type="dxa"/>
              <w:right w:w="29" w:type="dxa"/>
            </w:tcMar>
          </w:tcPr>
          <w:p w14:paraId="00378A5B" w14:textId="25ED850E" w:rsidR="007E324B" w:rsidRPr="007E324B" w:rsidRDefault="007E324B" w:rsidP="007E324B">
            <w:pPr>
              <w:spacing w:after="240"/>
              <w:jc w:val="center"/>
            </w:pPr>
            <w:r w:rsidRPr="007E324B">
              <w:t>0</w:t>
            </w:r>
          </w:p>
        </w:tc>
        <w:tc>
          <w:tcPr>
            <w:tcW w:w="3743" w:type="dxa"/>
            <w:tcBorders>
              <w:top w:val="single" w:sz="4" w:space="0" w:color="auto"/>
              <w:left w:val="single" w:sz="4" w:space="0" w:color="auto"/>
              <w:bottom w:val="nil"/>
              <w:right w:val="nil"/>
            </w:tcBorders>
          </w:tcPr>
          <w:p w14:paraId="24162EDF" w14:textId="77777777" w:rsidR="007E324B" w:rsidRPr="007E324B" w:rsidRDefault="007E324B" w:rsidP="007E324B">
            <w:pPr>
              <w:pStyle w:val="MMELTableBody"/>
              <w:jc w:val="left"/>
              <w:rPr>
                <w:b w:val="0"/>
              </w:rPr>
            </w:pPr>
            <w:r w:rsidRPr="007E324B">
              <w:rPr>
                <w:b w:val="0"/>
              </w:rPr>
              <w:t>May be inoperative provided:</w:t>
            </w:r>
          </w:p>
          <w:p w14:paraId="18A9137D" w14:textId="77777777" w:rsidR="007E324B" w:rsidRDefault="007E324B" w:rsidP="00281899">
            <w:pPr>
              <w:numPr>
                <w:ilvl w:val="0"/>
                <w:numId w:val="474"/>
              </w:numPr>
            </w:pPr>
            <w:proofErr w:type="gramStart"/>
            <w:r w:rsidRPr="007E324B">
              <w:t>Airplane is</w:t>
            </w:r>
            <w:proofErr w:type="gramEnd"/>
            <w:r w:rsidRPr="007E324B">
              <w:t xml:space="preserve"> not operated in known or forecast icing conditions, and</w:t>
            </w:r>
          </w:p>
          <w:p w14:paraId="6DC376F5" w14:textId="295D5A15" w:rsidR="007E324B" w:rsidRPr="007E324B" w:rsidRDefault="007E324B" w:rsidP="00281899">
            <w:pPr>
              <w:numPr>
                <w:ilvl w:val="0"/>
                <w:numId w:val="474"/>
              </w:numPr>
              <w:spacing w:after="240"/>
            </w:pPr>
            <w:r w:rsidRPr="007E324B">
              <w:t>Flight remains within 120 minutes of landing at a suitable airport.</w:t>
            </w:r>
          </w:p>
        </w:tc>
        <w:tc>
          <w:tcPr>
            <w:tcW w:w="628" w:type="dxa"/>
            <w:tcBorders>
              <w:top w:val="nil"/>
              <w:left w:val="nil"/>
              <w:bottom w:val="nil"/>
            </w:tcBorders>
          </w:tcPr>
          <w:p w14:paraId="7EB79428" w14:textId="77777777" w:rsidR="007E324B" w:rsidRPr="005567F1" w:rsidRDefault="007E324B" w:rsidP="007E324B">
            <w:pPr>
              <w:jc w:val="center"/>
            </w:pPr>
          </w:p>
        </w:tc>
      </w:tr>
      <w:tr w:rsidR="007E324B" w:rsidRPr="005567F1" w14:paraId="4DBACEB1" w14:textId="77777777" w:rsidTr="00F76A97">
        <w:trPr>
          <w:jc w:val="center"/>
        </w:trPr>
        <w:tc>
          <w:tcPr>
            <w:tcW w:w="1703" w:type="dxa"/>
            <w:tcBorders>
              <w:top w:val="nil"/>
              <w:left w:val="single" w:sz="4" w:space="0" w:color="auto"/>
              <w:bottom w:val="nil"/>
              <w:right w:val="nil"/>
            </w:tcBorders>
          </w:tcPr>
          <w:p w14:paraId="32FCD122" w14:textId="6940AE40" w:rsidR="007E324B" w:rsidRPr="007E324B" w:rsidRDefault="007E324B" w:rsidP="007E324B">
            <w:pPr>
              <w:spacing w:after="240"/>
            </w:pPr>
            <w:r w:rsidRPr="007E324B">
              <w:t>-11-01-01</w:t>
            </w:r>
          </w:p>
        </w:tc>
        <w:tc>
          <w:tcPr>
            <w:tcW w:w="2521" w:type="dxa"/>
            <w:gridSpan w:val="2"/>
            <w:tcBorders>
              <w:top w:val="nil"/>
              <w:left w:val="nil"/>
              <w:bottom w:val="nil"/>
              <w:right w:val="single" w:sz="4" w:space="0" w:color="auto"/>
            </w:tcBorders>
          </w:tcPr>
          <w:p w14:paraId="27EFDF91" w14:textId="7169CE80" w:rsidR="007E324B" w:rsidRPr="007E324B" w:rsidRDefault="007E324B" w:rsidP="007E324B">
            <w:pPr>
              <w:spacing w:after="240"/>
            </w:pPr>
            <w:r w:rsidRPr="007E324B">
              <w:t>Wing Ice Protection Heat Zones</w:t>
            </w:r>
          </w:p>
        </w:tc>
        <w:tc>
          <w:tcPr>
            <w:tcW w:w="495" w:type="dxa"/>
            <w:tcBorders>
              <w:top w:val="nil"/>
              <w:left w:val="single" w:sz="4" w:space="0" w:color="auto"/>
              <w:bottom w:val="nil"/>
              <w:right w:val="single" w:sz="4" w:space="0" w:color="auto"/>
            </w:tcBorders>
            <w:tcMar>
              <w:left w:w="29" w:type="dxa"/>
              <w:right w:w="29" w:type="dxa"/>
            </w:tcMar>
          </w:tcPr>
          <w:p w14:paraId="38608BD4" w14:textId="0323EB02" w:rsidR="007E324B" w:rsidRPr="007E324B" w:rsidRDefault="007E324B" w:rsidP="007E324B">
            <w:pPr>
              <w:spacing w:after="240"/>
              <w:jc w:val="center"/>
            </w:pPr>
            <w:r w:rsidRPr="007E324B">
              <w:t>C</w:t>
            </w:r>
          </w:p>
        </w:tc>
        <w:tc>
          <w:tcPr>
            <w:tcW w:w="495" w:type="dxa"/>
            <w:tcBorders>
              <w:top w:val="nil"/>
              <w:left w:val="single" w:sz="4" w:space="0" w:color="auto"/>
              <w:bottom w:val="nil"/>
              <w:right w:val="single" w:sz="4" w:space="0" w:color="auto"/>
            </w:tcBorders>
            <w:tcMar>
              <w:left w:w="29" w:type="dxa"/>
              <w:right w:w="29" w:type="dxa"/>
            </w:tcMar>
          </w:tcPr>
          <w:p w14:paraId="6AE108CC" w14:textId="13FB4B6D" w:rsidR="007E324B" w:rsidRPr="007E324B" w:rsidRDefault="007E324B" w:rsidP="007E324B">
            <w:pPr>
              <w:spacing w:after="240"/>
              <w:jc w:val="center"/>
            </w:pPr>
            <w:r w:rsidRPr="007E324B">
              <w:t>48</w:t>
            </w:r>
          </w:p>
        </w:tc>
        <w:tc>
          <w:tcPr>
            <w:tcW w:w="495" w:type="dxa"/>
            <w:tcBorders>
              <w:top w:val="nil"/>
              <w:left w:val="single" w:sz="4" w:space="0" w:color="auto"/>
              <w:bottom w:val="nil"/>
              <w:right w:val="single" w:sz="4" w:space="0" w:color="auto"/>
            </w:tcBorders>
            <w:tcMar>
              <w:left w:w="29" w:type="dxa"/>
              <w:right w:w="29" w:type="dxa"/>
            </w:tcMar>
          </w:tcPr>
          <w:p w14:paraId="561B7092" w14:textId="2A8941B5" w:rsidR="007E324B" w:rsidRPr="007E324B" w:rsidRDefault="007E324B" w:rsidP="007E324B">
            <w:pPr>
              <w:spacing w:after="240"/>
              <w:jc w:val="center"/>
            </w:pPr>
            <w:r w:rsidRPr="007E324B">
              <w:t>46</w:t>
            </w:r>
          </w:p>
        </w:tc>
        <w:tc>
          <w:tcPr>
            <w:tcW w:w="3743" w:type="dxa"/>
            <w:tcBorders>
              <w:top w:val="nil"/>
              <w:left w:val="single" w:sz="4" w:space="0" w:color="auto"/>
              <w:bottom w:val="nil"/>
              <w:right w:val="nil"/>
            </w:tcBorders>
          </w:tcPr>
          <w:p w14:paraId="75BA719E" w14:textId="6EAA9491" w:rsidR="007E324B" w:rsidRPr="007E324B" w:rsidRDefault="007E324B" w:rsidP="007E324B">
            <w:pPr>
              <w:spacing w:after="240"/>
            </w:pPr>
            <w:r w:rsidRPr="007E324B">
              <w:t>One heat zone pair in symmetrical slats may be inoperative.</w:t>
            </w:r>
          </w:p>
        </w:tc>
        <w:tc>
          <w:tcPr>
            <w:tcW w:w="628" w:type="dxa"/>
            <w:tcBorders>
              <w:top w:val="nil"/>
              <w:left w:val="nil"/>
              <w:bottom w:val="nil"/>
            </w:tcBorders>
          </w:tcPr>
          <w:p w14:paraId="0CA5BFC6" w14:textId="77777777" w:rsidR="007E324B" w:rsidRPr="005567F1" w:rsidRDefault="007E324B" w:rsidP="007E324B">
            <w:pPr>
              <w:jc w:val="center"/>
            </w:pPr>
          </w:p>
        </w:tc>
      </w:tr>
      <w:tr w:rsidR="007E324B" w:rsidRPr="005567F1" w14:paraId="317E4EE1" w14:textId="77777777" w:rsidTr="00F76A97">
        <w:trPr>
          <w:jc w:val="center"/>
        </w:trPr>
        <w:tc>
          <w:tcPr>
            <w:tcW w:w="1703" w:type="dxa"/>
            <w:tcBorders>
              <w:top w:val="nil"/>
              <w:left w:val="single" w:sz="4" w:space="0" w:color="auto"/>
              <w:bottom w:val="nil"/>
              <w:right w:val="nil"/>
            </w:tcBorders>
          </w:tcPr>
          <w:p w14:paraId="12984C3F" w14:textId="21127A62" w:rsidR="007E324B" w:rsidRPr="007E324B" w:rsidRDefault="007E324B" w:rsidP="007E324B">
            <w:pPr>
              <w:spacing w:after="240"/>
            </w:pPr>
            <w:r w:rsidRPr="007E324B">
              <w:t>-11-01-02</w:t>
            </w:r>
          </w:p>
        </w:tc>
        <w:tc>
          <w:tcPr>
            <w:tcW w:w="2521" w:type="dxa"/>
            <w:gridSpan w:val="2"/>
            <w:tcBorders>
              <w:top w:val="nil"/>
              <w:left w:val="nil"/>
              <w:bottom w:val="nil"/>
              <w:right w:val="single" w:sz="4" w:space="0" w:color="auto"/>
            </w:tcBorders>
          </w:tcPr>
          <w:p w14:paraId="77B1CE99" w14:textId="5CEDD73E" w:rsidR="007E324B" w:rsidRPr="007E324B" w:rsidRDefault="007E324B" w:rsidP="007E324B">
            <w:pPr>
              <w:spacing w:after="240"/>
            </w:pPr>
            <w:r w:rsidRPr="007E324B">
              <w:t>Wing Ice Protection Channels</w:t>
            </w:r>
          </w:p>
        </w:tc>
        <w:tc>
          <w:tcPr>
            <w:tcW w:w="495" w:type="dxa"/>
            <w:tcBorders>
              <w:top w:val="nil"/>
              <w:left w:val="single" w:sz="4" w:space="0" w:color="auto"/>
              <w:bottom w:val="nil"/>
              <w:right w:val="single" w:sz="4" w:space="0" w:color="auto"/>
            </w:tcBorders>
            <w:tcMar>
              <w:left w:w="29" w:type="dxa"/>
              <w:right w:w="29" w:type="dxa"/>
            </w:tcMar>
          </w:tcPr>
          <w:p w14:paraId="7B4FA8E2" w14:textId="2B6756F7" w:rsidR="007E324B" w:rsidRPr="007E324B" w:rsidRDefault="007E324B" w:rsidP="007E324B">
            <w:pPr>
              <w:spacing w:after="240"/>
              <w:jc w:val="center"/>
            </w:pPr>
            <w:r w:rsidRPr="007E324B">
              <w:t>C</w:t>
            </w:r>
          </w:p>
        </w:tc>
        <w:tc>
          <w:tcPr>
            <w:tcW w:w="495" w:type="dxa"/>
            <w:tcBorders>
              <w:top w:val="nil"/>
              <w:left w:val="single" w:sz="4" w:space="0" w:color="auto"/>
              <w:bottom w:val="nil"/>
              <w:right w:val="single" w:sz="4" w:space="0" w:color="auto"/>
            </w:tcBorders>
            <w:tcMar>
              <w:left w:w="29" w:type="dxa"/>
              <w:right w:w="29" w:type="dxa"/>
            </w:tcMar>
          </w:tcPr>
          <w:p w14:paraId="3A0ED61F" w14:textId="36801BB8" w:rsidR="007E324B" w:rsidRPr="007E324B" w:rsidRDefault="007E324B" w:rsidP="007E324B">
            <w:pPr>
              <w:spacing w:after="240"/>
              <w:jc w:val="center"/>
            </w:pPr>
            <w:r w:rsidRPr="007E324B">
              <w:t>3</w:t>
            </w:r>
          </w:p>
        </w:tc>
        <w:tc>
          <w:tcPr>
            <w:tcW w:w="495" w:type="dxa"/>
            <w:tcBorders>
              <w:top w:val="nil"/>
              <w:left w:val="single" w:sz="4" w:space="0" w:color="auto"/>
              <w:bottom w:val="nil"/>
              <w:right w:val="single" w:sz="4" w:space="0" w:color="auto"/>
            </w:tcBorders>
            <w:tcMar>
              <w:left w:w="29" w:type="dxa"/>
              <w:right w:w="29" w:type="dxa"/>
            </w:tcMar>
          </w:tcPr>
          <w:p w14:paraId="66392C04" w14:textId="6BB44173" w:rsidR="007E324B" w:rsidRPr="007E324B" w:rsidRDefault="007E324B" w:rsidP="007E324B">
            <w:pPr>
              <w:spacing w:after="240"/>
              <w:jc w:val="center"/>
            </w:pPr>
            <w:r w:rsidRPr="007E324B">
              <w:t>2</w:t>
            </w:r>
          </w:p>
        </w:tc>
        <w:tc>
          <w:tcPr>
            <w:tcW w:w="3743" w:type="dxa"/>
            <w:tcBorders>
              <w:top w:val="nil"/>
              <w:left w:val="single" w:sz="4" w:space="0" w:color="auto"/>
              <w:bottom w:val="nil"/>
              <w:right w:val="nil"/>
            </w:tcBorders>
          </w:tcPr>
          <w:p w14:paraId="3A5A7D9B" w14:textId="77777777" w:rsidR="007E324B" w:rsidRPr="007E324B" w:rsidRDefault="007E324B" w:rsidP="007E324B">
            <w:pPr>
              <w:spacing w:after="240"/>
            </w:pPr>
          </w:p>
        </w:tc>
        <w:tc>
          <w:tcPr>
            <w:tcW w:w="628" w:type="dxa"/>
            <w:tcBorders>
              <w:top w:val="nil"/>
              <w:left w:val="nil"/>
              <w:bottom w:val="nil"/>
            </w:tcBorders>
          </w:tcPr>
          <w:p w14:paraId="3C916938" w14:textId="77777777" w:rsidR="007E324B" w:rsidRPr="005567F1" w:rsidRDefault="007E324B" w:rsidP="007E324B">
            <w:pPr>
              <w:jc w:val="center"/>
            </w:pPr>
          </w:p>
        </w:tc>
      </w:tr>
      <w:tr w:rsidR="007E324B" w:rsidRPr="005567F1" w14:paraId="7C4BD30A" w14:textId="77777777" w:rsidTr="007E324B">
        <w:trPr>
          <w:jc w:val="center"/>
        </w:trPr>
        <w:tc>
          <w:tcPr>
            <w:tcW w:w="1703" w:type="dxa"/>
            <w:tcBorders>
              <w:top w:val="nil"/>
              <w:left w:val="single" w:sz="4" w:space="0" w:color="auto"/>
              <w:bottom w:val="nil"/>
              <w:right w:val="nil"/>
            </w:tcBorders>
          </w:tcPr>
          <w:p w14:paraId="55A4D6CB" w14:textId="7D3FD049" w:rsidR="007E324B" w:rsidRPr="007E324B" w:rsidRDefault="007E324B" w:rsidP="007E324B">
            <w:pPr>
              <w:spacing w:after="240"/>
            </w:pPr>
            <w:r w:rsidRPr="007E324B">
              <w:t>-11-02</w:t>
            </w:r>
          </w:p>
        </w:tc>
        <w:tc>
          <w:tcPr>
            <w:tcW w:w="2521" w:type="dxa"/>
            <w:gridSpan w:val="2"/>
            <w:tcBorders>
              <w:top w:val="nil"/>
              <w:left w:val="nil"/>
              <w:bottom w:val="nil"/>
              <w:right w:val="single" w:sz="4" w:space="0" w:color="auto"/>
            </w:tcBorders>
          </w:tcPr>
          <w:p w14:paraId="2FD10768" w14:textId="142675EF" w:rsidR="007E324B" w:rsidRPr="007E324B" w:rsidRDefault="007E324B" w:rsidP="007E324B">
            <w:pPr>
              <w:spacing w:after="240"/>
            </w:pPr>
            <w:r w:rsidRPr="007E324B">
              <w:t>Wing Anti-Ice (WAI) Indications</w:t>
            </w:r>
          </w:p>
        </w:tc>
        <w:tc>
          <w:tcPr>
            <w:tcW w:w="495" w:type="dxa"/>
            <w:tcBorders>
              <w:top w:val="nil"/>
              <w:left w:val="single" w:sz="4" w:space="0" w:color="auto"/>
              <w:bottom w:val="nil"/>
              <w:right w:val="single" w:sz="4" w:space="0" w:color="auto"/>
            </w:tcBorders>
            <w:tcMar>
              <w:left w:w="29" w:type="dxa"/>
              <w:right w:w="29" w:type="dxa"/>
            </w:tcMar>
          </w:tcPr>
          <w:p w14:paraId="0115FC93" w14:textId="22871D94" w:rsidR="007E324B" w:rsidRPr="007E324B" w:rsidRDefault="007E324B" w:rsidP="007E324B">
            <w:pPr>
              <w:spacing w:after="240"/>
              <w:jc w:val="center"/>
            </w:pPr>
            <w:r w:rsidRPr="007E324B">
              <w:t>C</w:t>
            </w:r>
          </w:p>
        </w:tc>
        <w:tc>
          <w:tcPr>
            <w:tcW w:w="495" w:type="dxa"/>
            <w:tcBorders>
              <w:top w:val="nil"/>
              <w:left w:val="single" w:sz="4" w:space="0" w:color="auto"/>
              <w:bottom w:val="nil"/>
              <w:right w:val="single" w:sz="4" w:space="0" w:color="auto"/>
            </w:tcBorders>
            <w:tcMar>
              <w:left w:w="29" w:type="dxa"/>
              <w:right w:w="29" w:type="dxa"/>
            </w:tcMar>
          </w:tcPr>
          <w:p w14:paraId="43873412" w14:textId="348682BE" w:rsidR="007E324B" w:rsidRPr="007E324B" w:rsidRDefault="007E324B" w:rsidP="007E324B">
            <w:pPr>
              <w:spacing w:after="240"/>
              <w:jc w:val="center"/>
            </w:pPr>
            <w:r w:rsidRPr="007E324B">
              <w:t>2</w:t>
            </w:r>
          </w:p>
        </w:tc>
        <w:tc>
          <w:tcPr>
            <w:tcW w:w="495" w:type="dxa"/>
            <w:tcBorders>
              <w:top w:val="nil"/>
              <w:left w:val="single" w:sz="4" w:space="0" w:color="auto"/>
              <w:bottom w:val="nil"/>
              <w:right w:val="single" w:sz="4" w:space="0" w:color="auto"/>
            </w:tcBorders>
            <w:tcMar>
              <w:left w:w="29" w:type="dxa"/>
              <w:right w:w="29" w:type="dxa"/>
            </w:tcMar>
          </w:tcPr>
          <w:p w14:paraId="34E577E0" w14:textId="275293E8" w:rsidR="007E324B" w:rsidRPr="007E324B" w:rsidRDefault="007E324B" w:rsidP="007E324B">
            <w:pPr>
              <w:spacing w:after="240"/>
              <w:jc w:val="center"/>
            </w:pPr>
            <w:r w:rsidRPr="007E324B">
              <w:t>0</w:t>
            </w:r>
          </w:p>
        </w:tc>
        <w:tc>
          <w:tcPr>
            <w:tcW w:w="3743" w:type="dxa"/>
            <w:tcBorders>
              <w:top w:val="nil"/>
              <w:left w:val="single" w:sz="4" w:space="0" w:color="auto"/>
              <w:bottom w:val="nil"/>
              <w:right w:val="nil"/>
            </w:tcBorders>
          </w:tcPr>
          <w:p w14:paraId="62348971" w14:textId="77777777" w:rsidR="007E324B" w:rsidRPr="007E324B" w:rsidRDefault="007E324B" w:rsidP="007E324B">
            <w:pPr>
              <w:spacing w:after="240"/>
            </w:pPr>
          </w:p>
        </w:tc>
        <w:tc>
          <w:tcPr>
            <w:tcW w:w="628" w:type="dxa"/>
            <w:tcBorders>
              <w:top w:val="nil"/>
              <w:left w:val="nil"/>
              <w:bottom w:val="nil"/>
            </w:tcBorders>
          </w:tcPr>
          <w:p w14:paraId="14898F51" w14:textId="77777777" w:rsidR="007E324B" w:rsidRPr="005567F1" w:rsidRDefault="007E324B" w:rsidP="007E324B">
            <w:pPr>
              <w:jc w:val="center"/>
            </w:pPr>
          </w:p>
        </w:tc>
      </w:tr>
      <w:tr w:rsidR="007E324B" w:rsidRPr="005567F1" w14:paraId="52A709E8" w14:textId="77777777" w:rsidTr="001672EB">
        <w:trPr>
          <w:jc w:val="center"/>
        </w:trPr>
        <w:tc>
          <w:tcPr>
            <w:tcW w:w="1703" w:type="dxa"/>
            <w:tcBorders>
              <w:top w:val="nil"/>
              <w:left w:val="single" w:sz="4" w:space="0" w:color="auto"/>
              <w:bottom w:val="nil"/>
              <w:right w:val="nil"/>
            </w:tcBorders>
          </w:tcPr>
          <w:p w14:paraId="03EC24D1" w14:textId="2600FFCD" w:rsidR="007E324B" w:rsidRPr="007E324B" w:rsidRDefault="007E324B" w:rsidP="007E324B">
            <w:pPr>
              <w:spacing w:after="240"/>
            </w:pPr>
            <w:r w:rsidRPr="007E324B">
              <w:t>-21-01</w:t>
            </w:r>
          </w:p>
        </w:tc>
        <w:tc>
          <w:tcPr>
            <w:tcW w:w="2521" w:type="dxa"/>
            <w:gridSpan w:val="2"/>
            <w:tcBorders>
              <w:top w:val="nil"/>
              <w:left w:val="nil"/>
              <w:bottom w:val="nil"/>
              <w:right w:val="single" w:sz="4" w:space="0" w:color="auto"/>
            </w:tcBorders>
          </w:tcPr>
          <w:p w14:paraId="154D14E9" w14:textId="0F62311E" w:rsidR="007E324B" w:rsidRPr="007E324B" w:rsidRDefault="007E324B" w:rsidP="007E324B">
            <w:pPr>
              <w:spacing w:after="240"/>
            </w:pPr>
            <w:proofErr w:type="gramStart"/>
            <w:r w:rsidRPr="007E324B">
              <w:t>Engine Anti-Ice</w:t>
            </w:r>
            <w:proofErr w:type="gramEnd"/>
            <w:r w:rsidRPr="007E324B">
              <w:t xml:space="preserve"> (EAI) Systems</w:t>
            </w:r>
          </w:p>
        </w:tc>
        <w:tc>
          <w:tcPr>
            <w:tcW w:w="495" w:type="dxa"/>
            <w:tcBorders>
              <w:top w:val="nil"/>
              <w:left w:val="single" w:sz="4" w:space="0" w:color="auto"/>
              <w:bottom w:val="nil"/>
              <w:right w:val="single" w:sz="4" w:space="0" w:color="auto"/>
            </w:tcBorders>
            <w:tcMar>
              <w:left w:w="29" w:type="dxa"/>
              <w:right w:w="29" w:type="dxa"/>
            </w:tcMar>
          </w:tcPr>
          <w:p w14:paraId="4927DDD9" w14:textId="450316FA" w:rsidR="007E324B" w:rsidRPr="007E324B" w:rsidRDefault="007E324B" w:rsidP="007E324B">
            <w:pPr>
              <w:spacing w:after="240"/>
              <w:jc w:val="center"/>
            </w:pPr>
            <w:r w:rsidRPr="007E324B">
              <w:t>C</w:t>
            </w:r>
          </w:p>
        </w:tc>
        <w:tc>
          <w:tcPr>
            <w:tcW w:w="495" w:type="dxa"/>
            <w:tcBorders>
              <w:top w:val="nil"/>
              <w:left w:val="single" w:sz="4" w:space="0" w:color="auto"/>
              <w:bottom w:val="nil"/>
              <w:right w:val="single" w:sz="4" w:space="0" w:color="auto"/>
            </w:tcBorders>
            <w:tcMar>
              <w:left w:w="29" w:type="dxa"/>
              <w:right w:w="29" w:type="dxa"/>
            </w:tcMar>
          </w:tcPr>
          <w:p w14:paraId="1976B84F" w14:textId="22954ED0" w:rsidR="007E324B" w:rsidRPr="007E324B" w:rsidRDefault="007E324B" w:rsidP="007E324B">
            <w:pPr>
              <w:spacing w:after="240"/>
              <w:jc w:val="center"/>
            </w:pPr>
            <w:r w:rsidRPr="007E324B">
              <w:t>2</w:t>
            </w:r>
          </w:p>
        </w:tc>
        <w:tc>
          <w:tcPr>
            <w:tcW w:w="495" w:type="dxa"/>
            <w:tcBorders>
              <w:top w:val="nil"/>
              <w:left w:val="single" w:sz="4" w:space="0" w:color="auto"/>
              <w:bottom w:val="nil"/>
              <w:right w:val="single" w:sz="4" w:space="0" w:color="auto"/>
            </w:tcBorders>
            <w:tcMar>
              <w:left w:w="29" w:type="dxa"/>
              <w:right w:w="29" w:type="dxa"/>
            </w:tcMar>
          </w:tcPr>
          <w:p w14:paraId="7A896671" w14:textId="54FD3ACF" w:rsidR="007E324B" w:rsidRPr="007E324B" w:rsidRDefault="007E324B" w:rsidP="007E324B">
            <w:pPr>
              <w:spacing w:after="240"/>
              <w:jc w:val="center"/>
            </w:pPr>
            <w:r w:rsidRPr="007E324B">
              <w:t>1</w:t>
            </w:r>
          </w:p>
        </w:tc>
        <w:tc>
          <w:tcPr>
            <w:tcW w:w="3743" w:type="dxa"/>
            <w:tcBorders>
              <w:top w:val="nil"/>
              <w:left w:val="single" w:sz="4" w:space="0" w:color="auto"/>
              <w:bottom w:val="nil"/>
              <w:right w:val="nil"/>
            </w:tcBorders>
          </w:tcPr>
          <w:p w14:paraId="11C5E85A" w14:textId="77777777" w:rsidR="007E324B" w:rsidRPr="007E324B" w:rsidRDefault="007E324B" w:rsidP="0082269F">
            <w:pPr>
              <w:pStyle w:val="MMELTableBody"/>
              <w:ind w:right="-144"/>
              <w:jc w:val="left"/>
              <w:rPr>
                <w:b w:val="0"/>
              </w:rPr>
            </w:pPr>
            <w:r w:rsidRPr="007E324B">
              <w:rPr>
                <w:b w:val="0"/>
              </w:rPr>
              <w:t>(M) One may be inoperative provided:</w:t>
            </w:r>
          </w:p>
          <w:p w14:paraId="706F6D4E" w14:textId="77777777" w:rsidR="007E324B" w:rsidRPr="007E324B" w:rsidRDefault="007E324B" w:rsidP="00281899">
            <w:pPr>
              <w:numPr>
                <w:ilvl w:val="0"/>
                <w:numId w:val="475"/>
              </w:numPr>
            </w:pPr>
            <w:r w:rsidRPr="007E324B">
              <w:t>Associated PRSOV is locked closed,</w:t>
            </w:r>
          </w:p>
          <w:p w14:paraId="7DC13468" w14:textId="77777777" w:rsidR="007E324B" w:rsidRPr="007E324B" w:rsidRDefault="007E324B" w:rsidP="00281899">
            <w:pPr>
              <w:numPr>
                <w:ilvl w:val="0"/>
                <w:numId w:val="475"/>
              </w:numPr>
            </w:pPr>
            <w:r w:rsidRPr="007E324B">
              <w:t>Associated engine ignition systems operate normally,</w:t>
            </w:r>
          </w:p>
          <w:p w14:paraId="78046959" w14:textId="77777777" w:rsidR="007E324B" w:rsidRPr="007E324B" w:rsidRDefault="007E324B" w:rsidP="00281899">
            <w:pPr>
              <w:numPr>
                <w:ilvl w:val="0"/>
                <w:numId w:val="475"/>
              </w:numPr>
            </w:pPr>
            <w:r w:rsidRPr="007E324B">
              <w:t>Associated engine anti-ice control switch remains OFF,</w:t>
            </w:r>
          </w:p>
          <w:p w14:paraId="5B49BCFB" w14:textId="77777777" w:rsidR="007E324B" w:rsidRDefault="007E324B" w:rsidP="00281899">
            <w:pPr>
              <w:numPr>
                <w:ilvl w:val="0"/>
                <w:numId w:val="475"/>
              </w:numPr>
            </w:pPr>
            <w:proofErr w:type="gramStart"/>
            <w:r w:rsidRPr="007E324B">
              <w:t>Airplane is</w:t>
            </w:r>
            <w:proofErr w:type="gramEnd"/>
            <w:r w:rsidRPr="007E324B">
              <w:t xml:space="preserve"> not operated in known or forecast icing conditions, and</w:t>
            </w:r>
          </w:p>
          <w:p w14:paraId="042C02A7" w14:textId="3E0E459B" w:rsidR="007E324B" w:rsidRPr="007E324B" w:rsidRDefault="007E324B" w:rsidP="00281899">
            <w:pPr>
              <w:numPr>
                <w:ilvl w:val="0"/>
                <w:numId w:val="475"/>
              </w:numPr>
              <w:spacing w:after="240"/>
            </w:pPr>
            <w:r w:rsidRPr="007E324B">
              <w:t>Flight remains within 120 minutes of landing at a suitable airport.</w:t>
            </w:r>
          </w:p>
        </w:tc>
        <w:tc>
          <w:tcPr>
            <w:tcW w:w="628" w:type="dxa"/>
            <w:tcBorders>
              <w:top w:val="nil"/>
              <w:left w:val="nil"/>
              <w:bottom w:val="nil"/>
            </w:tcBorders>
          </w:tcPr>
          <w:p w14:paraId="276E6F0D" w14:textId="77777777" w:rsidR="007E324B" w:rsidRPr="005567F1" w:rsidRDefault="007E324B" w:rsidP="007E324B">
            <w:pPr>
              <w:jc w:val="center"/>
            </w:pPr>
          </w:p>
        </w:tc>
      </w:tr>
      <w:tr w:rsidR="004021D1" w:rsidRPr="005567F1" w14:paraId="05B3B554" w14:textId="77777777" w:rsidTr="007E324B">
        <w:trPr>
          <w:jc w:val="center"/>
        </w:trPr>
        <w:tc>
          <w:tcPr>
            <w:tcW w:w="1703" w:type="dxa"/>
            <w:tcBorders>
              <w:top w:val="nil"/>
              <w:left w:val="single" w:sz="4" w:space="0" w:color="auto"/>
              <w:bottom w:val="single" w:sz="4" w:space="0" w:color="auto"/>
              <w:right w:val="nil"/>
            </w:tcBorders>
          </w:tcPr>
          <w:p w14:paraId="08B5572C" w14:textId="77777777" w:rsidR="004021D1" w:rsidRPr="007E324B" w:rsidRDefault="004021D1" w:rsidP="007E324B">
            <w:pPr>
              <w:spacing w:after="240"/>
            </w:pPr>
          </w:p>
        </w:tc>
        <w:tc>
          <w:tcPr>
            <w:tcW w:w="2521" w:type="dxa"/>
            <w:gridSpan w:val="2"/>
            <w:tcBorders>
              <w:top w:val="nil"/>
              <w:left w:val="nil"/>
              <w:bottom w:val="single" w:sz="4" w:space="0" w:color="auto"/>
              <w:right w:val="single" w:sz="4" w:space="0" w:color="auto"/>
            </w:tcBorders>
          </w:tcPr>
          <w:p w14:paraId="2FDDDC59" w14:textId="77777777" w:rsidR="004021D1" w:rsidRPr="007E324B" w:rsidRDefault="004021D1" w:rsidP="007E324B">
            <w:pPr>
              <w:spacing w:after="240"/>
            </w:pPr>
          </w:p>
        </w:tc>
        <w:tc>
          <w:tcPr>
            <w:tcW w:w="495" w:type="dxa"/>
            <w:tcBorders>
              <w:top w:val="nil"/>
              <w:left w:val="single" w:sz="4" w:space="0" w:color="auto"/>
              <w:bottom w:val="single" w:sz="4" w:space="0" w:color="auto"/>
              <w:right w:val="single" w:sz="4" w:space="0" w:color="auto"/>
            </w:tcBorders>
            <w:tcMar>
              <w:left w:w="29" w:type="dxa"/>
              <w:right w:w="29" w:type="dxa"/>
            </w:tcMar>
          </w:tcPr>
          <w:p w14:paraId="6D5AFFFF" w14:textId="77777777" w:rsidR="004021D1" w:rsidRPr="007E324B" w:rsidRDefault="004021D1" w:rsidP="007E324B">
            <w:pPr>
              <w:spacing w:after="240"/>
              <w:jc w:val="center"/>
            </w:pPr>
          </w:p>
        </w:tc>
        <w:tc>
          <w:tcPr>
            <w:tcW w:w="495" w:type="dxa"/>
            <w:tcBorders>
              <w:top w:val="nil"/>
              <w:left w:val="single" w:sz="4" w:space="0" w:color="auto"/>
              <w:bottom w:val="single" w:sz="4" w:space="0" w:color="auto"/>
              <w:right w:val="single" w:sz="4" w:space="0" w:color="auto"/>
            </w:tcBorders>
            <w:tcMar>
              <w:left w:w="29" w:type="dxa"/>
              <w:right w:w="29" w:type="dxa"/>
            </w:tcMar>
          </w:tcPr>
          <w:p w14:paraId="571BC648" w14:textId="77777777" w:rsidR="004021D1" w:rsidRPr="007E324B" w:rsidRDefault="004021D1" w:rsidP="007E324B">
            <w:pPr>
              <w:spacing w:after="240"/>
              <w:jc w:val="center"/>
            </w:pPr>
          </w:p>
        </w:tc>
        <w:tc>
          <w:tcPr>
            <w:tcW w:w="495" w:type="dxa"/>
            <w:tcBorders>
              <w:top w:val="nil"/>
              <w:left w:val="single" w:sz="4" w:space="0" w:color="auto"/>
              <w:bottom w:val="single" w:sz="4" w:space="0" w:color="auto"/>
              <w:right w:val="single" w:sz="4" w:space="0" w:color="auto"/>
            </w:tcBorders>
            <w:tcMar>
              <w:left w:w="29" w:type="dxa"/>
              <w:right w:w="29" w:type="dxa"/>
            </w:tcMar>
          </w:tcPr>
          <w:p w14:paraId="5F92A0AE" w14:textId="77777777" w:rsidR="004021D1" w:rsidRPr="007E324B" w:rsidRDefault="004021D1" w:rsidP="007E324B">
            <w:pPr>
              <w:spacing w:after="240"/>
              <w:jc w:val="center"/>
            </w:pPr>
          </w:p>
        </w:tc>
        <w:tc>
          <w:tcPr>
            <w:tcW w:w="3743" w:type="dxa"/>
            <w:tcBorders>
              <w:top w:val="nil"/>
              <w:left w:val="single" w:sz="4" w:space="0" w:color="auto"/>
              <w:bottom w:val="single" w:sz="4" w:space="0" w:color="auto"/>
              <w:right w:val="nil"/>
            </w:tcBorders>
          </w:tcPr>
          <w:p w14:paraId="172B1BF7" w14:textId="18CA84CB" w:rsidR="004021D1" w:rsidRPr="007E324B" w:rsidRDefault="004021D1" w:rsidP="001672EB">
            <w:pPr>
              <w:pStyle w:val="MMELTableBody"/>
              <w:spacing w:before="240"/>
              <w:jc w:val="left"/>
              <w:rPr>
                <w:b w:val="0"/>
              </w:rPr>
            </w:pPr>
            <w:r>
              <w:rPr>
                <w:b w:val="0"/>
              </w:rPr>
              <w:t>(Continued)</w:t>
            </w:r>
          </w:p>
        </w:tc>
        <w:tc>
          <w:tcPr>
            <w:tcW w:w="628" w:type="dxa"/>
            <w:tcBorders>
              <w:top w:val="nil"/>
              <w:left w:val="nil"/>
              <w:bottom w:val="single" w:sz="4" w:space="0" w:color="auto"/>
            </w:tcBorders>
          </w:tcPr>
          <w:p w14:paraId="6BDC83A8" w14:textId="77777777" w:rsidR="004021D1" w:rsidRPr="005567F1" w:rsidRDefault="004021D1" w:rsidP="007E324B">
            <w:pPr>
              <w:jc w:val="center"/>
            </w:pPr>
          </w:p>
        </w:tc>
      </w:tr>
    </w:tbl>
    <w:p w14:paraId="0625502A" w14:textId="77777777" w:rsidR="00166416" w:rsidRDefault="005567F1" w:rsidP="005567F1">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30-2"/>
      </w:tblPr>
      <w:tblGrid>
        <w:gridCol w:w="5040"/>
        <w:gridCol w:w="5040"/>
      </w:tblGrid>
      <w:tr w:rsidR="00166416" w:rsidRPr="005567F1" w14:paraId="47D7A202" w14:textId="77777777" w:rsidTr="001672EB">
        <w:trPr>
          <w:tblHeader/>
          <w:jc w:val="center"/>
        </w:trPr>
        <w:tc>
          <w:tcPr>
            <w:tcW w:w="5040" w:type="dxa"/>
            <w:tcBorders>
              <w:bottom w:val="single" w:sz="4" w:space="0" w:color="auto"/>
              <w:right w:val="nil"/>
            </w:tcBorders>
            <w:tcMar>
              <w:top w:w="29" w:type="dxa"/>
              <w:bottom w:w="29" w:type="dxa"/>
            </w:tcMar>
          </w:tcPr>
          <w:p w14:paraId="6081079D" w14:textId="77777777" w:rsidR="00166416" w:rsidRPr="005567F1" w:rsidRDefault="00166416" w:rsidP="00F76A97">
            <w:pPr>
              <w:spacing w:after="60"/>
            </w:pPr>
            <w:r>
              <w:lastRenderedPageBreak/>
              <w:t>U.</w:t>
            </w:r>
            <w:r w:rsidRPr="005567F1">
              <w:t>S. DEPARTMENT OF TRANSPORTATION</w:t>
            </w:r>
          </w:p>
          <w:p w14:paraId="510E0041" w14:textId="77777777" w:rsidR="00166416" w:rsidRPr="005567F1" w:rsidRDefault="00166416" w:rsidP="00F76A97">
            <w:pPr>
              <w:spacing w:after="60"/>
            </w:pPr>
            <w:r w:rsidRPr="005567F1">
              <w:t>FEDERAL AVIATION ADMINISTRATION</w:t>
            </w:r>
          </w:p>
        </w:tc>
        <w:tc>
          <w:tcPr>
            <w:tcW w:w="5040" w:type="dxa"/>
            <w:tcBorders>
              <w:left w:val="nil"/>
            </w:tcBorders>
            <w:tcMar>
              <w:top w:w="29" w:type="dxa"/>
              <w:bottom w:w="29" w:type="dxa"/>
            </w:tcMar>
            <w:vAlign w:val="center"/>
          </w:tcPr>
          <w:p w14:paraId="212C9EDF" w14:textId="77777777" w:rsidR="00166416" w:rsidRPr="005567F1" w:rsidRDefault="00166416" w:rsidP="00F76A97">
            <w:pPr>
              <w:spacing w:after="60"/>
              <w:jc w:val="right"/>
            </w:pPr>
            <w:r w:rsidRPr="005567F1">
              <w:t>MASTER MINIMUM EQUIPMENT LIST</w:t>
            </w:r>
          </w:p>
        </w:tc>
      </w:tr>
      <w:tr w:rsidR="00166416" w:rsidRPr="005567F1" w14:paraId="37413B22" w14:textId="77777777" w:rsidTr="001672EB">
        <w:trPr>
          <w:tblHeader/>
          <w:jc w:val="center"/>
        </w:trPr>
        <w:tc>
          <w:tcPr>
            <w:tcW w:w="5040" w:type="dxa"/>
            <w:tcBorders>
              <w:bottom w:val="single" w:sz="4" w:space="0" w:color="auto"/>
              <w:right w:val="nil"/>
            </w:tcBorders>
            <w:tcMar>
              <w:top w:w="29" w:type="dxa"/>
              <w:bottom w:w="29" w:type="dxa"/>
            </w:tcMar>
          </w:tcPr>
          <w:p w14:paraId="04423A31" w14:textId="77777777" w:rsidR="00E708FF" w:rsidRPr="005567F1" w:rsidRDefault="00E708FF" w:rsidP="00E708FF">
            <w:pPr>
              <w:spacing w:after="60"/>
            </w:pPr>
            <w:r>
              <w:t>REVISION NO. 19</w:t>
            </w:r>
          </w:p>
          <w:p w14:paraId="5D7DD4F0" w14:textId="317FE1A3" w:rsidR="00166416" w:rsidRPr="005567F1" w:rsidRDefault="00E708FF" w:rsidP="00E708FF">
            <w:pPr>
              <w:spacing w:after="60"/>
            </w:pPr>
            <w:r w:rsidRPr="005567F1">
              <w:t xml:space="preserve">DATE: </w:t>
            </w:r>
            <w:r w:rsidR="00112A22">
              <w:t>05/20/2025</w:t>
            </w:r>
          </w:p>
        </w:tc>
        <w:tc>
          <w:tcPr>
            <w:tcW w:w="5040" w:type="dxa"/>
            <w:tcBorders>
              <w:left w:val="nil"/>
            </w:tcBorders>
            <w:tcMar>
              <w:top w:w="29" w:type="dxa"/>
              <w:bottom w:w="29" w:type="dxa"/>
            </w:tcMar>
          </w:tcPr>
          <w:p w14:paraId="3F5EE9EF" w14:textId="37FAE9D3" w:rsidR="00166416" w:rsidRPr="005567F1" w:rsidRDefault="00166416" w:rsidP="00166416">
            <w:pPr>
              <w:spacing w:after="60"/>
              <w:jc w:val="right"/>
            </w:pPr>
            <w:r w:rsidRPr="005567F1">
              <w:t xml:space="preserve">PAGE NO. </w:t>
            </w:r>
            <w:r>
              <w:t>30-2</w:t>
            </w:r>
          </w:p>
        </w:tc>
      </w:tr>
      <w:tr w:rsidR="00166416" w:rsidRPr="005567F1" w14:paraId="7E0159BB" w14:textId="77777777" w:rsidTr="001672EB">
        <w:trPr>
          <w:tblHeader/>
          <w:jc w:val="center"/>
        </w:trPr>
        <w:tc>
          <w:tcPr>
            <w:tcW w:w="5040" w:type="dxa"/>
            <w:tcBorders>
              <w:right w:val="single" w:sz="4" w:space="0" w:color="auto"/>
            </w:tcBorders>
            <w:tcMar>
              <w:top w:w="29" w:type="dxa"/>
              <w:bottom w:w="29" w:type="dxa"/>
            </w:tcMar>
            <w:vAlign w:val="center"/>
          </w:tcPr>
          <w:p w14:paraId="5C8661DD" w14:textId="77777777" w:rsidR="00166416" w:rsidRPr="005567F1" w:rsidRDefault="00166416" w:rsidP="00F76A97">
            <w:pPr>
              <w:spacing w:after="60"/>
            </w:pPr>
            <w:r w:rsidRPr="005567F1">
              <w:t>AIRCRAFT:</w:t>
            </w:r>
          </w:p>
          <w:p w14:paraId="2A65454F" w14:textId="77777777" w:rsidR="00166416" w:rsidRPr="005567F1" w:rsidRDefault="00166416" w:rsidP="00F76A97">
            <w:pPr>
              <w:spacing w:after="60"/>
            </w:pPr>
            <w:r>
              <w:t>Boeing 787</w:t>
            </w:r>
          </w:p>
        </w:tc>
        <w:tc>
          <w:tcPr>
            <w:tcW w:w="5040" w:type="dxa"/>
            <w:tcBorders>
              <w:left w:val="single" w:sz="4" w:space="0" w:color="auto"/>
            </w:tcBorders>
            <w:tcMar>
              <w:top w:w="29" w:type="dxa"/>
              <w:bottom w:w="29" w:type="dxa"/>
            </w:tcMar>
          </w:tcPr>
          <w:p w14:paraId="0A20C25E" w14:textId="77777777" w:rsidR="00166416" w:rsidRPr="005567F1" w:rsidRDefault="00166416" w:rsidP="00F76A97">
            <w:pPr>
              <w:pStyle w:val="ListParagraph"/>
              <w:spacing w:after="60"/>
              <w:ind w:left="662" w:hanging="720"/>
              <w:rPr>
                <w:b/>
              </w:rPr>
            </w:pPr>
            <w:r w:rsidRPr="005567F1">
              <w:rPr>
                <w:b/>
              </w:rPr>
              <w:t>TABLE KEY</w:t>
            </w:r>
          </w:p>
          <w:p w14:paraId="25CD3B62" w14:textId="77777777" w:rsidR="00166416" w:rsidRPr="005567F1" w:rsidRDefault="00166416" w:rsidP="00281899">
            <w:pPr>
              <w:pStyle w:val="ListParagraph"/>
              <w:numPr>
                <w:ilvl w:val="0"/>
                <w:numId w:val="467"/>
              </w:numPr>
              <w:spacing w:after="60"/>
            </w:pPr>
            <w:r w:rsidRPr="005567F1">
              <w:t>REPAIR CATEGORY</w:t>
            </w:r>
          </w:p>
          <w:p w14:paraId="4D6BF106" w14:textId="77777777" w:rsidR="00166416" w:rsidRPr="005567F1" w:rsidRDefault="00166416" w:rsidP="00281899">
            <w:pPr>
              <w:pStyle w:val="ListParagraph"/>
              <w:numPr>
                <w:ilvl w:val="0"/>
                <w:numId w:val="467"/>
              </w:numPr>
              <w:spacing w:after="60"/>
            </w:pPr>
            <w:r w:rsidRPr="005567F1">
              <w:t>NO. INSTALLED</w:t>
            </w:r>
          </w:p>
          <w:p w14:paraId="410A4587" w14:textId="77777777" w:rsidR="00166416" w:rsidRPr="005567F1" w:rsidRDefault="00166416" w:rsidP="00281899">
            <w:pPr>
              <w:pStyle w:val="ListParagraph"/>
              <w:numPr>
                <w:ilvl w:val="0"/>
                <w:numId w:val="467"/>
              </w:numPr>
              <w:spacing w:after="60"/>
            </w:pPr>
            <w:r w:rsidRPr="005567F1">
              <w:t>NO. REQUIRED FOR DISPATCH</w:t>
            </w:r>
          </w:p>
          <w:p w14:paraId="421A176C" w14:textId="77777777" w:rsidR="00166416" w:rsidRPr="005567F1" w:rsidRDefault="00166416" w:rsidP="00281899">
            <w:pPr>
              <w:pStyle w:val="ListParagraph"/>
              <w:numPr>
                <w:ilvl w:val="0"/>
                <w:numId w:val="467"/>
              </w:numPr>
              <w:spacing w:after="60"/>
            </w:pPr>
            <w:r w:rsidRPr="005567F1">
              <w:t>REMARKS OR EXCEPTIONS</w:t>
            </w:r>
          </w:p>
        </w:tc>
      </w:tr>
    </w:tbl>
    <w:p w14:paraId="14DC506D" w14:textId="77777777" w:rsidR="00166416" w:rsidRPr="005567F1" w:rsidRDefault="00166416" w:rsidP="00166416">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Ice and Rain Protection"/>
      </w:tblPr>
      <w:tblGrid>
        <w:gridCol w:w="1703"/>
        <w:gridCol w:w="2370"/>
        <w:gridCol w:w="151"/>
        <w:gridCol w:w="495"/>
        <w:gridCol w:w="495"/>
        <w:gridCol w:w="495"/>
        <w:gridCol w:w="3743"/>
        <w:gridCol w:w="628"/>
      </w:tblGrid>
      <w:tr w:rsidR="00166416" w:rsidRPr="005567F1" w14:paraId="506D17B7"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630611E1" w14:textId="77777777" w:rsidR="00166416" w:rsidRPr="005567F1" w:rsidRDefault="00166416" w:rsidP="00F76A97">
            <w:pPr>
              <w:ind w:left="360" w:hanging="360"/>
              <w:rPr>
                <w:b/>
              </w:rPr>
            </w:pPr>
            <w:r>
              <w:rPr>
                <w:b/>
              </w:rPr>
              <w:t>30</w:t>
            </w:r>
            <w:r w:rsidRPr="005567F1">
              <w:rPr>
                <w:b/>
              </w:rPr>
              <w:t>.</w:t>
            </w:r>
            <w:r>
              <w:rPr>
                <w:b/>
              </w:rPr>
              <w:t xml:space="preserve"> Ice and Rain Protection</w:t>
            </w:r>
          </w:p>
        </w:tc>
        <w:tc>
          <w:tcPr>
            <w:tcW w:w="151" w:type="dxa"/>
            <w:tcBorders>
              <w:left w:val="nil"/>
              <w:right w:val="nil"/>
            </w:tcBorders>
            <w:shd w:val="clear" w:color="auto" w:fill="D9D9D9" w:themeFill="background1" w:themeFillShade="D9"/>
          </w:tcPr>
          <w:p w14:paraId="7AE8CBFC" w14:textId="77777777" w:rsidR="00166416" w:rsidRPr="005567F1" w:rsidRDefault="00166416" w:rsidP="00F76A97">
            <w:pPr>
              <w:rPr>
                <w:b/>
              </w:rPr>
            </w:pPr>
          </w:p>
        </w:tc>
        <w:tc>
          <w:tcPr>
            <w:tcW w:w="495" w:type="dxa"/>
            <w:tcBorders>
              <w:left w:val="nil"/>
              <w:right w:val="nil"/>
            </w:tcBorders>
            <w:shd w:val="clear" w:color="auto" w:fill="D9D9D9" w:themeFill="background1" w:themeFillShade="D9"/>
            <w:tcMar>
              <w:left w:w="29" w:type="dxa"/>
              <w:right w:w="29" w:type="dxa"/>
            </w:tcMar>
          </w:tcPr>
          <w:p w14:paraId="4FE68E4A" w14:textId="77777777" w:rsidR="00166416" w:rsidRPr="005567F1" w:rsidRDefault="00166416" w:rsidP="00F76A97">
            <w:pPr>
              <w:jc w:val="center"/>
              <w:rPr>
                <w:b/>
              </w:rPr>
            </w:pPr>
          </w:p>
        </w:tc>
        <w:tc>
          <w:tcPr>
            <w:tcW w:w="495" w:type="dxa"/>
            <w:tcBorders>
              <w:left w:val="nil"/>
              <w:right w:val="nil"/>
            </w:tcBorders>
            <w:shd w:val="clear" w:color="auto" w:fill="D9D9D9" w:themeFill="background1" w:themeFillShade="D9"/>
            <w:tcMar>
              <w:left w:w="29" w:type="dxa"/>
              <w:right w:w="29" w:type="dxa"/>
            </w:tcMar>
          </w:tcPr>
          <w:p w14:paraId="5AED7D94" w14:textId="77777777" w:rsidR="00166416" w:rsidRPr="005567F1" w:rsidRDefault="00166416" w:rsidP="00F76A97">
            <w:pPr>
              <w:jc w:val="center"/>
              <w:rPr>
                <w:b/>
              </w:rPr>
            </w:pPr>
          </w:p>
        </w:tc>
        <w:tc>
          <w:tcPr>
            <w:tcW w:w="495" w:type="dxa"/>
            <w:tcBorders>
              <w:left w:val="nil"/>
              <w:right w:val="nil"/>
            </w:tcBorders>
            <w:shd w:val="clear" w:color="auto" w:fill="D9D9D9" w:themeFill="background1" w:themeFillShade="D9"/>
            <w:tcMar>
              <w:left w:w="29" w:type="dxa"/>
              <w:right w:w="29" w:type="dxa"/>
            </w:tcMar>
          </w:tcPr>
          <w:p w14:paraId="63F788A8" w14:textId="77777777" w:rsidR="00166416" w:rsidRPr="005567F1" w:rsidRDefault="00166416" w:rsidP="00F76A97">
            <w:pPr>
              <w:jc w:val="center"/>
              <w:rPr>
                <w:b/>
              </w:rPr>
            </w:pPr>
          </w:p>
        </w:tc>
        <w:tc>
          <w:tcPr>
            <w:tcW w:w="3743" w:type="dxa"/>
            <w:tcBorders>
              <w:left w:val="nil"/>
              <w:bottom w:val="single" w:sz="4" w:space="0" w:color="auto"/>
              <w:right w:val="nil"/>
            </w:tcBorders>
            <w:shd w:val="clear" w:color="auto" w:fill="D9D9D9" w:themeFill="background1" w:themeFillShade="D9"/>
          </w:tcPr>
          <w:p w14:paraId="2A427278" w14:textId="77777777" w:rsidR="00166416" w:rsidRPr="005567F1" w:rsidRDefault="00166416" w:rsidP="00F76A97">
            <w:pPr>
              <w:rPr>
                <w:b/>
              </w:rPr>
            </w:pPr>
          </w:p>
        </w:tc>
        <w:tc>
          <w:tcPr>
            <w:tcW w:w="628" w:type="dxa"/>
            <w:tcBorders>
              <w:left w:val="nil"/>
            </w:tcBorders>
            <w:shd w:val="clear" w:color="auto" w:fill="D9D9D9" w:themeFill="background1" w:themeFillShade="D9"/>
          </w:tcPr>
          <w:p w14:paraId="522E2C7A" w14:textId="77777777" w:rsidR="00166416" w:rsidRPr="005567F1" w:rsidRDefault="00166416" w:rsidP="00F76A97">
            <w:pPr>
              <w:jc w:val="center"/>
              <w:rPr>
                <w:b/>
              </w:rPr>
            </w:pPr>
          </w:p>
        </w:tc>
      </w:tr>
      <w:tr w:rsidR="00166416" w:rsidRPr="005567F1" w14:paraId="58292198"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0433A7B1" w14:textId="77777777" w:rsidR="00166416" w:rsidRPr="00812724" w:rsidRDefault="00166416" w:rsidP="00F76A97">
            <w:pPr>
              <w:rPr>
                <w:b/>
                <w:sz w:val="16"/>
                <w:szCs w:val="16"/>
              </w:rPr>
            </w:pPr>
            <w:r w:rsidRPr="00812724">
              <w:rPr>
                <w:b/>
                <w:sz w:val="16"/>
                <w:szCs w:val="16"/>
              </w:rPr>
              <w:t>Sequence No.</w:t>
            </w:r>
          </w:p>
        </w:tc>
        <w:tc>
          <w:tcPr>
            <w:tcW w:w="2521" w:type="dxa"/>
            <w:gridSpan w:val="2"/>
            <w:tcBorders>
              <w:left w:val="nil"/>
            </w:tcBorders>
            <w:shd w:val="clear" w:color="auto" w:fill="D9D9D9" w:themeFill="background1" w:themeFillShade="D9"/>
            <w:vAlign w:val="center"/>
          </w:tcPr>
          <w:p w14:paraId="4CB4ED78" w14:textId="77777777" w:rsidR="00166416" w:rsidRPr="00812724" w:rsidRDefault="00166416" w:rsidP="00F76A97">
            <w:pPr>
              <w:rPr>
                <w:b/>
                <w:sz w:val="16"/>
                <w:szCs w:val="16"/>
              </w:rPr>
            </w:pPr>
            <w:r w:rsidRPr="00812724">
              <w:rPr>
                <w:b/>
                <w:sz w:val="16"/>
                <w:szCs w:val="16"/>
              </w:rPr>
              <w:t>Item</w:t>
            </w:r>
          </w:p>
        </w:tc>
        <w:tc>
          <w:tcPr>
            <w:tcW w:w="495" w:type="dxa"/>
            <w:shd w:val="clear" w:color="auto" w:fill="D9D9D9" w:themeFill="background1" w:themeFillShade="D9"/>
            <w:tcMar>
              <w:left w:w="29" w:type="dxa"/>
              <w:right w:w="29" w:type="dxa"/>
            </w:tcMar>
            <w:vAlign w:val="center"/>
          </w:tcPr>
          <w:p w14:paraId="5406E8F6" w14:textId="77777777" w:rsidR="00166416" w:rsidRPr="00812724" w:rsidRDefault="00166416" w:rsidP="00F76A97">
            <w:pPr>
              <w:jc w:val="center"/>
              <w:rPr>
                <w:b/>
                <w:sz w:val="16"/>
                <w:szCs w:val="16"/>
              </w:rPr>
            </w:pPr>
            <w:r w:rsidRPr="00812724">
              <w:rPr>
                <w:b/>
                <w:sz w:val="16"/>
                <w:szCs w:val="16"/>
              </w:rPr>
              <w:t>1</w:t>
            </w:r>
          </w:p>
        </w:tc>
        <w:tc>
          <w:tcPr>
            <w:tcW w:w="495" w:type="dxa"/>
            <w:shd w:val="clear" w:color="auto" w:fill="D9D9D9" w:themeFill="background1" w:themeFillShade="D9"/>
            <w:tcMar>
              <w:left w:w="29" w:type="dxa"/>
              <w:right w:w="29" w:type="dxa"/>
            </w:tcMar>
            <w:vAlign w:val="center"/>
          </w:tcPr>
          <w:p w14:paraId="28241370" w14:textId="77777777" w:rsidR="00166416" w:rsidRPr="00812724" w:rsidRDefault="00166416" w:rsidP="00F76A97">
            <w:pPr>
              <w:jc w:val="center"/>
              <w:rPr>
                <w:b/>
                <w:sz w:val="16"/>
                <w:szCs w:val="16"/>
              </w:rPr>
            </w:pPr>
            <w:r w:rsidRPr="00812724">
              <w:rPr>
                <w:b/>
                <w:sz w:val="16"/>
                <w:szCs w:val="16"/>
              </w:rPr>
              <w:t>2</w:t>
            </w:r>
          </w:p>
        </w:tc>
        <w:tc>
          <w:tcPr>
            <w:tcW w:w="495" w:type="dxa"/>
            <w:shd w:val="clear" w:color="auto" w:fill="D9D9D9" w:themeFill="background1" w:themeFillShade="D9"/>
            <w:tcMar>
              <w:left w:w="29" w:type="dxa"/>
              <w:right w:w="29" w:type="dxa"/>
            </w:tcMar>
            <w:vAlign w:val="center"/>
          </w:tcPr>
          <w:p w14:paraId="0B0A8303" w14:textId="77777777" w:rsidR="00166416" w:rsidRPr="00812724" w:rsidRDefault="00166416" w:rsidP="00F76A9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2D50BCF8" w14:textId="77777777" w:rsidR="00166416" w:rsidRPr="00812724" w:rsidRDefault="00166416" w:rsidP="00F76A9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0D6E3663" w14:textId="77777777" w:rsidR="00166416" w:rsidRPr="00812724" w:rsidRDefault="00166416" w:rsidP="00F76A97">
            <w:pPr>
              <w:jc w:val="center"/>
              <w:rPr>
                <w:b/>
                <w:sz w:val="12"/>
                <w:szCs w:val="12"/>
              </w:rPr>
            </w:pPr>
            <w:r w:rsidRPr="00812724">
              <w:rPr>
                <w:b/>
                <w:sz w:val="12"/>
                <w:szCs w:val="12"/>
              </w:rPr>
              <w:t>Change Bar</w:t>
            </w:r>
          </w:p>
        </w:tc>
      </w:tr>
      <w:tr w:rsidR="007E324B" w:rsidRPr="005567F1" w14:paraId="5DE1916E" w14:textId="77777777" w:rsidTr="007E324B">
        <w:trPr>
          <w:jc w:val="center"/>
        </w:trPr>
        <w:tc>
          <w:tcPr>
            <w:tcW w:w="1703" w:type="dxa"/>
            <w:tcBorders>
              <w:top w:val="nil"/>
              <w:left w:val="single" w:sz="4" w:space="0" w:color="auto"/>
              <w:bottom w:val="nil"/>
              <w:right w:val="nil"/>
            </w:tcBorders>
          </w:tcPr>
          <w:p w14:paraId="3CFAB5D0" w14:textId="707E1FB0" w:rsidR="007E324B" w:rsidRPr="005567F1" w:rsidRDefault="007E324B" w:rsidP="00EB0997">
            <w:pPr>
              <w:spacing w:after="240"/>
            </w:pPr>
            <w:r w:rsidRPr="007E324B">
              <w:t>-21-01</w:t>
            </w:r>
          </w:p>
        </w:tc>
        <w:tc>
          <w:tcPr>
            <w:tcW w:w="2521" w:type="dxa"/>
            <w:gridSpan w:val="2"/>
            <w:tcBorders>
              <w:top w:val="nil"/>
              <w:left w:val="nil"/>
              <w:bottom w:val="nil"/>
              <w:right w:val="single" w:sz="4" w:space="0" w:color="auto"/>
            </w:tcBorders>
          </w:tcPr>
          <w:p w14:paraId="791DAE1F" w14:textId="5A8A0F5B" w:rsidR="007E324B" w:rsidRPr="005567F1" w:rsidRDefault="007E324B" w:rsidP="00EB0997">
            <w:pPr>
              <w:spacing w:after="240"/>
            </w:pPr>
            <w:r w:rsidRPr="007E324B">
              <w:t>Engine Anti-Ice (EAI) Systems</w:t>
            </w:r>
            <w:r>
              <w:br/>
              <w:t>(Cont’d)</w:t>
            </w:r>
          </w:p>
        </w:tc>
        <w:tc>
          <w:tcPr>
            <w:tcW w:w="495" w:type="dxa"/>
            <w:tcBorders>
              <w:bottom w:val="nil"/>
            </w:tcBorders>
            <w:tcMar>
              <w:left w:w="29" w:type="dxa"/>
              <w:right w:w="29" w:type="dxa"/>
            </w:tcMar>
          </w:tcPr>
          <w:p w14:paraId="02ADD8FF" w14:textId="77777777" w:rsidR="007E324B" w:rsidRPr="005567F1" w:rsidRDefault="007E324B" w:rsidP="00EB0997">
            <w:pPr>
              <w:spacing w:after="240"/>
              <w:jc w:val="center"/>
            </w:pPr>
          </w:p>
        </w:tc>
        <w:tc>
          <w:tcPr>
            <w:tcW w:w="495" w:type="dxa"/>
            <w:tcBorders>
              <w:bottom w:val="nil"/>
            </w:tcBorders>
            <w:tcMar>
              <w:left w:w="29" w:type="dxa"/>
              <w:right w:w="29" w:type="dxa"/>
            </w:tcMar>
          </w:tcPr>
          <w:p w14:paraId="626A5A51" w14:textId="77777777" w:rsidR="007E324B" w:rsidRPr="005567F1" w:rsidRDefault="007E324B" w:rsidP="00EB0997">
            <w:pPr>
              <w:spacing w:after="240"/>
              <w:jc w:val="center"/>
            </w:pPr>
          </w:p>
        </w:tc>
        <w:tc>
          <w:tcPr>
            <w:tcW w:w="495" w:type="dxa"/>
            <w:tcBorders>
              <w:bottom w:val="nil"/>
            </w:tcBorders>
            <w:tcMar>
              <w:left w:w="29" w:type="dxa"/>
              <w:right w:w="29" w:type="dxa"/>
            </w:tcMar>
          </w:tcPr>
          <w:p w14:paraId="2517D1A9" w14:textId="77777777" w:rsidR="007E324B" w:rsidRPr="005567F1" w:rsidRDefault="007E324B" w:rsidP="00EB0997">
            <w:pPr>
              <w:spacing w:after="240"/>
              <w:jc w:val="center"/>
            </w:pPr>
          </w:p>
        </w:tc>
        <w:tc>
          <w:tcPr>
            <w:tcW w:w="3743" w:type="dxa"/>
            <w:tcBorders>
              <w:bottom w:val="nil"/>
              <w:right w:val="nil"/>
            </w:tcBorders>
          </w:tcPr>
          <w:p w14:paraId="1DD31105" w14:textId="77777777" w:rsidR="007E324B" w:rsidRPr="005567F1" w:rsidRDefault="007E324B" w:rsidP="00EB0997">
            <w:pPr>
              <w:spacing w:after="240"/>
            </w:pPr>
          </w:p>
        </w:tc>
        <w:tc>
          <w:tcPr>
            <w:tcW w:w="628" w:type="dxa"/>
            <w:tcBorders>
              <w:left w:val="nil"/>
              <w:bottom w:val="nil"/>
            </w:tcBorders>
          </w:tcPr>
          <w:p w14:paraId="4540B160" w14:textId="77777777" w:rsidR="007E324B" w:rsidRPr="005567F1" w:rsidRDefault="007E324B" w:rsidP="007E324B">
            <w:pPr>
              <w:jc w:val="center"/>
            </w:pPr>
          </w:p>
        </w:tc>
      </w:tr>
      <w:tr w:rsidR="007E324B" w:rsidRPr="005567F1" w14:paraId="1C143DC5" w14:textId="77777777" w:rsidTr="007E324B">
        <w:trPr>
          <w:jc w:val="center"/>
        </w:trPr>
        <w:tc>
          <w:tcPr>
            <w:tcW w:w="1703" w:type="dxa"/>
            <w:tcBorders>
              <w:top w:val="nil"/>
              <w:left w:val="single" w:sz="4" w:space="0" w:color="auto"/>
              <w:bottom w:val="nil"/>
              <w:right w:val="nil"/>
            </w:tcBorders>
          </w:tcPr>
          <w:p w14:paraId="319515D5" w14:textId="5D706783" w:rsidR="007E324B" w:rsidRPr="005567F1" w:rsidRDefault="007E324B" w:rsidP="00EB0997">
            <w:pPr>
              <w:spacing w:after="240"/>
            </w:pPr>
            <w:r w:rsidRPr="007E324B">
              <w:t>-21-01-01</w:t>
            </w:r>
          </w:p>
        </w:tc>
        <w:tc>
          <w:tcPr>
            <w:tcW w:w="2521" w:type="dxa"/>
            <w:gridSpan w:val="2"/>
            <w:tcBorders>
              <w:top w:val="nil"/>
              <w:left w:val="nil"/>
              <w:bottom w:val="nil"/>
              <w:right w:val="single" w:sz="4" w:space="0" w:color="auto"/>
            </w:tcBorders>
          </w:tcPr>
          <w:p w14:paraId="3F73634C" w14:textId="3C3FF3B1" w:rsidR="007E324B" w:rsidRPr="005567F1" w:rsidRDefault="007E324B" w:rsidP="00EB0997">
            <w:pPr>
              <w:spacing w:after="240"/>
            </w:pPr>
            <w:r w:rsidRPr="007E324B">
              <w:t>Engine Anti-ice Pressure Regulating and Shutoff Valves (PRSOV)</w:t>
            </w:r>
          </w:p>
        </w:tc>
        <w:tc>
          <w:tcPr>
            <w:tcW w:w="495" w:type="dxa"/>
            <w:tcBorders>
              <w:top w:val="nil"/>
              <w:left w:val="single" w:sz="4" w:space="0" w:color="auto"/>
              <w:bottom w:val="nil"/>
              <w:right w:val="single" w:sz="4" w:space="0" w:color="auto"/>
            </w:tcBorders>
            <w:tcMar>
              <w:left w:w="29" w:type="dxa"/>
              <w:right w:w="29" w:type="dxa"/>
            </w:tcMar>
          </w:tcPr>
          <w:p w14:paraId="48B5290F" w14:textId="7C74A4BD" w:rsidR="007E324B" w:rsidRPr="005567F1" w:rsidRDefault="007E324B" w:rsidP="00EB0997">
            <w:pPr>
              <w:spacing w:after="240"/>
              <w:jc w:val="center"/>
            </w:pPr>
            <w:r w:rsidRPr="007E324B">
              <w:t>C</w:t>
            </w:r>
          </w:p>
        </w:tc>
        <w:tc>
          <w:tcPr>
            <w:tcW w:w="495" w:type="dxa"/>
            <w:tcBorders>
              <w:top w:val="nil"/>
              <w:left w:val="single" w:sz="4" w:space="0" w:color="auto"/>
              <w:bottom w:val="nil"/>
              <w:right w:val="single" w:sz="4" w:space="0" w:color="auto"/>
            </w:tcBorders>
            <w:tcMar>
              <w:left w:w="29" w:type="dxa"/>
              <w:right w:w="29" w:type="dxa"/>
            </w:tcMar>
          </w:tcPr>
          <w:p w14:paraId="68F5051B" w14:textId="21E0E5E4" w:rsidR="007E324B" w:rsidRPr="005567F1" w:rsidRDefault="007E324B" w:rsidP="00EB0997">
            <w:pPr>
              <w:spacing w:after="240"/>
              <w:jc w:val="center"/>
            </w:pPr>
            <w:r w:rsidRPr="007E324B">
              <w:t>2</w:t>
            </w:r>
          </w:p>
        </w:tc>
        <w:tc>
          <w:tcPr>
            <w:tcW w:w="495" w:type="dxa"/>
            <w:tcBorders>
              <w:top w:val="nil"/>
              <w:left w:val="single" w:sz="4" w:space="0" w:color="auto"/>
              <w:bottom w:val="nil"/>
              <w:right w:val="single" w:sz="4" w:space="0" w:color="auto"/>
            </w:tcBorders>
            <w:tcMar>
              <w:left w:w="29" w:type="dxa"/>
              <w:right w:w="29" w:type="dxa"/>
            </w:tcMar>
          </w:tcPr>
          <w:p w14:paraId="1AD1C2CA" w14:textId="4BE01FCA" w:rsidR="007E324B" w:rsidRPr="005567F1" w:rsidRDefault="007E324B" w:rsidP="00EB0997">
            <w:pPr>
              <w:spacing w:after="240"/>
              <w:jc w:val="center"/>
            </w:pPr>
            <w:r w:rsidRPr="007E324B">
              <w:t>1</w:t>
            </w:r>
          </w:p>
        </w:tc>
        <w:tc>
          <w:tcPr>
            <w:tcW w:w="3743" w:type="dxa"/>
            <w:tcBorders>
              <w:top w:val="nil"/>
              <w:left w:val="single" w:sz="4" w:space="0" w:color="auto"/>
              <w:bottom w:val="nil"/>
              <w:right w:val="nil"/>
            </w:tcBorders>
          </w:tcPr>
          <w:p w14:paraId="7030588E" w14:textId="77777777" w:rsidR="007E324B" w:rsidRPr="007E324B" w:rsidRDefault="007E324B" w:rsidP="0082269F">
            <w:pPr>
              <w:pStyle w:val="MMELTableBody"/>
              <w:ind w:right="-144"/>
              <w:jc w:val="left"/>
              <w:rPr>
                <w:b w:val="0"/>
              </w:rPr>
            </w:pPr>
            <w:r w:rsidRPr="007E324B">
              <w:rPr>
                <w:b w:val="0"/>
              </w:rPr>
              <w:t>(M) One may be inoperative provided:</w:t>
            </w:r>
          </w:p>
          <w:p w14:paraId="09C22711" w14:textId="77777777" w:rsidR="007E324B" w:rsidRPr="007E324B" w:rsidRDefault="007E324B" w:rsidP="00281899">
            <w:pPr>
              <w:numPr>
                <w:ilvl w:val="0"/>
                <w:numId w:val="476"/>
              </w:numPr>
              <w:ind w:left="760"/>
            </w:pPr>
            <w:r w:rsidRPr="007E324B">
              <w:t>Associated PRSOV is locked closed,</w:t>
            </w:r>
          </w:p>
          <w:p w14:paraId="786164CE" w14:textId="77777777" w:rsidR="007E324B" w:rsidRPr="007E324B" w:rsidRDefault="007E324B" w:rsidP="00281899">
            <w:pPr>
              <w:numPr>
                <w:ilvl w:val="0"/>
                <w:numId w:val="476"/>
              </w:numPr>
              <w:ind w:left="760"/>
            </w:pPr>
            <w:r w:rsidRPr="007E324B">
              <w:t>Associated engine ignition systems operate normally,</w:t>
            </w:r>
          </w:p>
          <w:p w14:paraId="4B65246D" w14:textId="77777777" w:rsidR="007E324B" w:rsidRPr="007E324B" w:rsidRDefault="007E324B" w:rsidP="00281899">
            <w:pPr>
              <w:numPr>
                <w:ilvl w:val="0"/>
                <w:numId w:val="476"/>
              </w:numPr>
              <w:ind w:left="760"/>
            </w:pPr>
            <w:r w:rsidRPr="007E324B">
              <w:t>Associated engine anti-ice control switch remains OFF,</w:t>
            </w:r>
          </w:p>
          <w:p w14:paraId="2F3809E7" w14:textId="77777777" w:rsidR="007E324B" w:rsidRDefault="007E324B" w:rsidP="00281899">
            <w:pPr>
              <w:numPr>
                <w:ilvl w:val="0"/>
                <w:numId w:val="476"/>
              </w:numPr>
              <w:ind w:left="760"/>
            </w:pPr>
            <w:proofErr w:type="gramStart"/>
            <w:r w:rsidRPr="007E324B">
              <w:t>Airplane is</w:t>
            </w:r>
            <w:proofErr w:type="gramEnd"/>
            <w:r w:rsidRPr="007E324B">
              <w:t xml:space="preserve"> not operated in known or forecast icing conditions, and</w:t>
            </w:r>
          </w:p>
          <w:p w14:paraId="7C2A7B06" w14:textId="13E0B2CB" w:rsidR="007E324B" w:rsidRPr="005567F1" w:rsidRDefault="007E324B" w:rsidP="00281899">
            <w:pPr>
              <w:numPr>
                <w:ilvl w:val="0"/>
                <w:numId w:val="476"/>
              </w:numPr>
              <w:spacing w:after="240"/>
              <w:ind w:left="760"/>
            </w:pPr>
            <w:r w:rsidRPr="007E324B">
              <w:t>Flight remains within 120 minutes of landing at a suitable airport.</w:t>
            </w:r>
          </w:p>
        </w:tc>
        <w:tc>
          <w:tcPr>
            <w:tcW w:w="628" w:type="dxa"/>
            <w:tcBorders>
              <w:top w:val="nil"/>
              <w:left w:val="nil"/>
              <w:bottom w:val="nil"/>
            </w:tcBorders>
          </w:tcPr>
          <w:p w14:paraId="04BE8580" w14:textId="77777777" w:rsidR="007E324B" w:rsidRPr="005567F1" w:rsidRDefault="007E324B" w:rsidP="007E324B">
            <w:pPr>
              <w:jc w:val="center"/>
            </w:pPr>
          </w:p>
        </w:tc>
      </w:tr>
      <w:tr w:rsidR="007E324B" w:rsidRPr="005567F1" w14:paraId="54ED068A" w14:textId="77777777" w:rsidTr="007E324B">
        <w:trPr>
          <w:jc w:val="center"/>
        </w:trPr>
        <w:tc>
          <w:tcPr>
            <w:tcW w:w="1703" w:type="dxa"/>
            <w:tcBorders>
              <w:top w:val="nil"/>
              <w:left w:val="single" w:sz="4" w:space="0" w:color="auto"/>
              <w:bottom w:val="nil"/>
              <w:right w:val="nil"/>
            </w:tcBorders>
          </w:tcPr>
          <w:p w14:paraId="4F925FDE" w14:textId="5C2621FA" w:rsidR="007E324B" w:rsidRPr="007E324B" w:rsidRDefault="007E324B" w:rsidP="00EB0997">
            <w:pPr>
              <w:spacing w:after="240"/>
            </w:pPr>
            <w:r w:rsidRPr="007E324B">
              <w:t>-21-01-02</w:t>
            </w:r>
          </w:p>
        </w:tc>
        <w:tc>
          <w:tcPr>
            <w:tcW w:w="2521" w:type="dxa"/>
            <w:gridSpan w:val="2"/>
            <w:tcBorders>
              <w:top w:val="nil"/>
              <w:left w:val="nil"/>
              <w:bottom w:val="nil"/>
              <w:right w:val="single" w:sz="4" w:space="0" w:color="auto"/>
            </w:tcBorders>
          </w:tcPr>
          <w:p w14:paraId="3D74B56B" w14:textId="3DF2486A" w:rsidR="007E324B" w:rsidRPr="007E324B" w:rsidRDefault="007E324B" w:rsidP="00EB0997">
            <w:pPr>
              <w:spacing w:after="240"/>
            </w:pPr>
            <w:r w:rsidRPr="007E324B">
              <w:t>Engine Anti-Ice Pressure Regulating and Shutoff Valves (PRSOV)</w:t>
            </w:r>
            <w:r w:rsidRPr="007E324B">
              <w:br/>
              <w:t>(RR)</w:t>
            </w:r>
            <w:r w:rsidRPr="007E324B">
              <w:br/>
              <w:t>(GE CN</w:t>
            </w:r>
            <w:r w:rsidRPr="007E324B">
              <w:noBreakHyphen/>
              <w:t>AA29810 Incorporated)</w:t>
            </w:r>
          </w:p>
        </w:tc>
        <w:tc>
          <w:tcPr>
            <w:tcW w:w="495" w:type="dxa"/>
            <w:tcBorders>
              <w:top w:val="nil"/>
              <w:left w:val="single" w:sz="4" w:space="0" w:color="auto"/>
              <w:bottom w:val="nil"/>
              <w:right w:val="single" w:sz="4" w:space="0" w:color="auto"/>
            </w:tcBorders>
            <w:tcMar>
              <w:left w:w="29" w:type="dxa"/>
              <w:right w:w="29" w:type="dxa"/>
            </w:tcMar>
          </w:tcPr>
          <w:p w14:paraId="4160A7AE" w14:textId="12D0E71F" w:rsidR="007E324B" w:rsidRPr="007E324B" w:rsidRDefault="007E324B" w:rsidP="00EB0997">
            <w:pPr>
              <w:spacing w:after="240"/>
              <w:jc w:val="center"/>
            </w:pPr>
            <w:r w:rsidRPr="007E324B">
              <w:t>C</w:t>
            </w:r>
          </w:p>
        </w:tc>
        <w:tc>
          <w:tcPr>
            <w:tcW w:w="495" w:type="dxa"/>
            <w:tcBorders>
              <w:top w:val="nil"/>
              <w:left w:val="single" w:sz="4" w:space="0" w:color="auto"/>
              <w:bottom w:val="nil"/>
              <w:right w:val="single" w:sz="4" w:space="0" w:color="auto"/>
            </w:tcBorders>
            <w:tcMar>
              <w:left w:w="29" w:type="dxa"/>
              <w:right w:w="29" w:type="dxa"/>
            </w:tcMar>
          </w:tcPr>
          <w:p w14:paraId="340DA7F0" w14:textId="733F5737" w:rsidR="007E324B" w:rsidRPr="007E324B" w:rsidRDefault="007E324B" w:rsidP="00EB0997">
            <w:pPr>
              <w:spacing w:after="240"/>
              <w:jc w:val="center"/>
            </w:pPr>
            <w:r w:rsidRPr="007E324B">
              <w:t>2</w:t>
            </w:r>
          </w:p>
        </w:tc>
        <w:tc>
          <w:tcPr>
            <w:tcW w:w="495" w:type="dxa"/>
            <w:tcBorders>
              <w:top w:val="nil"/>
              <w:left w:val="single" w:sz="4" w:space="0" w:color="auto"/>
              <w:bottom w:val="nil"/>
              <w:right w:val="single" w:sz="4" w:space="0" w:color="auto"/>
            </w:tcBorders>
            <w:tcMar>
              <w:left w:w="29" w:type="dxa"/>
              <w:right w:w="29" w:type="dxa"/>
            </w:tcMar>
          </w:tcPr>
          <w:p w14:paraId="0AF060FB" w14:textId="6001D9B5" w:rsidR="007E324B" w:rsidRPr="007E324B" w:rsidRDefault="007E324B" w:rsidP="00EB0997">
            <w:pPr>
              <w:spacing w:after="240"/>
              <w:jc w:val="center"/>
            </w:pPr>
            <w:r w:rsidRPr="007E324B">
              <w:t>1</w:t>
            </w:r>
          </w:p>
        </w:tc>
        <w:tc>
          <w:tcPr>
            <w:tcW w:w="3743" w:type="dxa"/>
            <w:tcBorders>
              <w:top w:val="nil"/>
              <w:left w:val="single" w:sz="4" w:space="0" w:color="auto"/>
              <w:bottom w:val="nil"/>
              <w:right w:val="nil"/>
            </w:tcBorders>
          </w:tcPr>
          <w:p w14:paraId="4209D0FE" w14:textId="77777777" w:rsidR="007E324B" w:rsidRPr="007E324B" w:rsidRDefault="007E324B" w:rsidP="007E324B">
            <w:pPr>
              <w:pStyle w:val="MMELTableBody"/>
              <w:jc w:val="left"/>
              <w:rPr>
                <w:b w:val="0"/>
              </w:rPr>
            </w:pPr>
            <w:r w:rsidRPr="007E324B">
              <w:rPr>
                <w:b w:val="0"/>
              </w:rPr>
              <w:t>(M)(O) One may be inoperative provided:</w:t>
            </w:r>
          </w:p>
          <w:p w14:paraId="0DA36AC1" w14:textId="77777777" w:rsidR="007E324B" w:rsidRPr="007E324B" w:rsidRDefault="007E324B" w:rsidP="00281899">
            <w:pPr>
              <w:numPr>
                <w:ilvl w:val="0"/>
                <w:numId w:val="477"/>
              </w:numPr>
            </w:pPr>
            <w:r w:rsidRPr="007E324B">
              <w:t>Inoperative valve is locked in mid position,</w:t>
            </w:r>
          </w:p>
          <w:p w14:paraId="514336B8" w14:textId="77777777" w:rsidR="007E324B" w:rsidRPr="007E324B" w:rsidRDefault="007E324B" w:rsidP="00281899">
            <w:pPr>
              <w:numPr>
                <w:ilvl w:val="0"/>
                <w:numId w:val="477"/>
              </w:numPr>
            </w:pPr>
            <w:r w:rsidRPr="007E324B">
              <w:t>Associated PRV operates normally,</w:t>
            </w:r>
          </w:p>
          <w:p w14:paraId="6AA9EFA4" w14:textId="32A56370" w:rsidR="007E324B" w:rsidRDefault="007E324B" w:rsidP="00281899">
            <w:pPr>
              <w:numPr>
                <w:ilvl w:val="0"/>
                <w:numId w:val="477"/>
              </w:numPr>
            </w:pPr>
            <w:r w:rsidRPr="007E324B">
              <w:t>Operations are limited to OAT</w:t>
            </w:r>
            <w:r w:rsidR="0087436E">
              <w:t xml:space="preserve"> </w:t>
            </w:r>
            <w:r w:rsidRPr="007E324B">
              <w:t>38 </w:t>
            </w:r>
            <w:r w:rsidR="00D3314A">
              <w:t>°C</w:t>
            </w:r>
            <w:r w:rsidRPr="007E324B">
              <w:t xml:space="preserve"> or below, and</w:t>
            </w:r>
          </w:p>
          <w:p w14:paraId="42C538E7" w14:textId="145B5BFE" w:rsidR="007E324B" w:rsidRPr="007E324B" w:rsidRDefault="007E324B" w:rsidP="00281899">
            <w:pPr>
              <w:numPr>
                <w:ilvl w:val="0"/>
                <w:numId w:val="477"/>
              </w:numPr>
              <w:spacing w:after="240"/>
            </w:pPr>
            <w:r w:rsidRPr="007E324B">
              <w:t>Appropriate performance adjustments are applied.</w:t>
            </w:r>
          </w:p>
        </w:tc>
        <w:tc>
          <w:tcPr>
            <w:tcW w:w="628" w:type="dxa"/>
            <w:tcBorders>
              <w:top w:val="nil"/>
              <w:left w:val="nil"/>
              <w:bottom w:val="nil"/>
            </w:tcBorders>
          </w:tcPr>
          <w:p w14:paraId="2324C6D8" w14:textId="77777777" w:rsidR="007E324B" w:rsidRPr="005567F1" w:rsidRDefault="007E324B" w:rsidP="007E324B">
            <w:pPr>
              <w:jc w:val="center"/>
            </w:pPr>
          </w:p>
        </w:tc>
      </w:tr>
      <w:tr w:rsidR="007E324B" w:rsidRPr="005567F1" w14:paraId="781CE9D3" w14:textId="77777777" w:rsidTr="001672EB">
        <w:trPr>
          <w:jc w:val="center"/>
        </w:trPr>
        <w:tc>
          <w:tcPr>
            <w:tcW w:w="1703" w:type="dxa"/>
            <w:tcBorders>
              <w:top w:val="nil"/>
              <w:left w:val="single" w:sz="4" w:space="0" w:color="auto"/>
              <w:bottom w:val="nil"/>
              <w:right w:val="nil"/>
            </w:tcBorders>
          </w:tcPr>
          <w:p w14:paraId="2420AD35" w14:textId="444034BB" w:rsidR="007E324B" w:rsidRPr="007E324B" w:rsidRDefault="007E324B" w:rsidP="00EB0997">
            <w:pPr>
              <w:spacing w:after="240"/>
            </w:pPr>
            <w:r w:rsidRPr="007E324B">
              <w:t>-21-01-03</w:t>
            </w:r>
          </w:p>
        </w:tc>
        <w:tc>
          <w:tcPr>
            <w:tcW w:w="2521" w:type="dxa"/>
            <w:gridSpan w:val="2"/>
            <w:tcBorders>
              <w:top w:val="nil"/>
              <w:left w:val="nil"/>
              <w:bottom w:val="nil"/>
              <w:right w:val="single" w:sz="4" w:space="0" w:color="auto"/>
            </w:tcBorders>
          </w:tcPr>
          <w:p w14:paraId="14A19243" w14:textId="6E33BA08" w:rsidR="007E324B" w:rsidRPr="007E324B" w:rsidRDefault="007E324B" w:rsidP="00EB0997">
            <w:pPr>
              <w:spacing w:after="240"/>
            </w:pPr>
            <w:proofErr w:type="gramStart"/>
            <w:r w:rsidRPr="007E324B">
              <w:t>Engine Anti-Ice</w:t>
            </w:r>
            <w:proofErr w:type="gramEnd"/>
            <w:r w:rsidRPr="007E324B">
              <w:t xml:space="preserve"> Pressure Regulating Valves (PRV)</w:t>
            </w:r>
          </w:p>
        </w:tc>
        <w:tc>
          <w:tcPr>
            <w:tcW w:w="495" w:type="dxa"/>
            <w:tcBorders>
              <w:top w:val="nil"/>
              <w:left w:val="single" w:sz="4" w:space="0" w:color="auto"/>
              <w:bottom w:val="nil"/>
              <w:right w:val="single" w:sz="4" w:space="0" w:color="auto"/>
            </w:tcBorders>
            <w:tcMar>
              <w:left w:w="29" w:type="dxa"/>
              <w:right w:w="29" w:type="dxa"/>
            </w:tcMar>
          </w:tcPr>
          <w:p w14:paraId="1574DD2C" w14:textId="5174A56A" w:rsidR="007E324B" w:rsidRPr="007E324B" w:rsidRDefault="007E324B" w:rsidP="00EB0997">
            <w:pPr>
              <w:spacing w:after="240"/>
              <w:jc w:val="center"/>
            </w:pPr>
            <w:r w:rsidRPr="007E324B">
              <w:t>C</w:t>
            </w:r>
          </w:p>
        </w:tc>
        <w:tc>
          <w:tcPr>
            <w:tcW w:w="495" w:type="dxa"/>
            <w:tcBorders>
              <w:top w:val="nil"/>
              <w:left w:val="single" w:sz="4" w:space="0" w:color="auto"/>
              <w:bottom w:val="nil"/>
              <w:right w:val="single" w:sz="4" w:space="0" w:color="auto"/>
            </w:tcBorders>
            <w:tcMar>
              <w:left w:w="29" w:type="dxa"/>
              <w:right w:w="29" w:type="dxa"/>
            </w:tcMar>
          </w:tcPr>
          <w:p w14:paraId="3F55A9BD" w14:textId="02FAAB8D" w:rsidR="007E324B" w:rsidRPr="007E324B" w:rsidRDefault="007E324B" w:rsidP="00EB0997">
            <w:pPr>
              <w:spacing w:after="240"/>
              <w:jc w:val="center"/>
            </w:pPr>
            <w:r w:rsidRPr="007E324B">
              <w:t>2</w:t>
            </w:r>
          </w:p>
        </w:tc>
        <w:tc>
          <w:tcPr>
            <w:tcW w:w="495" w:type="dxa"/>
            <w:tcBorders>
              <w:top w:val="nil"/>
              <w:left w:val="single" w:sz="4" w:space="0" w:color="auto"/>
              <w:bottom w:val="nil"/>
              <w:right w:val="single" w:sz="4" w:space="0" w:color="auto"/>
            </w:tcBorders>
            <w:tcMar>
              <w:left w:w="29" w:type="dxa"/>
              <w:right w:w="29" w:type="dxa"/>
            </w:tcMar>
          </w:tcPr>
          <w:p w14:paraId="545D9FCF" w14:textId="6594041B" w:rsidR="007E324B" w:rsidRPr="007E324B" w:rsidRDefault="007E324B" w:rsidP="00EB0997">
            <w:pPr>
              <w:spacing w:after="240"/>
              <w:jc w:val="center"/>
            </w:pPr>
            <w:r w:rsidRPr="007E324B">
              <w:t>1</w:t>
            </w:r>
          </w:p>
        </w:tc>
        <w:tc>
          <w:tcPr>
            <w:tcW w:w="3743" w:type="dxa"/>
            <w:tcBorders>
              <w:top w:val="nil"/>
              <w:left w:val="single" w:sz="4" w:space="0" w:color="auto"/>
              <w:bottom w:val="nil"/>
              <w:right w:val="nil"/>
            </w:tcBorders>
          </w:tcPr>
          <w:p w14:paraId="7A6E6F60" w14:textId="77777777" w:rsidR="007E324B" w:rsidRPr="007E324B" w:rsidRDefault="007E324B" w:rsidP="0082269F">
            <w:pPr>
              <w:pStyle w:val="MMELTableBody"/>
              <w:ind w:right="-144"/>
              <w:jc w:val="left"/>
              <w:rPr>
                <w:b w:val="0"/>
              </w:rPr>
            </w:pPr>
            <w:r w:rsidRPr="007E324B">
              <w:rPr>
                <w:b w:val="0"/>
              </w:rPr>
              <w:t>(M) One may be inoperative provided:</w:t>
            </w:r>
          </w:p>
          <w:p w14:paraId="79B3B879" w14:textId="77777777" w:rsidR="007E324B" w:rsidRPr="007E324B" w:rsidRDefault="007E324B" w:rsidP="00281899">
            <w:pPr>
              <w:numPr>
                <w:ilvl w:val="0"/>
                <w:numId w:val="478"/>
              </w:numPr>
              <w:tabs>
                <w:tab w:val="clear" w:pos="760"/>
              </w:tabs>
              <w:ind w:left="720"/>
            </w:pPr>
            <w:r w:rsidRPr="007E324B">
              <w:t>Associated PRSOV is locked closed,</w:t>
            </w:r>
          </w:p>
          <w:p w14:paraId="7EB8EADF" w14:textId="77777777" w:rsidR="007E324B" w:rsidRPr="007E324B" w:rsidRDefault="007E324B" w:rsidP="00281899">
            <w:pPr>
              <w:numPr>
                <w:ilvl w:val="0"/>
                <w:numId w:val="478"/>
              </w:numPr>
              <w:tabs>
                <w:tab w:val="clear" w:pos="760"/>
              </w:tabs>
              <w:ind w:left="720"/>
            </w:pPr>
            <w:r w:rsidRPr="007E324B">
              <w:t>Associated engine ignition systems operate normally,</w:t>
            </w:r>
          </w:p>
          <w:p w14:paraId="17176307" w14:textId="77777777" w:rsidR="007E324B" w:rsidRPr="007E324B" w:rsidRDefault="007E324B" w:rsidP="00281899">
            <w:pPr>
              <w:numPr>
                <w:ilvl w:val="0"/>
                <w:numId w:val="478"/>
              </w:numPr>
              <w:tabs>
                <w:tab w:val="clear" w:pos="760"/>
              </w:tabs>
              <w:ind w:left="720"/>
            </w:pPr>
            <w:r w:rsidRPr="007E324B">
              <w:t>Associated engine anti-ice control switch remains OFF,</w:t>
            </w:r>
          </w:p>
          <w:p w14:paraId="5C1657A6" w14:textId="77777777" w:rsidR="007E324B" w:rsidRDefault="007E324B" w:rsidP="00281899">
            <w:pPr>
              <w:numPr>
                <w:ilvl w:val="0"/>
                <w:numId w:val="478"/>
              </w:numPr>
              <w:tabs>
                <w:tab w:val="clear" w:pos="760"/>
              </w:tabs>
              <w:ind w:left="720"/>
            </w:pPr>
            <w:proofErr w:type="gramStart"/>
            <w:r w:rsidRPr="007E324B">
              <w:t>Airplane is</w:t>
            </w:r>
            <w:proofErr w:type="gramEnd"/>
            <w:r w:rsidRPr="007E324B">
              <w:t xml:space="preserve"> not operated in known or forecast icing conditions, and</w:t>
            </w:r>
          </w:p>
          <w:p w14:paraId="26C8B479" w14:textId="15C56C65" w:rsidR="007E324B" w:rsidRPr="007E324B" w:rsidRDefault="007E324B" w:rsidP="00281899">
            <w:pPr>
              <w:numPr>
                <w:ilvl w:val="0"/>
                <w:numId w:val="478"/>
              </w:numPr>
              <w:tabs>
                <w:tab w:val="clear" w:pos="760"/>
              </w:tabs>
              <w:spacing w:after="240"/>
              <w:ind w:left="720"/>
            </w:pPr>
            <w:r w:rsidRPr="007E324B">
              <w:t>Flight remains within 120 minutes of landing at a suitable airport.</w:t>
            </w:r>
          </w:p>
        </w:tc>
        <w:tc>
          <w:tcPr>
            <w:tcW w:w="628" w:type="dxa"/>
            <w:tcBorders>
              <w:top w:val="nil"/>
              <w:left w:val="nil"/>
              <w:bottom w:val="nil"/>
            </w:tcBorders>
          </w:tcPr>
          <w:p w14:paraId="7CC04B7D" w14:textId="77777777" w:rsidR="007E324B" w:rsidRPr="005567F1" w:rsidRDefault="007E324B" w:rsidP="007E324B">
            <w:pPr>
              <w:jc w:val="center"/>
            </w:pPr>
          </w:p>
        </w:tc>
      </w:tr>
      <w:tr w:rsidR="00C11A9F" w:rsidRPr="005567F1" w14:paraId="4D000C6A" w14:textId="77777777" w:rsidTr="007E324B">
        <w:trPr>
          <w:jc w:val="center"/>
        </w:trPr>
        <w:tc>
          <w:tcPr>
            <w:tcW w:w="1703" w:type="dxa"/>
            <w:tcBorders>
              <w:top w:val="nil"/>
              <w:left w:val="single" w:sz="4" w:space="0" w:color="auto"/>
              <w:bottom w:val="single" w:sz="4" w:space="0" w:color="auto"/>
              <w:right w:val="nil"/>
            </w:tcBorders>
          </w:tcPr>
          <w:p w14:paraId="37185AFF" w14:textId="77777777" w:rsidR="00C11A9F" w:rsidRPr="007E324B" w:rsidRDefault="00C11A9F" w:rsidP="001672EB"/>
        </w:tc>
        <w:tc>
          <w:tcPr>
            <w:tcW w:w="2521" w:type="dxa"/>
            <w:gridSpan w:val="2"/>
            <w:tcBorders>
              <w:top w:val="nil"/>
              <w:left w:val="nil"/>
              <w:bottom w:val="single" w:sz="4" w:space="0" w:color="auto"/>
              <w:right w:val="single" w:sz="4" w:space="0" w:color="auto"/>
            </w:tcBorders>
          </w:tcPr>
          <w:p w14:paraId="3C67B61D" w14:textId="77777777" w:rsidR="00C11A9F" w:rsidRPr="007E324B" w:rsidRDefault="00C11A9F" w:rsidP="001672EB"/>
        </w:tc>
        <w:tc>
          <w:tcPr>
            <w:tcW w:w="495" w:type="dxa"/>
            <w:tcBorders>
              <w:top w:val="nil"/>
              <w:left w:val="single" w:sz="4" w:space="0" w:color="auto"/>
              <w:bottom w:val="single" w:sz="4" w:space="0" w:color="auto"/>
              <w:right w:val="single" w:sz="4" w:space="0" w:color="auto"/>
            </w:tcBorders>
            <w:tcMar>
              <w:left w:w="29" w:type="dxa"/>
              <w:right w:w="29" w:type="dxa"/>
            </w:tcMar>
          </w:tcPr>
          <w:p w14:paraId="71C24954" w14:textId="77777777" w:rsidR="00C11A9F" w:rsidRPr="007E324B" w:rsidRDefault="00C11A9F" w:rsidP="001672EB">
            <w:pPr>
              <w:jc w:val="center"/>
            </w:pPr>
          </w:p>
        </w:tc>
        <w:tc>
          <w:tcPr>
            <w:tcW w:w="495" w:type="dxa"/>
            <w:tcBorders>
              <w:top w:val="nil"/>
              <w:left w:val="single" w:sz="4" w:space="0" w:color="auto"/>
              <w:bottom w:val="single" w:sz="4" w:space="0" w:color="auto"/>
              <w:right w:val="single" w:sz="4" w:space="0" w:color="auto"/>
            </w:tcBorders>
            <w:tcMar>
              <w:left w:w="29" w:type="dxa"/>
              <w:right w:w="29" w:type="dxa"/>
            </w:tcMar>
          </w:tcPr>
          <w:p w14:paraId="458410B4" w14:textId="77777777" w:rsidR="00C11A9F" w:rsidRPr="007E324B" w:rsidRDefault="00C11A9F" w:rsidP="001672EB">
            <w:pPr>
              <w:jc w:val="center"/>
            </w:pPr>
          </w:p>
        </w:tc>
        <w:tc>
          <w:tcPr>
            <w:tcW w:w="495" w:type="dxa"/>
            <w:tcBorders>
              <w:top w:val="nil"/>
              <w:left w:val="single" w:sz="4" w:space="0" w:color="auto"/>
              <w:bottom w:val="single" w:sz="4" w:space="0" w:color="auto"/>
              <w:right w:val="single" w:sz="4" w:space="0" w:color="auto"/>
            </w:tcBorders>
            <w:tcMar>
              <w:left w:w="29" w:type="dxa"/>
              <w:right w:w="29" w:type="dxa"/>
            </w:tcMar>
          </w:tcPr>
          <w:p w14:paraId="7681A686" w14:textId="77777777" w:rsidR="00C11A9F" w:rsidRPr="007E324B" w:rsidRDefault="00C11A9F" w:rsidP="001672EB">
            <w:pPr>
              <w:jc w:val="center"/>
            </w:pPr>
          </w:p>
        </w:tc>
        <w:tc>
          <w:tcPr>
            <w:tcW w:w="3743" w:type="dxa"/>
            <w:tcBorders>
              <w:top w:val="nil"/>
              <w:left w:val="single" w:sz="4" w:space="0" w:color="auto"/>
              <w:bottom w:val="single" w:sz="4" w:space="0" w:color="auto"/>
              <w:right w:val="nil"/>
            </w:tcBorders>
          </w:tcPr>
          <w:p w14:paraId="66DE5A6A" w14:textId="6C297DFD" w:rsidR="00C11A9F" w:rsidRPr="007E324B" w:rsidRDefault="00C11A9F" w:rsidP="0082269F">
            <w:pPr>
              <w:pStyle w:val="MMELTableBody"/>
              <w:spacing w:before="240"/>
              <w:jc w:val="left"/>
              <w:rPr>
                <w:b w:val="0"/>
              </w:rPr>
            </w:pPr>
            <w:r>
              <w:rPr>
                <w:b w:val="0"/>
              </w:rPr>
              <w:t>(Continued)</w:t>
            </w:r>
          </w:p>
        </w:tc>
        <w:tc>
          <w:tcPr>
            <w:tcW w:w="628" w:type="dxa"/>
            <w:tcBorders>
              <w:top w:val="nil"/>
              <w:left w:val="nil"/>
              <w:bottom w:val="single" w:sz="4" w:space="0" w:color="auto"/>
            </w:tcBorders>
          </w:tcPr>
          <w:p w14:paraId="7B3F7889" w14:textId="77777777" w:rsidR="00C11A9F" w:rsidRPr="005567F1" w:rsidRDefault="00C11A9F" w:rsidP="007E324B">
            <w:pPr>
              <w:jc w:val="center"/>
            </w:pPr>
          </w:p>
        </w:tc>
      </w:tr>
    </w:tbl>
    <w:p w14:paraId="59ADBB88" w14:textId="77777777" w:rsidR="00166416" w:rsidRPr="00EB0997" w:rsidRDefault="00166416" w:rsidP="00166416">
      <w:pPr>
        <w:rPr>
          <w:sz w:val="10"/>
          <w:szCs w:val="10"/>
        </w:rPr>
      </w:pPr>
      <w:r w:rsidRPr="00EB0997">
        <w:rPr>
          <w:sz w:val="10"/>
          <w:szCs w:val="10"/>
        </w:rP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30-3"/>
      </w:tblPr>
      <w:tblGrid>
        <w:gridCol w:w="5040"/>
        <w:gridCol w:w="5040"/>
      </w:tblGrid>
      <w:tr w:rsidR="00166416" w:rsidRPr="005567F1" w14:paraId="3E94EE84" w14:textId="77777777" w:rsidTr="001672EB">
        <w:trPr>
          <w:tblHeader/>
          <w:jc w:val="center"/>
        </w:trPr>
        <w:tc>
          <w:tcPr>
            <w:tcW w:w="5040" w:type="dxa"/>
            <w:tcBorders>
              <w:bottom w:val="single" w:sz="4" w:space="0" w:color="auto"/>
              <w:right w:val="nil"/>
            </w:tcBorders>
            <w:tcMar>
              <w:top w:w="29" w:type="dxa"/>
              <w:bottom w:w="29" w:type="dxa"/>
            </w:tcMar>
          </w:tcPr>
          <w:p w14:paraId="5F31A1CB" w14:textId="77777777" w:rsidR="00166416" w:rsidRPr="005567F1" w:rsidRDefault="00166416" w:rsidP="00F76A97">
            <w:pPr>
              <w:spacing w:after="60"/>
            </w:pPr>
            <w:r>
              <w:lastRenderedPageBreak/>
              <w:t>U.</w:t>
            </w:r>
            <w:r w:rsidRPr="005567F1">
              <w:t>S. DEPARTMENT OF TRANSPORTATION</w:t>
            </w:r>
          </w:p>
          <w:p w14:paraId="0E18D47F" w14:textId="77777777" w:rsidR="00166416" w:rsidRPr="005567F1" w:rsidRDefault="00166416" w:rsidP="00F76A97">
            <w:pPr>
              <w:spacing w:after="60"/>
            </w:pPr>
            <w:r w:rsidRPr="005567F1">
              <w:t>FEDERAL AVIATION ADMINISTRATION</w:t>
            </w:r>
          </w:p>
        </w:tc>
        <w:tc>
          <w:tcPr>
            <w:tcW w:w="5040" w:type="dxa"/>
            <w:tcBorders>
              <w:left w:val="nil"/>
            </w:tcBorders>
            <w:tcMar>
              <w:top w:w="29" w:type="dxa"/>
              <w:bottom w:w="29" w:type="dxa"/>
            </w:tcMar>
            <w:vAlign w:val="center"/>
          </w:tcPr>
          <w:p w14:paraId="699CC741" w14:textId="77777777" w:rsidR="00166416" w:rsidRPr="005567F1" w:rsidRDefault="00166416" w:rsidP="00F76A97">
            <w:pPr>
              <w:spacing w:after="60"/>
              <w:jc w:val="right"/>
            </w:pPr>
            <w:r w:rsidRPr="005567F1">
              <w:t>MASTER MINIMUM EQUIPMENT LIST</w:t>
            </w:r>
          </w:p>
        </w:tc>
      </w:tr>
      <w:tr w:rsidR="00166416" w:rsidRPr="005567F1" w14:paraId="32AB0DA0" w14:textId="77777777" w:rsidTr="001672EB">
        <w:trPr>
          <w:tblHeader/>
          <w:jc w:val="center"/>
        </w:trPr>
        <w:tc>
          <w:tcPr>
            <w:tcW w:w="5040" w:type="dxa"/>
            <w:tcBorders>
              <w:bottom w:val="single" w:sz="4" w:space="0" w:color="auto"/>
              <w:right w:val="nil"/>
            </w:tcBorders>
            <w:tcMar>
              <w:top w:w="29" w:type="dxa"/>
              <w:bottom w:w="29" w:type="dxa"/>
            </w:tcMar>
          </w:tcPr>
          <w:p w14:paraId="0F222A1A" w14:textId="77777777" w:rsidR="00E708FF" w:rsidRPr="005567F1" w:rsidRDefault="00E708FF" w:rsidP="00E708FF">
            <w:pPr>
              <w:spacing w:after="60"/>
            </w:pPr>
            <w:r>
              <w:t>REVISION NO. 19</w:t>
            </w:r>
          </w:p>
          <w:p w14:paraId="76BE9659" w14:textId="21782F00" w:rsidR="00166416" w:rsidRPr="005567F1" w:rsidRDefault="00E708FF" w:rsidP="00E708FF">
            <w:pPr>
              <w:spacing w:after="60"/>
            </w:pPr>
            <w:r w:rsidRPr="005567F1">
              <w:t xml:space="preserve">DATE: </w:t>
            </w:r>
            <w:r w:rsidR="00112A22">
              <w:t>05/20/2025</w:t>
            </w:r>
          </w:p>
        </w:tc>
        <w:tc>
          <w:tcPr>
            <w:tcW w:w="5040" w:type="dxa"/>
            <w:tcBorders>
              <w:left w:val="nil"/>
            </w:tcBorders>
            <w:tcMar>
              <w:top w:w="29" w:type="dxa"/>
              <w:bottom w:w="29" w:type="dxa"/>
            </w:tcMar>
          </w:tcPr>
          <w:p w14:paraId="089AB8AA" w14:textId="25C64753" w:rsidR="00166416" w:rsidRPr="005567F1" w:rsidRDefault="00166416" w:rsidP="00166416">
            <w:pPr>
              <w:spacing w:after="60"/>
              <w:jc w:val="right"/>
            </w:pPr>
            <w:r w:rsidRPr="005567F1">
              <w:t xml:space="preserve">PAGE NO. </w:t>
            </w:r>
            <w:r>
              <w:t>30-3</w:t>
            </w:r>
          </w:p>
        </w:tc>
      </w:tr>
      <w:tr w:rsidR="00166416" w:rsidRPr="005567F1" w14:paraId="75BE26AA" w14:textId="77777777" w:rsidTr="001672EB">
        <w:trPr>
          <w:tblHeader/>
          <w:jc w:val="center"/>
        </w:trPr>
        <w:tc>
          <w:tcPr>
            <w:tcW w:w="5040" w:type="dxa"/>
            <w:tcBorders>
              <w:right w:val="single" w:sz="4" w:space="0" w:color="auto"/>
            </w:tcBorders>
            <w:tcMar>
              <w:top w:w="29" w:type="dxa"/>
              <w:bottom w:w="29" w:type="dxa"/>
            </w:tcMar>
            <w:vAlign w:val="center"/>
          </w:tcPr>
          <w:p w14:paraId="673691FB" w14:textId="77777777" w:rsidR="00166416" w:rsidRPr="005567F1" w:rsidRDefault="00166416" w:rsidP="00F76A97">
            <w:pPr>
              <w:spacing w:after="60"/>
            </w:pPr>
            <w:r w:rsidRPr="005567F1">
              <w:t>AIRCRAFT:</w:t>
            </w:r>
          </w:p>
          <w:p w14:paraId="338B48BD" w14:textId="77777777" w:rsidR="00166416" w:rsidRPr="005567F1" w:rsidRDefault="00166416" w:rsidP="00F76A97">
            <w:pPr>
              <w:spacing w:after="60"/>
            </w:pPr>
            <w:r>
              <w:t>Boeing 787</w:t>
            </w:r>
          </w:p>
        </w:tc>
        <w:tc>
          <w:tcPr>
            <w:tcW w:w="5040" w:type="dxa"/>
            <w:tcBorders>
              <w:left w:val="single" w:sz="4" w:space="0" w:color="auto"/>
            </w:tcBorders>
            <w:tcMar>
              <w:top w:w="29" w:type="dxa"/>
              <w:bottom w:w="29" w:type="dxa"/>
            </w:tcMar>
          </w:tcPr>
          <w:p w14:paraId="01724C7C" w14:textId="77777777" w:rsidR="00166416" w:rsidRPr="005567F1" w:rsidRDefault="00166416" w:rsidP="00F76A97">
            <w:pPr>
              <w:pStyle w:val="ListParagraph"/>
              <w:spacing w:after="60"/>
              <w:ind w:left="662" w:hanging="720"/>
              <w:rPr>
                <w:b/>
              </w:rPr>
            </w:pPr>
            <w:r w:rsidRPr="005567F1">
              <w:rPr>
                <w:b/>
              </w:rPr>
              <w:t>TABLE KEY</w:t>
            </w:r>
          </w:p>
          <w:p w14:paraId="18ECF203" w14:textId="77777777" w:rsidR="00166416" w:rsidRPr="005567F1" w:rsidRDefault="00166416" w:rsidP="00281899">
            <w:pPr>
              <w:pStyle w:val="ListParagraph"/>
              <w:numPr>
                <w:ilvl w:val="0"/>
                <w:numId w:val="468"/>
              </w:numPr>
              <w:spacing w:after="60"/>
            </w:pPr>
            <w:r w:rsidRPr="005567F1">
              <w:t>REPAIR CATEGORY</w:t>
            </w:r>
          </w:p>
          <w:p w14:paraId="550D2313" w14:textId="77777777" w:rsidR="00166416" w:rsidRPr="005567F1" w:rsidRDefault="00166416" w:rsidP="00281899">
            <w:pPr>
              <w:pStyle w:val="ListParagraph"/>
              <w:numPr>
                <w:ilvl w:val="0"/>
                <w:numId w:val="468"/>
              </w:numPr>
              <w:spacing w:after="60"/>
            </w:pPr>
            <w:r w:rsidRPr="005567F1">
              <w:t>NO. INSTALLED</w:t>
            </w:r>
          </w:p>
          <w:p w14:paraId="740767E7" w14:textId="77777777" w:rsidR="00166416" w:rsidRPr="005567F1" w:rsidRDefault="00166416" w:rsidP="00281899">
            <w:pPr>
              <w:pStyle w:val="ListParagraph"/>
              <w:numPr>
                <w:ilvl w:val="0"/>
                <w:numId w:val="468"/>
              </w:numPr>
              <w:spacing w:after="60"/>
            </w:pPr>
            <w:r w:rsidRPr="005567F1">
              <w:t>NO. REQUIRED FOR DISPATCH</w:t>
            </w:r>
          </w:p>
          <w:p w14:paraId="5B2A02E6" w14:textId="77777777" w:rsidR="00166416" w:rsidRPr="005567F1" w:rsidRDefault="00166416" w:rsidP="00281899">
            <w:pPr>
              <w:pStyle w:val="ListParagraph"/>
              <w:numPr>
                <w:ilvl w:val="0"/>
                <w:numId w:val="468"/>
              </w:numPr>
              <w:spacing w:after="60"/>
            </w:pPr>
            <w:r w:rsidRPr="005567F1">
              <w:t>REMARKS OR EXCEPTIONS</w:t>
            </w:r>
          </w:p>
        </w:tc>
      </w:tr>
    </w:tbl>
    <w:p w14:paraId="1ADE444B" w14:textId="77777777" w:rsidR="00166416" w:rsidRPr="005567F1" w:rsidRDefault="00166416" w:rsidP="00166416">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Ice and Rain Protection"/>
      </w:tblPr>
      <w:tblGrid>
        <w:gridCol w:w="1703"/>
        <w:gridCol w:w="2370"/>
        <w:gridCol w:w="151"/>
        <w:gridCol w:w="495"/>
        <w:gridCol w:w="495"/>
        <w:gridCol w:w="495"/>
        <w:gridCol w:w="3743"/>
        <w:gridCol w:w="628"/>
      </w:tblGrid>
      <w:tr w:rsidR="00166416" w:rsidRPr="005567F1" w14:paraId="220BCB42"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5BEEA086" w14:textId="77777777" w:rsidR="00166416" w:rsidRPr="005567F1" w:rsidRDefault="00166416" w:rsidP="00F76A97">
            <w:pPr>
              <w:ind w:left="360" w:hanging="360"/>
              <w:rPr>
                <w:b/>
              </w:rPr>
            </w:pPr>
            <w:r>
              <w:rPr>
                <w:b/>
              </w:rPr>
              <w:t>30</w:t>
            </w:r>
            <w:r w:rsidRPr="005567F1">
              <w:rPr>
                <w:b/>
              </w:rPr>
              <w:t>.</w:t>
            </w:r>
            <w:r>
              <w:rPr>
                <w:b/>
              </w:rPr>
              <w:t xml:space="preserve"> Ice and Rain Protection</w:t>
            </w:r>
          </w:p>
        </w:tc>
        <w:tc>
          <w:tcPr>
            <w:tcW w:w="151" w:type="dxa"/>
            <w:tcBorders>
              <w:left w:val="nil"/>
              <w:right w:val="nil"/>
            </w:tcBorders>
            <w:shd w:val="clear" w:color="auto" w:fill="D9D9D9" w:themeFill="background1" w:themeFillShade="D9"/>
          </w:tcPr>
          <w:p w14:paraId="6C91261E" w14:textId="77777777" w:rsidR="00166416" w:rsidRPr="005567F1" w:rsidRDefault="00166416" w:rsidP="00F76A97">
            <w:pPr>
              <w:rPr>
                <w:b/>
              </w:rPr>
            </w:pPr>
          </w:p>
        </w:tc>
        <w:tc>
          <w:tcPr>
            <w:tcW w:w="495" w:type="dxa"/>
            <w:tcBorders>
              <w:left w:val="nil"/>
              <w:right w:val="nil"/>
            </w:tcBorders>
            <w:shd w:val="clear" w:color="auto" w:fill="D9D9D9" w:themeFill="background1" w:themeFillShade="D9"/>
            <w:tcMar>
              <w:left w:w="29" w:type="dxa"/>
              <w:right w:w="29" w:type="dxa"/>
            </w:tcMar>
          </w:tcPr>
          <w:p w14:paraId="17704D41" w14:textId="77777777" w:rsidR="00166416" w:rsidRPr="005567F1" w:rsidRDefault="00166416" w:rsidP="00F76A97">
            <w:pPr>
              <w:jc w:val="center"/>
              <w:rPr>
                <w:b/>
              </w:rPr>
            </w:pPr>
          </w:p>
        </w:tc>
        <w:tc>
          <w:tcPr>
            <w:tcW w:w="495" w:type="dxa"/>
            <w:tcBorders>
              <w:left w:val="nil"/>
              <w:right w:val="nil"/>
            </w:tcBorders>
            <w:shd w:val="clear" w:color="auto" w:fill="D9D9D9" w:themeFill="background1" w:themeFillShade="D9"/>
            <w:tcMar>
              <w:left w:w="29" w:type="dxa"/>
              <w:right w:w="29" w:type="dxa"/>
            </w:tcMar>
          </w:tcPr>
          <w:p w14:paraId="4A506FEF" w14:textId="77777777" w:rsidR="00166416" w:rsidRPr="005567F1" w:rsidRDefault="00166416" w:rsidP="00F76A97">
            <w:pPr>
              <w:jc w:val="center"/>
              <w:rPr>
                <w:b/>
              </w:rPr>
            </w:pPr>
          </w:p>
        </w:tc>
        <w:tc>
          <w:tcPr>
            <w:tcW w:w="495" w:type="dxa"/>
            <w:tcBorders>
              <w:left w:val="nil"/>
              <w:right w:val="nil"/>
            </w:tcBorders>
            <w:shd w:val="clear" w:color="auto" w:fill="D9D9D9" w:themeFill="background1" w:themeFillShade="D9"/>
            <w:tcMar>
              <w:left w:w="29" w:type="dxa"/>
              <w:right w:w="29" w:type="dxa"/>
            </w:tcMar>
          </w:tcPr>
          <w:p w14:paraId="0AE2FBF2" w14:textId="77777777" w:rsidR="00166416" w:rsidRPr="005567F1" w:rsidRDefault="00166416" w:rsidP="00F76A97">
            <w:pPr>
              <w:jc w:val="center"/>
              <w:rPr>
                <w:b/>
              </w:rPr>
            </w:pPr>
          </w:p>
        </w:tc>
        <w:tc>
          <w:tcPr>
            <w:tcW w:w="3743" w:type="dxa"/>
            <w:tcBorders>
              <w:left w:val="nil"/>
              <w:bottom w:val="single" w:sz="4" w:space="0" w:color="auto"/>
              <w:right w:val="nil"/>
            </w:tcBorders>
            <w:shd w:val="clear" w:color="auto" w:fill="D9D9D9" w:themeFill="background1" w:themeFillShade="D9"/>
          </w:tcPr>
          <w:p w14:paraId="40E81768" w14:textId="77777777" w:rsidR="00166416" w:rsidRPr="005567F1" w:rsidRDefault="00166416" w:rsidP="00F76A97">
            <w:pPr>
              <w:rPr>
                <w:b/>
              </w:rPr>
            </w:pPr>
          </w:p>
        </w:tc>
        <w:tc>
          <w:tcPr>
            <w:tcW w:w="628" w:type="dxa"/>
            <w:tcBorders>
              <w:left w:val="nil"/>
            </w:tcBorders>
            <w:shd w:val="clear" w:color="auto" w:fill="D9D9D9" w:themeFill="background1" w:themeFillShade="D9"/>
          </w:tcPr>
          <w:p w14:paraId="22D6B5DE" w14:textId="77777777" w:rsidR="00166416" w:rsidRPr="005567F1" w:rsidRDefault="00166416" w:rsidP="00F76A97">
            <w:pPr>
              <w:jc w:val="center"/>
              <w:rPr>
                <w:b/>
              </w:rPr>
            </w:pPr>
          </w:p>
        </w:tc>
      </w:tr>
      <w:tr w:rsidR="00166416" w:rsidRPr="005567F1" w14:paraId="7F8E6C9F"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39817300" w14:textId="77777777" w:rsidR="00166416" w:rsidRPr="00812724" w:rsidRDefault="00166416" w:rsidP="00F76A97">
            <w:pPr>
              <w:rPr>
                <w:b/>
                <w:sz w:val="16"/>
                <w:szCs w:val="16"/>
              </w:rPr>
            </w:pPr>
            <w:r w:rsidRPr="00812724">
              <w:rPr>
                <w:b/>
                <w:sz w:val="16"/>
                <w:szCs w:val="16"/>
              </w:rPr>
              <w:t>Sequence No.</w:t>
            </w:r>
          </w:p>
        </w:tc>
        <w:tc>
          <w:tcPr>
            <w:tcW w:w="2521" w:type="dxa"/>
            <w:gridSpan w:val="2"/>
            <w:tcBorders>
              <w:left w:val="nil"/>
            </w:tcBorders>
            <w:shd w:val="clear" w:color="auto" w:fill="D9D9D9" w:themeFill="background1" w:themeFillShade="D9"/>
            <w:vAlign w:val="center"/>
          </w:tcPr>
          <w:p w14:paraId="3625A08A" w14:textId="77777777" w:rsidR="00166416" w:rsidRPr="00812724" w:rsidRDefault="00166416" w:rsidP="00F76A97">
            <w:pPr>
              <w:rPr>
                <w:b/>
                <w:sz w:val="16"/>
                <w:szCs w:val="16"/>
              </w:rPr>
            </w:pPr>
            <w:r w:rsidRPr="00812724">
              <w:rPr>
                <w:b/>
                <w:sz w:val="16"/>
                <w:szCs w:val="16"/>
              </w:rPr>
              <w:t>Item</w:t>
            </w:r>
          </w:p>
        </w:tc>
        <w:tc>
          <w:tcPr>
            <w:tcW w:w="495" w:type="dxa"/>
            <w:shd w:val="clear" w:color="auto" w:fill="D9D9D9" w:themeFill="background1" w:themeFillShade="D9"/>
            <w:tcMar>
              <w:left w:w="29" w:type="dxa"/>
              <w:right w:w="29" w:type="dxa"/>
            </w:tcMar>
            <w:vAlign w:val="center"/>
          </w:tcPr>
          <w:p w14:paraId="5C8CAA4B" w14:textId="77777777" w:rsidR="00166416" w:rsidRPr="00812724" w:rsidRDefault="00166416" w:rsidP="00F76A97">
            <w:pPr>
              <w:jc w:val="center"/>
              <w:rPr>
                <w:b/>
                <w:sz w:val="16"/>
                <w:szCs w:val="16"/>
              </w:rPr>
            </w:pPr>
            <w:r w:rsidRPr="00812724">
              <w:rPr>
                <w:b/>
                <w:sz w:val="16"/>
                <w:szCs w:val="16"/>
              </w:rPr>
              <w:t>1</w:t>
            </w:r>
          </w:p>
        </w:tc>
        <w:tc>
          <w:tcPr>
            <w:tcW w:w="495" w:type="dxa"/>
            <w:shd w:val="clear" w:color="auto" w:fill="D9D9D9" w:themeFill="background1" w:themeFillShade="D9"/>
            <w:tcMar>
              <w:left w:w="29" w:type="dxa"/>
              <w:right w:w="29" w:type="dxa"/>
            </w:tcMar>
            <w:vAlign w:val="center"/>
          </w:tcPr>
          <w:p w14:paraId="1B6DE91F" w14:textId="77777777" w:rsidR="00166416" w:rsidRPr="00812724" w:rsidRDefault="00166416" w:rsidP="00F76A97">
            <w:pPr>
              <w:jc w:val="center"/>
              <w:rPr>
                <w:b/>
                <w:sz w:val="16"/>
                <w:szCs w:val="16"/>
              </w:rPr>
            </w:pPr>
            <w:r w:rsidRPr="00812724">
              <w:rPr>
                <w:b/>
                <w:sz w:val="16"/>
                <w:szCs w:val="16"/>
              </w:rPr>
              <w:t>2</w:t>
            </w:r>
          </w:p>
        </w:tc>
        <w:tc>
          <w:tcPr>
            <w:tcW w:w="495" w:type="dxa"/>
            <w:shd w:val="clear" w:color="auto" w:fill="D9D9D9" w:themeFill="background1" w:themeFillShade="D9"/>
            <w:tcMar>
              <w:left w:w="29" w:type="dxa"/>
              <w:right w:w="29" w:type="dxa"/>
            </w:tcMar>
            <w:vAlign w:val="center"/>
          </w:tcPr>
          <w:p w14:paraId="629516FD" w14:textId="77777777" w:rsidR="00166416" w:rsidRPr="00812724" w:rsidRDefault="00166416" w:rsidP="00F76A9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0C9FC1C1" w14:textId="77777777" w:rsidR="00166416" w:rsidRPr="00812724" w:rsidRDefault="00166416" w:rsidP="00F76A9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67D8B46B" w14:textId="77777777" w:rsidR="00166416" w:rsidRPr="00812724" w:rsidRDefault="00166416" w:rsidP="00F76A97">
            <w:pPr>
              <w:jc w:val="center"/>
              <w:rPr>
                <w:b/>
                <w:sz w:val="12"/>
                <w:szCs w:val="12"/>
              </w:rPr>
            </w:pPr>
            <w:r w:rsidRPr="00812724">
              <w:rPr>
                <w:b/>
                <w:sz w:val="12"/>
                <w:szCs w:val="12"/>
              </w:rPr>
              <w:t>Change Bar</w:t>
            </w:r>
          </w:p>
        </w:tc>
      </w:tr>
      <w:tr w:rsidR="007E324B" w:rsidRPr="005567F1" w14:paraId="79130295" w14:textId="77777777" w:rsidTr="00F76A97">
        <w:trPr>
          <w:jc w:val="center"/>
        </w:trPr>
        <w:tc>
          <w:tcPr>
            <w:tcW w:w="1703" w:type="dxa"/>
            <w:tcBorders>
              <w:top w:val="nil"/>
              <w:left w:val="single" w:sz="4" w:space="0" w:color="auto"/>
              <w:bottom w:val="nil"/>
              <w:right w:val="nil"/>
            </w:tcBorders>
          </w:tcPr>
          <w:p w14:paraId="15EA045A" w14:textId="0905AD11" w:rsidR="007E324B" w:rsidRPr="007E324B" w:rsidRDefault="007E324B" w:rsidP="007E324B">
            <w:pPr>
              <w:spacing w:after="240"/>
            </w:pPr>
            <w:r w:rsidRPr="007E324B">
              <w:t>-21-01</w:t>
            </w:r>
          </w:p>
        </w:tc>
        <w:tc>
          <w:tcPr>
            <w:tcW w:w="2521" w:type="dxa"/>
            <w:gridSpan w:val="2"/>
            <w:tcBorders>
              <w:top w:val="nil"/>
              <w:left w:val="nil"/>
              <w:bottom w:val="nil"/>
              <w:right w:val="single" w:sz="4" w:space="0" w:color="auto"/>
            </w:tcBorders>
          </w:tcPr>
          <w:p w14:paraId="4DB5BC73" w14:textId="39CD246A" w:rsidR="007E324B" w:rsidRPr="007E324B" w:rsidRDefault="007E324B" w:rsidP="007E324B">
            <w:pPr>
              <w:spacing w:after="240"/>
            </w:pPr>
            <w:r w:rsidRPr="007E324B">
              <w:t>Engine Anti-Ice (EAI) Systems</w:t>
            </w:r>
            <w:r w:rsidRPr="007E324B">
              <w:br/>
              <w:t>(Cont’d)</w:t>
            </w:r>
          </w:p>
        </w:tc>
        <w:tc>
          <w:tcPr>
            <w:tcW w:w="495" w:type="dxa"/>
            <w:tcBorders>
              <w:bottom w:val="nil"/>
            </w:tcBorders>
            <w:tcMar>
              <w:left w:w="29" w:type="dxa"/>
              <w:right w:w="29" w:type="dxa"/>
            </w:tcMar>
          </w:tcPr>
          <w:p w14:paraId="500B53C1" w14:textId="77777777" w:rsidR="007E324B" w:rsidRPr="005567F1" w:rsidRDefault="007E324B" w:rsidP="007E324B">
            <w:pPr>
              <w:spacing w:after="240"/>
              <w:jc w:val="center"/>
            </w:pPr>
          </w:p>
        </w:tc>
        <w:tc>
          <w:tcPr>
            <w:tcW w:w="495" w:type="dxa"/>
            <w:tcBorders>
              <w:bottom w:val="nil"/>
            </w:tcBorders>
            <w:tcMar>
              <w:left w:w="29" w:type="dxa"/>
              <w:right w:w="29" w:type="dxa"/>
            </w:tcMar>
          </w:tcPr>
          <w:p w14:paraId="5D98F3FE" w14:textId="77777777" w:rsidR="007E324B" w:rsidRPr="005567F1" w:rsidRDefault="007E324B" w:rsidP="007E324B">
            <w:pPr>
              <w:spacing w:after="240"/>
              <w:jc w:val="center"/>
            </w:pPr>
          </w:p>
        </w:tc>
        <w:tc>
          <w:tcPr>
            <w:tcW w:w="495" w:type="dxa"/>
            <w:tcBorders>
              <w:bottom w:val="nil"/>
            </w:tcBorders>
            <w:tcMar>
              <w:left w:w="29" w:type="dxa"/>
              <w:right w:w="29" w:type="dxa"/>
            </w:tcMar>
          </w:tcPr>
          <w:p w14:paraId="4FD55228" w14:textId="77777777" w:rsidR="007E324B" w:rsidRPr="005567F1" w:rsidRDefault="007E324B" w:rsidP="007E324B">
            <w:pPr>
              <w:spacing w:after="240"/>
              <w:jc w:val="center"/>
            </w:pPr>
          </w:p>
        </w:tc>
        <w:tc>
          <w:tcPr>
            <w:tcW w:w="3743" w:type="dxa"/>
            <w:tcBorders>
              <w:bottom w:val="nil"/>
              <w:right w:val="nil"/>
            </w:tcBorders>
          </w:tcPr>
          <w:p w14:paraId="45BD9E2D" w14:textId="77777777" w:rsidR="007E324B" w:rsidRPr="005567F1" w:rsidRDefault="007E324B" w:rsidP="007E324B">
            <w:pPr>
              <w:spacing w:after="240"/>
            </w:pPr>
          </w:p>
        </w:tc>
        <w:tc>
          <w:tcPr>
            <w:tcW w:w="628" w:type="dxa"/>
            <w:tcBorders>
              <w:left w:val="nil"/>
              <w:bottom w:val="nil"/>
            </w:tcBorders>
          </w:tcPr>
          <w:p w14:paraId="1669EF6E" w14:textId="77777777" w:rsidR="007E324B" w:rsidRPr="005567F1" w:rsidRDefault="007E324B" w:rsidP="007E324B">
            <w:pPr>
              <w:jc w:val="center"/>
            </w:pPr>
          </w:p>
        </w:tc>
      </w:tr>
      <w:tr w:rsidR="007E324B" w:rsidRPr="005567F1" w14:paraId="36B7989C" w14:textId="77777777" w:rsidTr="00024702">
        <w:trPr>
          <w:jc w:val="center"/>
        </w:trPr>
        <w:tc>
          <w:tcPr>
            <w:tcW w:w="1703" w:type="dxa"/>
            <w:tcBorders>
              <w:top w:val="nil"/>
              <w:left w:val="single" w:sz="4" w:space="0" w:color="auto"/>
              <w:bottom w:val="nil"/>
              <w:right w:val="nil"/>
            </w:tcBorders>
          </w:tcPr>
          <w:p w14:paraId="69571419" w14:textId="68EAE173" w:rsidR="007E324B" w:rsidRPr="005567F1" w:rsidRDefault="007E324B" w:rsidP="007E324B">
            <w:pPr>
              <w:spacing w:after="240"/>
            </w:pPr>
            <w:r w:rsidRPr="007E324B">
              <w:t>-21-01-04</w:t>
            </w:r>
          </w:p>
        </w:tc>
        <w:tc>
          <w:tcPr>
            <w:tcW w:w="2521" w:type="dxa"/>
            <w:gridSpan w:val="2"/>
            <w:tcBorders>
              <w:top w:val="nil"/>
              <w:left w:val="nil"/>
              <w:bottom w:val="nil"/>
              <w:right w:val="single" w:sz="4" w:space="0" w:color="auto"/>
            </w:tcBorders>
          </w:tcPr>
          <w:p w14:paraId="4CAAFA98" w14:textId="15D7E6B3" w:rsidR="007E324B" w:rsidRPr="005567F1" w:rsidRDefault="007E324B" w:rsidP="007E324B">
            <w:pPr>
              <w:spacing w:after="240"/>
            </w:pPr>
            <w:r w:rsidRPr="007E324B">
              <w:t>Engine Anti-Ice Pressure Regulating Valves (PRV)</w:t>
            </w:r>
            <w:r w:rsidRPr="007E324B">
              <w:br/>
              <w:t>(RR)</w:t>
            </w:r>
            <w:r w:rsidRPr="007E324B">
              <w:br/>
              <w:t>(GE CN-AA29810 Incorporated)</w:t>
            </w:r>
          </w:p>
        </w:tc>
        <w:tc>
          <w:tcPr>
            <w:tcW w:w="495" w:type="dxa"/>
            <w:tcBorders>
              <w:top w:val="nil"/>
              <w:left w:val="single" w:sz="4" w:space="0" w:color="auto"/>
              <w:bottom w:val="nil"/>
              <w:right w:val="single" w:sz="4" w:space="0" w:color="auto"/>
            </w:tcBorders>
            <w:tcMar>
              <w:left w:w="29" w:type="dxa"/>
              <w:right w:w="29" w:type="dxa"/>
            </w:tcMar>
          </w:tcPr>
          <w:p w14:paraId="565C6831" w14:textId="16BA266A" w:rsidR="007E324B" w:rsidRPr="005567F1" w:rsidRDefault="007E324B" w:rsidP="007E324B">
            <w:pPr>
              <w:spacing w:after="240"/>
              <w:jc w:val="center"/>
            </w:pPr>
            <w:r w:rsidRPr="007E324B">
              <w:t>C</w:t>
            </w:r>
          </w:p>
        </w:tc>
        <w:tc>
          <w:tcPr>
            <w:tcW w:w="495" w:type="dxa"/>
            <w:tcBorders>
              <w:top w:val="nil"/>
              <w:left w:val="single" w:sz="4" w:space="0" w:color="auto"/>
              <w:bottom w:val="nil"/>
              <w:right w:val="single" w:sz="4" w:space="0" w:color="auto"/>
            </w:tcBorders>
            <w:tcMar>
              <w:left w:w="29" w:type="dxa"/>
              <w:right w:w="29" w:type="dxa"/>
            </w:tcMar>
          </w:tcPr>
          <w:p w14:paraId="32160AE0" w14:textId="7E606B9F" w:rsidR="007E324B" w:rsidRPr="005567F1" w:rsidRDefault="007E324B" w:rsidP="007E324B">
            <w:pPr>
              <w:spacing w:after="240"/>
              <w:jc w:val="center"/>
            </w:pPr>
            <w:r w:rsidRPr="007E324B">
              <w:t>2</w:t>
            </w:r>
          </w:p>
        </w:tc>
        <w:tc>
          <w:tcPr>
            <w:tcW w:w="495" w:type="dxa"/>
            <w:tcBorders>
              <w:top w:val="nil"/>
              <w:left w:val="single" w:sz="4" w:space="0" w:color="auto"/>
              <w:bottom w:val="nil"/>
              <w:right w:val="single" w:sz="4" w:space="0" w:color="auto"/>
            </w:tcBorders>
            <w:tcMar>
              <w:left w:w="29" w:type="dxa"/>
              <w:right w:w="29" w:type="dxa"/>
            </w:tcMar>
          </w:tcPr>
          <w:p w14:paraId="12ABFC82" w14:textId="540DBF07" w:rsidR="007E324B" w:rsidRPr="005567F1" w:rsidRDefault="007E324B" w:rsidP="007E324B">
            <w:pPr>
              <w:spacing w:after="240"/>
              <w:jc w:val="center"/>
            </w:pPr>
            <w:r w:rsidRPr="007E324B">
              <w:t>1</w:t>
            </w:r>
          </w:p>
        </w:tc>
        <w:tc>
          <w:tcPr>
            <w:tcW w:w="3743" w:type="dxa"/>
            <w:tcBorders>
              <w:top w:val="nil"/>
              <w:left w:val="single" w:sz="4" w:space="0" w:color="auto"/>
              <w:bottom w:val="nil"/>
              <w:right w:val="nil"/>
            </w:tcBorders>
          </w:tcPr>
          <w:p w14:paraId="2E664A95" w14:textId="77777777" w:rsidR="007E324B" w:rsidRPr="007E324B" w:rsidRDefault="007E324B" w:rsidP="007E324B">
            <w:pPr>
              <w:pStyle w:val="MMELTableBody"/>
              <w:jc w:val="left"/>
              <w:rPr>
                <w:b w:val="0"/>
              </w:rPr>
            </w:pPr>
            <w:r w:rsidRPr="007E324B">
              <w:rPr>
                <w:b w:val="0"/>
              </w:rPr>
              <w:t>(M)(O) One may be inoperative provided:</w:t>
            </w:r>
          </w:p>
          <w:p w14:paraId="25480435" w14:textId="77777777" w:rsidR="007E324B" w:rsidRPr="007E324B" w:rsidRDefault="007E324B" w:rsidP="00281899">
            <w:pPr>
              <w:numPr>
                <w:ilvl w:val="0"/>
                <w:numId w:val="479"/>
              </w:numPr>
            </w:pPr>
            <w:r w:rsidRPr="007E324B">
              <w:t>Inoperative valve is locked in mid position,</w:t>
            </w:r>
          </w:p>
          <w:p w14:paraId="56D62312" w14:textId="77777777" w:rsidR="007E324B" w:rsidRPr="007E324B" w:rsidRDefault="007E324B" w:rsidP="00281899">
            <w:pPr>
              <w:numPr>
                <w:ilvl w:val="0"/>
                <w:numId w:val="479"/>
              </w:numPr>
            </w:pPr>
            <w:r w:rsidRPr="007E324B">
              <w:t>Associated PRSOV operates normally,</w:t>
            </w:r>
          </w:p>
          <w:p w14:paraId="700C3DC1" w14:textId="77777777" w:rsidR="007E324B" w:rsidRPr="007E324B" w:rsidRDefault="007E324B" w:rsidP="00281899">
            <w:pPr>
              <w:numPr>
                <w:ilvl w:val="0"/>
                <w:numId w:val="479"/>
              </w:numPr>
            </w:pPr>
            <w:r w:rsidRPr="007E324B">
              <w:t>Associated main engine data concentrator (MEDC) channel A operates normally,</w:t>
            </w:r>
          </w:p>
          <w:p w14:paraId="20AA1B9D" w14:textId="77777777" w:rsidR="007E324B" w:rsidRPr="007E324B" w:rsidRDefault="007E324B" w:rsidP="00281899">
            <w:pPr>
              <w:numPr>
                <w:ilvl w:val="0"/>
                <w:numId w:val="479"/>
              </w:numPr>
            </w:pPr>
            <w:r w:rsidRPr="007E324B">
              <w:t>Associated EAI PRSOV controller operates normally,</w:t>
            </w:r>
          </w:p>
          <w:p w14:paraId="38F20B4F" w14:textId="77777777" w:rsidR="007E324B" w:rsidRPr="007E324B" w:rsidRDefault="007E324B" w:rsidP="00281899">
            <w:pPr>
              <w:numPr>
                <w:ilvl w:val="0"/>
                <w:numId w:val="479"/>
              </w:numPr>
            </w:pPr>
            <w:r w:rsidRPr="007E324B">
              <w:t>At least one associated pressure sensor operates normally, and</w:t>
            </w:r>
          </w:p>
          <w:p w14:paraId="6B02C57D" w14:textId="0DE484ED" w:rsidR="007E324B" w:rsidRPr="005567F1" w:rsidRDefault="007E324B" w:rsidP="00281899">
            <w:pPr>
              <w:numPr>
                <w:ilvl w:val="0"/>
                <w:numId w:val="479"/>
              </w:numPr>
              <w:spacing w:after="240"/>
            </w:pPr>
            <w:r w:rsidRPr="007E324B">
              <w:t>Operations are limited to OAT 38 </w:t>
            </w:r>
            <w:r w:rsidR="00D3314A">
              <w:t>°C</w:t>
            </w:r>
            <w:r w:rsidRPr="007E324B">
              <w:t xml:space="preserve"> or below.</w:t>
            </w:r>
          </w:p>
        </w:tc>
        <w:tc>
          <w:tcPr>
            <w:tcW w:w="628" w:type="dxa"/>
            <w:tcBorders>
              <w:top w:val="nil"/>
              <w:left w:val="nil"/>
              <w:bottom w:val="nil"/>
            </w:tcBorders>
          </w:tcPr>
          <w:p w14:paraId="645F4A70" w14:textId="77777777" w:rsidR="007E324B" w:rsidRPr="005567F1" w:rsidRDefault="007E324B" w:rsidP="007E324B">
            <w:pPr>
              <w:jc w:val="center"/>
            </w:pPr>
          </w:p>
        </w:tc>
      </w:tr>
      <w:tr w:rsidR="00024702" w:rsidRPr="005567F1" w14:paraId="1C797705" w14:textId="77777777" w:rsidTr="001672EB">
        <w:trPr>
          <w:jc w:val="center"/>
        </w:trPr>
        <w:tc>
          <w:tcPr>
            <w:tcW w:w="1703" w:type="dxa"/>
            <w:tcBorders>
              <w:top w:val="nil"/>
              <w:left w:val="single" w:sz="4" w:space="0" w:color="auto"/>
              <w:bottom w:val="nil"/>
              <w:right w:val="nil"/>
            </w:tcBorders>
          </w:tcPr>
          <w:p w14:paraId="3C665E0E" w14:textId="0865738C" w:rsidR="00024702" w:rsidRPr="00024702" w:rsidRDefault="00024702" w:rsidP="00024702">
            <w:pPr>
              <w:spacing w:after="240"/>
            </w:pPr>
            <w:r w:rsidRPr="00024702">
              <w:t>-21-01-05</w:t>
            </w:r>
          </w:p>
        </w:tc>
        <w:tc>
          <w:tcPr>
            <w:tcW w:w="2521" w:type="dxa"/>
            <w:gridSpan w:val="2"/>
            <w:tcBorders>
              <w:top w:val="nil"/>
              <w:left w:val="nil"/>
              <w:bottom w:val="nil"/>
              <w:right w:val="single" w:sz="4" w:space="0" w:color="auto"/>
            </w:tcBorders>
          </w:tcPr>
          <w:p w14:paraId="3E332091" w14:textId="370E8512" w:rsidR="00024702" w:rsidRPr="00024702" w:rsidRDefault="00024702" w:rsidP="00024702">
            <w:pPr>
              <w:spacing w:after="240"/>
            </w:pPr>
            <w:r w:rsidRPr="00024702">
              <w:t>Engine Anti-Ice Pressure Regulating Valves (PRV)</w:t>
            </w:r>
            <w:r w:rsidRPr="00024702">
              <w:br/>
              <w:t>(GE)</w:t>
            </w:r>
          </w:p>
        </w:tc>
        <w:tc>
          <w:tcPr>
            <w:tcW w:w="495" w:type="dxa"/>
            <w:tcBorders>
              <w:top w:val="nil"/>
              <w:left w:val="single" w:sz="4" w:space="0" w:color="auto"/>
              <w:bottom w:val="nil"/>
              <w:right w:val="single" w:sz="4" w:space="0" w:color="auto"/>
            </w:tcBorders>
            <w:tcMar>
              <w:left w:w="29" w:type="dxa"/>
              <w:right w:w="29" w:type="dxa"/>
            </w:tcMar>
          </w:tcPr>
          <w:p w14:paraId="4A754094" w14:textId="4313DAC1" w:rsidR="00024702" w:rsidRPr="00024702" w:rsidRDefault="00024702" w:rsidP="00024702">
            <w:pPr>
              <w:spacing w:after="240"/>
              <w:jc w:val="center"/>
            </w:pPr>
            <w:r w:rsidRPr="00024702">
              <w:t>A</w:t>
            </w:r>
          </w:p>
        </w:tc>
        <w:tc>
          <w:tcPr>
            <w:tcW w:w="495" w:type="dxa"/>
            <w:tcBorders>
              <w:top w:val="nil"/>
              <w:left w:val="single" w:sz="4" w:space="0" w:color="auto"/>
              <w:bottom w:val="nil"/>
              <w:right w:val="single" w:sz="4" w:space="0" w:color="auto"/>
            </w:tcBorders>
            <w:tcMar>
              <w:left w:w="29" w:type="dxa"/>
              <w:right w:w="29" w:type="dxa"/>
            </w:tcMar>
          </w:tcPr>
          <w:p w14:paraId="0F3B48CF" w14:textId="6BBC086F" w:rsidR="00024702" w:rsidRPr="00024702" w:rsidRDefault="00024702" w:rsidP="00024702">
            <w:pPr>
              <w:spacing w:after="240"/>
              <w:jc w:val="center"/>
            </w:pPr>
            <w:r w:rsidRPr="00024702">
              <w:t>2</w:t>
            </w:r>
          </w:p>
        </w:tc>
        <w:tc>
          <w:tcPr>
            <w:tcW w:w="495" w:type="dxa"/>
            <w:tcBorders>
              <w:top w:val="nil"/>
              <w:left w:val="single" w:sz="4" w:space="0" w:color="auto"/>
              <w:bottom w:val="nil"/>
              <w:right w:val="single" w:sz="4" w:space="0" w:color="auto"/>
            </w:tcBorders>
            <w:tcMar>
              <w:left w:w="29" w:type="dxa"/>
              <w:right w:w="29" w:type="dxa"/>
            </w:tcMar>
          </w:tcPr>
          <w:p w14:paraId="7064D4E9" w14:textId="279C80DD" w:rsidR="00024702" w:rsidRPr="00024702" w:rsidRDefault="00024702" w:rsidP="00024702">
            <w:pPr>
              <w:spacing w:after="240"/>
              <w:jc w:val="center"/>
            </w:pPr>
            <w:r w:rsidRPr="00024702">
              <w:t>1</w:t>
            </w:r>
          </w:p>
        </w:tc>
        <w:tc>
          <w:tcPr>
            <w:tcW w:w="3743" w:type="dxa"/>
            <w:tcBorders>
              <w:top w:val="nil"/>
              <w:left w:val="single" w:sz="4" w:space="0" w:color="auto"/>
              <w:bottom w:val="nil"/>
              <w:right w:val="nil"/>
            </w:tcBorders>
          </w:tcPr>
          <w:p w14:paraId="3A085F8C" w14:textId="77777777" w:rsidR="00024702" w:rsidRPr="00024702" w:rsidRDefault="00024702" w:rsidP="00024702">
            <w:pPr>
              <w:pStyle w:val="MMELTableBody"/>
              <w:jc w:val="left"/>
              <w:rPr>
                <w:b w:val="0"/>
              </w:rPr>
            </w:pPr>
            <w:r w:rsidRPr="00024702">
              <w:rPr>
                <w:b w:val="0"/>
              </w:rPr>
              <w:t>(M)(O) One may be inoperative provided:</w:t>
            </w:r>
          </w:p>
          <w:p w14:paraId="6E465FB7" w14:textId="77777777" w:rsidR="00024702" w:rsidRPr="00024702" w:rsidRDefault="00024702" w:rsidP="00281899">
            <w:pPr>
              <w:numPr>
                <w:ilvl w:val="0"/>
                <w:numId w:val="480"/>
              </w:numPr>
            </w:pPr>
            <w:r w:rsidRPr="00024702">
              <w:t>Inoperative valve is locked in mid position,</w:t>
            </w:r>
          </w:p>
          <w:p w14:paraId="1CD2D1DD" w14:textId="77777777" w:rsidR="00024702" w:rsidRPr="00024702" w:rsidRDefault="00024702" w:rsidP="00281899">
            <w:pPr>
              <w:numPr>
                <w:ilvl w:val="0"/>
                <w:numId w:val="480"/>
              </w:numPr>
            </w:pPr>
            <w:r w:rsidRPr="00024702">
              <w:t>Associated PRSOV operates normally,</w:t>
            </w:r>
          </w:p>
          <w:p w14:paraId="5EC9D1CB" w14:textId="77777777" w:rsidR="00024702" w:rsidRPr="00024702" w:rsidRDefault="00024702" w:rsidP="00281899">
            <w:pPr>
              <w:numPr>
                <w:ilvl w:val="0"/>
                <w:numId w:val="480"/>
              </w:numPr>
            </w:pPr>
            <w:r w:rsidRPr="00024702">
              <w:t>Associated main engine data concentrator (MEDC) channel A operates normally,</w:t>
            </w:r>
          </w:p>
          <w:p w14:paraId="7F822FA9" w14:textId="77777777" w:rsidR="00024702" w:rsidRPr="00024702" w:rsidRDefault="00024702" w:rsidP="00281899">
            <w:pPr>
              <w:numPr>
                <w:ilvl w:val="0"/>
                <w:numId w:val="480"/>
              </w:numPr>
            </w:pPr>
            <w:r w:rsidRPr="00024702">
              <w:t>Associated EAI PRSOV controller operates normally,</w:t>
            </w:r>
          </w:p>
          <w:p w14:paraId="406B5B35" w14:textId="77777777" w:rsidR="00024702" w:rsidRPr="00024702" w:rsidRDefault="00024702" w:rsidP="00281899">
            <w:pPr>
              <w:numPr>
                <w:ilvl w:val="0"/>
                <w:numId w:val="480"/>
              </w:numPr>
            </w:pPr>
            <w:r w:rsidRPr="00024702">
              <w:t>At least one associated pressure sensor operates normally,</w:t>
            </w:r>
          </w:p>
          <w:p w14:paraId="7DC16C9A" w14:textId="12CC30C9" w:rsidR="00024702" w:rsidRDefault="00024702" w:rsidP="00281899">
            <w:pPr>
              <w:numPr>
                <w:ilvl w:val="0"/>
                <w:numId w:val="480"/>
              </w:numPr>
            </w:pPr>
            <w:r w:rsidRPr="00024702">
              <w:t>Operations are limited to OAT 38 </w:t>
            </w:r>
            <w:r w:rsidR="00D3314A">
              <w:t>°C</w:t>
            </w:r>
            <w:r w:rsidRPr="00024702">
              <w:t xml:space="preserve"> or below, and</w:t>
            </w:r>
          </w:p>
          <w:p w14:paraId="6748D2D2" w14:textId="02177CEB" w:rsidR="00024702" w:rsidRPr="00024702" w:rsidRDefault="00024702" w:rsidP="00281899">
            <w:pPr>
              <w:numPr>
                <w:ilvl w:val="0"/>
                <w:numId w:val="480"/>
              </w:numPr>
              <w:spacing w:after="240"/>
            </w:pPr>
            <w:r w:rsidRPr="00024702">
              <w:t>Repairs are made within 10 flights.</w:t>
            </w:r>
          </w:p>
        </w:tc>
        <w:tc>
          <w:tcPr>
            <w:tcW w:w="628" w:type="dxa"/>
            <w:tcBorders>
              <w:top w:val="nil"/>
              <w:left w:val="nil"/>
              <w:bottom w:val="nil"/>
            </w:tcBorders>
          </w:tcPr>
          <w:p w14:paraId="6FCCBCF2" w14:textId="77777777" w:rsidR="00024702" w:rsidRPr="005567F1" w:rsidRDefault="00024702" w:rsidP="00024702">
            <w:pPr>
              <w:jc w:val="center"/>
            </w:pPr>
          </w:p>
        </w:tc>
      </w:tr>
      <w:tr w:rsidR="00C11A9F" w:rsidRPr="005567F1" w14:paraId="31CAAD5B" w14:textId="77777777" w:rsidTr="00024702">
        <w:trPr>
          <w:jc w:val="center"/>
        </w:trPr>
        <w:tc>
          <w:tcPr>
            <w:tcW w:w="1703" w:type="dxa"/>
            <w:tcBorders>
              <w:top w:val="nil"/>
              <w:left w:val="single" w:sz="4" w:space="0" w:color="auto"/>
              <w:bottom w:val="single" w:sz="4" w:space="0" w:color="auto"/>
              <w:right w:val="nil"/>
            </w:tcBorders>
          </w:tcPr>
          <w:p w14:paraId="5BE347E0" w14:textId="77777777" w:rsidR="00C11A9F" w:rsidRPr="00024702" w:rsidRDefault="00C11A9F" w:rsidP="00024702">
            <w:pPr>
              <w:spacing w:after="240"/>
            </w:pPr>
          </w:p>
        </w:tc>
        <w:tc>
          <w:tcPr>
            <w:tcW w:w="2521" w:type="dxa"/>
            <w:gridSpan w:val="2"/>
            <w:tcBorders>
              <w:top w:val="nil"/>
              <w:left w:val="nil"/>
              <w:bottom w:val="single" w:sz="4" w:space="0" w:color="auto"/>
              <w:right w:val="single" w:sz="4" w:space="0" w:color="auto"/>
            </w:tcBorders>
          </w:tcPr>
          <w:p w14:paraId="39493624" w14:textId="77777777" w:rsidR="00C11A9F" w:rsidRPr="00024702" w:rsidRDefault="00C11A9F" w:rsidP="00024702">
            <w:pPr>
              <w:spacing w:after="240"/>
            </w:pPr>
          </w:p>
        </w:tc>
        <w:tc>
          <w:tcPr>
            <w:tcW w:w="495" w:type="dxa"/>
            <w:tcBorders>
              <w:top w:val="nil"/>
              <w:left w:val="single" w:sz="4" w:space="0" w:color="auto"/>
              <w:bottom w:val="single" w:sz="4" w:space="0" w:color="auto"/>
              <w:right w:val="single" w:sz="4" w:space="0" w:color="auto"/>
            </w:tcBorders>
            <w:tcMar>
              <w:left w:w="29" w:type="dxa"/>
              <w:right w:w="29" w:type="dxa"/>
            </w:tcMar>
          </w:tcPr>
          <w:p w14:paraId="48AECDC8" w14:textId="77777777" w:rsidR="00C11A9F" w:rsidRPr="00024702" w:rsidRDefault="00C11A9F" w:rsidP="00024702">
            <w:pPr>
              <w:spacing w:after="240"/>
              <w:jc w:val="center"/>
            </w:pPr>
          </w:p>
        </w:tc>
        <w:tc>
          <w:tcPr>
            <w:tcW w:w="495" w:type="dxa"/>
            <w:tcBorders>
              <w:top w:val="nil"/>
              <w:left w:val="single" w:sz="4" w:space="0" w:color="auto"/>
              <w:bottom w:val="single" w:sz="4" w:space="0" w:color="auto"/>
              <w:right w:val="single" w:sz="4" w:space="0" w:color="auto"/>
            </w:tcBorders>
            <w:tcMar>
              <w:left w:w="29" w:type="dxa"/>
              <w:right w:w="29" w:type="dxa"/>
            </w:tcMar>
          </w:tcPr>
          <w:p w14:paraId="75194F2A" w14:textId="77777777" w:rsidR="00C11A9F" w:rsidRPr="00024702" w:rsidRDefault="00C11A9F" w:rsidP="00024702">
            <w:pPr>
              <w:spacing w:after="240"/>
              <w:jc w:val="center"/>
            </w:pPr>
          </w:p>
        </w:tc>
        <w:tc>
          <w:tcPr>
            <w:tcW w:w="495" w:type="dxa"/>
            <w:tcBorders>
              <w:top w:val="nil"/>
              <w:left w:val="single" w:sz="4" w:space="0" w:color="auto"/>
              <w:bottom w:val="single" w:sz="4" w:space="0" w:color="auto"/>
              <w:right w:val="single" w:sz="4" w:space="0" w:color="auto"/>
            </w:tcBorders>
            <w:tcMar>
              <w:left w:w="29" w:type="dxa"/>
              <w:right w:w="29" w:type="dxa"/>
            </w:tcMar>
          </w:tcPr>
          <w:p w14:paraId="66FEF278" w14:textId="77777777" w:rsidR="00C11A9F" w:rsidRPr="00024702" w:rsidRDefault="00C11A9F" w:rsidP="00024702">
            <w:pPr>
              <w:spacing w:after="240"/>
              <w:jc w:val="center"/>
            </w:pPr>
          </w:p>
        </w:tc>
        <w:tc>
          <w:tcPr>
            <w:tcW w:w="3743" w:type="dxa"/>
            <w:tcBorders>
              <w:top w:val="nil"/>
              <w:left w:val="single" w:sz="4" w:space="0" w:color="auto"/>
              <w:bottom w:val="single" w:sz="4" w:space="0" w:color="auto"/>
              <w:right w:val="nil"/>
            </w:tcBorders>
          </w:tcPr>
          <w:p w14:paraId="5DA8DB4E" w14:textId="420537D8" w:rsidR="00C11A9F" w:rsidRPr="00024702" w:rsidRDefault="00C11A9F" w:rsidP="001672EB">
            <w:pPr>
              <w:pStyle w:val="MMELTableBody"/>
              <w:spacing w:before="240"/>
              <w:jc w:val="left"/>
              <w:rPr>
                <w:b w:val="0"/>
              </w:rPr>
            </w:pPr>
            <w:r>
              <w:rPr>
                <w:b w:val="0"/>
              </w:rPr>
              <w:t>(Continued)</w:t>
            </w:r>
          </w:p>
        </w:tc>
        <w:tc>
          <w:tcPr>
            <w:tcW w:w="628" w:type="dxa"/>
            <w:tcBorders>
              <w:top w:val="nil"/>
              <w:left w:val="nil"/>
              <w:bottom w:val="single" w:sz="4" w:space="0" w:color="auto"/>
            </w:tcBorders>
          </w:tcPr>
          <w:p w14:paraId="31F226E3" w14:textId="77777777" w:rsidR="00C11A9F" w:rsidRPr="005567F1" w:rsidRDefault="00C11A9F" w:rsidP="00024702">
            <w:pPr>
              <w:jc w:val="center"/>
            </w:pPr>
          </w:p>
        </w:tc>
      </w:tr>
    </w:tbl>
    <w:p w14:paraId="74D03CED" w14:textId="77777777" w:rsidR="00166416" w:rsidRDefault="00166416" w:rsidP="00166416">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30-4"/>
      </w:tblPr>
      <w:tblGrid>
        <w:gridCol w:w="5040"/>
        <w:gridCol w:w="5040"/>
      </w:tblGrid>
      <w:tr w:rsidR="00166416" w:rsidRPr="005567F1" w14:paraId="7B73E264" w14:textId="77777777" w:rsidTr="001672EB">
        <w:trPr>
          <w:tblHeader/>
          <w:jc w:val="center"/>
        </w:trPr>
        <w:tc>
          <w:tcPr>
            <w:tcW w:w="5040" w:type="dxa"/>
            <w:tcBorders>
              <w:bottom w:val="single" w:sz="4" w:space="0" w:color="auto"/>
              <w:right w:val="nil"/>
            </w:tcBorders>
            <w:tcMar>
              <w:top w:w="29" w:type="dxa"/>
              <w:bottom w:w="29" w:type="dxa"/>
            </w:tcMar>
          </w:tcPr>
          <w:p w14:paraId="24575954" w14:textId="77777777" w:rsidR="00166416" w:rsidRPr="005567F1" w:rsidRDefault="00166416" w:rsidP="00F76A97">
            <w:pPr>
              <w:spacing w:after="60"/>
            </w:pPr>
            <w:r>
              <w:lastRenderedPageBreak/>
              <w:t>U.</w:t>
            </w:r>
            <w:r w:rsidRPr="005567F1">
              <w:t>S. DEPARTMENT OF TRANSPORTATION</w:t>
            </w:r>
          </w:p>
          <w:p w14:paraId="460ABA57" w14:textId="77777777" w:rsidR="00166416" w:rsidRPr="005567F1" w:rsidRDefault="00166416" w:rsidP="00F76A97">
            <w:pPr>
              <w:spacing w:after="60"/>
            </w:pPr>
            <w:r w:rsidRPr="005567F1">
              <w:t>FEDERAL AVIATION ADMINISTRATION</w:t>
            </w:r>
          </w:p>
        </w:tc>
        <w:tc>
          <w:tcPr>
            <w:tcW w:w="5040" w:type="dxa"/>
            <w:tcBorders>
              <w:left w:val="nil"/>
            </w:tcBorders>
            <w:tcMar>
              <w:top w:w="29" w:type="dxa"/>
              <w:bottom w:w="29" w:type="dxa"/>
            </w:tcMar>
            <w:vAlign w:val="center"/>
          </w:tcPr>
          <w:p w14:paraId="249B78BE" w14:textId="77777777" w:rsidR="00166416" w:rsidRPr="005567F1" w:rsidRDefault="00166416" w:rsidP="00F76A97">
            <w:pPr>
              <w:spacing w:after="60"/>
              <w:jc w:val="right"/>
            </w:pPr>
            <w:r w:rsidRPr="005567F1">
              <w:t>MASTER MINIMUM EQUIPMENT LIST</w:t>
            </w:r>
          </w:p>
        </w:tc>
      </w:tr>
      <w:tr w:rsidR="00166416" w:rsidRPr="005567F1" w14:paraId="10DD5152" w14:textId="77777777" w:rsidTr="001672EB">
        <w:trPr>
          <w:tblHeader/>
          <w:jc w:val="center"/>
        </w:trPr>
        <w:tc>
          <w:tcPr>
            <w:tcW w:w="5040" w:type="dxa"/>
            <w:tcBorders>
              <w:bottom w:val="single" w:sz="4" w:space="0" w:color="auto"/>
              <w:right w:val="nil"/>
            </w:tcBorders>
            <w:tcMar>
              <w:top w:w="29" w:type="dxa"/>
              <w:bottom w:w="29" w:type="dxa"/>
            </w:tcMar>
          </w:tcPr>
          <w:p w14:paraId="649C745A" w14:textId="77777777" w:rsidR="00E708FF" w:rsidRPr="005567F1" w:rsidRDefault="00E708FF" w:rsidP="00E708FF">
            <w:pPr>
              <w:spacing w:after="60"/>
            </w:pPr>
            <w:r>
              <w:t>REVISION NO. 19</w:t>
            </w:r>
          </w:p>
          <w:p w14:paraId="370B5FD3" w14:textId="64B1643D" w:rsidR="00166416" w:rsidRPr="005567F1" w:rsidRDefault="00E708FF" w:rsidP="00E708FF">
            <w:pPr>
              <w:spacing w:after="60"/>
            </w:pPr>
            <w:r w:rsidRPr="005567F1">
              <w:t xml:space="preserve">DATE: </w:t>
            </w:r>
            <w:r w:rsidR="00112A22">
              <w:t>05/20/2025</w:t>
            </w:r>
          </w:p>
        </w:tc>
        <w:tc>
          <w:tcPr>
            <w:tcW w:w="5040" w:type="dxa"/>
            <w:tcBorders>
              <w:left w:val="nil"/>
            </w:tcBorders>
            <w:tcMar>
              <w:top w:w="29" w:type="dxa"/>
              <w:bottom w:w="29" w:type="dxa"/>
            </w:tcMar>
          </w:tcPr>
          <w:p w14:paraId="4A67F2E0" w14:textId="236B4508" w:rsidR="00166416" w:rsidRPr="005567F1" w:rsidRDefault="00166416" w:rsidP="00166416">
            <w:pPr>
              <w:spacing w:after="60"/>
              <w:jc w:val="right"/>
            </w:pPr>
            <w:r w:rsidRPr="005567F1">
              <w:t xml:space="preserve">PAGE NO. </w:t>
            </w:r>
            <w:r>
              <w:t>30-4</w:t>
            </w:r>
          </w:p>
        </w:tc>
      </w:tr>
      <w:tr w:rsidR="00166416" w:rsidRPr="005567F1" w14:paraId="1F641688" w14:textId="77777777" w:rsidTr="001672EB">
        <w:trPr>
          <w:tblHeader/>
          <w:jc w:val="center"/>
        </w:trPr>
        <w:tc>
          <w:tcPr>
            <w:tcW w:w="5040" w:type="dxa"/>
            <w:tcBorders>
              <w:right w:val="single" w:sz="4" w:space="0" w:color="auto"/>
            </w:tcBorders>
            <w:tcMar>
              <w:top w:w="29" w:type="dxa"/>
              <w:bottom w:w="29" w:type="dxa"/>
            </w:tcMar>
            <w:vAlign w:val="center"/>
          </w:tcPr>
          <w:p w14:paraId="15857761" w14:textId="77777777" w:rsidR="00166416" w:rsidRPr="005567F1" w:rsidRDefault="00166416" w:rsidP="00F76A97">
            <w:pPr>
              <w:spacing w:after="60"/>
            </w:pPr>
            <w:r w:rsidRPr="005567F1">
              <w:t>AIRCRAFT:</w:t>
            </w:r>
          </w:p>
          <w:p w14:paraId="3C418DBE" w14:textId="77777777" w:rsidR="00166416" w:rsidRPr="005567F1" w:rsidRDefault="00166416" w:rsidP="00F76A97">
            <w:pPr>
              <w:spacing w:after="60"/>
            </w:pPr>
            <w:r>
              <w:t>Boeing 787</w:t>
            </w:r>
          </w:p>
        </w:tc>
        <w:tc>
          <w:tcPr>
            <w:tcW w:w="5040" w:type="dxa"/>
            <w:tcBorders>
              <w:left w:val="single" w:sz="4" w:space="0" w:color="auto"/>
            </w:tcBorders>
            <w:tcMar>
              <w:top w:w="29" w:type="dxa"/>
              <w:bottom w:w="29" w:type="dxa"/>
            </w:tcMar>
          </w:tcPr>
          <w:p w14:paraId="39E79322" w14:textId="77777777" w:rsidR="00166416" w:rsidRPr="005567F1" w:rsidRDefault="00166416" w:rsidP="00F76A97">
            <w:pPr>
              <w:pStyle w:val="ListParagraph"/>
              <w:spacing w:after="60"/>
              <w:ind w:left="662" w:hanging="720"/>
              <w:rPr>
                <w:b/>
              </w:rPr>
            </w:pPr>
            <w:r w:rsidRPr="005567F1">
              <w:rPr>
                <w:b/>
              </w:rPr>
              <w:t>TABLE KEY</w:t>
            </w:r>
          </w:p>
          <w:p w14:paraId="0404426B" w14:textId="77777777" w:rsidR="00166416" w:rsidRPr="005567F1" w:rsidRDefault="00166416" w:rsidP="00281899">
            <w:pPr>
              <w:pStyle w:val="ListParagraph"/>
              <w:numPr>
                <w:ilvl w:val="0"/>
                <w:numId w:val="469"/>
              </w:numPr>
              <w:spacing w:after="60"/>
            </w:pPr>
            <w:r w:rsidRPr="005567F1">
              <w:t>REPAIR CATEGORY</w:t>
            </w:r>
          </w:p>
          <w:p w14:paraId="3274A5CA" w14:textId="77777777" w:rsidR="00166416" w:rsidRPr="005567F1" w:rsidRDefault="00166416" w:rsidP="00281899">
            <w:pPr>
              <w:pStyle w:val="ListParagraph"/>
              <w:numPr>
                <w:ilvl w:val="0"/>
                <w:numId w:val="469"/>
              </w:numPr>
              <w:spacing w:after="60"/>
            </w:pPr>
            <w:r w:rsidRPr="005567F1">
              <w:t>NO. INSTALLED</w:t>
            </w:r>
          </w:p>
          <w:p w14:paraId="40090296" w14:textId="77777777" w:rsidR="00166416" w:rsidRPr="005567F1" w:rsidRDefault="00166416" w:rsidP="00281899">
            <w:pPr>
              <w:pStyle w:val="ListParagraph"/>
              <w:numPr>
                <w:ilvl w:val="0"/>
                <w:numId w:val="469"/>
              </w:numPr>
              <w:spacing w:after="60"/>
            </w:pPr>
            <w:r w:rsidRPr="005567F1">
              <w:t>NO. REQUIRED FOR DISPATCH</w:t>
            </w:r>
          </w:p>
          <w:p w14:paraId="34B503EB" w14:textId="77777777" w:rsidR="00166416" w:rsidRPr="005567F1" w:rsidRDefault="00166416" w:rsidP="00281899">
            <w:pPr>
              <w:pStyle w:val="ListParagraph"/>
              <w:numPr>
                <w:ilvl w:val="0"/>
                <w:numId w:val="469"/>
              </w:numPr>
              <w:spacing w:after="60"/>
            </w:pPr>
            <w:r w:rsidRPr="005567F1">
              <w:t>REMARKS OR EXCEPTIONS</w:t>
            </w:r>
          </w:p>
        </w:tc>
      </w:tr>
    </w:tbl>
    <w:p w14:paraId="5DC10FCF" w14:textId="77777777" w:rsidR="00166416" w:rsidRPr="005567F1" w:rsidRDefault="00166416" w:rsidP="00166416">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Ice and Rain Protection"/>
      </w:tblPr>
      <w:tblGrid>
        <w:gridCol w:w="1703"/>
        <w:gridCol w:w="2370"/>
        <w:gridCol w:w="151"/>
        <w:gridCol w:w="495"/>
        <w:gridCol w:w="495"/>
        <w:gridCol w:w="495"/>
        <w:gridCol w:w="3743"/>
        <w:gridCol w:w="628"/>
      </w:tblGrid>
      <w:tr w:rsidR="00166416" w:rsidRPr="005567F1" w14:paraId="541786D8"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52885F13" w14:textId="77777777" w:rsidR="00166416" w:rsidRPr="005567F1" w:rsidRDefault="00166416" w:rsidP="00F76A97">
            <w:pPr>
              <w:ind w:left="360" w:hanging="360"/>
              <w:rPr>
                <w:b/>
              </w:rPr>
            </w:pPr>
            <w:r>
              <w:rPr>
                <w:b/>
              </w:rPr>
              <w:t>30</w:t>
            </w:r>
            <w:r w:rsidRPr="005567F1">
              <w:rPr>
                <w:b/>
              </w:rPr>
              <w:t>.</w:t>
            </w:r>
            <w:r>
              <w:rPr>
                <w:b/>
              </w:rPr>
              <w:t xml:space="preserve"> Ice and Rain Protection</w:t>
            </w:r>
          </w:p>
        </w:tc>
        <w:tc>
          <w:tcPr>
            <w:tcW w:w="151" w:type="dxa"/>
            <w:tcBorders>
              <w:left w:val="nil"/>
              <w:right w:val="nil"/>
            </w:tcBorders>
            <w:shd w:val="clear" w:color="auto" w:fill="D9D9D9" w:themeFill="background1" w:themeFillShade="D9"/>
          </w:tcPr>
          <w:p w14:paraId="54B444CD" w14:textId="77777777" w:rsidR="00166416" w:rsidRPr="005567F1" w:rsidRDefault="00166416" w:rsidP="00F76A97">
            <w:pPr>
              <w:rPr>
                <w:b/>
              </w:rPr>
            </w:pPr>
          </w:p>
        </w:tc>
        <w:tc>
          <w:tcPr>
            <w:tcW w:w="495" w:type="dxa"/>
            <w:tcBorders>
              <w:left w:val="nil"/>
              <w:right w:val="nil"/>
            </w:tcBorders>
            <w:shd w:val="clear" w:color="auto" w:fill="D9D9D9" w:themeFill="background1" w:themeFillShade="D9"/>
            <w:tcMar>
              <w:left w:w="29" w:type="dxa"/>
              <w:right w:w="29" w:type="dxa"/>
            </w:tcMar>
          </w:tcPr>
          <w:p w14:paraId="22C051B4" w14:textId="77777777" w:rsidR="00166416" w:rsidRPr="005567F1" w:rsidRDefault="00166416" w:rsidP="00F76A97">
            <w:pPr>
              <w:jc w:val="center"/>
              <w:rPr>
                <w:b/>
              </w:rPr>
            </w:pPr>
          </w:p>
        </w:tc>
        <w:tc>
          <w:tcPr>
            <w:tcW w:w="495" w:type="dxa"/>
            <w:tcBorders>
              <w:left w:val="nil"/>
              <w:right w:val="nil"/>
            </w:tcBorders>
            <w:shd w:val="clear" w:color="auto" w:fill="D9D9D9" w:themeFill="background1" w:themeFillShade="D9"/>
            <w:tcMar>
              <w:left w:w="29" w:type="dxa"/>
              <w:right w:w="29" w:type="dxa"/>
            </w:tcMar>
          </w:tcPr>
          <w:p w14:paraId="470B2914" w14:textId="77777777" w:rsidR="00166416" w:rsidRPr="005567F1" w:rsidRDefault="00166416" w:rsidP="00F76A97">
            <w:pPr>
              <w:jc w:val="center"/>
              <w:rPr>
                <w:b/>
              </w:rPr>
            </w:pPr>
          </w:p>
        </w:tc>
        <w:tc>
          <w:tcPr>
            <w:tcW w:w="495" w:type="dxa"/>
            <w:tcBorders>
              <w:left w:val="nil"/>
              <w:right w:val="nil"/>
            </w:tcBorders>
            <w:shd w:val="clear" w:color="auto" w:fill="D9D9D9" w:themeFill="background1" w:themeFillShade="D9"/>
            <w:tcMar>
              <w:left w:w="29" w:type="dxa"/>
              <w:right w:w="29" w:type="dxa"/>
            </w:tcMar>
          </w:tcPr>
          <w:p w14:paraId="1233B112" w14:textId="77777777" w:rsidR="00166416" w:rsidRPr="005567F1" w:rsidRDefault="00166416" w:rsidP="00F76A97">
            <w:pPr>
              <w:jc w:val="center"/>
              <w:rPr>
                <w:b/>
              </w:rPr>
            </w:pPr>
          </w:p>
        </w:tc>
        <w:tc>
          <w:tcPr>
            <w:tcW w:w="3743" w:type="dxa"/>
            <w:tcBorders>
              <w:left w:val="nil"/>
              <w:bottom w:val="single" w:sz="4" w:space="0" w:color="auto"/>
              <w:right w:val="nil"/>
            </w:tcBorders>
            <w:shd w:val="clear" w:color="auto" w:fill="D9D9D9" w:themeFill="background1" w:themeFillShade="D9"/>
          </w:tcPr>
          <w:p w14:paraId="641CB9FB" w14:textId="77777777" w:rsidR="00166416" w:rsidRPr="005567F1" w:rsidRDefault="00166416" w:rsidP="00F76A97">
            <w:pPr>
              <w:rPr>
                <w:b/>
              </w:rPr>
            </w:pPr>
          </w:p>
        </w:tc>
        <w:tc>
          <w:tcPr>
            <w:tcW w:w="628" w:type="dxa"/>
            <w:tcBorders>
              <w:left w:val="nil"/>
            </w:tcBorders>
            <w:shd w:val="clear" w:color="auto" w:fill="D9D9D9" w:themeFill="background1" w:themeFillShade="D9"/>
          </w:tcPr>
          <w:p w14:paraId="3D17C619" w14:textId="77777777" w:rsidR="00166416" w:rsidRPr="005567F1" w:rsidRDefault="00166416" w:rsidP="00F76A97">
            <w:pPr>
              <w:jc w:val="center"/>
              <w:rPr>
                <w:b/>
              </w:rPr>
            </w:pPr>
          </w:p>
        </w:tc>
      </w:tr>
      <w:tr w:rsidR="00166416" w:rsidRPr="005567F1" w14:paraId="0E5CD90D"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259CFD8A" w14:textId="77777777" w:rsidR="00166416" w:rsidRPr="00812724" w:rsidRDefault="00166416" w:rsidP="00F76A97">
            <w:pPr>
              <w:rPr>
                <w:b/>
                <w:sz w:val="16"/>
                <w:szCs w:val="16"/>
              </w:rPr>
            </w:pPr>
            <w:r w:rsidRPr="00812724">
              <w:rPr>
                <w:b/>
                <w:sz w:val="16"/>
                <w:szCs w:val="16"/>
              </w:rPr>
              <w:t>Sequence No.</w:t>
            </w:r>
          </w:p>
        </w:tc>
        <w:tc>
          <w:tcPr>
            <w:tcW w:w="2521" w:type="dxa"/>
            <w:gridSpan w:val="2"/>
            <w:tcBorders>
              <w:left w:val="nil"/>
            </w:tcBorders>
            <w:shd w:val="clear" w:color="auto" w:fill="D9D9D9" w:themeFill="background1" w:themeFillShade="D9"/>
            <w:vAlign w:val="center"/>
          </w:tcPr>
          <w:p w14:paraId="12B74E48" w14:textId="77777777" w:rsidR="00166416" w:rsidRPr="00812724" w:rsidRDefault="00166416" w:rsidP="00F76A97">
            <w:pPr>
              <w:rPr>
                <w:b/>
                <w:sz w:val="16"/>
                <w:szCs w:val="16"/>
              </w:rPr>
            </w:pPr>
            <w:r w:rsidRPr="00812724">
              <w:rPr>
                <w:b/>
                <w:sz w:val="16"/>
                <w:szCs w:val="16"/>
              </w:rPr>
              <w:t>Item</w:t>
            </w:r>
          </w:p>
        </w:tc>
        <w:tc>
          <w:tcPr>
            <w:tcW w:w="495" w:type="dxa"/>
            <w:shd w:val="clear" w:color="auto" w:fill="D9D9D9" w:themeFill="background1" w:themeFillShade="D9"/>
            <w:tcMar>
              <w:left w:w="29" w:type="dxa"/>
              <w:right w:w="29" w:type="dxa"/>
            </w:tcMar>
            <w:vAlign w:val="center"/>
          </w:tcPr>
          <w:p w14:paraId="1D42EE02" w14:textId="77777777" w:rsidR="00166416" w:rsidRPr="00812724" w:rsidRDefault="00166416" w:rsidP="00F76A97">
            <w:pPr>
              <w:jc w:val="center"/>
              <w:rPr>
                <w:b/>
                <w:sz w:val="16"/>
                <w:szCs w:val="16"/>
              </w:rPr>
            </w:pPr>
            <w:r w:rsidRPr="00812724">
              <w:rPr>
                <w:b/>
                <w:sz w:val="16"/>
                <w:szCs w:val="16"/>
              </w:rPr>
              <w:t>1</w:t>
            </w:r>
          </w:p>
        </w:tc>
        <w:tc>
          <w:tcPr>
            <w:tcW w:w="495" w:type="dxa"/>
            <w:shd w:val="clear" w:color="auto" w:fill="D9D9D9" w:themeFill="background1" w:themeFillShade="D9"/>
            <w:tcMar>
              <w:left w:w="29" w:type="dxa"/>
              <w:right w:w="29" w:type="dxa"/>
            </w:tcMar>
            <w:vAlign w:val="center"/>
          </w:tcPr>
          <w:p w14:paraId="2BB19201" w14:textId="77777777" w:rsidR="00166416" w:rsidRPr="00812724" w:rsidRDefault="00166416" w:rsidP="00F76A97">
            <w:pPr>
              <w:jc w:val="center"/>
              <w:rPr>
                <w:b/>
                <w:sz w:val="16"/>
                <w:szCs w:val="16"/>
              </w:rPr>
            </w:pPr>
            <w:r w:rsidRPr="00812724">
              <w:rPr>
                <w:b/>
                <w:sz w:val="16"/>
                <w:szCs w:val="16"/>
              </w:rPr>
              <w:t>2</w:t>
            </w:r>
          </w:p>
        </w:tc>
        <w:tc>
          <w:tcPr>
            <w:tcW w:w="495" w:type="dxa"/>
            <w:shd w:val="clear" w:color="auto" w:fill="D9D9D9" w:themeFill="background1" w:themeFillShade="D9"/>
            <w:tcMar>
              <w:left w:w="29" w:type="dxa"/>
              <w:right w:w="29" w:type="dxa"/>
            </w:tcMar>
            <w:vAlign w:val="center"/>
          </w:tcPr>
          <w:p w14:paraId="563AEA95" w14:textId="77777777" w:rsidR="00166416" w:rsidRPr="00812724" w:rsidRDefault="00166416" w:rsidP="00F76A9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2D463524" w14:textId="77777777" w:rsidR="00166416" w:rsidRPr="00812724" w:rsidRDefault="00166416" w:rsidP="00F76A9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797165D7" w14:textId="77777777" w:rsidR="00166416" w:rsidRPr="00812724" w:rsidRDefault="00166416" w:rsidP="00F76A97">
            <w:pPr>
              <w:jc w:val="center"/>
              <w:rPr>
                <w:b/>
                <w:sz w:val="12"/>
                <w:szCs w:val="12"/>
              </w:rPr>
            </w:pPr>
            <w:r w:rsidRPr="00812724">
              <w:rPr>
                <w:b/>
                <w:sz w:val="12"/>
                <w:szCs w:val="12"/>
              </w:rPr>
              <w:t>Change Bar</w:t>
            </w:r>
          </w:p>
        </w:tc>
      </w:tr>
      <w:tr w:rsidR="00024702" w:rsidRPr="005567F1" w14:paraId="782BB6E6" w14:textId="77777777" w:rsidTr="00F76A97">
        <w:trPr>
          <w:jc w:val="center"/>
        </w:trPr>
        <w:tc>
          <w:tcPr>
            <w:tcW w:w="1703" w:type="dxa"/>
            <w:tcBorders>
              <w:top w:val="nil"/>
              <w:left w:val="single" w:sz="4" w:space="0" w:color="auto"/>
              <w:bottom w:val="nil"/>
              <w:right w:val="nil"/>
            </w:tcBorders>
          </w:tcPr>
          <w:p w14:paraId="1AFF8996" w14:textId="54FD7110" w:rsidR="00024702" w:rsidRPr="00024702" w:rsidRDefault="00024702" w:rsidP="00024702">
            <w:pPr>
              <w:spacing w:after="240"/>
            </w:pPr>
            <w:r w:rsidRPr="00024702">
              <w:t>-21-01</w:t>
            </w:r>
          </w:p>
        </w:tc>
        <w:tc>
          <w:tcPr>
            <w:tcW w:w="2521" w:type="dxa"/>
            <w:gridSpan w:val="2"/>
            <w:tcBorders>
              <w:top w:val="nil"/>
              <w:left w:val="nil"/>
              <w:bottom w:val="nil"/>
              <w:right w:val="single" w:sz="4" w:space="0" w:color="auto"/>
            </w:tcBorders>
          </w:tcPr>
          <w:p w14:paraId="584E0C5E" w14:textId="19E76262" w:rsidR="00024702" w:rsidRPr="00024702" w:rsidRDefault="00024702" w:rsidP="00024702">
            <w:pPr>
              <w:spacing w:after="240"/>
            </w:pPr>
            <w:r w:rsidRPr="00024702">
              <w:t>Engine Anti-Ice (EAI) Systems</w:t>
            </w:r>
            <w:r w:rsidRPr="00024702">
              <w:br/>
              <w:t>(Cont’d)</w:t>
            </w:r>
          </w:p>
        </w:tc>
        <w:tc>
          <w:tcPr>
            <w:tcW w:w="495" w:type="dxa"/>
            <w:tcBorders>
              <w:bottom w:val="nil"/>
            </w:tcBorders>
            <w:tcMar>
              <w:left w:w="29" w:type="dxa"/>
              <w:right w:w="29" w:type="dxa"/>
            </w:tcMar>
          </w:tcPr>
          <w:p w14:paraId="453D59ED" w14:textId="77777777" w:rsidR="00024702" w:rsidRPr="005567F1" w:rsidRDefault="00024702" w:rsidP="00024702">
            <w:pPr>
              <w:spacing w:after="240"/>
              <w:jc w:val="center"/>
            </w:pPr>
          </w:p>
        </w:tc>
        <w:tc>
          <w:tcPr>
            <w:tcW w:w="495" w:type="dxa"/>
            <w:tcBorders>
              <w:bottom w:val="nil"/>
            </w:tcBorders>
            <w:tcMar>
              <w:left w:w="29" w:type="dxa"/>
              <w:right w:w="29" w:type="dxa"/>
            </w:tcMar>
          </w:tcPr>
          <w:p w14:paraId="5DAFA287" w14:textId="77777777" w:rsidR="00024702" w:rsidRPr="005567F1" w:rsidRDefault="00024702" w:rsidP="00024702">
            <w:pPr>
              <w:spacing w:after="240"/>
              <w:jc w:val="center"/>
            </w:pPr>
          </w:p>
        </w:tc>
        <w:tc>
          <w:tcPr>
            <w:tcW w:w="495" w:type="dxa"/>
            <w:tcBorders>
              <w:bottom w:val="nil"/>
            </w:tcBorders>
            <w:tcMar>
              <w:left w:w="29" w:type="dxa"/>
              <w:right w:w="29" w:type="dxa"/>
            </w:tcMar>
          </w:tcPr>
          <w:p w14:paraId="35FAEF2F" w14:textId="77777777" w:rsidR="00024702" w:rsidRPr="005567F1" w:rsidRDefault="00024702" w:rsidP="00024702">
            <w:pPr>
              <w:spacing w:after="240"/>
              <w:jc w:val="center"/>
            </w:pPr>
          </w:p>
        </w:tc>
        <w:tc>
          <w:tcPr>
            <w:tcW w:w="3743" w:type="dxa"/>
            <w:tcBorders>
              <w:bottom w:val="nil"/>
              <w:right w:val="nil"/>
            </w:tcBorders>
          </w:tcPr>
          <w:p w14:paraId="76B6A541" w14:textId="77777777" w:rsidR="00024702" w:rsidRPr="005567F1" w:rsidRDefault="00024702" w:rsidP="00024702">
            <w:pPr>
              <w:spacing w:after="240"/>
            </w:pPr>
          </w:p>
        </w:tc>
        <w:tc>
          <w:tcPr>
            <w:tcW w:w="628" w:type="dxa"/>
            <w:tcBorders>
              <w:left w:val="nil"/>
              <w:bottom w:val="nil"/>
            </w:tcBorders>
          </w:tcPr>
          <w:p w14:paraId="57EE9DE1" w14:textId="77777777" w:rsidR="00024702" w:rsidRPr="005567F1" w:rsidRDefault="00024702" w:rsidP="00024702">
            <w:pPr>
              <w:jc w:val="center"/>
            </w:pPr>
          </w:p>
        </w:tc>
      </w:tr>
      <w:tr w:rsidR="00024702" w:rsidRPr="005567F1" w14:paraId="7F112A05" w14:textId="77777777" w:rsidTr="00024702">
        <w:trPr>
          <w:jc w:val="center"/>
        </w:trPr>
        <w:tc>
          <w:tcPr>
            <w:tcW w:w="1703" w:type="dxa"/>
            <w:tcBorders>
              <w:top w:val="nil"/>
              <w:left w:val="single" w:sz="4" w:space="0" w:color="auto"/>
              <w:bottom w:val="nil"/>
              <w:right w:val="nil"/>
            </w:tcBorders>
          </w:tcPr>
          <w:p w14:paraId="4014808D" w14:textId="2411F6DC" w:rsidR="00024702" w:rsidRPr="005567F1" w:rsidRDefault="00024702" w:rsidP="00024702">
            <w:pPr>
              <w:spacing w:after="240"/>
            </w:pPr>
            <w:r w:rsidRPr="00024702">
              <w:t>-21-01-06</w:t>
            </w:r>
          </w:p>
        </w:tc>
        <w:tc>
          <w:tcPr>
            <w:tcW w:w="2521" w:type="dxa"/>
            <w:gridSpan w:val="2"/>
            <w:tcBorders>
              <w:top w:val="nil"/>
              <w:left w:val="nil"/>
              <w:bottom w:val="nil"/>
              <w:right w:val="single" w:sz="4" w:space="0" w:color="auto"/>
            </w:tcBorders>
          </w:tcPr>
          <w:p w14:paraId="6D9489BF" w14:textId="603825F2" w:rsidR="00024702" w:rsidRPr="005567F1" w:rsidRDefault="00024702" w:rsidP="00024702">
            <w:pPr>
              <w:spacing w:after="240"/>
            </w:pPr>
            <w:r w:rsidRPr="00024702">
              <w:t>Pressure Sensors</w:t>
            </w:r>
          </w:p>
        </w:tc>
        <w:tc>
          <w:tcPr>
            <w:tcW w:w="495" w:type="dxa"/>
            <w:tcBorders>
              <w:top w:val="nil"/>
              <w:left w:val="single" w:sz="4" w:space="0" w:color="auto"/>
              <w:bottom w:val="nil"/>
              <w:right w:val="single" w:sz="4" w:space="0" w:color="auto"/>
            </w:tcBorders>
            <w:tcMar>
              <w:left w:w="29" w:type="dxa"/>
              <w:right w:w="29" w:type="dxa"/>
            </w:tcMar>
          </w:tcPr>
          <w:p w14:paraId="76754D22" w14:textId="65148E74" w:rsidR="00024702" w:rsidRPr="005567F1" w:rsidRDefault="00024702" w:rsidP="00024702">
            <w:pPr>
              <w:spacing w:after="240"/>
              <w:jc w:val="center"/>
            </w:pPr>
            <w:r w:rsidRPr="00024702">
              <w:t>C</w:t>
            </w:r>
          </w:p>
        </w:tc>
        <w:tc>
          <w:tcPr>
            <w:tcW w:w="495" w:type="dxa"/>
            <w:tcBorders>
              <w:top w:val="nil"/>
              <w:left w:val="single" w:sz="4" w:space="0" w:color="auto"/>
              <w:bottom w:val="nil"/>
              <w:right w:val="single" w:sz="4" w:space="0" w:color="auto"/>
            </w:tcBorders>
            <w:tcMar>
              <w:left w:w="29" w:type="dxa"/>
              <w:right w:w="29" w:type="dxa"/>
            </w:tcMar>
          </w:tcPr>
          <w:p w14:paraId="0D1D0F29" w14:textId="60A9D44D" w:rsidR="00024702" w:rsidRPr="005567F1" w:rsidRDefault="00024702" w:rsidP="00024702">
            <w:pPr>
              <w:spacing w:after="240"/>
              <w:jc w:val="center"/>
            </w:pPr>
            <w:r w:rsidRPr="00024702">
              <w:t>4</w:t>
            </w:r>
          </w:p>
        </w:tc>
        <w:tc>
          <w:tcPr>
            <w:tcW w:w="495" w:type="dxa"/>
            <w:tcBorders>
              <w:top w:val="nil"/>
              <w:left w:val="single" w:sz="4" w:space="0" w:color="auto"/>
              <w:bottom w:val="nil"/>
              <w:right w:val="single" w:sz="4" w:space="0" w:color="auto"/>
            </w:tcBorders>
            <w:tcMar>
              <w:left w:w="29" w:type="dxa"/>
              <w:right w:w="29" w:type="dxa"/>
            </w:tcMar>
          </w:tcPr>
          <w:p w14:paraId="2EDB4A79" w14:textId="6E4277D8" w:rsidR="00024702" w:rsidRPr="005567F1" w:rsidRDefault="00024702" w:rsidP="00024702">
            <w:pPr>
              <w:spacing w:after="240"/>
              <w:jc w:val="center"/>
            </w:pPr>
            <w:r w:rsidRPr="00024702">
              <w:t>2</w:t>
            </w:r>
          </w:p>
        </w:tc>
        <w:tc>
          <w:tcPr>
            <w:tcW w:w="3743" w:type="dxa"/>
            <w:tcBorders>
              <w:top w:val="nil"/>
              <w:left w:val="single" w:sz="4" w:space="0" w:color="auto"/>
              <w:bottom w:val="nil"/>
              <w:right w:val="nil"/>
            </w:tcBorders>
          </w:tcPr>
          <w:p w14:paraId="06FC8C90" w14:textId="77777777" w:rsidR="00024702" w:rsidRPr="00024702" w:rsidRDefault="00024702" w:rsidP="00024702">
            <w:pPr>
              <w:pStyle w:val="MMELTableBody"/>
              <w:jc w:val="left"/>
              <w:rPr>
                <w:b w:val="0"/>
              </w:rPr>
            </w:pPr>
            <w:r w:rsidRPr="00024702">
              <w:rPr>
                <w:b w:val="0"/>
              </w:rPr>
              <w:t>(M) May be inoperative on one engine provided:</w:t>
            </w:r>
          </w:p>
          <w:p w14:paraId="21A923CA" w14:textId="77777777" w:rsidR="00024702" w:rsidRPr="00024702" w:rsidRDefault="00024702" w:rsidP="00281899">
            <w:pPr>
              <w:numPr>
                <w:ilvl w:val="0"/>
                <w:numId w:val="481"/>
              </w:numPr>
              <w:ind w:left="720"/>
            </w:pPr>
            <w:r w:rsidRPr="00024702">
              <w:t>Associated PRSOV is locked closed,</w:t>
            </w:r>
          </w:p>
          <w:p w14:paraId="70CECE0D" w14:textId="77777777" w:rsidR="00024702" w:rsidRPr="00024702" w:rsidRDefault="00024702" w:rsidP="00281899">
            <w:pPr>
              <w:numPr>
                <w:ilvl w:val="0"/>
                <w:numId w:val="481"/>
              </w:numPr>
              <w:ind w:left="720"/>
            </w:pPr>
            <w:r w:rsidRPr="00024702">
              <w:t>Associated engine ignition systems operate normally,</w:t>
            </w:r>
          </w:p>
          <w:p w14:paraId="48C3C87A" w14:textId="77777777" w:rsidR="00024702" w:rsidRPr="00024702" w:rsidRDefault="00024702" w:rsidP="00281899">
            <w:pPr>
              <w:numPr>
                <w:ilvl w:val="0"/>
                <w:numId w:val="481"/>
              </w:numPr>
              <w:ind w:left="720"/>
            </w:pPr>
            <w:r w:rsidRPr="00024702">
              <w:t>Associated engine anti-ice control switch remains OFF,</w:t>
            </w:r>
          </w:p>
          <w:p w14:paraId="11ACD514" w14:textId="77777777" w:rsidR="00024702" w:rsidRDefault="00024702" w:rsidP="00281899">
            <w:pPr>
              <w:numPr>
                <w:ilvl w:val="0"/>
                <w:numId w:val="481"/>
              </w:numPr>
              <w:ind w:left="720"/>
            </w:pPr>
            <w:proofErr w:type="gramStart"/>
            <w:r w:rsidRPr="00024702">
              <w:t>Airplane is</w:t>
            </w:r>
            <w:proofErr w:type="gramEnd"/>
            <w:r w:rsidRPr="00024702">
              <w:t xml:space="preserve"> not operated in known or forecast icing conditions, and</w:t>
            </w:r>
          </w:p>
          <w:p w14:paraId="2DC4CEBD" w14:textId="2E771EE8" w:rsidR="00024702" w:rsidRPr="005567F1" w:rsidRDefault="00024702" w:rsidP="00281899">
            <w:pPr>
              <w:numPr>
                <w:ilvl w:val="0"/>
                <w:numId w:val="481"/>
              </w:numPr>
              <w:spacing w:after="240"/>
              <w:ind w:left="720"/>
            </w:pPr>
            <w:r w:rsidRPr="00024702">
              <w:t>Flight remains within 120 minutes of landing at a suitable airport.</w:t>
            </w:r>
          </w:p>
        </w:tc>
        <w:tc>
          <w:tcPr>
            <w:tcW w:w="628" w:type="dxa"/>
            <w:tcBorders>
              <w:top w:val="nil"/>
              <w:left w:val="nil"/>
              <w:bottom w:val="nil"/>
            </w:tcBorders>
          </w:tcPr>
          <w:p w14:paraId="723BE6C6" w14:textId="77777777" w:rsidR="00024702" w:rsidRPr="005567F1" w:rsidRDefault="00024702" w:rsidP="00024702">
            <w:pPr>
              <w:jc w:val="center"/>
            </w:pPr>
          </w:p>
        </w:tc>
      </w:tr>
      <w:tr w:rsidR="00024702" w:rsidRPr="005567F1" w14:paraId="39CED0EE" w14:textId="77777777" w:rsidTr="00024702">
        <w:trPr>
          <w:jc w:val="center"/>
        </w:trPr>
        <w:tc>
          <w:tcPr>
            <w:tcW w:w="1703" w:type="dxa"/>
            <w:tcBorders>
              <w:top w:val="nil"/>
              <w:left w:val="single" w:sz="4" w:space="0" w:color="auto"/>
              <w:bottom w:val="nil"/>
              <w:right w:val="nil"/>
            </w:tcBorders>
          </w:tcPr>
          <w:p w14:paraId="5085F7D4" w14:textId="48CCD8E7" w:rsidR="00024702" w:rsidRPr="005567F1" w:rsidRDefault="00024702" w:rsidP="00024702">
            <w:pPr>
              <w:spacing w:after="240"/>
            </w:pPr>
            <w:r w:rsidRPr="00024702">
              <w:t>-21-01-06-01</w:t>
            </w:r>
          </w:p>
        </w:tc>
        <w:tc>
          <w:tcPr>
            <w:tcW w:w="2521" w:type="dxa"/>
            <w:gridSpan w:val="2"/>
            <w:tcBorders>
              <w:top w:val="nil"/>
              <w:left w:val="nil"/>
              <w:bottom w:val="nil"/>
              <w:right w:val="single" w:sz="4" w:space="0" w:color="auto"/>
            </w:tcBorders>
          </w:tcPr>
          <w:p w14:paraId="3E815D27" w14:textId="3BA8BEC3" w:rsidR="00024702" w:rsidRPr="005567F1" w:rsidRDefault="00024702" w:rsidP="00024702">
            <w:pPr>
              <w:spacing w:after="240"/>
            </w:pPr>
            <w:r w:rsidRPr="00024702">
              <w:t>Pressure Sensor Number</w:t>
            </w:r>
            <w:r w:rsidR="00C11A9F">
              <w:t> </w:t>
            </w:r>
            <w:r w:rsidRPr="00024702">
              <w:t>1</w:t>
            </w:r>
          </w:p>
        </w:tc>
        <w:tc>
          <w:tcPr>
            <w:tcW w:w="495" w:type="dxa"/>
            <w:tcBorders>
              <w:top w:val="nil"/>
              <w:left w:val="single" w:sz="4" w:space="0" w:color="auto"/>
              <w:bottom w:val="nil"/>
              <w:right w:val="single" w:sz="4" w:space="0" w:color="auto"/>
            </w:tcBorders>
            <w:tcMar>
              <w:left w:w="29" w:type="dxa"/>
              <w:right w:w="29" w:type="dxa"/>
            </w:tcMar>
          </w:tcPr>
          <w:p w14:paraId="03DF728B" w14:textId="147F2A38" w:rsidR="00024702" w:rsidRPr="005567F1" w:rsidRDefault="00024702" w:rsidP="00024702">
            <w:pPr>
              <w:spacing w:after="240"/>
              <w:jc w:val="center"/>
            </w:pPr>
            <w:r w:rsidRPr="00024702">
              <w:t>C</w:t>
            </w:r>
          </w:p>
        </w:tc>
        <w:tc>
          <w:tcPr>
            <w:tcW w:w="495" w:type="dxa"/>
            <w:tcBorders>
              <w:top w:val="nil"/>
              <w:left w:val="single" w:sz="4" w:space="0" w:color="auto"/>
              <w:bottom w:val="nil"/>
              <w:right w:val="single" w:sz="4" w:space="0" w:color="auto"/>
            </w:tcBorders>
            <w:tcMar>
              <w:left w:w="29" w:type="dxa"/>
              <w:right w:w="29" w:type="dxa"/>
            </w:tcMar>
          </w:tcPr>
          <w:p w14:paraId="2E39FC03" w14:textId="6D836368" w:rsidR="00024702" w:rsidRPr="005567F1" w:rsidRDefault="00024702" w:rsidP="00024702">
            <w:pPr>
              <w:spacing w:after="240"/>
              <w:jc w:val="center"/>
            </w:pPr>
            <w:r w:rsidRPr="00024702">
              <w:t>2</w:t>
            </w:r>
          </w:p>
        </w:tc>
        <w:tc>
          <w:tcPr>
            <w:tcW w:w="495" w:type="dxa"/>
            <w:tcBorders>
              <w:top w:val="nil"/>
              <w:left w:val="single" w:sz="4" w:space="0" w:color="auto"/>
              <w:bottom w:val="nil"/>
              <w:right w:val="single" w:sz="4" w:space="0" w:color="auto"/>
            </w:tcBorders>
            <w:tcMar>
              <w:left w:w="29" w:type="dxa"/>
              <w:right w:w="29" w:type="dxa"/>
            </w:tcMar>
          </w:tcPr>
          <w:p w14:paraId="0185DDCE" w14:textId="64898E68" w:rsidR="00024702" w:rsidRPr="005567F1" w:rsidRDefault="00024702" w:rsidP="00024702">
            <w:pPr>
              <w:spacing w:after="240"/>
              <w:jc w:val="center"/>
            </w:pPr>
            <w:r w:rsidRPr="00024702">
              <w:t>0</w:t>
            </w:r>
          </w:p>
        </w:tc>
        <w:tc>
          <w:tcPr>
            <w:tcW w:w="3743" w:type="dxa"/>
            <w:tcBorders>
              <w:top w:val="nil"/>
              <w:left w:val="single" w:sz="4" w:space="0" w:color="auto"/>
              <w:bottom w:val="nil"/>
              <w:right w:val="nil"/>
            </w:tcBorders>
          </w:tcPr>
          <w:p w14:paraId="079ACBBB" w14:textId="53AB1143" w:rsidR="00024702" w:rsidRPr="005567F1" w:rsidRDefault="00024702" w:rsidP="00450AC4">
            <w:pPr>
              <w:spacing w:after="240"/>
            </w:pPr>
            <w:r w:rsidRPr="00024702">
              <w:t>May be inoperative provided associated pressure sensor number</w:t>
            </w:r>
            <w:r w:rsidR="00C11A9F">
              <w:t> </w:t>
            </w:r>
            <w:r w:rsidRPr="00024702">
              <w:t>2 operates normally.</w:t>
            </w:r>
          </w:p>
        </w:tc>
        <w:tc>
          <w:tcPr>
            <w:tcW w:w="628" w:type="dxa"/>
            <w:tcBorders>
              <w:top w:val="nil"/>
              <w:left w:val="nil"/>
              <w:bottom w:val="nil"/>
            </w:tcBorders>
          </w:tcPr>
          <w:p w14:paraId="588678A2" w14:textId="77777777" w:rsidR="00024702" w:rsidRPr="005567F1" w:rsidRDefault="00024702" w:rsidP="00024702">
            <w:pPr>
              <w:jc w:val="center"/>
            </w:pPr>
          </w:p>
        </w:tc>
      </w:tr>
      <w:tr w:rsidR="00024702" w:rsidRPr="005567F1" w14:paraId="15992C8A" w14:textId="77777777" w:rsidTr="00024702">
        <w:trPr>
          <w:jc w:val="center"/>
        </w:trPr>
        <w:tc>
          <w:tcPr>
            <w:tcW w:w="1703" w:type="dxa"/>
            <w:tcBorders>
              <w:top w:val="nil"/>
              <w:left w:val="single" w:sz="4" w:space="0" w:color="auto"/>
              <w:bottom w:val="nil"/>
              <w:right w:val="nil"/>
            </w:tcBorders>
          </w:tcPr>
          <w:p w14:paraId="4E32162C" w14:textId="1E2DE666" w:rsidR="00024702" w:rsidRPr="005567F1" w:rsidRDefault="00024702" w:rsidP="00024702">
            <w:pPr>
              <w:spacing w:after="240"/>
            </w:pPr>
            <w:r w:rsidRPr="00024702">
              <w:t>-21-01-06-02</w:t>
            </w:r>
          </w:p>
        </w:tc>
        <w:tc>
          <w:tcPr>
            <w:tcW w:w="2521" w:type="dxa"/>
            <w:gridSpan w:val="2"/>
            <w:tcBorders>
              <w:top w:val="nil"/>
              <w:left w:val="nil"/>
              <w:bottom w:val="nil"/>
              <w:right w:val="single" w:sz="4" w:space="0" w:color="auto"/>
            </w:tcBorders>
          </w:tcPr>
          <w:p w14:paraId="72897C69" w14:textId="64C209AF" w:rsidR="00024702" w:rsidRPr="005567F1" w:rsidRDefault="00024702" w:rsidP="00024702">
            <w:pPr>
              <w:spacing w:after="240"/>
            </w:pPr>
            <w:r w:rsidRPr="00024702">
              <w:t>Pressure Sensor Number</w:t>
            </w:r>
            <w:r w:rsidR="00C11A9F">
              <w:t> </w:t>
            </w:r>
            <w:r w:rsidRPr="00024702">
              <w:t>2</w:t>
            </w:r>
          </w:p>
        </w:tc>
        <w:tc>
          <w:tcPr>
            <w:tcW w:w="495" w:type="dxa"/>
            <w:tcBorders>
              <w:top w:val="nil"/>
              <w:left w:val="single" w:sz="4" w:space="0" w:color="auto"/>
              <w:bottom w:val="nil"/>
              <w:right w:val="single" w:sz="4" w:space="0" w:color="auto"/>
            </w:tcBorders>
            <w:tcMar>
              <w:left w:w="29" w:type="dxa"/>
              <w:right w:w="29" w:type="dxa"/>
            </w:tcMar>
          </w:tcPr>
          <w:p w14:paraId="1F76AD9A" w14:textId="4E6268D9" w:rsidR="00024702" w:rsidRPr="005567F1" w:rsidRDefault="00024702" w:rsidP="00024702">
            <w:pPr>
              <w:spacing w:after="240"/>
              <w:jc w:val="center"/>
            </w:pPr>
            <w:r w:rsidRPr="00024702">
              <w:t>C</w:t>
            </w:r>
          </w:p>
        </w:tc>
        <w:tc>
          <w:tcPr>
            <w:tcW w:w="495" w:type="dxa"/>
            <w:tcBorders>
              <w:top w:val="nil"/>
              <w:left w:val="single" w:sz="4" w:space="0" w:color="auto"/>
              <w:bottom w:val="nil"/>
              <w:right w:val="single" w:sz="4" w:space="0" w:color="auto"/>
            </w:tcBorders>
            <w:tcMar>
              <w:left w:w="29" w:type="dxa"/>
              <w:right w:w="29" w:type="dxa"/>
            </w:tcMar>
          </w:tcPr>
          <w:p w14:paraId="26EE9E53" w14:textId="305D3043" w:rsidR="00024702" w:rsidRPr="005567F1" w:rsidRDefault="00024702" w:rsidP="00024702">
            <w:pPr>
              <w:spacing w:after="240"/>
              <w:jc w:val="center"/>
            </w:pPr>
            <w:r w:rsidRPr="00024702">
              <w:t>2</w:t>
            </w:r>
          </w:p>
        </w:tc>
        <w:tc>
          <w:tcPr>
            <w:tcW w:w="495" w:type="dxa"/>
            <w:tcBorders>
              <w:top w:val="nil"/>
              <w:left w:val="single" w:sz="4" w:space="0" w:color="auto"/>
              <w:bottom w:val="nil"/>
              <w:right w:val="single" w:sz="4" w:space="0" w:color="auto"/>
            </w:tcBorders>
            <w:tcMar>
              <w:left w:w="29" w:type="dxa"/>
              <w:right w:w="29" w:type="dxa"/>
            </w:tcMar>
          </w:tcPr>
          <w:p w14:paraId="2B3CA487" w14:textId="0211559B" w:rsidR="00024702" w:rsidRPr="005567F1" w:rsidRDefault="00024702" w:rsidP="00024702">
            <w:pPr>
              <w:spacing w:after="240"/>
              <w:jc w:val="center"/>
            </w:pPr>
            <w:r w:rsidRPr="00024702">
              <w:t>0</w:t>
            </w:r>
          </w:p>
        </w:tc>
        <w:tc>
          <w:tcPr>
            <w:tcW w:w="3743" w:type="dxa"/>
            <w:tcBorders>
              <w:top w:val="nil"/>
              <w:left w:val="single" w:sz="4" w:space="0" w:color="auto"/>
              <w:bottom w:val="nil"/>
              <w:right w:val="nil"/>
            </w:tcBorders>
          </w:tcPr>
          <w:p w14:paraId="5080A8BB" w14:textId="02FA7052" w:rsidR="00024702" w:rsidRPr="001672EB" w:rsidRDefault="00024702" w:rsidP="00EB0997">
            <w:pPr>
              <w:pStyle w:val="MMELTableBody"/>
              <w:spacing w:after="240"/>
              <w:jc w:val="left"/>
              <w:rPr>
                <w:b w:val="0"/>
              </w:rPr>
            </w:pPr>
            <w:r w:rsidRPr="00C11A9F">
              <w:rPr>
                <w:b w:val="0"/>
              </w:rPr>
              <w:t>May be inoperative provided associated pressure sensor number</w:t>
            </w:r>
            <w:r w:rsidR="00C11A9F" w:rsidRPr="00C11A9F">
              <w:rPr>
                <w:b w:val="0"/>
              </w:rPr>
              <w:t> </w:t>
            </w:r>
            <w:r w:rsidRPr="00C11A9F">
              <w:rPr>
                <w:b w:val="0"/>
              </w:rPr>
              <w:t>1 operates normally.</w:t>
            </w:r>
          </w:p>
        </w:tc>
        <w:tc>
          <w:tcPr>
            <w:tcW w:w="628" w:type="dxa"/>
            <w:tcBorders>
              <w:top w:val="nil"/>
              <w:left w:val="nil"/>
              <w:bottom w:val="nil"/>
            </w:tcBorders>
          </w:tcPr>
          <w:p w14:paraId="72D5F807" w14:textId="77777777" w:rsidR="00024702" w:rsidRPr="005567F1" w:rsidRDefault="00024702" w:rsidP="00024702">
            <w:pPr>
              <w:jc w:val="center"/>
            </w:pPr>
          </w:p>
        </w:tc>
      </w:tr>
      <w:tr w:rsidR="00F76A97" w:rsidRPr="005567F1" w14:paraId="40D67A55" w14:textId="77777777" w:rsidTr="00F76A97">
        <w:trPr>
          <w:jc w:val="center"/>
        </w:trPr>
        <w:tc>
          <w:tcPr>
            <w:tcW w:w="1703" w:type="dxa"/>
            <w:tcBorders>
              <w:top w:val="nil"/>
              <w:left w:val="single" w:sz="4" w:space="0" w:color="auto"/>
              <w:bottom w:val="nil"/>
              <w:right w:val="nil"/>
            </w:tcBorders>
          </w:tcPr>
          <w:p w14:paraId="304E77AF" w14:textId="27CB9CE1" w:rsidR="00F76A97" w:rsidRPr="00F76A97" w:rsidRDefault="00F76A97" w:rsidP="00F76A97">
            <w:pPr>
              <w:spacing w:after="240"/>
            </w:pPr>
            <w:r w:rsidRPr="00F76A97">
              <w:t>-21-01-07</w:t>
            </w:r>
          </w:p>
        </w:tc>
        <w:tc>
          <w:tcPr>
            <w:tcW w:w="2521" w:type="dxa"/>
            <w:gridSpan w:val="2"/>
            <w:tcBorders>
              <w:top w:val="nil"/>
              <w:left w:val="nil"/>
              <w:bottom w:val="nil"/>
              <w:right w:val="single" w:sz="4" w:space="0" w:color="auto"/>
            </w:tcBorders>
          </w:tcPr>
          <w:p w14:paraId="4D524E56" w14:textId="494E3EB3" w:rsidR="00F76A97" w:rsidRPr="00F76A97" w:rsidRDefault="00F76A97" w:rsidP="00F76A97">
            <w:pPr>
              <w:spacing w:after="240"/>
            </w:pPr>
            <w:r w:rsidRPr="00F76A97">
              <w:t>Pressure Sensors</w:t>
            </w:r>
            <w:r w:rsidRPr="00F76A97">
              <w:br/>
              <w:t>(RR)</w:t>
            </w:r>
            <w:r w:rsidRPr="00F76A97">
              <w:br/>
              <w:t>(GE CN-AA29810 Incorporated)</w:t>
            </w:r>
          </w:p>
        </w:tc>
        <w:tc>
          <w:tcPr>
            <w:tcW w:w="495" w:type="dxa"/>
            <w:tcBorders>
              <w:top w:val="nil"/>
              <w:left w:val="single" w:sz="4" w:space="0" w:color="auto"/>
              <w:bottom w:val="nil"/>
              <w:right w:val="single" w:sz="4" w:space="0" w:color="auto"/>
            </w:tcBorders>
            <w:tcMar>
              <w:left w:w="29" w:type="dxa"/>
              <w:right w:w="29" w:type="dxa"/>
            </w:tcMar>
          </w:tcPr>
          <w:p w14:paraId="69942A4F" w14:textId="59C8467F" w:rsidR="00F76A97" w:rsidRPr="00F76A97" w:rsidRDefault="00F76A97" w:rsidP="00F76A97">
            <w:pPr>
              <w:spacing w:after="240"/>
              <w:jc w:val="center"/>
            </w:pPr>
            <w:r w:rsidRPr="00F76A97">
              <w:t>C</w:t>
            </w:r>
          </w:p>
        </w:tc>
        <w:tc>
          <w:tcPr>
            <w:tcW w:w="495" w:type="dxa"/>
            <w:tcBorders>
              <w:top w:val="nil"/>
              <w:left w:val="single" w:sz="4" w:space="0" w:color="auto"/>
              <w:bottom w:val="nil"/>
              <w:right w:val="single" w:sz="4" w:space="0" w:color="auto"/>
            </w:tcBorders>
            <w:tcMar>
              <w:left w:w="29" w:type="dxa"/>
              <w:right w:w="29" w:type="dxa"/>
            </w:tcMar>
          </w:tcPr>
          <w:p w14:paraId="7427F635" w14:textId="73455E6F" w:rsidR="00F76A97" w:rsidRPr="00F76A97" w:rsidRDefault="00F76A97" w:rsidP="00F76A97">
            <w:pPr>
              <w:spacing w:after="240"/>
              <w:jc w:val="center"/>
            </w:pPr>
            <w:r w:rsidRPr="00F76A97">
              <w:t>4</w:t>
            </w:r>
          </w:p>
        </w:tc>
        <w:tc>
          <w:tcPr>
            <w:tcW w:w="495" w:type="dxa"/>
            <w:tcBorders>
              <w:top w:val="nil"/>
              <w:left w:val="single" w:sz="4" w:space="0" w:color="auto"/>
              <w:bottom w:val="nil"/>
              <w:right w:val="single" w:sz="4" w:space="0" w:color="auto"/>
            </w:tcBorders>
            <w:tcMar>
              <w:left w:w="29" w:type="dxa"/>
              <w:right w:w="29" w:type="dxa"/>
            </w:tcMar>
          </w:tcPr>
          <w:p w14:paraId="3C1D4378" w14:textId="4744C288" w:rsidR="00F76A97" w:rsidRPr="00F76A97" w:rsidRDefault="00F76A97" w:rsidP="00F76A97">
            <w:pPr>
              <w:spacing w:after="240"/>
              <w:jc w:val="center"/>
            </w:pPr>
            <w:r w:rsidRPr="00F76A97">
              <w:t>2</w:t>
            </w:r>
          </w:p>
        </w:tc>
        <w:tc>
          <w:tcPr>
            <w:tcW w:w="3743" w:type="dxa"/>
            <w:tcBorders>
              <w:top w:val="nil"/>
              <w:left w:val="single" w:sz="4" w:space="0" w:color="auto"/>
              <w:bottom w:val="nil"/>
              <w:right w:val="nil"/>
            </w:tcBorders>
          </w:tcPr>
          <w:p w14:paraId="33E7BF23" w14:textId="77777777" w:rsidR="00F76A97" w:rsidRPr="00F76A97" w:rsidRDefault="00F76A97" w:rsidP="00F76A97">
            <w:pPr>
              <w:pStyle w:val="MMELTableBody"/>
              <w:jc w:val="left"/>
              <w:rPr>
                <w:b w:val="0"/>
              </w:rPr>
            </w:pPr>
            <w:r w:rsidRPr="00F76A97">
              <w:rPr>
                <w:b w:val="0"/>
              </w:rPr>
              <w:t>(M)(O) May be inoperative on one engine provided:</w:t>
            </w:r>
          </w:p>
          <w:p w14:paraId="5C9C727C" w14:textId="77777777" w:rsidR="00F76A97" w:rsidRPr="00F76A97" w:rsidRDefault="00F76A97" w:rsidP="00281899">
            <w:pPr>
              <w:numPr>
                <w:ilvl w:val="0"/>
                <w:numId w:val="482"/>
              </w:numPr>
            </w:pPr>
            <w:r w:rsidRPr="00F76A97">
              <w:t>Associated PRSOV is locked in mid position,</w:t>
            </w:r>
          </w:p>
          <w:p w14:paraId="78E0F7E7" w14:textId="77777777" w:rsidR="00F76A97" w:rsidRPr="00F76A97" w:rsidRDefault="00F76A97" w:rsidP="00281899">
            <w:pPr>
              <w:numPr>
                <w:ilvl w:val="0"/>
                <w:numId w:val="482"/>
              </w:numPr>
            </w:pPr>
            <w:r w:rsidRPr="00F76A97">
              <w:t xml:space="preserve">Associated PRV operates normally, </w:t>
            </w:r>
          </w:p>
          <w:p w14:paraId="696226EE" w14:textId="3E783F16" w:rsidR="00F76A97" w:rsidRDefault="00F76A97" w:rsidP="00281899">
            <w:pPr>
              <w:numPr>
                <w:ilvl w:val="0"/>
                <w:numId w:val="482"/>
              </w:numPr>
            </w:pPr>
            <w:r w:rsidRPr="00F76A97">
              <w:t>Operations are limited to OAT 38 </w:t>
            </w:r>
            <w:r w:rsidR="00D3314A">
              <w:t>°C</w:t>
            </w:r>
            <w:r w:rsidRPr="00F76A97">
              <w:t xml:space="preserve"> or below, and</w:t>
            </w:r>
          </w:p>
          <w:p w14:paraId="49B221F1" w14:textId="757C5897" w:rsidR="00F76A97" w:rsidRPr="00F76A97" w:rsidRDefault="00F76A97" w:rsidP="00281899">
            <w:pPr>
              <w:numPr>
                <w:ilvl w:val="0"/>
                <w:numId w:val="482"/>
              </w:numPr>
              <w:spacing w:after="240"/>
            </w:pPr>
            <w:r w:rsidRPr="00F76A97">
              <w:t>Appropriate performance adjustments are applied.</w:t>
            </w:r>
          </w:p>
        </w:tc>
        <w:tc>
          <w:tcPr>
            <w:tcW w:w="628" w:type="dxa"/>
            <w:tcBorders>
              <w:top w:val="nil"/>
              <w:left w:val="nil"/>
              <w:bottom w:val="nil"/>
            </w:tcBorders>
          </w:tcPr>
          <w:p w14:paraId="51CD021A" w14:textId="77777777" w:rsidR="00F76A97" w:rsidRPr="005567F1" w:rsidRDefault="00F76A97" w:rsidP="00F76A97">
            <w:pPr>
              <w:jc w:val="center"/>
            </w:pPr>
          </w:p>
        </w:tc>
      </w:tr>
      <w:tr w:rsidR="00F76A97" w:rsidRPr="005567F1" w14:paraId="4A1E7769" w14:textId="77777777" w:rsidTr="00F76A97">
        <w:trPr>
          <w:jc w:val="center"/>
        </w:trPr>
        <w:tc>
          <w:tcPr>
            <w:tcW w:w="1703" w:type="dxa"/>
            <w:tcBorders>
              <w:top w:val="nil"/>
              <w:left w:val="single" w:sz="4" w:space="0" w:color="auto"/>
              <w:bottom w:val="single" w:sz="4" w:space="0" w:color="auto"/>
              <w:right w:val="nil"/>
            </w:tcBorders>
          </w:tcPr>
          <w:p w14:paraId="7F1FF561" w14:textId="188583FB" w:rsidR="00F76A97" w:rsidRPr="00F76A97" w:rsidRDefault="00F76A97" w:rsidP="00F76A97">
            <w:pPr>
              <w:spacing w:after="240"/>
            </w:pPr>
            <w:r w:rsidRPr="00F76A97">
              <w:t>-21-02</w:t>
            </w:r>
          </w:p>
        </w:tc>
        <w:tc>
          <w:tcPr>
            <w:tcW w:w="2521" w:type="dxa"/>
            <w:gridSpan w:val="2"/>
            <w:tcBorders>
              <w:top w:val="nil"/>
              <w:left w:val="nil"/>
              <w:bottom w:val="single" w:sz="4" w:space="0" w:color="auto"/>
              <w:right w:val="single" w:sz="4" w:space="0" w:color="auto"/>
            </w:tcBorders>
          </w:tcPr>
          <w:p w14:paraId="081576AA" w14:textId="5524FFC9" w:rsidR="00F76A97" w:rsidRPr="00F76A97" w:rsidRDefault="00F76A97" w:rsidP="00F76A97">
            <w:pPr>
              <w:spacing w:after="240"/>
            </w:pPr>
            <w:r w:rsidRPr="00F76A97">
              <w:t>Engine Anti-Ice (EAI) Indications</w:t>
            </w:r>
          </w:p>
        </w:tc>
        <w:tc>
          <w:tcPr>
            <w:tcW w:w="495" w:type="dxa"/>
            <w:tcBorders>
              <w:top w:val="nil"/>
              <w:left w:val="single" w:sz="4" w:space="0" w:color="auto"/>
              <w:bottom w:val="single" w:sz="4" w:space="0" w:color="auto"/>
              <w:right w:val="single" w:sz="4" w:space="0" w:color="auto"/>
            </w:tcBorders>
            <w:tcMar>
              <w:left w:w="29" w:type="dxa"/>
              <w:right w:w="29" w:type="dxa"/>
            </w:tcMar>
          </w:tcPr>
          <w:p w14:paraId="3A7604F1" w14:textId="0775A66D" w:rsidR="00F76A97" w:rsidRPr="00F76A97" w:rsidRDefault="00F76A97" w:rsidP="00F76A97">
            <w:pPr>
              <w:spacing w:after="240"/>
              <w:jc w:val="center"/>
            </w:pPr>
            <w:r w:rsidRPr="00F76A97">
              <w:t>C</w:t>
            </w:r>
          </w:p>
        </w:tc>
        <w:tc>
          <w:tcPr>
            <w:tcW w:w="495" w:type="dxa"/>
            <w:tcBorders>
              <w:top w:val="nil"/>
              <w:left w:val="single" w:sz="4" w:space="0" w:color="auto"/>
              <w:bottom w:val="single" w:sz="4" w:space="0" w:color="auto"/>
              <w:right w:val="single" w:sz="4" w:space="0" w:color="auto"/>
            </w:tcBorders>
            <w:tcMar>
              <w:left w:w="29" w:type="dxa"/>
              <w:right w:w="29" w:type="dxa"/>
            </w:tcMar>
          </w:tcPr>
          <w:p w14:paraId="5CA85955" w14:textId="477E665C" w:rsidR="00F76A97" w:rsidRPr="00F76A97" w:rsidRDefault="00F76A97" w:rsidP="00F76A97">
            <w:pPr>
              <w:spacing w:after="240"/>
              <w:jc w:val="center"/>
            </w:pPr>
            <w:r w:rsidRPr="00F76A97">
              <w:t>2</w:t>
            </w:r>
          </w:p>
        </w:tc>
        <w:tc>
          <w:tcPr>
            <w:tcW w:w="495" w:type="dxa"/>
            <w:tcBorders>
              <w:top w:val="nil"/>
              <w:left w:val="single" w:sz="4" w:space="0" w:color="auto"/>
              <w:bottom w:val="single" w:sz="4" w:space="0" w:color="auto"/>
              <w:right w:val="single" w:sz="4" w:space="0" w:color="auto"/>
            </w:tcBorders>
            <w:tcMar>
              <w:left w:w="29" w:type="dxa"/>
              <w:right w:w="29" w:type="dxa"/>
            </w:tcMar>
          </w:tcPr>
          <w:p w14:paraId="4177EC2B" w14:textId="5729AB31" w:rsidR="00F76A97" w:rsidRPr="00F76A97" w:rsidRDefault="00F76A97" w:rsidP="00F76A97">
            <w:pPr>
              <w:spacing w:after="240"/>
              <w:jc w:val="center"/>
            </w:pPr>
            <w:r w:rsidRPr="00F76A97">
              <w:t>0</w:t>
            </w:r>
          </w:p>
        </w:tc>
        <w:tc>
          <w:tcPr>
            <w:tcW w:w="3743" w:type="dxa"/>
            <w:tcBorders>
              <w:top w:val="nil"/>
              <w:left w:val="single" w:sz="4" w:space="0" w:color="auto"/>
              <w:bottom w:val="single" w:sz="4" w:space="0" w:color="auto"/>
              <w:right w:val="nil"/>
            </w:tcBorders>
          </w:tcPr>
          <w:p w14:paraId="30AC02BE" w14:textId="77777777" w:rsidR="00F76A97" w:rsidRPr="00F76A97" w:rsidRDefault="00F76A97" w:rsidP="00F76A97">
            <w:pPr>
              <w:spacing w:after="240"/>
            </w:pPr>
          </w:p>
        </w:tc>
        <w:tc>
          <w:tcPr>
            <w:tcW w:w="628" w:type="dxa"/>
            <w:tcBorders>
              <w:top w:val="nil"/>
              <w:left w:val="nil"/>
              <w:bottom w:val="single" w:sz="4" w:space="0" w:color="auto"/>
            </w:tcBorders>
          </w:tcPr>
          <w:p w14:paraId="51F1F3B0" w14:textId="77777777" w:rsidR="00F76A97" w:rsidRPr="005567F1" w:rsidRDefault="00F76A97" w:rsidP="00F76A97">
            <w:pPr>
              <w:jc w:val="center"/>
            </w:pPr>
          </w:p>
        </w:tc>
      </w:tr>
    </w:tbl>
    <w:p w14:paraId="08C2EB21" w14:textId="77777777" w:rsidR="00166416" w:rsidRDefault="00166416" w:rsidP="00166416">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30-5"/>
      </w:tblPr>
      <w:tblGrid>
        <w:gridCol w:w="5040"/>
        <w:gridCol w:w="5040"/>
      </w:tblGrid>
      <w:tr w:rsidR="00166416" w:rsidRPr="005567F1" w14:paraId="7628BB8B" w14:textId="77777777" w:rsidTr="001672EB">
        <w:trPr>
          <w:tblHeader/>
          <w:jc w:val="center"/>
        </w:trPr>
        <w:tc>
          <w:tcPr>
            <w:tcW w:w="5040" w:type="dxa"/>
            <w:tcBorders>
              <w:bottom w:val="single" w:sz="4" w:space="0" w:color="auto"/>
              <w:right w:val="nil"/>
            </w:tcBorders>
            <w:tcMar>
              <w:top w:w="29" w:type="dxa"/>
              <w:bottom w:w="29" w:type="dxa"/>
            </w:tcMar>
          </w:tcPr>
          <w:p w14:paraId="5F6472A5" w14:textId="77777777" w:rsidR="00166416" w:rsidRPr="005567F1" w:rsidRDefault="00166416" w:rsidP="00F76A97">
            <w:pPr>
              <w:spacing w:after="60"/>
            </w:pPr>
            <w:r>
              <w:lastRenderedPageBreak/>
              <w:t>U.</w:t>
            </w:r>
            <w:r w:rsidRPr="005567F1">
              <w:t>S. DEPARTMENT OF TRANSPORTATION</w:t>
            </w:r>
          </w:p>
          <w:p w14:paraId="2B8F0174" w14:textId="77777777" w:rsidR="00166416" w:rsidRPr="005567F1" w:rsidRDefault="00166416" w:rsidP="00F76A97">
            <w:pPr>
              <w:spacing w:after="60"/>
            </w:pPr>
            <w:r w:rsidRPr="005567F1">
              <w:t>FEDERAL AVIATION ADMINISTRATION</w:t>
            </w:r>
          </w:p>
        </w:tc>
        <w:tc>
          <w:tcPr>
            <w:tcW w:w="5040" w:type="dxa"/>
            <w:tcBorders>
              <w:left w:val="nil"/>
            </w:tcBorders>
            <w:tcMar>
              <w:top w:w="29" w:type="dxa"/>
              <w:bottom w:w="29" w:type="dxa"/>
            </w:tcMar>
            <w:vAlign w:val="center"/>
          </w:tcPr>
          <w:p w14:paraId="28378CFE" w14:textId="77777777" w:rsidR="00166416" w:rsidRPr="005567F1" w:rsidRDefault="00166416" w:rsidP="00F76A97">
            <w:pPr>
              <w:spacing w:after="60"/>
              <w:jc w:val="right"/>
            </w:pPr>
            <w:r w:rsidRPr="005567F1">
              <w:t>MASTER MINIMUM EQUIPMENT LIST</w:t>
            </w:r>
          </w:p>
        </w:tc>
      </w:tr>
      <w:tr w:rsidR="00166416" w:rsidRPr="005567F1" w14:paraId="5123823C" w14:textId="77777777" w:rsidTr="001672EB">
        <w:trPr>
          <w:tblHeader/>
          <w:jc w:val="center"/>
        </w:trPr>
        <w:tc>
          <w:tcPr>
            <w:tcW w:w="5040" w:type="dxa"/>
            <w:tcBorders>
              <w:bottom w:val="single" w:sz="4" w:space="0" w:color="auto"/>
              <w:right w:val="nil"/>
            </w:tcBorders>
            <w:tcMar>
              <w:top w:w="29" w:type="dxa"/>
              <w:bottom w:w="29" w:type="dxa"/>
            </w:tcMar>
          </w:tcPr>
          <w:p w14:paraId="2BC64356" w14:textId="77777777" w:rsidR="00E708FF" w:rsidRPr="005567F1" w:rsidRDefault="00E708FF" w:rsidP="00E708FF">
            <w:pPr>
              <w:spacing w:after="60"/>
            </w:pPr>
            <w:r>
              <w:t>REVISION NO. 19</w:t>
            </w:r>
          </w:p>
          <w:p w14:paraId="59F63022" w14:textId="5CDE81DD" w:rsidR="00166416" w:rsidRPr="005567F1" w:rsidRDefault="00E708FF" w:rsidP="00E708FF">
            <w:pPr>
              <w:spacing w:after="60"/>
            </w:pPr>
            <w:r w:rsidRPr="005567F1">
              <w:t xml:space="preserve">DATE: </w:t>
            </w:r>
            <w:r w:rsidR="00112A22">
              <w:t>05/20/2025</w:t>
            </w:r>
          </w:p>
        </w:tc>
        <w:tc>
          <w:tcPr>
            <w:tcW w:w="5040" w:type="dxa"/>
            <w:tcBorders>
              <w:left w:val="nil"/>
            </w:tcBorders>
            <w:tcMar>
              <w:top w:w="29" w:type="dxa"/>
              <w:bottom w:w="29" w:type="dxa"/>
            </w:tcMar>
          </w:tcPr>
          <w:p w14:paraId="54A17572" w14:textId="07AEAF91" w:rsidR="00166416" w:rsidRPr="005567F1" w:rsidRDefault="00166416" w:rsidP="00166416">
            <w:pPr>
              <w:spacing w:after="60"/>
              <w:jc w:val="right"/>
            </w:pPr>
            <w:r w:rsidRPr="005567F1">
              <w:t xml:space="preserve">PAGE NO. </w:t>
            </w:r>
            <w:r>
              <w:t>30-5</w:t>
            </w:r>
          </w:p>
        </w:tc>
      </w:tr>
      <w:tr w:rsidR="00166416" w:rsidRPr="005567F1" w14:paraId="18BBA4C9" w14:textId="77777777" w:rsidTr="001672EB">
        <w:trPr>
          <w:tblHeader/>
          <w:jc w:val="center"/>
        </w:trPr>
        <w:tc>
          <w:tcPr>
            <w:tcW w:w="5040" w:type="dxa"/>
            <w:tcBorders>
              <w:right w:val="single" w:sz="4" w:space="0" w:color="auto"/>
            </w:tcBorders>
            <w:tcMar>
              <w:top w:w="29" w:type="dxa"/>
              <w:bottom w:w="29" w:type="dxa"/>
            </w:tcMar>
            <w:vAlign w:val="center"/>
          </w:tcPr>
          <w:p w14:paraId="5A48203F" w14:textId="77777777" w:rsidR="00166416" w:rsidRPr="005567F1" w:rsidRDefault="00166416" w:rsidP="00F76A97">
            <w:pPr>
              <w:spacing w:after="60"/>
            </w:pPr>
            <w:r w:rsidRPr="005567F1">
              <w:t>AIRCRAFT:</w:t>
            </w:r>
          </w:p>
          <w:p w14:paraId="1C09F2AC" w14:textId="77777777" w:rsidR="00166416" w:rsidRPr="005567F1" w:rsidRDefault="00166416" w:rsidP="00F76A97">
            <w:pPr>
              <w:spacing w:after="60"/>
            </w:pPr>
            <w:r>
              <w:t>Boeing 787</w:t>
            </w:r>
          </w:p>
        </w:tc>
        <w:tc>
          <w:tcPr>
            <w:tcW w:w="5040" w:type="dxa"/>
            <w:tcBorders>
              <w:left w:val="single" w:sz="4" w:space="0" w:color="auto"/>
            </w:tcBorders>
            <w:tcMar>
              <w:top w:w="29" w:type="dxa"/>
              <w:bottom w:w="29" w:type="dxa"/>
            </w:tcMar>
          </w:tcPr>
          <w:p w14:paraId="44AF6589" w14:textId="77777777" w:rsidR="00166416" w:rsidRPr="005567F1" w:rsidRDefault="00166416" w:rsidP="00F76A97">
            <w:pPr>
              <w:pStyle w:val="ListParagraph"/>
              <w:spacing w:after="60"/>
              <w:ind w:left="662" w:hanging="720"/>
              <w:rPr>
                <w:b/>
              </w:rPr>
            </w:pPr>
            <w:r w:rsidRPr="005567F1">
              <w:rPr>
                <w:b/>
              </w:rPr>
              <w:t>TABLE KEY</w:t>
            </w:r>
          </w:p>
          <w:p w14:paraId="17D70353" w14:textId="77777777" w:rsidR="00166416" w:rsidRPr="005567F1" w:rsidRDefault="00166416" w:rsidP="00281899">
            <w:pPr>
              <w:pStyle w:val="ListParagraph"/>
              <w:numPr>
                <w:ilvl w:val="0"/>
                <w:numId w:val="470"/>
              </w:numPr>
              <w:spacing w:after="60"/>
            </w:pPr>
            <w:r w:rsidRPr="005567F1">
              <w:t>REPAIR CATEGORY</w:t>
            </w:r>
          </w:p>
          <w:p w14:paraId="2EA756BA" w14:textId="77777777" w:rsidR="00166416" w:rsidRPr="005567F1" w:rsidRDefault="00166416" w:rsidP="00281899">
            <w:pPr>
              <w:pStyle w:val="ListParagraph"/>
              <w:numPr>
                <w:ilvl w:val="0"/>
                <w:numId w:val="470"/>
              </w:numPr>
              <w:spacing w:after="60"/>
            </w:pPr>
            <w:r w:rsidRPr="005567F1">
              <w:t>NO. INSTALLED</w:t>
            </w:r>
          </w:p>
          <w:p w14:paraId="64B6F3A9" w14:textId="77777777" w:rsidR="00166416" w:rsidRPr="005567F1" w:rsidRDefault="00166416" w:rsidP="00281899">
            <w:pPr>
              <w:pStyle w:val="ListParagraph"/>
              <w:numPr>
                <w:ilvl w:val="0"/>
                <w:numId w:val="470"/>
              </w:numPr>
              <w:spacing w:after="60"/>
            </w:pPr>
            <w:r w:rsidRPr="005567F1">
              <w:t>NO. REQUIRED FOR DISPATCH</w:t>
            </w:r>
          </w:p>
          <w:p w14:paraId="59AE8F48" w14:textId="77777777" w:rsidR="00166416" w:rsidRPr="005567F1" w:rsidRDefault="00166416" w:rsidP="00281899">
            <w:pPr>
              <w:pStyle w:val="ListParagraph"/>
              <w:numPr>
                <w:ilvl w:val="0"/>
                <w:numId w:val="470"/>
              </w:numPr>
              <w:spacing w:after="60"/>
            </w:pPr>
            <w:r w:rsidRPr="005567F1">
              <w:t>REMARKS OR EXCEPTIONS</w:t>
            </w:r>
          </w:p>
        </w:tc>
      </w:tr>
    </w:tbl>
    <w:p w14:paraId="71AD6E83" w14:textId="77777777" w:rsidR="00166416" w:rsidRPr="005567F1" w:rsidRDefault="00166416" w:rsidP="00166416">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Ice and Rain Protection"/>
      </w:tblPr>
      <w:tblGrid>
        <w:gridCol w:w="1703"/>
        <w:gridCol w:w="2370"/>
        <w:gridCol w:w="151"/>
        <w:gridCol w:w="495"/>
        <w:gridCol w:w="495"/>
        <w:gridCol w:w="495"/>
        <w:gridCol w:w="3743"/>
        <w:gridCol w:w="628"/>
      </w:tblGrid>
      <w:tr w:rsidR="00166416" w:rsidRPr="005567F1" w14:paraId="67A32ED1"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257579F9" w14:textId="77777777" w:rsidR="00166416" w:rsidRPr="005567F1" w:rsidRDefault="00166416" w:rsidP="00F76A97">
            <w:pPr>
              <w:ind w:left="360" w:hanging="360"/>
              <w:rPr>
                <w:b/>
              </w:rPr>
            </w:pPr>
            <w:r>
              <w:rPr>
                <w:b/>
              </w:rPr>
              <w:t>30</w:t>
            </w:r>
            <w:r w:rsidRPr="005567F1">
              <w:rPr>
                <w:b/>
              </w:rPr>
              <w:t>.</w:t>
            </w:r>
            <w:r>
              <w:rPr>
                <w:b/>
              </w:rPr>
              <w:t xml:space="preserve"> Ice and Rain Protection</w:t>
            </w:r>
          </w:p>
        </w:tc>
        <w:tc>
          <w:tcPr>
            <w:tcW w:w="151" w:type="dxa"/>
            <w:tcBorders>
              <w:left w:val="nil"/>
              <w:right w:val="nil"/>
            </w:tcBorders>
            <w:shd w:val="clear" w:color="auto" w:fill="D9D9D9" w:themeFill="background1" w:themeFillShade="D9"/>
          </w:tcPr>
          <w:p w14:paraId="26D50BF7" w14:textId="77777777" w:rsidR="00166416" w:rsidRPr="005567F1" w:rsidRDefault="00166416" w:rsidP="00F76A97">
            <w:pPr>
              <w:rPr>
                <w:b/>
              </w:rPr>
            </w:pPr>
          </w:p>
        </w:tc>
        <w:tc>
          <w:tcPr>
            <w:tcW w:w="495" w:type="dxa"/>
            <w:tcBorders>
              <w:left w:val="nil"/>
              <w:right w:val="nil"/>
            </w:tcBorders>
            <w:shd w:val="clear" w:color="auto" w:fill="D9D9D9" w:themeFill="background1" w:themeFillShade="D9"/>
            <w:tcMar>
              <w:left w:w="29" w:type="dxa"/>
              <w:right w:w="29" w:type="dxa"/>
            </w:tcMar>
          </w:tcPr>
          <w:p w14:paraId="5638D9A5" w14:textId="77777777" w:rsidR="00166416" w:rsidRPr="005567F1" w:rsidRDefault="00166416" w:rsidP="00F76A97">
            <w:pPr>
              <w:jc w:val="center"/>
              <w:rPr>
                <w:b/>
              </w:rPr>
            </w:pPr>
          </w:p>
        </w:tc>
        <w:tc>
          <w:tcPr>
            <w:tcW w:w="495" w:type="dxa"/>
            <w:tcBorders>
              <w:left w:val="nil"/>
              <w:right w:val="nil"/>
            </w:tcBorders>
            <w:shd w:val="clear" w:color="auto" w:fill="D9D9D9" w:themeFill="background1" w:themeFillShade="D9"/>
            <w:tcMar>
              <w:left w:w="29" w:type="dxa"/>
              <w:right w:w="29" w:type="dxa"/>
            </w:tcMar>
          </w:tcPr>
          <w:p w14:paraId="5E0283C1" w14:textId="77777777" w:rsidR="00166416" w:rsidRPr="005567F1" w:rsidRDefault="00166416" w:rsidP="00F76A97">
            <w:pPr>
              <w:jc w:val="center"/>
              <w:rPr>
                <w:b/>
              </w:rPr>
            </w:pPr>
          </w:p>
        </w:tc>
        <w:tc>
          <w:tcPr>
            <w:tcW w:w="495" w:type="dxa"/>
            <w:tcBorders>
              <w:left w:val="nil"/>
              <w:right w:val="nil"/>
            </w:tcBorders>
            <w:shd w:val="clear" w:color="auto" w:fill="D9D9D9" w:themeFill="background1" w:themeFillShade="D9"/>
            <w:tcMar>
              <w:left w:w="29" w:type="dxa"/>
              <w:right w:w="29" w:type="dxa"/>
            </w:tcMar>
          </w:tcPr>
          <w:p w14:paraId="218563C6" w14:textId="77777777" w:rsidR="00166416" w:rsidRPr="005567F1" w:rsidRDefault="00166416" w:rsidP="00F76A97">
            <w:pPr>
              <w:jc w:val="center"/>
              <w:rPr>
                <w:b/>
              </w:rPr>
            </w:pPr>
          </w:p>
        </w:tc>
        <w:tc>
          <w:tcPr>
            <w:tcW w:w="3743" w:type="dxa"/>
            <w:tcBorders>
              <w:left w:val="nil"/>
              <w:bottom w:val="single" w:sz="4" w:space="0" w:color="auto"/>
              <w:right w:val="nil"/>
            </w:tcBorders>
            <w:shd w:val="clear" w:color="auto" w:fill="D9D9D9" w:themeFill="background1" w:themeFillShade="D9"/>
          </w:tcPr>
          <w:p w14:paraId="1551628C" w14:textId="77777777" w:rsidR="00166416" w:rsidRPr="005567F1" w:rsidRDefault="00166416" w:rsidP="00F76A97">
            <w:pPr>
              <w:rPr>
                <w:b/>
              </w:rPr>
            </w:pPr>
          </w:p>
        </w:tc>
        <w:tc>
          <w:tcPr>
            <w:tcW w:w="628" w:type="dxa"/>
            <w:tcBorders>
              <w:left w:val="nil"/>
            </w:tcBorders>
            <w:shd w:val="clear" w:color="auto" w:fill="D9D9D9" w:themeFill="background1" w:themeFillShade="D9"/>
          </w:tcPr>
          <w:p w14:paraId="6E3E5080" w14:textId="77777777" w:rsidR="00166416" w:rsidRPr="005567F1" w:rsidRDefault="00166416" w:rsidP="00F76A97">
            <w:pPr>
              <w:jc w:val="center"/>
              <w:rPr>
                <w:b/>
              </w:rPr>
            </w:pPr>
          </w:p>
        </w:tc>
      </w:tr>
      <w:tr w:rsidR="00166416" w:rsidRPr="005567F1" w14:paraId="21D9A54F"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7A47EC8D" w14:textId="77777777" w:rsidR="00166416" w:rsidRPr="00812724" w:rsidRDefault="00166416" w:rsidP="00F76A97">
            <w:pPr>
              <w:rPr>
                <w:b/>
                <w:sz w:val="16"/>
                <w:szCs w:val="16"/>
              </w:rPr>
            </w:pPr>
            <w:r w:rsidRPr="00812724">
              <w:rPr>
                <w:b/>
                <w:sz w:val="16"/>
                <w:szCs w:val="16"/>
              </w:rPr>
              <w:t>Sequence No.</w:t>
            </w:r>
          </w:p>
        </w:tc>
        <w:tc>
          <w:tcPr>
            <w:tcW w:w="2521" w:type="dxa"/>
            <w:gridSpan w:val="2"/>
            <w:tcBorders>
              <w:left w:val="nil"/>
            </w:tcBorders>
            <w:shd w:val="clear" w:color="auto" w:fill="D9D9D9" w:themeFill="background1" w:themeFillShade="D9"/>
            <w:vAlign w:val="center"/>
          </w:tcPr>
          <w:p w14:paraId="344ADB41" w14:textId="77777777" w:rsidR="00166416" w:rsidRPr="00812724" w:rsidRDefault="00166416" w:rsidP="00F76A97">
            <w:pPr>
              <w:rPr>
                <w:b/>
                <w:sz w:val="16"/>
                <w:szCs w:val="16"/>
              </w:rPr>
            </w:pPr>
            <w:r w:rsidRPr="00812724">
              <w:rPr>
                <w:b/>
                <w:sz w:val="16"/>
                <w:szCs w:val="16"/>
              </w:rPr>
              <w:t>Item</w:t>
            </w:r>
          </w:p>
        </w:tc>
        <w:tc>
          <w:tcPr>
            <w:tcW w:w="495" w:type="dxa"/>
            <w:shd w:val="clear" w:color="auto" w:fill="D9D9D9" w:themeFill="background1" w:themeFillShade="D9"/>
            <w:tcMar>
              <w:left w:w="29" w:type="dxa"/>
              <w:right w:w="29" w:type="dxa"/>
            </w:tcMar>
            <w:vAlign w:val="center"/>
          </w:tcPr>
          <w:p w14:paraId="36CA142C" w14:textId="77777777" w:rsidR="00166416" w:rsidRPr="00812724" w:rsidRDefault="00166416" w:rsidP="00F76A97">
            <w:pPr>
              <w:jc w:val="center"/>
              <w:rPr>
                <w:b/>
                <w:sz w:val="16"/>
                <w:szCs w:val="16"/>
              </w:rPr>
            </w:pPr>
            <w:r w:rsidRPr="00812724">
              <w:rPr>
                <w:b/>
                <w:sz w:val="16"/>
                <w:szCs w:val="16"/>
              </w:rPr>
              <w:t>1</w:t>
            </w:r>
          </w:p>
        </w:tc>
        <w:tc>
          <w:tcPr>
            <w:tcW w:w="495" w:type="dxa"/>
            <w:shd w:val="clear" w:color="auto" w:fill="D9D9D9" w:themeFill="background1" w:themeFillShade="D9"/>
            <w:tcMar>
              <w:left w:w="29" w:type="dxa"/>
              <w:right w:w="29" w:type="dxa"/>
            </w:tcMar>
            <w:vAlign w:val="center"/>
          </w:tcPr>
          <w:p w14:paraId="0174A15F" w14:textId="77777777" w:rsidR="00166416" w:rsidRPr="00812724" w:rsidRDefault="00166416" w:rsidP="00F76A97">
            <w:pPr>
              <w:jc w:val="center"/>
              <w:rPr>
                <w:b/>
                <w:sz w:val="16"/>
                <w:szCs w:val="16"/>
              </w:rPr>
            </w:pPr>
            <w:r w:rsidRPr="00812724">
              <w:rPr>
                <w:b/>
                <w:sz w:val="16"/>
                <w:szCs w:val="16"/>
              </w:rPr>
              <w:t>2</w:t>
            </w:r>
          </w:p>
        </w:tc>
        <w:tc>
          <w:tcPr>
            <w:tcW w:w="495" w:type="dxa"/>
            <w:shd w:val="clear" w:color="auto" w:fill="D9D9D9" w:themeFill="background1" w:themeFillShade="D9"/>
            <w:tcMar>
              <w:left w:w="29" w:type="dxa"/>
              <w:right w:w="29" w:type="dxa"/>
            </w:tcMar>
            <w:vAlign w:val="center"/>
          </w:tcPr>
          <w:p w14:paraId="725F74A1" w14:textId="77777777" w:rsidR="00166416" w:rsidRPr="00812724" w:rsidRDefault="00166416" w:rsidP="00F76A9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530A2A64" w14:textId="77777777" w:rsidR="00166416" w:rsidRPr="00812724" w:rsidRDefault="00166416" w:rsidP="00F76A9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480924E8" w14:textId="77777777" w:rsidR="00166416" w:rsidRPr="00812724" w:rsidRDefault="00166416" w:rsidP="00F76A97">
            <w:pPr>
              <w:jc w:val="center"/>
              <w:rPr>
                <w:b/>
                <w:sz w:val="12"/>
                <w:szCs w:val="12"/>
              </w:rPr>
            </w:pPr>
            <w:r w:rsidRPr="00812724">
              <w:rPr>
                <w:b/>
                <w:sz w:val="12"/>
                <w:szCs w:val="12"/>
              </w:rPr>
              <w:t>Change Bar</w:t>
            </w:r>
          </w:p>
        </w:tc>
      </w:tr>
      <w:tr w:rsidR="00F76A97" w:rsidRPr="005567F1" w14:paraId="549849DC" w14:textId="77777777" w:rsidTr="00F76A97">
        <w:trPr>
          <w:jc w:val="center"/>
        </w:trPr>
        <w:tc>
          <w:tcPr>
            <w:tcW w:w="1703" w:type="dxa"/>
            <w:tcBorders>
              <w:top w:val="nil"/>
              <w:left w:val="single" w:sz="4" w:space="0" w:color="auto"/>
              <w:bottom w:val="nil"/>
              <w:right w:val="nil"/>
            </w:tcBorders>
          </w:tcPr>
          <w:p w14:paraId="35A7970D" w14:textId="74524457" w:rsidR="00F76A97" w:rsidRPr="005567F1" w:rsidRDefault="00F76A97" w:rsidP="00F76A97">
            <w:pPr>
              <w:spacing w:after="240"/>
            </w:pPr>
            <w:r w:rsidRPr="00F76A97">
              <w:t>-22-01</w:t>
            </w:r>
          </w:p>
        </w:tc>
        <w:tc>
          <w:tcPr>
            <w:tcW w:w="2521" w:type="dxa"/>
            <w:gridSpan w:val="2"/>
            <w:tcBorders>
              <w:top w:val="nil"/>
              <w:left w:val="nil"/>
              <w:bottom w:val="nil"/>
              <w:right w:val="single" w:sz="4" w:space="0" w:color="auto"/>
            </w:tcBorders>
          </w:tcPr>
          <w:p w14:paraId="795A8EE8" w14:textId="1314B81E" w:rsidR="00F76A97" w:rsidRPr="005567F1" w:rsidRDefault="00F76A97" w:rsidP="00F76A97">
            <w:pPr>
              <w:spacing w:after="240"/>
            </w:pPr>
            <w:r w:rsidRPr="00F76A97">
              <w:t>Cabin Air Compressor Inlet Ice Protection Systems (CIPS)</w:t>
            </w:r>
          </w:p>
        </w:tc>
        <w:tc>
          <w:tcPr>
            <w:tcW w:w="495" w:type="dxa"/>
            <w:tcBorders>
              <w:top w:val="nil"/>
              <w:left w:val="single" w:sz="4" w:space="0" w:color="auto"/>
              <w:bottom w:val="nil"/>
              <w:right w:val="single" w:sz="4" w:space="0" w:color="auto"/>
            </w:tcBorders>
            <w:tcMar>
              <w:left w:w="29" w:type="dxa"/>
              <w:right w:w="29" w:type="dxa"/>
            </w:tcMar>
          </w:tcPr>
          <w:p w14:paraId="22295B89" w14:textId="77777777" w:rsidR="00F76A97" w:rsidRPr="005567F1" w:rsidRDefault="00F76A97" w:rsidP="00F76A97">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27A956FC" w14:textId="77777777" w:rsidR="00F76A97" w:rsidRPr="005567F1" w:rsidRDefault="00F76A97" w:rsidP="00F76A97">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267ACE93" w14:textId="77777777" w:rsidR="00F76A97" w:rsidRPr="005567F1" w:rsidRDefault="00F76A97" w:rsidP="00F76A97">
            <w:pPr>
              <w:spacing w:after="240"/>
              <w:jc w:val="center"/>
            </w:pPr>
          </w:p>
        </w:tc>
        <w:tc>
          <w:tcPr>
            <w:tcW w:w="3743" w:type="dxa"/>
            <w:tcBorders>
              <w:top w:val="nil"/>
              <w:left w:val="single" w:sz="4" w:space="0" w:color="auto"/>
              <w:bottom w:val="nil"/>
              <w:right w:val="nil"/>
            </w:tcBorders>
          </w:tcPr>
          <w:p w14:paraId="5053ACC0" w14:textId="77777777" w:rsidR="00F76A97" w:rsidRPr="005567F1" w:rsidRDefault="00F76A97" w:rsidP="00F76A97">
            <w:pPr>
              <w:spacing w:after="240"/>
            </w:pPr>
          </w:p>
        </w:tc>
        <w:tc>
          <w:tcPr>
            <w:tcW w:w="628" w:type="dxa"/>
            <w:tcBorders>
              <w:left w:val="nil"/>
              <w:bottom w:val="nil"/>
            </w:tcBorders>
          </w:tcPr>
          <w:p w14:paraId="3517294D" w14:textId="77777777" w:rsidR="00F76A97" w:rsidRPr="005567F1" w:rsidRDefault="00F76A97" w:rsidP="00F76A97">
            <w:pPr>
              <w:jc w:val="center"/>
            </w:pPr>
          </w:p>
        </w:tc>
      </w:tr>
      <w:tr w:rsidR="00F76A97" w:rsidRPr="005567F1" w14:paraId="3D0AE363" w14:textId="77777777" w:rsidTr="00F76A97">
        <w:trPr>
          <w:jc w:val="center"/>
        </w:trPr>
        <w:tc>
          <w:tcPr>
            <w:tcW w:w="1703" w:type="dxa"/>
            <w:tcBorders>
              <w:top w:val="nil"/>
              <w:left w:val="single" w:sz="4" w:space="0" w:color="auto"/>
              <w:bottom w:val="nil"/>
              <w:right w:val="nil"/>
            </w:tcBorders>
          </w:tcPr>
          <w:p w14:paraId="7156636C" w14:textId="1CE809C7" w:rsidR="00F76A97" w:rsidRPr="005567F1" w:rsidRDefault="00F76A97" w:rsidP="00F76A97">
            <w:pPr>
              <w:spacing w:after="240"/>
            </w:pPr>
            <w:r w:rsidRPr="00F76A97">
              <w:t>-22-01A</w:t>
            </w:r>
          </w:p>
        </w:tc>
        <w:tc>
          <w:tcPr>
            <w:tcW w:w="2521" w:type="dxa"/>
            <w:gridSpan w:val="2"/>
            <w:tcBorders>
              <w:top w:val="nil"/>
              <w:left w:val="nil"/>
              <w:bottom w:val="nil"/>
              <w:right w:val="single" w:sz="4" w:space="0" w:color="auto"/>
            </w:tcBorders>
          </w:tcPr>
          <w:p w14:paraId="1A3112A9" w14:textId="77777777" w:rsidR="00F76A97" w:rsidRPr="005567F1" w:rsidRDefault="00F76A97" w:rsidP="00F76A97">
            <w:pPr>
              <w:spacing w:after="240"/>
            </w:pPr>
          </w:p>
        </w:tc>
        <w:tc>
          <w:tcPr>
            <w:tcW w:w="495" w:type="dxa"/>
            <w:tcBorders>
              <w:top w:val="nil"/>
              <w:left w:val="single" w:sz="4" w:space="0" w:color="auto"/>
              <w:bottom w:val="nil"/>
              <w:right w:val="single" w:sz="4" w:space="0" w:color="auto"/>
            </w:tcBorders>
            <w:tcMar>
              <w:left w:w="29" w:type="dxa"/>
              <w:right w:w="29" w:type="dxa"/>
            </w:tcMar>
          </w:tcPr>
          <w:p w14:paraId="67A58A93" w14:textId="0CCBD796" w:rsidR="00F76A97" w:rsidRPr="005567F1" w:rsidRDefault="00F76A97" w:rsidP="00F76A97">
            <w:pPr>
              <w:spacing w:after="240"/>
              <w:jc w:val="center"/>
            </w:pPr>
            <w:r w:rsidRPr="00F76A97">
              <w:t>A</w:t>
            </w:r>
          </w:p>
        </w:tc>
        <w:tc>
          <w:tcPr>
            <w:tcW w:w="495" w:type="dxa"/>
            <w:tcBorders>
              <w:top w:val="nil"/>
              <w:left w:val="single" w:sz="4" w:space="0" w:color="auto"/>
              <w:bottom w:val="nil"/>
              <w:right w:val="single" w:sz="4" w:space="0" w:color="auto"/>
            </w:tcBorders>
            <w:tcMar>
              <w:left w:w="29" w:type="dxa"/>
              <w:right w:w="29" w:type="dxa"/>
            </w:tcMar>
          </w:tcPr>
          <w:p w14:paraId="54C2178C" w14:textId="031A4321" w:rsidR="00F76A97" w:rsidRPr="005567F1" w:rsidRDefault="00F76A97" w:rsidP="00F76A97">
            <w:pPr>
              <w:spacing w:after="240"/>
              <w:jc w:val="center"/>
            </w:pPr>
            <w:r w:rsidRPr="00F76A97">
              <w:t>2</w:t>
            </w:r>
          </w:p>
        </w:tc>
        <w:tc>
          <w:tcPr>
            <w:tcW w:w="495" w:type="dxa"/>
            <w:tcBorders>
              <w:top w:val="nil"/>
              <w:left w:val="single" w:sz="4" w:space="0" w:color="auto"/>
              <w:bottom w:val="nil"/>
              <w:right w:val="single" w:sz="4" w:space="0" w:color="auto"/>
            </w:tcBorders>
            <w:tcMar>
              <w:left w:w="29" w:type="dxa"/>
              <w:right w:w="29" w:type="dxa"/>
            </w:tcMar>
          </w:tcPr>
          <w:p w14:paraId="350E3026" w14:textId="218DEDDB" w:rsidR="00F76A97" w:rsidRPr="005567F1" w:rsidRDefault="00F76A97" w:rsidP="00F76A97">
            <w:pPr>
              <w:spacing w:after="240"/>
              <w:jc w:val="center"/>
            </w:pPr>
            <w:r w:rsidRPr="00F76A97">
              <w:t>0</w:t>
            </w:r>
          </w:p>
        </w:tc>
        <w:tc>
          <w:tcPr>
            <w:tcW w:w="3743" w:type="dxa"/>
            <w:tcBorders>
              <w:top w:val="nil"/>
              <w:left w:val="single" w:sz="4" w:space="0" w:color="auto"/>
              <w:bottom w:val="nil"/>
              <w:right w:val="nil"/>
            </w:tcBorders>
          </w:tcPr>
          <w:p w14:paraId="5CEAAC1F" w14:textId="77777777" w:rsidR="00F76A97" w:rsidRPr="00F76A97" w:rsidRDefault="00F76A97" w:rsidP="00F76A97">
            <w:pPr>
              <w:pStyle w:val="MMELTableBody"/>
              <w:jc w:val="left"/>
              <w:rPr>
                <w:b w:val="0"/>
              </w:rPr>
            </w:pPr>
            <w:r w:rsidRPr="00F76A97">
              <w:rPr>
                <w:b w:val="0"/>
              </w:rPr>
              <w:t>(M)(O) May be inoperative provided:</w:t>
            </w:r>
          </w:p>
          <w:p w14:paraId="31DA0FA2" w14:textId="77777777" w:rsidR="00F76A97" w:rsidRPr="00F76A97" w:rsidRDefault="00F76A97" w:rsidP="00281899">
            <w:pPr>
              <w:pStyle w:val="ListParagraph"/>
              <w:numPr>
                <w:ilvl w:val="0"/>
                <w:numId w:val="483"/>
              </w:numPr>
              <w:autoSpaceDE w:val="0"/>
              <w:autoSpaceDN w:val="0"/>
              <w:adjustRightInd w:val="0"/>
            </w:pPr>
            <w:r w:rsidRPr="00F76A97">
              <w:t>Inoperative system is deactivated,</w:t>
            </w:r>
          </w:p>
          <w:p w14:paraId="159682AF" w14:textId="77777777" w:rsidR="00F76A97" w:rsidRPr="00F76A97" w:rsidRDefault="00F76A97" w:rsidP="00281899">
            <w:pPr>
              <w:pStyle w:val="ListParagraph"/>
              <w:numPr>
                <w:ilvl w:val="0"/>
                <w:numId w:val="483"/>
              </w:numPr>
              <w:autoSpaceDE w:val="0"/>
              <w:autoSpaceDN w:val="0"/>
              <w:adjustRightInd w:val="0"/>
            </w:pPr>
            <w:r w:rsidRPr="00F76A97">
              <w:t>Air conditioning packs operate normally,</w:t>
            </w:r>
          </w:p>
          <w:p w14:paraId="0997AA06" w14:textId="261909B2" w:rsidR="00F76A97" w:rsidRDefault="00F76A97" w:rsidP="00281899">
            <w:pPr>
              <w:pStyle w:val="ListParagraph"/>
              <w:numPr>
                <w:ilvl w:val="0"/>
                <w:numId w:val="483"/>
              </w:numPr>
              <w:autoSpaceDE w:val="0"/>
              <w:autoSpaceDN w:val="0"/>
              <w:adjustRightInd w:val="0"/>
            </w:pPr>
            <w:r w:rsidRPr="00F76A97">
              <w:t xml:space="preserve">Airport OAT remains at or above </w:t>
            </w:r>
            <w:r w:rsidRPr="00F76A97">
              <w:noBreakHyphen/>
              <w:t>35 </w:t>
            </w:r>
            <w:r w:rsidR="00D3314A">
              <w:t>°C</w:t>
            </w:r>
            <w:r w:rsidRPr="00F76A97">
              <w:t xml:space="preserve"> since last landing, and</w:t>
            </w:r>
          </w:p>
          <w:p w14:paraId="7C59F6EB" w14:textId="1A6260C1" w:rsidR="00F76A97" w:rsidRPr="005567F1" w:rsidRDefault="00F76A97" w:rsidP="00281899">
            <w:pPr>
              <w:pStyle w:val="ListParagraph"/>
              <w:numPr>
                <w:ilvl w:val="0"/>
                <w:numId w:val="483"/>
              </w:numPr>
              <w:autoSpaceDE w:val="0"/>
              <w:autoSpaceDN w:val="0"/>
              <w:adjustRightInd w:val="0"/>
              <w:spacing w:after="240"/>
            </w:pPr>
            <w:r w:rsidRPr="00F76A97">
              <w:t>Repairs are made within 30 calendar</w:t>
            </w:r>
            <w:r w:rsidRPr="00F76A97">
              <w:noBreakHyphen/>
              <w:t>days.</w:t>
            </w:r>
          </w:p>
        </w:tc>
        <w:tc>
          <w:tcPr>
            <w:tcW w:w="628" w:type="dxa"/>
            <w:tcBorders>
              <w:top w:val="nil"/>
              <w:left w:val="nil"/>
              <w:bottom w:val="nil"/>
            </w:tcBorders>
          </w:tcPr>
          <w:p w14:paraId="2262A2C3" w14:textId="77777777" w:rsidR="00F76A97" w:rsidRPr="005567F1" w:rsidRDefault="00F76A97" w:rsidP="00F76A97">
            <w:pPr>
              <w:jc w:val="center"/>
            </w:pPr>
          </w:p>
        </w:tc>
      </w:tr>
      <w:tr w:rsidR="00F76A97" w:rsidRPr="005567F1" w14:paraId="171B1EEE" w14:textId="77777777" w:rsidTr="00F76A97">
        <w:trPr>
          <w:jc w:val="center"/>
        </w:trPr>
        <w:tc>
          <w:tcPr>
            <w:tcW w:w="1703" w:type="dxa"/>
            <w:tcBorders>
              <w:top w:val="nil"/>
              <w:left w:val="single" w:sz="4" w:space="0" w:color="auto"/>
              <w:bottom w:val="nil"/>
              <w:right w:val="nil"/>
            </w:tcBorders>
          </w:tcPr>
          <w:p w14:paraId="65C230EB" w14:textId="7FB84807" w:rsidR="00F76A97" w:rsidRPr="005567F1" w:rsidRDefault="00F76A97" w:rsidP="00F76A97">
            <w:pPr>
              <w:spacing w:after="240"/>
            </w:pPr>
            <w:r w:rsidRPr="00F76A97">
              <w:t>-22-01B</w:t>
            </w:r>
          </w:p>
        </w:tc>
        <w:tc>
          <w:tcPr>
            <w:tcW w:w="2521" w:type="dxa"/>
            <w:gridSpan w:val="2"/>
            <w:tcBorders>
              <w:top w:val="nil"/>
              <w:left w:val="nil"/>
              <w:bottom w:val="nil"/>
              <w:right w:val="single" w:sz="4" w:space="0" w:color="auto"/>
            </w:tcBorders>
          </w:tcPr>
          <w:p w14:paraId="65DB8D0C" w14:textId="77777777" w:rsidR="00F76A97" w:rsidRPr="005567F1" w:rsidRDefault="00F76A97" w:rsidP="00F76A97">
            <w:pPr>
              <w:spacing w:after="240"/>
            </w:pPr>
          </w:p>
        </w:tc>
        <w:tc>
          <w:tcPr>
            <w:tcW w:w="495" w:type="dxa"/>
            <w:tcBorders>
              <w:top w:val="nil"/>
              <w:left w:val="single" w:sz="4" w:space="0" w:color="auto"/>
              <w:bottom w:val="nil"/>
              <w:right w:val="single" w:sz="4" w:space="0" w:color="auto"/>
            </w:tcBorders>
            <w:tcMar>
              <w:left w:w="29" w:type="dxa"/>
              <w:right w:w="29" w:type="dxa"/>
            </w:tcMar>
          </w:tcPr>
          <w:p w14:paraId="32BEF1DB" w14:textId="5BB02070" w:rsidR="00F76A97" w:rsidRPr="005567F1" w:rsidRDefault="00F76A97" w:rsidP="00F76A97">
            <w:pPr>
              <w:spacing w:after="240"/>
              <w:jc w:val="center"/>
            </w:pPr>
            <w:r w:rsidRPr="00F76A97">
              <w:t>C</w:t>
            </w:r>
          </w:p>
        </w:tc>
        <w:tc>
          <w:tcPr>
            <w:tcW w:w="495" w:type="dxa"/>
            <w:tcBorders>
              <w:top w:val="nil"/>
              <w:left w:val="single" w:sz="4" w:space="0" w:color="auto"/>
              <w:bottom w:val="nil"/>
              <w:right w:val="single" w:sz="4" w:space="0" w:color="auto"/>
            </w:tcBorders>
            <w:tcMar>
              <w:left w:w="29" w:type="dxa"/>
              <w:right w:w="29" w:type="dxa"/>
            </w:tcMar>
          </w:tcPr>
          <w:p w14:paraId="625138FF" w14:textId="0ED9581C" w:rsidR="00F76A97" w:rsidRPr="005567F1" w:rsidRDefault="00F76A97" w:rsidP="00F76A97">
            <w:pPr>
              <w:spacing w:after="240"/>
              <w:jc w:val="center"/>
            </w:pPr>
            <w:r w:rsidRPr="00F76A97">
              <w:t>2</w:t>
            </w:r>
          </w:p>
        </w:tc>
        <w:tc>
          <w:tcPr>
            <w:tcW w:w="495" w:type="dxa"/>
            <w:tcBorders>
              <w:top w:val="nil"/>
              <w:left w:val="single" w:sz="4" w:space="0" w:color="auto"/>
              <w:bottom w:val="nil"/>
              <w:right w:val="single" w:sz="4" w:space="0" w:color="auto"/>
            </w:tcBorders>
            <w:tcMar>
              <w:left w:w="29" w:type="dxa"/>
              <w:right w:w="29" w:type="dxa"/>
            </w:tcMar>
          </w:tcPr>
          <w:p w14:paraId="610471B1" w14:textId="4315E178" w:rsidR="00F76A97" w:rsidRPr="005567F1" w:rsidRDefault="00F76A97" w:rsidP="00F76A97">
            <w:pPr>
              <w:spacing w:after="240"/>
              <w:jc w:val="center"/>
            </w:pPr>
            <w:r w:rsidRPr="00F76A97">
              <w:t>1</w:t>
            </w:r>
          </w:p>
        </w:tc>
        <w:tc>
          <w:tcPr>
            <w:tcW w:w="3743" w:type="dxa"/>
            <w:tcBorders>
              <w:top w:val="nil"/>
              <w:left w:val="single" w:sz="4" w:space="0" w:color="auto"/>
              <w:bottom w:val="nil"/>
              <w:right w:val="nil"/>
            </w:tcBorders>
          </w:tcPr>
          <w:p w14:paraId="39779462" w14:textId="77777777" w:rsidR="00F76A97" w:rsidRPr="00F76A97" w:rsidRDefault="00F76A97" w:rsidP="00F76A97">
            <w:pPr>
              <w:pStyle w:val="MMELTableBody"/>
              <w:jc w:val="left"/>
              <w:rPr>
                <w:b w:val="0"/>
              </w:rPr>
            </w:pPr>
            <w:r w:rsidRPr="00F76A97">
              <w:rPr>
                <w:b w:val="0"/>
              </w:rPr>
              <w:t>(M)(O) One may be inoperative provided:</w:t>
            </w:r>
          </w:p>
          <w:p w14:paraId="3B843AA2" w14:textId="77777777" w:rsidR="00F76A97" w:rsidRPr="00F76A97" w:rsidRDefault="00F76A97" w:rsidP="00281899">
            <w:pPr>
              <w:numPr>
                <w:ilvl w:val="0"/>
                <w:numId w:val="484"/>
              </w:numPr>
              <w:autoSpaceDE w:val="0"/>
              <w:autoSpaceDN w:val="0"/>
              <w:adjustRightInd w:val="0"/>
            </w:pPr>
            <w:r w:rsidRPr="00F76A97">
              <w:t>Inoperative system is deactivated,</w:t>
            </w:r>
          </w:p>
          <w:p w14:paraId="5ACA3A2F" w14:textId="77777777" w:rsidR="00F76A97" w:rsidRPr="00F76A97" w:rsidRDefault="00F76A97" w:rsidP="00281899">
            <w:pPr>
              <w:numPr>
                <w:ilvl w:val="0"/>
                <w:numId w:val="484"/>
              </w:numPr>
              <w:autoSpaceDE w:val="0"/>
              <w:autoSpaceDN w:val="0"/>
              <w:adjustRightInd w:val="0"/>
            </w:pPr>
            <w:r w:rsidRPr="00F76A97">
              <w:t>Opposite air conditioning pack operates normally, and</w:t>
            </w:r>
          </w:p>
          <w:p w14:paraId="028A7217" w14:textId="2995B39A" w:rsidR="00F76A97" w:rsidRPr="005567F1" w:rsidRDefault="00F76A97" w:rsidP="00281899">
            <w:pPr>
              <w:numPr>
                <w:ilvl w:val="0"/>
                <w:numId w:val="484"/>
              </w:numPr>
              <w:autoSpaceDE w:val="0"/>
              <w:autoSpaceDN w:val="0"/>
              <w:adjustRightInd w:val="0"/>
              <w:spacing w:after="240"/>
            </w:pPr>
            <w:r w:rsidRPr="00F76A97">
              <w:t xml:space="preserve">Airport OAT remains at or above </w:t>
            </w:r>
            <w:r w:rsidRPr="00F76A97">
              <w:noBreakHyphen/>
              <w:t>35 </w:t>
            </w:r>
            <w:r w:rsidR="00D3314A">
              <w:t>°C</w:t>
            </w:r>
            <w:r w:rsidRPr="00F76A97">
              <w:t xml:space="preserve"> since last landing.</w:t>
            </w:r>
          </w:p>
        </w:tc>
        <w:tc>
          <w:tcPr>
            <w:tcW w:w="628" w:type="dxa"/>
            <w:tcBorders>
              <w:top w:val="nil"/>
              <w:left w:val="nil"/>
              <w:bottom w:val="nil"/>
            </w:tcBorders>
          </w:tcPr>
          <w:p w14:paraId="14478738" w14:textId="77777777" w:rsidR="00F76A97" w:rsidRPr="005567F1" w:rsidRDefault="00F76A97" w:rsidP="00F76A97">
            <w:pPr>
              <w:jc w:val="center"/>
            </w:pPr>
          </w:p>
        </w:tc>
      </w:tr>
      <w:tr w:rsidR="00F76A97" w:rsidRPr="005567F1" w14:paraId="63B2F64A" w14:textId="77777777" w:rsidTr="00F76A97">
        <w:trPr>
          <w:jc w:val="center"/>
        </w:trPr>
        <w:tc>
          <w:tcPr>
            <w:tcW w:w="1703" w:type="dxa"/>
            <w:tcBorders>
              <w:top w:val="nil"/>
              <w:left w:val="single" w:sz="4" w:space="0" w:color="auto"/>
              <w:bottom w:val="single" w:sz="4" w:space="0" w:color="auto"/>
              <w:right w:val="nil"/>
            </w:tcBorders>
          </w:tcPr>
          <w:p w14:paraId="067E41B1" w14:textId="00985B73" w:rsidR="00F76A97" w:rsidRPr="00F76A97" w:rsidRDefault="00F76A97" w:rsidP="00F76A97">
            <w:pPr>
              <w:spacing w:after="240"/>
            </w:pPr>
            <w:r w:rsidRPr="00F76A97">
              <w:t>-22-01C</w:t>
            </w:r>
          </w:p>
        </w:tc>
        <w:tc>
          <w:tcPr>
            <w:tcW w:w="2521" w:type="dxa"/>
            <w:gridSpan w:val="2"/>
            <w:tcBorders>
              <w:top w:val="nil"/>
              <w:left w:val="nil"/>
              <w:bottom w:val="single" w:sz="4" w:space="0" w:color="auto"/>
              <w:right w:val="single" w:sz="4" w:space="0" w:color="auto"/>
            </w:tcBorders>
          </w:tcPr>
          <w:p w14:paraId="34AAE3BD" w14:textId="77777777" w:rsidR="00F76A97" w:rsidRPr="00F76A97" w:rsidRDefault="00F76A97" w:rsidP="00F76A97">
            <w:pPr>
              <w:spacing w:after="240"/>
            </w:pPr>
          </w:p>
        </w:tc>
        <w:tc>
          <w:tcPr>
            <w:tcW w:w="495" w:type="dxa"/>
            <w:tcBorders>
              <w:top w:val="nil"/>
              <w:left w:val="single" w:sz="4" w:space="0" w:color="auto"/>
              <w:bottom w:val="single" w:sz="4" w:space="0" w:color="auto"/>
              <w:right w:val="single" w:sz="4" w:space="0" w:color="auto"/>
            </w:tcBorders>
            <w:tcMar>
              <w:left w:w="29" w:type="dxa"/>
              <w:right w:w="29" w:type="dxa"/>
            </w:tcMar>
          </w:tcPr>
          <w:p w14:paraId="1AEFAB98" w14:textId="6FF90B70" w:rsidR="00F76A97" w:rsidRPr="00F76A97" w:rsidRDefault="00F76A97" w:rsidP="00F76A97">
            <w:pPr>
              <w:spacing w:after="240"/>
              <w:jc w:val="center"/>
            </w:pPr>
            <w:r w:rsidRPr="00F76A97">
              <w:t>C</w:t>
            </w:r>
          </w:p>
        </w:tc>
        <w:tc>
          <w:tcPr>
            <w:tcW w:w="495" w:type="dxa"/>
            <w:tcBorders>
              <w:top w:val="nil"/>
              <w:left w:val="single" w:sz="4" w:space="0" w:color="auto"/>
              <w:bottom w:val="single" w:sz="4" w:space="0" w:color="auto"/>
              <w:right w:val="single" w:sz="4" w:space="0" w:color="auto"/>
            </w:tcBorders>
            <w:tcMar>
              <w:left w:w="29" w:type="dxa"/>
              <w:right w:w="29" w:type="dxa"/>
            </w:tcMar>
          </w:tcPr>
          <w:p w14:paraId="7796A934" w14:textId="4038BE86" w:rsidR="00F76A97" w:rsidRPr="00F76A97" w:rsidRDefault="00F76A97" w:rsidP="00F76A97">
            <w:pPr>
              <w:spacing w:after="240"/>
              <w:jc w:val="center"/>
            </w:pPr>
            <w:r w:rsidRPr="00F76A97">
              <w:t>2</w:t>
            </w:r>
          </w:p>
        </w:tc>
        <w:tc>
          <w:tcPr>
            <w:tcW w:w="495" w:type="dxa"/>
            <w:tcBorders>
              <w:top w:val="nil"/>
              <w:left w:val="single" w:sz="4" w:space="0" w:color="auto"/>
              <w:bottom w:val="single" w:sz="4" w:space="0" w:color="auto"/>
              <w:right w:val="single" w:sz="4" w:space="0" w:color="auto"/>
            </w:tcBorders>
            <w:tcMar>
              <w:left w:w="29" w:type="dxa"/>
              <w:right w:w="29" w:type="dxa"/>
            </w:tcMar>
          </w:tcPr>
          <w:p w14:paraId="69E61890" w14:textId="5BF20334" w:rsidR="00F76A97" w:rsidRPr="00F76A97" w:rsidRDefault="00F76A97" w:rsidP="00F76A97">
            <w:pPr>
              <w:spacing w:after="240"/>
              <w:jc w:val="center"/>
            </w:pPr>
            <w:r w:rsidRPr="00F76A97">
              <w:t>1</w:t>
            </w:r>
          </w:p>
        </w:tc>
        <w:tc>
          <w:tcPr>
            <w:tcW w:w="3743" w:type="dxa"/>
            <w:tcBorders>
              <w:top w:val="nil"/>
              <w:left w:val="single" w:sz="4" w:space="0" w:color="auto"/>
              <w:bottom w:val="single" w:sz="4" w:space="0" w:color="auto"/>
              <w:right w:val="nil"/>
            </w:tcBorders>
          </w:tcPr>
          <w:p w14:paraId="6E71CAA3" w14:textId="77777777" w:rsidR="00F76A97" w:rsidRPr="00F76A97" w:rsidRDefault="00F76A97" w:rsidP="00F76A97">
            <w:pPr>
              <w:pStyle w:val="MMELTableBody"/>
              <w:jc w:val="left"/>
              <w:rPr>
                <w:b w:val="0"/>
              </w:rPr>
            </w:pPr>
            <w:r w:rsidRPr="00F76A97">
              <w:rPr>
                <w:b w:val="0"/>
              </w:rPr>
              <w:t>(M)(O) One may be inoperative provided:</w:t>
            </w:r>
          </w:p>
          <w:p w14:paraId="1E77CCDF" w14:textId="77777777" w:rsidR="00F76A97" w:rsidRPr="00F76A97" w:rsidRDefault="00F76A97" w:rsidP="00281899">
            <w:pPr>
              <w:numPr>
                <w:ilvl w:val="0"/>
                <w:numId w:val="485"/>
              </w:numPr>
              <w:autoSpaceDE w:val="0"/>
              <w:autoSpaceDN w:val="0"/>
              <w:adjustRightInd w:val="0"/>
            </w:pPr>
            <w:r w:rsidRPr="00F76A97">
              <w:t>Inoperative system is deactivated,</w:t>
            </w:r>
          </w:p>
          <w:p w14:paraId="74FB5203" w14:textId="77777777" w:rsidR="00F76A97" w:rsidRPr="00F76A97" w:rsidRDefault="00F76A97" w:rsidP="00281899">
            <w:pPr>
              <w:numPr>
                <w:ilvl w:val="0"/>
                <w:numId w:val="485"/>
              </w:numPr>
              <w:autoSpaceDE w:val="0"/>
              <w:autoSpaceDN w:val="0"/>
              <w:adjustRightInd w:val="0"/>
            </w:pPr>
            <w:proofErr w:type="gramStart"/>
            <w:r w:rsidRPr="00F76A97">
              <w:t>Airplane is</w:t>
            </w:r>
            <w:proofErr w:type="gramEnd"/>
            <w:r w:rsidRPr="00F76A97">
              <w:t xml:space="preserve"> not operated in known or forecast icing,</w:t>
            </w:r>
          </w:p>
          <w:p w14:paraId="508591C0" w14:textId="6F17EECA" w:rsidR="00F76A97" w:rsidRDefault="00F76A97" w:rsidP="00281899">
            <w:pPr>
              <w:numPr>
                <w:ilvl w:val="0"/>
                <w:numId w:val="485"/>
              </w:numPr>
              <w:autoSpaceDE w:val="0"/>
              <w:autoSpaceDN w:val="0"/>
              <w:adjustRightInd w:val="0"/>
            </w:pPr>
            <w:r w:rsidRPr="00F76A97">
              <w:t xml:space="preserve">Airport OAT remains at or above </w:t>
            </w:r>
            <w:r w:rsidRPr="00F76A97">
              <w:noBreakHyphen/>
              <w:t>35 </w:t>
            </w:r>
            <w:r w:rsidR="00D3314A">
              <w:t>°C</w:t>
            </w:r>
            <w:r w:rsidRPr="00F76A97">
              <w:t xml:space="preserve"> since last landing, and</w:t>
            </w:r>
          </w:p>
          <w:p w14:paraId="3B494313" w14:textId="2F3553DC" w:rsidR="00F76A97" w:rsidRPr="00F76A97" w:rsidRDefault="00F76A97" w:rsidP="00281899">
            <w:pPr>
              <w:numPr>
                <w:ilvl w:val="0"/>
                <w:numId w:val="485"/>
              </w:numPr>
              <w:autoSpaceDE w:val="0"/>
              <w:autoSpaceDN w:val="0"/>
              <w:adjustRightInd w:val="0"/>
              <w:spacing w:after="240"/>
            </w:pPr>
            <w:r w:rsidRPr="00F76A97">
              <w:t>Flight remains within 120 minutes of landing at a suitable airport.</w:t>
            </w:r>
          </w:p>
        </w:tc>
        <w:tc>
          <w:tcPr>
            <w:tcW w:w="628" w:type="dxa"/>
            <w:tcBorders>
              <w:top w:val="nil"/>
              <w:left w:val="nil"/>
              <w:bottom w:val="single" w:sz="4" w:space="0" w:color="auto"/>
            </w:tcBorders>
          </w:tcPr>
          <w:p w14:paraId="049F05ED" w14:textId="77777777" w:rsidR="00F76A97" w:rsidRPr="005567F1" w:rsidRDefault="00F76A97" w:rsidP="00F76A97">
            <w:pPr>
              <w:jc w:val="center"/>
            </w:pPr>
          </w:p>
        </w:tc>
      </w:tr>
    </w:tbl>
    <w:p w14:paraId="4D96FB98" w14:textId="77777777" w:rsidR="00166416" w:rsidRDefault="00166416" w:rsidP="00166416">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30-6"/>
      </w:tblPr>
      <w:tblGrid>
        <w:gridCol w:w="5040"/>
        <w:gridCol w:w="5040"/>
      </w:tblGrid>
      <w:tr w:rsidR="00166416" w:rsidRPr="005567F1" w14:paraId="41F5E7A4" w14:textId="77777777" w:rsidTr="001672EB">
        <w:trPr>
          <w:tblHeader/>
          <w:jc w:val="center"/>
        </w:trPr>
        <w:tc>
          <w:tcPr>
            <w:tcW w:w="5040" w:type="dxa"/>
            <w:tcBorders>
              <w:bottom w:val="single" w:sz="4" w:space="0" w:color="auto"/>
              <w:right w:val="nil"/>
            </w:tcBorders>
            <w:tcMar>
              <w:top w:w="29" w:type="dxa"/>
              <w:bottom w:w="29" w:type="dxa"/>
            </w:tcMar>
          </w:tcPr>
          <w:p w14:paraId="0634A21F" w14:textId="77777777" w:rsidR="00166416" w:rsidRPr="005567F1" w:rsidRDefault="00166416" w:rsidP="00F76A97">
            <w:pPr>
              <w:spacing w:after="60"/>
            </w:pPr>
            <w:r>
              <w:lastRenderedPageBreak/>
              <w:t>U.</w:t>
            </w:r>
            <w:r w:rsidRPr="005567F1">
              <w:t>S. DEPARTMENT OF TRANSPORTATION</w:t>
            </w:r>
          </w:p>
          <w:p w14:paraId="2C3C2AF2" w14:textId="77777777" w:rsidR="00166416" w:rsidRPr="005567F1" w:rsidRDefault="00166416" w:rsidP="00F76A97">
            <w:pPr>
              <w:spacing w:after="60"/>
            </w:pPr>
            <w:r w:rsidRPr="005567F1">
              <w:t>FEDERAL AVIATION ADMINISTRATION</w:t>
            </w:r>
          </w:p>
        </w:tc>
        <w:tc>
          <w:tcPr>
            <w:tcW w:w="5040" w:type="dxa"/>
            <w:tcBorders>
              <w:left w:val="nil"/>
            </w:tcBorders>
            <w:tcMar>
              <w:top w:w="29" w:type="dxa"/>
              <w:bottom w:w="29" w:type="dxa"/>
            </w:tcMar>
            <w:vAlign w:val="center"/>
          </w:tcPr>
          <w:p w14:paraId="1B485BC9" w14:textId="77777777" w:rsidR="00166416" w:rsidRPr="005567F1" w:rsidRDefault="00166416" w:rsidP="00F76A97">
            <w:pPr>
              <w:spacing w:after="60"/>
              <w:jc w:val="right"/>
            </w:pPr>
            <w:r w:rsidRPr="005567F1">
              <w:t>MASTER MINIMUM EQUIPMENT LIST</w:t>
            </w:r>
          </w:p>
        </w:tc>
      </w:tr>
      <w:tr w:rsidR="00166416" w:rsidRPr="005567F1" w14:paraId="5EB07CA3" w14:textId="77777777" w:rsidTr="001672EB">
        <w:trPr>
          <w:tblHeader/>
          <w:jc w:val="center"/>
        </w:trPr>
        <w:tc>
          <w:tcPr>
            <w:tcW w:w="5040" w:type="dxa"/>
            <w:tcBorders>
              <w:bottom w:val="single" w:sz="4" w:space="0" w:color="auto"/>
              <w:right w:val="nil"/>
            </w:tcBorders>
            <w:tcMar>
              <w:top w:w="29" w:type="dxa"/>
              <w:bottom w:w="29" w:type="dxa"/>
            </w:tcMar>
          </w:tcPr>
          <w:p w14:paraId="1777B8C5" w14:textId="77777777" w:rsidR="00E708FF" w:rsidRPr="005567F1" w:rsidRDefault="00E708FF" w:rsidP="00E708FF">
            <w:pPr>
              <w:spacing w:after="60"/>
            </w:pPr>
            <w:r>
              <w:t>REVISION NO. 19</w:t>
            </w:r>
          </w:p>
          <w:p w14:paraId="32AC47A0" w14:textId="3C59E03D" w:rsidR="00166416" w:rsidRPr="005567F1" w:rsidRDefault="00E708FF" w:rsidP="00E708FF">
            <w:pPr>
              <w:spacing w:after="60"/>
            </w:pPr>
            <w:r w:rsidRPr="005567F1">
              <w:t xml:space="preserve">DATE: </w:t>
            </w:r>
            <w:r w:rsidR="00112A22">
              <w:t>05/20/2025</w:t>
            </w:r>
          </w:p>
        </w:tc>
        <w:tc>
          <w:tcPr>
            <w:tcW w:w="5040" w:type="dxa"/>
            <w:tcBorders>
              <w:left w:val="nil"/>
            </w:tcBorders>
            <w:tcMar>
              <w:top w:w="29" w:type="dxa"/>
              <w:bottom w:w="29" w:type="dxa"/>
            </w:tcMar>
          </w:tcPr>
          <w:p w14:paraId="16448BB6" w14:textId="637C5C28" w:rsidR="00166416" w:rsidRPr="005567F1" w:rsidRDefault="00166416" w:rsidP="00166416">
            <w:pPr>
              <w:spacing w:after="60"/>
              <w:jc w:val="right"/>
            </w:pPr>
            <w:r w:rsidRPr="005567F1">
              <w:t xml:space="preserve">PAGE NO. </w:t>
            </w:r>
            <w:r>
              <w:t>30-6</w:t>
            </w:r>
          </w:p>
        </w:tc>
      </w:tr>
      <w:tr w:rsidR="00166416" w:rsidRPr="005567F1" w14:paraId="593A34F8" w14:textId="77777777" w:rsidTr="001672EB">
        <w:trPr>
          <w:tblHeader/>
          <w:jc w:val="center"/>
        </w:trPr>
        <w:tc>
          <w:tcPr>
            <w:tcW w:w="5040" w:type="dxa"/>
            <w:tcBorders>
              <w:right w:val="single" w:sz="4" w:space="0" w:color="auto"/>
            </w:tcBorders>
            <w:tcMar>
              <w:top w:w="29" w:type="dxa"/>
              <w:bottom w:w="29" w:type="dxa"/>
            </w:tcMar>
            <w:vAlign w:val="center"/>
          </w:tcPr>
          <w:p w14:paraId="33AA69E8" w14:textId="77777777" w:rsidR="00166416" w:rsidRPr="005567F1" w:rsidRDefault="00166416" w:rsidP="00F76A97">
            <w:pPr>
              <w:spacing w:after="60"/>
            </w:pPr>
            <w:r w:rsidRPr="005567F1">
              <w:t>AIRCRAFT:</w:t>
            </w:r>
          </w:p>
          <w:p w14:paraId="2BADCA51" w14:textId="77777777" w:rsidR="00166416" w:rsidRPr="005567F1" w:rsidRDefault="00166416" w:rsidP="00F76A97">
            <w:pPr>
              <w:spacing w:after="60"/>
            </w:pPr>
            <w:r>
              <w:t>Boeing 787</w:t>
            </w:r>
          </w:p>
        </w:tc>
        <w:tc>
          <w:tcPr>
            <w:tcW w:w="5040" w:type="dxa"/>
            <w:tcBorders>
              <w:left w:val="single" w:sz="4" w:space="0" w:color="auto"/>
            </w:tcBorders>
            <w:tcMar>
              <w:top w:w="29" w:type="dxa"/>
              <w:bottom w:w="29" w:type="dxa"/>
            </w:tcMar>
          </w:tcPr>
          <w:p w14:paraId="45374185" w14:textId="77777777" w:rsidR="00166416" w:rsidRPr="005567F1" w:rsidRDefault="00166416" w:rsidP="00F76A97">
            <w:pPr>
              <w:pStyle w:val="ListParagraph"/>
              <w:spacing w:after="60"/>
              <w:ind w:left="662" w:hanging="720"/>
              <w:rPr>
                <w:b/>
              </w:rPr>
            </w:pPr>
            <w:r w:rsidRPr="005567F1">
              <w:rPr>
                <w:b/>
              </w:rPr>
              <w:t>TABLE KEY</w:t>
            </w:r>
          </w:p>
          <w:p w14:paraId="73D958B7" w14:textId="77777777" w:rsidR="00166416" w:rsidRPr="005567F1" w:rsidRDefault="00166416" w:rsidP="00281899">
            <w:pPr>
              <w:pStyle w:val="ListParagraph"/>
              <w:numPr>
                <w:ilvl w:val="0"/>
                <w:numId w:val="471"/>
              </w:numPr>
              <w:spacing w:after="60"/>
            </w:pPr>
            <w:r w:rsidRPr="005567F1">
              <w:t>REPAIR CATEGORY</w:t>
            </w:r>
          </w:p>
          <w:p w14:paraId="742D56AB" w14:textId="77777777" w:rsidR="00166416" w:rsidRPr="005567F1" w:rsidRDefault="00166416" w:rsidP="00281899">
            <w:pPr>
              <w:pStyle w:val="ListParagraph"/>
              <w:numPr>
                <w:ilvl w:val="0"/>
                <w:numId w:val="471"/>
              </w:numPr>
              <w:spacing w:after="60"/>
            </w:pPr>
            <w:r w:rsidRPr="005567F1">
              <w:t>NO. INSTALLED</w:t>
            </w:r>
          </w:p>
          <w:p w14:paraId="0A62D76F" w14:textId="77777777" w:rsidR="00166416" w:rsidRPr="005567F1" w:rsidRDefault="00166416" w:rsidP="00281899">
            <w:pPr>
              <w:pStyle w:val="ListParagraph"/>
              <w:numPr>
                <w:ilvl w:val="0"/>
                <w:numId w:val="471"/>
              </w:numPr>
              <w:spacing w:after="60"/>
            </w:pPr>
            <w:r w:rsidRPr="005567F1">
              <w:t>NO. REQUIRED FOR DISPATCH</w:t>
            </w:r>
          </w:p>
          <w:p w14:paraId="0CEF73CD" w14:textId="77777777" w:rsidR="00166416" w:rsidRPr="005567F1" w:rsidRDefault="00166416" w:rsidP="00281899">
            <w:pPr>
              <w:pStyle w:val="ListParagraph"/>
              <w:numPr>
                <w:ilvl w:val="0"/>
                <w:numId w:val="471"/>
              </w:numPr>
              <w:spacing w:after="60"/>
            </w:pPr>
            <w:r w:rsidRPr="005567F1">
              <w:t>REMARKS OR EXCEPTIONS</w:t>
            </w:r>
          </w:p>
        </w:tc>
      </w:tr>
    </w:tbl>
    <w:p w14:paraId="290F0276" w14:textId="77777777" w:rsidR="00166416" w:rsidRPr="005567F1" w:rsidRDefault="00166416" w:rsidP="00166416">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Ice and Rain Protection"/>
      </w:tblPr>
      <w:tblGrid>
        <w:gridCol w:w="1703"/>
        <w:gridCol w:w="2370"/>
        <w:gridCol w:w="151"/>
        <w:gridCol w:w="495"/>
        <w:gridCol w:w="495"/>
        <w:gridCol w:w="495"/>
        <w:gridCol w:w="3743"/>
        <w:gridCol w:w="628"/>
      </w:tblGrid>
      <w:tr w:rsidR="00166416" w:rsidRPr="005567F1" w14:paraId="17A90E51"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3FDE1FB7" w14:textId="77777777" w:rsidR="00166416" w:rsidRPr="005567F1" w:rsidRDefault="00166416" w:rsidP="00F76A97">
            <w:pPr>
              <w:ind w:left="360" w:hanging="360"/>
              <w:rPr>
                <w:b/>
              </w:rPr>
            </w:pPr>
            <w:r>
              <w:rPr>
                <w:b/>
              </w:rPr>
              <w:t>30</w:t>
            </w:r>
            <w:r w:rsidRPr="005567F1">
              <w:rPr>
                <w:b/>
              </w:rPr>
              <w:t>.</w:t>
            </w:r>
            <w:r>
              <w:rPr>
                <w:b/>
              </w:rPr>
              <w:t xml:space="preserve"> Ice and Rain Protection</w:t>
            </w:r>
          </w:p>
        </w:tc>
        <w:tc>
          <w:tcPr>
            <w:tcW w:w="151" w:type="dxa"/>
            <w:tcBorders>
              <w:left w:val="nil"/>
              <w:right w:val="nil"/>
            </w:tcBorders>
            <w:shd w:val="clear" w:color="auto" w:fill="D9D9D9" w:themeFill="background1" w:themeFillShade="D9"/>
          </w:tcPr>
          <w:p w14:paraId="477387D2" w14:textId="77777777" w:rsidR="00166416" w:rsidRPr="005567F1" w:rsidRDefault="00166416" w:rsidP="00F76A97">
            <w:pPr>
              <w:rPr>
                <w:b/>
              </w:rPr>
            </w:pPr>
          </w:p>
        </w:tc>
        <w:tc>
          <w:tcPr>
            <w:tcW w:w="495" w:type="dxa"/>
            <w:tcBorders>
              <w:left w:val="nil"/>
              <w:right w:val="nil"/>
            </w:tcBorders>
            <w:shd w:val="clear" w:color="auto" w:fill="D9D9D9" w:themeFill="background1" w:themeFillShade="D9"/>
            <w:tcMar>
              <w:left w:w="29" w:type="dxa"/>
              <w:right w:w="29" w:type="dxa"/>
            </w:tcMar>
          </w:tcPr>
          <w:p w14:paraId="362E630C" w14:textId="77777777" w:rsidR="00166416" w:rsidRPr="005567F1" w:rsidRDefault="00166416" w:rsidP="00F76A97">
            <w:pPr>
              <w:jc w:val="center"/>
              <w:rPr>
                <w:b/>
              </w:rPr>
            </w:pPr>
          </w:p>
        </w:tc>
        <w:tc>
          <w:tcPr>
            <w:tcW w:w="495" w:type="dxa"/>
            <w:tcBorders>
              <w:left w:val="nil"/>
              <w:right w:val="nil"/>
            </w:tcBorders>
            <w:shd w:val="clear" w:color="auto" w:fill="D9D9D9" w:themeFill="background1" w:themeFillShade="D9"/>
            <w:tcMar>
              <w:left w:w="29" w:type="dxa"/>
              <w:right w:w="29" w:type="dxa"/>
            </w:tcMar>
          </w:tcPr>
          <w:p w14:paraId="2C9AA272" w14:textId="77777777" w:rsidR="00166416" w:rsidRPr="005567F1" w:rsidRDefault="00166416" w:rsidP="00F76A97">
            <w:pPr>
              <w:jc w:val="center"/>
              <w:rPr>
                <w:b/>
              </w:rPr>
            </w:pPr>
          </w:p>
        </w:tc>
        <w:tc>
          <w:tcPr>
            <w:tcW w:w="495" w:type="dxa"/>
            <w:tcBorders>
              <w:left w:val="nil"/>
              <w:right w:val="nil"/>
            </w:tcBorders>
            <w:shd w:val="clear" w:color="auto" w:fill="D9D9D9" w:themeFill="background1" w:themeFillShade="D9"/>
            <w:tcMar>
              <w:left w:w="29" w:type="dxa"/>
              <w:right w:w="29" w:type="dxa"/>
            </w:tcMar>
          </w:tcPr>
          <w:p w14:paraId="4356B626" w14:textId="77777777" w:rsidR="00166416" w:rsidRPr="005567F1" w:rsidRDefault="00166416" w:rsidP="00F76A97">
            <w:pPr>
              <w:jc w:val="center"/>
              <w:rPr>
                <w:b/>
              </w:rPr>
            </w:pPr>
          </w:p>
        </w:tc>
        <w:tc>
          <w:tcPr>
            <w:tcW w:w="3743" w:type="dxa"/>
            <w:tcBorders>
              <w:left w:val="nil"/>
              <w:bottom w:val="single" w:sz="4" w:space="0" w:color="auto"/>
              <w:right w:val="nil"/>
            </w:tcBorders>
            <w:shd w:val="clear" w:color="auto" w:fill="D9D9D9" w:themeFill="background1" w:themeFillShade="D9"/>
          </w:tcPr>
          <w:p w14:paraId="70969543" w14:textId="77777777" w:rsidR="00166416" w:rsidRPr="005567F1" w:rsidRDefault="00166416" w:rsidP="00F76A97">
            <w:pPr>
              <w:rPr>
                <w:b/>
              </w:rPr>
            </w:pPr>
          </w:p>
        </w:tc>
        <w:tc>
          <w:tcPr>
            <w:tcW w:w="628" w:type="dxa"/>
            <w:tcBorders>
              <w:left w:val="nil"/>
            </w:tcBorders>
            <w:shd w:val="clear" w:color="auto" w:fill="D9D9D9" w:themeFill="background1" w:themeFillShade="D9"/>
          </w:tcPr>
          <w:p w14:paraId="5BE913CA" w14:textId="77777777" w:rsidR="00166416" w:rsidRPr="005567F1" w:rsidRDefault="00166416" w:rsidP="00F76A97">
            <w:pPr>
              <w:jc w:val="center"/>
              <w:rPr>
                <w:b/>
              </w:rPr>
            </w:pPr>
          </w:p>
        </w:tc>
      </w:tr>
      <w:tr w:rsidR="00166416" w:rsidRPr="005567F1" w14:paraId="21268C39"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4B96FC69" w14:textId="77777777" w:rsidR="00166416" w:rsidRPr="00812724" w:rsidRDefault="00166416" w:rsidP="00F76A97">
            <w:pPr>
              <w:rPr>
                <w:b/>
                <w:sz w:val="16"/>
                <w:szCs w:val="16"/>
              </w:rPr>
            </w:pPr>
            <w:r w:rsidRPr="00812724">
              <w:rPr>
                <w:b/>
                <w:sz w:val="16"/>
                <w:szCs w:val="16"/>
              </w:rPr>
              <w:t>Sequence No.</w:t>
            </w:r>
          </w:p>
        </w:tc>
        <w:tc>
          <w:tcPr>
            <w:tcW w:w="2521" w:type="dxa"/>
            <w:gridSpan w:val="2"/>
            <w:tcBorders>
              <w:left w:val="nil"/>
            </w:tcBorders>
            <w:shd w:val="clear" w:color="auto" w:fill="D9D9D9" w:themeFill="background1" w:themeFillShade="D9"/>
            <w:vAlign w:val="center"/>
          </w:tcPr>
          <w:p w14:paraId="7A5E30D1" w14:textId="77777777" w:rsidR="00166416" w:rsidRPr="00812724" w:rsidRDefault="00166416" w:rsidP="00F76A97">
            <w:pPr>
              <w:rPr>
                <w:b/>
                <w:sz w:val="16"/>
                <w:szCs w:val="16"/>
              </w:rPr>
            </w:pPr>
            <w:r w:rsidRPr="00812724">
              <w:rPr>
                <w:b/>
                <w:sz w:val="16"/>
                <w:szCs w:val="16"/>
              </w:rPr>
              <w:t>Item</w:t>
            </w:r>
          </w:p>
        </w:tc>
        <w:tc>
          <w:tcPr>
            <w:tcW w:w="495" w:type="dxa"/>
            <w:shd w:val="clear" w:color="auto" w:fill="D9D9D9" w:themeFill="background1" w:themeFillShade="D9"/>
            <w:tcMar>
              <w:left w:w="29" w:type="dxa"/>
              <w:right w:w="29" w:type="dxa"/>
            </w:tcMar>
            <w:vAlign w:val="center"/>
          </w:tcPr>
          <w:p w14:paraId="0A83B89E" w14:textId="77777777" w:rsidR="00166416" w:rsidRPr="00812724" w:rsidRDefault="00166416" w:rsidP="00F76A97">
            <w:pPr>
              <w:jc w:val="center"/>
              <w:rPr>
                <w:b/>
                <w:sz w:val="16"/>
                <w:szCs w:val="16"/>
              </w:rPr>
            </w:pPr>
            <w:r w:rsidRPr="00812724">
              <w:rPr>
                <w:b/>
                <w:sz w:val="16"/>
                <w:szCs w:val="16"/>
              </w:rPr>
              <w:t>1</w:t>
            </w:r>
          </w:p>
        </w:tc>
        <w:tc>
          <w:tcPr>
            <w:tcW w:w="495" w:type="dxa"/>
            <w:shd w:val="clear" w:color="auto" w:fill="D9D9D9" w:themeFill="background1" w:themeFillShade="D9"/>
            <w:tcMar>
              <w:left w:w="29" w:type="dxa"/>
              <w:right w:w="29" w:type="dxa"/>
            </w:tcMar>
            <w:vAlign w:val="center"/>
          </w:tcPr>
          <w:p w14:paraId="7A4E2E15" w14:textId="77777777" w:rsidR="00166416" w:rsidRPr="00812724" w:rsidRDefault="00166416" w:rsidP="00F76A97">
            <w:pPr>
              <w:jc w:val="center"/>
              <w:rPr>
                <w:b/>
                <w:sz w:val="16"/>
                <w:szCs w:val="16"/>
              </w:rPr>
            </w:pPr>
            <w:r w:rsidRPr="00812724">
              <w:rPr>
                <w:b/>
                <w:sz w:val="16"/>
                <w:szCs w:val="16"/>
              </w:rPr>
              <w:t>2</w:t>
            </w:r>
          </w:p>
        </w:tc>
        <w:tc>
          <w:tcPr>
            <w:tcW w:w="495" w:type="dxa"/>
            <w:shd w:val="clear" w:color="auto" w:fill="D9D9D9" w:themeFill="background1" w:themeFillShade="D9"/>
            <w:tcMar>
              <w:left w:w="29" w:type="dxa"/>
              <w:right w:w="29" w:type="dxa"/>
            </w:tcMar>
            <w:vAlign w:val="center"/>
          </w:tcPr>
          <w:p w14:paraId="244ACDAC" w14:textId="77777777" w:rsidR="00166416" w:rsidRPr="00812724" w:rsidRDefault="00166416" w:rsidP="00F76A9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64C104A4" w14:textId="77777777" w:rsidR="00166416" w:rsidRPr="00812724" w:rsidRDefault="00166416" w:rsidP="00F76A9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5BDBFA84" w14:textId="77777777" w:rsidR="00166416" w:rsidRPr="00812724" w:rsidRDefault="00166416" w:rsidP="00F76A97">
            <w:pPr>
              <w:jc w:val="center"/>
              <w:rPr>
                <w:b/>
                <w:sz w:val="12"/>
                <w:szCs w:val="12"/>
              </w:rPr>
            </w:pPr>
            <w:r w:rsidRPr="00812724">
              <w:rPr>
                <w:b/>
                <w:sz w:val="12"/>
                <w:szCs w:val="12"/>
              </w:rPr>
              <w:t>Change Bar</w:t>
            </w:r>
          </w:p>
        </w:tc>
      </w:tr>
      <w:tr w:rsidR="00F76A97" w:rsidRPr="005567F1" w14:paraId="17844D66" w14:textId="77777777" w:rsidTr="00F76A97">
        <w:trPr>
          <w:jc w:val="center"/>
        </w:trPr>
        <w:tc>
          <w:tcPr>
            <w:tcW w:w="1703" w:type="dxa"/>
            <w:tcBorders>
              <w:top w:val="nil"/>
              <w:left w:val="single" w:sz="4" w:space="0" w:color="auto"/>
              <w:bottom w:val="nil"/>
              <w:right w:val="nil"/>
            </w:tcBorders>
          </w:tcPr>
          <w:p w14:paraId="5EDE1A42" w14:textId="11BA2C0C" w:rsidR="00F76A97" w:rsidRPr="005567F1" w:rsidRDefault="00F76A97" w:rsidP="00F76A97">
            <w:pPr>
              <w:spacing w:after="240"/>
            </w:pPr>
            <w:r w:rsidRPr="00F76A97">
              <w:t>-31-01</w:t>
            </w:r>
          </w:p>
        </w:tc>
        <w:tc>
          <w:tcPr>
            <w:tcW w:w="2521" w:type="dxa"/>
            <w:gridSpan w:val="2"/>
            <w:tcBorders>
              <w:top w:val="nil"/>
              <w:left w:val="nil"/>
              <w:bottom w:val="nil"/>
              <w:right w:val="single" w:sz="4" w:space="0" w:color="auto"/>
            </w:tcBorders>
          </w:tcPr>
          <w:p w14:paraId="09A22E9F" w14:textId="2E387F82" w:rsidR="00F76A97" w:rsidRPr="005567F1" w:rsidRDefault="00F76A97" w:rsidP="00F76A97">
            <w:pPr>
              <w:spacing w:after="240"/>
            </w:pPr>
            <w:r w:rsidRPr="00F76A97">
              <w:t>Pitot Probe Heater Systems</w:t>
            </w:r>
          </w:p>
        </w:tc>
        <w:tc>
          <w:tcPr>
            <w:tcW w:w="495" w:type="dxa"/>
            <w:tcBorders>
              <w:top w:val="nil"/>
              <w:left w:val="single" w:sz="4" w:space="0" w:color="auto"/>
              <w:bottom w:val="nil"/>
              <w:right w:val="single" w:sz="4" w:space="0" w:color="auto"/>
            </w:tcBorders>
            <w:tcMar>
              <w:left w:w="29" w:type="dxa"/>
              <w:right w:w="29" w:type="dxa"/>
            </w:tcMar>
          </w:tcPr>
          <w:p w14:paraId="2DE338AB" w14:textId="77777777" w:rsidR="00F76A97" w:rsidRPr="005567F1" w:rsidRDefault="00F76A97" w:rsidP="00F76A97">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0101C6BA" w14:textId="77777777" w:rsidR="00F76A97" w:rsidRPr="005567F1" w:rsidRDefault="00F76A97" w:rsidP="00F76A97">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3C316F70" w14:textId="77777777" w:rsidR="00F76A97" w:rsidRPr="005567F1" w:rsidRDefault="00F76A97" w:rsidP="00F76A97">
            <w:pPr>
              <w:spacing w:after="240"/>
              <w:jc w:val="center"/>
            </w:pPr>
          </w:p>
        </w:tc>
        <w:tc>
          <w:tcPr>
            <w:tcW w:w="3743" w:type="dxa"/>
            <w:tcBorders>
              <w:top w:val="nil"/>
              <w:left w:val="single" w:sz="4" w:space="0" w:color="auto"/>
              <w:bottom w:val="nil"/>
              <w:right w:val="nil"/>
            </w:tcBorders>
          </w:tcPr>
          <w:p w14:paraId="4F8CF96C" w14:textId="77777777" w:rsidR="00F76A97" w:rsidRPr="005567F1" w:rsidRDefault="00F76A97" w:rsidP="00F76A97">
            <w:pPr>
              <w:spacing w:after="240"/>
            </w:pPr>
          </w:p>
        </w:tc>
        <w:tc>
          <w:tcPr>
            <w:tcW w:w="628" w:type="dxa"/>
            <w:tcBorders>
              <w:left w:val="nil"/>
              <w:bottom w:val="nil"/>
            </w:tcBorders>
          </w:tcPr>
          <w:p w14:paraId="6E499274" w14:textId="77777777" w:rsidR="00F76A97" w:rsidRPr="005567F1" w:rsidRDefault="00F76A97" w:rsidP="00F76A97">
            <w:pPr>
              <w:jc w:val="center"/>
            </w:pPr>
          </w:p>
        </w:tc>
      </w:tr>
      <w:tr w:rsidR="00F76A97" w:rsidRPr="005567F1" w14:paraId="0E95C730" w14:textId="77777777" w:rsidTr="00F76A97">
        <w:trPr>
          <w:jc w:val="center"/>
        </w:trPr>
        <w:tc>
          <w:tcPr>
            <w:tcW w:w="1703" w:type="dxa"/>
            <w:tcBorders>
              <w:top w:val="nil"/>
              <w:left w:val="single" w:sz="4" w:space="0" w:color="auto"/>
              <w:bottom w:val="nil"/>
              <w:right w:val="nil"/>
            </w:tcBorders>
          </w:tcPr>
          <w:p w14:paraId="499A1334" w14:textId="48806C14" w:rsidR="00F76A97" w:rsidRPr="005567F1" w:rsidRDefault="00F76A97" w:rsidP="00F76A97">
            <w:pPr>
              <w:spacing w:after="240"/>
            </w:pPr>
            <w:r w:rsidRPr="00F76A97">
              <w:t>-31-01-01</w:t>
            </w:r>
          </w:p>
        </w:tc>
        <w:tc>
          <w:tcPr>
            <w:tcW w:w="2521" w:type="dxa"/>
            <w:gridSpan w:val="2"/>
            <w:tcBorders>
              <w:top w:val="nil"/>
              <w:left w:val="nil"/>
              <w:bottom w:val="nil"/>
              <w:right w:val="single" w:sz="4" w:space="0" w:color="auto"/>
            </w:tcBorders>
          </w:tcPr>
          <w:p w14:paraId="36DF80DE" w14:textId="01BF0A8B" w:rsidR="00F76A97" w:rsidRPr="005567F1" w:rsidRDefault="00F76A97" w:rsidP="00F76A97">
            <w:pPr>
              <w:spacing w:after="240"/>
            </w:pPr>
            <w:r w:rsidRPr="00F76A97">
              <w:t>Right Pitot Heater</w:t>
            </w:r>
          </w:p>
        </w:tc>
        <w:tc>
          <w:tcPr>
            <w:tcW w:w="495" w:type="dxa"/>
            <w:tcBorders>
              <w:top w:val="nil"/>
              <w:left w:val="single" w:sz="4" w:space="0" w:color="auto"/>
              <w:bottom w:val="nil"/>
              <w:right w:val="single" w:sz="4" w:space="0" w:color="auto"/>
            </w:tcBorders>
            <w:tcMar>
              <w:left w:w="29" w:type="dxa"/>
              <w:right w:w="29" w:type="dxa"/>
            </w:tcMar>
          </w:tcPr>
          <w:p w14:paraId="375F895C" w14:textId="190430B8" w:rsidR="00F76A97" w:rsidRPr="005567F1" w:rsidRDefault="00F76A97" w:rsidP="00F76A97">
            <w:pPr>
              <w:spacing w:after="240"/>
              <w:jc w:val="center"/>
            </w:pPr>
            <w:r w:rsidRPr="00F76A97">
              <w:t>B</w:t>
            </w:r>
          </w:p>
        </w:tc>
        <w:tc>
          <w:tcPr>
            <w:tcW w:w="495" w:type="dxa"/>
            <w:tcBorders>
              <w:top w:val="nil"/>
              <w:left w:val="single" w:sz="4" w:space="0" w:color="auto"/>
              <w:bottom w:val="nil"/>
              <w:right w:val="single" w:sz="4" w:space="0" w:color="auto"/>
            </w:tcBorders>
            <w:tcMar>
              <w:left w:w="29" w:type="dxa"/>
              <w:right w:w="29" w:type="dxa"/>
            </w:tcMar>
          </w:tcPr>
          <w:p w14:paraId="6725578D" w14:textId="50CDBB7E" w:rsidR="00F76A97" w:rsidRPr="005567F1" w:rsidRDefault="00F76A97" w:rsidP="00F76A97">
            <w:pPr>
              <w:spacing w:after="240"/>
              <w:jc w:val="center"/>
            </w:pPr>
            <w:r w:rsidRPr="00F76A97">
              <w:t>1</w:t>
            </w:r>
          </w:p>
        </w:tc>
        <w:tc>
          <w:tcPr>
            <w:tcW w:w="495" w:type="dxa"/>
            <w:tcBorders>
              <w:top w:val="nil"/>
              <w:left w:val="single" w:sz="4" w:space="0" w:color="auto"/>
              <w:bottom w:val="nil"/>
              <w:right w:val="single" w:sz="4" w:space="0" w:color="auto"/>
            </w:tcBorders>
            <w:tcMar>
              <w:left w:w="29" w:type="dxa"/>
              <w:right w:w="29" w:type="dxa"/>
            </w:tcMar>
          </w:tcPr>
          <w:p w14:paraId="1E9CA0DB" w14:textId="7F9EA789" w:rsidR="00F76A97" w:rsidRPr="005567F1" w:rsidRDefault="00F76A97" w:rsidP="00F76A97">
            <w:pPr>
              <w:spacing w:after="240"/>
              <w:jc w:val="center"/>
            </w:pPr>
            <w:r w:rsidRPr="00F76A97">
              <w:t>0</w:t>
            </w:r>
          </w:p>
        </w:tc>
        <w:tc>
          <w:tcPr>
            <w:tcW w:w="3743" w:type="dxa"/>
            <w:tcBorders>
              <w:top w:val="nil"/>
              <w:left w:val="single" w:sz="4" w:space="0" w:color="auto"/>
              <w:bottom w:val="nil"/>
              <w:right w:val="nil"/>
            </w:tcBorders>
          </w:tcPr>
          <w:p w14:paraId="048E4003" w14:textId="77777777" w:rsidR="00F76A97" w:rsidRPr="00F76A97" w:rsidRDefault="00F76A97" w:rsidP="00F76A97">
            <w:pPr>
              <w:pStyle w:val="MMELTableBody"/>
              <w:jc w:val="left"/>
              <w:rPr>
                <w:b w:val="0"/>
              </w:rPr>
            </w:pPr>
            <w:r w:rsidRPr="00F76A97">
              <w:rPr>
                <w:b w:val="0"/>
              </w:rPr>
              <w:t>(M) May be inoperative provided:</w:t>
            </w:r>
          </w:p>
          <w:p w14:paraId="603A75B3" w14:textId="77777777" w:rsidR="00F76A97" w:rsidRPr="00F76A97" w:rsidRDefault="00F76A97" w:rsidP="00281899">
            <w:pPr>
              <w:numPr>
                <w:ilvl w:val="0"/>
                <w:numId w:val="486"/>
              </w:numPr>
            </w:pPr>
            <w:r w:rsidRPr="00F76A97">
              <w:t>Left and center pitot probes are inspected before each departure,</w:t>
            </w:r>
          </w:p>
          <w:p w14:paraId="3DC24039" w14:textId="77777777" w:rsidR="00F76A97" w:rsidRPr="00F76A97" w:rsidRDefault="00F76A97" w:rsidP="00281899">
            <w:pPr>
              <w:numPr>
                <w:ilvl w:val="0"/>
                <w:numId w:val="486"/>
              </w:numPr>
            </w:pPr>
            <w:r w:rsidRPr="00F76A97">
              <w:t>Left and center pitot probe heater systems operate normally,</w:t>
            </w:r>
          </w:p>
          <w:p w14:paraId="6026AFA2" w14:textId="77777777" w:rsidR="00F76A97" w:rsidRPr="00F76A97" w:rsidRDefault="00F76A97" w:rsidP="00281899">
            <w:pPr>
              <w:numPr>
                <w:ilvl w:val="0"/>
                <w:numId w:val="486"/>
              </w:numPr>
            </w:pPr>
            <w:r w:rsidRPr="00F76A97">
              <w:t>Left and center pitot air data modules operate normally,</w:t>
            </w:r>
          </w:p>
          <w:p w14:paraId="472CCD64" w14:textId="77777777" w:rsidR="00F76A97" w:rsidRPr="00F76A97" w:rsidRDefault="00F76A97" w:rsidP="00281899">
            <w:pPr>
              <w:numPr>
                <w:ilvl w:val="0"/>
                <w:numId w:val="486"/>
              </w:numPr>
            </w:pPr>
            <w:r w:rsidRPr="00F76A97">
              <w:t>Static air data modules operate normally,</w:t>
            </w:r>
          </w:p>
          <w:p w14:paraId="1CD0529E" w14:textId="77777777" w:rsidR="00F76A97" w:rsidRPr="00F76A97" w:rsidRDefault="00F76A97" w:rsidP="00281899">
            <w:pPr>
              <w:numPr>
                <w:ilvl w:val="0"/>
                <w:numId w:val="486"/>
              </w:numPr>
            </w:pPr>
            <w:r w:rsidRPr="00F76A97">
              <w:t>AIR DATA/ATT instrument source switches operate normally, and</w:t>
            </w:r>
          </w:p>
          <w:p w14:paraId="79D3A2DC" w14:textId="3C846AAD" w:rsidR="00F76A97" w:rsidRPr="005567F1" w:rsidRDefault="00F76A97" w:rsidP="00281899">
            <w:pPr>
              <w:numPr>
                <w:ilvl w:val="0"/>
                <w:numId w:val="486"/>
              </w:numPr>
              <w:spacing w:after="240"/>
            </w:pPr>
            <w:r w:rsidRPr="00F76A97">
              <w:t>Approach minimums do not require its use.</w:t>
            </w:r>
          </w:p>
        </w:tc>
        <w:tc>
          <w:tcPr>
            <w:tcW w:w="628" w:type="dxa"/>
            <w:tcBorders>
              <w:top w:val="nil"/>
              <w:left w:val="nil"/>
              <w:bottom w:val="nil"/>
            </w:tcBorders>
          </w:tcPr>
          <w:p w14:paraId="471BBFB1" w14:textId="77777777" w:rsidR="00F76A97" w:rsidRPr="005567F1" w:rsidRDefault="00F76A97" w:rsidP="00F76A97">
            <w:pPr>
              <w:jc w:val="center"/>
            </w:pPr>
          </w:p>
        </w:tc>
      </w:tr>
      <w:tr w:rsidR="00F76A97" w:rsidRPr="005567F1" w14:paraId="4DFD5726" w14:textId="77777777" w:rsidTr="001672EB">
        <w:trPr>
          <w:jc w:val="center"/>
        </w:trPr>
        <w:tc>
          <w:tcPr>
            <w:tcW w:w="1703" w:type="dxa"/>
            <w:tcBorders>
              <w:top w:val="nil"/>
              <w:left w:val="single" w:sz="4" w:space="0" w:color="auto"/>
              <w:bottom w:val="nil"/>
              <w:right w:val="nil"/>
            </w:tcBorders>
          </w:tcPr>
          <w:p w14:paraId="230746C5" w14:textId="6FB9E220" w:rsidR="00F76A97" w:rsidRPr="00F76A97" w:rsidRDefault="00F76A97" w:rsidP="00F76A97">
            <w:pPr>
              <w:spacing w:after="240"/>
            </w:pPr>
            <w:r w:rsidRPr="00F76A97">
              <w:t>-31-01-02</w:t>
            </w:r>
          </w:p>
        </w:tc>
        <w:tc>
          <w:tcPr>
            <w:tcW w:w="2521" w:type="dxa"/>
            <w:gridSpan w:val="2"/>
            <w:tcBorders>
              <w:top w:val="nil"/>
              <w:left w:val="nil"/>
              <w:bottom w:val="nil"/>
              <w:right w:val="single" w:sz="4" w:space="0" w:color="auto"/>
            </w:tcBorders>
          </w:tcPr>
          <w:p w14:paraId="6932AE3C" w14:textId="4924CD8D" w:rsidR="00F76A97" w:rsidRPr="00F76A97" w:rsidRDefault="00F76A97" w:rsidP="00F76A97">
            <w:pPr>
              <w:spacing w:after="240"/>
            </w:pPr>
            <w:r w:rsidRPr="00F76A97">
              <w:t>Left Pitot Heater</w:t>
            </w:r>
          </w:p>
        </w:tc>
        <w:tc>
          <w:tcPr>
            <w:tcW w:w="495" w:type="dxa"/>
            <w:tcBorders>
              <w:top w:val="nil"/>
              <w:left w:val="single" w:sz="4" w:space="0" w:color="auto"/>
              <w:bottom w:val="nil"/>
              <w:right w:val="single" w:sz="4" w:space="0" w:color="auto"/>
            </w:tcBorders>
            <w:tcMar>
              <w:left w:w="29" w:type="dxa"/>
              <w:right w:w="29" w:type="dxa"/>
            </w:tcMar>
          </w:tcPr>
          <w:p w14:paraId="58531640" w14:textId="23EE71AA" w:rsidR="00F76A97" w:rsidRPr="00F76A97" w:rsidRDefault="00F76A97" w:rsidP="00F76A97">
            <w:pPr>
              <w:spacing w:after="240"/>
              <w:jc w:val="center"/>
            </w:pPr>
            <w:r w:rsidRPr="00F76A97">
              <w:t>B</w:t>
            </w:r>
          </w:p>
        </w:tc>
        <w:tc>
          <w:tcPr>
            <w:tcW w:w="495" w:type="dxa"/>
            <w:tcBorders>
              <w:top w:val="nil"/>
              <w:left w:val="single" w:sz="4" w:space="0" w:color="auto"/>
              <w:bottom w:val="nil"/>
              <w:right w:val="single" w:sz="4" w:space="0" w:color="auto"/>
            </w:tcBorders>
            <w:tcMar>
              <w:left w:w="29" w:type="dxa"/>
              <w:right w:w="29" w:type="dxa"/>
            </w:tcMar>
          </w:tcPr>
          <w:p w14:paraId="06898905" w14:textId="0D8B5FA0" w:rsidR="00F76A97" w:rsidRPr="00F76A97" w:rsidRDefault="00F76A97" w:rsidP="00F76A97">
            <w:pPr>
              <w:spacing w:after="240"/>
              <w:jc w:val="center"/>
            </w:pPr>
            <w:r w:rsidRPr="00F76A97">
              <w:t>1</w:t>
            </w:r>
          </w:p>
        </w:tc>
        <w:tc>
          <w:tcPr>
            <w:tcW w:w="495" w:type="dxa"/>
            <w:tcBorders>
              <w:top w:val="nil"/>
              <w:left w:val="single" w:sz="4" w:space="0" w:color="auto"/>
              <w:bottom w:val="nil"/>
              <w:right w:val="single" w:sz="4" w:space="0" w:color="auto"/>
            </w:tcBorders>
            <w:tcMar>
              <w:left w:w="29" w:type="dxa"/>
              <w:right w:w="29" w:type="dxa"/>
            </w:tcMar>
          </w:tcPr>
          <w:p w14:paraId="655A2A47" w14:textId="36E040F0" w:rsidR="00F76A97" w:rsidRPr="00F76A97" w:rsidRDefault="00F76A97" w:rsidP="00F76A97">
            <w:pPr>
              <w:spacing w:after="240"/>
              <w:jc w:val="center"/>
            </w:pPr>
            <w:r w:rsidRPr="00F76A97">
              <w:t>0</w:t>
            </w:r>
          </w:p>
        </w:tc>
        <w:tc>
          <w:tcPr>
            <w:tcW w:w="3743" w:type="dxa"/>
            <w:tcBorders>
              <w:top w:val="nil"/>
              <w:left w:val="single" w:sz="4" w:space="0" w:color="auto"/>
              <w:bottom w:val="nil"/>
              <w:right w:val="nil"/>
            </w:tcBorders>
          </w:tcPr>
          <w:p w14:paraId="5427F96C" w14:textId="77777777" w:rsidR="00F76A97" w:rsidRPr="00F76A97" w:rsidRDefault="00F76A97" w:rsidP="00F76A97">
            <w:pPr>
              <w:pStyle w:val="MMELTableBody"/>
              <w:jc w:val="left"/>
              <w:rPr>
                <w:b w:val="0"/>
              </w:rPr>
            </w:pPr>
            <w:r w:rsidRPr="00F76A97">
              <w:rPr>
                <w:b w:val="0"/>
              </w:rPr>
              <w:t>(M) May be inoperative provided:</w:t>
            </w:r>
          </w:p>
          <w:p w14:paraId="1C9893F4" w14:textId="77777777" w:rsidR="00F76A97" w:rsidRPr="00F76A97" w:rsidRDefault="00F76A97" w:rsidP="00281899">
            <w:pPr>
              <w:numPr>
                <w:ilvl w:val="0"/>
                <w:numId w:val="487"/>
              </w:numPr>
            </w:pPr>
            <w:r w:rsidRPr="00F76A97">
              <w:t>Right and center pitot probes are inspected before each departure,</w:t>
            </w:r>
          </w:p>
          <w:p w14:paraId="2470CAD0" w14:textId="77777777" w:rsidR="00F76A97" w:rsidRPr="00F76A97" w:rsidRDefault="00F76A97" w:rsidP="00281899">
            <w:pPr>
              <w:numPr>
                <w:ilvl w:val="0"/>
                <w:numId w:val="487"/>
              </w:numPr>
            </w:pPr>
            <w:r w:rsidRPr="00F76A97">
              <w:t>Right and center pitot probe heater systems operate normally,</w:t>
            </w:r>
          </w:p>
          <w:p w14:paraId="162158DE" w14:textId="77777777" w:rsidR="00F76A97" w:rsidRPr="00F76A97" w:rsidRDefault="00F76A97" w:rsidP="00281899">
            <w:pPr>
              <w:numPr>
                <w:ilvl w:val="0"/>
                <w:numId w:val="487"/>
              </w:numPr>
            </w:pPr>
            <w:r w:rsidRPr="00F76A97">
              <w:t>Right and center pitot air data modules operate normally,</w:t>
            </w:r>
          </w:p>
          <w:p w14:paraId="185B052F" w14:textId="77777777" w:rsidR="00F76A97" w:rsidRPr="00F76A97" w:rsidRDefault="00F76A97" w:rsidP="00281899">
            <w:pPr>
              <w:numPr>
                <w:ilvl w:val="0"/>
                <w:numId w:val="487"/>
              </w:numPr>
            </w:pPr>
            <w:r w:rsidRPr="00F76A97">
              <w:t>Static air data modules operate normally,</w:t>
            </w:r>
          </w:p>
          <w:p w14:paraId="5576574B" w14:textId="77777777" w:rsidR="00F76A97" w:rsidRDefault="00F76A97" w:rsidP="00281899">
            <w:pPr>
              <w:numPr>
                <w:ilvl w:val="0"/>
                <w:numId w:val="487"/>
              </w:numPr>
            </w:pPr>
            <w:r w:rsidRPr="00F76A97">
              <w:t>AIR DATA/ATT instrument source switches operate normally, and</w:t>
            </w:r>
          </w:p>
          <w:p w14:paraId="4F14DF1A" w14:textId="6F59E1B1" w:rsidR="00F76A97" w:rsidRPr="00F76A97" w:rsidRDefault="00F76A97" w:rsidP="00281899">
            <w:pPr>
              <w:numPr>
                <w:ilvl w:val="0"/>
                <w:numId w:val="487"/>
              </w:numPr>
              <w:spacing w:after="240"/>
            </w:pPr>
            <w:r w:rsidRPr="00F76A97">
              <w:t>Approach minimums do not require its use.</w:t>
            </w:r>
          </w:p>
        </w:tc>
        <w:tc>
          <w:tcPr>
            <w:tcW w:w="628" w:type="dxa"/>
            <w:tcBorders>
              <w:top w:val="nil"/>
              <w:left w:val="nil"/>
              <w:bottom w:val="nil"/>
            </w:tcBorders>
          </w:tcPr>
          <w:p w14:paraId="6EBFC534" w14:textId="77777777" w:rsidR="00F76A97" w:rsidRPr="005567F1" w:rsidRDefault="00F76A97" w:rsidP="00F76A97">
            <w:pPr>
              <w:jc w:val="center"/>
            </w:pPr>
          </w:p>
        </w:tc>
      </w:tr>
      <w:tr w:rsidR="004713C6" w:rsidRPr="005567F1" w14:paraId="44209691" w14:textId="77777777" w:rsidTr="00F76A97">
        <w:trPr>
          <w:jc w:val="center"/>
        </w:trPr>
        <w:tc>
          <w:tcPr>
            <w:tcW w:w="1703" w:type="dxa"/>
            <w:tcBorders>
              <w:top w:val="nil"/>
              <w:left w:val="single" w:sz="4" w:space="0" w:color="auto"/>
              <w:bottom w:val="single" w:sz="4" w:space="0" w:color="auto"/>
              <w:right w:val="nil"/>
            </w:tcBorders>
          </w:tcPr>
          <w:p w14:paraId="2BA28983" w14:textId="77777777" w:rsidR="004713C6" w:rsidRPr="00F76A97" w:rsidRDefault="004713C6" w:rsidP="00F76A97">
            <w:pPr>
              <w:spacing w:after="240"/>
            </w:pPr>
          </w:p>
        </w:tc>
        <w:tc>
          <w:tcPr>
            <w:tcW w:w="2521" w:type="dxa"/>
            <w:gridSpan w:val="2"/>
            <w:tcBorders>
              <w:top w:val="nil"/>
              <w:left w:val="nil"/>
              <w:bottom w:val="single" w:sz="4" w:space="0" w:color="auto"/>
              <w:right w:val="single" w:sz="4" w:space="0" w:color="auto"/>
            </w:tcBorders>
          </w:tcPr>
          <w:p w14:paraId="158232A5" w14:textId="77777777" w:rsidR="004713C6" w:rsidRPr="00F76A97" w:rsidRDefault="004713C6" w:rsidP="00F76A97">
            <w:pPr>
              <w:spacing w:after="240"/>
            </w:pPr>
          </w:p>
        </w:tc>
        <w:tc>
          <w:tcPr>
            <w:tcW w:w="495" w:type="dxa"/>
            <w:tcBorders>
              <w:top w:val="nil"/>
              <w:left w:val="single" w:sz="4" w:space="0" w:color="auto"/>
              <w:bottom w:val="single" w:sz="4" w:space="0" w:color="auto"/>
              <w:right w:val="single" w:sz="4" w:space="0" w:color="auto"/>
            </w:tcBorders>
            <w:tcMar>
              <w:left w:w="29" w:type="dxa"/>
              <w:right w:w="29" w:type="dxa"/>
            </w:tcMar>
          </w:tcPr>
          <w:p w14:paraId="3EDDA56E" w14:textId="77777777" w:rsidR="004713C6" w:rsidRPr="00F76A97" w:rsidRDefault="004713C6" w:rsidP="00F76A97">
            <w:pPr>
              <w:spacing w:after="240"/>
              <w:jc w:val="center"/>
            </w:pPr>
          </w:p>
        </w:tc>
        <w:tc>
          <w:tcPr>
            <w:tcW w:w="495" w:type="dxa"/>
            <w:tcBorders>
              <w:top w:val="nil"/>
              <w:left w:val="single" w:sz="4" w:space="0" w:color="auto"/>
              <w:bottom w:val="single" w:sz="4" w:space="0" w:color="auto"/>
              <w:right w:val="single" w:sz="4" w:space="0" w:color="auto"/>
            </w:tcBorders>
            <w:tcMar>
              <w:left w:w="29" w:type="dxa"/>
              <w:right w:w="29" w:type="dxa"/>
            </w:tcMar>
          </w:tcPr>
          <w:p w14:paraId="58203D5C" w14:textId="77777777" w:rsidR="004713C6" w:rsidRPr="00F76A97" w:rsidRDefault="004713C6" w:rsidP="00F76A97">
            <w:pPr>
              <w:spacing w:after="240"/>
              <w:jc w:val="center"/>
            </w:pPr>
          </w:p>
        </w:tc>
        <w:tc>
          <w:tcPr>
            <w:tcW w:w="495" w:type="dxa"/>
            <w:tcBorders>
              <w:top w:val="nil"/>
              <w:left w:val="single" w:sz="4" w:space="0" w:color="auto"/>
              <w:bottom w:val="single" w:sz="4" w:space="0" w:color="auto"/>
              <w:right w:val="single" w:sz="4" w:space="0" w:color="auto"/>
            </w:tcBorders>
            <w:tcMar>
              <w:left w:w="29" w:type="dxa"/>
              <w:right w:w="29" w:type="dxa"/>
            </w:tcMar>
          </w:tcPr>
          <w:p w14:paraId="67DEC870" w14:textId="77777777" w:rsidR="004713C6" w:rsidRPr="00F76A97" w:rsidRDefault="004713C6" w:rsidP="00F76A97">
            <w:pPr>
              <w:spacing w:after="240"/>
              <w:jc w:val="center"/>
            </w:pPr>
          </w:p>
        </w:tc>
        <w:tc>
          <w:tcPr>
            <w:tcW w:w="3743" w:type="dxa"/>
            <w:tcBorders>
              <w:top w:val="nil"/>
              <w:left w:val="single" w:sz="4" w:space="0" w:color="auto"/>
              <w:bottom w:val="single" w:sz="4" w:space="0" w:color="auto"/>
              <w:right w:val="nil"/>
            </w:tcBorders>
          </w:tcPr>
          <w:p w14:paraId="68BC5E9B" w14:textId="0A661133" w:rsidR="004713C6" w:rsidRPr="00F76A97" w:rsidRDefault="004713C6" w:rsidP="001672EB">
            <w:pPr>
              <w:pStyle w:val="MMELTableBody"/>
              <w:spacing w:before="240"/>
              <w:jc w:val="left"/>
              <w:rPr>
                <w:b w:val="0"/>
              </w:rPr>
            </w:pPr>
            <w:r>
              <w:rPr>
                <w:b w:val="0"/>
              </w:rPr>
              <w:t>(Continued)</w:t>
            </w:r>
          </w:p>
        </w:tc>
        <w:tc>
          <w:tcPr>
            <w:tcW w:w="628" w:type="dxa"/>
            <w:tcBorders>
              <w:top w:val="nil"/>
              <w:left w:val="nil"/>
              <w:bottom w:val="single" w:sz="4" w:space="0" w:color="auto"/>
            </w:tcBorders>
          </w:tcPr>
          <w:p w14:paraId="1D864C0F" w14:textId="77777777" w:rsidR="004713C6" w:rsidRPr="005567F1" w:rsidRDefault="004713C6" w:rsidP="00F76A97">
            <w:pPr>
              <w:jc w:val="center"/>
            </w:pPr>
          </w:p>
        </w:tc>
      </w:tr>
    </w:tbl>
    <w:p w14:paraId="5360F2C2" w14:textId="77777777" w:rsidR="00166416" w:rsidRDefault="00166416" w:rsidP="00166416">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30-7"/>
      </w:tblPr>
      <w:tblGrid>
        <w:gridCol w:w="5040"/>
        <w:gridCol w:w="5040"/>
      </w:tblGrid>
      <w:tr w:rsidR="00166416" w:rsidRPr="005567F1" w14:paraId="5600BAE7" w14:textId="77777777" w:rsidTr="001672EB">
        <w:trPr>
          <w:tblHeader/>
          <w:jc w:val="center"/>
        </w:trPr>
        <w:tc>
          <w:tcPr>
            <w:tcW w:w="5040" w:type="dxa"/>
            <w:tcBorders>
              <w:bottom w:val="single" w:sz="4" w:space="0" w:color="auto"/>
              <w:right w:val="nil"/>
            </w:tcBorders>
            <w:tcMar>
              <w:top w:w="29" w:type="dxa"/>
              <w:bottom w:w="29" w:type="dxa"/>
            </w:tcMar>
          </w:tcPr>
          <w:p w14:paraId="1D574882" w14:textId="77777777" w:rsidR="00166416" w:rsidRPr="005567F1" w:rsidRDefault="00166416" w:rsidP="00F76A97">
            <w:pPr>
              <w:spacing w:after="60"/>
            </w:pPr>
            <w:r>
              <w:lastRenderedPageBreak/>
              <w:t>U.</w:t>
            </w:r>
            <w:r w:rsidRPr="005567F1">
              <w:t>S. DEPARTMENT OF TRANSPORTATION</w:t>
            </w:r>
          </w:p>
          <w:p w14:paraId="3885537B" w14:textId="77777777" w:rsidR="00166416" w:rsidRPr="005567F1" w:rsidRDefault="00166416" w:rsidP="00F76A97">
            <w:pPr>
              <w:spacing w:after="60"/>
            </w:pPr>
            <w:r w:rsidRPr="005567F1">
              <w:t>FEDERAL AVIATION ADMINISTRATION</w:t>
            </w:r>
          </w:p>
        </w:tc>
        <w:tc>
          <w:tcPr>
            <w:tcW w:w="5040" w:type="dxa"/>
            <w:tcBorders>
              <w:left w:val="nil"/>
            </w:tcBorders>
            <w:tcMar>
              <w:top w:w="29" w:type="dxa"/>
              <w:bottom w:w="29" w:type="dxa"/>
            </w:tcMar>
            <w:vAlign w:val="center"/>
          </w:tcPr>
          <w:p w14:paraId="6DE06E9F" w14:textId="77777777" w:rsidR="00166416" w:rsidRPr="005567F1" w:rsidRDefault="00166416" w:rsidP="00F76A97">
            <w:pPr>
              <w:spacing w:after="60"/>
              <w:jc w:val="right"/>
            </w:pPr>
            <w:r w:rsidRPr="005567F1">
              <w:t>MASTER MINIMUM EQUIPMENT LIST</w:t>
            </w:r>
          </w:p>
        </w:tc>
      </w:tr>
      <w:tr w:rsidR="00166416" w:rsidRPr="005567F1" w14:paraId="5CF0D954" w14:textId="77777777" w:rsidTr="001672EB">
        <w:trPr>
          <w:tblHeader/>
          <w:jc w:val="center"/>
        </w:trPr>
        <w:tc>
          <w:tcPr>
            <w:tcW w:w="5040" w:type="dxa"/>
            <w:tcBorders>
              <w:bottom w:val="single" w:sz="4" w:space="0" w:color="auto"/>
              <w:right w:val="nil"/>
            </w:tcBorders>
            <w:tcMar>
              <w:top w:w="29" w:type="dxa"/>
              <w:bottom w:w="29" w:type="dxa"/>
            </w:tcMar>
          </w:tcPr>
          <w:p w14:paraId="297B67BA" w14:textId="77777777" w:rsidR="00E708FF" w:rsidRPr="005567F1" w:rsidRDefault="00E708FF" w:rsidP="00E708FF">
            <w:pPr>
              <w:spacing w:after="60"/>
            </w:pPr>
            <w:r>
              <w:t>REVISION NO. 19</w:t>
            </w:r>
          </w:p>
          <w:p w14:paraId="5E941686" w14:textId="1061B230" w:rsidR="00166416" w:rsidRPr="005567F1" w:rsidRDefault="00E708FF" w:rsidP="00E708FF">
            <w:pPr>
              <w:spacing w:after="60"/>
            </w:pPr>
            <w:r w:rsidRPr="005567F1">
              <w:t xml:space="preserve">DATE: </w:t>
            </w:r>
            <w:r w:rsidR="00112A22">
              <w:t>05/20/2025</w:t>
            </w:r>
          </w:p>
        </w:tc>
        <w:tc>
          <w:tcPr>
            <w:tcW w:w="5040" w:type="dxa"/>
            <w:tcBorders>
              <w:left w:val="nil"/>
            </w:tcBorders>
            <w:tcMar>
              <w:top w:w="29" w:type="dxa"/>
              <w:bottom w:w="29" w:type="dxa"/>
            </w:tcMar>
          </w:tcPr>
          <w:p w14:paraId="72310099" w14:textId="7F1AF9B4" w:rsidR="00166416" w:rsidRPr="005567F1" w:rsidRDefault="00166416" w:rsidP="00166416">
            <w:pPr>
              <w:spacing w:after="60"/>
              <w:jc w:val="right"/>
            </w:pPr>
            <w:r w:rsidRPr="005567F1">
              <w:t xml:space="preserve">PAGE NO. </w:t>
            </w:r>
            <w:r>
              <w:t>30-7</w:t>
            </w:r>
          </w:p>
        </w:tc>
      </w:tr>
      <w:tr w:rsidR="00166416" w:rsidRPr="005567F1" w14:paraId="4DC20A64" w14:textId="77777777" w:rsidTr="001672EB">
        <w:trPr>
          <w:tblHeader/>
          <w:jc w:val="center"/>
        </w:trPr>
        <w:tc>
          <w:tcPr>
            <w:tcW w:w="5040" w:type="dxa"/>
            <w:tcBorders>
              <w:right w:val="single" w:sz="4" w:space="0" w:color="auto"/>
            </w:tcBorders>
            <w:tcMar>
              <w:top w:w="29" w:type="dxa"/>
              <w:bottom w:w="29" w:type="dxa"/>
            </w:tcMar>
            <w:vAlign w:val="center"/>
          </w:tcPr>
          <w:p w14:paraId="1ECE4D26" w14:textId="77777777" w:rsidR="00166416" w:rsidRPr="005567F1" w:rsidRDefault="00166416" w:rsidP="00F76A97">
            <w:pPr>
              <w:spacing w:after="60"/>
            </w:pPr>
            <w:r w:rsidRPr="005567F1">
              <w:t>AIRCRAFT:</w:t>
            </w:r>
          </w:p>
          <w:p w14:paraId="6B727847" w14:textId="77777777" w:rsidR="00166416" w:rsidRPr="005567F1" w:rsidRDefault="00166416" w:rsidP="00F76A97">
            <w:pPr>
              <w:spacing w:after="60"/>
            </w:pPr>
            <w:r>
              <w:t>Boeing 787</w:t>
            </w:r>
          </w:p>
        </w:tc>
        <w:tc>
          <w:tcPr>
            <w:tcW w:w="5040" w:type="dxa"/>
            <w:tcBorders>
              <w:left w:val="single" w:sz="4" w:space="0" w:color="auto"/>
            </w:tcBorders>
            <w:tcMar>
              <w:top w:w="29" w:type="dxa"/>
              <w:bottom w:w="29" w:type="dxa"/>
            </w:tcMar>
          </w:tcPr>
          <w:p w14:paraId="217D34F4" w14:textId="77777777" w:rsidR="00166416" w:rsidRPr="005567F1" w:rsidRDefault="00166416" w:rsidP="00F76A97">
            <w:pPr>
              <w:pStyle w:val="ListParagraph"/>
              <w:spacing w:after="60"/>
              <w:ind w:left="662" w:hanging="720"/>
              <w:rPr>
                <w:b/>
              </w:rPr>
            </w:pPr>
            <w:r w:rsidRPr="005567F1">
              <w:rPr>
                <w:b/>
              </w:rPr>
              <w:t>TABLE KEY</w:t>
            </w:r>
          </w:p>
          <w:p w14:paraId="5B65438A" w14:textId="77777777" w:rsidR="00166416" w:rsidRPr="005567F1" w:rsidRDefault="00166416" w:rsidP="00281899">
            <w:pPr>
              <w:pStyle w:val="ListParagraph"/>
              <w:numPr>
                <w:ilvl w:val="0"/>
                <w:numId w:val="472"/>
              </w:numPr>
              <w:spacing w:after="60"/>
            </w:pPr>
            <w:r w:rsidRPr="005567F1">
              <w:t>REPAIR CATEGORY</w:t>
            </w:r>
          </w:p>
          <w:p w14:paraId="56DCE93C" w14:textId="77777777" w:rsidR="00166416" w:rsidRPr="005567F1" w:rsidRDefault="00166416" w:rsidP="00281899">
            <w:pPr>
              <w:pStyle w:val="ListParagraph"/>
              <w:numPr>
                <w:ilvl w:val="0"/>
                <w:numId w:val="472"/>
              </w:numPr>
              <w:spacing w:after="60"/>
            </w:pPr>
            <w:r w:rsidRPr="005567F1">
              <w:t>NO. INSTALLED</w:t>
            </w:r>
          </w:p>
          <w:p w14:paraId="73EC9669" w14:textId="77777777" w:rsidR="00166416" w:rsidRPr="005567F1" w:rsidRDefault="00166416" w:rsidP="00281899">
            <w:pPr>
              <w:pStyle w:val="ListParagraph"/>
              <w:numPr>
                <w:ilvl w:val="0"/>
                <w:numId w:val="472"/>
              </w:numPr>
              <w:spacing w:after="60"/>
            </w:pPr>
            <w:r w:rsidRPr="005567F1">
              <w:t>NO. REQUIRED FOR DISPATCH</w:t>
            </w:r>
          </w:p>
          <w:p w14:paraId="56531E66" w14:textId="77777777" w:rsidR="00166416" w:rsidRPr="005567F1" w:rsidRDefault="00166416" w:rsidP="00281899">
            <w:pPr>
              <w:pStyle w:val="ListParagraph"/>
              <w:numPr>
                <w:ilvl w:val="0"/>
                <w:numId w:val="472"/>
              </w:numPr>
              <w:spacing w:after="60"/>
            </w:pPr>
            <w:r w:rsidRPr="005567F1">
              <w:t>REMARKS OR EXCEPTIONS</w:t>
            </w:r>
          </w:p>
        </w:tc>
      </w:tr>
    </w:tbl>
    <w:p w14:paraId="28158847" w14:textId="77777777" w:rsidR="00166416" w:rsidRPr="005567F1" w:rsidRDefault="00166416" w:rsidP="00166416">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Ice and Rain Protection"/>
      </w:tblPr>
      <w:tblGrid>
        <w:gridCol w:w="1703"/>
        <w:gridCol w:w="2370"/>
        <w:gridCol w:w="151"/>
        <w:gridCol w:w="495"/>
        <w:gridCol w:w="495"/>
        <w:gridCol w:w="495"/>
        <w:gridCol w:w="3743"/>
        <w:gridCol w:w="628"/>
      </w:tblGrid>
      <w:tr w:rsidR="00166416" w:rsidRPr="005567F1" w14:paraId="32E79E00"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5D19DF7D" w14:textId="77777777" w:rsidR="00166416" w:rsidRPr="005567F1" w:rsidRDefault="00166416" w:rsidP="00F76A97">
            <w:pPr>
              <w:ind w:left="360" w:hanging="360"/>
              <w:rPr>
                <w:b/>
              </w:rPr>
            </w:pPr>
            <w:r>
              <w:rPr>
                <w:b/>
              </w:rPr>
              <w:t>30</w:t>
            </w:r>
            <w:r w:rsidRPr="005567F1">
              <w:rPr>
                <w:b/>
              </w:rPr>
              <w:t>.</w:t>
            </w:r>
            <w:r>
              <w:rPr>
                <w:b/>
              </w:rPr>
              <w:t xml:space="preserve"> Ice and Rain Protection</w:t>
            </w:r>
          </w:p>
        </w:tc>
        <w:tc>
          <w:tcPr>
            <w:tcW w:w="151" w:type="dxa"/>
            <w:tcBorders>
              <w:left w:val="nil"/>
              <w:right w:val="nil"/>
            </w:tcBorders>
            <w:shd w:val="clear" w:color="auto" w:fill="D9D9D9" w:themeFill="background1" w:themeFillShade="D9"/>
          </w:tcPr>
          <w:p w14:paraId="449F9421" w14:textId="77777777" w:rsidR="00166416" w:rsidRPr="005567F1" w:rsidRDefault="00166416" w:rsidP="00F76A97">
            <w:pPr>
              <w:rPr>
                <w:b/>
              </w:rPr>
            </w:pPr>
          </w:p>
        </w:tc>
        <w:tc>
          <w:tcPr>
            <w:tcW w:w="495" w:type="dxa"/>
            <w:tcBorders>
              <w:left w:val="nil"/>
              <w:right w:val="nil"/>
            </w:tcBorders>
            <w:shd w:val="clear" w:color="auto" w:fill="D9D9D9" w:themeFill="background1" w:themeFillShade="D9"/>
            <w:tcMar>
              <w:left w:w="29" w:type="dxa"/>
              <w:right w:w="29" w:type="dxa"/>
            </w:tcMar>
          </w:tcPr>
          <w:p w14:paraId="39028809" w14:textId="77777777" w:rsidR="00166416" w:rsidRPr="005567F1" w:rsidRDefault="00166416" w:rsidP="00F76A97">
            <w:pPr>
              <w:jc w:val="center"/>
              <w:rPr>
                <w:b/>
              </w:rPr>
            </w:pPr>
          </w:p>
        </w:tc>
        <w:tc>
          <w:tcPr>
            <w:tcW w:w="495" w:type="dxa"/>
            <w:tcBorders>
              <w:left w:val="nil"/>
              <w:right w:val="nil"/>
            </w:tcBorders>
            <w:shd w:val="clear" w:color="auto" w:fill="D9D9D9" w:themeFill="background1" w:themeFillShade="D9"/>
            <w:tcMar>
              <w:left w:w="29" w:type="dxa"/>
              <w:right w:w="29" w:type="dxa"/>
            </w:tcMar>
          </w:tcPr>
          <w:p w14:paraId="31299723" w14:textId="77777777" w:rsidR="00166416" w:rsidRPr="005567F1" w:rsidRDefault="00166416" w:rsidP="00F76A97">
            <w:pPr>
              <w:jc w:val="center"/>
              <w:rPr>
                <w:b/>
              </w:rPr>
            </w:pPr>
          </w:p>
        </w:tc>
        <w:tc>
          <w:tcPr>
            <w:tcW w:w="495" w:type="dxa"/>
            <w:tcBorders>
              <w:left w:val="nil"/>
              <w:right w:val="nil"/>
            </w:tcBorders>
            <w:shd w:val="clear" w:color="auto" w:fill="D9D9D9" w:themeFill="background1" w:themeFillShade="D9"/>
            <w:tcMar>
              <w:left w:w="29" w:type="dxa"/>
              <w:right w:w="29" w:type="dxa"/>
            </w:tcMar>
          </w:tcPr>
          <w:p w14:paraId="2397F9B3" w14:textId="77777777" w:rsidR="00166416" w:rsidRPr="005567F1" w:rsidRDefault="00166416" w:rsidP="00F76A97">
            <w:pPr>
              <w:jc w:val="center"/>
              <w:rPr>
                <w:b/>
              </w:rPr>
            </w:pPr>
          </w:p>
        </w:tc>
        <w:tc>
          <w:tcPr>
            <w:tcW w:w="3743" w:type="dxa"/>
            <w:tcBorders>
              <w:left w:val="nil"/>
              <w:bottom w:val="single" w:sz="4" w:space="0" w:color="auto"/>
              <w:right w:val="nil"/>
            </w:tcBorders>
            <w:shd w:val="clear" w:color="auto" w:fill="D9D9D9" w:themeFill="background1" w:themeFillShade="D9"/>
          </w:tcPr>
          <w:p w14:paraId="185315A8" w14:textId="77777777" w:rsidR="00166416" w:rsidRPr="005567F1" w:rsidRDefault="00166416" w:rsidP="00F76A97">
            <w:pPr>
              <w:rPr>
                <w:b/>
              </w:rPr>
            </w:pPr>
          </w:p>
        </w:tc>
        <w:tc>
          <w:tcPr>
            <w:tcW w:w="628" w:type="dxa"/>
            <w:tcBorders>
              <w:left w:val="nil"/>
            </w:tcBorders>
            <w:shd w:val="clear" w:color="auto" w:fill="D9D9D9" w:themeFill="background1" w:themeFillShade="D9"/>
          </w:tcPr>
          <w:p w14:paraId="46728866" w14:textId="77777777" w:rsidR="00166416" w:rsidRPr="005567F1" w:rsidRDefault="00166416" w:rsidP="00F76A97">
            <w:pPr>
              <w:jc w:val="center"/>
              <w:rPr>
                <w:b/>
              </w:rPr>
            </w:pPr>
          </w:p>
        </w:tc>
      </w:tr>
      <w:tr w:rsidR="00166416" w:rsidRPr="005567F1" w14:paraId="18003CE5"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7AA543E2" w14:textId="77777777" w:rsidR="00166416" w:rsidRPr="00812724" w:rsidRDefault="00166416" w:rsidP="00F76A97">
            <w:pPr>
              <w:rPr>
                <w:b/>
                <w:sz w:val="16"/>
                <w:szCs w:val="16"/>
              </w:rPr>
            </w:pPr>
            <w:r w:rsidRPr="00812724">
              <w:rPr>
                <w:b/>
                <w:sz w:val="16"/>
                <w:szCs w:val="16"/>
              </w:rPr>
              <w:t>Sequence No.</w:t>
            </w:r>
          </w:p>
        </w:tc>
        <w:tc>
          <w:tcPr>
            <w:tcW w:w="2521" w:type="dxa"/>
            <w:gridSpan w:val="2"/>
            <w:tcBorders>
              <w:left w:val="nil"/>
            </w:tcBorders>
            <w:shd w:val="clear" w:color="auto" w:fill="D9D9D9" w:themeFill="background1" w:themeFillShade="D9"/>
            <w:vAlign w:val="center"/>
          </w:tcPr>
          <w:p w14:paraId="312A25CC" w14:textId="77777777" w:rsidR="00166416" w:rsidRPr="00812724" w:rsidRDefault="00166416" w:rsidP="00F76A97">
            <w:pPr>
              <w:rPr>
                <w:b/>
                <w:sz w:val="16"/>
                <w:szCs w:val="16"/>
              </w:rPr>
            </w:pPr>
            <w:r w:rsidRPr="00812724">
              <w:rPr>
                <w:b/>
                <w:sz w:val="16"/>
                <w:szCs w:val="16"/>
              </w:rPr>
              <w:t>Item</w:t>
            </w:r>
          </w:p>
        </w:tc>
        <w:tc>
          <w:tcPr>
            <w:tcW w:w="495" w:type="dxa"/>
            <w:shd w:val="clear" w:color="auto" w:fill="D9D9D9" w:themeFill="background1" w:themeFillShade="D9"/>
            <w:tcMar>
              <w:left w:w="29" w:type="dxa"/>
              <w:right w:w="29" w:type="dxa"/>
            </w:tcMar>
            <w:vAlign w:val="center"/>
          </w:tcPr>
          <w:p w14:paraId="38F8BDC7" w14:textId="77777777" w:rsidR="00166416" w:rsidRPr="00812724" w:rsidRDefault="00166416" w:rsidP="00F76A97">
            <w:pPr>
              <w:jc w:val="center"/>
              <w:rPr>
                <w:b/>
                <w:sz w:val="16"/>
                <w:szCs w:val="16"/>
              </w:rPr>
            </w:pPr>
            <w:r w:rsidRPr="00812724">
              <w:rPr>
                <w:b/>
                <w:sz w:val="16"/>
                <w:szCs w:val="16"/>
              </w:rPr>
              <w:t>1</w:t>
            </w:r>
          </w:p>
        </w:tc>
        <w:tc>
          <w:tcPr>
            <w:tcW w:w="495" w:type="dxa"/>
            <w:shd w:val="clear" w:color="auto" w:fill="D9D9D9" w:themeFill="background1" w:themeFillShade="D9"/>
            <w:tcMar>
              <w:left w:w="29" w:type="dxa"/>
              <w:right w:w="29" w:type="dxa"/>
            </w:tcMar>
            <w:vAlign w:val="center"/>
          </w:tcPr>
          <w:p w14:paraId="39955DC0" w14:textId="77777777" w:rsidR="00166416" w:rsidRPr="00812724" w:rsidRDefault="00166416" w:rsidP="00F76A97">
            <w:pPr>
              <w:jc w:val="center"/>
              <w:rPr>
                <w:b/>
                <w:sz w:val="16"/>
                <w:szCs w:val="16"/>
              </w:rPr>
            </w:pPr>
            <w:r w:rsidRPr="00812724">
              <w:rPr>
                <w:b/>
                <w:sz w:val="16"/>
                <w:szCs w:val="16"/>
              </w:rPr>
              <w:t>2</w:t>
            </w:r>
          </w:p>
        </w:tc>
        <w:tc>
          <w:tcPr>
            <w:tcW w:w="495" w:type="dxa"/>
            <w:shd w:val="clear" w:color="auto" w:fill="D9D9D9" w:themeFill="background1" w:themeFillShade="D9"/>
            <w:tcMar>
              <w:left w:w="29" w:type="dxa"/>
              <w:right w:w="29" w:type="dxa"/>
            </w:tcMar>
            <w:vAlign w:val="center"/>
          </w:tcPr>
          <w:p w14:paraId="323A5C27" w14:textId="77777777" w:rsidR="00166416" w:rsidRPr="00812724" w:rsidRDefault="00166416" w:rsidP="00F76A9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03EE1000" w14:textId="77777777" w:rsidR="00166416" w:rsidRPr="00812724" w:rsidRDefault="00166416" w:rsidP="00F76A9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5EE87C95" w14:textId="77777777" w:rsidR="00166416" w:rsidRPr="00812724" w:rsidRDefault="00166416" w:rsidP="00F76A97">
            <w:pPr>
              <w:jc w:val="center"/>
              <w:rPr>
                <w:b/>
                <w:sz w:val="12"/>
                <w:szCs w:val="12"/>
              </w:rPr>
            </w:pPr>
            <w:r w:rsidRPr="00812724">
              <w:rPr>
                <w:b/>
                <w:sz w:val="12"/>
                <w:szCs w:val="12"/>
              </w:rPr>
              <w:t>Change Bar</w:t>
            </w:r>
          </w:p>
        </w:tc>
      </w:tr>
      <w:tr w:rsidR="00F76A97" w:rsidRPr="005567F1" w14:paraId="1C777B83" w14:textId="77777777" w:rsidTr="00F76A97">
        <w:trPr>
          <w:jc w:val="center"/>
        </w:trPr>
        <w:tc>
          <w:tcPr>
            <w:tcW w:w="1703" w:type="dxa"/>
            <w:tcBorders>
              <w:top w:val="nil"/>
              <w:left w:val="single" w:sz="4" w:space="0" w:color="auto"/>
              <w:bottom w:val="nil"/>
              <w:right w:val="nil"/>
            </w:tcBorders>
          </w:tcPr>
          <w:p w14:paraId="5C2CCBB8" w14:textId="27BD4523" w:rsidR="00F76A97" w:rsidRPr="005567F1" w:rsidRDefault="00F76A97" w:rsidP="00EB0997">
            <w:pPr>
              <w:spacing w:after="240"/>
            </w:pPr>
            <w:r w:rsidRPr="00F76A97">
              <w:t>-31-01</w:t>
            </w:r>
          </w:p>
        </w:tc>
        <w:tc>
          <w:tcPr>
            <w:tcW w:w="2521" w:type="dxa"/>
            <w:gridSpan w:val="2"/>
            <w:tcBorders>
              <w:top w:val="nil"/>
              <w:left w:val="nil"/>
              <w:bottom w:val="nil"/>
              <w:right w:val="single" w:sz="4" w:space="0" w:color="auto"/>
            </w:tcBorders>
          </w:tcPr>
          <w:p w14:paraId="3D904A54" w14:textId="3055B47D" w:rsidR="00F76A97" w:rsidRPr="005567F1" w:rsidRDefault="00F76A97" w:rsidP="00EB0997">
            <w:pPr>
              <w:spacing w:after="240"/>
            </w:pPr>
            <w:r w:rsidRPr="00F76A97">
              <w:t>Pitot Probe Heater Systems</w:t>
            </w:r>
            <w:r>
              <w:br/>
              <w:t>(Cont’d)</w:t>
            </w:r>
          </w:p>
        </w:tc>
        <w:tc>
          <w:tcPr>
            <w:tcW w:w="495" w:type="dxa"/>
            <w:tcBorders>
              <w:bottom w:val="nil"/>
            </w:tcBorders>
            <w:tcMar>
              <w:left w:w="29" w:type="dxa"/>
              <w:right w:w="29" w:type="dxa"/>
            </w:tcMar>
          </w:tcPr>
          <w:p w14:paraId="6380555A" w14:textId="77777777" w:rsidR="00F76A97" w:rsidRPr="005567F1" w:rsidRDefault="00F76A97" w:rsidP="00EB0997">
            <w:pPr>
              <w:spacing w:after="240"/>
              <w:jc w:val="center"/>
            </w:pPr>
          </w:p>
        </w:tc>
        <w:tc>
          <w:tcPr>
            <w:tcW w:w="495" w:type="dxa"/>
            <w:tcBorders>
              <w:bottom w:val="nil"/>
            </w:tcBorders>
            <w:tcMar>
              <w:left w:w="29" w:type="dxa"/>
              <w:right w:w="29" w:type="dxa"/>
            </w:tcMar>
          </w:tcPr>
          <w:p w14:paraId="4D57398F" w14:textId="77777777" w:rsidR="00F76A97" w:rsidRPr="005567F1" w:rsidRDefault="00F76A97" w:rsidP="00EB0997">
            <w:pPr>
              <w:spacing w:after="240"/>
              <w:jc w:val="center"/>
            </w:pPr>
          </w:p>
        </w:tc>
        <w:tc>
          <w:tcPr>
            <w:tcW w:w="495" w:type="dxa"/>
            <w:tcBorders>
              <w:bottom w:val="nil"/>
            </w:tcBorders>
            <w:tcMar>
              <w:left w:w="29" w:type="dxa"/>
              <w:right w:w="29" w:type="dxa"/>
            </w:tcMar>
          </w:tcPr>
          <w:p w14:paraId="2647F0F4" w14:textId="77777777" w:rsidR="00F76A97" w:rsidRPr="005567F1" w:rsidRDefault="00F76A97" w:rsidP="00EB0997">
            <w:pPr>
              <w:spacing w:after="240"/>
              <w:jc w:val="center"/>
            </w:pPr>
          </w:p>
        </w:tc>
        <w:tc>
          <w:tcPr>
            <w:tcW w:w="3743" w:type="dxa"/>
            <w:tcBorders>
              <w:bottom w:val="nil"/>
              <w:right w:val="nil"/>
            </w:tcBorders>
          </w:tcPr>
          <w:p w14:paraId="30F3777D" w14:textId="77777777" w:rsidR="00F76A97" w:rsidRPr="005567F1" w:rsidRDefault="00F76A97" w:rsidP="00EB0997">
            <w:pPr>
              <w:spacing w:after="240"/>
            </w:pPr>
          </w:p>
        </w:tc>
        <w:tc>
          <w:tcPr>
            <w:tcW w:w="628" w:type="dxa"/>
            <w:tcBorders>
              <w:left w:val="nil"/>
              <w:bottom w:val="nil"/>
            </w:tcBorders>
          </w:tcPr>
          <w:p w14:paraId="073BCEC1" w14:textId="77777777" w:rsidR="00F76A97" w:rsidRPr="005567F1" w:rsidRDefault="00F76A97" w:rsidP="00F76A97">
            <w:pPr>
              <w:jc w:val="center"/>
            </w:pPr>
          </w:p>
        </w:tc>
      </w:tr>
      <w:tr w:rsidR="00F76A97" w:rsidRPr="005567F1" w14:paraId="4F8D0A6B" w14:textId="77777777" w:rsidTr="005652EB">
        <w:trPr>
          <w:jc w:val="center"/>
        </w:trPr>
        <w:tc>
          <w:tcPr>
            <w:tcW w:w="1703" w:type="dxa"/>
            <w:tcBorders>
              <w:top w:val="nil"/>
              <w:left w:val="single" w:sz="4" w:space="0" w:color="auto"/>
              <w:bottom w:val="nil"/>
              <w:right w:val="nil"/>
            </w:tcBorders>
          </w:tcPr>
          <w:p w14:paraId="2ECA0950" w14:textId="334295B5" w:rsidR="00F76A97" w:rsidRPr="005567F1" w:rsidRDefault="00F76A97" w:rsidP="00EB0997">
            <w:pPr>
              <w:spacing w:after="240"/>
            </w:pPr>
            <w:r w:rsidRPr="00F76A97">
              <w:t>-31-01-03</w:t>
            </w:r>
          </w:p>
        </w:tc>
        <w:tc>
          <w:tcPr>
            <w:tcW w:w="2521" w:type="dxa"/>
            <w:gridSpan w:val="2"/>
            <w:tcBorders>
              <w:top w:val="nil"/>
              <w:left w:val="nil"/>
              <w:bottom w:val="nil"/>
              <w:right w:val="single" w:sz="4" w:space="0" w:color="auto"/>
            </w:tcBorders>
          </w:tcPr>
          <w:p w14:paraId="17D408CC" w14:textId="1C7620AA" w:rsidR="00F76A97" w:rsidRPr="005567F1" w:rsidRDefault="00F76A97" w:rsidP="00EB0997">
            <w:pPr>
              <w:spacing w:after="240"/>
            </w:pPr>
            <w:r w:rsidRPr="00F76A97">
              <w:t>Center Pitot Heater</w:t>
            </w:r>
          </w:p>
        </w:tc>
        <w:tc>
          <w:tcPr>
            <w:tcW w:w="495" w:type="dxa"/>
            <w:tcBorders>
              <w:top w:val="nil"/>
              <w:left w:val="single" w:sz="4" w:space="0" w:color="auto"/>
              <w:bottom w:val="nil"/>
              <w:right w:val="single" w:sz="4" w:space="0" w:color="auto"/>
            </w:tcBorders>
            <w:tcMar>
              <w:left w:w="29" w:type="dxa"/>
              <w:right w:w="29" w:type="dxa"/>
            </w:tcMar>
          </w:tcPr>
          <w:p w14:paraId="3C623F92" w14:textId="7ACFE069" w:rsidR="00F76A97" w:rsidRPr="005567F1" w:rsidRDefault="00F76A97" w:rsidP="00EB0997">
            <w:pPr>
              <w:spacing w:after="240"/>
              <w:jc w:val="center"/>
            </w:pPr>
            <w:r w:rsidRPr="00F76A97">
              <w:t>B</w:t>
            </w:r>
          </w:p>
        </w:tc>
        <w:tc>
          <w:tcPr>
            <w:tcW w:w="495" w:type="dxa"/>
            <w:tcBorders>
              <w:top w:val="nil"/>
              <w:left w:val="single" w:sz="4" w:space="0" w:color="auto"/>
              <w:bottom w:val="nil"/>
              <w:right w:val="single" w:sz="4" w:space="0" w:color="auto"/>
            </w:tcBorders>
            <w:tcMar>
              <w:left w:w="29" w:type="dxa"/>
              <w:right w:w="29" w:type="dxa"/>
            </w:tcMar>
          </w:tcPr>
          <w:p w14:paraId="202D8621" w14:textId="13E1275D" w:rsidR="00F76A97" w:rsidRPr="005567F1" w:rsidRDefault="00F76A97" w:rsidP="00EB0997">
            <w:pPr>
              <w:spacing w:after="240"/>
              <w:jc w:val="center"/>
            </w:pPr>
            <w:r w:rsidRPr="00F76A97">
              <w:t>1</w:t>
            </w:r>
          </w:p>
        </w:tc>
        <w:tc>
          <w:tcPr>
            <w:tcW w:w="495" w:type="dxa"/>
            <w:tcBorders>
              <w:top w:val="nil"/>
              <w:left w:val="single" w:sz="4" w:space="0" w:color="auto"/>
              <w:bottom w:val="nil"/>
              <w:right w:val="single" w:sz="4" w:space="0" w:color="auto"/>
            </w:tcBorders>
            <w:tcMar>
              <w:left w:w="29" w:type="dxa"/>
              <w:right w:w="29" w:type="dxa"/>
            </w:tcMar>
          </w:tcPr>
          <w:p w14:paraId="0D7F5B69" w14:textId="3FAFE125" w:rsidR="00F76A97" w:rsidRPr="005567F1" w:rsidRDefault="00F76A97" w:rsidP="00EB0997">
            <w:pPr>
              <w:spacing w:after="240"/>
              <w:jc w:val="center"/>
            </w:pPr>
            <w:r w:rsidRPr="00F76A97">
              <w:t>0</w:t>
            </w:r>
          </w:p>
        </w:tc>
        <w:tc>
          <w:tcPr>
            <w:tcW w:w="3743" w:type="dxa"/>
            <w:tcBorders>
              <w:top w:val="nil"/>
              <w:left w:val="single" w:sz="4" w:space="0" w:color="auto"/>
              <w:bottom w:val="nil"/>
              <w:right w:val="nil"/>
            </w:tcBorders>
          </w:tcPr>
          <w:p w14:paraId="595D116C" w14:textId="77777777" w:rsidR="00F76A97" w:rsidRPr="00F76A97" w:rsidRDefault="00F76A97" w:rsidP="00F76A97">
            <w:pPr>
              <w:pStyle w:val="MMELTableBody"/>
              <w:jc w:val="left"/>
              <w:rPr>
                <w:b w:val="0"/>
              </w:rPr>
            </w:pPr>
            <w:r w:rsidRPr="00F76A97">
              <w:rPr>
                <w:b w:val="0"/>
              </w:rPr>
              <w:t>(M) May be inoperative provided:</w:t>
            </w:r>
          </w:p>
          <w:p w14:paraId="627232ED" w14:textId="77777777" w:rsidR="00F76A97" w:rsidRPr="00F76A97" w:rsidRDefault="00F76A97" w:rsidP="00281899">
            <w:pPr>
              <w:numPr>
                <w:ilvl w:val="0"/>
                <w:numId w:val="488"/>
              </w:numPr>
            </w:pPr>
            <w:r w:rsidRPr="00F76A97">
              <w:t>Left and right pitot probes are inspected before each departure,</w:t>
            </w:r>
          </w:p>
          <w:p w14:paraId="52188E01" w14:textId="77777777" w:rsidR="00F76A97" w:rsidRPr="00F76A97" w:rsidRDefault="00F76A97" w:rsidP="00281899">
            <w:pPr>
              <w:numPr>
                <w:ilvl w:val="0"/>
                <w:numId w:val="488"/>
              </w:numPr>
            </w:pPr>
            <w:r w:rsidRPr="00F76A97">
              <w:t>Left and right pitot probe heater systems operate normally,</w:t>
            </w:r>
          </w:p>
          <w:p w14:paraId="130CA963" w14:textId="77777777" w:rsidR="00F76A97" w:rsidRPr="00F76A97" w:rsidRDefault="00F76A97" w:rsidP="00281899">
            <w:pPr>
              <w:numPr>
                <w:ilvl w:val="0"/>
                <w:numId w:val="488"/>
              </w:numPr>
            </w:pPr>
            <w:r w:rsidRPr="00F76A97">
              <w:t>Left and right pitot air data modules operate normally,</w:t>
            </w:r>
          </w:p>
          <w:p w14:paraId="67CAF974" w14:textId="77777777" w:rsidR="00F76A97" w:rsidRPr="00F76A97" w:rsidRDefault="00F76A97" w:rsidP="00281899">
            <w:pPr>
              <w:numPr>
                <w:ilvl w:val="0"/>
                <w:numId w:val="488"/>
              </w:numPr>
            </w:pPr>
            <w:r w:rsidRPr="00F76A97">
              <w:t>Static air data modules operate normally,</w:t>
            </w:r>
          </w:p>
          <w:p w14:paraId="70D0C3B6" w14:textId="77777777" w:rsidR="00F76A97" w:rsidRPr="00F76A97" w:rsidRDefault="00F76A97" w:rsidP="00281899">
            <w:pPr>
              <w:numPr>
                <w:ilvl w:val="0"/>
                <w:numId w:val="488"/>
              </w:numPr>
            </w:pPr>
            <w:r w:rsidRPr="00F76A97">
              <w:t>AIR DATA/ATT instrument source switches operate normally,</w:t>
            </w:r>
          </w:p>
          <w:p w14:paraId="13F0FE87" w14:textId="77777777" w:rsidR="00F76A97" w:rsidRPr="00F76A97" w:rsidRDefault="00F76A97" w:rsidP="00281899">
            <w:pPr>
              <w:numPr>
                <w:ilvl w:val="0"/>
                <w:numId w:val="488"/>
              </w:numPr>
            </w:pPr>
            <w:proofErr w:type="gramStart"/>
            <w:r w:rsidRPr="00F76A97">
              <w:t>Airplane is</w:t>
            </w:r>
            <w:proofErr w:type="gramEnd"/>
            <w:r w:rsidRPr="00F76A97">
              <w:t xml:space="preserve"> not operated in visible moisture,</w:t>
            </w:r>
          </w:p>
          <w:p w14:paraId="1F61399E" w14:textId="77777777" w:rsidR="00F76A97" w:rsidRPr="00F76A97" w:rsidRDefault="00F76A97" w:rsidP="00281899">
            <w:pPr>
              <w:numPr>
                <w:ilvl w:val="0"/>
                <w:numId w:val="488"/>
              </w:numPr>
            </w:pPr>
            <w:proofErr w:type="gramStart"/>
            <w:r w:rsidRPr="00F76A97">
              <w:t>Airplane is</w:t>
            </w:r>
            <w:proofErr w:type="gramEnd"/>
            <w:r w:rsidRPr="00F76A97">
              <w:t xml:space="preserve"> not operated in known or forecast icing conditions,</w:t>
            </w:r>
          </w:p>
          <w:p w14:paraId="68ADC73D" w14:textId="77777777" w:rsidR="00F76A97" w:rsidRDefault="00F76A97" w:rsidP="00281899">
            <w:pPr>
              <w:numPr>
                <w:ilvl w:val="0"/>
                <w:numId w:val="488"/>
              </w:numPr>
            </w:pPr>
            <w:r w:rsidRPr="00F76A97">
              <w:t>Approach minimums do not require its use, and</w:t>
            </w:r>
          </w:p>
          <w:p w14:paraId="69E28031" w14:textId="6DC16FA9" w:rsidR="00F76A97" w:rsidRPr="005567F1" w:rsidRDefault="00F76A97" w:rsidP="00281899">
            <w:pPr>
              <w:numPr>
                <w:ilvl w:val="0"/>
                <w:numId w:val="488"/>
              </w:numPr>
              <w:spacing w:after="240"/>
            </w:pPr>
            <w:r w:rsidRPr="00F76A97">
              <w:t>Flight remains within 120 minutes of landing at a suitable airport.</w:t>
            </w:r>
          </w:p>
        </w:tc>
        <w:tc>
          <w:tcPr>
            <w:tcW w:w="628" w:type="dxa"/>
            <w:tcBorders>
              <w:top w:val="nil"/>
              <w:left w:val="nil"/>
              <w:bottom w:val="nil"/>
            </w:tcBorders>
          </w:tcPr>
          <w:p w14:paraId="315CC8B8" w14:textId="77777777" w:rsidR="00F76A97" w:rsidRPr="005567F1" w:rsidRDefault="00F76A97" w:rsidP="00F76A97">
            <w:pPr>
              <w:jc w:val="center"/>
            </w:pPr>
          </w:p>
        </w:tc>
      </w:tr>
      <w:tr w:rsidR="00F76A97" w:rsidRPr="005567F1" w14:paraId="5758742E" w14:textId="77777777" w:rsidTr="005652EB">
        <w:trPr>
          <w:jc w:val="center"/>
        </w:trPr>
        <w:tc>
          <w:tcPr>
            <w:tcW w:w="1703" w:type="dxa"/>
            <w:tcBorders>
              <w:top w:val="nil"/>
              <w:left w:val="single" w:sz="4" w:space="0" w:color="auto"/>
              <w:bottom w:val="single" w:sz="4" w:space="0" w:color="auto"/>
              <w:right w:val="nil"/>
            </w:tcBorders>
          </w:tcPr>
          <w:p w14:paraId="70D580F6" w14:textId="6D77CD92" w:rsidR="00F76A97" w:rsidRPr="00F76A97" w:rsidRDefault="00F76A97" w:rsidP="00EB0997">
            <w:pPr>
              <w:spacing w:after="240"/>
            </w:pPr>
            <w:r w:rsidRPr="00F76A97">
              <w:t>-32-01</w:t>
            </w:r>
          </w:p>
        </w:tc>
        <w:tc>
          <w:tcPr>
            <w:tcW w:w="2521" w:type="dxa"/>
            <w:gridSpan w:val="2"/>
            <w:tcBorders>
              <w:top w:val="nil"/>
              <w:left w:val="nil"/>
              <w:bottom w:val="single" w:sz="4" w:space="0" w:color="auto"/>
              <w:right w:val="single" w:sz="4" w:space="0" w:color="auto"/>
            </w:tcBorders>
          </w:tcPr>
          <w:p w14:paraId="49C15241" w14:textId="28164B1C" w:rsidR="00F76A97" w:rsidRPr="00F76A97" w:rsidRDefault="00F76A97" w:rsidP="00EB0997">
            <w:pPr>
              <w:spacing w:after="240"/>
            </w:pPr>
            <w:r w:rsidRPr="00F76A97">
              <w:t>Angle of Attack (AOA) Anti-Ice System</w:t>
            </w:r>
          </w:p>
        </w:tc>
        <w:tc>
          <w:tcPr>
            <w:tcW w:w="495" w:type="dxa"/>
            <w:tcBorders>
              <w:top w:val="nil"/>
              <w:left w:val="single" w:sz="4" w:space="0" w:color="auto"/>
              <w:bottom w:val="single" w:sz="4" w:space="0" w:color="auto"/>
              <w:right w:val="single" w:sz="4" w:space="0" w:color="auto"/>
            </w:tcBorders>
            <w:tcMar>
              <w:left w:w="29" w:type="dxa"/>
              <w:right w:w="29" w:type="dxa"/>
            </w:tcMar>
          </w:tcPr>
          <w:p w14:paraId="187D6F3E" w14:textId="4F9FE739" w:rsidR="00F76A97" w:rsidRPr="00F76A97" w:rsidRDefault="00F76A97" w:rsidP="00EB0997">
            <w:pPr>
              <w:spacing w:after="240"/>
              <w:jc w:val="center"/>
            </w:pPr>
          </w:p>
        </w:tc>
        <w:tc>
          <w:tcPr>
            <w:tcW w:w="495" w:type="dxa"/>
            <w:tcBorders>
              <w:top w:val="nil"/>
              <w:left w:val="single" w:sz="4" w:space="0" w:color="auto"/>
              <w:bottom w:val="single" w:sz="4" w:space="0" w:color="auto"/>
              <w:right w:val="single" w:sz="4" w:space="0" w:color="auto"/>
            </w:tcBorders>
            <w:tcMar>
              <w:left w:w="29" w:type="dxa"/>
              <w:right w:w="29" w:type="dxa"/>
            </w:tcMar>
          </w:tcPr>
          <w:p w14:paraId="1F215905" w14:textId="447658B0" w:rsidR="00F76A97" w:rsidRPr="00F76A97" w:rsidRDefault="00F76A97" w:rsidP="00EB0997">
            <w:pPr>
              <w:spacing w:after="240"/>
              <w:jc w:val="center"/>
            </w:pPr>
          </w:p>
        </w:tc>
        <w:tc>
          <w:tcPr>
            <w:tcW w:w="495" w:type="dxa"/>
            <w:tcBorders>
              <w:top w:val="nil"/>
              <w:left w:val="single" w:sz="4" w:space="0" w:color="auto"/>
              <w:bottom w:val="single" w:sz="4" w:space="0" w:color="auto"/>
              <w:right w:val="single" w:sz="4" w:space="0" w:color="auto"/>
            </w:tcBorders>
            <w:tcMar>
              <w:left w:w="29" w:type="dxa"/>
              <w:right w:w="29" w:type="dxa"/>
            </w:tcMar>
          </w:tcPr>
          <w:p w14:paraId="5D60D0D5" w14:textId="0B352FC2" w:rsidR="00F76A97" w:rsidRPr="00F76A97" w:rsidRDefault="00F76A97" w:rsidP="00EB0997">
            <w:pPr>
              <w:spacing w:after="240"/>
              <w:jc w:val="center"/>
            </w:pPr>
          </w:p>
        </w:tc>
        <w:tc>
          <w:tcPr>
            <w:tcW w:w="3743" w:type="dxa"/>
            <w:tcBorders>
              <w:top w:val="nil"/>
              <w:left w:val="single" w:sz="4" w:space="0" w:color="auto"/>
              <w:bottom w:val="single" w:sz="4" w:space="0" w:color="auto"/>
              <w:right w:val="nil"/>
            </w:tcBorders>
          </w:tcPr>
          <w:p w14:paraId="6638682C" w14:textId="2604905B" w:rsidR="00F76A97" w:rsidRPr="00F76A97" w:rsidRDefault="00E708FF" w:rsidP="00EB0997">
            <w:pPr>
              <w:spacing w:after="240"/>
            </w:pPr>
            <w:r>
              <w:t>Deleted, Revision 19.</w:t>
            </w:r>
          </w:p>
        </w:tc>
        <w:tc>
          <w:tcPr>
            <w:tcW w:w="628" w:type="dxa"/>
            <w:tcBorders>
              <w:top w:val="nil"/>
              <w:left w:val="nil"/>
              <w:bottom w:val="single" w:sz="4" w:space="0" w:color="auto"/>
            </w:tcBorders>
          </w:tcPr>
          <w:p w14:paraId="1D01564C" w14:textId="1822AF3B" w:rsidR="00F76A97" w:rsidRPr="005567F1" w:rsidRDefault="00E708FF" w:rsidP="00F76A97">
            <w:pPr>
              <w:jc w:val="center"/>
            </w:pPr>
            <w:r>
              <w:t>|</w:t>
            </w:r>
          </w:p>
        </w:tc>
      </w:tr>
    </w:tbl>
    <w:p w14:paraId="6B2C9899" w14:textId="54FF3F83" w:rsidR="002B066F" w:rsidRPr="005652EB" w:rsidRDefault="00CA01E2">
      <w:r w:rsidRPr="005652EB">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30-8"/>
      </w:tblPr>
      <w:tblGrid>
        <w:gridCol w:w="5040"/>
        <w:gridCol w:w="5040"/>
      </w:tblGrid>
      <w:tr w:rsidR="002B066F" w:rsidRPr="005567F1" w14:paraId="0262672D" w14:textId="77777777" w:rsidTr="00F27797">
        <w:trPr>
          <w:tblHeader/>
          <w:jc w:val="center"/>
        </w:trPr>
        <w:tc>
          <w:tcPr>
            <w:tcW w:w="5040" w:type="dxa"/>
            <w:tcBorders>
              <w:bottom w:val="single" w:sz="4" w:space="0" w:color="auto"/>
              <w:right w:val="nil"/>
            </w:tcBorders>
            <w:tcMar>
              <w:top w:w="29" w:type="dxa"/>
              <w:bottom w:w="29" w:type="dxa"/>
            </w:tcMar>
          </w:tcPr>
          <w:p w14:paraId="28E72496" w14:textId="77777777" w:rsidR="002B066F" w:rsidRPr="005567F1" w:rsidRDefault="002B066F" w:rsidP="00F27797">
            <w:pPr>
              <w:spacing w:after="60"/>
            </w:pPr>
            <w:r>
              <w:lastRenderedPageBreak/>
              <w:t>U.</w:t>
            </w:r>
            <w:r w:rsidRPr="005567F1">
              <w:t>S. DEPARTMENT OF TRANSPORTATION</w:t>
            </w:r>
          </w:p>
          <w:p w14:paraId="467363D6" w14:textId="77777777" w:rsidR="002B066F" w:rsidRPr="005567F1" w:rsidRDefault="002B066F" w:rsidP="00F27797">
            <w:pPr>
              <w:spacing w:after="60"/>
            </w:pPr>
            <w:r w:rsidRPr="005567F1">
              <w:t>FEDERAL AVIATION ADMINISTRATION</w:t>
            </w:r>
          </w:p>
        </w:tc>
        <w:tc>
          <w:tcPr>
            <w:tcW w:w="5040" w:type="dxa"/>
            <w:tcBorders>
              <w:left w:val="nil"/>
            </w:tcBorders>
            <w:tcMar>
              <w:top w:w="29" w:type="dxa"/>
              <w:bottom w:w="29" w:type="dxa"/>
            </w:tcMar>
            <w:vAlign w:val="center"/>
          </w:tcPr>
          <w:p w14:paraId="53C9DE4F" w14:textId="77777777" w:rsidR="002B066F" w:rsidRPr="005567F1" w:rsidRDefault="002B066F" w:rsidP="00F27797">
            <w:pPr>
              <w:spacing w:after="60"/>
              <w:jc w:val="right"/>
            </w:pPr>
            <w:r w:rsidRPr="005567F1">
              <w:t>MASTER MINIMUM EQUIPMENT LIST</w:t>
            </w:r>
          </w:p>
        </w:tc>
      </w:tr>
      <w:tr w:rsidR="002B066F" w:rsidRPr="005567F1" w14:paraId="6C9BB793" w14:textId="77777777" w:rsidTr="00F27797">
        <w:trPr>
          <w:tblHeader/>
          <w:jc w:val="center"/>
        </w:trPr>
        <w:tc>
          <w:tcPr>
            <w:tcW w:w="5040" w:type="dxa"/>
            <w:tcBorders>
              <w:bottom w:val="single" w:sz="4" w:space="0" w:color="auto"/>
              <w:right w:val="nil"/>
            </w:tcBorders>
            <w:tcMar>
              <w:top w:w="29" w:type="dxa"/>
              <w:bottom w:w="29" w:type="dxa"/>
            </w:tcMar>
          </w:tcPr>
          <w:p w14:paraId="7078C335" w14:textId="77777777" w:rsidR="00E708FF" w:rsidRPr="005567F1" w:rsidRDefault="00E708FF" w:rsidP="00E708FF">
            <w:pPr>
              <w:spacing w:after="60"/>
            </w:pPr>
            <w:r>
              <w:t>REVISION NO. 19</w:t>
            </w:r>
          </w:p>
          <w:p w14:paraId="32F434F5" w14:textId="306ED809" w:rsidR="002B066F" w:rsidRPr="005567F1" w:rsidRDefault="00E708FF" w:rsidP="00E708FF">
            <w:pPr>
              <w:spacing w:after="60"/>
            </w:pPr>
            <w:r w:rsidRPr="005567F1">
              <w:t xml:space="preserve">DATE: </w:t>
            </w:r>
            <w:r w:rsidR="00112A22">
              <w:t>05/20/2025</w:t>
            </w:r>
          </w:p>
        </w:tc>
        <w:tc>
          <w:tcPr>
            <w:tcW w:w="5040" w:type="dxa"/>
            <w:tcBorders>
              <w:left w:val="nil"/>
            </w:tcBorders>
            <w:tcMar>
              <w:top w:w="29" w:type="dxa"/>
              <w:bottom w:w="29" w:type="dxa"/>
            </w:tcMar>
          </w:tcPr>
          <w:p w14:paraId="5DA06050" w14:textId="5D8AF7D9" w:rsidR="002B066F" w:rsidRPr="005567F1" w:rsidRDefault="002B066F" w:rsidP="002B066F">
            <w:pPr>
              <w:spacing w:after="60"/>
              <w:jc w:val="right"/>
            </w:pPr>
            <w:r w:rsidRPr="005567F1">
              <w:t xml:space="preserve">PAGE NO. </w:t>
            </w:r>
            <w:r>
              <w:t>30-8</w:t>
            </w:r>
          </w:p>
        </w:tc>
      </w:tr>
      <w:tr w:rsidR="002B066F" w:rsidRPr="005567F1" w14:paraId="113536C7" w14:textId="77777777" w:rsidTr="00F27797">
        <w:trPr>
          <w:tblHeader/>
          <w:jc w:val="center"/>
        </w:trPr>
        <w:tc>
          <w:tcPr>
            <w:tcW w:w="5040" w:type="dxa"/>
            <w:tcBorders>
              <w:right w:val="single" w:sz="4" w:space="0" w:color="auto"/>
            </w:tcBorders>
            <w:tcMar>
              <w:top w:w="29" w:type="dxa"/>
              <w:bottom w:w="29" w:type="dxa"/>
            </w:tcMar>
            <w:vAlign w:val="center"/>
          </w:tcPr>
          <w:p w14:paraId="2CDE6C6D" w14:textId="77777777" w:rsidR="002B066F" w:rsidRPr="005567F1" w:rsidRDefault="002B066F" w:rsidP="00F27797">
            <w:pPr>
              <w:spacing w:after="60"/>
            </w:pPr>
            <w:r w:rsidRPr="005567F1">
              <w:t>AIRCRAFT:</w:t>
            </w:r>
          </w:p>
          <w:p w14:paraId="6BF26C55" w14:textId="77777777" w:rsidR="002B066F" w:rsidRPr="005567F1" w:rsidRDefault="002B066F" w:rsidP="00F27797">
            <w:pPr>
              <w:spacing w:after="60"/>
            </w:pPr>
            <w:r>
              <w:t>Boeing 787</w:t>
            </w:r>
          </w:p>
        </w:tc>
        <w:tc>
          <w:tcPr>
            <w:tcW w:w="5040" w:type="dxa"/>
            <w:tcBorders>
              <w:left w:val="single" w:sz="4" w:space="0" w:color="auto"/>
            </w:tcBorders>
            <w:tcMar>
              <w:top w:w="29" w:type="dxa"/>
              <w:bottom w:w="29" w:type="dxa"/>
            </w:tcMar>
          </w:tcPr>
          <w:p w14:paraId="4E32F7CF" w14:textId="77777777" w:rsidR="002B066F" w:rsidRPr="005567F1" w:rsidRDefault="002B066F" w:rsidP="00F27797">
            <w:pPr>
              <w:pStyle w:val="ListParagraph"/>
              <w:spacing w:after="60"/>
              <w:ind w:left="662" w:hanging="720"/>
              <w:rPr>
                <w:b/>
              </w:rPr>
            </w:pPr>
            <w:r w:rsidRPr="005567F1">
              <w:rPr>
                <w:b/>
              </w:rPr>
              <w:t>TABLE KEY</w:t>
            </w:r>
          </w:p>
          <w:p w14:paraId="14598EA7" w14:textId="77777777" w:rsidR="002B066F" w:rsidRPr="005567F1" w:rsidRDefault="002B066F" w:rsidP="00281899">
            <w:pPr>
              <w:pStyle w:val="ListParagraph"/>
              <w:numPr>
                <w:ilvl w:val="0"/>
                <w:numId w:val="669"/>
              </w:numPr>
              <w:spacing w:after="60"/>
            </w:pPr>
            <w:r w:rsidRPr="005567F1">
              <w:t>REPAIR CATEGORY</w:t>
            </w:r>
          </w:p>
          <w:p w14:paraId="4AC256F6" w14:textId="77777777" w:rsidR="002B066F" w:rsidRPr="005567F1" w:rsidRDefault="002B066F" w:rsidP="00281899">
            <w:pPr>
              <w:pStyle w:val="ListParagraph"/>
              <w:numPr>
                <w:ilvl w:val="0"/>
                <w:numId w:val="669"/>
              </w:numPr>
              <w:spacing w:after="60"/>
            </w:pPr>
            <w:r w:rsidRPr="005567F1">
              <w:t>NO. INSTALLED</w:t>
            </w:r>
          </w:p>
          <w:p w14:paraId="1C8F0159" w14:textId="77777777" w:rsidR="002B066F" w:rsidRPr="005567F1" w:rsidRDefault="002B066F" w:rsidP="00281899">
            <w:pPr>
              <w:pStyle w:val="ListParagraph"/>
              <w:numPr>
                <w:ilvl w:val="0"/>
                <w:numId w:val="669"/>
              </w:numPr>
              <w:spacing w:after="60"/>
            </w:pPr>
            <w:r w:rsidRPr="005567F1">
              <w:t>NO. REQUIRED FOR DISPATCH</w:t>
            </w:r>
          </w:p>
          <w:p w14:paraId="35336EFA" w14:textId="77777777" w:rsidR="002B066F" w:rsidRPr="005567F1" w:rsidRDefault="002B066F" w:rsidP="00281899">
            <w:pPr>
              <w:pStyle w:val="ListParagraph"/>
              <w:numPr>
                <w:ilvl w:val="0"/>
                <w:numId w:val="669"/>
              </w:numPr>
              <w:spacing w:after="60"/>
            </w:pPr>
            <w:r w:rsidRPr="005567F1">
              <w:t>REMARKS OR EXCEPTIONS</w:t>
            </w:r>
          </w:p>
        </w:tc>
      </w:tr>
    </w:tbl>
    <w:p w14:paraId="41832E7C" w14:textId="77777777" w:rsidR="002B066F" w:rsidRPr="005567F1" w:rsidRDefault="002B066F" w:rsidP="002B066F">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Ice and Rain Protection"/>
      </w:tblPr>
      <w:tblGrid>
        <w:gridCol w:w="1703"/>
        <w:gridCol w:w="2370"/>
        <w:gridCol w:w="151"/>
        <w:gridCol w:w="495"/>
        <w:gridCol w:w="495"/>
        <w:gridCol w:w="495"/>
        <w:gridCol w:w="3743"/>
        <w:gridCol w:w="628"/>
      </w:tblGrid>
      <w:tr w:rsidR="002B066F" w:rsidRPr="005567F1" w14:paraId="2E13D87C" w14:textId="77777777" w:rsidTr="005652EB">
        <w:trPr>
          <w:tblHeader/>
          <w:jc w:val="center"/>
        </w:trPr>
        <w:tc>
          <w:tcPr>
            <w:tcW w:w="4073" w:type="dxa"/>
            <w:gridSpan w:val="2"/>
            <w:tcBorders>
              <w:right w:val="nil"/>
            </w:tcBorders>
            <w:shd w:val="clear" w:color="auto" w:fill="D9D9D9" w:themeFill="background1" w:themeFillShade="D9"/>
            <w:tcMar>
              <w:left w:w="0" w:type="dxa"/>
              <w:right w:w="0" w:type="dxa"/>
            </w:tcMar>
          </w:tcPr>
          <w:p w14:paraId="609B1BBE" w14:textId="77777777" w:rsidR="002B066F" w:rsidRPr="005567F1" w:rsidRDefault="002B066F" w:rsidP="00F27797">
            <w:pPr>
              <w:ind w:left="360" w:hanging="360"/>
              <w:rPr>
                <w:b/>
              </w:rPr>
            </w:pPr>
            <w:r>
              <w:rPr>
                <w:b/>
              </w:rPr>
              <w:t>30</w:t>
            </w:r>
            <w:r w:rsidRPr="005567F1">
              <w:rPr>
                <w:b/>
              </w:rPr>
              <w:t>.</w:t>
            </w:r>
            <w:r>
              <w:rPr>
                <w:b/>
              </w:rPr>
              <w:t xml:space="preserve"> Ice and Rain Protection</w:t>
            </w:r>
          </w:p>
        </w:tc>
        <w:tc>
          <w:tcPr>
            <w:tcW w:w="151" w:type="dxa"/>
            <w:tcBorders>
              <w:left w:val="nil"/>
              <w:right w:val="nil"/>
            </w:tcBorders>
            <w:shd w:val="clear" w:color="auto" w:fill="D9D9D9" w:themeFill="background1" w:themeFillShade="D9"/>
          </w:tcPr>
          <w:p w14:paraId="398439EA" w14:textId="77777777" w:rsidR="002B066F" w:rsidRPr="005567F1" w:rsidRDefault="002B066F" w:rsidP="00F27797">
            <w:pPr>
              <w:rPr>
                <w:b/>
              </w:rPr>
            </w:pPr>
          </w:p>
        </w:tc>
        <w:tc>
          <w:tcPr>
            <w:tcW w:w="495" w:type="dxa"/>
            <w:tcBorders>
              <w:left w:val="nil"/>
              <w:right w:val="nil"/>
            </w:tcBorders>
            <w:shd w:val="clear" w:color="auto" w:fill="D9D9D9" w:themeFill="background1" w:themeFillShade="D9"/>
            <w:tcMar>
              <w:left w:w="29" w:type="dxa"/>
              <w:right w:w="29" w:type="dxa"/>
            </w:tcMar>
          </w:tcPr>
          <w:p w14:paraId="20AEA372" w14:textId="77777777" w:rsidR="002B066F" w:rsidRPr="005567F1" w:rsidRDefault="002B066F" w:rsidP="00F27797">
            <w:pPr>
              <w:jc w:val="center"/>
              <w:rPr>
                <w:b/>
              </w:rPr>
            </w:pPr>
          </w:p>
        </w:tc>
        <w:tc>
          <w:tcPr>
            <w:tcW w:w="495" w:type="dxa"/>
            <w:tcBorders>
              <w:left w:val="nil"/>
              <w:right w:val="nil"/>
            </w:tcBorders>
            <w:shd w:val="clear" w:color="auto" w:fill="D9D9D9" w:themeFill="background1" w:themeFillShade="D9"/>
            <w:tcMar>
              <w:left w:w="29" w:type="dxa"/>
              <w:right w:w="29" w:type="dxa"/>
            </w:tcMar>
          </w:tcPr>
          <w:p w14:paraId="66C1134B" w14:textId="77777777" w:rsidR="002B066F" w:rsidRPr="005567F1" w:rsidRDefault="002B066F" w:rsidP="00F27797">
            <w:pPr>
              <w:jc w:val="center"/>
              <w:rPr>
                <w:b/>
              </w:rPr>
            </w:pPr>
          </w:p>
        </w:tc>
        <w:tc>
          <w:tcPr>
            <w:tcW w:w="495" w:type="dxa"/>
            <w:tcBorders>
              <w:left w:val="nil"/>
              <w:right w:val="nil"/>
            </w:tcBorders>
            <w:shd w:val="clear" w:color="auto" w:fill="D9D9D9" w:themeFill="background1" w:themeFillShade="D9"/>
            <w:tcMar>
              <w:left w:w="29" w:type="dxa"/>
              <w:right w:w="29" w:type="dxa"/>
            </w:tcMar>
          </w:tcPr>
          <w:p w14:paraId="180E1E02" w14:textId="77777777" w:rsidR="002B066F" w:rsidRPr="005567F1" w:rsidRDefault="002B066F" w:rsidP="00F27797">
            <w:pPr>
              <w:jc w:val="center"/>
              <w:rPr>
                <w:b/>
              </w:rPr>
            </w:pPr>
          </w:p>
        </w:tc>
        <w:tc>
          <w:tcPr>
            <w:tcW w:w="3743" w:type="dxa"/>
            <w:tcBorders>
              <w:left w:val="nil"/>
              <w:bottom w:val="single" w:sz="4" w:space="0" w:color="auto"/>
              <w:right w:val="nil"/>
            </w:tcBorders>
            <w:shd w:val="clear" w:color="auto" w:fill="D9D9D9" w:themeFill="background1" w:themeFillShade="D9"/>
          </w:tcPr>
          <w:p w14:paraId="70A1EC92" w14:textId="77777777" w:rsidR="002B066F" w:rsidRPr="005567F1" w:rsidRDefault="002B066F" w:rsidP="00F27797">
            <w:pPr>
              <w:rPr>
                <w:b/>
              </w:rPr>
            </w:pPr>
          </w:p>
        </w:tc>
        <w:tc>
          <w:tcPr>
            <w:tcW w:w="628" w:type="dxa"/>
            <w:tcBorders>
              <w:left w:val="nil"/>
            </w:tcBorders>
            <w:shd w:val="clear" w:color="auto" w:fill="D9D9D9" w:themeFill="background1" w:themeFillShade="D9"/>
          </w:tcPr>
          <w:p w14:paraId="0EFD7F93" w14:textId="77777777" w:rsidR="002B066F" w:rsidRPr="005567F1" w:rsidRDefault="002B066F" w:rsidP="00F27797">
            <w:pPr>
              <w:jc w:val="center"/>
              <w:rPr>
                <w:b/>
              </w:rPr>
            </w:pPr>
          </w:p>
        </w:tc>
      </w:tr>
      <w:tr w:rsidR="002B066F" w:rsidRPr="005567F1" w14:paraId="33D7857C" w14:textId="77777777" w:rsidTr="005652EB">
        <w:trPr>
          <w:tblHeader/>
          <w:jc w:val="center"/>
        </w:trPr>
        <w:tc>
          <w:tcPr>
            <w:tcW w:w="1703" w:type="dxa"/>
            <w:tcBorders>
              <w:bottom w:val="single" w:sz="4" w:space="0" w:color="auto"/>
              <w:right w:val="nil"/>
            </w:tcBorders>
            <w:shd w:val="clear" w:color="auto" w:fill="D9D9D9" w:themeFill="background1" w:themeFillShade="D9"/>
            <w:vAlign w:val="center"/>
          </w:tcPr>
          <w:p w14:paraId="4A64DBB9" w14:textId="77777777" w:rsidR="002B066F" w:rsidRPr="00812724" w:rsidRDefault="002B066F" w:rsidP="00F27797">
            <w:pPr>
              <w:rPr>
                <w:b/>
                <w:sz w:val="16"/>
                <w:szCs w:val="16"/>
              </w:rPr>
            </w:pPr>
            <w:r w:rsidRPr="00812724">
              <w:rPr>
                <w:b/>
                <w:sz w:val="16"/>
                <w:szCs w:val="16"/>
              </w:rPr>
              <w:t>Sequence No.</w:t>
            </w:r>
          </w:p>
        </w:tc>
        <w:tc>
          <w:tcPr>
            <w:tcW w:w="2521" w:type="dxa"/>
            <w:gridSpan w:val="2"/>
            <w:tcBorders>
              <w:left w:val="nil"/>
            </w:tcBorders>
            <w:shd w:val="clear" w:color="auto" w:fill="D9D9D9" w:themeFill="background1" w:themeFillShade="D9"/>
            <w:vAlign w:val="center"/>
          </w:tcPr>
          <w:p w14:paraId="1A4E1769" w14:textId="77777777" w:rsidR="002B066F" w:rsidRPr="00812724" w:rsidRDefault="002B066F" w:rsidP="00F27797">
            <w:pPr>
              <w:rPr>
                <w:b/>
                <w:sz w:val="16"/>
                <w:szCs w:val="16"/>
              </w:rPr>
            </w:pPr>
            <w:r w:rsidRPr="00812724">
              <w:rPr>
                <w:b/>
                <w:sz w:val="16"/>
                <w:szCs w:val="16"/>
              </w:rPr>
              <w:t>Item</w:t>
            </w:r>
          </w:p>
        </w:tc>
        <w:tc>
          <w:tcPr>
            <w:tcW w:w="495" w:type="dxa"/>
            <w:shd w:val="clear" w:color="auto" w:fill="D9D9D9" w:themeFill="background1" w:themeFillShade="D9"/>
            <w:tcMar>
              <w:left w:w="29" w:type="dxa"/>
              <w:right w:w="29" w:type="dxa"/>
            </w:tcMar>
            <w:vAlign w:val="center"/>
          </w:tcPr>
          <w:p w14:paraId="40E4CA65" w14:textId="77777777" w:rsidR="002B066F" w:rsidRPr="00812724" w:rsidRDefault="002B066F" w:rsidP="00F27797">
            <w:pPr>
              <w:jc w:val="center"/>
              <w:rPr>
                <w:b/>
                <w:sz w:val="16"/>
                <w:szCs w:val="16"/>
              </w:rPr>
            </w:pPr>
            <w:r w:rsidRPr="00812724">
              <w:rPr>
                <w:b/>
                <w:sz w:val="16"/>
                <w:szCs w:val="16"/>
              </w:rPr>
              <w:t>1</w:t>
            </w:r>
          </w:p>
        </w:tc>
        <w:tc>
          <w:tcPr>
            <w:tcW w:w="495" w:type="dxa"/>
            <w:shd w:val="clear" w:color="auto" w:fill="D9D9D9" w:themeFill="background1" w:themeFillShade="D9"/>
            <w:tcMar>
              <w:left w:w="29" w:type="dxa"/>
              <w:right w:w="29" w:type="dxa"/>
            </w:tcMar>
            <w:vAlign w:val="center"/>
          </w:tcPr>
          <w:p w14:paraId="243567D3" w14:textId="77777777" w:rsidR="002B066F" w:rsidRPr="00812724" w:rsidRDefault="002B066F" w:rsidP="00F27797">
            <w:pPr>
              <w:jc w:val="center"/>
              <w:rPr>
                <w:b/>
                <w:sz w:val="16"/>
                <w:szCs w:val="16"/>
              </w:rPr>
            </w:pPr>
            <w:r w:rsidRPr="00812724">
              <w:rPr>
                <w:b/>
                <w:sz w:val="16"/>
                <w:szCs w:val="16"/>
              </w:rPr>
              <w:t>2</w:t>
            </w:r>
          </w:p>
        </w:tc>
        <w:tc>
          <w:tcPr>
            <w:tcW w:w="495" w:type="dxa"/>
            <w:shd w:val="clear" w:color="auto" w:fill="D9D9D9" w:themeFill="background1" w:themeFillShade="D9"/>
            <w:tcMar>
              <w:left w:w="29" w:type="dxa"/>
              <w:right w:w="29" w:type="dxa"/>
            </w:tcMar>
            <w:vAlign w:val="center"/>
          </w:tcPr>
          <w:p w14:paraId="2FDCC90B" w14:textId="77777777" w:rsidR="002B066F" w:rsidRPr="00812724" w:rsidRDefault="002B066F" w:rsidP="00F2779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44197819" w14:textId="77777777" w:rsidR="002B066F" w:rsidRPr="00812724" w:rsidRDefault="002B066F" w:rsidP="00F2779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20212D67" w14:textId="77777777" w:rsidR="002B066F" w:rsidRPr="00812724" w:rsidRDefault="002B066F" w:rsidP="00F27797">
            <w:pPr>
              <w:jc w:val="center"/>
              <w:rPr>
                <w:b/>
                <w:sz w:val="12"/>
                <w:szCs w:val="12"/>
              </w:rPr>
            </w:pPr>
            <w:r w:rsidRPr="00812724">
              <w:rPr>
                <w:b/>
                <w:sz w:val="12"/>
                <w:szCs w:val="12"/>
              </w:rPr>
              <w:t>Change Bar</w:t>
            </w:r>
          </w:p>
        </w:tc>
      </w:tr>
      <w:tr w:rsidR="002B066F" w:rsidRPr="005567F1" w14:paraId="1D8F107A" w14:textId="77777777" w:rsidTr="005652EB">
        <w:trPr>
          <w:jc w:val="center"/>
        </w:trPr>
        <w:tc>
          <w:tcPr>
            <w:tcW w:w="1703" w:type="dxa"/>
            <w:tcBorders>
              <w:top w:val="nil"/>
              <w:left w:val="single" w:sz="4" w:space="0" w:color="auto"/>
              <w:bottom w:val="nil"/>
              <w:right w:val="nil"/>
            </w:tcBorders>
          </w:tcPr>
          <w:p w14:paraId="6E28C14F" w14:textId="27D2B6B8" w:rsidR="002B066F" w:rsidRPr="005567F1" w:rsidRDefault="002B066F" w:rsidP="00EB0997">
            <w:pPr>
              <w:spacing w:after="240"/>
            </w:pPr>
            <w:r>
              <w:t>-33</w:t>
            </w:r>
            <w:r w:rsidRPr="00F76A97">
              <w:t>-01</w:t>
            </w:r>
          </w:p>
        </w:tc>
        <w:tc>
          <w:tcPr>
            <w:tcW w:w="2521" w:type="dxa"/>
            <w:gridSpan w:val="2"/>
            <w:tcBorders>
              <w:top w:val="nil"/>
              <w:left w:val="nil"/>
              <w:bottom w:val="nil"/>
              <w:right w:val="single" w:sz="4" w:space="0" w:color="auto"/>
            </w:tcBorders>
          </w:tcPr>
          <w:p w14:paraId="2C8CD6AE" w14:textId="65208A64" w:rsidR="002B066F" w:rsidRPr="005567F1" w:rsidRDefault="002B066F" w:rsidP="00EB0997">
            <w:pPr>
              <w:spacing w:after="240"/>
            </w:pPr>
            <w:r>
              <w:t>Total Air Temperature (TAT) Probe Heater System (CN-AA69365 Incorporated)</w:t>
            </w:r>
          </w:p>
        </w:tc>
        <w:tc>
          <w:tcPr>
            <w:tcW w:w="495" w:type="dxa"/>
            <w:tcBorders>
              <w:bottom w:val="nil"/>
            </w:tcBorders>
            <w:tcMar>
              <w:left w:w="29" w:type="dxa"/>
              <w:right w:w="29" w:type="dxa"/>
            </w:tcMar>
          </w:tcPr>
          <w:p w14:paraId="3214A91A" w14:textId="77777777" w:rsidR="002B066F" w:rsidRPr="005567F1" w:rsidRDefault="002B066F" w:rsidP="00EB0997">
            <w:pPr>
              <w:spacing w:after="240"/>
              <w:jc w:val="center"/>
            </w:pPr>
          </w:p>
        </w:tc>
        <w:tc>
          <w:tcPr>
            <w:tcW w:w="495" w:type="dxa"/>
            <w:tcBorders>
              <w:bottom w:val="nil"/>
            </w:tcBorders>
            <w:tcMar>
              <w:left w:w="29" w:type="dxa"/>
              <w:right w:w="29" w:type="dxa"/>
            </w:tcMar>
          </w:tcPr>
          <w:p w14:paraId="5DA826C1" w14:textId="77777777" w:rsidR="002B066F" w:rsidRPr="005567F1" w:rsidRDefault="002B066F" w:rsidP="00EB0997">
            <w:pPr>
              <w:spacing w:after="240"/>
              <w:jc w:val="center"/>
            </w:pPr>
          </w:p>
        </w:tc>
        <w:tc>
          <w:tcPr>
            <w:tcW w:w="495" w:type="dxa"/>
            <w:tcBorders>
              <w:bottom w:val="nil"/>
            </w:tcBorders>
            <w:tcMar>
              <w:left w:w="29" w:type="dxa"/>
              <w:right w:w="29" w:type="dxa"/>
            </w:tcMar>
          </w:tcPr>
          <w:p w14:paraId="16E3B1ED" w14:textId="77777777" w:rsidR="002B066F" w:rsidRPr="005567F1" w:rsidRDefault="002B066F" w:rsidP="00EB0997">
            <w:pPr>
              <w:spacing w:after="240"/>
              <w:jc w:val="center"/>
            </w:pPr>
          </w:p>
        </w:tc>
        <w:tc>
          <w:tcPr>
            <w:tcW w:w="3743" w:type="dxa"/>
            <w:tcBorders>
              <w:bottom w:val="nil"/>
              <w:right w:val="nil"/>
            </w:tcBorders>
          </w:tcPr>
          <w:p w14:paraId="382D9595" w14:textId="77777777" w:rsidR="002B066F" w:rsidRPr="005567F1" w:rsidRDefault="002B066F" w:rsidP="00EB0997">
            <w:pPr>
              <w:spacing w:after="240"/>
            </w:pPr>
          </w:p>
        </w:tc>
        <w:tc>
          <w:tcPr>
            <w:tcW w:w="628" w:type="dxa"/>
            <w:tcBorders>
              <w:left w:val="nil"/>
              <w:bottom w:val="nil"/>
            </w:tcBorders>
          </w:tcPr>
          <w:p w14:paraId="47D04FB8" w14:textId="48B03733" w:rsidR="00306039" w:rsidRPr="005567F1" w:rsidRDefault="00306039" w:rsidP="00F27797">
            <w:pPr>
              <w:jc w:val="center"/>
            </w:pPr>
          </w:p>
        </w:tc>
      </w:tr>
      <w:tr w:rsidR="002B066F" w:rsidRPr="005567F1" w14:paraId="7594C068" w14:textId="77777777" w:rsidTr="005652EB">
        <w:trPr>
          <w:jc w:val="center"/>
        </w:trPr>
        <w:tc>
          <w:tcPr>
            <w:tcW w:w="1703" w:type="dxa"/>
            <w:tcBorders>
              <w:top w:val="nil"/>
              <w:left w:val="single" w:sz="4" w:space="0" w:color="auto"/>
              <w:bottom w:val="nil"/>
              <w:right w:val="nil"/>
            </w:tcBorders>
          </w:tcPr>
          <w:p w14:paraId="1477C881" w14:textId="47AF623E" w:rsidR="002B066F" w:rsidRPr="005567F1" w:rsidRDefault="002B066F" w:rsidP="00EB0997">
            <w:pPr>
              <w:spacing w:after="240"/>
            </w:pPr>
            <w:r w:rsidRPr="00F76A97">
              <w:t>-3</w:t>
            </w:r>
            <w:r>
              <w:t>3</w:t>
            </w:r>
            <w:r w:rsidRPr="00F76A97">
              <w:t>-01-0</w:t>
            </w:r>
            <w:r>
              <w:t>1</w:t>
            </w:r>
          </w:p>
        </w:tc>
        <w:tc>
          <w:tcPr>
            <w:tcW w:w="2521" w:type="dxa"/>
            <w:gridSpan w:val="2"/>
            <w:tcBorders>
              <w:top w:val="nil"/>
              <w:left w:val="nil"/>
              <w:bottom w:val="nil"/>
              <w:right w:val="single" w:sz="4" w:space="0" w:color="auto"/>
            </w:tcBorders>
          </w:tcPr>
          <w:p w14:paraId="5253A879" w14:textId="1A3C901A" w:rsidR="002B066F" w:rsidRPr="005567F1" w:rsidRDefault="002B066F" w:rsidP="00EB0997">
            <w:pPr>
              <w:spacing w:after="240"/>
            </w:pPr>
            <w:r>
              <w:t>RR</w:t>
            </w:r>
          </w:p>
        </w:tc>
        <w:tc>
          <w:tcPr>
            <w:tcW w:w="495" w:type="dxa"/>
            <w:tcBorders>
              <w:top w:val="nil"/>
              <w:left w:val="single" w:sz="4" w:space="0" w:color="auto"/>
              <w:bottom w:val="nil"/>
              <w:right w:val="single" w:sz="4" w:space="0" w:color="auto"/>
            </w:tcBorders>
            <w:tcMar>
              <w:left w:w="29" w:type="dxa"/>
              <w:right w:w="29" w:type="dxa"/>
            </w:tcMar>
          </w:tcPr>
          <w:p w14:paraId="6E72F8DB" w14:textId="7C9C6163" w:rsidR="002B066F" w:rsidRPr="005567F1" w:rsidRDefault="002B066F" w:rsidP="00EB0997">
            <w:pPr>
              <w:spacing w:after="240"/>
              <w:jc w:val="center"/>
            </w:pPr>
            <w:r>
              <w:t>C</w:t>
            </w:r>
          </w:p>
        </w:tc>
        <w:tc>
          <w:tcPr>
            <w:tcW w:w="495" w:type="dxa"/>
            <w:tcBorders>
              <w:top w:val="nil"/>
              <w:left w:val="single" w:sz="4" w:space="0" w:color="auto"/>
              <w:bottom w:val="nil"/>
              <w:right w:val="single" w:sz="4" w:space="0" w:color="auto"/>
            </w:tcBorders>
            <w:tcMar>
              <w:left w:w="29" w:type="dxa"/>
              <w:right w:w="29" w:type="dxa"/>
            </w:tcMar>
          </w:tcPr>
          <w:p w14:paraId="4BC1CDAA" w14:textId="77777777" w:rsidR="002B066F" w:rsidRPr="005567F1" w:rsidRDefault="002B066F" w:rsidP="00EB0997">
            <w:pPr>
              <w:spacing w:after="240"/>
              <w:jc w:val="center"/>
            </w:pPr>
            <w:r w:rsidRPr="00F76A97">
              <w:t>1</w:t>
            </w:r>
          </w:p>
        </w:tc>
        <w:tc>
          <w:tcPr>
            <w:tcW w:w="495" w:type="dxa"/>
            <w:tcBorders>
              <w:top w:val="nil"/>
              <w:left w:val="single" w:sz="4" w:space="0" w:color="auto"/>
              <w:bottom w:val="nil"/>
              <w:right w:val="single" w:sz="4" w:space="0" w:color="auto"/>
            </w:tcBorders>
            <w:tcMar>
              <w:left w:w="29" w:type="dxa"/>
              <w:right w:w="29" w:type="dxa"/>
            </w:tcMar>
          </w:tcPr>
          <w:p w14:paraId="64FBC002" w14:textId="77777777" w:rsidR="002B066F" w:rsidRPr="005567F1" w:rsidRDefault="002B066F" w:rsidP="00EB0997">
            <w:pPr>
              <w:spacing w:after="240"/>
              <w:jc w:val="center"/>
            </w:pPr>
            <w:r w:rsidRPr="00F76A97">
              <w:t>0</w:t>
            </w:r>
          </w:p>
        </w:tc>
        <w:tc>
          <w:tcPr>
            <w:tcW w:w="3743" w:type="dxa"/>
            <w:tcBorders>
              <w:top w:val="nil"/>
              <w:left w:val="single" w:sz="4" w:space="0" w:color="auto"/>
              <w:bottom w:val="nil"/>
              <w:right w:val="nil"/>
            </w:tcBorders>
          </w:tcPr>
          <w:p w14:paraId="2901F0FB" w14:textId="2C9A0C83" w:rsidR="002B066F" w:rsidRPr="00F76A97" w:rsidRDefault="002B066F" w:rsidP="00F27797">
            <w:pPr>
              <w:pStyle w:val="MMELTableBody"/>
              <w:jc w:val="left"/>
              <w:rPr>
                <w:b w:val="0"/>
              </w:rPr>
            </w:pPr>
            <w:r>
              <w:rPr>
                <w:b w:val="0"/>
              </w:rPr>
              <w:t xml:space="preserve">(M)(O) </w:t>
            </w:r>
            <w:r w:rsidRPr="00F76A97">
              <w:rPr>
                <w:b w:val="0"/>
              </w:rPr>
              <w:t>May be inoperative provided:</w:t>
            </w:r>
          </w:p>
          <w:p w14:paraId="1651121F" w14:textId="20FB2334" w:rsidR="002B066F" w:rsidRDefault="0097737B" w:rsidP="00281899">
            <w:pPr>
              <w:numPr>
                <w:ilvl w:val="0"/>
                <w:numId w:val="666"/>
              </w:numPr>
              <w:tabs>
                <w:tab w:val="clear" w:pos="720"/>
              </w:tabs>
            </w:pPr>
            <w:r>
              <w:t xml:space="preserve">Channel </w:t>
            </w:r>
            <w:r w:rsidR="00306039">
              <w:t>A and B</w:t>
            </w:r>
            <w:r>
              <w:t xml:space="preserve"> sensors</w:t>
            </w:r>
            <w:r w:rsidR="00306039">
              <w:t xml:space="preserve"> </w:t>
            </w:r>
            <w:r>
              <w:t xml:space="preserve">(T20) on both engines </w:t>
            </w:r>
            <w:r w:rsidR="00306039">
              <w:t xml:space="preserve">are verified to </w:t>
            </w:r>
            <w:r w:rsidR="00A44D52">
              <w:t>operate normally,</w:t>
            </w:r>
          </w:p>
          <w:p w14:paraId="0A691498" w14:textId="60E0D05D" w:rsidR="002B066F" w:rsidRDefault="002B066F" w:rsidP="00281899">
            <w:pPr>
              <w:numPr>
                <w:ilvl w:val="0"/>
                <w:numId w:val="666"/>
              </w:numPr>
              <w:tabs>
                <w:tab w:val="clear" w:pos="720"/>
              </w:tabs>
            </w:pPr>
            <w:proofErr w:type="gramStart"/>
            <w:r>
              <w:t>Airplane is</w:t>
            </w:r>
            <w:proofErr w:type="gramEnd"/>
            <w:r>
              <w:t xml:space="preserve"> not operated in known or forecast icing conditions,</w:t>
            </w:r>
            <w:r w:rsidR="00306039">
              <w:t xml:space="preserve"> and</w:t>
            </w:r>
          </w:p>
          <w:p w14:paraId="6B45078E" w14:textId="1816D509" w:rsidR="002B066F" w:rsidRPr="005567F1" w:rsidRDefault="002B066F" w:rsidP="00281899">
            <w:pPr>
              <w:numPr>
                <w:ilvl w:val="0"/>
                <w:numId w:val="666"/>
              </w:numPr>
              <w:tabs>
                <w:tab w:val="clear" w:pos="720"/>
              </w:tabs>
              <w:spacing w:after="240"/>
            </w:pPr>
            <w:r>
              <w:t>Flight remains within 120</w:t>
            </w:r>
            <w:r w:rsidR="00E41FBB">
              <w:t> </w:t>
            </w:r>
            <w:r>
              <w:t>minutes of la</w:t>
            </w:r>
            <w:r w:rsidR="00A44D52">
              <w:t>nding at a suitable airport.</w:t>
            </w:r>
          </w:p>
        </w:tc>
        <w:tc>
          <w:tcPr>
            <w:tcW w:w="628" w:type="dxa"/>
            <w:tcBorders>
              <w:top w:val="nil"/>
              <w:left w:val="nil"/>
              <w:bottom w:val="nil"/>
            </w:tcBorders>
          </w:tcPr>
          <w:p w14:paraId="523FD329" w14:textId="5F6B5E3F" w:rsidR="00BF2D4F" w:rsidRPr="005567F1" w:rsidRDefault="00BF2D4F" w:rsidP="00F27797">
            <w:pPr>
              <w:jc w:val="center"/>
            </w:pPr>
          </w:p>
        </w:tc>
      </w:tr>
      <w:tr w:rsidR="002B066F" w:rsidRPr="005567F1" w14:paraId="194A1FD7" w14:textId="77777777" w:rsidTr="005652EB">
        <w:trPr>
          <w:jc w:val="center"/>
        </w:trPr>
        <w:tc>
          <w:tcPr>
            <w:tcW w:w="1703" w:type="dxa"/>
            <w:tcBorders>
              <w:top w:val="nil"/>
              <w:left w:val="single" w:sz="4" w:space="0" w:color="auto"/>
              <w:bottom w:val="single" w:sz="4" w:space="0" w:color="auto"/>
              <w:right w:val="nil"/>
            </w:tcBorders>
          </w:tcPr>
          <w:p w14:paraId="043CFE76" w14:textId="58DAA80F" w:rsidR="002B066F" w:rsidRPr="00F76A97" w:rsidRDefault="002B066F" w:rsidP="00EB0997">
            <w:pPr>
              <w:spacing w:after="240"/>
            </w:pPr>
            <w:r w:rsidRPr="00F76A97">
              <w:t>-</w:t>
            </w:r>
            <w:r>
              <w:t>33</w:t>
            </w:r>
            <w:r w:rsidRPr="00F76A97">
              <w:t>-0</w:t>
            </w:r>
            <w:r>
              <w:t>1</w:t>
            </w:r>
            <w:r w:rsidR="00A44D52">
              <w:t>-02</w:t>
            </w:r>
          </w:p>
        </w:tc>
        <w:tc>
          <w:tcPr>
            <w:tcW w:w="2521" w:type="dxa"/>
            <w:gridSpan w:val="2"/>
            <w:tcBorders>
              <w:top w:val="nil"/>
              <w:left w:val="nil"/>
              <w:bottom w:val="single" w:sz="4" w:space="0" w:color="auto"/>
              <w:right w:val="single" w:sz="4" w:space="0" w:color="auto"/>
            </w:tcBorders>
          </w:tcPr>
          <w:p w14:paraId="32FA9AEF" w14:textId="5103C2D6" w:rsidR="002B066F" w:rsidRPr="00F76A97" w:rsidRDefault="00A44D52" w:rsidP="00EB0997">
            <w:pPr>
              <w:spacing w:after="240"/>
            </w:pPr>
            <w:r>
              <w:t>GE</w:t>
            </w:r>
          </w:p>
        </w:tc>
        <w:tc>
          <w:tcPr>
            <w:tcW w:w="495" w:type="dxa"/>
            <w:tcBorders>
              <w:top w:val="nil"/>
              <w:left w:val="single" w:sz="4" w:space="0" w:color="auto"/>
              <w:bottom w:val="single" w:sz="4" w:space="0" w:color="auto"/>
              <w:right w:val="single" w:sz="4" w:space="0" w:color="auto"/>
            </w:tcBorders>
            <w:tcMar>
              <w:left w:w="29" w:type="dxa"/>
              <w:right w:w="29" w:type="dxa"/>
            </w:tcMar>
          </w:tcPr>
          <w:p w14:paraId="531680CA" w14:textId="77777777" w:rsidR="002B066F" w:rsidRPr="00F76A97" w:rsidRDefault="002B066F" w:rsidP="00EB0997">
            <w:pPr>
              <w:spacing w:after="240"/>
              <w:jc w:val="center"/>
            </w:pPr>
            <w:r w:rsidRPr="00F76A97">
              <w:t>C</w:t>
            </w:r>
          </w:p>
        </w:tc>
        <w:tc>
          <w:tcPr>
            <w:tcW w:w="495" w:type="dxa"/>
            <w:tcBorders>
              <w:top w:val="nil"/>
              <w:left w:val="single" w:sz="4" w:space="0" w:color="auto"/>
              <w:bottom w:val="single" w:sz="4" w:space="0" w:color="auto"/>
              <w:right w:val="single" w:sz="4" w:space="0" w:color="auto"/>
            </w:tcBorders>
            <w:tcMar>
              <w:left w:w="29" w:type="dxa"/>
              <w:right w:w="29" w:type="dxa"/>
            </w:tcMar>
          </w:tcPr>
          <w:p w14:paraId="2157A78B" w14:textId="77777777" w:rsidR="002B066F" w:rsidRPr="00F76A97" w:rsidRDefault="002B066F" w:rsidP="00EB0997">
            <w:pPr>
              <w:spacing w:after="240"/>
              <w:jc w:val="center"/>
            </w:pPr>
            <w:r>
              <w:t>1</w:t>
            </w:r>
          </w:p>
        </w:tc>
        <w:tc>
          <w:tcPr>
            <w:tcW w:w="495" w:type="dxa"/>
            <w:tcBorders>
              <w:top w:val="nil"/>
              <w:left w:val="single" w:sz="4" w:space="0" w:color="auto"/>
              <w:bottom w:val="single" w:sz="4" w:space="0" w:color="auto"/>
              <w:right w:val="single" w:sz="4" w:space="0" w:color="auto"/>
            </w:tcBorders>
            <w:tcMar>
              <w:left w:w="29" w:type="dxa"/>
              <w:right w:w="29" w:type="dxa"/>
            </w:tcMar>
          </w:tcPr>
          <w:p w14:paraId="3AC33106" w14:textId="77777777" w:rsidR="002B066F" w:rsidRPr="00F76A97" w:rsidRDefault="002B066F" w:rsidP="00EB0997">
            <w:pPr>
              <w:spacing w:after="240"/>
              <w:jc w:val="center"/>
            </w:pPr>
            <w:r>
              <w:t>0</w:t>
            </w:r>
          </w:p>
        </w:tc>
        <w:tc>
          <w:tcPr>
            <w:tcW w:w="3743" w:type="dxa"/>
            <w:tcBorders>
              <w:top w:val="nil"/>
              <w:left w:val="single" w:sz="4" w:space="0" w:color="auto"/>
              <w:bottom w:val="single" w:sz="4" w:space="0" w:color="auto"/>
              <w:right w:val="nil"/>
            </w:tcBorders>
          </w:tcPr>
          <w:p w14:paraId="6D3C8F7D" w14:textId="7B03EFE6" w:rsidR="002B066F" w:rsidRPr="00F76A97" w:rsidRDefault="00A44D52" w:rsidP="00F27797">
            <w:pPr>
              <w:pStyle w:val="MMELTableBody"/>
              <w:jc w:val="left"/>
              <w:rPr>
                <w:b w:val="0"/>
              </w:rPr>
            </w:pPr>
            <w:r>
              <w:rPr>
                <w:b w:val="0"/>
              </w:rPr>
              <w:t>(M)(O)</w:t>
            </w:r>
            <w:r w:rsidR="00945A8B">
              <w:rPr>
                <w:b w:val="0"/>
              </w:rPr>
              <w:t xml:space="preserve"> </w:t>
            </w:r>
            <w:r w:rsidR="002B066F">
              <w:rPr>
                <w:b w:val="0"/>
              </w:rPr>
              <w:t>M</w:t>
            </w:r>
            <w:r w:rsidR="002B066F" w:rsidRPr="00F76A97">
              <w:rPr>
                <w:b w:val="0"/>
              </w:rPr>
              <w:t>ay be inoperative provided:</w:t>
            </w:r>
          </w:p>
          <w:p w14:paraId="05B445BC" w14:textId="0114F2D5" w:rsidR="00A44D52" w:rsidRDefault="0097737B" w:rsidP="00281899">
            <w:pPr>
              <w:numPr>
                <w:ilvl w:val="0"/>
                <w:numId w:val="489"/>
              </w:numPr>
              <w:tabs>
                <w:tab w:val="clear" w:pos="720"/>
              </w:tabs>
            </w:pPr>
            <w:r>
              <w:t xml:space="preserve">Channel </w:t>
            </w:r>
            <w:r w:rsidR="00A44D52">
              <w:t>A and B</w:t>
            </w:r>
            <w:r>
              <w:t xml:space="preserve"> sensors (T12) on both engines</w:t>
            </w:r>
            <w:r w:rsidR="00A44D52">
              <w:t xml:space="preserve"> are verified to operate normally,</w:t>
            </w:r>
          </w:p>
          <w:p w14:paraId="4759A638" w14:textId="26AAF0CF" w:rsidR="002B066F" w:rsidRPr="00F76A97" w:rsidRDefault="002B066F" w:rsidP="00281899">
            <w:pPr>
              <w:numPr>
                <w:ilvl w:val="0"/>
                <w:numId w:val="489"/>
              </w:numPr>
              <w:tabs>
                <w:tab w:val="clear" w:pos="720"/>
              </w:tabs>
            </w:pPr>
            <w:proofErr w:type="gramStart"/>
            <w:r>
              <w:t>Airplane is</w:t>
            </w:r>
            <w:proofErr w:type="gramEnd"/>
            <w:r>
              <w:t xml:space="preserve"> not operated in known or forecast icing conditions</w:t>
            </w:r>
            <w:r w:rsidRPr="00F76A97">
              <w:t>,</w:t>
            </w:r>
            <w:r w:rsidR="00A44D52">
              <w:t xml:space="preserve"> and</w:t>
            </w:r>
          </w:p>
          <w:p w14:paraId="2A801B43" w14:textId="02DA0B24" w:rsidR="002B066F" w:rsidRPr="00F76A97" w:rsidRDefault="002B066F" w:rsidP="00281899">
            <w:pPr>
              <w:numPr>
                <w:ilvl w:val="0"/>
                <w:numId w:val="489"/>
              </w:numPr>
              <w:tabs>
                <w:tab w:val="clear" w:pos="720"/>
              </w:tabs>
              <w:spacing w:after="240"/>
            </w:pPr>
            <w:r>
              <w:t>Flight remains within 120 minutes of landing at a suitable airport</w:t>
            </w:r>
            <w:r w:rsidR="00A44D52">
              <w:t>.</w:t>
            </w:r>
          </w:p>
        </w:tc>
        <w:tc>
          <w:tcPr>
            <w:tcW w:w="628" w:type="dxa"/>
            <w:tcBorders>
              <w:top w:val="nil"/>
              <w:left w:val="nil"/>
              <w:bottom w:val="single" w:sz="4" w:space="0" w:color="auto"/>
            </w:tcBorders>
          </w:tcPr>
          <w:p w14:paraId="10975951" w14:textId="75FE0A49" w:rsidR="00BF2D4F" w:rsidRPr="005567F1" w:rsidRDefault="00BF2D4F" w:rsidP="00F27797">
            <w:pPr>
              <w:jc w:val="center"/>
            </w:pPr>
          </w:p>
        </w:tc>
      </w:tr>
    </w:tbl>
    <w:p w14:paraId="72E73602" w14:textId="78A9FF42" w:rsidR="00E41FBB" w:rsidRDefault="00E41FBB">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30-9"/>
      </w:tblPr>
      <w:tblGrid>
        <w:gridCol w:w="5040"/>
        <w:gridCol w:w="5040"/>
      </w:tblGrid>
      <w:tr w:rsidR="00166416" w:rsidRPr="005567F1" w14:paraId="73A45F56" w14:textId="77777777" w:rsidTr="001672EB">
        <w:trPr>
          <w:tblHeader/>
          <w:jc w:val="center"/>
        </w:trPr>
        <w:tc>
          <w:tcPr>
            <w:tcW w:w="5040" w:type="dxa"/>
            <w:tcBorders>
              <w:bottom w:val="single" w:sz="4" w:space="0" w:color="auto"/>
              <w:right w:val="nil"/>
            </w:tcBorders>
            <w:tcMar>
              <w:top w:w="29" w:type="dxa"/>
              <w:bottom w:w="29" w:type="dxa"/>
            </w:tcMar>
          </w:tcPr>
          <w:p w14:paraId="2B918162" w14:textId="77777777" w:rsidR="00166416" w:rsidRPr="005567F1" w:rsidRDefault="00166416" w:rsidP="00F76A97">
            <w:pPr>
              <w:spacing w:after="60"/>
            </w:pPr>
            <w:r>
              <w:lastRenderedPageBreak/>
              <w:t>U.</w:t>
            </w:r>
            <w:r w:rsidRPr="005567F1">
              <w:t>S. DEPARTMENT OF TRANSPORTATION</w:t>
            </w:r>
          </w:p>
          <w:p w14:paraId="081D56DC" w14:textId="77777777" w:rsidR="00166416" w:rsidRPr="005567F1" w:rsidRDefault="00166416" w:rsidP="00F76A97">
            <w:pPr>
              <w:spacing w:after="60"/>
            </w:pPr>
            <w:r w:rsidRPr="005567F1">
              <w:t>FEDERAL AVIATION ADMINISTRATION</w:t>
            </w:r>
          </w:p>
        </w:tc>
        <w:tc>
          <w:tcPr>
            <w:tcW w:w="5040" w:type="dxa"/>
            <w:tcBorders>
              <w:left w:val="nil"/>
            </w:tcBorders>
            <w:tcMar>
              <w:top w:w="29" w:type="dxa"/>
              <w:bottom w:w="29" w:type="dxa"/>
            </w:tcMar>
            <w:vAlign w:val="center"/>
          </w:tcPr>
          <w:p w14:paraId="6899E99F" w14:textId="77777777" w:rsidR="00166416" w:rsidRPr="005567F1" w:rsidRDefault="00166416" w:rsidP="00F76A97">
            <w:pPr>
              <w:spacing w:after="60"/>
              <w:jc w:val="right"/>
            </w:pPr>
            <w:r w:rsidRPr="005567F1">
              <w:t>MASTER MINIMUM EQUIPMENT LIST</w:t>
            </w:r>
          </w:p>
        </w:tc>
      </w:tr>
      <w:tr w:rsidR="00166416" w:rsidRPr="005567F1" w14:paraId="1DC6B928" w14:textId="77777777" w:rsidTr="001672EB">
        <w:trPr>
          <w:tblHeader/>
          <w:jc w:val="center"/>
        </w:trPr>
        <w:tc>
          <w:tcPr>
            <w:tcW w:w="5040" w:type="dxa"/>
            <w:tcBorders>
              <w:bottom w:val="single" w:sz="4" w:space="0" w:color="auto"/>
              <w:right w:val="nil"/>
            </w:tcBorders>
            <w:tcMar>
              <w:top w:w="29" w:type="dxa"/>
              <w:bottom w:w="29" w:type="dxa"/>
            </w:tcMar>
          </w:tcPr>
          <w:p w14:paraId="3CF88265" w14:textId="77777777" w:rsidR="00E708FF" w:rsidRPr="005567F1" w:rsidRDefault="00E708FF" w:rsidP="00E708FF">
            <w:pPr>
              <w:spacing w:after="60"/>
            </w:pPr>
            <w:r>
              <w:t>REVISION NO. 19</w:t>
            </w:r>
          </w:p>
          <w:p w14:paraId="507D6B33" w14:textId="0C236730" w:rsidR="00166416" w:rsidRPr="005567F1" w:rsidRDefault="00E708FF" w:rsidP="00E708FF">
            <w:pPr>
              <w:spacing w:after="60"/>
            </w:pPr>
            <w:r w:rsidRPr="005567F1">
              <w:t xml:space="preserve">DATE: </w:t>
            </w:r>
            <w:r w:rsidR="00112A22">
              <w:t>05/20/2025</w:t>
            </w:r>
          </w:p>
        </w:tc>
        <w:tc>
          <w:tcPr>
            <w:tcW w:w="5040" w:type="dxa"/>
            <w:tcBorders>
              <w:left w:val="nil"/>
            </w:tcBorders>
            <w:tcMar>
              <w:top w:w="29" w:type="dxa"/>
              <w:bottom w:w="29" w:type="dxa"/>
            </w:tcMar>
          </w:tcPr>
          <w:p w14:paraId="76866B13" w14:textId="0F618284" w:rsidR="00166416" w:rsidRPr="005567F1" w:rsidRDefault="00166416" w:rsidP="002B066F">
            <w:pPr>
              <w:spacing w:after="60"/>
              <w:jc w:val="right"/>
            </w:pPr>
            <w:r w:rsidRPr="005567F1">
              <w:t xml:space="preserve">PAGE NO. </w:t>
            </w:r>
            <w:r>
              <w:t>30-</w:t>
            </w:r>
            <w:r w:rsidR="002B066F">
              <w:t>9</w:t>
            </w:r>
          </w:p>
        </w:tc>
      </w:tr>
      <w:tr w:rsidR="00166416" w:rsidRPr="005567F1" w14:paraId="39E29380" w14:textId="77777777" w:rsidTr="001672EB">
        <w:trPr>
          <w:tblHeader/>
          <w:jc w:val="center"/>
        </w:trPr>
        <w:tc>
          <w:tcPr>
            <w:tcW w:w="5040" w:type="dxa"/>
            <w:tcBorders>
              <w:right w:val="single" w:sz="4" w:space="0" w:color="auto"/>
            </w:tcBorders>
            <w:tcMar>
              <w:top w:w="29" w:type="dxa"/>
              <w:bottom w:w="29" w:type="dxa"/>
            </w:tcMar>
            <w:vAlign w:val="center"/>
          </w:tcPr>
          <w:p w14:paraId="6BB9F3BE" w14:textId="77777777" w:rsidR="00166416" w:rsidRPr="005567F1" w:rsidRDefault="00166416" w:rsidP="00F76A97">
            <w:pPr>
              <w:spacing w:after="60"/>
            </w:pPr>
            <w:r w:rsidRPr="005567F1">
              <w:t>AIRCRAFT:</w:t>
            </w:r>
          </w:p>
          <w:p w14:paraId="57C8B369" w14:textId="77777777" w:rsidR="00166416" w:rsidRPr="005567F1" w:rsidRDefault="00166416" w:rsidP="00F76A97">
            <w:pPr>
              <w:spacing w:after="60"/>
            </w:pPr>
            <w:r>
              <w:t>Boeing 787</w:t>
            </w:r>
          </w:p>
        </w:tc>
        <w:tc>
          <w:tcPr>
            <w:tcW w:w="5040" w:type="dxa"/>
            <w:tcBorders>
              <w:left w:val="single" w:sz="4" w:space="0" w:color="auto"/>
            </w:tcBorders>
            <w:tcMar>
              <w:top w:w="29" w:type="dxa"/>
              <w:bottom w:w="29" w:type="dxa"/>
            </w:tcMar>
          </w:tcPr>
          <w:p w14:paraId="4997B8DB" w14:textId="77777777" w:rsidR="00166416" w:rsidRPr="005567F1" w:rsidRDefault="00166416" w:rsidP="00F76A97">
            <w:pPr>
              <w:pStyle w:val="ListParagraph"/>
              <w:spacing w:after="60"/>
              <w:ind w:left="662" w:hanging="720"/>
              <w:rPr>
                <w:b/>
              </w:rPr>
            </w:pPr>
            <w:r w:rsidRPr="005567F1">
              <w:rPr>
                <w:b/>
              </w:rPr>
              <w:t>TABLE KEY</w:t>
            </w:r>
          </w:p>
          <w:p w14:paraId="5C9B911C" w14:textId="77777777" w:rsidR="00166416" w:rsidRPr="005567F1" w:rsidRDefault="00166416" w:rsidP="00281899">
            <w:pPr>
              <w:pStyle w:val="ListParagraph"/>
              <w:numPr>
                <w:ilvl w:val="0"/>
                <w:numId w:val="473"/>
              </w:numPr>
              <w:spacing w:after="60"/>
            </w:pPr>
            <w:r w:rsidRPr="005567F1">
              <w:t>REPAIR CATEGORY</w:t>
            </w:r>
          </w:p>
          <w:p w14:paraId="571ABA0F" w14:textId="77777777" w:rsidR="00166416" w:rsidRPr="005567F1" w:rsidRDefault="00166416" w:rsidP="00281899">
            <w:pPr>
              <w:pStyle w:val="ListParagraph"/>
              <w:numPr>
                <w:ilvl w:val="0"/>
                <w:numId w:val="473"/>
              </w:numPr>
              <w:spacing w:after="60"/>
            </w:pPr>
            <w:r w:rsidRPr="005567F1">
              <w:t>NO. INSTALLED</w:t>
            </w:r>
          </w:p>
          <w:p w14:paraId="3760B7F4" w14:textId="77777777" w:rsidR="00166416" w:rsidRPr="005567F1" w:rsidRDefault="00166416" w:rsidP="00281899">
            <w:pPr>
              <w:pStyle w:val="ListParagraph"/>
              <w:numPr>
                <w:ilvl w:val="0"/>
                <w:numId w:val="473"/>
              </w:numPr>
              <w:spacing w:after="60"/>
            </w:pPr>
            <w:r w:rsidRPr="005567F1">
              <w:t>NO. REQUIRED FOR DISPATCH</w:t>
            </w:r>
          </w:p>
          <w:p w14:paraId="147DD1B4" w14:textId="77777777" w:rsidR="00166416" w:rsidRPr="005567F1" w:rsidRDefault="00166416" w:rsidP="00281899">
            <w:pPr>
              <w:pStyle w:val="ListParagraph"/>
              <w:numPr>
                <w:ilvl w:val="0"/>
                <w:numId w:val="473"/>
              </w:numPr>
              <w:spacing w:after="60"/>
            </w:pPr>
            <w:r w:rsidRPr="005567F1">
              <w:t>REMARKS OR EXCEPTIONS</w:t>
            </w:r>
          </w:p>
        </w:tc>
      </w:tr>
    </w:tbl>
    <w:p w14:paraId="44415650" w14:textId="77777777" w:rsidR="00166416" w:rsidRPr="005567F1" w:rsidRDefault="00166416" w:rsidP="00166416">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Ice and Rain Protection"/>
      </w:tblPr>
      <w:tblGrid>
        <w:gridCol w:w="1703"/>
        <w:gridCol w:w="2370"/>
        <w:gridCol w:w="151"/>
        <w:gridCol w:w="495"/>
        <w:gridCol w:w="495"/>
        <w:gridCol w:w="495"/>
        <w:gridCol w:w="3743"/>
        <w:gridCol w:w="628"/>
      </w:tblGrid>
      <w:tr w:rsidR="00166416" w:rsidRPr="005567F1" w14:paraId="062E61AB"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1999197A" w14:textId="77777777" w:rsidR="00166416" w:rsidRPr="005567F1" w:rsidRDefault="00166416" w:rsidP="00F76A97">
            <w:pPr>
              <w:ind w:left="360" w:hanging="360"/>
              <w:rPr>
                <w:b/>
              </w:rPr>
            </w:pPr>
            <w:r>
              <w:rPr>
                <w:b/>
              </w:rPr>
              <w:t>30</w:t>
            </w:r>
            <w:r w:rsidRPr="005567F1">
              <w:rPr>
                <w:b/>
              </w:rPr>
              <w:t>.</w:t>
            </w:r>
            <w:r>
              <w:rPr>
                <w:b/>
              </w:rPr>
              <w:t xml:space="preserve"> Ice and Rain Protection</w:t>
            </w:r>
          </w:p>
        </w:tc>
        <w:tc>
          <w:tcPr>
            <w:tcW w:w="151" w:type="dxa"/>
            <w:tcBorders>
              <w:left w:val="nil"/>
              <w:right w:val="nil"/>
            </w:tcBorders>
            <w:shd w:val="clear" w:color="auto" w:fill="D9D9D9" w:themeFill="background1" w:themeFillShade="D9"/>
          </w:tcPr>
          <w:p w14:paraId="21730BB4" w14:textId="77777777" w:rsidR="00166416" w:rsidRPr="005567F1" w:rsidRDefault="00166416" w:rsidP="00F76A97">
            <w:pPr>
              <w:rPr>
                <w:b/>
              </w:rPr>
            </w:pPr>
          </w:p>
        </w:tc>
        <w:tc>
          <w:tcPr>
            <w:tcW w:w="495" w:type="dxa"/>
            <w:tcBorders>
              <w:left w:val="nil"/>
              <w:right w:val="nil"/>
            </w:tcBorders>
            <w:shd w:val="clear" w:color="auto" w:fill="D9D9D9" w:themeFill="background1" w:themeFillShade="D9"/>
            <w:tcMar>
              <w:left w:w="29" w:type="dxa"/>
              <w:right w:w="29" w:type="dxa"/>
            </w:tcMar>
          </w:tcPr>
          <w:p w14:paraId="5594BC93" w14:textId="77777777" w:rsidR="00166416" w:rsidRPr="005567F1" w:rsidRDefault="00166416" w:rsidP="00F76A97">
            <w:pPr>
              <w:jc w:val="center"/>
              <w:rPr>
                <w:b/>
              </w:rPr>
            </w:pPr>
          </w:p>
        </w:tc>
        <w:tc>
          <w:tcPr>
            <w:tcW w:w="495" w:type="dxa"/>
            <w:tcBorders>
              <w:left w:val="nil"/>
              <w:right w:val="nil"/>
            </w:tcBorders>
            <w:shd w:val="clear" w:color="auto" w:fill="D9D9D9" w:themeFill="background1" w:themeFillShade="D9"/>
            <w:tcMar>
              <w:left w:w="29" w:type="dxa"/>
              <w:right w:w="29" w:type="dxa"/>
            </w:tcMar>
          </w:tcPr>
          <w:p w14:paraId="4613387B" w14:textId="77777777" w:rsidR="00166416" w:rsidRPr="005567F1" w:rsidRDefault="00166416" w:rsidP="00F76A97">
            <w:pPr>
              <w:jc w:val="center"/>
              <w:rPr>
                <w:b/>
              </w:rPr>
            </w:pPr>
          </w:p>
        </w:tc>
        <w:tc>
          <w:tcPr>
            <w:tcW w:w="495" w:type="dxa"/>
            <w:tcBorders>
              <w:left w:val="nil"/>
              <w:right w:val="nil"/>
            </w:tcBorders>
            <w:shd w:val="clear" w:color="auto" w:fill="D9D9D9" w:themeFill="background1" w:themeFillShade="D9"/>
            <w:tcMar>
              <w:left w:w="29" w:type="dxa"/>
              <w:right w:w="29" w:type="dxa"/>
            </w:tcMar>
          </w:tcPr>
          <w:p w14:paraId="6A6AA1CB" w14:textId="77777777" w:rsidR="00166416" w:rsidRPr="005567F1" w:rsidRDefault="00166416" w:rsidP="00F76A97">
            <w:pPr>
              <w:jc w:val="center"/>
              <w:rPr>
                <w:b/>
              </w:rPr>
            </w:pPr>
          </w:p>
        </w:tc>
        <w:tc>
          <w:tcPr>
            <w:tcW w:w="3743" w:type="dxa"/>
            <w:tcBorders>
              <w:left w:val="nil"/>
              <w:bottom w:val="single" w:sz="4" w:space="0" w:color="auto"/>
              <w:right w:val="nil"/>
            </w:tcBorders>
            <w:shd w:val="clear" w:color="auto" w:fill="D9D9D9" w:themeFill="background1" w:themeFillShade="D9"/>
          </w:tcPr>
          <w:p w14:paraId="17CDE428" w14:textId="77777777" w:rsidR="00166416" w:rsidRPr="005567F1" w:rsidRDefault="00166416" w:rsidP="00F76A97">
            <w:pPr>
              <w:rPr>
                <w:b/>
              </w:rPr>
            </w:pPr>
          </w:p>
        </w:tc>
        <w:tc>
          <w:tcPr>
            <w:tcW w:w="628" w:type="dxa"/>
            <w:tcBorders>
              <w:left w:val="nil"/>
            </w:tcBorders>
            <w:shd w:val="clear" w:color="auto" w:fill="D9D9D9" w:themeFill="background1" w:themeFillShade="D9"/>
          </w:tcPr>
          <w:p w14:paraId="50B68C3A" w14:textId="77777777" w:rsidR="00166416" w:rsidRPr="005567F1" w:rsidRDefault="00166416" w:rsidP="00F76A97">
            <w:pPr>
              <w:jc w:val="center"/>
              <w:rPr>
                <w:b/>
              </w:rPr>
            </w:pPr>
          </w:p>
        </w:tc>
      </w:tr>
      <w:tr w:rsidR="00166416" w:rsidRPr="005567F1" w14:paraId="4CAB1F0E"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3C65935F" w14:textId="77777777" w:rsidR="00166416" w:rsidRPr="00812724" w:rsidRDefault="00166416" w:rsidP="00F76A97">
            <w:pPr>
              <w:rPr>
                <w:b/>
                <w:sz w:val="16"/>
                <w:szCs w:val="16"/>
              </w:rPr>
            </w:pPr>
            <w:r w:rsidRPr="00812724">
              <w:rPr>
                <w:b/>
                <w:sz w:val="16"/>
                <w:szCs w:val="16"/>
              </w:rPr>
              <w:t>Sequence No.</w:t>
            </w:r>
          </w:p>
        </w:tc>
        <w:tc>
          <w:tcPr>
            <w:tcW w:w="2521" w:type="dxa"/>
            <w:gridSpan w:val="2"/>
            <w:tcBorders>
              <w:left w:val="nil"/>
            </w:tcBorders>
            <w:shd w:val="clear" w:color="auto" w:fill="D9D9D9" w:themeFill="background1" w:themeFillShade="D9"/>
            <w:vAlign w:val="center"/>
          </w:tcPr>
          <w:p w14:paraId="1FD36A79" w14:textId="77777777" w:rsidR="00166416" w:rsidRPr="00812724" w:rsidRDefault="00166416" w:rsidP="00F76A97">
            <w:pPr>
              <w:rPr>
                <w:b/>
                <w:sz w:val="16"/>
                <w:szCs w:val="16"/>
              </w:rPr>
            </w:pPr>
            <w:r w:rsidRPr="00812724">
              <w:rPr>
                <w:b/>
                <w:sz w:val="16"/>
                <w:szCs w:val="16"/>
              </w:rPr>
              <w:t>Item</w:t>
            </w:r>
          </w:p>
        </w:tc>
        <w:tc>
          <w:tcPr>
            <w:tcW w:w="495" w:type="dxa"/>
            <w:shd w:val="clear" w:color="auto" w:fill="D9D9D9" w:themeFill="background1" w:themeFillShade="D9"/>
            <w:tcMar>
              <w:left w:w="29" w:type="dxa"/>
              <w:right w:w="29" w:type="dxa"/>
            </w:tcMar>
            <w:vAlign w:val="center"/>
          </w:tcPr>
          <w:p w14:paraId="0CA857F6" w14:textId="77777777" w:rsidR="00166416" w:rsidRPr="00812724" w:rsidRDefault="00166416" w:rsidP="00F76A97">
            <w:pPr>
              <w:jc w:val="center"/>
              <w:rPr>
                <w:b/>
                <w:sz w:val="16"/>
                <w:szCs w:val="16"/>
              </w:rPr>
            </w:pPr>
            <w:r w:rsidRPr="00812724">
              <w:rPr>
                <w:b/>
                <w:sz w:val="16"/>
                <w:szCs w:val="16"/>
              </w:rPr>
              <w:t>1</w:t>
            </w:r>
          </w:p>
        </w:tc>
        <w:tc>
          <w:tcPr>
            <w:tcW w:w="495" w:type="dxa"/>
            <w:shd w:val="clear" w:color="auto" w:fill="D9D9D9" w:themeFill="background1" w:themeFillShade="D9"/>
            <w:tcMar>
              <w:left w:w="29" w:type="dxa"/>
              <w:right w:w="29" w:type="dxa"/>
            </w:tcMar>
            <w:vAlign w:val="center"/>
          </w:tcPr>
          <w:p w14:paraId="31432E18" w14:textId="77777777" w:rsidR="00166416" w:rsidRPr="00812724" w:rsidRDefault="00166416" w:rsidP="00F76A97">
            <w:pPr>
              <w:jc w:val="center"/>
              <w:rPr>
                <w:b/>
                <w:sz w:val="16"/>
                <w:szCs w:val="16"/>
              </w:rPr>
            </w:pPr>
            <w:r w:rsidRPr="00812724">
              <w:rPr>
                <w:b/>
                <w:sz w:val="16"/>
                <w:szCs w:val="16"/>
              </w:rPr>
              <w:t>2</w:t>
            </w:r>
          </w:p>
        </w:tc>
        <w:tc>
          <w:tcPr>
            <w:tcW w:w="495" w:type="dxa"/>
            <w:shd w:val="clear" w:color="auto" w:fill="D9D9D9" w:themeFill="background1" w:themeFillShade="D9"/>
            <w:tcMar>
              <w:left w:w="29" w:type="dxa"/>
              <w:right w:w="29" w:type="dxa"/>
            </w:tcMar>
            <w:vAlign w:val="center"/>
          </w:tcPr>
          <w:p w14:paraId="794C0B42" w14:textId="77777777" w:rsidR="00166416" w:rsidRPr="00812724" w:rsidRDefault="00166416" w:rsidP="00F76A9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7558DA2F" w14:textId="77777777" w:rsidR="00166416" w:rsidRPr="00812724" w:rsidRDefault="00166416" w:rsidP="00F76A97">
            <w:pPr>
              <w:rPr>
                <w:b/>
                <w:sz w:val="16"/>
                <w:szCs w:val="16"/>
              </w:rPr>
            </w:pPr>
            <w:r w:rsidRPr="00812724">
              <w:rPr>
                <w:b/>
                <w:sz w:val="16"/>
                <w:szCs w:val="16"/>
              </w:rPr>
              <w:t>4</w:t>
            </w:r>
          </w:p>
        </w:tc>
        <w:tc>
          <w:tcPr>
            <w:tcW w:w="628" w:type="dxa"/>
            <w:tcBorders>
              <w:left w:val="nil"/>
              <w:bottom w:val="single" w:sz="4" w:space="0" w:color="auto"/>
            </w:tcBorders>
            <w:shd w:val="clear" w:color="auto" w:fill="D9D9D9" w:themeFill="background1" w:themeFillShade="D9"/>
            <w:vAlign w:val="center"/>
          </w:tcPr>
          <w:p w14:paraId="6CB73CF9" w14:textId="77777777" w:rsidR="00166416" w:rsidRPr="00812724" w:rsidRDefault="00166416" w:rsidP="00F76A97">
            <w:pPr>
              <w:jc w:val="center"/>
              <w:rPr>
                <w:b/>
                <w:sz w:val="12"/>
                <w:szCs w:val="12"/>
              </w:rPr>
            </w:pPr>
            <w:r w:rsidRPr="00812724">
              <w:rPr>
                <w:b/>
                <w:sz w:val="12"/>
                <w:szCs w:val="12"/>
              </w:rPr>
              <w:t>Change Bar</w:t>
            </w:r>
          </w:p>
        </w:tc>
      </w:tr>
      <w:tr w:rsidR="004713C6" w:rsidRPr="005567F1" w14:paraId="28A7AC6F" w14:textId="77777777" w:rsidTr="001672EB">
        <w:trPr>
          <w:jc w:val="center"/>
        </w:trPr>
        <w:tc>
          <w:tcPr>
            <w:tcW w:w="1703" w:type="dxa"/>
            <w:tcBorders>
              <w:top w:val="nil"/>
              <w:left w:val="single" w:sz="4" w:space="0" w:color="auto"/>
              <w:bottom w:val="nil"/>
              <w:right w:val="nil"/>
            </w:tcBorders>
          </w:tcPr>
          <w:p w14:paraId="4ED6499C" w14:textId="092986E9" w:rsidR="004713C6" w:rsidRPr="004713C6" w:rsidRDefault="004713C6" w:rsidP="004713C6">
            <w:pPr>
              <w:spacing w:after="240"/>
            </w:pPr>
            <w:r w:rsidRPr="004713C6">
              <w:t>-41-01</w:t>
            </w:r>
          </w:p>
        </w:tc>
        <w:tc>
          <w:tcPr>
            <w:tcW w:w="2521" w:type="dxa"/>
            <w:gridSpan w:val="2"/>
            <w:tcBorders>
              <w:top w:val="nil"/>
              <w:left w:val="nil"/>
              <w:bottom w:val="nil"/>
              <w:right w:val="single" w:sz="4" w:space="0" w:color="auto"/>
            </w:tcBorders>
          </w:tcPr>
          <w:p w14:paraId="0DD2D6E4" w14:textId="192958F0" w:rsidR="004713C6" w:rsidRPr="004713C6" w:rsidRDefault="004713C6" w:rsidP="004713C6">
            <w:pPr>
              <w:spacing w:after="240"/>
            </w:pPr>
            <w:r w:rsidRPr="004713C6">
              <w:t>Flight Deck Forward Window Primary Heat Channels</w:t>
            </w:r>
          </w:p>
        </w:tc>
        <w:tc>
          <w:tcPr>
            <w:tcW w:w="495" w:type="dxa"/>
            <w:tcBorders>
              <w:top w:val="nil"/>
              <w:left w:val="single" w:sz="4" w:space="0" w:color="auto"/>
              <w:bottom w:val="nil"/>
              <w:right w:val="single" w:sz="4" w:space="0" w:color="auto"/>
            </w:tcBorders>
            <w:tcMar>
              <w:left w:w="29" w:type="dxa"/>
              <w:right w:w="29" w:type="dxa"/>
            </w:tcMar>
          </w:tcPr>
          <w:p w14:paraId="6C8AADE9" w14:textId="62459CD1" w:rsidR="004713C6" w:rsidRPr="004713C6" w:rsidRDefault="004713C6" w:rsidP="004713C6">
            <w:pPr>
              <w:spacing w:after="240"/>
              <w:jc w:val="center"/>
            </w:pPr>
            <w:r w:rsidRPr="004713C6">
              <w:t>C</w:t>
            </w:r>
          </w:p>
        </w:tc>
        <w:tc>
          <w:tcPr>
            <w:tcW w:w="495" w:type="dxa"/>
            <w:tcBorders>
              <w:top w:val="nil"/>
              <w:left w:val="single" w:sz="4" w:space="0" w:color="auto"/>
              <w:bottom w:val="nil"/>
              <w:right w:val="single" w:sz="4" w:space="0" w:color="auto"/>
            </w:tcBorders>
            <w:tcMar>
              <w:left w:w="29" w:type="dxa"/>
              <w:right w:w="29" w:type="dxa"/>
            </w:tcMar>
          </w:tcPr>
          <w:p w14:paraId="1F3EAF9E" w14:textId="239DEF85" w:rsidR="004713C6" w:rsidRPr="004713C6" w:rsidRDefault="004713C6" w:rsidP="004713C6">
            <w:pPr>
              <w:spacing w:after="240"/>
              <w:jc w:val="center"/>
            </w:pPr>
            <w:r w:rsidRPr="004713C6">
              <w:t>2</w:t>
            </w:r>
          </w:p>
        </w:tc>
        <w:tc>
          <w:tcPr>
            <w:tcW w:w="495" w:type="dxa"/>
            <w:tcBorders>
              <w:top w:val="nil"/>
              <w:left w:val="single" w:sz="4" w:space="0" w:color="auto"/>
              <w:bottom w:val="nil"/>
              <w:right w:val="single" w:sz="4" w:space="0" w:color="auto"/>
            </w:tcBorders>
            <w:tcMar>
              <w:left w:w="29" w:type="dxa"/>
              <w:right w:w="29" w:type="dxa"/>
            </w:tcMar>
          </w:tcPr>
          <w:p w14:paraId="42E4107F" w14:textId="7CFA82E0" w:rsidR="004713C6" w:rsidRPr="004713C6" w:rsidRDefault="004713C6" w:rsidP="004713C6">
            <w:pPr>
              <w:spacing w:after="240"/>
              <w:jc w:val="center"/>
            </w:pPr>
            <w:r w:rsidRPr="004713C6">
              <w:t>1</w:t>
            </w:r>
          </w:p>
        </w:tc>
        <w:tc>
          <w:tcPr>
            <w:tcW w:w="3743" w:type="dxa"/>
            <w:tcBorders>
              <w:top w:val="nil"/>
              <w:left w:val="single" w:sz="4" w:space="0" w:color="auto"/>
              <w:bottom w:val="nil"/>
              <w:right w:val="nil"/>
            </w:tcBorders>
          </w:tcPr>
          <w:p w14:paraId="317BC91B" w14:textId="77777777" w:rsidR="004713C6" w:rsidRPr="004713C6" w:rsidRDefault="004713C6" w:rsidP="004713C6">
            <w:pPr>
              <w:pStyle w:val="MMELTableBody"/>
              <w:jc w:val="left"/>
              <w:rPr>
                <w:b w:val="0"/>
              </w:rPr>
            </w:pPr>
            <w:r w:rsidRPr="004713C6">
              <w:rPr>
                <w:b w:val="0"/>
              </w:rPr>
              <w:t>One may be inoperative provided:</w:t>
            </w:r>
          </w:p>
          <w:p w14:paraId="74DEE2DA" w14:textId="77777777" w:rsidR="004713C6" w:rsidRPr="004713C6" w:rsidRDefault="004713C6" w:rsidP="00281899">
            <w:pPr>
              <w:numPr>
                <w:ilvl w:val="0"/>
                <w:numId w:val="656"/>
              </w:numPr>
            </w:pPr>
            <w:r w:rsidRPr="004713C6">
              <w:t>Associated switch remains off,</w:t>
            </w:r>
          </w:p>
          <w:p w14:paraId="25B1C16E" w14:textId="77777777" w:rsidR="004713C6" w:rsidRPr="004713C6" w:rsidRDefault="004713C6" w:rsidP="00281899">
            <w:pPr>
              <w:numPr>
                <w:ilvl w:val="0"/>
                <w:numId w:val="656"/>
              </w:numPr>
            </w:pPr>
            <w:r w:rsidRPr="004713C6">
              <w:t>Associated forward window backup heat channel operates normally,</w:t>
            </w:r>
          </w:p>
          <w:p w14:paraId="2F5652BB" w14:textId="77777777" w:rsidR="004713C6" w:rsidRPr="004713C6" w:rsidRDefault="004713C6" w:rsidP="00281899">
            <w:pPr>
              <w:numPr>
                <w:ilvl w:val="0"/>
                <w:numId w:val="656"/>
              </w:numPr>
            </w:pPr>
            <w:r w:rsidRPr="004713C6">
              <w:t>Side window heat channels operate normally,</w:t>
            </w:r>
          </w:p>
          <w:p w14:paraId="1DB0AB80" w14:textId="77777777" w:rsidR="004713C6" w:rsidRDefault="004713C6" w:rsidP="00281899">
            <w:pPr>
              <w:numPr>
                <w:ilvl w:val="0"/>
                <w:numId w:val="656"/>
              </w:numPr>
            </w:pPr>
            <w:proofErr w:type="gramStart"/>
            <w:r w:rsidRPr="004713C6">
              <w:t>Airplane is</w:t>
            </w:r>
            <w:proofErr w:type="gramEnd"/>
            <w:r w:rsidRPr="004713C6">
              <w:t xml:space="preserve"> not operated in known or forecast icing conditions, and</w:t>
            </w:r>
          </w:p>
          <w:p w14:paraId="4259B8A5" w14:textId="116A4C0D" w:rsidR="004713C6" w:rsidRPr="004713C6" w:rsidRDefault="004713C6" w:rsidP="00281899">
            <w:pPr>
              <w:numPr>
                <w:ilvl w:val="0"/>
                <w:numId w:val="656"/>
              </w:numPr>
              <w:spacing w:after="240"/>
            </w:pPr>
            <w:r w:rsidRPr="00121E6E">
              <w:t>Flight remains within 120 minutes of landing at a suitable airport.</w:t>
            </w:r>
          </w:p>
        </w:tc>
        <w:tc>
          <w:tcPr>
            <w:tcW w:w="628" w:type="dxa"/>
            <w:tcBorders>
              <w:left w:val="nil"/>
              <w:bottom w:val="nil"/>
            </w:tcBorders>
          </w:tcPr>
          <w:p w14:paraId="070D69FC" w14:textId="77777777" w:rsidR="004713C6" w:rsidRPr="005567F1" w:rsidRDefault="004713C6" w:rsidP="004713C6">
            <w:pPr>
              <w:jc w:val="center"/>
            </w:pPr>
          </w:p>
        </w:tc>
      </w:tr>
      <w:tr w:rsidR="00F76A97" w:rsidRPr="005567F1" w14:paraId="4A4988E7" w14:textId="77777777" w:rsidTr="001672EB">
        <w:trPr>
          <w:jc w:val="center"/>
        </w:trPr>
        <w:tc>
          <w:tcPr>
            <w:tcW w:w="1703" w:type="dxa"/>
            <w:tcBorders>
              <w:top w:val="nil"/>
              <w:left w:val="single" w:sz="4" w:space="0" w:color="auto"/>
              <w:bottom w:val="nil"/>
              <w:right w:val="nil"/>
            </w:tcBorders>
          </w:tcPr>
          <w:p w14:paraId="5BD34D00" w14:textId="2585D862" w:rsidR="00F76A97" w:rsidRPr="005567F1" w:rsidRDefault="00F76A97" w:rsidP="00F76A97">
            <w:pPr>
              <w:spacing w:after="240"/>
            </w:pPr>
            <w:r w:rsidRPr="00F76A97">
              <w:t>-41-02</w:t>
            </w:r>
          </w:p>
        </w:tc>
        <w:tc>
          <w:tcPr>
            <w:tcW w:w="2521" w:type="dxa"/>
            <w:gridSpan w:val="2"/>
            <w:tcBorders>
              <w:top w:val="nil"/>
              <w:left w:val="nil"/>
              <w:bottom w:val="nil"/>
              <w:right w:val="single" w:sz="4" w:space="0" w:color="auto"/>
            </w:tcBorders>
          </w:tcPr>
          <w:p w14:paraId="543DEEF0" w14:textId="1ACAEF16" w:rsidR="00F76A97" w:rsidRPr="005567F1" w:rsidRDefault="00F76A97" w:rsidP="00F76A97">
            <w:pPr>
              <w:spacing w:after="240"/>
            </w:pPr>
            <w:r w:rsidRPr="00F76A97">
              <w:t>Flight Deck Side Window Heat Channels</w:t>
            </w:r>
          </w:p>
        </w:tc>
        <w:tc>
          <w:tcPr>
            <w:tcW w:w="495" w:type="dxa"/>
            <w:tcBorders>
              <w:top w:val="nil"/>
              <w:left w:val="single" w:sz="4" w:space="0" w:color="auto"/>
              <w:bottom w:val="nil"/>
              <w:right w:val="single" w:sz="4" w:space="0" w:color="auto"/>
            </w:tcBorders>
            <w:tcMar>
              <w:left w:w="29" w:type="dxa"/>
              <w:right w:w="29" w:type="dxa"/>
            </w:tcMar>
          </w:tcPr>
          <w:p w14:paraId="67044347" w14:textId="7642DD68" w:rsidR="00F76A97" w:rsidRPr="005567F1" w:rsidRDefault="00F76A97" w:rsidP="00F76A97">
            <w:pPr>
              <w:spacing w:after="240"/>
              <w:jc w:val="center"/>
            </w:pPr>
            <w:r w:rsidRPr="00F76A97">
              <w:t>C</w:t>
            </w:r>
          </w:p>
        </w:tc>
        <w:tc>
          <w:tcPr>
            <w:tcW w:w="495" w:type="dxa"/>
            <w:tcBorders>
              <w:top w:val="nil"/>
              <w:left w:val="single" w:sz="4" w:space="0" w:color="auto"/>
              <w:bottom w:val="nil"/>
              <w:right w:val="single" w:sz="4" w:space="0" w:color="auto"/>
            </w:tcBorders>
            <w:tcMar>
              <w:left w:w="29" w:type="dxa"/>
              <w:right w:w="29" w:type="dxa"/>
            </w:tcMar>
          </w:tcPr>
          <w:p w14:paraId="2995EFAF" w14:textId="7E34C461" w:rsidR="00F76A97" w:rsidRPr="005567F1" w:rsidRDefault="00F76A97" w:rsidP="00F76A97">
            <w:pPr>
              <w:spacing w:after="240"/>
              <w:jc w:val="center"/>
            </w:pPr>
            <w:r w:rsidRPr="00F76A97">
              <w:t>2</w:t>
            </w:r>
          </w:p>
        </w:tc>
        <w:tc>
          <w:tcPr>
            <w:tcW w:w="495" w:type="dxa"/>
            <w:tcBorders>
              <w:top w:val="nil"/>
              <w:left w:val="single" w:sz="4" w:space="0" w:color="auto"/>
              <w:bottom w:val="nil"/>
              <w:right w:val="single" w:sz="4" w:space="0" w:color="auto"/>
            </w:tcBorders>
            <w:tcMar>
              <w:left w:w="29" w:type="dxa"/>
              <w:right w:w="29" w:type="dxa"/>
            </w:tcMar>
          </w:tcPr>
          <w:p w14:paraId="7818CDD5" w14:textId="495EC921" w:rsidR="00F76A97" w:rsidRPr="005567F1" w:rsidRDefault="00F76A97" w:rsidP="00F76A97">
            <w:pPr>
              <w:spacing w:after="240"/>
              <w:jc w:val="center"/>
            </w:pPr>
            <w:r w:rsidRPr="00F76A97">
              <w:t>1</w:t>
            </w:r>
          </w:p>
        </w:tc>
        <w:tc>
          <w:tcPr>
            <w:tcW w:w="3743" w:type="dxa"/>
            <w:tcBorders>
              <w:top w:val="nil"/>
              <w:left w:val="single" w:sz="4" w:space="0" w:color="auto"/>
              <w:bottom w:val="nil"/>
              <w:right w:val="nil"/>
            </w:tcBorders>
          </w:tcPr>
          <w:p w14:paraId="5456D59F" w14:textId="77777777" w:rsidR="00F76A97" w:rsidRPr="00F76A97" w:rsidRDefault="00F76A97" w:rsidP="00F76A97">
            <w:pPr>
              <w:pStyle w:val="MMELTableBody"/>
              <w:jc w:val="left"/>
              <w:rPr>
                <w:b w:val="0"/>
              </w:rPr>
            </w:pPr>
            <w:r w:rsidRPr="00F76A97">
              <w:rPr>
                <w:b w:val="0"/>
              </w:rPr>
              <w:t>One may be inoperative provided:</w:t>
            </w:r>
          </w:p>
          <w:p w14:paraId="0B794570" w14:textId="77777777" w:rsidR="00F76A97" w:rsidRDefault="00F76A97" w:rsidP="00281899">
            <w:pPr>
              <w:numPr>
                <w:ilvl w:val="0"/>
                <w:numId w:val="490"/>
              </w:numPr>
              <w:autoSpaceDE w:val="0"/>
              <w:autoSpaceDN w:val="0"/>
              <w:adjustRightInd w:val="0"/>
            </w:pPr>
            <w:r w:rsidRPr="00F76A97">
              <w:t>Associated switch remains off, and</w:t>
            </w:r>
          </w:p>
          <w:p w14:paraId="6A9D6C99" w14:textId="4669988D" w:rsidR="00F76A97" w:rsidRPr="005567F1" w:rsidRDefault="00F76A97" w:rsidP="00281899">
            <w:pPr>
              <w:numPr>
                <w:ilvl w:val="0"/>
                <w:numId w:val="490"/>
              </w:numPr>
              <w:autoSpaceDE w:val="0"/>
              <w:autoSpaceDN w:val="0"/>
              <w:adjustRightInd w:val="0"/>
              <w:spacing w:after="240"/>
            </w:pPr>
            <w:r w:rsidRPr="00F76A97">
              <w:t>Forward window primary heat channels operate normally.</w:t>
            </w:r>
          </w:p>
        </w:tc>
        <w:tc>
          <w:tcPr>
            <w:tcW w:w="628" w:type="dxa"/>
            <w:tcBorders>
              <w:top w:val="nil"/>
              <w:left w:val="nil"/>
              <w:bottom w:val="nil"/>
            </w:tcBorders>
          </w:tcPr>
          <w:p w14:paraId="345C0C1D" w14:textId="77777777" w:rsidR="00F76A97" w:rsidRPr="005567F1" w:rsidRDefault="00F76A97" w:rsidP="00F76A97">
            <w:pPr>
              <w:jc w:val="center"/>
            </w:pPr>
          </w:p>
        </w:tc>
      </w:tr>
      <w:tr w:rsidR="00F76A97" w:rsidRPr="005567F1" w14:paraId="56330DD7" w14:textId="77777777" w:rsidTr="00F76A97">
        <w:trPr>
          <w:jc w:val="center"/>
        </w:trPr>
        <w:tc>
          <w:tcPr>
            <w:tcW w:w="1703" w:type="dxa"/>
            <w:tcBorders>
              <w:top w:val="nil"/>
              <w:left w:val="single" w:sz="4" w:space="0" w:color="auto"/>
              <w:bottom w:val="nil"/>
              <w:right w:val="nil"/>
            </w:tcBorders>
          </w:tcPr>
          <w:p w14:paraId="0215F3FE" w14:textId="30D4FCB8" w:rsidR="00F76A97" w:rsidRPr="005567F1" w:rsidRDefault="00F76A97" w:rsidP="00F76A97">
            <w:pPr>
              <w:spacing w:after="240"/>
            </w:pPr>
            <w:r w:rsidRPr="00F76A97">
              <w:t>-41-03</w:t>
            </w:r>
          </w:p>
        </w:tc>
        <w:tc>
          <w:tcPr>
            <w:tcW w:w="2521" w:type="dxa"/>
            <w:gridSpan w:val="2"/>
            <w:tcBorders>
              <w:top w:val="nil"/>
              <w:left w:val="nil"/>
              <w:bottom w:val="nil"/>
              <w:right w:val="single" w:sz="4" w:space="0" w:color="auto"/>
            </w:tcBorders>
          </w:tcPr>
          <w:p w14:paraId="1F3E043C" w14:textId="75EFEF64" w:rsidR="00F76A97" w:rsidRPr="005567F1" w:rsidRDefault="00F76A97" w:rsidP="00F76A97">
            <w:pPr>
              <w:spacing w:after="240"/>
            </w:pPr>
            <w:r w:rsidRPr="00F76A97">
              <w:t>Flight Deck Forward Window Backup Heat Channels</w:t>
            </w:r>
          </w:p>
        </w:tc>
        <w:tc>
          <w:tcPr>
            <w:tcW w:w="495" w:type="dxa"/>
            <w:tcBorders>
              <w:top w:val="nil"/>
              <w:left w:val="single" w:sz="4" w:space="0" w:color="auto"/>
              <w:bottom w:val="nil"/>
              <w:right w:val="single" w:sz="4" w:space="0" w:color="auto"/>
            </w:tcBorders>
            <w:tcMar>
              <w:left w:w="29" w:type="dxa"/>
              <w:right w:w="29" w:type="dxa"/>
            </w:tcMar>
          </w:tcPr>
          <w:p w14:paraId="293524AD" w14:textId="10BFB349" w:rsidR="00F76A97" w:rsidRPr="005567F1" w:rsidRDefault="00F76A97" w:rsidP="00F76A97">
            <w:pPr>
              <w:spacing w:after="240"/>
              <w:jc w:val="center"/>
            </w:pPr>
            <w:r w:rsidRPr="00F76A97">
              <w:t>C</w:t>
            </w:r>
          </w:p>
        </w:tc>
        <w:tc>
          <w:tcPr>
            <w:tcW w:w="495" w:type="dxa"/>
            <w:tcBorders>
              <w:top w:val="nil"/>
              <w:left w:val="single" w:sz="4" w:space="0" w:color="auto"/>
              <w:bottom w:val="nil"/>
              <w:right w:val="single" w:sz="4" w:space="0" w:color="auto"/>
            </w:tcBorders>
            <w:tcMar>
              <w:left w:w="29" w:type="dxa"/>
              <w:right w:w="29" w:type="dxa"/>
            </w:tcMar>
          </w:tcPr>
          <w:p w14:paraId="76CCD823" w14:textId="254DB6FC" w:rsidR="00F76A97" w:rsidRPr="005567F1" w:rsidRDefault="00F76A97" w:rsidP="00F76A97">
            <w:pPr>
              <w:spacing w:after="240"/>
              <w:jc w:val="center"/>
            </w:pPr>
            <w:r w:rsidRPr="00F76A97">
              <w:t>2</w:t>
            </w:r>
          </w:p>
        </w:tc>
        <w:tc>
          <w:tcPr>
            <w:tcW w:w="495" w:type="dxa"/>
            <w:tcBorders>
              <w:top w:val="nil"/>
              <w:left w:val="single" w:sz="4" w:space="0" w:color="auto"/>
              <w:bottom w:val="nil"/>
              <w:right w:val="single" w:sz="4" w:space="0" w:color="auto"/>
            </w:tcBorders>
            <w:tcMar>
              <w:left w:w="29" w:type="dxa"/>
              <w:right w:w="29" w:type="dxa"/>
            </w:tcMar>
          </w:tcPr>
          <w:p w14:paraId="2B8CA802" w14:textId="3171B59E" w:rsidR="00F76A97" w:rsidRPr="005567F1" w:rsidRDefault="00F76A97" w:rsidP="00F76A97">
            <w:pPr>
              <w:spacing w:after="240"/>
              <w:jc w:val="center"/>
            </w:pPr>
            <w:r w:rsidRPr="00F76A97">
              <w:t>1</w:t>
            </w:r>
          </w:p>
        </w:tc>
        <w:tc>
          <w:tcPr>
            <w:tcW w:w="3743" w:type="dxa"/>
            <w:tcBorders>
              <w:top w:val="nil"/>
              <w:left w:val="single" w:sz="4" w:space="0" w:color="auto"/>
              <w:bottom w:val="nil"/>
              <w:right w:val="nil"/>
            </w:tcBorders>
          </w:tcPr>
          <w:p w14:paraId="72514098" w14:textId="77777777" w:rsidR="00F76A97" w:rsidRPr="00F76A97" w:rsidRDefault="00F76A97" w:rsidP="00F76A97">
            <w:pPr>
              <w:pStyle w:val="MMELTableBody"/>
              <w:jc w:val="left"/>
              <w:rPr>
                <w:b w:val="0"/>
              </w:rPr>
            </w:pPr>
            <w:r w:rsidRPr="00F76A97">
              <w:rPr>
                <w:b w:val="0"/>
              </w:rPr>
              <w:t>One may be inoperative provided:</w:t>
            </w:r>
          </w:p>
          <w:p w14:paraId="3227EB06" w14:textId="77777777" w:rsidR="00F76A97" w:rsidRPr="00F76A97" w:rsidRDefault="00F76A97" w:rsidP="00281899">
            <w:pPr>
              <w:numPr>
                <w:ilvl w:val="0"/>
                <w:numId w:val="491"/>
              </w:numPr>
              <w:autoSpaceDE w:val="0"/>
              <w:autoSpaceDN w:val="0"/>
              <w:adjustRightInd w:val="0"/>
            </w:pPr>
            <w:r w:rsidRPr="00F76A97">
              <w:t>Associated switch remains off,</w:t>
            </w:r>
          </w:p>
          <w:p w14:paraId="4D8B20CA" w14:textId="77777777" w:rsidR="00F76A97" w:rsidRDefault="00F76A97" w:rsidP="00281899">
            <w:pPr>
              <w:numPr>
                <w:ilvl w:val="0"/>
                <w:numId w:val="491"/>
              </w:numPr>
              <w:autoSpaceDE w:val="0"/>
              <w:autoSpaceDN w:val="0"/>
              <w:adjustRightInd w:val="0"/>
            </w:pPr>
            <w:r w:rsidRPr="00F76A97">
              <w:t>Forward window primary heat channels operate normally, and</w:t>
            </w:r>
          </w:p>
          <w:p w14:paraId="4E1620C7" w14:textId="6D75CA75" w:rsidR="00F76A97" w:rsidRPr="005567F1" w:rsidRDefault="00F76A97" w:rsidP="00281899">
            <w:pPr>
              <w:numPr>
                <w:ilvl w:val="0"/>
                <w:numId w:val="491"/>
              </w:numPr>
              <w:autoSpaceDE w:val="0"/>
              <w:autoSpaceDN w:val="0"/>
              <w:adjustRightInd w:val="0"/>
              <w:spacing w:after="240"/>
            </w:pPr>
            <w:r w:rsidRPr="00F76A97">
              <w:t>Side window heat channels operate normally.</w:t>
            </w:r>
          </w:p>
        </w:tc>
        <w:tc>
          <w:tcPr>
            <w:tcW w:w="628" w:type="dxa"/>
            <w:tcBorders>
              <w:top w:val="nil"/>
              <w:left w:val="nil"/>
              <w:bottom w:val="nil"/>
            </w:tcBorders>
          </w:tcPr>
          <w:p w14:paraId="41F45A25" w14:textId="77777777" w:rsidR="00F76A97" w:rsidRPr="005567F1" w:rsidRDefault="00F76A97" w:rsidP="00F76A97">
            <w:pPr>
              <w:jc w:val="center"/>
            </w:pPr>
          </w:p>
        </w:tc>
      </w:tr>
      <w:tr w:rsidR="00F76A97" w:rsidRPr="005567F1" w14:paraId="5A865116" w14:textId="77777777" w:rsidTr="00F76A97">
        <w:trPr>
          <w:jc w:val="center"/>
        </w:trPr>
        <w:tc>
          <w:tcPr>
            <w:tcW w:w="1703" w:type="dxa"/>
            <w:tcBorders>
              <w:top w:val="nil"/>
              <w:left w:val="single" w:sz="4" w:space="0" w:color="auto"/>
              <w:bottom w:val="nil"/>
              <w:right w:val="nil"/>
            </w:tcBorders>
          </w:tcPr>
          <w:p w14:paraId="7FA6C71F" w14:textId="62CB03DC" w:rsidR="00F76A97" w:rsidRPr="005567F1" w:rsidRDefault="00F76A97" w:rsidP="00F76A97">
            <w:pPr>
              <w:spacing w:after="240"/>
            </w:pPr>
            <w:r w:rsidRPr="00F76A97">
              <w:t>-41-04</w:t>
            </w:r>
          </w:p>
        </w:tc>
        <w:tc>
          <w:tcPr>
            <w:tcW w:w="2521" w:type="dxa"/>
            <w:gridSpan w:val="2"/>
            <w:tcBorders>
              <w:top w:val="nil"/>
              <w:left w:val="nil"/>
              <w:bottom w:val="nil"/>
              <w:right w:val="single" w:sz="4" w:space="0" w:color="auto"/>
            </w:tcBorders>
          </w:tcPr>
          <w:p w14:paraId="3C31DE2F" w14:textId="215FF906" w:rsidR="00F76A97" w:rsidRPr="005567F1" w:rsidRDefault="00F76A97" w:rsidP="00F76A97">
            <w:pPr>
              <w:spacing w:after="240"/>
            </w:pPr>
            <w:r w:rsidRPr="00F76A97">
              <w:t>Window Heat Switch Lights</w:t>
            </w:r>
          </w:p>
        </w:tc>
        <w:tc>
          <w:tcPr>
            <w:tcW w:w="495" w:type="dxa"/>
            <w:tcBorders>
              <w:top w:val="nil"/>
              <w:left w:val="single" w:sz="4" w:space="0" w:color="auto"/>
              <w:bottom w:val="nil"/>
              <w:right w:val="single" w:sz="4" w:space="0" w:color="auto"/>
            </w:tcBorders>
            <w:tcMar>
              <w:left w:w="29" w:type="dxa"/>
              <w:right w:w="29" w:type="dxa"/>
            </w:tcMar>
          </w:tcPr>
          <w:p w14:paraId="60257688" w14:textId="77777777" w:rsidR="00F76A97" w:rsidRPr="005567F1" w:rsidRDefault="00F76A97" w:rsidP="00F76A97">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184127DC" w14:textId="77777777" w:rsidR="00F76A97" w:rsidRPr="005567F1" w:rsidRDefault="00F76A97" w:rsidP="00F76A97">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16A2DE58" w14:textId="77777777" w:rsidR="00F76A97" w:rsidRPr="005567F1" w:rsidRDefault="00F76A97" w:rsidP="00F76A97">
            <w:pPr>
              <w:spacing w:after="240"/>
              <w:jc w:val="center"/>
            </w:pPr>
          </w:p>
        </w:tc>
        <w:tc>
          <w:tcPr>
            <w:tcW w:w="3743" w:type="dxa"/>
            <w:tcBorders>
              <w:top w:val="nil"/>
              <w:left w:val="single" w:sz="4" w:space="0" w:color="auto"/>
              <w:bottom w:val="nil"/>
              <w:right w:val="nil"/>
            </w:tcBorders>
          </w:tcPr>
          <w:p w14:paraId="01388B06" w14:textId="77777777" w:rsidR="00F76A97" w:rsidRPr="005567F1" w:rsidRDefault="00F76A97" w:rsidP="00F76A97">
            <w:pPr>
              <w:spacing w:after="240"/>
            </w:pPr>
          </w:p>
        </w:tc>
        <w:tc>
          <w:tcPr>
            <w:tcW w:w="628" w:type="dxa"/>
            <w:tcBorders>
              <w:top w:val="nil"/>
              <w:left w:val="nil"/>
              <w:bottom w:val="nil"/>
            </w:tcBorders>
          </w:tcPr>
          <w:p w14:paraId="713A095E" w14:textId="77777777" w:rsidR="00F76A97" w:rsidRPr="005567F1" w:rsidRDefault="00F76A97" w:rsidP="00F76A97">
            <w:pPr>
              <w:jc w:val="center"/>
            </w:pPr>
          </w:p>
        </w:tc>
      </w:tr>
      <w:tr w:rsidR="00F76A97" w:rsidRPr="005567F1" w14:paraId="04EFE7F3" w14:textId="77777777" w:rsidTr="00F76A97">
        <w:trPr>
          <w:jc w:val="center"/>
        </w:trPr>
        <w:tc>
          <w:tcPr>
            <w:tcW w:w="1703" w:type="dxa"/>
            <w:tcBorders>
              <w:top w:val="nil"/>
              <w:left w:val="single" w:sz="4" w:space="0" w:color="auto"/>
              <w:bottom w:val="nil"/>
              <w:right w:val="nil"/>
            </w:tcBorders>
          </w:tcPr>
          <w:p w14:paraId="6DE19A9F" w14:textId="79E11672" w:rsidR="00F76A97" w:rsidRPr="005567F1" w:rsidRDefault="00F76A97" w:rsidP="00F76A97">
            <w:pPr>
              <w:spacing w:after="240"/>
            </w:pPr>
            <w:r w:rsidRPr="00F76A97">
              <w:t>-41-04-01</w:t>
            </w:r>
          </w:p>
        </w:tc>
        <w:tc>
          <w:tcPr>
            <w:tcW w:w="2521" w:type="dxa"/>
            <w:gridSpan w:val="2"/>
            <w:tcBorders>
              <w:top w:val="nil"/>
              <w:left w:val="nil"/>
              <w:bottom w:val="nil"/>
              <w:right w:val="single" w:sz="4" w:space="0" w:color="auto"/>
            </w:tcBorders>
          </w:tcPr>
          <w:p w14:paraId="02F5B99B" w14:textId="4B270741" w:rsidR="00F76A97" w:rsidRPr="005567F1" w:rsidRDefault="00F76A97" w:rsidP="00F76A97">
            <w:pPr>
              <w:spacing w:after="240"/>
            </w:pPr>
            <w:r w:rsidRPr="00F76A97">
              <w:t>INOP Lights</w:t>
            </w:r>
          </w:p>
        </w:tc>
        <w:tc>
          <w:tcPr>
            <w:tcW w:w="495" w:type="dxa"/>
            <w:tcBorders>
              <w:top w:val="nil"/>
              <w:left w:val="single" w:sz="4" w:space="0" w:color="auto"/>
              <w:bottom w:val="nil"/>
              <w:right w:val="single" w:sz="4" w:space="0" w:color="auto"/>
            </w:tcBorders>
            <w:tcMar>
              <w:left w:w="29" w:type="dxa"/>
              <w:right w:w="29" w:type="dxa"/>
            </w:tcMar>
          </w:tcPr>
          <w:p w14:paraId="27DE1BE5" w14:textId="334E1B8F" w:rsidR="00F76A97" w:rsidRPr="005567F1" w:rsidRDefault="00F76A97" w:rsidP="00F76A97">
            <w:pPr>
              <w:spacing w:after="240"/>
              <w:jc w:val="center"/>
            </w:pPr>
            <w:r w:rsidRPr="00F76A97">
              <w:t>C</w:t>
            </w:r>
          </w:p>
        </w:tc>
        <w:tc>
          <w:tcPr>
            <w:tcW w:w="495" w:type="dxa"/>
            <w:tcBorders>
              <w:top w:val="nil"/>
              <w:left w:val="single" w:sz="4" w:space="0" w:color="auto"/>
              <w:bottom w:val="nil"/>
              <w:right w:val="single" w:sz="4" w:space="0" w:color="auto"/>
            </w:tcBorders>
            <w:tcMar>
              <w:left w:w="29" w:type="dxa"/>
              <w:right w:w="29" w:type="dxa"/>
            </w:tcMar>
          </w:tcPr>
          <w:p w14:paraId="0EE0D698" w14:textId="568419B6" w:rsidR="00F76A97" w:rsidRPr="005567F1" w:rsidRDefault="00F76A97" w:rsidP="00F76A97">
            <w:pPr>
              <w:spacing w:after="240"/>
              <w:jc w:val="center"/>
            </w:pPr>
            <w:r w:rsidRPr="00F76A97">
              <w:t>4</w:t>
            </w:r>
          </w:p>
        </w:tc>
        <w:tc>
          <w:tcPr>
            <w:tcW w:w="495" w:type="dxa"/>
            <w:tcBorders>
              <w:top w:val="nil"/>
              <w:left w:val="single" w:sz="4" w:space="0" w:color="auto"/>
              <w:bottom w:val="nil"/>
              <w:right w:val="single" w:sz="4" w:space="0" w:color="auto"/>
            </w:tcBorders>
            <w:tcMar>
              <w:left w:w="29" w:type="dxa"/>
              <w:right w:w="29" w:type="dxa"/>
            </w:tcMar>
          </w:tcPr>
          <w:p w14:paraId="62954AC0" w14:textId="24DB3003" w:rsidR="00F76A97" w:rsidRPr="005567F1" w:rsidRDefault="00F76A97" w:rsidP="00F76A97">
            <w:pPr>
              <w:spacing w:after="240"/>
              <w:jc w:val="center"/>
            </w:pPr>
            <w:r w:rsidRPr="00F76A97">
              <w:t>0</w:t>
            </w:r>
          </w:p>
        </w:tc>
        <w:tc>
          <w:tcPr>
            <w:tcW w:w="3743" w:type="dxa"/>
            <w:tcBorders>
              <w:top w:val="nil"/>
              <w:left w:val="single" w:sz="4" w:space="0" w:color="auto"/>
              <w:bottom w:val="nil"/>
              <w:right w:val="nil"/>
            </w:tcBorders>
          </w:tcPr>
          <w:p w14:paraId="1461972C" w14:textId="77777777" w:rsidR="00F76A97" w:rsidRPr="005567F1" w:rsidRDefault="00F76A97" w:rsidP="00F76A97">
            <w:pPr>
              <w:spacing w:after="240"/>
            </w:pPr>
          </w:p>
        </w:tc>
        <w:tc>
          <w:tcPr>
            <w:tcW w:w="628" w:type="dxa"/>
            <w:tcBorders>
              <w:top w:val="nil"/>
              <w:left w:val="nil"/>
              <w:bottom w:val="nil"/>
            </w:tcBorders>
          </w:tcPr>
          <w:p w14:paraId="7EF12A47" w14:textId="77777777" w:rsidR="00F76A97" w:rsidRPr="005567F1" w:rsidRDefault="00F76A97" w:rsidP="00F76A97">
            <w:pPr>
              <w:jc w:val="center"/>
            </w:pPr>
          </w:p>
        </w:tc>
      </w:tr>
      <w:tr w:rsidR="00F76A97" w:rsidRPr="005567F1" w14:paraId="0101DBBF" w14:textId="77777777" w:rsidTr="001672EB">
        <w:trPr>
          <w:jc w:val="center"/>
        </w:trPr>
        <w:tc>
          <w:tcPr>
            <w:tcW w:w="1703" w:type="dxa"/>
            <w:tcBorders>
              <w:top w:val="nil"/>
              <w:left w:val="single" w:sz="4" w:space="0" w:color="auto"/>
              <w:bottom w:val="nil"/>
              <w:right w:val="nil"/>
            </w:tcBorders>
          </w:tcPr>
          <w:p w14:paraId="02A1F606" w14:textId="07CDB537" w:rsidR="00F76A97" w:rsidRPr="005567F1" w:rsidRDefault="00F76A97" w:rsidP="00F76A97">
            <w:pPr>
              <w:spacing w:after="240"/>
            </w:pPr>
            <w:r w:rsidRPr="00F76A97">
              <w:t>-41-04-02</w:t>
            </w:r>
          </w:p>
        </w:tc>
        <w:tc>
          <w:tcPr>
            <w:tcW w:w="2521" w:type="dxa"/>
            <w:gridSpan w:val="2"/>
            <w:tcBorders>
              <w:top w:val="nil"/>
              <w:left w:val="nil"/>
              <w:bottom w:val="nil"/>
              <w:right w:val="single" w:sz="4" w:space="0" w:color="auto"/>
            </w:tcBorders>
          </w:tcPr>
          <w:p w14:paraId="1A68061F" w14:textId="79ADB573" w:rsidR="00F76A97" w:rsidRPr="005567F1" w:rsidRDefault="00F76A97" w:rsidP="00F76A97">
            <w:pPr>
              <w:spacing w:after="240"/>
            </w:pPr>
            <w:r w:rsidRPr="00F76A97">
              <w:t>ON Lights</w:t>
            </w:r>
          </w:p>
        </w:tc>
        <w:tc>
          <w:tcPr>
            <w:tcW w:w="495" w:type="dxa"/>
            <w:tcBorders>
              <w:top w:val="nil"/>
              <w:left w:val="single" w:sz="4" w:space="0" w:color="auto"/>
              <w:bottom w:val="nil"/>
              <w:right w:val="single" w:sz="4" w:space="0" w:color="auto"/>
            </w:tcBorders>
            <w:tcMar>
              <w:left w:w="29" w:type="dxa"/>
              <w:right w:w="29" w:type="dxa"/>
            </w:tcMar>
          </w:tcPr>
          <w:p w14:paraId="23BF80BF" w14:textId="1816FF01" w:rsidR="00F76A97" w:rsidRPr="005567F1" w:rsidRDefault="00F76A97" w:rsidP="00F76A97">
            <w:pPr>
              <w:spacing w:after="240"/>
              <w:jc w:val="center"/>
            </w:pPr>
            <w:r w:rsidRPr="00F76A97">
              <w:t>C</w:t>
            </w:r>
          </w:p>
        </w:tc>
        <w:tc>
          <w:tcPr>
            <w:tcW w:w="495" w:type="dxa"/>
            <w:tcBorders>
              <w:top w:val="nil"/>
              <w:left w:val="single" w:sz="4" w:space="0" w:color="auto"/>
              <w:bottom w:val="nil"/>
              <w:right w:val="single" w:sz="4" w:space="0" w:color="auto"/>
            </w:tcBorders>
            <w:tcMar>
              <w:left w:w="29" w:type="dxa"/>
              <w:right w:w="29" w:type="dxa"/>
            </w:tcMar>
          </w:tcPr>
          <w:p w14:paraId="04BAF3AF" w14:textId="45419783" w:rsidR="00F76A97" w:rsidRPr="005567F1" w:rsidRDefault="00F76A97" w:rsidP="00F76A97">
            <w:pPr>
              <w:spacing w:after="240"/>
              <w:jc w:val="center"/>
            </w:pPr>
            <w:r w:rsidRPr="00F76A97">
              <w:t>6</w:t>
            </w:r>
          </w:p>
        </w:tc>
        <w:tc>
          <w:tcPr>
            <w:tcW w:w="495" w:type="dxa"/>
            <w:tcBorders>
              <w:top w:val="nil"/>
              <w:left w:val="single" w:sz="4" w:space="0" w:color="auto"/>
              <w:bottom w:val="nil"/>
              <w:right w:val="single" w:sz="4" w:space="0" w:color="auto"/>
            </w:tcBorders>
            <w:tcMar>
              <w:left w:w="29" w:type="dxa"/>
              <w:right w:w="29" w:type="dxa"/>
            </w:tcMar>
          </w:tcPr>
          <w:p w14:paraId="13234151" w14:textId="005E67BE" w:rsidR="00F76A97" w:rsidRPr="005567F1" w:rsidRDefault="00F76A97" w:rsidP="00F76A97">
            <w:pPr>
              <w:spacing w:after="240"/>
              <w:jc w:val="center"/>
            </w:pPr>
            <w:r w:rsidRPr="00F76A97">
              <w:t>0</w:t>
            </w:r>
          </w:p>
        </w:tc>
        <w:tc>
          <w:tcPr>
            <w:tcW w:w="3743" w:type="dxa"/>
            <w:tcBorders>
              <w:top w:val="nil"/>
              <w:left w:val="single" w:sz="4" w:space="0" w:color="auto"/>
              <w:bottom w:val="nil"/>
              <w:right w:val="nil"/>
            </w:tcBorders>
          </w:tcPr>
          <w:p w14:paraId="4A8D7181" w14:textId="77777777" w:rsidR="00F76A97" w:rsidRPr="005567F1" w:rsidRDefault="00F76A97" w:rsidP="00F76A97">
            <w:pPr>
              <w:spacing w:after="240"/>
            </w:pPr>
          </w:p>
        </w:tc>
        <w:tc>
          <w:tcPr>
            <w:tcW w:w="628" w:type="dxa"/>
            <w:tcBorders>
              <w:top w:val="nil"/>
              <w:left w:val="nil"/>
              <w:bottom w:val="nil"/>
            </w:tcBorders>
          </w:tcPr>
          <w:p w14:paraId="2F483ABB" w14:textId="77777777" w:rsidR="00F76A97" w:rsidRPr="005567F1" w:rsidRDefault="00F76A97" w:rsidP="00F76A97">
            <w:pPr>
              <w:jc w:val="center"/>
            </w:pPr>
          </w:p>
        </w:tc>
      </w:tr>
      <w:tr w:rsidR="00F76A97" w:rsidRPr="005567F1" w14:paraId="0686F613" w14:textId="77777777" w:rsidTr="001672EB">
        <w:trPr>
          <w:jc w:val="center"/>
        </w:trPr>
        <w:tc>
          <w:tcPr>
            <w:tcW w:w="1703" w:type="dxa"/>
            <w:tcBorders>
              <w:top w:val="nil"/>
              <w:left w:val="single" w:sz="4" w:space="0" w:color="auto"/>
              <w:bottom w:val="single" w:sz="4" w:space="0" w:color="auto"/>
              <w:right w:val="nil"/>
            </w:tcBorders>
          </w:tcPr>
          <w:p w14:paraId="3F57F0A0" w14:textId="40BE8DC2" w:rsidR="00F76A97" w:rsidRPr="005567F1" w:rsidRDefault="00F76A97" w:rsidP="00F76A97">
            <w:pPr>
              <w:spacing w:after="240"/>
            </w:pPr>
            <w:r w:rsidRPr="00F76A97">
              <w:t>-41-05</w:t>
            </w:r>
          </w:p>
        </w:tc>
        <w:tc>
          <w:tcPr>
            <w:tcW w:w="2521" w:type="dxa"/>
            <w:gridSpan w:val="2"/>
            <w:tcBorders>
              <w:top w:val="nil"/>
              <w:left w:val="nil"/>
              <w:bottom w:val="single" w:sz="4" w:space="0" w:color="auto"/>
              <w:right w:val="single" w:sz="4" w:space="0" w:color="auto"/>
            </w:tcBorders>
          </w:tcPr>
          <w:p w14:paraId="2BB6F37C" w14:textId="69512BFC" w:rsidR="00F76A97" w:rsidRPr="005567F1" w:rsidRDefault="00F76A97" w:rsidP="00F76A97">
            <w:pPr>
              <w:spacing w:after="240"/>
            </w:pPr>
            <w:r w:rsidRPr="00F76A97">
              <w:t>Window Heat Software</w:t>
            </w:r>
          </w:p>
        </w:tc>
        <w:tc>
          <w:tcPr>
            <w:tcW w:w="495" w:type="dxa"/>
            <w:tcBorders>
              <w:top w:val="nil"/>
              <w:left w:val="single" w:sz="4" w:space="0" w:color="auto"/>
              <w:bottom w:val="single" w:sz="4" w:space="0" w:color="auto"/>
              <w:right w:val="single" w:sz="4" w:space="0" w:color="auto"/>
            </w:tcBorders>
            <w:tcMar>
              <w:left w:w="29" w:type="dxa"/>
              <w:right w:w="29" w:type="dxa"/>
            </w:tcMar>
          </w:tcPr>
          <w:p w14:paraId="24A79452" w14:textId="6A1148F9" w:rsidR="00F76A97" w:rsidRPr="005567F1" w:rsidRDefault="00F76A97" w:rsidP="00F76A97">
            <w:pPr>
              <w:spacing w:after="240"/>
              <w:jc w:val="center"/>
            </w:pPr>
            <w:r w:rsidRPr="00F76A97">
              <w:t>C</w:t>
            </w:r>
          </w:p>
        </w:tc>
        <w:tc>
          <w:tcPr>
            <w:tcW w:w="495" w:type="dxa"/>
            <w:tcBorders>
              <w:top w:val="nil"/>
              <w:left w:val="single" w:sz="4" w:space="0" w:color="auto"/>
              <w:bottom w:val="single" w:sz="4" w:space="0" w:color="auto"/>
              <w:right w:val="single" w:sz="4" w:space="0" w:color="auto"/>
            </w:tcBorders>
            <w:tcMar>
              <w:left w:w="29" w:type="dxa"/>
              <w:right w:w="29" w:type="dxa"/>
            </w:tcMar>
          </w:tcPr>
          <w:p w14:paraId="4BF1D113" w14:textId="34295DE9" w:rsidR="00F76A97" w:rsidRPr="005567F1" w:rsidRDefault="00F76A97" w:rsidP="00F76A97">
            <w:pPr>
              <w:spacing w:after="240"/>
              <w:jc w:val="center"/>
            </w:pPr>
            <w:r w:rsidRPr="00F76A97">
              <w:t>3</w:t>
            </w:r>
          </w:p>
        </w:tc>
        <w:tc>
          <w:tcPr>
            <w:tcW w:w="495" w:type="dxa"/>
            <w:tcBorders>
              <w:top w:val="nil"/>
              <w:left w:val="single" w:sz="4" w:space="0" w:color="auto"/>
              <w:bottom w:val="single" w:sz="4" w:space="0" w:color="auto"/>
              <w:right w:val="single" w:sz="4" w:space="0" w:color="auto"/>
            </w:tcBorders>
            <w:tcMar>
              <w:left w:w="29" w:type="dxa"/>
              <w:right w:w="29" w:type="dxa"/>
            </w:tcMar>
          </w:tcPr>
          <w:p w14:paraId="16EEA417" w14:textId="32048B3D" w:rsidR="00F76A97" w:rsidRPr="005567F1" w:rsidRDefault="00F76A97" w:rsidP="00F76A97">
            <w:pPr>
              <w:spacing w:after="240"/>
              <w:jc w:val="center"/>
            </w:pPr>
            <w:r w:rsidRPr="00F76A97">
              <w:t>2</w:t>
            </w:r>
          </w:p>
        </w:tc>
        <w:tc>
          <w:tcPr>
            <w:tcW w:w="3743" w:type="dxa"/>
            <w:tcBorders>
              <w:top w:val="nil"/>
              <w:left w:val="single" w:sz="4" w:space="0" w:color="auto"/>
              <w:bottom w:val="single" w:sz="4" w:space="0" w:color="auto"/>
              <w:right w:val="nil"/>
            </w:tcBorders>
          </w:tcPr>
          <w:p w14:paraId="5C19C631" w14:textId="77777777" w:rsidR="00F76A97" w:rsidRPr="005567F1" w:rsidRDefault="00F76A97" w:rsidP="00F76A97">
            <w:pPr>
              <w:spacing w:after="240"/>
            </w:pPr>
          </w:p>
        </w:tc>
        <w:tc>
          <w:tcPr>
            <w:tcW w:w="628" w:type="dxa"/>
            <w:tcBorders>
              <w:top w:val="nil"/>
              <w:left w:val="nil"/>
              <w:bottom w:val="single" w:sz="4" w:space="0" w:color="auto"/>
            </w:tcBorders>
          </w:tcPr>
          <w:p w14:paraId="63D53CB6" w14:textId="77777777" w:rsidR="00F76A97" w:rsidRPr="005567F1" w:rsidRDefault="00F76A97" w:rsidP="00F76A97">
            <w:pPr>
              <w:jc w:val="center"/>
            </w:pPr>
          </w:p>
        </w:tc>
      </w:tr>
    </w:tbl>
    <w:p w14:paraId="6FC8CF37" w14:textId="77777777" w:rsidR="00F76A97" w:rsidRDefault="00166416" w:rsidP="00166416">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30-10"/>
      </w:tblPr>
      <w:tblGrid>
        <w:gridCol w:w="5040"/>
        <w:gridCol w:w="5040"/>
      </w:tblGrid>
      <w:tr w:rsidR="00F76A97" w:rsidRPr="005567F1" w14:paraId="168CAD8F" w14:textId="77777777" w:rsidTr="001672EB">
        <w:trPr>
          <w:tblHeader/>
          <w:jc w:val="center"/>
        </w:trPr>
        <w:tc>
          <w:tcPr>
            <w:tcW w:w="5040" w:type="dxa"/>
            <w:tcBorders>
              <w:bottom w:val="single" w:sz="4" w:space="0" w:color="auto"/>
              <w:right w:val="nil"/>
            </w:tcBorders>
            <w:tcMar>
              <w:top w:w="29" w:type="dxa"/>
              <w:bottom w:w="29" w:type="dxa"/>
            </w:tcMar>
          </w:tcPr>
          <w:p w14:paraId="05C26CC4" w14:textId="77777777" w:rsidR="00F76A97" w:rsidRPr="005567F1" w:rsidRDefault="00F76A97" w:rsidP="00F76A97">
            <w:pPr>
              <w:spacing w:after="60"/>
            </w:pPr>
            <w:r>
              <w:lastRenderedPageBreak/>
              <w:t>U.</w:t>
            </w:r>
            <w:r w:rsidRPr="005567F1">
              <w:t>S. DEPARTMENT OF TRANSPORTATION</w:t>
            </w:r>
          </w:p>
          <w:p w14:paraId="0ED35161" w14:textId="77777777" w:rsidR="00F76A97" w:rsidRPr="005567F1" w:rsidRDefault="00F76A97" w:rsidP="00F76A97">
            <w:pPr>
              <w:spacing w:after="60"/>
            </w:pPr>
            <w:r w:rsidRPr="005567F1">
              <w:t>FEDERAL AVIATION ADMINISTRATION</w:t>
            </w:r>
          </w:p>
        </w:tc>
        <w:tc>
          <w:tcPr>
            <w:tcW w:w="5040" w:type="dxa"/>
            <w:tcBorders>
              <w:left w:val="nil"/>
            </w:tcBorders>
            <w:tcMar>
              <w:top w:w="29" w:type="dxa"/>
              <w:bottom w:w="29" w:type="dxa"/>
            </w:tcMar>
            <w:vAlign w:val="center"/>
          </w:tcPr>
          <w:p w14:paraId="5BE5B63A" w14:textId="77777777" w:rsidR="00F76A97" w:rsidRPr="005567F1" w:rsidRDefault="00F76A97" w:rsidP="00F76A97">
            <w:pPr>
              <w:spacing w:after="60"/>
              <w:jc w:val="right"/>
            </w:pPr>
            <w:r w:rsidRPr="005567F1">
              <w:t>MASTER MINIMUM EQUIPMENT LIST</w:t>
            </w:r>
          </w:p>
        </w:tc>
      </w:tr>
      <w:tr w:rsidR="00F76A97" w:rsidRPr="005567F1" w14:paraId="25B41CCD" w14:textId="77777777" w:rsidTr="001672EB">
        <w:trPr>
          <w:tblHeader/>
          <w:jc w:val="center"/>
        </w:trPr>
        <w:tc>
          <w:tcPr>
            <w:tcW w:w="5040" w:type="dxa"/>
            <w:tcBorders>
              <w:bottom w:val="single" w:sz="4" w:space="0" w:color="auto"/>
              <w:right w:val="nil"/>
            </w:tcBorders>
            <w:tcMar>
              <w:top w:w="29" w:type="dxa"/>
              <w:bottom w:w="29" w:type="dxa"/>
            </w:tcMar>
          </w:tcPr>
          <w:p w14:paraId="0985C108" w14:textId="77777777" w:rsidR="00E708FF" w:rsidRPr="005567F1" w:rsidRDefault="00E708FF" w:rsidP="00E708FF">
            <w:pPr>
              <w:spacing w:after="60"/>
            </w:pPr>
            <w:r>
              <w:t>REVISION NO. 19</w:t>
            </w:r>
          </w:p>
          <w:p w14:paraId="2ADDD60A" w14:textId="6A186A2B" w:rsidR="00F76A97" w:rsidRPr="005567F1" w:rsidRDefault="00E708FF" w:rsidP="00E708FF">
            <w:pPr>
              <w:spacing w:after="60"/>
            </w:pPr>
            <w:r w:rsidRPr="005567F1">
              <w:t xml:space="preserve">DATE: </w:t>
            </w:r>
            <w:r w:rsidR="00112A22">
              <w:t>05/20/2025</w:t>
            </w:r>
          </w:p>
        </w:tc>
        <w:tc>
          <w:tcPr>
            <w:tcW w:w="5040" w:type="dxa"/>
            <w:tcBorders>
              <w:left w:val="nil"/>
            </w:tcBorders>
            <w:tcMar>
              <w:top w:w="29" w:type="dxa"/>
              <w:bottom w:w="29" w:type="dxa"/>
            </w:tcMar>
          </w:tcPr>
          <w:p w14:paraId="1B68FCBA" w14:textId="0C56266F" w:rsidR="00F76A97" w:rsidRPr="005567F1" w:rsidRDefault="00F76A97" w:rsidP="002B066F">
            <w:pPr>
              <w:spacing w:after="60"/>
              <w:jc w:val="right"/>
            </w:pPr>
            <w:r w:rsidRPr="005567F1">
              <w:t xml:space="preserve">PAGE NO. </w:t>
            </w:r>
            <w:r>
              <w:t>30-</w:t>
            </w:r>
            <w:r w:rsidR="002B066F">
              <w:t>10</w:t>
            </w:r>
          </w:p>
        </w:tc>
      </w:tr>
      <w:tr w:rsidR="00F76A97" w:rsidRPr="005567F1" w14:paraId="02CD7D31" w14:textId="77777777" w:rsidTr="001672EB">
        <w:trPr>
          <w:tblHeader/>
          <w:jc w:val="center"/>
        </w:trPr>
        <w:tc>
          <w:tcPr>
            <w:tcW w:w="5040" w:type="dxa"/>
            <w:tcBorders>
              <w:right w:val="single" w:sz="4" w:space="0" w:color="auto"/>
            </w:tcBorders>
            <w:tcMar>
              <w:top w:w="29" w:type="dxa"/>
              <w:bottom w:w="29" w:type="dxa"/>
            </w:tcMar>
            <w:vAlign w:val="center"/>
          </w:tcPr>
          <w:p w14:paraId="09C1A4EA" w14:textId="77777777" w:rsidR="00F76A97" w:rsidRPr="005567F1" w:rsidRDefault="00F76A97" w:rsidP="00F76A97">
            <w:pPr>
              <w:spacing w:after="60"/>
            </w:pPr>
            <w:r w:rsidRPr="005567F1">
              <w:t>AIRCRAFT:</w:t>
            </w:r>
          </w:p>
          <w:p w14:paraId="64E06093" w14:textId="77777777" w:rsidR="00F76A97" w:rsidRPr="005567F1" w:rsidRDefault="00F76A97" w:rsidP="00F76A97">
            <w:pPr>
              <w:spacing w:after="60"/>
            </w:pPr>
            <w:r>
              <w:t>Boeing 787</w:t>
            </w:r>
          </w:p>
        </w:tc>
        <w:tc>
          <w:tcPr>
            <w:tcW w:w="5040" w:type="dxa"/>
            <w:tcBorders>
              <w:left w:val="single" w:sz="4" w:space="0" w:color="auto"/>
            </w:tcBorders>
            <w:tcMar>
              <w:top w:w="29" w:type="dxa"/>
              <w:bottom w:w="29" w:type="dxa"/>
            </w:tcMar>
          </w:tcPr>
          <w:p w14:paraId="0EE5D0C1" w14:textId="77777777" w:rsidR="00F76A97" w:rsidRPr="005567F1" w:rsidRDefault="00F76A97" w:rsidP="00F76A97">
            <w:pPr>
              <w:pStyle w:val="ListParagraph"/>
              <w:spacing w:after="60"/>
              <w:ind w:left="662" w:hanging="720"/>
              <w:rPr>
                <w:b/>
              </w:rPr>
            </w:pPr>
            <w:r w:rsidRPr="005567F1">
              <w:rPr>
                <w:b/>
              </w:rPr>
              <w:t>TABLE KEY</w:t>
            </w:r>
          </w:p>
          <w:p w14:paraId="21863E6D" w14:textId="77777777" w:rsidR="00F76A97" w:rsidRPr="005567F1" w:rsidRDefault="00F76A97" w:rsidP="00281899">
            <w:pPr>
              <w:pStyle w:val="ListParagraph"/>
              <w:numPr>
                <w:ilvl w:val="0"/>
                <w:numId w:val="658"/>
              </w:numPr>
              <w:spacing w:after="60"/>
            </w:pPr>
            <w:r w:rsidRPr="005567F1">
              <w:t>REPAIR CATEGORY</w:t>
            </w:r>
          </w:p>
          <w:p w14:paraId="3615ABEC" w14:textId="77777777" w:rsidR="00F76A97" w:rsidRPr="005567F1" w:rsidRDefault="00F76A97" w:rsidP="00281899">
            <w:pPr>
              <w:pStyle w:val="ListParagraph"/>
              <w:numPr>
                <w:ilvl w:val="0"/>
                <w:numId w:val="658"/>
              </w:numPr>
              <w:spacing w:after="60"/>
            </w:pPr>
            <w:r w:rsidRPr="005567F1">
              <w:t>NO. INSTALLED</w:t>
            </w:r>
          </w:p>
          <w:p w14:paraId="78714BC8" w14:textId="77777777" w:rsidR="00F76A97" w:rsidRPr="005567F1" w:rsidRDefault="00F76A97" w:rsidP="00281899">
            <w:pPr>
              <w:pStyle w:val="ListParagraph"/>
              <w:numPr>
                <w:ilvl w:val="0"/>
                <w:numId w:val="658"/>
              </w:numPr>
              <w:spacing w:after="60"/>
            </w:pPr>
            <w:r w:rsidRPr="005567F1">
              <w:t>NO. REQUIRED FOR DISPATCH</w:t>
            </w:r>
          </w:p>
          <w:p w14:paraId="2D7529B3" w14:textId="77777777" w:rsidR="00F76A97" w:rsidRPr="005567F1" w:rsidRDefault="00F76A97" w:rsidP="00281899">
            <w:pPr>
              <w:pStyle w:val="ListParagraph"/>
              <w:numPr>
                <w:ilvl w:val="0"/>
                <w:numId w:val="658"/>
              </w:numPr>
              <w:spacing w:after="60"/>
            </w:pPr>
            <w:r w:rsidRPr="005567F1">
              <w:t>REMARKS OR EXCEPTIONS</w:t>
            </w:r>
          </w:p>
        </w:tc>
      </w:tr>
    </w:tbl>
    <w:p w14:paraId="20486704" w14:textId="77777777" w:rsidR="00F76A97" w:rsidRPr="005567F1" w:rsidRDefault="00F76A97" w:rsidP="00F76A97">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Ice and Rain Protection"/>
      </w:tblPr>
      <w:tblGrid>
        <w:gridCol w:w="1703"/>
        <w:gridCol w:w="2370"/>
        <w:gridCol w:w="151"/>
        <w:gridCol w:w="495"/>
        <w:gridCol w:w="495"/>
        <w:gridCol w:w="495"/>
        <w:gridCol w:w="3743"/>
        <w:gridCol w:w="628"/>
      </w:tblGrid>
      <w:tr w:rsidR="00F76A97" w:rsidRPr="005567F1" w14:paraId="285AAA7C"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14A4D05C" w14:textId="77777777" w:rsidR="00F76A97" w:rsidRPr="005567F1" w:rsidRDefault="00F76A97" w:rsidP="00F76A97">
            <w:pPr>
              <w:ind w:left="360" w:hanging="360"/>
              <w:rPr>
                <w:b/>
              </w:rPr>
            </w:pPr>
            <w:r>
              <w:rPr>
                <w:b/>
              </w:rPr>
              <w:t>30</w:t>
            </w:r>
            <w:r w:rsidRPr="005567F1">
              <w:rPr>
                <w:b/>
              </w:rPr>
              <w:t>.</w:t>
            </w:r>
            <w:r>
              <w:rPr>
                <w:b/>
              </w:rPr>
              <w:t xml:space="preserve"> Ice and Rain Protection</w:t>
            </w:r>
          </w:p>
        </w:tc>
        <w:tc>
          <w:tcPr>
            <w:tcW w:w="151" w:type="dxa"/>
            <w:tcBorders>
              <w:left w:val="nil"/>
              <w:right w:val="nil"/>
            </w:tcBorders>
            <w:shd w:val="clear" w:color="auto" w:fill="D9D9D9" w:themeFill="background1" w:themeFillShade="D9"/>
          </w:tcPr>
          <w:p w14:paraId="11DA23FB" w14:textId="77777777" w:rsidR="00F76A97" w:rsidRPr="005567F1" w:rsidRDefault="00F76A97" w:rsidP="00F76A97">
            <w:pPr>
              <w:rPr>
                <w:b/>
              </w:rPr>
            </w:pPr>
          </w:p>
        </w:tc>
        <w:tc>
          <w:tcPr>
            <w:tcW w:w="495" w:type="dxa"/>
            <w:tcBorders>
              <w:left w:val="nil"/>
              <w:right w:val="nil"/>
            </w:tcBorders>
            <w:shd w:val="clear" w:color="auto" w:fill="D9D9D9" w:themeFill="background1" w:themeFillShade="D9"/>
            <w:tcMar>
              <w:left w:w="29" w:type="dxa"/>
              <w:right w:w="29" w:type="dxa"/>
            </w:tcMar>
          </w:tcPr>
          <w:p w14:paraId="78A2FD64" w14:textId="77777777" w:rsidR="00F76A97" w:rsidRPr="005567F1" w:rsidRDefault="00F76A97" w:rsidP="00F76A97">
            <w:pPr>
              <w:jc w:val="center"/>
              <w:rPr>
                <w:b/>
              </w:rPr>
            </w:pPr>
          </w:p>
        </w:tc>
        <w:tc>
          <w:tcPr>
            <w:tcW w:w="495" w:type="dxa"/>
            <w:tcBorders>
              <w:left w:val="nil"/>
              <w:right w:val="nil"/>
            </w:tcBorders>
            <w:shd w:val="clear" w:color="auto" w:fill="D9D9D9" w:themeFill="background1" w:themeFillShade="D9"/>
            <w:tcMar>
              <w:left w:w="29" w:type="dxa"/>
              <w:right w:w="29" w:type="dxa"/>
            </w:tcMar>
          </w:tcPr>
          <w:p w14:paraId="1FDFE1C9" w14:textId="77777777" w:rsidR="00F76A97" w:rsidRPr="005567F1" w:rsidRDefault="00F76A97" w:rsidP="00F76A97">
            <w:pPr>
              <w:jc w:val="center"/>
              <w:rPr>
                <w:b/>
              </w:rPr>
            </w:pPr>
          </w:p>
        </w:tc>
        <w:tc>
          <w:tcPr>
            <w:tcW w:w="495" w:type="dxa"/>
            <w:tcBorders>
              <w:left w:val="nil"/>
              <w:right w:val="nil"/>
            </w:tcBorders>
            <w:shd w:val="clear" w:color="auto" w:fill="D9D9D9" w:themeFill="background1" w:themeFillShade="D9"/>
            <w:tcMar>
              <w:left w:w="29" w:type="dxa"/>
              <w:right w:w="29" w:type="dxa"/>
            </w:tcMar>
          </w:tcPr>
          <w:p w14:paraId="6AE5AA9E" w14:textId="77777777" w:rsidR="00F76A97" w:rsidRPr="005567F1" w:rsidRDefault="00F76A97" w:rsidP="00F76A97">
            <w:pPr>
              <w:jc w:val="center"/>
              <w:rPr>
                <w:b/>
              </w:rPr>
            </w:pPr>
          </w:p>
        </w:tc>
        <w:tc>
          <w:tcPr>
            <w:tcW w:w="3743" w:type="dxa"/>
            <w:tcBorders>
              <w:left w:val="nil"/>
              <w:bottom w:val="single" w:sz="4" w:space="0" w:color="auto"/>
              <w:right w:val="nil"/>
            </w:tcBorders>
            <w:shd w:val="clear" w:color="auto" w:fill="D9D9D9" w:themeFill="background1" w:themeFillShade="D9"/>
          </w:tcPr>
          <w:p w14:paraId="07CF5DFF" w14:textId="77777777" w:rsidR="00F76A97" w:rsidRPr="005567F1" w:rsidRDefault="00F76A97" w:rsidP="00F76A97">
            <w:pPr>
              <w:rPr>
                <w:b/>
              </w:rPr>
            </w:pPr>
          </w:p>
        </w:tc>
        <w:tc>
          <w:tcPr>
            <w:tcW w:w="628" w:type="dxa"/>
            <w:tcBorders>
              <w:left w:val="nil"/>
            </w:tcBorders>
            <w:shd w:val="clear" w:color="auto" w:fill="D9D9D9" w:themeFill="background1" w:themeFillShade="D9"/>
          </w:tcPr>
          <w:p w14:paraId="3955B702" w14:textId="77777777" w:rsidR="00F76A97" w:rsidRPr="005567F1" w:rsidRDefault="00F76A97" w:rsidP="00F76A97">
            <w:pPr>
              <w:jc w:val="center"/>
              <w:rPr>
                <w:b/>
              </w:rPr>
            </w:pPr>
          </w:p>
        </w:tc>
      </w:tr>
      <w:tr w:rsidR="00F76A97" w:rsidRPr="005567F1" w14:paraId="5B8D2B09"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394B19F5" w14:textId="77777777" w:rsidR="00F76A97" w:rsidRPr="00812724" w:rsidRDefault="00F76A97" w:rsidP="00F76A97">
            <w:pPr>
              <w:rPr>
                <w:b/>
                <w:sz w:val="16"/>
                <w:szCs w:val="16"/>
              </w:rPr>
            </w:pPr>
            <w:r w:rsidRPr="00812724">
              <w:rPr>
                <w:b/>
                <w:sz w:val="16"/>
                <w:szCs w:val="16"/>
              </w:rPr>
              <w:t>Sequence No.</w:t>
            </w:r>
          </w:p>
        </w:tc>
        <w:tc>
          <w:tcPr>
            <w:tcW w:w="2521" w:type="dxa"/>
            <w:gridSpan w:val="2"/>
            <w:tcBorders>
              <w:left w:val="nil"/>
            </w:tcBorders>
            <w:shd w:val="clear" w:color="auto" w:fill="D9D9D9" w:themeFill="background1" w:themeFillShade="D9"/>
            <w:vAlign w:val="center"/>
          </w:tcPr>
          <w:p w14:paraId="112FADB7" w14:textId="77777777" w:rsidR="00F76A97" w:rsidRPr="00812724" w:rsidRDefault="00F76A97" w:rsidP="00F76A97">
            <w:pPr>
              <w:rPr>
                <w:b/>
                <w:sz w:val="16"/>
                <w:szCs w:val="16"/>
              </w:rPr>
            </w:pPr>
            <w:r w:rsidRPr="00812724">
              <w:rPr>
                <w:b/>
                <w:sz w:val="16"/>
                <w:szCs w:val="16"/>
              </w:rPr>
              <w:t>Item</w:t>
            </w:r>
          </w:p>
        </w:tc>
        <w:tc>
          <w:tcPr>
            <w:tcW w:w="495" w:type="dxa"/>
            <w:shd w:val="clear" w:color="auto" w:fill="D9D9D9" w:themeFill="background1" w:themeFillShade="D9"/>
            <w:tcMar>
              <w:left w:w="29" w:type="dxa"/>
              <w:right w:w="29" w:type="dxa"/>
            </w:tcMar>
            <w:vAlign w:val="center"/>
          </w:tcPr>
          <w:p w14:paraId="6D27F38F" w14:textId="77777777" w:rsidR="00F76A97" w:rsidRPr="00812724" w:rsidRDefault="00F76A97" w:rsidP="00F76A97">
            <w:pPr>
              <w:jc w:val="center"/>
              <w:rPr>
                <w:b/>
                <w:sz w:val="16"/>
                <w:szCs w:val="16"/>
              </w:rPr>
            </w:pPr>
            <w:r w:rsidRPr="00812724">
              <w:rPr>
                <w:b/>
                <w:sz w:val="16"/>
                <w:szCs w:val="16"/>
              </w:rPr>
              <w:t>1</w:t>
            </w:r>
          </w:p>
        </w:tc>
        <w:tc>
          <w:tcPr>
            <w:tcW w:w="495" w:type="dxa"/>
            <w:shd w:val="clear" w:color="auto" w:fill="D9D9D9" w:themeFill="background1" w:themeFillShade="D9"/>
            <w:tcMar>
              <w:left w:w="29" w:type="dxa"/>
              <w:right w:w="29" w:type="dxa"/>
            </w:tcMar>
            <w:vAlign w:val="center"/>
          </w:tcPr>
          <w:p w14:paraId="30B7A9FD" w14:textId="77777777" w:rsidR="00F76A97" w:rsidRPr="00812724" w:rsidRDefault="00F76A97" w:rsidP="00F76A97">
            <w:pPr>
              <w:jc w:val="center"/>
              <w:rPr>
                <w:b/>
                <w:sz w:val="16"/>
                <w:szCs w:val="16"/>
              </w:rPr>
            </w:pPr>
            <w:r w:rsidRPr="00812724">
              <w:rPr>
                <w:b/>
                <w:sz w:val="16"/>
                <w:szCs w:val="16"/>
              </w:rPr>
              <w:t>2</w:t>
            </w:r>
          </w:p>
        </w:tc>
        <w:tc>
          <w:tcPr>
            <w:tcW w:w="495" w:type="dxa"/>
            <w:shd w:val="clear" w:color="auto" w:fill="D9D9D9" w:themeFill="background1" w:themeFillShade="D9"/>
            <w:tcMar>
              <w:left w:w="29" w:type="dxa"/>
              <w:right w:w="29" w:type="dxa"/>
            </w:tcMar>
            <w:vAlign w:val="center"/>
          </w:tcPr>
          <w:p w14:paraId="11011E43" w14:textId="77777777" w:rsidR="00F76A97" w:rsidRPr="00812724" w:rsidRDefault="00F76A97" w:rsidP="00F76A9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72F2B186" w14:textId="77777777" w:rsidR="00F76A97" w:rsidRPr="00812724" w:rsidRDefault="00F76A97" w:rsidP="00F76A9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639162EE" w14:textId="77777777" w:rsidR="00F76A97" w:rsidRPr="00812724" w:rsidRDefault="00F76A97" w:rsidP="00F76A97">
            <w:pPr>
              <w:jc w:val="center"/>
              <w:rPr>
                <w:b/>
                <w:sz w:val="12"/>
                <w:szCs w:val="12"/>
              </w:rPr>
            </w:pPr>
            <w:r w:rsidRPr="00812724">
              <w:rPr>
                <w:b/>
                <w:sz w:val="12"/>
                <w:szCs w:val="12"/>
              </w:rPr>
              <w:t>Change Bar</w:t>
            </w:r>
          </w:p>
        </w:tc>
      </w:tr>
      <w:tr w:rsidR="004713C6" w:rsidRPr="005567F1" w14:paraId="25F683BE" w14:textId="77777777" w:rsidTr="00F76A97">
        <w:trPr>
          <w:jc w:val="center"/>
        </w:trPr>
        <w:tc>
          <w:tcPr>
            <w:tcW w:w="1703" w:type="dxa"/>
            <w:tcBorders>
              <w:top w:val="nil"/>
              <w:left w:val="single" w:sz="4" w:space="0" w:color="auto"/>
              <w:bottom w:val="nil"/>
              <w:right w:val="nil"/>
            </w:tcBorders>
          </w:tcPr>
          <w:p w14:paraId="0502A13B" w14:textId="351B59F3" w:rsidR="004713C6" w:rsidRPr="00F76A97" w:rsidRDefault="004713C6" w:rsidP="004713C6">
            <w:pPr>
              <w:spacing w:after="240"/>
            </w:pPr>
            <w:r w:rsidRPr="00F76A97">
              <w:t>-42-01</w:t>
            </w:r>
          </w:p>
        </w:tc>
        <w:tc>
          <w:tcPr>
            <w:tcW w:w="2521" w:type="dxa"/>
            <w:gridSpan w:val="2"/>
            <w:tcBorders>
              <w:top w:val="nil"/>
              <w:left w:val="nil"/>
              <w:bottom w:val="nil"/>
              <w:right w:val="single" w:sz="4" w:space="0" w:color="auto"/>
            </w:tcBorders>
          </w:tcPr>
          <w:p w14:paraId="50EFFB2C" w14:textId="75568389" w:rsidR="004713C6" w:rsidRPr="00F76A97" w:rsidRDefault="004713C6" w:rsidP="004713C6">
            <w:pPr>
              <w:spacing w:after="240"/>
            </w:pPr>
            <w:r w:rsidRPr="00F76A97">
              <w:t>Windshield Wiper System</w:t>
            </w:r>
          </w:p>
        </w:tc>
        <w:tc>
          <w:tcPr>
            <w:tcW w:w="495" w:type="dxa"/>
            <w:tcBorders>
              <w:top w:val="nil"/>
              <w:left w:val="single" w:sz="4" w:space="0" w:color="auto"/>
              <w:bottom w:val="nil"/>
              <w:right w:val="single" w:sz="4" w:space="0" w:color="auto"/>
            </w:tcBorders>
            <w:tcMar>
              <w:left w:w="29" w:type="dxa"/>
              <w:right w:w="29" w:type="dxa"/>
            </w:tcMar>
          </w:tcPr>
          <w:p w14:paraId="21839D4E" w14:textId="13010AD2" w:rsidR="004713C6" w:rsidRPr="005567F1" w:rsidRDefault="004713C6" w:rsidP="004713C6">
            <w:pPr>
              <w:spacing w:after="240"/>
              <w:jc w:val="center"/>
            </w:pPr>
            <w:r w:rsidRPr="00F76A97">
              <w:t>C</w:t>
            </w:r>
          </w:p>
        </w:tc>
        <w:tc>
          <w:tcPr>
            <w:tcW w:w="495" w:type="dxa"/>
            <w:tcBorders>
              <w:top w:val="nil"/>
              <w:left w:val="single" w:sz="4" w:space="0" w:color="auto"/>
              <w:bottom w:val="nil"/>
              <w:right w:val="single" w:sz="4" w:space="0" w:color="auto"/>
            </w:tcBorders>
            <w:tcMar>
              <w:left w:w="29" w:type="dxa"/>
              <w:right w:w="29" w:type="dxa"/>
            </w:tcMar>
          </w:tcPr>
          <w:p w14:paraId="51367667" w14:textId="2A08CB12" w:rsidR="004713C6" w:rsidRPr="005567F1" w:rsidRDefault="004713C6" w:rsidP="004713C6">
            <w:pPr>
              <w:spacing w:after="240"/>
              <w:jc w:val="center"/>
            </w:pPr>
            <w:r w:rsidRPr="00F76A97">
              <w:t>2</w:t>
            </w:r>
          </w:p>
        </w:tc>
        <w:tc>
          <w:tcPr>
            <w:tcW w:w="495" w:type="dxa"/>
            <w:tcBorders>
              <w:top w:val="nil"/>
              <w:left w:val="single" w:sz="4" w:space="0" w:color="auto"/>
              <w:bottom w:val="nil"/>
              <w:right w:val="single" w:sz="4" w:space="0" w:color="auto"/>
            </w:tcBorders>
            <w:tcMar>
              <w:left w:w="29" w:type="dxa"/>
              <w:right w:w="29" w:type="dxa"/>
            </w:tcMar>
          </w:tcPr>
          <w:p w14:paraId="316928AF" w14:textId="2E632E88" w:rsidR="004713C6" w:rsidRPr="005567F1" w:rsidRDefault="004713C6" w:rsidP="004713C6">
            <w:pPr>
              <w:spacing w:after="240"/>
              <w:jc w:val="center"/>
            </w:pPr>
            <w:r w:rsidRPr="00F76A97">
              <w:t>0</w:t>
            </w:r>
          </w:p>
        </w:tc>
        <w:tc>
          <w:tcPr>
            <w:tcW w:w="3743" w:type="dxa"/>
            <w:tcBorders>
              <w:top w:val="nil"/>
              <w:left w:val="single" w:sz="4" w:space="0" w:color="auto"/>
              <w:bottom w:val="nil"/>
              <w:right w:val="nil"/>
            </w:tcBorders>
          </w:tcPr>
          <w:p w14:paraId="2DFCEBB4" w14:textId="77777777" w:rsidR="004713C6" w:rsidRPr="00F76A97" w:rsidRDefault="004713C6" w:rsidP="004713C6">
            <w:pPr>
              <w:pStyle w:val="MMELTableBody"/>
              <w:jc w:val="left"/>
              <w:rPr>
                <w:b w:val="0"/>
              </w:rPr>
            </w:pPr>
            <w:r w:rsidRPr="00F76A97">
              <w:rPr>
                <w:b w:val="0"/>
              </w:rPr>
              <w:t>May be inoperative provided:</w:t>
            </w:r>
          </w:p>
          <w:p w14:paraId="5AEB1921" w14:textId="77777777" w:rsidR="004713C6" w:rsidRDefault="004713C6" w:rsidP="00281899">
            <w:pPr>
              <w:numPr>
                <w:ilvl w:val="0"/>
                <w:numId w:val="492"/>
              </w:numPr>
            </w:pPr>
            <w:r w:rsidRPr="00F76A97">
              <w:t>Airplane is not operated in precipitation within 5 statute miles of the airport of departure or intended landing, and</w:t>
            </w:r>
          </w:p>
          <w:p w14:paraId="2A4A7E31" w14:textId="37563933" w:rsidR="004713C6" w:rsidRPr="005567F1" w:rsidRDefault="004713C6" w:rsidP="00281899">
            <w:pPr>
              <w:numPr>
                <w:ilvl w:val="0"/>
                <w:numId w:val="492"/>
              </w:numPr>
              <w:spacing w:after="240"/>
            </w:pPr>
            <w:r w:rsidRPr="00F76A97">
              <w:t>Approach minimums do not require its use.</w:t>
            </w:r>
          </w:p>
        </w:tc>
        <w:tc>
          <w:tcPr>
            <w:tcW w:w="628" w:type="dxa"/>
            <w:tcBorders>
              <w:top w:val="nil"/>
              <w:left w:val="nil"/>
              <w:bottom w:val="nil"/>
            </w:tcBorders>
          </w:tcPr>
          <w:p w14:paraId="06D7F59F" w14:textId="77777777" w:rsidR="004713C6" w:rsidRPr="005567F1" w:rsidRDefault="004713C6" w:rsidP="004713C6">
            <w:pPr>
              <w:jc w:val="center"/>
            </w:pPr>
          </w:p>
        </w:tc>
      </w:tr>
      <w:tr w:rsidR="004713C6" w:rsidRPr="005567F1" w14:paraId="3452E072" w14:textId="77777777" w:rsidTr="00F76A97">
        <w:trPr>
          <w:jc w:val="center"/>
        </w:trPr>
        <w:tc>
          <w:tcPr>
            <w:tcW w:w="1703" w:type="dxa"/>
            <w:tcBorders>
              <w:top w:val="nil"/>
              <w:left w:val="single" w:sz="4" w:space="0" w:color="auto"/>
              <w:bottom w:val="nil"/>
              <w:right w:val="nil"/>
            </w:tcBorders>
          </w:tcPr>
          <w:p w14:paraId="58EE8E55" w14:textId="2F74FAD4" w:rsidR="004713C6" w:rsidRPr="00F76A97" w:rsidRDefault="004713C6" w:rsidP="004713C6">
            <w:pPr>
              <w:spacing w:after="240"/>
            </w:pPr>
            <w:r w:rsidRPr="00F76A97">
              <w:t>-42-01-01</w:t>
            </w:r>
          </w:p>
        </w:tc>
        <w:tc>
          <w:tcPr>
            <w:tcW w:w="2521" w:type="dxa"/>
            <w:gridSpan w:val="2"/>
            <w:tcBorders>
              <w:top w:val="nil"/>
              <w:left w:val="nil"/>
              <w:bottom w:val="nil"/>
              <w:right w:val="single" w:sz="4" w:space="0" w:color="auto"/>
            </w:tcBorders>
          </w:tcPr>
          <w:p w14:paraId="52D748F7" w14:textId="35C75AD4" w:rsidR="004713C6" w:rsidRPr="00F76A97" w:rsidRDefault="004713C6" w:rsidP="004713C6">
            <w:pPr>
              <w:spacing w:after="240"/>
            </w:pPr>
            <w:r w:rsidRPr="00F76A97">
              <w:t>Low Speed Functions</w:t>
            </w:r>
          </w:p>
        </w:tc>
        <w:tc>
          <w:tcPr>
            <w:tcW w:w="495" w:type="dxa"/>
            <w:tcBorders>
              <w:top w:val="nil"/>
              <w:left w:val="single" w:sz="4" w:space="0" w:color="auto"/>
              <w:bottom w:val="nil"/>
              <w:right w:val="single" w:sz="4" w:space="0" w:color="auto"/>
            </w:tcBorders>
            <w:tcMar>
              <w:left w:w="29" w:type="dxa"/>
              <w:right w:w="29" w:type="dxa"/>
            </w:tcMar>
          </w:tcPr>
          <w:p w14:paraId="28170FC3" w14:textId="3BF43941" w:rsidR="004713C6" w:rsidRPr="005567F1" w:rsidRDefault="004713C6" w:rsidP="004713C6">
            <w:pPr>
              <w:spacing w:after="240"/>
              <w:jc w:val="center"/>
            </w:pPr>
            <w:r w:rsidRPr="00F76A97">
              <w:t>C</w:t>
            </w:r>
          </w:p>
        </w:tc>
        <w:tc>
          <w:tcPr>
            <w:tcW w:w="495" w:type="dxa"/>
            <w:tcBorders>
              <w:top w:val="nil"/>
              <w:left w:val="single" w:sz="4" w:space="0" w:color="auto"/>
              <w:bottom w:val="nil"/>
              <w:right w:val="single" w:sz="4" w:space="0" w:color="auto"/>
            </w:tcBorders>
            <w:tcMar>
              <w:left w:w="29" w:type="dxa"/>
              <w:right w:w="29" w:type="dxa"/>
            </w:tcMar>
          </w:tcPr>
          <w:p w14:paraId="17C47220" w14:textId="23453BF8" w:rsidR="004713C6" w:rsidRPr="005567F1" w:rsidRDefault="004713C6" w:rsidP="004713C6">
            <w:pPr>
              <w:spacing w:after="240"/>
              <w:jc w:val="center"/>
            </w:pPr>
            <w:r w:rsidRPr="00F76A97">
              <w:t>2</w:t>
            </w:r>
          </w:p>
        </w:tc>
        <w:tc>
          <w:tcPr>
            <w:tcW w:w="495" w:type="dxa"/>
            <w:tcBorders>
              <w:top w:val="nil"/>
              <w:left w:val="single" w:sz="4" w:space="0" w:color="auto"/>
              <w:bottom w:val="nil"/>
              <w:right w:val="single" w:sz="4" w:space="0" w:color="auto"/>
            </w:tcBorders>
            <w:tcMar>
              <w:left w:w="29" w:type="dxa"/>
              <w:right w:w="29" w:type="dxa"/>
            </w:tcMar>
          </w:tcPr>
          <w:p w14:paraId="665AF7A3" w14:textId="321A6C44" w:rsidR="004713C6" w:rsidRPr="005567F1" w:rsidRDefault="004713C6" w:rsidP="004713C6">
            <w:pPr>
              <w:spacing w:after="240"/>
              <w:jc w:val="center"/>
            </w:pPr>
            <w:r w:rsidRPr="00F76A97">
              <w:t>0</w:t>
            </w:r>
          </w:p>
        </w:tc>
        <w:tc>
          <w:tcPr>
            <w:tcW w:w="3743" w:type="dxa"/>
            <w:tcBorders>
              <w:top w:val="nil"/>
              <w:left w:val="single" w:sz="4" w:space="0" w:color="auto"/>
              <w:bottom w:val="nil"/>
              <w:right w:val="nil"/>
            </w:tcBorders>
          </w:tcPr>
          <w:p w14:paraId="4ADB0307" w14:textId="3AB83802" w:rsidR="004713C6" w:rsidRPr="005567F1" w:rsidRDefault="004713C6" w:rsidP="004713C6">
            <w:pPr>
              <w:autoSpaceDE w:val="0"/>
              <w:autoSpaceDN w:val="0"/>
              <w:adjustRightInd w:val="0"/>
              <w:spacing w:after="240"/>
            </w:pPr>
            <w:r w:rsidRPr="00F76A97">
              <w:t xml:space="preserve">(M) May be inoperative provided associated </w:t>
            </w:r>
            <w:proofErr w:type="gramStart"/>
            <w:r w:rsidRPr="00F76A97">
              <w:t>high speed</w:t>
            </w:r>
            <w:proofErr w:type="gramEnd"/>
            <w:r w:rsidRPr="00F76A97">
              <w:t xml:space="preserve"> function is verified to operate normally.</w:t>
            </w:r>
          </w:p>
        </w:tc>
        <w:tc>
          <w:tcPr>
            <w:tcW w:w="628" w:type="dxa"/>
            <w:tcBorders>
              <w:top w:val="nil"/>
              <w:left w:val="nil"/>
              <w:bottom w:val="nil"/>
            </w:tcBorders>
          </w:tcPr>
          <w:p w14:paraId="4F100313" w14:textId="77777777" w:rsidR="004713C6" w:rsidRPr="005567F1" w:rsidRDefault="004713C6" w:rsidP="004713C6">
            <w:pPr>
              <w:jc w:val="center"/>
            </w:pPr>
          </w:p>
        </w:tc>
      </w:tr>
      <w:tr w:rsidR="004713C6" w:rsidRPr="005567F1" w14:paraId="2475DD6D" w14:textId="77777777" w:rsidTr="00F76A97">
        <w:trPr>
          <w:jc w:val="center"/>
        </w:trPr>
        <w:tc>
          <w:tcPr>
            <w:tcW w:w="1703" w:type="dxa"/>
            <w:tcBorders>
              <w:top w:val="nil"/>
              <w:left w:val="single" w:sz="4" w:space="0" w:color="auto"/>
              <w:bottom w:val="nil"/>
              <w:right w:val="nil"/>
            </w:tcBorders>
          </w:tcPr>
          <w:p w14:paraId="5902FC4B" w14:textId="48496D42" w:rsidR="004713C6" w:rsidRPr="00F76A97" w:rsidRDefault="004713C6" w:rsidP="004713C6">
            <w:pPr>
              <w:spacing w:after="240"/>
            </w:pPr>
            <w:r w:rsidRPr="00F76A97">
              <w:t>-42-01-02</w:t>
            </w:r>
          </w:p>
        </w:tc>
        <w:tc>
          <w:tcPr>
            <w:tcW w:w="2521" w:type="dxa"/>
            <w:gridSpan w:val="2"/>
            <w:tcBorders>
              <w:top w:val="nil"/>
              <w:left w:val="nil"/>
              <w:bottom w:val="nil"/>
              <w:right w:val="single" w:sz="4" w:space="0" w:color="auto"/>
            </w:tcBorders>
          </w:tcPr>
          <w:p w14:paraId="6295B691" w14:textId="43F15039" w:rsidR="004713C6" w:rsidRPr="00F76A97" w:rsidRDefault="004713C6" w:rsidP="004713C6">
            <w:pPr>
              <w:spacing w:after="240"/>
            </w:pPr>
            <w:r w:rsidRPr="00F76A97">
              <w:t>High Speed Functions</w:t>
            </w:r>
          </w:p>
        </w:tc>
        <w:tc>
          <w:tcPr>
            <w:tcW w:w="495" w:type="dxa"/>
            <w:tcBorders>
              <w:top w:val="nil"/>
              <w:left w:val="single" w:sz="4" w:space="0" w:color="auto"/>
              <w:bottom w:val="nil"/>
              <w:right w:val="single" w:sz="4" w:space="0" w:color="auto"/>
            </w:tcBorders>
            <w:tcMar>
              <w:left w:w="29" w:type="dxa"/>
              <w:right w:w="29" w:type="dxa"/>
            </w:tcMar>
          </w:tcPr>
          <w:p w14:paraId="2489B30B" w14:textId="77777777" w:rsidR="004713C6" w:rsidRPr="005567F1" w:rsidRDefault="004713C6" w:rsidP="004713C6">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51A662B8" w14:textId="77777777" w:rsidR="004713C6" w:rsidRPr="005567F1" w:rsidRDefault="004713C6" w:rsidP="004713C6">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77260FBF" w14:textId="77777777" w:rsidR="004713C6" w:rsidRPr="005567F1" w:rsidRDefault="004713C6" w:rsidP="004713C6">
            <w:pPr>
              <w:spacing w:after="240"/>
              <w:jc w:val="center"/>
            </w:pPr>
          </w:p>
        </w:tc>
        <w:tc>
          <w:tcPr>
            <w:tcW w:w="3743" w:type="dxa"/>
            <w:tcBorders>
              <w:top w:val="nil"/>
              <w:left w:val="single" w:sz="4" w:space="0" w:color="auto"/>
              <w:bottom w:val="nil"/>
              <w:right w:val="nil"/>
            </w:tcBorders>
          </w:tcPr>
          <w:p w14:paraId="0A37099A" w14:textId="77777777" w:rsidR="004713C6" w:rsidRPr="005567F1" w:rsidRDefault="004713C6" w:rsidP="004713C6">
            <w:pPr>
              <w:autoSpaceDE w:val="0"/>
              <w:autoSpaceDN w:val="0"/>
              <w:adjustRightInd w:val="0"/>
              <w:spacing w:after="240"/>
            </w:pPr>
          </w:p>
        </w:tc>
        <w:tc>
          <w:tcPr>
            <w:tcW w:w="628" w:type="dxa"/>
            <w:tcBorders>
              <w:top w:val="nil"/>
              <w:left w:val="nil"/>
              <w:bottom w:val="nil"/>
            </w:tcBorders>
          </w:tcPr>
          <w:p w14:paraId="7C780C1E" w14:textId="77777777" w:rsidR="004713C6" w:rsidRPr="005567F1" w:rsidRDefault="004713C6" w:rsidP="004713C6">
            <w:pPr>
              <w:jc w:val="center"/>
            </w:pPr>
          </w:p>
        </w:tc>
      </w:tr>
      <w:tr w:rsidR="004713C6" w:rsidRPr="005567F1" w14:paraId="0E1C51F7" w14:textId="77777777" w:rsidTr="00F76A97">
        <w:trPr>
          <w:jc w:val="center"/>
        </w:trPr>
        <w:tc>
          <w:tcPr>
            <w:tcW w:w="1703" w:type="dxa"/>
            <w:tcBorders>
              <w:top w:val="nil"/>
              <w:left w:val="single" w:sz="4" w:space="0" w:color="auto"/>
              <w:bottom w:val="nil"/>
              <w:right w:val="nil"/>
            </w:tcBorders>
          </w:tcPr>
          <w:p w14:paraId="4B0A81EE" w14:textId="1B9F6CFB" w:rsidR="004713C6" w:rsidRPr="00F76A97" w:rsidRDefault="004713C6" w:rsidP="004713C6">
            <w:pPr>
              <w:spacing w:after="240"/>
            </w:pPr>
            <w:r w:rsidRPr="00F76A97">
              <w:t>-42-01-02A</w:t>
            </w:r>
          </w:p>
        </w:tc>
        <w:tc>
          <w:tcPr>
            <w:tcW w:w="2521" w:type="dxa"/>
            <w:gridSpan w:val="2"/>
            <w:tcBorders>
              <w:top w:val="nil"/>
              <w:left w:val="nil"/>
              <w:bottom w:val="nil"/>
              <w:right w:val="single" w:sz="4" w:space="0" w:color="auto"/>
            </w:tcBorders>
          </w:tcPr>
          <w:p w14:paraId="6D2771B5" w14:textId="77777777" w:rsidR="004713C6" w:rsidRPr="00F76A97" w:rsidRDefault="004713C6" w:rsidP="004713C6">
            <w:pPr>
              <w:spacing w:after="240"/>
            </w:pPr>
          </w:p>
        </w:tc>
        <w:tc>
          <w:tcPr>
            <w:tcW w:w="495" w:type="dxa"/>
            <w:tcBorders>
              <w:top w:val="nil"/>
              <w:left w:val="single" w:sz="4" w:space="0" w:color="auto"/>
              <w:bottom w:val="nil"/>
              <w:right w:val="single" w:sz="4" w:space="0" w:color="auto"/>
            </w:tcBorders>
            <w:tcMar>
              <w:left w:w="29" w:type="dxa"/>
              <w:right w:w="29" w:type="dxa"/>
            </w:tcMar>
          </w:tcPr>
          <w:p w14:paraId="1D421C53" w14:textId="4E249D98" w:rsidR="004713C6" w:rsidRPr="005567F1" w:rsidRDefault="004713C6" w:rsidP="004713C6">
            <w:pPr>
              <w:spacing w:after="240"/>
              <w:jc w:val="center"/>
            </w:pPr>
            <w:r w:rsidRPr="00F76A97">
              <w:t>C</w:t>
            </w:r>
          </w:p>
        </w:tc>
        <w:tc>
          <w:tcPr>
            <w:tcW w:w="495" w:type="dxa"/>
            <w:tcBorders>
              <w:top w:val="nil"/>
              <w:left w:val="single" w:sz="4" w:space="0" w:color="auto"/>
              <w:bottom w:val="nil"/>
              <w:right w:val="single" w:sz="4" w:space="0" w:color="auto"/>
            </w:tcBorders>
            <w:tcMar>
              <w:left w:w="29" w:type="dxa"/>
              <w:right w:w="29" w:type="dxa"/>
            </w:tcMar>
          </w:tcPr>
          <w:p w14:paraId="0C456177" w14:textId="6DBEA3D6" w:rsidR="004713C6" w:rsidRPr="005567F1" w:rsidRDefault="004713C6" w:rsidP="004713C6">
            <w:pPr>
              <w:spacing w:after="240"/>
              <w:jc w:val="center"/>
            </w:pPr>
            <w:r w:rsidRPr="00F76A97">
              <w:t>2</w:t>
            </w:r>
          </w:p>
        </w:tc>
        <w:tc>
          <w:tcPr>
            <w:tcW w:w="495" w:type="dxa"/>
            <w:tcBorders>
              <w:top w:val="nil"/>
              <w:left w:val="single" w:sz="4" w:space="0" w:color="auto"/>
              <w:bottom w:val="nil"/>
              <w:right w:val="single" w:sz="4" w:space="0" w:color="auto"/>
            </w:tcBorders>
            <w:tcMar>
              <w:left w:w="29" w:type="dxa"/>
              <w:right w:w="29" w:type="dxa"/>
            </w:tcMar>
          </w:tcPr>
          <w:p w14:paraId="5CB8C661" w14:textId="45A03DDB" w:rsidR="004713C6" w:rsidRPr="005567F1" w:rsidRDefault="004713C6" w:rsidP="004713C6">
            <w:pPr>
              <w:spacing w:after="240"/>
              <w:jc w:val="center"/>
            </w:pPr>
            <w:r w:rsidRPr="00F76A97">
              <w:t>1</w:t>
            </w:r>
          </w:p>
        </w:tc>
        <w:tc>
          <w:tcPr>
            <w:tcW w:w="3743" w:type="dxa"/>
            <w:tcBorders>
              <w:top w:val="nil"/>
              <w:left w:val="single" w:sz="4" w:space="0" w:color="auto"/>
              <w:bottom w:val="nil"/>
              <w:right w:val="nil"/>
            </w:tcBorders>
          </w:tcPr>
          <w:p w14:paraId="379F6143" w14:textId="3F98AD60" w:rsidR="004713C6" w:rsidRPr="005567F1" w:rsidRDefault="004713C6" w:rsidP="004713C6">
            <w:pPr>
              <w:spacing w:after="240"/>
            </w:pPr>
            <w:r w:rsidRPr="00F76A97">
              <w:t>(M) One may be inoperative provided associated low speed function is verified to operate normally.</w:t>
            </w:r>
          </w:p>
        </w:tc>
        <w:tc>
          <w:tcPr>
            <w:tcW w:w="628" w:type="dxa"/>
            <w:tcBorders>
              <w:top w:val="nil"/>
              <w:left w:val="nil"/>
              <w:bottom w:val="nil"/>
            </w:tcBorders>
          </w:tcPr>
          <w:p w14:paraId="78632200" w14:textId="77777777" w:rsidR="004713C6" w:rsidRPr="005567F1" w:rsidRDefault="004713C6" w:rsidP="004713C6">
            <w:pPr>
              <w:jc w:val="center"/>
            </w:pPr>
          </w:p>
        </w:tc>
      </w:tr>
      <w:tr w:rsidR="00391D13" w:rsidRPr="005567F1" w14:paraId="40030021" w14:textId="77777777" w:rsidTr="00F76A97">
        <w:trPr>
          <w:jc w:val="center"/>
        </w:trPr>
        <w:tc>
          <w:tcPr>
            <w:tcW w:w="1703" w:type="dxa"/>
            <w:tcBorders>
              <w:top w:val="nil"/>
              <w:left w:val="single" w:sz="4" w:space="0" w:color="auto"/>
              <w:bottom w:val="nil"/>
              <w:right w:val="nil"/>
            </w:tcBorders>
          </w:tcPr>
          <w:p w14:paraId="4CC8A00B" w14:textId="1DF7A839" w:rsidR="00391D13" w:rsidRPr="00F76A97" w:rsidRDefault="00391D13" w:rsidP="00391D13">
            <w:pPr>
              <w:spacing w:after="240"/>
            </w:pPr>
            <w:r w:rsidRPr="00F76A97">
              <w:t>-42-01-02B</w:t>
            </w:r>
          </w:p>
        </w:tc>
        <w:tc>
          <w:tcPr>
            <w:tcW w:w="2521" w:type="dxa"/>
            <w:gridSpan w:val="2"/>
            <w:tcBorders>
              <w:top w:val="nil"/>
              <w:left w:val="nil"/>
              <w:bottom w:val="nil"/>
              <w:right w:val="single" w:sz="4" w:space="0" w:color="auto"/>
            </w:tcBorders>
          </w:tcPr>
          <w:p w14:paraId="47B09DE3" w14:textId="77777777" w:rsidR="00391D13" w:rsidRPr="00F76A97" w:rsidRDefault="00391D13" w:rsidP="00391D13">
            <w:pPr>
              <w:spacing w:after="240"/>
            </w:pPr>
          </w:p>
        </w:tc>
        <w:tc>
          <w:tcPr>
            <w:tcW w:w="495" w:type="dxa"/>
            <w:tcBorders>
              <w:top w:val="nil"/>
              <w:left w:val="single" w:sz="4" w:space="0" w:color="auto"/>
              <w:bottom w:val="nil"/>
              <w:right w:val="single" w:sz="4" w:space="0" w:color="auto"/>
            </w:tcBorders>
            <w:tcMar>
              <w:left w:w="29" w:type="dxa"/>
              <w:right w:w="29" w:type="dxa"/>
            </w:tcMar>
          </w:tcPr>
          <w:p w14:paraId="5DA5E9C6" w14:textId="40FD594A" w:rsidR="00391D13" w:rsidRPr="005567F1" w:rsidRDefault="00391D13" w:rsidP="00391D13">
            <w:pPr>
              <w:spacing w:after="240"/>
              <w:jc w:val="center"/>
            </w:pPr>
            <w:r w:rsidRPr="00F76A97">
              <w:t>C</w:t>
            </w:r>
          </w:p>
        </w:tc>
        <w:tc>
          <w:tcPr>
            <w:tcW w:w="495" w:type="dxa"/>
            <w:tcBorders>
              <w:top w:val="nil"/>
              <w:left w:val="single" w:sz="4" w:space="0" w:color="auto"/>
              <w:bottom w:val="nil"/>
              <w:right w:val="single" w:sz="4" w:space="0" w:color="auto"/>
            </w:tcBorders>
            <w:tcMar>
              <w:left w:w="29" w:type="dxa"/>
              <w:right w:w="29" w:type="dxa"/>
            </w:tcMar>
          </w:tcPr>
          <w:p w14:paraId="410648BE" w14:textId="525749C4" w:rsidR="00391D13" w:rsidRPr="005567F1" w:rsidRDefault="00391D13" w:rsidP="00391D13">
            <w:pPr>
              <w:spacing w:after="240"/>
              <w:jc w:val="center"/>
            </w:pPr>
            <w:r w:rsidRPr="00F76A97">
              <w:t>2</w:t>
            </w:r>
          </w:p>
        </w:tc>
        <w:tc>
          <w:tcPr>
            <w:tcW w:w="495" w:type="dxa"/>
            <w:tcBorders>
              <w:top w:val="nil"/>
              <w:left w:val="single" w:sz="4" w:space="0" w:color="auto"/>
              <w:bottom w:val="nil"/>
              <w:right w:val="single" w:sz="4" w:space="0" w:color="auto"/>
            </w:tcBorders>
            <w:tcMar>
              <w:left w:w="29" w:type="dxa"/>
              <w:right w:w="29" w:type="dxa"/>
            </w:tcMar>
          </w:tcPr>
          <w:p w14:paraId="29216582" w14:textId="79B5D4E4" w:rsidR="00391D13" w:rsidRPr="005567F1" w:rsidRDefault="00391D13" w:rsidP="00391D13">
            <w:pPr>
              <w:spacing w:after="240"/>
              <w:jc w:val="center"/>
            </w:pPr>
            <w:r w:rsidRPr="00F76A97">
              <w:t>0</w:t>
            </w:r>
          </w:p>
        </w:tc>
        <w:tc>
          <w:tcPr>
            <w:tcW w:w="3743" w:type="dxa"/>
            <w:tcBorders>
              <w:top w:val="nil"/>
              <w:left w:val="single" w:sz="4" w:space="0" w:color="auto"/>
              <w:bottom w:val="nil"/>
              <w:right w:val="nil"/>
            </w:tcBorders>
          </w:tcPr>
          <w:p w14:paraId="4FB53639" w14:textId="77777777" w:rsidR="00391D13" w:rsidRPr="00F76A97" w:rsidRDefault="00391D13" w:rsidP="00391D13">
            <w:pPr>
              <w:pStyle w:val="MMELTableBody"/>
              <w:jc w:val="left"/>
              <w:rPr>
                <w:b w:val="0"/>
              </w:rPr>
            </w:pPr>
            <w:r w:rsidRPr="00F76A97">
              <w:rPr>
                <w:b w:val="0"/>
              </w:rPr>
              <w:t>(M) May be inoperative provided:</w:t>
            </w:r>
          </w:p>
          <w:p w14:paraId="35AA9558" w14:textId="77777777" w:rsidR="00391D13" w:rsidRDefault="00391D13" w:rsidP="00281899">
            <w:pPr>
              <w:numPr>
                <w:ilvl w:val="0"/>
                <w:numId w:val="493"/>
              </w:numPr>
              <w:autoSpaceDE w:val="0"/>
              <w:autoSpaceDN w:val="0"/>
              <w:adjustRightInd w:val="0"/>
            </w:pPr>
            <w:r w:rsidRPr="00F76A97">
              <w:t xml:space="preserve">Both </w:t>
            </w:r>
            <w:proofErr w:type="gramStart"/>
            <w:r w:rsidRPr="00F76A97">
              <w:t>low speed</w:t>
            </w:r>
            <w:proofErr w:type="gramEnd"/>
            <w:r w:rsidRPr="00F76A97">
              <w:t xml:space="preserve"> functions are verified to operate normally, and</w:t>
            </w:r>
          </w:p>
          <w:p w14:paraId="014006D2" w14:textId="6C30238A" w:rsidR="00391D13" w:rsidRPr="005567F1" w:rsidRDefault="00391D13" w:rsidP="00281899">
            <w:pPr>
              <w:numPr>
                <w:ilvl w:val="0"/>
                <w:numId w:val="493"/>
              </w:numPr>
              <w:autoSpaceDE w:val="0"/>
              <w:autoSpaceDN w:val="0"/>
              <w:adjustRightInd w:val="0"/>
              <w:spacing w:after="160"/>
            </w:pPr>
            <w:r w:rsidRPr="00F76A97">
              <w:t>Airplane is not operated in known or forecast precipitation of moderate or greater intensity within 5 statute miles of the airport of departure or intended landing.</w:t>
            </w:r>
          </w:p>
        </w:tc>
        <w:tc>
          <w:tcPr>
            <w:tcW w:w="628" w:type="dxa"/>
            <w:tcBorders>
              <w:top w:val="nil"/>
              <w:left w:val="nil"/>
              <w:bottom w:val="nil"/>
            </w:tcBorders>
          </w:tcPr>
          <w:p w14:paraId="10524A8F" w14:textId="77777777" w:rsidR="00391D13" w:rsidRPr="005567F1" w:rsidRDefault="00391D13" w:rsidP="00391D13">
            <w:pPr>
              <w:jc w:val="center"/>
            </w:pPr>
          </w:p>
        </w:tc>
      </w:tr>
      <w:tr w:rsidR="00391D13" w:rsidRPr="005567F1" w14:paraId="344B7915" w14:textId="77777777" w:rsidTr="00F76A97">
        <w:trPr>
          <w:jc w:val="center"/>
        </w:trPr>
        <w:tc>
          <w:tcPr>
            <w:tcW w:w="1703" w:type="dxa"/>
            <w:tcBorders>
              <w:top w:val="nil"/>
              <w:left w:val="single" w:sz="4" w:space="0" w:color="auto"/>
              <w:bottom w:val="nil"/>
              <w:right w:val="nil"/>
            </w:tcBorders>
          </w:tcPr>
          <w:p w14:paraId="6A542EDA" w14:textId="3FF1E443" w:rsidR="00391D13" w:rsidRPr="00F76A97" w:rsidRDefault="00391D13" w:rsidP="00391D13">
            <w:pPr>
              <w:spacing w:after="240"/>
            </w:pPr>
            <w:r w:rsidRPr="00F76A97">
              <w:t>-42-01-03</w:t>
            </w:r>
          </w:p>
        </w:tc>
        <w:tc>
          <w:tcPr>
            <w:tcW w:w="2521" w:type="dxa"/>
            <w:gridSpan w:val="2"/>
            <w:tcBorders>
              <w:top w:val="nil"/>
              <w:left w:val="nil"/>
              <w:bottom w:val="nil"/>
              <w:right w:val="single" w:sz="4" w:space="0" w:color="auto"/>
            </w:tcBorders>
          </w:tcPr>
          <w:p w14:paraId="3A96490C" w14:textId="3DCEBF99" w:rsidR="00391D13" w:rsidRPr="00F76A97" w:rsidRDefault="00391D13" w:rsidP="00391D13">
            <w:pPr>
              <w:spacing w:after="240"/>
            </w:pPr>
            <w:r w:rsidRPr="00F76A97">
              <w:t>Intermittent Functions</w:t>
            </w:r>
          </w:p>
        </w:tc>
        <w:tc>
          <w:tcPr>
            <w:tcW w:w="495" w:type="dxa"/>
            <w:tcBorders>
              <w:top w:val="nil"/>
              <w:left w:val="single" w:sz="4" w:space="0" w:color="auto"/>
              <w:bottom w:val="nil"/>
              <w:right w:val="single" w:sz="4" w:space="0" w:color="auto"/>
            </w:tcBorders>
            <w:tcMar>
              <w:left w:w="29" w:type="dxa"/>
              <w:right w:w="29" w:type="dxa"/>
            </w:tcMar>
          </w:tcPr>
          <w:p w14:paraId="327D21C2" w14:textId="3F992194" w:rsidR="00391D13" w:rsidRPr="005567F1" w:rsidRDefault="00391D13" w:rsidP="00391D13">
            <w:pPr>
              <w:spacing w:after="240"/>
              <w:jc w:val="center"/>
            </w:pPr>
            <w:r w:rsidRPr="00F76A97">
              <w:t>C</w:t>
            </w:r>
          </w:p>
        </w:tc>
        <w:tc>
          <w:tcPr>
            <w:tcW w:w="495" w:type="dxa"/>
            <w:tcBorders>
              <w:top w:val="nil"/>
              <w:left w:val="single" w:sz="4" w:space="0" w:color="auto"/>
              <w:bottom w:val="nil"/>
              <w:right w:val="single" w:sz="4" w:space="0" w:color="auto"/>
            </w:tcBorders>
            <w:tcMar>
              <w:left w:w="29" w:type="dxa"/>
              <w:right w:w="29" w:type="dxa"/>
            </w:tcMar>
          </w:tcPr>
          <w:p w14:paraId="0584E580" w14:textId="70AA122A" w:rsidR="00391D13" w:rsidRPr="005567F1" w:rsidRDefault="00391D13" w:rsidP="00391D13">
            <w:pPr>
              <w:spacing w:after="240"/>
              <w:jc w:val="center"/>
            </w:pPr>
            <w:r w:rsidRPr="00F76A97">
              <w:t>2</w:t>
            </w:r>
          </w:p>
        </w:tc>
        <w:tc>
          <w:tcPr>
            <w:tcW w:w="495" w:type="dxa"/>
            <w:tcBorders>
              <w:top w:val="nil"/>
              <w:left w:val="single" w:sz="4" w:space="0" w:color="auto"/>
              <w:bottom w:val="nil"/>
              <w:right w:val="single" w:sz="4" w:space="0" w:color="auto"/>
            </w:tcBorders>
            <w:tcMar>
              <w:left w:w="29" w:type="dxa"/>
              <w:right w:w="29" w:type="dxa"/>
            </w:tcMar>
          </w:tcPr>
          <w:p w14:paraId="566500B1" w14:textId="4787C893" w:rsidR="00391D13" w:rsidRPr="005567F1" w:rsidRDefault="00391D13" w:rsidP="00391D13">
            <w:pPr>
              <w:spacing w:after="240"/>
              <w:jc w:val="center"/>
            </w:pPr>
            <w:r w:rsidRPr="00F76A97">
              <w:t>0</w:t>
            </w:r>
          </w:p>
        </w:tc>
        <w:tc>
          <w:tcPr>
            <w:tcW w:w="3743" w:type="dxa"/>
            <w:tcBorders>
              <w:top w:val="nil"/>
              <w:left w:val="single" w:sz="4" w:space="0" w:color="auto"/>
              <w:bottom w:val="nil"/>
              <w:right w:val="nil"/>
            </w:tcBorders>
          </w:tcPr>
          <w:p w14:paraId="7BD8720B" w14:textId="77777777" w:rsidR="00391D13" w:rsidRPr="005567F1" w:rsidRDefault="00391D13" w:rsidP="00391D13">
            <w:pPr>
              <w:autoSpaceDE w:val="0"/>
              <w:autoSpaceDN w:val="0"/>
              <w:adjustRightInd w:val="0"/>
              <w:spacing w:after="240"/>
            </w:pPr>
          </w:p>
        </w:tc>
        <w:tc>
          <w:tcPr>
            <w:tcW w:w="628" w:type="dxa"/>
            <w:tcBorders>
              <w:top w:val="nil"/>
              <w:left w:val="nil"/>
              <w:bottom w:val="nil"/>
            </w:tcBorders>
          </w:tcPr>
          <w:p w14:paraId="399C17D8" w14:textId="77777777" w:rsidR="00391D13" w:rsidRPr="005567F1" w:rsidRDefault="00391D13" w:rsidP="00391D13">
            <w:pPr>
              <w:jc w:val="center"/>
            </w:pPr>
          </w:p>
        </w:tc>
      </w:tr>
      <w:tr w:rsidR="00391D13" w:rsidRPr="005567F1" w14:paraId="5E60F990" w14:textId="77777777" w:rsidTr="00F76A97">
        <w:trPr>
          <w:jc w:val="center"/>
        </w:trPr>
        <w:tc>
          <w:tcPr>
            <w:tcW w:w="1703" w:type="dxa"/>
            <w:tcBorders>
              <w:top w:val="nil"/>
              <w:left w:val="single" w:sz="4" w:space="0" w:color="auto"/>
              <w:bottom w:val="nil"/>
              <w:right w:val="nil"/>
            </w:tcBorders>
          </w:tcPr>
          <w:p w14:paraId="3A8AE9A5" w14:textId="3F2677DC" w:rsidR="00391D13" w:rsidRPr="00F76A97" w:rsidRDefault="00391D13" w:rsidP="00391D13">
            <w:pPr>
              <w:spacing w:after="240"/>
            </w:pPr>
            <w:r w:rsidRPr="00F76A97">
              <w:t>-44-01</w:t>
            </w:r>
          </w:p>
        </w:tc>
        <w:tc>
          <w:tcPr>
            <w:tcW w:w="2521" w:type="dxa"/>
            <w:gridSpan w:val="2"/>
            <w:tcBorders>
              <w:top w:val="nil"/>
              <w:left w:val="nil"/>
              <w:bottom w:val="nil"/>
              <w:right w:val="single" w:sz="4" w:space="0" w:color="auto"/>
            </w:tcBorders>
          </w:tcPr>
          <w:p w14:paraId="7E3220BA" w14:textId="41D0FF33" w:rsidR="00391D13" w:rsidRPr="00F76A97" w:rsidRDefault="00391D13" w:rsidP="00391D13">
            <w:pPr>
              <w:spacing w:after="240"/>
            </w:pPr>
            <w:r w:rsidRPr="00F76A97">
              <w:t>Windshield Washer System</w:t>
            </w:r>
          </w:p>
        </w:tc>
        <w:tc>
          <w:tcPr>
            <w:tcW w:w="495" w:type="dxa"/>
            <w:tcBorders>
              <w:top w:val="nil"/>
              <w:left w:val="single" w:sz="4" w:space="0" w:color="auto"/>
              <w:bottom w:val="nil"/>
              <w:right w:val="single" w:sz="4" w:space="0" w:color="auto"/>
            </w:tcBorders>
            <w:tcMar>
              <w:left w:w="29" w:type="dxa"/>
              <w:right w:w="29" w:type="dxa"/>
            </w:tcMar>
          </w:tcPr>
          <w:p w14:paraId="641E6BD7" w14:textId="09DB1DEC" w:rsidR="00391D13" w:rsidRPr="005567F1" w:rsidRDefault="00391D13" w:rsidP="00391D13">
            <w:pPr>
              <w:spacing w:after="240"/>
              <w:jc w:val="center"/>
            </w:pPr>
            <w:r w:rsidRPr="00F76A97">
              <w:t>D</w:t>
            </w:r>
          </w:p>
        </w:tc>
        <w:tc>
          <w:tcPr>
            <w:tcW w:w="495" w:type="dxa"/>
            <w:tcBorders>
              <w:top w:val="nil"/>
              <w:left w:val="single" w:sz="4" w:space="0" w:color="auto"/>
              <w:bottom w:val="nil"/>
              <w:right w:val="single" w:sz="4" w:space="0" w:color="auto"/>
            </w:tcBorders>
            <w:tcMar>
              <w:left w:w="29" w:type="dxa"/>
              <w:right w:w="29" w:type="dxa"/>
            </w:tcMar>
          </w:tcPr>
          <w:p w14:paraId="7E1C0313" w14:textId="3617AAC5" w:rsidR="00391D13" w:rsidRPr="005567F1" w:rsidRDefault="00391D13" w:rsidP="00391D13">
            <w:pPr>
              <w:spacing w:after="240"/>
              <w:jc w:val="center"/>
            </w:pPr>
            <w:r w:rsidRPr="00F76A97">
              <w:t>1</w:t>
            </w:r>
          </w:p>
        </w:tc>
        <w:tc>
          <w:tcPr>
            <w:tcW w:w="495" w:type="dxa"/>
            <w:tcBorders>
              <w:top w:val="nil"/>
              <w:left w:val="single" w:sz="4" w:space="0" w:color="auto"/>
              <w:bottom w:val="nil"/>
              <w:right w:val="single" w:sz="4" w:space="0" w:color="auto"/>
            </w:tcBorders>
            <w:tcMar>
              <w:left w:w="29" w:type="dxa"/>
              <w:right w:w="29" w:type="dxa"/>
            </w:tcMar>
          </w:tcPr>
          <w:p w14:paraId="13AEE64B" w14:textId="44FF1EB5" w:rsidR="00391D13" w:rsidRPr="005567F1" w:rsidRDefault="00391D13" w:rsidP="00391D13">
            <w:pPr>
              <w:spacing w:after="240"/>
              <w:jc w:val="center"/>
            </w:pPr>
            <w:r w:rsidRPr="00F76A97">
              <w:t>0</w:t>
            </w:r>
          </w:p>
        </w:tc>
        <w:tc>
          <w:tcPr>
            <w:tcW w:w="3743" w:type="dxa"/>
            <w:tcBorders>
              <w:top w:val="nil"/>
              <w:left w:val="single" w:sz="4" w:space="0" w:color="auto"/>
              <w:bottom w:val="nil"/>
              <w:right w:val="nil"/>
            </w:tcBorders>
          </w:tcPr>
          <w:p w14:paraId="37C57E6C" w14:textId="77777777" w:rsidR="00391D13" w:rsidRPr="005567F1" w:rsidRDefault="00391D13" w:rsidP="00391D13">
            <w:pPr>
              <w:autoSpaceDE w:val="0"/>
              <w:autoSpaceDN w:val="0"/>
              <w:adjustRightInd w:val="0"/>
              <w:spacing w:after="240"/>
            </w:pPr>
          </w:p>
        </w:tc>
        <w:tc>
          <w:tcPr>
            <w:tcW w:w="628" w:type="dxa"/>
            <w:tcBorders>
              <w:top w:val="nil"/>
              <w:left w:val="nil"/>
              <w:bottom w:val="nil"/>
            </w:tcBorders>
          </w:tcPr>
          <w:p w14:paraId="2E8FD166" w14:textId="77777777" w:rsidR="00391D13" w:rsidRPr="005567F1" w:rsidRDefault="00391D13" w:rsidP="00391D13">
            <w:pPr>
              <w:jc w:val="center"/>
            </w:pPr>
          </w:p>
        </w:tc>
      </w:tr>
      <w:tr w:rsidR="00391D13" w:rsidRPr="005567F1" w14:paraId="0483CB77" w14:textId="77777777" w:rsidTr="00F76A97">
        <w:trPr>
          <w:jc w:val="center"/>
        </w:trPr>
        <w:tc>
          <w:tcPr>
            <w:tcW w:w="1703" w:type="dxa"/>
            <w:tcBorders>
              <w:top w:val="nil"/>
              <w:left w:val="single" w:sz="4" w:space="0" w:color="auto"/>
              <w:bottom w:val="nil"/>
              <w:right w:val="nil"/>
            </w:tcBorders>
          </w:tcPr>
          <w:p w14:paraId="50097F6A" w14:textId="0A49E91D" w:rsidR="00391D13" w:rsidRPr="00F76A97" w:rsidRDefault="00391D13" w:rsidP="00391D13">
            <w:pPr>
              <w:spacing w:after="240"/>
            </w:pPr>
            <w:r w:rsidRPr="00F76A97">
              <w:t>-71-01</w:t>
            </w:r>
          </w:p>
        </w:tc>
        <w:tc>
          <w:tcPr>
            <w:tcW w:w="2521" w:type="dxa"/>
            <w:gridSpan w:val="2"/>
            <w:tcBorders>
              <w:top w:val="nil"/>
              <w:left w:val="nil"/>
              <w:bottom w:val="nil"/>
              <w:right w:val="single" w:sz="4" w:space="0" w:color="auto"/>
            </w:tcBorders>
          </w:tcPr>
          <w:p w14:paraId="1769F095" w14:textId="5080AB77" w:rsidR="00391D13" w:rsidRPr="00F76A97" w:rsidRDefault="00391D13" w:rsidP="00391D13">
            <w:pPr>
              <w:spacing w:after="240"/>
            </w:pPr>
            <w:r w:rsidRPr="00F76A97">
              <w:t>Water Supply In-Line Heaters</w:t>
            </w:r>
          </w:p>
        </w:tc>
        <w:tc>
          <w:tcPr>
            <w:tcW w:w="495" w:type="dxa"/>
            <w:tcBorders>
              <w:top w:val="nil"/>
              <w:left w:val="single" w:sz="4" w:space="0" w:color="auto"/>
              <w:bottom w:val="nil"/>
              <w:right w:val="single" w:sz="4" w:space="0" w:color="auto"/>
            </w:tcBorders>
            <w:tcMar>
              <w:left w:w="29" w:type="dxa"/>
              <w:right w:w="29" w:type="dxa"/>
            </w:tcMar>
          </w:tcPr>
          <w:p w14:paraId="563F4D42" w14:textId="733EDB54" w:rsidR="00391D13" w:rsidRPr="005567F1" w:rsidRDefault="00391D13" w:rsidP="00391D13">
            <w:pPr>
              <w:spacing w:after="240"/>
              <w:jc w:val="center"/>
            </w:pPr>
            <w:r w:rsidRPr="00F76A97">
              <w:t>C</w:t>
            </w:r>
          </w:p>
        </w:tc>
        <w:tc>
          <w:tcPr>
            <w:tcW w:w="495" w:type="dxa"/>
            <w:tcBorders>
              <w:top w:val="nil"/>
              <w:left w:val="single" w:sz="4" w:space="0" w:color="auto"/>
              <w:bottom w:val="nil"/>
              <w:right w:val="single" w:sz="4" w:space="0" w:color="auto"/>
            </w:tcBorders>
            <w:tcMar>
              <w:left w:w="29" w:type="dxa"/>
              <w:right w:w="29" w:type="dxa"/>
            </w:tcMar>
          </w:tcPr>
          <w:p w14:paraId="5583C19B" w14:textId="4D712352" w:rsidR="00391D13" w:rsidRPr="005567F1" w:rsidRDefault="00391D13" w:rsidP="00391D13">
            <w:pPr>
              <w:spacing w:after="240"/>
              <w:jc w:val="center"/>
            </w:pPr>
            <w:r w:rsidRPr="00F76A97">
              <w:t>-</w:t>
            </w:r>
          </w:p>
        </w:tc>
        <w:tc>
          <w:tcPr>
            <w:tcW w:w="495" w:type="dxa"/>
            <w:tcBorders>
              <w:top w:val="nil"/>
              <w:left w:val="single" w:sz="4" w:space="0" w:color="auto"/>
              <w:bottom w:val="nil"/>
              <w:right w:val="single" w:sz="4" w:space="0" w:color="auto"/>
            </w:tcBorders>
            <w:tcMar>
              <w:left w:w="29" w:type="dxa"/>
              <w:right w:w="29" w:type="dxa"/>
            </w:tcMar>
          </w:tcPr>
          <w:p w14:paraId="3AA72EFA" w14:textId="0864D9BC" w:rsidR="00391D13" w:rsidRPr="005567F1" w:rsidRDefault="00391D13" w:rsidP="00391D13">
            <w:pPr>
              <w:spacing w:after="240"/>
              <w:jc w:val="center"/>
            </w:pPr>
            <w:r w:rsidRPr="00F76A97">
              <w:t>0</w:t>
            </w:r>
          </w:p>
        </w:tc>
        <w:tc>
          <w:tcPr>
            <w:tcW w:w="3743" w:type="dxa"/>
            <w:tcBorders>
              <w:top w:val="nil"/>
              <w:left w:val="single" w:sz="4" w:space="0" w:color="auto"/>
              <w:bottom w:val="nil"/>
              <w:right w:val="nil"/>
            </w:tcBorders>
          </w:tcPr>
          <w:p w14:paraId="3AC1F43A" w14:textId="2001A5B7" w:rsidR="00391D13" w:rsidRPr="005567F1" w:rsidRDefault="00391D13" w:rsidP="00391D13">
            <w:pPr>
              <w:autoSpaceDE w:val="0"/>
              <w:autoSpaceDN w:val="0"/>
              <w:adjustRightInd w:val="0"/>
              <w:spacing w:after="240"/>
            </w:pPr>
            <w:r w:rsidRPr="00F76A97">
              <w:t>(M) May be inoperative deactivated.</w:t>
            </w:r>
          </w:p>
        </w:tc>
        <w:tc>
          <w:tcPr>
            <w:tcW w:w="628" w:type="dxa"/>
            <w:tcBorders>
              <w:top w:val="nil"/>
              <w:left w:val="nil"/>
              <w:bottom w:val="nil"/>
            </w:tcBorders>
          </w:tcPr>
          <w:p w14:paraId="3DC332E2" w14:textId="77777777" w:rsidR="00391D13" w:rsidRPr="005567F1" w:rsidRDefault="00391D13" w:rsidP="00391D13">
            <w:pPr>
              <w:jc w:val="center"/>
            </w:pPr>
          </w:p>
        </w:tc>
      </w:tr>
      <w:tr w:rsidR="00391D13" w:rsidRPr="005567F1" w14:paraId="09D6935B" w14:textId="77777777" w:rsidTr="00F76A97">
        <w:trPr>
          <w:jc w:val="center"/>
        </w:trPr>
        <w:tc>
          <w:tcPr>
            <w:tcW w:w="1703" w:type="dxa"/>
            <w:tcBorders>
              <w:top w:val="nil"/>
              <w:left w:val="single" w:sz="4" w:space="0" w:color="auto"/>
              <w:bottom w:val="nil"/>
              <w:right w:val="nil"/>
            </w:tcBorders>
          </w:tcPr>
          <w:p w14:paraId="278CB3FF" w14:textId="7A3F1B98" w:rsidR="00391D13" w:rsidRPr="00F76A97" w:rsidRDefault="00391D13" w:rsidP="00391D13">
            <w:pPr>
              <w:spacing w:after="240"/>
            </w:pPr>
            <w:r w:rsidRPr="00F76A97">
              <w:t>-81-01</w:t>
            </w:r>
          </w:p>
        </w:tc>
        <w:tc>
          <w:tcPr>
            <w:tcW w:w="2521" w:type="dxa"/>
            <w:gridSpan w:val="2"/>
            <w:tcBorders>
              <w:top w:val="nil"/>
              <w:left w:val="nil"/>
              <w:bottom w:val="nil"/>
              <w:right w:val="single" w:sz="4" w:space="0" w:color="auto"/>
            </w:tcBorders>
          </w:tcPr>
          <w:p w14:paraId="5BE1FE73" w14:textId="6212864F" w:rsidR="00391D13" w:rsidRPr="00F76A97" w:rsidRDefault="00391D13" w:rsidP="00391D13">
            <w:pPr>
              <w:spacing w:after="240"/>
            </w:pPr>
            <w:r w:rsidRPr="00F76A97">
              <w:t>Ice Detectors</w:t>
            </w:r>
          </w:p>
        </w:tc>
        <w:tc>
          <w:tcPr>
            <w:tcW w:w="495" w:type="dxa"/>
            <w:tcBorders>
              <w:top w:val="nil"/>
              <w:left w:val="single" w:sz="4" w:space="0" w:color="auto"/>
              <w:bottom w:val="nil"/>
              <w:right w:val="single" w:sz="4" w:space="0" w:color="auto"/>
            </w:tcBorders>
            <w:tcMar>
              <w:left w:w="29" w:type="dxa"/>
              <w:right w:w="29" w:type="dxa"/>
            </w:tcMar>
          </w:tcPr>
          <w:p w14:paraId="07EB6031" w14:textId="77777777" w:rsidR="00391D13" w:rsidRPr="005567F1" w:rsidRDefault="00391D13" w:rsidP="00391D13">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6BD5E62E" w14:textId="77777777" w:rsidR="00391D13" w:rsidRPr="005567F1" w:rsidRDefault="00391D13" w:rsidP="00391D13">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07EC5D43" w14:textId="77777777" w:rsidR="00391D13" w:rsidRPr="005567F1" w:rsidRDefault="00391D13" w:rsidP="00391D13">
            <w:pPr>
              <w:spacing w:after="240"/>
              <w:jc w:val="center"/>
            </w:pPr>
          </w:p>
        </w:tc>
        <w:tc>
          <w:tcPr>
            <w:tcW w:w="3743" w:type="dxa"/>
            <w:tcBorders>
              <w:top w:val="nil"/>
              <w:left w:val="single" w:sz="4" w:space="0" w:color="auto"/>
              <w:bottom w:val="nil"/>
              <w:right w:val="nil"/>
            </w:tcBorders>
          </w:tcPr>
          <w:p w14:paraId="11C29235" w14:textId="77777777" w:rsidR="00391D13" w:rsidRPr="005567F1" w:rsidRDefault="00391D13" w:rsidP="00391D13">
            <w:pPr>
              <w:autoSpaceDE w:val="0"/>
              <w:autoSpaceDN w:val="0"/>
              <w:adjustRightInd w:val="0"/>
              <w:spacing w:after="240"/>
            </w:pPr>
          </w:p>
        </w:tc>
        <w:tc>
          <w:tcPr>
            <w:tcW w:w="628" w:type="dxa"/>
            <w:tcBorders>
              <w:top w:val="nil"/>
              <w:left w:val="nil"/>
              <w:bottom w:val="nil"/>
            </w:tcBorders>
          </w:tcPr>
          <w:p w14:paraId="706FBDF0" w14:textId="77777777" w:rsidR="00391D13" w:rsidRPr="005567F1" w:rsidRDefault="00391D13" w:rsidP="00391D13">
            <w:pPr>
              <w:jc w:val="center"/>
            </w:pPr>
          </w:p>
        </w:tc>
      </w:tr>
      <w:tr w:rsidR="00391D13" w:rsidRPr="005567F1" w14:paraId="5280E0C0" w14:textId="77777777" w:rsidTr="00391D13">
        <w:trPr>
          <w:trHeight w:val="504"/>
          <w:jc w:val="center"/>
        </w:trPr>
        <w:tc>
          <w:tcPr>
            <w:tcW w:w="1703" w:type="dxa"/>
            <w:tcBorders>
              <w:top w:val="nil"/>
              <w:left w:val="single" w:sz="4" w:space="0" w:color="auto"/>
              <w:bottom w:val="nil"/>
              <w:right w:val="nil"/>
            </w:tcBorders>
          </w:tcPr>
          <w:p w14:paraId="2ED3F80D" w14:textId="7BB77AB5" w:rsidR="00391D13" w:rsidRPr="00F76A97" w:rsidRDefault="00391D13" w:rsidP="00391D13">
            <w:pPr>
              <w:spacing w:after="240"/>
            </w:pPr>
            <w:r w:rsidRPr="00F76A97">
              <w:t>-81-01A</w:t>
            </w:r>
          </w:p>
        </w:tc>
        <w:tc>
          <w:tcPr>
            <w:tcW w:w="2521" w:type="dxa"/>
            <w:gridSpan w:val="2"/>
            <w:tcBorders>
              <w:top w:val="nil"/>
              <w:left w:val="nil"/>
              <w:bottom w:val="nil"/>
              <w:right w:val="single" w:sz="4" w:space="0" w:color="auto"/>
            </w:tcBorders>
          </w:tcPr>
          <w:p w14:paraId="14DFDFEB" w14:textId="77777777" w:rsidR="00391D13" w:rsidRPr="00F76A97" w:rsidRDefault="00391D13" w:rsidP="00391D13">
            <w:pPr>
              <w:spacing w:after="240"/>
            </w:pPr>
          </w:p>
        </w:tc>
        <w:tc>
          <w:tcPr>
            <w:tcW w:w="495" w:type="dxa"/>
            <w:tcBorders>
              <w:top w:val="nil"/>
              <w:left w:val="single" w:sz="4" w:space="0" w:color="auto"/>
              <w:bottom w:val="nil"/>
              <w:right w:val="single" w:sz="4" w:space="0" w:color="auto"/>
            </w:tcBorders>
            <w:tcMar>
              <w:left w:w="29" w:type="dxa"/>
              <w:right w:w="29" w:type="dxa"/>
            </w:tcMar>
          </w:tcPr>
          <w:p w14:paraId="6B9E0200" w14:textId="48EB752E" w:rsidR="00391D13" w:rsidRPr="005567F1" w:rsidRDefault="00391D13" w:rsidP="00391D13">
            <w:pPr>
              <w:spacing w:after="240"/>
              <w:jc w:val="center"/>
            </w:pPr>
            <w:r w:rsidRPr="00F76A97">
              <w:t>C</w:t>
            </w:r>
          </w:p>
        </w:tc>
        <w:tc>
          <w:tcPr>
            <w:tcW w:w="495" w:type="dxa"/>
            <w:tcBorders>
              <w:top w:val="nil"/>
              <w:left w:val="single" w:sz="4" w:space="0" w:color="auto"/>
              <w:bottom w:val="nil"/>
              <w:right w:val="single" w:sz="4" w:space="0" w:color="auto"/>
            </w:tcBorders>
            <w:tcMar>
              <w:left w:w="29" w:type="dxa"/>
              <w:right w:w="29" w:type="dxa"/>
            </w:tcMar>
          </w:tcPr>
          <w:p w14:paraId="27BFACB8" w14:textId="0BFB3045" w:rsidR="00391D13" w:rsidRPr="005567F1" w:rsidRDefault="00391D13" w:rsidP="00391D13">
            <w:pPr>
              <w:spacing w:after="240"/>
              <w:jc w:val="center"/>
            </w:pPr>
            <w:r w:rsidRPr="00F76A97">
              <w:t>2</w:t>
            </w:r>
          </w:p>
        </w:tc>
        <w:tc>
          <w:tcPr>
            <w:tcW w:w="495" w:type="dxa"/>
            <w:tcBorders>
              <w:top w:val="nil"/>
              <w:left w:val="single" w:sz="4" w:space="0" w:color="auto"/>
              <w:bottom w:val="nil"/>
              <w:right w:val="single" w:sz="4" w:space="0" w:color="auto"/>
            </w:tcBorders>
            <w:tcMar>
              <w:left w:w="29" w:type="dxa"/>
              <w:right w:w="29" w:type="dxa"/>
            </w:tcMar>
          </w:tcPr>
          <w:p w14:paraId="7F51C5EA" w14:textId="3E777047" w:rsidR="00391D13" w:rsidRPr="005567F1" w:rsidRDefault="00391D13" w:rsidP="00391D13">
            <w:pPr>
              <w:spacing w:after="240"/>
              <w:jc w:val="center"/>
            </w:pPr>
            <w:r w:rsidRPr="00F76A97">
              <w:t>1</w:t>
            </w:r>
          </w:p>
        </w:tc>
        <w:tc>
          <w:tcPr>
            <w:tcW w:w="3743" w:type="dxa"/>
            <w:tcBorders>
              <w:top w:val="nil"/>
              <w:left w:val="single" w:sz="4" w:space="0" w:color="auto"/>
              <w:bottom w:val="nil"/>
              <w:right w:val="nil"/>
            </w:tcBorders>
          </w:tcPr>
          <w:p w14:paraId="7F228F40" w14:textId="77777777" w:rsidR="00391D13" w:rsidRPr="005567F1" w:rsidRDefault="00391D13" w:rsidP="00391D13">
            <w:pPr>
              <w:autoSpaceDE w:val="0"/>
              <w:autoSpaceDN w:val="0"/>
              <w:adjustRightInd w:val="0"/>
              <w:spacing w:after="240"/>
            </w:pPr>
          </w:p>
        </w:tc>
        <w:tc>
          <w:tcPr>
            <w:tcW w:w="628" w:type="dxa"/>
            <w:tcBorders>
              <w:top w:val="nil"/>
              <w:left w:val="nil"/>
              <w:bottom w:val="nil"/>
            </w:tcBorders>
          </w:tcPr>
          <w:p w14:paraId="6BDE8428" w14:textId="77777777" w:rsidR="00391D13" w:rsidRPr="005567F1" w:rsidRDefault="00391D13" w:rsidP="00391D13">
            <w:pPr>
              <w:jc w:val="center"/>
            </w:pPr>
          </w:p>
        </w:tc>
      </w:tr>
      <w:tr w:rsidR="00391D13" w:rsidRPr="005567F1" w14:paraId="49C817A0" w14:textId="77777777" w:rsidTr="00391D13">
        <w:trPr>
          <w:jc w:val="center"/>
        </w:trPr>
        <w:tc>
          <w:tcPr>
            <w:tcW w:w="1703" w:type="dxa"/>
            <w:tcBorders>
              <w:top w:val="nil"/>
              <w:left w:val="single" w:sz="4" w:space="0" w:color="auto"/>
              <w:bottom w:val="single" w:sz="4" w:space="0" w:color="auto"/>
              <w:right w:val="nil"/>
            </w:tcBorders>
          </w:tcPr>
          <w:p w14:paraId="44D926D8" w14:textId="071B29E4" w:rsidR="00391D13" w:rsidRPr="00F76A97" w:rsidRDefault="00391D13" w:rsidP="00391D13">
            <w:pPr>
              <w:spacing w:after="240"/>
            </w:pPr>
            <w:r w:rsidRPr="00F76A97">
              <w:t>-81-01B</w:t>
            </w:r>
          </w:p>
        </w:tc>
        <w:tc>
          <w:tcPr>
            <w:tcW w:w="2521" w:type="dxa"/>
            <w:gridSpan w:val="2"/>
            <w:tcBorders>
              <w:top w:val="nil"/>
              <w:left w:val="nil"/>
              <w:bottom w:val="single" w:sz="4" w:space="0" w:color="auto"/>
              <w:right w:val="single" w:sz="4" w:space="0" w:color="auto"/>
            </w:tcBorders>
          </w:tcPr>
          <w:p w14:paraId="59B41691" w14:textId="77777777" w:rsidR="00391D13" w:rsidRPr="00F76A97" w:rsidRDefault="00391D13" w:rsidP="00391D13">
            <w:pPr>
              <w:spacing w:after="240"/>
            </w:pPr>
          </w:p>
        </w:tc>
        <w:tc>
          <w:tcPr>
            <w:tcW w:w="495" w:type="dxa"/>
            <w:tcBorders>
              <w:top w:val="nil"/>
              <w:left w:val="single" w:sz="4" w:space="0" w:color="auto"/>
              <w:bottom w:val="single" w:sz="4" w:space="0" w:color="auto"/>
              <w:right w:val="single" w:sz="4" w:space="0" w:color="auto"/>
            </w:tcBorders>
            <w:tcMar>
              <w:left w:w="29" w:type="dxa"/>
              <w:right w:w="29" w:type="dxa"/>
            </w:tcMar>
          </w:tcPr>
          <w:p w14:paraId="6CD29A4E" w14:textId="3822B7FE" w:rsidR="00391D13" w:rsidRPr="005567F1" w:rsidRDefault="00391D13" w:rsidP="00391D13">
            <w:pPr>
              <w:spacing w:after="240"/>
              <w:jc w:val="center"/>
            </w:pPr>
            <w:r w:rsidRPr="00F76A97">
              <w:t>C</w:t>
            </w:r>
          </w:p>
        </w:tc>
        <w:tc>
          <w:tcPr>
            <w:tcW w:w="495" w:type="dxa"/>
            <w:tcBorders>
              <w:top w:val="nil"/>
              <w:left w:val="single" w:sz="4" w:space="0" w:color="auto"/>
              <w:bottom w:val="single" w:sz="4" w:space="0" w:color="auto"/>
              <w:right w:val="single" w:sz="4" w:space="0" w:color="auto"/>
            </w:tcBorders>
            <w:tcMar>
              <w:left w:w="29" w:type="dxa"/>
              <w:right w:w="29" w:type="dxa"/>
            </w:tcMar>
          </w:tcPr>
          <w:p w14:paraId="6676962C" w14:textId="26F94C8A" w:rsidR="00391D13" w:rsidRPr="005567F1" w:rsidRDefault="00391D13" w:rsidP="00391D13">
            <w:pPr>
              <w:spacing w:after="240"/>
              <w:jc w:val="center"/>
            </w:pPr>
            <w:r w:rsidRPr="00F76A97">
              <w:t>2</w:t>
            </w:r>
          </w:p>
        </w:tc>
        <w:tc>
          <w:tcPr>
            <w:tcW w:w="495" w:type="dxa"/>
            <w:tcBorders>
              <w:top w:val="nil"/>
              <w:left w:val="single" w:sz="4" w:space="0" w:color="auto"/>
              <w:bottom w:val="single" w:sz="4" w:space="0" w:color="auto"/>
              <w:right w:val="single" w:sz="4" w:space="0" w:color="auto"/>
            </w:tcBorders>
            <w:tcMar>
              <w:left w:w="29" w:type="dxa"/>
              <w:right w:w="29" w:type="dxa"/>
            </w:tcMar>
          </w:tcPr>
          <w:p w14:paraId="6E6C0F4A" w14:textId="44FA05A0" w:rsidR="00391D13" w:rsidRPr="005567F1" w:rsidRDefault="00391D13" w:rsidP="00391D13">
            <w:pPr>
              <w:spacing w:after="240"/>
              <w:jc w:val="center"/>
            </w:pPr>
            <w:r w:rsidRPr="00F76A97">
              <w:t>0</w:t>
            </w:r>
          </w:p>
        </w:tc>
        <w:tc>
          <w:tcPr>
            <w:tcW w:w="3743" w:type="dxa"/>
            <w:tcBorders>
              <w:top w:val="nil"/>
              <w:left w:val="single" w:sz="4" w:space="0" w:color="auto"/>
              <w:bottom w:val="single" w:sz="4" w:space="0" w:color="auto"/>
              <w:right w:val="nil"/>
            </w:tcBorders>
          </w:tcPr>
          <w:p w14:paraId="42938D02" w14:textId="46B6AD81" w:rsidR="00391D13" w:rsidRPr="005567F1" w:rsidRDefault="00391D13" w:rsidP="00391D13">
            <w:pPr>
              <w:autoSpaceDE w:val="0"/>
              <w:autoSpaceDN w:val="0"/>
              <w:adjustRightInd w:val="0"/>
              <w:spacing w:after="240"/>
            </w:pPr>
            <w:r w:rsidRPr="00F76A97">
              <w:t>(O) May be inoperative provided alternate procedures are established and used.</w:t>
            </w:r>
          </w:p>
        </w:tc>
        <w:tc>
          <w:tcPr>
            <w:tcW w:w="628" w:type="dxa"/>
            <w:tcBorders>
              <w:top w:val="nil"/>
              <w:left w:val="nil"/>
              <w:bottom w:val="single" w:sz="4" w:space="0" w:color="auto"/>
            </w:tcBorders>
          </w:tcPr>
          <w:p w14:paraId="31955AC5" w14:textId="77777777" w:rsidR="00391D13" w:rsidRPr="005567F1" w:rsidRDefault="00391D13" w:rsidP="00391D13">
            <w:pPr>
              <w:jc w:val="center"/>
            </w:pPr>
          </w:p>
        </w:tc>
      </w:tr>
    </w:tbl>
    <w:p w14:paraId="3498A2CE" w14:textId="230F4D2B" w:rsidR="00F76A97" w:rsidRPr="005652EB" w:rsidRDefault="00F76A97" w:rsidP="00166416">
      <w:pPr>
        <w:rPr>
          <w:sz w:val="16"/>
          <w:szCs w:val="16"/>
        </w:rPr>
      </w:pPr>
      <w:r w:rsidRPr="005652EB">
        <w:rPr>
          <w:sz w:val="16"/>
          <w:szCs w:val="16"/>
        </w:rP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31-1"/>
      </w:tblPr>
      <w:tblGrid>
        <w:gridCol w:w="5040"/>
        <w:gridCol w:w="5040"/>
      </w:tblGrid>
      <w:tr w:rsidR="005567F1" w:rsidRPr="00CC6B47" w14:paraId="6BEEB5E7" w14:textId="77777777" w:rsidTr="001672EB">
        <w:trPr>
          <w:tblHeader/>
          <w:jc w:val="center"/>
        </w:trPr>
        <w:tc>
          <w:tcPr>
            <w:tcW w:w="5040" w:type="dxa"/>
            <w:tcBorders>
              <w:bottom w:val="single" w:sz="4" w:space="0" w:color="auto"/>
              <w:right w:val="nil"/>
            </w:tcBorders>
            <w:tcMar>
              <w:top w:w="29" w:type="dxa"/>
              <w:bottom w:w="29" w:type="dxa"/>
            </w:tcMar>
          </w:tcPr>
          <w:p w14:paraId="4DC23247" w14:textId="77777777" w:rsidR="005567F1" w:rsidRPr="00CC6B47" w:rsidRDefault="00833B26" w:rsidP="00B15701">
            <w:pPr>
              <w:spacing w:after="60"/>
            </w:pPr>
            <w:r w:rsidRPr="00CC6B47">
              <w:lastRenderedPageBreak/>
              <w:t>U.</w:t>
            </w:r>
            <w:r w:rsidR="005567F1" w:rsidRPr="00CC6B47">
              <w:t>S. DEPARTMENT OF TRANSPORTATION</w:t>
            </w:r>
          </w:p>
          <w:p w14:paraId="2E0FB366" w14:textId="77777777" w:rsidR="005567F1" w:rsidRPr="00CC6B47" w:rsidRDefault="005567F1" w:rsidP="00B15701">
            <w:pPr>
              <w:spacing w:after="60"/>
            </w:pPr>
            <w:r w:rsidRPr="00CC6B47">
              <w:t>FEDERAL AVIATION ADMINISTRATION</w:t>
            </w:r>
          </w:p>
        </w:tc>
        <w:tc>
          <w:tcPr>
            <w:tcW w:w="5040" w:type="dxa"/>
            <w:tcBorders>
              <w:left w:val="nil"/>
            </w:tcBorders>
            <w:tcMar>
              <w:top w:w="29" w:type="dxa"/>
              <w:bottom w:w="29" w:type="dxa"/>
            </w:tcMar>
            <w:vAlign w:val="center"/>
          </w:tcPr>
          <w:p w14:paraId="2B620F39" w14:textId="77777777" w:rsidR="005567F1" w:rsidRPr="00CC6B47" w:rsidRDefault="005567F1" w:rsidP="00B15701">
            <w:pPr>
              <w:spacing w:after="60"/>
              <w:jc w:val="right"/>
            </w:pPr>
            <w:r w:rsidRPr="00CC6B47">
              <w:t>MASTER MINIMUM EQUIPMENT LIST</w:t>
            </w:r>
          </w:p>
        </w:tc>
      </w:tr>
      <w:tr w:rsidR="005567F1" w:rsidRPr="00CC6B47" w14:paraId="7CB84934" w14:textId="77777777" w:rsidTr="001672EB">
        <w:trPr>
          <w:tblHeader/>
          <w:jc w:val="center"/>
        </w:trPr>
        <w:tc>
          <w:tcPr>
            <w:tcW w:w="5040" w:type="dxa"/>
            <w:tcBorders>
              <w:bottom w:val="single" w:sz="4" w:space="0" w:color="auto"/>
              <w:right w:val="nil"/>
            </w:tcBorders>
            <w:tcMar>
              <w:top w:w="29" w:type="dxa"/>
              <w:bottom w:w="29" w:type="dxa"/>
            </w:tcMar>
          </w:tcPr>
          <w:p w14:paraId="3A7414F9" w14:textId="77777777" w:rsidR="0060535F" w:rsidRPr="005567F1" w:rsidRDefault="0060535F" w:rsidP="0060535F">
            <w:pPr>
              <w:spacing w:after="60"/>
            </w:pPr>
            <w:r>
              <w:t>REVISION NO. 19</w:t>
            </w:r>
          </w:p>
          <w:p w14:paraId="0D726CF7" w14:textId="3A257D38" w:rsidR="005567F1" w:rsidRPr="00CC6B47" w:rsidRDefault="0060535F" w:rsidP="0060535F">
            <w:pPr>
              <w:spacing w:after="60"/>
            </w:pPr>
            <w:r w:rsidRPr="005567F1">
              <w:t xml:space="preserve">DATE: </w:t>
            </w:r>
            <w:r w:rsidR="00112A22">
              <w:t>05/20/2025</w:t>
            </w:r>
          </w:p>
        </w:tc>
        <w:tc>
          <w:tcPr>
            <w:tcW w:w="5040" w:type="dxa"/>
            <w:tcBorders>
              <w:left w:val="nil"/>
            </w:tcBorders>
            <w:tcMar>
              <w:top w:w="29" w:type="dxa"/>
              <w:bottom w:w="29" w:type="dxa"/>
            </w:tcMar>
          </w:tcPr>
          <w:p w14:paraId="79CB0629" w14:textId="77777777" w:rsidR="005567F1" w:rsidRPr="00CC6B47" w:rsidRDefault="005567F1" w:rsidP="00133580">
            <w:pPr>
              <w:spacing w:after="60"/>
              <w:jc w:val="right"/>
            </w:pPr>
            <w:r w:rsidRPr="00CC6B47">
              <w:t xml:space="preserve">PAGE NO. </w:t>
            </w:r>
            <w:r w:rsidR="00133580" w:rsidRPr="00CC6B47">
              <w:t>31-1</w:t>
            </w:r>
          </w:p>
        </w:tc>
      </w:tr>
      <w:tr w:rsidR="005567F1" w:rsidRPr="005567F1" w14:paraId="1244BDA7" w14:textId="77777777" w:rsidTr="001672EB">
        <w:trPr>
          <w:tblHeader/>
          <w:jc w:val="center"/>
        </w:trPr>
        <w:tc>
          <w:tcPr>
            <w:tcW w:w="5040" w:type="dxa"/>
            <w:tcBorders>
              <w:right w:val="single" w:sz="4" w:space="0" w:color="auto"/>
            </w:tcBorders>
            <w:tcMar>
              <w:top w:w="29" w:type="dxa"/>
              <w:bottom w:w="29" w:type="dxa"/>
            </w:tcMar>
            <w:vAlign w:val="center"/>
          </w:tcPr>
          <w:p w14:paraId="44DD48E6" w14:textId="77777777" w:rsidR="005567F1" w:rsidRPr="00CC6B47" w:rsidRDefault="005567F1" w:rsidP="00B15701">
            <w:pPr>
              <w:spacing w:after="60"/>
            </w:pPr>
            <w:r w:rsidRPr="00CC6B47">
              <w:t>AIRCRAFT:</w:t>
            </w:r>
          </w:p>
          <w:p w14:paraId="784286E1" w14:textId="03C075BD" w:rsidR="005567F1" w:rsidRPr="00CC6B47" w:rsidRDefault="0035390E" w:rsidP="00B15701">
            <w:pPr>
              <w:spacing w:after="60"/>
            </w:pPr>
            <w:r w:rsidRPr="00CC6B47">
              <w:t>Boeing 787</w:t>
            </w:r>
          </w:p>
        </w:tc>
        <w:tc>
          <w:tcPr>
            <w:tcW w:w="5040" w:type="dxa"/>
            <w:tcBorders>
              <w:left w:val="single" w:sz="4" w:space="0" w:color="auto"/>
            </w:tcBorders>
            <w:tcMar>
              <w:top w:w="29" w:type="dxa"/>
              <w:bottom w:w="29" w:type="dxa"/>
            </w:tcMar>
          </w:tcPr>
          <w:p w14:paraId="2B3D5216" w14:textId="77777777" w:rsidR="005567F1" w:rsidRPr="00CC6B47" w:rsidRDefault="005567F1" w:rsidP="00B15701">
            <w:pPr>
              <w:pStyle w:val="ListParagraph"/>
              <w:spacing w:after="60"/>
              <w:ind w:left="662" w:hanging="720"/>
              <w:rPr>
                <w:b/>
              </w:rPr>
            </w:pPr>
            <w:r w:rsidRPr="00CC6B47">
              <w:rPr>
                <w:b/>
              </w:rPr>
              <w:t>TABLE KEY</w:t>
            </w:r>
          </w:p>
          <w:p w14:paraId="6A82E2A4" w14:textId="77777777" w:rsidR="005567F1" w:rsidRPr="00CC6B47" w:rsidRDefault="005567F1" w:rsidP="00F9593C">
            <w:pPr>
              <w:pStyle w:val="ListParagraph"/>
              <w:numPr>
                <w:ilvl w:val="0"/>
                <w:numId w:val="12"/>
              </w:numPr>
              <w:spacing w:after="60"/>
            </w:pPr>
            <w:r w:rsidRPr="00CC6B47">
              <w:t>REPAIR CATEGORY</w:t>
            </w:r>
          </w:p>
          <w:p w14:paraId="3A3DA6D0" w14:textId="77777777" w:rsidR="005567F1" w:rsidRPr="00CC6B47" w:rsidRDefault="005567F1" w:rsidP="00F9593C">
            <w:pPr>
              <w:pStyle w:val="ListParagraph"/>
              <w:numPr>
                <w:ilvl w:val="0"/>
                <w:numId w:val="12"/>
              </w:numPr>
              <w:spacing w:after="60"/>
            </w:pPr>
            <w:r w:rsidRPr="00CC6B47">
              <w:t>NO. INSTALLED</w:t>
            </w:r>
          </w:p>
          <w:p w14:paraId="6A354F5A" w14:textId="77777777" w:rsidR="005567F1" w:rsidRPr="00CC6B47" w:rsidRDefault="005567F1" w:rsidP="00F9593C">
            <w:pPr>
              <w:pStyle w:val="ListParagraph"/>
              <w:numPr>
                <w:ilvl w:val="0"/>
                <w:numId w:val="12"/>
              </w:numPr>
              <w:spacing w:after="60"/>
            </w:pPr>
            <w:r w:rsidRPr="00CC6B47">
              <w:t>NO. REQUIRED FOR DISPATCH</w:t>
            </w:r>
          </w:p>
          <w:p w14:paraId="1A322F13" w14:textId="77777777" w:rsidR="005567F1" w:rsidRPr="00CC6B47" w:rsidRDefault="005567F1" w:rsidP="00F9593C">
            <w:pPr>
              <w:pStyle w:val="ListParagraph"/>
              <w:numPr>
                <w:ilvl w:val="0"/>
                <w:numId w:val="12"/>
              </w:numPr>
              <w:spacing w:after="60"/>
            </w:pPr>
            <w:r w:rsidRPr="00CC6B47">
              <w:t>REMARKS OR EXCEPTIONS</w:t>
            </w:r>
          </w:p>
        </w:tc>
      </w:tr>
    </w:tbl>
    <w:p w14:paraId="722C69A9" w14:textId="77777777" w:rsidR="005567F1" w:rsidRPr="005567F1" w:rsidRDefault="005567F1" w:rsidP="005567F1">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Indicating/Recording Systems"/>
      </w:tblPr>
      <w:tblGrid>
        <w:gridCol w:w="1703"/>
        <w:gridCol w:w="2370"/>
        <w:gridCol w:w="151"/>
        <w:gridCol w:w="495"/>
        <w:gridCol w:w="495"/>
        <w:gridCol w:w="495"/>
        <w:gridCol w:w="3743"/>
        <w:gridCol w:w="628"/>
      </w:tblGrid>
      <w:tr w:rsidR="005567F1" w:rsidRPr="005567F1" w14:paraId="65202F42"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2CDE68DD" w14:textId="77777777" w:rsidR="005567F1" w:rsidRPr="005567F1" w:rsidRDefault="00F4337F" w:rsidP="00F4337F">
            <w:pPr>
              <w:ind w:left="360" w:hanging="360"/>
              <w:rPr>
                <w:b/>
              </w:rPr>
            </w:pPr>
            <w:r>
              <w:rPr>
                <w:b/>
              </w:rPr>
              <w:t>31</w:t>
            </w:r>
            <w:r w:rsidRPr="005567F1">
              <w:rPr>
                <w:b/>
              </w:rPr>
              <w:t>.</w:t>
            </w:r>
            <w:r>
              <w:rPr>
                <w:b/>
              </w:rPr>
              <w:t xml:space="preserve"> Indicating/Recording Systems</w:t>
            </w:r>
          </w:p>
        </w:tc>
        <w:tc>
          <w:tcPr>
            <w:tcW w:w="151" w:type="dxa"/>
            <w:tcBorders>
              <w:left w:val="nil"/>
              <w:right w:val="nil"/>
            </w:tcBorders>
            <w:shd w:val="clear" w:color="auto" w:fill="D9D9D9" w:themeFill="background1" w:themeFillShade="D9"/>
          </w:tcPr>
          <w:p w14:paraId="6B69B27C" w14:textId="77777777" w:rsidR="005567F1" w:rsidRPr="005567F1" w:rsidRDefault="005567F1" w:rsidP="00B15701">
            <w:pPr>
              <w:rPr>
                <w:b/>
              </w:rPr>
            </w:pPr>
          </w:p>
        </w:tc>
        <w:tc>
          <w:tcPr>
            <w:tcW w:w="495" w:type="dxa"/>
            <w:tcBorders>
              <w:left w:val="nil"/>
              <w:right w:val="nil"/>
            </w:tcBorders>
            <w:shd w:val="clear" w:color="auto" w:fill="D9D9D9" w:themeFill="background1" w:themeFillShade="D9"/>
            <w:tcMar>
              <w:left w:w="29" w:type="dxa"/>
              <w:right w:w="29" w:type="dxa"/>
            </w:tcMar>
          </w:tcPr>
          <w:p w14:paraId="50F134D5" w14:textId="77777777" w:rsidR="005567F1" w:rsidRPr="005567F1" w:rsidRDefault="005567F1" w:rsidP="00B15701">
            <w:pPr>
              <w:jc w:val="center"/>
              <w:rPr>
                <w:b/>
              </w:rPr>
            </w:pPr>
          </w:p>
        </w:tc>
        <w:tc>
          <w:tcPr>
            <w:tcW w:w="495" w:type="dxa"/>
            <w:tcBorders>
              <w:left w:val="nil"/>
              <w:right w:val="nil"/>
            </w:tcBorders>
            <w:shd w:val="clear" w:color="auto" w:fill="D9D9D9" w:themeFill="background1" w:themeFillShade="D9"/>
            <w:tcMar>
              <w:left w:w="29" w:type="dxa"/>
              <w:right w:w="29" w:type="dxa"/>
            </w:tcMar>
          </w:tcPr>
          <w:p w14:paraId="5084BDE6" w14:textId="77777777" w:rsidR="005567F1" w:rsidRPr="005567F1" w:rsidRDefault="005567F1" w:rsidP="00B15701">
            <w:pPr>
              <w:jc w:val="center"/>
              <w:rPr>
                <w:b/>
              </w:rPr>
            </w:pPr>
          </w:p>
        </w:tc>
        <w:tc>
          <w:tcPr>
            <w:tcW w:w="495" w:type="dxa"/>
            <w:tcBorders>
              <w:left w:val="nil"/>
              <w:right w:val="nil"/>
            </w:tcBorders>
            <w:shd w:val="clear" w:color="auto" w:fill="D9D9D9" w:themeFill="background1" w:themeFillShade="D9"/>
            <w:tcMar>
              <w:left w:w="29" w:type="dxa"/>
              <w:right w:w="29" w:type="dxa"/>
            </w:tcMar>
          </w:tcPr>
          <w:p w14:paraId="0F75F753" w14:textId="77777777" w:rsidR="005567F1" w:rsidRPr="005567F1" w:rsidRDefault="005567F1" w:rsidP="00B15701">
            <w:pPr>
              <w:jc w:val="center"/>
              <w:rPr>
                <w:b/>
              </w:rPr>
            </w:pPr>
          </w:p>
        </w:tc>
        <w:tc>
          <w:tcPr>
            <w:tcW w:w="3743" w:type="dxa"/>
            <w:tcBorders>
              <w:left w:val="nil"/>
              <w:bottom w:val="single" w:sz="4" w:space="0" w:color="auto"/>
              <w:right w:val="nil"/>
            </w:tcBorders>
            <w:shd w:val="clear" w:color="auto" w:fill="D9D9D9" w:themeFill="background1" w:themeFillShade="D9"/>
          </w:tcPr>
          <w:p w14:paraId="3B9DEBAB" w14:textId="77777777" w:rsidR="005567F1" w:rsidRPr="005567F1" w:rsidRDefault="005567F1" w:rsidP="00B15701">
            <w:pPr>
              <w:rPr>
                <w:b/>
              </w:rPr>
            </w:pPr>
          </w:p>
        </w:tc>
        <w:tc>
          <w:tcPr>
            <w:tcW w:w="628" w:type="dxa"/>
            <w:tcBorders>
              <w:left w:val="nil"/>
            </w:tcBorders>
            <w:shd w:val="clear" w:color="auto" w:fill="D9D9D9" w:themeFill="background1" w:themeFillShade="D9"/>
          </w:tcPr>
          <w:p w14:paraId="3466C1A9" w14:textId="77777777" w:rsidR="005567F1" w:rsidRPr="005567F1" w:rsidRDefault="005567F1" w:rsidP="00B15701">
            <w:pPr>
              <w:jc w:val="center"/>
              <w:rPr>
                <w:b/>
              </w:rPr>
            </w:pPr>
          </w:p>
        </w:tc>
      </w:tr>
      <w:tr w:rsidR="005567F1" w:rsidRPr="005567F1" w14:paraId="1634ECF1"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1EC1E007" w14:textId="77777777" w:rsidR="005567F1" w:rsidRPr="00812724" w:rsidRDefault="005567F1" w:rsidP="00B15701">
            <w:pPr>
              <w:rPr>
                <w:b/>
                <w:sz w:val="16"/>
                <w:szCs w:val="16"/>
              </w:rPr>
            </w:pPr>
            <w:r w:rsidRPr="00812724">
              <w:rPr>
                <w:b/>
                <w:sz w:val="16"/>
                <w:szCs w:val="16"/>
              </w:rPr>
              <w:t>Sequence No.</w:t>
            </w:r>
          </w:p>
        </w:tc>
        <w:tc>
          <w:tcPr>
            <w:tcW w:w="2521" w:type="dxa"/>
            <w:gridSpan w:val="2"/>
            <w:tcBorders>
              <w:left w:val="nil"/>
            </w:tcBorders>
            <w:shd w:val="clear" w:color="auto" w:fill="D9D9D9" w:themeFill="background1" w:themeFillShade="D9"/>
            <w:vAlign w:val="center"/>
          </w:tcPr>
          <w:p w14:paraId="0EBC3959" w14:textId="77777777" w:rsidR="005567F1" w:rsidRPr="00812724" w:rsidRDefault="005567F1" w:rsidP="00B15701">
            <w:pPr>
              <w:rPr>
                <w:b/>
                <w:sz w:val="16"/>
                <w:szCs w:val="16"/>
              </w:rPr>
            </w:pPr>
            <w:r w:rsidRPr="00812724">
              <w:rPr>
                <w:b/>
                <w:sz w:val="16"/>
                <w:szCs w:val="16"/>
              </w:rPr>
              <w:t>Item</w:t>
            </w:r>
          </w:p>
        </w:tc>
        <w:tc>
          <w:tcPr>
            <w:tcW w:w="495" w:type="dxa"/>
            <w:shd w:val="clear" w:color="auto" w:fill="D9D9D9" w:themeFill="background1" w:themeFillShade="D9"/>
            <w:tcMar>
              <w:left w:w="29" w:type="dxa"/>
              <w:right w:w="29" w:type="dxa"/>
            </w:tcMar>
            <w:vAlign w:val="center"/>
          </w:tcPr>
          <w:p w14:paraId="65F0C5C6" w14:textId="77777777" w:rsidR="005567F1" w:rsidRPr="00812724" w:rsidRDefault="005567F1" w:rsidP="00B15701">
            <w:pPr>
              <w:jc w:val="center"/>
              <w:rPr>
                <w:b/>
                <w:sz w:val="16"/>
                <w:szCs w:val="16"/>
              </w:rPr>
            </w:pPr>
            <w:r w:rsidRPr="00812724">
              <w:rPr>
                <w:b/>
                <w:sz w:val="16"/>
                <w:szCs w:val="16"/>
              </w:rPr>
              <w:t>1</w:t>
            </w:r>
          </w:p>
        </w:tc>
        <w:tc>
          <w:tcPr>
            <w:tcW w:w="495" w:type="dxa"/>
            <w:shd w:val="clear" w:color="auto" w:fill="D9D9D9" w:themeFill="background1" w:themeFillShade="D9"/>
            <w:tcMar>
              <w:left w:w="29" w:type="dxa"/>
              <w:right w:w="29" w:type="dxa"/>
            </w:tcMar>
            <w:vAlign w:val="center"/>
          </w:tcPr>
          <w:p w14:paraId="60E030D8" w14:textId="77777777" w:rsidR="005567F1" w:rsidRPr="00812724" w:rsidRDefault="005567F1" w:rsidP="00B15701">
            <w:pPr>
              <w:jc w:val="center"/>
              <w:rPr>
                <w:b/>
                <w:sz w:val="16"/>
                <w:szCs w:val="16"/>
              </w:rPr>
            </w:pPr>
            <w:r w:rsidRPr="00812724">
              <w:rPr>
                <w:b/>
                <w:sz w:val="16"/>
                <w:szCs w:val="16"/>
              </w:rPr>
              <w:t>2</w:t>
            </w:r>
          </w:p>
        </w:tc>
        <w:tc>
          <w:tcPr>
            <w:tcW w:w="495" w:type="dxa"/>
            <w:shd w:val="clear" w:color="auto" w:fill="D9D9D9" w:themeFill="background1" w:themeFillShade="D9"/>
            <w:tcMar>
              <w:left w:w="29" w:type="dxa"/>
              <w:right w:w="29" w:type="dxa"/>
            </w:tcMar>
            <w:vAlign w:val="center"/>
          </w:tcPr>
          <w:p w14:paraId="13BEA83C" w14:textId="77777777" w:rsidR="005567F1" w:rsidRPr="00812724" w:rsidRDefault="005567F1" w:rsidP="00B15701">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1448D081" w14:textId="77777777" w:rsidR="005567F1" w:rsidRPr="00812724" w:rsidRDefault="005567F1" w:rsidP="00B15701">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48739C03" w14:textId="77777777" w:rsidR="005567F1" w:rsidRPr="00812724" w:rsidRDefault="005567F1" w:rsidP="00B15701">
            <w:pPr>
              <w:jc w:val="center"/>
              <w:rPr>
                <w:b/>
                <w:sz w:val="12"/>
                <w:szCs w:val="12"/>
              </w:rPr>
            </w:pPr>
            <w:r w:rsidRPr="00812724">
              <w:rPr>
                <w:b/>
                <w:sz w:val="12"/>
                <w:szCs w:val="12"/>
              </w:rPr>
              <w:t>Change Bar</w:t>
            </w:r>
          </w:p>
        </w:tc>
      </w:tr>
      <w:tr w:rsidR="00020C33" w:rsidRPr="005567F1" w14:paraId="3D5ED2BB" w14:textId="77777777" w:rsidTr="00504A73">
        <w:trPr>
          <w:jc w:val="center"/>
        </w:trPr>
        <w:tc>
          <w:tcPr>
            <w:tcW w:w="1703" w:type="dxa"/>
            <w:tcBorders>
              <w:top w:val="single" w:sz="4" w:space="0" w:color="auto"/>
              <w:left w:val="single" w:sz="4" w:space="0" w:color="auto"/>
              <w:bottom w:val="nil"/>
              <w:right w:val="nil"/>
            </w:tcBorders>
          </w:tcPr>
          <w:p w14:paraId="0772A8D4" w14:textId="70BB3E3D" w:rsidR="00020C33" w:rsidRPr="00020C33" w:rsidRDefault="00020C33" w:rsidP="00020C33">
            <w:pPr>
              <w:spacing w:after="140"/>
            </w:pPr>
            <w:r w:rsidRPr="00020C33">
              <w:t>-31-01</w:t>
            </w:r>
          </w:p>
        </w:tc>
        <w:tc>
          <w:tcPr>
            <w:tcW w:w="2521" w:type="dxa"/>
            <w:gridSpan w:val="2"/>
            <w:tcBorders>
              <w:top w:val="single" w:sz="4" w:space="0" w:color="auto"/>
              <w:left w:val="nil"/>
              <w:bottom w:val="nil"/>
              <w:right w:val="single" w:sz="4" w:space="0" w:color="auto"/>
            </w:tcBorders>
          </w:tcPr>
          <w:p w14:paraId="54C3873C" w14:textId="5A4F9202" w:rsidR="00020C33" w:rsidRPr="00020C33" w:rsidRDefault="00020C33" w:rsidP="005652EB">
            <w:pPr>
              <w:spacing w:after="120"/>
            </w:pPr>
            <w:r w:rsidRPr="00020C33">
              <w:t>Digital Voice-Data Recorder Systems</w:t>
            </w:r>
          </w:p>
        </w:tc>
        <w:tc>
          <w:tcPr>
            <w:tcW w:w="495" w:type="dxa"/>
            <w:tcBorders>
              <w:top w:val="single" w:sz="4" w:space="0" w:color="auto"/>
              <w:left w:val="single" w:sz="4" w:space="0" w:color="auto"/>
              <w:bottom w:val="nil"/>
              <w:right w:val="single" w:sz="4" w:space="0" w:color="auto"/>
            </w:tcBorders>
            <w:tcMar>
              <w:left w:w="29" w:type="dxa"/>
              <w:right w:w="29" w:type="dxa"/>
            </w:tcMar>
          </w:tcPr>
          <w:p w14:paraId="6C27E7CE" w14:textId="77777777" w:rsidR="00020C33" w:rsidRPr="00020C33" w:rsidRDefault="00020C33" w:rsidP="00020C33">
            <w:pPr>
              <w:spacing w:after="1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51F4AFF6" w14:textId="77777777" w:rsidR="00020C33" w:rsidRPr="00020C33" w:rsidRDefault="00020C33" w:rsidP="00020C33">
            <w:pPr>
              <w:spacing w:after="1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330F6063" w14:textId="77777777" w:rsidR="00020C33" w:rsidRPr="00020C33" w:rsidRDefault="00020C33" w:rsidP="00020C33">
            <w:pPr>
              <w:spacing w:after="140"/>
              <w:jc w:val="center"/>
            </w:pPr>
          </w:p>
        </w:tc>
        <w:tc>
          <w:tcPr>
            <w:tcW w:w="3743" w:type="dxa"/>
            <w:tcBorders>
              <w:top w:val="single" w:sz="4" w:space="0" w:color="auto"/>
              <w:left w:val="single" w:sz="4" w:space="0" w:color="auto"/>
              <w:bottom w:val="nil"/>
              <w:right w:val="nil"/>
            </w:tcBorders>
          </w:tcPr>
          <w:p w14:paraId="6FF17EA5" w14:textId="77777777" w:rsidR="00020C33" w:rsidRPr="00020C33" w:rsidRDefault="00020C33" w:rsidP="00020C33">
            <w:pPr>
              <w:spacing w:after="140"/>
            </w:pPr>
          </w:p>
        </w:tc>
        <w:tc>
          <w:tcPr>
            <w:tcW w:w="628" w:type="dxa"/>
            <w:tcBorders>
              <w:left w:val="nil"/>
              <w:bottom w:val="nil"/>
            </w:tcBorders>
          </w:tcPr>
          <w:p w14:paraId="1E946120" w14:textId="77777777" w:rsidR="00020C33" w:rsidRPr="005567F1" w:rsidRDefault="00020C33" w:rsidP="00020C33">
            <w:pPr>
              <w:jc w:val="center"/>
            </w:pPr>
          </w:p>
        </w:tc>
      </w:tr>
      <w:tr w:rsidR="00020C33" w:rsidRPr="005567F1" w14:paraId="065C5AA1" w14:textId="77777777" w:rsidTr="00504A73">
        <w:trPr>
          <w:jc w:val="center"/>
        </w:trPr>
        <w:tc>
          <w:tcPr>
            <w:tcW w:w="1703" w:type="dxa"/>
            <w:tcBorders>
              <w:top w:val="nil"/>
              <w:left w:val="single" w:sz="4" w:space="0" w:color="auto"/>
              <w:bottom w:val="nil"/>
              <w:right w:val="nil"/>
            </w:tcBorders>
          </w:tcPr>
          <w:p w14:paraId="79C71C0F" w14:textId="39A14DA3" w:rsidR="00020C33" w:rsidRPr="00020C33" w:rsidRDefault="00020C33" w:rsidP="00020C33">
            <w:pPr>
              <w:spacing w:after="140"/>
            </w:pPr>
            <w:r w:rsidRPr="00020C33">
              <w:t>-31-01-01</w:t>
            </w:r>
          </w:p>
        </w:tc>
        <w:tc>
          <w:tcPr>
            <w:tcW w:w="2521" w:type="dxa"/>
            <w:gridSpan w:val="2"/>
            <w:tcBorders>
              <w:top w:val="nil"/>
              <w:left w:val="nil"/>
              <w:bottom w:val="nil"/>
              <w:right w:val="single" w:sz="4" w:space="0" w:color="auto"/>
            </w:tcBorders>
          </w:tcPr>
          <w:p w14:paraId="668C5A44" w14:textId="7C2C4A2A" w:rsidR="00020C33" w:rsidRPr="00020C33" w:rsidRDefault="00020C33" w:rsidP="005652EB">
            <w:pPr>
              <w:spacing w:after="120"/>
            </w:pPr>
            <w:r w:rsidRPr="00020C33">
              <w:t>Cockpit Voice Recorder (CVR) Functions</w:t>
            </w:r>
          </w:p>
        </w:tc>
        <w:tc>
          <w:tcPr>
            <w:tcW w:w="495" w:type="dxa"/>
            <w:tcBorders>
              <w:top w:val="nil"/>
              <w:left w:val="single" w:sz="4" w:space="0" w:color="auto"/>
              <w:bottom w:val="nil"/>
              <w:right w:val="single" w:sz="4" w:space="0" w:color="auto"/>
            </w:tcBorders>
            <w:tcMar>
              <w:left w:w="29" w:type="dxa"/>
              <w:right w:w="29" w:type="dxa"/>
            </w:tcMar>
          </w:tcPr>
          <w:p w14:paraId="316FD56B" w14:textId="77777777" w:rsidR="00020C33" w:rsidRPr="00020C33" w:rsidRDefault="00020C33" w:rsidP="00020C33">
            <w:pPr>
              <w:spacing w:after="140"/>
              <w:jc w:val="center"/>
            </w:pPr>
          </w:p>
        </w:tc>
        <w:tc>
          <w:tcPr>
            <w:tcW w:w="495" w:type="dxa"/>
            <w:tcBorders>
              <w:top w:val="nil"/>
              <w:left w:val="single" w:sz="4" w:space="0" w:color="auto"/>
              <w:bottom w:val="nil"/>
              <w:right w:val="single" w:sz="4" w:space="0" w:color="auto"/>
            </w:tcBorders>
            <w:tcMar>
              <w:left w:w="29" w:type="dxa"/>
              <w:right w:w="29" w:type="dxa"/>
            </w:tcMar>
          </w:tcPr>
          <w:p w14:paraId="2A5B473C" w14:textId="77777777" w:rsidR="00020C33" w:rsidRPr="00020C33" w:rsidRDefault="00020C33" w:rsidP="00020C33">
            <w:pPr>
              <w:spacing w:after="140"/>
              <w:jc w:val="center"/>
            </w:pPr>
          </w:p>
        </w:tc>
        <w:tc>
          <w:tcPr>
            <w:tcW w:w="495" w:type="dxa"/>
            <w:tcBorders>
              <w:top w:val="nil"/>
              <w:left w:val="single" w:sz="4" w:space="0" w:color="auto"/>
              <w:bottom w:val="nil"/>
              <w:right w:val="single" w:sz="4" w:space="0" w:color="auto"/>
            </w:tcBorders>
            <w:tcMar>
              <w:left w:w="29" w:type="dxa"/>
              <w:right w:w="29" w:type="dxa"/>
            </w:tcMar>
          </w:tcPr>
          <w:p w14:paraId="0AC888B7" w14:textId="77777777" w:rsidR="00020C33" w:rsidRPr="00020C33" w:rsidRDefault="00020C33" w:rsidP="00020C33">
            <w:pPr>
              <w:spacing w:after="140"/>
              <w:jc w:val="center"/>
            </w:pPr>
          </w:p>
        </w:tc>
        <w:tc>
          <w:tcPr>
            <w:tcW w:w="3743" w:type="dxa"/>
            <w:tcBorders>
              <w:top w:val="nil"/>
              <w:left w:val="single" w:sz="4" w:space="0" w:color="auto"/>
              <w:bottom w:val="nil"/>
              <w:right w:val="nil"/>
            </w:tcBorders>
          </w:tcPr>
          <w:p w14:paraId="4A3185A2" w14:textId="77777777" w:rsidR="00020C33" w:rsidRPr="00020C33" w:rsidRDefault="00020C33" w:rsidP="00020C33">
            <w:pPr>
              <w:spacing w:after="140"/>
            </w:pPr>
          </w:p>
        </w:tc>
        <w:tc>
          <w:tcPr>
            <w:tcW w:w="628" w:type="dxa"/>
            <w:tcBorders>
              <w:top w:val="nil"/>
              <w:left w:val="nil"/>
              <w:bottom w:val="nil"/>
            </w:tcBorders>
          </w:tcPr>
          <w:p w14:paraId="68E077AF" w14:textId="77777777" w:rsidR="00020C33" w:rsidRPr="005567F1" w:rsidRDefault="00020C33" w:rsidP="00020C33">
            <w:pPr>
              <w:jc w:val="center"/>
            </w:pPr>
          </w:p>
        </w:tc>
      </w:tr>
      <w:tr w:rsidR="00020C33" w:rsidRPr="005567F1" w14:paraId="6C41D622" w14:textId="77777777" w:rsidTr="00504A73">
        <w:trPr>
          <w:jc w:val="center"/>
        </w:trPr>
        <w:tc>
          <w:tcPr>
            <w:tcW w:w="1703" w:type="dxa"/>
            <w:tcBorders>
              <w:top w:val="nil"/>
              <w:left w:val="single" w:sz="4" w:space="0" w:color="auto"/>
              <w:bottom w:val="nil"/>
              <w:right w:val="nil"/>
            </w:tcBorders>
          </w:tcPr>
          <w:p w14:paraId="200D951A" w14:textId="4A26394C" w:rsidR="00020C33" w:rsidRPr="00020C33" w:rsidRDefault="00020C33" w:rsidP="00020C33">
            <w:pPr>
              <w:spacing w:after="140"/>
            </w:pPr>
            <w:r w:rsidRPr="00020C33">
              <w:t>-31-01-01A</w:t>
            </w:r>
          </w:p>
        </w:tc>
        <w:tc>
          <w:tcPr>
            <w:tcW w:w="2521" w:type="dxa"/>
            <w:gridSpan w:val="2"/>
            <w:tcBorders>
              <w:top w:val="nil"/>
              <w:left w:val="nil"/>
              <w:bottom w:val="nil"/>
              <w:right w:val="single" w:sz="4" w:space="0" w:color="auto"/>
            </w:tcBorders>
          </w:tcPr>
          <w:p w14:paraId="441DCC47" w14:textId="77777777" w:rsidR="00020C33" w:rsidRPr="00020C33" w:rsidRDefault="00020C33" w:rsidP="00020C33">
            <w:pPr>
              <w:spacing w:after="140"/>
            </w:pPr>
          </w:p>
        </w:tc>
        <w:tc>
          <w:tcPr>
            <w:tcW w:w="495" w:type="dxa"/>
            <w:tcBorders>
              <w:top w:val="nil"/>
              <w:left w:val="single" w:sz="4" w:space="0" w:color="auto"/>
              <w:bottom w:val="nil"/>
              <w:right w:val="single" w:sz="4" w:space="0" w:color="auto"/>
            </w:tcBorders>
            <w:tcMar>
              <w:left w:w="29" w:type="dxa"/>
              <w:right w:w="29" w:type="dxa"/>
            </w:tcMar>
          </w:tcPr>
          <w:p w14:paraId="4632A4B9" w14:textId="3771052E" w:rsidR="00020C33" w:rsidRPr="00020C33" w:rsidRDefault="00020C33" w:rsidP="00020C33">
            <w:pPr>
              <w:spacing w:after="140"/>
              <w:jc w:val="center"/>
            </w:pPr>
            <w:r w:rsidRPr="00020C33">
              <w:t>C</w:t>
            </w:r>
          </w:p>
        </w:tc>
        <w:tc>
          <w:tcPr>
            <w:tcW w:w="495" w:type="dxa"/>
            <w:tcBorders>
              <w:top w:val="nil"/>
              <w:left w:val="single" w:sz="4" w:space="0" w:color="auto"/>
              <w:bottom w:val="nil"/>
              <w:right w:val="single" w:sz="4" w:space="0" w:color="auto"/>
            </w:tcBorders>
            <w:tcMar>
              <w:left w:w="29" w:type="dxa"/>
              <w:right w:w="29" w:type="dxa"/>
            </w:tcMar>
          </w:tcPr>
          <w:p w14:paraId="1FE61A63" w14:textId="05E0971F" w:rsidR="00020C33" w:rsidRPr="00020C33" w:rsidRDefault="00020C33" w:rsidP="00020C33">
            <w:pPr>
              <w:spacing w:after="140"/>
              <w:jc w:val="center"/>
            </w:pPr>
            <w:r w:rsidRPr="00020C33">
              <w:t>2</w:t>
            </w:r>
          </w:p>
        </w:tc>
        <w:tc>
          <w:tcPr>
            <w:tcW w:w="495" w:type="dxa"/>
            <w:tcBorders>
              <w:top w:val="nil"/>
              <w:left w:val="single" w:sz="4" w:space="0" w:color="auto"/>
              <w:bottom w:val="nil"/>
              <w:right w:val="single" w:sz="4" w:space="0" w:color="auto"/>
            </w:tcBorders>
            <w:tcMar>
              <w:left w:w="29" w:type="dxa"/>
              <w:right w:w="29" w:type="dxa"/>
            </w:tcMar>
          </w:tcPr>
          <w:p w14:paraId="598EFEE3" w14:textId="141238D6" w:rsidR="00020C33" w:rsidRPr="00020C33" w:rsidRDefault="00020C33" w:rsidP="00020C33">
            <w:pPr>
              <w:spacing w:after="140"/>
              <w:jc w:val="center"/>
            </w:pPr>
            <w:r w:rsidRPr="00020C33">
              <w:t>1</w:t>
            </w:r>
          </w:p>
        </w:tc>
        <w:tc>
          <w:tcPr>
            <w:tcW w:w="3743" w:type="dxa"/>
            <w:tcBorders>
              <w:top w:val="nil"/>
              <w:left w:val="single" w:sz="4" w:space="0" w:color="auto"/>
              <w:bottom w:val="nil"/>
              <w:right w:val="nil"/>
            </w:tcBorders>
          </w:tcPr>
          <w:p w14:paraId="5DD529C6" w14:textId="77777777" w:rsidR="00020C33" w:rsidRPr="00020C33" w:rsidRDefault="00020C33" w:rsidP="00020C33">
            <w:pPr>
              <w:spacing w:after="140"/>
            </w:pPr>
          </w:p>
        </w:tc>
        <w:tc>
          <w:tcPr>
            <w:tcW w:w="628" w:type="dxa"/>
            <w:tcBorders>
              <w:top w:val="nil"/>
              <w:left w:val="nil"/>
              <w:bottom w:val="nil"/>
            </w:tcBorders>
          </w:tcPr>
          <w:p w14:paraId="55B06C91" w14:textId="77777777" w:rsidR="00020C33" w:rsidRPr="005567F1" w:rsidRDefault="00020C33" w:rsidP="00020C33">
            <w:pPr>
              <w:jc w:val="center"/>
            </w:pPr>
          </w:p>
        </w:tc>
      </w:tr>
      <w:tr w:rsidR="00020C33" w:rsidRPr="005567F1" w14:paraId="238E5A6F" w14:textId="77777777" w:rsidTr="00504A73">
        <w:trPr>
          <w:jc w:val="center"/>
        </w:trPr>
        <w:tc>
          <w:tcPr>
            <w:tcW w:w="1703" w:type="dxa"/>
            <w:tcBorders>
              <w:top w:val="nil"/>
              <w:left w:val="single" w:sz="4" w:space="0" w:color="auto"/>
              <w:bottom w:val="nil"/>
              <w:right w:val="nil"/>
            </w:tcBorders>
          </w:tcPr>
          <w:p w14:paraId="34C0BFED" w14:textId="1A1B228A" w:rsidR="00020C33" w:rsidRPr="00020C33" w:rsidRDefault="00020C33" w:rsidP="00020C33">
            <w:pPr>
              <w:spacing w:after="140"/>
            </w:pPr>
            <w:r w:rsidRPr="00020C33">
              <w:t>-31-01-01B</w:t>
            </w:r>
          </w:p>
        </w:tc>
        <w:tc>
          <w:tcPr>
            <w:tcW w:w="2521" w:type="dxa"/>
            <w:gridSpan w:val="2"/>
            <w:tcBorders>
              <w:top w:val="nil"/>
              <w:left w:val="nil"/>
              <w:bottom w:val="nil"/>
              <w:right w:val="single" w:sz="4" w:space="0" w:color="auto"/>
            </w:tcBorders>
          </w:tcPr>
          <w:p w14:paraId="618FBE63" w14:textId="77777777" w:rsidR="00020C33" w:rsidRPr="00020C33" w:rsidRDefault="00020C33" w:rsidP="00020C33">
            <w:pPr>
              <w:spacing w:after="140"/>
            </w:pPr>
          </w:p>
        </w:tc>
        <w:tc>
          <w:tcPr>
            <w:tcW w:w="495" w:type="dxa"/>
            <w:tcBorders>
              <w:top w:val="nil"/>
              <w:left w:val="single" w:sz="4" w:space="0" w:color="auto"/>
              <w:bottom w:val="nil"/>
              <w:right w:val="single" w:sz="4" w:space="0" w:color="auto"/>
            </w:tcBorders>
            <w:tcMar>
              <w:left w:w="29" w:type="dxa"/>
              <w:right w:w="29" w:type="dxa"/>
            </w:tcMar>
          </w:tcPr>
          <w:p w14:paraId="6287CD41" w14:textId="1E08D5D6" w:rsidR="00020C33" w:rsidRPr="00020C33" w:rsidRDefault="00020C33" w:rsidP="00020C33">
            <w:pPr>
              <w:spacing w:after="140"/>
              <w:jc w:val="center"/>
            </w:pPr>
            <w:r w:rsidRPr="00020C33">
              <w:t>A</w:t>
            </w:r>
          </w:p>
        </w:tc>
        <w:tc>
          <w:tcPr>
            <w:tcW w:w="495" w:type="dxa"/>
            <w:tcBorders>
              <w:top w:val="nil"/>
              <w:left w:val="single" w:sz="4" w:space="0" w:color="auto"/>
              <w:bottom w:val="nil"/>
              <w:right w:val="single" w:sz="4" w:space="0" w:color="auto"/>
            </w:tcBorders>
            <w:tcMar>
              <w:left w:w="29" w:type="dxa"/>
              <w:right w:w="29" w:type="dxa"/>
            </w:tcMar>
          </w:tcPr>
          <w:p w14:paraId="0EDA2908" w14:textId="54003414" w:rsidR="00020C33" w:rsidRPr="00020C33" w:rsidRDefault="00020C33" w:rsidP="00020C33">
            <w:pPr>
              <w:spacing w:after="140"/>
              <w:jc w:val="center"/>
            </w:pPr>
            <w:r w:rsidRPr="00020C33">
              <w:t>2</w:t>
            </w:r>
          </w:p>
        </w:tc>
        <w:tc>
          <w:tcPr>
            <w:tcW w:w="495" w:type="dxa"/>
            <w:tcBorders>
              <w:top w:val="nil"/>
              <w:left w:val="single" w:sz="4" w:space="0" w:color="auto"/>
              <w:bottom w:val="nil"/>
              <w:right w:val="single" w:sz="4" w:space="0" w:color="auto"/>
            </w:tcBorders>
            <w:tcMar>
              <w:left w:w="29" w:type="dxa"/>
              <w:right w:w="29" w:type="dxa"/>
            </w:tcMar>
          </w:tcPr>
          <w:p w14:paraId="6264D964" w14:textId="26DACC18" w:rsidR="00020C33" w:rsidRPr="00020C33" w:rsidRDefault="00020C33" w:rsidP="00020C33">
            <w:pPr>
              <w:spacing w:after="140"/>
              <w:jc w:val="center"/>
            </w:pPr>
            <w:r w:rsidRPr="00020C33">
              <w:t>0</w:t>
            </w:r>
          </w:p>
        </w:tc>
        <w:tc>
          <w:tcPr>
            <w:tcW w:w="3743" w:type="dxa"/>
            <w:tcBorders>
              <w:top w:val="nil"/>
              <w:left w:val="single" w:sz="4" w:space="0" w:color="auto"/>
              <w:bottom w:val="nil"/>
              <w:right w:val="nil"/>
            </w:tcBorders>
          </w:tcPr>
          <w:p w14:paraId="32D46C9E" w14:textId="77777777" w:rsidR="00020C33" w:rsidRPr="00020C33" w:rsidRDefault="00020C33" w:rsidP="00020C33">
            <w:pPr>
              <w:pStyle w:val="MMELTableBody"/>
              <w:jc w:val="left"/>
              <w:rPr>
                <w:b w:val="0"/>
              </w:rPr>
            </w:pPr>
            <w:r w:rsidRPr="00020C33">
              <w:rPr>
                <w:b w:val="0"/>
              </w:rPr>
              <w:t>May be inoperative provided:</w:t>
            </w:r>
          </w:p>
          <w:p w14:paraId="22D10896" w14:textId="77777777" w:rsidR="00020C33" w:rsidRDefault="00020C33" w:rsidP="00281899">
            <w:pPr>
              <w:numPr>
                <w:ilvl w:val="0"/>
                <w:numId w:val="494"/>
              </w:numPr>
            </w:pPr>
            <w:r w:rsidRPr="00020C33">
              <w:t>At least one flight data recorder (FDR) function operates normally, and</w:t>
            </w:r>
          </w:p>
          <w:p w14:paraId="51F4C817" w14:textId="2A4C69AE" w:rsidR="00020C33" w:rsidRPr="00020C33" w:rsidRDefault="00020C33" w:rsidP="00281899">
            <w:pPr>
              <w:numPr>
                <w:ilvl w:val="0"/>
                <w:numId w:val="494"/>
              </w:numPr>
              <w:spacing w:after="120"/>
            </w:pPr>
            <w:r w:rsidRPr="00020C33">
              <w:t>Repairs are made within 3 flight</w:t>
            </w:r>
            <w:r w:rsidR="00C91938">
              <w:noBreakHyphen/>
            </w:r>
            <w:r w:rsidRPr="00020C33">
              <w:t>days.</w:t>
            </w:r>
          </w:p>
        </w:tc>
        <w:tc>
          <w:tcPr>
            <w:tcW w:w="628" w:type="dxa"/>
            <w:tcBorders>
              <w:top w:val="nil"/>
              <w:left w:val="nil"/>
              <w:bottom w:val="nil"/>
            </w:tcBorders>
          </w:tcPr>
          <w:p w14:paraId="36ACF060" w14:textId="77777777" w:rsidR="00020C33" w:rsidRPr="005567F1" w:rsidRDefault="00020C33" w:rsidP="00020C33">
            <w:pPr>
              <w:jc w:val="center"/>
            </w:pPr>
          </w:p>
        </w:tc>
      </w:tr>
      <w:tr w:rsidR="00020C33" w:rsidRPr="005567F1" w14:paraId="326B84D8" w14:textId="77777777" w:rsidTr="00504A73">
        <w:trPr>
          <w:jc w:val="center"/>
        </w:trPr>
        <w:tc>
          <w:tcPr>
            <w:tcW w:w="1703" w:type="dxa"/>
            <w:tcBorders>
              <w:top w:val="nil"/>
              <w:left w:val="single" w:sz="4" w:space="0" w:color="auto"/>
              <w:bottom w:val="nil"/>
              <w:right w:val="nil"/>
            </w:tcBorders>
          </w:tcPr>
          <w:p w14:paraId="273019B6" w14:textId="4186D08A" w:rsidR="00020C33" w:rsidRPr="00020C33" w:rsidRDefault="00020C33" w:rsidP="00020C33">
            <w:pPr>
              <w:spacing w:after="140"/>
            </w:pPr>
            <w:r w:rsidRPr="00020C33">
              <w:t>-31-01-02</w:t>
            </w:r>
          </w:p>
        </w:tc>
        <w:tc>
          <w:tcPr>
            <w:tcW w:w="2521" w:type="dxa"/>
            <w:gridSpan w:val="2"/>
            <w:tcBorders>
              <w:top w:val="nil"/>
              <w:left w:val="nil"/>
              <w:bottom w:val="nil"/>
              <w:right w:val="single" w:sz="4" w:space="0" w:color="auto"/>
            </w:tcBorders>
          </w:tcPr>
          <w:p w14:paraId="7B57163B" w14:textId="6BFB2049" w:rsidR="00020C33" w:rsidRPr="00020C33" w:rsidRDefault="00020C33" w:rsidP="005652EB">
            <w:pPr>
              <w:spacing w:after="120"/>
            </w:pPr>
            <w:r w:rsidRPr="00020C33">
              <w:t>Flight Data Recorder (FDR) Functions</w:t>
            </w:r>
          </w:p>
        </w:tc>
        <w:tc>
          <w:tcPr>
            <w:tcW w:w="495" w:type="dxa"/>
            <w:tcBorders>
              <w:top w:val="nil"/>
              <w:left w:val="single" w:sz="4" w:space="0" w:color="auto"/>
              <w:bottom w:val="nil"/>
              <w:right w:val="single" w:sz="4" w:space="0" w:color="auto"/>
            </w:tcBorders>
            <w:tcMar>
              <w:left w:w="29" w:type="dxa"/>
              <w:right w:w="29" w:type="dxa"/>
            </w:tcMar>
          </w:tcPr>
          <w:p w14:paraId="56FCE1B3" w14:textId="77777777" w:rsidR="00020C33" w:rsidRPr="00020C33" w:rsidRDefault="00020C33" w:rsidP="00020C33">
            <w:pPr>
              <w:spacing w:after="140"/>
              <w:jc w:val="center"/>
            </w:pPr>
          </w:p>
        </w:tc>
        <w:tc>
          <w:tcPr>
            <w:tcW w:w="495" w:type="dxa"/>
            <w:tcBorders>
              <w:top w:val="nil"/>
              <w:left w:val="single" w:sz="4" w:space="0" w:color="auto"/>
              <w:bottom w:val="nil"/>
              <w:right w:val="single" w:sz="4" w:space="0" w:color="auto"/>
            </w:tcBorders>
            <w:tcMar>
              <w:left w:w="29" w:type="dxa"/>
              <w:right w:w="29" w:type="dxa"/>
            </w:tcMar>
          </w:tcPr>
          <w:p w14:paraId="3E6B6B11" w14:textId="77777777" w:rsidR="00020C33" w:rsidRPr="00020C33" w:rsidRDefault="00020C33" w:rsidP="00020C33">
            <w:pPr>
              <w:spacing w:after="140"/>
              <w:jc w:val="center"/>
            </w:pPr>
          </w:p>
        </w:tc>
        <w:tc>
          <w:tcPr>
            <w:tcW w:w="495" w:type="dxa"/>
            <w:tcBorders>
              <w:top w:val="nil"/>
              <w:left w:val="single" w:sz="4" w:space="0" w:color="auto"/>
              <w:bottom w:val="nil"/>
              <w:right w:val="single" w:sz="4" w:space="0" w:color="auto"/>
            </w:tcBorders>
            <w:tcMar>
              <w:left w:w="29" w:type="dxa"/>
              <w:right w:w="29" w:type="dxa"/>
            </w:tcMar>
          </w:tcPr>
          <w:p w14:paraId="39F73940" w14:textId="77777777" w:rsidR="00020C33" w:rsidRPr="00020C33" w:rsidRDefault="00020C33" w:rsidP="00020C33">
            <w:pPr>
              <w:spacing w:after="140"/>
              <w:jc w:val="center"/>
            </w:pPr>
          </w:p>
        </w:tc>
        <w:tc>
          <w:tcPr>
            <w:tcW w:w="3743" w:type="dxa"/>
            <w:tcBorders>
              <w:top w:val="nil"/>
              <w:left w:val="single" w:sz="4" w:space="0" w:color="auto"/>
              <w:bottom w:val="nil"/>
              <w:right w:val="nil"/>
            </w:tcBorders>
          </w:tcPr>
          <w:p w14:paraId="5C5C306D" w14:textId="77777777" w:rsidR="00020C33" w:rsidRPr="00020C33" w:rsidRDefault="00020C33" w:rsidP="00020C33">
            <w:pPr>
              <w:spacing w:after="140"/>
            </w:pPr>
          </w:p>
        </w:tc>
        <w:tc>
          <w:tcPr>
            <w:tcW w:w="628" w:type="dxa"/>
            <w:tcBorders>
              <w:top w:val="nil"/>
              <w:left w:val="nil"/>
              <w:bottom w:val="nil"/>
            </w:tcBorders>
          </w:tcPr>
          <w:p w14:paraId="57BAC02E" w14:textId="77777777" w:rsidR="00020C33" w:rsidRPr="005567F1" w:rsidRDefault="00020C33" w:rsidP="00020C33">
            <w:pPr>
              <w:jc w:val="center"/>
            </w:pPr>
          </w:p>
        </w:tc>
      </w:tr>
      <w:tr w:rsidR="00020C33" w:rsidRPr="005567F1" w14:paraId="66ECBA1E" w14:textId="77777777" w:rsidTr="00020C33">
        <w:trPr>
          <w:jc w:val="center"/>
        </w:trPr>
        <w:tc>
          <w:tcPr>
            <w:tcW w:w="1703" w:type="dxa"/>
            <w:tcBorders>
              <w:top w:val="nil"/>
              <w:left w:val="single" w:sz="4" w:space="0" w:color="auto"/>
              <w:bottom w:val="nil"/>
              <w:right w:val="nil"/>
            </w:tcBorders>
          </w:tcPr>
          <w:p w14:paraId="61D42E08" w14:textId="1C128EC7" w:rsidR="00020C33" w:rsidRPr="00020C33" w:rsidRDefault="00020C33" w:rsidP="005652EB">
            <w:pPr>
              <w:spacing w:after="120"/>
            </w:pPr>
            <w:r w:rsidRPr="00020C33">
              <w:t>-31-01-02A</w:t>
            </w:r>
          </w:p>
        </w:tc>
        <w:tc>
          <w:tcPr>
            <w:tcW w:w="2521" w:type="dxa"/>
            <w:gridSpan w:val="2"/>
            <w:tcBorders>
              <w:top w:val="nil"/>
              <w:left w:val="nil"/>
              <w:bottom w:val="nil"/>
              <w:right w:val="single" w:sz="4" w:space="0" w:color="auto"/>
            </w:tcBorders>
          </w:tcPr>
          <w:p w14:paraId="23F6C166" w14:textId="77777777" w:rsidR="00020C33" w:rsidRPr="00020C33" w:rsidRDefault="00020C33" w:rsidP="005652EB">
            <w:pPr>
              <w:spacing w:after="120"/>
            </w:pPr>
          </w:p>
        </w:tc>
        <w:tc>
          <w:tcPr>
            <w:tcW w:w="495" w:type="dxa"/>
            <w:tcBorders>
              <w:top w:val="nil"/>
              <w:left w:val="single" w:sz="4" w:space="0" w:color="auto"/>
              <w:bottom w:val="nil"/>
              <w:right w:val="single" w:sz="4" w:space="0" w:color="auto"/>
            </w:tcBorders>
            <w:tcMar>
              <w:left w:w="29" w:type="dxa"/>
              <w:right w:w="29" w:type="dxa"/>
            </w:tcMar>
          </w:tcPr>
          <w:p w14:paraId="4C662D63" w14:textId="0EFC1E52" w:rsidR="00020C33" w:rsidRPr="00020C33" w:rsidRDefault="00020C33" w:rsidP="005652EB">
            <w:pPr>
              <w:spacing w:after="120"/>
              <w:jc w:val="center"/>
            </w:pPr>
            <w:r w:rsidRPr="00020C33">
              <w:t>C</w:t>
            </w:r>
          </w:p>
        </w:tc>
        <w:tc>
          <w:tcPr>
            <w:tcW w:w="495" w:type="dxa"/>
            <w:tcBorders>
              <w:top w:val="nil"/>
              <w:left w:val="single" w:sz="4" w:space="0" w:color="auto"/>
              <w:bottom w:val="nil"/>
              <w:right w:val="single" w:sz="4" w:space="0" w:color="auto"/>
            </w:tcBorders>
            <w:tcMar>
              <w:left w:w="29" w:type="dxa"/>
              <w:right w:w="29" w:type="dxa"/>
            </w:tcMar>
          </w:tcPr>
          <w:p w14:paraId="06E805CF" w14:textId="7923E1D7" w:rsidR="00020C33" w:rsidRPr="00020C33" w:rsidRDefault="00020C33" w:rsidP="005652EB">
            <w:pPr>
              <w:spacing w:after="120"/>
              <w:jc w:val="center"/>
            </w:pPr>
            <w:r w:rsidRPr="00020C33">
              <w:t>2</w:t>
            </w:r>
          </w:p>
        </w:tc>
        <w:tc>
          <w:tcPr>
            <w:tcW w:w="495" w:type="dxa"/>
            <w:tcBorders>
              <w:top w:val="nil"/>
              <w:left w:val="single" w:sz="4" w:space="0" w:color="auto"/>
              <w:bottom w:val="nil"/>
              <w:right w:val="single" w:sz="4" w:space="0" w:color="auto"/>
            </w:tcBorders>
            <w:tcMar>
              <w:left w:w="29" w:type="dxa"/>
              <w:right w:w="29" w:type="dxa"/>
            </w:tcMar>
          </w:tcPr>
          <w:p w14:paraId="0E339DAF" w14:textId="709BDBD4" w:rsidR="00020C33" w:rsidRPr="00020C33" w:rsidRDefault="00020C33" w:rsidP="005652EB">
            <w:pPr>
              <w:spacing w:after="120"/>
              <w:jc w:val="center"/>
            </w:pPr>
            <w:r w:rsidRPr="00020C33">
              <w:t>1</w:t>
            </w:r>
          </w:p>
        </w:tc>
        <w:tc>
          <w:tcPr>
            <w:tcW w:w="3743" w:type="dxa"/>
            <w:tcBorders>
              <w:top w:val="nil"/>
              <w:left w:val="single" w:sz="4" w:space="0" w:color="auto"/>
              <w:bottom w:val="nil"/>
              <w:right w:val="nil"/>
            </w:tcBorders>
          </w:tcPr>
          <w:p w14:paraId="6D3500FD" w14:textId="77777777" w:rsidR="00020C33" w:rsidRPr="00020C33" w:rsidRDefault="00020C33" w:rsidP="005652EB">
            <w:pPr>
              <w:spacing w:after="120"/>
            </w:pPr>
          </w:p>
        </w:tc>
        <w:tc>
          <w:tcPr>
            <w:tcW w:w="628" w:type="dxa"/>
            <w:tcBorders>
              <w:top w:val="nil"/>
              <w:left w:val="nil"/>
              <w:bottom w:val="nil"/>
            </w:tcBorders>
          </w:tcPr>
          <w:p w14:paraId="2573CF84" w14:textId="77777777" w:rsidR="00020C33" w:rsidRPr="005567F1" w:rsidRDefault="00020C33" w:rsidP="00020C33">
            <w:pPr>
              <w:jc w:val="center"/>
            </w:pPr>
          </w:p>
        </w:tc>
      </w:tr>
      <w:tr w:rsidR="00020C33" w:rsidRPr="005567F1" w14:paraId="2AEB5011" w14:textId="77777777" w:rsidTr="001672EB">
        <w:trPr>
          <w:jc w:val="center"/>
        </w:trPr>
        <w:tc>
          <w:tcPr>
            <w:tcW w:w="1703" w:type="dxa"/>
            <w:tcBorders>
              <w:top w:val="nil"/>
              <w:left w:val="single" w:sz="4" w:space="0" w:color="auto"/>
              <w:bottom w:val="nil"/>
              <w:right w:val="nil"/>
            </w:tcBorders>
          </w:tcPr>
          <w:p w14:paraId="22ACEF76" w14:textId="264D556B" w:rsidR="00020C33" w:rsidRPr="00020C33" w:rsidRDefault="00020C33" w:rsidP="00020C33">
            <w:pPr>
              <w:spacing w:after="140"/>
            </w:pPr>
            <w:r w:rsidRPr="00020C33">
              <w:t>-31-01-02B</w:t>
            </w:r>
          </w:p>
        </w:tc>
        <w:tc>
          <w:tcPr>
            <w:tcW w:w="2521" w:type="dxa"/>
            <w:gridSpan w:val="2"/>
            <w:tcBorders>
              <w:top w:val="nil"/>
              <w:left w:val="nil"/>
              <w:bottom w:val="nil"/>
              <w:right w:val="single" w:sz="4" w:space="0" w:color="auto"/>
            </w:tcBorders>
          </w:tcPr>
          <w:p w14:paraId="5F6B3E2F" w14:textId="77777777" w:rsidR="00020C33" w:rsidRPr="00020C33" w:rsidRDefault="00020C33" w:rsidP="00020C33">
            <w:pPr>
              <w:spacing w:after="140"/>
            </w:pPr>
          </w:p>
        </w:tc>
        <w:tc>
          <w:tcPr>
            <w:tcW w:w="495" w:type="dxa"/>
            <w:tcBorders>
              <w:top w:val="nil"/>
              <w:left w:val="single" w:sz="4" w:space="0" w:color="auto"/>
              <w:bottom w:val="nil"/>
              <w:right w:val="single" w:sz="4" w:space="0" w:color="auto"/>
            </w:tcBorders>
            <w:tcMar>
              <w:left w:w="29" w:type="dxa"/>
              <w:right w:w="29" w:type="dxa"/>
            </w:tcMar>
          </w:tcPr>
          <w:p w14:paraId="303D7362" w14:textId="7FD2B805" w:rsidR="00020C33" w:rsidRPr="00020C33" w:rsidRDefault="00020C33" w:rsidP="00020C33">
            <w:pPr>
              <w:spacing w:after="140"/>
              <w:jc w:val="center"/>
            </w:pPr>
            <w:r w:rsidRPr="00020C33">
              <w:t>A</w:t>
            </w:r>
          </w:p>
        </w:tc>
        <w:tc>
          <w:tcPr>
            <w:tcW w:w="495" w:type="dxa"/>
            <w:tcBorders>
              <w:top w:val="nil"/>
              <w:left w:val="single" w:sz="4" w:space="0" w:color="auto"/>
              <w:bottom w:val="nil"/>
              <w:right w:val="single" w:sz="4" w:space="0" w:color="auto"/>
            </w:tcBorders>
            <w:tcMar>
              <w:left w:w="29" w:type="dxa"/>
              <w:right w:w="29" w:type="dxa"/>
            </w:tcMar>
          </w:tcPr>
          <w:p w14:paraId="40803611" w14:textId="51EA82F7" w:rsidR="00020C33" w:rsidRPr="00020C33" w:rsidRDefault="00020C33" w:rsidP="00020C33">
            <w:pPr>
              <w:spacing w:after="140"/>
              <w:jc w:val="center"/>
            </w:pPr>
            <w:r w:rsidRPr="00020C33">
              <w:t>2</w:t>
            </w:r>
          </w:p>
        </w:tc>
        <w:tc>
          <w:tcPr>
            <w:tcW w:w="495" w:type="dxa"/>
            <w:tcBorders>
              <w:top w:val="nil"/>
              <w:left w:val="single" w:sz="4" w:space="0" w:color="auto"/>
              <w:bottom w:val="nil"/>
              <w:right w:val="single" w:sz="4" w:space="0" w:color="auto"/>
            </w:tcBorders>
            <w:tcMar>
              <w:left w:w="29" w:type="dxa"/>
              <w:right w:w="29" w:type="dxa"/>
            </w:tcMar>
          </w:tcPr>
          <w:p w14:paraId="11A6FE40" w14:textId="2CAF0DFB" w:rsidR="00020C33" w:rsidRPr="00020C33" w:rsidRDefault="00020C33" w:rsidP="00020C33">
            <w:pPr>
              <w:spacing w:after="140"/>
              <w:jc w:val="center"/>
            </w:pPr>
            <w:r w:rsidRPr="00020C33">
              <w:t>0</w:t>
            </w:r>
          </w:p>
        </w:tc>
        <w:tc>
          <w:tcPr>
            <w:tcW w:w="3743" w:type="dxa"/>
            <w:tcBorders>
              <w:top w:val="nil"/>
              <w:left w:val="single" w:sz="4" w:space="0" w:color="auto"/>
              <w:bottom w:val="nil"/>
              <w:right w:val="nil"/>
            </w:tcBorders>
          </w:tcPr>
          <w:p w14:paraId="52B81E44" w14:textId="77777777" w:rsidR="00020C33" w:rsidRPr="00020C33" w:rsidRDefault="00020C33" w:rsidP="00020C33">
            <w:pPr>
              <w:pStyle w:val="MMELTableBody"/>
              <w:jc w:val="left"/>
              <w:rPr>
                <w:b w:val="0"/>
              </w:rPr>
            </w:pPr>
            <w:r w:rsidRPr="00020C33">
              <w:rPr>
                <w:b w:val="0"/>
              </w:rPr>
              <w:t>May be inoperative provided:</w:t>
            </w:r>
          </w:p>
          <w:p w14:paraId="7C6DE680" w14:textId="77777777" w:rsidR="00020C33" w:rsidRPr="00020C33" w:rsidRDefault="00020C33" w:rsidP="00281899">
            <w:pPr>
              <w:numPr>
                <w:ilvl w:val="0"/>
                <w:numId w:val="495"/>
              </w:numPr>
            </w:pPr>
            <w:r w:rsidRPr="00020C33">
              <w:t>At least one cockpit voice recorder (CVR) function operates normally,</w:t>
            </w:r>
          </w:p>
          <w:p w14:paraId="1F30A780" w14:textId="77777777" w:rsidR="00020C33" w:rsidRPr="00020C33" w:rsidRDefault="00020C33" w:rsidP="00281899">
            <w:pPr>
              <w:numPr>
                <w:ilvl w:val="0"/>
                <w:numId w:val="495"/>
              </w:numPr>
            </w:pPr>
            <w:r w:rsidRPr="00020C33">
              <w:t>At least one datalink recorder (DLR) function operates normally,</w:t>
            </w:r>
          </w:p>
          <w:p w14:paraId="28969BAA" w14:textId="77777777" w:rsidR="00020C33" w:rsidRPr="00020C33" w:rsidRDefault="00020C33" w:rsidP="00281899">
            <w:pPr>
              <w:numPr>
                <w:ilvl w:val="0"/>
                <w:numId w:val="495"/>
              </w:numPr>
            </w:pPr>
            <w:proofErr w:type="gramStart"/>
            <w:r w:rsidRPr="00020C33">
              <w:t>Airplane is</w:t>
            </w:r>
            <w:proofErr w:type="gramEnd"/>
            <w:r w:rsidRPr="00020C33">
              <w:t xml:space="preserve"> not dispatched from a designated airport as listed in the operator’s MEL unless:</w:t>
            </w:r>
          </w:p>
          <w:p w14:paraId="34DE8B25" w14:textId="77777777" w:rsidR="00020C33" w:rsidRPr="00020C33" w:rsidRDefault="00020C33" w:rsidP="00281899">
            <w:pPr>
              <w:numPr>
                <w:ilvl w:val="0"/>
                <w:numId w:val="496"/>
              </w:numPr>
              <w:ind w:left="1080"/>
            </w:pPr>
            <w:r w:rsidRPr="00020C33">
              <w:t>The FDR failure occurs after pushback but prior to takeoff, or</w:t>
            </w:r>
          </w:p>
          <w:p w14:paraId="588CE1BB" w14:textId="77777777" w:rsidR="00020C33" w:rsidRPr="00020C33" w:rsidRDefault="00020C33" w:rsidP="00281899">
            <w:pPr>
              <w:numPr>
                <w:ilvl w:val="0"/>
                <w:numId w:val="496"/>
              </w:numPr>
              <w:ind w:left="1080"/>
            </w:pPr>
            <w:r w:rsidRPr="00020C33">
              <w:t>The FDR repair was attempted but was not successful,</w:t>
            </w:r>
          </w:p>
          <w:p w14:paraId="2FBCB43A" w14:textId="77777777" w:rsidR="00020C33" w:rsidRPr="00020C33" w:rsidRDefault="00020C33" w:rsidP="00281899">
            <w:pPr>
              <w:numPr>
                <w:ilvl w:val="0"/>
                <w:numId w:val="495"/>
              </w:numPr>
            </w:pPr>
            <w:r w:rsidRPr="00020C33">
              <w:t>In those cases where repair is attempted but not successful, the airplane may be dispatched on a flight or a series of flights until the next designated airport where repair must be accomplished prior to dispatch, and</w:t>
            </w:r>
          </w:p>
          <w:p w14:paraId="4E748915" w14:textId="66D6A3AC" w:rsidR="00020C33" w:rsidRPr="00020C33" w:rsidRDefault="00020C33" w:rsidP="00281899">
            <w:pPr>
              <w:numPr>
                <w:ilvl w:val="0"/>
                <w:numId w:val="495"/>
              </w:numPr>
              <w:spacing w:after="240"/>
            </w:pPr>
            <w:r w:rsidRPr="00020C33">
              <w:t>Repairs are made within 3 flight</w:t>
            </w:r>
            <w:r w:rsidR="00B1756F">
              <w:noBreakHyphen/>
            </w:r>
            <w:r w:rsidRPr="00020C33">
              <w:t>days.</w:t>
            </w:r>
          </w:p>
        </w:tc>
        <w:tc>
          <w:tcPr>
            <w:tcW w:w="628" w:type="dxa"/>
            <w:tcBorders>
              <w:top w:val="nil"/>
              <w:left w:val="nil"/>
              <w:bottom w:val="nil"/>
            </w:tcBorders>
          </w:tcPr>
          <w:p w14:paraId="67BBCE6E" w14:textId="77777777" w:rsidR="00020C33" w:rsidRPr="005567F1" w:rsidRDefault="00020C33" w:rsidP="00020C33">
            <w:pPr>
              <w:jc w:val="center"/>
            </w:pPr>
          </w:p>
        </w:tc>
      </w:tr>
      <w:tr w:rsidR="00A21E72" w:rsidRPr="005567F1" w14:paraId="72DD9A3D" w14:textId="77777777" w:rsidTr="00020C33">
        <w:trPr>
          <w:jc w:val="center"/>
        </w:trPr>
        <w:tc>
          <w:tcPr>
            <w:tcW w:w="1703" w:type="dxa"/>
            <w:tcBorders>
              <w:top w:val="nil"/>
              <w:left w:val="single" w:sz="4" w:space="0" w:color="auto"/>
              <w:bottom w:val="single" w:sz="4" w:space="0" w:color="auto"/>
              <w:right w:val="nil"/>
            </w:tcBorders>
          </w:tcPr>
          <w:p w14:paraId="22B4BEC5" w14:textId="77777777" w:rsidR="00A21E72" w:rsidRPr="00020C33" w:rsidRDefault="00A21E72" w:rsidP="001672EB"/>
        </w:tc>
        <w:tc>
          <w:tcPr>
            <w:tcW w:w="2521" w:type="dxa"/>
            <w:gridSpan w:val="2"/>
            <w:tcBorders>
              <w:top w:val="nil"/>
              <w:left w:val="nil"/>
              <w:bottom w:val="single" w:sz="4" w:space="0" w:color="auto"/>
              <w:right w:val="single" w:sz="4" w:space="0" w:color="auto"/>
            </w:tcBorders>
          </w:tcPr>
          <w:p w14:paraId="0B075B25" w14:textId="77777777" w:rsidR="00A21E72" w:rsidRPr="00020C33" w:rsidRDefault="00A21E72" w:rsidP="001672EB"/>
        </w:tc>
        <w:tc>
          <w:tcPr>
            <w:tcW w:w="495" w:type="dxa"/>
            <w:tcBorders>
              <w:top w:val="nil"/>
              <w:left w:val="single" w:sz="4" w:space="0" w:color="auto"/>
              <w:bottom w:val="single" w:sz="4" w:space="0" w:color="auto"/>
              <w:right w:val="single" w:sz="4" w:space="0" w:color="auto"/>
            </w:tcBorders>
            <w:tcMar>
              <w:left w:w="29" w:type="dxa"/>
              <w:right w:w="29" w:type="dxa"/>
            </w:tcMar>
          </w:tcPr>
          <w:p w14:paraId="34404A2C" w14:textId="77777777" w:rsidR="00A21E72" w:rsidRPr="00020C33" w:rsidRDefault="00A21E72" w:rsidP="001672EB">
            <w:pPr>
              <w:jc w:val="center"/>
            </w:pPr>
          </w:p>
        </w:tc>
        <w:tc>
          <w:tcPr>
            <w:tcW w:w="495" w:type="dxa"/>
            <w:tcBorders>
              <w:top w:val="nil"/>
              <w:left w:val="single" w:sz="4" w:space="0" w:color="auto"/>
              <w:bottom w:val="single" w:sz="4" w:space="0" w:color="auto"/>
              <w:right w:val="single" w:sz="4" w:space="0" w:color="auto"/>
            </w:tcBorders>
            <w:tcMar>
              <w:left w:w="29" w:type="dxa"/>
              <w:right w:w="29" w:type="dxa"/>
            </w:tcMar>
          </w:tcPr>
          <w:p w14:paraId="216A4883" w14:textId="77777777" w:rsidR="00A21E72" w:rsidRPr="00020C33" w:rsidRDefault="00A21E72" w:rsidP="001672EB">
            <w:pPr>
              <w:jc w:val="center"/>
            </w:pPr>
          </w:p>
        </w:tc>
        <w:tc>
          <w:tcPr>
            <w:tcW w:w="495" w:type="dxa"/>
            <w:tcBorders>
              <w:top w:val="nil"/>
              <w:left w:val="single" w:sz="4" w:space="0" w:color="auto"/>
              <w:bottom w:val="single" w:sz="4" w:space="0" w:color="auto"/>
              <w:right w:val="single" w:sz="4" w:space="0" w:color="auto"/>
            </w:tcBorders>
            <w:tcMar>
              <w:left w:w="29" w:type="dxa"/>
              <w:right w:w="29" w:type="dxa"/>
            </w:tcMar>
          </w:tcPr>
          <w:p w14:paraId="056C8ADB" w14:textId="77777777" w:rsidR="00A21E72" w:rsidRPr="00020C33" w:rsidRDefault="00A21E72" w:rsidP="001672EB">
            <w:pPr>
              <w:jc w:val="center"/>
            </w:pPr>
          </w:p>
        </w:tc>
        <w:tc>
          <w:tcPr>
            <w:tcW w:w="3743" w:type="dxa"/>
            <w:tcBorders>
              <w:top w:val="nil"/>
              <w:left w:val="single" w:sz="4" w:space="0" w:color="auto"/>
              <w:bottom w:val="single" w:sz="4" w:space="0" w:color="auto"/>
              <w:right w:val="nil"/>
            </w:tcBorders>
          </w:tcPr>
          <w:p w14:paraId="3017AF0E" w14:textId="6AB2509A" w:rsidR="00A21E72" w:rsidRPr="00020C33" w:rsidRDefault="00A21E72" w:rsidP="00A21E72">
            <w:pPr>
              <w:pStyle w:val="MMELTableBody"/>
              <w:jc w:val="left"/>
              <w:rPr>
                <w:b w:val="0"/>
              </w:rPr>
            </w:pPr>
            <w:r>
              <w:rPr>
                <w:b w:val="0"/>
              </w:rPr>
              <w:t>(Continued)</w:t>
            </w:r>
          </w:p>
        </w:tc>
        <w:tc>
          <w:tcPr>
            <w:tcW w:w="628" w:type="dxa"/>
            <w:tcBorders>
              <w:top w:val="nil"/>
              <w:left w:val="nil"/>
              <w:bottom w:val="single" w:sz="4" w:space="0" w:color="auto"/>
            </w:tcBorders>
          </w:tcPr>
          <w:p w14:paraId="17A3681B" w14:textId="77777777" w:rsidR="00A21E72" w:rsidRPr="005567F1" w:rsidRDefault="00A21E72" w:rsidP="00020C33">
            <w:pPr>
              <w:jc w:val="center"/>
            </w:pPr>
          </w:p>
        </w:tc>
      </w:tr>
    </w:tbl>
    <w:p w14:paraId="5C159084" w14:textId="55EECFDD" w:rsidR="002D392E" w:rsidRPr="005652EB" w:rsidRDefault="002D392E" w:rsidP="005567F1">
      <w:pPr>
        <w:rPr>
          <w:sz w:val="10"/>
          <w:szCs w:val="10"/>
        </w:rPr>
      </w:pP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31-2"/>
      </w:tblPr>
      <w:tblGrid>
        <w:gridCol w:w="5040"/>
        <w:gridCol w:w="5040"/>
      </w:tblGrid>
      <w:tr w:rsidR="002D392E" w:rsidRPr="005567F1" w14:paraId="2243CD74" w14:textId="77777777" w:rsidTr="001672EB">
        <w:trPr>
          <w:tblHeader/>
          <w:jc w:val="center"/>
        </w:trPr>
        <w:tc>
          <w:tcPr>
            <w:tcW w:w="4675" w:type="dxa"/>
            <w:tcBorders>
              <w:bottom w:val="single" w:sz="4" w:space="0" w:color="auto"/>
              <w:right w:val="nil"/>
            </w:tcBorders>
            <w:tcMar>
              <w:top w:w="29" w:type="dxa"/>
              <w:bottom w:w="29" w:type="dxa"/>
            </w:tcMar>
          </w:tcPr>
          <w:p w14:paraId="4255F218" w14:textId="77777777" w:rsidR="002D392E" w:rsidRPr="005567F1" w:rsidRDefault="002D392E" w:rsidP="00CE3467">
            <w:pPr>
              <w:spacing w:after="60"/>
            </w:pPr>
            <w:r>
              <w:lastRenderedPageBreak/>
              <w:t>U.</w:t>
            </w:r>
            <w:r w:rsidRPr="005567F1">
              <w:t>S. DEPARTMENT OF TRANSPORTATION</w:t>
            </w:r>
          </w:p>
          <w:p w14:paraId="763549E6" w14:textId="77777777" w:rsidR="002D392E" w:rsidRPr="005567F1" w:rsidRDefault="002D392E" w:rsidP="00CE3467">
            <w:pPr>
              <w:spacing w:after="60"/>
            </w:pPr>
            <w:r w:rsidRPr="005567F1">
              <w:t>FEDERAL AVIATION ADMINISTRATION</w:t>
            </w:r>
          </w:p>
        </w:tc>
        <w:tc>
          <w:tcPr>
            <w:tcW w:w="4675" w:type="dxa"/>
            <w:tcBorders>
              <w:left w:val="nil"/>
            </w:tcBorders>
            <w:tcMar>
              <w:top w:w="29" w:type="dxa"/>
              <w:bottom w:w="29" w:type="dxa"/>
            </w:tcMar>
            <w:vAlign w:val="center"/>
          </w:tcPr>
          <w:p w14:paraId="7560EBD2" w14:textId="77777777" w:rsidR="002D392E" w:rsidRPr="005567F1" w:rsidRDefault="002D392E" w:rsidP="00CE3467">
            <w:pPr>
              <w:spacing w:after="60"/>
              <w:jc w:val="right"/>
            </w:pPr>
            <w:r w:rsidRPr="005567F1">
              <w:t>MASTER MINIMUM EQUIPMENT LIST</w:t>
            </w:r>
          </w:p>
        </w:tc>
      </w:tr>
      <w:tr w:rsidR="002D392E" w:rsidRPr="005567F1" w14:paraId="6F468352" w14:textId="77777777" w:rsidTr="001672EB">
        <w:trPr>
          <w:tblHeader/>
          <w:jc w:val="center"/>
        </w:trPr>
        <w:tc>
          <w:tcPr>
            <w:tcW w:w="4675" w:type="dxa"/>
            <w:tcBorders>
              <w:bottom w:val="single" w:sz="4" w:space="0" w:color="auto"/>
              <w:right w:val="nil"/>
            </w:tcBorders>
            <w:tcMar>
              <w:top w:w="29" w:type="dxa"/>
              <w:bottom w:w="29" w:type="dxa"/>
            </w:tcMar>
          </w:tcPr>
          <w:p w14:paraId="37A41934" w14:textId="77777777" w:rsidR="0060535F" w:rsidRPr="005567F1" w:rsidRDefault="0060535F" w:rsidP="0060535F">
            <w:pPr>
              <w:spacing w:after="60"/>
            </w:pPr>
            <w:r>
              <w:t>REVISION NO. 19</w:t>
            </w:r>
          </w:p>
          <w:p w14:paraId="575A3753" w14:textId="2DA10B50" w:rsidR="002D392E" w:rsidRPr="005567F1" w:rsidRDefault="0060535F" w:rsidP="0060535F">
            <w:pPr>
              <w:spacing w:after="60"/>
            </w:pPr>
            <w:r w:rsidRPr="005567F1">
              <w:t xml:space="preserve">DATE: </w:t>
            </w:r>
            <w:r w:rsidR="00112A22">
              <w:t>05/20/2025</w:t>
            </w:r>
          </w:p>
        </w:tc>
        <w:tc>
          <w:tcPr>
            <w:tcW w:w="4675" w:type="dxa"/>
            <w:tcBorders>
              <w:left w:val="nil"/>
            </w:tcBorders>
            <w:tcMar>
              <w:top w:w="29" w:type="dxa"/>
              <w:bottom w:w="29" w:type="dxa"/>
            </w:tcMar>
          </w:tcPr>
          <w:p w14:paraId="3B094FC8" w14:textId="767B663C" w:rsidR="002D392E" w:rsidRPr="005567F1" w:rsidRDefault="002D392E" w:rsidP="002D392E">
            <w:pPr>
              <w:spacing w:after="60"/>
              <w:jc w:val="right"/>
            </w:pPr>
            <w:r w:rsidRPr="005567F1">
              <w:t xml:space="preserve">PAGE NO. </w:t>
            </w:r>
            <w:r>
              <w:t>31-2</w:t>
            </w:r>
          </w:p>
        </w:tc>
      </w:tr>
      <w:tr w:rsidR="002D392E" w:rsidRPr="005567F1" w14:paraId="3523DC4C" w14:textId="77777777" w:rsidTr="001672EB">
        <w:trPr>
          <w:tblHeader/>
          <w:jc w:val="center"/>
        </w:trPr>
        <w:tc>
          <w:tcPr>
            <w:tcW w:w="4675" w:type="dxa"/>
            <w:tcBorders>
              <w:right w:val="single" w:sz="4" w:space="0" w:color="auto"/>
            </w:tcBorders>
            <w:tcMar>
              <w:top w:w="29" w:type="dxa"/>
              <w:bottom w:w="29" w:type="dxa"/>
            </w:tcMar>
            <w:vAlign w:val="center"/>
          </w:tcPr>
          <w:p w14:paraId="7F28CE8E" w14:textId="77777777" w:rsidR="002D392E" w:rsidRPr="005567F1" w:rsidRDefault="002D392E" w:rsidP="00CE3467">
            <w:pPr>
              <w:spacing w:after="60"/>
            </w:pPr>
            <w:r w:rsidRPr="005567F1">
              <w:t>AIRCRAFT:</w:t>
            </w:r>
          </w:p>
          <w:p w14:paraId="5B8921D5" w14:textId="77777777" w:rsidR="002D392E" w:rsidRPr="005567F1" w:rsidRDefault="002D392E" w:rsidP="00CE3467">
            <w:pPr>
              <w:spacing w:after="60"/>
            </w:pPr>
            <w:r>
              <w:t>Boeing 787</w:t>
            </w:r>
          </w:p>
        </w:tc>
        <w:tc>
          <w:tcPr>
            <w:tcW w:w="4675" w:type="dxa"/>
            <w:tcBorders>
              <w:left w:val="single" w:sz="4" w:space="0" w:color="auto"/>
            </w:tcBorders>
            <w:tcMar>
              <w:top w:w="29" w:type="dxa"/>
              <w:bottom w:w="29" w:type="dxa"/>
            </w:tcMar>
          </w:tcPr>
          <w:p w14:paraId="36E3D926" w14:textId="77777777" w:rsidR="002D392E" w:rsidRPr="005567F1" w:rsidRDefault="002D392E" w:rsidP="00CE3467">
            <w:pPr>
              <w:pStyle w:val="ListParagraph"/>
              <w:spacing w:after="60"/>
              <w:ind w:left="662" w:hanging="720"/>
              <w:rPr>
                <w:b/>
              </w:rPr>
            </w:pPr>
            <w:r w:rsidRPr="005567F1">
              <w:rPr>
                <w:b/>
              </w:rPr>
              <w:t>TABLE KEY</w:t>
            </w:r>
          </w:p>
          <w:p w14:paraId="5E0E4871" w14:textId="77777777" w:rsidR="002D392E" w:rsidRPr="005567F1" w:rsidRDefault="002D392E" w:rsidP="003D433F">
            <w:pPr>
              <w:pStyle w:val="ListParagraph"/>
              <w:numPr>
                <w:ilvl w:val="0"/>
                <w:numId w:val="159"/>
              </w:numPr>
              <w:spacing w:after="60"/>
            </w:pPr>
            <w:r w:rsidRPr="005567F1">
              <w:t>REPAIR CATEGORY</w:t>
            </w:r>
          </w:p>
          <w:p w14:paraId="64FDF562" w14:textId="77777777" w:rsidR="002D392E" w:rsidRPr="005567F1" w:rsidRDefault="002D392E" w:rsidP="003D433F">
            <w:pPr>
              <w:pStyle w:val="ListParagraph"/>
              <w:numPr>
                <w:ilvl w:val="0"/>
                <w:numId w:val="159"/>
              </w:numPr>
              <w:spacing w:after="60"/>
            </w:pPr>
            <w:r w:rsidRPr="005567F1">
              <w:t>NO. INSTALLED</w:t>
            </w:r>
          </w:p>
          <w:p w14:paraId="7DBBA4BD" w14:textId="77777777" w:rsidR="002D392E" w:rsidRPr="005567F1" w:rsidRDefault="002D392E" w:rsidP="003D433F">
            <w:pPr>
              <w:pStyle w:val="ListParagraph"/>
              <w:numPr>
                <w:ilvl w:val="0"/>
                <w:numId w:val="159"/>
              </w:numPr>
              <w:spacing w:after="60"/>
            </w:pPr>
            <w:r w:rsidRPr="005567F1">
              <w:t>NO. REQUIRED FOR DISPATCH</w:t>
            </w:r>
          </w:p>
          <w:p w14:paraId="22ABD555" w14:textId="77777777" w:rsidR="002D392E" w:rsidRPr="005567F1" w:rsidRDefault="002D392E" w:rsidP="003D433F">
            <w:pPr>
              <w:pStyle w:val="ListParagraph"/>
              <w:numPr>
                <w:ilvl w:val="0"/>
                <w:numId w:val="159"/>
              </w:numPr>
              <w:spacing w:after="60"/>
            </w:pPr>
            <w:r w:rsidRPr="005567F1">
              <w:t>REMARKS OR EXCEPTIONS</w:t>
            </w:r>
          </w:p>
        </w:tc>
      </w:tr>
    </w:tbl>
    <w:p w14:paraId="3BC70ED9" w14:textId="77777777" w:rsidR="002D392E" w:rsidRPr="005567F1" w:rsidRDefault="002D392E" w:rsidP="002D392E">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Indicating/Recording Systems"/>
      </w:tblPr>
      <w:tblGrid>
        <w:gridCol w:w="1703"/>
        <w:gridCol w:w="2370"/>
        <w:gridCol w:w="151"/>
        <w:gridCol w:w="495"/>
        <w:gridCol w:w="495"/>
        <w:gridCol w:w="495"/>
        <w:gridCol w:w="3743"/>
        <w:gridCol w:w="628"/>
      </w:tblGrid>
      <w:tr w:rsidR="002D392E" w:rsidRPr="005567F1" w14:paraId="1E72F343"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5E91805C" w14:textId="77777777" w:rsidR="002D392E" w:rsidRPr="005567F1" w:rsidRDefault="002D392E" w:rsidP="00CE3467">
            <w:pPr>
              <w:ind w:left="360" w:hanging="360"/>
              <w:rPr>
                <w:b/>
              </w:rPr>
            </w:pPr>
            <w:r>
              <w:rPr>
                <w:b/>
              </w:rPr>
              <w:t>31</w:t>
            </w:r>
            <w:r w:rsidRPr="005567F1">
              <w:rPr>
                <w:b/>
              </w:rPr>
              <w:t>.</w:t>
            </w:r>
            <w:r>
              <w:rPr>
                <w:b/>
              </w:rPr>
              <w:t xml:space="preserve"> Indicating/Recording Systems</w:t>
            </w:r>
          </w:p>
        </w:tc>
        <w:tc>
          <w:tcPr>
            <w:tcW w:w="151" w:type="dxa"/>
            <w:tcBorders>
              <w:left w:val="nil"/>
              <w:right w:val="nil"/>
            </w:tcBorders>
            <w:shd w:val="clear" w:color="auto" w:fill="D9D9D9" w:themeFill="background1" w:themeFillShade="D9"/>
          </w:tcPr>
          <w:p w14:paraId="0EF627FC" w14:textId="77777777" w:rsidR="002D392E" w:rsidRPr="005567F1" w:rsidRDefault="002D392E" w:rsidP="00CE3467">
            <w:pPr>
              <w:rPr>
                <w:b/>
              </w:rPr>
            </w:pPr>
          </w:p>
        </w:tc>
        <w:tc>
          <w:tcPr>
            <w:tcW w:w="495" w:type="dxa"/>
            <w:tcBorders>
              <w:left w:val="nil"/>
              <w:right w:val="nil"/>
            </w:tcBorders>
            <w:shd w:val="clear" w:color="auto" w:fill="D9D9D9" w:themeFill="background1" w:themeFillShade="D9"/>
            <w:tcMar>
              <w:left w:w="29" w:type="dxa"/>
              <w:right w:w="29" w:type="dxa"/>
            </w:tcMar>
          </w:tcPr>
          <w:p w14:paraId="1468AADE"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0E6FC298"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708900AE" w14:textId="77777777" w:rsidR="002D392E" w:rsidRPr="005567F1" w:rsidRDefault="002D392E"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52EC0DA5" w14:textId="77777777" w:rsidR="002D392E" w:rsidRPr="005567F1" w:rsidRDefault="002D392E" w:rsidP="00CE3467">
            <w:pPr>
              <w:rPr>
                <w:b/>
              </w:rPr>
            </w:pPr>
          </w:p>
        </w:tc>
        <w:tc>
          <w:tcPr>
            <w:tcW w:w="628" w:type="dxa"/>
            <w:tcBorders>
              <w:left w:val="nil"/>
            </w:tcBorders>
            <w:shd w:val="clear" w:color="auto" w:fill="D9D9D9" w:themeFill="background1" w:themeFillShade="D9"/>
          </w:tcPr>
          <w:p w14:paraId="44D4454A" w14:textId="77777777" w:rsidR="002D392E" w:rsidRPr="005567F1" w:rsidRDefault="002D392E" w:rsidP="00CE3467">
            <w:pPr>
              <w:jc w:val="center"/>
              <w:rPr>
                <w:b/>
              </w:rPr>
            </w:pPr>
          </w:p>
        </w:tc>
      </w:tr>
      <w:tr w:rsidR="002D392E" w:rsidRPr="005567F1" w14:paraId="401AB2CB"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3AEB20D7" w14:textId="77777777" w:rsidR="002D392E" w:rsidRPr="00812724" w:rsidRDefault="002D392E" w:rsidP="00CE3467">
            <w:pPr>
              <w:rPr>
                <w:b/>
                <w:sz w:val="16"/>
                <w:szCs w:val="16"/>
              </w:rPr>
            </w:pPr>
            <w:r w:rsidRPr="00812724">
              <w:rPr>
                <w:b/>
                <w:sz w:val="16"/>
                <w:szCs w:val="16"/>
              </w:rPr>
              <w:t>Sequence No.</w:t>
            </w:r>
          </w:p>
        </w:tc>
        <w:tc>
          <w:tcPr>
            <w:tcW w:w="2521" w:type="dxa"/>
            <w:gridSpan w:val="2"/>
            <w:tcBorders>
              <w:left w:val="nil"/>
            </w:tcBorders>
            <w:shd w:val="clear" w:color="auto" w:fill="D9D9D9" w:themeFill="background1" w:themeFillShade="D9"/>
            <w:vAlign w:val="center"/>
          </w:tcPr>
          <w:p w14:paraId="6957A73A" w14:textId="77777777" w:rsidR="002D392E" w:rsidRPr="00812724" w:rsidRDefault="002D392E" w:rsidP="00CE3467">
            <w:pPr>
              <w:rPr>
                <w:b/>
                <w:sz w:val="16"/>
                <w:szCs w:val="16"/>
              </w:rPr>
            </w:pPr>
            <w:r w:rsidRPr="00812724">
              <w:rPr>
                <w:b/>
                <w:sz w:val="16"/>
                <w:szCs w:val="16"/>
              </w:rPr>
              <w:t>Item</w:t>
            </w:r>
          </w:p>
        </w:tc>
        <w:tc>
          <w:tcPr>
            <w:tcW w:w="495" w:type="dxa"/>
            <w:shd w:val="clear" w:color="auto" w:fill="D9D9D9" w:themeFill="background1" w:themeFillShade="D9"/>
            <w:tcMar>
              <w:left w:w="29" w:type="dxa"/>
              <w:right w:w="29" w:type="dxa"/>
            </w:tcMar>
            <w:vAlign w:val="center"/>
          </w:tcPr>
          <w:p w14:paraId="62B75514" w14:textId="77777777" w:rsidR="002D392E" w:rsidRPr="00812724" w:rsidRDefault="002D392E" w:rsidP="00CE3467">
            <w:pPr>
              <w:jc w:val="center"/>
              <w:rPr>
                <w:b/>
                <w:sz w:val="16"/>
                <w:szCs w:val="16"/>
              </w:rPr>
            </w:pPr>
            <w:r w:rsidRPr="00812724">
              <w:rPr>
                <w:b/>
                <w:sz w:val="16"/>
                <w:szCs w:val="16"/>
              </w:rPr>
              <w:t>1</w:t>
            </w:r>
          </w:p>
        </w:tc>
        <w:tc>
          <w:tcPr>
            <w:tcW w:w="495" w:type="dxa"/>
            <w:shd w:val="clear" w:color="auto" w:fill="D9D9D9" w:themeFill="background1" w:themeFillShade="D9"/>
            <w:tcMar>
              <w:left w:w="29" w:type="dxa"/>
              <w:right w:w="29" w:type="dxa"/>
            </w:tcMar>
            <w:vAlign w:val="center"/>
          </w:tcPr>
          <w:p w14:paraId="2E47C785" w14:textId="77777777" w:rsidR="002D392E" w:rsidRPr="00812724" w:rsidRDefault="002D392E" w:rsidP="00CE3467">
            <w:pPr>
              <w:jc w:val="center"/>
              <w:rPr>
                <w:b/>
                <w:sz w:val="16"/>
                <w:szCs w:val="16"/>
              </w:rPr>
            </w:pPr>
            <w:r w:rsidRPr="00812724">
              <w:rPr>
                <w:b/>
                <w:sz w:val="16"/>
                <w:szCs w:val="16"/>
              </w:rPr>
              <w:t>2</w:t>
            </w:r>
          </w:p>
        </w:tc>
        <w:tc>
          <w:tcPr>
            <w:tcW w:w="495" w:type="dxa"/>
            <w:shd w:val="clear" w:color="auto" w:fill="D9D9D9" w:themeFill="background1" w:themeFillShade="D9"/>
            <w:tcMar>
              <w:left w:w="29" w:type="dxa"/>
              <w:right w:w="29" w:type="dxa"/>
            </w:tcMar>
            <w:vAlign w:val="center"/>
          </w:tcPr>
          <w:p w14:paraId="12BDF856" w14:textId="77777777" w:rsidR="002D392E" w:rsidRPr="00812724" w:rsidRDefault="002D392E"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1CECA581" w14:textId="77777777" w:rsidR="002D392E" w:rsidRPr="00812724" w:rsidRDefault="002D392E"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3D960A6C" w14:textId="77777777" w:rsidR="002D392E" w:rsidRPr="00812724" w:rsidRDefault="002D392E" w:rsidP="00CE3467">
            <w:pPr>
              <w:jc w:val="center"/>
              <w:rPr>
                <w:b/>
                <w:sz w:val="12"/>
                <w:szCs w:val="12"/>
              </w:rPr>
            </w:pPr>
            <w:r w:rsidRPr="00812724">
              <w:rPr>
                <w:b/>
                <w:sz w:val="12"/>
                <w:szCs w:val="12"/>
              </w:rPr>
              <w:t>Change Bar</w:t>
            </w:r>
          </w:p>
        </w:tc>
      </w:tr>
      <w:tr w:rsidR="008211D9" w:rsidRPr="005567F1" w14:paraId="5323D88D" w14:textId="77777777" w:rsidTr="00504A73">
        <w:trPr>
          <w:jc w:val="center"/>
        </w:trPr>
        <w:tc>
          <w:tcPr>
            <w:tcW w:w="1703" w:type="dxa"/>
            <w:tcBorders>
              <w:top w:val="single" w:sz="4" w:space="0" w:color="auto"/>
              <w:left w:val="single" w:sz="4" w:space="0" w:color="auto"/>
              <w:bottom w:val="nil"/>
              <w:right w:val="nil"/>
            </w:tcBorders>
          </w:tcPr>
          <w:p w14:paraId="5B49DC41" w14:textId="72D591E9" w:rsidR="008211D9" w:rsidRPr="008211D9" w:rsidRDefault="008211D9" w:rsidP="008211D9">
            <w:pPr>
              <w:spacing w:after="240"/>
            </w:pPr>
            <w:r w:rsidRPr="008211D9">
              <w:t>-31-01</w:t>
            </w:r>
          </w:p>
        </w:tc>
        <w:tc>
          <w:tcPr>
            <w:tcW w:w="2521" w:type="dxa"/>
            <w:gridSpan w:val="2"/>
            <w:tcBorders>
              <w:top w:val="single" w:sz="4" w:space="0" w:color="auto"/>
              <w:left w:val="nil"/>
              <w:bottom w:val="nil"/>
              <w:right w:val="single" w:sz="4" w:space="0" w:color="auto"/>
            </w:tcBorders>
          </w:tcPr>
          <w:p w14:paraId="3B938088" w14:textId="064B9AC6" w:rsidR="008211D9" w:rsidRPr="008211D9" w:rsidRDefault="008211D9" w:rsidP="008211D9">
            <w:pPr>
              <w:spacing w:after="240"/>
            </w:pPr>
            <w:r w:rsidRPr="008211D9">
              <w:t>Digital Voice-Data Recorder Systems</w:t>
            </w:r>
            <w:r w:rsidRPr="008211D9">
              <w:br/>
              <w:t>(Cont’d)</w:t>
            </w:r>
          </w:p>
        </w:tc>
        <w:tc>
          <w:tcPr>
            <w:tcW w:w="495" w:type="dxa"/>
            <w:tcBorders>
              <w:top w:val="single" w:sz="4" w:space="0" w:color="auto"/>
              <w:left w:val="single" w:sz="4" w:space="0" w:color="auto"/>
              <w:bottom w:val="nil"/>
              <w:right w:val="single" w:sz="4" w:space="0" w:color="auto"/>
            </w:tcBorders>
            <w:tcMar>
              <w:left w:w="29" w:type="dxa"/>
              <w:right w:w="29" w:type="dxa"/>
            </w:tcMar>
          </w:tcPr>
          <w:p w14:paraId="24B6AFDC" w14:textId="77777777" w:rsidR="008211D9" w:rsidRPr="008211D9" w:rsidRDefault="008211D9" w:rsidP="008211D9">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0F854538" w14:textId="77777777" w:rsidR="008211D9" w:rsidRPr="008211D9" w:rsidRDefault="008211D9" w:rsidP="008211D9">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06BD34F6" w14:textId="77777777" w:rsidR="008211D9" w:rsidRPr="008211D9" w:rsidRDefault="008211D9" w:rsidP="008211D9">
            <w:pPr>
              <w:spacing w:after="240"/>
              <w:jc w:val="center"/>
            </w:pPr>
          </w:p>
        </w:tc>
        <w:tc>
          <w:tcPr>
            <w:tcW w:w="3743" w:type="dxa"/>
            <w:tcBorders>
              <w:top w:val="single" w:sz="4" w:space="0" w:color="auto"/>
              <w:left w:val="single" w:sz="4" w:space="0" w:color="auto"/>
              <w:bottom w:val="nil"/>
              <w:right w:val="nil"/>
            </w:tcBorders>
          </w:tcPr>
          <w:p w14:paraId="23A57D03" w14:textId="77777777" w:rsidR="008211D9" w:rsidRPr="008211D9" w:rsidRDefault="008211D9" w:rsidP="008211D9">
            <w:pPr>
              <w:spacing w:after="240"/>
            </w:pPr>
          </w:p>
        </w:tc>
        <w:tc>
          <w:tcPr>
            <w:tcW w:w="628" w:type="dxa"/>
            <w:tcBorders>
              <w:left w:val="nil"/>
              <w:bottom w:val="nil"/>
            </w:tcBorders>
          </w:tcPr>
          <w:p w14:paraId="1EB9A60C" w14:textId="77777777" w:rsidR="008211D9" w:rsidRPr="005567F1" w:rsidRDefault="008211D9" w:rsidP="008211D9">
            <w:pPr>
              <w:jc w:val="center"/>
            </w:pPr>
          </w:p>
        </w:tc>
      </w:tr>
      <w:tr w:rsidR="008211D9" w:rsidRPr="005567F1" w14:paraId="091EC582" w14:textId="77777777" w:rsidTr="00504A73">
        <w:trPr>
          <w:jc w:val="center"/>
        </w:trPr>
        <w:tc>
          <w:tcPr>
            <w:tcW w:w="1703" w:type="dxa"/>
            <w:tcBorders>
              <w:top w:val="nil"/>
              <w:left w:val="single" w:sz="4" w:space="0" w:color="auto"/>
              <w:bottom w:val="nil"/>
              <w:right w:val="nil"/>
            </w:tcBorders>
          </w:tcPr>
          <w:p w14:paraId="213769EC" w14:textId="1D7D4C9D" w:rsidR="008211D9" w:rsidRPr="008211D9" w:rsidRDefault="008211D9" w:rsidP="008211D9">
            <w:pPr>
              <w:spacing w:after="240"/>
            </w:pPr>
            <w:r w:rsidRPr="008211D9">
              <w:t>-31-01-02</w:t>
            </w:r>
          </w:p>
        </w:tc>
        <w:tc>
          <w:tcPr>
            <w:tcW w:w="2521" w:type="dxa"/>
            <w:gridSpan w:val="2"/>
            <w:tcBorders>
              <w:top w:val="nil"/>
              <w:left w:val="nil"/>
              <w:bottom w:val="nil"/>
              <w:right w:val="single" w:sz="4" w:space="0" w:color="auto"/>
            </w:tcBorders>
          </w:tcPr>
          <w:p w14:paraId="65E74E43" w14:textId="6AF0DCBA" w:rsidR="008211D9" w:rsidRPr="008211D9" w:rsidRDefault="008211D9" w:rsidP="008211D9">
            <w:pPr>
              <w:spacing w:after="240"/>
            </w:pPr>
            <w:r w:rsidRPr="008211D9">
              <w:t>Flight Data Recorder (FDR) Functions</w:t>
            </w:r>
            <w:r w:rsidRPr="008211D9">
              <w:br/>
              <w:t>(Cont’d)</w:t>
            </w:r>
          </w:p>
        </w:tc>
        <w:tc>
          <w:tcPr>
            <w:tcW w:w="495" w:type="dxa"/>
            <w:tcBorders>
              <w:top w:val="nil"/>
              <w:left w:val="single" w:sz="4" w:space="0" w:color="auto"/>
              <w:bottom w:val="nil"/>
              <w:right w:val="single" w:sz="4" w:space="0" w:color="auto"/>
            </w:tcBorders>
            <w:tcMar>
              <w:left w:w="29" w:type="dxa"/>
              <w:right w:w="29" w:type="dxa"/>
            </w:tcMar>
          </w:tcPr>
          <w:p w14:paraId="75B23DC6" w14:textId="77777777" w:rsidR="008211D9" w:rsidRPr="008211D9" w:rsidRDefault="008211D9" w:rsidP="008211D9">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51F8C22D" w14:textId="77777777" w:rsidR="008211D9" w:rsidRPr="008211D9" w:rsidRDefault="008211D9" w:rsidP="008211D9">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4F3E0BE4" w14:textId="77777777" w:rsidR="008211D9" w:rsidRPr="008211D9" w:rsidRDefault="008211D9" w:rsidP="008211D9">
            <w:pPr>
              <w:spacing w:after="240"/>
              <w:jc w:val="center"/>
            </w:pPr>
          </w:p>
        </w:tc>
        <w:tc>
          <w:tcPr>
            <w:tcW w:w="3743" w:type="dxa"/>
            <w:tcBorders>
              <w:top w:val="nil"/>
              <w:left w:val="single" w:sz="4" w:space="0" w:color="auto"/>
              <w:bottom w:val="nil"/>
              <w:right w:val="nil"/>
            </w:tcBorders>
          </w:tcPr>
          <w:p w14:paraId="1A5B17FA" w14:textId="77777777" w:rsidR="008211D9" w:rsidRPr="008211D9" w:rsidRDefault="008211D9" w:rsidP="008211D9">
            <w:pPr>
              <w:spacing w:after="240"/>
            </w:pPr>
          </w:p>
        </w:tc>
        <w:tc>
          <w:tcPr>
            <w:tcW w:w="628" w:type="dxa"/>
            <w:tcBorders>
              <w:top w:val="nil"/>
              <w:left w:val="nil"/>
              <w:bottom w:val="nil"/>
            </w:tcBorders>
          </w:tcPr>
          <w:p w14:paraId="33B385BF" w14:textId="77777777" w:rsidR="008211D9" w:rsidRPr="005567F1" w:rsidRDefault="008211D9" w:rsidP="008211D9">
            <w:pPr>
              <w:jc w:val="center"/>
            </w:pPr>
          </w:p>
        </w:tc>
      </w:tr>
      <w:tr w:rsidR="008211D9" w:rsidRPr="005567F1" w14:paraId="25C9E76A" w14:textId="77777777" w:rsidTr="00504A73">
        <w:trPr>
          <w:jc w:val="center"/>
        </w:trPr>
        <w:tc>
          <w:tcPr>
            <w:tcW w:w="1703" w:type="dxa"/>
            <w:tcBorders>
              <w:top w:val="nil"/>
              <w:left w:val="single" w:sz="4" w:space="0" w:color="auto"/>
              <w:bottom w:val="nil"/>
              <w:right w:val="nil"/>
            </w:tcBorders>
          </w:tcPr>
          <w:p w14:paraId="7CDF356B" w14:textId="3550C687" w:rsidR="008211D9" w:rsidRPr="008211D9" w:rsidRDefault="008211D9" w:rsidP="008211D9">
            <w:pPr>
              <w:spacing w:after="240"/>
            </w:pPr>
            <w:r w:rsidRPr="008211D9">
              <w:t>-31-01-02-01</w:t>
            </w:r>
          </w:p>
        </w:tc>
        <w:tc>
          <w:tcPr>
            <w:tcW w:w="2521" w:type="dxa"/>
            <w:gridSpan w:val="2"/>
            <w:tcBorders>
              <w:top w:val="nil"/>
              <w:left w:val="nil"/>
              <w:bottom w:val="nil"/>
              <w:right w:val="single" w:sz="4" w:space="0" w:color="auto"/>
            </w:tcBorders>
          </w:tcPr>
          <w:p w14:paraId="1A114EA6" w14:textId="76DD05BA" w:rsidR="008211D9" w:rsidRPr="008211D9" w:rsidRDefault="008211D9" w:rsidP="008211D9">
            <w:pPr>
              <w:spacing w:after="240"/>
            </w:pPr>
            <w:r w:rsidRPr="008211D9">
              <w:t>FDR Recording Parameters Required by 14 CFR</w:t>
            </w:r>
          </w:p>
        </w:tc>
        <w:tc>
          <w:tcPr>
            <w:tcW w:w="495" w:type="dxa"/>
            <w:tcBorders>
              <w:top w:val="nil"/>
              <w:left w:val="single" w:sz="4" w:space="0" w:color="auto"/>
              <w:bottom w:val="nil"/>
              <w:right w:val="single" w:sz="4" w:space="0" w:color="auto"/>
            </w:tcBorders>
            <w:tcMar>
              <w:left w:w="29" w:type="dxa"/>
              <w:right w:w="29" w:type="dxa"/>
            </w:tcMar>
          </w:tcPr>
          <w:p w14:paraId="2502E4B0" w14:textId="1831A4DD" w:rsidR="008211D9" w:rsidRPr="008211D9" w:rsidRDefault="008211D9" w:rsidP="008211D9">
            <w:pPr>
              <w:spacing w:after="240"/>
              <w:jc w:val="center"/>
            </w:pPr>
            <w:r w:rsidRPr="008211D9">
              <w:t>A</w:t>
            </w:r>
          </w:p>
        </w:tc>
        <w:tc>
          <w:tcPr>
            <w:tcW w:w="495" w:type="dxa"/>
            <w:tcBorders>
              <w:top w:val="nil"/>
              <w:left w:val="single" w:sz="4" w:space="0" w:color="auto"/>
              <w:bottom w:val="nil"/>
              <w:right w:val="single" w:sz="4" w:space="0" w:color="auto"/>
            </w:tcBorders>
            <w:tcMar>
              <w:left w:w="29" w:type="dxa"/>
              <w:right w:w="29" w:type="dxa"/>
            </w:tcMar>
          </w:tcPr>
          <w:p w14:paraId="7B0BF81E" w14:textId="438E622A" w:rsidR="008211D9" w:rsidRPr="008211D9" w:rsidRDefault="008211D9" w:rsidP="008211D9">
            <w:pPr>
              <w:spacing w:after="240"/>
              <w:jc w:val="center"/>
            </w:pPr>
            <w:r w:rsidRPr="008211D9">
              <w:t>-</w:t>
            </w:r>
          </w:p>
        </w:tc>
        <w:tc>
          <w:tcPr>
            <w:tcW w:w="495" w:type="dxa"/>
            <w:tcBorders>
              <w:top w:val="nil"/>
              <w:left w:val="single" w:sz="4" w:space="0" w:color="auto"/>
              <w:bottom w:val="nil"/>
              <w:right w:val="single" w:sz="4" w:space="0" w:color="auto"/>
            </w:tcBorders>
            <w:tcMar>
              <w:left w:w="29" w:type="dxa"/>
              <w:right w:w="29" w:type="dxa"/>
            </w:tcMar>
          </w:tcPr>
          <w:p w14:paraId="153AA258" w14:textId="4858C1B8" w:rsidR="008211D9" w:rsidRPr="008211D9" w:rsidRDefault="008211D9" w:rsidP="008211D9">
            <w:pPr>
              <w:spacing w:after="240"/>
              <w:jc w:val="center"/>
            </w:pPr>
            <w:r w:rsidRPr="008211D9">
              <w:t>-</w:t>
            </w:r>
          </w:p>
        </w:tc>
        <w:tc>
          <w:tcPr>
            <w:tcW w:w="3743" w:type="dxa"/>
            <w:tcBorders>
              <w:top w:val="nil"/>
              <w:left w:val="single" w:sz="4" w:space="0" w:color="auto"/>
              <w:bottom w:val="nil"/>
              <w:right w:val="nil"/>
            </w:tcBorders>
          </w:tcPr>
          <w:p w14:paraId="100C8F3B" w14:textId="77777777" w:rsidR="008211D9" w:rsidRPr="008211D9" w:rsidRDefault="008211D9" w:rsidP="008211D9">
            <w:pPr>
              <w:pStyle w:val="MMELTableBody"/>
              <w:jc w:val="left"/>
              <w:rPr>
                <w:b w:val="0"/>
              </w:rPr>
            </w:pPr>
            <w:r w:rsidRPr="008211D9">
              <w:rPr>
                <w:b w:val="0"/>
              </w:rPr>
              <w:t>Up to three recording parameters may be inoperative provided:</w:t>
            </w:r>
          </w:p>
          <w:p w14:paraId="4CDF86AD" w14:textId="77777777" w:rsidR="008211D9" w:rsidRPr="008211D9" w:rsidRDefault="008211D9" w:rsidP="00281899">
            <w:pPr>
              <w:numPr>
                <w:ilvl w:val="0"/>
                <w:numId w:val="497"/>
              </w:numPr>
            </w:pPr>
            <w:r w:rsidRPr="008211D9">
              <w:t>At least one cockpit voice recorder (CVR) function operates normally,</w:t>
            </w:r>
          </w:p>
          <w:p w14:paraId="1CE11B5A" w14:textId="77777777" w:rsidR="008211D9" w:rsidRDefault="008211D9" w:rsidP="00281899">
            <w:pPr>
              <w:numPr>
                <w:ilvl w:val="0"/>
                <w:numId w:val="497"/>
              </w:numPr>
            </w:pPr>
            <w:r w:rsidRPr="008211D9">
              <w:t>At least one datalink recorder (DLR) function operates normally, and</w:t>
            </w:r>
          </w:p>
          <w:p w14:paraId="0572BECC" w14:textId="41EB9D1B" w:rsidR="008211D9" w:rsidRPr="008211D9" w:rsidRDefault="008211D9" w:rsidP="00281899">
            <w:pPr>
              <w:numPr>
                <w:ilvl w:val="0"/>
                <w:numId w:val="497"/>
              </w:numPr>
              <w:spacing w:after="240"/>
            </w:pPr>
            <w:r w:rsidRPr="008211D9">
              <w:t>Repairs are made within 20 </w:t>
            </w:r>
            <w:r w:rsidR="00E0372C">
              <w:t>calendar</w:t>
            </w:r>
            <w:r w:rsidRPr="008211D9">
              <w:noBreakHyphen/>
              <w:t>days.</w:t>
            </w:r>
          </w:p>
        </w:tc>
        <w:tc>
          <w:tcPr>
            <w:tcW w:w="628" w:type="dxa"/>
            <w:tcBorders>
              <w:top w:val="nil"/>
              <w:left w:val="nil"/>
              <w:bottom w:val="nil"/>
            </w:tcBorders>
          </w:tcPr>
          <w:p w14:paraId="1E0E4DC3" w14:textId="77777777" w:rsidR="008211D9" w:rsidRPr="005567F1" w:rsidRDefault="008211D9" w:rsidP="008211D9">
            <w:pPr>
              <w:jc w:val="center"/>
            </w:pPr>
          </w:p>
        </w:tc>
      </w:tr>
      <w:tr w:rsidR="008211D9" w:rsidRPr="005567F1" w14:paraId="412486A6" w14:textId="77777777" w:rsidTr="00504A73">
        <w:trPr>
          <w:jc w:val="center"/>
        </w:trPr>
        <w:tc>
          <w:tcPr>
            <w:tcW w:w="1703" w:type="dxa"/>
            <w:tcBorders>
              <w:top w:val="nil"/>
              <w:left w:val="single" w:sz="4" w:space="0" w:color="auto"/>
              <w:bottom w:val="nil"/>
              <w:right w:val="nil"/>
            </w:tcBorders>
          </w:tcPr>
          <w:p w14:paraId="4DBFA27A" w14:textId="25D460E0" w:rsidR="008211D9" w:rsidRPr="008211D9" w:rsidRDefault="008211D9" w:rsidP="008211D9">
            <w:pPr>
              <w:spacing w:after="240"/>
            </w:pPr>
            <w:r w:rsidRPr="008211D9">
              <w:t>-31-01-02-02</w:t>
            </w:r>
          </w:p>
        </w:tc>
        <w:tc>
          <w:tcPr>
            <w:tcW w:w="2521" w:type="dxa"/>
            <w:gridSpan w:val="2"/>
            <w:tcBorders>
              <w:top w:val="nil"/>
              <w:left w:val="nil"/>
              <w:bottom w:val="nil"/>
              <w:right w:val="single" w:sz="4" w:space="0" w:color="auto"/>
            </w:tcBorders>
          </w:tcPr>
          <w:p w14:paraId="4BC8FB69" w14:textId="5F954717" w:rsidR="008211D9" w:rsidRPr="008211D9" w:rsidRDefault="008211D9" w:rsidP="008211D9">
            <w:pPr>
              <w:spacing w:after="240"/>
            </w:pPr>
            <w:r w:rsidRPr="008211D9">
              <w:t>FDR Recording Parameters Not Required by 14 CFR</w:t>
            </w:r>
          </w:p>
        </w:tc>
        <w:tc>
          <w:tcPr>
            <w:tcW w:w="495" w:type="dxa"/>
            <w:tcBorders>
              <w:top w:val="nil"/>
              <w:left w:val="single" w:sz="4" w:space="0" w:color="auto"/>
              <w:bottom w:val="nil"/>
              <w:right w:val="single" w:sz="4" w:space="0" w:color="auto"/>
            </w:tcBorders>
            <w:tcMar>
              <w:left w:w="29" w:type="dxa"/>
              <w:right w:w="29" w:type="dxa"/>
            </w:tcMar>
          </w:tcPr>
          <w:p w14:paraId="7861C3DB" w14:textId="7CD535C3" w:rsidR="008211D9" w:rsidRPr="008211D9" w:rsidRDefault="008211D9" w:rsidP="008211D9">
            <w:pPr>
              <w:spacing w:after="240"/>
              <w:jc w:val="center"/>
            </w:pPr>
            <w:r w:rsidRPr="008211D9">
              <w:t>A</w:t>
            </w:r>
          </w:p>
        </w:tc>
        <w:tc>
          <w:tcPr>
            <w:tcW w:w="495" w:type="dxa"/>
            <w:tcBorders>
              <w:top w:val="nil"/>
              <w:left w:val="single" w:sz="4" w:space="0" w:color="auto"/>
              <w:bottom w:val="nil"/>
              <w:right w:val="single" w:sz="4" w:space="0" w:color="auto"/>
            </w:tcBorders>
            <w:tcMar>
              <w:left w:w="29" w:type="dxa"/>
              <w:right w:w="29" w:type="dxa"/>
            </w:tcMar>
          </w:tcPr>
          <w:p w14:paraId="59A3AB28" w14:textId="1A7C7613" w:rsidR="008211D9" w:rsidRPr="008211D9" w:rsidRDefault="008211D9" w:rsidP="008211D9">
            <w:pPr>
              <w:spacing w:after="240"/>
              <w:jc w:val="center"/>
            </w:pPr>
            <w:r w:rsidRPr="008211D9">
              <w:t>-</w:t>
            </w:r>
          </w:p>
        </w:tc>
        <w:tc>
          <w:tcPr>
            <w:tcW w:w="495" w:type="dxa"/>
            <w:tcBorders>
              <w:top w:val="nil"/>
              <w:left w:val="single" w:sz="4" w:space="0" w:color="auto"/>
              <w:bottom w:val="nil"/>
              <w:right w:val="single" w:sz="4" w:space="0" w:color="auto"/>
            </w:tcBorders>
            <w:tcMar>
              <w:left w:w="29" w:type="dxa"/>
              <w:right w:w="29" w:type="dxa"/>
            </w:tcMar>
          </w:tcPr>
          <w:p w14:paraId="76EA0E72" w14:textId="33CA70AC" w:rsidR="008211D9" w:rsidRPr="008211D9" w:rsidRDefault="008211D9" w:rsidP="008211D9">
            <w:pPr>
              <w:spacing w:after="240"/>
              <w:jc w:val="center"/>
            </w:pPr>
            <w:r w:rsidRPr="008211D9">
              <w:t>-</w:t>
            </w:r>
          </w:p>
        </w:tc>
        <w:tc>
          <w:tcPr>
            <w:tcW w:w="3743" w:type="dxa"/>
            <w:tcBorders>
              <w:top w:val="nil"/>
              <w:left w:val="single" w:sz="4" w:space="0" w:color="auto"/>
              <w:bottom w:val="nil"/>
              <w:right w:val="nil"/>
            </w:tcBorders>
          </w:tcPr>
          <w:p w14:paraId="0C39215B" w14:textId="7851520B" w:rsidR="008211D9" w:rsidRPr="008211D9" w:rsidRDefault="008211D9" w:rsidP="008211D9">
            <w:pPr>
              <w:spacing w:after="240"/>
            </w:pPr>
            <w:r w:rsidRPr="008211D9">
              <w:t>May be inoperative provided repairs are made prior to the completion of the next heavy maintenance visit.</w:t>
            </w:r>
          </w:p>
        </w:tc>
        <w:tc>
          <w:tcPr>
            <w:tcW w:w="628" w:type="dxa"/>
            <w:tcBorders>
              <w:top w:val="nil"/>
              <w:left w:val="nil"/>
              <w:bottom w:val="nil"/>
            </w:tcBorders>
          </w:tcPr>
          <w:p w14:paraId="06C14FF1" w14:textId="77777777" w:rsidR="008211D9" w:rsidRPr="005567F1" w:rsidRDefault="008211D9" w:rsidP="008211D9">
            <w:pPr>
              <w:jc w:val="center"/>
            </w:pPr>
          </w:p>
        </w:tc>
      </w:tr>
      <w:tr w:rsidR="008211D9" w:rsidRPr="005567F1" w14:paraId="498A1FC0" w14:textId="77777777" w:rsidTr="00504A73">
        <w:trPr>
          <w:jc w:val="center"/>
        </w:trPr>
        <w:tc>
          <w:tcPr>
            <w:tcW w:w="1703" w:type="dxa"/>
            <w:tcBorders>
              <w:top w:val="nil"/>
              <w:left w:val="single" w:sz="4" w:space="0" w:color="auto"/>
              <w:bottom w:val="nil"/>
              <w:right w:val="nil"/>
            </w:tcBorders>
          </w:tcPr>
          <w:p w14:paraId="314E6DB1" w14:textId="62C56ED9" w:rsidR="008211D9" w:rsidRPr="008211D9" w:rsidRDefault="008211D9" w:rsidP="008211D9">
            <w:pPr>
              <w:spacing w:after="240"/>
            </w:pPr>
            <w:r w:rsidRPr="008211D9">
              <w:t>-31-01-03</w:t>
            </w:r>
          </w:p>
        </w:tc>
        <w:tc>
          <w:tcPr>
            <w:tcW w:w="2521" w:type="dxa"/>
            <w:gridSpan w:val="2"/>
            <w:tcBorders>
              <w:top w:val="nil"/>
              <w:left w:val="nil"/>
              <w:bottom w:val="nil"/>
              <w:right w:val="single" w:sz="4" w:space="0" w:color="auto"/>
            </w:tcBorders>
          </w:tcPr>
          <w:p w14:paraId="28D2DB8B" w14:textId="4B3A689A" w:rsidR="008211D9" w:rsidRPr="008211D9" w:rsidRDefault="008211D9" w:rsidP="008211D9">
            <w:pPr>
              <w:spacing w:after="240"/>
            </w:pPr>
            <w:r w:rsidRPr="008211D9">
              <w:t>Datalink Recorder (DLR) Functions</w:t>
            </w:r>
          </w:p>
        </w:tc>
        <w:tc>
          <w:tcPr>
            <w:tcW w:w="495" w:type="dxa"/>
            <w:tcBorders>
              <w:top w:val="nil"/>
              <w:left w:val="single" w:sz="4" w:space="0" w:color="auto"/>
              <w:bottom w:val="nil"/>
              <w:right w:val="single" w:sz="4" w:space="0" w:color="auto"/>
            </w:tcBorders>
            <w:tcMar>
              <w:left w:w="29" w:type="dxa"/>
              <w:right w:w="29" w:type="dxa"/>
            </w:tcMar>
          </w:tcPr>
          <w:p w14:paraId="3C3D3ED6" w14:textId="77777777" w:rsidR="008211D9" w:rsidRPr="008211D9" w:rsidRDefault="008211D9" w:rsidP="008211D9">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14A05B55" w14:textId="77777777" w:rsidR="008211D9" w:rsidRPr="008211D9" w:rsidRDefault="008211D9" w:rsidP="008211D9">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66DC7935" w14:textId="77777777" w:rsidR="008211D9" w:rsidRPr="008211D9" w:rsidRDefault="008211D9" w:rsidP="008211D9">
            <w:pPr>
              <w:spacing w:after="240"/>
              <w:jc w:val="center"/>
            </w:pPr>
          </w:p>
        </w:tc>
        <w:tc>
          <w:tcPr>
            <w:tcW w:w="3743" w:type="dxa"/>
            <w:tcBorders>
              <w:top w:val="nil"/>
              <w:left w:val="single" w:sz="4" w:space="0" w:color="auto"/>
              <w:bottom w:val="nil"/>
              <w:right w:val="nil"/>
            </w:tcBorders>
          </w:tcPr>
          <w:p w14:paraId="3322E256" w14:textId="77777777" w:rsidR="008211D9" w:rsidRPr="008211D9" w:rsidRDefault="008211D9" w:rsidP="008211D9">
            <w:pPr>
              <w:spacing w:after="240"/>
            </w:pPr>
          </w:p>
        </w:tc>
        <w:tc>
          <w:tcPr>
            <w:tcW w:w="628" w:type="dxa"/>
            <w:tcBorders>
              <w:top w:val="nil"/>
              <w:left w:val="nil"/>
              <w:bottom w:val="nil"/>
            </w:tcBorders>
          </w:tcPr>
          <w:p w14:paraId="5C51CF4A" w14:textId="77777777" w:rsidR="008211D9" w:rsidRPr="005567F1" w:rsidRDefault="008211D9" w:rsidP="008211D9">
            <w:pPr>
              <w:jc w:val="center"/>
            </w:pPr>
          </w:p>
        </w:tc>
      </w:tr>
      <w:tr w:rsidR="008211D9" w:rsidRPr="005567F1" w14:paraId="09C597DC" w14:textId="77777777" w:rsidTr="00504A73">
        <w:trPr>
          <w:jc w:val="center"/>
        </w:trPr>
        <w:tc>
          <w:tcPr>
            <w:tcW w:w="1703" w:type="dxa"/>
            <w:tcBorders>
              <w:top w:val="nil"/>
              <w:left w:val="single" w:sz="4" w:space="0" w:color="auto"/>
              <w:bottom w:val="nil"/>
              <w:right w:val="nil"/>
            </w:tcBorders>
          </w:tcPr>
          <w:p w14:paraId="52F0E8BB" w14:textId="1ACBB9C2" w:rsidR="008211D9" w:rsidRPr="008211D9" w:rsidRDefault="008211D9" w:rsidP="008211D9">
            <w:pPr>
              <w:spacing w:after="240"/>
            </w:pPr>
            <w:r w:rsidRPr="008211D9">
              <w:t>-31-01-03A</w:t>
            </w:r>
          </w:p>
        </w:tc>
        <w:tc>
          <w:tcPr>
            <w:tcW w:w="2521" w:type="dxa"/>
            <w:gridSpan w:val="2"/>
            <w:tcBorders>
              <w:top w:val="nil"/>
              <w:left w:val="nil"/>
              <w:bottom w:val="nil"/>
              <w:right w:val="single" w:sz="4" w:space="0" w:color="auto"/>
            </w:tcBorders>
          </w:tcPr>
          <w:p w14:paraId="7F1D41EB" w14:textId="77777777" w:rsidR="008211D9" w:rsidRPr="008211D9" w:rsidRDefault="008211D9" w:rsidP="008211D9">
            <w:pPr>
              <w:spacing w:after="240"/>
            </w:pPr>
          </w:p>
        </w:tc>
        <w:tc>
          <w:tcPr>
            <w:tcW w:w="495" w:type="dxa"/>
            <w:tcBorders>
              <w:top w:val="nil"/>
              <w:left w:val="single" w:sz="4" w:space="0" w:color="auto"/>
              <w:bottom w:val="nil"/>
              <w:right w:val="single" w:sz="4" w:space="0" w:color="auto"/>
            </w:tcBorders>
            <w:tcMar>
              <w:left w:w="29" w:type="dxa"/>
              <w:right w:w="29" w:type="dxa"/>
            </w:tcMar>
          </w:tcPr>
          <w:p w14:paraId="2076DB78" w14:textId="14A20AD7" w:rsidR="008211D9" w:rsidRPr="008211D9" w:rsidRDefault="008211D9" w:rsidP="008211D9">
            <w:pPr>
              <w:spacing w:after="240"/>
              <w:jc w:val="center"/>
            </w:pPr>
            <w:r w:rsidRPr="008211D9">
              <w:t>C</w:t>
            </w:r>
          </w:p>
        </w:tc>
        <w:tc>
          <w:tcPr>
            <w:tcW w:w="495" w:type="dxa"/>
            <w:tcBorders>
              <w:top w:val="nil"/>
              <w:left w:val="single" w:sz="4" w:space="0" w:color="auto"/>
              <w:bottom w:val="nil"/>
              <w:right w:val="single" w:sz="4" w:space="0" w:color="auto"/>
            </w:tcBorders>
            <w:tcMar>
              <w:left w:w="29" w:type="dxa"/>
              <w:right w:w="29" w:type="dxa"/>
            </w:tcMar>
          </w:tcPr>
          <w:p w14:paraId="0ACE5141" w14:textId="278698E6" w:rsidR="008211D9" w:rsidRPr="008211D9" w:rsidRDefault="008211D9" w:rsidP="008211D9">
            <w:pPr>
              <w:spacing w:after="240"/>
              <w:jc w:val="center"/>
            </w:pPr>
            <w:r w:rsidRPr="008211D9">
              <w:t>2</w:t>
            </w:r>
          </w:p>
        </w:tc>
        <w:tc>
          <w:tcPr>
            <w:tcW w:w="495" w:type="dxa"/>
            <w:tcBorders>
              <w:top w:val="nil"/>
              <w:left w:val="single" w:sz="4" w:space="0" w:color="auto"/>
              <w:bottom w:val="nil"/>
              <w:right w:val="single" w:sz="4" w:space="0" w:color="auto"/>
            </w:tcBorders>
            <w:tcMar>
              <w:left w:w="29" w:type="dxa"/>
              <w:right w:w="29" w:type="dxa"/>
            </w:tcMar>
          </w:tcPr>
          <w:p w14:paraId="280FE91B" w14:textId="71A46B45" w:rsidR="008211D9" w:rsidRPr="008211D9" w:rsidRDefault="008211D9" w:rsidP="008211D9">
            <w:pPr>
              <w:spacing w:after="240"/>
              <w:jc w:val="center"/>
            </w:pPr>
            <w:r w:rsidRPr="008211D9">
              <w:t>1</w:t>
            </w:r>
          </w:p>
        </w:tc>
        <w:tc>
          <w:tcPr>
            <w:tcW w:w="3743" w:type="dxa"/>
            <w:tcBorders>
              <w:top w:val="nil"/>
              <w:left w:val="single" w:sz="4" w:space="0" w:color="auto"/>
              <w:bottom w:val="nil"/>
              <w:right w:val="nil"/>
            </w:tcBorders>
          </w:tcPr>
          <w:p w14:paraId="056E7705" w14:textId="77777777" w:rsidR="008211D9" w:rsidRPr="008211D9" w:rsidRDefault="008211D9" w:rsidP="008211D9">
            <w:pPr>
              <w:spacing w:after="240"/>
            </w:pPr>
          </w:p>
        </w:tc>
        <w:tc>
          <w:tcPr>
            <w:tcW w:w="628" w:type="dxa"/>
            <w:tcBorders>
              <w:top w:val="nil"/>
              <w:left w:val="nil"/>
              <w:bottom w:val="nil"/>
            </w:tcBorders>
          </w:tcPr>
          <w:p w14:paraId="79D8B5DB" w14:textId="77777777" w:rsidR="008211D9" w:rsidRPr="005567F1" w:rsidRDefault="008211D9" w:rsidP="008211D9">
            <w:pPr>
              <w:jc w:val="center"/>
            </w:pPr>
          </w:p>
        </w:tc>
      </w:tr>
      <w:tr w:rsidR="008211D9" w:rsidRPr="005567F1" w14:paraId="4515AD6B" w14:textId="77777777" w:rsidTr="008211D9">
        <w:trPr>
          <w:jc w:val="center"/>
        </w:trPr>
        <w:tc>
          <w:tcPr>
            <w:tcW w:w="1703" w:type="dxa"/>
            <w:tcBorders>
              <w:top w:val="nil"/>
              <w:left w:val="single" w:sz="4" w:space="0" w:color="auto"/>
              <w:bottom w:val="nil"/>
              <w:right w:val="nil"/>
            </w:tcBorders>
          </w:tcPr>
          <w:p w14:paraId="7C5F8BCA" w14:textId="4BB42D5A" w:rsidR="008211D9" w:rsidRPr="008211D9" w:rsidRDefault="008211D9" w:rsidP="008211D9">
            <w:pPr>
              <w:spacing w:after="240"/>
            </w:pPr>
            <w:r w:rsidRPr="008211D9">
              <w:t>-31-01-03B</w:t>
            </w:r>
          </w:p>
        </w:tc>
        <w:tc>
          <w:tcPr>
            <w:tcW w:w="2521" w:type="dxa"/>
            <w:gridSpan w:val="2"/>
            <w:tcBorders>
              <w:top w:val="nil"/>
              <w:left w:val="nil"/>
              <w:bottom w:val="nil"/>
              <w:right w:val="single" w:sz="4" w:space="0" w:color="auto"/>
            </w:tcBorders>
          </w:tcPr>
          <w:p w14:paraId="7882BF69" w14:textId="77777777" w:rsidR="008211D9" w:rsidRPr="008211D9" w:rsidRDefault="008211D9" w:rsidP="008211D9">
            <w:pPr>
              <w:spacing w:after="240"/>
            </w:pPr>
          </w:p>
        </w:tc>
        <w:tc>
          <w:tcPr>
            <w:tcW w:w="495" w:type="dxa"/>
            <w:tcBorders>
              <w:top w:val="nil"/>
              <w:left w:val="single" w:sz="4" w:space="0" w:color="auto"/>
              <w:bottom w:val="nil"/>
              <w:right w:val="single" w:sz="4" w:space="0" w:color="auto"/>
            </w:tcBorders>
            <w:tcMar>
              <w:left w:w="29" w:type="dxa"/>
              <w:right w:w="29" w:type="dxa"/>
            </w:tcMar>
          </w:tcPr>
          <w:p w14:paraId="4AF6293D" w14:textId="5A3CB620" w:rsidR="008211D9" w:rsidRPr="008211D9" w:rsidRDefault="008211D9" w:rsidP="008211D9">
            <w:pPr>
              <w:spacing w:after="240"/>
              <w:jc w:val="center"/>
            </w:pPr>
            <w:r w:rsidRPr="008211D9">
              <w:t>A</w:t>
            </w:r>
          </w:p>
        </w:tc>
        <w:tc>
          <w:tcPr>
            <w:tcW w:w="495" w:type="dxa"/>
            <w:tcBorders>
              <w:top w:val="nil"/>
              <w:left w:val="single" w:sz="4" w:space="0" w:color="auto"/>
              <w:bottom w:val="nil"/>
              <w:right w:val="single" w:sz="4" w:space="0" w:color="auto"/>
            </w:tcBorders>
            <w:tcMar>
              <w:left w:w="29" w:type="dxa"/>
              <w:right w:w="29" w:type="dxa"/>
            </w:tcMar>
          </w:tcPr>
          <w:p w14:paraId="6098DA02" w14:textId="6623E10F" w:rsidR="008211D9" w:rsidRPr="008211D9" w:rsidRDefault="008211D9" w:rsidP="008211D9">
            <w:pPr>
              <w:spacing w:after="240"/>
              <w:jc w:val="center"/>
            </w:pPr>
            <w:r w:rsidRPr="008211D9">
              <w:t>2</w:t>
            </w:r>
          </w:p>
        </w:tc>
        <w:tc>
          <w:tcPr>
            <w:tcW w:w="495" w:type="dxa"/>
            <w:tcBorders>
              <w:top w:val="nil"/>
              <w:left w:val="single" w:sz="4" w:space="0" w:color="auto"/>
              <w:bottom w:val="nil"/>
              <w:right w:val="single" w:sz="4" w:space="0" w:color="auto"/>
            </w:tcBorders>
            <w:tcMar>
              <w:left w:w="29" w:type="dxa"/>
              <w:right w:w="29" w:type="dxa"/>
            </w:tcMar>
          </w:tcPr>
          <w:p w14:paraId="62F05830" w14:textId="097DEAD2" w:rsidR="008211D9" w:rsidRPr="008211D9" w:rsidRDefault="008211D9" w:rsidP="008211D9">
            <w:pPr>
              <w:spacing w:after="240"/>
              <w:jc w:val="center"/>
            </w:pPr>
            <w:r w:rsidRPr="008211D9">
              <w:t>0</w:t>
            </w:r>
          </w:p>
        </w:tc>
        <w:tc>
          <w:tcPr>
            <w:tcW w:w="3743" w:type="dxa"/>
            <w:tcBorders>
              <w:top w:val="nil"/>
              <w:left w:val="single" w:sz="4" w:space="0" w:color="auto"/>
              <w:bottom w:val="nil"/>
              <w:right w:val="nil"/>
            </w:tcBorders>
          </w:tcPr>
          <w:p w14:paraId="3EA6431F" w14:textId="77777777" w:rsidR="008211D9" w:rsidRPr="008211D9" w:rsidRDefault="008211D9" w:rsidP="008211D9">
            <w:pPr>
              <w:pStyle w:val="MMELTableBody"/>
              <w:jc w:val="left"/>
              <w:rPr>
                <w:b w:val="0"/>
              </w:rPr>
            </w:pPr>
            <w:r w:rsidRPr="008211D9">
              <w:rPr>
                <w:b w:val="0"/>
              </w:rPr>
              <w:t>May be inoperative provided:</w:t>
            </w:r>
          </w:p>
          <w:p w14:paraId="65E89ED2" w14:textId="77777777" w:rsidR="008211D9" w:rsidRDefault="008211D9" w:rsidP="00281899">
            <w:pPr>
              <w:numPr>
                <w:ilvl w:val="0"/>
                <w:numId w:val="498"/>
              </w:numPr>
            </w:pPr>
            <w:r w:rsidRPr="008211D9">
              <w:t>At least one flight data recorder (FDR) function operates normally, and</w:t>
            </w:r>
          </w:p>
          <w:p w14:paraId="397424FF" w14:textId="6905BB60" w:rsidR="008211D9" w:rsidRPr="008211D9" w:rsidRDefault="008211D9" w:rsidP="00281899">
            <w:pPr>
              <w:numPr>
                <w:ilvl w:val="0"/>
                <w:numId w:val="498"/>
              </w:numPr>
              <w:spacing w:after="240"/>
            </w:pPr>
            <w:r w:rsidRPr="008211D9">
              <w:t>Repairs are made within 3 flight</w:t>
            </w:r>
            <w:r w:rsidR="00B1756F">
              <w:noBreakHyphen/>
            </w:r>
            <w:r w:rsidRPr="008211D9">
              <w:t>days.</w:t>
            </w:r>
          </w:p>
        </w:tc>
        <w:tc>
          <w:tcPr>
            <w:tcW w:w="628" w:type="dxa"/>
            <w:tcBorders>
              <w:top w:val="nil"/>
              <w:left w:val="nil"/>
              <w:bottom w:val="nil"/>
            </w:tcBorders>
          </w:tcPr>
          <w:p w14:paraId="37BC1245" w14:textId="77777777" w:rsidR="008211D9" w:rsidRPr="005567F1" w:rsidRDefault="008211D9" w:rsidP="008211D9">
            <w:pPr>
              <w:jc w:val="center"/>
            </w:pPr>
          </w:p>
        </w:tc>
      </w:tr>
      <w:tr w:rsidR="008211D9" w:rsidRPr="005567F1" w14:paraId="7025BFA0" w14:textId="77777777" w:rsidTr="008211D9">
        <w:trPr>
          <w:jc w:val="center"/>
        </w:trPr>
        <w:tc>
          <w:tcPr>
            <w:tcW w:w="1703" w:type="dxa"/>
            <w:tcBorders>
              <w:top w:val="nil"/>
              <w:left w:val="single" w:sz="4" w:space="0" w:color="auto"/>
              <w:bottom w:val="single" w:sz="4" w:space="0" w:color="auto"/>
              <w:right w:val="nil"/>
            </w:tcBorders>
          </w:tcPr>
          <w:p w14:paraId="6BAABF3B" w14:textId="77AE8A37" w:rsidR="008211D9" w:rsidRPr="008211D9" w:rsidRDefault="008211D9" w:rsidP="008211D9">
            <w:pPr>
              <w:spacing w:after="240"/>
            </w:pPr>
            <w:r w:rsidRPr="008211D9">
              <w:t>-31-01-04</w:t>
            </w:r>
          </w:p>
        </w:tc>
        <w:tc>
          <w:tcPr>
            <w:tcW w:w="2521" w:type="dxa"/>
            <w:gridSpan w:val="2"/>
            <w:tcBorders>
              <w:top w:val="nil"/>
              <w:left w:val="nil"/>
              <w:bottom w:val="single" w:sz="4" w:space="0" w:color="auto"/>
              <w:right w:val="single" w:sz="4" w:space="0" w:color="auto"/>
            </w:tcBorders>
          </w:tcPr>
          <w:p w14:paraId="107720B7" w14:textId="7DF94BF3" w:rsidR="008211D9" w:rsidRPr="008211D9" w:rsidRDefault="008211D9" w:rsidP="008211D9">
            <w:pPr>
              <w:spacing w:after="240"/>
            </w:pPr>
            <w:r w:rsidRPr="008211D9">
              <w:t>Recorder Independent Power Supply</w:t>
            </w:r>
          </w:p>
        </w:tc>
        <w:tc>
          <w:tcPr>
            <w:tcW w:w="495" w:type="dxa"/>
            <w:tcBorders>
              <w:top w:val="nil"/>
              <w:left w:val="single" w:sz="4" w:space="0" w:color="auto"/>
              <w:bottom w:val="single" w:sz="4" w:space="0" w:color="auto"/>
              <w:right w:val="single" w:sz="4" w:space="0" w:color="auto"/>
            </w:tcBorders>
            <w:tcMar>
              <w:left w:w="29" w:type="dxa"/>
              <w:right w:w="29" w:type="dxa"/>
            </w:tcMar>
          </w:tcPr>
          <w:p w14:paraId="452EBDB5" w14:textId="5FE39FBD" w:rsidR="008211D9" w:rsidRPr="008211D9" w:rsidRDefault="008211D9" w:rsidP="008211D9">
            <w:pPr>
              <w:spacing w:after="240"/>
              <w:jc w:val="center"/>
            </w:pPr>
            <w:r w:rsidRPr="008211D9">
              <w:t>C</w:t>
            </w:r>
          </w:p>
        </w:tc>
        <w:tc>
          <w:tcPr>
            <w:tcW w:w="495" w:type="dxa"/>
            <w:tcBorders>
              <w:top w:val="nil"/>
              <w:left w:val="single" w:sz="4" w:space="0" w:color="auto"/>
              <w:bottom w:val="single" w:sz="4" w:space="0" w:color="auto"/>
              <w:right w:val="single" w:sz="4" w:space="0" w:color="auto"/>
            </w:tcBorders>
            <w:tcMar>
              <w:left w:w="29" w:type="dxa"/>
              <w:right w:w="29" w:type="dxa"/>
            </w:tcMar>
          </w:tcPr>
          <w:p w14:paraId="2D30AF8F" w14:textId="3A73F63E" w:rsidR="008211D9" w:rsidRPr="008211D9" w:rsidRDefault="008211D9" w:rsidP="008211D9">
            <w:pPr>
              <w:spacing w:after="240"/>
              <w:jc w:val="center"/>
            </w:pPr>
            <w:r w:rsidRPr="008211D9">
              <w:t>1</w:t>
            </w:r>
          </w:p>
        </w:tc>
        <w:tc>
          <w:tcPr>
            <w:tcW w:w="495" w:type="dxa"/>
            <w:tcBorders>
              <w:top w:val="nil"/>
              <w:left w:val="single" w:sz="4" w:space="0" w:color="auto"/>
              <w:bottom w:val="single" w:sz="4" w:space="0" w:color="auto"/>
              <w:right w:val="single" w:sz="4" w:space="0" w:color="auto"/>
            </w:tcBorders>
            <w:tcMar>
              <w:left w:w="29" w:type="dxa"/>
              <w:right w:w="29" w:type="dxa"/>
            </w:tcMar>
          </w:tcPr>
          <w:p w14:paraId="3FCBBC84" w14:textId="0DBA8789" w:rsidR="008211D9" w:rsidRPr="008211D9" w:rsidRDefault="008211D9" w:rsidP="008211D9">
            <w:pPr>
              <w:spacing w:after="240"/>
              <w:jc w:val="center"/>
            </w:pPr>
            <w:r w:rsidRPr="008211D9">
              <w:t>0</w:t>
            </w:r>
          </w:p>
        </w:tc>
        <w:tc>
          <w:tcPr>
            <w:tcW w:w="3743" w:type="dxa"/>
            <w:tcBorders>
              <w:top w:val="nil"/>
              <w:left w:val="single" w:sz="4" w:space="0" w:color="auto"/>
              <w:bottom w:val="single" w:sz="4" w:space="0" w:color="auto"/>
              <w:right w:val="nil"/>
            </w:tcBorders>
          </w:tcPr>
          <w:p w14:paraId="060BFD4E" w14:textId="77777777" w:rsidR="008211D9" w:rsidRPr="008211D9" w:rsidRDefault="008211D9" w:rsidP="008211D9">
            <w:pPr>
              <w:spacing w:after="240"/>
            </w:pPr>
          </w:p>
        </w:tc>
        <w:tc>
          <w:tcPr>
            <w:tcW w:w="628" w:type="dxa"/>
            <w:tcBorders>
              <w:top w:val="nil"/>
              <w:left w:val="nil"/>
            </w:tcBorders>
          </w:tcPr>
          <w:p w14:paraId="15015BA7" w14:textId="77777777" w:rsidR="008211D9" w:rsidRPr="005567F1" w:rsidRDefault="008211D9" w:rsidP="008211D9">
            <w:pPr>
              <w:jc w:val="center"/>
            </w:pPr>
          </w:p>
        </w:tc>
      </w:tr>
    </w:tbl>
    <w:p w14:paraId="618A1B5B" w14:textId="77777777" w:rsidR="001A4497" w:rsidRDefault="001A4497" w:rsidP="002D392E"/>
    <w:p w14:paraId="165A5CC7" w14:textId="77777777" w:rsidR="001A4497" w:rsidRDefault="001A4497">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31-3"/>
      </w:tblPr>
      <w:tblGrid>
        <w:gridCol w:w="5040"/>
        <w:gridCol w:w="5040"/>
      </w:tblGrid>
      <w:tr w:rsidR="001A4497" w:rsidRPr="005567F1" w14:paraId="7AECE999" w14:textId="77777777" w:rsidTr="00A52F9D">
        <w:trPr>
          <w:tblHeader/>
          <w:jc w:val="center"/>
        </w:trPr>
        <w:tc>
          <w:tcPr>
            <w:tcW w:w="4675" w:type="dxa"/>
            <w:tcBorders>
              <w:bottom w:val="single" w:sz="4" w:space="0" w:color="auto"/>
              <w:right w:val="nil"/>
            </w:tcBorders>
            <w:tcMar>
              <w:top w:w="29" w:type="dxa"/>
              <w:bottom w:w="29" w:type="dxa"/>
            </w:tcMar>
          </w:tcPr>
          <w:p w14:paraId="1B2284A4" w14:textId="77777777" w:rsidR="001A4497" w:rsidRPr="005567F1" w:rsidRDefault="001A4497" w:rsidP="00A52F9D">
            <w:pPr>
              <w:spacing w:after="60"/>
            </w:pPr>
            <w:r>
              <w:lastRenderedPageBreak/>
              <w:t>U.</w:t>
            </w:r>
            <w:r w:rsidRPr="005567F1">
              <w:t>S. DEPARTMENT OF TRANSPORTATION</w:t>
            </w:r>
          </w:p>
          <w:p w14:paraId="1647392F" w14:textId="77777777" w:rsidR="001A4497" w:rsidRPr="005567F1" w:rsidRDefault="001A4497" w:rsidP="00A52F9D">
            <w:pPr>
              <w:spacing w:after="60"/>
            </w:pPr>
            <w:r w:rsidRPr="005567F1">
              <w:t>FEDERAL AVIATION ADMINISTRATION</w:t>
            </w:r>
          </w:p>
        </w:tc>
        <w:tc>
          <w:tcPr>
            <w:tcW w:w="4675" w:type="dxa"/>
            <w:tcBorders>
              <w:left w:val="nil"/>
            </w:tcBorders>
            <w:tcMar>
              <w:top w:w="29" w:type="dxa"/>
              <w:bottom w:w="29" w:type="dxa"/>
            </w:tcMar>
            <w:vAlign w:val="center"/>
          </w:tcPr>
          <w:p w14:paraId="45697CFE" w14:textId="77777777" w:rsidR="001A4497" w:rsidRPr="005567F1" w:rsidRDefault="001A4497" w:rsidP="00A52F9D">
            <w:pPr>
              <w:spacing w:after="60"/>
              <w:jc w:val="right"/>
            </w:pPr>
            <w:r w:rsidRPr="005567F1">
              <w:t>MASTER MINIMUM EQUIPMENT LIST</w:t>
            </w:r>
          </w:p>
        </w:tc>
      </w:tr>
      <w:tr w:rsidR="001A4497" w:rsidRPr="005567F1" w14:paraId="784BB282" w14:textId="77777777" w:rsidTr="00A52F9D">
        <w:trPr>
          <w:tblHeader/>
          <w:jc w:val="center"/>
        </w:trPr>
        <w:tc>
          <w:tcPr>
            <w:tcW w:w="4675" w:type="dxa"/>
            <w:tcBorders>
              <w:bottom w:val="single" w:sz="4" w:space="0" w:color="auto"/>
              <w:right w:val="nil"/>
            </w:tcBorders>
            <w:tcMar>
              <w:top w:w="29" w:type="dxa"/>
              <w:bottom w:w="29" w:type="dxa"/>
            </w:tcMar>
          </w:tcPr>
          <w:p w14:paraId="6DCA7DCD" w14:textId="77777777" w:rsidR="001A4497" w:rsidRPr="005567F1" w:rsidRDefault="001A4497" w:rsidP="00A52F9D">
            <w:pPr>
              <w:spacing w:after="60"/>
            </w:pPr>
            <w:r>
              <w:t>REVISION NO. 19</w:t>
            </w:r>
          </w:p>
          <w:p w14:paraId="0C491EFB" w14:textId="0DD50FC3" w:rsidR="001A4497" w:rsidRPr="005567F1" w:rsidRDefault="001A4497" w:rsidP="00A52F9D">
            <w:pPr>
              <w:spacing w:after="60"/>
            </w:pPr>
            <w:r w:rsidRPr="005567F1">
              <w:t xml:space="preserve">DATE: </w:t>
            </w:r>
            <w:r w:rsidR="00112A22">
              <w:t>05/20/2025</w:t>
            </w:r>
          </w:p>
        </w:tc>
        <w:tc>
          <w:tcPr>
            <w:tcW w:w="4675" w:type="dxa"/>
            <w:tcBorders>
              <w:left w:val="nil"/>
            </w:tcBorders>
            <w:tcMar>
              <w:top w:w="29" w:type="dxa"/>
              <w:bottom w:w="29" w:type="dxa"/>
            </w:tcMar>
          </w:tcPr>
          <w:p w14:paraId="6C36403F" w14:textId="77777777" w:rsidR="001A4497" w:rsidRPr="005567F1" w:rsidRDefault="001A4497" w:rsidP="00A52F9D">
            <w:pPr>
              <w:spacing w:after="60"/>
              <w:jc w:val="right"/>
            </w:pPr>
            <w:r w:rsidRPr="005567F1">
              <w:t xml:space="preserve">PAGE NO. </w:t>
            </w:r>
            <w:r>
              <w:t>31-3</w:t>
            </w:r>
          </w:p>
        </w:tc>
      </w:tr>
      <w:tr w:rsidR="001A4497" w:rsidRPr="005567F1" w14:paraId="3DBC72BB" w14:textId="77777777" w:rsidTr="00A52F9D">
        <w:trPr>
          <w:tblHeader/>
          <w:jc w:val="center"/>
        </w:trPr>
        <w:tc>
          <w:tcPr>
            <w:tcW w:w="4675" w:type="dxa"/>
            <w:tcBorders>
              <w:right w:val="single" w:sz="4" w:space="0" w:color="auto"/>
            </w:tcBorders>
            <w:tcMar>
              <w:top w:w="29" w:type="dxa"/>
              <w:bottom w:w="29" w:type="dxa"/>
            </w:tcMar>
            <w:vAlign w:val="center"/>
          </w:tcPr>
          <w:p w14:paraId="0B0C2EB9" w14:textId="77777777" w:rsidR="001A4497" w:rsidRPr="005567F1" w:rsidRDefault="001A4497" w:rsidP="00A52F9D">
            <w:pPr>
              <w:spacing w:after="60"/>
            </w:pPr>
            <w:r w:rsidRPr="005567F1">
              <w:t>AIRCRAFT:</w:t>
            </w:r>
          </w:p>
          <w:p w14:paraId="6D692EAB" w14:textId="77777777" w:rsidR="001A4497" w:rsidRPr="005567F1" w:rsidRDefault="001A4497" w:rsidP="00A52F9D">
            <w:pPr>
              <w:spacing w:after="60"/>
            </w:pPr>
            <w:r>
              <w:t>Boeing 787</w:t>
            </w:r>
          </w:p>
        </w:tc>
        <w:tc>
          <w:tcPr>
            <w:tcW w:w="4675" w:type="dxa"/>
            <w:tcBorders>
              <w:left w:val="single" w:sz="4" w:space="0" w:color="auto"/>
            </w:tcBorders>
            <w:tcMar>
              <w:top w:w="29" w:type="dxa"/>
              <w:bottom w:w="29" w:type="dxa"/>
            </w:tcMar>
          </w:tcPr>
          <w:p w14:paraId="7730508D" w14:textId="77777777" w:rsidR="001A4497" w:rsidRPr="005567F1" w:rsidRDefault="001A4497" w:rsidP="00A52F9D">
            <w:pPr>
              <w:pStyle w:val="ListParagraph"/>
              <w:spacing w:after="60"/>
              <w:ind w:left="662" w:hanging="720"/>
              <w:rPr>
                <w:b/>
              </w:rPr>
            </w:pPr>
            <w:r w:rsidRPr="005567F1">
              <w:rPr>
                <w:b/>
              </w:rPr>
              <w:t>TABLE KEY</w:t>
            </w:r>
          </w:p>
          <w:p w14:paraId="138F29EF" w14:textId="77777777" w:rsidR="001A4497" w:rsidRPr="005567F1" w:rsidRDefault="001A4497" w:rsidP="00A52F9D">
            <w:pPr>
              <w:pStyle w:val="ListParagraph"/>
              <w:numPr>
                <w:ilvl w:val="0"/>
                <w:numId w:val="160"/>
              </w:numPr>
              <w:spacing w:after="60"/>
            </w:pPr>
            <w:r w:rsidRPr="005567F1">
              <w:t>REPAIR CATEGORY</w:t>
            </w:r>
          </w:p>
          <w:p w14:paraId="76488146" w14:textId="77777777" w:rsidR="001A4497" w:rsidRPr="005567F1" w:rsidRDefault="001A4497" w:rsidP="00A52F9D">
            <w:pPr>
              <w:pStyle w:val="ListParagraph"/>
              <w:numPr>
                <w:ilvl w:val="0"/>
                <w:numId w:val="160"/>
              </w:numPr>
              <w:spacing w:after="60"/>
            </w:pPr>
            <w:r w:rsidRPr="005567F1">
              <w:t>NO. INSTALLED</w:t>
            </w:r>
          </w:p>
          <w:p w14:paraId="56945742" w14:textId="77777777" w:rsidR="001A4497" w:rsidRPr="005567F1" w:rsidRDefault="001A4497" w:rsidP="00A52F9D">
            <w:pPr>
              <w:pStyle w:val="ListParagraph"/>
              <w:numPr>
                <w:ilvl w:val="0"/>
                <w:numId w:val="160"/>
              </w:numPr>
              <w:spacing w:after="60"/>
            </w:pPr>
            <w:r w:rsidRPr="005567F1">
              <w:t>NO. REQUIRED FOR DISPATCH</w:t>
            </w:r>
          </w:p>
          <w:p w14:paraId="13E4707F" w14:textId="77777777" w:rsidR="001A4497" w:rsidRPr="005567F1" w:rsidRDefault="001A4497" w:rsidP="00A52F9D">
            <w:pPr>
              <w:pStyle w:val="ListParagraph"/>
              <w:numPr>
                <w:ilvl w:val="0"/>
                <w:numId w:val="160"/>
              </w:numPr>
              <w:spacing w:after="60"/>
            </w:pPr>
            <w:r w:rsidRPr="005567F1">
              <w:t>REMARKS OR EXCEPTIONS</w:t>
            </w:r>
          </w:p>
        </w:tc>
      </w:tr>
    </w:tbl>
    <w:p w14:paraId="018A4B6D" w14:textId="77777777" w:rsidR="001A4497" w:rsidRPr="005567F1" w:rsidRDefault="001A4497" w:rsidP="001A4497">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Indicating/Recording Systems"/>
      </w:tblPr>
      <w:tblGrid>
        <w:gridCol w:w="1703"/>
        <w:gridCol w:w="2370"/>
        <w:gridCol w:w="151"/>
        <w:gridCol w:w="495"/>
        <w:gridCol w:w="495"/>
        <w:gridCol w:w="495"/>
        <w:gridCol w:w="3743"/>
        <w:gridCol w:w="628"/>
      </w:tblGrid>
      <w:tr w:rsidR="001A4497" w:rsidRPr="005567F1" w14:paraId="770B3FBD" w14:textId="77777777" w:rsidTr="00A52F9D">
        <w:trPr>
          <w:tblHeader/>
          <w:jc w:val="center"/>
        </w:trPr>
        <w:tc>
          <w:tcPr>
            <w:tcW w:w="4073" w:type="dxa"/>
            <w:gridSpan w:val="2"/>
            <w:tcBorders>
              <w:right w:val="nil"/>
            </w:tcBorders>
            <w:shd w:val="clear" w:color="auto" w:fill="D9D9D9" w:themeFill="background1" w:themeFillShade="D9"/>
            <w:tcMar>
              <w:left w:w="0" w:type="dxa"/>
              <w:right w:w="0" w:type="dxa"/>
            </w:tcMar>
          </w:tcPr>
          <w:p w14:paraId="317C3FC2" w14:textId="77777777" w:rsidR="001A4497" w:rsidRPr="005567F1" w:rsidRDefault="001A4497" w:rsidP="00A52F9D">
            <w:pPr>
              <w:ind w:left="360" w:hanging="360"/>
              <w:rPr>
                <w:b/>
              </w:rPr>
            </w:pPr>
            <w:r>
              <w:rPr>
                <w:b/>
              </w:rPr>
              <w:t>31</w:t>
            </w:r>
            <w:r w:rsidRPr="005567F1">
              <w:rPr>
                <w:b/>
              </w:rPr>
              <w:t>.</w:t>
            </w:r>
            <w:r>
              <w:rPr>
                <w:b/>
              </w:rPr>
              <w:t xml:space="preserve"> Indicating/Recording Systems</w:t>
            </w:r>
          </w:p>
        </w:tc>
        <w:tc>
          <w:tcPr>
            <w:tcW w:w="151" w:type="dxa"/>
            <w:tcBorders>
              <w:left w:val="nil"/>
              <w:right w:val="nil"/>
            </w:tcBorders>
            <w:shd w:val="clear" w:color="auto" w:fill="D9D9D9" w:themeFill="background1" w:themeFillShade="D9"/>
          </w:tcPr>
          <w:p w14:paraId="06A6C0EF" w14:textId="77777777" w:rsidR="001A4497" w:rsidRPr="005567F1" w:rsidRDefault="001A4497" w:rsidP="00A52F9D">
            <w:pPr>
              <w:rPr>
                <w:b/>
              </w:rPr>
            </w:pPr>
          </w:p>
        </w:tc>
        <w:tc>
          <w:tcPr>
            <w:tcW w:w="495" w:type="dxa"/>
            <w:tcBorders>
              <w:left w:val="nil"/>
              <w:right w:val="nil"/>
            </w:tcBorders>
            <w:shd w:val="clear" w:color="auto" w:fill="D9D9D9" w:themeFill="background1" w:themeFillShade="D9"/>
            <w:tcMar>
              <w:left w:w="29" w:type="dxa"/>
              <w:right w:w="29" w:type="dxa"/>
            </w:tcMar>
          </w:tcPr>
          <w:p w14:paraId="46444C6E" w14:textId="77777777" w:rsidR="001A4497" w:rsidRPr="005567F1" w:rsidRDefault="001A4497" w:rsidP="00A52F9D">
            <w:pPr>
              <w:jc w:val="center"/>
              <w:rPr>
                <w:b/>
              </w:rPr>
            </w:pPr>
          </w:p>
        </w:tc>
        <w:tc>
          <w:tcPr>
            <w:tcW w:w="495" w:type="dxa"/>
            <w:tcBorders>
              <w:left w:val="nil"/>
              <w:right w:val="nil"/>
            </w:tcBorders>
            <w:shd w:val="clear" w:color="auto" w:fill="D9D9D9" w:themeFill="background1" w:themeFillShade="D9"/>
            <w:tcMar>
              <w:left w:w="29" w:type="dxa"/>
              <w:right w:w="29" w:type="dxa"/>
            </w:tcMar>
          </w:tcPr>
          <w:p w14:paraId="4534F19D" w14:textId="77777777" w:rsidR="001A4497" w:rsidRPr="005567F1" w:rsidRDefault="001A4497" w:rsidP="00A52F9D">
            <w:pPr>
              <w:jc w:val="center"/>
              <w:rPr>
                <w:b/>
              </w:rPr>
            </w:pPr>
          </w:p>
        </w:tc>
        <w:tc>
          <w:tcPr>
            <w:tcW w:w="495" w:type="dxa"/>
            <w:tcBorders>
              <w:left w:val="nil"/>
              <w:right w:val="nil"/>
            </w:tcBorders>
            <w:shd w:val="clear" w:color="auto" w:fill="D9D9D9" w:themeFill="background1" w:themeFillShade="D9"/>
            <w:tcMar>
              <w:left w:w="29" w:type="dxa"/>
              <w:right w:w="29" w:type="dxa"/>
            </w:tcMar>
          </w:tcPr>
          <w:p w14:paraId="1B25E782" w14:textId="77777777" w:rsidR="001A4497" w:rsidRPr="005567F1" w:rsidRDefault="001A4497" w:rsidP="00A52F9D">
            <w:pPr>
              <w:jc w:val="center"/>
              <w:rPr>
                <w:b/>
              </w:rPr>
            </w:pPr>
          </w:p>
        </w:tc>
        <w:tc>
          <w:tcPr>
            <w:tcW w:w="3743" w:type="dxa"/>
            <w:tcBorders>
              <w:left w:val="nil"/>
              <w:bottom w:val="single" w:sz="4" w:space="0" w:color="auto"/>
              <w:right w:val="nil"/>
            </w:tcBorders>
            <w:shd w:val="clear" w:color="auto" w:fill="D9D9D9" w:themeFill="background1" w:themeFillShade="D9"/>
          </w:tcPr>
          <w:p w14:paraId="182F270B" w14:textId="77777777" w:rsidR="001A4497" w:rsidRPr="005567F1" w:rsidRDefault="001A4497" w:rsidP="00A52F9D">
            <w:pPr>
              <w:rPr>
                <w:b/>
              </w:rPr>
            </w:pPr>
          </w:p>
        </w:tc>
        <w:tc>
          <w:tcPr>
            <w:tcW w:w="628" w:type="dxa"/>
            <w:tcBorders>
              <w:left w:val="nil"/>
            </w:tcBorders>
            <w:shd w:val="clear" w:color="auto" w:fill="D9D9D9" w:themeFill="background1" w:themeFillShade="D9"/>
          </w:tcPr>
          <w:p w14:paraId="63F9890A" w14:textId="77777777" w:rsidR="001A4497" w:rsidRPr="005567F1" w:rsidRDefault="001A4497" w:rsidP="00A52F9D">
            <w:pPr>
              <w:jc w:val="center"/>
              <w:rPr>
                <w:b/>
              </w:rPr>
            </w:pPr>
          </w:p>
        </w:tc>
      </w:tr>
      <w:tr w:rsidR="001A4497" w:rsidRPr="005567F1" w14:paraId="24181512" w14:textId="77777777" w:rsidTr="00A52F9D">
        <w:trPr>
          <w:tblHeader/>
          <w:jc w:val="center"/>
        </w:trPr>
        <w:tc>
          <w:tcPr>
            <w:tcW w:w="1703" w:type="dxa"/>
            <w:tcBorders>
              <w:bottom w:val="single" w:sz="4" w:space="0" w:color="auto"/>
              <w:right w:val="nil"/>
            </w:tcBorders>
            <w:shd w:val="clear" w:color="auto" w:fill="D9D9D9" w:themeFill="background1" w:themeFillShade="D9"/>
            <w:vAlign w:val="center"/>
          </w:tcPr>
          <w:p w14:paraId="05992036" w14:textId="77777777" w:rsidR="001A4497" w:rsidRPr="00812724" w:rsidRDefault="001A4497" w:rsidP="00A52F9D">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5E75767B" w14:textId="77777777" w:rsidR="001A4497" w:rsidRPr="00812724" w:rsidRDefault="001A4497" w:rsidP="00A52F9D">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5B4F35BB" w14:textId="77777777" w:rsidR="001A4497" w:rsidRPr="00812724" w:rsidRDefault="001A4497" w:rsidP="00A52F9D">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08CD3A1A" w14:textId="77777777" w:rsidR="001A4497" w:rsidRPr="00812724" w:rsidRDefault="001A4497" w:rsidP="00A52F9D">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443AB1E4" w14:textId="77777777" w:rsidR="001A4497" w:rsidRPr="00812724" w:rsidRDefault="001A4497" w:rsidP="00A52F9D">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1AC74562" w14:textId="77777777" w:rsidR="001A4497" w:rsidRPr="00812724" w:rsidRDefault="001A4497" w:rsidP="00A52F9D">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69BD7400" w14:textId="77777777" w:rsidR="001A4497" w:rsidRPr="00812724" w:rsidRDefault="001A4497" w:rsidP="00A52F9D">
            <w:pPr>
              <w:jc w:val="center"/>
              <w:rPr>
                <w:b/>
                <w:sz w:val="12"/>
                <w:szCs w:val="12"/>
              </w:rPr>
            </w:pPr>
            <w:r w:rsidRPr="00812724">
              <w:rPr>
                <w:b/>
                <w:sz w:val="12"/>
                <w:szCs w:val="12"/>
              </w:rPr>
              <w:t>Change Bar</w:t>
            </w:r>
          </w:p>
        </w:tc>
      </w:tr>
      <w:tr w:rsidR="001A4497" w:rsidRPr="005567F1" w14:paraId="1D10444B" w14:textId="77777777" w:rsidTr="00A52F9D">
        <w:trPr>
          <w:jc w:val="center"/>
        </w:trPr>
        <w:tc>
          <w:tcPr>
            <w:tcW w:w="1703" w:type="dxa"/>
            <w:tcBorders>
              <w:top w:val="single" w:sz="4" w:space="0" w:color="auto"/>
              <w:left w:val="single" w:sz="4" w:space="0" w:color="auto"/>
              <w:bottom w:val="nil"/>
              <w:right w:val="nil"/>
            </w:tcBorders>
          </w:tcPr>
          <w:p w14:paraId="4AED0AB0" w14:textId="77777777" w:rsidR="001A4497" w:rsidRPr="008211D9" w:rsidRDefault="001A4497" w:rsidP="00A52F9D">
            <w:pPr>
              <w:spacing w:after="240"/>
            </w:pPr>
            <w:r w:rsidRPr="008211D9">
              <w:t>-33-01</w:t>
            </w:r>
          </w:p>
        </w:tc>
        <w:tc>
          <w:tcPr>
            <w:tcW w:w="2521" w:type="dxa"/>
            <w:gridSpan w:val="2"/>
            <w:tcBorders>
              <w:top w:val="single" w:sz="4" w:space="0" w:color="auto"/>
              <w:left w:val="nil"/>
              <w:bottom w:val="nil"/>
              <w:right w:val="single" w:sz="4" w:space="0" w:color="auto"/>
            </w:tcBorders>
          </w:tcPr>
          <w:p w14:paraId="02BFCFCB" w14:textId="77777777" w:rsidR="001A4497" w:rsidRPr="008211D9" w:rsidRDefault="001A4497" w:rsidP="00A52F9D">
            <w:pPr>
              <w:spacing w:after="240"/>
            </w:pPr>
            <w:r w:rsidRPr="008211D9">
              <w:t>Flight Deck Printer</w:t>
            </w:r>
          </w:p>
        </w:tc>
        <w:tc>
          <w:tcPr>
            <w:tcW w:w="495" w:type="dxa"/>
            <w:tcBorders>
              <w:top w:val="single" w:sz="4" w:space="0" w:color="auto"/>
              <w:left w:val="single" w:sz="4" w:space="0" w:color="auto"/>
              <w:bottom w:val="nil"/>
              <w:right w:val="single" w:sz="4" w:space="0" w:color="auto"/>
            </w:tcBorders>
            <w:tcMar>
              <w:left w:w="29" w:type="dxa"/>
              <w:right w:w="29" w:type="dxa"/>
            </w:tcMar>
          </w:tcPr>
          <w:p w14:paraId="139347A9" w14:textId="77777777" w:rsidR="001A4497" w:rsidRPr="008211D9" w:rsidRDefault="001A4497" w:rsidP="00A52F9D">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1430D89F" w14:textId="77777777" w:rsidR="001A4497" w:rsidRPr="008211D9" w:rsidRDefault="001A4497" w:rsidP="00A52F9D">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30F2F50C" w14:textId="77777777" w:rsidR="001A4497" w:rsidRPr="008211D9" w:rsidRDefault="001A4497" w:rsidP="00A52F9D">
            <w:pPr>
              <w:spacing w:after="240"/>
              <w:jc w:val="center"/>
            </w:pPr>
          </w:p>
        </w:tc>
        <w:tc>
          <w:tcPr>
            <w:tcW w:w="3743" w:type="dxa"/>
            <w:tcBorders>
              <w:top w:val="single" w:sz="4" w:space="0" w:color="auto"/>
              <w:left w:val="single" w:sz="4" w:space="0" w:color="auto"/>
              <w:bottom w:val="nil"/>
              <w:right w:val="nil"/>
            </w:tcBorders>
          </w:tcPr>
          <w:p w14:paraId="73AFAA6B" w14:textId="77777777" w:rsidR="001A4497" w:rsidRPr="008211D9" w:rsidRDefault="001A4497" w:rsidP="00A52F9D">
            <w:pPr>
              <w:spacing w:after="240"/>
            </w:pPr>
          </w:p>
        </w:tc>
        <w:tc>
          <w:tcPr>
            <w:tcW w:w="628" w:type="dxa"/>
            <w:tcBorders>
              <w:left w:val="nil"/>
              <w:bottom w:val="nil"/>
            </w:tcBorders>
          </w:tcPr>
          <w:p w14:paraId="3529BBA4" w14:textId="77777777" w:rsidR="001A4497" w:rsidRPr="005567F1" w:rsidRDefault="001A4497" w:rsidP="00A52F9D">
            <w:pPr>
              <w:jc w:val="center"/>
            </w:pPr>
          </w:p>
        </w:tc>
      </w:tr>
      <w:tr w:rsidR="001A4497" w:rsidRPr="005567F1" w14:paraId="74A920D0" w14:textId="77777777" w:rsidTr="00A52F9D">
        <w:trPr>
          <w:jc w:val="center"/>
        </w:trPr>
        <w:tc>
          <w:tcPr>
            <w:tcW w:w="1703" w:type="dxa"/>
            <w:tcBorders>
              <w:top w:val="nil"/>
              <w:left w:val="single" w:sz="4" w:space="0" w:color="auto"/>
              <w:bottom w:val="nil"/>
              <w:right w:val="nil"/>
            </w:tcBorders>
          </w:tcPr>
          <w:p w14:paraId="1418B030" w14:textId="77777777" w:rsidR="001A4497" w:rsidRPr="008211D9" w:rsidRDefault="001A4497" w:rsidP="00A52F9D">
            <w:pPr>
              <w:spacing w:after="240"/>
            </w:pPr>
            <w:r w:rsidRPr="008211D9">
              <w:t>-33-01A</w:t>
            </w:r>
          </w:p>
        </w:tc>
        <w:tc>
          <w:tcPr>
            <w:tcW w:w="2521" w:type="dxa"/>
            <w:gridSpan w:val="2"/>
            <w:tcBorders>
              <w:top w:val="nil"/>
              <w:left w:val="nil"/>
              <w:bottom w:val="nil"/>
              <w:right w:val="single" w:sz="4" w:space="0" w:color="auto"/>
            </w:tcBorders>
          </w:tcPr>
          <w:p w14:paraId="122BEB18" w14:textId="77777777" w:rsidR="001A4497" w:rsidRPr="008211D9" w:rsidRDefault="001A4497" w:rsidP="00A52F9D">
            <w:pPr>
              <w:spacing w:after="240"/>
            </w:pPr>
          </w:p>
        </w:tc>
        <w:tc>
          <w:tcPr>
            <w:tcW w:w="495" w:type="dxa"/>
            <w:tcBorders>
              <w:top w:val="nil"/>
              <w:left w:val="single" w:sz="4" w:space="0" w:color="auto"/>
              <w:bottom w:val="nil"/>
              <w:right w:val="single" w:sz="4" w:space="0" w:color="auto"/>
            </w:tcBorders>
            <w:tcMar>
              <w:left w:w="29" w:type="dxa"/>
              <w:right w:w="29" w:type="dxa"/>
            </w:tcMar>
          </w:tcPr>
          <w:p w14:paraId="39E6C066" w14:textId="77777777" w:rsidR="001A4497" w:rsidRPr="008211D9" w:rsidRDefault="001A4497" w:rsidP="00A52F9D">
            <w:pPr>
              <w:spacing w:after="240"/>
              <w:jc w:val="center"/>
            </w:pPr>
            <w:r w:rsidRPr="008211D9">
              <w:t>C</w:t>
            </w:r>
          </w:p>
        </w:tc>
        <w:tc>
          <w:tcPr>
            <w:tcW w:w="495" w:type="dxa"/>
            <w:tcBorders>
              <w:top w:val="nil"/>
              <w:left w:val="single" w:sz="4" w:space="0" w:color="auto"/>
              <w:bottom w:val="nil"/>
              <w:right w:val="single" w:sz="4" w:space="0" w:color="auto"/>
            </w:tcBorders>
            <w:tcMar>
              <w:left w:w="29" w:type="dxa"/>
              <w:right w:w="29" w:type="dxa"/>
            </w:tcMar>
          </w:tcPr>
          <w:p w14:paraId="646FEA3C" w14:textId="77777777" w:rsidR="001A4497" w:rsidRPr="008211D9" w:rsidRDefault="001A4497" w:rsidP="00A52F9D">
            <w:pPr>
              <w:spacing w:after="240"/>
              <w:jc w:val="center"/>
            </w:pPr>
            <w:r w:rsidRPr="008211D9">
              <w:t>1</w:t>
            </w:r>
          </w:p>
        </w:tc>
        <w:tc>
          <w:tcPr>
            <w:tcW w:w="495" w:type="dxa"/>
            <w:tcBorders>
              <w:top w:val="nil"/>
              <w:left w:val="single" w:sz="4" w:space="0" w:color="auto"/>
              <w:bottom w:val="nil"/>
              <w:right w:val="single" w:sz="4" w:space="0" w:color="auto"/>
            </w:tcBorders>
            <w:tcMar>
              <w:left w:w="29" w:type="dxa"/>
              <w:right w:w="29" w:type="dxa"/>
            </w:tcMar>
          </w:tcPr>
          <w:p w14:paraId="3479F031" w14:textId="77777777" w:rsidR="001A4497" w:rsidRPr="008211D9" w:rsidRDefault="001A4497" w:rsidP="00A52F9D">
            <w:pPr>
              <w:spacing w:after="240"/>
              <w:jc w:val="center"/>
            </w:pPr>
            <w:r w:rsidRPr="008211D9">
              <w:t>0</w:t>
            </w:r>
          </w:p>
        </w:tc>
        <w:tc>
          <w:tcPr>
            <w:tcW w:w="3743" w:type="dxa"/>
            <w:tcBorders>
              <w:top w:val="nil"/>
              <w:left w:val="single" w:sz="4" w:space="0" w:color="auto"/>
              <w:bottom w:val="nil"/>
              <w:right w:val="nil"/>
            </w:tcBorders>
          </w:tcPr>
          <w:p w14:paraId="45004CF6" w14:textId="77777777" w:rsidR="001A4497" w:rsidRPr="008211D9" w:rsidRDefault="001A4497" w:rsidP="00A52F9D">
            <w:pPr>
              <w:spacing w:after="240"/>
            </w:pPr>
            <w:r w:rsidRPr="008211D9">
              <w:t>(O) May be inoperative provided alternate procedures are established and used.</w:t>
            </w:r>
          </w:p>
        </w:tc>
        <w:tc>
          <w:tcPr>
            <w:tcW w:w="628" w:type="dxa"/>
            <w:tcBorders>
              <w:top w:val="nil"/>
              <w:left w:val="nil"/>
              <w:bottom w:val="nil"/>
            </w:tcBorders>
          </w:tcPr>
          <w:p w14:paraId="379545F2" w14:textId="77777777" w:rsidR="001A4497" w:rsidRPr="005567F1" w:rsidRDefault="001A4497" w:rsidP="00A52F9D">
            <w:pPr>
              <w:jc w:val="center"/>
            </w:pPr>
          </w:p>
        </w:tc>
      </w:tr>
      <w:tr w:rsidR="001A4497" w:rsidRPr="005567F1" w14:paraId="6A10C780" w14:textId="77777777" w:rsidTr="00A52F9D">
        <w:trPr>
          <w:jc w:val="center"/>
        </w:trPr>
        <w:tc>
          <w:tcPr>
            <w:tcW w:w="1703" w:type="dxa"/>
            <w:tcBorders>
              <w:top w:val="nil"/>
              <w:left w:val="single" w:sz="4" w:space="0" w:color="auto"/>
              <w:bottom w:val="nil"/>
              <w:right w:val="nil"/>
            </w:tcBorders>
          </w:tcPr>
          <w:p w14:paraId="175CCBD8" w14:textId="77777777" w:rsidR="001A4497" w:rsidRPr="008211D9" w:rsidRDefault="001A4497" w:rsidP="00A52F9D">
            <w:pPr>
              <w:spacing w:after="240"/>
            </w:pPr>
            <w:r w:rsidRPr="008211D9">
              <w:t>-33-01B</w:t>
            </w:r>
          </w:p>
        </w:tc>
        <w:tc>
          <w:tcPr>
            <w:tcW w:w="2521" w:type="dxa"/>
            <w:gridSpan w:val="2"/>
            <w:tcBorders>
              <w:top w:val="nil"/>
              <w:left w:val="nil"/>
              <w:bottom w:val="nil"/>
              <w:right w:val="single" w:sz="4" w:space="0" w:color="auto"/>
            </w:tcBorders>
          </w:tcPr>
          <w:p w14:paraId="5E04CFBE" w14:textId="77777777" w:rsidR="001A4497" w:rsidRPr="008211D9" w:rsidRDefault="001A4497" w:rsidP="00A52F9D">
            <w:pPr>
              <w:spacing w:after="240"/>
            </w:pPr>
          </w:p>
        </w:tc>
        <w:tc>
          <w:tcPr>
            <w:tcW w:w="495" w:type="dxa"/>
            <w:tcBorders>
              <w:top w:val="nil"/>
              <w:left w:val="single" w:sz="4" w:space="0" w:color="auto"/>
              <w:bottom w:val="nil"/>
              <w:right w:val="single" w:sz="4" w:space="0" w:color="auto"/>
            </w:tcBorders>
            <w:tcMar>
              <w:left w:w="29" w:type="dxa"/>
              <w:right w:w="29" w:type="dxa"/>
            </w:tcMar>
          </w:tcPr>
          <w:p w14:paraId="79A2A7A7" w14:textId="77777777" w:rsidR="001A4497" w:rsidRPr="008211D9" w:rsidRDefault="001A4497" w:rsidP="00A52F9D">
            <w:pPr>
              <w:spacing w:after="240"/>
              <w:jc w:val="center"/>
            </w:pPr>
            <w:r w:rsidRPr="008211D9">
              <w:t>D</w:t>
            </w:r>
          </w:p>
        </w:tc>
        <w:tc>
          <w:tcPr>
            <w:tcW w:w="495" w:type="dxa"/>
            <w:tcBorders>
              <w:top w:val="nil"/>
              <w:left w:val="single" w:sz="4" w:space="0" w:color="auto"/>
              <w:bottom w:val="nil"/>
              <w:right w:val="single" w:sz="4" w:space="0" w:color="auto"/>
            </w:tcBorders>
            <w:tcMar>
              <w:left w:w="29" w:type="dxa"/>
              <w:right w:w="29" w:type="dxa"/>
            </w:tcMar>
          </w:tcPr>
          <w:p w14:paraId="7006A6A1" w14:textId="77777777" w:rsidR="001A4497" w:rsidRPr="008211D9" w:rsidRDefault="001A4497" w:rsidP="00A52F9D">
            <w:pPr>
              <w:spacing w:after="240"/>
              <w:jc w:val="center"/>
            </w:pPr>
            <w:r w:rsidRPr="008211D9">
              <w:t>1</w:t>
            </w:r>
          </w:p>
        </w:tc>
        <w:tc>
          <w:tcPr>
            <w:tcW w:w="495" w:type="dxa"/>
            <w:tcBorders>
              <w:top w:val="nil"/>
              <w:left w:val="single" w:sz="4" w:space="0" w:color="auto"/>
              <w:bottom w:val="nil"/>
              <w:right w:val="single" w:sz="4" w:space="0" w:color="auto"/>
            </w:tcBorders>
            <w:tcMar>
              <w:left w:w="29" w:type="dxa"/>
              <w:right w:w="29" w:type="dxa"/>
            </w:tcMar>
          </w:tcPr>
          <w:p w14:paraId="4A335D28" w14:textId="77777777" w:rsidR="001A4497" w:rsidRPr="008211D9" w:rsidRDefault="001A4497" w:rsidP="00A52F9D">
            <w:pPr>
              <w:spacing w:after="240"/>
              <w:jc w:val="center"/>
            </w:pPr>
            <w:r w:rsidRPr="008211D9">
              <w:t>0</w:t>
            </w:r>
          </w:p>
        </w:tc>
        <w:tc>
          <w:tcPr>
            <w:tcW w:w="3743" w:type="dxa"/>
            <w:tcBorders>
              <w:top w:val="nil"/>
              <w:left w:val="single" w:sz="4" w:space="0" w:color="auto"/>
              <w:bottom w:val="nil"/>
              <w:right w:val="nil"/>
            </w:tcBorders>
          </w:tcPr>
          <w:p w14:paraId="2F89AC50" w14:textId="77777777" w:rsidR="001A4497" w:rsidRPr="008211D9" w:rsidRDefault="001A4497" w:rsidP="00A52F9D">
            <w:pPr>
              <w:spacing w:after="240"/>
            </w:pPr>
            <w:r w:rsidRPr="008211D9">
              <w:t>May be inoperative provided procedures do not require its use.</w:t>
            </w:r>
          </w:p>
        </w:tc>
        <w:tc>
          <w:tcPr>
            <w:tcW w:w="628" w:type="dxa"/>
            <w:tcBorders>
              <w:top w:val="nil"/>
              <w:left w:val="nil"/>
              <w:bottom w:val="nil"/>
            </w:tcBorders>
          </w:tcPr>
          <w:p w14:paraId="4FA4384D" w14:textId="77777777" w:rsidR="001A4497" w:rsidRPr="005567F1" w:rsidRDefault="001A4497" w:rsidP="00A52F9D">
            <w:pPr>
              <w:jc w:val="center"/>
            </w:pPr>
          </w:p>
        </w:tc>
      </w:tr>
      <w:tr w:rsidR="001A4497" w:rsidRPr="005567F1" w14:paraId="14F74AA6" w14:textId="77777777" w:rsidTr="00A52F9D">
        <w:trPr>
          <w:jc w:val="center"/>
        </w:trPr>
        <w:tc>
          <w:tcPr>
            <w:tcW w:w="1703" w:type="dxa"/>
            <w:tcBorders>
              <w:top w:val="nil"/>
              <w:left w:val="single" w:sz="4" w:space="0" w:color="auto"/>
              <w:bottom w:val="nil"/>
              <w:right w:val="nil"/>
            </w:tcBorders>
          </w:tcPr>
          <w:p w14:paraId="20C25810" w14:textId="77777777" w:rsidR="001A4497" w:rsidRPr="008211D9" w:rsidRDefault="001A4497" w:rsidP="00A52F9D">
            <w:pPr>
              <w:spacing w:after="240"/>
            </w:pPr>
            <w:r w:rsidRPr="008211D9">
              <w:t>-33-01-01</w:t>
            </w:r>
          </w:p>
        </w:tc>
        <w:tc>
          <w:tcPr>
            <w:tcW w:w="2521" w:type="dxa"/>
            <w:gridSpan w:val="2"/>
            <w:tcBorders>
              <w:top w:val="nil"/>
              <w:left w:val="nil"/>
              <w:bottom w:val="nil"/>
              <w:right w:val="single" w:sz="4" w:space="0" w:color="auto"/>
            </w:tcBorders>
          </w:tcPr>
          <w:p w14:paraId="5AB91A21" w14:textId="77777777" w:rsidR="001A4497" w:rsidRPr="008211D9" w:rsidRDefault="001A4497" w:rsidP="00A52F9D">
            <w:pPr>
              <w:spacing w:after="240"/>
            </w:pPr>
            <w:r w:rsidRPr="008211D9">
              <w:t>Miscellaneous Features</w:t>
            </w:r>
          </w:p>
        </w:tc>
        <w:tc>
          <w:tcPr>
            <w:tcW w:w="495" w:type="dxa"/>
            <w:tcBorders>
              <w:top w:val="nil"/>
              <w:left w:val="single" w:sz="4" w:space="0" w:color="auto"/>
              <w:bottom w:val="nil"/>
              <w:right w:val="single" w:sz="4" w:space="0" w:color="auto"/>
            </w:tcBorders>
            <w:tcMar>
              <w:left w:w="29" w:type="dxa"/>
              <w:right w:w="29" w:type="dxa"/>
            </w:tcMar>
          </w:tcPr>
          <w:p w14:paraId="0A2C464C" w14:textId="77777777" w:rsidR="001A4497" w:rsidRPr="008211D9" w:rsidRDefault="001A4497" w:rsidP="00A52F9D">
            <w:pPr>
              <w:spacing w:after="240"/>
              <w:jc w:val="center"/>
            </w:pPr>
            <w:r w:rsidRPr="008211D9">
              <w:t>D</w:t>
            </w:r>
          </w:p>
        </w:tc>
        <w:tc>
          <w:tcPr>
            <w:tcW w:w="495" w:type="dxa"/>
            <w:tcBorders>
              <w:top w:val="nil"/>
              <w:left w:val="single" w:sz="4" w:space="0" w:color="auto"/>
              <w:bottom w:val="nil"/>
              <w:right w:val="single" w:sz="4" w:space="0" w:color="auto"/>
            </w:tcBorders>
            <w:tcMar>
              <w:left w:w="29" w:type="dxa"/>
              <w:right w:w="29" w:type="dxa"/>
            </w:tcMar>
          </w:tcPr>
          <w:p w14:paraId="5F919112" w14:textId="77777777" w:rsidR="001A4497" w:rsidRPr="008211D9" w:rsidRDefault="001A4497" w:rsidP="00A52F9D">
            <w:pPr>
              <w:spacing w:after="240"/>
              <w:jc w:val="center"/>
            </w:pPr>
            <w:r w:rsidRPr="008211D9">
              <w:t>-</w:t>
            </w:r>
          </w:p>
        </w:tc>
        <w:tc>
          <w:tcPr>
            <w:tcW w:w="495" w:type="dxa"/>
            <w:tcBorders>
              <w:top w:val="nil"/>
              <w:left w:val="single" w:sz="4" w:space="0" w:color="auto"/>
              <w:bottom w:val="nil"/>
              <w:right w:val="single" w:sz="4" w:space="0" w:color="auto"/>
            </w:tcBorders>
            <w:tcMar>
              <w:left w:w="29" w:type="dxa"/>
              <w:right w:w="29" w:type="dxa"/>
            </w:tcMar>
          </w:tcPr>
          <w:p w14:paraId="6E7759F8" w14:textId="77777777" w:rsidR="001A4497" w:rsidRPr="008211D9" w:rsidRDefault="001A4497" w:rsidP="00A52F9D">
            <w:pPr>
              <w:spacing w:after="240"/>
              <w:jc w:val="center"/>
            </w:pPr>
            <w:r w:rsidRPr="008211D9">
              <w:t>-</w:t>
            </w:r>
          </w:p>
        </w:tc>
        <w:tc>
          <w:tcPr>
            <w:tcW w:w="3743" w:type="dxa"/>
            <w:tcBorders>
              <w:top w:val="nil"/>
              <w:left w:val="single" w:sz="4" w:space="0" w:color="auto"/>
              <w:bottom w:val="nil"/>
              <w:right w:val="nil"/>
            </w:tcBorders>
          </w:tcPr>
          <w:p w14:paraId="73C377A7" w14:textId="77777777" w:rsidR="001A4497" w:rsidRPr="008211D9" w:rsidRDefault="001A4497" w:rsidP="00A52F9D">
            <w:pPr>
              <w:spacing w:after="240"/>
            </w:pPr>
          </w:p>
        </w:tc>
        <w:tc>
          <w:tcPr>
            <w:tcW w:w="628" w:type="dxa"/>
            <w:tcBorders>
              <w:top w:val="nil"/>
              <w:left w:val="nil"/>
              <w:bottom w:val="nil"/>
            </w:tcBorders>
          </w:tcPr>
          <w:p w14:paraId="2CD2258D" w14:textId="77777777" w:rsidR="001A4497" w:rsidRPr="005567F1" w:rsidRDefault="001A4497" w:rsidP="00A52F9D">
            <w:pPr>
              <w:jc w:val="center"/>
            </w:pPr>
          </w:p>
        </w:tc>
      </w:tr>
      <w:tr w:rsidR="001A4497" w:rsidRPr="005567F1" w14:paraId="38F12390" w14:textId="77777777" w:rsidTr="00A52F9D">
        <w:trPr>
          <w:jc w:val="center"/>
        </w:trPr>
        <w:tc>
          <w:tcPr>
            <w:tcW w:w="1703" w:type="dxa"/>
            <w:tcBorders>
              <w:top w:val="nil"/>
              <w:left w:val="single" w:sz="4" w:space="0" w:color="auto"/>
              <w:bottom w:val="nil"/>
              <w:right w:val="nil"/>
            </w:tcBorders>
          </w:tcPr>
          <w:p w14:paraId="6DF76D29" w14:textId="77777777" w:rsidR="001A4497" w:rsidRPr="008211D9" w:rsidRDefault="001A4497" w:rsidP="00A52F9D">
            <w:pPr>
              <w:spacing w:after="240"/>
            </w:pPr>
            <w:r w:rsidRPr="008211D9">
              <w:t>-51-01</w:t>
            </w:r>
          </w:p>
        </w:tc>
        <w:tc>
          <w:tcPr>
            <w:tcW w:w="2521" w:type="dxa"/>
            <w:gridSpan w:val="2"/>
            <w:tcBorders>
              <w:top w:val="nil"/>
              <w:left w:val="nil"/>
              <w:bottom w:val="nil"/>
              <w:right w:val="single" w:sz="4" w:space="0" w:color="auto"/>
            </w:tcBorders>
          </w:tcPr>
          <w:p w14:paraId="4823BA33" w14:textId="77777777" w:rsidR="001A4497" w:rsidRPr="008211D9" w:rsidRDefault="001A4497" w:rsidP="00A52F9D">
            <w:pPr>
              <w:spacing w:after="240"/>
            </w:pPr>
            <w:r w:rsidRPr="008211D9">
              <w:t>Master WARNING Lights</w:t>
            </w:r>
          </w:p>
        </w:tc>
        <w:tc>
          <w:tcPr>
            <w:tcW w:w="495" w:type="dxa"/>
            <w:tcBorders>
              <w:top w:val="nil"/>
              <w:left w:val="single" w:sz="4" w:space="0" w:color="auto"/>
              <w:bottom w:val="nil"/>
              <w:right w:val="single" w:sz="4" w:space="0" w:color="auto"/>
            </w:tcBorders>
            <w:tcMar>
              <w:left w:w="29" w:type="dxa"/>
              <w:right w:w="29" w:type="dxa"/>
            </w:tcMar>
          </w:tcPr>
          <w:p w14:paraId="1DAB1D8E" w14:textId="77777777" w:rsidR="001A4497" w:rsidRPr="008211D9" w:rsidRDefault="001A4497" w:rsidP="00A52F9D">
            <w:pPr>
              <w:spacing w:after="240"/>
              <w:jc w:val="center"/>
            </w:pPr>
            <w:r w:rsidRPr="008211D9">
              <w:t>C</w:t>
            </w:r>
          </w:p>
        </w:tc>
        <w:tc>
          <w:tcPr>
            <w:tcW w:w="495" w:type="dxa"/>
            <w:tcBorders>
              <w:top w:val="nil"/>
              <w:left w:val="single" w:sz="4" w:space="0" w:color="auto"/>
              <w:bottom w:val="nil"/>
              <w:right w:val="single" w:sz="4" w:space="0" w:color="auto"/>
            </w:tcBorders>
            <w:tcMar>
              <w:left w:w="29" w:type="dxa"/>
              <w:right w:w="29" w:type="dxa"/>
            </w:tcMar>
          </w:tcPr>
          <w:p w14:paraId="4899A10F" w14:textId="77777777" w:rsidR="001A4497" w:rsidRPr="008211D9" w:rsidRDefault="001A4497" w:rsidP="00A52F9D">
            <w:pPr>
              <w:spacing w:after="240"/>
              <w:jc w:val="center"/>
            </w:pPr>
            <w:r w:rsidRPr="008211D9">
              <w:t>2</w:t>
            </w:r>
          </w:p>
        </w:tc>
        <w:tc>
          <w:tcPr>
            <w:tcW w:w="495" w:type="dxa"/>
            <w:tcBorders>
              <w:top w:val="nil"/>
              <w:left w:val="single" w:sz="4" w:space="0" w:color="auto"/>
              <w:bottom w:val="nil"/>
              <w:right w:val="single" w:sz="4" w:space="0" w:color="auto"/>
            </w:tcBorders>
            <w:tcMar>
              <w:left w:w="29" w:type="dxa"/>
              <w:right w:w="29" w:type="dxa"/>
            </w:tcMar>
          </w:tcPr>
          <w:p w14:paraId="48C4996F" w14:textId="77777777" w:rsidR="001A4497" w:rsidRPr="008211D9" w:rsidRDefault="001A4497" w:rsidP="00A52F9D">
            <w:pPr>
              <w:spacing w:after="240"/>
              <w:jc w:val="center"/>
            </w:pPr>
            <w:r w:rsidRPr="008211D9">
              <w:t>1</w:t>
            </w:r>
          </w:p>
        </w:tc>
        <w:tc>
          <w:tcPr>
            <w:tcW w:w="3743" w:type="dxa"/>
            <w:tcBorders>
              <w:top w:val="nil"/>
              <w:left w:val="single" w:sz="4" w:space="0" w:color="auto"/>
              <w:bottom w:val="nil"/>
              <w:right w:val="nil"/>
            </w:tcBorders>
          </w:tcPr>
          <w:p w14:paraId="393F2120" w14:textId="77777777" w:rsidR="001A4497" w:rsidRPr="008211D9" w:rsidRDefault="001A4497" w:rsidP="00A52F9D">
            <w:pPr>
              <w:spacing w:after="240"/>
            </w:pPr>
            <w:r w:rsidRPr="008211D9">
              <w:t>One may be inoperative provided both flight deck speaker systems operate normally.</w:t>
            </w:r>
          </w:p>
        </w:tc>
        <w:tc>
          <w:tcPr>
            <w:tcW w:w="628" w:type="dxa"/>
            <w:tcBorders>
              <w:top w:val="nil"/>
              <w:left w:val="nil"/>
              <w:bottom w:val="nil"/>
            </w:tcBorders>
          </w:tcPr>
          <w:p w14:paraId="45E68E62" w14:textId="77777777" w:rsidR="001A4497" w:rsidRPr="005567F1" w:rsidRDefault="001A4497" w:rsidP="00A52F9D">
            <w:pPr>
              <w:jc w:val="center"/>
            </w:pPr>
          </w:p>
        </w:tc>
      </w:tr>
      <w:tr w:rsidR="001A4497" w:rsidRPr="005567F1" w14:paraId="101618BE" w14:textId="77777777" w:rsidTr="00A52F9D">
        <w:trPr>
          <w:jc w:val="center"/>
        </w:trPr>
        <w:tc>
          <w:tcPr>
            <w:tcW w:w="1703" w:type="dxa"/>
            <w:tcBorders>
              <w:top w:val="nil"/>
              <w:left w:val="single" w:sz="4" w:space="0" w:color="auto"/>
              <w:bottom w:val="nil"/>
              <w:right w:val="nil"/>
            </w:tcBorders>
          </w:tcPr>
          <w:p w14:paraId="15EE1C9D" w14:textId="77777777" w:rsidR="001A4497" w:rsidRPr="008211D9" w:rsidRDefault="001A4497" w:rsidP="00A52F9D">
            <w:pPr>
              <w:spacing w:after="240"/>
            </w:pPr>
            <w:r w:rsidRPr="008211D9">
              <w:t>-51-02</w:t>
            </w:r>
          </w:p>
        </w:tc>
        <w:tc>
          <w:tcPr>
            <w:tcW w:w="2521" w:type="dxa"/>
            <w:gridSpan w:val="2"/>
            <w:tcBorders>
              <w:top w:val="nil"/>
              <w:left w:val="nil"/>
              <w:bottom w:val="nil"/>
              <w:right w:val="single" w:sz="4" w:space="0" w:color="auto"/>
            </w:tcBorders>
          </w:tcPr>
          <w:p w14:paraId="6ACC6995" w14:textId="77777777" w:rsidR="001A4497" w:rsidRPr="008211D9" w:rsidRDefault="001A4497" w:rsidP="00A52F9D">
            <w:pPr>
              <w:spacing w:after="240"/>
            </w:pPr>
            <w:r w:rsidRPr="008211D9">
              <w:t>Master CAUTION Lights</w:t>
            </w:r>
          </w:p>
        </w:tc>
        <w:tc>
          <w:tcPr>
            <w:tcW w:w="495" w:type="dxa"/>
            <w:tcBorders>
              <w:top w:val="nil"/>
              <w:left w:val="single" w:sz="4" w:space="0" w:color="auto"/>
              <w:bottom w:val="nil"/>
              <w:right w:val="single" w:sz="4" w:space="0" w:color="auto"/>
            </w:tcBorders>
            <w:tcMar>
              <w:left w:w="29" w:type="dxa"/>
              <w:right w:w="29" w:type="dxa"/>
            </w:tcMar>
          </w:tcPr>
          <w:p w14:paraId="3EFB5BF6" w14:textId="77777777" w:rsidR="001A4497" w:rsidRPr="008211D9" w:rsidRDefault="001A4497" w:rsidP="00A52F9D">
            <w:pPr>
              <w:spacing w:after="240"/>
              <w:jc w:val="center"/>
            </w:pPr>
            <w:r w:rsidRPr="008211D9">
              <w:t>C</w:t>
            </w:r>
          </w:p>
        </w:tc>
        <w:tc>
          <w:tcPr>
            <w:tcW w:w="495" w:type="dxa"/>
            <w:tcBorders>
              <w:top w:val="nil"/>
              <w:left w:val="single" w:sz="4" w:space="0" w:color="auto"/>
              <w:bottom w:val="nil"/>
              <w:right w:val="single" w:sz="4" w:space="0" w:color="auto"/>
            </w:tcBorders>
            <w:tcMar>
              <w:left w:w="29" w:type="dxa"/>
              <w:right w:w="29" w:type="dxa"/>
            </w:tcMar>
          </w:tcPr>
          <w:p w14:paraId="4C03B652" w14:textId="77777777" w:rsidR="001A4497" w:rsidRPr="008211D9" w:rsidRDefault="001A4497" w:rsidP="00A52F9D">
            <w:pPr>
              <w:spacing w:after="240"/>
              <w:jc w:val="center"/>
            </w:pPr>
            <w:r w:rsidRPr="008211D9">
              <w:t>2</w:t>
            </w:r>
          </w:p>
        </w:tc>
        <w:tc>
          <w:tcPr>
            <w:tcW w:w="495" w:type="dxa"/>
            <w:tcBorders>
              <w:top w:val="nil"/>
              <w:left w:val="single" w:sz="4" w:space="0" w:color="auto"/>
              <w:bottom w:val="nil"/>
              <w:right w:val="single" w:sz="4" w:space="0" w:color="auto"/>
            </w:tcBorders>
            <w:tcMar>
              <w:left w:w="29" w:type="dxa"/>
              <w:right w:w="29" w:type="dxa"/>
            </w:tcMar>
          </w:tcPr>
          <w:p w14:paraId="45764C58" w14:textId="77777777" w:rsidR="001A4497" w:rsidRPr="008211D9" w:rsidRDefault="001A4497" w:rsidP="00A52F9D">
            <w:pPr>
              <w:spacing w:after="240"/>
              <w:jc w:val="center"/>
            </w:pPr>
            <w:r w:rsidRPr="008211D9">
              <w:t>1</w:t>
            </w:r>
          </w:p>
        </w:tc>
        <w:tc>
          <w:tcPr>
            <w:tcW w:w="3743" w:type="dxa"/>
            <w:tcBorders>
              <w:top w:val="nil"/>
              <w:left w:val="single" w:sz="4" w:space="0" w:color="auto"/>
              <w:bottom w:val="nil"/>
              <w:right w:val="nil"/>
            </w:tcBorders>
          </w:tcPr>
          <w:p w14:paraId="665B9CAA" w14:textId="77777777" w:rsidR="001A4497" w:rsidRPr="008211D9" w:rsidRDefault="001A4497" w:rsidP="00A52F9D">
            <w:pPr>
              <w:spacing w:after="240"/>
            </w:pPr>
            <w:r w:rsidRPr="008211D9">
              <w:t>One may be inoperative provided both flight deck speaker systems operate normally.</w:t>
            </w:r>
          </w:p>
        </w:tc>
        <w:tc>
          <w:tcPr>
            <w:tcW w:w="628" w:type="dxa"/>
            <w:tcBorders>
              <w:top w:val="nil"/>
              <w:left w:val="nil"/>
              <w:bottom w:val="nil"/>
            </w:tcBorders>
          </w:tcPr>
          <w:p w14:paraId="639617A6" w14:textId="77777777" w:rsidR="001A4497" w:rsidRPr="005567F1" w:rsidRDefault="001A4497" w:rsidP="00A52F9D">
            <w:pPr>
              <w:jc w:val="center"/>
            </w:pPr>
          </w:p>
        </w:tc>
      </w:tr>
      <w:tr w:rsidR="001A4497" w:rsidRPr="005567F1" w14:paraId="120E5F07" w14:textId="77777777" w:rsidTr="00A52F9D">
        <w:trPr>
          <w:jc w:val="center"/>
        </w:trPr>
        <w:tc>
          <w:tcPr>
            <w:tcW w:w="1703" w:type="dxa"/>
            <w:tcBorders>
              <w:top w:val="nil"/>
              <w:left w:val="single" w:sz="4" w:space="0" w:color="auto"/>
              <w:bottom w:val="nil"/>
              <w:right w:val="nil"/>
            </w:tcBorders>
          </w:tcPr>
          <w:p w14:paraId="3ABFF7E8" w14:textId="77777777" w:rsidR="001A4497" w:rsidRPr="008211D9" w:rsidRDefault="001A4497" w:rsidP="00A52F9D">
            <w:pPr>
              <w:spacing w:after="240"/>
            </w:pPr>
            <w:r w:rsidRPr="008211D9">
              <w:t>-51-03</w:t>
            </w:r>
          </w:p>
        </w:tc>
        <w:tc>
          <w:tcPr>
            <w:tcW w:w="2521" w:type="dxa"/>
            <w:gridSpan w:val="2"/>
            <w:tcBorders>
              <w:top w:val="nil"/>
              <w:left w:val="nil"/>
              <w:bottom w:val="nil"/>
              <w:right w:val="single" w:sz="4" w:space="0" w:color="auto"/>
            </w:tcBorders>
          </w:tcPr>
          <w:p w14:paraId="719652AC" w14:textId="77777777" w:rsidR="001A4497" w:rsidRPr="008211D9" w:rsidRDefault="001A4497" w:rsidP="00A52F9D">
            <w:pPr>
              <w:spacing w:after="240"/>
            </w:pPr>
            <w:r w:rsidRPr="008211D9">
              <w:t>Autopilot Disconnect Warning Function</w:t>
            </w:r>
          </w:p>
        </w:tc>
        <w:tc>
          <w:tcPr>
            <w:tcW w:w="495" w:type="dxa"/>
            <w:tcBorders>
              <w:top w:val="nil"/>
              <w:left w:val="single" w:sz="4" w:space="0" w:color="auto"/>
              <w:bottom w:val="nil"/>
              <w:right w:val="single" w:sz="4" w:space="0" w:color="auto"/>
            </w:tcBorders>
            <w:tcMar>
              <w:left w:w="29" w:type="dxa"/>
              <w:right w:w="29" w:type="dxa"/>
            </w:tcMar>
          </w:tcPr>
          <w:p w14:paraId="2EEE970F" w14:textId="77777777" w:rsidR="001A4497" w:rsidRPr="008211D9" w:rsidRDefault="001A4497" w:rsidP="00A52F9D">
            <w:pPr>
              <w:spacing w:after="240"/>
              <w:jc w:val="center"/>
            </w:pPr>
            <w:r w:rsidRPr="008211D9">
              <w:t>B</w:t>
            </w:r>
          </w:p>
        </w:tc>
        <w:tc>
          <w:tcPr>
            <w:tcW w:w="495" w:type="dxa"/>
            <w:tcBorders>
              <w:top w:val="nil"/>
              <w:left w:val="single" w:sz="4" w:space="0" w:color="auto"/>
              <w:bottom w:val="nil"/>
              <w:right w:val="single" w:sz="4" w:space="0" w:color="auto"/>
            </w:tcBorders>
            <w:tcMar>
              <w:left w:w="29" w:type="dxa"/>
              <w:right w:w="29" w:type="dxa"/>
            </w:tcMar>
          </w:tcPr>
          <w:p w14:paraId="1225D69F" w14:textId="77777777" w:rsidR="001A4497" w:rsidRPr="008211D9" w:rsidRDefault="001A4497" w:rsidP="00A52F9D">
            <w:pPr>
              <w:spacing w:after="240"/>
              <w:jc w:val="center"/>
            </w:pPr>
            <w:r w:rsidRPr="008211D9">
              <w:t>1</w:t>
            </w:r>
          </w:p>
        </w:tc>
        <w:tc>
          <w:tcPr>
            <w:tcW w:w="495" w:type="dxa"/>
            <w:tcBorders>
              <w:top w:val="nil"/>
              <w:left w:val="single" w:sz="4" w:space="0" w:color="auto"/>
              <w:bottom w:val="nil"/>
              <w:right w:val="single" w:sz="4" w:space="0" w:color="auto"/>
            </w:tcBorders>
            <w:tcMar>
              <w:left w:w="29" w:type="dxa"/>
              <w:right w:w="29" w:type="dxa"/>
            </w:tcMar>
          </w:tcPr>
          <w:p w14:paraId="50A73FC4" w14:textId="77777777" w:rsidR="001A4497" w:rsidRPr="008211D9" w:rsidRDefault="001A4497" w:rsidP="00A52F9D">
            <w:pPr>
              <w:spacing w:after="240"/>
              <w:jc w:val="center"/>
            </w:pPr>
            <w:r w:rsidRPr="008211D9">
              <w:t>0</w:t>
            </w:r>
          </w:p>
        </w:tc>
        <w:tc>
          <w:tcPr>
            <w:tcW w:w="3743" w:type="dxa"/>
            <w:tcBorders>
              <w:top w:val="nil"/>
              <w:left w:val="single" w:sz="4" w:space="0" w:color="auto"/>
              <w:bottom w:val="nil"/>
              <w:right w:val="nil"/>
            </w:tcBorders>
          </w:tcPr>
          <w:p w14:paraId="3B463046" w14:textId="77777777" w:rsidR="001A4497" w:rsidRPr="008211D9" w:rsidRDefault="001A4497" w:rsidP="00A52F9D">
            <w:pPr>
              <w:pStyle w:val="MMELTableBody"/>
              <w:jc w:val="left"/>
              <w:rPr>
                <w:b w:val="0"/>
              </w:rPr>
            </w:pPr>
            <w:r w:rsidRPr="008211D9">
              <w:rPr>
                <w:b w:val="0"/>
              </w:rPr>
              <w:t>(O) May be inoperative provided:</w:t>
            </w:r>
          </w:p>
          <w:p w14:paraId="0EB6C0C1" w14:textId="77777777" w:rsidR="001A4497" w:rsidRPr="008211D9" w:rsidRDefault="001A4497" w:rsidP="00A52F9D">
            <w:pPr>
              <w:numPr>
                <w:ilvl w:val="0"/>
                <w:numId w:val="499"/>
              </w:numPr>
            </w:pPr>
            <w:r w:rsidRPr="008211D9">
              <w:t>Autopilot is not used,</w:t>
            </w:r>
          </w:p>
          <w:p w14:paraId="140D5EFE" w14:textId="77777777" w:rsidR="001A4497" w:rsidRPr="008211D9" w:rsidRDefault="001A4497" w:rsidP="00A52F9D">
            <w:pPr>
              <w:numPr>
                <w:ilvl w:val="0"/>
                <w:numId w:val="499"/>
              </w:numPr>
            </w:pPr>
            <w:r w:rsidRPr="008211D9">
              <w:t>Approach minimums do not require use of the autopilot,</w:t>
            </w:r>
          </w:p>
          <w:p w14:paraId="6001F68F" w14:textId="77777777" w:rsidR="001A4497" w:rsidRDefault="001A4497" w:rsidP="00A52F9D">
            <w:pPr>
              <w:numPr>
                <w:ilvl w:val="0"/>
                <w:numId w:val="499"/>
              </w:numPr>
            </w:pPr>
            <w:r w:rsidRPr="008211D9">
              <w:t xml:space="preserve">Number of flight segments and segment duration is acceptable to </w:t>
            </w:r>
            <w:proofErr w:type="gramStart"/>
            <w:r w:rsidRPr="008211D9">
              <w:t>flightcrew</w:t>
            </w:r>
            <w:proofErr w:type="gramEnd"/>
            <w:r w:rsidRPr="008211D9">
              <w:t>, and</w:t>
            </w:r>
          </w:p>
          <w:p w14:paraId="465CC64F" w14:textId="77777777" w:rsidR="001A4497" w:rsidRPr="008211D9" w:rsidRDefault="001A4497" w:rsidP="00A52F9D">
            <w:pPr>
              <w:numPr>
                <w:ilvl w:val="0"/>
                <w:numId w:val="499"/>
              </w:numPr>
              <w:spacing w:after="240"/>
            </w:pPr>
            <w:r w:rsidRPr="008211D9">
              <w:t>Enroute operations do not require use of the autopilot.</w:t>
            </w:r>
          </w:p>
        </w:tc>
        <w:tc>
          <w:tcPr>
            <w:tcW w:w="628" w:type="dxa"/>
            <w:tcBorders>
              <w:top w:val="nil"/>
              <w:left w:val="nil"/>
              <w:bottom w:val="nil"/>
            </w:tcBorders>
          </w:tcPr>
          <w:p w14:paraId="70308FED" w14:textId="77777777" w:rsidR="001A4497" w:rsidRPr="005567F1" w:rsidRDefault="001A4497" w:rsidP="00A52F9D">
            <w:pPr>
              <w:jc w:val="center"/>
            </w:pPr>
          </w:p>
        </w:tc>
      </w:tr>
      <w:tr w:rsidR="001A4497" w:rsidRPr="005567F1" w14:paraId="400E9A47" w14:textId="77777777" w:rsidTr="00A52F9D">
        <w:trPr>
          <w:jc w:val="center"/>
        </w:trPr>
        <w:tc>
          <w:tcPr>
            <w:tcW w:w="1703" w:type="dxa"/>
            <w:tcBorders>
              <w:top w:val="nil"/>
              <w:left w:val="single" w:sz="4" w:space="0" w:color="auto"/>
              <w:bottom w:val="nil"/>
              <w:right w:val="nil"/>
            </w:tcBorders>
          </w:tcPr>
          <w:p w14:paraId="4C60409F" w14:textId="77777777" w:rsidR="001A4497" w:rsidRPr="008211D9" w:rsidRDefault="001A4497" w:rsidP="00A52F9D">
            <w:pPr>
              <w:spacing w:after="240"/>
            </w:pPr>
            <w:r w:rsidRPr="008211D9">
              <w:t>-51-04</w:t>
            </w:r>
          </w:p>
        </w:tc>
        <w:tc>
          <w:tcPr>
            <w:tcW w:w="2521" w:type="dxa"/>
            <w:gridSpan w:val="2"/>
            <w:tcBorders>
              <w:top w:val="nil"/>
              <w:left w:val="nil"/>
              <w:bottom w:val="nil"/>
              <w:right w:val="single" w:sz="4" w:space="0" w:color="auto"/>
            </w:tcBorders>
          </w:tcPr>
          <w:p w14:paraId="239BECA1" w14:textId="77777777" w:rsidR="001A4497" w:rsidRPr="008211D9" w:rsidRDefault="001A4497" w:rsidP="00A52F9D">
            <w:pPr>
              <w:spacing w:after="240"/>
            </w:pPr>
            <w:r w:rsidRPr="008211D9">
              <w:t>Nose Gear Pressure Transducer System</w:t>
            </w:r>
          </w:p>
        </w:tc>
        <w:tc>
          <w:tcPr>
            <w:tcW w:w="495" w:type="dxa"/>
            <w:tcBorders>
              <w:top w:val="nil"/>
              <w:left w:val="single" w:sz="4" w:space="0" w:color="auto"/>
              <w:bottom w:val="nil"/>
              <w:right w:val="single" w:sz="4" w:space="0" w:color="auto"/>
            </w:tcBorders>
            <w:tcMar>
              <w:left w:w="29" w:type="dxa"/>
              <w:right w:w="29" w:type="dxa"/>
            </w:tcMar>
          </w:tcPr>
          <w:p w14:paraId="2FD1A04D" w14:textId="77777777" w:rsidR="001A4497" w:rsidRPr="008211D9" w:rsidRDefault="001A4497" w:rsidP="00A52F9D">
            <w:pPr>
              <w:spacing w:after="240"/>
              <w:jc w:val="center"/>
            </w:pPr>
            <w:r w:rsidRPr="008211D9">
              <w:t>C</w:t>
            </w:r>
          </w:p>
        </w:tc>
        <w:tc>
          <w:tcPr>
            <w:tcW w:w="495" w:type="dxa"/>
            <w:tcBorders>
              <w:top w:val="nil"/>
              <w:left w:val="single" w:sz="4" w:space="0" w:color="auto"/>
              <w:bottom w:val="nil"/>
              <w:right w:val="single" w:sz="4" w:space="0" w:color="auto"/>
            </w:tcBorders>
            <w:tcMar>
              <w:left w:w="29" w:type="dxa"/>
              <w:right w:w="29" w:type="dxa"/>
            </w:tcMar>
          </w:tcPr>
          <w:p w14:paraId="17FF6C36" w14:textId="77777777" w:rsidR="001A4497" w:rsidRPr="008211D9" w:rsidRDefault="001A4497" w:rsidP="00A52F9D">
            <w:pPr>
              <w:spacing w:after="240"/>
              <w:jc w:val="center"/>
            </w:pPr>
            <w:r w:rsidRPr="008211D9">
              <w:t>1</w:t>
            </w:r>
          </w:p>
        </w:tc>
        <w:tc>
          <w:tcPr>
            <w:tcW w:w="495" w:type="dxa"/>
            <w:tcBorders>
              <w:top w:val="nil"/>
              <w:left w:val="single" w:sz="4" w:space="0" w:color="auto"/>
              <w:bottom w:val="nil"/>
              <w:right w:val="single" w:sz="4" w:space="0" w:color="auto"/>
            </w:tcBorders>
            <w:tcMar>
              <w:left w:w="29" w:type="dxa"/>
              <w:right w:w="29" w:type="dxa"/>
            </w:tcMar>
          </w:tcPr>
          <w:p w14:paraId="3CE71CF9" w14:textId="77777777" w:rsidR="001A4497" w:rsidRPr="008211D9" w:rsidRDefault="001A4497" w:rsidP="00A52F9D">
            <w:pPr>
              <w:spacing w:after="240"/>
              <w:jc w:val="center"/>
            </w:pPr>
            <w:r w:rsidRPr="008211D9">
              <w:t>0</w:t>
            </w:r>
          </w:p>
        </w:tc>
        <w:tc>
          <w:tcPr>
            <w:tcW w:w="3743" w:type="dxa"/>
            <w:tcBorders>
              <w:top w:val="nil"/>
              <w:left w:val="single" w:sz="4" w:space="0" w:color="auto"/>
              <w:bottom w:val="nil"/>
              <w:right w:val="nil"/>
            </w:tcBorders>
          </w:tcPr>
          <w:p w14:paraId="094F4FA2" w14:textId="77777777" w:rsidR="001A4497" w:rsidRPr="008211D9" w:rsidRDefault="001A4497" w:rsidP="00A52F9D">
            <w:pPr>
              <w:spacing w:after="240"/>
            </w:pPr>
            <w:r w:rsidRPr="008211D9">
              <w:t>(O) May be inoperative provided stabilizer trim position is verified to be properly set before each departure.</w:t>
            </w:r>
          </w:p>
        </w:tc>
        <w:tc>
          <w:tcPr>
            <w:tcW w:w="628" w:type="dxa"/>
            <w:tcBorders>
              <w:top w:val="nil"/>
              <w:left w:val="nil"/>
              <w:bottom w:val="nil"/>
            </w:tcBorders>
          </w:tcPr>
          <w:p w14:paraId="42AE9ECB" w14:textId="77777777" w:rsidR="001A4497" w:rsidRPr="005567F1" w:rsidRDefault="001A4497" w:rsidP="00A52F9D">
            <w:pPr>
              <w:jc w:val="center"/>
            </w:pPr>
          </w:p>
        </w:tc>
      </w:tr>
      <w:tr w:rsidR="001A4497" w:rsidRPr="005567F1" w14:paraId="6D5DE289" w14:textId="77777777" w:rsidTr="00A52F9D">
        <w:trPr>
          <w:jc w:val="center"/>
        </w:trPr>
        <w:tc>
          <w:tcPr>
            <w:tcW w:w="1703" w:type="dxa"/>
            <w:tcBorders>
              <w:top w:val="nil"/>
              <w:left w:val="single" w:sz="4" w:space="0" w:color="auto"/>
              <w:bottom w:val="nil"/>
              <w:right w:val="nil"/>
            </w:tcBorders>
          </w:tcPr>
          <w:p w14:paraId="0B41690B" w14:textId="77777777" w:rsidR="001A4497" w:rsidRPr="008211D9" w:rsidRDefault="001A4497" w:rsidP="00A52F9D">
            <w:pPr>
              <w:spacing w:after="240"/>
            </w:pPr>
            <w:r w:rsidRPr="008211D9">
              <w:t>-61-01</w:t>
            </w:r>
          </w:p>
        </w:tc>
        <w:tc>
          <w:tcPr>
            <w:tcW w:w="2521" w:type="dxa"/>
            <w:gridSpan w:val="2"/>
            <w:tcBorders>
              <w:top w:val="nil"/>
              <w:left w:val="nil"/>
              <w:bottom w:val="nil"/>
              <w:right w:val="single" w:sz="4" w:space="0" w:color="auto"/>
            </w:tcBorders>
          </w:tcPr>
          <w:p w14:paraId="676776E7" w14:textId="77777777" w:rsidR="001A4497" w:rsidRPr="008211D9" w:rsidRDefault="001A4497" w:rsidP="00A52F9D">
            <w:pPr>
              <w:spacing w:after="240"/>
            </w:pPr>
            <w:r w:rsidRPr="008211D9">
              <w:t>Display Units (DU)</w:t>
            </w:r>
          </w:p>
        </w:tc>
        <w:tc>
          <w:tcPr>
            <w:tcW w:w="495" w:type="dxa"/>
            <w:tcBorders>
              <w:top w:val="nil"/>
              <w:left w:val="single" w:sz="4" w:space="0" w:color="auto"/>
              <w:bottom w:val="nil"/>
              <w:right w:val="single" w:sz="4" w:space="0" w:color="auto"/>
            </w:tcBorders>
            <w:tcMar>
              <w:left w:w="29" w:type="dxa"/>
              <w:right w:w="29" w:type="dxa"/>
            </w:tcMar>
          </w:tcPr>
          <w:p w14:paraId="074966B2" w14:textId="77777777" w:rsidR="001A4497" w:rsidRPr="008211D9" w:rsidRDefault="001A4497" w:rsidP="00A52F9D">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25F567EC" w14:textId="77777777" w:rsidR="001A4497" w:rsidRPr="008211D9" w:rsidRDefault="001A4497" w:rsidP="00A52F9D">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52A0977C" w14:textId="77777777" w:rsidR="001A4497" w:rsidRPr="008211D9" w:rsidRDefault="001A4497" w:rsidP="00A52F9D">
            <w:pPr>
              <w:spacing w:after="240"/>
              <w:jc w:val="center"/>
            </w:pPr>
          </w:p>
        </w:tc>
        <w:tc>
          <w:tcPr>
            <w:tcW w:w="3743" w:type="dxa"/>
            <w:tcBorders>
              <w:top w:val="nil"/>
              <w:left w:val="single" w:sz="4" w:space="0" w:color="auto"/>
              <w:bottom w:val="nil"/>
              <w:right w:val="nil"/>
            </w:tcBorders>
          </w:tcPr>
          <w:p w14:paraId="75E04636" w14:textId="77777777" w:rsidR="001A4497" w:rsidRPr="008211D9" w:rsidRDefault="001A4497" w:rsidP="00A52F9D">
            <w:pPr>
              <w:spacing w:after="240"/>
            </w:pPr>
          </w:p>
        </w:tc>
        <w:tc>
          <w:tcPr>
            <w:tcW w:w="628" w:type="dxa"/>
            <w:tcBorders>
              <w:top w:val="nil"/>
              <w:left w:val="nil"/>
              <w:bottom w:val="nil"/>
            </w:tcBorders>
          </w:tcPr>
          <w:p w14:paraId="37F28179" w14:textId="77777777" w:rsidR="001A4497" w:rsidRPr="005567F1" w:rsidRDefault="001A4497" w:rsidP="00A52F9D">
            <w:pPr>
              <w:jc w:val="center"/>
            </w:pPr>
          </w:p>
        </w:tc>
      </w:tr>
      <w:tr w:rsidR="001A4497" w:rsidRPr="005567F1" w14:paraId="45701D40" w14:textId="77777777" w:rsidTr="00A52F9D">
        <w:trPr>
          <w:jc w:val="center"/>
        </w:trPr>
        <w:tc>
          <w:tcPr>
            <w:tcW w:w="1703" w:type="dxa"/>
            <w:tcBorders>
              <w:top w:val="nil"/>
              <w:left w:val="single" w:sz="4" w:space="0" w:color="auto"/>
              <w:bottom w:val="nil"/>
              <w:right w:val="nil"/>
            </w:tcBorders>
          </w:tcPr>
          <w:p w14:paraId="45C88AF8" w14:textId="77777777" w:rsidR="001A4497" w:rsidRPr="008211D9" w:rsidRDefault="001A4497" w:rsidP="00A52F9D">
            <w:pPr>
              <w:spacing w:after="240"/>
            </w:pPr>
            <w:r w:rsidRPr="008211D9">
              <w:t>-61-01-01</w:t>
            </w:r>
          </w:p>
        </w:tc>
        <w:tc>
          <w:tcPr>
            <w:tcW w:w="2521" w:type="dxa"/>
            <w:gridSpan w:val="2"/>
            <w:tcBorders>
              <w:top w:val="nil"/>
              <w:left w:val="nil"/>
              <w:bottom w:val="nil"/>
              <w:right w:val="single" w:sz="4" w:space="0" w:color="auto"/>
            </w:tcBorders>
          </w:tcPr>
          <w:p w14:paraId="398826D5" w14:textId="77777777" w:rsidR="001A4497" w:rsidRPr="008211D9" w:rsidRDefault="001A4497" w:rsidP="00A52F9D">
            <w:pPr>
              <w:spacing w:after="240"/>
            </w:pPr>
            <w:r w:rsidRPr="008211D9">
              <w:t>Lower DU</w:t>
            </w:r>
          </w:p>
        </w:tc>
        <w:tc>
          <w:tcPr>
            <w:tcW w:w="495" w:type="dxa"/>
            <w:tcBorders>
              <w:top w:val="nil"/>
              <w:left w:val="single" w:sz="4" w:space="0" w:color="auto"/>
              <w:bottom w:val="nil"/>
              <w:right w:val="single" w:sz="4" w:space="0" w:color="auto"/>
            </w:tcBorders>
            <w:tcMar>
              <w:left w:w="29" w:type="dxa"/>
              <w:right w:w="29" w:type="dxa"/>
            </w:tcMar>
          </w:tcPr>
          <w:p w14:paraId="374691F2" w14:textId="77777777" w:rsidR="001A4497" w:rsidRPr="008211D9" w:rsidRDefault="001A4497" w:rsidP="00A52F9D">
            <w:pPr>
              <w:spacing w:after="240"/>
              <w:jc w:val="center"/>
            </w:pPr>
            <w:r w:rsidRPr="008211D9">
              <w:t>C</w:t>
            </w:r>
          </w:p>
        </w:tc>
        <w:tc>
          <w:tcPr>
            <w:tcW w:w="495" w:type="dxa"/>
            <w:tcBorders>
              <w:top w:val="nil"/>
              <w:left w:val="single" w:sz="4" w:space="0" w:color="auto"/>
              <w:bottom w:val="nil"/>
              <w:right w:val="single" w:sz="4" w:space="0" w:color="auto"/>
            </w:tcBorders>
            <w:tcMar>
              <w:left w:w="29" w:type="dxa"/>
              <w:right w:w="29" w:type="dxa"/>
            </w:tcMar>
          </w:tcPr>
          <w:p w14:paraId="2959BF37" w14:textId="77777777" w:rsidR="001A4497" w:rsidRPr="008211D9" w:rsidRDefault="001A4497" w:rsidP="00A52F9D">
            <w:pPr>
              <w:spacing w:after="240"/>
              <w:jc w:val="center"/>
            </w:pPr>
            <w:r w:rsidRPr="008211D9">
              <w:t>1</w:t>
            </w:r>
          </w:p>
        </w:tc>
        <w:tc>
          <w:tcPr>
            <w:tcW w:w="495" w:type="dxa"/>
            <w:tcBorders>
              <w:top w:val="nil"/>
              <w:left w:val="single" w:sz="4" w:space="0" w:color="auto"/>
              <w:bottom w:val="nil"/>
              <w:right w:val="single" w:sz="4" w:space="0" w:color="auto"/>
            </w:tcBorders>
            <w:tcMar>
              <w:left w:w="29" w:type="dxa"/>
              <w:right w:w="29" w:type="dxa"/>
            </w:tcMar>
          </w:tcPr>
          <w:p w14:paraId="730973B3" w14:textId="77777777" w:rsidR="001A4497" w:rsidRPr="008211D9" w:rsidRDefault="001A4497" w:rsidP="00A52F9D">
            <w:pPr>
              <w:spacing w:after="240"/>
              <w:jc w:val="center"/>
            </w:pPr>
            <w:r w:rsidRPr="008211D9">
              <w:t>0</w:t>
            </w:r>
          </w:p>
        </w:tc>
        <w:tc>
          <w:tcPr>
            <w:tcW w:w="3743" w:type="dxa"/>
            <w:tcBorders>
              <w:top w:val="nil"/>
              <w:left w:val="single" w:sz="4" w:space="0" w:color="auto"/>
              <w:bottom w:val="nil"/>
              <w:right w:val="nil"/>
            </w:tcBorders>
          </w:tcPr>
          <w:p w14:paraId="4CA8883F" w14:textId="77777777" w:rsidR="001A4497" w:rsidRPr="008211D9" w:rsidRDefault="001A4497" w:rsidP="00A52F9D">
            <w:pPr>
              <w:pStyle w:val="MMELTableBody"/>
              <w:jc w:val="left"/>
              <w:rPr>
                <w:b w:val="0"/>
              </w:rPr>
            </w:pPr>
            <w:r w:rsidRPr="008211D9">
              <w:rPr>
                <w:b w:val="0"/>
              </w:rPr>
              <w:t>May be inoperative provided:</w:t>
            </w:r>
          </w:p>
          <w:p w14:paraId="787FBA37" w14:textId="77777777" w:rsidR="001A4497" w:rsidRPr="008211D9" w:rsidRDefault="001A4497" w:rsidP="00A52F9D">
            <w:pPr>
              <w:numPr>
                <w:ilvl w:val="0"/>
                <w:numId w:val="500"/>
              </w:numPr>
            </w:pPr>
            <w:r w:rsidRPr="008211D9">
              <w:t>EFIS/DSP panels operate normally, and</w:t>
            </w:r>
          </w:p>
          <w:p w14:paraId="5717CE4F" w14:textId="77777777" w:rsidR="001A4497" w:rsidRPr="008211D9" w:rsidRDefault="001A4497" w:rsidP="00A52F9D">
            <w:pPr>
              <w:numPr>
                <w:ilvl w:val="0"/>
                <w:numId w:val="500"/>
              </w:numPr>
              <w:spacing w:after="240"/>
            </w:pPr>
            <w:r w:rsidRPr="008211D9">
              <w:t>Remaining display units operate normally.</w:t>
            </w:r>
          </w:p>
        </w:tc>
        <w:tc>
          <w:tcPr>
            <w:tcW w:w="628" w:type="dxa"/>
            <w:tcBorders>
              <w:top w:val="nil"/>
              <w:left w:val="nil"/>
              <w:bottom w:val="nil"/>
            </w:tcBorders>
          </w:tcPr>
          <w:p w14:paraId="47529021" w14:textId="77777777" w:rsidR="001A4497" w:rsidRPr="005567F1" w:rsidRDefault="001A4497" w:rsidP="00A52F9D">
            <w:pPr>
              <w:jc w:val="center"/>
            </w:pPr>
          </w:p>
        </w:tc>
      </w:tr>
      <w:tr w:rsidR="001A4497" w:rsidRPr="005567F1" w14:paraId="58A032E9" w14:textId="77777777" w:rsidTr="00A52F9D">
        <w:trPr>
          <w:jc w:val="center"/>
        </w:trPr>
        <w:tc>
          <w:tcPr>
            <w:tcW w:w="1703" w:type="dxa"/>
            <w:tcBorders>
              <w:top w:val="nil"/>
              <w:left w:val="single" w:sz="4" w:space="0" w:color="auto"/>
              <w:bottom w:val="single" w:sz="4" w:space="0" w:color="auto"/>
              <w:right w:val="nil"/>
            </w:tcBorders>
          </w:tcPr>
          <w:p w14:paraId="791F033A" w14:textId="77777777" w:rsidR="001A4497" w:rsidRPr="008211D9" w:rsidRDefault="001A4497" w:rsidP="00A52F9D">
            <w:pPr>
              <w:spacing w:after="240"/>
            </w:pPr>
          </w:p>
        </w:tc>
        <w:tc>
          <w:tcPr>
            <w:tcW w:w="2521" w:type="dxa"/>
            <w:gridSpan w:val="2"/>
            <w:tcBorders>
              <w:top w:val="nil"/>
              <w:left w:val="nil"/>
              <w:bottom w:val="single" w:sz="4" w:space="0" w:color="auto"/>
              <w:right w:val="single" w:sz="4" w:space="0" w:color="auto"/>
            </w:tcBorders>
          </w:tcPr>
          <w:p w14:paraId="35CBC640" w14:textId="77777777" w:rsidR="001A4497" w:rsidRPr="008211D9" w:rsidRDefault="001A4497" w:rsidP="00A52F9D">
            <w:pPr>
              <w:spacing w:after="240"/>
            </w:pPr>
          </w:p>
        </w:tc>
        <w:tc>
          <w:tcPr>
            <w:tcW w:w="495" w:type="dxa"/>
            <w:tcBorders>
              <w:top w:val="nil"/>
              <w:left w:val="single" w:sz="4" w:space="0" w:color="auto"/>
              <w:bottom w:val="single" w:sz="4" w:space="0" w:color="auto"/>
              <w:right w:val="single" w:sz="4" w:space="0" w:color="auto"/>
            </w:tcBorders>
            <w:tcMar>
              <w:left w:w="29" w:type="dxa"/>
              <w:right w:w="29" w:type="dxa"/>
            </w:tcMar>
          </w:tcPr>
          <w:p w14:paraId="65815A97" w14:textId="77777777" w:rsidR="001A4497" w:rsidRPr="008211D9" w:rsidRDefault="001A4497" w:rsidP="00A52F9D">
            <w:pPr>
              <w:spacing w:after="240"/>
              <w:jc w:val="center"/>
            </w:pPr>
          </w:p>
        </w:tc>
        <w:tc>
          <w:tcPr>
            <w:tcW w:w="495" w:type="dxa"/>
            <w:tcBorders>
              <w:top w:val="nil"/>
              <w:left w:val="single" w:sz="4" w:space="0" w:color="auto"/>
              <w:bottom w:val="single" w:sz="4" w:space="0" w:color="auto"/>
              <w:right w:val="single" w:sz="4" w:space="0" w:color="auto"/>
            </w:tcBorders>
            <w:tcMar>
              <w:left w:w="29" w:type="dxa"/>
              <w:right w:w="29" w:type="dxa"/>
            </w:tcMar>
          </w:tcPr>
          <w:p w14:paraId="2E7D4ECA" w14:textId="77777777" w:rsidR="001A4497" w:rsidRPr="008211D9" w:rsidRDefault="001A4497" w:rsidP="00A52F9D">
            <w:pPr>
              <w:spacing w:after="240"/>
              <w:jc w:val="center"/>
            </w:pPr>
          </w:p>
        </w:tc>
        <w:tc>
          <w:tcPr>
            <w:tcW w:w="495" w:type="dxa"/>
            <w:tcBorders>
              <w:top w:val="nil"/>
              <w:left w:val="single" w:sz="4" w:space="0" w:color="auto"/>
              <w:bottom w:val="single" w:sz="4" w:space="0" w:color="auto"/>
              <w:right w:val="single" w:sz="4" w:space="0" w:color="auto"/>
            </w:tcBorders>
            <w:tcMar>
              <w:left w:w="29" w:type="dxa"/>
              <w:right w:w="29" w:type="dxa"/>
            </w:tcMar>
          </w:tcPr>
          <w:p w14:paraId="18445F7F" w14:textId="77777777" w:rsidR="001A4497" w:rsidRPr="008211D9" w:rsidRDefault="001A4497" w:rsidP="00A52F9D">
            <w:pPr>
              <w:spacing w:after="240"/>
              <w:jc w:val="center"/>
            </w:pPr>
          </w:p>
        </w:tc>
        <w:tc>
          <w:tcPr>
            <w:tcW w:w="3743" w:type="dxa"/>
            <w:tcBorders>
              <w:top w:val="nil"/>
              <w:left w:val="single" w:sz="4" w:space="0" w:color="auto"/>
              <w:bottom w:val="single" w:sz="4" w:space="0" w:color="auto"/>
              <w:right w:val="nil"/>
            </w:tcBorders>
          </w:tcPr>
          <w:p w14:paraId="121042E3" w14:textId="77777777" w:rsidR="001A4497" w:rsidRPr="008211D9" w:rsidRDefault="001A4497" w:rsidP="00A52F9D">
            <w:pPr>
              <w:pStyle w:val="MMELTableBody"/>
              <w:spacing w:before="240"/>
              <w:jc w:val="left"/>
              <w:rPr>
                <w:b w:val="0"/>
              </w:rPr>
            </w:pPr>
            <w:r>
              <w:rPr>
                <w:b w:val="0"/>
              </w:rPr>
              <w:t>(Continued)</w:t>
            </w:r>
          </w:p>
        </w:tc>
        <w:tc>
          <w:tcPr>
            <w:tcW w:w="628" w:type="dxa"/>
            <w:tcBorders>
              <w:top w:val="nil"/>
              <w:left w:val="nil"/>
            </w:tcBorders>
          </w:tcPr>
          <w:p w14:paraId="14E2B757" w14:textId="77777777" w:rsidR="001A4497" w:rsidRPr="005567F1" w:rsidRDefault="001A4497" w:rsidP="00A52F9D">
            <w:pPr>
              <w:jc w:val="center"/>
            </w:pPr>
          </w:p>
        </w:tc>
      </w:tr>
    </w:tbl>
    <w:p w14:paraId="73355289" w14:textId="0B19025D" w:rsidR="002D392E" w:rsidRDefault="002D392E" w:rsidP="002D392E">
      <w:r>
        <w:br w:type="page"/>
      </w:r>
    </w:p>
    <w:p w14:paraId="6E70C8FF" w14:textId="597C4EB9" w:rsidR="000B3232" w:rsidRDefault="000B3232"/>
    <w:tbl>
      <w:tblPr>
        <w:tblStyle w:val="TableGrid"/>
        <w:tblW w:w="10080" w:type="dxa"/>
        <w:jc w:val="center"/>
        <w:tblLayout w:type="fixed"/>
        <w:tblCellMar>
          <w:left w:w="58" w:type="dxa"/>
          <w:right w:w="58" w:type="dxa"/>
        </w:tblCellMar>
        <w:tblLook w:val="04A0" w:firstRow="1" w:lastRow="0" w:firstColumn="1" w:lastColumn="0" w:noHBand="0" w:noVBand="1"/>
        <w:tblDescription w:val="MMEL Page 31-4"/>
      </w:tblPr>
      <w:tblGrid>
        <w:gridCol w:w="5040"/>
        <w:gridCol w:w="5040"/>
      </w:tblGrid>
      <w:tr w:rsidR="001A4497" w:rsidRPr="005567F1" w14:paraId="4DD48ED0" w14:textId="77777777" w:rsidTr="00A52F9D">
        <w:trPr>
          <w:tblHeader/>
          <w:jc w:val="center"/>
        </w:trPr>
        <w:tc>
          <w:tcPr>
            <w:tcW w:w="5040" w:type="dxa"/>
            <w:tcBorders>
              <w:bottom w:val="single" w:sz="4" w:space="0" w:color="auto"/>
              <w:right w:val="nil"/>
            </w:tcBorders>
            <w:tcMar>
              <w:top w:w="29" w:type="dxa"/>
              <w:bottom w:w="29" w:type="dxa"/>
            </w:tcMar>
          </w:tcPr>
          <w:p w14:paraId="76FD65D6" w14:textId="77777777" w:rsidR="001A4497" w:rsidRPr="005567F1" w:rsidRDefault="001A4497" w:rsidP="00A52F9D">
            <w:pPr>
              <w:spacing w:after="60"/>
            </w:pPr>
            <w:r>
              <w:t>U.</w:t>
            </w:r>
            <w:r w:rsidRPr="005567F1">
              <w:t>S. DEPARTMENT OF TRANSPORTATION</w:t>
            </w:r>
          </w:p>
          <w:p w14:paraId="7238CC75" w14:textId="77777777" w:rsidR="001A4497" w:rsidRPr="005567F1" w:rsidRDefault="001A4497" w:rsidP="00A52F9D">
            <w:pPr>
              <w:spacing w:after="60"/>
            </w:pPr>
            <w:r w:rsidRPr="005567F1">
              <w:t>FEDERAL AVIATION ADMINISTRATION</w:t>
            </w:r>
          </w:p>
        </w:tc>
        <w:tc>
          <w:tcPr>
            <w:tcW w:w="5040" w:type="dxa"/>
            <w:tcBorders>
              <w:left w:val="nil"/>
            </w:tcBorders>
            <w:tcMar>
              <w:top w:w="29" w:type="dxa"/>
              <w:bottom w:w="29" w:type="dxa"/>
            </w:tcMar>
            <w:vAlign w:val="center"/>
          </w:tcPr>
          <w:p w14:paraId="08089F51" w14:textId="77777777" w:rsidR="001A4497" w:rsidRPr="005567F1" w:rsidRDefault="001A4497" w:rsidP="00A52F9D">
            <w:pPr>
              <w:spacing w:after="60"/>
              <w:jc w:val="right"/>
            </w:pPr>
            <w:r w:rsidRPr="005567F1">
              <w:t>MASTER MINIMUM EQUIPMENT LIST</w:t>
            </w:r>
          </w:p>
        </w:tc>
      </w:tr>
      <w:tr w:rsidR="001A4497" w:rsidRPr="005567F1" w14:paraId="3838429F" w14:textId="77777777" w:rsidTr="00A52F9D">
        <w:trPr>
          <w:tblHeader/>
          <w:jc w:val="center"/>
        </w:trPr>
        <w:tc>
          <w:tcPr>
            <w:tcW w:w="5040" w:type="dxa"/>
            <w:tcBorders>
              <w:bottom w:val="single" w:sz="4" w:space="0" w:color="auto"/>
              <w:right w:val="nil"/>
            </w:tcBorders>
            <w:tcMar>
              <w:top w:w="29" w:type="dxa"/>
              <w:bottom w:w="29" w:type="dxa"/>
            </w:tcMar>
          </w:tcPr>
          <w:p w14:paraId="6E7797BA" w14:textId="77777777" w:rsidR="001A4497" w:rsidRPr="005567F1" w:rsidRDefault="001A4497" w:rsidP="00A52F9D">
            <w:pPr>
              <w:spacing w:after="60"/>
            </w:pPr>
            <w:r>
              <w:t>REVISION NO. 19</w:t>
            </w:r>
          </w:p>
          <w:p w14:paraId="7D04B66C" w14:textId="0B026040" w:rsidR="001A4497" w:rsidRPr="005567F1" w:rsidRDefault="001A4497" w:rsidP="00A52F9D">
            <w:pPr>
              <w:spacing w:after="60"/>
            </w:pPr>
            <w:r w:rsidRPr="005567F1">
              <w:t xml:space="preserve">DATE: </w:t>
            </w:r>
            <w:r w:rsidR="00112A22">
              <w:t>05/20/2025</w:t>
            </w:r>
          </w:p>
        </w:tc>
        <w:tc>
          <w:tcPr>
            <w:tcW w:w="5040" w:type="dxa"/>
            <w:tcBorders>
              <w:left w:val="nil"/>
            </w:tcBorders>
            <w:tcMar>
              <w:top w:w="29" w:type="dxa"/>
              <w:bottom w:w="29" w:type="dxa"/>
            </w:tcMar>
          </w:tcPr>
          <w:p w14:paraId="38D7572E" w14:textId="77777777" w:rsidR="001A4497" w:rsidRPr="005567F1" w:rsidRDefault="001A4497" w:rsidP="00A52F9D">
            <w:pPr>
              <w:spacing w:after="60"/>
              <w:jc w:val="right"/>
            </w:pPr>
            <w:r w:rsidRPr="005567F1">
              <w:t xml:space="preserve">PAGE NO. </w:t>
            </w:r>
            <w:r>
              <w:t>31-4</w:t>
            </w:r>
          </w:p>
        </w:tc>
      </w:tr>
      <w:tr w:rsidR="001A4497" w:rsidRPr="005567F1" w14:paraId="5C99F9ED" w14:textId="77777777" w:rsidTr="00A52F9D">
        <w:trPr>
          <w:tblHeader/>
          <w:jc w:val="center"/>
        </w:trPr>
        <w:tc>
          <w:tcPr>
            <w:tcW w:w="5040" w:type="dxa"/>
            <w:tcBorders>
              <w:right w:val="single" w:sz="4" w:space="0" w:color="auto"/>
            </w:tcBorders>
            <w:tcMar>
              <w:top w:w="29" w:type="dxa"/>
              <w:bottom w:w="29" w:type="dxa"/>
            </w:tcMar>
            <w:vAlign w:val="center"/>
          </w:tcPr>
          <w:p w14:paraId="6160AF77" w14:textId="77777777" w:rsidR="001A4497" w:rsidRPr="005567F1" w:rsidRDefault="001A4497" w:rsidP="00A52F9D">
            <w:pPr>
              <w:spacing w:after="60"/>
            </w:pPr>
            <w:r w:rsidRPr="005567F1">
              <w:t>AIRCRAFT:</w:t>
            </w:r>
          </w:p>
          <w:p w14:paraId="55386309" w14:textId="77777777" w:rsidR="001A4497" w:rsidRPr="005567F1" w:rsidRDefault="001A4497" w:rsidP="00A52F9D">
            <w:pPr>
              <w:spacing w:after="60"/>
            </w:pPr>
            <w:r>
              <w:t>Boeing 787</w:t>
            </w:r>
          </w:p>
        </w:tc>
        <w:tc>
          <w:tcPr>
            <w:tcW w:w="5040" w:type="dxa"/>
            <w:tcBorders>
              <w:left w:val="single" w:sz="4" w:space="0" w:color="auto"/>
            </w:tcBorders>
            <w:tcMar>
              <w:top w:w="29" w:type="dxa"/>
              <w:bottom w:w="29" w:type="dxa"/>
            </w:tcMar>
          </w:tcPr>
          <w:p w14:paraId="6F3C454E" w14:textId="77777777" w:rsidR="001A4497" w:rsidRPr="005567F1" w:rsidRDefault="001A4497" w:rsidP="00A52F9D">
            <w:pPr>
              <w:pStyle w:val="ListParagraph"/>
              <w:spacing w:after="60"/>
              <w:ind w:left="662" w:hanging="720"/>
              <w:rPr>
                <w:b/>
              </w:rPr>
            </w:pPr>
            <w:r w:rsidRPr="005567F1">
              <w:rPr>
                <w:b/>
              </w:rPr>
              <w:t>TABLE KEY</w:t>
            </w:r>
          </w:p>
          <w:p w14:paraId="763BB6E5" w14:textId="77777777" w:rsidR="001A4497" w:rsidRPr="005567F1" w:rsidRDefault="001A4497" w:rsidP="00A52F9D">
            <w:pPr>
              <w:pStyle w:val="ListParagraph"/>
              <w:numPr>
                <w:ilvl w:val="0"/>
                <w:numId w:val="161"/>
              </w:numPr>
              <w:spacing w:after="60"/>
            </w:pPr>
            <w:r w:rsidRPr="005567F1">
              <w:t>REPAIR CATEGORY</w:t>
            </w:r>
          </w:p>
          <w:p w14:paraId="6BE46F3E" w14:textId="77777777" w:rsidR="001A4497" w:rsidRPr="005567F1" w:rsidRDefault="001A4497" w:rsidP="00A52F9D">
            <w:pPr>
              <w:pStyle w:val="ListParagraph"/>
              <w:numPr>
                <w:ilvl w:val="0"/>
                <w:numId w:val="161"/>
              </w:numPr>
              <w:spacing w:after="60"/>
            </w:pPr>
            <w:r w:rsidRPr="005567F1">
              <w:t>NO. INSTALLED</w:t>
            </w:r>
          </w:p>
          <w:p w14:paraId="358C87B3" w14:textId="77777777" w:rsidR="001A4497" w:rsidRPr="005567F1" w:rsidRDefault="001A4497" w:rsidP="00A52F9D">
            <w:pPr>
              <w:pStyle w:val="ListParagraph"/>
              <w:numPr>
                <w:ilvl w:val="0"/>
                <w:numId w:val="161"/>
              </w:numPr>
              <w:spacing w:after="60"/>
            </w:pPr>
            <w:r w:rsidRPr="005567F1">
              <w:t>NO. REQUIRED FOR DISPATCH</w:t>
            </w:r>
          </w:p>
          <w:p w14:paraId="6B3EA056" w14:textId="77777777" w:rsidR="001A4497" w:rsidRPr="005567F1" w:rsidRDefault="001A4497" w:rsidP="00A52F9D">
            <w:pPr>
              <w:pStyle w:val="ListParagraph"/>
              <w:numPr>
                <w:ilvl w:val="0"/>
                <w:numId w:val="161"/>
              </w:numPr>
              <w:spacing w:after="60"/>
            </w:pPr>
            <w:r w:rsidRPr="005567F1">
              <w:t>REMARKS OR EXCEPTIONS</w:t>
            </w:r>
          </w:p>
        </w:tc>
      </w:tr>
    </w:tbl>
    <w:p w14:paraId="1A15EE83" w14:textId="77777777" w:rsidR="001A4497" w:rsidRPr="005567F1" w:rsidRDefault="001A4497" w:rsidP="001A4497">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Indicating/Recording Systems"/>
      </w:tblPr>
      <w:tblGrid>
        <w:gridCol w:w="1703"/>
        <w:gridCol w:w="2370"/>
        <w:gridCol w:w="151"/>
        <w:gridCol w:w="495"/>
        <w:gridCol w:w="495"/>
        <w:gridCol w:w="495"/>
        <w:gridCol w:w="3743"/>
        <w:gridCol w:w="628"/>
      </w:tblGrid>
      <w:tr w:rsidR="001A4497" w:rsidRPr="005567F1" w14:paraId="2ABC22D6" w14:textId="77777777" w:rsidTr="00A52F9D">
        <w:trPr>
          <w:tblHeader/>
          <w:jc w:val="center"/>
        </w:trPr>
        <w:tc>
          <w:tcPr>
            <w:tcW w:w="4073" w:type="dxa"/>
            <w:gridSpan w:val="2"/>
            <w:tcBorders>
              <w:right w:val="nil"/>
            </w:tcBorders>
            <w:shd w:val="clear" w:color="auto" w:fill="D9D9D9" w:themeFill="background1" w:themeFillShade="D9"/>
            <w:tcMar>
              <w:left w:w="0" w:type="dxa"/>
              <w:right w:w="0" w:type="dxa"/>
            </w:tcMar>
          </w:tcPr>
          <w:p w14:paraId="566BE344" w14:textId="77777777" w:rsidR="001A4497" w:rsidRPr="005567F1" w:rsidRDefault="001A4497" w:rsidP="00A52F9D">
            <w:pPr>
              <w:ind w:left="360" w:hanging="360"/>
              <w:rPr>
                <w:b/>
              </w:rPr>
            </w:pPr>
            <w:r>
              <w:rPr>
                <w:b/>
              </w:rPr>
              <w:t>31</w:t>
            </w:r>
            <w:r w:rsidRPr="005567F1">
              <w:rPr>
                <w:b/>
              </w:rPr>
              <w:t>.</w:t>
            </w:r>
            <w:r>
              <w:rPr>
                <w:b/>
              </w:rPr>
              <w:t xml:space="preserve"> Indicating/Recording Systems</w:t>
            </w:r>
          </w:p>
        </w:tc>
        <w:tc>
          <w:tcPr>
            <w:tcW w:w="151" w:type="dxa"/>
            <w:tcBorders>
              <w:left w:val="nil"/>
              <w:right w:val="nil"/>
            </w:tcBorders>
            <w:shd w:val="clear" w:color="auto" w:fill="D9D9D9" w:themeFill="background1" w:themeFillShade="D9"/>
          </w:tcPr>
          <w:p w14:paraId="03FA9314" w14:textId="77777777" w:rsidR="001A4497" w:rsidRPr="005567F1" w:rsidRDefault="001A4497" w:rsidP="00A52F9D">
            <w:pPr>
              <w:rPr>
                <w:b/>
              </w:rPr>
            </w:pPr>
          </w:p>
        </w:tc>
        <w:tc>
          <w:tcPr>
            <w:tcW w:w="495" w:type="dxa"/>
            <w:tcBorders>
              <w:left w:val="nil"/>
              <w:right w:val="nil"/>
            </w:tcBorders>
            <w:shd w:val="clear" w:color="auto" w:fill="D9D9D9" w:themeFill="background1" w:themeFillShade="D9"/>
            <w:tcMar>
              <w:left w:w="29" w:type="dxa"/>
              <w:right w:w="29" w:type="dxa"/>
            </w:tcMar>
          </w:tcPr>
          <w:p w14:paraId="3EE924E8" w14:textId="77777777" w:rsidR="001A4497" w:rsidRPr="005567F1" w:rsidRDefault="001A4497" w:rsidP="00A52F9D">
            <w:pPr>
              <w:jc w:val="center"/>
              <w:rPr>
                <w:b/>
              </w:rPr>
            </w:pPr>
          </w:p>
        </w:tc>
        <w:tc>
          <w:tcPr>
            <w:tcW w:w="495" w:type="dxa"/>
            <w:tcBorders>
              <w:left w:val="nil"/>
              <w:right w:val="nil"/>
            </w:tcBorders>
            <w:shd w:val="clear" w:color="auto" w:fill="D9D9D9" w:themeFill="background1" w:themeFillShade="D9"/>
            <w:tcMar>
              <w:left w:w="29" w:type="dxa"/>
              <w:right w:w="29" w:type="dxa"/>
            </w:tcMar>
          </w:tcPr>
          <w:p w14:paraId="1139AC6E" w14:textId="77777777" w:rsidR="001A4497" w:rsidRPr="005567F1" w:rsidRDefault="001A4497" w:rsidP="00A52F9D">
            <w:pPr>
              <w:jc w:val="center"/>
              <w:rPr>
                <w:b/>
              </w:rPr>
            </w:pPr>
          </w:p>
        </w:tc>
        <w:tc>
          <w:tcPr>
            <w:tcW w:w="495" w:type="dxa"/>
            <w:tcBorders>
              <w:left w:val="nil"/>
              <w:right w:val="nil"/>
            </w:tcBorders>
            <w:shd w:val="clear" w:color="auto" w:fill="D9D9D9" w:themeFill="background1" w:themeFillShade="D9"/>
            <w:tcMar>
              <w:left w:w="29" w:type="dxa"/>
              <w:right w:w="29" w:type="dxa"/>
            </w:tcMar>
          </w:tcPr>
          <w:p w14:paraId="6C98AAC3" w14:textId="77777777" w:rsidR="001A4497" w:rsidRPr="005567F1" w:rsidRDefault="001A4497" w:rsidP="00A52F9D">
            <w:pPr>
              <w:jc w:val="center"/>
              <w:rPr>
                <w:b/>
              </w:rPr>
            </w:pPr>
          </w:p>
        </w:tc>
        <w:tc>
          <w:tcPr>
            <w:tcW w:w="3743" w:type="dxa"/>
            <w:tcBorders>
              <w:left w:val="nil"/>
              <w:bottom w:val="single" w:sz="4" w:space="0" w:color="auto"/>
              <w:right w:val="nil"/>
            </w:tcBorders>
            <w:shd w:val="clear" w:color="auto" w:fill="D9D9D9" w:themeFill="background1" w:themeFillShade="D9"/>
          </w:tcPr>
          <w:p w14:paraId="37DBDA86" w14:textId="77777777" w:rsidR="001A4497" w:rsidRPr="005567F1" w:rsidRDefault="001A4497" w:rsidP="00A52F9D">
            <w:pPr>
              <w:rPr>
                <w:b/>
              </w:rPr>
            </w:pPr>
          </w:p>
        </w:tc>
        <w:tc>
          <w:tcPr>
            <w:tcW w:w="628" w:type="dxa"/>
            <w:tcBorders>
              <w:left w:val="nil"/>
            </w:tcBorders>
            <w:shd w:val="clear" w:color="auto" w:fill="D9D9D9" w:themeFill="background1" w:themeFillShade="D9"/>
          </w:tcPr>
          <w:p w14:paraId="085B1EE0" w14:textId="77777777" w:rsidR="001A4497" w:rsidRPr="005567F1" w:rsidRDefault="001A4497" w:rsidP="00A52F9D">
            <w:pPr>
              <w:jc w:val="center"/>
              <w:rPr>
                <w:b/>
              </w:rPr>
            </w:pPr>
          </w:p>
        </w:tc>
      </w:tr>
      <w:tr w:rsidR="001A4497" w:rsidRPr="005567F1" w14:paraId="36207287" w14:textId="77777777" w:rsidTr="00A52F9D">
        <w:trPr>
          <w:tblHeader/>
          <w:jc w:val="center"/>
        </w:trPr>
        <w:tc>
          <w:tcPr>
            <w:tcW w:w="1703" w:type="dxa"/>
            <w:tcBorders>
              <w:bottom w:val="single" w:sz="4" w:space="0" w:color="auto"/>
              <w:right w:val="nil"/>
            </w:tcBorders>
            <w:shd w:val="clear" w:color="auto" w:fill="D9D9D9" w:themeFill="background1" w:themeFillShade="D9"/>
            <w:vAlign w:val="center"/>
          </w:tcPr>
          <w:p w14:paraId="0E912CB5" w14:textId="77777777" w:rsidR="001A4497" w:rsidRPr="00812724" w:rsidRDefault="001A4497" w:rsidP="00A52F9D">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726CE1BC" w14:textId="77777777" w:rsidR="001A4497" w:rsidRPr="00812724" w:rsidRDefault="001A4497" w:rsidP="00A52F9D">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561CDC29" w14:textId="77777777" w:rsidR="001A4497" w:rsidRPr="00812724" w:rsidRDefault="001A4497" w:rsidP="00A52F9D">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2C36FC45" w14:textId="77777777" w:rsidR="001A4497" w:rsidRPr="00812724" w:rsidRDefault="001A4497" w:rsidP="00A52F9D">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5478A1B5" w14:textId="77777777" w:rsidR="001A4497" w:rsidRPr="00812724" w:rsidRDefault="001A4497" w:rsidP="00A52F9D">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32E070E6" w14:textId="77777777" w:rsidR="001A4497" w:rsidRPr="00812724" w:rsidRDefault="001A4497" w:rsidP="00A52F9D">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675800B8" w14:textId="77777777" w:rsidR="001A4497" w:rsidRPr="00812724" w:rsidRDefault="001A4497" w:rsidP="00A52F9D">
            <w:pPr>
              <w:jc w:val="center"/>
              <w:rPr>
                <w:b/>
                <w:sz w:val="12"/>
                <w:szCs w:val="12"/>
              </w:rPr>
            </w:pPr>
            <w:r w:rsidRPr="00812724">
              <w:rPr>
                <w:b/>
                <w:sz w:val="12"/>
                <w:szCs w:val="12"/>
              </w:rPr>
              <w:t>Change Bar</w:t>
            </w:r>
          </w:p>
        </w:tc>
      </w:tr>
      <w:tr w:rsidR="001A4497" w:rsidRPr="005567F1" w14:paraId="78B8C725" w14:textId="77777777" w:rsidTr="00A52F9D">
        <w:trPr>
          <w:jc w:val="center"/>
        </w:trPr>
        <w:tc>
          <w:tcPr>
            <w:tcW w:w="1703" w:type="dxa"/>
            <w:tcBorders>
              <w:top w:val="single" w:sz="4" w:space="0" w:color="auto"/>
              <w:left w:val="single" w:sz="4" w:space="0" w:color="auto"/>
              <w:bottom w:val="nil"/>
              <w:right w:val="nil"/>
            </w:tcBorders>
          </w:tcPr>
          <w:p w14:paraId="15D67D29" w14:textId="77777777" w:rsidR="001A4497" w:rsidRPr="009C2D51" w:rsidRDefault="001A4497" w:rsidP="00A52F9D">
            <w:pPr>
              <w:spacing w:after="160"/>
            </w:pPr>
            <w:r w:rsidRPr="009C2D51">
              <w:t>-61-01</w:t>
            </w:r>
          </w:p>
        </w:tc>
        <w:tc>
          <w:tcPr>
            <w:tcW w:w="2521" w:type="dxa"/>
            <w:gridSpan w:val="2"/>
            <w:tcBorders>
              <w:top w:val="single" w:sz="4" w:space="0" w:color="auto"/>
              <w:left w:val="nil"/>
              <w:bottom w:val="nil"/>
              <w:right w:val="single" w:sz="4" w:space="0" w:color="auto"/>
            </w:tcBorders>
          </w:tcPr>
          <w:p w14:paraId="608C58BF" w14:textId="77777777" w:rsidR="001A4497" w:rsidRPr="009C2D51" w:rsidRDefault="001A4497" w:rsidP="00FD3176">
            <w:pPr>
              <w:spacing w:after="120"/>
            </w:pPr>
            <w:r w:rsidRPr="009C2D51">
              <w:t>Display Units (DU)</w:t>
            </w:r>
            <w:r w:rsidRPr="009C2D51">
              <w:br/>
              <w:t>(Cont’d)</w:t>
            </w:r>
          </w:p>
        </w:tc>
        <w:tc>
          <w:tcPr>
            <w:tcW w:w="495" w:type="dxa"/>
            <w:tcBorders>
              <w:top w:val="single" w:sz="4" w:space="0" w:color="auto"/>
              <w:left w:val="single" w:sz="4" w:space="0" w:color="auto"/>
              <w:bottom w:val="nil"/>
              <w:right w:val="single" w:sz="4" w:space="0" w:color="auto"/>
            </w:tcBorders>
            <w:tcMar>
              <w:left w:w="29" w:type="dxa"/>
              <w:right w:w="29" w:type="dxa"/>
            </w:tcMar>
          </w:tcPr>
          <w:p w14:paraId="033582D7" w14:textId="77777777" w:rsidR="001A4497" w:rsidRPr="009C2D51" w:rsidRDefault="001A4497" w:rsidP="00A52F9D">
            <w:pPr>
              <w:spacing w:after="16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36E9115A" w14:textId="77777777" w:rsidR="001A4497" w:rsidRPr="009C2D51" w:rsidRDefault="001A4497" w:rsidP="00A52F9D">
            <w:pPr>
              <w:spacing w:after="16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264B79B9" w14:textId="77777777" w:rsidR="001A4497" w:rsidRPr="009C2D51" w:rsidRDefault="001A4497" w:rsidP="00A52F9D">
            <w:pPr>
              <w:spacing w:after="160"/>
              <w:jc w:val="center"/>
            </w:pPr>
          </w:p>
        </w:tc>
        <w:tc>
          <w:tcPr>
            <w:tcW w:w="3743" w:type="dxa"/>
            <w:tcBorders>
              <w:top w:val="single" w:sz="4" w:space="0" w:color="auto"/>
              <w:left w:val="single" w:sz="4" w:space="0" w:color="auto"/>
              <w:bottom w:val="nil"/>
              <w:right w:val="nil"/>
            </w:tcBorders>
          </w:tcPr>
          <w:p w14:paraId="38897863" w14:textId="77777777" w:rsidR="001A4497" w:rsidRPr="009C2D51" w:rsidRDefault="001A4497" w:rsidP="00A52F9D">
            <w:pPr>
              <w:spacing w:after="160"/>
            </w:pPr>
          </w:p>
        </w:tc>
        <w:tc>
          <w:tcPr>
            <w:tcW w:w="628" w:type="dxa"/>
            <w:tcBorders>
              <w:left w:val="nil"/>
              <w:bottom w:val="nil"/>
            </w:tcBorders>
          </w:tcPr>
          <w:p w14:paraId="0CDC4110" w14:textId="77777777" w:rsidR="001A4497" w:rsidRPr="005567F1" w:rsidRDefault="001A4497" w:rsidP="00A52F9D">
            <w:pPr>
              <w:jc w:val="center"/>
            </w:pPr>
          </w:p>
        </w:tc>
      </w:tr>
      <w:tr w:rsidR="001A4497" w:rsidRPr="005567F1" w14:paraId="6AD6DF62" w14:textId="77777777" w:rsidTr="00A52F9D">
        <w:trPr>
          <w:jc w:val="center"/>
        </w:trPr>
        <w:tc>
          <w:tcPr>
            <w:tcW w:w="1703" w:type="dxa"/>
            <w:tcBorders>
              <w:top w:val="nil"/>
              <w:left w:val="single" w:sz="4" w:space="0" w:color="auto"/>
              <w:bottom w:val="nil"/>
              <w:right w:val="nil"/>
            </w:tcBorders>
          </w:tcPr>
          <w:p w14:paraId="63BCC974" w14:textId="77777777" w:rsidR="001A4497" w:rsidRPr="009C2D51" w:rsidRDefault="001A4497" w:rsidP="00A52F9D">
            <w:pPr>
              <w:spacing w:after="160"/>
            </w:pPr>
            <w:r w:rsidRPr="009C2D51">
              <w:t>-61-01-02</w:t>
            </w:r>
          </w:p>
        </w:tc>
        <w:tc>
          <w:tcPr>
            <w:tcW w:w="2521" w:type="dxa"/>
            <w:gridSpan w:val="2"/>
            <w:tcBorders>
              <w:top w:val="nil"/>
              <w:left w:val="nil"/>
              <w:bottom w:val="nil"/>
              <w:right w:val="single" w:sz="4" w:space="0" w:color="auto"/>
            </w:tcBorders>
          </w:tcPr>
          <w:p w14:paraId="5C896073" w14:textId="77777777" w:rsidR="001A4497" w:rsidRPr="009C2D51" w:rsidRDefault="001A4497" w:rsidP="00A52F9D">
            <w:pPr>
              <w:spacing w:after="160"/>
            </w:pPr>
            <w:r w:rsidRPr="009C2D51">
              <w:t>Left Inboard DU</w:t>
            </w:r>
          </w:p>
        </w:tc>
        <w:tc>
          <w:tcPr>
            <w:tcW w:w="495" w:type="dxa"/>
            <w:tcBorders>
              <w:top w:val="nil"/>
              <w:left w:val="single" w:sz="4" w:space="0" w:color="auto"/>
              <w:bottom w:val="nil"/>
              <w:right w:val="single" w:sz="4" w:space="0" w:color="auto"/>
            </w:tcBorders>
            <w:tcMar>
              <w:left w:w="29" w:type="dxa"/>
              <w:right w:w="29" w:type="dxa"/>
            </w:tcMar>
          </w:tcPr>
          <w:p w14:paraId="1D45F88A" w14:textId="77777777" w:rsidR="001A4497" w:rsidRPr="009C2D51" w:rsidRDefault="001A4497" w:rsidP="00A52F9D">
            <w:pPr>
              <w:spacing w:after="160"/>
              <w:jc w:val="center"/>
            </w:pPr>
            <w:r w:rsidRPr="009C2D51">
              <w:t>B</w:t>
            </w:r>
          </w:p>
        </w:tc>
        <w:tc>
          <w:tcPr>
            <w:tcW w:w="495" w:type="dxa"/>
            <w:tcBorders>
              <w:top w:val="nil"/>
              <w:left w:val="single" w:sz="4" w:space="0" w:color="auto"/>
              <w:bottom w:val="nil"/>
              <w:right w:val="single" w:sz="4" w:space="0" w:color="auto"/>
            </w:tcBorders>
            <w:tcMar>
              <w:left w:w="29" w:type="dxa"/>
              <w:right w:w="29" w:type="dxa"/>
            </w:tcMar>
          </w:tcPr>
          <w:p w14:paraId="205C9B07" w14:textId="77777777" w:rsidR="001A4497" w:rsidRPr="009C2D51" w:rsidRDefault="001A4497" w:rsidP="00A52F9D">
            <w:pPr>
              <w:spacing w:after="160"/>
              <w:jc w:val="center"/>
            </w:pPr>
            <w:r w:rsidRPr="009C2D51">
              <w:t>1</w:t>
            </w:r>
          </w:p>
        </w:tc>
        <w:tc>
          <w:tcPr>
            <w:tcW w:w="495" w:type="dxa"/>
            <w:tcBorders>
              <w:top w:val="nil"/>
              <w:left w:val="single" w:sz="4" w:space="0" w:color="auto"/>
              <w:bottom w:val="nil"/>
              <w:right w:val="single" w:sz="4" w:space="0" w:color="auto"/>
            </w:tcBorders>
            <w:tcMar>
              <w:left w:w="29" w:type="dxa"/>
              <w:right w:w="29" w:type="dxa"/>
            </w:tcMar>
          </w:tcPr>
          <w:p w14:paraId="1BB42DAB" w14:textId="77777777" w:rsidR="001A4497" w:rsidRPr="009C2D51" w:rsidRDefault="001A4497" w:rsidP="00A52F9D">
            <w:pPr>
              <w:spacing w:after="160"/>
              <w:jc w:val="center"/>
            </w:pPr>
            <w:r w:rsidRPr="009C2D51">
              <w:t>0</w:t>
            </w:r>
          </w:p>
        </w:tc>
        <w:tc>
          <w:tcPr>
            <w:tcW w:w="3743" w:type="dxa"/>
            <w:tcBorders>
              <w:top w:val="nil"/>
              <w:left w:val="single" w:sz="4" w:space="0" w:color="auto"/>
              <w:bottom w:val="nil"/>
              <w:right w:val="nil"/>
            </w:tcBorders>
          </w:tcPr>
          <w:p w14:paraId="6A48AF97" w14:textId="77777777" w:rsidR="001A4497" w:rsidRPr="009C2D51" w:rsidRDefault="001A4497" w:rsidP="00A52F9D">
            <w:pPr>
              <w:pStyle w:val="MMELTableBody"/>
              <w:jc w:val="left"/>
              <w:rPr>
                <w:b w:val="0"/>
              </w:rPr>
            </w:pPr>
            <w:r w:rsidRPr="009C2D51">
              <w:rPr>
                <w:b w:val="0"/>
              </w:rPr>
              <w:t>(M) May be inoperative provided:</w:t>
            </w:r>
          </w:p>
          <w:p w14:paraId="01853616" w14:textId="77777777" w:rsidR="001A4497" w:rsidRPr="009C2D51" w:rsidRDefault="001A4497" w:rsidP="00A52F9D">
            <w:pPr>
              <w:numPr>
                <w:ilvl w:val="0"/>
                <w:numId w:val="501"/>
              </w:numPr>
            </w:pPr>
            <w:r w:rsidRPr="009C2D51">
              <w:t>Right PFD/MFD selector is verified to operate normally,</w:t>
            </w:r>
          </w:p>
          <w:p w14:paraId="6E7891A0" w14:textId="77777777" w:rsidR="001A4497" w:rsidRPr="009C2D51" w:rsidRDefault="001A4497" w:rsidP="00A52F9D">
            <w:pPr>
              <w:numPr>
                <w:ilvl w:val="0"/>
                <w:numId w:val="501"/>
              </w:numPr>
            </w:pPr>
            <w:r w:rsidRPr="009C2D51">
              <w:t>ISFD operates normally,</w:t>
            </w:r>
          </w:p>
          <w:p w14:paraId="2277AAB4" w14:textId="77777777" w:rsidR="001A4497" w:rsidRPr="009C2D51" w:rsidRDefault="001A4497" w:rsidP="00A52F9D">
            <w:pPr>
              <w:numPr>
                <w:ilvl w:val="0"/>
                <w:numId w:val="501"/>
              </w:numPr>
            </w:pPr>
            <w:r w:rsidRPr="009C2D51">
              <w:t>Touchpad cursor control devices (CCD) operate normally,</w:t>
            </w:r>
          </w:p>
          <w:p w14:paraId="63DC78E8" w14:textId="77777777" w:rsidR="001A4497" w:rsidRPr="009C2D51" w:rsidRDefault="001A4497" w:rsidP="00A52F9D">
            <w:pPr>
              <w:numPr>
                <w:ilvl w:val="0"/>
                <w:numId w:val="501"/>
              </w:numPr>
            </w:pPr>
            <w:r w:rsidRPr="009C2D51">
              <w:t>EFIS/DSP panels operate normally,</w:t>
            </w:r>
          </w:p>
          <w:p w14:paraId="1C173AFE" w14:textId="77777777" w:rsidR="001A4497" w:rsidRDefault="001A4497" w:rsidP="00A52F9D">
            <w:pPr>
              <w:numPr>
                <w:ilvl w:val="0"/>
                <w:numId w:val="501"/>
              </w:numPr>
            </w:pPr>
            <w:r w:rsidRPr="009C2D51">
              <w:t>Multifunction keypads (MFK) operate normally, and</w:t>
            </w:r>
          </w:p>
          <w:p w14:paraId="423EEC87" w14:textId="77777777" w:rsidR="001A4497" w:rsidRPr="009C2D51" w:rsidRDefault="001A4497" w:rsidP="00823BCD">
            <w:pPr>
              <w:numPr>
                <w:ilvl w:val="0"/>
                <w:numId w:val="501"/>
              </w:numPr>
              <w:spacing w:after="120"/>
            </w:pPr>
            <w:r w:rsidRPr="009C2D51">
              <w:t>Remaining display units operate normally.</w:t>
            </w:r>
          </w:p>
        </w:tc>
        <w:tc>
          <w:tcPr>
            <w:tcW w:w="628" w:type="dxa"/>
            <w:tcBorders>
              <w:top w:val="nil"/>
              <w:left w:val="nil"/>
              <w:bottom w:val="nil"/>
            </w:tcBorders>
          </w:tcPr>
          <w:p w14:paraId="0304D11C" w14:textId="77777777" w:rsidR="001A4497" w:rsidRPr="005567F1" w:rsidRDefault="001A4497" w:rsidP="00A52F9D">
            <w:pPr>
              <w:jc w:val="center"/>
            </w:pPr>
          </w:p>
        </w:tc>
      </w:tr>
      <w:tr w:rsidR="001A4497" w:rsidRPr="005567F1" w14:paraId="0D5DEE80" w14:textId="77777777" w:rsidTr="00A52F9D">
        <w:trPr>
          <w:jc w:val="center"/>
        </w:trPr>
        <w:tc>
          <w:tcPr>
            <w:tcW w:w="1703" w:type="dxa"/>
            <w:tcBorders>
              <w:top w:val="nil"/>
              <w:left w:val="single" w:sz="4" w:space="0" w:color="auto"/>
              <w:bottom w:val="nil"/>
              <w:right w:val="nil"/>
            </w:tcBorders>
          </w:tcPr>
          <w:p w14:paraId="5044A5FE" w14:textId="77777777" w:rsidR="001A4497" w:rsidRPr="009C2D51" w:rsidRDefault="001A4497" w:rsidP="00A52F9D">
            <w:pPr>
              <w:spacing w:after="160"/>
            </w:pPr>
            <w:r w:rsidRPr="009C2D51">
              <w:t>-61-01-03</w:t>
            </w:r>
          </w:p>
        </w:tc>
        <w:tc>
          <w:tcPr>
            <w:tcW w:w="2521" w:type="dxa"/>
            <w:gridSpan w:val="2"/>
            <w:tcBorders>
              <w:top w:val="nil"/>
              <w:left w:val="nil"/>
              <w:bottom w:val="nil"/>
              <w:right w:val="single" w:sz="4" w:space="0" w:color="auto"/>
            </w:tcBorders>
          </w:tcPr>
          <w:p w14:paraId="74A0E7B3" w14:textId="77777777" w:rsidR="001A4497" w:rsidRPr="009C2D51" w:rsidRDefault="001A4497" w:rsidP="00A52F9D">
            <w:pPr>
              <w:spacing w:after="160"/>
            </w:pPr>
            <w:r w:rsidRPr="009C2D51">
              <w:t>Left Outboard DU</w:t>
            </w:r>
          </w:p>
        </w:tc>
        <w:tc>
          <w:tcPr>
            <w:tcW w:w="495" w:type="dxa"/>
            <w:tcBorders>
              <w:top w:val="nil"/>
              <w:left w:val="single" w:sz="4" w:space="0" w:color="auto"/>
              <w:bottom w:val="nil"/>
              <w:right w:val="single" w:sz="4" w:space="0" w:color="auto"/>
            </w:tcBorders>
            <w:tcMar>
              <w:left w:w="29" w:type="dxa"/>
              <w:right w:w="29" w:type="dxa"/>
            </w:tcMar>
          </w:tcPr>
          <w:p w14:paraId="5BE5A37B" w14:textId="77777777" w:rsidR="001A4497" w:rsidRPr="009C2D51" w:rsidRDefault="001A4497" w:rsidP="00A52F9D">
            <w:pPr>
              <w:spacing w:after="160"/>
              <w:jc w:val="center"/>
            </w:pPr>
            <w:r w:rsidRPr="009C2D51">
              <w:t>B</w:t>
            </w:r>
          </w:p>
        </w:tc>
        <w:tc>
          <w:tcPr>
            <w:tcW w:w="495" w:type="dxa"/>
            <w:tcBorders>
              <w:top w:val="nil"/>
              <w:left w:val="single" w:sz="4" w:space="0" w:color="auto"/>
              <w:bottom w:val="nil"/>
              <w:right w:val="single" w:sz="4" w:space="0" w:color="auto"/>
            </w:tcBorders>
            <w:tcMar>
              <w:left w:w="29" w:type="dxa"/>
              <w:right w:w="29" w:type="dxa"/>
            </w:tcMar>
          </w:tcPr>
          <w:p w14:paraId="13BD7D6D" w14:textId="77777777" w:rsidR="001A4497" w:rsidRPr="009C2D51" w:rsidRDefault="001A4497" w:rsidP="00A52F9D">
            <w:pPr>
              <w:spacing w:after="160"/>
              <w:jc w:val="center"/>
            </w:pPr>
            <w:r w:rsidRPr="009C2D51">
              <w:t>1</w:t>
            </w:r>
          </w:p>
        </w:tc>
        <w:tc>
          <w:tcPr>
            <w:tcW w:w="495" w:type="dxa"/>
            <w:tcBorders>
              <w:top w:val="nil"/>
              <w:left w:val="single" w:sz="4" w:space="0" w:color="auto"/>
              <w:bottom w:val="nil"/>
              <w:right w:val="single" w:sz="4" w:space="0" w:color="auto"/>
            </w:tcBorders>
            <w:tcMar>
              <w:left w:w="29" w:type="dxa"/>
              <w:right w:w="29" w:type="dxa"/>
            </w:tcMar>
          </w:tcPr>
          <w:p w14:paraId="67818CF8" w14:textId="77777777" w:rsidR="001A4497" w:rsidRPr="009C2D51" w:rsidRDefault="001A4497" w:rsidP="00A52F9D">
            <w:pPr>
              <w:spacing w:after="160"/>
              <w:jc w:val="center"/>
            </w:pPr>
            <w:r w:rsidRPr="009C2D51">
              <w:t>0</w:t>
            </w:r>
          </w:p>
        </w:tc>
        <w:tc>
          <w:tcPr>
            <w:tcW w:w="3743" w:type="dxa"/>
            <w:tcBorders>
              <w:top w:val="nil"/>
              <w:left w:val="single" w:sz="4" w:space="0" w:color="auto"/>
              <w:bottom w:val="nil"/>
              <w:right w:val="nil"/>
            </w:tcBorders>
          </w:tcPr>
          <w:p w14:paraId="700A0625" w14:textId="77777777" w:rsidR="001A4497" w:rsidRPr="009C2D51" w:rsidRDefault="001A4497" w:rsidP="00A52F9D">
            <w:pPr>
              <w:pStyle w:val="MMELTableBody"/>
              <w:jc w:val="left"/>
              <w:rPr>
                <w:b w:val="0"/>
              </w:rPr>
            </w:pPr>
            <w:r w:rsidRPr="009C2D51">
              <w:rPr>
                <w:b w:val="0"/>
              </w:rPr>
              <w:t>(M) May be inoperative provided:</w:t>
            </w:r>
          </w:p>
          <w:p w14:paraId="4B9AA38A" w14:textId="77777777" w:rsidR="001A4497" w:rsidRPr="009C2D51" w:rsidRDefault="001A4497" w:rsidP="00A52F9D">
            <w:pPr>
              <w:numPr>
                <w:ilvl w:val="0"/>
                <w:numId w:val="502"/>
              </w:numPr>
            </w:pPr>
            <w:r w:rsidRPr="009C2D51">
              <w:t>Right PFD/MFD selector is verified to operate normally,</w:t>
            </w:r>
          </w:p>
          <w:p w14:paraId="0680C6C5" w14:textId="77777777" w:rsidR="001A4497" w:rsidRPr="009C2D51" w:rsidRDefault="001A4497" w:rsidP="00A52F9D">
            <w:pPr>
              <w:numPr>
                <w:ilvl w:val="0"/>
                <w:numId w:val="502"/>
              </w:numPr>
            </w:pPr>
            <w:r w:rsidRPr="009C2D51">
              <w:t>ISFD operates normally,</w:t>
            </w:r>
          </w:p>
          <w:p w14:paraId="15561AAF" w14:textId="77777777" w:rsidR="001A4497" w:rsidRPr="009C2D51" w:rsidRDefault="001A4497" w:rsidP="007D6EB8">
            <w:pPr>
              <w:numPr>
                <w:ilvl w:val="0"/>
                <w:numId w:val="502"/>
              </w:numPr>
              <w:spacing w:line="240" w:lineRule="exact"/>
            </w:pPr>
            <w:r w:rsidRPr="009C2D51">
              <w:t>Touchpad cursor control devices (CCD) operate normally,</w:t>
            </w:r>
          </w:p>
          <w:p w14:paraId="234A5802" w14:textId="77777777" w:rsidR="001A4497" w:rsidRPr="009C2D51" w:rsidRDefault="001A4497" w:rsidP="00A52F9D">
            <w:pPr>
              <w:numPr>
                <w:ilvl w:val="0"/>
                <w:numId w:val="502"/>
              </w:numPr>
            </w:pPr>
            <w:r w:rsidRPr="009C2D51">
              <w:t>EFIS/DSP panels operate normally,</w:t>
            </w:r>
          </w:p>
          <w:p w14:paraId="761F138C" w14:textId="77777777" w:rsidR="001A4497" w:rsidRDefault="001A4497" w:rsidP="00A52F9D">
            <w:pPr>
              <w:numPr>
                <w:ilvl w:val="0"/>
                <w:numId w:val="502"/>
              </w:numPr>
            </w:pPr>
            <w:r w:rsidRPr="009C2D51">
              <w:t>Multifunction keypads (MFK) operate normally, and</w:t>
            </w:r>
          </w:p>
          <w:p w14:paraId="213DE55C" w14:textId="77777777" w:rsidR="001A4497" w:rsidRPr="009C2D51" w:rsidRDefault="001A4497" w:rsidP="00823BCD">
            <w:pPr>
              <w:numPr>
                <w:ilvl w:val="0"/>
                <w:numId w:val="502"/>
              </w:numPr>
              <w:spacing w:after="120"/>
            </w:pPr>
            <w:r w:rsidRPr="009C2D51">
              <w:t>Remaining display units operate normally.</w:t>
            </w:r>
          </w:p>
        </w:tc>
        <w:tc>
          <w:tcPr>
            <w:tcW w:w="628" w:type="dxa"/>
            <w:tcBorders>
              <w:top w:val="nil"/>
              <w:left w:val="nil"/>
              <w:bottom w:val="nil"/>
            </w:tcBorders>
          </w:tcPr>
          <w:p w14:paraId="5E94CBDE" w14:textId="77777777" w:rsidR="001A4497" w:rsidRPr="005567F1" w:rsidRDefault="001A4497" w:rsidP="00A52F9D">
            <w:pPr>
              <w:jc w:val="center"/>
            </w:pPr>
          </w:p>
        </w:tc>
      </w:tr>
      <w:tr w:rsidR="001A4497" w:rsidRPr="005567F1" w14:paraId="46C94C25" w14:textId="77777777" w:rsidTr="00A52F9D">
        <w:trPr>
          <w:jc w:val="center"/>
        </w:trPr>
        <w:tc>
          <w:tcPr>
            <w:tcW w:w="1703" w:type="dxa"/>
            <w:tcBorders>
              <w:top w:val="nil"/>
              <w:left w:val="single" w:sz="4" w:space="0" w:color="auto"/>
              <w:bottom w:val="nil"/>
              <w:right w:val="nil"/>
            </w:tcBorders>
          </w:tcPr>
          <w:p w14:paraId="679358B9" w14:textId="77777777" w:rsidR="001A4497" w:rsidRPr="009C2D51" w:rsidRDefault="001A4497" w:rsidP="00A52F9D">
            <w:pPr>
              <w:spacing w:after="160"/>
            </w:pPr>
            <w:r w:rsidRPr="009C2D51">
              <w:t>-61-01-04</w:t>
            </w:r>
          </w:p>
        </w:tc>
        <w:tc>
          <w:tcPr>
            <w:tcW w:w="2521" w:type="dxa"/>
            <w:gridSpan w:val="2"/>
            <w:tcBorders>
              <w:top w:val="nil"/>
              <w:left w:val="nil"/>
              <w:bottom w:val="nil"/>
              <w:right w:val="single" w:sz="4" w:space="0" w:color="auto"/>
            </w:tcBorders>
          </w:tcPr>
          <w:p w14:paraId="1ABFA234" w14:textId="77777777" w:rsidR="001A4497" w:rsidRPr="009C2D51" w:rsidRDefault="001A4497" w:rsidP="00A52F9D">
            <w:pPr>
              <w:spacing w:after="160"/>
            </w:pPr>
            <w:r w:rsidRPr="009C2D51">
              <w:t>Display Unit Brightness/Contrast Controls</w:t>
            </w:r>
          </w:p>
        </w:tc>
        <w:tc>
          <w:tcPr>
            <w:tcW w:w="495" w:type="dxa"/>
            <w:tcBorders>
              <w:top w:val="nil"/>
              <w:left w:val="single" w:sz="4" w:space="0" w:color="auto"/>
              <w:bottom w:val="nil"/>
              <w:right w:val="single" w:sz="4" w:space="0" w:color="auto"/>
            </w:tcBorders>
            <w:tcMar>
              <w:left w:w="29" w:type="dxa"/>
              <w:right w:w="29" w:type="dxa"/>
            </w:tcMar>
          </w:tcPr>
          <w:p w14:paraId="44BE5512" w14:textId="77777777" w:rsidR="001A4497" w:rsidRPr="009C2D51" w:rsidRDefault="001A4497" w:rsidP="00A52F9D">
            <w:pPr>
              <w:spacing w:after="160"/>
              <w:jc w:val="center"/>
            </w:pPr>
            <w:r w:rsidRPr="009C2D51">
              <w:t>C</w:t>
            </w:r>
          </w:p>
        </w:tc>
        <w:tc>
          <w:tcPr>
            <w:tcW w:w="495" w:type="dxa"/>
            <w:tcBorders>
              <w:top w:val="nil"/>
              <w:left w:val="single" w:sz="4" w:space="0" w:color="auto"/>
              <w:bottom w:val="nil"/>
              <w:right w:val="single" w:sz="4" w:space="0" w:color="auto"/>
            </w:tcBorders>
            <w:tcMar>
              <w:left w:w="29" w:type="dxa"/>
              <w:right w:w="29" w:type="dxa"/>
            </w:tcMar>
          </w:tcPr>
          <w:p w14:paraId="54D26582" w14:textId="77777777" w:rsidR="001A4497" w:rsidRPr="009C2D51" w:rsidRDefault="001A4497" w:rsidP="00A52F9D">
            <w:pPr>
              <w:spacing w:after="160"/>
              <w:jc w:val="center"/>
            </w:pPr>
            <w:r w:rsidRPr="009C2D51">
              <w:t>5</w:t>
            </w:r>
          </w:p>
        </w:tc>
        <w:tc>
          <w:tcPr>
            <w:tcW w:w="495" w:type="dxa"/>
            <w:tcBorders>
              <w:top w:val="nil"/>
              <w:left w:val="single" w:sz="4" w:space="0" w:color="auto"/>
              <w:bottom w:val="nil"/>
              <w:right w:val="single" w:sz="4" w:space="0" w:color="auto"/>
            </w:tcBorders>
            <w:tcMar>
              <w:left w:w="29" w:type="dxa"/>
              <w:right w:w="29" w:type="dxa"/>
            </w:tcMar>
          </w:tcPr>
          <w:p w14:paraId="268D217E" w14:textId="77777777" w:rsidR="001A4497" w:rsidRPr="009C2D51" w:rsidRDefault="001A4497" w:rsidP="00A52F9D">
            <w:pPr>
              <w:spacing w:after="160"/>
              <w:jc w:val="center"/>
            </w:pPr>
            <w:r w:rsidRPr="009C2D51">
              <w:t>0</w:t>
            </w:r>
          </w:p>
        </w:tc>
        <w:tc>
          <w:tcPr>
            <w:tcW w:w="3743" w:type="dxa"/>
            <w:tcBorders>
              <w:top w:val="nil"/>
              <w:left w:val="single" w:sz="4" w:space="0" w:color="auto"/>
              <w:bottom w:val="nil"/>
              <w:right w:val="nil"/>
            </w:tcBorders>
          </w:tcPr>
          <w:p w14:paraId="0F4A9C85" w14:textId="77777777" w:rsidR="001A4497" w:rsidRPr="009C2D51" w:rsidRDefault="001A4497" w:rsidP="007D6EB8">
            <w:r w:rsidRPr="009C2D51">
              <w:t>May be inoperative provided master brightness control system operates normally.</w:t>
            </w:r>
          </w:p>
        </w:tc>
        <w:tc>
          <w:tcPr>
            <w:tcW w:w="628" w:type="dxa"/>
            <w:tcBorders>
              <w:top w:val="nil"/>
              <w:left w:val="nil"/>
              <w:bottom w:val="nil"/>
            </w:tcBorders>
          </w:tcPr>
          <w:p w14:paraId="3C634134" w14:textId="77777777" w:rsidR="001A4497" w:rsidRPr="005567F1" w:rsidRDefault="001A4497" w:rsidP="00A52F9D">
            <w:pPr>
              <w:jc w:val="center"/>
            </w:pPr>
          </w:p>
        </w:tc>
      </w:tr>
      <w:tr w:rsidR="001A4497" w:rsidRPr="005567F1" w14:paraId="7B86A8ED" w14:textId="77777777" w:rsidTr="00A52F9D">
        <w:trPr>
          <w:jc w:val="center"/>
        </w:trPr>
        <w:tc>
          <w:tcPr>
            <w:tcW w:w="1703" w:type="dxa"/>
            <w:tcBorders>
              <w:top w:val="nil"/>
              <w:left w:val="single" w:sz="4" w:space="0" w:color="auto"/>
              <w:bottom w:val="nil"/>
              <w:right w:val="nil"/>
            </w:tcBorders>
          </w:tcPr>
          <w:p w14:paraId="337B02A1" w14:textId="77777777" w:rsidR="001A4497" w:rsidRPr="009C2D51" w:rsidRDefault="001A4497" w:rsidP="00A52F9D">
            <w:pPr>
              <w:spacing w:after="160"/>
            </w:pPr>
            <w:r w:rsidRPr="009C2D51">
              <w:t>-61-02</w:t>
            </w:r>
          </w:p>
        </w:tc>
        <w:tc>
          <w:tcPr>
            <w:tcW w:w="2521" w:type="dxa"/>
            <w:gridSpan w:val="2"/>
            <w:tcBorders>
              <w:top w:val="nil"/>
              <w:left w:val="nil"/>
              <w:bottom w:val="nil"/>
              <w:right w:val="single" w:sz="4" w:space="0" w:color="auto"/>
            </w:tcBorders>
          </w:tcPr>
          <w:p w14:paraId="1120B681" w14:textId="77777777" w:rsidR="001A4497" w:rsidRPr="009C2D51" w:rsidRDefault="001A4497" w:rsidP="00A52F9D">
            <w:pPr>
              <w:spacing w:after="160"/>
            </w:pPr>
            <w:r w:rsidRPr="009C2D51">
              <w:t>Graphics Generator Systems</w:t>
            </w:r>
          </w:p>
        </w:tc>
        <w:tc>
          <w:tcPr>
            <w:tcW w:w="495" w:type="dxa"/>
            <w:tcBorders>
              <w:top w:val="nil"/>
              <w:left w:val="single" w:sz="4" w:space="0" w:color="auto"/>
              <w:bottom w:val="nil"/>
              <w:right w:val="single" w:sz="4" w:space="0" w:color="auto"/>
            </w:tcBorders>
            <w:tcMar>
              <w:left w:w="29" w:type="dxa"/>
              <w:right w:w="29" w:type="dxa"/>
            </w:tcMar>
          </w:tcPr>
          <w:p w14:paraId="2F062870" w14:textId="77777777" w:rsidR="001A4497" w:rsidRPr="009C2D51" w:rsidRDefault="001A4497" w:rsidP="00A52F9D">
            <w:pPr>
              <w:spacing w:after="160"/>
              <w:jc w:val="center"/>
            </w:pPr>
          </w:p>
        </w:tc>
        <w:tc>
          <w:tcPr>
            <w:tcW w:w="495" w:type="dxa"/>
            <w:tcBorders>
              <w:top w:val="nil"/>
              <w:left w:val="single" w:sz="4" w:space="0" w:color="auto"/>
              <w:bottom w:val="nil"/>
              <w:right w:val="single" w:sz="4" w:space="0" w:color="auto"/>
            </w:tcBorders>
            <w:tcMar>
              <w:left w:w="29" w:type="dxa"/>
              <w:right w:w="29" w:type="dxa"/>
            </w:tcMar>
          </w:tcPr>
          <w:p w14:paraId="1A4A25A9" w14:textId="77777777" w:rsidR="001A4497" w:rsidRPr="009C2D51" w:rsidRDefault="001A4497" w:rsidP="00A52F9D">
            <w:pPr>
              <w:spacing w:after="160"/>
              <w:jc w:val="center"/>
            </w:pPr>
          </w:p>
        </w:tc>
        <w:tc>
          <w:tcPr>
            <w:tcW w:w="495" w:type="dxa"/>
            <w:tcBorders>
              <w:top w:val="nil"/>
              <w:left w:val="single" w:sz="4" w:space="0" w:color="auto"/>
              <w:bottom w:val="nil"/>
              <w:right w:val="single" w:sz="4" w:space="0" w:color="auto"/>
            </w:tcBorders>
            <w:tcMar>
              <w:left w:w="29" w:type="dxa"/>
              <w:right w:w="29" w:type="dxa"/>
            </w:tcMar>
          </w:tcPr>
          <w:p w14:paraId="2993771F" w14:textId="77777777" w:rsidR="001A4497" w:rsidRPr="009C2D51" w:rsidRDefault="001A4497" w:rsidP="00A52F9D">
            <w:pPr>
              <w:spacing w:after="160"/>
              <w:jc w:val="center"/>
            </w:pPr>
          </w:p>
        </w:tc>
        <w:tc>
          <w:tcPr>
            <w:tcW w:w="3743" w:type="dxa"/>
            <w:tcBorders>
              <w:top w:val="nil"/>
              <w:left w:val="single" w:sz="4" w:space="0" w:color="auto"/>
              <w:bottom w:val="nil"/>
              <w:right w:val="nil"/>
            </w:tcBorders>
          </w:tcPr>
          <w:p w14:paraId="194DB8FB" w14:textId="77777777" w:rsidR="001A4497" w:rsidRPr="009C2D51" w:rsidRDefault="001A4497" w:rsidP="00A52F9D">
            <w:pPr>
              <w:spacing w:after="160"/>
            </w:pPr>
          </w:p>
        </w:tc>
        <w:tc>
          <w:tcPr>
            <w:tcW w:w="628" w:type="dxa"/>
            <w:tcBorders>
              <w:top w:val="nil"/>
              <w:left w:val="nil"/>
              <w:bottom w:val="nil"/>
            </w:tcBorders>
          </w:tcPr>
          <w:p w14:paraId="55BE2B0E" w14:textId="77777777" w:rsidR="001A4497" w:rsidRPr="005567F1" w:rsidRDefault="001A4497" w:rsidP="00A52F9D">
            <w:pPr>
              <w:jc w:val="center"/>
            </w:pPr>
          </w:p>
        </w:tc>
      </w:tr>
      <w:tr w:rsidR="001A4497" w:rsidRPr="005567F1" w14:paraId="18B4F0D7" w14:textId="77777777" w:rsidTr="00A52F9D">
        <w:trPr>
          <w:jc w:val="center"/>
        </w:trPr>
        <w:tc>
          <w:tcPr>
            <w:tcW w:w="1703" w:type="dxa"/>
            <w:tcBorders>
              <w:top w:val="nil"/>
              <w:left w:val="single" w:sz="4" w:space="0" w:color="auto"/>
              <w:bottom w:val="nil"/>
              <w:right w:val="nil"/>
            </w:tcBorders>
          </w:tcPr>
          <w:p w14:paraId="780B7B10" w14:textId="77777777" w:rsidR="001A4497" w:rsidRPr="009C2D51" w:rsidRDefault="001A4497" w:rsidP="00F6592C">
            <w:r w:rsidRPr="009C2D51">
              <w:t>-61-02-01</w:t>
            </w:r>
          </w:p>
        </w:tc>
        <w:tc>
          <w:tcPr>
            <w:tcW w:w="2521" w:type="dxa"/>
            <w:gridSpan w:val="2"/>
            <w:tcBorders>
              <w:top w:val="nil"/>
              <w:left w:val="nil"/>
              <w:bottom w:val="nil"/>
              <w:right w:val="single" w:sz="4" w:space="0" w:color="auto"/>
            </w:tcBorders>
          </w:tcPr>
          <w:p w14:paraId="6B7D1576" w14:textId="77777777" w:rsidR="001A4497" w:rsidRPr="009C2D51" w:rsidRDefault="001A4497" w:rsidP="00823BCD">
            <w:pPr>
              <w:spacing w:after="120"/>
            </w:pPr>
            <w:r w:rsidRPr="009C2D51">
              <w:t>Graphics Generator Modules (GGM)</w:t>
            </w:r>
          </w:p>
        </w:tc>
        <w:tc>
          <w:tcPr>
            <w:tcW w:w="495" w:type="dxa"/>
            <w:tcBorders>
              <w:top w:val="nil"/>
              <w:left w:val="single" w:sz="4" w:space="0" w:color="auto"/>
              <w:bottom w:val="nil"/>
              <w:right w:val="single" w:sz="4" w:space="0" w:color="auto"/>
            </w:tcBorders>
            <w:tcMar>
              <w:left w:w="29" w:type="dxa"/>
              <w:right w:w="29" w:type="dxa"/>
            </w:tcMar>
          </w:tcPr>
          <w:p w14:paraId="38AD4B6D" w14:textId="77777777" w:rsidR="001A4497" w:rsidRPr="009C2D51" w:rsidRDefault="001A4497" w:rsidP="00F6592C">
            <w:pPr>
              <w:jc w:val="center"/>
            </w:pPr>
            <w:r w:rsidRPr="009C2D51">
              <w:t>C</w:t>
            </w:r>
          </w:p>
        </w:tc>
        <w:tc>
          <w:tcPr>
            <w:tcW w:w="495" w:type="dxa"/>
            <w:tcBorders>
              <w:top w:val="nil"/>
              <w:left w:val="single" w:sz="4" w:space="0" w:color="auto"/>
              <w:bottom w:val="nil"/>
              <w:right w:val="single" w:sz="4" w:space="0" w:color="auto"/>
            </w:tcBorders>
            <w:tcMar>
              <w:left w:w="29" w:type="dxa"/>
              <w:right w:w="29" w:type="dxa"/>
            </w:tcMar>
          </w:tcPr>
          <w:p w14:paraId="6B335C4D" w14:textId="77777777" w:rsidR="001A4497" w:rsidRPr="009C2D51" w:rsidRDefault="001A4497" w:rsidP="00F6592C">
            <w:pPr>
              <w:jc w:val="center"/>
            </w:pPr>
            <w:r w:rsidRPr="009C2D51">
              <w:t>4</w:t>
            </w:r>
          </w:p>
        </w:tc>
        <w:tc>
          <w:tcPr>
            <w:tcW w:w="495" w:type="dxa"/>
            <w:tcBorders>
              <w:top w:val="nil"/>
              <w:left w:val="single" w:sz="4" w:space="0" w:color="auto"/>
              <w:bottom w:val="nil"/>
              <w:right w:val="single" w:sz="4" w:space="0" w:color="auto"/>
            </w:tcBorders>
            <w:tcMar>
              <w:left w:w="29" w:type="dxa"/>
              <w:right w:w="29" w:type="dxa"/>
            </w:tcMar>
          </w:tcPr>
          <w:p w14:paraId="2C68EFA8" w14:textId="77777777" w:rsidR="001A4497" w:rsidRPr="009C2D51" w:rsidRDefault="001A4497" w:rsidP="00F6592C">
            <w:pPr>
              <w:jc w:val="center"/>
            </w:pPr>
            <w:r w:rsidRPr="009C2D51">
              <w:t>3</w:t>
            </w:r>
          </w:p>
        </w:tc>
        <w:tc>
          <w:tcPr>
            <w:tcW w:w="3743" w:type="dxa"/>
            <w:tcBorders>
              <w:top w:val="nil"/>
              <w:left w:val="single" w:sz="4" w:space="0" w:color="auto"/>
              <w:bottom w:val="nil"/>
              <w:right w:val="nil"/>
            </w:tcBorders>
          </w:tcPr>
          <w:p w14:paraId="50BED945" w14:textId="77777777" w:rsidR="001A4497" w:rsidRPr="009C2D51" w:rsidRDefault="001A4497" w:rsidP="00F6592C"/>
        </w:tc>
        <w:tc>
          <w:tcPr>
            <w:tcW w:w="628" w:type="dxa"/>
            <w:tcBorders>
              <w:top w:val="nil"/>
              <w:left w:val="nil"/>
              <w:bottom w:val="nil"/>
            </w:tcBorders>
          </w:tcPr>
          <w:p w14:paraId="44A212B8" w14:textId="77777777" w:rsidR="001A4497" w:rsidRPr="005567F1" w:rsidRDefault="001A4497" w:rsidP="00F6592C">
            <w:pPr>
              <w:jc w:val="center"/>
            </w:pPr>
          </w:p>
        </w:tc>
      </w:tr>
      <w:tr w:rsidR="001A4497" w:rsidRPr="005567F1" w14:paraId="2F572422" w14:textId="77777777" w:rsidTr="00A52F9D">
        <w:trPr>
          <w:jc w:val="center"/>
        </w:trPr>
        <w:tc>
          <w:tcPr>
            <w:tcW w:w="1703" w:type="dxa"/>
            <w:tcBorders>
              <w:top w:val="nil"/>
              <w:left w:val="single" w:sz="4" w:space="0" w:color="auto"/>
              <w:bottom w:val="single" w:sz="4" w:space="0" w:color="auto"/>
              <w:right w:val="nil"/>
            </w:tcBorders>
          </w:tcPr>
          <w:p w14:paraId="70883355" w14:textId="77777777" w:rsidR="001A4497" w:rsidRPr="009C2D51" w:rsidRDefault="001A4497" w:rsidP="00A52F9D">
            <w:pPr>
              <w:spacing w:after="160"/>
            </w:pPr>
            <w:r w:rsidRPr="009C2D51">
              <w:t>-61-02-02</w:t>
            </w:r>
          </w:p>
        </w:tc>
        <w:tc>
          <w:tcPr>
            <w:tcW w:w="2521" w:type="dxa"/>
            <w:gridSpan w:val="2"/>
            <w:tcBorders>
              <w:top w:val="nil"/>
              <w:left w:val="nil"/>
              <w:bottom w:val="single" w:sz="4" w:space="0" w:color="auto"/>
              <w:right w:val="single" w:sz="4" w:space="0" w:color="auto"/>
            </w:tcBorders>
          </w:tcPr>
          <w:p w14:paraId="34262BCE" w14:textId="77777777" w:rsidR="001A4497" w:rsidRPr="009C2D51" w:rsidRDefault="001A4497" w:rsidP="00A52F9D">
            <w:pPr>
              <w:spacing w:after="160"/>
            </w:pPr>
            <w:r w:rsidRPr="009C2D51">
              <w:t>Display Unit Interface</w:t>
            </w:r>
          </w:p>
        </w:tc>
        <w:tc>
          <w:tcPr>
            <w:tcW w:w="495" w:type="dxa"/>
            <w:tcBorders>
              <w:top w:val="nil"/>
              <w:left w:val="single" w:sz="4" w:space="0" w:color="auto"/>
              <w:bottom w:val="single" w:sz="4" w:space="0" w:color="auto"/>
              <w:right w:val="single" w:sz="4" w:space="0" w:color="auto"/>
            </w:tcBorders>
            <w:tcMar>
              <w:left w:w="29" w:type="dxa"/>
              <w:right w:w="29" w:type="dxa"/>
            </w:tcMar>
          </w:tcPr>
          <w:p w14:paraId="376B5547" w14:textId="77777777" w:rsidR="001A4497" w:rsidRPr="009C2D51" w:rsidRDefault="001A4497" w:rsidP="00A52F9D">
            <w:pPr>
              <w:spacing w:after="160"/>
              <w:jc w:val="center"/>
            </w:pPr>
            <w:r w:rsidRPr="009C2D51">
              <w:t>B</w:t>
            </w:r>
          </w:p>
        </w:tc>
        <w:tc>
          <w:tcPr>
            <w:tcW w:w="495" w:type="dxa"/>
            <w:tcBorders>
              <w:top w:val="nil"/>
              <w:left w:val="single" w:sz="4" w:space="0" w:color="auto"/>
              <w:bottom w:val="single" w:sz="4" w:space="0" w:color="auto"/>
              <w:right w:val="single" w:sz="4" w:space="0" w:color="auto"/>
            </w:tcBorders>
            <w:tcMar>
              <w:left w:w="29" w:type="dxa"/>
              <w:right w:w="29" w:type="dxa"/>
            </w:tcMar>
          </w:tcPr>
          <w:p w14:paraId="2BB35DA9" w14:textId="77777777" w:rsidR="001A4497" w:rsidRPr="009C2D51" w:rsidRDefault="001A4497" w:rsidP="00A52F9D">
            <w:pPr>
              <w:spacing w:after="160"/>
              <w:jc w:val="center"/>
            </w:pPr>
            <w:r w:rsidRPr="009C2D51">
              <w:t>1</w:t>
            </w:r>
          </w:p>
        </w:tc>
        <w:tc>
          <w:tcPr>
            <w:tcW w:w="495" w:type="dxa"/>
            <w:tcBorders>
              <w:top w:val="nil"/>
              <w:left w:val="single" w:sz="4" w:space="0" w:color="auto"/>
              <w:bottom w:val="single" w:sz="4" w:space="0" w:color="auto"/>
              <w:right w:val="single" w:sz="4" w:space="0" w:color="auto"/>
            </w:tcBorders>
            <w:tcMar>
              <w:left w:w="29" w:type="dxa"/>
              <w:right w:w="29" w:type="dxa"/>
            </w:tcMar>
          </w:tcPr>
          <w:p w14:paraId="1B1CE035" w14:textId="77777777" w:rsidR="001A4497" w:rsidRPr="009C2D51" w:rsidRDefault="001A4497" w:rsidP="00A52F9D">
            <w:pPr>
              <w:spacing w:after="160"/>
              <w:jc w:val="center"/>
            </w:pPr>
            <w:r w:rsidRPr="009C2D51">
              <w:t>0</w:t>
            </w:r>
          </w:p>
        </w:tc>
        <w:tc>
          <w:tcPr>
            <w:tcW w:w="3743" w:type="dxa"/>
            <w:tcBorders>
              <w:top w:val="nil"/>
              <w:left w:val="single" w:sz="4" w:space="0" w:color="auto"/>
              <w:bottom w:val="single" w:sz="4" w:space="0" w:color="auto"/>
              <w:right w:val="nil"/>
            </w:tcBorders>
          </w:tcPr>
          <w:p w14:paraId="3DD2137E" w14:textId="77777777" w:rsidR="001A4497" w:rsidRPr="009C2D51" w:rsidRDefault="001A4497" w:rsidP="00A52F9D">
            <w:pPr>
              <w:pStyle w:val="MMELTableBody"/>
              <w:jc w:val="left"/>
              <w:rPr>
                <w:b w:val="0"/>
              </w:rPr>
            </w:pPr>
            <w:r w:rsidRPr="009C2D51">
              <w:rPr>
                <w:b w:val="0"/>
              </w:rPr>
              <w:t>(M) May be dispatched with DISPLAY UNIT INTERFACE faults provided:</w:t>
            </w:r>
          </w:p>
          <w:p w14:paraId="3F429221" w14:textId="77777777" w:rsidR="001A4497" w:rsidRDefault="001A4497" w:rsidP="00A52F9D">
            <w:pPr>
              <w:numPr>
                <w:ilvl w:val="0"/>
                <w:numId w:val="691"/>
              </w:numPr>
            </w:pPr>
            <w:r w:rsidRPr="009C2D51">
              <w:t>Right PFD/MFD selector is verified to operate normally, and</w:t>
            </w:r>
          </w:p>
          <w:p w14:paraId="77ECCF28" w14:textId="77777777" w:rsidR="001A4497" w:rsidRPr="009C2D51" w:rsidRDefault="001A4497" w:rsidP="00A52F9D">
            <w:pPr>
              <w:numPr>
                <w:ilvl w:val="0"/>
                <w:numId w:val="691"/>
              </w:numPr>
            </w:pPr>
            <w:r w:rsidRPr="009C2D51">
              <w:t>Graphics generator modules operate normally.</w:t>
            </w:r>
          </w:p>
        </w:tc>
        <w:tc>
          <w:tcPr>
            <w:tcW w:w="628" w:type="dxa"/>
            <w:tcBorders>
              <w:top w:val="nil"/>
              <w:left w:val="nil"/>
              <w:bottom w:val="single" w:sz="4" w:space="0" w:color="auto"/>
            </w:tcBorders>
          </w:tcPr>
          <w:p w14:paraId="52D42332" w14:textId="77777777" w:rsidR="001A4497" w:rsidRPr="005567F1" w:rsidRDefault="001A4497" w:rsidP="00A52F9D">
            <w:pPr>
              <w:jc w:val="center"/>
            </w:pPr>
          </w:p>
        </w:tc>
      </w:tr>
    </w:tbl>
    <w:p w14:paraId="7E579B40" w14:textId="277DF120" w:rsidR="00F21FE5" w:rsidRPr="0082269F" w:rsidRDefault="00F21FE5">
      <w:pPr>
        <w:rPr>
          <w:sz w:val="10"/>
          <w:szCs w:val="10"/>
        </w:rPr>
      </w:pP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31-5"/>
      </w:tblPr>
      <w:tblGrid>
        <w:gridCol w:w="5040"/>
        <w:gridCol w:w="5040"/>
      </w:tblGrid>
      <w:tr w:rsidR="009B4CE1" w:rsidRPr="005567F1" w14:paraId="7B15BB47" w14:textId="77777777" w:rsidTr="0082269F">
        <w:trPr>
          <w:tblHeader/>
          <w:jc w:val="center"/>
        </w:trPr>
        <w:tc>
          <w:tcPr>
            <w:tcW w:w="5040" w:type="dxa"/>
            <w:tcBorders>
              <w:bottom w:val="single" w:sz="4" w:space="0" w:color="auto"/>
              <w:right w:val="nil"/>
            </w:tcBorders>
            <w:tcMar>
              <w:top w:w="29" w:type="dxa"/>
              <w:bottom w:w="29" w:type="dxa"/>
            </w:tcMar>
          </w:tcPr>
          <w:p w14:paraId="1AF7D038" w14:textId="7B51708C" w:rsidR="009B4CE1" w:rsidRPr="005567F1" w:rsidRDefault="009B4CE1" w:rsidP="00E866B6">
            <w:pPr>
              <w:spacing w:after="60"/>
            </w:pPr>
            <w:r>
              <w:lastRenderedPageBreak/>
              <w:t>U.</w:t>
            </w:r>
            <w:r w:rsidRPr="005567F1">
              <w:t>S. DEPARTMENT OF TRANSPORTATION</w:t>
            </w:r>
          </w:p>
          <w:p w14:paraId="2FFBB947" w14:textId="77777777" w:rsidR="009B4CE1" w:rsidRPr="005567F1" w:rsidRDefault="009B4CE1" w:rsidP="00E866B6">
            <w:pPr>
              <w:spacing w:after="60"/>
            </w:pPr>
            <w:r w:rsidRPr="005567F1">
              <w:t>FEDERAL AVIATION ADMINISTRATION</w:t>
            </w:r>
          </w:p>
        </w:tc>
        <w:tc>
          <w:tcPr>
            <w:tcW w:w="5040" w:type="dxa"/>
            <w:tcBorders>
              <w:left w:val="nil"/>
            </w:tcBorders>
            <w:tcMar>
              <w:top w:w="29" w:type="dxa"/>
              <w:bottom w:w="29" w:type="dxa"/>
            </w:tcMar>
            <w:vAlign w:val="center"/>
          </w:tcPr>
          <w:p w14:paraId="66FFB6D3" w14:textId="77777777" w:rsidR="009B4CE1" w:rsidRPr="005567F1" w:rsidRDefault="009B4CE1" w:rsidP="00E866B6">
            <w:pPr>
              <w:spacing w:after="60"/>
              <w:jc w:val="right"/>
            </w:pPr>
            <w:r w:rsidRPr="005567F1">
              <w:t>MASTER MINIMUM EQUIPMENT LIST</w:t>
            </w:r>
          </w:p>
        </w:tc>
      </w:tr>
      <w:tr w:rsidR="009B4CE1" w:rsidRPr="005567F1" w14:paraId="500459A2" w14:textId="77777777" w:rsidTr="0082269F">
        <w:trPr>
          <w:tblHeader/>
          <w:jc w:val="center"/>
        </w:trPr>
        <w:tc>
          <w:tcPr>
            <w:tcW w:w="5040" w:type="dxa"/>
            <w:tcBorders>
              <w:bottom w:val="single" w:sz="4" w:space="0" w:color="auto"/>
              <w:right w:val="nil"/>
            </w:tcBorders>
            <w:tcMar>
              <w:top w:w="29" w:type="dxa"/>
              <w:bottom w:w="29" w:type="dxa"/>
            </w:tcMar>
          </w:tcPr>
          <w:p w14:paraId="1DD7C790" w14:textId="77777777" w:rsidR="0060535F" w:rsidRPr="005567F1" w:rsidRDefault="0060535F" w:rsidP="0060535F">
            <w:pPr>
              <w:spacing w:after="60"/>
            </w:pPr>
            <w:r>
              <w:t>REVISION NO. 19</w:t>
            </w:r>
          </w:p>
          <w:p w14:paraId="28F1D432" w14:textId="4593A368" w:rsidR="009B4CE1" w:rsidRPr="005567F1" w:rsidRDefault="0060535F" w:rsidP="0060535F">
            <w:pPr>
              <w:spacing w:after="60"/>
            </w:pPr>
            <w:r w:rsidRPr="005567F1">
              <w:t xml:space="preserve">DATE: </w:t>
            </w:r>
            <w:r w:rsidR="00112A22">
              <w:t>05/20/2025</w:t>
            </w:r>
          </w:p>
        </w:tc>
        <w:tc>
          <w:tcPr>
            <w:tcW w:w="5040" w:type="dxa"/>
            <w:tcBorders>
              <w:left w:val="nil"/>
            </w:tcBorders>
            <w:tcMar>
              <w:top w:w="29" w:type="dxa"/>
              <w:bottom w:w="29" w:type="dxa"/>
            </w:tcMar>
          </w:tcPr>
          <w:p w14:paraId="60664F7D" w14:textId="580599DC" w:rsidR="009B4CE1" w:rsidRPr="005567F1" w:rsidRDefault="009B4CE1" w:rsidP="00E866B6">
            <w:pPr>
              <w:spacing w:after="60"/>
              <w:jc w:val="right"/>
            </w:pPr>
            <w:r w:rsidRPr="005567F1">
              <w:t xml:space="preserve">PAGE NO. </w:t>
            </w:r>
            <w:r>
              <w:t>31-</w:t>
            </w:r>
            <w:r w:rsidR="002E1C14">
              <w:t>5</w:t>
            </w:r>
          </w:p>
        </w:tc>
      </w:tr>
      <w:tr w:rsidR="009B4CE1" w:rsidRPr="005567F1" w14:paraId="502275C5" w14:textId="77777777" w:rsidTr="0082269F">
        <w:trPr>
          <w:tblHeader/>
          <w:jc w:val="center"/>
        </w:trPr>
        <w:tc>
          <w:tcPr>
            <w:tcW w:w="5040" w:type="dxa"/>
            <w:tcBorders>
              <w:right w:val="single" w:sz="4" w:space="0" w:color="auto"/>
            </w:tcBorders>
            <w:tcMar>
              <w:top w:w="29" w:type="dxa"/>
              <w:bottom w:w="29" w:type="dxa"/>
            </w:tcMar>
            <w:vAlign w:val="center"/>
          </w:tcPr>
          <w:p w14:paraId="51EF72EB" w14:textId="77777777" w:rsidR="009B4CE1" w:rsidRPr="005567F1" w:rsidRDefault="009B4CE1" w:rsidP="00E866B6">
            <w:pPr>
              <w:spacing w:after="60"/>
            </w:pPr>
            <w:r w:rsidRPr="005567F1">
              <w:t>AIRCRAFT:</w:t>
            </w:r>
          </w:p>
          <w:p w14:paraId="6A187DC1" w14:textId="77777777" w:rsidR="009B4CE1" w:rsidRPr="005567F1" w:rsidRDefault="009B4CE1" w:rsidP="00E866B6">
            <w:pPr>
              <w:spacing w:after="60"/>
            </w:pPr>
            <w:r>
              <w:t>Boeing 787</w:t>
            </w:r>
          </w:p>
        </w:tc>
        <w:tc>
          <w:tcPr>
            <w:tcW w:w="5040" w:type="dxa"/>
            <w:tcBorders>
              <w:left w:val="single" w:sz="4" w:space="0" w:color="auto"/>
            </w:tcBorders>
            <w:tcMar>
              <w:top w:w="29" w:type="dxa"/>
              <w:bottom w:w="29" w:type="dxa"/>
            </w:tcMar>
          </w:tcPr>
          <w:p w14:paraId="489D53E4" w14:textId="77777777" w:rsidR="009B4CE1" w:rsidRPr="005567F1" w:rsidRDefault="009B4CE1" w:rsidP="00E866B6">
            <w:pPr>
              <w:pStyle w:val="ListParagraph"/>
              <w:spacing w:after="60"/>
              <w:ind w:left="662" w:hanging="720"/>
              <w:rPr>
                <w:b/>
              </w:rPr>
            </w:pPr>
            <w:r w:rsidRPr="005567F1">
              <w:rPr>
                <w:b/>
              </w:rPr>
              <w:t>TABLE KEY</w:t>
            </w:r>
          </w:p>
          <w:p w14:paraId="56A8388E" w14:textId="77777777" w:rsidR="009B4CE1" w:rsidRPr="005567F1" w:rsidRDefault="009B4CE1" w:rsidP="009B4CE1">
            <w:pPr>
              <w:pStyle w:val="ListParagraph"/>
              <w:numPr>
                <w:ilvl w:val="0"/>
                <w:numId w:val="162"/>
              </w:numPr>
              <w:spacing w:after="60"/>
            </w:pPr>
            <w:r w:rsidRPr="005567F1">
              <w:t>REPAIR CATEGORY</w:t>
            </w:r>
          </w:p>
          <w:p w14:paraId="0E8E7A8D" w14:textId="77777777" w:rsidR="009B4CE1" w:rsidRPr="005567F1" w:rsidRDefault="009B4CE1" w:rsidP="009B4CE1">
            <w:pPr>
              <w:pStyle w:val="ListParagraph"/>
              <w:numPr>
                <w:ilvl w:val="0"/>
                <w:numId w:val="162"/>
              </w:numPr>
              <w:spacing w:after="60"/>
            </w:pPr>
            <w:r w:rsidRPr="005567F1">
              <w:t>NO. INSTALLED</w:t>
            </w:r>
          </w:p>
          <w:p w14:paraId="0B003A55" w14:textId="77777777" w:rsidR="009B4CE1" w:rsidRPr="005567F1" w:rsidRDefault="009B4CE1" w:rsidP="009B4CE1">
            <w:pPr>
              <w:pStyle w:val="ListParagraph"/>
              <w:numPr>
                <w:ilvl w:val="0"/>
                <w:numId w:val="162"/>
              </w:numPr>
              <w:spacing w:after="60"/>
            </w:pPr>
            <w:r w:rsidRPr="005567F1">
              <w:t>NO. REQUIRED FOR DISPATCH</w:t>
            </w:r>
          </w:p>
          <w:p w14:paraId="22CA90D1" w14:textId="77777777" w:rsidR="009B4CE1" w:rsidRPr="005567F1" w:rsidRDefault="009B4CE1" w:rsidP="009B4CE1">
            <w:pPr>
              <w:pStyle w:val="ListParagraph"/>
              <w:numPr>
                <w:ilvl w:val="0"/>
                <w:numId w:val="162"/>
              </w:numPr>
              <w:spacing w:after="60"/>
            </w:pPr>
            <w:r w:rsidRPr="005567F1">
              <w:t>REMARKS OR EXCEPTIONS</w:t>
            </w:r>
          </w:p>
        </w:tc>
      </w:tr>
    </w:tbl>
    <w:p w14:paraId="550CEA38" w14:textId="77777777" w:rsidR="009B4CE1" w:rsidRPr="005567F1" w:rsidRDefault="009B4CE1" w:rsidP="009B4CE1">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Indicating/Recording Systems"/>
      </w:tblPr>
      <w:tblGrid>
        <w:gridCol w:w="1703"/>
        <w:gridCol w:w="2370"/>
        <w:gridCol w:w="151"/>
        <w:gridCol w:w="495"/>
        <w:gridCol w:w="495"/>
        <w:gridCol w:w="495"/>
        <w:gridCol w:w="3743"/>
        <w:gridCol w:w="628"/>
      </w:tblGrid>
      <w:tr w:rsidR="009B4CE1" w:rsidRPr="005567F1" w14:paraId="50B16B98" w14:textId="77777777" w:rsidTr="00E866B6">
        <w:trPr>
          <w:tblHeader/>
          <w:jc w:val="center"/>
        </w:trPr>
        <w:tc>
          <w:tcPr>
            <w:tcW w:w="4073" w:type="dxa"/>
            <w:gridSpan w:val="2"/>
            <w:tcBorders>
              <w:right w:val="nil"/>
            </w:tcBorders>
            <w:shd w:val="clear" w:color="auto" w:fill="D9D9D9" w:themeFill="background1" w:themeFillShade="D9"/>
            <w:tcMar>
              <w:left w:w="0" w:type="dxa"/>
              <w:right w:w="0" w:type="dxa"/>
            </w:tcMar>
          </w:tcPr>
          <w:p w14:paraId="6B825682" w14:textId="77777777" w:rsidR="009B4CE1" w:rsidRPr="005567F1" w:rsidRDefault="009B4CE1" w:rsidP="00E866B6">
            <w:pPr>
              <w:ind w:left="360" w:hanging="360"/>
              <w:rPr>
                <w:b/>
              </w:rPr>
            </w:pPr>
            <w:r>
              <w:rPr>
                <w:b/>
              </w:rPr>
              <w:t>31</w:t>
            </w:r>
            <w:r w:rsidRPr="005567F1">
              <w:rPr>
                <w:b/>
              </w:rPr>
              <w:t>.</w:t>
            </w:r>
            <w:r>
              <w:rPr>
                <w:b/>
              </w:rPr>
              <w:t xml:space="preserve"> Indicating/Recording Systems</w:t>
            </w:r>
          </w:p>
        </w:tc>
        <w:tc>
          <w:tcPr>
            <w:tcW w:w="151" w:type="dxa"/>
            <w:tcBorders>
              <w:left w:val="nil"/>
              <w:right w:val="nil"/>
            </w:tcBorders>
            <w:shd w:val="clear" w:color="auto" w:fill="D9D9D9" w:themeFill="background1" w:themeFillShade="D9"/>
          </w:tcPr>
          <w:p w14:paraId="023DB636" w14:textId="77777777" w:rsidR="009B4CE1" w:rsidRPr="005567F1" w:rsidRDefault="009B4CE1" w:rsidP="00E866B6">
            <w:pPr>
              <w:rPr>
                <w:b/>
              </w:rPr>
            </w:pPr>
          </w:p>
        </w:tc>
        <w:tc>
          <w:tcPr>
            <w:tcW w:w="495" w:type="dxa"/>
            <w:tcBorders>
              <w:left w:val="nil"/>
              <w:right w:val="nil"/>
            </w:tcBorders>
            <w:shd w:val="clear" w:color="auto" w:fill="D9D9D9" w:themeFill="background1" w:themeFillShade="D9"/>
            <w:tcMar>
              <w:left w:w="29" w:type="dxa"/>
              <w:right w:w="29" w:type="dxa"/>
            </w:tcMar>
          </w:tcPr>
          <w:p w14:paraId="1483E832" w14:textId="77777777" w:rsidR="009B4CE1" w:rsidRPr="005567F1" w:rsidRDefault="009B4CE1" w:rsidP="00E866B6">
            <w:pPr>
              <w:jc w:val="center"/>
              <w:rPr>
                <w:b/>
              </w:rPr>
            </w:pPr>
          </w:p>
        </w:tc>
        <w:tc>
          <w:tcPr>
            <w:tcW w:w="495" w:type="dxa"/>
            <w:tcBorders>
              <w:left w:val="nil"/>
              <w:right w:val="nil"/>
            </w:tcBorders>
            <w:shd w:val="clear" w:color="auto" w:fill="D9D9D9" w:themeFill="background1" w:themeFillShade="D9"/>
            <w:tcMar>
              <w:left w:w="29" w:type="dxa"/>
              <w:right w:w="29" w:type="dxa"/>
            </w:tcMar>
          </w:tcPr>
          <w:p w14:paraId="236F90F2" w14:textId="77777777" w:rsidR="009B4CE1" w:rsidRPr="005567F1" w:rsidRDefault="009B4CE1" w:rsidP="00E866B6">
            <w:pPr>
              <w:jc w:val="center"/>
              <w:rPr>
                <w:b/>
              </w:rPr>
            </w:pPr>
          </w:p>
        </w:tc>
        <w:tc>
          <w:tcPr>
            <w:tcW w:w="495" w:type="dxa"/>
            <w:tcBorders>
              <w:left w:val="nil"/>
              <w:right w:val="nil"/>
            </w:tcBorders>
            <w:shd w:val="clear" w:color="auto" w:fill="D9D9D9" w:themeFill="background1" w:themeFillShade="D9"/>
            <w:tcMar>
              <w:left w:w="29" w:type="dxa"/>
              <w:right w:w="29" w:type="dxa"/>
            </w:tcMar>
          </w:tcPr>
          <w:p w14:paraId="0A186909" w14:textId="77777777" w:rsidR="009B4CE1" w:rsidRPr="005567F1" w:rsidRDefault="009B4CE1" w:rsidP="00E866B6">
            <w:pPr>
              <w:jc w:val="center"/>
              <w:rPr>
                <w:b/>
              </w:rPr>
            </w:pPr>
          </w:p>
        </w:tc>
        <w:tc>
          <w:tcPr>
            <w:tcW w:w="3743" w:type="dxa"/>
            <w:tcBorders>
              <w:left w:val="nil"/>
              <w:bottom w:val="single" w:sz="4" w:space="0" w:color="auto"/>
              <w:right w:val="nil"/>
            </w:tcBorders>
            <w:shd w:val="clear" w:color="auto" w:fill="D9D9D9" w:themeFill="background1" w:themeFillShade="D9"/>
          </w:tcPr>
          <w:p w14:paraId="65823EEE" w14:textId="77777777" w:rsidR="009B4CE1" w:rsidRPr="005567F1" w:rsidRDefault="009B4CE1" w:rsidP="00E866B6">
            <w:pPr>
              <w:rPr>
                <w:b/>
              </w:rPr>
            </w:pPr>
          </w:p>
        </w:tc>
        <w:tc>
          <w:tcPr>
            <w:tcW w:w="628" w:type="dxa"/>
            <w:tcBorders>
              <w:left w:val="nil"/>
            </w:tcBorders>
            <w:shd w:val="clear" w:color="auto" w:fill="D9D9D9" w:themeFill="background1" w:themeFillShade="D9"/>
          </w:tcPr>
          <w:p w14:paraId="50B5274C" w14:textId="77777777" w:rsidR="009B4CE1" w:rsidRPr="005567F1" w:rsidRDefault="009B4CE1" w:rsidP="00E866B6">
            <w:pPr>
              <w:jc w:val="center"/>
              <w:rPr>
                <w:b/>
              </w:rPr>
            </w:pPr>
          </w:p>
        </w:tc>
      </w:tr>
      <w:tr w:rsidR="009B4CE1" w:rsidRPr="005567F1" w14:paraId="273BBEDE" w14:textId="77777777" w:rsidTr="00E866B6">
        <w:trPr>
          <w:tblHeader/>
          <w:jc w:val="center"/>
        </w:trPr>
        <w:tc>
          <w:tcPr>
            <w:tcW w:w="1703" w:type="dxa"/>
            <w:tcBorders>
              <w:bottom w:val="single" w:sz="4" w:space="0" w:color="auto"/>
              <w:right w:val="nil"/>
            </w:tcBorders>
            <w:shd w:val="clear" w:color="auto" w:fill="D9D9D9" w:themeFill="background1" w:themeFillShade="D9"/>
            <w:vAlign w:val="center"/>
          </w:tcPr>
          <w:p w14:paraId="41799005" w14:textId="77777777" w:rsidR="009B4CE1" w:rsidRPr="00812724" w:rsidRDefault="009B4CE1" w:rsidP="00E866B6">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6F96D592" w14:textId="77777777" w:rsidR="009B4CE1" w:rsidRPr="00812724" w:rsidRDefault="009B4CE1" w:rsidP="00E866B6">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088C465E" w14:textId="77777777" w:rsidR="009B4CE1" w:rsidRPr="00812724" w:rsidRDefault="009B4CE1" w:rsidP="00E866B6">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08742F3C" w14:textId="77777777" w:rsidR="009B4CE1" w:rsidRPr="00812724" w:rsidRDefault="009B4CE1" w:rsidP="00E866B6">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6C44D547" w14:textId="77777777" w:rsidR="009B4CE1" w:rsidRPr="00812724" w:rsidRDefault="009B4CE1" w:rsidP="00E866B6">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27B705BF" w14:textId="77777777" w:rsidR="009B4CE1" w:rsidRPr="00812724" w:rsidRDefault="009B4CE1" w:rsidP="00E866B6">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33643B17" w14:textId="77777777" w:rsidR="009B4CE1" w:rsidRPr="00812724" w:rsidRDefault="009B4CE1" w:rsidP="00E866B6">
            <w:pPr>
              <w:jc w:val="center"/>
              <w:rPr>
                <w:b/>
                <w:sz w:val="12"/>
                <w:szCs w:val="12"/>
              </w:rPr>
            </w:pPr>
            <w:r w:rsidRPr="00812724">
              <w:rPr>
                <w:b/>
                <w:sz w:val="12"/>
                <w:szCs w:val="12"/>
              </w:rPr>
              <w:t>Change Bar</w:t>
            </w:r>
          </w:p>
        </w:tc>
      </w:tr>
      <w:tr w:rsidR="009B4CE1" w:rsidRPr="005567F1" w14:paraId="066F31AD" w14:textId="77777777" w:rsidTr="00E866B6">
        <w:trPr>
          <w:jc w:val="center"/>
        </w:trPr>
        <w:tc>
          <w:tcPr>
            <w:tcW w:w="1703" w:type="dxa"/>
            <w:tcBorders>
              <w:top w:val="single" w:sz="4" w:space="0" w:color="auto"/>
              <w:left w:val="single" w:sz="4" w:space="0" w:color="auto"/>
              <w:bottom w:val="nil"/>
              <w:right w:val="nil"/>
            </w:tcBorders>
          </w:tcPr>
          <w:p w14:paraId="3A161880" w14:textId="77777777" w:rsidR="009B4CE1" w:rsidRPr="008834A7" w:rsidRDefault="009B4CE1" w:rsidP="00E866B6">
            <w:pPr>
              <w:spacing w:after="240"/>
            </w:pPr>
            <w:r w:rsidRPr="008834A7">
              <w:t>-61-03</w:t>
            </w:r>
          </w:p>
        </w:tc>
        <w:tc>
          <w:tcPr>
            <w:tcW w:w="2521" w:type="dxa"/>
            <w:gridSpan w:val="2"/>
            <w:tcBorders>
              <w:top w:val="single" w:sz="4" w:space="0" w:color="auto"/>
              <w:left w:val="nil"/>
              <w:bottom w:val="nil"/>
              <w:right w:val="single" w:sz="4" w:space="0" w:color="auto"/>
            </w:tcBorders>
          </w:tcPr>
          <w:p w14:paraId="7CB6B5C5" w14:textId="77777777" w:rsidR="009B4CE1" w:rsidRPr="008834A7" w:rsidRDefault="009B4CE1" w:rsidP="00E866B6">
            <w:pPr>
              <w:spacing w:after="240"/>
            </w:pPr>
            <w:r w:rsidRPr="008834A7">
              <w:t>Touchpad Cursor Control Devices (CCD)</w:t>
            </w:r>
          </w:p>
        </w:tc>
        <w:tc>
          <w:tcPr>
            <w:tcW w:w="495" w:type="dxa"/>
            <w:tcBorders>
              <w:top w:val="single" w:sz="4" w:space="0" w:color="auto"/>
              <w:left w:val="single" w:sz="4" w:space="0" w:color="auto"/>
              <w:bottom w:val="nil"/>
              <w:right w:val="single" w:sz="4" w:space="0" w:color="auto"/>
            </w:tcBorders>
            <w:tcMar>
              <w:left w:w="29" w:type="dxa"/>
              <w:right w:w="29" w:type="dxa"/>
            </w:tcMar>
          </w:tcPr>
          <w:p w14:paraId="08684D84" w14:textId="77777777" w:rsidR="009B4CE1" w:rsidRPr="008834A7" w:rsidRDefault="009B4CE1" w:rsidP="00E866B6">
            <w:pPr>
              <w:spacing w:after="240"/>
              <w:jc w:val="center"/>
            </w:pPr>
            <w:r w:rsidRPr="008834A7">
              <w:t>C</w:t>
            </w:r>
          </w:p>
        </w:tc>
        <w:tc>
          <w:tcPr>
            <w:tcW w:w="495" w:type="dxa"/>
            <w:tcBorders>
              <w:top w:val="single" w:sz="4" w:space="0" w:color="auto"/>
              <w:left w:val="single" w:sz="4" w:space="0" w:color="auto"/>
              <w:bottom w:val="nil"/>
              <w:right w:val="single" w:sz="4" w:space="0" w:color="auto"/>
            </w:tcBorders>
            <w:tcMar>
              <w:left w:w="29" w:type="dxa"/>
              <w:right w:w="29" w:type="dxa"/>
            </w:tcMar>
          </w:tcPr>
          <w:p w14:paraId="247279AD" w14:textId="77777777" w:rsidR="009B4CE1" w:rsidRPr="008834A7" w:rsidRDefault="009B4CE1" w:rsidP="00E866B6">
            <w:pPr>
              <w:spacing w:after="240"/>
              <w:jc w:val="center"/>
            </w:pPr>
            <w:r w:rsidRPr="008834A7">
              <w:t>2</w:t>
            </w:r>
          </w:p>
        </w:tc>
        <w:tc>
          <w:tcPr>
            <w:tcW w:w="495" w:type="dxa"/>
            <w:tcBorders>
              <w:top w:val="single" w:sz="4" w:space="0" w:color="auto"/>
              <w:left w:val="single" w:sz="4" w:space="0" w:color="auto"/>
              <w:bottom w:val="nil"/>
              <w:right w:val="single" w:sz="4" w:space="0" w:color="auto"/>
            </w:tcBorders>
            <w:tcMar>
              <w:left w:w="29" w:type="dxa"/>
              <w:right w:w="29" w:type="dxa"/>
            </w:tcMar>
          </w:tcPr>
          <w:p w14:paraId="56B2A894" w14:textId="77777777" w:rsidR="009B4CE1" w:rsidRPr="008834A7" w:rsidRDefault="009B4CE1" w:rsidP="00E866B6">
            <w:pPr>
              <w:spacing w:after="240"/>
              <w:jc w:val="center"/>
            </w:pPr>
            <w:r w:rsidRPr="008834A7">
              <w:t>1</w:t>
            </w:r>
          </w:p>
        </w:tc>
        <w:tc>
          <w:tcPr>
            <w:tcW w:w="3743" w:type="dxa"/>
            <w:tcBorders>
              <w:top w:val="single" w:sz="4" w:space="0" w:color="auto"/>
              <w:left w:val="single" w:sz="4" w:space="0" w:color="auto"/>
              <w:bottom w:val="nil"/>
              <w:right w:val="nil"/>
            </w:tcBorders>
          </w:tcPr>
          <w:p w14:paraId="1EFA2197" w14:textId="77777777" w:rsidR="009B4CE1" w:rsidRPr="008834A7" w:rsidRDefault="009B4CE1" w:rsidP="00E866B6">
            <w:pPr>
              <w:pStyle w:val="MMELTableBody"/>
              <w:jc w:val="left"/>
              <w:rPr>
                <w:b w:val="0"/>
              </w:rPr>
            </w:pPr>
            <w:r w:rsidRPr="008834A7">
              <w:rPr>
                <w:b w:val="0"/>
              </w:rPr>
              <w:t>One may be inoperative provided:</w:t>
            </w:r>
          </w:p>
          <w:p w14:paraId="7CE75FF0" w14:textId="77777777" w:rsidR="009B4CE1" w:rsidRDefault="009B4CE1" w:rsidP="00281899">
            <w:pPr>
              <w:numPr>
                <w:ilvl w:val="0"/>
                <w:numId w:val="503"/>
              </w:numPr>
            </w:pPr>
            <w:r w:rsidRPr="008834A7">
              <w:t>EFIS/DSP panels operate normally, and</w:t>
            </w:r>
          </w:p>
          <w:p w14:paraId="53588255" w14:textId="77777777" w:rsidR="009B4CE1" w:rsidRPr="008834A7" w:rsidRDefault="009B4CE1" w:rsidP="00281899">
            <w:pPr>
              <w:numPr>
                <w:ilvl w:val="0"/>
                <w:numId w:val="503"/>
              </w:numPr>
              <w:spacing w:after="240"/>
            </w:pPr>
            <w:r w:rsidRPr="008834A7">
              <w:t>Multifunction keypads (MFK) operate normally.</w:t>
            </w:r>
          </w:p>
        </w:tc>
        <w:tc>
          <w:tcPr>
            <w:tcW w:w="628" w:type="dxa"/>
            <w:tcBorders>
              <w:left w:val="nil"/>
              <w:bottom w:val="nil"/>
            </w:tcBorders>
          </w:tcPr>
          <w:p w14:paraId="058CD25F" w14:textId="77777777" w:rsidR="009B4CE1" w:rsidRPr="005567F1" w:rsidRDefault="009B4CE1" w:rsidP="00E866B6">
            <w:pPr>
              <w:jc w:val="center"/>
            </w:pPr>
          </w:p>
        </w:tc>
      </w:tr>
      <w:tr w:rsidR="009B4CE1" w:rsidRPr="005567F1" w14:paraId="1F6596CB" w14:textId="77777777" w:rsidTr="00E866B6">
        <w:trPr>
          <w:jc w:val="center"/>
        </w:trPr>
        <w:tc>
          <w:tcPr>
            <w:tcW w:w="1703" w:type="dxa"/>
            <w:tcBorders>
              <w:top w:val="nil"/>
              <w:left w:val="single" w:sz="4" w:space="0" w:color="auto"/>
              <w:bottom w:val="nil"/>
              <w:right w:val="nil"/>
            </w:tcBorders>
          </w:tcPr>
          <w:p w14:paraId="72D15EEF" w14:textId="77777777" w:rsidR="009B4CE1" w:rsidRPr="008834A7" w:rsidRDefault="009B4CE1" w:rsidP="00E866B6">
            <w:pPr>
              <w:spacing w:after="240"/>
            </w:pPr>
            <w:r w:rsidRPr="008834A7">
              <w:t>-61-03-01</w:t>
            </w:r>
          </w:p>
        </w:tc>
        <w:tc>
          <w:tcPr>
            <w:tcW w:w="2521" w:type="dxa"/>
            <w:gridSpan w:val="2"/>
            <w:tcBorders>
              <w:top w:val="nil"/>
              <w:left w:val="nil"/>
              <w:bottom w:val="nil"/>
              <w:right w:val="single" w:sz="4" w:space="0" w:color="auto"/>
            </w:tcBorders>
          </w:tcPr>
          <w:p w14:paraId="6533F3A7" w14:textId="77777777" w:rsidR="009B4CE1" w:rsidRPr="008834A7" w:rsidRDefault="009B4CE1" w:rsidP="00E866B6">
            <w:pPr>
              <w:spacing w:after="240"/>
            </w:pPr>
            <w:r w:rsidRPr="008834A7">
              <w:t>Cursor Location Lights</w:t>
            </w:r>
          </w:p>
        </w:tc>
        <w:tc>
          <w:tcPr>
            <w:tcW w:w="495" w:type="dxa"/>
            <w:tcBorders>
              <w:top w:val="nil"/>
              <w:left w:val="single" w:sz="4" w:space="0" w:color="auto"/>
              <w:bottom w:val="nil"/>
              <w:right w:val="single" w:sz="4" w:space="0" w:color="auto"/>
            </w:tcBorders>
            <w:tcMar>
              <w:left w:w="29" w:type="dxa"/>
              <w:right w:w="29" w:type="dxa"/>
            </w:tcMar>
          </w:tcPr>
          <w:p w14:paraId="15173F30" w14:textId="77777777" w:rsidR="009B4CE1" w:rsidRPr="008834A7" w:rsidRDefault="009B4CE1" w:rsidP="00E866B6">
            <w:pPr>
              <w:spacing w:after="240"/>
              <w:jc w:val="center"/>
            </w:pPr>
            <w:r w:rsidRPr="008834A7">
              <w:t>C</w:t>
            </w:r>
          </w:p>
        </w:tc>
        <w:tc>
          <w:tcPr>
            <w:tcW w:w="495" w:type="dxa"/>
            <w:tcBorders>
              <w:top w:val="nil"/>
              <w:left w:val="single" w:sz="4" w:space="0" w:color="auto"/>
              <w:bottom w:val="nil"/>
              <w:right w:val="single" w:sz="4" w:space="0" w:color="auto"/>
            </w:tcBorders>
            <w:tcMar>
              <w:left w:w="29" w:type="dxa"/>
              <w:right w:w="29" w:type="dxa"/>
            </w:tcMar>
          </w:tcPr>
          <w:p w14:paraId="37DFCF08" w14:textId="77777777" w:rsidR="009B4CE1" w:rsidRPr="008834A7" w:rsidRDefault="009B4CE1" w:rsidP="00E866B6">
            <w:pPr>
              <w:spacing w:after="240"/>
              <w:jc w:val="center"/>
            </w:pPr>
            <w:r w:rsidRPr="008834A7">
              <w:t>8</w:t>
            </w:r>
          </w:p>
        </w:tc>
        <w:tc>
          <w:tcPr>
            <w:tcW w:w="495" w:type="dxa"/>
            <w:tcBorders>
              <w:top w:val="nil"/>
              <w:left w:val="single" w:sz="4" w:space="0" w:color="auto"/>
              <w:bottom w:val="nil"/>
              <w:right w:val="single" w:sz="4" w:space="0" w:color="auto"/>
            </w:tcBorders>
            <w:tcMar>
              <w:left w:w="29" w:type="dxa"/>
              <w:right w:w="29" w:type="dxa"/>
            </w:tcMar>
          </w:tcPr>
          <w:p w14:paraId="20164165" w14:textId="77777777" w:rsidR="009B4CE1" w:rsidRPr="008834A7" w:rsidRDefault="009B4CE1" w:rsidP="00E866B6">
            <w:pPr>
              <w:spacing w:after="240"/>
              <w:jc w:val="center"/>
            </w:pPr>
            <w:r w:rsidRPr="008834A7">
              <w:t>0</w:t>
            </w:r>
          </w:p>
        </w:tc>
        <w:tc>
          <w:tcPr>
            <w:tcW w:w="3743" w:type="dxa"/>
            <w:tcBorders>
              <w:top w:val="nil"/>
              <w:left w:val="single" w:sz="4" w:space="0" w:color="auto"/>
              <w:bottom w:val="nil"/>
              <w:right w:val="nil"/>
            </w:tcBorders>
          </w:tcPr>
          <w:p w14:paraId="10D79137" w14:textId="77777777" w:rsidR="009B4CE1" w:rsidRPr="008834A7" w:rsidRDefault="009B4CE1" w:rsidP="00E866B6">
            <w:pPr>
              <w:spacing w:after="240"/>
            </w:pPr>
          </w:p>
        </w:tc>
        <w:tc>
          <w:tcPr>
            <w:tcW w:w="628" w:type="dxa"/>
            <w:tcBorders>
              <w:top w:val="nil"/>
              <w:left w:val="nil"/>
              <w:bottom w:val="nil"/>
            </w:tcBorders>
          </w:tcPr>
          <w:p w14:paraId="38EAB66F" w14:textId="77777777" w:rsidR="009B4CE1" w:rsidRPr="005567F1" w:rsidRDefault="009B4CE1" w:rsidP="00E866B6">
            <w:pPr>
              <w:jc w:val="center"/>
            </w:pPr>
          </w:p>
        </w:tc>
      </w:tr>
      <w:tr w:rsidR="009B4CE1" w:rsidRPr="005567F1" w14:paraId="53EA9B4E" w14:textId="77777777" w:rsidTr="00E866B6">
        <w:trPr>
          <w:jc w:val="center"/>
        </w:trPr>
        <w:tc>
          <w:tcPr>
            <w:tcW w:w="1703" w:type="dxa"/>
            <w:tcBorders>
              <w:top w:val="nil"/>
              <w:left w:val="single" w:sz="4" w:space="0" w:color="auto"/>
              <w:bottom w:val="nil"/>
              <w:right w:val="nil"/>
            </w:tcBorders>
          </w:tcPr>
          <w:p w14:paraId="1756B4C1" w14:textId="77777777" w:rsidR="009B4CE1" w:rsidRPr="008834A7" w:rsidRDefault="009B4CE1" w:rsidP="00E866B6">
            <w:pPr>
              <w:spacing w:after="240"/>
            </w:pPr>
            <w:r w:rsidRPr="008834A7">
              <w:t>-61-03-02</w:t>
            </w:r>
          </w:p>
        </w:tc>
        <w:tc>
          <w:tcPr>
            <w:tcW w:w="2521" w:type="dxa"/>
            <w:gridSpan w:val="2"/>
            <w:tcBorders>
              <w:top w:val="nil"/>
              <w:left w:val="nil"/>
              <w:bottom w:val="nil"/>
              <w:right w:val="single" w:sz="4" w:space="0" w:color="auto"/>
            </w:tcBorders>
          </w:tcPr>
          <w:p w14:paraId="7460FCC5" w14:textId="77777777" w:rsidR="009B4CE1" w:rsidRPr="008834A7" w:rsidRDefault="009B4CE1" w:rsidP="00E866B6">
            <w:pPr>
              <w:spacing w:after="240"/>
            </w:pPr>
            <w:r w:rsidRPr="008834A7">
              <w:t>EFB, L, R, LWR Switch Lights</w:t>
            </w:r>
          </w:p>
        </w:tc>
        <w:tc>
          <w:tcPr>
            <w:tcW w:w="495" w:type="dxa"/>
            <w:tcBorders>
              <w:top w:val="nil"/>
              <w:left w:val="single" w:sz="4" w:space="0" w:color="auto"/>
              <w:bottom w:val="nil"/>
              <w:right w:val="single" w:sz="4" w:space="0" w:color="auto"/>
            </w:tcBorders>
            <w:tcMar>
              <w:left w:w="29" w:type="dxa"/>
              <w:right w:w="29" w:type="dxa"/>
            </w:tcMar>
          </w:tcPr>
          <w:p w14:paraId="47CDF54C" w14:textId="77777777" w:rsidR="009B4CE1" w:rsidRPr="008834A7" w:rsidRDefault="009B4CE1" w:rsidP="00E866B6">
            <w:pPr>
              <w:spacing w:after="240"/>
              <w:jc w:val="center"/>
            </w:pPr>
            <w:r w:rsidRPr="008834A7">
              <w:t>C</w:t>
            </w:r>
          </w:p>
        </w:tc>
        <w:tc>
          <w:tcPr>
            <w:tcW w:w="495" w:type="dxa"/>
            <w:tcBorders>
              <w:top w:val="nil"/>
              <w:left w:val="single" w:sz="4" w:space="0" w:color="auto"/>
              <w:bottom w:val="nil"/>
              <w:right w:val="single" w:sz="4" w:space="0" w:color="auto"/>
            </w:tcBorders>
            <w:tcMar>
              <w:left w:w="29" w:type="dxa"/>
              <w:right w:w="29" w:type="dxa"/>
            </w:tcMar>
          </w:tcPr>
          <w:p w14:paraId="43483575" w14:textId="77777777" w:rsidR="009B4CE1" w:rsidRPr="008834A7" w:rsidRDefault="009B4CE1" w:rsidP="00E866B6">
            <w:pPr>
              <w:spacing w:after="240"/>
              <w:jc w:val="center"/>
            </w:pPr>
            <w:r w:rsidRPr="008834A7">
              <w:t>8</w:t>
            </w:r>
          </w:p>
        </w:tc>
        <w:tc>
          <w:tcPr>
            <w:tcW w:w="495" w:type="dxa"/>
            <w:tcBorders>
              <w:top w:val="nil"/>
              <w:left w:val="single" w:sz="4" w:space="0" w:color="auto"/>
              <w:bottom w:val="nil"/>
              <w:right w:val="single" w:sz="4" w:space="0" w:color="auto"/>
            </w:tcBorders>
            <w:tcMar>
              <w:left w:w="29" w:type="dxa"/>
              <w:right w:w="29" w:type="dxa"/>
            </w:tcMar>
          </w:tcPr>
          <w:p w14:paraId="4437A2F8" w14:textId="77777777" w:rsidR="009B4CE1" w:rsidRPr="008834A7" w:rsidRDefault="009B4CE1" w:rsidP="00E866B6">
            <w:pPr>
              <w:spacing w:after="240"/>
              <w:jc w:val="center"/>
            </w:pPr>
            <w:r w:rsidRPr="008834A7">
              <w:t>0</w:t>
            </w:r>
          </w:p>
        </w:tc>
        <w:tc>
          <w:tcPr>
            <w:tcW w:w="3743" w:type="dxa"/>
            <w:tcBorders>
              <w:top w:val="nil"/>
              <w:left w:val="single" w:sz="4" w:space="0" w:color="auto"/>
              <w:bottom w:val="nil"/>
              <w:right w:val="nil"/>
            </w:tcBorders>
          </w:tcPr>
          <w:p w14:paraId="2573D94A" w14:textId="77777777" w:rsidR="009B4CE1" w:rsidRPr="008834A7" w:rsidRDefault="009B4CE1" w:rsidP="00E866B6">
            <w:pPr>
              <w:spacing w:after="240"/>
            </w:pPr>
          </w:p>
        </w:tc>
        <w:tc>
          <w:tcPr>
            <w:tcW w:w="628" w:type="dxa"/>
            <w:tcBorders>
              <w:top w:val="nil"/>
              <w:left w:val="nil"/>
              <w:bottom w:val="nil"/>
            </w:tcBorders>
          </w:tcPr>
          <w:p w14:paraId="6863B383" w14:textId="77777777" w:rsidR="009B4CE1" w:rsidRPr="005567F1" w:rsidRDefault="009B4CE1" w:rsidP="00E866B6">
            <w:pPr>
              <w:jc w:val="center"/>
            </w:pPr>
          </w:p>
        </w:tc>
      </w:tr>
      <w:tr w:rsidR="009B4CE1" w:rsidRPr="005567F1" w14:paraId="70CD924F" w14:textId="77777777" w:rsidTr="00E866B6">
        <w:trPr>
          <w:jc w:val="center"/>
        </w:trPr>
        <w:tc>
          <w:tcPr>
            <w:tcW w:w="1703" w:type="dxa"/>
            <w:tcBorders>
              <w:top w:val="nil"/>
              <w:left w:val="single" w:sz="4" w:space="0" w:color="auto"/>
              <w:bottom w:val="nil"/>
              <w:right w:val="nil"/>
            </w:tcBorders>
          </w:tcPr>
          <w:p w14:paraId="6A54DCB2" w14:textId="77777777" w:rsidR="009B4CE1" w:rsidRPr="008834A7" w:rsidRDefault="009B4CE1" w:rsidP="00E866B6">
            <w:pPr>
              <w:spacing w:after="240"/>
            </w:pPr>
            <w:r w:rsidRPr="008834A7">
              <w:t>-61-04</w:t>
            </w:r>
          </w:p>
        </w:tc>
        <w:tc>
          <w:tcPr>
            <w:tcW w:w="2521" w:type="dxa"/>
            <w:gridSpan w:val="2"/>
            <w:tcBorders>
              <w:top w:val="nil"/>
              <w:left w:val="nil"/>
              <w:bottom w:val="nil"/>
              <w:right w:val="single" w:sz="4" w:space="0" w:color="auto"/>
            </w:tcBorders>
          </w:tcPr>
          <w:p w14:paraId="54A37EF1" w14:textId="77777777" w:rsidR="009B4CE1" w:rsidRPr="008834A7" w:rsidRDefault="009B4CE1" w:rsidP="00E866B6">
            <w:pPr>
              <w:spacing w:after="240"/>
            </w:pPr>
            <w:r w:rsidRPr="008834A7">
              <w:t>Multifunction Keypads (MFK)</w:t>
            </w:r>
          </w:p>
        </w:tc>
        <w:tc>
          <w:tcPr>
            <w:tcW w:w="495" w:type="dxa"/>
            <w:tcBorders>
              <w:top w:val="nil"/>
              <w:left w:val="single" w:sz="4" w:space="0" w:color="auto"/>
              <w:bottom w:val="nil"/>
              <w:right w:val="single" w:sz="4" w:space="0" w:color="auto"/>
            </w:tcBorders>
            <w:tcMar>
              <w:left w:w="29" w:type="dxa"/>
              <w:right w:w="29" w:type="dxa"/>
            </w:tcMar>
          </w:tcPr>
          <w:p w14:paraId="1F49BB12" w14:textId="77777777" w:rsidR="009B4CE1" w:rsidRPr="008834A7" w:rsidRDefault="009B4CE1" w:rsidP="00E866B6">
            <w:pPr>
              <w:spacing w:after="240"/>
              <w:jc w:val="center"/>
            </w:pPr>
            <w:r w:rsidRPr="008834A7">
              <w:t>A</w:t>
            </w:r>
          </w:p>
        </w:tc>
        <w:tc>
          <w:tcPr>
            <w:tcW w:w="495" w:type="dxa"/>
            <w:tcBorders>
              <w:top w:val="nil"/>
              <w:left w:val="single" w:sz="4" w:space="0" w:color="auto"/>
              <w:bottom w:val="nil"/>
              <w:right w:val="single" w:sz="4" w:space="0" w:color="auto"/>
            </w:tcBorders>
            <w:tcMar>
              <w:left w:w="29" w:type="dxa"/>
              <w:right w:w="29" w:type="dxa"/>
            </w:tcMar>
          </w:tcPr>
          <w:p w14:paraId="6A9A5B02" w14:textId="77777777" w:rsidR="009B4CE1" w:rsidRPr="008834A7" w:rsidRDefault="009B4CE1" w:rsidP="00E866B6">
            <w:pPr>
              <w:spacing w:after="240"/>
              <w:jc w:val="center"/>
            </w:pPr>
            <w:r w:rsidRPr="008834A7">
              <w:t>2</w:t>
            </w:r>
          </w:p>
        </w:tc>
        <w:tc>
          <w:tcPr>
            <w:tcW w:w="495" w:type="dxa"/>
            <w:tcBorders>
              <w:top w:val="nil"/>
              <w:left w:val="single" w:sz="4" w:space="0" w:color="auto"/>
              <w:bottom w:val="nil"/>
              <w:right w:val="single" w:sz="4" w:space="0" w:color="auto"/>
            </w:tcBorders>
            <w:tcMar>
              <w:left w:w="29" w:type="dxa"/>
              <w:right w:w="29" w:type="dxa"/>
            </w:tcMar>
          </w:tcPr>
          <w:p w14:paraId="3EA241C8" w14:textId="77777777" w:rsidR="009B4CE1" w:rsidRPr="008834A7" w:rsidRDefault="009B4CE1" w:rsidP="00E866B6">
            <w:pPr>
              <w:spacing w:after="240"/>
              <w:jc w:val="center"/>
            </w:pPr>
            <w:r w:rsidRPr="008834A7">
              <w:t>1</w:t>
            </w:r>
          </w:p>
        </w:tc>
        <w:tc>
          <w:tcPr>
            <w:tcW w:w="3743" w:type="dxa"/>
            <w:tcBorders>
              <w:top w:val="nil"/>
              <w:left w:val="single" w:sz="4" w:space="0" w:color="auto"/>
              <w:bottom w:val="nil"/>
              <w:right w:val="nil"/>
            </w:tcBorders>
          </w:tcPr>
          <w:p w14:paraId="71C25844" w14:textId="77777777" w:rsidR="009B4CE1" w:rsidRPr="008834A7" w:rsidRDefault="009B4CE1" w:rsidP="00E866B6">
            <w:pPr>
              <w:pStyle w:val="MMELTableBody"/>
              <w:jc w:val="left"/>
              <w:rPr>
                <w:b w:val="0"/>
              </w:rPr>
            </w:pPr>
            <w:r w:rsidRPr="008834A7">
              <w:rPr>
                <w:b w:val="0"/>
              </w:rPr>
              <w:t>(O) One may be inoperative provided:</w:t>
            </w:r>
          </w:p>
          <w:p w14:paraId="47C114E6" w14:textId="77777777" w:rsidR="009B4CE1" w:rsidRPr="008834A7" w:rsidRDefault="009B4CE1" w:rsidP="00281899">
            <w:pPr>
              <w:numPr>
                <w:ilvl w:val="0"/>
                <w:numId w:val="504"/>
              </w:numPr>
              <w:ind w:right="-144"/>
            </w:pPr>
            <w:r w:rsidRPr="00D9720C">
              <w:t xml:space="preserve">Display units </w:t>
            </w:r>
            <w:r w:rsidRPr="008834A7">
              <w:t>operate normally,</w:t>
            </w:r>
          </w:p>
          <w:p w14:paraId="554BA07B" w14:textId="77777777" w:rsidR="009B4CE1" w:rsidRPr="008834A7" w:rsidRDefault="009B4CE1" w:rsidP="00281899">
            <w:pPr>
              <w:numPr>
                <w:ilvl w:val="0"/>
                <w:numId w:val="504"/>
              </w:numPr>
            </w:pPr>
            <w:r w:rsidRPr="008834A7">
              <w:t>Touchpad cursor control devices (CCD) operate normally,</w:t>
            </w:r>
          </w:p>
          <w:p w14:paraId="51588239" w14:textId="77777777" w:rsidR="009B4CE1" w:rsidRPr="008834A7" w:rsidRDefault="009B4CE1" w:rsidP="00281899">
            <w:pPr>
              <w:numPr>
                <w:ilvl w:val="0"/>
                <w:numId w:val="504"/>
              </w:numPr>
            </w:pPr>
            <w:r w:rsidRPr="008834A7">
              <w:t>EFIS/DSP panels operate normally,</w:t>
            </w:r>
          </w:p>
          <w:p w14:paraId="4B88A1FE" w14:textId="77777777" w:rsidR="009B4CE1" w:rsidRPr="008834A7" w:rsidRDefault="009B4CE1" w:rsidP="00281899">
            <w:pPr>
              <w:numPr>
                <w:ilvl w:val="0"/>
                <w:numId w:val="504"/>
              </w:numPr>
            </w:pPr>
            <w:r w:rsidRPr="008834A7">
              <w:t>HDG-TRK SEL switch operates normally,</w:t>
            </w:r>
          </w:p>
          <w:p w14:paraId="53BB6C95" w14:textId="77777777" w:rsidR="009B4CE1" w:rsidRPr="008834A7" w:rsidRDefault="009B4CE1" w:rsidP="00281899">
            <w:pPr>
              <w:numPr>
                <w:ilvl w:val="0"/>
                <w:numId w:val="504"/>
              </w:numPr>
            </w:pPr>
            <w:r w:rsidRPr="008834A7">
              <w:t>Tuning and control panels (TCP) operate normally,</w:t>
            </w:r>
          </w:p>
          <w:p w14:paraId="58416BC4" w14:textId="77777777" w:rsidR="009B4CE1" w:rsidRDefault="009B4CE1" w:rsidP="00281899">
            <w:pPr>
              <w:numPr>
                <w:ilvl w:val="0"/>
                <w:numId w:val="504"/>
              </w:numPr>
            </w:pPr>
            <w:r w:rsidRPr="008834A7">
              <w:t>All switches on remaining keypad operate normally, and</w:t>
            </w:r>
          </w:p>
          <w:p w14:paraId="60D01DA9" w14:textId="77777777" w:rsidR="009B4CE1" w:rsidRPr="008834A7" w:rsidRDefault="009B4CE1" w:rsidP="00281899">
            <w:pPr>
              <w:numPr>
                <w:ilvl w:val="0"/>
                <w:numId w:val="504"/>
              </w:numPr>
              <w:spacing w:after="240"/>
            </w:pPr>
            <w:r w:rsidRPr="008834A7">
              <w:t xml:space="preserve">Repairs are made within </w:t>
            </w:r>
            <w:r>
              <w:t>2 flight</w:t>
            </w:r>
            <w:r>
              <w:noBreakHyphen/>
              <w:t>days</w:t>
            </w:r>
            <w:r w:rsidRPr="008834A7">
              <w:t>.</w:t>
            </w:r>
          </w:p>
        </w:tc>
        <w:tc>
          <w:tcPr>
            <w:tcW w:w="628" w:type="dxa"/>
            <w:tcBorders>
              <w:top w:val="nil"/>
              <w:left w:val="nil"/>
              <w:bottom w:val="nil"/>
            </w:tcBorders>
          </w:tcPr>
          <w:p w14:paraId="2B0EC5F8" w14:textId="77777777" w:rsidR="009B4CE1" w:rsidRPr="005567F1" w:rsidRDefault="009B4CE1" w:rsidP="00E866B6">
            <w:pPr>
              <w:jc w:val="center"/>
            </w:pPr>
          </w:p>
        </w:tc>
      </w:tr>
      <w:tr w:rsidR="009B4CE1" w:rsidRPr="005567F1" w14:paraId="33776BF7" w14:textId="77777777" w:rsidTr="00E866B6">
        <w:trPr>
          <w:jc w:val="center"/>
        </w:trPr>
        <w:tc>
          <w:tcPr>
            <w:tcW w:w="1703" w:type="dxa"/>
            <w:tcBorders>
              <w:top w:val="nil"/>
              <w:left w:val="single" w:sz="4" w:space="0" w:color="auto"/>
              <w:bottom w:val="nil"/>
              <w:right w:val="nil"/>
            </w:tcBorders>
          </w:tcPr>
          <w:p w14:paraId="1972CB06" w14:textId="77777777" w:rsidR="009B4CE1" w:rsidRPr="008834A7" w:rsidRDefault="009B4CE1" w:rsidP="00E866B6">
            <w:pPr>
              <w:spacing w:after="240"/>
            </w:pPr>
            <w:r w:rsidRPr="008834A7">
              <w:t>-61-04-01</w:t>
            </w:r>
          </w:p>
        </w:tc>
        <w:tc>
          <w:tcPr>
            <w:tcW w:w="2521" w:type="dxa"/>
            <w:gridSpan w:val="2"/>
            <w:tcBorders>
              <w:top w:val="nil"/>
              <w:left w:val="nil"/>
              <w:bottom w:val="nil"/>
              <w:right w:val="single" w:sz="4" w:space="0" w:color="auto"/>
            </w:tcBorders>
          </w:tcPr>
          <w:p w14:paraId="63E3756D" w14:textId="77777777" w:rsidR="009B4CE1" w:rsidRPr="008834A7" w:rsidRDefault="009B4CE1" w:rsidP="00E866B6">
            <w:pPr>
              <w:spacing w:after="240"/>
            </w:pPr>
            <w:r w:rsidRPr="008834A7">
              <w:t>SYS, CDU, INFO, CHKL, COMM, ND Switches</w:t>
            </w:r>
          </w:p>
        </w:tc>
        <w:tc>
          <w:tcPr>
            <w:tcW w:w="495" w:type="dxa"/>
            <w:tcBorders>
              <w:top w:val="nil"/>
              <w:left w:val="single" w:sz="4" w:space="0" w:color="auto"/>
              <w:bottom w:val="nil"/>
              <w:right w:val="single" w:sz="4" w:space="0" w:color="auto"/>
            </w:tcBorders>
            <w:tcMar>
              <w:left w:w="29" w:type="dxa"/>
              <w:right w:w="29" w:type="dxa"/>
            </w:tcMar>
          </w:tcPr>
          <w:p w14:paraId="281CC50B" w14:textId="77777777" w:rsidR="009B4CE1" w:rsidRPr="008834A7" w:rsidRDefault="009B4CE1" w:rsidP="00E866B6">
            <w:pPr>
              <w:spacing w:after="240"/>
              <w:jc w:val="center"/>
            </w:pPr>
            <w:r w:rsidRPr="008834A7">
              <w:t>C</w:t>
            </w:r>
          </w:p>
        </w:tc>
        <w:tc>
          <w:tcPr>
            <w:tcW w:w="495" w:type="dxa"/>
            <w:tcBorders>
              <w:top w:val="nil"/>
              <w:left w:val="single" w:sz="4" w:space="0" w:color="auto"/>
              <w:bottom w:val="nil"/>
              <w:right w:val="single" w:sz="4" w:space="0" w:color="auto"/>
            </w:tcBorders>
            <w:tcMar>
              <w:left w:w="29" w:type="dxa"/>
              <w:right w:w="29" w:type="dxa"/>
            </w:tcMar>
          </w:tcPr>
          <w:p w14:paraId="72C006CB" w14:textId="77777777" w:rsidR="009B4CE1" w:rsidRPr="008834A7" w:rsidRDefault="009B4CE1" w:rsidP="00E866B6">
            <w:pPr>
              <w:spacing w:after="240"/>
              <w:jc w:val="center"/>
            </w:pPr>
            <w:r w:rsidRPr="008834A7">
              <w:t>12</w:t>
            </w:r>
          </w:p>
        </w:tc>
        <w:tc>
          <w:tcPr>
            <w:tcW w:w="495" w:type="dxa"/>
            <w:tcBorders>
              <w:top w:val="nil"/>
              <w:left w:val="single" w:sz="4" w:space="0" w:color="auto"/>
              <w:bottom w:val="nil"/>
              <w:right w:val="single" w:sz="4" w:space="0" w:color="auto"/>
            </w:tcBorders>
            <w:tcMar>
              <w:left w:w="29" w:type="dxa"/>
              <w:right w:w="29" w:type="dxa"/>
            </w:tcMar>
          </w:tcPr>
          <w:p w14:paraId="4BD184BE" w14:textId="77777777" w:rsidR="009B4CE1" w:rsidRPr="008834A7" w:rsidRDefault="009B4CE1" w:rsidP="00E866B6">
            <w:pPr>
              <w:spacing w:after="240"/>
              <w:jc w:val="center"/>
            </w:pPr>
            <w:r w:rsidRPr="008834A7">
              <w:t>6</w:t>
            </w:r>
          </w:p>
        </w:tc>
        <w:tc>
          <w:tcPr>
            <w:tcW w:w="3743" w:type="dxa"/>
            <w:tcBorders>
              <w:top w:val="nil"/>
              <w:left w:val="single" w:sz="4" w:space="0" w:color="auto"/>
              <w:bottom w:val="nil"/>
              <w:right w:val="nil"/>
            </w:tcBorders>
          </w:tcPr>
          <w:p w14:paraId="3FDE558C" w14:textId="77777777" w:rsidR="009B4CE1" w:rsidRPr="008834A7" w:rsidRDefault="009B4CE1" w:rsidP="00E866B6">
            <w:pPr>
              <w:spacing w:after="240"/>
            </w:pPr>
            <w:r w:rsidRPr="008834A7">
              <w:t>May be inoperative provided all switches on opposite keypad operate normally.</w:t>
            </w:r>
          </w:p>
        </w:tc>
        <w:tc>
          <w:tcPr>
            <w:tcW w:w="628" w:type="dxa"/>
            <w:tcBorders>
              <w:top w:val="nil"/>
              <w:left w:val="nil"/>
              <w:bottom w:val="nil"/>
            </w:tcBorders>
          </w:tcPr>
          <w:p w14:paraId="4F84C49C" w14:textId="77777777" w:rsidR="009B4CE1" w:rsidRPr="005567F1" w:rsidRDefault="009B4CE1" w:rsidP="00E866B6">
            <w:pPr>
              <w:jc w:val="center"/>
            </w:pPr>
          </w:p>
        </w:tc>
      </w:tr>
      <w:tr w:rsidR="009B4CE1" w:rsidRPr="005567F1" w14:paraId="20E697E4" w14:textId="77777777" w:rsidTr="00E866B6">
        <w:trPr>
          <w:jc w:val="center"/>
        </w:trPr>
        <w:tc>
          <w:tcPr>
            <w:tcW w:w="1703" w:type="dxa"/>
            <w:tcBorders>
              <w:top w:val="nil"/>
              <w:left w:val="single" w:sz="4" w:space="0" w:color="auto"/>
              <w:bottom w:val="nil"/>
              <w:right w:val="nil"/>
            </w:tcBorders>
          </w:tcPr>
          <w:p w14:paraId="0775ADAA" w14:textId="77777777" w:rsidR="009B4CE1" w:rsidRPr="008834A7" w:rsidRDefault="009B4CE1" w:rsidP="00E866B6">
            <w:pPr>
              <w:spacing w:after="240"/>
            </w:pPr>
            <w:r w:rsidRPr="008834A7">
              <w:t>-61-04-02</w:t>
            </w:r>
          </w:p>
        </w:tc>
        <w:tc>
          <w:tcPr>
            <w:tcW w:w="2521" w:type="dxa"/>
            <w:gridSpan w:val="2"/>
            <w:tcBorders>
              <w:top w:val="nil"/>
              <w:left w:val="nil"/>
              <w:bottom w:val="nil"/>
              <w:right w:val="single" w:sz="4" w:space="0" w:color="auto"/>
            </w:tcBorders>
          </w:tcPr>
          <w:p w14:paraId="4893F872" w14:textId="77777777" w:rsidR="009B4CE1" w:rsidRPr="008834A7" w:rsidRDefault="009B4CE1" w:rsidP="00E866B6">
            <w:pPr>
              <w:spacing w:after="240"/>
            </w:pPr>
            <w:r w:rsidRPr="008834A7">
              <w:t>PREV PAGE, NEXT PAGE, EXEC Switches</w:t>
            </w:r>
          </w:p>
        </w:tc>
        <w:tc>
          <w:tcPr>
            <w:tcW w:w="495" w:type="dxa"/>
            <w:tcBorders>
              <w:top w:val="nil"/>
              <w:left w:val="single" w:sz="4" w:space="0" w:color="auto"/>
              <w:bottom w:val="nil"/>
              <w:right w:val="single" w:sz="4" w:space="0" w:color="auto"/>
            </w:tcBorders>
            <w:tcMar>
              <w:left w:w="29" w:type="dxa"/>
              <w:right w:w="29" w:type="dxa"/>
            </w:tcMar>
          </w:tcPr>
          <w:p w14:paraId="6FAF1543" w14:textId="77777777" w:rsidR="009B4CE1" w:rsidRPr="008834A7" w:rsidRDefault="009B4CE1" w:rsidP="00E866B6">
            <w:pPr>
              <w:spacing w:after="240"/>
              <w:jc w:val="center"/>
            </w:pPr>
            <w:r w:rsidRPr="008834A7">
              <w:t>C</w:t>
            </w:r>
          </w:p>
        </w:tc>
        <w:tc>
          <w:tcPr>
            <w:tcW w:w="495" w:type="dxa"/>
            <w:tcBorders>
              <w:top w:val="nil"/>
              <w:left w:val="single" w:sz="4" w:space="0" w:color="auto"/>
              <w:bottom w:val="nil"/>
              <w:right w:val="single" w:sz="4" w:space="0" w:color="auto"/>
            </w:tcBorders>
            <w:tcMar>
              <w:left w:w="29" w:type="dxa"/>
              <w:right w:w="29" w:type="dxa"/>
            </w:tcMar>
          </w:tcPr>
          <w:p w14:paraId="2ACFA21A" w14:textId="77777777" w:rsidR="009B4CE1" w:rsidRPr="008834A7" w:rsidRDefault="009B4CE1" w:rsidP="00E866B6">
            <w:pPr>
              <w:spacing w:after="240"/>
              <w:jc w:val="center"/>
            </w:pPr>
            <w:r w:rsidRPr="008834A7">
              <w:t>6</w:t>
            </w:r>
          </w:p>
        </w:tc>
        <w:tc>
          <w:tcPr>
            <w:tcW w:w="495" w:type="dxa"/>
            <w:tcBorders>
              <w:top w:val="nil"/>
              <w:left w:val="single" w:sz="4" w:space="0" w:color="auto"/>
              <w:bottom w:val="nil"/>
              <w:right w:val="single" w:sz="4" w:space="0" w:color="auto"/>
            </w:tcBorders>
            <w:tcMar>
              <w:left w:w="29" w:type="dxa"/>
              <w:right w:w="29" w:type="dxa"/>
            </w:tcMar>
          </w:tcPr>
          <w:p w14:paraId="7A8A9589" w14:textId="77777777" w:rsidR="009B4CE1" w:rsidRPr="008834A7" w:rsidRDefault="009B4CE1" w:rsidP="00E866B6">
            <w:pPr>
              <w:spacing w:after="240"/>
              <w:jc w:val="center"/>
            </w:pPr>
            <w:r w:rsidRPr="008834A7">
              <w:t>3</w:t>
            </w:r>
          </w:p>
        </w:tc>
        <w:tc>
          <w:tcPr>
            <w:tcW w:w="3743" w:type="dxa"/>
            <w:tcBorders>
              <w:top w:val="nil"/>
              <w:left w:val="single" w:sz="4" w:space="0" w:color="auto"/>
              <w:bottom w:val="nil"/>
              <w:right w:val="nil"/>
            </w:tcBorders>
          </w:tcPr>
          <w:p w14:paraId="31979DA9" w14:textId="77777777" w:rsidR="009B4CE1" w:rsidRPr="008834A7" w:rsidRDefault="009B4CE1" w:rsidP="00E866B6">
            <w:pPr>
              <w:spacing w:after="240"/>
            </w:pPr>
            <w:r w:rsidRPr="008834A7">
              <w:t>May be inoperative provided all switches on opposite keypad operate normally.</w:t>
            </w:r>
          </w:p>
        </w:tc>
        <w:tc>
          <w:tcPr>
            <w:tcW w:w="628" w:type="dxa"/>
            <w:tcBorders>
              <w:top w:val="nil"/>
              <w:left w:val="nil"/>
              <w:bottom w:val="nil"/>
            </w:tcBorders>
          </w:tcPr>
          <w:p w14:paraId="20881DA9" w14:textId="77777777" w:rsidR="009B4CE1" w:rsidRPr="005567F1" w:rsidRDefault="009B4CE1" w:rsidP="00E866B6">
            <w:pPr>
              <w:jc w:val="center"/>
            </w:pPr>
          </w:p>
        </w:tc>
      </w:tr>
      <w:tr w:rsidR="009B4CE1" w:rsidRPr="005567F1" w14:paraId="6DA32DF5" w14:textId="77777777" w:rsidTr="00E866B6">
        <w:trPr>
          <w:jc w:val="center"/>
        </w:trPr>
        <w:tc>
          <w:tcPr>
            <w:tcW w:w="1703" w:type="dxa"/>
            <w:tcBorders>
              <w:top w:val="nil"/>
              <w:left w:val="single" w:sz="4" w:space="0" w:color="auto"/>
              <w:bottom w:val="nil"/>
              <w:right w:val="nil"/>
            </w:tcBorders>
          </w:tcPr>
          <w:p w14:paraId="495DC1D8" w14:textId="77777777" w:rsidR="009B4CE1" w:rsidRPr="008834A7" w:rsidRDefault="009B4CE1" w:rsidP="00E866B6">
            <w:pPr>
              <w:spacing w:after="240"/>
            </w:pPr>
            <w:r w:rsidRPr="008834A7">
              <w:t>-61-04-03</w:t>
            </w:r>
          </w:p>
        </w:tc>
        <w:tc>
          <w:tcPr>
            <w:tcW w:w="2521" w:type="dxa"/>
            <w:gridSpan w:val="2"/>
            <w:tcBorders>
              <w:top w:val="nil"/>
              <w:left w:val="nil"/>
              <w:bottom w:val="nil"/>
              <w:right w:val="single" w:sz="4" w:space="0" w:color="auto"/>
            </w:tcBorders>
          </w:tcPr>
          <w:p w14:paraId="2CE26844" w14:textId="77777777" w:rsidR="009B4CE1" w:rsidRPr="008834A7" w:rsidRDefault="009B4CE1" w:rsidP="00E866B6">
            <w:pPr>
              <w:spacing w:after="240"/>
            </w:pPr>
            <w:r w:rsidRPr="008834A7">
              <w:t>Rotary CURSOR CONTROL Selector</w:t>
            </w:r>
          </w:p>
        </w:tc>
        <w:tc>
          <w:tcPr>
            <w:tcW w:w="495" w:type="dxa"/>
            <w:tcBorders>
              <w:top w:val="nil"/>
              <w:left w:val="single" w:sz="4" w:space="0" w:color="auto"/>
              <w:bottom w:val="nil"/>
              <w:right w:val="single" w:sz="4" w:space="0" w:color="auto"/>
            </w:tcBorders>
            <w:tcMar>
              <w:left w:w="29" w:type="dxa"/>
              <w:right w:w="29" w:type="dxa"/>
            </w:tcMar>
          </w:tcPr>
          <w:p w14:paraId="04C6C8A8" w14:textId="77777777" w:rsidR="009B4CE1" w:rsidRPr="008834A7" w:rsidRDefault="009B4CE1" w:rsidP="00E866B6">
            <w:pPr>
              <w:spacing w:after="240"/>
              <w:jc w:val="center"/>
            </w:pPr>
            <w:r w:rsidRPr="008834A7">
              <w:t>C</w:t>
            </w:r>
          </w:p>
        </w:tc>
        <w:tc>
          <w:tcPr>
            <w:tcW w:w="495" w:type="dxa"/>
            <w:tcBorders>
              <w:top w:val="nil"/>
              <w:left w:val="single" w:sz="4" w:space="0" w:color="auto"/>
              <w:bottom w:val="nil"/>
              <w:right w:val="single" w:sz="4" w:space="0" w:color="auto"/>
            </w:tcBorders>
            <w:tcMar>
              <w:left w:w="29" w:type="dxa"/>
              <w:right w:w="29" w:type="dxa"/>
            </w:tcMar>
          </w:tcPr>
          <w:p w14:paraId="590C813D" w14:textId="77777777" w:rsidR="009B4CE1" w:rsidRPr="008834A7" w:rsidRDefault="009B4CE1" w:rsidP="00E866B6">
            <w:pPr>
              <w:spacing w:after="240"/>
              <w:jc w:val="center"/>
            </w:pPr>
            <w:r w:rsidRPr="008834A7">
              <w:t>2</w:t>
            </w:r>
          </w:p>
        </w:tc>
        <w:tc>
          <w:tcPr>
            <w:tcW w:w="495" w:type="dxa"/>
            <w:tcBorders>
              <w:top w:val="nil"/>
              <w:left w:val="single" w:sz="4" w:space="0" w:color="auto"/>
              <w:bottom w:val="nil"/>
              <w:right w:val="single" w:sz="4" w:space="0" w:color="auto"/>
            </w:tcBorders>
            <w:tcMar>
              <w:left w:w="29" w:type="dxa"/>
              <w:right w:w="29" w:type="dxa"/>
            </w:tcMar>
          </w:tcPr>
          <w:p w14:paraId="4FC6E171" w14:textId="77777777" w:rsidR="009B4CE1" w:rsidRPr="008834A7" w:rsidRDefault="009B4CE1" w:rsidP="00E866B6">
            <w:pPr>
              <w:spacing w:after="240"/>
              <w:jc w:val="center"/>
            </w:pPr>
            <w:r w:rsidRPr="008834A7">
              <w:t>1</w:t>
            </w:r>
          </w:p>
        </w:tc>
        <w:tc>
          <w:tcPr>
            <w:tcW w:w="3743" w:type="dxa"/>
            <w:tcBorders>
              <w:top w:val="nil"/>
              <w:left w:val="single" w:sz="4" w:space="0" w:color="auto"/>
              <w:bottom w:val="nil"/>
              <w:right w:val="nil"/>
            </w:tcBorders>
          </w:tcPr>
          <w:p w14:paraId="1BC3958D" w14:textId="77777777" w:rsidR="009B4CE1" w:rsidRPr="008834A7" w:rsidRDefault="009B4CE1" w:rsidP="00E866B6">
            <w:pPr>
              <w:pStyle w:val="MMELTableBody"/>
              <w:jc w:val="left"/>
              <w:rPr>
                <w:b w:val="0"/>
              </w:rPr>
            </w:pPr>
            <w:r w:rsidRPr="008834A7">
              <w:rPr>
                <w:b w:val="0"/>
              </w:rPr>
              <w:t>One may be inoperative provided:</w:t>
            </w:r>
          </w:p>
          <w:p w14:paraId="394D1279" w14:textId="77777777" w:rsidR="009B4CE1" w:rsidRDefault="009B4CE1" w:rsidP="00281899">
            <w:pPr>
              <w:numPr>
                <w:ilvl w:val="0"/>
                <w:numId w:val="505"/>
              </w:numPr>
            </w:pPr>
            <w:r w:rsidRPr="008834A7">
              <w:t>All switches on opposite keypad operate normally, and</w:t>
            </w:r>
          </w:p>
          <w:p w14:paraId="5CCA7409" w14:textId="77777777" w:rsidR="009B4CE1" w:rsidRPr="008834A7" w:rsidRDefault="009B4CE1" w:rsidP="00281899">
            <w:pPr>
              <w:numPr>
                <w:ilvl w:val="0"/>
                <w:numId w:val="505"/>
              </w:numPr>
              <w:spacing w:after="240"/>
            </w:pPr>
            <w:r w:rsidRPr="008834A7">
              <w:t>Associated touchpad cursor control device (CCD) operates normally.</w:t>
            </w:r>
          </w:p>
        </w:tc>
        <w:tc>
          <w:tcPr>
            <w:tcW w:w="628" w:type="dxa"/>
            <w:tcBorders>
              <w:top w:val="nil"/>
              <w:left w:val="nil"/>
              <w:bottom w:val="nil"/>
            </w:tcBorders>
          </w:tcPr>
          <w:p w14:paraId="5DD2736E" w14:textId="77777777" w:rsidR="009B4CE1" w:rsidRPr="005567F1" w:rsidRDefault="009B4CE1" w:rsidP="00E866B6">
            <w:pPr>
              <w:jc w:val="center"/>
            </w:pPr>
          </w:p>
        </w:tc>
      </w:tr>
      <w:tr w:rsidR="009B4CE1" w:rsidRPr="005567F1" w14:paraId="2BA1D7F2" w14:textId="77777777" w:rsidTr="00E866B6">
        <w:trPr>
          <w:jc w:val="center"/>
        </w:trPr>
        <w:tc>
          <w:tcPr>
            <w:tcW w:w="1703" w:type="dxa"/>
            <w:tcBorders>
              <w:top w:val="nil"/>
              <w:left w:val="single" w:sz="4" w:space="0" w:color="auto"/>
              <w:bottom w:val="single" w:sz="4" w:space="0" w:color="auto"/>
              <w:right w:val="nil"/>
            </w:tcBorders>
          </w:tcPr>
          <w:p w14:paraId="2826F888" w14:textId="77777777" w:rsidR="009B4CE1" w:rsidRPr="008834A7" w:rsidRDefault="009B4CE1" w:rsidP="00E866B6">
            <w:pPr>
              <w:spacing w:after="240"/>
            </w:pPr>
            <w:r w:rsidRPr="008834A7">
              <w:t>-61-04-04</w:t>
            </w:r>
          </w:p>
        </w:tc>
        <w:tc>
          <w:tcPr>
            <w:tcW w:w="2521" w:type="dxa"/>
            <w:gridSpan w:val="2"/>
            <w:tcBorders>
              <w:top w:val="nil"/>
              <w:left w:val="nil"/>
              <w:bottom w:val="single" w:sz="4" w:space="0" w:color="auto"/>
              <w:right w:val="single" w:sz="4" w:space="0" w:color="auto"/>
            </w:tcBorders>
          </w:tcPr>
          <w:p w14:paraId="7A193BDD" w14:textId="77777777" w:rsidR="009B4CE1" w:rsidRPr="008834A7" w:rsidRDefault="009B4CE1" w:rsidP="00E866B6">
            <w:pPr>
              <w:spacing w:after="240"/>
            </w:pPr>
            <w:r w:rsidRPr="008834A7">
              <w:t>Switch Lights, Key Lights, EXEC Lights</w:t>
            </w:r>
          </w:p>
        </w:tc>
        <w:tc>
          <w:tcPr>
            <w:tcW w:w="495" w:type="dxa"/>
            <w:tcBorders>
              <w:top w:val="nil"/>
              <w:left w:val="single" w:sz="4" w:space="0" w:color="auto"/>
              <w:bottom w:val="single" w:sz="4" w:space="0" w:color="auto"/>
              <w:right w:val="single" w:sz="4" w:space="0" w:color="auto"/>
            </w:tcBorders>
            <w:tcMar>
              <w:left w:w="29" w:type="dxa"/>
              <w:right w:w="29" w:type="dxa"/>
            </w:tcMar>
          </w:tcPr>
          <w:p w14:paraId="351A91E9" w14:textId="77777777" w:rsidR="009B4CE1" w:rsidRPr="008834A7" w:rsidRDefault="009B4CE1" w:rsidP="00E866B6">
            <w:pPr>
              <w:spacing w:after="240"/>
              <w:jc w:val="center"/>
            </w:pPr>
            <w:r w:rsidRPr="008834A7">
              <w:t>C</w:t>
            </w:r>
          </w:p>
        </w:tc>
        <w:tc>
          <w:tcPr>
            <w:tcW w:w="495" w:type="dxa"/>
            <w:tcBorders>
              <w:top w:val="nil"/>
              <w:left w:val="single" w:sz="4" w:space="0" w:color="auto"/>
              <w:bottom w:val="single" w:sz="4" w:space="0" w:color="auto"/>
              <w:right w:val="single" w:sz="4" w:space="0" w:color="auto"/>
            </w:tcBorders>
            <w:tcMar>
              <w:left w:w="29" w:type="dxa"/>
              <w:right w:w="29" w:type="dxa"/>
            </w:tcMar>
          </w:tcPr>
          <w:p w14:paraId="575C5E9A" w14:textId="77777777" w:rsidR="009B4CE1" w:rsidRPr="008834A7" w:rsidRDefault="009B4CE1" w:rsidP="00E866B6">
            <w:pPr>
              <w:spacing w:after="240"/>
              <w:jc w:val="center"/>
            </w:pPr>
            <w:r w:rsidRPr="008834A7">
              <w:t>106</w:t>
            </w:r>
          </w:p>
        </w:tc>
        <w:tc>
          <w:tcPr>
            <w:tcW w:w="495" w:type="dxa"/>
            <w:tcBorders>
              <w:top w:val="nil"/>
              <w:left w:val="single" w:sz="4" w:space="0" w:color="auto"/>
              <w:bottom w:val="single" w:sz="4" w:space="0" w:color="auto"/>
              <w:right w:val="single" w:sz="4" w:space="0" w:color="auto"/>
            </w:tcBorders>
            <w:tcMar>
              <w:left w:w="29" w:type="dxa"/>
              <w:right w:w="29" w:type="dxa"/>
            </w:tcMar>
          </w:tcPr>
          <w:p w14:paraId="0DA61450" w14:textId="77777777" w:rsidR="009B4CE1" w:rsidRPr="008834A7" w:rsidRDefault="009B4CE1" w:rsidP="00E866B6">
            <w:pPr>
              <w:spacing w:after="240"/>
              <w:jc w:val="center"/>
            </w:pPr>
            <w:r w:rsidRPr="008834A7">
              <w:t>0</w:t>
            </w:r>
          </w:p>
        </w:tc>
        <w:tc>
          <w:tcPr>
            <w:tcW w:w="3743" w:type="dxa"/>
            <w:tcBorders>
              <w:top w:val="nil"/>
              <w:left w:val="single" w:sz="4" w:space="0" w:color="auto"/>
              <w:bottom w:val="single" w:sz="4" w:space="0" w:color="auto"/>
              <w:right w:val="nil"/>
            </w:tcBorders>
          </w:tcPr>
          <w:p w14:paraId="3765F6C9" w14:textId="77777777" w:rsidR="009B4CE1" w:rsidRPr="008834A7" w:rsidRDefault="009B4CE1" w:rsidP="00E866B6">
            <w:pPr>
              <w:spacing w:after="240"/>
            </w:pPr>
          </w:p>
        </w:tc>
        <w:tc>
          <w:tcPr>
            <w:tcW w:w="628" w:type="dxa"/>
            <w:tcBorders>
              <w:top w:val="nil"/>
              <w:left w:val="nil"/>
              <w:bottom w:val="single" w:sz="4" w:space="0" w:color="auto"/>
            </w:tcBorders>
          </w:tcPr>
          <w:p w14:paraId="5DB95FEC" w14:textId="77777777" w:rsidR="009B4CE1" w:rsidRPr="005567F1" w:rsidRDefault="009B4CE1" w:rsidP="00E866B6">
            <w:pPr>
              <w:jc w:val="center"/>
            </w:pPr>
          </w:p>
        </w:tc>
      </w:tr>
    </w:tbl>
    <w:p w14:paraId="3BECEFF8" w14:textId="77777777" w:rsidR="00F21FE5" w:rsidRPr="0082269F" w:rsidRDefault="00F21FE5">
      <w:pPr>
        <w:rPr>
          <w:sz w:val="10"/>
          <w:szCs w:val="10"/>
        </w:rPr>
      </w:pPr>
      <w:r w:rsidRPr="0082269F">
        <w:rPr>
          <w:sz w:val="10"/>
          <w:szCs w:val="10"/>
        </w:rP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31-6"/>
      </w:tblPr>
      <w:tblGrid>
        <w:gridCol w:w="5040"/>
        <w:gridCol w:w="5040"/>
      </w:tblGrid>
      <w:tr w:rsidR="002D392E" w:rsidRPr="005567F1" w14:paraId="00F8C996" w14:textId="77777777" w:rsidTr="0082269F">
        <w:trPr>
          <w:tblHeader/>
          <w:jc w:val="center"/>
        </w:trPr>
        <w:tc>
          <w:tcPr>
            <w:tcW w:w="5040" w:type="dxa"/>
            <w:tcBorders>
              <w:bottom w:val="single" w:sz="4" w:space="0" w:color="auto"/>
              <w:right w:val="nil"/>
            </w:tcBorders>
            <w:tcMar>
              <w:top w:w="29" w:type="dxa"/>
              <w:bottom w:w="29" w:type="dxa"/>
            </w:tcMar>
          </w:tcPr>
          <w:p w14:paraId="31A86BE5" w14:textId="2FA73019" w:rsidR="002D392E" w:rsidRPr="005567F1" w:rsidRDefault="002D392E" w:rsidP="00CE3467">
            <w:pPr>
              <w:spacing w:after="60"/>
            </w:pPr>
            <w:r>
              <w:lastRenderedPageBreak/>
              <w:t>U.</w:t>
            </w:r>
            <w:r w:rsidRPr="005567F1">
              <w:t>S. DEPARTMENT OF TRANSPORTATION</w:t>
            </w:r>
          </w:p>
          <w:p w14:paraId="253FF68D" w14:textId="77777777" w:rsidR="002D392E" w:rsidRPr="005567F1" w:rsidRDefault="002D392E" w:rsidP="00CE3467">
            <w:pPr>
              <w:spacing w:after="60"/>
            </w:pPr>
            <w:r w:rsidRPr="005567F1">
              <w:t>FEDERAL AVIATION ADMINISTRATION</w:t>
            </w:r>
          </w:p>
        </w:tc>
        <w:tc>
          <w:tcPr>
            <w:tcW w:w="5040" w:type="dxa"/>
            <w:tcBorders>
              <w:left w:val="nil"/>
            </w:tcBorders>
            <w:tcMar>
              <w:top w:w="29" w:type="dxa"/>
              <w:bottom w:w="29" w:type="dxa"/>
            </w:tcMar>
            <w:vAlign w:val="center"/>
          </w:tcPr>
          <w:p w14:paraId="21E24834" w14:textId="77777777" w:rsidR="002D392E" w:rsidRPr="005567F1" w:rsidRDefault="002D392E" w:rsidP="00CE3467">
            <w:pPr>
              <w:spacing w:after="60"/>
              <w:jc w:val="right"/>
            </w:pPr>
            <w:r w:rsidRPr="005567F1">
              <w:t>MASTER MINIMUM EQUIPMENT LIST</w:t>
            </w:r>
          </w:p>
        </w:tc>
      </w:tr>
      <w:tr w:rsidR="002D392E" w:rsidRPr="005567F1" w14:paraId="6E072714" w14:textId="77777777" w:rsidTr="0082269F">
        <w:trPr>
          <w:tblHeader/>
          <w:jc w:val="center"/>
        </w:trPr>
        <w:tc>
          <w:tcPr>
            <w:tcW w:w="5040" w:type="dxa"/>
            <w:tcBorders>
              <w:bottom w:val="single" w:sz="4" w:space="0" w:color="auto"/>
              <w:right w:val="nil"/>
            </w:tcBorders>
            <w:tcMar>
              <w:top w:w="29" w:type="dxa"/>
              <w:bottom w:w="29" w:type="dxa"/>
            </w:tcMar>
          </w:tcPr>
          <w:p w14:paraId="5117CC8D" w14:textId="77777777" w:rsidR="0060535F" w:rsidRPr="005567F1" w:rsidRDefault="0060535F" w:rsidP="0060535F">
            <w:pPr>
              <w:spacing w:after="60"/>
            </w:pPr>
            <w:r>
              <w:t>REVISION NO. 19</w:t>
            </w:r>
          </w:p>
          <w:p w14:paraId="174AFB4B" w14:textId="6C9C17C1" w:rsidR="002D392E" w:rsidRPr="005567F1" w:rsidRDefault="0060535F" w:rsidP="0060535F">
            <w:pPr>
              <w:spacing w:after="60"/>
            </w:pPr>
            <w:r w:rsidRPr="005567F1">
              <w:t xml:space="preserve">DATE: </w:t>
            </w:r>
            <w:r w:rsidR="00112A22">
              <w:t>05/20/2025</w:t>
            </w:r>
          </w:p>
        </w:tc>
        <w:tc>
          <w:tcPr>
            <w:tcW w:w="5040" w:type="dxa"/>
            <w:tcBorders>
              <w:left w:val="nil"/>
            </w:tcBorders>
            <w:tcMar>
              <w:top w:w="29" w:type="dxa"/>
              <w:bottom w:w="29" w:type="dxa"/>
            </w:tcMar>
          </w:tcPr>
          <w:p w14:paraId="32973634" w14:textId="2C858025" w:rsidR="002D392E" w:rsidRPr="005567F1" w:rsidRDefault="002D392E" w:rsidP="002D392E">
            <w:pPr>
              <w:spacing w:after="60"/>
              <w:jc w:val="right"/>
            </w:pPr>
            <w:r w:rsidRPr="005567F1">
              <w:t xml:space="preserve">PAGE NO. </w:t>
            </w:r>
            <w:r>
              <w:t>31-</w:t>
            </w:r>
            <w:r w:rsidR="002E1C14">
              <w:t>6</w:t>
            </w:r>
          </w:p>
        </w:tc>
      </w:tr>
      <w:tr w:rsidR="002D392E" w:rsidRPr="005567F1" w14:paraId="52A6DC91" w14:textId="77777777" w:rsidTr="0082269F">
        <w:trPr>
          <w:tblHeader/>
          <w:jc w:val="center"/>
        </w:trPr>
        <w:tc>
          <w:tcPr>
            <w:tcW w:w="5040" w:type="dxa"/>
            <w:tcBorders>
              <w:right w:val="single" w:sz="4" w:space="0" w:color="auto"/>
            </w:tcBorders>
            <w:tcMar>
              <w:top w:w="29" w:type="dxa"/>
              <w:bottom w:w="29" w:type="dxa"/>
            </w:tcMar>
            <w:vAlign w:val="center"/>
          </w:tcPr>
          <w:p w14:paraId="23732154" w14:textId="77777777" w:rsidR="002D392E" w:rsidRPr="005567F1" w:rsidRDefault="002D392E" w:rsidP="00CE3467">
            <w:pPr>
              <w:spacing w:after="60"/>
            </w:pPr>
            <w:r w:rsidRPr="005567F1">
              <w:t>AIRCRAFT:</w:t>
            </w:r>
          </w:p>
          <w:p w14:paraId="12D25F1F" w14:textId="77777777" w:rsidR="002D392E" w:rsidRPr="005567F1" w:rsidRDefault="002D392E" w:rsidP="00CE3467">
            <w:pPr>
              <w:spacing w:after="60"/>
            </w:pPr>
            <w:r>
              <w:t>Boeing 787</w:t>
            </w:r>
          </w:p>
        </w:tc>
        <w:tc>
          <w:tcPr>
            <w:tcW w:w="5040" w:type="dxa"/>
            <w:tcBorders>
              <w:left w:val="single" w:sz="4" w:space="0" w:color="auto"/>
            </w:tcBorders>
            <w:tcMar>
              <w:top w:w="29" w:type="dxa"/>
              <w:bottom w:w="29" w:type="dxa"/>
            </w:tcMar>
          </w:tcPr>
          <w:p w14:paraId="2B97E64E" w14:textId="77777777" w:rsidR="002D392E" w:rsidRPr="005567F1" w:rsidRDefault="002D392E" w:rsidP="00CE3467">
            <w:pPr>
              <w:pStyle w:val="ListParagraph"/>
              <w:spacing w:after="60"/>
              <w:ind w:left="662" w:hanging="720"/>
              <w:rPr>
                <w:b/>
              </w:rPr>
            </w:pPr>
            <w:r w:rsidRPr="005567F1">
              <w:rPr>
                <w:b/>
              </w:rPr>
              <w:t>TABLE KEY</w:t>
            </w:r>
          </w:p>
          <w:p w14:paraId="7D6B0118" w14:textId="77777777" w:rsidR="002D392E" w:rsidRPr="005567F1" w:rsidRDefault="002D392E" w:rsidP="003D433F">
            <w:pPr>
              <w:pStyle w:val="ListParagraph"/>
              <w:numPr>
                <w:ilvl w:val="0"/>
                <w:numId w:val="163"/>
              </w:numPr>
              <w:spacing w:after="60"/>
            </w:pPr>
            <w:r w:rsidRPr="005567F1">
              <w:t>REPAIR CATEGORY</w:t>
            </w:r>
          </w:p>
          <w:p w14:paraId="0D15EFDB" w14:textId="77777777" w:rsidR="002D392E" w:rsidRPr="005567F1" w:rsidRDefault="002D392E" w:rsidP="003D433F">
            <w:pPr>
              <w:pStyle w:val="ListParagraph"/>
              <w:numPr>
                <w:ilvl w:val="0"/>
                <w:numId w:val="163"/>
              </w:numPr>
              <w:spacing w:after="60"/>
            </w:pPr>
            <w:r w:rsidRPr="005567F1">
              <w:t>NO. INSTALLED</w:t>
            </w:r>
          </w:p>
          <w:p w14:paraId="1D9F5B09" w14:textId="77777777" w:rsidR="002D392E" w:rsidRPr="005567F1" w:rsidRDefault="002D392E" w:rsidP="003D433F">
            <w:pPr>
              <w:pStyle w:val="ListParagraph"/>
              <w:numPr>
                <w:ilvl w:val="0"/>
                <w:numId w:val="163"/>
              </w:numPr>
              <w:spacing w:after="60"/>
            </w:pPr>
            <w:r w:rsidRPr="005567F1">
              <w:t>NO. REQUIRED FOR DISPATCH</w:t>
            </w:r>
          </w:p>
          <w:p w14:paraId="05741DC6" w14:textId="77777777" w:rsidR="002D392E" w:rsidRPr="005567F1" w:rsidRDefault="002D392E" w:rsidP="003D433F">
            <w:pPr>
              <w:pStyle w:val="ListParagraph"/>
              <w:numPr>
                <w:ilvl w:val="0"/>
                <w:numId w:val="163"/>
              </w:numPr>
              <w:spacing w:after="60"/>
            </w:pPr>
            <w:r w:rsidRPr="005567F1">
              <w:t>REMARKS OR EXCEPTIONS</w:t>
            </w:r>
          </w:p>
        </w:tc>
      </w:tr>
    </w:tbl>
    <w:p w14:paraId="666883E2" w14:textId="77777777" w:rsidR="002D392E" w:rsidRPr="005567F1" w:rsidRDefault="002D392E" w:rsidP="002D392E">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Indicating/Recording Systems"/>
      </w:tblPr>
      <w:tblGrid>
        <w:gridCol w:w="1703"/>
        <w:gridCol w:w="2370"/>
        <w:gridCol w:w="151"/>
        <w:gridCol w:w="495"/>
        <w:gridCol w:w="495"/>
        <w:gridCol w:w="495"/>
        <w:gridCol w:w="3743"/>
        <w:gridCol w:w="628"/>
      </w:tblGrid>
      <w:tr w:rsidR="002D392E" w:rsidRPr="005567F1" w14:paraId="746B7358"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529873CE" w14:textId="77777777" w:rsidR="002D392E" w:rsidRPr="005567F1" w:rsidRDefault="002D392E" w:rsidP="00CE3467">
            <w:pPr>
              <w:ind w:left="360" w:hanging="360"/>
              <w:rPr>
                <w:b/>
              </w:rPr>
            </w:pPr>
            <w:r>
              <w:rPr>
                <w:b/>
              </w:rPr>
              <w:t>31</w:t>
            </w:r>
            <w:r w:rsidRPr="005567F1">
              <w:rPr>
                <w:b/>
              </w:rPr>
              <w:t>.</w:t>
            </w:r>
            <w:r>
              <w:rPr>
                <w:b/>
              </w:rPr>
              <w:t xml:space="preserve"> Indicating/Recording Systems</w:t>
            </w:r>
          </w:p>
        </w:tc>
        <w:tc>
          <w:tcPr>
            <w:tcW w:w="151" w:type="dxa"/>
            <w:tcBorders>
              <w:left w:val="nil"/>
              <w:right w:val="nil"/>
            </w:tcBorders>
            <w:shd w:val="clear" w:color="auto" w:fill="D9D9D9" w:themeFill="background1" w:themeFillShade="D9"/>
          </w:tcPr>
          <w:p w14:paraId="3D9F8598" w14:textId="77777777" w:rsidR="002D392E" w:rsidRPr="005567F1" w:rsidRDefault="002D392E" w:rsidP="00CE3467">
            <w:pPr>
              <w:rPr>
                <w:b/>
              </w:rPr>
            </w:pPr>
          </w:p>
        </w:tc>
        <w:tc>
          <w:tcPr>
            <w:tcW w:w="495" w:type="dxa"/>
            <w:tcBorders>
              <w:left w:val="nil"/>
              <w:right w:val="nil"/>
            </w:tcBorders>
            <w:shd w:val="clear" w:color="auto" w:fill="D9D9D9" w:themeFill="background1" w:themeFillShade="D9"/>
            <w:tcMar>
              <w:left w:w="29" w:type="dxa"/>
              <w:right w:w="29" w:type="dxa"/>
            </w:tcMar>
          </w:tcPr>
          <w:p w14:paraId="2BD4F74E"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24203212"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022DA200" w14:textId="77777777" w:rsidR="002D392E" w:rsidRPr="005567F1" w:rsidRDefault="002D392E"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2BAC9C17" w14:textId="77777777" w:rsidR="002D392E" w:rsidRPr="005567F1" w:rsidRDefault="002D392E" w:rsidP="00CE3467">
            <w:pPr>
              <w:rPr>
                <w:b/>
              </w:rPr>
            </w:pPr>
          </w:p>
        </w:tc>
        <w:tc>
          <w:tcPr>
            <w:tcW w:w="628" w:type="dxa"/>
            <w:tcBorders>
              <w:left w:val="nil"/>
            </w:tcBorders>
            <w:shd w:val="clear" w:color="auto" w:fill="D9D9D9" w:themeFill="background1" w:themeFillShade="D9"/>
          </w:tcPr>
          <w:p w14:paraId="17ECD9C7" w14:textId="77777777" w:rsidR="002D392E" w:rsidRPr="005567F1" w:rsidRDefault="002D392E" w:rsidP="00CE3467">
            <w:pPr>
              <w:jc w:val="center"/>
              <w:rPr>
                <w:b/>
              </w:rPr>
            </w:pPr>
          </w:p>
        </w:tc>
      </w:tr>
      <w:tr w:rsidR="002D392E" w:rsidRPr="005567F1" w14:paraId="50D4E02F"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5934DED1" w14:textId="77777777" w:rsidR="002D392E" w:rsidRPr="00812724" w:rsidRDefault="002D392E"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5C54EED6" w14:textId="77777777" w:rsidR="002D392E" w:rsidRPr="00812724" w:rsidRDefault="002D392E"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415B6BB2" w14:textId="77777777" w:rsidR="002D392E" w:rsidRPr="00812724" w:rsidRDefault="002D392E"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6B3F7157" w14:textId="77777777" w:rsidR="002D392E" w:rsidRPr="00812724" w:rsidRDefault="002D392E"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7BEC0319" w14:textId="77777777" w:rsidR="002D392E" w:rsidRPr="00812724" w:rsidRDefault="002D392E"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283FD6E3" w14:textId="77777777" w:rsidR="002D392E" w:rsidRPr="00812724" w:rsidRDefault="002D392E"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34237F3C" w14:textId="77777777" w:rsidR="002D392E" w:rsidRPr="00812724" w:rsidRDefault="002D392E" w:rsidP="00CE3467">
            <w:pPr>
              <w:jc w:val="center"/>
              <w:rPr>
                <w:b/>
                <w:sz w:val="12"/>
                <w:szCs w:val="12"/>
              </w:rPr>
            </w:pPr>
            <w:r w:rsidRPr="00812724">
              <w:rPr>
                <w:b/>
                <w:sz w:val="12"/>
                <w:szCs w:val="12"/>
              </w:rPr>
              <w:t>Change Bar</w:t>
            </w:r>
          </w:p>
        </w:tc>
      </w:tr>
      <w:tr w:rsidR="008473B6" w:rsidRPr="005567F1" w14:paraId="45A0AEC8" w14:textId="77777777" w:rsidTr="00504A73">
        <w:trPr>
          <w:jc w:val="center"/>
        </w:trPr>
        <w:tc>
          <w:tcPr>
            <w:tcW w:w="1703" w:type="dxa"/>
            <w:tcBorders>
              <w:top w:val="single" w:sz="4" w:space="0" w:color="auto"/>
              <w:left w:val="single" w:sz="4" w:space="0" w:color="auto"/>
              <w:bottom w:val="nil"/>
              <w:right w:val="nil"/>
            </w:tcBorders>
          </w:tcPr>
          <w:p w14:paraId="11A95E8B" w14:textId="430A0C1C" w:rsidR="008473B6" w:rsidRPr="008473B6" w:rsidRDefault="008473B6" w:rsidP="00EB0997">
            <w:pPr>
              <w:spacing w:after="240"/>
            </w:pPr>
            <w:r w:rsidRPr="008473B6">
              <w:t>-61-05</w:t>
            </w:r>
          </w:p>
        </w:tc>
        <w:tc>
          <w:tcPr>
            <w:tcW w:w="2521" w:type="dxa"/>
            <w:gridSpan w:val="2"/>
            <w:tcBorders>
              <w:top w:val="single" w:sz="4" w:space="0" w:color="auto"/>
              <w:left w:val="nil"/>
              <w:bottom w:val="nil"/>
              <w:right w:val="single" w:sz="4" w:space="0" w:color="auto"/>
            </w:tcBorders>
          </w:tcPr>
          <w:p w14:paraId="299CAA74" w14:textId="737F7233" w:rsidR="008473B6" w:rsidRPr="008473B6" w:rsidRDefault="008473B6" w:rsidP="00EB0997">
            <w:pPr>
              <w:spacing w:after="240"/>
            </w:pPr>
            <w:r w:rsidRPr="008473B6">
              <w:t>EFIS/DSP Panels</w:t>
            </w:r>
          </w:p>
        </w:tc>
        <w:tc>
          <w:tcPr>
            <w:tcW w:w="495" w:type="dxa"/>
            <w:tcBorders>
              <w:top w:val="single" w:sz="4" w:space="0" w:color="auto"/>
              <w:left w:val="single" w:sz="4" w:space="0" w:color="auto"/>
              <w:bottom w:val="nil"/>
              <w:right w:val="single" w:sz="4" w:space="0" w:color="auto"/>
            </w:tcBorders>
            <w:tcMar>
              <w:left w:w="29" w:type="dxa"/>
              <w:right w:w="29" w:type="dxa"/>
            </w:tcMar>
          </w:tcPr>
          <w:p w14:paraId="7A43E134" w14:textId="7B4CFB2C" w:rsidR="008473B6" w:rsidRPr="008473B6" w:rsidRDefault="008473B6" w:rsidP="00EB0997">
            <w:pPr>
              <w:spacing w:after="240"/>
              <w:jc w:val="center"/>
            </w:pPr>
            <w:r w:rsidRPr="008473B6">
              <w:t>C</w:t>
            </w:r>
          </w:p>
        </w:tc>
        <w:tc>
          <w:tcPr>
            <w:tcW w:w="495" w:type="dxa"/>
            <w:tcBorders>
              <w:top w:val="single" w:sz="4" w:space="0" w:color="auto"/>
              <w:left w:val="single" w:sz="4" w:space="0" w:color="auto"/>
              <w:bottom w:val="nil"/>
              <w:right w:val="single" w:sz="4" w:space="0" w:color="auto"/>
            </w:tcBorders>
            <w:tcMar>
              <w:left w:w="29" w:type="dxa"/>
              <w:right w:w="29" w:type="dxa"/>
            </w:tcMar>
          </w:tcPr>
          <w:p w14:paraId="19238985" w14:textId="534CAF82" w:rsidR="008473B6" w:rsidRPr="008473B6" w:rsidRDefault="008473B6" w:rsidP="00EB0997">
            <w:pPr>
              <w:spacing w:after="240"/>
              <w:jc w:val="center"/>
            </w:pPr>
            <w:r w:rsidRPr="008473B6">
              <w:t>2</w:t>
            </w:r>
          </w:p>
        </w:tc>
        <w:tc>
          <w:tcPr>
            <w:tcW w:w="495" w:type="dxa"/>
            <w:tcBorders>
              <w:top w:val="single" w:sz="4" w:space="0" w:color="auto"/>
              <w:left w:val="single" w:sz="4" w:space="0" w:color="auto"/>
              <w:bottom w:val="nil"/>
              <w:right w:val="single" w:sz="4" w:space="0" w:color="auto"/>
            </w:tcBorders>
            <w:tcMar>
              <w:left w:w="29" w:type="dxa"/>
              <w:right w:w="29" w:type="dxa"/>
            </w:tcMar>
          </w:tcPr>
          <w:p w14:paraId="035F7016" w14:textId="3FF5F70D" w:rsidR="008473B6" w:rsidRPr="008473B6" w:rsidRDefault="008473B6" w:rsidP="00EB0997">
            <w:pPr>
              <w:spacing w:after="240"/>
              <w:jc w:val="center"/>
            </w:pPr>
            <w:r w:rsidRPr="008473B6">
              <w:t>1</w:t>
            </w:r>
          </w:p>
        </w:tc>
        <w:tc>
          <w:tcPr>
            <w:tcW w:w="3743" w:type="dxa"/>
            <w:tcBorders>
              <w:top w:val="single" w:sz="4" w:space="0" w:color="auto"/>
              <w:left w:val="single" w:sz="4" w:space="0" w:color="auto"/>
              <w:bottom w:val="nil"/>
              <w:right w:val="nil"/>
            </w:tcBorders>
          </w:tcPr>
          <w:p w14:paraId="5A138BFB" w14:textId="77777777" w:rsidR="008473B6" w:rsidRPr="008473B6" w:rsidRDefault="008473B6" w:rsidP="008473B6">
            <w:pPr>
              <w:pStyle w:val="MMELTableBody"/>
              <w:jc w:val="left"/>
              <w:rPr>
                <w:b w:val="0"/>
              </w:rPr>
            </w:pPr>
            <w:r w:rsidRPr="008473B6">
              <w:rPr>
                <w:b w:val="0"/>
              </w:rPr>
              <w:t>(O) One may be inoperative provided:</w:t>
            </w:r>
          </w:p>
          <w:p w14:paraId="3AEE095B" w14:textId="77777777" w:rsidR="008473B6" w:rsidRPr="008473B6" w:rsidRDefault="008473B6" w:rsidP="00281899">
            <w:pPr>
              <w:numPr>
                <w:ilvl w:val="0"/>
                <w:numId w:val="506"/>
              </w:numPr>
            </w:pPr>
            <w:r w:rsidRPr="008473B6">
              <w:t>Touchpad cursor control devices (CCD) operate normally,</w:t>
            </w:r>
          </w:p>
          <w:p w14:paraId="282EA6DE" w14:textId="77777777" w:rsidR="008473B6" w:rsidRDefault="008473B6" w:rsidP="00281899">
            <w:pPr>
              <w:numPr>
                <w:ilvl w:val="0"/>
                <w:numId w:val="506"/>
              </w:numPr>
            </w:pPr>
            <w:r w:rsidRPr="008473B6">
              <w:t>Multifunction keypads (MFK) operate normally, and</w:t>
            </w:r>
          </w:p>
          <w:p w14:paraId="7F5BBB61" w14:textId="20C46299" w:rsidR="008473B6" w:rsidRPr="008473B6" w:rsidRDefault="008473B6" w:rsidP="00281899">
            <w:pPr>
              <w:numPr>
                <w:ilvl w:val="0"/>
                <w:numId w:val="506"/>
              </w:numPr>
              <w:spacing w:after="240"/>
            </w:pPr>
            <w:r w:rsidRPr="00D9720C">
              <w:t>Display unit</w:t>
            </w:r>
            <w:r w:rsidRPr="008473B6">
              <w:t>s operate normally.</w:t>
            </w:r>
          </w:p>
        </w:tc>
        <w:tc>
          <w:tcPr>
            <w:tcW w:w="628" w:type="dxa"/>
            <w:tcBorders>
              <w:left w:val="nil"/>
              <w:bottom w:val="nil"/>
            </w:tcBorders>
          </w:tcPr>
          <w:p w14:paraId="7D306BB3" w14:textId="77777777" w:rsidR="008473B6" w:rsidRPr="005567F1" w:rsidRDefault="008473B6" w:rsidP="008473B6">
            <w:pPr>
              <w:jc w:val="center"/>
            </w:pPr>
          </w:p>
        </w:tc>
      </w:tr>
      <w:tr w:rsidR="008473B6" w:rsidRPr="005567F1" w14:paraId="54170072" w14:textId="77777777" w:rsidTr="00504A73">
        <w:trPr>
          <w:jc w:val="center"/>
        </w:trPr>
        <w:tc>
          <w:tcPr>
            <w:tcW w:w="1703" w:type="dxa"/>
            <w:tcBorders>
              <w:top w:val="nil"/>
              <w:left w:val="single" w:sz="4" w:space="0" w:color="auto"/>
              <w:bottom w:val="nil"/>
              <w:right w:val="nil"/>
            </w:tcBorders>
          </w:tcPr>
          <w:p w14:paraId="6CBC3835" w14:textId="46E28E08" w:rsidR="008473B6" w:rsidRPr="008473B6" w:rsidRDefault="008473B6" w:rsidP="00EB0997">
            <w:pPr>
              <w:spacing w:after="240"/>
            </w:pPr>
            <w:r w:rsidRPr="008473B6">
              <w:t>-61-05-01</w:t>
            </w:r>
          </w:p>
        </w:tc>
        <w:tc>
          <w:tcPr>
            <w:tcW w:w="2521" w:type="dxa"/>
            <w:gridSpan w:val="2"/>
            <w:tcBorders>
              <w:top w:val="nil"/>
              <w:left w:val="nil"/>
              <w:bottom w:val="nil"/>
              <w:right w:val="single" w:sz="4" w:space="0" w:color="auto"/>
            </w:tcBorders>
          </w:tcPr>
          <w:p w14:paraId="0BC54497" w14:textId="7C6FA0CB" w:rsidR="008473B6" w:rsidRPr="008473B6" w:rsidRDefault="008473B6" w:rsidP="00EB0997">
            <w:pPr>
              <w:spacing w:after="240"/>
            </w:pPr>
            <w:r w:rsidRPr="008473B6">
              <w:t>Display Lights</w:t>
            </w:r>
          </w:p>
        </w:tc>
        <w:tc>
          <w:tcPr>
            <w:tcW w:w="495" w:type="dxa"/>
            <w:tcBorders>
              <w:top w:val="nil"/>
              <w:left w:val="single" w:sz="4" w:space="0" w:color="auto"/>
              <w:bottom w:val="nil"/>
              <w:right w:val="single" w:sz="4" w:space="0" w:color="auto"/>
            </w:tcBorders>
            <w:tcMar>
              <w:left w:w="29" w:type="dxa"/>
              <w:right w:w="29" w:type="dxa"/>
            </w:tcMar>
          </w:tcPr>
          <w:p w14:paraId="29E507BC" w14:textId="61788E6B" w:rsidR="008473B6" w:rsidRPr="008473B6" w:rsidRDefault="008473B6" w:rsidP="00EB0997">
            <w:pPr>
              <w:spacing w:after="240"/>
              <w:jc w:val="center"/>
            </w:pPr>
            <w:r w:rsidRPr="008473B6">
              <w:t>C</w:t>
            </w:r>
          </w:p>
        </w:tc>
        <w:tc>
          <w:tcPr>
            <w:tcW w:w="495" w:type="dxa"/>
            <w:tcBorders>
              <w:top w:val="nil"/>
              <w:left w:val="single" w:sz="4" w:space="0" w:color="auto"/>
              <w:bottom w:val="nil"/>
              <w:right w:val="single" w:sz="4" w:space="0" w:color="auto"/>
            </w:tcBorders>
            <w:tcMar>
              <w:left w:w="29" w:type="dxa"/>
              <w:right w:w="29" w:type="dxa"/>
            </w:tcMar>
          </w:tcPr>
          <w:p w14:paraId="52667796" w14:textId="68FC96AE" w:rsidR="008473B6" w:rsidRPr="008473B6" w:rsidRDefault="008473B6" w:rsidP="00EB0997">
            <w:pPr>
              <w:spacing w:after="240"/>
              <w:jc w:val="center"/>
            </w:pPr>
            <w:r w:rsidRPr="008473B6">
              <w:t>4</w:t>
            </w:r>
          </w:p>
        </w:tc>
        <w:tc>
          <w:tcPr>
            <w:tcW w:w="495" w:type="dxa"/>
            <w:tcBorders>
              <w:top w:val="nil"/>
              <w:left w:val="single" w:sz="4" w:space="0" w:color="auto"/>
              <w:bottom w:val="nil"/>
              <w:right w:val="single" w:sz="4" w:space="0" w:color="auto"/>
            </w:tcBorders>
            <w:tcMar>
              <w:left w:w="29" w:type="dxa"/>
              <w:right w:w="29" w:type="dxa"/>
            </w:tcMar>
          </w:tcPr>
          <w:p w14:paraId="4006897D" w14:textId="3D2D7C0F" w:rsidR="008473B6" w:rsidRPr="008473B6" w:rsidRDefault="008473B6" w:rsidP="00EB0997">
            <w:pPr>
              <w:spacing w:after="240"/>
              <w:jc w:val="center"/>
            </w:pPr>
            <w:r w:rsidRPr="008473B6">
              <w:t>0</w:t>
            </w:r>
          </w:p>
        </w:tc>
        <w:tc>
          <w:tcPr>
            <w:tcW w:w="3743" w:type="dxa"/>
            <w:tcBorders>
              <w:top w:val="nil"/>
              <w:left w:val="single" w:sz="4" w:space="0" w:color="auto"/>
              <w:bottom w:val="nil"/>
              <w:right w:val="nil"/>
            </w:tcBorders>
          </w:tcPr>
          <w:p w14:paraId="55D54BA3" w14:textId="77777777" w:rsidR="008473B6" w:rsidRPr="008473B6" w:rsidRDefault="008473B6" w:rsidP="00EB0997">
            <w:pPr>
              <w:spacing w:after="240"/>
            </w:pPr>
          </w:p>
        </w:tc>
        <w:tc>
          <w:tcPr>
            <w:tcW w:w="628" w:type="dxa"/>
            <w:tcBorders>
              <w:top w:val="nil"/>
              <w:left w:val="nil"/>
              <w:bottom w:val="nil"/>
            </w:tcBorders>
          </w:tcPr>
          <w:p w14:paraId="72C39423" w14:textId="77777777" w:rsidR="008473B6" w:rsidRPr="005567F1" w:rsidRDefault="008473B6" w:rsidP="008473B6">
            <w:pPr>
              <w:jc w:val="center"/>
            </w:pPr>
          </w:p>
        </w:tc>
      </w:tr>
      <w:tr w:rsidR="008473B6" w:rsidRPr="005567F1" w14:paraId="25D85C7A" w14:textId="77777777" w:rsidTr="00504A73">
        <w:trPr>
          <w:jc w:val="center"/>
        </w:trPr>
        <w:tc>
          <w:tcPr>
            <w:tcW w:w="1703" w:type="dxa"/>
            <w:tcBorders>
              <w:top w:val="nil"/>
              <w:left w:val="single" w:sz="4" w:space="0" w:color="auto"/>
              <w:bottom w:val="nil"/>
              <w:right w:val="nil"/>
            </w:tcBorders>
          </w:tcPr>
          <w:p w14:paraId="1178E777" w14:textId="14FD260A" w:rsidR="008473B6" w:rsidRPr="008473B6" w:rsidRDefault="008473B6" w:rsidP="00EB0997">
            <w:pPr>
              <w:spacing w:after="240"/>
            </w:pPr>
            <w:r w:rsidRPr="008473B6">
              <w:t>-61-05-02</w:t>
            </w:r>
          </w:p>
        </w:tc>
        <w:tc>
          <w:tcPr>
            <w:tcW w:w="2521" w:type="dxa"/>
            <w:gridSpan w:val="2"/>
            <w:tcBorders>
              <w:top w:val="nil"/>
              <w:left w:val="nil"/>
              <w:bottom w:val="nil"/>
              <w:right w:val="single" w:sz="4" w:space="0" w:color="auto"/>
            </w:tcBorders>
          </w:tcPr>
          <w:p w14:paraId="66546FBC" w14:textId="4EA91843" w:rsidR="008473B6" w:rsidRPr="008473B6" w:rsidRDefault="008473B6" w:rsidP="00EB0997">
            <w:pPr>
              <w:spacing w:after="240"/>
            </w:pPr>
            <w:r w:rsidRPr="008473B6">
              <w:t>Switch Lights</w:t>
            </w:r>
          </w:p>
        </w:tc>
        <w:tc>
          <w:tcPr>
            <w:tcW w:w="495" w:type="dxa"/>
            <w:tcBorders>
              <w:top w:val="nil"/>
              <w:left w:val="single" w:sz="4" w:space="0" w:color="auto"/>
              <w:bottom w:val="nil"/>
              <w:right w:val="single" w:sz="4" w:space="0" w:color="auto"/>
            </w:tcBorders>
            <w:tcMar>
              <w:left w:w="29" w:type="dxa"/>
              <w:right w:w="29" w:type="dxa"/>
            </w:tcMar>
          </w:tcPr>
          <w:p w14:paraId="504F5F48" w14:textId="481498E2" w:rsidR="008473B6" w:rsidRPr="008473B6" w:rsidRDefault="008473B6" w:rsidP="00EB0997">
            <w:pPr>
              <w:spacing w:after="240"/>
              <w:jc w:val="center"/>
            </w:pPr>
            <w:r w:rsidRPr="008473B6">
              <w:t>C</w:t>
            </w:r>
          </w:p>
        </w:tc>
        <w:tc>
          <w:tcPr>
            <w:tcW w:w="495" w:type="dxa"/>
            <w:tcBorders>
              <w:top w:val="nil"/>
              <w:left w:val="single" w:sz="4" w:space="0" w:color="auto"/>
              <w:bottom w:val="nil"/>
              <w:right w:val="single" w:sz="4" w:space="0" w:color="auto"/>
            </w:tcBorders>
            <w:tcMar>
              <w:left w:w="29" w:type="dxa"/>
              <w:right w:w="29" w:type="dxa"/>
            </w:tcMar>
          </w:tcPr>
          <w:p w14:paraId="10071AC9" w14:textId="5939E812" w:rsidR="008473B6" w:rsidRPr="008473B6" w:rsidRDefault="008473B6" w:rsidP="00EB0997">
            <w:pPr>
              <w:spacing w:after="240"/>
              <w:jc w:val="center"/>
            </w:pPr>
            <w:r w:rsidRPr="008473B6">
              <w:t>24</w:t>
            </w:r>
          </w:p>
        </w:tc>
        <w:tc>
          <w:tcPr>
            <w:tcW w:w="495" w:type="dxa"/>
            <w:tcBorders>
              <w:top w:val="nil"/>
              <w:left w:val="single" w:sz="4" w:space="0" w:color="auto"/>
              <w:bottom w:val="nil"/>
              <w:right w:val="single" w:sz="4" w:space="0" w:color="auto"/>
            </w:tcBorders>
            <w:tcMar>
              <w:left w:w="29" w:type="dxa"/>
              <w:right w:w="29" w:type="dxa"/>
            </w:tcMar>
          </w:tcPr>
          <w:p w14:paraId="7B9B4B63" w14:textId="1D88EFCE" w:rsidR="008473B6" w:rsidRPr="008473B6" w:rsidRDefault="008473B6" w:rsidP="00EB0997">
            <w:pPr>
              <w:spacing w:after="240"/>
              <w:jc w:val="center"/>
            </w:pPr>
            <w:r w:rsidRPr="008473B6">
              <w:t>0</w:t>
            </w:r>
          </w:p>
        </w:tc>
        <w:tc>
          <w:tcPr>
            <w:tcW w:w="3743" w:type="dxa"/>
            <w:tcBorders>
              <w:top w:val="nil"/>
              <w:left w:val="single" w:sz="4" w:space="0" w:color="auto"/>
              <w:bottom w:val="nil"/>
              <w:right w:val="nil"/>
            </w:tcBorders>
          </w:tcPr>
          <w:p w14:paraId="0FA801EA" w14:textId="77777777" w:rsidR="008473B6" w:rsidRPr="008473B6" w:rsidRDefault="008473B6" w:rsidP="00EB0997">
            <w:pPr>
              <w:spacing w:after="240"/>
            </w:pPr>
          </w:p>
        </w:tc>
        <w:tc>
          <w:tcPr>
            <w:tcW w:w="628" w:type="dxa"/>
            <w:tcBorders>
              <w:top w:val="nil"/>
              <w:left w:val="nil"/>
              <w:bottom w:val="nil"/>
            </w:tcBorders>
          </w:tcPr>
          <w:p w14:paraId="3B5E25AE" w14:textId="77777777" w:rsidR="008473B6" w:rsidRPr="005567F1" w:rsidRDefault="008473B6" w:rsidP="008473B6">
            <w:pPr>
              <w:jc w:val="center"/>
            </w:pPr>
          </w:p>
        </w:tc>
      </w:tr>
      <w:tr w:rsidR="008473B6" w:rsidRPr="005567F1" w14:paraId="16F7A941" w14:textId="77777777" w:rsidTr="00504A73">
        <w:trPr>
          <w:jc w:val="center"/>
        </w:trPr>
        <w:tc>
          <w:tcPr>
            <w:tcW w:w="1703" w:type="dxa"/>
            <w:tcBorders>
              <w:top w:val="nil"/>
              <w:left w:val="single" w:sz="4" w:space="0" w:color="auto"/>
              <w:bottom w:val="nil"/>
              <w:right w:val="nil"/>
            </w:tcBorders>
          </w:tcPr>
          <w:p w14:paraId="78608D1B" w14:textId="29646F94" w:rsidR="008473B6" w:rsidRPr="008473B6" w:rsidRDefault="008473B6" w:rsidP="00EB0997">
            <w:pPr>
              <w:spacing w:after="240"/>
            </w:pPr>
            <w:r w:rsidRPr="008473B6">
              <w:t>-61-06</w:t>
            </w:r>
          </w:p>
        </w:tc>
        <w:tc>
          <w:tcPr>
            <w:tcW w:w="2521" w:type="dxa"/>
            <w:gridSpan w:val="2"/>
            <w:tcBorders>
              <w:top w:val="nil"/>
              <w:left w:val="nil"/>
              <w:bottom w:val="nil"/>
              <w:right w:val="single" w:sz="4" w:space="0" w:color="auto"/>
            </w:tcBorders>
          </w:tcPr>
          <w:p w14:paraId="2B124E61" w14:textId="0D194E05" w:rsidR="008473B6" w:rsidRPr="008473B6" w:rsidRDefault="008473B6" w:rsidP="00EB0997">
            <w:pPr>
              <w:spacing w:after="240"/>
            </w:pPr>
            <w:r w:rsidRPr="008473B6">
              <w:t>PFD/MFD Selector Switches</w:t>
            </w:r>
          </w:p>
        </w:tc>
        <w:tc>
          <w:tcPr>
            <w:tcW w:w="495" w:type="dxa"/>
            <w:tcBorders>
              <w:top w:val="nil"/>
              <w:left w:val="single" w:sz="4" w:space="0" w:color="auto"/>
              <w:bottom w:val="nil"/>
              <w:right w:val="single" w:sz="4" w:space="0" w:color="auto"/>
            </w:tcBorders>
            <w:tcMar>
              <w:left w:w="29" w:type="dxa"/>
              <w:right w:w="29" w:type="dxa"/>
            </w:tcMar>
          </w:tcPr>
          <w:p w14:paraId="7855A598" w14:textId="77777777" w:rsidR="008473B6" w:rsidRPr="008473B6" w:rsidRDefault="008473B6" w:rsidP="00EB0997">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08BEA791" w14:textId="77777777" w:rsidR="008473B6" w:rsidRPr="008473B6" w:rsidRDefault="008473B6" w:rsidP="00EB0997">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152F1628" w14:textId="77777777" w:rsidR="008473B6" w:rsidRPr="008473B6" w:rsidRDefault="008473B6" w:rsidP="00EB0997">
            <w:pPr>
              <w:spacing w:after="240"/>
              <w:jc w:val="center"/>
            </w:pPr>
          </w:p>
        </w:tc>
        <w:tc>
          <w:tcPr>
            <w:tcW w:w="3743" w:type="dxa"/>
            <w:tcBorders>
              <w:top w:val="nil"/>
              <w:left w:val="single" w:sz="4" w:space="0" w:color="auto"/>
              <w:bottom w:val="nil"/>
              <w:right w:val="nil"/>
            </w:tcBorders>
          </w:tcPr>
          <w:p w14:paraId="4A71C403" w14:textId="77777777" w:rsidR="008473B6" w:rsidRPr="008473B6" w:rsidRDefault="008473B6" w:rsidP="00EB0997">
            <w:pPr>
              <w:spacing w:after="240"/>
            </w:pPr>
          </w:p>
        </w:tc>
        <w:tc>
          <w:tcPr>
            <w:tcW w:w="628" w:type="dxa"/>
            <w:tcBorders>
              <w:top w:val="nil"/>
              <w:left w:val="nil"/>
              <w:bottom w:val="nil"/>
            </w:tcBorders>
          </w:tcPr>
          <w:p w14:paraId="09798BDF" w14:textId="77777777" w:rsidR="008473B6" w:rsidRPr="005567F1" w:rsidRDefault="008473B6" w:rsidP="008473B6">
            <w:pPr>
              <w:jc w:val="center"/>
            </w:pPr>
          </w:p>
        </w:tc>
      </w:tr>
      <w:tr w:rsidR="008473B6" w:rsidRPr="005567F1" w14:paraId="2114364D" w14:textId="77777777" w:rsidTr="00504A73">
        <w:trPr>
          <w:jc w:val="center"/>
        </w:trPr>
        <w:tc>
          <w:tcPr>
            <w:tcW w:w="1703" w:type="dxa"/>
            <w:tcBorders>
              <w:top w:val="nil"/>
              <w:left w:val="single" w:sz="4" w:space="0" w:color="auto"/>
              <w:bottom w:val="nil"/>
              <w:right w:val="nil"/>
            </w:tcBorders>
          </w:tcPr>
          <w:p w14:paraId="3624E1C7" w14:textId="1ED2D3B6" w:rsidR="008473B6" w:rsidRPr="008473B6" w:rsidRDefault="008473B6" w:rsidP="00EB0997">
            <w:pPr>
              <w:spacing w:after="240"/>
            </w:pPr>
            <w:r w:rsidRPr="008473B6">
              <w:t>-61-06-01</w:t>
            </w:r>
          </w:p>
        </w:tc>
        <w:tc>
          <w:tcPr>
            <w:tcW w:w="2521" w:type="dxa"/>
            <w:gridSpan w:val="2"/>
            <w:tcBorders>
              <w:top w:val="nil"/>
              <w:left w:val="nil"/>
              <w:bottom w:val="nil"/>
              <w:right w:val="single" w:sz="4" w:space="0" w:color="auto"/>
            </w:tcBorders>
          </w:tcPr>
          <w:p w14:paraId="3FF66DDA" w14:textId="1910A1F2" w:rsidR="008473B6" w:rsidRPr="008473B6" w:rsidRDefault="008473B6" w:rsidP="00EB0997">
            <w:pPr>
              <w:spacing w:after="240"/>
            </w:pPr>
            <w:r w:rsidRPr="008473B6">
              <w:t>OUTBD Position</w:t>
            </w:r>
          </w:p>
        </w:tc>
        <w:tc>
          <w:tcPr>
            <w:tcW w:w="495" w:type="dxa"/>
            <w:tcBorders>
              <w:top w:val="nil"/>
              <w:left w:val="single" w:sz="4" w:space="0" w:color="auto"/>
              <w:bottom w:val="nil"/>
              <w:right w:val="single" w:sz="4" w:space="0" w:color="auto"/>
            </w:tcBorders>
            <w:tcMar>
              <w:left w:w="29" w:type="dxa"/>
              <w:right w:w="29" w:type="dxa"/>
            </w:tcMar>
          </w:tcPr>
          <w:p w14:paraId="6BE126E0" w14:textId="2E217690" w:rsidR="008473B6" w:rsidRPr="008473B6" w:rsidRDefault="008473B6" w:rsidP="00EB0997">
            <w:pPr>
              <w:spacing w:after="240"/>
              <w:jc w:val="center"/>
            </w:pPr>
            <w:r w:rsidRPr="008473B6">
              <w:t>C</w:t>
            </w:r>
          </w:p>
        </w:tc>
        <w:tc>
          <w:tcPr>
            <w:tcW w:w="495" w:type="dxa"/>
            <w:tcBorders>
              <w:top w:val="nil"/>
              <w:left w:val="single" w:sz="4" w:space="0" w:color="auto"/>
              <w:bottom w:val="nil"/>
              <w:right w:val="single" w:sz="4" w:space="0" w:color="auto"/>
            </w:tcBorders>
            <w:tcMar>
              <w:left w:w="29" w:type="dxa"/>
              <w:right w:w="29" w:type="dxa"/>
            </w:tcMar>
          </w:tcPr>
          <w:p w14:paraId="379D41AF" w14:textId="54CE4E40" w:rsidR="008473B6" w:rsidRPr="008473B6" w:rsidRDefault="008473B6" w:rsidP="00EB0997">
            <w:pPr>
              <w:spacing w:after="240"/>
              <w:jc w:val="center"/>
            </w:pPr>
            <w:r w:rsidRPr="008473B6">
              <w:t>2</w:t>
            </w:r>
          </w:p>
        </w:tc>
        <w:tc>
          <w:tcPr>
            <w:tcW w:w="495" w:type="dxa"/>
            <w:tcBorders>
              <w:top w:val="nil"/>
              <w:left w:val="single" w:sz="4" w:space="0" w:color="auto"/>
              <w:bottom w:val="nil"/>
              <w:right w:val="single" w:sz="4" w:space="0" w:color="auto"/>
            </w:tcBorders>
            <w:tcMar>
              <w:left w:w="29" w:type="dxa"/>
              <w:right w:w="29" w:type="dxa"/>
            </w:tcMar>
          </w:tcPr>
          <w:p w14:paraId="26ED960A" w14:textId="099CC239" w:rsidR="008473B6" w:rsidRPr="008473B6" w:rsidRDefault="008473B6" w:rsidP="00EB0997">
            <w:pPr>
              <w:spacing w:after="240"/>
              <w:jc w:val="center"/>
            </w:pPr>
            <w:r w:rsidRPr="008473B6">
              <w:t>1</w:t>
            </w:r>
          </w:p>
        </w:tc>
        <w:tc>
          <w:tcPr>
            <w:tcW w:w="3743" w:type="dxa"/>
            <w:tcBorders>
              <w:top w:val="nil"/>
              <w:left w:val="single" w:sz="4" w:space="0" w:color="auto"/>
              <w:bottom w:val="nil"/>
              <w:right w:val="nil"/>
            </w:tcBorders>
          </w:tcPr>
          <w:p w14:paraId="5DD3B76F" w14:textId="77777777" w:rsidR="008473B6" w:rsidRPr="008473B6" w:rsidRDefault="008473B6" w:rsidP="00EB0997">
            <w:pPr>
              <w:pStyle w:val="MMELTableBody"/>
              <w:ind w:right="-144"/>
              <w:jc w:val="left"/>
              <w:rPr>
                <w:b w:val="0"/>
              </w:rPr>
            </w:pPr>
            <w:r w:rsidRPr="008473B6">
              <w:rPr>
                <w:b w:val="0"/>
              </w:rPr>
              <w:t>(M) One may be inoperative provided:</w:t>
            </w:r>
          </w:p>
          <w:p w14:paraId="1E30F60B" w14:textId="77777777" w:rsidR="008473B6" w:rsidRPr="008473B6" w:rsidRDefault="008473B6" w:rsidP="00281899">
            <w:pPr>
              <w:numPr>
                <w:ilvl w:val="0"/>
                <w:numId w:val="507"/>
              </w:numPr>
            </w:pPr>
            <w:r w:rsidRPr="008473B6">
              <w:t>Opposite switch is verified to operate normally,</w:t>
            </w:r>
          </w:p>
          <w:p w14:paraId="1A1A6A74" w14:textId="77777777" w:rsidR="008473B6" w:rsidRDefault="008473B6" w:rsidP="00281899">
            <w:pPr>
              <w:numPr>
                <w:ilvl w:val="0"/>
                <w:numId w:val="507"/>
              </w:numPr>
            </w:pPr>
            <w:r w:rsidRPr="008473B6">
              <w:t>Associated selector switch remains in NORM position, and</w:t>
            </w:r>
          </w:p>
          <w:p w14:paraId="03A1D1B5" w14:textId="0272A748" w:rsidR="008473B6" w:rsidRPr="008473B6" w:rsidRDefault="008473B6" w:rsidP="00281899">
            <w:pPr>
              <w:numPr>
                <w:ilvl w:val="0"/>
                <w:numId w:val="507"/>
              </w:numPr>
              <w:spacing w:after="240"/>
            </w:pPr>
            <w:r w:rsidRPr="00D9720C">
              <w:t>Display unit</w:t>
            </w:r>
            <w:r w:rsidRPr="008473B6">
              <w:t>s operate normally.</w:t>
            </w:r>
          </w:p>
        </w:tc>
        <w:tc>
          <w:tcPr>
            <w:tcW w:w="628" w:type="dxa"/>
            <w:tcBorders>
              <w:top w:val="nil"/>
              <w:left w:val="nil"/>
              <w:bottom w:val="nil"/>
            </w:tcBorders>
          </w:tcPr>
          <w:p w14:paraId="71F6B896" w14:textId="77777777" w:rsidR="008473B6" w:rsidRPr="005567F1" w:rsidRDefault="008473B6" w:rsidP="008473B6">
            <w:pPr>
              <w:jc w:val="center"/>
            </w:pPr>
          </w:p>
        </w:tc>
      </w:tr>
      <w:tr w:rsidR="008473B6" w:rsidRPr="005567F1" w14:paraId="1DF2C0FF" w14:textId="77777777" w:rsidTr="00504A73">
        <w:trPr>
          <w:jc w:val="center"/>
        </w:trPr>
        <w:tc>
          <w:tcPr>
            <w:tcW w:w="1703" w:type="dxa"/>
            <w:tcBorders>
              <w:top w:val="nil"/>
              <w:left w:val="single" w:sz="4" w:space="0" w:color="auto"/>
              <w:bottom w:val="nil"/>
              <w:right w:val="nil"/>
            </w:tcBorders>
          </w:tcPr>
          <w:p w14:paraId="1F73D95A" w14:textId="2C602C61" w:rsidR="008473B6" w:rsidRPr="008473B6" w:rsidRDefault="008473B6" w:rsidP="00EB0997">
            <w:pPr>
              <w:spacing w:after="240"/>
            </w:pPr>
            <w:r w:rsidRPr="008473B6">
              <w:t>-61-06-02</w:t>
            </w:r>
          </w:p>
        </w:tc>
        <w:tc>
          <w:tcPr>
            <w:tcW w:w="2521" w:type="dxa"/>
            <w:gridSpan w:val="2"/>
            <w:tcBorders>
              <w:top w:val="nil"/>
              <w:left w:val="nil"/>
              <w:bottom w:val="nil"/>
              <w:right w:val="single" w:sz="4" w:space="0" w:color="auto"/>
            </w:tcBorders>
          </w:tcPr>
          <w:p w14:paraId="3A662012" w14:textId="00935F88" w:rsidR="008473B6" w:rsidRPr="008473B6" w:rsidRDefault="008473B6" w:rsidP="00EB0997">
            <w:pPr>
              <w:spacing w:after="240"/>
            </w:pPr>
            <w:r w:rsidRPr="008473B6">
              <w:t>INBD Position</w:t>
            </w:r>
          </w:p>
        </w:tc>
        <w:tc>
          <w:tcPr>
            <w:tcW w:w="495" w:type="dxa"/>
            <w:tcBorders>
              <w:top w:val="nil"/>
              <w:left w:val="single" w:sz="4" w:space="0" w:color="auto"/>
              <w:bottom w:val="nil"/>
              <w:right w:val="single" w:sz="4" w:space="0" w:color="auto"/>
            </w:tcBorders>
            <w:tcMar>
              <w:left w:w="29" w:type="dxa"/>
              <w:right w:w="29" w:type="dxa"/>
            </w:tcMar>
          </w:tcPr>
          <w:p w14:paraId="7AE92C3A" w14:textId="30C4932A" w:rsidR="008473B6" w:rsidRPr="008473B6" w:rsidRDefault="008473B6" w:rsidP="00EB0997">
            <w:pPr>
              <w:spacing w:after="240"/>
              <w:jc w:val="center"/>
            </w:pPr>
            <w:r w:rsidRPr="008473B6">
              <w:t>C</w:t>
            </w:r>
          </w:p>
        </w:tc>
        <w:tc>
          <w:tcPr>
            <w:tcW w:w="495" w:type="dxa"/>
            <w:tcBorders>
              <w:top w:val="nil"/>
              <w:left w:val="single" w:sz="4" w:space="0" w:color="auto"/>
              <w:bottom w:val="nil"/>
              <w:right w:val="single" w:sz="4" w:space="0" w:color="auto"/>
            </w:tcBorders>
            <w:tcMar>
              <w:left w:w="29" w:type="dxa"/>
              <w:right w:w="29" w:type="dxa"/>
            </w:tcMar>
          </w:tcPr>
          <w:p w14:paraId="5E52972B" w14:textId="004E72ED" w:rsidR="008473B6" w:rsidRPr="008473B6" w:rsidRDefault="008473B6" w:rsidP="00EB0997">
            <w:pPr>
              <w:spacing w:after="240"/>
              <w:jc w:val="center"/>
            </w:pPr>
            <w:r w:rsidRPr="008473B6">
              <w:t>2</w:t>
            </w:r>
          </w:p>
        </w:tc>
        <w:tc>
          <w:tcPr>
            <w:tcW w:w="495" w:type="dxa"/>
            <w:tcBorders>
              <w:top w:val="nil"/>
              <w:left w:val="single" w:sz="4" w:space="0" w:color="auto"/>
              <w:bottom w:val="nil"/>
              <w:right w:val="single" w:sz="4" w:space="0" w:color="auto"/>
            </w:tcBorders>
            <w:tcMar>
              <w:left w:w="29" w:type="dxa"/>
              <w:right w:w="29" w:type="dxa"/>
            </w:tcMar>
          </w:tcPr>
          <w:p w14:paraId="217E2E41" w14:textId="5C9BA3B5" w:rsidR="008473B6" w:rsidRPr="008473B6" w:rsidRDefault="008473B6" w:rsidP="00EB0997">
            <w:pPr>
              <w:spacing w:after="240"/>
              <w:jc w:val="center"/>
            </w:pPr>
            <w:r w:rsidRPr="008473B6">
              <w:t>1</w:t>
            </w:r>
          </w:p>
        </w:tc>
        <w:tc>
          <w:tcPr>
            <w:tcW w:w="3743" w:type="dxa"/>
            <w:tcBorders>
              <w:top w:val="nil"/>
              <w:left w:val="single" w:sz="4" w:space="0" w:color="auto"/>
              <w:bottom w:val="nil"/>
              <w:right w:val="nil"/>
            </w:tcBorders>
          </w:tcPr>
          <w:p w14:paraId="59E44263" w14:textId="77777777" w:rsidR="008473B6" w:rsidRPr="008473B6" w:rsidRDefault="008473B6" w:rsidP="00EB0997">
            <w:pPr>
              <w:pStyle w:val="MMELTableBody"/>
              <w:ind w:right="-144"/>
              <w:jc w:val="left"/>
              <w:rPr>
                <w:b w:val="0"/>
              </w:rPr>
            </w:pPr>
            <w:r w:rsidRPr="008473B6">
              <w:rPr>
                <w:b w:val="0"/>
              </w:rPr>
              <w:t>(M) One may be inoperative provided:</w:t>
            </w:r>
          </w:p>
          <w:p w14:paraId="24D3C887" w14:textId="77777777" w:rsidR="008473B6" w:rsidRPr="008473B6" w:rsidRDefault="008473B6" w:rsidP="00281899">
            <w:pPr>
              <w:numPr>
                <w:ilvl w:val="0"/>
                <w:numId w:val="508"/>
              </w:numPr>
            </w:pPr>
            <w:r w:rsidRPr="008473B6">
              <w:t>Opposite switch is verified to operate normally,</w:t>
            </w:r>
          </w:p>
          <w:p w14:paraId="181BB115" w14:textId="77777777" w:rsidR="008473B6" w:rsidRDefault="008473B6" w:rsidP="00281899">
            <w:pPr>
              <w:numPr>
                <w:ilvl w:val="0"/>
                <w:numId w:val="508"/>
              </w:numPr>
            </w:pPr>
            <w:r w:rsidRPr="008473B6">
              <w:t>Associated selector switch remains in NORM position, and</w:t>
            </w:r>
          </w:p>
          <w:p w14:paraId="00C14118" w14:textId="7965330E" w:rsidR="008473B6" w:rsidRPr="008473B6" w:rsidRDefault="008473B6" w:rsidP="00281899">
            <w:pPr>
              <w:numPr>
                <w:ilvl w:val="0"/>
                <w:numId w:val="508"/>
              </w:numPr>
              <w:spacing w:after="240"/>
            </w:pPr>
            <w:r w:rsidRPr="00D9720C">
              <w:t>Display unit</w:t>
            </w:r>
            <w:r w:rsidRPr="008473B6">
              <w:t>s operate normally.</w:t>
            </w:r>
          </w:p>
        </w:tc>
        <w:tc>
          <w:tcPr>
            <w:tcW w:w="628" w:type="dxa"/>
            <w:tcBorders>
              <w:top w:val="nil"/>
              <w:left w:val="nil"/>
              <w:bottom w:val="nil"/>
            </w:tcBorders>
          </w:tcPr>
          <w:p w14:paraId="10EAE228" w14:textId="77777777" w:rsidR="008473B6" w:rsidRPr="005567F1" w:rsidRDefault="008473B6" w:rsidP="008473B6">
            <w:pPr>
              <w:jc w:val="center"/>
            </w:pPr>
          </w:p>
        </w:tc>
      </w:tr>
      <w:tr w:rsidR="008473B6" w:rsidRPr="005567F1" w14:paraId="4647F1C9" w14:textId="77777777" w:rsidTr="00504A73">
        <w:trPr>
          <w:jc w:val="center"/>
        </w:trPr>
        <w:tc>
          <w:tcPr>
            <w:tcW w:w="1703" w:type="dxa"/>
            <w:tcBorders>
              <w:top w:val="nil"/>
              <w:left w:val="single" w:sz="4" w:space="0" w:color="auto"/>
              <w:bottom w:val="nil"/>
              <w:right w:val="nil"/>
            </w:tcBorders>
          </w:tcPr>
          <w:p w14:paraId="04E2B8EA" w14:textId="4FFAEFD5" w:rsidR="008473B6" w:rsidRPr="008473B6" w:rsidRDefault="008473B6" w:rsidP="00EB0997">
            <w:pPr>
              <w:spacing w:after="240"/>
            </w:pPr>
            <w:r w:rsidRPr="008473B6">
              <w:t>-61-06-03</w:t>
            </w:r>
          </w:p>
        </w:tc>
        <w:tc>
          <w:tcPr>
            <w:tcW w:w="2521" w:type="dxa"/>
            <w:gridSpan w:val="2"/>
            <w:tcBorders>
              <w:top w:val="nil"/>
              <w:left w:val="nil"/>
              <w:bottom w:val="nil"/>
              <w:right w:val="single" w:sz="4" w:space="0" w:color="auto"/>
            </w:tcBorders>
          </w:tcPr>
          <w:p w14:paraId="08DCA2AB" w14:textId="68CF9F09" w:rsidR="008473B6" w:rsidRPr="008473B6" w:rsidRDefault="008473B6" w:rsidP="00EB0997">
            <w:pPr>
              <w:spacing w:after="240"/>
            </w:pPr>
            <w:r w:rsidRPr="008473B6">
              <w:t>Left NORM Position</w:t>
            </w:r>
          </w:p>
        </w:tc>
        <w:tc>
          <w:tcPr>
            <w:tcW w:w="495" w:type="dxa"/>
            <w:tcBorders>
              <w:top w:val="nil"/>
              <w:left w:val="single" w:sz="4" w:space="0" w:color="auto"/>
              <w:bottom w:val="nil"/>
              <w:right w:val="single" w:sz="4" w:space="0" w:color="auto"/>
            </w:tcBorders>
            <w:tcMar>
              <w:left w:w="29" w:type="dxa"/>
              <w:right w:w="29" w:type="dxa"/>
            </w:tcMar>
          </w:tcPr>
          <w:p w14:paraId="1359380D" w14:textId="77777777" w:rsidR="008473B6" w:rsidRPr="008473B6" w:rsidRDefault="008473B6" w:rsidP="00EB0997">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60C81636" w14:textId="77777777" w:rsidR="008473B6" w:rsidRPr="008473B6" w:rsidRDefault="008473B6" w:rsidP="00EB0997">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770902BF" w14:textId="77777777" w:rsidR="008473B6" w:rsidRPr="008473B6" w:rsidRDefault="008473B6" w:rsidP="00EB0997">
            <w:pPr>
              <w:spacing w:after="240"/>
              <w:jc w:val="center"/>
            </w:pPr>
          </w:p>
        </w:tc>
        <w:tc>
          <w:tcPr>
            <w:tcW w:w="3743" w:type="dxa"/>
            <w:tcBorders>
              <w:top w:val="nil"/>
              <w:left w:val="single" w:sz="4" w:space="0" w:color="auto"/>
              <w:bottom w:val="nil"/>
              <w:right w:val="nil"/>
            </w:tcBorders>
          </w:tcPr>
          <w:p w14:paraId="2FBB5BEA" w14:textId="77777777" w:rsidR="008473B6" w:rsidRPr="008473B6" w:rsidRDefault="008473B6" w:rsidP="00EB0997">
            <w:pPr>
              <w:spacing w:after="240"/>
            </w:pPr>
          </w:p>
        </w:tc>
        <w:tc>
          <w:tcPr>
            <w:tcW w:w="628" w:type="dxa"/>
            <w:tcBorders>
              <w:top w:val="nil"/>
              <w:left w:val="nil"/>
              <w:bottom w:val="nil"/>
            </w:tcBorders>
          </w:tcPr>
          <w:p w14:paraId="41C1E3AB" w14:textId="77777777" w:rsidR="008473B6" w:rsidRPr="005567F1" w:rsidRDefault="008473B6" w:rsidP="008473B6">
            <w:pPr>
              <w:jc w:val="center"/>
            </w:pPr>
          </w:p>
        </w:tc>
      </w:tr>
      <w:tr w:rsidR="008473B6" w:rsidRPr="005567F1" w14:paraId="76BD9647" w14:textId="77777777" w:rsidTr="00504A73">
        <w:trPr>
          <w:jc w:val="center"/>
        </w:trPr>
        <w:tc>
          <w:tcPr>
            <w:tcW w:w="1703" w:type="dxa"/>
            <w:tcBorders>
              <w:top w:val="nil"/>
              <w:left w:val="single" w:sz="4" w:space="0" w:color="auto"/>
              <w:bottom w:val="nil"/>
              <w:right w:val="nil"/>
            </w:tcBorders>
          </w:tcPr>
          <w:p w14:paraId="51137D9E" w14:textId="00150240" w:rsidR="008473B6" w:rsidRPr="008473B6" w:rsidRDefault="008473B6" w:rsidP="00EB0997">
            <w:pPr>
              <w:spacing w:after="240"/>
            </w:pPr>
            <w:r w:rsidRPr="008473B6">
              <w:t>-61-06-03A</w:t>
            </w:r>
          </w:p>
        </w:tc>
        <w:tc>
          <w:tcPr>
            <w:tcW w:w="2521" w:type="dxa"/>
            <w:gridSpan w:val="2"/>
            <w:tcBorders>
              <w:top w:val="nil"/>
              <w:left w:val="nil"/>
              <w:bottom w:val="nil"/>
              <w:right w:val="single" w:sz="4" w:space="0" w:color="auto"/>
            </w:tcBorders>
          </w:tcPr>
          <w:p w14:paraId="73C6E8D1" w14:textId="77777777" w:rsidR="008473B6" w:rsidRPr="008473B6" w:rsidRDefault="008473B6" w:rsidP="00EB0997">
            <w:pPr>
              <w:spacing w:after="240"/>
            </w:pPr>
          </w:p>
        </w:tc>
        <w:tc>
          <w:tcPr>
            <w:tcW w:w="495" w:type="dxa"/>
            <w:tcBorders>
              <w:top w:val="nil"/>
              <w:left w:val="single" w:sz="4" w:space="0" w:color="auto"/>
              <w:bottom w:val="nil"/>
              <w:right w:val="single" w:sz="4" w:space="0" w:color="auto"/>
            </w:tcBorders>
            <w:tcMar>
              <w:left w:w="29" w:type="dxa"/>
              <w:right w:w="29" w:type="dxa"/>
            </w:tcMar>
          </w:tcPr>
          <w:p w14:paraId="30DE92A3" w14:textId="41040CE5" w:rsidR="008473B6" w:rsidRPr="008473B6" w:rsidRDefault="008473B6" w:rsidP="00EB0997">
            <w:pPr>
              <w:spacing w:after="240"/>
              <w:jc w:val="center"/>
            </w:pPr>
            <w:r w:rsidRPr="008473B6">
              <w:t>B</w:t>
            </w:r>
          </w:p>
        </w:tc>
        <w:tc>
          <w:tcPr>
            <w:tcW w:w="495" w:type="dxa"/>
            <w:tcBorders>
              <w:top w:val="nil"/>
              <w:left w:val="single" w:sz="4" w:space="0" w:color="auto"/>
              <w:bottom w:val="nil"/>
              <w:right w:val="single" w:sz="4" w:space="0" w:color="auto"/>
            </w:tcBorders>
            <w:tcMar>
              <w:left w:w="29" w:type="dxa"/>
              <w:right w:w="29" w:type="dxa"/>
            </w:tcMar>
          </w:tcPr>
          <w:p w14:paraId="65AC42AA" w14:textId="536F7725" w:rsidR="008473B6" w:rsidRPr="008473B6" w:rsidRDefault="008473B6" w:rsidP="00EB0997">
            <w:pPr>
              <w:spacing w:after="240"/>
              <w:jc w:val="center"/>
            </w:pPr>
            <w:r w:rsidRPr="008473B6">
              <w:t>1</w:t>
            </w:r>
          </w:p>
        </w:tc>
        <w:tc>
          <w:tcPr>
            <w:tcW w:w="495" w:type="dxa"/>
            <w:tcBorders>
              <w:top w:val="nil"/>
              <w:left w:val="single" w:sz="4" w:space="0" w:color="auto"/>
              <w:bottom w:val="nil"/>
              <w:right w:val="single" w:sz="4" w:space="0" w:color="auto"/>
            </w:tcBorders>
            <w:tcMar>
              <w:left w:w="29" w:type="dxa"/>
              <w:right w:w="29" w:type="dxa"/>
            </w:tcMar>
          </w:tcPr>
          <w:p w14:paraId="1C867097" w14:textId="763AB8A1" w:rsidR="008473B6" w:rsidRPr="008473B6" w:rsidRDefault="008473B6" w:rsidP="00EB0997">
            <w:pPr>
              <w:spacing w:after="240"/>
              <w:jc w:val="center"/>
            </w:pPr>
            <w:r w:rsidRPr="008473B6">
              <w:t>0</w:t>
            </w:r>
          </w:p>
        </w:tc>
        <w:tc>
          <w:tcPr>
            <w:tcW w:w="3743" w:type="dxa"/>
            <w:tcBorders>
              <w:top w:val="nil"/>
              <w:left w:val="single" w:sz="4" w:space="0" w:color="auto"/>
              <w:bottom w:val="nil"/>
              <w:right w:val="nil"/>
            </w:tcBorders>
          </w:tcPr>
          <w:p w14:paraId="6C9A1BDB" w14:textId="45C9F1CC" w:rsidR="008473B6" w:rsidRPr="008473B6" w:rsidRDefault="008473B6" w:rsidP="00EB0997">
            <w:pPr>
              <w:spacing w:after="240"/>
            </w:pPr>
            <w:r w:rsidRPr="008473B6">
              <w:t xml:space="preserve">May be inoperative with associated selector switch in OUTBD position provided left inboard </w:t>
            </w:r>
            <w:r w:rsidRPr="00D9720C">
              <w:t>display unit</w:t>
            </w:r>
            <w:r w:rsidRPr="008473B6">
              <w:t xml:space="preserve"> is considered inoperative.</w:t>
            </w:r>
          </w:p>
        </w:tc>
        <w:tc>
          <w:tcPr>
            <w:tcW w:w="628" w:type="dxa"/>
            <w:tcBorders>
              <w:top w:val="nil"/>
              <w:left w:val="nil"/>
              <w:bottom w:val="nil"/>
            </w:tcBorders>
          </w:tcPr>
          <w:p w14:paraId="6F2B99F1" w14:textId="77777777" w:rsidR="008473B6" w:rsidRPr="005567F1" w:rsidRDefault="008473B6" w:rsidP="008473B6">
            <w:pPr>
              <w:jc w:val="center"/>
            </w:pPr>
          </w:p>
        </w:tc>
      </w:tr>
      <w:tr w:rsidR="008473B6" w:rsidRPr="005567F1" w14:paraId="4A8359B5" w14:textId="77777777" w:rsidTr="008473B6">
        <w:trPr>
          <w:jc w:val="center"/>
        </w:trPr>
        <w:tc>
          <w:tcPr>
            <w:tcW w:w="1703" w:type="dxa"/>
            <w:tcBorders>
              <w:top w:val="nil"/>
              <w:left w:val="single" w:sz="4" w:space="0" w:color="auto"/>
              <w:bottom w:val="single" w:sz="4" w:space="0" w:color="auto"/>
              <w:right w:val="nil"/>
            </w:tcBorders>
          </w:tcPr>
          <w:p w14:paraId="623B1901" w14:textId="6F4DFBF1" w:rsidR="008473B6" w:rsidRPr="008473B6" w:rsidRDefault="008473B6" w:rsidP="00EB0997">
            <w:pPr>
              <w:spacing w:after="240"/>
            </w:pPr>
            <w:r w:rsidRPr="008473B6">
              <w:t>-61-06-03B</w:t>
            </w:r>
          </w:p>
        </w:tc>
        <w:tc>
          <w:tcPr>
            <w:tcW w:w="2521" w:type="dxa"/>
            <w:gridSpan w:val="2"/>
            <w:tcBorders>
              <w:top w:val="nil"/>
              <w:left w:val="nil"/>
              <w:bottom w:val="single" w:sz="4" w:space="0" w:color="auto"/>
              <w:right w:val="single" w:sz="4" w:space="0" w:color="auto"/>
            </w:tcBorders>
          </w:tcPr>
          <w:p w14:paraId="103B14E8" w14:textId="77777777" w:rsidR="008473B6" w:rsidRPr="008473B6" w:rsidRDefault="008473B6" w:rsidP="00EB0997">
            <w:pPr>
              <w:spacing w:after="240"/>
            </w:pPr>
          </w:p>
        </w:tc>
        <w:tc>
          <w:tcPr>
            <w:tcW w:w="495" w:type="dxa"/>
            <w:tcBorders>
              <w:top w:val="nil"/>
              <w:left w:val="single" w:sz="4" w:space="0" w:color="auto"/>
              <w:bottom w:val="single" w:sz="4" w:space="0" w:color="auto"/>
              <w:right w:val="single" w:sz="4" w:space="0" w:color="auto"/>
            </w:tcBorders>
            <w:tcMar>
              <w:left w:w="29" w:type="dxa"/>
              <w:right w:w="29" w:type="dxa"/>
            </w:tcMar>
          </w:tcPr>
          <w:p w14:paraId="459DBE14" w14:textId="1DC74EC7" w:rsidR="008473B6" w:rsidRPr="008473B6" w:rsidRDefault="008473B6" w:rsidP="00EB0997">
            <w:pPr>
              <w:spacing w:after="240"/>
              <w:jc w:val="center"/>
            </w:pPr>
            <w:r w:rsidRPr="008473B6">
              <w:t>B</w:t>
            </w:r>
          </w:p>
        </w:tc>
        <w:tc>
          <w:tcPr>
            <w:tcW w:w="495" w:type="dxa"/>
            <w:tcBorders>
              <w:top w:val="nil"/>
              <w:left w:val="single" w:sz="4" w:space="0" w:color="auto"/>
              <w:bottom w:val="single" w:sz="4" w:space="0" w:color="auto"/>
              <w:right w:val="single" w:sz="4" w:space="0" w:color="auto"/>
            </w:tcBorders>
            <w:tcMar>
              <w:left w:w="29" w:type="dxa"/>
              <w:right w:w="29" w:type="dxa"/>
            </w:tcMar>
          </w:tcPr>
          <w:p w14:paraId="4F91EF24" w14:textId="0225F673" w:rsidR="008473B6" w:rsidRPr="008473B6" w:rsidRDefault="008473B6" w:rsidP="00EB0997">
            <w:pPr>
              <w:spacing w:after="240"/>
              <w:jc w:val="center"/>
            </w:pPr>
            <w:r w:rsidRPr="008473B6">
              <w:t>1</w:t>
            </w:r>
          </w:p>
        </w:tc>
        <w:tc>
          <w:tcPr>
            <w:tcW w:w="495" w:type="dxa"/>
            <w:tcBorders>
              <w:top w:val="nil"/>
              <w:left w:val="single" w:sz="4" w:space="0" w:color="auto"/>
              <w:bottom w:val="single" w:sz="4" w:space="0" w:color="auto"/>
              <w:right w:val="single" w:sz="4" w:space="0" w:color="auto"/>
            </w:tcBorders>
            <w:tcMar>
              <w:left w:w="29" w:type="dxa"/>
              <w:right w:w="29" w:type="dxa"/>
            </w:tcMar>
          </w:tcPr>
          <w:p w14:paraId="2C9004CE" w14:textId="056C3834" w:rsidR="008473B6" w:rsidRPr="008473B6" w:rsidRDefault="008473B6" w:rsidP="00EB0997">
            <w:pPr>
              <w:spacing w:after="240"/>
              <w:jc w:val="center"/>
            </w:pPr>
            <w:r w:rsidRPr="008473B6">
              <w:t>0</w:t>
            </w:r>
          </w:p>
        </w:tc>
        <w:tc>
          <w:tcPr>
            <w:tcW w:w="3743" w:type="dxa"/>
            <w:tcBorders>
              <w:top w:val="nil"/>
              <w:left w:val="single" w:sz="4" w:space="0" w:color="auto"/>
              <w:bottom w:val="single" w:sz="4" w:space="0" w:color="auto"/>
              <w:right w:val="nil"/>
            </w:tcBorders>
          </w:tcPr>
          <w:p w14:paraId="2C152CAD" w14:textId="23B4CCA1" w:rsidR="008473B6" w:rsidRPr="008473B6" w:rsidRDefault="008473B6" w:rsidP="00EB0997">
            <w:pPr>
              <w:spacing w:after="240"/>
            </w:pPr>
            <w:r w:rsidRPr="008473B6">
              <w:t xml:space="preserve">May be inoperative with associated selector switch in INBD position provided left outboard </w:t>
            </w:r>
            <w:r w:rsidRPr="00D9720C">
              <w:t>display unit</w:t>
            </w:r>
            <w:r w:rsidRPr="008473B6">
              <w:t xml:space="preserve"> is considered inoperative.</w:t>
            </w:r>
          </w:p>
        </w:tc>
        <w:tc>
          <w:tcPr>
            <w:tcW w:w="628" w:type="dxa"/>
            <w:tcBorders>
              <w:top w:val="nil"/>
              <w:left w:val="nil"/>
            </w:tcBorders>
          </w:tcPr>
          <w:p w14:paraId="435FBA85" w14:textId="77777777" w:rsidR="008473B6" w:rsidRPr="005567F1" w:rsidRDefault="008473B6" w:rsidP="008473B6">
            <w:pPr>
              <w:jc w:val="center"/>
            </w:pPr>
          </w:p>
        </w:tc>
      </w:tr>
    </w:tbl>
    <w:p w14:paraId="2C1542FB" w14:textId="46B30805" w:rsidR="002D392E" w:rsidRPr="005652EB" w:rsidRDefault="002D392E" w:rsidP="002D392E">
      <w:pPr>
        <w:rPr>
          <w:sz w:val="10"/>
          <w:szCs w:val="10"/>
        </w:rPr>
      </w:pPr>
      <w:r w:rsidRPr="005652EB">
        <w:rPr>
          <w:sz w:val="10"/>
          <w:szCs w:val="10"/>
        </w:rP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31-7"/>
      </w:tblPr>
      <w:tblGrid>
        <w:gridCol w:w="5040"/>
        <w:gridCol w:w="5040"/>
      </w:tblGrid>
      <w:tr w:rsidR="002D392E" w:rsidRPr="005567F1" w14:paraId="1C5A5DBE" w14:textId="77777777" w:rsidTr="001672EB">
        <w:trPr>
          <w:tblHeader/>
          <w:jc w:val="center"/>
        </w:trPr>
        <w:tc>
          <w:tcPr>
            <w:tcW w:w="4675" w:type="dxa"/>
            <w:tcBorders>
              <w:bottom w:val="single" w:sz="4" w:space="0" w:color="auto"/>
              <w:right w:val="nil"/>
            </w:tcBorders>
            <w:tcMar>
              <w:top w:w="29" w:type="dxa"/>
              <w:bottom w:w="29" w:type="dxa"/>
            </w:tcMar>
          </w:tcPr>
          <w:p w14:paraId="0032D53B" w14:textId="77777777" w:rsidR="002D392E" w:rsidRPr="005567F1" w:rsidRDefault="002D392E" w:rsidP="00CE3467">
            <w:pPr>
              <w:spacing w:after="60"/>
            </w:pPr>
            <w:r>
              <w:lastRenderedPageBreak/>
              <w:t>U.</w:t>
            </w:r>
            <w:r w:rsidRPr="005567F1">
              <w:t>S. DEPARTMENT OF TRANSPORTATION</w:t>
            </w:r>
          </w:p>
          <w:p w14:paraId="392ADD26" w14:textId="77777777" w:rsidR="002D392E" w:rsidRPr="005567F1" w:rsidRDefault="002D392E" w:rsidP="00CE3467">
            <w:pPr>
              <w:spacing w:after="60"/>
            </w:pPr>
            <w:r w:rsidRPr="005567F1">
              <w:t>FEDERAL AVIATION ADMINISTRATION</w:t>
            </w:r>
          </w:p>
        </w:tc>
        <w:tc>
          <w:tcPr>
            <w:tcW w:w="4675" w:type="dxa"/>
            <w:tcBorders>
              <w:left w:val="nil"/>
            </w:tcBorders>
            <w:tcMar>
              <w:top w:w="29" w:type="dxa"/>
              <w:bottom w:w="29" w:type="dxa"/>
            </w:tcMar>
            <w:vAlign w:val="center"/>
          </w:tcPr>
          <w:p w14:paraId="3C72D4CC" w14:textId="77777777" w:rsidR="002D392E" w:rsidRPr="005567F1" w:rsidRDefault="002D392E" w:rsidP="00CE3467">
            <w:pPr>
              <w:spacing w:after="60"/>
              <w:jc w:val="right"/>
            </w:pPr>
            <w:r w:rsidRPr="005567F1">
              <w:t>MASTER MINIMUM EQUIPMENT LIST</w:t>
            </w:r>
          </w:p>
        </w:tc>
      </w:tr>
      <w:tr w:rsidR="002D392E" w:rsidRPr="005567F1" w14:paraId="1E680A7F" w14:textId="77777777" w:rsidTr="001672EB">
        <w:trPr>
          <w:tblHeader/>
          <w:jc w:val="center"/>
        </w:trPr>
        <w:tc>
          <w:tcPr>
            <w:tcW w:w="4675" w:type="dxa"/>
            <w:tcBorders>
              <w:bottom w:val="single" w:sz="4" w:space="0" w:color="auto"/>
              <w:right w:val="nil"/>
            </w:tcBorders>
            <w:tcMar>
              <w:top w:w="29" w:type="dxa"/>
              <w:bottom w:w="29" w:type="dxa"/>
            </w:tcMar>
          </w:tcPr>
          <w:p w14:paraId="10D44BEE" w14:textId="77777777" w:rsidR="0060535F" w:rsidRPr="005567F1" w:rsidRDefault="0060535F" w:rsidP="0060535F">
            <w:pPr>
              <w:spacing w:after="60"/>
            </w:pPr>
            <w:r>
              <w:t>REVISION NO. 19</w:t>
            </w:r>
          </w:p>
          <w:p w14:paraId="75F3563C" w14:textId="5EE4C02C" w:rsidR="002D392E" w:rsidRPr="005567F1" w:rsidRDefault="0060535F" w:rsidP="0060535F">
            <w:pPr>
              <w:spacing w:after="60"/>
            </w:pPr>
            <w:r w:rsidRPr="005567F1">
              <w:t xml:space="preserve">DATE: </w:t>
            </w:r>
            <w:r w:rsidR="00112A22">
              <w:t>05/20/2025</w:t>
            </w:r>
          </w:p>
        </w:tc>
        <w:tc>
          <w:tcPr>
            <w:tcW w:w="4675" w:type="dxa"/>
            <w:tcBorders>
              <w:left w:val="nil"/>
            </w:tcBorders>
            <w:tcMar>
              <w:top w:w="29" w:type="dxa"/>
              <w:bottom w:w="29" w:type="dxa"/>
            </w:tcMar>
          </w:tcPr>
          <w:p w14:paraId="13402214" w14:textId="2C361972" w:rsidR="002D392E" w:rsidRPr="005567F1" w:rsidRDefault="002D392E" w:rsidP="002D392E">
            <w:pPr>
              <w:spacing w:after="60"/>
              <w:jc w:val="right"/>
            </w:pPr>
            <w:r w:rsidRPr="005567F1">
              <w:t xml:space="preserve">PAGE NO. </w:t>
            </w:r>
            <w:r>
              <w:t>31-</w:t>
            </w:r>
            <w:r w:rsidR="002E1C14">
              <w:t>7</w:t>
            </w:r>
          </w:p>
        </w:tc>
      </w:tr>
      <w:tr w:rsidR="002D392E" w:rsidRPr="005567F1" w14:paraId="6D6629FB" w14:textId="77777777" w:rsidTr="001672EB">
        <w:trPr>
          <w:tblHeader/>
          <w:jc w:val="center"/>
        </w:trPr>
        <w:tc>
          <w:tcPr>
            <w:tcW w:w="4675" w:type="dxa"/>
            <w:tcBorders>
              <w:right w:val="single" w:sz="4" w:space="0" w:color="auto"/>
            </w:tcBorders>
            <w:tcMar>
              <w:top w:w="29" w:type="dxa"/>
              <w:bottom w:w="29" w:type="dxa"/>
            </w:tcMar>
            <w:vAlign w:val="center"/>
          </w:tcPr>
          <w:p w14:paraId="18676A94" w14:textId="77777777" w:rsidR="002D392E" w:rsidRPr="005567F1" w:rsidRDefault="002D392E" w:rsidP="00CE3467">
            <w:pPr>
              <w:spacing w:after="60"/>
            </w:pPr>
            <w:r w:rsidRPr="005567F1">
              <w:t>AIRCRAFT:</w:t>
            </w:r>
          </w:p>
          <w:p w14:paraId="52706B55" w14:textId="77777777" w:rsidR="002D392E" w:rsidRPr="005567F1" w:rsidRDefault="002D392E" w:rsidP="00CE3467">
            <w:pPr>
              <w:spacing w:after="60"/>
            </w:pPr>
            <w:r>
              <w:t>Boeing 787</w:t>
            </w:r>
          </w:p>
        </w:tc>
        <w:tc>
          <w:tcPr>
            <w:tcW w:w="4675" w:type="dxa"/>
            <w:tcBorders>
              <w:left w:val="single" w:sz="4" w:space="0" w:color="auto"/>
            </w:tcBorders>
            <w:tcMar>
              <w:top w:w="29" w:type="dxa"/>
              <w:bottom w:w="29" w:type="dxa"/>
            </w:tcMar>
          </w:tcPr>
          <w:p w14:paraId="3DD2853B" w14:textId="77777777" w:rsidR="002D392E" w:rsidRPr="005567F1" w:rsidRDefault="002D392E" w:rsidP="00CE3467">
            <w:pPr>
              <w:pStyle w:val="ListParagraph"/>
              <w:spacing w:after="60"/>
              <w:ind w:left="662" w:hanging="720"/>
              <w:rPr>
                <w:b/>
              </w:rPr>
            </w:pPr>
            <w:r w:rsidRPr="005567F1">
              <w:rPr>
                <w:b/>
              </w:rPr>
              <w:t>TABLE KEY</w:t>
            </w:r>
          </w:p>
          <w:p w14:paraId="504DEABF" w14:textId="77777777" w:rsidR="002D392E" w:rsidRPr="005567F1" w:rsidRDefault="002D392E" w:rsidP="003D433F">
            <w:pPr>
              <w:pStyle w:val="ListParagraph"/>
              <w:numPr>
                <w:ilvl w:val="0"/>
                <w:numId w:val="164"/>
              </w:numPr>
              <w:spacing w:after="60"/>
            </w:pPr>
            <w:r w:rsidRPr="005567F1">
              <w:t>REPAIR CATEGORY</w:t>
            </w:r>
          </w:p>
          <w:p w14:paraId="583371B5" w14:textId="77777777" w:rsidR="002D392E" w:rsidRPr="005567F1" w:rsidRDefault="002D392E" w:rsidP="003D433F">
            <w:pPr>
              <w:pStyle w:val="ListParagraph"/>
              <w:numPr>
                <w:ilvl w:val="0"/>
                <w:numId w:val="164"/>
              </w:numPr>
              <w:spacing w:after="60"/>
            </w:pPr>
            <w:r w:rsidRPr="005567F1">
              <w:t>NO. INSTALLED</w:t>
            </w:r>
          </w:p>
          <w:p w14:paraId="489E222B" w14:textId="77777777" w:rsidR="002D392E" w:rsidRPr="005567F1" w:rsidRDefault="002D392E" w:rsidP="003D433F">
            <w:pPr>
              <w:pStyle w:val="ListParagraph"/>
              <w:numPr>
                <w:ilvl w:val="0"/>
                <w:numId w:val="164"/>
              </w:numPr>
              <w:spacing w:after="60"/>
            </w:pPr>
            <w:r w:rsidRPr="005567F1">
              <w:t>NO. REQUIRED FOR DISPATCH</w:t>
            </w:r>
          </w:p>
          <w:p w14:paraId="7591974C" w14:textId="77777777" w:rsidR="002D392E" w:rsidRPr="005567F1" w:rsidRDefault="002D392E" w:rsidP="003D433F">
            <w:pPr>
              <w:pStyle w:val="ListParagraph"/>
              <w:numPr>
                <w:ilvl w:val="0"/>
                <w:numId w:val="164"/>
              </w:numPr>
              <w:spacing w:after="60"/>
            </w:pPr>
            <w:r w:rsidRPr="005567F1">
              <w:t>REMARKS OR EXCEPTIONS</w:t>
            </w:r>
          </w:p>
        </w:tc>
      </w:tr>
    </w:tbl>
    <w:p w14:paraId="03656744" w14:textId="77777777" w:rsidR="002D392E" w:rsidRPr="005567F1" w:rsidRDefault="002D392E" w:rsidP="002D392E">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Indicating/Recording Systems"/>
      </w:tblPr>
      <w:tblGrid>
        <w:gridCol w:w="1703"/>
        <w:gridCol w:w="2370"/>
        <w:gridCol w:w="151"/>
        <w:gridCol w:w="495"/>
        <w:gridCol w:w="495"/>
        <w:gridCol w:w="495"/>
        <w:gridCol w:w="3743"/>
        <w:gridCol w:w="628"/>
      </w:tblGrid>
      <w:tr w:rsidR="002D392E" w:rsidRPr="005567F1" w14:paraId="600306CB"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64375087" w14:textId="77777777" w:rsidR="002D392E" w:rsidRPr="005567F1" w:rsidRDefault="002D392E" w:rsidP="00CE3467">
            <w:pPr>
              <w:ind w:left="360" w:hanging="360"/>
              <w:rPr>
                <w:b/>
              </w:rPr>
            </w:pPr>
            <w:r>
              <w:rPr>
                <w:b/>
              </w:rPr>
              <w:t>31</w:t>
            </w:r>
            <w:r w:rsidRPr="005567F1">
              <w:rPr>
                <w:b/>
              </w:rPr>
              <w:t>.</w:t>
            </w:r>
            <w:r>
              <w:rPr>
                <w:b/>
              </w:rPr>
              <w:t xml:space="preserve"> Indicating/Recording Systems</w:t>
            </w:r>
          </w:p>
        </w:tc>
        <w:tc>
          <w:tcPr>
            <w:tcW w:w="151" w:type="dxa"/>
            <w:tcBorders>
              <w:left w:val="nil"/>
              <w:right w:val="nil"/>
            </w:tcBorders>
            <w:shd w:val="clear" w:color="auto" w:fill="D9D9D9" w:themeFill="background1" w:themeFillShade="D9"/>
          </w:tcPr>
          <w:p w14:paraId="3919270E" w14:textId="77777777" w:rsidR="002D392E" w:rsidRPr="005567F1" w:rsidRDefault="002D392E" w:rsidP="00CE3467">
            <w:pPr>
              <w:rPr>
                <w:b/>
              </w:rPr>
            </w:pPr>
          </w:p>
        </w:tc>
        <w:tc>
          <w:tcPr>
            <w:tcW w:w="495" w:type="dxa"/>
            <w:tcBorders>
              <w:left w:val="nil"/>
              <w:right w:val="nil"/>
            </w:tcBorders>
            <w:shd w:val="clear" w:color="auto" w:fill="D9D9D9" w:themeFill="background1" w:themeFillShade="D9"/>
            <w:tcMar>
              <w:left w:w="29" w:type="dxa"/>
              <w:right w:w="29" w:type="dxa"/>
            </w:tcMar>
          </w:tcPr>
          <w:p w14:paraId="14FC2007"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27655B26"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766699E4" w14:textId="77777777" w:rsidR="002D392E" w:rsidRPr="005567F1" w:rsidRDefault="002D392E"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592ABEE8" w14:textId="77777777" w:rsidR="002D392E" w:rsidRPr="005567F1" w:rsidRDefault="002D392E" w:rsidP="00CE3467">
            <w:pPr>
              <w:rPr>
                <w:b/>
              </w:rPr>
            </w:pPr>
          </w:p>
        </w:tc>
        <w:tc>
          <w:tcPr>
            <w:tcW w:w="628" w:type="dxa"/>
            <w:tcBorders>
              <w:left w:val="nil"/>
            </w:tcBorders>
            <w:shd w:val="clear" w:color="auto" w:fill="D9D9D9" w:themeFill="background1" w:themeFillShade="D9"/>
          </w:tcPr>
          <w:p w14:paraId="57EAA684" w14:textId="77777777" w:rsidR="002D392E" w:rsidRPr="005567F1" w:rsidRDefault="002D392E" w:rsidP="00CE3467">
            <w:pPr>
              <w:jc w:val="center"/>
              <w:rPr>
                <w:b/>
              </w:rPr>
            </w:pPr>
          </w:p>
        </w:tc>
      </w:tr>
      <w:tr w:rsidR="002D392E" w:rsidRPr="005567F1" w14:paraId="2E721637"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6F2888B6" w14:textId="77777777" w:rsidR="002D392E" w:rsidRPr="00812724" w:rsidRDefault="002D392E"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0111AEB3" w14:textId="77777777" w:rsidR="002D392E" w:rsidRPr="00812724" w:rsidRDefault="002D392E"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1E67B0D1" w14:textId="77777777" w:rsidR="002D392E" w:rsidRPr="00812724" w:rsidRDefault="002D392E"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0AF706B7" w14:textId="77777777" w:rsidR="002D392E" w:rsidRPr="00812724" w:rsidRDefault="002D392E"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41C94FB8" w14:textId="77777777" w:rsidR="002D392E" w:rsidRPr="00812724" w:rsidRDefault="002D392E"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63040EA3" w14:textId="77777777" w:rsidR="002D392E" w:rsidRPr="00812724" w:rsidRDefault="002D392E"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2DB25BA2" w14:textId="77777777" w:rsidR="002D392E" w:rsidRPr="00812724" w:rsidRDefault="002D392E" w:rsidP="00CE3467">
            <w:pPr>
              <w:jc w:val="center"/>
              <w:rPr>
                <w:b/>
                <w:sz w:val="12"/>
                <w:szCs w:val="12"/>
              </w:rPr>
            </w:pPr>
            <w:r w:rsidRPr="00812724">
              <w:rPr>
                <w:b/>
                <w:sz w:val="12"/>
                <w:szCs w:val="12"/>
              </w:rPr>
              <w:t>Change Bar</w:t>
            </w:r>
          </w:p>
        </w:tc>
      </w:tr>
      <w:tr w:rsidR="00135631" w:rsidRPr="005567F1" w14:paraId="2442C75A" w14:textId="77777777" w:rsidTr="00135631">
        <w:trPr>
          <w:jc w:val="center"/>
        </w:trPr>
        <w:tc>
          <w:tcPr>
            <w:tcW w:w="1703" w:type="dxa"/>
            <w:tcBorders>
              <w:top w:val="single" w:sz="4" w:space="0" w:color="auto"/>
              <w:left w:val="single" w:sz="4" w:space="0" w:color="auto"/>
              <w:bottom w:val="nil"/>
              <w:right w:val="nil"/>
            </w:tcBorders>
          </w:tcPr>
          <w:p w14:paraId="69CB16F1" w14:textId="16E07676" w:rsidR="00135631" w:rsidRPr="00135631" w:rsidRDefault="00135631" w:rsidP="00110256">
            <w:pPr>
              <w:spacing w:after="180"/>
            </w:pPr>
            <w:r w:rsidRPr="00135631">
              <w:t>-61-07</w:t>
            </w:r>
          </w:p>
        </w:tc>
        <w:tc>
          <w:tcPr>
            <w:tcW w:w="2521" w:type="dxa"/>
            <w:gridSpan w:val="2"/>
            <w:tcBorders>
              <w:top w:val="single" w:sz="4" w:space="0" w:color="auto"/>
              <w:left w:val="nil"/>
              <w:bottom w:val="nil"/>
              <w:right w:val="single" w:sz="4" w:space="0" w:color="auto"/>
            </w:tcBorders>
          </w:tcPr>
          <w:p w14:paraId="2F3C0906" w14:textId="3C2D55FF" w:rsidR="00135631" w:rsidRPr="00135631" w:rsidRDefault="00135631" w:rsidP="0082269F">
            <w:pPr>
              <w:spacing w:after="200"/>
            </w:pPr>
            <w:r w:rsidRPr="00135631">
              <w:t>Instrument Source</w:t>
            </w:r>
            <w:r w:rsidRPr="00135631">
              <w:br/>
              <w:t>(AIR DATA/ATT)</w:t>
            </w:r>
            <w:r w:rsidRPr="00135631">
              <w:br/>
              <w:t>Selector Switches</w:t>
            </w:r>
          </w:p>
        </w:tc>
        <w:tc>
          <w:tcPr>
            <w:tcW w:w="495" w:type="dxa"/>
            <w:tcBorders>
              <w:top w:val="single" w:sz="4" w:space="0" w:color="auto"/>
              <w:left w:val="single" w:sz="4" w:space="0" w:color="auto"/>
              <w:bottom w:val="nil"/>
              <w:right w:val="single" w:sz="4" w:space="0" w:color="auto"/>
            </w:tcBorders>
            <w:tcMar>
              <w:left w:w="29" w:type="dxa"/>
              <w:right w:w="29" w:type="dxa"/>
            </w:tcMar>
          </w:tcPr>
          <w:p w14:paraId="2D32ED1E" w14:textId="77777777" w:rsidR="00135631" w:rsidRPr="00135631" w:rsidRDefault="00135631" w:rsidP="00110256">
            <w:pPr>
              <w:spacing w:after="18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15BF6BBF" w14:textId="77777777" w:rsidR="00135631" w:rsidRPr="00135631" w:rsidRDefault="00135631" w:rsidP="00110256">
            <w:pPr>
              <w:spacing w:after="18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6B953BAD" w14:textId="77777777" w:rsidR="00135631" w:rsidRPr="00135631" w:rsidRDefault="00135631" w:rsidP="00110256">
            <w:pPr>
              <w:spacing w:after="180"/>
              <w:jc w:val="center"/>
            </w:pPr>
          </w:p>
        </w:tc>
        <w:tc>
          <w:tcPr>
            <w:tcW w:w="3743" w:type="dxa"/>
            <w:tcBorders>
              <w:top w:val="single" w:sz="4" w:space="0" w:color="auto"/>
              <w:left w:val="single" w:sz="4" w:space="0" w:color="auto"/>
              <w:bottom w:val="nil"/>
              <w:right w:val="nil"/>
            </w:tcBorders>
          </w:tcPr>
          <w:p w14:paraId="571F4C04" w14:textId="77777777" w:rsidR="00135631" w:rsidRPr="00135631" w:rsidRDefault="00135631" w:rsidP="00110256">
            <w:pPr>
              <w:spacing w:after="180"/>
            </w:pPr>
          </w:p>
        </w:tc>
        <w:tc>
          <w:tcPr>
            <w:tcW w:w="628" w:type="dxa"/>
            <w:tcBorders>
              <w:left w:val="nil"/>
              <w:bottom w:val="nil"/>
            </w:tcBorders>
          </w:tcPr>
          <w:p w14:paraId="66B40C25" w14:textId="77777777" w:rsidR="00135631" w:rsidRPr="005567F1" w:rsidRDefault="00135631" w:rsidP="00135631">
            <w:pPr>
              <w:jc w:val="center"/>
            </w:pPr>
          </w:p>
        </w:tc>
      </w:tr>
      <w:tr w:rsidR="00135631" w:rsidRPr="005567F1" w14:paraId="2E87C855" w14:textId="77777777" w:rsidTr="00135631">
        <w:trPr>
          <w:jc w:val="center"/>
        </w:trPr>
        <w:tc>
          <w:tcPr>
            <w:tcW w:w="1703" w:type="dxa"/>
            <w:tcBorders>
              <w:top w:val="nil"/>
              <w:left w:val="single" w:sz="4" w:space="0" w:color="auto"/>
              <w:bottom w:val="nil"/>
              <w:right w:val="nil"/>
            </w:tcBorders>
          </w:tcPr>
          <w:p w14:paraId="30E68E5B" w14:textId="3248FC44" w:rsidR="00135631" w:rsidRPr="00135631" w:rsidRDefault="00135631" w:rsidP="00110256">
            <w:pPr>
              <w:spacing w:after="180"/>
            </w:pPr>
            <w:r w:rsidRPr="00135631">
              <w:t>-61-07-01</w:t>
            </w:r>
          </w:p>
        </w:tc>
        <w:tc>
          <w:tcPr>
            <w:tcW w:w="2521" w:type="dxa"/>
            <w:gridSpan w:val="2"/>
            <w:tcBorders>
              <w:top w:val="nil"/>
              <w:left w:val="nil"/>
              <w:bottom w:val="nil"/>
              <w:right w:val="single" w:sz="4" w:space="0" w:color="auto"/>
            </w:tcBorders>
          </w:tcPr>
          <w:p w14:paraId="17EFF78D" w14:textId="3502945F" w:rsidR="00135631" w:rsidRPr="00135631" w:rsidRDefault="00135631" w:rsidP="00110256">
            <w:pPr>
              <w:spacing w:after="180"/>
            </w:pPr>
            <w:r w:rsidRPr="00135631">
              <w:t>ALTN Position</w:t>
            </w:r>
          </w:p>
        </w:tc>
        <w:tc>
          <w:tcPr>
            <w:tcW w:w="495" w:type="dxa"/>
            <w:tcBorders>
              <w:top w:val="nil"/>
              <w:left w:val="single" w:sz="4" w:space="0" w:color="auto"/>
              <w:bottom w:val="nil"/>
              <w:right w:val="single" w:sz="4" w:space="0" w:color="auto"/>
            </w:tcBorders>
            <w:tcMar>
              <w:left w:w="29" w:type="dxa"/>
              <w:right w:w="29" w:type="dxa"/>
            </w:tcMar>
          </w:tcPr>
          <w:p w14:paraId="6BF8A26E" w14:textId="3F02C7EB" w:rsidR="00135631" w:rsidRPr="00135631" w:rsidRDefault="00135631" w:rsidP="00110256">
            <w:pPr>
              <w:spacing w:after="180"/>
              <w:jc w:val="center"/>
            </w:pPr>
            <w:r w:rsidRPr="00135631">
              <w:t>C</w:t>
            </w:r>
          </w:p>
        </w:tc>
        <w:tc>
          <w:tcPr>
            <w:tcW w:w="495" w:type="dxa"/>
            <w:tcBorders>
              <w:top w:val="nil"/>
              <w:left w:val="single" w:sz="4" w:space="0" w:color="auto"/>
              <w:bottom w:val="nil"/>
              <w:right w:val="single" w:sz="4" w:space="0" w:color="auto"/>
            </w:tcBorders>
            <w:tcMar>
              <w:left w:w="29" w:type="dxa"/>
              <w:right w:w="29" w:type="dxa"/>
            </w:tcMar>
          </w:tcPr>
          <w:p w14:paraId="3C7C375E" w14:textId="68BC602E" w:rsidR="00135631" w:rsidRPr="00135631" w:rsidRDefault="00135631" w:rsidP="00110256">
            <w:pPr>
              <w:spacing w:after="180"/>
              <w:jc w:val="center"/>
            </w:pPr>
            <w:r w:rsidRPr="00135631">
              <w:t>2</w:t>
            </w:r>
          </w:p>
        </w:tc>
        <w:tc>
          <w:tcPr>
            <w:tcW w:w="495" w:type="dxa"/>
            <w:tcBorders>
              <w:top w:val="nil"/>
              <w:left w:val="single" w:sz="4" w:space="0" w:color="auto"/>
              <w:bottom w:val="nil"/>
              <w:right w:val="single" w:sz="4" w:space="0" w:color="auto"/>
            </w:tcBorders>
            <w:tcMar>
              <w:left w:w="29" w:type="dxa"/>
              <w:right w:w="29" w:type="dxa"/>
            </w:tcMar>
          </w:tcPr>
          <w:p w14:paraId="0464F016" w14:textId="1DC2AE70" w:rsidR="00135631" w:rsidRPr="00135631" w:rsidRDefault="00135631" w:rsidP="00110256">
            <w:pPr>
              <w:spacing w:after="180"/>
              <w:jc w:val="center"/>
            </w:pPr>
            <w:r w:rsidRPr="00135631">
              <w:t>1</w:t>
            </w:r>
          </w:p>
        </w:tc>
        <w:tc>
          <w:tcPr>
            <w:tcW w:w="3743" w:type="dxa"/>
            <w:tcBorders>
              <w:top w:val="nil"/>
              <w:left w:val="single" w:sz="4" w:space="0" w:color="auto"/>
              <w:bottom w:val="nil"/>
              <w:right w:val="nil"/>
            </w:tcBorders>
          </w:tcPr>
          <w:p w14:paraId="50AABD7A" w14:textId="77777777" w:rsidR="00135631" w:rsidRPr="00135631" w:rsidRDefault="00135631" w:rsidP="0082269F">
            <w:pPr>
              <w:pStyle w:val="MMELTableBody"/>
              <w:ind w:right="-144"/>
              <w:jc w:val="left"/>
              <w:rPr>
                <w:b w:val="0"/>
              </w:rPr>
            </w:pPr>
            <w:r w:rsidRPr="00135631">
              <w:rPr>
                <w:b w:val="0"/>
              </w:rPr>
              <w:t>(M) One may be inoperative provided:</w:t>
            </w:r>
          </w:p>
          <w:p w14:paraId="52D68FE8" w14:textId="77777777" w:rsidR="00110256" w:rsidRDefault="00135631" w:rsidP="00281899">
            <w:pPr>
              <w:numPr>
                <w:ilvl w:val="0"/>
                <w:numId w:val="509"/>
              </w:numPr>
            </w:pPr>
            <w:r w:rsidRPr="00135631">
              <w:t>Opposite AIR DATA/ATT switch is verified to operate normally, and</w:t>
            </w:r>
          </w:p>
          <w:p w14:paraId="2F5B34CA" w14:textId="0C5B8F2D" w:rsidR="00135631" w:rsidRPr="00135631" w:rsidRDefault="00135631" w:rsidP="00281899">
            <w:pPr>
              <w:numPr>
                <w:ilvl w:val="0"/>
                <w:numId w:val="509"/>
              </w:numPr>
              <w:spacing w:after="200"/>
            </w:pPr>
            <w:r w:rsidRPr="00135631">
              <w:t>Associated selector switch remains in AUTO position.</w:t>
            </w:r>
          </w:p>
        </w:tc>
        <w:tc>
          <w:tcPr>
            <w:tcW w:w="628" w:type="dxa"/>
            <w:tcBorders>
              <w:top w:val="nil"/>
              <w:left w:val="nil"/>
              <w:bottom w:val="nil"/>
            </w:tcBorders>
          </w:tcPr>
          <w:p w14:paraId="5904F715" w14:textId="77777777" w:rsidR="00135631" w:rsidRPr="005567F1" w:rsidRDefault="00135631" w:rsidP="00135631">
            <w:pPr>
              <w:jc w:val="center"/>
            </w:pPr>
          </w:p>
        </w:tc>
      </w:tr>
      <w:tr w:rsidR="00135631" w:rsidRPr="005567F1" w14:paraId="2D965A91" w14:textId="77777777" w:rsidTr="00135631">
        <w:trPr>
          <w:jc w:val="center"/>
        </w:trPr>
        <w:tc>
          <w:tcPr>
            <w:tcW w:w="1703" w:type="dxa"/>
            <w:tcBorders>
              <w:top w:val="nil"/>
              <w:left w:val="single" w:sz="4" w:space="0" w:color="auto"/>
              <w:bottom w:val="nil"/>
              <w:right w:val="nil"/>
            </w:tcBorders>
          </w:tcPr>
          <w:p w14:paraId="2A1D2758" w14:textId="0754D50B" w:rsidR="00135631" w:rsidRPr="00135631" w:rsidRDefault="00135631" w:rsidP="0082269F">
            <w:pPr>
              <w:spacing w:after="200"/>
            </w:pPr>
            <w:r w:rsidRPr="00135631">
              <w:t>-61-08</w:t>
            </w:r>
          </w:p>
        </w:tc>
        <w:tc>
          <w:tcPr>
            <w:tcW w:w="2521" w:type="dxa"/>
            <w:gridSpan w:val="2"/>
            <w:tcBorders>
              <w:top w:val="nil"/>
              <w:left w:val="nil"/>
              <w:bottom w:val="nil"/>
              <w:right w:val="single" w:sz="4" w:space="0" w:color="auto"/>
            </w:tcBorders>
          </w:tcPr>
          <w:p w14:paraId="3B7B12DE" w14:textId="5C7DB1C7" w:rsidR="00135631" w:rsidRPr="00135631" w:rsidRDefault="00135631" w:rsidP="0082269F">
            <w:pPr>
              <w:spacing w:after="200"/>
            </w:pPr>
            <w:r w:rsidRPr="00135631">
              <w:t>Clock Switches</w:t>
            </w:r>
          </w:p>
        </w:tc>
        <w:tc>
          <w:tcPr>
            <w:tcW w:w="495" w:type="dxa"/>
            <w:tcBorders>
              <w:top w:val="nil"/>
              <w:left w:val="single" w:sz="4" w:space="0" w:color="auto"/>
              <w:bottom w:val="nil"/>
              <w:right w:val="single" w:sz="4" w:space="0" w:color="auto"/>
            </w:tcBorders>
            <w:tcMar>
              <w:left w:w="29" w:type="dxa"/>
              <w:right w:w="29" w:type="dxa"/>
            </w:tcMar>
          </w:tcPr>
          <w:p w14:paraId="7B8F9574" w14:textId="5D1A14A1" w:rsidR="00135631" w:rsidRPr="00135631" w:rsidRDefault="00135631" w:rsidP="0082269F">
            <w:pPr>
              <w:spacing w:after="200"/>
              <w:jc w:val="center"/>
            </w:pPr>
            <w:r w:rsidRPr="00135631">
              <w:t>C</w:t>
            </w:r>
          </w:p>
        </w:tc>
        <w:tc>
          <w:tcPr>
            <w:tcW w:w="495" w:type="dxa"/>
            <w:tcBorders>
              <w:top w:val="nil"/>
              <w:left w:val="single" w:sz="4" w:space="0" w:color="auto"/>
              <w:bottom w:val="nil"/>
              <w:right w:val="single" w:sz="4" w:space="0" w:color="auto"/>
            </w:tcBorders>
            <w:tcMar>
              <w:left w:w="29" w:type="dxa"/>
              <w:right w:w="29" w:type="dxa"/>
            </w:tcMar>
          </w:tcPr>
          <w:p w14:paraId="4E6575EE" w14:textId="4C964F8F" w:rsidR="00135631" w:rsidRPr="00135631" w:rsidRDefault="00135631" w:rsidP="0082269F">
            <w:pPr>
              <w:spacing w:after="200"/>
              <w:jc w:val="center"/>
            </w:pPr>
            <w:r w:rsidRPr="00135631">
              <w:t>2</w:t>
            </w:r>
          </w:p>
        </w:tc>
        <w:tc>
          <w:tcPr>
            <w:tcW w:w="495" w:type="dxa"/>
            <w:tcBorders>
              <w:top w:val="nil"/>
              <w:left w:val="single" w:sz="4" w:space="0" w:color="auto"/>
              <w:bottom w:val="nil"/>
              <w:right w:val="single" w:sz="4" w:space="0" w:color="auto"/>
            </w:tcBorders>
            <w:tcMar>
              <w:left w:w="29" w:type="dxa"/>
              <w:right w:w="29" w:type="dxa"/>
            </w:tcMar>
          </w:tcPr>
          <w:p w14:paraId="256A0FCB" w14:textId="3D771071" w:rsidR="00135631" w:rsidRPr="00135631" w:rsidRDefault="00135631" w:rsidP="0082269F">
            <w:pPr>
              <w:spacing w:after="200"/>
              <w:jc w:val="center"/>
            </w:pPr>
            <w:r w:rsidRPr="00135631">
              <w:t>1</w:t>
            </w:r>
          </w:p>
        </w:tc>
        <w:tc>
          <w:tcPr>
            <w:tcW w:w="3743" w:type="dxa"/>
            <w:tcBorders>
              <w:top w:val="nil"/>
              <w:left w:val="single" w:sz="4" w:space="0" w:color="auto"/>
              <w:bottom w:val="nil"/>
              <w:right w:val="nil"/>
            </w:tcBorders>
          </w:tcPr>
          <w:p w14:paraId="70EC9A89" w14:textId="77777777" w:rsidR="00135631" w:rsidRPr="00135631" w:rsidRDefault="00135631" w:rsidP="0082269F">
            <w:pPr>
              <w:spacing w:after="200"/>
            </w:pPr>
          </w:p>
        </w:tc>
        <w:tc>
          <w:tcPr>
            <w:tcW w:w="628" w:type="dxa"/>
            <w:tcBorders>
              <w:top w:val="nil"/>
              <w:left w:val="nil"/>
              <w:bottom w:val="nil"/>
            </w:tcBorders>
          </w:tcPr>
          <w:p w14:paraId="3FF17806" w14:textId="77777777" w:rsidR="00135631" w:rsidRPr="005567F1" w:rsidRDefault="00135631" w:rsidP="00135631">
            <w:pPr>
              <w:jc w:val="center"/>
            </w:pPr>
          </w:p>
        </w:tc>
      </w:tr>
      <w:tr w:rsidR="00135631" w:rsidRPr="005567F1" w14:paraId="2D561F9A" w14:textId="77777777" w:rsidTr="00135631">
        <w:trPr>
          <w:jc w:val="center"/>
        </w:trPr>
        <w:tc>
          <w:tcPr>
            <w:tcW w:w="1703" w:type="dxa"/>
            <w:tcBorders>
              <w:top w:val="nil"/>
              <w:left w:val="single" w:sz="4" w:space="0" w:color="auto"/>
              <w:bottom w:val="nil"/>
              <w:right w:val="nil"/>
            </w:tcBorders>
          </w:tcPr>
          <w:p w14:paraId="7C1D4516" w14:textId="1BBEA3AF" w:rsidR="00135631" w:rsidRPr="00135631" w:rsidRDefault="00135631" w:rsidP="0082269F">
            <w:pPr>
              <w:spacing w:after="200"/>
            </w:pPr>
            <w:r w:rsidRPr="00135631">
              <w:t>-61-09</w:t>
            </w:r>
          </w:p>
        </w:tc>
        <w:tc>
          <w:tcPr>
            <w:tcW w:w="2521" w:type="dxa"/>
            <w:gridSpan w:val="2"/>
            <w:tcBorders>
              <w:top w:val="nil"/>
              <w:left w:val="nil"/>
              <w:bottom w:val="nil"/>
              <w:right w:val="single" w:sz="4" w:space="0" w:color="auto"/>
            </w:tcBorders>
          </w:tcPr>
          <w:p w14:paraId="09F06A16" w14:textId="7B9A21E0" w:rsidR="00135631" w:rsidRPr="00135631" w:rsidRDefault="00135631" w:rsidP="0082269F">
            <w:pPr>
              <w:spacing w:after="200"/>
            </w:pPr>
            <w:r w:rsidRPr="00135631">
              <w:t>Heading Reference (HDG REF) Switch</w:t>
            </w:r>
          </w:p>
        </w:tc>
        <w:tc>
          <w:tcPr>
            <w:tcW w:w="495" w:type="dxa"/>
            <w:tcBorders>
              <w:top w:val="nil"/>
              <w:left w:val="single" w:sz="4" w:space="0" w:color="auto"/>
              <w:bottom w:val="nil"/>
              <w:right w:val="single" w:sz="4" w:space="0" w:color="auto"/>
            </w:tcBorders>
            <w:tcMar>
              <w:left w:w="29" w:type="dxa"/>
              <w:right w:w="29" w:type="dxa"/>
            </w:tcMar>
          </w:tcPr>
          <w:p w14:paraId="672282AA" w14:textId="77777777" w:rsidR="00135631" w:rsidRPr="00135631" w:rsidRDefault="00135631" w:rsidP="0082269F">
            <w:pPr>
              <w:spacing w:after="200"/>
              <w:jc w:val="center"/>
            </w:pPr>
          </w:p>
        </w:tc>
        <w:tc>
          <w:tcPr>
            <w:tcW w:w="495" w:type="dxa"/>
            <w:tcBorders>
              <w:top w:val="nil"/>
              <w:left w:val="single" w:sz="4" w:space="0" w:color="auto"/>
              <w:bottom w:val="nil"/>
              <w:right w:val="single" w:sz="4" w:space="0" w:color="auto"/>
            </w:tcBorders>
            <w:tcMar>
              <w:left w:w="29" w:type="dxa"/>
              <w:right w:w="29" w:type="dxa"/>
            </w:tcMar>
          </w:tcPr>
          <w:p w14:paraId="31FBA833" w14:textId="77777777" w:rsidR="00135631" w:rsidRPr="00135631" w:rsidRDefault="00135631" w:rsidP="0082269F">
            <w:pPr>
              <w:spacing w:after="200"/>
              <w:jc w:val="center"/>
            </w:pPr>
          </w:p>
        </w:tc>
        <w:tc>
          <w:tcPr>
            <w:tcW w:w="495" w:type="dxa"/>
            <w:tcBorders>
              <w:top w:val="nil"/>
              <w:left w:val="single" w:sz="4" w:space="0" w:color="auto"/>
              <w:bottom w:val="nil"/>
              <w:right w:val="single" w:sz="4" w:space="0" w:color="auto"/>
            </w:tcBorders>
            <w:tcMar>
              <w:left w:w="29" w:type="dxa"/>
              <w:right w:w="29" w:type="dxa"/>
            </w:tcMar>
          </w:tcPr>
          <w:p w14:paraId="1E706A58" w14:textId="77777777" w:rsidR="00135631" w:rsidRPr="00135631" w:rsidRDefault="00135631" w:rsidP="0082269F">
            <w:pPr>
              <w:spacing w:after="200"/>
              <w:jc w:val="center"/>
            </w:pPr>
          </w:p>
        </w:tc>
        <w:tc>
          <w:tcPr>
            <w:tcW w:w="3743" w:type="dxa"/>
            <w:tcBorders>
              <w:top w:val="nil"/>
              <w:left w:val="single" w:sz="4" w:space="0" w:color="auto"/>
              <w:bottom w:val="nil"/>
              <w:right w:val="nil"/>
            </w:tcBorders>
          </w:tcPr>
          <w:p w14:paraId="59AC8630" w14:textId="77777777" w:rsidR="00135631" w:rsidRPr="00135631" w:rsidRDefault="00135631" w:rsidP="0082269F">
            <w:pPr>
              <w:spacing w:after="200"/>
            </w:pPr>
          </w:p>
        </w:tc>
        <w:tc>
          <w:tcPr>
            <w:tcW w:w="628" w:type="dxa"/>
            <w:tcBorders>
              <w:top w:val="nil"/>
              <w:left w:val="nil"/>
              <w:bottom w:val="nil"/>
            </w:tcBorders>
          </w:tcPr>
          <w:p w14:paraId="4AA4BF92" w14:textId="77777777" w:rsidR="00135631" w:rsidRPr="005567F1" w:rsidRDefault="00135631" w:rsidP="00135631">
            <w:pPr>
              <w:jc w:val="center"/>
            </w:pPr>
          </w:p>
        </w:tc>
      </w:tr>
      <w:tr w:rsidR="00135631" w:rsidRPr="005567F1" w14:paraId="7393ACC2" w14:textId="77777777" w:rsidTr="00135631">
        <w:trPr>
          <w:jc w:val="center"/>
        </w:trPr>
        <w:tc>
          <w:tcPr>
            <w:tcW w:w="1703" w:type="dxa"/>
            <w:tcBorders>
              <w:top w:val="nil"/>
              <w:left w:val="single" w:sz="4" w:space="0" w:color="auto"/>
              <w:bottom w:val="nil"/>
              <w:right w:val="nil"/>
            </w:tcBorders>
          </w:tcPr>
          <w:p w14:paraId="5C072F6F" w14:textId="63127C25" w:rsidR="00135631" w:rsidRPr="00135631" w:rsidRDefault="00135631" w:rsidP="00110256">
            <w:pPr>
              <w:spacing w:after="180"/>
            </w:pPr>
            <w:r w:rsidRPr="00135631">
              <w:t>-61-09-01</w:t>
            </w:r>
          </w:p>
        </w:tc>
        <w:tc>
          <w:tcPr>
            <w:tcW w:w="2521" w:type="dxa"/>
            <w:gridSpan w:val="2"/>
            <w:tcBorders>
              <w:top w:val="nil"/>
              <w:left w:val="nil"/>
              <w:bottom w:val="nil"/>
              <w:right w:val="single" w:sz="4" w:space="0" w:color="auto"/>
            </w:tcBorders>
          </w:tcPr>
          <w:p w14:paraId="1AB3A306" w14:textId="57317553" w:rsidR="00135631" w:rsidRPr="00135631" w:rsidRDefault="00135631" w:rsidP="00110256">
            <w:pPr>
              <w:spacing w:after="180"/>
            </w:pPr>
            <w:r w:rsidRPr="00135631">
              <w:t>TRUE Function</w:t>
            </w:r>
          </w:p>
        </w:tc>
        <w:tc>
          <w:tcPr>
            <w:tcW w:w="495" w:type="dxa"/>
            <w:tcBorders>
              <w:top w:val="nil"/>
              <w:left w:val="single" w:sz="4" w:space="0" w:color="auto"/>
              <w:bottom w:val="nil"/>
              <w:right w:val="single" w:sz="4" w:space="0" w:color="auto"/>
            </w:tcBorders>
            <w:tcMar>
              <w:left w:w="29" w:type="dxa"/>
              <w:right w:w="29" w:type="dxa"/>
            </w:tcMar>
          </w:tcPr>
          <w:p w14:paraId="7881CDA8" w14:textId="1F6EE1D9" w:rsidR="00135631" w:rsidRPr="00135631" w:rsidRDefault="00135631" w:rsidP="00110256">
            <w:pPr>
              <w:spacing w:after="180"/>
              <w:jc w:val="center"/>
            </w:pPr>
            <w:r w:rsidRPr="00135631">
              <w:t>C</w:t>
            </w:r>
          </w:p>
        </w:tc>
        <w:tc>
          <w:tcPr>
            <w:tcW w:w="495" w:type="dxa"/>
            <w:tcBorders>
              <w:top w:val="nil"/>
              <w:left w:val="single" w:sz="4" w:space="0" w:color="auto"/>
              <w:bottom w:val="nil"/>
              <w:right w:val="single" w:sz="4" w:space="0" w:color="auto"/>
            </w:tcBorders>
            <w:tcMar>
              <w:left w:w="29" w:type="dxa"/>
              <w:right w:w="29" w:type="dxa"/>
            </w:tcMar>
          </w:tcPr>
          <w:p w14:paraId="26BB93E1" w14:textId="7BDAFC7F" w:rsidR="00135631" w:rsidRPr="00135631" w:rsidRDefault="00135631" w:rsidP="00110256">
            <w:pPr>
              <w:spacing w:after="180"/>
              <w:jc w:val="center"/>
            </w:pPr>
            <w:r w:rsidRPr="00135631">
              <w:t>1</w:t>
            </w:r>
          </w:p>
        </w:tc>
        <w:tc>
          <w:tcPr>
            <w:tcW w:w="495" w:type="dxa"/>
            <w:tcBorders>
              <w:top w:val="nil"/>
              <w:left w:val="single" w:sz="4" w:space="0" w:color="auto"/>
              <w:bottom w:val="nil"/>
              <w:right w:val="single" w:sz="4" w:space="0" w:color="auto"/>
            </w:tcBorders>
            <w:tcMar>
              <w:left w:w="29" w:type="dxa"/>
              <w:right w:w="29" w:type="dxa"/>
            </w:tcMar>
          </w:tcPr>
          <w:p w14:paraId="0524DD4F" w14:textId="1B159CF5" w:rsidR="00135631" w:rsidRPr="00135631" w:rsidRDefault="00135631" w:rsidP="00110256">
            <w:pPr>
              <w:spacing w:after="180"/>
              <w:jc w:val="center"/>
            </w:pPr>
            <w:r w:rsidRPr="00135631">
              <w:t>0</w:t>
            </w:r>
          </w:p>
        </w:tc>
        <w:tc>
          <w:tcPr>
            <w:tcW w:w="3743" w:type="dxa"/>
            <w:tcBorders>
              <w:top w:val="nil"/>
              <w:left w:val="single" w:sz="4" w:space="0" w:color="auto"/>
              <w:bottom w:val="nil"/>
              <w:right w:val="nil"/>
            </w:tcBorders>
          </w:tcPr>
          <w:p w14:paraId="724AC682" w14:textId="2733308E" w:rsidR="00135631" w:rsidRPr="00135631" w:rsidRDefault="00135631" w:rsidP="0082269F">
            <w:pPr>
              <w:spacing w:after="200"/>
            </w:pPr>
            <w:r w:rsidRPr="00135631">
              <w:t>(O) May be inoperative provided enroute procedures do not require its use.</w:t>
            </w:r>
          </w:p>
        </w:tc>
        <w:tc>
          <w:tcPr>
            <w:tcW w:w="628" w:type="dxa"/>
            <w:tcBorders>
              <w:top w:val="nil"/>
              <w:left w:val="nil"/>
              <w:bottom w:val="nil"/>
            </w:tcBorders>
          </w:tcPr>
          <w:p w14:paraId="39AE6CE0" w14:textId="77777777" w:rsidR="00135631" w:rsidRPr="005567F1" w:rsidRDefault="00135631" w:rsidP="00135631">
            <w:pPr>
              <w:jc w:val="center"/>
            </w:pPr>
          </w:p>
        </w:tc>
      </w:tr>
      <w:tr w:rsidR="00135631" w:rsidRPr="005567F1" w14:paraId="08F6C30F" w14:textId="77777777" w:rsidTr="00135631">
        <w:trPr>
          <w:jc w:val="center"/>
        </w:trPr>
        <w:tc>
          <w:tcPr>
            <w:tcW w:w="1703" w:type="dxa"/>
            <w:tcBorders>
              <w:top w:val="nil"/>
              <w:left w:val="single" w:sz="4" w:space="0" w:color="auto"/>
              <w:bottom w:val="nil"/>
              <w:right w:val="nil"/>
            </w:tcBorders>
          </w:tcPr>
          <w:p w14:paraId="03577116" w14:textId="71DA9159" w:rsidR="00135631" w:rsidRPr="00135631" w:rsidRDefault="00135631" w:rsidP="0082269F">
            <w:pPr>
              <w:spacing w:after="200"/>
            </w:pPr>
            <w:r w:rsidRPr="00135631">
              <w:t>-61-09-02</w:t>
            </w:r>
          </w:p>
        </w:tc>
        <w:tc>
          <w:tcPr>
            <w:tcW w:w="2521" w:type="dxa"/>
            <w:gridSpan w:val="2"/>
            <w:tcBorders>
              <w:top w:val="nil"/>
              <w:left w:val="nil"/>
              <w:bottom w:val="nil"/>
              <w:right w:val="single" w:sz="4" w:space="0" w:color="auto"/>
            </w:tcBorders>
          </w:tcPr>
          <w:p w14:paraId="4C9A0DF7" w14:textId="6906F466" w:rsidR="00135631" w:rsidRPr="00135631" w:rsidRDefault="00135631" w:rsidP="0082269F">
            <w:pPr>
              <w:spacing w:after="200"/>
            </w:pPr>
            <w:r w:rsidRPr="00135631">
              <w:t>NORM Light</w:t>
            </w:r>
          </w:p>
        </w:tc>
        <w:tc>
          <w:tcPr>
            <w:tcW w:w="495" w:type="dxa"/>
            <w:tcBorders>
              <w:top w:val="nil"/>
              <w:left w:val="single" w:sz="4" w:space="0" w:color="auto"/>
              <w:bottom w:val="nil"/>
              <w:right w:val="single" w:sz="4" w:space="0" w:color="auto"/>
            </w:tcBorders>
            <w:tcMar>
              <w:left w:w="29" w:type="dxa"/>
              <w:right w:w="29" w:type="dxa"/>
            </w:tcMar>
          </w:tcPr>
          <w:p w14:paraId="4D16A6AE" w14:textId="4ADACAA4" w:rsidR="00135631" w:rsidRPr="00135631" w:rsidRDefault="00135631" w:rsidP="0082269F">
            <w:pPr>
              <w:spacing w:after="200"/>
              <w:jc w:val="center"/>
            </w:pPr>
            <w:r w:rsidRPr="00135631">
              <w:t>C</w:t>
            </w:r>
          </w:p>
        </w:tc>
        <w:tc>
          <w:tcPr>
            <w:tcW w:w="495" w:type="dxa"/>
            <w:tcBorders>
              <w:top w:val="nil"/>
              <w:left w:val="single" w:sz="4" w:space="0" w:color="auto"/>
              <w:bottom w:val="nil"/>
              <w:right w:val="single" w:sz="4" w:space="0" w:color="auto"/>
            </w:tcBorders>
            <w:tcMar>
              <w:left w:w="29" w:type="dxa"/>
              <w:right w:w="29" w:type="dxa"/>
            </w:tcMar>
          </w:tcPr>
          <w:p w14:paraId="790534E7" w14:textId="469CCA66" w:rsidR="00135631" w:rsidRPr="00135631" w:rsidRDefault="00135631" w:rsidP="0082269F">
            <w:pPr>
              <w:spacing w:after="200"/>
              <w:jc w:val="center"/>
            </w:pPr>
            <w:r w:rsidRPr="00135631">
              <w:t>1</w:t>
            </w:r>
          </w:p>
        </w:tc>
        <w:tc>
          <w:tcPr>
            <w:tcW w:w="495" w:type="dxa"/>
            <w:tcBorders>
              <w:top w:val="nil"/>
              <w:left w:val="single" w:sz="4" w:space="0" w:color="auto"/>
              <w:bottom w:val="nil"/>
              <w:right w:val="single" w:sz="4" w:space="0" w:color="auto"/>
            </w:tcBorders>
            <w:tcMar>
              <w:left w:w="29" w:type="dxa"/>
              <w:right w:w="29" w:type="dxa"/>
            </w:tcMar>
          </w:tcPr>
          <w:p w14:paraId="57CB7E00" w14:textId="080D7636" w:rsidR="00135631" w:rsidRPr="00135631" w:rsidRDefault="00135631" w:rsidP="0082269F">
            <w:pPr>
              <w:spacing w:after="200"/>
              <w:jc w:val="center"/>
            </w:pPr>
            <w:r w:rsidRPr="00135631">
              <w:t>0</w:t>
            </w:r>
          </w:p>
        </w:tc>
        <w:tc>
          <w:tcPr>
            <w:tcW w:w="3743" w:type="dxa"/>
            <w:tcBorders>
              <w:top w:val="nil"/>
              <w:left w:val="single" w:sz="4" w:space="0" w:color="auto"/>
              <w:bottom w:val="nil"/>
              <w:right w:val="nil"/>
            </w:tcBorders>
          </w:tcPr>
          <w:p w14:paraId="34AD980C" w14:textId="77777777" w:rsidR="00135631" w:rsidRPr="00135631" w:rsidRDefault="00135631" w:rsidP="0082269F">
            <w:pPr>
              <w:spacing w:after="200"/>
            </w:pPr>
          </w:p>
        </w:tc>
        <w:tc>
          <w:tcPr>
            <w:tcW w:w="628" w:type="dxa"/>
            <w:tcBorders>
              <w:top w:val="nil"/>
              <w:left w:val="nil"/>
              <w:bottom w:val="nil"/>
            </w:tcBorders>
          </w:tcPr>
          <w:p w14:paraId="02AEDA3B" w14:textId="77777777" w:rsidR="00135631" w:rsidRPr="005567F1" w:rsidRDefault="00135631" w:rsidP="00135631">
            <w:pPr>
              <w:jc w:val="center"/>
            </w:pPr>
          </w:p>
        </w:tc>
      </w:tr>
      <w:tr w:rsidR="00135631" w:rsidRPr="005567F1" w14:paraId="4E74FE2D" w14:textId="77777777" w:rsidTr="00135631">
        <w:trPr>
          <w:jc w:val="center"/>
        </w:trPr>
        <w:tc>
          <w:tcPr>
            <w:tcW w:w="1703" w:type="dxa"/>
            <w:tcBorders>
              <w:top w:val="nil"/>
              <w:left w:val="single" w:sz="4" w:space="0" w:color="auto"/>
              <w:bottom w:val="nil"/>
              <w:right w:val="nil"/>
            </w:tcBorders>
          </w:tcPr>
          <w:p w14:paraId="0075BF14" w14:textId="077CB037" w:rsidR="00135631" w:rsidRPr="00135631" w:rsidRDefault="00135631" w:rsidP="0082269F">
            <w:pPr>
              <w:spacing w:after="200"/>
            </w:pPr>
            <w:r w:rsidRPr="00135631">
              <w:t>-61-09-03</w:t>
            </w:r>
          </w:p>
        </w:tc>
        <w:tc>
          <w:tcPr>
            <w:tcW w:w="2521" w:type="dxa"/>
            <w:gridSpan w:val="2"/>
            <w:tcBorders>
              <w:top w:val="nil"/>
              <w:left w:val="nil"/>
              <w:bottom w:val="nil"/>
              <w:right w:val="single" w:sz="4" w:space="0" w:color="auto"/>
            </w:tcBorders>
          </w:tcPr>
          <w:p w14:paraId="40301538" w14:textId="5580E31B" w:rsidR="00135631" w:rsidRPr="00135631" w:rsidRDefault="00135631" w:rsidP="0082269F">
            <w:pPr>
              <w:spacing w:after="200"/>
            </w:pPr>
            <w:r w:rsidRPr="00135631">
              <w:t>TRUE Light</w:t>
            </w:r>
          </w:p>
        </w:tc>
        <w:tc>
          <w:tcPr>
            <w:tcW w:w="495" w:type="dxa"/>
            <w:tcBorders>
              <w:top w:val="nil"/>
              <w:left w:val="single" w:sz="4" w:space="0" w:color="auto"/>
              <w:bottom w:val="nil"/>
              <w:right w:val="single" w:sz="4" w:space="0" w:color="auto"/>
            </w:tcBorders>
            <w:tcMar>
              <w:left w:w="29" w:type="dxa"/>
              <w:right w:w="29" w:type="dxa"/>
            </w:tcMar>
          </w:tcPr>
          <w:p w14:paraId="0FAACC9B" w14:textId="4C955455" w:rsidR="00135631" w:rsidRPr="00135631" w:rsidRDefault="00135631" w:rsidP="0082269F">
            <w:pPr>
              <w:spacing w:after="200"/>
              <w:jc w:val="center"/>
            </w:pPr>
            <w:r w:rsidRPr="00135631">
              <w:t>C</w:t>
            </w:r>
          </w:p>
        </w:tc>
        <w:tc>
          <w:tcPr>
            <w:tcW w:w="495" w:type="dxa"/>
            <w:tcBorders>
              <w:top w:val="nil"/>
              <w:left w:val="single" w:sz="4" w:space="0" w:color="auto"/>
              <w:bottom w:val="nil"/>
              <w:right w:val="single" w:sz="4" w:space="0" w:color="auto"/>
            </w:tcBorders>
            <w:tcMar>
              <w:left w:w="29" w:type="dxa"/>
              <w:right w:w="29" w:type="dxa"/>
            </w:tcMar>
          </w:tcPr>
          <w:p w14:paraId="26780B49" w14:textId="17D10C56" w:rsidR="00135631" w:rsidRPr="00135631" w:rsidRDefault="00135631" w:rsidP="0082269F">
            <w:pPr>
              <w:spacing w:after="200"/>
              <w:jc w:val="center"/>
            </w:pPr>
            <w:r w:rsidRPr="00135631">
              <w:t>1</w:t>
            </w:r>
          </w:p>
        </w:tc>
        <w:tc>
          <w:tcPr>
            <w:tcW w:w="495" w:type="dxa"/>
            <w:tcBorders>
              <w:top w:val="nil"/>
              <w:left w:val="single" w:sz="4" w:space="0" w:color="auto"/>
              <w:bottom w:val="nil"/>
              <w:right w:val="single" w:sz="4" w:space="0" w:color="auto"/>
            </w:tcBorders>
            <w:tcMar>
              <w:left w:w="29" w:type="dxa"/>
              <w:right w:w="29" w:type="dxa"/>
            </w:tcMar>
          </w:tcPr>
          <w:p w14:paraId="6655B31A" w14:textId="49D2EF59" w:rsidR="00135631" w:rsidRPr="00135631" w:rsidRDefault="00135631" w:rsidP="0082269F">
            <w:pPr>
              <w:spacing w:after="200"/>
              <w:jc w:val="center"/>
            </w:pPr>
            <w:r w:rsidRPr="00135631">
              <w:t>0</w:t>
            </w:r>
          </w:p>
        </w:tc>
        <w:tc>
          <w:tcPr>
            <w:tcW w:w="3743" w:type="dxa"/>
            <w:tcBorders>
              <w:top w:val="nil"/>
              <w:left w:val="single" w:sz="4" w:space="0" w:color="auto"/>
              <w:bottom w:val="nil"/>
              <w:right w:val="nil"/>
            </w:tcBorders>
          </w:tcPr>
          <w:p w14:paraId="00C4E682" w14:textId="77777777" w:rsidR="00135631" w:rsidRPr="00135631" w:rsidRDefault="00135631" w:rsidP="0082269F">
            <w:pPr>
              <w:spacing w:after="200"/>
            </w:pPr>
          </w:p>
        </w:tc>
        <w:tc>
          <w:tcPr>
            <w:tcW w:w="628" w:type="dxa"/>
            <w:tcBorders>
              <w:top w:val="nil"/>
              <w:left w:val="nil"/>
              <w:bottom w:val="nil"/>
            </w:tcBorders>
          </w:tcPr>
          <w:p w14:paraId="1CCBB895" w14:textId="77777777" w:rsidR="00135631" w:rsidRPr="005567F1" w:rsidRDefault="00135631" w:rsidP="00135631">
            <w:pPr>
              <w:jc w:val="center"/>
            </w:pPr>
          </w:p>
        </w:tc>
      </w:tr>
      <w:tr w:rsidR="00135631" w:rsidRPr="005567F1" w14:paraId="5837583C" w14:textId="77777777" w:rsidTr="00135631">
        <w:trPr>
          <w:jc w:val="center"/>
        </w:trPr>
        <w:tc>
          <w:tcPr>
            <w:tcW w:w="1703" w:type="dxa"/>
            <w:tcBorders>
              <w:top w:val="nil"/>
              <w:left w:val="single" w:sz="4" w:space="0" w:color="auto"/>
              <w:bottom w:val="nil"/>
              <w:right w:val="nil"/>
            </w:tcBorders>
          </w:tcPr>
          <w:p w14:paraId="4965C987" w14:textId="3C34F456" w:rsidR="00135631" w:rsidRPr="00135631" w:rsidRDefault="00135631" w:rsidP="00110256">
            <w:pPr>
              <w:spacing w:after="180"/>
            </w:pPr>
            <w:r w:rsidRPr="00135631">
              <w:t>-61-10</w:t>
            </w:r>
          </w:p>
        </w:tc>
        <w:tc>
          <w:tcPr>
            <w:tcW w:w="2521" w:type="dxa"/>
            <w:gridSpan w:val="2"/>
            <w:tcBorders>
              <w:top w:val="nil"/>
              <w:left w:val="nil"/>
              <w:bottom w:val="nil"/>
              <w:right w:val="single" w:sz="4" w:space="0" w:color="auto"/>
            </w:tcBorders>
          </w:tcPr>
          <w:p w14:paraId="60F12292" w14:textId="568E5A43" w:rsidR="00135631" w:rsidRPr="00135631" w:rsidRDefault="00135631" w:rsidP="0082269F">
            <w:pPr>
              <w:spacing w:after="200"/>
            </w:pPr>
            <w:r w:rsidRPr="00135631">
              <w:t>Remote Light Sensor (RLS) System</w:t>
            </w:r>
          </w:p>
        </w:tc>
        <w:tc>
          <w:tcPr>
            <w:tcW w:w="495" w:type="dxa"/>
            <w:tcBorders>
              <w:top w:val="nil"/>
              <w:left w:val="single" w:sz="4" w:space="0" w:color="auto"/>
              <w:bottom w:val="nil"/>
              <w:right w:val="single" w:sz="4" w:space="0" w:color="auto"/>
            </w:tcBorders>
            <w:tcMar>
              <w:left w:w="29" w:type="dxa"/>
              <w:right w:w="29" w:type="dxa"/>
            </w:tcMar>
          </w:tcPr>
          <w:p w14:paraId="1DC835C6" w14:textId="2E29A012" w:rsidR="00135631" w:rsidRPr="00135631" w:rsidRDefault="00135631" w:rsidP="00110256">
            <w:pPr>
              <w:spacing w:after="180"/>
              <w:jc w:val="center"/>
            </w:pPr>
            <w:r w:rsidRPr="00135631">
              <w:t>C</w:t>
            </w:r>
          </w:p>
        </w:tc>
        <w:tc>
          <w:tcPr>
            <w:tcW w:w="495" w:type="dxa"/>
            <w:tcBorders>
              <w:top w:val="nil"/>
              <w:left w:val="single" w:sz="4" w:space="0" w:color="auto"/>
              <w:bottom w:val="nil"/>
              <w:right w:val="single" w:sz="4" w:space="0" w:color="auto"/>
            </w:tcBorders>
            <w:tcMar>
              <w:left w:w="29" w:type="dxa"/>
              <w:right w:w="29" w:type="dxa"/>
            </w:tcMar>
          </w:tcPr>
          <w:p w14:paraId="24C3B4A3" w14:textId="0DEEA351" w:rsidR="00135631" w:rsidRPr="00135631" w:rsidRDefault="00135631" w:rsidP="00110256">
            <w:pPr>
              <w:spacing w:after="180"/>
              <w:jc w:val="center"/>
            </w:pPr>
            <w:r w:rsidRPr="00135631">
              <w:t>1</w:t>
            </w:r>
          </w:p>
        </w:tc>
        <w:tc>
          <w:tcPr>
            <w:tcW w:w="495" w:type="dxa"/>
            <w:tcBorders>
              <w:top w:val="nil"/>
              <w:left w:val="single" w:sz="4" w:space="0" w:color="auto"/>
              <w:bottom w:val="nil"/>
              <w:right w:val="single" w:sz="4" w:space="0" w:color="auto"/>
            </w:tcBorders>
            <w:tcMar>
              <w:left w:w="29" w:type="dxa"/>
              <w:right w:w="29" w:type="dxa"/>
            </w:tcMar>
          </w:tcPr>
          <w:p w14:paraId="02F5A48A" w14:textId="16FC0690" w:rsidR="00135631" w:rsidRPr="00135631" w:rsidRDefault="00135631" w:rsidP="00110256">
            <w:pPr>
              <w:spacing w:after="180"/>
              <w:jc w:val="center"/>
            </w:pPr>
            <w:r w:rsidRPr="00135631">
              <w:t>0</w:t>
            </w:r>
          </w:p>
        </w:tc>
        <w:tc>
          <w:tcPr>
            <w:tcW w:w="3743" w:type="dxa"/>
            <w:tcBorders>
              <w:top w:val="nil"/>
              <w:left w:val="single" w:sz="4" w:space="0" w:color="auto"/>
              <w:bottom w:val="nil"/>
              <w:right w:val="nil"/>
            </w:tcBorders>
          </w:tcPr>
          <w:p w14:paraId="24B5F503" w14:textId="77777777" w:rsidR="00135631" w:rsidRPr="00135631" w:rsidRDefault="00135631" w:rsidP="00110256">
            <w:pPr>
              <w:spacing w:after="180"/>
            </w:pPr>
          </w:p>
        </w:tc>
        <w:tc>
          <w:tcPr>
            <w:tcW w:w="628" w:type="dxa"/>
            <w:tcBorders>
              <w:top w:val="nil"/>
              <w:left w:val="nil"/>
              <w:bottom w:val="nil"/>
            </w:tcBorders>
          </w:tcPr>
          <w:p w14:paraId="73853461" w14:textId="77777777" w:rsidR="00135631" w:rsidRPr="005567F1" w:rsidRDefault="00135631" w:rsidP="00135631">
            <w:pPr>
              <w:jc w:val="center"/>
            </w:pPr>
          </w:p>
        </w:tc>
      </w:tr>
      <w:tr w:rsidR="00135631" w:rsidRPr="005567F1" w14:paraId="116F3CCB" w14:textId="77777777" w:rsidTr="00135631">
        <w:trPr>
          <w:jc w:val="center"/>
        </w:trPr>
        <w:tc>
          <w:tcPr>
            <w:tcW w:w="1703" w:type="dxa"/>
            <w:tcBorders>
              <w:top w:val="nil"/>
              <w:left w:val="single" w:sz="4" w:space="0" w:color="auto"/>
              <w:bottom w:val="nil"/>
              <w:right w:val="nil"/>
            </w:tcBorders>
          </w:tcPr>
          <w:p w14:paraId="3878E78C" w14:textId="5D947543" w:rsidR="00135631" w:rsidRPr="00135631" w:rsidRDefault="00135631" w:rsidP="00110256">
            <w:pPr>
              <w:spacing w:after="180"/>
            </w:pPr>
            <w:r w:rsidRPr="00135631">
              <w:t>-61-11</w:t>
            </w:r>
          </w:p>
        </w:tc>
        <w:tc>
          <w:tcPr>
            <w:tcW w:w="2521" w:type="dxa"/>
            <w:gridSpan w:val="2"/>
            <w:tcBorders>
              <w:top w:val="nil"/>
              <w:left w:val="nil"/>
              <w:bottom w:val="nil"/>
              <w:right w:val="single" w:sz="4" w:space="0" w:color="auto"/>
            </w:tcBorders>
          </w:tcPr>
          <w:p w14:paraId="1157B8F5" w14:textId="236378F6" w:rsidR="00135631" w:rsidRPr="00135631" w:rsidRDefault="00135631" w:rsidP="00110256">
            <w:pPr>
              <w:spacing w:after="180"/>
            </w:pPr>
            <w:r w:rsidRPr="00135631">
              <w:t>Electronic Checklist (ECL) System</w:t>
            </w:r>
          </w:p>
        </w:tc>
        <w:tc>
          <w:tcPr>
            <w:tcW w:w="495" w:type="dxa"/>
            <w:tcBorders>
              <w:top w:val="nil"/>
              <w:left w:val="single" w:sz="4" w:space="0" w:color="auto"/>
              <w:bottom w:val="nil"/>
              <w:right w:val="single" w:sz="4" w:space="0" w:color="auto"/>
            </w:tcBorders>
            <w:tcMar>
              <w:left w:w="29" w:type="dxa"/>
              <w:right w:w="29" w:type="dxa"/>
            </w:tcMar>
          </w:tcPr>
          <w:p w14:paraId="6D5F5356" w14:textId="3A24453E" w:rsidR="00135631" w:rsidRPr="00135631" w:rsidRDefault="00135631" w:rsidP="00110256">
            <w:pPr>
              <w:spacing w:after="180"/>
              <w:jc w:val="center"/>
            </w:pPr>
            <w:r w:rsidRPr="00135631">
              <w:t>C</w:t>
            </w:r>
          </w:p>
        </w:tc>
        <w:tc>
          <w:tcPr>
            <w:tcW w:w="495" w:type="dxa"/>
            <w:tcBorders>
              <w:top w:val="nil"/>
              <w:left w:val="single" w:sz="4" w:space="0" w:color="auto"/>
              <w:bottom w:val="nil"/>
              <w:right w:val="single" w:sz="4" w:space="0" w:color="auto"/>
            </w:tcBorders>
            <w:tcMar>
              <w:left w:w="29" w:type="dxa"/>
              <w:right w:w="29" w:type="dxa"/>
            </w:tcMar>
          </w:tcPr>
          <w:p w14:paraId="7D0CFD41" w14:textId="1C812721" w:rsidR="00135631" w:rsidRPr="00135631" w:rsidRDefault="00135631" w:rsidP="00110256">
            <w:pPr>
              <w:spacing w:after="180"/>
              <w:jc w:val="center"/>
            </w:pPr>
            <w:r w:rsidRPr="00135631">
              <w:t>1</w:t>
            </w:r>
          </w:p>
        </w:tc>
        <w:tc>
          <w:tcPr>
            <w:tcW w:w="495" w:type="dxa"/>
            <w:tcBorders>
              <w:top w:val="nil"/>
              <w:left w:val="single" w:sz="4" w:space="0" w:color="auto"/>
              <w:bottom w:val="nil"/>
              <w:right w:val="single" w:sz="4" w:space="0" w:color="auto"/>
            </w:tcBorders>
            <w:tcMar>
              <w:left w:w="29" w:type="dxa"/>
              <w:right w:w="29" w:type="dxa"/>
            </w:tcMar>
          </w:tcPr>
          <w:p w14:paraId="765C9FEB" w14:textId="21C6DB08" w:rsidR="00135631" w:rsidRPr="00135631" w:rsidRDefault="00135631" w:rsidP="00110256">
            <w:pPr>
              <w:spacing w:after="180"/>
              <w:jc w:val="center"/>
            </w:pPr>
            <w:r w:rsidRPr="00135631">
              <w:t>0</w:t>
            </w:r>
          </w:p>
        </w:tc>
        <w:tc>
          <w:tcPr>
            <w:tcW w:w="3743" w:type="dxa"/>
            <w:tcBorders>
              <w:top w:val="nil"/>
              <w:left w:val="single" w:sz="4" w:space="0" w:color="auto"/>
              <w:bottom w:val="nil"/>
              <w:right w:val="nil"/>
            </w:tcBorders>
          </w:tcPr>
          <w:p w14:paraId="64CD84AA" w14:textId="77777777" w:rsidR="00135631" w:rsidRPr="00135631" w:rsidRDefault="00135631" w:rsidP="00135631">
            <w:pPr>
              <w:pStyle w:val="MMELTableBody"/>
              <w:jc w:val="left"/>
              <w:rPr>
                <w:b w:val="0"/>
              </w:rPr>
            </w:pPr>
            <w:r w:rsidRPr="00135631">
              <w:rPr>
                <w:b w:val="0"/>
              </w:rPr>
              <w:t>(M)(O) May be inoperative provided:</w:t>
            </w:r>
          </w:p>
          <w:p w14:paraId="50B8BB35" w14:textId="77777777" w:rsidR="00110256" w:rsidRDefault="00135631" w:rsidP="00281899">
            <w:pPr>
              <w:numPr>
                <w:ilvl w:val="0"/>
                <w:numId w:val="510"/>
              </w:numPr>
            </w:pPr>
            <w:r w:rsidRPr="00135631">
              <w:t>Electronic checklist is deactivated, and</w:t>
            </w:r>
          </w:p>
          <w:p w14:paraId="5A6FFD92" w14:textId="36200FC5" w:rsidR="00135631" w:rsidRPr="00135631" w:rsidRDefault="00135631" w:rsidP="00281899">
            <w:pPr>
              <w:numPr>
                <w:ilvl w:val="0"/>
                <w:numId w:val="510"/>
              </w:numPr>
              <w:spacing w:after="200"/>
            </w:pPr>
            <w:r w:rsidRPr="00135631">
              <w:t xml:space="preserve">Established </w:t>
            </w:r>
            <w:r w:rsidR="00773F90">
              <w:t>suitable</w:t>
            </w:r>
            <w:r w:rsidR="0062319C">
              <w:t xml:space="preserve"> </w:t>
            </w:r>
            <w:r w:rsidRPr="00135631">
              <w:t>checklist procedures are used.</w:t>
            </w:r>
          </w:p>
        </w:tc>
        <w:tc>
          <w:tcPr>
            <w:tcW w:w="628" w:type="dxa"/>
            <w:tcBorders>
              <w:top w:val="nil"/>
              <w:left w:val="nil"/>
              <w:bottom w:val="nil"/>
            </w:tcBorders>
          </w:tcPr>
          <w:p w14:paraId="155FA5FB" w14:textId="50440B60" w:rsidR="0062319C" w:rsidRPr="005567F1" w:rsidRDefault="0062319C" w:rsidP="004A37FB">
            <w:pPr>
              <w:spacing w:before="720"/>
              <w:jc w:val="center"/>
            </w:pPr>
          </w:p>
        </w:tc>
      </w:tr>
      <w:tr w:rsidR="00135631" w:rsidRPr="005567F1" w14:paraId="4766B4AC" w14:textId="77777777" w:rsidTr="00135631">
        <w:trPr>
          <w:jc w:val="center"/>
        </w:trPr>
        <w:tc>
          <w:tcPr>
            <w:tcW w:w="1703" w:type="dxa"/>
            <w:tcBorders>
              <w:top w:val="nil"/>
              <w:left w:val="single" w:sz="4" w:space="0" w:color="auto"/>
              <w:bottom w:val="nil"/>
              <w:right w:val="nil"/>
            </w:tcBorders>
          </w:tcPr>
          <w:p w14:paraId="7DA5BDB6" w14:textId="4A7AFFE1" w:rsidR="00135631" w:rsidRPr="00135631" w:rsidRDefault="00135631" w:rsidP="00110256">
            <w:pPr>
              <w:spacing w:after="180"/>
            </w:pPr>
            <w:r w:rsidRPr="00135631">
              <w:t>-61-11-01</w:t>
            </w:r>
          </w:p>
        </w:tc>
        <w:tc>
          <w:tcPr>
            <w:tcW w:w="2521" w:type="dxa"/>
            <w:gridSpan w:val="2"/>
            <w:tcBorders>
              <w:top w:val="nil"/>
              <w:left w:val="nil"/>
              <w:bottom w:val="nil"/>
              <w:right w:val="single" w:sz="4" w:space="0" w:color="auto"/>
            </w:tcBorders>
          </w:tcPr>
          <w:p w14:paraId="5A6BE6D8" w14:textId="6BB730FA" w:rsidR="00135631" w:rsidRPr="00135631" w:rsidRDefault="00135631" w:rsidP="00110256">
            <w:pPr>
              <w:spacing w:after="180"/>
            </w:pPr>
            <w:r w:rsidRPr="00135631">
              <w:t>ECL Closed Loop Switch Indications</w:t>
            </w:r>
          </w:p>
        </w:tc>
        <w:tc>
          <w:tcPr>
            <w:tcW w:w="495" w:type="dxa"/>
            <w:tcBorders>
              <w:top w:val="nil"/>
              <w:left w:val="single" w:sz="4" w:space="0" w:color="auto"/>
              <w:bottom w:val="nil"/>
              <w:right w:val="single" w:sz="4" w:space="0" w:color="auto"/>
            </w:tcBorders>
            <w:tcMar>
              <w:left w:w="29" w:type="dxa"/>
              <w:right w:w="29" w:type="dxa"/>
            </w:tcMar>
          </w:tcPr>
          <w:p w14:paraId="7883C136" w14:textId="6DDEE9A5" w:rsidR="00135631" w:rsidRPr="00135631" w:rsidRDefault="00135631" w:rsidP="00110256">
            <w:pPr>
              <w:spacing w:after="180"/>
              <w:jc w:val="center"/>
            </w:pPr>
            <w:r w:rsidRPr="00135631">
              <w:t>C</w:t>
            </w:r>
          </w:p>
        </w:tc>
        <w:tc>
          <w:tcPr>
            <w:tcW w:w="495" w:type="dxa"/>
            <w:tcBorders>
              <w:top w:val="nil"/>
              <w:left w:val="single" w:sz="4" w:space="0" w:color="auto"/>
              <w:bottom w:val="nil"/>
              <w:right w:val="single" w:sz="4" w:space="0" w:color="auto"/>
            </w:tcBorders>
            <w:tcMar>
              <w:left w:w="29" w:type="dxa"/>
              <w:right w:w="29" w:type="dxa"/>
            </w:tcMar>
          </w:tcPr>
          <w:p w14:paraId="71981F2A" w14:textId="1BB63E7A" w:rsidR="00135631" w:rsidRPr="00135631" w:rsidRDefault="00135631" w:rsidP="00110256">
            <w:pPr>
              <w:spacing w:after="180"/>
              <w:jc w:val="center"/>
            </w:pPr>
            <w:r w:rsidRPr="00135631">
              <w:t>-</w:t>
            </w:r>
          </w:p>
        </w:tc>
        <w:tc>
          <w:tcPr>
            <w:tcW w:w="495" w:type="dxa"/>
            <w:tcBorders>
              <w:top w:val="nil"/>
              <w:left w:val="single" w:sz="4" w:space="0" w:color="auto"/>
              <w:bottom w:val="nil"/>
              <w:right w:val="single" w:sz="4" w:space="0" w:color="auto"/>
            </w:tcBorders>
            <w:tcMar>
              <w:left w:w="29" w:type="dxa"/>
              <w:right w:w="29" w:type="dxa"/>
            </w:tcMar>
          </w:tcPr>
          <w:p w14:paraId="73F0737C" w14:textId="39879893" w:rsidR="00135631" w:rsidRPr="00135631" w:rsidRDefault="00135631" w:rsidP="00110256">
            <w:pPr>
              <w:spacing w:after="180"/>
              <w:jc w:val="center"/>
            </w:pPr>
            <w:r w:rsidRPr="00135631">
              <w:t>0</w:t>
            </w:r>
          </w:p>
        </w:tc>
        <w:tc>
          <w:tcPr>
            <w:tcW w:w="3743" w:type="dxa"/>
            <w:tcBorders>
              <w:top w:val="nil"/>
              <w:left w:val="single" w:sz="4" w:space="0" w:color="auto"/>
              <w:bottom w:val="nil"/>
              <w:right w:val="nil"/>
            </w:tcBorders>
          </w:tcPr>
          <w:p w14:paraId="6A8B452B" w14:textId="21F51978" w:rsidR="00135631" w:rsidRPr="00135631" w:rsidRDefault="00135631" w:rsidP="0082269F">
            <w:pPr>
              <w:spacing w:after="200"/>
            </w:pPr>
            <w:r w:rsidRPr="00135631">
              <w:t xml:space="preserve">(O) May be inoperative provided ECL </w:t>
            </w:r>
            <w:proofErr w:type="gramStart"/>
            <w:r w:rsidRPr="00135631">
              <w:t>line item</w:t>
            </w:r>
            <w:proofErr w:type="gramEnd"/>
            <w:r w:rsidRPr="00135631">
              <w:t xml:space="preserve"> override procedures are used when required to complete checklists.</w:t>
            </w:r>
          </w:p>
        </w:tc>
        <w:tc>
          <w:tcPr>
            <w:tcW w:w="628" w:type="dxa"/>
            <w:tcBorders>
              <w:top w:val="nil"/>
              <w:left w:val="nil"/>
              <w:bottom w:val="nil"/>
            </w:tcBorders>
          </w:tcPr>
          <w:p w14:paraId="7BE97CD3" w14:textId="77777777" w:rsidR="00135631" w:rsidRPr="005567F1" w:rsidRDefault="00135631" w:rsidP="00135631">
            <w:pPr>
              <w:jc w:val="center"/>
            </w:pPr>
          </w:p>
        </w:tc>
      </w:tr>
      <w:tr w:rsidR="00135631" w:rsidRPr="005567F1" w14:paraId="5CD75B68" w14:textId="77777777" w:rsidTr="00135631">
        <w:trPr>
          <w:jc w:val="center"/>
        </w:trPr>
        <w:tc>
          <w:tcPr>
            <w:tcW w:w="1703" w:type="dxa"/>
            <w:tcBorders>
              <w:top w:val="nil"/>
              <w:left w:val="single" w:sz="4" w:space="0" w:color="auto"/>
              <w:bottom w:val="nil"/>
              <w:right w:val="nil"/>
            </w:tcBorders>
          </w:tcPr>
          <w:p w14:paraId="4A2DF470" w14:textId="52DED0CE" w:rsidR="00135631" w:rsidRPr="00135631" w:rsidRDefault="00135631" w:rsidP="00110256">
            <w:pPr>
              <w:spacing w:after="180"/>
            </w:pPr>
            <w:r w:rsidRPr="00135631">
              <w:t>-61-12</w:t>
            </w:r>
          </w:p>
        </w:tc>
        <w:tc>
          <w:tcPr>
            <w:tcW w:w="2521" w:type="dxa"/>
            <w:gridSpan w:val="2"/>
            <w:tcBorders>
              <w:top w:val="nil"/>
              <w:left w:val="nil"/>
              <w:bottom w:val="nil"/>
              <w:right w:val="single" w:sz="4" w:space="0" w:color="auto"/>
            </w:tcBorders>
          </w:tcPr>
          <w:p w14:paraId="6007513D" w14:textId="48FD623A" w:rsidR="00135631" w:rsidRPr="00135631" w:rsidRDefault="00135631" w:rsidP="00110256">
            <w:pPr>
              <w:spacing w:after="180"/>
            </w:pPr>
            <w:r w:rsidRPr="00135631">
              <w:t>EICAS Status Messages</w:t>
            </w:r>
          </w:p>
        </w:tc>
        <w:tc>
          <w:tcPr>
            <w:tcW w:w="495" w:type="dxa"/>
            <w:tcBorders>
              <w:top w:val="nil"/>
              <w:left w:val="single" w:sz="4" w:space="0" w:color="auto"/>
              <w:bottom w:val="nil"/>
              <w:right w:val="single" w:sz="4" w:space="0" w:color="auto"/>
            </w:tcBorders>
            <w:tcMar>
              <w:left w:w="29" w:type="dxa"/>
              <w:right w:w="29" w:type="dxa"/>
            </w:tcMar>
          </w:tcPr>
          <w:p w14:paraId="13C48839" w14:textId="77777777" w:rsidR="00135631" w:rsidRPr="00135631" w:rsidRDefault="00135631" w:rsidP="00110256">
            <w:pPr>
              <w:spacing w:after="180"/>
              <w:jc w:val="center"/>
            </w:pPr>
          </w:p>
        </w:tc>
        <w:tc>
          <w:tcPr>
            <w:tcW w:w="495" w:type="dxa"/>
            <w:tcBorders>
              <w:top w:val="nil"/>
              <w:left w:val="single" w:sz="4" w:space="0" w:color="auto"/>
              <w:bottom w:val="nil"/>
              <w:right w:val="single" w:sz="4" w:space="0" w:color="auto"/>
            </w:tcBorders>
            <w:tcMar>
              <w:left w:w="29" w:type="dxa"/>
              <w:right w:w="29" w:type="dxa"/>
            </w:tcMar>
          </w:tcPr>
          <w:p w14:paraId="75AABE3B" w14:textId="77777777" w:rsidR="00135631" w:rsidRPr="00135631" w:rsidRDefault="00135631" w:rsidP="00110256">
            <w:pPr>
              <w:spacing w:after="180"/>
              <w:jc w:val="center"/>
            </w:pPr>
          </w:p>
        </w:tc>
        <w:tc>
          <w:tcPr>
            <w:tcW w:w="495" w:type="dxa"/>
            <w:tcBorders>
              <w:top w:val="nil"/>
              <w:left w:val="single" w:sz="4" w:space="0" w:color="auto"/>
              <w:bottom w:val="nil"/>
              <w:right w:val="single" w:sz="4" w:space="0" w:color="auto"/>
            </w:tcBorders>
            <w:tcMar>
              <w:left w:w="29" w:type="dxa"/>
              <w:right w:w="29" w:type="dxa"/>
            </w:tcMar>
          </w:tcPr>
          <w:p w14:paraId="3250E13C" w14:textId="77777777" w:rsidR="00135631" w:rsidRPr="00135631" w:rsidRDefault="00135631" w:rsidP="00110256">
            <w:pPr>
              <w:spacing w:after="180"/>
              <w:jc w:val="center"/>
            </w:pPr>
          </w:p>
        </w:tc>
        <w:tc>
          <w:tcPr>
            <w:tcW w:w="3743" w:type="dxa"/>
            <w:tcBorders>
              <w:top w:val="nil"/>
              <w:left w:val="single" w:sz="4" w:space="0" w:color="auto"/>
              <w:bottom w:val="nil"/>
              <w:right w:val="nil"/>
            </w:tcBorders>
          </w:tcPr>
          <w:p w14:paraId="63DD81C1" w14:textId="77777777" w:rsidR="00135631" w:rsidRPr="00135631" w:rsidRDefault="00135631" w:rsidP="0082269F">
            <w:pPr>
              <w:spacing w:after="200"/>
            </w:pPr>
          </w:p>
        </w:tc>
        <w:tc>
          <w:tcPr>
            <w:tcW w:w="628" w:type="dxa"/>
            <w:tcBorders>
              <w:top w:val="nil"/>
              <w:left w:val="nil"/>
              <w:bottom w:val="nil"/>
            </w:tcBorders>
          </w:tcPr>
          <w:p w14:paraId="43C7A37A" w14:textId="77777777" w:rsidR="00135631" w:rsidRPr="005567F1" w:rsidRDefault="00135631" w:rsidP="00135631">
            <w:pPr>
              <w:jc w:val="center"/>
            </w:pPr>
          </w:p>
        </w:tc>
      </w:tr>
      <w:tr w:rsidR="00135631" w:rsidRPr="005567F1" w14:paraId="631CEBD3" w14:textId="77777777" w:rsidTr="00135631">
        <w:trPr>
          <w:jc w:val="center"/>
        </w:trPr>
        <w:tc>
          <w:tcPr>
            <w:tcW w:w="1703" w:type="dxa"/>
            <w:tcBorders>
              <w:top w:val="nil"/>
              <w:left w:val="single" w:sz="4" w:space="0" w:color="auto"/>
              <w:bottom w:val="nil"/>
              <w:right w:val="nil"/>
            </w:tcBorders>
          </w:tcPr>
          <w:p w14:paraId="4CDA87B0" w14:textId="3BAE1A6C" w:rsidR="00135631" w:rsidRPr="00135631" w:rsidRDefault="00135631" w:rsidP="00110256">
            <w:pPr>
              <w:spacing w:after="180"/>
            </w:pPr>
            <w:r w:rsidRPr="00135631">
              <w:t>-61-12A</w:t>
            </w:r>
          </w:p>
        </w:tc>
        <w:tc>
          <w:tcPr>
            <w:tcW w:w="2521" w:type="dxa"/>
            <w:gridSpan w:val="2"/>
            <w:tcBorders>
              <w:top w:val="nil"/>
              <w:left w:val="nil"/>
              <w:bottom w:val="nil"/>
              <w:right w:val="single" w:sz="4" w:space="0" w:color="auto"/>
            </w:tcBorders>
          </w:tcPr>
          <w:p w14:paraId="76943BC8" w14:textId="77777777" w:rsidR="00135631" w:rsidRPr="00135631" w:rsidRDefault="00135631" w:rsidP="00110256">
            <w:pPr>
              <w:spacing w:after="180"/>
            </w:pPr>
          </w:p>
        </w:tc>
        <w:tc>
          <w:tcPr>
            <w:tcW w:w="495" w:type="dxa"/>
            <w:tcBorders>
              <w:top w:val="nil"/>
              <w:left w:val="single" w:sz="4" w:space="0" w:color="auto"/>
              <w:bottom w:val="nil"/>
              <w:right w:val="single" w:sz="4" w:space="0" w:color="auto"/>
            </w:tcBorders>
            <w:tcMar>
              <w:left w:w="29" w:type="dxa"/>
              <w:right w:w="29" w:type="dxa"/>
            </w:tcMar>
          </w:tcPr>
          <w:p w14:paraId="2FC6677C" w14:textId="2138626D" w:rsidR="00135631" w:rsidRPr="00135631" w:rsidRDefault="00135631" w:rsidP="00110256">
            <w:pPr>
              <w:spacing w:after="180"/>
              <w:jc w:val="center"/>
            </w:pPr>
            <w:r w:rsidRPr="00135631">
              <w:t>C</w:t>
            </w:r>
          </w:p>
        </w:tc>
        <w:tc>
          <w:tcPr>
            <w:tcW w:w="495" w:type="dxa"/>
            <w:tcBorders>
              <w:top w:val="nil"/>
              <w:left w:val="single" w:sz="4" w:space="0" w:color="auto"/>
              <w:bottom w:val="nil"/>
              <w:right w:val="single" w:sz="4" w:space="0" w:color="auto"/>
            </w:tcBorders>
            <w:tcMar>
              <w:left w:w="29" w:type="dxa"/>
              <w:right w:w="29" w:type="dxa"/>
            </w:tcMar>
          </w:tcPr>
          <w:p w14:paraId="697CD563" w14:textId="0B24A420" w:rsidR="00135631" w:rsidRPr="00135631" w:rsidRDefault="00135631" w:rsidP="00110256">
            <w:pPr>
              <w:spacing w:after="180"/>
              <w:jc w:val="center"/>
            </w:pPr>
            <w:r w:rsidRPr="00135631">
              <w:t>-</w:t>
            </w:r>
          </w:p>
        </w:tc>
        <w:tc>
          <w:tcPr>
            <w:tcW w:w="495" w:type="dxa"/>
            <w:tcBorders>
              <w:top w:val="nil"/>
              <w:left w:val="single" w:sz="4" w:space="0" w:color="auto"/>
              <w:bottom w:val="nil"/>
              <w:right w:val="single" w:sz="4" w:space="0" w:color="auto"/>
            </w:tcBorders>
            <w:tcMar>
              <w:left w:w="29" w:type="dxa"/>
              <w:right w:w="29" w:type="dxa"/>
            </w:tcMar>
          </w:tcPr>
          <w:p w14:paraId="751332E5" w14:textId="17B91FC4" w:rsidR="00135631" w:rsidRPr="00135631" w:rsidRDefault="00135631" w:rsidP="00110256">
            <w:pPr>
              <w:spacing w:after="180"/>
              <w:jc w:val="center"/>
            </w:pPr>
            <w:r w:rsidRPr="00135631">
              <w:t>0</w:t>
            </w:r>
          </w:p>
        </w:tc>
        <w:tc>
          <w:tcPr>
            <w:tcW w:w="3743" w:type="dxa"/>
            <w:tcBorders>
              <w:top w:val="nil"/>
              <w:left w:val="single" w:sz="4" w:space="0" w:color="auto"/>
              <w:bottom w:val="nil"/>
              <w:right w:val="nil"/>
            </w:tcBorders>
          </w:tcPr>
          <w:p w14:paraId="7C9465A9" w14:textId="34046843" w:rsidR="00135631" w:rsidRPr="00135631" w:rsidRDefault="00135631" w:rsidP="0082269F">
            <w:pPr>
              <w:spacing w:after="200"/>
            </w:pPr>
            <w:r w:rsidRPr="00135631">
              <w:t>(M) May be inoperative provided associated equipment is verified to operate normally before each departure.</w:t>
            </w:r>
          </w:p>
        </w:tc>
        <w:tc>
          <w:tcPr>
            <w:tcW w:w="628" w:type="dxa"/>
            <w:tcBorders>
              <w:top w:val="nil"/>
              <w:left w:val="nil"/>
              <w:bottom w:val="nil"/>
            </w:tcBorders>
          </w:tcPr>
          <w:p w14:paraId="640D08F1" w14:textId="77777777" w:rsidR="00135631" w:rsidRPr="005567F1" w:rsidRDefault="00135631" w:rsidP="00135631">
            <w:pPr>
              <w:jc w:val="center"/>
            </w:pPr>
          </w:p>
        </w:tc>
      </w:tr>
      <w:tr w:rsidR="00135631" w:rsidRPr="005567F1" w14:paraId="31B384A0" w14:textId="77777777" w:rsidTr="00135631">
        <w:trPr>
          <w:jc w:val="center"/>
        </w:trPr>
        <w:tc>
          <w:tcPr>
            <w:tcW w:w="1703" w:type="dxa"/>
            <w:tcBorders>
              <w:top w:val="nil"/>
              <w:left w:val="single" w:sz="4" w:space="0" w:color="auto"/>
              <w:bottom w:val="single" w:sz="4" w:space="0" w:color="auto"/>
              <w:right w:val="nil"/>
            </w:tcBorders>
          </w:tcPr>
          <w:p w14:paraId="678FFB88" w14:textId="2820A5D0" w:rsidR="00135631" w:rsidRPr="00135631" w:rsidRDefault="00135631" w:rsidP="00EB0997">
            <w:pPr>
              <w:spacing w:after="240"/>
            </w:pPr>
            <w:r w:rsidRPr="00135631">
              <w:t>-61-12B</w:t>
            </w:r>
          </w:p>
        </w:tc>
        <w:tc>
          <w:tcPr>
            <w:tcW w:w="2521" w:type="dxa"/>
            <w:gridSpan w:val="2"/>
            <w:tcBorders>
              <w:top w:val="nil"/>
              <w:left w:val="nil"/>
              <w:bottom w:val="single" w:sz="4" w:space="0" w:color="auto"/>
              <w:right w:val="single" w:sz="4" w:space="0" w:color="auto"/>
            </w:tcBorders>
          </w:tcPr>
          <w:p w14:paraId="19B1703E" w14:textId="77777777" w:rsidR="00135631" w:rsidRPr="00135631" w:rsidRDefault="00135631" w:rsidP="00EB0997">
            <w:pPr>
              <w:spacing w:after="240"/>
            </w:pPr>
          </w:p>
        </w:tc>
        <w:tc>
          <w:tcPr>
            <w:tcW w:w="495" w:type="dxa"/>
            <w:tcBorders>
              <w:top w:val="nil"/>
              <w:left w:val="single" w:sz="4" w:space="0" w:color="auto"/>
              <w:bottom w:val="single" w:sz="4" w:space="0" w:color="auto"/>
              <w:right w:val="single" w:sz="4" w:space="0" w:color="auto"/>
            </w:tcBorders>
            <w:tcMar>
              <w:left w:w="29" w:type="dxa"/>
              <w:right w:w="29" w:type="dxa"/>
            </w:tcMar>
          </w:tcPr>
          <w:p w14:paraId="472BBA36" w14:textId="0785DD61" w:rsidR="00135631" w:rsidRPr="00135631" w:rsidRDefault="00135631" w:rsidP="00EB0997">
            <w:pPr>
              <w:spacing w:after="240"/>
              <w:jc w:val="center"/>
            </w:pPr>
            <w:r w:rsidRPr="00135631">
              <w:t>C</w:t>
            </w:r>
          </w:p>
        </w:tc>
        <w:tc>
          <w:tcPr>
            <w:tcW w:w="495" w:type="dxa"/>
            <w:tcBorders>
              <w:top w:val="nil"/>
              <w:left w:val="single" w:sz="4" w:space="0" w:color="auto"/>
              <w:bottom w:val="single" w:sz="4" w:space="0" w:color="auto"/>
              <w:right w:val="single" w:sz="4" w:space="0" w:color="auto"/>
            </w:tcBorders>
            <w:tcMar>
              <w:left w:w="29" w:type="dxa"/>
              <w:right w:w="29" w:type="dxa"/>
            </w:tcMar>
          </w:tcPr>
          <w:p w14:paraId="73939297" w14:textId="358A8A49" w:rsidR="00135631" w:rsidRPr="00135631" w:rsidRDefault="00135631" w:rsidP="00EB0997">
            <w:pPr>
              <w:spacing w:after="240"/>
              <w:jc w:val="center"/>
            </w:pPr>
            <w:r w:rsidRPr="00135631">
              <w:t>-</w:t>
            </w:r>
          </w:p>
        </w:tc>
        <w:tc>
          <w:tcPr>
            <w:tcW w:w="495" w:type="dxa"/>
            <w:tcBorders>
              <w:top w:val="nil"/>
              <w:left w:val="single" w:sz="4" w:space="0" w:color="auto"/>
              <w:bottom w:val="single" w:sz="4" w:space="0" w:color="auto"/>
              <w:right w:val="single" w:sz="4" w:space="0" w:color="auto"/>
            </w:tcBorders>
            <w:tcMar>
              <w:left w:w="29" w:type="dxa"/>
              <w:right w:w="29" w:type="dxa"/>
            </w:tcMar>
          </w:tcPr>
          <w:p w14:paraId="7F6B970C" w14:textId="1EE7E744" w:rsidR="00135631" w:rsidRPr="00135631" w:rsidRDefault="00135631" w:rsidP="00EB0997">
            <w:pPr>
              <w:spacing w:after="240"/>
              <w:jc w:val="center"/>
            </w:pPr>
            <w:r w:rsidRPr="00135631">
              <w:t>0</w:t>
            </w:r>
          </w:p>
        </w:tc>
        <w:tc>
          <w:tcPr>
            <w:tcW w:w="3743" w:type="dxa"/>
            <w:tcBorders>
              <w:top w:val="nil"/>
              <w:left w:val="single" w:sz="4" w:space="0" w:color="auto"/>
              <w:bottom w:val="single" w:sz="4" w:space="0" w:color="auto"/>
              <w:right w:val="nil"/>
            </w:tcBorders>
          </w:tcPr>
          <w:p w14:paraId="5D8EB2A6" w14:textId="419FDFE3" w:rsidR="00135631" w:rsidRPr="00135631" w:rsidRDefault="00135631" w:rsidP="0082269F">
            <w:pPr>
              <w:spacing w:after="120"/>
            </w:pPr>
            <w:r w:rsidRPr="00135631">
              <w:t>May be inoperative provided associated equipment is considered inoperative.</w:t>
            </w:r>
          </w:p>
        </w:tc>
        <w:tc>
          <w:tcPr>
            <w:tcW w:w="628" w:type="dxa"/>
            <w:tcBorders>
              <w:top w:val="nil"/>
              <w:left w:val="nil"/>
            </w:tcBorders>
          </w:tcPr>
          <w:p w14:paraId="46687DEB" w14:textId="77777777" w:rsidR="00135631" w:rsidRPr="005567F1" w:rsidRDefault="00135631" w:rsidP="00135631">
            <w:pPr>
              <w:jc w:val="center"/>
            </w:pPr>
          </w:p>
        </w:tc>
      </w:tr>
    </w:tbl>
    <w:p w14:paraId="4EF3C950" w14:textId="19C8B901" w:rsidR="002D392E" w:rsidRPr="00110256" w:rsidRDefault="002D392E" w:rsidP="002D392E">
      <w:pPr>
        <w:rPr>
          <w:sz w:val="8"/>
        </w:rPr>
      </w:pP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31-8"/>
      </w:tblPr>
      <w:tblGrid>
        <w:gridCol w:w="5040"/>
        <w:gridCol w:w="5040"/>
      </w:tblGrid>
      <w:tr w:rsidR="002D392E" w:rsidRPr="005567F1" w14:paraId="3979FA70" w14:textId="77777777" w:rsidTr="001672EB">
        <w:trPr>
          <w:tblHeader/>
          <w:jc w:val="center"/>
        </w:trPr>
        <w:tc>
          <w:tcPr>
            <w:tcW w:w="4675" w:type="dxa"/>
            <w:tcBorders>
              <w:bottom w:val="single" w:sz="4" w:space="0" w:color="auto"/>
              <w:right w:val="nil"/>
            </w:tcBorders>
            <w:tcMar>
              <w:top w:w="29" w:type="dxa"/>
              <w:bottom w:w="29" w:type="dxa"/>
            </w:tcMar>
          </w:tcPr>
          <w:p w14:paraId="223E9708" w14:textId="77777777" w:rsidR="002D392E" w:rsidRPr="005567F1" w:rsidRDefault="002D392E" w:rsidP="00CE3467">
            <w:pPr>
              <w:spacing w:after="60"/>
            </w:pPr>
            <w:r>
              <w:lastRenderedPageBreak/>
              <w:t>U.</w:t>
            </w:r>
            <w:r w:rsidRPr="005567F1">
              <w:t>S. DEPARTMENT OF TRANSPORTATION</w:t>
            </w:r>
          </w:p>
          <w:p w14:paraId="5634D217" w14:textId="77777777" w:rsidR="002D392E" w:rsidRPr="005567F1" w:rsidRDefault="002D392E" w:rsidP="00CE3467">
            <w:pPr>
              <w:spacing w:after="60"/>
            </w:pPr>
            <w:r w:rsidRPr="005567F1">
              <w:t>FEDERAL AVIATION ADMINISTRATION</w:t>
            </w:r>
          </w:p>
        </w:tc>
        <w:tc>
          <w:tcPr>
            <w:tcW w:w="4675" w:type="dxa"/>
            <w:tcBorders>
              <w:left w:val="nil"/>
            </w:tcBorders>
            <w:tcMar>
              <w:top w:w="29" w:type="dxa"/>
              <w:bottom w:w="29" w:type="dxa"/>
            </w:tcMar>
            <w:vAlign w:val="center"/>
          </w:tcPr>
          <w:p w14:paraId="436CA16F" w14:textId="77777777" w:rsidR="002D392E" w:rsidRPr="005567F1" w:rsidRDefault="002D392E" w:rsidP="00CE3467">
            <w:pPr>
              <w:spacing w:after="60"/>
              <w:jc w:val="right"/>
            </w:pPr>
            <w:r w:rsidRPr="005567F1">
              <w:t>MASTER MINIMUM EQUIPMENT LIST</w:t>
            </w:r>
          </w:p>
        </w:tc>
      </w:tr>
      <w:tr w:rsidR="002D392E" w:rsidRPr="005567F1" w14:paraId="3B16ED43" w14:textId="77777777" w:rsidTr="001672EB">
        <w:trPr>
          <w:tblHeader/>
          <w:jc w:val="center"/>
        </w:trPr>
        <w:tc>
          <w:tcPr>
            <w:tcW w:w="4675" w:type="dxa"/>
            <w:tcBorders>
              <w:bottom w:val="single" w:sz="4" w:space="0" w:color="auto"/>
              <w:right w:val="nil"/>
            </w:tcBorders>
            <w:tcMar>
              <w:top w:w="29" w:type="dxa"/>
              <w:bottom w:w="29" w:type="dxa"/>
            </w:tcMar>
          </w:tcPr>
          <w:p w14:paraId="3CCE1C1E" w14:textId="77777777" w:rsidR="0060535F" w:rsidRPr="005567F1" w:rsidRDefault="0060535F" w:rsidP="0060535F">
            <w:pPr>
              <w:spacing w:after="60"/>
            </w:pPr>
            <w:r>
              <w:t>REVISION NO. 19</w:t>
            </w:r>
          </w:p>
          <w:p w14:paraId="0E9038FF" w14:textId="78575212" w:rsidR="002D392E" w:rsidRPr="005567F1" w:rsidRDefault="0060535F" w:rsidP="0060535F">
            <w:pPr>
              <w:spacing w:after="60"/>
            </w:pPr>
            <w:r w:rsidRPr="005567F1">
              <w:t xml:space="preserve">DATE: </w:t>
            </w:r>
            <w:r w:rsidR="00112A22">
              <w:t>05/20/2025</w:t>
            </w:r>
          </w:p>
        </w:tc>
        <w:tc>
          <w:tcPr>
            <w:tcW w:w="4675" w:type="dxa"/>
            <w:tcBorders>
              <w:left w:val="nil"/>
            </w:tcBorders>
            <w:tcMar>
              <w:top w:w="29" w:type="dxa"/>
              <w:bottom w:w="29" w:type="dxa"/>
            </w:tcMar>
          </w:tcPr>
          <w:p w14:paraId="4DE73CDE" w14:textId="34A6E00E" w:rsidR="002D392E" w:rsidRPr="005567F1" w:rsidRDefault="002D392E" w:rsidP="002D392E">
            <w:pPr>
              <w:spacing w:after="60"/>
              <w:jc w:val="right"/>
            </w:pPr>
            <w:r w:rsidRPr="005567F1">
              <w:t xml:space="preserve">PAGE NO. </w:t>
            </w:r>
            <w:r>
              <w:t>31-</w:t>
            </w:r>
            <w:r w:rsidR="002E1C14">
              <w:t>8</w:t>
            </w:r>
          </w:p>
        </w:tc>
      </w:tr>
      <w:tr w:rsidR="002D392E" w:rsidRPr="005567F1" w14:paraId="35E998F1" w14:textId="77777777" w:rsidTr="001672EB">
        <w:trPr>
          <w:tblHeader/>
          <w:jc w:val="center"/>
        </w:trPr>
        <w:tc>
          <w:tcPr>
            <w:tcW w:w="4675" w:type="dxa"/>
            <w:tcBorders>
              <w:right w:val="single" w:sz="4" w:space="0" w:color="auto"/>
            </w:tcBorders>
            <w:tcMar>
              <w:top w:w="29" w:type="dxa"/>
              <w:bottom w:w="29" w:type="dxa"/>
            </w:tcMar>
            <w:vAlign w:val="center"/>
          </w:tcPr>
          <w:p w14:paraId="7998EA4B" w14:textId="77777777" w:rsidR="002D392E" w:rsidRPr="005567F1" w:rsidRDefault="002D392E" w:rsidP="00CE3467">
            <w:pPr>
              <w:spacing w:after="60"/>
            </w:pPr>
            <w:r w:rsidRPr="005567F1">
              <w:t>AIRCRAFT:</w:t>
            </w:r>
          </w:p>
          <w:p w14:paraId="7A613FF8" w14:textId="77777777" w:rsidR="002D392E" w:rsidRPr="005567F1" w:rsidRDefault="002D392E" w:rsidP="00CE3467">
            <w:pPr>
              <w:spacing w:after="60"/>
            </w:pPr>
            <w:r>
              <w:t>Boeing 787</w:t>
            </w:r>
          </w:p>
        </w:tc>
        <w:tc>
          <w:tcPr>
            <w:tcW w:w="4675" w:type="dxa"/>
            <w:tcBorders>
              <w:left w:val="single" w:sz="4" w:space="0" w:color="auto"/>
            </w:tcBorders>
            <w:tcMar>
              <w:top w:w="29" w:type="dxa"/>
              <w:bottom w:w="29" w:type="dxa"/>
            </w:tcMar>
          </w:tcPr>
          <w:p w14:paraId="7FE00FB1" w14:textId="77777777" w:rsidR="002D392E" w:rsidRPr="005567F1" w:rsidRDefault="002D392E" w:rsidP="00CE3467">
            <w:pPr>
              <w:pStyle w:val="ListParagraph"/>
              <w:spacing w:after="60"/>
              <w:ind w:left="662" w:hanging="720"/>
              <w:rPr>
                <w:b/>
              </w:rPr>
            </w:pPr>
            <w:r w:rsidRPr="005567F1">
              <w:rPr>
                <w:b/>
              </w:rPr>
              <w:t>TABLE KEY</w:t>
            </w:r>
          </w:p>
          <w:p w14:paraId="51C6EA38" w14:textId="77777777" w:rsidR="002D392E" w:rsidRPr="005567F1" w:rsidRDefault="002D392E" w:rsidP="003D433F">
            <w:pPr>
              <w:pStyle w:val="ListParagraph"/>
              <w:numPr>
                <w:ilvl w:val="0"/>
                <w:numId w:val="165"/>
              </w:numPr>
              <w:spacing w:after="60"/>
            </w:pPr>
            <w:r w:rsidRPr="005567F1">
              <w:t>REPAIR CATEGORY</w:t>
            </w:r>
          </w:p>
          <w:p w14:paraId="571435FE" w14:textId="77777777" w:rsidR="002D392E" w:rsidRPr="005567F1" w:rsidRDefault="002D392E" w:rsidP="003D433F">
            <w:pPr>
              <w:pStyle w:val="ListParagraph"/>
              <w:numPr>
                <w:ilvl w:val="0"/>
                <w:numId w:val="165"/>
              </w:numPr>
              <w:spacing w:after="60"/>
            </w:pPr>
            <w:r w:rsidRPr="005567F1">
              <w:t>NO. INSTALLED</w:t>
            </w:r>
          </w:p>
          <w:p w14:paraId="3D682E56" w14:textId="77777777" w:rsidR="002D392E" w:rsidRPr="005567F1" w:rsidRDefault="002D392E" w:rsidP="003D433F">
            <w:pPr>
              <w:pStyle w:val="ListParagraph"/>
              <w:numPr>
                <w:ilvl w:val="0"/>
                <w:numId w:val="165"/>
              </w:numPr>
              <w:spacing w:after="60"/>
            </w:pPr>
            <w:r w:rsidRPr="005567F1">
              <w:t>NO. REQUIRED FOR DISPATCH</w:t>
            </w:r>
          </w:p>
          <w:p w14:paraId="60C663A5" w14:textId="77777777" w:rsidR="002D392E" w:rsidRPr="005567F1" w:rsidRDefault="002D392E" w:rsidP="003D433F">
            <w:pPr>
              <w:pStyle w:val="ListParagraph"/>
              <w:numPr>
                <w:ilvl w:val="0"/>
                <w:numId w:val="165"/>
              </w:numPr>
              <w:spacing w:after="60"/>
            </w:pPr>
            <w:r w:rsidRPr="005567F1">
              <w:t>REMARKS OR EXCEPTIONS</w:t>
            </w:r>
          </w:p>
        </w:tc>
      </w:tr>
    </w:tbl>
    <w:p w14:paraId="5D9D33E2" w14:textId="77777777" w:rsidR="002D392E" w:rsidRPr="005567F1" w:rsidRDefault="002D392E" w:rsidP="002D392E">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Indicating/Recording Systems"/>
      </w:tblPr>
      <w:tblGrid>
        <w:gridCol w:w="1703"/>
        <w:gridCol w:w="2370"/>
        <w:gridCol w:w="151"/>
        <w:gridCol w:w="495"/>
        <w:gridCol w:w="495"/>
        <w:gridCol w:w="495"/>
        <w:gridCol w:w="3743"/>
        <w:gridCol w:w="628"/>
      </w:tblGrid>
      <w:tr w:rsidR="002D392E" w:rsidRPr="005567F1" w14:paraId="01D7D0D6"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72DC593D" w14:textId="77777777" w:rsidR="002D392E" w:rsidRPr="005567F1" w:rsidRDefault="002D392E" w:rsidP="00CE3467">
            <w:pPr>
              <w:ind w:left="360" w:hanging="360"/>
              <w:rPr>
                <w:b/>
              </w:rPr>
            </w:pPr>
            <w:r>
              <w:rPr>
                <w:b/>
              </w:rPr>
              <w:t>31</w:t>
            </w:r>
            <w:r w:rsidRPr="005567F1">
              <w:rPr>
                <w:b/>
              </w:rPr>
              <w:t>.</w:t>
            </w:r>
            <w:r>
              <w:rPr>
                <w:b/>
              </w:rPr>
              <w:t xml:space="preserve"> Indicating/Recording Systems</w:t>
            </w:r>
          </w:p>
        </w:tc>
        <w:tc>
          <w:tcPr>
            <w:tcW w:w="151" w:type="dxa"/>
            <w:tcBorders>
              <w:left w:val="nil"/>
              <w:right w:val="nil"/>
            </w:tcBorders>
            <w:shd w:val="clear" w:color="auto" w:fill="D9D9D9" w:themeFill="background1" w:themeFillShade="D9"/>
          </w:tcPr>
          <w:p w14:paraId="0A5867D5" w14:textId="77777777" w:rsidR="002D392E" w:rsidRPr="005567F1" w:rsidRDefault="002D392E" w:rsidP="00CE3467">
            <w:pPr>
              <w:rPr>
                <w:b/>
              </w:rPr>
            </w:pPr>
          </w:p>
        </w:tc>
        <w:tc>
          <w:tcPr>
            <w:tcW w:w="495" w:type="dxa"/>
            <w:tcBorders>
              <w:left w:val="nil"/>
              <w:right w:val="nil"/>
            </w:tcBorders>
            <w:shd w:val="clear" w:color="auto" w:fill="D9D9D9" w:themeFill="background1" w:themeFillShade="D9"/>
            <w:tcMar>
              <w:left w:w="29" w:type="dxa"/>
              <w:right w:w="29" w:type="dxa"/>
            </w:tcMar>
          </w:tcPr>
          <w:p w14:paraId="7C9414CA"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57EE9559"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76E45CDB" w14:textId="77777777" w:rsidR="002D392E" w:rsidRPr="005567F1" w:rsidRDefault="002D392E"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31CB427C" w14:textId="77777777" w:rsidR="002D392E" w:rsidRPr="005567F1" w:rsidRDefault="002D392E" w:rsidP="00CE3467">
            <w:pPr>
              <w:rPr>
                <w:b/>
              </w:rPr>
            </w:pPr>
          </w:p>
        </w:tc>
        <w:tc>
          <w:tcPr>
            <w:tcW w:w="628" w:type="dxa"/>
            <w:tcBorders>
              <w:left w:val="nil"/>
            </w:tcBorders>
            <w:shd w:val="clear" w:color="auto" w:fill="D9D9D9" w:themeFill="background1" w:themeFillShade="D9"/>
          </w:tcPr>
          <w:p w14:paraId="5DC24B83" w14:textId="77777777" w:rsidR="002D392E" w:rsidRPr="005567F1" w:rsidRDefault="002D392E" w:rsidP="00CE3467">
            <w:pPr>
              <w:jc w:val="center"/>
              <w:rPr>
                <w:b/>
              </w:rPr>
            </w:pPr>
          </w:p>
        </w:tc>
      </w:tr>
      <w:tr w:rsidR="002D392E" w:rsidRPr="005567F1" w14:paraId="0567554E" w14:textId="77777777" w:rsidTr="00281899">
        <w:trPr>
          <w:tblHeader/>
          <w:jc w:val="center"/>
        </w:trPr>
        <w:tc>
          <w:tcPr>
            <w:tcW w:w="1703" w:type="dxa"/>
            <w:tcBorders>
              <w:bottom w:val="single" w:sz="4" w:space="0" w:color="auto"/>
              <w:right w:val="nil"/>
            </w:tcBorders>
            <w:shd w:val="clear" w:color="auto" w:fill="D9D9D9" w:themeFill="background1" w:themeFillShade="D9"/>
            <w:vAlign w:val="center"/>
          </w:tcPr>
          <w:p w14:paraId="4F7358F7" w14:textId="77777777" w:rsidR="002D392E" w:rsidRPr="00812724" w:rsidRDefault="002D392E"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1728D08E" w14:textId="77777777" w:rsidR="002D392E" w:rsidRPr="00812724" w:rsidRDefault="002D392E"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13D59362" w14:textId="77777777" w:rsidR="002D392E" w:rsidRPr="00812724" w:rsidRDefault="002D392E"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0383C822" w14:textId="77777777" w:rsidR="002D392E" w:rsidRPr="00812724" w:rsidRDefault="002D392E"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71A1764C" w14:textId="77777777" w:rsidR="002D392E" w:rsidRPr="00812724" w:rsidRDefault="002D392E"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5A44396B" w14:textId="77777777" w:rsidR="002D392E" w:rsidRPr="00812724" w:rsidRDefault="002D392E" w:rsidP="00CE3467">
            <w:pPr>
              <w:rPr>
                <w:b/>
                <w:sz w:val="16"/>
                <w:szCs w:val="16"/>
              </w:rPr>
            </w:pPr>
            <w:r w:rsidRPr="00812724">
              <w:rPr>
                <w:b/>
                <w:sz w:val="16"/>
                <w:szCs w:val="16"/>
              </w:rPr>
              <w:t>4</w:t>
            </w:r>
          </w:p>
        </w:tc>
        <w:tc>
          <w:tcPr>
            <w:tcW w:w="628" w:type="dxa"/>
            <w:tcBorders>
              <w:left w:val="nil"/>
              <w:bottom w:val="single" w:sz="4" w:space="0" w:color="auto"/>
            </w:tcBorders>
            <w:shd w:val="clear" w:color="auto" w:fill="D9D9D9" w:themeFill="background1" w:themeFillShade="D9"/>
            <w:vAlign w:val="center"/>
          </w:tcPr>
          <w:p w14:paraId="065BA8CC" w14:textId="77777777" w:rsidR="002D392E" w:rsidRPr="00812724" w:rsidRDefault="002D392E" w:rsidP="00CE3467">
            <w:pPr>
              <w:jc w:val="center"/>
              <w:rPr>
                <w:b/>
                <w:sz w:val="12"/>
                <w:szCs w:val="12"/>
              </w:rPr>
            </w:pPr>
            <w:r w:rsidRPr="00812724">
              <w:rPr>
                <w:b/>
                <w:sz w:val="12"/>
                <w:szCs w:val="12"/>
              </w:rPr>
              <w:t>Change Bar</w:t>
            </w:r>
          </w:p>
        </w:tc>
      </w:tr>
      <w:tr w:rsidR="00061C46" w:rsidRPr="005567F1" w14:paraId="00BC3160" w14:textId="77777777" w:rsidTr="00061C46">
        <w:trPr>
          <w:jc w:val="center"/>
        </w:trPr>
        <w:tc>
          <w:tcPr>
            <w:tcW w:w="1703" w:type="dxa"/>
            <w:tcBorders>
              <w:top w:val="nil"/>
              <w:left w:val="single" w:sz="4" w:space="0" w:color="auto"/>
              <w:bottom w:val="nil"/>
              <w:right w:val="nil"/>
            </w:tcBorders>
          </w:tcPr>
          <w:p w14:paraId="643661A9" w14:textId="0DFF1008" w:rsidR="00061C46" w:rsidRDefault="00061C46" w:rsidP="00281899">
            <w:pPr>
              <w:spacing w:after="240"/>
            </w:pPr>
            <w:r w:rsidRPr="00F272DA">
              <w:t>-61-13</w:t>
            </w:r>
            <w:r w:rsidRPr="00F272DA">
              <w:br/>
              <w:t>***</w:t>
            </w:r>
          </w:p>
        </w:tc>
        <w:tc>
          <w:tcPr>
            <w:tcW w:w="2521" w:type="dxa"/>
            <w:gridSpan w:val="2"/>
            <w:tcBorders>
              <w:top w:val="nil"/>
              <w:left w:val="nil"/>
              <w:bottom w:val="nil"/>
              <w:right w:val="single" w:sz="4" w:space="0" w:color="auto"/>
            </w:tcBorders>
          </w:tcPr>
          <w:p w14:paraId="154D6EBB" w14:textId="2BDF9692" w:rsidR="00061C46" w:rsidRPr="00F272DA" w:rsidRDefault="00061C46" w:rsidP="00281899">
            <w:pPr>
              <w:spacing w:after="240"/>
            </w:pPr>
            <w:r>
              <w:t>Airport Map Function</w:t>
            </w:r>
          </w:p>
        </w:tc>
        <w:tc>
          <w:tcPr>
            <w:tcW w:w="495" w:type="dxa"/>
            <w:tcBorders>
              <w:top w:val="nil"/>
              <w:left w:val="single" w:sz="4" w:space="0" w:color="auto"/>
              <w:bottom w:val="nil"/>
              <w:right w:val="single" w:sz="4" w:space="0" w:color="auto"/>
            </w:tcBorders>
            <w:tcMar>
              <w:left w:w="29" w:type="dxa"/>
              <w:right w:w="29" w:type="dxa"/>
            </w:tcMar>
          </w:tcPr>
          <w:p w14:paraId="569DC9B5" w14:textId="77777777" w:rsidR="00061C46" w:rsidRDefault="00061C46" w:rsidP="00281899">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7E50136B" w14:textId="77777777" w:rsidR="00061C46" w:rsidRDefault="00061C46" w:rsidP="00281899">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6105FAF0" w14:textId="77777777" w:rsidR="00061C46" w:rsidRDefault="00061C46" w:rsidP="00281899">
            <w:pPr>
              <w:spacing w:after="240"/>
              <w:jc w:val="center"/>
            </w:pPr>
          </w:p>
        </w:tc>
        <w:tc>
          <w:tcPr>
            <w:tcW w:w="3743" w:type="dxa"/>
            <w:tcBorders>
              <w:top w:val="nil"/>
              <w:bottom w:val="nil"/>
              <w:right w:val="nil"/>
            </w:tcBorders>
          </w:tcPr>
          <w:p w14:paraId="3D78A7D3" w14:textId="77777777" w:rsidR="00061C46" w:rsidRDefault="00061C46" w:rsidP="00281899">
            <w:pPr>
              <w:autoSpaceDE w:val="0"/>
              <w:autoSpaceDN w:val="0"/>
              <w:adjustRightInd w:val="0"/>
            </w:pPr>
          </w:p>
        </w:tc>
        <w:tc>
          <w:tcPr>
            <w:tcW w:w="628" w:type="dxa"/>
            <w:tcBorders>
              <w:top w:val="nil"/>
              <w:left w:val="nil"/>
              <w:bottom w:val="nil"/>
            </w:tcBorders>
          </w:tcPr>
          <w:p w14:paraId="58CB0CF0" w14:textId="77777777" w:rsidR="00061C46" w:rsidRDefault="00061C46" w:rsidP="00281899">
            <w:pPr>
              <w:jc w:val="center"/>
            </w:pPr>
          </w:p>
        </w:tc>
      </w:tr>
      <w:tr w:rsidR="00061C46" w:rsidRPr="005567F1" w14:paraId="7948C5AC" w14:textId="77777777" w:rsidTr="00061C46">
        <w:trPr>
          <w:jc w:val="center"/>
        </w:trPr>
        <w:tc>
          <w:tcPr>
            <w:tcW w:w="1703" w:type="dxa"/>
            <w:tcBorders>
              <w:top w:val="nil"/>
              <w:left w:val="single" w:sz="4" w:space="0" w:color="auto"/>
              <w:bottom w:val="nil"/>
              <w:right w:val="nil"/>
            </w:tcBorders>
          </w:tcPr>
          <w:p w14:paraId="0D898EBB" w14:textId="70E27F5F" w:rsidR="00061C46" w:rsidRPr="00F272DA" w:rsidRDefault="00061C46" w:rsidP="00281899">
            <w:pPr>
              <w:spacing w:after="240"/>
            </w:pPr>
            <w:r>
              <w:t>-61-13A</w:t>
            </w:r>
          </w:p>
        </w:tc>
        <w:tc>
          <w:tcPr>
            <w:tcW w:w="2521" w:type="dxa"/>
            <w:gridSpan w:val="2"/>
            <w:tcBorders>
              <w:top w:val="nil"/>
              <w:left w:val="nil"/>
              <w:bottom w:val="nil"/>
              <w:right w:val="single" w:sz="4" w:space="0" w:color="auto"/>
            </w:tcBorders>
          </w:tcPr>
          <w:p w14:paraId="713564D6" w14:textId="77777777" w:rsidR="00061C46" w:rsidRPr="00F272DA" w:rsidRDefault="00061C46" w:rsidP="00281899">
            <w:pPr>
              <w:spacing w:after="240"/>
            </w:pPr>
          </w:p>
        </w:tc>
        <w:tc>
          <w:tcPr>
            <w:tcW w:w="495" w:type="dxa"/>
            <w:tcBorders>
              <w:top w:val="nil"/>
              <w:left w:val="single" w:sz="4" w:space="0" w:color="auto"/>
              <w:bottom w:val="nil"/>
              <w:right w:val="single" w:sz="4" w:space="0" w:color="auto"/>
            </w:tcBorders>
            <w:tcMar>
              <w:left w:w="29" w:type="dxa"/>
              <w:right w:w="29" w:type="dxa"/>
            </w:tcMar>
          </w:tcPr>
          <w:p w14:paraId="286A5BD5" w14:textId="3C3D450A" w:rsidR="00061C46" w:rsidRDefault="00061C46" w:rsidP="00281899">
            <w:pPr>
              <w:spacing w:after="240"/>
              <w:jc w:val="center"/>
            </w:pPr>
            <w:r>
              <w:t>C</w:t>
            </w:r>
          </w:p>
        </w:tc>
        <w:tc>
          <w:tcPr>
            <w:tcW w:w="495" w:type="dxa"/>
            <w:tcBorders>
              <w:top w:val="nil"/>
              <w:left w:val="single" w:sz="4" w:space="0" w:color="auto"/>
              <w:bottom w:val="nil"/>
              <w:right w:val="single" w:sz="4" w:space="0" w:color="auto"/>
            </w:tcBorders>
            <w:tcMar>
              <w:left w:w="29" w:type="dxa"/>
              <w:right w:w="29" w:type="dxa"/>
            </w:tcMar>
          </w:tcPr>
          <w:p w14:paraId="1351B80C" w14:textId="4622F3E1" w:rsidR="00061C46" w:rsidRDefault="00061C46" w:rsidP="00281899">
            <w:pPr>
              <w:spacing w:after="240"/>
              <w:jc w:val="center"/>
            </w:pPr>
            <w:r>
              <w:t>1</w:t>
            </w:r>
          </w:p>
        </w:tc>
        <w:tc>
          <w:tcPr>
            <w:tcW w:w="495" w:type="dxa"/>
            <w:tcBorders>
              <w:top w:val="nil"/>
              <w:left w:val="single" w:sz="4" w:space="0" w:color="auto"/>
              <w:bottom w:val="nil"/>
              <w:right w:val="single" w:sz="4" w:space="0" w:color="auto"/>
            </w:tcBorders>
            <w:tcMar>
              <w:left w:w="29" w:type="dxa"/>
              <w:right w:w="29" w:type="dxa"/>
            </w:tcMar>
          </w:tcPr>
          <w:p w14:paraId="410E6AA4" w14:textId="45F2E4F1" w:rsidR="00061C46" w:rsidRDefault="00061C46" w:rsidP="00281899">
            <w:pPr>
              <w:spacing w:after="240"/>
              <w:jc w:val="center"/>
            </w:pPr>
            <w:r>
              <w:t>0</w:t>
            </w:r>
          </w:p>
        </w:tc>
        <w:tc>
          <w:tcPr>
            <w:tcW w:w="3743" w:type="dxa"/>
            <w:tcBorders>
              <w:top w:val="nil"/>
              <w:bottom w:val="nil"/>
              <w:right w:val="nil"/>
            </w:tcBorders>
          </w:tcPr>
          <w:p w14:paraId="74EE51E4" w14:textId="77777777" w:rsidR="00061C46" w:rsidRDefault="00061C46" w:rsidP="00281899">
            <w:pPr>
              <w:autoSpaceDE w:val="0"/>
              <w:autoSpaceDN w:val="0"/>
              <w:adjustRightInd w:val="0"/>
            </w:pPr>
            <w:r>
              <w:t>(O) May be inoperative provided alternate procedures are established and used.</w:t>
            </w:r>
          </w:p>
          <w:p w14:paraId="611DFDF4" w14:textId="66A54165" w:rsidR="00061C46" w:rsidRPr="00A218D4" w:rsidRDefault="00061C46" w:rsidP="00281899">
            <w:pPr>
              <w:autoSpaceDE w:val="0"/>
              <w:autoSpaceDN w:val="0"/>
              <w:adjustRightInd w:val="0"/>
            </w:pPr>
          </w:p>
        </w:tc>
        <w:tc>
          <w:tcPr>
            <w:tcW w:w="628" w:type="dxa"/>
            <w:tcBorders>
              <w:top w:val="nil"/>
              <w:left w:val="nil"/>
              <w:bottom w:val="nil"/>
            </w:tcBorders>
          </w:tcPr>
          <w:p w14:paraId="3F6ECFE0" w14:textId="77777777" w:rsidR="00061C46" w:rsidRDefault="00061C46" w:rsidP="00281899">
            <w:pPr>
              <w:jc w:val="center"/>
            </w:pPr>
            <w:r>
              <w:t>|</w:t>
            </w:r>
          </w:p>
          <w:p w14:paraId="41C82EFC" w14:textId="77777777" w:rsidR="00061C46" w:rsidRDefault="00061C46" w:rsidP="00281899">
            <w:pPr>
              <w:jc w:val="center"/>
            </w:pPr>
            <w:r>
              <w:t>|</w:t>
            </w:r>
          </w:p>
          <w:p w14:paraId="56A45474" w14:textId="37BF587B" w:rsidR="00061C46" w:rsidRDefault="00061C46" w:rsidP="00281899">
            <w:pPr>
              <w:jc w:val="center"/>
            </w:pPr>
            <w:r>
              <w:t>|</w:t>
            </w:r>
          </w:p>
        </w:tc>
      </w:tr>
      <w:tr w:rsidR="00061C46" w:rsidRPr="005567F1" w14:paraId="4EB4AD64" w14:textId="77777777" w:rsidTr="00061C46">
        <w:trPr>
          <w:jc w:val="center"/>
        </w:trPr>
        <w:tc>
          <w:tcPr>
            <w:tcW w:w="1703" w:type="dxa"/>
            <w:tcBorders>
              <w:top w:val="nil"/>
              <w:left w:val="single" w:sz="4" w:space="0" w:color="auto"/>
              <w:bottom w:val="nil"/>
              <w:right w:val="nil"/>
            </w:tcBorders>
          </w:tcPr>
          <w:p w14:paraId="0C1B0843" w14:textId="2861008E" w:rsidR="00061C46" w:rsidRPr="00F272DA" w:rsidRDefault="00061C46" w:rsidP="00061C46">
            <w:pPr>
              <w:spacing w:after="240"/>
            </w:pPr>
            <w:r>
              <w:t>-61-13B</w:t>
            </w:r>
          </w:p>
        </w:tc>
        <w:tc>
          <w:tcPr>
            <w:tcW w:w="2521" w:type="dxa"/>
            <w:gridSpan w:val="2"/>
            <w:tcBorders>
              <w:top w:val="nil"/>
              <w:left w:val="nil"/>
              <w:bottom w:val="nil"/>
              <w:right w:val="single" w:sz="4" w:space="0" w:color="auto"/>
            </w:tcBorders>
          </w:tcPr>
          <w:p w14:paraId="0418981C" w14:textId="77777777" w:rsidR="00061C46" w:rsidRPr="00F272DA" w:rsidRDefault="00061C46" w:rsidP="00061C46">
            <w:pPr>
              <w:spacing w:after="240"/>
            </w:pPr>
          </w:p>
        </w:tc>
        <w:tc>
          <w:tcPr>
            <w:tcW w:w="495" w:type="dxa"/>
            <w:tcBorders>
              <w:top w:val="nil"/>
              <w:left w:val="single" w:sz="4" w:space="0" w:color="auto"/>
              <w:bottom w:val="nil"/>
              <w:right w:val="single" w:sz="4" w:space="0" w:color="auto"/>
            </w:tcBorders>
            <w:tcMar>
              <w:left w:w="29" w:type="dxa"/>
              <w:right w:w="29" w:type="dxa"/>
            </w:tcMar>
          </w:tcPr>
          <w:p w14:paraId="3E900C44" w14:textId="7D993C2D" w:rsidR="00061C46" w:rsidRDefault="008C2C45" w:rsidP="00061C46">
            <w:pPr>
              <w:spacing w:after="240"/>
              <w:jc w:val="center"/>
            </w:pPr>
            <w:r>
              <w:t>D</w:t>
            </w:r>
          </w:p>
        </w:tc>
        <w:tc>
          <w:tcPr>
            <w:tcW w:w="495" w:type="dxa"/>
            <w:tcBorders>
              <w:top w:val="nil"/>
              <w:left w:val="single" w:sz="4" w:space="0" w:color="auto"/>
              <w:bottom w:val="nil"/>
              <w:right w:val="single" w:sz="4" w:space="0" w:color="auto"/>
            </w:tcBorders>
            <w:tcMar>
              <w:left w:w="29" w:type="dxa"/>
              <w:right w:w="29" w:type="dxa"/>
            </w:tcMar>
          </w:tcPr>
          <w:p w14:paraId="373358FB" w14:textId="44952D6B" w:rsidR="00061C46" w:rsidRDefault="00061C46" w:rsidP="00061C46">
            <w:pPr>
              <w:spacing w:after="240"/>
              <w:jc w:val="center"/>
            </w:pPr>
            <w:r>
              <w:t>1</w:t>
            </w:r>
          </w:p>
        </w:tc>
        <w:tc>
          <w:tcPr>
            <w:tcW w:w="495" w:type="dxa"/>
            <w:tcBorders>
              <w:top w:val="nil"/>
              <w:left w:val="single" w:sz="4" w:space="0" w:color="auto"/>
              <w:bottom w:val="nil"/>
              <w:right w:val="single" w:sz="4" w:space="0" w:color="auto"/>
            </w:tcBorders>
            <w:tcMar>
              <w:left w:w="29" w:type="dxa"/>
              <w:right w:w="29" w:type="dxa"/>
            </w:tcMar>
          </w:tcPr>
          <w:p w14:paraId="47E96B93" w14:textId="29FC3EDC" w:rsidR="00061C46" w:rsidRDefault="00061C46" w:rsidP="00061C46">
            <w:pPr>
              <w:spacing w:after="240"/>
              <w:jc w:val="center"/>
            </w:pPr>
            <w:r>
              <w:t>0</w:t>
            </w:r>
          </w:p>
        </w:tc>
        <w:tc>
          <w:tcPr>
            <w:tcW w:w="3743" w:type="dxa"/>
            <w:tcBorders>
              <w:top w:val="nil"/>
              <w:bottom w:val="nil"/>
              <w:right w:val="nil"/>
            </w:tcBorders>
          </w:tcPr>
          <w:p w14:paraId="60D0D0CD" w14:textId="25313CDE" w:rsidR="00061C46" w:rsidRPr="00A218D4" w:rsidRDefault="00061C46" w:rsidP="00061C46">
            <w:pPr>
              <w:autoSpaceDE w:val="0"/>
              <w:autoSpaceDN w:val="0"/>
              <w:adjustRightInd w:val="0"/>
            </w:pPr>
            <w:r>
              <w:t>May be inoperative provided procedures do not require its use.</w:t>
            </w:r>
          </w:p>
        </w:tc>
        <w:tc>
          <w:tcPr>
            <w:tcW w:w="628" w:type="dxa"/>
            <w:tcBorders>
              <w:top w:val="nil"/>
              <w:left w:val="nil"/>
              <w:bottom w:val="nil"/>
            </w:tcBorders>
          </w:tcPr>
          <w:p w14:paraId="374C2C2E" w14:textId="77777777" w:rsidR="00061C46" w:rsidRDefault="00061C46" w:rsidP="00061C46">
            <w:pPr>
              <w:jc w:val="center"/>
            </w:pPr>
            <w:r>
              <w:t>|</w:t>
            </w:r>
          </w:p>
          <w:p w14:paraId="0047BEAD" w14:textId="77777777" w:rsidR="00061C46" w:rsidRDefault="00061C46" w:rsidP="00061C46">
            <w:pPr>
              <w:jc w:val="center"/>
            </w:pPr>
            <w:r>
              <w:t>|</w:t>
            </w:r>
          </w:p>
          <w:p w14:paraId="45E71F9D" w14:textId="6CF8C878" w:rsidR="00061C46" w:rsidRDefault="00061C46" w:rsidP="00061C46">
            <w:pPr>
              <w:jc w:val="center"/>
            </w:pPr>
          </w:p>
        </w:tc>
      </w:tr>
      <w:tr w:rsidR="00061C46" w:rsidRPr="005567F1" w14:paraId="36B533B9" w14:textId="77777777" w:rsidTr="00F272DA">
        <w:trPr>
          <w:jc w:val="center"/>
        </w:trPr>
        <w:tc>
          <w:tcPr>
            <w:tcW w:w="1703" w:type="dxa"/>
            <w:tcBorders>
              <w:top w:val="nil"/>
              <w:left w:val="single" w:sz="4" w:space="0" w:color="auto"/>
              <w:bottom w:val="nil"/>
              <w:right w:val="nil"/>
            </w:tcBorders>
          </w:tcPr>
          <w:p w14:paraId="3BEC77EA" w14:textId="2BEEAAC0" w:rsidR="00061C46" w:rsidRPr="00F272DA" w:rsidRDefault="00061C46" w:rsidP="00061C46">
            <w:pPr>
              <w:spacing w:after="240"/>
            </w:pPr>
            <w:r w:rsidRPr="00F272DA">
              <w:t>-61-14</w:t>
            </w:r>
          </w:p>
        </w:tc>
        <w:tc>
          <w:tcPr>
            <w:tcW w:w="2521" w:type="dxa"/>
            <w:gridSpan w:val="2"/>
            <w:tcBorders>
              <w:top w:val="nil"/>
              <w:left w:val="nil"/>
              <w:bottom w:val="nil"/>
              <w:right w:val="single" w:sz="4" w:space="0" w:color="auto"/>
            </w:tcBorders>
          </w:tcPr>
          <w:p w14:paraId="79C1240C" w14:textId="7E1949C2" w:rsidR="00061C46" w:rsidRPr="00F272DA" w:rsidRDefault="00061C46" w:rsidP="00061C46">
            <w:pPr>
              <w:spacing w:after="240"/>
            </w:pPr>
            <w:r w:rsidRPr="00F272DA">
              <w:t>Head-Up Display (HUD) Systems</w:t>
            </w:r>
          </w:p>
        </w:tc>
        <w:tc>
          <w:tcPr>
            <w:tcW w:w="495" w:type="dxa"/>
            <w:tcBorders>
              <w:top w:val="nil"/>
              <w:left w:val="single" w:sz="4" w:space="0" w:color="auto"/>
              <w:bottom w:val="nil"/>
              <w:right w:val="single" w:sz="4" w:space="0" w:color="auto"/>
            </w:tcBorders>
            <w:tcMar>
              <w:left w:w="29" w:type="dxa"/>
              <w:right w:w="29" w:type="dxa"/>
            </w:tcMar>
          </w:tcPr>
          <w:p w14:paraId="0190CA9D" w14:textId="66E2D243" w:rsidR="00061C46" w:rsidRPr="00F272DA" w:rsidRDefault="00061C46" w:rsidP="00061C46">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2AB98C07" w14:textId="6824CD3F" w:rsidR="00061C46" w:rsidRPr="00F272DA" w:rsidRDefault="00061C46" w:rsidP="00061C46">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2B3DBBB7" w14:textId="3A18E563" w:rsidR="00061C46" w:rsidRPr="00F272DA" w:rsidRDefault="00061C46" w:rsidP="00061C46">
            <w:pPr>
              <w:spacing w:after="240"/>
              <w:jc w:val="center"/>
            </w:pPr>
          </w:p>
        </w:tc>
        <w:tc>
          <w:tcPr>
            <w:tcW w:w="3743" w:type="dxa"/>
            <w:tcBorders>
              <w:top w:val="nil"/>
              <w:left w:val="single" w:sz="4" w:space="0" w:color="auto"/>
              <w:bottom w:val="nil"/>
              <w:right w:val="nil"/>
            </w:tcBorders>
          </w:tcPr>
          <w:p w14:paraId="7A573248" w14:textId="45A3DB17" w:rsidR="00061C46" w:rsidRPr="00F272DA" w:rsidRDefault="00061C46" w:rsidP="00061C46">
            <w:pPr>
              <w:spacing w:after="240"/>
            </w:pPr>
          </w:p>
        </w:tc>
        <w:tc>
          <w:tcPr>
            <w:tcW w:w="628" w:type="dxa"/>
            <w:tcBorders>
              <w:top w:val="nil"/>
              <w:left w:val="nil"/>
              <w:bottom w:val="nil"/>
            </w:tcBorders>
          </w:tcPr>
          <w:p w14:paraId="7E30F1B2" w14:textId="77777777" w:rsidR="00061C46" w:rsidRPr="005567F1" w:rsidRDefault="00061C46" w:rsidP="00061C46">
            <w:pPr>
              <w:jc w:val="center"/>
            </w:pPr>
          </w:p>
        </w:tc>
      </w:tr>
      <w:tr w:rsidR="00061C46" w:rsidRPr="005567F1" w14:paraId="42EC2AF3" w14:textId="77777777" w:rsidTr="00F272DA">
        <w:trPr>
          <w:jc w:val="center"/>
        </w:trPr>
        <w:tc>
          <w:tcPr>
            <w:tcW w:w="1703" w:type="dxa"/>
            <w:tcBorders>
              <w:top w:val="nil"/>
              <w:left w:val="single" w:sz="4" w:space="0" w:color="auto"/>
              <w:bottom w:val="nil"/>
              <w:right w:val="nil"/>
            </w:tcBorders>
          </w:tcPr>
          <w:p w14:paraId="608E1600" w14:textId="65EBE4A8" w:rsidR="00061C46" w:rsidRPr="00F272DA" w:rsidRDefault="00061C46" w:rsidP="00061C46">
            <w:pPr>
              <w:spacing w:after="240"/>
            </w:pPr>
            <w:r w:rsidRPr="00F272DA">
              <w:t>-61-14A</w:t>
            </w:r>
          </w:p>
        </w:tc>
        <w:tc>
          <w:tcPr>
            <w:tcW w:w="2521" w:type="dxa"/>
            <w:gridSpan w:val="2"/>
            <w:tcBorders>
              <w:top w:val="nil"/>
              <w:left w:val="nil"/>
              <w:bottom w:val="nil"/>
              <w:right w:val="single" w:sz="4" w:space="0" w:color="auto"/>
            </w:tcBorders>
          </w:tcPr>
          <w:p w14:paraId="45EED704" w14:textId="64B315FA" w:rsidR="00061C46" w:rsidRPr="00F272DA" w:rsidRDefault="00061C46" w:rsidP="00061C46">
            <w:pPr>
              <w:spacing w:after="240"/>
            </w:pPr>
          </w:p>
        </w:tc>
        <w:tc>
          <w:tcPr>
            <w:tcW w:w="495" w:type="dxa"/>
            <w:tcBorders>
              <w:top w:val="nil"/>
              <w:left w:val="single" w:sz="4" w:space="0" w:color="auto"/>
              <w:bottom w:val="nil"/>
              <w:right w:val="single" w:sz="4" w:space="0" w:color="auto"/>
            </w:tcBorders>
            <w:tcMar>
              <w:left w:w="29" w:type="dxa"/>
              <w:right w:w="29" w:type="dxa"/>
            </w:tcMar>
          </w:tcPr>
          <w:p w14:paraId="76BB8632" w14:textId="25AFF8FE" w:rsidR="00061C46" w:rsidRPr="00F272DA" w:rsidRDefault="00061C46" w:rsidP="00061C46">
            <w:pPr>
              <w:spacing w:after="240"/>
              <w:jc w:val="center"/>
            </w:pPr>
            <w:r w:rsidRPr="00F272DA">
              <w:t>C</w:t>
            </w:r>
          </w:p>
        </w:tc>
        <w:tc>
          <w:tcPr>
            <w:tcW w:w="495" w:type="dxa"/>
            <w:tcBorders>
              <w:top w:val="nil"/>
              <w:left w:val="single" w:sz="4" w:space="0" w:color="auto"/>
              <w:bottom w:val="nil"/>
              <w:right w:val="single" w:sz="4" w:space="0" w:color="auto"/>
            </w:tcBorders>
            <w:tcMar>
              <w:left w:w="29" w:type="dxa"/>
              <w:right w:w="29" w:type="dxa"/>
            </w:tcMar>
          </w:tcPr>
          <w:p w14:paraId="131832E3" w14:textId="6AEFFAB1" w:rsidR="00061C46" w:rsidRPr="00F272DA" w:rsidRDefault="00061C46" w:rsidP="00061C46">
            <w:pPr>
              <w:spacing w:after="240"/>
              <w:jc w:val="center"/>
            </w:pPr>
            <w:r w:rsidRPr="00F272DA">
              <w:t>2</w:t>
            </w:r>
          </w:p>
        </w:tc>
        <w:tc>
          <w:tcPr>
            <w:tcW w:w="495" w:type="dxa"/>
            <w:tcBorders>
              <w:top w:val="nil"/>
              <w:left w:val="single" w:sz="4" w:space="0" w:color="auto"/>
              <w:bottom w:val="nil"/>
              <w:right w:val="single" w:sz="4" w:space="0" w:color="auto"/>
            </w:tcBorders>
            <w:tcMar>
              <w:left w:w="29" w:type="dxa"/>
              <w:right w:w="29" w:type="dxa"/>
            </w:tcMar>
          </w:tcPr>
          <w:p w14:paraId="2264F8B9" w14:textId="13715103" w:rsidR="00061C46" w:rsidRPr="00F272DA" w:rsidRDefault="00061C46" w:rsidP="00061C46">
            <w:pPr>
              <w:spacing w:after="240"/>
              <w:jc w:val="center"/>
            </w:pPr>
            <w:r w:rsidRPr="00F272DA">
              <w:t>0</w:t>
            </w:r>
          </w:p>
        </w:tc>
        <w:tc>
          <w:tcPr>
            <w:tcW w:w="3743" w:type="dxa"/>
            <w:tcBorders>
              <w:top w:val="nil"/>
              <w:left w:val="single" w:sz="4" w:space="0" w:color="auto"/>
              <w:bottom w:val="nil"/>
              <w:right w:val="nil"/>
            </w:tcBorders>
          </w:tcPr>
          <w:p w14:paraId="7D3DAB8A" w14:textId="77777777" w:rsidR="00061C46" w:rsidRPr="00F272DA" w:rsidRDefault="00061C46" w:rsidP="00061C46">
            <w:pPr>
              <w:pStyle w:val="MMELTableBody"/>
              <w:spacing w:after="240"/>
              <w:jc w:val="left"/>
              <w:rPr>
                <w:b w:val="0"/>
              </w:rPr>
            </w:pPr>
            <w:r w:rsidRPr="00F272DA">
              <w:rPr>
                <w:b w:val="0"/>
              </w:rPr>
              <w:t>(O) May be inoperative provided alternate procedures are established and used.</w:t>
            </w:r>
          </w:p>
          <w:p w14:paraId="16A684E9" w14:textId="41EAC9F7" w:rsidR="00061C46" w:rsidRPr="00F272DA" w:rsidRDefault="00061C46" w:rsidP="001B246A">
            <w:pPr>
              <w:spacing w:after="240"/>
              <w:ind w:left="736" w:hanging="736"/>
            </w:pPr>
            <w:r w:rsidRPr="00F272DA">
              <w:t>NOTE: Any mode which operates normally may be used.</w:t>
            </w:r>
          </w:p>
        </w:tc>
        <w:tc>
          <w:tcPr>
            <w:tcW w:w="628" w:type="dxa"/>
            <w:tcBorders>
              <w:top w:val="nil"/>
              <w:left w:val="nil"/>
              <w:bottom w:val="nil"/>
            </w:tcBorders>
          </w:tcPr>
          <w:p w14:paraId="0D459EDD" w14:textId="77777777" w:rsidR="00061C46" w:rsidRPr="005567F1" w:rsidRDefault="00061C46" w:rsidP="00061C46">
            <w:pPr>
              <w:jc w:val="center"/>
            </w:pPr>
          </w:p>
        </w:tc>
      </w:tr>
      <w:tr w:rsidR="00061C46" w:rsidRPr="005567F1" w14:paraId="21A2DCBF" w14:textId="77777777" w:rsidTr="002104C3">
        <w:trPr>
          <w:jc w:val="center"/>
        </w:trPr>
        <w:tc>
          <w:tcPr>
            <w:tcW w:w="1703" w:type="dxa"/>
            <w:tcBorders>
              <w:top w:val="nil"/>
              <w:left w:val="single" w:sz="4" w:space="0" w:color="auto"/>
              <w:bottom w:val="nil"/>
              <w:right w:val="nil"/>
            </w:tcBorders>
          </w:tcPr>
          <w:p w14:paraId="79387BA0" w14:textId="032C69AE" w:rsidR="00061C46" w:rsidRPr="00F272DA" w:rsidRDefault="00061C46" w:rsidP="00061C46">
            <w:pPr>
              <w:spacing w:after="240"/>
            </w:pPr>
            <w:r w:rsidRPr="00F272DA">
              <w:t>-61-14B</w:t>
            </w:r>
          </w:p>
        </w:tc>
        <w:tc>
          <w:tcPr>
            <w:tcW w:w="2521" w:type="dxa"/>
            <w:gridSpan w:val="2"/>
            <w:tcBorders>
              <w:top w:val="nil"/>
              <w:left w:val="nil"/>
              <w:bottom w:val="nil"/>
              <w:right w:val="single" w:sz="4" w:space="0" w:color="auto"/>
            </w:tcBorders>
          </w:tcPr>
          <w:p w14:paraId="06EB90AE" w14:textId="7A785C73" w:rsidR="00061C46" w:rsidRPr="00F272DA" w:rsidRDefault="00061C46" w:rsidP="00061C46">
            <w:pPr>
              <w:spacing w:after="240"/>
            </w:pPr>
          </w:p>
        </w:tc>
        <w:tc>
          <w:tcPr>
            <w:tcW w:w="495" w:type="dxa"/>
            <w:tcBorders>
              <w:top w:val="nil"/>
              <w:left w:val="single" w:sz="4" w:space="0" w:color="auto"/>
              <w:bottom w:val="nil"/>
              <w:right w:val="single" w:sz="4" w:space="0" w:color="auto"/>
            </w:tcBorders>
            <w:tcMar>
              <w:left w:w="29" w:type="dxa"/>
              <w:right w:w="29" w:type="dxa"/>
            </w:tcMar>
          </w:tcPr>
          <w:p w14:paraId="161A17E3" w14:textId="59DEE76A" w:rsidR="00061C46" w:rsidRPr="00F272DA" w:rsidRDefault="00061C46" w:rsidP="00061C46">
            <w:pPr>
              <w:spacing w:after="240"/>
              <w:jc w:val="center"/>
            </w:pPr>
            <w:r w:rsidRPr="00F272DA">
              <w:t>D</w:t>
            </w:r>
          </w:p>
        </w:tc>
        <w:tc>
          <w:tcPr>
            <w:tcW w:w="495" w:type="dxa"/>
            <w:tcBorders>
              <w:top w:val="nil"/>
              <w:left w:val="single" w:sz="4" w:space="0" w:color="auto"/>
              <w:bottom w:val="nil"/>
              <w:right w:val="single" w:sz="4" w:space="0" w:color="auto"/>
            </w:tcBorders>
            <w:tcMar>
              <w:left w:w="29" w:type="dxa"/>
              <w:right w:w="29" w:type="dxa"/>
            </w:tcMar>
          </w:tcPr>
          <w:p w14:paraId="02132D8B" w14:textId="5760B7FB" w:rsidR="00061C46" w:rsidRPr="00F272DA" w:rsidRDefault="00061C46" w:rsidP="00061C46">
            <w:pPr>
              <w:spacing w:after="240"/>
              <w:jc w:val="center"/>
            </w:pPr>
            <w:r w:rsidRPr="00F272DA">
              <w:t>2</w:t>
            </w:r>
          </w:p>
        </w:tc>
        <w:tc>
          <w:tcPr>
            <w:tcW w:w="495" w:type="dxa"/>
            <w:tcBorders>
              <w:top w:val="nil"/>
              <w:left w:val="single" w:sz="4" w:space="0" w:color="auto"/>
              <w:bottom w:val="nil"/>
              <w:right w:val="single" w:sz="4" w:space="0" w:color="auto"/>
            </w:tcBorders>
            <w:tcMar>
              <w:left w:w="29" w:type="dxa"/>
              <w:right w:w="29" w:type="dxa"/>
            </w:tcMar>
          </w:tcPr>
          <w:p w14:paraId="34C6EB50" w14:textId="347F0D4C" w:rsidR="00061C46" w:rsidRPr="00F272DA" w:rsidRDefault="00061C46" w:rsidP="00061C46">
            <w:pPr>
              <w:spacing w:after="240"/>
              <w:jc w:val="center"/>
            </w:pPr>
            <w:r w:rsidRPr="00F272DA">
              <w:t>0</w:t>
            </w:r>
          </w:p>
        </w:tc>
        <w:tc>
          <w:tcPr>
            <w:tcW w:w="3743" w:type="dxa"/>
            <w:tcBorders>
              <w:top w:val="nil"/>
              <w:left w:val="single" w:sz="4" w:space="0" w:color="auto"/>
              <w:bottom w:val="nil"/>
              <w:right w:val="nil"/>
            </w:tcBorders>
          </w:tcPr>
          <w:p w14:paraId="4E3E3049" w14:textId="092DF2C8" w:rsidR="00061C46" w:rsidRPr="00F272DA" w:rsidRDefault="00061C46" w:rsidP="00061C46">
            <w:pPr>
              <w:spacing w:after="240"/>
            </w:pPr>
            <w:r w:rsidRPr="00F272DA">
              <w:t>May be inoperative provided procedures do not require its use.</w:t>
            </w:r>
          </w:p>
        </w:tc>
        <w:tc>
          <w:tcPr>
            <w:tcW w:w="628" w:type="dxa"/>
            <w:tcBorders>
              <w:top w:val="nil"/>
              <w:left w:val="nil"/>
              <w:bottom w:val="nil"/>
            </w:tcBorders>
          </w:tcPr>
          <w:p w14:paraId="42CF314B" w14:textId="77777777" w:rsidR="00061C46" w:rsidRPr="005567F1" w:rsidRDefault="00061C46" w:rsidP="00061C46">
            <w:pPr>
              <w:jc w:val="center"/>
            </w:pPr>
          </w:p>
        </w:tc>
      </w:tr>
      <w:tr w:rsidR="002104C3" w:rsidRPr="005567F1" w14:paraId="3F34374B" w14:textId="77777777" w:rsidTr="002104C3">
        <w:trPr>
          <w:jc w:val="center"/>
        </w:trPr>
        <w:tc>
          <w:tcPr>
            <w:tcW w:w="1703" w:type="dxa"/>
            <w:tcBorders>
              <w:top w:val="nil"/>
              <w:left w:val="single" w:sz="4" w:space="0" w:color="auto"/>
              <w:bottom w:val="nil"/>
              <w:right w:val="nil"/>
            </w:tcBorders>
          </w:tcPr>
          <w:p w14:paraId="4C737992" w14:textId="478F3364" w:rsidR="002104C3" w:rsidRPr="00F272DA" w:rsidRDefault="002104C3" w:rsidP="002104C3">
            <w:pPr>
              <w:spacing w:after="240"/>
            </w:pPr>
            <w:r w:rsidRPr="00F272DA">
              <w:t>-61-14-01</w:t>
            </w:r>
            <w:r w:rsidRPr="00F272DA">
              <w:br/>
              <w:t>***</w:t>
            </w:r>
          </w:p>
        </w:tc>
        <w:tc>
          <w:tcPr>
            <w:tcW w:w="2521" w:type="dxa"/>
            <w:gridSpan w:val="2"/>
            <w:tcBorders>
              <w:top w:val="nil"/>
              <w:left w:val="nil"/>
              <w:bottom w:val="nil"/>
              <w:right w:val="single" w:sz="4" w:space="0" w:color="auto"/>
            </w:tcBorders>
          </w:tcPr>
          <w:p w14:paraId="050BC370" w14:textId="5BB35479" w:rsidR="002104C3" w:rsidRPr="00F272DA" w:rsidRDefault="002104C3" w:rsidP="002104C3">
            <w:pPr>
              <w:spacing w:after="240"/>
            </w:pPr>
            <w:r w:rsidRPr="00F272DA">
              <w:t>Low Visibility Takeoff Function</w:t>
            </w:r>
          </w:p>
        </w:tc>
        <w:tc>
          <w:tcPr>
            <w:tcW w:w="495" w:type="dxa"/>
            <w:tcBorders>
              <w:top w:val="nil"/>
              <w:left w:val="single" w:sz="4" w:space="0" w:color="auto"/>
              <w:bottom w:val="nil"/>
              <w:right w:val="single" w:sz="4" w:space="0" w:color="auto"/>
            </w:tcBorders>
            <w:tcMar>
              <w:left w:w="29" w:type="dxa"/>
              <w:right w:w="29" w:type="dxa"/>
            </w:tcMar>
          </w:tcPr>
          <w:p w14:paraId="2F555AA8" w14:textId="77777777" w:rsidR="002104C3" w:rsidRPr="00F272DA" w:rsidRDefault="002104C3" w:rsidP="002104C3">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7883B6FE" w14:textId="77777777" w:rsidR="002104C3" w:rsidRPr="00F272DA" w:rsidRDefault="002104C3" w:rsidP="002104C3">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701037EA" w14:textId="77777777" w:rsidR="002104C3" w:rsidRPr="00F272DA" w:rsidRDefault="002104C3" w:rsidP="002104C3">
            <w:pPr>
              <w:spacing w:after="240"/>
              <w:jc w:val="center"/>
            </w:pPr>
          </w:p>
        </w:tc>
        <w:tc>
          <w:tcPr>
            <w:tcW w:w="3743" w:type="dxa"/>
            <w:tcBorders>
              <w:top w:val="nil"/>
              <w:left w:val="single" w:sz="4" w:space="0" w:color="auto"/>
              <w:bottom w:val="nil"/>
              <w:right w:val="nil"/>
            </w:tcBorders>
          </w:tcPr>
          <w:p w14:paraId="393DFFC6" w14:textId="77777777" w:rsidR="002104C3" w:rsidRPr="00F272DA" w:rsidRDefault="002104C3" w:rsidP="002104C3">
            <w:pPr>
              <w:spacing w:after="240"/>
            </w:pPr>
          </w:p>
        </w:tc>
        <w:tc>
          <w:tcPr>
            <w:tcW w:w="628" w:type="dxa"/>
            <w:tcBorders>
              <w:top w:val="nil"/>
              <w:left w:val="nil"/>
              <w:bottom w:val="nil"/>
            </w:tcBorders>
          </w:tcPr>
          <w:p w14:paraId="1A8A1AD6" w14:textId="77777777" w:rsidR="002104C3" w:rsidRPr="005567F1" w:rsidRDefault="002104C3" w:rsidP="002104C3">
            <w:pPr>
              <w:jc w:val="center"/>
            </w:pPr>
          </w:p>
        </w:tc>
      </w:tr>
      <w:tr w:rsidR="002104C3" w:rsidRPr="005567F1" w14:paraId="79D1DDFF" w14:textId="77777777" w:rsidTr="002104C3">
        <w:trPr>
          <w:jc w:val="center"/>
        </w:trPr>
        <w:tc>
          <w:tcPr>
            <w:tcW w:w="1703" w:type="dxa"/>
            <w:tcBorders>
              <w:top w:val="nil"/>
              <w:left w:val="single" w:sz="4" w:space="0" w:color="auto"/>
              <w:bottom w:val="nil"/>
              <w:right w:val="nil"/>
            </w:tcBorders>
          </w:tcPr>
          <w:p w14:paraId="4F4DA471" w14:textId="09BC9B4C" w:rsidR="002104C3" w:rsidRPr="00F272DA" w:rsidRDefault="002104C3" w:rsidP="002104C3">
            <w:pPr>
              <w:spacing w:after="240"/>
            </w:pPr>
            <w:r w:rsidRPr="00F272DA">
              <w:t>-61-14-01A</w:t>
            </w:r>
          </w:p>
        </w:tc>
        <w:tc>
          <w:tcPr>
            <w:tcW w:w="2521" w:type="dxa"/>
            <w:gridSpan w:val="2"/>
            <w:tcBorders>
              <w:top w:val="nil"/>
              <w:left w:val="nil"/>
              <w:bottom w:val="nil"/>
              <w:right w:val="single" w:sz="4" w:space="0" w:color="auto"/>
            </w:tcBorders>
          </w:tcPr>
          <w:p w14:paraId="70AA577E" w14:textId="77777777" w:rsidR="002104C3" w:rsidRPr="00F272DA" w:rsidRDefault="002104C3" w:rsidP="002104C3">
            <w:pPr>
              <w:spacing w:after="240"/>
            </w:pPr>
          </w:p>
        </w:tc>
        <w:tc>
          <w:tcPr>
            <w:tcW w:w="495" w:type="dxa"/>
            <w:tcBorders>
              <w:top w:val="nil"/>
              <w:left w:val="single" w:sz="4" w:space="0" w:color="auto"/>
              <w:bottom w:val="nil"/>
              <w:right w:val="single" w:sz="4" w:space="0" w:color="auto"/>
            </w:tcBorders>
            <w:tcMar>
              <w:left w:w="29" w:type="dxa"/>
              <w:right w:w="29" w:type="dxa"/>
            </w:tcMar>
          </w:tcPr>
          <w:p w14:paraId="51EB71D0" w14:textId="239E7752" w:rsidR="002104C3" w:rsidRPr="00F272DA" w:rsidRDefault="002104C3" w:rsidP="002104C3">
            <w:pPr>
              <w:spacing w:after="240"/>
              <w:jc w:val="center"/>
            </w:pPr>
            <w:r w:rsidRPr="00F272DA">
              <w:t>C</w:t>
            </w:r>
          </w:p>
        </w:tc>
        <w:tc>
          <w:tcPr>
            <w:tcW w:w="495" w:type="dxa"/>
            <w:tcBorders>
              <w:top w:val="nil"/>
              <w:left w:val="single" w:sz="4" w:space="0" w:color="auto"/>
              <w:bottom w:val="nil"/>
              <w:right w:val="single" w:sz="4" w:space="0" w:color="auto"/>
            </w:tcBorders>
            <w:tcMar>
              <w:left w:w="29" w:type="dxa"/>
              <w:right w:w="29" w:type="dxa"/>
            </w:tcMar>
          </w:tcPr>
          <w:p w14:paraId="507A07E9" w14:textId="11544DEC" w:rsidR="002104C3" w:rsidRPr="00F272DA" w:rsidRDefault="002104C3" w:rsidP="002104C3">
            <w:pPr>
              <w:spacing w:after="240"/>
              <w:jc w:val="center"/>
            </w:pPr>
            <w:r w:rsidRPr="00F272DA">
              <w:t>1</w:t>
            </w:r>
          </w:p>
        </w:tc>
        <w:tc>
          <w:tcPr>
            <w:tcW w:w="495" w:type="dxa"/>
            <w:tcBorders>
              <w:top w:val="nil"/>
              <w:left w:val="single" w:sz="4" w:space="0" w:color="auto"/>
              <w:bottom w:val="nil"/>
              <w:right w:val="single" w:sz="4" w:space="0" w:color="auto"/>
            </w:tcBorders>
            <w:tcMar>
              <w:left w:w="29" w:type="dxa"/>
              <w:right w:w="29" w:type="dxa"/>
            </w:tcMar>
          </w:tcPr>
          <w:p w14:paraId="748E5D31" w14:textId="6A3E14FF" w:rsidR="002104C3" w:rsidRPr="00F272DA" w:rsidRDefault="002104C3" w:rsidP="002104C3">
            <w:pPr>
              <w:spacing w:after="240"/>
              <w:jc w:val="center"/>
            </w:pPr>
            <w:r w:rsidRPr="00F272DA">
              <w:t>0</w:t>
            </w:r>
          </w:p>
        </w:tc>
        <w:tc>
          <w:tcPr>
            <w:tcW w:w="3743" w:type="dxa"/>
            <w:tcBorders>
              <w:top w:val="nil"/>
              <w:left w:val="single" w:sz="4" w:space="0" w:color="auto"/>
              <w:bottom w:val="nil"/>
              <w:right w:val="nil"/>
            </w:tcBorders>
          </w:tcPr>
          <w:p w14:paraId="149A220E" w14:textId="6AB878AA" w:rsidR="002104C3" w:rsidRPr="00F272DA" w:rsidRDefault="002104C3" w:rsidP="002104C3">
            <w:pPr>
              <w:spacing w:after="240"/>
            </w:pPr>
            <w:r w:rsidRPr="00F272DA">
              <w:t>May be inoperative provided takeoff minima do not require its use.</w:t>
            </w:r>
          </w:p>
        </w:tc>
        <w:tc>
          <w:tcPr>
            <w:tcW w:w="628" w:type="dxa"/>
            <w:tcBorders>
              <w:top w:val="nil"/>
              <w:left w:val="nil"/>
              <w:bottom w:val="nil"/>
            </w:tcBorders>
          </w:tcPr>
          <w:p w14:paraId="7819334C" w14:textId="77777777" w:rsidR="002104C3" w:rsidRPr="005567F1" w:rsidRDefault="002104C3" w:rsidP="002104C3">
            <w:pPr>
              <w:jc w:val="center"/>
            </w:pPr>
          </w:p>
        </w:tc>
      </w:tr>
      <w:tr w:rsidR="002104C3" w:rsidRPr="005567F1" w14:paraId="26FD932F" w14:textId="77777777" w:rsidTr="002104C3">
        <w:trPr>
          <w:jc w:val="center"/>
        </w:trPr>
        <w:tc>
          <w:tcPr>
            <w:tcW w:w="1703" w:type="dxa"/>
            <w:tcBorders>
              <w:top w:val="nil"/>
              <w:left w:val="single" w:sz="4" w:space="0" w:color="auto"/>
              <w:bottom w:val="nil"/>
              <w:right w:val="nil"/>
            </w:tcBorders>
          </w:tcPr>
          <w:p w14:paraId="23687852" w14:textId="41F9FF87" w:rsidR="002104C3" w:rsidRPr="00F272DA" w:rsidRDefault="002104C3" w:rsidP="002104C3">
            <w:pPr>
              <w:spacing w:after="240"/>
            </w:pPr>
            <w:r w:rsidRPr="00F272DA">
              <w:t>-61-14-01B</w:t>
            </w:r>
          </w:p>
        </w:tc>
        <w:tc>
          <w:tcPr>
            <w:tcW w:w="2521" w:type="dxa"/>
            <w:gridSpan w:val="2"/>
            <w:tcBorders>
              <w:top w:val="nil"/>
              <w:left w:val="nil"/>
              <w:bottom w:val="nil"/>
              <w:right w:val="single" w:sz="4" w:space="0" w:color="auto"/>
            </w:tcBorders>
          </w:tcPr>
          <w:p w14:paraId="79DCB016" w14:textId="77777777" w:rsidR="002104C3" w:rsidRPr="00F272DA" w:rsidRDefault="002104C3" w:rsidP="002104C3">
            <w:pPr>
              <w:spacing w:after="240"/>
            </w:pPr>
          </w:p>
        </w:tc>
        <w:tc>
          <w:tcPr>
            <w:tcW w:w="495" w:type="dxa"/>
            <w:tcBorders>
              <w:top w:val="nil"/>
              <w:left w:val="single" w:sz="4" w:space="0" w:color="auto"/>
              <w:bottom w:val="nil"/>
              <w:right w:val="single" w:sz="4" w:space="0" w:color="auto"/>
            </w:tcBorders>
            <w:tcMar>
              <w:left w:w="29" w:type="dxa"/>
              <w:right w:w="29" w:type="dxa"/>
            </w:tcMar>
          </w:tcPr>
          <w:p w14:paraId="225C3514" w14:textId="2ECCBBDB" w:rsidR="002104C3" w:rsidRPr="00F272DA" w:rsidRDefault="002104C3" w:rsidP="002104C3">
            <w:pPr>
              <w:spacing w:after="240"/>
              <w:jc w:val="center"/>
            </w:pPr>
            <w:r w:rsidRPr="00F272DA">
              <w:t>D</w:t>
            </w:r>
          </w:p>
        </w:tc>
        <w:tc>
          <w:tcPr>
            <w:tcW w:w="495" w:type="dxa"/>
            <w:tcBorders>
              <w:top w:val="nil"/>
              <w:left w:val="single" w:sz="4" w:space="0" w:color="auto"/>
              <w:bottom w:val="nil"/>
              <w:right w:val="single" w:sz="4" w:space="0" w:color="auto"/>
            </w:tcBorders>
            <w:tcMar>
              <w:left w:w="29" w:type="dxa"/>
              <w:right w:w="29" w:type="dxa"/>
            </w:tcMar>
          </w:tcPr>
          <w:p w14:paraId="466D081F" w14:textId="7F4F83EA" w:rsidR="002104C3" w:rsidRPr="00F272DA" w:rsidRDefault="002104C3" w:rsidP="002104C3">
            <w:pPr>
              <w:spacing w:after="240"/>
              <w:jc w:val="center"/>
            </w:pPr>
            <w:r w:rsidRPr="00F272DA">
              <w:t>1</w:t>
            </w:r>
          </w:p>
        </w:tc>
        <w:tc>
          <w:tcPr>
            <w:tcW w:w="495" w:type="dxa"/>
            <w:tcBorders>
              <w:top w:val="nil"/>
              <w:left w:val="single" w:sz="4" w:space="0" w:color="auto"/>
              <w:bottom w:val="nil"/>
              <w:right w:val="single" w:sz="4" w:space="0" w:color="auto"/>
            </w:tcBorders>
            <w:tcMar>
              <w:left w:w="29" w:type="dxa"/>
              <w:right w:w="29" w:type="dxa"/>
            </w:tcMar>
          </w:tcPr>
          <w:p w14:paraId="5FDD6E84" w14:textId="2884B387" w:rsidR="002104C3" w:rsidRPr="00F272DA" w:rsidRDefault="002104C3" w:rsidP="002104C3">
            <w:pPr>
              <w:spacing w:after="240"/>
              <w:jc w:val="center"/>
            </w:pPr>
            <w:r w:rsidRPr="00F272DA">
              <w:t>0</w:t>
            </w:r>
          </w:p>
        </w:tc>
        <w:tc>
          <w:tcPr>
            <w:tcW w:w="3743" w:type="dxa"/>
            <w:tcBorders>
              <w:top w:val="nil"/>
              <w:left w:val="single" w:sz="4" w:space="0" w:color="auto"/>
              <w:bottom w:val="nil"/>
              <w:right w:val="nil"/>
            </w:tcBorders>
          </w:tcPr>
          <w:p w14:paraId="4CE5B550" w14:textId="05E7FDEA" w:rsidR="002104C3" w:rsidRPr="00F272DA" w:rsidRDefault="002104C3" w:rsidP="002104C3">
            <w:pPr>
              <w:spacing w:after="240"/>
            </w:pPr>
            <w:r w:rsidRPr="00F272DA">
              <w:t>May be inoperative provided procedures do not require its use.</w:t>
            </w:r>
          </w:p>
        </w:tc>
        <w:tc>
          <w:tcPr>
            <w:tcW w:w="628" w:type="dxa"/>
            <w:tcBorders>
              <w:top w:val="nil"/>
              <w:left w:val="nil"/>
              <w:bottom w:val="nil"/>
            </w:tcBorders>
          </w:tcPr>
          <w:p w14:paraId="2369A577" w14:textId="77777777" w:rsidR="002104C3" w:rsidRPr="005567F1" w:rsidRDefault="002104C3" w:rsidP="002104C3">
            <w:pPr>
              <w:jc w:val="center"/>
            </w:pPr>
          </w:p>
        </w:tc>
      </w:tr>
      <w:tr w:rsidR="002104C3" w:rsidRPr="005567F1" w14:paraId="3F80E9A4" w14:textId="77777777" w:rsidTr="002104C3">
        <w:trPr>
          <w:jc w:val="center"/>
        </w:trPr>
        <w:tc>
          <w:tcPr>
            <w:tcW w:w="1703" w:type="dxa"/>
            <w:tcBorders>
              <w:top w:val="nil"/>
              <w:left w:val="single" w:sz="4" w:space="0" w:color="auto"/>
              <w:bottom w:val="nil"/>
              <w:right w:val="nil"/>
            </w:tcBorders>
          </w:tcPr>
          <w:p w14:paraId="68761A63" w14:textId="3004B281" w:rsidR="002104C3" w:rsidRPr="00F272DA" w:rsidRDefault="002104C3" w:rsidP="002104C3">
            <w:pPr>
              <w:spacing w:after="240"/>
            </w:pPr>
            <w:r w:rsidRPr="00F272DA">
              <w:t>-61-14-02</w:t>
            </w:r>
          </w:p>
        </w:tc>
        <w:tc>
          <w:tcPr>
            <w:tcW w:w="2521" w:type="dxa"/>
            <w:gridSpan w:val="2"/>
            <w:tcBorders>
              <w:top w:val="nil"/>
              <w:left w:val="nil"/>
              <w:bottom w:val="nil"/>
              <w:right w:val="single" w:sz="4" w:space="0" w:color="auto"/>
            </w:tcBorders>
          </w:tcPr>
          <w:p w14:paraId="15DF3596" w14:textId="3F40D70E" w:rsidR="002104C3" w:rsidRPr="00F272DA" w:rsidRDefault="002104C3" w:rsidP="002104C3">
            <w:pPr>
              <w:spacing w:after="240"/>
            </w:pPr>
            <w:r w:rsidRPr="00F272DA">
              <w:t>Declutter Switches</w:t>
            </w:r>
          </w:p>
        </w:tc>
        <w:tc>
          <w:tcPr>
            <w:tcW w:w="495" w:type="dxa"/>
            <w:tcBorders>
              <w:top w:val="nil"/>
              <w:left w:val="single" w:sz="4" w:space="0" w:color="auto"/>
              <w:bottom w:val="nil"/>
              <w:right w:val="single" w:sz="4" w:space="0" w:color="auto"/>
            </w:tcBorders>
            <w:tcMar>
              <w:left w:w="29" w:type="dxa"/>
              <w:right w:w="29" w:type="dxa"/>
            </w:tcMar>
          </w:tcPr>
          <w:p w14:paraId="2F178B5E" w14:textId="358705E9" w:rsidR="002104C3" w:rsidRPr="00F272DA" w:rsidRDefault="002104C3" w:rsidP="002104C3">
            <w:pPr>
              <w:spacing w:after="240"/>
              <w:jc w:val="center"/>
            </w:pPr>
            <w:r w:rsidRPr="00F272DA">
              <w:t>C</w:t>
            </w:r>
          </w:p>
        </w:tc>
        <w:tc>
          <w:tcPr>
            <w:tcW w:w="495" w:type="dxa"/>
            <w:tcBorders>
              <w:top w:val="nil"/>
              <w:left w:val="single" w:sz="4" w:space="0" w:color="auto"/>
              <w:bottom w:val="nil"/>
              <w:right w:val="single" w:sz="4" w:space="0" w:color="auto"/>
            </w:tcBorders>
            <w:tcMar>
              <w:left w:w="29" w:type="dxa"/>
              <w:right w:w="29" w:type="dxa"/>
            </w:tcMar>
          </w:tcPr>
          <w:p w14:paraId="354A60C1" w14:textId="17FA7C9C" w:rsidR="002104C3" w:rsidRPr="00F272DA" w:rsidRDefault="002104C3" w:rsidP="002104C3">
            <w:pPr>
              <w:spacing w:after="240"/>
              <w:jc w:val="center"/>
            </w:pPr>
            <w:r w:rsidRPr="00F272DA">
              <w:t>2</w:t>
            </w:r>
          </w:p>
        </w:tc>
        <w:tc>
          <w:tcPr>
            <w:tcW w:w="495" w:type="dxa"/>
            <w:tcBorders>
              <w:top w:val="nil"/>
              <w:left w:val="single" w:sz="4" w:space="0" w:color="auto"/>
              <w:bottom w:val="nil"/>
              <w:right w:val="single" w:sz="4" w:space="0" w:color="auto"/>
            </w:tcBorders>
            <w:tcMar>
              <w:left w:w="29" w:type="dxa"/>
              <w:right w:w="29" w:type="dxa"/>
            </w:tcMar>
          </w:tcPr>
          <w:p w14:paraId="016E8A28" w14:textId="7F8B32A7" w:rsidR="002104C3" w:rsidRPr="00F272DA" w:rsidRDefault="002104C3" w:rsidP="002104C3">
            <w:pPr>
              <w:spacing w:after="240"/>
              <w:jc w:val="center"/>
            </w:pPr>
            <w:r w:rsidRPr="00F272DA">
              <w:t>0</w:t>
            </w:r>
          </w:p>
        </w:tc>
        <w:tc>
          <w:tcPr>
            <w:tcW w:w="3743" w:type="dxa"/>
            <w:tcBorders>
              <w:top w:val="nil"/>
              <w:left w:val="single" w:sz="4" w:space="0" w:color="auto"/>
              <w:bottom w:val="nil"/>
              <w:right w:val="nil"/>
            </w:tcBorders>
          </w:tcPr>
          <w:p w14:paraId="08B6E34C" w14:textId="77777777" w:rsidR="002104C3" w:rsidRPr="00F272DA" w:rsidRDefault="002104C3" w:rsidP="002104C3">
            <w:pPr>
              <w:spacing w:after="240"/>
            </w:pPr>
          </w:p>
        </w:tc>
        <w:tc>
          <w:tcPr>
            <w:tcW w:w="628" w:type="dxa"/>
            <w:tcBorders>
              <w:top w:val="nil"/>
              <w:left w:val="nil"/>
              <w:bottom w:val="nil"/>
            </w:tcBorders>
          </w:tcPr>
          <w:p w14:paraId="6B3A8804" w14:textId="77777777" w:rsidR="002104C3" w:rsidRPr="005567F1" w:rsidRDefault="002104C3" w:rsidP="002104C3">
            <w:pPr>
              <w:jc w:val="center"/>
            </w:pPr>
          </w:p>
        </w:tc>
      </w:tr>
      <w:tr w:rsidR="002104C3" w:rsidRPr="005567F1" w14:paraId="06D35CFD" w14:textId="77777777" w:rsidTr="002104C3">
        <w:trPr>
          <w:jc w:val="center"/>
        </w:trPr>
        <w:tc>
          <w:tcPr>
            <w:tcW w:w="1703" w:type="dxa"/>
            <w:tcBorders>
              <w:top w:val="nil"/>
              <w:left w:val="single" w:sz="4" w:space="0" w:color="auto"/>
              <w:bottom w:val="nil"/>
              <w:right w:val="nil"/>
            </w:tcBorders>
          </w:tcPr>
          <w:p w14:paraId="53446043" w14:textId="1A232389" w:rsidR="002104C3" w:rsidRPr="00F272DA" w:rsidRDefault="002104C3" w:rsidP="002104C3">
            <w:pPr>
              <w:spacing w:after="240"/>
            </w:pPr>
            <w:r w:rsidRPr="00F272DA">
              <w:t>-61-14-03</w:t>
            </w:r>
          </w:p>
        </w:tc>
        <w:tc>
          <w:tcPr>
            <w:tcW w:w="2521" w:type="dxa"/>
            <w:gridSpan w:val="2"/>
            <w:tcBorders>
              <w:top w:val="nil"/>
              <w:left w:val="nil"/>
              <w:bottom w:val="nil"/>
              <w:right w:val="single" w:sz="4" w:space="0" w:color="auto"/>
            </w:tcBorders>
          </w:tcPr>
          <w:p w14:paraId="012DBE0A" w14:textId="511703C7" w:rsidR="002104C3" w:rsidRPr="00F272DA" w:rsidRDefault="002104C3" w:rsidP="002104C3">
            <w:pPr>
              <w:spacing w:after="240"/>
            </w:pPr>
            <w:r w:rsidRPr="00F272DA">
              <w:t>Brightness (BRT) Controls</w:t>
            </w:r>
          </w:p>
        </w:tc>
        <w:tc>
          <w:tcPr>
            <w:tcW w:w="495" w:type="dxa"/>
            <w:tcBorders>
              <w:top w:val="nil"/>
              <w:left w:val="single" w:sz="4" w:space="0" w:color="auto"/>
              <w:bottom w:val="nil"/>
              <w:right w:val="single" w:sz="4" w:space="0" w:color="auto"/>
            </w:tcBorders>
            <w:tcMar>
              <w:left w:w="29" w:type="dxa"/>
              <w:right w:w="29" w:type="dxa"/>
            </w:tcMar>
          </w:tcPr>
          <w:p w14:paraId="52E034FD" w14:textId="7AF8CE4B" w:rsidR="002104C3" w:rsidRPr="00F272DA" w:rsidRDefault="002104C3" w:rsidP="002104C3">
            <w:pPr>
              <w:spacing w:after="240"/>
              <w:jc w:val="center"/>
            </w:pPr>
            <w:r w:rsidRPr="00F272DA">
              <w:t>C</w:t>
            </w:r>
          </w:p>
        </w:tc>
        <w:tc>
          <w:tcPr>
            <w:tcW w:w="495" w:type="dxa"/>
            <w:tcBorders>
              <w:top w:val="nil"/>
              <w:left w:val="single" w:sz="4" w:space="0" w:color="auto"/>
              <w:bottom w:val="nil"/>
              <w:right w:val="single" w:sz="4" w:space="0" w:color="auto"/>
            </w:tcBorders>
            <w:tcMar>
              <w:left w:w="29" w:type="dxa"/>
              <w:right w:w="29" w:type="dxa"/>
            </w:tcMar>
          </w:tcPr>
          <w:p w14:paraId="7E5D9FF4" w14:textId="360F0DC1" w:rsidR="002104C3" w:rsidRPr="00F272DA" w:rsidRDefault="002104C3" w:rsidP="002104C3">
            <w:pPr>
              <w:spacing w:after="240"/>
              <w:jc w:val="center"/>
            </w:pPr>
            <w:r w:rsidRPr="00F272DA">
              <w:t>2</w:t>
            </w:r>
          </w:p>
        </w:tc>
        <w:tc>
          <w:tcPr>
            <w:tcW w:w="495" w:type="dxa"/>
            <w:tcBorders>
              <w:top w:val="nil"/>
              <w:left w:val="single" w:sz="4" w:space="0" w:color="auto"/>
              <w:bottom w:val="nil"/>
              <w:right w:val="single" w:sz="4" w:space="0" w:color="auto"/>
            </w:tcBorders>
            <w:tcMar>
              <w:left w:w="29" w:type="dxa"/>
              <w:right w:w="29" w:type="dxa"/>
            </w:tcMar>
          </w:tcPr>
          <w:p w14:paraId="68CE5B55" w14:textId="7A8F7E5A" w:rsidR="002104C3" w:rsidRPr="00F272DA" w:rsidRDefault="002104C3" w:rsidP="002104C3">
            <w:pPr>
              <w:spacing w:after="240"/>
              <w:jc w:val="center"/>
            </w:pPr>
            <w:r w:rsidRPr="00F272DA">
              <w:t>0</w:t>
            </w:r>
          </w:p>
        </w:tc>
        <w:tc>
          <w:tcPr>
            <w:tcW w:w="3743" w:type="dxa"/>
            <w:tcBorders>
              <w:top w:val="nil"/>
              <w:left w:val="single" w:sz="4" w:space="0" w:color="auto"/>
              <w:bottom w:val="nil"/>
              <w:right w:val="nil"/>
            </w:tcBorders>
          </w:tcPr>
          <w:p w14:paraId="4F92CA48" w14:textId="6DEF2958" w:rsidR="002104C3" w:rsidRPr="00F272DA" w:rsidRDefault="002104C3" w:rsidP="002104C3">
            <w:pPr>
              <w:spacing w:after="240"/>
            </w:pPr>
            <w:r w:rsidRPr="00F272DA">
              <w:t>May be inoperative and associated HUD used if acceptable to affected crewmember.</w:t>
            </w:r>
          </w:p>
        </w:tc>
        <w:tc>
          <w:tcPr>
            <w:tcW w:w="628" w:type="dxa"/>
            <w:tcBorders>
              <w:top w:val="nil"/>
              <w:left w:val="nil"/>
              <w:bottom w:val="nil"/>
            </w:tcBorders>
          </w:tcPr>
          <w:p w14:paraId="4D671667" w14:textId="77777777" w:rsidR="002104C3" w:rsidRPr="005567F1" w:rsidRDefault="002104C3" w:rsidP="002104C3">
            <w:pPr>
              <w:jc w:val="center"/>
            </w:pPr>
          </w:p>
        </w:tc>
      </w:tr>
      <w:tr w:rsidR="002104C3" w:rsidRPr="005567F1" w14:paraId="6224D1E6" w14:textId="77777777" w:rsidTr="00F272DA">
        <w:trPr>
          <w:jc w:val="center"/>
        </w:trPr>
        <w:tc>
          <w:tcPr>
            <w:tcW w:w="1703" w:type="dxa"/>
            <w:tcBorders>
              <w:top w:val="nil"/>
              <w:left w:val="single" w:sz="4" w:space="0" w:color="auto"/>
              <w:bottom w:val="single" w:sz="4" w:space="0" w:color="auto"/>
              <w:right w:val="nil"/>
            </w:tcBorders>
          </w:tcPr>
          <w:p w14:paraId="10E822F9" w14:textId="77777777" w:rsidR="002104C3" w:rsidRPr="00F272DA" w:rsidRDefault="002104C3" w:rsidP="002104C3">
            <w:pPr>
              <w:spacing w:after="240"/>
            </w:pPr>
          </w:p>
        </w:tc>
        <w:tc>
          <w:tcPr>
            <w:tcW w:w="2521" w:type="dxa"/>
            <w:gridSpan w:val="2"/>
            <w:tcBorders>
              <w:top w:val="nil"/>
              <w:left w:val="nil"/>
              <w:bottom w:val="single" w:sz="4" w:space="0" w:color="auto"/>
              <w:right w:val="single" w:sz="4" w:space="0" w:color="auto"/>
            </w:tcBorders>
          </w:tcPr>
          <w:p w14:paraId="34926C05" w14:textId="77777777" w:rsidR="002104C3" w:rsidRPr="00F272DA" w:rsidRDefault="002104C3" w:rsidP="002104C3">
            <w:pPr>
              <w:spacing w:after="240"/>
            </w:pPr>
          </w:p>
        </w:tc>
        <w:tc>
          <w:tcPr>
            <w:tcW w:w="495" w:type="dxa"/>
            <w:tcBorders>
              <w:top w:val="nil"/>
              <w:left w:val="single" w:sz="4" w:space="0" w:color="auto"/>
              <w:bottom w:val="single" w:sz="4" w:space="0" w:color="auto"/>
              <w:right w:val="single" w:sz="4" w:space="0" w:color="auto"/>
            </w:tcBorders>
            <w:tcMar>
              <w:left w:w="29" w:type="dxa"/>
              <w:right w:w="29" w:type="dxa"/>
            </w:tcMar>
          </w:tcPr>
          <w:p w14:paraId="7046D32E" w14:textId="77777777" w:rsidR="002104C3" w:rsidRPr="00F272DA" w:rsidRDefault="002104C3" w:rsidP="002104C3">
            <w:pPr>
              <w:spacing w:after="240"/>
              <w:jc w:val="center"/>
            </w:pPr>
          </w:p>
        </w:tc>
        <w:tc>
          <w:tcPr>
            <w:tcW w:w="495" w:type="dxa"/>
            <w:tcBorders>
              <w:top w:val="nil"/>
              <w:left w:val="single" w:sz="4" w:space="0" w:color="auto"/>
              <w:bottom w:val="single" w:sz="4" w:space="0" w:color="auto"/>
              <w:right w:val="single" w:sz="4" w:space="0" w:color="auto"/>
            </w:tcBorders>
            <w:tcMar>
              <w:left w:w="29" w:type="dxa"/>
              <w:right w:w="29" w:type="dxa"/>
            </w:tcMar>
          </w:tcPr>
          <w:p w14:paraId="682083F8" w14:textId="77777777" w:rsidR="002104C3" w:rsidRPr="00F272DA" w:rsidRDefault="002104C3" w:rsidP="002104C3">
            <w:pPr>
              <w:spacing w:after="240"/>
              <w:jc w:val="center"/>
            </w:pPr>
          </w:p>
        </w:tc>
        <w:tc>
          <w:tcPr>
            <w:tcW w:w="495" w:type="dxa"/>
            <w:tcBorders>
              <w:top w:val="nil"/>
              <w:left w:val="single" w:sz="4" w:space="0" w:color="auto"/>
              <w:bottom w:val="single" w:sz="4" w:space="0" w:color="auto"/>
              <w:right w:val="single" w:sz="4" w:space="0" w:color="auto"/>
            </w:tcBorders>
            <w:tcMar>
              <w:left w:w="29" w:type="dxa"/>
              <w:right w:w="29" w:type="dxa"/>
            </w:tcMar>
          </w:tcPr>
          <w:p w14:paraId="4273AF77" w14:textId="77777777" w:rsidR="002104C3" w:rsidRPr="00F272DA" w:rsidRDefault="002104C3" w:rsidP="002104C3">
            <w:pPr>
              <w:spacing w:after="240"/>
              <w:jc w:val="center"/>
            </w:pPr>
          </w:p>
        </w:tc>
        <w:tc>
          <w:tcPr>
            <w:tcW w:w="3743" w:type="dxa"/>
            <w:tcBorders>
              <w:top w:val="nil"/>
              <w:left w:val="single" w:sz="4" w:space="0" w:color="auto"/>
              <w:bottom w:val="single" w:sz="4" w:space="0" w:color="auto"/>
              <w:right w:val="nil"/>
            </w:tcBorders>
          </w:tcPr>
          <w:p w14:paraId="6B1F310F" w14:textId="77777777" w:rsidR="002104C3" w:rsidRPr="00F272DA" w:rsidRDefault="002104C3" w:rsidP="002104C3">
            <w:pPr>
              <w:spacing w:after="240"/>
            </w:pPr>
          </w:p>
        </w:tc>
        <w:tc>
          <w:tcPr>
            <w:tcW w:w="628" w:type="dxa"/>
            <w:tcBorders>
              <w:top w:val="nil"/>
              <w:left w:val="nil"/>
            </w:tcBorders>
          </w:tcPr>
          <w:p w14:paraId="26A9FB92" w14:textId="77777777" w:rsidR="002104C3" w:rsidRPr="005567F1" w:rsidRDefault="002104C3" w:rsidP="002104C3">
            <w:pPr>
              <w:jc w:val="center"/>
            </w:pPr>
          </w:p>
        </w:tc>
      </w:tr>
    </w:tbl>
    <w:p w14:paraId="7FFB3E56" w14:textId="77777777" w:rsidR="002D392E" w:rsidRDefault="002D392E" w:rsidP="002D392E">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31-9"/>
      </w:tblPr>
      <w:tblGrid>
        <w:gridCol w:w="5040"/>
        <w:gridCol w:w="5040"/>
      </w:tblGrid>
      <w:tr w:rsidR="002D392E" w:rsidRPr="00DA7A69" w14:paraId="56773CFB" w14:textId="77777777" w:rsidTr="001672EB">
        <w:trPr>
          <w:tblHeader/>
          <w:jc w:val="center"/>
        </w:trPr>
        <w:tc>
          <w:tcPr>
            <w:tcW w:w="4675" w:type="dxa"/>
            <w:tcBorders>
              <w:bottom w:val="single" w:sz="4" w:space="0" w:color="auto"/>
              <w:right w:val="nil"/>
            </w:tcBorders>
            <w:tcMar>
              <w:top w:w="29" w:type="dxa"/>
              <w:bottom w:w="29" w:type="dxa"/>
            </w:tcMar>
          </w:tcPr>
          <w:p w14:paraId="3AD5EF76" w14:textId="77777777" w:rsidR="002D392E" w:rsidRPr="00DA7A69" w:rsidRDefault="002D392E" w:rsidP="00CE3467">
            <w:pPr>
              <w:spacing w:after="60"/>
            </w:pPr>
            <w:r w:rsidRPr="00DA7A69">
              <w:lastRenderedPageBreak/>
              <w:t>U.S. DEPARTMENT OF TRANSPORTATION</w:t>
            </w:r>
          </w:p>
          <w:p w14:paraId="3C50521E" w14:textId="77777777" w:rsidR="002D392E" w:rsidRPr="00DA7A69" w:rsidRDefault="002D392E" w:rsidP="00CE3467">
            <w:pPr>
              <w:spacing w:after="60"/>
            </w:pPr>
            <w:r w:rsidRPr="00DA7A69">
              <w:t>FEDERAL AVIATION ADMINISTRATION</w:t>
            </w:r>
          </w:p>
        </w:tc>
        <w:tc>
          <w:tcPr>
            <w:tcW w:w="4675" w:type="dxa"/>
            <w:tcBorders>
              <w:left w:val="nil"/>
            </w:tcBorders>
            <w:tcMar>
              <w:top w:w="29" w:type="dxa"/>
              <w:bottom w:w="29" w:type="dxa"/>
            </w:tcMar>
            <w:vAlign w:val="center"/>
          </w:tcPr>
          <w:p w14:paraId="706B10FA" w14:textId="77777777" w:rsidR="002D392E" w:rsidRPr="00DA7A69" w:rsidRDefault="002D392E" w:rsidP="00CE3467">
            <w:pPr>
              <w:spacing w:after="60"/>
              <w:jc w:val="right"/>
            </w:pPr>
            <w:r w:rsidRPr="00DA7A69">
              <w:t>MASTER MINIMUM EQUIPMENT LIST</w:t>
            </w:r>
          </w:p>
        </w:tc>
      </w:tr>
      <w:tr w:rsidR="002D392E" w:rsidRPr="00DA7A69" w14:paraId="3424495B" w14:textId="77777777" w:rsidTr="001672EB">
        <w:trPr>
          <w:tblHeader/>
          <w:jc w:val="center"/>
        </w:trPr>
        <w:tc>
          <w:tcPr>
            <w:tcW w:w="4675" w:type="dxa"/>
            <w:tcBorders>
              <w:bottom w:val="single" w:sz="4" w:space="0" w:color="auto"/>
              <w:right w:val="nil"/>
            </w:tcBorders>
            <w:tcMar>
              <w:top w:w="29" w:type="dxa"/>
              <w:bottom w:w="29" w:type="dxa"/>
            </w:tcMar>
          </w:tcPr>
          <w:p w14:paraId="0013DE66" w14:textId="24ECA664" w:rsidR="00385A45" w:rsidRPr="005567F1" w:rsidRDefault="00385A45" w:rsidP="00385A45">
            <w:pPr>
              <w:spacing w:after="60"/>
            </w:pPr>
            <w:r>
              <w:t xml:space="preserve">REVISION NO. </w:t>
            </w:r>
            <w:r w:rsidR="00FA2CC4">
              <w:t>1</w:t>
            </w:r>
            <w:r w:rsidR="0060535F">
              <w:t>9</w:t>
            </w:r>
          </w:p>
          <w:p w14:paraId="2B8C311C" w14:textId="64544E5C" w:rsidR="002D392E" w:rsidRPr="00DA7A69" w:rsidRDefault="00385A45" w:rsidP="00385A45">
            <w:pPr>
              <w:spacing w:after="60"/>
            </w:pPr>
            <w:r w:rsidRPr="005567F1">
              <w:t xml:space="preserve">DATE: </w:t>
            </w:r>
            <w:r w:rsidR="00112A22">
              <w:t>05/20/2025</w:t>
            </w:r>
          </w:p>
        </w:tc>
        <w:tc>
          <w:tcPr>
            <w:tcW w:w="4675" w:type="dxa"/>
            <w:tcBorders>
              <w:left w:val="nil"/>
            </w:tcBorders>
            <w:tcMar>
              <w:top w:w="29" w:type="dxa"/>
              <w:bottom w:w="29" w:type="dxa"/>
            </w:tcMar>
          </w:tcPr>
          <w:p w14:paraId="3C44BD70" w14:textId="4DEDEDF0" w:rsidR="002D392E" w:rsidRPr="00DA7A69" w:rsidRDefault="002D392E" w:rsidP="002D392E">
            <w:pPr>
              <w:spacing w:after="60"/>
              <w:jc w:val="right"/>
            </w:pPr>
            <w:r w:rsidRPr="00DA7A69">
              <w:t>PAGE NO. 31-</w:t>
            </w:r>
            <w:r w:rsidR="002E1C14">
              <w:t>9</w:t>
            </w:r>
          </w:p>
        </w:tc>
      </w:tr>
      <w:tr w:rsidR="002D392E" w:rsidRPr="005567F1" w14:paraId="31012431" w14:textId="77777777" w:rsidTr="001672EB">
        <w:trPr>
          <w:tblHeader/>
          <w:jc w:val="center"/>
        </w:trPr>
        <w:tc>
          <w:tcPr>
            <w:tcW w:w="4675" w:type="dxa"/>
            <w:tcBorders>
              <w:right w:val="single" w:sz="4" w:space="0" w:color="auto"/>
            </w:tcBorders>
            <w:tcMar>
              <w:top w:w="29" w:type="dxa"/>
              <w:bottom w:w="29" w:type="dxa"/>
            </w:tcMar>
            <w:vAlign w:val="center"/>
          </w:tcPr>
          <w:p w14:paraId="6F1EEF76" w14:textId="77777777" w:rsidR="002D392E" w:rsidRPr="00DA7A69" w:rsidRDefault="002D392E" w:rsidP="00CE3467">
            <w:pPr>
              <w:spacing w:after="60"/>
            </w:pPr>
            <w:r w:rsidRPr="00DA7A69">
              <w:t>AIRCRAFT:</w:t>
            </w:r>
          </w:p>
          <w:p w14:paraId="10D5860B" w14:textId="77777777" w:rsidR="002D392E" w:rsidRPr="00DA7A69" w:rsidRDefault="002D392E" w:rsidP="00CE3467">
            <w:pPr>
              <w:spacing w:after="60"/>
            </w:pPr>
            <w:r w:rsidRPr="00DA7A69">
              <w:t>Boeing 787</w:t>
            </w:r>
          </w:p>
        </w:tc>
        <w:tc>
          <w:tcPr>
            <w:tcW w:w="4675" w:type="dxa"/>
            <w:tcBorders>
              <w:left w:val="single" w:sz="4" w:space="0" w:color="auto"/>
            </w:tcBorders>
            <w:tcMar>
              <w:top w:w="29" w:type="dxa"/>
              <w:bottom w:w="29" w:type="dxa"/>
            </w:tcMar>
          </w:tcPr>
          <w:p w14:paraId="6A84175B" w14:textId="77777777" w:rsidR="002D392E" w:rsidRPr="00DA7A69" w:rsidRDefault="002D392E" w:rsidP="00CE3467">
            <w:pPr>
              <w:pStyle w:val="ListParagraph"/>
              <w:spacing w:after="60"/>
              <w:ind w:left="662" w:hanging="720"/>
              <w:rPr>
                <w:b/>
              </w:rPr>
            </w:pPr>
            <w:r w:rsidRPr="00DA7A69">
              <w:rPr>
                <w:b/>
              </w:rPr>
              <w:t>TABLE KEY</w:t>
            </w:r>
          </w:p>
          <w:p w14:paraId="6880E336" w14:textId="77777777" w:rsidR="002D392E" w:rsidRPr="00DA7A69" w:rsidRDefault="002D392E" w:rsidP="003D433F">
            <w:pPr>
              <w:pStyle w:val="ListParagraph"/>
              <w:numPr>
                <w:ilvl w:val="0"/>
                <w:numId w:val="166"/>
              </w:numPr>
              <w:spacing w:after="60"/>
            </w:pPr>
            <w:r w:rsidRPr="00DA7A69">
              <w:t>REPAIR CATEGORY</w:t>
            </w:r>
          </w:p>
          <w:p w14:paraId="339970B3" w14:textId="77777777" w:rsidR="002D392E" w:rsidRPr="00DA7A69" w:rsidRDefault="002D392E" w:rsidP="003D433F">
            <w:pPr>
              <w:pStyle w:val="ListParagraph"/>
              <w:numPr>
                <w:ilvl w:val="0"/>
                <w:numId w:val="166"/>
              </w:numPr>
              <w:spacing w:after="60"/>
            </w:pPr>
            <w:r w:rsidRPr="00DA7A69">
              <w:t>NO. INSTALLED</w:t>
            </w:r>
          </w:p>
          <w:p w14:paraId="208553F4" w14:textId="77777777" w:rsidR="002D392E" w:rsidRPr="00DA7A69" w:rsidRDefault="002D392E" w:rsidP="003D433F">
            <w:pPr>
              <w:pStyle w:val="ListParagraph"/>
              <w:numPr>
                <w:ilvl w:val="0"/>
                <w:numId w:val="166"/>
              </w:numPr>
              <w:spacing w:after="60"/>
            </w:pPr>
            <w:r w:rsidRPr="00DA7A69">
              <w:t>NO. REQUIRED FOR DISPATCH</w:t>
            </w:r>
          </w:p>
          <w:p w14:paraId="35F271B6" w14:textId="77777777" w:rsidR="002D392E" w:rsidRPr="00DA7A69" w:rsidRDefault="002D392E" w:rsidP="003D433F">
            <w:pPr>
              <w:pStyle w:val="ListParagraph"/>
              <w:numPr>
                <w:ilvl w:val="0"/>
                <w:numId w:val="166"/>
              </w:numPr>
              <w:spacing w:after="60"/>
            </w:pPr>
            <w:r w:rsidRPr="00DA7A69">
              <w:t>REMARKS OR EXCEPTIONS</w:t>
            </w:r>
          </w:p>
        </w:tc>
      </w:tr>
    </w:tbl>
    <w:p w14:paraId="13D633CF" w14:textId="77777777" w:rsidR="002D392E" w:rsidRPr="005567F1" w:rsidRDefault="002D392E" w:rsidP="002D392E">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Indicating/Recording Systems"/>
      </w:tblPr>
      <w:tblGrid>
        <w:gridCol w:w="1703"/>
        <w:gridCol w:w="2370"/>
        <w:gridCol w:w="151"/>
        <w:gridCol w:w="495"/>
        <w:gridCol w:w="495"/>
        <w:gridCol w:w="495"/>
        <w:gridCol w:w="3743"/>
        <w:gridCol w:w="628"/>
      </w:tblGrid>
      <w:tr w:rsidR="002D392E" w:rsidRPr="005567F1" w14:paraId="1E354CAF"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1B8E5508" w14:textId="77777777" w:rsidR="002D392E" w:rsidRPr="005567F1" w:rsidRDefault="002D392E" w:rsidP="00CE3467">
            <w:pPr>
              <w:ind w:left="360" w:hanging="360"/>
              <w:rPr>
                <w:b/>
              </w:rPr>
            </w:pPr>
            <w:r>
              <w:rPr>
                <w:b/>
              </w:rPr>
              <w:t>31</w:t>
            </w:r>
            <w:r w:rsidRPr="005567F1">
              <w:rPr>
                <w:b/>
              </w:rPr>
              <w:t>.</w:t>
            </w:r>
            <w:r>
              <w:rPr>
                <w:b/>
              </w:rPr>
              <w:t xml:space="preserve"> Indicating/Recording Systems</w:t>
            </w:r>
          </w:p>
        </w:tc>
        <w:tc>
          <w:tcPr>
            <w:tcW w:w="151" w:type="dxa"/>
            <w:tcBorders>
              <w:left w:val="nil"/>
              <w:right w:val="nil"/>
            </w:tcBorders>
            <w:shd w:val="clear" w:color="auto" w:fill="D9D9D9" w:themeFill="background1" w:themeFillShade="D9"/>
          </w:tcPr>
          <w:p w14:paraId="3E60DCA9" w14:textId="77777777" w:rsidR="002D392E" w:rsidRPr="005567F1" w:rsidRDefault="002D392E" w:rsidP="00CE3467">
            <w:pPr>
              <w:rPr>
                <w:b/>
              </w:rPr>
            </w:pPr>
          </w:p>
        </w:tc>
        <w:tc>
          <w:tcPr>
            <w:tcW w:w="495" w:type="dxa"/>
            <w:tcBorders>
              <w:left w:val="nil"/>
              <w:right w:val="nil"/>
            </w:tcBorders>
            <w:shd w:val="clear" w:color="auto" w:fill="D9D9D9" w:themeFill="background1" w:themeFillShade="D9"/>
            <w:tcMar>
              <w:left w:w="29" w:type="dxa"/>
              <w:right w:w="29" w:type="dxa"/>
            </w:tcMar>
          </w:tcPr>
          <w:p w14:paraId="24FE278C"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453FEBC4" w14:textId="77777777" w:rsidR="002D392E" w:rsidRPr="005567F1" w:rsidRDefault="002D392E"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4044AA1A" w14:textId="77777777" w:rsidR="002D392E" w:rsidRPr="005567F1" w:rsidRDefault="002D392E"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253E7081" w14:textId="77777777" w:rsidR="002D392E" w:rsidRPr="005567F1" w:rsidRDefault="002D392E" w:rsidP="00CE3467">
            <w:pPr>
              <w:rPr>
                <w:b/>
              </w:rPr>
            </w:pPr>
          </w:p>
        </w:tc>
        <w:tc>
          <w:tcPr>
            <w:tcW w:w="628" w:type="dxa"/>
            <w:tcBorders>
              <w:left w:val="nil"/>
            </w:tcBorders>
            <w:shd w:val="clear" w:color="auto" w:fill="D9D9D9" w:themeFill="background1" w:themeFillShade="D9"/>
          </w:tcPr>
          <w:p w14:paraId="676EBC29" w14:textId="77777777" w:rsidR="002D392E" w:rsidRPr="005567F1" w:rsidRDefault="002D392E" w:rsidP="00CE3467">
            <w:pPr>
              <w:jc w:val="center"/>
              <w:rPr>
                <w:b/>
              </w:rPr>
            </w:pPr>
          </w:p>
        </w:tc>
      </w:tr>
      <w:tr w:rsidR="002D392E" w:rsidRPr="005567F1" w14:paraId="65CEFE4F"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7DCB9C9A" w14:textId="77777777" w:rsidR="002D392E" w:rsidRPr="00812724" w:rsidRDefault="002D392E"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0743C7A5" w14:textId="77777777" w:rsidR="002D392E" w:rsidRPr="00812724" w:rsidRDefault="002D392E"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4E4EB69E" w14:textId="77777777" w:rsidR="002D392E" w:rsidRPr="00812724" w:rsidRDefault="002D392E"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3CC0B5A6" w14:textId="77777777" w:rsidR="002D392E" w:rsidRPr="00812724" w:rsidRDefault="002D392E"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48056A82" w14:textId="77777777" w:rsidR="002D392E" w:rsidRPr="00812724" w:rsidRDefault="002D392E"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12D3E8D4" w14:textId="77777777" w:rsidR="002D392E" w:rsidRPr="00812724" w:rsidRDefault="002D392E"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6697BA32" w14:textId="77777777" w:rsidR="002D392E" w:rsidRPr="00812724" w:rsidRDefault="002D392E" w:rsidP="00CE3467">
            <w:pPr>
              <w:jc w:val="center"/>
              <w:rPr>
                <w:b/>
                <w:sz w:val="12"/>
                <w:szCs w:val="12"/>
              </w:rPr>
            </w:pPr>
            <w:r w:rsidRPr="00812724">
              <w:rPr>
                <w:b/>
                <w:sz w:val="12"/>
                <w:szCs w:val="12"/>
              </w:rPr>
              <w:t>Change Bar</w:t>
            </w:r>
          </w:p>
        </w:tc>
      </w:tr>
      <w:tr w:rsidR="00281899" w:rsidRPr="005567F1" w14:paraId="4FDF287A" w14:textId="77777777" w:rsidTr="002369DC">
        <w:trPr>
          <w:jc w:val="center"/>
        </w:trPr>
        <w:tc>
          <w:tcPr>
            <w:tcW w:w="1703" w:type="dxa"/>
            <w:tcBorders>
              <w:top w:val="nil"/>
              <w:left w:val="single" w:sz="4" w:space="0" w:color="auto"/>
              <w:bottom w:val="nil"/>
              <w:right w:val="nil"/>
            </w:tcBorders>
          </w:tcPr>
          <w:p w14:paraId="123D8F94" w14:textId="6FAB1F20" w:rsidR="00281899" w:rsidRPr="00F40AD2" w:rsidRDefault="00281899" w:rsidP="00281899">
            <w:pPr>
              <w:spacing w:after="240"/>
            </w:pPr>
            <w:r w:rsidRPr="00F40AD2">
              <w:t>-61-15</w:t>
            </w:r>
          </w:p>
        </w:tc>
        <w:tc>
          <w:tcPr>
            <w:tcW w:w="2521" w:type="dxa"/>
            <w:gridSpan w:val="2"/>
            <w:tcBorders>
              <w:top w:val="nil"/>
              <w:left w:val="nil"/>
              <w:bottom w:val="nil"/>
              <w:right w:val="single" w:sz="4" w:space="0" w:color="auto"/>
            </w:tcBorders>
          </w:tcPr>
          <w:p w14:paraId="5EB9D73D" w14:textId="12D6126D" w:rsidR="00281899" w:rsidRPr="00F40AD2" w:rsidRDefault="00281899" w:rsidP="00281899">
            <w:pPr>
              <w:spacing w:after="240"/>
            </w:pPr>
            <w:r w:rsidRPr="00F40AD2">
              <w:t>Display Panel Interface</w:t>
            </w:r>
          </w:p>
        </w:tc>
        <w:tc>
          <w:tcPr>
            <w:tcW w:w="495" w:type="dxa"/>
            <w:tcBorders>
              <w:top w:val="nil"/>
              <w:left w:val="single" w:sz="4" w:space="0" w:color="auto"/>
              <w:bottom w:val="nil"/>
              <w:right w:val="single" w:sz="4" w:space="0" w:color="auto"/>
            </w:tcBorders>
            <w:tcMar>
              <w:left w:w="29" w:type="dxa"/>
              <w:right w:w="29" w:type="dxa"/>
            </w:tcMar>
          </w:tcPr>
          <w:p w14:paraId="1A831B06" w14:textId="398DA68E" w:rsidR="00281899" w:rsidRPr="00F40AD2" w:rsidRDefault="00281899" w:rsidP="00281899">
            <w:pPr>
              <w:spacing w:after="240"/>
              <w:jc w:val="center"/>
            </w:pPr>
            <w:r w:rsidRPr="00F40AD2">
              <w:t>C</w:t>
            </w:r>
          </w:p>
        </w:tc>
        <w:tc>
          <w:tcPr>
            <w:tcW w:w="495" w:type="dxa"/>
            <w:tcBorders>
              <w:top w:val="nil"/>
              <w:left w:val="single" w:sz="4" w:space="0" w:color="auto"/>
              <w:bottom w:val="nil"/>
              <w:right w:val="single" w:sz="4" w:space="0" w:color="auto"/>
            </w:tcBorders>
            <w:tcMar>
              <w:left w:w="29" w:type="dxa"/>
              <w:right w:w="29" w:type="dxa"/>
            </w:tcMar>
          </w:tcPr>
          <w:p w14:paraId="32B0832E" w14:textId="0A3B6FF4" w:rsidR="00281899" w:rsidRPr="00F40AD2" w:rsidRDefault="00281899" w:rsidP="00281899">
            <w:pPr>
              <w:spacing w:after="240"/>
              <w:jc w:val="center"/>
            </w:pPr>
            <w:r w:rsidRPr="00F40AD2">
              <w:t>1</w:t>
            </w:r>
          </w:p>
        </w:tc>
        <w:tc>
          <w:tcPr>
            <w:tcW w:w="495" w:type="dxa"/>
            <w:tcBorders>
              <w:top w:val="nil"/>
              <w:left w:val="single" w:sz="4" w:space="0" w:color="auto"/>
              <w:bottom w:val="nil"/>
              <w:right w:val="single" w:sz="4" w:space="0" w:color="auto"/>
            </w:tcBorders>
            <w:tcMar>
              <w:left w:w="29" w:type="dxa"/>
              <w:right w:w="29" w:type="dxa"/>
            </w:tcMar>
          </w:tcPr>
          <w:p w14:paraId="38A558EC" w14:textId="2542995E" w:rsidR="00281899" w:rsidRPr="00F40AD2" w:rsidRDefault="00281899" w:rsidP="00281899">
            <w:pPr>
              <w:spacing w:after="240"/>
              <w:jc w:val="center"/>
            </w:pPr>
            <w:r w:rsidRPr="00F40AD2">
              <w:t>0</w:t>
            </w:r>
          </w:p>
        </w:tc>
        <w:tc>
          <w:tcPr>
            <w:tcW w:w="3743" w:type="dxa"/>
            <w:tcBorders>
              <w:top w:val="nil"/>
              <w:left w:val="single" w:sz="4" w:space="0" w:color="auto"/>
              <w:bottom w:val="nil"/>
              <w:right w:val="nil"/>
            </w:tcBorders>
          </w:tcPr>
          <w:p w14:paraId="3A512E13" w14:textId="070267B2" w:rsidR="00281899" w:rsidRPr="00F40AD2" w:rsidRDefault="00281899" w:rsidP="00281899">
            <w:pPr>
              <w:spacing w:after="240"/>
            </w:pPr>
            <w:r w:rsidRPr="00F40AD2">
              <w:t>May be dispatched with DISPLAY PANEL INTERFACE faults.</w:t>
            </w:r>
          </w:p>
        </w:tc>
        <w:tc>
          <w:tcPr>
            <w:tcW w:w="628" w:type="dxa"/>
            <w:tcBorders>
              <w:top w:val="nil"/>
              <w:left w:val="nil"/>
              <w:bottom w:val="nil"/>
            </w:tcBorders>
          </w:tcPr>
          <w:p w14:paraId="57616EA9" w14:textId="77777777" w:rsidR="00281899" w:rsidRPr="005567F1" w:rsidRDefault="00281899" w:rsidP="00281899">
            <w:pPr>
              <w:jc w:val="center"/>
            </w:pPr>
          </w:p>
        </w:tc>
      </w:tr>
      <w:tr w:rsidR="00281899" w:rsidRPr="005567F1" w14:paraId="3E1C3D66" w14:textId="77777777" w:rsidTr="002369DC">
        <w:trPr>
          <w:jc w:val="center"/>
        </w:trPr>
        <w:tc>
          <w:tcPr>
            <w:tcW w:w="1703" w:type="dxa"/>
            <w:tcBorders>
              <w:top w:val="nil"/>
              <w:left w:val="single" w:sz="4" w:space="0" w:color="auto"/>
              <w:bottom w:val="nil"/>
              <w:right w:val="nil"/>
            </w:tcBorders>
          </w:tcPr>
          <w:p w14:paraId="1FA9B336" w14:textId="687B0BC2" w:rsidR="00281899" w:rsidRPr="00F40AD2" w:rsidRDefault="00281899" w:rsidP="00281899">
            <w:pPr>
              <w:spacing w:after="240"/>
            </w:pPr>
            <w:r w:rsidRPr="00F40AD2">
              <w:t>-61-16</w:t>
            </w:r>
          </w:p>
        </w:tc>
        <w:tc>
          <w:tcPr>
            <w:tcW w:w="2521" w:type="dxa"/>
            <w:gridSpan w:val="2"/>
            <w:tcBorders>
              <w:top w:val="nil"/>
              <w:left w:val="nil"/>
              <w:bottom w:val="nil"/>
              <w:right w:val="single" w:sz="4" w:space="0" w:color="auto"/>
            </w:tcBorders>
          </w:tcPr>
          <w:p w14:paraId="4C4CE9C5" w14:textId="537EF1D5" w:rsidR="00281899" w:rsidRPr="00F40AD2" w:rsidRDefault="00281899" w:rsidP="00281899">
            <w:pPr>
              <w:spacing w:after="240"/>
            </w:pPr>
            <w:r w:rsidRPr="00F40AD2">
              <w:t>Displays Airplane Sequence Number Monitor</w:t>
            </w:r>
          </w:p>
        </w:tc>
        <w:tc>
          <w:tcPr>
            <w:tcW w:w="495" w:type="dxa"/>
            <w:tcBorders>
              <w:top w:val="nil"/>
              <w:left w:val="single" w:sz="4" w:space="0" w:color="auto"/>
              <w:bottom w:val="nil"/>
              <w:right w:val="single" w:sz="4" w:space="0" w:color="auto"/>
            </w:tcBorders>
            <w:tcMar>
              <w:left w:w="29" w:type="dxa"/>
              <w:right w:w="29" w:type="dxa"/>
            </w:tcMar>
          </w:tcPr>
          <w:p w14:paraId="3DB10B86" w14:textId="481068D9" w:rsidR="00281899" w:rsidRPr="00F40AD2" w:rsidRDefault="00281899" w:rsidP="00281899">
            <w:pPr>
              <w:spacing w:after="240"/>
              <w:jc w:val="center"/>
            </w:pPr>
            <w:r w:rsidRPr="00F40AD2">
              <w:t>C</w:t>
            </w:r>
          </w:p>
        </w:tc>
        <w:tc>
          <w:tcPr>
            <w:tcW w:w="495" w:type="dxa"/>
            <w:tcBorders>
              <w:top w:val="nil"/>
              <w:left w:val="single" w:sz="4" w:space="0" w:color="auto"/>
              <w:bottom w:val="nil"/>
              <w:right w:val="single" w:sz="4" w:space="0" w:color="auto"/>
            </w:tcBorders>
            <w:tcMar>
              <w:left w:w="29" w:type="dxa"/>
              <w:right w:w="29" w:type="dxa"/>
            </w:tcMar>
          </w:tcPr>
          <w:p w14:paraId="4C13EF2B" w14:textId="389318F6" w:rsidR="00281899" w:rsidRPr="00F40AD2" w:rsidRDefault="00281899" w:rsidP="00281899">
            <w:pPr>
              <w:spacing w:after="240"/>
              <w:jc w:val="center"/>
            </w:pPr>
            <w:r w:rsidRPr="00F40AD2">
              <w:t>1</w:t>
            </w:r>
          </w:p>
        </w:tc>
        <w:tc>
          <w:tcPr>
            <w:tcW w:w="495" w:type="dxa"/>
            <w:tcBorders>
              <w:top w:val="nil"/>
              <w:left w:val="single" w:sz="4" w:space="0" w:color="auto"/>
              <w:bottom w:val="nil"/>
              <w:right w:val="single" w:sz="4" w:space="0" w:color="auto"/>
            </w:tcBorders>
            <w:tcMar>
              <w:left w:w="29" w:type="dxa"/>
              <w:right w:w="29" w:type="dxa"/>
            </w:tcMar>
          </w:tcPr>
          <w:p w14:paraId="33CB1625" w14:textId="7E315DD2" w:rsidR="00281899" w:rsidRPr="00F40AD2" w:rsidRDefault="00281899" w:rsidP="00281899">
            <w:pPr>
              <w:spacing w:after="240"/>
              <w:jc w:val="center"/>
            </w:pPr>
            <w:r w:rsidRPr="00F40AD2">
              <w:t>0</w:t>
            </w:r>
          </w:p>
        </w:tc>
        <w:tc>
          <w:tcPr>
            <w:tcW w:w="3743" w:type="dxa"/>
            <w:tcBorders>
              <w:top w:val="nil"/>
              <w:left w:val="single" w:sz="4" w:space="0" w:color="auto"/>
              <w:bottom w:val="nil"/>
              <w:right w:val="nil"/>
            </w:tcBorders>
          </w:tcPr>
          <w:p w14:paraId="111D54E6" w14:textId="46E933EE" w:rsidR="00281899" w:rsidRPr="00F40AD2" w:rsidRDefault="00281899" w:rsidP="00281899">
            <w:pPr>
              <w:spacing w:after="240"/>
            </w:pPr>
            <w:r w:rsidRPr="00F40AD2">
              <w:t>May be dispatched with DISPLAYS AP SEQ DISAGREE faults.</w:t>
            </w:r>
          </w:p>
        </w:tc>
        <w:tc>
          <w:tcPr>
            <w:tcW w:w="628" w:type="dxa"/>
            <w:tcBorders>
              <w:top w:val="nil"/>
              <w:left w:val="nil"/>
              <w:bottom w:val="nil"/>
            </w:tcBorders>
          </w:tcPr>
          <w:p w14:paraId="2D4EABA9" w14:textId="77777777" w:rsidR="00281899" w:rsidRPr="005567F1" w:rsidRDefault="00281899" w:rsidP="00281899">
            <w:pPr>
              <w:jc w:val="center"/>
            </w:pPr>
          </w:p>
        </w:tc>
      </w:tr>
      <w:tr w:rsidR="00281899" w:rsidRPr="005567F1" w14:paraId="77C20DB1" w14:textId="77777777" w:rsidTr="00F40AD2">
        <w:trPr>
          <w:jc w:val="center"/>
        </w:trPr>
        <w:tc>
          <w:tcPr>
            <w:tcW w:w="1703" w:type="dxa"/>
            <w:tcBorders>
              <w:top w:val="nil"/>
              <w:left w:val="single" w:sz="4" w:space="0" w:color="auto"/>
              <w:bottom w:val="single" w:sz="4" w:space="0" w:color="auto"/>
              <w:right w:val="nil"/>
            </w:tcBorders>
          </w:tcPr>
          <w:p w14:paraId="4B2B9A57" w14:textId="59AB60BF" w:rsidR="00281899" w:rsidRPr="00F40AD2" w:rsidRDefault="00281899" w:rsidP="00281899">
            <w:pPr>
              <w:spacing w:after="240"/>
            </w:pPr>
            <w:r w:rsidRPr="00F40AD2">
              <w:t>-61-17</w:t>
            </w:r>
          </w:p>
        </w:tc>
        <w:tc>
          <w:tcPr>
            <w:tcW w:w="2521" w:type="dxa"/>
            <w:gridSpan w:val="2"/>
            <w:tcBorders>
              <w:top w:val="nil"/>
              <w:left w:val="nil"/>
              <w:bottom w:val="single" w:sz="4" w:space="0" w:color="auto"/>
              <w:right w:val="single" w:sz="4" w:space="0" w:color="auto"/>
            </w:tcBorders>
          </w:tcPr>
          <w:p w14:paraId="62CCC795" w14:textId="1EAB58A1" w:rsidR="00281899" w:rsidRPr="00F40AD2" w:rsidRDefault="00281899" w:rsidP="00281899">
            <w:pPr>
              <w:spacing w:after="240"/>
            </w:pPr>
            <w:r w:rsidRPr="00F40AD2">
              <w:t>Clock ELAPSED TIME Displays</w:t>
            </w:r>
          </w:p>
        </w:tc>
        <w:tc>
          <w:tcPr>
            <w:tcW w:w="495" w:type="dxa"/>
            <w:tcBorders>
              <w:top w:val="nil"/>
              <w:left w:val="single" w:sz="4" w:space="0" w:color="auto"/>
              <w:bottom w:val="single" w:sz="4" w:space="0" w:color="auto"/>
              <w:right w:val="single" w:sz="4" w:space="0" w:color="auto"/>
            </w:tcBorders>
            <w:tcMar>
              <w:left w:w="29" w:type="dxa"/>
              <w:right w:w="29" w:type="dxa"/>
            </w:tcMar>
          </w:tcPr>
          <w:p w14:paraId="65118002" w14:textId="2E73D8C7" w:rsidR="00281899" w:rsidRPr="00F40AD2" w:rsidRDefault="00281899" w:rsidP="00281899">
            <w:pPr>
              <w:spacing w:after="240"/>
              <w:jc w:val="center"/>
            </w:pPr>
            <w:r w:rsidRPr="00F40AD2">
              <w:t>C</w:t>
            </w:r>
          </w:p>
        </w:tc>
        <w:tc>
          <w:tcPr>
            <w:tcW w:w="495" w:type="dxa"/>
            <w:tcBorders>
              <w:top w:val="nil"/>
              <w:left w:val="single" w:sz="4" w:space="0" w:color="auto"/>
              <w:bottom w:val="single" w:sz="4" w:space="0" w:color="auto"/>
              <w:right w:val="single" w:sz="4" w:space="0" w:color="auto"/>
            </w:tcBorders>
            <w:tcMar>
              <w:left w:w="29" w:type="dxa"/>
              <w:right w:w="29" w:type="dxa"/>
            </w:tcMar>
          </w:tcPr>
          <w:p w14:paraId="6B68C79B" w14:textId="2D501E4A" w:rsidR="00281899" w:rsidRPr="00F40AD2" w:rsidRDefault="00281899" w:rsidP="00281899">
            <w:pPr>
              <w:spacing w:after="240"/>
              <w:jc w:val="center"/>
            </w:pPr>
            <w:r w:rsidRPr="00F40AD2">
              <w:t>2</w:t>
            </w:r>
          </w:p>
        </w:tc>
        <w:tc>
          <w:tcPr>
            <w:tcW w:w="495" w:type="dxa"/>
            <w:tcBorders>
              <w:top w:val="nil"/>
              <w:left w:val="single" w:sz="4" w:space="0" w:color="auto"/>
              <w:bottom w:val="single" w:sz="4" w:space="0" w:color="auto"/>
              <w:right w:val="single" w:sz="4" w:space="0" w:color="auto"/>
            </w:tcBorders>
            <w:tcMar>
              <w:left w:w="29" w:type="dxa"/>
              <w:right w:w="29" w:type="dxa"/>
            </w:tcMar>
          </w:tcPr>
          <w:p w14:paraId="2DBE8151" w14:textId="75A6C81C" w:rsidR="00281899" w:rsidRPr="00F40AD2" w:rsidRDefault="00281899" w:rsidP="00281899">
            <w:pPr>
              <w:spacing w:after="240"/>
              <w:jc w:val="center"/>
            </w:pPr>
            <w:r w:rsidRPr="00F40AD2">
              <w:t>1</w:t>
            </w:r>
          </w:p>
        </w:tc>
        <w:tc>
          <w:tcPr>
            <w:tcW w:w="3743" w:type="dxa"/>
            <w:tcBorders>
              <w:top w:val="nil"/>
              <w:left w:val="single" w:sz="4" w:space="0" w:color="auto"/>
              <w:bottom w:val="single" w:sz="4" w:space="0" w:color="auto"/>
              <w:right w:val="nil"/>
            </w:tcBorders>
          </w:tcPr>
          <w:p w14:paraId="0073CB95" w14:textId="77777777" w:rsidR="00281899" w:rsidRPr="00F40AD2" w:rsidRDefault="00281899" w:rsidP="00281899">
            <w:pPr>
              <w:spacing w:after="240"/>
            </w:pPr>
          </w:p>
        </w:tc>
        <w:tc>
          <w:tcPr>
            <w:tcW w:w="628" w:type="dxa"/>
            <w:tcBorders>
              <w:top w:val="nil"/>
              <w:left w:val="nil"/>
              <w:bottom w:val="single" w:sz="4" w:space="0" w:color="auto"/>
            </w:tcBorders>
          </w:tcPr>
          <w:p w14:paraId="7555CDB8" w14:textId="77777777" w:rsidR="00281899" w:rsidRPr="005567F1" w:rsidRDefault="00281899" w:rsidP="00281899">
            <w:pPr>
              <w:jc w:val="center"/>
            </w:pPr>
          </w:p>
        </w:tc>
      </w:tr>
    </w:tbl>
    <w:p w14:paraId="1F6534C2" w14:textId="77777777" w:rsidR="002D392E" w:rsidRDefault="002D392E" w:rsidP="002D392E">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32-1"/>
      </w:tblPr>
      <w:tblGrid>
        <w:gridCol w:w="5040"/>
        <w:gridCol w:w="5040"/>
      </w:tblGrid>
      <w:tr w:rsidR="005567F1" w:rsidRPr="002F4467" w14:paraId="34B9FD5D" w14:textId="77777777" w:rsidTr="001672EB">
        <w:trPr>
          <w:tblHeader/>
          <w:jc w:val="center"/>
        </w:trPr>
        <w:tc>
          <w:tcPr>
            <w:tcW w:w="5040" w:type="dxa"/>
            <w:tcBorders>
              <w:bottom w:val="single" w:sz="4" w:space="0" w:color="auto"/>
              <w:right w:val="nil"/>
            </w:tcBorders>
            <w:tcMar>
              <w:top w:w="29" w:type="dxa"/>
              <w:bottom w:w="29" w:type="dxa"/>
            </w:tcMar>
          </w:tcPr>
          <w:p w14:paraId="56462C4F" w14:textId="77777777" w:rsidR="005567F1" w:rsidRPr="002F4467" w:rsidRDefault="00833B26" w:rsidP="00B15701">
            <w:pPr>
              <w:spacing w:after="60"/>
            </w:pPr>
            <w:r w:rsidRPr="002F4467">
              <w:lastRenderedPageBreak/>
              <w:t>U.</w:t>
            </w:r>
            <w:r w:rsidR="005567F1" w:rsidRPr="002F4467">
              <w:t>S. DEPARTMENT OF TRANSPORTATION</w:t>
            </w:r>
          </w:p>
          <w:p w14:paraId="5D1EA438" w14:textId="77777777" w:rsidR="005567F1" w:rsidRPr="002F4467" w:rsidRDefault="005567F1" w:rsidP="00B15701">
            <w:pPr>
              <w:spacing w:after="60"/>
            </w:pPr>
            <w:r w:rsidRPr="002F4467">
              <w:t>FEDERAL AVIATION ADMINISTRATION</w:t>
            </w:r>
          </w:p>
        </w:tc>
        <w:tc>
          <w:tcPr>
            <w:tcW w:w="5040" w:type="dxa"/>
            <w:tcBorders>
              <w:left w:val="nil"/>
            </w:tcBorders>
            <w:tcMar>
              <w:top w:w="29" w:type="dxa"/>
              <w:bottom w:w="29" w:type="dxa"/>
            </w:tcMar>
            <w:vAlign w:val="center"/>
          </w:tcPr>
          <w:p w14:paraId="7B8EEA28" w14:textId="77777777" w:rsidR="005567F1" w:rsidRPr="002F4467" w:rsidRDefault="005567F1" w:rsidP="00B15701">
            <w:pPr>
              <w:spacing w:after="60"/>
              <w:jc w:val="right"/>
            </w:pPr>
            <w:r w:rsidRPr="002F4467">
              <w:t>MASTER MINIMUM EQUIPMENT LIST</w:t>
            </w:r>
          </w:p>
        </w:tc>
      </w:tr>
      <w:tr w:rsidR="005567F1" w:rsidRPr="002F4467" w14:paraId="744D50FB" w14:textId="77777777" w:rsidTr="001672EB">
        <w:trPr>
          <w:tblHeader/>
          <w:jc w:val="center"/>
        </w:trPr>
        <w:tc>
          <w:tcPr>
            <w:tcW w:w="5040" w:type="dxa"/>
            <w:tcBorders>
              <w:bottom w:val="single" w:sz="4" w:space="0" w:color="auto"/>
              <w:right w:val="nil"/>
            </w:tcBorders>
            <w:tcMar>
              <w:top w:w="29" w:type="dxa"/>
              <w:bottom w:w="29" w:type="dxa"/>
            </w:tcMar>
          </w:tcPr>
          <w:p w14:paraId="22A9DB90" w14:textId="54B4A49F" w:rsidR="00B84ABD" w:rsidRPr="002F4467" w:rsidRDefault="00B84ABD" w:rsidP="00B84ABD">
            <w:pPr>
              <w:spacing w:after="60"/>
            </w:pPr>
            <w:r w:rsidRPr="002F4467">
              <w:t xml:space="preserve">REVISION NO. </w:t>
            </w:r>
            <w:r w:rsidR="00B418B5">
              <w:t>19</w:t>
            </w:r>
          </w:p>
          <w:p w14:paraId="64530F25" w14:textId="2174C635" w:rsidR="005567F1" w:rsidRPr="002F4467" w:rsidRDefault="00B84ABD" w:rsidP="00B84ABD">
            <w:pPr>
              <w:spacing w:after="60"/>
            </w:pPr>
            <w:r w:rsidRPr="002F4467">
              <w:t xml:space="preserve">DATE: </w:t>
            </w:r>
            <w:r w:rsidR="00112A22">
              <w:t>05/20/2025</w:t>
            </w:r>
          </w:p>
        </w:tc>
        <w:tc>
          <w:tcPr>
            <w:tcW w:w="5040" w:type="dxa"/>
            <w:tcBorders>
              <w:left w:val="nil"/>
            </w:tcBorders>
            <w:tcMar>
              <w:top w:w="29" w:type="dxa"/>
              <w:bottom w:w="29" w:type="dxa"/>
            </w:tcMar>
          </w:tcPr>
          <w:p w14:paraId="6178D9ED" w14:textId="77777777" w:rsidR="005567F1" w:rsidRPr="002F4467" w:rsidRDefault="005567F1" w:rsidP="00133580">
            <w:pPr>
              <w:spacing w:after="60"/>
              <w:jc w:val="right"/>
            </w:pPr>
            <w:r w:rsidRPr="002F4467">
              <w:t xml:space="preserve">PAGE NO. </w:t>
            </w:r>
            <w:r w:rsidR="00133580" w:rsidRPr="002F4467">
              <w:t>32-1</w:t>
            </w:r>
          </w:p>
        </w:tc>
      </w:tr>
      <w:tr w:rsidR="005567F1" w:rsidRPr="005567F1" w14:paraId="1F9B0273" w14:textId="77777777" w:rsidTr="001672EB">
        <w:trPr>
          <w:tblHeader/>
          <w:jc w:val="center"/>
        </w:trPr>
        <w:tc>
          <w:tcPr>
            <w:tcW w:w="5040" w:type="dxa"/>
            <w:tcBorders>
              <w:right w:val="single" w:sz="4" w:space="0" w:color="auto"/>
            </w:tcBorders>
            <w:tcMar>
              <w:top w:w="29" w:type="dxa"/>
              <w:bottom w:w="29" w:type="dxa"/>
            </w:tcMar>
            <w:vAlign w:val="center"/>
          </w:tcPr>
          <w:p w14:paraId="55289F00" w14:textId="77777777" w:rsidR="005567F1" w:rsidRPr="002F4467" w:rsidRDefault="005567F1" w:rsidP="00B15701">
            <w:pPr>
              <w:spacing w:after="60"/>
            </w:pPr>
            <w:r w:rsidRPr="002F4467">
              <w:t>AIRCRAFT:</w:t>
            </w:r>
          </w:p>
          <w:p w14:paraId="1268998C" w14:textId="60FBADAB" w:rsidR="005567F1" w:rsidRPr="002F4467" w:rsidRDefault="0035390E" w:rsidP="00B15701">
            <w:pPr>
              <w:spacing w:after="60"/>
            </w:pPr>
            <w:r w:rsidRPr="002F4467">
              <w:t>Boeing 787</w:t>
            </w:r>
          </w:p>
        </w:tc>
        <w:tc>
          <w:tcPr>
            <w:tcW w:w="5040" w:type="dxa"/>
            <w:tcBorders>
              <w:left w:val="single" w:sz="4" w:space="0" w:color="auto"/>
            </w:tcBorders>
            <w:tcMar>
              <w:top w:w="29" w:type="dxa"/>
              <w:bottom w:w="29" w:type="dxa"/>
            </w:tcMar>
          </w:tcPr>
          <w:p w14:paraId="51D73B78" w14:textId="77777777" w:rsidR="005567F1" w:rsidRPr="002F4467" w:rsidRDefault="005567F1" w:rsidP="00B15701">
            <w:pPr>
              <w:pStyle w:val="ListParagraph"/>
              <w:spacing w:after="60"/>
              <w:ind w:left="662" w:hanging="720"/>
              <w:rPr>
                <w:b/>
              </w:rPr>
            </w:pPr>
            <w:r w:rsidRPr="002F4467">
              <w:rPr>
                <w:b/>
              </w:rPr>
              <w:t>TABLE KEY</w:t>
            </w:r>
          </w:p>
          <w:p w14:paraId="4911397E" w14:textId="77777777" w:rsidR="005567F1" w:rsidRPr="002F4467" w:rsidRDefault="005567F1" w:rsidP="00F9593C">
            <w:pPr>
              <w:pStyle w:val="ListParagraph"/>
              <w:numPr>
                <w:ilvl w:val="0"/>
                <w:numId w:val="13"/>
              </w:numPr>
              <w:spacing w:after="60"/>
            </w:pPr>
            <w:r w:rsidRPr="002F4467">
              <w:t>REPAIR CATEGORY</w:t>
            </w:r>
          </w:p>
          <w:p w14:paraId="34D77AE1" w14:textId="77777777" w:rsidR="005567F1" w:rsidRPr="002F4467" w:rsidRDefault="005567F1" w:rsidP="00F9593C">
            <w:pPr>
              <w:pStyle w:val="ListParagraph"/>
              <w:numPr>
                <w:ilvl w:val="0"/>
                <w:numId w:val="13"/>
              </w:numPr>
              <w:spacing w:after="60"/>
            </w:pPr>
            <w:r w:rsidRPr="002F4467">
              <w:t>NO. INSTALLED</w:t>
            </w:r>
          </w:p>
          <w:p w14:paraId="4991D6FD" w14:textId="77777777" w:rsidR="005567F1" w:rsidRPr="002F4467" w:rsidRDefault="005567F1" w:rsidP="00F9593C">
            <w:pPr>
              <w:pStyle w:val="ListParagraph"/>
              <w:numPr>
                <w:ilvl w:val="0"/>
                <w:numId w:val="13"/>
              </w:numPr>
              <w:spacing w:after="60"/>
            </w:pPr>
            <w:r w:rsidRPr="002F4467">
              <w:t>NO. REQUIRED FOR DISPATCH</w:t>
            </w:r>
          </w:p>
          <w:p w14:paraId="7AF18C29" w14:textId="77777777" w:rsidR="005567F1" w:rsidRPr="002F4467" w:rsidRDefault="005567F1" w:rsidP="00F9593C">
            <w:pPr>
              <w:pStyle w:val="ListParagraph"/>
              <w:numPr>
                <w:ilvl w:val="0"/>
                <w:numId w:val="13"/>
              </w:numPr>
              <w:spacing w:after="60"/>
            </w:pPr>
            <w:r w:rsidRPr="002F4467">
              <w:t>REMARKS OR EXCEPTIONS</w:t>
            </w:r>
          </w:p>
        </w:tc>
      </w:tr>
    </w:tbl>
    <w:p w14:paraId="18B9AB81" w14:textId="77777777" w:rsidR="005567F1" w:rsidRPr="005567F1" w:rsidRDefault="005567F1" w:rsidP="005567F1">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Landing Gear"/>
      </w:tblPr>
      <w:tblGrid>
        <w:gridCol w:w="1703"/>
        <w:gridCol w:w="2370"/>
        <w:gridCol w:w="151"/>
        <w:gridCol w:w="495"/>
        <w:gridCol w:w="495"/>
        <w:gridCol w:w="495"/>
        <w:gridCol w:w="3743"/>
        <w:gridCol w:w="628"/>
      </w:tblGrid>
      <w:tr w:rsidR="005567F1" w:rsidRPr="005567F1" w14:paraId="3318FC3D"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25F53068" w14:textId="77777777" w:rsidR="005567F1" w:rsidRPr="005567F1" w:rsidRDefault="00F4337F" w:rsidP="00F4337F">
            <w:pPr>
              <w:ind w:left="360" w:hanging="360"/>
              <w:rPr>
                <w:b/>
              </w:rPr>
            </w:pPr>
            <w:r>
              <w:rPr>
                <w:b/>
              </w:rPr>
              <w:t>32</w:t>
            </w:r>
            <w:r w:rsidRPr="005567F1">
              <w:rPr>
                <w:b/>
              </w:rPr>
              <w:t>.</w:t>
            </w:r>
            <w:r>
              <w:rPr>
                <w:b/>
              </w:rPr>
              <w:t xml:space="preserve"> Landing Gear</w:t>
            </w:r>
          </w:p>
        </w:tc>
        <w:tc>
          <w:tcPr>
            <w:tcW w:w="151" w:type="dxa"/>
            <w:tcBorders>
              <w:left w:val="nil"/>
              <w:right w:val="nil"/>
            </w:tcBorders>
            <w:shd w:val="clear" w:color="auto" w:fill="D9D9D9" w:themeFill="background1" w:themeFillShade="D9"/>
          </w:tcPr>
          <w:p w14:paraId="4A4ED6A1" w14:textId="77777777" w:rsidR="005567F1" w:rsidRPr="005567F1" w:rsidRDefault="005567F1" w:rsidP="00B15701">
            <w:pPr>
              <w:rPr>
                <w:b/>
              </w:rPr>
            </w:pPr>
          </w:p>
        </w:tc>
        <w:tc>
          <w:tcPr>
            <w:tcW w:w="495" w:type="dxa"/>
            <w:tcBorders>
              <w:left w:val="nil"/>
              <w:right w:val="nil"/>
            </w:tcBorders>
            <w:shd w:val="clear" w:color="auto" w:fill="D9D9D9" w:themeFill="background1" w:themeFillShade="D9"/>
            <w:tcMar>
              <w:left w:w="29" w:type="dxa"/>
              <w:right w:w="29" w:type="dxa"/>
            </w:tcMar>
          </w:tcPr>
          <w:p w14:paraId="4D8CB7F4" w14:textId="77777777" w:rsidR="005567F1" w:rsidRPr="005567F1" w:rsidRDefault="005567F1" w:rsidP="00B15701">
            <w:pPr>
              <w:jc w:val="center"/>
              <w:rPr>
                <w:b/>
              </w:rPr>
            </w:pPr>
          </w:p>
        </w:tc>
        <w:tc>
          <w:tcPr>
            <w:tcW w:w="495" w:type="dxa"/>
            <w:tcBorders>
              <w:left w:val="nil"/>
              <w:right w:val="nil"/>
            </w:tcBorders>
            <w:shd w:val="clear" w:color="auto" w:fill="D9D9D9" w:themeFill="background1" w:themeFillShade="D9"/>
            <w:tcMar>
              <w:left w:w="29" w:type="dxa"/>
              <w:right w:w="29" w:type="dxa"/>
            </w:tcMar>
          </w:tcPr>
          <w:p w14:paraId="2A79E0D6" w14:textId="77777777" w:rsidR="005567F1" w:rsidRPr="005567F1" w:rsidRDefault="005567F1" w:rsidP="00B15701">
            <w:pPr>
              <w:jc w:val="center"/>
              <w:rPr>
                <w:b/>
              </w:rPr>
            </w:pPr>
          </w:p>
        </w:tc>
        <w:tc>
          <w:tcPr>
            <w:tcW w:w="495" w:type="dxa"/>
            <w:tcBorders>
              <w:left w:val="nil"/>
              <w:right w:val="nil"/>
            </w:tcBorders>
            <w:shd w:val="clear" w:color="auto" w:fill="D9D9D9" w:themeFill="background1" w:themeFillShade="D9"/>
            <w:tcMar>
              <w:left w:w="29" w:type="dxa"/>
              <w:right w:w="29" w:type="dxa"/>
            </w:tcMar>
          </w:tcPr>
          <w:p w14:paraId="20B33960" w14:textId="77777777" w:rsidR="005567F1" w:rsidRPr="005567F1" w:rsidRDefault="005567F1" w:rsidP="00B15701">
            <w:pPr>
              <w:jc w:val="center"/>
              <w:rPr>
                <w:b/>
              </w:rPr>
            </w:pPr>
          </w:p>
        </w:tc>
        <w:tc>
          <w:tcPr>
            <w:tcW w:w="3743" w:type="dxa"/>
            <w:tcBorders>
              <w:left w:val="nil"/>
              <w:bottom w:val="single" w:sz="4" w:space="0" w:color="auto"/>
              <w:right w:val="nil"/>
            </w:tcBorders>
            <w:shd w:val="clear" w:color="auto" w:fill="D9D9D9" w:themeFill="background1" w:themeFillShade="D9"/>
          </w:tcPr>
          <w:p w14:paraId="16ACE43B" w14:textId="77777777" w:rsidR="005567F1" w:rsidRPr="005567F1" w:rsidRDefault="005567F1" w:rsidP="00B15701">
            <w:pPr>
              <w:rPr>
                <w:b/>
              </w:rPr>
            </w:pPr>
          </w:p>
        </w:tc>
        <w:tc>
          <w:tcPr>
            <w:tcW w:w="628" w:type="dxa"/>
            <w:tcBorders>
              <w:left w:val="nil"/>
            </w:tcBorders>
            <w:shd w:val="clear" w:color="auto" w:fill="D9D9D9" w:themeFill="background1" w:themeFillShade="D9"/>
          </w:tcPr>
          <w:p w14:paraId="01BC626F" w14:textId="77777777" w:rsidR="005567F1" w:rsidRPr="005567F1" w:rsidRDefault="005567F1" w:rsidP="00B15701">
            <w:pPr>
              <w:jc w:val="center"/>
              <w:rPr>
                <w:b/>
              </w:rPr>
            </w:pPr>
          </w:p>
        </w:tc>
      </w:tr>
      <w:tr w:rsidR="005567F1" w:rsidRPr="005567F1" w14:paraId="35E85660"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609187AD" w14:textId="77777777" w:rsidR="005567F1" w:rsidRPr="00812724" w:rsidRDefault="005567F1" w:rsidP="00B15701">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4A0EEEAF" w14:textId="77777777" w:rsidR="005567F1" w:rsidRPr="00812724" w:rsidRDefault="005567F1" w:rsidP="00B15701">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39E78C90" w14:textId="77777777" w:rsidR="005567F1" w:rsidRPr="00812724" w:rsidRDefault="005567F1" w:rsidP="00B15701">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030833C1" w14:textId="77777777" w:rsidR="005567F1" w:rsidRPr="00812724" w:rsidRDefault="005567F1" w:rsidP="00B15701">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6CB61281" w14:textId="77777777" w:rsidR="005567F1" w:rsidRPr="00812724" w:rsidRDefault="005567F1" w:rsidP="00B15701">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1FF0E331" w14:textId="77777777" w:rsidR="005567F1" w:rsidRPr="00812724" w:rsidRDefault="005567F1" w:rsidP="00B15701">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774890CF" w14:textId="77777777" w:rsidR="005567F1" w:rsidRPr="00812724" w:rsidRDefault="005567F1" w:rsidP="00B15701">
            <w:pPr>
              <w:jc w:val="center"/>
              <w:rPr>
                <w:b/>
                <w:sz w:val="12"/>
                <w:szCs w:val="12"/>
              </w:rPr>
            </w:pPr>
            <w:r w:rsidRPr="00812724">
              <w:rPr>
                <w:b/>
                <w:sz w:val="12"/>
                <w:szCs w:val="12"/>
              </w:rPr>
              <w:t>Change Bar</w:t>
            </w:r>
          </w:p>
        </w:tc>
      </w:tr>
      <w:tr w:rsidR="00504A73" w:rsidRPr="005567F1" w14:paraId="32047777" w14:textId="77777777" w:rsidTr="00504A73">
        <w:trPr>
          <w:jc w:val="center"/>
        </w:trPr>
        <w:tc>
          <w:tcPr>
            <w:tcW w:w="1703" w:type="dxa"/>
            <w:tcBorders>
              <w:top w:val="single" w:sz="4" w:space="0" w:color="auto"/>
              <w:left w:val="single" w:sz="4" w:space="0" w:color="auto"/>
              <w:bottom w:val="nil"/>
              <w:right w:val="nil"/>
            </w:tcBorders>
          </w:tcPr>
          <w:p w14:paraId="2D468069" w14:textId="0F4C82D7" w:rsidR="00504A73" w:rsidRPr="00504A73" w:rsidRDefault="00504A73" w:rsidP="00504A73">
            <w:pPr>
              <w:spacing w:after="240"/>
            </w:pPr>
            <w:r w:rsidRPr="00504A73">
              <w:t>-00-01</w:t>
            </w:r>
          </w:p>
        </w:tc>
        <w:tc>
          <w:tcPr>
            <w:tcW w:w="2521" w:type="dxa"/>
            <w:gridSpan w:val="2"/>
            <w:tcBorders>
              <w:top w:val="single" w:sz="4" w:space="0" w:color="auto"/>
              <w:left w:val="nil"/>
              <w:bottom w:val="nil"/>
              <w:right w:val="single" w:sz="4" w:space="0" w:color="auto"/>
            </w:tcBorders>
          </w:tcPr>
          <w:p w14:paraId="04B90654" w14:textId="0544304D" w:rsidR="00504A73" w:rsidRPr="00504A73" w:rsidRDefault="00504A73" w:rsidP="00504A73">
            <w:pPr>
              <w:spacing w:after="240"/>
            </w:pPr>
            <w:r w:rsidRPr="00504A73">
              <w:t>Landing Gear Synoptic Display</w:t>
            </w:r>
          </w:p>
        </w:tc>
        <w:tc>
          <w:tcPr>
            <w:tcW w:w="495" w:type="dxa"/>
            <w:tcBorders>
              <w:top w:val="single" w:sz="4" w:space="0" w:color="auto"/>
              <w:left w:val="single" w:sz="4" w:space="0" w:color="auto"/>
              <w:bottom w:val="nil"/>
              <w:right w:val="single" w:sz="4" w:space="0" w:color="auto"/>
            </w:tcBorders>
            <w:tcMar>
              <w:left w:w="29" w:type="dxa"/>
              <w:right w:w="29" w:type="dxa"/>
            </w:tcMar>
          </w:tcPr>
          <w:p w14:paraId="4934713F" w14:textId="23FDA44F" w:rsidR="00504A73" w:rsidRPr="00504A73" w:rsidRDefault="00504A73" w:rsidP="00504A73">
            <w:pPr>
              <w:spacing w:after="240"/>
              <w:jc w:val="center"/>
            </w:pPr>
            <w:r w:rsidRPr="00504A73">
              <w:t>C</w:t>
            </w:r>
          </w:p>
        </w:tc>
        <w:tc>
          <w:tcPr>
            <w:tcW w:w="495" w:type="dxa"/>
            <w:tcBorders>
              <w:top w:val="single" w:sz="4" w:space="0" w:color="auto"/>
              <w:left w:val="single" w:sz="4" w:space="0" w:color="auto"/>
              <w:bottom w:val="nil"/>
              <w:right w:val="single" w:sz="4" w:space="0" w:color="auto"/>
            </w:tcBorders>
            <w:tcMar>
              <w:left w:w="29" w:type="dxa"/>
              <w:right w:w="29" w:type="dxa"/>
            </w:tcMar>
          </w:tcPr>
          <w:p w14:paraId="7BE96895" w14:textId="5495363A" w:rsidR="00504A73" w:rsidRPr="00504A73" w:rsidRDefault="00504A73" w:rsidP="00504A73">
            <w:pPr>
              <w:spacing w:after="240"/>
              <w:jc w:val="center"/>
            </w:pPr>
            <w:r w:rsidRPr="00504A73">
              <w:t>1</w:t>
            </w:r>
          </w:p>
        </w:tc>
        <w:tc>
          <w:tcPr>
            <w:tcW w:w="495" w:type="dxa"/>
            <w:tcBorders>
              <w:top w:val="single" w:sz="4" w:space="0" w:color="auto"/>
              <w:left w:val="single" w:sz="4" w:space="0" w:color="auto"/>
              <w:bottom w:val="nil"/>
              <w:right w:val="single" w:sz="4" w:space="0" w:color="auto"/>
            </w:tcBorders>
            <w:tcMar>
              <w:left w:w="29" w:type="dxa"/>
              <w:right w:w="29" w:type="dxa"/>
            </w:tcMar>
          </w:tcPr>
          <w:p w14:paraId="445E0F25" w14:textId="7B4E2C81" w:rsidR="00504A73" w:rsidRPr="00504A73" w:rsidRDefault="00504A73" w:rsidP="00504A73">
            <w:pPr>
              <w:spacing w:after="240"/>
              <w:jc w:val="center"/>
            </w:pPr>
            <w:r w:rsidRPr="00504A73">
              <w:t>0</w:t>
            </w:r>
          </w:p>
        </w:tc>
        <w:tc>
          <w:tcPr>
            <w:tcW w:w="3743" w:type="dxa"/>
            <w:tcBorders>
              <w:top w:val="single" w:sz="4" w:space="0" w:color="auto"/>
              <w:left w:val="single" w:sz="4" w:space="0" w:color="auto"/>
              <w:bottom w:val="nil"/>
              <w:right w:val="nil"/>
            </w:tcBorders>
          </w:tcPr>
          <w:p w14:paraId="6777D163" w14:textId="77777777" w:rsidR="00504A73" w:rsidRPr="00504A73" w:rsidRDefault="00504A73" w:rsidP="00504A73">
            <w:pPr>
              <w:spacing w:after="240"/>
            </w:pPr>
          </w:p>
        </w:tc>
        <w:tc>
          <w:tcPr>
            <w:tcW w:w="628" w:type="dxa"/>
            <w:tcBorders>
              <w:left w:val="nil"/>
              <w:bottom w:val="nil"/>
            </w:tcBorders>
          </w:tcPr>
          <w:p w14:paraId="7AA89FB9" w14:textId="77777777" w:rsidR="00504A73" w:rsidRPr="005567F1" w:rsidRDefault="00504A73" w:rsidP="00504A73">
            <w:pPr>
              <w:jc w:val="center"/>
            </w:pPr>
          </w:p>
        </w:tc>
      </w:tr>
      <w:tr w:rsidR="00504A73" w:rsidRPr="005567F1" w14:paraId="267308BA" w14:textId="77777777" w:rsidTr="00504A73">
        <w:trPr>
          <w:jc w:val="center"/>
        </w:trPr>
        <w:tc>
          <w:tcPr>
            <w:tcW w:w="1703" w:type="dxa"/>
            <w:tcBorders>
              <w:top w:val="nil"/>
              <w:left w:val="single" w:sz="4" w:space="0" w:color="auto"/>
              <w:bottom w:val="nil"/>
              <w:right w:val="nil"/>
            </w:tcBorders>
          </w:tcPr>
          <w:p w14:paraId="7067E26D" w14:textId="010E3E1D" w:rsidR="00504A73" w:rsidRPr="00504A73" w:rsidRDefault="00504A73" w:rsidP="00504A73">
            <w:pPr>
              <w:spacing w:after="240"/>
            </w:pPr>
            <w:r w:rsidRPr="00504A73">
              <w:t>-08-01</w:t>
            </w:r>
          </w:p>
        </w:tc>
        <w:tc>
          <w:tcPr>
            <w:tcW w:w="2521" w:type="dxa"/>
            <w:gridSpan w:val="2"/>
            <w:tcBorders>
              <w:top w:val="nil"/>
              <w:left w:val="nil"/>
              <w:bottom w:val="nil"/>
              <w:right w:val="single" w:sz="4" w:space="0" w:color="auto"/>
            </w:tcBorders>
          </w:tcPr>
          <w:p w14:paraId="5C665367" w14:textId="1A718BB8" w:rsidR="00504A73" w:rsidRPr="00504A73" w:rsidRDefault="00504A73" w:rsidP="00504A73">
            <w:pPr>
              <w:spacing w:after="240"/>
            </w:pPr>
            <w:r w:rsidRPr="00504A73">
              <w:t>Proximity Sensing System</w:t>
            </w:r>
          </w:p>
        </w:tc>
        <w:tc>
          <w:tcPr>
            <w:tcW w:w="495" w:type="dxa"/>
            <w:tcBorders>
              <w:top w:val="nil"/>
              <w:left w:val="single" w:sz="4" w:space="0" w:color="auto"/>
              <w:bottom w:val="nil"/>
              <w:right w:val="single" w:sz="4" w:space="0" w:color="auto"/>
            </w:tcBorders>
            <w:tcMar>
              <w:left w:w="29" w:type="dxa"/>
              <w:right w:w="29" w:type="dxa"/>
            </w:tcMar>
          </w:tcPr>
          <w:p w14:paraId="5C9A6E28" w14:textId="77777777" w:rsidR="00504A73" w:rsidRPr="00504A73" w:rsidRDefault="00504A73" w:rsidP="00504A73">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2B80E945" w14:textId="77777777" w:rsidR="00504A73" w:rsidRPr="00504A73" w:rsidRDefault="00504A73" w:rsidP="00504A73">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0B81D5C2" w14:textId="77777777" w:rsidR="00504A73" w:rsidRPr="00504A73" w:rsidRDefault="00504A73" w:rsidP="00504A73">
            <w:pPr>
              <w:spacing w:after="240"/>
              <w:jc w:val="center"/>
            </w:pPr>
          </w:p>
        </w:tc>
        <w:tc>
          <w:tcPr>
            <w:tcW w:w="3743" w:type="dxa"/>
            <w:tcBorders>
              <w:top w:val="nil"/>
              <w:left w:val="single" w:sz="4" w:space="0" w:color="auto"/>
              <w:bottom w:val="nil"/>
              <w:right w:val="nil"/>
            </w:tcBorders>
          </w:tcPr>
          <w:p w14:paraId="0EF23737" w14:textId="77777777" w:rsidR="00504A73" w:rsidRPr="00504A73" w:rsidRDefault="00504A73" w:rsidP="00504A73">
            <w:pPr>
              <w:spacing w:after="240"/>
            </w:pPr>
          </w:p>
        </w:tc>
        <w:tc>
          <w:tcPr>
            <w:tcW w:w="628" w:type="dxa"/>
            <w:tcBorders>
              <w:top w:val="nil"/>
              <w:left w:val="nil"/>
              <w:bottom w:val="nil"/>
            </w:tcBorders>
          </w:tcPr>
          <w:p w14:paraId="7D3CF43F" w14:textId="77777777" w:rsidR="00504A73" w:rsidRPr="005567F1" w:rsidRDefault="00504A73" w:rsidP="00504A73">
            <w:pPr>
              <w:jc w:val="center"/>
            </w:pPr>
          </w:p>
        </w:tc>
      </w:tr>
      <w:tr w:rsidR="00504A73" w:rsidRPr="005567F1" w14:paraId="3674AD2B" w14:textId="77777777" w:rsidTr="00504A73">
        <w:trPr>
          <w:jc w:val="center"/>
        </w:trPr>
        <w:tc>
          <w:tcPr>
            <w:tcW w:w="1703" w:type="dxa"/>
            <w:tcBorders>
              <w:top w:val="nil"/>
              <w:left w:val="single" w:sz="4" w:space="0" w:color="auto"/>
              <w:bottom w:val="nil"/>
              <w:right w:val="nil"/>
            </w:tcBorders>
          </w:tcPr>
          <w:p w14:paraId="26229A85" w14:textId="1109D9A1" w:rsidR="00504A73" w:rsidRPr="00504A73" w:rsidRDefault="00504A73" w:rsidP="00504A73">
            <w:pPr>
              <w:spacing w:after="240"/>
            </w:pPr>
            <w:r w:rsidRPr="00504A73">
              <w:t>-08-01-01</w:t>
            </w:r>
          </w:p>
        </w:tc>
        <w:tc>
          <w:tcPr>
            <w:tcW w:w="2521" w:type="dxa"/>
            <w:gridSpan w:val="2"/>
            <w:tcBorders>
              <w:top w:val="nil"/>
              <w:left w:val="nil"/>
              <w:bottom w:val="nil"/>
              <w:right w:val="single" w:sz="4" w:space="0" w:color="auto"/>
            </w:tcBorders>
          </w:tcPr>
          <w:p w14:paraId="188E96B8" w14:textId="41EEB4EA" w:rsidR="00504A73" w:rsidRPr="00504A73" w:rsidRDefault="00504A73" w:rsidP="00504A73">
            <w:pPr>
              <w:spacing w:after="240"/>
            </w:pPr>
            <w:r w:rsidRPr="00504A73">
              <w:t>Proximity Sensor Data Concentrator (PSDC) 1</w:t>
            </w:r>
          </w:p>
        </w:tc>
        <w:tc>
          <w:tcPr>
            <w:tcW w:w="495" w:type="dxa"/>
            <w:tcBorders>
              <w:top w:val="nil"/>
              <w:left w:val="single" w:sz="4" w:space="0" w:color="auto"/>
              <w:bottom w:val="nil"/>
              <w:right w:val="single" w:sz="4" w:space="0" w:color="auto"/>
            </w:tcBorders>
            <w:tcMar>
              <w:left w:w="29" w:type="dxa"/>
              <w:right w:w="29" w:type="dxa"/>
            </w:tcMar>
          </w:tcPr>
          <w:p w14:paraId="3138BF60" w14:textId="7D9F58C5" w:rsidR="00504A73" w:rsidRPr="00504A73" w:rsidRDefault="00504A73" w:rsidP="00504A73">
            <w:pPr>
              <w:spacing w:after="240"/>
              <w:jc w:val="center"/>
            </w:pPr>
            <w:r w:rsidRPr="00504A73">
              <w:t>C</w:t>
            </w:r>
          </w:p>
        </w:tc>
        <w:tc>
          <w:tcPr>
            <w:tcW w:w="495" w:type="dxa"/>
            <w:tcBorders>
              <w:top w:val="nil"/>
              <w:left w:val="single" w:sz="4" w:space="0" w:color="auto"/>
              <w:bottom w:val="nil"/>
              <w:right w:val="single" w:sz="4" w:space="0" w:color="auto"/>
            </w:tcBorders>
            <w:tcMar>
              <w:left w:w="29" w:type="dxa"/>
              <w:right w:w="29" w:type="dxa"/>
            </w:tcMar>
          </w:tcPr>
          <w:p w14:paraId="691297FF" w14:textId="651D8B54" w:rsidR="00504A73" w:rsidRPr="00504A73" w:rsidRDefault="00504A73" w:rsidP="00504A73">
            <w:pPr>
              <w:spacing w:after="240"/>
              <w:jc w:val="center"/>
            </w:pPr>
            <w:r w:rsidRPr="00504A73">
              <w:t>1</w:t>
            </w:r>
          </w:p>
        </w:tc>
        <w:tc>
          <w:tcPr>
            <w:tcW w:w="495" w:type="dxa"/>
            <w:tcBorders>
              <w:top w:val="nil"/>
              <w:left w:val="single" w:sz="4" w:space="0" w:color="auto"/>
              <w:bottom w:val="nil"/>
              <w:right w:val="single" w:sz="4" w:space="0" w:color="auto"/>
            </w:tcBorders>
            <w:tcMar>
              <w:left w:w="29" w:type="dxa"/>
              <w:right w:w="29" w:type="dxa"/>
            </w:tcMar>
          </w:tcPr>
          <w:p w14:paraId="095DEE7A" w14:textId="397708D5" w:rsidR="00504A73" w:rsidRPr="00504A73" w:rsidRDefault="00504A73" w:rsidP="00504A73">
            <w:pPr>
              <w:spacing w:after="240"/>
              <w:jc w:val="center"/>
            </w:pPr>
            <w:r w:rsidRPr="00504A73">
              <w:t>0</w:t>
            </w:r>
          </w:p>
        </w:tc>
        <w:tc>
          <w:tcPr>
            <w:tcW w:w="3743" w:type="dxa"/>
            <w:tcBorders>
              <w:top w:val="nil"/>
              <w:left w:val="single" w:sz="4" w:space="0" w:color="auto"/>
              <w:bottom w:val="nil"/>
              <w:right w:val="nil"/>
            </w:tcBorders>
          </w:tcPr>
          <w:p w14:paraId="739273D1" w14:textId="269A9BC3" w:rsidR="00504A73" w:rsidRPr="00504A73" w:rsidRDefault="00504A73" w:rsidP="00504A73">
            <w:pPr>
              <w:spacing w:after="240"/>
            </w:pPr>
            <w:r w:rsidRPr="00504A73">
              <w:t>May be inoperative or have faults provided associated equipment is considered inoperative.</w:t>
            </w:r>
          </w:p>
        </w:tc>
        <w:tc>
          <w:tcPr>
            <w:tcW w:w="628" w:type="dxa"/>
            <w:tcBorders>
              <w:top w:val="nil"/>
              <w:left w:val="nil"/>
              <w:bottom w:val="nil"/>
            </w:tcBorders>
          </w:tcPr>
          <w:p w14:paraId="54720D4A" w14:textId="77777777" w:rsidR="00504A73" w:rsidRPr="005567F1" w:rsidRDefault="00504A73" w:rsidP="00504A73">
            <w:pPr>
              <w:jc w:val="center"/>
            </w:pPr>
          </w:p>
        </w:tc>
      </w:tr>
      <w:tr w:rsidR="00504A73" w:rsidRPr="005567F1" w14:paraId="659FE49F" w14:textId="77777777" w:rsidTr="00504A73">
        <w:trPr>
          <w:jc w:val="center"/>
        </w:trPr>
        <w:tc>
          <w:tcPr>
            <w:tcW w:w="1703" w:type="dxa"/>
            <w:tcBorders>
              <w:top w:val="nil"/>
              <w:left w:val="single" w:sz="4" w:space="0" w:color="auto"/>
              <w:bottom w:val="nil"/>
              <w:right w:val="nil"/>
            </w:tcBorders>
          </w:tcPr>
          <w:p w14:paraId="352429EE" w14:textId="14564D27" w:rsidR="00504A73" w:rsidRPr="00504A73" w:rsidRDefault="00504A73" w:rsidP="00504A73">
            <w:pPr>
              <w:spacing w:after="240"/>
            </w:pPr>
            <w:r w:rsidRPr="00504A73">
              <w:t>-08-01-02</w:t>
            </w:r>
          </w:p>
        </w:tc>
        <w:tc>
          <w:tcPr>
            <w:tcW w:w="2521" w:type="dxa"/>
            <w:gridSpan w:val="2"/>
            <w:tcBorders>
              <w:top w:val="nil"/>
              <w:left w:val="nil"/>
              <w:bottom w:val="nil"/>
              <w:right w:val="single" w:sz="4" w:space="0" w:color="auto"/>
            </w:tcBorders>
          </w:tcPr>
          <w:p w14:paraId="47696B19" w14:textId="4DDA8551" w:rsidR="00504A73" w:rsidRPr="00504A73" w:rsidRDefault="00504A73" w:rsidP="00504A73">
            <w:pPr>
              <w:spacing w:after="240"/>
            </w:pPr>
            <w:r w:rsidRPr="00504A73">
              <w:t>Proximity Sensor Data Concentrator (PSDC) 6</w:t>
            </w:r>
          </w:p>
        </w:tc>
        <w:tc>
          <w:tcPr>
            <w:tcW w:w="495" w:type="dxa"/>
            <w:tcBorders>
              <w:top w:val="nil"/>
              <w:left w:val="single" w:sz="4" w:space="0" w:color="auto"/>
              <w:bottom w:val="nil"/>
              <w:right w:val="single" w:sz="4" w:space="0" w:color="auto"/>
            </w:tcBorders>
            <w:tcMar>
              <w:left w:w="29" w:type="dxa"/>
              <w:right w:w="29" w:type="dxa"/>
            </w:tcMar>
          </w:tcPr>
          <w:p w14:paraId="323E7D8B" w14:textId="53395E73" w:rsidR="00504A73" w:rsidRPr="00504A73" w:rsidRDefault="00504A73" w:rsidP="00504A73">
            <w:pPr>
              <w:spacing w:after="240"/>
              <w:jc w:val="center"/>
            </w:pPr>
            <w:r w:rsidRPr="00504A73">
              <w:t>C</w:t>
            </w:r>
          </w:p>
        </w:tc>
        <w:tc>
          <w:tcPr>
            <w:tcW w:w="495" w:type="dxa"/>
            <w:tcBorders>
              <w:top w:val="nil"/>
              <w:left w:val="single" w:sz="4" w:space="0" w:color="auto"/>
              <w:bottom w:val="nil"/>
              <w:right w:val="single" w:sz="4" w:space="0" w:color="auto"/>
            </w:tcBorders>
            <w:tcMar>
              <w:left w:w="29" w:type="dxa"/>
              <w:right w:w="29" w:type="dxa"/>
            </w:tcMar>
          </w:tcPr>
          <w:p w14:paraId="226300B5" w14:textId="5AE93C70" w:rsidR="00504A73" w:rsidRPr="00504A73" w:rsidRDefault="00504A73" w:rsidP="00504A73">
            <w:pPr>
              <w:spacing w:after="240"/>
              <w:jc w:val="center"/>
            </w:pPr>
            <w:r w:rsidRPr="00504A73">
              <w:t>1</w:t>
            </w:r>
          </w:p>
        </w:tc>
        <w:tc>
          <w:tcPr>
            <w:tcW w:w="495" w:type="dxa"/>
            <w:tcBorders>
              <w:top w:val="nil"/>
              <w:left w:val="single" w:sz="4" w:space="0" w:color="auto"/>
              <w:bottom w:val="nil"/>
              <w:right w:val="single" w:sz="4" w:space="0" w:color="auto"/>
            </w:tcBorders>
            <w:tcMar>
              <w:left w:w="29" w:type="dxa"/>
              <w:right w:w="29" w:type="dxa"/>
            </w:tcMar>
          </w:tcPr>
          <w:p w14:paraId="4B1EF6F8" w14:textId="40C08CA6" w:rsidR="00504A73" w:rsidRPr="00504A73" w:rsidRDefault="00504A73" w:rsidP="00504A73">
            <w:pPr>
              <w:spacing w:after="240"/>
              <w:jc w:val="center"/>
            </w:pPr>
            <w:r w:rsidRPr="00504A73">
              <w:t>0</w:t>
            </w:r>
          </w:p>
        </w:tc>
        <w:tc>
          <w:tcPr>
            <w:tcW w:w="3743" w:type="dxa"/>
            <w:tcBorders>
              <w:top w:val="nil"/>
              <w:left w:val="single" w:sz="4" w:space="0" w:color="auto"/>
              <w:bottom w:val="nil"/>
              <w:right w:val="nil"/>
            </w:tcBorders>
          </w:tcPr>
          <w:p w14:paraId="7DF5726A" w14:textId="35E08EBA" w:rsidR="00504A73" w:rsidRPr="00504A73" w:rsidRDefault="00504A73" w:rsidP="00504A73">
            <w:pPr>
              <w:spacing w:after="240"/>
            </w:pPr>
            <w:r w:rsidRPr="00504A73">
              <w:t>May be inoperative or have faults provided associated equipment is considered inoperative.</w:t>
            </w:r>
          </w:p>
        </w:tc>
        <w:tc>
          <w:tcPr>
            <w:tcW w:w="628" w:type="dxa"/>
            <w:tcBorders>
              <w:top w:val="nil"/>
              <w:left w:val="nil"/>
              <w:bottom w:val="nil"/>
            </w:tcBorders>
          </w:tcPr>
          <w:p w14:paraId="4C33430B" w14:textId="77777777" w:rsidR="00504A73" w:rsidRPr="005567F1" w:rsidRDefault="00504A73" w:rsidP="00504A73">
            <w:pPr>
              <w:jc w:val="center"/>
            </w:pPr>
          </w:p>
        </w:tc>
      </w:tr>
      <w:tr w:rsidR="00504A73" w:rsidRPr="005567F1" w14:paraId="53B86806" w14:textId="77777777" w:rsidTr="00504A73">
        <w:trPr>
          <w:jc w:val="center"/>
        </w:trPr>
        <w:tc>
          <w:tcPr>
            <w:tcW w:w="1703" w:type="dxa"/>
            <w:tcBorders>
              <w:top w:val="nil"/>
              <w:left w:val="single" w:sz="4" w:space="0" w:color="auto"/>
              <w:bottom w:val="nil"/>
              <w:right w:val="nil"/>
            </w:tcBorders>
          </w:tcPr>
          <w:p w14:paraId="4212899E" w14:textId="02D047EC" w:rsidR="00504A73" w:rsidRPr="00504A73" w:rsidRDefault="00504A73" w:rsidP="00504A73">
            <w:pPr>
              <w:spacing w:after="240"/>
            </w:pPr>
            <w:r w:rsidRPr="00504A73">
              <w:t>-08-01-03</w:t>
            </w:r>
          </w:p>
        </w:tc>
        <w:tc>
          <w:tcPr>
            <w:tcW w:w="2521" w:type="dxa"/>
            <w:gridSpan w:val="2"/>
            <w:tcBorders>
              <w:top w:val="nil"/>
              <w:left w:val="nil"/>
              <w:bottom w:val="nil"/>
              <w:right w:val="single" w:sz="4" w:space="0" w:color="auto"/>
            </w:tcBorders>
          </w:tcPr>
          <w:p w14:paraId="5C3654C7" w14:textId="0B63CDC1" w:rsidR="00504A73" w:rsidRPr="00504A73" w:rsidRDefault="00504A73" w:rsidP="00504A73">
            <w:pPr>
              <w:spacing w:after="240"/>
            </w:pPr>
            <w:r w:rsidRPr="00504A73">
              <w:t>PSDC 2, 3, 4, 5 Power Sources</w:t>
            </w:r>
          </w:p>
        </w:tc>
        <w:tc>
          <w:tcPr>
            <w:tcW w:w="495" w:type="dxa"/>
            <w:tcBorders>
              <w:top w:val="nil"/>
              <w:left w:val="single" w:sz="4" w:space="0" w:color="auto"/>
              <w:bottom w:val="nil"/>
              <w:right w:val="single" w:sz="4" w:space="0" w:color="auto"/>
            </w:tcBorders>
            <w:tcMar>
              <w:left w:w="29" w:type="dxa"/>
              <w:right w:w="29" w:type="dxa"/>
            </w:tcMar>
          </w:tcPr>
          <w:p w14:paraId="2B5F4317" w14:textId="0ED90E41" w:rsidR="00504A73" w:rsidRPr="00504A73" w:rsidRDefault="00504A73" w:rsidP="00504A73">
            <w:pPr>
              <w:spacing w:after="240"/>
              <w:jc w:val="center"/>
            </w:pPr>
            <w:r w:rsidRPr="00504A73">
              <w:t>C</w:t>
            </w:r>
          </w:p>
        </w:tc>
        <w:tc>
          <w:tcPr>
            <w:tcW w:w="495" w:type="dxa"/>
            <w:tcBorders>
              <w:top w:val="nil"/>
              <w:left w:val="single" w:sz="4" w:space="0" w:color="auto"/>
              <w:bottom w:val="nil"/>
              <w:right w:val="single" w:sz="4" w:space="0" w:color="auto"/>
            </w:tcBorders>
            <w:tcMar>
              <w:left w:w="29" w:type="dxa"/>
              <w:right w:w="29" w:type="dxa"/>
            </w:tcMar>
          </w:tcPr>
          <w:p w14:paraId="009D994F" w14:textId="3804935E" w:rsidR="00504A73" w:rsidRPr="00504A73" w:rsidRDefault="00504A73" w:rsidP="00504A73">
            <w:pPr>
              <w:spacing w:after="240"/>
              <w:jc w:val="center"/>
            </w:pPr>
            <w:r w:rsidRPr="00504A73">
              <w:t>8</w:t>
            </w:r>
          </w:p>
        </w:tc>
        <w:tc>
          <w:tcPr>
            <w:tcW w:w="495" w:type="dxa"/>
            <w:tcBorders>
              <w:top w:val="nil"/>
              <w:left w:val="single" w:sz="4" w:space="0" w:color="auto"/>
              <w:bottom w:val="nil"/>
              <w:right w:val="single" w:sz="4" w:space="0" w:color="auto"/>
            </w:tcBorders>
            <w:tcMar>
              <w:left w:w="29" w:type="dxa"/>
              <w:right w:w="29" w:type="dxa"/>
            </w:tcMar>
          </w:tcPr>
          <w:p w14:paraId="390F17E8" w14:textId="22965DD8" w:rsidR="00504A73" w:rsidRPr="00504A73" w:rsidRDefault="00504A73" w:rsidP="00504A73">
            <w:pPr>
              <w:spacing w:after="240"/>
              <w:jc w:val="center"/>
            </w:pPr>
            <w:r w:rsidRPr="00504A73">
              <w:t>4</w:t>
            </w:r>
          </w:p>
        </w:tc>
        <w:tc>
          <w:tcPr>
            <w:tcW w:w="3743" w:type="dxa"/>
            <w:tcBorders>
              <w:top w:val="nil"/>
              <w:left w:val="single" w:sz="4" w:space="0" w:color="auto"/>
              <w:bottom w:val="nil"/>
              <w:right w:val="nil"/>
            </w:tcBorders>
          </w:tcPr>
          <w:p w14:paraId="1314FF91" w14:textId="7D9AFDC8" w:rsidR="00504A73" w:rsidRPr="00504A73" w:rsidRDefault="00504A73" w:rsidP="00504A73">
            <w:pPr>
              <w:spacing w:after="240"/>
            </w:pPr>
            <w:r w:rsidRPr="00504A73">
              <w:t>One power source for each PSDC may be inoperative.</w:t>
            </w:r>
          </w:p>
        </w:tc>
        <w:tc>
          <w:tcPr>
            <w:tcW w:w="628" w:type="dxa"/>
            <w:tcBorders>
              <w:top w:val="nil"/>
              <w:left w:val="nil"/>
              <w:bottom w:val="nil"/>
            </w:tcBorders>
          </w:tcPr>
          <w:p w14:paraId="279D2C47" w14:textId="77777777" w:rsidR="00504A73" w:rsidRPr="005567F1" w:rsidRDefault="00504A73" w:rsidP="00504A73">
            <w:pPr>
              <w:jc w:val="center"/>
            </w:pPr>
          </w:p>
        </w:tc>
      </w:tr>
      <w:tr w:rsidR="00504A73" w:rsidRPr="005567F1" w14:paraId="4C5BD856" w14:textId="77777777" w:rsidTr="00504A73">
        <w:trPr>
          <w:jc w:val="center"/>
        </w:trPr>
        <w:tc>
          <w:tcPr>
            <w:tcW w:w="1703" w:type="dxa"/>
            <w:tcBorders>
              <w:top w:val="nil"/>
              <w:left w:val="single" w:sz="4" w:space="0" w:color="auto"/>
              <w:bottom w:val="nil"/>
              <w:right w:val="nil"/>
            </w:tcBorders>
          </w:tcPr>
          <w:p w14:paraId="647B8BEA" w14:textId="3E06EB73" w:rsidR="00504A73" w:rsidRPr="00504A73" w:rsidRDefault="00504A73" w:rsidP="00504A73">
            <w:pPr>
              <w:spacing w:after="240"/>
            </w:pPr>
            <w:r w:rsidRPr="00504A73">
              <w:t>-08-01-04</w:t>
            </w:r>
          </w:p>
        </w:tc>
        <w:tc>
          <w:tcPr>
            <w:tcW w:w="2521" w:type="dxa"/>
            <w:gridSpan w:val="2"/>
            <w:tcBorders>
              <w:top w:val="nil"/>
              <w:left w:val="nil"/>
              <w:bottom w:val="nil"/>
              <w:right w:val="single" w:sz="4" w:space="0" w:color="auto"/>
            </w:tcBorders>
          </w:tcPr>
          <w:p w14:paraId="72B372C3" w14:textId="2A83761E" w:rsidR="00504A73" w:rsidRPr="00504A73" w:rsidRDefault="00504A73" w:rsidP="00504A73">
            <w:pPr>
              <w:spacing w:after="240"/>
            </w:pPr>
            <w:r w:rsidRPr="00504A73">
              <w:t xml:space="preserve">PSDC 1, 6 </w:t>
            </w:r>
            <w:proofErr w:type="spellStart"/>
            <w:r w:rsidRPr="00504A73">
              <w:t>Databuses</w:t>
            </w:r>
            <w:proofErr w:type="spellEnd"/>
          </w:p>
        </w:tc>
        <w:tc>
          <w:tcPr>
            <w:tcW w:w="495" w:type="dxa"/>
            <w:tcBorders>
              <w:top w:val="nil"/>
              <w:left w:val="single" w:sz="4" w:space="0" w:color="auto"/>
              <w:bottom w:val="nil"/>
              <w:right w:val="single" w:sz="4" w:space="0" w:color="auto"/>
            </w:tcBorders>
            <w:tcMar>
              <w:left w:w="29" w:type="dxa"/>
              <w:right w:w="29" w:type="dxa"/>
            </w:tcMar>
          </w:tcPr>
          <w:p w14:paraId="69468C1D" w14:textId="1057207D" w:rsidR="00504A73" w:rsidRPr="00504A73" w:rsidRDefault="00504A73" w:rsidP="00504A73">
            <w:pPr>
              <w:spacing w:after="240"/>
              <w:jc w:val="center"/>
            </w:pPr>
            <w:r w:rsidRPr="00504A73">
              <w:t>C</w:t>
            </w:r>
          </w:p>
        </w:tc>
        <w:tc>
          <w:tcPr>
            <w:tcW w:w="495" w:type="dxa"/>
            <w:tcBorders>
              <w:top w:val="nil"/>
              <w:left w:val="single" w:sz="4" w:space="0" w:color="auto"/>
              <w:bottom w:val="nil"/>
              <w:right w:val="single" w:sz="4" w:space="0" w:color="auto"/>
            </w:tcBorders>
            <w:tcMar>
              <w:left w:w="29" w:type="dxa"/>
              <w:right w:w="29" w:type="dxa"/>
            </w:tcMar>
          </w:tcPr>
          <w:p w14:paraId="527A1651" w14:textId="798608BD" w:rsidR="00504A73" w:rsidRPr="00504A73" w:rsidRDefault="00504A73" w:rsidP="00504A73">
            <w:pPr>
              <w:spacing w:after="240"/>
              <w:jc w:val="center"/>
            </w:pPr>
            <w:r w:rsidRPr="00504A73">
              <w:t>4</w:t>
            </w:r>
          </w:p>
        </w:tc>
        <w:tc>
          <w:tcPr>
            <w:tcW w:w="495" w:type="dxa"/>
            <w:tcBorders>
              <w:top w:val="nil"/>
              <w:left w:val="single" w:sz="4" w:space="0" w:color="auto"/>
              <w:bottom w:val="nil"/>
              <w:right w:val="single" w:sz="4" w:space="0" w:color="auto"/>
            </w:tcBorders>
            <w:tcMar>
              <w:left w:w="29" w:type="dxa"/>
              <w:right w:w="29" w:type="dxa"/>
            </w:tcMar>
          </w:tcPr>
          <w:p w14:paraId="30B6FCD7" w14:textId="260A36BE" w:rsidR="00504A73" w:rsidRPr="00504A73" w:rsidRDefault="00504A73" w:rsidP="00504A73">
            <w:pPr>
              <w:spacing w:after="240"/>
              <w:jc w:val="center"/>
            </w:pPr>
            <w:r w:rsidRPr="00504A73">
              <w:t>2</w:t>
            </w:r>
          </w:p>
        </w:tc>
        <w:tc>
          <w:tcPr>
            <w:tcW w:w="3743" w:type="dxa"/>
            <w:tcBorders>
              <w:top w:val="nil"/>
              <w:left w:val="single" w:sz="4" w:space="0" w:color="auto"/>
              <w:bottom w:val="nil"/>
              <w:right w:val="nil"/>
            </w:tcBorders>
          </w:tcPr>
          <w:p w14:paraId="770E8EA8" w14:textId="70E2E911" w:rsidR="00504A73" w:rsidRPr="00504A73" w:rsidRDefault="00504A73" w:rsidP="00504A73">
            <w:pPr>
              <w:spacing w:after="240"/>
            </w:pPr>
            <w:r w:rsidRPr="00504A73">
              <w:t xml:space="preserve">One </w:t>
            </w:r>
            <w:proofErr w:type="spellStart"/>
            <w:r w:rsidRPr="00504A73">
              <w:t>databus</w:t>
            </w:r>
            <w:proofErr w:type="spellEnd"/>
            <w:r w:rsidRPr="00504A73">
              <w:t xml:space="preserve"> for each PSDC may be inoperative.</w:t>
            </w:r>
          </w:p>
        </w:tc>
        <w:tc>
          <w:tcPr>
            <w:tcW w:w="628" w:type="dxa"/>
            <w:tcBorders>
              <w:top w:val="nil"/>
              <w:left w:val="nil"/>
              <w:bottom w:val="nil"/>
            </w:tcBorders>
          </w:tcPr>
          <w:p w14:paraId="0483B8F9" w14:textId="77777777" w:rsidR="00504A73" w:rsidRPr="005567F1" w:rsidRDefault="00504A73" w:rsidP="00504A73">
            <w:pPr>
              <w:jc w:val="center"/>
            </w:pPr>
          </w:p>
        </w:tc>
      </w:tr>
      <w:tr w:rsidR="00504A73" w:rsidRPr="005567F1" w14:paraId="1373EA59" w14:textId="77777777" w:rsidTr="00EA3C97">
        <w:trPr>
          <w:jc w:val="center"/>
        </w:trPr>
        <w:tc>
          <w:tcPr>
            <w:tcW w:w="1703" w:type="dxa"/>
            <w:tcBorders>
              <w:top w:val="nil"/>
              <w:left w:val="single" w:sz="4" w:space="0" w:color="auto"/>
              <w:bottom w:val="nil"/>
              <w:right w:val="nil"/>
            </w:tcBorders>
          </w:tcPr>
          <w:p w14:paraId="7A8737B3" w14:textId="4C142D68" w:rsidR="00504A73" w:rsidRPr="00504A73" w:rsidRDefault="00504A73" w:rsidP="00504A73">
            <w:pPr>
              <w:spacing w:after="240"/>
            </w:pPr>
            <w:r w:rsidRPr="00504A73">
              <w:t>-08-01-05</w:t>
            </w:r>
          </w:p>
        </w:tc>
        <w:tc>
          <w:tcPr>
            <w:tcW w:w="2521" w:type="dxa"/>
            <w:gridSpan w:val="2"/>
            <w:tcBorders>
              <w:top w:val="nil"/>
              <w:left w:val="nil"/>
              <w:bottom w:val="nil"/>
              <w:right w:val="single" w:sz="4" w:space="0" w:color="auto"/>
            </w:tcBorders>
          </w:tcPr>
          <w:p w14:paraId="3070D3C7" w14:textId="3D1ECEEA" w:rsidR="00504A73" w:rsidRPr="00504A73" w:rsidRDefault="00504A73" w:rsidP="00504A73">
            <w:pPr>
              <w:spacing w:after="240"/>
            </w:pPr>
            <w:r w:rsidRPr="00504A73">
              <w:t xml:space="preserve">PSDC 2, 3, 4, 5 </w:t>
            </w:r>
            <w:proofErr w:type="spellStart"/>
            <w:r w:rsidRPr="00504A73">
              <w:t>Databuses</w:t>
            </w:r>
            <w:proofErr w:type="spellEnd"/>
          </w:p>
        </w:tc>
        <w:tc>
          <w:tcPr>
            <w:tcW w:w="495" w:type="dxa"/>
            <w:tcBorders>
              <w:top w:val="nil"/>
              <w:left w:val="single" w:sz="4" w:space="0" w:color="auto"/>
              <w:bottom w:val="nil"/>
              <w:right w:val="single" w:sz="4" w:space="0" w:color="auto"/>
            </w:tcBorders>
            <w:tcMar>
              <w:left w:w="29" w:type="dxa"/>
              <w:right w:w="29" w:type="dxa"/>
            </w:tcMar>
          </w:tcPr>
          <w:p w14:paraId="7379359C" w14:textId="61F4C292" w:rsidR="00504A73" w:rsidRPr="00504A73" w:rsidRDefault="00504A73" w:rsidP="00504A73">
            <w:pPr>
              <w:spacing w:after="240"/>
              <w:jc w:val="center"/>
            </w:pPr>
            <w:r w:rsidRPr="00504A73">
              <w:t>C</w:t>
            </w:r>
          </w:p>
        </w:tc>
        <w:tc>
          <w:tcPr>
            <w:tcW w:w="495" w:type="dxa"/>
            <w:tcBorders>
              <w:top w:val="nil"/>
              <w:left w:val="single" w:sz="4" w:space="0" w:color="auto"/>
              <w:bottom w:val="nil"/>
              <w:right w:val="single" w:sz="4" w:space="0" w:color="auto"/>
            </w:tcBorders>
            <w:tcMar>
              <w:left w:w="29" w:type="dxa"/>
              <w:right w:w="29" w:type="dxa"/>
            </w:tcMar>
          </w:tcPr>
          <w:p w14:paraId="0C0A83FB" w14:textId="05D93389" w:rsidR="00504A73" w:rsidRPr="00504A73" w:rsidRDefault="00504A73" w:rsidP="00504A73">
            <w:pPr>
              <w:spacing w:after="240"/>
              <w:jc w:val="center"/>
            </w:pPr>
            <w:r w:rsidRPr="00504A73">
              <w:t>8</w:t>
            </w:r>
          </w:p>
        </w:tc>
        <w:tc>
          <w:tcPr>
            <w:tcW w:w="495" w:type="dxa"/>
            <w:tcBorders>
              <w:top w:val="nil"/>
              <w:left w:val="single" w:sz="4" w:space="0" w:color="auto"/>
              <w:bottom w:val="nil"/>
              <w:right w:val="single" w:sz="4" w:space="0" w:color="auto"/>
            </w:tcBorders>
            <w:tcMar>
              <w:left w:w="29" w:type="dxa"/>
              <w:right w:w="29" w:type="dxa"/>
            </w:tcMar>
          </w:tcPr>
          <w:p w14:paraId="0A75F3A7" w14:textId="789AAFBC" w:rsidR="00504A73" w:rsidRPr="00504A73" w:rsidRDefault="00504A73" w:rsidP="00504A73">
            <w:pPr>
              <w:spacing w:after="240"/>
              <w:jc w:val="center"/>
            </w:pPr>
            <w:r w:rsidRPr="00504A73">
              <w:t>4</w:t>
            </w:r>
          </w:p>
        </w:tc>
        <w:tc>
          <w:tcPr>
            <w:tcW w:w="3743" w:type="dxa"/>
            <w:tcBorders>
              <w:top w:val="nil"/>
              <w:left w:val="single" w:sz="4" w:space="0" w:color="auto"/>
              <w:bottom w:val="nil"/>
              <w:right w:val="nil"/>
            </w:tcBorders>
          </w:tcPr>
          <w:p w14:paraId="6A10FB5F" w14:textId="6154BC80" w:rsidR="00504A73" w:rsidRPr="00504A73" w:rsidRDefault="00504A73" w:rsidP="00504A73">
            <w:pPr>
              <w:spacing w:after="240"/>
            </w:pPr>
            <w:r w:rsidRPr="00504A73">
              <w:t xml:space="preserve">(M) One </w:t>
            </w:r>
            <w:proofErr w:type="spellStart"/>
            <w:r w:rsidRPr="00504A73">
              <w:t>databus</w:t>
            </w:r>
            <w:proofErr w:type="spellEnd"/>
            <w:r w:rsidRPr="00504A73">
              <w:t xml:space="preserve"> for each PSDC may be inoperative provided each inoperative </w:t>
            </w:r>
            <w:proofErr w:type="spellStart"/>
            <w:r w:rsidRPr="00504A73">
              <w:t>databus</w:t>
            </w:r>
            <w:proofErr w:type="spellEnd"/>
            <w:r w:rsidRPr="00504A73">
              <w:t xml:space="preserve"> is verified to be connected to the remote data concentrator (RDC) in position 19.</w:t>
            </w:r>
          </w:p>
        </w:tc>
        <w:tc>
          <w:tcPr>
            <w:tcW w:w="628" w:type="dxa"/>
            <w:tcBorders>
              <w:top w:val="nil"/>
              <w:left w:val="nil"/>
              <w:bottom w:val="nil"/>
            </w:tcBorders>
          </w:tcPr>
          <w:p w14:paraId="28886413" w14:textId="77777777" w:rsidR="00504A73" w:rsidRPr="005567F1" w:rsidRDefault="00504A73" w:rsidP="00504A73">
            <w:pPr>
              <w:jc w:val="center"/>
            </w:pPr>
          </w:p>
        </w:tc>
      </w:tr>
      <w:tr w:rsidR="00504A73" w:rsidRPr="005567F1" w14:paraId="58391C8A" w14:textId="77777777" w:rsidTr="00EB0997">
        <w:trPr>
          <w:jc w:val="center"/>
        </w:trPr>
        <w:tc>
          <w:tcPr>
            <w:tcW w:w="1703" w:type="dxa"/>
            <w:tcBorders>
              <w:top w:val="nil"/>
              <w:left w:val="single" w:sz="4" w:space="0" w:color="auto"/>
              <w:bottom w:val="nil"/>
              <w:right w:val="nil"/>
            </w:tcBorders>
          </w:tcPr>
          <w:p w14:paraId="60F209B5" w14:textId="0AD0686C" w:rsidR="00504A73" w:rsidRPr="00504A73" w:rsidRDefault="00504A73" w:rsidP="00504A73">
            <w:pPr>
              <w:spacing w:after="240"/>
            </w:pPr>
            <w:r w:rsidRPr="00504A73">
              <w:t>-09-01</w:t>
            </w:r>
          </w:p>
        </w:tc>
        <w:tc>
          <w:tcPr>
            <w:tcW w:w="2521" w:type="dxa"/>
            <w:gridSpan w:val="2"/>
            <w:tcBorders>
              <w:top w:val="nil"/>
              <w:left w:val="nil"/>
              <w:bottom w:val="nil"/>
              <w:right w:val="single" w:sz="4" w:space="0" w:color="auto"/>
            </w:tcBorders>
          </w:tcPr>
          <w:p w14:paraId="406B597E" w14:textId="7842BC9D" w:rsidR="00504A73" w:rsidRPr="00504A73" w:rsidRDefault="00504A73" w:rsidP="00504A73">
            <w:pPr>
              <w:spacing w:after="240"/>
            </w:pPr>
            <w:r w:rsidRPr="00504A73">
              <w:t>Air/Ground Sensors</w:t>
            </w:r>
          </w:p>
        </w:tc>
        <w:tc>
          <w:tcPr>
            <w:tcW w:w="495" w:type="dxa"/>
            <w:tcBorders>
              <w:top w:val="nil"/>
              <w:left w:val="single" w:sz="4" w:space="0" w:color="auto"/>
              <w:bottom w:val="nil"/>
              <w:right w:val="single" w:sz="4" w:space="0" w:color="auto"/>
            </w:tcBorders>
            <w:tcMar>
              <w:left w:w="29" w:type="dxa"/>
              <w:right w:w="29" w:type="dxa"/>
            </w:tcMar>
          </w:tcPr>
          <w:p w14:paraId="71551076" w14:textId="334ADAE2" w:rsidR="00504A73" w:rsidRPr="00504A73" w:rsidRDefault="00504A73" w:rsidP="00504A73">
            <w:pPr>
              <w:spacing w:after="240"/>
              <w:jc w:val="center"/>
            </w:pPr>
            <w:r w:rsidRPr="00504A73">
              <w:t>C</w:t>
            </w:r>
          </w:p>
        </w:tc>
        <w:tc>
          <w:tcPr>
            <w:tcW w:w="495" w:type="dxa"/>
            <w:tcBorders>
              <w:top w:val="nil"/>
              <w:left w:val="single" w:sz="4" w:space="0" w:color="auto"/>
              <w:bottom w:val="nil"/>
              <w:right w:val="single" w:sz="4" w:space="0" w:color="auto"/>
            </w:tcBorders>
            <w:tcMar>
              <w:left w:w="29" w:type="dxa"/>
              <w:right w:w="29" w:type="dxa"/>
            </w:tcMar>
          </w:tcPr>
          <w:p w14:paraId="676568F7" w14:textId="59BBCFB7" w:rsidR="00504A73" w:rsidRPr="00504A73" w:rsidRDefault="00504A73" w:rsidP="00504A73">
            <w:pPr>
              <w:spacing w:after="240"/>
              <w:jc w:val="center"/>
            </w:pPr>
            <w:r w:rsidRPr="00504A73">
              <w:t>8</w:t>
            </w:r>
          </w:p>
        </w:tc>
        <w:tc>
          <w:tcPr>
            <w:tcW w:w="495" w:type="dxa"/>
            <w:tcBorders>
              <w:top w:val="nil"/>
              <w:left w:val="single" w:sz="4" w:space="0" w:color="auto"/>
              <w:bottom w:val="nil"/>
              <w:right w:val="single" w:sz="4" w:space="0" w:color="auto"/>
            </w:tcBorders>
            <w:tcMar>
              <w:left w:w="29" w:type="dxa"/>
              <w:right w:w="29" w:type="dxa"/>
            </w:tcMar>
          </w:tcPr>
          <w:p w14:paraId="3878AD5D" w14:textId="151C817D" w:rsidR="00504A73" w:rsidRPr="00504A73" w:rsidRDefault="00504A73" w:rsidP="00504A73">
            <w:pPr>
              <w:spacing w:after="240"/>
              <w:jc w:val="center"/>
            </w:pPr>
            <w:r w:rsidRPr="00504A73">
              <w:t>4</w:t>
            </w:r>
          </w:p>
        </w:tc>
        <w:tc>
          <w:tcPr>
            <w:tcW w:w="3743" w:type="dxa"/>
            <w:tcBorders>
              <w:top w:val="nil"/>
              <w:left w:val="single" w:sz="4" w:space="0" w:color="auto"/>
              <w:bottom w:val="nil"/>
              <w:right w:val="nil"/>
            </w:tcBorders>
          </w:tcPr>
          <w:p w14:paraId="089F9644" w14:textId="01A0625E" w:rsidR="00504A73" w:rsidRPr="00504A73" w:rsidRDefault="00504A73" w:rsidP="00504A73">
            <w:pPr>
              <w:spacing w:after="240"/>
            </w:pPr>
            <w:r w:rsidRPr="00504A73">
              <w:t>(M) One tilt sensor on each main landing gear and one strut compression sensor on each main landing gear may be inoperative.</w:t>
            </w:r>
          </w:p>
        </w:tc>
        <w:tc>
          <w:tcPr>
            <w:tcW w:w="628" w:type="dxa"/>
            <w:tcBorders>
              <w:top w:val="nil"/>
              <w:left w:val="nil"/>
              <w:bottom w:val="nil"/>
            </w:tcBorders>
          </w:tcPr>
          <w:p w14:paraId="6D545B22" w14:textId="77777777" w:rsidR="00504A73" w:rsidRPr="005567F1" w:rsidRDefault="00504A73" w:rsidP="00504A73">
            <w:pPr>
              <w:jc w:val="center"/>
            </w:pPr>
          </w:p>
        </w:tc>
      </w:tr>
      <w:tr w:rsidR="00DB02F2" w:rsidRPr="005567F1" w14:paraId="6F266CD7" w14:textId="77777777" w:rsidTr="00EB0997">
        <w:trPr>
          <w:jc w:val="center"/>
        </w:trPr>
        <w:tc>
          <w:tcPr>
            <w:tcW w:w="1703" w:type="dxa"/>
            <w:tcBorders>
              <w:top w:val="nil"/>
              <w:left w:val="single" w:sz="4" w:space="0" w:color="auto"/>
              <w:bottom w:val="nil"/>
              <w:right w:val="nil"/>
            </w:tcBorders>
          </w:tcPr>
          <w:p w14:paraId="70358470" w14:textId="77777777" w:rsidR="00DB02F2" w:rsidRPr="00036B82" w:rsidRDefault="00DB02F2" w:rsidP="000A0D93">
            <w:pPr>
              <w:spacing w:after="240"/>
            </w:pPr>
            <w:r w:rsidRPr="00036B82">
              <w:t>-30-01</w:t>
            </w:r>
          </w:p>
        </w:tc>
        <w:tc>
          <w:tcPr>
            <w:tcW w:w="2521" w:type="dxa"/>
            <w:gridSpan w:val="2"/>
            <w:tcBorders>
              <w:top w:val="nil"/>
              <w:left w:val="nil"/>
              <w:bottom w:val="nil"/>
              <w:right w:val="single" w:sz="4" w:space="0" w:color="auto"/>
            </w:tcBorders>
          </w:tcPr>
          <w:p w14:paraId="5026A7AF" w14:textId="77777777" w:rsidR="00DB02F2" w:rsidRPr="00036B82" w:rsidRDefault="00DB02F2" w:rsidP="000A0D93">
            <w:pPr>
              <w:spacing w:after="240"/>
            </w:pPr>
            <w:r w:rsidRPr="00036B82">
              <w:t>Landing Gear Actuation System</w:t>
            </w:r>
          </w:p>
        </w:tc>
        <w:tc>
          <w:tcPr>
            <w:tcW w:w="495" w:type="dxa"/>
            <w:tcBorders>
              <w:top w:val="nil"/>
              <w:left w:val="single" w:sz="4" w:space="0" w:color="auto"/>
              <w:bottom w:val="nil"/>
              <w:right w:val="single" w:sz="4" w:space="0" w:color="auto"/>
            </w:tcBorders>
            <w:tcMar>
              <w:left w:w="29" w:type="dxa"/>
              <w:right w:w="29" w:type="dxa"/>
            </w:tcMar>
          </w:tcPr>
          <w:p w14:paraId="75FBCD19" w14:textId="77777777" w:rsidR="00DB02F2" w:rsidRPr="00036B82" w:rsidRDefault="00DB02F2" w:rsidP="000A0D93">
            <w:pPr>
              <w:spacing w:after="240"/>
              <w:jc w:val="center"/>
            </w:pPr>
            <w:r w:rsidRPr="00036B82">
              <w:t>C</w:t>
            </w:r>
          </w:p>
        </w:tc>
        <w:tc>
          <w:tcPr>
            <w:tcW w:w="495" w:type="dxa"/>
            <w:tcBorders>
              <w:top w:val="nil"/>
              <w:left w:val="single" w:sz="4" w:space="0" w:color="auto"/>
              <w:bottom w:val="nil"/>
              <w:right w:val="single" w:sz="4" w:space="0" w:color="auto"/>
            </w:tcBorders>
            <w:tcMar>
              <w:left w:w="29" w:type="dxa"/>
              <w:right w:w="29" w:type="dxa"/>
            </w:tcMar>
          </w:tcPr>
          <w:p w14:paraId="57F820D5" w14:textId="77777777" w:rsidR="00DB02F2" w:rsidRPr="00036B82" w:rsidRDefault="00DB02F2" w:rsidP="000A0D93">
            <w:pPr>
              <w:spacing w:after="240"/>
              <w:jc w:val="center"/>
            </w:pPr>
            <w:r w:rsidRPr="00036B82">
              <w:t>1</w:t>
            </w:r>
          </w:p>
        </w:tc>
        <w:tc>
          <w:tcPr>
            <w:tcW w:w="495" w:type="dxa"/>
            <w:tcBorders>
              <w:top w:val="nil"/>
              <w:left w:val="single" w:sz="4" w:space="0" w:color="auto"/>
              <w:bottom w:val="nil"/>
              <w:right w:val="single" w:sz="4" w:space="0" w:color="auto"/>
            </w:tcBorders>
            <w:tcMar>
              <w:left w:w="29" w:type="dxa"/>
              <w:right w:w="29" w:type="dxa"/>
            </w:tcMar>
          </w:tcPr>
          <w:p w14:paraId="651062D1" w14:textId="77777777" w:rsidR="00DB02F2" w:rsidRPr="00036B82" w:rsidRDefault="00DB02F2" w:rsidP="000A0D93">
            <w:pPr>
              <w:spacing w:after="240"/>
              <w:jc w:val="center"/>
            </w:pPr>
            <w:r w:rsidRPr="00036B82">
              <w:t>0</w:t>
            </w:r>
          </w:p>
        </w:tc>
        <w:tc>
          <w:tcPr>
            <w:tcW w:w="3743" w:type="dxa"/>
            <w:tcBorders>
              <w:top w:val="nil"/>
              <w:left w:val="single" w:sz="4" w:space="0" w:color="auto"/>
              <w:bottom w:val="nil"/>
              <w:right w:val="nil"/>
            </w:tcBorders>
          </w:tcPr>
          <w:p w14:paraId="40ABEB28" w14:textId="77777777" w:rsidR="00DB02F2" w:rsidRPr="00036B82" w:rsidRDefault="00DB02F2" w:rsidP="000A0D93">
            <w:pPr>
              <w:pStyle w:val="MMELTableBody"/>
              <w:jc w:val="left"/>
              <w:rPr>
                <w:b w:val="0"/>
              </w:rPr>
            </w:pPr>
            <w:r w:rsidRPr="00036B82">
              <w:rPr>
                <w:b w:val="0"/>
              </w:rPr>
              <w:t>(M)(O) May be inoperative provided:</w:t>
            </w:r>
          </w:p>
          <w:p w14:paraId="1E692158" w14:textId="77777777" w:rsidR="00DB02F2" w:rsidRDefault="00DB02F2" w:rsidP="00281899">
            <w:pPr>
              <w:numPr>
                <w:ilvl w:val="0"/>
                <w:numId w:val="511"/>
              </w:numPr>
            </w:pPr>
            <w:r w:rsidRPr="00036B82">
              <w:t>Landing gear is secured in the down position, and</w:t>
            </w:r>
          </w:p>
          <w:p w14:paraId="4230EF35" w14:textId="77777777" w:rsidR="00DB02F2" w:rsidRPr="00036B82" w:rsidRDefault="00DB02F2" w:rsidP="00281899">
            <w:pPr>
              <w:numPr>
                <w:ilvl w:val="0"/>
                <w:numId w:val="511"/>
              </w:numPr>
              <w:spacing w:after="240"/>
            </w:pPr>
            <w:proofErr w:type="gramStart"/>
            <w:r w:rsidRPr="00036B82">
              <w:t>Airplane is</w:t>
            </w:r>
            <w:proofErr w:type="gramEnd"/>
            <w:r w:rsidRPr="00036B82">
              <w:t xml:space="preserve"> dispatched in accordance with the AFM Landing Gear Extended Appendix.</w:t>
            </w:r>
          </w:p>
        </w:tc>
        <w:tc>
          <w:tcPr>
            <w:tcW w:w="628" w:type="dxa"/>
            <w:tcBorders>
              <w:top w:val="nil"/>
              <w:left w:val="nil"/>
              <w:bottom w:val="nil"/>
            </w:tcBorders>
          </w:tcPr>
          <w:p w14:paraId="6A558D9B" w14:textId="77777777" w:rsidR="00DB02F2" w:rsidRPr="005567F1" w:rsidRDefault="00DB02F2" w:rsidP="000A0D93">
            <w:pPr>
              <w:jc w:val="center"/>
            </w:pPr>
          </w:p>
        </w:tc>
      </w:tr>
      <w:tr w:rsidR="00DB02F2" w:rsidRPr="005567F1" w14:paraId="329AA78F" w14:textId="77777777" w:rsidTr="000A0D93">
        <w:trPr>
          <w:jc w:val="center"/>
        </w:trPr>
        <w:tc>
          <w:tcPr>
            <w:tcW w:w="1703" w:type="dxa"/>
            <w:tcBorders>
              <w:top w:val="nil"/>
              <w:left w:val="single" w:sz="4" w:space="0" w:color="auto"/>
              <w:bottom w:val="single" w:sz="4" w:space="0" w:color="auto"/>
              <w:right w:val="nil"/>
            </w:tcBorders>
          </w:tcPr>
          <w:p w14:paraId="302A65C6" w14:textId="77777777" w:rsidR="00DB02F2" w:rsidRPr="00036B82" w:rsidRDefault="00DB02F2" w:rsidP="000A0D93">
            <w:pPr>
              <w:spacing w:after="240"/>
            </w:pPr>
            <w:r w:rsidRPr="00036B82">
              <w:t>-30-02</w:t>
            </w:r>
          </w:p>
        </w:tc>
        <w:tc>
          <w:tcPr>
            <w:tcW w:w="2521" w:type="dxa"/>
            <w:gridSpan w:val="2"/>
            <w:tcBorders>
              <w:top w:val="nil"/>
              <w:left w:val="nil"/>
              <w:bottom w:val="single" w:sz="4" w:space="0" w:color="auto"/>
              <w:right w:val="single" w:sz="4" w:space="0" w:color="auto"/>
            </w:tcBorders>
          </w:tcPr>
          <w:p w14:paraId="658F2589" w14:textId="77777777" w:rsidR="00DB02F2" w:rsidRPr="00036B82" w:rsidRDefault="00DB02F2" w:rsidP="000A0D93">
            <w:pPr>
              <w:spacing w:after="240"/>
            </w:pPr>
            <w:r w:rsidRPr="00036B82">
              <w:t>Semi Lever Gear System</w:t>
            </w:r>
            <w:r w:rsidRPr="00036B82">
              <w:br/>
              <w:t>(787-10)</w:t>
            </w:r>
          </w:p>
        </w:tc>
        <w:tc>
          <w:tcPr>
            <w:tcW w:w="495" w:type="dxa"/>
            <w:tcBorders>
              <w:top w:val="nil"/>
              <w:left w:val="single" w:sz="4" w:space="0" w:color="auto"/>
              <w:bottom w:val="single" w:sz="4" w:space="0" w:color="auto"/>
              <w:right w:val="single" w:sz="4" w:space="0" w:color="auto"/>
            </w:tcBorders>
            <w:tcMar>
              <w:left w:w="29" w:type="dxa"/>
              <w:right w:w="29" w:type="dxa"/>
            </w:tcMar>
          </w:tcPr>
          <w:p w14:paraId="3F9FD2FC" w14:textId="77777777" w:rsidR="00DB02F2" w:rsidRPr="00036B82" w:rsidRDefault="00DB02F2" w:rsidP="000A0D93">
            <w:pPr>
              <w:spacing w:after="240"/>
              <w:jc w:val="center"/>
            </w:pPr>
            <w:r w:rsidRPr="00036B82">
              <w:t>C</w:t>
            </w:r>
          </w:p>
        </w:tc>
        <w:tc>
          <w:tcPr>
            <w:tcW w:w="495" w:type="dxa"/>
            <w:tcBorders>
              <w:top w:val="nil"/>
              <w:left w:val="single" w:sz="4" w:space="0" w:color="auto"/>
              <w:bottom w:val="single" w:sz="4" w:space="0" w:color="auto"/>
              <w:right w:val="single" w:sz="4" w:space="0" w:color="auto"/>
            </w:tcBorders>
            <w:tcMar>
              <w:left w:w="29" w:type="dxa"/>
              <w:right w:w="29" w:type="dxa"/>
            </w:tcMar>
          </w:tcPr>
          <w:p w14:paraId="716DDBB2" w14:textId="77777777" w:rsidR="00DB02F2" w:rsidRPr="00036B82" w:rsidRDefault="00DB02F2" w:rsidP="000A0D93">
            <w:pPr>
              <w:spacing w:after="240"/>
              <w:jc w:val="center"/>
            </w:pPr>
            <w:r w:rsidRPr="00036B82">
              <w:t>2</w:t>
            </w:r>
          </w:p>
        </w:tc>
        <w:tc>
          <w:tcPr>
            <w:tcW w:w="495" w:type="dxa"/>
            <w:tcBorders>
              <w:top w:val="nil"/>
              <w:left w:val="single" w:sz="4" w:space="0" w:color="auto"/>
              <w:bottom w:val="single" w:sz="4" w:space="0" w:color="auto"/>
              <w:right w:val="single" w:sz="4" w:space="0" w:color="auto"/>
            </w:tcBorders>
            <w:tcMar>
              <w:left w:w="29" w:type="dxa"/>
              <w:right w:w="29" w:type="dxa"/>
            </w:tcMar>
          </w:tcPr>
          <w:p w14:paraId="1E9226D0" w14:textId="77777777" w:rsidR="00DB02F2" w:rsidRPr="00036B82" w:rsidRDefault="00DB02F2" w:rsidP="000A0D93">
            <w:pPr>
              <w:spacing w:after="240"/>
              <w:jc w:val="center"/>
            </w:pPr>
            <w:r w:rsidRPr="00036B82">
              <w:t>0</w:t>
            </w:r>
          </w:p>
        </w:tc>
        <w:tc>
          <w:tcPr>
            <w:tcW w:w="3743" w:type="dxa"/>
            <w:tcBorders>
              <w:top w:val="nil"/>
              <w:left w:val="single" w:sz="4" w:space="0" w:color="auto"/>
              <w:bottom w:val="single" w:sz="4" w:space="0" w:color="auto"/>
              <w:right w:val="nil"/>
            </w:tcBorders>
          </w:tcPr>
          <w:p w14:paraId="67E7C9CF" w14:textId="77777777" w:rsidR="00DB02F2" w:rsidRPr="00036B82" w:rsidRDefault="00DB02F2" w:rsidP="000A0D93">
            <w:pPr>
              <w:pStyle w:val="MMELTableBody"/>
              <w:jc w:val="left"/>
              <w:rPr>
                <w:b w:val="0"/>
              </w:rPr>
            </w:pPr>
            <w:r w:rsidRPr="00036B82">
              <w:rPr>
                <w:b w:val="0"/>
              </w:rPr>
              <w:t>(M)(O) May be inoperative provided:</w:t>
            </w:r>
          </w:p>
          <w:p w14:paraId="4235F8A5" w14:textId="77777777" w:rsidR="00DB02F2" w:rsidRDefault="00DB02F2" w:rsidP="00281899">
            <w:pPr>
              <w:numPr>
                <w:ilvl w:val="0"/>
                <w:numId w:val="512"/>
              </w:numPr>
            </w:pPr>
            <w:r w:rsidRPr="00036B82">
              <w:t>Landing gear is secured in the down position, and</w:t>
            </w:r>
          </w:p>
          <w:p w14:paraId="2B90A1BE" w14:textId="77777777" w:rsidR="00DB02F2" w:rsidRPr="00036B82" w:rsidRDefault="00DB02F2" w:rsidP="00281899">
            <w:pPr>
              <w:numPr>
                <w:ilvl w:val="0"/>
                <w:numId w:val="512"/>
              </w:numPr>
              <w:spacing w:after="120"/>
            </w:pPr>
            <w:proofErr w:type="gramStart"/>
            <w:r w:rsidRPr="00036B82">
              <w:t>Airplane is</w:t>
            </w:r>
            <w:proofErr w:type="gramEnd"/>
            <w:r w:rsidRPr="00036B82">
              <w:t xml:space="preserve"> dispatched in accordance with the AFM Landing Gear Extended Appendix.</w:t>
            </w:r>
          </w:p>
        </w:tc>
        <w:tc>
          <w:tcPr>
            <w:tcW w:w="628" w:type="dxa"/>
            <w:tcBorders>
              <w:top w:val="nil"/>
              <w:left w:val="nil"/>
              <w:bottom w:val="single" w:sz="4" w:space="0" w:color="auto"/>
            </w:tcBorders>
          </w:tcPr>
          <w:p w14:paraId="6699BAA8" w14:textId="77777777" w:rsidR="00DB02F2" w:rsidRPr="005567F1" w:rsidRDefault="00DB02F2" w:rsidP="000A0D93">
            <w:pPr>
              <w:jc w:val="center"/>
            </w:pPr>
          </w:p>
        </w:tc>
      </w:tr>
    </w:tbl>
    <w:p w14:paraId="573E4682" w14:textId="446E0F4A" w:rsidR="00A73F85" w:rsidRPr="00EB0997" w:rsidRDefault="00A73F85" w:rsidP="00A73F85">
      <w:pPr>
        <w:rPr>
          <w:sz w:val="6"/>
          <w:szCs w:val="6"/>
        </w:rPr>
      </w:pP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32-2"/>
      </w:tblPr>
      <w:tblGrid>
        <w:gridCol w:w="5040"/>
        <w:gridCol w:w="5040"/>
      </w:tblGrid>
      <w:tr w:rsidR="00A73F85" w:rsidRPr="005567F1" w14:paraId="78C9A1B4" w14:textId="77777777" w:rsidTr="001672EB">
        <w:trPr>
          <w:tblHeader/>
          <w:jc w:val="center"/>
        </w:trPr>
        <w:tc>
          <w:tcPr>
            <w:tcW w:w="5040" w:type="dxa"/>
            <w:tcBorders>
              <w:bottom w:val="single" w:sz="4" w:space="0" w:color="auto"/>
              <w:right w:val="nil"/>
            </w:tcBorders>
            <w:tcMar>
              <w:top w:w="29" w:type="dxa"/>
              <w:bottom w:w="29" w:type="dxa"/>
            </w:tcMar>
          </w:tcPr>
          <w:p w14:paraId="4168B3E1" w14:textId="77777777" w:rsidR="00A73F85" w:rsidRPr="005567F1" w:rsidRDefault="00A73F85" w:rsidP="00CE3467">
            <w:pPr>
              <w:spacing w:after="60"/>
            </w:pPr>
            <w:r>
              <w:lastRenderedPageBreak/>
              <w:t>U.</w:t>
            </w:r>
            <w:r w:rsidRPr="005567F1">
              <w:t>S. DEPARTMENT OF TRANSPORTATION</w:t>
            </w:r>
          </w:p>
          <w:p w14:paraId="68C9A05E" w14:textId="77777777" w:rsidR="00A73F85" w:rsidRPr="005567F1" w:rsidRDefault="00A73F85" w:rsidP="00CE3467">
            <w:pPr>
              <w:spacing w:after="60"/>
            </w:pPr>
            <w:r w:rsidRPr="005567F1">
              <w:t>FEDERAL AVIATION ADMINISTRATION</w:t>
            </w:r>
          </w:p>
        </w:tc>
        <w:tc>
          <w:tcPr>
            <w:tcW w:w="5040" w:type="dxa"/>
            <w:tcBorders>
              <w:left w:val="nil"/>
            </w:tcBorders>
            <w:tcMar>
              <w:top w:w="29" w:type="dxa"/>
              <w:bottom w:w="29" w:type="dxa"/>
            </w:tcMar>
            <w:vAlign w:val="center"/>
          </w:tcPr>
          <w:p w14:paraId="1A1A29FD" w14:textId="77777777" w:rsidR="00A73F85" w:rsidRPr="005567F1" w:rsidRDefault="00A73F85" w:rsidP="00CE3467">
            <w:pPr>
              <w:spacing w:after="60"/>
              <w:jc w:val="right"/>
            </w:pPr>
            <w:r w:rsidRPr="005567F1">
              <w:t>MASTER MINIMUM EQUIPMENT LIST</w:t>
            </w:r>
          </w:p>
        </w:tc>
      </w:tr>
      <w:tr w:rsidR="00A73F85" w:rsidRPr="005567F1" w14:paraId="68CD3EC3" w14:textId="77777777" w:rsidTr="001672EB">
        <w:trPr>
          <w:tblHeader/>
          <w:jc w:val="center"/>
        </w:trPr>
        <w:tc>
          <w:tcPr>
            <w:tcW w:w="5040" w:type="dxa"/>
            <w:tcBorders>
              <w:bottom w:val="single" w:sz="4" w:space="0" w:color="auto"/>
              <w:right w:val="nil"/>
            </w:tcBorders>
            <w:tcMar>
              <w:top w:w="29" w:type="dxa"/>
              <w:bottom w:w="29" w:type="dxa"/>
            </w:tcMar>
          </w:tcPr>
          <w:p w14:paraId="2B96B1C3" w14:textId="24D0F9D3" w:rsidR="00B84ABD" w:rsidRPr="002F4467" w:rsidRDefault="00B84ABD" w:rsidP="00B84ABD">
            <w:pPr>
              <w:spacing w:after="60"/>
            </w:pPr>
            <w:r w:rsidRPr="002F4467">
              <w:t xml:space="preserve">REVISION NO. </w:t>
            </w:r>
            <w:r w:rsidR="00B418B5">
              <w:t>19</w:t>
            </w:r>
          </w:p>
          <w:p w14:paraId="3724E9E7" w14:textId="39592506" w:rsidR="00A73F85" w:rsidRPr="005567F1" w:rsidRDefault="00B84ABD" w:rsidP="00B84ABD">
            <w:pPr>
              <w:spacing w:after="60"/>
            </w:pPr>
            <w:r w:rsidRPr="002F4467">
              <w:t xml:space="preserve">DATE: </w:t>
            </w:r>
            <w:r w:rsidR="00112A22">
              <w:t>05/20/2025</w:t>
            </w:r>
          </w:p>
        </w:tc>
        <w:tc>
          <w:tcPr>
            <w:tcW w:w="5040" w:type="dxa"/>
            <w:tcBorders>
              <w:left w:val="nil"/>
            </w:tcBorders>
            <w:tcMar>
              <w:top w:w="29" w:type="dxa"/>
              <w:bottom w:w="29" w:type="dxa"/>
            </w:tcMar>
          </w:tcPr>
          <w:p w14:paraId="1E2E144B" w14:textId="647CB6B4" w:rsidR="00A73F85" w:rsidRPr="005567F1" w:rsidRDefault="00A73F85" w:rsidP="00A73F85">
            <w:pPr>
              <w:spacing w:after="60"/>
              <w:jc w:val="right"/>
            </w:pPr>
            <w:r w:rsidRPr="005567F1">
              <w:t xml:space="preserve">PAGE NO. </w:t>
            </w:r>
            <w:r>
              <w:t>32-</w:t>
            </w:r>
            <w:r w:rsidR="00DB02F2">
              <w:t>2</w:t>
            </w:r>
          </w:p>
        </w:tc>
      </w:tr>
      <w:tr w:rsidR="00A73F85" w:rsidRPr="005567F1" w14:paraId="77864DAE" w14:textId="77777777" w:rsidTr="001672EB">
        <w:trPr>
          <w:tblHeader/>
          <w:jc w:val="center"/>
        </w:trPr>
        <w:tc>
          <w:tcPr>
            <w:tcW w:w="5040" w:type="dxa"/>
            <w:tcBorders>
              <w:right w:val="single" w:sz="4" w:space="0" w:color="auto"/>
            </w:tcBorders>
            <w:tcMar>
              <w:top w:w="29" w:type="dxa"/>
              <w:bottom w:w="29" w:type="dxa"/>
            </w:tcMar>
            <w:vAlign w:val="center"/>
          </w:tcPr>
          <w:p w14:paraId="24ED9D8D" w14:textId="77777777" w:rsidR="00A73F85" w:rsidRPr="005567F1" w:rsidRDefault="00A73F85" w:rsidP="00CE3467">
            <w:pPr>
              <w:spacing w:after="60"/>
            </w:pPr>
            <w:r w:rsidRPr="005567F1">
              <w:t>AIRCRAFT:</w:t>
            </w:r>
          </w:p>
          <w:p w14:paraId="4AC1F47A" w14:textId="77777777" w:rsidR="00A73F85" w:rsidRPr="005567F1" w:rsidRDefault="00A73F85" w:rsidP="00CE3467">
            <w:pPr>
              <w:spacing w:after="60"/>
            </w:pPr>
            <w:r>
              <w:t>Boeing 787</w:t>
            </w:r>
          </w:p>
        </w:tc>
        <w:tc>
          <w:tcPr>
            <w:tcW w:w="5040" w:type="dxa"/>
            <w:tcBorders>
              <w:left w:val="single" w:sz="4" w:space="0" w:color="auto"/>
            </w:tcBorders>
            <w:tcMar>
              <w:top w:w="29" w:type="dxa"/>
              <w:bottom w:w="29" w:type="dxa"/>
            </w:tcMar>
          </w:tcPr>
          <w:p w14:paraId="0DCCC663" w14:textId="77777777" w:rsidR="00A73F85" w:rsidRPr="005567F1" w:rsidRDefault="00A73F85" w:rsidP="00CE3467">
            <w:pPr>
              <w:pStyle w:val="ListParagraph"/>
              <w:spacing w:after="60"/>
              <w:ind w:left="662" w:hanging="720"/>
              <w:rPr>
                <w:b/>
              </w:rPr>
            </w:pPr>
            <w:r w:rsidRPr="005567F1">
              <w:rPr>
                <w:b/>
              </w:rPr>
              <w:t>TABLE KEY</w:t>
            </w:r>
          </w:p>
          <w:p w14:paraId="03E3842F" w14:textId="77777777" w:rsidR="00A73F85" w:rsidRPr="005567F1" w:rsidRDefault="00A73F85" w:rsidP="003D433F">
            <w:pPr>
              <w:pStyle w:val="ListParagraph"/>
              <w:numPr>
                <w:ilvl w:val="0"/>
                <w:numId w:val="167"/>
              </w:numPr>
              <w:spacing w:after="60"/>
            </w:pPr>
            <w:r w:rsidRPr="005567F1">
              <w:t>REPAIR CATEGORY</w:t>
            </w:r>
          </w:p>
          <w:p w14:paraId="4A52A5BD" w14:textId="77777777" w:rsidR="00A73F85" w:rsidRPr="005567F1" w:rsidRDefault="00A73F85" w:rsidP="003D433F">
            <w:pPr>
              <w:pStyle w:val="ListParagraph"/>
              <w:numPr>
                <w:ilvl w:val="0"/>
                <w:numId w:val="167"/>
              </w:numPr>
              <w:spacing w:after="60"/>
            </w:pPr>
            <w:r w:rsidRPr="005567F1">
              <w:t>NO. INSTALLED</w:t>
            </w:r>
          </w:p>
          <w:p w14:paraId="5FAD1302" w14:textId="77777777" w:rsidR="00A73F85" w:rsidRPr="005567F1" w:rsidRDefault="00A73F85" w:rsidP="003D433F">
            <w:pPr>
              <w:pStyle w:val="ListParagraph"/>
              <w:numPr>
                <w:ilvl w:val="0"/>
                <w:numId w:val="167"/>
              </w:numPr>
              <w:spacing w:after="60"/>
            </w:pPr>
            <w:r w:rsidRPr="005567F1">
              <w:t>NO. REQUIRED FOR DISPATCH</w:t>
            </w:r>
          </w:p>
          <w:p w14:paraId="0DBF1B48" w14:textId="77777777" w:rsidR="00A73F85" w:rsidRPr="005567F1" w:rsidRDefault="00A73F85" w:rsidP="003D433F">
            <w:pPr>
              <w:pStyle w:val="ListParagraph"/>
              <w:numPr>
                <w:ilvl w:val="0"/>
                <w:numId w:val="167"/>
              </w:numPr>
              <w:spacing w:after="60"/>
            </w:pPr>
            <w:r w:rsidRPr="005567F1">
              <w:t>REMARKS OR EXCEPTIONS</w:t>
            </w:r>
          </w:p>
        </w:tc>
      </w:tr>
    </w:tbl>
    <w:p w14:paraId="765EF2B6" w14:textId="77777777" w:rsidR="00A73F85" w:rsidRPr="005567F1" w:rsidRDefault="00A73F85" w:rsidP="00A73F85">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Landing Gear"/>
      </w:tblPr>
      <w:tblGrid>
        <w:gridCol w:w="1703"/>
        <w:gridCol w:w="2370"/>
        <w:gridCol w:w="151"/>
        <w:gridCol w:w="495"/>
        <w:gridCol w:w="495"/>
        <w:gridCol w:w="495"/>
        <w:gridCol w:w="3743"/>
        <w:gridCol w:w="628"/>
      </w:tblGrid>
      <w:tr w:rsidR="00A73F85" w:rsidRPr="005567F1" w14:paraId="0FC1DEBE"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33921C8A" w14:textId="77777777" w:rsidR="00A73F85" w:rsidRPr="005567F1" w:rsidRDefault="00A73F85" w:rsidP="00CE3467">
            <w:pPr>
              <w:ind w:left="360" w:hanging="360"/>
              <w:rPr>
                <w:b/>
              </w:rPr>
            </w:pPr>
            <w:r>
              <w:rPr>
                <w:b/>
              </w:rPr>
              <w:t>32</w:t>
            </w:r>
            <w:r w:rsidRPr="005567F1">
              <w:rPr>
                <w:b/>
              </w:rPr>
              <w:t>.</w:t>
            </w:r>
            <w:r>
              <w:rPr>
                <w:b/>
              </w:rPr>
              <w:t xml:space="preserve"> Landing Gear</w:t>
            </w:r>
          </w:p>
        </w:tc>
        <w:tc>
          <w:tcPr>
            <w:tcW w:w="151" w:type="dxa"/>
            <w:tcBorders>
              <w:left w:val="nil"/>
              <w:right w:val="nil"/>
            </w:tcBorders>
            <w:shd w:val="clear" w:color="auto" w:fill="D9D9D9" w:themeFill="background1" w:themeFillShade="D9"/>
          </w:tcPr>
          <w:p w14:paraId="075DADAF" w14:textId="77777777" w:rsidR="00A73F85" w:rsidRPr="005567F1" w:rsidRDefault="00A73F85" w:rsidP="00CE3467">
            <w:pPr>
              <w:rPr>
                <w:b/>
              </w:rPr>
            </w:pPr>
          </w:p>
        </w:tc>
        <w:tc>
          <w:tcPr>
            <w:tcW w:w="495" w:type="dxa"/>
            <w:tcBorders>
              <w:left w:val="nil"/>
              <w:right w:val="nil"/>
            </w:tcBorders>
            <w:shd w:val="clear" w:color="auto" w:fill="D9D9D9" w:themeFill="background1" w:themeFillShade="D9"/>
            <w:tcMar>
              <w:left w:w="29" w:type="dxa"/>
              <w:right w:w="29" w:type="dxa"/>
            </w:tcMar>
          </w:tcPr>
          <w:p w14:paraId="2FDCB3FE" w14:textId="77777777" w:rsidR="00A73F85" w:rsidRPr="005567F1" w:rsidRDefault="00A73F85"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40F1F190" w14:textId="77777777" w:rsidR="00A73F85" w:rsidRPr="005567F1" w:rsidRDefault="00A73F85"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1CCCF66F" w14:textId="77777777" w:rsidR="00A73F85" w:rsidRPr="005567F1" w:rsidRDefault="00A73F85"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7E16C0FC" w14:textId="77777777" w:rsidR="00A73F85" w:rsidRPr="005567F1" w:rsidRDefault="00A73F85" w:rsidP="00CE3467">
            <w:pPr>
              <w:rPr>
                <w:b/>
              </w:rPr>
            </w:pPr>
          </w:p>
        </w:tc>
        <w:tc>
          <w:tcPr>
            <w:tcW w:w="628" w:type="dxa"/>
            <w:tcBorders>
              <w:left w:val="nil"/>
            </w:tcBorders>
            <w:shd w:val="clear" w:color="auto" w:fill="D9D9D9" w:themeFill="background1" w:themeFillShade="D9"/>
          </w:tcPr>
          <w:p w14:paraId="49F67A62" w14:textId="77777777" w:rsidR="00A73F85" w:rsidRPr="005567F1" w:rsidRDefault="00A73F85" w:rsidP="00CE3467">
            <w:pPr>
              <w:jc w:val="center"/>
              <w:rPr>
                <w:b/>
              </w:rPr>
            </w:pPr>
          </w:p>
        </w:tc>
      </w:tr>
      <w:tr w:rsidR="00A73F85" w:rsidRPr="005567F1" w14:paraId="115D9D99"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1B8ACA09" w14:textId="77777777" w:rsidR="00A73F85" w:rsidRPr="00812724" w:rsidRDefault="00A73F85" w:rsidP="00CE3467">
            <w:pPr>
              <w:rPr>
                <w:b/>
                <w:sz w:val="16"/>
                <w:szCs w:val="16"/>
              </w:rPr>
            </w:pPr>
            <w:r w:rsidRPr="00812724">
              <w:rPr>
                <w:b/>
                <w:sz w:val="16"/>
                <w:szCs w:val="16"/>
              </w:rPr>
              <w:t>Sequence No.</w:t>
            </w:r>
          </w:p>
        </w:tc>
        <w:tc>
          <w:tcPr>
            <w:tcW w:w="2521" w:type="dxa"/>
            <w:gridSpan w:val="2"/>
            <w:tcBorders>
              <w:left w:val="nil"/>
            </w:tcBorders>
            <w:shd w:val="clear" w:color="auto" w:fill="D9D9D9" w:themeFill="background1" w:themeFillShade="D9"/>
            <w:vAlign w:val="center"/>
          </w:tcPr>
          <w:p w14:paraId="367578C9" w14:textId="77777777" w:rsidR="00A73F85" w:rsidRPr="00812724" w:rsidRDefault="00A73F85" w:rsidP="00CE3467">
            <w:pPr>
              <w:rPr>
                <w:b/>
                <w:sz w:val="16"/>
                <w:szCs w:val="16"/>
              </w:rPr>
            </w:pPr>
            <w:r w:rsidRPr="00812724">
              <w:rPr>
                <w:b/>
                <w:sz w:val="16"/>
                <w:szCs w:val="16"/>
              </w:rPr>
              <w:t>Item</w:t>
            </w:r>
          </w:p>
        </w:tc>
        <w:tc>
          <w:tcPr>
            <w:tcW w:w="495" w:type="dxa"/>
            <w:shd w:val="clear" w:color="auto" w:fill="D9D9D9" w:themeFill="background1" w:themeFillShade="D9"/>
            <w:tcMar>
              <w:left w:w="29" w:type="dxa"/>
              <w:right w:w="29" w:type="dxa"/>
            </w:tcMar>
            <w:vAlign w:val="center"/>
          </w:tcPr>
          <w:p w14:paraId="53A795BA" w14:textId="77777777" w:rsidR="00A73F85" w:rsidRPr="00812724" w:rsidRDefault="00A73F85" w:rsidP="00CE3467">
            <w:pPr>
              <w:jc w:val="center"/>
              <w:rPr>
                <w:b/>
                <w:sz w:val="16"/>
                <w:szCs w:val="16"/>
              </w:rPr>
            </w:pPr>
            <w:r w:rsidRPr="00812724">
              <w:rPr>
                <w:b/>
                <w:sz w:val="16"/>
                <w:szCs w:val="16"/>
              </w:rPr>
              <w:t>1</w:t>
            </w:r>
          </w:p>
        </w:tc>
        <w:tc>
          <w:tcPr>
            <w:tcW w:w="495" w:type="dxa"/>
            <w:shd w:val="clear" w:color="auto" w:fill="D9D9D9" w:themeFill="background1" w:themeFillShade="D9"/>
            <w:tcMar>
              <w:left w:w="29" w:type="dxa"/>
              <w:right w:w="29" w:type="dxa"/>
            </w:tcMar>
            <w:vAlign w:val="center"/>
          </w:tcPr>
          <w:p w14:paraId="5F27F130" w14:textId="77777777" w:rsidR="00A73F85" w:rsidRPr="00812724" w:rsidRDefault="00A73F85" w:rsidP="00CE3467">
            <w:pPr>
              <w:jc w:val="center"/>
              <w:rPr>
                <w:b/>
                <w:sz w:val="16"/>
                <w:szCs w:val="16"/>
              </w:rPr>
            </w:pPr>
            <w:r w:rsidRPr="00812724">
              <w:rPr>
                <w:b/>
                <w:sz w:val="16"/>
                <w:szCs w:val="16"/>
              </w:rPr>
              <w:t>2</w:t>
            </w:r>
          </w:p>
        </w:tc>
        <w:tc>
          <w:tcPr>
            <w:tcW w:w="495" w:type="dxa"/>
            <w:shd w:val="clear" w:color="auto" w:fill="D9D9D9" w:themeFill="background1" w:themeFillShade="D9"/>
            <w:tcMar>
              <w:left w:w="29" w:type="dxa"/>
              <w:right w:w="29" w:type="dxa"/>
            </w:tcMar>
            <w:vAlign w:val="center"/>
          </w:tcPr>
          <w:p w14:paraId="1A5C9881" w14:textId="77777777" w:rsidR="00A73F85" w:rsidRPr="00812724" w:rsidRDefault="00A73F85"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6D534D13" w14:textId="77777777" w:rsidR="00A73F85" w:rsidRPr="00812724" w:rsidRDefault="00A73F85"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2FC0C54B" w14:textId="77777777" w:rsidR="00A73F85" w:rsidRPr="00812724" w:rsidRDefault="00A73F85" w:rsidP="00CE3467">
            <w:pPr>
              <w:jc w:val="center"/>
              <w:rPr>
                <w:b/>
                <w:sz w:val="12"/>
                <w:szCs w:val="12"/>
              </w:rPr>
            </w:pPr>
            <w:r w:rsidRPr="00812724">
              <w:rPr>
                <w:b/>
                <w:sz w:val="12"/>
                <w:szCs w:val="12"/>
              </w:rPr>
              <w:t>Change Bar</w:t>
            </w:r>
          </w:p>
        </w:tc>
      </w:tr>
      <w:tr w:rsidR="00036B82" w:rsidRPr="005567F1" w14:paraId="032C1239" w14:textId="77777777" w:rsidTr="00444852">
        <w:trPr>
          <w:jc w:val="center"/>
        </w:trPr>
        <w:tc>
          <w:tcPr>
            <w:tcW w:w="1703" w:type="dxa"/>
            <w:tcBorders>
              <w:top w:val="nil"/>
              <w:left w:val="single" w:sz="4" w:space="0" w:color="auto"/>
              <w:bottom w:val="nil"/>
              <w:right w:val="nil"/>
            </w:tcBorders>
          </w:tcPr>
          <w:p w14:paraId="4F73B7C5" w14:textId="195A849D" w:rsidR="00036B82" w:rsidRPr="00036B82" w:rsidRDefault="00036B82" w:rsidP="00036B82">
            <w:pPr>
              <w:spacing w:after="240"/>
            </w:pPr>
            <w:r w:rsidRPr="00036B82">
              <w:t>-30-03</w:t>
            </w:r>
          </w:p>
        </w:tc>
        <w:tc>
          <w:tcPr>
            <w:tcW w:w="2521" w:type="dxa"/>
            <w:gridSpan w:val="2"/>
            <w:tcBorders>
              <w:top w:val="nil"/>
              <w:left w:val="nil"/>
              <w:bottom w:val="nil"/>
              <w:right w:val="single" w:sz="4" w:space="0" w:color="auto"/>
            </w:tcBorders>
          </w:tcPr>
          <w:p w14:paraId="255DDB75" w14:textId="409E387A" w:rsidR="00036B82" w:rsidRPr="00036B82" w:rsidRDefault="00036B82" w:rsidP="00036B82">
            <w:pPr>
              <w:spacing w:after="240"/>
            </w:pPr>
            <w:r w:rsidRPr="00036B82">
              <w:t>Semi Lever Gear Lock System</w:t>
            </w:r>
            <w:r w:rsidRPr="00036B82">
              <w:br/>
              <w:t>(787-10)</w:t>
            </w:r>
          </w:p>
        </w:tc>
        <w:tc>
          <w:tcPr>
            <w:tcW w:w="495" w:type="dxa"/>
            <w:tcBorders>
              <w:top w:val="nil"/>
              <w:left w:val="single" w:sz="4" w:space="0" w:color="auto"/>
              <w:bottom w:val="nil"/>
              <w:right w:val="single" w:sz="4" w:space="0" w:color="auto"/>
            </w:tcBorders>
            <w:tcMar>
              <w:left w:w="29" w:type="dxa"/>
              <w:right w:w="29" w:type="dxa"/>
            </w:tcMar>
          </w:tcPr>
          <w:p w14:paraId="1CB8D7A5" w14:textId="10E97811" w:rsidR="00036B82" w:rsidRPr="00036B82" w:rsidRDefault="00036B82" w:rsidP="00036B82">
            <w:pPr>
              <w:spacing w:after="240"/>
              <w:jc w:val="center"/>
            </w:pPr>
            <w:r w:rsidRPr="00036B82">
              <w:t>C</w:t>
            </w:r>
          </w:p>
        </w:tc>
        <w:tc>
          <w:tcPr>
            <w:tcW w:w="495" w:type="dxa"/>
            <w:tcBorders>
              <w:top w:val="nil"/>
              <w:left w:val="single" w:sz="4" w:space="0" w:color="auto"/>
              <w:bottom w:val="nil"/>
              <w:right w:val="single" w:sz="4" w:space="0" w:color="auto"/>
            </w:tcBorders>
            <w:tcMar>
              <w:left w:w="29" w:type="dxa"/>
              <w:right w:w="29" w:type="dxa"/>
            </w:tcMar>
          </w:tcPr>
          <w:p w14:paraId="7A359AFF" w14:textId="67AFCC2F" w:rsidR="00036B82" w:rsidRPr="00036B82" w:rsidRDefault="00036B82" w:rsidP="00036B82">
            <w:pPr>
              <w:spacing w:after="240"/>
              <w:jc w:val="center"/>
            </w:pPr>
            <w:r w:rsidRPr="00036B82">
              <w:t>1</w:t>
            </w:r>
          </w:p>
        </w:tc>
        <w:tc>
          <w:tcPr>
            <w:tcW w:w="495" w:type="dxa"/>
            <w:tcBorders>
              <w:top w:val="nil"/>
              <w:left w:val="single" w:sz="4" w:space="0" w:color="auto"/>
              <w:bottom w:val="nil"/>
              <w:right w:val="single" w:sz="4" w:space="0" w:color="auto"/>
            </w:tcBorders>
            <w:tcMar>
              <w:left w:w="29" w:type="dxa"/>
              <w:right w:w="29" w:type="dxa"/>
            </w:tcMar>
          </w:tcPr>
          <w:p w14:paraId="75882278" w14:textId="5E392720" w:rsidR="00036B82" w:rsidRPr="00036B82" w:rsidRDefault="00036B82" w:rsidP="00036B82">
            <w:pPr>
              <w:spacing w:after="240"/>
              <w:jc w:val="center"/>
            </w:pPr>
            <w:r w:rsidRPr="00036B82">
              <w:t>0</w:t>
            </w:r>
          </w:p>
        </w:tc>
        <w:tc>
          <w:tcPr>
            <w:tcW w:w="3743" w:type="dxa"/>
            <w:tcBorders>
              <w:top w:val="nil"/>
              <w:left w:val="single" w:sz="4" w:space="0" w:color="auto"/>
              <w:bottom w:val="nil"/>
              <w:right w:val="nil"/>
            </w:tcBorders>
          </w:tcPr>
          <w:p w14:paraId="519EE0B9" w14:textId="77777777" w:rsidR="00036B82" w:rsidRPr="00036B82" w:rsidRDefault="00036B82" w:rsidP="00036B82">
            <w:pPr>
              <w:pStyle w:val="MMELTableBody"/>
              <w:jc w:val="left"/>
              <w:rPr>
                <w:b w:val="0"/>
              </w:rPr>
            </w:pPr>
            <w:r w:rsidRPr="00036B82">
              <w:rPr>
                <w:b w:val="0"/>
              </w:rPr>
              <w:t>(M)(O) May be inoperative provided:</w:t>
            </w:r>
          </w:p>
          <w:p w14:paraId="571FFAD6" w14:textId="1F70E7AE" w:rsidR="00036B82" w:rsidRPr="00036B82" w:rsidRDefault="00036B82" w:rsidP="00281899">
            <w:pPr>
              <w:numPr>
                <w:ilvl w:val="0"/>
                <w:numId w:val="513"/>
              </w:numPr>
            </w:pPr>
            <w:r w:rsidRPr="00036B82">
              <w:t xml:space="preserve">Both lockup valve control systems for the left and right semi lever gears are deactivated, </w:t>
            </w:r>
          </w:p>
          <w:p w14:paraId="10E4ED6A" w14:textId="43EA5F90" w:rsidR="00036B82" w:rsidRDefault="00036B82" w:rsidP="00281899">
            <w:pPr>
              <w:numPr>
                <w:ilvl w:val="0"/>
                <w:numId w:val="513"/>
              </w:numPr>
            </w:pPr>
            <w:r w:rsidRPr="00036B82">
              <w:t>The left and right semi lever gear tilt functions are verified to operate normally once each flight</w:t>
            </w:r>
            <w:r w:rsidR="00C91938">
              <w:noBreakHyphen/>
            </w:r>
            <w:r w:rsidRPr="00036B82">
              <w:t>day, and</w:t>
            </w:r>
          </w:p>
          <w:p w14:paraId="029F3CED" w14:textId="3974B607" w:rsidR="00036B82" w:rsidRPr="00036B82" w:rsidRDefault="00036B82" w:rsidP="00281899">
            <w:pPr>
              <w:numPr>
                <w:ilvl w:val="0"/>
                <w:numId w:val="513"/>
              </w:numPr>
              <w:spacing w:after="240"/>
            </w:pPr>
            <w:r w:rsidRPr="00036B82">
              <w:t>Appropriate performance adjustments are applied.</w:t>
            </w:r>
          </w:p>
        </w:tc>
        <w:tc>
          <w:tcPr>
            <w:tcW w:w="628" w:type="dxa"/>
            <w:tcBorders>
              <w:left w:val="nil"/>
              <w:bottom w:val="nil"/>
            </w:tcBorders>
          </w:tcPr>
          <w:p w14:paraId="44325B3E" w14:textId="77777777" w:rsidR="00036B82" w:rsidRDefault="00036B82" w:rsidP="00036B82">
            <w:pPr>
              <w:jc w:val="center"/>
            </w:pPr>
          </w:p>
          <w:p w14:paraId="5A4FFBC8" w14:textId="77777777" w:rsidR="00004683" w:rsidRDefault="00004683" w:rsidP="00036B82">
            <w:pPr>
              <w:jc w:val="center"/>
            </w:pPr>
          </w:p>
          <w:p w14:paraId="119B984A" w14:textId="77777777" w:rsidR="00004683" w:rsidRDefault="00004683" w:rsidP="00036B82">
            <w:pPr>
              <w:jc w:val="center"/>
            </w:pPr>
          </w:p>
          <w:p w14:paraId="18C66AF0" w14:textId="77777777" w:rsidR="00004683" w:rsidRDefault="00004683" w:rsidP="00036B82">
            <w:pPr>
              <w:jc w:val="center"/>
            </w:pPr>
          </w:p>
          <w:p w14:paraId="31F0EFCB" w14:textId="0F012B78" w:rsidR="00004683" w:rsidRPr="005567F1" w:rsidRDefault="00004683" w:rsidP="00036B82">
            <w:pPr>
              <w:jc w:val="center"/>
            </w:pPr>
            <w:r>
              <w:t>|</w:t>
            </w:r>
          </w:p>
        </w:tc>
      </w:tr>
      <w:tr w:rsidR="00036B82" w:rsidRPr="005567F1" w14:paraId="1741199E" w14:textId="77777777" w:rsidTr="00036B82">
        <w:trPr>
          <w:jc w:val="center"/>
        </w:trPr>
        <w:tc>
          <w:tcPr>
            <w:tcW w:w="1703" w:type="dxa"/>
            <w:tcBorders>
              <w:top w:val="nil"/>
              <w:left w:val="single" w:sz="4" w:space="0" w:color="auto"/>
              <w:bottom w:val="nil"/>
              <w:right w:val="nil"/>
            </w:tcBorders>
          </w:tcPr>
          <w:p w14:paraId="4CC3C629" w14:textId="3992EFED" w:rsidR="00036B82" w:rsidRPr="00036B82" w:rsidRDefault="00036B82" w:rsidP="00036B82">
            <w:pPr>
              <w:spacing w:after="240"/>
            </w:pPr>
            <w:r w:rsidRPr="00036B82">
              <w:t>-30-03-01</w:t>
            </w:r>
          </w:p>
        </w:tc>
        <w:tc>
          <w:tcPr>
            <w:tcW w:w="2521" w:type="dxa"/>
            <w:gridSpan w:val="2"/>
            <w:tcBorders>
              <w:top w:val="nil"/>
              <w:left w:val="nil"/>
              <w:bottom w:val="nil"/>
              <w:right w:val="single" w:sz="4" w:space="0" w:color="auto"/>
            </w:tcBorders>
          </w:tcPr>
          <w:p w14:paraId="0D95E83E" w14:textId="550B195F" w:rsidR="00036B82" w:rsidRPr="00036B82" w:rsidRDefault="00036B82" w:rsidP="00036B82">
            <w:pPr>
              <w:spacing w:after="240"/>
            </w:pPr>
            <w:r w:rsidRPr="00036B82">
              <w:t>Left Lockup Valve Control Systems</w:t>
            </w:r>
            <w:r w:rsidRPr="00036B82">
              <w:br/>
              <w:t>(1 and 2)</w:t>
            </w:r>
            <w:r w:rsidRPr="00036B82">
              <w:br/>
              <w:t>(787-10)</w:t>
            </w:r>
          </w:p>
        </w:tc>
        <w:tc>
          <w:tcPr>
            <w:tcW w:w="495" w:type="dxa"/>
            <w:tcBorders>
              <w:top w:val="nil"/>
              <w:left w:val="single" w:sz="4" w:space="0" w:color="auto"/>
              <w:bottom w:val="nil"/>
              <w:right w:val="single" w:sz="4" w:space="0" w:color="auto"/>
            </w:tcBorders>
            <w:tcMar>
              <w:left w:w="29" w:type="dxa"/>
              <w:right w:w="29" w:type="dxa"/>
            </w:tcMar>
          </w:tcPr>
          <w:p w14:paraId="4AFB58BB" w14:textId="25D93192" w:rsidR="00036B82" w:rsidRPr="00036B82" w:rsidRDefault="00036B82" w:rsidP="00036B82">
            <w:pPr>
              <w:spacing w:after="240"/>
              <w:jc w:val="center"/>
            </w:pPr>
            <w:r w:rsidRPr="00036B82">
              <w:t>C</w:t>
            </w:r>
          </w:p>
        </w:tc>
        <w:tc>
          <w:tcPr>
            <w:tcW w:w="495" w:type="dxa"/>
            <w:tcBorders>
              <w:top w:val="nil"/>
              <w:left w:val="single" w:sz="4" w:space="0" w:color="auto"/>
              <w:bottom w:val="nil"/>
              <w:right w:val="single" w:sz="4" w:space="0" w:color="auto"/>
            </w:tcBorders>
            <w:tcMar>
              <w:left w:w="29" w:type="dxa"/>
              <w:right w:w="29" w:type="dxa"/>
            </w:tcMar>
          </w:tcPr>
          <w:p w14:paraId="2787DF58" w14:textId="184F82A3" w:rsidR="00036B82" w:rsidRPr="00036B82" w:rsidRDefault="00036B82" w:rsidP="00036B82">
            <w:pPr>
              <w:spacing w:after="240"/>
              <w:jc w:val="center"/>
            </w:pPr>
            <w:r w:rsidRPr="00036B82">
              <w:t>2</w:t>
            </w:r>
          </w:p>
        </w:tc>
        <w:tc>
          <w:tcPr>
            <w:tcW w:w="495" w:type="dxa"/>
            <w:tcBorders>
              <w:top w:val="nil"/>
              <w:left w:val="single" w:sz="4" w:space="0" w:color="auto"/>
              <w:bottom w:val="nil"/>
              <w:right w:val="single" w:sz="4" w:space="0" w:color="auto"/>
            </w:tcBorders>
            <w:tcMar>
              <w:left w:w="29" w:type="dxa"/>
              <w:right w:w="29" w:type="dxa"/>
            </w:tcMar>
          </w:tcPr>
          <w:p w14:paraId="228FEB8B" w14:textId="3D535D77" w:rsidR="00036B82" w:rsidRPr="00036B82" w:rsidRDefault="00036B82" w:rsidP="00036B82">
            <w:pPr>
              <w:spacing w:after="240"/>
              <w:jc w:val="center"/>
            </w:pPr>
            <w:r w:rsidRPr="00036B82">
              <w:t>1</w:t>
            </w:r>
          </w:p>
        </w:tc>
        <w:tc>
          <w:tcPr>
            <w:tcW w:w="3743" w:type="dxa"/>
            <w:tcBorders>
              <w:top w:val="nil"/>
              <w:left w:val="single" w:sz="4" w:space="0" w:color="auto"/>
              <w:bottom w:val="nil"/>
              <w:right w:val="nil"/>
            </w:tcBorders>
          </w:tcPr>
          <w:p w14:paraId="42356530" w14:textId="77777777" w:rsidR="00036B82" w:rsidRPr="00036B82" w:rsidRDefault="00036B82" w:rsidP="00036B82">
            <w:pPr>
              <w:pStyle w:val="MMELTableBody"/>
              <w:jc w:val="left"/>
              <w:rPr>
                <w:b w:val="0"/>
              </w:rPr>
            </w:pPr>
            <w:r w:rsidRPr="00036B82">
              <w:rPr>
                <w:b w:val="0"/>
              </w:rPr>
              <w:t>(M) May be inoperative provided:</w:t>
            </w:r>
          </w:p>
          <w:p w14:paraId="1577BCCE" w14:textId="77777777" w:rsidR="00036B82" w:rsidRPr="00036B82" w:rsidRDefault="00036B82" w:rsidP="00281899">
            <w:pPr>
              <w:numPr>
                <w:ilvl w:val="0"/>
                <w:numId w:val="514"/>
              </w:numPr>
            </w:pPr>
            <w:r w:rsidRPr="00036B82">
              <w:t>Inoperative system is deactivated,</w:t>
            </w:r>
          </w:p>
          <w:p w14:paraId="0F80DE75" w14:textId="1160E28B" w:rsidR="00036B82" w:rsidRDefault="00036B82" w:rsidP="00281899">
            <w:pPr>
              <w:numPr>
                <w:ilvl w:val="0"/>
                <w:numId w:val="514"/>
              </w:numPr>
            </w:pPr>
            <w:r w:rsidRPr="00036B82">
              <w:t>Remaining left lockup valve control system is verified to operate normally once each flight</w:t>
            </w:r>
            <w:r w:rsidR="00C91938">
              <w:noBreakHyphen/>
            </w:r>
            <w:r w:rsidRPr="00036B82">
              <w:t>day, and</w:t>
            </w:r>
          </w:p>
          <w:p w14:paraId="064BEC4C" w14:textId="5DE2F995" w:rsidR="00036B82" w:rsidRPr="00036B82" w:rsidRDefault="00036B82" w:rsidP="00281899">
            <w:pPr>
              <w:numPr>
                <w:ilvl w:val="0"/>
                <w:numId w:val="514"/>
              </w:numPr>
              <w:spacing w:after="240"/>
            </w:pPr>
            <w:r w:rsidRPr="00036B82">
              <w:t>Both lockup valve control systems for the right semi lever gear operate normally.</w:t>
            </w:r>
          </w:p>
        </w:tc>
        <w:tc>
          <w:tcPr>
            <w:tcW w:w="628" w:type="dxa"/>
            <w:tcBorders>
              <w:top w:val="nil"/>
              <w:left w:val="nil"/>
              <w:bottom w:val="nil"/>
            </w:tcBorders>
          </w:tcPr>
          <w:p w14:paraId="29B4C6F3" w14:textId="77777777" w:rsidR="00036B82" w:rsidRPr="005567F1" w:rsidRDefault="00036B82" w:rsidP="00036B82">
            <w:pPr>
              <w:jc w:val="center"/>
            </w:pPr>
          </w:p>
        </w:tc>
      </w:tr>
      <w:tr w:rsidR="00036B82" w:rsidRPr="005567F1" w14:paraId="038E6993" w14:textId="77777777" w:rsidTr="00036B82">
        <w:trPr>
          <w:jc w:val="center"/>
        </w:trPr>
        <w:tc>
          <w:tcPr>
            <w:tcW w:w="1703" w:type="dxa"/>
            <w:tcBorders>
              <w:top w:val="nil"/>
              <w:left w:val="single" w:sz="4" w:space="0" w:color="auto"/>
              <w:bottom w:val="single" w:sz="4" w:space="0" w:color="auto"/>
              <w:right w:val="nil"/>
            </w:tcBorders>
          </w:tcPr>
          <w:p w14:paraId="378084DC" w14:textId="66369267" w:rsidR="00036B82" w:rsidRPr="00036B82" w:rsidRDefault="00036B82" w:rsidP="00036B82">
            <w:pPr>
              <w:spacing w:after="240"/>
            </w:pPr>
            <w:r w:rsidRPr="00036B82">
              <w:t>-30-03-02</w:t>
            </w:r>
          </w:p>
        </w:tc>
        <w:tc>
          <w:tcPr>
            <w:tcW w:w="2521" w:type="dxa"/>
            <w:gridSpan w:val="2"/>
            <w:tcBorders>
              <w:top w:val="nil"/>
              <w:left w:val="nil"/>
              <w:bottom w:val="single" w:sz="4" w:space="0" w:color="auto"/>
              <w:right w:val="single" w:sz="4" w:space="0" w:color="auto"/>
            </w:tcBorders>
          </w:tcPr>
          <w:p w14:paraId="5875CA2E" w14:textId="569B7952" w:rsidR="00036B82" w:rsidRPr="00036B82" w:rsidRDefault="00036B82" w:rsidP="00036B82">
            <w:pPr>
              <w:spacing w:after="240"/>
            </w:pPr>
            <w:r w:rsidRPr="00036B82">
              <w:t>Right Lockup Valve Control Systems</w:t>
            </w:r>
            <w:r w:rsidRPr="00036B82">
              <w:br/>
              <w:t>(1 and 2)</w:t>
            </w:r>
            <w:r w:rsidRPr="00036B82">
              <w:br/>
              <w:t>(787-10)</w:t>
            </w:r>
          </w:p>
        </w:tc>
        <w:tc>
          <w:tcPr>
            <w:tcW w:w="495" w:type="dxa"/>
            <w:tcBorders>
              <w:top w:val="nil"/>
              <w:left w:val="single" w:sz="4" w:space="0" w:color="auto"/>
              <w:bottom w:val="single" w:sz="4" w:space="0" w:color="auto"/>
              <w:right w:val="single" w:sz="4" w:space="0" w:color="auto"/>
            </w:tcBorders>
            <w:tcMar>
              <w:left w:w="29" w:type="dxa"/>
              <w:right w:w="29" w:type="dxa"/>
            </w:tcMar>
          </w:tcPr>
          <w:p w14:paraId="39DA33E2" w14:textId="258A1AF4" w:rsidR="00036B82" w:rsidRPr="00036B82" w:rsidRDefault="00036B82" w:rsidP="00036B82">
            <w:pPr>
              <w:spacing w:after="240"/>
              <w:jc w:val="center"/>
            </w:pPr>
            <w:r w:rsidRPr="00036B82">
              <w:t>C</w:t>
            </w:r>
          </w:p>
        </w:tc>
        <w:tc>
          <w:tcPr>
            <w:tcW w:w="495" w:type="dxa"/>
            <w:tcBorders>
              <w:top w:val="nil"/>
              <w:left w:val="single" w:sz="4" w:space="0" w:color="auto"/>
              <w:bottom w:val="single" w:sz="4" w:space="0" w:color="auto"/>
              <w:right w:val="single" w:sz="4" w:space="0" w:color="auto"/>
            </w:tcBorders>
            <w:tcMar>
              <w:left w:w="29" w:type="dxa"/>
              <w:right w:w="29" w:type="dxa"/>
            </w:tcMar>
          </w:tcPr>
          <w:p w14:paraId="03053188" w14:textId="3E38C627" w:rsidR="00036B82" w:rsidRPr="00036B82" w:rsidRDefault="00036B82" w:rsidP="00036B82">
            <w:pPr>
              <w:spacing w:after="240"/>
              <w:jc w:val="center"/>
            </w:pPr>
            <w:r w:rsidRPr="00036B82">
              <w:t>2</w:t>
            </w:r>
          </w:p>
        </w:tc>
        <w:tc>
          <w:tcPr>
            <w:tcW w:w="495" w:type="dxa"/>
            <w:tcBorders>
              <w:top w:val="nil"/>
              <w:left w:val="single" w:sz="4" w:space="0" w:color="auto"/>
              <w:bottom w:val="single" w:sz="4" w:space="0" w:color="auto"/>
              <w:right w:val="single" w:sz="4" w:space="0" w:color="auto"/>
            </w:tcBorders>
            <w:tcMar>
              <w:left w:w="29" w:type="dxa"/>
              <w:right w:w="29" w:type="dxa"/>
            </w:tcMar>
          </w:tcPr>
          <w:p w14:paraId="7949EC5E" w14:textId="231692E6" w:rsidR="00036B82" w:rsidRPr="00036B82" w:rsidRDefault="00036B82" w:rsidP="00036B82">
            <w:pPr>
              <w:spacing w:after="240"/>
              <w:jc w:val="center"/>
            </w:pPr>
            <w:r w:rsidRPr="00036B82">
              <w:t>1</w:t>
            </w:r>
          </w:p>
        </w:tc>
        <w:tc>
          <w:tcPr>
            <w:tcW w:w="3743" w:type="dxa"/>
            <w:tcBorders>
              <w:top w:val="nil"/>
              <w:left w:val="single" w:sz="4" w:space="0" w:color="auto"/>
              <w:bottom w:val="single" w:sz="4" w:space="0" w:color="auto"/>
              <w:right w:val="nil"/>
            </w:tcBorders>
          </w:tcPr>
          <w:p w14:paraId="340E3508" w14:textId="77777777" w:rsidR="00036B82" w:rsidRPr="00036B82" w:rsidRDefault="00036B82" w:rsidP="00036B82">
            <w:pPr>
              <w:pStyle w:val="MMELTableBody"/>
              <w:jc w:val="left"/>
              <w:rPr>
                <w:b w:val="0"/>
              </w:rPr>
            </w:pPr>
            <w:r w:rsidRPr="00036B82">
              <w:rPr>
                <w:b w:val="0"/>
              </w:rPr>
              <w:t>(M) May be inoperative provided:</w:t>
            </w:r>
          </w:p>
          <w:p w14:paraId="20154595" w14:textId="77777777" w:rsidR="00036B82" w:rsidRPr="00036B82" w:rsidRDefault="00036B82" w:rsidP="00281899">
            <w:pPr>
              <w:numPr>
                <w:ilvl w:val="0"/>
                <w:numId w:val="515"/>
              </w:numPr>
            </w:pPr>
            <w:r w:rsidRPr="00036B82">
              <w:t>Inoperative system is deactivated,</w:t>
            </w:r>
          </w:p>
          <w:p w14:paraId="51473DF1" w14:textId="4CDFB00F" w:rsidR="00036B82" w:rsidRDefault="00036B82" w:rsidP="00281899">
            <w:pPr>
              <w:numPr>
                <w:ilvl w:val="0"/>
                <w:numId w:val="515"/>
              </w:numPr>
            </w:pPr>
            <w:r w:rsidRPr="00036B82">
              <w:t>Remaining right lockup valve control system is verified to operate normally once each flight</w:t>
            </w:r>
            <w:r w:rsidR="00C91938">
              <w:noBreakHyphen/>
            </w:r>
            <w:r w:rsidRPr="00036B82">
              <w:t>day, and</w:t>
            </w:r>
          </w:p>
          <w:p w14:paraId="23FDDAAC" w14:textId="35201E85" w:rsidR="00036B82" w:rsidRPr="00036B82" w:rsidRDefault="00036B82" w:rsidP="00281899">
            <w:pPr>
              <w:numPr>
                <w:ilvl w:val="0"/>
                <w:numId w:val="515"/>
              </w:numPr>
              <w:spacing w:after="240"/>
            </w:pPr>
            <w:r w:rsidRPr="00036B82">
              <w:t>Both lockup valve control systems for the left semi lever gear operate normally.</w:t>
            </w:r>
          </w:p>
        </w:tc>
        <w:tc>
          <w:tcPr>
            <w:tcW w:w="628" w:type="dxa"/>
            <w:tcBorders>
              <w:top w:val="nil"/>
              <w:left w:val="nil"/>
              <w:bottom w:val="single" w:sz="4" w:space="0" w:color="auto"/>
            </w:tcBorders>
          </w:tcPr>
          <w:p w14:paraId="5CBAC117" w14:textId="77777777" w:rsidR="00036B82" w:rsidRPr="005567F1" w:rsidRDefault="00036B82" w:rsidP="00036B82">
            <w:pPr>
              <w:jc w:val="center"/>
            </w:pPr>
          </w:p>
        </w:tc>
      </w:tr>
    </w:tbl>
    <w:p w14:paraId="75C6C8D9" w14:textId="77777777" w:rsidR="00A73F85" w:rsidRDefault="00A73F85" w:rsidP="00A73F85">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32-3"/>
      </w:tblPr>
      <w:tblGrid>
        <w:gridCol w:w="5040"/>
        <w:gridCol w:w="5040"/>
      </w:tblGrid>
      <w:tr w:rsidR="00A73F85" w:rsidRPr="005567F1" w14:paraId="2B2C8EEB" w14:textId="77777777" w:rsidTr="001672EB">
        <w:trPr>
          <w:tblHeader/>
          <w:jc w:val="center"/>
        </w:trPr>
        <w:tc>
          <w:tcPr>
            <w:tcW w:w="5040" w:type="dxa"/>
            <w:tcBorders>
              <w:bottom w:val="single" w:sz="4" w:space="0" w:color="auto"/>
              <w:right w:val="nil"/>
            </w:tcBorders>
            <w:tcMar>
              <w:top w:w="29" w:type="dxa"/>
              <w:bottom w:w="29" w:type="dxa"/>
            </w:tcMar>
          </w:tcPr>
          <w:p w14:paraId="0D2726E5" w14:textId="77777777" w:rsidR="00A73F85" w:rsidRPr="005567F1" w:rsidRDefault="00A73F85" w:rsidP="00CE3467">
            <w:pPr>
              <w:spacing w:after="60"/>
            </w:pPr>
            <w:r>
              <w:lastRenderedPageBreak/>
              <w:t>U.</w:t>
            </w:r>
            <w:r w:rsidRPr="005567F1">
              <w:t>S. DEPARTMENT OF TRANSPORTATION</w:t>
            </w:r>
          </w:p>
          <w:p w14:paraId="320BCE06" w14:textId="77777777" w:rsidR="00A73F85" w:rsidRPr="005567F1" w:rsidRDefault="00A73F85" w:rsidP="00CE3467">
            <w:pPr>
              <w:spacing w:after="60"/>
            </w:pPr>
            <w:r w:rsidRPr="005567F1">
              <w:t>FEDERAL AVIATION ADMINISTRATION</w:t>
            </w:r>
          </w:p>
        </w:tc>
        <w:tc>
          <w:tcPr>
            <w:tcW w:w="5040" w:type="dxa"/>
            <w:tcBorders>
              <w:left w:val="nil"/>
            </w:tcBorders>
            <w:tcMar>
              <w:top w:w="29" w:type="dxa"/>
              <w:bottom w:w="29" w:type="dxa"/>
            </w:tcMar>
            <w:vAlign w:val="center"/>
          </w:tcPr>
          <w:p w14:paraId="09EB83D1" w14:textId="77777777" w:rsidR="00A73F85" w:rsidRPr="005567F1" w:rsidRDefault="00A73F85" w:rsidP="00CE3467">
            <w:pPr>
              <w:spacing w:after="60"/>
              <w:jc w:val="right"/>
            </w:pPr>
            <w:r w:rsidRPr="005567F1">
              <w:t>MASTER MINIMUM EQUIPMENT LIST</w:t>
            </w:r>
          </w:p>
        </w:tc>
      </w:tr>
      <w:tr w:rsidR="00A73F85" w:rsidRPr="005567F1" w14:paraId="11F6015F" w14:textId="77777777" w:rsidTr="001672EB">
        <w:trPr>
          <w:tblHeader/>
          <w:jc w:val="center"/>
        </w:trPr>
        <w:tc>
          <w:tcPr>
            <w:tcW w:w="5040" w:type="dxa"/>
            <w:tcBorders>
              <w:bottom w:val="single" w:sz="4" w:space="0" w:color="auto"/>
              <w:right w:val="nil"/>
            </w:tcBorders>
            <w:tcMar>
              <w:top w:w="29" w:type="dxa"/>
              <w:bottom w:w="29" w:type="dxa"/>
            </w:tcMar>
          </w:tcPr>
          <w:p w14:paraId="0FEF0E7E" w14:textId="092E2166" w:rsidR="00B84ABD" w:rsidRPr="002F4467" w:rsidRDefault="00B84ABD" w:rsidP="00B84ABD">
            <w:pPr>
              <w:spacing w:after="60"/>
            </w:pPr>
            <w:r w:rsidRPr="002F4467">
              <w:t xml:space="preserve">REVISION NO. </w:t>
            </w:r>
            <w:r w:rsidR="00B418B5">
              <w:t>19</w:t>
            </w:r>
          </w:p>
          <w:p w14:paraId="55A9F06D" w14:textId="6D486E10" w:rsidR="00A73F85" w:rsidRPr="005567F1" w:rsidRDefault="00B84ABD" w:rsidP="00B84ABD">
            <w:pPr>
              <w:spacing w:after="60"/>
            </w:pPr>
            <w:r w:rsidRPr="002F4467">
              <w:t xml:space="preserve">DATE: </w:t>
            </w:r>
            <w:r w:rsidR="00112A22">
              <w:t>05/20/2025</w:t>
            </w:r>
          </w:p>
        </w:tc>
        <w:tc>
          <w:tcPr>
            <w:tcW w:w="5040" w:type="dxa"/>
            <w:tcBorders>
              <w:left w:val="nil"/>
            </w:tcBorders>
            <w:tcMar>
              <w:top w:w="29" w:type="dxa"/>
              <w:bottom w:w="29" w:type="dxa"/>
            </w:tcMar>
          </w:tcPr>
          <w:p w14:paraId="73795D1C" w14:textId="1F79FD4C" w:rsidR="00A73F85" w:rsidRPr="005567F1" w:rsidRDefault="00A73F85" w:rsidP="00A73F85">
            <w:pPr>
              <w:spacing w:after="60"/>
              <w:jc w:val="right"/>
            </w:pPr>
            <w:r w:rsidRPr="005567F1">
              <w:t xml:space="preserve">PAGE NO. </w:t>
            </w:r>
            <w:r>
              <w:t>32-</w:t>
            </w:r>
            <w:r w:rsidR="00DB02F2">
              <w:t>3</w:t>
            </w:r>
          </w:p>
        </w:tc>
      </w:tr>
      <w:tr w:rsidR="00A73F85" w:rsidRPr="005567F1" w14:paraId="65A6963D" w14:textId="77777777" w:rsidTr="001672EB">
        <w:trPr>
          <w:tblHeader/>
          <w:jc w:val="center"/>
        </w:trPr>
        <w:tc>
          <w:tcPr>
            <w:tcW w:w="5040" w:type="dxa"/>
            <w:tcBorders>
              <w:right w:val="single" w:sz="4" w:space="0" w:color="auto"/>
            </w:tcBorders>
            <w:tcMar>
              <w:top w:w="29" w:type="dxa"/>
              <w:bottom w:w="29" w:type="dxa"/>
            </w:tcMar>
            <w:vAlign w:val="center"/>
          </w:tcPr>
          <w:p w14:paraId="259F5947" w14:textId="77777777" w:rsidR="00A73F85" w:rsidRPr="005567F1" w:rsidRDefault="00A73F85" w:rsidP="00CE3467">
            <w:pPr>
              <w:spacing w:after="60"/>
            </w:pPr>
            <w:r w:rsidRPr="005567F1">
              <w:t>AIRCRAFT:</w:t>
            </w:r>
          </w:p>
          <w:p w14:paraId="6D30C25F" w14:textId="77777777" w:rsidR="00A73F85" w:rsidRPr="005567F1" w:rsidRDefault="00A73F85" w:rsidP="00CE3467">
            <w:pPr>
              <w:spacing w:after="60"/>
            </w:pPr>
            <w:r>
              <w:t>Boeing 787</w:t>
            </w:r>
          </w:p>
        </w:tc>
        <w:tc>
          <w:tcPr>
            <w:tcW w:w="5040" w:type="dxa"/>
            <w:tcBorders>
              <w:left w:val="single" w:sz="4" w:space="0" w:color="auto"/>
            </w:tcBorders>
            <w:tcMar>
              <w:top w:w="29" w:type="dxa"/>
              <w:bottom w:w="29" w:type="dxa"/>
            </w:tcMar>
          </w:tcPr>
          <w:p w14:paraId="029D9E97" w14:textId="77777777" w:rsidR="00A73F85" w:rsidRPr="005567F1" w:rsidRDefault="00A73F85" w:rsidP="00CE3467">
            <w:pPr>
              <w:pStyle w:val="ListParagraph"/>
              <w:spacing w:after="60"/>
              <w:ind w:left="662" w:hanging="720"/>
              <w:rPr>
                <w:b/>
              </w:rPr>
            </w:pPr>
            <w:r w:rsidRPr="005567F1">
              <w:rPr>
                <w:b/>
              </w:rPr>
              <w:t>TABLE KEY</w:t>
            </w:r>
          </w:p>
          <w:p w14:paraId="73D9C5DE" w14:textId="77777777" w:rsidR="00A73F85" w:rsidRPr="005567F1" w:rsidRDefault="00A73F85" w:rsidP="003D433F">
            <w:pPr>
              <w:pStyle w:val="ListParagraph"/>
              <w:numPr>
                <w:ilvl w:val="0"/>
                <w:numId w:val="168"/>
              </w:numPr>
              <w:spacing w:after="60"/>
            </w:pPr>
            <w:r w:rsidRPr="005567F1">
              <w:t>REPAIR CATEGORY</w:t>
            </w:r>
          </w:p>
          <w:p w14:paraId="0488CCA4" w14:textId="77777777" w:rsidR="00A73F85" w:rsidRPr="005567F1" w:rsidRDefault="00A73F85" w:rsidP="003D433F">
            <w:pPr>
              <w:pStyle w:val="ListParagraph"/>
              <w:numPr>
                <w:ilvl w:val="0"/>
                <w:numId w:val="168"/>
              </w:numPr>
              <w:spacing w:after="60"/>
            </w:pPr>
            <w:r w:rsidRPr="005567F1">
              <w:t>NO. INSTALLED</w:t>
            </w:r>
          </w:p>
          <w:p w14:paraId="0F1F64DB" w14:textId="77777777" w:rsidR="00A73F85" w:rsidRPr="005567F1" w:rsidRDefault="00A73F85" w:rsidP="003D433F">
            <w:pPr>
              <w:pStyle w:val="ListParagraph"/>
              <w:numPr>
                <w:ilvl w:val="0"/>
                <w:numId w:val="168"/>
              </w:numPr>
              <w:spacing w:after="60"/>
            </w:pPr>
            <w:r w:rsidRPr="005567F1">
              <w:t>NO. REQUIRED FOR DISPATCH</w:t>
            </w:r>
          </w:p>
          <w:p w14:paraId="426CDEA7" w14:textId="77777777" w:rsidR="00A73F85" w:rsidRPr="005567F1" w:rsidRDefault="00A73F85" w:rsidP="003D433F">
            <w:pPr>
              <w:pStyle w:val="ListParagraph"/>
              <w:numPr>
                <w:ilvl w:val="0"/>
                <w:numId w:val="168"/>
              </w:numPr>
              <w:spacing w:after="60"/>
            </w:pPr>
            <w:r w:rsidRPr="005567F1">
              <w:t>REMARKS OR EXCEPTIONS</w:t>
            </w:r>
          </w:p>
        </w:tc>
      </w:tr>
    </w:tbl>
    <w:p w14:paraId="42DE9FBD" w14:textId="77777777" w:rsidR="00A73F85" w:rsidRPr="005567F1" w:rsidRDefault="00A73F85" w:rsidP="00A73F85">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Landing Gear"/>
      </w:tblPr>
      <w:tblGrid>
        <w:gridCol w:w="1703"/>
        <w:gridCol w:w="2370"/>
        <w:gridCol w:w="151"/>
        <w:gridCol w:w="495"/>
        <w:gridCol w:w="495"/>
        <w:gridCol w:w="495"/>
        <w:gridCol w:w="3743"/>
        <w:gridCol w:w="628"/>
      </w:tblGrid>
      <w:tr w:rsidR="00A73F85" w:rsidRPr="005567F1" w14:paraId="467B73CD"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71A2FFFB" w14:textId="77777777" w:rsidR="00A73F85" w:rsidRPr="005567F1" w:rsidRDefault="00A73F85" w:rsidP="00CE3467">
            <w:pPr>
              <w:ind w:left="360" w:hanging="360"/>
              <w:rPr>
                <w:b/>
              </w:rPr>
            </w:pPr>
            <w:r>
              <w:rPr>
                <w:b/>
              </w:rPr>
              <w:t>32</w:t>
            </w:r>
            <w:r w:rsidRPr="005567F1">
              <w:rPr>
                <w:b/>
              </w:rPr>
              <w:t>.</w:t>
            </w:r>
            <w:r>
              <w:rPr>
                <w:b/>
              </w:rPr>
              <w:t xml:space="preserve"> Landing Gear</w:t>
            </w:r>
          </w:p>
        </w:tc>
        <w:tc>
          <w:tcPr>
            <w:tcW w:w="151" w:type="dxa"/>
            <w:tcBorders>
              <w:left w:val="nil"/>
              <w:right w:val="nil"/>
            </w:tcBorders>
            <w:shd w:val="clear" w:color="auto" w:fill="D9D9D9" w:themeFill="background1" w:themeFillShade="D9"/>
          </w:tcPr>
          <w:p w14:paraId="154336B9" w14:textId="77777777" w:rsidR="00A73F85" w:rsidRPr="005567F1" w:rsidRDefault="00A73F85" w:rsidP="00CE3467">
            <w:pPr>
              <w:rPr>
                <w:b/>
              </w:rPr>
            </w:pPr>
          </w:p>
        </w:tc>
        <w:tc>
          <w:tcPr>
            <w:tcW w:w="495" w:type="dxa"/>
            <w:tcBorders>
              <w:left w:val="nil"/>
              <w:right w:val="nil"/>
            </w:tcBorders>
            <w:shd w:val="clear" w:color="auto" w:fill="D9D9D9" w:themeFill="background1" w:themeFillShade="D9"/>
            <w:tcMar>
              <w:left w:w="29" w:type="dxa"/>
              <w:right w:w="29" w:type="dxa"/>
            </w:tcMar>
          </w:tcPr>
          <w:p w14:paraId="4E971878" w14:textId="77777777" w:rsidR="00A73F85" w:rsidRPr="005567F1" w:rsidRDefault="00A73F85"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15929574" w14:textId="77777777" w:rsidR="00A73F85" w:rsidRPr="005567F1" w:rsidRDefault="00A73F85"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337C3F29" w14:textId="77777777" w:rsidR="00A73F85" w:rsidRPr="005567F1" w:rsidRDefault="00A73F85"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408FCE54" w14:textId="77777777" w:rsidR="00A73F85" w:rsidRPr="005567F1" w:rsidRDefault="00A73F85" w:rsidP="00CE3467">
            <w:pPr>
              <w:rPr>
                <w:b/>
              </w:rPr>
            </w:pPr>
          </w:p>
        </w:tc>
        <w:tc>
          <w:tcPr>
            <w:tcW w:w="628" w:type="dxa"/>
            <w:tcBorders>
              <w:left w:val="nil"/>
            </w:tcBorders>
            <w:shd w:val="clear" w:color="auto" w:fill="D9D9D9" w:themeFill="background1" w:themeFillShade="D9"/>
          </w:tcPr>
          <w:p w14:paraId="67EB3C76" w14:textId="77777777" w:rsidR="00A73F85" w:rsidRPr="005567F1" w:rsidRDefault="00A73F85" w:rsidP="00CE3467">
            <w:pPr>
              <w:jc w:val="center"/>
              <w:rPr>
                <w:b/>
              </w:rPr>
            </w:pPr>
          </w:p>
        </w:tc>
      </w:tr>
      <w:tr w:rsidR="00A73F85" w:rsidRPr="005567F1" w14:paraId="1BDFB240"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09165FC2" w14:textId="77777777" w:rsidR="00A73F85" w:rsidRPr="00812724" w:rsidRDefault="00A73F85"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3A64589D" w14:textId="77777777" w:rsidR="00A73F85" w:rsidRPr="00812724" w:rsidRDefault="00A73F85"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36A84F49" w14:textId="77777777" w:rsidR="00A73F85" w:rsidRPr="00812724" w:rsidRDefault="00A73F85"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71F66B99" w14:textId="77777777" w:rsidR="00A73F85" w:rsidRPr="00812724" w:rsidRDefault="00A73F85"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158AC2BF" w14:textId="77777777" w:rsidR="00A73F85" w:rsidRPr="00812724" w:rsidRDefault="00A73F85"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075DDE1A" w14:textId="77777777" w:rsidR="00A73F85" w:rsidRPr="00812724" w:rsidRDefault="00A73F85"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371E2E37" w14:textId="77777777" w:rsidR="00A73F85" w:rsidRPr="00812724" w:rsidRDefault="00A73F85" w:rsidP="00CE3467">
            <w:pPr>
              <w:jc w:val="center"/>
              <w:rPr>
                <w:b/>
                <w:sz w:val="12"/>
                <w:szCs w:val="12"/>
              </w:rPr>
            </w:pPr>
            <w:r w:rsidRPr="00812724">
              <w:rPr>
                <w:b/>
                <w:sz w:val="12"/>
                <w:szCs w:val="12"/>
              </w:rPr>
              <w:t>Change Bar</w:t>
            </w:r>
          </w:p>
        </w:tc>
      </w:tr>
      <w:tr w:rsidR="00036B82" w:rsidRPr="005567F1" w14:paraId="0A5252CE" w14:textId="77777777" w:rsidTr="00036B82">
        <w:trPr>
          <w:jc w:val="center"/>
        </w:trPr>
        <w:tc>
          <w:tcPr>
            <w:tcW w:w="1703" w:type="dxa"/>
            <w:tcBorders>
              <w:top w:val="single" w:sz="4" w:space="0" w:color="auto"/>
              <w:left w:val="single" w:sz="4" w:space="0" w:color="auto"/>
              <w:bottom w:val="nil"/>
              <w:right w:val="nil"/>
            </w:tcBorders>
          </w:tcPr>
          <w:p w14:paraId="6FC5F28D" w14:textId="3B06374D" w:rsidR="00036B82" w:rsidRPr="00036B82" w:rsidRDefault="00036B82" w:rsidP="00036B82">
            <w:pPr>
              <w:spacing w:after="240"/>
            </w:pPr>
            <w:r w:rsidRPr="00036B82">
              <w:t>-30-04</w:t>
            </w:r>
          </w:p>
        </w:tc>
        <w:tc>
          <w:tcPr>
            <w:tcW w:w="2521" w:type="dxa"/>
            <w:gridSpan w:val="2"/>
            <w:tcBorders>
              <w:top w:val="single" w:sz="4" w:space="0" w:color="auto"/>
              <w:left w:val="nil"/>
              <w:bottom w:val="nil"/>
              <w:right w:val="single" w:sz="4" w:space="0" w:color="auto"/>
            </w:tcBorders>
          </w:tcPr>
          <w:p w14:paraId="17F6F8FF" w14:textId="78846B2C" w:rsidR="00036B82" w:rsidRPr="00036B82" w:rsidRDefault="00036B82" w:rsidP="00036B82">
            <w:pPr>
              <w:spacing w:after="240"/>
            </w:pPr>
            <w:r w:rsidRPr="00036B82">
              <w:t>Semi Lever Gear Hydraulic Isolation Valve</w:t>
            </w:r>
            <w:r w:rsidRPr="00036B82">
              <w:br/>
              <w:t>(787-10)</w:t>
            </w:r>
          </w:p>
        </w:tc>
        <w:tc>
          <w:tcPr>
            <w:tcW w:w="495" w:type="dxa"/>
            <w:tcBorders>
              <w:top w:val="single" w:sz="4" w:space="0" w:color="auto"/>
              <w:left w:val="single" w:sz="4" w:space="0" w:color="auto"/>
              <w:bottom w:val="nil"/>
              <w:right w:val="single" w:sz="4" w:space="0" w:color="auto"/>
            </w:tcBorders>
            <w:tcMar>
              <w:left w:w="29" w:type="dxa"/>
              <w:right w:w="29" w:type="dxa"/>
            </w:tcMar>
          </w:tcPr>
          <w:p w14:paraId="78BB0628" w14:textId="0B106DE6" w:rsidR="00036B82" w:rsidRPr="00036B82" w:rsidRDefault="00036B82" w:rsidP="00036B82">
            <w:pPr>
              <w:spacing w:after="240"/>
              <w:jc w:val="center"/>
            </w:pPr>
            <w:r w:rsidRPr="00036B82">
              <w:t>C</w:t>
            </w:r>
          </w:p>
        </w:tc>
        <w:tc>
          <w:tcPr>
            <w:tcW w:w="495" w:type="dxa"/>
            <w:tcBorders>
              <w:top w:val="single" w:sz="4" w:space="0" w:color="auto"/>
              <w:left w:val="single" w:sz="4" w:space="0" w:color="auto"/>
              <w:bottom w:val="nil"/>
              <w:right w:val="single" w:sz="4" w:space="0" w:color="auto"/>
            </w:tcBorders>
            <w:tcMar>
              <w:left w:w="29" w:type="dxa"/>
              <w:right w:w="29" w:type="dxa"/>
            </w:tcMar>
          </w:tcPr>
          <w:p w14:paraId="39E81D39" w14:textId="1054CE39" w:rsidR="00036B82" w:rsidRPr="00036B82" w:rsidRDefault="00036B82" w:rsidP="00036B82">
            <w:pPr>
              <w:spacing w:after="240"/>
              <w:jc w:val="center"/>
            </w:pPr>
            <w:r w:rsidRPr="00036B82">
              <w:t>1</w:t>
            </w:r>
          </w:p>
        </w:tc>
        <w:tc>
          <w:tcPr>
            <w:tcW w:w="495" w:type="dxa"/>
            <w:tcBorders>
              <w:top w:val="single" w:sz="4" w:space="0" w:color="auto"/>
              <w:left w:val="single" w:sz="4" w:space="0" w:color="auto"/>
              <w:bottom w:val="nil"/>
              <w:right w:val="single" w:sz="4" w:space="0" w:color="auto"/>
            </w:tcBorders>
            <w:tcMar>
              <w:left w:w="29" w:type="dxa"/>
              <w:right w:w="29" w:type="dxa"/>
            </w:tcMar>
          </w:tcPr>
          <w:p w14:paraId="18B5F4BE" w14:textId="207826FE" w:rsidR="00036B82" w:rsidRPr="00036B82" w:rsidRDefault="00036B82" w:rsidP="00036B82">
            <w:pPr>
              <w:spacing w:after="240"/>
              <w:jc w:val="center"/>
            </w:pPr>
            <w:r w:rsidRPr="00036B82">
              <w:t>0</w:t>
            </w:r>
          </w:p>
        </w:tc>
        <w:tc>
          <w:tcPr>
            <w:tcW w:w="3743" w:type="dxa"/>
            <w:tcBorders>
              <w:top w:val="single" w:sz="4" w:space="0" w:color="auto"/>
              <w:left w:val="single" w:sz="4" w:space="0" w:color="auto"/>
              <w:bottom w:val="nil"/>
              <w:right w:val="nil"/>
            </w:tcBorders>
          </w:tcPr>
          <w:p w14:paraId="3C7CA049" w14:textId="77777777" w:rsidR="00036B82" w:rsidRPr="00036B82" w:rsidRDefault="00036B82" w:rsidP="00036B82">
            <w:pPr>
              <w:pStyle w:val="MMELTableBody"/>
              <w:jc w:val="left"/>
              <w:rPr>
                <w:b w:val="0"/>
              </w:rPr>
            </w:pPr>
            <w:r w:rsidRPr="00036B82">
              <w:rPr>
                <w:b w:val="0"/>
              </w:rPr>
              <w:t>(M)(O) May be inoperative provided:</w:t>
            </w:r>
          </w:p>
          <w:p w14:paraId="004B6FEE" w14:textId="77777777" w:rsidR="00036B82" w:rsidRDefault="00036B82" w:rsidP="00281899">
            <w:pPr>
              <w:numPr>
                <w:ilvl w:val="0"/>
                <w:numId w:val="516"/>
              </w:numPr>
            </w:pPr>
            <w:r w:rsidRPr="00036B82">
              <w:t>Landing gear is secured in the down position, and</w:t>
            </w:r>
          </w:p>
          <w:p w14:paraId="177AD91E" w14:textId="6911B940" w:rsidR="00036B82" w:rsidRPr="00036B82" w:rsidRDefault="00036B82" w:rsidP="00281899">
            <w:pPr>
              <w:numPr>
                <w:ilvl w:val="0"/>
                <w:numId w:val="516"/>
              </w:numPr>
              <w:spacing w:after="240"/>
            </w:pPr>
            <w:proofErr w:type="gramStart"/>
            <w:r w:rsidRPr="00036B82">
              <w:t>Airplane is</w:t>
            </w:r>
            <w:proofErr w:type="gramEnd"/>
            <w:r w:rsidRPr="00036B82">
              <w:t xml:space="preserve"> dispatched in accordance with the AFM Landing Gear Extended Appendix.</w:t>
            </w:r>
          </w:p>
        </w:tc>
        <w:tc>
          <w:tcPr>
            <w:tcW w:w="628" w:type="dxa"/>
            <w:tcBorders>
              <w:left w:val="nil"/>
              <w:bottom w:val="nil"/>
            </w:tcBorders>
          </w:tcPr>
          <w:p w14:paraId="5EE8214C" w14:textId="77777777" w:rsidR="00036B82" w:rsidRPr="005567F1" w:rsidRDefault="00036B82" w:rsidP="00036B82">
            <w:pPr>
              <w:jc w:val="center"/>
            </w:pPr>
          </w:p>
        </w:tc>
      </w:tr>
      <w:tr w:rsidR="00036B82" w:rsidRPr="005567F1" w14:paraId="009E226B" w14:textId="77777777" w:rsidTr="00444852">
        <w:trPr>
          <w:jc w:val="center"/>
        </w:trPr>
        <w:tc>
          <w:tcPr>
            <w:tcW w:w="1703" w:type="dxa"/>
            <w:tcBorders>
              <w:top w:val="nil"/>
              <w:left w:val="single" w:sz="4" w:space="0" w:color="auto"/>
              <w:bottom w:val="nil"/>
              <w:right w:val="nil"/>
            </w:tcBorders>
          </w:tcPr>
          <w:p w14:paraId="133F556C" w14:textId="778EDBAF" w:rsidR="00036B82" w:rsidRPr="00036B82" w:rsidRDefault="00036B82" w:rsidP="00036B82">
            <w:pPr>
              <w:spacing w:after="240"/>
            </w:pPr>
            <w:r w:rsidRPr="00036B82">
              <w:t>-30-04-01</w:t>
            </w:r>
          </w:p>
        </w:tc>
        <w:tc>
          <w:tcPr>
            <w:tcW w:w="2521" w:type="dxa"/>
            <w:gridSpan w:val="2"/>
            <w:tcBorders>
              <w:top w:val="nil"/>
              <w:left w:val="nil"/>
              <w:bottom w:val="nil"/>
              <w:right w:val="single" w:sz="4" w:space="0" w:color="auto"/>
            </w:tcBorders>
          </w:tcPr>
          <w:p w14:paraId="7FBCC6A1" w14:textId="3E8EC209" w:rsidR="00036B82" w:rsidRPr="00036B82" w:rsidRDefault="00036B82" w:rsidP="00036B82">
            <w:pPr>
              <w:spacing w:after="240"/>
            </w:pPr>
            <w:r w:rsidRPr="00036B82">
              <w:t>Valve Control Solenoids</w:t>
            </w:r>
            <w:r w:rsidRPr="00036B82">
              <w:br/>
              <w:t>(787-10)</w:t>
            </w:r>
          </w:p>
        </w:tc>
        <w:tc>
          <w:tcPr>
            <w:tcW w:w="495" w:type="dxa"/>
            <w:tcBorders>
              <w:top w:val="nil"/>
              <w:left w:val="single" w:sz="4" w:space="0" w:color="auto"/>
              <w:bottom w:val="nil"/>
              <w:right w:val="single" w:sz="4" w:space="0" w:color="auto"/>
            </w:tcBorders>
            <w:tcMar>
              <w:left w:w="29" w:type="dxa"/>
              <w:right w:w="29" w:type="dxa"/>
            </w:tcMar>
          </w:tcPr>
          <w:p w14:paraId="081D09C0" w14:textId="05B697AF" w:rsidR="00036B82" w:rsidRPr="00036B82" w:rsidRDefault="00036B82" w:rsidP="00036B82">
            <w:pPr>
              <w:spacing w:after="240"/>
              <w:jc w:val="center"/>
            </w:pPr>
            <w:r w:rsidRPr="00036B82">
              <w:t>C</w:t>
            </w:r>
          </w:p>
        </w:tc>
        <w:tc>
          <w:tcPr>
            <w:tcW w:w="495" w:type="dxa"/>
            <w:tcBorders>
              <w:top w:val="nil"/>
              <w:left w:val="single" w:sz="4" w:space="0" w:color="auto"/>
              <w:bottom w:val="nil"/>
              <w:right w:val="single" w:sz="4" w:space="0" w:color="auto"/>
            </w:tcBorders>
            <w:tcMar>
              <w:left w:w="29" w:type="dxa"/>
              <w:right w:w="29" w:type="dxa"/>
            </w:tcMar>
          </w:tcPr>
          <w:p w14:paraId="5D0BB695" w14:textId="48E5C1D5" w:rsidR="00036B82" w:rsidRPr="00036B82" w:rsidRDefault="00036B82" w:rsidP="00036B82">
            <w:pPr>
              <w:spacing w:after="240"/>
              <w:jc w:val="center"/>
            </w:pPr>
            <w:r w:rsidRPr="00036B82">
              <w:t>2</w:t>
            </w:r>
          </w:p>
        </w:tc>
        <w:tc>
          <w:tcPr>
            <w:tcW w:w="495" w:type="dxa"/>
            <w:tcBorders>
              <w:top w:val="nil"/>
              <w:left w:val="single" w:sz="4" w:space="0" w:color="auto"/>
              <w:bottom w:val="nil"/>
              <w:right w:val="single" w:sz="4" w:space="0" w:color="auto"/>
            </w:tcBorders>
            <w:tcMar>
              <w:left w:w="29" w:type="dxa"/>
              <w:right w:w="29" w:type="dxa"/>
            </w:tcMar>
          </w:tcPr>
          <w:p w14:paraId="256855EF" w14:textId="3149D721" w:rsidR="00036B82" w:rsidRPr="00036B82" w:rsidRDefault="00036B82" w:rsidP="00036B82">
            <w:pPr>
              <w:spacing w:after="240"/>
              <w:jc w:val="center"/>
            </w:pPr>
            <w:r w:rsidRPr="00036B82">
              <w:t>1</w:t>
            </w:r>
          </w:p>
        </w:tc>
        <w:tc>
          <w:tcPr>
            <w:tcW w:w="3743" w:type="dxa"/>
            <w:tcBorders>
              <w:top w:val="nil"/>
              <w:left w:val="single" w:sz="4" w:space="0" w:color="auto"/>
              <w:bottom w:val="nil"/>
              <w:right w:val="nil"/>
            </w:tcBorders>
          </w:tcPr>
          <w:p w14:paraId="78CEE327" w14:textId="77777777" w:rsidR="00036B82" w:rsidRPr="00036B82" w:rsidRDefault="00036B82" w:rsidP="00036B82">
            <w:pPr>
              <w:pStyle w:val="MMELTableBody"/>
              <w:jc w:val="left"/>
              <w:rPr>
                <w:b w:val="0"/>
              </w:rPr>
            </w:pPr>
            <w:r w:rsidRPr="00036B82">
              <w:rPr>
                <w:b w:val="0"/>
              </w:rPr>
              <w:t>(M) May be inoperative provided:</w:t>
            </w:r>
          </w:p>
          <w:p w14:paraId="23489E24" w14:textId="77777777" w:rsidR="00036B82" w:rsidRDefault="00036B82" w:rsidP="00281899">
            <w:pPr>
              <w:numPr>
                <w:ilvl w:val="0"/>
                <w:numId w:val="517"/>
              </w:numPr>
            </w:pPr>
            <w:r w:rsidRPr="00036B82">
              <w:t xml:space="preserve">Inoperative </w:t>
            </w:r>
            <w:proofErr w:type="gramStart"/>
            <w:r w:rsidRPr="00036B82">
              <w:t>solenoid is</w:t>
            </w:r>
            <w:proofErr w:type="gramEnd"/>
            <w:r w:rsidRPr="00036B82">
              <w:t xml:space="preserve"> deactivated, and</w:t>
            </w:r>
          </w:p>
          <w:p w14:paraId="2EB58991" w14:textId="3C7206D1" w:rsidR="00036B82" w:rsidRPr="00036B82" w:rsidRDefault="00036B82" w:rsidP="00281899">
            <w:pPr>
              <w:numPr>
                <w:ilvl w:val="0"/>
                <w:numId w:val="517"/>
              </w:numPr>
              <w:spacing w:after="240"/>
            </w:pPr>
            <w:r w:rsidRPr="00036B82">
              <w:t>Remaining valve control solenoid is verified to operate normally once each flight</w:t>
            </w:r>
            <w:r w:rsidR="00C91938">
              <w:noBreakHyphen/>
            </w:r>
            <w:r w:rsidRPr="00036B82">
              <w:t>day.</w:t>
            </w:r>
          </w:p>
        </w:tc>
        <w:tc>
          <w:tcPr>
            <w:tcW w:w="628" w:type="dxa"/>
            <w:tcBorders>
              <w:top w:val="nil"/>
              <w:left w:val="nil"/>
              <w:bottom w:val="nil"/>
            </w:tcBorders>
          </w:tcPr>
          <w:p w14:paraId="056B4E0E" w14:textId="77777777" w:rsidR="00036B82" w:rsidRPr="005567F1" w:rsidRDefault="00036B82" w:rsidP="00036B82">
            <w:pPr>
              <w:jc w:val="center"/>
            </w:pPr>
          </w:p>
        </w:tc>
      </w:tr>
      <w:tr w:rsidR="00036B82" w:rsidRPr="005567F1" w14:paraId="471C3227" w14:textId="77777777" w:rsidTr="00444852">
        <w:trPr>
          <w:jc w:val="center"/>
        </w:trPr>
        <w:tc>
          <w:tcPr>
            <w:tcW w:w="1703" w:type="dxa"/>
            <w:tcBorders>
              <w:top w:val="nil"/>
              <w:left w:val="single" w:sz="4" w:space="0" w:color="auto"/>
              <w:bottom w:val="nil"/>
              <w:right w:val="nil"/>
            </w:tcBorders>
          </w:tcPr>
          <w:p w14:paraId="4D9B003E" w14:textId="65B0E3AD" w:rsidR="00036B82" w:rsidRPr="00036B82" w:rsidRDefault="00036B82" w:rsidP="00036B82">
            <w:pPr>
              <w:spacing w:after="240"/>
            </w:pPr>
            <w:r w:rsidRPr="00036B82">
              <w:t>-30-05</w:t>
            </w:r>
          </w:p>
        </w:tc>
        <w:tc>
          <w:tcPr>
            <w:tcW w:w="2521" w:type="dxa"/>
            <w:gridSpan w:val="2"/>
            <w:tcBorders>
              <w:top w:val="nil"/>
              <w:left w:val="nil"/>
              <w:bottom w:val="nil"/>
              <w:right w:val="single" w:sz="4" w:space="0" w:color="auto"/>
            </w:tcBorders>
          </w:tcPr>
          <w:p w14:paraId="4E652C28" w14:textId="4E1B3E96" w:rsidR="00036B82" w:rsidRPr="00036B82" w:rsidRDefault="00036B82" w:rsidP="00036B82">
            <w:pPr>
              <w:spacing w:after="240"/>
            </w:pPr>
            <w:r w:rsidRPr="00036B82">
              <w:t>Semi Lever Gear Hydraulic Pressure Sensors</w:t>
            </w:r>
            <w:r w:rsidRPr="00036B82">
              <w:br/>
              <w:t>(787-10)</w:t>
            </w:r>
          </w:p>
        </w:tc>
        <w:tc>
          <w:tcPr>
            <w:tcW w:w="495" w:type="dxa"/>
            <w:tcBorders>
              <w:top w:val="nil"/>
              <w:left w:val="single" w:sz="4" w:space="0" w:color="auto"/>
              <w:bottom w:val="nil"/>
              <w:right w:val="single" w:sz="4" w:space="0" w:color="auto"/>
            </w:tcBorders>
            <w:tcMar>
              <w:left w:w="29" w:type="dxa"/>
              <w:right w:w="29" w:type="dxa"/>
            </w:tcMar>
          </w:tcPr>
          <w:p w14:paraId="1A5BD379" w14:textId="063CD910" w:rsidR="00036B82" w:rsidRPr="00036B82" w:rsidRDefault="00036B82" w:rsidP="00036B82">
            <w:pPr>
              <w:spacing w:after="240"/>
              <w:jc w:val="center"/>
            </w:pPr>
            <w:r w:rsidRPr="00036B82">
              <w:t>C</w:t>
            </w:r>
          </w:p>
        </w:tc>
        <w:tc>
          <w:tcPr>
            <w:tcW w:w="495" w:type="dxa"/>
            <w:tcBorders>
              <w:top w:val="nil"/>
              <w:left w:val="single" w:sz="4" w:space="0" w:color="auto"/>
              <w:bottom w:val="nil"/>
              <w:right w:val="single" w:sz="4" w:space="0" w:color="auto"/>
            </w:tcBorders>
            <w:tcMar>
              <w:left w:w="29" w:type="dxa"/>
              <w:right w:w="29" w:type="dxa"/>
            </w:tcMar>
          </w:tcPr>
          <w:p w14:paraId="4FCC93BC" w14:textId="675FE2BF" w:rsidR="00036B82" w:rsidRPr="00036B82" w:rsidRDefault="00036B82" w:rsidP="00036B82">
            <w:pPr>
              <w:spacing w:after="240"/>
              <w:jc w:val="center"/>
            </w:pPr>
            <w:r w:rsidRPr="00036B82">
              <w:t>2</w:t>
            </w:r>
          </w:p>
        </w:tc>
        <w:tc>
          <w:tcPr>
            <w:tcW w:w="495" w:type="dxa"/>
            <w:tcBorders>
              <w:top w:val="nil"/>
              <w:left w:val="single" w:sz="4" w:space="0" w:color="auto"/>
              <w:bottom w:val="nil"/>
              <w:right w:val="single" w:sz="4" w:space="0" w:color="auto"/>
            </w:tcBorders>
            <w:tcMar>
              <w:left w:w="29" w:type="dxa"/>
              <w:right w:w="29" w:type="dxa"/>
            </w:tcMar>
          </w:tcPr>
          <w:p w14:paraId="764C77C6" w14:textId="648AB278" w:rsidR="00036B82" w:rsidRPr="00036B82" w:rsidRDefault="00036B82" w:rsidP="00036B82">
            <w:pPr>
              <w:spacing w:after="240"/>
              <w:jc w:val="center"/>
            </w:pPr>
            <w:r w:rsidRPr="00036B82">
              <w:t>0</w:t>
            </w:r>
          </w:p>
        </w:tc>
        <w:tc>
          <w:tcPr>
            <w:tcW w:w="3743" w:type="dxa"/>
            <w:tcBorders>
              <w:top w:val="nil"/>
              <w:left w:val="single" w:sz="4" w:space="0" w:color="auto"/>
              <w:bottom w:val="nil"/>
              <w:right w:val="nil"/>
            </w:tcBorders>
          </w:tcPr>
          <w:p w14:paraId="37ED93D0" w14:textId="77777777" w:rsidR="00036B82" w:rsidRPr="00036B82" w:rsidRDefault="00036B82" w:rsidP="00036B82">
            <w:pPr>
              <w:pStyle w:val="MMELTableBody"/>
              <w:jc w:val="left"/>
              <w:rPr>
                <w:b w:val="0"/>
              </w:rPr>
            </w:pPr>
            <w:r w:rsidRPr="00036B82">
              <w:rPr>
                <w:b w:val="0"/>
              </w:rPr>
              <w:t>(M) May be inoperative provided:</w:t>
            </w:r>
          </w:p>
          <w:p w14:paraId="3C62831F" w14:textId="77777777" w:rsidR="00036B82" w:rsidRDefault="00036B82" w:rsidP="00281899">
            <w:pPr>
              <w:numPr>
                <w:ilvl w:val="0"/>
                <w:numId w:val="518"/>
              </w:numPr>
            </w:pPr>
            <w:r w:rsidRPr="00036B82">
              <w:t>Inoperative sensor is deactivated, and</w:t>
            </w:r>
          </w:p>
          <w:p w14:paraId="6E9BD705" w14:textId="7D7C51D2" w:rsidR="00036B82" w:rsidRPr="00036B82" w:rsidRDefault="00036B82" w:rsidP="00281899">
            <w:pPr>
              <w:numPr>
                <w:ilvl w:val="0"/>
                <w:numId w:val="518"/>
              </w:numPr>
              <w:spacing w:after="240"/>
            </w:pPr>
            <w:r w:rsidRPr="00036B82">
              <w:t>Associated semi lever gear telescoping piston is verified to operate normally once each flight</w:t>
            </w:r>
            <w:r w:rsidR="00C91938">
              <w:noBreakHyphen/>
            </w:r>
            <w:r w:rsidRPr="00036B82">
              <w:t>day.</w:t>
            </w:r>
          </w:p>
        </w:tc>
        <w:tc>
          <w:tcPr>
            <w:tcW w:w="628" w:type="dxa"/>
            <w:tcBorders>
              <w:top w:val="nil"/>
              <w:left w:val="nil"/>
              <w:bottom w:val="nil"/>
            </w:tcBorders>
          </w:tcPr>
          <w:p w14:paraId="6B94D0D3" w14:textId="77777777" w:rsidR="00036B82" w:rsidRPr="005567F1" w:rsidRDefault="00036B82" w:rsidP="00036B82">
            <w:pPr>
              <w:jc w:val="center"/>
            </w:pPr>
          </w:p>
        </w:tc>
      </w:tr>
      <w:tr w:rsidR="00036B82" w:rsidRPr="005567F1" w14:paraId="26BD9A13" w14:textId="77777777" w:rsidTr="00036B82">
        <w:trPr>
          <w:jc w:val="center"/>
        </w:trPr>
        <w:tc>
          <w:tcPr>
            <w:tcW w:w="1703" w:type="dxa"/>
            <w:tcBorders>
              <w:top w:val="nil"/>
              <w:left w:val="single" w:sz="4" w:space="0" w:color="auto"/>
              <w:bottom w:val="nil"/>
              <w:right w:val="nil"/>
            </w:tcBorders>
          </w:tcPr>
          <w:p w14:paraId="1FBCD39E" w14:textId="36F1A7EC" w:rsidR="00036B82" w:rsidRPr="00036B82" w:rsidRDefault="00036B82" w:rsidP="00036B82">
            <w:pPr>
              <w:spacing w:after="240"/>
            </w:pPr>
            <w:r w:rsidRPr="00036B82">
              <w:t>-30-06</w:t>
            </w:r>
          </w:p>
        </w:tc>
        <w:tc>
          <w:tcPr>
            <w:tcW w:w="2521" w:type="dxa"/>
            <w:gridSpan w:val="2"/>
            <w:tcBorders>
              <w:top w:val="nil"/>
              <w:left w:val="nil"/>
              <w:bottom w:val="nil"/>
              <w:right w:val="single" w:sz="4" w:space="0" w:color="auto"/>
            </w:tcBorders>
          </w:tcPr>
          <w:p w14:paraId="2A0F18E2" w14:textId="6FC3D5AF" w:rsidR="00036B82" w:rsidRPr="00036B82" w:rsidRDefault="00036B82" w:rsidP="00036B82">
            <w:pPr>
              <w:spacing w:after="240"/>
            </w:pPr>
            <w:r w:rsidRPr="00036B82">
              <w:t>Semi Lever Gear Gas Pressure/Temperature Sensors</w:t>
            </w:r>
            <w:r w:rsidRPr="00036B82">
              <w:br/>
              <w:t>(787-10)</w:t>
            </w:r>
          </w:p>
        </w:tc>
        <w:tc>
          <w:tcPr>
            <w:tcW w:w="495" w:type="dxa"/>
            <w:tcBorders>
              <w:top w:val="nil"/>
              <w:left w:val="single" w:sz="4" w:space="0" w:color="auto"/>
              <w:bottom w:val="nil"/>
              <w:right w:val="single" w:sz="4" w:space="0" w:color="auto"/>
            </w:tcBorders>
            <w:tcMar>
              <w:left w:w="29" w:type="dxa"/>
              <w:right w:w="29" w:type="dxa"/>
            </w:tcMar>
          </w:tcPr>
          <w:p w14:paraId="203A70B1" w14:textId="46E9972E" w:rsidR="00036B82" w:rsidRPr="00036B82" w:rsidRDefault="00036B82" w:rsidP="00036B82">
            <w:pPr>
              <w:spacing w:after="240"/>
              <w:jc w:val="center"/>
            </w:pPr>
            <w:r w:rsidRPr="00036B82">
              <w:t>C</w:t>
            </w:r>
          </w:p>
        </w:tc>
        <w:tc>
          <w:tcPr>
            <w:tcW w:w="495" w:type="dxa"/>
            <w:tcBorders>
              <w:top w:val="nil"/>
              <w:left w:val="single" w:sz="4" w:space="0" w:color="auto"/>
              <w:bottom w:val="nil"/>
              <w:right w:val="single" w:sz="4" w:space="0" w:color="auto"/>
            </w:tcBorders>
            <w:tcMar>
              <w:left w:w="29" w:type="dxa"/>
              <w:right w:w="29" w:type="dxa"/>
            </w:tcMar>
          </w:tcPr>
          <w:p w14:paraId="7D0200ED" w14:textId="0A599C40" w:rsidR="00036B82" w:rsidRPr="00036B82" w:rsidRDefault="00036B82" w:rsidP="00036B82">
            <w:pPr>
              <w:spacing w:after="240"/>
              <w:jc w:val="center"/>
            </w:pPr>
            <w:r w:rsidRPr="00036B82">
              <w:t>2</w:t>
            </w:r>
          </w:p>
        </w:tc>
        <w:tc>
          <w:tcPr>
            <w:tcW w:w="495" w:type="dxa"/>
            <w:tcBorders>
              <w:top w:val="nil"/>
              <w:left w:val="single" w:sz="4" w:space="0" w:color="auto"/>
              <w:bottom w:val="nil"/>
              <w:right w:val="single" w:sz="4" w:space="0" w:color="auto"/>
            </w:tcBorders>
            <w:tcMar>
              <w:left w:w="29" w:type="dxa"/>
              <w:right w:w="29" w:type="dxa"/>
            </w:tcMar>
          </w:tcPr>
          <w:p w14:paraId="50EA8101" w14:textId="2ACC033E" w:rsidR="00036B82" w:rsidRPr="00036B82" w:rsidRDefault="00036B82" w:rsidP="00036B82">
            <w:pPr>
              <w:spacing w:after="240"/>
              <w:jc w:val="center"/>
            </w:pPr>
            <w:r w:rsidRPr="00036B82">
              <w:t>0</w:t>
            </w:r>
          </w:p>
        </w:tc>
        <w:tc>
          <w:tcPr>
            <w:tcW w:w="3743" w:type="dxa"/>
            <w:tcBorders>
              <w:top w:val="nil"/>
              <w:left w:val="single" w:sz="4" w:space="0" w:color="auto"/>
              <w:bottom w:val="nil"/>
              <w:right w:val="nil"/>
            </w:tcBorders>
          </w:tcPr>
          <w:p w14:paraId="6FA519A4" w14:textId="77777777" w:rsidR="00036B82" w:rsidRPr="00036B82" w:rsidRDefault="00036B82" w:rsidP="00036B82">
            <w:pPr>
              <w:pStyle w:val="MMELTableBody"/>
              <w:jc w:val="left"/>
              <w:rPr>
                <w:b w:val="0"/>
              </w:rPr>
            </w:pPr>
            <w:r w:rsidRPr="00036B82">
              <w:rPr>
                <w:b w:val="0"/>
              </w:rPr>
              <w:t>(M) May be inoperative provided:</w:t>
            </w:r>
          </w:p>
          <w:p w14:paraId="62C38EC6" w14:textId="77777777" w:rsidR="00036B82" w:rsidRDefault="00036B82" w:rsidP="00281899">
            <w:pPr>
              <w:numPr>
                <w:ilvl w:val="0"/>
                <w:numId w:val="519"/>
              </w:numPr>
            </w:pPr>
            <w:r w:rsidRPr="00036B82">
              <w:t>Inoperative sensor is deactivated, and</w:t>
            </w:r>
          </w:p>
          <w:p w14:paraId="4F63D569" w14:textId="255BD396" w:rsidR="00036B82" w:rsidRPr="00036B82" w:rsidRDefault="00036B82" w:rsidP="00281899">
            <w:pPr>
              <w:numPr>
                <w:ilvl w:val="0"/>
                <w:numId w:val="519"/>
              </w:numPr>
              <w:spacing w:after="240"/>
            </w:pPr>
            <w:r w:rsidRPr="00036B82">
              <w:t>Gas pressure in associated semi lever gear is verified to be within the required range once each flight</w:t>
            </w:r>
            <w:r w:rsidR="00C91938">
              <w:noBreakHyphen/>
            </w:r>
            <w:r w:rsidRPr="00036B82">
              <w:t>day.</w:t>
            </w:r>
          </w:p>
        </w:tc>
        <w:tc>
          <w:tcPr>
            <w:tcW w:w="628" w:type="dxa"/>
            <w:tcBorders>
              <w:top w:val="nil"/>
              <w:left w:val="nil"/>
              <w:bottom w:val="nil"/>
            </w:tcBorders>
          </w:tcPr>
          <w:p w14:paraId="43FEF303" w14:textId="77777777" w:rsidR="00036B82" w:rsidRPr="005567F1" w:rsidRDefault="00036B82" w:rsidP="00036B82">
            <w:pPr>
              <w:jc w:val="center"/>
            </w:pPr>
          </w:p>
        </w:tc>
      </w:tr>
      <w:tr w:rsidR="00036B82" w:rsidRPr="005567F1" w14:paraId="4D9538AD" w14:textId="77777777" w:rsidTr="00036B82">
        <w:trPr>
          <w:jc w:val="center"/>
        </w:trPr>
        <w:tc>
          <w:tcPr>
            <w:tcW w:w="1703" w:type="dxa"/>
            <w:tcBorders>
              <w:top w:val="nil"/>
              <w:left w:val="single" w:sz="4" w:space="0" w:color="auto"/>
              <w:bottom w:val="single" w:sz="4" w:space="0" w:color="auto"/>
              <w:right w:val="nil"/>
            </w:tcBorders>
          </w:tcPr>
          <w:p w14:paraId="52CC9887" w14:textId="184A112D" w:rsidR="00036B82" w:rsidRPr="00036B82" w:rsidRDefault="00036B82" w:rsidP="00036B82">
            <w:pPr>
              <w:spacing w:after="240"/>
            </w:pPr>
            <w:r w:rsidRPr="00036B82">
              <w:t>-31-01</w:t>
            </w:r>
          </w:p>
        </w:tc>
        <w:tc>
          <w:tcPr>
            <w:tcW w:w="2521" w:type="dxa"/>
            <w:gridSpan w:val="2"/>
            <w:tcBorders>
              <w:top w:val="nil"/>
              <w:left w:val="nil"/>
              <w:bottom w:val="single" w:sz="4" w:space="0" w:color="auto"/>
              <w:right w:val="single" w:sz="4" w:space="0" w:color="auto"/>
            </w:tcBorders>
          </w:tcPr>
          <w:p w14:paraId="0E0453C7" w14:textId="6C819C93" w:rsidR="00036B82" w:rsidRPr="00036B82" w:rsidRDefault="00036B82" w:rsidP="00036B82">
            <w:pPr>
              <w:spacing w:after="240"/>
            </w:pPr>
            <w:r w:rsidRPr="00036B82">
              <w:t>Landing Gear Lever Lock Solenoid</w:t>
            </w:r>
          </w:p>
        </w:tc>
        <w:tc>
          <w:tcPr>
            <w:tcW w:w="495" w:type="dxa"/>
            <w:tcBorders>
              <w:top w:val="nil"/>
              <w:left w:val="single" w:sz="4" w:space="0" w:color="auto"/>
              <w:bottom w:val="single" w:sz="4" w:space="0" w:color="auto"/>
              <w:right w:val="single" w:sz="4" w:space="0" w:color="auto"/>
            </w:tcBorders>
            <w:tcMar>
              <w:left w:w="29" w:type="dxa"/>
              <w:right w:w="29" w:type="dxa"/>
            </w:tcMar>
          </w:tcPr>
          <w:p w14:paraId="570EBFE0" w14:textId="43609A34" w:rsidR="00036B82" w:rsidRPr="00036B82" w:rsidRDefault="00036B82" w:rsidP="00036B82">
            <w:pPr>
              <w:spacing w:after="240"/>
              <w:jc w:val="center"/>
            </w:pPr>
            <w:r w:rsidRPr="00036B82">
              <w:t>C</w:t>
            </w:r>
          </w:p>
        </w:tc>
        <w:tc>
          <w:tcPr>
            <w:tcW w:w="495" w:type="dxa"/>
            <w:tcBorders>
              <w:top w:val="nil"/>
              <w:left w:val="single" w:sz="4" w:space="0" w:color="auto"/>
              <w:bottom w:val="single" w:sz="4" w:space="0" w:color="auto"/>
              <w:right w:val="single" w:sz="4" w:space="0" w:color="auto"/>
            </w:tcBorders>
            <w:tcMar>
              <w:left w:w="29" w:type="dxa"/>
              <w:right w:w="29" w:type="dxa"/>
            </w:tcMar>
          </w:tcPr>
          <w:p w14:paraId="6BE3D242" w14:textId="6C089ED2" w:rsidR="00036B82" w:rsidRPr="00036B82" w:rsidRDefault="00036B82" w:rsidP="00036B82">
            <w:pPr>
              <w:spacing w:after="240"/>
              <w:jc w:val="center"/>
            </w:pPr>
            <w:r w:rsidRPr="00036B82">
              <w:t>1</w:t>
            </w:r>
          </w:p>
        </w:tc>
        <w:tc>
          <w:tcPr>
            <w:tcW w:w="495" w:type="dxa"/>
            <w:tcBorders>
              <w:top w:val="nil"/>
              <w:left w:val="single" w:sz="4" w:space="0" w:color="auto"/>
              <w:bottom w:val="single" w:sz="4" w:space="0" w:color="auto"/>
              <w:right w:val="single" w:sz="4" w:space="0" w:color="auto"/>
            </w:tcBorders>
            <w:tcMar>
              <w:left w:w="29" w:type="dxa"/>
              <w:right w:w="29" w:type="dxa"/>
            </w:tcMar>
          </w:tcPr>
          <w:p w14:paraId="1E061EAC" w14:textId="21C1C7A4" w:rsidR="00036B82" w:rsidRPr="00036B82" w:rsidRDefault="00036B82" w:rsidP="00036B82">
            <w:pPr>
              <w:spacing w:after="240"/>
              <w:jc w:val="center"/>
            </w:pPr>
            <w:r w:rsidRPr="00036B82">
              <w:t>0</w:t>
            </w:r>
          </w:p>
        </w:tc>
        <w:tc>
          <w:tcPr>
            <w:tcW w:w="3743" w:type="dxa"/>
            <w:tcBorders>
              <w:top w:val="nil"/>
              <w:left w:val="single" w:sz="4" w:space="0" w:color="auto"/>
              <w:bottom w:val="single" w:sz="4" w:space="0" w:color="auto"/>
              <w:right w:val="nil"/>
            </w:tcBorders>
          </w:tcPr>
          <w:p w14:paraId="6BD36727" w14:textId="2214A10B" w:rsidR="00036B82" w:rsidRPr="00036B82" w:rsidRDefault="00036B82" w:rsidP="00036B82">
            <w:pPr>
              <w:spacing w:after="240"/>
            </w:pPr>
            <w:r w:rsidRPr="00036B82">
              <w:t>(O) May be inoperative provided solenoid is in the locked position.</w:t>
            </w:r>
          </w:p>
        </w:tc>
        <w:tc>
          <w:tcPr>
            <w:tcW w:w="628" w:type="dxa"/>
            <w:tcBorders>
              <w:top w:val="nil"/>
              <w:left w:val="nil"/>
              <w:bottom w:val="single" w:sz="4" w:space="0" w:color="auto"/>
            </w:tcBorders>
          </w:tcPr>
          <w:p w14:paraId="282925A0" w14:textId="77777777" w:rsidR="00036B82" w:rsidRPr="005567F1" w:rsidRDefault="00036B82" w:rsidP="00036B82">
            <w:pPr>
              <w:jc w:val="center"/>
            </w:pPr>
          </w:p>
        </w:tc>
      </w:tr>
    </w:tbl>
    <w:p w14:paraId="06D3853A" w14:textId="77777777" w:rsidR="00A73F85" w:rsidRDefault="00A73F85" w:rsidP="00A73F85">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32-4"/>
      </w:tblPr>
      <w:tblGrid>
        <w:gridCol w:w="5040"/>
        <w:gridCol w:w="5040"/>
      </w:tblGrid>
      <w:tr w:rsidR="00A73F85" w:rsidRPr="005567F1" w14:paraId="49B9CE2C" w14:textId="77777777" w:rsidTr="001672EB">
        <w:trPr>
          <w:tblHeader/>
          <w:jc w:val="center"/>
        </w:trPr>
        <w:tc>
          <w:tcPr>
            <w:tcW w:w="5040" w:type="dxa"/>
            <w:tcBorders>
              <w:bottom w:val="single" w:sz="4" w:space="0" w:color="auto"/>
              <w:right w:val="nil"/>
            </w:tcBorders>
            <w:tcMar>
              <w:top w:w="29" w:type="dxa"/>
              <w:bottom w:w="29" w:type="dxa"/>
            </w:tcMar>
          </w:tcPr>
          <w:p w14:paraId="210A7DE9" w14:textId="77777777" w:rsidR="00A73F85" w:rsidRPr="005567F1" w:rsidRDefault="00A73F85" w:rsidP="00CE3467">
            <w:pPr>
              <w:spacing w:after="60"/>
            </w:pPr>
            <w:r>
              <w:lastRenderedPageBreak/>
              <w:t>U.</w:t>
            </w:r>
            <w:r w:rsidRPr="005567F1">
              <w:t>S. DEPARTMENT OF TRANSPORTATION</w:t>
            </w:r>
          </w:p>
          <w:p w14:paraId="2A8D0EB1" w14:textId="77777777" w:rsidR="00A73F85" w:rsidRPr="005567F1" w:rsidRDefault="00A73F85" w:rsidP="00CE3467">
            <w:pPr>
              <w:spacing w:after="60"/>
            </w:pPr>
            <w:r w:rsidRPr="005567F1">
              <w:t>FEDERAL AVIATION ADMINISTRATION</w:t>
            </w:r>
          </w:p>
        </w:tc>
        <w:tc>
          <w:tcPr>
            <w:tcW w:w="5040" w:type="dxa"/>
            <w:tcBorders>
              <w:left w:val="nil"/>
            </w:tcBorders>
            <w:tcMar>
              <w:top w:w="29" w:type="dxa"/>
              <w:bottom w:w="29" w:type="dxa"/>
            </w:tcMar>
            <w:vAlign w:val="center"/>
          </w:tcPr>
          <w:p w14:paraId="007954E0" w14:textId="77777777" w:rsidR="00A73F85" w:rsidRPr="005567F1" w:rsidRDefault="00A73F85" w:rsidP="00CE3467">
            <w:pPr>
              <w:spacing w:after="60"/>
              <w:jc w:val="right"/>
            </w:pPr>
            <w:r w:rsidRPr="005567F1">
              <w:t>MASTER MINIMUM EQUIPMENT LIST</w:t>
            </w:r>
          </w:p>
        </w:tc>
      </w:tr>
      <w:tr w:rsidR="00A73F85" w:rsidRPr="005567F1" w14:paraId="47C4E304" w14:textId="77777777" w:rsidTr="001672EB">
        <w:trPr>
          <w:tblHeader/>
          <w:jc w:val="center"/>
        </w:trPr>
        <w:tc>
          <w:tcPr>
            <w:tcW w:w="5040" w:type="dxa"/>
            <w:tcBorders>
              <w:bottom w:val="single" w:sz="4" w:space="0" w:color="auto"/>
              <w:right w:val="nil"/>
            </w:tcBorders>
            <w:tcMar>
              <w:top w:w="29" w:type="dxa"/>
              <w:bottom w:w="29" w:type="dxa"/>
            </w:tcMar>
          </w:tcPr>
          <w:p w14:paraId="5B84D7D0" w14:textId="00879BDF" w:rsidR="00B84ABD" w:rsidRPr="002F4467" w:rsidRDefault="00B84ABD" w:rsidP="00B84ABD">
            <w:pPr>
              <w:spacing w:after="60"/>
            </w:pPr>
            <w:r w:rsidRPr="002F4467">
              <w:t xml:space="preserve">REVISION NO. </w:t>
            </w:r>
            <w:r w:rsidR="00B418B5">
              <w:t>19</w:t>
            </w:r>
          </w:p>
          <w:p w14:paraId="14299BBE" w14:textId="0E1AE274" w:rsidR="00A73F85" w:rsidRPr="005567F1" w:rsidRDefault="00B84ABD" w:rsidP="00B84ABD">
            <w:pPr>
              <w:spacing w:after="60"/>
            </w:pPr>
            <w:r w:rsidRPr="002F4467">
              <w:t xml:space="preserve">DATE: </w:t>
            </w:r>
            <w:r w:rsidR="00112A22">
              <w:t>05/20/2025</w:t>
            </w:r>
          </w:p>
        </w:tc>
        <w:tc>
          <w:tcPr>
            <w:tcW w:w="5040" w:type="dxa"/>
            <w:tcBorders>
              <w:left w:val="nil"/>
            </w:tcBorders>
            <w:tcMar>
              <w:top w:w="29" w:type="dxa"/>
              <w:bottom w:w="29" w:type="dxa"/>
            </w:tcMar>
          </w:tcPr>
          <w:p w14:paraId="1B48828C" w14:textId="25F70149" w:rsidR="00A73F85" w:rsidRPr="005567F1" w:rsidRDefault="00A73F85" w:rsidP="00CE3467">
            <w:pPr>
              <w:spacing w:after="60"/>
              <w:jc w:val="right"/>
            </w:pPr>
            <w:r w:rsidRPr="005567F1">
              <w:t xml:space="preserve">PAGE NO. </w:t>
            </w:r>
            <w:r>
              <w:t>32-</w:t>
            </w:r>
            <w:r w:rsidR="006C6514">
              <w:t>4</w:t>
            </w:r>
          </w:p>
        </w:tc>
      </w:tr>
      <w:tr w:rsidR="00A73F85" w:rsidRPr="005567F1" w14:paraId="29AC8E3C" w14:textId="77777777" w:rsidTr="001672EB">
        <w:trPr>
          <w:tblHeader/>
          <w:jc w:val="center"/>
        </w:trPr>
        <w:tc>
          <w:tcPr>
            <w:tcW w:w="5040" w:type="dxa"/>
            <w:tcBorders>
              <w:right w:val="single" w:sz="4" w:space="0" w:color="auto"/>
            </w:tcBorders>
            <w:tcMar>
              <w:top w:w="29" w:type="dxa"/>
              <w:bottom w:w="29" w:type="dxa"/>
            </w:tcMar>
            <w:vAlign w:val="center"/>
          </w:tcPr>
          <w:p w14:paraId="6745E618" w14:textId="77777777" w:rsidR="00A73F85" w:rsidRPr="005567F1" w:rsidRDefault="00A73F85" w:rsidP="00CE3467">
            <w:pPr>
              <w:spacing w:after="60"/>
            </w:pPr>
            <w:r w:rsidRPr="005567F1">
              <w:t>AIRCRAFT:</w:t>
            </w:r>
          </w:p>
          <w:p w14:paraId="7F991828" w14:textId="77777777" w:rsidR="00A73F85" w:rsidRPr="005567F1" w:rsidRDefault="00A73F85" w:rsidP="00CE3467">
            <w:pPr>
              <w:spacing w:after="60"/>
            </w:pPr>
            <w:r>
              <w:t>Boeing 787</w:t>
            </w:r>
          </w:p>
        </w:tc>
        <w:tc>
          <w:tcPr>
            <w:tcW w:w="5040" w:type="dxa"/>
            <w:tcBorders>
              <w:left w:val="single" w:sz="4" w:space="0" w:color="auto"/>
            </w:tcBorders>
            <w:tcMar>
              <w:top w:w="29" w:type="dxa"/>
              <w:bottom w:w="29" w:type="dxa"/>
            </w:tcMar>
          </w:tcPr>
          <w:p w14:paraId="2F40B6E2" w14:textId="77777777" w:rsidR="00A73F85" w:rsidRPr="005567F1" w:rsidRDefault="00A73F85" w:rsidP="00CE3467">
            <w:pPr>
              <w:pStyle w:val="ListParagraph"/>
              <w:spacing w:after="60"/>
              <w:ind w:left="662" w:hanging="720"/>
              <w:rPr>
                <w:b/>
              </w:rPr>
            </w:pPr>
            <w:r w:rsidRPr="005567F1">
              <w:rPr>
                <w:b/>
              </w:rPr>
              <w:t>TABLE KEY</w:t>
            </w:r>
          </w:p>
          <w:p w14:paraId="60B4DBC9" w14:textId="77777777" w:rsidR="00A73F85" w:rsidRPr="005567F1" w:rsidRDefault="00A73F85" w:rsidP="003D433F">
            <w:pPr>
              <w:pStyle w:val="ListParagraph"/>
              <w:numPr>
                <w:ilvl w:val="0"/>
                <w:numId w:val="169"/>
              </w:numPr>
              <w:spacing w:after="60"/>
            </w:pPr>
            <w:r w:rsidRPr="005567F1">
              <w:t>REPAIR CATEGORY</w:t>
            </w:r>
          </w:p>
          <w:p w14:paraId="15608623" w14:textId="77777777" w:rsidR="00A73F85" w:rsidRPr="005567F1" w:rsidRDefault="00A73F85" w:rsidP="003D433F">
            <w:pPr>
              <w:pStyle w:val="ListParagraph"/>
              <w:numPr>
                <w:ilvl w:val="0"/>
                <w:numId w:val="169"/>
              </w:numPr>
              <w:spacing w:after="60"/>
            </w:pPr>
            <w:r w:rsidRPr="005567F1">
              <w:t>NO. INSTALLED</w:t>
            </w:r>
          </w:p>
          <w:p w14:paraId="3306B792" w14:textId="77777777" w:rsidR="00A73F85" w:rsidRPr="005567F1" w:rsidRDefault="00A73F85" w:rsidP="003D433F">
            <w:pPr>
              <w:pStyle w:val="ListParagraph"/>
              <w:numPr>
                <w:ilvl w:val="0"/>
                <w:numId w:val="169"/>
              </w:numPr>
              <w:spacing w:after="60"/>
            </w:pPr>
            <w:r w:rsidRPr="005567F1">
              <w:t>NO. REQUIRED FOR DISPATCH</w:t>
            </w:r>
          </w:p>
          <w:p w14:paraId="23BD2120" w14:textId="77777777" w:rsidR="00A73F85" w:rsidRPr="005567F1" w:rsidRDefault="00A73F85" w:rsidP="003D433F">
            <w:pPr>
              <w:pStyle w:val="ListParagraph"/>
              <w:numPr>
                <w:ilvl w:val="0"/>
                <w:numId w:val="169"/>
              </w:numPr>
              <w:spacing w:after="60"/>
            </w:pPr>
            <w:r w:rsidRPr="005567F1">
              <w:t>REMARKS OR EXCEPTIONS</w:t>
            </w:r>
          </w:p>
        </w:tc>
      </w:tr>
    </w:tbl>
    <w:p w14:paraId="5BD963D2" w14:textId="77777777" w:rsidR="00A73F85" w:rsidRPr="005567F1" w:rsidRDefault="00A73F85" w:rsidP="00A73F85">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Landing Gear"/>
      </w:tblPr>
      <w:tblGrid>
        <w:gridCol w:w="1703"/>
        <w:gridCol w:w="2370"/>
        <w:gridCol w:w="151"/>
        <w:gridCol w:w="495"/>
        <w:gridCol w:w="495"/>
        <w:gridCol w:w="495"/>
        <w:gridCol w:w="3743"/>
        <w:gridCol w:w="628"/>
      </w:tblGrid>
      <w:tr w:rsidR="00A73F85" w:rsidRPr="005567F1" w14:paraId="0B265482"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3DD748D4" w14:textId="77777777" w:rsidR="00A73F85" w:rsidRPr="005567F1" w:rsidRDefault="00A73F85" w:rsidP="00CE3467">
            <w:pPr>
              <w:ind w:left="360" w:hanging="360"/>
              <w:rPr>
                <w:b/>
              </w:rPr>
            </w:pPr>
            <w:r>
              <w:rPr>
                <w:b/>
              </w:rPr>
              <w:t>32</w:t>
            </w:r>
            <w:r w:rsidRPr="005567F1">
              <w:rPr>
                <w:b/>
              </w:rPr>
              <w:t>.</w:t>
            </w:r>
            <w:r>
              <w:rPr>
                <w:b/>
              </w:rPr>
              <w:t xml:space="preserve"> Landing Gear</w:t>
            </w:r>
          </w:p>
        </w:tc>
        <w:tc>
          <w:tcPr>
            <w:tcW w:w="151" w:type="dxa"/>
            <w:tcBorders>
              <w:left w:val="nil"/>
              <w:right w:val="nil"/>
            </w:tcBorders>
            <w:shd w:val="clear" w:color="auto" w:fill="D9D9D9" w:themeFill="background1" w:themeFillShade="D9"/>
          </w:tcPr>
          <w:p w14:paraId="0711C92E" w14:textId="77777777" w:rsidR="00A73F85" w:rsidRPr="005567F1" w:rsidRDefault="00A73F85" w:rsidP="00CE3467">
            <w:pPr>
              <w:rPr>
                <w:b/>
              </w:rPr>
            </w:pPr>
          </w:p>
        </w:tc>
        <w:tc>
          <w:tcPr>
            <w:tcW w:w="495" w:type="dxa"/>
            <w:tcBorders>
              <w:left w:val="nil"/>
              <w:right w:val="nil"/>
            </w:tcBorders>
            <w:shd w:val="clear" w:color="auto" w:fill="D9D9D9" w:themeFill="background1" w:themeFillShade="D9"/>
            <w:tcMar>
              <w:left w:w="29" w:type="dxa"/>
              <w:right w:w="29" w:type="dxa"/>
            </w:tcMar>
          </w:tcPr>
          <w:p w14:paraId="505FAD38" w14:textId="77777777" w:rsidR="00A73F85" w:rsidRPr="005567F1" w:rsidRDefault="00A73F85"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01853070" w14:textId="77777777" w:rsidR="00A73F85" w:rsidRPr="005567F1" w:rsidRDefault="00A73F85"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6D9FEC29" w14:textId="77777777" w:rsidR="00A73F85" w:rsidRPr="005567F1" w:rsidRDefault="00A73F85"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2B33D8EF" w14:textId="77777777" w:rsidR="00A73F85" w:rsidRPr="005567F1" w:rsidRDefault="00A73F85" w:rsidP="00CE3467">
            <w:pPr>
              <w:rPr>
                <w:b/>
              </w:rPr>
            </w:pPr>
          </w:p>
        </w:tc>
        <w:tc>
          <w:tcPr>
            <w:tcW w:w="628" w:type="dxa"/>
            <w:tcBorders>
              <w:left w:val="nil"/>
            </w:tcBorders>
            <w:shd w:val="clear" w:color="auto" w:fill="D9D9D9" w:themeFill="background1" w:themeFillShade="D9"/>
          </w:tcPr>
          <w:p w14:paraId="7F160763" w14:textId="77777777" w:rsidR="00A73F85" w:rsidRPr="005567F1" w:rsidRDefault="00A73F85" w:rsidP="00CE3467">
            <w:pPr>
              <w:jc w:val="center"/>
              <w:rPr>
                <w:b/>
              </w:rPr>
            </w:pPr>
          </w:p>
        </w:tc>
      </w:tr>
      <w:tr w:rsidR="00A73F85" w:rsidRPr="005567F1" w14:paraId="5789A600"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5884B64C" w14:textId="77777777" w:rsidR="00A73F85" w:rsidRPr="00812724" w:rsidRDefault="00A73F85"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76526EDA" w14:textId="77777777" w:rsidR="00A73F85" w:rsidRPr="00812724" w:rsidRDefault="00A73F85"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53739AF4" w14:textId="77777777" w:rsidR="00A73F85" w:rsidRPr="00812724" w:rsidRDefault="00A73F85"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150C62ED" w14:textId="77777777" w:rsidR="00A73F85" w:rsidRPr="00812724" w:rsidRDefault="00A73F85"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173BE13C" w14:textId="77777777" w:rsidR="00A73F85" w:rsidRPr="00812724" w:rsidRDefault="00A73F85"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6F3C8B0B" w14:textId="77777777" w:rsidR="00A73F85" w:rsidRPr="00812724" w:rsidRDefault="00A73F85"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00AF1372" w14:textId="77777777" w:rsidR="00A73F85" w:rsidRPr="00812724" w:rsidRDefault="00A73F85" w:rsidP="00CE3467">
            <w:pPr>
              <w:jc w:val="center"/>
              <w:rPr>
                <w:b/>
                <w:sz w:val="12"/>
                <w:szCs w:val="12"/>
              </w:rPr>
            </w:pPr>
            <w:r w:rsidRPr="00812724">
              <w:rPr>
                <w:b/>
                <w:sz w:val="12"/>
                <w:szCs w:val="12"/>
              </w:rPr>
              <w:t>Change Bar</w:t>
            </w:r>
          </w:p>
        </w:tc>
      </w:tr>
      <w:tr w:rsidR="00036B82" w:rsidRPr="005567F1" w14:paraId="69CF1D22" w14:textId="77777777" w:rsidTr="00036B82">
        <w:trPr>
          <w:jc w:val="center"/>
        </w:trPr>
        <w:tc>
          <w:tcPr>
            <w:tcW w:w="1703" w:type="dxa"/>
            <w:tcBorders>
              <w:top w:val="single" w:sz="4" w:space="0" w:color="auto"/>
              <w:left w:val="single" w:sz="4" w:space="0" w:color="auto"/>
              <w:bottom w:val="nil"/>
              <w:right w:val="nil"/>
            </w:tcBorders>
          </w:tcPr>
          <w:p w14:paraId="56B22092" w14:textId="1544454F" w:rsidR="00036B82" w:rsidRPr="00036B82" w:rsidRDefault="00036B82" w:rsidP="00036B82">
            <w:pPr>
              <w:spacing w:after="240"/>
            </w:pPr>
            <w:r w:rsidRPr="00036B82">
              <w:t>-31-02</w:t>
            </w:r>
          </w:p>
        </w:tc>
        <w:tc>
          <w:tcPr>
            <w:tcW w:w="2521" w:type="dxa"/>
            <w:gridSpan w:val="2"/>
            <w:tcBorders>
              <w:top w:val="single" w:sz="4" w:space="0" w:color="auto"/>
              <w:left w:val="nil"/>
              <w:bottom w:val="nil"/>
              <w:right w:val="single" w:sz="4" w:space="0" w:color="auto"/>
            </w:tcBorders>
          </w:tcPr>
          <w:p w14:paraId="0A986CCA" w14:textId="772393FB" w:rsidR="00036B82" w:rsidRPr="00036B82" w:rsidRDefault="00036B82" w:rsidP="00036B82">
            <w:pPr>
              <w:spacing w:after="240"/>
            </w:pPr>
            <w:r w:rsidRPr="00036B82">
              <w:t>Landing Gear Control Relays</w:t>
            </w:r>
          </w:p>
        </w:tc>
        <w:tc>
          <w:tcPr>
            <w:tcW w:w="495" w:type="dxa"/>
            <w:tcBorders>
              <w:top w:val="single" w:sz="4" w:space="0" w:color="auto"/>
              <w:left w:val="single" w:sz="4" w:space="0" w:color="auto"/>
              <w:bottom w:val="nil"/>
              <w:right w:val="single" w:sz="4" w:space="0" w:color="auto"/>
            </w:tcBorders>
            <w:tcMar>
              <w:left w:w="29" w:type="dxa"/>
              <w:right w:w="29" w:type="dxa"/>
            </w:tcMar>
          </w:tcPr>
          <w:p w14:paraId="14923C81" w14:textId="77777777" w:rsidR="00036B82" w:rsidRPr="00036B82" w:rsidRDefault="00036B82" w:rsidP="00036B82">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4927E067" w14:textId="77777777" w:rsidR="00036B82" w:rsidRPr="00036B82" w:rsidRDefault="00036B82" w:rsidP="00036B82">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19D8AA75" w14:textId="77777777" w:rsidR="00036B82" w:rsidRPr="00036B82" w:rsidRDefault="00036B82" w:rsidP="00036B82">
            <w:pPr>
              <w:spacing w:after="240"/>
              <w:jc w:val="center"/>
            </w:pPr>
          </w:p>
        </w:tc>
        <w:tc>
          <w:tcPr>
            <w:tcW w:w="3743" w:type="dxa"/>
            <w:tcBorders>
              <w:top w:val="single" w:sz="4" w:space="0" w:color="auto"/>
              <w:left w:val="single" w:sz="4" w:space="0" w:color="auto"/>
              <w:bottom w:val="nil"/>
              <w:right w:val="nil"/>
            </w:tcBorders>
          </w:tcPr>
          <w:p w14:paraId="28101895" w14:textId="77777777" w:rsidR="00036B82" w:rsidRPr="00036B82" w:rsidRDefault="00036B82" w:rsidP="00036B82">
            <w:pPr>
              <w:spacing w:after="240"/>
            </w:pPr>
          </w:p>
        </w:tc>
        <w:tc>
          <w:tcPr>
            <w:tcW w:w="628" w:type="dxa"/>
            <w:tcBorders>
              <w:left w:val="nil"/>
              <w:bottom w:val="nil"/>
            </w:tcBorders>
          </w:tcPr>
          <w:p w14:paraId="0C8BC9F3" w14:textId="77777777" w:rsidR="00036B82" w:rsidRPr="005567F1" w:rsidRDefault="00036B82" w:rsidP="00036B82">
            <w:pPr>
              <w:jc w:val="center"/>
            </w:pPr>
          </w:p>
        </w:tc>
      </w:tr>
      <w:tr w:rsidR="00036B82" w:rsidRPr="005567F1" w14:paraId="0F8424F8" w14:textId="77777777" w:rsidTr="00444852">
        <w:trPr>
          <w:jc w:val="center"/>
        </w:trPr>
        <w:tc>
          <w:tcPr>
            <w:tcW w:w="1703" w:type="dxa"/>
            <w:tcBorders>
              <w:top w:val="nil"/>
              <w:left w:val="single" w:sz="4" w:space="0" w:color="auto"/>
              <w:bottom w:val="nil"/>
              <w:right w:val="nil"/>
            </w:tcBorders>
          </w:tcPr>
          <w:p w14:paraId="499D817C" w14:textId="2AF0EB70" w:rsidR="00036B82" w:rsidRPr="00036B82" w:rsidRDefault="00036B82" w:rsidP="00036B82">
            <w:pPr>
              <w:spacing w:after="240"/>
            </w:pPr>
            <w:r w:rsidRPr="00036B82">
              <w:t>-31-02-01</w:t>
            </w:r>
          </w:p>
        </w:tc>
        <w:tc>
          <w:tcPr>
            <w:tcW w:w="2521" w:type="dxa"/>
            <w:gridSpan w:val="2"/>
            <w:tcBorders>
              <w:top w:val="nil"/>
              <w:left w:val="nil"/>
              <w:bottom w:val="nil"/>
              <w:right w:val="single" w:sz="4" w:space="0" w:color="auto"/>
            </w:tcBorders>
          </w:tcPr>
          <w:p w14:paraId="3A7D4D9C" w14:textId="7784E6D9" w:rsidR="00036B82" w:rsidRPr="00036B82" w:rsidRDefault="00036B82" w:rsidP="00036B82">
            <w:pPr>
              <w:spacing w:after="240"/>
            </w:pPr>
            <w:r w:rsidRPr="00036B82">
              <w:t>Landing Gear Control Reset Relays</w:t>
            </w:r>
          </w:p>
        </w:tc>
        <w:tc>
          <w:tcPr>
            <w:tcW w:w="495" w:type="dxa"/>
            <w:tcBorders>
              <w:top w:val="nil"/>
              <w:left w:val="single" w:sz="4" w:space="0" w:color="auto"/>
              <w:bottom w:val="nil"/>
              <w:right w:val="single" w:sz="4" w:space="0" w:color="auto"/>
            </w:tcBorders>
            <w:tcMar>
              <w:left w:w="29" w:type="dxa"/>
              <w:right w:w="29" w:type="dxa"/>
            </w:tcMar>
          </w:tcPr>
          <w:p w14:paraId="74173229" w14:textId="409917C1" w:rsidR="00036B82" w:rsidRPr="00036B82" w:rsidRDefault="00036B82" w:rsidP="00036B82">
            <w:pPr>
              <w:spacing w:after="240"/>
              <w:jc w:val="center"/>
            </w:pPr>
            <w:r w:rsidRPr="00036B82">
              <w:t>C</w:t>
            </w:r>
          </w:p>
        </w:tc>
        <w:tc>
          <w:tcPr>
            <w:tcW w:w="495" w:type="dxa"/>
            <w:tcBorders>
              <w:top w:val="nil"/>
              <w:left w:val="single" w:sz="4" w:space="0" w:color="auto"/>
              <w:bottom w:val="nil"/>
              <w:right w:val="single" w:sz="4" w:space="0" w:color="auto"/>
            </w:tcBorders>
            <w:tcMar>
              <w:left w:w="29" w:type="dxa"/>
              <w:right w:w="29" w:type="dxa"/>
            </w:tcMar>
          </w:tcPr>
          <w:p w14:paraId="38EC3C97" w14:textId="4C3129F1" w:rsidR="00036B82" w:rsidRPr="00036B82" w:rsidRDefault="00036B82" w:rsidP="00036B82">
            <w:pPr>
              <w:spacing w:after="240"/>
              <w:jc w:val="center"/>
            </w:pPr>
            <w:r w:rsidRPr="00036B82">
              <w:t>2</w:t>
            </w:r>
          </w:p>
        </w:tc>
        <w:tc>
          <w:tcPr>
            <w:tcW w:w="495" w:type="dxa"/>
            <w:tcBorders>
              <w:top w:val="nil"/>
              <w:left w:val="single" w:sz="4" w:space="0" w:color="auto"/>
              <w:bottom w:val="nil"/>
              <w:right w:val="single" w:sz="4" w:space="0" w:color="auto"/>
            </w:tcBorders>
            <w:tcMar>
              <w:left w:w="29" w:type="dxa"/>
              <w:right w:w="29" w:type="dxa"/>
            </w:tcMar>
          </w:tcPr>
          <w:p w14:paraId="59DD43B2" w14:textId="1522F2CC" w:rsidR="00036B82" w:rsidRPr="00036B82" w:rsidRDefault="00036B82" w:rsidP="00036B82">
            <w:pPr>
              <w:spacing w:after="240"/>
              <w:jc w:val="center"/>
            </w:pPr>
            <w:r w:rsidRPr="00036B82">
              <w:t>1</w:t>
            </w:r>
          </w:p>
        </w:tc>
        <w:tc>
          <w:tcPr>
            <w:tcW w:w="3743" w:type="dxa"/>
            <w:tcBorders>
              <w:top w:val="nil"/>
              <w:left w:val="single" w:sz="4" w:space="0" w:color="auto"/>
              <w:bottom w:val="nil"/>
              <w:right w:val="nil"/>
            </w:tcBorders>
          </w:tcPr>
          <w:p w14:paraId="78C93354" w14:textId="77777777" w:rsidR="00036B82" w:rsidRPr="00036B82" w:rsidRDefault="00036B82" w:rsidP="0082269F">
            <w:pPr>
              <w:pStyle w:val="MMELTableBody"/>
              <w:ind w:right="-144"/>
              <w:jc w:val="left"/>
              <w:rPr>
                <w:b w:val="0"/>
              </w:rPr>
            </w:pPr>
            <w:r w:rsidRPr="00036B82">
              <w:rPr>
                <w:b w:val="0"/>
              </w:rPr>
              <w:t>(M) One may be inoperative provided:</w:t>
            </w:r>
          </w:p>
          <w:p w14:paraId="26C1283E" w14:textId="77777777" w:rsidR="00036B82" w:rsidRDefault="00036B82" w:rsidP="00281899">
            <w:pPr>
              <w:numPr>
                <w:ilvl w:val="0"/>
                <w:numId w:val="520"/>
              </w:numPr>
            </w:pPr>
            <w:r w:rsidRPr="00036B82">
              <w:t>Inoperative relay is deactivated, and</w:t>
            </w:r>
          </w:p>
          <w:p w14:paraId="187AF183" w14:textId="5B31A8C4" w:rsidR="00036B82" w:rsidRPr="00036B82" w:rsidRDefault="00036B82" w:rsidP="00281899">
            <w:pPr>
              <w:numPr>
                <w:ilvl w:val="0"/>
                <w:numId w:val="520"/>
              </w:numPr>
              <w:spacing w:after="240"/>
            </w:pPr>
            <w:r w:rsidRPr="00036B82">
              <w:t>Opposite system channel is verified to operate normally.</w:t>
            </w:r>
          </w:p>
        </w:tc>
        <w:tc>
          <w:tcPr>
            <w:tcW w:w="628" w:type="dxa"/>
            <w:tcBorders>
              <w:top w:val="nil"/>
              <w:left w:val="nil"/>
              <w:bottom w:val="nil"/>
            </w:tcBorders>
          </w:tcPr>
          <w:p w14:paraId="3F8FED01" w14:textId="77777777" w:rsidR="00036B82" w:rsidRPr="005567F1" w:rsidRDefault="00036B82" w:rsidP="00036B82">
            <w:pPr>
              <w:jc w:val="center"/>
            </w:pPr>
          </w:p>
        </w:tc>
      </w:tr>
      <w:tr w:rsidR="00036B82" w:rsidRPr="005567F1" w14:paraId="2C1323B4" w14:textId="77777777" w:rsidTr="00036B82">
        <w:trPr>
          <w:jc w:val="center"/>
        </w:trPr>
        <w:tc>
          <w:tcPr>
            <w:tcW w:w="1703" w:type="dxa"/>
            <w:tcBorders>
              <w:top w:val="nil"/>
              <w:left w:val="single" w:sz="4" w:space="0" w:color="auto"/>
              <w:bottom w:val="nil"/>
              <w:right w:val="nil"/>
            </w:tcBorders>
          </w:tcPr>
          <w:p w14:paraId="5B8AFD42" w14:textId="44D203AB" w:rsidR="00036B82" w:rsidRPr="00036B82" w:rsidRDefault="00036B82" w:rsidP="00036B82">
            <w:pPr>
              <w:spacing w:after="240"/>
            </w:pPr>
            <w:r w:rsidRPr="00036B82">
              <w:t>-31-02-02</w:t>
            </w:r>
          </w:p>
        </w:tc>
        <w:tc>
          <w:tcPr>
            <w:tcW w:w="2521" w:type="dxa"/>
            <w:gridSpan w:val="2"/>
            <w:tcBorders>
              <w:top w:val="nil"/>
              <w:left w:val="nil"/>
              <w:bottom w:val="nil"/>
              <w:right w:val="single" w:sz="4" w:space="0" w:color="auto"/>
            </w:tcBorders>
          </w:tcPr>
          <w:p w14:paraId="7E22AB88" w14:textId="47E3929C" w:rsidR="00036B82" w:rsidRPr="00036B82" w:rsidRDefault="00036B82" w:rsidP="00036B82">
            <w:pPr>
              <w:spacing w:after="240"/>
            </w:pPr>
            <w:r w:rsidRPr="00036B82">
              <w:t>Main Landing Gear Inhibit Relays</w:t>
            </w:r>
          </w:p>
        </w:tc>
        <w:tc>
          <w:tcPr>
            <w:tcW w:w="495" w:type="dxa"/>
            <w:tcBorders>
              <w:top w:val="nil"/>
              <w:left w:val="single" w:sz="4" w:space="0" w:color="auto"/>
              <w:bottom w:val="nil"/>
              <w:right w:val="single" w:sz="4" w:space="0" w:color="auto"/>
            </w:tcBorders>
            <w:tcMar>
              <w:left w:w="29" w:type="dxa"/>
              <w:right w:w="29" w:type="dxa"/>
            </w:tcMar>
          </w:tcPr>
          <w:p w14:paraId="131B8974" w14:textId="007C3C33" w:rsidR="00036B82" w:rsidRPr="00036B82" w:rsidRDefault="00036B82" w:rsidP="00036B82">
            <w:pPr>
              <w:spacing w:after="240"/>
              <w:jc w:val="center"/>
            </w:pPr>
            <w:r w:rsidRPr="00036B82">
              <w:t>C</w:t>
            </w:r>
          </w:p>
        </w:tc>
        <w:tc>
          <w:tcPr>
            <w:tcW w:w="495" w:type="dxa"/>
            <w:tcBorders>
              <w:top w:val="nil"/>
              <w:left w:val="single" w:sz="4" w:space="0" w:color="auto"/>
              <w:bottom w:val="nil"/>
              <w:right w:val="single" w:sz="4" w:space="0" w:color="auto"/>
            </w:tcBorders>
            <w:tcMar>
              <w:left w:w="29" w:type="dxa"/>
              <w:right w:w="29" w:type="dxa"/>
            </w:tcMar>
          </w:tcPr>
          <w:p w14:paraId="2274E329" w14:textId="391E159E" w:rsidR="00036B82" w:rsidRPr="00036B82" w:rsidRDefault="00036B82" w:rsidP="00036B82">
            <w:pPr>
              <w:spacing w:after="240"/>
              <w:jc w:val="center"/>
            </w:pPr>
            <w:r w:rsidRPr="00036B82">
              <w:t>6</w:t>
            </w:r>
          </w:p>
        </w:tc>
        <w:tc>
          <w:tcPr>
            <w:tcW w:w="495" w:type="dxa"/>
            <w:tcBorders>
              <w:top w:val="nil"/>
              <w:left w:val="single" w:sz="4" w:space="0" w:color="auto"/>
              <w:bottom w:val="nil"/>
              <w:right w:val="single" w:sz="4" w:space="0" w:color="auto"/>
            </w:tcBorders>
            <w:tcMar>
              <w:left w:w="29" w:type="dxa"/>
              <w:right w:w="29" w:type="dxa"/>
            </w:tcMar>
          </w:tcPr>
          <w:p w14:paraId="793B6253" w14:textId="523024DE" w:rsidR="00036B82" w:rsidRPr="00036B82" w:rsidRDefault="00036B82" w:rsidP="00036B82">
            <w:pPr>
              <w:spacing w:after="240"/>
              <w:jc w:val="center"/>
            </w:pPr>
            <w:r w:rsidRPr="00036B82">
              <w:t>3</w:t>
            </w:r>
          </w:p>
        </w:tc>
        <w:tc>
          <w:tcPr>
            <w:tcW w:w="3743" w:type="dxa"/>
            <w:tcBorders>
              <w:top w:val="nil"/>
              <w:left w:val="single" w:sz="4" w:space="0" w:color="auto"/>
              <w:bottom w:val="nil"/>
              <w:right w:val="nil"/>
            </w:tcBorders>
          </w:tcPr>
          <w:p w14:paraId="1C032F1E" w14:textId="77777777" w:rsidR="00036B82" w:rsidRPr="00036B82" w:rsidRDefault="00036B82" w:rsidP="00036B82">
            <w:pPr>
              <w:pStyle w:val="MMELTableBody"/>
              <w:jc w:val="left"/>
              <w:rPr>
                <w:b w:val="0"/>
              </w:rPr>
            </w:pPr>
            <w:r w:rsidRPr="00036B82">
              <w:rPr>
                <w:b w:val="0"/>
              </w:rPr>
              <w:t>(M) May be inoperative on one system channel provided:</w:t>
            </w:r>
          </w:p>
          <w:p w14:paraId="042565EB" w14:textId="77777777" w:rsidR="00036B82" w:rsidRDefault="00036B82" w:rsidP="00281899">
            <w:pPr>
              <w:numPr>
                <w:ilvl w:val="0"/>
                <w:numId w:val="521"/>
              </w:numPr>
            </w:pPr>
            <w:r w:rsidRPr="00036B82">
              <w:t>Inoperative relay is deactivated, and</w:t>
            </w:r>
          </w:p>
          <w:p w14:paraId="76380076" w14:textId="29C397CD" w:rsidR="00036B82" w:rsidRPr="00036B82" w:rsidRDefault="00036B82" w:rsidP="00281899">
            <w:pPr>
              <w:numPr>
                <w:ilvl w:val="0"/>
                <w:numId w:val="521"/>
              </w:numPr>
              <w:spacing w:after="240"/>
            </w:pPr>
            <w:r w:rsidRPr="00036B82">
              <w:t>Opposite system channel is verified to operate normally.</w:t>
            </w:r>
          </w:p>
        </w:tc>
        <w:tc>
          <w:tcPr>
            <w:tcW w:w="628" w:type="dxa"/>
            <w:tcBorders>
              <w:top w:val="nil"/>
              <w:left w:val="nil"/>
              <w:bottom w:val="nil"/>
            </w:tcBorders>
          </w:tcPr>
          <w:p w14:paraId="5D76A7E0" w14:textId="77777777" w:rsidR="00036B82" w:rsidRPr="005567F1" w:rsidRDefault="00036B82" w:rsidP="00036B82">
            <w:pPr>
              <w:jc w:val="center"/>
            </w:pPr>
          </w:p>
        </w:tc>
      </w:tr>
      <w:tr w:rsidR="00036B82" w:rsidRPr="005567F1" w14:paraId="7AE7656B" w14:textId="77777777" w:rsidTr="00036B82">
        <w:trPr>
          <w:jc w:val="center"/>
        </w:trPr>
        <w:tc>
          <w:tcPr>
            <w:tcW w:w="1703" w:type="dxa"/>
            <w:tcBorders>
              <w:top w:val="nil"/>
              <w:left w:val="single" w:sz="4" w:space="0" w:color="auto"/>
              <w:bottom w:val="single" w:sz="4" w:space="0" w:color="auto"/>
              <w:right w:val="nil"/>
            </w:tcBorders>
          </w:tcPr>
          <w:p w14:paraId="754D765F" w14:textId="464BC6EB" w:rsidR="00036B82" w:rsidRPr="00036B82" w:rsidRDefault="00036B82" w:rsidP="00036B82">
            <w:pPr>
              <w:spacing w:after="240"/>
            </w:pPr>
            <w:r w:rsidRPr="00036B82">
              <w:t>-31-02-03</w:t>
            </w:r>
          </w:p>
        </w:tc>
        <w:tc>
          <w:tcPr>
            <w:tcW w:w="2521" w:type="dxa"/>
            <w:gridSpan w:val="2"/>
            <w:tcBorders>
              <w:top w:val="nil"/>
              <w:left w:val="nil"/>
              <w:bottom w:val="single" w:sz="4" w:space="0" w:color="auto"/>
              <w:right w:val="single" w:sz="4" w:space="0" w:color="auto"/>
            </w:tcBorders>
          </w:tcPr>
          <w:p w14:paraId="37C30D61" w14:textId="641AF624" w:rsidR="00036B82" w:rsidRPr="00036B82" w:rsidRDefault="00036B82" w:rsidP="00036B82">
            <w:pPr>
              <w:spacing w:after="240"/>
            </w:pPr>
            <w:r w:rsidRPr="00036B82">
              <w:t>Nose Landing Gear Inhibit Relays</w:t>
            </w:r>
          </w:p>
        </w:tc>
        <w:tc>
          <w:tcPr>
            <w:tcW w:w="495" w:type="dxa"/>
            <w:tcBorders>
              <w:top w:val="nil"/>
              <w:left w:val="single" w:sz="4" w:space="0" w:color="auto"/>
              <w:bottom w:val="single" w:sz="4" w:space="0" w:color="auto"/>
              <w:right w:val="single" w:sz="4" w:space="0" w:color="auto"/>
            </w:tcBorders>
            <w:tcMar>
              <w:left w:w="29" w:type="dxa"/>
              <w:right w:w="29" w:type="dxa"/>
            </w:tcMar>
          </w:tcPr>
          <w:p w14:paraId="50E5073F" w14:textId="7961BBEF" w:rsidR="00036B82" w:rsidRPr="00036B82" w:rsidRDefault="00036B82" w:rsidP="00036B82">
            <w:pPr>
              <w:spacing w:after="240"/>
              <w:jc w:val="center"/>
            </w:pPr>
            <w:r w:rsidRPr="00036B82">
              <w:t>C</w:t>
            </w:r>
          </w:p>
        </w:tc>
        <w:tc>
          <w:tcPr>
            <w:tcW w:w="495" w:type="dxa"/>
            <w:tcBorders>
              <w:top w:val="nil"/>
              <w:left w:val="single" w:sz="4" w:space="0" w:color="auto"/>
              <w:bottom w:val="single" w:sz="4" w:space="0" w:color="auto"/>
              <w:right w:val="single" w:sz="4" w:space="0" w:color="auto"/>
            </w:tcBorders>
            <w:tcMar>
              <w:left w:w="29" w:type="dxa"/>
              <w:right w:w="29" w:type="dxa"/>
            </w:tcMar>
          </w:tcPr>
          <w:p w14:paraId="7D53E0E3" w14:textId="3573BF81" w:rsidR="00036B82" w:rsidRPr="00036B82" w:rsidRDefault="00036B82" w:rsidP="00036B82">
            <w:pPr>
              <w:spacing w:after="240"/>
              <w:jc w:val="center"/>
            </w:pPr>
            <w:r w:rsidRPr="00036B82">
              <w:t>6</w:t>
            </w:r>
          </w:p>
        </w:tc>
        <w:tc>
          <w:tcPr>
            <w:tcW w:w="495" w:type="dxa"/>
            <w:tcBorders>
              <w:top w:val="nil"/>
              <w:left w:val="single" w:sz="4" w:space="0" w:color="auto"/>
              <w:bottom w:val="single" w:sz="4" w:space="0" w:color="auto"/>
              <w:right w:val="single" w:sz="4" w:space="0" w:color="auto"/>
            </w:tcBorders>
            <w:tcMar>
              <w:left w:w="29" w:type="dxa"/>
              <w:right w:w="29" w:type="dxa"/>
            </w:tcMar>
          </w:tcPr>
          <w:p w14:paraId="15E75EFA" w14:textId="34867F1F" w:rsidR="00036B82" w:rsidRPr="00036B82" w:rsidRDefault="00036B82" w:rsidP="00036B82">
            <w:pPr>
              <w:spacing w:after="240"/>
              <w:jc w:val="center"/>
            </w:pPr>
            <w:r w:rsidRPr="00036B82">
              <w:t>3</w:t>
            </w:r>
          </w:p>
        </w:tc>
        <w:tc>
          <w:tcPr>
            <w:tcW w:w="3743" w:type="dxa"/>
            <w:tcBorders>
              <w:top w:val="nil"/>
              <w:left w:val="single" w:sz="4" w:space="0" w:color="auto"/>
              <w:bottom w:val="single" w:sz="4" w:space="0" w:color="auto"/>
              <w:right w:val="nil"/>
            </w:tcBorders>
          </w:tcPr>
          <w:p w14:paraId="26C79823" w14:textId="77777777" w:rsidR="00036B82" w:rsidRPr="00036B82" w:rsidRDefault="00036B82" w:rsidP="00036B82">
            <w:pPr>
              <w:pStyle w:val="MMELTableBody"/>
              <w:jc w:val="left"/>
              <w:rPr>
                <w:b w:val="0"/>
              </w:rPr>
            </w:pPr>
            <w:r w:rsidRPr="00036B82">
              <w:rPr>
                <w:b w:val="0"/>
              </w:rPr>
              <w:t>(M) May be inoperative on one system channel provided:</w:t>
            </w:r>
          </w:p>
          <w:p w14:paraId="466D6BEF" w14:textId="77777777" w:rsidR="00036B82" w:rsidRDefault="00036B82" w:rsidP="00281899">
            <w:pPr>
              <w:numPr>
                <w:ilvl w:val="0"/>
                <w:numId w:val="522"/>
              </w:numPr>
            </w:pPr>
            <w:r w:rsidRPr="00036B82">
              <w:t>Inoperative relay is deactivated, and</w:t>
            </w:r>
          </w:p>
          <w:p w14:paraId="68334FB2" w14:textId="6ED27BF3" w:rsidR="00036B82" w:rsidRPr="00036B82" w:rsidRDefault="00036B82" w:rsidP="00281899">
            <w:pPr>
              <w:numPr>
                <w:ilvl w:val="0"/>
                <w:numId w:val="522"/>
              </w:numPr>
              <w:spacing w:after="240"/>
            </w:pPr>
            <w:r w:rsidRPr="00036B82">
              <w:t>Opposite system channel is verified to operate normally.</w:t>
            </w:r>
          </w:p>
        </w:tc>
        <w:tc>
          <w:tcPr>
            <w:tcW w:w="628" w:type="dxa"/>
            <w:tcBorders>
              <w:top w:val="nil"/>
              <w:left w:val="nil"/>
              <w:bottom w:val="single" w:sz="4" w:space="0" w:color="auto"/>
            </w:tcBorders>
          </w:tcPr>
          <w:p w14:paraId="13854652" w14:textId="77777777" w:rsidR="00036B82" w:rsidRPr="005567F1" w:rsidRDefault="00036B82" w:rsidP="00036B82">
            <w:pPr>
              <w:jc w:val="center"/>
            </w:pPr>
          </w:p>
        </w:tc>
      </w:tr>
    </w:tbl>
    <w:p w14:paraId="3452FF35" w14:textId="77777777" w:rsidR="00A73F85" w:rsidRDefault="00A73F85" w:rsidP="00A73F85">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32-5"/>
      </w:tblPr>
      <w:tblGrid>
        <w:gridCol w:w="5040"/>
        <w:gridCol w:w="5040"/>
      </w:tblGrid>
      <w:tr w:rsidR="00A73F85" w:rsidRPr="005567F1" w14:paraId="09380110" w14:textId="77777777" w:rsidTr="001672EB">
        <w:trPr>
          <w:tblHeader/>
          <w:jc w:val="center"/>
        </w:trPr>
        <w:tc>
          <w:tcPr>
            <w:tcW w:w="5040" w:type="dxa"/>
            <w:tcBorders>
              <w:bottom w:val="single" w:sz="4" w:space="0" w:color="auto"/>
              <w:right w:val="nil"/>
            </w:tcBorders>
            <w:tcMar>
              <w:top w:w="29" w:type="dxa"/>
              <w:bottom w:w="29" w:type="dxa"/>
            </w:tcMar>
          </w:tcPr>
          <w:p w14:paraId="5945DB0C" w14:textId="77777777" w:rsidR="00A73F85" w:rsidRPr="005567F1" w:rsidRDefault="00A73F85" w:rsidP="00CE3467">
            <w:pPr>
              <w:spacing w:after="60"/>
            </w:pPr>
            <w:r>
              <w:lastRenderedPageBreak/>
              <w:t>U.</w:t>
            </w:r>
            <w:r w:rsidRPr="005567F1">
              <w:t>S. DEPARTMENT OF TRANSPORTATION</w:t>
            </w:r>
          </w:p>
          <w:p w14:paraId="67F13678" w14:textId="77777777" w:rsidR="00A73F85" w:rsidRPr="005567F1" w:rsidRDefault="00A73F85" w:rsidP="00CE3467">
            <w:pPr>
              <w:spacing w:after="60"/>
            </w:pPr>
            <w:r w:rsidRPr="005567F1">
              <w:t>FEDERAL AVIATION ADMINISTRATION</w:t>
            </w:r>
          </w:p>
        </w:tc>
        <w:tc>
          <w:tcPr>
            <w:tcW w:w="5040" w:type="dxa"/>
            <w:tcBorders>
              <w:left w:val="nil"/>
            </w:tcBorders>
            <w:tcMar>
              <w:top w:w="29" w:type="dxa"/>
              <w:bottom w:w="29" w:type="dxa"/>
            </w:tcMar>
            <w:vAlign w:val="center"/>
          </w:tcPr>
          <w:p w14:paraId="2BC39501" w14:textId="77777777" w:rsidR="00A73F85" w:rsidRPr="005567F1" w:rsidRDefault="00A73F85" w:rsidP="00CE3467">
            <w:pPr>
              <w:spacing w:after="60"/>
              <w:jc w:val="right"/>
            </w:pPr>
            <w:r w:rsidRPr="005567F1">
              <w:t>MASTER MINIMUM EQUIPMENT LIST</w:t>
            </w:r>
          </w:p>
        </w:tc>
      </w:tr>
      <w:tr w:rsidR="00A73F85" w:rsidRPr="005567F1" w14:paraId="417A6CDA" w14:textId="77777777" w:rsidTr="001672EB">
        <w:trPr>
          <w:tblHeader/>
          <w:jc w:val="center"/>
        </w:trPr>
        <w:tc>
          <w:tcPr>
            <w:tcW w:w="5040" w:type="dxa"/>
            <w:tcBorders>
              <w:bottom w:val="single" w:sz="4" w:space="0" w:color="auto"/>
              <w:right w:val="nil"/>
            </w:tcBorders>
            <w:tcMar>
              <w:top w:w="29" w:type="dxa"/>
              <w:bottom w:w="29" w:type="dxa"/>
            </w:tcMar>
          </w:tcPr>
          <w:p w14:paraId="53F85F78" w14:textId="024A2E6C" w:rsidR="00B84ABD" w:rsidRPr="002F4467" w:rsidRDefault="00B84ABD" w:rsidP="00B84ABD">
            <w:pPr>
              <w:spacing w:after="60"/>
            </w:pPr>
            <w:r w:rsidRPr="002F4467">
              <w:t xml:space="preserve">REVISION NO. </w:t>
            </w:r>
            <w:r w:rsidR="00B418B5">
              <w:t>19</w:t>
            </w:r>
          </w:p>
          <w:p w14:paraId="01368F9D" w14:textId="760033C0" w:rsidR="00A73F85" w:rsidRPr="005567F1" w:rsidRDefault="00B84ABD" w:rsidP="00B84ABD">
            <w:pPr>
              <w:spacing w:after="60"/>
            </w:pPr>
            <w:r w:rsidRPr="002F4467">
              <w:t xml:space="preserve">DATE: </w:t>
            </w:r>
            <w:r w:rsidR="00112A22">
              <w:t>05/20/2025</w:t>
            </w:r>
          </w:p>
        </w:tc>
        <w:tc>
          <w:tcPr>
            <w:tcW w:w="5040" w:type="dxa"/>
            <w:tcBorders>
              <w:left w:val="nil"/>
            </w:tcBorders>
            <w:tcMar>
              <w:top w:w="29" w:type="dxa"/>
              <w:bottom w:w="29" w:type="dxa"/>
            </w:tcMar>
          </w:tcPr>
          <w:p w14:paraId="25301AA2" w14:textId="0FF91B99" w:rsidR="00A73F85" w:rsidRPr="005567F1" w:rsidRDefault="00A73F85" w:rsidP="00A73F85">
            <w:pPr>
              <w:spacing w:after="60"/>
              <w:jc w:val="right"/>
            </w:pPr>
            <w:r w:rsidRPr="005567F1">
              <w:t xml:space="preserve">PAGE NO. </w:t>
            </w:r>
            <w:r>
              <w:t>32-</w:t>
            </w:r>
            <w:r w:rsidR="006C6514">
              <w:t>5</w:t>
            </w:r>
          </w:p>
        </w:tc>
      </w:tr>
      <w:tr w:rsidR="00A73F85" w:rsidRPr="005567F1" w14:paraId="669E9D9C" w14:textId="77777777" w:rsidTr="001672EB">
        <w:trPr>
          <w:tblHeader/>
          <w:jc w:val="center"/>
        </w:trPr>
        <w:tc>
          <w:tcPr>
            <w:tcW w:w="5040" w:type="dxa"/>
            <w:tcBorders>
              <w:right w:val="single" w:sz="4" w:space="0" w:color="auto"/>
            </w:tcBorders>
            <w:tcMar>
              <w:top w:w="29" w:type="dxa"/>
              <w:bottom w:w="29" w:type="dxa"/>
            </w:tcMar>
            <w:vAlign w:val="center"/>
          </w:tcPr>
          <w:p w14:paraId="10AECEC9" w14:textId="77777777" w:rsidR="00A73F85" w:rsidRPr="005567F1" w:rsidRDefault="00A73F85" w:rsidP="00CE3467">
            <w:pPr>
              <w:spacing w:after="60"/>
            </w:pPr>
            <w:r w:rsidRPr="005567F1">
              <w:t>AIRCRAFT:</w:t>
            </w:r>
          </w:p>
          <w:p w14:paraId="1D3FC040" w14:textId="77777777" w:rsidR="00A73F85" w:rsidRPr="005567F1" w:rsidRDefault="00A73F85" w:rsidP="00CE3467">
            <w:pPr>
              <w:spacing w:after="60"/>
            </w:pPr>
            <w:r>
              <w:t>Boeing 787</w:t>
            </w:r>
          </w:p>
        </w:tc>
        <w:tc>
          <w:tcPr>
            <w:tcW w:w="5040" w:type="dxa"/>
            <w:tcBorders>
              <w:left w:val="single" w:sz="4" w:space="0" w:color="auto"/>
            </w:tcBorders>
            <w:tcMar>
              <w:top w:w="29" w:type="dxa"/>
              <w:bottom w:w="29" w:type="dxa"/>
            </w:tcMar>
          </w:tcPr>
          <w:p w14:paraId="31BF18D0" w14:textId="77777777" w:rsidR="00A73F85" w:rsidRPr="005567F1" w:rsidRDefault="00A73F85" w:rsidP="00CE3467">
            <w:pPr>
              <w:pStyle w:val="ListParagraph"/>
              <w:spacing w:after="60"/>
              <w:ind w:left="662" w:hanging="720"/>
              <w:rPr>
                <w:b/>
              </w:rPr>
            </w:pPr>
            <w:r w:rsidRPr="005567F1">
              <w:rPr>
                <w:b/>
              </w:rPr>
              <w:t>TABLE KEY</w:t>
            </w:r>
          </w:p>
          <w:p w14:paraId="0B27BAEF" w14:textId="77777777" w:rsidR="00A73F85" w:rsidRPr="005567F1" w:rsidRDefault="00A73F85" w:rsidP="003D433F">
            <w:pPr>
              <w:pStyle w:val="ListParagraph"/>
              <w:numPr>
                <w:ilvl w:val="0"/>
                <w:numId w:val="170"/>
              </w:numPr>
              <w:spacing w:after="60"/>
            </w:pPr>
            <w:r w:rsidRPr="005567F1">
              <w:t>REPAIR CATEGORY</w:t>
            </w:r>
          </w:p>
          <w:p w14:paraId="0E3B0E5C" w14:textId="77777777" w:rsidR="00A73F85" w:rsidRPr="005567F1" w:rsidRDefault="00A73F85" w:rsidP="003D433F">
            <w:pPr>
              <w:pStyle w:val="ListParagraph"/>
              <w:numPr>
                <w:ilvl w:val="0"/>
                <w:numId w:val="170"/>
              </w:numPr>
              <w:spacing w:after="60"/>
            </w:pPr>
            <w:r w:rsidRPr="005567F1">
              <w:t>NO. INSTALLED</w:t>
            </w:r>
          </w:p>
          <w:p w14:paraId="0AA2A75B" w14:textId="77777777" w:rsidR="00A73F85" w:rsidRPr="005567F1" w:rsidRDefault="00A73F85" w:rsidP="003D433F">
            <w:pPr>
              <w:pStyle w:val="ListParagraph"/>
              <w:numPr>
                <w:ilvl w:val="0"/>
                <w:numId w:val="170"/>
              </w:numPr>
              <w:spacing w:after="60"/>
            </w:pPr>
            <w:r w:rsidRPr="005567F1">
              <w:t>NO. REQUIRED FOR DISPATCH</w:t>
            </w:r>
          </w:p>
          <w:p w14:paraId="1CFB0FEC" w14:textId="77777777" w:rsidR="00A73F85" w:rsidRPr="005567F1" w:rsidRDefault="00A73F85" w:rsidP="003D433F">
            <w:pPr>
              <w:pStyle w:val="ListParagraph"/>
              <w:numPr>
                <w:ilvl w:val="0"/>
                <w:numId w:val="170"/>
              </w:numPr>
              <w:spacing w:after="60"/>
            </w:pPr>
            <w:r w:rsidRPr="005567F1">
              <w:t>REMARKS OR EXCEPTIONS</w:t>
            </w:r>
          </w:p>
        </w:tc>
      </w:tr>
    </w:tbl>
    <w:p w14:paraId="6E115172" w14:textId="77777777" w:rsidR="00A73F85" w:rsidRPr="005567F1" w:rsidRDefault="00A73F85" w:rsidP="00A73F85">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Landing Gear"/>
      </w:tblPr>
      <w:tblGrid>
        <w:gridCol w:w="1703"/>
        <w:gridCol w:w="2370"/>
        <w:gridCol w:w="151"/>
        <w:gridCol w:w="495"/>
        <w:gridCol w:w="495"/>
        <w:gridCol w:w="495"/>
        <w:gridCol w:w="3743"/>
        <w:gridCol w:w="628"/>
      </w:tblGrid>
      <w:tr w:rsidR="00A73F85" w:rsidRPr="005567F1" w14:paraId="40E6B835"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296E7235" w14:textId="77777777" w:rsidR="00A73F85" w:rsidRPr="005567F1" w:rsidRDefault="00A73F85" w:rsidP="00CE3467">
            <w:pPr>
              <w:ind w:left="360" w:hanging="360"/>
              <w:rPr>
                <w:b/>
              </w:rPr>
            </w:pPr>
            <w:r>
              <w:rPr>
                <w:b/>
              </w:rPr>
              <w:t>32</w:t>
            </w:r>
            <w:r w:rsidRPr="005567F1">
              <w:rPr>
                <w:b/>
              </w:rPr>
              <w:t>.</w:t>
            </w:r>
            <w:r>
              <w:rPr>
                <w:b/>
              </w:rPr>
              <w:t xml:space="preserve"> Landing Gear</w:t>
            </w:r>
          </w:p>
        </w:tc>
        <w:tc>
          <w:tcPr>
            <w:tcW w:w="151" w:type="dxa"/>
            <w:tcBorders>
              <w:left w:val="nil"/>
              <w:right w:val="nil"/>
            </w:tcBorders>
            <w:shd w:val="clear" w:color="auto" w:fill="D9D9D9" w:themeFill="background1" w:themeFillShade="D9"/>
          </w:tcPr>
          <w:p w14:paraId="0D203565" w14:textId="77777777" w:rsidR="00A73F85" w:rsidRPr="005567F1" w:rsidRDefault="00A73F85" w:rsidP="00CE3467">
            <w:pPr>
              <w:rPr>
                <w:b/>
              </w:rPr>
            </w:pPr>
          </w:p>
        </w:tc>
        <w:tc>
          <w:tcPr>
            <w:tcW w:w="495" w:type="dxa"/>
            <w:tcBorders>
              <w:left w:val="nil"/>
              <w:right w:val="nil"/>
            </w:tcBorders>
            <w:shd w:val="clear" w:color="auto" w:fill="D9D9D9" w:themeFill="background1" w:themeFillShade="D9"/>
            <w:tcMar>
              <w:left w:w="29" w:type="dxa"/>
              <w:right w:w="29" w:type="dxa"/>
            </w:tcMar>
          </w:tcPr>
          <w:p w14:paraId="27AD2AE0" w14:textId="77777777" w:rsidR="00A73F85" w:rsidRPr="005567F1" w:rsidRDefault="00A73F85"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39529C48" w14:textId="77777777" w:rsidR="00A73F85" w:rsidRPr="005567F1" w:rsidRDefault="00A73F85"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314245E2" w14:textId="77777777" w:rsidR="00A73F85" w:rsidRPr="005567F1" w:rsidRDefault="00A73F85"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567FACC4" w14:textId="77777777" w:rsidR="00A73F85" w:rsidRPr="005567F1" w:rsidRDefault="00A73F85" w:rsidP="00CE3467">
            <w:pPr>
              <w:rPr>
                <w:b/>
              </w:rPr>
            </w:pPr>
          </w:p>
        </w:tc>
        <w:tc>
          <w:tcPr>
            <w:tcW w:w="628" w:type="dxa"/>
            <w:tcBorders>
              <w:left w:val="nil"/>
            </w:tcBorders>
            <w:shd w:val="clear" w:color="auto" w:fill="D9D9D9" w:themeFill="background1" w:themeFillShade="D9"/>
          </w:tcPr>
          <w:p w14:paraId="7B13C7D9" w14:textId="77777777" w:rsidR="00A73F85" w:rsidRPr="005567F1" w:rsidRDefault="00A73F85" w:rsidP="00CE3467">
            <w:pPr>
              <w:jc w:val="center"/>
              <w:rPr>
                <w:b/>
              </w:rPr>
            </w:pPr>
          </w:p>
        </w:tc>
      </w:tr>
      <w:tr w:rsidR="00A73F85" w:rsidRPr="005567F1" w14:paraId="70866B4C"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6E35A424" w14:textId="77777777" w:rsidR="00A73F85" w:rsidRPr="00812724" w:rsidRDefault="00A73F85" w:rsidP="00CE3467">
            <w:pPr>
              <w:rPr>
                <w:b/>
                <w:sz w:val="16"/>
                <w:szCs w:val="16"/>
              </w:rPr>
            </w:pPr>
            <w:r w:rsidRPr="00812724">
              <w:rPr>
                <w:b/>
                <w:sz w:val="16"/>
                <w:szCs w:val="16"/>
              </w:rPr>
              <w:t>Sequence No.</w:t>
            </w:r>
          </w:p>
        </w:tc>
        <w:tc>
          <w:tcPr>
            <w:tcW w:w="2521" w:type="dxa"/>
            <w:gridSpan w:val="2"/>
            <w:tcBorders>
              <w:left w:val="nil"/>
            </w:tcBorders>
            <w:shd w:val="clear" w:color="auto" w:fill="D9D9D9" w:themeFill="background1" w:themeFillShade="D9"/>
            <w:vAlign w:val="center"/>
          </w:tcPr>
          <w:p w14:paraId="1AE6DF95" w14:textId="77777777" w:rsidR="00A73F85" w:rsidRPr="00812724" w:rsidRDefault="00A73F85" w:rsidP="00CE3467">
            <w:pPr>
              <w:rPr>
                <w:b/>
                <w:sz w:val="16"/>
                <w:szCs w:val="16"/>
              </w:rPr>
            </w:pPr>
            <w:r w:rsidRPr="00812724">
              <w:rPr>
                <w:b/>
                <w:sz w:val="16"/>
                <w:szCs w:val="16"/>
              </w:rPr>
              <w:t>Item</w:t>
            </w:r>
          </w:p>
        </w:tc>
        <w:tc>
          <w:tcPr>
            <w:tcW w:w="495" w:type="dxa"/>
            <w:shd w:val="clear" w:color="auto" w:fill="D9D9D9" w:themeFill="background1" w:themeFillShade="D9"/>
            <w:tcMar>
              <w:left w:w="29" w:type="dxa"/>
              <w:right w:w="29" w:type="dxa"/>
            </w:tcMar>
            <w:vAlign w:val="center"/>
          </w:tcPr>
          <w:p w14:paraId="261C1D30" w14:textId="77777777" w:rsidR="00A73F85" w:rsidRPr="00812724" w:rsidRDefault="00A73F85" w:rsidP="00CE3467">
            <w:pPr>
              <w:jc w:val="center"/>
              <w:rPr>
                <w:b/>
                <w:sz w:val="16"/>
                <w:szCs w:val="16"/>
              </w:rPr>
            </w:pPr>
            <w:r w:rsidRPr="00812724">
              <w:rPr>
                <w:b/>
                <w:sz w:val="16"/>
                <w:szCs w:val="16"/>
              </w:rPr>
              <w:t>1</w:t>
            </w:r>
          </w:p>
        </w:tc>
        <w:tc>
          <w:tcPr>
            <w:tcW w:w="495" w:type="dxa"/>
            <w:shd w:val="clear" w:color="auto" w:fill="D9D9D9" w:themeFill="background1" w:themeFillShade="D9"/>
            <w:tcMar>
              <w:left w:w="29" w:type="dxa"/>
              <w:right w:w="29" w:type="dxa"/>
            </w:tcMar>
            <w:vAlign w:val="center"/>
          </w:tcPr>
          <w:p w14:paraId="1F988DE9" w14:textId="77777777" w:rsidR="00A73F85" w:rsidRPr="00812724" w:rsidRDefault="00A73F85" w:rsidP="00CE3467">
            <w:pPr>
              <w:jc w:val="center"/>
              <w:rPr>
                <w:b/>
                <w:sz w:val="16"/>
                <w:szCs w:val="16"/>
              </w:rPr>
            </w:pPr>
            <w:r w:rsidRPr="00812724">
              <w:rPr>
                <w:b/>
                <w:sz w:val="16"/>
                <w:szCs w:val="16"/>
              </w:rPr>
              <w:t>2</w:t>
            </w:r>
          </w:p>
        </w:tc>
        <w:tc>
          <w:tcPr>
            <w:tcW w:w="495" w:type="dxa"/>
            <w:shd w:val="clear" w:color="auto" w:fill="D9D9D9" w:themeFill="background1" w:themeFillShade="D9"/>
            <w:tcMar>
              <w:left w:w="29" w:type="dxa"/>
              <w:right w:w="29" w:type="dxa"/>
            </w:tcMar>
            <w:vAlign w:val="center"/>
          </w:tcPr>
          <w:p w14:paraId="3A88E475" w14:textId="77777777" w:rsidR="00A73F85" w:rsidRPr="00812724" w:rsidRDefault="00A73F85"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30B13AEA" w14:textId="77777777" w:rsidR="00A73F85" w:rsidRPr="00812724" w:rsidRDefault="00A73F85"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1A2DF7C1" w14:textId="77777777" w:rsidR="00A73F85" w:rsidRPr="00812724" w:rsidRDefault="00A73F85" w:rsidP="00CE3467">
            <w:pPr>
              <w:jc w:val="center"/>
              <w:rPr>
                <w:b/>
                <w:sz w:val="12"/>
                <w:szCs w:val="12"/>
              </w:rPr>
            </w:pPr>
            <w:r w:rsidRPr="00812724">
              <w:rPr>
                <w:b/>
                <w:sz w:val="12"/>
                <w:szCs w:val="12"/>
              </w:rPr>
              <w:t>Change Bar</w:t>
            </w:r>
          </w:p>
        </w:tc>
      </w:tr>
      <w:tr w:rsidR="00036B82" w:rsidRPr="005567F1" w14:paraId="59802CBC" w14:textId="77777777" w:rsidTr="00444852">
        <w:trPr>
          <w:jc w:val="center"/>
        </w:trPr>
        <w:tc>
          <w:tcPr>
            <w:tcW w:w="1703" w:type="dxa"/>
            <w:tcBorders>
              <w:top w:val="single" w:sz="4" w:space="0" w:color="auto"/>
              <w:left w:val="single" w:sz="4" w:space="0" w:color="auto"/>
              <w:bottom w:val="nil"/>
              <w:right w:val="nil"/>
            </w:tcBorders>
          </w:tcPr>
          <w:p w14:paraId="6FCF27AF" w14:textId="731CC7BC" w:rsidR="00036B82" w:rsidRPr="00036B82" w:rsidRDefault="00036B82" w:rsidP="00036B82">
            <w:pPr>
              <w:spacing w:after="240"/>
            </w:pPr>
            <w:r w:rsidRPr="00036B82">
              <w:t>-31-03</w:t>
            </w:r>
          </w:p>
        </w:tc>
        <w:tc>
          <w:tcPr>
            <w:tcW w:w="2521" w:type="dxa"/>
            <w:gridSpan w:val="2"/>
            <w:tcBorders>
              <w:top w:val="single" w:sz="4" w:space="0" w:color="auto"/>
              <w:left w:val="nil"/>
              <w:bottom w:val="nil"/>
              <w:right w:val="single" w:sz="4" w:space="0" w:color="auto"/>
            </w:tcBorders>
          </w:tcPr>
          <w:p w14:paraId="7932661F" w14:textId="32276525" w:rsidR="00036B82" w:rsidRPr="00036B82" w:rsidRDefault="00036B82" w:rsidP="00036B82">
            <w:pPr>
              <w:spacing w:after="240"/>
            </w:pPr>
            <w:r w:rsidRPr="00036B82">
              <w:t>Landing Gear Control Solenoids</w:t>
            </w:r>
          </w:p>
        </w:tc>
        <w:tc>
          <w:tcPr>
            <w:tcW w:w="495" w:type="dxa"/>
            <w:tcBorders>
              <w:top w:val="single" w:sz="4" w:space="0" w:color="auto"/>
              <w:left w:val="single" w:sz="4" w:space="0" w:color="auto"/>
              <w:bottom w:val="nil"/>
              <w:right w:val="single" w:sz="4" w:space="0" w:color="auto"/>
            </w:tcBorders>
            <w:tcMar>
              <w:left w:w="29" w:type="dxa"/>
              <w:right w:w="29" w:type="dxa"/>
            </w:tcMar>
          </w:tcPr>
          <w:p w14:paraId="1D84B5B7" w14:textId="77777777" w:rsidR="00036B82" w:rsidRPr="00036B82" w:rsidRDefault="00036B82" w:rsidP="00036B82">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073BEA1A" w14:textId="77777777" w:rsidR="00036B82" w:rsidRPr="00036B82" w:rsidRDefault="00036B82" w:rsidP="00036B82">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209098E6" w14:textId="77777777" w:rsidR="00036B82" w:rsidRPr="00036B82" w:rsidRDefault="00036B82" w:rsidP="00036B82">
            <w:pPr>
              <w:spacing w:after="240"/>
              <w:jc w:val="center"/>
            </w:pPr>
          </w:p>
        </w:tc>
        <w:tc>
          <w:tcPr>
            <w:tcW w:w="3743" w:type="dxa"/>
            <w:tcBorders>
              <w:top w:val="single" w:sz="4" w:space="0" w:color="auto"/>
              <w:left w:val="single" w:sz="4" w:space="0" w:color="auto"/>
              <w:bottom w:val="nil"/>
              <w:right w:val="nil"/>
            </w:tcBorders>
          </w:tcPr>
          <w:p w14:paraId="664684E5" w14:textId="77777777" w:rsidR="00036B82" w:rsidRPr="00036B82" w:rsidRDefault="00036B82" w:rsidP="00036B82">
            <w:pPr>
              <w:spacing w:after="240"/>
            </w:pPr>
          </w:p>
        </w:tc>
        <w:tc>
          <w:tcPr>
            <w:tcW w:w="628" w:type="dxa"/>
            <w:tcBorders>
              <w:left w:val="nil"/>
              <w:bottom w:val="nil"/>
            </w:tcBorders>
          </w:tcPr>
          <w:p w14:paraId="3A654120" w14:textId="77777777" w:rsidR="00036B82" w:rsidRPr="005567F1" w:rsidRDefault="00036B82" w:rsidP="00036B82">
            <w:pPr>
              <w:jc w:val="center"/>
            </w:pPr>
          </w:p>
        </w:tc>
      </w:tr>
      <w:tr w:rsidR="00036B82" w:rsidRPr="005567F1" w14:paraId="5AEBA7E4" w14:textId="77777777" w:rsidTr="00444852">
        <w:trPr>
          <w:jc w:val="center"/>
        </w:trPr>
        <w:tc>
          <w:tcPr>
            <w:tcW w:w="1703" w:type="dxa"/>
            <w:tcBorders>
              <w:top w:val="nil"/>
              <w:left w:val="single" w:sz="4" w:space="0" w:color="auto"/>
              <w:bottom w:val="nil"/>
              <w:right w:val="nil"/>
            </w:tcBorders>
          </w:tcPr>
          <w:p w14:paraId="25410669" w14:textId="2C6011F0" w:rsidR="00036B82" w:rsidRPr="00036B82" w:rsidRDefault="00036B82" w:rsidP="00036B82">
            <w:pPr>
              <w:spacing w:after="240"/>
            </w:pPr>
            <w:r w:rsidRPr="00036B82">
              <w:t>-31-03-01</w:t>
            </w:r>
          </w:p>
        </w:tc>
        <w:tc>
          <w:tcPr>
            <w:tcW w:w="2521" w:type="dxa"/>
            <w:gridSpan w:val="2"/>
            <w:tcBorders>
              <w:top w:val="nil"/>
              <w:left w:val="nil"/>
              <w:bottom w:val="nil"/>
              <w:right w:val="single" w:sz="4" w:space="0" w:color="auto"/>
            </w:tcBorders>
          </w:tcPr>
          <w:p w14:paraId="4A9FA304" w14:textId="7C9CE153" w:rsidR="00036B82" w:rsidRPr="00036B82" w:rsidRDefault="00036B82" w:rsidP="00036B82">
            <w:pPr>
              <w:spacing w:after="240"/>
            </w:pPr>
            <w:r w:rsidRPr="00036B82">
              <w:t>Main Landing Gear Control Solenoids</w:t>
            </w:r>
          </w:p>
        </w:tc>
        <w:tc>
          <w:tcPr>
            <w:tcW w:w="495" w:type="dxa"/>
            <w:tcBorders>
              <w:top w:val="nil"/>
              <w:left w:val="single" w:sz="4" w:space="0" w:color="auto"/>
              <w:bottom w:val="nil"/>
              <w:right w:val="single" w:sz="4" w:space="0" w:color="auto"/>
            </w:tcBorders>
            <w:tcMar>
              <w:left w:w="29" w:type="dxa"/>
              <w:right w:w="29" w:type="dxa"/>
            </w:tcMar>
          </w:tcPr>
          <w:p w14:paraId="693DA51F" w14:textId="297D35C0" w:rsidR="00036B82" w:rsidRPr="00036B82" w:rsidRDefault="00036B82" w:rsidP="00036B82">
            <w:pPr>
              <w:spacing w:after="240"/>
              <w:jc w:val="center"/>
            </w:pPr>
            <w:r w:rsidRPr="00036B82">
              <w:t>C</w:t>
            </w:r>
          </w:p>
        </w:tc>
        <w:tc>
          <w:tcPr>
            <w:tcW w:w="495" w:type="dxa"/>
            <w:tcBorders>
              <w:top w:val="nil"/>
              <w:left w:val="single" w:sz="4" w:space="0" w:color="auto"/>
              <w:bottom w:val="nil"/>
              <w:right w:val="single" w:sz="4" w:space="0" w:color="auto"/>
            </w:tcBorders>
            <w:tcMar>
              <w:left w:w="29" w:type="dxa"/>
              <w:right w:w="29" w:type="dxa"/>
            </w:tcMar>
          </w:tcPr>
          <w:p w14:paraId="7CF479D7" w14:textId="4383BF52" w:rsidR="00036B82" w:rsidRPr="00036B82" w:rsidRDefault="00036B82" w:rsidP="00036B82">
            <w:pPr>
              <w:spacing w:after="240"/>
              <w:jc w:val="center"/>
            </w:pPr>
            <w:r w:rsidRPr="00036B82">
              <w:t>18</w:t>
            </w:r>
          </w:p>
        </w:tc>
        <w:tc>
          <w:tcPr>
            <w:tcW w:w="495" w:type="dxa"/>
            <w:tcBorders>
              <w:top w:val="nil"/>
              <w:left w:val="single" w:sz="4" w:space="0" w:color="auto"/>
              <w:bottom w:val="nil"/>
              <w:right w:val="single" w:sz="4" w:space="0" w:color="auto"/>
            </w:tcBorders>
            <w:tcMar>
              <w:left w:w="29" w:type="dxa"/>
              <w:right w:w="29" w:type="dxa"/>
            </w:tcMar>
          </w:tcPr>
          <w:p w14:paraId="49F3164E" w14:textId="304F8BF3" w:rsidR="00036B82" w:rsidRPr="00036B82" w:rsidRDefault="00036B82" w:rsidP="00036B82">
            <w:pPr>
              <w:spacing w:after="240"/>
              <w:jc w:val="center"/>
            </w:pPr>
            <w:r w:rsidRPr="00036B82">
              <w:t>9</w:t>
            </w:r>
          </w:p>
        </w:tc>
        <w:tc>
          <w:tcPr>
            <w:tcW w:w="3743" w:type="dxa"/>
            <w:tcBorders>
              <w:top w:val="nil"/>
              <w:left w:val="single" w:sz="4" w:space="0" w:color="auto"/>
              <w:bottom w:val="nil"/>
              <w:right w:val="nil"/>
            </w:tcBorders>
          </w:tcPr>
          <w:p w14:paraId="76B8B6FA" w14:textId="77777777" w:rsidR="00036B82" w:rsidRPr="00036B82" w:rsidRDefault="00036B82" w:rsidP="00036B82">
            <w:pPr>
              <w:pStyle w:val="MMELTableBody"/>
              <w:jc w:val="left"/>
              <w:rPr>
                <w:b w:val="0"/>
              </w:rPr>
            </w:pPr>
            <w:r w:rsidRPr="00036B82">
              <w:rPr>
                <w:b w:val="0"/>
              </w:rPr>
              <w:t>(M) May be inoperative on one system channel provided:</w:t>
            </w:r>
          </w:p>
          <w:p w14:paraId="68247B60" w14:textId="77777777" w:rsidR="00036B82" w:rsidRDefault="00036B82" w:rsidP="00281899">
            <w:pPr>
              <w:numPr>
                <w:ilvl w:val="0"/>
                <w:numId w:val="523"/>
              </w:numPr>
            </w:pPr>
            <w:r w:rsidRPr="00036B82">
              <w:t xml:space="preserve">Inoperative </w:t>
            </w:r>
            <w:proofErr w:type="gramStart"/>
            <w:r w:rsidRPr="00036B82">
              <w:t>solenoid is</w:t>
            </w:r>
            <w:proofErr w:type="gramEnd"/>
            <w:r w:rsidRPr="00036B82">
              <w:t xml:space="preserve"> deactivated, and</w:t>
            </w:r>
          </w:p>
          <w:p w14:paraId="0DAB8914" w14:textId="5A9E0B2F" w:rsidR="00036B82" w:rsidRPr="00036B82" w:rsidRDefault="00036B82" w:rsidP="00281899">
            <w:pPr>
              <w:numPr>
                <w:ilvl w:val="0"/>
                <w:numId w:val="523"/>
              </w:numPr>
              <w:spacing w:after="240"/>
            </w:pPr>
            <w:r w:rsidRPr="00036B82">
              <w:t>Opposite system channel is verified to operate normally.</w:t>
            </w:r>
          </w:p>
        </w:tc>
        <w:tc>
          <w:tcPr>
            <w:tcW w:w="628" w:type="dxa"/>
            <w:tcBorders>
              <w:top w:val="nil"/>
              <w:left w:val="nil"/>
              <w:bottom w:val="nil"/>
            </w:tcBorders>
          </w:tcPr>
          <w:p w14:paraId="08B67679" w14:textId="77777777" w:rsidR="00036B82" w:rsidRPr="005567F1" w:rsidRDefault="00036B82" w:rsidP="00036B82">
            <w:pPr>
              <w:jc w:val="center"/>
            </w:pPr>
          </w:p>
        </w:tc>
      </w:tr>
      <w:tr w:rsidR="00036B82" w:rsidRPr="005567F1" w14:paraId="33A2B71B" w14:textId="77777777" w:rsidTr="00444852">
        <w:trPr>
          <w:jc w:val="center"/>
        </w:trPr>
        <w:tc>
          <w:tcPr>
            <w:tcW w:w="1703" w:type="dxa"/>
            <w:tcBorders>
              <w:top w:val="nil"/>
              <w:left w:val="single" w:sz="4" w:space="0" w:color="auto"/>
              <w:bottom w:val="nil"/>
              <w:right w:val="nil"/>
            </w:tcBorders>
          </w:tcPr>
          <w:p w14:paraId="1D94CEEA" w14:textId="23A7BA57" w:rsidR="00036B82" w:rsidRPr="00036B82" w:rsidRDefault="00036B82" w:rsidP="00036B82">
            <w:pPr>
              <w:spacing w:after="240"/>
            </w:pPr>
            <w:r w:rsidRPr="00036B82">
              <w:t>-31-03-02</w:t>
            </w:r>
          </w:p>
        </w:tc>
        <w:tc>
          <w:tcPr>
            <w:tcW w:w="2521" w:type="dxa"/>
            <w:gridSpan w:val="2"/>
            <w:tcBorders>
              <w:top w:val="nil"/>
              <w:left w:val="nil"/>
              <w:bottom w:val="nil"/>
              <w:right w:val="single" w:sz="4" w:space="0" w:color="auto"/>
            </w:tcBorders>
          </w:tcPr>
          <w:p w14:paraId="70D2AEDD" w14:textId="74A46269" w:rsidR="00036B82" w:rsidRPr="00036B82" w:rsidRDefault="00036B82" w:rsidP="00036B82">
            <w:pPr>
              <w:spacing w:after="240"/>
            </w:pPr>
            <w:r w:rsidRPr="00036B82">
              <w:t>Nose Landing Gear Control Solenoids</w:t>
            </w:r>
          </w:p>
        </w:tc>
        <w:tc>
          <w:tcPr>
            <w:tcW w:w="495" w:type="dxa"/>
            <w:tcBorders>
              <w:top w:val="nil"/>
              <w:left w:val="single" w:sz="4" w:space="0" w:color="auto"/>
              <w:bottom w:val="nil"/>
              <w:right w:val="single" w:sz="4" w:space="0" w:color="auto"/>
            </w:tcBorders>
            <w:tcMar>
              <w:left w:w="29" w:type="dxa"/>
              <w:right w:w="29" w:type="dxa"/>
            </w:tcMar>
          </w:tcPr>
          <w:p w14:paraId="5D8B358A" w14:textId="616048EF" w:rsidR="00036B82" w:rsidRPr="00036B82" w:rsidRDefault="00036B82" w:rsidP="00036B82">
            <w:pPr>
              <w:spacing w:after="240"/>
              <w:jc w:val="center"/>
            </w:pPr>
            <w:r w:rsidRPr="00036B82">
              <w:t>C</w:t>
            </w:r>
          </w:p>
        </w:tc>
        <w:tc>
          <w:tcPr>
            <w:tcW w:w="495" w:type="dxa"/>
            <w:tcBorders>
              <w:top w:val="nil"/>
              <w:left w:val="single" w:sz="4" w:space="0" w:color="auto"/>
              <w:bottom w:val="nil"/>
              <w:right w:val="single" w:sz="4" w:space="0" w:color="auto"/>
            </w:tcBorders>
            <w:tcMar>
              <w:left w:w="29" w:type="dxa"/>
              <w:right w:w="29" w:type="dxa"/>
            </w:tcMar>
          </w:tcPr>
          <w:p w14:paraId="4091E6A5" w14:textId="45DADD27" w:rsidR="00036B82" w:rsidRPr="00036B82" w:rsidRDefault="00036B82" w:rsidP="00036B82">
            <w:pPr>
              <w:spacing w:after="240"/>
              <w:jc w:val="center"/>
            </w:pPr>
            <w:r w:rsidRPr="00036B82">
              <w:t>12</w:t>
            </w:r>
          </w:p>
        </w:tc>
        <w:tc>
          <w:tcPr>
            <w:tcW w:w="495" w:type="dxa"/>
            <w:tcBorders>
              <w:top w:val="nil"/>
              <w:left w:val="single" w:sz="4" w:space="0" w:color="auto"/>
              <w:bottom w:val="nil"/>
              <w:right w:val="single" w:sz="4" w:space="0" w:color="auto"/>
            </w:tcBorders>
            <w:tcMar>
              <w:left w:w="29" w:type="dxa"/>
              <w:right w:w="29" w:type="dxa"/>
            </w:tcMar>
          </w:tcPr>
          <w:p w14:paraId="384A16EB" w14:textId="78630352" w:rsidR="00036B82" w:rsidRPr="00036B82" w:rsidRDefault="00036B82" w:rsidP="00036B82">
            <w:pPr>
              <w:spacing w:after="240"/>
              <w:jc w:val="center"/>
            </w:pPr>
            <w:r w:rsidRPr="00036B82">
              <w:t>6</w:t>
            </w:r>
          </w:p>
        </w:tc>
        <w:tc>
          <w:tcPr>
            <w:tcW w:w="3743" w:type="dxa"/>
            <w:tcBorders>
              <w:top w:val="nil"/>
              <w:left w:val="single" w:sz="4" w:space="0" w:color="auto"/>
              <w:bottom w:val="nil"/>
              <w:right w:val="nil"/>
            </w:tcBorders>
          </w:tcPr>
          <w:p w14:paraId="09835F0C" w14:textId="77777777" w:rsidR="00036B82" w:rsidRPr="00036B82" w:rsidRDefault="00036B82" w:rsidP="00036B82">
            <w:pPr>
              <w:pStyle w:val="MMELTableBody"/>
              <w:jc w:val="left"/>
              <w:rPr>
                <w:b w:val="0"/>
              </w:rPr>
            </w:pPr>
            <w:r w:rsidRPr="00036B82">
              <w:rPr>
                <w:b w:val="0"/>
              </w:rPr>
              <w:t>(M) May be inoperative on one system channel provided:</w:t>
            </w:r>
          </w:p>
          <w:p w14:paraId="0F0F1855" w14:textId="77777777" w:rsidR="00036B82" w:rsidRDefault="00036B82" w:rsidP="00281899">
            <w:pPr>
              <w:numPr>
                <w:ilvl w:val="0"/>
                <w:numId w:val="524"/>
              </w:numPr>
            </w:pPr>
            <w:r w:rsidRPr="00036B82">
              <w:t xml:space="preserve">Inoperative </w:t>
            </w:r>
            <w:proofErr w:type="gramStart"/>
            <w:r w:rsidRPr="00036B82">
              <w:t>solenoid is</w:t>
            </w:r>
            <w:proofErr w:type="gramEnd"/>
            <w:r w:rsidRPr="00036B82">
              <w:t xml:space="preserve"> deactivated, and</w:t>
            </w:r>
          </w:p>
          <w:p w14:paraId="0D5DFA15" w14:textId="5125413B" w:rsidR="00036B82" w:rsidRPr="00036B82" w:rsidRDefault="00036B82" w:rsidP="00281899">
            <w:pPr>
              <w:numPr>
                <w:ilvl w:val="0"/>
                <w:numId w:val="524"/>
              </w:numPr>
              <w:spacing w:after="240"/>
            </w:pPr>
            <w:r w:rsidRPr="00036B82">
              <w:t>Opposite system channel is verified to operate normally.</w:t>
            </w:r>
          </w:p>
        </w:tc>
        <w:tc>
          <w:tcPr>
            <w:tcW w:w="628" w:type="dxa"/>
            <w:tcBorders>
              <w:top w:val="nil"/>
              <w:left w:val="nil"/>
              <w:bottom w:val="nil"/>
            </w:tcBorders>
          </w:tcPr>
          <w:p w14:paraId="694FC0C2" w14:textId="77777777" w:rsidR="00036B82" w:rsidRPr="005567F1" w:rsidRDefault="00036B82" w:rsidP="00036B82">
            <w:pPr>
              <w:jc w:val="center"/>
            </w:pPr>
          </w:p>
        </w:tc>
      </w:tr>
      <w:tr w:rsidR="00036B82" w:rsidRPr="005567F1" w14:paraId="1427BE42" w14:textId="77777777" w:rsidTr="00444852">
        <w:trPr>
          <w:jc w:val="center"/>
        </w:trPr>
        <w:tc>
          <w:tcPr>
            <w:tcW w:w="1703" w:type="dxa"/>
            <w:tcBorders>
              <w:top w:val="nil"/>
              <w:left w:val="single" w:sz="4" w:space="0" w:color="auto"/>
              <w:bottom w:val="nil"/>
              <w:right w:val="nil"/>
            </w:tcBorders>
          </w:tcPr>
          <w:p w14:paraId="04575E7B" w14:textId="1B64D52F" w:rsidR="00036B82" w:rsidRPr="00036B82" w:rsidRDefault="00036B82" w:rsidP="00036B82">
            <w:pPr>
              <w:spacing w:after="240"/>
            </w:pPr>
            <w:r w:rsidRPr="00036B82">
              <w:t>-31-04</w:t>
            </w:r>
          </w:p>
        </w:tc>
        <w:tc>
          <w:tcPr>
            <w:tcW w:w="2521" w:type="dxa"/>
            <w:gridSpan w:val="2"/>
            <w:tcBorders>
              <w:top w:val="nil"/>
              <w:left w:val="nil"/>
              <w:bottom w:val="nil"/>
              <w:right w:val="single" w:sz="4" w:space="0" w:color="auto"/>
            </w:tcBorders>
          </w:tcPr>
          <w:p w14:paraId="26D035BB" w14:textId="065320C1" w:rsidR="00036B82" w:rsidRPr="00036B82" w:rsidRDefault="00036B82" w:rsidP="00036B82">
            <w:pPr>
              <w:spacing w:after="240"/>
            </w:pPr>
            <w:r w:rsidRPr="00036B82">
              <w:t>Landing Gear Control Sensors</w:t>
            </w:r>
          </w:p>
        </w:tc>
        <w:tc>
          <w:tcPr>
            <w:tcW w:w="495" w:type="dxa"/>
            <w:tcBorders>
              <w:top w:val="nil"/>
              <w:left w:val="single" w:sz="4" w:space="0" w:color="auto"/>
              <w:bottom w:val="nil"/>
              <w:right w:val="single" w:sz="4" w:space="0" w:color="auto"/>
            </w:tcBorders>
            <w:tcMar>
              <w:left w:w="29" w:type="dxa"/>
              <w:right w:w="29" w:type="dxa"/>
            </w:tcMar>
          </w:tcPr>
          <w:p w14:paraId="1CA9FE62" w14:textId="77777777" w:rsidR="00036B82" w:rsidRPr="00036B82" w:rsidRDefault="00036B82" w:rsidP="00036B82">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4090B8F6" w14:textId="77777777" w:rsidR="00036B82" w:rsidRPr="00036B82" w:rsidRDefault="00036B82" w:rsidP="00036B82">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0B149A86" w14:textId="77777777" w:rsidR="00036B82" w:rsidRPr="00036B82" w:rsidRDefault="00036B82" w:rsidP="00036B82">
            <w:pPr>
              <w:spacing w:after="240"/>
              <w:jc w:val="center"/>
            </w:pPr>
          </w:p>
        </w:tc>
        <w:tc>
          <w:tcPr>
            <w:tcW w:w="3743" w:type="dxa"/>
            <w:tcBorders>
              <w:top w:val="nil"/>
              <w:left w:val="single" w:sz="4" w:space="0" w:color="auto"/>
              <w:bottom w:val="nil"/>
              <w:right w:val="nil"/>
            </w:tcBorders>
          </w:tcPr>
          <w:p w14:paraId="3078C266" w14:textId="77777777" w:rsidR="00036B82" w:rsidRPr="00036B82" w:rsidRDefault="00036B82" w:rsidP="00036B82">
            <w:pPr>
              <w:spacing w:after="240"/>
            </w:pPr>
          </w:p>
        </w:tc>
        <w:tc>
          <w:tcPr>
            <w:tcW w:w="628" w:type="dxa"/>
            <w:tcBorders>
              <w:top w:val="nil"/>
              <w:left w:val="nil"/>
              <w:bottom w:val="nil"/>
            </w:tcBorders>
          </w:tcPr>
          <w:p w14:paraId="23C693FB" w14:textId="77777777" w:rsidR="00036B82" w:rsidRPr="005567F1" w:rsidRDefault="00036B82" w:rsidP="00036B82">
            <w:pPr>
              <w:jc w:val="center"/>
            </w:pPr>
          </w:p>
        </w:tc>
      </w:tr>
      <w:tr w:rsidR="00036B82" w:rsidRPr="005567F1" w14:paraId="2B38AFB4" w14:textId="77777777" w:rsidTr="00444852">
        <w:trPr>
          <w:jc w:val="center"/>
        </w:trPr>
        <w:tc>
          <w:tcPr>
            <w:tcW w:w="1703" w:type="dxa"/>
            <w:tcBorders>
              <w:top w:val="nil"/>
              <w:left w:val="single" w:sz="4" w:space="0" w:color="auto"/>
              <w:bottom w:val="nil"/>
              <w:right w:val="nil"/>
            </w:tcBorders>
          </w:tcPr>
          <w:p w14:paraId="53BA94AF" w14:textId="3E1C33D3" w:rsidR="00036B82" w:rsidRPr="00036B82" w:rsidRDefault="00036B82" w:rsidP="00036B82">
            <w:pPr>
              <w:spacing w:after="240"/>
            </w:pPr>
            <w:r w:rsidRPr="00036B82">
              <w:t>-31-04-01</w:t>
            </w:r>
          </w:p>
        </w:tc>
        <w:tc>
          <w:tcPr>
            <w:tcW w:w="2521" w:type="dxa"/>
            <w:gridSpan w:val="2"/>
            <w:tcBorders>
              <w:top w:val="nil"/>
              <w:left w:val="nil"/>
              <w:bottom w:val="nil"/>
              <w:right w:val="single" w:sz="4" w:space="0" w:color="auto"/>
            </w:tcBorders>
          </w:tcPr>
          <w:p w14:paraId="37E6EBF2" w14:textId="5AFD09D5" w:rsidR="00036B82" w:rsidRPr="00036B82" w:rsidRDefault="00036B82" w:rsidP="00036B82">
            <w:pPr>
              <w:spacing w:after="240"/>
            </w:pPr>
            <w:r w:rsidRPr="00036B82">
              <w:t>Main Landing Gear Control Sensors</w:t>
            </w:r>
          </w:p>
        </w:tc>
        <w:tc>
          <w:tcPr>
            <w:tcW w:w="495" w:type="dxa"/>
            <w:tcBorders>
              <w:top w:val="nil"/>
              <w:left w:val="single" w:sz="4" w:space="0" w:color="auto"/>
              <w:bottom w:val="nil"/>
              <w:right w:val="single" w:sz="4" w:space="0" w:color="auto"/>
            </w:tcBorders>
            <w:tcMar>
              <w:left w:w="29" w:type="dxa"/>
              <w:right w:w="29" w:type="dxa"/>
            </w:tcMar>
          </w:tcPr>
          <w:p w14:paraId="30F66BBF" w14:textId="386F0499" w:rsidR="00036B82" w:rsidRPr="00036B82" w:rsidRDefault="00036B82" w:rsidP="00036B82">
            <w:pPr>
              <w:spacing w:after="240"/>
              <w:jc w:val="center"/>
            </w:pPr>
            <w:r w:rsidRPr="00036B82">
              <w:t>C</w:t>
            </w:r>
          </w:p>
        </w:tc>
        <w:tc>
          <w:tcPr>
            <w:tcW w:w="495" w:type="dxa"/>
            <w:tcBorders>
              <w:top w:val="nil"/>
              <w:left w:val="single" w:sz="4" w:space="0" w:color="auto"/>
              <w:bottom w:val="nil"/>
              <w:right w:val="single" w:sz="4" w:space="0" w:color="auto"/>
            </w:tcBorders>
            <w:tcMar>
              <w:left w:w="29" w:type="dxa"/>
              <w:right w:w="29" w:type="dxa"/>
            </w:tcMar>
          </w:tcPr>
          <w:p w14:paraId="78904724" w14:textId="161041B8" w:rsidR="00036B82" w:rsidRPr="00036B82" w:rsidRDefault="00036B82" w:rsidP="00036B82">
            <w:pPr>
              <w:spacing w:after="240"/>
              <w:jc w:val="center"/>
            </w:pPr>
            <w:r w:rsidRPr="00036B82">
              <w:t>16</w:t>
            </w:r>
          </w:p>
        </w:tc>
        <w:tc>
          <w:tcPr>
            <w:tcW w:w="495" w:type="dxa"/>
            <w:tcBorders>
              <w:top w:val="nil"/>
              <w:left w:val="single" w:sz="4" w:space="0" w:color="auto"/>
              <w:bottom w:val="nil"/>
              <w:right w:val="single" w:sz="4" w:space="0" w:color="auto"/>
            </w:tcBorders>
            <w:tcMar>
              <w:left w:w="29" w:type="dxa"/>
              <w:right w:w="29" w:type="dxa"/>
            </w:tcMar>
          </w:tcPr>
          <w:p w14:paraId="5206183A" w14:textId="08B5E50C" w:rsidR="00036B82" w:rsidRPr="00036B82" w:rsidRDefault="00036B82" w:rsidP="00036B82">
            <w:pPr>
              <w:spacing w:after="240"/>
              <w:jc w:val="center"/>
            </w:pPr>
            <w:r w:rsidRPr="00036B82">
              <w:t>15</w:t>
            </w:r>
          </w:p>
        </w:tc>
        <w:tc>
          <w:tcPr>
            <w:tcW w:w="3743" w:type="dxa"/>
            <w:tcBorders>
              <w:top w:val="nil"/>
              <w:left w:val="single" w:sz="4" w:space="0" w:color="auto"/>
              <w:bottom w:val="nil"/>
              <w:right w:val="nil"/>
            </w:tcBorders>
          </w:tcPr>
          <w:p w14:paraId="4EDC557E" w14:textId="4520AF7D" w:rsidR="00036B82" w:rsidRPr="00036B82" w:rsidRDefault="00036B82" w:rsidP="00036B82">
            <w:pPr>
              <w:spacing w:after="240"/>
            </w:pPr>
            <w:r w:rsidRPr="00036B82">
              <w:t>(M) One may be inoperative deactivated.</w:t>
            </w:r>
          </w:p>
        </w:tc>
        <w:tc>
          <w:tcPr>
            <w:tcW w:w="628" w:type="dxa"/>
            <w:tcBorders>
              <w:top w:val="nil"/>
              <w:left w:val="nil"/>
              <w:bottom w:val="nil"/>
            </w:tcBorders>
          </w:tcPr>
          <w:p w14:paraId="75C8963E" w14:textId="77777777" w:rsidR="00036B82" w:rsidRPr="005567F1" w:rsidRDefault="00036B82" w:rsidP="00036B82">
            <w:pPr>
              <w:jc w:val="center"/>
            </w:pPr>
          </w:p>
        </w:tc>
      </w:tr>
      <w:tr w:rsidR="00036B82" w:rsidRPr="005567F1" w14:paraId="56A3CDD9" w14:textId="77777777" w:rsidTr="00444852">
        <w:trPr>
          <w:jc w:val="center"/>
        </w:trPr>
        <w:tc>
          <w:tcPr>
            <w:tcW w:w="1703" w:type="dxa"/>
            <w:tcBorders>
              <w:top w:val="nil"/>
              <w:left w:val="single" w:sz="4" w:space="0" w:color="auto"/>
              <w:bottom w:val="nil"/>
              <w:right w:val="nil"/>
            </w:tcBorders>
          </w:tcPr>
          <w:p w14:paraId="38B94483" w14:textId="11F915BF" w:rsidR="00036B82" w:rsidRPr="00036B82" w:rsidRDefault="00036B82" w:rsidP="00036B82">
            <w:pPr>
              <w:spacing w:after="240"/>
            </w:pPr>
            <w:r w:rsidRPr="00036B82">
              <w:t>-31-04-02</w:t>
            </w:r>
          </w:p>
        </w:tc>
        <w:tc>
          <w:tcPr>
            <w:tcW w:w="2521" w:type="dxa"/>
            <w:gridSpan w:val="2"/>
            <w:tcBorders>
              <w:top w:val="nil"/>
              <w:left w:val="nil"/>
              <w:bottom w:val="nil"/>
              <w:right w:val="single" w:sz="4" w:space="0" w:color="auto"/>
            </w:tcBorders>
          </w:tcPr>
          <w:p w14:paraId="3686314E" w14:textId="1BC3F0DE" w:rsidR="00036B82" w:rsidRPr="00036B82" w:rsidRDefault="00036B82" w:rsidP="00036B82">
            <w:pPr>
              <w:spacing w:after="240"/>
            </w:pPr>
            <w:r w:rsidRPr="00036B82">
              <w:t>Nose Landing Gear Control Sensors</w:t>
            </w:r>
          </w:p>
        </w:tc>
        <w:tc>
          <w:tcPr>
            <w:tcW w:w="495" w:type="dxa"/>
            <w:tcBorders>
              <w:top w:val="nil"/>
              <w:left w:val="single" w:sz="4" w:space="0" w:color="auto"/>
              <w:bottom w:val="nil"/>
              <w:right w:val="single" w:sz="4" w:space="0" w:color="auto"/>
            </w:tcBorders>
            <w:tcMar>
              <w:left w:w="29" w:type="dxa"/>
              <w:right w:w="29" w:type="dxa"/>
            </w:tcMar>
          </w:tcPr>
          <w:p w14:paraId="551E3D66" w14:textId="46FC3C21" w:rsidR="00036B82" w:rsidRPr="00036B82" w:rsidRDefault="00036B82" w:rsidP="00036B82">
            <w:pPr>
              <w:spacing w:after="240"/>
              <w:jc w:val="center"/>
            </w:pPr>
            <w:r w:rsidRPr="00036B82">
              <w:t>C</w:t>
            </w:r>
          </w:p>
        </w:tc>
        <w:tc>
          <w:tcPr>
            <w:tcW w:w="495" w:type="dxa"/>
            <w:tcBorders>
              <w:top w:val="nil"/>
              <w:left w:val="single" w:sz="4" w:space="0" w:color="auto"/>
              <w:bottom w:val="nil"/>
              <w:right w:val="single" w:sz="4" w:space="0" w:color="auto"/>
            </w:tcBorders>
            <w:tcMar>
              <w:left w:w="29" w:type="dxa"/>
              <w:right w:w="29" w:type="dxa"/>
            </w:tcMar>
          </w:tcPr>
          <w:p w14:paraId="04265783" w14:textId="559BA2C4" w:rsidR="00036B82" w:rsidRPr="00036B82" w:rsidRDefault="00036B82" w:rsidP="00036B82">
            <w:pPr>
              <w:spacing w:after="240"/>
              <w:jc w:val="center"/>
            </w:pPr>
            <w:r w:rsidRPr="00036B82">
              <w:t>6</w:t>
            </w:r>
          </w:p>
        </w:tc>
        <w:tc>
          <w:tcPr>
            <w:tcW w:w="495" w:type="dxa"/>
            <w:tcBorders>
              <w:top w:val="nil"/>
              <w:left w:val="single" w:sz="4" w:space="0" w:color="auto"/>
              <w:bottom w:val="nil"/>
              <w:right w:val="single" w:sz="4" w:space="0" w:color="auto"/>
            </w:tcBorders>
            <w:tcMar>
              <w:left w:w="29" w:type="dxa"/>
              <w:right w:w="29" w:type="dxa"/>
            </w:tcMar>
          </w:tcPr>
          <w:p w14:paraId="4DF7EDD1" w14:textId="4EC01ECE" w:rsidR="00036B82" w:rsidRPr="00036B82" w:rsidRDefault="00036B82" w:rsidP="00036B82">
            <w:pPr>
              <w:spacing w:after="240"/>
              <w:jc w:val="center"/>
            </w:pPr>
            <w:r w:rsidRPr="00036B82">
              <w:t>5</w:t>
            </w:r>
          </w:p>
        </w:tc>
        <w:tc>
          <w:tcPr>
            <w:tcW w:w="3743" w:type="dxa"/>
            <w:tcBorders>
              <w:top w:val="nil"/>
              <w:left w:val="single" w:sz="4" w:space="0" w:color="auto"/>
              <w:bottom w:val="nil"/>
              <w:right w:val="nil"/>
            </w:tcBorders>
          </w:tcPr>
          <w:p w14:paraId="3B6B51BA" w14:textId="3B6AAA5D" w:rsidR="00036B82" w:rsidRPr="00036B82" w:rsidRDefault="00036B82" w:rsidP="00036B82">
            <w:pPr>
              <w:spacing w:after="240"/>
            </w:pPr>
            <w:r w:rsidRPr="00036B82">
              <w:t>(M) One may be inoperative deactivated.</w:t>
            </w:r>
          </w:p>
        </w:tc>
        <w:tc>
          <w:tcPr>
            <w:tcW w:w="628" w:type="dxa"/>
            <w:tcBorders>
              <w:top w:val="nil"/>
              <w:left w:val="nil"/>
              <w:bottom w:val="nil"/>
            </w:tcBorders>
          </w:tcPr>
          <w:p w14:paraId="1F2B2E81" w14:textId="77777777" w:rsidR="00036B82" w:rsidRPr="005567F1" w:rsidRDefault="00036B82" w:rsidP="00036B82">
            <w:pPr>
              <w:jc w:val="center"/>
            </w:pPr>
          </w:p>
        </w:tc>
      </w:tr>
      <w:tr w:rsidR="00036B82" w:rsidRPr="005567F1" w14:paraId="7BFBB149" w14:textId="77777777" w:rsidTr="00036B82">
        <w:trPr>
          <w:jc w:val="center"/>
        </w:trPr>
        <w:tc>
          <w:tcPr>
            <w:tcW w:w="1703" w:type="dxa"/>
            <w:tcBorders>
              <w:top w:val="nil"/>
              <w:left w:val="single" w:sz="4" w:space="0" w:color="auto"/>
              <w:bottom w:val="nil"/>
              <w:right w:val="nil"/>
            </w:tcBorders>
          </w:tcPr>
          <w:p w14:paraId="651CE681" w14:textId="06169059" w:rsidR="00036B82" w:rsidRPr="00036B82" w:rsidRDefault="00036B82" w:rsidP="00036B82">
            <w:pPr>
              <w:spacing w:after="240"/>
            </w:pPr>
            <w:r w:rsidRPr="00036B82">
              <w:t>-31-05</w:t>
            </w:r>
          </w:p>
        </w:tc>
        <w:tc>
          <w:tcPr>
            <w:tcW w:w="2521" w:type="dxa"/>
            <w:gridSpan w:val="2"/>
            <w:tcBorders>
              <w:top w:val="nil"/>
              <w:left w:val="nil"/>
              <w:bottom w:val="nil"/>
              <w:right w:val="single" w:sz="4" w:space="0" w:color="auto"/>
            </w:tcBorders>
          </w:tcPr>
          <w:p w14:paraId="20C3D98D" w14:textId="2AAC62A7" w:rsidR="00036B82" w:rsidRPr="00036B82" w:rsidRDefault="00036B82" w:rsidP="00036B82">
            <w:pPr>
              <w:spacing w:after="240"/>
            </w:pPr>
            <w:r w:rsidRPr="00036B82">
              <w:t>Landing Gear Control Lever Switches</w:t>
            </w:r>
          </w:p>
        </w:tc>
        <w:tc>
          <w:tcPr>
            <w:tcW w:w="495" w:type="dxa"/>
            <w:tcBorders>
              <w:top w:val="nil"/>
              <w:left w:val="single" w:sz="4" w:space="0" w:color="auto"/>
              <w:bottom w:val="nil"/>
              <w:right w:val="single" w:sz="4" w:space="0" w:color="auto"/>
            </w:tcBorders>
            <w:tcMar>
              <w:left w:w="29" w:type="dxa"/>
              <w:right w:w="29" w:type="dxa"/>
            </w:tcMar>
          </w:tcPr>
          <w:p w14:paraId="147DC546" w14:textId="32515C9D" w:rsidR="00036B82" w:rsidRPr="00036B82" w:rsidRDefault="00036B82" w:rsidP="00036B82">
            <w:pPr>
              <w:spacing w:after="240"/>
              <w:jc w:val="center"/>
            </w:pPr>
            <w:r w:rsidRPr="00036B82">
              <w:t>C</w:t>
            </w:r>
          </w:p>
        </w:tc>
        <w:tc>
          <w:tcPr>
            <w:tcW w:w="495" w:type="dxa"/>
            <w:tcBorders>
              <w:top w:val="nil"/>
              <w:left w:val="single" w:sz="4" w:space="0" w:color="auto"/>
              <w:bottom w:val="nil"/>
              <w:right w:val="single" w:sz="4" w:space="0" w:color="auto"/>
            </w:tcBorders>
            <w:tcMar>
              <w:left w:w="29" w:type="dxa"/>
              <w:right w:w="29" w:type="dxa"/>
            </w:tcMar>
          </w:tcPr>
          <w:p w14:paraId="3805DA1C" w14:textId="765AB27F" w:rsidR="00036B82" w:rsidRPr="00036B82" w:rsidRDefault="00036B82" w:rsidP="00036B82">
            <w:pPr>
              <w:spacing w:after="240"/>
              <w:jc w:val="center"/>
            </w:pPr>
            <w:r w:rsidRPr="00036B82">
              <w:t>6</w:t>
            </w:r>
          </w:p>
        </w:tc>
        <w:tc>
          <w:tcPr>
            <w:tcW w:w="495" w:type="dxa"/>
            <w:tcBorders>
              <w:top w:val="nil"/>
              <w:left w:val="single" w:sz="4" w:space="0" w:color="auto"/>
              <w:bottom w:val="nil"/>
              <w:right w:val="single" w:sz="4" w:space="0" w:color="auto"/>
            </w:tcBorders>
            <w:tcMar>
              <w:left w:w="29" w:type="dxa"/>
              <w:right w:w="29" w:type="dxa"/>
            </w:tcMar>
          </w:tcPr>
          <w:p w14:paraId="538D292E" w14:textId="107EAC93" w:rsidR="00036B82" w:rsidRPr="00036B82" w:rsidRDefault="00036B82" w:rsidP="00036B82">
            <w:pPr>
              <w:spacing w:after="240"/>
              <w:jc w:val="center"/>
            </w:pPr>
            <w:r w:rsidRPr="00036B82">
              <w:t>5</w:t>
            </w:r>
          </w:p>
        </w:tc>
        <w:tc>
          <w:tcPr>
            <w:tcW w:w="3743" w:type="dxa"/>
            <w:tcBorders>
              <w:top w:val="nil"/>
              <w:left w:val="single" w:sz="4" w:space="0" w:color="auto"/>
              <w:bottom w:val="nil"/>
              <w:right w:val="nil"/>
            </w:tcBorders>
          </w:tcPr>
          <w:p w14:paraId="6971AEB6" w14:textId="66AF2F62" w:rsidR="00036B82" w:rsidRPr="00036B82" w:rsidRDefault="00036B82" w:rsidP="00036B82">
            <w:pPr>
              <w:spacing w:after="240"/>
            </w:pPr>
            <w:r w:rsidRPr="00036B82">
              <w:t>(M) One may be inoperative provided remaining landing gear control lever switches are verified to operate normally.</w:t>
            </w:r>
          </w:p>
        </w:tc>
        <w:tc>
          <w:tcPr>
            <w:tcW w:w="628" w:type="dxa"/>
            <w:tcBorders>
              <w:top w:val="nil"/>
              <w:left w:val="nil"/>
              <w:bottom w:val="nil"/>
            </w:tcBorders>
          </w:tcPr>
          <w:p w14:paraId="494876A0" w14:textId="77777777" w:rsidR="00036B82" w:rsidRPr="005567F1" w:rsidRDefault="00036B82" w:rsidP="00036B82">
            <w:pPr>
              <w:jc w:val="center"/>
            </w:pPr>
          </w:p>
        </w:tc>
      </w:tr>
      <w:tr w:rsidR="00036B82" w:rsidRPr="005567F1" w14:paraId="7A5A40EA" w14:textId="77777777" w:rsidTr="00036B82">
        <w:trPr>
          <w:jc w:val="center"/>
        </w:trPr>
        <w:tc>
          <w:tcPr>
            <w:tcW w:w="1703" w:type="dxa"/>
            <w:tcBorders>
              <w:top w:val="nil"/>
              <w:left w:val="single" w:sz="4" w:space="0" w:color="auto"/>
              <w:bottom w:val="single" w:sz="4" w:space="0" w:color="auto"/>
              <w:right w:val="nil"/>
            </w:tcBorders>
          </w:tcPr>
          <w:p w14:paraId="09C19F25" w14:textId="69B9B457" w:rsidR="00036B82" w:rsidRPr="00036B82" w:rsidRDefault="00036B82" w:rsidP="00036B82">
            <w:pPr>
              <w:spacing w:after="240"/>
            </w:pPr>
            <w:r w:rsidRPr="00036B82">
              <w:t>-31-06</w:t>
            </w:r>
          </w:p>
        </w:tc>
        <w:tc>
          <w:tcPr>
            <w:tcW w:w="2521" w:type="dxa"/>
            <w:gridSpan w:val="2"/>
            <w:tcBorders>
              <w:top w:val="nil"/>
              <w:left w:val="nil"/>
              <w:bottom w:val="single" w:sz="4" w:space="0" w:color="auto"/>
              <w:right w:val="single" w:sz="4" w:space="0" w:color="auto"/>
            </w:tcBorders>
          </w:tcPr>
          <w:p w14:paraId="6402FCD3" w14:textId="14486378" w:rsidR="00036B82" w:rsidRPr="00036B82" w:rsidRDefault="00036B82" w:rsidP="00036B82">
            <w:pPr>
              <w:spacing w:after="240"/>
            </w:pPr>
            <w:proofErr w:type="gramStart"/>
            <w:r w:rsidRPr="00036B82">
              <w:t>Landing Gear</w:t>
            </w:r>
            <w:proofErr w:type="gramEnd"/>
            <w:r w:rsidRPr="00036B82">
              <w:t xml:space="preserve"> Door Safety Valve Indication Systems</w:t>
            </w:r>
          </w:p>
        </w:tc>
        <w:tc>
          <w:tcPr>
            <w:tcW w:w="495" w:type="dxa"/>
            <w:tcBorders>
              <w:top w:val="nil"/>
              <w:left w:val="single" w:sz="4" w:space="0" w:color="auto"/>
              <w:bottom w:val="single" w:sz="4" w:space="0" w:color="auto"/>
              <w:right w:val="single" w:sz="4" w:space="0" w:color="auto"/>
            </w:tcBorders>
            <w:tcMar>
              <w:left w:w="29" w:type="dxa"/>
              <w:right w:w="29" w:type="dxa"/>
            </w:tcMar>
          </w:tcPr>
          <w:p w14:paraId="61AA05D4" w14:textId="381CC1B8" w:rsidR="00036B82" w:rsidRPr="00036B82" w:rsidRDefault="00036B82" w:rsidP="00036B82">
            <w:pPr>
              <w:spacing w:after="240"/>
              <w:jc w:val="center"/>
            </w:pPr>
            <w:r w:rsidRPr="00036B82">
              <w:t>C</w:t>
            </w:r>
          </w:p>
        </w:tc>
        <w:tc>
          <w:tcPr>
            <w:tcW w:w="495" w:type="dxa"/>
            <w:tcBorders>
              <w:top w:val="nil"/>
              <w:left w:val="single" w:sz="4" w:space="0" w:color="auto"/>
              <w:bottom w:val="single" w:sz="4" w:space="0" w:color="auto"/>
              <w:right w:val="single" w:sz="4" w:space="0" w:color="auto"/>
            </w:tcBorders>
            <w:tcMar>
              <w:left w:w="29" w:type="dxa"/>
              <w:right w:w="29" w:type="dxa"/>
            </w:tcMar>
          </w:tcPr>
          <w:p w14:paraId="52AE891B" w14:textId="4240827D" w:rsidR="00036B82" w:rsidRPr="00036B82" w:rsidRDefault="00036B82" w:rsidP="00036B82">
            <w:pPr>
              <w:spacing w:after="240"/>
              <w:jc w:val="center"/>
            </w:pPr>
            <w:r w:rsidRPr="00036B82">
              <w:t>3</w:t>
            </w:r>
          </w:p>
        </w:tc>
        <w:tc>
          <w:tcPr>
            <w:tcW w:w="495" w:type="dxa"/>
            <w:tcBorders>
              <w:top w:val="nil"/>
              <w:left w:val="single" w:sz="4" w:space="0" w:color="auto"/>
              <w:bottom w:val="single" w:sz="4" w:space="0" w:color="auto"/>
              <w:right w:val="single" w:sz="4" w:space="0" w:color="auto"/>
            </w:tcBorders>
            <w:tcMar>
              <w:left w:w="29" w:type="dxa"/>
              <w:right w:w="29" w:type="dxa"/>
            </w:tcMar>
          </w:tcPr>
          <w:p w14:paraId="0CCEAAA7" w14:textId="3FDADCA9" w:rsidR="00036B82" w:rsidRPr="00036B82" w:rsidRDefault="00036B82" w:rsidP="00036B82">
            <w:pPr>
              <w:spacing w:after="240"/>
              <w:jc w:val="center"/>
            </w:pPr>
            <w:r w:rsidRPr="00036B82">
              <w:t>0</w:t>
            </w:r>
          </w:p>
        </w:tc>
        <w:tc>
          <w:tcPr>
            <w:tcW w:w="3743" w:type="dxa"/>
            <w:tcBorders>
              <w:top w:val="nil"/>
              <w:left w:val="single" w:sz="4" w:space="0" w:color="auto"/>
              <w:bottom w:val="single" w:sz="4" w:space="0" w:color="auto"/>
              <w:right w:val="nil"/>
            </w:tcBorders>
          </w:tcPr>
          <w:p w14:paraId="4A5024C6" w14:textId="77777777" w:rsidR="00036B82" w:rsidRPr="00036B82" w:rsidRDefault="00036B82" w:rsidP="00036B82">
            <w:pPr>
              <w:pStyle w:val="MMELTableBody"/>
              <w:jc w:val="left"/>
              <w:rPr>
                <w:b w:val="0"/>
              </w:rPr>
            </w:pPr>
            <w:r w:rsidRPr="00036B82">
              <w:rPr>
                <w:b w:val="0"/>
              </w:rPr>
              <w:t>(M) May be inoperative provided:</w:t>
            </w:r>
          </w:p>
          <w:p w14:paraId="412B7729" w14:textId="77777777" w:rsidR="00036B82" w:rsidRDefault="00036B82" w:rsidP="00281899">
            <w:pPr>
              <w:numPr>
                <w:ilvl w:val="0"/>
                <w:numId w:val="525"/>
              </w:numPr>
            </w:pPr>
            <w:r w:rsidRPr="00036B82">
              <w:t>Associated landing gear door is verified to open and close normally, and</w:t>
            </w:r>
          </w:p>
          <w:p w14:paraId="6F7573F9" w14:textId="3B87401A" w:rsidR="00036B82" w:rsidRPr="00036B82" w:rsidRDefault="00036B82" w:rsidP="00281899">
            <w:pPr>
              <w:numPr>
                <w:ilvl w:val="0"/>
                <w:numId w:val="525"/>
              </w:numPr>
              <w:spacing w:after="240"/>
            </w:pPr>
            <w:r w:rsidRPr="00036B82">
              <w:t>Associated landing gear door safety valve is verified to be in the STOW position before each departure.</w:t>
            </w:r>
          </w:p>
        </w:tc>
        <w:tc>
          <w:tcPr>
            <w:tcW w:w="628" w:type="dxa"/>
            <w:tcBorders>
              <w:top w:val="nil"/>
              <w:left w:val="nil"/>
            </w:tcBorders>
          </w:tcPr>
          <w:p w14:paraId="07EF1737" w14:textId="77777777" w:rsidR="00036B82" w:rsidRPr="005567F1" w:rsidRDefault="00036B82" w:rsidP="00036B82">
            <w:pPr>
              <w:jc w:val="center"/>
            </w:pPr>
          </w:p>
        </w:tc>
      </w:tr>
    </w:tbl>
    <w:p w14:paraId="73794A17" w14:textId="77777777" w:rsidR="00A73F85" w:rsidRDefault="00A73F85" w:rsidP="00A73F85">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32-6"/>
      </w:tblPr>
      <w:tblGrid>
        <w:gridCol w:w="5040"/>
        <w:gridCol w:w="5040"/>
      </w:tblGrid>
      <w:tr w:rsidR="00A73F85" w:rsidRPr="005567F1" w14:paraId="2265C7EB" w14:textId="77777777" w:rsidTr="001672EB">
        <w:trPr>
          <w:tblHeader/>
          <w:jc w:val="center"/>
        </w:trPr>
        <w:tc>
          <w:tcPr>
            <w:tcW w:w="5040" w:type="dxa"/>
            <w:tcBorders>
              <w:bottom w:val="single" w:sz="4" w:space="0" w:color="auto"/>
              <w:right w:val="nil"/>
            </w:tcBorders>
            <w:tcMar>
              <w:top w:w="29" w:type="dxa"/>
              <w:bottom w:w="29" w:type="dxa"/>
            </w:tcMar>
          </w:tcPr>
          <w:p w14:paraId="6A5D4816" w14:textId="77777777" w:rsidR="00A73F85" w:rsidRPr="005567F1" w:rsidRDefault="00A73F85" w:rsidP="00CE3467">
            <w:pPr>
              <w:spacing w:after="60"/>
            </w:pPr>
            <w:r>
              <w:lastRenderedPageBreak/>
              <w:t>U.</w:t>
            </w:r>
            <w:r w:rsidRPr="005567F1">
              <w:t>S. DEPARTMENT OF TRANSPORTATION</w:t>
            </w:r>
          </w:p>
          <w:p w14:paraId="17A35F38" w14:textId="77777777" w:rsidR="00A73F85" w:rsidRPr="005567F1" w:rsidRDefault="00A73F85" w:rsidP="00CE3467">
            <w:pPr>
              <w:spacing w:after="60"/>
            </w:pPr>
            <w:r w:rsidRPr="005567F1">
              <w:t>FEDERAL AVIATION ADMINISTRATION</w:t>
            </w:r>
          </w:p>
        </w:tc>
        <w:tc>
          <w:tcPr>
            <w:tcW w:w="5040" w:type="dxa"/>
            <w:tcBorders>
              <w:left w:val="nil"/>
            </w:tcBorders>
            <w:tcMar>
              <w:top w:w="29" w:type="dxa"/>
              <w:bottom w:w="29" w:type="dxa"/>
            </w:tcMar>
            <w:vAlign w:val="center"/>
          </w:tcPr>
          <w:p w14:paraId="7188A66E" w14:textId="77777777" w:rsidR="00A73F85" w:rsidRPr="005567F1" w:rsidRDefault="00A73F85" w:rsidP="00CE3467">
            <w:pPr>
              <w:spacing w:after="60"/>
              <w:jc w:val="right"/>
            </w:pPr>
            <w:r w:rsidRPr="005567F1">
              <w:t>MASTER MINIMUM EQUIPMENT LIST</w:t>
            </w:r>
          </w:p>
        </w:tc>
      </w:tr>
      <w:tr w:rsidR="00A73F85" w:rsidRPr="005567F1" w14:paraId="3078541F" w14:textId="77777777" w:rsidTr="001672EB">
        <w:trPr>
          <w:tblHeader/>
          <w:jc w:val="center"/>
        </w:trPr>
        <w:tc>
          <w:tcPr>
            <w:tcW w:w="5040" w:type="dxa"/>
            <w:tcBorders>
              <w:bottom w:val="single" w:sz="4" w:space="0" w:color="auto"/>
              <w:right w:val="nil"/>
            </w:tcBorders>
            <w:tcMar>
              <w:top w:w="29" w:type="dxa"/>
              <w:bottom w:w="29" w:type="dxa"/>
            </w:tcMar>
          </w:tcPr>
          <w:p w14:paraId="383E1569" w14:textId="1E49E81B" w:rsidR="00B84ABD" w:rsidRPr="002F4467" w:rsidRDefault="00B84ABD" w:rsidP="00B84ABD">
            <w:pPr>
              <w:spacing w:after="60"/>
            </w:pPr>
            <w:r w:rsidRPr="002F4467">
              <w:t xml:space="preserve">REVISION NO. </w:t>
            </w:r>
            <w:r w:rsidR="00B418B5">
              <w:t>19</w:t>
            </w:r>
          </w:p>
          <w:p w14:paraId="3919C100" w14:textId="01E1870E" w:rsidR="00A73F85" w:rsidRPr="005567F1" w:rsidRDefault="00B84ABD" w:rsidP="00B84ABD">
            <w:pPr>
              <w:spacing w:after="60"/>
            </w:pPr>
            <w:r w:rsidRPr="002F4467">
              <w:t xml:space="preserve">DATE: </w:t>
            </w:r>
            <w:r w:rsidR="00112A22">
              <w:t>05/20/2025</w:t>
            </w:r>
          </w:p>
        </w:tc>
        <w:tc>
          <w:tcPr>
            <w:tcW w:w="5040" w:type="dxa"/>
            <w:tcBorders>
              <w:left w:val="nil"/>
            </w:tcBorders>
            <w:tcMar>
              <w:top w:w="29" w:type="dxa"/>
              <w:bottom w:w="29" w:type="dxa"/>
            </w:tcMar>
          </w:tcPr>
          <w:p w14:paraId="2C0E023B" w14:textId="62A47A65" w:rsidR="00A73F85" w:rsidRPr="005567F1" w:rsidRDefault="00A73F85" w:rsidP="00A73F85">
            <w:pPr>
              <w:spacing w:after="60"/>
              <w:jc w:val="right"/>
            </w:pPr>
            <w:r w:rsidRPr="005567F1">
              <w:t xml:space="preserve">PAGE NO. </w:t>
            </w:r>
            <w:r>
              <w:t>32-</w:t>
            </w:r>
            <w:r w:rsidR="006C6514">
              <w:t>6</w:t>
            </w:r>
          </w:p>
        </w:tc>
      </w:tr>
      <w:tr w:rsidR="00A73F85" w:rsidRPr="005567F1" w14:paraId="617DEBEB" w14:textId="77777777" w:rsidTr="001672EB">
        <w:trPr>
          <w:tblHeader/>
          <w:jc w:val="center"/>
        </w:trPr>
        <w:tc>
          <w:tcPr>
            <w:tcW w:w="5040" w:type="dxa"/>
            <w:tcBorders>
              <w:right w:val="single" w:sz="4" w:space="0" w:color="auto"/>
            </w:tcBorders>
            <w:tcMar>
              <w:top w:w="29" w:type="dxa"/>
              <w:bottom w:w="29" w:type="dxa"/>
            </w:tcMar>
            <w:vAlign w:val="center"/>
          </w:tcPr>
          <w:p w14:paraId="133FF611" w14:textId="77777777" w:rsidR="00A73F85" w:rsidRPr="005567F1" w:rsidRDefault="00A73F85" w:rsidP="00CE3467">
            <w:pPr>
              <w:spacing w:after="60"/>
            </w:pPr>
            <w:r w:rsidRPr="005567F1">
              <w:t>AIRCRAFT:</w:t>
            </w:r>
          </w:p>
          <w:p w14:paraId="17CFA49F" w14:textId="77777777" w:rsidR="00A73F85" w:rsidRPr="005567F1" w:rsidRDefault="00A73F85" w:rsidP="00CE3467">
            <w:pPr>
              <w:spacing w:after="60"/>
            </w:pPr>
            <w:r>
              <w:t>Boeing 787</w:t>
            </w:r>
          </w:p>
        </w:tc>
        <w:tc>
          <w:tcPr>
            <w:tcW w:w="5040" w:type="dxa"/>
            <w:tcBorders>
              <w:left w:val="single" w:sz="4" w:space="0" w:color="auto"/>
            </w:tcBorders>
            <w:tcMar>
              <w:top w:w="29" w:type="dxa"/>
              <w:bottom w:w="29" w:type="dxa"/>
            </w:tcMar>
          </w:tcPr>
          <w:p w14:paraId="13EB3551" w14:textId="77777777" w:rsidR="00A73F85" w:rsidRPr="005567F1" w:rsidRDefault="00A73F85" w:rsidP="00CE3467">
            <w:pPr>
              <w:pStyle w:val="ListParagraph"/>
              <w:spacing w:after="60"/>
              <w:ind w:left="662" w:hanging="720"/>
              <w:rPr>
                <w:b/>
              </w:rPr>
            </w:pPr>
            <w:r w:rsidRPr="005567F1">
              <w:rPr>
                <w:b/>
              </w:rPr>
              <w:t>TABLE KEY</w:t>
            </w:r>
          </w:p>
          <w:p w14:paraId="416917D4" w14:textId="77777777" w:rsidR="00A73F85" w:rsidRPr="005567F1" w:rsidRDefault="00A73F85" w:rsidP="003D433F">
            <w:pPr>
              <w:pStyle w:val="ListParagraph"/>
              <w:numPr>
                <w:ilvl w:val="0"/>
                <w:numId w:val="171"/>
              </w:numPr>
              <w:spacing w:after="60"/>
            </w:pPr>
            <w:r w:rsidRPr="005567F1">
              <w:t>REPAIR CATEGORY</w:t>
            </w:r>
          </w:p>
          <w:p w14:paraId="77C3EAB7" w14:textId="77777777" w:rsidR="00A73F85" w:rsidRPr="005567F1" w:rsidRDefault="00A73F85" w:rsidP="003D433F">
            <w:pPr>
              <w:pStyle w:val="ListParagraph"/>
              <w:numPr>
                <w:ilvl w:val="0"/>
                <w:numId w:val="171"/>
              </w:numPr>
              <w:spacing w:after="60"/>
            </w:pPr>
            <w:r w:rsidRPr="005567F1">
              <w:t>NO. INSTALLED</w:t>
            </w:r>
          </w:p>
          <w:p w14:paraId="3210725B" w14:textId="77777777" w:rsidR="00A73F85" w:rsidRPr="005567F1" w:rsidRDefault="00A73F85" w:rsidP="003D433F">
            <w:pPr>
              <w:pStyle w:val="ListParagraph"/>
              <w:numPr>
                <w:ilvl w:val="0"/>
                <w:numId w:val="171"/>
              </w:numPr>
              <w:spacing w:after="60"/>
            </w:pPr>
            <w:r w:rsidRPr="005567F1">
              <w:t>NO. REQUIRED FOR DISPATCH</w:t>
            </w:r>
          </w:p>
          <w:p w14:paraId="3BFFDAE9" w14:textId="77777777" w:rsidR="00A73F85" w:rsidRPr="005567F1" w:rsidRDefault="00A73F85" w:rsidP="003D433F">
            <w:pPr>
              <w:pStyle w:val="ListParagraph"/>
              <w:numPr>
                <w:ilvl w:val="0"/>
                <w:numId w:val="171"/>
              </w:numPr>
              <w:spacing w:after="60"/>
            </w:pPr>
            <w:r w:rsidRPr="005567F1">
              <w:t>REMARKS OR EXCEPTIONS</w:t>
            </w:r>
          </w:p>
        </w:tc>
      </w:tr>
    </w:tbl>
    <w:p w14:paraId="36D076F4" w14:textId="77777777" w:rsidR="00A73F85" w:rsidRPr="005567F1" w:rsidRDefault="00A73F85" w:rsidP="00A73F85">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Landing Gear"/>
      </w:tblPr>
      <w:tblGrid>
        <w:gridCol w:w="1703"/>
        <w:gridCol w:w="2370"/>
        <w:gridCol w:w="151"/>
        <w:gridCol w:w="495"/>
        <w:gridCol w:w="495"/>
        <w:gridCol w:w="495"/>
        <w:gridCol w:w="3743"/>
        <w:gridCol w:w="628"/>
      </w:tblGrid>
      <w:tr w:rsidR="00A73F85" w:rsidRPr="005567F1" w14:paraId="323C9394"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76704DA6" w14:textId="77777777" w:rsidR="00A73F85" w:rsidRPr="005567F1" w:rsidRDefault="00A73F85" w:rsidP="00CE3467">
            <w:pPr>
              <w:ind w:left="360" w:hanging="360"/>
              <w:rPr>
                <w:b/>
              </w:rPr>
            </w:pPr>
            <w:r>
              <w:rPr>
                <w:b/>
              </w:rPr>
              <w:t>32</w:t>
            </w:r>
            <w:r w:rsidRPr="005567F1">
              <w:rPr>
                <w:b/>
              </w:rPr>
              <w:t>.</w:t>
            </w:r>
            <w:r>
              <w:rPr>
                <w:b/>
              </w:rPr>
              <w:t xml:space="preserve"> Landing Gear</w:t>
            </w:r>
          </w:p>
        </w:tc>
        <w:tc>
          <w:tcPr>
            <w:tcW w:w="151" w:type="dxa"/>
            <w:tcBorders>
              <w:left w:val="nil"/>
              <w:right w:val="nil"/>
            </w:tcBorders>
            <w:shd w:val="clear" w:color="auto" w:fill="D9D9D9" w:themeFill="background1" w:themeFillShade="D9"/>
          </w:tcPr>
          <w:p w14:paraId="4D5FBF6E" w14:textId="77777777" w:rsidR="00A73F85" w:rsidRPr="005567F1" w:rsidRDefault="00A73F85" w:rsidP="00CE3467">
            <w:pPr>
              <w:rPr>
                <w:b/>
              </w:rPr>
            </w:pPr>
          </w:p>
        </w:tc>
        <w:tc>
          <w:tcPr>
            <w:tcW w:w="495" w:type="dxa"/>
            <w:tcBorders>
              <w:left w:val="nil"/>
              <w:right w:val="nil"/>
            </w:tcBorders>
            <w:shd w:val="clear" w:color="auto" w:fill="D9D9D9" w:themeFill="background1" w:themeFillShade="D9"/>
            <w:tcMar>
              <w:left w:w="29" w:type="dxa"/>
              <w:right w:w="29" w:type="dxa"/>
            </w:tcMar>
          </w:tcPr>
          <w:p w14:paraId="6D3FCEFA" w14:textId="77777777" w:rsidR="00A73F85" w:rsidRPr="005567F1" w:rsidRDefault="00A73F85"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43F43BDD" w14:textId="77777777" w:rsidR="00A73F85" w:rsidRPr="005567F1" w:rsidRDefault="00A73F85"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0BA96E9F" w14:textId="77777777" w:rsidR="00A73F85" w:rsidRPr="005567F1" w:rsidRDefault="00A73F85"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7E057B5C" w14:textId="77777777" w:rsidR="00A73F85" w:rsidRPr="005567F1" w:rsidRDefault="00A73F85" w:rsidP="00CE3467">
            <w:pPr>
              <w:rPr>
                <w:b/>
              </w:rPr>
            </w:pPr>
          </w:p>
        </w:tc>
        <w:tc>
          <w:tcPr>
            <w:tcW w:w="628" w:type="dxa"/>
            <w:tcBorders>
              <w:left w:val="nil"/>
            </w:tcBorders>
            <w:shd w:val="clear" w:color="auto" w:fill="D9D9D9" w:themeFill="background1" w:themeFillShade="D9"/>
          </w:tcPr>
          <w:p w14:paraId="335A8211" w14:textId="77777777" w:rsidR="00A73F85" w:rsidRPr="005567F1" w:rsidRDefault="00A73F85" w:rsidP="00CE3467">
            <w:pPr>
              <w:jc w:val="center"/>
              <w:rPr>
                <w:b/>
              </w:rPr>
            </w:pPr>
          </w:p>
        </w:tc>
      </w:tr>
      <w:tr w:rsidR="00A73F85" w:rsidRPr="005567F1" w14:paraId="0B97733E"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58F66098" w14:textId="77777777" w:rsidR="00A73F85" w:rsidRPr="00812724" w:rsidRDefault="00A73F85"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7EE47A29" w14:textId="77777777" w:rsidR="00A73F85" w:rsidRPr="00812724" w:rsidRDefault="00A73F85"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1E2F7A05" w14:textId="77777777" w:rsidR="00A73F85" w:rsidRPr="00812724" w:rsidRDefault="00A73F85"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1E68E6DD" w14:textId="77777777" w:rsidR="00A73F85" w:rsidRPr="00812724" w:rsidRDefault="00A73F85"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396D65FB" w14:textId="77777777" w:rsidR="00A73F85" w:rsidRPr="00812724" w:rsidRDefault="00A73F85"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34EE22C7" w14:textId="77777777" w:rsidR="00A73F85" w:rsidRPr="00812724" w:rsidRDefault="00A73F85"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2EB908E8" w14:textId="77777777" w:rsidR="00A73F85" w:rsidRPr="00812724" w:rsidRDefault="00A73F85" w:rsidP="00CE3467">
            <w:pPr>
              <w:jc w:val="center"/>
              <w:rPr>
                <w:b/>
                <w:sz w:val="12"/>
                <w:szCs w:val="12"/>
              </w:rPr>
            </w:pPr>
            <w:r w:rsidRPr="00812724">
              <w:rPr>
                <w:b/>
                <w:sz w:val="12"/>
                <w:szCs w:val="12"/>
              </w:rPr>
              <w:t>Change Bar</w:t>
            </w:r>
          </w:p>
        </w:tc>
      </w:tr>
      <w:tr w:rsidR="006419CC" w:rsidRPr="005567F1" w14:paraId="77D510DD" w14:textId="77777777" w:rsidTr="006419CC">
        <w:trPr>
          <w:jc w:val="center"/>
        </w:trPr>
        <w:tc>
          <w:tcPr>
            <w:tcW w:w="1703" w:type="dxa"/>
            <w:tcBorders>
              <w:top w:val="single" w:sz="4" w:space="0" w:color="auto"/>
              <w:left w:val="single" w:sz="4" w:space="0" w:color="auto"/>
              <w:bottom w:val="nil"/>
              <w:right w:val="nil"/>
            </w:tcBorders>
          </w:tcPr>
          <w:p w14:paraId="4C2CC586" w14:textId="7AEAF9EE" w:rsidR="006419CC" w:rsidRPr="006419CC" w:rsidRDefault="006419CC" w:rsidP="005652EB">
            <w:pPr>
              <w:spacing w:after="240"/>
            </w:pPr>
            <w:r w:rsidRPr="006419CC">
              <w:t>-31-07</w:t>
            </w:r>
          </w:p>
        </w:tc>
        <w:tc>
          <w:tcPr>
            <w:tcW w:w="2521" w:type="dxa"/>
            <w:gridSpan w:val="2"/>
            <w:tcBorders>
              <w:top w:val="single" w:sz="4" w:space="0" w:color="auto"/>
              <w:left w:val="nil"/>
              <w:bottom w:val="nil"/>
              <w:right w:val="single" w:sz="4" w:space="0" w:color="auto"/>
            </w:tcBorders>
          </w:tcPr>
          <w:p w14:paraId="6CA281C4" w14:textId="238314BA" w:rsidR="006419CC" w:rsidRPr="006419CC" w:rsidRDefault="006419CC" w:rsidP="005652EB">
            <w:pPr>
              <w:spacing w:after="240"/>
            </w:pPr>
            <w:r w:rsidRPr="006419CC">
              <w:t>Landing Gear Bypass/Auto-Off Valve System</w:t>
            </w:r>
          </w:p>
        </w:tc>
        <w:tc>
          <w:tcPr>
            <w:tcW w:w="495" w:type="dxa"/>
            <w:tcBorders>
              <w:top w:val="single" w:sz="4" w:space="0" w:color="auto"/>
              <w:left w:val="single" w:sz="4" w:space="0" w:color="auto"/>
              <w:bottom w:val="nil"/>
              <w:right w:val="single" w:sz="4" w:space="0" w:color="auto"/>
            </w:tcBorders>
            <w:tcMar>
              <w:left w:w="29" w:type="dxa"/>
              <w:right w:w="29" w:type="dxa"/>
            </w:tcMar>
          </w:tcPr>
          <w:p w14:paraId="31591F1C" w14:textId="77777777" w:rsidR="006419CC" w:rsidRPr="006419CC" w:rsidRDefault="006419CC" w:rsidP="005652EB">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430B4605" w14:textId="77777777" w:rsidR="006419CC" w:rsidRPr="006419CC" w:rsidRDefault="006419CC" w:rsidP="005652EB">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228A0748" w14:textId="77777777" w:rsidR="006419CC" w:rsidRPr="006419CC" w:rsidRDefault="006419CC" w:rsidP="005652EB">
            <w:pPr>
              <w:spacing w:after="240"/>
              <w:jc w:val="center"/>
            </w:pPr>
          </w:p>
        </w:tc>
        <w:tc>
          <w:tcPr>
            <w:tcW w:w="3743" w:type="dxa"/>
            <w:tcBorders>
              <w:top w:val="single" w:sz="4" w:space="0" w:color="auto"/>
              <w:left w:val="single" w:sz="4" w:space="0" w:color="auto"/>
              <w:bottom w:val="nil"/>
              <w:right w:val="nil"/>
            </w:tcBorders>
          </w:tcPr>
          <w:p w14:paraId="24462A5A" w14:textId="77777777" w:rsidR="006419CC" w:rsidRPr="006419CC" w:rsidRDefault="006419CC" w:rsidP="005652EB">
            <w:pPr>
              <w:spacing w:after="240"/>
            </w:pPr>
          </w:p>
        </w:tc>
        <w:tc>
          <w:tcPr>
            <w:tcW w:w="628" w:type="dxa"/>
            <w:tcBorders>
              <w:left w:val="nil"/>
              <w:bottom w:val="nil"/>
            </w:tcBorders>
          </w:tcPr>
          <w:p w14:paraId="32D38654" w14:textId="77777777" w:rsidR="006419CC" w:rsidRPr="005567F1" w:rsidRDefault="006419CC" w:rsidP="006419CC">
            <w:pPr>
              <w:jc w:val="center"/>
            </w:pPr>
          </w:p>
        </w:tc>
      </w:tr>
      <w:tr w:rsidR="006419CC" w:rsidRPr="005567F1" w14:paraId="042A905C" w14:textId="77777777" w:rsidTr="00444852">
        <w:trPr>
          <w:jc w:val="center"/>
        </w:trPr>
        <w:tc>
          <w:tcPr>
            <w:tcW w:w="1703" w:type="dxa"/>
            <w:tcBorders>
              <w:top w:val="nil"/>
              <w:left w:val="single" w:sz="4" w:space="0" w:color="auto"/>
              <w:bottom w:val="nil"/>
              <w:right w:val="nil"/>
            </w:tcBorders>
          </w:tcPr>
          <w:p w14:paraId="43F4F202" w14:textId="76BEE162" w:rsidR="006419CC" w:rsidRPr="006419CC" w:rsidRDefault="006419CC" w:rsidP="005652EB">
            <w:pPr>
              <w:spacing w:after="240"/>
            </w:pPr>
            <w:r w:rsidRPr="006419CC">
              <w:t>-31-07-01</w:t>
            </w:r>
          </w:p>
        </w:tc>
        <w:tc>
          <w:tcPr>
            <w:tcW w:w="2521" w:type="dxa"/>
            <w:gridSpan w:val="2"/>
            <w:tcBorders>
              <w:top w:val="nil"/>
              <w:left w:val="nil"/>
              <w:bottom w:val="nil"/>
              <w:right w:val="single" w:sz="4" w:space="0" w:color="auto"/>
            </w:tcBorders>
          </w:tcPr>
          <w:p w14:paraId="26F51D28" w14:textId="13D96730" w:rsidR="006419CC" w:rsidRPr="006419CC" w:rsidRDefault="006419CC" w:rsidP="005652EB">
            <w:pPr>
              <w:spacing w:after="240"/>
            </w:pPr>
            <w:r w:rsidRPr="006419CC">
              <w:t>Nose Landing Gear</w:t>
            </w:r>
          </w:p>
        </w:tc>
        <w:tc>
          <w:tcPr>
            <w:tcW w:w="495" w:type="dxa"/>
            <w:tcBorders>
              <w:top w:val="nil"/>
              <w:left w:val="single" w:sz="4" w:space="0" w:color="auto"/>
              <w:bottom w:val="nil"/>
              <w:right w:val="single" w:sz="4" w:space="0" w:color="auto"/>
            </w:tcBorders>
            <w:tcMar>
              <w:left w:w="29" w:type="dxa"/>
              <w:right w:w="29" w:type="dxa"/>
            </w:tcMar>
          </w:tcPr>
          <w:p w14:paraId="246C469F" w14:textId="16585636" w:rsidR="006419CC" w:rsidRPr="006419CC" w:rsidRDefault="006419CC" w:rsidP="005652EB">
            <w:pPr>
              <w:spacing w:after="240"/>
              <w:jc w:val="center"/>
            </w:pPr>
            <w:r w:rsidRPr="006419CC">
              <w:t>C</w:t>
            </w:r>
          </w:p>
        </w:tc>
        <w:tc>
          <w:tcPr>
            <w:tcW w:w="495" w:type="dxa"/>
            <w:tcBorders>
              <w:top w:val="nil"/>
              <w:left w:val="single" w:sz="4" w:space="0" w:color="auto"/>
              <w:bottom w:val="nil"/>
              <w:right w:val="single" w:sz="4" w:space="0" w:color="auto"/>
            </w:tcBorders>
            <w:tcMar>
              <w:left w:w="29" w:type="dxa"/>
              <w:right w:w="29" w:type="dxa"/>
            </w:tcMar>
          </w:tcPr>
          <w:p w14:paraId="68DE195A" w14:textId="55F00AD1" w:rsidR="006419CC" w:rsidRPr="006419CC" w:rsidRDefault="006419CC" w:rsidP="005652EB">
            <w:pPr>
              <w:spacing w:after="240"/>
              <w:jc w:val="center"/>
            </w:pPr>
            <w:r w:rsidRPr="006419CC">
              <w:t>1</w:t>
            </w:r>
          </w:p>
        </w:tc>
        <w:tc>
          <w:tcPr>
            <w:tcW w:w="495" w:type="dxa"/>
            <w:tcBorders>
              <w:top w:val="nil"/>
              <w:left w:val="single" w:sz="4" w:space="0" w:color="auto"/>
              <w:bottom w:val="nil"/>
              <w:right w:val="single" w:sz="4" w:space="0" w:color="auto"/>
            </w:tcBorders>
            <w:tcMar>
              <w:left w:w="29" w:type="dxa"/>
              <w:right w:w="29" w:type="dxa"/>
            </w:tcMar>
          </w:tcPr>
          <w:p w14:paraId="2B7F7880" w14:textId="74DBCC6A" w:rsidR="006419CC" w:rsidRPr="006419CC" w:rsidRDefault="006419CC" w:rsidP="005652EB">
            <w:pPr>
              <w:spacing w:after="240"/>
              <w:jc w:val="center"/>
            </w:pPr>
            <w:r w:rsidRPr="006419CC">
              <w:t>0</w:t>
            </w:r>
          </w:p>
        </w:tc>
        <w:tc>
          <w:tcPr>
            <w:tcW w:w="3743" w:type="dxa"/>
            <w:tcBorders>
              <w:top w:val="nil"/>
              <w:left w:val="single" w:sz="4" w:space="0" w:color="auto"/>
              <w:bottom w:val="nil"/>
              <w:right w:val="nil"/>
            </w:tcBorders>
          </w:tcPr>
          <w:p w14:paraId="2F3DEC34" w14:textId="77777777" w:rsidR="006419CC" w:rsidRPr="006419CC" w:rsidRDefault="006419CC" w:rsidP="006419CC">
            <w:pPr>
              <w:pStyle w:val="MMELTableBody"/>
              <w:jc w:val="left"/>
              <w:rPr>
                <w:b w:val="0"/>
              </w:rPr>
            </w:pPr>
            <w:r w:rsidRPr="006419CC">
              <w:rPr>
                <w:b w:val="0"/>
              </w:rPr>
              <w:t>(M)(O) May be inoperative provided:</w:t>
            </w:r>
          </w:p>
          <w:p w14:paraId="1149D6CD" w14:textId="77777777" w:rsidR="006419CC" w:rsidRDefault="006419CC" w:rsidP="00281899">
            <w:pPr>
              <w:numPr>
                <w:ilvl w:val="0"/>
                <w:numId w:val="526"/>
              </w:numPr>
            </w:pPr>
            <w:r w:rsidRPr="006419CC">
              <w:t>Landing gear is secured in the down position, and</w:t>
            </w:r>
          </w:p>
          <w:p w14:paraId="543E8211" w14:textId="58C242D3" w:rsidR="006419CC" w:rsidRPr="006419CC" w:rsidRDefault="006419CC" w:rsidP="00281899">
            <w:pPr>
              <w:numPr>
                <w:ilvl w:val="0"/>
                <w:numId w:val="526"/>
              </w:numPr>
              <w:spacing w:after="240"/>
            </w:pPr>
            <w:proofErr w:type="gramStart"/>
            <w:r w:rsidRPr="006419CC">
              <w:t>Airplane is</w:t>
            </w:r>
            <w:proofErr w:type="gramEnd"/>
            <w:r w:rsidRPr="006419CC">
              <w:t xml:space="preserve"> dispatched in accordance with the AFM Landing Gear Extended Appendix.</w:t>
            </w:r>
          </w:p>
        </w:tc>
        <w:tc>
          <w:tcPr>
            <w:tcW w:w="628" w:type="dxa"/>
            <w:tcBorders>
              <w:top w:val="nil"/>
              <w:left w:val="nil"/>
              <w:bottom w:val="nil"/>
            </w:tcBorders>
          </w:tcPr>
          <w:p w14:paraId="7D10AF86" w14:textId="77777777" w:rsidR="006419CC" w:rsidRPr="005567F1" w:rsidRDefault="006419CC" w:rsidP="006419CC">
            <w:pPr>
              <w:jc w:val="center"/>
            </w:pPr>
          </w:p>
        </w:tc>
      </w:tr>
      <w:tr w:rsidR="006419CC" w:rsidRPr="005567F1" w14:paraId="23B90837" w14:textId="77777777" w:rsidTr="00444852">
        <w:trPr>
          <w:jc w:val="center"/>
        </w:trPr>
        <w:tc>
          <w:tcPr>
            <w:tcW w:w="1703" w:type="dxa"/>
            <w:tcBorders>
              <w:top w:val="nil"/>
              <w:left w:val="single" w:sz="4" w:space="0" w:color="auto"/>
              <w:bottom w:val="nil"/>
              <w:right w:val="nil"/>
            </w:tcBorders>
          </w:tcPr>
          <w:p w14:paraId="6FF0C374" w14:textId="7AC20338" w:rsidR="006419CC" w:rsidRPr="006419CC" w:rsidRDefault="006419CC" w:rsidP="005652EB">
            <w:pPr>
              <w:spacing w:after="240"/>
            </w:pPr>
            <w:r w:rsidRPr="006419CC">
              <w:t>-31-07-01-01</w:t>
            </w:r>
          </w:p>
        </w:tc>
        <w:tc>
          <w:tcPr>
            <w:tcW w:w="2521" w:type="dxa"/>
            <w:gridSpan w:val="2"/>
            <w:tcBorders>
              <w:top w:val="nil"/>
              <w:left w:val="nil"/>
              <w:bottom w:val="nil"/>
              <w:right w:val="single" w:sz="4" w:space="0" w:color="auto"/>
            </w:tcBorders>
          </w:tcPr>
          <w:p w14:paraId="02873587" w14:textId="00026EE3" w:rsidR="006419CC" w:rsidRPr="006419CC" w:rsidRDefault="006419CC" w:rsidP="005652EB">
            <w:pPr>
              <w:spacing w:after="240"/>
            </w:pPr>
            <w:r w:rsidRPr="006419CC">
              <w:t>Pressure Transducer</w:t>
            </w:r>
          </w:p>
        </w:tc>
        <w:tc>
          <w:tcPr>
            <w:tcW w:w="495" w:type="dxa"/>
            <w:tcBorders>
              <w:top w:val="nil"/>
              <w:left w:val="single" w:sz="4" w:space="0" w:color="auto"/>
              <w:bottom w:val="nil"/>
              <w:right w:val="single" w:sz="4" w:space="0" w:color="auto"/>
            </w:tcBorders>
            <w:tcMar>
              <w:left w:w="29" w:type="dxa"/>
              <w:right w:w="29" w:type="dxa"/>
            </w:tcMar>
          </w:tcPr>
          <w:p w14:paraId="181D1D3D" w14:textId="7864B189" w:rsidR="006419CC" w:rsidRPr="006419CC" w:rsidRDefault="006419CC" w:rsidP="005652EB">
            <w:pPr>
              <w:spacing w:after="240"/>
              <w:jc w:val="center"/>
            </w:pPr>
            <w:r w:rsidRPr="006419CC">
              <w:t>C</w:t>
            </w:r>
          </w:p>
        </w:tc>
        <w:tc>
          <w:tcPr>
            <w:tcW w:w="495" w:type="dxa"/>
            <w:tcBorders>
              <w:top w:val="nil"/>
              <w:left w:val="single" w:sz="4" w:space="0" w:color="auto"/>
              <w:bottom w:val="nil"/>
              <w:right w:val="single" w:sz="4" w:space="0" w:color="auto"/>
            </w:tcBorders>
            <w:tcMar>
              <w:left w:w="29" w:type="dxa"/>
              <w:right w:w="29" w:type="dxa"/>
            </w:tcMar>
          </w:tcPr>
          <w:p w14:paraId="2FF7728C" w14:textId="49FBC204" w:rsidR="006419CC" w:rsidRPr="006419CC" w:rsidRDefault="006419CC" w:rsidP="005652EB">
            <w:pPr>
              <w:spacing w:after="240"/>
              <w:jc w:val="center"/>
            </w:pPr>
            <w:r w:rsidRPr="006419CC">
              <w:t>1</w:t>
            </w:r>
          </w:p>
        </w:tc>
        <w:tc>
          <w:tcPr>
            <w:tcW w:w="495" w:type="dxa"/>
            <w:tcBorders>
              <w:top w:val="nil"/>
              <w:left w:val="single" w:sz="4" w:space="0" w:color="auto"/>
              <w:bottom w:val="nil"/>
              <w:right w:val="single" w:sz="4" w:space="0" w:color="auto"/>
            </w:tcBorders>
            <w:tcMar>
              <w:left w:w="29" w:type="dxa"/>
              <w:right w:w="29" w:type="dxa"/>
            </w:tcMar>
          </w:tcPr>
          <w:p w14:paraId="42F236FB" w14:textId="5A4EF4C9" w:rsidR="006419CC" w:rsidRPr="006419CC" w:rsidRDefault="006419CC" w:rsidP="005652EB">
            <w:pPr>
              <w:spacing w:after="240"/>
              <w:jc w:val="center"/>
            </w:pPr>
            <w:r w:rsidRPr="006419CC">
              <w:t>0</w:t>
            </w:r>
          </w:p>
        </w:tc>
        <w:tc>
          <w:tcPr>
            <w:tcW w:w="3743" w:type="dxa"/>
            <w:tcBorders>
              <w:top w:val="nil"/>
              <w:left w:val="single" w:sz="4" w:space="0" w:color="auto"/>
              <w:bottom w:val="nil"/>
              <w:right w:val="nil"/>
            </w:tcBorders>
          </w:tcPr>
          <w:p w14:paraId="22119AFD" w14:textId="77777777" w:rsidR="006419CC" w:rsidRPr="006419CC" w:rsidRDefault="006419CC" w:rsidP="006419CC">
            <w:pPr>
              <w:pStyle w:val="MMELTableBody"/>
              <w:jc w:val="left"/>
              <w:rPr>
                <w:b w:val="0"/>
              </w:rPr>
            </w:pPr>
            <w:r w:rsidRPr="006419CC">
              <w:rPr>
                <w:b w:val="0"/>
              </w:rPr>
              <w:t>(M) May be inoperative provided:</w:t>
            </w:r>
          </w:p>
          <w:p w14:paraId="6DDE375D" w14:textId="77777777" w:rsidR="006419CC" w:rsidRDefault="006419CC" w:rsidP="00281899">
            <w:pPr>
              <w:numPr>
                <w:ilvl w:val="0"/>
                <w:numId w:val="527"/>
              </w:numPr>
            </w:pPr>
            <w:r w:rsidRPr="006419CC">
              <w:t>Nose landing gear bypass/auto</w:t>
            </w:r>
            <w:r w:rsidRPr="006419CC">
              <w:noBreakHyphen/>
              <w:t>off valve pressure transducer is deactivated, and</w:t>
            </w:r>
          </w:p>
          <w:p w14:paraId="61341805" w14:textId="00FEE8AB" w:rsidR="006419CC" w:rsidRPr="006419CC" w:rsidRDefault="006419CC" w:rsidP="00281899">
            <w:pPr>
              <w:numPr>
                <w:ilvl w:val="0"/>
                <w:numId w:val="527"/>
              </w:numPr>
              <w:spacing w:after="240"/>
            </w:pPr>
            <w:r w:rsidRPr="006419CC">
              <w:t>Nose landing gear bypass/auto</w:t>
            </w:r>
            <w:r w:rsidRPr="006419CC">
              <w:noBreakHyphen/>
              <w:t>off valve is verified to operate normally.</w:t>
            </w:r>
          </w:p>
        </w:tc>
        <w:tc>
          <w:tcPr>
            <w:tcW w:w="628" w:type="dxa"/>
            <w:tcBorders>
              <w:top w:val="nil"/>
              <w:left w:val="nil"/>
              <w:bottom w:val="nil"/>
            </w:tcBorders>
          </w:tcPr>
          <w:p w14:paraId="268A53AE" w14:textId="77777777" w:rsidR="006419CC" w:rsidRPr="005567F1" w:rsidRDefault="006419CC" w:rsidP="006419CC">
            <w:pPr>
              <w:jc w:val="center"/>
            </w:pPr>
          </w:p>
        </w:tc>
      </w:tr>
      <w:tr w:rsidR="006419CC" w:rsidRPr="005567F1" w14:paraId="108A848C" w14:textId="77777777" w:rsidTr="00444852">
        <w:trPr>
          <w:jc w:val="center"/>
        </w:trPr>
        <w:tc>
          <w:tcPr>
            <w:tcW w:w="1703" w:type="dxa"/>
            <w:tcBorders>
              <w:top w:val="nil"/>
              <w:left w:val="single" w:sz="4" w:space="0" w:color="auto"/>
              <w:bottom w:val="nil"/>
              <w:right w:val="nil"/>
            </w:tcBorders>
          </w:tcPr>
          <w:p w14:paraId="0C7CDCD5" w14:textId="09F156D5" w:rsidR="006419CC" w:rsidRPr="006419CC" w:rsidRDefault="006419CC" w:rsidP="005652EB">
            <w:pPr>
              <w:spacing w:after="240"/>
            </w:pPr>
            <w:r w:rsidRPr="006419CC">
              <w:t>-31-07-02</w:t>
            </w:r>
          </w:p>
        </w:tc>
        <w:tc>
          <w:tcPr>
            <w:tcW w:w="2521" w:type="dxa"/>
            <w:gridSpan w:val="2"/>
            <w:tcBorders>
              <w:top w:val="nil"/>
              <w:left w:val="nil"/>
              <w:bottom w:val="nil"/>
              <w:right w:val="single" w:sz="4" w:space="0" w:color="auto"/>
            </w:tcBorders>
          </w:tcPr>
          <w:p w14:paraId="2D30895C" w14:textId="0A9CDA16" w:rsidR="006419CC" w:rsidRPr="006419CC" w:rsidRDefault="006419CC" w:rsidP="005652EB">
            <w:pPr>
              <w:spacing w:after="240"/>
            </w:pPr>
            <w:r w:rsidRPr="006419CC">
              <w:t>Main Landing Gear</w:t>
            </w:r>
          </w:p>
        </w:tc>
        <w:tc>
          <w:tcPr>
            <w:tcW w:w="495" w:type="dxa"/>
            <w:tcBorders>
              <w:top w:val="nil"/>
              <w:left w:val="single" w:sz="4" w:space="0" w:color="auto"/>
              <w:bottom w:val="nil"/>
              <w:right w:val="single" w:sz="4" w:space="0" w:color="auto"/>
            </w:tcBorders>
            <w:tcMar>
              <w:left w:w="29" w:type="dxa"/>
              <w:right w:w="29" w:type="dxa"/>
            </w:tcMar>
          </w:tcPr>
          <w:p w14:paraId="3A1247D1" w14:textId="3E673404" w:rsidR="006419CC" w:rsidRPr="006419CC" w:rsidRDefault="006419CC" w:rsidP="005652EB">
            <w:pPr>
              <w:spacing w:after="240"/>
              <w:jc w:val="center"/>
            </w:pPr>
            <w:r w:rsidRPr="006419CC">
              <w:t>C</w:t>
            </w:r>
          </w:p>
        </w:tc>
        <w:tc>
          <w:tcPr>
            <w:tcW w:w="495" w:type="dxa"/>
            <w:tcBorders>
              <w:top w:val="nil"/>
              <w:left w:val="single" w:sz="4" w:space="0" w:color="auto"/>
              <w:bottom w:val="nil"/>
              <w:right w:val="single" w:sz="4" w:space="0" w:color="auto"/>
            </w:tcBorders>
            <w:tcMar>
              <w:left w:w="29" w:type="dxa"/>
              <w:right w:w="29" w:type="dxa"/>
            </w:tcMar>
          </w:tcPr>
          <w:p w14:paraId="6A59FC02" w14:textId="184355DF" w:rsidR="006419CC" w:rsidRPr="006419CC" w:rsidRDefault="006419CC" w:rsidP="005652EB">
            <w:pPr>
              <w:spacing w:after="240"/>
              <w:jc w:val="center"/>
            </w:pPr>
            <w:r w:rsidRPr="006419CC">
              <w:t>1</w:t>
            </w:r>
          </w:p>
        </w:tc>
        <w:tc>
          <w:tcPr>
            <w:tcW w:w="495" w:type="dxa"/>
            <w:tcBorders>
              <w:top w:val="nil"/>
              <w:left w:val="single" w:sz="4" w:space="0" w:color="auto"/>
              <w:bottom w:val="nil"/>
              <w:right w:val="single" w:sz="4" w:space="0" w:color="auto"/>
            </w:tcBorders>
            <w:tcMar>
              <w:left w:w="29" w:type="dxa"/>
              <w:right w:w="29" w:type="dxa"/>
            </w:tcMar>
          </w:tcPr>
          <w:p w14:paraId="1925C5D3" w14:textId="6A420C5F" w:rsidR="006419CC" w:rsidRPr="006419CC" w:rsidRDefault="006419CC" w:rsidP="005652EB">
            <w:pPr>
              <w:spacing w:after="240"/>
              <w:jc w:val="center"/>
            </w:pPr>
            <w:r w:rsidRPr="006419CC">
              <w:t>0</w:t>
            </w:r>
          </w:p>
        </w:tc>
        <w:tc>
          <w:tcPr>
            <w:tcW w:w="3743" w:type="dxa"/>
            <w:tcBorders>
              <w:top w:val="nil"/>
              <w:left w:val="single" w:sz="4" w:space="0" w:color="auto"/>
              <w:bottom w:val="nil"/>
              <w:right w:val="nil"/>
            </w:tcBorders>
          </w:tcPr>
          <w:p w14:paraId="02E199D8" w14:textId="77777777" w:rsidR="006419CC" w:rsidRPr="006419CC" w:rsidRDefault="006419CC" w:rsidP="006419CC">
            <w:pPr>
              <w:pStyle w:val="MMELTableBody"/>
              <w:jc w:val="left"/>
              <w:rPr>
                <w:b w:val="0"/>
              </w:rPr>
            </w:pPr>
            <w:r w:rsidRPr="006419CC">
              <w:rPr>
                <w:b w:val="0"/>
              </w:rPr>
              <w:t>(M)(O) May be inoperative provided:</w:t>
            </w:r>
          </w:p>
          <w:p w14:paraId="3AB403E9" w14:textId="77777777" w:rsidR="006419CC" w:rsidRDefault="006419CC" w:rsidP="00281899">
            <w:pPr>
              <w:numPr>
                <w:ilvl w:val="0"/>
                <w:numId w:val="528"/>
              </w:numPr>
            </w:pPr>
            <w:r w:rsidRPr="006419CC">
              <w:t>Landing gear is secured in the down position, and</w:t>
            </w:r>
          </w:p>
          <w:p w14:paraId="5922F51C" w14:textId="2706CFB9" w:rsidR="006419CC" w:rsidRPr="006419CC" w:rsidRDefault="006419CC" w:rsidP="00281899">
            <w:pPr>
              <w:numPr>
                <w:ilvl w:val="0"/>
                <w:numId w:val="528"/>
              </w:numPr>
              <w:spacing w:after="240"/>
            </w:pPr>
            <w:proofErr w:type="gramStart"/>
            <w:r w:rsidRPr="006419CC">
              <w:t>Airplane is</w:t>
            </w:r>
            <w:proofErr w:type="gramEnd"/>
            <w:r w:rsidRPr="006419CC">
              <w:t xml:space="preserve"> dispatched in accordance with the AFM Landing Gear Extended Appendix.</w:t>
            </w:r>
          </w:p>
        </w:tc>
        <w:tc>
          <w:tcPr>
            <w:tcW w:w="628" w:type="dxa"/>
            <w:tcBorders>
              <w:top w:val="nil"/>
              <w:left w:val="nil"/>
              <w:bottom w:val="nil"/>
            </w:tcBorders>
          </w:tcPr>
          <w:p w14:paraId="2D221BA0" w14:textId="77777777" w:rsidR="006419CC" w:rsidRPr="005567F1" w:rsidRDefault="006419CC" w:rsidP="006419CC">
            <w:pPr>
              <w:jc w:val="center"/>
            </w:pPr>
          </w:p>
        </w:tc>
      </w:tr>
      <w:tr w:rsidR="006419CC" w:rsidRPr="005567F1" w14:paraId="3C4637D9" w14:textId="77777777" w:rsidTr="005652EB">
        <w:trPr>
          <w:jc w:val="center"/>
        </w:trPr>
        <w:tc>
          <w:tcPr>
            <w:tcW w:w="1703" w:type="dxa"/>
            <w:tcBorders>
              <w:top w:val="nil"/>
              <w:left w:val="single" w:sz="4" w:space="0" w:color="auto"/>
              <w:bottom w:val="nil"/>
              <w:right w:val="nil"/>
            </w:tcBorders>
          </w:tcPr>
          <w:p w14:paraId="2D0BA3E9" w14:textId="4831F938" w:rsidR="006419CC" w:rsidRPr="006419CC" w:rsidRDefault="006419CC" w:rsidP="005652EB">
            <w:pPr>
              <w:spacing w:after="240"/>
            </w:pPr>
            <w:r w:rsidRPr="006419CC">
              <w:t>-31-07-02-01</w:t>
            </w:r>
          </w:p>
        </w:tc>
        <w:tc>
          <w:tcPr>
            <w:tcW w:w="2521" w:type="dxa"/>
            <w:gridSpan w:val="2"/>
            <w:tcBorders>
              <w:top w:val="nil"/>
              <w:left w:val="nil"/>
              <w:bottom w:val="nil"/>
              <w:right w:val="single" w:sz="4" w:space="0" w:color="auto"/>
            </w:tcBorders>
          </w:tcPr>
          <w:p w14:paraId="329BEC33" w14:textId="4032B3EF" w:rsidR="006419CC" w:rsidRPr="006419CC" w:rsidRDefault="006419CC" w:rsidP="005652EB">
            <w:pPr>
              <w:spacing w:after="240"/>
            </w:pPr>
            <w:r w:rsidRPr="006419CC">
              <w:t>Pressure Transducer</w:t>
            </w:r>
          </w:p>
        </w:tc>
        <w:tc>
          <w:tcPr>
            <w:tcW w:w="495" w:type="dxa"/>
            <w:tcBorders>
              <w:top w:val="nil"/>
              <w:left w:val="single" w:sz="4" w:space="0" w:color="auto"/>
              <w:bottom w:val="nil"/>
              <w:right w:val="single" w:sz="4" w:space="0" w:color="auto"/>
            </w:tcBorders>
            <w:tcMar>
              <w:left w:w="29" w:type="dxa"/>
              <w:right w:w="29" w:type="dxa"/>
            </w:tcMar>
          </w:tcPr>
          <w:p w14:paraId="22C1301A" w14:textId="742DA273" w:rsidR="006419CC" w:rsidRPr="006419CC" w:rsidRDefault="006419CC" w:rsidP="005652EB">
            <w:pPr>
              <w:spacing w:after="240"/>
              <w:jc w:val="center"/>
            </w:pPr>
            <w:r w:rsidRPr="006419CC">
              <w:t>C</w:t>
            </w:r>
          </w:p>
        </w:tc>
        <w:tc>
          <w:tcPr>
            <w:tcW w:w="495" w:type="dxa"/>
            <w:tcBorders>
              <w:top w:val="nil"/>
              <w:left w:val="single" w:sz="4" w:space="0" w:color="auto"/>
              <w:bottom w:val="nil"/>
              <w:right w:val="single" w:sz="4" w:space="0" w:color="auto"/>
            </w:tcBorders>
            <w:tcMar>
              <w:left w:w="29" w:type="dxa"/>
              <w:right w:w="29" w:type="dxa"/>
            </w:tcMar>
          </w:tcPr>
          <w:p w14:paraId="685F2B89" w14:textId="15BE12B0" w:rsidR="006419CC" w:rsidRPr="006419CC" w:rsidRDefault="006419CC" w:rsidP="005652EB">
            <w:pPr>
              <w:spacing w:after="240"/>
              <w:jc w:val="center"/>
            </w:pPr>
            <w:r w:rsidRPr="006419CC">
              <w:t>1</w:t>
            </w:r>
          </w:p>
        </w:tc>
        <w:tc>
          <w:tcPr>
            <w:tcW w:w="495" w:type="dxa"/>
            <w:tcBorders>
              <w:top w:val="nil"/>
              <w:left w:val="single" w:sz="4" w:space="0" w:color="auto"/>
              <w:bottom w:val="nil"/>
              <w:right w:val="single" w:sz="4" w:space="0" w:color="auto"/>
            </w:tcBorders>
            <w:tcMar>
              <w:left w:w="29" w:type="dxa"/>
              <w:right w:w="29" w:type="dxa"/>
            </w:tcMar>
          </w:tcPr>
          <w:p w14:paraId="26161BA9" w14:textId="37DF959F" w:rsidR="006419CC" w:rsidRPr="006419CC" w:rsidRDefault="006419CC" w:rsidP="005652EB">
            <w:pPr>
              <w:spacing w:after="240"/>
              <w:jc w:val="center"/>
            </w:pPr>
            <w:r w:rsidRPr="006419CC">
              <w:t>0</w:t>
            </w:r>
          </w:p>
        </w:tc>
        <w:tc>
          <w:tcPr>
            <w:tcW w:w="3743" w:type="dxa"/>
            <w:tcBorders>
              <w:top w:val="nil"/>
              <w:left w:val="single" w:sz="4" w:space="0" w:color="auto"/>
              <w:bottom w:val="nil"/>
              <w:right w:val="nil"/>
            </w:tcBorders>
          </w:tcPr>
          <w:p w14:paraId="177BCAA2" w14:textId="77777777" w:rsidR="006419CC" w:rsidRPr="006419CC" w:rsidRDefault="006419CC" w:rsidP="006419CC">
            <w:pPr>
              <w:pStyle w:val="MMELTableBody"/>
              <w:jc w:val="left"/>
              <w:rPr>
                <w:b w:val="0"/>
              </w:rPr>
            </w:pPr>
            <w:r w:rsidRPr="006419CC">
              <w:rPr>
                <w:b w:val="0"/>
              </w:rPr>
              <w:t>(M) May be inoperative provided:</w:t>
            </w:r>
          </w:p>
          <w:p w14:paraId="16967C67" w14:textId="77777777" w:rsidR="006419CC" w:rsidRDefault="006419CC" w:rsidP="00281899">
            <w:pPr>
              <w:numPr>
                <w:ilvl w:val="0"/>
                <w:numId w:val="529"/>
              </w:numPr>
            </w:pPr>
            <w:r w:rsidRPr="006419CC">
              <w:t>Main landing gear bypass/auto</w:t>
            </w:r>
            <w:r w:rsidRPr="006419CC">
              <w:noBreakHyphen/>
              <w:t>off valve pressure transducer is deactivated, and</w:t>
            </w:r>
          </w:p>
          <w:p w14:paraId="392FE3A8" w14:textId="262F3531" w:rsidR="006419CC" w:rsidRPr="006419CC" w:rsidRDefault="006419CC" w:rsidP="00281899">
            <w:pPr>
              <w:numPr>
                <w:ilvl w:val="0"/>
                <w:numId w:val="529"/>
              </w:numPr>
              <w:spacing w:after="240"/>
            </w:pPr>
            <w:r w:rsidRPr="006419CC">
              <w:t>Main landing gear bypass/auto</w:t>
            </w:r>
            <w:r w:rsidRPr="006419CC">
              <w:noBreakHyphen/>
              <w:t>off valve is verified to operate normally.</w:t>
            </w:r>
          </w:p>
        </w:tc>
        <w:tc>
          <w:tcPr>
            <w:tcW w:w="628" w:type="dxa"/>
            <w:tcBorders>
              <w:top w:val="nil"/>
              <w:left w:val="nil"/>
              <w:bottom w:val="nil"/>
            </w:tcBorders>
          </w:tcPr>
          <w:p w14:paraId="7D3D85E2" w14:textId="77777777" w:rsidR="006419CC" w:rsidRPr="005567F1" w:rsidRDefault="006419CC" w:rsidP="006419CC">
            <w:pPr>
              <w:jc w:val="center"/>
            </w:pPr>
          </w:p>
        </w:tc>
      </w:tr>
      <w:tr w:rsidR="006419CC" w:rsidRPr="005567F1" w14:paraId="16A4565B" w14:textId="77777777" w:rsidTr="005652EB">
        <w:trPr>
          <w:jc w:val="center"/>
        </w:trPr>
        <w:tc>
          <w:tcPr>
            <w:tcW w:w="1703" w:type="dxa"/>
            <w:tcBorders>
              <w:top w:val="nil"/>
              <w:left w:val="single" w:sz="4" w:space="0" w:color="auto"/>
              <w:bottom w:val="single" w:sz="4" w:space="0" w:color="auto"/>
              <w:right w:val="nil"/>
            </w:tcBorders>
          </w:tcPr>
          <w:p w14:paraId="6CD94656" w14:textId="5721F9DD" w:rsidR="006419CC" w:rsidRPr="006419CC" w:rsidRDefault="006419CC" w:rsidP="005652EB">
            <w:pPr>
              <w:spacing w:after="240"/>
            </w:pPr>
            <w:r w:rsidRPr="006419CC">
              <w:t>-32-01</w:t>
            </w:r>
          </w:p>
        </w:tc>
        <w:tc>
          <w:tcPr>
            <w:tcW w:w="2521" w:type="dxa"/>
            <w:gridSpan w:val="2"/>
            <w:tcBorders>
              <w:top w:val="nil"/>
              <w:left w:val="nil"/>
              <w:bottom w:val="single" w:sz="4" w:space="0" w:color="auto"/>
              <w:right w:val="single" w:sz="4" w:space="0" w:color="auto"/>
            </w:tcBorders>
          </w:tcPr>
          <w:p w14:paraId="666C4E85" w14:textId="4D7B70DF" w:rsidR="006419CC" w:rsidRPr="006419CC" w:rsidRDefault="006419CC" w:rsidP="005652EB">
            <w:pPr>
              <w:spacing w:after="240"/>
            </w:pPr>
            <w:r w:rsidRPr="006419CC">
              <w:t>Main Gear Door Uplock Springs</w:t>
            </w:r>
            <w:r w:rsidRPr="006419CC">
              <w:br/>
              <w:t>(CN AA26494 Not Incorporated)</w:t>
            </w:r>
          </w:p>
        </w:tc>
        <w:tc>
          <w:tcPr>
            <w:tcW w:w="495" w:type="dxa"/>
            <w:tcBorders>
              <w:top w:val="nil"/>
              <w:left w:val="single" w:sz="4" w:space="0" w:color="auto"/>
              <w:bottom w:val="single" w:sz="4" w:space="0" w:color="auto"/>
              <w:right w:val="single" w:sz="4" w:space="0" w:color="auto"/>
            </w:tcBorders>
            <w:tcMar>
              <w:left w:w="29" w:type="dxa"/>
              <w:right w:w="29" w:type="dxa"/>
            </w:tcMar>
          </w:tcPr>
          <w:p w14:paraId="640D3921" w14:textId="13A5EFD5" w:rsidR="006419CC" w:rsidRPr="006419CC" w:rsidRDefault="006419CC" w:rsidP="005652EB">
            <w:pPr>
              <w:spacing w:after="240"/>
              <w:jc w:val="center"/>
            </w:pPr>
            <w:r w:rsidRPr="006419CC">
              <w:t>B</w:t>
            </w:r>
          </w:p>
        </w:tc>
        <w:tc>
          <w:tcPr>
            <w:tcW w:w="495" w:type="dxa"/>
            <w:tcBorders>
              <w:top w:val="nil"/>
              <w:left w:val="single" w:sz="4" w:space="0" w:color="auto"/>
              <w:bottom w:val="single" w:sz="4" w:space="0" w:color="auto"/>
              <w:right w:val="single" w:sz="4" w:space="0" w:color="auto"/>
            </w:tcBorders>
            <w:tcMar>
              <w:left w:w="29" w:type="dxa"/>
              <w:right w:w="29" w:type="dxa"/>
            </w:tcMar>
          </w:tcPr>
          <w:p w14:paraId="6A5587A5" w14:textId="5FEE8988" w:rsidR="006419CC" w:rsidRPr="006419CC" w:rsidRDefault="006419CC" w:rsidP="005652EB">
            <w:pPr>
              <w:spacing w:after="240"/>
              <w:jc w:val="center"/>
            </w:pPr>
            <w:r w:rsidRPr="006419CC">
              <w:t>4</w:t>
            </w:r>
          </w:p>
        </w:tc>
        <w:tc>
          <w:tcPr>
            <w:tcW w:w="495" w:type="dxa"/>
            <w:tcBorders>
              <w:top w:val="nil"/>
              <w:left w:val="single" w:sz="4" w:space="0" w:color="auto"/>
              <w:bottom w:val="single" w:sz="4" w:space="0" w:color="auto"/>
              <w:right w:val="single" w:sz="4" w:space="0" w:color="auto"/>
            </w:tcBorders>
            <w:tcMar>
              <w:left w:w="29" w:type="dxa"/>
              <w:right w:w="29" w:type="dxa"/>
            </w:tcMar>
          </w:tcPr>
          <w:p w14:paraId="6E41AAEB" w14:textId="5D1F075D" w:rsidR="006419CC" w:rsidRPr="006419CC" w:rsidRDefault="006419CC" w:rsidP="005652EB">
            <w:pPr>
              <w:spacing w:after="240"/>
              <w:jc w:val="center"/>
            </w:pPr>
            <w:r w:rsidRPr="006419CC">
              <w:t>3</w:t>
            </w:r>
          </w:p>
        </w:tc>
        <w:tc>
          <w:tcPr>
            <w:tcW w:w="3743" w:type="dxa"/>
            <w:tcBorders>
              <w:top w:val="nil"/>
              <w:left w:val="single" w:sz="4" w:space="0" w:color="auto"/>
              <w:bottom w:val="single" w:sz="4" w:space="0" w:color="auto"/>
              <w:right w:val="nil"/>
            </w:tcBorders>
          </w:tcPr>
          <w:p w14:paraId="6846DB60" w14:textId="0A6A5647" w:rsidR="006419CC" w:rsidRPr="006419CC" w:rsidRDefault="006419CC" w:rsidP="005652EB">
            <w:pPr>
              <w:spacing w:after="240"/>
            </w:pPr>
            <w:r w:rsidRPr="006419CC">
              <w:t xml:space="preserve">(M)(O) One spring on one main gear door uplock mechanism may be missing provided the </w:t>
            </w:r>
            <w:proofErr w:type="gramStart"/>
            <w:r w:rsidRPr="006419CC">
              <w:t>gear extend</w:t>
            </w:r>
            <w:proofErr w:type="gramEnd"/>
            <w:r w:rsidRPr="006419CC">
              <w:t xml:space="preserve"> speed placard is not exceeded.</w:t>
            </w:r>
          </w:p>
        </w:tc>
        <w:tc>
          <w:tcPr>
            <w:tcW w:w="628" w:type="dxa"/>
            <w:tcBorders>
              <w:top w:val="nil"/>
              <w:left w:val="nil"/>
              <w:bottom w:val="single" w:sz="4" w:space="0" w:color="auto"/>
            </w:tcBorders>
          </w:tcPr>
          <w:p w14:paraId="015AE232" w14:textId="77777777" w:rsidR="006419CC" w:rsidRPr="005567F1" w:rsidRDefault="006419CC" w:rsidP="006419CC">
            <w:pPr>
              <w:jc w:val="center"/>
            </w:pPr>
          </w:p>
        </w:tc>
      </w:tr>
    </w:tbl>
    <w:p w14:paraId="2BFE9469" w14:textId="2CBB7E7C" w:rsidR="00EC404C" w:rsidRPr="005652EB" w:rsidRDefault="00EC404C" w:rsidP="00A73F85">
      <w:r w:rsidRPr="005652EB">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32-7"/>
      </w:tblPr>
      <w:tblGrid>
        <w:gridCol w:w="5040"/>
        <w:gridCol w:w="5040"/>
      </w:tblGrid>
      <w:tr w:rsidR="00A73F85" w:rsidRPr="005567F1" w14:paraId="6703A624" w14:textId="77777777" w:rsidTr="001672EB">
        <w:trPr>
          <w:tblHeader/>
          <w:jc w:val="center"/>
        </w:trPr>
        <w:tc>
          <w:tcPr>
            <w:tcW w:w="5040" w:type="dxa"/>
            <w:tcBorders>
              <w:bottom w:val="single" w:sz="4" w:space="0" w:color="auto"/>
              <w:right w:val="nil"/>
            </w:tcBorders>
            <w:tcMar>
              <w:top w:w="29" w:type="dxa"/>
              <w:bottom w:w="29" w:type="dxa"/>
            </w:tcMar>
          </w:tcPr>
          <w:p w14:paraId="1BE35890" w14:textId="77777777" w:rsidR="00A73F85" w:rsidRPr="005567F1" w:rsidRDefault="00A73F85" w:rsidP="00CE3467">
            <w:pPr>
              <w:spacing w:after="60"/>
            </w:pPr>
            <w:r>
              <w:lastRenderedPageBreak/>
              <w:t>U.</w:t>
            </w:r>
            <w:r w:rsidRPr="005567F1">
              <w:t>S. DEPARTMENT OF TRANSPORTATION</w:t>
            </w:r>
          </w:p>
          <w:p w14:paraId="7BC95750" w14:textId="77777777" w:rsidR="00A73F85" w:rsidRPr="005567F1" w:rsidRDefault="00A73F85" w:rsidP="00CE3467">
            <w:pPr>
              <w:spacing w:after="60"/>
            </w:pPr>
            <w:r w:rsidRPr="005567F1">
              <w:t>FEDERAL AVIATION ADMINISTRATION</w:t>
            </w:r>
          </w:p>
        </w:tc>
        <w:tc>
          <w:tcPr>
            <w:tcW w:w="5040" w:type="dxa"/>
            <w:tcBorders>
              <w:left w:val="nil"/>
            </w:tcBorders>
            <w:tcMar>
              <w:top w:w="29" w:type="dxa"/>
              <w:bottom w:w="29" w:type="dxa"/>
            </w:tcMar>
            <w:vAlign w:val="center"/>
          </w:tcPr>
          <w:p w14:paraId="76279171" w14:textId="77777777" w:rsidR="00A73F85" w:rsidRPr="005567F1" w:rsidRDefault="00A73F85" w:rsidP="00CE3467">
            <w:pPr>
              <w:spacing w:after="60"/>
              <w:jc w:val="right"/>
            </w:pPr>
            <w:r w:rsidRPr="005567F1">
              <w:t>MASTER MINIMUM EQUIPMENT LIST</w:t>
            </w:r>
          </w:p>
        </w:tc>
      </w:tr>
      <w:tr w:rsidR="00A73F85" w:rsidRPr="005567F1" w14:paraId="5D0063AC" w14:textId="77777777" w:rsidTr="001672EB">
        <w:trPr>
          <w:tblHeader/>
          <w:jc w:val="center"/>
        </w:trPr>
        <w:tc>
          <w:tcPr>
            <w:tcW w:w="5040" w:type="dxa"/>
            <w:tcBorders>
              <w:bottom w:val="single" w:sz="4" w:space="0" w:color="auto"/>
              <w:right w:val="nil"/>
            </w:tcBorders>
            <w:tcMar>
              <w:top w:w="29" w:type="dxa"/>
              <w:bottom w:w="29" w:type="dxa"/>
            </w:tcMar>
          </w:tcPr>
          <w:p w14:paraId="1B0E35BC" w14:textId="6159D933" w:rsidR="00B84ABD" w:rsidRPr="002F4467" w:rsidRDefault="00B84ABD" w:rsidP="00B84ABD">
            <w:pPr>
              <w:spacing w:after="60"/>
            </w:pPr>
            <w:r w:rsidRPr="002F4467">
              <w:t xml:space="preserve">REVISION NO. </w:t>
            </w:r>
            <w:r w:rsidR="00B418B5">
              <w:t>19</w:t>
            </w:r>
          </w:p>
          <w:p w14:paraId="17D6B25A" w14:textId="5488B7FE" w:rsidR="00A73F85" w:rsidRPr="005567F1" w:rsidRDefault="00B84ABD" w:rsidP="00B84ABD">
            <w:pPr>
              <w:spacing w:after="60"/>
            </w:pPr>
            <w:r w:rsidRPr="002F4467">
              <w:t xml:space="preserve">DATE: </w:t>
            </w:r>
            <w:r w:rsidR="00112A22">
              <w:t>05/20/2025</w:t>
            </w:r>
          </w:p>
        </w:tc>
        <w:tc>
          <w:tcPr>
            <w:tcW w:w="5040" w:type="dxa"/>
            <w:tcBorders>
              <w:left w:val="nil"/>
            </w:tcBorders>
            <w:tcMar>
              <w:top w:w="29" w:type="dxa"/>
              <w:bottom w:w="29" w:type="dxa"/>
            </w:tcMar>
          </w:tcPr>
          <w:p w14:paraId="2284D587" w14:textId="5AF86F46" w:rsidR="00A73F85" w:rsidRPr="005567F1" w:rsidRDefault="00A73F85" w:rsidP="00A73F85">
            <w:pPr>
              <w:spacing w:after="60"/>
              <w:jc w:val="right"/>
            </w:pPr>
            <w:r w:rsidRPr="005567F1">
              <w:t xml:space="preserve">PAGE NO. </w:t>
            </w:r>
            <w:r>
              <w:t>32-</w:t>
            </w:r>
            <w:r w:rsidR="006C6514">
              <w:t>7</w:t>
            </w:r>
          </w:p>
        </w:tc>
      </w:tr>
      <w:tr w:rsidR="00A73F85" w:rsidRPr="005567F1" w14:paraId="18FBFC80" w14:textId="77777777" w:rsidTr="001672EB">
        <w:trPr>
          <w:tblHeader/>
          <w:jc w:val="center"/>
        </w:trPr>
        <w:tc>
          <w:tcPr>
            <w:tcW w:w="5040" w:type="dxa"/>
            <w:tcBorders>
              <w:right w:val="single" w:sz="4" w:space="0" w:color="auto"/>
            </w:tcBorders>
            <w:tcMar>
              <w:top w:w="29" w:type="dxa"/>
              <w:bottom w:w="29" w:type="dxa"/>
            </w:tcMar>
            <w:vAlign w:val="center"/>
          </w:tcPr>
          <w:p w14:paraId="72FCB032" w14:textId="77777777" w:rsidR="00A73F85" w:rsidRPr="005567F1" w:rsidRDefault="00A73F85" w:rsidP="00CE3467">
            <w:pPr>
              <w:spacing w:after="60"/>
            </w:pPr>
            <w:r w:rsidRPr="005567F1">
              <w:t>AIRCRAFT:</w:t>
            </w:r>
          </w:p>
          <w:p w14:paraId="630071E3" w14:textId="77777777" w:rsidR="00A73F85" w:rsidRPr="005567F1" w:rsidRDefault="00A73F85" w:rsidP="00CE3467">
            <w:pPr>
              <w:spacing w:after="60"/>
            </w:pPr>
            <w:r>
              <w:t>Boeing 787</w:t>
            </w:r>
          </w:p>
        </w:tc>
        <w:tc>
          <w:tcPr>
            <w:tcW w:w="5040" w:type="dxa"/>
            <w:tcBorders>
              <w:left w:val="single" w:sz="4" w:space="0" w:color="auto"/>
            </w:tcBorders>
            <w:tcMar>
              <w:top w:w="29" w:type="dxa"/>
              <w:bottom w:w="29" w:type="dxa"/>
            </w:tcMar>
          </w:tcPr>
          <w:p w14:paraId="231DF7E5" w14:textId="77777777" w:rsidR="00A73F85" w:rsidRPr="005567F1" w:rsidRDefault="00A73F85" w:rsidP="00CE3467">
            <w:pPr>
              <w:pStyle w:val="ListParagraph"/>
              <w:spacing w:after="60"/>
              <w:ind w:left="662" w:hanging="720"/>
              <w:rPr>
                <w:b/>
              </w:rPr>
            </w:pPr>
            <w:r w:rsidRPr="005567F1">
              <w:rPr>
                <w:b/>
              </w:rPr>
              <w:t>TABLE KEY</w:t>
            </w:r>
          </w:p>
          <w:p w14:paraId="4FBBCB48" w14:textId="77777777" w:rsidR="00A73F85" w:rsidRPr="005567F1" w:rsidRDefault="00A73F85" w:rsidP="003D433F">
            <w:pPr>
              <w:pStyle w:val="ListParagraph"/>
              <w:numPr>
                <w:ilvl w:val="0"/>
                <w:numId w:val="172"/>
              </w:numPr>
              <w:spacing w:after="60"/>
            </w:pPr>
            <w:r w:rsidRPr="005567F1">
              <w:t>REPAIR CATEGORY</w:t>
            </w:r>
          </w:p>
          <w:p w14:paraId="727260BF" w14:textId="77777777" w:rsidR="00A73F85" w:rsidRPr="005567F1" w:rsidRDefault="00A73F85" w:rsidP="003D433F">
            <w:pPr>
              <w:pStyle w:val="ListParagraph"/>
              <w:numPr>
                <w:ilvl w:val="0"/>
                <w:numId w:val="172"/>
              </w:numPr>
              <w:spacing w:after="60"/>
            </w:pPr>
            <w:r w:rsidRPr="005567F1">
              <w:t>NO. INSTALLED</w:t>
            </w:r>
          </w:p>
          <w:p w14:paraId="28F66631" w14:textId="77777777" w:rsidR="00A73F85" w:rsidRPr="005567F1" w:rsidRDefault="00A73F85" w:rsidP="003D433F">
            <w:pPr>
              <w:pStyle w:val="ListParagraph"/>
              <w:numPr>
                <w:ilvl w:val="0"/>
                <w:numId w:val="172"/>
              </w:numPr>
              <w:spacing w:after="60"/>
            </w:pPr>
            <w:r w:rsidRPr="005567F1">
              <w:t>NO. REQUIRED FOR DISPATCH</w:t>
            </w:r>
          </w:p>
          <w:p w14:paraId="0FBB215F" w14:textId="77777777" w:rsidR="00A73F85" w:rsidRPr="005567F1" w:rsidRDefault="00A73F85" w:rsidP="003D433F">
            <w:pPr>
              <w:pStyle w:val="ListParagraph"/>
              <w:numPr>
                <w:ilvl w:val="0"/>
                <w:numId w:val="172"/>
              </w:numPr>
              <w:spacing w:after="60"/>
            </w:pPr>
            <w:r w:rsidRPr="005567F1">
              <w:t>REMARKS OR EXCEPTIONS</w:t>
            </w:r>
          </w:p>
        </w:tc>
      </w:tr>
    </w:tbl>
    <w:p w14:paraId="16127CD0" w14:textId="77777777" w:rsidR="00A73F85" w:rsidRPr="005567F1" w:rsidRDefault="00A73F85" w:rsidP="00A73F85">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Landing Gear"/>
      </w:tblPr>
      <w:tblGrid>
        <w:gridCol w:w="1703"/>
        <w:gridCol w:w="2370"/>
        <w:gridCol w:w="151"/>
        <w:gridCol w:w="495"/>
        <w:gridCol w:w="495"/>
        <w:gridCol w:w="495"/>
        <w:gridCol w:w="3743"/>
        <w:gridCol w:w="628"/>
      </w:tblGrid>
      <w:tr w:rsidR="00A73F85" w:rsidRPr="005567F1" w14:paraId="4372495C"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5E4B07E2" w14:textId="77777777" w:rsidR="00A73F85" w:rsidRPr="005567F1" w:rsidRDefault="00A73F85" w:rsidP="00CE3467">
            <w:pPr>
              <w:ind w:left="360" w:hanging="360"/>
              <w:rPr>
                <w:b/>
              </w:rPr>
            </w:pPr>
            <w:r>
              <w:rPr>
                <w:b/>
              </w:rPr>
              <w:t>32</w:t>
            </w:r>
            <w:r w:rsidRPr="005567F1">
              <w:rPr>
                <w:b/>
              </w:rPr>
              <w:t>.</w:t>
            </w:r>
            <w:r>
              <w:rPr>
                <w:b/>
              </w:rPr>
              <w:t xml:space="preserve"> Landing Gear</w:t>
            </w:r>
          </w:p>
        </w:tc>
        <w:tc>
          <w:tcPr>
            <w:tcW w:w="151" w:type="dxa"/>
            <w:tcBorders>
              <w:left w:val="nil"/>
              <w:right w:val="nil"/>
            </w:tcBorders>
            <w:shd w:val="clear" w:color="auto" w:fill="D9D9D9" w:themeFill="background1" w:themeFillShade="D9"/>
          </w:tcPr>
          <w:p w14:paraId="7F7A5E83" w14:textId="77777777" w:rsidR="00A73F85" w:rsidRPr="005567F1" w:rsidRDefault="00A73F85" w:rsidP="00CE3467">
            <w:pPr>
              <w:rPr>
                <w:b/>
              </w:rPr>
            </w:pPr>
          </w:p>
        </w:tc>
        <w:tc>
          <w:tcPr>
            <w:tcW w:w="495" w:type="dxa"/>
            <w:tcBorders>
              <w:left w:val="nil"/>
              <w:right w:val="nil"/>
            </w:tcBorders>
            <w:shd w:val="clear" w:color="auto" w:fill="D9D9D9" w:themeFill="background1" w:themeFillShade="D9"/>
            <w:tcMar>
              <w:left w:w="29" w:type="dxa"/>
              <w:right w:w="29" w:type="dxa"/>
            </w:tcMar>
          </w:tcPr>
          <w:p w14:paraId="1488B9A2" w14:textId="77777777" w:rsidR="00A73F85" w:rsidRPr="005567F1" w:rsidRDefault="00A73F85"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5C464102" w14:textId="77777777" w:rsidR="00A73F85" w:rsidRPr="005567F1" w:rsidRDefault="00A73F85"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0E38DCAC" w14:textId="77777777" w:rsidR="00A73F85" w:rsidRPr="005567F1" w:rsidRDefault="00A73F85"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36765806" w14:textId="77777777" w:rsidR="00A73F85" w:rsidRPr="005567F1" w:rsidRDefault="00A73F85" w:rsidP="00CE3467">
            <w:pPr>
              <w:rPr>
                <w:b/>
              </w:rPr>
            </w:pPr>
          </w:p>
        </w:tc>
        <w:tc>
          <w:tcPr>
            <w:tcW w:w="628" w:type="dxa"/>
            <w:tcBorders>
              <w:left w:val="nil"/>
            </w:tcBorders>
            <w:shd w:val="clear" w:color="auto" w:fill="D9D9D9" w:themeFill="background1" w:themeFillShade="D9"/>
          </w:tcPr>
          <w:p w14:paraId="751BB817" w14:textId="77777777" w:rsidR="00A73F85" w:rsidRPr="005567F1" w:rsidRDefault="00A73F85" w:rsidP="00CE3467">
            <w:pPr>
              <w:jc w:val="center"/>
              <w:rPr>
                <w:b/>
              </w:rPr>
            </w:pPr>
          </w:p>
        </w:tc>
      </w:tr>
      <w:tr w:rsidR="00A73F85" w:rsidRPr="005567F1" w14:paraId="49CCA084"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127523C5" w14:textId="77777777" w:rsidR="00A73F85" w:rsidRPr="00812724" w:rsidRDefault="00A73F85"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32E9EBC6" w14:textId="77777777" w:rsidR="00A73F85" w:rsidRPr="00812724" w:rsidRDefault="00A73F85"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5306CF0A" w14:textId="77777777" w:rsidR="00A73F85" w:rsidRPr="00812724" w:rsidRDefault="00A73F85"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474190BE" w14:textId="77777777" w:rsidR="00A73F85" w:rsidRPr="00812724" w:rsidRDefault="00A73F85"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395AA842" w14:textId="77777777" w:rsidR="00A73F85" w:rsidRPr="00812724" w:rsidRDefault="00A73F85"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65F5C0A5" w14:textId="77777777" w:rsidR="00A73F85" w:rsidRPr="00812724" w:rsidRDefault="00A73F85"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1FEC5D86" w14:textId="77777777" w:rsidR="00A73F85" w:rsidRPr="00812724" w:rsidRDefault="00A73F85" w:rsidP="00CE3467">
            <w:pPr>
              <w:jc w:val="center"/>
              <w:rPr>
                <w:b/>
                <w:sz w:val="12"/>
                <w:szCs w:val="12"/>
              </w:rPr>
            </w:pPr>
            <w:r w:rsidRPr="00812724">
              <w:rPr>
                <w:b/>
                <w:sz w:val="12"/>
                <w:szCs w:val="12"/>
              </w:rPr>
              <w:t>Change Bar</w:t>
            </w:r>
          </w:p>
        </w:tc>
      </w:tr>
      <w:tr w:rsidR="003A6725" w:rsidRPr="005567F1" w14:paraId="4567BA0C" w14:textId="77777777" w:rsidTr="003A6725">
        <w:trPr>
          <w:jc w:val="center"/>
        </w:trPr>
        <w:tc>
          <w:tcPr>
            <w:tcW w:w="1703" w:type="dxa"/>
            <w:tcBorders>
              <w:top w:val="nil"/>
              <w:left w:val="single" w:sz="4" w:space="0" w:color="auto"/>
              <w:bottom w:val="nil"/>
              <w:right w:val="nil"/>
            </w:tcBorders>
          </w:tcPr>
          <w:p w14:paraId="27548F1B" w14:textId="77777777" w:rsidR="003A6725" w:rsidRPr="006419CC" w:rsidRDefault="003A6725" w:rsidP="005652EB">
            <w:pPr>
              <w:spacing w:after="240"/>
            </w:pPr>
            <w:r w:rsidRPr="006419CC">
              <w:t>-32-02</w:t>
            </w:r>
          </w:p>
        </w:tc>
        <w:tc>
          <w:tcPr>
            <w:tcW w:w="2521" w:type="dxa"/>
            <w:gridSpan w:val="2"/>
            <w:tcBorders>
              <w:top w:val="nil"/>
              <w:left w:val="nil"/>
              <w:bottom w:val="nil"/>
              <w:right w:val="single" w:sz="4" w:space="0" w:color="auto"/>
            </w:tcBorders>
          </w:tcPr>
          <w:p w14:paraId="7202C5EA" w14:textId="77777777" w:rsidR="003A6725" w:rsidRPr="006419CC" w:rsidRDefault="003A6725" w:rsidP="005652EB">
            <w:pPr>
              <w:spacing w:after="240"/>
            </w:pPr>
            <w:r w:rsidRPr="006419CC">
              <w:t>Main Gear Uplock Springs</w:t>
            </w:r>
          </w:p>
        </w:tc>
        <w:tc>
          <w:tcPr>
            <w:tcW w:w="495" w:type="dxa"/>
            <w:tcBorders>
              <w:top w:val="nil"/>
              <w:left w:val="single" w:sz="4" w:space="0" w:color="auto"/>
              <w:bottom w:val="nil"/>
              <w:right w:val="single" w:sz="4" w:space="0" w:color="auto"/>
            </w:tcBorders>
            <w:tcMar>
              <w:left w:w="29" w:type="dxa"/>
              <w:right w:w="29" w:type="dxa"/>
            </w:tcMar>
          </w:tcPr>
          <w:p w14:paraId="6F6F8A4E" w14:textId="77777777" w:rsidR="003A6725" w:rsidRPr="006419CC" w:rsidRDefault="003A6725" w:rsidP="005652EB">
            <w:pPr>
              <w:spacing w:after="240"/>
              <w:jc w:val="center"/>
            </w:pPr>
            <w:r w:rsidRPr="006419CC">
              <w:t>B</w:t>
            </w:r>
          </w:p>
        </w:tc>
        <w:tc>
          <w:tcPr>
            <w:tcW w:w="495" w:type="dxa"/>
            <w:tcBorders>
              <w:top w:val="nil"/>
              <w:left w:val="single" w:sz="4" w:space="0" w:color="auto"/>
              <w:bottom w:val="nil"/>
              <w:right w:val="single" w:sz="4" w:space="0" w:color="auto"/>
            </w:tcBorders>
            <w:tcMar>
              <w:left w:w="29" w:type="dxa"/>
              <w:right w:w="29" w:type="dxa"/>
            </w:tcMar>
          </w:tcPr>
          <w:p w14:paraId="2519CC8C" w14:textId="77777777" w:rsidR="003A6725" w:rsidRPr="006419CC" w:rsidRDefault="003A6725" w:rsidP="005652EB">
            <w:pPr>
              <w:spacing w:after="240"/>
              <w:jc w:val="center"/>
            </w:pPr>
            <w:r w:rsidRPr="006419CC">
              <w:t>4</w:t>
            </w:r>
          </w:p>
        </w:tc>
        <w:tc>
          <w:tcPr>
            <w:tcW w:w="495" w:type="dxa"/>
            <w:tcBorders>
              <w:top w:val="nil"/>
              <w:left w:val="single" w:sz="4" w:space="0" w:color="auto"/>
              <w:bottom w:val="nil"/>
              <w:right w:val="single" w:sz="4" w:space="0" w:color="auto"/>
            </w:tcBorders>
            <w:tcMar>
              <w:left w:w="29" w:type="dxa"/>
              <w:right w:w="29" w:type="dxa"/>
            </w:tcMar>
          </w:tcPr>
          <w:p w14:paraId="69C8D439" w14:textId="77777777" w:rsidR="003A6725" w:rsidRPr="006419CC" w:rsidRDefault="003A6725" w:rsidP="005652EB">
            <w:pPr>
              <w:spacing w:after="240"/>
              <w:jc w:val="center"/>
            </w:pPr>
            <w:r w:rsidRPr="006419CC">
              <w:t>3</w:t>
            </w:r>
          </w:p>
        </w:tc>
        <w:tc>
          <w:tcPr>
            <w:tcW w:w="3743" w:type="dxa"/>
            <w:tcBorders>
              <w:top w:val="nil"/>
              <w:left w:val="single" w:sz="4" w:space="0" w:color="auto"/>
              <w:bottom w:val="nil"/>
              <w:right w:val="nil"/>
            </w:tcBorders>
          </w:tcPr>
          <w:p w14:paraId="588285D8" w14:textId="77777777" w:rsidR="003A6725" w:rsidRPr="006419CC" w:rsidRDefault="003A6725" w:rsidP="005652EB">
            <w:pPr>
              <w:spacing w:after="240"/>
            </w:pPr>
            <w:r w:rsidRPr="006419CC">
              <w:t xml:space="preserve">(M)(O) One spring on one main gear uplock mechanism may be missing provided the gear </w:t>
            </w:r>
            <w:proofErr w:type="gramStart"/>
            <w:r w:rsidRPr="006419CC">
              <w:t>extend</w:t>
            </w:r>
            <w:proofErr w:type="gramEnd"/>
            <w:r w:rsidRPr="006419CC">
              <w:t xml:space="preserve"> speed placard is not exceeded.</w:t>
            </w:r>
          </w:p>
        </w:tc>
        <w:tc>
          <w:tcPr>
            <w:tcW w:w="628" w:type="dxa"/>
            <w:tcBorders>
              <w:top w:val="nil"/>
              <w:left w:val="nil"/>
              <w:bottom w:val="nil"/>
            </w:tcBorders>
          </w:tcPr>
          <w:p w14:paraId="225581F8" w14:textId="77777777" w:rsidR="003A6725" w:rsidRPr="005567F1" w:rsidRDefault="003A6725" w:rsidP="00426D3D">
            <w:pPr>
              <w:jc w:val="center"/>
            </w:pPr>
          </w:p>
        </w:tc>
      </w:tr>
      <w:tr w:rsidR="003B67B7" w:rsidRPr="005567F1" w14:paraId="31BE3D2D" w14:textId="77777777" w:rsidTr="003A6725">
        <w:trPr>
          <w:jc w:val="center"/>
        </w:trPr>
        <w:tc>
          <w:tcPr>
            <w:tcW w:w="1703" w:type="dxa"/>
            <w:tcBorders>
              <w:top w:val="nil"/>
              <w:left w:val="single" w:sz="4" w:space="0" w:color="auto"/>
              <w:bottom w:val="nil"/>
              <w:right w:val="nil"/>
            </w:tcBorders>
          </w:tcPr>
          <w:p w14:paraId="4A36C2B1" w14:textId="4A57C658" w:rsidR="003B67B7" w:rsidRPr="003B67B7" w:rsidRDefault="003B67B7" w:rsidP="003B67B7">
            <w:pPr>
              <w:spacing w:after="240"/>
            </w:pPr>
            <w:r w:rsidRPr="003B67B7">
              <w:t>-32-03</w:t>
            </w:r>
          </w:p>
        </w:tc>
        <w:tc>
          <w:tcPr>
            <w:tcW w:w="2521" w:type="dxa"/>
            <w:gridSpan w:val="2"/>
            <w:tcBorders>
              <w:top w:val="nil"/>
              <w:left w:val="nil"/>
              <w:bottom w:val="nil"/>
              <w:right w:val="single" w:sz="4" w:space="0" w:color="auto"/>
            </w:tcBorders>
          </w:tcPr>
          <w:p w14:paraId="31D7D8DE" w14:textId="2460FBA2" w:rsidR="003B67B7" w:rsidRPr="003B67B7" w:rsidRDefault="003B67B7" w:rsidP="003B67B7">
            <w:pPr>
              <w:spacing w:after="240"/>
            </w:pPr>
            <w:r w:rsidRPr="003B67B7">
              <w:t xml:space="preserve">Main Gear Side Brace </w:t>
            </w:r>
            <w:proofErr w:type="spellStart"/>
            <w:r w:rsidRPr="003B67B7">
              <w:t>Downlock</w:t>
            </w:r>
            <w:proofErr w:type="spellEnd"/>
            <w:r w:rsidRPr="003B67B7">
              <w:t xml:space="preserve"> Springs</w:t>
            </w:r>
          </w:p>
        </w:tc>
        <w:tc>
          <w:tcPr>
            <w:tcW w:w="495" w:type="dxa"/>
            <w:tcBorders>
              <w:top w:val="nil"/>
              <w:left w:val="single" w:sz="4" w:space="0" w:color="auto"/>
              <w:bottom w:val="nil"/>
              <w:right w:val="single" w:sz="4" w:space="0" w:color="auto"/>
            </w:tcBorders>
            <w:tcMar>
              <w:left w:w="29" w:type="dxa"/>
              <w:right w:w="29" w:type="dxa"/>
            </w:tcMar>
          </w:tcPr>
          <w:p w14:paraId="40A78AF3" w14:textId="37A22B47" w:rsidR="003B67B7" w:rsidRPr="003B67B7" w:rsidRDefault="003B67B7" w:rsidP="003B67B7">
            <w:pPr>
              <w:spacing w:after="240"/>
              <w:jc w:val="center"/>
            </w:pPr>
            <w:r w:rsidRPr="003B67B7">
              <w:t>B</w:t>
            </w:r>
          </w:p>
        </w:tc>
        <w:tc>
          <w:tcPr>
            <w:tcW w:w="495" w:type="dxa"/>
            <w:tcBorders>
              <w:top w:val="nil"/>
              <w:left w:val="single" w:sz="4" w:space="0" w:color="auto"/>
              <w:bottom w:val="nil"/>
              <w:right w:val="single" w:sz="4" w:space="0" w:color="auto"/>
            </w:tcBorders>
            <w:tcMar>
              <w:left w:w="29" w:type="dxa"/>
              <w:right w:w="29" w:type="dxa"/>
            </w:tcMar>
          </w:tcPr>
          <w:p w14:paraId="768A5EFF" w14:textId="636309D3" w:rsidR="003B67B7" w:rsidRPr="003B67B7" w:rsidRDefault="003B67B7" w:rsidP="003B67B7">
            <w:pPr>
              <w:spacing w:after="240"/>
              <w:jc w:val="center"/>
            </w:pPr>
            <w:r w:rsidRPr="003B67B7">
              <w:t>8</w:t>
            </w:r>
          </w:p>
        </w:tc>
        <w:tc>
          <w:tcPr>
            <w:tcW w:w="495" w:type="dxa"/>
            <w:tcBorders>
              <w:top w:val="nil"/>
              <w:left w:val="single" w:sz="4" w:space="0" w:color="auto"/>
              <w:bottom w:val="nil"/>
              <w:right w:val="single" w:sz="4" w:space="0" w:color="auto"/>
            </w:tcBorders>
            <w:tcMar>
              <w:left w:w="29" w:type="dxa"/>
              <w:right w:w="29" w:type="dxa"/>
            </w:tcMar>
          </w:tcPr>
          <w:p w14:paraId="356B4ADB" w14:textId="697CC4FB" w:rsidR="003B67B7" w:rsidRPr="003B67B7" w:rsidRDefault="003B67B7" w:rsidP="003B67B7">
            <w:pPr>
              <w:spacing w:after="240"/>
              <w:jc w:val="center"/>
            </w:pPr>
            <w:r w:rsidRPr="003B67B7">
              <w:t>6</w:t>
            </w:r>
          </w:p>
        </w:tc>
        <w:tc>
          <w:tcPr>
            <w:tcW w:w="3743" w:type="dxa"/>
            <w:tcBorders>
              <w:top w:val="nil"/>
              <w:left w:val="single" w:sz="4" w:space="0" w:color="auto"/>
              <w:bottom w:val="nil"/>
              <w:right w:val="nil"/>
            </w:tcBorders>
          </w:tcPr>
          <w:p w14:paraId="702394E3" w14:textId="729DCF83" w:rsidR="003B67B7" w:rsidRPr="003B67B7" w:rsidRDefault="003B67B7" w:rsidP="003B67B7">
            <w:pPr>
              <w:spacing w:after="240"/>
            </w:pPr>
            <w:r w:rsidRPr="003B67B7">
              <w:t xml:space="preserve">One inner or one outer coil spring may be broken or missing from one </w:t>
            </w:r>
            <w:proofErr w:type="spellStart"/>
            <w:r w:rsidRPr="003B67B7">
              <w:t>downlock</w:t>
            </w:r>
            <w:proofErr w:type="spellEnd"/>
            <w:r w:rsidRPr="003B67B7">
              <w:t xml:space="preserve"> spring assembly on each main gear side brace.</w:t>
            </w:r>
          </w:p>
        </w:tc>
        <w:tc>
          <w:tcPr>
            <w:tcW w:w="628" w:type="dxa"/>
            <w:tcBorders>
              <w:top w:val="nil"/>
              <w:left w:val="nil"/>
              <w:bottom w:val="nil"/>
            </w:tcBorders>
          </w:tcPr>
          <w:p w14:paraId="2013C6CC" w14:textId="77777777" w:rsidR="003B67B7" w:rsidRPr="005567F1" w:rsidRDefault="003B67B7" w:rsidP="003B67B7">
            <w:pPr>
              <w:jc w:val="center"/>
            </w:pPr>
          </w:p>
        </w:tc>
      </w:tr>
      <w:tr w:rsidR="003B67B7" w:rsidRPr="005567F1" w14:paraId="79CB8BD3" w14:textId="77777777" w:rsidTr="00444852">
        <w:trPr>
          <w:jc w:val="center"/>
        </w:trPr>
        <w:tc>
          <w:tcPr>
            <w:tcW w:w="1703" w:type="dxa"/>
            <w:tcBorders>
              <w:top w:val="nil"/>
              <w:left w:val="single" w:sz="4" w:space="0" w:color="auto"/>
              <w:bottom w:val="nil"/>
              <w:right w:val="nil"/>
            </w:tcBorders>
          </w:tcPr>
          <w:p w14:paraId="6A3DC29C" w14:textId="2B2EB7DF" w:rsidR="003B67B7" w:rsidRPr="003B67B7" w:rsidRDefault="003B67B7" w:rsidP="003B67B7">
            <w:pPr>
              <w:spacing w:after="240"/>
            </w:pPr>
            <w:r w:rsidRPr="003B67B7">
              <w:t>-35-01</w:t>
            </w:r>
          </w:p>
        </w:tc>
        <w:tc>
          <w:tcPr>
            <w:tcW w:w="2521" w:type="dxa"/>
            <w:gridSpan w:val="2"/>
            <w:tcBorders>
              <w:top w:val="nil"/>
              <w:left w:val="nil"/>
              <w:bottom w:val="nil"/>
              <w:right w:val="single" w:sz="4" w:space="0" w:color="auto"/>
            </w:tcBorders>
          </w:tcPr>
          <w:p w14:paraId="5E5FBDA7" w14:textId="3A50B36A" w:rsidR="003B67B7" w:rsidRPr="003B67B7" w:rsidRDefault="003B67B7" w:rsidP="003B67B7">
            <w:pPr>
              <w:spacing w:after="240"/>
            </w:pPr>
            <w:r w:rsidRPr="003B67B7">
              <w:t>Landing Gear Alternate Extend System</w:t>
            </w:r>
          </w:p>
        </w:tc>
        <w:tc>
          <w:tcPr>
            <w:tcW w:w="495" w:type="dxa"/>
            <w:tcBorders>
              <w:top w:val="nil"/>
              <w:left w:val="single" w:sz="4" w:space="0" w:color="auto"/>
              <w:bottom w:val="nil"/>
              <w:right w:val="single" w:sz="4" w:space="0" w:color="auto"/>
            </w:tcBorders>
            <w:tcMar>
              <w:left w:w="29" w:type="dxa"/>
              <w:right w:w="29" w:type="dxa"/>
            </w:tcMar>
          </w:tcPr>
          <w:p w14:paraId="19FB877D" w14:textId="77777777" w:rsidR="003B67B7" w:rsidRPr="003B67B7" w:rsidRDefault="003B67B7" w:rsidP="003B67B7">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61897563" w14:textId="77777777" w:rsidR="003B67B7" w:rsidRPr="003B67B7" w:rsidRDefault="003B67B7" w:rsidP="003B67B7">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716952E5" w14:textId="77777777" w:rsidR="003B67B7" w:rsidRPr="003B67B7" w:rsidRDefault="003B67B7" w:rsidP="003B67B7">
            <w:pPr>
              <w:spacing w:after="240"/>
              <w:jc w:val="center"/>
            </w:pPr>
          </w:p>
        </w:tc>
        <w:tc>
          <w:tcPr>
            <w:tcW w:w="3743" w:type="dxa"/>
            <w:tcBorders>
              <w:top w:val="nil"/>
              <w:left w:val="single" w:sz="4" w:space="0" w:color="auto"/>
              <w:bottom w:val="nil"/>
              <w:right w:val="nil"/>
            </w:tcBorders>
          </w:tcPr>
          <w:p w14:paraId="709E05A9" w14:textId="77777777" w:rsidR="003B67B7" w:rsidRPr="003B67B7" w:rsidRDefault="003B67B7" w:rsidP="003B67B7">
            <w:pPr>
              <w:spacing w:after="240"/>
            </w:pPr>
          </w:p>
        </w:tc>
        <w:tc>
          <w:tcPr>
            <w:tcW w:w="628" w:type="dxa"/>
            <w:tcBorders>
              <w:top w:val="nil"/>
              <w:left w:val="nil"/>
              <w:bottom w:val="nil"/>
            </w:tcBorders>
          </w:tcPr>
          <w:p w14:paraId="794C28F1" w14:textId="77777777" w:rsidR="003B67B7" w:rsidRPr="005567F1" w:rsidRDefault="003B67B7" w:rsidP="003B67B7">
            <w:pPr>
              <w:jc w:val="center"/>
            </w:pPr>
          </w:p>
        </w:tc>
      </w:tr>
      <w:tr w:rsidR="003B67B7" w:rsidRPr="005567F1" w14:paraId="35F40209" w14:textId="77777777" w:rsidTr="003B67B7">
        <w:trPr>
          <w:jc w:val="center"/>
        </w:trPr>
        <w:tc>
          <w:tcPr>
            <w:tcW w:w="1703" w:type="dxa"/>
            <w:tcBorders>
              <w:top w:val="nil"/>
              <w:left w:val="single" w:sz="4" w:space="0" w:color="auto"/>
              <w:bottom w:val="nil"/>
              <w:right w:val="nil"/>
            </w:tcBorders>
          </w:tcPr>
          <w:p w14:paraId="10C01B9C" w14:textId="44FFB556" w:rsidR="003B67B7" w:rsidRPr="003B67B7" w:rsidRDefault="003B67B7" w:rsidP="003B67B7">
            <w:pPr>
              <w:spacing w:after="240"/>
            </w:pPr>
            <w:r w:rsidRPr="003B67B7">
              <w:t>-35-01A</w:t>
            </w:r>
          </w:p>
        </w:tc>
        <w:tc>
          <w:tcPr>
            <w:tcW w:w="2521" w:type="dxa"/>
            <w:gridSpan w:val="2"/>
            <w:tcBorders>
              <w:top w:val="nil"/>
              <w:left w:val="nil"/>
              <w:bottom w:val="nil"/>
              <w:right w:val="single" w:sz="4" w:space="0" w:color="auto"/>
            </w:tcBorders>
          </w:tcPr>
          <w:p w14:paraId="34EFF030" w14:textId="77777777" w:rsidR="003B67B7" w:rsidRPr="003B67B7" w:rsidRDefault="003B67B7" w:rsidP="003B67B7">
            <w:pPr>
              <w:spacing w:after="240"/>
            </w:pPr>
          </w:p>
        </w:tc>
        <w:tc>
          <w:tcPr>
            <w:tcW w:w="495" w:type="dxa"/>
            <w:tcBorders>
              <w:top w:val="nil"/>
              <w:left w:val="single" w:sz="4" w:space="0" w:color="auto"/>
              <w:bottom w:val="nil"/>
              <w:right w:val="single" w:sz="4" w:space="0" w:color="auto"/>
            </w:tcBorders>
            <w:tcMar>
              <w:left w:w="29" w:type="dxa"/>
              <w:right w:w="29" w:type="dxa"/>
            </w:tcMar>
          </w:tcPr>
          <w:p w14:paraId="73DE23F9" w14:textId="20DC7731" w:rsidR="003B67B7" w:rsidRPr="003B67B7" w:rsidRDefault="003B67B7" w:rsidP="003B67B7">
            <w:pPr>
              <w:spacing w:after="240"/>
              <w:jc w:val="center"/>
            </w:pPr>
            <w:r w:rsidRPr="003B67B7">
              <w:t>C</w:t>
            </w:r>
          </w:p>
        </w:tc>
        <w:tc>
          <w:tcPr>
            <w:tcW w:w="495" w:type="dxa"/>
            <w:tcBorders>
              <w:top w:val="nil"/>
              <w:left w:val="single" w:sz="4" w:space="0" w:color="auto"/>
              <w:bottom w:val="nil"/>
              <w:right w:val="single" w:sz="4" w:space="0" w:color="auto"/>
            </w:tcBorders>
            <w:tcMar>
              <w:left w:w="29" w:type="dxa"/>
              <w:right w:w="29" w:type="dxa"/>
            </w:tcMar>
          </w:tcPr>
          <w:p w14:paraId="2C16ECB0" w14:textId="44D54933" w:rsidR="003B67B7" w:rsidRPr="003B67B7" w:rsidRDefault="003B67B7" w:rsidP="003B67B7">
            <w:pPr>
              <w:spacing w:after="240"/>
              <w:jc w:val="center"/>
            </w:pPr>
            <w:r w:rsidRPr="003B67B7">
              <w:t>1</w:t>
            </w:r>
          </w:p>
        </w:tc>
        <w:tc>
          <w:tcPr>
            <w:tcW w:w="495" w:type="dxa"/>
            <w:tcBorders>
              <w:top w:val="nil"/>
              <w:left w:val="single" w:sz="4" w:space="0" w:color="auto"/>
              <w:bottom w:val="nil"/>
              <w:right w:val="single" w:sz="4" w:space="0" w:color="auto"/>
            </w:tcBorders>
            <w:tcMar>
              <w:left w:w="29" w:type="dxa"/>
              <w:right w:w="29" w:type="dxa"/>
            </w:tcMar>
          </w:tcPr>
          <w:p w14:paraId="0682DEB4" w14:textId="4565FE6C" w:rsidR="003B67B7" w:rsidRPr="003B67B7" w:rsidRDefault="003B67B7" w:rsidP="003B67B7">
            <w:pPr>
              <w:spacing w:after="240"/>
              <w:jc w:val="center"/>
            </w:pPr>
            <w:r w:rsidRPr="003B67B7">
              <w:t>0</w:t>
            </w:r>
          </w:p>
        </w:tc>
        <w:tc>
          <w:tcPr>
            <w:tcW w:w="3743" w:type="dxa"/>
            <w:tcBorders>
              <w:top w:val="nil"/>
              <w:left w:val="single" w:sz="4" w:space="0" w:color="auto"/>
              <w:bottom w:val="nil"/>
              <w:right w:val="nil"/>
            </w:tcBorders>
          </w:tcPr>
          <w:p w14:paraId="74DE475A" w14:textId="77777777" w:rsidR="003B67B7" w:rsidRPr="003B67B7" w:rsidRDefault="003B67B7" w:rsidP="003B67B7">
            <w:pPr>
              <w:pStyle w:val="MMELTableBody"/>
              <w:jc w:val="left"/>
              <w:rPr>
                <w:b w:val="0"/>
              </w:rPr>
            </w:pPr>
            <w:r w:rsidRPr="003B67B7">
              <w:rPr>
                <w:b w:val="0"/>
              </w:rPr>
              <w:t>(M) May be inoperative provided:</w:t>
            </w:r>
          </w:p>
          <w:p w14:paraId="0E644AE6" w14:textId="77777777" w:rsidR="003B67B7" w:rsidRPr="003B67B7" w:rsidRDefault="003B67B7" w:rsidP="00281899">
            <w:pPr>
              <w:numPr>
                <w:ilvl w:val="0"/>
                <w:numId w:val="530"/>
              </w:numPr>
            </w:pPr>
            <w:r w:rsidRPr="003B67B7">
              <w:t>Landing gear doors are verified to open using the alternate extend system,</w:t>
            </w:r>
          </w:p>
          <w:p w14:paraId="389A0F21" w14:textId="77777777" w:rsidR="003B67B7" w:rsidRPr="003B67B7" w:rsidRDefault="003B67B7" w:rsidP="00281899">
            <w:pPr>
              <w:numPr>
                <w:ilvl w:val="0"/>
                <w:numId w:val="530"/>
              </w:numPr>
            </w:pPr>
            <w:r w:rsidRPr="003B67B7">
              <w:t>Landing gear control relays operate normally,</w:t>
            </w:r>
          </w:p>
          <w:p w14:paraId="094339F6" w14:textId="77777777" w:rsidR="003B67B7" w:rsidRPr="003B67B7" w:rsidRDefault="003B67B7" w:rsidP="00281899">
            <w:pPr>
              <w:numPr>
                <w:ilvl w:val="0"/>
                <w:numId w:val="530"/>
              </w:numPr>
            </w:pPr>
            <w:r w:rsidRPr="003B67B7">
              <w:t>Landing gear control solenoids operate normally,</w:t>
            </w:r>
          </w:p>
          <w:p w14:paraId="46212C43" w14:textId="77777777" w:rsidR="003B67B7" w:rsidRDefault="003B67B7" w:rsidP="00281899">
            <w:pPr>
              <w:numPr>
                <w:ilvl w:val="0"/>
                <w:numId w:val="530"/>
              </w:numPr>
            </w:pPr>
            <w:r w:rsidRPr="003B67B7">
              <w:t>Landing gear control sensors operate normally, and</w:t>
            </w:r>
          </w:p>
          <w:p w14:paraId="65A64CCC" w14:textId="01ABE744" w:rsidR="003B67B7" w:rsidRPr="003B67B7" w:rsidRDefault="003B67B7" w:rsidP="00281899">
            <w:pPr>
              <w:numPr>
                <w:ilvl w:val="0"/>
                <w:numId w:val="530"/>
              </w:numPr>
              <w:spacing w:after="240"/>
            </w:pPr>
            <w:r w:rsidRPr="003B67B7">
              <w:t>Landing gear control lever switches operate normally.</w:t>
            </w:r>
          </w:p>
        </w:tc>
        <w:tc>
          <w:tcPr>
            <w:tcW w:w="628" w:type="dxa"/>
            <w:tcBorders>
              <w:top w:val="nil"/>
              <w:left w:val="nil"/>
              <w:bottom w:val="nil"/>
            </w:tcBorders>
          </w:tcPr>
          <w:p w14:paraId="37DD0ACC" w14:textId="77777777" w:rsidR="003B67B7" w:rsidRPr="005567F1" w:rsidRDefault="003B67B7" w:rsidP="003B67B7">
            <w:pPr>
              <w:jc w:val="center"/>
            </w:pPr>
          </w:p>
        </w:tc>
      </w:tr>
      <w:tr w:rsidR="003B67B7" w:rsidRPr="005567F1" w14:paraId="7DE15E34" w14:textId="77777777" w:rsidTr="003B67B7">
        <w:trPr>
          <w:jc w:val="center"/>
        </w:trPr>
        <w:tc>
          <w:tcPr>
            <w:tcW w:w="1703" w:type="dxa"/>
            <w:tcBorders>
              <w:top w:val="nil"/>
              <w:left w:val="single" w:sz="4" w:space="0" w:color="auto"/>
              <w:bottom w:val="single" w:sz="4" w:space="0" w:color="auto"/>
              <w:right w:val="nil"/>
            </w:tcBorders>
          </w:tcPr>
          <w:p w14:paraId="6CFEE982" w14:textId="6FEEB88F" w:rsidR="003B67B7" w:rsidRPr="003B67B7" w:rsidRDefault="003B67B7" w:rsidP="003B67B7">
            <w:pPr>
              <w:spacing w:after="240"/>
            </w:pPr>
            <w:r w:rsidRPr="003B67B7">
              <w:t>-35-01B</w:t>
            </w:r>
          </w:p>
        </w:tc>
        <w:tc>
          <w:tcPr>
            <w:tcW w:w="2521" w:type="dxa"/>
            <w:gridSpan w:val="2"/>
            <w:tcBorders>
              <w:top w:val="nil"/>
              <w:left w:val="nil"/>
              <w:bottom w:val="single" w:sz="4" w:space="0" w:color="auto"/>
              <w:right w:val="single" w:sz="4" w:space="0" w:color="auto"/>
            </w:tcBorders>
          </w:tcPr>
          <w:p w14:paraId="0A51230E" w14:textId="77777777" w:rsidR="003B67B7" w:rsidRPr="003B67B7" w:rsidRDefault="003B67B7" w:rsidP="003B67B7">
            <w:pPr>
              <w:spacing w:after="240"/>
            </w:pPr>
          </w:p>
        </w:tc>
        <w:tc>
          <w:tcPr>
            <w:tcW w:w="495" w:type="dxa"/>
            <w:tcBorders>
              <w:top w:val="nil"/>
              <w:left w:val="single" w:sz="4" w:space="0" w:color="auto"/>
              <w:bottom w:val="single" w:sz="4" w:space="0" w:color="auto"/>
              <w:right w:val="single" w:sz="4" w:space="0" w:color="auto"/>
            </w:tcBorders>
            <w:tcMar>
              <w:left w:w="29" w:type="dxa"/>
              <w:right w:w="29" w:type="dxa"/>
            </w:tcMar>
          </w:tcPr>
          <w:p w14:paraId="65BA8941" w14:textId="342B36CB" w:rsidR="003B67B7" w:rsidRPr="003B67B7" w:rsidRDefault="003B67B7" w:rsidP="003B67B7">
            <w:pPr>
              <w:spacing w:after="240"/>
              <w:jc w:val="center"/>
            </w:pPr>
            <w:r w:rsidRPr="003B67B7">
              <w:t>C</w:t>
            </w:r>
          </w:p>
        </w:tc>
        <w:tc>
          <w:tcPr>
            <w:tcW w:w="495" w:type="dxa"/>
            <w:tcBorders>
              <w:top w:val="nil"/>
              <w:left w:val="single" w:sz="4" w:space="0" w:color="auto"/>
              <w:bottom w:val="single" w:sz="4" w:space="0" w:color="auto"/>
              <w:right w:val="single" w:sz="4" w:space="0" w:color="auto"/>
            </w:tcBorders>
            <w:tcMar>
              <w:left w:w="29" w:type="dxa"/>
              <w:right w:w="29" w:type="dxa"/>
            </w:tcMar>
          </w:tcPr>
          <w:p w14:paraId="40307328" w14:textId="78E1D280" w:rsidR="003B67B7" w:rsidRPr="003B67B7" w:rsidRDefault="003B67B7" w:rsidP="003B67B7">
            <w:pPr>
              <w:spacing w:after="240"/>
              <w:jc w:val="center"/>
            </w:pPr>
            <w:r w:rsidRPr="003B67B7">
              <w:t>1</w:t>
            </w:r>
          </w:p>
        </w:tc>
        <w:tc>
          <w:tcPr>
            <w:tcW w:w="495" w:type="dxa"/>
            <w:tcBorders>
              <w:top w:val="nil"/>
              <w:left w:val="single" w:sz="4" w:space="0" w:color="auto"/>
              <w:bottom w:val="single" w:sz="4" w:space="0" w:color="auto"/>
              <w:right w:val="single" w:sz="4" w:space="0" w:color="auto"/>
            </w:tcBorders>
            <w:tcMar>
              <w:left w:w="29" w:type="dxa"/>
              <w:right w:w="29" w:type="dxa"/>
            </w:tcMar>
          </w:tcPr>
          <w:p w14:paraId="1DBE98A1" w14:textId="0A5560A7" w:rsidR="003B67B7" w:rsidRPr="003B67B7" w:rsidRDefault="003B67B7" w:rsidP="003B67B7">
            <w:pPr>
              <w:spacing w:after="240"/>
              <w:jc w:val="center"/>
            </w:pPr>
            <w:r w:rsidRPr="003B67B7">
              <w:t>0</w:t>
            </w:r>
          </w:p>
        </w:tc>
        <w:tc>
          <w:tcPr>
            <w:tcW w:w="3743" w:type="dxa"/>
            <w:tcBorders>
              <w:top w:val="nil"/>
              <w:left w:val="single" w:sz="4" w:space="0" w:color="auto"/>
              <w:bottom w:val="single" w:sz="4" w:space="0" w:color="auto"/>
              <w:right w:val="nil"/>
            </w:tcBorders>
          </w:tcPr>
          <w:p w14:paraId="0869ACBB" w14:textId="77777777" w:rsidR="003B67B7" w:rsidRPr="003B67B7" w:rsidRDefault="003B67B7" w:rsidP="003B67B7">
            <w:pPr>
              <w:pStyle w:val="MMELTableBody"/>
              <w:jc w:val="left"/>
              <w:rPr>
                <w:b w:val="0"/>
              </w:rPr>
            </w:pPr>
            <w:r w:rsidRPr="003B67B7">
              <w:rPr>
                <w:b w:val="0"/>
              </w:rPr>
              <w:t>(M)(O) May be inoperative provided:</w:t>
            </w:r>
          </w:p>
          <w:p w14:paraId="59142F0A" w14:textId="77777777" w:rsidR="003B67B7" w:rsidRPr="003B67B7" w:rsidRDefault="003B67B7" w:rsidP="00281899">
            <w:pPr>
              <w:numPr>
                <w:ilvl w:val="0"/>
                <w:numId w:val="531"/>
              </w:numPr>
            </w:pPr>
            <w:r w:rsidRPr="003B67B7">
              <w:t>Landing gear is secured in the down position,</w:t>
            </w:r>
          </w:p>
          <w:p w14:paraId="67982DB9" w14:textId="77777777" w:rsidR="003B67B7" w:rsidRDefault="003B67B7" w:rsidP="00281899">
            <w:pPr>
              <w:numPr>
                <w:ilvl w:val="0"/>
                <w:numId w:val="531"/>
              </w:numPr>
            </w:pPr>
            <w:proofErr w:type="gramStart"/>
            <w:r w:rsidRPr="003B67B7">
              <w:t>Alternate</w:t>
            </w:r>
            <w:proofErr w:type="gramEnd"/>
            <w:r w:rsidRPr="003B67B7">
              <w:t xml:space="preserve"> extend system is deactivated, and</w:t>
            </w:r>
          </w:p>
          <w:p w14:paraId="33F21CD3" w14:textId="541F09B7" w:rsidR="003B67B7" w:rsidRPr="003B67B7" w:rsidRDefault="003B67B7" w:rsidP="00281899">
            <w:pPr>
              <w:numPr>
                <w:ilvl w:val="0"/>
                <w:numId w:val="531"/>
              </w:numPr>
              <w:spacing w:after="240"/>
            </w:pPr>
            <w:proofErr w:type="gramStart"/>
            <w:r w:rsidRPr="003B67B7">
              <w:t>Airplane is</w:t>
            </w:r>
            <w:proofErr w:type="gramEnd"/>
            <w:r w:rsidRPr="003B67B7">
              <w:t xml:space="preserve"> dispatched in accordance with the AFM Landing Gear Extended Appendix.</w:t>
            </w:r>
          </w:p>
        </w:tc>
        <w:tc>
          <w:tcPr>
            <w:tcW w:w="628" w:type="dxa"/>
            <w:tcBorders>
              <w:top w:val="nil"/>
              <w:left w:val="nil"/>
              <w:bottom w:val="single" w:sz="4" w:space="0" w:color="auto"/>
            </w:tcBorders>
          </w:tcPr>
          <w:p w14:paraId="6A48974D" w14:textId="77777777" w:rsidR="003B67B7" w:rsidRPr="005567F1" w:rsidRDefault="003B67B7" w:rsidP="003B67B7">
            <w:pPr>
              <w:jc w:val="center"/>
            </w:pPr>
          </w:p>
        </w:tc>
      </w:tr>
    </w:tbl>
    <w:p w14:paraId="477D58DA" w14:textId="77777777" w:rsidR="00A73F85" w:rsidRDefault="00A73F85" w:rsidP="00A73F85">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32-8"/>
      </w:tblPr>
      <w:tblGrid>
        <w:gridCol w:w="5040"/>
        <w:gridCol w:w="5040"/>
      </w:tblGrid>
      <w:tr w:rsidR="00A73F85" w:rsidRPr="005567F1" w14:paraId="4849936D" w14:textId="77777777" w:rsidTr="001672EB">
        <w:trPr>
          <w:tblHeader/>
          <w:jc w:val="center"/>
        </w:trPr>
        <w:tc>
          <w:tcPr>
            <w:tcW w:w="5040" w:type="dxa"/>
            <w:tcBorders>
              <w:bottom w:val="single" w:sz="4" w:space="0" w:color="auto"/>
              <w:right w:val="nil"/>
            </w:tcBorders>
            <w:tcMar>
              <w:top w:w="29" w:type="dxa"/>
              <w:bottom w:w="29" w:type="dxa"/>
            </w:tcMar>
          </w:tcPr>
          <w:p w14:paraId="7E69EDDA" w14:textId="77777777" w:rsidR="00A73F85" w:rsidRPr="005567F1" w:rsidRDefault="00A73F85" w:rsidP="00CE3467">
            <w:pPr>
              <w:spacing w:after="60"/>
            </w:pPr>
            <w:r>
              <w:lastRenderedPageBreak/>
              <w:t>U.</w:t>
            </w:r>
            <w:r w:rsidRPr="005567F1">
              <w:t>S. DEPARTMENT OF TRANSPORTATION</w:t>
            </w:r>
          </w:p>
          <w:p w14:paraId="40D6AF58" w14:textId="77777777" w:rsidR="00A73F85" w:rsidRPr="005567F1" w:rsidRDefault="00A73F85" w:rsidP="00CE3467">
            <w:pPr>
              <w:spacing w:after="60"/>
            </w:pPr>
            <w:r w:rsidRPr="005567F1">
              <w:t>FEDERAL AVIATION ADMINISTRATION</w:t>
            </w:r>
          </w:p>
        </w:tc>
        <w:tc>
          <w:tcPr>
            <w:tcW w:w="5040" w:type="dxa"/>
            <w:tcBorders>
              <w:left w:val="nil"/>
            </w:tcBorders>
            <w:tcMar>
              <w:top w:w="29" w:type="dxa"/>
              <w:bottom w:w="29" w:type="dxa"/>
            </w:tcMar>
            <w:vAlign w:val="center"/>
          </w:tcPr>
          <w:p w14:paraId="07119339" w14:textId="77777777" w:rsidR="00A73F85" w:rsidRPr="005567F1" w:rsidRDefault="00A73F85" w:rsidP="00CE3467">
            <w:pPr>
              <w:spacing w:after="60"/>
              <w:jc w:val="right"/>
            </w:pPr>
            <w:r w:rsidRPr="005567F1">
              <w:t>MASTER MINIMUM EQUIPMENT LIST</w:t>
            </w:r>
          </w:p>
        </w:tc>
      </w:tr>
      <w:tr w:rsidR="00A73F85" w:rsidRPr="005567F1" w14:paraId="4862B09E" w14:textId="77777777" w:rsidTr="001672EB">
        <w:trPr>
          <w:tblHeader/>
          <w:jc w:val="center"/>
        </w:trPr>
        <w:tc>
          <w:tcPr>
            <w:tcW w:w="5040" w:type="dxa"/>
            <w:tcBorders>
              <w:bottom w:val="single" w:sz="4" w:space="0" w:color="auto"/>
              <w:right w:val="nil"/>
            </w:tcBorders>
            <w:tcMar>
              <w:top w:w="29" w:type="dxa"/>
              <w:bottom w:w="29" w:type="dxa"/>
            </w:tcMar>
          </w:tcPr>
          <w:p w14:paraId="36915B1C" w14:textId="2CA1598A" w:rsidR="00B84ABD" w:rsidRPr="002F4467" w:rsidRDefault="00B84ABD" w:rsidP="00B84ABD">
            <w:pPr>
              <w:spacing w:after="60"/>
            </w:pPr>
            <w:r w:rsidRPr="002F4467">
              <w:t xml:space="preserve">REVISION NO. </w:t>
            </w:r>
            <w:r w:rsidR="00B418B5">
              <w:t>19</w:t>
            </w:r>
          </w:p>
          <w:p w14:paraId="087BE9B1" w14:textId="64A78538" w:rsidR="00A73F85" w:rsidRPr="005567F1" w:rsidRDefault="00B84ABD" w:rsidP="00B84ABD">
            <w:pPr>
              <w:spacing w:after="60"/>
            </w:pPr>
            <w:r w:rsidRPr="002F4467">
              <w:t xml:space="preserve">DATE: </w:t>
            </w:r>
            <w:r w:rsidR="00112A22">
              <w:t>05/20/2025</w:t>
            </w:r>
          </w:p>
        </w:tc>
        <w:tc>
          <w:tcPr>
            <w:tcW w:w="5040" w:type="dxa"/>
            <w:tcBorders>
              <w:left w:val="nil"/>
            </w:tcBorders>
            <w:tcMar>
              <w:top w:w="29" w:type="dxa"/>
              <w:bottom w:w="29" w:type="dxa"/>
            </w:tcMar>
          </w:tcPr>
          <w:p w14:paraId="14C0ED77" w14:textId="07D1B091" w:rsidR="00A73F85" w:rsidRPr="005567F1" w:rsidRDefault="00A73F85" w:rsidP="00A73F85">
            <w:pPr>
              <w:spacing w:after="60"/>
              <w:jc w:val="right"/>
            </w:pPr>
            <w:r w:rsidRPr="005567F1">
              <w:t xml:space="preserve">PAGE NO. </w:t>
            </w:r>
            <w:r>
              <w:t>32-</w:t>
            </w:r>
            <w:r w:rsidR="00075790">
              <w:t>8</w:t>
            </w:r>
          </w:p>
        </w:tc>
      </w:tr>
      <w:tr w:rsidR="00A73F85" w:rsidRPr="005567F1" w14:paraId="3FA6D106" w14:textId="77777777" w:rsidTr="001672EB">
        <w:trPr>
          <w:tblHeader/>
          <w:jc w:val="center"/>
        </w:trPr>
        <w:tc>
          <w:tcPr>
            <w:tcW w:w="5040" w:type="dxa"/>
            <w:tcBorders>
              <w:right w:val="single" w:sz="4" w:space="0" w:color="auto"/>
            </w:tcBorders>
            <w:tcMar>
              <w:top w:w="29" w:type="dxa"/>
              <w:bottom w:w="29" w:type="dxa"/>
            </w:tcMar>
            <w:vAlign w:val="center"/>
          </w:tcPr>
          <w:p w14:paraId="0D1E74B1" w14:textId="77777777" w:rsidR="00A73F85" w:rsidRPr="005567F1" w:rsidRDefault="00A73F85" w:rsidP="00CE3467">
            <w:pPr>
              <w:spacing w:after="60"/>
            </w:pPr>
            <w:r w:rsidRPr="005567F1">
              <w:t>AIRCRAFT:</w:t>
            </w:r>
          </w:p>
          <w:p w14:paraId="646F753A" w14:textId="77777777" w:rsidR="00A73F85" w:rsidRPr="005567F1" w:rsidRDefault="00A73F85" w:rsidP="00CE3467">
            <w:pPr>
              <w:spacing w:after="60"/>
            </w:pPr>
            <w:r>
              <w:t>Boeing 787</w:t>
            </w:r>
          </w:p>
        </w:tc>
        <w:tc>
          <w:tcPr>
            <w:tcW w:w="5040" w:type="dxa"/>
            <w:tcBorders>
              <w:left w:val="single" w:sz="4" w:space="0" w:color="auto"/>
            </w:tcBorders>
            <w:tcMar>
              <w:top w:w="29" w:type="dxa"/>
              <w:bottom w:w="29" w:type="dxa"/>
            </w:tcMar>
          </w:tcPr>
          <w:p w14:paraId="22F1247D" w14:textId="77777777" w:rsidR="00A73F85" w:rsidRPr="005567F1" w:rsidRDefault="00A73F85" w:rsidP="00CE3467">
            <w:pPr>
              <w:pStyle w:val="ListParagraph"/>
              <w:spacing w:after="60"/>
              <w:ind w:left="662" w:hanging="720"/>
              <w:rPr>
                <w:b/>
              </w:rPr>
            </w:pPr>
            <w:r w:rsidRPr="005567F1">
              <w:rPr>
                <w:b/>
              </w:rPr>
              <w:t>TABLE KEY</w:t>
            </w:r>
          </w:p>
          <w:p w14:paraId="181190E6" w14:textId="77777777" w:rsidR="00A73F85" w:rsidRPr="005567F1" w:rsidRDefault="00A73F85" w:rsidP="003D433F">
            <w:pPr>
              <w:pStyle w:val="ListParagraph"/>
              <w:numPr>
                <w:ilvl w:val="0"/>
                <w:numId w:val="173"/>
              </w:numPr>
              <w:spacing w:after="60"/>
            </w:pPr>
            <w:r w:rsidRPr="005567F1">
              <w:t>REPAIR CATEGORY</w:t>
            </w:r>
          </w:p>
          <w:p w14:paraId="74F097F3" w14:textId="77777777" w:rsidR="00A73F85" w:rsidRPr="005567F1" w:rsidRDefault="00A73F85" w:rsidP="003D433F">
            <w:pPr>
              <w:pStyle w:val="ListParagraph"/>
              <w:numPr>
                <w:ilvl w:val="0"/>
                <w:numId w:val="173"/>
              </w:numPr>
              <w:spacing w:after="60"/>
            </w:pPr>
            <w:r w:rsidRPr="005567F1">
              <w:t>NO. INSTALLED</w:t>
            </w:r>
          </w:p>
          <w:p w14:paraId="4D0241A8" w14:textId="77777777" w:rsidR="00A73F85" w:rsidRPr="005567F1" w:rsidRDefault="00A73F85" w:rsidP="003D433F">
            <w:pPr>
              <w:pStyle w:val="ListParagraph"/>
              <w:numPr>
                <w:ilvl w:val="0"/>
                <w:numId w:val="173"/>
              </w:numPr>
              <w:spacing w:after="60"/>
            </w:pPr>
            <w:r w:rsidRPr="005567F1">
              <w:t>NO. REQUIRED FOR DISPATCH</w:t>
            </w:r>
          </w:p>
          <w:p w14:paraId="6A9DB7F3" w14:textId="77777777" w:rsidR="00A73F85" w:rsidRPr="005567F1" w:rsidRDefault="00A73F85" w:rsidP="003D433F">
            <w:pPr>
              <w:pStyle w:val="ListParagraph"/>
              <w:numPr>
                <w:ilvl w:val="0"/>
                <w:numId w:val="173"/>
              </w:numPr>
              <w:spacing w:after="60"/>
            </w:pPr>
            <w:r w:rsidRPr="005567F1">
              <w:t>REMARKS OR EXCEPTIONS</w:t>
            </w:r>
          </w:p>
        </w:tc>
      </w:tr>
    </w:tbl>
    <w:p w14:paraId="7DADB4A8" w14:textId="77777777" w:rsidR="00A73F85" w:rsidRPr="005567F1" w:rsidRDefault="00A73F85" w:rsidP="00A73F85">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Landing Gear"/>
      </w:tblPr>
      <w:tblGrid>
        <w:gridCol w:w="1703"/>
        <w:gridCol w:w="2370"/>
        <w:gridCol w:w="151"/>
        <w:gridCol w:w="495"/>
        <w:gridCol w:w="495"/>
        <w:gridCol w:w="495"/>
        <w:gridCol w:w="3743"/>
        <w:gridCol w:w="628"/>
      </w:tblGrid>
      <w:tr w:rsidR="00A73F85" w:rsidRPr="005567F1" w14:paraId="79043BE4"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0BF89D4D" w14:textId="77777777" w:rsidR="00A73F85" w:rsidRPr="005567F1" w:rsidRDefault="00A73F85" w:rsidP="00CE3467">
            <w:pPr>
              <w:ind w:left="360" w:hanging="360"/>
              <w:rPr>
                <w:b/>
              </w:rPr>
            </w:pPr>
            <w:r>
              <w:rPr>
                <w:b/>
              </w:rPr>
              <w:t>32</w:t>
            </w:r>
            <w:r w:rsidRPr="005567F1">
              <w:rPr>
                <w:b/>
              </w:rPr>
              <w:t>.</w:t>
            </w:r>
            <w:r>
              <w:rPr>
                <w:b/>
              </w:rPr>
              <w:t xml:space="preserve"> Landing Gear</w:t>
            </w:r>
          </w:p>
        </w:tc>
        <w:tc>
          <w:tcPr>
            <w:tcW w:w="151" w:type="dxa"/>
            <w:tcBorders>
              <w:left w:val="nil"/>
              <w:right w:val="nil"/>
            </w:tcBorders>
            <w:shd w:val="clear" w:color="auto" w:fill="D9D9D9" w:themeFill="background1" w:themeFillShade="D9"/>
          </w:tcPr>
          <w:p w14:paraId="5BB747A5" w14:textId="77777777" w:rsidR="00A73F85" w:rsidRPr="005567F1" w:rsidRDefault="00A73F85" w:rsidP="00CE3467">
            <w:pPr>
              <w:rPr>
                <w:b/>
              </w:rPr>
            </w:pPr>
          </w:p>
        </w:tc>
        <w:tc>
          <w:tcPr>
            <w:tcW w:w="495" w:type="dxa"/>
            <w:tcBorders>
              <w:left w:val="nil"/>
              <w:right w:val="nil"/>
            </w:tcBorders>
            <w:shd w:val="clear" w:color="auto" w:fill="D9D9D9" w:themeFill="background1" w:themeFillShade="D9"/>
            <w:tcMar>
              <w:left w:w="29" w:type="dxa"/>
              <w:right w:w="29" w:type="dxa"/>
            </w:tcMar>
          </w:tcPr>
          <w:p w14:paraId="21447962" w14:textId="77777777" w:rsidR="00A73F85" w:rsidRPr="005567F1" w:rsidRDefault="00A73F85"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5AF1626B" w14:textId="77777777" w:rsidR="00A73F85" w:rsidRPr="005567F1" w:rsidRDefault="00A73F85"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79597716" w14:textId="77777777" w:rsidR="00A73F85" w:rsidRPr="005567F1" w:rsidRDefault="00A73F85"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783A8D7C" w14:textId="77777777" w:rsidR="00A73F85" w:rsidRPr="005567F1" w:rsidRDefault="00A73F85" w:rsidP="00CE3467">
            <w:pPr>
              <w:rPr>
                <w:b/>
              </w:rPr>
            </w:pPr>
          </w:p>
        </w:tc>
        <w:tc>
          <w:tcPr>
            <w:tcW w:w="628" w:type="dxa"/>
            <w:tcBorders>
              <w:left w:val="nil"/>
            </w:tcBorders>
            <w:shd w:val="clear" w:color="auto" w:fill="D9D9D9" w:themeFill="background1" w:themeFillShade="D9"/>
          </w:tcPr>
          <w:p w14:paraId="7952D00B" w14:textId="77777777" w:rsidR="00A73F85" w:rsidRPr="005567F1" w:rsidRDefault="00A73F85" w:rsidP="00CE3467">
            <w:pPr>
              <w:jc w:val="center"/>
              <w:rPr>
                <w:b/>
              </w:rPr>
            </w:pPr>
          </w:p>
        </w:tc>
      </w:tr>
      <w:tr w:rsidR="00A73F85" w:rsidRPr="005567F1" w14:paraId="212BD86B"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327A8A72" w14:textId="77777777" w:rsidR="00A73F85" w:rsidRPr="00812724" w:rsidRDefault="00A73F85"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221E118E" w14:textId="77777777" w:rsidR="00A73F85" w:rsidRPr="00812724" w:rsidRDefault="00A73F85"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76943BC4" w14:textId="77777777" w:rsidR="00A73F85" w:rsidRPr="00812724" w:rsidRDefault="00A73F85"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2FC5BD79" w14:textId="77777777" w:rsidR="00A73F85" w:rsidRPr="00812724" w:rsidRDefault="00A73F85"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50029AC1" w14:textId="77777777" w:rsidR="00A73F85" w:rsidRPr="00812724" w:rsidRDefault="00A73F85"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0EF7C91D" w14:textId="77777777" w:rsidR="00A73F85" w:rsidRPr="00812724" w:rsidRDefault="00A73F85"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52EB1FB2" w14:textId="77777777" w:rsidR="00A73F85" w:rsidRPr="00812724" w:rsidRDefault="00A73F85" w:rsidP="00CE3467">
            <w:pPr>
              <w:jc w:val="center"/>
              <w:rPr>
                <w:b/>
                <w:sz w:val="12"/>
                <w:szCs w:val="12"/>
              </w:rPr>
            </w:pPr>
            <w:r w:rsidRPr="00812724">
              <w:rPr>
                <w:b/>
                <w:sz w:val="12"/>
                <w:szCs w:val="12"/>
              </w:rPr>
              <w:t>Change Bar</w:t>
            </w:r>
          </w:p>
        </w:tc>
      </w:tr>
      <w:tr w:rsidR="003B67B7" w:rsidRPr="005567F1" w14:paraId="5D1B709E" w14:textId="77777777" w:rsidTr="00444852">
        <w:trPr>
          <w:jc w:val="center"/>
        </w:trPr>
        <w:tc>
          <w:tcPr>
            <w:tcW w:w="1703" w:type="dxa"/>
            <w:tcBorders>
              <w:top w:val="single" w:sz="4" w:space="0" w:color="auto"/>
              <w:left w:val="single" w:sz="4" w:space="0" w:color="auto"/>
              <w:bottom w:val="nil"/>
              <w:right w:val="nil"/>
            </w:tcBorders>
          </w:tcPr>
          <w:p w14:paraId="2A1A31CD" w14:textId="43753EA5" w:rsidR="003B67B7" w:rsidRPr="003B67B7" w:rsidRDefault="003B67B7" w:rsidP="003B67B7">
            <w:pPr>
              <w:spacing w:after="240"/>
            </w:pPr>
            <w:r w:rsidRPr="003B67B7">
              <w:t>-35-02</w:t>
            </w:r>
          </w:p>
        </w:tc>
        <w:tc>
          <w:tcPr>
            <w:tcW w:w="2521" w:type="dxa"/>
            <w:gridSpan w:val="2"/>
            <w:tcBorders>
              <w:top w:val="single" w:sz="4" w:space="0" w:color="auto"/>
              <w:left w:val="nil"/>
              <w:bottom w:val="nil"/>
              <w:right w:val="single" w:sz="4" w:space="0" w:color="auto"/>
            </w:tcBorders>
          </w:tcPr>
          <w:p w14:paraId="49F55067" w14:textId="03F114EA" w:rsidR="003B67B7" w:rsidRPr="003B67B7" w:rsidRDefault="003B67B7" w:rsidP="003B67B7">
            <w:pPr>
              <w:spacing w:after="240"/>
            </w:pPr>
            <w:r w:rsidRPr="003B67B7">
              <w:t>Ground Door Release Control System</w:t>
            </w:r>
          </w:p>
        </w:tc>
        <w:tc>
          <w:tcPr>
            <w:tcW w:w="495" w:type="dxa"/>
            <w:tcBorders>
              <w:top w:val="single" w:sz="4" w:space="0" w:color="auto"/>
              <w:left w:val="single" w:sz="4" w:space="0" w:color="auto"/>
              <w:bottom w:val="nil"/>
              <w:right w:val="single" w:sz="4" w:space="0" w:color="auto"/>
            </w:tcBorders>
            <w:tcMar>
              <w:left w:w="29" w:type="dxa"/>
              <w:right w:w="29" w:type="dxa"/>
            </w:tcMar>
          </w:tcPr>
          <w:p w14:paraId="631A4B78" w14:textId="77777777" w:rsidR="003B67B7" w:rsidRPr="003B67B7" w:rsidRDefault="003B67B7" w:rsidP="003B67B7">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02CE2273" w14:textId="77777777" w:rsidR="003B67B7" w:rsidRPr="003B67B7" w:rsidRDefault="003B67B7" w:rsidP="003B67B7">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390C3FD0" w14:textId="77777777" w:rsidR="003B67B7" w:rsidRPr="003B67B7" w:rsidRDefault="003B67B7" w:rsidP="003B67B7">
            <w:pPr>
              <w:spacing w:after="240"/>
              <w:jc w:val="center"/>
            </w:pPr>
          </w:p>
        </w:tc>
        <w:tc>
          <w:tcPr>
            <w:tcW w:w="3743" w:type="dxa"/>
            <w:tcBorders>
              <w:top w:val="single" w:sz="4" w:space="0" w:color="auto"/>
              <w:left w:val="single" w:sz="4" w:space="0" w:color="auto"/>
              <w:bottom w:val="nil"/>
              <w:right w:val="nil"/>
            </w:tcBorders>
          </w:tcPr>
          <w:p w14:paraId="25F8E496" w14:textId="77777777" w:rsidR="003B67B7" w:rsidRPr="003B67B7" w:rsidRDefault="003B67B7" w:rsidP="003B67B7">
            <w:pPr>
              <w:spacing w:after="240"/>
            </w:pPr>
          </w:p>
        </w:tc>
        <w:tc>
          <w:tcPr>
            <w:tcW w:w="628" w:type="dxa"/>
            <w:tcBorders>
              <w:left w:val="nil"/>
              <w:bottom w:val="nil"/>
            </w:tcBorders>
          </w:tcPr>
          <w:p w14:paraId="586606B0" w14:textId="77777777" w:rsidR="003B67B7" w:rsidRPr="005567F1" w:rsidRDefault="003B67B7" w:rsidP="003B67B7">
            <w:pPr>
              <w:jc w:val="center"/>
            </w:pPr>
          </w:p>
        </w:tc>
      </w:tr>
      <w:tr w:rsidR="003B67B7" w:rsidRPr="005567F1" w14:paraId="00913496" w14:textId="77777777" w:rsidTr="00444852">
        <w:trPr>
          <w:jc w:val="center"/>
        </w:trPr>
        <w:tc>
          <w:tcPr>
            <w:tcW w:w="1703" w:type="dxa"/>
            <w:tcBorders>
              <w:top w:val="nil"/>
              <w:left w:val="single" w:sz="4" w:space="0" w:color="auto"/>
              <w:bottom w:val="nil"/>
              <w:right w:val="nil"/>
            </w:tcBorders>
          </w:tcPr>
          <w:p w14:paraId="00BC3FB5" w14:textId="52BC07BC" w:rsidR="003B67B7" w:rsidRPr="003B67B7" w:rsidRDefault="003B67B7" w:rsidP="003B67B7">
            <w:pPr>
              <w:spacing w:after="240"/>
            </w:pPr>
            <w:r w:rsidRPr="003B67B7">
              <w:t>-35-02A</w:t>
            </w:r>
          </w:p>
        </w:tc>
        <w:tc>
          <w:tcPr>
            <w:tcW w:w="2521" w:type="dxa"/>
            <w:gridSpan w:val="2"/>
            <w:tcBorders>
              <w:top w:val="nil"/>
              <w:left w:val="nil"/>
              <w:bottom w:val="nil"/>
              <w:right w:val="single" w:sz="4" w:space="0" w:color="auto"/>
            </w:tcBorders>
          </w:tcPr>
          <w:p w14:paraId="50E4C238" w14:textId="77777777" w:rsidR="003B67B7" w:rsidRPr="003B67B7" w:rsidRDefault="003B67B7" w:rsidP="003B67B7">
            <w:pPr>
              <w:spacing w:after="240"/>
            </w:pPr>
          </w:p>
        </w:tc>
        <w:tc>
          <w:tcPr>
            <w:tcW w:w="495" w:type="dxa"/>
            <w:tcBorders>
              <w:top w:val="nil"/>
              <w:left w:val="single" w:sz="4" w:space="0" w:color="auto"/>
              <w:bottom w:val="nil"/>
              <w:right w:val="single" w:sz="4" w:space="0" w:color="auto"/>
            </w:tcBorders>
            <w:tcMar>
              <w:left w:w="29" w:type="dxa"/>
              <w:right w:w="29" w:type="dxa"/>
            </w:tcMar>
          </w:tcPr>
          <w:p w14:paraId="72FBB269" w14:textId="12819004" w:rsidR="003B67B7" w:rsidRPr="003B67B7" w:rsidRDefault="003B67B7" w:rsidP="003B67B7">
            <w:pPr>
              <w:spacing w:after="240"/>
              <w:jc w:val="center"/>
            </w:pPr>
            <w:r w:rsidRPr="003B67B7">
              <w:t>C</w:t>
            </w:r>
          </w:p>
        </w:tc>
        <w:tc>
          <w:tcPr>
            <w:tcW w:w="495" w:type="dxa"/>
            <w:tcBorders>
              <w:top w:val="nil"/>
              <w:left w:val="single" w:sz="4" w:space="0" w:color="auto"/>
              <w:bottom w:val="nil"/>
              <w:right w:val="single" w:sz="4" w:space="0" w:color="auto"/>
            </w:tcBorders>
            <w:tcMar>
              <w:left w:w="29" w:type="dxa"/>
              <w:right w:w="29" w:type="dxa"/>
            </w:tcMar>
          </w:tcPr>
          <w:p w14:paraId="3CF86A2B" w14:textId="0F7E9F54" w:rsidR="003B67B7" w:rsidRPr="003B67B7" w:rsidRDefault="003B67B7" w:rsidP="003B67B7">
            <w:pPr>
              <w:spacing w:after="240"/>
              <w:jc w:val="center"/>
            </w:pPr>
            <w:r w:rsidRPr="003B67B7">
              <w:t>1</w:t>
            </w:r>
          </w:p>
        </w:tc>
        <w:tc>
          <w:tcPr>
            <w:tcW w:w="495" w:type="dxa"/>
            <w:tcBorders>
              <w:top w:val="nil"/>
              <w:left w:val="single" w:sz="4" w:space="0" w:color="auto"/>
              <w:bottom w:val="nil"/>
              <w:right w:val="single" w:sz="4" w:space="0" w:color="auto"/>
            </w:tcBorders>
            <w:tcMar>
              <w:left w:w="29" w:type="dxa"/>
              <w:right w:w="29" w:type="dxa"/>
            </w:tcMar>
          </w:tcPr>
          <w:p w14:paraId="210DCF8F" w14:textId="07B32400" w:rsidR="003B67B7" w:rsidRPr="003B67B7" w:rsidRDefault="003B67B7" w:rsidP="003B67B7">
            <w:pPr>
              <w:spacing w:after="240"/>
              <w:jc w:val="center"/>
            </w:pPr>
            <w:r w:rsidRPr="003B67B7">
              <w:t>0</w:t>
            </w:r>
          </w:p>
        </w:tc>
        <w:tc>
          <w:tcPr>
            <w:tcW w:w="3743" w:type="dxa"/>
            <w:tcBorders>
              <w:top w:val="nil"/>
              <w:left w:val="single" w:sz="4" w:space="0" w:color="auto"/>
              <w:bottom w:val="nil"/>
              <w:right w:val="nil"/>
            </w:tcBorders>
          </w:tcPr>
          <w:p w14:paraId="7E78B63D" w14:textId="77777777" w:rsidR="003B67B7" w:rsidRPr="003B67B7" w:rsidRDefault="003B67B7" w:rsidP="003B67B7">
            <w:pPr>
              <w:pStyle w:val="MMELTableBody"/>
              <w:jc w:val="left"/>
              <w:rPr>
                <w:b w:val="0"/>
              </w:rPr>
            </w:pPr>
            <w:r w:rsidRPr="003B67B7">
              <w:rPr>
                <w:b w:val="0"/>
              </w:rPr>
              <w:t>(M) May be inoperative provided:</w:t>
            </w:r>
          </w:p>
          <w:p w14:paraId="77F442BC" w14:textId="77777777" w:rsidR="003B67B7" w:rsidRPr="003B67B7" w:rsidRDefault="003B67B7" w:rsidP="00281899">
            <w:pPr>
              <w:numPr>
                <w:ilvl w:val="0"/>
                <w:numId w:val="532"/>
              </w:numPr>
            </w:pPr>
            <w:r w:rsidRPr="003B67B7">
              <w:t>Both door open control switches are verified to be open,</w:t>
            </w:r>
          </w:p>
          <w:p w14:paraId="7F912B6C" w14:textId="77777777" w:rsidR="003B67B7" w:rsidRDefault="003B67B7" w:rsidP="00281899">
            <w:pPr>
              <w:numPr>
                <w:ilvl w:val="0"/>
                <w:numId w:val="532"/>
              </w:numPr>
            </w:pPr>
            <w:r w:rsidRPr="003B67B7">
              <w:t>Landing gear doors are verified to open using the alternate extend system, and</w:t>
            </w:r>
          </w:p>
          <w:p w14:paraId="29E075EB" w14:textId="7F3BC238" w:rsidR="003B67B7" w:rsidRPr="003B67B7" w:rsidRDefault="003B67B7" w:rsidP="00281899">
            <w:pPr>
              <w:numPr>
                <w:ilvl w:val="0"/>
                <w:numId w:val="532"/>
              </w:numPr>
              <w:spacing w:after="240"/>
            </w:pPr>
            <w:r w:rsidRPr="003B67B7">
              <w:t>Landing gear doors are verified to close using the ground door release closing function.</w:t>
            </w:r>
          </w:p>
        </w:tc>
        <w:tc>
          <w:tcPr>
            <w:tcW w:w="628" w:type="dxa"/>
            <w:tcBorders>
              <w:top w:val="nil"/>
              <w:left w:val="nil"/>
              <w:bottom w:val="nil"/>
            </w:tcBorders>
          </w:tcPr>
          <w:p w14:paraId="23189177" w14:textId="77777777" w:rsidR="003B67B7" w:rsidRPr="005567F1" w:rsidRDefault="003B67B7" w:rsidP="003B67B7">
            <w:pPr>
              <w:jc w:val="center"/>
            </w:pPr>
          </w:p>
        </w:tc>
      </w:tr>
      <w:tr w:rsidR="003B67B7" w:rsidRPr="005567F1" w14:paraId="3D47C8FA" w14:textId="77777777" w:rsidTr="003B67B7">
        <w:trPr>
          <w:jc w:val="center"/>
        </w:trPr>
        <w:tc>
          <w:tcPr>
            <w:tcW w:w="1703" w:type="dxa"/>
            <w:tcBorders>
              <w:top w:val="nil"/>
              <w:left w:val="single" w:sz="4" w:space="0" w:color="auto"/>
              <w:bottom w:val="nil"/>
              <w:right w:val="nil"/>
            </w:tcBorders>
          </w:tcPr>
          <w:p w14:paraId="5D9B145D" w14:textId="20F2A061" w:rsidR="003B67B7" w:rsidRPr="003B67B7" w:rsidRDefault="003B67B7" w:rsidP="003B67B7">
            <w:pPr>
              <w:spacing w:after="240"/>
            </w:pPr>
            <w:r w:rsidRPr="003B67B7">
              <w:t>-35-02B</w:t>
            </w:r>
          </w:p>
        </w:tc>
        <w:tc>
          <w:tcPr>
            <w:tcW w:w="2521" w:type="dxa"/>
            <w:gridSpan w:val="2"/>
            <w:tcBorders>
              <w:top w:val="nil"/>
              <w:left w:val="nil"/>
              <w:bottom w:val="nil"/>
              <w:right w:val="single" w:sz="4" w:space="0" w:color="auto"/>
            </w:tcBorders>
          </w:tcPr>
          <w:p w14:paraId="216924A1" w14:textId="77777777" w:rsidR="003B67B7" w:rsidRPr="003B67B7" w:rsidRDefault="003B67B7" w:rsidP="003B67B7">
            <w:pPr>
              <w:spacing w:after="240"/>
            </w:pPr>
          </w:p>
        </w:tc>
        <w:tc>
          <w:tcPr>
            <w:tcW w:w="495" w:type="dxa"/>
            <w:tcBorders>
              <w:top w:val="nil"/>
              <w:left w:val="single" w:sz="4" w:space="0" w:color="auto"/>
              <w:bottom w:val="nil"/>
              <w:right w:val="single" w:sz="4" w:space="0" w:color="auto"/>
            </w:tcBorders>
            <w:tcMar>
              <w:left w:w="29" w:type="dxa"/>
              <w:right w:w="29" w:type="dxa"/>
            </w:tcMar>
          </w:tcPr>
          <w:p w14:paraId="59AF088E" w14:textId="16FF663C" w:rsidR="003B67B7" w:rsidRPr="003B67B7" w:rsidRDefault="003B67B7" w:rsidP="003B67B7">
            <w:pPr>
              <w:spacing w:after="240"/>
              <w:jc w:val="center"/>
            </w:pPr>
            <w:r w:rsidRPr="003B67B7">
              <w:t>C</w:t>
            </w:r>
          </w:p>
        </w:tc>
        <w:tc>
          <w:tcPr>
            <w:tcW w:w="495" w:type="dxa"/>
            <w:tcBorders>
              <w:top w:val="nil"/>
              <w:left w:val="single" w:sz="4" w:space="0" w:color="auto"/>
              <w:bottom w:val="nil"/>
              <w:right w:val="single" w:sz="4" w:space="0" w:color="auto"/>
            </w:tcBorders>
            <w:tcMar>
              <w:left w:w="29" w:type="dxa"/>
              <w:right w:w="29" w:type="dxa"/>
            </w:tcMar>
          </w:tcPr>
          <w:p w14:paraId="2AE82826" w14:textId="5F01B9BA" w:rsidR="003B67B7" w:rsidRPr="003B67B7" w:rsidRDefault="003B67B7" w:rsidP="003B67B7">
            <w:pPr>
              <w:spacing w:after="240"/>
              <w:jc w:val="center"/>
            </w:pPr>
            <w:r w:rsidRPr="003B67B7">
              <w:t>1</w:t>
            </w:r>
          </w:p>
        </w:tc>
        <w:tc>
          <w:tcPr>
            <w:tcW w:w="495" w:type="dxa"/>
            <w:tcBorders>
              <w:top w:val="nil"/>
              <w:left w:val="single" w:sz="4" w:space="0" w:color="auto"/>
              <w:bottom w:val="nil"/>
              <w:right w:val="single" w:sz="4" w:space="0" w:color="auto"/>
            </w:tcBorders>
            <w:tcMar>
              <w:left w:w="29" w:type="dxa"/>
              <w:right w:w="29" w:type="dxa"/>
            </w:tcMar>
          </w:tcPr>
          <w:p w14:paraId="2758F73F" w14:textId="603EFBAC" w:rsidR="003B67B7" w:rsidRPr="003B67B7" w:rsidRDefault="003B67B7" w:rsidP="003B67B7">
            <w:pPr>
              <w:spacing w:after="240"/>
              <w:jc w:val="center"/>
            </w:pPr>
            <w:r w:rsidRPr="003B67B7">
              <w:t>0</w:t>
            </w:r>
          </w:p>
        </w:tc>
        <w:tc>
          <w:tcPr>
            <w:tcW w:w="3743" w:type="dxa"/>
            <w:tcBorders>
              <w:top w:val="nil"/>
              <w:left w:val="single" w:sz="4" w:space="0" w:color="auto"/>
              <w:bottom w:val="nil"/>
              <w:right w:val="nil"/>
            </w:tcBorders>
          </w:tcPr>
          <w:p w14:paraId="6B49CCEC" w14:textId="77777777" w:rsidR="003B67B7" w:rsidRPr="003B67B7" w:rsidRDefault="003B67B7" w:rsidP="003B67B7">
            <w:pPr>
              <w:pStyle w:val="MMELTableBody"/>
              <w:jc w:val="left"/>
              <w:rPr>
                <w:b w:val="0"/>
              </w:rPr>
            </w:pPr>
            <w:r w:rsidRPr="003B67B7">
              <w:rPr>
                <w:b w:val="0"/>
              </w:rPr>
              <w:t>(M)(O) May be inoperative provided:</w:t>
            </w:r>
          </w:p>
          <w:p w14:paraId="094778F7" w14:textId="77777777" w:rsidR="003B67B7" w:rsidRPr="003B67B7" w:rsidRDefault="003B67B7" w:rsidP="00281899">
            <w:pPr>
              <w:numPr>
                <w:ilvl w:val="0"/>
                <w:numId w:val="533"/>
              </w:numPr>
            </w:pPr>
            <w:r w:rsidRPr="003B67B7">
              <w:t>Landing gear is secured in the down position,</w:t>
            </w:r>
          </w:p>
          <w:p w14:paraId="35B487F9" w14:textId="77777777" w:rsidR="003B67B7" w:rsidRDefault="003B67B7" w:rsidP="00281899">
            <w:pPr>
              <w:numPr>
                <w:ilvl w:val="0"/>
                <w:numId w:val="533"/>
              </w:numPr>
            </w:pPr>
            <w:r w:rsidRPr="003B67B7">
              <w:t>Landing gear alternate extend system is deactivated, and</w:t>
            </w:r>
          </w:p>
          <w:p w14:paraId="1B1203A1" w14:textId="69D11CCB" w:rsidR="003B67B7" w:rsidRPr="003B67B7" w:rsidRDefault="003B67B7" w:rsidP="00281899">
            <w:pPr>
              <w:numPr>
                <w:ilvl w:val="0"/>
                <w:numId w:val="533"/>
              </w:numPr>
              <w:spacing w:after="240"/>
            </w:pPr>
            <w:proofErr w:type="gramStart"/>
            <w:r w:rsidRPr="003B67B7">
              <w:t>Airplane is</w:t>
            </w:r>
            <w:proofErr w:type="gramEnd"/>
            <w:r w:rsidRPr="003B67B7">
              <w:t xml:space="preserve"> dispatched in accordance with the AFM Landing Gear Extended Appendix.</w:t>
            </w:r>
          </w:p>
        </w:tc>
        <w:tc>
          <w:tcPr>
            <w:tcW w:w="628" w:type="dxa"/>
            <w:tcBorders>
              <w:top w:val="nil"/>
              <w:left w:val="nil"/>
              <w:bottom w:val="nil"/>
            </w:tcBorders>
          </w:tcPr>
          <w:p w14:paraId="1D2205DE" w14:textId="77777777" w:rsidR="003B67B7" w:rsidRPr="005567F1" w:rsidRDefault="003B67B7" w:rsidP="003B67B7">
            <w:pPr>
              <w:jc w:val="center"/>
            </w:pPr>
          </w:p>
        </w:tc>
      </w:tr>
      <w:tr w:rsidR="003B67B7" w:rsidRPr="005567F1" w14:paraId="254975F5" w14:textId="77777777" w:rsidTr="003B67B7">
        <w:trPr>
          <w:jc w:val="center"/>
        </w:trPr>
        <w:tc>
          <w:tcPr>
            <w:tcW w:w="1703" w:type="dxa"/>
            <w:tcBorders>
              <w:top w:val="nil"/>
              <w:left w:val="single" w:sz="4" w:space="0" w:color="auto"/>
              <w:bottom w:val="single" w:sz="4" w:space="0" w:color="auto"/>
              <w:right w:val="nil"/>
            </w:tcBorders>
          </w:tcPr>
          <w:p w14:paraId="05F5E28F" w14:textId="4E52DE6F" w:rsidR="003B67B7" w:rsidRPr="003B67B7" w:rsidRDefault="003B67B7" w:rsidP="003B67B7">
            <w:pPr>
              <w:spacing w:after="240"/>
            </w:pPr>
            <w:r w:rsidRPr="003B67B7">
              <w:t>-42-01</w:t>
            </w:r>
          </w:p>
        </w:tc>
        <w:tc>
          <w:tcPr>
            <w:tcW w:w="2521" w:type="dxa"/>
            <w:gridSpan w:val="2"/>
            <w:tcBorders>
              <w:top w:val="nil"/>
              <w:left w:val="nil"/>
              <w:bottom w:val="single" w:sz="4" w:space="0" w:color="auto"/>
              <w:right w:val="single" w:sz="4" w:space="0" w:color="auto"/>
            </w:tcBorders>
          </w:tcPr>
          <w:p w14:paraId="45014338" w14:textId="5C2C1C51" w:rsidR="003B67B7" w:rsidRPr="003B67B7" w:rsidRDefault="003B67B7" w:rsidP="003B67B7">
            <w:pPr>
              <w:spacing w:after="240"/>
            </w:pPr>
            <w:r w:rsidRPr="003B67B7">
              <w:t>Autobrake System</w:t>
            </w:r>
          </w:p>
        </w:tc>
        <w:tc>
          <w:tcPr>
            <w:tcW w:w="495" w:type="dxa"/>
            <w:tcBorders>
              <w:top w:val="nil"/>
              <w:left w:val="single" w:sz="4" w:space="0" w:color="auto"/>
              <w:bottom w:val="single" w:sz="4" w:space="0" w:color="auto"/>
              <w:right w:val="single" w:sz="4" w:space="0" w:color="auto"/>
            </w:tcBorders>
            <w:tcMar>
              <w:left w:w="29" w:type="dxa"/>
              <w:right w:w="29" w:type="dxa"/>
            </w:tcMar>
          </w:tcPr>
          <w:p w14:paraId="5C7C88D1" w14:textId="23474105" w:rsidR="003B67B7" w:rsidRPr="003B67B7" w:rsidRDefault="003B67B7" w:rsidP="003B67B7">
            <w:pPr>
              <w:spacing w:after="240"/>
              <w:jc w:val="center"/>
            </w:pPr>
            <w:r w:rsidRPr="003B67B7">
              <w:t>C</w:t>
            </w:r>
          </w:p>
        </w:tc>
        <w:tc>
          <w:tcPr>
            <w:tcW w:w="495" w:type="dxa"/>
            <w:tcBorders>
              <w:top w:val="nil"/>
              <w:left w:val="single" w:sz="4" w:space="0" w:color="auto"/>
              <w:bottom w:val="single" w:sz="4" w:space="0" w:color="auto"/>
              <w:right w:val="single" w:sz="4" w:space="0" w:color="auto"/>
            </w:tcBorders>
            <w:tcMar>
              <w:left w:w="29" w:type="dxa"/>
              <w:right w:w="29" w:type="dxa"/>
            </w:tcMar>
          </w:tcPr>
          <w:p w14:paraId="3099B316" w14:textId="7F961E60" w:rsidR="003B67B7" w:rsidRPr="003B67B7" w:rsidRDefault="003B67B7" w:rsidP="003B67B7">
            <w:pPr>
              <w:spacing w:after="240"/>
              <w:jc w:val="center"/>
            </w:pPr>
            <w:r w:rsidRPr="003B67B7">
              <w:t>1</w:t>
            </w:r>
          </w:p>
        </w:tc>
        <w:tc>
          <w:tcPr>
            <w:tcW w:w="495" w:type="dxa"/>
            <w:tcBorders>
              <w:top w:val="nil"/>
              <w:left w:val="single" w:sz="4" w:space="0" w:color="auto"/>
              <w:bottom w:val="single" w:sz="4" w:space="0" w:color="auto"/>
              <w:right w:val="single" w:sz="4" w:space="0" w:color="auto"/>
            </w:tcBorders>
            <w:tcMar>
              <w:left w:w="29" w:type="dxa"/>
              <w:right w:w="29" w:type="dxa"/>
            </w:tcMar>
          </w:tcPr>
          <w:p w14:paraId="137821D2" w14:textId="3D18469B" w:rsidR="003B67B7" w:rsidRPr="003B67B7" w:rsidRDefault="003B67B7" w:rsidP="003B67B7">
            <w:pPr>
              <w:spacing w:after="240"/>
              <w:jc w:val="center"/>
            </w:pPr>
            <w:r w:rsidRPr="003B67B7">
              <w:t>0</w:t>
            </w:r>
          </w:p>
        </w:tc>
        <w:tc>
          <w:tcPr>
            <w:tcW w:w="3743" w:type="dxa"/>
            <w:tcBorders>
              <w:top w:val="nil"/>
              <w:left w:val="single" w:sz="4" w:space="0" w:color="auto"/>
              <w:bottom w:val="single" w:sz="4" w:space="0" w:color="auto"/>
              <w:right w:val="nil"/>
            </w:tcBorders>
          </w:tcPr>
          <w:p w14:paraId="02B62C11" w14:textId="67597A5A" w:rsidR="003B67B7" w:rsidRPr="003B67B7" w:rsidRDefault="003B67B7" w:rsidP="003B67B7">
            <w:pPr>
              <w:spacing w:after="240"/>
            </w:pPr>
            <w:r w:rsidRPr="003B67B7">
              <w:t>May be inoperative provided autobrake selector remains in the OFF position.</w:t>
            </w:r>
          </w:p>
        </w:tc>
        <w:tc>
          <w:tcPr>
            <w:tcW w:w="628" w:type="dxa"/>
            <w:tcBorders>
              <w:top w:val="nil"/>
              <w:left w:val="nil"/>
              <w:bottom w:val="single" w:sz="4" w:space="0" w:color="auto"/>
            </w:tcBorders>
          </w:tcPr>
          <w:p w14:paraId="21C53330" w14:textId="77777777" w:rsidR="003B67B7" w:rsidRPr="005567F1" w:rsidRDefault="003B67B7" w:rsidP="003B67B7">
            <w:pPr>
              <w:jc w:val="center"/>
            </w:pPr>
          </w:p>
        </w:tc>
      </w:tr>
    </w:tbl>
    <w:p w14:paraId="143C9D94" w14:textId="77777777" w:rsidR="00A73F85" w:rsidRDefault="00A73F85" w:rsidP="00A73F85">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32-9"/>
      </w:tblPr>
      <w:tblGrid>
        <w:gridCol w:w="5040"/>
        <w:gridCol w:w="5040"/>
      </w:tblGrid>
      <w:tr w:rsidR="00A73F85" w:rsidRPr="005567F1" w14:paraId="3B79A179" w14:textId="77777777" w:rsidTr="001672EB">
        <w:trPr>
          <w:tblHeader/>
          <w:jc w:val="center"/>
        </w:trPr>
        <w:tc>
          <w:tcPr>
            <w:tcW w:w="5040" w:type="dxa"/>
            <w:tcBorders>
              <w:bottom w:val="single" w:sz="4" w:space="0" w:color="auto"/>
              <w:right w:val="nil"/>
            </w:tcBorders>
            <w:tcMar>
              <w:top w:w="29" w:type="dxa"/>
              <w:bottom w:w="29" w:type="dxa"/>
            </w:tcMar>
          </w:tcPr>
          <w:p w14:paraId="4BC22D64" w14:textId="77777777" w:rsidR="00A73F85" w:rsidRPr="005567F1" w:rsidRDefault="00A73F85" w:rsidP="00CE3467">
            <w:pPr>
              <w:spacing w:after="60"/>
            </w:pPr>
            <w:r>
              <w:lastRenderedPageBreak/>
              <w:t>U.</w:t>
            </w:r>
            <w:r w:rsidRPr="005567F1">
              <w:t>S. DEPARTMENT OF TRANSPORTATION</w:t>
            </w:r>
          </w:p>
          <w:p w14:paraId="735423A0" w14:textId="77777777" w:rsidR="00A73F85" w:rsidRPr="005567F1" w:rsidRDefault="00A73F85" w:rsidP="00CE3467">
            <w:pPr>
              <w:spacing w:after="60"/>
            </w:pPr>
            <w:r w:rsidRPr="005567F1">
              <w:t>FEDERAL AVIATION ADMINISTRATION</w:t>
            </w:r>
          </w:p>
        </w:tc>
        <w:tc>
          <w:tcPr>
            <w:tcW w:w="5040" w:type="dxa"/>
            <w:tcBorders>
              <w:left w:val="nil"/>
            </w:tcBorders>
            <w:tcMar>
              <w:top w:w="29" w:type="dxa"/>
              <w:bottom w:w="29" w:type="dxa"/>
            </w:tcMar>
            <w:vAlign w:val="center"/>
          </w:tcPr>
          <w:p w14:paraId="7DE7AA35" w14:textId="77777777" w:rsidR="00A73F85" w:rsidRPr="005567F1" w:rsidRDefault="00A73F85" w:rsidP="00CE3467">
            <w:pPr>
              <w:spacing w:after="60"/>
              <w:jc w:val="right"/>
            </w:pPr>
            <w:r w:rsidRPr="005567F1">
              <w:t>MASTER MINIMUM EQUIPMENT LIST</w:t>
            </w:r>
          </w:p>
        </w:tc>
      </w:tr>
      <w:tr w:rsidR="00A73F85" w:rsidRPr="005567F1" w14:paraId="13864BDD" w14:textId="77777777" w:rsidTr="001672EB">
        <w:trPr>
          <w:tblHeader/>
          <w:jc w:val="center"/>
        </w:trPr>
        <w:tc>
          <w:tcPr>
            <w:tcW w:w="5040" w:type="dxa"/>
            <w:tcBorders>
              <w:bottom w:val="single" w:sz="4" w:space="0" w:color="auto"/>
              <w:right w:val="nil"/>
            </w:tcBorders>
            <w:tcMar>
              <w:top w:w="29" w:type="dxa"/>
              <w:bottom w:w="29" w:type="dxa"/>
            </w:tcMar>
          </w:tcPr>
          <w:p w14:paraId="32A15752" w14:textId="7F415FF9" w:rsidR="00B84ABD" w:rsidRPr="002F4467" w:rsidRDefault="00B84ABD" w:rsidP="00B84ABD">
            <w:pPr>
              <w:spacing w:after="60"/>
            </w:pPr>
            <w:r w:rsidRPr="002F4467">
              <w:t xml:space="preserve">REVISION NO. </w:t>
            </w:r>
            <w:r w:rsidR="00B418B5">
              <w:t>19</w:t>
            </w:r>
          </w:p>
          <w:p w14:paraId="2D2A6EDA" w14:textId="0CE51FA4" w:rsidR="00A73F85" w:rsidRPr="005567F1" w:rsidRDefault="00B84ABD" w:rsidP="00B84ABD">
            <w:pPr>
              <w:spacing w:after="60"/>
            </w:pPr>
            <w:r w:rsidRPr="002F4467">
              <w:t xml:space="preserve">DATE: </w:t>
            </w:r>
            <w:r w:rsidR="00112A22">
              <w:t>05/20/2025</w:t>
            </w:r>
          </w:p>
        </w:tc>
        <w:tc>
          <w:tcPr>
            <w:tcW w:w="5040" w:type="dxa"/>
            <w:tcBorders>
              <w:left w:val="nil"/>
            </w:tcBorders>
            <w:tcMar>
              <w:top w:w="29" w:type="dxa"/>
              <w:bottom w:w="29" w:type="dxa"/>
            </w:tcMar>
          </w:tcPr>
          <w:p w14:paraId="4FEB5E1D" w14:textId="126F5FE1" w:rsidR="00A73F85" w:rsidRPr="005567F1" w:rsidRDefault="00A73F85" w:rsidP="00CE3467">
            <w:pPr>
              <w:spacing w:after="60"/>
              <w:jc w:val="right"/>
            </w:pPr>
            <w:r w:rsidRPr="005567F1">
              <w:t xml:space="preserve">PAGE NO. </w:t>
            </w:r>
            <w:r>
              <w:t>32-</w:t>
            </w:r>
            <w:r w:rsidR="009569D5">
              <w:t>9</w:t>
            </w:r>
          </w:p>
        </w:tc>
      </w:tr>
      <w:tr w:rsidR="00A73F85" w:rsidRPr="005567F1" w14:paraId="04DF7091" w14:textId="77777777" w:rsidTr="001672EB">
        <w:trPr>
          <w:tblHeader/>
          <w:jc w:val="center"/>
        </w:trPr>
        <w:tc>
          <w:tcPr>
            <w:tcW w:w="5040" w:type="dxa"/>
            <w:tcBorders>
              <w:right w:val="single" w:sz="4" w:space="0" w:color="auto"/>
            </w:tcBorders>
            <w:tcMar>
              <w:top w:w="29" w:type="dxa"/>
              <w:bottom w:w="29" w:type="dxa"/>
            </w:tcMar>
            <w:vAlign w:val="center"/>
          </w:tcPr>
          <w:p w14:paraId="22192225" w14:textId="77777777" w:rsidR="00A73F85" w:rsidRPr="005567F1" w:rsidRDefault="00A73F85" w:rsidP="00CE3467">
            <w:pPr>
              <w:spacing w:after="60"/>
            </w:pPr>
            <w:r w:rsidRPr="005567F1">
              <w:t>AIRCRAFT:</w:t>
            </w:r>
          </w:p>
          <w:p w14:paraId="393FBC82" w14:textId="77777777" w:rsidR="00A73F85" w:rsidRPr="005567F1" w:rsidRDefault="00A73F85" w:rsidP="00CE3467">
            <w:pPr>
              <w:spacing w:after="60"/>
            </w:pPr>
            <w:r>
              <w:t>Boeing 787</w:t>
            </w:r>
          </w:p>
        </w:tc>
        <w:tc>
          <w:tcPr>
            <w:tcW w:w="5040" w:type="dxa"/>
            <w:tcBorders>
              <w:left w:val="single" w:sz="4" w:space="0" w:color="auto"/>
            </w:tcBorders>
            <w:tcMar>
              <w:top w:w="29" w:type="dxa"/>
              <w:bottom w:w="29" w:type="dxa"/>
            </w:tcMar>
          </w:tcPr>
          <w:p w14:paraId="5D2FA39D" w14:textId="77777777" w:rsidR="00A73F85" w:rsidRPr="005567F1" w:rsidRDefault="00A73F85" w:rsidP="00CE3467">
            <w:pPr>
              <w:pStyle w:val="ListParagraph"/>
              <w:spacing w:after="60"/>
              <w:ind w:left="662" w:hanging="720"/>
              <w:rPr>
                <w:b/>
              </w:rPr>
            </w:pPr>
            <w:r w:rsidRPr="005567F1">
              <w:rPr>
                <w:b/>
              </w:rPr>
              <w:t>TABLE KEY</w:t>
            </w:r>
          </w:p>
          <w:p w14:paraId="07A49674" w14:textId="77777777" w:rsidR="00A73F85" w:rsidRPr="005567F1" w:rsidRDefault="00A73F85" w:rsidP="003D433F">
            <w:pPr>
              <w:pStyle w:val="ListParagraph"/>
              <w:numPr>
                <w:ilvl w:val="0"/>
                <w:numId w:val="174"/>
              </w:numPr>
              <w:spacing w:after="60"/>
            </w:pPr>
            <w:r w:rsidRPr="005567F1">
              <w:t>REPAIR CATEGORY</w:t>
            </w:r>
          </w:p>
          <w:p w14:paraId="502CA081" w14:textId="77777777" w:rsidR="00A73F85" w:rsidRPr="005567F1" w:rsidRDefault="00A73F85" w:rsidP="003D433F">
            <w:pPr>
              <w:pStyle w:val="ListParagraph"/>
              <w:numPr>
                <w:ilvl w:val="0"/>
                <w:numId w:val="174"/>
              </w:numPr>
              <w:spacing w:after="60"/>
            </w:pPr>
            <w:r w:rsidRPr="005567F1">
              <w:t>NO. INSTALLED</w:t>
            </w:r>
          </w:p>
          <w:p w14:paraId="5B164FD3" w14:textId="77777777" w:rsidR="00A73F85" w:rsidRPr="005567F1" w:rsidRDefault="00A73F85" w:rsidP="003D433F">
            <w:pPr>
              <w:pStyle w:val="ListParagraph"/>
              <w:numPr>
                <w:ilvl w:val="0"/>
                <w:numId w:val="174"/>
              </w:numPr>
              <w:spacing w:after="60"/>
            </w:pPr>
            <w:r w:rsidRPr="005567F1">
              <w:t>NO. REQUIRED FOR DISPATCH</w:t>
            </w:r>
          </w:p>
          <w:p w14:paraId="02013F20" w14:textId="77777777" w:rsidR="00A73F85" w:rsidRPr="005567F1" w:rsidRDefault="00A73F85" w:rsidP="003D433F">
            <w:pPr>
              <w:pStyle w:val="ListParagraph"/>
              <w:numPr>
                <w:ilvl w:val="0"/>
                <w:numId w:val="174"/>
              </w:numPr>
              <w:spacing w:after="60"/>
            </w:pPr>
            <w:r w:rsidRPr="005567F1">
              <w:t>REMARKS OR EXCEPTIONS</w:t>
            </w:r>
          </w:p>
        </w:tc>
      </w:tr>
    </w:tbl>
    <w:p w14:paraId="0AEE182A" w14:textId="77777777" w:rsidR="00A73F85" w:rsidRPr="005567F1" w:rsidRDefault="00A73F85" w:rsidP="00A73F85">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Landing Gear"/>
      </w:tblPr>
      <w:tblGrid>
        <w:gridCol w:w="1703"/>
        <w:gridCol w:w="2370"/>
        <w:gridCol w:w="151"/>
        <w:gridCol w:w="495"/>
        <w:gridCol w:w="495"/>
        <w:gridCol w:w="495"/>
        <w:gridCol w:w="3743"/>
        <w:gridCol w:w="628"/>
      </w:tblGrid>
      <w:tr w:rsidR="00A73F85" w:rsidRPr="005567F1" w14:paraId="3F80529E"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6B21B12D" w14:textId="77777777" w:rsidR="00A73F85" w:rsidRPr="005567F1" w:rsidRDefault="00A73F85" w:rsidP="00CE3467">
            <w:pPr>
              <w:ind w:left="360" w:hanging="360"/>
              <w:rPr>
                <w:b/>
              </w:rPr>
            </w:pPr>
            <w:r>
              <w:rPr>
                <w:b/>
              </w:rPr>
              <w:t>32</w:t>
            </w:r>
            <w:r w:rsidRPr="005567F1">
              <w:rPr>
                <w:b/>
              </w:rPr>
              <w:t>.</w:t>
            </w:r>
            <w:r>
              <w:rPr>
                <w:b/>
              </w:rPr>
              <w:t xml:space="preserve"> Landing Gear</w:t>
            </w:r>
          </w:p>
        </w:tc>
        <w:tc>
          <w:tcPr>
            <w:tcW w:w="151" w:type="dxa"/>
            <w:tcBorders>
              <w:left w:val="nil"/>
              <w:right w:val="nil"/>
            </w:tcBorders>
            <w:shd w:val="clear" w:color="auto" w:fill="D9D9D9" w:themeFill="background1" w:themeFillShade="D9"/>
          </w:tcPr>
          <w:p w14:paraId="0697098F" w14:textId="77777777" w:rsidR="00A73F85" w:rsidRPr="005567F1" w:rsidRDefault="00A73F85" w:rsidP="00CE3467">
            <w:pPr>
              <w:rPr>
                <w:b/>
              </w:rPr>
            </w:pPr>
          </w:p>
        </w:tc>
        <w:tc>
          <w:tcPr>
            <w:tcW w:w="495" w:type="dxa"/>
            <w:tcBorders>
              <w:left w:val="nil"/>
              <w:right w:val="nil"/>
            </w:tcBorders>
            <w:shd w:val="clear" w:color="auto" w:fill="D9D9D9" w:themeFill="background1" w:themeFillShade="D9"/>
            <w:tcMar>
              <w:left w:w="29" w:type="dxa"/>
              <w:right w:w="29" w:type="dxa"/>
            </w:tcMar>
          </w:tcPr>
          <w:p w14:paraId="6B56696B" w14:textId="77777777" w:rsidR="00A73F85" w:rsidRPr="005567F1" w:rsidRDefault="00A73F85"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6D173018" w14:textId="77777777" w:rsidR="00A73F85" w:rsidRPr="005567F1" w:rsidRDefault="00A73F85"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2D9CFD3C" w14:textId="77777777" w:rsidR="00A73F85" w:rsidRPr="005567F1" w:rsidRDefault="00A73F85"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7AABABA7" w14:textId="77777777" w:rsidR="00A73F85" w:rsidRPr="005567F1" w:rsidRDefault="00A73F85" w:rsidP="00CE3467">
            <w:pPr>
              <w:rPr>
                <w:b/>
              </w:rPr>
            </w:pPr>
          </w:p>
        </w:tc>
        <w:tc>
          <w:tcPr>
            <w:tcW w:w="628" w:type="dxa"/>
            <w:tcBorders>
              <w:left w:val="nil"/>
            </w:tcBorders>
            <w:shd w:val="clear" w:color="auto" w:fill="D9D9D9" w:themeFill="background1" w:themeFillShade="D9"/>
          </w:tcPr>
          <w:p w14:paraId="26E5231A" w14:textId="77777777" w:rsidR="00A73F85" w:rsidRPr="005567F1" w:rsidRDefault="00A73F85" w:rsidP="00CE3467">
            <w:pPr>
              <w:jc w:val="center"/>
              <w:rPr>
                <w:b/>
              </w:rPr>
            </w:pPr>
          </w:p>
        </w:tc>
      </w:tr>
      <w:tr w:rsidR="00A73F85" w:rsidRPr="005567F1" w14:paraId="6B487891"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38EE5DC0" w14:textId="77777777" w:rsidR="00A73F85" w:rsidRPr="00812724" w:rsidRDefault="00A73F85" w:rsidP="00CE3467">
            <w:pPr>
              <w:rPr>
                <w:b/>
                <w:sz w:val="16"/>
                <w:szCs w:val="16"/>
              </w:rPr>
            </w:pPr>
            <w:r w:rsidRPr="00812724">
              <w:rPr>
                <w:b/>
                <w:sz w:val="16"/>
                <w:szCs w:val="16"/>
              </w:rPr>
              <w:t>Sequence No.</w:t>
            </w:r>
          </w:p>
        </w:tc>
        <w:tc>
          <w:tcPr>
            <w:tcW w:w="2521" w:type="dxa"/>
            <w:gridSpan w:val="2"/>
            <w:tcBorders>
              <w:left w:val="nil"/>
            </w:tcBorders>
            <w:shd w:val="clear" w:color="auto" w:fill="D9D9D9" w:themeFill="background1" w:themeFillShade="D9"/>
            <w:vAlign w:val="center"/>
          </w:tcPr>
          <w:p w14:paraId="2B8F6D3C" w14:textId="77777777" w:rsidR="00A73F85" w:rsidRPr="00812724" w:rsidRDefault="00A73F85" w:rsidP="00CE3467">
            <w:pPr>
              <w:rPr>
                <w:b/>
                <w:sz w:val="16"/>
                <w:szCs w:val="16"/>
              </w:rPr>
            </w:pPr>
            <w:r w:rsidRPr="00812724">
              <w:rPr>
                <w:b/>
                <w:sz w:val="16"/>
                <w:szCs w:val="16"/>
              </w:rPr>
              <w:t>Item</w:t>
            </w:r>
          </w:p>
        </w:tc>
        <w:tc>
          <w:tcPr>
            <w:tcW w:w="495" w:type="dxa"/>
            <w:shd w:val="clear" w:color="auto" w:fill="D9D9D9" w:themeFill="background1" w:themeFillShade="D9"/>
            <w:tcMar>
              <w:left w:w="29" w:type="dxa"/>
              <w:right w:w="29" w:type="dxa"/>
            </w:tcMar>
            <w:vAlign w:val="center"/>
          </w:tcPr>
          <w:p w14:paraId="385E7283" w14:textId="77777777" w:rsidR="00A73F85" w:rsidRPr="00812724" w:rsidRDefault="00A73F85" w:rsidP="00CE3467">
            <w:pPr>
              <w:jc w:val="center"/>
              <w:rPr>
                <w:b/>
                <w:sz w:val="16"/>
                <w:szCs w:val="16"/>
              </w:rPr>
            </w:pPr>
            <w:r w:rsidRPr="00812724">
              <w:rPr>
                <w:b/>
                <w:sz w:val="16"/>
                <w:szCs w:val="16"/>
              </w:rPr>
              <w:t>1</w:t>
            </w:r>
          </w:p>
        </w:tc>
        <w:tc>
          <w:tcPr>
            <w:tcW w:w="495" w:type="dxa"/>
            <w:shd w:val="clear" w:color="auto" w:fill="D9D9D9" w:themeFill="background1" w:themeFillShade="D9"/>
            <w:tcMar>
              <w:left w:w="29" w:type="dxa"/>
              <w:right w:w="29" w:type="dxa"/>
            </w:tcMar>
            <w:vAlign w:val="center"/>
          </w:tcPr>
          <w:p w14:paraId="1A5BCBA8" w14:textId="77777777" w:rsidR="00A73F85" w:rsidRPr="00812724" w:rsidRDefault="00A73F85" w:rsidP="00CE3467">
            <w:pPr>
              <w:jc w:val="center"/>
              <w:rPr>
                <w:b/>
                <w:sz w:val="16"/>
                <w:szCs w:val="16"/>
              </w:rPr>
            </w:pPr>
            <w:r w:rsidRPr="00812724">
              <w:rPr>
                <w:b/>
                <w:sz w:val="16"/>
                <w:szCs w:val="16"/>
              </w:rPr>
              <w:t>2</w:t>
            </w:r>
          </w:p>
        </w:tc>
        <w:tc>
          <w:tcPr>
            <w:tcW w:w="495" w:type="dxa"/>
            <w:shd w:val="clear" w:color="auto" w:fill="D9D9D9" w:themeFill="background1" w:themeFillShade="D9"/>
            <w:tcMar>
              <w:left w:w="29" w:type="dxa"/>
              <w:right w:w="29" w:type="dxa"/>
            </w:tcMar>
            <w:vAlign w:val="center"/>
          </w:tcPr>
          <w:p w14:paraId="4EA0AB1F" w14:textId="77777777" w:rsidR="00A73F85" w:rsidRPr="00812724" w:rsidRDefault="00A73F85"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04D19BDB" w14:textId="77777777" w:rsidR="00A73F85" w:rsidRPr="00812724" w:rsidRDefault="00A73F85"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7854E0FE" w14:textId="77777777" w:rsidR="00A73F85" w:rsidRPr="00812724" w:rsidRDefault="00A73F85" w:rsidP="00CE3467">
            <w:pPr>
              <w:jc w:val="center"/>
              <w:rPr>
                <w:b/>
                <w:sz w:val="12"/>
                <w:szCs w:val="12"/>
              </w:rPr>
            </w:pPr>
            <w:r w:rsidRPr="00812724">
              <w:rPr>
                <w:b/>
                <w:sz w:val="12"/>
                <w:szCs w:val="12"/>
              </w:rPr>
              <w:t>Change Bar</w:t>
            </w:r>
          </w:p>
        </w:tc>
      </w:tr>
      <w:tr w:rsidR="003B67B7" w:rsidRPr="005567F1" w14:paraId="733FD064" w14:textId="77777777" w:rsidTr="003B67B7">
        <w:trPr>
          <w:jc w:val="center"/>
        </w:trPr>
        <w:tc>
          <w:tcPr>
            <w:tcW w:w="1703" w:type="dxa"/>
            <w:tcBorders>
              <w:top w:val="nil"/>
              <w:left w:val="single" w:sz="4" w:space="0" w:color="auto"/>
              <w:bottom w:val="nil"/>
              <w:right w:val="nil"/>
            </w:tcBorders>
          </w:tcPr>
          <w:p w14:paraId="56463C19" w14:textId="554D3FCC" w:rsidR="003B67B7" w:rsidRPr="005567F1" w:rsidRDefault="003B67B7" w:rsidP="003B67B7">
            <w:pPr>
              <w:spacing w:after="240"/>
            </w:pPr>
            <w:r w:rsidRPr="003B67B7">
              <w:t>-42-02</w:t>
            </w:r>
          </w:p>
        </w:tc>
        <w:tc>
          <w:tcPr>
            <w:tcW w:w="2521" w:type="dxa"/>
            <w:gridSpan w:val="2"/>
            <w:tcBorders>
              <w:top w:val="nil"/>
              <w:left w:val="nil"/>
              <w:bottom w:val="nil"/>
              <w:right w:val="single" w:sz="4" w:space="0" w:color="auto"/>
            </w:tcBorders>
          </w:tcPr>
          <w:p w14:paraId="5F7C7ACC" w14:textId="0F9568E0" w:rsidR="003B67B7" w:rsidRPr="005567F1" w:rsidRDefault="003B67B7" w:rsidP="003B67B7">
            <w:pPr>
              <w:spacing w:after="240"/>
            </w:pPr>
            <w:r w:rsidRPr="003B67B7">
              <w:t>Antiskid Control Systems</w:t>
            </w:r>
          </w:p>
        </w:tc>
        <w:tc>
          <w:tcPr>
            <w:tcW w:w="495" w:type="dxa"/>
            <w:tcBorders>
              <w:top w:val="nil"/>
              <w:left w:val="single" w:sz="4" w:space="0" w:color="auto"/>
              <w:bottom w:val="nil"/>
              <w:right w:val="single" w:sz="4" w:space="0" w:color="auto"/>
            </w:tcBorders>
            <w:tcMar>
              <w:left w:w="29" w:type="dxa"/>
              <w:right w:w="29" w:type="dxa"/>
            </w:tcMar>
          </w:tcPr>
          <w:p w14:paraId="457FDDA5" w14:textId="71E52533" w:rsidR="003B67B7" w:rsidRPr="005567F1" w:rsidRDefault="003B67B7" w:rsidP="003B67B7">
            <w:pPr>
              <w:spacing w:after="240"/>
              <w:jc w:val="center"/>
            </w:pPr>
            <w:r w:rsidRPr="003B67B7">
              <w:t>C</w:t>
            </w:r>
          </w:p>
        </w:tc>
        <w:tc>
          <w:tcPr>
            <w:tcW w:w="495" w:type="dxa"/>
            <w:tcBorders>
              <w:top w:val="nil"/>
              <w:left w:val="single" w:sz="4" w:space="0" w:color="auto"/>
              <w:bottom w:val="nil"/>
              <w:right w:val="single" w:sz="4" w:space="0" w:color="auto"/>
            </w:tcBorders>
            <w:tcMar>
              <w:left w:w="29" w:type="dxa"/>
              <w:right w:w="29" w:type="dxa"/>
            </w:tcMar>
          </w:tcPr>
          <w:p w14:paraId="5566CE3E" w14:textId="7ED10ED5" w:rsidR="003B67B7" w:rsidRPr="005567F1" w:rsidRDefault="003B67B7" w:rsidP="003B67B7">
            <w:pPr>
              <w:spacing w:after="240"/>
              <w:jc w:val="center"/>
            </w:pPr>
            <w:r w:rsidRPr="003B67B7">
              <w:t>8</w:t>
            </w:r>
          </w:p>
        </w:tc>
        <w:tc>
          <w:tcPr>
            <w:tcW w:w="495" w:type="dxa"/>
            <w:tcBorders>
              <w:top w:val="nil"/>
              <w:left w:val="single" w:sz="4" w:space="0" w:color="auto"/>
              <w:bottom w:val="nil"/>
              <w:right w:val="single" w:sz="4" w:space="0" w:color="auto"/>
            </w:tcBorders>
            <w:tcMar>
              <w:left w:w="29" w:type="dxa"/>
              <w:right w:w="29" w:type="dxa"/>
            </w:tcMar>
          </w:tcPr>
          <w:p w14:paraId="64030F6A" w14:textId="35330494" w:rsidR="003B67B7" w:rsidRPr="005567F1" w:rsidRDefault="003B67B7" w:rsidP="003B67B7">
            <w:pPr>
              <w:spacing w:after="240"/>
              <w:jc w:val="center"/>
            </w:pPr>
            <w:r w:rsidRPr="003B67B7">
              <w:t>6</w:t>
            </w:r>
          </w:p>
        </w:tc>
        <w:tc>
          <w:tcPr>
            <w:tcW w:w="3743" w:type="dxa"/>
            <w:tcBorders>
              <w:top w:val="nil"/>
              <w:left w:val="single" w:sz="4" w:space="0" w:color="auto"/>
              <w:bottom w:val="nil"/>
              <w:right w:val="nil"/>
            </w:tcBorders>
          </w:tcPr>
          <w:p w14:paraId="01437DB5" w14:textId="77777777" w:rsidR="003B67B7" w:rsidRPr="003B67B7" w:rsidRDefault="003B67B7" w:rsidP="003B67B7">
            <w:pPr>
              <w:pStyle w:val="MMELTableBody"/>
              <w:jc w:val="left"/>
              <w:rPr>
                <w:b w:val="0"/>
              </w:rPr>
            </w:pPr>
            <w:r w:rsidRPr="003B67B7">
              <w:rPr>
                <w:b w:val="0"/>
              </w:rPr>
              <w:t>(M)(O) May be inoperative on one main landing gear wheel per truck provided:</w:t>
            </w:r>
          </w:p>
          <w:p w14:paraId="153A375D" w14:textId="77777777" w:rsidR="003B67B7" w:rsidRPr="003B67B7" w:rsidRDefault="003B67B7" w:rsidP="00281899">
            <w:pPr>
              <w:numPr>
                <w:ilvl w:val="0"/>
                <w:numId w:val="534"/>
              </w:numPr>
            </w:pPr>
            <w:r w:rsidRPr="003B67B7">
              <w:t>Associated wheel brake is deactivated,</w:t>
            </w:r>
          </w:p>
          <w:p w14:paraId="756A9D83" w14:textId="77777777" w:rsidR="003B67B7" w:rsidRPr="003B67B7" w:rsidRDefault="003B67B7" w:rsidP="00281899">
            <w:pPr>
              <w:numPr>
                <w:ilvl w:val="0"/>
                <w:numId w:val="534"/>
              </w:numPr>
            </w:pPr>
            <w:proofErr w:type="gramStart"/>
            <w:r w:rsidRPr="003B67B7">
              <w:t>Brakes</w:t>
            </w:r>
            <w:proofErr w:type="gramEnd"/>
            <w:r w:rsidRPr="003B67B7">
              <w:t xml:space="preserve"> on remaining wheels on associated truck operate normally,</w:t>
            </w:r>
          </w:p>
          <w:p w14:paraId="16298ECF" w14:textId="47A38E2C" w:rsidR="003B67B7" w:rsidRDefault="003B67B7" w:rsidP="00281899">
            <w:pPr>
              <w:numPr>
                <w:ilvl w:val="0"/>
                <w:numId w:val="534"/>
              </w:numPr>
            </w:pPr>
            <w:r w:rsidRPr="003B67B7">
              <w:t>Electric brake actuators on remaining wheels on associated truck operate normally,</w:t>
            </w:r>
          </w:p>
          <w:p w14:paraId="6892008E" w14:textId="580ED7D2" w:rsidR="0062319C" w:rsidRPr="003B67B7" w:rsidRDefault="0062319C" w:rsidP="00281899">
            <w:pPr>
              <w:numPr>
                <w:ilvl w:val="0"/>
                <w:numId w:val="534"/>
              </w:numPr>
            </w:pPr>
            <w:r>
              <w:t>Use of flaps 20 for takeoff is prohibited,</w:t>
            </w:r>
          </w:p>
          <w:p w14:paraId="53585FC2" w14:textId="77777777" w:rsidR="003B67B7" w:rsidRPr="003B67B7" w:rsidRDefault="003B67B7" w:rsidP="00281899">
            <w:pPr>
              <w:numPr>
                <w:ilvl w:val="0"/>
                <w:numId w:val="534"/>
              </w:numPr>
            </w:pPr>
            <w:r w:rsidRPr="003B67B7">
              <w:t>Appropriate performance adjustments for brake deactivated are applied, and</w:t>
            </w:r>
          </w:p>
          <w:p w14:paraId="005E770A" w14:textId="77777777" w:rsidR="003B67B7" w:rsidRPr="003B67B7" w:rsidRDefault="003B67B7" w:rsidP="00281899">
            <w:pPr>
              <w:numPr>
                <w:ilvl w:val="0"/>
                <w:numId w:val="534"/>
              </w:numPr>
              <w:spacing w:after="240"/>
              <w:rPr>
                <w:rFonts w:ascii="Times New Roman" w:hAnsi="Times New Roman" w:cs="Times New Roman"/>
                <w:sz w:val="24"/>
                <w:szCs w:val="24"/>
              </w:rPr>
            </w:pPr>
            <w:r w:rsidRPr="003B67B7">
              <w:t>After takeoff, gear remains down for 2 minutes before retraction.</w:t>
            </w:r>
          </w:p>
          <w:p w14:paraId="64734F1D" w14:textId="43095AC7" w:rsidR="003B67B7" w:rsidRPr="005567F1" w:rsidRDefault="003B67B7" w:rsidP="001672EB">
            <w:pPr>
              <w:spacing w:after="240"/>
              <w:ind w:left="734" w:hanging="734"/>
            </w:pPr>
            <w:r w:rsidRPr="003B67B7">
              <w:t>NOTE: In the event of engine failure after V</w:t>
            </w:r>
            <w:r w:rsidRPr="003B67B7">
              <w:rPr>
                <w:vertAlign w:val="subscript"/>
              </w:rPr>
              <w:t>1</w:t>
            </w:r>
            <w:r w:rsidRPr="003B67B7">
              <w:t>, retract landing gear after takeoff.</w:t>
            </w:r>
          </w:p>
        </w:tc>
        <w:tc>
          <w:tcPr>
            <w:tcW w:w="628" w:type="dxa"/>
            <w:tcBorders>
              <w:left w:val="nil"/>
              <w:bottom w:val="nil"/>
            </w:tcBorders>
          </w:tcPr>
          <w:p w14:paraId="5188048B" w14:textId="13DDEAE6" w:rsidR="0062319C" w:rsidRDefault="0062319C" w:rsidP="004A37FB">
            <w:pPr>
              <w:spacing w:before="3040"/>
              <w:jc w:val="center"/>
            </w:pPr>
          </w:p>
          <w:p w14:paraId="5878A5AC" w14:textId="5D753EB6" w:rsidR="0062319C" w:rsidRDefault="0062319C" w:rsidP="003B67B7">
            <w:pPr>
              <w:jc w:val="center"/>
            </w:pPr>
          </w:p>
          <w:p w14:paraId="6A709B67" w14:textId="43892BD5" w:rsidR="0062319C" w:rsidRDefault="0062319C" w:rsidP="003B67B7">
            <w:pPr>
              <w:jc w:val="center"/>
            </w:pPr>
          </w:p>
          <w:p w14:paraId="36AF042C" w14:textId="75F3A7FA" w:rsidR="0062319C" w:rsidRPr="005567F1" w:rsidRDefault="0062319C" w:rsidP="004A37FB">
            <w:pPr>
              <w:spacing w:before="480"/>
              <w:jc w:val="center"/>
            </w:pPr>
          </w:p>
        </w:tc>
      </w:tr>
      <w:tr w:rsidR="003B67B7" w:rsidRPr="005567F1" w14:paraId="456348BE" w14:textId="77777777" w:rsidTr="00444852">
        <w:trPr>
          <w:jc w:val="center"/>
        </w:trPr>
        <w:tc>
          <w:tcPr>
            <w:tcW w:w="1703" w:type="dxa"/>
            <w:tcBorders>
              <w:top w:val="nil"/>
              <w:left w:val="single" w:sz="4" w:space="0" w:color="auto"/>
              <w:bottom w:val="nil"/>
              <w:right w:val="nil"/>
            </w:tcBorders>
          </w:tcPr>
          <w:p w14:paraId="722A864F" w14:textId="36366AD1" w:rsidR="003B67B7" w:rsidRPr="003B67B7" w:rsidRDefault="003B67B7" w:rsidP="003B67B7">
            <w:pPr>
              <w:spacing w:after="240"/>
            </w:pPr>
            <w:r w:rsidRPr="003B67B7">
              <w:t>-44-01</w:t>
            </w:r>
          </w:p>
        </w:tc>
        <w:tc>
          <w:tcPr>
            <w:tcW w:w="2521" w:type="dxa"/>
            <w:gridSpan w:val="2"/>
            <w:tcBorders>
              <w:top w:val="nil"/>
              <w:left w:val="nil"/>
              <w:bottom w:val="nil"/>
              <w:right w:val="single" w:sz="4" w:space="0" w:color="auto"/>
            </w:tcBorders>
          </w:tcPr>
          <w:p w14:paraId="646F79CF" w14:textId="60ACA42C" w:rsidR="003B67B7" w:rsidRPr="003B67B7" w:rsidRDefault="003B67B7" w:rsidP="003B67B7">
            <w:pPr>
              <w:spacing w:after="240"/>
            </w:pPr>
            <w:r w:rsidRPr="003B67B7">
              <w:t>Brake Status Lights</w:t>
            </w:r>
            <w:r w:rsidRPr="003B67B7">
              <w:br/>
              <w:t>(On Nose Gear)</w:t>
            </w:r>
          </w:p>
        </w:tc>
        <w:tc>
          <w:tcPr>
            <w:tcW w:w="495" w:type="dxa"/>
            <w:tcBorders>
              <w:top w:val="nil"/>
              <w:left w:val="single" w:sz="4" w:space="0" w:color="auto"/>
              <w:bottom w:val="nil"/>
              <w:right w:val="single" w:sz="4" w:space="0" w:color="auto"/>
            </w:tcBorders>
            <w:tcMar>
              <w:left w:w="29" w:type="dxa"/>
              <w:right w:w="29" w:type="dxa"/>
            </w:tcMar>
          </w:tcPr>
          <w:p w14:paraId="23A0F6CF" w14:textId="77777777" w:rsidR="003B67B7" w:rsidRPr="003B67B7" w:rsidRDefault="003B67B7" w:rsidP="003B67B7">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7129194B" w14:textId="77777777" w:rsidR="003B67B7" w:rsidRPr="003B67B7" w:rsidRDefault="003B67B7" w:rsidP="003B67B7">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50BC57FE" w14:textId="77777777" w:rsidR="003B67B7" w:rsidRPr="003B67B7" w:rsidRDefault="003B67B7" w:rsidP="003B67B7">
            <w:pPr>
              <w:spacing w:after="240"/>
              <w:jc w:val="center"/>
            </w:pPr>
          </w:p>
        </w:tc>
        <w:tc>
          <w:tcPr>
            <w:tcW w:w="3743" w:type="dxa"/>
            <w:tcBorders>
              <w:top w:val="nil"/>
              <w:left w:val="single" w:sz="4" w:space="0" w:color="auto"/>
              <w:bottom w:val="nil"/>
              <w:right w:val="nil"/>
            </w:tcBorders>
          </w:tcPr>
          <w:p w14:paraId="64888DF4" w14:textId="77777777" w:rsidR="003B67B7" w:rsidRPr="003B67B7" w:rsidRDefault="003B67B7" w:rsidP="003B67B7">
            <w:pPr>
              <w:spacing w:after="240"/>
            </w:pPr>
          </w:p>
        </w:tc>
        <w:tc>
          <w:tcPr>
            <w:tcW w:w="628" w:type="dxa"/>
            <w:tcBorders>
              <w:top w:val="nil"/>
              <w:left w:val="nil"/>
              <w:bottom w:val="nil"/>
            </w:tcBorders>
          </w:tcPr>
          <w:p w14:paraId="65BAABF2" w14:textId="77777777" w:rsidR="003B67B7" w:rsidRPr="005567F1" w:rsidRDefault="003B67B7" w:rsidP="003B67B7">
            <w:pPr>
              <w:jc w:val="center"/>
            </w:pPr>
          </w:p>
        </w:tc>
      </w:tr>
      <w:tr w:rsidR="003B67B7" w:rsidRPr="005567F1" w14:paraId="04DF7176" w14:textId="77777777" w:rsidTr="003B67B7">
        <w:trPr>
          <w:jc w:val="center"/>
        </w:trPr>
        <w:tc>
          <w:tcPr>
            <w:tcW w:w="1703" w:type="dxa"/>
            <w:tcBorders>
              <w:top w:val="nil"/>
              <w:left w:val="single" w:sz="4" w:space="0" w:color="auto"/>
              <w:bottom w:val="nil"/>
              <w:right w:val="nil"/>
            </w:tcBorders>
          </w:tcPr>
          <w:p w14:paraId="0CEA7519" w14:textId="5A231A6D" w:rsidR="003B67B7" w:rsidRPr="003B67B7" w:rsidRDefault="003B67B7" w:rsidP="003B67B7">
            <w:pPr>
              <w:spacing w:after="240"/>
            </w:pPr>
            <w:r w:rsidRPr="003B67B7">
              <w:t>-44-01A</w:t>
            </w:r>
          </w:p>
        </w:tc>
        <w:tc>
          <w:tcPr>
            <w:tcW w:w="2521" w:type="dxa"/>
            <w:gridSpan w:val="2"/>
            <w:tcBorders>
              <w:top w:val="nil"/>
              <w:left w:val="nil"/>
              <w:bottom w:val="nil"/>
              <w:right w:val="single" w:sz="4" w:space="0" w:color="auto"/>
            </w:tcBorders>
          </w:tcPr>
          <w:p w14:paraId="199AEBEB" w14:textId="77777777" w:rsidR="003B67B7" w:rsidRPr="003B67B7" w:rsidRDefault="003B67B7" w:rsidP="003B67B7">
            <w:pPr>
              <w:spacing w:after="240"/>
            </w:pPr>
          </w:p>
        </w:tc>
        <w:tc>
          <w:tcPr>
            <w:tcW w:w="495" w:type="dxa"/>
            <w:tcBorders>
              <w:top w:val="nil"/>
              <w:left w:val="single" w:sz="4" w:space="0" w:color="auto"/>
              <w:bottom w:val="nil"/>
              <w:right w:val="single" w:sz="4" w:space="0" w:color="auto"/>
            </w:tcBorders>
            <w:tcMar>
              <w:left w:w="29" w:type="dxa"/>
              <w:right w:w="29" w:type="dxa"/>
            </w:tcMar>
          </w:tcPr>
          <w:p w14:paraId="675953CF" w14:textId="0FB9BDC3" w:rsidR="003B67B7" w:rsidRPr="003B67B7" w:rsidRDefault="003B67B7" w:rsidP="003B67B7">
            <w:pPr>
              <w:spacing w:after="240"/>
              <w:jc w:val="center"/>
            </w:pPr>
            <w:r w:rsidRPr="003B67B7">
              <w:t>C</w:t>
            </w:r>
          </w:p>
        </w:tc>
        <w:tc>
          <w:tcPr>
            <w:tcW w:w="495" w:type="dxa"/>
            <w:tcBorders>
              <w:top w:val="nil"/>
              <w:left w:val="single" w:sz="4" w:space="0" w:color="auto"/>
              <w:bottom w:val="nil"/>
              <w:right w:val="single" w:sz="4" w:space="0" w:color="auto"/>
            </w:tcBorders>
            <w:tcMar>
              <w:left w:w="29" w:type="dxa"/>
              <w:right w:w="29" w:type="dxa"/>
            </w:tcMar>
          </w:tcPr>
          <w:p w14:paraId="68F12A4D" w14:textId="63B1A679" w:rsidR="003B67B7" w:rsidRPr="003B67B7" w:rsidRDefault="003B67B7" w:rsidP="003B67B7">
            <w:pPr>
              <w:spacing w:after="240"/>
              <w:jc w:val="center"/>
            </w:pPr>
            <w:r w:rsidRPr="003B67B7">
              <w:t>3</w:t>
            </w:r>
          </w:p>
        </w:tc>
        <w:tc>
          <w:tcPr>
            <w:tcW w:w="495" w:type="dxa"/>
            <w:tcBorders>
              <w:top w:val="nil"/>
              <w:left w:val="single" w:sz="4" w:space="0" w:color="auto"/>
              <w:bottom w:val="nil"/>
              <w:right w:val="single" w:sz="4" w:space="0" w:color="auto"/>
            </w:tcBorders>
            <w:tcMar>
              <w:left w:w="29" w:type="dxa"/>
              <w:right w:w="29" w:type="dxa"/>
            </w:tcMar>
          </w:tcPr>
          <w:p w14:paraId="06F0C0B7" w14:textId="314C587C" w:rsidR="003B67B7" w:rsidRPr="003B67B7" w:rsidRDefault="003B67B7" w:rsidP="003B67B7">
            <w:pPr>
              <w:spacing w:after="240"/>
              <w:jc w:val="center"/>
            </w:pPr>
            <w:r w:rsidRPr="003B67B7">
              <w:t>0</w:t>
            </w:r>
          </w:p>
        </w:tc>
        <w:tc>
          <w:tcPr>
            <w:tcW w:w="3743" w:type="dxa"/>
            <w:tcBorders>
              <w:top w:val="nil"/>
              <w:left w:val="single" w:sz="4" w:space="0" w:color="auto"/>
              <w:bottom w:val="nil"/>
              <w:right w:val="nil"/>
            </w:tcBorders>
          </w:tcPr>
          <w:p w14:paraId="5D1DDFCE" w14:textId="58EB4F6F" w:rsidR="003B67B7" w:rsidRPr="003B67B7" w:rsidRDefault="003B67B7" w:rsidP="003B67B7">
            <w:pPr>
              <w:spacing w:after="240"/>
            </w:pPr>
            <w:r w:rsidRPr="003B67B7">
              <w:t>(O) May be inoperative provided alternate procedures are established and used.</w:t>
            </w:r>
          </w:p>
        </w:tc>
        <w:tc>
          <w:tcPr>
            <w:tcW w:w="628" w:type="dxa"/>
            <w:tcBorders>
              <w:top w:val="nil"/>
              <w:left w:val="nil"/>
              <w:bottom w:val="nil"/>
            </w:tcBorders>
          </w:tcPr>
          <w:p w14:paraId="5E1FCBEF" w14:textId="77777777" w:rsidR="003B67B7" w:rsidRPr="005567F1" w:rsidRDefault="003B67B7" w:rsidP="003B67B7">
            <w:pPr>
              <w:jc w:val="center"/>
            </w:pPr>
          </w:p>
        </w:tc>
      </w:tr>
      <w:tr w:rsidR="003B67B7" w:rsidRPr="005567F1" w14:paraId="378B0350" w14:textId="77777777" w:rsidTr="003B67B7">
        <w:trPr>
          <w:jc w:val="center"/>
        </w:trPr>
        <w:tc>
          <w:tcPr>
            <w:tcW w:w="1703" w:type="dxa"/>
            <w:tcBorders>
              <w:top w:val="nil"/>
              <w:left w:val="single" w:sz="4" w:space="0" w:color="auto"/>
              <w:bottom w:val="single" w:sz="4" w:space="0" w:color="auto"/>
              <w:right w:val="nil"/>
            </w:tcBorders>
          </w:tcPr>
          <w:p w14:paraId="0B1062FC" w14:textId="56532C9D" w:rsidR="003B67B7" w:rsidRPr="003B67B7" w:rsidRDefault="003B67B7" w:rsidP="003B67B7">
            <w:pPr>
              <w:spacing w:after="240"/>
            </w:pPr>
            <w:r w:rsidRPr="003B67B7">
              <w:t>-44-01B</w:t>
            </w:r>
          </w:p>
        </w:tc>
        <w:tc>
          <w:tcPr>
            <w:tcW w:w="2521" w:type="dxa"/>
            <w:gridSpan w:val="2"/>
            <w:tcBorders>
              <w:top w:val="nil"/>
              <w:left w:val="nil"/>
              <w:bottom w:val="single" w:sz="4" w:space="0" w:color="auto"/>
              <w:right w:val="single" w:sz="4" w:space="0" w:color="auto"/>
            </w:tcBorders>
          </w:tcPr>
          <w:p w14:paraId="0EB209FC" w14:textId="77777777" w:rsidR="003B67B7" w:rsidRPr="003B67B7" w:rsidRDefault="003B67B7" w:rsidP="003B67B7">
            <w:pPr>
              <w:spacing w:after="240"/>
            </w:pPr>
          </w:p>
        </w:tc>
        <w:tc>
          <w:tcPr>
            <w:tcW w:w="495" w:type="dxa"/>
            <w:tcBorders>
              <w:top w:val="nil"/>
              <w:left w:val="single" w:sz="4" w:space="0" w:color="auto"/>
              <w:bottom w:val="single" w:sz="4" w:space="0" w:color="auto"/>
              <w:right w:val="single" w:sz="4" w:space="0" w:color="auto"/>
            </w:tcBorders>
            <w:tcMar>
              <w:left w:w="29" w:type="dxa"/>
              <w:right w:w="29" w:type="dxa"/>
            </w:tcMar>
          </w:tcPr>
          <w:p w14:paraId="5F35B102" w14:textId="4FE37453" w:rsidR="003B67B7" w:rsidRPr="003B67B7" w:rsidRDefault="003B67B7" w:rsidP="003B67B7">
            <w:pPr>
              <w:spacing w:after="240"/>
              <w:jc w:val="center"/>
            </w:pPr>
            <w:r w:rsidRPr="003B67B7">
              <w:t>D</w:t>
            </w:r>
          </w:p>
        </w:tc>
        <w:tc>
          <w:tcPr>
            <w:tcW w:w="495" w:type="dxa"/>
            <w:tcBorders>
              <w:top w:val="nil"/>
              <w:left w:val="single" w:sz="4" w:space="0" w:color="auto"/>
              <w:bottom w:val="single" w:sz="4" w:space="0" w:color="auto"/>
              <w:right w:val="single" w:sz="4" w:space="0" w:color="auto"/>
            </w:tcBorders>
            <w:tcMar>
              <w:left w:w="29" w:type="dxa"/>
              <w:right w:w="29" w:type="dxa"/>
            </w:tcMar>
          </w:tcPr>
          <w:p w14:paraId="29D476DD" w14:textId="63F28691" w:rsidR="003B67B7" w:rsidRPr="003B67B7" w:rsidRDefault="003B67B7" w:rsidP="003B67B7">
            <w:pPr>
              <w:spacing w:after="240"/>
              <w:jc w:val="center"/>
            </w:pPr>
            <w:r w:rsidRPr="003B67B7">
              <w:t>3</w:t>
            </w:r>
          </w:p>
        </w:tc>
        <w:tc>
          <w:tcPr>
            <w:tcW w:w="495" w:type="dxa"/>
            <w:tcBorders>
              <w:top w:val="nil"/>
              <w:left w:val="single" w:sz="4" w:space="0" w:color="auto"/>
              <w:bottom w:val="single" w:sz="4" w:space="0" w:color="auto"/>
              <w:right w:val="single" w:sz="4" w:space="0" w:color="auto"/>
            </w:tcBorders>
            <w:tcMar>
              <w:left w:w="29" w:type="dxa"/>
              <w:right w:w="29" w:type="dxa"/>
            </w:tcMar>
          </w:tcPr>
          <w:p w14:paraId="56E0CDA8" w14:textId="6A215086" w:rsidR="003B67B7" w:rsidRPr="003B67B7" w:rsidRDefault="003B67B7" w:rsidP="003B67B7">
            <w:pPr>
              <w:spacing w:after="240"/>
              <w:jc w:val="center"/>
            </w:pPr>
            <w:r w:rsidRPr="003B67B7">
              <w:t>0</w:t>
            </w:r>
          </w:p>
        </w:tc>
        <w:tc>
          <w:tcPr>
            <w:tcW w:w="3743" w:type="dxa"/>
            <w:tcBorders>
              <w:top w:val="nil"/>
              <w:left w:val="single" w:sz="4" w:space="0" w:color="auto"/>
              <w:bottom w:val="single" w:sz="4" w:space="0" w:color="auto"/>
              <w:right w:val="nil"/>
            </w:tcBorders>
          </w:tcPr>
          <w:p w14:paraId="093E89EA" w14:textId="1B1B1B72" w:rsidR="003B67B7" w:rsidRPr="003B67B7" w:rsidRDefault="003B67B7" w:rsidP="003B67B7">
            <w:pPr>
              <w:spacing w:after="240"/>
            </w:pPr>
            <w:r w:rsidRPr="003B67B7">
              <w:t>May be inoperative provided procedures do not require their use.</w:t>
            </w:r>
          </w:p>
        </w:tc>
        <w:tc>
          <w:tcPr>
            <w:tcW w:w="628" w:type="dxa"/>
            <w:tcBorders>
              <w:top w:val="nil"/>
              <w:left w:val="nil"/>
              <w:bottom w:val="single" w:sz="4" w:space="0" w:color="auto"/>
            </w:tcBorders>
          </w:tcPr>
          <w:p w14:paraId="3F3D8E5B" w14:textId="77777777" w:rsidR="003B67B7" w:rsidRPr="005567F1" w:rsidRDefault="003B67B7" w:rsidP="003B67B7">
            <w:pPr>
              <w:jc w:val="center"/>
            </w:pPr>
          </w:p>
        </w:tc>
      </w:tr>
    </w:tbl>
    <w:p w14:paraId="293EBB10" w14:textId="77777777" w:rsidR="00A73F85" w:rsidRDefault="00A73F85" w:rsidP="00A73F85">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32-10"/>
      </w:tblPr>
      <w:tblGrid>
        <w:gridCol w:w="5040"/>
        <w:gridCol w:w="5040"/>
      </w:tblGrid>
      <w:tr w:rsidR="00A73F85" w:rsidRPr="005567F1" w14:paraId="1807C3F1" w14:textId="77777777" w:rsidTr="001672EB">
        <w:trPr>
          <w:tblHeader/>
          <w:jc w:val="center"/>
        </w:trPr>
        <w:tc>
          <w:tcPr>
            <w:tcW w:w="5040" w:type="dxa"/>
            <w:tcBorders>
              <w:bottom w:val="single" w:sz="4" w:space="0" w:color="auto"/>
              <w:right w:val="nil"/>
            </w:tcBorders>
            <w:tcMar>
              <w:top w:w="29" w:type="dxa"/>
              <w:bottom w:w="29" w:type="dxa"/>
            </w:tcMar>
          </w:tcPr>
          <w:p w14:paraId="14628C17" w14:textId="77777777" w:rsidR="00A73F85" w:rsidRPr="005567F1" w:rsidRDefault="00A73F85" w:rsidP="00CE3467">
            <w:pPr>
              <w:spacing w:after="60"/>
            </w:pPr>
            <w:r>
              <w:lastRenderedPageBreak/>
              <w:t>U.</w:t>
            </w:r>
            <w:r w:rsidRPr="005567F1">
              <w:t>S. DEPARTMENT OF TRANSPORTATION</w:t>
            </w:r>
          </w:p>
          <w:p w14:paraId="23A4FF36" w14:textId="77777777" w:rsidR="00A73F85" w:rsidRPr="005567F1" w:rsidRDefault="00A73F85" w:rsidP="00CE3467">
            <w:pPr>
              <w:spacing w:after="60"/>
            </w:pPr>
            <w:r w:rsidRPr="005567F1">
              <w:t>FEDERAL AVIATION ADMINISTRATION</w:t>
            </w:r>
          </w:p>
        </w:tc>
        <w:tc>
          <w:tcPr>
            <w:tcW w:w="5040" w:type="dxa"/>
            <w:tcBorders>
              <w:left w:val="nil"/>
            </w:tcBorders>
            <w:tcMar>
              <w:top w:w="29" w:type="dxa"/>
              <w:bottom w:w="29" w:type="dxa"/>
            </w:tcMar>
            <w:vAlign w:val="center"/>
          </w:tcPr>
          <w:p w14:paraId="0BDF7E95" w14:textId="77777777" w:rsidR="00A73F85" w:rsidRPr="005567F1" w:rsidRDefault="00A73F85" w:rsidP="00CE3467">
            <w:pPr>
              <w:spacing w:after="60"/>
              <w:jc w:val="right"/>
            </w:pPr>
            <w:r w:rsidRPr="005567F1">
              <w:t>MASTER MINIMUM EQUIPMENT LIST</w:t>
            </w:r>
          </w:p>
        </w:tc>
      </w:tr>
      <w:tr w:rsidR="00A73F85" w:rsidRPr="005567F1" w14:paraId="144000A5" w14:textId="77777777" w:rsidTr="001672EB">
        <w:trPr>
          <w:tblHeader/>
          <w:jc w:val="center"/>
        </w:trPr>
        <w:tc>
          <w:tcPr>
            <w:tcW w:w="5040" w:type="dxa"/>
            <w:tcBorders>
              <w:bottom w:val="single" w:sz="4" w:space="0" w:color="auto"/>
              <w:right w:val="nil"/>
            </w:tcBorders>
            <w:tcMar>
              <w:top w:w="29" w:type="dxa"/>
              <w:bottom w:w="29" w:type="dxa"/>
            </w:tcMar>
          </w:tcPr>
          <w:p w14:paraId="3C16FED1" w14:textId="01AFD890" w:rsidR="00B84ABD" w:rsidRPr="002F4467" w:rsidRDefault="00B84ABD" w:rsidP="00B84ABD">
            <w:pPr>
              <w:spacing w:after="60"/>
            </w:pPr>
            <w:r w:rsidRPr="002F4467">
              <w:t xml:space="preserve">REVISION NO. </w:t>
            </w:r>
            <w:r w:rsidR="00B418B5">
              <w:t>19</w:t>
            </w:r>
          </w:p>
          <w:p w14:paraId="52EA0EAD" w14:textId="69144AF2" w:rsidR="00A73F85" w:rsidRPr="005567F1" w:rsidRDefault="00B84ABD" w:rsidP="00B84ABD">
            <w:pPr>
              <w:spacing w:after="60"/>
            </w:pPr>
            <w:r w:rsidRPr="002F4467">
              <w:t xml:space="preserve">DATE: </w:t>
            </w:r>
            <w:r w:rsidR="00112A22">
              <w:t>05/20/2025</w:t>
            </w:r>
          </w:p>
        </w:tc>
        <w:tc>
          <w:tcPr>
            <w:tcW w:w="5040" w:type="dxa"/>
            <w:tcBorders>
              <w:left w:val="nil"/>
            </w:tcBorders>
            <w:tcMar>
              <w:top w:w="29" w:type="dxa"/>
              <w:bottom w:w="29" w:type="dxa"/>
            </w:tcMar>
          </w:tcPr>
          <w:p w14:paraId="7841ED78" w14:textId="55BDECDD" w:rsidR="00A73F85" w:rsidRPr="005567F1" w:rsidRDefault="00A73F85" w:rsidP="00CE3467">
            <w:pPr>
              <w:spacing w:after="60"/>
              <w:jc w:val="right"/>
            </w:pPr>
            <w:r w:rsidRPr="005567F1">
              <w:t xml:space="preserve">PAGE NO. </w:t>
            </w:r>
            <w:r>
              <w:t>32-</w:t>
            </w:r>
            <w:r w:rsidR="009569D5">
              <w:t>10</w:t>
            </w:r>
          </w:p>
        </w:tc>
      </w:tr>
      <w:tr w:rsidR="00A73F85" w:rsidRPr="005567F1" w14:paraId="381E60C4" w14:textId="77777777" w:rsidTr="001672EB">
        <w:trPr>
          <w:tblHeader/>
          <w:jc w:val="center"/>
        </w:trPr>
        <w:tc>
          <w:tcPr>
            <w:tcW w:w="5040" w:type="dxa"/>
            <w:tcBorders>
              <w:right w:val="single" w:sz="4" w:space="0" w:color="auto"/>
            </w:tcBorders>
            <w:tcMar>
              <w:top w:w="29" w:type="dxa"/>
              <w:bottom w:w="29" w:type="dxa"/>
            </w:tcMar>
            <w:vAlign w:val="center"/>
          </w:tcPr>
          <w:p w14:paraId="76656AB7" w14:textId="77777777" w:rsidR="00A73F85" w:rsidRPr="005567F1" w:rsidRDefault="00A73F85" w:rsidP="00CE3467">
            <w:pPr>
              <w:spacing w:after="60"/>
            </w:pPr>
            <w:r w:rsidRPr="005567F1">
              <w:t>AIRCRAFT:</w:t>
            </w:r>
          </w:p>
          <w:p w14:paraId="2BBBF833" w14:textId="77777777" w:rsidR="00A73F85" w:rsidRPr="005567F1" w:rsidRDefault="00A73F85" w:rsidP="00CE3467">
            <w:pPr>
              <w:spacing w:after="60"/>
            </w:pPr>
            <w:r>
              <w:t>Boeing 787</w:t>
            </w:r>
          </w:p>
        </w:tc>
        <w:tc>
          <w:tcPr>
            <w:tcW w:w="5040" w:type="dxa"/>
            <w:tcBorders>
              <w:left w:val="single" w:sz="4" w:space="0" w:color="auto"/>
            </w:tcBorders>
            <w:tcMar>
              <w:top w:w="29" w:type="dxa"/>
              <w:bottom w:w="29" w:type="dxa"/>
            </w:tcMar>
          </w:tcPr>
          <w:p w14:paraId="652D90F8" w14:textId="77777777" w:rsidR="00A73F85" w:rsidRPr="005567F1" w:rsidRDefault="00A73F85" w:rsidP="00CE3467">
            <w:pPr>
              <w:pStyle w:val="ListParagraph"/>
              <w:spacing w:after="60"/>
              <w:ind w:left="662" w:hanging="720"/>
              <w:rPr>
                <w:b/>
              </w:rPr>
            </w:pPr>
            <w:r w:rsidRPr="005567F1">
              <w:rPr>
                <w:b/>
              </w:rPr>
              <w:t>TABLE KEY</w:t>
            </w:r>
          </w:p>
          <w:p w14:paraId="201F6F22" w14:textId="77777777" w:rsidR="00A73F85" w:rsidRPr="005567F1" w:rsidRDefault="00A73F85" w:rsidP="003D433F">
            <w:pPr>
              <w:pStyle w:val="ListParagraph"/>
              <w:numPr>
                <w:ilvl w:val="0"/>
                <w:numId w:val="175"/>
              </w:numPr>
              <w:spacing w:after="60"/>
            </w:pPr>
            <w:r w:rsidRPr="005567F1">
              <w:t>REPAIR CATEGORY</w:t>
            </w:r>
          </w:p>
          <w:p w14:paraId="70F73A8C" w14:textId="77777777" w:rsidR="00A73F85" w:rsidRPr="005567F1" w:rsidRDefault="00A73F85" w:rsidP="003D433F">
            <w:pPr>
              <w:pStyle w:val="ListParagraph"/>
              <w:numPr>
                <w:ilvl w:val="0"/>
                <w:numId w:val="175"/>
              </w:numPr>
              <w:spacing w:after="60"/>
            </w:pPr>
            <w:r w:rsidRPr="005567F1">
              <w:t>NO. INSTALLED</w:t>
            </w:r>
          </w:p>
          <w:p w14:paraId="578E0CD6" w14:textId="77777777" w:rsidR="00A73F85" w:rsidRPr="005567F1" w:rsidRDefault="00A73F85" w:rsidP="003D433F">
            <w:pPr>
              <w:pStyle w:val="ListParagraph"/>
              <w:numPr>
                <w:ilvl w:val="0"/>
                <w:numId w:val="175"/>
              </w:numPr>
              <w:spacing w:after="60"/>
            </w:pPr>
            <w:r w:rsidRPr="005567F1">
              <w:t>NO. REQUIRED FOR DISPATCH</w:t>
            </w:r>
          </w:p>
          <w:p w14:paraId="7F8F50DE" w14:textId="77777777" w:rsidR="00A73F85" w:rsidRPr="005567F1" w:rsidRDefault="00A73F85" w:rsidP="003D433F">
            <w:pPr>
              <w:pStyle w:val="ListParagraph"/>
              <w:numPr>
                <w:ilvl w:val="0"/>
                <w:numId w:val="175"/>
              </w:numPr>
              <w:spacing w:after="60"/>
            </w:pPr>
            <w:r w:rsidRPr="005567F1">
              <w:t>REMARKS OR EXCEPTIONS</w:t>
            </w:r>
          </w:p>
        </w:tc>
      </w:tr>
    </w:tbl>
    <w:p w14:paraId="00730C75" w14:textId="77777777" w:rsidR="00A73F85" w:rsidRPr="005567F1" w:rsidRDefault="00A73F85" w:rsidP="00A73F85">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Landing Gear"/>
      </w:tblPr>
      <w:tblGrid>
        <w:gridCol w:w="1703"/>
        <w:gridCol w:w="2370"/>
        <w:gridCol w:w="151"/>
        <w:gridCol w:w="495"/>
        <w:gridCol w:w="495"/>
        <w:gridCol w:w="495"/>
        <w:gridCol w:w="3743"/>
        <w:gridCol w:w="628"/>
      </w:tblGrid>
      <w:tr w:rsidR="00A73F85" w:rsidRPr="005567F1" w14:paraId="2588FAFF"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58B1A265" w14:textId="77777777" w:rsidR="00A73F85" w:rsidRPr="005567F1" w:rsidRDefault="00A73F85" w:rsidP="00CE3467">
            <w:pPr>
              <w:ind w:left="360" w:hanging="360"/>
              <w:rPr>
                <w:b/>
              </w:rPr>
            </w:pPr>
            <w:r>
              <w:rPr>
                <w:b/>
              </w:rPr>
              <w:t>32</w:t>
            </w:r>
            <w:r w:rsidRPr="005567F1">
              <w:rPr>
                <w:b/>
              </w:rPr>
              <w:t>.</w:t>
            </w:r>
            <w:r>
              <w:rPr>
                <w:b/>
              </w:rPr>
              <w:t xml:space="preserve"> Landing Gear</w:t>
            </w:r>
          </w:p>
        </w:tc>
        <w:tc>
          <w:tcPr>
            <w:tcW w:w="151" w:type="dxa"/>
            <w:tcBorders>
              <w:left w:val="nil"/>
              <w:right w:val="nil"/>
            </w:tcBorders>
            <w:shd w:val="clear" w:color="auto" w:fill="D9D9D9" w:themeFill="background1" w:themeFillShade="D9"/>
          </w:tcPr>
          <w:p w14:paraId="31AFD7E2" w14:textId="77777777" w:rsidR="00A73F85" w:rsidRPr="005567F1" w:rsidRDefault="00A73F85" w:rsidP="00CE3467">
            <w:pPr>
              <w:rPr>
                <w:b/>
              </w:rPr>
            </w:pPr>
          </w:p>
        </w:tc>
        <w:tc>
          <w:tcPr>
            <w:tcW w:w="495" w:type="dxa"/>
            <w:tcBorders>
              <w:left w:val="nil"/>
              <w:right w:val="nil"/>
            </w:tcBorders>
            <w:shd w:val="clear" w:color="auto" w:fill="D9D9D9" w:themeFill="background1" w:themeFillShade="D9"/>
            <w:tcMar>
              <w:left w:w="29" w:type="dxa"/>
              <w:right w:w="29" w:type="dxa"/>
            </w:tcMar>
          </w:tcPr>
          <w:p w14:paraId="41F9BA37" w14:textId="77777777" w:rsidR="00A73F85" w:rsidRPr="005567F1" w:rsidRDefault="00A73F85"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2469A3E7" w14:textId="77777777" w:rsidR="00A73F85" w:rsidRPr="005567F1" w:rsidRDefault="00A73F85"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03C1992F" w14:textId="77777777" w:rsidR="00A73F85" w:rsidRPr="005567F1" w:rsidRDefault="00A73F85"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351E3F65" w14:textId="77777777" w:rsidR="00A73F85" w:rsidRPr="005567F1" w:rsidRDefault="00A73F85" w:rsidP="00CE3467">
            <w:pPr>
              <w:rPr>
                <w:b/>
              </w:rPr>
            </w:pPr>
          </w:p>
        </w:tc>
        <w:tc>
          <w:tcPr>
            <w:tcW w:w="628" w:type="dxa"/>
            <w:tcBorders>
              <w:left w:val="nil"/>
            </w:tcBorders>
            <w:shd w:val="clear" w:color="auto" w:fill="D9D9D9" w:themeFill="background1" w:themeFillShade="D9"/>
          </w:tcPr>
          <w:p w14:paraId="6472DCAE" w14:textId="77777777" w:rsidR="00A73F85" w:rsidRPr="005567F1" w:rsidRDefault="00A73F85" w:rsidP="00CE3467">
            <w:pPr>
              <w:jc w:val="center"/>
              <w:rPr>
                <w:b/>
              </w:rPr>
            </w:pPr>
          </w:p>
        </w:tc>
      </w:tr>
      <w:tr w:rsidR="00A73F85" w:rsidRPr="005567F1" w14:paraId="136C4A0F"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1311BED0" w14:textId="77777777" w:rsidR="00A73F85" w:rsidRPr="00812724" w:rsidRDefault="00A73F85"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2AD1F18E" w14:textId="77777777" w:rsidR="00A73F85" w:rsidRPr="00812724" w:rsidRDefault="00A73F85"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532C8CB5" w14:textId="77777777" w:rsidR="00A73F85" w:rsidRPr="00812724" w:rsidRDefault="00A73F85"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6F1ED777" w14:textId="77777777" w:rsidR="00A73F85" w:rsidRPr="00812724" w:rsidRDefault="00A73F85"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0D3CD6A9" w14:textId="77777777" w:rsidR="00A73F85" w:rsidRPr="00812724" w:rsidRDefault="00A73F85"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7203D08E" w14:textId="77777777" w:rsidR="00A73F85" w:rsidRPr="00812724" w:rsidRDefault="00A73F85"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1764DC83" w14:textId="77777777" w:rsidR="00A73F85" w:rsidRPr="00812724" w:rsidRDefault="00A73F85" w:rsidP="00CE3467">
            <w:pPr>
              <w:jc w:val="center"/>
              <w:rPr>
                <w:b/>
                <w:sz w:val="12"/>
                <w:szCs w:val="12"/>
              </w:rPr>
            </w:pPr>
            <w:r w:rsidRPr="00812724">
              <w:rPr>
                <w:b/>
                <w:sz w:val="12"/>
                <w:szCs w:val="12"/>
              </w:rPr>
              <w:t>Change Bar</w:t>
            </w:r>
          </w:p>
        </w:tc>
      </w:tr>
      <w:tr w:rsidR="003B67B7" w:rsidRPr="005567F1" w14:paraId="157ABFDC" w14:textId="77777777" w:rsidTr="003B67B7">
        <w:trPr>
          <w:jc w:val="center"/>
        </w:trPr>
        <w:tc>
          <w:tcPr>
            <w:tcW w:w="1703" w:type="dxa"/>
            <w:tcBorders>
              <w:top w:val="single" w:sz="4" w:space="0" w:color="auto"/>
              <w:left w:val="single" w:sz="4" w:space="0" w:color="auto"/>
              <w:bottom w:val="nil"/>
              <w:right w:val="nil"/>
            </w:tcBorders>
          </w:tcPr>
          <w:p w14:paraId="3C61EB54" w14:textId="0382172B" w:rsidR="003B67B7" w:rsidRPr="005567F1" w:rsidRDefault="003B67B7" w:rsidP="003B67B7">
            <w:pPr>
              <w:spacing w:after="240"/>
            </w:pPr>
            <w:r w:rsidRPr="003B67B7">
              <w:t>-45-01</w:t>
            </w:r>
          </w:p>
        </w:tc>
        <w:tc>
          <w:tcPr>
            <w:tcW w:w="2521" w:type="dxa"/>
            <w:gridSpan w:val="2"/>
            <w:tcBorders>
              <w:top w:val="single" w:sz="4" w:space="0" w:color="auto"/>
              <w:left w:val="nil"/>
              <w:bottom w:val="nil"/>
              <w:right w:val="single" w:sz="4" w:space="0" w:color="auto"/>
            </w:tcBorders>
          </w:tcPr>
          <w:p w14:paraId="138DD31B" w14:textId="30BF78FB" w:rsidR="003B67B7" w:rsidRPr="005567F1" w:rsidRDefault="003B67B7" w:rsidP="003B67B7">
            <w:pPr>
              <w:spacing w:after="240"/>
            </w:pPr>
            <w:r w:rsidRPr="003B67B7">
              <w:t>Wheel Brake Systems</w:t>
            </w:r>
          </w:p>
        </w:tc>
        <w:tc>
          <w:tcPr>
            <w:tcW w:w="495" w:type="dxa"/>
            <w:tcBorders>
              <w:top w:val="single" w:sz="4" w:space="0" w:color="auto"/>
              <w:left w:val="single" w:sz="4" w:space="0" w:color="auto"/>
              <w:bottom w:val="nil"/>
              <w:right w:val="single" w:sz="4" w:space="0" w:color="auto"/>
            </w:tcBorders>
            <w:tcMar>
              <w:left w:w="29" w:type="dxa"/>
              <w:right w:w="29" w:type="dxa"/>
            </w:tcMar>
          </w:tcPr>
          <w:p w14:paraId="42E86144" w14:textId="3C90FD0A" w:rsidR="003B67B7" w:rsidRPr="005567F1" w:rsidRDefault="003B67B7" w:rsidP="003B67B7">
            <w:pPr>
              <w:spacing w:after="240"/>
              <w:jc w:val="center"/>
            </w:pPr>
            <w:r w:rsidRPr="003B67B7">
              <w:t>C</w:t>
            </w:r>
          </w:p>
        </w:tc>
        <w:tc>
          <w:tcPr>
            <w:tcW w:w="495" w:type="dxa"/>
            <w:tcBorders>
              <w:top w:val="single" w:sz="4" w:space="0" w:color="auto"/>
              <w:left w:val="single" w:sz="4" w:space="0" w:color="auto"/>
              <w:bottom w:val="nil"/>
              <w:right w:val="single" w:sz="4" w:space="0" w:color="auto"/>
            </w:tcBorders>
            <w:tcMar>
              <w:left w:w="29" w:type="dxa"/>
              <w:right w:w="29" w:type="dxa"/>
            </w:tcMar>
          </w:tcPr>
          <w:p w14:paraId="67E838DB" w14:textId="214849E4" w:rsidR="003B67B7" w:rsidRPr="005567F1" w:rsidRDefault="003B67B7" w:rsidP="003B67B7">
            <w:pPr>
              <w:spacing w:after="240"/>
              <w:jc w:val="center"/>
            </w:pPr>
            <w:r w:rsidRPr="003B67B7">
              <w:t>8</w:t>
            </w:r>
          </w:p>
        </w:tc>
        <w:tc>
          <w:tcPr>
            <w:tcW w:w="495" w:type="dxa"/>
            <w:tcBorders>
              <w:top w:val="single" w:sz="4" w:space="0" w:color="auto"/>
              <w:left w:val="single" w:sz="4" w:space="0" w:color="auto"/>
              <w:bottom w:val="nil"/>
              <w:right w:val="single" w:sz="4" w:space="0" w:color="auto"/>
            </w:tcBorders>
            <w:tcMar>
              <w:left w:w="29" w:type="dxa"/>
              <w:right w:w="29" w:type="dxa"/>
            </w:tcMar>
          </w:tcPr>
          <w:p w14:paraId="52DA0A84" w14:textId="6D4780D3" w:rsidR="003B67B7" w:rsidRPr="005567F1" w:rsidRDefault="003B67B7" w:rsidP="003B67B7">
            <w:pPr>
              <w:spacing w:after="240"/>
              <w:jc w:val="center"/>
            </w:pPr>
            <w:r w:rsidRPr="003B67B7">
              <w:t>6</w:t>
            </w:r>
          </w:p>
        </w:tc>
        <w:tc>
          <w:tcPr>
            <w:tcW w:w="3743" w:type="dxa"/>
            <w:tcBorders>
              <w:top w:val="single" w:sz="4" w:space="0" w:color="auto"/>
              <w:left w:val="single" w:sz="4" w:space="0" w:color="auto"/>
              <w:bottom w:val="nil"/>
              <w:right w:val="nil"/>
            </w:tcBorders>
          </w:tcPr>
          <w:p w14:paraId="6B26060D" w14:textId="77777777" w:rsidR="003B67B7" w:rsidRPr="003B67B7" w:rsidRDefault="003B67B7" w:rsidP="003B67B7">
            <w:pPr>
              <w:pStyle w:val="MMELTableBody"/>
              <w:jc w:val="left"/>
              <w:rPr>
                <w:b w:val="0"/>
              </w:rPr>
            </w:pPr>
            <w:r w:rsidRPr="003B67B7">
              <w:rPr>
                <w:b w:val="0"/>
              </w:rPr>
              <w:t>(M)(O) May be inoperative on one main landing gear wheel per truck provided:</w:t>
            </w:r>
          </w:p>
          <w:p w14:paraId="2CC3140A" w14:textId="77777777" w:rsidR="003B67B7" w:rsidRPr="003B67B7" w:rsidRDefault="003B67B7" w:rsidP="00281899">
            <w:pPr>
              <w:numPr>
                <w:ilvl w:val="0"/>
                <w:numId w:val="535"/>
              </w:numPr>
            </w:pPr>
            <w:r w:rsidRPr="003B67B7">
              <w:t>Inoperative wheel brake is deactivated,</w:t>
            </w:r>
          </w:p>
          <w:p w14:paraId="52E48C16" w14:textId="46F5AC2D" w:rsidR="003B67B7" w:rsidRDefault="003B67B7" w:rsidP="00281899">
            <w:pPr>
              <w:numPr>
                <w:ilvl w:val="0"/>
                <w:numId w:val="535"/>
              </w:numPr>
            </w:pPr>
            <w:r w:rsidRPr="003B67B7">
              <w:t>Electric brake actuator systems on remaining wheels on associated truck operate normally,</w:t>
            </w:r>
          </w:p>
          <w:p w14:paraId="59DB25B8" w14:textId="4B10B8CA" w:rsidR="0062319C" w:rsidRPr="003B67B7" w:rsidRDefault="0062319C" w:rsidP="00281899">
            <w:pPr>
              <w:numPr>
                <w:ilvl w:val="0"/>
                <w:numId w:val="535"/>
              </w:numPr>
            </w:pPr>
            <w:r>
              <w:t>Use of flaps 20 for takeoff is prohibited,</w:t>
            </w:r>
          </w:p>
          <w:p w14:paraId="24DF1AA2" w14:textId="77777777" w:rsidR="003B67B7" w:rsidRPr="003B67B7" w:rsidRDefault="003B67B7" w:rsidP="00281899">
            <w:pPr>
              <w:numPr>
                <w:ilvl w:val="0"/>
                <w:numId w:val="535"/>
              </w:numPr>
            </w:pPr>
            <w:r w:rsidRPr="003B67B7">
              <w:t>Appropriate performance adjustments for brake deactivated are applied, and</w:t>
            </w:r>
          </w:p>
          <w:p w14:paraId="1E0D8F3F" w14:textId="77777777" w:rsidR="003B67B7" w:rsidRPr="003B67B7" w:rsidRDefault="003B67B7" w:rsidP="00281899">
            <w:pPr>
              <w:numPr>
                <w:ilvl w:val="0"/>
                <w:numId w:val="535"/>
              </w:numPr>
              <w:spacing w:after="240"/>
              <w:rPr>
                <w:rFonts w:ascii="Times New Roman" w:hAnsi="Times New Roman" w:cs="Times New Roman"/>
                <w:sz w:val="24"/>
                <w:szCs w:val="24"/>
              </w:rPr>
            </w:pPr>
            <w:r w:rsidRPr="003B67B7">
              <w:t>After takeoff, gear remains down for 2 minutes before retraction.</w:t>
            </w:r>
          </w:p>
          <w:p w14:paraId="11D24572" w14:textId="093D27ED" w:rsidR="003B67B7" w:rsidRPr="005567F1" w:rsidRDefault="003B67B7" w:rsidP="001672EB">
            <w:pPr>
              <w:spacing w:after="240"/>
              <w:ind w:left="734" w:hanging="734"/>
            </w:pPr>
            <w:r w:rsidRPr="003B67B7">
              <w:t>NOTE: In the event of engine failure after V</w:t>
            </w:r>
            <w:r w:rsidRPr="003B67B7">
              <w:rPr>
                <w:vertAlign w:val="subscript"/>
              </w:rPr>
              <w:t>1</w:t>
            </w:r>
            <w:r w:rsidRPr="003B67B7">
              <w:t>, retract landing gear after takeoff.</w:t>
            </w:r>
          </w:p>
        </w:tc>
        <w:tc>
          <w:tcPr>
            <w:tcW w:w="628" w:type="dxa"/>
            <w:tcBorders>
              <w:left w:val="nil"/>
              <w:bottom w:val="nil"/>
            </w:tcBorders>
          </w:tcPr>
          <w:p w14:paraId="41BD193C" w14:textId="00635FA7" w:rsidR="0062319C" w:rsidRDefault="0062319C" w:rsidP="004A37FB">
            <w:pPr>
              <w:spacing w:before="2280"/>
              <w:jc w:val="center"/>
            </w:pPr>
          </w:p>
          <w:p w14:paraId="1BE735A1" w14:textId="7F5931E7" w:rsidR="0062319C" w:rsidRDefault="0062319C" w:rsidP="003B67B7">
            <w:pPr>
              <w:jc w:val="center"/>
            </w:pPr>
          </w:p>
          <w:p w14:paraId="4D681599" w14:textId="1BDC5984" w:rsidR="0062319C" w:rsidRDefault="0062319C" w:rsidP="003B67B7">
            <w:pPr>
              <w:jc w:val="center"/>
            </w:pPr>
          </w:p>
          <w:p w14:paraId="4ABED193" w14:textId="6F62E2B5" w:rsidR="0062319C" w:rsidRPr="005567F1" w:rsidRDefault="0062319C" w:rsidP="004A37FB">
            <w:pPr>
              <w:spacing w:before="480"/>
              <w:jc w:val="center"/>
            </w:pPr>
          </w:p>
        </w:tc>
      </w:tr>
      <w:tr w:rsidR="003B67B7" w:rsidRPr="005567F1" w14:paraId="7E2C703B" w14:textId="77777777" w:rsidTr="003B67B7">
        <w:trPr>
          <w:jc w:val="center"/>
        </w:trPr>
        <w:tc>
          <w:tcPr>
            <w:tcW w:w="1703" w:type="dxa"/>
            <w:tcBorders>
              <w:top w:val="nil"/>
              <w:left w:val="single" w:sz="4" w:space="0" w:color="auto"/>
              <w:bottom w:val="single" w:sz="4" w:space="0" w:color="auto"/>
              <w:right w:val="nil"/>
            </w:tcBorders>
          </w:tcPr>
          <w:p w14:paraId="211F0B07" w14:textId="0A315FE1" w:rsidR="003B67B7" w:rsidRPr="005567F1" w:rsidRDefault="003B67B7" w:rsidP="003B67B7">
            <w:pPr>
              <w:spacing w:after="240"/>
            </w:pPr>
            <w:r w:rsidRPr="003B67B7">
              <w:t>-45-01-01</w:t>
            </w:r>
          </w:p>
        </w:tc>
        <w:tc>
          <w:tcPr>
            <w:tcW w:w="2521" w:type="dxa"/>
            <w:gridSpan w:val="2"/>
            <w:tcBorders>
              <w:top w:val="nil"/>
              <w:left w:val="nil"/>
              <w:bottom w:val="single" w:sz="4" w:space="0" w:color="auto"/>
              <w:right w:val="single" w:sz="4" w:space="0" w:color="auto"/>
            </w:tcBorders>
          </w:tcPr>
          <w:p w14:paraId="3EF6D68C" w14:textId="2337F7BB" w:rsidR="003B67B7" w:rsidRPr="005567F1" w:rsidRDefault="003B67B7" w:rsidP="003B67B7">
            <w:pPr>
              <w:spacing w:after="240"/>
            </w:pPr>
            <w:r w:rsidRPr="003B67B7">
              <w:t>Electric Brake Actuator Systems</w:t>
            </w:r>
          </w:p>
        </w:tc>
        <w:tc>
          <w:tcPr>
            <w:tcW w:w="495" w:type="dxa"/>
            <w:tcBorders>
              <w:top w:val="nil"/>
              <w:left w:val="single" w:sz="4" w:space="0" w:color="auto"/>
              <w:bottom w:val="single" w:sz="4" w:space="0" w:color="auto"/>
              <w:right w:val="single" w:sz="4" w:space="0" w:color="auto"/>
            </w:tcBorders>
            <w:tcMar>
              <w:left w:w="29" w:type="dxa"/>
              <w:right w:w="29" w:type="dxa"/>
            </w:tcMar>
          </w:tcPr>
          <w:p w14:paraId="1E918BE2" w14:textId="3527953B" w:rsidR="003B67B7" w:rsidRPr="005567F1" w:rsidRDefault="003B67B7" w:rsidP="003B67B7">
            <w:pPr>
              <w:spacing w:after="240"/>
              <w:jc w:val="center"/>
            </w:pPr>
            <w:r w:rsidRPr="003B67B7">
              <w:t>C</w:t>
            </w:r>
          </w:p>
        </w:tc>
        <w:tc>
          <w:tcPr>
            <w:tcW w:w="495" w:type="dxa"/>
            <w:tcBorders>
              <w:top w:val="nil"/>
              <w:left w:val="single" w:sz="4" w:space="0" w:color="auto"/>
              <w:bottom w:val="single" w:sz="4" w:space="0" w:color="auto"/>
              <w:right w:val="single" w:sz="4" w:space="0" w:color="auto"/>
            </w:tcBorders>
            <w:tcMar>
              <w:left w:w="29" w:type="dxa"/>
              <w:right w:w="29" w:type="dxa"/>
            </w:tcMar>
          </w:tcPr>
          <w:p w14:paraId="50B01A78" w14:textId="4A94B92C" w:rsidR="003B67B7" w:rsidRPr="005567F1" w:rsidRDefault="003B67B7" w:rsidP="003B67B7">
            <w:pPr>
              <w:spacing w:after="240"/>
              <w:jc w:val="center"/>
            </w:pPr>
            <w:r w:rsidRPr="003B67B7">
              <w:t>32</w:t>
            </w:r>
          </w:p>
        </w:tc>
        <w:tc>
          <w:tcPr>
            <w:tcW w:w="495" w:type="dxa"/>
            <w:tcBorders>
              <w:top w:val="nil"/>
              <w:left w:val="single" w:sz="4" w:space="0" w:color="auto"/>
              <w:bottom w:val="single" w:sz="4" w:space="0" w:color="auto"/>
              <w:right w:val="single" w:sz="4" w:space="0" w:color="auto"/>
            </w:tcBorders>
            <w:tcMar>
              <w:left w:w="29" w:type="dxa"/>
              <w:right w:w="29" w:type="dxa"/>
            </w:tcMar>
          </w:tcPr>
          <w:p w14:paraId="0EF43E5F" w14:textId="4690A46D" w:rsidR="003B67B7" w:rsidRPr="005567F1" w:rsidRDefault="003B67B7" w:rsidP="003B67B7">
            <w:pPr>
              <w:spacing w:after="240"/>
              <w:jc w:val="center"/>
            </w:pPr>
            <w:r w:rsidRPr="003B67B7">
              <w:t>24</w:t>
            </w:r>
          </w:p>
        </w:tc>
        <w:tc>
          <w:tcPr>
            <w:tcW w:w="3743" w:type="dxa"/>
            <w:tcBorders>
              <w:top w:val="nil"/>
              <w:left w:val="single" w:sz="4" w:space="0" w:color="auto"/>
              <w:bottom w:val="single" w:sz="4" w:space="0" w:color="auto"/>
              <w:right w:val="nil"/>
            </w:tcBorders>
          </w:tcPr>
          <w:p w14:paraId="3600C277" w14:textId="77777777" w:rsidR="003B67B7" w:rsidRPr="003B67B7" w:rsidRDefault="003B67B7" w:rsidP="003B67B7">
            <w:pPr>
              <w:pStyle w:val="MMELTableBody"/>
              <w:jc w:val="left"/>
              <w:rPr>
                <w:b w:val="0"/>
              </w:rPr>
            </w:pPr>
            <w:r w:rsidRPr="003B67B7">
              <w:rPr>
                <w:b w:val="0"/>
              </w:rPr>
              <w:t>(M)(O) One per wheel may be inoperative provided:</w:t>
            </w:r>
          </w:p>
          <w:p w14:paraId="5631130A" w14:textId="77777777" w:rsidR="003B67B7" w:rsidRPr="003B67B7" w:rsidRDefault="003B67B7" w:rsidP="00281899">
            <w:pPr>
              <w:numPr>
                <w:ilvl w:val="0"/>
                <w:numId w:val="536"/>
              </w:numPr>
            </w:pPr>
            <w:r w:rsidRPr="003B67B7">
              <w:t>Inoperative electric brake actuator is deactivated,</w:t>
            </w:r>
          </w:p>
          <w:p w14:paraId="290AD9BE" w14:textId="77777777" w:rsidR="003B67B7" w:rsidRDefault="003B67B7" w:rsidP="00281899">
            <w:pPr>
              <w:numPr>
                <w:ilvl w:val="0"/>
                <w:numId w:val="536"/>
              </w:numPr>
            </w:pPr>
            <w:r w:rsidRPr="003B67B7">
              <w:t>Remaining wheel brake systems on associated truck have not been deactivated, and</w:t>
            </w:r>
          </w:p>
          <w:p w14:paraId="4B096EA5" w14:textId="20502099" w:rsidR="003B67B7" w:rsidRPr="005567F1" w:rsidRDefault="003B67B7" w:rsidP="00281899">
            <w:pPr>
              <w:numPr>
                <w:ilvl w:val="0"/>
                <w:numId w:val="536"/>
              </w:numPr>
              <w:spacing w:after="240"/>
            </w:pPr>
            <w:r w:rsidRPr="003B67B7">
              <w:t>Appropriate performance adjustments for electric brake actuator deactivated are applied.</w:t>
            </w:r>
          </w:p>
        </w:tc>
        <w:tc>
          <w:tcPr>
            <w:tcW w:w="628" w:type="dxa"/>
            <w:tcBorders>
              <w:top w:val="nil"/>
              <w:left w:val="nil"/>
              <w:bottom w:val="single" w:sz="4" w:space="0" w:color="auto"/>
            </w:tcBorders>
          </w:tcPr>
          <w:p w14:paraId="43E68942" w14:textId="77777777" w:rsidR="003B67B7" w:rsidRPr="005567F1" w:rsidRDefault="003B67B7" w:rsidP="003B67B7">
            <w:pPr>
              <w:jc w:val="center"/>
            </w:pPr>
          </w:p>
        </w:tc>
      </w:tr>
    </w:tbl>
    <w:p w14:paraId="72811D4B" w14:textId="77777777" w:rsidR="00A73F85" w:rsidRDefault="00A73F85" w:rsidP="00A73F85">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32-11"/>
      </w:tblPr>
      <w:tblGrid>
        <w:gridCol w:w="5040"/>
        <w:gridCol w:w="5040"/>
      </w:tblGrid>
      <w:tr w:rsidR="00A73F85" w:rsidRPr="005567F1" w14:paraId="1AE2C032" w14:textId="77777777" w:rsidTr="001672EB">
        <w:trPr>
          <w:tblHeader/>
          <w:jc w:val="center"/>
        </w:trPr>
        <w:tc>
          <w:tcPr>
            <w:tcW w:w="5040" w:type="dxa"/>
            <w:tcBorders>
              <w:bottom w:val="single" w:sz="4" w:space="0" w:color="auto"/>
              <w:right w:val="nil"/>
            </w:tcBorders>
            <w:tcMar>
              <w:top w:w="29" w:type="dxa"/>
              <w:bottom w:w="29" w:type="dxa"/>
            </w:tcMar>
          </w:tcPr>
          <w:p w14:paraId="4B1BBB90" w14:textId="77777777" w:rsidR="00A73F85" w:rsidRPr="005567F1" w:rsidRDefault="00A73F85" w:rsidP="00CE3467">
            <w:pPr>
              <w:spacing w:after="60"/>
            </w:pPr>
            <w:r>
              <w:lastRenderedPageBreak/>
              <w:t>U.</w:t>
            </w:r>
            <w:r w:rsidRPr="005567F1">
              <w:t>S. DEPARTMENT OF TRANSPORTATION</w:t>
            </w:r>
          </w:p>
          <w:p w14:paraId="01F75058" w14:textId="77777777" w:rsidR="00A73F85" w:rsidRPr="005567F1" w:rsidRDefault="00A73F85" w:rsidP="00CE3467">
            <w:pPr>
              <w:spacing w:after="60"/>
            </w:pPr>
            <w:r w:rsidRPr="005567F1">
              <w:t>FEDERAL AVIATION ADMINISTRATION</w:t>
            </w:r>
          </w:p>
        </w:tc>
        <w:tc>
          <w:tcPr>
            <w:tcW w:w="5040" w:type="dxa"/>
            <w:tcBorders>
              <w:left w:val="nil"/>
            </w:tcBorders>
            <w:tcMar>
              <w:top w:w="29" w:type="dxa"/>
              <w:bottom w:w="29" w:type="dxa"/>
            </w:tcMar>
            <w:vAlign w:val="center"/>
          </w:tcPr>
          <w:p w14:paraId="07D1E8F5" w14:textId="77777777" w:rsidR="00A73F85" w:rsidRPr="005567F1" w:rsidRDefault="00A73F85" w:rsidP="00CE3467">
            <w:pPr>
              <w:spacing w:after="60"/>
              <w:jc w:val="right"/>
            </w:pPr>
            <w:r w:rsidRPr="005567F1">
              <w:t>MASTER MINIMUM EQUIPMENT LIST</w:t>
            </w:r>
          </w:p>
        </w:tc>
      </w:tr>
      <w:tr w:rsidR="00A73F85" w:rsidRPr="005567F1" w14:paraId="4CF4E824" w14:textId="77777777" w:rsidTr="001672EB">
        <w:trPr>
          <w:tblHeader/>
          <w:jc w:val="center"/>
        </w:trPr>
        <w:tc>
          <w:tcPr>
            <w:tcW w:w="5040" w:type="dxa"/>
            <w:tcBorders>
              <w:bottom w:val="single" w:sz="4" w:space="0" w:color="auto"/>
              <w:right w:val="nil"/>
            </w:tcBorders>
            <w:tcMar>
              <w:top w:w="29" w:type="dxa"/>
              <w:bottom w:w="29" w:type="dxa"/>
            </w:tcMar>
          </w:tcPr>
          <w:p w14:paraId="6A84C6F0" w14:textId="57B7BC54" w:rsidR="00B84ABD" w:rsidRPr="002F4467" w:rsidRDefault="00B84ABD" w:rsidP="00B84ABD">
            <w:pPr>
              <w:spacing w:after="60"/>
            </w:pPr>
            <w:r w:rsidRPr="002F4467">
              <w:t xml:space="preserve">REVISION NO. </w:t>
            </w:r>
            <w:r w:rsidR="00B418B5">
              <w:t>19</w:t>
            </w:r>
          </w:p>
          <w:p w14:paraId="38244CC3" w14:textId="7AA840B6" w:rsidR="00A73F85" w:rsidRPr="005567F1" w:rsidRDefault="00B84ABD" w:rsidP="00B84ABD">
            <w:pPr>
              <w:spacing w:after="60"/>
            </w:pPr>
            <w:r w:rsidRPr="002F4467">
              <w:t xml:space="preserve">DATE: </w:t>
            </w:r>
            <w:r w:rsidR="00112A22">
              <w:t>05/20/2025</w:t>
            </w:r>
          </w:p>
        </w:tc>
        <w:tc>
          <w:tcPr>
            <w:tcW w:w="5040" w:type="dxa"/>
            <w:tcBorders>
              <w:left w:val="nil"/>
            </w:tcBorders>
            <w:tcMar>
              <w:top w:w="29" w:type="dxa"/>
              <w:bottom w:w="29" w:type="dxa"/>
            </w:tcMar>
          </w:tcPr>
          <w:p w14:paraId="63A1B04A" w14:textId="7234C7FA" w:rsidR="00A73F85" w:rsidRPr="005567F1" w:rsidRDefault="00A73F85" w:rsidP="00CE3467">
            <w:pPr>
              <w:spacing w:after="60"/>
              <w:jc w:val="right"/>
            </w:pPr>
            <w:r w:rsidRPr="005567F1">
              <w:t xml:space="preserve">PAGE NO. </w:t>
            </w:r>
            <w:r>
              <w:t>32-</w:t>
            </w:r>
            <w:r w:rsidR="009569D5">
              <w:t>11</w:t>
            </w:r>
          </w:p>
        </w:tc>
      </w:tr>
      <w:tr w:rsidR="00A73F85" w:rsidRPr="005567F1" w14:paraId="6B86E620" w14:textId="77777777" w:rsidTr="001672EB">
        <w:trPr>
          <w:tblHeader/>
          <w:jc w:val="center"/>
        </w:trPr>
        <w:tc>
          <w:tcPr>
            <w:tcW w:w="5040" w:type="dxa"/>
            <w:tcBorders>
              <w:right w:val="single" w:sz="4" w:space="0" w:color="auto"/>
            </w:tcBorders>
            <w:tcMar>
              <w:top w:w="29" w:type="dxa"/>
              <w:bottom w:w="29" w:type="dxa"/>
            </w:tcMar>
            <w:vAlign w:val="center"/>
          </w:tcPr>
          <w:p w14:paraId="6A7A7E13" w14:textId="77777777" w:rsidR="00A73F85" w:rsidRPr="005567F1" w:rsidRDefault="00A73F85" w:rsidP="00CE3467">
            <w:pPr>
              <w:spacing w:after="60"/>
            </w:pPr>
            <w:r w:rsidRPr="005567F1">
              <w:t>AIRCRAFT:</w:t>
            </w:r>
          </w:p>
          <w:p w14:paraId="7843864D" w14:textId="77777777" w:rsidR="00A73F85" w:rsidRPr="005567F1" w:rsidRDefault="00A73F85" w:rsidP="00CE3467">
            <w:pPr>
              <w:spacing w:after="60"/>
            </w:pPr>
            <w:r>
              <w:t>Boeing 787</w:t>
            </w:r>
          </w:p>
        </w:tc>
        <w:tc>
          <w:tcPr>
            <w:tcW w:w="5040" w:type="dxa"/>
            <w:tcBorders>
              <w:left w:val="single" w:sz="4" w:space="0" w:color="auto"/>
            </w:tcBorders>
            <w:tcMar>
              <w:top w:w="29" w:type="dxa"/>
              <w:bottom w:w="29" w:type="dxa"/>
            </w:tcMar>
          </w:tcPr>
          <w:p w14:paraId="51842B49" w14:textId="77777777" w:rsidR="00A73F85" w:rsidRPr="005567F1" w:rsidRDefault="00A73F85" w:rsidP="00CE3467">
            <w:pPr>
              <w:pStyle w:val="ListParagraph"/>
              <w:spacing w:after="60"/>
              <w:ind w:left="662" w:hanging="720"/>
              <w:rPr>
                <w:b/>
              </w:rPr>
            </w:pPr>
            <w:r w:rsidRPr="005567F1">
              <w:rPr>
                <w:b/>
              </w:rPr>
              <w:t>TABLE KEY</w:t>
            </w:r>
          </w:p>
          <w:p w14:paraId="567D7E56" w14:textId="77777777" w:rsidR="00A73F85" w:rsidRPr="005567F1" w:rsidRDefault="00A73F85" w:rsidP="003D433F">
            <w:pPr>
              <w:pStyle w:val="ListParagraph"/>
              <w:numPr>
                <w:ilvl w:val="0"/>
                <w:numId w:val="176"/>
              </w:numPr>
              <w:spacing w:after="60"/>
            </w:pPr>
            <w:r w:rsidRPr="005567F1">
              <w:t>REPAIR CATEGORY</w:t>
            </w:r>
          </w:p>
          <w:p w14:paraId="27649BE2" w14:textId="77777777" w:rsidR="00A73F85" w:rsidRPr="005567F1" w:rsidRDefault="00A73F85" w:rsidP="003D433F">
            <w:pPr>
              <w:pStyle w:val="ListParagraph"/>
              <w:numPr>
                <w:ilvl w:val="0"/>
                <w:numId w:val="176"/>
              </w:numPr>
              <w:spacing w:after="60"/>
            </w:pPr>
            <w:r w:rsidRPr="005567F1">
              <w:t>NO. INSTALLED</w:t>
            </w:r>
          </w:p>
          <w:p w14:paraId="59BD037E" w14:textId="77777777" w:rsidR="00A73F85" w:rsidRPr="005567F1" w:rsidRDefault="00A73F85" w:rsidP="003D433F">
            <w:pPr>
              <w:pStyle w:val="ListParagraph"/>
              <w:numPr>
                <w:ilvl w:val="0"/>
                <w:numId w:val="176"/>
              </w:numPr>
              <w:spacing w:after="60"/>
            </w:pPr>
            <w:r w:rsidRPr="005567F1">
              <w:t>NO. REQUIRED FOR DISPATCH</w:t>
            </w:r>
          </w:p>
          <w:p w14:paraId="433BE32C" w14:textId="77777777" w:rsidR="00A73F85" w:rsidRPr="005567F1" w:rsidRDefault="00A73F85" w:rsidP="003D433F">
            <w:pPr>
              <w:pStyle w:val="ListParagraph"/>
              <w:numPr>
                <w:ilvl w:val="0"/>
                <w:numId w:val="176"/>
              </w:numPr>
              <w:spacing w:after="60"/>
            </w:pPr>
            <w:r w:rsidRPr="005567F1">
              <w:t>REMARKS OR EXCEPTIONS</w:t>
            </w:r>
          </w:p>
        </w:tc>
      </w:tr>
    </w:tbl>
    <w:p w14:paraId="31373CFB" w14:textId="77777777" w:rsidR="00A73F85" w:rsidRPr="005567F1" w:rsidRDefault="00A73F85" w:rsidP="00A73F85">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Landing Gear"/>
      </w:tblPr>
      <w:tblGrid>
        <w:gridCol w:w="1703"/>
        <w:gridCol w:w="2370"/>
        <w:gridCol w:w="151"/>
        <w:gridCol w:w="495"/>
        <w:gridCol w:w="495"/>
        <w:gridCol w:w="495"/>
        <w:gridCol w:w="3743"/>
        <w:gridCol w:w="628"/>
      </w:tblGrid>
      <w:tr w:rsidR="00A73F85" w:rsidRPr="005567F1" w14:paraId="6EC2E46F"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2F2B3DA1" w14:textId="77777777" w:rsidR="00A73F85" w:rsidRPr="005567F1" w:rsidRDefault="00A73F85" w:rsidP="00CE3467">
            <w:pPr>
              <w:ind w:left="360" w:hanging="360"/>
              <w:rPr>
                <w:b/>
              </w:rPr>
            </w:pPr>
            <w:r>
              <w:rPr>
                <w:b/>
              </w:rPr>
              <w:t>32</w:t>
            </w:r>
            <w:r w:rsidRPr="005567F1">
              <w:rPr>
                <w:b/>
              </w:rPr>
              <w:t>.</w:t>
            </w:r>
            <w:r>
              <w:rPr>
                <w:b/>
              </w:rPr>
              <w:t xml:space="preserve"> Landing Gear</w:t>
            </w:r>
          </w:p>
        </w:tc>
        <w:tc>
          <w:tcPr>
            <w:tcW w:w="151" w:type="dxa"/>
            <w:tcBorders>
              <w:left w:val="nil"/>
              <w:right w:val="nil"/>
            </w:tcBorders>
            <w:shd w:val="clear" w:color="auto" w:fill="D9D9D9" w:themeFill="background1" w:themeFillShade="D9"/>
          </w:tcPr>
          <w:p w14:paraId="28E8182A" w14:textId="77777777" w:rsidR="00A73F85" w:rsidRPr="005567F1" w:rsidRDefault="00A73F85" w:rsidP="00CE3467">
            <w:pPr>
              <w:rPr>
                <w:b/>
              </w:rPr>
            </w:pPr>
          </w:p>
        </w:tc>
        <w:tc>
          <w:tcPr>
            <w:tcW w:w="495" w:type="dxa"/>
            <w:tcBorders>
              <w:left w:val="nil"/>
              <w:right w:val="nil"/>
            </w:tcBorders>
            <w:shd w:val="clear" w:color="auto" w:fill="D9D9D9" w:themeFill="background1" w:themeFillShade="D9"/>
            <w:tcMar>
              <w:left w:w="29" w:type="dxa"/>
              <w:right w:w="29" w:type="dxa"/>
            </w:tcMar>
          </w:tcPr>
          <w:p w14:paraId="6AF3D274" w14:textId="77777777" w:rsidR="00A73F85" w:rsidRPr="005567F1" w:rsidRDefault="00A73F85"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26DDAC1F" w14:textId="77777777" w:rsidR="00A73F85" w:rsidRPr="005567F1" w:rsidRDefault="00A73F85"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2120DE08" w14:textId="77777777" w:rsidR="00A73F85" w:rsidRPr="005567F1" w:rsidRDefault="00A73F85"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04F2984D" w14:textId="77777777" w:rsidR="00A73F85" w:rsidRPr="005567F1" w:rsidRDefault="00A73F85" w:rsidP="00CE3467">
            <w:pPr>
              <w:rPr>
                <w:b/>
              </w:rPr>
            </w:pPr>
          </w:p>
        </w:tc>
        <w:tc>
          <w:tcPr>
            <w:tcW w:w="628" w:type="dxa"/>
            <w:tcBorders>
              <w:left w:val="nil"/>
            </w:tcBorders>
            <w:shd w:val="clear" w:color="auto" w:fill="D9D9D9" w:themeFill="background1" w:themeFillShade="D9"/>
          </w:tcPr>
          <w:p w14:paraId="69C968B5" w14:textId="77777777" w:rsidR="00A73F85" w:rsidRPr="005567F1" w:rsidRDefault="00A73F85" w:rsidP="00CE3467">
            <w:pPr>
              <w:jc w:val="center"/>
              <w:rPr>
                <w:b/>
              </w:rPr>
            </w:pPr>
          </w:p>
        </w:tc>
      </w:tr>
      <w:tr w:rsidR="00A73F85" w:rsidRPr="005567F1" w14:paraId="5B88ED29"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45C259C1" w14:textId="77777777" w:rsidR="00A73F85" w:rsidRPr="00812724" w:rsidRDefault="00A73F85" w:rsidP="00CE3467">
            <w:pPr>
              <w:rPr>
                <w:b/>
                <w:sz w:val="16"/>
                <w:szCs w:val="16"/>
              </w:rPr>
            </w:pPr>
            <w:r w:rsidRPr="00812724">
              <w:rPr>
                <w:b/>
                <w:sz w:val="16"/>
                <w:szCs w:val="16"/>
              </w:rPr>
              <w:t>Sequence No.</w:t>
            </w:r>
          </w:p>
        </w:tc>
        <w:tc>
          <w:tcPr>
            <w:tcW w:w="2521" w:type="dxa"/>
            <w:gridSpan w:val="2"/>
            <w:tcBorders>
              <w:left w:val="nil"/>
            </w:tcBorders>
            <w:shd w:val="clear" w:color="auto" w:fill="D9D9D9" w:themeFill="background1" w:themeFillShade="D9"/>
            <w:vAlign w:val="center"/>
          </w:tcPr>
          <w:p w14:paraId="4BFA1C73" w14:textId="77777777" w:rsidR="00A73F85" w:rsidRPr="00812724" w:rsidRDefault="00A73F85" w:rsidP="00CE3467">
            <w:pPr>
              <w:rPr>
                <w:b/>
                <w:sz w:val="16"/>
                <w:szCs w:val="16"/>
              </w:rPr>
            </w:pPr>
            <w:r w:rsidRPr="00812724">
              <w:rPr>
                <w:b/>
                <w:sz w:val="16"/>
                <w:szCs w:val="16"/>
              </w:rPr>
              <w:t>Item</w:t>
            </w:r>
          </w:p>
        </w:tc>
        <w:tc>
          <w:tcPr>
            <w:tcW w:w="495" w:type="dxa"/>
            <w:shd w:val="clear" w:color="auto" w:fill="D9D9D9" w:themeFill="background1" w:themeFillShade="D9"/>
            <w:tcMar>
              <w:left w:w="29" w:type="dxa"/>
              <w:right w:w="29" w:type="dxa"/>
            </w:tcMar>
            <w:vAlign w:val="center"/>
          </w:tcPr>
          <w:p w14:paraId="552251BA" w14:textId="77777777" w:rsidR="00A73F85" w:rsidRPr="00812724" w:rsidRDefault="00A73F85" w:rsidP="00CE3467">
            <w:pPr>
              <w:jc w:val="center"/>
              <w:rPr>
                <w:b/>
                <w:sz w:val="16"/>
                <w:szCs w:val="16"/>
              </w:rPr>
            </w:pPr>
            <w:r w:rsidRPr="00812724">
              <w:rPr>
                <w:b/>
                <w:sz w:val="16"/>
                <w:szCs w:val="16"/>
              </w:rPr>
              <w:t>1</w:t>
            </w:r>
          </w:p>
        </w:tc>
        <w:tc>
          <w:tcPr>
            <w:tcW w:w="495" w:type="dxa"/>
            <w:shd w:val="clear" w:color="auto" w:fill="D9D9D9" w:themeFill="background1" w:themeFillShade="D9"/>
            <w:tcMar>
              <w:left w:w="29" w:type="dxa"/>
              <w:right w:w="29" w:type="dxa"/>
            </w:tcMar>
            <w:vAlign w:val="center"/>
          </w:tcPr>
          <w:p w14:paraId="20A62044" w14:textId="77777777" w:rsidR="00A73F85" w:rsidRPr="00812724" w:rsidRDefault="00A73F85" w:rsidP="00CE3467">
            <w:pPr>
              <w:jc w:val="center"/>
              <w:rPr>
                <w:b/>
                <w:sz w:val="16"/>
                <w:szCs w:val="16"/>
              </w:rPr>
            </w:pPr>
            <w:r w:rsidRPr="00812724">
              <w:rPr>
                <w:b/>
                <w:sz w:val="16"/>
                <w:szCs w:val="16"/>
              </w:rPr>
              <w:t>2</w:t>
            </w:r>
          </w:p>
        </w:tc>
        <w:tc>
          <w:tcPr>
            <w:tcW w:w="495" w:type="dxa"/>
            <w:shd w:val="clear" w:color="auto" w:fill="D9D9D9" w:themeFill="background1" w:themeFillShade="D9"/>
            <w:tcMar>
              <w:left w:w="29" w:type="dxa"/>
              <w:right w:w="29" w:type="dxa"/>
            </w:tcMar>
            <w:vAlign w:val="center"/>
          </w:tcPr>
          <w:p w14:paraId="2030A66C" w14:textId="77777777" w:rsidR="00A73F85" w:rsidRPr="00812724" w:rsidRDefault="00A73F85"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056D4F49" w14:textId="77777777" w:rsidR="00A73F85" w:rsidRPr="00812724" w:rsidRDefault="00A73F85"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4D875306" w14:textId="77777777" w:rsidR="00A73F85" w:rsidRPr="00812724" w:rsidRDefault="00A73F85" w:rsidP="00CE3467">
            <w:pPr>
              <w:jc w:val="center"/>
              <w:rPr>
                <w:b/>
                <w:sz w:val="12"/>
                <w:szCs w:val="12"/>
              </w:rPr>
            </w:pPr>
            <w:r w:rsidRPr="00812724">
              <w:rPr>
                <w:b/>
                <w:sz w:val="12"/>
                <w:szCs w:val="12"/>
              </w:rPr>
              <w:t>Change Bar</w:t>
            </w:r>
          </w:p>
        </w:tc>
      </w:tr>
      <w:tr w:rsidR="003B67B7" w:rsidRPr="005567F1" w14:paraId="3B8EE1FE" w14:textId="77777777" w:rsidTr="003B67B7">
        <w:trPr>
          <w:jc w:val="center"/>
        </w:trPr>
        <w:tc>
          <w:tcPr>
            <w:tcW w:w="1703" w:type="dxa"/>
            <w:tcBorders>
              <w:top w:val="single" w:sz="4" w:space="0" w:color="auto"/>
              <w:left w:val="single" w:sz="4" w:space="0" w:color="auto"/>
              <w:bottom w:val="nil"/>
              <w:right w:val="nil"/>
            </w:tcBorders>
          </w:tcPr>
          <w:p w14:paraId="2EFF31E3" w14:textId="0008DF6E" w:rsidR="003B67B7" w:rsidRPr="003B67B7" w:rsidRDefault="003B67B7" w:rsidP="003B67B7">
            <w:pPr>
              <w:spacing w:after="240"/>
            </w:pPr>
            <w:r w:rsidRPr="003B67B7">
              <w:t>-45-02</w:t>
            </w:r>
          </w:p>
        </w:tc>
        <w:tc>
          <w:tcPr>
            <w:tcW w:w="2521" w:type="dxa"/>
            <w:gridSpan w:val="2"/>
            <w:tcBorders>
              <w:top w:val="single" w:sz="4" w:space="0" w:color="auto"/>
              <w:left w:val="nil"/>
              <w:bottom w:val="nil"/>
              <w:right w:val="single" w:sz="4" w:space="0" w:color="auto"/>
            </w:tcBorders>
          </w:tcPr>
          <w:p w14:paraId="0F298BD6" w14:textId="6F7024CC" w:rsidR="003B67B7" w:rsidRPr="003B67B7" w:rsidRDefault="003B67B7" w:rsidP="003B67B7">
            <w:pPr>
              <w:spacing w:after="240"/>
            </w:pPr>
            <w:r w:rsidRPr="003B67B7">
              <w:t>Wheel Tie Bolts</w:t>
            </w:r>
          </w:p>
        </w:tc>
        <w:tc>
          <w:tcPr>
            <w:tcW w:w="495" w:type="dxa"/>
            <w:tcBorders>
              <w:top w:val="single" w:sz="4" w:space="0" w:color="auto"/>
              <w:left w:val="single" w:sz="4" w:space="0" w:color="auto"/>
              <w:bottom w:val="nil"/>
              <w:right w:val="single" w:sz="4" w:space="0" w:color="auto"/>
            </w:tcBorders>
            <w:tcMar>
              <w:left w:w="29" w:type="dxa"/>
              <w:right w:w="29" w:type="dxa"/>
            </w:tcMar>
          </w:tcPr>
          <w:p w14:paraId="47E65753" w14:textId="3C409BE6" w:rsidR="003B67B7" w:rsidRPr="003B67B7" w:rsidRDefault="003B67B7" w:rsidP="003B67B7">
            <w:pPr>
              <w:spacing w:after="240"/>
              <w:jc w:val="center"/>
            </w:pPr>
            <w:r w:rsidRPr="003B67B7">
              <w:t>A</w:t>
            </w:r>
          </w:p>
        </w:tc>
        <w:tc>
          <w:tcPr>
            <w:tcW w:w="495" w:type="dxa"/>
            <w:tcBorders>
              <w:top w:val="single" w:sz="4" w:space="0" w:color="auto"/>
              <w:left w:val="single" w:sz="4" w:space="0" w:color="auto"/>
              <w:bottom w:val="nil"/>
              <w:right w:val="single" w:sz="4" w:space="0" w:color="auto"/>
            </w:tcBorders>
            <w:tcMar>
              <w:left w:w="29" w:type="dxa"/>
              <w:right w:w="29" w:type="dxa"/>
            </w:tcMar>
          </w:tcPr>
          <w:p w14:paraId="6AB0E909" w14:textId="15A99C80" w:rsidR="003B67B7" w:rsidRPr="003B67B7" w:rsidRDefault="003B67B7" w:rsidP="003B67B7">
            <w:pPr>
              <w:spacing w:after="240"/>
              <w:jc w:val="center"/>
            </w:pPr>
            <w:r w:rsidRPr="003B67B7">
              <w:t>-</w:t>
            </w:r>
          </w:p>
        </w:tc>
        <w:tc>
          <w:tcPr>
            <w:tcW w:w="495" w:type="dxa"/>
            <w:tcBorders>
              <w:top w:val="single" w:sz="4" w:space="0" w:color="auto"/>
              <w:left w:val="single" w:sz="4" w:space="0" w:color="auto"/>
              <w:bottom w:val="nil"/>
              <w:right w:val="single" w:sz="4" w:space="0" w:color="auto"/>
            </w:tcBorders>
            <w:tcMar>
              <w:left w:w="29" w:type="dxa"/>
              <w:right w:w="29" w:type="dxa"/>
            </w:tcMar>
          </w:tcPr>
          <w:p w14:paraId="1FE8EEF7" w14:textId="26E59B17" w:rsidR="003B67B7" w:rsidRPr="003B67B7" w:rsidRDefault="003B67B7" w:rsidP="003B67B7">
            <w:pPr>
              <w:spacing w:after="240"/>
              <w:jc w:val="center"/>
            </w:pPr>
            <w:r w:rsidRPr="003B67B7">
              <w:t>-</w:t>
            </w:r>
          </w:p>
        </w:tc>
        <w:tc>
          <w:tcPr>
            <w:tcW w:w="3743" w:type="dxa"/>
            <w:tcBorders>
              <w:top w:val="single" w:sz="4" w:space="0" w:color="auto"/>
              <w:left w:val="single" w:sz="4" w:space="0" w:color="auto"/>
              <w:bottom w:val="nil"/>
              <w:right w:val="nil"/>
            </w:tcBorders>
          </w:tcPr>
          <w:p w14:paraId="517B8ADC" w14:textId="77777777" w:rsidR="003B67B7" w:rsidRPr="003B67B7" w:rsidRDefault="003B67B7" w:rsidP="003B67B7">
            <w:pPr>
              <w:pStyle w:val="MMELTableBody"/>
              <w:jc w:val="left"/>
              <w:rPr>
                <w:b w:val="0"/>
              </w:rPr>
            </w:pPr>
            <w:r w:rsidRPr="003B67B7">
              <w:rPr>
                <w:b w:val="0"/>
              </w:rPr>
              <w:t>(M) One per wheel may be broken or missing provided:</w:t>
            </w:r>
          </w:p>
          <w:p w14:paraId="0B8AFB08" w14:textId="77777777" w:rsidR="003B67B7" w:rsidRPr="003B67B7" w:rsidRDefault="003B67B7" w:rsidP="00281899">
            <w:pPr>
              <w:numPr>
                <w:ilvl w:val="0"/>
                <w:numId w:val="537"/>
              </w:numPr>
            </w:pPr>
            <w:r w:rsidRPr="003B67B7">
              <w:t>Affected wheel is checked for broken parts or damage and is replaced if broken parts or damage is found,</w:t>
            </w:r>
          </w:p>
          <w:p w14:paraId="6DCD24F7" w14:textId="77777777" w:rsidR="003B67B7" w:rsidRPr="003B67B7" w:rsidRDefault="003B67B7" w:rsidP="00281899">
            <w:pPr>
              <w:numPr>
                <w:ilvl w:val="0"/>
                <w:numId w:val="537"/>
              </w:numPr>
            </w:pPr>
            <w:r w:rsidRPr="003B67B7">
              <w:t xml:space="preserve">Associated brake is checked for broken parts or damage and is replaced or deactivated if broken parts or damage </w:t>
            </w:r>
            <w:proofErr w:type="gramStart"/>
            <w:r w:rsidRPr="003B67B7">
              <w:t>is</w:t>
            </w:r>
            <w:proofErr w:type="gramEnd"/>
            <w:r w:rsidRPr="003B67B7">
              <w:t xml:space="preserve"> found,</w:t>
            </w:r>
          </w:p>
          <w:p w14:paraId="631A4615" w14:textId="77777777" w:rsidR="003B67B7" w:rsidRDefault="003B67B7" w:rsidP="00281899">
            <w:pPr>
              <w:numPr>
                <w:ilvl w:val="0"/>
                <w:numId w:val="537"/>
              </w:numPr>
            </w:pPr>
            <w:r w:rsidRPr="003B67B7">
              <w:t>Before each departure, wheel is inspected for additional broken or missing tie bolts, and</w:t>
            </w:r>
          </w:p>
          <w:p w14:paraId="46243466" w14:textId="01FF7677" w:rsidR="003B67B7" w:rsidRPr="003B67B7" w:rsidRDefault="003B67B7" w:rsidP="00281899">
            <w:pPr>
              <w:numPr>
                <w:ilvl w:val="0"/>
                <w:numId w:val="537"/>
              </w:numPr>
              <w:spacing w:after="240"/>
            </w:pPr>
            <w:r w:rsidRPr="003B67B7">
              <w:t>Operations are limited to five flights before repairs are made.</w:t>
            </w:r>
          </w:p>
        </w:tc>
        <w:tc>
          <w:tcPr>
            <w:tcW w:w="628" w:type="dxa"/>
            <w:tcBorders>
              <w:left w:val="nil"/>
              <w:bottom w:val="nil"/>
            </w:tcBorders>
          </w:tcPr>
          <w:p w14:paraId="75FB0F82" w14:textId="77777777" w:rsidR="003B67B7" w:rsidRPr="005567F1" w:rsidRDefault="003B67B7" w:rsidP="003B67B7">
            <w:pPr>
              <w:jc w:val="center"/>
            </w:pPr>
          </w:p>
        </w:tc>
      </w:tr>
      <w:tr w:rsidR="003B67B7" w:rsidRPr="005567F1" w14:paraId="312C3217" w14:textId="77777777" w:rsidTr="003B67B7">
        <w:trPr>
          <w:jc w:val="center"/>
        </w:trPr>
        <w:tc>
          <w:tcPr>
            <w:tcW w:w="1703" w:type="dxa"/>
            <w:tcBorders>
              <w:top w:val="nil"/>
              <w:left w:val="single" w:sz="4" w:space="0" w:color="auto"/>
              <w:bottom w:val="nil"/>
              <w:right w:val="nil"/>
            </w:tcBorders>
          </w:tcPr>
          <w:p w14:paraId="7380992C" w14:textId="19B02082" w:rsidR="003B67B7" w:rsidRPr="003B67B7" w:rsidRDefault="003B67B7" w:rsidP="003B67B7">
            <w:pPr>
              <w:spacing w:after="240"/>
            </w:pPr>
            <w:r w:rsidRPr="003B67B7">
              <w:t>-45-03</w:t>
            </w:r>
          </w:p>
        </w:tc>
        <w:tc>
          <w:tcPr>
            <w:tcW w:w="2521" w:type="dxa"/>
            <w:gridSpan w:val="2"/>
            <w:tcBorders>
              <w:top w:val="nil"/>
              <w:left w:val="nil"/>
              <w:bottom w:val="nil"/>
              <w:right w:val="single" w:sz="4" w:space="0" w:color="auto"/>
            </w:tcBorders>
          </w:tcPr>
          <w:p w14:paraId="27812D43" w14:textId="14DBE230" w:rsidR="003B67B7" w:rsidRPr="003B67B7" w:rsidRDefault="003B67B7" w:rsidP="003B67B7">
            <w:pPr>
              <w:spacing w:after="240"/>
            </w:pPr>
            <w:r w:rsidRPr="003B67B7">
              <w:t>Nose Gear Spin Brake</w:t>
            </w:r>
          </w:p>
        </w:tc>
        <w:tc>
          <w:tcPr>
            <w:tcW w:w="495" w:type="dxa"/>
            <w:tcBorders>
              <w:top w:val="nil"/>
              <w:left w:val="single" w:sz="4" w:space="0" w:color="auto"/>
              <w:bottom w:val="nil"/>
              <w:right w:val="single" w:sz="4" w:space="0" w:color="auto"/>
            </w:tcBorders>
            <w:tcMar>
              <w:left w:w="29" w:type="dxa"/>
              <w:right w:w="29" w:type="dxa"/>
            </w:tcMar>
          </w:tcPr>
          <w:p w14:paraId="21B23BFB" w14:textId="5280FF70" w:rsidR="003B67B7" w:rsidRPr="003B67B7" w:rsidRDefault="003B67B7" w:rsidP="003B67B7">
            <w:pPr>
              <w:spacing w:after="240"/>
              <w:jc w:val="center"/>
            </w:pPr>
            <w:r w:rsidRPr="003B67B7">
              <w:t>C</w:t>
            </w:r>
          </w:p>
        </w:tc>
        <w:tc>
          <w:tcPr>
            <w:tcW w:w="495" w:type="dxa"/>
            <w:tcBorders>
              <w:top w:val="nil"/>
              <w:left w:val="single" w:sz="4" w:space="0" w:color="auto"/>
              <w:bottom w:val="nil"/>
              <w:right w:val="single" w:sz="4" w:space="0" w:color="auto"/>
            </w:tcBorders>
            <w:tcMar>
              <w:left w:w="29" w:type="dxa"/>
              <w:right w:w="29" w:type="dxa"/>
            </w:tcMar>
          </w:tcPr>
          <w:p w14:paraId="4DB3E174" w14:textId="39D447C6" w:rsidR="003B67B7" w:rsidRPr="003B67B7" w:rsidRDefault="003B67B7" w:rsidP="003B67B7">
            <w:pPr>
              <w:spacing w:after="240"/>
              <w:jc w:val="center"/>
            </w:pPr>
            <w:r w:rsidRPr="003B67B7">
              <w:t>2</w:t>
            </w:r>
          </w:p>
        </w:tc>
        <w:tc>
          <w:tcPr>
            <w:tcW w:w="495" w:type="dxa"/>
            <w:tcBorders>
              <w:top w:val="nil"/>
              <w:left w:val="single" w:sz="4" w:space="0" w:color="auto"/>
              <w:bottom w:val="nil"/>
              <w:right w:val="single" w:sz="4" w:space="0" w:color="auto"/>
            </w:tcBorders>
            <w:tcMar>
              <w:left w:w="29" w:type="dxa"/>
              <w:right w:w="29" w:type="dxa"/>
            </w:tcMar>
          </w:tcPr>
          <w:p w14:paraId="08DCEDBE" w14:textId="1FD259D6" w:rsidR="003B67B7" w:rsidRPr="003B67B7" w:rsidRDefault="003B67B7" w:rsidP="003B67B7">
            <w:pPr>
              <w:spacing w:after="240"/>
              <w:jc w:val="center"/>
            </w:pPr>
            <w:r w:rsidRPr="003B67B7">
              <w:t>0</w:t>
            </w:r>
          </w:p>
        </w:tc>
        <w:tc>
          <w:tcPr>
            <w:tcW w:w="3743" w:type="dxa"/>
            <w:tcBorders>
              <w:top w:val="nil"/>
              <w:left w:val="single" w:sz="4" w:space="0" w:color="auto"/>
              <w:bottom w:val="nil"/>
              <w:right w:val="nil"/>
            </w:tcBorders>
          </w:tcPr>
          <w:p w14:paraId="7A97E1C4" w14:textId="211FB7C4" w:rsidR="002D2FBA" w:rsidRPr="008D2D72" w:rsidRDefault="002D2FBA" w:rsidP="002D2FBA">
            <w:pPr>
              <w:pStyle w:val="MMELTableBody"/>
              <w:jc w:val="left"/>
              <w:rPr>
                <w:b w:val="0"/>
              </w:rPr>
            </w:pPr>
            <w:r>
              <w:rPr>
                <w:b w:val="0"/>
              </w:rPr>
              <w:t xml:space="preserve">(O) </w:t>
            </w:r>
            <w:r w:rsidRPr="008D2D72">
              <w:rPr>
                <w:b w:val="0"/>
              </w:rPr>
              <w:t>May be inoperative</w:t>
            </w:r>
            <w:r>
              <w:rPr>
                <w:b w:val="0"/>
              </w:rPr>
              <w:t xml:space="preserve"> or missing</w:t>
            </w:r>
            <w:r w:rsidRPr="008D2D72">
              <w:rPr>
                <w:b w:val="0"/>
              </w:rPr>
              <w:t xml:space="preserve"> provided:</w:t>
            </w:r>
          </w:p>
          <w:p w14:paraId="2FBD2878" w14:textId="77777777" w:rsidR="002D2FBA" w:rsidRDefault="002D2FBA" w:rsidP="00281899">
            <w:pPr>
              <w:numPr>
                <w:ilvl w:val="0"/>
                <w:numId w:val="709"/>
              </w:numPr>
            </w:pPr>
            <w:r>
              <w:t>Use of flaps 20 for takeoff is prohibited</w:t>
            </w:r>
            <w:r w:rsidRPr="008D2D72">
              <w:t>,</w:t>
            </w:r>
            <w:r>
              <w:t xml:space="preserve"> and</w:t>
            </w:r>
          </w:p>
          <w:p w14:paraId="63CD3797" w14:textId="31696DF2" w:rsidR="003B67B7" w:rsidRPr="0021369F" w:rsidRDefault="00182F36" w:rsidP="00281899">
            <w:pPr>
              <w:numPr>
                <w:ilvl w:val="0"/>
                <w:numId w:val="709"/>
              </w:numPr>
              <w:spacing w:after="240"/>
            </w:pPr>
            <w:r>
              <w:t>G</w:t>
            </w:r>
            <w:r w:rsidR="002D2FBA">
              <w:t>ear remains down for 2</w:t>
            </w:r>
            <w:r w:rsidR="0021369F">
              <w:t> </w:t>
            </w:r>
            <w:r w:rsidR="002D2FBA">
              <w:t>minutes before retraction after takeoff</w:t>
            </w:r>
            <w:r w:rsidR="003B67B7" w:rsidRPr="0021369F">
              <w:t>.</w:t>
            </w:r>
          </w:p>
          <w:p w14:paraId="1E995A42" w14:textId="52DA7552" w:rsidR="003B67B7" w:rsidRPr="003B67B7" w:rsidRDefault="003B67B7" w:rsidP="001672EB">
            <w:pPr>
              <w:spacing w:after="240"/>
              <w:ind w:left="734" w:hanging="734"/>
            </w:pPr>
            <w:r w:rsidRPr="003B67B7">
              <w:t>NOTE: In the event of engine failure after V</w:t>
            </w:r>
            <w:r w:rsidRPr="003B67B7">
              <w:rPr>
                <w:vertAlign w:val="subscript"/>
              </w:rPr>
              <w:t>1</w:t>
            </w:r>
            <w:r w:rsidRPr="003B67B7">
              <w:t>, retract landing gear after takeoff.</w:t>
            </w:r>
          </w:p>
        </w:tc>
        <w:tc>
          <w:tcPr>
            <w:tcW w:w="628" w:type="dxa"/>
            <w:tcBorders>
              <w:top w:val="nil"/>
              <w:left w:val="nil"/>
              <w:bottom w:val="nil"/>
            </w:tcBorders>
          </w:tcPr>
          <w:p w14:paraId="57C16062" w14:textId="3FA03E14" w:rsidR="00761CA5" w:rsidRDefault="00761CA5" w:rsidP="004A37FB">
            <w:pPr>
              <w:spacing w:before="240"/>
              <w:jc w:val="center"/>
            </w:pPr>
          </w:p>
          <w:p w14:paraId="3A0594FC" w14:textId="017A56B8" w:rsidR="00761CA5" w:rsidRDefault="00761CA5" w:rsidP="003B67B7">
            <w:pPr>
              <w:jc w:val="center"/>
            </w:pPr>
          </w:p>
          <w:p w14:paraId="0A52BC6D" w14:textId="4D5D6EF7" w:rsidR="00761CA5" w:rsidRDefault="00761CA5" w:rsidP="003B67B7">
            <w:pPr>
              <w:jc w:val="center"/>
            </w:pPr>
          </w:p>
          <w:p w14:paraId="5C14C051" w14:textId="1476D453" w:rsidR="00761CA5" w:rsidRDefault="00761CA5" w:rsidP="003B67B7">
            <w:pPr>
              <w:jc w:val="center"/>
            </w:pPr>
          </w:p>
          <w:p w14:paraId="13B890CC" w14:textId="2DBC23E2" w:rsidR="00761CA5" w:rsidRDefault="00761CA5" w:rsidP="003B67B7">
            <w:pPr>
              <w:jc w:val="center"/>
            </w:pPr>
          </w:p>
          <w:p w14:paraId="7C284D58" w14:textId="25B963A1" w:rsidR="00761CA5" w:rsidRPr="005567F1" w:rsidRDefault="00761CA5" w:rsidP="003B67B7">
            <w:pPr>
              <w:jc w:val="center"/>
            </w:pPr>
          </w:p>
        </w:tc>
      </w:tr>
      <w:tr w:rsidR="003B67B7" w:rsidRPr="005567F1" w14:paraId="2CE13109" w14:textId="77777777" w:rsidTr="003B67B7">
        <w:trPr>
          <w:jc w:val="center"/>
        </w:trPr>
        <w:tc>
          <w:tcPr>
            <w:tcW w:w="1703" w:type="dxa"/>
            <w:tcBorders>
              <w:top w:val="nil"/>
              <w:left w:val="single" w:sz="4" w:space="0" w:color="auto"/>
              <w:bottom w:val="single" w:sz="4" w:space="0" w:color="auto"/>
              <w:right w:val="nil"/>
            </w:tcBorders>
          </w:tcPr>
          <w:p w14:paraId="078A5F6C" w14:textId="21D39FFC" w:rsidR="003B67B7" w:rsidRPr="003B67B7" w:rsidRDefault="003B67B7" w:rsidP="003B67B7">
            <w:pPr>
              <w:spacing w:after="240"/>
            </w:pPr>
            <w:r w:rsidRPr="003B67B7">
              <w:t>-46-01</w:t>
            </w:r>
          </w:p>
        </w:tc>
        <w:tc>
          <w:tcPr>
            <w:tcW w:w="2521" w:type="dxa"/>
            <w:gridSpan w:val="2"/>
            <w:tcBorders>
              <w:top w:val="nil"/>
              <w:left w:val="nil"/>
              <w:bottom w:val="single" w:sz="4" w:space="0" w:color="auto"/>
              <w:right w:val="single" w:sz="4" w:space="0" w:color="auto"/>
            </w:tcBorders>
          </w:tcPr>
          <w:p w14:paraId="627B5526" w14:textId="4EAD4E2E" w:rsidR="003B67B7" w:rsidRPr="003B67B7" w:rsidRDefault="003B67B7" w:rsidP="003B67B7">
            <w:pPr>
              <w:spacing w:after="240"/>
            </w:pPr>
            <w:r w:rsidRPr="003B67B7">
              <w:t>Brake Temperature Monitor System (BTMS)</w:t>
            </w:r>
          </w:p>
        </w:tc>
        <w:tc>
          <w:tcPr>
            <w:tcW w:w="495" w:type="dxa"/>
            <w:tcBorders>
              <w:top w:val="nil"/>
              <w:left w:val="single" w:sz="4" w:space="0" w:color="auto"/>
              <w:bottom w:val="single" w:sz="4" w:space="0" w:color="auto"/>
              <w:right w:val="single" w:sz="4" w:space="0" w:color="auto"/>
            </w:tcBorders>
            <w:tcMar>
              <w:left w:w="29" w:type="dxa"/>
              <w:right w:w="29" w:type="dxa"/>
            </w:tcMar>
          </w:tcPr>
          <w:p w14:paraId="307E855F" w14:textId="699D0710" w:rsidR="003B67B7" w:rsidRPr="003B67B7" w:rsidRDefault="003B67B7" w:rsidP="003B67B7">
            <w:pPr>
              <w:spacing w:after="240"/>
              <w:jc w:val="center"/>
            </w:pPr>
            <w:r w:rsidRPr="003B67B7">
              <w:t>C</w:t>
            </w:r>
          </w:p>
        </w:tc>
        <w:tc>
          <w:tcPr>
            <w:tcW w:w="495" w:type="dxa"/>
            <w:tcBorders>
              <w:top w:val="nil"/>
              <w:left w:val="single" w:sz="4" w:space="0" w:color="auto"/>
              <w:bottom w:val="single" w:sz="4" w:space="0" w:color="auto"/>
              <w:right w:val="single" w:sz="4" w:space="0" w:color="auto"/>
            </w:tcBorders>
            <w:tcMar>
              <w:left w:w="29" w:type="dxa"/>
              <w:right w:w="29" w:type="dxa"/>
            </w:tcMar>
          </w:tcPr>
          <w:p w14:paraId="00CF5CF1" w14:textId="4824CE2C" w:rsidR="003B67B7" w:rsidRPr="003B67B7" w:rsidRDefault="003B67B7" w:rsidP="003B67B7">
            <w:pPr>
              <w:spacing w:after="240"/>
              <w:jc w:val="center"/>
            </w:pPr>
            <w:r w:rsidRPr="003B67B7">
              <w:t>1</w:t>
            </w:r>
          </w:p>
        </w:tc>
        <w:tc>
          <w:tcPr>
            <w:tcW w:w="495" w:type="dxa"/>
            <w:tcBorders>
              <w:top w:val="nil"/>
              <w:left w:val="single" w:sz="4" w:space="0" w:color="auto"/>
              <w:bottom w:val="single" w:sz="4" w:space="0" w:color="auto"/>
              <w:right w:val="single" w:sz="4" w:space="0" w:color="auto"/>
            </w:tcBorders>
            <w:tcMar>
              <w:left w:w="29" w:type="dxa"/>
              <w:right w:w="29" w:type="dxa"/>
            </w:tcMar>
          </w:tcPr>
          <w:p w14:paraId="2E2D2B58" w14:textId="47065443" w:rsidR="003B67B7" w:rsidRPr="003B67B7" w:rsidRDefault="003B67B7" w:rsidP="003B67B7">
            <w:pPr>
              <w:spacing w:after="240"/>
              <w:jc w:val="center"/>
            </w:pPr>
            <w:r w:rsidRPr="003B67B7">
              <w:t>0</w:t>
            </w:r>
          </w:p>
        </w:tc>
        <w:tc>
          <w:tcPr>
            <w:tcW w:w="3743" w:type="dxa"/>
            <w:tcBorders>
              <w:top w:val="nil"/>
              <w:left w:val="single" w:sz="4" w:space="0" w:color="auto"/>
              <w:bottom w:val="single" w:sz="4" w:space="0" w:color="auto"/>
              <w:right w:val="nil"/>
            </w:tcBorders>
          </w:tcPr>
          <w:p w14:paraId="58DB65DB" w14:textId="77777777" w:rsidR="003B67B7" w:rsidRPr="003B67B7" w:rsidRDefault="003B67B7" w:rsidP="003B67B7">
            <w:pPr>
              <w:pStyle w:val="MMELTableBody"/>
              <w:spacing w:after="240"/>
              <w:jc w:val="left"/>
              <w:rPr>
                <w:b w:val="0"/>
              </w:rPr>
            </w:pPr>
            <w:r w:rsidRPr="003B67B7">
              <w:rPr>
                <w:b w:val="0"/>
              </w:rPr>
              <w:t>May be inoperative provided AFM Maximum Quick Turnaround Weight limitations are observed.</w:t>
            </w:r>
          </w:p>
          <w:p w14:paraId="15E4A5BD" w14:textId="73DF6264" w:rsidR="003B67B7" w:rsidRPr="003B67B7" w:rsidRDefault="003B67B7" w:rsidP="001672EB">
            <w:pPr>
              <w:spacing w:after="240"/>
              <w:ind w:left="734" w:hanging="734"/>
            </w:pPr>
            <w:r w:rsidRPr="003B67B7">
              <w:t>NOTE: Any portion of the system which operates normally may be used.</w:t>
            </w:r>
          </w:p>
        </w:tc>
        <w:tc>
          <w:tcPr>
            <w:tcW w:w="628" w:type="dxa"/>
            <w:tcBorders>
              <w:top w:val="nil"/>
              <w:left w:val="nil"/>
              <w:bottom w:val="single" w:sz="4" w:space="0" w:color="auto"/>
            </w:tcBorders>
          </w:tcPr>
          <w:p w14:paraId="7FB70FAC" w14:textId="77777777" w:rsidR="003B67B7" w:rsidRPr="005567F1" w:rsidRDefault="003B67B7" w:rsidP="003B67B7">
            <w:pPr>
              <w:jc w:val="center"/>
            </w:pPr>
          </w:p>
        </w:tc>
      </w:tr>
    </w:tbl>
    <w:p w14:paraId="22E895E2" w14:textId="77777777" w:rsidR="00A73F85" w:rsidRDefault="00A73F85" w:rsidP="00A73F85">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32-12"/>
      </w:tblPr>
      <w:tblGrid>
        <w:gridCol w:w="5040"/>
        <w:gridCol w:w="5040"/>
      </w:tblGrid>
      <w:tr w:rsidR="00A73F85" w:rsidRPr="005567F1" w14:paraId="0044D968" w14:textId="77777777" w:rsidTr="001672EB">
        <w:trPr>
          <w:tblHeader/>
          <w:jc w:val="center"/>
        </w:trPr>
        <w:tc>
          <w:tcPr>
            <w:tcW w:w="5040" w:type="dxa"/>
            <w:tcBorders>
              <w:bottom w:val="single" w:sz="4" w:space="0" w:color="auto"/>
              <w:right w:val="nil"/>
            </w:tcBorders>
            <w:tcMar>
              <w:top w:w="29" w:type="dxa"/>
              <w:bottom w:w="29" w:type="dxa"/>
            </w:tcMar>
          </w:tcPr>
          <w:p w14:paraId="21C94DC5" w14:textId="77777777" w:rsidR="00A73F85" w:rsidRPr="005567F1" w:rsidRDefault="00A73F85" w:rsidP="00CE3467">
            <w:pPr>
              <w:spacing w:after="60"/>
            </w:pPr>
            <w:r>
              <w:lastRenderedPageBreak/>
              <w:t>U.</w:t>
            </w:r>
            <w:r w:rsidRPr="005567F1">
              <w:t>S. DEPARTMENT OF TRANSPORTATION</w:t>
            </w:r>
          </w:p>
          <w:p w14:paraId="42B936EA" w14:textId="77777777" w:rsidR="00A73F85" w:rsidRPr="005567F1" w:rsidRDefault="00A73F85" w:rsidP="00CE3467">
            <w:pPr>
              <w:spacing w:after="60"/>
            </w:pPr>
            <w:r w:rsidRPr="005567F1">
              <w:t>FEDERAL AVIATION ADMINISTRATION</w:t>
            </w:r>
          </w:p>
        </w:tc>
        <w:tc>
          <w:tcPr>
            <w:tcW w:w="5040" w:type="dxa"/>
            <w:tcBorders>
              <w:left w:val="nil"/>
            </w:tcBorders>
            <w:tcMar>
              <w:top w:w="29" w:type="dxa"/>
              <w:bottom w:w="29" w:type="dxa"/>
            </w:tcMar>
            <w:vAlign w:val="center"/>
          </w:tcPr>
          <w:p w14:paraId="567C7943" w14:textId="77777777" w:rsidR="00A73F85" w:rsidRPr="005567F1" w:rsidRDefault="00A73F85" w:rsidP="00CE3467">
            <w:pPr>
              <w:spacing w:after="60"/>
              <w:jc w:val="right"/>
            </w:pPr>
            <w:r w:rsidRPr="005567F1">
              <w:t>MASTER MINIMUM EQUIPMENT LIST</w:t>
            </w:r>
          </w:p>
        </w:tc>
      </w:tr>
      <w:tr w:rsidR="00A73F85" w:rsidRPr="005567F1" w14:paraId="2EB58C88" w14:textId="77777777" w:rsidTr="001672EB">
        <w:trPr>
          <w:tblHeader/>
          <w:jc w:val="center"/>
        </w:trPr>
        <w:tc>
          <w:tcPr>
            <w:tcW w:w="5040" w:type="dxa"/>
            <w:tcBorders>
              <w:bottom w:val="single" w:sz="4" w:space="0" w:color="auto"/>
              <w:right w:val="nil"/>
            </w:tcBorders>
            <w:tcMar>
              <w:top w:w="29" w:type="dxa"/>
              <w:bottom w:w="29" w:type="dxa"/>
            </w:tcMar>
          </w:tcPr>
          <w:p w14:paraId="316A568F" w14:textId="77777777" w:rsidR="00D37854" w:rsidRPr="00A12F2F" w:rsidRDefault="00D37854" w:rsidP="00D37854">
            <w:pPr>
              <w:spacing w:after="60"/>
            </w:pPr>
            <w:r>
              <w:t>REVISION NO. 19</w:t>
            </w:r>
          </w:p>
          <w:p w14:paraId="1A5F45AB" w14:textId="34B8B4BB" w:rsidR="00A73F85" w:rsidRPr="005567F1" w:rsidRDefault="00D37854" w:rsidP="00D37854">
            <w:pPr>
              <w:spacing w:after="60"/>
            </w:pPr>
            <w:r w:rsidRPr="00A12F2F">
              <w:t xml:space="preserve">DATE: </w:t>
            </w:r>
            <w:r w:rsidR="00112A22">
              <w:t>05/20/2025</w:t>
            </w:r>
          </w:p>
        </w:tc>
        <w:tc>
          <w:tcPr>
            <w:tcW w:w="5040" w:type="dxa"/>
            <w:tcBorders>
              <w:left w:val="nil"/>
            </w:tcBorders>
            <w:tcMar>
              <w:top w:w="29" w:type="dxa"/>
              <w:bottom w:w="29" w:type="dxa"/>
            </w:tcMar>
          </w:tcPr>
          <w:p w14:paraId="5400687E" w14:textId="6DE8BF06" w:rsidR="00A73F85" w:rsidRPr="005567F1" w:rsidRDefault="00A73F85" w:rsidP="00CE3467">
            <w:pPr>
              <w:spacing w:after="60"/>
              <w:jc w:val="right"/>
            </w:pPr>
            <w:r w:rsidRPr="005567F1">
              <w:t xml:space="preserve">PAGE NO. </w:t>
            </w:r>
            <w:r>
              <w:t>32-</w:t>
            </w:r>
            <w:r w:rsidR="005B1626">
              <w:t>12</w:t>
            </w:r>
          </w:p>
        </w:tc>
      </w:tr>
      <w:tr w:rsidR="00A73F85" w:rsidRPr="005567F1" w14:paraId="139B7483" w14:textId="77777777" w:rsidTr="001672EB">
        <w:trPr>
          <w:tblHeader/>
          <w:jc w:val="center"/>
        </w:trPr>
        <w:tc>
          <w:tcPr>
            <w:tcW w:w="5040" w:type="dxa"/>
            <w:tcBorders>
              <w:right w:val="single" w:sz="4" w:space="0" w:color="auto"/>
            </w:tcBorders>
            <w:tcMar>
              <w:top w:w="29" w:type="dxa"/>
              <w:bottom w:w="29" w:type="dxa"/>
            </w:tcMar>
            <w:vAlign w:val="center"/>
          </w:tcPr>
          <w:p w14:paraId="05DD0052" w14:textId="77777777" w:rsidR="00A73F85" w:rsidRPr="005567F1" w:rsidRDefault="00A73F85" w:rsidP="00CE3467">
            <w:pPr>
              <w:spacing w:after="60"/>
            </w:pPr>
            <w:r w:rsidRPr="005567F1">
              <w:t>AIRCRAFT:</w:t>
            </w:r>
          </w:p>
          <w:p w14:paraId="0A620523" w14:textId="77777777" w:rsidR="00A73F85" w:rsidRPr="005567F1" w:rsidRDefault="00A73F85" w:rsidP="00CE3467">
            <w:pPr>
              <w:spacing w:after="60"/>
            </w:pPr>
            <w:r>
              <w:t>Boeing 787</w:t>
            </w:r>
          </w:p>
        </w:tc>
        <w:tc>
          <w:tcPr>
            <w:tcW w:w="5040" w:type="dxa"/>
            <w:tcBorders>
              <w:left w:val="single" w:sz="4" w:space="0" w:color="auto"/>
            </w:tcBorders>
            <w:tcMar>
              <w:top w:w="29" w:type="dxa"/>
              <w:bottom w:w="29" w:type="dxa"/>
            </w:tcMar>
          </w:tcPr>
          <w:p w14:paraId="6D6BBDCB" w14:textId="77777777" w:rsidR="00A73F85" w:rsidRPr="005567F1" w:rsidRDefault="00A73F85" w:rsidP="00CE3467">
            <w:pPr>
              <w:pStyle w:val="ListParagraph"/>
              <w:spacing w:after="60"/>
              <w:ind w:left="662" w:hanging="720"/>
              <w:rPr>
                <w:b/>
              </w:rPr>
            </w:pPr>
            <w:r w:rsidRPr="005567F1">
              <w:rPr>
                <w:b/>
              </w:rPr>
              <w:t>TABLE KEY</w:t>
            </w:r>
          </w:p>
          <w:p w14:paraId="595D09C8" w14:textId="77777777" w:rsidR="00A73F85" w:rsidRPr="005567F1" w:rsidRDefault="00A73F85" w:rsidP="003D433F">
            <w:pPr>
              <w:pStyle w:val="ListParagraph"/>
              <w:numPr>
                <w:ilvl w:val="0"/>
                <w:numId w:val="177"/>
              </w:numPr>
              <w:spacing w:after="60"/>
            </w:pPr>
            <w:r w:rsidRPr="005567F1">
              <w:t>REPAIR CATEGORY</w:t>
            </w:r>
          </w:p>
          <w:p w14:paraId="614D335E" w14:textId="77777777" w:rsidR="00A73F85" w:rsidRPr="005567F1" w:rsidRDefault="00A73F85" w:rsidP="003D433F">
            <w:pPr>
              <w:pStyle w:val="ListParagraph"/>
              <w:numPr>
                <w:ilvl w:val="0"/>
                <w:numId w:val="177"/>
              </w:numPr>
              <w:spacing w:after="60"/>
            </w:pPr>
            <w:r w:rsidRPr="005567F1">
              <w:t>NO. INSTALLED</w:t>
            </w:r>
          </w:p>
          <w:p w14:paraId="69B884B2" w14:textId="77777777" w:rsidR="00A73F85" w:rsidRPr="005567F1" w:rsidRDefault="00A73F85" w:rsidP="003D433F">
            <w:pPr>
              <w:pStyle w:val="ListParagraph"/>
              <w:numPr>
                <w:ilvl w:val="0"/>
                <w:numId w:val="177"/>
              </w:numPr>
              <w:spacing w:after="60"/>
            </w:pPr>
            <w:r w:rsidRPr="005567F1">
              <w:t>NO. REQUIRED FOR DISPATCH</w:t>
            </w:r>
          </w:p>
          <w:p w14:paraId="66C7A1EA" w14:textId="77777777" w:rsidR="00A73F85" w:rsidRPr="005567F1" w:rsidRDefault="00A73F85" w:rsidP="003D433F">
            <w:pPr>
              <w:pStyle w:val="ListParagraph"/>
              <w:numPr>
                <w:ilvl w:val="0"/>
                <w:numId w:val="177"/>
              </w:numPr>
              <w:spacing w:after="60"/>
            </w:pPr>
            <w:r w:rsidRPr="005567F1">
              <w:t>REMARKS OR EXCEPTIONS</w:t>
            </w:r>
          </w:p>
        </w:tc>
      </w:tr>
    </w:tbl>
    <w:p w14:paraId="4DD18BA6" w14:textId="77777777" w:rsidR="00A73F85" w:rsidRPr="005567F1" w:rsidRDefault="00A73F85" w:rsidP="00A73F85">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Landing Gear"/>
      </w:tblPr>
      <w:tblGrid>
        <w:gridCol w:w="1703"/>
        <w:gridCol w:w="2370"/>
        <w:gridCol w:w="151"/>
        <w:gridCol w:w="495"/>
        <w:gridCol w:w="495"/>
        <w:gridCol w:w="495"/>
        <w:gridCol w:w="3743"/>
        <w:gridCol w:w="628"/>
      </w:tblGrid>
      <w:tr w:rsidR="00A73F85" w:rsidRPr="005567F1" w14:paraId="253C20E3"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7AE732C6" w14:textId="77777777" w:rsidR="00A73F85" w:rsidRPr="005567F1" w:rsidRDefault="00A73F85" w:rsidP="00CE3467">
            <w:pPr>
              <w:ind w:left="360" w:hanging="360"/>
              <w:rPr>
                <w:b/>
              </w:rPr>
            </w:pPr>
            <w:r>
              <w:rPr>
                <w:b/>
              </w:rPr>
              <w:t>32</w:t>
            </w:r>
            <w:r w:rsidRPr="005567F1">
              <w:rPr>
                <w:b/>
              </w:rPr>
              <w:t>.</w:t>
            </w:r>
            <w:r>
              <w:rPr>
                <w:b/>
              </w:rPr>
              <w:t xml:space="preserve"> Landing Gear</w:t>
            </w:r>
          </w:p>
        </w:tc>
        <w:tc>
          <w:tcPr>
            <w:tcW w:w="151" w:type="dxa"/>
            <w:tcBorders>
              <w:left w:val="nil"/>
              <w:right w:val="nil"/>
            </w:tcBorders>
            <w:shd w:val="clear" w:color="auto" w:fill="D9D9D9" w:themeFill="background1" w:themeFillShade="D9"/>
          </w:tcPr>
          <w:p w14:paraId="1293BD1C" w14:textId="77777777" w:rsidR="00A73F85" w:rsidRPr="005567F1" w:rsidRDefault="00A73F85" w:rsidP="00CE3467">
            <w:pPr>
              <w:rPr>
                <w:b/>
              </w:rPr>
            </w:pPr>
          </w:p>
        </w:tc>
        <w:tc>
          <w:tcPr>
            <w:tcW w:w="495" w:type="dxa"/>
            <w:tcBorders>
              <w:left w:val="nil"/>
              <w:right w:val="nil"/>
            </w:tcBorders>
            <w:shd w:val="clear" w:color="auto" w:fill="D9D9D9" w:themeFill="background1" w:themeFillShade="D9"/>
            <w:tcMar>
              <w:left w:w="29" w:type="dxa"/>
              <w:right w:w="29" w:type="dxa"/>
            </w:tcMar>
          </w:tcPr>
          <w:p w14:paraId="48CA934B" w14:textId="77777777" w:rsidR="00A73F85" w:rsidRPr="005567F1" w:rsidRDefault="00A73F85"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1E817FF6" w14:textId="77777777" w:rsidR="00A73F85" w:rsidRPr="005567F1" w:rsidRDefault="00A73F85"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6916C06E" w14:textId="77777777" w:rsidR="00A73F85" w:rsidRPr="005567F1" w:rsidRDefault="00A73F85"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28E1216A" w14:textId="77777777" w:rsidR="00A73F85" w:rsidRPr="005567F1" w:rsidRDefault="00A73F85" w:rsidP="00CE3467">
            <w:pPr>
              <w:rPr>
                <w:b/>
              </w:rPr>
            </w:pPr>
          </w:p>
        </w:tc>
        <w:tc>
          <w:tcPr>
            <w:tcW w:w="628" w:type="dxa"/>
            <w:tcBorders>
              <w:left w:val="nil"/>
            </w:tcBorders>
            <w:shd w:val="clear" w:color="auto" w:fill="D9D9D9" w:themeFill="background1" w:themeFillShade="D9"/>
          </w:tcPr>
          <w:p w14:paraId="5FCBB719" w14:textId="77777777" w:rsidR="00A73F85" w:rsidRPr="005567F1" w:rsidRDefault="00A73F85" w:rsidP="00CE3467">
            <w:pPr>
              <w:jc w:val="center"/>
              <w:rPr>
                <w:b/>
              </w:rPr>
            </w:pPr>
          </w:p>
        </w:tc>
      </w:tr>
      <w:tr w:rsidR="00A73F85" w:rsidRPr="005567F1" w14:paraId="08168E3E"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0EC66009" w14:textId="77777777" w:rsidR="00A73F85" w:rsidRPr="00812724" w:rsidRDefault="00A73F85"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6B5EFC41" w14:textId="77777777" w:rsidR="00A73F85" w:rsidRPr="00812724" w:rsidRDefault="00A73F85"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3600324A" w14:textId="77777777" w:rsidR="00A73F85" w:rsidRPr="00812724" w:rsidRDefault="00A73F85"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40961148" w14:textId="77777777" w:rsidR="00A73F85" w:rsidRPr="00812724" w:rsidRDefault="00A73F85"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5821CD2C" w14:textId="77777777" w:rsidR="00A73F85" w:rsidRPr="00812724" w:rsidRDefault="00A73F85"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23C8FEE8" w14:textId="77777777" w:rsidR="00A73F85" w:rsidRPr="00812724" w:rsidRDefault="00A73F85"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70E7CFAA" w14:textId="77777777" w:rsidR="00A73F85" w:rsidRPr="00812724" w:rsidRDefault="00A73F85" w:rsidP="00CE3467">
            <w:pPr>
              <w:jc w:val="center"/>
              <w:rPr>
                <w:b/>
                <w:sz w:val="12"/>
                <w:szCs w:val="12"/>
              </w:rPr>
            </w:pPr>
            <w:r w:rsidRPr="00812724">
              <w:rPr>
                <w:b/>
                <w:sz w:val="12"/>
                <w:szCs w:val="12"/>
              </w:rPr>
              <w:t>Change Bar</w:t>
            </w:r>
          </w:p>
        </w:tc>
      </w:tr>
      <w:tr w:rsidR="003B67B7" w:rsidRPr="005567F1" w14:paraId="5EA35F6D" w14:textId="77777777" w:rsidTr="003B67B7">
        <w:trPr>
          <w:jc w:val="center"/>
        </w:trPr>
        <w:tc>
          <w:tcPr>
            <w:tcW w:w="1703" w:type="dxa"/>
            <w:tcBorders>
              <w:top w:val="single" w:sz="4" w:space="0" w:color="auto"/>
              <w:left w:val="single" w:sz="4" w:space="0" w:color="auto"/>
              <w:bottom w:val="nil"/>
              <w:right w:val="nil"/>
            </w:tcBorders>
          </w:tcPr>
          <w:p w14:paraId="645BA023" w14:textId="44D368BF" w:rsidR="003B67B7" w:rsidRPr="003B67B7" w:rsidRDefault="003B67B7" w:rsidP="003B67B7">
            <w:pPr>
              <w:spacing w:after="240"/>
            </w:pPr>
            <w:r w:rsidRPr="003B67B7">
              <w:t>-49-01</w:t>
            </w:r>
          </w:p>
        </w:tc>
        <w:tc>
          <w:tcPr>
            <w:tcW w:w="2521" w:type="dxa"/>
            <w:gridSpan w:val="2"/>
            <w:tcBorders>
              <w:top w:val="single" w:sz="4" w:space="0" w:color="auto"/>
              <w:left w:val="nil"/>
              <w:bottom w:val="nil"/>
              <w:right w:val="single" w:sz="4" w:space="0" w:color="auto"/>
            </w:tcBorders>
          </w:tcPr>
          <w:p w14:paraId="2A1B40B9" w14:textId="7D6645DE" w:rsidR="003B67B7" w:rsidRPr="003B67B7" w:rsidRDefault="003B67B7" w:rsidP="003B67B7">
            <w:pPr>
              <w:spacing w:after="240"/>
            </w:pPr>
            <w:r w:rsidRPr="003B67B7">
              <w:t>Tire Pressure Indication System (TPIS)</w:t>
            </w:r>
          </w:p>
        </w:tc>
        <w:tc>
          <w:tcPr>
            <w:tcW w:w="495" w:type="dxa"/>
            <w:tcBorders>
              <w:top w:val="single" w:sz="4" w:space="0" w:color="auto"/>
              <w:left w:val="single" w:sz="4" w:space="0" w:color="auto"/>
              <w:bottom w:val="nil"/>
              <w:right w:val="single" w:sz="4" w:space="0" w:color="auto"/>
            </w:tcBorders>
            <w:tcMar>
              <w:left w:w="29" w:type="dxa"/>
              <w:right w:w="29" w:type="dxa"/>
            </w:tcMar>
          </w:tcPr>
          <w:p w14:paraId="728EC329" w14:textId="77777777" w:rsidR="003B67B7" w:rsidRPr="003B67B7" w:rsidRDefault="003B67B7" w:rsidP="003B67B7">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69E1E072" w14:textId="77777777" w:rsidR="003B67B7" w:rsidRPr="003B67B7" w:rsidRDefault="003B67B7" w:rsidP="003B67B7">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196C6CA1" w14:textId="77777777" w:rsidR="003B67B7" w:rsidRPr="003B67B7" w:rsidRDefault="003B67B7" w:rsidP="003B67B7">
            <w:pPr>
              <w:spacing w:after="240"/>
              <w:jc w:val="center"/>
            </w:pPr>
          </w:p>
        </w:tc>
        <w:tc>
          <w:tcPr>
            <w:tcW w:w="3743" w:type="dxa"/>
            <w:tcBorders>
              <w:top w:val="single" w:sz="4" w:space="0" w:color="auto"/>
              <w:left w:val="single" w:sz="4" w:space="0" w:color="auto"/>
              <w:bottom w:val="nil"/>
              <w:right w:val="nil"/>
            </w:tcBorders>
          </w:tcPr>
          <w:p w14:paraId="6F900F96" w14:textId="77777777" w:rsidR="003B67B7" w:rsidRPr="003B67B7" w:rsidRDefault="003B67B7" w:rsidP="003B67B7">
            <w:pPr>
              <w:spacing w:after="240"/>
            </w:pPr>
          </w:p>
        </w:tc>
        <w:tc>
          <w:tcPr>
            <w:tcW w:w="628" w:type="dxa"/>
            <w:tcBorders>
              <w:left w:val="nil"/>
              <w:bottom w:val="nil"/>
            </w:tcBorders>
          </w:tcPr>
          <w:p w14:paraId="04B2E90E" w14:textId="77777777" w:rsidR="003B67B7" w:rsidRPr="005567F1" w:rsidRDefault="003B67B7" w:rsidP="003B67B7">
            <w:pPr>
              <w:jc w:val="center"/>
            </w:pPr>
          </w:p>
        </w:tc>
      </w:tr>
      <w:tr w:rsidR="003B67B7" w:rsidRPr="005567F1" w14:paraId="3DE574EA" w14:textId="77777777" w:rsidTr="003B67B7">
        <w:trPr>
          <w:jc w:val="center"/>
        </w:trPr>
        <w:tc>
          <w:tcPr>
            <w:tcW w:w="1703" w:type="dxa"/>
            <w:tcBorders>
              <w:top w:val="nil"/>
              <w:left w:val="single" w:sz="4" w:space="0" w:color="auto"/>
              <w:bottom w:val="nil"/>
              <w:right w:val="nil"/>
            </w:tcBorders>
          </w:tcPr>
          <w:p w14:paraId="3C90D248" w14:textId="579357B9" w:rsidR="003B67B7" w:rsidRPr="003B67B7" w:rsidRDefault="003B67B7" w:rsidP="003B67B7">
            <w:pPr>
              <w:spacing w:after="240"/>
            </w:pPr>
            <w:r w:rsidRPr="003B67B7">
              <w:t>-49-01-01</w:t>
            </w:r>
          </w:p>
        </w:tc>
        <w:tc>
          <w:tcPr>
            <w:tcW w:w="2521" w:type="dxa"/>
            <w:gridSpan w:val="2"/>
            <w:tcBorders>
              <w:top w:val="nil"/>
              <w:left w:val="nil"/>
              <w:bottom w:val="nil"/>
              <w:right w:val="single" w:sz="4" w:space="0" w:color="auto"/>
            </w:tcBorders>
          </w:tcPr>
          <w:p w14:paraId="1ADFED66" w14:textId="4A993AA2" w:rsidR="003B67B7" w:rsidRPr="003B67B7" w:rsidRDefault="003B67B7" w:rsidP="003B67B7">
            <w:pPr>
              <w:spacing w:after="240"/>
            </w:pPr>
            <w:r w:rsidRPr="003B67B7">
              <w:t>Nose Wheel TPIS</w:t>
            </w:r>
          </w:p>
        </w:tc>
        <w:tc>
          <w:tcPr>
            <w:tcW w:w="495" w:type="dxa"/>
            <w:tcBorders>
              <w:top w:val="nil"/>
              <w:left w:val="single" w:sz="4" w:space="0" w:color="auto"/>
              <w:bottom w:val="nil"/>
              <w:right w:val="single" w:sz="4" w:space="0" w:color="auto"/>
            </w:tcBorders>
            <w:tcMar>
              <w:left w:w="29" w:type="dxa"/>
              <w:right w:w="29" w:type="dxa"/>
            </w:tcMar>
          </w:tcPr>
          <w:p w14:paraId="1BA32259" w14:textId="77777777" w:rsidR="003B67B7" w:rsidRPr="003B67B7" w:rsidRDefault="003B67B7" w:rsidP="003B67B7">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5C695DF6" w14:textId="77777777" w:rsidR="003B67B7" w:rsidRPr="003B67B7" w:rsidRDefault="003B67B7" w:rsidP="003B67B7">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514697F5" w14:textId="77777777" w:rsidR="003B67B7" w:rsidRPr="003B67B7" w:rsidRDefault="003B67B7" w:rsidP="003B67B7">
            <w:pPr>
              <w:spacing w:after="240"/>
              <w:jc w:val="center"/>
            </w:pPr>
          </w:p>
        </w:tc>
        <w:tc>
          <w:tcPr>
            <w:tcW w:w="3743" w:type="dxa"/>
            <w:tcBorders>
              <w:top w:val="nil"/>
              <w:left w:val="single" w:sz="4" w:space="0" w:color="auto"/>
              <w:bottom w:val="nil"/>
              <w:right w:val="nil"/>
            </w:tcBorders>
          </w:tcPr>
          <w:p w14:paraId="1C4079EF" w14:textId="77777777" w:rsidR="003B67B7" w:rsidRPr="003B67B7" w:rsidRDefault="003B67B7" w:rsidP="003B67B7">
            <w:pPr>
              <w:spacing w:after="240"/>
            </w:pPr>
          </w:p>
        </w:tc>
        <w:tc>
          <w:tcPr>
            <w:tcW w:w="628" w:type="dxa"/>
            <w:tcBorders>
              <w:top w:val="nil"/>
              <w:left w:val="nil"/>
              <w:bottom w:val="nil"/>
            </w:tcBorders>
          </w:tcPr>
          <w:p w14:paraId="709276D3" w14:textId="77777777" w:rsidR="003B67B7" w:rsidRPr="005567F1" w:rsidRDefault="003B67B7" w:rsidP="003B67B7">
            <w:pPr>
              <w:jc w:val="center"/>
            </w:pPr>
          </w:p>
        </w:tc>
      </w:tr>
      <w:tr w:rsidR="003B67B7" w:rsidRPr="005567F1" w14:paraId="1E729883" w14:textId="77777777" w:rsidTr="003B67B7">
        <w:trPr>
          <w:jc w:val="center"/>
        </w:trPr>
        <w:tc>
          <w:tcPr>
            <w:tcW w:w="1703" w:type="dxa"/>
            <w:tcBorders>
              <w:top w:val="nil"/>
              <w:left w:val="single" w:sz="4" w:space="0" w:color="auto"/>
              <w:bottom w:val="nil"/>
              <w:right w:val="nil"/>
            </w:tcBorders>
          </w:tcPr>
          <w:p w14:paraId="26C2FD04" w14:textId="736B3E4D" w:rsidR="003B67B7" w:rsidRPr="003B67B7" w:rsidRDefault="003B67B7" w:rsidP="003B67B7">
            <w:pPr>
              <w:spacing w:after="240"/>
            </w:pPr>
            <w:r w:rsidRPr="003B67B7">
              <w:t>-49-01-01A</w:t>
            </w:r>
          </w:p>
        </w:tc>
        <w:tc>
          <w:tcPr>
            <w:tcW w:w="2521" w:type="dxa"/>
            <w:gridSpan w:val="2"/>
            <w:tcBorders>
              <w:top w:val="nil"/>
              <w:left w:val="nil"/>
              <w:bottom w:val="nil"/>
              <w:right w:val="single" w:sz="4" w:space="0" w:color="auto"/>
            </w:tcBorders>
          </w:tcPr>
          <w:p w14:paraId="21714B49" w14:textId="77777777" w:rsidR="003B67B7" w:rsidRPr="003B67B7" w:rsidRDefault="003B67B7" w:rsidP="003B67B7">
            <w:pPr>
              <w:spacing w:after="240"/>
            </w:pPr>
          </w:p>
        </w:tc>
        <w:tc>
          <w:tcPr>
            <w:tcW w:w="495" w:type="dxa"/>
            <w:tcBorders>
              <w:top w:val="nil"/>
              <w:left w:val="single" w:sz="4" w:space="0" w:color="auto"/>
              <w:bottom w:val="nil"/>
              <w:right w:val="single" w:sz="4" w:space="0" w:color="auto"/>
            </w:tcBorders>
            <w:tcMar>
              <w:left w:w="29" w:type="dxa"/>
              <w:right w:w="29" w:type="dxa"/>
            </w:tcMar>
          </w:tcPr>
          <w:p w14:paraId="1261F847" w14:textId="74420DED" w:rsidR="003B67B7" w:rsidRPr="003B67B7" w:rsidRDefault="003B67B7" w:rsidP="003B67B7">
            <w:pPr>
              <w:spacing w:after="240"/>
              <w:jc w:val="center"/>
            </w:pPr>
            <w:r w:rsidRPr="003B67B7">
              <w:t>C</w:t>
            </w:r>
          </w:p>
        </w:tc>
        <w:tc>
          <w:tcPr>
            <w:tcW w:w="495" w:type="dxa"/>
            <w:tcBorders>
              <w:top w:val="nil"/>
              <w:left w:val="single" w:sz="4" w:space="0" w:color="auto"/>
              <w:bottom w:val="nil"/>
              <w:right w:val="single" w:sz="4" w:space="0" w:color="auto"/>
            </w:tcBorders>
            <w:tcMar>
              <w:left w:w="29" w:type="dxa"/>
              <w:right w:w="29" w:type="dxa"/>
            </w:tcMar>
          </w:tcPr>
          <w:p w14:paraId="537E7D94" w14:textId="251D23FA" w:rsidR="003B67B7" w:rsidRPr="003B67B7" w:rsidRDefault="003B67B7" w:rsidP="003B67B7">
            <w:pPr>
              <w:spacing w:after="240"/>
              <w:jc w:val="center"/>
            </w:pPr>
            <w:r w:rsidRPr="003B67B7">
              <w:t>1</w:t>
            </w:r>
          </w:p>
        </w:tc>
        <w:tc>
          <w:tcPr>
            <w:tcW w:w="495" w:type="dxa"/>
            <w:tcBorders>
              <w:top w:val="nil"/>
              <w:left w:val="single" w:sz="4" w:space="0" w:color="auto"/>
              <w:bottom w:val="nil"/>
              <w:right w:val="single" w:sz="4" w:space="0" w:color="auto"/>
            </w:tcBorders>
            <w:tcMar>
              <w:left w:w="29" w:type="dxa"/>
              <w:right w:w="29" w:type="dxa"/>
            </w:tcMar>
          </w:tcPr>
          <w:p w14:paraId="36A4830A" w14:textId="69F9F06E" w:rsidR="003B67B7" w:rsidRPr="003B67B7" w:rsidRDefault="003B67B7" w:rsidP="003B67B7">
            <w:pPr>
              <w:spacing w:after="240"/>
              <w:jc w:val="center"/>
            </w:pPr>
            <w:r w:rsidRPr="003B67B7">
              <w:t>0</w:t>
            </w:r>
          </w:p>
        </w:tc>
        <w:tc>
          <w:tcPr>
            <w:tcW w:w="3743" w:type="dxa"/>
            <w:tcBorders>
              <w:top w:val="nil"/>
              <w:left w:val="single" w:sz="4" w:space="0" w:color="auto"/>
              <w:bottom w:val="nil"/>
              <w:right w:val="nil"/>
            </w:tcBorders>
          </w:tcPr>
          <w:p w14:paraId="34899829" w14:textId="77777777" w:rsidR="003B67B7" w:rsidRPr="003B67B7" w:rsidRDefault="003B67B7" w:rsidP="003B67B7">
            <w:pPr>
              <w:pStyle w:val="MMELTableBody"/>
              <w:jc w:val="left"/>
              <w:rPr>
                <w:b w:val="0"/>
              </w:rPr>
            </w:pPr>
            <w:r w:rsidRPr="003B67B7">
              <w:rPr>
                <w:b w:val="0"/>
              </w:rPr>
              <w:t>(M) May be inoperative provided:</w:t>
            </w:r>
          </w:p>
          <w:p w14:paraId="498F140B" w14:textId="77777777" w:rsidR="003B67B7" w:rsidRDefault="003B67B7" w:rsidP="00281899">
            <w:pPr>
              <w:numPr>
                <w:ilvl w:val="0"/>
                <w:numId w:val="538"/>
              </w:numPr>
            </w:pPr>
            <w:r w:rsidRPr="003B67B7">
              <w:t>Nose wheel TPIS is deactivated, and</w:t>
            </w:r>
          </w:p>
          <w:p w14:paraId="6043DC2A" w14:textId="1100D406" w:rsidR="003B67B7" w:rsidRPr="003B67B7" w:rsidRDefault="003B67B7" w:rsidP="00281899">
            <w:pPr>
              <w:numPr>
                <w:ilvl w:val="0"/>
                <w:numId w:val="538"/>
              </w:numPr>
              <w:spacing w:after="240"/>
            </w:pPr>
            <w:r w:rsidRPr="003B67B7">
              <w:t>Alternate procedures are established and used.</w:t>
            </w:r>
          </w:p>
        </w:tc>
        <w:tc>
          <w:tcPr>
            <w:tcW w:w="628" w:type="dxa"/>
            <w:tcBorders>
              <w:top w:val="nil"/>
              <w:left w:val="nil"/>
              <w:bottom w:val="nil"/>
            </w:tcBorders>
          </w:tcPr>
          <w:p w14:paraId="266226AE" w14:textId="77777777" w:rsidR="003B67B7" w:rsidRPr="005567F1" w:rsidRDefault="003B67B7" w:rsidP="003B67B7">
            <w:pPr>
              <w:jc w:val="center"/>
            </w:pPr>
          </w:p>
        </w:tc>
      </w:tr>
      <w:tr w:rsidR="003B67B7" w:rsidRPr="005567F1" w14:paraId="1D408ECE" w14:textId="77777777" w:rsidTr="003B67B7">
        <w:trPr>
          <w:jc w:val="center"/>
        </w:trPr>
        <w:tc>
          <w:tcPr>
            <w:tcW w:w="1703" w:type="dxa"/>
            <w:tcBorders>
              <w:top w:val="nil"/>
              <w:left w:val="single" w:sz="4" w:space="0" w:color="auto"/>
              <w:bottom w:val="nil"/>
              <w:right w:val="nil"/>
            </w:tcBorders>
          </w:tcPr>
          <w:p w14:paraId="2D518F04" w14:textId="5964C248" w:rsidR="003B67B7" w:rsidRPr="003B67B7" w:rsidRDefault="003B67B7" w:rsidP="003B67B7">
            <w:pPr>
              <w:spacing w:after="240"/>
            </w:pPr>
            <w:r w:rsidRPr="003B67B7">
              <w:t>-49-01-01B</w:t>
            </w:r>
          </w:p>
        </w:tc>
        <w:tc>
          <w:tcPr>
            <w:tcW w:w="2521" w:type="dxa"/>
            <w:gridSpan w:val="2"/>
            <w:tcBorders>
              <w:top w:val="nil"/>
              <w:left w:val="nil"/>
              <w:bottom w:val="nil"/>
              <w:right w:val="single" w:sz="4" w:space="0" w:color="auto"/>
            </w:tcBorders>
          </w:tcPr>
          <w:p w14:paraId="2CE8537D" w14:textId="77777777" w:rsidR="003B67B7" w:rsidRPr="003B67B7" w:rsidRDefault="003B67B7" w:rsidP="003B67B7">
            <w:pPr>
              <w:spacing w:after="240"/>
            </w:pPr>
          </w:p>
        </w:tc>
        <w:tc>
          <w:tcPr>
            <w:tcW w:w="495" w:type="dxa"/>
            <w:tcBorders>
              <w:top w:val="nil"/>
              <w:left w:val="single" w:sz="4" w:space="0" w:color="auto"/>
              <w:bottom w:val="nil"/>
              <w:right w:val="single" w:sz="4" w:space="0" w:color="auto"/>
            </w:tcBorders>
            <w:tcMar>
              <w:left w:w="29" w:type="dxa"/>
              <w:right w:w="29" w:type="dxa"/>
            </w:tcMar>
          </w:tcPr>
          <w:p w14:paraId="67D79D60" w14:textId="097E238B" w:rsidR="003B67B7" w:rsidRPr="003B67B7" w:rsidRDefault="003B67B7" w:rsidP="003B67B7">
            <w:pPr>
              <w:spacing w:after="240"/>
              <w:jc w:val="center"/>
            </w:pPr>
            <w:r w:rsidRPr="003B67B7">
              <w:t>D</w:t>
            </w:r>
          </w:p>
        </w:tc>
        <w:tc>
          <w:tcPr>
            <w:tcW w:w="495" w:type="dxa"/>
            <w:tcBorders>
              <w:top w:val="nil"/>
              <w:left w:val="single" w:sz="4" w:space="0" w:color="auto"/>
              <w:bottom w:val="nil"/>
              <w:right w:val="single" w:sz="4" w:space="0" w:color="auto"/>
            </w:tcBorders>
            <w:tcMar>
              <w:left w:w="29" w:type="dxa"/>
              <w:right w:w="29" w:type="dxa"/>
            </w:tcMar>
          </w:tcPr>
          <w:p w14:paraId="55BD6A34" w14:textId="472647BD" w:rsidR="003B67B7" w:rsidRPr="003B67B7" w:rsidRDefault="003B67B7" w:rsidP="003B67B7">
            <w:pPr>
              <w:spacing w:after="240"/>
              <w:jc w:val="center"/>
            </w:pPr>
            <w:r w:rsidRPr="003B67B7">
              <w:t>1</w:t>
            </w:r>
          </w:p>
        </w:tc>
        <w:tc>
          <w:tcPr>
            <w:tcW w:w="495" w:type="dxa"/>
            <w:tcBorders>
              <w:top w:val="nil"/>
              <w:left w:val="single" w:sz="4" w:space="0" w:color="auto"/>
              <w:bottom w:val="nil"/>
              <w:right w:val="single" w:sz="4" w:space="0" w:color="auto"/>
            </w:tcBorders>
            <w:tcMar>
              <w:left w:w="29" w:type="dxa"/>
              <w:right w:w="29" w:type="dxa"/>
            </w:tcMar>
          </w:tcPr>
          <w:p w14:paraId="5EA0302B" w14:textId="229AF900" w:rsidR="003B67B7" w:rsidRPr="003B67B7" w:rsidRDefault="003B67B7" w:rsidP="003B67B7">
            <w:pPr>
              <w:spacing w:after="240"/>
              <w:jc w:val="center"/>
            </w:pPr>
            <w:r w:rsidRPr="003B67B7">
              <w:t>0</w:t>
            </w:r>
          </w:p>
        </w:tc>
        <w:tc>
          <w:tcPr>
            <w:tcW w:w="3743" w:type="dxa"/>
            <w:tcBorders>
              <w:top w:val="nil"/>
              <w:left w:val="single" w:sz="4" w:space="0" w:color="auto"/>
              <w:bottom w:val="nil"/>
              <w:right w:val="nil"/>
            </w:tcBorders>
          </w:tcPr>
          <w:p w14:paraId="2E4F3896" w14:textId="77777777" w:rsidR="003B67B7" w:rsidRPr="003B67B7" w:rsidRDefault="003B67B7" w:rsidP="003B67B7">
            <w:pPr>
              <w:pStyle w:val="MMELTableBody"/>
              <w:jc w:val="left"/>
              <w:rPr>
                <w:b w:val="0"/>
              </w:rPr>
            </w:pPr>
            <w:r w:rsidRPr="003B67B7">
              <w:rPr>
                <w:b w:val="0"/>
              </w:rPr>
              <w:t>(M) May be inoperative provided:</w:t>
            </w:r>
          </w:p>
          <w:p w14:paraId="21CB2050" w14:textId="77777777" w:rsidR="003B67B7" w:rsidRDefault="003B67B7" w:rsidP="00281899">
            <w:pPr>
              <w:numPr>
                <w:ilvl w:val="0"/>
                <w:numId w:val="539"/>
              </w:numPr>
            </w:pPr>
            <w:r w:rsidRPr="003B67B7">
              <w:t>Nose wheel TPIS is deactivated, and</w:t>
            </w:r>
          </w:p>
          <w:p w14:paraId="4264D550" w14:textId="08A35FD4" w:rsidR="003B67B7" w:rsidRPr="003B67B7" w:rsidRDefault="003B67B7" w:rsidP="00281899">
            <w:pPr>
              <w:numPr>
                <w:ilvl w:val="0"/>
                <w:numId w:val="539"/>
              </w:numPr>
              <w:spacing w:after="240"/>
            </w:pPr>
            <w:r w:rsidRPr="003B67B7">
              <w:t>Procedures do not require its use.</w:t>
            </w:r>
          </w:p>
        </w:tc>
        <w:tc>
          <w:tcPr>
            <w:tcW w:w="628" w:type="dxa"/>
            <w:tcBorders>
              <w:top w:val="nil"/>
              <w:left w:val="nil"/>
              <w:bottom w:val="nil"/>
            </w:tcBorders>
          </w:tcPr>
          <w:p w14:paraId="315822EC" w14:textId="77777777" w:rsidR="003B67B7" w:rsidRPr="005567F1" w:rsidRDefault="003B67B7" w:rsidP="003B67B7">
            <w:pPr>
              <w:jc w:val="center"/>
            </w:pPr>
          </w:p>
        </w:tc>
      </w:tr>
      <w:tr w:rsidR="003B67B7" w:rsidRPr="005567F1" w14:paraId="3228236E" w14:textId="77777777" w:rsidTr="003B67B7">
        <w:trPr>
          <w:jc w:val="center"/>
        </w:trPr>
        <w:tc>
          <w:tcPr>
            <w:tcW w:w="1703" w:type="dxa"/>
            <w:tcBorders>
              <w:top w:val="nil"/>
              <w:left w:val="single" w:sz="4" w:space="0" w:color="auto"/>
              <w:bottom w:val="nil"/>
              <w:right w:val="nil"/>
            </w:tcBorders>
          </w:tcPr>
          <w:p w14:paraId="50B32ADC" w14:textId="6EFDB193" w:rsidR="003B67B7" w:rsidRPr="003B67B7" w:rsidRDefault="003B67B7" w:rsidP="003B67B7">
            <w:pPr>
              <w:spacing w:after="240"/>
            </w:pPr>
            <w:r w:rsidRPr="003B67B7">
              <w:t>-49-01-02</w:t>
            </w:r>
          </w:p>
        </w:tc>
        <w:tc>
          <w:tcPr>
            <w:tcW w:w="2521" w:type="dxa"/>
            <w:gridSpan w:val="2"/>
            <w:tcBorders>
              <w:top w:val="nil"/>
              <w:left w:val="nil"/>
              <w:bottom w:val="nil"/>
              <w:right w:val="single" w:sz="4" w:space="0" w:color="auto"/>
            </w:tcBorders>
          </w:tcPr>
          <w:p w14:paraId="04801257" w14:textId="159250A3" w:rsidR="003B67B7" w:rsidRPr="003B67B7" w:rsidRDefault="003B67B7" w:rsidP="003B67B7">
            <w:pPr>
              <w:spacing w:after="240"/>
            </w:pPr>
            <w:r w:rsidRPr="003B67B7">
              <w:t>Main Wheel TPIS</w:t>
            </w:r>
          </w:p>
        </w:tc>
        <w:tc>
          <w:tcPr>
            <w:tcW w:w="495" w:type="dxa"/>
            <w:tcBorders>
              <w:top w:val="nil"/>
              <w:left w:val="single" w:sz="4" w:space="0" w:color="auto"/>
              <w:bottom w:val="nil"/>
              <w:right w:val="single" w:sz="4" w:space="0" w:color="auto"/>
            </w:tcBorders>
            <w:tcMar>
              <w:left w:w="29" w:type="dxa"/>
              <w:right w:w="29" w:type="dxa"/>
            </w:tcMar>
          </w:tcPr>
          <w:p w14:paraId="404C53F8" w14:textId="77777777" w:rsidR="003B67B7" w:rsidRPr="003B67B7" w:rsidRDefault="003B67B7" w:rsidP="003B67B7">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4B3E2C0E" w14:textId="77777777" w:rsidR="003B67B7" w:rsidRPr="003B67B7" w:rsidRDefault="003B67B7" w:rsidP="003B67B7">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2B2D028F" w14:textId="77777777" w:rsidR="003B67B7" w:rsidRPr="003B67B7" w:rsidRDefault="003B67B7" w:rsidP="003B67B7">
            <w:pPr>
              <w:spacing w:after="240"/>
              <w:jc w:val="center"/>
            </w:pPr>
          </w:p>
        </w:tc>
        <w:tc>
          <w:tcPr>
            <w:tcW w:w="3743" w:type="dxa"/>
            <w:tcBorders>
              <w:top w:val="nil"/>
              <w:left w:val="single" w:sz="4" w:space="0" w:color="auto"/>
              <w:bottom w:val="nil"/>
              <w:right w:val="nil"/>
            </w:tcBorders>
          </w:tcPr>
          <w:p w14:paraId="78C7E9E2" w14:textId="77777777" w:rsidR="003B67B7" w:rsidRPr="003B67B7" w:rsidRDefault="003B67B7" w:rsidP="003B67B7">
            <w:pPr>
              <w:spacing w:after="240"/>
            </w:pPr>
          </w:p>
        </w:tc>
        <w:tc>
          <w:tcPr>
            <w:tcW w:w="628" w:type="dxa"/>
            <w:tcBorders>
              <w:top w:val="nil"/>
              <w:left w:val="nil"/>
              <w:bottom w:val="nil"/>
            </w:tcBorders>
          </w:tcPr>
          <w:p w14:paraId="28647D50" w14:textId="77777777" w:rsidR="003B67B7" w:rsidRPr="005567F1" w:rsidRDefault="003B67B7" w:rsidP="003B67B7">
            <w:pPr>
              <w:jc w:val="center"/>
            </w:pPr>
          </w:p>
        </w:tc>
      </w:tr>
      <w:tr w:rsidR="003B67B7" w:rsidRPr="005567F1" w14:paraId="75B2A165" w14:textId="77777777" w:rsidTr="003B67B7">
        <w:trPr>
          <w:jc w:val="center"/>
        </w:trPr>
        <w:tc>
          <w:tcPr>
            <w:tcW w:w="1703" w:type="dxa"/>
            <w:tcBorders>
              <w:top w:val="nil"/>
              <w:left w:val="single" w:sz="4" w:space="0" w:color="auto"/>
              <w:bottom w:val="nil"/>
              <w:right w:val="nil"/>
            </w:tcBorders>
          </w:tcPr>
          <w:p w14:paraId="48E403BC" w14:textId="292C36FC" w:rsidR="003B67B7" w:rsidRPr="003B67B7" w:rsidRDefault="003B67B7" w:rsidP="003B67B7">
            <w:pPr>
              <w:spacing w:after="240"/>
            </w:pPr>
            <w:r w:rsidRPr="003B67B7">
              <w:t>-49-01-02A</w:t>
            </w:r>
          </w:p>
        </w:tc>
        <w:tc>
          <w:tcPr>
            <w:tcW w:w="2521" w:type="dxa"/>
            <w:gridSpan w:val="2"/>
            <w:tcBorders>
              <w:top w:val="nil"/>
              <w:left w:val="nil"/>
              <w:bottom w:val="nil"/>
              <w:right w:val="single" w:sz="4" w:space="0" w:color="auto"/>
            </w:tcBorders>
          </w:tcPr>
          <w:p w14:paraId="6E7015CA" w14:textId="77777777" w:rsidR="003B67B7" w:rsidRPr="003B67B7" w:rsidRDefault="003B67B7" w:rsidP="003B67B7">
            <w:pPr>
              <w:spacing w:after="240"/>
            </w:pPr>
          </w:p>
        </w:tc>
        <w:tc>
          <w:tcPr>
            <w:tcW w:w="495" w:type="dxa"/>
            <w:tcBorders>
              <w:top w:val="nil"/>
              <w:left w:val="single" w:sz="4" w:space="0" w:color="auto"/>
              <w:bottom w:val="nil"/>
              <w:right w:val="single" w:sz="4" w:space="0" w:color="auto"/>
            </w:tcBorders>
            <w:tcMar>
              <w:left w:w="29" w:type="dxa"/>
              <w:right w:w="29" w:type="dxa"/>
            </w:tcMar>
          </w:tcPr>
          <w:p w14:paraId="5D00E60F" w14:textId="20463D1D" w:rsidR="003B67B7" w:rsidRPr="003B67B7" w:rsidRDefault="003B67B7" w:rsidP="003B67B7">
            <w:pPr>
              <w:spacing w:after="240"/>
              <w:jc w:val="center"/>
            </w:pPr>
            <w:r w:rsidRPr="003B67B7">
              <w:t>C</w:t>
            </w:r>
          </w:p>
        </w:tc>
        <w:tc>
          <w:tcPr>
            <w:tcW w:w="495" w:type="dxa"/>
            <w:tcBorders>
              <w:top w:val="nil"/>
              <w:left w:val="single" w:sz="4" w:space="0" w:color="auto"/>
              <w:bottom w:val="nil"/>
              <w:right w:val="single" w:sz="4" w:space="0" w:color="auto"/>
            </w:tcBorders>
            <w:tcMar>
              <w:left w:w="29" w:type="dxa"/>
              <w:right w:w="29" w:type="dxa"/>
            </w:tcMar>
          </w:tcPr>
          <w:p w14:paraId="0686BB13" w14:textId="41A333AA" w:rsidR="003B67B7" w:rsidRPr="003B67B7" w:rsidRDefault="003B67B7" w:rsidP="003B67B7">
            <w:pPr>
              <w:spacing w:after="240"/>
              <w:jc w:val="center"/>
            </w:pPr>
            <w:r w:rsidRPr="003B67B7">
              <w:t>1</w:t>
            </w:r>
          </w:p>
        </w:tc>
        <w:tc>
          <w:tcPr>
            <w:tcW w:w="495" w:type="dxa"/>
            <w:tcBorders>
              <w:top w:val="nil"/>
              <w:left w:val="single" w:sz="4" w:space="0" w:color="auto"/>
              <w:bottom w:val="nil"/>
              <w:right w:val="single" w:sz="4" w:space="0" w:color="auto"/>
            </w:tcBorders>
            <w:tcMar>
              <w:left w:w="29" w:type="dxa"/>
              <w:right w:w="29" w:type="dxa"/>
            </w:tcMar>
          </w:tcPr>
          <w:p w14:paraId="79C37169" w14:textId="2D01C817" w:rsidR="003B67B7" w:rsidRPr="003B67B7" w:rsidRDefault="003B67B7" w:rsidP="003B67B7">
            <w:pPr>
              <w:spacing w:after="240"/>
              <w:jc w:val="center"/>
            </w:pPr>
            <w:r w:rsidRPr="003B67B7">
              <w:t>0</w:t>
            </w:r>
          </w:p>
        </w:tc>
        <w:tc>
          <w:tcPr>
            <w:tcW w:w="3743" w:type="dxa"/>
            <w:tcBorders>
              <w:top w:val="nil"/>
              <w:left w:val="single" w:sz="4" w:space="0" w:color="auto"/>
              <w:bottom w:val="nil"/>
              <w:right w:val="nil"/>
            </w:tcBorders>
          </w:tcPr>
          <w:p w14:paraId="3865F133" w14:textId="77777777" w:rsidR="003B67B7" w:rsidRPr="003B67B7" w:rsidRDefault="003B67B7" w:rsidP="003B67B7">
            <w:pPr>
              <w:pStyle w:val="MMELTableBody"/>
              <w:spacing w:after="240"/>
              <w:jc w:val="left"/>
              <w:rPr>
                <w:b w:val="0"/>
              </w:rPr>
            </w:pPr>
            <w:r w:rsidRPr="003B67B7">
              <w:rPr>
                <w:b w:val="0"/>
              </w:rPr>
              <w:t>(M) May be inoperative provided alternate procedures are established and used.</w:t>
            </w:r>
          </w:p>
          <w:p w14:paraId="59E2BB1C" w14:textId="39E2F902" w:rsidR="003B67B7" w:rsidRPr="003B67B7" w:rsidRDefault="003B67B7" w:rsidP="001672EB">
            <w:pPr>
              <w:spacing w:after="240"/>
              <w:ind w:left="734" w:hanging="734"/>
            </w:pPr>
            <w:r w:rsidRPr="003B67B7">
              <w:t>NOTE: Any portion of the system that operates normally may be used.</w:t>
            </w:r>
          </w:p>
        </w:tc>
        <w:tc>
          <w:tcPr>
            <w:tcW w:w="628" w:type="dxa"/>
            <w:tcBorders>
              <w:top w:val="nil"/>
              <w:left w:val="nil"/>
              <w:bottom w:val="nil"/>
            </w:tcBorders>
          </w:tcPr>
          <w:p w14:paraId="6A3105A6" w14:textId="77777777" w:rsidR="003B67B7" w:rsidRPr="005567F1" w:rsidRDefault="003B67B7" w:rsidP="003B67B7">
            <w:pPr>
              <w:jc w:val="center"/>
            </w:pPr>
          </w:p>
        </w:tc>
      </w:tr>
      <w:tr w:rsidR="003B67B7" w:rsidRPr="005567F1" w14:paraId="3276B8AD" w14:textId="77777777" w:rsidTr="003B67B7">
        <w:trPr>
          <w:jc w:val="center"/>
        </w:trPr>
        <w:tc>
          <w:tcPr>
            <w:tcW w:w="1703" w:type="dxa"/>
            <w:tcBorders>
              <w:top w:val="nil"/>
              <w:left w:val="single" w:sz="4" w:space="0" w:color="auto"/>
              <w:bottom w:val="nil"/>
              <w:right w:val="nil"/>
            </w:tcBorders>
          </w:tcPr>
          <w:p w14:paraId="60E695B4" w14:textId="5377A681" w:rsidR="003B67B7" w:rsidRPr="003B67B7" w:rsidRDefault="003B67B7" w:rsidP="003B67B7">
            <w:pPr>
              <w:spacing w:after="240"/>
            </w:pPr>
            <w:r w:rsidRPr="003B67B7">
              <w:t>-49-01-02B</w:t>
            </w:r>
          </w:p>
        </w:tc>
        <w:tc>
          <w:tcPr>
            <w:tcW w:w="2521" w:type="dxa"/>
            <w:gridSpan w:val="2"/>
            <w:tcBorders>
              <w:top w:val="nil"/>
              <w:left w:val="nil"/>
              <w:bottom w:val="nil"/>
              <w:right w:val="single" w:sz="4" w:space="0" w:color="auto"/>
            </w:tcBorders>
          </w:tcPr>
          <w:p w14:paraId="0909F788" w14:textId="77777777" w:rsidR="003B67B7" w:rsidRPr="003B67B7" w:rsidRDefault="003B67B7" w:rsidP="003B67B7">
            <w:pPr>
              <w:spacing w:after="240"/>
            </w:pPr>
          </w:p>
        </w:tc>
        <w:tc>
          <w:tcPr>
            <w:tcW w:w="495" w:type="dxa"/>
            <w:tcBorders>
              <w:top w:val="nil"/>
              <w:left w:val="single" w:sz="4" w:space="0" w:color="auto"/>
              <w:bottom w:val="nil"/>
              <w:right w:val="single" w:sz="4" w:space="0" w:color="auto"/>
            </w:tcBorders>
            <w:tcMar>
              <w:left w:w="29" w:type="dxa"/>
              <w:right w:w="29" w:type="dxa"/>
            </w:tcMar>
          </w:tcPr>
          <w:p w14:paraId="5E69C76A" w14:textId="303B8878" w:rsidR="003B67B7" w:rsidRPr="003B67B7" w:rsidRDefault="003B67B7" w:rsidP="003B67B7">
            <w:pPr>
              <w:spacing w:after="240"/>
              <w:jc w:val="center"/>
            </w:pPr>
            <w:r w:rsidRPr="003B67B7">
              <w:t>D</w:t>
            </w:r>
          </w:p>
        </w:tc>
        <w:tc>
          <w:tcPr>
            <w:tcW w:w="495" w:type="dxa"/>
            <w:tcBorders>
              <w:top w:val="nil"/>
              <w:left w:val="single" w:sz="4" w:space="0" w:color="auto"/>
              <w:bottom w:val="nil"/>
              <w:right w:val="single" w:sz="4" w:space="0" w:color="auto"/>
            </w:tcBorders>
            <w:tcMar>
              <w:left w:w="29" w:type="dxa"/>
              <w:right w:w="29" w:type="dxa"/>
            </w:tcMar>
          </w:tcPr>
          <w:p w14:paraId="1B141164" w14:textId="76EF22C1" w:rsidR="003B67B7" w:rsidRPr="003B67B7" w:rsidRDefault="003B67B7" w:rsidP="003B67B7">
            <w:pPr>
              <w:spacing w:after="240"/>
              <w:jc w:val="center"/>
            </w:pPr>
            <w:r w:rsidRPr="003B67B7">
              <w:t>1</w:t>
            </w:r>
          </w:p>
        </w:tc>
        <w:tc>
          <w:tcPr>
            <w:tcW w:w="495" w:type="dxa"/>
            <w:tcBorders>
              <w:top w:val="nil"/>
              <w:left w:val="single" w:sz="4" w:space="0" w:color="auto"/>
              <w:bottom w:val="nil"/>
              <w:right w:val="single" w:sz="4" w:space="0" w:color="auto"/>
            </w:tcBorders>
            <w:tcMar>
              <w:left w:w="29" w:type="dxa"/>
              <w:right w:w="29" w:type="dxa"/>
            </w:tcMar>
          </w:tcPr>
          <w:p w14:paraId="6BEBE1AC" w14:textId="4F154B09" w:rsidR="003B67B7" w:rsidRPr="003B67B7" w:rsidRDefault="003B67B7" w:rsidP="003B67B7">
            <w:pPr>
              <w:spacing w:after="240"/>
              <w:jc w:val="center"/>
            </w:pPr>
            <w:r w:rsidRPr="003B67B7">
              <w:t>0</w:t>
            </w:r>
          </w:p>
        </w:tc>
        <w:tc>
          <w:tcPr>
            <w:tcW w:w="3743" w:type="dxa"/>
            <w:tcBorders>
              <w:top w:val="nil"/>
              <w:left w:val="single" w:sz="4" w:space="0" w:color="auto"/>
              <w:bottom w:val="nil"/>
              <w:right w:val="nil"/>
            </w:tcBorders>
          </w:tcPr>
          <w:p w14:paraId="533D741A" w14:textId="7EEC7B19" w:rsidR="003B67B7" w:rsidRPr="003B67B7" w:rsidRDefault="003B67B7" w:rsidP="003B67B7">
            <w:pPr>
              <w:spacing w:after="240"/>
            </w:pPr>
            <w:r w:rsidRPr="003B67B7">
              <w:t>May be inoperative provided procedures do not require its use.</w:t>
            </w:r>
          </w:p>
        </w:tc>
        <w:tc>
          <w:tcPr>
            <w:tcW w:w="628" w:type="dxa"/>
            <w:tcBorders>
              <w:top w:val="nil"/>
              <w:left w:val="nil"/>
              <w:bottom w:val="nil"/>
            </w:tcBorders>
          </w:tcPr>
          <w:p w14:paraId="779BE395" w14:textId="77777777" w:rsidR="003B67B7" w:rsidRPr="005567F1" w:rsidRDefault="003B67B7" w:rsidP="003B67B7">
            <w:pPr>
              <w:jc w:val="center"/>
            </w:pPr>
          </w:p>
        </w:tc>
      </w:tr>
      <w:tr w:rsidR="003B67B7" w:rsidRPr="005567F1" w14:paraId="45A13311" w14:textId="77777777" w:rsidTr="003B67B7">
        <w:trPr>
          <w:jc w:val="center"/>
        </w:trPr>
        <w:tc>
          <w:tcPr>
            <w:tcW w:w="1703" w:type="dxa"/>
            <w:tcBorders>
              <w:top w:val="nil"/>
              <w:left w:val="single" w:sz="4" w:space="0" w:color="auto"/>
              <w:bottom w:val="nil"/>
              <w:right w:val="nil"/>
            </w:tcBorders>
          </w:tcPr>
          <w:p w14:paraId="0F978DE8" w14:textId="513B5E53" w:rsidR="003B67B7" w:rsidRPr="003B67B7" w:rsidRDefault="003B67B7" w:rsidP="003B67B7">
            <w:pPr>
              <w:spacing w:after="240"/>
            </w:pPr>
            <w:r w:rsidRPr="003B67B7">
              <w:t>-51-01</w:t>
            </w:r>
          </w:p>
        </w:tc>
        <w:tc>
          <w:tcPr>
            <w:tcW w:w="2521" w:type="dxa"/>
            <w:gridSpan w:val="2"/>
            <w:tcBorders>
              <w:top w:val="nil"/>
              <w:left w:val="nil"/>
              <w:bottom w:val="nil"/>
              <w:right w:val="single" w:sz="4" w:space="0" w:color="auto"/>
            </w:tcBorders>
          </w:tcPr>
          <w:p w14:paraId="442BB494" w14:textId="6D9E73E3" w:rsidR="003B67B7" w:rsidRPr="003B67B7" w:rsidRDefault="003B67B7" w:rsidP="003B67B7">
            <w:pPr>
              <w:spacing w:after="240"/>
            </w:pPr>
            <w:r w:rsidRPr="003B67B7">
              <w:t>Nose Wheel Steering</w:t>
            </w:r>
          </w:p>
        </w:tc>
        <w:tc>
          <w:tcPr>
            <w:tcW w:w="495" w:type="dxa"/>
            <w:tcBorders>
              <w:top w:val="nil"/>
              <w:left w:val="single" w:sz="4" w:space="0" w:color="auto"/>
              <w:bottom w:val="nil"/>
              <w:right w:val="single" w:sz="4" w:space="0" w:color="auto"/>
            </w:tcBorders>
            <w:tcMar>
              <w:left w:w="29" w:type="dxa"/>
              <w:right w:w="29" w:type="dxa"/>
            </w:tcMar>
          </w:tcPr>
          <w:p w14:paraId="5BBB6D8D" w14:textId="77777777" w:rsidR="003B67B7" w:rsidRPr="003B67B7" w:rsidRDefault="003B67B7" w:rsidP="003B67B7">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4066A79E" w14:textId="77777777" w:rsidR="003B67B7" w:rsidRPr="003B67B7" w:rsidRDefault="003B67B7" w:rsidP="003B67B7">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3D3939BB" w14:textId="77777777" w:rsidR="003B67B7" w:rsidRPr="003B67B7" w:rsidRDefault="003B67B7" w:rsidP="003B67B7">
            <w:pPr>
              <w:spacing w:after="240"/>
              <w:jc w:val="center"/>
            </w:pPr>
          </w:p>
        </w:tc>
        <w:tc>
          <w:tcPr>
            <w:tcW w:w="3743" w:type="dxa"/>
            <w:tcBorders>
              <w:top w:val="nil"/>
              <w:left w:val="single" w:sz="4" w:space="0" w:color="auto"/>
              <w:bottom w:val="nil"/>
              <w:right w:val="nil"/>
            </w:tcBorders>
          </w:tcPr>
          <w:p w14:paraId="576892E6" w14:textId="77777777" w:rsidR="003B67B7" w:rsidRPr="003B67B7" w:rsidRDefault="003B67B7" w:rsidP="003B67B7">
            <w:pPr>
              <w:spacing w:after="240"/>
            </w:pPr>
          </w:p>
        </w:tc>
        <w:tc>
          <w:tcPr>
            <w:tcW w:w="628" w:type="dxa"/>
            <w:tcBorders>
              <w:top w:val="nil"/>
              <w:left w:val="nil"/>
              <w:bottom w:val="nil"/>
            </w:tcBorders>
          </w:tcPr>
          <w:p w14:paraId="61D864D5" w14:textId="77777777" w:rsidR="003B67B7" w:rsidRPr="005567F1" w:rsidRDefault="003B67B7" w:rsidP="003B67B7">
            <w:pPr>
              <w:jc w:val="center"/>
            </w:pPr>
          </w:p>
        </w:tc>
      </w:tr>
      <w:tr w:rsidR="003B67B7" w:rsidRPr="005567F1" w14:paraId="0DED6844" w14:textId="77777777" w:rsidTr="003B67B7">
        <w:trPr>
          <w:jc w:val="center"/>
        </w:trPr>
        <w:tc>
          <w:tcPr>
            <w:tcW w:w="1703" w:type="dxa"/>
            <w:tcBorders>
              <w:top w:val="nil"/>
              <w:left w:val="single" w:sz="4" w:space="0" w:color="auto"/>
              <w:bottom w:val="nil"/>
              <w:right w:val="nil"/>
            </w:tcBorders>
          </w:tcPr>
          <w:p w14:paraId="5430FE66" w14:textId="72D0AE38" w:rsidR="003B67B7" w:rsidRPr="003B67B7" w:rsidRDefault="003B67B7" w:rsidP="003B67B7">
            <w:pPr>
              <w:spacing w:after="240"/>
            </w:pPr>
            <w:r w:rsidRPr="003B67B7">
              <w:t>-51-01-01</w:t>
            </w:r>
          </w:p>
        </w:tc>
        <w:tc>
          <w:tcPr>
            <w:tcW w:w="2521" w:type="dxa"/>
            <w:gridSpan w:val="2"/>
            <w:tcBorders>
              <w:top w:val="nil"/>
              <w:left w:val="nil"/>
              <w:bottom w:val="nil"/>
              <w:right w:val="single" w:sz="4" w:space="0" w:color="auto"/>
            </w:tcBorders>
          </w:tcPr>
          <w:p w14:paraId="769C661E" w14:textId="4AB883C4" w:rsidR="003B67B7" w:rsidRPr="003B67B7" w:rsidRDefault="003B67B7" w:rsidP="003B67B7">
            <w:pPr>
              <w:spacing w:after="240"/>
            </w:pPr>
            <w:r w:rsidRPr="003B67B7">
              <w:t>Nose Wheel Steering Channels</w:t>
            </w:r>
          </w:p>
        </w:tc>
        <w:tc>
          <w:tcPr>
            <w:tcW w:w="495" w:type="dxa"/>
            <w:tcBorders>
              <w:top w:val="nil"/>
              <w:left w:val="single" w:sz="4" w:space="0" w:color="auto"/>
              <w:bottom w:val="nil"/>
              <w:right w:val="single" w:sz="4" w:space="0" w:color="auto"/>
            </w:tcBorders>
            <w:tcMar>
              <w:left w:w="29" w:type="dxa"/>
              <w:right w:w="29" w:type="dxa"/>
            </w:tcMar>
          </w:tcPr>
          <w:p w14:paraId="69068FA5" w14:textId="23A3E5EC" w:rsidR="003B67B7" w:rsidRPr="003B67B7" w:rsidRDefault="003B67B7" w:rsidP="003B67B7">
            <w:pPr>
              <w:spacing w:after="240"/>
              <w:jc w:val="center"/>
            </w:pPr>
            <w:r w:rsidRPr="003B67B7">
              <w:t>C</w:t>
            </w:r>
          </w:p>
        </w:tc>
        <w:tc>
          <w:tcPr>
            <w:tcW w:w="495" w:type="dxa"/>
            <w:tcBorders>
              <w:top w:val="nil"/>
              <w:left w:val="single" w:sz="4" w:space="0" w:color="auto"/>
              <w:bottom w:val="nil"/>
              <w:right w:val="single" w:sz="4" w:space="0" w:color="auto"/>
            </w:tcBorders>
            <w:tcMar>
              <w:left w:w="29" w:type="dxa"/>
              <w:right w:w="29" w:type="dxa"/>
            </w:tcMar>
          </w:tcPr>
          <w:p w14:paraId="3BC1ABCC" w14:textId="61B861E7" w:rsidR="003B67B7" w:rsidRPr="003B67B7" w:rsidRDefault="003B67B7" w:rsidP="003B67B7">
            <w:pPr>
              <w:spacing w:after="240"/>
              <w:jc w:val="center"/>
            </w:pPr>
            <w:r w:rsidRPr="003B67B7">
              <w:t>2</w:t>
            </w:r>
          </w:p>
        </w:tc>
        <w:tc>
          <w:tcPr>
            <w:tcW w:w="495" w:type="dxa"/>
            <w:tcBorders>
              <w:top w:val="nil"/>
              <w:left w:val="single" w:sz="4" w:space="0" w:color="auto"/>
              <w:bottom w:val="nil"/>
              <w:right w:val="single" w:sz="4" w:space="0" w:color="auto"/>
            </w:tcBorders>
            <w:tcMar>
              <w:left w:w="29" w:type="dxa"/>
              <w:right w:w="29" w:type="dxa"/>
            </w:tcMar>
          </w:tcPr>
          <w:p w14:paraId="0FE87872" w14:textId="7990CC95" w:rsidR="003B67B7" w:rsidRPr="003B67B7" w:rsidRDefault="003B67B7" w:rsidP="003B67B7">
            <w:pPr>
              <w:spacing w:after="240"/>
              <w:jc w:val="center"/>
            </w:pPr>
            <w:r w:rsidRPr="003B67B7">
              <w:t>1</w:t>
            </w:r>
          </w:p>
        </w:tc>
        <w:tc>
          <w:tcPr>
            <w:tcW w:w="3743" w:type="dxa"/>
            <w:tcBorders>
              <w:top w:val="nil"/>
              <w:left w:val="single" w:sz="4" w:space="0" w:color="auto"/>
              <w:bottom w:val="nil"/>
              <w:right w:val="nil"/>
            </w:tcBorders>
          </w:tcPr>
          <w:p w14:paraId="64615DE4" w14:textId="43055F06" w:rsidR="003B67B7" w:rsidRPr="003B67B7" w:rsidRDefault="003B67B7" w:rsidP="003B67B7">
            <w:pPr>
              <w:spacing w:after="240"/>
            </w:pPr>
            <w:r w:rsidRPr="003B67B7">
              <w:t>(M) One may be inoperative deactivated.</w:t>
            </w:r>
          </w:p>
        </w:tc>
        <w:tc>
          <w:tcPr>
            <w:tcW w:w="628" w:type="dxa"/>
            <w:tcBorders>
              <w:top w:val="nil"/>
              <w:left w:val="nil"/>
              <w:bottom w:val="nil"/>
            </w:tcBorders>
          </w:tcPr>
          <w:p w14:paraId="065BE1AD" w14:textId="77777777" w:rsidR="003B67B7" w:rsidRPr="005567F1" w:rsidRDefault="003B67B7" w:rsidP="003B67B7">
            <w:pPr>
              <w:jc w:val="center"/>
            </w:pPr>
          </w:p>
        </w:tc>
      </w:tr>
      <w:tr w:rsidR="003B67B7" w:rsidRPr="005567F1" w14:paraId="5AE68C1B" w14:textId="77777777" w:rsidTr="003B67B7">
        <w:trPr>
          <w:jc w:val="center"/>
        </w:trPr>
        <w:tc>
          <w:tcPr>
            <w:tcW w:w="1703" w:type="dxa"/>
            <w:tcBorders>
              <w:top w:val="nil"/>
              <w:left w:val="single" w:sz="4" w:space="0" w:color="auto"/>
              <w:bottom w:val="single" w:sz="4" w:space="0" w:color="auto"/>
              <w:right w:val="nil"/>
            </w:tcBorders>
          </w:tcPr>
          <w:p w14:paraId="67C5B7F1" w14:textId="401B3C6D" w:rsidR="003B67B7" w:rsidRPr="003B67B7" w:rsidRDefault="003B67B7" w:rsidP="003B67B7">
            <w:pPr>
              <w:spacing w:after="240"/>
            </w:pPr>
            <w:r w:rsidRPr="003B67B7">
              <w:t>-51-01-02</w:t>
            </w:r>
          </w:p>
        </w:tc>
        <w:tc>
          <w:tcPr>
            <w:tcW w:w="2521" w:type="dxa"/>
            <w:gridSpan w:val="2"/>
            <w:tcBorders>
              <w:top w:val="nil"/>
              <w:left w:val="nil"/>
              <w:bottom w:val="single" w:sz="4" w:space="0" w:color="auto"/>
              <w:right w:val="single" w:sz="4" w:space="0" w:color="auto"/>
            </w:tcBorders>
          </w:tcPr>
          <w:p w14:paraId="272E7E15" w14:textId="6FE9F3DE" w:rsidR="003B67B7" w:rsidRPr="003B67B7" w:rsidRDefault="003B67B7" w:rsidP="003B67B7">
            <w:pPr>
              <w:spacing w:after="240"/>
            </w:pPr>
            <w:r w:rsidRPr="003B67B7">
              <w:t>Rudder Pedal Steering Channels</w:t>
            </w:r>
          </w:p>
        </w:tc>
        <w:tc>
          <w:tcPr>
            <w:tcW w:w="495" w:type="dxa"/>
            <w:tcBorders>
              <w:top w:val="nil"/>
              <w:left w:val="single" w:sz="4" w:space="0" w:color="auto"/>
              <w:bottom w:val="single" w:sz="4" w:space="0" w:color="auto"/>
              <w:right w:val="single" w:sz="4" w:space="0" w:color="auto"/>
            </w:tcBorders>
            <w:tcMar>
              <w:left w:w="29" w:type="dxa"/>
              <w:right w:w="29" w:type="dxa"/>
            </w:tcMar>
          </w:tcPr>
          <w:p w14:paraId="3DA7A3D3" w14:textId="7D3D766B" w:rsidR="003B67B7" w:rsidRPr="003B67B7" w:rsidRDefault="003B67B7" w:rsidP="003B67B7">
            <w:pPr>
              <w:spacing w:after="240"/>
              <w:jc w:val="center"/>
            </w:pPr>
            <w:r w:rsidRPr="003B67B7">
              <w:t>C</w:t>
            </w:r>
          </w:p>
        </w:tc>
        <w:tc>
          <w:tcPr>
            <w:tcW w:w="495" w:type="dxa"/>
            <w:tcBorders>
              <w:top w:val="nil"/>
              <w:left w:val="single" w:sz="4" w:space="0" w:color="auto"/>
              <w:bottom w:val="single" w:sz="4" w:space="0" w:color="auto"/>
              <w:right w:val="single" w:sz="4" w:space="0" w:color="auto"/>
            </w:tcBorders>
            <w:tcMar>
              <w:left w:w="29" w:type="dxa"/>
              <w:right w:w="29" w:type="dxa"/>
            </w:tcMar>
          </w:tcPr>
          <w:p w14:paraId="6344B855" w14:textId="39F4E0EE" w:rsidR="003B67B7" w:rsidRPr="003B67B7" w:rsidRDefault="003B67B7" w:rsidP="003B67B7">
            <w:pPr>
              <w:spacing w:after="240"/>
              <w:jc w:val="center"/>
            </w:pPr>
            <w:r w:rsidRPr="003B67B7">
              <w:t>3</w:t>
            </w:r>
          </w:p>
        </w:tc>
        <w:tc>
          <w:tcPr>
            <w:tcW w:w="495" w:type="dxa"/>
            <w:tcBorders>
              <w:top w:val="nil"/>
              <w:left w:val="single" w:sz="4" w:space="0" w:color="auto"/>
              <w:bottom w:val="single" w:sz="4" w:space="0" w:color="auto"/>
              <w:right w:val="single" w:sz="4" w:space="0" w:color="auto"/>
            </w:tcBorders>
            <w:tcMar>
              <w:left w:w="29" w:type="dxa"/>
              <w:right w:w="29" w:type="dxa"/>
            </w:tcMar>
          </w:tcPr>
          <w:p w14:paraId="5E60772F" w14:textId="0265E042" w:rsidR="003B67B7" w:rsidRPr="003B67B7" w:rsidRDefault="003B67B7" w:rsidP="003B67B7">
            <w:pPr>
              <w:spacing w:after="240"/>
              <w:jc w:val="center"/>
            </w:pPr>
            <w:r w:rsidRPr="003B67B7">
              <w:t>2</w:t>
            </w:r>
          </w:p>
        </w:tc>
        <w:tc>
          <w:tcPr>
            <w:tcW w:w="3743" w:type="dxa"/>
            <w:tcBorders>
              <w:top w:val="nil"/>
              <w:left w:val="single" w:sz="4" w:space="0" w:color="auto"/>
              <w:bottom w:val="single" w:sz="4" w:space="0" w:color="auto"/>
              <w:right w:val="nil"/>
            </w:tcBorders>
          </w:tcPr>
          <w:p w14:paraId="35C92BE7" w14:textId="77777777" w:rsidR="003B67B7" w:rsidRPr="003B67B7" w:rsidRDefault="003B67B7" w:rsidP="003B67B7">
            <w:pPr>
              <w:spacing w:after="240"/>
            </w:pPr>
          </w:p>
        </w:tc>
        <w:tc>
          <w:tcPr>
            <w:tcW w:w="628" w:type="dxa"/>
            <w:tcBorders>
              <w:top w:val="nil"/>
              <w:left w:val="nil"/>
            </w:tcBorders>
          </w:tcPr>
          <w:p w14:paraId="01A610FE" w14:textId="77777777" w:rsidR="003B67B7" w:rsidRPr="005567F1" w:rsidRDefault="003B67B7" w:rsidP="003B67B7">
            <w:pPr>
              <w:jc w:val="center"/>
            </w:pPr>
          </w:p>
        </w:tc>
      </w:tr>
    </w:tbl>
    <w:p w14:paraId="5999CB9D" w14:textId="77777777" w:rsidR="00A73F85" w:rsidRDefault="00A73F85" w:rsidP="00A73F85">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32-13"/>
      </w:tblPr>
      <w:tblGrid>
        <w:gridCol w:w="5040"/>
        <w:gridCol w:w="5040"/>
      </w:tblGrid>
      <w:tr w:rsidR="00A73F85" w:rsidRPr="005567F1" w14:paraId="3CDFA8B1" w14:textId="77777777" w:rsidTr="001672EB">
        <w:trPr>
          <w:tblHeader/>
          <w:jc w:val="center"/>
        </w:trPr>
        <w:tc>
          <w:tcPr>
            <w:tcW w:w="5040" w:type="dxa"/>
            <w:tcBorders>
              <w:bottom w:val="single" w:sz="4" w:space="0" w:color="auto"/>
              <w:right w:val="nil"/>
            </w:tcBorders>
            <w:tcMar>
              <w:top w:w="29" w:type="dxa"/>
              <w:bottom w:w="29" w:type="dxa"/>
            </w:tcMar>
          </w:tcPr>
          <w:p w14:paraId="01460798" w14:textId="77777777" w:rsidR="00A73F85" w:rsidRPr="005567F1" w:rsidRDefault="00A73F85" w:rsidP="00CE3467">
            <w:pPr>
              <w:spacing w:after="60"/>
            </w:pPr>
            <w:r>
              <w:lastRenderedPageBreak/>
              <w:t>U.</w:t>
            </w:r>
            <w:r w:rsidRPr="005567F1">
              <w:t>S. DEPARTMENT OF TRANSPORTATION</w:t>
            </w:r>
          </w:p>
          <w:p w14:paraId="769DF2E2" w14:textId="77777777" w:rsidR="00A73F85" w:rsidRPr="005567F1" w:rsidRDefault="00A73F85" w:rsidP="00CE3467">
            <w:pPr>
              <w:spacing w:after="60"/>
            </w:pPr>
            <w:r w:rsidRPr="005567F1">
              <w:t>FEDERAL AVIATION ADMINISTRATION</w:t>
            </w:r>
          </w:p>
        </w:tc>
        <w:tc>
          <w:tcPr>
            <w:tcW w:w="5040" w:type="dxa"/>
            <w:tcBorders>
              <w:left w:val="nil"/>
            </w:tcBorders>
            <w:tcMar>
              <w:top w:w="29" w:type="dxa"/>
              <w:bottom w:w="29" w:type="dxa"/>
            </w:tcMar>
            <w:vAlign w:val="center"/>
          </w:tcPr>
          <w:p w14:paraId="247BCFCD" w14:textId="77777777" w:rsidR="00A73F85" w:rsidRPr="005567F1" w:rsidRDefault="00A73F85" w:rsidP="00CE3467">
            <w:pPr>
              <w:spacing w:after="60"/>
              <w:jc w:val="right"/>
            </w:pPr>
            <w:r w:rsidRPr="005567F1">
              <w:t>MASTER MINIMUM EQUIPMENT LIST</w:t>
            </w:r>
          </w:p>
        </w:tc>
      </w:tr>
      <w:tr w:rsidR="00A73F85" w:rsidRPr="005567F1" w14:paraId="496915ED" w14:textId="77777777" w:rsidTr="001672EB">
        <w:trPr>
          <w:tblHeader/>
          <w:jc w:val="center"/>
        </w:trPr>
        <w:tc>
          <w:tcPr>
            <w:tcW w:w="5040" w:type="dxa"/>
            <w:tcBorders>
              <w:bottom w:val="single" w:sz="4" w:space="0" w:color="auto"/>
              <w:right w:val="nil"/>
            </w:tcBorders>
            <w:tcMar>
              <w:top w:w="29" w:type="dxa"/>
              <w:bottom w:w="29" w:type="dxa"/>
            </w:tcMar>
          </w:tcPr>
          <w:p w14:paraId="23F760B8" w14:textId="03573D1D" w:rsidR="001068EC" w:rsidRPr="002F4467" w:rsidRDefault="001068EC" w:rsidP="001068EC">
            <w:pPr>
              <w:spacing w:after="60"/>
            </w:pPr>
            <w:r w:rsidRPr="002F4467">
              <w:t xml:space="preserve">REVISION NO. </w:t>
            </w:r>
            <w:r w:rsidR="00B418B5">
              <w:t>19</w:t>
            </w:r>
          </w:p>
          <w:p w14:paraId="0FD08675" w14:textId="184EB15F" w:rsidR="00A73F85" w:rsidRPr="005567F1" w:rsidRDefault="001068EC" w:rsidP="00CE3467">
            <w:pPr>
              <w:spacing w:after="60"/>
            </w:pPr>
            <w:r w:rsidRPr="002F4467">
              <w:t xml:space="preserve">DATE: </w:t>
            </w:r>
            <w:r w:rsidR="00112A22">
              <w:t>05/20/2025</w:t>
            </w:r>
          </w:p>
        </w:tc>
        <w:tc>
          <w:tcPr>
            <w:tcW w:w="5040" w:type="dxa"/>
            <w:tcBorders>
              <w:left w:val="nil"/>
            </w:tcBorders>
            <w:tcMar>
              <w:top w:w="29" w:type="dxa"/>
              <w:bottom w:w="29" w:type="dxa"/>
            </w:tcMar>
          </w:tcPr>
          <w:p w14:paraId="4DC2E8C8" w14:textId="14F5371A" w:rsidR="00A73F85" w:rsidRPr="005567F1" w:rsidRDefault="00A73F85" w:rsidP="00CE3467">
            <w:pPr>
              <w:spacing w:after="60"/>
              <w:jc w:val="right"/>
            </w:pPr>
            <w:r w:rsidRPr="005567F1">
              <w:t xml:space="preserve">PAGE NO. </w:t>
            </w:r>
            <w:r>
              <w:t>32-</w:t>
            </w:r>
            <w:r w:rsidR="005B1626">
              <w:t>13</w:t>
            </w:r>
          </w:p>
        </w:tc>
      </w:tr>
      <w:tr w:rsidR="00A73F85" w:rsidRPr="005567F1" w14:paraId="1083D4A2" w14:textId="77777777" w:rsidTr="001672EB">
        <w:trPr>
          <w:tblHeader/>
          <w:jc w:val="center"/>
        </w:trPr>
        <w:tc>
          <w:tcPr>
            <w:tcW w:w="5040" w:type="dxa"/>
            <w:tcBorders>
              <w:right w:val="single" w:sz="4" w:space="0" w:color="auto"/>
            </w:tcBorders>
            <w:tcMar>
              <w:top w:w="29" w:type="dxa"/>
              <w:bottom w:w="29" w:type="dxa"/>
            </w:tcMar>
            <w:vAlign w:val="center"/>
          </w:tcPr>
          <w:p w14:paraId="5F7AF3B2" w14:textId="77777777" w:rsidR="00A73F85" w:rsidRPr="005567F1" w:rsidRDefault="00A73F85" w:rsidP="00CE3467">
            <w:pPr>
              <w:spacing w:after="60"/>
            </w:pPr>
            <w:r w:rsidRPr="005567F1">
              <w:t>AIRCRAFT:</w:t>
            </w:r>
          </w:p>
          <w:p w14:paraId="0AE3E243" w14:textId="77777777" w:rsidR="00A73F85" w:rsidRPr="005567F1" w:rsidRDefault="00A73F85" w:rsidP="00CE3467">
            <w:pPr>
              <w:spacing w:after="60"/>
            </w:pPr>
            <w:r>
              <w:t>Boeing 787</w:t>
            </w:r>
          </w:p>
        </w:tc>
        <w:tc>
          <w:tcPr>
            <w:tcW w:w="5040" w:type="dxa"/>
            <w:tcBorders>
              <w:left w:val="single" w:sz="4" w:space="0" w:color="auto"/>
            </w:tcBorders>
            <w:tcMar>
              <w:top w:w="29" w:type="dxa"/>
              <w:bottom w:w="29" w:type="dxa"/>
            </w:tcMar>
          </w:tcPr>
          <w:p w14:paraId="636BDBB6" w14:textId="77777777" w:rsidR="00A73F85" w:rsidRPr="005567F1" w:rsidRDefault="00A73F85" w:rsidP="00CE3467">
            <w:pPr>
              <w:pStyle w:val="ListParagraph"/>
              <w:spacing w:after="60"/>
              <w:ind w:left="662" w:hanging="720"/>
              <w:rPr>
                <w:b/>
              </w:rPr>
            </w:pPr>
            <w:r w:rsidRPr="005567F1">
              <w:rPr>
                <w:b/>
              </w:rPr>
              <w:t>TABLE KEY</w:t>
            </w:r>
          </w:p>
          <w:p w14:paraId="3BD8B7E0" w14:textId="77777777" w:rsidR="00A73F85" w:rsidRPr="005567F1" w:rsidRDefault="00A73F85" w:rsidP="003D433F">
            <w:pPr>
              <w:pStyle w:val="ListParagraph"/>
              <w:numPr>
                <w:ilvl w:val="0"/>
                <w:numId w:val="178"/>
              </w:numPr>
              <w:spacing w:after="60"/>
            </w:pPr>
            <w:r w:rsidRPr="005567F1">
              <w:t>REPAIR CATEGORY</w:t>
            </w:r>
          </w:p>
          <w:p w14:paraId="0412CF4A" w14:textId="77777777" w:rsidR="00A73F85" w:rsidRPr="005567F1" w:rsidRDefault="00A73F85" w:rsidP="003D433F">
            <w:pPr>
              <w:pStyle w:val="ListParagraph"/>
              <w:numPr>
                <w:ilvl w:val="0"/>
                <w:numId w:val="178"/>
              </w:numPr>
              <w:spacing w:after="60"/>
            </w:pPr>
            <w:r w:rsidRPr="005567F1">
              <w:t>NO. INSTALLED</w:t>
            </w:r>
          </w:p>
          <w:p w14:paraId="60A70539" w14:textId="77777777" w:rsidR="00A73F85" w:rsidRPr="005567F1" w:rsidRDefault="00A73F85" w:rsidP="003D433F">
            <w:pPr>
              <w:pStyle w:val="ListParagraph"/>
              <w:numPr>
                <w:ilvl w:val="0"/>
                <w:numId w:val="178"/>
              </w:numPr>
              <w:spacing w:after="60"/>
            </w:pPr>
            <w:r w:rsidRPr="005567F1">
              <w:t>NO. REQUIRED FOR DISPATCH</w:t>
            </w:r>
          </w:p>
          <w:p w14:paraId="02805685" w14:textId="77777777" w:rsidR="00A73F85" w:rsidRPr="005567F1" w:rsidRDefault="00A73F85" w:rsidP="003D433F">
            <w:pPr>
              <w:pStyle w:val="ListParagraph"/>
              <w:numPr>
                <w:ilvl w:val="0"/>
                <w:numId w:val="178"/>
              </w:numPr>
              <w:spacing w:after="60"/>
            </w:pPr>
            <w:r w:rsidRPr="005567F1">
              <w:t>REMARKS OR EXCEPTIONS</w:t>
            </w:r>
          </w:p>
        </w:tc>
      </w:tr>
    </w:tbl>
    <w:p w14:paraId="2C80F3B1" w14:textId="77777777" w:rsidR="00A73F85" w:rsidRPr="005567F1" w:rsidRDefault="00A73F85" w:rsidP="00A73F85">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Landing Gear"/>
      </w:tblPr>
      <w:tblGrid>
        <w:gridCol w:w="1703"/>
        <w:gridCol w:w="2370"/>
        <w:gridCol w:w="151"/>
        <w:gridCol w:w="495"/>
        <w:gridCol w:w="495"/>
        <w:gridCol w:w="495"/>
        <w:gridCol w:w="3743"/>
        <w:gridCol w:w="628"/>
      </w:tblGrid>
      <w:tr w:rsidR="00A73F85" w:rsidRPr="005567F1" w14:paraId="4780E965"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6A11978D" w14:textId="77777777" w:rsidR="00A73F85" w:rsidRPr="005567F1" w:rsidRDefault="00A73F85" w:rsidP="00CE3467">
            <w:pPr>
              <w:ind w:left="360" w:hanging="360"/>
              <w:rPr>
                <w:b/>
              </w:rPr>
            </w:pPr>
            <w:r>
              <w:rPr>
                <w:b/>
              </w:rPr>
              <w:t>32</w:t>
            </w:r>
            <w:r w:rsidRPr="005567F1">
              <w:rPr>
                <w:b/>
              </w:rPr>
              <w:t>.</w:t>
            </w:r>
            <w:r>
              <w:rPr>
                <w:b/>
              </w:rPr>
              <w:t xml:space="preserve"> Landing Gear</w:t>
            </w:r>
          </w:p>
        </w:tc>
        <w:tc>
          <w:tcPr>
            <w:tcW w:w="151" w:type="dxa"/>
            <w:tcBorders>
              <w:left w:val="nil"/>
              <w:right w:val="nil"/>
            </w:tcBorders>
            <w:shd w:val="clear" w:color="auto" w:fill="D9D9D9" w:themeFill="background1" w:themeFillShade="D9"/>
          </w:tcPr>
          <w:p w14:paraId="3FEFFCA6" w14:textId="77777777" w:rsidR="00A73F85" w:rsidRPr="005567F1" w:rsidRDefault="00A73F85" w:rsidP="00CE3467">
            <w:pPr>
              <w:rPr>
                <w:b/>
              </w:rPr>
            </w:pPr>
          </w:p>
        </w:tc>
        <w:tc>
          <w:tcPr>
            <w:tcW w:w="495" w:type="dxa"/>
            <w:tcBorders>
              <w:left w:val="nil"/>
              <w:right w:val="nil"/>
            </w:tcBorders>
            <w:shd w:val="clear" w:color="auto" w:fill="D9D9D9" w:themeFill="background1" w:themeFillShade="D9"/>
            <w:tcMar>
              <w:left w:w="29" w:type="dxa"/>
              <w:right w:w="29" w:type="dxa"/>
            </w:tcMar>
          </w:tcPr>
          <w:p w14:paraId="74BC52E1" w14:textId="77777777" w:rsidR="00A73F85" w:rsidRPr="005567F1" w:rsidRDefault="00A73F85"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77C47520" w14:textId="77777777" w:rsidR="00A73F85" w:rsidRPr="005567F1" w:rsidRDefault="00A73F85"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46CE4256" w14:textId="77777777" w:rsidR="00A73F85" w:rsidRPr="005567F1" w:rsidRDefault="00A73F85"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71D3C4DE" w14:textId="77777777" w:rsidR="00A73F85" w:rsidRPr="005567F1" w:rsidRDefault="00A73F85" w:rsidP="00CE3467">
            <w:pPr>
              <w:rPr>
                <w:b/>
              </w:rPr>
            </w:pPr>
          </w:p>
        </w:tc>
        <w:tc>
          <w:tcPr>
            <w:tcW w:w="628" w:type="dxa"/>
            <w:tcBorders>
              <w:left w:val="nil"/>
            </w:tcBorders>
            <w:shd w:val="clear" w:color="auto" w:fill="D9D9D9" w:themeFill="background1" w:themeFillShade="D9"/>
          </w:tcPr>
          <w:p w14:paraId="64345A81" w14:textId="77777777" w:rsidR="00A73F85" w:rsidRPr="005567F1" w:rsidRDefault="00A73F85" w:rsidP="00CE3467">
            <w:pPr>
              <w:jc w:val="center"/>
              <w:rPr>
                <w:b/>
              </w:rPr>
            </w:pPr>
          </w:p>
        </w:tc>
      </w:tr>
      <w:tr w:rsidR="00A73F85" w:rsidRPr="005567F1" w14:paraId="185EF60D"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37869C10" w14:textId="77777777" w:rsidR="00A73F85" w:rsidRPr="00812724" w:rsidRDefault="00A73F85"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421DD985" w14:textId="77777777" w:rsidR="00A73F85" w:rsidRPr="00812724" w:rsidRDefault="00A73F85"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0E2E96A4" w14:textId="77777777" w:rsidR="00A73F85" w:rsidRPr="00812724" w:rsidRDefault="00A73F85"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2C55C475" w14:textId="77777777" w:rsidR="00A73F85" w:rsidRPr="00812724" w:rsidRDefault="00A73F85"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715E7CCA" w14:textId="77777777" w:rsidR="00A73F85" w:rsidRPr="00812724" w:rsidRDefault="00A73F85"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50E64BBD" w14:textId="77777777" w:rsidR="00A73F85" w:rsidRPr="00812724" w:rsidRDefault="00A73F85"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2DF48354" w14:textId="77777777" w:rsidR="00A73F85" w:rsidRPr="00812724" w:rsidRDefault="00A73F85" w:rsidP="00CE3467">
            <w:pPr>
              <w:jc w:val="center"/>
              <w:rPr>
                <w:b/>
                <w:sz w:val="12"/>
                <w:szCs w:val="12"/>
              </w:rPr>
            </w:pPr>
            <w:r w:rsidRPr="00812724">
              <w:rPr>
                <w:b/>
                <w:sz w:val="12"/>
                <w:szCs w:val="12"/>
              </w:rPr>
              <w:t>Change Bar</w:t>
            </w:r>
          </w:p>
        </w:tc>
      </w:tr>
      <w:tr w:rsidR="003B67B7" w:rsidRPr="005567F1" w14:paraId="07D8911A" w14:textId="77777777" w:rsidTr="003B67B7">
        <w:trPr>
          <w:jc w:val="center"/>
        </w:trPr>
        <w:tc>
          <w:tcPr>
            <w:tcW w:w="1703" w:type="dxa"/>
            <w:tcBorders>
              <w:top w:val="single" w:sz="4" w:space="0" w:color="auto"/>
              <w:left w:val="single" w:sz="4" w:space="0" w:color="auto"/>
              <w:bottom w:val="nil"/>
              <w:right w:val="nil"/>
            </w:tcBorders>
          </w:tcPr>
          <w:p w14:paraId="0E11FD9C" w14:textId="36D0CF2B" w:rsidR="003B67B7" w:rsidRPr="003B67B7" w:rsidRDefault="003B67B7" w:rsidP="003B67B7">
            <w:pPr>
              <w:spacing w:after="240"/>
            </w:pPr>
            <w:r w:rsidRPr="003B67B7">
              <w:t>-51-02</w:t>
            </w:r>
          </w:p>
        </w:tc>
        <w:tc>
          <w:tcPr>
            <w:tcW w:w="2521" w:type="dxa"/>
            <w:gridSpan w:val="2"/>
            <w:tcBorders>
              <w:top w:val="single" w:sz="4" w:space="0" w:color="auto"/>
              <w:left w:val="nil"/>
              <w:bottom w:val="nil"/>
              <w:right w:val="single" w:sz="4" w:space="0" w:color="auto"/>
            </w:tcBorders>
          </w:tcPr>
          <w:p w14:paraId="633AF594" w14:textId="03A870AD" w:rsidR="003B67B7" w:rsidRPr="003B67B7" w:rsidRDefault="003B67B7" w:rsidP="003B67B7">
            <w:pPr>
              <w:spacing w:after="240"/>
            </w:pPr>
            <w:r w:rsidRPr="003B67B7">
              <w:t>Nose Wheel Tillers</w:t>
            </w:r>
          </w:p>
        </w:tc>
        <w:tc>
          <w:tcPr>
            <w:tcW w:w="495" w:type="dxa"/>
            <w:tcBorders>
              <w:top w:val="single" w:sz="4" w:space="0" w:color="auto"/>
              <w:left w:val="single" w:sz="4" w:space="0" w:color="auto"/>
              <w:bottom w:val="nil"/>
              <w:right w:val="single" w:sz="4" w:space="0" w:color="auto"/>
            </w:tcBorders>
            <w:tcMar>
              <w:left w:w="29" w:type="dxa"/>
              <w:right w:w="29" w:type="dxa"/>
            </w:tcMar>
          </w:tcPr>
          <w:p w14:paraId="67EC1989" w14:textId="77777777" w:rsidR="003B67B7" w:rsidRPr="003B67B7" w:rsidRDefault="003B67B7" w:rsidP="003B67B7">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679C96C0" w14:textId="77777777" w:rsidR="003B67B7" w:rsidRPr="003B67B7" w:rsidRDefault="003B67B7" w:rsidP="003B67B7">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7D5038DC" w14:textId="77777777" w:rsidR="003B67B7" w:rsidRPr="003B67B7" w:rsidRDefault="003B67B7" w:rsidP="003B67B7">
            <w:pPr>
              <w:spacing w:after="240"/>
              <w:jc w:val="center"/>
            </w:pPr>
          </w:p>
        </w:tc>
        <w:tc>
          <w:tcPr>
            <w:tcW w:w="3743" w:type="dxa"/>
            <w:tcBorders>
              <w:top w:val="single" w:sz="4" w:space="0" w:color="auto"/>
              <w:left w:val="single" w:sz="4" w:space="0" w:color="auto"/>
              <w:bottom w:val="nil"/>
              <w:right w:val="nil"/>
            </w:tcBorders>
          </w:tcPr>
          <w:p w14:paraId="09A24C75" w14:textId="77777777" w:rsidR="003B67B7" w:rsidRPr="003B67B7" w:rsidRDefault="003B67B7" w:rsidP="003B67B7">
            <w:pPr>
              <w:spacing w:after="240"/>
            </w:pPr>
          </w:p>
        </w:tc>
        <w:tc>
          <w:tcPr>
            <w:tcW w:w="628" w:type="dxa"/>
            <w:tcBorders>
              <w:left w:val="nil"/>
              <w:bottom w:val="nil"/>
            </w:tcBorders>
          </w:tcPr>
          <w:p w14:paraId="325BD3C9" w14:textId="77777777" w:rsidR="003B67B7" w:rsidRPr="005567F1" w:rsidRDefault="003B67B7" w:rsidP="003B67B7">
            <w:pPr>
              <w:jc w:val="center"/>
            </w:pPr>
          </w:p>
        </w:tc>
      </w:tr>
      <w:tr w:rsidR="003B67B7" w:rsidRPr="005567F1" w14:paraId="1C282E9E" w14:textId="77777777" w:rsidTr="00444852">
        <w:trPr>
          <w:jc w:val="center"/>
        </w:trPr>
        <w:tc>
          <w:tcPr>
            <w:tcW w:w="1703" w:type="dxa"/>
            <w:tcBorders>
              <w:top w:val="nil"/>
              <w:left w:val="single" w:sz="4" w:space="0" w:color="auto"/>
              <w:bottom w:val="nil"/>
              <w:right w:val="nil"/>
            </w:tcBorders>
          </w:tcPr>
          <w:p w14:paraId="1A434613" w14:textId="6FF75E55" w:rsidR="003B67B7" w:rsidRPr="003B67B7" w:rsidRDefault="003B67B7" w:rsidP="003B67B7">
            <w:pPr>
              <w:spacing w:after="240"/>
            </w:pPr>
            <w:r w:rsidRPr="003B67B7">
              <w:t>-51-02-01</w:t>
            </w:r>
          </w:p>
        </w:tc>
        <w:tc>
          <w:tcPr>
            <w:tcW w:w="2521" w:type="dxa"/>
            <w:gridSpan w:val="2"/>
            <w:tcBorders>
              <w:top w:val="nil"/>
              <w:left w:val="nil"/>
              <w:bottom w:val="nil"/>
              <w:right w:val="single" w:sz="4" w:space="0" w:color="auto"/>
            </w:tcBorders>
          </w:tcPr>
          <w:p w14:paraId="21E40026" w14:textId="7FEAD9A3" w:rsidR="003B67B7" w:rsidRPr="003B67B7" w:rsidRDefault="003B67B7" w:rsidP="003B67B7">
            <w:pPr>
              <w:spacing w:after="240"/>
            </w:pPr>
            <w:r w:rsidRPr="003B67B7">
              <w:t>Left Tiller</w:t>
            </w:r>
          </w:p>
        </w:tc>
        <w:tc>
          <w:tcPr>
            <w:tcW w:w="495" w:type="dxa"/>
            <w:tcBorders>
              <w:top w:val="nil"/>
              <w:left w:val="single" w:sz="4" w:space="0" w:color="auto"/>
              <w:bottom w:val="nil"/>
              <w:right w:val="single" w:sz="4" w:space="0" w:color="auto"/>
            </w:tcBorders>
            <w:tcMar>
              <w:left w:w="29" w:type="dxa"/>
              <w:right w:w="29" w:type="dxa"/>
            </w:tcMar>
          </w:tcPr>
          <w:p w14:paraId="42E682F4" w14:textId="6FAC3EAB" w:rsidR="003B67B7" w:rsidRPr="003B67B7" w:rsidRDefault="003B67B7" w:rsidP="003B67B7">
            <w:pPr>
              <w:spacing w:after="240"/>
              <w:jc w:val="center"/>
            </w:pPr>
            <w:r w:rsidRPr="003B67B7">
              <w:t>C</w:t>
            </w:r>
          </w:p>
        </w:tc>
        <w:tc>
          <w:tcPr>
            <w:tcW w:w="495" w:type="dxa"/>
            <w:tcBorders>
              <w:top w:val="nil"/>
              <w:left w:val="single" w:sz="4" w:space="0" w:color="auto"/>
              <w:bottom w:val="nil"/>
              <w:right w:val="single" w:sz="4" w:space="0" w:color="auto"/>
            </w:tcBorders>
            <w:tcMar>
              <w:left w:w="29" w:type="dxa"/>
              <w:right w:w="29" w:type="dxa"/>
            </w:tcMar>
          </w:tcPr>
          <w:p w14:paraId="203A999E" w14:textId="3DED1B16" w:rsidR="003B67B7" w:rsidRPr="003B67B7" w:rsidRDefault="003B67B7" w:rsidP="003B67B7">
            <w:pPr>
              <w:spacing w:after="240"/>
              <w:jc w:val="center"/>
            </w:pPr>
            <w:r w:rsidRPr="003B67B7">
              <w:t>1</w:t>
            </w:r>
          </w:p>
        </w:tc>
        <w:tc>
          <w:tcPr>
            <w:tcW w:w="495" w:type="dxa"/>
            <w:tcBorders>
              <w:top w:val="nil"/>
              <w:left w:val="single" w:sz="4" w:space="0" w:color="auto"/>
              <w:bottom w:val="nil"/>
              <w:right w:val="single" w:sz="4" w:space="0" w:color="auto"/>
            </w:tcBorders>
            <w:tcMar>
              <w:left w:w="29" w:type="dxa"/>
              <w:right w:w="29" w:type="dxa"/>
            </w:tcMar>
          </w:tcPr>
          <w:p w14:paraId="0324071D" w14:textId="4C34E34C" w:rsidR="003B67B7" w:rsidRPr="003B67B7" w:rsidRDefault="003B67B7" w:rsidP="003B67B7">
            <w:pPr>
              <w:spacing w:after="240"/>
              <w:jc w:val="center"/>
            </w:pPr>
            <w:r w:rsidRPr="003B67B7">
              <w:t>0</w:t>
            </w:r>
          </w:p>
        </w:tc>
        <w:tc>
          <w:tcPr>
            <w:tcW w:w="3743" w:type="dxa"/>
            <w:tcBorders>
              <w:top w:val="nil"/>
              <w:left w:val="single" w:sz="4" w:space="0" w:color="auto"/>
              <w:bottom w:val="nil"/>
              <w:right w:val="nil"/>
            </w:tcBorders>
          </w:tcPr>
          <w:p w14:paraId="2400BF51" w14:textId="77777777" w:rsidR="003B67B7" w:rsidRPr="003B67B7" w:rsidRDefault="003B67B7" w:rsidP="003B67B7">
            <w:pPr>
              <w:pStyle w:val="MMELTableBody"/>
              <w:jc w:val="left"/>
              <w:rPr>
                <w:b w:val="0"/>
              </w:rPr>
            </w:pPr>
            <w:r w:rsidRPr="003B67B7">
              <w:rPr>
                <w:b w:val="0"/>
              </w:rPr>
              <w:t>(O) May be inoperative provided:</w:t>
            </w:r>
          </w:p>
          <w:p w14:paraId="52AD7F18" w14:textId="77777777" w:rsidR="003B67B7" w:rsidRDefault="003B67B7" w:rsidP="00281899">
            <w:pPr>
              <w:numPr>
                <w:ilvl w:val="0"/>
                <w:numId w:val="540"/>
              </w:numPr>
            </w:pPr>
            <w:r w:rsidRPr="003B67B7">
              <w:t>Right tiller operates normally, and</w:t>
            </w:r>
          </w:p>
          <w:p w14:paraId="1831864E" w14:textId="64F1A7D7" w:rsidR="003B67B7" w:rsidRPr="003B67B7" w:rsidRDefault="003B67B7" w:rsidP="00281899">
            <w:pPr>
              <w:numPr>
                <w:ilvl w:val="0"/>
                <w:numId w:val="540"/>
              </w:numPr>
              <w:spacing w:after="240"/>
            </w:pPr>
            <w:r w:rsidRPr="003B67B7">
              <w:t>Alternate procedures are established and used.</w:t>
            </w:r>
          </w:p>
        </w:tc>
        <w:tc>
          <w:tcPr>
            <w:tcW w:w="628" w:type="dxa"/>
            <w:tcBorders>
              <w:top w:val="nil"/>
              <w:left w:val="nil"/>
              <w:bottom w:val="nil"/>
            </w:tcBorders>
          </w:tcPr>
          <w:p w14:paraId="3EFA1C9B" w14:textId="77777777" w:rsidR="003B67B7" w:rsidRPr="005567F1" w:rsidRDefault="003B67B7" w:rsidP="003B67B7">
            <w:pPr>
              <w:jc w:val="center"/>
            </w:pPr>
          </w:p>
        </w:tc>
      </w:tr>
      <w:tr w:rsidR="003B67B7" w:rsidRPr="005567F1" w14:paraId="4C551E92" w14:textId="77777777" w:rsidTr="00444852">
        <w:trPr>
          <w:jc w:val="center"/>
        </w:trPr>
        <w:tc>
          <w:tcPr>
            <w:tcW w:w="1703" w:type="dxa"/>
            <w:tcBorders>
              <w:top w:val="nil"/>
              <w:left w:val="single" w:sz="4" w:space="0" w:color="auto"/>
              <w:bottom w:val="nil"/>
              <w:right w:val="nil"/>
            </w:tcBorders>
          </w:tcPr>
          <w:p w14:paraId="4C9121BD" w14:textId="142D0740" w:rsidR="003B67B7" w:rsidRPr="003B67B7" w:rsidRDefault="003B67B7" w:rsidP="003B67B7">
            <w:pPr>
              <w:spacing w:after="240"/>
            </w:pPr>
            <w:r w:rsidRPr="003B67B7">
              <w:t>-51-02-02</w:t>
            </w:r>
          </w:p>
        </w:tc>
        <w:tc>
          <w:tcPr>
            <w:tcW w:w="2521" w:type="dxa"/>
            <w:gridSpan w:val="2"/>
            <w:tcBorders>
              <w:top w:val="nil"/>
              <w:left w:val="nil"/>
              <w:bottom w:val="nil"/>
              <w:right w:val="single" w:sz="4" w:space="0" w:color="auto"/>
            </w:tcBorders>
          </w:tcPr>
          <w:p w14:paraId="76C82E4B" w14:textId="1E7BE22B" w:rsidR="003B67B7" w:rsidRPr="003B67B7" w:rsidRDefault="003B67B7" w:rsidP="003B67B7">
            <w:pPr>
              <w:spacing w:after="240"/>
            </w:pPr>
            <w:r w:rsidRPr="003B67B7">
              <w:t>Right Tiller</w:t>
            </w:r>
          </w:p>
        </w:tc>
        <w:tc>
          <w:tcPr>
            <w:tcW w:w="495" w:type="dxa"/>
            <w:tcBorders>
              <w:top w:val="nil"/>
              <w:left w:val="single" w:sz="4" w:space="0" w:color="auto"/>
              <w:bottom w:val="nil"/>
              <w:right w:val="single" w:sz="4" w:space="0" w:color="auto"/>
            </w:tcBorders>
            <w:tcMar>
              <w:left w:w="29" w:type="dxa"/>
              <w:right w:w="29" w:type="dxa"/>
            </w:tcMar>
          </w:tcPr>
          <w:p w14:paraId="78A4DCE4" w14:textId="77777777" w:rsidR="003B67B7" w:rsidRPr="003B67B7" w:rsidRDefault="003B67B7" w:rsidP="003B67B7">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67BB1B86" w14:textId="77777777" w:rsidR="003B67B7" w:rsidRPr="003B67B7" w:rsidRDefault="003B67B7" w:rsidP="003B67B7">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101BD7E6" w14:textId="77777777" w:rsidR="003B67B7" w:rsidRPr="003B67B7" w:rsidRDefault="003B67B7" w:rsidP="003B67B7">
            <w:pPr>
              <w:spacing w:after="240"/>
              <w:jc w:val="center"/>
            </w:pPr>
          </w:p>
        </w:tc>
        <w:tc>
          <w:tcPr>
            <w:tcW w:w="3743" w:type="dxa"/>
            <w:tcBorders>
              <w:top w:val="nil"/>
              <w:left w:val="single" w:sz="4" w:space="0" w:color="auto"/>
              <w:bottom w:val="nil"/>
              <w:right w:val="nil"/>
            </w:tcBorders>
          </w:tcPr>
          <w:p w14:paraId="17363B78" w14:textId="77777777" w:rsidR="003B67B7" w:rsidRPr="003B67B7" w:rsidRDefault="003B67B7" w:rsidP="003B67B7">
            <w:pPr>
              <w:spacing w:after="240"/>
            </w:pPr>
          </w:p>
        </w:tc>
        <w:tc>
          <w:tcPr>
            <w:tcW w:w="628" w:type="dxa"/>
            <w:tcBorders>
              <w:top w:val="nil"/>
              <w:left w:val="nil"/>
              <w:bottom w:val="nil"/>
            </w:tcBorders>
          </w:tcPr>
          <w:p w14:paraId="169424D1" w14:textId="77777777" w:rsidR="003B67B7" w:rsidRPr="005567F1" w:rsidRDefault="003B67B7" w:rsidP="003B67B7">
            <w:pPr>
              <w:jc w:val="center"/>
            </w:pPr>
          </w:p>
        </w:tc>
      </w:tr>
      <w:tr w:rsidR="003B67B7" w:rsidRPr="005567F1" w14:paraId="34F488AF" w14:textId="77777777" w:rsidTr="00444852">
        <w:trPr>
          <w:jc w:val="center"/>
        </w:trPr>
        <w:tc>
          <w:tcPr>
            <w:tcW w:w="1703" w:type="dxa"/>
            <w:tcBorders>
              <w:top w:val="nil"/>
              <w:left w:val="single" w:sz="4" w:space="0" w:color="auto"/>
              <w:bottom w:val="nil"/>
              <w:right w:val="nil"/>
            </w:tcBorders>
          </w:tcPr>
          <w:p w14:paraId="7882AD2A" w14:textId="11A03CC7" w:rsidR="003B67B7" w:rsidRPr="003B67B7" w:rsidRDefault="003B67B7" w:rsidP="003B67B7">
            <w:pPr>
              <w:spacing w:after="240"/>
            </w:pPr>
            <w:r w:rsidRPr="003B67B7">
              <w:t>-51-02-02A</w:t>
            </w:r>
          </w:p>
        </w:tc>
        <w:tc>
          <w:tcPr>
            <w:tcW w:w="2521" w:type="dxa"/>
            <w:gridSpan w:val="2"/>
            <w:tcBorders>
              <w:top w:val="nil"/>
              <w:left w:val="nil"/>
              <w:bottom w:val="nil"/>
              <w:right w:val="single" w:sz="4" w:space="0" w:color="auto"/>
            </w:tcBorders>
          </w:tcPr>
          <w:p w14:paraId="483A1433" w14:textId="77777777" w:rsidR="003B67B7" w:rsidRPr="003B67B7" w:rsidRDefault="003B67B7" w:rsidP="003B67B7">
            <w:pPr>
              <w:spacing w:after="240"/>
            </w:pPr>
          </w:p>
        </w:tc>
        <w:tc>
          <w:tcPr>
            <w:tcW w:w="495" w:type="dxa"/>
            <w:tcBorders>
              <w:top w:val="nil"/>
              <w:left w:val="single" w:sz="4" w:space="0" w:color="auto"/>
              <w:bottom w:val="nil"/>
              <w:right w:val="single" w:sz="4" w:space="0" w:color="auto"/>
            </w:tcBorders>
            <w:tcMar>
              <w:left w:w="29" w:type="dxa"/>
              <w:right w:w="29" w:type="dxa"/>
            </w:tcMar>
          </w:tcPr>
          <w:p w14:paraId="7725D0C0" w14:textId="4B4857C3" w:rsidR="003B67B7" w:rsidRPr="003B67B7" w:rsidRDefault="003B67B7" w:rsidP="003B67B7">
            <w:pPr>
              <w:spacing w:after="240"/>
              <w:jc w:val="center"/>
            </w:pPr>
            <w:r w:rsidRPr="003B67B7">
              <w:t>C</w:t>
            </w:r>
          </w:p>
        </w:tc>
        <w:tc>
          <w:tcPr>
            <w:tcW w:w="495" w:type="dxa"/>
            <w:tcBorders>
              <w:top w:val="nil"/>
              <w:left w:val="single" w:sz="4" w:space="0" w:color="auto"/>
              <w:bottom w:val="nil"/>
              <w:right w:val="single" w:sz="4" w:space="0" w:color="auto"/>
            </w:tcBorders>
            <w:tcMar>
              <w:left w:w="29" w:type="dxa"/>
              <w:right w:w="29" w:type="dxa"/>
            </w:tcMar>
          </w:tcPr>
          <w:p w14:paraId="00C648FE" w14:textId="315BB9E5" w:rsidR="003B67B7" w:rsidRPr="003B67B7" w:rsidRDefault="003B67B7" w:rsidP="003B67B7">
            <w:pPr>
              <w:spacing w:after="240"/>
              <w:jc w:val="center"/>
            </w:pPr>
            <w:r w:rsidRPr="003B67B7">
              <w:t>1</w:t>
            </w:r>
          </w:p>
        </w:tc>
        <w:tc>
          <w:tcPr>
            <w:tcW w:w="495" w:type="dxa"/>
            <w:tcBorders>
              <w:top w:val="nil"/>
              <w:left w:val="single" w:sz="4" w:space="0" w:color="auto"/>
              <w:bottom w:val="nil"/>
              <w:right w:val="single" w:sz="4" w:space="0" w:color="auto"/>
            </w:tcBorders>
            <w:tcMar>
              <w:left w:w="29" w:type="dxa"/>
              <w:right w:w="29" w:type="dxa"/>
            </w:tcMar>
          </w:tcPr>
          <w:p w14:paraId="51EAF9D6" w14:textId="26F748CE" w:rsidR="003B67B7" w:rsidRPr="003B67B7" w:rsidRDefault="003B67B7" w:rsidP="003B67B7">
            <w:pPr>
              <w:spacing w:after="240"/>
              <w:jc w:val="center"/>
            </w:pPr>
            <w:r w:rsidRPr="003B67B7">
              <w:t>0</w:t>
            </w:r>
          </w:p>
        </w:tc>
        <w:tc>
          <w:tcPr>
            <w:tcW w:w="3743" w:type="dxa"/>
            <w:tcBorders>
              <w:top w:val="nil"/>
              <w:left w:val="single" w:sz="4" w:space="0" w:color="auto"/>
              <w:bottom w:val="nil"/>
              <w:right w:val="nil"/>
            </w:tcBorders>
          </w:tcPr>
          <w:p w14:paraId="77B0CCAB" w14:textId="77777777" w:rsidR="003B67B7" w:rsidRPr="003B67B7" w:rsidRDefault="003B67B7" w:rsidP="003B67B7">
            <w:pPr>
              <w:pStyle w:val="MMELTableBody"/>
              <w:jc w:val="left"/>
              <w:rPr>
                <w:b w:val="0"/>
              </w:rPr>
            </w:pPr>
            <w:r w:rsidRPr="003B67B7">
              <w:rPr>
                <w:b w:val="0"/>
              </w:rPr>
              <w:t>(O) May be inoperative provided:</w:t>
            </w:r>
          </w:p>
          <w:p w14:paraId="7028A0CF" w14:textId="77777777" w:rsidR="003B67B7" w:rsidRDefault="003B67B7" w:rsidP="00281899">
            <w:pPr>
              <w:numPr>
                <w:ilvl w:val="0"/>
                <w:numId w:val="541"/>
              </w:numPr>
            </w:pPr>
            <w:r w:rsidRPr="003B67B7">
              <w:t>Left tiller operates normally, and</w:t>
            </w:r>
          </w:p>
          <w:p w14:paraId="3E7F5E1C" w14:textId="61AE270C" w:rsidR="003B67B7" w:rsidRPr="003B67B7" w:rsidRDefault="003B67B7" w:rsidP="00281899">
            <w:pPr>
              <w:numPr>
                <w:ilvl w:val="0"/>
                <w:numId w:val="541"/>
              </w:numPr>
              <w:spacing w:after="240"/>
            </w:pPr>
            <w:r w:rsidRPr="003B67B7">
              <w:t>Alternate procedures are established and used.</w:t>
            </w:r>
          </w:p>
        </w:tc>
        <w:tc>
          <w:tcPr>
            <w:tcW w:w="628" w:type="dxa"/>
            <w:tcBorders>
              <w:top w:val="nil"/>
              <w:left w:val="nil"/>
              <w:bottom w:val="nil"/>
            </w:tcBorders>
          </w:tcPr>
          <w:p w14:paraId="374A3589" w14:textId="77777777" w:rsidR="003B67B7" w:rsidRPr="005567F1" w:rsidRDefault="003B67B7" w:rsidP="003B67B7">
            <w:pPr>
              <w:jc w:val="center"/>
            </w:pPr>
          </w:p>
        </w:tc>
      </w:tr>
      <w:tr w:rsidR="003B67B7" w:rsidRPr="005567F1" w14:paraId="23C6127D" w14:textId="77777777" w:rsidTr="00444852">
        <w:trPr>
          <w:jc w:val="center"/>
        </w:trPr>
        <w:tc>
          <w:tcPr>
            <w:tcW w:w="1703" w:type="dxa"/>
            <w:tcBorders>
              <w:top w:val="nil"/>
              <w:left w:val="single" w:sz="4" w:space="0" w:color="auto"/>
              <w:bottom w:val="nil"/>
              <w:right w:val="nil"/>
            </w:tcBorders>
          </w:tcPr>
          <w:p w14:paraId="242C7918" w14:textId="230CC2CE" w:rsidR="003B67B7" w:rsidRPr="003B67B7" w:rsidRDefault="003B67B7" w:rsidP="003B67B7">
            <w:pPr>
              <w:spacing w:after="240"/>
            </w:pPr>
            <w:r w:rsidRPr="003B67B7">
              <w:t>-51-02-0</w:t>
            </w:r>
            <w:r w:rsidR="00B84ABD">
              <w:t>2</w:t>
            </w:r>
            <w:r w:rsidRPr="003B67B7">
              <w:t>B</w:t>
            </w:r>
          </w:p>
        </w:tc>
        <w:tc>
          <w:tcPr>
            <w:tcW w:w="2521" w:type="dxa"/>
            <w:gridSpan w:val="2"/>
            <w:tcBorders>
              <w:top w:val="nil"/>
              <w:left w:val="nil"/>
              <w:bottom w:val="nil"/>
              <w:right w:val="single" w:sz="4" w:space="0" w:color="auto"/>
            </w:tcBorders>
          </w:tcPr>
          <w:p w14:paraId="592E4730" w14:textId="77777777" w:rsidR="003B67B7" w:rsidRPr="003B67B7" w:rsidRDefault="003B67B7" w:rsidP="003B67B7">
            <w:pPr>
              <w:spacing w:after="240"/>
            </w:pPr>
          </w:p>
        </w:tc>
        <w:tc>
          <w:tcPr>
            <w:tcW w:w="495" w:type="dxa"/>
            <w:tcBorders>
              <w:top w:val="nil"/>
              <w:left w:val="single" w:sz="4" w:space="0" w:color="auto"/>
              <w:bottom w:val="nil"/>
              <w:right w:val="single" w:sz="4" w:space="0" w:color="auto"/>
            </w:tcBorders>
            <w:tcMar>
              <w:left w:w="29" w:type="dxa"/>
              <w:right w:w="29" w:type="dxa"/>
            </w:tcMar>
          </w:tcPr>
          <w:p w14:paraId="5F6DE27D" w14:textId="2AC7214E" w:rsidR="003B67B7" w:rsidRPr="003B67B7" w:rsidRDefault="003B67B7" w:rsidP="003B67B7">
            <w:pPr>
              <w:spacing w:after="240"/>
              <w:jc w:val="center"/>
            </w:pPr>
            <w:r w:rsidRPr="003B67B7">
              <w:t>D</w:t>
            </w:r>
          </w:p>
        </w:tc>
        <w:tc>
          <w:tcPr>
            <w:tcW w:w="495" w:type="dxa"/>
            <w:tcBorders>
              <w:top w:val="nil"/>
              <w:left w:val="single" w:sz="4" w:space="0" w:color="auto"/>
              <w:bottom w:val="nil"/>
              <w:right w:val="single" w:sz="4" w:space="0" w:color="auto"/>
            </w:tcBorders>
            <w:tcMar>
              <w:left w:w="29" w:type="dxa"/>
              <w:right w:w="29" w:type="dxa"/>
            </w:tcMar>
          </w:tcPr>
          <w:p w14:paraId="1596BE63" w14:textId="34558959" w:rsidR="003B67B7" w:rsidRPr="003B67B7" w:rsidRDefault="003B67B7" w:rsidP="003B67B7">
            <w:pPr>
              <w:spacing w:after="240"/>
              <w:jc w:val="center"/>
            </w:pPr>
            <w:r w:rsidRPr="003B67B7">
              <w:t>1</w:t>
            </w:r>
          </w:p>
        </w:tc>
        <w:tc>
          <w:tcPr>
            <w:tcW w:w="495" w:type="dxa"/>
            <w:tcBorders>
              <w:top w:val="nil"/>
              <w:left w:val="single" w:sz="4" w:space="0" w:color="auto"/>
              <w:bottom w:val="nil"/>
              <w:right w:val="single" w:sz="4" w:space="0" w:color="auto"/>
            </w:tcBorders>
            <w:tcMar>
              <w:left w:w="29" w:type="dxa"/>
              <w:right w:w="29" w:type="dxa"/>
            </w:tcMar>
          </w:tcPr>
          <w:p w14:paraId="5312A1CC" w14:textId="5082F745" w:rsidR="003B67B7" w:rsidRPr="003B67B7" w:rsidRDefault="003B67B7" w:rsidP="003B67B7">
            <w:pPr>
              <w:spacing w:after="240"/>
              <w:jc w:val="center"/>
            </w:pPr>
            <w:r w:rsidRPr="003B67B7">
              <w:t>0</w:t>
            </w:r>
          </w:p>
        </w:tc>
        <w:tc>
          <w:tcPr>
            <w:tcW w:w="3743" w:type="dxa"/>
            <w:tcBorders>
              <w:top w:val="nil"/>
              <w:left w:val="single" w:sz="4" w:space="0" w:color="auto"/>
              <w:bottom w:val="nil"/>
              <w:right w:val="nil"/>
            </w:tcBorders>
          </w:tcPr>
          <w:p w14:paraId="4B54E709" w14:textId="77777777" w:rsidR="003B67B7" w:rsidRPr="003B67B7" w:rsidRDefault="003B67B7" w:rsidP="003B67B7">
            <w:pPr>
              <w:pStyle w:val="MMELTableBody"/>
              <w:jc w:val="left"/>
              <w:rPr>
                <w:b w:val="0"/>
              </w:rPr>
            </w:pPr>
            <w:r w:rsidRPr="003B67B7">
              <w:rPr>
                <w:b w:val="0"/>
              </w:rPr>
              <w:t>May be inoperative provided:</w:t>
            </w:r>
          </w:p>
          <w:p w14:paraId="296CDD0E" w14:textId="77777777" w:rsidR="003B67B7" w:rsidRDefault="003B67B7" w:rsidP="00281899">
            <w:pPr>
              <w:numPr>
                <w:ilvl w:val="0"/>
                <w:numId w:val="542"/>
              </w:numPr>
            </w:pPr>
            <w:r w:rsidRPr="003B67B7">
              <w:t>Left tiller operates normally, and</w:t>
            </w:r>
          </w:p>
          <w:p w14:paraId="0CD5F40B" w14:textId="5069393A" w:rsidR="003B67B7" w:rsidRPr="003B67B7" w:rsidRDefault="003B67B7" w:rsidP="00281899">
            <w:pPr>
              <w:numPr>
                <w:ilvl w:val="0"/>
                <w:numId w:val="542"/>
              </w:numPr>
              <w:spacing w:after="240"/>
            </w:pPr>
            <w:r w:rsidRPr="003B67B7">
              <w:t>Procedures do not require its use.</w:t>
            </w:r>
          </w:p>
        </w:tc>
        <w:tc>
          <w:tcPr>
            <w:tcW w:w="628" w:type="dxa"/>
            <w:tcBorders>
              <w:top w:val="nil"/>
              <w:left w:val="nil"/>
              <w:bottom w:val="nil"/>
            </w:tcBorders>
          </w:tcPr>
          <w:p w14:paraId="06FFF0D0" w14:textId="1F801630" w:rsidR="003B67B7" w:rsidRPr="005567F1" w:rsidRDefault="00B84ABD" w:rsidP="003B67B7">
            <w:pPr>
              <w:jc w:val="center"/>
            </w:pPr>
            <w:r>
              <w:t>|</w:t>
            </w:r>
          </w:p>
        </w:tc>
      </w:tr>
      <w:tr w:rsidR="003B67B7" w:rsidRPr="005567F1" w14:paraId="5196ABDE" w14:textId="77777777" w:rsidTr="00444852">
        <w:trPr>
          <w:jc w:val="center"/>
        </w:trPr>
        <w:tc>
          <w:tcPr>
            <w:tcW w:w="1703" w:type="dxa"/>
            <w:tcBorders>
              <w:top w:val="nil"/>
              <w:left w:val="single" w:sz="4" w:space="0" w:color="auto"/>
              <w:bottom w:val="nil"/>
              <w:right w:val="nil"/>
            </w:tcBorders>
          </w:tcPr>
          <w:p w14:paraId="00BFFE5C" w14:textId="20FAB9F4" w:rsidR="003B67B7" w:rsidRPr="003B67B7" w:rsidRDefault="003B67B7" w:rsidP="003B67B7">
            <w:pPr>
              <w:spacing w:after="240"/>
            </w:pPr>
            <w:r w:rsidRPr="003B67B7">
              <w:t>-51-02-03</w:t>
            </w:r>
          </w:p>
        </w:tc>
        <w:tc>
          <w:tcPr>
            <w:tcW w:w="2521" w:type="dxa"/>
            <w:gridSpan w:val="2"/>
            <w:tcBorders>
              <w:top w:val="nil"/>
              <w:left w:val="nil"/>
              <w:bottom w:val="nil"/>
              <w:right w:val="single" w:sz="4" w:space="0" w:color="auto"/>
            </w:tcBorders>
          </w:tcPr>
          <w:p w14:paraId="608DC4B2" w14:textId="4DBC901E" w:rsidR="003B67B7" w:rsidRPr="003B67B7" w:rsidRDefault="003B67B7" w:rsidP="003B67B7">
            <w:pPr>
              <w:spacing w:after="240"/>
            </w:pPr>
            <w:r w:rsidRPr="003B67B7">
              <w:t>Nose Wheel Tiller Channels</w:t>
            </w:r>
          </w:p>
        </w:tc>
        <w:tc>
          <w:tcPr>
            <w:tcW w:w="495" w:type="dxa"/>
            <w:tcBorders>
              <w:top w:val="nil"/>
              <w:left w:val="single" w:sz="4" w:space="0" w:color="auto"/>
              <w:bottom w:val="nil"/>
              <w:right w:val="single" w:sz="4" w:space="0" w:color="auto"/>
            </w:tcBorders>
            <w:tcMar>
              <w:left w:w="29" w:type="dxa"/>
              <w:right w:w="29" w:type="dxa"/>
            </w:tcMar>
          </w:tcPr>
          <w:p w14:paraId="39BFC020" w14:textId="55F1BDDE" w:rsidR="003B67B7" w:rsidRPr="003B67B7" w:rsidRDefault="003B67B7" w:rsidP="003B67B7">
            <w:pPr>
              <w:spacing w:after="240"/>
              <w:jc w:val="center"/>
            </w:pPr>
            <w:r w:rsidRPr="003B67B7">
              <w:t>C</w:t>
            </w:r>
          </w:p>
        </w:tc>
        <w:tc>
          <w:tcPr>
            <w:tcW w:w="495" w:type="dxa"/>
            <w:tcBorders>
              <w:top w:val="nil"/>
              <w:left w:val="single" w:sz="4" w:space="0" w:color="auto"/>
              <w:bottom w:val="nil"/>
              <w:right w:val="single" w:sz="4" w:space="0" w:color="auto"/>
            </w:tcBorders>
            <w:tcMar>
              <w:left w:w="29" w:type="dxa"/>
              <w:right w:w="29" w:type="dxa"/>
            </w:tcMar>
          </w:tcPr>
          <w:p w14:paraId="0C3A5A4E" w14:textId="360DC7DD" w:rsidR="003B67B7" w:rsidRPr="003B67B7" w:rsidRDefault="003B67B7" w:rsidP="003B67B7">
            <w:pPr>
              <w:spacing w:after="240"/>
              <w:jc w:val="center"/>
            </w:pPr>
            <w:r w:rsidRPr="003B67B7">
              <w:t>6</w:t>
            </w:r>
          </w:p>
        </w:tc>
        <w:tc>
          <w:tcPr>
            <w:tcW w:w="495" w:type="dxa"/>
            <w:tcBorders>
              <w:top w:val="nil"/>
              <w:left w:val="single" w:sz="4" w:space="0" w:color="auto"/>
              <w:bottom w:val="nil"/>
              <w:right w:val="single" w:sz="4" w:space="0" w:color="auto"/>
            </w:tcBorders>
            <w:tcMar>
              <w:left w:w="29" w:type="dxa"/>
              <w:right w:w="29" w:type="dxa"/>
            </w:tcMar>
          </w:tcPr>
          <w:p w14:paraId="35A70B2C" w14:textId="49B9376F" w:rsidR="003B67B7" w:rsidRPr="003B67B7" w:rsidRDefault="003B67B7" w:rsidP="003B67B7">
            <w:pPr>
              <w:spacing w:after="240"/>
              <w:jc w:val="center"/>
            </w:pPr>
            <w:r w:rsidRPr="003B67B7">
              <w:t>4</w:t>
            </w:r>
          </w:p>
        </w:tc>
        <w:tc>
          <w:tcPr>
            <w:tcW w:w="3743" w:type="dxa"/>
            <w:tcBorders>
              <w:top w:val="nil"/>
              <w:left w:val="single" w:sz="4" w:space="0" w:color="auto"/>
              <w:bottom w:val="nil"/>
              <w:right w:val="nil"/>
            </w:tcBorders>
          </w:tcPr>
          <w:p w14:paraId="64647099" w14:textId="61908878" w:rsidR="003B67B7" w:rsidRPr="003B67B7" w:rsidRDefault="003B67B7" w:rsidP="003B67B7">
            <w:pPr>
              <w:spacing w:after="240"/>
            </w:pPr>
            <w:r w:rsidRPr="003B67B7">
              <w:t>One channel in each tiller may be inoperative.</w:t>
            </w:r>
          </w:p>
        </w:tc>
        <w:tc>
          <w:tcPr>
            <w:tcW w:w="628" w:type="dxa"/>
            <w:tcBorders>
              <w:top w:val="nil"/>
              <w:left w:val="nil"/>
              <w:bottom w:val="nil"/>
            </w:tcBorders>
          </w:tcPr>
          <w:p w14:paraId="7C4080B5" w14:textId="77777777" w:rsidR="003B67B7" w:rsidRPr="005567F1" w:rsidRDefault="003B67B7" w:rsidP="003B67B7">
            <w:pPr>
              <w:jc w:val="center"/>
            </w:pPr>
          </w:p>
        </w:tc>
      </w:tr>
      <w:tr w:rsidR="003B67B7" w:rsidRPr="005567F1" w14:paraId="420472F8" w14:textId="77777777" w:rsidTr="00444852">
        <w:trPr>
          <w:jc w:val="center"/>
        </w:trPr>
        <w:tc>
          <w:tcPr>
            <w:tcW w:w="1703" w:type="dxa"/>
            <w:tcBorders>
              <w:top w:val="nil"/>
              <w:left w:val="single" w:sz="4" w:space="0" w:color="auto"/>
              <w:bottom w:val="nil"/>
              <w:right w:val="nil"/>
            </w:tcBorders>
          </w:tcPr>
          <w:p w14:paraId="1C4C5744" w14:textId="00D05A0F" w:rsidR="003B67B7" w:rsidRPr="003B67B7" w:rsidRDefault="003B67B7" w:rsidP="003B67B7">
            <w:pPr>
              <w:spacing w:after="240"/>
            </w:pPr>
            <w:r w:rsidRPr="003B67B7">
              <w:t>-51-03</w:t>
            </w:r>
          </w:p>
        </w:tc>
        <w:tc>
          <w:tcPr>
            <w:tcW w:w="2521" w:type="dxa"/>
            <w:gridSpan w:val="2"/>
            <w:tcBorders>
              <w:top w:val="nil"/>
              <w:left w:val="nil"/>
              <w:bottom w:val="nil"/>
              <w:right w:val="single" w:sz="4" w:space="0" w:color="auto"/>
            </w:tcBorders>
          </w:tcPr>
          <w:p w14:paraId="37BC8998" w14:textId="541BAB98" w:rsidR="003B67B7" w:rsidRPr="003B67B7" w:rsidRDefault="003B67B7" w:rsidP="003B67B7">
            <w:pPr>
              <w:spacing w:after="240"/>
            </w:pPr>
            <w:r w:rsidRPr="003B67B7">
              <w:t>Nose Wheel Steering Rudder Pedal Disconnect Switches</w:t>
            </w:r>
          </w:p>
        </w:tc>
        <w:tc>
          <w:tcPr>
            <w:tcW w:w="495" w:type="dxa"/>
            <w:tcBorders>
              <w:top w:val="nil"/>
              <w:left w:val="single" w:sz="4" w:space="0" w:color="auto"/>
              <w:bottom w:val="nil"/>
              <w:right w:val="single" w:sz="4" w:space="0" w:color="auto"/>
            </w:tcBorders>
            <w:tcMar>
              <w:left w:w="29" w:type="dxa"/>
              <w:right w:w="29" w:type="dxa"/>
            </w:tcMar>
          </w:tcPr>
          <w:p w14:paraId="56F76768" w14:textId="77777777" w:rsidR="003B67B7" w:rsidRPr="003B67B7" w:rsidRDefault="003B67B7" w:rsidP="003B67B7">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6C46DCCA" w14:textId="77777777" w:rsidR="003B67B7" w:rsidRPr="003B67B7" w:rsidRDefault="003B67B7" w:rsidP="003B67B7">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759133AE" w14:textId="77777777" w:rsidR="003B67B7" w:rsidRPr="003B67B7" w:rsidRDefault="003B67B7" w:rsidP="003B67B7">
            <w:pPr>
              <w:spacing w:after="240"/>
              <w:jc w:val="center"/>
            </w:pPr>
          </w:p>
        </w:tc>
        <w:tc>
          <w:tcPr>
            <w:tcW w:w="3743" w:type="dxa"/>
            <w:tcBorders>
              <w:top w:val="nil"/>
              <w:left w:val="single" w:sz="4" w:space="0" w:color="auto"/>
              <w:bottom w:val="nil"/>
              <w:right w:val="nil"/>
            </w:tcBorders>
          </w:tcPr>
          <w:p w14:paraId="5E78959E" w14:textId="77777777" w:rsidR="003B67B7" w:rsidRPr="003B67B7" w:rsidRDefault="003B67B7" w:rsidP="003B67B7">
            <w:pPr>
              <w:spacing w:after="240"/>
            </w:pPr>
          </w:p>
        </w:tc>
        <w:tc>
          <w:tcPr>
            <w:tcW w:w="628" w:type="dxa"/>
            <w:tcBorders>
              <w:top w:val="nil"/>
              <w:left w:val="nil"/>
              <w:bottom w:val="nil"/>
            </w:tcBorders>
          </w:tcPr>
          <w:p w14:paraId="5310AE88" w14:textId="77777777" w:rsidR="003B67B7" w:rsidRPr="005567F1" w:rsidRDefault="003B67B7" w:rsidP="003B67B7">
            <w:pPr>
              <w:jc w:val="center"/>
            </w:pPr>
          </w:p>
        </w:tc>
      </w:tr>
      <w:tr w:rsidR="003B67B7" w:rsidRPr="005567F1" w14:paraId="7ED572DB" w14:textId="77777777" w:rsidTr="00444852">
        <w:trPr>
          <w:jc w:val="center"/>
        </w:trPr>
        <w:tc>
          <w:tcPr>
            <w:tcW w:w="1703" w:type="dxa"/>
            <w:tcBorders>
              <w:top w:val="nil"/>
              <w:left w:val="single" w:sz="4" w:space="0" w:color="auto"/>
              <w:bottom w:val="nil"/>
              <w:right w:val="nil"/>
            </w:tcBorders>
          </w:tcPr>
          <w:p w14:paraId="1A3B6760" w14:textId="4492BE43" w:rsidR="003B67B7" w:rsidRPr="003B67B7" w:rsidRDefault="003B67B7" w:rsidP="003B67B7">
            <w:pPr>
              <w:spacing w:after="240"/>
            </w:pPr>
            <w:r w:rsidRPr="003B67B7">
              <w:t>-51-03A</w:t>
            </w:r>
          </w:p>
        </w:tc>
        <w:tc>
          <w:tcPr>
            <w:tcW w:w="2521" w:type="dxa"/>
            <w:gridSpan w:val="2"/>
            <w:tcBorders>
              <w:top w:val="nil"/>
              <w:left w:val="nil"/>
              <w:bottom w:val="nil"/>
              <w:right w:val="single" w:sz="4" w:space="0" w:color="auto"/>
            </w:tcBorders>
          </w:tcPr>
          <w:p w14:paraId="73F989D1" w14:textId="77777777" w:rsidR="003B67B7" w:rsidRPr="003B67B7" w:rsidRDefault="003B67B7" w:rsidP="003B67B7">
            <w:pPr>
              <w:spacing w:after="240"/>
            </w:pPr>
          </w:p>
        </w:tc>
        <w:tc>
          <w:tcPr>
            <w:tcW w:w="495" w:type="dxa"/>
            <w:tcBorders>
              <w:top w:val="nil"/>
              <w:left w:val="single" w:sz="4" w:space="0" w:color="auto"/>
              <w:bottom w:val="nil"/>
              <w:right w:val="single" w:sz="4" w:space="0" w:color="auto"/>
            </w:tcBorders>
            <w:tcMar>
              <w:left w:w="29" w:type="dxa"/>
              <w:right w:w="29" w:type="dxa"/>
            </w:tcMar>
          </w:tcPr>
          <w:p w14:paraId="4728FCC1" w14:textId="4C99DFB0" w:rsidR="003B67B7" w:rsidRPr="003B67B7" w:rsidRDefault="003B67B7" w:rsidP="003B67B7">
            <w:pPr>
              <w:spacing w:after="240"/>
              <w:jc w:val="center"/>
            </w:pPr>
            <w:r w:rsidRPr="003B67B7">
              <w:t>C</w:t>
            </w:r>
          </w:p>
        </w:tc>
        <w:tc>
          <w:tcPr>
            <w:tcW w:w="495" w:type="dxa"/>
            <w:tcBorders>
              <w:top w:val="nil"/>
              <w:left w:val="single" w:sz="4" w:space="0" w:color="auto"/>
              <w:bottom w:val="nil"/>
              <w:right w:val="single" w:sz="4" w:space="0" w:color="auto"/>
            </w:tcBorders>
            <w:tcMar>
              <w:left w:w="29" w:type="dxa"/>
              <w:right w:w="29" w:type="dxa"/>
            </w:tcMar>
          </w:tcPr>
          <w:p w14:paraId="0A754C43" w14:textId="46274A7D" w:rsidR="003B67B7" w:rsidRPr="003B67B7" w:rsidRDefault="003B67B7" w:rsidP="003B67B7">
            <w:pPr>
              <w:spacing w:after="240"/>
              <w:jc w:val="center"/>
            </w:pPr>
            <w:r w:rsidRPr="003B67B7">
              <w:t>2</w:t>
            </w:r>
          </w:p>
        </w:tc>
        <w:tc>
          <w:tcPr>
            <w:tcW w:w="495" w:type="dxa"/>
            <w:tcBorders>
              <w:top w:val="nil"/>
              <w:left w:val="single" w:sz="4" w:space="0" w:color="auto"/>
              <w:bottom w:val="nil"/>
              <w:right w:val="single" w:sz="4" w:space="0" w:color="auto"/>
            </w:tcBorders>
            <w:tcMar>
              <w:left w:w="29" w:type="dxa"/>
              <w:right w:w="29" w:type="dxa"/>
            </w:tcMar>
          </w:tcPr>
          <w:p w14:paraId="50FB5924" w14:textId="6C61784C" w:rsidR="003B67B7" w:rsidRPr="003B67B7" w:rsidRDefault="003B67B7" w:rsidP="003B67B7">
            <w:pPr>
              <w:spacing w:after="240"/>
              <w:jc w:val="center"/>
            </w:pPr>
            <w:r w:rsidRPr="003B67B7">
              <w:t>0</w:t>
            </w:r>
          </w:p>
        </w:tc>
        <w:tc>
          <w:tcPr>
            <w:tcW w:w="3743" w:type="dxa"/>
            <w:tcBorders>
              <w:top w:val="nil"/>
              <w:left w:val="single" w:sz="4" w:space="0" w:color="auto"/>
              <w:bottom w:val="nil"/>
              <w:right w:val="nil"/>
            </w:tcBorders>
          </w:tcPr>
          <w:p w14:paraId="559799C3" w14:textId="7250E21C" w:rsidR="003B67B7" w:rsidRPr="003B67B7" w:rsidRDefault="003B67B7" w:rsidP="003B67B7">
            <w:pPr>
              <w:spacing w:after="240"/>
            </w:pPr>
            <w:r w:rsidRPr="003B67B7">
              <w:t>May be inoperative in disconnected position.</w:t>
            </w:r>
          </w:p>
        </w:tc>
        <w:tc>
          <w:tcPr>
            <w:tcW w:w="628" w:type="dxa"/>
            <w:tcBorders>
              <w:top w:val="nil"/>
              <w:left w:val="nil"/>
              <w:bottom w:val="nil"/>
            </w:tcBorders>
          </w:tcPr>
          <w:p w14:paraId="33F2A5F5" w14:textId="77777777" w:rsidR="003B67B7" w:rsidRPr="005567F1" w:rsidRDefault="003B67B7" w:rsidP="003B67B7">
            <w:pPr>
              <w:jc w:val="center"/>
            </w:pPr>
          </w:p>
        </w:tc>
      </w:tr>
      <w:tr w:rsidR="003B67B7" w:rsidRPr="005567F1" w14:paraId="1ECF54C0" w14:textId="77777777" w:rsidTr="003B67B7">
        <w:trPr>
          <w:jc w:val="center"/>
        </w:trPr>
        <w:tc>
          <w:tcPr>
            <w:tcW w:w="1703" w:type="dxa"/>
            <w:tcBorders>
              <w:top w:val="nil"/>
              <w:left w:val="single" w:sz="4" w:space="0" w:color="auto"/>
              <w:bottom w:val="single" w:sz="4" w:space="0" w:color="auto"/>
              <w:right w:val="nil"/>
            </w:tcBorders>
          </w:tcPr>
          <w:p w14:paraId="5DA42701" w14:textId="23FF3898" w:rsidR="003B67B7" w:rsidRPr="003B67B7" w:rsidRDefault="003B67B7" w:rsidP="003B67B7">
            <w:pPr>
              <w:spacing w:after="240"/>
            </w:pPr>
            <w:r w:rsidRPr="003B67B7">
              <w:t>-51-03B</w:t>
            </w:r>
          </w:p>
        </w:tc>
        <w:tc>
          <w:tcPr>
            <w:tcW w:w="2521" w:type="dxa"/>
            <w:gridSpan w:val="2"/>
            <w:tcBorders>
              <w:top w:val="nil"/>
              <w:left w:val="nil"/>
              <w:bottom w:val="single" w:sz="4" w:space="0" w:color="auto"/>
              <w:right w:val="single" w:sz="4" w:space="0" w:color="auto"/>
            </w:tcBorders>
          </w:tcPr>
          <w:p w14:paraId="7D793D7B" w14:textId="77777777" w:rsidR="003B67B7" w:rsidRPr="003B67B7" w:rsidRDefault="003B67B7" w:rsidP="003B67B7">
            <w:pPr>
              <w:spacing w:after="240"/>
            </w:pPr>
          </w:p>
        </w:tc>
        <w:tc>
          <w:tcPr>
            <w:tcW w:w="495" w:type="dxa"/>
            <w:tcBorders>
              <w:top w:val="nil"/>
              <w:left w:val="single" w:sz="4" w:space="0" w:color="auto"/>
              <w:bottom w:val="single" w:sz="4" w:space="0" w:color="auto"/>
              <w:right w:val="single" w:sz="4" w:space="0" w:color="auto"/>
            </w:tcBorders>
            <w:tcMar>
              <w:left w:w="29" w:type="dxa"/>
              <w:right w:w="29" w:type="dxa"/>
            </w:tcMar>
          </w:tcPr>
          <w:p w14:paraId="2F389C02" w14:textId="112AF2C4" w:rsidR="003B67B7" w:rsidRPr="003B67B7" w:rsidRDefault="003B67B7" w:rsidP="003B67B7">
            <w:pPr>
              <w:spacing w:after="240"/>
              <w:jc w:val="center"/>
            </w:pPr>
            <w:r w:rsidRPr="003B67B7">
              <w:t>C</w:t>
            </w:r>
          </w:p>
        </w:tc>
        <w:tc>
          <w:tcPr>
            <w:tcW w:w="495" w:type="dxa"/>
            <w:tcBorders>
              <w:top w:val="nil"/>
              <w:left w:val="single" w:sz="4" w:space="0" w:color="auto"/>
              <w:bottom w:val="single" w:sz="4" w:space="0" w:color="auto"/>
              <w:right w:val="single" w:sz="4" w:space="0" w:color="auto"/>
            </w:tcBorders>
            <w:tcMar>
              <w:left w:w="29" w:type="dxa"/>
              <w:right w:w="29" w:type="dxa"/>
            </w:tcMar>
          </w:tcPr>
          <w:p w14:paraId="29C5CA2D" w14:textId="37B010FC" w:rsidR="003B67B7" w:rsidRPr="003B67B7" w:rsidRDefault="003B67B7" w:rsidP="003B67B7">
            <w:pPr>
              <w:spacing w:after="240"/>
              <w:jc w:val="center"/>
            </w:pPr>
            <w:r w:rsidRPr="003B67B7">
              <w:t>2</w:t>
            </w:r>
          </w:p>
        </w:tc>
        <w:tc>
          <w:tcPr>
            <w:tcW w:w="495" w:type="dxa"/>
            <w:tcBorders>
              <w:top w:val="nil"/>
              <w:left w:val="single" w:sz="4" w:space="0" w:color="auto"/>
              <w:bottom w:val="single" w:sz="4" w:space="0" w:color="auto"/>
              <w:right w:val="single" w:sz="4" w:space="0" w:color="auto"/>
            </w:tcBorders>
            <w:tcMar>
              <w:left w:w="29" w:type="dxa"/>
              <w:right w:w="29" w:type="dxa"/>
            </w:tcMar>
          </w:tcPr>
          <w:p w14:paraId="23E9E4D6" w14:textId="78886DD5" w:rsidR="003B67B7" w:rsidRPr="003B67B7" w:rsidRDefault="003B67B7" w:rsidP="003B67B7">
            <w:pPr>
              <w:spacing w:after="240"/>
              <w:jc w:val="center"/>
            </w:pPr>
            <w:r w:rsidRPr="003B67B7">
              <w:t>1</w:t>
            </w:r>
          </w:p>
        </w:tc>
        <w:tc>
          <w:tcPr>
            <w:tcW w:w="3743" w:type="dxa"/>
            <w:tcBorders>
              <w:top w:val="nil"/>
              <w:left w:val="single" w:sz="4" w:space="0" w:color="auto"/>
              <w:bottom w:val="single" w:sz="4" w:space="0" w:color="auto"/>
              <w:right w:val="nil"/>
            </w:tcBorders>
          </w:tcPr>
          <w:p w14:paraId="5EFC99F7" w14:textId="24EA7FDD" w:rsidR="003B67B7" w:rsidRPr="003B67B7" w:rsidRDefault="003B67B7" w:rsidP="003B67B7">
            <w:pPr>
              <w:spacing w:after="240"/>
            </w:pPr>
            <w:r w:rsidRPr="003B67B7">
              <w:t>One may be inoperative in connected position provided remaining switch is used to disconnect nose wheel steering for rudder sweeps.</w:t>
            </w:r>
          </w:p>
        </w:tc>
        <w:tc>
          <w:tcPr>
            <w:tcW w:w="628" w:type="dxa"/>
            <w:tcBorders>
              <w:top w:val="nil"/>
              <w:left w:val="nil"/>
            </w:tcBorders>
          </w:tcPr>
          <w:p w14:paraId="1BAB89BA" w14:textId="77777777" w:rsidR="003B67B7" w:rsidRPr="005567F1" w:rsidRDefault="003B67B7" w:rsidP="003B67B7">
            <w:pPr>
              <w:jc w:val="center"/>
            </w:pPr>
          </w:p>
        </w:tc>
      </w:tr>
    </w:tbl>
    <w:p w14:paraId="70C48ACE" w14:textId="77777777" w:rsidR="003B67B7" w:rsidRDefault="00A73F85" w:rsidP="00A73F85">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32-14"/>
      </w:tblPr>
      <w:tblGrid>
        <w:gridCol w:w="5040"/>
        <w:gridCol w:w="5040"/>
      </w:tblGrid>
      <w:tr w:rsidR="003B67B7" w:rsidRPr="005567F1" w14:paraId="3D5A12F2" w14:textId="77777777" w:rsidTr="001672EB">
        <w:trPr>
          <w:tblHeader/>
          <w:jc w:val="center"/>
        </w:trPr>
        <w:tc>
          <w:tcPr>
            <w:tcW w:w="5040" w:type="dxa"/>
            <w:tcBorders>
              <w:bottom w:val="single" w:sz="4" w:space="0" w:color="auto"/>
              <w:right w:val="nil"/>
            </w:tcBorders>
            <w:tcMar>
              <w:top w:w="29" w:type="dxa"/>
              <w:bottom w:w="29" w:type="dxa"/>
            </w:tcMar>
          </w:tcPr>
          <w:p w14:paraId="3F0DF25A" w14:textId="77777777" w:rsidR="003B67B7" w:rsidRPr="005567F1" w:rsidRDefault="003B67B7" w:rsidP="00444852">
            <w:pPr>
              <w:spacing w:after="60"/>
            </w:pPr>
            <w:r>
              <w:lastRenderedPageBreak/>
              <w:t>U.</w:t>
            </w:r>
            <w:r w:rsidRPr="005567F1">
              <w:t>S. DEPARTMENT OF TRANSPORTATION</w:t>
            </w:r>
          </w:p>
          <w:p w14:paraId="151747BB" w14:textId="77777777" w:rsidR="003B67B7" w:rsidRPr="005567F1" w:rsidRDefault="003B67B7" w:rsidP="00444852">
            <w:pPr>
              <w:spacing w:after="60"/>
            </w:pPr>
            <w:r w:rsidRPr="005567F1">
              <w:t>FEDERAL AVIATION ADMINISTRATION</w:t>
            </w:r>
          </w:p>
        </w:tc>
        <w:tc>
          <w:tcPr>
            <w:tcW w:w="5040" w:type="dxa"/>
            <w:tcBorders>
              <w:left w:val="nil"/>
            </w:tcBorders>
            <w:tcMar>
              <w:top w:w="29" w:type="dxa"/>
              <w:bottom w:w="29" w:type="dxa"/>
            </w:tcMar>
            <w:vAlign w:val="center"/>
          </w:tcPr>
          <w:p w14:paraId="39278D07" w14:textId="77777777" w:rsidR="003B67B7" w:rsidRPr="005567F1" w:rsidRDefault="003B67B7" w:rsidP="00444852">
            <w:pPr>
              <w:spacing w:after="60"/>
              <w:jc w:val="right"/>
            </w:pPr>
            <w:r w:rsidRPr="005567F1">
              <w:t>MASTER MINIMUM EQUIPMENT LIST</w:t>
            </w:r>
          </w:p>
        </w:tc>
      </w:tr>
      <w:tr w:rsidR="003B67B7" w:rsidRPr="005567F1" w14:paraId="7A7CB473" w14:textId="77777777" w:rsidTr="001672EB">
        <w:trPr>
          <w:tblHeader/>
          <w:jc w:val="center"/>
        </w:trPr>
        <w:tc>
          <w:tcPr>
            <w:tcW w:w="5040" w:type="dxa"/>
            <w:tcBorders>
              <w:bottom w:val="single" w:sz="4" w:space="0" w:color="auto"/>
              <w:right w:val="nil"/>
            </w:tcBorders>
            <w:tcMar>
              <w:top w:w="29" w:type="dxa"/>
              <w:bottom w:w="29" w:type="dxa"/>
            </w:tcMar>
          </w:tcPr>
          <w:p w14:paraId="70AC8EDB" w14:textId="0271C70F" w:rsidR="00B84ABD" w:rsidRPr="002F4467" w:rsidRDefault="00B84ABD" w:rsidP="00B84ABD">
            <w:pPr>
              <w:spacing w:after="60"/>
            </w:pPr>
            <w:r w:rsidRPr="002F4467">
              <w:t xml:space="preserve">REVISION NO. </w:t>
            </w:r>
            <w:r w:rsidR="00B418B5">
              <w:t>19</w:t>
            </w:r>
          </w:p>
          <w:p w14:paraId="5D37E0F8" w14:textId="32A9138A" w:rsidR="003B67B7" w:rsidRPr="005567F1" w:rsidRDefault="00B84ABD" w:rsidP="00B84ABD">
            <w:pPr>
              <w:spacing w:after="60"/>
            </w:pPr>
            <w:r w:rsidRPr="002F4467">
              <w:t xml:space="preserve">DATE: </w:t>
            </w:r>
            <w:r w:rsidR="00112A22">
              <w:t>05/20/2025</w:t>
            </w:r>
          </w:p>
        </w:tc>
        <w:tc>
          <w:tcPr>
            <w:tcW w:w="5040" w:type="dxa"/>
            <w:tcBorders>
              <w:left w:val="nil"/>
            </w:tcBorders>
            <w:tcMar>
              <w:top w:w="29" w:type="dxa"/>
              <w:bottom w:w="29" w:type="dxa"/>
            </w:tcMar>
          </w:tcPr>
          <w:p w14:paraId="43BE66DB" w14:textId="1E4FA5E8" w:rsidR="003B67B7" w:rsidRPr="005567F1" w:rsidRDefault="003B67B7" w:rsidP="003B67B7">
            <w:pPr>
              <w:spacing w:after="60"/>
              <w:jc w:val="right"/>
            </w:pPr>
            <w:r w:rsidRPr="005567F1">
              <w:t xml:space="preserve">PAGE NO. </w:t>
            </w:r>
            <w:r>
              <w:t>32-</w:t>
            </w:r>
            <w:r w:rsidR="005B1626">
              <w:t>14</w:t>
            </w:r>
          </w:p>
        </w:tc>
      </w:tr>
      <w:tr w:rsidR="003B67B7" w:rsidRPr="005567F1" w14:paraId="46ADDDA7" w14:textId="77777777" w:rsidTr="001672EB">
        <w:trPr>
          <w:tblHeader/>
          <w:jc w:val="center"/>
        </w:trPr>
        <w:tc>
          <w:tcPr>
            <w:tcW w:w="5040" w:type="dxa"/>
            <w:tcBorders>
              <w:right w:val="single" w:sz="4" w:space="0" w:color="auto"/>
            </w:tcBorders>
            <w:tcMar>
              <w:top w:w="29" w:type="dxa"/>
              <w:bottom w:w="29" w:type="dxa"/>
            </w:tcMar>
            <w:vAlign w:val="center"/>
          </w:tcPr>
          <w:p w14:paraId="1D239844" w14:textId="77777777" w:rsidR="003B67B7" w:rsidRPr="005567F1" w:rsidRDefault="003B67B7" w:rsidP="00444852">
            <w:pPr>
              <w:spacing w:after="60"/>
            </w:pPr>
            <w:r w:rsidRPr="005567F1">
              <w:t>AIRCRAFT:</w:t>
            </w:r>
          </w:p>
          <w:p w14:paraId="79951F2C" w14:textId="77777777" w:rsidR="003B67B7" w:rsidRPr="005567F1" w:rsidRDefault="003B67B7" w:rsidP="00444852">
            <w:pPr>
              <w:spacing w:after="60"/>
            </w:pPr>
            <w:r>
              <w:t>Boeing 787</w:t>
            </w:r>
          </w:p>
        </w:tc>
        <w:tc>
          <w:tcPr>
            <w:tcW w:w="5040" w:type="dxa"/>
            <w:tcBorders>
              <w:left w:val="single" w:sz="4" w:space="0" w:color="auto"/>
            </w:tcBorders>
            <w:tcMar>
              <w:top w:w="29" w:type="dxa"/>
              <w:bottom w:w="29" w:type="dxa"/>
            </w:tcMar>
          </w:tcPr>
          <w:p w14:paraId="68D9DD35" w14:textId="77777777" w:rsidR="003B67B7" w:rsidRPr="005567F1" w:rsidRDefault="003B67B7" w:rsidP="00444852">
            <w:pPr>
              <w:pStyle w:val="ListParagraph"/>
              <w:spacing w:after="60"/>
              <w:ind w:left="662" w:hanging="720"/>
              <w:rPr>
                <w:b/>
              </w:rPr>
            </w:pPr>
            <w:r w:rsidRPr="005567F1">
              <w:rPr>
                <w:b/>
              </w:rPr>
              <w:t>TABLE KEY</w:t>
            </w:r>
          </w:p>
          <w:p w14:paraId="09082EC5" w14:textId="77777777" w:rsidR="003B67B7" w:rsidRPr="005567F1" w:rsidRDefault="003B67B7" w:rsidP="00281899">
            <w:pPr>
              <w:pStyle w:val="ListParagraph"/>
              <w:numPr>
                <w:ilvl w:val="0"/>
                <w:numId w:val="543"/>
              </w:numPr>
              <w:spacing w:after="60"/>
            </w:pPr>
            <w:r w:rsidRPr="005567F1">
              <w:t>REPAIR CATEGORY</w:t>
            </w:r>
          </w:p>
          <w:p w14:paraId="19F7005A" w14:textId="77777777" w:rsidR="003B67B7" w:rsidRPr="005567F1" w:rsidRDefault="003B67B7" w:rsidP="00281899">
            <w:pPr>
              <w:pStyle w:val="ListParagraph"/>
              <w:numPr>
                <w:ilvl w:val="0"/>
                <w:numId w:val="543"/>
              </w:numPr>
              <w:spacing w:after="60"/>
            </w:pPr>
            <w:r w:rsidRPr="005567F1">
              <w:t>NO. INSTALLED</w:t>
            </w:r>
          </w:p>
          <w:p w14:paraId="33D54CCB" w14:textId="77777777" w:rsidR="003B67B7" w:rsidRPr="005567F1" w:rsidRDefault="003B67B7" w:rsidP="00281899">
            <w:pPr>
              <w:pStyle w:val="ListParagraph"/>
              <w:numPr>
                <w:ilvl w:val="0"/>
                <w:numId w:val="543"/>
              </w:numPr>
              <w:spacing w:after="60"/>
            </w:pPr>
            <w:r w:rsidRPr="005567F1">
              <w:t>NO. REQUIRED FOR DISPATCH</w:t>
            </w:r>
          </w:p>
          <w:p w14:paraId="18EFE842" w14:textId="77777777" w:rsidR="003B67B7" w:rsidRPr="005567F1" w:rsidRDefault="003B67B7" w:rsidP="00281899">
            <w:pPr>
              <w:pStyle w:val="ListParagraph"/>
              <w:numPr>
                <w:ilvl w:val="0"/>
                <w:numId w:val="543"/>
              </w:numPr>
              <w:spacing w:after="60"/>
            </w:pPr>
            <w:r w:rsidRPr="005567F1">
              <w:t>REMARKS OR EXCEPTIONS</w:t>
            </w:r>
          </w:p>
        </w:tc>
      </w:tr>
    </w:tbl>
    <w:p w14:paraId="171D39EB" w14:textId="77777777" w:rsidR="003B67B7" w:rsidRPr="005567F1" w:rsidRDefault="003B67B7" w:rsidP="003B67B7">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Landing Gear"/>
      </w:tblPr>
      <w:tblGrid>
        <w:gridCol w:w="1703"/>
        <w:gridCol w:w="2370"/>
        <w:gridCol w:w="151"/>
        <w:gridCol w:w="495"/>
        <w:gridCol w:w="495"/>
        <w:gridCol w:w="495"/>
        <w:gridCol w:w="3743"/>
        <w:gridCol w:w="628"/>
      </w:tblGrid>
      <w:tr w:rsidR="003B67B7" w:rsidRPr="005567F1" w14:paraId="161224E9"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5743B593" w14:textId="77777777" w:rsidR="003B67B7" w:rsidRPr="005567F1" w:rsidRDefault="003B67B7" w:rsidP="00444852">
            <w:pPr>
              <w:ind w:left="360" w:hanging="360"/>
              <w:rPr>
                <w:b/>
              </w:rPr>
            </w:pPr>
            <w:r>
              <w:rPr>
                <w:b/>
              </w:rPr>
              <w:t>32</w:t>
            </w:r>
            <w:r w:rsidRPr="005567F1">
              <w:rPr>
                <w:b/>
              </w:rPr>
              <w:t>.</w:t>
            </w:r>
            <w:r>
              <w:rPr>
                <w:b/>
              </w:rPr>
              <w:t xml:space="preserve"> Landing Gear</w:t>
            </w:r>
          </w:p>
        </w:tc>
        <w:tc>
          <w:tcPr>
            <w:tcW w:w="151" w:type="dxa"/>
            <w:tcBorders>
              <w:left w:val="nil"/>
              <w:right w:val="nil"/>
            </w:tcBorders>
            <w:shd w:val="clear" w:color="auto" w:fill="D9D9D9" w:themeFill="background1" w:themeFillShade="D9"/>
          </w:tcPr>
          <w:p w14:paraId="5B99B3FF" w14:textId="77777777" w:rsidR="003B67B7" w:rsidRPr="005567F1" w:rsidRDefault="003B67B7" w:rsidP="00444852">
            <w:pPr>
              <w:rPr>
                <w:b/>
              </w:rPr>
            </w:pPr>
          </w:p>
        </w:tc>
        <w:tc>
          <w:tcPr>
            <w:tcW w:w="495" w:type="dxa"/>
            <w:tcBorders>
              <w:left w:val="nil"/>
              <w:right w:val="nil"/>
            </w:tcBorders>
            <w:shd w:val="clear" w:color="auto" w:fill="D9D9D9" w:themeFill="background1" w:themeFillShade="D9"/>
            <w:tcMar>
              <w:left w:w="29" w:type="dxa"/>
              <w:right w:w="29" w:type="dxa"/>
            </w:tcMar>
          </w:tcPr>
          <w:p w14:paraId="329B378C" w14:textId="77777777" w:rsidR="003B67B7" w:rsidRPr="005567F1" w:rsidRDefault="003B67B7" w:rsidP="00444852">
            <w:pPr>
              <w:jc w:val="center"/>
              <w:rPr>
                <w:b/>
              </w:rPr>
            </w:pPr>
          </w:p>
        </w:tc>
        <w:tc>
          <w:tcPr>
            <w:tcW w:w="495" w:type="dxa"/>
            <w:tcBorders>
              <w:left w:val="nil"/>
              <w:right w:val="nil"/>
            </w:tcBorders>
            <w:shd w:val="clear" w:color="auto" w:fill="D9D9D9" w:themeFill="background1" w:themeFillShade="D9"/>
            <w:tcMar>
              <w:left w:w="29" w:type="dxa"/>
              <w:right w:w="29" w:type="dxa"/>
            </w:tcMar>
          </w:tcPr>
          <w:p w14:paraId="07AEBDA5" w14:textId="77777777" w:rsidR="003B67B7" w:rsidRPr="005567F1" w:rsidRDefault="003B67B7" w:rsidP="00444852">
            <w:pPr>
              <w:jc w:val="center"/>
              <w:rPr>
                <w:b/>
              </w:rPr>
            </w:pPr>
          </w:p>
        </w:tc>
        <w:tc>
          <w:tcPr>
            <w:tcW w:w="495" w:type="dxa"/>
            <w:tcBorders>
              <w:left w:val="nil"/>
              <w:right w:val="nil"/>
            </w:tcBorders>
            <w:shd w:val="clear" w:color="auto" w:fill="D9D9D9" w:themeFill="background1" w:themeFillShade="D9"/>
            <w:tcMar>
              <w:left w:w="29" w:type="dxa"/>
              <w:right w:w="29" w:type="dxa"/>
            </w:tcMar>
          </w:tcPr>
          <w:p w14:paraId="55AE16DE" w14:textId="77777777" w:rsidR="003B67B7" w:rsidRPr="005567F1" w:rsidRDefault="003B67B7" w:rsidP="00444852">
            <w:pPr>
              <w:jc w:val="center"/>
              <w:rPr>
                <w:b/>
              </w:rPr>
            </w:pPr>
          </w:p>
        </w:tc>
        <w:tc>
          <w:tcPr>
            <w:tcW w:w="3743" w:type="dxa"/>
            <w:tcBorders>
              <w:left w:val="nil"/>
              <w:bottom w:val="single" w:sz="4" w:space="0" w:color="auto"/>
              <w:right w:val="nil"/>
            </w:tcBorders>
            <w:shd w:val="clear" w:color="auto" w:fill="D9D9D9" w:themeFill="background1" w:themeFillShade="D9"/>
          </w:tcPr>
          <w:p w14:paraId="12B017C5" w14:textId="77777777" w:rsidR="003B67B7" w:rsidRPr="005567F1" w:rsidRDefault="003B67B7" w:rsidP="00444852">
            <w:pPr>
              <w:rPr>
                <w:b/>
              </w:rPr>
            </w:pPr>
          </w:p>
        </w:tc>
        <w:tc>
          <w:tcPr>
            <w:tcW w:w="628" w:type="dxa"/>
            <w:tcBorders>
              <w:left w:val="nil"/>
            </w:tcBorders>
            <w:shd w:val="clear" w:color="auto" w:fill="D9D9D9" w:themeFill="background1" w:themeFillShade="D9"/>
          </w:tcPr>
          <w:p w14:paraId="088CA13C" w14:textId="77777777" w:rsidR="003B67B7" w:rsidRPr="005567F1" w:rsidRDefault="003B67B7" w:rsidP="00444852">
            <w:pPr>
              <w:jc w:val="center"/>
              <w:rPr>
                <w:b/>
              </w:rPr>
            </w:pPr>
          </w:p>
        </w:tc>
      </w:tr>
      <w:tr w:rsidR="003B67B7" w:rsidRPr="005567F1" w14:paraId="517EB9B8"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511EB544" w14:textId="77777777" w:rsidR="003B67B7" w:rsidRPr="00812724" w:rsidRDefault="003B67B7" w:rsidP="00444852">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221CDB81" w14:textId="77777777" w:rsidR="003B67B7" w:rsidRPr="00812724" w:rsidRDefault="003B67B7" w:rsidP="00444852">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481DA99F" w14:textId="77777777" w:rsidR="003B67B7" w:rsidRPr="00812724" w:rsidRDefault="003B67B7" w:rsidP="00444852">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350116B9" w14:textId="77777777" w:rsidR="003B67B7" w:rsidRPr="00812724" w:rsidRDefault="003B67B7" w:rsidP="00444852">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05D18882" w14:textId="77777777" w:rsidR="003B67B7" w:rsidRPr="00812724" w:rsidRDefault="003B67B7" w:rsidP="00444852">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526E99C6" w14:textId="77777777" w:rsidR="003B67B7" w:rsidRPr="00812724" w:rsidRDefault="003B67B7" w:rsidP="00444852">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780E23C2" w14:textId="77777777" w:rsidR="003B67B7" w:rsidRPr="00812724" w:rsidRDefault="003B67B7" w:rsidP="00444852">
            <w:pPr>
              <w:jc w:val="center"/>
              <w:rPr>
                <w:b/>
                <w:sz w:val="12"/>
                <w:szCs w:val="12"/>
              </w:rPr>
            </w:pPr>
            <w:r w:rsidRPr="00812724">
              <w:rPr>
                <w:b/>
                <w:sz w:val="12"/>
                <w:szCs w:val="12"/>
              </w:rPr>
              <w:t>Change Bar</w:t>
            </w:r>
          </w:p>
        </w:tc>
      </w:tr>
      <w:tr w:rsidR="003B67B7" w:rsidRPr="005567F1" w14:paraId="294A5181" w14:textId="77777777" w:rsidTr="003B67B7">
        <w:trPr>
          <w:jc w:val="center"/>
        </w:trPr>
        <w:tc>
          <w:tcPr>
            <w:tcW w:w="1703" w:type="dxa"/>
            <w:tcBorders>
              <w:top w:val="single" w:sz="4" w:space="0" w:color="auto"/>
              <w:left w:val="single" w:sz="4" w:space="0" w:color="auto"/>
              <w:bottom w:val="nil"/>
              <w:right w:val="nil"/>
            </w:tcBorders>
          </w:tcPr>
          <w:p w14:paraId="05A7A595" w14:textId="482D68A5" w:rsidR="003B67B7" w:rsidRPr="003B67B7" w:rsidRDefault="003B67B7" w:rsidP="003B67B7">
            <w:pPr>
              <w:spacing w:after="240"/>
            </w:pPr>
            <w:r w:rsidRPr="003B67B7">
              <w:t>-61-01</w:t>
            </w:r>
          </w:p>
        </w:tc>
        <w:tc>
          <w:tcPr>
            <w:tcW w:w="2521" w:type="dxa"/>
            <w:gridSpan w:val="2"/>
            <w:tcBorders>
              <w:top w:val="single" w:sz="4" w:space="0" w:color="auto"/>
              <w:left w:val="nil"/>
              <w:bottom w:val="nil"/>
              <w:right w:val="single" w:sz="4" w:space="0" w:color="auto"/>
            </w:tcBorders>
          </w:tcPr>
          <w:p w14:paraId="0B880186" w14:textId="1114697F" w:rsidR="003B67B7" w:rsidRPr="003B67B7" w:rsidRDefault="003B67B7" w:rsidP="003B67B7">
            <w:pPr>
              <w:spacing w:after="240"/>
            </w:pPr>
            <w:r w:rsidRPr="003B67B7">
              <w:t>Landing Gear Position Indication System</w:t>
            </w:r>
          </w:p>
        </w:tc>
        <w:tc>
          <w:tcPr>
            <w:tcW w:w="495" w:type="dxa"/>
            <w:tcBorders>
              <w:top w:val="single" w:sz="4" w:space="0" w:color="auto"/>
              <w:left w:val="single" w:sz="4" w:space="0" w:color="auto"/>
              <w:bottom w:val="nil"/>
              <w:right w:val="single" w:sz="4" w:space="0" w:color="auto"/>
            </w:tcBorders>
            <w:tcMar>
              <w:left w:w="29" w:type="dxa"/>
              <w:right w:w="29" w:type="dxa"/>
            </w:tcMar>
          </w:tcPr>
          <w:p w14:paraId="7BAF3496" w14:textId="571FE1A9" w:rsidR="003B67B7" w:rsidRPr="003B67B7" w:rsidRDefault="003B67B7" w:rsidP="003B67B7">
            <w:pPr>
              <w:spacing w:after="240"/>
              <w:jc w:val="center"/>
            </w:pPr>
            <w:r w:rsidRPr="003B67B7">
              <w:t>C</w:t>
            </w:r>
          </w:p>
        </w:tc>
        <w:tc>
          <w:tcPr>
            <w:tcW w:w="495" w:type="dxa"/>
            <w:tcBorders>
              <w:top w:val="single" w:sz="4" w:space="0" w:color="auto"/>
              <w:left w:val="single" w:sz="4" w:space="0" w:color="auto"/>
              <w:bottom w:val="nil"/>
              <w:right w:val="single" w:sz="4" w:space="0" w:color="auto"/>
            </w:tcBorders>
            <w:tcMar>
              <w:left w:w="29" w:type="dxa"/>
              <w:right w:w="29" w:type="dxa"/>
            </w:tcMar>
          </w:tcPr>
          <w:p w14:paraId="0B816691" w14:textId="7D20F6E5" w:rsidR="003B67B7" w:rsidRPr="003B67B7" w:rsidRDefault="003B67B7" w:rsidP="003B67B7">
            <w:pPr>
              <w:spacing w:after="240"/>
              <w:jc w:val="center"/>
            </w:pPr>
            <w:r w:rsidRPr="003B67B7">
              <w:t>2</w:t>
            </w:r>
          </w:p>
        </w:tc>
        <w:tc>
          <w:tcPr>
            <w:tcW w:w="495" w:type="dxa"/>
            <w:tcBorders>
              <w:top w:val="single" w:sz="4" w:space="0" w:color="auto"/>
              <w:left w:val="single" w:sz="4" w:space="0" w:color="auto"/>
              <w:bottom w:val="nil"/>
              <w:right w:val="single" w:sz="4" w:space="0" w:color="auto"/>
            </w:tcBorders>
            <w:tcMar>
              <w:left w:w="29" w:type="dxa"/>
              <w:right w:w="29" w:type="dxa"/>
            </w:tcMar>
          </w:tcPr>
          <w:p w14:paraId="7E4876C1" w14:textId="74AC9B9C" w:rsidR="003B67B7" w:rsidRPr="003B67B7" w:rsidRDefault="003B67B7" w:rsidP="003B67B7">
            <w:pPr>
              <w:spacing w:after="240"/>
              <w:jc w:val="center"/>
            </w:pPr>
            <w:r w:rsidRPr="003B67B7">
              <w:t>0</w:t>
            </w:r>
          </w:p>
        </w:tc>
        <w:tc>
          <w:tcPr>
            <w:tcW w:w="3743" w:type="dxa"/>
            <w:tcBorders>
              <w:top w:val="single" w:sz="4" w:space="0" w:color="auto"/>
              <w:left w:val="single" w:sz="4" w:space="0" w:color="auto"/>
              <w:bottom w:val="nil"/>
              <w:right w:val="nil"/>
            </w:tcBorders>
          </w:tcPr>
          <w:p w14:paraId="1CDAA995" w14:textId="77777777" w:rsidR="003B67B7" w:rsidRPr="003B67B7" w:rsidRDefault="003B67B7" w:rsidP="003B67B7">
            <w:pPr>
              <w:pStyle w:val="MMELTableBody"/>
              <w:jc w:val="left"/>
              <w:rPr>
                <w:b w:val="0"/>
              </w:rPr>
            </w:pPr>
            <w:r w:rsidRPr="003B67B7">
              <w:rPr>
                <w:b w:val="0"/>
              </w:rPr>
              <w:t>(M)(O) May be inoperative provided:</w:t>
            </w:r>
          </w:p>
          <w:p w14:paraId="55D06372" w14:textId="77777777" w:rsidR="003B67B7" w:rsidRDefault="003B67B7" w:rsidP="00281899">
            <w:pPr>
              <w:numPr>
                <w:ilvl w:val="0"/>
                <w:numId w:val="544"/>
              </w:numPr>
            </w:pPr>
            <w:r w:rsidRPr="003B67B7">
              <w:t>Landing gear is secured in the down position, and</w:t>
            </w:r>
          </w:p>
          <w:p w14:paraId="3D00BF27" w14:textId="3683E5A8" w:rsidR="003B67B7" w:rsidRPr="003B67B7" w:rsidRDefault="003B67B7" w:rsidP="00281899">
            <w:pPr>
              <w:numPr>
                <w:ilvl w:val="0"/>
                <w:numId w:val="544"/>
              </w:numPr>
              <w:spacing w:after="240"/>
            </w:pPr>
            <w:proofErr w:type="gramStart"/>
            <w:r w:rsidRPr="003B67B7">
              <w:t>Airplane is</w:t>
            </w:r>
            <w:proofErr w:type="gramEnd"/>
            <w:r w:rsidRPr="003B67B7">
              <w:t xml:space="preserve"> dispatched in accordance with the AFM Landing Gear Extended Appendix.</w:t>
            </w:r>
          </w:p>
        </w:tc>
        <w:tc>
          <w:tcPr>
            <w:tcW w:w="628" w:type="dxa"/>
            <w:tcBorders>
              <w:left w:val="nil"/>
              <w:bottom w:val="nil"/>
            </w:tcBorders>
          </w:tcPr>
          <w:p w14:paraId="60B20A84" w14:textId="77777777" w:rsidR="003B67B7" w:rsidRPr="005567F1" w:rsidRDefault="003B67B7" w:rsidP="003B67B7">
            <w:pPr>
              <w:jc w:val="center"/>
            </w:pPr>
          </w:p>
        </w:tc>
      </w:tr>
      <w:tr w:rsidR="003B67B7" w:rsidRPr="005567F1" w14:paraId="7EEBE6FA" w14:textId="77777777" w:rsidTr="003B67B7">
        <w:trPr>
          <w:jc w:val="center"/>
        </w:trPr>
        <w:tc>
          <w:tcPr>
            <w:tcW w:w="1703" w:type="dxa"/>
            <w:tcBorders>
              <w:top w:val="nil"/>
              <w:left w:val="single" w:sz="4" w:space="0" w:color="auto"/>
              <w:bottom w:val="nil"/>
              <w:right w:val="nil"/>
            </w:tcBorders>
          </w:tcPr>
          <w:p w14:paraId="71B5C4C7" w14:textId="0EB5C3D6" w:rsidR="003B67B7" w:rsidRPr="003B67B7" w:rsidRDefault="003B67B7" w:rsidP="003B67B7">
            <w:pPr>
              <w:spacing w:after="240"/>
            </w:pPr>
            <w:r w:rsidRPr="003B67B7">
              <w:t>-61-02</w:t>
            </w:r>
          </w:p>
        </w:tc>
        <w:tc>
          <w:tcPr>
            <w:tcW w:w="2521" w:type="dxa"/>
            <w:gridSpan w:val="2"/>
            <w:tcBorders>
              <w:top w:val="nil"/>
              <w:left w:val="nil"/>
              <w:bottom w:val="nil"/>
              <w:right w:val="single" w:sz="4" w:space="0" w:color="auto"/>
            </w:tcBorders>
          </w:tcPr>
          <w:p w14:paraId="654AF556" w14:textId="6E26A9C7" w:rsidR="003B67B7" w:rsidRPr="003B67B7" w:rsidRDefault="003B67B7" w:rsidP="003B67B7">
            <w:pPr>
              <w:spacing w:after="240"/>
            </w:pPr>
            <w:r w:rsidRPr="003B67B7">
              <w:t>Landing Gear Door Close Position Indication Sensors</w:t>
            </w:r>
          </w:p>
        </w:tc>
        <w:tc>
          <w:tcPr>
            <w:tcW w:w="495" w:type="dxa"/>
            <w:tcBorders>
              <w:top w:val="nil"/>
              <w:left w:val="single" w:sz="4" w:space="0" w:color="auto"/>
              <w:bottom w:val="nil"/>
              <w:right w:val="single" w:sz="4" w:space="0" w:color="auto"/>
            </w:tcBorders>
            <w:tcMar>
              <w:left w:w="29" w:type="dxa"/>
              <w:right w:w="29" w:type="dxa"/>
            </w:tcMar>
          </w:tcPr>
          <w:p w14:paraId="07B2C594" w14:textId="5C4C2A9B" w:rsidR="003B67B7" w:rsidRPr="003B67B7" w:rsidRDefault="003B67B7" w:rsidP="003B67B7">
            <w:pPr>
              <w:spacing w:after="240"/>
              <w:jc w:val="center"/>
            </w:pPr>
            <w:r w:rsidRPr="003B67B7">
              <w:t>C</w:t>
            </w:r>
          </w:p>
        </w:tc>
        <w:tc>
          <w:tcPr>
            <w:tcW w:w="495" w:type="dxa"/>
            <w:tcBorders>
              <w:top w:val="nil"/>
              <w:left w:val="single" w:sz="4" w:space="0" w:color="auto"/>
              <w:bottom w:val="nil"/>
              <w:right w:val="single" w:sz="4" w:space="0" w:color="auto"/>
            </w:tcBorders>
            <w:tcMar>
              <w:left w:w="29" w:type="dxa"/>
              <w:right w:w="29" w:type="dxa"/>
            </w:tcMar>
          </w:tcPr>
          <w:p w14:paraId="7052705E" w14:textId="710B6B20" w:rsidR="003B67B7" w:rsidRPr="003B67B7" w:rsidRDefault="003B67B7" w:rsidP="003B67B7">
            <w:pPr>
              <w:spacing w:after="240"/>
              <w:jc w:val="center"/>
            </w:pPr>
            <w:r w:rsidRPr="003B67B7">
              <w:t>6</w:t>
            </w:r>
          </w:p>
        </w:tc>
        <w:tc>
          <w:tcPr>
            <w:tcW w:w="495" w:type="dxa"/>
            <w:tcBorders>
              <w:top w:val="nil"/>
              <w:left w:val="single" w:sz="4" w:space="0" w:color="auto"/>
              <w:bottom w:val="nil"/>
              <w:right w:val="single" w:sz="4" w:space="0" w:color="auto"/>
            </w:tcBorders>
            <w:tcMar>
              <w:left w:w="29" w:type="dxa"/>
              <w:right w:w="29" w:type="dxa"/>
            </w:tcMar>
          </w:tcPr>
          <w:p w14:paraId="25ADA96E" w14:textId="5E199D44" w:rsidR="003B67B7" w:rsidRPr="003B67B7" w:rsidRDefault="003B67B7" w:rsidP="003B67B7">
            <w:pPr>
              <w:spacing w:after="240"/>
              <w:jc w:val="center"/>
            </w:pPr>
            <w:r w:rsidRPr="003B67B7">
              <w:t>3</w:t>
            </w:r>
          </w:p>
        </w:tc>
        <w:tc>
          <w:tcPr>
            <w:tcW w:w="3743" w:type="dxa"/>
            <w:tcBorders>
              <w:top w:val="nil"/>
              <w:left w:val="single" w:sz="4" w:space="0" w:color="auto"/>
              <w:bottom w:val="nil"/>
              <w:right w:val="nil"/>
            </w:tcBorders>
          </w:tcPr>
          <w:p w14:paraId="1249AE5D" w14:textId="17B31040" w:rsidR="003B67B7" w:rsidRPr="003B67B7" w:rsidRDefault="003B67B7" w:rsidP="003B67B7">
            <w:pPr>
              <w:spacing w:after="240"/>
            </w:pPr>
            <w:r w:rsidRPr="003B67B7">
              <w:t>(M) One on each landing gear may be inoperative deactivated.</w:t>
            </w:r>
          </w:p>
        </w:tc>
        <w:tc>
          <w:tcPr>
            <w:tcW w:w="628" w:type="dxa"/>
            <w:tcBorders>
              <w:top w:val="nil"/>
              <w:left w:val="nil"/>
              <w:bottom w:val="nil"/>
            </w:tcBorders>
          </w:tcPr>
          <w:p w14:paraId="2FB2F19D" w14:textId="77777777" w:rsidR="003B67B7" w:rsidRPr="005567F1" w:rsidRDefault="003B67B7" w:rsidP="003B67B7">
            <w:pPr>
              <w:jc w:val="center"/>
            </w:pPr>
          </w:p>
        </w:tc>
      </w:tr>
      <w:tr w:rsidR="003B67B7" w:rsidRPr="005567F1" w14:paraId="3FAD6EF6" w14:textId="77777777" w:rsidTr="003B67B7">
        <w:trPr>
          <w:jc w:val="center"/>
        </w:trPr>
        <w:tc>
          <w:tcPr>
            <w:tcW w:w="1703" w:type="dxa"/>
            <w:tcBorders>
              <w:top w:val="nil"/>
              <w:left w:val="single" w:sz="4" w:space="0" w:color="auto"/>
              <w:bottom w:val="nil"/>
              <w:right w:val="nil"/>
            </w:tcBorders>
          </w:tcPr>
          <w:p w14:paraId="26C77584" w14:textId="4B8312DC" w:rsidR="003B67B7" w:rsidRPr="003B67B7" w:rsidRDefault="003B67B7" w:rsidP="003B67B7">
            <w:pPr>
              <w:spacing w:after="240"/>
            </w:pPr>
            <w:r w:rsidRPr="003B67B7">
              <w:t>-61-03</w:t>
            </w:r>
          </w:p>
        </w:tc>
        <w:tc>
          <w:tcPr>
            <w:tcW w:w="2521" w:type="dxa"/>
            <w:gridSpan w:val="2"/>
            <w:tcBorders>
              <w:top w:val="nil"/>
              <w:left w:val="nil"/>
              <w:bottom w:val="nil"/>
              <w:right w:val="single" w:sz="4" w:space="0" w:color="auto"/>
            </w:tcBorders>
          </w:tcPr>
          <w:p w14:paraId="4CF40BF0" w14:textId="7E7750D1" w:rsidR="003B67B7" w:rsidRPr="003B67B7" w:rsidRDefault="003B67B7" w:rsidP="003B67B7">
            <w:pPr>
              <w:spacing w:after="240"/>
            </w:pPr>
            <w:r w:rsidRPr="003B67B7">
              <w:t>Main Landing Gear Uplock Position Indication Sensors</w:t>
            </w:r>
          </w:p>
        </w:tc>
        <w:tc>
          <w:tcPr>
            <w:tcW w:w="495" w:type="dxa"/>
            <w:tcBorders>
              <w:top w:val="nil"/>
              <w:left w:val="single" w:sz="4" w:space="0" w:color="auto"/>
              <w:bottom w:val="nil"/>
              <w:right w:val="single" w:sz="4" w:space="0" w:color="auto"/>
            </w:tcBorders>
            <w:tcMar>
              <w:left w:w="29" w:type="dxa"/>
              <w:right w:w="29" w:type="dxa"/>
            </w:tcMar>
          </w:tcPr>
          <w:p w14:paraId="497ADEDD" w14:textId="42646C65" w:rsidR="003B67B7" w:rsidRPr="003B67B7" w:rsidRDefault="003B67B7" w:rsidP="003B67B7">
            <w:pPr>
              <w:spacing w:after="240"/>
              <w:jc w:val="center"/>
            </w:pPr>
            <w:r w:rsidRPr="003B67B7">
              <w:t>C</w:t>
            </w:r>
          </w:p>
        </w:tc>
        <w:tc>
          <w:tcPr>
            <w:tcW w:w="495" w:type="dxa"/>
            <w:tcBorders>
              <w:top w:val="nil"/>
              <w:left w:val="single" w:sz="4" w:space="0" w:color="auto"/>
              <w:bottom w:val="nil"/>
              <w:right w:val="single" w:sz="4" w:space="0" w:color="auto"/>
            </w:tcBorders>
            <w:tcMar>
              <w:left w:w="29" w:type="dxa"/>
              <w:right w:w="29" w:type="dxa"/>
            </w:tcMar>
          </w:tcPr>
          <w:p w14:paraId="09C4949D" w14:textId="219F2BF2" w:rsidR="003B67B7" w:rsidRPr="003B67B7" w:rsidRDefault="003B67B7" w:rsidP="003B67B7">
            <w:pPr>
              <w:spacing w:after="240"/>
              <w:jc w:val="center"/>
            </w:pPr>
            <w:r w:rsidRPr="003B67B7">
              <w:t>4</w:t>
            </w:r>
          </w:p>
        </w:tc>
        <w:tc>
          <w:tcPr>
            <w:tcW w:w="495" w:type="dxa"/>
            <w:tcBorders>
              <w:top w:val="nil"/>
              <w:left w:val="single" w:sz="4" w:space="0" w:color="auto"/>
              <w:bottom w:val="nil"/>
              <w:right w:val="single" w:sz="4" w:space="0" w:color="auto"/>
            </w:tcBorders>
            <w:tcMar>
              <w:left w:w="29" w:type="dxa"/>
              <w:right w:w="29" w:type="dxa"/>
            </w:tcMar>
          </w:tcPr>
          <w:p w14:paraId="5585F3B8" w14:textId="7265A0CD" w:rsidR="003B67B7" w:rsidRPr="003B67B7" w:rsidRDefault="003B67B7" w:rsidP="003B67B7">
            <w:pPr>
              <w:spacing w:after="240"/>
              <w:jc w:val="center"/>
            </w:pPr>
            <w:r w:rsidRPr="003B67B7">
              <w:t>2</w:t>
            </w:r>
          </w:p>
        </w:tc>
        <w:tc>
          <w:tcPr>
            <w:tcW w:w="3743" w:type="dxa"/>
            <w:tcBorders>
              <w:top w:val="nil"/>
              <w:left w:val="single" w:sz="4" w:space="0" w:color="auto"/>
              <w:bottom w:val="nil"/>
              <w:right w:val="nil"/>
            </w:tcBorders>
          </w:tcPr>
          <w:p w14:paraId="3FD6DA06" w14:textId="77777777" w:rsidR="003B67B7" w:rsidRPr="003B67B7" w:rsidRDefault="003B67B7" w:rsidP="003B67B7">
            <w:pPr>
              <w:pStyle w:val="MMELTableBody"/>
              <w:jc w:val="left"/>
              <w:rPr>
                <w:b w:val="0"/>
              </w:rPr>
            </w:pPr>
            <w:r w:rsidRPr="003B67B7">
              <w:rPr>
                <w:b w:val="0"/>
              </w:rPr>
              <w:t>(M) One on each main landing gear may be inoperative provided:</w:t>
            </w:r>
          </w:p>
          <w:p w14:paraId="21AE03C9" w14:textId="77777777" w:rsidR="003B67B7" w:rsidRDefault="003B67B7" w:rsidP="00281899">
            <w:pPr>
              <w:numPr>
                <w:ilvl w:val="0"/>
                <w:numId w:val="545"/>
              </w:numPr>
            </w:pPr>
            <w:r w:rsidRPr="003B67B7">
              <w:t>Inoperative sensor is deactivated, and</w:t>
            </w:r>
          </w:p>
          <w:p w14:paraId="0EE3CBE3" w14:textId="2BD40153" w:rsidR="003B67B7" w:rsidRPr="003B67B7" w:rsidRDefault="003B67B7" w:rsidP="00281899">
            <w:pPr>
              <w:numPr>
                <w:ilvl w:val="0"/>
                <w:numId w:val="545"/>
              </w:numPr>
              <w:spacing w:after="240"/>
            </w:pPr>
            <w:r w:rsidRPr="003B67B7">
              <w:t>Associated landing gear door close position indication sensors operate normally.</w:t>
            </w:r>
          </w:p>
        </w:tc>
        <w:tc>
          <w:tcPr>
            <w:tcW w:w="628" w:type="dxa"/>
            <w:tcBorders>
              <w:top w:val="nil"/>
              <w:left w:val="nil"/>
              <w:bottom w:val="nil"/>
            </w:tcBorders>
          </w:tcPr>
          <w:p w14:paraId="54118879" w14:textId="77777777" w:rsidR="003B67B7" w:rsidRPr="005567F1" w:rsidRDefault="003B67B7" w:rsidP="003B67B7">
            <w:pPr>
              <w:jc w:val="center"/>
            </w:pPr>
          </w:p>
        </w:tc>
      </w:tr>
      <w:tr w:rsidR="003B67B7" w:rsidRPr="005567F1" w14:paraId="06CD1322" w14:textId="77777777" w:rsidTr="003B67B7">
        <w:trPr>
          <w:jc w:val="center"/>
        </w:trPr>
        <w:tc>
          <w:tcPr>
            <w:tcW w:w="1703" w:type="dxa"/>
            <w:tcBorders>
              <w:top w:val="nil"/>
              <w:left w:val="single" w:sz="4" w:space="0" w:color="auto"/>
              <w:bottom w:val="nil"/>
              <w:right w:val="nil"/>
            </w:tcBorders>
          </w:tcPr>
          <w:p w14:paraId="6AE02269" w14:textId="4AE1AC85" w:rsidR="003B67B7" w:rsidRPr="003B67B7" w:rsidRDefault="003B67B7" w:rsidP="003B67B7">
            <w:pPr>
              <w:spacing w:after="240"/>
            </w:pPr>
            <w:r w:rsidRPr="003B67B7">
              <w:t>-71-01</w:t>
            </w:r>
          </w:p>
        </w:tc>
        <w:tc>
          <w:tcPr>
            <w:tcW w:w="2521" w:type="dxa"/>
            <w:gridSpan w:val="2"/>
            <w:tcBorders>
              <w:top w:val="nil"/>
              <w:left w:val="nil"/>
              <w:bottom w:val="nil"/>
              <w:right w:val="single" w:sz="4" w:space="0" w:color="auto"/>
            </w:tcBorders>
          </w:tcPr>
          <w:p w14:paraId="33950B42" w14:textId="4EA443C8" w:rsidR="003B67B7" w:rsidRPr="003B67B7" w:rsidRDefault="003B67B7" w:rsidP="003B67B7">
            <w:pPr>
              <w:spacing w:after="240"/>
            </w:pPr>
            <w:r w:rsidRPr="003B67B7">
              <w:t>Tail Strike Detector Channels</w:t>
            </w:r>
          </w:p>
        </w:tc>
        <w:tc>
          <w:tcPr>
            <w:tcW w:w="495" w:type="dxa"/>
            <w:tcBorders>
              <w:top w:val="nil"/>
              <w:left w:val="single" w:sz="4" w:space="0" w:color="auto"/>
              <w:bottom w:val="nil"/>
              <w:right w:val="single" w:sz="4" w:space="0" w:color="auto"/>
            </w:tcBorders>
            <w:tcMar>
              <w:left w:w="29" w:type="dxa"/>
              <w:right w:w="29" w:type="dxa"/>
            </w:tcMar>
          </w:tcPr>
          <w:p w14:paraId="77DDB937" w14:textId="77777777" w:rsidR="003B67B7" w:rsidRPr="003B67B7" w:rsidRDefault="003B67B7" w:rsidP="003B67B7">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101775CF" w14:textId="77777777" w:rsidR="003B67B7" w:rsidRPr="003B67B7" w:rsidRDefault="003B67B7" w:rsidP="003B67B7">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6F0F3F5E" w14:textId="77777777" w:rsidR="003B67B7" w:rsidRPr="003B67B7" w:rsidRDefault="003B67B7" w:rsidP="003B67B7">
            <w:pPr>
              <w:spacing w:after="240"/>
              <w:jc w:val="center"/>
            </w:pPr>
          </w:p>
        </w:tc>
        <w:tc>
          <w:tcPr>
            <w:tcW w:w="3743" w:type="dxa"/>
            <w:tcBorders>
              <w:top w:val="nil"/>
              <w:left w:val="single" w:sz="4" w:space="0" w:color="auto"/>
              <w:bottom w:val="nil"/>
              <w:right w:val="nil"/>
            </w:tcBorders>
          </w:tcPr>
          <w:p w14:paraId="36FEE9B1" w14:textId="77777777" w:rsidR="003B67B7" w:rsidRPr="003B67B7" w:rsidRDefault="003B67B7" w:rsidP="003B67B7">
            <w:pPr>
              <w:spacing w:after="240"/>
            </w:pPr>
          </w:p>
        </w:tc>
        <w:tc>
          <w:tcPr>
            <w:tcW w:w="628" w:type="dxa"/>
            <w:tcBorders>
              <w:top w:val="nil"/>
              <w:left w:val="nil"/>
              <w:bottom w:val="nil"/>
            </w:tcBorders>
          </w:tcPr>
          <w:p w14:paraId="6C57FE8B" w14:textId="77777777" w:rsidR="003B67B7" w:rsidRPr="005567F1" w:rsidRDefault="003B67B7" w:rsidP="003B67B7">
            <w:pPr>
              <w:jc w:val="center"/>
            </w:pPr>
          </w:p>
        </w:tc>
      </w:tr>
      <w:tr w:rsidR="003B67B7" w:rsidRPr="005567F1" w14:paraId="00A7F44A" w14:textId="77777777" w:rsidTr="003B67B7">
        <w:trPr>
          <w:jc w:val="center"/>
        </w:trPr>
        <w:tc>
          <w:tcPr>
            <w:tcW w:w="1703" w:type="dxa"/>
            <w:tcBorders>
              <w:top w:val="nil"/>
              <w:left w:val="single" w:sz="4" w:space="0" w:color="auto"/>
              <w:bottom w:val="nil"/>
              <w:right w:val="nil"/>
            </w:tcBorders>
          </w:tcPr>
          <w:p w14:paraId="513802BC" w14:textId="0EC924DA" w:rsidR="003B67B7" w:rsidRPr="003B67B7" w:rsidRDefault="003B67B7" w:rsidP="003B67B7">
            <w:pPr>
              <w:spacing w:after="240"/>
            </w:pPr>
            <w:r w:rsidRPr="003B67B7">
              <w:t>-71-01-01</w:t>
            </w:r>
          </w:p>
        </w:tc>
        <w:tc>
          <w:tcPr>
            <w:tcW w:w="2521" w:type="dxa"/>
            <w:gridSpan w:val="2"/>
            <w:tcBorders>
              <w:top w:val="nil"/>
              <w:left w:val="nil"/>
              <w:bottom w:val="nil"/>
              <w:right w:val="single" w:sz="4" w:space="0" w:color="auto"/>
            </w:tcBorders>
          </w:tcPr>
          <w:p w14:paraId="6CCDC4EE" w14:textId="77777777" w:rsidR="003B67B7" w:rsidRPr="003B67B7" w:rsidRDefault="003B67B7" w:rsidP="003B67B7">
            <w:pPr>
              <w:spacing w:after="240"/>
            </w:pPr>
          </w:p>
        </w:tc>
        <w:tc>
          <w:tcPr>
            <w:tcW w:w="495" w:type="dxa"/>
            <w:tcBorders>
              <w:top w:val="nil"/>
              <w:left w:val="single" w:sz="4" w:space="0" w:color="auto"/>
              <w:bottom w:val="nil"/>
              <w:right w:val="single" w:sz="4" w:space="0" w:color="auto"/>
            </w:tcBorders>
            <w:tcMar>
              <w:left w:w="29" w:type="dxa"/>
              <w:right w:w="29" w:type="dxa"/>
            </w:tcMar>
          </w:tcPr>
          <w:p w14:paraId="2D08C81C" w14:textId="559786D3" w:rsidR="003B67B7" w:rsidRPr="003B67B7" w:rsidRDefault="003B67B7" w:rsidP="003B67B7">
            <w:pPr>
              <w:spacing w:after="240"/>
              <w:jc w:val="center"/>
            </w:pPr>
            <w:r w:rsidRPr="003B67B7">
              <w:t>C</w:t>
            </w:r>
          </w:p>
        </w:tc>
        <w:tc>
          <w:tcPr>
            <w:tcW w:w="495" w:type="dxa"/>
            <w:tcBorders>
              <w:top w:val="nil"/>
              <w:left w:val="single" w:sz="4" w:space="0" w:color="auto"/>
              <w:bottom w:val="nil"/>
              <w:right w:val="single" w:sz="4" w:space="0" w:color="auto"/>
            </w:tcBorders>
            <w:tcMar>
              <w:left w:w="29" w:type="dxa"/>
              <w:right w:w="29" w:type="dxa"/>
            </w:tcMar>
          </w:tcPr>
          <w:p w14:paraId="44F1B882" w14:textId="311C3F5E" w:rsidR="003B67B7" w:rsidRPr="003B67B7" w:rsidRDefault="003B67B7" w:rsidP="003B67B7">
            <w:pPr>
              <w:spacing w:after="240"/>
              <w:jc w:val="center"/>
            </w:pPr>
            <w:r w:rsidRPr="003B67B7">
              <w:t>2</w:t>
            </w:r>
          </w:p>
        </w:tc>
        <w:tc>
          <w:tcPr>
            <w:tcW w:w="495" w:type="dxa"/>
            <w:tcBorders>
              <w:top w:val="nil"/>
              <w:left w:val="single" w:sz="4" w:space="0" w:color="auto"/>
              <w:bottom w:val="nil"/>
              <w:right w:val="single" w:sz="4" w:space="0" w:color="auto"/>
            </w:tcBorders>
            <w:tcMar>
              <w:left w:w="29" w:type="dxa"/>
              <w:right w:w="29" w:type="dxa"/>
            </w:tcMar>
          </w:tcPr>
          <w:p w14:paraId="08402101" w14:textId="23B7D683" w:rsidR="003B67B7" w:rsidRPr="003B67B7" w:rsidRDefault="003B67B7" w:rsidP="003B67B7">
            <w:pPr>
              <w:spacing w:after="240"/>
              <w:jc w:val="center"/>
            </w:pPr>
            <w:r w:rsidRPr="003B67B7">
              <w:t>1</w:t>
            </w:r>
          </w:p>
        </w:tc>
        <w:tc>
          <w:tcPr>
            <w:tcW w:w="3743" w:type="dxa"/>
            <w:tcBorders>
              <w:top w:val="nil"/>
              <w:left w:val="single" w:sz="4" w:space="0" w:color="auto"/>
              <w:bottom w:val="nil"/>
              <w:right w:val="nil"/>
            </w:tcBorders>
          </w:tcPr>
          <w:p w14:paraId="1F3EEBAC" w14:textId="77777777" w:rsidR="003B67B7" w:rsidRPr="003B67B7" w:rsidRDefault="003B67B7" w:rsidP="003B67B7">
            <w:pPr>
              <w:spacing w:after="240"/>
            </w:pPr>
          </w:p>
        </w:tc>
        <w:tc>
          <w:tcPr>
            <w:tcW w:w="628" w:type="dxa"/>
            <w:tcBorders>
              <w:top w:val="nil"/>
              <w:left w:val="nil"/>
              <w:bottom w:val="nil"/>
            </w:tcBorders>
          </w:tcPr>
          <w:p w14:paraId="4BE3E3D3" w14:textId="77777777" w:rsidR="003B67B7" w:rsidRPr="005567F1" w:rsidRDefault="003B67B7" w:rsidP="003B67B7">
            <w:pPr>
              <w:jc w:val="center"/>
            </w:pPr>
          </w:p>
        </w:tc>
      </w:tr>
      <w:tr w:rsidR="003B67B7" w:rsidRPr="005567F1" w14:paraId="4EB645BC" w14:textId="77777777" w:rsidTr="003B67B7">
        <w:trPr>
          <w:jc w:val="center"/>
        </w:trPr>
        <w:tc>
          <w:tcPr>
            <w:tcW w:w="1703" w:type="dxa"/>
            <w:tcBorders>
              <w:top w:val="nil"/>
              <w:left w:val="single" w:sz="4" w:space="0" w:color="auto"/>
              <w:bottom w:val="single" w:sz="4" w:space="0" w:color="auto"/>
              <w:right w:val="nil"/>
            </w:tcBorders>
          </w:tcPr>
          <w:p w14:paraId="2C3C6577" w14:textId="5EAD1F81" w:rsidR="003B67B7" w:rsidRPr="003B67B7" w:rsidRDefault="003B67B7" w:rsidP="003B67B7">
            <w:pPr>
              <w:spacing w:after="240"/>
            </w:pPr>
            <w:r w:rsidRPr="003B67B7">
              <w:t>-71-01-02</w:t>
            </w:r>
          </w:p>
        </w:tc>
        <w:tc>
          <w:tcPr>
            <w:tcW w:w="2521" w:type="dxa"/>
            <w:gridSpan w:val="2"/>
            <w:tcBorders>
              <w:top w:val="nil"/>
              <w:left w:val="nil"/>
              <w:bottom w:val="single" w:sz="4" w:space="0" w:color="auto"/>
              <w:right w:val="single" w:sz="4" w:space="0" w:color="auto"/>
            </w:tcBorders>
          </w:tcPr>
          <w:p w14:paraId="240D3EF4" w14:textId="77777777" w:rsidR="003B67B7" w:rsidRPr="003B67B7" w:rsidRDefault="003B67B7" w:rsidP="003B67B7">
            <w:pPr>
              <w:spacing w:after="240"/>
            </w:pPr>
          </w:p>
        </w:tc>
        <w:tc>
          <w:tcPr>
            <w:tcW w:w="495" w:type="dxa"/>
            <w:tcBorders>
              <w:top w:val="nil"/>
              <w:left w:val="single" w:sz="4" w:space="0" w:color="auto"/>
              <w:bottom w:val="single" w:sz="4" w:space="0" w:color="auto"/>
              <w:right w:val="single" w:sz="4" w:space="0" w:color="auto"/>
            </w:tcBorders>
            <w:tcMar>
              <w:left w:w="29" w:type="dxa"/>
              <w:right w:w="29" w:type="dxa"/>
            </w:tcMar>
          </w:tcPr>
          <w:p w14:paraId="2B34DD60" w14:textId="329E6F61" w:rsidR="003B67B7" w:rsidRPr="003B67B7" w:rsidRDefault="003B67B7" w:rsidP="003B67B7">
            <w:pPr>
              <w:spacing w:after="240"/>
              <w:jc w:val="center"/>
            </w:pPr>
            <w:r w:rsidRPr="003B67B7">
              <w:t>C</w:t>
            </w:r>
          </w:p>
        </w:tc>
        <w:tc>
          <w:tcPr>
            <w:tcW w:w="495" w:type="dxa"/>
            <w:tcBorders>
              <w:top w:val="nil"/>
              <w:left w:val="single" w:sz="4" w:space="0" w:color="auto"/>
              <w:bottom w:val="single" w:sz="4" w:space="0" w:color="auto"/>
              <w:right w:val="single" w:sz="4" w:space="0" w:color="auto"/>
            </w:tcBorders>
            <w:tcMar>
              <w:left w:w="29" w:type="dxa"/>
              <w:right w:w="29" w:type="dxa"/>
            </w:tcMar>
          </w:tcPr>
          <w:p w14:paraId="261D7156" w14:textId="0323BC13" w:rsidR="003B67B7" w:rsidRPr="003B67B7" w:rsidRDefault="003B67B7" w:rsidP="003B67B7">
            <w:pPr>
              <w:spacing w:after="240"/>
              <w:jc w:val="center"/>
            </w:pPr>
            <w:r w:rsidRPr="003B67B7">
              <w:t>2</w:t>
            </w:r>
          </w:p>
        </w:tc>
        <w:tc>
          <w:tcPr>
            <w:tcW w:w="495" w:type="dxa"/>
            <w:tcBorders>
              <w:top w:val="nil"/>
              <w:left w:val="single" w:sz="4" w:space="0" w:color="auto"/>
              <w:bottom w:val="single" w:sz="4" w:space="0" w:color="auto"/>
              <w:right w:val="single" w:sz="4" w:space="0" w:color="auto"/>
            </w:tcBorders>
            <w:tcMar>
              <w:left w:w="29" w:type="dxa"/>
              <w:right w:w="29" w:type="dxa"/>
            </w:tcMar>
          </w:tcPr>
          <w:p w14:paraId="5291B254" w14:textId="0CF2E498" w:rsidR="003B67B7" w:rsidRPr="003B67B7" w:rsidRDefault="003B67B7" w:rsidP="003B67B7">
            <w:pPr>
              <w:spacing w:after="240"/>
              <w:jc w:val="center"/>
            </w:pPr>
            <w:r w:rsidRPr="003B67B7">
              <w:t>0</w:t>
            </w:r>
          </w:p>
        </w:tc>
        <w:tc>
          <w:tcPr>
            <w:tcW w:w="3743" w:type="dxa"/>
            <w:tcBorders>
              <w:top w:val="nil"/>
              <w:left w:val="single" w:sz="4" w:space="0" w:color="auto"/>
              <w:bottom w:val="single" w:sz="4" w:space="0" w:color="auto"/>
              <w:right w:val="nil"/>
            </w:tcBorders>
          </w:tcPr>
          <w:p w14:paraId="5D385DD5" w14:textId="77777777" w:rsidR="003B67B7" w:rsidRPr="003B67B7" w:rsidRDefault="003B67B7" w:rsidP="003B67B7">
            <w:pPr>
              <w:pStyle w:val="MMELTableBody"/>
              <w:jc w:val="left"/>
              <w:rPr>
                <w:b w:val="0"/>
              </w:rPr>
            </w:pPr>
            <w:r w:rsidRPr="003B67B7">
              <w:rPr>
                <w:b w:val="0"/>
              </w:rPr>
              <w:t>(M)(O) May be inoperative provided:</w:t>
            </w:r>
          </w:p>
          <w:p w14:paraId="56749134" w14:textId="77777777" w:rsidR="003B67B7" w:rsidRPr="003B67B7" w:rsidRDefault="003B67B7" w:rsidP="00281899">
            <w:pPr>
              <w:pStyle w:val="MMELTableBody"/>
              <w:numPr>
                <w:ilvl w:val="0"/>
                <w:numId w:val="546"/>
              </w:numPr>
              <w:jc w:val="left"/>
              <w:rPr>
                <w:b w:val="0"/>
              </w:rPr>
            </w:pPr>
            <w:r w:rsidRPr="003B67B7">
              <w:rPr>
                <w:b w:val="0"/>
              </w:rPr>
              <w:t>Tail section is visually inspected for damage before each departure,</w:t>
            </w:r>
          </w:p>
          <w:p w14:paraId="6671D9CD" w14:textId="77777777" w:rsidR="003B67B7" w:rsidRDefault="003B67B7" w:rsidP="00281899">
            <w:pPr>
              <w:pStyle w:val="MMELTableBody"/>
              <w:numPr>
                <w:ilvl w:val="0"/>
                <w:numId w:val="546"/>
              </w:numPr>
              <w:jc w:val="left"/>
              <w:rPr>
                <w:b w:val="0"/>
              </w:rPr>
            </w:pPr>
            <w:r w:rsidRPr="003B67B7">
              <w:rPr>
                <w:b w:val="0"/>
              </w:rPr>
              <w:t>Alternate tail strike detection procedures are established and used, and</w:t>
            </w:r>
          </w:p>
          <w:p w14:paraId="3A73224C" w14:textId="38BD7865" w:rsidR="003B67B7" w:rsidRPr="003B67B7" w:rsidRDefault="003B67B7" w:rsidP="00281899">
            <w:pPr>
              <w:pStyle w:val="MMELTableBody"/>
              <w:numPr>
                <w:ilvl w:val="0"/>
                <w:numId w:val="546"/>
              </w:numPr>
              <w:spacing w:after="240"/>
              <w:jc w:val="left"/>
              <w:rPr>
                <w:b w:val="0"/>
              </w:rPr>
            </w:pPr>
            <w:r w:rsidRPr="003B67B7">
              <w:rPr>
                <w:b w:val="0"/>
              </w:rPr>
              <w:t>TAIL STRIKE caution message is disabled.</w:t>
            </w:r>
          </w:p>
        </w:tc>
        <w:tc>
          <w:tcPr>
            <w:tcW w:w="628" w:type="dxa"/>
            <w:tcBorders>
              <w:top w:val="nil"/>
              <w:left w:val="nil"/>
              <w:bottom w:val="single" w:sz="4" w:space="0" w:color="auto"/>
            </w:tcBorders>
          </w:tcPr>
          <w:p w14:paraId="6DF79905" w14:textId="77777777" w:rsidR="003B67B7" w:rsidRPr="005567F1" w:rsidRDefault="003B67B7" w:rsidP="003B67B7">
            <w:pPr>
              <w:jc w:val="center"/>
            </w:pPr>
          </w:p>
        </w:tc>
      </w:tr>
    </w:tbl>
    <w:p w14:paraId="12F31BBA" w14:textId="71BB5D39" w:rsidR="003B67B7" w:rsidRDefault="003B67B7" w:rsidP="00A73F85">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33-1"/>
      </w:tblPr>
      <w:tblGrid>
        <w:gridCol w:w="5040"/>
        <w:gridCol w:w="5040"/>
      </w:tblGrid>
      <w:tr w:rsidR="005567F1" w:rsidRPr="008E07A1" w14:paraId="5BCA6196" w14:textId="77777777" w:rsidTr="001672EB">
        <w:trPr>
          <w:tblHeader/>
          <w:jc w:val="center"/>
        </w:trPr>
        <w:tc>
          <w:tcPr>
            <w:tcW w:w="5040" w:type="dxa"/>
            <w:tcBorders>
              <w:bottom w:val="single" w:sz="4" w:space="0" w:color="auto"/>
              <w:right w:val="nil"/>
            </w:tcBorders>
            <w:tcMar>
              <w:top w:w="29" w:type="dxa"/>
              <w:bottom w:w="29" w:type="dxa"/>
            </w:tcMar>
          </w:tcPr>
          <w:p w14:paraId="053FC06B" w14:textId="77777777" w:rsidR="005567F1" w:rsidRPr="00441E74" w:rsidRDefault="00833B26" w:rsidP="00B15701">
            <w:pPr>
              <w:spacing w:after="60"/>
            </w:pPr>
            <w:r w:rsidRPr="00441E74">
              <w:lastRenderedPageBreak/>
              <w:t>U.</w:t>
            </w:r>
            <w:r w:rsidR="005567F1" w:rsidRPr="00441E74">
              <w:t>S. DEPARTMENT OF TRANSPORTATION</w:t>
            </w:r>
          </w:p>
          <w:p w14:paraId="79C57873" w14:textId="77777777" w:rsidR="005567F1" w:rsidRPr="00441E74" w:rsidRDefault="005567F1" w:rsidP="00B15701">
            <w:pPr>
              <w:spacing w:after="60"/>
            </w:pPr>
            <w:r w:rsidRPr="00441E74">
              <w:t>FEDERAL AVIATION ADMINISTRATION</w:t>
            </w:r>
          </w:p>
        </w:tc>
        <w:tc>
          <w:tcPr>
            <w:tcW w:w="5040" w:type="dxa"/>
            <w:tcBorders>
              <w:left w:val="nil"/>
            </w:tcBorders>
            <w:tcMar>
              <w:top w:w="29" w:type="dxa"/>
              <w:bottom w:w="29" w:type="dxa"/>
            </w:tcMar>
            <w:vAlign w:val="center"/>
          </w:tcPr>
          <w:p w14:paraId="27AABABB" w14:textId="77777777" w:rsidR="005567F1" w:rsidRPr="00441E74" w:rsidRDefault="005567F1" w:rsidP="00B15701">
            <w:pPr>
              <w:spacing w:after="60"/>
              <w:jc w:val="right"/>
            </w:pPr>
            <w:r w:rsidRPr="00441E74">
              <w:t>MASTER MINIMUM EQUIPMENT LIST</w:t>
            </w:r>
          </w:p>
        </w:tc>
      </w:tr>
      <w:tr w:rsidR="005567F1" w:rsidRPr="008E07A1" w14:paraId="186F0384" w14:textId="77777777" w:rsidTr="001672EB">
        <w:trPr>
          <w:tblHeader/>
          <w:jc w:val="center"/>
        </w:trPr>
        <w:tc>
          <w:tcPr>
            <w:tcW w:w="5040" w:type="dxa"/>
            <w:tcBorders>
              <w:bottom w:val="single" w:sz="4" w:space="0" w:color="auto"/>
              <w:right w:val="nil"/>
            </w:tcBorders>
            <w:tcMar>
              <w:top w:w="29" w:type="dxa"/>
              <w:bottom w:w="29" w:type="dxa"/>
            </w:tcMar>
          </w:tcPr>
          <w:p w14:paraId="13A3BC4A" w14:textId="77777777" w:rsidR="00703187" w:rsidRPr="00441E74" w:rsidRDefault="00703187" w:rsidP="00703187">
            <w:pPr>
              <w:spacing w:after="60"/>
            </w:pPr>
            <w:r w:rsidRPr="00441E74">
              <w:t>REVISION NO. 16</w:t>
            </w:r>
          </w:p>
          <w:p w14:paraId="1317B6F4" w14:textId="63D46270" w:rsidR="005567F1" w:rsidRPr="00441E74" w:rsidRDefault="00703187" w:rsidP="00703187">
            <w:pPr>
              <w:spacing w:after="60"/>
            </w:pPr>
            <w:r w:rsidRPr="00441E74">
              <w:t xml:space="preserve">DATE: </w:t>
            </w:r>
            <w:r w:rsidR="00DA38E0" w:rsidRPr="00DA38E0">
              <w:t>06/21/2019</w:t>
            </w:r>
          </w:p>
        </w:tc>
        <w:tc>
          <w:tcPr>
            <w:tcW w:w="5040" w:type="dxa"/>
            <w:tcBorders>
              <w:left w:val="nil"/>
            </w:tcBorders>
            <w:tcMar>
              <w:top w:w="29" w:type="dxa"/>
              <w:bottom w:w="29" w:type="dxa"/>
            </w:tcMar>
          </w:tcPr>
          <w:p w14:paraId="0FD278BF" w14:textId="77777777" w:rsidR="005567F1" w:rsidRPr="00441E74" w:rsidRDefault="005567F1" w:rsidP="00133580">
            <w:pPr>
              <w:spacing w:after="60"/>
              <w:jc w:val="right"/>
            </w:pPr>
            <w:r w:rsidRPr="00441E74">
              <w:t xml:space="preserve">PAGE NO. </w:t>
            </w:r>
            <w:r w:rsidR="00133580" w:rsidRPr="00441E74">
              <w:t>33-1</w:t>
            </w:r>
          </w:p>
        </w:tc>
      </w:tr>
      <w:tr w:rsidR="005567F1" w:rsidRPr="005567F1" w14:paraId="2BFBCAB7" w14:textId="77777777" w:rsidTr="001672EB">
        <w:trPr>
          <w:tblHeader/>
          <w:jc w:val="center"/>
        </w:trPr>
        <w:tc>
          <w:tcPr>
            <w:tcW w:w="5040" w:type="dxa"/>
            <w:tcBorders>
              <w:right w:val="single" w:sz="4" w:space="0" w:color="auto"/>
            </w:tcBorders>
            <w:tcMar>
              <w:top w:w="29" w:type="dxa"/>
              <w:bottom w:w="29" w:type="dxa"/>
            </w:tcMar>
            <w:vAlign w:val="center"/>
          </w:tcPr>
          <w:p w14:paraId="75E6A768" w14:textId="77777777" w:rsidR="005567F1" w:rsidRPr="00441E74" w:rsidRDefault="005567F1" w:rsidP="00B15701">
            <w:pPr>
              <w:spacing w:after="60"/>
            </w:pPr>
            <w:r w:rsidRPr="00441E74">
              <w:t>AIRCRAFT:</w:t>
            </w:r>
          </w:p>
          <w:p w14:paraId="2CB1336C" w14:textId="35934BB5" w:rsidR="005567F1" w:rsidRPr="00441E74" w:rsidRDefault="0035390E" w:rsidP="00B15701">
            <w:pPr>
              <w:spacing w:after="60"/>
            </w:pPr>
            <w:r w:rsidRPr="00441E74">
              <w:t>Boeing 787</w:t>
            </w:r>
          </w:p>
        </w:tc>
        <w:tc>
          <w:tcPr>
            <w:tcW w:w="5040" w:type="dxa"/>
            <w:tcBorders>
              <w:left w:val="single" w:sz="4" w:space="0" w:color="auto"/>
            </w:tcBorders>
            <w:tcMar>
              <w:top w:w="29" w:type="dxa"/>
              <w:bottom w:w="29" w:type="dxa"/>
            </w:tcMar>
          </w:tcPr>
          <w:p w14:paraId="250E8CC7" w14:textId="77777777" w:rsidR="005567F1" w:rsidRPr="00441E74" w:rsidRDefault="005567F1" w:rsidP="00B15701">
            <w:pPr>
              <w:pStyle w:val="ListParagraph"/>
              <w:spacing w:after="60"/>
              <w:ind w:left="662" w:hanging="720"/>
              <w:rPr>
                <w:b/>
              </w:rPr>
            </w:pPr>
            <w:r w:rsidRPr="00441E74">
              <w:rPr>
                <w:b/>
              </w:rPr>
              <w:t>TABLE KEY</w:t>
            </w:r>
          </w:p>
          <w:p w14:paraId="3A3B8044" w14:textId="77777777" w:rsidR="005567F1" w:rsidRPr="00441E74" w:rsidRDefault="005567F1" w:rsidP="00F9593C">
            <w:pPr>
              <w:pStyle w:val="ListParagraph"/>
              <w:numPr>
                <w:ilvl w:val="0"/>
                <w:numId w:val="14"/>
              </w:numPr>
              <w:spacing w:after="60"/>
            </w:pPr>
            <w:r w:rsidRPr="00441E74">
              <w:t>REPAIR CATEGORY</w:t>
            </w:r>
          </w:p>
          <w:p w14:paraId="17B47F9B" w14:textId="77777777" w:rsidR="005567F1" w:rsidRPr="00441E74" w:rsidRDefault="005567F1" w:rsidP="00F9593C">
            <w:pPr>
              <w:pStyle w:val="ListParagraph"/>
              <w:numPr>
                <w:ilvl w:val="0"/>
                <w:numId w:val="14"/>
              </w:numPr>
              <w:spacing w:after="60"/>
            </w:pPr>
            <w:r w:rsidRPr="00441E74">
              <w:t>NO. INSTALLED</w:t>
            </w:r>
          </w:p>
          <w:p w14:paraId="02901B0E" w14:textId="77777777" w:rsidR="005567F1" w:rsidRPr="00441E74" w:rsidRDefault="005567F1" w:rsidP="00F9593C">
            <w:pPr>
              <w:pStyle w:val="ListParagraph"/>
              <w:numPr>
                <w:ilvl w:val="0"/>
                <w:numId w:val="14"/>
              </w:numPr>
              <w:spacing w:after="60"/>
            </w:pPr>
            <w:r w:rsidRPr="00441E74">
              <w:t>NO. REQUIRED FOR DISPATCH</w:t>
            </w:r>
          </w:p>
          <w:p w14:paraId="6D6A8EF9" w14:textId="77777777" w:rsidR="005567F1" w:rsidRPr="00441E74" w:rsidRDefault="005567F1" w:rsidP="00F9593C">
            <w:pPr>
              <w:pStyle w:val="ListParagraph"/>
              <w:numPr>
                <w:ilvl w:val="0"/>
                <w:numId w:val="14"/>
              </w:numPr>
              <w:spacing w:after="60"/>
            </w:pPr>
            <w:r w:rsidRPr="00441E74">
              <w:t>REMARKS OR EXCEPTIONS</w:t>
            </w:r>
          </w:p>
        </w:tc>
      </w:tr>
    </w:tbl>
    <w:p w14:paraId="759C9A61" w14:textId="77777777" w:rsidR="005567F1" w:rsidRPr="005567F1" w:rsidRDefault="005567F1" w:rsidP="005567F1">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Lights"/>
      </w:tblPr>
      <w:tblGrid>
        <w:gridCol w:w="1703"/>
        <w:gridCol w:w="2370"/>
        <w:gridCol w:w="151"/>
        <w:gridCol w:w="495"/>
        <w:gridCol w:w="495"/>
        <w:gridCol w:w="495"/>
        <w:gridCol w:w="3743"/>
        <w:gridCol w:w="628"/>
      </w:tblGrid>
      <w:tr w:rsidR="005567F1" w:rsidRPr="005567F1" w14:paraId="5298D999"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13DB7B85" w14:textId="77777777" w:rsidR="005567F1" w:rsidRPr="005567F1" w:rsidRDefault="00F4337F" w:rsidP="00F4337F">
            <w:pPr>
              <w:ind w:left="360" w:hanging="360"/>
              <w:rPr>
                <w:b/>
              </w:rPr>
            </w:pPr>
            <w:r>
              <w:rPr>
                <w:b/>
              </w:rPr>
              <w:t>33</w:t>
            </w:r>
            <w:r w:rsidRPr="005567F1">
              <w:rPr>
                <w:b/>
              </w:rPr>
              <w:t>.</w:t>
            </w:r>
            <w:r>
              <w:rPr>
                <w:b/>
              </w:rPr>
              <w:t xml:space="preserve"> Lights</w:t>
            </w:r>
          </w:p>
        </w:tc>
        <w:tc>
          <w:tcPr>
            <w:tcW w:w="151" w:type="dxa"/>
            <w:tcBorders>
              <w:left w:val="nil"/>
              <w:right w:val="nil"/>
            </w:tcBorders>
            <w:shd w:val="clear" w:color="auto" w:fill="D9D9D9" w:themeFill="background1" w:themeFillShade="D9"/>
          </w:tcPr>
          <w:p w14:paraId="661E4F97" w14:textId="77777777" w:rsidR="005567F1" w:rsidRPr="005567F1" w:rsidRDefault="005567F1" w:rsidP="00B15701">
            <w:pPr>
              <w:rPr>
                <w:b/>
              </w:rPr>
            </w:pPr>
          </w:p>
        </w:tc>
        <w:tc>
          <w:tcPr>
            <w:tcW w:w="495" w:type="dxa"/>
            <w:tcBorders>
              <w:left w:val="nil"/>
              <w:right w:val="nil"/>
            </w:tcBorders>
            <w:shd w:val="clear" w:color="auto" w:fill="D9D9D9" w:themeFill="background1" w:themeFillShade="D9"/>
            <w:tcMar>
              <w:left w:w="29" w:type="dxa"/>
              <w:right w:w="29" w:type="dxa"/>
            </w:tcMar>
          </w:tcPr>
          <w:p w14:paraId="33E04F7D" w14:textId="77777777" w:rsidR="005567F1" w:rsidRPr="005567F1" w:rsidRDefault="005567F1" w:rsidP="00B15701">
            <w:pPr>
              <w:jc w:val="center"/>
              <w:rPr>
                <w:b/>
              </w:rPr>
            </w:pPr>
          </w:p>
        </w:tc>
        <w:tc>
          <w:tcPr>
            <w:tcW w:w="495" w:type="dxa"/>
            <w:tcBorders>
              <w:left w:val="nil"/>
              <w:right w:val="nil"/>
            </w:tcBorders>
            <w:shd w:val="clear" w:color="auto" w:fill="D9D9D9" w:themeFill="background1" w:themeFillShade="D9"/>
            <w:tcMar>
              <w:left w:w="29" w:type="dxa"/>
              <w:right w:w="29" w:type="dxa"/>
            </w:tcMar>
          </w:tcPr>
          <w:p w14:paraId="3F563D03" w14:textId="77777777" w:rsidR="005567F1" w:rsidRPr="005567F1" w:rsidRDefault="005567F1" w:rsidP="00B15701">
            <w:pPr>
              <w:jc w:val="center"/>
              <w:rPr>
                <w:b/>
              </w:rPr>
            </w:pPr>
          </w:p>
        </w:tc>
        <w:tc>
          <w:tcPr>
            <w:tcW w:w="495" w:type="dxa"/>
            <w:tcBorders>
              <w:left w:val="nil"/>
              <w:right w:val="nil"/>
            </w:tcBorders>
            <w:shd w:val="clear" w:color="auto" w:fill="D9D9D9" w:themeFill="background1" w:themeFillShade="D9"/>
            <w:tcMar>
              <w:left w:w="29" w:type="dxa"/>
              <w:right w:w="29" w:type="dxa"/>
            </w:tcMar>
          </w:tcPr>
          <w:p w14:paraId="6A6F6452" w14:textId="77777777" w:rsidR="005567F1" w:rsidRPr="005567F1" w:rsidRDefault="005567F1" w:rsidP="00B15701">
            <w:pPr>
              <w:jc w:val="center"/>
              <w:rPr>
                <w:b/>
              </w:rPr>
            </w:pPr>
          </w:p>
        </w:tc>
        <w:tc>
          <w:tcPr>
            <w:tcW w:w="3743" w:type="dxa"/>
            <w:tcBorders>
              <w:left w:val="nil"/>
              <w:bottom w:val="single" w:sz="4" w:space="0" w:color="auto"/>
              <w:right w:val="nil"/>
            </w:tcBorders>
            <w:shd w:val="clear" w:color="auto" w:fill="D9D9D9" w:themeFill="background1" w:themeFillShade="D9"/>
          </w:tcPr>
          <w:p w14:paraId="4E687B86" w14:textId="77777777" w:rsidR="005567F1" w:rsidRPr="005567F1" w:rsidRDefault="005567F1" w:rsidP="00B15701">
            <w:pPr>
              <w:rPr>
                <w:b/>
              </w:rPr>
            </w:pPr>
          </w:p>
        </w:tc>
        <w:tc>
          <w:tcPr>
            <w:tcW w:w="628" w:type="dxa"/>
            <w:tcBorders>
              <w:left w:val="nil"/>
            </w:tcBorders>
            <w:shd w:val="clear" w:color="auto" w:fill="D9D9D9" w:themeFill="background1" w:themeFillShade="D9"/>
          </w:tcPr>
          <w:p w14:paraId="1957A670" w14:textId="77777777" w:rsidR="005567F1" w:rsidRPr="005567F1" w:rsidRDefault="005567F1" w:rsidP="00B15701">
            <w:pPr>
              <w:jc w:val="center"/>
              <w:rPr>
                <w:b/>
              </w:rPr>
            </w:pPr>
          </w:p>
        </w:tc>
      </w:tr>
      <w:tr w:rsidR="005567F1" w:rsidRPr="005567F1" w14:paraId="44104357"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4CE0A44A" w14:textId="77777777" w:rsidR="005567F1" w:rsidRPr="00812724" w:rsidRDefault="005567F1" w:rsidP="00B15701">
            <w:pPr>
              <w:rPr>
                <w:b/>
                <w:sz w:val="16"/>
                <w:szCs w:val="16"/>
              </w:rPr>
            </w:pPr>
            <w:r w:rsidRPr="00812724">
              <w:rPr>
                <w:b/>
                <w:sz w:val="16"/>
                <w:szCs w:val="16"/>
              </w:rPr>
              <w:t>Sequence No.</w:t>
            </w:r>
          </w:p>
        </w:tc>
        <w:tc>
          <w:tcPr>
            <w:tcW w:w="2521" w:type="dxa"/>
            <w:gridSpan w:val="2"/>
            <w:tcBorders>
              <w:left w:val="nil"/>
            </w:tcBorders>
            <w:shd w:val="clear" w:color="auto" w:fill="D9D9D9" w:themeFill="background1" w:themeFillShade="D9"/>
            <w:vAlign w:val="center"/>
          </w:tcPr>
          <w:p w14:paraId="610B7F53" w14:textId="77777777" w:rsidR="005567F1" w:rsidRPr="00812724" w:rsidRDefault="005567F1" w:rsidP="00B15701">
            <w:pPr>
              <w:rPr>
                <w:b/>
                <w:sz w:val="16"/>
                <w:szCs w:val="16"/>
              </w:rPr>
            </w:pPr>
            <w:r w:rsidRPr="00812724">
              <w:rPr>
                <w:b/>
                <w:sz w:val="16"/>
                <w:szCs w:val="16"/>
              </w:rPr>
              <w:t>Item</w:t>
            </w:r>
          </w:p>
        </w:tc>
        <w:tc>
          <w:tcPr>
            <w:tcW w:w="495" w:type="dxa"/>
            <w:shd w:val="clear" w:color="auto" w:fill="D9D9D9" w:themeFill="background1" w:themeFillShade="D9"/>
            <w:tcMar>
              <w:left w:w="29" w:type="dxa"/>
              <w:right w:w="29" w:type="dxa"/>
            </w:tcMar>
            <w:vAlign w:val="center"/>
          </w:tcPr>
          <w:p w14:paraId="11208832" w14:textId="77777777" w:rsidR="005567F1" w:rsidRPr="00812724" w:rsidRDefault="005567F1" w:rsidP="00B15701">
            <w:pPr>
              <w:jc w:val="center"/>
              <w:rPr>
                <w:b/>
                <w:sz w:val="16"/>
                <w:szCs w:val="16"/>
              </w:rPr>
            </w:pPr>
            <w:r w:rsidRPr="00812724">
              <w:rPr>
                <w:b/>
                <w:sz w:val="16"/>
                <w:szCs w:val="16"/>
              </w:rPr>
              <w:t>1</w:t>
            </w:r>
          </w:p>
        </w:tc>
        <w:tc>
          <w:tcPr>
            <w:tcW w:w="495" w:type="dxa"/>
            <w:shd w:val="clear" w:color="auto" w:fill="D9D9D9" w:themeFill="background1" w:themeFillShade="D9"/>
            <w:tcMar>
              <w:left w:w="29" w:type="dxa"/>
              <w:right w:w="29" w:type="dxa"/>
            </w:tcMar>
            <w:vAlign w:val="center"/>
          </w:tcPr>
          <w:p w14:paraId="28158F00" w14:textId="77777777" w:rsidR="005567F1" w:rsidRPr="00812724" w:rsidRDefault="005567F1" w:rsidP="00B15701">
            <w:pPr>
              <w:jc w:val="center"/>
              <w:rPr>
                <w:b/>
                <w:sz w:val="16"/>
                <w:szCs w:val="16"/>
              </w:rPr>
            </w:pPr>
            <w:r w:rsidRPr="00812724">
              <w:rPr>
                <w:b/>
                <w:sz w:val="16"/>
                <w:szCs w:val="16"/>
              </w:rPr>
              <w:t>2</w:t>
            </w:r>
          </w:p>
        </w:tc>
        <w:tc>
          <w:tcPr>
            <w:tcW w:w="495" w:type="dxa"/>
            <w:shd w:val="clear" w:color="auto" w:fill="D9D9D9" w:themeFill="background1" w:themeFillShade="D9"/>
            <w:tcMar>
              <w:left w:w="29" w:type="dxa"/>
              <w:right w:w="29" w:type="dxa"/>
            </w:tcMar>
            <w:vAlign w:val="center"/>
          </w:tcPr>
          <w:p w14:paraId="5E1BCC9D" w14:textId="77777777" w:rsidR="005567F1" w:rsidRPr="00812724" w:rsidRDefault="005567F1" w:rsidP="00B15701">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6B85862A" w14:textId="77777777" w:rsidR="005567F1" w:rsidRPr="00812724" w:rsidRDefault="005567F1" w:rsidP="00B15701">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7C78DF02" w14:textId="77777777" w:rsidR="005567F1" w:rsidRPr="00812724" w:rsidRDefault="005567F1" w:rsidP="00B15701">
            <w:pPr>
              <w:jc w:val="center"/>
              <w:rPr>
                <w:b/>
                <w:sz w:val="12"/>
                <w:szCs w:val="12"/>
              </w:rPr>
            </w:pPr>
            <w:r w:rsidRPr="00812724">
              <w:rPr>
                <w:b/>
                <w:sz w:val="12"/>
                <w:szCs w:val="12"/>
              </w:rPr>
              <w:t>Change Bar</w:t>
            </w:r>
          </w:p>
        </w:tc>
      </w:tr>
      <w:tr w:rsidR="00444852" w:rsidRPr="005567F1" w14:paraId="6994B7FD" w14:textId="77777777" w:rsidTr="00444852">
        <w:trPr>
          <w:jc w:val="center"/>
        </w:trPr>
        <w:tc>
          <w:tcPr>
            <w:tcW w:w="1703" w:type="dxa"/>
            <w:tcBorders>
              <w:top w:val="single" w:sz="4" w:space="0" w:color="auto"/>
              <w:left w:val="single" w:sz="4" w:space="0" w:color="auto"/>
              <w:bottom w:val="nil"/>
              <w:right w:val="nil"/>
            </w:tcBorders>
          </w:tcPr>
          <w:p w14:paraId="3EF444EF" w14:textId="2FC53B75" w:rsidR="00444852" w:rsidRPr="00444852" w:rsidRDefault="00444852" w:rsidP="00444852">
            <w:pPr>
              <w:spacing w:after="240"/>
            </w:pPr>
            <w:r w:rsidRPr="00444852">
              <w:t>-11-01</w:t>
            </w:r>
          </w:p>
        </w:tc>
        <w:tc>
          <w:tcPr>
            <w:tcW w:w="2521" w:type="dxa"/>
            <w:gridSpan w:val="2"/>
            <w:tcBorders>
              <w:top w:val="single" w:sz="4" w:space="0" w:color="auto"/>
              <w:left w:val="nil"/>
              <w:bottom w:val="nil"/>
              <w:right w:val="single" w:sz="4" w:space="0" w:color="auto"/>
            </w:tcBorders>
          </w:tcPr>
          <w:p w14:paraId="3C0566FB" w14:textId="3C86CE45" w:rsidR="00444852" w:rsidRPr="00444852" w:rsidRDefault="00444852" w:rsidP="00444852">
            <w:pPr>
              <w:spacing w:after="240"/>
            </w:pPr>
            <w:r w:rsidRPr="00444852">
              <w:t>Flight Compartment Illumination System</w:t>
            </w:r>
          </w:p>
        </w:tc>
        <w:tc>
          <w:tcPr>
            <w:tcW w:w="495" w:type="dxa"/>
            <w:tcBorders>
              <w:top w:val="single" w:sz="4" w:space="0" w:color="auto"/>
              <w:left w:val="single" w:sz="4" w:space="0" w:color="auto"/>
              <w:bottom w:val="nil"/>
              <w:right w:val="single" w:sz="4" w:space="0" w:color="auto"/>
            </w:tcBorders>
            <w:tcMar>
              <w:left w:w="29" w:type="dxa"/>
              <w:right w:w="29" w:type="dxa"/>
            </w:tcMar>
          </w:tcPr>
          <w:p w14:paraId="364C8313" w14:textId="1AA413F2" w:rsidR="00444852" w:rsidRPr="00444852" w:rsidRDefault="00444852" w:rsidP="00444852">
            <w:pPr>
              <w:spacing w:after="240"/>
              <w:jc w:val="center"/>
            </w:pPr>
            <w:r w:rsidRPr="00444852">
              <w:t>C</w:t>
            </w:r>
          </w:p>
        </w:tc>
        <w:tc>
          <w:tcPr>
            <w:tcW w:w="495" w:type="dxa"/>
            <w:tcBorders>
              <w:top w:val="single" w:sz="4" w:space="0" w:color="auto"/>
              <w:left w:val="single" w:sz="4" w:space="0" w:color="auto"/>
              <w:bottom w:val="nil"/>
              <w:right w:val="single" w:sz="4" w:space="0" w:color="auto"/>
            </w:tcBorders>
            <w:tcMar>
              <w:left w:w="29" w:type="dxa"/>
              <w:right w:w="29" w:type="dxa"/>
            </w:tcMar>
          </w:tcPr>
          <w:p w14:paraId="304D4C37" w14:textId="239DED74" w:rsidR="00444852" w:rsidRPr="00444852" w:rsidRDefault="00444852" w:rsidP="00444852">
            <w:pPr>
              <w:spacing w:after="240"/>
              <w:jc w:val="center"/>
            </w:pPr>
            <w:r w:rsidRPr="00444852">
              <w:t>-</w:t>
            </w:r>
          </w:p>
        </w:tc>
        <w:tc>
          <w:tcPr>
            <w:tcW w:w="495" w:type="dxa"/>
            <w:tcBorders>
              <w:top w:val="single" w:sz="4" w:space="0" w:color="auto"/>
              <w:left w:val="single" w:sz="4" w:space="0" w:color="auto"/>
              <w:bottom w:val="nil"/>
              <w:right w:val="single" w:sz="4" w:space="0" w:color="auto"/>
            </w:tcBorders>
            <w:tcMar>
              <w:left w:w="29" w:type="dxa"/>
              <w:right w:w="29" w:type="dxa"/>
            </w:tcMar>
          </w:tcPr>
          <w:p w14:paraId="2071AB6E" w14:textId="7CAB3A01" w:rsidR="00444852" w:rsidRPr="00444852" w:rsidRDefault="00444852" w:rsidP="00444852">
            <w:pPr>
              <w:spacing w:after="240"/>
              <w:jc w:val="center"/>
            </w:pPr>
            <w:r w:rsidRPr="00444852">
              <w:t>-</w:t>
            </w:r>
          </w:p>
        </w:tc>
        <w:tc>
          <w:tcPr>
            <w:tcW w:w="3743" w:type="dxa"/>
            <w:tcBorders>
              <w:top w:val="single" w:sz="4" w:space="0" w:color="auto"/>
              <w:left w:val="single" w:sz="4" w:space="0" w:color="auto"/>
              <w:bottom w:val="nil"/>
              <w:right w:val="nil"/>
            </w:tcBorders>
          </w:tcPr>
          <w:p w14:paraId="4FDD216A" w14:textId="77777777" w:rsidR="00444852" w:rsidRPr="00444852" w:rsidRDefault="00444852" w:rsidP="00444852">
            <w:pPr>
              <w:pStyle w:val="MMELTableBody"/>
              <w:jc w:val="left"/>
              <w:rPr>
                <w:b w:val="0"/>
              </w:rPr>
            </w:pPr>
            <w:r w:rsidRPr="00444852">
              <w:rPr>
                <w:b w:val="0"/>
              </w:rPr>
              <w:t>Individual lights may be inoperative provided:</w:t>
            </w:r>
          </w:p>
          <w:p w14:paraId="7157AC75" w14:textId="77777777" w:rsidR="00444852" w:rsidRPr="00444852" w:rsidRDefault="00444852" w:rsidP="00281899">
            <w:pPr>
              <w:numPr>
                <w:ilvl w:val="0"/>
                <w:numId w:val="547"/>
              </w:numPr>
            </w:pPr>
            <w:r w:rsidRPr="00444852">
              <w:t>Remaining lighting system lights are sufficient to clearly illuminate all required instruments, controls, and other devices for which they are provided,</w:t>
            </w:r>
          </w:p>
          <w:p w14:paraId="4B7FF33F" w14:textId="77777777" w:rsidR="00444852" w:rsidRPr="00444852" w:rsidRDefault="00444852" w:rsidP="00281899">
            <w:pPr>
              <w:numPr>
                <w:ilvl w:val="0"/>
                <w:numId w:val="547"/>
              </w:numPr>
            </w:pPr>
            <w:r w:rsidRPr="00444852">
              <w:t xml:space="preserve">Remaining lighting system lights are positioned so that direct rays are shielded from </w:t>
            </w:r>
            <w:proofErr w:type="gramStart"/>
            <w:r w:rsidRPr="00444852">
              <w:t>flightcrew</w:t>
            </w:r>
            <w:proofErr w:type="gramEnd"/>
            <w:r w:rsidRPr="00444852">
              <w:t xml:space="preserve"> members’ eyes, and</w:t>
            </w:r>
          </w:p>
          <w:p w14:paraId="06A3A3B6" w14:textId="77777777" w:rsidR="00444852" w:rsidRPr="00444852" w:rsidRDefault="00444852" w:rsidP="00281899">
            <w:pPr>
              <w:numPr>
                <w:ilvl w:val="0"/>
                <w:numId w:val="547"/>
              </w:numPr>
              <w:spacing w:after="240"/>
              <w:rPr>
                <w:sz w:val="24"/>
                <w:szCs w:val="24"/>
              </w:rPr>
            </w:pPr>
            <w:r w:rsidRPr="00444852">
              <w:t xml:space="preserve">Lighting configuration and intensity is acceptable to the </w:t>
            </w:r>
            <w:proofErr w:type="gramStart"/>
            <w:r w:rsidRPr="00444852">
              <w:t>flightcrew</w:t>
            </w:r>
            <w:proofErr w:type="gramEnd"/>
            <w:r w:rsidRPr="00444852">
              <w:t>.</w:t>
            </w:r>
          </w:p>
          <w:p w14:paraId="43CA5F72" w14:textId="4ECC3F34" w:rsidR="00444852" w:rsidRPr="00444852" w:rsidRDefault="00444852" w:rsidP="00444852">
            <w:pPr>
              <w:spacing w:after="240"/>
              <w:ind w:left="720" w:hanging="720"/>
            </w:pPr>
            <w:r w:rsidRPr="00444852">
              <w:t>NOTE: Individual button/switch lights and/or annunciations/indications are excluded from this relief.</w:t>
            </w:r>
          </w:p>
        </w:tc>
        <w:tc>
          <w:tcPr>
            <w:tcW w:w="628" w:type="dxa"/>
            <w:tcBorders>
              <w:left w:val="nil"/>
              <w:bottom w:val="nil"/>
            </w:tcBorders>
          </w:tcPr>
          <w:p w14:paraId="45BC7301" w14:textId="77777777" w:rsidR="00444852" w:rsidRPr="005567F1" w:rsidRDefault="00444852" w:rsidP="00444852">
            <w:pPr>
              <w:jc w:val="center"/>
            </w:pPr>
          </w:p>
        </w:tc>
      </w:tr>
      <w:tr w:rsidR="00444852" w:rsidRPr="005567F1" w14:paraId="1819B32C" w14:textId="77777777" w:rsidTr="00444852">
        <w:trPr>
          <w:jc w:val="center"/>
        </w:trPr>
        <w:tc>
          <w:tcPr>
            <w:tcW w:w="1703" w:type="dxa"/>
            <w:tcBorders>
              <w:top w:val="nil"/>
              <w:left w:val="single" w:sz="4" w:space="0" w:color="auto"/>
              <w:bottom w:val="nil"/>
              <w:right w:val="nil"/>
            </w:tcBorders>
          </w:tcPr>
          <w:p w14:paraId="096361D2" w14:textId="0CA18FAD" w:rsidR="00444852" w:rsidRPr="00444852" w:rsidRDefault="00444852" w:rsidP="00444852">
            <w:pPr>
              <w:spacing w:after="240"/>
            </w:pPr>
            <w:r w:rsidRPr="00444852">
              <w:t>-11-01-01</w:t>
            </w:r>
          </w:p>
        </w:tc>
        <w:tc>
          <w:tcPr>
            <w:tcW w:w="2521" w:type="dxa"/>
            <w:gridSpan w:val="2"/>
            <w:tcBorders>
              <w:top w:val="nil"/>
              <w:left w:val="nil"/>
              <w:bottom w:val="nil"/>
              <w:right w:val="single" w:sz="4" w:space="0" w:color="auto"/>
            </w:tcBorders>
          </w:tcPr>
          <w:p w14:paraId="44AC60E6" w14:textId="2D1194E6" w:rsidR="00444852" w:rsidRPr="00444852" w:rsidRDefault="00444852" w:rsidP="00444852">
            <w:pPr>
              <w:spacing w:after="240"/>
            </w:pPr>
            <w:r w:rsidRPr="00444852">
              <w:t>STORM Switch ON Light</w:t>
            </w:r>
          </w:p>
        </w:tc>
        <w:tc>
          <w:tcPr>
            <w:tcW w:w="495" w:type="dxa"/>
            <w:tcBorders>
              <w:top w:val="nil"/>
              <w:left w:val="single" w:sz="4" w:space="0" w:color="auto"/>
              <w:bottom w:val="nil"/>
              <w:right w:val="single" w:sz="4" w:space="0" w:color="auto"/>
            </w:tcBorders>
            <w:tcMar>
              <w:left w:w="29" w:type="dxa"/>
              <w:right w:w="29" w:type="dxa"/>
            </w:tcMar>
          </w:tcPr>
          <w:p w14:paraId="240E2675" w14:textId="168A061C" w:rsidR="00444852" w:rsidRPr="00444852" w:rsidRDefault="00444852" w:rsidP="00444852">
            <w:pPr>
              <w:spacing w:after="240"/>
              <w:jc w:val="center"/>
            </w:pPr>
            <w:r w:rsidRPr="00444852">
              <w:t>C</w:t>
            </w:r>
          </w:p>
        </w:tc>
        <w:tc>
          <w:tcPr>
            <w:tcW w:w="495" w:type="dxa"/>
            <w:tcBorders>
              <w:top w:val="nil"/>
              <w:left w:val="single" w:sz="4" w:space="0" w:color="auto"/>
              <w:bottom w:val="nil"/>
              <w:right w:val="single" w:sz="4" w:space="0" w:color="auto"/>
            </w:tcBorders>
            <w:tcMar>
              <w:left w:w="29" w:type="dxa"/>
              <w:right w:w="29" w:type="dxa"/>
            </w:tcMar>
          </w:tcPr>
          <w:p w14:paraId="4DE6143F" w14:textId="48192FBF" w:rsidR="00444852" w:rsidRPr="00444852" w:rsidRDefault="00444852" w:rsidP="00444852">
            <w:pPr>
              <w:spacing w:after="240"/>
              <w:jc w:val="center"/>
            </w:pPr>
            <w:r w:rsidRPr="00444852">
              <w:t>1</w:t>
            </w:r>
          </w:p>
        </w:tc>
        <w:tc>
          <w:tcPr>
            <w:tcW w:w="495" w:type="dxa"/>
            <w:tcBorders>
              <w:top w:val="nil"/>
              <w:left w:val="single" w:sz="4" w:space="0" w:color="auto"/>
              <w:bottom w:val="nil"/>
              <w:right w:val="single" w:sz="4" w:space="0" w:color="auto"/>
            </w:tcBorders>
            <w:tcMar>
              <w:left w:w="29" w:type="dxa"/>
              <w:right w:w="29" w:type="dxa"/>
            </w:tcMar>
          </w:tcPr>
          <w:p w14:paraId="0EA38224" w14:textId="0949887C" w:rsidR="00444852" w:rsidRPr="00444852" w:rsidRDefault="00444852" w:rsidP="00444852">
            <w:pPr>
              <w:spacing w:after="240"/>
              <w:jc w:val="center"/>
            </w:pPr>
            <w:r w:rsidRPr="00444852">
              <w:t>0</w:t>
            </w:r>
          </w:p>
        </w:tc>
        <w:tc>
          <w:tcPr>
            <w:tcW w:w="3743" w:type="dxa"/>
            <w:tcBorders>
              <w:top w:val="nil"/>
              <w:left w:val="single" w:sz="4" w:space="0" w:color="auto"/>
              <w:bottom w:val="nil"/>
              <w:right w:val="nil"/>
            </w:tcBorders>
          </w:tcPr>
          <w:p w14:paraId="31C45CF8" w14:textId="77777777" w:rsidR="00444852" w:rsidRPr="00444852" w:rsidRDefault="00444852" w:rsidP="00444852">
            <w:pPr>
              <w:spacing w:after="240"/>
            </w:pPr>
          </w:p>
        </w:tc>
        <w:tc>
          <w:tcPr>
            <w:tcW w:w="628" w:type="dxa"/>
            <w:tcBorders>
              <w:top w:val="nil"/>
              <w:left w:val="nil"/>
              <w:bottom w:val="nil"/>
            </w:tcBorders>
          </w:tcPr>
          <w:p w14:paraId="552F7148" w14:textId="77777777" w:rsidR="00444852" w:rsidRPr="005567F1" w:rsidRDefault="00444852" w:rsidP="00444852">
            <w:pPr>
              <w:jc w:val="center"/>
            </w:pPr>
          </w:p>
        </w:tc>
      </w:tr>
      <w:tr w:rsidR="00444852" w:rsidRPr="005567F1" w14:paraId="5DFDAEF9" w14:textId="77777777" w:rsidTr="00444852">
        <w:trPr>
          <w:jc w:val="center"/>
        </w:trPr>
        <w:tc>
          <w:tcPr>
            <w:tcW w:w="1703" w:type="dxa"/>
            <w:tcBorders>
              <w:top w:val="nil"/>
              <w:left w:val="single" w:sz="4" w:space="0" w:color="auto"/>
              <w:bottom w:val="nil"/>
              <w:right w:val="nil"/>
            </w:tcBorders>
          </w:tcPr>
          <w:p w14:paraId="2CFB548F" w14:textId="6505A535" w:rsidR="00444852" w:rsidRPr="00444852" w:rsidRDefault="00444852" w:rsidP="00444852">
            <w:pPr>
              <w:spacing w:after="240"/>
            </w:pPr>
            <w:r w:rsidRPr="00444852">
              <w:t>-13-01</w:t>
            </w:r>
          </w:p>
        </w:tc>
        <w:tc>
          <w:tcPr>
            <w:tcW w:w="2521" w:type="dxa"/>
            <w:gridSpan w:val="2"/>
            <w:tcBorders>
              <w:top w:val="nil"/>
              <w:left w:val="nil"/>
              <w:bottom w:val="nil"/>
              <w:right w:val="single" w:sz="4" w:space="0" w:color="auto"/>
            </w:tcBorders>
          </w:tcPr>
          <w:p w14:paraId="40E7C6EB" w14:textId="249FC9E2" w:rsidR="00444852" w:rsidRPr="00444852" w:rsidRDefault="00444852" w:rsidP="00444852">
            <w:pPr>
              <w:spacing w:after="240"/>
            </w:pPr>
            <w:r w:rsidRPr="00444852">
              <w:t>Master Brightness Control System</w:t>
            </w:r>
          </w:p>
        </w:tc>
        <w:tc>
          <w:tcPr>
            <w:tcW w:w="495" w:type="dxa"/>
            <w:tcBorders>
              <w:top w:val="nil"/>
              <w:left w:val="single" w:sz="4" w:space="0" w:color="auto"/>
              <w:bottom w:val="nil"/>
              <w:right w:val="single" w:sz="4" w:space="0" w:color="auto"/>
            </w:tcBorders>
            <w:tcMar>
              <w:left w:w="29" w:type="dxa"/>
              <w:right w:w="29" w:type="dxa"/>
            </w:tcMar>
          </w:tcPr>
          <w:p w14:paraId="16C6FE77" w14:textId="21109E99" w:rsidR="00444852" w:rsidRPr="00444852" w:rsidRDefault="00444852" w:rsidP="00444852">
            <w:pPr>
              <w:spacing w:after="240"/>
              <w:jc w:val="center"/>
            </w:pPr>
            <w:r w:rsidRPr="00444852">
              <w:t>C</w:t>
            </w:r>
          </w:p>
        </w:tc>
        <w:tc>
          <w:tcPr>
            <w:tcW w:w="495" w:type="dxa"/>
            <w:tcBorders>
              <w:top w:val="nil"/>
              <w:left w:val="single" w:sz="4" w:space="0" w:color="auto"/>
              <w:bottom w:val="nil"/>
              <w:right w:val="single" w:sz="4" w:space="0" w:color="auto"/>
            </w:tcBorders>
            <w:tcMar>
              <w:left w:w="29" w:type="dxa"/>
              <w:right w:w="29" w:type="dxa"/>
            </w:tcMar>
          </w:tcPr>
          <w:p w14:paraId="6B1CCD94" w14:textId="15A10F9A" w:rsidR="00444852" w:rsidRPr="00444852" w:rsidRDefault="00444852" w:rsidP="00444852">
            <w:pPr>
              <w:spacing w:after="240"/>
              <w:jc w:val="center"/>
            </w:pPr>
            <w:r w:rsidRPr="00444852">
              <w:t>1</w:t>
            </w:r>
          </w:p>
        </w:tc>
        <w:tc>
          <w:tcPr>
            <w:tcW w:w="495" w:type="dxa"/>
            <w:tcBorders>
              <w:top w:val="nil"/>
              <w:left w:val="single" w:sz="4" w:space="0" w:color="auto"/>
              <w:bottom w:val="nil"/>
              <w:right w:val="single" w:sz="4" w:space="0" w:color="auto"/>
            </w:tcBorders>
            <w:tcMar>
              <w:left w:w="29" w:type="dxa"/>
              <w:right w:w="29" w:type="dxa"/>
            </w:tcMar>
          </w:tcPr>
          <w:p w14:paraId="4B07A95E" w14:textId="5EE04D60" w:rsidR="00444852" w:rsidRPr="00444852" w:rsidRDefault="00444852" w:rsidP="00444852">
            <w:pPr>
              <w:spacing w:after="240"/>
              <w:jc w:val="center"/>
            </w:pPr>
            <w:r w:rsidRPr="00444852">
              <w:t>0</w:t>
            </w:r>
          </w:p>
        </w:tc>
        <w:tc>
          <w:tcPr>
            <w:tcW w:w="3743" w:type="dxa"/>
            <w:tcBorders>
              <w:top w:val="nil"/>
              <w:left w:val="single" w:sz="4" w:space="0" w:color="auto"/>
              <w:bottom w:val="nil"/>
              <w:right w:val="nil"/>
            </w:tcBorders>
          </w:tcPr>
          <w:p w14:paraId="5E05522F" w14:textId="77777777" w:rsidR="00444852" w:rsidRPr="00444852" w:rsidRDefault="00444852" w:rsidP="00444852">
            <w:pPr>
              <w:pStyle w:val="MMELTableBody"/>
              <w:jc w:val="left"/>
              <w:rPr>
                <w:b w:val="0"/>
              </w:rPr>
            </w:pPr>
            <w:r w:rsidRPr="00444852">
              <w:rPr>
                <w:b w:val="0"/>
              </w:rPr>
              <w:t>May be inoperative provided:</w:t>
            </w:r>
          </w:p>
          <w:p w14:paraId="33777FE7" w14:textId="77777777" w:rsidR="00444852" w:rsidRDefault="00444852" w:rsidP="00281899">
            <w:pPr>
              <w:numPr>
                <w:ilvl w:val="0"/>
                <w:numId w:val="548"/>
              </w:numPr>
            </w:pPr>
            <w:r w:rsidRPr="00444852">
              <w:t>Master brightness control switch remains off, and</w:t>
            </w:r>
          </w:p>
          <w:p w14:paraId="7FF945B3" w14:textId="0A727D2A" w:rsidR="00444852" w:rsidRPr="00444852" w:rsidRDefault="00444852" w:rsidP="00281899">
            <w:pPr>
              <w:numPr>
                <w:ilvl w:val="0"/>
                <w:numId w:val="548"/>
              </w:numPr>
              <w:spacing w:after="240"/>
            </w:pPr>
            <w:r w:rsidRPr="00D9720C">
              <w:t>Display unit</w:t>
            </w:r>
            <w:r w:rsidRPr="00444852">
              <w:t xml:space="preserve"> brightness/contrast controls operate normally.</w:t>
            </w:r>
          </w:p>
        </w:tc>
        <w:tc>
          <w:tcPr>
            <w:tcW w:w="628" w:type="dxa"/>
            <w:tcBorders>
              <w:top w:val="nil"/>
              <w:left w:val="nil"/>
              <w:bottom w:val="nil"/>
            </w:tcBorders>
          </w:tcPr>
          <w:p w14:paraId="18F3D9F8" w14:textId="77777777" w:rsidR="00444852" w:rsidRPr="005567F1" w:rsidRDefault="00444852" w:rsidP="00444852">
            <w:pPr>
              <w:jc w:val="center"/>
            </w:pPr>
          </w:p>
        </w:tc>
      </w:tr>
      <w:tr w:rsidR="00444852" w:rsidRPr="005567F1" w14:paraId="2726FFBB" w14:textId="77777777" w:rsidTr="00444852">
        <w:trPr>
          <w:jc w:val="center"/>
        </w:trPr>
        <w:tc>
          <w:tcPr>
            <w:tcW w:w="1703" w:type="dxa"/>
            <w:tcBorders>
              <w:top w:val="nil"/>
              <w:left w:val="single" w:sz="4" w:space="0" w:color="auto"/>
              <w:bottom w:val="single" w:sz="4" w:space="0" w:color="auto"/>
              <w:right w:val="nil"/>
            </w:tcBorders>
          </w:tcPr>
          <w:p w14:paraId="682E62EB" w14:textId="7D5A4D39" w:rsidR="00444852" w:rsidRPr="00444852" w:rsidRDefault="00444852" w:rsidP="00444852">
            <w:pPr>
              <w:spacing w:after="240"/>
            </w:pPr>
            <w:r w:rsidRPr="00444852">
              <w:t>-16-01</w:t>
            </w:r>
          </w:p>
        </w:tc>
        <w:tc>
          <w:tcPr>
            <w:tcW w:w="2521" w:type="dxa"/>
            <w:gridSpan w:val="2"/>
            <w:tcBorders>
              <w:top w:val="nil"/>
              <w:left w:val="nil"/>
              <w:bottom w:val="single" w:sz="4" w:space="0" w:color="auto"/>
              <w:right w:val="single" w:sz="4" w:space="0" w:color="auto"/>
            </w:tcBorders>
          </w:tcPr>
          <w:p w14:paraId="5695B0C1" w14:textId="0C517A52" w:rsidR="00444852" w:rsidRPr="00444852" w:rsidRDefault="00444852" w:rsidP="00444852">
            <w:pPr>
              <w:spacing w:after="240"/>
            </w:pPr>
            <w:r w:rsidRPr="00444852">
              <w:t>Master Auto and Test System</w:t>
            </w:r>
          </w:p>
        </w:tc>
        <w:tc>
          <w:tcPr>
            <w:tcW w:w="495" w:type="dxa"/>
            <w:tcBorders>
              <w:top w:val="nil"/>
              <w:left w:val="single" w:sz="4" w:space="0" w:color="auto"/>
              <w:bottom w:val="single" w:sz="4" w:space="0" w:color="auto"/>
              <w:right w:val="single" w:sz="4" w:space="0" w:color="auto"/>
            </w:tcBorders>
            <w:tcMar>
              <w:left w:w="29" w:type="dxa"/>
              <w:right w:w="29" w:type="dxa"/>
            </w:tcMar>
          </w:tcPr>
          <w:p w14:paraId="47AABEB8" w14:textId="2CCE63F2" w:rsidR="00444852" w:rsidRPr="00444852" w:rsidRDefault="00444852" w:rsidP="00444852">
            <w:pPr>
              <w:spacing w:after="240"/>
              <w:jc w:val="center"/>
            </w:pPr>
            <w:r w:rsidRPr="00444852">
              <w:t>B</w:t>
            </w:r>
          </w:p>
        </w:tc>
        <w:tc>
          <w:tcPr>
            <w:tcW w:w="495" w:type="dxa"/>
            <w:tcBorders>
              <w:top w:val="nil"/>
              <w:left w:val="single" w:sz="4" w:space="0" w:color="auto"/>
              <w:bottom w:val="single" w:sz="4" w:space="0" w:color="auto"/>
              <w:right w:val="single" w:sz="4" w:space="0" w:color="auto"/>
            </w:tcBorders>
            <w:tcMar>
              <w:left w:w="29" w:type="dxa"/>
              <w:right w:w="29" w:type="dxa"/>
            </w:tcMar>
          </w:tcPr>
          <w:p w14:paraId="7C63742E" w14:textId="04DD11AF" w:rsidR="00444852" w:rsidRPr="00444852" w:rsidRDefault="00444852" w:rsidP="00444852">
            <w:pPr>
              <w:spacing w:after="240"/>
              <w:jc w:val="center"/>
            </w:pPr>
            <w:r w:rsidRPr="00444852">
              <w:t>1</w:t>
            </w:r>
          </w:p>
        </w:tc>
        <w:tc>
          <w:tcPr>
            <w:tcW w:w="495" w:type="dxa"/>
            <w:tcBorders>
              <w:top w:val="nil"/>
              <w:left w:val="single" w:sz="4" w:space="0" w:color="auto"/>
              <w:bottom w:val="single" w:sz="4" w:space="0" w:color="auto"/>
              <w:right w:val="single" w:sz="4" w:space="0" w:color="auto"/>
            </w:tcBorders>
            <w:tcMar>
              <w:left w:w="29" w:type="dxa"/>
              <w:right w:w="29" w:type="dxa"/>
            </w:tcMar>
          </w:tcPr>
          <w:p w14:paraId="0E6CF2AA" w14:textId="2FFC2717" w:rsidR="00444852" w:rsidRPr="00444852" w:rsidRDefault="00444852" w:rsidP="00444852">
            <w:pPr>
              <w:spacing w:after="240"/>
              <w:jc w:val="center"/>
            </w:pPr>
            <w:r w:rsidRPr="00444852">
              <w:t>0</w:t>
            </w:r>
          </w:p>
        </w:tc>
        <w:tc>
          <w:tcPr>
            <w:tcW w:w="3743" w:type="dxa"/>
            <w:tcBorders>
              <w:top w:val="nil"/>
              <w:left w:val="single" w:sz="4" w:space="0" w:color="auto"/>
              <w:bottom w:val="single" w:sz="4" w:space="0" w:color="auto"/>
              <w:right w:val="nil"/>
            </w:tcBorders>
          </w:tcPr>
          <w:p w14:paraId="77745FE4" w14:textId="77777777" w:rsidR="00444852" w:rsidRPr="00444852" w:rsidRDefault="00444852" w:rsidP="00444852">
            <w:pPr>
              <w:pStyle w:val="MMELTableBody"/>
              <w:jc w:val="left"/>
              <w:rPr>
                <w:b w:val="0"/>
              </w:rPr>
            </w:pPr>
            <w:r w:rsidRPr="00444852">
              <w:rPr>
                <w:b w:val="0"/>
              </w:rPr>
              <w:t>AUTO function may be inoperative provided:</w:t>
            </w:r>
          </w:p>
          <w:p w14:paraId="4029E662" w14:textId="77777777" w:rsidR="00444852" w:rsidRDefault="00444852" w:rsidP="00281899">
            <w:pPr>
              <w:numPr>
                <w:ilvl w:val="0"/>
                <w:numId w:val="549"/>
              </w:numPr>
            </w:pPr>
            <w:r w:rsidRPr="00444852">
              <w:t>TEST and BRT functions operate normally, and</w:t>
            </w:r>
          </w:p>
          <w:p w14:paraId="04A6113E" w14:textId="2278114C" w:rsidR="00444852" w:rsidRPr="00444852" w:rsidRDefault="00444852" w:rsidP="00281899">
            <w:pPr>
              <w:numPr>
                <w:ilvl w:val="0"/>
                <w:numId w:val="549"/>
              </w:numPr>
              <w:spacing w:after="240"/>
            </w:pPr>
            <w:r w:rsidRPr="00444852">
              <w:t xml:space="preserve">Light intensity and configuration </w:t>
            </w:r>
            <w:proofErr w:type="gramStart"/>
            <w:r w:rsidRPr="00444852">
              <w:t>is</w:t>
            </w:r>
            <w:proofErr w:type="gramEnd"/>
            <w:r w:rsidRPr="00444852">
              <w:t xml:space="preserve"> acceptable to the flightcrew.</w:t>
            </w:r>
          </w:p>
        </w:tc>
        <w:tc>
          <w:tcPr>
            <w:tcW w:w="628" w:type="dxa"/>
            <w:tcBorders>
              <w:top w:val="nil"/>
              <w:left w:val="nil"/>
              <w:bottom w:val="single" w:sz="4" w:space="0" w:color="auto"/>
            </w:tcBorders>
          </w:tcPr>
          <w:p w14:paraId="71F034D0" w14:textId="77777777" w:rsidR="00444852" w:rsidRPr="005567F1" w:rsidRDefault="00444852" w:rsidP="00444852">
            <w:pPr>
              <w:jc w:val="center"/>
            </w:pPr>
          </w:p>
        </w:tc>
      </w:tr>
    </w:tbl>
    <w:p w14:paraId="432B3AE5" w14:textId="77777777" w:rsidR="00CA121F" w:rsidRDefault="005567F1" w:rsidP="005567F1">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33-2"/>
      </w:tblPr>
      <w:tblGrid>
        <w:gridCol w:w="5040"/>
        <w:gridCol w:w="5040"/>
      </w:tblGrid>
      <w:tr w:rsidR="00CA121F" w:rsidRPr="005567F1" w14:paraId="48C7B925" w14:textId="77777777" w:rsidTr="001672EB">
        <w:trPr>
          <w:tblHeader/>
          <w:jc w:val="center"/>
        </w:trPr>
        <w:tc>
          <w:tcPr>
            <w:tcW w:w="5040" w:type="dxa"/>
            <w:tcBorders>
              <w:bottom w:val="single" w:sz="4" w:space="0" w:color="auto"/>
              <w:right w:val="nil"/>
            </w:tcBorders>
            <w:tcMar>
              <w:top w:w="29" w:type="dxa"/>
              <w:bottom w:w="29" w:type="dxa"/>
            </w:tcMar>
          </w:tcPr>
          <w:p w14:paraId="6C7F2FEA" w14:textId="77777777" w:rsidR="00CA121F" w:rsidRPr="005567F1" w:rsidRDefault="00CA121F" w:rsidP="00CE3467">
            <w:pPr>
              <w:spacing w:after="60"/>
            </w:pPr>
            <w:r>
              <w:lastRenderedPageBreak/>
              <w:t>U.</w:t>
            </w:r>
            <w:r w:rsidRPr="005567F1">
              <w:t>S. DEPARTMENT OF TRANSPORTATION</w:t>
            </w:r>
          </w:p>
          <w:p w14:paraId="665E2435" w14:textId="77777777" w:rsidR="00CA121F" w:rsidRPr="005567F1" w:rsidRDefault="00CA121F" w:rsidP="00CE3467">
            <w:pPr>
              <w:spacing w:after="60"/>
            </w:pPr>
            <w:r w:rsidRPr="005567F1">
              <w:t>FEDERAL AVIATION ADMINISTRATION</w:t>
            </w:r>
          </w:p>
        </w:tc>
        <w:tc>
          <w:tcPr>
            <w:tcW w:w="5040" w:type="dxa"/>
            <w:tcBorders>
              <w:left w:val="nil"/>
            </w:tcBorders>
            <w:tcMar>
              <w:top w:w="29" w:type="dxa"/>
              <w:bottom w:w="29" w:type="dxa"/>
            </w:tcMar>
            <w:vAlign w:val="center"/>
          </w:tcPr>
          <w:p w14:paraId="449FFD5D" w14:textId="77777777" w:rsidR="00CA121F" w:rsidRPr="005567F1" w:rsidRDefault="00CA121F" w:rsidP="00CE3467">
            <w:pPr>
              <w:spacing w:after="60"/>
              <w:jc w:val="right"/>
            </w:pPr>
            <w:r w:rsidRPr="005567F1">
              <w:t>MASTER MINIMUM EQUIPMENT LIST</w:t>
            </w:r>
          </w:p>
        </w:tc>
      </w:tr>
      <w:tr w:rsidR="00CA121F" w:rsidRPr="005567F1" w14:paraId="48E4B46D" w14:textId="77777777" w:rsidTr="001672EB">
        <w:trPr>
          <w:tblHeader/>
          <w:jc w:val="center"/>
        </w:trPr>
        <w:tc>
          <w:tcPr>
            <w:tcW w:w="5040" w:type="dxa"/>
            <w:tcBorders>
              <w:bottom w:val="single" w:sz="4" w:space="0" w:color="auto"/>
              <w:right w:val="nil"/>
            </w:tcBorders>
            <w:tcMar>
              <w:top w:w="29" w:type="dxa"/>
              <w:bottom w:w="29" w:type="dxa"/>
            </w:tcMar>
          </w:tcPr>
          <w:p w14:paraId="0AE72389" w14:textId="77777777" w:rsidR="00703187" w:rsidRPr="005567F1" w:rsidRDefault="00703187" w:rsidP="00703187">
            <w:pPr>
              <w:spacing w:after="60"/>
            </w:pPr>
            <w:r>
              <w:t>REVISION NO. 16</w:t>
            </w:r>
          </w:p>
          <w:p w14:paraId="48CDE8FC" w14:textId="59253309" w:rsidR="00CA121F" w:rsidRPr="005567F1" w:rsidRDefault="00703187" w:rsidP="00703187">
            <w:pPr>
              <w:spacing w:after="60"/>
            </w:pPr>
            <w:r w:rsidRPr="005567F1">
              <w:t xml:space="preserve">DATE: </w:t>
            </w:r>
            <w:r w:rsidR="00DA38E0" w:rsidRPr="00DA38E0">
              <w:t>06/21/2019</w:t>
            </w:r>
          </w:p>
        </w:tc>
        <w:tc>
          <w:tcPr>
            <w:tcW w:w="5040" w:type="dxa"/>
            <w:tcBorders>
              <w:left w:val="nil"/>
            </w:tcBorders>
            <w:tcMar>
              <w:top w:w="29" w:type="dxa"/>
              <w:bottom w:w="29" w:type="dxa"/>
            </w:tcMar>
          </w:tcPr>
          <w:p w14:paraId="1E6FFA5E" w14:textId="433F906F" w:rsidR="00CA121F" w:rsidRPr="005567F1" w:rsidRDefault="00CA121F" w:rsidP="00CA121F">
            <w:pPr>
              <w:spacing w:after="60"/>
              <w:jc w:val="right"/>
            </w:pPr>
            <w:r w:rsidRPr="005567F1">
              <w:t xml:space="preserve">PAGE NO. </w:t>
            </w:r>
            <w:r>
              <w:t>33-2</w:t>
            </w:r>
          </w:p>
        </w:tc>
      </w:tr>
      <w:tr w:rsidR="00CA121F" w:rsidRPr="005567F1" w14:paraId="12232D06" w14:textId="77777777" w:rsidTr="001672EB">
        <w:trPr>
          <w:tblHeader/>
          <w:jc w:val="center"/>
        </w:trPr>
        <w:tc>
          <w:tcPr>
            <w:tcW w:w="5040" w:type="dxa"/>
            <w:tcBorders>
              <w:right w:val="single" w:sz="4" w:space="0" w:color="auto"/>
            </w:tcBorders>
            <w:tcMar>
              <w:top w:w="29" w:type="dxa"/>
              <w:bottom w:w="29" w:type="dxa"/>
            </w:tcMar>
            <w:vAlign w:val="center"/>
          </w:tcPr>
          <w:p w14:paraId="08EA8FFE" w14:textId="77777777" w:rsidR="00CA121F" w:rsidRPr="005567F1" w:rsidRDefault="00CA121F" w:rsidP="00CE3467">
            <w:pPr>
              <w:spacing w:after="60"/>
            </w:pPr>
            <w:r w:rsidRPr="005567F1">
              <w:t>AIRCRAFT:</w:t>
            </w:r>
          </w:p>
          <w:p w14:paraId="29A2C74F" w14:textId="77777777" w:rsidR="00CA121F" w:rsidRPr="005567F1" w:rsidRDefault="00CA121F" w:rsidP="00CE3467">
            <w:pPr>
              <w:spacing w:after="60"/>
            </w:pPr>
            <w:r>
              <w:t>Boeing 787</w:t>
            </w:r>
          </w:p>
        </w:tc>
        <w:tc>
          <w:tcPr>
            <w:tcW w:w="5040" w:type="dxa"/>
            <w:tcBorders>
              <w:left w:val="single" w:sz="4" w:space="0" w:color="auto"/>
            </w:tcBorders>
            <w:tcMar>
              <w:top w:w="29" w:type="dxa"/>
              <w:bottom w:w="29" w:type="dxa"/>
            </w:tcMar>
          </w:tcPr>
          <w:p w14:paraId="64C4F8D7" w14:textId="77777777" w:rsidR="00CA121F" w:rsidRPr="005567F1" w:rsidRDefault="00CA121F" w:rsidP="00CE3467">
            <w:pPr>
              <w:pStyle w:val="ListParagraph"/>
              <w:spacing w:after="60"/>
              <w:ind w:left="662" w:hanging="720"/>
              <w:rPr>
                <w:b/>
              </w:rPr>
            </w:pPr>
            <w:r w:rsidRPr="005567F1">
              <w:rPr>
                <w:b/>
              </w:rPr>
              <w:t>TABLE KEY</w:t>
            </w:r>
          </w:p>
          <w:p w14:paraId="738B3375" w14:textId="77777777" w:rsidR="00CA121F" w:rsidRPr="005567F1" w:rsidRDefault="00CA121F" w:rsidP="003D433F">
            <w:pPr>
              <w:pStyle w:val="ListParagraph"/>
              <w:numPr>
                <w:ilvl w:val="0"/>
                <w:numId w:val="179"/>
              </w:numPr>
              <w:spacing w:after="60"/>
            </w:pPr>
            <w:r w:rsidRPr="005567F1">
              <w:t>REPAIR CATEGORY</w:t>
            </w:r>
          </w:p>
          <w:p w14:paraId="3E420A29" w14:textId="77777777" w:rsidR="00CA121F" w:rsidRPr="005567F1" w:rsidRDefault="00CA121F" w:rsidP="003D433F">
            <w:pPr>
              <w:pStyle w:val="ListParagraph"/>
              <w:numPr>
                <w:ilvl w:val="0"/>
                <w:numId w:val="179"/>
              </w:numPr>
              <w:spacing w:after="60"/>
            </w:pPr>
            <w:r w:rsidRPr="005567F1">
              <w:t>NO. INSTALLED</w:t>
            </w:r>
          </w:p>
          <w:p w14:paraId="068CAE13" w14:textId="77777777" w:rsidR="00CA121F" w:rsidRPr="005567F1" w:rsidRDefault="00CA121F" w:rsidP="003D433F">
            <w:pPr>
              <w:pStyle w:val="ListParagraph"/>
              <w:numPr>
                <w:ilvl w:val="0"/>
                <w:numId w:val="179"/>
              </w:numPr>
              <w:spacing w:after="60"/>
            </w:pPr>
            <w:r w:rsidRPr="005567F1">
              <w:t>NO. REQUIRED FOR DISPATCH</w:t>
            </w:r>
          </w:p>
          <w:p w14:paraId="5DFEC6F2" w14:textId="77777777" w:rsidR="00CA121F" w:rsidRPr="005567F1" w:rsidRDefault="00CA121F" w:rsidP="003D433F">
            <w:pPr>
              <w:pStyle w:val="ListParagraph"/>
              <w:numPr>
                <w:ilvl w:val="0"/>
                <w:numId w:val="179"/>
              </w:numPr>
              <w:spacing w:after="60"/>
            </w:pPr>
            <w:r w:rsidRPr="005567F1">
              <w:t>REMARKS OR EXCEPTIONS</w:t>
            </w:r>
          </w:p>
        </w:tc>
      </w:tr>
    </w:tbl>
    <w:p w14:paraId="6A83035D" w14:textId="77777777" w:rsidR="00CA121F" w:rsidRPr="005567F1" w:rsidRDefault="00CA121F" w:rsidP="00CA121F">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Lights"/>
      </w:tblPr>
      <w:tblGrid>
        <w:gridCol w:w="1703"/>
        <w:gridCol w:w="2370"/>
        <w:gridCol w:w="151"/>
        <w:gridCol w:w="495"/>
        <w:gridCol w:w="495"/>
        <w:gridCol w:w="495"/>
        <w:gridCol w:w="3743"/>
        <w:gridCol w:w="628"/>
      </w:tblGrid>
      <w:tr w:rsidR="00CA121F" w:rsidRPr="005567F1" w14:paraId="4956574B"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3F24EBDD" w14:textId="77777777" w:rsidR="00CA121F" w:rsidRPr="005567F1" w:rsidRDefault="00CA121F" w:rsidP="00CE3467">
            <w:pPr>
              <w:ind w:left="360" w:hanging="360"/>
              <w:rPr>
                <w:b/>
              </w:rPr>
            </w:pPr>
            <w:r>
              <w:rPr>
                <w:b/>
              </w:rPr>
              <w:t>33</w:t>
            </w:r>
            <w:r w:rsidRPr="005567F1">
              <w:rPr>
                <w:b/>
              </w:rPr>
              <w:t>.</w:t>
            </w:r>
            <w:r>
              <w:rPr>
                <w:b/>
              </w:rPr>
              <w:t xml:space="preserve"> Lights</w:t>
            </w:r>
          </w:p>
        </w:tc>
        <w:tc>
          <w:tcPr>
            <w:tcW w:w="151" w:type="dxa"/>
            <w:tcBorders>
              <w:left w:val="nil"/>
              <w:right w:val="nil"/>
            </w:tcBorders>
            <w:shd w:val="clear" w:color="auto" w:fill="D9D9D9" w:themeFill="background1" w:themeFillShade="D9"/>
          </w:tcPr>
          <w:p w14:paraId="06795867" w14:textId="77777777" w:rsidR="00CA121F" w:rsidRPr="005567F1" w:rsidRDefault="00CA121F" w:rsidP="00CE3467">
            <w:pPr>
              <w:rPr>
                <w:b/>
              </w:rPr>
            </w:pPr>
          </w:p>
        </w:tc>
        <w:tc>
          <w:tcPr>
            <w:tcW w:w="495" w:type="dxa"/>
            <w:tcBorders>
              <w:left w:val="nil"/>
              <w:right w:val="nil"/>
            </w:tcBorders>
            <w:shd w:val="clear" w:color="auto" w:fill="D9D9D9" w:themeFill="background1" w:themeFillShade="D9"/>
            <w:tcMar>
              <w:left w:w="29" w:type="dxa"/>
              <w:right w:w="29" w:type="dxa"/>
            </w:tcMar>
          </w:tcPr>
          <w:p w14:paraId="78411618"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73F99D23"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4A0E42D2" w14:textId="77777777" w:rsidR="00CA121F" w:rsidRPr="005567F1" w:rsidRDefault="00CA121F"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20265CEA" w14:textId="77777777" w:rsidR="00CA121F" w:rsidRPr="005567F1" w:rsidRDefault="00CA121F" w:rsidP="00CE3467">
            <w:pPr>
              <w:rPr>
                <w:b/>
              </w:rPr>
            </w:pPr>
          </w:p>
        </w:tc>
        <w:tc>
          <w:tcPr>
            <w:tcW w:w="628" w:type="dxa"/>
            <w:tcBorders>
              <w:left w:val="nil"/>
            </w:tcBorders>
            <w:shd w:val="clear" w:color="auto" w:fill="D9D9D9" w:themeFill="background1" w:themeFillShade="D9"/>
          </w:tcPr>
          <w:p w14:paraId="7AC742B0" w14:textId="77777777" w:rsidR="00CA121F" w:rsidRPr="005567F1" w:rsidRDefault="00CA121F" w:rsidP="00CE3467">
            <w:pPr>
              <w:jc w:val="center"/>
              <w:rPr>
                <w:b/>
              </w:rPr>
            </w:pPr>
          </w:p>
        </w:tc>
      </w:tr>
      <w:tr w:rsidR="00CA121F" w:rsidRPr="005567F1" w14:paraId="3777CF90"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105FADBE" w14:textId="77777777" w:rsidR="00CA121F" w:rsidRPr="00812724" w:rsidRDefault="00CA121F"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41990F2A" w14:textId="77777777" w:rsidR="00CA121F" w:rsidRPr="00812724" w:rsidRDefault="00CA121F"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27E7A07E" w14:textId="77777777" w:rsidR="00CA121F" w:rsidRPr="00812724" w:rsidRDefault="00CA121F"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7C04BA44" w14:textId="77777777" w:rsidR="00CA121F" w:rsidRPr="00812724" w:rsidRDefault="00CA121F"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5C6AC141" w14:textId="77777777" w:rsidR="00CA121F" w:rsidRPr="00812724" w:rsidRDefault="00CA121F"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0684D2E1" w14:textId="77777777" w:rsidR="00CA121F" w:rsidRPr="00812724" w:rsidRDefault="00CA121F"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309AA34F" w14:textId="77777777" w:rsidR="00CA121F" w:rsidRPr="00812724" w:rsidRDefault="00CA121F" w:rsidP="00CE3467">
            <w:pPr>
              <w:jc w:val="center"/>
              <w:rPr>
                <w:b/>
                <w:sz w:val="12"/>
                <w:szCs w:val="12"/>
              </w:rPr>
            </w:pPr>
            <w:r w:rsidRPr="00812724">
              <w:rPr>
                <w:b/>
                <w:sz w:val="12"/>
                <w:szCs w:val="12"/>
              </w:rPr>
              <w:t>Change Bar</w:t>
            </w:r>
          </w:p>
        </w:tc>
      </w:tr>
      <w:tr w:rsidR="00444852" w:rsidRPr="005567F1" w14:paraId="312EC13C" w14:textId="77777777" w:rsidTr="00444852">
        <w:trPr>
          <w:jc w:val="center"/>
        </w:trPr>
        <w:tc>
          <w:tcPr>
            <w:tcW w:w="1703" w:type="dxa"/>
            <w:tcBorders>
              <w:top w:val="single" w:sz="4" w:space="0" w:color="auto"/>
              <w:left w:val="single" w:sz="4" w:space="0" w:color="auto"/>
              <w:bottom w:val="nil"/>
              <w:right w:val="nil"/>
            </w:tcBorders>
          </w:tcPr>
          <w:p w14:paraId="0A629431" w14:textId="079A5331" w:rsidR="00444852" w:rsidRPr="00444852" w:rsidRDefault="00444852" w:rsidP="00444852">
            <w:pPr>
              <w:spacing w:after="240"/>
            </w:pPr>
            <w:r w:rsidRPr="00444852">
              <w:t>-21-01</w:t>
            </w:r>
          </w:p>
        </w:tc>
        <w:tc>
          <w:tcPr>
            <w:tcW w:w="2521" w:type="dxa"/>
            <w:gridSpan w:val="2"/>
            <w:tcBorders>
              <w:top w:val="single" w:sz="4" w:space="0" w:color="auto"/>
              <w:left w:val="nil"/>
              <w:bottom w:val="nil"/>
              <w:right w:val="single" w:sz="4" w:space="0" w:color="auto"/>
            </w:tcBorders>
          </w:tcPr>
          <w:p w14:paraId="02DBDD38" w14:textId="46762C0F" w:rsidR="00444852" w:rsidRPr="00444852" w:rsidRDefault="00444852" w:rsidP="00444852">
            <w:pPr>
              <w:spacing w:after="240"/>
            </w:pPr>
            <w:r w:rsidRPr="00444852">
              <w:t>Passenger Compartment Illumination System</w:t>
            </w:r>
          </w:p>
        </w:tc>
        <w:tc>
          <w:tcPr>
            <w:tcW w:w="495" w:type="dxa"/>
            <w:tcBorders>
              <w:top w:val="single" w:sz="4" w:space="0" w:color="auto"/>
              <w:left w:val="single" w:sz="4" w:space="0" w:color="auto"/>
              <w:bottom w:val="nil"/>
              <w:right w:val="single" w:sz="4" w:space="0" w:color="auto"/>
            </w:tcBorders>
            <w:tcMar>
              <w:left w:w="29" w:type="dxa"/>
              <w:right w:w="29" w:type="dxa"/>
            </w:tcMar>
          </w:tcPr>
          <w:p w14:paraId="47C25069" w14:textId="77777777" w:rsidR="00444852" w:rsidRPr="00444852" w:rsidRDefault="00444852" w:rsidP="00444852">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0493A64A" w14:textId="77777777" w:rsidR="00444852" w:rsidRPr="00444852" w:rsidRDefault="00444852" w:rsidP="00444852">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2F5F1CB5" w14:textId="77777777" w:rsidR="00444852" w:rsidRPr="00444852" w:rsidRDefault="00444852" w:rsidP="00444852">
            <w:pPr>
              <w:spacing w:after="240"/>
              <w:jc w:val="center"/>
            </w:pPr>
          </w:p>
        </w:tc>
        <w:tc>
          <w:tcPr>
            <w:tcW w:w="3743" w:type="dxa"/>
            <w:tcBorders>
              <w:top w:val="single" w:sz="4" w:space="0" w:color="auto"/>
              <w:left w:val="single" w:sz="4" w:space="0" w:color="auto"/>
              <w:bottom w:val="nil"/>
              <w:right w:val="nil"/>
            </w:tcBorders>
          </w:tcPr>
          <w:p w14:paraId="6EDD0B97" w14:textId="77777777" w:rsidR="00444852" w:rsidRPr="00444852" w:rsidRDefault="00444852" w:rsidP="00444852">
            <w:pPr>
              <w:spacing w:after="240"/>
            </w:pPr>
          </w:p>
        </w:tc>
        <w:tc>
          <w:tcPr>
            <w:tcW w:w="628" w:type="dxa"/>
            <w:tcBorders>
              <w:left w:val="nil"/>
              <w:bottom w:val="nil"/>
            </w:tcBorders>
          </w:tcPr>
          <w:p w14:paraId="311296C5" w14:textId="77777777" w:rsidR="00444852" w:rsidRPr="005567F1" w:rsidRDefault="00444852" w:rsidP="00444852">
            <w:pPr>
              <w:jc w:val="center"/>
            </w:pPr>
          </w:p>
        </w:tc>
      </w:tr>
      <w:tr w:rsidR="00444852" w:rsidRPr="005567F1" w14:paraId="33568F0D" w14:textId="77777777" w:rsidTr="00444852">
        <w:trPr>
          <w:jc w:val="center"/>
        </w:trPr>
        <w:tc>
          <w:tcPr>
            <w:tcW w:w="1703" w:type="dxa"/>
            <w:tcBorders>
              <w:top w:val="nil"/>
              <w:left w:val="single" w:sz="4" w:space="0" w:color="auto"/>
              <w:bottom w:val="nil"/>
              <w:right w:val="nil"/>
            </w:tcBorders>
          </w:tcPr>
          <w:p w14:paraId="69B7E114" w14:textId="3E850A33" w:rsidR="00444852" w:rsidRPr="00444852" w:rsidRDefault="00444852" w:rsidP="00444852">
            <w:pPr>
              <w:spacing w:after="240"/>
            </w:pPr>
            <w:r w:rsidRPr="00444852">
              <w:t>-21-01-01</w:t>
            </w:r>
          </w:p>
        </w:tc>
        <w:tc>
          <w:tcPr>
            <w:tcW w:w="2521" w:type="dxa"/>
            <w:gridSpan w:val="2"/>
            <w:tcBorders>
              <w:top w:val="nil"/>
              <w:left w:val="nil"/>
              <w:bottom w:val="nil"/>
              <w:right w:val="single" w:sz="4" w:space="0" w:color="auto"/>
            </w:tcBorders>
          </w:tcPr>
          <w:p w14:paraId="4E42A4A4" w14:textId="10E51CB3" w:rsidR="00444852" w:rsidRPr="00444852" w:rsidRDefault="00444852" w:rsidP="00444852">
            <w:pPr>
              <w:spacing w:after="240"/>
            </w:pPr>
            <w:r w:rsidRPr="00444852">
              <w:t>Airplanes without Photoluminescent Escape Path Lighting</w:t>
            </w:r>
          </w:p>
        </w:tc>
        <w:tc>
          <w:tcPr>
            <w:tcW w:w="495" w:type="dxa"/>
            <w:tcBorders>
              <w:top w:val="nil"/>
              <w:left w:val="single" w:sz="4" w:space="0" w:color="auto"/>
              <w:bottom w:val="nil"/>
              <w:right w:val="single" w:sz="4" w:space="0" w:color="auto"/>
            </w:tcBorders>
            <w:tcMar>
              <w:left w:w="29" w:type="dxa"/>
              <w:right w:w="29" w:type="dxa"/>
            </w:tcMar>
          </w:tcPr>
          <w:p w14:paraId="6DB30264" w14:textId="408AAE28" w:rsidR="00444852" w:rsidRPr="00444852" w:rsidRDefault="00444852" w:rsidP="00444852">
            <w:pPr>
              <w:spacing w:after="240"/>
              <w:jc w:val="center"/>
            </w:pPr>
            <w:r w:rsidRPr="00444852">
              <w:t>C</w:t>
            </w:r>
          </w:p>
        </w:tc>
        <w:tc>
          <w:tcPr>
            <w:tcW w:w="495" w:type="dxa"/>
            <w:tcBorders>
              <w:top w:val="nil"/>
              <w:left w:val="single" w:sz="4" w:space="0" w:color="auto"/>
              <w:bottom w:val="nil"/>
              <w:right w:val="single" w:sz="4" w:space="0" w:color="auto"/>
            </w:tcBorders>
            <w:tcMar>
              <w:left w:w="29" w:type="dxa"/>
              <w:right w:w="29" w:type="dxa"/>
            </w:tcMar>
          </w:tcPr>
          <w:p w14:paraId="076F95DE" w14:textId="2348180A" w:rsidR="00444852" w:rsidRPr="00444852" w:rsidRDefault="00444852" w:rsidP="00444852">
            <w:pPr>
              <w:spacing w:after="240"/>
              <w:jc w:val="center"/>
            </w:pPr>
            <w:r w:rsidRPr="00444852">
              <w:t>-</w:t>
            </w:r>
          </w:p>
        </w:tc>
        <w:tc>
          <w:tcPr>
            <w:tcW w:w="495" w:type="dxa"/>
            <w:tcBorders>
              <w:top w:val="nil"/>
              <w:left w:val="single" w:sz="4" w:space="0" w:color="auto"/>
              <w:bottom w:val="nil"/>
              <w:right w:val="single" w:sz="4" w:space="0" w:color="auto"/>
            </w:tcBorders>
            <w:tcMar>
              <w:left w:w="29" w:type="dxa"/>
              <w:right w:w="29" w:type="dxa"/>
            </w:tcMar>
          </w:tcPr>
          <w:p w14:paraId="5ED5098A" w14:textId="1FCEF381" w:rsidR="00444852" w:rsidRPr="00444852" w:rsidRDefault="00444852" w:rsidP="00444852">
            <w:pPr>
              <w:spacing w:after="240"/>
              <w:jc w:val="center"/>
            </w:pPr>
            <w:r w:rsidRPr="00444852">
              <w:t>-</w:t>
            </w:r>
          </w:p>
        </w:tc>
        <w:tc>
          <w:tcPr>
            <w:tcW w:w="3743" w:type="dxa"/>
            <w:tcBorders>
              <w:top w:val="nil"/>
              <w:left w:val="single" w:sz="4" w:space="0" w:color="auto"/>
              <w:bottom w:val="nil"/>
              <w:right w:val="nil"/>
            </w:tcBorders>
          </w:tcPr>
          <w:p w14:paraId="2DDBCD33" w14:textId="6160545C" w:rsidR="00444852" w:rsidRPr="00444852" w:rsidRDefault="00444852" w:rsidP="00444852">
            <w:pPr>
              <w:spacing w:after="240"/>
            </w:pPr>
            <w:r w:rsidRPr="00444852">
              <w:t xml:space="preserve">Individual lights may be inoperative provided sufficient lighting remains for </w:t>
            </w:r>
            <w:proofErr w:type="gramStart"/>
            <w:r w:rsidRPr="00444852">
              <w:t>crewmembers</w:t>
            </w:r>
            <w:proofErr w:type="gramEnd"/>
            <w:r w:rsidRPr="00444852">
              <w:t xml:space="preserve"> to perform their duties.</w:t>
            </w:r>
          </w:p>
        </w:tc>
        <w:tc>
          <w:tcPr>
            <w:tcW w:w="628" w:type="dxa"/>
            <w:tcBorders>
              <w:top w:val="nil"/>
              <w:left w:val="nil"/>
              <w:bottom w:val="nil"/>
            </w:tcBorders>
          </w:tcPr>
          <w:p w14:paraId="645BDDBD" w14:textId="77777777" w:rsidR="00444852" w:rsidRPr="005567F1" w:rsidRDefault="00444852" w:rsidP="00444852">
            <w:pPr>
              <w:jc w:val="center"/>
            </w:pPr>
          </w:p>
        </w:tc>
      </w:tr>
      <w:tr w:rsidR="00444852" w:rsidRPr="005567F1" w14:paraId="77CCC30E" w14:textId="77777777" w:rsidTr="00444852">
        <w:trPr>
          <w:jc w:val="center"/>
        </w:trPr>
        <w:tc>
          <w:tcPr>
            <w:tcW w:w="1703" w:type="dxa"/>
            <w:tcBorders>
              <w:top w:val="nil"/>
              <w:left w:val="single" w:sz="4" w:space="0" w:color="auto"/>
              <w:bottom w:val="nil"/>
              <w:right w:val="nil"/>
            </w:tcBorders>
          </w:tcPr>
          <w:p w14:paraId="1ABAB513" w14:textId="4791259D" w:rsidR="00444852" w:rsidRPr="00444852" w:rsidRDefault="00444852" w:rsidP="00444852">
            <w:pPr>
              <w:spacing w:after="240"/>
            </w:pPr>
            <w:r w:rsidRPr="00444852">
              <w:t>-21-01-02</w:t>
            </w:r>
          </w:p>
        </w:tc>
        <w:tc>
          <w:tcPr>
            <w:tcW w:w="2521" w:type="dxa"/>
            <w:gridSpan w:val="2"/>
            <w:tcBorders>
              <w:top w:val="nil"/>
              <w:left w:val="nil"/>
              <w:bottom w:val="nil"/>
              <w:right w:val="single" w:sz="4" w:space="0" w:color="auto"/>
            </w:tcBorders>
          </w:tcPr>
          <w:p w14:paraId="07C15B18" w14:textId="265CC9DC" w:rsidR="00444852" w:rsidRPr="00444852" w:rsidRDefault="00444852" w:rsidP="00444852">
            <w:pPr>
              <w:spacing w:after="240"/>
            </w:pPr>
            <w:r w:rsidRPr="00444852">
              <w:t>Airplanes with Photoluminescent Escape Path Lighting</w:t>
            </w:r>
          </w:p>
        </w:tc>
        <w:tc>
          <w:tcPr>
            <w:tcW w:w="495" w:type="dxa"/>
            <w:tcBorders>
              <w:top w:val="nil"/>
              <w:left w:val="single" w:sz="4" w:space="0" w:color="auto"/>
              <w:bottom w:val="nil"/>
              <w:right w:val="single" w:sz="4" w:space="0" w:color="auto"/>
            </w:tcBorders>
            <w:tcMar>
              <w:left w:w="29" w:type="dxa"/>
              <w:right w:w="29" w:type="dxa"/>
            </w:tcMar>
          </w:tcPr>
          <w:p w14:paraId="1FD05C3F" w14:textId="50B8BDE2" w:rsidR="00444852" w:rsidRPr="00444852" w:rsidRDefault="00444852" w:rsidP="00444852">
            <w:pPr>
              <w:spacing w:after="240"/>
              <w:jc w:val="center"/>
            </w:pPr>
            <w:r w:rsidRPr="00444852">
              <w:t>C</w:t>
            </w:r>
          </w:p>
        </w:tc>
        <w:tc>
          <w:tcPr>
            <w:tcW w:w="495" w:type="dxa"/>
            <w:tcBorders>
              <w:top w:val="nil"/>
              <w:left w:val="single" w:sz="4" w:space="0" w:color="auto"/>
              <w:bottom w:val="nil"/>
              <w:right w:val="single" w:sz="4" w:space="0" w:color="auto"/>
            </w:tcBorders>
            <w:tcMar>
              <w:left w:w="29" w:type="dxa"/>
              <w:right w:w="29" w:type="dxa"/>
            </w:tcMar>
          </w:tcPr>
          <w:p w14:paraId="176F9D07" w14:textId="5A597372" w:rsidR="00444852" w:rsidRPr="00444852" w:rsidRDefault="00444852" w:rsidP="00444852">
            <w:pPr>
              <w:spacing w:after="240"/>
              <w:jc w:val="center"/>
            </w:pPr>
            <w:r w:rsidRPr="00444852">
              <w:t>-</w:t>
            </w:r>
          </w:p>
        </w:tc>
        <w:tc>
          <w:tcPr>
            <w:tcW w:w="495" w:type="dxa"/>
            <w:tcBorders>
              <w:top w:val="nil"/>
              <w:left w:val="single" w:sz="4" w:space="0" w:color="auto"/>
              <w:bottom w:val="nil"/>
              <w:right w:val="single" w:sz="4" w:space="0" w:color="auto"/>
            </w:tcBorders>
            <w:tcMar>
              <w:left w:w="29" w:type="dxa"/>
              <w:right w:w="29" w:type="dxa"/>
            </w:tcMar>
          </w:tcPr>
          <w:p w14:paraId="2FE7DB9A" w14:textId="34AECF48" w:rsidR="00444852" w:rsidRPr="00444852" w:rsidRDefault="00444852" w:rsidP="00444852">
            <w:pPr>
              <w:spacing w:after="240"/>
              <w:jc w:val="center"/>
            </w:pPr>
            <w:r w:rsidRPr="00444852">
              <w:t>-</w:t>
            </w:r>
          </w:p>
        </w:tc>
        <w:tc>
          <w:tcPr>
            <w:tcW w:w="3743" w:type="dxa"/>
            <w:tcBorders>
              <w:top w:val="nil"/>
              <w:left w:val="single" w:sz="4" w:space="0" w:color="auto"/>
              <w:bottom w:val="nil"/>
              <w:right w:val="nil"/>
            </w:tcBorders>
          </w:tcPr>
          <w:p w14:paraId="3152C217" w14:textId="77777777" w:rsidR="00444852" w:rsidRPr="00444852" w:rsidRDefault="00444852" w:rsidP="00444852">
            <w:pPr>
              <w:pStyle w:val="MMELTableBody"/>
              <w:jc w:val="left"/>
              <w:rPr>
                <w:b w:val="0"/>
              </w:rPr>
            </w:pPr>
            <w:r w:rsidRPr="00444852">
              <w:rPr>
                <w:b w:val="0"/>
              </w:rPr>
              <w:t>Individual lights may be inoperative provided:</w:t>
            </w:r>
          </w:p>
          <w:p w14:paraId="4EECCA64" w14:textId="77777777" w:rsidR="00444852" w:rsidRPr="00444852" w:rsidRDefault="00444852" w:rsidP="00281899">
            <w:pPr>
              <w:numPr>
                <w:ilvl w:val="0"/>
                <w:numId w:val="550"/>
              </w:numPr>
            </w:pPr>
            <w:r w:rsidRPr="00444852">
              <w:t>No more than two ceiling light assemblies are inoperative in a cabin zone,</w:t>
            </w:r>
          </w:p>
          <w:p w14:paraId="6D1D3697" w14:textId="77777777" w:rsidR="00444852" w:rsidRPr="00444852" w:rsidRDefault="00444852" w:rsidP="00281899">
            <w:pPr>
              <w:numPr>
                <w:ilvl w:val="0"/>
                <w:numId w:val="550"/>
              </w:numPr>
            </w:pPr>
            <w:r w:rsidRPr="00444852">
              <w:t>Inoperative ceiling light assemblies are not adjacent,</w:t>
            </w:r>
          </w:p>
          <w:p w14:paraId="49BE2309" w14:textId="77777777" w:rsidR="00444852" w:rsidRDefault="00444852" w:rsidP="00281899">
            <w:pPr>
              <w:numPr>
                <w:ilvl w:val="0"/>
                <w:numId w:val="550"/>
              </w:numPr>
            </w:pPr>
            <w:r w:rsidRPr="00444852">
              <w:t>Inoperative ceiling light assemblies are not directly opposite each other in a cabin zone, and</w:t>
            </w:r>
          </w:p>
          <w:p w14:paraId="6CE0766A" w14:textId="1E52F341" w:rsidR="00444852" w:rsidRPr="00444852" w:rsidRDefault="00444852" w:rsidP="00281899">
            <w:pPr>
              <w:numPr>
                <w:ilvl w:val="0"/>
                <w:numId w:val="550"/>
              </w:numPr>
              <w:spacing w:after="240"/>
            </w:pPr>
            <w:r w:rsidRPr="00444852">
              <w:t xml:space="preserve">Sufficient lighting remains for </w:t>
            </w:r>
            <w:proofErr w:type="gramStart"/>
            <w:r w:rsidRPr="00444852">
              <w:t>crewmembers</w:t>
            </w:r>
            <w:proofErr w:type="gramEnd"/>
            <w:r w:rsidRPr="00444852">
              <w:t xml:space="preserve"> to perform their duties.</w:t>
            </w:r>
          </w:p>
        </w:tc>
        <w:tc>
          <w:tcPr>
            <w:tcW w:w="628" w:type="dxa"/>
            <w:tcBorders>
              <w:top w:val="nil"/>
              <w:left w:val="nil"/>
              <w:bottom w:val="nil"/>
            </w:tcBorders>
          </w:tcPr>
          <w:p w14:paraId="7A2BA7AE" w14:textId="77777777" w:rsidR="00444852" w:rsidRPr="005567F1" w:rsidRDefault="00444852" w:rsidP="00444852">
            <w:pPr>
              <w:jc w:val="center"/>
            </w:pPr>
          </w:p>
        </w:tc>
      </w:tr>
      <w:tr w:rsidR="00444852" w:rsidRPr="005567F1" w14:paraId="3BF609A2" w14:textId="77777777" w:rsidTr="00444852">
        <w:trPr>
          <w:jc w:val="center"/>
        </w:trPr>
        <w:tc>
          <w:tcPr>
            <w:tcW w:w="1703" w:type="dxa"/>
            <w:tcBorders>
              <w:top w:val="nil"/>
              <w:left w:val="single" w:sz="4" w:space="0" w:color="auto"/>
              <w:bottom w:val="nil"/>
              <w:right w:val="nil"/>
            </w:tcBorders>
          </w:tcPr>
          <w:p w14:paraId="0563F23E" w14:textId="55D2380D" w:rsidR="00444852" w:rsidRPr="00444852" w:rsidRDefault="00444852" w:rsidP="00444852">
            <w:pPr>
              <w:spacing w:after="240"/>
            </w:pPr>
            <w:r w:rsidRPr="00444852">
              <w:t>-24-01</w:t>
            </w:r>
          </w:p>
        </w:tc>
        <w:tc>
          <w:tcPr>
            <w:tcW w:w="2521" w:type="dxa"/>
            <w:gridSpan w:val="2"/>
            <w:tcBorders>
              <w:top w:val="nil"/>
              <w:left w:val="nil"/>
              <w:bottom w:val="nil"/>
              <w:right w:val="single" w:sz="4" w:space="0" w:color="auto"/>
            </w:tcBorders>
          </w:tcPr>
          <w:p w14:paraId="6650D544" w14:textId="7CBD35F1" w:rsidR="00444852" w:rsidRPr="00444852" w:rsidRDefault="00444852" w:rsidP="00444852">
            <w:pPr>
              <w:spacing w:after="240"/>
            </w:pPr>
            <w:r w:rsidRPr="00444852">
              <w:t>Passenger Information Signs</w:t>
            </w:r>
          </w:p>
        </w:tc>
        <w:tc>
          <w:tcPr>
            <w:tcW w:w="495" w:type="dxa"/>
            <w:tcBorders>
              <w:top w:val="nil"/>
              <w:left w:val="single" w:sz="4" w:space="0" w:color="auto"/>
              <w:bottom w:val="nil"/>
              <w:right w:val="single" w:sz="4" w:space="0" w:color="auto"/>
            </w:tcBorders>
            <w:tcMar>
              <w:left w:w="29" w:type="dxa"/>
              <w:right w:w="29" w:type="dxa"/>
            </w:tcMar>
          </w:tcPr>
          <w:p w14:paraId="46127A01" w14:textId="77777777" w:rsidR="00444852" w:rsidRPr="00444852" w:rsidRDefault="00444852" w:rsidP="00444852">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4DDF4C35" w14:textId="77777777" w:rsidR="00444852" w:rsidRPr="00444852" w:rsidRDefault="00444852" w:rsidP="00444852">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0A7B70EA" w14:textId="77777777" w:rsidR="00444852" w:rsidRPr="00444852" w:rsidRDefault="00444852" w:rsidP="00444852">
            <w:pPr>
              <w:spacing w:after="240"/>
              <w:jc w:val="center"/>
            </w:pPr>
          </w:p>
        </w:tc>
        <w:tc>
          <w:tcPr>
            <w:tcW w:w="3743" w:type="dxa"/>
            <w:tcBorders>
              <w:top w:val="nil"/>
              <w:left w:val="single" w:sz="4" w:space="0" w:color="auto"/>
              <w:bottom w:val="nil"/>
              <w:right w:val="nil"/>
            </w:tcBorders>
          </w:tcPr>
          <w:p w14:paraId="3CA76473" w14:textId="77777777" w:rsidR="00444852" w:rsidRPr="00444852" w:rsidRDefault="00444852" w:rsidP="00444852">
            <w:pPr>
              <w:spacing w:after="240"/>
            </w:pPr>
          </w:p>
        </w:tc>
        <w:tc>
          <w:tcPr>
            <w:tcW w:w="628" w:type="dxa"/>
            <w:tcBorders>
              <w:top w:val="nil"/>
              <w:left w:val="nil"/>
              <w:bottom w:val="nil"/>
            </w:tcBorders>
          </w:tcPr>
          <w:p w14:paraId="7CC56664" w14:textId="77777777" w:rsidR="00444852" w:rsidRPr="005567F1" w:rsidRDefault="00444852" w:rsidP="00444852">
            <w:pPr>
              <w:jc w:val="center"/>
            </w:pPr>
          </w:p>
        </w:tc>
      </w:tr>
      <w:tr w:rsidR="00444852" w:rsidRPr="005567F1" w14:paraId="04A70B4F" w14:textId="77777777" w:rsidTr="001672EB">
        <w:trPr>
          <w:jc w:val="center"/>
        </w:trPr>
        <w:tc>
          <w:tcPr>
            <w:tcW w:w="1703" w:type="dxa"/>
            <w:tcBorders>
              <w:top w:val="nil"/>
              <w:left w:val="single" w:sz="4" w:space="0" w:color="auto"/>
              <w:bottom w:val="nil"/>
              <w:right w:val="nil"/>
            </w:tcBorders>
          </w:tcPr>
          <w:p w14:paraId="68DC56B4" w14:textId="01CB5BFC" w:rsidR="00444852" w:rsidRPr="00444852" w:rsidRDefault="00444852" w:rsidP="00444852">
            <w:pPr>
              <w:spacing w:after="240"/>
            </w:pPr>
            <w:r w:rsidRPr="00444852">
              <w:t>-24-01A</w:t>
            </w:r>
          </w:p>
        </w:tc>
        <w:tc>
          <w:tcPr>
            <w:tcW w:w="2521" w:type="dxa"/>
            <w:gridSpan w:val="2"/>
            <w:tcBorders>
              <w:top w:val="nil"/>
              <w:left w:val="nil"/>
              <w:bottom w:val="nil"/>
              <w:right w:val="single" w:sz="4" w:space="0" w:color="auto"/>
            </w:tcBorders>
          </w:tcPr>
          <w:p w14:paraId="67F722D6" w14:textId="77777777" w:rsidR="00444852" w:rsidRPr="00444852" w:rsidRDefault="00444852" w:rsidP="00444852">
            <w:pPr>
              <w:spacing w:after="240"/>
            </w:pPr>
          </w:p>
        </w:tc>
        <w:tc>
          <w:tcPr>
            <w:tcW w:w="495" w:type="dxa"/>
            <w:tcBorders>
              <w:top w:val="nil"/>
              <w:left w:val="single" w:sz="4" w:space="0" w:color="auto"/>
              <w:bottom w:val="nil"/>
              <w:right w:val="single" w:sz="4" w:space="0" w:color="auto"/>
            </w:tcBorders>
            <w:tcMar>
              <w:left w:w="29" w:type="dxa"/>
              <w:right w:w="29" w:type="dxa"/>
            </w:tcMar>
          </w:tcPr>
          <w:p w14:paraId="0F0057B8" w14:textId="719488B8" w:rsidR="00444852" w:rsidRPr="00444852" w:rsidRDefault="00444852" w:rsidP="00444852">
            <w:pPr>
              <w:spacing w:after="240"/>
              <w:jc w:val="center"/>
            </w:pPr>
            <w:r w:rsidRPr="00444852">
              <w:t>C</w:t>
            </w:r>
          </w:p>
        </w:tc>
        <w:tc>
          <w:tcPr>
            <w:tcW w:w="495" w:type="dxa"/>
            <w:tcBorders>
              <w:top w:val="nil"/>
              <w:left w:val="single" w:sz="4" w:space="0" w:color="auto"/>
              <w:bottom w:val="nil"/>
              <w:right w:val="single" w:sz="4" w:space="0" w:color="auto"/>
            </w:tcBorders>
            <w:tcMar>
              <w:left w:w="29" w:type="dxa"/>
              <w:right w:w="29" w:type="dxa"/>
            </w:tcMar>
          </w:tcPr>
          <w:p w14:paraId="1B31D782" w14:textId="6A4DE132" w:rsidR="00444852" w:rsidRPr="00444852" w:rsidRDefault="00444852" w:rsidP="00444852">
            <w:pPr>
              <w:spacing w:after="240"/>
              <w:jc w:val="center"/>
            </w:pPr>
            <w:r w:rsidRPr="00444852">
              <w:t>-</w:t>
            </w:r>
          </w:p>
        </w:tc>
        <w:tc>
          <w:tcPr>
            <w:tcW w:w="495" w:type="dxa"/>
            <w:tcBorders>
              <w:top w:val="nil"/>
              <w:left w:val="single" w:sz="4" w:space="0" w:color="auto"/>
              <w:bottom w:val="nil"/>
              <w:right w:val="single" w:sz="4" w:space="0" w:color="auto"/>
            </w:tcBorders>
            <w:tcMar>
              <w:left w:w="29" w:type="dxa"/>
              <w:right w:w="29" w:type="dxa"/>
            </w:tcMar>
          </w:tcPr>
          <w:p w14:paraId="62254967" w14:textId="48C530BA" w:rsidR="00444852" w:rsidRPr="00444852" w:rsidRDefault="00444852" w:rsidP="00444852">
            <w:pPr>
              <w:spacing w:after="240"/>
              <w:jc w:val="center"/>
            </w:pPr>
            <w:r w:rsidRPr="00444852">
              <w:t>-</w:t>
            </w:r>
          </w:p>
        </w:tc>
        <w:tc>
          <w:tcPr>
            <w:tcW w:w="3743" w:type="dxa"/>
            <w:tcBorders>
              <w:top w:val="nil"/>
              <w:left w:val="single" w:sz="4" w:space="0" w:color="auto"/>
              <w:bottom w:val="nil"/>
              <w:right w:val="nil"/>
            </w:tcBorders>
          </w:tcPr>
          <w:p w14:paraId="4FEB292F" w14:textId="77777777" w:rsidR="00444852" w:rsidRPr="00444852" w:rsidRDefault="00444852" w:rsidP="00B25A45">
            <w:pPr>
              <w:pStyle w:val="MMELTableBody"/>
              <w:jc w:val="left"/>
              <w:rPr>
                <w:b w:val="0"/>
              </w:rPr>
            </w:pPr>
            <w:r w:rsidRPr="00444852">
              <w:rPr>
                <w:b w:val="0"/>
              </w:rPr>
              <w:t>(O) May be inoperative provided:</w:t>
            </w:r>
          </w:p>
          <w:p w14:paraId="21EF4BBC" w14:textId="77777777" w:rsidR="00444852" w:rsidRDefault="00444852" w:rsidP="00281899">
            <w:pPr>
              <w:numPr>
                <w:ilvl w:val="0"/>
                <w:numId w:val="551"/>
              </w:numPr>
            </w:pPr>
            <w:r w:rsidRPr="00444852">
              <w:t>PA system operates normally and can be clearly heard throughout the cabin during flight, and</w:t>
            </w:r>
          </w:p>
          <w:p w14:paraId="4B7DD094" w14:textId="66168038" w:rsidR="00444852" w:rsidRPr="00444852" w:rsidRDefault="00444852" w:rsidP="00281899">
            <w:pPr>
              <w:numPr>
                <w:ilvl w:val="0"/>
                <w:numId w:val="551"/>
              </w:numPr>
              <w:spacing w:after="240"/>
            </w:pPr>
            <w:r w:rsidRPr="00444852">
              <w:t>PA system is used to alert passengers when associated passenger lighted information sign is inoperative.</w:t>
            </w:r>
          </w:p>
        </w:tc>
        <w:tc>
          <w:tcPr>
            <w:tcW w:w="628" w:type="dxa"/>
            <w:tcBorders>
              <w:top w:val="nil"/>
              <w:left w:val="nil"/>
              <w:bottom w:val="nil"/>
            </w:tcBorders>
          </w:tcPr>
          <w:p w14:paraId="34B7A7A4" w14:textId="77777777" w:rsidR="00444852" w:rsidRPr="005567F1" w:rsidRDefault="00444852" w:rsidP="00444852">
            <w:pPr>
              <w:jc w:val="center"/>
            </w:pPr>
          </w:p>
        </w:tc>
      </w:tr>
      <w:tr w:rsidR="00E63C7E" w:rsidRPr="005567F1" w14:paraId="1C956757" w14:textId="77777777" w:rsidTr="00444852">
        <w:trPr>
          <w:jc w:val="center"/>
        </w:trPr>
        <w:tc>
          <w:tcPr>
            <w:tcW w:w="1703" w:type="dxa"/>
            <w:tcBorders>
              <w:top w:val="nil"/>
              <w:left w:val="single" w:sz="4" w:space="0" w:color="auto"/>
              <w:bottom w:val="single" w:sz="4" w:space="0" w:color="auto"/>
              <w:right w:val="nil"/>
            </w:tcBorders>
          </w:tcPr>
          <w:p w14:paraId="50DA9E84" w14:textId="77777777" w:rsidR="00E63C7E" w:rsidRPr="00444852" w:rsidRDefault="00E63C7E" w:rsidP="00444852">
            <w:pPr>
              <w:spacing w:after="240"/>
            </w:pPr>
          </w:p>
        </w:tc>
        <w:tc>
          <w:tcPr>
            <w:tcW w:w="2521" w:type="dxa"/>
            <w:gridSpan w:val="2"/>
            <w:tcBorders>
              <w:top w:val="nil"/>
              <w:left w:val="nil"/>
              <w:bottom w:val="single" w:sz="4" w:space="0" w:color="auto"/>
              <w:right w:val="single" w:sz="4" w:space="0" w:color="auto"/>
            </w:tcBorders>
          </w:tcPr>
          <w:p w14:paraId="6E000697" w14:textId="77777777" w:rsidR="00E63C7E" w:rsidRPr="00444852" w:rsidRDefault="00E63C7E" w:rsidP="00444852">
            <w:pPr>
              <w:spacing w:after="240"/>
            </w:pPr>
          </w:p>
        </w:tc>
        <w:tc>
          <w:tcPr>
            <w:tcW w:w="495" w:type="dxa"/>
            <w:tcBorders>
              <w:top w:val="nil"/>
              <w:left w:val="single" w:sz="4" w:space="0" w:color="auto"/>
              <w:bottom w:val="single" w:sz="4" w:space="0" w:color="auto"/>
              <w:right w:val="single" w:sz="4" w:space="0" w:color="auto"/>
            </w:tcBorders>
            <w:tcMar>
              <w:left w:w="29" w:type="dxa"/>
              <w:right w:w="29" w:type="dxa"/>
            </w:tcMar>
          </w:tcPr>
          <w:p w14:paraId="1209CA7E" w14:textId="77777777" w:rsidR="00E63C7E" w:rsidRPr="00444852" w:rsidRDefault="00E63C7E" w:rsidP="00444852">
            <w:pPr>
              <w:spacing w:after="240"/>
              <w:jc w:val="center"/>
            </w:pPr>
          </w:p>
        </w:tc>
        <w:tc>
          <w:tcPr>
            <w:tcW w:w="495" w:type="dxa"/>
            <w:tcBorders>
              <w:top w:val="nil"/>
              <w:left w:val="single" w:sz="4" w:space="0" w:color="auto"/>
              <w:bottom w:val="single" w:sz="4" w:space="0" w:color="auto"/>
              <w:right w:val="single" w:sz="4" w:space="0" w:color="auto"/>
            </w:tcBorders>
            <w:tcMar>
              <w:left w:w="29" w:type="dxa"/>
              <w:right w:w="29" w:type="dxa"/>
            </w:tcMar>
          </w:tcPr>
          <w:p w14:paraId="1CA9EC2A" w14:textId="77777777" w:rsidR="00E63C7E" w:rsidRPr="00444852" w:rsidRDefault="00E63C7E" w:rsidP="00444852">
            <w:pPr>
              <w:spacing w:after="240"/>
              <w:jc w:val="center"/>
            </w:pPr>
          </w:p>
        </w:tc>
        <w:tc>
          <w:tcPr>
            <w:tcW w:w="495" w:type="dxa"/>
            <w:tcBorders>
              <w:top w:val="nil"/>
              <w:left w:val="single" w:sz="4" w:space="0" w:color="auto"/>
              <w:bottom w:val="single" w:sz="4" w:space="0" w:color="auto"/>
              <w:right w:val="single" w:sz="4" w:space="0" w:color="auto"/>
            </w:tcBorders>
            <w:tcMar>
              <w:left w:w="29" w:type="dxa"/>
              <w:right w:w="29" w:type="dxa"/>
            </w:tcMar>
          </w:tcPr>
          <w:p w14:paraId="3DD5B710" w14:textId="77777777" w:rsidR="00E63C7E" w:rsidRPr="00444852" w:rsidRDefault="00E63C7E" w:rsidP="00444852">
            <w:pPr>
              <w:spacing w:after="240"/>
              <w:jc w:val="center"/>
            </w:pPr>
          </w:p>
        </w:tc>
        <w:tc>
          <w:tcPr>
            <w:tcW w:w="3743" w:type="dxa"/>
            <w:tcBorders>
              <w:top w:val="nil"/>
              <w:left w:val="single" w:sz="4" w:space="0" w:color="auto"/>
              <w:bottom w:val="single" w:sz="4" w:space="0" w:color="auto"/>
              <w:right w:val="nil"/>
            </w:tcBorders>
          </w:tcPr>
          <w:p w14:paraId="4ADCB64E" w14:textId="5D9116A2" w:rsidR="00E63C7E" w:rsidRPr="00444852" w:rsidRDefault="00E63C7E" w:rsidP="001672EB">
            <w:pPr>
              <w:pStyle w:val="MMELTableBody"/>
              <w:spacing w:before="240"/>
              <w:jc w:val="left"/>
              <w:rPr>
                <w:b w:val="0"/>
              </w:rPr>
            </w:pPr>
            <w:r>
              <w:rPr>
                <w:b w:val="0"/>
              </w:rPr>
              <w:t>(Continued)</w:t>
            </w:r>
          </w:p>
        </w:tc>
        <w:tc>
          <w:tcPr>
            <w:tcW w:w="628" w:type="dxa"/>
            <w:tcBorders>
              <w:top w:val="nil"/>
              <w:left w:val="nil"/>
              <w:bottom w:val="single" w:sz="4" w:space="0" w:color="auto"/>
            </w:tcBorders>
          </w:tcPr>
          <w:p w14:paraId="104AB1D8" w14:textId="77777777" w:rsidR="00E63C7E" w:rsidRPr="005567F1" w:rsidRDefault="00E63C7E" w:rsidP="00444852">
            <w:pPr>
              <w:jc w:val="center"/>
            </w:pPr>
          </w:p>
        </w:tc>
      </w:tr>
    </w:tbl>
    <w:p w14:paraId="1D6D838B" w14:textId="77777777" w:rsidR="00CA121F" w:rsidRDefault="00CA121F" w:rsidP="00CA121F">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33-3"/>
      </w:tblPr>
      <w:tblGrid>
        <w:gridCol w:w="5040"/>
        <w:gridCol w:w="5040"/>
      </w:tblGrid>
      <w:tr w:rsidR="00CA121F" w:rsidRPr="005567F1" w14:paraId="07B33FD1" w14:textId="77777777" w:rsidTr="001672EB">
        <w:trPr>
          <w:tblHeader/>
          <w:jc w:val="center"/>
        </w:trPr>
        <w:tc>
          <w:tcPr>
            <w:tcW w:w="5040" w:type="dxa"/>
            <w:tcBorders>
              <w:bottom w:val="single" w:sz="4" w:space="0" w:color="auto"/>
              <w:right w:val="nil"/>
            </w:tcBorders>
            <w:tcMar>
              <w:top w:w="29" w:type="dxa"/>
              <w:bottom w:w="29" w:type="dxa"/>
            </w:tcMar>
          </w:tcPr>
          <w:p w14:paraId="7698CC34" w14:textId="77777777" w:rsidR="00CA121F" w:rsidRPr="005567F1" w:rsidRDefault="00CA121F" w:rsidP="00CE3467">
            <w:pPr>
              <w:spacing w:after="60"/>
            </w:pPr>
            <w:r>
              <w:lastRenderedPageBreak/>
              <w:t>U.</w:t>
            </w:r>
            <w:r w:rsidRPr="005567F1">
              <w:t>S. DEPARTMENT OF TRANSPORTATION</w:t>
            </w:r>
          </w:p>
          <w:p w14:paraId="5EDED9D4" w14:textId="77777777" w:rsidR="00CA121F" w:rsidRPr="005567F1" w:rsidRDefault="00CA121F" w:rsidP="00CE3467">
            <w:pPr>
              <w:spacing w:after="60"/>
            </w:pPr>
            <w:r w:rsidRPr="005567F1">
              <w:t>FEDERAL AVIATION ADMINISTRATION</w:t>
            </w:r>
          </w:p>
        </w:tc>
        <w:tc>
          <w:tcPr>
            <w:tcW w:w="5040" w:type="dxa"/>
            <w:tcBorders>
              <w:left w:val="nil"/>
            </w:tcBorders>
            <w:tcMar>
              <w:top w:w="29" w:type="dxa"/>
              <w:bottom w:w="29" w:type="dxa"/>
            </w:tcMar>
            <w:vAlign w:val="center"/>
          </w:tcPr>
          <w:p w14:paraId="26578C6F" w14:textId="77777777" w:rsidR="00CA121F" w:rsidRPr="005567F1" w:rsidRDefault="00CA121F" w:rsidP="00CE3467">
            <w:pPr>
              <w:spacing w:after="60"/>
              <w:jc w:val="right"/>
            </w:pPr>
            <w:r w:rsidRPr="005567F1">
              <w:t>MASTER MINIMUM EQUIPMENT LIST</w:t>
            </w:r>
          </w:p>
        </w:tc>
      </w:tr>
      <w:tr w:rsidR="00CA121F" w:rsidRPr="005567F1" w14:paraId="3246DB11" w14:textId="77777777" w:rsidTr="001672EB">
        <w:trPr>
          <w:tblHeader/>
          <w:jc w:val="center"/>
        </w:trPr>
        <w:tc>
          <w:tcPr>
            <w:tcW w:w="5040" w:type="dxa"/>
            <w:tcBorders>
              <w:bottom w:val="single" w:sz="4" w:space="0" w:color="auto"/>
              <w:right w:val="nil"/>
            </w:tcBorders>
            <w:tcMar>
              <w:top w:w="29" w:type="dxa"/>
              <w:bottom w:w="29" w:type="dxa"/>
            </w:tcMar>
          </w:tcPr>
          <w:p w14:paraId="2AFD7221" w14:textId="77777777" w:rsidR="00703187" w:rsidRPr="005567F1" w:rsidRDefault="00703187" w:rsidP="00703187">
            <w:pPr>
              <w:spacing w:after="60"/>
            </w:pPr>
            <w:r>
              <w:t>REVISION NO. 16</w:t>
            </w:r>
          </w:p>
          <w:p w14:paraId="63AD5962" w14:textId="605E4EE1" w:rsidR="00CA121F" w:rsidRPr="005567F1" w:rsidRDefault="00703187" w:rsidP="00703187">
            <w:pPr>
              <w:spacing w:after="60"/>
            </w:pPr>
            <w:r w:rsidRPr="005567F1">
              <w:t xml:space="preserve">DATE: </w:t>
            </w:r>
            <w:r w:rsidR="00DA38E0" w:rsidRPr="00DA38E0">
              <w:t>06/21/2019</w:t>
            </w:r>
          </w:p>
        </w:tc>
        <w:tc>
          <w:tcPr>
            <w:tcW w:w="5040" w:type="dxa"/>
            <w:tcBorders>
              <w:left w:val="nil"/>
            </w:tcBorders>
            <w:tcMar>
              <w:top w:w="29" w:type="dxa"/>
              <w:bottom w:w="29" w:type="dxa"/>
            </w:tcMar>
          </w:tcPr>
          <w:p w14:paraId="0C4AF287" w14:textId="5C79E445" w:rsidR="00CA121F" w:rsidRPr="005567F1" w:rsidRDefault="00CA121F" w:rsidP="00CA121F">
            <w:pPr>
              <w:spacing w:after="60"/>
              <w:jc w:val="right"/>
            </w:pPr>
            <w:r w:rsidRPr="005567F1">
              <w:t xml:space="preserve">PAGE NO. </w:t>
            </w:r>
            <w:r>
              <w:t>33-3</w:t>
            </w:r>
          </w:p>
        </w:tc>
      </w:tr>
      <w:tr w:rsidR="00CA121F" w:rsidRPr="005567F1" w14:paraId="70DF8D23" w14:textId="77777777" w:rsidTr="001672EB">
        <w:trPr>
          <w:tblHeader/>
          <w:jc w:val="center"/>
        </w:trPr>
        <w:tc>
          <w:tcPr>
            <w:tcW w:w="5040" w:type="dxa"/>
            <w:tcBorders>
              <w:right w:val="single" w:sz="4" w:space="0" w:color="auto"/>
            </w:tcBorders>
            <w:tcMar>
              <w:top w:w="29" w:type="dxa"/>
              <w:bottom w:w="29" w:type="dxa"/>
            </w:tcMar>
            <w:vAlign w:val="center"/>
          </w:tcPr>
          <w:p w14:paraId="634EF397" w14:textId="77777777" w:rsidR="00CA121F" w:rsidRPr="005567F1" w:rsidRDefault="00CA121F" w:rsidP="00CE3467">
            <w:pPr>
              <w:spacing w:after="60"/>
            </w:pPr>
            <w:r w:rsidRPr="005567F1">
              <w:t>AIRCRAFT:</w:t>
            </w:r>
          </w:p>
          <w:p w14:paraId="66E3CE95" w14:textId="77777777" w:rsidR="00CA121F" w:rsidRPr="005567F1" w:rsidRDefault="00CA121F" w:rsidP="00CE3467">
            <w:pPr>
              <w:spacing w:after="60"/>
            </w:pPr>
            <w:r>
              <w:t>Boeing 787</w:t>
            </w:r>
          </w:p>
        </w:tc>
        <w:tc>
          <w:tcPr>
            <w:tcW w:w="5040" w:type="dxa"/>
            <w:tcBorders>
              <w:left w:val="single" w:sz="4" w:space="0" w:color="auto"/>
            </w:tcBorders>
            <w:tcMar>
              <w:top w:w="29" w:type="dxa"/>
              <w:bottom w:w="29" w:type="dxa"/>
            </w:tcMar>
          </w:tcPr>
          <w:p w14:paraId="4C790517" w14:textId="77777777" w:rsidR="00CA121F" w:rsidRPr="005567F1" w:rsidRDefault="00CA121F" w:rsidP="00CE3467">
            <w:pPr>
              <w:pStyle w:val="ListParagraph"/>
              <w:spacing w:after="60"/>
              <w:ind w:left="662" w:hanging="720"/>
              <w:rPr>
                <w:b/>
              </w:rPr>
            </w:pPr>
            <w:r w:rsidRPr="005567F1">
              <w:rPr>
                <w:b/>
              </w:rPr>
              <w:t>TABLE KEY</w:t>
            </w:r>
          </w:p>
          <w:p w14:paraId="59C530D3" w14:textId="77777777" w:rsidR="00CA121F" w:rsidRPr="005567F1" w:rsidRDefault="00CA121F" w:rsidP="003D433F">
            <w:pPr>
              <w:pStyle w:val="ListParagraph"/>
              <w:numPr>
                <w:ilvl w:val="0"/>
                <w:numId w:val="180"/>
              </w:numPr>
              <w:spacing w:after="60"/>
            </w:pPr>
            <w:r w:rsidRPr="005567F1">
              <w:t>REPAIR CATEGORY</w:t>
            </w:r>
          </w:p>
          <w:p w14:paraId="7CEEF6F3" w14:textId="77777777" w:rsidR="00CA121F" w:rsidRPr="005567F1" w:rsidRDefault="00CA121F" w:rsidP="003D433F">
            <w:pPr>
              <w:pStyle w:val="ListParagraph"/>
              <w:numPr>
                <w:ilvl w:val="0"/>
                <w:numId w:val="180"/>
              </w:numPr>
              <w:spacing w:after="60"/>
            </w:pPr>
            <w:r w:rsidRPr="005567F1">
              <w:t>NO. INSTALLED</w:t>
            </w:r>
          </w:p>
          <w:p w14:paraId="7684C27B" w14:textId="77777777" w:rsidR="00CA121F" w:rsidRPr="005567F1" w:rsidRDefault="00CA121F" w:rsidP="003D433F">
            <w:pPr>
              <w:pStyle w:val="ListParagraph"/>
              <w:numPr>
                <w:ilvl w:val="0"/>
                <w:numId w:val="180"/>
              </w:numPr>
              <w:spacing w:after="60"/>
            </w:pPr>
            <w:r w:rsidRPr="005567F1">
              <w:t>NO. REQUIRED FOR DISPATCH</w:t>
            </w:r>
          </w:p>
          <w:p w14:paraId="5E25F2C6" w14:textId="77777777" w:rsidR="00CA121F" w:rsidRPr="005567F1" w:rsidRDefault="00CA121F" w:rsidP="003D433F">
            <w:pPr>
              <w:pStyle w:val="ListParagraph"/>
              <w:numPr>
                <w:ilvl w:val="0"/>
                <w:numId w:val="180"/>
              </w:numPr>
              <w:spacing w:after="60"/>
            </w:pPr>
            <w:r w:rsidRPr="005567F1">
              <w:t>REMARKS OR EXCEPTIONS</w:t>
            </w:r>
          </w:p>
        </w:tc>
      </w:tr>
    </w:tbl>
    <w:p w14:paraId="4B36778B" w14:textId="77777777" w:rsidR="00CA121F" w:rsidRPr="005567F1" w:rsidRDefault="00CA121F" w:rsidP="00CA121F">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Lights"/>
      </w:tblPr>
      <w:tblGrid>
        <w:gridCol w:w="1703"/>
        <w:gridCol w:w="2370"/>
        <w:gridCol w:w="151"/>
        <w:gridCol w:w="495"/>
        <w:gridCol w:w="495"/>
        <w:gridCol w:w="495"/>
        <w:gridCol w:w="3743"/>
        <w:gridCol w:w="628"/>
      </w:tblGrid>
      <w:tr w:rsidR="00CA121F" w:rsidRPr="005567F1" w14:paraId="6A1E8974"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0394E4D8" w14:textId="77777777" w:rsidR="00CA121F" w:rsidRPr="005567F1" w:rsidRDefault="00CA121F" w:rsidP="00CE3467">
            <w:pPr>
              <w:ind w:left="360" w:hanging="360"/>
              <w:rPr>
                <w:b/>
              </w:rPr>
            </w:pPr>
            <w:r>
              <w:rPr>
                <w:b/>
              </w:rPr>
              <w:t>33</w:t>
            </w:r>
            <w:r w:rsidRPr="005567F1">
              <w:rPr>
                <w:b/>
              </w:rPr>
              <w:t>.</w:t>
            </w:r>
            <w:r>
              <w:rPr>
                <w:b/>
              </w:rPr>
              <w:t xml:space="preserve"> Lights</w:t>
            </w:r>
          </w:p>
        </w:tc>
        <w:tc>
          <w:tcPr>
            <w:tcW w:w="151" w:type="dxa"/>
            <w:tcBorders>
              <w:left w:val="nil"/>
              <w:right w:val="nil"/>
            </w:tcBorders>
            <w:shd w:val="clear" w:color="auto" w:fill="D9D9D9" w:themeFill="background1" w:themeFillShade="D9"/>
          </w:tcPr>
          <w:p w14:paraId="021BE1AD" w14:textId="77777777" w:rsidR="00CA121F" w:rsidRPr="005567F1" w:rsidRDefault="00CA121F" w:rsidP="00CE3467">
            <w:pPr>
              <w:rPr>
                <w:b/>
              </w:rPr>
            </w:pPr>
          </w:p>
        </w:tc>
        <w:tc>
          <w:tcPr>
            <w:tcW w:w="495" w:type="dxa"/>
            <w:tcBorders>
              <w:left w:val="nil"/>
              <w:right w:val="nil"/>
            </w:tcBorders>
            <w:shd w:val="clear" w:color="auto" w:fill="D9D9D9" w:themeFill="background1" w:themeFillShade="D9"/>
            <w:tcMar>
              <w:left w:w="29" w:type="dxa"/>
              <w:right w:w="29" w:type="dxa"/>
            </w:tcMar>
          </w:tcPr>
          <w:p w14:paraId="02AD6DF6"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52602E1E"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4ED604C4" w14:textId="77777777" w:rsidR="00CA121F" w:rsidRPr="005567F1" w:rsidRDefault="00CA121F"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0381BD88" w14:textId="77777777" w:rsidR="00CA121F" w:rsidRPr="005567F1" w:rsidRDefault="00CA121F" w:rsidP="00CE3467">
            <w:pPr>
              <w:rPr>
                <w:b/>
              </w:rPr>
            </w:pPr>
          </w:p>
        </w:tc>
        <w:tc>
          <w:tcPr>
            <w:tcW w:w="628" w:type="dxa"/>
            <w:tcBorders>
              <w:left w:val="nil"/>
            </w:tcBorders>
            <w:shd w:val="clear" w:color="auto" w:fill="D9D9D9" w:themeFill="background1" w:themeFillShade="D9"/>
          </w:tcPr>
          <w:p w14:paraId="2350B438" w14:textId="77777777" w:rsidR="00CA121F" w:rsidRPr="005567F1" w:rsidRDefault="00CA121F" w:rsidP="00CE3467">
            <w:pPr>
              <w:jc w:val="center"/>
              <w:rPr>
                <w:b/>
              </w:rPr>
            </w:pPr>
          </w:p>
        </w:tc>
      </w:tr>
      <w:tr w:rsidR="00CA121F" w:rsidRPr="005567F1" w14:paraId="330982FA"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308C216D" w14:textId="77777777" w:rsidR="00CA121F" w:rsidRPr="00812724" w:rsidRDefault="00CA121F"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0AEB16DC" w14:textId="77777777" w:rsidR="00CA121F" w:rsidRPr="00812724" w:rsidRDefault="00CA121F"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77D8BB9A" w14:textId="77777777" w:rsidR="00CA121F" w:rsidRPr="00812724" w:rsidRDefault="00CA121F"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50A2004D" w14:textId="77777777" w:rsidR="00CA121F" w:rsidRPr="00812724" w:rsidRDefault="00CA121F"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71F25F77" w14:textId="77777777" w:rsidR="00CA121F" w:rsidRPr="00812724" w:rsidRDefault="00CA121F"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7A453BBB" w14:textId="77777777" w:rsidR="00CA121F" w:rsidRPr="00812724" w:rsidRDefault="00CA121F"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4D117D87" w14:textId="77777777" w:rsidR="00CA121F" w:rsidRPr="00812724" w:rsidRDefault="00CA121F" w:rsidP="00CE3467">
            <w:pPr>
              <w:jc w:val="center"/>
              <w:rPr>
                <w:b/>
                <w:sz w:val="12"/>
                <w:szCs w:val="12"/>
              </w:rPr>
            </w:pPr>
            <w:r w:rsidRPr="00812724">
              <w:rPr>
                <w:b/>
                <w:sz w:val="12"/>
                <w:szCs w:val="12"/>
              </w:rPr>
              <w:t>Change Bar</w:t>
            </w:r>
          </w:p>
        </w:tc>
      </w:tr>
      <w:tr w:rsidR="00444852" w:rsidRPr="005567F1" w14:paraId="26C4FA04" w14:textId="77777777" w:rsidTr="00444852">
        <w:trPr>
          <w:jc w:val="center"/>
        </w:trPr>
        <w:tc>
          <w:tcPr>
            <w:tcW w:w="1703" w:type="dxa"/>
            <w:tcBorders>
              <w:top w:val="single" w:sz="4" w:space="0" w:color="auto"/>
              <w:left w:val="single" w:sz="4" w:space="0" w:color="auto"/>
              <w:bottom w:val="nil"/>
              <w:right w:val="nil"/>
            </w:tcBorders>
          </w:tcPr>
          <w:p w14:paraId="0EF28FFC" w14:textId="6BF96FED" w:rsidR="00444852" w:rsidRPr="00444852" w:rsidRDefault="00444852" w:rsidP="00444852">
            <w:pPr>
              <w:spacing w:after="240"/>
            </w:pPr>
            <w:r w:rsidRPr="00444852">
              <w:t>-24-01</w:t>
            </w:r>
          </w:p>
        </w:tc>
        <w:tc>
          <w:tcPr>
            <w:tcW w:w="2521" w:type="dxa"/>
            <w:gridSpan w:val="2"/>
            <w:tcBorders>
              <w:top w:val="single" w:sz="4" w:space="0" w:color="auto"/>
              <w:left w:val="nil"/>
              <w:bottom w:val="nil"/>
              <w:right w:val="single" w:sz="4" w:space="0" w:color="auto"/>
            </w:tcBorders>
          </w:tcPr>
          <w:p w14:paraId="0A8A5DE3" w14:textId="5B47CC3F" w:rsidR="00444852" w:rsidRPr="00444852" w:rsidRDefault="00444852" w:rsidP="00444852">
            <w:pPr>
              <w:spacing w:after="240"/>
            </w:pPr>
            <w:r w:rsidRPr="00444852">
              <w:t>Passenger Information Signs</w:t>
            </w:r>
            <w:r w:rsidRPr="00444852">
              <w:br/>
              <w:t>(Cont’d)</w:t>
            </w:r>
          </w:p>
        </w:tc>
        <w:tc>
          <w:tcPr>
            <w:tcW w:w="495" w:type="dxa"/>
            <w:tcBorders>
              <w:top w:val="single" w:sz="4" w:space="0" w:color="auto"/>
              <w:left w:val="single" w:sz="4" w:space="0" w:color="auto"/>
              <w:bottom w:val="nil"/>
              <w:right w:val="single" w:sz="4" w:space="0" w:color="auto"/>
            </w:tcBorders>
            <w:tcMar>
              <w:left w:w="29" w:type="dxa"/>
              <w:right w:w="29" w:type="dxa"/>
            </w:tcMar>
          </w:tcPr>
          <w:p w14:paraId="79408ECD" w14:textId="77777777" w:rsidR="00444852" w:rsidRPr="00444852" w:rsidRDefault="00444852" w:rsidP="00444852">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3CB3374C" w14:textId="77777777" w:rsidR="00444852" w:rsidRPr="00444852" w:rsidRDefault="00444852" w:rsidP="00444852">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425D3CF2" w14:textId="77777777" w:rsidR="00444852" w:rsidRPr="00444852" w:rsidRDefault="00444852" w:rsidP="00444852">
            <w:pPr>
              <w:spacing w:after="240"/>
              <w:jc w:val="center"/>
            </w:pPr>
          </w:p>
        </w:tc>
        <w:tc>
          <w:tcPr>
            <w:tcW w:w="3743" w:type="dxa"/>
            <w:tcBorders>
              <w:top w:val="single" w:sz="4" w:space="0" w:color="auto"/>
              <w:left w:val="single" w:sz="4" w:space="0" w:color="auto"/>
              <w:bottom w:val="nil"/>
              <w:right w:val="nil"/>
            </w:tcBorders>
          </w:tcPr>
          <w:p w14:paraId="0DF7DDB1" w14:textId="77777777" w:rsidR="00444852" w:rsidRPr="00444852" w:rsidRDefault="00444852" w:rsidP="00444852">
            <w:pPr>
              <w:spacing w:after="240"/>
            </w:pPr>
          </w:p>
        </w:tc>
        <w:tc>
          <w:tcPr>
            <w:tcW w:w="628" w:type="dxa"/>
            <w:tcBorders>
              <w:left w:val="nil"/>
              <w:bottom w:val="nil"/>
            </w:tcBorders>
          </w:tcPr>
          <w:p w14:paraId="7900979A" w14:textId="77777777" w:rsidR="00444852" w:rsidRPr="005567F1" w:rsidRDefault="00444852" w:rsidP="00444852">
            <w:pPr>
              <w:jc w:val="center"/>
            </w:pPr>
          </w:p>
        </w:tc>
      </w:tr>
      <w:tr w:rsidR="00444852" w:rsidRPr="005567F1" w14:paraId="154DE9D3" w14:textId="77777777" w:rsidTr="00444852">
        <w:trPr>
          <w:jc w:val="center"/>
        </w:trPr>
        <w:tc>
          <w:tcPr>
            <w:tcW w:w="1703" w:type="dxa"/>
            <w:tcBorders>
              <w:top w:val="nil"/>
              <w:left w:val="single" w:sz="4" w:space="0" w:color="auto"/>
              <w:bottom w:val="nil"/>
              <w:right w:val="nil"/>
            </w:tcBorders>
          </w:tcPr>
          <w:p w14:paraId="6DB823B9" w14:textId="6C7379C1" w:rsidR="00444852" w:rsidRPr="00444852" w:rsidRDefault="00444852" w:rsidP="00444852">
            <w:pPr>
              <w:spacing w:after="240"/>
            </w:pPr>
            <w:r w:rsidRPr="00444852">
              <w:t>-24-01B</w:t>
            </w:r>
          </w:p>
        </w:tc>
        <w:tc>
          <w:tcPr>
            <w:tcW w:w="2521" w:type="dxa"/>
            <w:gridSpan w:val="2"/>
            <w:tcBorders>
              <w:top w:val="nil"/>
              <w:left w:val="nil"/>
              <w:bottom w:val="nil"/>
              <w:right w:val="single" w:sz="4" w:space="0" w:color="auto"/>
            </w:tcBorders>
          </w:tcPr>
          <w:p w14:paraId="4C3F59DB" w14:textId="77777777" w:rsidR="00444852" w:rsidRPr="00444852" w:rsidRDefault="00444852" w:rsidP="00444852">
            <w:pPr>
              <w:spacing w:after="240"/>
            </w:pPr>
          </w:p>
        </w:tc>
        <w:tc>
          <w:tcPr>
            <w:tcW w:w="495" w:type="dxa"/>
            <w:tcBorders>
              <w:top w:val="nil"/>
              <w:left w:val="single" w:sz="4" w:space="0" w:color="auto"/>
              <w:bottom w:val="nil"/>
              <w:right w:val="single" w:sz="4" w:space="0" w:color="auto"/>
            </w:tcBorders>
            <w:tcMar>
              <w:left w:w="29" w:type="dxa"/>
              <w:right w:w="29" w:type="dxa"/>
            </w:tcMar>
          </w:tcPr>
          <w:p w14:paraId="356704E5" w14:textId="2512DE65" w:rsidR="00444852" w:rsidRPr="00444852" w:rsidRDefault="00444852" w:rsidP="00444852">
            <w:pPr>
              <w:spacing w:after="240"/>
              <w:jc w:val="center"/>
            </w:pPr>
            <w:r w:rsidRPr="00444852">
              <w:t>C</w:t>
            </w:r>
          </w:p>
        </w:tc>
        <w:tc>
          <w:tcPr>
            <w:tcW w:w="495" w:type="dxa"/>
            <w:tcBorders>
              <w:top w:val="nil"/>
              <w:left w:val="single" w:sz="4" w:space="0" w:color="auto"/>
              <w:bottom w:val="nil"/>
              <w:right w:val="single" w:sz="4" w:space="0" w:color="auto"/>
            </w:tcBorders>
            <w:tcMar>
              <w:left w:w="29" w:type="dxa"/>
              <w:right w:w="29" w:type="dxa"/>
            </w:tcMar>
          </w:tcPr>
          <w:p w14:paraId="4C3392F7" w14:textId="5FEA9724" w:rsidR="00444852" w:rsidRPr="00444852" w:rsidRDefault="00444852" w:rsidP="00444852">
            <w:pPr>
              <w:spacing w:after="240"/>
              <w:jc w:val="center"/>
            </w:pPr>
            <w:r w:rsidRPr="00444852">
              <w:t>-</w:t>
            </w:r>
          </w:p>
        </w:tc>
        <w:tc>
          <w:tcPr>
            <w:tcW w:w="495" w:type="dxa"/>
            <w:tcBorders>
              <w:top w:val="nil"/>
              <w:left w:val="single" w:sz="4" w:space="0" w:color="auto"/>
              <w:bottom w:val="nil"/>
              <w:right w:val="single" w:sz="4" w:space="0" w:color="auto"/>
            </w:tcBorders>
            <w:tcMar>
              <w:left w:w="29" w:type="dxa"/>
              <w:right w:w="29" w:type="dxa"/>
            </w:tcMar>
          </w:tcPr>
          <w:p w14:paraId="7199FC66" w14:textId="45B520BC" w:rsidR="00444852" w:rsidRPr="00444852" w:rsidRDefault="00444852" w:rsidP="00444852">
            <w:pPr>
              <w:spacing w:after="240"/>
              <w:jc w:val="center"/>
            </w:pPr>
            <w:r w:rsidRPr="00444852">
              <w:t>-</w:t>
            </w:r>
          </w:p>
        </w:tc>
        <w:tc>
          <w:tcPr>
            <w:tcW w:w="3743" w:type="dxa"/>
            <w:tcBorders>
              <w:top w:val="nil"/>
              <w:left w:val="single" w:sz="4" w:space="0" w:color="auto"/>
              <w:bottom w:val="nil"/>
              <w:right w:val="nil"/>
            </w:tcBorders>
          </w:tcPr>
          <w:p w14:paraId="50B5B246" w14:textId="77777777" w:rsidR="00444852" w:rsidRPr="00444852" w:rsidRDefault="00444852" w:rsidP="00444852">
            <w:pPr>
              <w:pStyle w:val="MMELTableBody"/>
              <w:jc w:val="left"/>
              <w:rPr>
                <w:b w:val="0"/>
              </w:rPr>
            </w:pPr>
            <w:r w:rsidRPr="00444852">
              <w:rPr>
                <w:b w:val="0"/>
              </w:rPr>
              <w:t>(M) May be inoperative provided:</w:t>
            </w:r>
          </w:p>
          <w:p w14:paraId="6585096F" w14:textId="77777777" w:rsidR="00444852" w:rsidRPr="00444852" w:rsidRDefault="00444852" w:rsidP="00281899">
            <w:pPr>
              <w:numPr>
                <w:ilvl w:val="0"/>
                <w:numId w:val="552"/>
              </w:numPr>
            </w:pPr>
            <w:r w:rsidRPr="00444852">
              <w:t>Passenger seats from which a passenger lighted information sign is not readily legible are blocked and placarded “DO NOT OCCUPY”, and</w:t>
            </w:r>
          </w:p>
          <w:p w14:paraId="3BC7D7A4" w14:textId="77777777" w:rsidR="00444852" w:rsidRPr="00444852" w:rsidRDefault="00444852" w:rsidP="00281899">
            <w:pPr>
              <w:numPr>
                <w:ilvl w:val="0"/>
                <w:numId w:val="552"/>
              </w:numPr>
              <w:spacing w:after="240"/>
              <w:rPr>
                <w:rFonts w:ascii="Times New Roman" w:hAnsi="Times New Roman" w:cs="Times New Roman"/>
                <w:sz w:val="24"/>
                <w:szCs w:val="24"/>
              </w:rPr>
            </w:pPr>
            <w:r w:rsidRPr="00444852">
              <w:t>Lavatory with passenger lighted information sign not readily legible has entrance door locked closed and placarded “INOPERATIVE – DO NOT ENTER”.</w:t>
            </w:r>
          </w:p>
          <w:p w14:paraId="3B74B9C2" w14:textId="7CA89321" w:rsidR="00444852" w:rsidRPr="00444852" w:rsidRDefault="00444852" w:rsidP="00444852">
            <w:pPr>
              <w:spacing w:after="240"/>
              <w:ind w:left="720" w:hanging="720"/>
            </w:pPr>
            <w:r w:rsidRPr="00444852">
              <w:t>NOTE: These conditions are not intended to prohibit lavatory use or inspections by crewmembers.</w:t>
            </w:r>
          </w:p>
        </w:tc>
        <w:tc>
          <w:tcPr>
            <w:tcW w:w="628" w:type="dxa"/>
            <w:tcBorders>
              <w:top w:val="nil"/>
              <w:left w:val="nil"/>
              <w:bottom w:val="nil"/>
            </w:tcBorders>
          </w:tcPr>
          <w:p w14:paraId="0807261D" w14:textId="77777777" w:rsidR="00444852" w:rsidRPr="005567F1" w:rsidRDefault="00444852" w:rsidP="00444852">
            <w:pPr>
              <w:jc w:val="center"/>
            </w:pPr>
          </w:p>
        </w:tc>
      </w:tr>
      <w:tr w:rsidR="00444852" w:rsidRPr="005567F1" w14:paraId="408FCFA7" w14:textId="77777777" w:rsidTr="00444852">
        <w:trPr>
          <w:jc w:val="center"/>
        </w:trPr>
        <w:tc>
          <w:tcPr>
            <w:tcW w:w="1703" w:type="dxa"/>
            <w:tcBorders>
              <w:top w:val="nil"/>
              <w:left w:val="single" w:sz="4" w:space="0" w:color="auto"/>
              <w:bottom w:val="nil"/>
              <w:right w:val="nil"/>
            </w:tcBorders>
          </w:tcPr>
          <w:p w14:paraId="690FFB79" w14:textId="6A21500C" w:rsidR="00444852" w:rsidRPr="00444852" w:rsidRDefault="00444852" w:rsidP="00444852">
            <w:pPr>
              <w:spacing w:after="240"/>
            </w:pPr>
            <w:r w:rsidRPr="00444852">
              <w:t>-24-01C</w:t>
            </w:r>
          </w:p>
        </w:tc>
        <w:tc>
          <w:tcPr>
            <w:tcW w:w="2521" w:type="dxa"/>
            <w:gridSpan w:val="2"/>
            <w:tcBorders>
              <w:top w:val="nil"/>
              <w:left w:val="nil"/>
              <w:bottom w:val="nil"/>
              <w:right w:val="single" w:sz="4" w:space="0" w:color="auto"/>
            </w:tcBorders>
          </w:tcPr>
          <w:p w14:paraId="252F3729" w14:textId="77777777" w:rsidR="00444852" w:rsidRPr="00444852" w:rsidRDefault="00444852" w:rsidP="00444852">
            <w:pPr>
              <w:spacing w:after="240"/>
            </w:pPr>
          </w:p>
        </w:tc>
        <w:tc>
          <w:tcPr>
            <w:tcW w:w="495" w:type="dxa"/>
            <w:tcBorders>
              <w:top w:val="nil"/>
              <w:left w:val="single" w:sz="4" w:space="0" w:color="auto"/>
              <w:bottom w:val="nil"/>
              <w:right w:val="single" w:sz="4" w:space="0" w:color="auto"/>
            </w:tcBorders>
            <w:tcMar>
              <w:left w:w="29" w:type="dxa"/>
              <w:right w:w="29" w:type="dxa"/>
            </w:tcMar>
          </w:tcPr>
          <w:p w14:paraId="1F63F072" w14:textId="1B08CE54" w:rsidR="00444852" w:rsidRPr="00444852" w:rsidRDefault="00444852" w:rsidP="00444852">
            <w:pPr>
              <w:spacing w:after="240"/>
              <w:jc w:val="center"/>
            </w:pPr>
            <w:r w:rsidRPr="00444852">
              <w:t>C</w:t>
            </w:r>
          </w:p>
        </w:tc>
        <w:tc>
          <w:tcPr>
            <w:tcW w:w="495" w:type="dxa"/>
            <w:tcBorders>
              <w:top w:val="nil"/>
              <w:left w:val="single" w:sz="4" w:space="0" w:color="auto"/>
              <w:bottom w:val="nil"/>
              <w:right w:val="single" w:sz="4" w:space="0" w:color="auto"/>
            </w:tcBorders>
            <w:tcMar>
              <w:left w:w="29" w:type="dxa"/>
              <w:right w:w="29" w:type="dxa"/>
            </w:tcMar>
          </w:tcPr>
          <w:p w14:paraId="580C0301" w14:textId="3BE02A8F" w:rsidR="00444852" w:rsidRPr="00444852" w:rsidRDefault="00444852" w:rsidP="00444852">
            <w:pPr>
              <w:spacing w:after="240"/>
              <w:jc w:val="center"/>
            </w:pPr>
            <w:r w:rsidRPr="00444852">
              <w:t>-</w:t>
            </w:r>
          </w:p>
        </w:tc>
        <w:tc>
          <w:tcPr>
            <w:tcW w:w="495" w:type="dxa"/>
            <w:tcBorders>
              <w:top w:val="nil"/>
              <w:left w:val="single" w:sz="4" w:space="0" w:color="auto"/>
              <w:bottom w:val="nil"/>
              <w:right w:val="single" w:sz="4" w:space="0" w:color="auto"/>
            </w:tcBorders>
            <w:tcMar>
              <w:left w:w="29" w:type="dxa"/>
              <w:right w:w="29" w:type="dxa"/>
            </w:tcMar>
          </w:tcPr>
          <w:p w14:paraId="5FDC230A" w14:textId="21CD72B6" w:rsidR="00444852" w:rsidRPr="00444852" w:rsidRDefault="00444852" w:rsidP="00444852">
            <w:pPr>
              <w:spacing w:after="240"/>
              <w:jc w:val="center"/>
            </w:pPr>
            <w:r w:rsidRPr="00444852">
              <w:t>-</w:t>
            </w:r>
          </w:p>
        </w:tc>
        <w:tc>
          <w:tcPr>
            <w:tcW w:w="3743" w:type="dxa"/>
            <w:tcBorders>
              <w:top w:val="nil"/>
              <w:left w:val="single" w:sz="4" w:space="0" w:color="auto"/>
              <w:bottom w:val="nil"/>
              <w:right w:val="nil"/>
            </w:tcBorders>
          </w:tcPr>
          <w:p w14:paraId="61B683E3" w14:textId="77777777" w:rsidR="00444852" w:rsidRPr="00444852" w:rsidRDefault="00444852" w:rsidP="00444852">
            <w:pPr>
              <w:pStyle w:val="MMELTableBody"/>
              <w:jc w:val="left"/>
              <w:rPr>
                <w:b w:val="0"/>
              </w:rPr>
            </w:pPr>
            <w:r w:rsidRPr="00444852">
              <w:rPr>
                <w:b w:val="0"/>
              </w:rPr>
              <w:t>(O) May be inoperative provided:</w:t>
            </w:r>
          </w:p>
          <w:p w14:paraId="31EE7827" w14:textId="77777777" w:rsidR="00444852" w:rsidRPr="00444852" w:rsidRDefault="00444852" w:rsidP="00281899">
            <w:pPr>
              <w:numPr>
                <w:ilvl w:val="0"/>
                <w:numId w:val="553"/>
              </w:numPr>
            </w:pPr>
            <w:r w:rsidRPr="00444852">
              <w:t>No passengers are carried,</w:t>
            </w:r>
          </w:p>
          <w:p w14:paraId="355E2AFB" w14:textId="77777777" w:rsidR="00444852" w:rsidRDefault="00444852" w:rsidP="00281899">
            <w:pPr>
              <w:numPr>
                <w:ilvl w:val="0"/>
                <w:numId w:val="553"/>
              </w:numPr>
            </w:pPr>
            <w:r w:rsidRPr="00444852">
              <w:t>A maximum of 19 persons authorized by 14 CFR for non</w:t>
            </w:r>
            <w:r w:rsidRPr="00444852">
              <w:noBreakHyphen/>
              <w:t>passenger</w:t>
            </w:r>
            <w:r w:rsidRPr="00444852">
              <w:noBreakHyphen/>
              <w:t>carrying operations are carried, and</w:t>
            </w:r>
          </w:p>
          <w:p w14:paraId="1B392322" w14:textId="78A39F05" w:rsidR="00444852" w:rsidRPr="00444852" w:rsidRDefault="00444852" w:rsidP="00281899">
            <w:pPr>
              <w:numPr>
                <w:ilvl w:val="0"/>
                <w:numId w:val="553"/>
              </w:numPr>
              <w:spacing w:after="240"/>
            </w:pPr>
            <w:r w:rsidRPr="00444852">
              <w:t>Alternate procedures are established and used.</w:t>
            </w:r>
          </w:p>
        </w:tc>
        <w:tc>
          <w:tcPr>
            <w:tcW w:w="628" w:type="dxa"/>
            <w:tcBorders>
              <w:top w:val="nil"/>
              <w:left w:val="nil"/>
              <w:bottom w:val="nil"/>
            </w:tcBorders>
          </w:tcPr>
          <w:p w14:paraId="7A05836C" w14:textId="77777777" w:rsidR="00444852" w:rsidRPr="005567F1" w:rsidRDefault="00444852" w:rsidP="00444852">
            <w:pPr>
              <w:jc w:val="center"/>
            </w:pPr>
          </w:p>
        </w:tc>
      </w:tr>
      <w:tr w:rsidR="00444852" w:rsidRPr="005567F1" w14:paraId="2F96D3D8" w14:textId="77777777" w:rsidTr="00444852">
        <w:trPr>
          <w:jc w:val="center"/>
        </w:trPr>
        <w:tc>
          <w:tcPr>
            <w:tcW w:w="1703" w:type="dxa"/>
            <w:tcBorders>
              <w:top w:val="nil"/>
              <w:left w:val="single" w:sz="4" w:space="0" w:color="auto"/>
              <w:bottom w:val="nil"/>
              <w:right w:val="nil"/>
            </w:tcBorders>
          </w:tcPr>
          <w:p w14:paraId="681E189A" w14:textId="70185DD3" w:rsidR="00444852" w:rsidRPr="00444852" w:rsidRDefault="00444852" w:rsidP="00444852">
            <w:pPr>
              <w:spacing w:after="240"/>
            </w:pPr>
            <w:r w:rsidRPr="00444852">
              <w:t>-24-01-01</w:t>
            </w:r>
          </w:p>
        </w:tc>
        <w:tc>
          <w:tcPr>
            <w:tcW w:w="2521" w:type="dxa"/>
            <w:gridSpan w:val="2"/>
            <w:tcBorders>
              <w:top w:val="nil"/>
              <w:left w:val="nil"/>
              <w:bottom w:val="nil"/>
              <w:right w:val="single" w:sz="4" w:space="0" w:color="auto"/>
            </w:tcBorders>
          </w:tcPr>
          <w:p w14:paraId="65A2AB1A" w14:textId="71D46D66" w:rsidR="00444852" w:rsidRPr="00444852" w:rsidRDefault="00444852" w:rsidP="00444852">
            <w:pPr>
              <w:spacing w:after="240"/>
            </w:pPr>
            <w:r w:rsidRPr="00444852">
              <w:t>Flight Deck Automatic Function</w:t>
            </w:r>
          </w:p>
        </w:tc>
        <w:tc>
          <w:tcPr>
            <w:tcW w:w="495" w:type="dxa"/>
            <w:tcBorders>
              <w:top w:val="nil"/>
              <w:left w:val="single" w:sz="4" w:space="0" w:color="auto"/>
              <w:bottom w:val="nil"/>
              <w:right w:val="single" w:sz="4" w:space="0" w:color="auto"/>
            </w:tcBorders>
            <w:tcMar>
              <w:left w:w="29" w:type="dxa"/>
              <w:right w:w="29" w:type="dxa"/>
            </w:tcMar>
          </w:tcPr>
          <w:p w14:paraId="2C8AF883" w14:textId="7D75D31E" w:rsidR="00444852" w:rsidRPr="00444852" w:rsidRDefault="00444852" w:rsidP="00444852">
            <w:pPr>
              <w:spacing w:after="240"/>
              <w:jc w:val="center"/>
            </w:pPr>
            <w:r w:rsidRPr="00444852">
              <w:t>C</w:t>
            </w:r>
          </w:p>
        </w:tc>
        <w:tc>
          <w:tcPr>
            <w:tcW w:w="495" w:type="dxa"/>
            <w:tcBorders>
              <w:top w:val="nil"/>
              <w:left w:val="single" w:sz="4" w:space="0" w:color="auto"/>
              <w:bottom w:val="nil"/>
              <w:right w:val="single" w:sz="4" w:space="0" w:color="auto"/>
            </w:tcBorders>
            <w:tcMar>
              <w:left w:w="29" w:type="dxa"/>
              <w:right w:w="29" w:type="dxa"/>
            </w:tcMar>
          </w:tcPr>
          <w:p w14:paraId="6A6C7AED" w14:textId="2C3129D9" w:rsidR="00444852" w:rsidRPr="00444852" w:rsidRDefault="00444852" w:rsidP="00444852">
            <w:pPr>
              <w:spacing w:after="240"/>
              <w:jc w:val="center"/>
            </w:pPr>
            <w:r w:rsidRPr="00444852">
              <w:t>-</w:t>
            </w:r>
          </w:p>
        </w:tc>
        <w:tc>
          <w:tcPr>
            <w:tcW w:w="495" w:type="dxa"/>
            <w:tcBorders>
              <w:top w:val="nil"/>
              <w:left w:val="single" w:sz="4" w:space="0" w:color="auto"/>
              <w:bottom w:val="nil"/>
              <w:right w:val="single" w:sz="4" w:space="0" w:color="auto"/>
            </w:tcBorders>
            <w:tcMar>
              <w:left w:w="29" w:type="dxa"/>
              <w:right w:w="29" w:type="dxa"/>
            </w:tcMar>
          </w:tcPr>
          <w:p w14:paraId="5EB4BEEC" w14:textId="751F3EB9" w:rsidR="00444852" w:rsidRPr="00444852" w:rsidRDefault="00444852" w:rsidP="00444852">
            <w:pPr>
              <w:spacing w:after="240"/>
              <w:jc w:val="center"/>
            </w:pPr>
            <w:r w:rsidRPr="00444852">
              <w:t>0</w:t>
            </w:r>
          </w:p>
        </w:tc>
        <w:tc>
          <w:tcPr>
            <w:tcW w:w="3743" w:type="dxa"/>
            <w:tcBorders>
              <w:top w:val="nil"/>
              <w:left w:val="single" w:sz="4" w:space="0" w:color="auto"/>
              <w:bottom w:val="nil"/>
              <w:right w:val="nil"/>
            </w:tcBorders>
          </w:tcPr>
          <w:p w14:paraId="570D41FE" w14:textId="4AB637B1" w:rsidR="00444852" w:rsidRPr="00444852" w:rsidRDefault="00444852" w:rsidP="00444852">
            <w:pPr>
              <w:spacing w:after="240"/>
            </w:pPr>
            <w:r w:rsidRPr="00444852">
              <w:t>(O) May be inoperative provided alternate procedures are established and used.</w:t>
            </w:r>
          </w:p>
        </w:tc>
        <w:tc>
          <w:tcPr>
            <w:tcW w:w="628" w:type="dxa"/>
            <w:tcBorders>
              <w:top w:val="nil"/>
              <w:left w:val="nil"/>
              <w:bottom w:val="nil"/>
            </w:tcBorders>
          </w:tcPr>
          <w:p w14:paraId="32A99A72" w14:textId="77777777" w:rsidR="00444852" w:rsidRPr="005567F1" w:rsidRDefault="00444852" w:rsidP="00444852">
            <w:pPr>
              <w:jc w:val="center"/>
            </w:pPr>
          </w:p>
        </w:tc>
      </w:tr>
      <w:tr w:rsidR="00444852" w:rsidRPr="005567F1" w14:paraId="3DE80262" w14:textId="77777777" w:rsidTr="00444852">
        <w:trPr>
          <w:jc w:val="center"/>
        </w:trPr>
        <w:tc>
          <w:tcPr>
            <w:tcW w:w="1703" w:type="dxa"/>
            <w:tcBorders>
              <w:top w:val="nil"/>
              <w:left w:val="single" w:sz="4" w:space="0" w:color="auto"/>
              <w:bottom w:val="nil"/>
              <w:right w:val="nil"/>
            </w:tcBorders>
          </w:tcPr>
          <w:p w14:paraId="4849C36F" w14:textId="4B835E23" w:rsidR="00444852" w:rsidRPr="00444852" w:rsidRDefault="00444852" w:rsidP="00444852">
            <w:pPr>
              <w:spacing w:after="240"/>
            </w:pPr>
            <w:r w:rsidRPr="00444852">
              <w:t>-31-01</w:t>
            </w:r>
          </w:p>
        </w:tc>
        <w:tc>
          <w:tcPr>
            <w:tcW w:w="2521" w:type="dxa"/>
            <w:gridSpan w:val="2"/>
            <w:tcBorders>
              <w:top w:val="nil"/>
              <w:left w:val="nil"/>
              <w:bottom w:val="nil"/>
              <w:right w:val="single" w:sz="4" w:space="0" w:color="auto"/>
            </w:tcBorders>
          </w:tcPr>
          <w:p w14:paraId="50DB5B7B" w14:textId="09BF4095" w:rsidR="00444852" w:rsidRPr="00444852" w:rsidRDefault="00444852" w:rsidP="00444852">
            <w:pPr>
              <w:spacing w:after="240"/>
            </w:pPr>
            <w:r w:rsidRPr="00444852">
              <w:t>Main Wheel Well and Nose Wheel Well Service Area Lights</w:t>
            </w:r>
          </w:p>
        </w:tc>
        <w:tc>
          <w:tcPr>
            <w:tcW w:w="495" w:type="dxa"/>
            <w:tcBorders>
              <w:top w:val="nil"/>
              <w:left w:val="single" w:sz="4" w:space="0" w:color="auto"/>
              <w:bottom w:val="nil"/>
              <w:right w:val="single" w:sz="4" w:space="0" w:color="auto"/>
            </w:tcBorders>
            <w:tcMar>
              <w:left w:w="29" w:type="dxa"/>
              <w:right w:w="29" w:type="dxa"/>
            </w:tcMar>
          </w:tcPr>
          <w:p w14:paraId="0A515594" w14:textId="77777777" w:rsidR="00444852" w:rsidRPr="00444852" w:rsidRDefault="00444852" w:rsidP="00444852">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6D4CC4B6" w14:textId="77777777" w:rsidR="00444852" w:rsidRPr="00444852" w:rsidRDefault="00444852" w:rsidP="00444852">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352371EE" w14:textId="77777777" w:rsidR="00444852" w:rsidRPr="00444852" w:rsidRDefault="00444852" w:rsidP="00444852">
            <w:pPr>
              <w:spacing w:after="240"/>
              <w:jc w:val="center"/>
            </w:pPr>
          </w:p>
        </w:tc>
        <w:tc>
          <w:tcPr>
            <w:tcW w:w="3743" w:type="dxa"/>
            <w:tcBorders>
              <w:top w:val="nil"/>
              <w:left w:val="single" w:sz="4" w:space="0" w:color="auto"/>
              <w:bottom w:val="nil"/>
              <w:right w:val="nil"/>
            </w:tcBorders>
          </w:tcPr>
          <w:p w14:paraId="2BD67C06" w14:textId="77777777" w:rsidR="00444852" w:rsidRPr="00444852" w:rsidRDefault="00444852" w:rsidP="00444852">
            <w:pPr>
              <w:spacing w:after="240"/>
            </w:pPr>
          </w:p>
        </w:tc>
        <w:tc>
          <w:tcPr>
            <w:tcW w:w="628" w:type="dxa"/>
            <w:tcBorders>
              <w:top w:val="nil"/>
              <w:left w:val="nil"/>
              <w:bottom w:val="nil"/>
            </w:tcBorders>
          </w:tcPr>
          <w:p w14:paraId="5E60AD5F" w14:textId="77777777" w:rsidR="00444852" w:rsidRPr="005567F1" w:rsidRDefault="00444852" w:rsidP="00444852">
            <w:pPr>
              <w:jc w:val="center"/>
            </w:pPr>
          </w:p>
        </w:tc>
      </w:tr>
      <w:tr w:rsidR="00444852" w:rsidRPr="005567F1" w14:paraId="6493EB69" w14:textId="77777777" w:rsidTr="00444852">
        <w:trPr>
          <w:jc w:val="center"/>
        </w:trPr>
        <w:tc>
          <w:tcPr>
            <w:tcW w:w="1703" w:type="dxa"/>
            <w:tcBorders>
              <w:top w:val="nil"/>
              <w:left w:val="single" w:sz="4" w:space="0" w:color="auto"/>
              <w:bottom w:val="nil"/>
              <w:right w:val="nil"/>
            </w:tcBorders>
          </w:tcPr>
          <w:p w14:paraId="08B04086" w14:textId="091D3BC5" w:rsidR="00444852" w:rsidRPr="00444852" w:rsidRDefault="00444852" w:rsidP="00444852">
            <w:pPr>
              <w:spacing w:after="240"/>
            </w:pPr>
            <w:r w:rsidRPr="00444852">
              <w:t>-31-01A</w:t>
            </w:r>
          </w:p>
        </w:tc>
        <w:tc>
          <w:tcPr>
            <w:tcW w:w="2521" w:type="dxa"/>
            <w:gridSpan w:val="2"/>
            <w:tcBorders>
              <w:top w:val="nil"/>
              <w:left w:val="nil"/>
              <w:bottom w:val="nil"/>
              <w:right w:val="single" w:sz="4" w:space="0" w:color="auto"/>
            </w:tcBorders>
          </w:tcPr>
          <w:p w14:paraId="6CA7FCC4" w14:textId="77777777" w:rsidR="00444852" w:rsidRPr="00444852" w:rsidRDefault="00444852" w:rsidP="00444852">
            <w:pPr>
              <w:spacing w:after="240"/>
            </w:pPr>
          </w:p>
        </w:tc>
        <w:tc>
          <w:tcPr>
            <w:tcW w:w="495" w:type="dxa"/>
            <w:tcBorders>
              <w:top w:val="nil"/>
              <w:left w:val="single" w:sz="4" w:space="0" w:color="auto"/>
              <w:bottom w:val="nil"/>
              <w:right w:val="single" w:sz="4" w:space="0" w:color="auto"/>
            </w:tcBorders>
            <w:tcMar>
              <w:left w:w="29" w:type="dxa"/>
              <w:right w:w="29" w:type="dxa"/>
            </w:tcMar>
          </w:tcPr>
          <w:p w14:paraId="0398CBDD" w14:textId="418AAB6A" w:rsidR="00444852" w:rsidRPr="00444852" w:rsidRDefault="00444852" w:rsidP="00444852">
            <w:pPr>
              <w:spacing w:after="240"/>
              <w:jc w:val="center"/>
            </w:pPr>
            <w:r w:rsidRPr="00444852">
              <w:t>C</w:t>
            </w:r>
          </w:p>
        </w:tc>
        <w:tc>
          <w:tcPr>
            <w:tcW w:w="495" w:type="dxa"/>
            <w:tcBorders>
              <w:top w:val="nil"/>
              <w:left w:val="single" w:sz="4" w:space="0" w:color="auto"/>
              <w:bottom w:val="nil"/>
              <w:right w:val="single" w:sz="4" w:space="0" w:color="auto"/>
            </w:tcBorders>
            <w:tcMar>
              <w:left w:w="29" w:type="dxa"/>
              <w:right w:w="29" w:type="dxa"/>
            </w:tcMar>
          </w:tcPr>
          <w:p w14:paraId="17D19D0D" w14:textId="7FDED9D8" w:rsidR="00444852" w:rsidRPr="00444852" w:rsidRDefault="00444852" w:rsidP="00444852">
            <w:pPr>
              <w:spacing w:after="240"/>
              <w:jc w:val="center"/>
            </w:pPr>
            <w:r w:rsidRPr="00444852">
              <w:t>6</w:t>
            </w:r>
          </w:p>
        </w:tc>
        <w:tc>
          <w:tcPr>
            <w:tcW w:w="495" w:type="dxa"/>
            <w:tcBorders>
              <w:top w:val="nil"/>
              <w:left w:val="single" w:sz="4" w:space="0" w:color="auto"/>
              <w:bottom w:val="nil"/>
              <w:right w:val="single" w:sz="4" w:space="0" w:color="auto"/>
            </w:tcBorders>
            <w:tcMar>
              <w:left w:w="29" w:type="dxa"/>
              <w:right w:w="29" w:type="dxa"/>
            </w:tcMar>
          </w:tcPr>
          <w:p w14:paraId="5F82C54D" w14:textId="23583998" w:rsidR="00444852" w:rsidRPr="00444852" w:rsidRDefault="00444852" w:rsidP="00444852">
            <w:pPr>
              <w:spacing w:after="240"/>
              <w:jc w:val="center"/>
            </w:pPr>
            <w:r w:rsidRPr="00444852">
              <w:t>0</w:t>
            </w:r>
          </w:p>
        </w:tc>
        <w:tc>
          <w:tcPr>
            <w:tcW w:w="3743" w:type="dxa"/>
            <w:tcBorders>
              <w:top w:val="nil"/>
              <w:left w:val="single" w:sz="4" w:space="0" w:color="auto"/>
              <w:bottom w:val="nil"/>
              <w:right w:val="nil"/>
            </w:tcBorders>
          </w:tcPr>
          <w:p w14:paraId="36D8030D" w14:textId="77777777" w:rsidR="00444852" w:rsidRPr="00444852" w:rsidRDefault="00444852" w:rsidP="00444852">
            <w:pPr>
              <w:spacing w:after="240"/>
            </w:pPr>
          </w:p>
        </w:tc>
        <w:tc>
          <w:tcPr>
            <w:tcW w:w="628" w:type="dxa"/>
            <w:tcBorders>
              <w:top w:val="nil"/>
              <w:left w:val="nil"/>
              <w:bottom w:val="nil"/>
            </w:tcBorders>
          </w:tcPr>
          <w:p w14:paraId="17F9C8AA" w14:textId="77777777" w:rsidR="00444852" w:rsidRPr="005567F1" w:rsidRDefault="00444852" w:rsidP="00444852">
            <w:pPr>
              <w:jc w:val="center"/>
            </w:pPr>
          </w:p>
        </w:tc>
      </w:tr>
      <w:tr w:rsidR="00444852" w:rsidRPr="005567F1" w14:paraId="7C37132F" w14:textId="77777777" w:rsidTr="00444852">
        <w:trPr>
          <w:jc w:val="center"/>
        </w:trPr>
        <w:tc>
          <w:tcPr>
            <w:tcW w:w="1703" w:type="dxa"/>
            <w:tcBorders>
              <w:top w:val="nil"/>
              <w:left w:val="single" w:sz="4" w:space="0" w:color="auto"/>
              <w:bottom w:val="single" w:sz="4" w:space="0" w:color="auto"/>
              <w:right w:val="nil"/>
            </w:tcBorders>
          </w:tcPr>
          <w:p w14:paraId="19BB0A31" w14:textId="0AA63518" w:rsidR="00444852" w:rsidRPr="00444852" w:rsidRDefault="00444852" w:rsidP="00444852">
            <w:pPr>
              <w:spacing w:after="240"/>
            </w:pPr>
            <w:r w:rsidRPr="00444852">
              <w:t>-31-01B</w:t>
            </w:r>
          </w:p>
        </w:tc>
        <w:tc>
          <w:tcPr>
            <w:tcW w:w="2521" w:type="dxa"/>
            <w:gridSpan w:val="2"/>
            <w:tcBorders>
              <w:top w:val="nil"/>
              <w:left w:val="nil"/>
              <w:bottom w:val="single" w:sz="4" w:space="0" w:color="auto"/>
              <w:right w:val="single" w:sz="4" w:space="0" w:color="auto"/>
            </w:tcBorders>
          </w:tcPr>
          <w:p w14:paraId="3782B49F" w14:textId="77777777" w:rsidR="00444852" w:rsidRPr="00444852" w:rsidRDefault="00444852" w:rsidP="00444852">
            <w:pPr>
              <w:spacing w:after="240"/>
            </w:pPr>
          </w:p>
        </w:tc>
        <w:tc>
          <w:tcPr>
            <w:tcW w:w="495" w:type="dxa"/>
            <w:tcBorders>
              <w:top w:val="nil"/>
              <w:left w:val="single" w:sz="4" w:space="0" w:color="auto"/>
              <w:bottom w:val="single" w:sz="4" w:space="0" w:color="auto"/>
              <w:right w:val="single" w:sz="4" w:space="0" w:color="auto"/>
            </w:tcBorders>
            <w:tcMar>
              <w:left w:w="29" w:type="dxa"/>
              <w:right w:w="29" w:type="dxa"/>
            </w:tcMar>
          </w:tcPr>
          <w:p w14:paraId="2C5801CB" w14:textId="254F8807" w:rsidR="00444852" w:rsidRPr="00444852" w:rsidRDefault="00444852" w:rsidP="00444852">
            <w:pPr>
              <w:spacing w:after="240"/>
              <w:jc w:val="center"/>
            </w:pPr>
            <w:r w:rsidRPr="00444852">
              <w:t>D</w:t>
            </w:r>
          </w:p>
        </w:tc>
        <w:tc>
          <w:tcPr>
            <w:tcW w:w="495" w:type="dxa"/>
            <w:tcBorders>
              <w:top w:val="nil"/>
              <w:left w:val="single" w:sz="4" w:space="0" w:color="auto"/>
              <w:bottom w:val="single" w:sz="4" w:space="0" w:color="auto"/>
              <w:right w:val="single" w:sz="4" w:space="0" w:color="auto"/>
            </w:tcBorders>
            <w:tcMar>
              <w:left w:w="29" w:type="dxa"/>
              <w:right w:w="29" w:type="dxa"/>
            </w:tcMar>
          </w:tcPr>
          <w:p w14:paraId="47498DE8" w14:textId="772231C2" w:rsidR="00444852" w:rsidRPr="00444852" w:rsidRDefault="00444852" w:rsidP="00444852">
            <w:pPr>
              <w:spacing w:after="240"/>
              <w:jc w:val="center"/>
            </w:pPr>
            <w:r w:rsidRPr="00444852">
              <w:t>6</w:t>
            </w:r>
          </w:p>
        </w:tc>
        <w:tc>
          <w:tcPr>
            <w:tcW w:w="495" w:type="dxa"/>
            <w:tcBorders>
              <w:top w:val="nil"/>
              <w:left w:val="single" w:sz="4" w:space="0" w:color="auto"/>
              <w:bottom w:val="single" w:sz="4" w:space="0" w:color="auto"/>
              <w:right w:val="single" w:sz="4" w:space="0" w:color="auto"/>
            </w:tcBorders>
            <w:tcMar>
              <w:left w:w="29" w:type="dxa"/>
              <w:right w:w="29" w:type="dxa"/>
            </w:tcMar>
          </w:tcPr>
          <w:p w14:paraId="6BD5C9DB" w14:textId="75DBC8AC" w:rsidR="00444852" w:rsidRPr="00444852" w:rsidRDefault="00444852" w:rsidP="00444852">
            <w:pPr>
              <w:spacing w:after="240"/>
              <w:jc w:val="center"/>
            </w:pPr>
            <w:r w:rsidRPr="00444852">
              <w:t>0</w:t>
            </w:r>
          </w:p>
        </w:tc>
        <w:tc>
          <w:tcPr>
            <w:tcW w:w="3743" w:type="dxa"/>
            <w:tcBorders>
              <w:top w:val="nil"/>
              <w:left w:val="single" w:sz="4" w:space="0" w:color="auto"/>
              <w:bottom w:val="single" w:sz="4" w:space="0" w:color="auto"/>
              <w:right w:val="nil"/>
            </w:tcBorders>
          </w:tcPr>
          <w:p w14:paraId="03ADC8D4" w14:textId="0BAE6F97" w:rsidR="00444852" w:rsidRPr="00444852" w:rsidRDefault="00444852" w:rsidP="00444852">
            <w:pPr>
              <w:spacing w:after="240"/>
            </w:pPr>
            <w:r w:rsidRPr="00444852">
              <w:t>Individual lights may be inoperative provided procedures do not require use of service lights.</w:t>
            </w:r>
          </w:p>
        </w:tc>
        <w:tc>
          <w:tcPr>
            <w:tcW w:w="628" w:type="dxa"/>
            <w:tcBorders>
              <w:top w:val="nil"/>
              <w:left w:val="nil"/>
              <w:bottom w:val="single" w:sz="4" w:space="0" w:color="auto"/>
            </w:tcBorders>
          </w:tcPr>
          <w:p w14:paraId="3CFE20A4" w14:textId="77777777" w:rsidR="00444852" w:rsidRPr="005567F1" w:rsidRDefault="00444852" w:rsidP="00444852">
            <w:pPr>
              <w:jc w:val="center"/>
            </w:pPr>
          </w:p>
        </w:tc>
      </w:tr>
    </w:tbl>
    <w:p w14:paraId="4BDD8D6B" w14:textId="77777777" w:rsidR="00CA121F" w:rsidRDefault="00CA121F" w:rsidP="00CA121F">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33-4"/>
      </w:tblPr>
      <w:tblGrid>
        <w:gridCol w:w="5040"/>
        <w:gridCol w:w="5040"/>
      </w:tblGrid>
      <w:tr w:rsidR="00CA121F" w:rsidRPr="005567F1" w14:paraId="3D2A8962" w14:textId="77777777" w:rsidTr="001672EB">
        <w:trPr>
          <w:tblHeader/>
          <w:jc w:val="center"/>
        </w:trPr>
        <w:tc>
          <w:tcPr>
            <w:tcW w:w="5040" w:type="dxa"/>
            <w:tcBorders>
              <w:bottom w:val="single" w:sz="4" w:space="0" w:color="auto"/>
              <w:right w:val="nil"/>
            </w:tcBorders>
            <w:tcMar>
              <w:top w:w="29" w:type="dxa"/>
              <w:bottom w:w="29" w:type="dxa"/>
            </w:tcMar>
          </w:tcPr>
          <w:p w14:paraId="76590B9E" w14:textId="77777777" w:rsidR="00CA121F" w:rsidRPr="005567F1" w:rsidRDefault="00CA121F" w:rsidP="00CE3467">
            <w:pPr>
              <w:spacing w:after="60"/>
            </w:pPr>
            <w:r>
              <w:lastRenderedPageBreak/>
              <w:t>U.</w:t>
            </w:r>
            <w:r w:rsidRPr="005567F1">
              <w:t>S. DEPARTMENT OF TRANSPORTATION</w:t>
            </w:r>
          </w:p>
          <w:p w14:paraId="511FA1BC" w14:textId="77777777" w:rsidR="00CA121F" w:rsidRPr="005567F1" w:rsidRDefault="00CA121F" w:rsidP="00CE3467">
            <w:pPr>
              <w:spacing w:after="60"/>
            </w:pPr>
            <w:r w:rsidRPr="005567F1">
              <w:t>FEDERAL AVIATION ADMINISTRATION</w:t>
            </w:r>
          </w:p>
        </w:tc>
        <w:tc>
          <w:tcPr>
            <w:tcW w:w="5040" w:type="dxa"/>
            <w:tcBorders>
              <w:left w:val="nil"/>
            </w:tcBorders>
            <w:tcMar>
              <w:top w:w="29" w:type="dxa"/>
              <w:bottom w:w="29" w:type="dxa"/>
            </w:tcMar>
            <w:vAlign w:val="center"/>
          </w:tcPr>
          <w:p w14:paraId="458C9485" w14:textId="77777777" w:rsidR="00CA121F" w:rsidRPr="005567F1" w:rsidRDefault="00CA121F" w:rsidP="00CE3467">
            <w:pPr>
              <w:spacing w:after="60"/>
              <w:jc w:val="right"/>
            </w:pPr>
            <w:r w:rsidRPr="005567F1">
              <w:t>MASTER MINIMUM EQUIPMENT LIST</w:t>
            </w:r>
          </w:p>
        </w:tc>
      </w:tr>
      <w:tr w:rsidR="00CA121F" w:rsidRPr="005567F1" w14:paraId="1235B2B4" w14:textId="77777777" w:rsidTr="001672EB">
        <w:trPr>
          <w:tblHeader/>
          <w:jc w:val="center"/>
        </w:trPr>
        <w:tc>
          <w:tcPr>
            <w:tcW w:w="5040" w:type="dxa"/>
            <w:tcBorders>
              <w:bottom w:val="single" w:sz="4" w:space="0" w:color="auto"/>
              <w:right w:val="nil"/>
            </w:tcBorders>
            <w:tcMar>
              <w:top w:w="29" w:type="dxa"/>
              <w:bottom w:w="29" w:type="dxa"/>
            </w:tcMar>
          </w:tcPr>
          <w:p w14:paraId="461CCF99" w14:textId="77777777" w:rsidR="00703187" w:rsidRPr="005567F1" w:rsidRDefault="00703187" w:rsidP="00703187">
            <w:pPr>
              <w:spacing w:after="60"/>
            </w:pPr>
            <w:r>
              <w:t>REVISION NO. 16</w:t>
            </w:r>
          </w:p>
          <w:p w14:paraId="2F60D254" w14:textId="4F00C753" w:rsidR="00CA121F" w:rsidRPr="005567F1" w:rsidRDefault="00703187" w:rsidP="00703187">
            <w:pPr>
              <w:spacing w:after="60"/>
            </w:pPr>
            <w:r w:rsidRPr="005567F1">
              <w:t xml:space="preserve">DATE: </w:t>
            </w:r>
            <w:r w:rsidR="00DA38E0" w:rsidRPr="00DA38E0">
              <w:t>06/21/2019</w:t>
            </w:r>
          </w:p>
        </w:tc>
        <w:tc>
          <w:tcPr>
            <w:tcW w:w="5040" w:type="dxa"/>
            <w:tcBorders>
              <w:left w:val="nil"/>
            </w:tcBorders>
            <w:tcMar>
              <w:top w:w="29" w:type="dxa"/>
              <w:bottom w:w="29" w:type="dxa"/>
            </w:tcMar>
          </w:tcPr>
          <w:p w14:paraId="3071A0E1" w14:textId="4CED21CB" w:rsidR="00CA121F" w:rsidRPr="005567F1" w:rsidRDefault="00CA121F" w:rsidP="00CA121F">
            <w:pPr>
              <w:spacing w:after="60"/>
              <w:jc w:val="right"/>
            </w:pPr>
            <w:r w:rsidRPr="005567F1">
              <w:t xml:space="preserve">PAGE NO. </w:t>
            </w:r>
            <w:r>
              <w:t>33-4</w:t>
            </w:r>
          </w:p>
        </w:tc>
      </w:tr>
      <w:tr w:rsidR="00CA121F" w:rsidRPr="005567F1" w14:paraId="4589C98B" w14:textId="77777777" w:rsidTr="001672EB">
        <w:trPr>
          <w:tblHeader/>
          <w:jc w:val="center"/>
        </w:trPr>
        <w:tc>
          <w:tcPr>
            <w:tcW w:w="5040" w:type="dxa"/>
            <w:tcBorders>
              <w:right w:val="single" w:sz="4" w:space="0" w:color="auto"/>
            </w:tcBorders>
            <w:tcMar>
              <w:top w:w="29" w:type="dxa"/>
              <w:bottom w:w="29" w:type="dxa"/>
            </w:tcMar>
            <w:vAlign w:val="center"/>
          </w:tcPr>
          <w:p w14:paraId="31156A80" w14:textId="77777777" w:rsidR="00CA121F" w:rsidRPr="005567F1" w:rsidRDefault="00CA121F" w:rsidP="00CE3467">
            <w:pPr>
              <w:spacing w:after="60"/>
            </w:pPr>
            <w:r w:rsidRPr="005567F1">
              <w:t>AIRCRAFT:</w:t>
            </w:r>
          </w:p>
          <w:p w14:paraId="1DA37270" w14:textId="77777777" w:rsidR="00CA121F" w:rsidRPr="005567F1" w:rsidRDefault="00CA121F" w:rsidP="00CE3467">
            <w:pPr>
              <w:spacing w:after="60"/>
            </w:pPr>
            <w:r>
              <w:t>Boeing 787</w:t>
            </w:r>
          </w:p>
        </w:tc>
        <w:tc>
          <w:tcPr>
            <w:tcW w:w="5040" w:type="dxa"/>
            <w:tcBorders>
              <w:left w:val="single" w:sz="4" w:space="0" w:color="auto"/>
            </w:tcBorders>
            <w:tcMar>
              <w:top w:w="29" w:type="dxa"/>
              <w:bottom w:w="29" w:type="dxa"/>
            </w:tcMar>
          </w:tcPr>
          <w:p w14:paraId="226A0689" w14:textId="77777777" w:rsidR="00CA121F" w:rsidRPr="005567F1" w:rsidRDefault="00CA121F" w:rsidP="00CE3467">
            <w:pPr>
              <w:pStyle w:val="ListParagraph"/>
              <w:spacing w:after="60"/>
              <w:ind w:left="662" w:hanging="720"/>
              <w:rPr>
                <w:b/>
              </w:rPr>
            </w:pPr>
            <w:r w:rsidRPr="005567F1">
              <w:rPr>
                <w:b/>
              </w:rPr>
              <w:t>TABLE KEY</w:t>
            </w:r>
          </w:p>
          <w:p w14:paraId="5889730F" w14:textId="77777777" w:rsidR="00CA121F" w:rsidRPr="005567F1" w:rsidRDefault="00CA121F" w:rsidP="003D433F">
            <w:pPr>
              <w:pStyle w:val="ListParagraph"/>
              <w:numPr>
                <w:ilvl w:val="0"/>
                <w:numId w:val="181"/>
              </w:numPr>
              <w:spacing w:after="60"/>
            </w:pPr>
            <w:r w:rsidRPr="005567F1">
              <w:t>REPAIR CATEGORY</w:t>
            </w:r>
          </w:p>
          <w:p w14:paraId="2C0FF69E" w14:textId="77777777" w:rsidR="00CA121F" w:rsidRPr="005567F1" w:rsidRDefault="00CA121F" w:rsidP="003D433F">
            <w:pPr>
              <w:pStyle w:val="ListParagraph"/>
              <w:numPr>
                <w:ilvl w:val="0"/>
                <w:numId w:val="181"/>
              </w:numPr>
              <w:spacing w:after="60"/>
            </w:pPr>
            <w:r w:rsidRPr="005567F1">
              <w:t>NO. INSTALLED</w:t>
            </w:r>
          </w:p>
          <w:p w14:paraId="7B74E203" w14:textId="77777777" w:rsidR="00CA121F" w:rsidRPr="005567F1" w:rsidRDefault="00CA121F" w:rsidP="003D433F">
            <w:pPr>
              <w:pStyle w:val="ListParagraph"/>
              <w:numPr>
                <w:ilvl w:val="0"/>
                <w:numId w:val="181"/>
              </w:numPr>
              <w:spacing w:after="60"/>
            </w:pPr>
            <w:r w:rsidRPr="005567F1">
              <w:t>NO. REQUIRED FOR DISPATCH</w:t>
            </w:r>
          </w:p>
          <w:p w14:paraId="4E0F8C64" w14:textId="77777777" w:rsidR="00CA121F" w:rsidRPr="005567F1" w:rsidRDefault="00CA121F" w:rsidP="003D433F">
            <w:pPr>
              <w:pStyle w:val="ListParagraph"/>
              <w:numPr>
                <w:ilvl w:val="0"/>
                <w:numId w:val="181"/>
              </w:numPr>
              <w:spacing w:after="60"/>
            </w:pPr>
            <w:r w:rsidRPr="005567F1">
              <w:t>REMARKS OR EXCEPTIONS</w:t>
            </w:r>
          </w:p>
        </w:tc>
      </w:tr>
    </w:tbl>
    <w:p w14:paraId="5205C4F1" w14:textId="77777777" w:rsidR="00CA121F" w:rsidRPr="005567F1" w:rsidRDefault="00CA121F" w:rsidP="00CA121F">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Lights"/>
      </w:tblPr>
      <w:tblGrid>
        <w:gridCol w:w="1703"/>
        <w:gridCol w:w="2370"/>
        <w:gridCol w:w="151"/>
        <w:gridCol w:w="495"/>
        <w:gridCol w:w="495"/>
        <w:gridCol w:w="495"/>
        <w:gridCol w:w="3743"/>
        <w:gridCol w:w="628"/>
      </w:tblGrid>
      <w:tr w:rsidR="00CA121F" w:rsidRPr="005567F1" w14:paraId="731E1012"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42613D86" w14:textId="77777777" w:rsidR="00CA121F" w:rsidRPr="005567F1" w:rsidRDefault="00CA121F" w:rsidP="00CE3467">
            <w:pPr>
              <w:ind w:left="360" w:hanging="360"/>
              <w:rPr>
                <w:b/>
              </w:rPr>
            </w:pPr>
            <w:r>
              <w:rPr>
                <w:b/>
              </w:rPr>
              <w:t>33</w:t>
            </w:r>
            <w:r w:rsidRPr="005567F1">
              <w:rPr>
                <w:b/>
              </w:rPr>
              <w:t>.</w:t>
            </w:r>
            <w:r>
              <w:rPr>
                <w:b/>
              </w:rPr>
              <w:t xml:space="preserve"> Lights</w:t>
            </w:r>
          </w:p>
        </w:tc>
        <w:tc>
          <w:tcPr>
            <w:tcW w:w="151" w:type="dxa"/>
            <w:tcBorders>
              <w:left w:val="nil"/>
              <w:right w:val="nil"/>
            </w:tcBorders>
            <w:shd w:val="clear" w:color="auto" w:fill="D9D9D9" w:themeFill="background1" w:themeFillShade="D9"/>
          </w:tcPr>
          <w:p w14:paraId="27820DB4" w14:textId="77777777" w:rsidR="00CA121F" w:rsidRPr="005567F1" w:rsidRDefault="00CA121F" w:rsidP="00CE3467">
            <w:pPr>
              <w:rPr>
                <w:b/>
              </w:rPr>
            </w:pPr>
          </w:p>
        </w:tc>
        <w:tc>
          <w:tcPr>
            <w:tcW w:w="495" w:type="dxa"/>
            <w:tcBorders>
              <w:left w:val="nil"/>
              <w:right w:val="nil"/>
            </w:tcBorders>
            <w:shd w:val="clear" w:color="auto" w:fill="D9D9D9" w:themeFill="background1" w:themeFillShade="D9"/>
            <w:tcMar>
              <w:left w:w="29" w:type="dxa"/>
              <w:right w:w="29" w:type="dxa"/>
            </w:tcMar>
          </w:tcPr>
          <w:p w14:paraId="43548BEE"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1D8905A0"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2CA98EA3" w14:textId="77777777" w:rsidR="00CA121F" w:rsidRPr="005567F1" w:rsidRDefault="00CA121F"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7FD1CFF0" w14:textId="77777777" w:rsidR="00CA121F" w:rsidRPr="005567F1" w:rsidRDefault="00CA121F" w:rsidP="00CE3467">
            <w:pPr>
              <w:rPr>
                <w:b/>
              </w:rPr>
            </w:pPr>
          </w:p>
        </w:tc>
        <w:tc>
          <w:tcPr>
            <w:tcW w:w="628" w:type="dxa"/>
            <w:tcBorders>
              <w:left w:val="nil"/>
            </w:tcBorders>
            <w:shd w:val="clear" w:color="auto" w:fill="D9D9D9" w:themeFill="background1" w:themeFillShade="D9"/>
          </w:tcPr>
          <w:p w14:paraId="2F232A64" w14:textId="77777777" w:rsidR="00CA121F" w:rsidRPr="005567F1" w:rsidRDefault="00CA121F" w:rsidP="00CE3467">
            <w:pPr>
              <w:jc w:val="center"/>
              <w:rPr>
                <w:b/>
              </w:rPr>
            </w:pPr>
          </w:p>
        </w:tc>
      </w:tr>
      <w:tr w:rsidR="00CA121F" w:rsidRPr="005567F1" w14:paraId="0347CD9D"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635B8942" w14:textId="77777777" w:rsidR="00CA121F" w:rsidRPr="00812724" w:rsidRDefault="00CA121F"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49AD9998" w14:textId="77777777" w:rsidR="00CA121F" w:rsidRPr="00812724" w:rsidRDefault="00CA121F"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23EA3649" w14:textId="77777777" w:rsidR="00CA121F" w:rsidRPr="00812724" w:rsidRDefault="00CA121F"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6B314EBB" w14:textId="77777777" w:rsidR="00CA121F" w:rsidRPr="00812724" w:rsidRDefault="00CA121F"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5DA64F52" w14:textId="77777777" w:rsidR="00CA121F" w:rsidRPr="00812724" w:rsidRDefault="00CA121F"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503DF280" w14:textId="77777777" w:rsidR="00CA121F" w:rsidRPr="00812724" w:rsidRDefault="00CA121F"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738D000C" w14:textId="77777777" w:rsidR="00CA121F" w:rsidRPr="00812724" w:rsidRDefault="00CA121F" w:rsidP="00CE3467">
            <w:pPr>
              <w:jc w:val="center"/>
              <w:rPr>
                <w:b/>
                <w:sz w:val="12"/>
                <w:szCs w:val="12"/>
              </w:rPr>
            </w:pPr>
            <w:r w:rsidRPr="00812724">
              <w:rPr>
                <w:b/>
                <w:sz w:val="12"/>
                <w:szCs w:val="12"/>
              </w:rPr>
              <w:t>Change Bar</w:t>
            </w:r>
          </w:p>
        </w:tc>
      </w:tr>
      <w:tr w:rsidR="00444852" w:rsidRPr="005567F1" w14:paraId="50E7B28F" w14:textId="77777777" w:rsidTr="00444852">
        <w:trPr>
          <w:jc w:val="center"/>
        </w:trPr>
        <w:tc>
          <w:tcPr>
            <w:tcW w:w="1703" w:type="dxa"/>
            <w:tcBorders>
              <w:top w:val="single" w:sz="4" w:space="0" w:color="auto"/>
              <w:left w:val="single" w:sz="4" w:space="0" w:color="auto"/>
              <w:bottom w:val="nil"/>
              <w:right w:val="nil"/>
            </w:tcBorders>
          </w:tcPr>
          <w:p w14:paraId="74A7C03F" w14:textId="0EDBBAAF" w:rsidR="00444852" w:rsidRPr="00444852" w:rsidRDefault="00444852" w:rsidP="00444852">
            <w:pPr>
              <w:spacing w:after="240"/>
            </w:pPr>
            <w:r w:rsidRPr="00444852">
              <w:t>-37-01</w:t>
            </w:r>
          </w:p>
        </w:tc>
        <w:tc>
          <w:tcPr>
            <w:tcW w:w="2521" w:type="dxa"/>
            <w:gridSpan w:val="2"/>
            <w:tcBorders>
              <w:top w:val="single" w:sz="4" w:space="0" w:color="auto"/>
              <w:left w:val="nil"/>
              <w:bottom w:val="nil"/>
              <w:right w:val="single" w:sz="4" w:space="0" w:color="auto"/>
            </w:tcBorders>
          </w:tcPr>
          <w:p w14:paraId="62872447" w14:textId="1E9571CA" w:rsidR="00444852" w:rsidRPr="00444852" w:rsidRDefault="00444852" w:rsidP="00444852">
            <w:pPr>
              <w:spacing w:after="240"/>
            </w:pPr>
            <w:r w:rsidRPr="00444852">
              <w:t>Interior Cargo Lights</w:t>
            </w:r>
          </w:p>
        </w:tc>
        <w:tc>
          <w:tcPr>
            <w:tcW w:w="495" w:type="dxa"/>
            <w:tcBorders>
              <w:top w:val="single" w:sz="4" w:space="0" w:color="auto"/>
              <w:left w:val="single" w:sz="4" w:space="0" w:color="auto"/>
              <w:bottom w:val="nil"/>
              <w:right w:val="single" w:sz="4" w:space="0" w:color="auto"/>
            </w:tcBorders>
            <w:tcMar>
              <w:left w:w="29" w:type="dxa"/>
              <w:right w:w="29" w:type="dxa"/>
            </w:tcMar>
          </w:tcPr>
          <w:p w14:paraId="75879E38" w14:textId="663B1E48" w:rsidR="00444852" w:rsidRPr="00444852" w:rsidRDefault="00444852" w:rsidP="00444852">
            <w:pPr>
              <w:spacing w:after="240"/>
              <w:jc w:val="center"/>
            </w:pPr>
            <w:r w:rsidRPr="00444852">
              <w:t>D</w:t>
            </w:r>
          </w:p>
        </w:tc>
        <w:tc>
          <w:tcPr>
            <w:tcW w:w="495" w:type="dxa"/>
            <w:tcBorders>
              <w:top w:val="single" w:sz="4" w:space="0" w:color="auto"/>
              <w:left w:val="single" w:sz="4" w:space="0" w:color="auto"/>
              <w:bottom w:val="nil"/>
              <w:right w:val="single" w:sz="4" w:space="0" w:color="auto"/>
            </w:tcBorders>
            <w:tcMar>
              <w:left w:w="29" w:type="dxa"/>
              <w:right w:w="29" w:type="dxa"/>
            </w:tcMar>
          </w:tcPr>
          <w:p w14:paraId="6ECDAFCB" w14:textId="0505B070" w:rsidR="00444852" w:rsidRPr="00444852" w:rsidRDefault="00444852" w:rsidP="00444852">
            <w:pPr>
              <w:spacing w:after="240"/>
              <w:jc w:val="center"/>
            </w:pPr>
            <w:r w:rsidRPr="00444852">
              <w:t>-</w:t>
            </w:r>
          </w:p>
        </w:tc>
        <w:tc>
          <w:tcPr>
            <w:tcW w:w="495" w:type="dxa"/>
            <w:tcBorders>
              <w:top w:val="single" w:sz="4" w:space="0" w:color="auto"/>
              <w:left w:val="single" w:sz="4" w:space="0" w:color="auto"/>
              <w:bottom w:val="nil"/>
              <w:right w:val="single" w:sz="4" w:space="0" w:color="auto"/>
            </w:tcBorders>
            <w:tcMar>
              <w:left w:w="29" w:type="dxa"/>
              <w:right w:w="29" w:type="dxa"/>
            </w:tcMar>
          </w:tcPr>
          <w:p w14:paraId="63DDFCD9" w14:textId="464E6AF7" w:rsidR="00444852" w:rsidRPr="00444852" w:rsidRDefault="00444852" w:rsidP="00444852">
            <w:pPr>
              <w:spacing w:after="240"/>
              <w:jc w:val="center"/>
            </w:pPr>
            <w:r w:rsidRPr="00444852">
              <w:t>-</w:t>
            </w:r>
          </w:p>
        </w:tc>
        <w:tc>
          <w:tcPr>
            <w:tcW w:w="3743" w:type="dxa"/>
            <w:tcBorders>
              <w:top w:val="single" w:sz="4" w:space="0" w:color="auto"/>
              <w:left w:val="single" w:sz="4" w:space="0" w:color="auto"/>
              <w:bottom w:val="nil"/>
              <w:right w:val="nil"/>
            </w:tcBorders>
          </w:tcPr>
          <w:p w14:paraId="563A05A5" w14:textId="496A5B00" w:rsidR="00444852" w:rsidRPr="00444852" w:rsidRDefault="00444852" w:rsidP="00444852">
            <w:pPr>
              <w:spacing w:after="240"/>
            </w:pPr>
            <w:r w:rsidRPr="00444852">
              <w:t>Individual lights may be inoperative provided sufficient lighting remains for ground personnel to perform their duties.</w:t>
            </w:r>
          </w:p>
        </w:tc>
        <w:tc>
          <w:tcPr>
            <w:tcW w:w="628" w:type="dxa"/>
            <w:tcBorders>
              <w:left w:val="nil"/>
              <w:bottom w:val="nil"/>
            </w:tcBorders>
          </w:tcPr>
          <w:p w14:paraId="0AF76B9A" w14:textId="77777777" w:rsidR="00444852" w:rsidRPr="005567F1" w:rsidRDefault="00444852" w:rsidP="00444852">
            <w:pPr>
              <w:jc w:val="center"/>
            </w:pPr>
          </w:p>
        </w:tc>
      </w:tr>
      <w:tr w:rsidR="00444852" w:rsidRPr="005567F1" w14:paraId="2BBCA855" w14:textId="77777777" w:rsidTr="00444852">
        <w:trPr>
          <w:jc w:val="center"/>
        </w:trPr>
        <w:tc>
          <w:tcPr>
            <w:tcW w:w="1703" w:type="dxa"/>
            <w:tcBorders>
              <w:top w:val="nil"/>
              <w:left w:val="single" w:sz="4" w:space="0" w:color="auto"/>
              <w:bottom w:val="nil"/>
              <w:right w:val="nil"/>
            </w:tcBorders>
          </w:tcPr>
          <w:p w14:paraId="63B9F9F4" w14:textId="1031DD9A" w:rsidR="00444852" w:rsidRPr="00444852" w:rsidRDefault="00444852" w:rsidP="00444852">
            <w:pPr>
              <w:spacing w:after="240"/>
            </w:pPr>
            <w:r w:rsidRPr="00444852">
              <w:t>-37-02</w:t>
            </w:r>
          </w:p>
        </w:tc>
        <w:tc>
          <w:tcPr>
            <w:tcW w:w="2521" w:type="dxa"/>
            <w:gridSpan w:val="2"/>
            <w:tcBorders>
              <w:top w:val="nil"/>
              <w:left w:val="nil"/>
              <w:bottom w:val="nil"/>
              <w:right w:val="single" w:sz="4" w:space="0" w:color="auto"/>
            </w:tcBorders>
          </w:tcPr>
          <w:p w14:paraId="70B6F5F5" w14:textId="640F252D" w:rsidR="00444852" w:rsidRPr="00444852" w:rsidRDefault="00444852" w:rsidP="00444852">
            <w:pPr>
              <w:spacing w:after="240"/>
            </w:pPr>
            <w:r w:rsidRPr="00444852">
              <w:t>Exterior Cargo Lights</w:t>
            </w:r>
          </w:p>
        </w:tc>
        <w:tc>
          <w:tcPr>
            <w:tcW w:w="495" w:type="dxa"/>
            <w:tcBorders>
              <w:top w:val="nil"/>
              <w:left w:val="single" w:sz="4" w:space="0" w:color="auto"/>
              <w:bottom w:val="nil"/>
              <w:right w:val="single" w:sz="4" w:space="0" w:color="auto"/>
            </w:tcBorders>
            <w:tcMar>
              <w:left w:w="29" w:type="dxa"/>
              <w:right w:w="29" w:type="dxa"/>
            </w:tcMar>
          </w:tcPr>
          <w:p w14:paraId="36069C8F" w14:textId="34120D16" w:rsidR="00444852" w:rsidRPr="00444852" w:rsidRDefault="00444852" w:rsidP="00444852">
            <w:pPr>
              <w:spacing w:after="240"/>
              <w:jc w:val="center"/>
            </w:pPr>
            <w:r w:rsidRPr="00444852">
              <w:t>D</w:t>
            </w:r>
          </w:p>
        </w:tc>
        <w:tc>
          <w:tcPr>
            <w:tcW w:w="495" w:type="dxa"/>
            <w:tcBorders>
              <w:top w:val="nil"/>
              <w:left w:val="single" w:sz="4" w:space="0" w:color="auto"/>
              <w:bottom w:val="nil"/>
              <w:right w:val="single" w:sz="4" w:space="0" w:color="auto"/>
            </w:tcBorders>
            <w:tcMar>
              <w:left w:w="29" w:type="dxa"/>
              <w:right w:w="29" w:type="dxa"/>
            </w:tcMar>
          </w:tcPr>
          <w:p w14:paraId="36B0EACC" w14:textId="338CC163" w:rsidR="00444852" w:rsidRPr="00444852" w:rsidRDefault="00444852" w:rsidP="00444852">
            <w:pPr>
              <w:spacing w:after="240"/>
              <w:jc w:val="center"/>
            </w:pPr>
            <w:r w:rsidRPr="00444852">
              <w:t>4</w:t>
            </w:r>
          </w:p>
        </w:tc>
        <w:tc>
          <w:tcPr>
            <w:tcW w:w="495" w:type="dxa"/>
            <w:tcBorders>
              <w:top w:val="nil"/>
              <w:left w:val="single" w:sz="4" w:space="0" w:color="auto"/>
              <w:bottom w:val="nil"/>
              <w:right w:val="single" w:sz="4" w:space="0" w:color="auto"/>
            </w:tcBorders>
            <w:tcMar>
              <w:left w:w="29" w:type="dxa"/>
              <w:right w:w="29" w:type="dxa"/>
            </w:tcMar>
          </w:tcPr>
          <w:p w14:paraId="3C2C6D93" w14:textId="39E3B5E0" w:rsidR="00444852" w:rsidRPr="00444852" w:rsidRDefault="00444852" w:rsidP="00444852">
            <w:pPr>
              <w:spacing w:after="240"/>
              <w:jc w:val="center"/>
            </w:pPr>
            <w:r w:rsidRPr="00444852">
              <w:t>0</w:t>
            </w:r>
          </w:p>
        </w:tc>
        <w:tc>
          <w:tcPr>
            <w:tcW w:w="3743" w:type="dxa"/>
            <w:tcBorders>
              <w:top w:val="nil"/>
              <w:left w:val="single" w:sz="4" w:space="0" w:color="auto"/>
              <w:bottom w:val="nil"/>
              <w:right w:val="nil"/>
            </w:tcBorders>
          </w:tcPr>
          <w:p w14:paraId="0F747599" w14:textId="77777777" w:rsidR="00444852" w:rsidRPr="00444852" w:rsidRDefault="00444852" w:rsidP="00444852">
            <w:pPr>
              <w:spacing w:after="240"/>
            </w:pPr>
          </w:p>
        </w:tc>
        <w:tc>
          <w:tcPr>
            <w:tcW w:w="628" w:type="dxa"/>
            <w:tcBorders>
              <w:top w:val="nil"/>
              <w:left w:val="nil"/>
              <w:bottom w:val="nil"/>
            </w:tcBorders>
          </w:tcPr>
          <w:p w14:paraId="01D03638" w14:textId="77777777" w:rsidR="00444852" w:rsidRPr="005567F1" w:rsidRDefault="00444852" w:rsidP="00444852">
            <w:pPr>
              <w:jc w:val="center"/>
            </w:pPr>
          </w:p>
        </w:tc>
      </w:tr>
      <w:tr w:rsidR="00444852" w:rsidRPr="005567F1" w14:paraId="45B52961" w14:textId="77777777" w:rsidTr="00444852">
        <w:trPr>
          <w:jc w:val="center"/>
        </w:trPr>
        <w:tc>
          <w:tcPr>
            <w:tcW w:w="1703" w:type="dxa"/>
            <w:tcBorders>
              <w:top w:val="nil"/>
              <w:left w:val="single" w:sz="4" w:space="0" w:color="auto"/>
              <w:bottom w:val="nil"/>
              <w:right w:val="nil"/>
            </w:tcBorders>
          </w:tcPr>
          <w:p w14:paraId="7F92A23D" w14:textId="6FC53414" w:rsidR="00444852" w:rsidRPr="00444852" w:rsidRDefault="00444852" w:rsidP="00444852">
            <w:pPr>
              <w:spacing w:after="240"/>
            </w:pPr>
            <w:r w:rsidRPr="00444852">
              <w:t>-41-01</w:t>
            </w:r>
          </w:p>
        </w:tc>
        <w:tc>
          <w:tcPr>
            <w:tcW w:w="2521" w:type="dxa"/>
            <w:gridSpan w:val="2"/>
            <w:tcBorders>
              <w:top w:val="nil"/>
              <w:left w:val="nil"/>
              <w:bottom w:val="nil"/>
              <w:right w:val="single" w:sz="4" w:space="0" w:color="auto"/>
            </w:tcBorders>
          </w:tcPr>
          <w:p w14:paraId="3766FB71" w14:textId="7B6BDE12" w:rsidR="00444852" w:rsidRPr="00444852" w:rsidRDefault="00444852" w:rsidP="00444852">
            <w:pPr>
              <w:spacing w:after="240"/>
            </w:pPr>
            <w:r w:rsidRPr="00444852">
              <w:t>Wing Illumination Lights</w:t>
            </w:r>
          </w:p>
        </w:tc>
        <w:tc>
          <w:tcPr>
            <w:tcW w:w="495" w:type="dxa"/>
            <w:tcBorders>
              <w:top w:val="nil"/>
              <w:left w:val="single" w:sz="4" w:space="0" w:color="auto"/>
              <w:bottom w:val="nil"/>
              <w:right w:val="single" w:sz="4" w:space="0" w:color="auto"/>
            </w:tcBorders>
            <w:tcMar>
              <w:left w:w="29" w:type="dxa"/>
              <w:right w:w="29" w:type="dxa"/>
            </w:tcMar>
          </w:tcPr>
          <w:p w14:paraId="04C8EC81" w14:textId="74334DA6" w:rsidR="00444852" w:rsidRPr="00444852" w:rsidRDefault="00444852" w:rsidP="00444852">
            <w:pPr>
              <w:spacing w:after="240"/>
              <w:jc w:val="center"/>
            </w:pPr>
            <w:r w:rsidRPr="00444852">
              <w:t>C</w:t>
            </w:r>
          </w:p>
        </w:tc>
        <w:tc>
          <w:tcPr>
            <w:tcW w:w="495" w:type="dxa"/>
            <w:tcBorders>
              <w:top w:val="nil"/>
              <w:left w:val="single" w:sz="4" w:space="0" w:color="auto"/>
              <w:bottom w:val="nil"/>
              <w:right w:val="single" w:sz="4" w:space="0" w:color="auto"/>
            </w:tcBorders>
            <w:tcMar>
              <w:left w:w="29" w:type="dxa"/>
              <w:right w:w="29" w:type="dxa"/>
            </w:tcMar>
          </w:tcPr>
          <w:p w14:paraId="2B25CB29" w14:textId="6F36D5E8" w:rsidR="00444852" w:rsidRPr="00444852" w:rsidRDefault="00444852" w:rsidP="00444852">
            <w:pPr>
              <w:spacing w:after="240"/>
              <w:jc w:val="center"/>
            </w:pPr>
            <w:r w:rsidRPr="00444852">
              <w:t>2</w:t>
            </w:r>
          </w:p>
        </w:tc>
        <w:tc>
          <w:tcPr>
            <w:tcW w:w="495" w:type="dxa"/>
            <w:tcBorders>
              <w:top w:val="nil"/>
              <w:left w:val="single" w:sz="4" w:space="0" w:color="auto"/>
              <w:bottom w:val="nil"/>
              <w:right w:val="single" w:sz="4" w:space="0" w:color="auto"/>
            </w:tcBorders>
            <w:tcMar>
              <w:left w:w="29" w:type="dxa"/>
              <w:right w:w="29" w:type="dxa"/>
            </w:tcMar>
          </w:tcPr>
          <w:p w14:paraId="63EFA382" w14:textId="25B9282F" w:rsidR="00444852" w:rsidRPr="00444852" w:rsidRDefault="00444852" w:rsidP="00444852">
            <w:pPr>
              <w:spacing w:after="240"/>
              <w:jc w:val="center"/>
            </w:pPr>
            <w:r w:rsidRPr="00444852">
              <w:t>0</w:t>
            </w:r>
          </w:p>
        </w:tc>
        <w:tc>
          <w:tcPr>
            <w:tcW w:w="3743" w:type="dxa"/>
            <w:tcBorders>
              <w:top w:val="nil"/>
              <w:left w:val="single" w:sz="4" w:space="0" w:color="auto"/>
              <w:bottom w:val="nil"/>
              <w:right w:val="nil"/>
            </w:tcBorders>
          </w:tcPr>
          <w:p w14:paraId="7B60943B" w14:textId="4B475323" w:rsidR="00444852" w:rsidRPr="00444852" w:rsidRDefault="00444852" w:rsidP="00444852">
            <w:pPr>
              <w:spacing w:after="240"/>
            </w:pPr>
            <w:r w:rsidRPr="00444852">
              <w:t>(O) May be inoperative provided ground deicing procedures do not require their use.</w:t>
            </w:r>
          </w:p>
        </w:tc>
        <w:tc>
          <w:tcPr>
            <w:tcW w:w="628" w:type="dxa"/>
            <w:tcBorders>
              <w:top w:val="nil"/>
              <w:left w:val="nil"/>
              <w:bottom w:val="nil"/>
            </w:tcBorders>
          </w:tcPr>
          <w:p w14:paraId="43238BC0" w14:textId="77777777" w:rsidR="00444852" w:rsidRPr="005567F1" w:rsidRDefault="00444852" w:rsidP="00444852">
            <w:pPr>
              <w:jc w:val="center"/>
            </w:pPr>
          </w:p>
        </w:tc>
      </w:tr>
      <w:tr w:rsidR="00444852" w:rsidRPr="005567F1" w14:paraId="3682AC47" w14:textId="77777777" w:rsidTr="00444852">
        <w:trPr>
          <w:jc w:val="center"/>
        </w:trPr>
        <w:tc>
          <w:tcPr>
            <w:tcW w:w="1703" w:type="dxa"/>
            <w:tcBorders>
              <w:top w:val="nil"/>
              <w:left w:val="single" w:sz="4" w:space="0" w:color="auto"/>
              <w:bottom w:val="nil"/>
              <w:right w:val="nil"/>
            </w:tcBorders>
          </w:tcPr>
          <w:p w14:paraId="520145E7" w14:textId="0A4D4B2C" w:rsidR="00444852" w:rsidRPr="00444852" w:rsidRDefault="00444852" w:rsidP="00444852">
            <w:pPr>
              <w:spacing w:after="240"/>
            </w:pPr>
            <w:r w:rsidRPr="00444852">
              <w:t>-41-01-01</w:t>
            </w:r>
          </w:p>
        </w:tc>
        <w:tc>
          <w:tcPr>
            <w:tcW w:w="2521" w:type="dxa"/>
            <w:gridSpan w:val="2"/>
            <w:tcBorders>
              <w:top w:val="nil"/>
              <w:left w:val="nil"/>
              <w:bottom w:val="nil"/>
              <w:right w:val="single" w:sz="4" w:space="0" w:color="auto"/>
            </w:tcBorders>
          </w:tcPr>
          <w:p w14:paraId="15E39CB1" w14:textId="52498836" w:rsidR="00444852" w:rsidRPr="00444852" w:rsidRDefault="00444852" w:rsidP="00444852">
            <w:pPr>
              <w:spacing w:after="240"/>
            </w:pPr>
            <w:r w:rsidRPr="00444852">
              <w:t>WING Switch ON Light</w:t>
            </w:r>
          </w:p>
        </w:tc>
        <w:tc>
          <w:tcPr>
            <w:tcW w:w="495" w:type="dxa"/>
            <w:tcBorders>
              <w:top w:val="nil"/>
              <w:left w:val="single" w:sz="4" w:space="0" w:color="auto"/>
              <w:bottom w:val="nil"/>
              <w:right w:val="single" w:sz="4" w:space="0" w:color="auto"/>
            </w:tcBorders>
            <w:tcMar>
              <w:left w:w="29" w:type="dxa"/>
              <w:right w:w="29" w:type="dxa"/>
            </w:tcMar>
          </w:tcPr>
          <w:p w14:paraId="57FEE9BF" w14:textId="69FB666B" w:rsidR="00444852" w:rsidRPr="00444852" w:rsidRDefault="00444852" w:rsidP="00444852">
            <w:pPr>
              <w:spacing w:after="240"/>
              <w:jc w:val="center"/>
            </w:pPr>
            <w:r w:rsidRPr="00444852">
              <w:t>C</w:t>
            </w:r>
          </w:p>
        </w:tc>
        <w:tc>
          <w:tcPr>
            <w:tcW w:w="495" w:type="dxa"/>
            <w:tcBorders>
              <w:top w:val="nil"/>
              <w:left w:val="single" w:sz="4" w:space="0" w:color="auto"/>
              <w:bottom w:val="nil"/>
              <w:right w:val="single" w:sz="4" w:space="0" w:color="auto"/>
            </w:tcBorders>
            <w:tcMar>
              <w:left w:w="29" w:type="dxa"/>
              <w:right w:w="29" w:type="dxa"/>
            </w:tcMar>
          </w:tcPr>
          <w:p w14:paraId="695A2E1C" w14:textId="6C94F8CD" w:rsidR="00444852" w:rsidRPr="00444852" w:rsidRDefault="00444852" w:rsidP="00444852">
            <w:pPr>
              <w:spacing w:after="240"/>
              <w:jc w:val="center"/>
            </w:pPr>
            <w:r w:rsidRPr="00444852">
              <w:t>1</w:t>
            </w:r>
          </w:p>
        </w:tc>
        <w:tc>
          <w:tcPr>
            <w:tcW w:w="495" w:type="dxa"/>
            <w:tcBorders>
              <w:top w:val="nil"/>
              <w:left w:val="single" w:sz="4" w:space="0" w:color="auto"/>
              <w:bottom w:val="nil"/>
              <w:right w:val="single" w:sz="4" w:space="0" w:color="auto"/>
            </w:tcBorders>
            <w:tcMar>
              <w:left w:w="29" w:type="dxa"/>
              <w:right w:w="29" w:type="dxa"/>
            </w:tcMar>
          </w:tcPr>
          <w:p w14:paraId="43A7CD53" w14:textId="2A19B9D3" w:rsidR="00444852" w:rsidRPr="00444852" w:rsidRDefault="00444852" w:rsidP="00444852">
            <w:pPr>
              <w:spacing w:after="240"/>
              <w:jc w:val="center"/>
            </w:pPr>
            <w:r w:rsidRPr="00444852">
              <w:t>0</w:t>
            </w:r>
          </w:p>
        </w:tc>
        <w:tc>
          <w:tcPr>
            <w:tcW w:w="3743" w:type="dxa"/>
            <w:tcBorders>
              <w:top w:val="nil"/>
              <w:left w:val="single" w:sz="4" w:space="0" w:color="auto"/>
              <w:bottom w:val="nil"/>
              <w:right w:val="nil"/>
            </w:tcBorders>
          </w:tcPr>
          <w:p w14:paraId="177CCB3C" w14:textId="77777777" w:rsidR="00444852" w:rsidRPr="00444852" w:rsidRDefault="00444852" w:rsidP="00444852">
            <w:pPr>
              <w:spacing w:after="240"/>
            </w:pPr>
          </w:p>
        </w:tc>
        <w:tc>
          <w:tcPr>
            <w:tcW w:w="628" w:type="dxa"/>
            <w:tcBorders>
              <w:top w:val="nil"/>
              <w:left w:val="nil"/>
              <w:bottom w:val="nil"/>
            </w:tcBorders>
          </w:tcPr>
          <w:p w14:paraId="298D8DB9" w14:textId="77777777" w:rsidR="00444852" w:rsidRPr="005567F1" w:rsidRDefault="00444852" w:rsidP="00444852">
            <w:pPr>
              <w:jc w:val="center"/>
            </w:pPr>
          </w:p>
        </w:tc>
      </w:tr>
      <w:tr w:rsidR="00444852" w:rsidRPr="005567F1" w14:paraId="7953719F" w14:textId="77777777" w:rsidTr="00444852">
        <w:trPr>
          <w:jc w:val="center"/>
        </w:trPr>
        <w:tc>
          <w:tcPr>
            <w:tcW w:w="1703" w:type="dxa"/>
            <w:tcBorders>
              <w:top w:val="nil"/>
              <w:left w:val="single" w:sz="4" w:space="0" w:color="auto"/>
              <w:bottom w:val="nil"/>
              <w:right w:val="nil"/>
            </w:tcBorders>
          </w:tcPr>
          <w:p w14:paraId="4E17F0DD" w14:textId="37FA961D" w:rsidR="00444852" w:rsidRPr="00444852" w:rsidRDefault="00444852" w:rsidP="00444852">
            <w:pPr>
              <w:spacing w:after="240"/>
            </w:pPr>
            <w:r w:rsidRPr="00444852">
              <w:t>-42-01</w:t>
            </w:r>
          </w:p>
        </w:tc>
        <w:tc>
          <w:tcPr>
            <w:tcW w:w="2521" w:type="dxa"/>
            <w:gridSpan w:val="2"/>
            <w:tcBorders>
              <w:top w:val="nil"/>
              <w:left w:val="nil"/>
              <w:bottom w:val="nil"/>
              <w:right w:val="single" w:sz="4" w:space="0" w:color="auto"/>
            </w:tcBorders>
          </w:tcPr>
          <w:p w14:paraId="07803CA9" w14:textId="235DB4CC" w:rsidR="00444852" w:rsidRPr="00444852" w:rsidRDefault="00444852" w:rsidP="00444852">
            <w:pPr>
              <w:spacing w:after="240"/>
            </w:pPr>
            <w:r w:rsidRPr="00444852">
              <w:t>Landing and Taxi Lights</w:t>
            </w:r>
          </w:p>
        </w:tc>
        <w:tc>
          <w:tcPr>
            <w:tcW w:w="495" w:type="dxa"/>
            <w:tcBorders>
              <w:top w:val="nil"/>
              <w:left w:val="single" w:sz="4" w:space="0" w:color="auto"/>
              <w:bottom w:val="nil"/>
              <w:right w:val="single" w:sz="4" w:space="0" w:color="auto"/>
            </w:tcBorders>
            <w:tcMar>
              <w:left w:w="29" w:type="dxa"/>
              <w:right w:w="29" w:type="dxa"/>
            </w:tcMar>
          </w:tcPr>
          <w:p w14:paraId="5DA3C1DC" w14:textId="77777777" w:rsidR="00444852" w:rsidRPr="00444852" w:rsidRDefault="00444852" w:rsidP="00444852">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6E51040A" w14:textId="77777777" w:rsidR="00444852" w:rsidRPr="00444852" w:rsidRDefault="00444852" w:rsidP="00444852">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3514DBC9" w14:textId="77777777" w:rsidR="00444852" w:rsidRPr="00444852" w:rsidRDefault="00444852" w:rsidP="00444852">
            <w:pPr>
              <w:spacing w:after="240"/>
              <w:jc w:val="center"/>
            </w:pPr>
          </w:p>
        </w:tc>
        <w:tc>
          <w:tcPr>
            <w:tcW w:w="3743" w:type="dxa"/>
            <w:tcBorders>
              <w:top w:val="nil"/>
              <w:left w:val="single" w:sz="4" w:space="0" w:color="auto"/>
              <w:bottom w:val="nil"/>
              <w:right w:val="nil"/>
            </w:tcBorders>
          </w:tcPr>
          <w:p w14:paraId="7C407413" w14:textId="77777777" w:rsidR="00444852" w:rsidRPr="00444852" w:rsidRDefault="00444852" w:rsidP="00444852">
            <w:pPr>
              <w:spacing w:after="240"/>
            </w:pPr>
          </w:p>
        </w:tc>
        <w:tc>
          <w:tcPr>
            <w:tcW w:w="628" w:type="dxa"/>
            <w:tcBorders>
              <w:top w:val="nil"/>
              <w:left w:val="nil"/>
              <w:bottom w:val="nil"/>
            </w:tcBorders>
          </w:tcPr>
          <w:p w14:paraId="4FB1F6BC" w14:textId="77777777" w:rsidR="00444852" w:rsidRPr="005567F1" w:rsidRDefault="00444852" w:rsidP="00444852">
            <w:pPr>
              <w:jc w:val="center"/>
            </w:pPr>
          </w:p>
        </w:tc>
      </w:tr>
      <w:tr w:rsidR="00444852" w:rsidRPr="005567F1" w14:paraId="3CA05A5B" w14:textId="77777777" w:rsidTr="00444852">
        <w:trPr>
          <w:jc w:val="center"/>
        </w:trPr>
        <w:tc>
          <w:tcPr>
            <w:tcW w:w="1703" w:type="dxa"/>
            <w:tcBorders>
              <w:top w:val="nil"/>
              <w:left w:val="single" w:sz="4" w:space="0" w:color="auto"/>
              <w:bottom w:val="nil"/>
              <w:right w:val="nil"/>
            </w:tcBorders>
          </w:tcPr>
          <w:p w14:paraId="113ACD1C" w14:textId="5CEDBCEA" w:rsidR="00444852" w:rsidRPr="00444852" w:rsidRDefault="00444852" w:rsidP="00444852">
            <w:pPr>
              <w:spacing w:after="240"/>
            </w:pPr>
            <w:r w:rsidRPr="00444852">
              <w:t>-42-01A</w:t>
            </w:r>
          </w:p>
        </w:tc>
        <w:tc>
          <w:tcPr>
            <w:tcW w:w="2521" w:type="dxa"/>
            <w:gridSpan w:val="2"/>
            <w:tcBorders>
              <w:top w:val="nil"/>
              <w:left w:val="nil"/>
              <w:bottom w:val="nil"/>
              <w:right w:val="single" w:sz="4" w:space="0" w:color="auto"/>
            </w:tcBorders>
          </w:tcPr>
          <w:p w14:paraId="17DB77D4" w14:textId="77777777" w:rsidR="00444852" w:rsidRPr="00444852" w:rsidRDefault="00444852" w:rsidP="00444852">
            <w:pPr>
              <w:spacing w:after="240"/>
            </w:pPr>
          </w:p>
        </w:tc>
        <w:tc>
          <w:tcPr>
            <w:tcW w:w="495" w:type="dxa"/>
            <w:tcBorders>
              <w:top w:val="nil"/>
              <w:left w:val="single" w:sz="4" w:space="0" w:color="auto"/>
              <w:bottom w:val="nil"/>
              <w:right w:val="single" w:sz="4" w:space="0" w:color="auto"/>
            </w:tcBorders>
            <w:tcMar>
              <w:left w:w="29" w:type="dxa"/>
              <w:right w:w="29" w:type="dxa"/>
            </w:tcMar>
          </w:tcPr>
          <w:p w14:paraId="5990AC86" w14:textId="27754FCD" w:rsidR="00444852" w:rsidRPr="00444852" w:rsidRDefault="00444852" w:rsidP="00444852">
            <w:pPr>
              <w:spacing w:after="240"/>
              <w:jc w:val="center"/>
            </w:pPr>
            <w:r w:rsidRPr="00444852">
              <w:t>C</w:t>
            </w:r>
          </w:p>
        </w:tc>
        <w:tc>
          <w:tcPr>
            <w:tcW w:w="495" w:type="dxa"/>
            <w:tcBorders>
              <w:top w:val="nil"/>
              <w:left w:val="single" w:sz="4" w:space="0" w:color="auto"/>
              <w:bottom w:val="nil"/>
              <w:right w:val="single" w:sz="4" w:space="0" w:color="auto"/>
            </w:tcBorders>
            <w:tcMar>
              <w:left w:w="29" w:type="dxa"/>
              <w:right w:w="29" w:type="dxa"/>
            </w:tcMar>
          </w:tcPr>
          <w:p w14:paraId="1E37667A" w14:textId="5A832970" w:rsidR="00444852" w:rsidRPr="00444852" w:rsidRDefault="00444852" w:rsidP="00444852">
            <w:pPr>
              <w:spacing w:after="240"/>
              <w:jc w:val="center"/>
            </w:pPr>
            <w:r w:rsidRPr="00444852">
              <w:t>8</w:t>
            </w:r>
          </w:p>
        </w:tc>
        <w:tc>
          <w:tcPr>
            <w:tcW w:w="495" w:type="dxa"/>
            <w:tcBorders>
              <w:top w:val="nil"/>
              <w:left w:val="single" w:sz="4" w:space="0" w:color="auto"/>
              <w:bottom w:val="nil"/>
              <w:right w:val="single" w:sz="4" w:space="0" w:color="auto"/>
            </w:tcBorders>
            <w:tcMar>
              <w:left w:w="29" w:type="dxa"/>
              <w:right w:w="29" w:type="dxa"/>
            </w:tcMar>
          </w:tcPr>
          <w:p w14:paraId="4E6308F9" w14:textId="74D98FD7" w:rsidR="00444852" w:rsidRPr="00444852" w:rsidRDefault="00444852" w:rsidP="00444852">
            <w:pPr>
              <w:spacing w:after="240"/>
              <w:jc w:val="center"/>
            </w:pPr>
            <w:r w:rsidRPr="00444852">
              <w:t>6</w:t>
            </w:r>
          </w:p>
        </w:tc>
        <w:tc>
          <w:tcPr>
            <w:tcW w:w="3743" w:type="dxa"/>
            <w:tcBorders>
              <w:top w:val="nil"/>
              <w:left w:val="single" w:sz="4" w:space="0" w:color="auto"/>
              <w:bottom w:val="nil"/>
              <w:right w:val="nil"/>
            </w:tcBorders>
          </w:tcPr>
          <w:p w14:paraId="5970295C" w14:textId="77777777" w:rsidR="00444852" w:rsidRPr="00444852" w:rsidRDefault="00444852" w:rsidP="00444852">
            <w:pPr>
              <w:pStyle w:val="MMELTableBody"/>
              <w:jc w:val="left"/>
              <w:rPr>
                <w:b w:val="0"/>
              </w:rPr>
            </w:pPr>
            <w:r w:rsidRPr="00444852">
              <w:rPr>
                <w:b w:val="0"/>
              </w:rPr>
              <w:t>May be inoperative provided:</w:t>
            </w:r>
          </w:p>
          <w:p w14:paraId="03258D18" w14:textId="77777777" w:rsidR="00444852" w:rsidRDefault="00444852" w:rsidP="00281899">
            <w:pPr>
              <w:numPr>
                <w:ilvl w:val="0"/>
                <w:numId w:val="554"/>
              </w:numPr>
            </w:pPr>
            <w:r w:rsidRPr="00444852">
              <w:t>Inoperative lights are not on same side, and</w:t>
            </w:r>
          </w:p>
          <w:p w14:paraId="485C0A34" w14:textId="52A276F5" w:rsidR="00444852" w:rsidRPr="00444852" w:rsidRDefault="00444852" w:rsidP="00281899">
            <w:pPr>
              <w:numPr>
                <w:ilvl w:val="0"/>
                <w:numId w:val="554"/>
              </w:numPr>
              <w:spacing w:after="240"/>
            </w:pPr>
            <w:r w:rsidRPr="00444852">
              <w:t>At least one light in each symmetrical pair of lights (left to right) operates normally.</w:t>
            </w:r>
          </w:p>
        </w:tc>
        <w:tc>
          <w:tcPr>
            <w:tcW w:w="628" w:type="dxa"/>
            <w:tcBorders>
              <w:top w:val="nil"/>
              <w:left w:val="nil"/>
              <w:bottom w:val="nil"/>
            </w:tcBorders>
          </w:tcPr>
          <w:p w14:paraId="0E004D40" w14:textId="77777777" w:rsidR="00444852" w:rsidRPr="005567F1" w:rsidRDefault="00444852" w:rsidP="00444852">
            <w:pPr>
              <w:jc w:val="center"/>
            </w:pPr>
          </w:p>
        </w:tc>
      </w:tr>
      <w:tr w:rsidR="00444852" w:rsidRPr="005567F1" w14:paraId="5425D4A6" w14:textId="77777777" w:rsidTr="00444852">
        <w:trPr>
          <w:jc w:val="center"/>
        </w:trPr>
        <w:tc>
          <w:tcPr>
            <w:tcW w:w="1703" w:type="dxa"/>
            <w:tcBorders>
              <w:top w:val="nil"/>
              <w:left w:val="single" w:sz="4" w:space="0" w:color="auto"/>
              <w:bottom w:val="nil"/>
              <w:right w:val="nil"/>
            </w:tcBorders>
          </w:tcPr>
          <w:p w14:paraId="6EB7212F" w14:textId="35D710C3" w:rsidR="00444852" w:rsidRPr="00444852" w:rsidRDefault="00444852" w:rsidP="00444852">
            <w:pPr>
              <w:spacing w:after="240"/>
            </w:pPr>
            <w:r w:rsidRPr="00444852">
              <w:t>-42-01B</w:t>
            </w:r>
          </w:p>
        </w:tc>
        <w:tc>
          <w:tcPr>
            <w:tcW w:w="2521" w:type="dxa"/>
            <w:gridSpan w:val="2"/>
            <w:tcBorders>
              <w:top w:val="nil"/>
              <w:left w:val="nil"/>
              <w:bottom w:val="nil"/>
              <w:right w:val="single" w:sz="4" w:space="0" w:color="auto"/>
            </w:tcBorders>
          </w:tcPr>
          <w:p w14:paraId="0280F6E6" w14:textId="77777777" w:rsidR="00444852" w:rsidRPr="00444852" w:rsidRDefault="00444852" w:rsidP="00444852">
            <w:pPr>
              <w:spacing w:after="240"/>
            </w:pPr>
          </w:p>
        </w:tc>
        <w:tc>
          <w:tcPr>
            <w:tcW w:w="495" w:type="dxa"/>
            <w:tcBorders>
              <w:top w:val="nil"/>
              <w:left w:val="single" w:sz="4" w:space="0" w:color="auto"/>
              <w:bottom w:val="nil"/>
              <w:right w:val="single" w:sz="4" w:space="0" w:color="auto"/>
            </w:tcBorders>
            <w:tcMar>
              <w:left w:w="29" w:type="dxa"/>
              <w:right w:w="29" w:type="dxa"/>
            </w:tcMar>
          </w:tcPr>
          <w:p w14:paraId="288C7B8C" w14:textId="16AAE3CE" w:rsidR="00444852" w:rsidRPr="00444852" w:rsidRDefault="00444852" w:rsidP="00444852">
            <w:pPr>
              <w:spacing w:after="240"/>
              <w:jc w:val="center"/>
            </w:pPr>
            <w:r w:rsidRPr="00444852">
              <w:t>C</w:t>
            </w:r>
          </w:p>
        </w:tc>
        <w:tc>
          <w:tcPr>
            <w:tcW w:w="495" w:type="dxa"/>
            <w:tcBorders>
              <w:top w:val="nil"/>
              <w:left w:val="single" w:sz="4" w:space="0" w:color="auto"/>
              <w:bottom w:val="nil"/>
              <w:right w:val="single" w:sz="4" w:space="0" w:color="auto"/>
            </w:tcBorders>
            <w:tcMar>
              <w:left w:w="29" w:type="dxa"/>
              <w:right w:w="29" w:type="dxa"/>
            </w:tcMar>
          </w:tcPr>
          <w:p w14:paraId="306C60DC" w14:textId="34F21CF2" w:rsidR="00444852" w:rsidRPr="00444852" w:rsidRDefault="00444852" w:rsidP="00444852">
            <w:pPr>
              <w:spacing w:after="240"/>
              <w:jc w:val="center"/>
            </w:pPr>
            <w:r w:rsidRPr="00444852">
              <w:t>8</w:t>
            </w:r>
          </w:p>
        </w:tc>
        <w:tc>
          <w:tcPr>
            <w:tcW w:w="495" w:type="dxa"/>
            <w:tcBorders>
              <w:top w:val="nil"/>
              <w:left w:val="single" w:sz="4" w:space="0" w:color="auto"/>
              <w:bottom w:val="nil"/>
              <w:right w:val="single" w:sz="4" w:space="0" w:color="auto"/>
            </w:tcBorders>
            <w:tcMar>
              <w:left w:w="29" w:type="dxa"/>
              <w:right w:w="29" w:type="dxa"/>
            </w:tcMar>
          </w:tcPr>
          <w:p w14:paraId="48CCAED7" w14:textId="474D31DA" w:rsidR="00444852" w:rsidRPr="00444852" w:rsidRDefault="00444852" w:rsidP="00444852">
            <w:pPr>
              <w:spacing w:after="240"/>
              <w:jc w:val="center"/>
            </w:pPr>
            <w:r w:rsidRPr="00444852">
              <w:t>0</w:t>
            </w:r>
          </w:p>
        </w:tc>
        <w:tc>
          <w:tcPr>
            <w:tcW w:w="3743" w:type="dxa"/>
            <w:tcBorders>
              <w:top w:val="nil"/>
              <w:left w:val="single" w:sz="4" w:space="0" w:color="auto"/>
              <w:bottom w:val="nil"/>
              <w:right w:val="nil"/>
            </w:tcBorders>
          </w:tcPr>
          <w:p w14:paraId="6F5C3C8E" w14:textId="777E4C09" w:rsidR="00444852" w:rsidRPr="00444852" w:rsidRDefault="00444852" w:rsidP="00444852">
            <w:pPr>
              <w:spacing w:after="240"/>
            </w:pPr>
            <w:r w:rsidRPr="00444852">
              <w:t>May be inoperative provided operations are not conducted during night.</w:t>
            </w:r>
          </w:p>
        </w:tc>
        <w:tc>
          <w:tcPr>
            <w:tcW w:w="628" w:type="dxa"/>
            <w:tcBorders>
              <w:top w:val="nil"/>
              <w:left w:val="nil"/>
              <w:bottom w:val="nil"/>
            </w:tcBorders>
          </w:tcPr>
          <w:p w14:paraId="408BF43E" w14:textId="77777777" w:rsidR="00444852" w:rsidRPr="005567F1" w:rsidRDefault="00444852" w:rsidP="00444852">
            <w:pPr>
              <w:jc w:val="center"/>
            </w:pPr>
          </w:p>
        </w:tc>
      </w:tr>
      <w:tr w:rsidR="00444852" w:rsidRPr="005567F1" w14:paraId="41B475C2" w14:textId="77777777" w:rsidTr="00444852">
        <w:trPr>
          <w:jc w:val="center"/>
        </w:trPr>
        <w:tc>
          <w:tcPr>
            <w:tcW w:w="1703" w:type="dxa"/>
            <w:tcBorders>
              <w:top w:val="nil"/>
              <w:left w:val="single" w:sz="4" w:space="0" w:color="auto"/>
              <w:bottom w:val="nil"/>
              <w:right w:val="nil"/>
            </w:tcBorders>
          </w:tcPr>
          <w:p w14:paraId="4A5BD43F" w14:textId="4337FF4A" w:rsidR="00444852" w:rsidRPr="00444852" w:rsidRDefault="00444852" w:rsidP="00444852">
            <w:pPr>
              <w:spacing w:after="240"/>
            </w:pPr>
            <w:r w:rsidRPr="00444852">
              <w:t>-42-02</w:t>
            </w:r>
          </w:p>
        </w:tc>
        <w:tc>
          <w:tcPr>
            <w:tcW w:w="2521" w:type="dxa"/>
            <w:gridSpan w:val="2"/>
            <w:tcBorders>
              <w:top w:val="nil"/>
              <w:left w:val="nil"/>
              <w:bottom w:val="nil"/>
              <w:right w:val="single" w:sz="4" w:space="0" w:color="auto"/>
            </w:tcBorders>
          </w:tcPr>
          <w:p w14:paraId="3FEA5CF6" w14:textId="564983D6" w:rsidR="00444852" w:rsidRPr="00444852" w:rsidRDefault="00444852" w:rsidP="00444852">
            <w:pPr>
              <w:spacing w:after="240"/>
            </w:pPr>
            <w:r w:rsidRPr="00444852">
              <w:t>Runway Turnoff Lights</w:t>
            </w:r>
          </w:p>
        </w:tc>
        <w:tc>
          <w:tcPr>
            <w:tcW w:w="495" w:type="dxa"/>
            <w:tcBorders>
              <w:top w:val="nil"/>
              <w:left w:val="single" w:sz="4" w:space="0" w:color="auto"/>
              <w:bottom w:val="nil"/>
              <w:right w:val="single" w:sz="4" w:space="0" w:color="auto"/>
            </w:tcBorders>
            <w:tcMar>
              <w:left w:w="29" w:type="dxa"/>
              <w:right w:w="29" w:type="dxa"/>
            </w:tcMar>
          </w:tcPr>
          <w:p w14:paraId="1CFD2EAC" w14:textId="5D538D4B" w:rsidR="00444852" w:rsidRPr="00444852" w:rsidRDefault="00444852" w:rsidP="00444852">
            <w:pPr>
              <w:spacing w:after="240"/>
              <w:jc w:val="center"/>
            </w:pPr>
            <w:r w:rsidRPr="00444852">
              <w:t>C</w:t>
            </w:r>
          </w:p>
        </w:tc>
        <w:tc>
          <w:tcPr>
            <w:tcW w:w="495" w:type="dxa"/>
            <w:tcBorders>
              <w:top w:val="nil"/>
              <w:left w:val="single" w:sz="4" w:space="0" w:color="auto"/>
              <w:bottom w:val="nil"/>
              <w:right w:val="single" w:sz="4" w:space="0" w:color="auto"/>
            </w:tcBorders>
            <w:tcMar>
              <w:left w:w="29" w:type="dxa"/>
              <w:right w:w="29" w:type="dxa"/>
            </w:tcMar>
          </w:tcPr>
          <w:p w14:paraId="37F44624" w14:textId="69606D4E" w:rsidR="00444852" w:rsidRPr="00444852" w:rsidRDefault="00444852" w:rsidP="00444852">
            <w:pPr>
              <w:spacing w:after="240"/>
              <w:jc w:val="center"/>
            </w:pPr>
            <w:r w:rsidRPr="00444852">
              <w:t>2</w:t>
            </w:r>
          </w:p>
        </w:tc>
        <w:tc>
          <w:tcPr>
            <w:tcW w:w="495" w:type="dxa"/>
            <w:tcBorders>
              <w:top w:val="nil"/>
              <w:left w:val="single" w:sz="4" w:space="0" w:color="auto"/>
              <w:bottom w:val="nil"/>
              <w:right w:val="single" w:sz="4" w:space="0" w:color="auto"/>
            </w:tcBorders>
            <w:tcMar>
              <w:left w:w="29" w:type="dxa"/>
              <w:right w:w="29" w:type="dxa"/>
            </w:tcMar>
          </w:tcPr>
          <w:p w14:paraId="31339BC3" w14:textId="334E3B3A" w:rsidR="00444852" w:rsidRPr="00444852" w:rsidRDefault="00444852" w:rsidP="00444852">
            <w:pPr>
              <w:spacing w:after="240"/>
              <w:jc w:val="center"/>
            </w:pPr>
            <w:r w:rsidRPr="00444852">
              <w:t>0</w:t>
            </w:r>
          </w:p>
        </w:tc>
        <w:tc>
          <w:tcPr>
            <w:tcW w:w="3743" w:type="dxa"/>
            <w:tcBorders>
              <w:top w:val="nil"/>
              <w:left w:val="single" w:sz="4" w:space="0" w:color="auto"/>
              <w:bottom w:val="nil"/>
              <w:right w:val="nil"/>
            </w:tcBorders>
          </w:tcPr>
          <w:p w14:paraId="23EB42A9" w14:textId="77777777" w:rsidR="00444852" w:rsidRPr="00444852" w:rsidRDefault="00444852" w:rsidP="00444852">
            <w:pPr>
              <w:spacing w:after="240"/>
            </w:pPr>
          </w:p>
        </w:tc>
        <w:tc>
          <w:tcPr>
            <w:tcW w:w="628" w:type="dxa"/>
            <w:tcBorders>
              <w:top w:val="nil"/>
              <w:left w:val="nil"/>
              <w:bottom w:val="nil"/>
            </w:tcBorders>
          </w:tcPr>
          <w:p w14:paraId="1369176D" w14:textId="77777777" w:rsidR="00444852" w:rsidRPr="005567F1" w:rsidRDefault="00444852" w:rsidP="00444852">
            <w:pPr>
              <w:jc w:val="center"/>
            </w:pPr>
          </w:p>
        </w:tc>
      </w:tr>
      <w:tr w:rsidR="00444852" w:rsidRPr="005567F1" w14:paraId="0578E4DE" w14:textId="77777777" w:rsidTr="00444852">
        <w:trPr>
          <w:jc w:val="center"/>
        </w:trPr>
        <w:tc>
          <w:tcPr>
            <w:tcW w:w="1703" w:type="dxa"/>
            <w:tcBorders>
              <w:top w:val="nil"/>
              <w:left w:val="single" w:sz="4" w:space="0" w:color="auto"/>
              <w:bottom w:val="nil"/>
              <w:right w:val="nil"/>
            </w:tcBorders>
          </w:tcPr>
          <w:p w14:paraId="4316600E" w14:textId="5B42FD81" w:rsidR="00444852" w:rsidRPr="00444852" w:rsidRDefault="00444852" w:rsidP="00444852">
            <w:pPr>
              <w:spacing w:after="240"/>
            </w:pPr>
            <w:r w:rsidRPr="00444852">
              <w:t>-43-01</w:t>
            </w:r>
          </w:p>
        </w:tc>
        <w:tc>
          <w:tcPr>
            <w:tcW w:w="2521" w:type="dxa"/>
            <w:gridSpan w:val="2"/>
            <w:tcBorders>
              <w:top w:val="nil"/>
              <w:left w:val="nil"/>
              <w:bottom w:val="nil"/>
              <w:right w:val="single" w:sz="4" w:space="0" w:color="auto"/>
            </w:tcBorders>
          </w:tcPr>
          <w:p w14:paraId="4C6FC4FD" w14:textId="34042B1C" w:rsidR="00444852" w:rsidRPr="00444852" w:rsidRDefault="00444852" w:rsidP="00444852">
            <w:pPr>
              <w:spacing w:after="240"/>
            </w:pPr>
            <w:r w:rsidRPr="00444852">
              <w:t>Position Lights</w:t>
            </w:r>
          </w:p>
        </w:tc>
        <w:tc>
          <w:tcPr>
            <w:tcW w:w="495" w:type="dxa"/>
            <w:tcBorders>
              <w:top w:val="nil"/>
              <w:left w:val="single" w:sz="4" w:space="0" w:color="auto"/>
              <w:bottom w:val="nil"/>
              <w:right w:val="single" w:sz="4" w:space="0" w:color="auto"/>
            </w:tcBorders>
            <w:tcMar>
              <w:left w:w="29" w:type="dxa"/>
              <w:right w:w="29" w:type="dxa"/>
            </w:tcMar>
          </w:tcPr>
          <w:p w14:paraId="76E4F7D2" w14:textId="77777777" w:rsidR="00444852" w:rsidRPr="00444852" w:rsidRDefault="00444852" w:rsidP="00444852">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4904324B" w14:textId="77777777" w:rsidR="00444852" w:rsidRPr="00444852" w:rsidRDefault="00444852" w:rsidP="00444852">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410A3C97" w14:textId="77777777" w:rsidR="00444852" w:rsidRPr="00444852" w:rsidRDefault="00444852" w:rsidP="00444852">
            <w:pPr>
              <w:spacing w:after="240"/>
              <w:jc w:val="center"/>
            </w:pPr>
          </w:p>
        </w:tc>
        <w:tc>
          <w:tcPr>
            <w:tcW w:w="3743" w:type="dxa"/>
            <w:tcBorders>
              <w:top w:val="nil"/>
              <w:left w:val="single" w:sz="4" w:space="0" w:color="auto"/>
              <w:bottom w:val="nil"/>
              <w:right w:val="nil"/>
            </w:tcBorders>
          </w:tcPr>
          <w:p w14:paraId="40C3426D" w14:textId="77777777" w:rsidR="00444852" w:rsidRPr="00444852" w:rsidRDefault="00444852" w:rsidP="00444852">
            <w:pPr>
              <w:spacing w:after="240"/>
            </w:pPr>
          </w:p>
        </w:tc>
        <w:tc>
          <w:tcPr>
            <w:tcW w:w="628" w:type="dxa"/>
            <w:tcBorders>
              <w:top w:val="nil"/>
              <w:left w:val="nil"/>
              <w:bottom w:val="nil"/>
            </w:tcBorders>
          </w:tcPr>
          <w:p w14:paraId="1DD813B6" w14:textId="77777777" w:rsidR="00444852" w:rsidRPr="005567F1" w:rsidRDefault="00444852" w:rsidP="00444852">
            <w:pPr>
              <w:jc w:val="center"/>
            </w:pPr>
          </w:p>
        </w:tc>
      </w:tr>
      <w:tr w:rsidR="00444852" w:rsidRPr="005567F1" w14:paraId="4CB845DD" w14:textId="77777777" w:rsidTr="001672EB">
        <w:trPr>
          <w:jc w:val="center"/>
        </w:trPr>
        <w:tc>
          <w:tcPr>
            <w:tcW w:w="1703" w:type="dxa"/>
            <w:tcBorders>
              <w:top w:val="nil"/>
              <w:left w:val="single" w:sz="4" w:space="0" w:color="auto"/>
              <w:bottom w:val="nil"/>
              <w:right w:val="nil"/>
            </w:tcBorders>
          </w:tcPr>
          <w:p w14:paraId="09F0D186" w14:textId="1EF6A492" w:rsidR="00444852" w:rsidRPr="00444852" w:rsidRDefault="00444852" w:rsidP="00444852">
            <w:pPr>
              <w:spacing w:after="240"/>
            </w:pPr>
            <w:r w:rsidRPr="00444852">
              <w:t>-43-01A</w:t>
            </w:r>
          </w:p>
        </w:tc>
        <w:tc>
          <w:tcPr>
            <w:tcW w:w="2521" w:type="dxa"/>
            <w:gridSpan w:val="2"/>
            <w:tcBorders>
              <w:top w:val="nil"/>
              <w:left w:val="nil"/>
              <w:bottom w:val="nil"/>
              <w:right w:val="single" w:sz="4" w:space="0" w:color="auto"/>
            </w:tcBorders>
          </w:tcPr>
          <w:p w14:paraId="76A2AFFB" w14:textId="77777777" w:rsidR="00444852" w:rsidRPr="00444852" w:rsidRDefault="00444852" w:rsidP="00444852">
            <w:pPr>
              <w:spacing w:after="240"/>
            </w:pPr>
          </w:p>
        </w:tc>
        <w:tc>
          <w:tcPr>
            <w:tcW w:w="495" w:type="dxa"/>
            <w:tcBorders>
              <w:top w:val="nil"/>
              <w:left w:val="single" w:sz="4" w:space="0" w:color="auto"/>
              <w:bottom w:val="nil"/>
              <w:right w:val="single" w:sz="4" w:space="0" w:color="auto"/>
            </w:tcBorders>
            <w:tcMar>
              <w:left w:w="29" w:type="dxa"/>
              <w:right w:w="29" w:type="dxa"/>
            </w:tcMar>
          </w:tcPr>
          <w:p w14:paraId="5A463A20" w14:textId="77142EE1" w:rsidR="00444852" w:rsidRPr="00444852" w:rsidRDefault="00444852" w:rsidP="00444852">
            <w:pPr>
              <w:spacing w:after="240"/>
              <w:jc w:val="center"/>
            </w:pPr>
            <w:r w:rsidRPr="00444852">
              <w:t>C</w:t>
            </w:r>
          </w:p>
        </w:tc>
        <w:tc>
          <w:tcPr>
            <w:tcW w:w="495" w:type="dxa"/>
            <w:tcBorders>
              <w:top w:val="nil"/>
              <w:left w:val="single" w:sz="4" w:space="0" w:color="auto"/>
              <w:bottom w:val="nil"/>
              <w:right w:val="single" w:sz="4" w:space="0" w:color="auto"/>
            </w:tcBorders>
            <w:tcMar>
              <w:left w:w="29" w:type="dxa"/>
              <w:right w:w="29" w:type="dxa"/>
            </w:tcMar>
          </w:tcPr>
          <w:p w14:paraId="5330C6E6" w14:textId="5C5776A2" w:rsidR="00444852" w:rsidRPr="00444852" w:rsidRDefault="00444852" w:rsidP="00444852">
            <w:pPr>
              <w:spacing w:after="240"/>
              <w:jc w:val="center"/>
            </w:pPr>
            <w:r w:rsidRPr="00444852">
              <w:t>8</w:t>
            </w:r>
          </w:p>
        </w:tc>
        <w:tc>
          <w:tcPr>
            <w:tcW w:w="495" w:type="dxa"/>
            <w:tcBorders>
              <w:top w:val="nil"/>
              <w:left w:val="single" w:sz="4" w:space="0" w:color="auto"/>
              <w:bottom w:val="nil"/>
              <w:right w:val="single" w:sz="4" w:space="0" w:color="auto"/>
            </w:tcBorders>
            <w:tcMar>
              <w:left w:w="29" w:type="dxa"/>
              <w:right w:w="29" w:type="dxa"/>
            </w:tcMar>
          </w:tcPr>
          <w:p w14:paraId="114B4744" w14:textId="226EF94C" w:rsidR="00444852" w:rsidRPr="00444852" w:rsidRDefault="00444852" w:rsidP="00444852">
            <w:pPr>
              <w:spacing w:after="240"/>
              <w:jc w:val="center"/>
            </w:pPr>
            <w:r w:rsidRPr="00444852">
              <w:t>4</w:t>
            </w:r>
          </w:p>
        </w:tc>
        <w:tc>
          <w:tcPr>
            <w:tcW w:w="3743" w:type="dxa"/>
            <w:tcBorders>
              <w:top w:val="nil"/>
              <w:left w:val="single" w:sz="4" w:space="0" w:color="auto"/>
              <w:bottom w:val="nil"/>
              <w:right w:val="nil"/>
            </w:tcBorders>
          </w:tcPr>
          <w:p w14:paraId="165EA749" w14:textId="77777777" w:rsidR="00444852" w:rsidRPr="00444852" w:rsidRDefault="00444852" w:rsidP="00444852">
            <w:pPr>
              <w:pStyle w:val="MMELTableBody"/>
              <w:jc w:val="left"/>
              <w:rPr>
                <w:b w:val="0"/>
              </w:rPr>
            </w:pPr>
            <w:r w:rsidRPr="00444852">
              <w:rPr>
                <w:b w:val="0"/>
              </w:rPr>
              <w:t>May be inoperative provided:</w:t>
            </w:r>
          </w:p>
          <w:p w14:paraId="48446AB8" w14:textId="77777777" w:rsidR="00444852" w:rsidRPr="00444852" w:rsidRDefault="00444852" w:rsidP="00281899">
            <w:pPr>
              <w:numPr>
                <w:ilvl w:val="0"/>
                <w:numId w:val="555"/>
              </w:numPr>
            </w:pPr>
            <w:r w:rsidRPr="00444852">
              <w:t>One red wingtip light operates normally,</w:t>
            </w:r>
          </w:p>
          <w:p w14:paraId="03BEEE76" w14:textId="77777777" w:rsidR="00444852" w:rsidRPr="00444852" w:rsidRDefault="00444852" w:rsidP="00281899">
            <w:pPr>
              <w:numPr>
                <w:ilvl w:val="0"/>
                <w:numId w:val="555"/>
              </w:numPr>
            </w:pPr>
            <w:r w:rsidRPr="00444852">
              <w:t>One green wingtip light operates normally,</w:t>
            </w:r>
          </w:p>
          <w:p w14:paraId="4ECEE1A2" w14:textId="77777777" w:rsidR="00444852" w:rsidRPr="00444852" w:rsidRDefault="00444852" w:rsidP="00281899">
            <w:pPr>
              <w:numPr>
                <w:ilvl w:val="0"/>
                <w:numId w:val="555"/>
              </w:numPr>
            </w:pPr>
            <w:r w:rsidRPr="00444852">
              <w:t xml:space="preserve">For one or both white </w:t>
            </w:r>
            <w:proofErr w:type="spellStart"/>
            <w:r w:rsidRPr="00444852">
              <w:t>tailcone</w:t>
            </w:r>
            <w:proofErr w:type="spellEnd"/>
            <w:r w:rsidRPr="00444852">
              <w:t xml:space="preserve"> lights inoperative, both white wingtip lights operate normally, and</w:t>
            </w:r>
          </w:p>
          <w:p w14:paraId="0FF9A9CA" w14:textId="1A8B777C" w:rsidR="00444852" w:rsidRPr="00444852" w:rsidRDefault="00444852" w:rsidP="00281899">
            <w:pPr>
              <w:numPr>
                <w:ilvl w:val="0"/>
                <w:numId w:val="555"/>
              </w:numPr>
              <w:spacing w:after="240"/>
            </w:pPr>
            <w:r w:rsidRPr="00444852">
              <w:t xml:space="preserve">For one or both white wingtip lights inoperative, both stationary white </w:t>
            </w:r>
            <w:proofErr w:type="spellStart"/>
            <w:r w:rsidRPr="00444852">
              <w:t>tailcone</w:t>
            </w:r>
            <w:proofErr w:type="spellEnd"/>
            <w:r w:rsidRPr="00444852">
              <w:t xml:space="preserve"> lights operate normally.</w:t>
            </w:r>
          </w:p>
        </w:tc>
        <w:tc>
          <w:tcPr>
            <w:tcW w:w="628" w:type="dxa"/>
            <w:tcBorders>
              <w:top w:val="nil"/>
              <w:left w:val="nil"/>
              <w:bottom w:val="nil"/>
            </w:tcBorders>
          </w:tcPr>
          <w:p w14:paraId="77F352B1" w14:textId="77777777" w:rsidR="00444852" w:rsidRPr="005567F1" w:rsidRDefault="00444852" w:rsidP="00444852">
            <w:pPr>
              <w:jc w:val="center"/>
            </w:pPr>
          </w:p>
        </w:tc>
      </w:tr>
      <w:tr w:rsidR="00134389" w:rsidRPr="005567F1" w14:paraId="2C572F8F" w14:textId="77777777" w:rsidTr="00444852">
        <w:trPr>
          <w:jc w:val="center"/>
        </w:trPr>
        <w:tc>
          <w:tcPr>
            <w:tcW w:w="1703" w:type="dxa"/>
            <w:tcBorders>
              <w:top w:val="nil"/>
              <w:left w:val="single" w:sz="4" w:space="0" w:color="auto"/>
              <w:bottom w:val="single" w:sz="4" w:space="0" w:color="auto"/>
              <w:right w:val="nil"/>
            </w:tcBorders>
          </w:tcPr>
          <w:p w14:paraId="2764CC7A" w14:textId="77777777" w:rsidR="00134389" w:rsidRPr="00444852" w:rsidRDefault="00134389" w:rsidP="001672EB"/>
        </w:tc>
        <w:tc>
          <w:tcPr>
            <w:tcW w:w="2521" w:type="dxa"/>
            <w:gridSpan w:val="2"/>
            <w:tcBorders>
              <w:top w:val="nil"/>
              <w:left w:val="nil"/>
              <w:bottom w:val="single" w:sz="4" w:space="0" w:color="auto"/>
              <w:right w:val="single" w:sz="4" w:space="0" w:color="auto"/>
            </w:tcBorders>
          </w:tcPr>
          <w:p w14:paraId="610521AF" w14:textId="77777777" w:rsidR="00134389" w:rsidRPr="00444852" w:rsidRDefault="00134389" w:rsidP="001672EB"/>
        </w:tc>
        <w:tc>
          <w:tcPr>
            <w:tcW w:w="495" w:type="dxa"/>
            <w:tcBorders>
              <w:top w:val="nil"/>
              <w:left w:val="single" w:sz="4" w:space="0" w:color="auto"/>
              <w:bottom w:val="single" w:sz="4" w:space="0" w:color="auto"/>
              <w:right w:val="single" w:sz="4" w:space="0" w:color="auto"/>
            </w:tcBorders>
            <w:tcMar>
              <w:left w:w="29" w:type="dxa"/>
              <w:right w:w="29" w:type="dxa"/>
            </w:tcMar>
          </w:tcPr>
          <w:p w14:paraId="1CEA2DB6" w14:textId="77777777" w:rsidR="00134389" w:rsidRPr="00444852" w:rsidRDefault="00134389" w:rsidP="001672EB">
            <w:pPr>
              <w:jc w:val="center"/>
            </w:pPr>
          </w:p>
        </w:tc>
        <w:tc>
          <w:tcPr>
            <w:tcW w:w="495" w:type="dxa"/>
            <w:tcBorders>
              <w:top w:val="nil"/>
              <w:left w:val="single" w:sz="4" w:space="0" w:color="auto"/>
              <w:bottom w:val="single" w:sz="4" w:space="0" w:color="auto"/>
              <w:right w:val="single" w:sz="4" w:space="0" w:color="auto"/>
            </w:tcBorders>
            <w:tcMar>
              <w:left w:w="29" w:type="dxa"/>
              <w:right w:w="29" w:type="dxa"/>
            </w:tcMar>
          </w:tcPr>
          <w:p w14:paraId="5EE8719D" w14:textId="77777777" w:rsidR="00134389" w:rsidRPr="00444852" w:rsidRDefault="00134389" w:rsidP="001672EB">
            <w:pPr>
              <w:jc w:val="center"/>
            </w:pPr>
          </w:p>
        </w:tc>
        <w:tc>
          <w:tcPr>
            <w:tcW w:w="495" w:type="dxa"/>
            <w:tcBorders>
              <w:top w:val="nil"/>
              <w:left w:val="single" w:sz="4" w:space="0" w:color="auto"/>
              <w:bottom w:val="single" w:sz="4" w:space="0" w:color="auto"/>
              <w:right w:val="single" w:sz="4" w:space="0" w:color="auto"/>
            </w:tcBorders>
            <w:tcMar>
              <w:left w:w="29" w:type="dxa"/>
              <w:right w:w="29" w:type="dxa"/>
            </w:tcMar>
          </w:tcPr>
          <w:p w14:paraId="165B6D5A" w14:textId="77777777" w:rsidR="00134389" w:rsidRPr="00444852" w:rsidRDefault="00134389" w:rsidP="001672EB">
            <w:pPr>
              <w:jc w:val="center"/>
            </w:pPr>
          </w:p>
        </w:tc>
        <w:tc>
          <w:tcPr>
            <w:tcW w:w="3743" w:type="dxa"/>
            <w:tcBorders>
              <w:top w:val="nil"/>
              <w:left w:val="single" w:sz="4" w:space="0" w:color="auto"/>
              <w:bottom w:val="single" w:sz="4" w:space="0" w:color="auto"/>
              <w:right w:val="nil"/>
            </w:tcBorders>
          </w:tcPr>
          <w:p w14:paraId="4C7EDCF4" w14:textId="679D63B9" w:rsidR="00134389" w:rsidRPr="00444852" w:rsidRDefault="00134389" w:rsidP="00046799">
            <w:pPr>
              <w:pStyle w:val="MMELTableBody"/>
              <w:jc w:val="left"/>
              <w:rPr>
                <w:b w:val="0"/>
              </w:rPr>
            </w:pPr>
            <w:r>
              <w:rPr>
                <w:b w:val="0"/>
              </w:rPr>
              <w:t>(Continued)</w:t>
            </w:r>
          </w:p>
        </w:tc>
        <w:tc>
          <w:tcPr>
            <w:tcW w:w="628" w:type="dxa"/>
            <w:tcBorders>
              <w:top w:val="nil"/>
              <w:left w:val="nil"/>
            </w:tcBorders>
          </w:tcPr>
          <w:p w14:paraId="39EF4C84" w14:textId="77777777" w:rsidR="00134389" w:rsidRPr="005567F1" w:rsidRDefault="00134389" w:rsidP="00134389">
            <w:pPr>
              <w:jc w:val="center"/>
            </w:pPr>
          </w:p>
        </w:tc>
      </w:tr>
    </w:tbl>
    <w:p w14:paraId="545D08F9" w14:textId="77777777" w:rsidR="00CA121F" w:rsidRPr="00EB0997" w:rsidRDefault="00CA121F" w:rsidP="00CA121F">
      <w:pPr>
        <w:rPr>
          <w:sz w:val="10"/>
          <w:szCs w:val="10"/>
        </w:rPr>
      </w:pPr>
      <w:r w:rsidRPr="00EB0997">
        <w:rPr>
          <w:sz w:val="10"/>
          <w:szCs w:val="10"/>
        </w:rP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33-5"/>
      </w:tblPr>
      <w:tblGrid>
        <w:gridCol w:w="5040"/>
        <w:gridCol w:w="5040"/>
      </w:tblGrid>
      <w:tr w:rsidR="00CA121F" w:rsidRPr="005567F1" w14:paraId="57A6B5F4" w14:textId="77777777" w:rsidTr="001672EB">
        <w:trPr>
          <w:tblHeader/>
          <w:jc w:val="center"/>
        </w:trPr>
        <w:tc>
          <w:tcPr>
            <w:tcW w:w="5040" w:type="dxa"/>
            <w:tcBorders>
              <w:bottom w:val="single" w:sz="4" w:space="0" w:color="auto"/>
              <w:right w:val="nil"/>
            </w:tcBorders>
            <w:tcMar>
              <w:top w:w="29" w:type="dxa"/>
              <w:bottom w:w="29" w:type="dxa"/>
            </w:tcMar>
          </w:tcPr>
          <w:p w14:paraId="0D2461D2" w14:textId="77777777" w:rsidR="00CA121F" w:rsidRPr="005567F1" w:rsidRDefault="00CA121F" w:rsidP="00CE3467">
            <w:pPr>
              <w:spacing w:after="60"/>
            </w:pPr>
            <w:r>
              <w:lastRenderedPageBreak/>
              <w:t>U.</w:t>
            </w:r>
            <w:r w:rsidRPr="005567F1">
              <w:t>S. DEPARTMENT OF TRANSPORTATION</w:t>
            </w:r>
          </w:p>
          <w:p w14:paraId="47C96C10" w14:textId="77777777" w:rsidR="00CA121F" w:rsidRPr="005567F1" w:rsidRDefault="00CA121F" w:rsidP="00CE3467">
            <w:pPr>
              <w:spacing w:after="60"/>
            </w:pPr>
            <w:r w:rsidRPr="005567F1">
              <w:t>FEDERAL AVIATION ADMINISTRATION</w:t>
            </w:r>
          </w:p>
        </w:tc>
        <w:tc>
          <w:tcPr>
            <w:tcW w:w="5040" w:type="dxa"/>
            <w:tcBorders>
              <w:left w:val="nil"/>
            </w:tcBorders>
            <w:tcMar>
              <w:top w:w="29" w:type="dxa"/>
              <w:bottom w:w="29" w:type="dxa"/>
            </w:tcMar>
            <w:vAlign w:val="center"/>
          </w:tcPr>
          <w:p w14:paraId="15437330" w14:textId="77777777" w:rsidR="00CA121F" w:rsidRPr="005567F1" w:rsidRDefault="00CA121F" w:rsidP="00CE3467">
            <w:pPr>
              <w:spacing w:after="60"/>
              <w:jc w:val="right"/>
            </w:pPr>
            <w:r w:rsidRPr="005567F1">
              <w:t>MASTER MINIMUM EQUIPMENT LIST</w:t>
            </w:r>
          </w:p>
        </w:tc>
      </w:tr>
      <w:tr w:rsidR="00CA121F" w:rsidRPr="005567F1" w14:paraId="19028A2F" w14:textId="77777777" w:rsidTr="001672EB">
        <w:trPr>
          <w:tblHeader/>
          <w:jc w:val="center"/>
        </w:trPr>
        <w:tc>
          <w:tcPr>
            <w:tcW w:w="5040" w:type="dxa"/>
            <w:tcBorders>
              <w:bottom w:val="single" w:sz="4" w:space="0" w:color="auto"/>
              <w:right w:val="nil"/>
            </w:tcBorders>
            <w:tcMar>
              <w:top w:w="29" w:type="dxa"/>
              <w:bottom w:w="29" w:type="dxa"/>
            </w:tcMar>
          </w:tcPr>
          <w:p w14:paraId="78694416" w14:textId="77777777" w:rsidR="00703187" w:rsidRPr="005567F1" w:rsidRDefault="00703187" w:rsidP="00703187">
            <w:pPr>
              <w:spacing w:after="60"/>
            </w:pPr>
            <w:r>
              <w:t>REVISION NO. 16</w:t>
            </w:r>
          </w:p>
          <w:p w14:paraId="430EB6F3" w14:textId="752959AE" w:rsidR="00CA121F" w:rsidRPr="005567F1" w:rsidRDefault="00703187" w:rsidP="00703187">
            <w:pPr>
              <w:spacing w:after="60"/>
            </w:pPr>
            <w:r w:rsidRPr="005567F1">
              <w:t xml:space="preserve">DATE: </w:t>
            </w:r>
            <w:r w:rsidR="00DA38E0" w:rsidRPr="00DA38E0">
              <w:t>06/21/2019</w:t>
            </w:r>
          </w:p>
        </w:tc>
        <w:tc>
          <w:tcPr>
            <w:tcW w:w="5040" w:type="dxa"/>
            <w:tcBorders>
              <w:left w:val="nil"/>
            </w:tcBorders>
            <w:tcMar>
              <w:top w:w="29" w:type="dxa"/>
              <w:bottom w:w="29" w:type="dxa"/>
            </w:tcMar>
          </w:tcPr>
          <w:p w14:paraId="268D6258" w14:textId="0B6CCE66" w:rsidR="00CA121F" w:rsidRPr="005567F1" w:rsidRDefault="00CA121F" w:rsidP="00CA121F">
            <w:pPr>
              <w:spacing w:after="60"/>
              <w:jc w:val="right"/>
            </w:pPr>
            <w:r w:rsidRPr="005567F1">
              <w:t xml:space="preserve">PAGE NO. </w:t>
            </w:r>
            <w:r>
              <w:t>33-5</w:t>
            </w:r>
          </w:p>
        </w:tc>
      </w:tr>
      <w:tr w:rsidR="00CA121F" w:rsidRPr="005567F1" w14:paraId="5AC672C0" w14:textId="77777777" w:rsidTr="001672EB">
        <w:trPr>
          <w:tblHeader/>
          <w:jc w:val="center"/>
        </w:trPr>
        <w:tc>
          <w:tcPr>
            <w:tcW w:w="5040" w:type="dxa"/>
            <w:tcBorders>
              <w:right w:val="single" w:sz="4" w:space="0" w:color="auto"/>
            </w:tcBorders>
            <w:tcMar>
              <w:top w:w="29" w:type="dxa"/>
              <w:bottom w:w="29" w:type="dxa"/>
            </w:tcMar>
            <w:vAlign w:val="center"/>
          </w:tcPr>
          <w:p w14:paraId="117BFA1B" w14:textId="77777777" w:rsidR="00CA121F" w:rsidRPr="005567F1" w:rsidRDefault="00CA121F" w:rsidP="00CE3467">
            <w:pPr>
              <w:spacing w:after="60"/>
            </w:pPr>
            <w:r w:rsidRPr="005567F1">
              <w:t>AIRCRAFT:</w:t>
            </w:r>
          </w:p>
          <w:p w14:paraId="5C3686CB" w14:textId="77777777" w:rsidR="00CA121F" w:rsidRPr="005567F1" w:rsidRDefault="00CA121F" w:rsidP="00CE3467">
            <w:pPr>
              <w:spacing w:after="60"/>
            </w:pPr>
            <w:r>
              <w:t>Boeing 787</w:t>
            </w:r>
          </w:p>
        </w:tc>
        <w:tc>
          <w:tcPr>
            <w:tcW w:w="5040" w:type="dxa"/>
            <w:tcBorders>
              <w:left w:val="single" w:sz="4" w:space="0" w:color="auto"/>
            </w:tcBorders>
            <w:tcMar>
              <w:top w:w="29" w:type="dxa"/>
              <w:bottom w:w="29" w:type="dxa"/>
            </w:tcMar>
          </w:tcPr>
          <w:p w14:paraId="32DE014C" w14:textId="77777777" w:rsidR="00CA121F" w:rsidRPr="005567F1" w:rsidRDefault="00CA121F" w:rsidP="00CE3467">
            <w:pPr>
              <w:pStyle w:val="ListParagraph"/>
              <w:spacing w:after="60"/>
              <w:ind w:left="662" w:hanging="720"/>
              <w:rPr>
                <w:b/>
              </w:rPr>
            </w:pPr>
            <w:r w:rsidRPr="005567F1">
              <w:rPr>
                <w:b/>
              </w:rPr>
              <w:t>TABLE KEY</w:t>
            </w:r>
          </w:p>
          <w:p w14:paraId="09E49B80" w14:textId="77777777" w:rsidR="00CA121F" w:rsidRPr="005567F1" w:rsidRDefault="00CA121F" w:rsidP="003D433F">
            <w:pPr>
              <w:pStyle w:val="ListParagraph"/>
              <w:numPr>
                <w:ilvl w:val="0"/>
                <w:numId w:val="182"/>
              </w:numPr>
              <w:spacing w:after="60"/>
            </w:pPr>
            <w:r w:rsidRPr="005567F1">
              <w:t>REPAIR CATEGORY</w:t>
            </w:r>
          </w:p>
          <w:p w14:paraId="222E3DA4" w14:textId="77777777" w:rsidR="00CA121F" w:rsidRPr="005567F1" w:rsidRDefault="00CA121F" w:rsidP="003D433F">
            <w:pPr>
              <w:pStyle w:val="ListParagraph"/>
              <w:numPr>
                <w:ilvl w:val="0"/>
                <w:numId w:val="182"/>
              </w:numPr>
              <w:spacing w:after="60"/>
            </w:pPr>
            <w:r w:rsidRPr="005567F1">
              <w:t>NO. INSTALLED</w:t>
            </w:r>
          </w:p>
          <w:p w14:paraId="62FF82A2" w14:textId="77777777" w:rsidR="00CA121F" w:rsidRPr="005567F1" w:rsidRDefault="00CA121F" w:rsidP="003D433F">
            <w:pPr>
              <w:pStyle w:val="ListParagraph"/>
              <w:numPr>
                <w:ilvl w:val="0"/>
                <w:numId w:val="182"/>
              </w:numPr>
              <w:spacing w:after="60"/>
            </w:pPr>
            <w:r w:rsidRPr="005567F1">
              <w:t>NO. REQUIRED FOR DISPATCH</w:t>
            </w:r>
          </w:p>
          <w:p w14:paraId="7F437AAE" w14:textId="77777777" w:rsidR="00CA121F" w:rsidRPr="005567F1" w:rsidRDefault="00CA121F" w:rsidP="003D433F">
            <w:pPr>
              <w:pStyle w:val="ListParagraph"/>
              <w:numPr>
                <w:ilvl w:val="0"/>
                <w:numId w:val="182"/>
              </w:numPr>
              <w:spacing w:after="60"/>
            </w:pPr>
            <w:r w:rsidRPr="005567F1">
              <w:t>REMARKS OR EXCEPTIONS</w:t>
            </w:r>
          </w:p>
        </w:tc>
      </w:tr>
    </w:tbl>
    <w:p w14:paraId="0A2D0E3D" w14:textId="77777777" w:rsidR="00CA121F" w:rsidRPr="005567F1" w:rsidRDefault="00CA121F" w:rsidP="00CA121F">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Lights"/>
      </w:tblPr>
      <w:tblGrid>
        <w:gridCol w:w="1703"/>
        <w:gridCol w:w="2370"/>
        <w:gridCol w:w="151"/>
        <w:gridCol w:w="495"/>
        <w:gridCol w:w="495"/>
        <w:gridCol w:w="495"/>
        <w:gridCol w:w="3743"/>
        <w:gridCol w:w="628"/>
      </w:tblGrid>
      <w:tr w:rsidR="00CA121F" w:rsidRPr="005567F1" w14:paraId="09EF6809"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7D87EF81" w14:textId="77777777" w:rsidR="00CA121F" w:rsidRPr="005567F1" w:rsidRDefault="00CA121F" w:rsidP="00CE3467">
            <w:pPr>
              <w:ind w:left="360" w:hanging="360"/>
              <w:rPr>
                <w:b/>
              </w:rPr>
            </w:pPr>
            <w:r>
              <w:rPr>
                <w:b/>
              </w:rPr>
              <w:t>33</w:t>
            </w:r>
            <w:r w:rsidRPr="005567F1">
              <w:rPr>
                <w:b/>
              </w:rPr>
              <w:t>.</w:t>
            </w:r>
            <w:r>
              <w:rPr>
                <w:b/>
              </w:rPr>
              <w:t xml:space="preserve"> Lights</w:t>
            </w:r>
          </w:p>
        </w:tc>
        <w:tc>
          <w:tcPr>
            <w:tcW w:w="151" w:type="dxa"/>
            <w:tcBorders>
              <w:left w:val="nil"/>
              <w:right w:val="nil"/>
            </w:tcBorders>
            <w:shd w:val="clear" w:color="auto" w:fill="D9D9D9" w:themeFill="background1" w:themeFillShade="D9"/>
          </w:tcPr>
          <w:p w14:paraId="62FC34A7" w14:textId="77777777" w:rsidR="00CA121F" w:rsidRPr="005567F1" w:rsidRDefault="00CA121F" w:rsidP="00CE3467">
            <w:pPr>
              <w:rPr>
                <w:b/>
              </w:rPr>
            </w:pPr>
          </w:p>
        </w:tc>
        <w:tc>
          <w:tcPr>
            <w:tcW w:w="495" w:type="dxa"/>
            <w:tcBorders>
              <w:left w:val="nil"/>
              <w:right w:val="nil"/>
            </w:tcBorders>
            <w:shd w:val="clear" w:color="auto" w:fill="D9D9D9" w:themeFill="background1" w:themeFillShade="D9"/>
            <w:tcMar>
              <w:left w:w="29" w:type="dxa"/>
              <w:right w:w="29" w:type="dxa"/>
            </w:tcMar>
          </w:tcPr>
          <w:p w14:paraId="007CD033"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4F4BECB9"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2EC557E4" w14:textId="77777777" w:rsidR="00CA121F" w:rsidRPr="005567F1" w:rsidRDefault="00CA121F"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63C98D3C" w14:textId="77777777" w:rsidR="00CA121F" w:rsidRPr="005567F1" w:rsidRDefault="00CA121F" w:rsidP="00CE3467">
            <w:pPr>
              <w:rPr>
                <w:b/>
              </w:rPr>
            </w:pPr>
          </w:p>
        </w:tc>
        <w:tc>
          <w:tcPr>
            <w:tcW w:w="628" w:type="dxa"/>
            <w:tcBorders>
              <w:left w:val="nil"/>
            </w:tcBorders>
            <w:shd w:val="clear" w:color="auto" w:fill="D9D9D9" w:themeFill="background1" w:themeFillShade="D9"/>
          </w:tcPr>
          <w:p w14:paraId="463C149B" w14:textId="77777777" w:rsidR="00CA121F" w:rsidRPr="005567F1" w:rsidRDefault="00CA121F" w:rsidP="00CE3467">
            <w:pPr>
              <w:jc w:val="center"/>
              <w:rPr>
                <w:b/>
              </w:rPr>
            </w:pPr>
          </w:p>
        </w:tc>
      </w:tr>
      <w:tr w:rsidR="00CA121F" w:rsidRPr="005567F1" w14:paraId="0C159177"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4076E00F" w14:textId="77777777" w:rsidR="00CA121F" w:rsidRPr="00812724" w:rsidRDefault="00CA121F"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2B7E8188" w14:textId="77777777" w:rsidR="00CA121F" w:rsidRPr="00812724" w:rsidRDefault="00CA121F"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2F3C0F55" w14:textId="77777777" w:rsidR="00CA121F" w:rsidRPr="00812724" w:rsidRDefault="00CA121F"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2E24E9F3" w14:textId="77777777" w:rsidR="00CA121F" w:rsidRPr="00812724" w:rsidRDefault="00CA121F"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592FE059" w14:textId="77777777" w:rsidR="00CA121F" w:rsidRPr="00812724" w:rsidRDefault="00CA121F"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1CBEA4B4" w14:textId="77777777" w:rsidR="00CA121F" w:rsidRPr="00812724" w:rsidRDefault="00CA121F"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58C15638" w14:textId="77777777" w:rsidR="00CA121F" w:rsidRPr="00812724" w:rsidRDefault="00CA121F" w:rsidP="00CE3467">
            <w:pPr>
              <w:jc w:val="center"/>
              <w:rPr>
                <w:b/>
                <w:sz w:val="12"/>
                <w:szCs w:val="12"/>
              </w:rPr>
            </w:pPr>
            <w:r w:rsidRPr="00812724">
              <w:rPr>
                <w:b/>
                <w:sz w:val="12"/>
                <w:szCs w:val="12"/>
              </w:rPr>
              <w:t>Change Bar</w:t>
            </w:r>
          </w:p>
        </w:tc>
      </w:tr>
      <w:tr w:rsidR="00444852" w:rsidRPr="005567F1" w14:paraId="102DECDE" w14:textId="77777777" w:rsidTr="00444852">
        <w:trPr>
          <w:jc w:val="center"/>
        </w:trPr>
        <w:tc>
          <w:tcPr>
            <w:tcW w:w="1703" w:type="dxa"/>
            <w:tcBorders>
              <w:top w:val="single" w:sz="4" w:space="0" w:color="auto"/>
              <w:left w:val="single" w:sz="4" w:space="0" w:color="auto"/>
              <w:bottom w:val="nil"/>
              <w:right w:val="nil"/>
            </w:tcBorders>
          </w:tcPr>
          <w:p w14:paraId="327A4405" w14:textId="60552FC0" w:rsidR="00444852" w:rsidRPr="00444852" w:rsidRDefault="00444852" w:rsidP="00444852">
            <w:pPr>
              <w:spacing w:after="240"/>
            </w:pPr>
            <w:r w:rsidRPr="00444852">
              <w:t>-43-01</w:t>
            </w:r>
          </w:p>
        </w:tc>
        <w:tc>
          <w:tcPr>
            <w:tcW w:w="2521" w:type="dxa"/>
            <w:gridSpan w:val="2"/>
            <w:tcBorders>
              <w:top w:val="single" w:sz="4" w:space="0" w:color="auto"/>
              <w:left w:val="nil"/>
              <w:bottom w:val="nil"/>
              <w:right w:val="single" w:sz="4" w:space="0" w:color="auto"/>
            </w:tcBorders>
          </w:tcPr>
          <w:p w14:paraId="179039BA" w14:textId="3F15AF98" w:rsidR="00444852" w:rsidRPr="00444852" w:rsidRDefault="00444852" w:rsidP="00444852">
            <w:pPr>
              <w:spacing w:after="240"/>
            </w:pPr>
            <w:r w:rsidRPr="00444852">
              <w:t>Position Lights</w:t>
            </w:r>
            <w:r w:rsidRPr="00444852">
              <w:br/>
              <w:t>(Cont’d)</w:t>
            </w:r>
          </w:p>
        </w:tc>
        <w:tc>
          <w:tcPr>
            <w:tcW w:w="495" w:type="dxa"/>
            <w:tcBorders>
              <w:top w:val="single" w:sz="4" w:space="0" w:color="auto"/>
              <w:left w:val="single" w:sz="4" w:space="0" w:color="auto"/>
              <w:bottom w:val="nil"/>
              <w:right w:val="single" w:sz="4" w:space="0" w:color="auto"/>
            </w:tcBorders>
            <w:tcMar>
              <w:left w:w="29" w:type="dxa"/>
              <w:right w:w="29" w:type="dxa"/>
            </w:tcMar>
          </w:tcPr>
          <w:p w14:paraId="13035A1B" w14:textId="77777777" w:rsidR="00444852" w:rsidRPr="00444852" w:rsidRDefault="00444852" w:rsidP="00444852">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02A486DE" w14:textId="77777777" w:rsidR="00444852" w:rsidRPr="00444852" w:rsidRDefault="00444852" w:rsidP="00444852">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7CD6A9F1" w14:textId="77777777" w:rsidR="00444852" w:rsidRPr="00444852" w:rsidRDefault="00444852" w:rsidP="00444852">
            <w:pPr>
              <w:spacing w:after="240"/>
              <w:jc w:val="center"/>
            </w:pPr>
          </w:p>
        </w:tc>
        <w:tc>
          <w:tcPr>
            <w:tcW w:w="3743" w:type="dxa"/>
            <w:tcBorders>
              <w:top w:val="single" w:sz="4" w:space="0" w:color="auto"/>
              <w:left w:val="single" w:sz="4" w:space="0" w:color="auto"/>
              <w:bottom w:val="nil"/>
              <w:right w:val="nil"/>
            </w:tcBorders>
          </w:tcPr>
          <w:p w14:paraId="524284B4" w14:textId="77777777" w:rsidR="00444852" w:rsidRPr="00444852" w:rsidRDefault="00444852" w:rsidP="00444852">
            <w:pPr>
              <w:spacing w:after="240"/>
            </w:pPr>
          </w:p>
        </w:tc>
        <w:tc>
          <w:tcPr>
            <w:tcW w:w="628" w:type="dxa"/>
            <w:tcBorders>
              <w:left w:val="nil"/>
              <w:bottom w:val="nil"/>
            </w:tcBorders>
          </w:tcPr>
          <w:p w14:paraId="5CE9CB6D" w14:textId="77777777" w:rsidR="00444852" w:rsidRPr="005567F1" w:rsidRDefault="00444852" w:rsidP="00444852">
            <w:pPr>
              <w:jc w:val="center"/>
            </w:pPr>
          </w:p>
        </w:tc>
      </w:tr>
      <w:tr w:rsidR="00444852" w:rsidRPr="005567F1" w14:paraId="18E923BE" w14:textId="77777777" w:rsidTr="00444852">
        <w:trPr>
          <w:jc w:val="center"/>
        </w:trPr>
        <w:tc>
          <w:tcPr>
            <w:tcW w:w="1703" w:type="dxa"/>
            <w:tcBorders>
              <w:top w:val="nil"/>
              <w:left w:val="single" w:sz="4" w:space="0" w:color="auto"/>
              <w:bottom w:val="nil"/>
              <w:right w:val="nil"/>
            </w:tcBorders>
          </w:tcPr>
          <w:p w14:paraId="1D92D2AA" w14:textId="3DFE21B3" w:rsidR="00444852" w:rsidRPr="00444852" w:rsidRDefault="00444852" w:rsidP="00444852">
            <w:pPr>
              <w:spacing w:after="240"/>
            </w:pPr>
            <w:r w:rsidRPr="00444852">
              <w:t>-43-01B</w:t>
            </w:r>
          </w:p>
        </w:tc>
        <w:tc>
          <w:tcPr>
            <w:tcW w:w="2521" w:type="dxa"/>
            <w:gridSpan w:val="2"/>
            <w:tcBorders>
              <w:top w:val="nil"/>
              <w:left w:val="nil"/>
              <w:bottom w:val="nil"/>
              <w:right w:val="single" w:sz="4" w:space="0" w:color="auto"/>
            </w:tcBorders>
          </w:tcPr>
          <w:p w14:paraId="24A889F8" w14:textId="77777777" w:rsidR="00444852" w:rsidRPr="00444852" w:rsidRDefault="00444852" w:rsidP="00444852">
            <w:pPr>
              <w:spacing w:after="240"/>
            </w:pPr>
          </w:p>
        </w:tc>
        <w:tc>
          <w:tcPr>
            <w:tcW w:w="495" w:type="dxa"/>
            <w:tcBorders>
              <w:top w:val="nil"/>
              <w:left w:val="single" w:sz="4" w:space="0" w:color="auto"/>
              <w:bottom w:val="nil"/>
              <w:right w:val="single" w:sz="4" w:space="0" w:color="auto"/>
            </w:tcBorders>
            <w:tcMar>
              <w:left w:w="29" w:type="dxa"/>
              <w:right w:w="29" w:type="dxa"/>
            </w:tcMar>
          </w:tcPr>
          <w:p w14:paraId="70C1AA22" w14:textId="595FB4CE" w:rsidR="00444852" w:rsidRPr="00444852" w:rsidRDefault="00444852" w:rsidP="00444852">
            <w:pPr>
              <w:spacing w:after="240"/>
              <w:jc w:val="center"/>
            </w:pPr>
            <w:r w:rsidRPr="00444852">
              <w:t>C</w:t>
            </w:r>
          </w:p>
        </w:tc>
        <w:tc>
          <w:tcPr>
            <w:tcW w:w="495" w:type="dxa"/>
            <w:tcBorders>
              <w:top w:val="nil"/>
              <w:left w:val="single" w:sz="4" w:space="0" w:color="auto"/>
              <w:bottom w:val="nil"/>
              <w:right w:val="single" w:sz="4" w:space="0" w:color="auto"/>
            </w:tcBorders>
            <w:tcMar>
              <w:left w:w="29" w:type="dxa"/>
              <w:right w:w="29" w:type="dxa"/>
            </w:tcMar>
          </w:tcPr>
          <w:p w14:paraId="50A8DFA6" w14:textId="47A82870" w:rsidR="00444852" w:rsidRPr="00444852" w:rsidRDefault="00444852" w:rsidP="00444852">
            <w:pPr>
              <w:spacing w:after="240"/>
              <w:jc w:val="center"/>
            </w:pPr>
            <w:r w:rsidRPr="00444852">
              <w:t>8</w:t>
            </w:r>
          </w:p>
        </w:tc>
        <w:tc>
          <w:tcPr>
            <w:tcW w:w="495" w:type="dxa"/>
            <w:tcBorders>
              <w:top w:val="nil"/>
              <w:left w:val="single" w:sz="4" w:space="0" w:color="auto"/>
              <w:bottom w:val="nil"/>
              <w:right w:val="single" w:sz="4" w:space="0" w:color="auto"/>
            </w:tcBorders>
            <w:tcMar>
              <w:left w:w="29" w:type="dxa"/>
              <w:right w:w="29" w:type="dxa"/>
            </w:tcMar>
          </w:tcPr>
          <w:p w14:paraId="7998C289" w14:textId="19243638" w:rsidR="00444852" w:rsidRPr="00444852" w:rsidRDefault="00444852" w:rsidP="00444852">
            <w:pPr>
              <w:spacing w:after="240"/>
              <w:jc w:val="center"/>
            </w:pPr>
            <w:r w:rsidRPr="00444852">
              <w:t>0</w:t>
            </w:r>
          </w:p>
        </w:tc>
        <w:tc>
          <w:tcPr>
            <w:tcW w:w="3743" w:type="dxa"/>
            <w:tcBorders>
              <w:top w:val="nil"/>
              <w:left w:val="single" w:sz="4" w:space="0" w:color="auto"/>
              <w:bottom w:val="nil"/>
              <w:right w:val="nil"/>
            </w:tcBorders>
          </w:tcPr>
          <w:p w14:paraId="746BFCCD" w14:textId="1D40BA8B" w:rsidR="00444852" w:rsidRPr="00444852" w:rsidRDefault="00444852" w:rsidP="00444852">
            <w:pPr>
              <w:spacing w:after="240"/>
            </w:pPr>
            <w:r w:rsidRPr="00444852">
              <w:t>May be inoperative between sunrise and sunset.</w:t>
            </w:r>
          </w:p>
        </w:tc>
        <w:tc>
          <w:tcPr>
            <w:tcW w:w="628" w:type="dxa"/>
            <w:tcBorders>
              <w:top w:val="nil"/>
              <w:left w:val="nil"/>
              <w:bottom w:val="nil"/>
            </w:tcBorders>
          </w:tcPr>
          <w:p w14:paraId="6DCE2833" w14:textId="77777777" w:rsidR="00444852" w:rsidRPr="005567F1" w:rsidRDefault="00444852" w:rsidP="00444852">
            <w:pPr>
              <w:jc w:val="center"/>
            </w:pPr>
          </w:p>
        </w:tc>
      </w:tr>
      <w:tr w:rsidR="00444852" w:rsidRPr="005567F1" w14:paraId="580E367A" w14:textId="77777777" w:rsidTr="00444852">
        <w:trPr>
          <w:jc w:val="center"/>
        </w:trPr>
        <w:tc>
          <w:tcPr>
            <w:tcW w:w="1703" w:type="dxa"/>
            <w:tcBorders>
              <w:top w:val="nil"/>
              <w:left w:val="single" w:sz="4" w:space="0" w:color="auto"/>
              <w:bottom w:val="nil"/>
              <w:right w:val="nil"/>
            </w:tcBorders>
          </w:tcPr>
          <w:p w14:paraId="4CE4B313" w14:textId="574122D0" w:rsidR="00444852" w:rsidRPr="00444852" w:rsidRDefault="00444852" w:rsidP="00444852">
            <w:pPr>
              <w:spacing w:after="240"/>
            </w:pPr>
            <w:r w:rsidRPr="00444852">
              <w:t>-43-01-01</w:t>
            </w:r>
          </w:p>
        </w:tc>
        <w:tc>
          <w:tcPr>
            <w:tcW w:w="2521" w:type="dxa"/>
            <w:gridSpan w:val="2"/>
            <w:tcBorders>
              <w:top w:val="nil"/>
              <w:left w:val="nil"/>
              <w:bottom w:val="nil"/>
              <w:right w:val="single" w:sz="4" w:space="0" w:color="auto"/>
            </w:tcBorders>
          </w:tcPr>
          <w:p w14:paraId="7CB6C31B" w14:textId="78E167DE" w:rsidR="00444852" w:rsidRPr="00444852" w:rsidRDefault="00444852" w:rsidP="00444852">
            <w:pPr>
              <w:spacing w:after="240"/>
            </w:pPr>
            <w:r w:rsidRPr="00444852">
              <w:t>NAV Switch ON Light</w:t>
            </w:r>
          </w:p>
        </w:tc>
        <w:tc>
          <w:tcPr>
            <w:tcW w:w="495" w:type="dxa"/>
            <w:tcBorders>
              <w:top w:val="nil"/>
              <w:left w:val="single" w:sz="4" w:space="0" w:color="auto"/>
              <w:bottom w:val="nil"/>
              <w:right w:val="single" w:sz="4" w:space="0" w:color="auto"/>
            </w:tcBorders>
            <w:tcMar>
              <w:left w:w="29" w:type="dxa"/>
              <w:right w:w="29" w:type="dxa"/>
            </w:tcMar>
          </w:tcPr>
          <w:p w14:paraId="0A67CF88" w14:textId="7A5A9579" w:rsidR="00444852" w:rsidRPr="00444852" w:rsidRDefault="00444852" w:rsidP="00444852">
            <w:pPr>
              <w:spacing w:after="240"/>
              <w:jc w:val="center"/>
            </w:pPr>
            <w:r w:rsidRPr="00444852">
              <w:t>C</w:t>
            </w:r>
          </w:p>
        </w:tc>
        <w:tc>
          <w:tcPr>
            <w:tcW w:w="495" w:type="dxa"/>
            <w:tcBorders>
              <w:top w:val="nil"/>
              <w:left w:val="single" w:sz="4" w:space="0" w:color="auto"/>
              <w:bottom w:val="nil"/>
              <w:right w:val="single" w:sz="4" w:space="0" w:color="auto"/>
            </w:tcBorders>
            <w:tcMar>
              <w:left w:w="29" w:type="dxa"/>
              <w:right w:w="29" w:type="dxa"/>
            </w:tcMar>
          </w:tcPr>
          <w:p w14:paraId="4B915D76" w14:textId="00253D78" w:rsidR="00444852" w:rsidRPr="00444852" w:rsidRDefault="00444852" w:rsidP="00444852">
            <w:pPr>
              <w:spacing w:after="240"/>
              <w:jc w:val="center"/>
            </w:pPr>
            <w:r w:rsidRPr="00444852">
              <w:t>1</w:t>
            </w:r>
          </w:p>
        </w:tc>
        <w:tc>
          <w:tcPr>
            <w:tcW w:w="495" w:type="dxa"/>
            <w:tcBorders>
              <w:top w:val="nil"/>
              <w:left w:val="single" w:sz="4" w:space="0" w:color="auto"/>
              <w:bottom w:val="nil"/>
              <w:right w:val="single" w:sz="4" w:space="0" w:color="auto"/>
            </w:tcBorders>
            <w:tcMar>
              <w:left w:w="29" w:type="dxa"/>
              <w:right w:w="29" w:type="dxa"/>
            </w:tcMar>
          </w:tcPr>
          <w:p w14:paraId="22BB5588" w14:textId="2FB3D779" w:rsidR="00444852" w:rsidRPr="00444852" w:rsidRDefault="00444852" w:rsidP="00444852">
            <w:pPr>
              <w:spacing w:after="240"/>
              <w:jc w:val="center"/>
            </w:pPr>
            <w:r w:rsidRPr="00444852">
              <w:t>0</w:t>
            </w:r>
          </w:p>
        </w:tc>
        <w:tc>
          <w:tcPr>
            <w:tcW w:w="3743" w:type="dxa"/>
            <w:tcBorders>
              <w:top w:val="nil"/>
              <w:left w:val="single" w:sz="4" w:space="0" w:color="auto"/>
              <w:bottom w:val="nil"/>
              <w:right w:val="nil"/>
            </w:tcBorders>
          </w:tcPr>
          <w:p w14:paraId="07CCF7D5" w14:textId="77777777" w:rsidR="00444852" w:rsidRPr="00444852" w:rsidRDefault="00444852" w:rsidP="00444852">
            <w:pPr>
              <w:spacing w:after="240"/>
            </w:pPr>
          </w:p>
        </w:tc>
        <w:tc>
          <w:tcPr>
            <w:tcW w:w="628" w:type="dxa"/>
            <w:tcBorders>
              <w:top w:val="nil"/>
              <w:left w:val="nil"/>
              <w:bottom w:val="nil"/>
            </w:tcBorders>
          </w:tcPr>
          <w:p w14:paraId="5D4C6D69" w14:textId="77777777" w:rsidR="00444852" w:rsidRPr="005567F1" w:rsidRDefault="00444852" w:rsidP="00444852">
            <w:pPr>
              <w:jc w:val="center"/>
            </w:pPr>
          </w:p>
        </w:tc>
      </w:tr>
      <w:tr w:rsidR="00444852" w:rsidRPr="005567F1" w14:paraId="27CD1343" w14:textId="77777777" w:rsidTr="00444852">
        <w:trPr>
          <w:jc w:val="center"/>
        </w:trPr>
        <w:tc>
          <w:tcPr>
            <w:tcW w:w="1703" w:type="dxa"/>
            <w:tcBorders>
              <w:top w:val="nil"/>
              <w:left w:val="single" w:sz="4" w:space="0" w:color="auto"/>
              <w:bottom w:val="nil"/>
              <w:right w:val="nil"/>
            </w:tcBorders>
          </w:tcPr>
          <w:p w14:paraId="344CBE4A" w14:textId="215DFD40" w:rsidR="00444852" w:rsidRPr="00444852" w:rsidRDefault="00444852" w:rsidP="00444852">
            <w:pPr>
              <w:spacing w:after="240"/>
            </w:pPr>
            <w:r w:rsidRPr="00444852">
              <w:t>-44-01</w:t>
            </w:r>
          </w:p>
        </w:tc>
        <w:tc>
          <w:tcPr>
            <w:tcW w:w="2521" w:type="dxa"/>
            <w:gridSpan w:val="2"/>
            <w:tcBorders>
              <w:top w:val="nil"/>
              <w:left w:val="nil"/>
              <w:bottom w:val="nil"/>
              <w:right w:val="single" w:sz="4" w:space="0" w:color="auto"/>
            </w:tcBorders>
          </w:tcPr>
          <w:p w14:paraId="7F2CD9CC" w14:textId="2DC93C45" w:rsidR="00444852" w:rsidRPr="00444852" w:rsidRDefault="00444852" w:rsidP="00444852">
            <w:pPr>
              <w:spacing w:after="240"/>
            </w:pPr>
            <w:r w:rsidRPr="00444852">
              <w:t>Anti-Collision Lights</w:t>
            </w:r>
          </w:p>
        </w:tc>
        <w:tc>
          <w:tcPr>
            <w:tcW w:w="495" w:type="dxa"/>
            <w:tcBorders>
              <w:top w:val="nil"/>
              <w:left w:val="single" w:sz="4" w:space="0" w:color="auto"/>
              <w:bottom w:val="nil"/>
              <w:right w:val="single" w:sz="4" w:space="0" w:color="auto"/>
            </w:tcBorders>
            <w:tcMar>
              <w:left w:w="29" w:type="dxa"/>
              <w:right w:w="29" w:type="dxa"/>
            </w:tcMar>
          </w:tcPr>
          <w:p w14:paraId="76AC5ACC" w14:textId="77777777" w:rsidR="00444852" w:rsidRPr="00444852" w:rsidRDefault="00444852" w:rsidP="00444852">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4D242F55" w14:textId="77777777" w:rsidR="00444852" w:rsidRPr="00444852" w:rsidRDefault="00444852" w:rsidP="00444852">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0038A706" w14:textId="77777777" w:rsidR="00444852" w:rsidRPr="00444852" w:rsidRDefault="00444852" w:rsidP="00444852">
            <w:pPr>
              <w:spacing w:after="240"/>
              <w:jc w:val="center"/>
            </w:pPr>
          </w:p>
        </w:tc>
        <w:tc>
          <w:tcPr>
            <w:tcW w:w="3743" w:type="dxa"/>
            <w:tcBorders>
              <w:top w:val="nil"/>
              <w:left w:val="single" w:sz="4" w:space="0" w:color="auto"/>
              <w:bottom w:val="nil"/>
              <w:right w:val="nil"/>
            </w:tcBorders>
          </w:tcPr>
          <w:p w14:paraId="186C4E2D" w14:textId="77777777" w:rsidR="00444852" w:rsidRPr="00444852" w:rsidRDefault="00444852" w:rsidP="00444852">
            <w:pPr>
              <w:spacing w:after="240"/>
            </w:pPr>
          </w:p>
        </w:tc>
        <w:tc>
          <w:tcPr>
            <w:tcW w:w="628" w:type="dxa"/>
            <w:tcBorders>
              <w:top w:val="nil"/>
              <w:left w:val="nil"/>
              <w:bottom w:val="nil"/>
            </w:tcBorders>
          </w:tcPr>
          <w:p w14:paraId="0DFFC249" w14:textId="77777777" w:rsidR="00444852" w:rsidRPr="005567F1" w:rsidRDefault="00444852" w:rsidP="00444852">
            <w:pPr>
              <w:jc w:val="center"/>
            </w:pPr>
          </w:p>
        </w:tc>
      </w:tr>
      <w:tr w:rsidR="00E53DD8" w:rsidRPr="005567F1" w14:paraId="148E5DF8" w14:textId="77777777" w:rsidTr="00444852">
        <w:trPr>
          <w:jc w:val="center"/>
        </w:trPr>
        <w:tc>
          <w:tcPr>
            <w:tcW w:w="1703" w:type="dxa"/>
            <w:tcBorders>
              <w:top w:val="nil"/>
              <w:left w:val="single" w:sz="4" w:space="0" w:color="auto"/>
              <w:bottom w:val="nil"/>
              <w:right w:val="nil"/>
            </w:tcBorders>
          </w:tcPr>
          <w:p w14:paraId="701DC8D4" w14:textId="788E8275" w:rsidR="00E53DD8" w:rsidRPr="00444852" w:rsidRDefault="00E53DD8" w:rsidP="00444852">
            <w:pPr>
              <w:spacing w:after="240"/>
            </w:pPr>
            <w:r>
              <w:t>-44-01-01</w:t>
            </w:r>
          </w:p>
        </w:tc>
        <w:tc>
          <w:tcPr>
            <w:tcW w:w="2521" w:type="dxa"/>
            <w:gridSpan w:val="2"/>
            <w:tcBorders>
              <w:top w:val="nil"/>
              <w:left w:val="nil"/>
              <w:bottom w:val="nil"/>
              <w:right w:val="single" w:sz="4" w:space="0" w:color="auto"/>
            </w:tcBorders>
          </w:tcPr>
          <w:p w14:paraId="41AE6C78" w14:textId="4754B8CE" w:rsidR="00E53DD8" w:rsidRPr="00444852" w:rsidRDefault="00E53DD8" w:rsidP="00444852">
            <w:pPr>
              <w:spacing w:after="240"/>
            </w:pPr>
            <w:r>
              <w:t>Red Upper and lower Fuselage Beacon Lights</w:t>
            </w:r>
          </w:p>
        </w:tc>
        <w:tc>
          <w:tcPr>
            <w:tcW w:w="495" w:type="dxa"/>
            <w:tcBorders>
              <w:top w:val="nil"/>
              <w:left w:val="single" w:sz="4" w:space="0" w:color="auto"/>
              <w:bottom w:val="nil"/>
              <w:right w:val="single" w:sz="4" w:space="0" w:color="auto"/>
            </w:tcBorders>
            <w:tcMar>
              <w:left w:w="29" w:type="dxa"/>
              <w:right w:w="29" w:type="dxa"/>
            </w:tcMar>
          </w:tcPr>
          <w:p w14:paraId="5B841062" w14:textId="77777777" w:rsidR="00E53DD8" w:rsidRPr="00444852" w:rsidRDefault="00E53DD8" w:rsidP="00444852">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747562CE" w14:textId="77777777" w:rsidR="00E53DD8" w:rsidRPr="00444852" w:rsidRDefault="00E53DD8" w:rsidP="00444852">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565C658E" w14:textId="77777777" w:rsidR="00E53DD8" w:rsidRPr="00444852" w:rsidRDefault="00E53DD8" w:rsidP="00444852">
            <w:pPr>
              <w:spacing w:after="240"/>
              <w:jc w:val="center"/>
            </w:pPr>
          </w:p>
        </w:tc>
        <w:tc>
          <w:tcPr>
            <w:tcW w:w="3743" w:type="dxa"/>
            <w:tcBorders>
              <w:top w:val="nil"/>
              <w:left w:val="single" w:sz="4" w:space="0" w:color="auto"/>
              <w:bottom w:val="nil"/>
              <w:right w:val="nil"/>
            </w:tcBorders>
          </w:tcPr>
          <w:p w14:paraId="31B0E801" w14:textId="77777777" w:rsidR="00E53DD8" w:rsidRPr="00444852" w:rsidRDefault="00E53DD8" w:rsidP="00444852">
            <w:pPr>
              <w:spacing w:after="240"/>
            </w:pPr>
          </w:p>
        </w:tc>
        <w:tc>
          <w:tcPr>
            <w:tcW w:w="628" w:type="dxa"/>
            <w:tcBorders>
              <w:top w:val="nil"/>
              <w:left w:val="nil"/>
              <w:bottom w:val="nil"/>
            </w:tcBorders>
          </w:tcPr>
          <w:p w14:paraId="6AC14C05" w14:textId="3EC4C8D3" w:rsidR="00E53DD8" w:rsidRPr="005567F1" w:rsidRDefault="00E53DD8" w:rsidP="00444852">
            <w:pPr>
              <w:jc w:val="center"/>
            </w:pPr>
          </w:p>
        </w:tc>
      </w:tr>
      <w:tr w:rsidR="00444852" w:rsidRPr="005567F1" w14:paraId="31A52547" w14:textId="77777777" w:rsidTr="00444852">
        <w:trPr>
          <w:jc w:val="center"/>
        </w:trPr>
        <w:tc>
          <w:tcPr>
            <w:tcW w:w="1703" w:type="dxa"/>
            <w:tcBorders>
              <w:top w:val="nil"/>
              <w:left w:val="single" w:sz="4" w:space="0" w:color="auto"/>
              <w:bottom w:val="nil"/>
              <w:right w:val="nil"/>
            </w:tcBorders>
          </w:tcPr>
          <w:p w14:paraId="0168CBD7" w14:textId="4BFA36ED" w:rsidR="00444852" w:rsidRPr="00444852" w:rsidRDefault="00444852" w:rsidP="00444852">
            <w:pPr>
              <w:spacing w:after="240"/>
            </w:pPr>
            <w:r w:rsidRPr="00444852">
              <w:t>-44-01-01A</w:t>
            </w:r>
          </w:p>
        </w:tc>
        <w:tc>
          <w:tcPr>
            <w:tcW w:w="2521" w:type="dxa"/>
            <w:gridSpan w:val="2"/>
            <w:tcBorders>
              <w:top w:val="nil"/>
              <w:left w:val="nil"/>
              <w:bottom w:val="nil"/>
              <w:right w:val="single" w:sz="4" w:space="0" w:color="auto"/>
            </w:tcBorders>
          </w:tcPr>
          <w:p w14:paraId="2C609C45" w14:textId="56DE4699" w:rsidR="00444852" w:rsidRPr="00444852" w:rsidRDefault="00444852" w:rsidP="00444852">
            <w:pPr>
              <w:spacing w:after="240"/>
            </w:pPr>
          </w:p>
        </w:tc>
        <w:tc>
          <w:tcPr>
            <w:tcW w:w="495" w:type="dxa"/>
            <w:tcBorders>
              <w:top w:val="nil"/>
              <w:left w:val="single" w:sz="4" w:space="0" w:color="auto"/>
              <w:bottom w:val="nil"/>
              <w:right w:val="single" w:sz="4" w:space="0" w:color="auto"/>
            </w:tcBorders>
            <w:tcMar>
              <w:left w:w="29" w:type="dxa"/>
              <w:right w:w="29" w:type="dxa"/>
            </w:tcMar>
          </w:tcPr>
          <w:p w14:paraId="1157E082" w14:textId="3DCE4559" w:rsidR="00444852" w:rsidRPr="00444852" w:rsidRDefault="00444852" w:rsidP="00444852">
            <w:pPr>
              <w:spacing w:after="240"/>
              <w:jc w:val="center"/>
            </w:pPr>
            <w:r w:rsidRPr="00444852">
              <w:t>C</w:t>
            </w:r>
          </w:p>
        </w:tc>
        <w:tc>
          <w:tcPr>
            <w:tcW w:w="495" w:type="dxa"/>
            <w:tcBorders>
              <w:top w:val="nil"/>
              <w:left w:val="single" w:sz="4" w:space="0" w:color="auto"/>
              <w:bottom w:val="nil"/>
              <w:right w:val="single" w:sz="4" w:space="0" w:color="auto"/>
            </w:tcBorders>
            <w:tcMar>
              <w:left w:w="29" w:type="dxa"/>
              <w:right w:w="29" w:type="dxa"/>
            </w:tcMar>
          </w:tcPr>
          <w:p w14:paraId="734C873E" w14:textId="2D47479E" w:rsidR="00444852" w:rsidRPr="00444852" w:rsidRDefault="00444852" w:rsidP="00444852">
            <w:pPr>
              <w:spacing w:after="240"/>
              <w:jc w:val="center"/>
            </w:pPr>
            <w:r w:rsidRPr="00444852">
              <w:t>2</w:t>
            </w:r>
          </w:p>
        </w:tc>
        <w:tc>
          <w:tcPr>
            <w:tcW w:w="495" w:type="dxa"/>
            <w:tcBorders>
              <w:top w:val="nil"/>
              <w:left w:val="single" w:sz="4" w:space="0" w:color="auto"/>
              <w:bottom w:val="nil"/>
              <w:right w:val="single" w:sz="4" w:space="0" w:color="auto"/>
            </w:tcBorders>
            <w:tcMar>
              <w:left w:w="29" w:type="dxa"/>
              <w:right w:w="29" w:type="dxa"/>
            </w:tcMar>
          </w:tcPr>
          <w:p w14:paraId="59ED5DEE" w14:textId="22933B89" w:rsidR="00444852" w:rsidRPr="00444852" w:rsidRDefault="00444852" w:rsidP="00444852">
            <w:pPr>
              <w:spacing w:after="240"/>
              <w:jc w:val="center"/>
            </w:pPr>
            <w:r w:rsidRPr="00444852">
              <w:t>1</w:t>
            </w:r>
          </w:p>
        </w:tc>
        <w:tc>
          <w:tcPr>
            <w:tcW w:w="3743" w:type="dxa"/>
            <w:tcBorders>
              <w:top w:val="nil"/>
              <w:left w:val="single" w:sz="4" w:space="0" w:color="auto"/>
              <w:bottom w:val="nil"/>
              <w:right w:val="nil"/>
            </w:tcBorders>
          </w:tcPr>
          <w:p w14:paraId="02395433" w14:textId="055FC706" w:rsidR="00444852" w:rsidRPr="00444852" w:rsidRDefault="00444852" w:rsidP="00444852">
            <w:pPr>
              <w:spacing w:after="240"/>
            </w:pPr>
            <w:r w:rsidRPr="00444852">
              <w:t>May be inoperative provided white tail and wing tip strobe lights operate normally.</w:t>
            </w:r>
          </w:p>
        </w:tc>
        <w:tc>
          <w:tcPr>
            <w:tcW w:w="628" w:type="dxa"/>
            <w:tcBorders>
              <w:top w:val="nil"/>
              <w:left w:val="nil"/>
              <w:bottom w:val="nil"/>
            </w:tcBorders>
          </w:tcPr>
          <w:p w14:paraId="6C5FC8BE" w14:textId="77777777" w:rsidR="00444852" w:rsidRPr="005567F1" w:rsidRDefault="00444852" w:rsidP="00444852">
            <w:pPr>
              <w:jc w:val="center"/>
            </w:pPr>
          </w:p>
        </w:tc>
      </w:tr>
      <w:tr w:rsidR="00444852" w:rsidRPr="005567F1" w14:paraId="3C1D49BF" w14:textId="77777777" w:rsidTr="00444852">
        <w:trPr>
          <w:jc w:val="center"/>
        </w:trPr>
        <w:tc>
          <w:tcPr>
            <w:tcW w:w="1703" w:type="dxa"/>
            <w:tcBorders>
              <w:top w:val="nil"/>
              <w:left w:val="single" w:sz="4" w:space="0" w:color="auto"/>
              <w:bottom w:val="nil"/>
              <w:right w:val="nil"/>
            </w:tcBorders>
          </w:tcPr>
          <w:p w14:paraId="2793CFC3" w14:textId="4662D2E6" w:rsidR="00444852" w:rsidRPr="00444852" w:rsidRDefault="00444852" w:rsidP="00444852">
            <w:pPr>
              <w:spacing w:after="240"/>
            </w:pPr>
            <w:r w:rsidRPr="00444852">
              <w:t>-44-01-01B</w:t>
            </w:r>
          </w:p>
        </w:tc>
        <w:tc>
          <w:tcPr>
            <w:tcW w:w="2521" w:type="dxa"/>
            <w:gridSpan w:val="2"/>
            <w:tcBorders>
              <w:top w:val="nil"/>
              <w:left w:val="nil"/>
              <w:bottom w:val="nil"/>
              <w:right w:val="single" w:sz="4" w:space="0" w:color="auto"/>
            </w:tcBorders>
          </w:tcPr>
          <w:p w14:paraId="6C9643CE" w14:textId="77777777" w:rsidR="00444852" w:rsidRPr="00444852" w:rsidRDefault="00444852" w:rsidP="00444852">
            <w:pPr>
              <w:spacing w:after="240"/>
            </w:pPr>
          </w:p>
        </w:tc>
        <w:tc>
          <w:tcPr>
            <w:tcW w:w="495" w:type="dxa"/>
            <w:tcBorders>
              <w:top w:val="nil"/>
              <w:left w:val="single" w:sz="4" w:space="0" w:color="auto"/>
              <w:bottom w:val="nil"/>
              <w:right w:val="single" w:sz="4" w:space="0" w:color="auto"/>
            </w:tcBorders>
            <w:tcMar>
              <w:left w:w="29" w:type="dxa"/>
              <w:right w:w="29" w:type="dxa"/>
            </w:tcMar>
          </w:tcPr>
          <w:p w14:paraId="5BB4191D" w14:textId="5841915A" w:rsidR="00444852" w:rsidRPr="00444852" w:rsidRDefault="00444852" w:rsidP="00444852">
            <w:pPr>
              <w:spacing w:after="240"/>
              <w:jc w:val="center"/>
            </w:pPr>
            <w:r w:rsidRPr="00444852">
              <w:t>C</w:t>
            </w:r>
          </w:p>
        </w:tc>
        <w:tc>
          <w:tcPr>
            <w:tcW w:w="495" w:type="dxa"/>
            <w:tcBorders>
              <w:top w:val="nil"/>
              <w:left w:val="single" w:sz="4" w:space="0" w:color="auto"/>
              <w:bottom w:val="nil"/>
              <w:right w:val="single" w:sz="4" w:space="0" w:color="auto"/>
            </w:tcBorders>
            <w:tcMar>
              <w:left w:w="29" w:type="dxa"/>
              <w:right w:w="29" w:type="dxa"/>
            </w:tcMar>
          </w:tcPr>
          <w:p w14:paraId="2734614D" w14:textId="667214B1" w:rsidR="00444852" w:rsidRPr="00444852" w:rsidRDefault="00444852" w:rsidP="00444852">
            <w:pPr>
              <w:spacing w:after="240"/>
              <w:jc w:val="center"/>
            </w:pPr>
            <w:r w:rsidRPr="00444852">
              <w:t>2</w:t>
            </w:r>
          </w:p>
        </w:tc>
        <w:tc>
          <w:tcPr>
            <w:tcW w:w="495" w:type="dxa"/>
            <w:tcBorders>
              <w:top w:val="nil"/>
              <w:left w:val="single" w:sz="4" w:space="0" w:color="auto"/>
              <w:bottom w:val="nil"/>
              <w:right w:val="single" w:sz="4" w:space="0" w:color="auto"/>
            </w:tcBorders>
            <w:tcMar>
              <w:left w:w="29" w:type="dxa"/>
              <w:right w:w="29" w:type="dxa"/>
            </w:tcMar>
          </w:tcPr>
          <w:p w14:paraId="1F8592CD" w14:textId="4190B2D3" w:rsidR="00444852" w:rsidRPr="00444852" w:rsidRDefault="00444852" w:rsidP="00444852">
            <w:pPr>
              <w:spacing w:after="240"/>
              <w:jc w:val="center"/>
            </w:pPr>
            <w:r w:rsidRPr="00444852">
              <w:t>0</w:t>
            </w:r>
          </w:p>
        </w:tc>
        <w:tc>
          <w:tcPr>
            <w:tcW w:w="3743" w:type="dxa"/>
            <w:tcBorders>
              <w:top w:val="nil"/>
              <w:left w:val="single" w:sz="4" w:space="0" w:color="auto"/>
              <w:bottom w:val="nil"/>
              <w:right w:val="nil"/>
            </w:tcBorders>
          </w:tcPr>
          <w:p w14:paraId="67293166" w14:textId="28474B60" w:rsidR="00444852" w:rsidRPr="00444852" w:rsidRDefault="00444852" w:rsidP="00444852">
            <w:pPr>
              <w:pStyle w:val="MMELTableBody"/>
              <w:jc w:val="left"/>
              <w:rPr>
                <w:b w:val="0"/>
              </w:rPr>
            </w:pPr>
            <w:r w:rsidRPr="00444852">
              <w:rPr>
                <w:b w:val="0"/>
              </w:rPr>
              <w:t>May be inoperative provided:</w:t>
            </w:r>
          </w:p>
          <w:p w14:paraId="140DB2C9" w14:textId="77777777" w:rsidR="00444852" w:rsidRDefault="00444852" w:rsidP="00281899">
            <w:pPr>
              <w:numPr>
                <w:ilvl w:val="0"/>
                <w:numId w:val="556"/>
              </w:numPr>
            </w:pPr>
            <w:r w:rsidRPr="00444852">
              <w:t>At least one white tail or wing tip strobe light operates normally, and</w:t>
            </w:r>
          </w:p>
          <w:p w14:paraId="625D956B" w14:textId="6C908E2D" w:rsidR="00444852" w:rsidRPr="00444852" w:rsidRDefault="00444852" w:rsidP="00281899">
            <w:pPr>
              <w:numPr>
                <w:ilvl w:val="0"/>
                <w:numId w:val="556"/>
              </w:numPr>
              <w:spacing w:after="240"/>
            </w:pPr>
            <w:r w:rsidRPr="00444852">
              <w:t>Operations are not conducted during night.</w:t>
            </w:r>
          </w:p>
        </w:tc>
        <w:tc>
          <w:tcPr>
            <w:tcW w:w="628" w:type="dxa"/>
            <w:tcBorders>
              <w:top w:val="nil"/>
              <w:left w:val="nil"/>
              <w:bottom w:val="nil"/>
            </w:tcBorders>
          </w:tcPr>
          <w:p w14:paraId="3B3A06A2" w14:textId="77777777" w:rsidR="00444852" w:rsidRPr="005567F1" w:rsidRDefault="00444852" w:rsidP="00444852">
            <w:pPr>
              <w:jc w:val="center"/>
            </w:pPr>
          </w:p>
        </w:tc>
      </w:tr>
      <w:tr w:rsidR="00E53DD8" w:rsidRPr="005567F1" w14:paraId="7E1FFF79" w14:textId="77777777" w:rsidTr="00444852">
        <w:trPr>
          <w:jc w:val="center"/>
        </w:trPr>
        <w:tc>
          <w:tcPr>
            <w:tcW w:w="1703" w:type="dxa"/>
            <w:tcBorders>
              <w:top w:val="nil"/>
              <w:left w:val="single" w:sz="4" w:space="0" w:color="auto"/>
              <w:bottom w:val="nil"/>
              <w:right w:val="nil"/>
            </w:tcBorders>
          </w:tcPr>
          <w:p w14:paraId="120624BF" w14:textId="0D7FE00B" w:rsidR="00E53DD8" w:rsidRPr="00444852" w:rsidRDefault="00E53DD8" w:rsidP="00444852">
            <w:pPr>
              <w:spacing w:after="240"/>
            </w:pPr>
            <w:r>
              <w:t>-44-01-02</w:t>
            </w:r>
          </w:p>
        </w:tc>
        <w:tc>
          <w:tcPr>
            <w:tcW w:w="2521" w:type="dxa"/>
            <w:gridSpan w:val="2"/>
            <w:tcBorders>
              <w:top w:val="nil"/>
              <w:left w:val="nil"/>
              <w:bottom w:val="nil"/>
              <w:right w:val="single" w:sz="4" w:space="0" w:color="auto"/>
            </w:tcBorders>
          </w:tcPr>
          <w:p w14:paraId="10BC7447" w14:textId="52237C03" w:rsidR="00E53DD8" w:rsidRPr="00444852" w:rsidRDefault="00E53DD8" w:rsidP="00E53DD8">
            <w:pPr>
              <w:spacing w:after="240"/>
            </w:pPr>
            <w:r>
              <w:t>White Tail and W</w:t>
            </w:r>
            <w:r w:rsidR="00EE1B46">
              <w:t>i</w:t>
            </w:r>
            <w:r>
              <w:t>ng Tip Strobe Lights</w:t>
            </w:r>
          </w:p>
        </w:tc>
        <w:tc>
          <w:tcPr>
            <w:tcW w:w="495" w:type="dxa"/>
            <w:tcBorders>
              <w:top w:val="nil"/>
              <w:left w:val="single" w:sz="4" w:space="0" w:color="auto"/>
              <w:bottom w:val="nil"/>
              <w:right w:val="single" w:sz="4" w:space="0" w:color="auto"/>
            </w:tcBorders>
            <w:tcMar>
              <w:left w:w="29" w:type="dxa"/>
              <w:right w:w="29" w:type="dxa"/>
            </w:tcMar>
          </w:tcPr>
          <w:p w14:paraId="28C586CF" w14:textId="77777777" w:rsidR="00E53DD8" w:rsidRPr="00444852" w:rsidRDefault="00E53DD8" w:rsidP="00444852">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3CD183D3" w14:textId="77777777" w:rsidR="00E53DD8" w:rsidRPr="00444852" w:rsidRDefault="00E53DD8" w:rsidP="00444852">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4CBAFA36" w14:textId="77777777" w:rsidR="00E53DD8" w:rsidRPr="00444852" w:rsidRDefault="00E53DD8" w:rsidP="00444852">
            <w:pPr>
              <w:spacing w:after="240"/>
              <w:jc w:val="center"/>
            </w:pPr>
          </w:p>
        </w:tc>
        <w:tc>
          <w:tcPr>
            <w:tcW w:w="3743" w:type="dxa"/>
            <w:tcBorders>
              <w:top w:val="nil"/>
              <w:left w:val="single" w:sz="4" w:space="0" w:color="auto"/>
              <w:bottom w:val="nil"/>
              <w:right w:val="nil"/>
            </w:tcBorders>
          </w:tcPr>
          <w:p w14:paraId="3C1DCB2D" w14:textId="77777777" w:rsidR="00E53DD8" w:rsidRPr="00444852" w:rsidRDefault="00E53DD8" w:rsidP="00444852">
            <w:pPr>
              <w:pStyle w:val="MMELTableBody"/>
              <w:jc w:val="left"/>
              <w:rPr>
                <w:b w:val="0"/>
              </w:rPr>
            </w:pPr>
          </w:p>
        </w:tc>
        <w:tc>
          <w:tcPr>
            <w:tcW w:w="628" w:type="dxa"/>
            <w:tcBorders>
              <w:top w:val="nil"/>
              <w:left w:val="nil"/>
              <w:bottom w:val="nil"/>
            </w:tcBorders>
          </w:tcPr>
          <w:p w14:paraId="5E0843DB" w14:textId="5AE762F7" w:rsidR="00E53DD8" w:rsidRPr="005567F1" w:rsidRDefault="00E53DD8" w:rsidP="00444852">
            <w:pPr>
              <w:jc w:val="center"/>
            </w:pPr>
          </w:p>
        </w:tc>
      </w:tr>
      <w:tr w:rsidR="00444852" w:rsidRPr="005567F1" w14:paraId="79745B15" w14:textId="77777777" w:rsidTr="00444852">
        <w:trPr>
          <w:jc w:val="center"/>
        </w:trPr>
        <w:tc>
          <w:tcPr>
            <w:tcW w:w="1703" w:type="dxa"/>
            <w:tcBorders>
              <w:top w:val="nil"/>
              <w:left w:val="single" w:sz="4" w:space="0" w:color="auto"/>
              <w:bottom w:val="nil"/>
              <w:right w:val="nil"/>
            </w:tcBorders>
          </w:tcPr>
          <w:p w14:paraId="4AA2F682" w14:textId="3DAF1DCC" w:rsidR="00444852" w:rsidRPr="00444852" w:rsidRDefault="00444852" w:rsidP="00444852">
            <w:pPr>
              <w:spacing w:after="240"/>
            </w:pPr>
            <w:r w:rsidRPr="00444852">
              <w:t>-44-01-02A</w:t>
            </w:r>
          </w:p>
        </w:tc>
        <w:tc>
          <w:tcPr>
            <w:tcW w:w="2521" w:type="dxa"/>
            <w:gridSpan w:val="2"/>
            <w:tcBorders>
              <w:top w:val="nil"/>
              <w:left w:val="nil"/>
              <w:bottom w:val="nil"/>
              <w:right w:val="single" w:sz="4" w:space="0" w:color="auto"/>
            </w:tcBorders>
          </w:tcPr>
          <w:p w14:paraId="68D7B610" w14:textId="77777777" w:rsidR="00444852" w:rsidRPr="00444852" w:rsidRDefault="00444852" w:rsidP="00444852">
            <w:pPr>
              <w:spacing w:after="240"/>
            </w:pPr>
          </w:p>
        </w:tc>
        <w:tc>
          <w:tcPr>
            <w:tcW w:w="495" w:type="dxa"/>
            <w:tcBorders>
              <w:top w:val="nil"/>
              <w:left w:val="single" w:sz="4" w:space="0" w:color="auto"/>
              <w:bottom w:val="nil"/>
              <w:right w:val="single" w:sz="4" w:space="0" w:color="auto"/>
            </w:tcBorders>
            <w:tcMar>
              <w:left w:w="29" w:type="dxa"/>
              <w:right w:w="29" w:type="dxa"/>
            </w:tcMar>
          </w:tcPr>
          <w:p w14:paraId="36705FAD" w14:textId="6B9193FE" w:rsidR="00444852" w:rsidRPr="00444852" w:rsidRDefault="00444852" w:rsidP="00444852">
            <w:pPr>
              <w:spacing w:after="240"/>
              <w:jc w:val="center"/>
            </w:pPr>
            <w:r w:rsidRPr="00444852">
              <w:t>C</w:t>
            </w:r>
          </w:p>
        </w:tc>
        <w:tc>
          <w:tcPr>
            <w:tcW w:w="495" w:type="dxa"/>
            <w:tcBorders>
              <w:top w:val="nil"/>
              <w:left w:val="single" w:sz="4" w:space="0" w:color="auto"/>
              <w:bottom w:val="nil"/>
              <w:right w:val="single" w:sz="4" w:space="0" w:color="auto"/>
            </w:tcBorders>
            <w:tcMar>
              <w:left w:w="29" w:type="dxa"/>
              <w:right w:w="29" w:type="dxa"/>
            </w:tcMar>
          </w:tcPr>
          <w:p w14:paraId="10133DDA" w14:textId="4AE76E09" w:rsidR="00444852" w:rsidRPr="00444852" w:rsidRDefault="00444852" w:rsidP="00444852">
            <w:pPr>
              <w:spacing w:after="240"/>
              <w:jc w:val="center"/>
            </w:pPr>
            <w:r w:rsidRPr="00444852">
              <w:t>4</w:t>
            </w:r>
          </w:p>
        </w:tc>
        <w:tc>
          <w:tcPr>
            <w:tcW w:w="495" w:type="dxa"/>
            <w:tcBorders>
              <w:top w:val="nil"/>
              <w:left w:val="single" w:sz="4" w:space="0" w:color="auto"/>
              <w:bottom w:val="nil"/>
              <w:right w:val="single" w:sz="4" w:space="0" w:color="auto"/>
            </w:tcBorders>
            <w:tcMar>
              <w:left w:w="29" w:type="dxa"/>
              <w:right w:w="29" w:type="dxa"/>
            </w:tcMar>
          </w:tcPr>
          <w:p w14:paraId="4D388B0B" w14:textId="2B75255D" w:rsidR="00444852" w:rsidRPr="00444852" w:rsidRDefault="00444852" w:rsidP="00444852">
            <w:pPr>
              <w:spacing w:after="240"/>
              <w:jc w:val="center"/>
            </w:pPr>
            <w:r w:rsidRPr="00444852">
              <w:t>0</w:t>
            </w:r>
          </w:p>
        </w:tc>
        <w:tc>
          <w:tcPr>
            <w:tcW w:w="3743" w:type="dxa"/>
            <w:tcBorders>
              <w:top w:val="nil"/>
              <w:left w:val="single" w:sz="4" w:space="0" w:color="auto"/>
              <w:bottom w:val="nil"/>
              <w:right w:val="nil"/>
            </w:tcBorders>
          </w:tcPr>
          <w:p w14:paraId="0D3AFD57" w14:textId="428BDEFC" w:rsidR="00444852" w:rsidRPr="00C94313" w:rsidRDefault="00444852" w:rsidP="00444852">
            <w:pPr>
              <w:spacing w:after="240"/>
            </w:pPr>
            <w:r w:rsidRPr="00C94313">
              <w:t xml:space="preserve">May be inoperative provided red upper and lower fuselage </w:t>
            </w:r>
            <w:r w:rsidR="00EE1B46" w:rsidRPr="00C94313">
              <w:t>beacon</w:t>
            </w:r>
            <w:r w:rsidRPr="00C94313">
              <w:t xml:space="preserve"> lights operate normally.</w:t>
            </w:r>
          </w:p>
        </w:tc>
        <w:tc>
          <w:tcPr>
            <w:tcW w:w="628" w:type="dxa"/>
            <w:tcBorders>
              <w:top w:val="nil"/>
              <w:left w:val="nil"/>
              <w:bottom w:val="nil"/>
            </w:tcBorders>
          </w:tcPr>
          <w:p w14:paraId="2B15AC01" w14:textId="79CC72EC" w:rsidR="00444852" w:rsidRPr="005567F1" w:rsidRDefault="00444852" w:rsidP="00780033">
            <w:pPr>
              <w:spacing w:before="240"/>
              <w:jc w:val="center"/>
            </w:pPr>
          </w:p>
        </w:tc>
      </w:tr>
      <w:tr w:rsidR="00444852" w:rsidRPr="005567F1" w14:paraId="51CF18C3" w14:textId="77777777" w:rsidTr="00444852">
        <w:trPr>
          <w:jc w:val="center"/>
        </w:trPr>
        <w:tc>
          <w:tcPr>
            <w:tcW w:w="1703" w:type="dxa"/>
            <w:tcBorders>
              <w:top w:val="nil"/>
              <w:left w:val="single" w:sz="4" w:space="0" w:color="auto"/>
              <w:bottom w:val="nil"/>
              <w:right w:val="nil"/>
            </w:tcBorders>
          </w:tcPr>
          <w:p w14:paraId="7FD721B9" w14:textId="224ED154" w:rsidR="00444852" w:rsidRPr="00444852" w:rsidRDefault="00444852" w:rsidP="00444852">
            <w:pPr>
              <w:spacing w:after="240"/>
            </w:pPr>
            <w:r w:rsidRPr="00444852">
              <w:t>-44-01-02B</w:t>
            </w:r>
          </w:p>
        </w:tc>
        <w:tc>
          <w:tcPr>
            <w:tcW w:w="2521" w:type="dxa"/>
            <w:gridSpan w:val="2"/>
            <w:tcBorders>
              <w:top w:val="nil"/>
              <w:left w:val="nil"/>
              <w:bottom w:val="nil"/>
              <w:right w:val="single" w:sz="4" w:space="0" w:color="auto"/>
            </w:tcBorders>
          </w:tcPr>
          <w:p w14:paraId="7B35A207" w14:textId="77777777" w:rsidR="00444852" w:rsidRPr="00444852" w:rsidRDefault="00444852" w:rsidP="00444852">
            <w:pPr>
              <w:spacing w:after="240"/>
            </w:pPr>
          </w:p>
        </w:tc>
        <w:tc>
          <w:tcPr>
            <w:tcW w:w="495" w:type="dxa"/>
            <w:tcBorders>
              <w:top w:val="nil"/>
              <w:left w:val="single" w:sz="4" w:space="0" w:color="auto"/>
              <w:bottom w:val="nil"/>
              <w:right w:val="single" w:sz="4" w:space="0" w:color="auto"/>
            </w:tcBorders>
            <w:tcMar>
              <w:left w:w="29" w:type="dxa"/>
              <w:right w:w="29" w:type="dxa"/>
            </w:tcMar>
          </w:tcPr>
          <w:p w14:paraId="5395CF11" w14:textId="44C13F02" w:rsidR="00444852" w:rsidRPr="00444852" w:rsidRDefault="00444852" w:rsidP="00444852">
            <w:pPr>
              <w:spacing w:after="240"/>
              <w:jc w:val="center"/>
            </w:pPr>
            <w:r w:rsidRPr="00444852">
              <w:t>C</w:t>
            </w:r>
          </w:p>
        </w:tc>
        <w:tc>
          <w:tcPr>
            <w:tcW w:w="495" w:type="dxa"/>
            <w:tcBorders>
              <w:top w:val="nil"/>
              <w:left w:val="single" w:sz="4" w:space="0" w:color="auto"/>
              <w:bottom w:val="nil"/>
              <w:right w:val="single" w:sz="4" w:space="0" w:color="auto"/>
            </w:tcBorders>
            <w:tcMar>
              <w:left w:w="29" w:type="dxa"/>
              <w:right w:w="29" w:type="dxa"/>
            </w:tcMar>
          </w:tcPr>
          <w:p w14:paraId="3535A800" w14:textId="449B121C" w:rsidR="00444852" w:rsidRPr="00444852" w:rsidRDefault="00444852" w:rsidP="00444852">
            <w:pPr>
              <w:spacing w:after="240"/>
              <w:jc w:val="center"/>
            </w:pPr>
            <w:r w:rsidRPr="00444852">
              <w:t>4</w:t>
            </w:r>
          </w:p>
        </w:tc>
        <w:tc>
          <w:tcPr>
            <w:tcW w:w="495" w:type="dxa"/>
            <w:tcBorders>
              <w:top w:val="nil"/>
              <w:left w:val="single" w:sz="4" w:space="0" w:color="auto"/>
              <w:bottom w:val="nil"/>
              <w:right w:val="single" w:sz="4" w:space="0" w:color="auto"/>
            </w:tcBorders>
            <w:tcMar>
              <w:left w:w="29" w:type="dxa"/>
              <w:right w:w="29" w:type="dxa"/>
            </w:tcMar>
          </w:tcPr>
          <w:p w14:paraId="667AE642" w14:textId="0C12829C" w:rsidR="00444852" w:rsidRPr="00444852" w:rsidRDefault="00444852" w:rsidP="00444852">
            <w:pPr>
              <w:spacing w:after="240"/>
              <w:jc w:val="center"/>
            </w:pPr>
            <w:r w:rsidRPr="00444852">
              <w:t>0</w:t>
            </w:r>
          </w:p>
        </w:tc>
        <w:tc>
          <w:tcPr>
            <w:tcW w:w="3743" w:type="dxa"/>
            <w:tcBorders>
              <w:top w:val="nil"/>
              <w:left w:val="single" w:sz="4" w:space="0" w:color="auto"/>
              <w:bottom w:val="nil"/>
              <w:right w:val="nil"/>
            </w:tcBorders>
          </w:tcPr>
          <w:p w14:paraId="3D294442" w14:textId="77777777" w:rsidR="00444852" w:rsidRPr="00C94313" w:rsidRDefault="00444852" w:rsidP="00444852">
            <w:pPr>
              <w:pStyle w:val="MMELTableBody"/>
              <w:jc w:val="left"/>
              <w:rPr>
                <w:b w:val="0"/>
              </w:rPr>
            </w:pPr>
            <w:r w:rsidRPr="00C94313">
              <w:rPr>
                <w:b w:val="0"/>
              </w:rPr>
              <w:t>May be inoperative provided:</w:t>
            </w:r>
          </w:p>
          <w:p w14:paraId="57C353BD" w14:textId="0C34CDBD" w:rsidR="00444852" w:rsidRPr="00C94313" w:rsidRDefault="00444852" w:rsidP="00281899">
            <w:pPr>
              <w:numPr>
                <w:ilvl w:val="0"/>
                <w:numId w:val="557"/>
              </w:numPr>
            </w:pPr>
            <w:r w:rsidRPr="00C94313">
              <w:t xml:space="preserve">At least one red fuselage </w:t>
            </w:r>
            <w:r w:rsidR="00EE1B46" w:rsidRPr="00C94313">
              <w:t>beacon</w:t>
            </w:r>
            <w:r w:rsidRPr="00C94313">
              <w:t xml:space="preserve"> light operates normally, and</w:t>
            </w:r>
          </w:p>
          <w:p w14:paraId="13E05F26" w14:textId="7B705AD7" w:rsidR="00444852" w:rsidRPr="00C94313" w:rsidRDefault="00444852" w:rsidP="00281899">
            <w:pPr>
              <w:numPr>
                <w:ilvl w:val="0"/>
                <w:numId w:val="557"/>
              </w:numPr>
              <w:spacing w:after="240"/>
            </w:pPr>
            <w:r w:rsidRPr="00C94313">
              <w:t>Operations are not conducted during night.</w:t>
            </w:r>
          </w:p>
        </w:tc>
        <w:tc>
          <w:tcPr>
            <w:tcW w:w="628" w:type="dxa"/>
            <w:tcBorders>
              <w:top w:val="nil"/>
              <w:left w:val="nil"/>
              <w:bottom w:val="nil"/>
            </w:tcBorders>
          </w:tcPr>
          <w:p w14:paraId="21AF013C" w14:textId="3361B5BB" w:rsidR="00444852" w:rsidRPr="005567F1" w:rsidRDefault="00444852" w:rsidP="00780033">
            <w:pPr>
              <w:spacing w:before="480"/>
              <w:jc w:val="center"/>
            </w:pPr>
          </w:p>
        </w:tc>
      </w:tr>
      <w:tr w:rsidR="00444852" w:rsidRPr="005567F1" w14:paraId="58717A24" w14:textId="77777777" w:rsidTr="00444852">
        <w:trPr>
          <w:jc w:val="center"/>
        </w:trPr>
        <w:tc>
          <w:tcPr>
            <w:tcW w:w="1703" w:type="dxa"/>
            <w:tcBorders>
              <w:top w:val="nil"/>
              <w:left w:val="single" w:sz="4" w:space="0" w:color="auto"/>
              <w:bottom w:val="nil"/>
              <w:right w:val="nil"/>
            </w:tcBorders>
          </w:tcPr>
          <w:p w14:paraId="10F5D300" w14:textId="4B0217A7" w:rsidR="00444852" w:rsidRPr="00444852" w:rsidRDefault="00444852" w:rsidP="00444852">
            <w:pPr>
              <w:spacing w:after="240"/>
            </w:pPr>
            <w:r w:rsidRPr="00444852">
              <w:t>-44-01-03</w:t>
            </w:r>
          </w:p>
        </w:tc>
        <w:tc>
          <w:tcPr>
            <w:tcW w:w="2521" w:type="dxa"/>
            <w:gridSpan w:val="2"/>
            <w:tcBorders>
              <w:top w:val="nil"/>
              <w:left w:val="nil"/>
              <w:bottom w:val="nil"/>
              <w:right w:val="single" w:sz="4" w:space="0" w:color="auto"/>
            </w:tcBorders>
          </w:tcPr>
          <w:p w14:paraId="41AC5887" w14:textId="2A5238E3" w:rsidR="00444852" w:rsidRPr="00444852" w:rsidRDefault="00444852" w:rsidP="00444852">
            <w:pPr>
              <w:spacing w:after="240"/>
            </w:pPr>
            <w:r w:rsidRPr="00444852">
              <w:t xml:space="preserve">BEACON Switch </w:t>
            </w:r>
            <w:proofErr w:type="gramStart"/>
            <w:r w:rsidRPr="00444852">
              <w:t>On</w:t>
            </w:r>
            <w:proofErr w:type="gramEnd"/>
            <w:r w:rsidRPr="00444852">
              <w:t xml:space="preserve"> Light</w:t>
            </w:r>
          </w:p>
        </w:tc>
        <w:tc>
          <w:tcPr>
            <w:tcW w:w="495" w:type="dxa"/>
            <w:tcBorders>
              <w:top w:val="nil"/>
              <w:left w:val="single" w:sz="4" w:space="0" w:color="auto"/>
              <w:bottom w:val="nil"/>
              <w:right w:val="single" w:sz="4" w:space="0" w:color="auto"/>
            </w:tcBorders>
            <w:tcMar>
              <w:left w:w="29" w:type="dxa"/>
              <w:right w:w="29" w:type="dxa"/>
            </w:tcMar>
          </w:tcPr>
          <w:p w14:paraId="0BCD0F5C" w14:textId="2F5D206D" w:rsidR="00444852" w:rsidRPr="00444852" w:rsidRDefault="00444852" w:rsidP="00444852">
            <w:pPr>
              <w:spacing w:after="240"/>
              <w:jc w:val="center"/>
            </w:pPr>
            <w:r w:rsidRPr="00444852">
              <w:t>C</w:t>
            </w:r>
          </w:p>
        </w:tc>
        <w:tc>
          <w:tcPr>
            <w:tcW w:w="495" w:type="dxa"/>
            <w:tcBorders>
              <w:top w:val="nil"/>
              <w:left w:val="single" w:sz="4" w:space="0" w:color="auto"/>
              <w:bottom w:val="nil"/>
              <w:right w:val="single" w:sz="4" w:space="0" w:color="auto"/>
            </w:tcBorders>
            <w:tcMar>
              <w:left w:w="29" w:type="dxa"/>
              <w:right w:w="29" w:type="dxa"/>
            </w:tcMar>
          </w:tcPr>
          <w:p w14:paraId="54D2E781" w14:textId="22B1C5C6" w:rsidR="00444852" w:rsidRPr="00444852" w:rsidRDefault="00444852" w:rsidP="00444852">
            <w:pPr>
              <w:spacing w:after="240"/>
              <w:jc w:val="center"/>
            </w:pPr>
            <w:r w:rsidRPr="00444852">
              <w:t>1</w:t>
            </w:r>
          </w:p>
        </w:tc>
        <w:tc>
          <w:tcPr>
            <w:tcW w:w="495" w:type="dxa"/>
            <w:tcBorders>
              <w:top w:val="nil"/>
              <w:left w:val="single" w:sz="4" w:space="0" w:color="auto"/>
              <w:bottom w:val="nil"/>
              <w:right w:val="single" w:sz="4" w:space="0" w:color="auto"/>
            </w:tcBorders>
            <w:tcMar>
              <w:left w:w="29" w:type="dxa"/>
              <w:right w:w="29" w:type="dxa"/>
            </w:tcMar>
          </w:tcPr>
          <w:p w14:paraId="3A082AB6" w14:textId="18FCFE0C" w:rsidR="00444852" w:rsidRPr="00444852" w:rsidRDefault="00444852" w:rsidP="00444852">
            <w:pPr>
              <w:spacing w:after="240"/>
              <w:jc w:val="center"/>
            </w:pPr>
            <w:r w:rsidRPr="00444852">
              <w:t>0</w:t>
            </w:r>
          </w:p>
        </w:tc>
        <w:tc>
          <w:tcPr>
            <w:tcW w:w="3743" w:type="dxa"/>
            <w:tcBorders>
              <w:top w:val="nil"/>
              <w:left w:val="single" w:sz="4" w:space="0" w:color="auto"/>
              <w:bottom w:val="nil"/>
              <w:right w:val="nil"/>
            </w:tcBorders>
          </w:tcPr>
          <w:p w14:paraId="665B62B4" w14:textId="77777777" w:rsidR="00444852" w:rsidRPr="00444852" w:rsidRDefault="00444852" w:rsidP="00444852">
            <w:pPr>
              <w:spacing w:after="240"/>
            </w:pPr>
          </w:p>
        </w:tc>
        <w:tc>
          <w:tcPr>
            <w:tcW w:w="628" w:type="dxa"/>
            <w:tcBorders>
              <w:top w:val="nil"/>
              <w:left w:val="nil"/>
              <w:bottom w:val="nil"/>
            </w:tcBorders>
          </w:tcPr>
          <w:p w14:paraId="5AE68462" w14:textId="77777777" w:rsidR="00444852" w:rsidRPr="005567F1" w:rsidRDefault="00444852" w:rsidP="00444852">
            <w:pPr>
              <w:jc w:val="center"/>
            </w:pPr>
          </w:p>
        </w:tc>
      </w:tr>
      <w:tr w:rsidR="00444852" w:rsidRPr="005567F1" w14:paraId="6A938162" w14:textId="77777777" w:rsidTr="00444852">
        <w:trPr>
          <w:jc w:val="center"/>
        </w:trPr>
        <w:tc>
          <w:tcPr>
            <w:tcW w:w="1703" w:type="dxa"/>
            <w:tcBorders>
              <w:top w:val="nil"/>
              <w:left w:val="single" w:sz="4" w:space="0" w:color="auto"/>
              <w:bottom w:val="nil"/>
              <w:right w:val="nil"/>
            </w:tcBorders>
          </w:tcPr>
          <w:p w14:paraId="1467AF6A" w14:textId="3CAABFEB" w:rsidR="00444852" w:rsidRPr="00444852" w:rsidRDefault="00444852" w:rsidP="00444852">
            <w:pPr>
              <w:spacing w:after="240"/>
            </w:pPr>
            <w:r w:rsidRPr="00444852">
              <w:t>-45-01</w:t>
            </w:r>
          </w:p>
        </w:tc>
        <w:tc>
          <w:tcPr>
            <w:tcW w:w="2521" w:type="dxa"/>
            <w:gridSpan w:val="2"/>
            <w:tcBorders>
              <w:top w:val="nil"/>
              <w:left w:val="nil"/>
              <w:bottom w:val="nil"/>
              <w:right w:val="single" w:sz="4" w:space="0" w:color="auto"/>
            </w:tcBorders>
          </w:tcPr>
          <w:p w14:paraId="68C14468" w14:textId="7D915EA1" w:rsidR="00444852" w:rsidRPr="00444852" w:rsidRDefault="00444852" w:rsidP="00444852">
            <w:pPr>
              <w:spacing w:after="240"/>
            </w:pPr>
            <w:r w:rsidRPr="00444852">
              <w:t>Logo Lights</w:t>
            </w:r>
          </w:p>
        </w:tc>
        <w:tc>
          <w:tcPr>
            <w:tcW w:w="495" w:type="dxa"/>
            <w:tcBorders>
              <w:top w:val="nil"/>
              <w:left w:val="single" w:sz="4" w:space="0" w:color="auto"/>
              <w:bottom w:val="nil"/>
              <w:right w:val="single" w:sz="4" w:space="0" w:color="auto"/>
            </w:tcBorders>
            <w:tcMar>
              <w:left w:w="29" w:type="dxa"/>
              <w:right w:w="29" w:type="dxa"/>
            </w:tcMar>
          </w:tcPr>
          <w:p w14:paraId="596A2DE2" w14:textId="4CE83289" w:rsidR="00444852" w:rsidRPr="00444852" w:rsidRDefault="00444852" w:rsidP="00444852">
            <w:pPr>
              <w:spacing w:after="240"/>
              <w:jc w:val="center"/>
            </w:pPr>
            <w:r w:rsidRPr="00444852">
              <w:t>D</w:t>
            </w:r>
          </w:p>
        </w:tc>
        <w:tc>
          <w:tcPr>
            <w:tcW w:w="495" w:type="dxa"/>
            <w:tcBorders>
              <w:top w:val="nil"/>
              <w:left w:val="single" w:sz="4" w:space="0" w:color="auto"/>
              <w:bottom w:val="nil"/>
              <w:right w:val="single" w:sz="4" w:space="0" w:color="auto"/>
            </w:tcBorders>
            <w:tcMar>
              <w:left w:w="29" w:type="dxa"/>
              <w:right w:w="29" w:type="dxa"/>
            </w:tcMar>
          </w:tcPr>
          <w:p w14:paraId="596F2AB7" w14:textId="02E788EA" w:rsidR="00444852" w:rsidRPr="00444852" w:rsidRDefault="00444852" w:rsidP="00444852">
            <w:pPr>
              <w:spacing w:after="240"/>
              <w:jc w:val="center"/>
            </w:pPr>
            <w:r w:rsidRPr="00444852">
              <w:t>2</w:t>
            </w:r>
          </w:p>
        </w:tc>
        <w:tc>
          <w:tcPr>
            <w:tcW w:w="495" w:type="dxa"/>
            <w:tcBorders>
              <w:top w:val="nil"/>
              <w:left w:val="single" w:sz="4" w:space="0" w:color="auto"/>
              <w:bottom w:val="nil"/>
              <w:right w:val="single" w:sz="4" w:space="0" w:color="auto"/>
            </w:tcBorders>
            <w:tcMar>
              <w:left w:w="29" w:type="dxa"/>
              <w:right w:w="29" w:type="dxa"/>
            </w:tcMar>
          </w:tcPr>
          <w:p w14:paraId="18C692BD" w14:textId="077C3601" w:rsidR="00444852" w:rsidRPr="00444852" w:rsidRDefault="00444852" w:rsidP="00444852">
            <w:pPr>
              <w:spacing w:after="240"/>
              <w:jc w:val="center"/>
            </w:pPr>
            <w:r w:rsidRPr="00444852">
              <w:t>0</w:t>
            </w:r>
          </w:p>
        </w:tc>
        <w:tc>
          <w:tcPr>
            <w:tcW w:w="3743" w:type="dxa"/>
            <w:tcBorders>
              <w:top w:val="nil"/>
              <w:left w:val="single" w:sz="4" w:space="0" w:color="auto"/>
              <w:bottom w:val="nil"/>
              <w:right w:val="nil"/>
            </w:tcBorders>
          </w:tcPr>
          <w:p w14:paraId="14F8117D" w14:textId="77777777" w:rsidR="00444852" w:rsidRPr="00444852" w:rsidRDefault="00444852" w:rsidP="00444852">
            <w:pPr>
              <w:spacing w:after="240"/>
            </w:pPr>
          </w:p>
        </w:tc>
        <w:tc>
          <w:tcPr>
            <w:tcW w:w="628" w:type="dxa"/>
            <w:tcBorders>
              <w:top w:val="nil"/>
              <w:left w:val="nil"/>
              <w:bottom w:val="nil"/>
            </w:tcBorders>
          </w:tcPr>
          <w:p w14:paraId="0BC39E10" w14:textId="77777777" w:rsidR="00444852" w:rsidRPr="005567F1" w:rsidRDefault="00444852" w:rsidP="00444852">
            <w:pPr>
              <w:jc w:val="center"/>
            </w:pPr>
          </w:p>
        </w:tc>
      </w:tr>
      <w:tr w:rsidR="00444852" w:rsidRPr="005567F1" w14:paraId="4917644D" w14:textId="77777777" w:rsidTr="00444852">
        <w:trPr>
          <w:jc w:val="center"/>
        </w:trPr>
        <w:tc>
          <w:tcPr>
            <w:tcW w:w="1703" w:type="dxa"/>
            <w:tcBorders>
              <w:top w:val="nil"/>
              <w:left w:val="single" w:sz="4" w:space="0" w:color="auto"/>
              <w:bottom w:val="single" w:sz="4" w:space="0" w:color="auto"/>
              <w:right w:val="nil"/>
            </w:tcBorders>
          </w:tcPr>
          <w:p w14:paraId="37D787EF" w14:textId="4330724C" w:rsidR="00444852" w:rsidRPr="00444852" w:rsidRDefault="00444852" w:rsidP="00444852">
            <w:pPr>
              <w:spacing w:after="240"/>
            </w:pPr>
            <w:r w:rsidRPr="00444852">
              <w:t>-45-01-01</w:t>
            </w:r>
          </w:p>
        </w:tc>
        <w:tc>
          <w:tcPr>
            <w:tcW w:w="2521" w:type="dxa"/>
            <w:gridSpan w:val="2"/>
            <w:tcBorders>
              <w:top w:val="nil"/>
              <w:left w:val="nil"/>
              <w:bottom w:val="single" w:sz="4" w:space="0" w:color="auto"/>
              <w:right w:val="single" w:sz="4" w:space="0" w:color="auto"/>
            </w:tcBorders>
          </w:tcPr>
          <w:p w14:paraId="6286B4EA" w14:textId="349DA558" w:rsidR="00444852" w:rsidRPr="00444852" w:rsidRDefault="00444852" w:rsidP="00444852">
            <w:pPr>
              <w:spacing w:after="240"/>
            </w:pPr>
            <w:r w:rsidRPr="00444852">
              <w:t>LOGO Switch ON Light</w:t>
            </w:r>
          </w:p>
        </w:tc>
        <w:tc>
          <w:tcPr>
            <w:tcW w:w="495" w:type="dxa"/>
            <w:tcBorders>
              <w:top w:val="nil"/>
              <w:left w:val="single" w:sz="4" w:space="0" w:color="auto"/>
              <w:bottom w:val="single" w:sz="4" w:space="0" w:color="auto"/>
              <w:right w:val="single" w:sz="4" w:space="0" w:color="auto"/>
            </w:tcBorders>
            <w:tcMar>
              <w:left w:w="29" w:type="dxa"/>
              <w:right w:w="29" w:type="dxa"/>
            </w:tcMar>
          </w:tcPr>
          <w:p w14:paraId="64D74DB9" w14:textId="1EDCE010" w:rsidR="00444852" w:rsidRPr="00444852" w:rsidRDefault="00444852" w:rsidP="00444852">
            <w:pPr>
              <w:spacing w:after="240"/>
              <w:jc w:val="center"/>
            </w:pPr>
            <w:r w:rsidRPr="00444852">
              <w:t>D</w:t>
            </w:r>
          </w:p>
        </w:tc>
        <w:tc>
          <w:tcPr>
            <w:tcW w:w="495" w:type="dxa"/>
            <w:tcBorders>
              <w:top w:val="nil"/>
              <w:left w:val="single" w:sz="4" w:space="0" w:color="auto"/>
              <w:bottom w:val="single" w:sz="4" w:space="0" w:color="auto"/>
              <w:right w:val="single" w:sz="4" w:space="0" w:color="auto"/>
            </w:tcBorders>
            <w:tcMar>
              <w:left w:w="29" w:type="dxa"/>
              <w:right w:w="29" w:type="dxa"/>
            </w:tcMar>
          </w:tcPr>
          <w:p w14:paraId="32CD8E72" w14:textId="1A8C770B" w:rsidR="00444852" w:rsidRPr="00444852" w:rsidRDefault="00444852" w:rsidP="00444852">
            <w:pPr>
              <w:spacing w:after="240"/>
              <w:jc w:val="center"/>
            </w:pPr>
            <w:r w:rsidRPr="00444852">
              <w:t>1</w:t>
            </w:r>
          </w:p>
        </w:tc>
        <w:tc>
          <w:tcPr>
            <w:tcW w:w="495" w:type="dxa"/>
            <w:tcBorders>
              <w:top w:val="nil"/>
              <w:left w:val="single" w:sz="4" w:space="0" w:color="auto"/>
              <w:bottom w:val="single" w:sz="4" w:space="0" w:color="auto"/>
              <w:right w:val="single" w:sz="4" w:space="0" w:color="auto"/>
            </w:tcBorders>
            <w:tcMar>
              <w:left w:w="29" w:type="dxa"/>
              <w:right w:w="29" w:type="dxa"/>
            </w:tcMar>
          </w:tcPr>
          <w:p w14:paraId="12DE75E5" w14:textId="19BFA170" w:rsidR="00444852" w:rsidRPr="00444852" w:rsidRDefault="00444852" w:rsidP="00444852">
            <w:pPr>
              <w:spacing w:after="240"/>
              <w:jc w:val="center"/>
            </w:pPr>
            <w:r w:rsidRPr="00444852">
              <w:t>0</w:t>
            </w:r>
          </w:p>
        </w:tc>
        <w:tc>
          <w:tcPr>
            <w:tcW w:w="3743" w:type="dxa"/>
            <w:tcBorders>
              <w:top w:val="nil"/>
              <w:left w:val="single" w:sz="4" w:space="0" w:color="auto"/>
              <w:bottom w:val="single" w:sz="4" w:space="0" w:color="auto"/>
              <w:right w:val="nil"/>
            </w:tcBorders>
          </w:tcPr>
          <w:p w14:paraId="7B5D9ACB" w14:textId="77777777" w:rsidR="00444852" w:rsidRPr="00444852" w:rsidRDefault="00444852" w:rsidP="00444852">
            <w:pPr>
              <w:spacing w:after="240"/>
            </w:pPr>
          </w:p>
        </w:tc>
        <w:tc>
          <w:tcPr>
            <w:tcW w:w="628" w:type="dxa"/>
            <w:tcBorders>
              <w:top w:val="nil"/>
              <w:left w:val="nil"/>
            </w:tcBorders>
          </w:tcPr>
          <w:p w14:paraId="51085E53" w14:textId="77777777" w:rsidR="00444852" w:rsidRPr="005567F1" w:rsidRDefault="00444852" w:rsidP="00444852">
            <w:pPr>
              <w:jc w:val="center"/>
            </w:pPr>
          </w:p>
        </w:tc>
      </w:tr>
    </w:tbl>
    <w:p w14:paraId="216FC91F" w14:textId="77777777" w:rsidR="00CA121F" w:rsidRDefault="00CA121F" w:rsidP="00CA121F">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33-6"/>
      </w:tblPr>
      <w:tblGrid>
        <w:gridCol w:w="5040"/>
        <w:gridCol w:w="5040"/>
      </w:tblGrid>
      <w:tr w:rsidR="00CA121F" w:rsidRPr="005567F1" w14:paraId="522699AE" w14:textId="77777777" w:rsidTr="001672EB">
        <w:trPr>
          <w:tblHeader/>
          <w:jc w:val="center"/>
        </w:trPr>
        <w:tc>
          <w:tcPr>
            <w:tcW w:w="5040" w:type="dxa"/>
            <w:tcBorders>
              <w:bottom w:val="single" w:sz="4" w:space="0" w:color="auto"/>
              <w:right w:val="nil"/>
            </w:tcBorders>
            <w:tcMar>
              <w:top w:w="29" w:type="dxa"/>
              <w:bottom w:w="29" w:type="dxa"/>
            </w:tcMar>
          </w:tcPr>
          <w:p w14:paraId="706C401A" w14:textId="77777777" w:rsidR="00CA121F" w:rsidRPr="005567F1" w:rsidRDefault="00CA121F" w:rsidP="00CE3467">
            <w:pPr>
              <w:spacing w:after="60"/>
            </w:pPr>
            <w:r>
              <w:lastRenderedPageBreak/>
              <w:t>U.</w:t>
            </w:r>
            <w:r w:rsidRPr="005567F1">
              <w:t>S. DEPARTMENT OF TRANSPORTATION</w:t>
            </w:r>
          </w:p>
          <w:p w14:paraId="03E41EFC" w14:textId="77777777" w:rsidR="00CA121F" w:rsidRPr="005567F1" w:rsidRDefault="00CA121F" w:rsidP="00CE3467">
            <w:pPr>
              <w:spacing w:after="60"/>
            </w:pPr>
            <w:r w:rsidRPr="005567F1">
              <w:t>FEDERAL AVIATION ADMINISTRATION</w:t>
            </w:r>
          </w:p>
        </w:tc>
        <w:tc>
          <w:tcPr>
            <w:tcW w:w="5040" w:type="dxa"/>
            <w:tcBorders>
              <w:left w:val="nil"/>
            </w:tcBorders>
            <w:tcMar>
              <w:top w:w="29" w:type="dxa"/>
              <w:bottom w:w="29" w:type="dxa"/>
            </w:tcMar>
            <w:vAlign w:val="center"/>
          </w:tcPr>
          <w:p w14:paraId="61854EA2" w14:textId="77777777" w:rsidR="00CA121F" w:rsidRPr="005567F1" w:rsidRDefault="00CA121F" w:rsidP="00CE3467">
            <w:pPr>
              <w:spacing w:after="60"/>
              <w:jc w:val="right"/>
            </w:pPr>
            <w:r w:rsidRPr="005567F1">
              <w:t>MASTER MINIMUM EQUIPMENT LIST</w:t>
            </w:r>
          </w:p>
        </w:tc>
      </w:tr>
      <w:tr w:rsidR="00CA121F" w:rsidRPr="005567F1" w14:paraId="09854D87" w14:textId="77777777" w:rsidTr="001672EB">
        <w:trPr>
          <w:tblHeader/>
          <w:jc w:val="center"/>
        </w:trPr>
        <w:tc>
          <w:tcPr>
            <w:tcW w:w="5040" w:type="dxa"/>
            <w:tcBorders>
              <w:bottom w:val="single" w:sz="4" w:space="0" w:color="auto"/>
              <w:right w:val="nil"/>
            </w:tcBorders>
            <w:tcMar>
              <w:top w:w="29" w:type="dxa"/>
              <w:bottom w:w="29" w:type="dxa"/>
            </w:tcMar>
          </w:tcPr>
          <w:p w14:paraId="1717CB14" w14:textId="48C1500B" w:rsidR="00703187" w:rsidRPr="005567F1" w:rsidRDefault="00703187" w:rsidP="00703187">
            <w:pPr>
              <w:spacing w:after="60"/>
            </w:pPr>
            <w:r>
              <w:t>REVISION NO. 16</w:t>
            </w:r>
          </w:p>
          <w:p w14:paraId="692A95C9" w14:textId="11117BBE" w:rsidR="00CA121F" w:rsidRPr="005567F1" w:rsidRDefault="00703187" w:rsidP="00703187">
            <w:pPr>
              <w:spacing w:after="60"/>
            </w:pPr>
            <w:r w:rsidRPr="005567F1">
              <w:t xml:space="preserve">DATE: </w:t>
            </w:r>
            <w:r w:rsidR="00DA38E0" w:rsidRPr="00DA38E0">
              <w:t>06/21/2019</w:t>
            </w:r>
          </w:p>
        </w:tc>
        <w:tc>
          <w:tcPr>
            <w:tcW w:w="5040" w:type="dxa"/>
            <w:tcBorders>
              <w:left w:val="nil"/>
            </w:tcBorders>
            <w:tcMar>
              <w:top w:w="29" w:type="dxa"/>
              <w:bottom w:w="29" w:type="dxa"/>
            </w:tcMar>
          </w:tcPr>
          <w:p w14:paraId="21C123C0" w14:textId="1D4559E7" w:rsidR="00CA121F" w:rsidRPr="005567F1" w:rsidRDefault="00CA121F" w:rsidP="00CA121F">
            <w:pPr>
              <w:spacing w:after="60"/>
              <w:jc w:val="right"/>
            </w:pPr>
            <w:r w:rsidRPr="005567F1">
              <w:t xml:space="preserve">PAGE NO. </w:t>
            </w:r>
            <w:r>
              <w:t>33-6</w:t>
            </w:r>
          </w:p>
        </w:tc>
      </w:tr>
      <w:tr w:rsidR="00CA121F" w:rsidRPr="005567F1" w14:paraId="4B8C03DA" w14:textId="77777777" w:rsidTr="001672EB">
        <w:trPr>
          <w:tblHeader/>
          <w:jc w:val="center"/>
        </w:trPr>
        <w:tc>
          <w:tcPr>
            <w:tcW w:w="5040" w:type="dxa"/>
            <w:tcBorders>
              <w:right w:val="single" w:sz="4" w:space="0" w:color="auto"/>
            </w:tcBorders>
            <w:tcMar>
              <w:top w:w="29" w:type="dxa"/>
              <w:bottom w:w="29" w:type="dxa"/>
            </w:tcMar>
            <w:vAlign w:val="center"/>
          </w:tcPr>
          <w:p w14:paraId="59FBE02D" w14:textId="77777777" w:rsidR="00CA121F" w:rsidRPr="005567F1" w:rsidRDefault="00CA121F" w:rsidP="00CE3467">
            <w:pPr>
              <w:spacing w:after="60"/>
            </w:pPr>
            <w:r w:rsidRPr="005567F1">
              <w:t>AIRCRAFT:</w:t>
            </w:r>
          </w:p>
          <w:p w14:paraId="2ED3F7AA" w14:textId="77777777" w:rsidR="00CA121F" w:rsidRPr="005567F1" w:rsidRDefault="00CA121F" w:rsidP="00CE3467">
            <w:pPr>
              <w:spacing w:after="60"/>
            </w:pPr>
            <w:r>
              <w:t>Boeing 787</w:t>
            </w:r>
          </w:p>
        </w:tc>
        <w:tc>
          <w:tcPr>
            <w:tcW w:w="5040" w:type="dxa"/>
            <w:tcBorders>
              <w:left w:val="single" w:sz="4" w:space="0" w:color="auto"/>
            </w:tcBorders>
            <w:tcMar>
              <w:top w:w="29" w:type="dxa"/>
              <w:bottom w:w="29" w:type="dxa"/>
            </w:tcMar>
          </w:tcPr>
          <w:p w14:paraId="14D0FC05" w14:textId="77777777" w:rsidR="00CA121F" w:rsidRPr="005567F1" w:rsidRDefault="00CA121F" w:rsidP="00CE3467">
            <w:pPr>
              <w:pStyle w:val="ListParagraph"/>
              <w:spacing w:after="60"/>
              <w:ind w:left="662" w:hanging="720"/>
              <w:rPr>
                <w:b/>
              </w:rPr>
            </w:pPr>
            <w:r w:rsidRPr="005567F1">
              <w:rPr>
                <w:b/>
              </w:rPr>
              <w:t>TABLE KEY</w:t>
            </w:r>
          </w:p>
          <w:p w14:paraId="3060F554" w14:textId="77777777" w:rsidR="00CA121F" w:rsidRPr="005567F1" w:rsidRDefault="00CA121F" w:rsidP="003D433F">
            <w:pPr>
              <w:pStyle w:val="ListParagraph"/>
              <w:numPr>
                <w:ilvl w:val="0"/>
                <w:numId w:val="183"/>
              </w:numPr>
              <w:spacing w:after="60"/>
            </w:pPr>
            <w:r w:rsidRPr="005567F1">
              <w:t>REPAIR CATEGORY</w:t>
            </w:r>
          </w:p>
          <w:p w14:paraId="12B0631F" w14:textId="77777777" w:rsidR="00CA121F" w:rsidRPr="005567F1" w:rsidRDefault="00CA121F" w:rsidP="003D433F">
            <w:pPr>
              <w:pStyle w:val="ListParagraph"/>
              <w:numPr>
                <w:ilvl w:val="0"/>
                <w:numId w:val="183"/>
              </w:numPr>
              <w:spacing w:after="60"/>
            </w:pPr>
            <w:r w:rsidRPr="005567F1">
              <w:t>NO. INSTALLED</w:t>
            </w:r>
          </w:p>
          <w:p w14:paraId="13D75A4E" w14:textId="77777777" w:rsidR="00CA121F" w:rsidRPr="005567F1" w:rsidRDefault="00CA121F" w:rsidP="003D433F">
            <w:pPr>
              <w:pStyle w:val="ListParagraph"/>
              <w:numPr>
                <w:ilvl w:val="0"/>
                <w:numId w:val="183"/>
              </w:numPr>
              <w:spacing w:after="60"/>
            </w:pPr>
            <w:r w:rsidRPr="005567F1">
              <w:t>NO. REQUIRED FOR DISPATCH</w:t>
            </w:r>
          </w:p>
          <w:p w14:paraId="47B02519" w14:textId="77777777" w:rsidR="00CA121F" w:rsidRPr="005567F1" w:rsidRDefault="00CA121F" w:rsidP="003D433F">
            <w:pPr>
              <w:pStyle w:val="ListParagraph"/>
              <w:numPr>
                <w:ilvl w:val="0"/>
                <w:numId w:val="183"/>
              </w:numPr>
              <w:spacing w:after="60"/>
            </w:pPr>
            <w:r w:rsidRPr="005567F1">
              <w:t>REMARKS OR EXCEPTIONS</w:t>
            </w:r>
          </w:p>
        </w:tc>
      </w:tr>
    </w:tbl>
    <w:p w14:paraId="557C9EE1" w14:textId="77777777" w:rsidR="00CA121F" w:rsidRPr="005567F1" w:rsidRDefault="00CA121F" w:rsidP="00CA121F">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Lights"/>
      </w:tblPr>
      <w:tblGrid>
        <w:gridCol w:w="1703"/>
        <w:gridCol w:w="2370"/>
        <w:gridCol w:w="151"/>
        <w:gridCol w:w="495"/>
        <w:gridCol w:w="495"/>
        <w:gridCol w:w="495"/>
        <w:gridCol w:w="3743"/>
        <w:gridCol w:w="628"/>
      </w:tblGrid>
      <w:tr w:rsidR="00CA121F" w:rsidRPr="005567F1" w14:paraId="48FB9A67"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28E81207" w14:textId="77777777" w:rsidR="00CA121F" w:rsidRPr="005567F1" w:rsidRDefault="00CA121F" w:rsidP="00CE3467">
            <w:pPr>
              <w:ind w:left="360" w:hanging="360"/>
              <w:rPr>
                <w:b/>
              </w:rPr>
            </w:pPr>
            <w:r>
              <w:rPr>
                <w:b/>
              </w:rPr>
              <w:t>33</w:t>
            </w:r>
            <w:r w:rsidRPr="005567F1">
              <w:rPr>
                <w:b/>
              </w:rPr>
              <w:t>.</w:t>
            </w:r>
            <w:r>
              <w:rPr>
                <w:b/>
              </w:rPr>
              <w:t xml:space="preserve"> Lights</w:t>
            </w:r>
          </w:p>
        </w:tc>
        <w:tc>
          <w:tcPr>
            <w:tcW w:w="151" w:type="dxa"/>
            <w:tcBorders>
              <w:left w:val="nil"/>
              <w:right w:val="nil"/>
            </w:tcBorders>
            <w:shd w:val="clear" w:color="auto" w:fill="D9D9D9" w:themeFill="background1" w:themeFillShade="D9"/>
          </w:tcPr>
          <w:p w14:paraId="6A086CC8" w14:textId="77777777" w:rsidR="00CA121F" w:rsidRPr="005567F1" w:rsidRDefault="00CA121F" w:rsidP="00CE3467">
            <w:pPr>
              <w:rPr>
                <w:b/>
              </w:rPr>
            </w:pPr>
          </w:p>
        </w:tc>
        <w:tc>
          <w:tcPr>
            <w:tcW w:w="495" w:type="dxa"/>
            <w:tcBorders>
              <w:left w:val="nil"/>
              <w:right w:val="nil"/>
            </w:tcBorders>
            <w:shd w:val="clear" w:color="auto" w:fill="D9D9D9" w:themeFill="background1" w:themeFillShade="D9"/>
            <w:tcMar>
              <w:left w:w="29" w:type="dxa"/>
              <w:right w:w="29" w:type="dxa"/>
            </w:tcMar>
          </w:tcPr>
          <w:p w14:paraId="6042377B"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67574911"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1A9AF3C9" w14:textId="77777777" w:rsidR="00CA121F" w:rsidRPr="005567F1" w:rsidRDefault="00CA121F"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45871AFE" w14:textId="77777777" w:rsidR="00CA121F" w:rsidRPr="005567F1" w:rsidRDefault="00CA121F" w:rsidP="00CE3467">
            <w:pPr>
              <w:rPr>
                <w:b/>
              </w:rPr>
            </w:pPr>
          </w:p>
        </w:tc>
        <w:tc>
          <w:tcPr>
            <w:tcW w:w="628" w:type="dxa"/>
            <w:tcBorders>
              <w:left w:val="nil"/>
            </w:tcBorders>
            <w:shd w:val="clear" w:color="auto" w:fill="D9D9D9" w:themeFill="background1" w:themeFillShade="D9"/>
          </w:tcPr>
          <w:p w14:paraId="6B236C38" w14:textId="77777777" w:rsidR="00CA121F" w:rsidRPr="005567F1" w:rsidRDefault="00CA121F" w:rsidP="00CE3467">
            <w:pPr>
              <w:jc w:val="center"/>
              <w:rPr>
                <w:b/>
              </w:rPr>
            </w:pPr>
          </w:p>
        </w:tc>
      </w:tr>
      <w:tr w:rsidR="00CA121F" w:rsidRPr="005567F1" w14:paraId="65BAEDF8"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775F3735" w14:textId="77777777" w:rsidR="00CA121F" w:rsidRPr="00812724" w:rsidRDefault="00CA121F"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1AD5EBA2" w14:textId="77777777" w:rsidR="00CA121F" w:rsidRPr="00812724" w:rsidRDefault="00CA121F"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1BBD779A" w14:textId="77777777" w:rsidR="00CA121F" w:rsidRPr="00812724" w:rsidRDefault="00CA121F"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4EA208F0" w14:textId="77777777" w:rsidR="00CA121F" w:rsidRPr="00812724" w:rsidRDefault="00CA121F"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393DCFA8" w14:textId="77777777" w:rsidR="00CA121F" w:rsidRPr="00812724" w:rsidRDefault="00CA121F"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13542C29" w14:textId="77777777" w:rsidR="00CA121F" w:rsidRPr="00812724" w:rsidRDefault="00CA121F"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1F2EE95A" w14:textId="77777777" w:rsidR="00CA121F" w:rsidRPr="00812724" w:rsidRDefault="00CA121F" w:rsidP="00CE3467">
            <w:pPr>
              <w:jc w:val="center"/>
              <w:rPr>
                <w:b/>
                <w:sz w:val="12"/>
                <w:szCs w:val="12"/>
              </w:rPr>
            </w:pPr>
            <w:r w:rsidRPr="00812724">
              <w:rPr>
                <w:b/>
                <w:sz w:val="12"/>
                <w:szCs w:val="12"/>
              </w:rPr>
              <w:t>Change Bar</w:t>
            </w:r>
          </w:p>
        </w:tc>
      </w:tr>
      <w:tr w:rsidR="00EB3132" w:rsidRPr="005567F1" w14:paraId="7CD1142D" w14:textId="77777777" w:rsidTr="00EB3132">
        <w:trPr>
          <w:jc w:val="center"/>
        </w:trPr>
        <w:tc>
          <w:tcPr>
            <w:tcW w:w="1703" w:type="dxa"/>
            <w:tcBorders>
              <w:top w:val="single" w:sz="4" w:space="0" w:color="auto"/>
              <w:left w:val="single" w:sz="4" w:space="0" w:color="auto"/>
              <w:bottom w:val="nil"/>
              <w:right w:val="nil"/>
            </w:tcBorders>
          </w:tcPr>
          <w:p w14:paraId="4F483FD9" w14:textId="71132BC9" w:rsidR="00EB3132" w:rsidRPr="00EB3132" w:rsidRDefault="00EB3132" w:rsidP="00EB3132">
            <w:pPr>
              <w:spacing w:after="240"/>
            </w:pPr>
            <w:r w:rsidRPr="00EB3132">
              <w:t>-49-01</w:t>
            </w:r>
            <w:r w:rsidRPr="00EB3132">
              <w:br/>
              <w:t>***</w:t>
            </w:r>
          </w:p>
        </w:tc>
        <w:tc>
          <w:tcPr>
            <w:tcW w:w="2521" w:type="dxa"/>
            <w:gridSpan w:val="2"/>
            <w:tcBorders>
              <w:top w:val="single" w:sz="4" w:space="0" w:color="auto"/>
              <w:left w:val="nil"/>
              <w:bottom w:val="nil"/>
              <w:right w:val="single" w:sz="4" w:space="0" w:color="auto"/>
            </w:tcBorders>
          </w:tcPr>
          <w:p w14:paraId="21C6523B" w14:textId="0783AD4B" w:rsidR="00EB3132" w:rsidRPr="00EB3132" w:rsidRDefault="00EB3132" w:rsidP="00EB3132">
            <w:pPr>
              <w:spacing w:after="240"/>
            </w:pPr>
            <w:r w:rsidRPr="00EB3132">
              <w:t>Exterior Passenger Door Viewing Lights</w:t>
            </w:r>
          </w:p>
        </w:tc>
        <w:tc>
          <w:tcPr>
            <w:tcW w:w="495" w:type="dxa"/>
            <w:tcBorders>
              <w:top w:val="single" w:sz="4" w:space="0" w:color="auto"/>
              <w:left w:val="single" w:sz="4" w:space="0" w:color="auto"/>
              <w:bottom w:val="nil"/>
              <w:right w:val="single" w:sz="4" w:space="0" w:color="auto"/>
            </w:tcBorders>
            <w:tcMar>
              <w:left w:w="29" w:type="dxa"/>
              <w:right w:w="29" w:type="dxa"/>
            </w:tcMar>
          </w:tcPr>
          <w:p w14:paraId="504D7893" w14:textId="619BBFAE" w:rsidR="00EB3132" w:rsidRPr="00EB3132" w:rsidRDefault="00EB3132" w:rsidP="00EB3132">
            <w:pPr>
              <w:spacing w:after="240"/>
              <w:jc w:val="center"/>
            </w:pPr>
            <w:r w:rsidRPr="00EB3132">
              <w:t>C</w:t>
            </w:r>
          </w:p>
        </w:tc>
        <w:tc>
          <w:tcPr>
            <w:tcW w:w="495" w:type="dxa"/>
            <w:tcBorders>
              <w:top w:val="single" w:sz="4" w:space="0" w:color="auto"/>
              <w:left w:val="single" w:sz="4" w:space="0" w:color="auto"/>
              <w:bottom w:val="nil"/>
              <w:right w:val="single" w:sz="4" w:space="0" w:color="auto"/>
            </w:tcBorders>
            <w:tcMar>
              <w:left w:w="29" w:type="dxa"/>
              <w:right w:w="29" w:type="dxa"/>
            </w:tcMar>
          </w:tcPr>
          <w:p w14:paraId="471782C2" w14:textId="2F156136" w:rsidR="00EB3132" w:rsidRPr="00EB3132" w:rsidRDefault="00EB3132" w:rsidP="00EB3132">
            <w:pPr>
              <w:spacing w:after="240"/>
              <w:jc w:val="center"/>
            </w:pPr>
            <w:r w:rsidRPr="00EB3132">
              <w:t>8</w:t>
            </w:r>
          </w:p>
        </w:tc>
        <w:tc>
          <w:tcPr>
            <w:tcW w:w="495" w:type="dxa"/>
            <w:tcBorders>
              <w:top w:val="single" w:sz="4" w:space="0" w:color="auto"/>
              <w:left w:val="single" w:sz="4" w:space="0" w:color="auto"/>
              <w:bottom w:val="nil"/>
              <w:right w:val="single" w:sz="4" w:space="0" w:color="auto"/>
            </w:tcBorders>
            <w:tcMar>
              <w:left w:w="29" w:type="dxa"/>
              <w:right w:w="29" w:type="dxa"/>
            </w:tcMar>
          </w:tcPr>
          <w:p w14:paraId="6C0020C5" w14:textId="623F16C7" w:rsidR="00EB3132" w:rsidRPr="00EB3132" w:rsidRDefault="00EB3132" w:rsidP="00EB3132">
            <w:pPr>
              <w:spacing w:after="240"/>
              <w:jc w:val="center"/>
            </w:pPr>
            <w:r w:rsidRPr="00EB3132">
              <w:t>4</w:t>
            </w:r>
          </w:p>
        </w:tc>
        <w:tc>
          <w:tcPr>
            <w:tcW w:w="3743" w:type="dxa"/>
            <w:tcBorders>
              <w:top w:val="single" w:sz="4" w:space="0" w:color="auto"/>
              <w:left w:val="single" w:sz="4" w:space="0" w:color="auto"/>
              <w:bottom w:val="nil"/>
              <w:right w:val="nil"/>
            </w:tcBorders>
          </w:tcPr>
          <w:p w14:paraId="2959B90B" w14:textId="77777777" w:rsidR="00EB3132" w:rsidRPr="00EB3132" w:rsidRDefault="00EB3132" w:rsidP="00EB3132">
            <w:pPr>
              <w:pStyle w:val="MMELTableBody"/>
              <w:jc w:val="left"/>
              <w:rPr>
                <w:b w:val="0"/>
              </w:rPr>
            </w:pPr>
            <w:r w:rsidRPr="00EB3132">
              <w:rPr>
                <w:b w:val="0"/>
              </w:rPr>
              <w:t>May be inoperative provided:</w:t>
            </w:r>
          </w:p>
          <w:p w14:paraId="721CB249" w14:textId="77777777" w:rsidR="00EB3132" w:rsidRPr="00EB3132" w:rsidRDefault="00EB3132" w:rsidP="00281899">
            <w:pPr>
              <w:numPr>
                <w:ilvl w:val="0"/>
                <w:numId w:val="558"/>
              </w:numPr>
            </w:pPr>
            <w:r w:rsidRPr="00EB3132">
              <w:t>At least one light at door 1L or 2L operates normally,</w:t>
            </w:r>
          </w:p>
          <w:p w14:paraId="51F08BCF" w14:textId="77777777" w:rsidR="00EB3132" w:rsidRPr="00EB3132" w:rsidRDefault="00EB3132" w:rsidP="00281899">
            <w:pPr>
              <w:numPr>
                <w:ilvl w:val="0"/>
                <w:numId w:val="558"/>
              </w:numPr>
            </w:pPr>
            <w:r w:rsidRPr="00EB3132">
              <w:t>At least one light at door 1R or 2R operates normally,</w:t>
            </w:r>
          </w:p>
          <w:p w14:paraId="48AA588C" w14:textId="77777777" w:rsidR="00EB3132" w:rsidRDefault="00EB3132" w:rsidP="00281899">
            <w:pPr>
              <w:numPr>
                <w:ilvl w:val="0"/>
                <w:numId w:val="558"/>
              </w:numPr>
            </w:pPr>
            <w:r w:rsidRPr="00EB3132">
              <w:t>At least one light at door 3L or 4L operates normally, and</w:t>
            </w:r>
          </w:p>
          <w:p w14:paraId="5BF60CAB" w14:textId="4A13C49B" w:rsidR="00EB3132" w:rsidRPr="00EB3132" w:rsidRDefault="00EB3132" w:rsidP="00281899">
            <w:pPr>
              <w:numPr>
                <w:ilvl w:val="0"/>
                <w:numId w:val="558"/>
              </w:numPr>
              <w:spacing w:after="240"/>
            </w:pPr>
            <w:r w:rsidRPr="00EB3132">
              <w:t xml:space="preserve">At least one light at </w:t>
            </w:r>
            <w:proofErr w:type="gramStart"/>
            <w:r w:rsidRPr="00EB3132">
              <w:t>door</w:t>
            </w:r>
            <w:proofErr w:type="gramEnd"/>
            <w:r w:rsidRPr="00EB3132">
              <w:t xml:space="preserve"> 3R or 4</w:t>
            </w:r>
            <w:proofErr w:type="gramStart"/>
            <w:r w:rsidRPr="00EB3132">
              <w:t>R operates</w:t>
            </w:r>
            <w:proofErr w:type="gramEnd"/>
            <w:r w:rsidRPr="00EB3132">
              <w:t xml:space="preserve"> normally.</w:t>
            </w:r>
          </w:p>
        </w:tc>
        <w:tc>
          <w:tcPr>
            <w:tcW w:w="628" w:type="dxa"/>
            <w:tcBorders>
              <w:left w:val="nil"/>
              <w:bottom w:val="nil"/>
            </w:tcBorders>
          </w:tcPr>
          <w:p w14:paraId="0950D391" w14:textId="77777777" w:rsidR="00EB3132" w:rsidRPr="005567F1" w:rsidRDefault="00EB3132" w:rsidP="00EB3132">
            <w:pPr>
              <w:jc w:val="center"/>
            </w:pPr>
          </w:p>
        </w:tc>
      </w:tr>
      <w:tr w:rsidR="00EB3132" w:rsidRPr="005567F1" w14:paraId="71B468A4" w14:textId="77777777" w:rsidTr="00B929ED">
        <w:trPr>
          <w:jc w:val="center"/>
        </w:trPr>
        <w:tc>
          <w:tcPr>
            <w:tcW w:w="1703" w:type="dxa"/>
            <w:tcBorders>
              <w:top w:val="nil"/>
              <w:left w:val="single" w:sz="4" w:space="0" w:color="auto"/>
              <w:bottom w:val="nil"/>
              <w:right w:val="nil"/>
            </w:tcBorders>
          </w:tcPr>
          <w:p w14:paraId="7BFFEC85" w14:textId="0AE970DE" w:rsidR="00EB3132" w:rsidRPr="00EB3132" w:rsidRDefault="00EB3132" w:rsidP="00EB3132">
            <w:pPr>
              <w:spacing w:after="240"/>
            </w:pPr>
            <w:r w:rsidRPr="00EB3132">
              <w:t>-51-01</w:t>
            </w:r>
          </w:p>
        </w:tc>
        <w:tc>
          <w:tcPr>
            <w:tcW w:w="2521" w:type="dxa"/>
            <w:gridSpan w:val="2"/>
            <w:tcBorders>
              <w:top w:val="nil"/>
              <w:left w:val="nil"/>
              <w:bottom w:val="nil"/>
              <w:right w:val="single" w:sz="4" w:space="0" w:color="auto"/>
            </w:tcBorders>
          </w:tcPr>
          <w:p w14:paraId="242192FE" w14:textId="389BA44E" w:rsidR="00EB3132" w:rsidRPr="00EB3132" w:rsidRDefault="00EB3132" w:rsidP="00EB3132">
            <w:pPr>
              <w:spacing w:after="240"/>
            </w:pPr>
            <w:r w:rsidRPr="00EB3132">
              <w:t>Emergency Lights System</w:t>
            </w:r>
          </w:p>
        </w:tc>
        <w:tc>
          <w:tcPr>
            <w:tcW w:w="495" w:type="dxa"/>
            <w:tcBorders>
              <w:top w:val="nil"/>
              <w:left w:val="single" w:sz="4" w:space="0" w:color="auto"/>
              <w:bottom w:val="nil"/>
              <w:right w:val="single" w:sz="4" w:space="0" w:color="auto"/>
            </w:tcBorders>
            <w:tcMar>
              <w:left w:w="29" w:type="dxa"/>
              <w:right w:w="29" w:type="dxa"/>
            </w:tcMar>
          </w:tcPr>
          <w:p w14:paraId="3710EAAC" w14:textId="45FB0BE4" w:rsidR="00EB3132" w:rsidRPr="00EB3132" w:rsidRDefault="00EB3132" w:rsidP="00EB3132">
            <w:pPr>
              <w:spacing w:after="240"/>
              <w:jc w:val="center"/>
            </w:pPr>
            <w:r w:rsidRPr="00EB3132">
              <w:t>C</w:t>
            </w:r>
          </w:p>
        </w:tc>
        <w:tc>
          <w:tcPr>
            <w:tcW w:w="495" w:type="dxa"/>
            <w:tcBorders>
              <w:top w:val="nil"/>
              <w:left w:val="single" w:sz="4" w:space="0" w:color="auto"/>
              <w:bottom w:val="nil"/>
              <w:right w:val="single" w:sz="4" w:space="0" w:color="auto"/>
            </w:tcBorders>
            <w:tcMar>
              <w:left w:w="29" w:type="dxa"/>
              <w:right w:w="29" w:type="dxa"/>
            </w:tcMar>
          </w:tcPr>
          <w:p w14:paraId="1F079E81" w14:textId="4B041593" w:rsidR="00EB3132" w:rsidRPr="00EB3132" w:rsidRDefault="00EB3132" w:rsidP="00EB3132">
            <w:pPr>
              <w:spacing w:after="240"/>
              <w:jc w:val="center"/>
            </w:pPr>
            <w:r w:rsidRPr="00EB3132">
              <w:t>1</w:t>
            </w:r>
          </w:p>
        </w:tc>
        <w:tc>
          <w:tcPr>
            <w:tcW w:w="495" w:type="dxa"/>
            <w:tcBorders>
              <w:top w:val="nil"/>
              <w:left w:val="single" w:sz="4" w:space="0" w:color="auto"/>
              <w:bottom w:val="nil"/>
              <w:right w:val="single" w:sz="4" w:space="0" w:color="auto"/>
            </w:tcBorders>
            <w:tcMar>
              <w:left w:w="29" w:type="dxa"/>
              <w:right w:w="29" w:type="dxa"/>
            </w:tcMar>
          </w:tcPr>
          <w:p w14:paraId="0258826D" w14:textId="76BC89E2" w:rsidR="00EB3132" w:rsidRPr="00EB3132" w:rsidRDefault="00EB3132" w:rsidP="00EB3132">
            <w:pPr>
              <w:spacing w:after="240"/>
              <w:jc w:val="center"/>
            </w:pPr>
            <w:r w:rsidRPr="00EB3132">
              <w:t>0</w:t>
            </w:r>
          </w:p>
        </w:tc>
        <w:tc>
          <w:tcPr>
            <w:tcW w:w="3743" w:type="dxa"/>
            <w:tcBorders>
              <w:top w:val="nil"/>
              <w:left w:val="single" w:sz="4" w:space="0" w:color="auto"/>
              <w:bottom w:val="nil"/>
              <w:right w:val="nil"/>
            </w:tcBorders>
          </w:tcPr>
          <w:p w14:paraId="3A028901" w14:textId="77777777" w:rsidR="00EB3132" w:rsidRPr="00EB3132" w:rsidRDefault="00EB3132" w:rsidP="00EB3132">
            <w:pPr>
              <w:pStyle w:val="MMELTableBody"/>
              <w:jc w:val="left"/>
              <w:rPr>
                <w:b w:val="0"/>
              </w:rPr>
            </w:pPr>
            <w:r w:rsidRPr="00EB3132">
              <w:rPr>
                <w:b w:val="0"/>
              </w:rPr>
              <w:t>(O) May be inoperative provided:</w:t>
            </w:r>
          </w:p>
          <w:p w14:paraId="0E4EC668" w14:textId="77777777" w:rsidR="00EB3132" w:rsidRPr="00EB3132" w:rsidRDefault="00EB3132" w:rsidP="00281899">
            <w:pPr>
              <w:numPr>
                <w:ilvl w:val="0"/>
                <w:numId w:val="559"/>
              </w:numPr>
            </w:pPr>
            <w:r w:rsidRPr="00EB3132">
              <w:t>No passengers are carried,</w:t>
            </w:r>
          </w:p>
          <w:p w14:paraId="54AB7129" w14:textId="77777777" w:rsidR="00EB3132" w:rsidRDefault="00EB3132" w:rsidP="00281899">
            <w:pPr>
              <w:numPr>
                <w:ilvl w:val="0"/>
                <w:numId w:val="559"/>
              </w:numPr>
            </w:pPr>
            <w:r w:rsidRPr="00EB3132">
              <w:t>A maximum of 19 persons authorized by 14 CFR for non</w:t>
            </w:r>
            <w:r w:rsidRPr="00EB3132">
              <w:noBreakHyphen/>
              <w:t>passenger</w:t>
            </w:r>
            <w:r w:rsidRPr="00EB3132">
              <w:noBreakHyphen/>
              <w:t>carrying operations are carried, and</w:t>
            </w:r>
          </w:p>
          <w:p w14:paraId="18902E9F" w14:textId="502113E6" w:rsidR="00EB3132" w:rsidRPr="00EB3132" w:rsidRDefault="00EB3132" w:rsidP="00281899">
            <w:pPr>
              <w:numPr>
                <w:ilvl w:val="0"/>
                <w:numId w:val="559"/>
              </w:numPr>
              <w:spacing w:after="240"/>
            </w:pPr>
            <w:r w:rsidRPr="00EB3132">
              <w:t>Alternate procedures are established and used.</w:t>
            </w:r>
          </w:p>
        </w:tc>
        <w:tc>
          <w:tcPr>
            <w:tcW w:w="628" w:type="dxa"/>
            <w:tcBorders>
              <w:top w:val="nil"/>
              <w:left w:val="nil"/>
              <w:bottom w:val="nil"/>
            </w:tcBorders>
          </w:tcPr>
          <w:p w14:paraId="6E5944E1" w14:textId="77777777" w:rsidR="00EB3132" w:rsidRPr="005567F1" w:rsidRDefault="00EB3132" w:rsidP="00EB3132">
            <w:pPr>
              <w:jc w:val="center"/>
            </w:pPr>
          </w:p>
        </w:tc>
      </w:tr>
      <w:tr w:rsidR="00EB3132" w:rsidRPr="005567F1" w14:paraId="778BECF6" w14:textId="77777777" w:rsidTr="00B929ED">
        <w:trPr>
          <w:jc w:val="center"/>
        </w:trPr>
        <w:tc>
          <w:tcPr>
            <w:tcW w:w="1703" w:type="dxa"/>
            <w:tcBorders>
              <w:top w:val="nil"/>
              <w:left w:val="single" w:sz="4" w:space="0" w:color="auto"/>
              <w:bottom w:val="nil"/>
              <w:right w:val="nil"/>
            </w:tcBorders>
          </w:tcPr>
          <w:p w14:paraId="311F53FD" w14:textId="5668B8EF" w:rsidR="00EB3132" w:rsidRPr="00EB3132" w:rsidRDefault="00EB3132" w:rsidP="00EB3132">
            <w:pPr>
              <w:spacing w:after="240"/>
            </w:pPr>
            <w:r w:rsidRPr="00EB3132">
              <w:t>-51-01-01</w:t>
            </w:r>
          </w:p>
        </w:tc>
        <w:tc>
          <w:tcPr>
            <w:tcW w:w="2521" w:type="dxa"/>
            <w:gridSpan w:val="2"/>
            <w:tcBorders>
              <w:top w:val="nil"/>
              <w:left w:val="nil"/>
              <w:bottom w:val="nil"/>
              <w:right w:val="single" w:sz="4" w:space="0" w:color="auto"/>
            </w:tcBorders>
          </w:tcPr>
          <w:p w14:paraId="19E5E6DB" w14:textId="0A8B8FEE" w:rsidR="00EB3132" w:rsidRPr="00EB3132" w:rsidRDefault="00EB3132" w:rsidP="00EB3132">
            <w:pPr>
              <w:spacing w:after="240"/>
            </w:pPr>
            <w:r w:rsidRPr="00EB3132">
              <w:t>Main-Aisle Overhead Emergency Lights</w:t>
            </w:r>
          </w:p>
        </w:tc>
        <w:tc>
          <w:tcPr>
            <w:tcW w:w="495" w:type="dxa"/>
            <w:tcBorders>
              <w:top w:val="nil"/>
              <w:left w:val="single" w:sz="4" w:space="0" w:color="auto"/>
              <w:bottom w:val="nil"/>
              <w:right w:val="single" w:sz="4" w:space="0" w:color="auto"/>
            </w:tcBorders>
            <w:tcMar>
              <w:left w:w="29" w:type="dxa"/>
              <w:right w:w="29" w:type="dxa"/>
            </w:tcMar>
          </w:tcPr>
          <w:p w14:paraId="23D62026" w14:textId="271D4E8A" w:rsidR="00EB3132" w:rsidRPr="00EB3132" w:rsidRDefault="00EB3132" w:rsidP="00EB3132">
            <w:pPr>
              <w:spacing w:after="240"/>
              <w:jc w:val="center"/>
            </w:pPr>
            <w:r w:rsidRPr="00EB3132">
              <w:t>C</w:t>
            </w:r>
          </w:p>
        </w:tc>
        <w:tc>
          <w:tcPr>
            <w:tcW w:w="495" w:type="dxa"/>
            <w:tcBorders>
              <w:top w:val="nil"/>
              <w:left w:val="single" w:sz="4" w:space="0" w:color="auto"/>
              <w:bottom w:val="nil"/>
              <w:right w:val="single" w:sz="4" w:space="0" w:color="auto"/>
            </w:tcBorders>
            <w:tcMar>
              <w:left w:w="29" w:type="dxa"/>
              <w:right w:w="29" w:type="dxa"/>
            </w:tcMar>
          </w:tcPr>
          <w:p w14:paraId="689C1B4F" w14:textId="2A5ADD00" w:rsidR="00EB3132" w:rsidRPr="00EB3132" w:rsidRDefault="00EB3132" w:rsidP="00EB3132">
            <w:pPr>
              <w:spacing w:after="240"/>
              <w:jc w:val="center"/>
            </w:pPr>
            <w:r w:rsidRPr="00EB3132">
              <w:t>-</w:t>
            </w:r>
          </w:p>
        </w:tc>
        <w:tc>
          <w:tcPr>
            <w:tcW w:w="495" w:type="dxa"/>
            <w:tcBorders>
              <w:top w:val="nil"/>
              <w:left w:val="single" w:sz="4" w:space="0" w:color="auto"/>
              <w:bottom w:val="nil"/>
              <w:right w:val="single" w:sz="4" w:space="0" w:color="auto"/>
            </w:tcBorders>
            <w:tcMar>
              <w:left w:w="29" w:type="dxa"/>
              <w:right w:w="29" w:type="dxa"/>
            </w:tcMar>
          </w:tcPr>
          <w:p w14:paraId="47D086CE" w14:textId="7ADD0CCF" w:rsidR="00EB3132" w:rsidRPr="00EB3132" w:rsidRDefault="00EB3132" w:rsidP="00EB3132">
            <w:pPr>
              <w:spacing w:after="240"/>
              <w:jc w:val="center"/>
            </w:pPr>
            <w:r w:rsidRPr="00EB3132">
              <w:t>-</w:t>
            </w:r>
          </w:p>
        </w:tc>
        <w:tc>
          <w:tcPr>
            <w:tcW w:w="3743" w:type="dxa"/>
            <w:tcBorders>
              <w:top w:val="nil"/>
              <w:left w:val="single" w:sz="4" w:space="0" w:color="auto"/>
              <w:bottom w:val="nil"/>
              <w:right w:val="nil"/>
            </w:tcBorders>
          </w:tcPr>
          <w:p w14:paraId="0D4149CD" w14:textId="77777777" w:rsidR="00EB3132" w:rsidRPr="00EB3132" w:rsidRDefault="00EB3132" w:rsidP="00EB3132">
            <w:pPr>
              <w:pStyle w:val="MMELTableBody"/>
              <w:jc w:val="left"/>
              <w:rPr>
                <w:b w:val="0"/>
              </w:rPr>
            </w:pPr>
            <w:r w:rsidRPr="00EB3132">
              <w:rPr>
                <w:b w:val="0"/>
              </w:rPr>
              <w:t>Two main-aisle overhead emergency lights may be inoperative between each pair of fore and aft adjacent passenger entry doors provided:</w:t>
            </w:r>
          </w:p>
          <w:p w14:paraId="6CA39D9F" w14:textId="77777777" w:rsidR="00EB3132" w:rsidRDefault="00EB3132" w:rsidP="00281899">
            <w:pPr>
              <w:numPr>
                <w:ilvl w:val="0"/>
                <w:numId w:val="560"/>
              </w:numPr>
            </w:pPr>
            <w:r w:rsidRPr="00EB3132">
              <w:t>Inoperative lights are not located over same aisle, and</w:t>
            </w:r>
          </w:p>
          <w:p w14:paraId="25D07643" w14:textId="5BE2BF4B" w:rsidR="00EB3132" w:rsidRPr="00EB3132" w:rsidRDefault="00EB3132" w:rsidP="00281899">
            <w:pPr>
              <w:numPr>
                <w:ilvl w:val="0"/>
                <w:numId w:val="560"/>
              </w:numPr>
              <w:spacing w:after="240"/>
            </w:pPr>
            <w:r w:rsidRPr="00EB3132">
              <w:t>Overhead emergency lights integrated into exit locator signs at associated passenger entry doors operate normally.</w:t>
            </w:r>
          </w:p>
        </w:tc>
        <w:tc>
          <w:tcPr>
            <w:tcW w:w="628" w:type="dxa"/>
            <w:tcBorders>
              <w:top w:val="nil"/>
              <w:left w:val="nil"/>
              <w:bottom w:val="nil"/>
            </w:tcBorders>
          </w:tcPr>
          <w:p w14:paraId="4955B19F" w14:textId="77777777" w:rsidR="00EB3132" w:rsidRPr="005567F1" w:rsidRDefault="00EB3132" w:rsidP="00EB3132">
            <w:pPr>
              <w:jc w:val="center"/>
            </w:pPr>
          </w:p>
        </w:tc>
      </w:tr>
      <w:tr w:rsidR="00EB3132" w:rsidRPr="005567F1" w14:paraId="2F50405A" w14:textId="77777777" w:rsidTr="00EB3132">
        <w:trPr>
          <w:jc w:val="center"/>
        </w:trPr>
        <w:tc>
          <w:tcPr>
            <w:tcW w:w="1703" w:type="dxa"/>
            <w:tcBorders>
              <w:top w:val="nil"/>
              <w:left w:val="single" w:sz="4" w:space="0" w:color="auto"/>
              <w:bottom w:val="nil"/>
              <w:right w:val="nil"/>
            </w:tcBorders>
          </w:tcPr>
          <w:p w14:paraId="4E0E8F27" w14:textId="398AEABE" w:rsidR="00EB3132" w:rsidRPr="00EB3132" w:rsidRDefault="00EB3132" w:rsidP="00EB3132">
            <w:pPr>
              <w:spacing w:after="240"/>
            </w:pPr>
            <w:r w:rsidRPr="00EB3132">
              <w:t>-51-01-02</w:t>
            </w:r>
          </w:p>
        </w:tc>
        <w:tc>
          <w:tcPr>
            <w:tcW w:w="2521" w:type="dxa"/>
            <w:gridSpan w:val="2"/>
            <w:tcBorders>
              <w:top w:val="nil"/>
              <w:left w:val="nil"/>
              <w:bottom w:val="nil"/>
              <w:right w:val="single" w:sz="4" w:space="0" w:color="auto"/>
            </w:tcBorders>
          </w:tcPr>
          <w:p w14:paraId="1F96B9B1" w14:textId="215C438F" w:rsidR="00EB3132" w:rsidRPr="00EB3132" w:rsidRDefault="00EB3132" w:rsidP="00EB3132">
            <w:pPr>
              <w:spacing w:after="240"/>
            </w:pPr>
            <w:r w:rsidRPr="00EB3132">
              <w:t>Cross-Aisle Overhead Emergency Lights</w:t>
            </w:r>
          </w:p>
        </w:tc>
        <w:tc>
          <w:tcPr>
            <w:tcW w:w="495" w:type="dxa"/>
            <w:tcBorders>
              <w:top w:val="nil"/>
              <w:left w:val="single" w:sz="4" w:space="0" w:color="auto"/>
              <w:bottom w:val="nil"/>
              <w:right w:val="single" w:sz="4" w:space="0" w:color="auto"/>
            </w:tcBorders>
            <w:tcMar>
              <w:left w:w="29" w:type="dxa"/>
              <w:right w:w="29" w:type="dxa"/>
            </w:tcMar>
          </w:tcPr>
          <w:p w14:paraId="745E6BB4" w14:textId="6B987D4B" w:rsidR="00EB3132" w:rsidRPr="00EB3132" w:rsidRDefault="00EB3132" w:rsidP="00EB3132">
            <w:pPr>
              <w:spacing w:after="240"/>
              <w:jc w:val="center"/>
            </w:pPr>
            <w:r w:rsidRPr="00EB3132">
              <w:t>C</w:t>
            </w:r>
          </w:p>
        </w:tc>
        <w:tc>
          <w:tcPr>
            <w:tcW w:w="495" w:type="dxa"/>
            <w:tcBorders>
              <w:top w:val="nil"/>
              <w:left w:val="single" w:sz="4" w:space="0" w:color="auto"/>
              <w:bottom w:val="nil"/>
              <w:right w:val="single" w:sz="4" w:space="0" w:color="auto"/>
            </w:tcBorders>
            <w:tcMar>
              <w:left w:w="29" w:type="dxa"/>
              <w:right w:w="29" w:type="dxa"/>
            </w:tcMar>
          </w:tcPr>
          <w:p w14:paraId="6556BF44" w14:textId="540B96DD" w:rsidR="00EB3132" w:rsidRPr="00EB3132" w:rsidRDefault="00EB3132" w:rsidP="00EB3132">
            <w:pPr>
              <w:spacing w:after="240"/>
              <w:jc w:val="center"/>
            </w:pPr>
            <w:r w:rsidRPr="00EB3132">
              <w:t>-</w:t>
            </w:r>
          </w:p>
        </w:tc>
        <w:tc>
          <w:tcPr>
            <w:tcW w:w="495" w:type="dxa"/>
            <w:tcBorders>
              <w:top w:val="nil"/>
              <w:left w:val="single" w:sz="4" w:space="0" w:color="auto"/>
              <w:bottom w:val="nil"/>
              <w:right w:val="single" w:sz="4" w:space="0" w:color="auto"/>
            </w:tcBorders>
            <w:tcMar>
              <w:left w:w="29" w:type="dxa"/>
              <w:right w:w="29" w:type="dxa"/>
            </w:tcMar>
          </w:tcPr>
          <w:p w14:paraId="4BF47CAD" w14:textId="5BA7766C" w:rsidR="00EB3132" w:rsidRPr="00EB3132" w:rsidRDefault="00EB3132" w:rsidP="00EB3132">
            <w:pPr>
              <w:spacing w:after="240"/>
              <w:jc w:val="center"/>
            </w:pPr>
            <w:r w:rsidRPr="00EB3132">
              <w:t>-</w:t>
            </w:r>
          </w:p>
        </w:tc>
        <w:tc>
          <w:tcPr>
            <w:tcW w:w="3743" w:type="dxa"/>
            <w:tcBorders>
              <w:top w:val="nil"/>
              <w:left w:val="single" w:sz="4" w:space="0" w:color="auto"/>
              <w:bottom w:val="nil"/>
              <w:right w:val="nil"/>
            </w:tcBorders>
          </w:tcPr>
          <w:p w14:paraId="7D5FE50A" w14:textId="08C20914" w:rsidR="00EB3132" w:rsidRPr="00EB3132" w:rsidRDefault="00EB3132" w:rsidP="00BF64F2">
            <w:pPr>
              <w:spacing w:after="240"/>
            </w:pPr>
            <w:r w:rsidRPr="00EB3132">
              <w:t>One cross-aisle overhead emergency light may be inoperative at each passenger entry door pair.</w:t>
            </w:r>
          </w:p>
        </w:tc>
        <w:tc>
          <w:tcPr>
            <w:tcW w:w="628" w:type="dxa"/>
            <w:tcBorders>
              <w:top w:val="nil"/>
              <w:left w:val="nil"/>
              <w:bottom w:val="nil"/>
            </w:tcBorders>
          </w:tcPr>
          <w:p w14:paraId="62E2BBEC" w14:textId="0927FF53" w:rsidR="00703187" w:rsidRPr="005567F1" w:rsidRDefault="00703187" w:rsidP="00703187">
            <w:pPr>
              <w:spacing w:after="100" w:afterAutospacing="1"/>
              <w:jc w:val="center"/>
            </w:pPr>
          </w:p>
        </w:tc>
      </w:tr>
      <w:tr w:rsidR="00EB3132" w:rsidRPr="005567F1" w14:paraId="463B299B" w14:textId="77777777" w:rsidTr="001672EB">
        <w:trPr>
          <w:jc w:val="center"/>
        </w:trPr>
        <w:tc>
          <w:tcPr>
            <w:tcW w:w="1703" w:type="dxa"/>
            <w:tcBorders>
              <w:top w:val="nil"/>
              <w:left w:val="single" w:sz="4" w:space="0" w:color="auto"/>
              <w:bottom w:val="nil"/>
              <w:right w:val="nil"/>
            </w:tcBorders>
          </w:tcPr>
          <w:p w14:paraId="34C17A96" w14:textId="42203F6F" w:rsidR="00EB3132" w:rsidRPr="00EB3132" w:rsidRDefault="00EB3132" w:rsidP="00EB3132">
            <w:pPr>
              <w:spacing w:after="240"/>
            </w:pPr>
            <w:r w:rsidRPr="00EB3132">
              <w:t>-51-02</w:t>
            </w:r>
          </w:p>
        </w:tc>
        <w:tc>
          <w:tcPr>
            <w:tcW w:w="2521" w:type="dxa"/>
            <w:gridSpan w:val="2"/>
            <w:tcBorders>
              <w:top w:val="nil"/>
              <w:left w:val="nil"/>
              <w:bottom w:val="nil"/>
              <w:right w:val="single" w:sz="4" w:space="0" w:color="auto"/>
            </w:tcBorders>
          </w:tcPr>
          <w:p w14:paraId="7D88A7AD" w14:textId="5E4CCB09" w:rsidR="00EB3132" w:rsidRPr="00EB3132" w:rsidRDefault="00EB3132" w:rsidP="00EB3132">
            <w:pPr>
              <w:spacing w:after="240"/>
            </w:pPr>
            <w:r w:rsidRPr="00EB3132">
              <w:t>Floor Proximity Lighting Systems</w:t>
            </w:r>
          </w:p>
        </w:tc>
        <w:tc>
          <w:tcPr>
            <w:tcW w:w="495" w:type="dxa"/>
            <w:tcBorders>
              <w:top w:val="nil"/>
              <w:left w:val="single" w:sz="4" w:space="0" w:color="auto"/>
              <w:bottom w:val="nil"/>
              <w:right w:val="single" w:sz="4" w:space="0" w:color="auto"/>
            </w:tcBorders>
            <w:tcMar>
              <w:left w:w="29" w:type="dxa"/>
              <w:right w:w="29" w:type="dxa"/>
            </w:tcMar>
          </w:tcPr>
          <w:p w14:paraId="7E959A38" w14:textId="4315FC4D" w:rsidR="00EB3132" w:rsidRPr="00EB3132" w:rsidRDefault="00EB3132" w:rsidP="00EB3132">
            <w:pPr>
              <w:spacing w:after="240"/>
              <w:jc w:val="center"/>
            </w:pPr>
            <w:r w:rsidRPr="00EB3132">
              <w:t>C</w:t>
            </w:r>
          </w:p>
        </w:tc>
        <w:tc>
          <w:tcPr>
            <w:tcW w:w="495" w:type="dxa"/>
            <w:tcBorders>
              <w:top w:val="nil"/>
              <w:left w:val="single" w:sz="4" w:space="0" w:color="auto"/>
              <w:bottom w:val="nil"/>
              <w:right w:val="single" w:sz="4" w:space="0" w:color="auto"/>
            </w:tcBorders>
            <w:tcMar>
              <w:left w:w="29" w:type="dxa"/>
              <w:right w:w="29" w:type="dxa"/>
            </w:tcMar>
          </w:tcPr>
          <w:p w14:paraId="4C4A58A5" w14:textId="3D7CDC42" w:rsidR="00EB3132" w:rsidRPr="00EB3132" w:rsidRDefault="00EB3132" w:rsidP="00EB3132">
            <w:pPr>
              <w:spacing w:after="240"/>
              <w:jc w:val="center"/>
            </w:pPr>
            <w:r w:rsidRPr="00EB3132">
              <w:t>-</w:t>
            </w:r>
          </w:p>
        </w:tc>
        <w:tc>
          <w:tcPr>
            <w:tcW w:w="495" w:type="dxa"/>
            <w:tcBorders>
              <w:top w:val="nil"/>
              <w:left w:val="single" w:sz="4" w:space="0" w:color="auto"/>
              <w:bottom w:val="nil"/>
              <w:right w:val="single" w:sz="4" w:space="0" w:color="auto"/>
            </w:tcBorders>
            <w:tcMar>
              <w:left w:w="29" w:type="dxa"/>
              <w:right w:w="29" w:type="dxa"/>
            </w:tcMar>
          </w:tcPr>
          <w:p w14:paraId="5B3786FC" w14:textId="7A1A91FC" w:rsidR="00EB3132" w:rsidRPr="00EB3132" w:rsidRDefault="00EB3132" w:rsidP="001672EB">
            <w:pPr>
              <w:spacing w:after="240"/>
              <w:jc w:val="center"/>
            </w:pPr>
            <w:r w:rsidRPr="00EB3132">
              <w:t>0</w:t>
            </w:r>
          </w:p>
        </w:tc>
        <w:tc>
          <w:tcPr>
            <w:tcW w:w="3743" w:type="dxa"/>
            <w:tcBorders>
              <w:top w:val="nil"/>
              <w:left w:val="single" w:sz="4" w:space="0" w:color="auto"/>
              <w:bottom w:val="nil"/>
              <w:right w:val="nil"/>
            </w:tcBorders>
          </w:tcPr>
          <w:p w14:paraId="685F71B9" w14:textId="77777777" w:rsidR="00EB3132" w:rsidRPr="00EB3132" w:rsidRDefault="00EB3132" w:rsidP="00703187">
            <w:pPr>
              <w:pStyle w:val="MMELTableBody"/>
              <w:jc w:val="left"/>
              <w:rPr>
                <w:b w:val="0"/>
              </w:rPr>
            </w:pPr>
            <w:r w:rsidRPr="00EB3132">
              <w:rPr>
                <w:b w:val="0"/>
              </w:rPr>
              <w:t>(O) May be inoperative provided:</w:t>
            </w:r>
          </w:p>
          <w:p w14:paraId="309AA5BE" w14:textId="77777777" w:rsidR="00EB3132" w:rsidRPr="00EB3132" w:rsidRDefault="00EB3132" w:rsidP="00281899">
            <w:pPr>
              <w:numPr>
                <w:ilvl w:val="0"/>
                <w:numId w:val="561"/>
              </w:numPr>
            </w:pPr>
            <w:r w:rsidRPr="00EB3132">
              <w:t>No passengers are carried,</w:t>
            </w:r>
          </w:p>
          <w:p w14:paraId="37D53434" w14:textId="77777777" w:rsidR="00EB3132" w:rsidRPr="00EB3132" w:rsidRDefault="00EB3132" w:rsidP="00281899">
            <w:pPr>
              <w:numPr>
                <w:ilvl w:val="0"/>
                <w:numId w:val="561"/>
              </w:numPr>
            </w:pPr>
            <w:r w:rsidRPr="00EB3132">
              <w:t>A maximum of 19 persons authorized by 14 CFR for non</w:t>
            </w:r>
            <w:r w:rsidRPr="00EB3132">
              <w:noBreakHyphen/>
              <w:t>passenger</w:t>
            </w:r>
            <w:r w:rsidRPr="00EB3132">
              <w:noBreakHyphen/>
              <w:t>carrying operations are carried, and</w:t>
            </w:r>
          </w:p>
          <w:p w14:paraId="7C42519A" w14:textId="3B2AA044" w:rsidR="00703187" w:rsidRPr="00703187" w:rsidRDefault="00EB3132" w:rsidP="00281899">
            <w:pPr>
              <w:numPr>
                <w:ilvl w:val="0"/>
                <w:numId w:val="561"/>
              </w:numPr>
              <w:spacing w:after="240"/>
            </w:pPr>
            <w:r w:rsidRPr="00EB3132">
              <w:t>Alternate procedures are established and used.</w:t>
            </w:r>
          </w:p>
        </w:tc>
        <w:tc>
          <w:tcPr>
            <w:tcW w:w="628" w:type="dxa"/>
            <w:tcBorders>
              <w:top w:val="nil"/>
              <w:left w:val="nil"/>
              <w:bottom w:val="nil"/>
            </w:tcBorders>
          </w:tcPr>
          <w:p w14:paraId="17417BE8" w14:textId="77777777" w:rsidR="00EB3132" w:rsidRPr="005567F1" w:rsidRDefault="00EB3132" w:rsidP="00EB3132">
            <w:pPr>
              <w:jc w:val="center"/>
            </w:pPr>
          </w:p>
        </w:tc>
      </w:tr>
      <w:tr w:rsidR="003569C9" w:rsidRPr="005567F1" w14:paraId="2C8C5EE7" w14:textId="77777777" w:rsidTr="001672EB">
        <w:trPr>
          <w:jc w:val="center"/>
        </w:trPr>
        <w:tc>
          <w:tcPr>
            <w:tcW w:w="1703" w:type="dxa"/>
            <w:tcBorders>
              <w:top w:val="nil"/>
              <w:left w:val="single" w:sz="4" w:space="0" w:color="auto"/>
              <w:bottom w:val="single" w:sz="4" w:space="0" w:color="auto"/>
              <w:right w:val="nil"/>
            </w:tcBorders>
          </w:tcPr>
          <w:p w14:paraId="7856E87F" w14:textId="77777777" w:rsidR="003569C9" w:rsidRPr="00EB3132" w:rsidRDefault="003569C9" w:rsidP="001672EB"/>
        </w:tc>
        <w:tc>
          <w:tcPr>
            <w:tcW w:w="2521" w:type="dxa"/>
            <w:gridSpan w:val="2"/>
            <w:tcBorders>
              <w:top w:val="nil"/>
              <w:left w:val="nil"/>
              <w:bottom w:val="single" w:sz="4" w:space="0" w:color="auto"/>
              <w:right w:val="single" w:sz="4" w:space="0" w:color="auto"/>
            </w:tcBorders>
          </w:tcPr>
          <w:p w14:paraId="39225237" w14:textId="77777777" w:rsidR="003569C9" w:rsidRPr="00EB3132" w:rsidRDefault="003569C9" w:rsidP="001672EB"/>
        </w:tc>
        <w:tc>
          <w:tcPr>
            <w:tcW w:w="495" w:type="dxa"/>
            <w:tcBorders>
              <w:top w:val="nil"/>
              <w:left w:val="single" w:sz="4" w:space="0" w:color="auto"/>
              <w:bottom w:val="single" w:sz="4" w:space="0" w:color="auto"/>
              <w:right w:val="single" w:sz="4" w:space="0" w:color="auto"/>
            </w:tcBorders>
            <w:tcMar>
              <w:left w:w="29" w:type="dxa"/>
              <w:right w:w="29" w:type="dxa"/>
            </w:tcMar>
          </w:tcPr>
          <w:p w14:paraId="74B8C80B" w14:textId="77777777" w:rsidR="003569C9" w:rsidRPr="00EB3132" w:rsidRDefault="003569C9" w:rsidP="001672EB">
            <w:pPr>
              <w:jc w:val="center"/>
            </w:pPr>
          </w:p>
        </w:tc>
        <w:tc>
          <w:tcPr>
            <w:tcW w:w="495" w:type="dxa"/>
            <w:tcBorders>
              <w:top w:val="nil"/>
              <w:left w:val="single" w:sz="4" w:space="0" w:color="auto"/>
              <w:bottom w:val="single" w:sz="4" w:space="0" w:color="auto"/>
              <w:right w:val="single" w:sz="4" w:space="0" w:color="auto"/>
            </w:tcBorders>
            <w:tcMar>
              <w:left w:w="29" w:type="dxa"/>
              <w:right w:w="29" w:type="dxa"/>
            </w:tcMar>
          </w:tcPr>
          <w:p w14:paraId="6FDF3372" w14:textId="77777777" w:rsidR="003569C9" w:rsidRPr="00EB3132" w:rsidRDefault="003569C9" w:rsidP="001672EB">
            <w:pPr>
              <w:jc w:val="center"/>
            </w:pPr>
          </w:p>
        </w:tc>
        <w:tc>
          <w:tcPr>
            <w:tcW w:w="495" w:type="dxa"/>
            <w:tcBorders>
              <w:top w:val="nil"/>
              <w:left w:val="single" w:sz="4" w:space="0" w:color="auto"/>
              <w:bottom w:val="single" w:sz="4" w:space="0" w:color="auto"/>
              <w:right w:val="single" w:sz="4" w:space="0" w:color="auto"/>
            </w:tcBorders>
            <w:tcMar>
              <w:left w:w="29" w:type="dxa"/>
              <w:right w:w="29" w:type="dxa"/>
            </w:tcMar>
          </w:tcPr>
          <w:p w14:paraId="60C59A84" w14:textId="77777777" w:rsidR="003569C9" w:rsidRPr="00EB3132" w:rsidRDefault="003569C9" w:rsidP="003569C9">
            <w:pPr>
              <w:jc w:val="center"/>
            </w:pPr>
          </w:p>
        </w:tc>
        <w:tc>
          <w:tcPr>
            <w:tcW w:w="3743" w:type="dxa"/>
            <w:tcBorders>
              <w:top w:val="nil"/>
              <w:left w:val="single" w:sz="4" w:space="0" w:color="auto"/>
              <w:bottom w:val="single" w:sz="4" w:space="0" w:color="auto"/>
              <w:right w:val="nil"/>
            </w:tcBorders>
          </w:tcPr>
          <w:p w14:paraId="17C5AEC5" w14:textId="39299F21" w:rsidR="003569C9" w:rsidRPr="00EB3132" w:rsidRDefault="003569C9" w:rsidP="001672EB">
            <w:pPr>
              <w:pStyle w:val="MMELTableBody"/>
              <w:spacing w:before="240"/>
              <w:jc w:val="left"/>
              <w:rPr>
                <w:b w:val="0"/>
              </w:rPr>
            </w:pPr>
            <w:r>
              <w:rPr>
                <w:b w:val="0"/>
              </w:rPr>
              <w:t>(Continued)</w:t>
            </w:r>
          </w:p>
        </w:tc>
        <w:tc>
          <w:tcPr>
            <w:tcW w:w="628" w:type="dxa"/>
            <w:tcBorders>
              <w:top w:val="nil"/>
              <w:left w:val="nil"/>
              <w:bottom w:val="single" w:sz="4" w:space="0" w:color="auto"/>
            </w:tcBorders>
          </w:tcPr>
          <w:p w14:paraId="15CE75DD" w14:textId="77777777" w:rsidR="003569C9" w:rsidRPr="005567F1" w:rsidRDefault="003569C9" w:rsidP="003569C9">
            <w:pPr>
              <w:jc w:val="center"/>
            </w:pPr>
          </w:p>
        </w:tc>
      </w:tr>
    </w:tbl>
    <w:p w14:paraId="3E072539" w14:textId="4F36264F" w:rsidR="003569C9" w:rsidRPr="005652EB" w:rsidRDefault="003569C9" w:rsidP="00CA121F">
      <w:pPr>
        <w:rPr>
          <w:sz w:val="16"/>
          <w:szCs w:val="16"/>
        </w:rPr>
      </w:pPr>
      <w:r w:rsidRPr="005652EB">
        <w:rPr>
          <w:sz w:val="16"/>
          <w:szCs w:val="16"/>
        </w:rP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33-7"/>
      </w:tblPr>
      <w:tblGrid>
        <w:gridCol w:w="5040"/>
        <w:gridCol w:w="5040"/>
      </w:tblGrid>
      <w:tr w:rsidR="00CA121F" w:rsidRPr="005567F1" w14:paraId="68356380" w14:textId="77777777" w:rsidTr="001672EB">
        <w:trPr>
          <w:tblHeader/>
          <w:jc w:val="center"/>
        </w:trPr>
        <w:tc>
          <w:tcPr>
            <w:tcW w:w="5040" w:type="dxa"/>
            <w:tcBorders>
              <w:bottom w:val="single" w:sz="4" w:space="0" w:color="auto"/>
              <w:right w:val="nil"/>
            </w:tcBorders>
            <w:tcMar>
              <w:top w:w="29" w:type="dxa"/>
              <w:bottom w:w="29" w:type="dxa"/>
            </w:tcMar>
          </w:tcPr>
          <w:p w14:paraId="1CF8269E" w14:textId="77777777" w:rsidR="00CA121F" w:rsidRPr="005567F1" w:rsidRDefault="00CA121F" w:rsidP="00CE3467">
            <w:pPr>
              <w:spacing w:after="60"/>
            </w:pPr>
            <w:r>
              <w:lastRenderedPageBreak/>
              <w:t>U.</w:t>
            </w:r>
            <w:r w:rsidRPr="005567F1">
              <w:t>S. DEPARTMENT OF TRANSPORTATION</w:t>
            </w:r>
          </w:p>
          <w:p w14:paraId="76EE3D7B" w14:textId="77777777" w:rsidR="00CA121F" w:rsidRPr="005567F1" w:rsidRDefault="00CA121F" w:rsidP="00CE3467">
            <w:pPr>
              <w:spacing w:after="60"/>
            </w:pPr>
            <w:r w:rsidRPr="005567F1">
              <w:t>FEDERAL AVIATION ADMINISTRATION</w:t>
            </w:r>
          </w:p>
        </w:tc>
        <w:tc>
          <w:tcPr>
            <w:tcW w:w="5040" w:type="dxa"/>
            <w:tcBorders>
              <w:left w:val="nil"/>
            </w:tcBorders>
            <w:tcMar>
              <w:top w:w="29" w:type="dxa"/>
              <w:bottom w:w="29" w:type="dxa"/>
            </w:tcMar>
            <w:vAlign w:val="center"/>
          </w:tcPr>
          <w:p w14:paraId="2CB99FD4" w14:textId="77777777" w:rsidR="00CA121F" w:rsidRPr="005567F1" w:rsidRDefault="00CA121F" w:rsidP="00CE3467">
            <w:pPr>
              <w:spacing w:after="60"/>
              <w:jc w:val="right"/>
            </w:pPr>
            <w:r w:rsidRPr="005567F1">
              <w:t>MASTER MINIMUM EQUIPMENT LIST</w:t>
            </w:r>
          </w:p>
        </w:tc>
      </w:tr>
      <w:tr w:rsidR="00CA121F" w:rsidRPr="005567F1" w14:paraId="70FAD19B" w14:textId="77777777" w:rsidTr="001672EB">
        <w:trPr>
          <w:tblHeader/>
          <w:jc w:val="center"/>
        </w:trPr>
        <w:tc>
          <w:tcPr>
            <w:tcW w:w="5040" w:type="dxa"/>
            <w:tcBorders>
              <w:bottom w:val="single" w:sz="4" w:space="0" w:color="auto"/>
              <w:right w:val="nil"/>
            </w:tcBorders>
            <w:tcMar>
              <w:top w:w="29" w:type="dxa"/>
              <w:bottom w:w="29" w:type="dxa"/>
            </w:tcMar>
          </w:tcPr>
          <w:p w14:paraId="63371D62" w14:textId="4AA987A3" w:rsidR="00CA121F" w:rsidRPr="005567F1" w:rsidRDefault="00703187" w:rsidP="00CE3467">
            <w:pPr>
              <w:spacing w:after="60"/>
            </w:pPr>
            <w:r>
              <w:t>REVISION NO. 16</w:t>
            </w:r>
          </w:p>
          <w:p w14:paraId="546F2A6B" w14:textId="3D67B26E" w:rsidR="00CA121F" w:rsidRPr="005567F1" w:rsidRDefault="00CA121F" w:rsidP="00703187">
            <w:pPr>
              <w:spacing w:after="60"/>
            </w:pPr>
            <w:r w:rsidRPr="005567F1">
              <w:t xml:space="preserve">DATE: </w:t>
            </w:r>
            <w:r w:rsidR="008032AA">
              <w:t>06/21/2019</w:t>
            </w:r>
          </w:p>
        </w:tc>
        <w:tc>
          <w:tcPr>
            <w:tcW w:w="5040" w:type="dxa"/>
            <w:tcBorders>
              <w:left w:val="nil"/>
            </w:tcBorders>
            <w:tcMar>
              <w:top w:w="29" w:type="dxa"/>
              <w:bottom w:w="29" w:type="dxa"/>
            </w:tcMar>
          </w:tcPr>
          <w:p w14:paraId="47BB2157" w14:textId="462414F7" w:rsidR="00CA121F" w:rsidRPr="005567F1" w:rsidRDefault="00CA121F" w:rsidP="00CA121F">
            <w:pPr>
              <w:spacing w:after="60"/>
              <w:jc w:val="right"/>
            </w:pPr>
            <w:r w:rsidRPr="005567F1">
              <w:t xml:space="preserve">PAGE NO. </w:t>
            </w:r>
            <w:r>
              <w:t>33-7</w:t>
            </w:r>
          </w:p>
        </w:tc>
      </w:tr>
      <w:tr w:rsidR="00CA121F" w:rsidRPr="005567F1" w14:paraId="26FA6027" w14:textId="77777777" w:rsidTr="001672EB">
        <w:trPr>
          <w:tblHeader/>
          <w:jc w:val="center"/>
        </w:trPr>
        <w:tc>
          <w:tcPr>
            <w:tcW w:w="5040" w:type="dxa"/>
            <w:tcBorders>
              <w:right w:val="single" w:sz="4" w:space="0" w:color="auto"/>
            </w:tcBorders>
            <w:tcMar>
              <w:top w:w="29" w:type="dxa"/>
              <w:bottom w:w="29" w:type="dxa"/>
            </w:tcMar>
            <w:vAlign w:val="center"/>
          </w:tcPr>
          <w:p w14:paraId="614820B1" w14:textId="77777777" w:rsidR="00CA121F" w:rsidRPr="005567F1" w:rsidRDefault="00CA121F" w:rsidP="00CE3467">
            <w:pPr>
              <w:spacing w:after="60"/>
            </w:pPr>
            <w:r w:rsidRPr="005567F1">
              <w:t>AIRCRAFT:</w:t>
            </w:r>
          </w:p>
          <w:p w14:paraId="271B0A08" w14:textId="77777777" w:rsidR="00CA121F" w:rsidRPr="005567F1" w:rsidRDefault="00CA121F" w:rsidP="00CE3467">
            <w:pPr>
              <w:spacing w:after="60"/>
            </w:pPr>
            <w:r>
              <w:t>Boeing 787</w:t>
            </w:r>
          </w:p>
        </w:tc>
        <w:tc>
          <w:tcPr>
            <w:tcW w:w="5040" w:type="dxa"/>
            <w:tcBorders>
              <w:left w:val="single" w:sz="4" w:space="0" w:color="auto"/>
            </w:tcBorders>
            <w:tcMar>
              <w:top w:w="29" w:type="dxa"/>
              <w:bottom w:w="29" w:type="dxa"/>
            </w:tcMar>
          </w:tcPr>
          <w:p w14:paraId="535CA5AE" w14:textId="77777777" w:rsidR="00CA121F" w:rsidRPr="005567F1" w:rsidRDefault="00CA121F" w:rsidP="00CE3467">
            <w:pPr>
              <w:pStyle w:val="ListParagraph"/>
              <w:spacing w:after="60"/>
              <w:ind w:left="662" w:hanging="720"/>
              <w:rPr>
                <w:b/>
              </w:rPr>
            </w:pPr>
            <w:r w:rsidRPr="005567F1">
              <w:rPr>
                <w:b/>
              </w:rPr>
              <w:t>TABLE KEY</w:t>
            </w:r>
          </w:p>
          <w:p w14:paraId="244CD6B6" w14:textId="77777777" w:rsidR="00CA121F" w:rsidRPr="005567F1" w:rsidRDefault="00CA121F" w:rsidP="003D433F">
            <w:pPr>
              <w:pStyle w:val="ListParagraph"/>
              <w:numPr>
                <w:ilvl w:val="0"/>
                <w:numId w:val="184"/>
              </w:numPr>
              <w:spacing w:after="60"/>
            </w:pPr>
            <w:r w:rsidRPr="005567F1">
              <w:t>REPAIR CATEGORY</w:t>
            </w:r>
          </w:p>
          <w:p w14:paraId="32D5B712" w14:textId="77777777" w:rsidR="00CA121F" w:rsidRPr="005567F1" w:rsidRDefault="00CA121F" w:rsidP="003D433F">
            <w:pPr>
              <w:pStyle w:val="ListParagraph"/>
              <w:numPr>
                <w:ilvl w:val="0"/>
                <w:numId w:val="184"/>
              </w:numPr>
              <w:spacing w:after="60"/>
            </w:pPr>
            <w:r w:rsidRPr="005567F1">
              <w:t>NO. INSTALLED</w:t>
            </w:r>
          </w:p>
          <w:p w14:paraId="4BDCF4CC" w14:textId="77777777" w:rsidR="00CA121F" w:rsidRPr="005567F1" w:rsidRDefault="00CA121F" w:rsidP="003D433F">
            <w:pPr>
              <w:pStyle w:val="ListParagraph"/>
              <w:numPr>
                <w:ilvl w:val="0"/>
                <w:numId w:val="184"/>
              </w:numPr>
              <w:spacing w:after="60"/>
            </w:pPr>
            <w:r w:rsidRPr="005567F1">
              <w:t>NO. REQUIRED FOR DISPATCH</w:t>
            </w:r>
          </w:p>
          <w:p w14:paraId="76A805FB" w14:textId="77777777" w:rsidR="00CA121F" w:rsidRPr="005567F1" w:rsidRDefault="00CA121F" w:rsidP="003D433F">
            <w:pPr>
              <w:pStyle w:val="ListParagraph"/>
              <w:numPr>
                <w:ilvl w:val="0"/>
                <w:numId w:val="184"/>
              </w:numPr>
              <w:spacing w:after="60"/>
            </w:pPr>
            <w:r w:rsidRPr="005567F1">
              <w:t>REMARKS OR EXCEPTIONS</w:t>
            </w:r>
          </w:p>
        </w:tc>
      </w:tr>
    </w:tbl>
    <w:p w14:paraId="6E477648" w14:textId="77777777" w:rsidR="00CA121F" w:rsidRPr="005567F1" w:rsidRDefault="00CA121F" w:rsidP="00CA121F">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Lights"/>
      </w:tblPr>
      <w:tblGrid>
        <w:gridCol w:w="1703"/>
        <w:gridCol w:w="2370"/>
        <w:gridCol w:w="151"/>
        <w:gridCol w:w="495"/>
        <w:gridCol w:w="495"/>
        <w:gridCol w:w="495"/>
        <w:gridCol w:w="3743"/>
        <w:gridCol w:w="628"/>
      </w:tblGrid>
      <w:tr w:rsidR="00CA121F" w:rsidRPr="005567F1" w14:paraId="76AD267C"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46919840" w14:textId="77777777" w:rsidR="00CA121F" w:rsidRPr="005567F1" w:rsidRDefault="00CA121F" w:rsidP="00CE3467">
            <w:pPr>
              <w:ind w:left="360" w:hanging="360"/>
              <w:rPr>
                <w:b/>
              </w:rPr>
            </w:pPr>
            <w:r>
              <w:rPr>
                <w:b/>
              </w:rPr>
              <w:t>33</w:t>
            </w:r>
            <w:r w:rsidRPr="005567F1">
              <w:rPr>
                <w:b/>
              </w:rPr>
              <w:t>.</w:t>
            </w:r>
            <w:r>
              <w:rPr>
                <w:b/>
              </w:rPr>
              <w:t xml:space="preserve"> Lights</w:t>
            </w:r>
          </w:p>
        </w:tc>
        <w:tc>
          <w:tcPr>
            <w:tcW w:w="151" w:type="dxa"/>
            <w:tcBorders>
              <w:left w:val="nil"/>
              <w:right w:val="nil"/>
            </w:tcBorders>
            <w:shd w:val="clear" w:color="auto" w:fill="D9D9D9" w:themeFill="background1" w:themeFillShade="D9"/>
          </w:tcPr>
          <w:p w14:paraId="5A8A9EE6" w14:textId="77777777" w:rsidR="00CA121F" w:rsidRPr="005567F1" w:rsidRDefault="00CA121F" w:rsidP="00CE3467">
            <w:pPr>
              <w:rPr>
                <w:b/>
              </w:rPr>
            </w:pPr>
          </w:p>
        </w:tc>
        <w:tc>
          <w:tcPr>
            <w:tcW w:w="495" w:type="dxa"/>
            <w:tcBorders>
              <w:left w:val="nil"/>
              <w:right w:val="nil"/>
            </w:tcBorders>
            <w:shd w:val="clear" w:color="auto" w:fill="D9D9D9" w:themeFill="background1" w:themeFillShade="D9"/>
            <w:tcMar>
              <w:left w:w="29" w:type="dxa"/>
              <w:right w:w="29" w:type="dxa"/>
            </w:tcMar>
          </w:tcPr>
          <w:p w14:paraId="12FEBA9E"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514A09CD"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2066E57A" w14:textId="77777777" w:rsidR="00CA121F" w:rsidRPr="005567F1" w:rsidRDefault="00CA121F"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267E314B" w14:textId="77777777" w:rsidR="00CA121F" w:rsidRPr="005567F1" w:rsidRDefault="00CA121F" w:rsidP="00CE3467">
            <w:pPr>
              <w:rPr>
                <w:b/>
              </w:rPr>
            </w:pPr>
          </w:p>
        </w:tc>
        <w:tc>
          <w:tcPr>
            <w:tcW w:w="628" w:type="dxa"/>
            <w:tcBorders>
              <w:left w:val="nil"/>
            </w:tcBorders>
            <w:shd w:val="clear" w:color="auto" w:fill="D9D9D9" w:themeFill="background1" w:themeFillShade="D9"/>
          </w:tcPr>
          <w:p w14:paraId="5235D805" w14:textId="77777777" w:rsidR="00CA121F" w:rsidRPr="005567F1" w:rsidRDefault="00CA121F" w:rsidP="00CE3467">
            <w:pPr>
              <w:jc w:val="center"/>
              <w:rPr>
                <w:b/>
              </w:rPr>
            </w:pPr>
          </w:p>
        </w:tc>
      </w:tr>
      <w:tr w:rsidR="00CA121F" w:rsidRPr="005567F1" w14:paraId="57194527"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6BAA47C0" w14:textId="77777777" w:rsidR="00CA121F" w:rsidRPr="00812724" w:rsidRDefault="00CA121F" w:rsidP="00CE3467">
            <w:pPr>
              <w:rPr>
                <w:b/>
                <w:sz w:val="16"/>
                <w:szCs w:val="16"/>
              </w:rPr>
            </w:pPr>
            <w:r w:rsidRPr="00812724">
              <w:rPr>
                <w:b/>
                <w:sz w:val="16"/>
                <w:szCs w:val="16"/>
              </w:rPr>
              <w:t>Sequence No.</w:t>
            </w:r>
          </w:p>
        </w:tc>
        <w:tc>
          <w:tcPr>
            <w:tcW w:w="2521" w:type="dxa"/>
            <w:gridSpan w:val="2"/>
            <w:tcBorders>
              <w:left w:val="nil"/>
            </w:tcBorders>
            <w:shd w:val="clear" w:color="auto" w:fill="D9D9D9" w:themeFill="background1" w:themeFillShade="D9"/>
            <w:vAlign w:val="center"/>
          </w:tcPr>
          <w:p w14:paraId="7E8F6F62" w14:textId="77777777" w:rsidR="00CA121F" w:rsidRPr="00812724" w:rsidRDefault="00CA121F" w:rsidP="00CE3467">
            <w:pPr>
              <w:rPr>
                <w:b/>
                <w:sz w:val="16"/>
                <w:szCs w:val="16"/>
              </w:rPr>
            </w:pPr>
            <w:r w:rsidRPr="00812724">
              <w:rPr>
                <w:b/>
                <w:sz w:val="16"/>
                <w:szCs w:val="16"/>
              </w:rPr>
              <w:t>Item</w:t>
            </w:r>
          </w:p>
        </w:tc>
        <w:tc>
          <w:tcPr>
            <w:tcW w:w="495" w:type="dxa"/>
            <w:shd w:val="clear" w:color="auto" w:fill="D9D9D9" w:themeFill="background1" w:themeFillShade="D9"/>
            <w:tcMar>
              <w:left w:w="29" w:type="dxa"/>
              <w:right w:w="29" w:type="dxa"/>
            </w:tcMar>
            <w:vAlign w:val="center"/>
          </w:tcPr>
          <w:p w14:paraId="5FB0EC53" w14:textId="77777777" w:rsidR="00CA121F" w:rsidRPr="00812724" w:rsidRDefault="00CA121F" w:rsidP="00CE3467">
            <w:pPr>
              <w:jc w:val="center"/>
              <w:rPr>
                <w:b/>
                <w:sz w:val="16"/>
                <w:szCs w:val="16"/>
              </w:rPr>
            </w:pPr>
            <w:r w:rsidRPr="00812724">
              <w:rPr>
                <w:b/>
                <w:sz w:val="16"/>
                <w:szCs w:val="16"/>
              </w:rPr>
              <w:t>1</w:t>
            </w:r>
          </w:p>
        </w:tc>
        <w:tc>
          <w:tcPr>
            <w:tcW w:w="495" w:type="dxa"/>
            <w:shd w:val="clear" w:color="auto" w:fill="D9D9D9" w:themeFill="background1" w:themeFillShade="D9"/>
            <w:tcMar>
              <w:left w:w="29" w:type="dxa"/>
              <w:right w:w="29" w:type="dxa"/>
            </w:tcMar>
            <w:vAlign w:val="center"/>
          </w:tcPr>
          <w:p w14:paraId="21671162" w14:textId="77777777" w:rsidR="00CA121F" w:rsidRPr="00812724" w:rsidRDefault="00CA121F" w:rsidP="00CE3467">
            <w:pPr>
              <w:jc w:val="center"/>
              <w:rPr>
                <w:b/>
                <w:sz w:val="16"/>
                <w:szCs w:val="16"/>
              </w:rPr>
            </w:pPr>
            <w:r w:rsidRPr="00812724">
              <w:rPr>
                <w:b/>
                <w:sz w:val="16"/>
                <w:szCs w:val="16"/>
              </w:rPr>
              <w:t>2</w:t>
            </w:r>
          </w:p>
        </w:tc>
        <w:tc>
          <w:tcPr>
            <w:tcW w:w="495" w:type="dxa"/>
            <w:shd w:val="clear" w:color="auto" w:fill="D9D9D9" w:themeFill="background1" w:themeFillShade="D9"/>
            <w:tcMar>
              <w:left w:w="29" w:type="dxa"/>
              <w:right w:w="29" w:type="dxa"/>
            </w:tcMar>
            <w:vAlign w:val="center"/>
          </w:tcPr>
          <w:p w14:paraId="0A129F4B" w14:textId="77777777" w:rsidR="00CA121F" w:rsidRPr="00812724" w:rsidRDefault="00CA121F"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0775A6B0" w14:textId="77777777" w:rsidR="00CA121F" w:rsidRPr="00812724" w:rsidRDefault="00CA121F"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47886862" w14:textId="77777777" w:rsidR="00CA121F" w:rsidRPr="00812724" w:rsidRDefault="00CA121F" w:rsidP="00CE3467">
            <w:pPr>
              <w:jc w:val="center"/>
              <w:rPr>
                <w:b/>
                <w:sz w:val="12"/>
                <w:szCs w:val="12"/>
              </w:rPr>
            </w:pPr>
            <w:r w:rsidRPr="00812724">
              <w:rPr>
                <w:b/>
                <w:sz w:val="12"/>
                <w:szCs w:val="12"/>
              </w:rPr>
              <w:t>Change Bar</w:t>
            </w:r>
          </w:p>
        </w:tc>
      </w:tr>
      <w:tr w:rsidR="00EB3132" w:rsidRPr="005567F1" w14:paraId="3DDA608E" w14:textId="77777777" w:rsidTr="00B929ED">
        <w:trPr>
          <w:jc w:val="center"/>
        </w:trPr>
        <w:tc>
          <w:tcPr>
            <w:tcW w:w="1703" w:type="dxa"/>
            <w:tcBorders>
              <w:top w:val="single" w:sz="4" w:space="0" w:color="auto"/>
              <w:left w:val="single" w:sz="4" w:space="0" w:color="auto"/>
              <w:bottom w:val="nil"/>
              <w:right w:val="nil"/>
            </w:tcBorders>
          </w:tcPr>
          <w:p w14:paraId="7F7EC2EE" w14:textId="2467A040" w:rsidR="00EB3132" w:rsidRPr="00EB3132" w:rsidRDefault="00EB3132" w:rsidP="00EB3132">
            <w:pPr>
              <w:spacing w:after="240"/>
            </w:pPr>
            <w:r w:rsidRPr="00EB3132">
              <w:t>-51-02</w:t>
            </w:r>
          </w:p>
        </w:tc>
        <w:tc>
          <w:tcPr>
            <w:tcW w:w="2521" w:type="dxa"/>
            <w:gridSpan w:val="2"/>
            <w:tcBorders>
              <w:top w:val="single" w:sz="4" w:space="0" w:color="auto"/>
              <w:left w:val="nil"/>
              <w:bottom w:val="nil"/>
              <w:right w:val="single" w:sz="4" w:space="0" w:color="auto"/>
            </w:tcBorders>
          </w:tcPr>
          <w:p w14:paraId="3D091587" w14:textId="367B791D" w:rsidR="00EB3132" w:rsidRPr="00EB3132" w:rsidRDefault="00EB3132" w:rsidP="00EB3132">
            <w:pPr>
              <w:spacing w:after="240"/>
            </w:pPr>
            <w:r w:rsidRPr="00EB3132">
              <w:t>Floor Proximity Lighting Systems</w:t>
            </w:r>
            <w:r w:rsidRPr="00EB3132">
              <w:br/>
              <w:t>(Cont’d)</w:t>
            </w:r>
          </w:p>
        </w:tc>
        <w:tc>
          <w:tcPr>
            <w:tcW w:w="495" w:type="dxa"/>
            <w:tcBorders>
              <w:top w:val="single" w:sz="4" w:space="0" w:color="auto"/>
              <w:left w:val="single" w:sz="4" w:space="0" w:color="auto"/>
              <w:bottom w:val="nil"/>
              <w:right w:val="single" w:sz="4" w:space="0" w:color="auto"/>
            </w:tcBorders>
            <w:tcMar>
              <w:left w:w="29" w:type="dxa"/>
              <w:right w:w="29" w:type="dxa"/>
            </w:tcMar>
          </w:tcPr>
          <w:p w14:paraId="208BB9A1" w14:textId="77777777" w:rsidR="00EB3132" w:rsidRPr="00EB3132" w:rsidRDefault="00EB3132" w:rsidP="00EB3132">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2B5D2A4F" w14:textId="77777777" w:rsidR="00EB3132" w:rsidRPr="00EB3132" w:rsidRDefault="00EB3132" w:rsidP="00EB3132">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302CE3DB" w14:textId="77777777" w:rsidR="00EB3132" w:rsidRPr="00EB3132" w:rsidRDefault="00EB3132" w:rsidP="00EB3132">
            <w:pPr>
              <w:spacing w:after="240"/>
              <w:jc w:val="center"/>
            </w:pPr>
          </w:p>
        </w:tc>
        <w:tc>
          <w:tcPr>
            <w:tcW w:w="3743" w:type="dxa"/>
            <w:tcBorders>
              <w:top w:val="single" w:sz="4" w:space="0" w:color="auto"/>
              <w:left w:val="single" w:sz="4" w:space="0" w:color="auto"/>
              <w:bottom w:val="nil"/>
              <w:right w:val="nil"/>
            </w:tcBorders>
          </w:tcPr>
          <w:p w14:paraId="452E0327" w14:textId="77777777" w:rsidR="00EB3132" w:rsidRPr="00EB3132" w:rsidRDefault="00EB3132" w:rsidP="00EB3132">
            <w:pPr>
              <w:spacing w:after="240"/>
            </w:pPr>
          </w:p>
        </w:tc>
        <w:tc>
          <w:tcPr>
            <w:tcW w:w="628" w:type="dxa"/>
            <w:tcBorders>
              <w:left w:val="nil"/>
              <w:bottom w:val="nil"/>
            </w:tcBorders>
          </w:tcPr>
          <w:p w14:paraId="113BCAA9" w14:textId="77777777" w:rsidR="00EB3132" w:rsidRPr="005567F1" w:rsidRDefault="00EB3132" w:rsidP="00EB3132">
            <w:pPr>
              <w:jc w:val="center"/>
            </w:pPr>
          </w:p>
        </w:tc>
      </w:tr>
      <w:tr w:rsidR="00EB3132" w:rsidRPr="005567F1" w14:paraId="1A8F9A4C" w14:textId="77777777" w:rsidTr="00B929ED">
        <w:trPr>
          <w:jc w:val="center"/>
        </w:trPr>
        <w:tc>
          <w:tcPr>
            <w:tcW w:w="1703" w:type="dxa"/>
            <w:tcBorders>
              <w:top w:val="nil"/>
              <w:left w:val="single" w:sz="4" w:space="0" w:color="auto"/>
              <w:bottom w:val="nil"/>
              <w:right w:val="nil"/>
            </w:tcBorders>
          </w:tcPr>
          <w:p w14:paraId="7DB6F309" w14:textId="39E21A6A" w:rsidR="00EB3132" w:rsidRPr="00EB3132" w:rsidRDefault="00EB3132" w:rsidP="00EB3132">
            <w:pPr>
              <w:spacing w:after="240"/>
            </w:pPr>
            <w:r w:rsidRPr="00EB3132">
              <w:t>-51-02-01</w:t>
            </w:r>
          </w:p>
        </w:tc>
        <w:tc>
          <w:tcPr>
            <w:tcW w:w="2521" w:type="dxa"/>
            <w:gridSpan w:val="2"/>
            <w:tcBorders>
              <w:top w:val="nil"/>
              <w:left w:val="nil"/>
              <w:bottom w:val="nil"/>
              <w:right w:val="single" w:sz="4" w:space="0" w:color="auto"/>
            </w:tcBorders>
          </w:tcPr>
          <w:p w14:paraId="6E969D19" w14:textId="321C15EC" w:rsidR="00EB3132" w:rsidRPr="00EB3132" w:rsidRDefault="00EB3132" w:rsidP="00EB3132">
            <w:pPr>
              <w:spacing w:after="240"/>
            </w:pPr>
            <w:r w:rsidRPr="00EB3132">
              <w:t>Seat-Mounted Proximity Lights</w:t>
            </w:r>
          </w:p>
        </w:tc>
        <w:tc>
          <w:tcPr>
            <w:tcW w:w="495" w:type="dxa"/>
            <w:tcBorders>
              <w:top w:val="nil"/>
              <w:left w:val="single" w:sz="4" w:space="0" w:color="auto"/>
              <w:bottom w:val="nil"/>
              <w:right w:val="single" w:sz="4" w:space="0" w:color="auto"/>
            </w:tcBorders>
            <w:tcMar>
              <w:left w:w="29" w:type="dxa"/>
              <w:right w:w="29" w:type="dxa"/>
            </w:tcMar>
          </w:tcPr>
          <w:p w14:paraId="2315B99A" w14:textId="7A81C829" w:rsidR="00EB3132" w:rsidRPr="00EB3132" w:rsidRDefault="00EB3132" w:rsidP="00EB3132">
            <w:pPr>
              <w:spacing w:after="240"/>
              <w:jc w:val="center"/>
            </w:pPr>
            <w:r w:rsidRPr="00EB3132">
              <w:t>C</w:t>
            </w:r>
          </w:p>
        </w:tc>
        <w:tc>
          <w:tcPr>
            <w:tcW w:w="495" w:type="dxa"/>
            <w:tcBorders>
              <w:top w:val="nil"/>
              <w:left w:val="single" w:sz="4" w:space="0" w:color="auto"/>
              <w:bottom w:val="nil"/>
              <w:right w:val="single" w:sz="4" w:space="0" w:color="auto"/>
            </w:tcBorders>
            <w:tcMar>
              <w:left w:w="29" w:type="dxa"/>
              <w:right w:w="29" w:type="dxa"/>
            </w:tcMar>
          </w:tcPr>
          <w:p w14:paraId="137E039E" w14:textId="5FE8CD65" w:rsidR="00EB3132" w:rsidRPr="00EB3132" w:rsidRDefault="00EB3132" w:rsidP="00EB3132">
            <w:pPr>
              <w:spacing w:after="240"/>
              <w:jc w:val="center"/>
            </w:pPr>
            <w:r w:rsidRPr="00EB3132">
              <w:t>-</w:t>
            </w:r>
          </w:p>
        </w:tc>
        <w:tc>
          <w:tcPr>
            <w:tcW w:w="495" w:type="dxa"/>
            <w:tcBorders>
              <w:top w:val="nil"/>
              <w:left w:val="single" w:sz="4" w:space="0" w:color="auto"/>
              <w:bottom w:val="nil"/>
              <w:right w:val="single" w:sz="4" w:space="0" w:color="auto"/>
            </w:tcBorders>
            <w:tcMar>
              <w:left w:w="29" w:type="dxa"/>
              <w:right w:w="29" w:type="dxa"/>
            </w:tcMar>
          </w:tcPr>
          <w:p w14:paraId="645D807D" w14:textId="011C8951" w:rsidR="00EB3132" w:rsidRPr="00EB3132" w:rsidRDefault="00EB3132" w:rsidP="00EB3132">
            <w:pPr>
              <w:spacing w:after="240"/>
              <w:jc w:val="center"/>
            </w:pPr>
            <w:r w:rsidRPr="00EB3132">
              <w:t>-</w:t>
            </w:r>
          </w:p>
        </w:tc>
        <w:tc>
          <w:tcPr>
            <w:tcW w:w="3743" w:type="dxa"/>
            <w:tcBorders>
              <w:top w:val="nil"/>
              <w:left w:val="single" w:sz="4" w:space="0" w:color="auto"/>
              <w:bottom w:val="nil"/>
              <w:right w:val="nil"/>
            </w:tcBorders>
          </w:tcPr>
          <w:p w14:paraId="3ECC91F0" w14:textId="77777777" w:rsidR="00EB3132" w:rsidRPr="00EB3132" w:rsidRDefault="00EB3132" w:rsidP="00EB3132">
            <w:pPr>
              <w:pStyle w:val="MMELTableBody"/>
              <w:jc w:val="left"/>
              <w:rPr>
                <w:b w:val="0"/>
              </w:rPr>
            </w:pPr>
            <w:r w:rsidRPr="00EB3132">
              <w:rPr>
                <w:b w:val="0"/>
              </w:rPr>
              <w:t>May be inoperative provided:</w:t>
            </w:r>
          </w:p>
          <w:p w14:paraId="49076FCB" w14:textId="77777777" w:rsidR="00EB3132" w:rsidRPr="00EB3132" w:rsidRDefault="00EB3132" w:rsidP="00281899">
            <w:pPr>
              <w:numPr>
                <w:ilvl w:val="0"/>
                <w:numId w:val="562"/>
              </w:numPr>
            </w:pPr>
            <w:r w:rsidRPr="00EB3132">
              <w:t>Inoperative seat-mounted lights are not adjacent to each other, and</w:t>
            </w:r>
          </w:p>
          <w:p w14:paraId="72172F2C" w14:textId="40A51DB7" w:rsidR="00EB3132" w:rsidRPr="00EB3132" w:rsidRDefault="00EB3132" w:rsidP="00281899">
            <w:pPr>
              <w:numPr>
                <w:ilvl w:val="0"/>
                <w:numId w:val="562"/>
              </w:numPr>
              <w:spacing w:after="240"/>
            </w:pPr>
            <w:r w:rsidRPr="00EB3132">
              <w:t>Seat-mounted lights adjacent to each passenger entry door operate normally.</w:t>
            </w:r>
          </w:p>
        </w:tc>
        <w:tc>
          <w:tcPr>
            <w:tcW w:w="628" w:type="dxa"/>
            <w:tcBorders>
              <w:top w:val="nil"/>
              <w:left w:val="nil"/>
              <w:bottom w:val="nil"/>
            </w:tcBorders>
          </w:tcPr>
          <w:p w14:paraId="7E799D2C" w14:textId="77777777" w:rsidR="00EB3132" w:rsidRPr="005567F1" w:rsidRDefault="00EB3132" w:rsidP="00EB3132">
            <w:pPr>
              <w:jc w:val="center"/>
            </w:pPr>
          </w:p>
        </w:tc>
      </w:tr>
      <w:tr w:rsidR="00EB3132" w:rsidRPr="005567F1" w14:paraId="24032508" w14:textId="77777777" w:rsidTr="00B929ED">
        <w:trPr>
          <w:jc w:val="center"/>
        </w:trPr>
        <w:tc>
          <w:tcPr>
            <w:tcW w:w="1703" w:type="dxa"/>
            <w:tcBorders>
              <w:top w:val="nil"/>
              <w:left w:val="single" w:sz="4" w:space="0" w:color="auto"/>
              <w:bottom w:val="nil"/>
              <w:right w:val="nil"/>
            </w:tcBorders>
          </w:tcPr>
          <w:p w14:paraId="121F0C16" w14:textId="086FE05C" w:rsidR="00EB3132" w:rsidRPr="00EB3132" w:rsidRDefault="00EB3132" w:rsidP="00EB3132">
            <w:pPr>
              <w:spacing w:after="240"/>
            </w:pPr>
            <w:r w:rsidRPr="00EB3132">
              <w:t>-51-02-02</w:t>
            </w:r>
          </w:p>
        </w:tc>
        <w:tc>
          <w:tcPr>
            <w:tcW w:w="2521" w:type="dxa"/>
            <w:gridSpan w:val="2"/>
            <w:tcBorders>
              <w:top w:val="nil"/>
              <w:left w:val="nil"/>
              <w:bottom w:val="nil"/>
              <w:right w:val="single" w:sz="4" w:space="0" w:color="auto"/>
            </w:tcBorders>
          </w:tcPr>
          <w:p w14:paraId="4C1F5D7E" w14:textId="46FEEC7C" w:rsidR="00EB3132" w:rsidRPr="00EB3132" w:rsidRDefault="00EB3132" w:rsidP="00EB3132">
            <w:pPr>
              <w:spacing w:after="240"/>
            </w:pPr>
            <w:r w:rsidRPr="00EB3132">
              <w:t>Main-Aisle Monument Mounted Proximity Lights</w:t>
            </w:r>
          </w:p>
        </w:tc>
        <w:tc>
          <w:tcPr>
            <w:tcW w:w="495" w:type="dxa"/>
            <w:tcBorders>
              <w:top w:val="nil"/>
              <w:left w:val="single" w:sz="4" w:space="0" w:color="auto"/>
              <w:bottom w:val="nil"/>
              <w:right w:val="single" w:sz="4" w:space="0" w:color="auto"/>
            </w:tcBorders>
            <w:tcMar>
              <w:left w:w="29" w:type="dxa"/>
              <w:right w:w="29" w:type="dxa"/>
            </w:tcMar>
          </w:tcPr>
          <w:p w14:paraId="6A5278C6" w14:textId="3CC31A54" w:rsidR="00EB3132" w:rsidRPr="00EB3132" w:rsidRDefault="00EB3132" w:rsidP="00EB3132">
            <w:pPr>
              <w:spacing w:after="240"/>
              <w:jc w:val="center"/>
            </w:pPr>
            <w:r w:rsidRPr="00EB3132">
              <w:t>C</w:t>
            </w:r>
          </w:p>
        </w:tc>
        <w:tc>
          <w:tcPr>
            <w:tcW w:w="495" w:type="dxa"/>
            <w:tcBorders>
              <w:top w:val="nil"/>
              <w:left w:val="single" w:sz="4" w:space="0" w:color="auto"/>
              <w:bottom w:val="nil"/>
              <w:right w:val="single" w:sz="4" w:space="0" w:color="auto"/>
            </w:tcBorders>
            <w:tcMar>
              <w:left w:w="29" w:type="dxa"/>
              <w:right w:w="29" w:type="dxa"/>
            </w:tcMar>
          </w:tcPr>
          <w:p w14:paraId="78F02123" w14:textId="23D5D4B8" w:rsidR="00EB3132" w:rsidRPr="00EB3132" w:rsidRDefault="00EB3132" w:rsidP="00EB3132">
            <w:pPr>
              <w:spacing w:after="240"/>
              <w:jc w:val="center"/>
            </w:pPr>
            <w:r w:rsidRPr="00EB3132">
              <w:t>-</w:t>
            </w:r>
          </w:p>
        </w:tc>
        <w:tc>
          <w:tcPr>
            <w:tcW w:w="495" w:type="dxa"/>
            <w:tcBorders>
              <w:top w:val="nil"/>
              <w:left w:val="single" w:sz="4" w:space="0" w:color="auto"/>
              <w:bottom w:val="nil"/>
              <w:right w:val="single" w:sz="4" w:space="0" w:color="auto"/>
            </w:tcBorders>
            <w:tcMar>
              <w:left w:w="29" w:type="dxa"/>
              <w:right w:w="29" w:type="dxa"/>
            </w:tcMar>
          </w:tcPr>
          <w:p w14:paraId="2F343A6C" w14:textId="5D4E6644" w:rsidR="00EB3132" w:rsidRPr="00EB3132" w:rsidRDefault="00EB3132" w:rsidP="00EB3132">
            <w:pPr>
              <w:spacing w:after="240"/>
              <w:jc w:val="center"/>
            </w:pPr>
            <w:r w:rsidRPr="00EB3132">
              <w:t>-</w:t>
            </w:r>
          </w:p>
        </w:tc>
        <w:tc>
          <w:tcPr>
            <w:tcW w:w="3743" w:type="dxa"/>
            <w:tcBorders>
              <w:top w:val="nil"/>
              <w:left w:val="single" w:sz="4" w:space="0" w:color="auto"/>
              <w:bottom w:val="nil"/>
              <w:right w:val="nil"/>
            </w:tcBorders>
          </w:tcPr>
          <w:p w14:paraId="01B1FAB5" w14:textId="0B8E37F3" w:rsidR="00EB3132" w:rsidRPr="00EB3132" w:rsidRDefault="00EB3132" w:rsidP="00EB3132">
            <w:pPr>
              <w:spacing w:after="240"/>
            </w:pPr>
            <w:r w:rsidRPr="00EB3132">
              <w:t>One main-aisle light may be inoperative per aisle side on a monument where two</w:t>
            </w:r>
            <w:r w:rsidR="003569C9">
              <w:t xml:space="preserve"> </w:t>
            </w:r>
            <w:r w:rsidR="00703187">
              <w:t xml:space="preserve">adjacent </w:t>
            </w:r>
            <w:r w:rsidRPr="00EB3132">
              <w:t>main</w:t>
            </w:r>
            <w:r w:rsidR="003569C9">
              <w:noBreakHyphen/>
            </w:r>
            <w:r w:rsidRPr="00EB3132">
              <w:t>aisle lights per aisle side are installed.</w:t>
            </w:r>
          </w:p>
        </w:tc>
        <w:tc>
          <w:tcPr>
            <w:tcW w:w="628" w:type="dxa"/>
            <w:tcBorders>
              <w:top w:val="nil"/>
              <w:left w:val="nil"/>
              <w:bottom w:val="nil"/>
            </w:tcBorders>
          </w:tcPr>
          <w:p w14:paraId="23EBB172" w14:textId="46859349" w:rsidR="00703187" w:rsidRPr="005567F1" w:rsidRDefault="00703187" w:rsidP="004A37FB">
            <w:pPr>
              <w:jc w:val="center"/>
            </w:pPr>
          </w:p>
        </w:tc>
      </w:tr>
      <w:tr w:rsidR="00EB3132" w:rsidRPr="005567F1" w14:paraId="274413AB" w14:textId="77777777" w:rsidTr="00B929ED">
        <w:trPr>
          <w:jc w:val="center"/>
        </w:trPr>
        <w:tc>
          <w:tcPr>
            <w:tcW w:w="1703" w:type="dxa"/>
            <w:tcBorders>
              <w:top w:val="nil"/>
              <w:left w:val="single" w:sz="4" w:space="0" w:color="auto"/>
              <w:bottom w:val="nil"/>
              <w:right w:val="nil"/>
            </w:tcBorders>
          </w:tcPr>
          <w:p w14:paraId="27B05A62" w14:textId="1EF1BA7A" w:rsidR="00EB3132" w:rsidRPr="00EB3132" w:rsidRDefault="00EB3132" w:rsidP="00EB3132">
            <w:pPr>
              <w:spacing w:after="240"/>
            </w:pPr>
            <w:r w:rsidRPr="00EB3132">
              <w:t>-51-02-03</w:t>
            </w:r>
          </w:p>
        </w:tc>
        <w:tc>
          <w:tcPr>
            <w:tcW w:w="2521" w:type="dxa"/>
            <w:gridSpan w:val="2"/>
            <w:tcBorders>
              <w:top w:val="nil"/>
              <w:left w:val="nil"/>
              <w:bottom w:val="nil"/>
              <w:right w:val="single" w:sz="4" w:space="0" w:color="auto"/>
            </w:tcBorders>
          </w:tcPr>
          <w:p w14:paraId="3388171A" w14:textId="3A8B9AD6" w:rsidR="00EB3132" w:rsidRPr="00EB3132" w:rsidRDefault="00EB3132" w:rsidP="00EB3132">
            <w:pPr>
              <w:spacing w:after="240"/>
            </w:pPr>
            <w:r w:rsidRPr="00EB3132">
              <w:t>Cross-Aisle Monument Mounted Proximity Lights</w:t>
            </w:r>
          </w:p>
        </w:tc>
        <w:tc>
          <w:tcPr>
            <w:tcW w:w="495" w:type="dxa"/>
            <w:tcBorders>
              <w:top w:val="nil"/>
              <w:left w:val="single" w:sz="4" w:space="0" w:color="auto"/>
              <w:bottom w:val="nil"/>
              <w:right w:val="single" w:sz="4" w:space="0" w:color="auto"/>
            </w:tcBorders>
            <w:tcMar>
              <w:left w:w="29" w:type="dxa"/>
              <w:right w:w="29" w:type="dxa"/>
            </w:tcMar>
          </w:tcPr>
          <w:p w14:paraId="06EB0E73" w14:textId="18BFC648" w:rsidR="00EB3132" w:rsidRPr="00EB3132" w:rsidRDefault="00EB3132" w:rsidP="00EB3132">
            <w:pPr>
              <w:spacing w:after="240"/>
              <w:jc w:val="center"/>
            </w:pPr>
            <w:r w:rsidRPr="00EB3132">
              <w:t>C</w:t>
            </w:r>
          </w:p>
        </w:tc>
        <w:tc>
          <w:tcPr>
            <w:tcW w:w="495" w:type="dxa"/>
            <w:tcBorders>
              <w:top w:val="nil"/>
              <w:left w:val="single" w:sz="4" w:space="0" w:color="auto"/>
              <w:bottom w:val="nil"/>
              <w:right w:val="single" w:sz="4" w:space="0" w:color="auto"/>
            </w:tcBorders>
            <w:tcMar>
              <w:left w:w="29" w:type="dxa"/>
              <w:right w:w="29" w:type="dxa"/>
            </w:tcMar>
          </w:tcPr>
          <w:p w14:paraId="029608A1" w14:textId="10267706" w:rsidR="00EB3132" w:rsidRPr="00EB3132" w:rsidRDefault="00EB3132" w:rsidP="00EB3132">
            <w:pPr>
              <w:spacing w:after="240"/>
              <w:jc w:val="center"/>
            </w:pPr>
            <w:r w:rsidRPr="00EB3132">
              <w:t>-</w:t>
            </w:r>
          </w:p>
        </w:tc>
        <w:tc>
          <w:tcPr>
            <w:tcW w:w="495" w:type="dxa"/>
            <w:tcBorders>
              <w:top w:val="nil"/>
              <w:left w:val="single" w:sz="4" w:space="0" w:color="auto"/>
              <w:bottom w:val="nil"/>
              <w:right w:val="single" w:sz="4" w:space="0" w:color="auto"/>
            </w:tcBorders>
            <w:tcMar>
              <w:left w:w="29" w:type="dxa"/>
              <w:right w:w="29" w:type="dxa"/>
            </w:tcMar>
          </w:tcPr>
          <w:p w14:paraId="50D5BA77" w14:textId="2EB0E3DE" w:rsidR="00EB3132" w:rsidRPr="00EB3132" w:rsidRDefault="00EB3132" w:rsidP="00EB3132">
            <w:pPr>
              <w:spacing w:after="240"/>
              <w:jc w:val="center"/>
            </w:pPr>
            <w:r w:rsidRPr="00EB3132">
              <w:t>-</w:t>
            </w:r>
          </w:p>
        </w:tc>
        <w:tc>
          <w:tcPr>
            <w:tcW w:w="3743" w:type="dxa"/>
            <w:tcBorders>
              <w:top w:val="nil"/>
              <w:left w:val="single" w:sz="4" w:space="0" w:color="auto"/>
              <w:bottom w:val="nil"/>
              <w:right w:val="nil"/>
            </w:tcBorders>
          </w:tcPr>
          <w:p w14:paraId="325F46FE" w14:textId="53228873" w:rsidR="00EB3132" w:rsidRPr="00EB3132" w:rsidRDefault="00EB3132" w:rsidP="00EB3132">
            <w:pPr>
              <w:spacing w:after="240"/>
            </w:pPr>
            <w:r w:rsidRPr="00EB3132">
              <w:t>One cross-aisle light may be inoperative on a monument where two cross-aisle lights are installed provided light is not adjacent to attendant seat.</w:t>
            </w:r>
          </w:p>
        </w:tc>
        <w:tc>
          <w:tcPr>
            <w:tcW w:w="628" w:type="dxa"/>
            <w:tcBorders>
              <w:top w:val="nil"/>
              <w:left w:val="nil"/>
              <w:bottom w:val="nil"/>
            </w:tcBorders>
          </w:tcPr>
          <w:p w14:paraId="0C334E00" w14:textId="77777777" w:rsidR="00EB3132" w:rsidRPr="005567F1" w:rsidRDefault="00EB3132" w:rsidP="00EB3132">
            <w:pPr>
              <w:jc w:val="center"/>
            </w:pPr>
          </w:p>
        </w:tc>
      </w:tr>
      <w:tr w:rsidR="00EB3132" w:rsidRPr="005567F1" w14:paraId="59A1B8CD" w14:textId="77777777" w:rsidTr="00B929ED">
        <w:trPr>
          <w:jc w:val="center"/>
        </w:trPr>
        <w:tc>
          <w:tcPr>
            <w:tcW w:w="1703" w:type="dxa"/>
            <w:tcBorders>
              <w:top w:val="nil"/>
              <w:left w:val="single" w:sz="4" w:space="0" w:color="auto"/>
              <w:bottom w:val="nil"/>
              <w:right w:val="nil"/>
            </w:tcBorders>
          </w:tcPr>
          <w:p w14:paraId="79B34D67" w14:textId="6ED98495" w:rsidR="00EB3132" w:rsidRPr="00EB3132" w:rsidRDefault="00EB3132" w:rsidP="00EB3132">
            <w:pPr>
              <w:spacing w:after="240"/>
            </w:pPr>
            <w:r w:rsidRPr="00EB3132">
              <w:t>-51-02-04</w:t>
            </w:r>
          </w:p>
        </w:tc>
        <w:tc>
          <w:tcPr>
            <w:tcW w:w="2521" w:type="dxa"/>
            <w:gridSpan w:val="2"/>
            <w:tcBorders>
              <w:top w:val="nil"/>
              <w:left w:val="nil"/>
              <w:bottom w:val="nil"/>
              <w:right w:val="single" w:sz="4" w:space="0" w:color="auto"/>
            </w:tcBorders>
          </w:tcPr>
          <w:p w14:paraId="6EAD50CA" w14:textId="29C03C0B" w:rsidR="00EB3132" w:rsidRPr="00EB3132" w:rsidRDefault="00EB3132" w:rsidP="00EB3132">
            <w:pPr>
              <w:spacing w:after="240"/>
            </w:pPr>
            <w:r w:rsidRPr="00EB3132">
              <w:t>Exit Identifiers</w:t>
            </w:r>
          </w:p>
        </w:tc>
        <w:tc>
          <w:tcPr>
            <w:tcW w:w="495" w:type="dxa"/>
            <w:tcBorders>
              <w:top w:val="nil"/>
              <w:left w:val="single" w:sz="4" w:space="0" w:color="auto"/>
              <w:bottom w:val="nil"/>
              <w:right w:val="single" w:sz="4" w:space="0" w:color="auto"/>
            </w:tcBorders>
            <w:tcMar>
              <w:left w:w="29" w:type="dxa"/>
              <w:right w:w="29" w:type="dxa"/>
            </w:tcMar>
          </w:tcPr>
          <w:p w14:paraId="0A0156A3" w14:textId="77777777" w:rsidR="00EB3132" w:rsidRPr="00EB3132" w:rsidRDefault="00EB3132" w:rsidP="00EB3132">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70656B6D" w14:textId="77777777" w:rsidR="00EB3132" w:rsidRPr="00EB3132" w:rsidRDefault="00EB3132" w:rsidP="00EB3132">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7DD727FC" w14:textId="77777777" w:rsidR="00EB3132" w:rsidRPr="00EB3132" w:rsidRDefault="00EB3132" w:rsidP="00EB3132">
            <w:pPr>
              <w:spacing w:after="240"/>
              <w:jc w:val="center"/>
            </w:pPr>
          </w:p>
        </w:tc>
        <w:tc>
          <w:tcPr>
            <w:tcW w:w="3743" w:type="dxa"/>
            <w:tcBorders>
              <w:top w:val="nil"/>
              <w:left w:val="single" w:sz="4" w:space="0" w:color="auto"/>
              <w:bottom w:val="nil"/>
              <w:right w:val="nil"/>
            </w:tcBorders>
          </w:tcPr>
          <w:p w14:paraId="4225E442" w14:textId="77777777" w:rsidR="00EB3132" w:rsidRPr="00EB3132" w:rsidRDefault="00EB3132" w:rsidP="00EB3132">
            <w:pPr>
              <w:spacing w:after="240"/>
            </w:pPr>
          </w:p>
        </w:tc>
        <w:tc>
          <w:tcPr>
            <w:tcW w:w="628" w:type="dxa"/>
            <w:tcBorders>
              <w:top w:val="nil"/>
              <w:left w:val="nil"/>
              <w:bottom w:val="nil"/>
            </w:tcBorders>
          </w:tcPr>
          <w:p w14:paraId="42B29F9A" w14:textId="77777777" w:rsidR="00EB3132" w:rsidRPr="005567F1" w:rsidRDefault="00EB3132" w:rsidP="00EB3132">
            <w:pPr>
              <w:jc w:val="center"/>
            </w:pPr>
          </w:p>
        </w:tc>
      </w:tr>
      <w:tr w:rsidR="00EB3132" w:rsidRPr="005567F1" w14:paraId="2DCD28AA" w14:textId="77777777" w:rsidTr="00B929ED">
        <w:trPr>
          <w:jc w:val="center"/>
        </w:trPr>
        <w:tc>
          <w:tcPr>
            <w:tcW w:w="1703" w:type="dxa"/>
            <w:tcBorders>
              <w:top w:val="nil"/>
              <w:left w:val="single" w:sz="4" w:space="0" w:color="auto"/>
              <w:bottom w:val="nil"/>
              <w:right w:val="nil"/>
            </w:tcBorders>
          </w:tcPr>
          <w:p w14:paraId="2C3B72DB" w14:textId="4ECC4BD6" w:rsidR="00EB3132" w:rsidRPr="00EB3132" w:rsidRDefault="00EB3132" w:rsidP="00EB3132">
            <w:pPr>
              <w:spacing w:after="240"/>
            </w:pPr>
            <w:r w:rsidRPr="00EB3132">
              <w:t>-51-02-04-01</w:t>
            </w:r>
          </w:p>
        </w:tc>
        <w:tc>
          <w:tcPr>
            <w:tcW w:w="2521" w:type="dxa"/>
            <w:gridSpan w:val="2"/>
            <w:tcBorders>
              <w:top w:val="nil"/>
              <w:left w:val="nil"/>
              <w:bottom w:val="nil"/>
              <w:right w:val="single" w:sz="4" w:space="0" w:color="auto"/>
            </w:tcBorders>
          </w:tcPr>
          <w:p w14:paraId="7FB201FD" w14:textId="0E86226B" w:rsidR="00EB3132" w:rsidRPr="00EB3132" w:rsidRDefault="00EB3132" w:rsidP="00EB3132">
            <w:pPr>
              <w:spacing w:after="240"/>
            </w:pPr>
            <w:r w:rsidRPr="00EB3132">
              <w:t>Door 1</w:t>
            </w:r>
          </w:p>
        </w:tc>
        <w:tc>
          <w:tcPr>
            <w:tcW w:w="495" w:type="dxa"/>
            <w:tcBorders>
              <w:top w:val="nil"/>
              <w:left w:val="single" w:sz="4" w:space="0" w:color="auto"/>
              <w:bottom w:val="nil"/>
              <w:right w:val="single" w:sz="4" w:space="0" w:color="auto"/>
            </w:tcBorders>
            <w:tcMar>
              <w:left w:w="29" w:type="dxa"/>
              <w:right w:w="29" w:type="dxa"/>
            </w:tcMar>
          </w:tcPr>
          <w:p w14:paraId="6B033D38" w14:textId="4AE315E6" w:rsidR="00EB3132" w:rsidRPr="00EB3132" w:rsidRDefault="00EB3132" w:rsidP="00EB3132">
            <w:pPr>
              <w:spacing w:after="240"/>
              <w:jc w:val="center"/>
            </w:pPr>
            <w:r w:rsidRPr="00EB3132">
              <w:t>C</w:t>
            </w:r>
          </w:p>
        </w:tc>
        <w:tc>
          <w:tcPr>
            <w:tcW w:w="495" w:type="dxa"/>
            <w:tcBorders>
              <w:top w:val="nil"/>
              <w:left w:val="single" w:sz="4" w:space="0" w:color="auto"/>
              <w:bottom w:val="nil"/>
              <w:right w:val="single" w:sz="4" w:space="0" w:color="auto"/>
            </w:tcBorders>
            <w:tcMar>
              <w:left w:w="29" w:type="dxa"/>
              <w:right w:w="29" w:type="dxa"/>
            </w:tcMar>
          </w:tcPr>
          <w:p w14:paraId="7650865A" w14:textId="04CBE6C9" w:rsidR="00EB3132" w:rsidRPr="00EB3132" w:rsidRDefault="00EB3132" w:rsidP="00EB3132">
            <w:pPr>
              <w:spacing w:after="240"/>
              <w:jc w:val="center"/>
            </w:pPr>
            <w:r w:rsidRPr="00EB3132">
              <w:t>4</w:t>
            </w:r>
          </w:p>
        </w:tc>
        <w:tc>
          <w:tcPr>
            <w:tcW w:w="495" w:type="dxa"/>
            <w:tcBorders>
              <w:top w:val="nil"/>
              <w:left w:val="single" w:sz="4" w:space="0" w:color="auto"/>
              <w:bottom w:val="nil"/>
              <w:right w:val="single" w:sz="4" w:space="0" w:color="auto"/>
            </w:tcBorders>
            <w:tcMar>
              <w:left w:w="29" w:type="dxa"/>
              <w:right w:w="29" w:type="dxa"/>
            </w:tcMar>
          </w:tcPr>
          <w:p w14:paraId="0A3F1206" w14:textId="1D615269" w:rsidR="00EB3132" w:rsidRPr="00EB3132" w:rsidRDefault="00EB3132" w:rsidP="00EB3132">
            <w:pPr>
              <w:spacing w:after="240"/>
              <w:jc w:val="center"/>
            </w:pPr>
            <w:r w:rsidRPr="00EB3132">
              <w:t>2</w:t>
            </w:r>
          </w:p>
        </w:tc>
        <w:tc>
          <w:tcPr>
            <w:tcW w:w="3743" w:type="dxa"/>
            <w:tcBorders>
              <w:top w:val="nil"/>
              <w:left w:val="single" w:sz="4" w:space="0" w:color="auto"/>
              <w:bottom w:val="nil"/>
              <w:right w:val="nil"/>
            </w:tcBorders>
          </w:tcPr>
          <w:p w14:paraId="30A3363D" w14:textId="39A3521F" w:rsidR="00EB3132" w:rsidRPr="00EB3132" w:rsidRDefault="00EB3132" w:rsidP="00EB3132">
            <w:pPr>
              <w:spacing w:after="240"/>
            </w:pPr>
            <w:r w:rsidRPr="00EB3132">
              <w:t>Aft exit identifier (backlight and/or floodlight) at each door may be inoperative.</w:t>
            </w:r>
          </w:p>
        </w:tc>
        <w:tc>
          <w:tcPr>
            <w:tcW w:w="628" w:type="dxa"/>
            <w:tcBorders>
              <w:top w:val="nil"/>
              <w:left w:val="nil"/>
              <w:bottom w:val="nil"/>
            </w:tcBorders>
          </w:tcPr>
          <w:p w14:paraId="006495A2" w14:textId="77777777" w:rsidR="00EB3132" w:rsidRPr="005567F1" w:rsidRDefault="00EB3132" w:rsidP="00EB3132">
            <w:pPr>
              <w:jc w:val="center"/>
            </w:pPr>
          </w:p>
        </w:tc>
      </w:tr>
      <w:tr w:rsidR="00EB3132" w:rsidRPr="005567F1" w14:paraId="44B568A9" w14:textId="77777777" w:rsidTr="00EB3132">
        <w:trPr>
          <w:jc w:val="center"/>
        </w:trPr>
        <w:tc>
          <w:tcPr>
            <w:tcW w:w="1703" w:type="dxa"/>
            <w:tcBorders>
              <w:top w:val="nil"/>
              <w:left w:val="single" w:sz="4" w:space="0" w:color="auto"/>
              <w:bottom w:val="nil"/>
              <w:right w:val="nil"/>
            </w:tcBorders>
          </w:tcPr>
          <w:p w14:paraId="329DE02C" w14:textId="49925025" w:rsidR="00EB3132" w:rsidRPr="00EB3132" w:rsidRDefault="00EB3132" w:rsidP="00EB3132">
            <w:pPr>
              <w:spacing w:after="240"/>
            </w:pPr>
            <w:r w:rsidRPr="00EB3132">
              <w:t>-51-02-04-02</w:t>
            </w:r>
          </w:p>
        </w:tc>
        <w:tc>
          <w:tcPr>
            <w:tcW w:w="2521" w:type="dxa"/>
            <w:gridSpan w:val="2"/>
            <w:tcBorders>
              <w:top w:val="nil"/>
              <w:left w:val="nil"/>
              <w:bottom w:val="nil"/>
              <w:right w:val="single" w:sz="4" w:space="0" w:color="auto"/>
            </w:tcBorders>
          </w:tcPr>
          <w:p w14:paraId="6DADB4C0" w14:textId="0D196FF7" w:rsidR="00EB3132" w:rsidRPr="00EB3132" w:rsidRDefault="00EB3132" w:rsidP="00EB3132">
            <w:pPr>
              <w:spacing w:after="240"/>
            </w:pPr>
            <w:r w:rsidRPr="00EB3132">
              <w:t>Door 2 and Door 3</w:t>
            </w:r>
          </w:p>
        </w:tc>
        <w:tc>
          <w:tcPr>
            <w:tcW w:w="495" w:type="dxa"/>
            <w:tcBorders>
              <w:top w:val="nil"/>
              <w:left w:val="single" w:sz="4" w:space="0" w:color="auto"/>
              <w:bottom w:val="nil"/>
              <w:right w:val="single" w:sz="4" w:space="0" w:color="auto"/>
            </w:tcBorders>
            <w:tcMar>
              <w:left w:w="29" w:type="dxa"/>
              <w:right w:w="29" w:type="dxa"/>
            </w:tcMar>
          </w:tcPr>
          <w:p w14:paraId="3BFC0F81" w14:textId="23E90603" w:rsidR="00EB3132" w:rsidRPr="00EB3132" w:rsidRDefault="00EB3132" w:rsidP="00EB3132">
            <w:pPr>
              <w:spacing w:after="240"/>
              <w:jc w:val="center"/>
            </w:pPr>
            <w:r w:rsidRPr="00EB3132">
              <w:t>C</w:t>
            </w:r>
          </w:p>
        </w:tc>
        <w:tc>
          <w:tcPr>
            <w:tcW w:w="495" w:type="dxa"/>
            <w:tcBorders>
              <w:top w:val="nil"/>
              <w:left w:val="single" w:sz="4" w:space="0" w:color="auto"/>
              <w:bottom w:val="nil"/>
              <w:right w:val="single" w:sz="4" w:space="0" w:color="auto"/>
            </w:tcBorders>
            <w:tcMar>
              <w:left w:w="29" w:type="dxa"/>
              <w:right w:w="29" w:type="dxa"/>
            </w:tcMar>
          </w:tcPr>
          <w:p w14:paraId="4FEB951D" w14:textId="3D986C2B" w:rsidR="00EB3132" w:rsidRPr="00EB3132" w:rsidRDefault="00EB3132" w:rsidP="00EB3132">
            <w:pPr>
              <w:spacing w:after="240"/>
              <w:jc w:val="center"/>
            </w:pPr>
            <w:r w:rsidRPr="00EB3132">
              <w:t>8</w:t>
            </w:r>
          </w:p>
        </w:tc>
        <w:tc>
          <w:tcPr>
            <w:tcW w:w="495" w:type="dxa"/>
            <w:tcBorders>
              <w:top w:val="nil"/>
              <w:left w:val="single" w:sz="4" w:space="0" w:color="auto"/>
              <w:bottom w:val="nil"/>
              <w:right w:val="single" w:sz="4" w:space="0" w:color="auto"/>
            </w:tcBorders>
            <w:tcMar>
              <w:left w:w="29" w:type="dxa"/>
              <w:right w:w="29" w:type="dxa"/>
            </w:tcMar>
          </w:tcPr>
          <w:p w14:paraId="1BC45DCB" w14:textId="1B7A879D" w:rsidR="00EB3132" w:rsidRPr="00EB3132" w:rsidRDefault="00EB3132" w:rsidP="00EB3132">
            <w:pPr>
              <w:spacing w:after="240"/>
              <w:jc w:val="center"/>
            </w:pPr>
            <w:r w:rsidRPr="00EB3132">
              <w:t>4</w:t>
            </w:r>
          </w:p>
        </w:tc>
        <w:tc>
          <w:tcPr>
            <w:tcW w:w="3743" w:type="dxa"/>
            <w:tcBorders>
              <w:top w:val="nil"/>
              <w:left w:val="single" w:sz="4" w:space="0" w:color="auto"/>
              <w:bottom w:val="nil"/>
              <w:right w:val="nil"/>
            </w:tcBorders>
          </w:tcPr>
          <w:p w14:paraId="574EE992" w14:textId="46B14B48" w:rsidR="00EB3132" w:rsidRPr="00EB3132" w:rsidRDefault="00EB3132" w:rsidP="00EB3132">
            <w:pPr>
              <w:spacing w:after="240"/>
            </w:pPr>
            <w:r w:rsidRPr="00EB3132">
              <w:t>One exit identifier floodlight at each door may be inoperative.</w:t>
            </w:r>
          </w:p>
        </w:tc>
        <w:tc>
          <w:tcPr>
            <w:tcW w:w="628" w:type="dxa"/>
            <w:tcBorders>
              <w:top w:val="nil"/>
              <w:left w:val="nil"/>
              <w:bottom w:val="nil"/>
            </w:tcBorders>
          </w:tcPr>
          <w:p w14:paraId="0963620E" w14:textId="77777777" w:rsidR="00EB3132" w:rsidRPr="005567F1" w:rsidRDefault="00EB3132" w:rsidP="00EB3132">
            <w:pPr>
              <w:jc w:val="center"/>
            </w:pPr>
          </w:p>
        </w:tc>
      </w:tr>
      <w:tr w:rsidR="00EB3132" w:rsidRPr="005567F1" w14:paraId="3D492A3C" w14:textId="77777777" w:rsidTr="001672EB">
        <w:trPr>
          <w:jc w:val="center"/>
        </w:trPr>
        <w:tc>
          <w:tcPr>
            <w:tcW w:w="1703" w:type="dxa"/>
            <w:tcBorders>
              <w:top w:val="nil"/>
              <w:left w:val="single" w:sz="4" w:space="0" w:color="auto"/>
              <w:bottom w:val="nil"/>
              <w:right w:val="nil"/>
            </w:tcBorders>
          </w:tcPr>
          <w:p w14:paraId="7E7CF05C" w14:textId="1AA1DA4E" w:rsidR="00EB3132" w:rsidRPr="00EB3132" w:rsidRDefault="00EB3132" w:rsidP="00EB3132">
            <w:pPr>
              <w:spacing w:after="240"/>
            </w:pPr>
            <w:r w:rsidRPr="00EB3132">
              <w:t>-51-02-04-03</w:t>
            </w:r>
          </w:p>
        </w:tc>
        <w:tc>
          <w:tcPr>
            <w:tcW w:w="2521" w:type="dxa"/>
            <w:gridSpan w:val="2"/>
            <w:tcBorders>
              <w:top w:val="nil"/>
              <w:left w:val="nil"/>
              <w:bottom w:val="nil"/>
              <w:right w:val="single" w:sz="4" w:space="0" w:color="auto"/>
            </w:tcBorders>
          </w:tcPr>
          <w:p w14:paraId="1A1DF8E1" w14:textId="4E40B14F" w:rsidR="00EB3132" w:rsidRPr="00EB3132" w:rsidRDefault="00EB3132" w:rsidP="00EB3132">
            <w:pPr>
              <w:spacing w:after="240"/>
            </w:pPr>
            <w:r w:rsidRPr="00EB3132">
              <w:t>Door 4</w:t>
            </w:r>
          </w:p>
        </w:tc>
        <w:tc>
          <w:tcPr>
            <w:tcW w:w="495" w:type="dxa"/>
            <w:tcBorders>
              <w:top w:val="nil"/>
              <w:left w:val="single" w:sz="4" w:space="0" w:color="auto"/>
              <w:bottom w:val="nil"/>
              <w:right w:val="single" w:sz="4" w:space="0" w:color="auto"/>
            </w:tcBorders>
            <w:tcMar>
              <w:left w:w="29" w:type="dxa"/>
              <w:right w:w="29" w:type="dxa"/>
            </w:tcMar>
          </w:tcPr>
          <w:p w14:paraId="0AE1822B" w14:textId="22DF0EC6" w:rsidR="00EB3132" w:rsidRPr="00EB3132" w:rsidRDefault="00EB3132" w:rsidP="00EB3132">
            <w:pPr>
              <w:spacing w:after="240"/>
              <w:jc w:val="center"/>
            </w:pPr>
            <w:r w:rsidRPr="00EB3132">
              <w:t>C</w:t>
            </w:r>
          </w:p>
        </w:tc>
        <w:tc>
          <w:tcPr>
            <w:tcW w:w="495" w:type="dxa"/>
            <w:tcBorders>
              <w:top w:val="nil"/>
              <w:left w:val="single" w:sz="4" w:space="0" w:color="auto"/>
              <w:bottom w:val="nil"/>
              <w:right w:val="single" w:sz="4" w:space="0" w:color="auto"/>
            </w:tcBorders>
            <w:tcMar>
              <w:left w:w="29" w:type="dxa"/>
              <w:right w:w="29" w:type="dxa"/>
            </w:tcMar>
          </w:tcPr>
          <w:p w14:paraId="084B6877" w14:textId="62468B0F" w:rsidR="00EB3132" w:rsidRPr="00EB3132" w:rsidRDefault="00EB3132" w:rsidP="00EB3132">
            <w:pPr>
              <w:spacing w:after="240"/>
              <w:jc w:val="center"/>
            </w:pPr>
            <w:r w:rsidRPr="00EB3132">
              <w:t>4</w:t>
            </w:r>
          </w:p>
        </w:tc>
        <w:tc>
          <w:tcPr>
            <w:tcW w:w="495" w:type="dxa"/>
            <w:tcBorders>
              <w:top w:val="nil"/>
              <w:left w:val="single" w:sz="4" w:space="0" w:color="auto"/>
              <w:bottom w:val="nil"/>
              <w:right w:val="single" w:sz="4" w:space="0" w:color="auto"/>
            </w:tcBorders>
            <w:tcMar>
              <w:left w:w="29" w:type="dxa"/>
              <w:right w:w="29" w:type="dxa"/>
            </w:tcMar>
          </w:tcPr>
          <w:p w14:paraId="4FF36396" w14:textId="4751A314" w:rsidR="00EB3132" w:rsidRPr="00EB3132" w:rsidRDefault="00EB3132" w:rsidP="00EB3132">
            <w:pPr>
              <w:spacing w:after="240"/>
              <w:jc w:val="center"/>
            </w:pPr>
            <w:r w:rsidRPr="00EB3132">
              <w:t>2</w:t>
            </w:r>
          </w:p>
        </w:tc>
        <w:tc>
          <w:tcPr>
            <w:tcW w:w="3743" w:type="dxa"/>
            <w:tcBorders>
              <w:top w:val="nil"/>
              <w:left w:val="single" w:sz="4" w:space="0" w:color="auto"/>
              <w:bottom w:val="nil"/>
              <w:right w:val="nil"/>
            </w:tcBorders>
          </w:tcPr>
          <w:p w14:paraId="474060D6" w14:textId="60D7482C" w:rsidR="00EB3132" w:rsidRPr="001672EB" w:rsidRDefault="00EB3132" w:rsidP="001672EB">
            <w:pPr>
              <w:pStyle w:val="MMELTableBody"/>
              <w:spacing w:after="240"/>
              <w:jc w:val="left"/>
              <w:rPr>
                <w:b w:val="0"/>
              </w:rPr>
            </w:pPr>
            <w:r w:rsidRPr="001672EB">
              <w:rPr>
                <w:b w:val="0"/>
              </w:rPr>
              <w:t>Forward exit identifier (backlight and/or floodlight) at each door may be inoperative.</w:t>
            </w:r>
          </w:p>
        </w:tc>
        <w:tc>
          <w:tcPr>
            <w:tcW w:w="628" w:type="dxa"/>
            <w:tcBorders>
              <w:top w:val="nil"/>
              <w:left w:val="nil"/>
              <w:bottom w:val="nil"/>
            </w:tcBorders>
          </w:tcPr>
          <w:p w14:paraId="0BCFC870" w14:textId="77777777" w:rsidR="00EB3132" w:rsidRPr="005567F1" w:rsidRDefault="00EB3132" w:rsidP="00EB3132">
            <w:pPr>
              <w:jc w:val="center"/>
            </w:pPr>
          </w:p>
        </w:tc>
      </w:tr>
      <w:tr w:rsidR="008F2179" w:rsidRPr="005567F1" w14:paraId="73539C2F" w14:textId="77777777" w:rsidTr="00EB3132">
        <w:trPr>
          <w:jc w:val="center"/>
        </w:trPr>
        <w:tc>
          <w:tcPr>
            <w:tcW w:w="1703" w:type="dxa"/>
            <w:tcBorders>
              <w:top w:val="nil"/>
              <w:left w:val="single" w:sz="4" w:space="0" w:color="auto"/>
              <w:bottom w:val="single" w:sz="4" w:space="0" w:color="auto"/>
              <w:right w:val="nil"/>
            </w:tcBorders>
          </w:tcPr>
          <w:p w14:paraId="6F2876F5" w14:textId="77777777" w:rsidR="008F2179" w:rsidRPr="00EB3132" w:rsidRDefault="008F2179" w:rsidP="00EB3132">
            <w:pPr>
              <w:spacing w:after="240"/>
            </w:pPr>
          </w:p>
        </w:tc>
        <w:tc>
          <w:tcPr>
            <w:tcW w:w="2521" w:type="dxa"/>
            <w:gridSpan w:val="2"/>
            <w:tcBorders>
              <w:top w:val="nil"/>
              <w:left w:val="nil"/>
              <w:bottom w:val="single" w:sz="4" w:space="0" w:color="auto"/>
              <w:right w:val="single" w:sz="4" w:space="0" w:color="auto"/>
            </w:tcBorders>
          </w:tcPr>
          <w:p w14:paraId="7E689700" w14:textId="77777777" w:rsidR="008F2179" w:rsidRPr="00EB3132" w:rsidRDefault="008F2179" w:rsidP="00EB3132">
            <w:pPr>
              <w:spacing w:after="240"/>
            </w:pPr>
          </w:p>
        </w:tc>
        <w:tc>
          <w:tcPr>
            <w:tcW w:w="495" w:type="dxa"/>
            <w:tcBorders>
              <w:top w:val="nil"/>
              <w:left w:val="single" w:sz="4" w:space="0" w:color="auto"/>
              <w:bottom w:val="single" w:sz="4" w:space="0" w:color="auto"/>
              <w:right w:val="single" w:sz="4" w:space="0" w:color="auto"/>
            </w:tcBorders>
            <w:tcMar>
              <w:left w:w="29" w:type="dxa"/>
              <w:right w:w="29" w:type="dxa"/>
            </w:tcMar>
          </w:tcPr>
          <w:p w14:paraId="0D75E0E6" w14:textId="77777777" w:rsidR="008F2179" w:rsidRPr="00EB3132" w:rsidRDefault="008F2179" w:rsidP="00EB3132">
            <w:pPr>
              <w:spacing w:after="240"/>
              <w:jc w:val="center"/>
            </w:pPr>
          </w:p>
        </w:tc>
        <w:tc>
          <w:tcPr>
            <w:tcW w:w="495" w:type="dxa"/>
            <w:tcBorders>
              <w:top w:val="nil"/>
              <w:left w:val="single" w:sz="4" w:space="0" w:color="auto"/>
              <w:bottom w:val="single" w:sz="4" w:space="0" w:color="auto"/>
              <w:right w:val="single" w:sz="4" w:space="0" w:color="auto"/>
            </w:tcBorders>
            <w:tcMar>
              <w:left w:w="29" w:type="dxa"/>
              <w:right w:w="29" w:type="dxa"/>
            </w:tcMar>
          </w:tcPr>
          <w:p w14:paraId="7E41A1CE" w14:textId="77777777" w:rsidR="008F2179" w:rsidRPr="00EB3132" w:rsidRDefault="008F2179" w:rsidP="00EB3132">
            <w:pPr>
              <w:spacing w:after="240"/>
              <w:jc w:val="center"/>
            </w:pPr>
          </w:p>
        </w:tc>
        <w:tc>
          <w:tcPr>
            <w:tcW w:w="495" w:type="dxa"/>
            <w:tcBorders>
              <w:top w:val="nil"/>
              <w:left w:val="single" w:sz="4" w:space="0" w:color="auto"/>
              <w:bottom w:val="single" w:sz="4" w:space="0" w:color="auto"/>
              <w:right w:val="single" w:sz="4" w:space="0" w:color="auto"/>
            </w:tcBorders>
            <w:tcMar>
              <w:left w:w="29" w:type="dxa"/>
              <w:right w:w="29" w:type="dxa"/>
            </w:tcMar>
          </w:tcPr>
          <w:p w14:paraId="36E95C44" w14:textId="77777777" w:rsidR="008F2179" w:rsidRPr="00EB3132" w:rsidRDefault="008F2179" w:rsidP="00EB3132">
            <w:pPr>
              <w:spacing w:after="240"/>
              <w:jc w:val="center"/>
            </w:pPr>
          </w:p>
        </w:tc>
        <w:tc>
          <w:tcPr>
            <w:tcW w:w="3743" w:type="dxa"/>
            <w:tcBorders>
              <w:top w:val="nil"/>
              <w:left w:val="single" w:sz="4" w:space="0" w:color="auto"/>
              <w:bottom w:val="single" w:sz="4" w:space="0" w:color="auto"/>
              <w:right w:val="nil"/>
            </w:tcBorders>
          </w:tcPr>
          <w:p w14:paraId="31855D11" w14:textId="71262206" w:rsidR="008F2179" w:rsidRPr="008F2179" w:rsidRDefault="008F2179" w:rsidP="001672EB">
            <w:pPr>
              <w:pStyle w:val="MMELTableBody"/>
              <w:spacing w:before="240"/>
              <w:jc w:val="left"/>
              <w:rPr>
                <w:b w:val="0"/>
              </w:rPr>
            </w:pPr>
            <w:r>
              <w:rPr>
                <w:b w:val="0"/>
              </w:rPr>
              <w:t>(Continued)</w:t>
            </w:r>
          </w:p>
        </w:tc>
        <w:tc>
          <w:tcPr>
            <w:tcW w:w="628" w:type="dxa"/>
            <w:tcBorders>
              <w:top w:val="nil"/>
              <w:left w:val="nil"/>
              <w:bottom w:val="single" w:sz="4" w:space="0" w:color="auto"/>
            </w:tcBorders>
          </w:tcPr>
          <w:p w14:paraId="64503023" w14:textId="77777777" w:rsidR="008F2179" w:rsidRPr="005567F1" w:rsidRDefault="008F2179" w:rsidP="00EB3132">
            <w:pPr>
              <w:jc w:val="center"/>
            </w:pPr>
          </w:p>
        </w:tc>
      </w:tr>
    </w:tbl>
    <w:p w14:paraId="65B9173A" w14:textId="77777777" w:rsidR="00CA121F" w:rsidRDefault="00CA121F" w:rsidP="00CA121F">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33-8"/>
      </w:tblPr>
      <w:tblGrid>
        <w:gridCol w:w="5040"/>
        <w:gridCol w:w="5040"/>
      </w:tblGrid>
      <w:tr w:rsidR="00CA121F" w:rsidRPr="00F1134C" w14:paraId="65D2EB56" w14:textId="77777777" w:rsidTr="001672EB">
        <w:trPr>
          <w:tblHeader/>
          <w:jc w:val="center"/>
        </w:trPr>
        <w:tc>
          <w:tcPr>
            <w:tcW w:w="5040" w:type="dxa"/>
            <w:tcBorders>
              <w:bottom w:val="single" w:sz="4" w:space="0" w:color="auto"/>
              <w:right w:val="nil"/>
            </w:tcBorders>
            <w:tcMar>
              <w:top w:w="29" w:type="dxa"/>
              <w:bottom w:w="29" w:type="dxa"/>
            </w:tcMar>
          </w:tcPr>
          <w:p w14:paraId="74E29889" w14:textId="77777777" w:rsidR="00CA121F" w:rsidRPr="00F1134C" w:rsidRDefault="00CA121F" w:rsidP="00CE3467">
            <w:pPr>
              <w:spacing w:after="60"/>
            </w:pPr>
            <w:r w:rsidRPr="00F1134C">
              <w:lastRenderedPageBreak/>
              <w:t>U.S. DEPARTMENT OF TRANSPORTATION</w:t>
            </w:r>
          </w:p>
          <w:p w14:paraId="3402A3BA" w14:textId="77777777" w:rsidR="00CA121F" w:rsidRPr="00F1134C" w:rsidRDefault="00CA121F" w:rsidP="00CE3467">
            <w:pPr>
              <w:spacing w:after="60"/>
            </w:pPr>
            <w:r w:rsidRPr="00F1134C">
              <w:t>FEDERAL AVIATION ADMINISTRATION</w:t>
            </w:r>
          </w:p>
        </w:tc>
        <w:tc>
          <w:tcPr>
            <w:tcW w:w="5040" w:type="dxa"/>
            <w:tcBorders>
              <w:left w:val="nil"/>
            </w:tcBorders>
            <w:tcMar>
              <w:top w:w="29" w:type="dxa"/>
              <w:bottom w:w="29" w:type="dxa"/>
            </w:tcMar>
            <w:vAlign w:val="center"/>
          </w:tcPr>
          <w:p w14:paraId="644FD608" w14:textId="77777777" w:rsidR="00CA121F" w:rsidRPr="00F1134C" w:rsidRDefault="00CA121F" w:rsidP="00CE3467">
            <w:pPr>
              <w:spacing w:after="60"/>
              <w:jc w:val="right"/>
            </w:pPr>
            <w:r w:rsidRPr="00F1134C">
              <w:t>MASTER MINIMUM EQUIPMENT LIST</w:t>
            </w:r>
          </w:p>
        </w:tc>
      </w:tr>
      <w:tr w:rsidR="00CA121F" w:rsidRPr="00F1134C" w14:paraId="73ACA324" w14:textId="77777777" w:rsidTr="001672EB">
        <w:trPr>
          <w:tblHeader/>
          <w:jc w:val="center"/>
        </w:trPr>
        <w:tc>
          <w:tcPr>
            <w:tcW w:w="5040" w:type="dxa"/>
            <w:tcBorders>
              <w:bottom w:val="single" w:sz="4" w:space="0" w:color="auto"/>
              <w:right w:val="nil"/>
            </w:tcBorders>
            <w:tcMar>
              <w:top w:w="29" w:type="dxa"/>
              <w:bottom w:w="29" w:type="dxa"/>
            </w:tcMar>
          </w:tcPr>
          <w:p w14:paraId="01B87C7C" w14:textId="77777777" w:rsidR="00703187" w:rsidRPr="00F1134C" w:rsidRDefault="00703187" w:rsidP="00703187">
            <w:pPr>
              <w:spacing w:after="60"/>
            </w:pPr>
            <w:r w:rsidRPr="00F1134C">
              <w:t>REVISION NO. 16</w:t>
            </w:r>
          </w:p>
          <w:p w14:paraId="492BAE47" w14:textId="6199B4E7" w:rsidR="00CA121F" w:rsidRPr="00F1134C" w:rsidRDefault="00703187" w:rsidP="00703187">
            <w:pPr>
              <w:spacing w:after="60"/>
            </w:pPr>
            <w:r w:rsidRPr="00F1134C">
              <w:t xml:space="preserve">DATE: </w:t>
            </w:r>
            <w:r w:rsidR="008032AA" w:rsidRPr="00F1134C">
              <w:t>06/21/2019</w:t>
            </w:r>
          </w:p>
        </w:tc>
        <w:tc>
          <w:tcPr>
            <w:tcW w:w="5040" w:type="dxa"/>
            <w:tcBorders>
              <w:left w:val="nil"/>
            </w:tcBorders>
            <w:tcMar>
              <w:top w:w="29" w:type="dxa"/>
              <w:bottom w:w="29" w:type="dxa"/>
            </w:tcMar>
          </w:tcPr>
          <w:p w14:paraId="2BC9B189" w14:textId="00390893" w:rsidR="00CA121F" w:rsidRPr="00F1134C" w:rsidRDefault="00CA121F" w:rsidP="00CA121F">
            <w:pPr>
              <w:spacing w:after="60"/>
              <w:jc w:val="right"/>
            </w:pPr>
            <w:r w:rsidRPr="00F1134C">
              <w:t>PAGE NO. 33-8</w:t>
            </w:r>
          </w:p>
        </w:tc>
      </w:tr>
      <w:tr w:rsidR="00CA121F" w:rsidRPr="005567F1" w14:paraId="64C39D9E" w14:textId="77777777" w:rsidTr="001672EB">
        <w:trPr>
          <w:tblHeader/>
          <w:jc w:val="center"/>
        </w:trPr>
        <w:tc>
          <w:tcPr>
            <w:tcW w:w="5040" w:type="dxa"/>
            <w:tcBorders>
              <w:right w:val="single" w:sz="4" w:space="0" w:color="auto"/>
            </w:tcBorders>
            <w:tcMar>
              <w:top w:w="29" w:type="dxa"/>
              <w:bottom w:w="29" w:type="dxa"/>
            </w:tcMar>
            <w:vAlign w:val="center"/>
          </w:tcPr>
          <w:p w14:paraId="40FB9C21" w14:textId="77777777" w:rsidR="00CA121F" w:rsidRPr="00F1134C" w:rsidRDefault="00CA121F" w:rsidP="00CE3467">
            <w:pPr>
              <w:spacing w:after="60"/>
            </w:pPr>
            <w:r w:rsidRPr="00F1134C">
              <w:t>AIRCRAFT:</w:t>
            </w:r>
          </w:p>
          <w:p w14:paraId="0FA1882A" w14:textId="77777777" w:rsidR="00CA121F" w:rsidRPr="00F1134C" w:rsidRDefault="00CA121F" w:rsidP="00CE3467">
            <w:pPr>
              <w:spacing w:after="60"/>
            </w:pPr>
            <w:r w:rsidRPr="00F1134C">
              <w:t>Boeing 787</w:t>
            </w:r>
          </w:p>
        </w:tc>
        <w:tc>
          <w:tcPr>
            <w:tcW w:w="5040" w:type="dxa"/>
            <w:tcBorders>
              <w:left w:val="single" w:sz="4" w:space="0" w:color="auto"/>
            </w:tcBorders>
            <w:tcMar>
              <w:top w:w="29" w:type="dxa"/>
              <w:bottom w:w="29" w:type="dxa"/>
            </w:tcMar>
          </w:tcPr>
          <w:p w14:paraId="42F1757F" w14:textId="77777777" w:rsidR="00CA121F" w:rsidRPr="00F1134C" w:rsidRDefault="00CA121F" w:rsidP="00CE3467">
            <w:pPr>
              <w:pStyle w:val="ListParagraph"/>
              <w:spacing w:after="60"/>
              <w:ind w:left="662" w:hanging="720"/>
              <w:rPr>
                <w:b/>
              </w:rPr>
            </w:pPr>
            <w:r w:rsidRPr="00F1134C">
              <w:rPr>
                <w:b/>
              </w:rPr>
              <w:t>TABLE KEY</w:t>
            </w:r>
          </w:p>
          <w:p w14:paraId="4435527E" w14:textId="77777777" w:rsidR="00CA121F" w:rsidRPr="00F1134C" w:rsidRDefault="00CA121F" w:rsidP="003D433F">
            <w:pPr>
              <w:pStyle w:val="ListParagraph"/>
              <w:numPr>
                <w:ilvl w:val="0"/>
                <w:numId w:val="185"/>
              </w:numPr>
              <w:spacing w:after="60"/>
            </w:pPr>
            <w:r w:rsidRPr="00F1134C">
              <w:t>REPAIR CATEGORY</w:t>
            </w:r>
          </w:p>
          <w:p w14:paraId="4CAA7EF2" w14:textId="77777777" w:rsidR="00CA121F" w:rsidRPr="00F1134C" w:rsidRDefault="00CA121F" w:rsidP="003D433F">
            <w:pPr>
              <w:pStyle w:val="ListParagraph"/>
              <w:numPr>
                <w:ilvl w:val="0"/>
                <w:numId w:val="185"/>
              </w:numPr>
              <w:spacing w:after="60"/>
            </w:pPr>
            <w:r w:rsidRPr="00F1134C">
              <w:t>NO. INSTALLED</w:t>
            </w:r>
          </w:p>
          <w:p w14:paraId="43D4D538" w14:textId="77777777" w:rsidR="00CA121F" w:rsidRPr="00F1134C" w:rsidRDefault="00CA121F" w:rsidP="003D433F">
            <w:pPr>
              <w:pStyle w:val="ListParagraph"/>
              <w:numPr>
                <w:ilvl w:val="0"/>
                <w:numId w:val="185"/>
              </w:numPr>
              <w:spacing w:after="60"/>
            </w:pPr>
            <w:r w:rsidRPr="00F1134C">
              <w:t>NO. REQUIRED FOR DISPATCH</w:t>
            </w:r>
          </w:p>
          <w:p w14:paraId="57048DE0" w14:textId="77777777" w:rsidR="00CA121F" w:rsidRPr="00F1134C" w:rsidRDefault="00CA121F" w:rsidP="003D433F">
            <w:pPr>
              <w:pStyle w:val="ListParagraph"/>
              <w:numPr>
                <w:ilvl w:val="0"/>
                <w:numId w:val="185"/>
              </w:numPr>
              <w:spacing w:after="60"/>
            </w:pPr>
            <w:r w:rsidRPr="00F1134C">
              <w:t>REMARKS OR EXCEPTIONS</w:t>
            </w:r>
          </w:p>
        </w:tc>
      </w:tr>
    </w:tbl>
    <w:p w14:paraId="3F82AF09" w14:textId="77777777" w:rsidR="00CA121F" w:rsidRPr="005567F1" w:rsidRDefault="00CA121F" w:rsidP="00CA121F">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Lights"/>
      </w:tblPr>
      <w:tblGrid>
        <w:gridCol w:w="1703"/>
        <w:gridCol w:w="2370"/>
        <w:gridCol w:w="151"/>
        <w:gridCol w:w="495"/>
        <w:gridCol w:w="495"/>
        <w:gridCol w:w="495"/>
        <w:gridCol w:w="3743"/>
        <w:gridCol w:w="628"/>
      </w:tblGrid>
      <w:tr w:rsidR="00CA121F" w:rsidRPr="005567F1" w14:paraId="34D5B911"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1381B0AF" w14:textId="77777777" w:rsidR="00CA121F" w:rsidRPr="005567F1" w:rsidRDefault="00CA121F" w:rsidP="00CE3467">
            <w:pPr>
              <w:ind w:left="360" w:hanging="360"/>
              <w:rPr>
                <w:b/>
              </w:rPr>
            </w:pPr>
            <w:r>
              <w:rPr>
                <w:b/>
              </w:rPr>
              <w:t>33</w:t>
            </w:r>
            <w:r w:rsidRPr="005567F1">
              <w:rPr>
                <w:b/>
              </w:rPr>
              <w:t>.</w:t>
            </w:r>
            <w:r>
              <w:rPr>
                <w:b/>
              </w:rPr>
              <w:t xml:space="preserve"> Lights</w:t>
            </w:r>
          </w:p>
        </w:tc>
        <w:tc>
          <w:tcPr>
            <w:tcW w:w="151" w:type="dxa"/>
            <w:tcBorders>
              <w:left w:val="nil"/>
              <w:right w:val="nil"/>
            </w:tcBorders>
            <w:shd w:val="clear" w:color="auto" w:fill="D9D9D9" w:themeFill="background1" w:themeFillShade="D9"/>
          </w:tcPr>
          <w:p w14:paraId="7163D6D4" w14:textId="77777777" w:rsidR="00CA121F" w:rsidRPr="005567F1" w:rsidRDefault="00CA121F" w:rsidP="00CE3467">
            <w:pPr>
              <w:rPr>
                <w:b/>
              </w:rPr>
            </w:pPr>
          </w:p>
        </w:tc>
        <w:tc>
          <w:tcPr>
            <w:tcW w:w="495" w:type="dxa"/>
            <w:tcBorders>
              <w:left w:val="nil"/>
              <w:right w:val="nil"/>
            </w:tcBorders>
            <w:shd w:val="clear" w:color="auto" w:fill="D9D9D9" w:themeFill="background1" w:themeFillShade="D9"/>
            <w:tcMar>
              <w:left w:w="29" w:type="dxa"/>
              <w:right w:w="29" w:type="dxa"/>
            </w:tcMar>
          </w:tcPr>
          <w:p w14:paraId="1E357822"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044E603C"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4DCE93E5" w14:textId="77777777" w:rsidR="00CA121F" w:rsidRPr="005567F1" w:rsidRDefault="00CA121F"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090C9794" w14:textId="77777777" w:rsidR="00CA121F" w:rsidRPr="005567F1" w:rsidRDefault="00CA121F" w:rsidP="00CE3467">
            <w:pPr>
              <w:rPr>
                <w:b/>
              </w:rPr>
            </w:pPr>
          </w:p>
        </w:tc>
        <w:tc>
          <w:tcPr>
            <w:tcW w:w="628" w:type="dxa"/>
            <w:tcBorders>
              <w:left w:val="nil"/>
            </w:tcBorders>
            <w:shd w:val="clear" w:color="auto" w:fill="D9D9D9" w:themeFill="background1" w:themeFillShade="D9"/>
          </w:tcPr>
          <w:p w14:paraId="431FC502" w14:textId="77777777" w:rsidR="00CA121F" w:rsidRPr="005567F1" w:rsidRDefault="00CA121F" w:rsidP="00CE3467">
            <w:pPr>
              <w:jc w:val="center"/>
              <w:rPr>
                <w:b/>
              </w:rPr>
            </w:pPr>
          </w:p>
        </w:tc>
      </w:tr>
      <w:tr w:rsidR="00CA121F" w:rsidRPr="005567F1" w14:paraId="3784B0D3"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062984C4" w14:textId="77777777" w:rsidR="00CA121F" w:rsidRPr="00812724" w:rsidRDefault="00CA121F"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01D7008A" w14:textId="77777777" w:rsidR="00CA121F" w:rsidRPr="00812724" w:rsidRDefault="00CA121F"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303C5D7D" w14:textId="77777777" w:rsidR="00CA121F" w:rsidRPr="00812724" w:rsidRDefault="00CA121F"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16DB5676" w14:textId="77777777" w:rsidR="00CA121F" w:rsidRPr="00812724" w:rsidRDefault="00CA121F"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7790B35F" w14:textId="77777777" w:rsidR="00CA121F" w:rsidRPr="00812724" w:rsidRDefault="00CA121F"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053E40CC" w14:textId="77777777" w:rsidR="00CA121F" w:rsidRPr="00812724" w:rsidRDefault="00CA121F"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40487A32" w14:textId="77777777" w:rsidR="00CA121F" w:rsidRPr="00812724" w:rsidRDefault="00CA121F" w:rsidP="00CE3467">
            <w:pPr>
              <w:jc w:val="center"/>
              <w:rPr>
                <w:b/>
                <w:sz w:val="12"/>
                <w:szCs w:val="12"/>
              </w:rPr>
            </w:pPr>
            <w:r w:rsidRPr="00812724">
              <w:rPr>
                <w:b/>
                <w:sz w:val="12"/>
                <w:szCs w:val="12"/>
              </w:rPr>
              <w:t>Change Bar</w:t>
            </w:r>
          </w:p>
        </w:tc>
      </w:tr>
      <w:tr w:rsidR="00EB3132" w:rsidRPr="005567F1" w14:paraId="30EA0E07" w14:textId="77777777" w:rsidTr="00EB3132">
        <w:trPr>
          <w:jc w:val="center"/>
        </w:trPr>
        <w:tc>
          <w:tcPr>
            <w:tcW w:w="1703" w:type="dxa"/>
            <w:tcBorders>
              <w:top w:val="single" w:sz="4" w:space="0" w:color="auto"/>
              <w:left w:val="single" w:sz="4" w:space="0" w:color="auto"/>
              <w:bottom w:val="nil"/>
              <w:right w:val="nil"/>
            </w:tcBorders>
          </w:tcPr>
          <w:p w14:paraId="78804E43" w14:textId="362A57CD" w:rsidR="00EB3132" w:rsidRPr="00EB3132" w:rsidRDefault="00EB3132" w:rsidP="00EB3132">
            <w:pPr>
              <w:spacing w:after="240"/>
            </w:pPr>
            <w:r w:rsidRPr="00EB3132">
              <w:t>-51-02</w:t>
            </w:r>
          </w:p>
        </w:tc>
        <w:tc>
          <w:tcPr>
            <w:tcW w:w="2521" w:type="dxa"/>
            <w:gridSpan w:val="2"/>
            <w:tcBorders>
              <w:top w:val="single" w:sz="4" w:space="0" w:color="auto"/>
              <w:left w:val="nil"/>
              <w:bottom w:val="nil"/>
              <w:right w:val="single" w:sz="4" w:space="0" w:color="auto"/>
            </w:tcBorders>
          </w:tcPr>
          <w:p w14:paraId="6D4768B5" w14:textId="11772406" w:rsidR="00EB3132" w:rsidRPr="00EB3132" w:rsidRDefault="00EB3132" w:rsidP="00EB3132">
            <w:pPr>
              <w:spacing w:after="240"/>
            </w:pPr>
            <w:r w:rsidRPr="00EB3132">
              <w:t>Floor Proximity Lighting Systems</w:t>
            </w:r>
            <w:r w:rsidRPr="00EB3132">
              <w:br/>
              <w:t>(Cont’d)</w:t>
            </w:r>
          </w:p>
        </w:tc>
        <w:tc>
          <w:tcPr>
            <w:tcW w:w="495" w:type="dxa"/>
            <w:tcBorders>
              <w:top w:val="single" w:sz="4" w:space="0" w:color="auto"/>
              <w:left w:val="single" w:sz="4" w:space="0" w:color="auto"/>
              <w:bottom w:val="nil"/>
              <w:right w:val="single" w:sz="4" w:space="0" w:color="auto"/>
            </w:tcBorders>
            <w:tcMar>
              <w:left w:w="29" w:type="dxa"/>
              <w:right w:w="29" w:type="dxa"/>
            </w:tcMar>
          </w:tcPr>
          <w:p w14:paraId="6788D812" w14:textId="77777777" w:rsidR="00EB3132" w:rsidRPr="00EB3132" w:rsidRDefault="00EB3132" w:rsidP="00EB3132">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07D60F2C" w14:textId="77777777" w:rsidR="00EB3132" w:rsidRPr="00EB3132" w:rsidRDefault="00EB3132" w:rsidP="00EB3132">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3A10BC4A" w14:textId="77777777" w:rsidR="00EB3132" w:rsidRPr="00EB3132" w:rsidRDefault="00EB3132" w:rsidP="00EB3132">
            <w:pPr>
              <w:spacing w:after="240"/>
              <w:jc w:val="center"/>
            </w:pPr>
          </w:p>
        </w:tc>
        <w:tc>
          <w:tcPr>
            <w:tcW w:w="3743" w:type="dxa"/>
            <w:tcBorders>
              <w:top w:val="single" w:sz="4" w:space="0" w:color="auto"/>
              <w:left w:val="single" w:sz="4" w:space="0" w:color="auto"/>
              <w:bottom w:val="nil"/>
              <w:right w:val="nil"/>
            </w:tcBorders>
          </w:tcPr>
          <w:p w14:paraId="2F142A4A" w14:textId="77777777" w:rsidR="00EB3132" w:rsidRPr="00EB3132" w:rsidRDefault="00EB3132" w:rsidP="00EB3132">
            <w:pPr>
              <w:spacing w:after="240"/>
            </w:pPr>
          </w:p>
        </w:tc>
        <w:tc>
          <w:tcPr>
            <w:tcW w:w="628" w:type="dxa"/>
            <w:tcBorders>
              <w:left w:val="nil"/>
              <w:bottom w:val="nil"/>
            </w:tcBorders>
          </w:tcPr>
          <w:p w14:paraId="33A736B2" w14:textId="77777777" w:rsidR="00EB3132" w:rsidRPr="005567F1" w:rsidRDefault="00EB3132" w:rsidP="00EB3132">
            <w:pPr>
              <w:jc w:val="center"/>
            </w:pPr>
          </w:p>
        </w:tc>
      </w:tr>
      <w:tr w:rsidR="00EB3132" w:rsidRPr="005567F1" w14:paraId="06609669" w14:textId="77777777" w:rsidTr="00EB3132">
        <w:trPr>
          <w:jc w:val="center"/>
        </w:trPr>
        <w:tc>
          <w:tcPr>
            <w:tcW w:w="1703" w:type="dxa"/>
            <w:tcBorders>
              <w:top w:val="nil"/>
              <w:left w:val="single" w:sz="4" w:space="0" w:color="auto"/>
              <w:bottom w:val="single" w:sz="4" w:space="0" w:color="auto"/>
              <w:right w:val="nil"/>
            </w:tcBorders>
          </w:tcPr>
          <w:p w14:paraId="1E28E156" w14:textId="22ADB7C6" w:rsidR="00EB3132" w:rsidRPr="00EB3132" w:rsidRDefault="00EB3132" w:rsidP="00EB3132">
            <w:pPr>
              <w:spacing w:after="240"/>
            </w:pPr>
            <w:r w:rsidRPr="00EB3132">
              <w:t>-51-02-05</w:t>
            </w:r>
            <w:r w:rsidRPr="00EB3132">
              <w:br/>
              <w:t>***</w:t>
            </w:r>
          </w:p>
        </w:tc>
        <w:tc>
          <w:tcPr>
            <w:tcW w:w="2521" w:type="dxa"/>
            <w:gridSpan w:val="2"/>
            <w:tcBorders>
              <w:top w:val="nil"/>
              <w:left w:val="nil"/>
              <w:bottom w:val="single" w:sz="4" w:space="0" w:color="auto"/>
              <w:right w:val="single" w:sz="4" w:space="0" w:color="auto"/>
            </w:tcBorders>
          </w:tcPr>
          <w:p w14:paraId="21595BF6" w14:textId="7D6FE63E" w:rsidR="00EB3132" w:rsidRPr="00EB3132" w:rsidRDefault="00EB3132" w:rsidP="00EB3132">
            <w:pPr>
              <w:spacing w:after="240"/>
            </w:pPr>
            <w:r w:rsidRPr="00EB3132">
              <w:t>Photoluminescent Escape Path Marking System</w:t>
            </w:r>
          </w:p>
        </w:tc>
        <w:tc>
          <w:tcPr>
            <w:tcW w:w="495" w:type="dxa"/>
            <w:tcBorders>
              <w:top w:val="nil"/>
              <w:left w:val="single" w:sz="4" w:space="0" w:color="auto"/>
              <w:bottom w:val="single" w:sz="4" w:space="0" w:color="auto"/>
              <w:right w:val="single" w:sz="4" w:space="0" w:color="auto"/>
            </w:tcBorders>
            <w:tcMar>
              <w:left w:w="29" w:type="dxa"/>
              <w:right w:w="29" w:type="dxa"/>
            </w:tcMar>
          </w:tcPr>
          <w:p w14:paraId="7C29BD49" w14:textId="48E0C505" w:rsidR="00EB3132" w:rsidRPr="00EB3132" w:rsidRDefault="00EB3132" w:rsidP="00EB3132">
            <w:pPr>
              <w:spacing w:after="240"/>
              <w:jc w:val="center"/>
            </w:pPr>
            <w:r w:rsidRPr="00EB3132">
              <w:t>C</w:t>
            </w:r>
          </w:p>
        </w:tc>
        <w:tc>
          <w:tcPr>
            <w:tcW w:w="495" w:type="dxa"/>
            <w:tcBorders>
              <w:top w:val="nil"/>
              <w:left w:val="single" w:sz="4" w:space="0" w:color="auto"/>
              <w:bottom w:val="single" w:sz="4" w:space="0" w:color="auto"/>
              <w:right w:val="single" w:sz="4" w:space="0" w:color="auto"/>
            </w:tcBorders>
            <w:tcMar>
              <w:left w:w="29" w:type="dxa"/>
              <w:right w:w="29" w:type="dxa"/>
            </w:tcMar>
          </w:tcPr>
          <w:p w14:paraId="684FA050" w14:textId="71F32B41" w:rsidR="00EB3132" w:rsidRPr="00EB3132" w:rsidRDefault="00EB3132" w:rsidP="00EB3132">
            <w:pPr>
              <w:spacing w:after="240"/>
              <w:jc w:val="center"/>
            </w:pPr>
            <w:r w:rsidRPr="00EB3132">
              <w:t>-</w:t>
            </w:r>
          </w:p>
        </w:tc>
        <w:tc>
          <w:tcPr>
            <w:tcW w:w="495" w:type="dxa"/>
            <w:tcBorders>
              <w:top w:val="nil"/>
              <w:left w:val="single" w:sz="4" w:space="0" w:color="auto"/>
              <w:bottom w:val="single" w:sz="4" w:space="0" w:color="auto"/>
              <w:right w:val="single" w:sz="4" w:space="0" w:color="auto"/>
            </w:tcBorders>
            <w:tcMar>
              <w:left w:w="29" w:type="dxa"/>
              <w:right w:w="29" w:type="dxa"/>
            </w:tcMar>
          </w:tcPr>
          <w:p w14:paraId="51C61493" w14:textId="18CF3FAC" w:rsidR="00EB3132" w:rsidRPr="00EB3132" w:rsidRDefault="00EB3132" w:rsidP="00EB3132">
            <w:pPr>
              <w:spacing w:after="240"/>
              <w:jc w:val="center"/>
            </w:pPr>
            <w:r w:rsidRPr="00EB3132">
              <w:t>-</w:t>
            </w:r>
          </w:p>
        </w:tc>
        <w:tc>
          <w:tcPr>
            <w:tcW w:w="3743" w:type="dxa"/>
            <w:tcBorders>
              <w:top w:val="nil"/>
              <w:left w:val="single" w:sz="4" w:space="0" w:color="auto"/>
              <w:bottom w:val="single" w:sz="4" w:space="0" w:color="auto"/>
              <w:right w:val="nil"/>
            </w:tcBorders>
          </w:tcPr>
          <w:p w14:paraId="61CA620E" w14:textId="77777777" w:rsidR="00EB3132" w:rsidRPr="00EB3132" w:rsidRDefault="00EB3132" w:rsidP="00EB3132">
            <w:pPr>
              <w:pStyle w:val="MMELTableBody"/>
              <w:jc w:val="left"/>
              <w:rPr>
                <w:b w:val="0"/>
              </w:rPr>
            </w:pPr>
            <w:r w:rsidRPr="00EB3132">
              <w:rPr>
                <w:b w:val="0"/>
              </w:rPr>
              <w:t>Segments of photoluminescent strip may be inoperative provided:</w:t>
            </w:r>
          </w:p>
          <w:p w14:paraId="2C20923F" w14:textId="1F0D5FCF" w:rsidR="00EB3132" w:rsidRPr="00EB3132" w:rsidRDefault="00EB3132" w:rsidP="00281899">
            <w:pPr>
              <w:numPr>
                <w:ilvl w:val="0"/>
                <w:numId w:val="563"/>
              </w:numPr>
            </w:pPr>
            <w:r w:rsidRPr="00EB3132">
              <w:t>No more than four 10</w:t>
            </w:r>
            <w:r w:rsidR="008F2179">
              <w:noBreakHyphen/>
            </w:r>
            <w:r w:rsidRPr="00EB3132">
              <w:t>inch segments are inoperative in each cabin zone aisle,</w:t>
            </w:r>
          </w:p>
          <w:p w14:paraId="78974896" w14:textId="5F21500E" w:rsidR="00EB3132" w:rsidRPr="00EB3132" w:rsidRDefault="00EB3132" w:rsidP="00281899">
            <w:pPr>
              <w:numPr>
                <w:ilvl w:val="0"/>
                <w:numId w:val="563"/>
              </w:numPr>
            </w:pPr>
            <w:r w:rsidRPr="00EB3132">
              <w:t>A minimum of 72</w:t>
            </w:r>
            <w:r w:rsidR="008F2179">
              <w:t> </w:t>
            </w:r>
            <w:r w:rsidRPr="00EB3132">
              <w:t>inches of photoluminescent strip must operate normally between inoperative segments, and</w:t>
            </w:r>
          </w:p>
          <w:p w14:paraId="5EC88A31" w14:textId="77777777" w:rsidR="00EB3132" w:rsidRPr="00EB3132" w:rsidRDefault="00EB3132" w:rsidP="00281899">
            <w:pPr>
              <w:numPr>
                <w:ilvl w:val="0"/>
                <w:numId w:val="563"/>
              </w:numPr>
              <w:spacing w:after="220"/>
            </w:pPr>
            <w:r w:rsidRPr="00EB3132">
              <w:t>Inoperative segments must not be laterally adjacent in an aisle.</w:t>
            </w:r>
          </w:p>
          <w:p w14:paraId="4E6A62A0" w14:textId="77777777" w:rsidR="00EB3132" w:rsidRPr="00EB3132" w:rsidRDefault="00EB3132" w:rsidP="001672EB">
            <w:pPr>
              <w:pStyle w:val="MMELTableBody"/>
              <w:spacing w:after="220"/>
              <w:ind w:left="922" w:hanging="922"/>
              <w:jc w:val="left"/>
              <w:rPr>
                <w:b w:val="0"/>
              </w:rPr>
            </w:pPr>
            <w:r w:rsidRPr="00EB3132">
              <w:rPr>
                <w:b w:val="0"/>
              </w:rPr>
              <w:t>NOTE 1: Photoluminescent strips associated with an inoperative door slide/raft are not required.</w:t>
            </w:r>
          </w:p>
          <w:p w14:paraId="37101A61" w14:textId="62567262" w:rsidR="00EB3132" w:rsidRPr="00EB3132" w:rsidRDefault="00EB3132" w:rsidP="001672EB">
            <w:pPr>
              <w:spacing w:after="240"/>
              <w:ind w:left="922" w:hanging="922"/>
            </w:pPr>
            <w:r w:rsidRPr="00EB3132">
              <w:t>NOTE 2: A cabin zone is the passenger cabin area between two sets of main entry door pairs.</w:t>
            </w:r>
          </w:p>
        </w:tc>
        <w:tc>
          <w:tcPr>
            <w:tcW w:w="628" w:type="dxa"/>
            <w:tcBorders>
              <w:top w:val="nil"/>
              <w:left w:val="nil"/>
              <w:bottom w:val="single" w:sz="4" w:space="0" w:color="auto"/>
            </w:tcBorders>
          </w:tcPr>
          <w:p w14:paraId="7FD0BFF2" w14:textId="77777777" w:rsidR="00EB3132" w:rsidRPr="005567F1" w:rsidRDefault="00EB3132" w:rsidP="00EB3132">
            <w:pPr>
              <w:jc w:val="center"/>
            </w:pPr>
          </w:p>
        </w:tc>
      </w:tr>
    </w:tbl>
    <w:p w14:paraId="737B9355" w14:textId="77777777" w:rsidR="00CA121F" w:rsidRDefault="00CA121F" w:rsidP="00CA121F">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34-1"/>
      </w:tblPr>
      <w:tblGrid>
        <w:gridCol w:w="5040"/>
        <w:gridCol w:w="5040"/>
      </w:tblGrid>
      <w:tr w:rsidR="005567F1" w:rsidRPr="00502E54" w14:paraId="344515F4" w14:textId="77777777" w:rsidTr="001672EB">
        <w:trPr>
          <w:tblHeader/>
          <w:jc w:val="center"/>
        </w:trPr>
        <w:tc>
          <w:tcPr>
            <w:tcW w:w="5040" w:type="dxa"/>
            <w:tcBorders>
              <w:bottom w:val="single" w:sz="4" w:space="0" w:color="auto"/>
              <w:right w:val="nil"/>
            </w:tcBorders>
            <w:tcMar>
              <w:top w:w="29" w:type="dxa"/>
              <w:bottom w:w="29" w:type="dxa"/>
            </w:tcMar>
          </w:tcPr>
          <w:p w14:paraId="04EE8F40" w14:textId="77777777" w:rsidR="005567F1" w:rsidRPr="00502E54" w:rsidRDefault="00833B26" w:rsidP="00B15701">
            <w:pPr>
              <w:spacing w:after="60"/>
            </w:pPr>
            <w:r w:rsidRPr="00502E54">
              <w:lastRenderedPageBreak/>
              <w:t>U.</w:t>
            </w:r>
            <w:r w:rsidR="005567F1" w:rsidRPr="00502E54">
              <w:t>S. DEPARTMENT OF TRANSPORTATION</w:t>
            </w:r>
          </w:p>
          <w:p w14:paraId="4EFA315D" w14:textId="77777777" w:rsidR="005567F1" w:rsidRPr="00502E54" w:rsidRDefault="005567F1" w:rsidP="00B15701">
            <w:pPr>
              <w:spacing w:after="60"/>
            </w:pPr>
            <w:r w:rsidRPr="00502E54">
              <w:t>FEDERAL AVIATION ADMINISTRATION</w:t>
            </w:r>
          </w:p>
        </w:tc>
        <w:tc>
          <w:tcPr>
            <w:tcW w:w="5040" w:type="dxa"/>
            <w:tcBorders>
              <w:left w:val="nil"/>
            </w:tcBorders>
            <w:tcMar>
              <w:top w:w="29" w:type="dxa"/>
              <w:bottom w:w="29" w:type="dxa"/>
            </w:tcMar>
            <w:vAlign w:val="center"/>
          </w:tcPr>
          <w:p w14:paraId="6F448F94" w14:textId="77777777" w:rsidR="005567F1" w:rsidRPr="00502E54" w:rsidRDefault="005567F1" w:rsidP="00B15701">
            <w:pPr>
              <w:spacing w:after="60"/>
              <w:jc w:val="right"/>
            </w:pPr>
            <w:r w:rsidRPr="00502E54">
              <w:t>MASTER MINIMUM EQUIPMENT LIST</w:t>
            </w:r>
          </w:p>
        </w:tc>
      </w:tr>
      <w:tr w:rsidR="005567F1" w:rsidRPr="00502E54" w14:paraId="29AC55ED" w14:textId="77777777" w:rsidTr="001672EB">
        <w:trPr>
          <w:tblHeader/>
          <w:jc w:val="center"/>
        </w:trPr>
        <w:tc>
          <w:tcPr>
            <w:tcW w:w="5040" w:type="dxa"/>
            <w:tcBorders>
              <w:bottom w:val="single" w:sz="4" w:space="0" w:color="auto"/>
              <w:right w:val="nil"/>
            </w:tcBorders>
            <w:tcMar>
              <w:top w:w="29" w:type="dxa"/>
              <w:bottom w:w="29" w:type="dxa"/>
            </w:tcMar>
          </w:tcPr>
          <w:p w14:paraId="431B6EC2" w14:textId="77777777" w:rsidR="00E708FF" w:rsidRPr="005567F1" w:rsidRDefault="00E708FF" w:rsidP="00E708FF">
            <w:pPr>
              <w:spacing w:after="60"/>
            </w:pPr>
            <w:r>
              <w:t>REVISION NO. 19</w:t>
            </w:r>
          </w:p>
          <w:p w14:paraId="080BB9AB" w14:textId="3362A3F9" w:rsidR="005567F1" w:rsidRPr="00502E54" w:rsidRDefault="00E708FF" w:rsidP="00E708FF">
            <w:pPr>
              <w:spacing w:after="60"/>
            </w:pPr>
            <w:r w:rsidRPr="005567F1">
              <w:t xml:space="preserve">DATE: </w:t>
            </w:r>
            <w:r w:rsidR="00112A22">
              <w:t>05/20/2025</w:t>
            </w:r>
          </w:p>
        </w:tc>
        <w:tc>
          <w:tcPr>
            <w:tcW w:w="5040" w:type="dxa"/>
            <w:tcBorders>
              <w:left w:val="nil"/>
            </w:tcBorders>
            <w:tcMar>
              <w:top w:w="29" w:type="dxa"/>
              <w:bottom w:w="29" w:type="dxa"/>
            </w:tcMar>
          </w:tcPr>
          <w:p w14:paraId="44DE92A3" w14:textId="77777777" w:rsidR="005567F1" w:rsidRPr="00502E54" w:rsidRDefault="005567F1" w:rsidP="00133580">
            <w:pPr>
              <w:spacing w:after="60"/>
              <w:jc w:val="right"/>
            </w:pPr>
            <w:r w:rsidRPr="00502E54">
              <w:t xml:space="preserve">PAGE NO. </w:t>
            </w:r>
            <w:r w:rsidR="00133580" w:rsidRPr="00502E54">
              <w:t>34-1</w:t>
            </w:r>
          </w:p>
        </w:tc>
      </w:tr>
      <w:tr w:rsidR="005567F1" w:rsidRPr="005567F1" w14:paraId="1741E717" w14:textId="77777777" w:rsidTr="001672EB">
        <w:trPr>
          <w:tblHeader/>
          <w:jc w:val="center"/>
        </w:trPr>
        <w:tc>
          <w:tcPr>
            <w:tcW w:w="5040" w:type="dxa"/>
            <w:tcBorders>
              <w:right w:val="single" w:sz="4" w:space="0" w:color="auto"/>
            </w:tcBorders>
            <w:tcMar>
              <w:top w:w="29" w:type="dxa"/>
              <w:bottom w:w="29" w:type="dxa"/>
            </w:tcMar>
            <w:vAlign w:val="center"/>
          </w:tcPr>
          <w:p w14:paraId="53692F5A" w14:textId="77777777" w:rsidR="005567F1" w:rsidRPr="00502E54" w:rsidRDefault="005567F1" w:rsidP="00B15701">
            <w:pPr>
              <w:spacing w:after="60"/>
            </w:pPr>
            <w:r w:rsidRPr="00502E54">
              <w:t>AIRCRAFT:</w:t>
            </w:r>
          </w:p>
          <w:p w14:paraId="054A69C3" w14:textId="2B0B97BF" w:rsidR="005567F1" w:rsidRPr="00502E54" w:rsidRDefault="0035390E" w:rsidP="00B15701">
            <w:pPr>
              <w:spacing w:after="60"/>
            </w:pPr>
            <w:r w:rsidRPr="00502E54">
              <w:t>Boeing 787</w:t>
            </w:r>
          </w:p>
        </w:tc>
        <w:tc>
          <w:tcPr>
            <w:tcW w:w="5040" w:type="dxa"/>
            <w:tcBorders>
              <w:left w:val="single" w:sz="4" w:space="0" w:color="auto"/>
            </w:tcBorders>
            <w:tcMar>
              <w:top w:w="29" w:type="dxa"/>
              <w:bottom w:w="29" w:type="dxa"/>
            </w:tcMar>
          </w:tcPr>
          <w:p w14:paraId="12C81E0E" w14:textId="77777777" w:rsidR="005567F1" w:rsidRPr="00502E54" w:rsidRDefault="005567F1" w:rsidP="00B15701">
            <w:pPr>
              <w:pStyle w:val="ListParagraph"/>
              <w:spacing w:after="60"/>
              <w:ind w:left="662" w:hanging="720"/>
              <w:rPr>
                <w:b/>
              </w:rPr>
            </w:pPr>
            <w:r w:rsidRPr="00502E54">
              <w:rPr>
                <w:b/>
              </w:rPr>
              <w:t>TABLE KEY</w:t>
            </w:r>
          </w:p>
          <w:p w14:paraId="2235CC1D" w14:textId="77777777" w:rsidR="005567F1" w:rsidRPr="00502E54" w:rsidRDefault="005567F1" w:rsidP="00F9593C">
            <w:pPr>
              <w:pStyle w:val="ListParagraph"/>
              <w:numPr>
                <w:ilvl w:val="0"/>
                <w:numId w:val="15"/>
              </w:numPr>
              <w:spacing w:after="60"/>
            </w:pPr>
            <w:r w:rsidRPr="00502E54">
              <w:t>REPAIR CATEGORY</w:t>
            </w:r>
          </w:p>
          <w:p w14:paraId="04E443E3" w14:textId="77777777" w:rsidR="005567F1" w:rsidRPr="00502E54" w:rsidRDefault="005567F1" w:rsidP="00F9593C">
            <w:pPr>
              <w:pStyle w:val="ListParagraph"/>
              <w:numPr>
                <w:ilvl w:val="0"/>
                <w:numId w:val="15"/>
              </w:numPr>
              <w:spacing w:after="60"/>
            </w:pPr>
            <w:r w:rsidRPr="00502E54">
              <w:t>NO. INSTALLED</w:t>
            </w:r>
          </w:p>
          <w:p w14:paraId="440D1CA7" w14:textId="77777777" w:rsidR="005567F1" w:rsidRPr="00502E54" w:rsidRDefault="005567F1" w:rsidP="00F9593C">
            <w:pPr>
              <w:pStyle w:val="ListParagraph"/>
              <w:numPr>
                <w:ilvl w:val="0"/>
                <w:numId w:val="15"/>
              </w:numPr>
              <w:spacing w:after="60"/>
            </w:pPr>
            <w:r w:rsidRPr="00502E54">
              <w:t>NO. REQUIRED FOR DISPATCH</w:t>
            </w:r>
          </w:p>
          <w:p w14:paraId="46110D8E" w14:textId="77777777" w:rsidR="005567F1" w:rsidRPr="00502E54" w:rsidRDefault="005567F1" w:rsidP="00F9593C">
            <w:pPr>
              <w:pStyle w:val="ListParagraph"/>
              <w:numPr>
                <w:ilvl w:val="0"/>
                <w:numId w:val="15"/>
              </w:numPr>
              <w:spacing w:after="60"/>
            </w:pPr>
            <w:r w:rsidRPr="00502E54">
              <w:t>REMARKS OR EXCEPTIONS</w:t>
            </w:r>
          </w:p>
        </w:tc>
      </w:tr>
    </w:tbl>
    <w:p w14:paraId="564B236A" w14:textId="77777777" w:rsidR="005567F1" w:rsidRPr="005567F1" w:rsidRDefault="005567F1" w:rsidP="005567F1">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Navigation"/>
      </w:tblPr>
      <w:tblGrid>
        <w:gridCol w:w="1703"/>
        <w:gridCol w:w="2370"/>
        <w:gridCol w:w="151"/>
        <w:gridCol w:w="495"/>
        <w:gridCol w:w="495"/>
        <w:gridCol w:w="495"/>
        <w:gridCol w:w="3743"/>
        <w:gridCol w:w="628"/>
      </w:tblGrid>
      <w:tr w:rsidR="005567F1" w:rsidRPr="005567F1" w14:paraId="487FB03E"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1B9A6CFB" w14:textId="77777777" w:rsidR="005567F1" w:rsidRPr="005567F1" w:rsidRDefault="00F4337F" w:rsidP="00F4337F">
            <w:pPr>
              <w:ind w:left="360" w:hanging="360"/>
              <w:rPr>
                <w:b/>
              </w:rPr>
            </w:pPr>
            <w:r>
              <w:rPr>
                <w:b/>
              </w:rPr>
              <w:t>34</w:t>
            </w:r>
            <w:r w:rsidRPr="005567F1">
              <w:rPr>
                <w:b/>
              </w:rPr>
              <w:t>.</w:t>
            </w:r>
            <w:r>
              <w:rPr>
                <w:b/>
              </w:rPr>
              <w:t xml:space="preserve"> Navigation</w:t>
            </w:r>
          </w:p>
        </w:tc>
        <w:tc>
          <w:tcPr>
            <w:tcW w:w="151" w:type="dxa"/>
            <w:tcBorders>
              <w:left w:val="nil"/>
              <w:right w:val="nil"/>
            </w:tcBorders>
            <w:shd w:val="clear" w:color="auto" w:fill="D9D9D9" w:themeFill="background1" w:themeFillShade="D9"/>
          </w:tcPr>
          <w:p w14:paraId="0E539A00" w14:textId="77777777" w:rsidR="005567F1" w:rsidRPr="005567F1" w:rsidRDefault="005567F1" w:rsidP="00B15701">
            <w:pPr>
              <w:rPr>
                <w:b/>
              </w:rPr>
            </w:pPr>
          </w:p>
        </w:tc>
        <w:tc>
          <w:tcPr>
            <w:tcW w:w="495" w:type="dxa"/>
            <w:tcBorders>
              <w:left w:val="nil"/>
              <w:right w:val="nil"/>
            </w:tcBorders>
            <w:shd w:val="clear" w:color="auto" w:fill="D9D9D9" w:themeFill="background1" w:themeFillShade="D9"/>
            <w:tcMar>
              <w:left w:w="29" w:type="dxa"/>
              <w:right w:w="29" w:type="dxa"/>
            </w:tcMar>
          </w:tcPr>
          <w:p w14:paraId="3847AA0C" w14:textId="77777777" w:rsidR="005567F1" w:rsidRPr="005567F1" w:rsidRDefault="005567F1" w:rsidP="00B15701">
            <w:pPr>
              <w:jc w:val="center"/>
              <w:rPr>
                <w:b/>
              </w:rPr>
            </w:pPr>
          </w:p>
        </w:tc>
        <w:tc>
          <w:tcPr>
            <w:tcW w:w="495" w:type="dxa"/>
            <w:tcBorders>
              <w:left w:val="nil"/>
              <w:right w:val="nil"/>
            </w:tcBorders>
            <w:shd w:val="clear" w:color="auto" w:fill="D9D9D9" w:themeFill="background1" w:themeFillShade="D9"/>
            <w:tcMar>
              <w:left w:w="29" w:type="dxa"/>
              <w:right w:w="29" w:type="dxa"/>
            </w:tcMar>
          </w:tcPr>
          <w:p w14:paraId="3053631B" w14:textId="77777777" w:rsidR="005567F1" w:rsidRPr="005567F1" w:rsidRDefault="005567F1" w:rsidP="00B15701">
            <w:pPr>
              <w:jc w:val="center"/>
              <w:rPr>
                <w:b/>
              </w:rPr>
            </w:pPr>
          </w:p>
        </w:tc>
        <w:tc>
          <w:tcPr>
            <w:tcW w:w="495" w:type="dxa"/>
            <w:tcBorders>
              <w:left w:val="nil"/>
              <w:right w:val="nil"/>
            </w:tcBorders>
            <w:shd w:val="clear" w:color="auto" w:fill="D9D9D9" w:themeFill="background1" w:themeFillShade="D9"/>
            <w:tcMar>
              <w:left w:w="29" w:type="dxa"/>
              <w:right w:w="29" w:type="dxa"/>
            </w:tcMar>
          </w:tcPr>
          <w:p w14:paraId="0A0DC6FF" w14:textId="77777777" w:rsidR="005567F1" w:rsidRPr="005567F1" w:rsidRDefault="005567F1" w:rsidP="00B15701">
            <w:pPr>
              <w:jc w:val="center"/>
              <w:rPr>
                <w:b/>
              </w:rPr>
            </w:pPr>
          </w:p>
        </w:tc>
        <w:tc>
          <w:tcPr>
            <w:tcW w:w="3743" w:type="dxa"/>
            <w:tcBorders>
              <w:left w:val="nil"/>
              <w:bottom w:val="single" w:sz="4" w:space="0" w:color="auto"/>
              <w:right w:val="nil"/>
            </w:tcBorders>
            <w:shd w:val="clear" w:color="auto" w:fill="D9D9D9" w:themeFill="background1" w:themeFillShade="D9"/>
          </w:tcPr>
          <w:p w14:paraId="4D97E35A" w14:textId="77777777" w:rsidR="005567F1" w:rsidRPr="005567F1" w:rsidRDefault="005567F1" w:rsidP="00B15701">
            <w:pPr>
              <w:rPr>
                <w:b/>
              </w:rPr>
            </w:pPr>
          </w:p>
        </w:tc>
        <w:tc>
          <w:tcPr>
            <w:tcW w:w="628" w:type="dxa"/>
            <w:tcBorders>
              <w:left w:val="nil"/>
            </w:tcBorders>
            <w:shd w:val="clear" w:color="auto" w:fill="D9D9D9" w:themeFill="background1" w:themeFillShade="D9"/>
          </w:tcPr>
          <w:p w14:paraId="56F9CECF" w14:textId="77777777" w:rsidR="005567F1" w:rsidRPr="005567F1" w:rsidRDefault="005567F1" w:rsidP="00B15701">
            <w:pPr>
              <w:jc w:val="center"/>
              <w:rPr>
                <w:b/>
              </w:rPr>
            </w:pPr>
          </w:p>
        </w:tc>
      </w:tr>
      <w:tr w:rsidR="005567F1" w:rsidRPr="005567F1" w14:paraId="565C9CA7"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65991A94" w14:textId="77777777" w:rsidR="005567F1" w:rsidRPr="00812724" w:rsidRDefault="005567F1" w:rsidP="00B15701">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3D9D9AB9" w14:textId="77777777" w:rsidR="005567F1" w:rsidRPr="00812724" w:rsidRDefault="005567F1" w:rsidP="00B15701">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624587D1" w14:textId="77777777" w:rsidR="005567F1" w:rsidRPr="00812724" w:rsidRDefault="005567F1" w:rsidP="00B15701">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20784A40" w14:textId="77777777" w:rsidR="005567F1" w:rsidRPr="00812724" w:rsidRDefault="005567F1" w:rsidP="00B15701">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41C52D40" w14:textId="77777777" w:rsidR="005567F1" w:rsidRPr="00812724" w:rsidRDefault="005567F1" w:rsidP="00B15701">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4465CC56" w14:textId="77777777" w:rsidR="005567F1" w:rsidRPr="00812724" w:rsidRDefault="005567F1" w:rsidP="00B15701">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105CE227" w14:textId="77777777" w:rsidR="005567F1" w:rsidRPr="00812724" w:rsidRDefault="005567F1" w:rsidP="00B15701">
            <w:pPr>
              <w:jc w:val="center"/>
              <w:rPr>
                <w:b/>
                <w:sz w:val="12"/>
                <w:szCs w:val="12"/>
              </w:rPr>
            </w:pPr>
            <w:r w:rsidRPr="00812724">
              <w:rPr>
                <w:b/>
                <w:sz w:val="12"/>
                <w:szCs w:val="12"/>
              </w:rPr>
              <w:t>Change Bar</w:t>
            </w:r>
          </w:p>
        </w:tc>
      </w:tr>
      <w:tr w:rsidR="00466C38" w:rsidRPr="005567F1" w14:paraId="0FE37175" w14:textId="77777777" w:rsidTr="00B929ED">
        <w:trPr>
          <w:jc w:val="center"/>
        </w:trPr>
        <w:tc>
          <w:tcPr>
            <w:tcW w:w="1703" w:type="dxa"/>
            <w:tcBorders>
              <w:top w:val="single" w:sz="4" w:space="0" w:color="auto"/>
              <w:left w:val="single" w:sz="4" w:space="0" w:color="auto"/>
              <w:bottom w:val="nil"/>
              <w:right w:val="nil"/>
            </w:tcBorders>
          </w:tcPr>
          <w:p w14:paraId="39F28C22" w14:textId="0B5EADF6" w:rsidR="00466C38" w:rsidRPr="00466C38" w:rsidRDefault="00466C38" w:rsidP="00830B91">
            <w:pPr>
              <w:spacing w:after="240"/>
            </w:pPr>
            <w:r w:rsidRPr="00466C38">
              <w:t>-12-01</w:t>
            </w:r>
          </w:p>
        </w:tc>
        <w:tc>
          <w:tcPr>
            <w:tcW w:w="2521" w:type="dxa"/>
            <w:gridSpan w:val="2"/>
            <w:tcBorders>
              <w:top w:val="single" w:sz="4" w:space="0" w:color="auto"/>
              <w:left w:val="nil"/>
              <w:bottom w:val="nil"/>
              <w:right w:val="single" w:sz="4" w:space="0" w:color="auto"/>
            </w:tcBorders>
          </w:tcPr>
          <w:p w14:paraId="28F6C98C" w14:textId="4A4468F2" w:rsidR="00466C38" w:rsidRPr="00466C38" w:rsidRDefault="00466C38" w:rsidP="00830B91">
            <w:pPr>
              <w:spacing w:after="240"/>
            </w:pPr>
            <w:r w:rsidRPr="00466C38">
              <w:t>Pitot Air Data Modules</w:t>
            </w:r>
          </w:p>
        </w:tc>
        <w:tc>
          <w:tcPr>
            <w:tcW w:w="495" w:type="dxa"/>
            <w:tcBorders>
              <w:top w:val="single" w:sz="4" w:space="0" w:color="auto"/>
              <w:left w:val="single" w:sz="4" w:space="0" w:color="auto"/>
              <w:bottom w:val="nil"/>
              <w:right w:val="single" w:sz="4" w:space="0" w:color="auto"/>
            </w:tcBorders>
            <w:tcMar>
              <w:left w:w="29" w:type="dxa"/>
              <w:right w:w="29" w:type="dxa"/>
            </w:tcMar>
          </w:tcPr>
          <w:p w14:paraId="1E9EC77E" w14:textId="77777777" w:rsidR="00466C38" w:rsidRPr="00466C38" w:rsidRDefault="00466C38" w:rsidP="00830B91">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4C57F920" w14:textId="77777777" w:rsidR="00466C38" w:rsidRPr="00466C38" w:rsidRDefault="00466C38" w:rsidP="00830B91">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65FD1DFC" w14:textId="77777777" w:rsidR="00466C38" w:rsidRPr="00466C38" w:rsidRDefault="00466C38" w:rsidP="00830B91">
            <w:pPr>
              <w:spacing w:after="240"/>
              <w:jc w:val="center"/>
            </w:pPr>
          </w:p>
        </w:tc>
        <w:tc>
          <w:tcPr>
            <w:tcW w:w="3743" w:type="dxa"/>
            <w:tcBorders>
              <w:top w:val="single" w:sz="4" w:space="0" w:color="auto"/>
              <w:left w:val="single" w:sz="4" w:space="0" w:color="auto"/>
              <w:bottom w:val="nil"/>
              <w:right w:val="nil"/>
            </w:tcBorders>
          </w:tcPr>
          <w:p w14:paraId="3A7432D3" w14:textId="77777777" w:rsidR="00466C38" w:rsidRPr="00466C38" w:rsidRDefault="00466C38" w:rsidP="00830B91">
            <w:pPr>
              <w:spacing w:after="240"/>
            </w:pPr>
          </w:p>
        </w:tc>
        <w:tc>
          <w:tcPr>
            <w:tcW w:w="628" w:type="dxa"/>
            <w:tcBorders>
              <w:left w:val="nil"/>
              <w:bottom w:val="nil"/>
            </w:tcBorders>
          </w:tcPr>
          <w:p w14:paraId="16CEA02C" w14:textId="77777777" w:rsidR="00466C38" w:rsidRPr="005567F1" w:rsidRDefault="00466C38" w:rsidP="00466C38">
            <w:pPr>
              <w:jc w:val="center"/>
            </w:pPr>
          </w:p>
        </w:tc>
      </w:tr>
      <w:tr w:rsidR="00466C38" w:rsidRPr="005567F1" w14:paraId="151709AB" w14:textId="77777777" w:rsidTr="00466C38">
        <w:trPr>
          <w:jc w:val="center"/>
        </w:trPr>
        <w:tc>
          <w:tcPr>
            <w:tcW w:w="1703" w:type="dxa"/>
            <w:tcBorders>
              <w:top w:val="nil"/>
              <w:left w:val="single" w:sz="4" w:space="0" w:color="auto"/>
              <w:bottom w:val="nil"/>
              <w:right w:val="nil"/>
            </w:tcBorders>
          </w:tcPr>
          <w:p w14:paraId="23845532" w14:textId="3D7AD6B1" w:rsidR="00466C38" w:rsidRPr="00466C38" w:rsidRDefault="00466C38" w:rsidP="00466C38">
            <w:pPr>
              <w:spacing w:after="240"/>
            </w:pPr>
            <w:r w:rsidRPr="00466C38">
              <w:t>-12-01-01</w:t>
            </w:r>
          </w:p>
        </w:tc>
        <w:tc>
          <w:tcPr>
            <w:tcW w:w="2521" w:type="dxa"/>
            <w:gridSpan w:val="2"/>
            <w:tcBorders>
              <w:top w:val="nil"/>
              <w:left w:val="nil"/>
              <w:bottom w:val="nil"/>
              <w:right w:val="single" w:sz="4" w:space="0" w:color="auto"/>
            </w:tcBorders>
          </w:tcPr>
          <w:p w14:paraId="26C521C7" w14:textId="2C8B28C8" w:rsidR="00466C38" w:rsidRPr="00466C38" w:rsidRDefault="00466C38" w:rsidP="00466C38">
            <w:pPr>
              <w:spacing w:after="240"/>
            </w:pPr>
            <w:r w:rsidRPr="00466C38">
              <w:t>Right Pitot Air Data Module</w:t>
            </w:r>
          </w:p>
        </w:tc>
        <w:tc>
          <w:tcPr>
            <w:tcW w:w="495" w:type="dxa"/>
            <w:tcBorders>
              <w:top w:val="nil"/>
              <w:left w:val="single" w:sz="4" w:space="0" w:color="auto"/>
              <w:bottom w:val="nil"/>
              <w:right w:val="single" w:sz="4" w:space="0" w:color="auto"/>
            </w:tcBorders>
            <w:tcMar>
              <w:left w:w="29" w:type="dxa"/>
              <w:right w:w="29" w:type="dxa"/>
            </w:tcMar>
          </w:tcPr>
          <w:p w14:paraId="73AD9520" w14:textId="71A84A62" w:rsidR="00466C38" w:rsidRPr="00466C38" w:rsidRDefault="00466C38" w:rsidP="00466C38">
            <w:pPr>
              <w:spacing w:after="240"/>
              <w:jc w:val="center"/>
            </w:pPr>
            <w:r w:rsidRPr="00466C38">
              <w:t>B</w:t>
            </w:r>
          </w:p>
        </w:tc>
        <w:tc>
          <w:tcPr>
            <w:tcW w:w="495" w:type="dxa"/>
            <w:tcBorders>
              <w:top w:val="nil"/>
              <w:left w:val="single" w:sz="4" w:space="0" w:color="auto"/>
              <w:bottom w:val="nil"/>
              <w:right w:val="single" w:sz="4" w:space="0" w:color="auto"/>
            </w:tcBorders>
            <w:tcMar>
              <w:left w:w="29" w:type="dxa"/>
              <w:right w:w="29" w:type="dxa"/>
            </w:tcMar>
          </w:tcPr>
          <w:p w14:paraId="653ED18D" w14:textId="603A879D" w:rsidR="00466C38" w:rsidRPr="00466C38" w:rsidRDefault="00466C38" w:rsidP="00466C38">
            <w:pPr>
              <w:spacing w:after="240"/>
              <w:jc w:val="center"/>
            </w:pPr>
            <w:r w:rsidRPr="00466C38">
              <w:t>1</w:t>
            </w:r>
          </w:p>
        </w:tc>
        <w:tc>
          <w:tcPr>
            <w:tcW w:w="495" w:type="dxa"/>
            <w:tcBorders>
              <w:top w:val="nil"/>
              <w:left w:val="single" w:sz="4" w:space="0" w:color="auto"/>
              <w:bottom w:val="nil"/>
              <w:right w:val="single" w:sz="4" w:space="0" w:color="auto"/>
            </w:tcBorders>
            <w:tcMar>
              <w:left w:w="29" w:type="dxa"/>
              <w:right w:w="29" w:type="dxa"/>
            </w:tcMar>
          </w:tcPr>
          <w:p w14:paraId="35FA01D7" w14:textId="40716F2C" w:rsidR="00466C38" w:rsidRPr="00466C38" w:rsidRDefault="00466C38" w:rsidP="00466C38">
            <w:pPr>
              <w:spacing w:after="240"/>
              <w:jc w:val="center"/>
            </w:pPr>
            <w:r w:rsidRPr="00466C38">
              <w:t>0</w:t>
            </w:r>
          </w:p>
        </w:tc>
        <w:tc>
          <w:tcPr>
            <w:tcW w:w="3743" w:type="dxa"/>
            <w:tcBorders>
              <w:top w:val="nil"/>
              <w:left w:val="single" w:sz="4" w:space="0" w:color="auto"/>
              <w:bottom w:val="nil"/>
              <w:right w:val="nil"/>
            </w:tcBorders>
          </w:tcPr>
          <w:p w14:paraId="5AC2BC5B" w14:textId="77777777" w:rsidR="00466C38" w:rsidRPr="00466C38" w:rsidRDefault="00466C38" w:rsidP="00466C38">
            <w:pPr>
              <w:pStyle w:val="MMELTableBody"/>
              <w:jc w:val="left"/>
              <w:rPr>
                <w:b w:val="0"/>
              </w:rPr>
            </w:pPr>
            <w:r w:rsidRPr="00466C38">
              <w:rPr>
                <w:b w:val="0"/>
              </w:rPr>
              <w:t>(M) May be inoperative provided:</w:t>
            </w:r>
          </w:p>
          <w:p w14:paraId="7BC0D2EF" w14:textId="77777777" w:rsidR="00466C38" w:rsidRPr="00466C38" w:rsidRDefault="00466C38" w:rsidP="00281899">
            <w:pPr>
              <w:numPr>
                <w:ilvl w:val="0"/>
                <w:numId w:val="564"/>
              </w:numPr>
            </w:pPr>
            <w:r w:rsidRPr="00466C38">
              <w:t>Left and center pitot probes are inspected before each departure,</w:t>
            </w:r>
          </w:p>
          <w:p w14:paraId="2F691FE6" w14:textId="77777777" w:rsidR="00466C38" w:rsidRPr="00466C38" w:rsidRDefault="00466C38" w:rsidP="00281899">
            <w:pPr>
              <w:numPr>
                <w:ilvl w:val="0"/>
                <w:numId w:val="564"/>
              </w:numPr>
            </w:pPr>
            <w:r w:rsidRPr="00466C38">
              <w:t>Left and center pitot probe heater systems operate normally,</w:t>
            </w:r>
          </w:p>
          <w:p w14:paraId="6EF984CE" w14:textId="77777777" w:rsidR="00466C38" w:rsidRPr="00466C38" w:rsidRDefault="00466C38" w:rsidP="00281899">
            <w:pPr>
              <w:numPr>
                <w:ilvl w:val="0"/>
                <w:numId w:val="564"/>
              </w:numPr>
            </w:pPr>
            <w:r w:rsidRPr="00466C38">
              <w:t>Left and center pitot air data modules operate normally,</w:t>
            </w:r>
          </w:p>
          <w:p w14:paraId="7568D343" w14:textId="77777777" w:rsidR="00466C38" w:rsidRPr="00466C38" w:rsidRDefault="00466C38" w:rsidP="00281899">
            <w:pPr>
              <w:numPr>
                <w:ilvl w:val="0"/>
                <w:numId w:val="564"/>
              </w:numPr>
            </w:pPr>
            <w:r w:rsidRPr="00466C38">
              <w:t>Static air data modules operate normally,</w:t>
            </w:r>
          </w:p>
          <w:p w14:paraId="1355681F" w14:textId="77777777" w:rsidR="00466C38" w:rsidRDefault="00466C38" w:rsidP="00281899">
            <w:pPr>
              <w:numPr>
                <w:ilvl w:val="0"/>
                <w:numId w:val="564"/>
              </w:numPr>
            </w:pPr>
            <w:r w:rsidRPr="00466C38">
              <w:t>AIR DATA/ATT instrument source switches operate normally, and</w:t>
            </w:r>
          </w:p>
          <w:p w14:paraId="532552FF" w14:textId="4E882096" w:rsidR="00466C38" w:rsidRPr="00466C38" w:rsidRDefault="00466C38" w:rsidP="00281899">
            <w:pPr>
              <w:numPr>
                <w:ilvl w:val="0"/>
                <w:numId w:val="564"/>
              </w:numPr>
              <w:spacing w:after="240"/>
            </w:pPr>
            <w:r w:rsidRPr="00466C38">
              <w:t>Approach minimums do not require its use.</w:t>
            </w:r>
          </w:p>
        </w:tc>
        <w:tc>
          <w:tcPr>
            <w:tcW w:w="628" w:type="dxa"/>
            <w:tcBorders>
              <w:top w:val="nil"/>
              <w:left w:val="nil"/>
              <w:bottom w:val="nil"/>
            </w:tcBorders>
          </w:tcPr>
          <w:p w14:paraId="59EDDBD3" w14:textId="77777777" w:rsidR="00466C38" w:rsidRPr="005567F1" w:rsidRDefault="00466C38" w:rsidP="00466C38">
            <w:pPr>
              <w:jc w:val="center"/>
            </w:pPr>
          </w:p>
        </w:tc>
      </w:tr>
      <w:tr w:rsidR="00466C38" w:rsidRPr="005567F1" w14:paraId="45CDAA2C" w14:textId="77777777" w:rsidTr="001672EB">
        <w:trPr>
          <w:jc w:val="center"/>
        </w:trPr>
        <w:tc>
          <w:tcPr>
            <w:tcW w:w="1703" w:type="dxa"/>
            <w:tcBorders>
              <w:top w:val="nil"/>
              <w:left w:val="single" w:sz="4" w:space="0" w:color="auto"/>
              <w:bottom w:val="nil"/>
              <w:right w:val="nil"/>
            </w:tcBorders>
          </w:tcPr>
          <w:p w14:paraId="2FDA9AB2" w14:textId="55CBCF0E" w:rsidR="00466C38" w:rsidRPr="00466C38" w:rsidRDefault="00466C38" w:rsidP="00466C38">
            <w:pPr>
              <w:spacing w:after="240"/>
            </w:pPr>
            <w:r w:rsidRPr="00466C38">
              <w:t>-12-01-02</w:t>
            </w:r>
          </w:p>
        </w:tc>
        <w:tc>
          <w:tcPr>
            <w:tcW w:w="2521" w:type="dxa"/>
            <w:gridSpan w:val="2"/>
            <w:tcBorders>
              <w:top w:val="nil"/>
              <w:left w:val="nil"/>
              <w:bottom w:val="nil"/>
              <w:right w:val="single" w:sz="4" w:space="0" w:color="auto"/>
            </w:tcBorders>
          </w:tcPr>
          <w:p w14:paraId="706D73A1" w14:textId="06D33045" w:rsidR="00466C38" w:rsidRPr="00466C38" w:rsidRDefault="00466C38" w:rsidP="00466C38">
            <w:pPr>
              <w:spacing w:after="240"/>
            </w:pPr>
            <w:r w:rsidRPr="00466C38">
              <w:t>Left Pitot Air Data Module</w:t>
            </w:r>
          </w:p>
        </w:tc>
        <w:tc>
          <w:tcPr>
            <w:tcW w:w="495" w:type="dxa"/>
            <w:tcBorders>
              <w:top w:val="nil"/>
              <w:left w:val="single" w:sz="4" w:space="0" w:color="auto"/>
              <w:bottom w:val="nil"/>
              <w:right w:val="single" w:sz="4" w:space="0" w:color="auto"/>
            </w:tcBorders>
            <w:tcMar>
              <w:left w:w="29" w:type="dxa"/>
              <w:right w:w="29" w:type="dxa"/>
            </w:tcMar>
          </w:tcPr>
          <w:p w14:paraId="31F9E6F1" w14:textId="6EEF74EC" w:rsidR="00466C38" w:rsidRPr="00466C38" w:rsidRDefault="00466C38" w:rsidP="00466C38">
            <w:pPr>
              <w:spacing w:after="240"/>
              <w:jc w:val="center"/>
            </w:pPr>
            <w:r w:rsidRPr="00466C38">
              <w:t>B</w:t>
            </w:r>
          </w:p>
        </w:tc>
        <w:tc>
          <w:tcPr>
            <w:tcW w:w="495" w:type="dxa"/>
            <w:tcBorders>
              <w:top w:val="nil"/>
              <w:left w:val="single" w:sz="4" w:space="0" w:color="auto"/>
              <w:bottom w:val="nil"/>
              <w:right w:val="single" w:sz="4" w:space="0" w:color="auto"/>
            </w:tcBorders>
            <w:tcMar>
              <w:left w:w="29" w:type="dxa"/>
              <w:right w:w="29" w:type="dxa"/>
            </w:tcMar>
          </w:tcPr>
          <w:p w14:paraId="5B1D8457" w14:textId="736561DD" w:rsidR="00466C38" w:rsidRPr="00466C38" w:rsidRDefault="00466C38" w:rsidP="00466C38">
            <w:pPr>
              <w:spacing w:after="240"/>
              <w:jc w:val="center"/>
            </w:pPr>
            <w:r w:rsidRPr="00466C38">
              <w:t>1</w:t>
            </w:r>
          </w:p>
        </w:tc>
        <w:tc>
          <w:tcPr>
            <w:tcW w:w="495" w:type="dxa"/>
            <w:tcBorders>
              <w:top w:val="nil"/>
              <w:left w:val="single" w:sz="4" w:space="0" w:color="auto"/>
              <w:bottom w:val="nil"/>
              <w:right w:val="single" w:sz="4" w:space="0" w:color="auto"/>
            </w:tcBorders>
            <w:tcMar>
              <w:left w:w="29" w:type="dxa"/>
              <w:right w:w="29" w:type="dxa"/>
            </w:tcMar>
          </w:tcPr>
          <w:p w14:paraId="166AE0D0" w14:textId="13685D4A" w:rsidR="00466C38" w:rsidRPr="00466C38" w:rsidRDefault="00466C38" w:rsidP="00466C38">
            <w:pPr>
              <w:spacing w:after="240"/>
              <w:jc w:val="center"/>
            </w:pPr>
            <w:r w:rsidRPr="00466C38">
              <w:t>0</w:t>
            </w:r>
          </w:p>
        </w:tc>
        <w:tc>
          <w:tcPr>
            <w:tcW w:w="3743" w:type="dxa"/>
            <w:tcBorders>
              <w:top w:val="nil"/>
              <w:left w:val="single" w:sz="4" w:space="0" w:color="auto"/>
              <w:bottom w:val="nil"/>
              <w:right w:val="nil"/>
            </w:tcBorders>
          </w:tcPr>
          <w:p w14:paraId="25CF990E" w14:textId="77777777" w:rsidR="00466C38" w:rsidRPr="00466C38" w:rsidRDefault="00466C38" w:rsidP="00466C38">
            <w:pPr>
              <w:pStyle w:val="MMELTableBody"/>
              <w:jc w:val="left"/>
              <w:rPr>
                <w:b w:val="0"/>
              </w:rPr>
            </w:pPr>
            <w:r w:rsidRPr="00466C38">
              <w:rPr>
                <w:b w:val="0"/>
              </w:rPr>
              <w:t>(M) May be inoperative provided:</w:t>
            </w:r>
          </w:p>
          <w:p w14:paraId="282F7844" w14:textId="77777777" w:rsidR="00466C38" w:rsidRPr="00466C38" w:rsidRDefault="00466C38" w:rsidP="00281899">
            <w:pPr>
              <w:numPr>
                <w:ilvl w:val="0"/>
                <w:numId w:val="565"/>
              </w:numPr>
            </w:pPr>
            <w:r w:rsidRPr="00466C38">
              <w:t>Right and center pitot probes are inspected before each departure,</w:t>
            </w:r>
          </w:p>
          <w:p w14:paraId="40259BCD" w14:textId="77777777" w:rsidR="00466C38" w:rsidRPr="00466C38" w:rsidRDefault="00466C38" w:rsidP="00281899">
            <w:pPr>
              <w:numPr>
                <w:ilvl w:val="0"/>
                <w:numId w:val="565"/>
              </w:numPr>
            </w:pPr>
            <w:r w:rsidRPr="00466C38">
              <w:t>Right and center pitot probe heater systems operate normally,</w:t>
            </w:r>
          </w:p>
          <w:p w14:paraId="7DD6CBCE" w14:textId="77777777" w:rsidR="00466C38" w:rsidRPr="00466C38" w:rsidRDefault="00466C38" w:rsidP="00281899">
            <w:pPr>
              <w:numPr>
                <w:ilvl w:val="0"/>
                <w:numId w:val="565"/>
              </w:numPr>
            </w:pPr>
            <w:r w:rsidRPr="00466C38">
              <w:t>Right and center pitot air data modules operate normally,</w:t>
            </w:r>
          </w:p>
          <w:p w14:paraId="345590DA" w14:textId="77777777" w:rsidR="00466C38" w:rsidRPr="00466C38" w:rsidRDefault="00466C38" w:rsidP="00281899">
            <w:pPr>
              <w:numPr>
                <w:ilvl w:val="0"/>
                <w:numId w:val="565"/>
              </w:numPr>
            </w:pPr>
            <w:r w:rsidRPr="00466C38">
              <w:t>Static air data modules operate normally,</w:t>
            </w:r>
          </w:p>
          <w:p w14:paraId="51A2CE24" w14:textId="77777777" w:rsidR="00466C38" w:rsidRPr="00466C38" w:rsidRDefault="00466C38" w:rsidP="00281899">
            <w:pPr>
              <w:numPr>
                <w:ilvl w:val="0"/>
                <w:numId w:val="565"/>
              </w:numPr>
            </w:pPr>
            <w:r w:rsidRPr="00466C38">
              <w:t>AIR DATA/ATT instrument source switches operate normally, and</w:t>
            </w:r>
          </w:p>
          <w:p w14:paraId="1D3F51EC" w14:textId="0C591E84" w:rsidR="00466C38" w:rsidRPr="00466C38" w:rsidRDefault="00466C38" w:rsidP="00281899">
            <w:pPr>
              <w:numPr>
                <w:ilvl w:val="0"/>
                <w:numId w:val="565"/>
              </w:numPr>
              <w:spacing w:after="240"/>
            </w:pPr>
            <w:r w:rsidRPr="00466C38">
              <w:t>Approach minimums do not require its use.</w:t>
            </w:r>
          </w:p>
        </w:tc>
        <w:tc>
          <w:tcPr>
            <w:tcW w:w="628" w:type="dxa"/>
            <w:tcBorders>
              <w:top w:val="nil"/>
              <w:left w:val="nil"/>
              <w:bottom w:val="nil"/>
            </w:tcBorders>
          </w:tcPr>
          <w:p w14:paraId="213693B7" w14:textId="77777777" w:rsidR="00466C38" w:rsidRPr="005567F1" w:rsidRDefault="00466C38" w:rsidP="00466C38">
            <w:pPr>
              <w:jc w:val="center"/>
            </w:pPr>
          </w:p>
        </w:tc>
      </w:tr>
      <w:tr w:rsidR="00297E29" w:rsidRPr="005567F1" w14:paraId="63F6CE1C" w14:textId="77777777" w:rsidTr="00466C38">
        <w:trPr>
          <w:jc w:val="center"/>
        </w:trPr>
        <w:tc>
          <w:tcPr>
            <w:tcW w:w="1703" w:type="dxa"/>
            <w:tcBorders>
              <w:top w:val="nil"/>
              <w:left w:val="single" w:sz="4" w:space="0" w:color="auto"/>
              <w:bottom w:val="single" w:sz="4" w:space="0" w:color="auto"/>
              <w:right w:val="nil"/>
            </w:tcBorders>
          </w:tcPr>
          <w:p w14:paraId="7FEE13B6" w14:textId="77777777" w:rsidR="00297E29" w:rsidRPr="00466C38" w:rsidRDefault="00297E29" w:rsidP="00466C38">
            <w:pPr>
              <w:spacing w:after="240"/>
            </w:pPr>
          </w:p>
        </w:tc>
        <w:tc>
          <w:tcPr>
            <w:tcW w:w="2521" w:type="dxa"/>
            <w:gridSpan w:val="2"/>
            <w:tcBorders>
              <w:top w:val="nil"/>
              <w:left w:val="nil"/>
              <w:bottom w:val="single" w:sz="4" w:space="0" w:color="auto"/>
              <w:right w:val="single" w:sz="4" w:space="0" w:color="auto"/>
            </w:tcBorders>
          </w:tcPr>
          <w:p w14:paraId="6B773C27" w14:textId="77777777" w:rsidR="00297E29" w:rsidRPr="00466C38" w:rsidRDefault="00297E29" w:rsidP="00466C38">
            <w:pPr>
              <w:spacing w:after="240"/>
            </w:pPr>
          </w:p>
        </w:tc>
        <w:tc>
          <w:tcPr>
            <w:tcW w:w="495" w:type="dxa"/>
            <w:tcBorders>
              <w:top w:val="nil"/>
              <w:left w:val="single" w:sz="4" w:space="0" w:color="auto"/>
              <w:bottom w:val="single" w:sz="4" w:space="0" w:color="auto"/>
              <w:right w:val="single" w:sz="4" w:space="0" w:color="auto"/>
            </w:tcBorders>
            <w:tcMar>
              <w:left w:w="29" w:type="dxa"/>
              <w:right w:w="29" w:type="dxa"/>
            </w:tcMar>
          </w:tcPr>
          <w:p w14:paraId="584B9AEE" w14:textId="77777777" w:rsidR="00297E29" w:rsidRPr="00466C38" w:rsidRDefault="00297E29" w:rsidP="00466C38">
            <w:pPr>
              <w:spacing w:after="240"/>
              <w:jc w:val="center"/>
            </w:pPr>
          </w:p>
        </w:tc>
        <w:tc>
          <w:tcPr>
            <w:tcW w:w="495" w:type="dxa"/>
            <w:tcBorders>
              <w:top w:val="nil"/>
              <w:left w:val="single" w:sz="4" w:space="0" w:color="auto"/>
              <w:bottom w:val="single" w:sz="4" w:space="0" w:color="auto"/>
              <w:right w:val="single" w:sz="4" w:space="0" w:color="auto"/>
            </w:tcBorders>
            <w:tcMar>
              <w:left w:w="29" w:type="dxa"/>
              <w:right w:w="29" w:type="dxa"/>
            </w:tcMar>
          </w:tcPr>
          <w:p w14:paraId="6783728D" w14:textId="77777777" w:rsidR="00297E29" w:rsidRPr="00466C38" w:rsidRDefault="00297E29" w:rsidP="00466C38">
            <w:pPr>
              <w:spacing w:after="240"/>
              <w:jc w:val="center"/>
            </w:pPr>
          </w:p>
        </w:tc>
        <w:tc>
          <w:tcPr>
            <w:tcW w:w="495" w:type="dxa"/>
            <w:tcBorders>
              <w:top w:val="nil"/>
              <w:left w:val="single" w:sz="4" w:space="0" w:color="auto"/>
              <w:bottom w:val="single" w:sz="4" w:space="0" w:color="auto"/>
              <w:right w:val="single" w:sz="4" w:space="0" w:color="auto"/>
            </w:tcBorders>
            <w:tcMar>
              <w:left w:w="29" w:type="dxa"/>
              <w:right w:w="29" w:type="dxa"/>
            </w:tcMar>
          </w:tcPr>
          <w:p w14:paraId="38CE801D" w14:textId="77777777" w:rsidR="00297E29" w:rsidRPr="00466C38" w:rsidRDefault="00297E29" w:rsidP="00466C38">
            <w:pPr>
              <w:spacing w:after="240"/>
              <w:jc w:val="center"/>
            </w:pPr>
          </w:p>
        </w:tc>
        <w:tc>
          <w:tcPr>
            <w:tcW w:w="3743" w:type="dxa"/>
            <w:tcBorders>
              <w:top w:val="nil"/>
              <w:left w:val="single" w:sz="4" w:space="0" w:color="auto"/>
              <w:bottom w:val="single" w:sz="4" w:space="0" w:color="auto"/>
              <w:right w:val="nil"/>
            </w:tcBorders>
          </w:tcPr>
          <w:p w14:paraId="651599CC" w14:textId="5FBB9E0A" w:rsidR="00297E29" w:rsidRPr="00466C38" w:rsidRDefault="00297E29" w:rsidP="001672EB">
            <w:pPr>
              <w:pStyle w:val="MMELTableBody"/>
              <w:spacing w:before="240"/>
              <w:jc w:val="left"/>
              <w:rPr>
                <w:b w:val="0"/>
              </w:rPr>
            </w:pPr>
            <w:r>
              <w:rPr>
                <w:b w:val="0"/>
              </w:rPr>
              <w:t>(Continued)</w:t>
            </w:r>
          </w:p>
        </w:tc>
        <w:tc>
          <w:tcPr>
            <w:tcW w:w="628" w:type="dxa"/>
            <w:tcBorders>
              <w:top w:val="nil"/>
              <w:left w:val="nil"/>
              <w:bottom w:val="single" w:sz="4" w:space="0" w:color="auto"/>
            </w:tcBorders>
          </w:tcPr>
          <w:p w14:paraId="08BA08F8" w14:textId="77777777" w:rsidR="00297E29" w:rsidRPr="005567F1" w:rsidRDefault="00297E29" w:rsidP="00466C38">
            <w:pPr>
              <w:jc w:val="center"/>
            </w:pPr>
          </w:p>
        </w:tc>
      </w:tr>
    </w:tbl>
    <w:p w14:paraId="22143C11" w14:textId="77777777" w:rsidR="00CA121F" w:rsidRDefault="005567F1" w:rsidP="005567F1">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34-2"/>
      </w:tblPr>
      <w:tblGrid>
        <w:gridCol w:w="5040"/>
        <w:gridCol w:w="5040"/>
      </w:tblGrid>
      <w:tr w:rsidR="00CA121F" w:rsidRPr="005567F1" w14:paraId="2DE1771E" w14:textId="77777777" w:rsidTr="001672EB">
        <w:trPr>
          <w:tblHeader/>
          <w:jc w:val="center"/>
        </w:trPr>
        <w:tc>
          <w:tcPr>
            <w:tcW w:w="5040" w:type="dxa"/>
            <w:tcBorders>
              <w:bottom w:val="single" w:sz="4" w:space="0" w:color="auto"/>
              <w:right w:val="nil"/>
            </w:tcBorders>
            <w:tcMar>
              <w:top w:w="29" w:type="dxa"/>
              <w:bottom w:w="29" w:type="dxa"/>
            </w:tcMar>
          </w:tcPr>
          <w:p w14:paraId="7D5120DA" w14:textId="77777777" w:rsidR="00CA121F" w:rsidRPr="005567F1" w:rsidRDefault="00CA121F" w:rsidP="00CE3467">
            <w:pPr>
              <w:spacing w:after="60"/>
            </w:pPr>
            <w:r>
              <w:lastRenderedPageBreak/>
              <w:t>U.</w:t>
            </w:r>
            <w:r w:rsidRPr="005567F1">
              <w:t>S. DEPARTMENT OF TRANSPORTATION</w:t>
            </w:r>
          </w:p>
          <w:p w14:paraId="2C6652BE" w14:textId="77777777" w:rsidR="00CA121F" w:rsidRPr="005567F1" w:rsidRDefault="00CA121F" w:rsidP="00CE3467">
            <w:pPr>
              <w:spacing w:after="60"/>
            </w:pPr>
            <w:r w:rsidRPr="005567F1">
              <w:t>FEDERAL AVIATION ADMINISTRATION</w:t>
            </w:r>
          </w:p>
        </w:tc>
        <w:tc>
          <w:tcPr>
            <w:tcW w:w="5040" w:type="dxa"/>
            <w:tcBorders>
              <w:left w:val="nil"/>
            </w:tcBorders>
            <w:tcMar>
              <w:top w:w="29" w:type="dxa"/>
              <w:bottom w:w="29" w:type="dxa"/>
            </w:tcMar>
            <w:vAlign w:val="center"/>
          </w:tcPr>
          <w:p w14:paraId="6C810D20" w14:textId="77777777" w:rsidR="00CA121F" w:rsidRPr="005567F1" w:rsidRDefault="00CA121F" w:rsidP="00CE3467">
            <w:pPr>
              <w:spacing w:after="60"/>
              <w:jc w:val="right"/>
            </w:pPr>
            <w:r w:rsidRPr="005567F1">
              <w:t>MASTER MINIMUM EQUIPMENT LIST</w:t>
            </w:r>
          </w:p>
        </w:tc>
      </w:tr>
      <w:tr w:rsidR="00CA121F" w:rsidRPr="005567F1" w14:paraId="7969173F" w14:textId="77777777" w:rsidTr="001672EB">
        <w:trPr>
          <w:tblHeader/>
          <w:jc w:val="center"/>
        </w:trPr>
        <w:tc>
          <w:tcPr>
            <w:tcW w:w="5040" w:type="dxa"/>
            <w:tcBorders>
              <w:bottom w:val="single" w:sz="4" w:space="0" w:color="auto"/>
              <w:right w:val="nil"/>
            </w:tcBorders>
            <w:tcMar>
              <w:top w:w="29" w:type="dxa"/>
              <w:bottom w:w="29" w:type="dxa"/>
            </w:tcMar>
          </w:tcPr>
          <w:p w14:paraId="70310EFB" w14:textId="77777777" w:rsidR="00E708FF" w:rsidRPr="005567F1" w:rsidRDefault="00E708FF" w:rsidP="00E708FF">
            <w:pPr>
              <w:spacing w:after="60"/>
            </w:pPr>
            <w:r>
              <w:t>REVISION NO. 19</w:t>
            </w:r>
          </w:p>
          <w:p w14:paraId="44CCA956" w14:textId="32E9B9BA" w:rsidR="00CA121F" w:rsidRPr="005567F1" w:rsidRDefault="00E708FF" w:rsidP="00E708FF">
            <w:pPr>
              <w:spacing w:after="60"/>
            </w:pPr>
            <w:r w:rsidRPr="005567F1">
              <w:t xml:space="preserve">DATE: </w:t>
            </w:r>
            <w:r w:rsidR="00112A22">
              <w:t>05/20/2025</w:t>
            </w:r>
          </w:p>
        </w:tc>
        <w:tc>
          <w:tcPr>
            <w:tcW w:w="5040" w:type="dxa"/>
            <w:tcBorders>
              <w:left w:val="nil"/>
            </w:tcBorders>
            <w:tcMar>
              <w:top w:w="29" w:type="dxa"/>
              <w:bottom w:w="29" w:type="dxa"/>
            </w:tcMar>
          </w:tcPr>
          <w:p w14:paraId="7A891EA2" w14:textId="6F6A57F7" w:rsidR="00CA121F" w:rsidRPr="005567F1" w:rsidRDefault="00CA121F" w:rsidP="00CA121F">
            <w:pPr>
              <w:spacing w:after="60"/>
              <w:jc w:val="right"/>
            </w:pPr>
            <w:r w:rsidRPr="005567F1">
              <w:t xml:space="preserve">PAGE NO. </w:t>
            </w:r>
            <w:r>
              <w:t>34-2</w:t>
            </w:r>
          </w:p>
        </w:tc>
      </w:tr>
      <w:tr w:rsidR="00CA121F" w:rsidRPr="005567F1" w14:paraId="1E202D50" w14:textId="77777777" w:rsidTr="001672EB">
        <w:trPr>
          <w:tblHeader/>
          <w:jc w:val="center"/>
        </w:trPr>
        <w:tc>
          <w:tcPr>
            <w:tcW w:w="5040" w:type="dxa"/>
            <w:tcBorders>
              <w:right w:val="single" w:sz="4" w:space="0" w:color="auto"/>
            </w:tcBorders>
            <w:tcMar>
              <w:top w:w="29" w:type="dxa"/>
              <w:bottom w:w="29" w:type="dxa"/>
            </w:tcMar>
            <w:vAlign w:val="center"/>
          </w:tcPr>
          <w:p w14:paraId="4FADC964" w14:textId="77777777" w:rsidR="00CA121F" w:rsidRPr="005567F1" w:rsidRDefault="00CA121F" w:rsidP="00CE3467">
            <w:pPr>
              <w:spacing w:after="60"/>
            </w:pPr>
            <w:r w:rsidRPr="005567F1">
              <w:t>AIRCRAFT:</w:t>
            </w:r>
          </w:p>
          <w:p w14:paraId="5913E4C2" w14:textId="77777777" w:rsidR="00CA121F" w:rsidRPr="005567F1" w:rsidRDefault="00CA121F" w:rsidP="00CE3467">
            <w:pPr>
              <w:spacing w:after="60"/>
            </w:pPr>
            <w:r>
              <w:t>Boeing 787</w:t>
            </w:r>
          </w:p>
        </w:tc>
        <w:tc>
          <w:tcPr>
            <w:tcW w:w="5040" w:type="dxa"/>
            <w:tcBorders>
              <w:left w:val="single" w:sz="4" w:space="0" w:color="auto"/>
            </w:tcBorders>
            <w:tcMar>
              <w:top w:w="29" w:type="dxa"/>
              <w:bottom w:w="29" w:type="dxa"/>
            </w:tcMar>
          </w:tcPr>
          <w:p w14:paraId="6B3BC1BD" w14:textId="77777777" w:rsidR="00CA121F" w:rsidRPr="005567F1" w:rsidRDefault="00CA121F" w:rsidP="00CE3467">
            <w:pPr>
              <w:pStyle w:val="ListParagraph"/>
              <w:spacing w:after="60"/>
              <w:ind w:left="662" w:hanging="720"/>
              <w:rPr>
                <w:b/>
              </w:rPr>
            </w:pPr>
            <w:r w:rsidRPr="005567F1">
              <w:rPr>
                <w:b/>
              </w:rPr>
              <w:t>TABLE KEY</w:t>
            </w:r>
          </w:p>
          <w:p w14:paraId="6E8452A3" w14:textId="77777777" w:rsidR="00CA121F" w:rsidRPr="005567F1" w:rsidRDefault="00CA121F" w:rsidP="003D433F">
            <w:pPr>
              <w:pStyle w:val="ListParagraph"/>
              <w:numPr>
                <w:ilvl w:val="0"/>
                <w:numId w:val="186"/>
              </w:numPr>
              <w:spacing w:after="60"/>
            </w:pPr>
            <w:r w:rsidRPr="005567F1">
              <w:t>REPAIR CATEGORY</w:t>
            </w:r>
          </w:p>
          <w:p w14:paraId="65633578" w14:textId="77777777" w:rsidR="00CA121F" w:rsidRPr="005567F1" w:rsidRDefault="00CA121F" w:rsidP="003D433F">
            <w:pPr>
              <w:pStyle w:val="ListParagraph"/>
              <w:numPr>
                <w:ilvl w:val="0"/>
                <w:numId w:val="186"/>
              </w:numPr>
              <w:spacing w:after="60"/>
            </w:pPr>
            <w:r w:rsidRPr="005567F1">
              <w:t>NO. INSTALLED</w:t>
            </w:r>
          </w:p>
          <w:p w14:paraId="2A0718FB" w14:textId="77777777" w:rsidR="00CA121F" w:rsidRPr="005567F1" w:rsidRDefault="00CA121F" w:rsidP="003D433F">
            <w:pPr>
              <w:pStyle w:val="ListParagraph"/>
              <w:numPr>
                <w:ilvl w:val="0"/>
                <w:numId w:val="186"/>
              </w:numPr>
              <w:spacing w:after="60"/>
            </w:pPr>
            <w:r w:rsidRPr="005567F1">
              <w:t>NO. REQUIRED FOR DISPATCH</w:t>
            </w:r>
          </w:p>
          <w:p w14:paraId="6D562D99" w14:textId="77777777" w:rsidR="00CA121F" w:rsidRPr="005567F1" w:rsidRDefault="00CA121F" w:rsidP="003D433F">
            <w:pPr>
              <w:pStyle w:val="ListParagraph"/>
              <w:numPr>
                <w:ilvl w:val="0"/>
                <w:numId w:val="186"/>
              </w:numPr>
              <w:spacing w:after="60"/>
            </w:pPr>
            <w:r w:rsidRPr="005567F1">
              <w:t>REMARKS OR EXCEPTIONS</w:t>
            </w:r>
          </w:p>
        </w:tc>
      </w:tr>
    </w:tbl>
    <w:p w14:paraId="53770ABC" w14:textId="77777777" w:rsidR="00CA121F" w:rsidRPr="005567F1" w:rsidRDefault="00CA121F" w:rsidP="00CA121F">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Navigation"/>
      </w:tblPr>
      <w:tblGrid>
        <w:gridCol w:w="1703"/>
        <w:gridCol w:w="2370"/>
        <w:gridCol w:w="151"/>
        <w:gridCol w:w="495"/>
        <w:gridCol w:w="495"/>
        <w:gridCol w:w="495"/>
        <w:gridCol w:w="3743"/>
        <w:gridCol w:w="628"/>
      </w:tblGrid>
      <w:tr w:rsidR="00CA121F" w:rsidRPr="005567F1" w14:paraId="3F184424"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18E3C2BD" w14:textId="77777777" w:rsidR="00CA121F" w:rsidRPr="005567F1" w:rsidRDefault="00CA121F" w:rsidP="00CE3467">
            <w:pPr>
              <w:ind w:left="360" w:hanging="360"/>
              <w:rPr>
                <w:b/>
              </w:rPr>
            </w:pPr>
            <w:r>
              <w:rPr>
                <w:b/>
              </w:rPr>
              <w:t>34</w:t>
            </w:r>
            <w:r w:rsidRPr="005567F1">
              <w:rPr>
                <w:b/>
              </w:rPr>
              <w:t>.</w:t>
            </w:r>
            <w:r>
              <w:rPr>
                <w:b/>
              </w:rPr>
              <w:t xml:space="preserve"> Navigation</w:t>
            </w:r>
          </w:p>
        </w:tc>
        <w:tc>
          <w:tcPr>
            <w:tcW w:w="151" w:type="dxa"/>
            <w:tcBorders>
              <w:left w:val="nil"/>
              <w:right w:val="nil"/>
            </w:tcBorders>
            <w:shd w:val="clear" w:color="auto" w:fill="D9D9D9" w:themeFill="background1" w:themeFillShade="D9"/>
          </w:tcPr>
          <w:p w14:paraId="74B28A79" w14:textId="77777777" w:rsidR="00CA121F" w:rsidRPr="005567F1" w:rsidRDefault="00CA121F" w:rsidP="00CE3467">
            <w:pPr>
              <w:rPr>
                <w:b/>
              </w:rPr>
            </w:pPr>
          </w:p>
        </w:tc>
        <w:tc>
          <w:tcPr>
            <w:tcW w:w="495" w:type="dxa"/>
            <w:tcBorders>
              <w:left w:val="nil"/>
              <w:right w:val="nil"/>
            </w:tcBorders>
            <w:shd w:val="clear" w:color="auto" w:fill="D9D9D9" w:themeFill="background1" w:themeFillShade="D9"/>
            <w:tcMar>
              <w:left w:w="29" w:type="dxa"/>
              <w:right w:w="29" w:type="dxa"/>
            </w:tcMar>
          </w:tcPr>
          <w:p w14:paraId="00773E8B"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79A71443"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19C15045" w14:textId="77777777" w:rsidR="00CA121F" w:rsidRPr="005567F1" w:rsidRDefault="00CA121F"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283124BC" w14:textId="77777777" w:rsidR="00CA121F" w:rsidRPr="005567F1" w:rsidRDefault="00CA121F" w:rsidP="00CE3467">
            <w:pPr>
              <w:rPr>
                <w:b/>
              </w:rPr>
            </w:pPr>
          </w:p>
        </w:tc>
        <w:tc>
          <w:tcPr>
            <w:tcW w:w="628" w:type="dxa"/>
            <w:tcBorders>
              <w:left w:val="nil"/>
            </w:tcBorders>
            <w:shd w:val="clear" w:color="auto" w:fill="D9D9D9" w:themeFill="background1" w:themeFillShade="D9"/>
          </w:tcPr>
          <w:p w14:paraId="005B0695" w14:textId="77777777" w:rsidR="00CA121F" w:rsidRPr="005567F1" w:rsidRDefault="00CA121F" w:rsidP="00CE3467">
            <w:pPr>
              <w:jc w:val="center"/>
              <w:rPr>
                <w:b/>
              </w:rPr>
            </w:pPr>
          </w:p>
        </w:tc>
      </w:tr>
      <w:tr w:rsidR="00CA121F" w:rsidRPr="005567F1" w14:paraId="3AA4D58B"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20FAF3E5" w14:textId="77777777" w:rsidR="00CA121F" w:rsidRPr="00812724" w:rsidRDefault="00CA121F"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566B5FBF" w14:textId="77777777" w:rsidR="00CA121F" w:rsidRPr="00812724" w:rsidRDefault="00CA121F"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70450E22" w14:textId="77777777" w:rsidR="00CA121F" w:rsidRPr="00812724" w:rsidRDefault="00CA121F"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243C0FD6" w14:textId="77777777" w:rsidR="00CA121F" w:rsidRPr="00812724" w:rsidRDefault="00CA121F"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2F38445C" w14:textId="77777777" w:rsidR="00CA121F" w:rsidRPr="00812724" w:rsidRDefault="00CA121F"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1CA33911" w14:textId="77777777" w:rsidR="00CA121F" w:rsidRPr="00812724" w:rsidRDefault="00CA121F"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3CD10B21" w14:textId="77777777" w:rsidR="00CA121F" w:rsidRPr="00812724" w:rsidRDefault="00CA121F" w:rsidP="00CE3467">
            <w:pPr>
              <w:jc w:val="center"/>
              <w:rPr>
                <w:b/>
                <w:sz w:val="12"/>
                <w:szCs w:val="12"/>
              </w:rPr>
            </w:pPr>
            <w:r w:rsidRPr="00812724">
              <w:rPr>
                <w:b/>
                <w:sz w:val="12"/>
                <w:szCs w:val="12"/>
              </w:rPr>
              <w:t>Change Bar</w:t>
            </w:r>
          </w:p>
        </w:tc>
      </w:tr>
      <w:tr w:rsidR="00466C38" w:rsidRPr="005567F1" w14:paraId="266990D8" w14:textId="77777777" w:rsidTr="00466C38">
        <w:trPr>
          <w:jc w:val="center"/>
        </w:trPr>
        <w:tc>
          <w:tcPr>
            <w:tcW w:w="1703" w:type="dxa"/>
            <w:tcBorders>
              <w:top w:val="single" w:sz="4" w:space="0" w:color="auto"/>
              <w:left w:val="single" w:sz="4" w:space="0" w:color="auto"/>
              <w:bottom w:val="nil"/>
              <w:right w:val="nil"/>
            </w:tcBorders>
          </w:tcPr>
          <w:p w14:paraId="60A10631" w14:textId="0AA333DB" w:rsidR="00466C38" w:rsidRPr="00466C38" w:rsidRDefault="00466C38" w:rsidP="00466C38">
            <w:pPr>
              <w:spacing w:after="240"/>
            </w:pPr>
            <w:r w:rsidRPr="00466C38">
              <w:t>-12-01</w:t>
            </w:r>
          </w:p>
        </w:tc>
        <w:tc>
          <w:tcPr>
            <w:tcW w:w="2521" w:type="dxa"/>
            <w:gridSpan w:val="2"/>
            <w:tcBorders>
              <w:top w:val="single" w:sz="4" w:space="0" w:color="auto"/>
              <w:left w:val="nil"/>
              <w:bottom w:val="nil"/>
              <w:right w:val="single" w:sz="4" w:space="0" w:color="auto"/>
            </w:tcBorders>
          </w:tcPr>
          <w:p w14:paraId="1C7777B2" w14:textId="320900B9" w:rsidR="00466C38" w:rsidRPr="00466C38" w:rsidRDefault="00466C38" w:rsidP="00466C38">
            <w:pPr>
              <w:spacing w:after="240"/>
            </w:pPr>
            <w:r w:rsidRPr="00466C38">
              <w:t>Pitot Air Data Modules</w:t>
            </w:r>
            <w:r w:rsidRPr="00466C38">
              <w:br/>
              <w:t>(Cont’d)</w:t>
            </w:r>
          </w:p>
        </w:tc>
        <w:tc>
          <w:tcPr>
            <w:tcW w:w="495" w:type="dxa"/>
            <w:tcBorders>
              <w:top w:val="single" w:sz="4" w:space="0" w:color="auto"/>
              <w:left w:val="single" w:sz="4" w:space="0" w:color="auto"/>
              <w:bottom w:val="nil"/>
              <w:right w:val="single" w:sz="4" w:space="0" w:color="auto"/>
            </w:tcBorders>
            <w:tcMar>
              <w:left w:w="29" w:type="dxa"/>
              <w:right w:w="29" w:type="dxa"/>
            </w:tcMar>
          </w:tcPr>
          <w:p w14:paraId="2E379EBD" w14:textId="77777777" w:rsidR="00466C38" w:rsidRPr="00466C38" w:rsidRDefault="00466C38" w:rsidP="00466C38">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26D17F8B" w14:textId="77777777" w:rsidR="00466C38" w:rsidRPr="00466C38" w:rsidRDefault="00466C38" w:rsidP="00466C38">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4E16CAE4" w14:textId="77777777" w:rsidR="00466C38" w:rsidRPr="00466C38" w:rsidRDefault="00466C38" w:rsidP="00466C38">
            <w:pPr>
              <w:spacing w:after="240"/>
              <w:jc w:val="center"/>
            </w:pPr>
          </w:p>
        </w:tc>
        <w:tc>
          <w:tcPr>
            <w:tcW w:w="3743" w:type="dxa"/>
            <w:tcBorders>
              <w:top w:val="single" w:sz="4" w:space="0" w:color="auto"/>
              <w:left w:val="single" w:sz="4" w:space="0" w:color="auto"/>
              <w:bottom w:val="nil"/>
              <w:right w:val="nil"/>
            </w:tcBorders>
          </w:tcPr>
          <w:p w14:paraId="5B726D09" w14:textId="77777777" w:rsidR="00466C38" w:rsidRPr="00466C38" w:rsidRDefault="00466C38" w:rsidP="00466C38">
            <w:pPr>
              <w:spacing w:after="240"/>
            </w:pPr>
          </w:p>
        </w:tc>
        <w:tc>
          <w:tcPr>
            <w:tcW w:w="628" w:type="dxa"/>
            <w:tcBorders>
              <w:left w:val="nil"/>
              <w:bottom w:val="nil"/>
            </w:tcBorders>
          </w:tcPr>
          <w:p w14:paraId="4FCDD4CD" w14:textId="77777777" w:rsidR="00466C38" w:rsidRPr="005567F1" w:rsidRDefault="00466C38" w:rsidP="00466C38">
            <w:pPr>
              <w:jc w:val="center"/>
            </w:pPr>
          </w:p>
        </w:tc>
      </w:tr>
      <w:tr w:rsidR="00466C38" w:rsidRPr="005567F1" w14:paraId="2C984592" w14:textId="77777777" w:rsidTr="00466C38">
        <w:trPr>
          <w:jc w:val="center"/>
        </w:trPr>
        <w:tc>
          <w:tcPr>
            <w:tcW w:w="1703" w:type="dxa"/>
            <w:tcBorders>
              <w:top w:val="nil"/>
              <w:left w:val="single" w:sz="4" w:space="0" w:color="auto"/>
              <w:bottom w:val="nil"/>
              <w:right w:val="nil"/>
            </w:tcBorders>
          </w:tcPr>
          <w:p w14:paraId="3AE6762D" w14:textId="1E6D7A79" w:rsidR="00466C38" w:rsidRPr="00466C38" w:rsidRDefault="00466C38" w:rsidP="00466C38">
            <w:pPr>
              <w:spacing w:after="240"/>
            </w:pPr>
            <w:r w:rsidRPr="00466C38">
              <w:t>-12-01-03</w:t>
            </w:r>
          </w:p>
        </w:tc>
        <w:tc>
          <w:tcPr>
            <w:tcW w:w="2521" w:type="dxa"/>
            <w:gridSpan w:val="2"/>
            <w:tcBorders>
              <w:top w:val="nil"/>
              <w:left w:val="nil"/>
              <w:bottom w:val="nil"/>
              <w:right w:val="single" w:sz="4" w:space="0" w:color="auto"/>
            </w:tcBorders>
          </w:tcPr>
          <w:p w14:paraId="36506FAB" w14:textId="69002F73" w:rsidR="00466C38" w:rsidRPr="00466C38" w:rsidRDefault="00466C38" w:rsidP="00466C38">
            <w:pPr>
              <w:spacing w:after="240"/>
            </w:pPr>
            <w:r w:rsidRPr="00466C38">
              <w:t>Center Pitot Air Data Module</w:t>
            </w:r>
          </w:p>
        </w:tc>
        <w:tc>
          <w:tcPr>
            <w:tcW w:w="495" w:type="dxa"/>
            <w:tcBorders>
              <w:top w:val="nil"/>
              <w:left w:val="single" w:sz="4" w:space="0" w:color="auto"/>
              <w:bottom w:val="nil"/>
              <w:right w:val="single" w:sz="4" w:space="0" w:color="auto"/>
            </w:tcBorders>
            <w:tcMar>
              <w:left w:w="29" w:type="dxa"/>
              <w:right w:w="29" w:type="dxa"/>
            </w:tcMar>
          </w:tcPr>
          <w:p w14:paraId="46D8CC5C" w14:textId="47293128" w:rsidR="00466C38" w:rsidRPr="00466C38" w:rsidRDefault="00466C38" w:rsidP="00466C38">
            <w:pPr>
              <w:spacing w:after="240"/>
              <w:jc w:val="center"/>
            </w:pPr>
            <w:r w:rsidRPr="00466C38">
              <w:t>B</w:t>
            </w:r>
          </w:p>
        </w:tc>
        <w:tc>
          <w:tcPr>
            <w:tcW w:w="495" w:type="dxa"/>
            <w:tcBorders>
              <w:top w:val="nil"/>
              <w:left w:val="single" w:sz="4" w:space="0" w:color="auto"/>
              <w:bottom w:val="nil"/>
              <w:right w:val="single" w:sz="4" w:space="0" w:color="auto"/>
            </w:tcBorders>
            <w:tcMar>
              <w:left w:w="29" w:type="dxa"/>
              <w:right w:w="29" w:type="dxa"/>
            </w:tcMar>
          </w:tcPr>
          <w:p w14:paraId="0624CC14" w14:textId="124FB855" w:rsidR="00466C38" w:rsidRPr="00466C38" w:rsidRDefault="00466C38" w:rsidP="00466C38">
            <w:pPr>
              <w:spacing w:after="240"/>
              <w:jc w:val="center"/>
            </w:pPr>
            <w:r w:rsidRPr="00466C38">
              <w:t>1</w:t>
            </w:r>
          </w:p>
        </w:tc>
        <w:tc>
          <w:tcPr>
            <w:tcW w:w="495" w:type="dxa"/>
            <w:tcBorders>
              <w:top w:val="nil"/>
              <w:left w:val="single" w:sz="4" w:space="0" w:color="auto"/>
              <w:bottom w:val="nil"/>
              <w:right w:val="single" w:sz="4" w:space="0" w:color="auto"/>
            </w:tcBorders>
            <w:tcMar>
              <w:left w:w="29" w:type="dxa"/>
              <w:right w:w="29" w:type="dxa"/>
            </w:tcMar>
          </w:tcPr>
          <w:p w14:paraId="4CB5C8E6" w14:textId="175F3E78" w:rsidR="00466C38" w:rsidRPr="00466C38" w:rsidRDefault="00466C38" w:rsidP="00466C38">
            <w:pPr>
              <w:spacing w:after="240"/>
              <w:jc w:val="center"/>
            </w:pPr>
            <w:r w:rsidRPr="00466C38">
              <w:t>0</w:t>
            </w:r>
          </w:p>
        </w:tc>
        <w:tc>
          <w:tcPr>
            <w:tcW w:w="3743" w:type="dxa"/>
            <w:tcBorders>
              <w:top w:val="nil"/>
              <w:left w:val="single" w:sz="4" w:space="0" w:color="auto"/>
              <w:bottom w:val="nil"/>
              <w:right w:val="nil"/>
            </w:tcBorders>
          </w:tcPr>
          <w:p w14:paraId="3BEC2DCD" w14:textId="77777777" w:rsidR="00466C38" w:rsidRPr="00466C38" w:rsidRDefault="00466C38" w:rsidP="00466C38">
            <w:pPr>
              <w:pStyle w:val="MMELTableBody"/>
              <w:jc w:val="left"/>
              <w:rPr>
                <w:b w:val="0"/>
              </w:rPr>
            </w:pPr>
            <w:r w:rsidRPr="00466C38">
              <w:rPr>
                <w:b w:val="0"/>
              </w:rPr>
              <w:t>(M) May be inoperative provided:</w:t>
            </w:r>
          </w:p>
          <w:p w14:paraId="6EA5F1C1" w14:textId="77777777" w:rsidR="00466C38" w:rsidRPr="00466C38" w:rsidRDefault="00466C38" w:rsidP="00281899">
            <w:pPr>
              <w:numPr>
                <w:ilvl w:val="0"/>
                <w:numId w:val="566"/>
              </w:numPr>
            </w:pPr>
            <w:r w:rsidRPr="00466C38">
              <w:t>Left and right pitot probes are inspected before each departure,</w:t>
            </w:r>
          </w:p>
          <w:p w14:paraId="6F38629C" w14:textId="77777777" w:rsidR="00466C38" w:rsidRPr="00466C38" w:rsidRDefault="00466C38" w:rsidP="00281899">
            <w:pPr>
              <w:numPr>
                <w:ilvl w:val="0"/>
                <w:numId w:val="566"/>
              </w:numPr>
            </w:pPr>
            <w:r w:rsidRPr="00466C38">
              <w:t>Left and right pitot probe heater systems operate normally,</w:t>
            </w:r>
          </w:p>
          <w:p w14:paraId="612BF148" w14:textId="77777777" w:rsidR="00466C38" w:rsidRPr="00466C38" w:rsidRDefault="00466C38" w:rsidP="00281899">
            <w:pPr>
              <w:numPr>
                <w:ilvl w:val="0"/>
                <w:numId w:val="566"/>
              </w:numPr>
            </w:pPr>
            <w:r w:rsidRPr="00466C38">
              <w:t>Left and right pitot air data modules operate normally,</w:t>
            </w:r>
          </w:p>
          <w:p w14:paraId="6DD445AC" w14:textId="77777777" w:rsidR="00466C38" w:rsidRPr="00466C38" w:rsidRDefault="00466C38" w:rsidP="00281899">
            <w:pPr>
              <w:numPr>
                <w:ilvl w:val="0"/>
                <w:numId w:val="566"/>
              </w:numPr>
            </w:pPr>
            <w:r w:rsidRPr="00466C38">
              <w:t>Static air data modules operate normally,</w:t>
            </w:r>
          </w:p>
          <w:p w14:paraId="341A166F" w14:textId="77777777" w:rsidR="00466C38" w:rsidRDefault="00466C38" w:rsidP="00281899">
            <w:pPr>
              <w:numPr>
                <w:ilvl w:val="0"/>
                <w:numId w:val="566"/>
              </w:numPr>
            </w:pPr>
            <w:r w:rsidRPr="00466C38">
              <w:t>AIR DATA/ATT instrument source switches operate normally, and</w:t>
            </w:r>
          </w:p>
          <w:p w14:paraId="74E8EAC8" w14:textId="67DB7DE8" w:rsidR="00466C38" w:rsidRPr="00466C38" w:rsidRDefault="00466C38" w:rsidP="00281899">
            <w:pPr>
              <w:numPr>
                <w:ilvl w:val="0"/>
                <w:numId w:val="566"/>
              </w:numPr>
              <w:spacing w:after="240"/>
            </w:pPr>
            <w:r w:rsidRPr="00466C38">
              <w:t>Approach minimums do not require its use.</w:t>
            </w:r>
          </w:p>
        </w:tc>
        <w:tc>
          <w:tcPr>
            <w:tcW w:w="628" w:type="dxa"/>
            <w:tcBorders>
              <w:top w:val="nil"/>
              <w:left w:val="nil"/>
              <w:bottom w:val="nil"/>
            </w:tcBorders>
          </w:tcPr>
          <w:p w14:paraId="2683E295" w14:textId="77777777" w:rsidR="00466C38" w:rsidRPr="005567F1" w:rsidRDefault="00466C38" w:rsidP="00466C38">
            <w:pPr>
              <w:jc w:val="center"/>
            </w:pPr>
          </w:p>
        </w:tc>
      </w:tr>
      <w:tr w:rsidR="00466C38" w:rsidRPr="005567F1" w14:paraId="78248DDC" w14:textId="77777777" w:rsidTr="00466C38">
        <w:trPr>
          <w:jc w:val="center"/>
        </w:trPr>
        <w:tc>
          <w:tcPr>
            <w:tcW w:w="1703" w:type="dxa"/>
            <w:tcBorders>
              <w:top w:val="nil"/>
              <w:left w:val="single" w:sz="4" w:space="0" w:color="auto"/>
              <w:bottom w:val="nil"/>
              <w:right w:val="nil"/>
            </w:tcBorders>
          </w:tcPr>
          <w:p w14:paraId="68B1CAE7" w14:textId="2612A04A" w:rsidR="00466C38" w:rsidRPr="00466C38" w:rsidRDefault="00466C38" w:rsidP="00466C38">
            <w:pPr>
              <w:spacing w:after="240"/>
            </w:pPr>
            <w:r w:rsidRPr="00466C38">
              <w:t>-12-02</w:t>
            </w:r>
          </w:p>
        </w:tc>
        <w:tc>
          <w:tcPr>
            <w:tcW w:w="2521" w:type="dxa"/>
            <w:gridSpan w:val="2"/>
            <w:tcBorders>
              <w:top w:val="nil"/>
              <w:left w:val="nil"/>
              <w:bottom w:val="nil"/>
              <w:right w:val="single" w:sz="4" w:space="0" w:color="auto"/>
            </w:tcBorders>
          </w:tcPr>
          <w:p w14:paraId="07C1EA18" w14:textId="339BED82" w:rsidR="00466C38" w:rsidRPr="00466C38" w:rsidRDefault="00466C38" w:rsidP="00466C38">
            <w:pPr>
              <w:spacing w:after="240"/>
            </w:pPr>
            <w:r w:rsidRPr="00466C38">
              <w:t>Static Air Data Modules</w:t>
            </w:r>
          </w:p>
        </w:tc>
        <w:tc>
          <w:tcPr>
            <w:tcW w:w="495" w:type="dxa"/>
            <w:tcBorders>
              <w:top w:val="nil"/>
              <w:left w:val="single" w:sz="4" w:space="0" w:color="auto"/>
              <w:bottom w:val="nil"/>
              <w:right w:val="single" w:sz="4" w:space="0" w:color="auto"/>
            </w:tcBorders>
            <w:tcMar>
              <w:left w:w="29" w:type="dxa"/>
              <w:right w:w="29" w:type="dxa"/>
            </w:tcMar>
          </w:tcPr>
          <w:p w14:paraId="353E5CF5" w14:textId="77777777" w:rsidR="00466C38" w:rsidRPr="00466C38" w:rsidRDefault="00466C38" w:rsidP="00466C38">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3480EC5C" w14:textId="77777777" w:rsidR="00466C38" w:rsidRPr="00466C38" w:rsidRDefault="00466C38" w:rsidP="00466C38">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50F85897" w14:textId="77777777" w:rsidR="00466C38" w:rsidRPr="00466C38" w:rsidRDefault="00466C38" w:rsidP="00466C38">
            <w:pPr>
              <w:spacing w:after="240"/>
              <w:jc w:val="center"/>
            </w:pPr>
          </w:p>
        </w:tc>
        <w:tc>
          <w:tcPr>
            <w:tcW w:w="3743" w:type="dxa"/>
            <w:tcBorders>
              <w:top w:val="nil"/>
              <w:left w:val="single" w:sz="4" w:space="0" w:color="auto"/>
              <w:bottom w:val="nil"/>
              <w:right w:val="nil"/>
            </w:tcBorders>
          </w:tcPr>
          <w:p w14:paraId="626B8A85" w14:textId="77777777" w:rsidR="00466C38" w:rsidRPr="00466C38" w:rsidRDefault="00466C38" w:rsidP="00466C38">
            <w:pPr>
              <w:spacing w:after="240"/>
            </w:pPr>
          </w:p>
        </w:tc>
        <w:tc>
          <w:tcPr>
            <w:tcW w:w="628" w:type="dxa"/>
            <w:tcBorders>
              <w:top w:val="nil"/>
              <w:left w:val="nil"/>
              <w:bottom w:val="nil"/>
            </w:tcBorders>
          </w:tcPr>
          <w:p w14:paraId="52ADFF36" w14:textId="77777777" w:rsidR="00466C38" w:rsidRPr="005567F1" w:rsidRDefault="00466C38" w:rsidP="00466C38">
            <w:pPr>
              <w:jc w:val="center"/>
            </w:pPr>
          </w:p>
        </w:tc>
      </w:tr>
      <w:tr w:rsidR="00466C38" w:rsidRPr="005567F1" w14:paraId="3B82AC4F" w14:textId="77777777" w:rsidTr="001672EB">
        <w:trPr>
          <w:jc w:val="center"/>
        </w:trPr>
        <w:tc>
          <w:tcPr>
            <w:tcW w:w="1703" w:type="dxa"/>
            <w:tcBorders>
              <w:top w:val="nil"/>
              <w:left w:val="single" w:sz="4" w:space="0" w:color="auto"/>
              <w:bottom w:val="nil"/>
              <w:right w:val="nil"/>
            </w:tcBorders>
          </w:tcPr>
          <w:p w14:paraId="2D63298F" w14:textId="7FF357A9" w:rsidR="00466C38" w:rsidRPr="00466C38" w:rsidRDefault="00466C38" w:rsidP="00466C38">
            <w:pPr>
              <w:spacing w:after="240"/>
            </w:pPr>
            <w:r w:rsidRPr="00466C38">
              <w:t>-12-02-01</w:t>
            </w:r>
          </w:p>
        </w:tc>
        <w:tc>
          <w:tcPr>
            <w:tcW w:w="2521" w:type="dxa"/>
            <w:gridSpan w:val="2"/>
            <w:tcBorders>
              <w:top w:val="nil"/>
              <w:left w:val="nil"/>
              <w:bottom w:val="nil"/>
              <w:right w:val="single" w:sz="4" w:space="0" w:color="auto"/>
            </w:tcBorders>
          </w:tcPr>
          <w:p w14:paraId="503E1782" w14:textId="3576DA84" w:rsidR="00466C38" w:rsidRPr="00466C38" w:rsidRDefault="00466C38" w:rsidP="00466C38">
            <w:pPr>
              <w:spacing w:after="240"/>
            </w:pPr>
            <w:r w:rsidRPr="00466C38">
              <w:t>Right Static Air Data Module</w:t>
            </w:r>
          </w:p>
        </w:tc>
        <w:tc>
          <w:tcPr>
            <w:tcW w:w="495" w:type="dxa"/>
            <w:tcBorders>
              <w:top w:val="nil"/>
              <w:left w:val="single" w:sz="4" w:space="0" w:color="auto"/>
              <w:bottom w:val="nil"/>
              <w:right w:val="single" w:sz="4" w:space="0" w:color="auto"/>
            </w:tcBorders>
            <w:tcMar>
              <w:left w:w="29" w:type="dxa"/>
              <w:right w:w="29" w:type="dxa"/>
            </w:tcMar>
          </w:tcPr>
          <w:p w14:paraId="7918B7C8" w14:textId="2BA9D7FD" w:rsidR="00466C38" w:rsidRPr="00466C38" w:rsidRDefault="00466C38" w:rsidP="00466C38">
            <w:pPr>
              <w:spacing w:after="240"/>
              <w:jc w:val="center"/>
            </w:pPr>
            <w:r w:rsidRPr="00466C38">
              <w:t>B</w:t>
            </w:r>
          </w:p>
        </w:tc>
        <w:tc>
          <w:tcPr>
            <w:tcW w:w="495" w:type="dxa"/>
            <w:tcBorders>
              <w:top w:val="nil"/>
              <w:left w:val="single" w:sz="4" w:space="0" w:color="auto"/>
              <w:bottom w:val="nil"/>
              <w:right w:val="single" w:sz="4" w:space="0" w:color="auto"/>
            </w:tcBorders>
            <w:tcMar>
              <w:left w:w="29" w:type="dxa"/>
              <w:right w:w="29" w:type="dxa"/>
            </w:tcMar>
          </w:tcPr>
          <w:p w14:paraId="444F6087" w14:textId="2DCFDD2D" w:rsidR="00466C38" w:rsidRPr="00466C38" w:rsidRDefault="00466C38" w:rsidP="00466C38">
            <w:pPr>
              <w:spacing w:after="240"/>
              <w:jc w:val="center"/>
            </w:pPr>
            <w:r w:rsidRPr="00466C38">
              <w:t>1</w:t>
            </w:r>
          </w:p>
        </w:tc>
        <w:tc>
          <w:tcPr>
            <w:tcW w:w="495" w:type="dxa"/>
            <w:tcBorders>
              <w:top w:val="nil"/>
              <w:left w:val="single" w:sz="4" w:space="0" w:color="auto"/>
              <w:bottom w:val="nil"/>
              <w:right w:val="single" w:sz="4" w:space="0" w:color="auto"/>
            </w:tcBorders>
            <w:tcMar>
              <w:left w:w="29" w:type="dxa"/>
              <w:right w:w="29" w:type="dxa"/>
            </w:tcMar>
          </w:tcPr>
          <w:p w14:paraId="3436F209" w14:textId="1A64E024" w:rsidR="00466C38" w:rsidRPr="00466C38" w:rsidRDefault="00466C38" w:rsidP="00466C38">
            <w:pPr>
              <w:spacing w:after="240"/>
              <w:jc w:val="center"/>
            </w:pPr>
            <w:r w:rsidRPr="00466C38">
              <w:t>0</w:t>
            </w:r>
          </w:p>
        </w:tc>
        <w:tc>
          <w:tcPr>
            <w:tcW w:w="3743" w:type="dxa"/>
            <w:tcBorders>
              <w:top w:val="nil"/>
              <w:left w:val="single" w:sz="4" w:space="0" w:color="auto"/>
              <w:bottom w:val="nil"/>
              <w:right w:val="nil"/>
            </w:tcBorders>
          </w:tcPr>
          <w:p w14:paraId="2AF781EC" w14:textId="77777777" w:rsidR="00466C38" w:rsidRPr="00466C38" w:rsidRDefault="00466C38" w:rsidP="00466C38">
            <w:pPr>
              <w:pStyle w:val="MMELTableBody"/>
              <w:jc w:val="left"/>
              <w:rPr>
                <w:b w:val="0"/>
              </w:rPr>
            </w:pPr>
            <w:r w:rsidRPr="00466C38">
              <w:rPr>
                <w:b w:val="0"/>
              </w:rPr>
              <w:t>May be inoperative provided:</w:t>
            </w:r>
          </w:p>
          <w:p w14:paraId="74400117" w14:textId="77777777" w:rsidR="00466C38" w:rsidRPr="00466C38" w:rsidRDefault="00466C38" w:rsidP="00281899">
            <w:pPr>
              <w:numPr>
                <w:ilvl w:val="0"/>
                <w:numId w:val="567"/>
              </w:numPr>
            </w:pPr>
            <w:r w:rsidRPr="00466C38">
              <w:t>Left static air data module operates normally,</w:t>
            </w:r>
          </w:p>
          <w:p w14:paraId="5676BEB3" w14:textId="77777777" w:rsidR="00466C38" w:rsidRPr="00466C38" w:rsidRDefault="00466C38" w:rsidP="00281899">
            <w:pPr>
              <w:numPr>
                <w:ilvl w:val="0"/>
                <w:numId w:val="567"/>
              </w:numPr>
            </w:pPr>
            <w:r w:rsidRPr="00466C38">
              <w:t>Pitot air data modules operate normally,</w:t>
            </w:r>
          </w:p>
          <w:p w14:paraId="247EAFDF" w14:textId="77777777" w:rsidR="00466C38" w:rsidRPr="00466C38" w:rsidRDefault="00466C38" w:rsidP="00281899">
            <w:pPr>
              <w:numPr>
                <w:ilvl w:val="0"/>
                <w:numId w:val="567"/>
              </w:numPr>
            </w:pPr>
            <w:r w:rsidRPr="00466C38">
              <w:t>Pitot probe heater systems operate normally,</w:t>
            </w:r>
          </w:p>
          <w:p w14:paraId="2B2DC57F" w14:textId="77777777" w:rsidR="00466C38" w:rsidRPr="00466C38" w:rsidRDefault="00466C38" w:rsidP="00281899">
            <w:pPr>
              <w:numPr>
                <w:ilvl w:val="0"/>
                <w:numId w:val="567"/>
              </w:numPr>
            </w:pPr>
            <w:r w:rsidRPr="00466C38">
              <w:t>AIR DATA/ATT instrument source switches operate normally,</w:t>
            </w:r>
          </w:p>
          <w:p w14:paraId="79F071D9" w14:textId="77777777" w:rsidR="00466C38" w:rsidRDefault="00466C38" w:rsidP="00281899">
            <w:pPr>
              <w:numPr>
                <w:ilvl w:val="0"/>
                <w:numId w:val="567"/>
              </w:numPr>
            </w:pPr>
            <w:r w:rsidRPr="00466C38">
              <w:t>At least one GPS operates normally, and</w:t>
            </w:r>
          </w:p>
          <w:p w14:paraId="3AF018B0" w14:textId="5097011E" w:rsidR="00063FDB" w:rsidRPr="00466C38" w:rsidRDefault="00466C38" w:rsidP="00281899">
            <w:pPr>
              <w:numPr>
                <w:ilvl w:val="0"/>
                <w:numId w:val="567"/>
              </w:numPr>
              <w:spacing w:after="240"/>
            </w:pPr>
            <w:r w:rsidRPr="00466C38">
              <w:t>Approach minimums do not require its use.</w:t>
            </w:r>
          </w:p>
        </w:tc>
        <w:tc>
          <w:tcPr>
            <w:tcW w:w="628" w:type="dxa"/>
            <w:tcBorders>
              <w:top w:val="nil"/>
              <w:left w:val="nil"/>
              <w:bottom w:val="nil"/>
            </w:tcBorders>
          </w:tcPr>
          <w:p w14:paraId="27EFF47A" w14:textId="77777777" w:rsidR="00466C38" w:rsidRPr="005567F1" w:rsidRDefault="00466C38" w:rsidP="00466C38">
            <w:pPr>
              <w:jc w:val="center"/>
            </w:pPr>
          </w:p>
        </w:tc>
      </w:tr>
      <w:tr w:rsidR="00297E29" w:rsidRPr="005567F1" w14:paraId="60310CB2" w14:textId="77777777" w:rsidTr="00466C38">
        <w:trPr>
          <w:jc w:val="center"/>
        </w:trPr>
        <w:tc>
          <w:tcPr>
            <w:tcW w:w="1703" w:type="dxa"/>
            <w:tcBorders>
              <w:top w:val="nil"/>
              <w:left w:val="single" w:sz="4" w:space="0" w:color="auto"/>
              <w:bottom w:val="single" w:sz="4" w:space="0" w:color="auto"/>
              <w:right w:val="nil"/>
            </w:tcBorders>
          </w:tcPr>
          <w:p w14:paraId="52F0B811" w14:textId="77777777" w:rsidR="00297E29" w:rsidRPr="00466C38" w:rsidRDefault="00297E29" w:rsidP="00466C38">
            <w:pPr>
              <w:spacing w:after="240"/>
            </w:pPr>
          </w:p>
        </w:tc>
        <w:tc>
          <w:tcPr>
            <w:tcW w:w="2521" w:type="dxa"/>
            <w:gridSpan w:val="2"/>
            <w:tcBorders>
              <w:top w:val="nil"/>
              <w:left w:val="nil"/>
              <w:bottom w:val="single" w:sz="4" w:space="0" w:color="auto"/>
              <w:right w:val="single" w:sz="4" w:space="0" w:color="auto"/>
            </w:tcBorders>
          </w:tcPr>
          <w:p w14:paraId="77D2583D" w14:textId="77777777" w:rsidR="00297E29" w:rsidRPr="00466C38" w:rsidRDefault="00297E29" w:rsidP="00466C38">
            <w:pPr>
              <w:spacing w:after="240"/>
            </w:pPr>
          </w:p>
        </w:tc>
        <w:tc>
          <w:tcPr>
            <w:tcW w:w="495" w:type="dxa"/>
            <w:tcBorders>
              <w:top w:val="nil"/>
              <w:left w:val="single" w:sz="4" w:space="0" w:color="auto"/>
              <w:bottom w:val="single" w:sz="4" w:space="0" w:color="auto"/>
              <w:right w:val="single" w:sz="4" w:space="0" w:color="auto"/>
            </w:tcBorders>
            <w:tcMar>
              <w:left w:w="29" w:type="dxa"/>
              <w:right w:w="29" w:type="dxa"/>
            </w:tcMar>
          </w:tcPr>
          <w:p w14:paraId="5B9003DC" w14:textId="77777777" w:rsidR="00297E29" w:rsidRPr="00466C38" w:rsidRDefault="00297E29" w:rsidP="00466C38">
            <w:pPr>
              <w:spacing w:after="240"/>
              <w:jc w:val="center"/>
            </w:pPr>
          </w:p>
        </w:tc>
        <w:tc>
          <w:tcPr>
            <w:tcW w:w="495" w:type="dxa"/>
            <w:tcBorders>
              <w:top w:val="nil"/>
              <w:left w:val="single" w:sz="4" w:space="0" w:color="auto"/>
              <w:bottom w:val="single" w:sz="4" w:space="0" w:color="auto"/>
              <w:right w:val="single" w:sz="4" w:space="0" w:color="auto"/>
            </w:tcBorders>
            <w:tcMar>
              <w:left w:w="29" w:type="dxa"/>
              <w:right w:w="29" w:type="dxa"/>
            </w:tcMar>
          </w:tcPr>
          <w:p w14:paraId="3EF0F7BF" w14:textId="77777777" w:rsidR="00297E29" w:rsidRPr="00466C38" w:rsidRDefault="00297E29" w:rsidP="00466C38">
            <w:pPr>
              <w:spacing w:after="240"/>
              <w:jc w:val="center"/>
            </w:pPr>
          </w:p>
        </w:tc>
        <w:tc>
          <w:tcPr>
            <w:tcW w:w="495" w:type="dxa"/>
            <w:tcBorders>
              <w:top w:val="nil"/>
              <w:left w:val="single" w:sz="4" w:space="0" w:color="auto"/>
              <w:bottom w:val="single" w:sz="4" w:space="0" w:color="auto"/>
              <w:right w:val="single" w:sz="4" w:space="0" w:color="auto"/>
            </w:tcBorders>
            <w:tcMar>
              <w:left w:w="29" w:type="dxa"/>
              <w:right w:w="29" w:type="dxa"/>
            </w:tcMar>
          </w:tcPr>
          <w:p w14:paraId="3D5D38A6" w14:textId="77777777" w:rsidR="00297E29" w:rsidRPr="00466C38" w:rsidRDefault="00297E29" w:rsidP="00466C38">
            <w:pPr>
              <w:spacing w:after="240"/>
              <w:jc w:val="center"/>
            </w:pPr>
          </w:p>
        </w:tc>
        <w:tc>
          <w:tcPr>
            <w:tcW w:w="3743" w:type="dxa"/>
            <w:tcBorders>
              <w:top w:val="nil"/>
              <w:left w:val="single" w:sz="4" w:space="0" w:color="auto"/>
              <w:bottom w:val="single" w:sz="4" w:space="0" w:color="auto"/>
              <w:right w:val="nil"/>
            </w:tcBorders>
          </w:tcPr>
          <w:p w14:paraId="3C52FF1D" w14:textId="07FD522F" w:rsidR="00297E29" w:rsidRPr="00466C38" w:rsidRDefault="00297E29" w:rsidP="001672EB">
            <w:pPr>
              <w:pStyle w:val="MMELTableBody"/>
              <w:spacing w:before="240"/>
              <w:jc w:val="left"/>
              <w:rPr>
                <w:b w:val="0"/>
              </w:rPr>
            </w:pPr>
            <w:r>
              <w:rPr>
                <w:b w:val="0"/>
              </w:rPr>
              <w:t>(Continued)</w:t>
            </w:r>
          </w:p>
        </w:tc>
        <w:tc>
          <w:tcPr>
            <w:tcW w:w="628" w:type="dxa"/>
            <w:tcBorders>
              <w:top w:val="nil"/>
              <w:left w:val="nil"/>
              <w:bottom w:val="single" w:sz="4" w:space="0" w:color="auto"/>
            </w:tcBorders>
          </w:tcPr>
          <w:p w14:paraId="5711C7F6" w14:textId="77777777" w:rsidR="00297E29" w:rsidRPr="005567F1" w:rsidRDefault="00297E29" w:rsidP="00466C38">
            <w:pPr>
              <w:jc w:val="center"/>
            </w:pPr>
          </w:p>
        </w:tc>
      </w:tr>
    </w:tbl>
    <w:p w14:paraId="0A24F64C" w14:textId="77777777" w:rsidR="00CA121F" w:rsidRDefault="00CA121F" w:rsidP="00CA121F">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34-3"/>
      </w:tblPr>
      <w:tblGrid>
        <w:gridCol w:w="5040"/>
        <w:gridCol w:w="5040"/>
      </w:tblGrid>
      <w:tr w:rsidR="00CA121F" w:rsidRPr="005567F1" w14:paraId="72299106" w14:textId="77777777" w:rsidTr="001672EB">
        <w:trPr>
          <w:tblHeader/>
          <w:jc w:val="center"/>
        </w:trPr>
        <w:tc>
          <w:tcPr>
            <w:tcW w:w="5040" w:type="dxa"/>
            <w:tcBorders>
              <w:bottom w:val="single" w:sz="4" w:space="0" w:color="auto"/>
              <w:right w:val="nil"/>
            </w:tcBorders>
            <w:tcMar>
              <w:top w:w="29" w:type="dxa"/>
              <w:bottom w:w="29" w:type="dxa"/>
            </w:tcMar>
          </w:tcPr>
          <w:p w14:paraId="60604603" w14:textId="77777777" w:rsidR="00CA121F" w:rsidRPr="005567F1" w:rsidRDefault="00CA121F" w:rsidP="00CE3467">
            <w:pPr>
              <w:spacing w:after="60"/>
            </w:pPr>
            <w:r>
              <w:lastRenderedPageBreak/>
              <w:t>U.</w:t>
            </w:r>
            <w:r w:rsidRPr="005567F1">
              <w:t>S. DEPARTMENT OF TRANSPORTATION</w:t>
            </w:r>
          </w:p>
          <w:p w14:paraId="686AC245" w14:textId="77777777" w:rsidR="00CA121F" w:rsidRPr="005567F1" w:rsidRDefault="00CA121F" w:rsidP="00CE3467">
            <w:pPr>
              <w:spacing w:after="60"/>
            </w:pPr>
            <w:r w:rsidRPr="005567F1">
              <w:t>FEDERAL AVIATION ADMINISTRATION</w:t>
            </w:r>
          </w:p>
        </w:tc>
        <w:tc>
          <w:tcPr>
            <w:tcW w:w="5040" w:type="dxa"/>
            <w:tcBorders>
              <w:left w:val="nil"/>
            </w:tcBorders>
            <w:tcMar>
              <w:top w:w="29" w:type="dxa"/>
              <w:bottom w:w="29" w:type="dxa"/>
            </w:tcMar>
            <w:vAlign w:val="center"/>
          </w:tcPr>
          <w:p w14:paraId="62ABC175" w14:textId="77777777" w:rsidR="00CA121F" w:rsidRPr="005567F1" w:rsidRDefault="00CA121F" w:rsidP="00CE3467">
            <w:pPr>
              <w:spacing w:after="60"/>
              <w:jc w:val="right"/>
            </w:pPr>
            <w:r w:rsidRPr="005567F1">
              <w:t>MASTER MINIMUM EQUIPMENT LIST</w:t>
            </w:r>
          </w:p>
        </w:tc>
      </w:tr>
      <w:tr w:rsidR="00CA121F" w:rsidRPr="005567F1" w14:paraId="56450C8E" w14:textId="77777777" w:rsidTr="001672EB">
        <w:trPr>
          <w:tblHeader/>
          <w:jc w:val="center"/>
        </w:trPr>
        <w:tc>
          <w:tcPr>
            <w:tcW w:w="5040" w:type="dxa"/>
            <w:tcBorders>
              <w:bottom w:val="single" w:sz="4" w:space="0" w:color="auto"/>
              <w:right w:val="nil"/>
            </w:tcBorders>
            <w:tcMar>
              <w:top w:w="29" w:type="dxa"/>
              <w:bottom w:w="29" w:type="dxa"/>
            </w:tcMar>
          </w:tcPr>
          <w:p w14:paraId="5F151900" w14:textId="77777777" w:rsidR="00E708FF" w:rsidRPr="005567F1" w:rsidRDefault="00E708FF" w:rsidP="00E708FF">
            <w:pPr>
              <w:spacing w:after="60"/>
            </w:pPr>
            <w:r>
              <w:t>REVISION NO. 19</w:t>
            </w:r>
          </w:p>
          <w:p w14:paraId="7EFF1F4F" w14:textId="1107F43E" w:rsidR="00CA121F" w:rsidRPr="005567F1" w:rsidRDefault="00E708FF" w:rsidP="00E708FF">
            <w:pPr>
              <w:spacing w:after="60"/>
            </w:pPr>
            <w:r w:rsidRPr="005567F1">
              <w:t xml:space="preserve">DATE: </w:t>
            </w:r>
            <w:r w:rsidR="00112A22">
              <w:t>05/20/2025</w:t>
            </w:r>
          </w:p>
        </w:tc>
        <w:tc>
          <w:tcPr>
            <w:tcW w:w="5040" w:type="dxa"/>
            <w:tcBorders>
              <w:left w:val="nil"/>
            </w:tcBorders>
            <w:tcMar>
              <w:top w:w="29" w:type="dxa"/>
              <w:bottom w:w="29" w:type="dxa"/>
            </w:tcMar>
          </w:tcPr>
          <w:p w14:paraId="1C6127EA" w14:textId="1EEFF10C" w:rsidR="00CA121F" w:rsidRPr="005567F1" w:rsidRDefault="00CA121F" w:rsidP="00CA121F">
            <w:pPr>
              <w:spacing w:after="60"/>
              <w:jc w:val="right"/>
            </w:pPr>
            <w:r w:rsidRPr="005567F1">
              <w:t xml:space="preserve">PAGE NO. </w:t>
            </w:r>
            <w:r>
              <w:t>34-3</w:t>
            </w:r>
          </w:p>
        </w:tc>
      </w:tr>
      <w:tr w:rsidR="00CA121F" w:rsidRPr="005567F1" w14:paraId="0C5E4AF8" w14:textId="77777777" w:rsidTr="001672EB">
        <w:trPr>
          <w:tblHeader/>
          <w:jc w:val="center"/>
        </w:trPr>
        <w:tc>
          <w:tcPr>
            <w:tcW w:w="5040" w:type="dxa"/>
            <w:tcBorders>
              <w:right w:val="single" w:sz="4" w:space="0" w:color="auto"/>
            </w:tcBorders>
            <w:tcMar>
              <w:top w:w="29" w:type="dxa"/>
              <w:bottom w:w="29" w:type="dxa"/>
            </w:tcMar>
            <w:vAlign w:val="center"/>
          </w:tcPr>
          <w:p w14:paraId="31FF878B" w14:textId="77777777" w:rsidR="00CA121F" w:rsidRPr="005567F1" w:rsidRDefault="00CA121F" w:rsidP="00CE3467">
            <w:pPr>
              <w:spacing w:after="60"/>
            </w:pPr>
            <w:r w:rsidRPr="005567F1">
              <w:t>AIRCRAFT:</w:t>
            </w:r>
          </w:p>
          <w:p w14:paraId="32FF9ED0" w14:textId="77777777" w:rsidR="00CA121F" w:rsidRPr="005567F1" w:rsidRDefault="00CA121F" w:rsidP="00CE3467">
            <w:pPr>
              <w:spacing w:after="60"/>
            </w:pPr>
            <w:r>
              <w:t>Boeing 787</w:t>
            </w:r>
          </w:p>
        </w:tc>
        <w:tc>
          <w:tcPr>
            <w:tcW w:w="5040" w:type="dxa"/>
            <w:tcBorders>
              <w:left w:val="single" w:sz="4" w:space="0" w:color="auto"/>
            </w:tcBorders>
            <w:tcMar>
              <w:top w:w="29" w:type="dxa"/>
              <w:bottom w:w="29" w:type="dxa"/>
            </w:tcMar>
          </w:tcPr>
          <w:p w14:paraId="137C57B3" w14:textId="77777777" w:rsidR="00CA121F" w:rsidRPr="005567F1" w:rsidRDefault="00CA121F" w:rsidP="00CE3467">
            <w:pPr>
              <w:pStyle w:val="ListParagraph"/>
              <w:spacing w:after="60"/>
              <w:ind w:left="662" w:hanging="720"/>
              <w:rPr>
                <w:b/>
              </w:rPr>
            </w:pPr>
            <w:r w:rsidRPr="005567F1">
              <w:rPr>
                <w:b/>
              </w:rPr>
              <w:t>TABLE KEY</w:t>
            </w:r>
          </w:p>
          <w:p w14:paraId="243D221B" w14:textId="77777777" w:rsidR="00CA121F" w:rsidRPr="005567F1" w:rsidRDefault="00CA121F" w:rsidP="003D433F">
            <w:pPr>
              <w:pStyle w:val="ListParagraph"/>
              <w:numPr>
                <w:ilvl w:val="0"/>
                <w:numId w:val="187"/>
              </w:numPr>
              <w:spacing w:after="60"/>
            </w:pPr>
            <w:r w:rsidRPr="005567F1">
              <w:t>REPAIR CATEGORY</w:t>
            </w:r>
          </w:p>
          <w:p w14:paraId="58522280" w14:textId="77777777" w:rsidR="00CA121F" w:rsidRPr="005567F1" w:rsidRDefault="00CA121F" w:rsidP="003D433F">
            <w:pPr>
              <w:pStyle w:val="ListParagraph"/>
              <w:numPr>
                <w:ilvl w:val="0"/>
                <w:numId w:val="187"/>
              </w:numPr>
              <w:spacing w:after="60"/>
            </w:pPr>
            <w:r w:rsidRPr="005567F1">
              <w:t>NO. INSTALLED</w:t>
            </w:r>
          </w:p>
          <w:p w14:paraId="62026748" w14:textId="77777777" w:rsidR="00CA121F" w:rsidRPr="005567F1" w:rsidRDefault="00CA121F" w:rsidP="003D433F">
            <w:pPr>
              <w:pStyle w:val="ListParagraph"/>
              <w:numPr>
                <w:ilvl w:val="0"/>
                <w:numId w:val="187"/>
              </w:numPr>
              <w:spacing w:after="60"/>
            </w:pPr>
            <w:r w:rsidRPr="005567F1">
              <w:t>NO. REQUIRED FOR DISPATCH</w:t>
            </w:r>
          </w:p>
          <w:p w14:paraId="11412CBF" w14:textId="77777777" w:rsidR="00CA121F" w:rsidRPr="005567F1" w:rsidRDefault="00CA121F" w:rsidP="003D433F">
            <w:pPr>
              <w:pStyle w:val="ListParagraph"/>
              <w:numPr>
                <w:ilvl w:val="0"/>
                <w:numId w:val="187"/>
              </w:numPr>
              <w:spacing w:after="60"/>
            </w:pPr>
            <w:r w:rsidRPr="005567F1">
              <w:t>REMARKS OR EXCEPTIONS</w:t>
            </w:r>
          </w:p>
        </w:tc>
      </w:tr>
    </w:tbl>
    <w:p w14:paraId="186ECCAF" w14:textId="77777777" w:rsidR="00CA121F" w:rsidRPr="005567F1" w:rsidRDefault="00CA121F" w:rsidP="00CA121F">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Navigation"/>
      </w:tblPr>
      <w:tblGrid>
        <w:gridCol w:w="1703"/>
        <w:gridCol w:w="2370"/>
        <w:gridCol w:w="151"/>
        <w:gridCol w:w="495"/>
        <w:gridCol w:w="495"/>
        <w:gridCol w:w="495"/>
        <w:gridCol w:w="3743"/>
        <w:gridCol w:w="628"/>
      </w:tblGrid>
      <w:tr w:rsidR="00CA121F" w:rsidRPr="005567F1" w14:paraId="33385D3C"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6DAF1F14" w14:textId="77777777" w:rsidR="00CA121F" w:rsidRPr="005567F1" w:rsidRDefault="00CA121F" w:rsidP="00CE3467">
            <w:pPr>
              <w:ind w:left="360" w:hanging="360"/>
              <w:rPr>
                <w:b/>
              </w:rPr>
            </w:pPr>
            <w:r>
              <w:rPr>
                <w:b/>
              </w:rPr>
              <w:t>34</w:t>
            </w:r>
            <w:r w:rsidRPr="005567F1">
              <w:rPr>
                <w:b/>
              </w:rPr>
              <w:t>.</w:t>
            </w:r>
            <w:r>
              <w:rPr>
                <w:b/>
              </w:rPr>
              <w:t xml:space="preserve"> Navigation</w:t>
            </w:r>
          </w:p>
        </w:tc>
        <w:tc>
          <w:tcPr>
            <w:tcW w:w="151" w:type="dxa"/>
            <w:tcBorders>
              <w:left w:val="nil"/>
              <w:right w:val="nil"/>
            </w:tcBorders>
            <w:shd w:val="clear" w:color="auto" w:fill="D9D9D9" w:themeFill="background1" w:themeFillShade="D9"/>
          </w:tcPr>
          <w:p w14:paraId="7248235F" w14:textId="77777777" w:rsidR="00CA121F" w:rsidRPr="005567F1" w:rsidRDefault="00CA121F" w:rsidP="00CE3467">
            <w:pPr>
              <w:rPr>
                <w:b/>
              </w:rPr>
            </w:pPr>
          </w:p>
        </w:tc>
        <w:tc>
          <w:tcPr>
            <w:tcW w:w="495" w:type="dxa"/>
            <w:tcBorders>
              <w:left w:val="nil"/>
              <w:right w:val="nil"/>
            </w:tcBorders>
            <w:shd w:val="clear" w:color="auto" w:fill="D9D9D9" w:themeFill="background1" w:themeFillShade="D9"/>
            <w:tcMar>
              <w:left w:w="29" w:type="dxa"/>
              <w:right w:w="29" w:type="dxa"/>
            </w:tcMar>
          </w:tcPr>
          <w:p w14:paraId="5481DCEF"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1505AC8C"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15B923AB" w14:textId="77777777" w:rsidR="00CA121F" w:rsidRPr="005567F1" w:rsidRDefault="00CA121F"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7A9A226C" w14:textId="77777777" w:rsidR="00CA121F" w:rsidRPr="005567F1" w:rsidRDefault="00CA121F" w:rsidP="00CE3467">
            <w:pPr>
              <w:rPr>
                <w:b/>
              </w:rPr>
            </w:pPr>
          </w:p>
        </w:tc>
        <w:tc>
          <w:tcPr>
            <w:tcW w:w="628" w:type="dxa"/>
            <w:tcBorders>
              <w:left w:val="nil"/>
            </w:tcBorders>
            <w:shd w:val="clear" w:color="auto" w:fill="D9D9D9" w:themeFill="background1" w:themeFillShade="D9"/>
          </w:tcPr>
          <w:p w14:paraId="06277822" w14:textId="77777777" w:rsidR="00CA121F" w:rsidRPr="005567F1" w:rsidRDefault="00CA121F" w:rsidP="00CE3467">
            <w:pPr>
              <w:jc w:val="center"/>
              <w:rPr>
                <w:b/>
              </w:rPr>
            </w:pPr>
          </w:p>
        </w:tc>
      </w:tr>
      <w:tr w:rsidR="00CA121F" w:rsidRPr="005567F1" w14:paraId="3CD37E90"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145D9912" w14:textId="77777777" w:rsidR="00CA121F" w:rsidRPr="00812724" w:rsidRDefault="00CA121F"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65C60BF2" w14:textId="77777777" w:rsidR="00CA121F" w:rsidRPr="00812724" w:rsidRDefault="00CA121F"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79C53CE5" w14:textId="77777777" w:rsidR="00CA121F" w:rsidRPr="00812724" w:rsidRDefault="00CA121F"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1EBE124F" w14:textId="77777777" w:rsidR="00CA121F" w:rsidRPr="00812724" w:rsidRDefault="00CA121F"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7CD11093" w14:textId="77777777" w:rsidR="00CA121F" w:rsidRPr="00812724" w:rsidRDefault="00CA121F"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7B75DA39" w14:textId="77777777" w:rsidR="00CA121F" w:rsidRPr="00812724" w:rsidRDefault="00CA121F"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7341C29A" w14:textId="77777777" w:rsidR="00CA121F" w:rsidRPr="00812724" w:rsidRDefault="00CA121F" w:rsidP="00CE3467">
            <w:pPr>
              <w:jc w:val="center"/>
              <w:rPr>
                <w:b/>
                <w:sz w:val="12"/>
                <w:szCs w:val="12"/>
              </w:rPr>
            </w:pPr>
            <w:r w:rsidRPr="00812724">
              <w:rPr>
                <w:b/>
                <w:sz w:val="12"/>
                <w:szCs w:val="12"/>
              </w:rPr>
              <w:t>Change Bar</w:t>
            </w:r>
          </w:p>
        </w:tc>
      </w:tr>
      <w:tr w:rsidR="00063FDB" w:rsidRPr="005567F1" w14:paraId="2C05CE3A" w14:textId="77777777" w:rsidTr="00063FDB">
        <w:trPr>
          <w:jc w:val="center"/>
        </w:trPr>
        <w:tc>
          <w:tcPr>
            <w:tcW w:w="1703" w:type="dxa"/>
            <w:tcBorders>
              <w:top w:val="single" w:sz="4" w:space="0" w:color="auto"/>
              <w:left w:val="single" w:sz="4" w:space="0" w:color="auto"/>
              <w:bottom w:val="nil"/>
              <w:right w:val="nil"/>
            </w:tcBorders>
          </w:tcPr>
          <w:p w14:paraId="18AB3474" w14:textId="4EFAA9BF" w:rsidR="00063FDB" w:rsidRPr="00063FDB" w:rsidRDefault="00063FDB" w:rsidP="00063FDB">
            <w:pPr>
              <w:spacing w:after="240"/>
            </w:pPr>
            <w:r w:rsidRPr="00063FDB">
              <w:t>-12-02</w:t>
            </w:r>
          </w:p>
        </w:tc>
        <w:tc>
          <w:tcPr>
            <w:tcW w:w="2521" w:type="dxa"/>
            <w:gridSpan w:val="2"/>
            <w:tcBorders>
              <w:top w:val="single" w:sz="4" w:space="0" w:color="auto"/>
              <w:left w:val="nil"/>
              <w:bottom w:val="nil"/>
              <w:right w:val="single" w:sz="4" w:space="0" w:color="auto"/>
            </w:tcBorders>
          </w:tcPr>
          <w:p w14:paraId="7B080D52" w14:textId="014EDB88" w:rsidR="00063FDB" w:rsidRPr="00063FDB" w:rsidRDefault="00063FDB" w:rsidP="00063FDB">
            <w:pPr>
              <w:spacing w:after="240"/>
            </w:pPr>
            <w:r w:rsidRPr="00063FDB">
              <w:t>Static Air Data Modules</w:t>
            </w:r>
            <w:r w:rsidRPr="00063FDB">
              <w:br/>
              <w:t>(Cont’d)</w:t>
            </w:r>
          </w:p>
        </w:tc>
        <w:tc>
          <w:tcPr>
            <w:tcW w:w="495" w:type="dxa"/>
            <w:tcBorders>
              <w:top w:val="single" w:sz="4" w:space="0" w:color="auto"/>
              <w:left w:val="single" w:sz="4" w:space="0" w:color="auto"/>
              <w:bottom w:val="nil"/>
              <w:right w:val="single" w:sz="4" w:space="0" w:color="auto"/>
            </w:tcBorders>
            <w:tcMar>
              <w:left w:w="29" w:type="dxa"/>
              <w:right w:w="29" w:type="dxa"/>
            </w:tcMar>
          </w:tcPr>
          <w:p w14:paraId="7EF3F20E" w14:textId="77777777" w:rsidR="00063FDB" w:rsidRPr="00063FDB" w:rsidRDefault="00063FDB" w:rsidP="00063FDB">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6F99F93F" w14:textId="77777777" w:rsidR="00063FDB" w:rsidRPr="00063FDB" w:rsidRDefault="00063FDB" w:rsidP="00063FDB">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00FBD0F7" w14:textId="77777777" w:rsidR="00063FDB" w:rsidRPr="00063FDB" w:rsidRDefault="00063FDB" w:rsidP="00063FDB">
            <w:pPr>
              <w:spacing w:after="240"/>
              <w:jc w:val="center"/>
            </w:pPr>
          </w:p>
        </w:tc>
        <w:tc>
          <w:tcPr>
            <w:tcW w:w="3743" w:type="dxa"/>
            <w:tcBorders>
              <w:top w:val="single" w:sz="4" w:space="0" w:color="auto"/>
              <w:left w:val="single" w:sz="4" w:space="0" w:color="auto"/>
              <w:bottom w:val="nil"/>
              <w:right w:val="nil"/>
            </w:tcBorders>
          </w:tcPr>
          <w:p w14:paraId="578C3692" w14:textId="77777777" w:rsidR="00063FDB" w:rsidRPr="00063FDB" w:rsidRDefault="00063FDB" w:rsidP="00063FDB">
            <w:pPr>
              <w:spacing w:after="240"/>
            </w:pPr>
          </w:p>
        </w:tc>
        <w:tc>
          <w:tcPr>
            <w:tcW w:w="628" w:type="dxa"/>
            <w:tcBorders>
              <w:left w:val="nil"/>
              <w:bottom w:val="nil"/>
            </w:tcBorders>
          </w:tcPr>
          <w:p w14:paraId="39166AA3" w14:textId="77777777" w:rsidR="00063FDB" w:rsidRPr="005567F1" w:rsidRDefault="00063FDB" w:rsidP="00063FDB">
            <w:pPr>
              <w:jc w:val="center"/>
            </w:pPr>
          </w:p>
        </w:tc>
      </w:tr>
      <w:tr w:rsidR="00063FDB" w:rsidRPr="005567F1" w14:paraId="3FA4DC50" w14:textId="77777777" w:rsidTr="00B929ED">
        <w:trPr>
          <w:jc w:val="center"/>
        </w:trPr>
        <w:tc>
          <w:tcPr>
            <w:tcW w:w="1703" w:type="dxa"/>
            <w:tcBorders>
              <w:top w:val="nil"/>
              <w:left w:val="single" w:sz="4" w:space="0" w:color="auto"/>
              <w:bottom w:val="nil"/>
              <w:right w:val="nil"/>
            </w:tcBorders>
          </w:tcPr>
          <w:p w14:paraId="75C546D5" w14:textId="4948AD66" w:rsidR="00063FDB" w:rsidRPr="00063FDB" w:rsidRDefault="00063FDB" w:rsidP="00063FDB">
            <w:pPr>
              <w:spacing w:after="240"/>
            </w:pPr>
            <w:r w:rsidRPr="00063FDB">
              <w:t>-12-02-02</w:t>
            </w:r>
          </w:p>
        </w:tc>
        <w:tc>
          <w:tcPr>
            <w:tcW w:w="2521" w:type="dxa"/>
            <w:gridSpan w:val="2"/>
            <w:tcBorders>
              <w:top w:val="nil"/>
              <w:left w:val="nil"/>
              <w:bottom w:val="nil"/>
              <w:right w:val="single" w:sz="4" w:space="0" w:color="auto"/>
            </w:tcBorders>
          </w:tcPr>
          <w:p w14:paraId="2C3B4953" w14:textId="0430F65B" w:rsidR="00063FDB" w:rsidRPr="00063FDB" w:rsidRDefault="00063FDB" w:rsidP="00063FDB">
            <w:pPr>
              <w:spacing w:after="240"/>
            </w:pPr>
            <w:r w:rsidRPr="00063FDB">
              <w:t>Left Static Air Data Module</w:t>
            </w:r>
          </w:p>
        </w:tc>
        <w:tc>
          <w:tcPr>
            <w:tcW w:w="495" w:type="dxa"/>
            <w:tcBorders>
              <w:top w:val="nil"/>
              <w:left w:val="single" w:sz="4" w:space="0" w:color="auto"/>
              <w:bottom w:val="nil"/>
              <w:right w:val="single" w:sz="4" w:space="0" w:color="auto"/>
            </w:tcBorders>
            <w:tcMar>
              <w:left w:w="29" w:type="dxa"/>
              <w:right w:w="29" w:type="dxa"/>
            </w:tcMar>
          </w:tcPr>
          <w:p w14:paraId="7978B703" w14:textId="6567A6E5" w:rsidR="00063FDB" w:rsidRPr="00063FDB" w:rsidRDefault="00063FDB" w:rsidP="00063FDB">
            <w:pPr>
              <w:spacing w:after="240"/>
              <w:jc w:val="center"/>
            </w:pPr>
            <w:r w:rsidRPr="00063FDB">
              <w:t>B</w:t>
            </w:r>
          </w:p>
        </w:tc>
        <w:tc>
          <w:tcPr>
            <w:tcW w:w="495" w:type="dxa"/>
            <w:tcBorders>
              <w:top w:val="nil"/>
              <w:left w:val="single" w:sz="4" w:space="0" w:color="auto"/>
              <w:bottom w:val="nil"/>
              <w:right w:val="single" w:sz="4" w:space="0" w:color="auto"/>
            </w:tcBorders>
            <w:tcMar>
              <w:left w:w="29" w:type="dxa"/>
              <w:right w:w="29" w:type="dxa"/>
            </w:tcMar>
          </w:tcPr>
          <w:p w14:paraId="2711E155" w14:textId="547A94FA" w:rsidR="00063FDB" w:rsidRPr="00063FDB" w:rsidRDefault="00063FDB" w:rsidP="00063FDB">
            <w:pPr>
              <w:spacing w:after="240"/>
              <w:jc w:val="center"/>
            </w:pPr>
            <w:r w:rsidRPr="00063FDB">
              <w:t>1</w:t>
            </w:r>
          </w:p>
        </w:tc>
        <w:tc>
          <w:tcPr>
            <w:tcW w:w="495" w:type="dxa"/>
            <w:tcBorders>
              <w:top w:val="nil"/>
              <w:left w:val="single" w:sz="4" w:space="0" w:color="auto"/>
              <w:bottom w:val="nil"/>
              <w:right w:val="single" w:sz="4" w:space="0" w:color="auto"/>
            </w:tcBorders>
            <w:tcMar>
              <w:left w:w="29" w:type="dxa"/>
              <w:right w:w="29" w:type="dxa"/>
            </w:tcMar>
          </w:tcPr>
          <w:p w14:paraId="73FE3B70" w14:textId="7DB22956" w:rsidR="00063FDB" w:rsidRPr="00063FDB" w:rsidRDefault="00063FDB" w:rsidP="00063FDB">
            <w:pPr>
              <w:spacing w:after="240"/>
              <w:jc w:val="center"/>
            </w:pPr>
            <w:r w:rsidRPr="00063FDB">
              <w:t>0</w:t>
            </w:r>
          </w:p>
        </w:tc>
        <w:tc>
          <w:tcPr>
            <w:tcW w:w="3743" w:type="dxa"/>
            <w:tcBorders>
              <w:top w:val="nil"/>
              <w:left w:val="single" w:sz="4" w:space="0" w:color="auto"/>
              <w:bottom w:val="nil"/>
              <w:right w:val="nil"/>
            </w:tcBorders>
          </w:tcPr>
          <w:p w14:paraId="36E8C560" w14:textId="77777777" w:rsidR="00063FDB" w:rsidRPr="00063FDB" w:rsidRDefault="00063FDB" w:rsidP="00063FDB">
            <w:pPr>
              <w:pStyle w:val="MMELTableBody"/>
              <w:jc w:val="left"/>
              <w:rPr>
                <w:b w:val="0"/>
              </w:rPr>
            </w:pPr>
            <w:r w:rsidRPr="00063FDB">
              <w:rPr>
                <w:b w:val="0"/>
              </w:rPr>
              <w:t>May be inoperative provided:</w:t>
            </w:r>
          </w:p>
          <w:p w14:paraId="1AE8B48A" w14:textId="77777777" w:rsidR="00063FDB" w:rsidRPr="00063FDB" w:rsidRDefault="00063FDB" w:rsidP="00281899">
            <w:pPr>
              <w:numPr>
                <w:ilvl w:val="0"/>
                <w:numId w:val="568"/>
              </w:numPr>
            </w:pPr>
            <w:r w:rsidRPr="00063FDB">
              <w:t>Right static air data module operates normally,</w:t>
            </w:r>
          </w:p>
          <w:p w14:paraId="6C62E29A" w14:textId="77777777" w:rsidR="00063FDB" w:rsidRPr="00063FDB" w:rsidRDefault="00063FDB" w:rsidP="00281899">
            <w:pPr>
              <w:numPr>
                <w:ilvl w:val="0"/>
                <w:numId w:val="568"/>
              </w:numPr>
            </w:pPr>
            <w:r w:rsidRPr="00063FDB">
              <w:t>Pitot air data modules operate normally,</w:t>
            </w:r>
          </w:p>
          <w:p w14:paraId="289C314C" w14:textId="77777777" w:rsidR="00063FDB" w:rsidRPr="00063FDB" w:rsidRDefault="00063FDB" w:rsidP="00281899">
            <w:pPr>
              <w:numPr>
                <w:ilvl w:val="0"/>
                <w:numId w:val="568"/>
              </w:numPr>
            </w:pPr>
            <w:r w:rsidRPr="00063FDB">
              <w:t>Pitot probe heater systems operate normally,</w:t>
            </w:r>
          </w:p>
          <w:p w14:paraId="0B1BF420" w14:textId="77777777" w:rsidR="00063FDB" w:rsidRPr="00063FDB" w:rsidRDefault="00063FDB" w:rsidP="00281899">
            <w:pPr>
              <w:numPr>
                <w:ilvl w:val="0"/>
                <w:numId w:val="568"/>
              </w:numPr>
            </w:pPr>
            <w:r w:rsidRPr="00063FDB">
              <w:t>AIR DATA/ATT instrument source switches operate normally,</w:t>
            </w:r>
          </w:p>
          <w:p w14:paraId="2F223BD2" w14:textId="77777777" w:rsidR="00063FDB" w:rsidRDefault="00063FDB" w:rsidP="00281899">
            <w:pPr>
              <w:numPr>
                <w:ilvl w:val="0"/>
                <w:numId w:val="568"/>
              </w:numPr>
            </w:pPr>
            <w:r w:rsidRPr="00063FDB">
              <w:t>At least one GPS operates normally, and</w:t>
            </w:r>
          </w:p>
          <w:p w14:paraId="7B3B356A" w14:textId="4F5DB5D0" w:rsidR="00063FDB" w:rsidRPr="00063FDB" w:rsidRDefault="00063FDB" w:rsidP="00281899">
            <w:pPr>
              <w:numPr>
                <w:ilvl w:val="0"/>
                <w:numId w:val="568"/>
              </w:numPr>
              <w:spacing w:after="240"/>
            </w:pPr>
            <w:r w:rsidRPr="00063FDB">
              <w:t>Approach minimums do not require its use.</w:t>
            </w:r>
          </w:p>
        </w:tc>
        <w:tc>
          <w:tcPr>
            <w:tcW w:w="628" w:type="dxa"/>
            <w:tcBorders>
              <w:top w:val="nil"/>
              <w:left w:val="nil"/>
              <w:bottom w:val="nil"/>
            </w:tcBorders>
          </w:tcPr>
          <w:p w14:paraId="297D1BEB" w14:textId="77777777" w:rsidR="00063FDB" w:rsidRPr="005567F1" w:rsidRDefault="00063FDB" w:rsidP="00063FDB">
            <w:pPr>
              <w:jc w:val="center"/>
            </w:pPr>
          </w:p>
        </w:tc>
      </w:tr>
      <w:tr w:rsidR="00063FDB" w:rsidRPr="005567F1" w14:paraId="1BD0A8E7" w14:textId="77777777" w:rsidTr="00B929ED">
        <w:trPr>
          <w:jc w:val="center"/>
        </w:trPr>
        <w:tc>
          <w:tcPr>
            <w:tcW w:w="1703" w:type="dxa"/>
            <w:tcBorders>
              <w:top w:val="nil"/>
              <w:left w:val="single" w:sz="4" w:space="0" w:color="auto"/>
              <w:bottom w:val="nil"/>
              <w:right w:val="nil"/>
            </w:tcBorders>
          </w:tcPr>
          <w:p w14:paraId="32A4D004" w14:textId="1FD6EB6D" w:rsidR="00063FDB" w:rsidRPr="00063FDB" w:rsidRDefault="00063FDB" w:rsidP="00063FDB">
            <w:pPr>
              <w:spacing w:after="240"/>
            </w:pPr>
            <w:r w:rsidRPr="00063FDB">
              <w:t>-12-03</w:t>
            </w:r>
          </w:p>
        </w:tc>
        <w:tc>
          <w:tcPr>
            <w:tcW w:w="2521" w:type="dxa"/>
            <w:gridSpan w:val="2"/>
            <w:tcBorders>
              <w:top w:val="nil"/>
              <w:left w:val="nil"/>
              <w:bottom w:val="nil"/>
              <w:right w:val="single" w:sz="4" w:space="0" w:color="auto"/>
            </w:tcBorders>
          </w:tcPr>
          <w:p w14:paraId="77CCF2F4" w14:textId="131267C7" w:rsidR="00063FDB" w:rsidRPr="00063FDB" w:rsidRDefault="00063FDB" w:rsidP="00063FDB">
            <w:pPr>
              <w:spacing w:after="240"/>
            </w:pPr>
            <w:r w:rsidRPr="00063FDB">
              <w:t>Angle of Attack (AOA) Sensors</w:t>
            </w:r>
          </w:p>
        </w:tc>
        <w:tc>
          <w:tcPr>
            <w:tcW w:w="495" w:type="dxa"/>
            <w:tcBorders>
              <w:top w:val="nil"/>
              <w:left w:val="single" w:sz="4" w:space="0" w:color="auto"/>
              <w:bottom w:val="nil"/>
              <w:right w:val="single" w:sz="4" w:space="0" w:color="auto"/>
            </w:tcBorders>
            <w:tcMar>
              <w:left w:w="29" w:type="dxa"/>
              <w:right w:w="29" w:type="dxa"/>
            </w:tcMar>
          </w:tcPr>
          <w:p w14:paraId="0C91821D" w14:textId="1275D476" w:rsidR="00063FDB" w:rsidRPr="00063FDB" w:rsidRDefault="00063FDB" w:rsidP="00063FDB">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45395599" w14:textId="4D646212" w:rsidR="00063FDB" w:rsidRPr="00063FDB" w:rsidRDefault="00063FDB" w:rsidP="00063FDB">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439597DD" w14:textId="1F133704" w:rsidR="00063FDB" w:rsidRPr="00063FDB" w:rsidRDefault="00063FDB" w:rsidP="00063FDB">
            <w:pPr>
              <w:spacing w:after="240"/>
              <w:jc w:val="center"/>
            </w:pPr>
          </w:p>
        </w:tc>
        <w:tc>
          <w:tcPr>
            <w:tcW w:w="3743" w:type="dxa"/>
            <w:tcBorders>
              <w:top w:val="nil"/>
              <w:left w:val="single" w:sz="4" w:space="0" w:color="auto"/>
              <w:bottom w:val="nil"/>
              <w:right w:val="nil"/>
            </w:tcBorders>
          </w:tcPr>
          <w:p w14:paraId="53978DBC" w14:textId="4A306BBD" w:rsidR="00063FDB" w:rsidRPr="00063FDB" w:rsidRDefault="00146374" w:rsidP="00063FDB">
            <w:pPr>
              <w:pStyle w:val="MMELTableBody"/>
              <w:jc w:val="left"/>
              <w:rPr>
                <w:b w:val="0"/>
              </w:rPr>
            </w:pPr>
            <w:r>
              <w:rPr>
                <w:b w:val="0"/>
              </w:rPr>
              <w:t>Deleted, Revision 19.</w:t>
            </w:r>
          </w:p>
          <w:p w14:paraId="5CEFC57C" w14:textId="69D3BCD7" w:rsidR="00063FDB" w:rsidRPr="00063FDB" w:rsidRDefault="00063FDB" w:rsidP="00146374">
            <w:pPr>
              <w:spacing w:after="240"/>
            </w:pPr>
          </w:p>
        </w:tc>
        <w:tc>
          <w:tcPr>
            <w:tcW w:w="628" w:type="dxa"/>
            <w:tcBorders>
              <w:top w:val="nil"/>
              <w:left w:val="nil"/>
              <w:bottom w:val="nil"/>
            </w:tcBorders>
          </w:tcPr>
          <w:p w14:paraId="75781BD5" w14:textId="124BEC4C" w:rsidR="00851775" w:rsidRPr="005567F1" w:rsidRDefault="00146374" w:rsidP="00063FDB">
            <w:pPr>
              <w:jc w:val="center"/>
            </w:pPr>
            <w:r>
              <w:t>|</w:t>
            </w:r>
          </w:p>
        </w:tc>
      </w:tr>
      <w:tr w:rsidR="00063FDB" w:rsidRPr="005567F1" w14:paraId="47F6A8D7" w14:textId="77777777" w:rsidTr="00B929ED">
        <w:trPr>
          <w:jc w:val="center"/>
        </w:trPr>
        <w:tc>
          <w:tcPr>
            <w:tcW w:w="1703" w:type="dxa"/>
            <w:tcBorders>
              <w:top w:val="nil"/>
              <w:left w:val="single" w:sz="4" w:space="0" w:color="auto"/>
              <w:bottom w:val="nil"/>
              <w:right w:val="nil"/>
            </w:tcBorders>
          </w:tcPr>
          <w:p w14:paraId="2EEC5666" w14:textId="00D1E05A" w:rsidR="00063FDB" w:rsidRPr="00063FDB" w:rsidRDefault="00063FDB" w:rsidP="00063FDB">
            <w:pPr>
              <w:spacing w:after="240"/>
            </w:pPr>
            <w:r w:rsidRPr="00063FDB">
              <w:t>-12-03-01</w:t>
            </w:r>
          </w:p>
        </w:tc>
        <w:tc>
          <w:tcPr>
            <w:tcW w:w="2521" w:type="dxa"/>
            <w:gridSpan w:val="2"/>
            <w:tcBorders>
              <w:top w:val="nil"/>
              <w:left w:val="nil"/>
              <w:bottom w:val="nil"/>
              <w:right w:val="single" w:sz="4" w:space="0" w:color="auto"/>
            </w:tcBorders>
          </w:tcPr>
          <w:p w14:paraId="3BBB4E89" w14:textId="0E98890E" w:rsidR="00063FDB" w:rsidRPr="00063FDB" w:rsidRDefault="00063FDB" w:rsidP="00063FDB">
            <w:pPr>
              <w:spacing w:after="240"/>
            </w:pPr>
            <w:r w:rsidRPr="00063FDB">
              <w:t>AOA Resolvers</w:t>
            </w:r>
          </w:p>
        </w:tc>
        <w:tc>
          <w:tcPr>
            <w:tcW w:w="495" w:type="dxa"/>
            <w:tcBorders>
              <w:top w:val="nil"/>
              <w:left w:val="single" w:sz="4" w:space="0" w:color="auto"/>
              <w:bottom w:val="nil"/>
              <w:right w:val="single" w:sz="4" w:space="0" w:color="auto"/>
            </w:tcBorders>
            <w:tcMar>
              <w:left w:w="29" w:type="dxa"/>
              <w:right w:w="29" w:type="dxa"/>
            </w:tcMar>
          </w:tcPr>
          <w:p w14:paraId="1BC0C28D" w14:textId="77777777" w:rsidR="00063FDB" w:rsidRPr="00063FDB" w:rsidRDefault="00063FDB" w:rsidP="00063FDB">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4CF45A76" w14:textId="77777777" w:rsidR="00063FDB" w:rsidRPr="00063FDB" w:rsidRDefault="00063FDB" w:rsidP="00063FDB">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553F4665" w14:textId="77777777" w:rsidR="00063FDB" w:rsidRPr="00063FDB" w:rsidRDefault="00063FDB" w:rsidP="00063FDB">
            <w:pPr>
              <w:spacing w:after="240"/>
              <w:jc w:val="center"/>
            </w:pPr>
          </w:p>
        </w:tc>
        <w:tc>
          <w:tcPr>
            <w:tcW w:w="3743" w:type="dxa"/>
            <w:tcBorders>
              <w:top w:val="nil"/>
              <w:left w:val="single" w:sz="4" w:space="0" w:color="auto"/>
              <w:bottom w:val="nil"/>
              <w:right w:val="nil"/>
            </w:tcBorders>
          </w:tcPr>
          <w:p w14:paraId="777C6F3F" w14:textId="77777777" w:rsidR="00063FDB" w:rsidRPr="00063FDB" w:rsidRDefault="00063FDB" w:rsidP="00063FDB">
            <w:pPr>
              <w:spacing w:after="240"/>
            </w:pPr>
          </w:p>
        </w:tc>
        <w:tc>
          <w:tcPr>
            <w:tcW w:w="628" w:type="dxa"/>
            <w:tcBorders>
              <w:top w:val="nil"/>
              <w:left w:val="nil"/>
              <w:bottom w:val="nil"/>
            </w:tcBorders>
          </w:tcPr>
          <w:p w14:paraId="7BC4CCED" w14:textId="77777777" w:rsidR="00063FDB" w:rsidRPr="005567F1" w:rsidRDefault="00063FDB" w:rsidP="00063FDB">
            <w:pPr>
              <w:jc w:val="center"/>
            </w:pPr>
          </w:p>
        </w:tc>
      </w:tr>
      <w:tr w:rsidR="00063FDB" w:rsidRPr="005567F1" w14:paraId="67DFF89D" w14:textId="77777777" w:rsidTr="00063FDB">
        <w:trPr>
          <w:jc w:val="center"/>
        </w:trPr>
        <w:tc>
          <w:tcPr>
            <w:tcW w:w="1703" w:type="dxa"/>
            <w:tcBorders>
              <w:top w:val="nil"/>
              <w:left w:val="single" w:sz="4" w:space="0" w:color="auto"/>
              <w:bottom w:val="nil"/>
              <w:right w:val="nil"/>
            </w:tcBorders>
          </w:tcPr>
          <w:p w14:paraId="5CB82CFA" w14:textId="0CCEA5F2" w:rsidR="00063FDB" w:rsidRPr="00063FDB" w:rsidRDefault="00063FDB" w:rsidP="00063FDB">
            <w:pPr>
              <w:spacing w:after="240"/>
            </w:pPr>
            <w:r w:rsidRPr="00063FDB">
              <w:t>-12-03-01A</w:t>
            </w:r>
          </w:p>
        </w:tc>
        <w:tc>
          <w:tcPr>
            <w:tcW w:w="2521" w:type="dxa"/>
            <w:gridSpan w:val="2"/>
            <w:tcBorders>
              <w:top w:val="nil"/>
              <w:left w:val="nil"/>
              <w:bottom w:val="nil"/>
              <w:right w:val="single" w:sz="4" w:space="0" w:color="auto"/>
            </w:tcBorders>
          </w:tcPr>
          <w:p w14:paraId="20A249BD" w14:textId="77777777" w:rsidR="00063FDB" w:rsidRPr="00063FDB" w:rsidRDefault="00063FDB" w:rsidP="00063FDB">
            <w:pPr>
              <w:spacing w:after="240"/>
            </w:pPr>
          </w:p>
        </w:tc>
        <w:tc>
          <w:tcPr>
            <w:tcW w:w="495" w:type="dxa"/>
            <w:tcBorders>
              <w:top w:val="nil"/>
              <w:left w:val="single" w:sz="4" w:space="0" w:color="auto"/>
              <w:bottom w:val="nil"/>
              <w:right w:val="single" w:sz="4" w:space="0" w:color="auto"/>
            </w:tcBorders>
            <w:tcMar>
              <w:left w:w="29" w:type="dxa"/>
              <w:right w:w="29" w:type="dxa"/>
            </w:tcMar>
          </w:tcPr>
          <w:p w14:paraId="0CF3A61D" w14:textId="6EC0FB4F" w:rsidR="00063FDB" w:rsidRPr="00063FDB" w:rsidRDefault="00063FDB" w:rsidP="00063FDB">
            <w:pPr>
              <w:spacing w:after="240"/>
              <w:jc w:val="center"/>
            </w:pPr>
            <w:r w:rsidRPr="00063FDB">
              <w:t>B</w:t>
            </w:r>
          </w:p>
        </w:tc>
        <w:tc>
          <w:tcPr>
            <w:tcW w:w="495" w:type="dxa"/>
            <w:tcBorders>
              <w:top w:val="nil"/>
              <w:left w:val="single" w:sz="4" w:space="0" w:color="auto"/>
              <w:bottom w:val="nil"/>
              <w:right w:val="single" w:sz="4" w:space="0" w:color="auto"/>
            </w:tcBorders>
            <w:tcMar>
              <w:left w:w="29" w:type="dxa"/>
              <w:right w:w="29" w:type="dxa"/>
            </w:tcMar>
          </w:tcPr>
          <w:p w14:paraId="7A3860D3" w14:textId="7C75E558" w:rsidR="00063FDB" w:rsidRPr="00063FDB" w:rsidRDefault="00063FDB" w:rsidP="00063FDB">
            <w:pPr>
              <w:spacing w:after="240"/>
              <w:jc w:val="center"/>
            </w:pPr>
            <w:r w:rsidRPr="00063FDB">
              <w:t>4</w:t>
            </w:r>
          </w:p>
        </w:tc>
        <w:tc>
          <w:tcPr>
            <w:tcW w:w="495" w:type="dxa"/>
            <w:tcBorders>
              <w:top w:val="nil"/>
              <w:left w:val="single" w:sz="4" w:space="0" w:color="auto"/>
              <w:bottom w:val="nil"/>
              <w:right w:val="single" w:sz="4" w:space="0" w:color="auto"/>
            </w:tcBorders>
            <w:tcMar>
              <w:left w:w="29" w:type="dxa"/>
              <w:right w:w="29" w:type="dxa"/>
            </w:tcMar>
          </w:tcPr>
          <w:p w14:paraId="5FE78AFE" w14:textId="51EC48E5" w:rsidR="00063FDB" w:rsidRPr="00063FDB" w:rsidRDefault="00063FDB" w:rsidP="00063FDB">
            <w:pPr>
              <w:spacing w:after="240"/>
              <w:jc w:val="center"/>
            </w:pPr>
            <w:r w:rsidRPr="00063FDB">
              <w:t>2</w:t>
            </w:r>
          </w:p>
        </w:tc>
        <w:tc>
          <w:tcPr>
            <w:tcW w:w="3743" w:type="dxa"/>
            <w:tcBorders>
              <w:top w:val="nil"/>
              <w:left w:val="single" w:sz="4" w:space="0" w:color="auto"/>
              <w:bottom w:val="nil"/>
              <w:right w:val="nil"/>
            </w:tcBorders>
          </w:tcPr>
          <w:p w14:paraId="13337392" w14:textId="77777777" w:rsidR="00C46660" w:rsidRPr="00A4508E" w:rsidRDefault="00C46660" w:rsidP="00C46660">
            <w:r>
              <w:t>(M) May be inoperative provided:</w:t>
            </w:r>
          </w:p>
          <w:p w14:paraId="37E56854" w14:textId="77777777" w:rsidR="00C46660" w:rsidRDefault="00C46660" w:rsidP="00C46660">
            <w:pPr>
              <w:pStyle w:val="ListParagraph"/>
              <w:numPr>
                <w:ilvl w:val="0"/>
                <w:numId w:val="734"/>
              </w:numPr>
              <w:spacing w:after="240"/>
            </w:pPr>
            <w:r w:rsidRPr="00A4508E">
              <w:t>Both left and right AOA heaters are verified to operate normally</w:t>
            </w:r>
            <w:r>
              <w:t>,</w:t>
            </w:r>
          </w:p>
          <w:p w14:paraId="76E03282" w14:textId="77777777" w:rsidR="00C46660" w:rsidRDefault="00C46660" w:rsidP="00C46660">
            <w:pPr>
              <w:pStyle w:val="ListParagraph"/>
              <w:numPr>
                <w:ilvl w:val="0"/>
                <w:numId w:val="734"/>
              </w:numPr>
              <w:spacing w:after="240"/>
            </w:pPr>
            <w:r w:rsidRPr="00A4508E">
              <w:t xml:space="preserve">One left AOA </w:t>
            </w:r>
            <w:r>
              <w:t>R</w:t>
            </w:r>
            <w:r w:rsidRPr="00A4508E">
              <w:t>esolver operates normally</w:t>
            </w:r>
            <w:r>
              <w:t>, and</w:t>
            </w:r>
          </w:p>
          <w:p w14:paraId="50CC145B" w14:textId="11FE96D2" w:rsidR="00063FDB" w:rsidRPr="00C46660" w:rsidRDefault="00C46660" w:rsidP="00C46660">
            <w:pPr>
              <w:pStyle w:val="ListParagraph"/>
              <w:numPr>
                <w:ilvl w:val="0"/>
                <w:numId w:val="734"/>
              </w:numPr>
              <w:spacing w:after="240"/>
            </w:pPr>
            <w:r w:rsidRPr="00C46660">
              <w:t>One right AOA Resolver operates normally.</w:t>
            </w:r>
          </w:p>
        </w:tc>
        <w:tc>
          <w:tcPr>
            <w:tcW w:w="628" w:type="dxa"/>
            <w:tcBorders>
              <w:top w:val="nil"/>
              <w:left w:val="nil"/>
              <w:bottom w:val="nil"/>
            </w:tcBorders>
          </w:tcPr>
          <w:p w14:paraId="1E7D4FD5" w14:textId="77777777" w:rsidR="00063FDB" w:rsidRDefault="00C46660" w:rsidP="00063FDB">
            <w:pPr>
              <w:jc w:val="center"/>
            </w:pPr>
            <w:r>
              <w:t>|</w:t>
            </w:r>
          </w:p>
          <w:p w14:paraId="654D56F2" w14:textId="77777777" w:rsidR="00C46660" w:rsidRDefault="00C46660" w:rsidP="00063FDB">
            <w:pPr>
              <w:jc w:val="center"/>
            </w:pPr>
            <w:r>
              <w:t>|</w:t>
            </w:r>
          </w:p>
          <w:p w14:paraId="4B8257E1" w14:textId="77777777" w:rsidR="00C46660" w:rsidRDefault="00C46660" w:rsidP="00063FDB">
            <w:pPr>
              <w:jc w:val="center"/>
            </w:pPr>
            <w:r>
              <w:t>|</w:t>
            </w:r>
          </w:p>
          <w:p w14:paraId="4D720562" w14:textId="77777777" w:rsidR="00C46660" w:rsidRDefault="00C46660" w:rsidP="00063FDB">
            <w:pPr>
              <w:jc w:val="center"/>
            </w:pPr>
            <w:r>
              <w:t>|</w:t>
            </w:r>
          </w:p>
          <w:p w14:paraId="30435509" w14:textId="77777777" w:rsidR="00C46660" w:rsidRDefault="00C46660" w:rsidP="00063FDB">
            <w:pPr>
              <w:jc w:val="center"/>
            </w:pPr>
            <w:r>
              <w:t>|</w:t>
            </w:r>
          </w:p>
          <w:p w14:paraId="76309FFD" w14:textId="77777777" w:rsidR="00C46660" w:rsidRDefault="00C46660" w:rsidP="00063FDB">
            <w:pPr>
              <w:jc w:val="center"/>
            </w:pPr>
            <w:r>
              <w:t>|</w:t>
            </w:r>
          </w:p>
          <w:p w14:paraId="46D0462C" w14:textId="77777777" w:rsidR="00C46660" w:rsidRDefault="00C46660" w:rsidP="00063FDB">
            <w:pPr>
              <w:jc w:val="center"/>
            </w:pPr>
            <w:r>
              <w:t>|</w:t>
            </w:r>
          </w:p>
          <w:p w14:paraId="4035B7FB" w14:textId="3F20CDD7" w:rsidR="00C46660" w:rsidRPr="005567F1" w:rsidRDefault="00C46660" w:rsidP="00063FDB">
            <w:pPr>
              <w:jc w:val="center"/>
            </w:pPr>
            <w:r>
              <w:t>|</w:t>
            </w:r>
          </w:p>
        </w:tc>
      </w:tr>
      <w:tr w:rsidR="00063FDB" w:rsidRPr="005567F1" w14:paraId="741C0867" w14:textId="77777777" w:rsidTr="00C46660">
        <w:trPr>
          <w:jc w:val="center"/>
        </w:trPr>
        <w:tc>
          <w:tcPr>
            <w:tcW w:w="1703" w:type="dxa"/>
            <w:tcBorders>
              <w:top w:val="nil"/>
              <w:left w:val="single" w:sz="4" w:space="0" w:color="auto"/>
              <w:bottom w:val="nil"/>
              <w:right w:val="nil"/>
            </w:tcBorders>
          </w:tcPr>
          <w:p w14:paraId="16519679" w14:textId="76E32FB7" w:rsidR="00063FDB" w:rsidRPr="00063FDB" w:rsidRDefault="00063FDB" w:rsidP="00063FDB">
            <w:pPr>
              <w:spacing w:after="240"/>
            </w:pPr>
            <w:r w:rsidRPr="00063FDB">
              <w:t>-12-03-01B</w:t>
            </w:r>
          </w:p>
        </w:tc>
        <w:tc>
          <w:tcPr>
            <w:tcW w:w="2521" w:type="dxa"/>
            <w:gridSpan w:val="2"/>
            <w:tcBorders>
              <w:top w:val="nil"/>
              <w:left w:val="nil"/>
              <w:bottom w:val="nil"/>
              <w:right w:val="single" w:sz="4" w:space="0" w:color="auto"/>
            </w:tcBorders>
          </w:tcPr>
          <w:p w14:paraId="530667F6" w14:textId="77777777" w:rsidR="00063FDB" w:rsidRPr="00063FDB" w:rsidRDefault="00063FDB" w:rsidP="00063FDB">
            <w:pPr>
              <w:spacing w:after="240"/>
            </w:pPr>
          </w:p>
        </w:tc>
        <w:tc>
          <w:tcPr>
            <w:tcW w:w="495" w:type="dxa"/>
            <w:tcBorders>
              <w:top w:val="nil"/>
              <w:left w:val="single" w:sz="4" w:space="0" w:color="auto"/>
              <w:bottom w:val="nil"/>
              <w:right w:val="single" w:sz="4" w:space="0" w:color="auto"/>
            </w:tcBorders>
            <w:tcMar>
              <w:left w:w="29" w:type="dxa"/>
              <w:right w:w="29" w:type="dxa"/>
            </w:tcMar>
          </w:tcPr>
          <w:p w14:paraId="37CF3790" w14:textId="3F324C33" w:rsidR="00063FDB" w:rsidRPr="00063FDB" w:rsidRDefault="00063FDB" w:rsidP="00063FDB">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23935812" w14:textId="07A21FC4" w:rsidR="00063FDB" w:rsidRPr="00063FDB" w:rsidRDefault="00063FDB" w:rsidP="00063FDB">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66A66C53" w14:textId="71A95082" w:rsidR="00063FDB" w:rsidRPr="00063FDB" w:rsidRDefault="00063FDB" w:rsidP="00063FDB">
            <w:pPr>
              <w:spacing w:after="240"/>
              <w:jc w:val="center"/>
            </w:pPr>
          </w:p>
        </w:tc>
        <w:tc>
          <w:tcPr>
            <w:tcW w:w="3743" w:type="dxa"/>
            <w:tcBorders>
              <w:top w:val="nil"/>
              <w:left w:val="single" w:sz="4" w:space="0" w:color="auto"/>
              <w:bottom w:val="nil"/>
              <w:right w:val="nil"/>
            </w:tcBorders>
          </w:tcPr>
          <w:p w14:paraId="1996986D" w14:textId="4FD8D9C1" w:rsidR="00146374" w:rsidRPr="00C46660" w:rsidRDefault="00146374" w:rsidP="00C46660">
            <w:pPr>
              <w:pStyle w:val="MMELTableBody"/>
              <w:jc w:val="left"/>
              <w:rPr>
                <w:b w:val="0"/>
              </w:rPr>
            </w:pPr>
            <w:r>
              <w:rPr>
                <w:b w:val="0"/>
              </w:rPr>
              <w:t>Deleted, Revision 19.</w:t>
            </w:r>
          </w:p>
        </w:tc>
        <w:tc>
          <w:tcPr>
            <w:tcW w:w="628" w:type="dxa"/>
            <w:tcBorders>
              <w:top w:val="nil"/>
              <w:left w:val="nil"/>
              <w:bottom w:val="nil"/>
            </w:tcBorders>
          </w:tcPr>
          <w:p w14:paraId="41625322" w14:textId="07826ECF" w:rsidR="00063FDB" w:rsidRPr="005567F1" w:rsidRDefault="00065E5D" w:rsidP="00063FDB">
            <w:pPr>
              <w:jc w:val="center"/>
            </w:pPr>
            <w:r>
              <w:t>|</w:t>
            </w:r>
          </w:p>
        </w:tc>
      </w:tr>
      <w:tr w:rsidR="00C46660" w:rsidRPr="005567F1" w14:paraId="2BA764F5" w14:textId="77777777" w:rsidTr="00063FDB">
        <w:trPr>
          <w:jc w:val="center"/>
        </w:trPr>
        <w:tc>
          <w:tcPr>
            <w:tcW w:w="1703" w:type="dxa"/>
            <w:tcBorders>
              <w:top w:val="nil"/>
              <w:left w:val="single" w:sz="4" w:space="0" w:color="auto"/>
              <w:bottom w:val="single" w:sz="4" w:space="0" w:color="auto"/>
              <w:right w:val="nil"/>
            </w:tcBorders>
          </w:tcPr>
          <w:p w14:paraId="64D520A5" w14:textId="1C659A65" w:rsidR="00C46660" w:rsidRPr="00063FDB" w:rsidRDefault="00C46660" w:rsidP="00063FDB">
            <w:pPr>
              <w:spacing w:after="240"/>
            </w:pPr>
            <w:r>
              <w:t>-12-03-01C</w:t>
            </w:r>
          </w:p>
        </w:tc>
        <w:tc>
          <w:tcPr>
            <w:tcW w:w="2521" w:type="dxa"/>
            <w:gridSpan w:val="2"/>
            <w:tcBorders>
              <w:top w:val="nil"/>
              <w:left w:val="nil"/>
              <w:bottom w:val="single" w:sz="4" w:space="0" w:color="auto"/>
              <w:right w:val="single" w:sz="4" w:space="0" w:color="auto"/>
            </w:tcBorders>
          </w:tcPr>
          <w:p w14:paraId="5F52349B" w14:textId="77777777" w:rsidR="00C46660" w:rsidRPr="00063FDB" w:rsidRDefault="00C46660" w:rsidP="00063FDB">
            <w:pPr>
              <w:spacing w:after="240"/>
            </w:pPr>
          </w:p>
        </w:tc>
        <w:tc>
          <w:tcPr>
            <w:tcW w:w="495" w:type="dxa"/>
            <w:tcBorders>
              <w:top w:val="nil"/>
              <w:left w:val="single" w:sz="4" w:space="0" w:color="auto"/>
              <w:bottom w:val="single" w:sz="4" w:space="0" w:color="auto"/>
              <w:right w:val="single" w:sz="4" w:space="0" w:color="auto"/>
            </w:tcBorders>
            <w:tcMar>
              <w:left w:w="29" w:type="dxa"/>
              <w:right w:w="29" w:type="dxa"/>
            </w:tcMar>
          </w:tcPr>
          <w:p w14:paraId="6FB906E8" w14:textId="00E0D582" w:rsidR="00C46660" w:rsidRPr="00063FDB" w:rsidRDefault="00C46660" w:rsidP="00063FDB">
            <w:pPr>
              <w:spacing w:after="240"/>
              <w:jc w:val="center"/>
            </w:pPr>
            <w:r>
              <w:t>C</w:t>
            </w:r>
          </w:p>
        </w:tc>
        <w:tc>
          <w:tcPr>
            <w:tcW w:w="495" w:type="dxa"/>
            <w:tcBorders>
              <w:top w:val="nil"/>
              <w:left w:val="single" w:sz="4" w:space="0" w:color="auto"/>
              <w:bottom w:val="single" w:sz="4" w:space="0" w:color="auto"/>
              <w:right w:val="single" w:sz="4" w:space="0" w:color="auto"/>
            </w:tcBorders>
            <w:tcMar>
              <w:left w:w="29" w:type="dxa"/>
              <w:right w:w="29" w:type="dxa"/>
            </w:tcMar>
          </w:tcPr>
          <w:p w14:paraId="284AE200" w14:textId="4C6B9446" w:rsidR="00C46660" w:rsidRPr="00063FDB" w:rsidRDefault="00C46660" w:rsidP="00063FDB">
            <w:pPr>
              <w:spacing w:after="240"/>
              <w:jc w:val="center"/>
            </w:pPr>
            <w:r>
              <w:t>4</w:t>
            </w:r>
          </w:p>
        </w:tc>
        <w:tc>
          <w:tcPr>
            <w:tcW w:w="495" w:type="dxa"/>
            <w:tcBorders>
              <w:top w:val="nil"/>
              <w:left w:val="single" w:sz="4" w:space="0" w:color="auto"/>
              <w:bottom w:val="single" w:sz="4" w:space="0" w:color="auto"/>
              <w:right w:val="single" w:sz="4" w:space="0" w:color="auto"/>
            </w:tcBorders>
            <w:tcMar>
              <w:left w:w="29" w:type="dxa"/>
              <w:right w:w="29" w:type="dxa"/>
            </w:tcMar>
          </w:tcPr>
          <w:p w14:paraId="5BCCED3E" w14:textId="5624162C" w:rsidR="00C46660" w:rsidRPr="00063FDB" w:rsidRDefault="00C46660" w:rsidP="00063FDB">
            <w:pPr>
              <w:spacing w:after="240"/>
              <w:jc w:val="center"/>
            </w:pPr>
            <w:r>
              <w:t>3</w:t>
            </w:r>
          </w:p>
        </w:tc>
        <w:tc>
          <w:tcPr>
            <w:tcW w:w="3743" w:type="dxa"/>
            <w:tcBorders>
              <w:top w:val="nil"/>
              <w:left w:val="single" w:sz="4" w:space="0" w:color="auto"/>
              <w:bottom w:val="single" w:sz="4" w:space="0" w:color="auto"/>
              <w:right w:val="nil"/>
            </w:tcBorders>
          </w:tcPr>
          <w:p w14:paraId="4FCF8BA8" w14:textId="77777777" w:rsidR="00C46660" w:rsidRDefault="00C46660" w:rsidP="00063FDB">
            <w:pPr>
              <w:pStyle w:val="MMELTableBody"/>
              <w:jc w:val="left"/>
              <w:rPr>
                <w:b w:val="0"/>
                <w:bCs/>
              </w:rPr>
            </w:pPr>
            <w:r w:rsidRPr="00C46660">
              <w:rPr>
                <w:b w:val="0"/>
                <w:bCs/>
              </w:rPr>
              <w:t>(M) One may be inoperative provided both left and right AOA heaters are verified to operate normally.</w:t>
            </w:r>
          </w:p>
          <w:p w14:paraId="5FB65C28" w14:textId="77DEA76E" w:rsidR="00C46660" w:rsidRPr="00C46660" w:rsidRDefault="00C46660" w:rsidP="00063FDB">
            <w:pPr>
              <w:pStyle w:val="MMELTableBody"/>
              <w:jc w:val="left"/>
              <w:rPr>
                <w:b w:val="0"/>
                <w:bCs/>
              </w:rPr>
            </w:pPr>
          </w:p>
        </w:tc>
        <w:tc>
          <w:tcPr>
            <w:tcW w:w="628" w:type="dxa"/>
            <w:tcBorders>
              <w:top w:val="nil"/>
              <w:left w:val="nil"/>
              <w:bottom w:val="single" w:sz="4" w:space="0" w:color="auto"/>
            </w:tcBorders>
          </w:tcPr>
          <w:p w14:paraId="2906238C" w14:textId="77777777" w:rsidR="00C46660" w:rsidRDefault="00C46660" w:rsidP="00063FDB">
            <w:pPr>
              <w:jc w:val="center"/>
            </w:pPr>
            <w:r>
              <w:t>|</w:t>
            </w:r>
          </w:p>
          <w:p w14:paraId="1299E010" w14:textId="77777777" w:rsidR="00C46660" w:rsidRDefault="00C46660" w:rsidP="00063FDB">
            <w:pPr>
              <w:jc w:val="center"/>
            </w:pPr>
            <w:r>
              <w:t>|</w:t>
            </w:r>
          </w:p>
          <w:p w14:paraId="71FA554D" w14:textId="34358CB2" w:rsidR="00C46660" w:rsidRDefault="00C46660" w:rsidP="00063FDB">
            <w:pPr>
              <w:jc w:val="center"/>
            </w:pPr>
            <w:r>
              <w:t>|</w:t>
            </w:r>
          </w:p>
        </w:tc>
      </w:tr>
    </w:tbl>
    <w:p w14:paraId="022A133B" w14:textId="77777777" w:rsidR="00CA121F" w:rsidRDefault="00CA121F" w:rsidP="00CA121F">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34-4"/>
      </w:tblPr>
      <w:tblGrid>
        <w:gridCol w:w="5040"/>
        <w:gridCol w:w="5040"/>
      </w:tblGrid>
      <w:tr w:rsidR="00CA121F" w:rsidRPr="005567F1" w14:paraId="6C0F14E4" w14:textId="77777777" w:rsidTr="001672EB">
        <w:trPr>
          <w:tblHeader/>
          <w:jc w:val="center"/>
        </w:trPr>
        <w:tc>
          <w:tcPr>
            <w:tcW w:w="5040" w:type="dxa"/>
            <w:tcBorders>
              <w:bottom w:val="single" w:sz="4" w:space="0" w:color="auto"/>
              <w:right w:val="nil"/>
            </w:tcBorders>
            <w:tcMar>
              <w:top w:w="29" w:type="dxa"/>
              <w:bottom w:w="29" w:type="dxa"/>
            </w:tcMar>
          </w:tcPr>
          <w:p w14:paraId="0C73B800" w14:textId="77777777" w:rsidR="00CA121F" w:rsidRPr="005567F1" w:rsidRDefault="00CA121F" w:rsidP="00CE3467">
            <w:pPr>
              <w:spacing w:after="60"/>
            </w:pPr>
            <w:r>
              <w:lastRenderedPageBreak/>
              <w:t>U.</w:t>
            </w:r>
            <w:r w:rsidRPr="005567F1">
              <w:t>S. DEPARTMENT OF TRANSPORTATION</w:t>
            </w:r>
          </w:p>
          <w:p w14:paraId="4E668269" w14:textId="77777777" w:rsidR="00CA121F" w:rsidRPr="005567F1" w:rsidRDefault="00CA121F" w:rsidP="00CE3467">
            <w:pPr>
              <w:spacing w:after="60"/>
            </w:pPr>
            <w:r w:rsidRPr="005567F1">
              <w:t>FEDERAL AVIATION ADMINISTRATION</w:t>
            </w:r>
          </w:p>
        </w:tc>
        <w:tc>
          <w:tcPr>
            <w:tcW w:w="5040" w:type="dxa"/>
            <w:tcBorders>
              <w:left w:val="nil"/>
            </w:tcBorders>
            <w:tcMar>
              <w:top w:w="29" w:type="dxa"/>
              <w:bottom w:w="29" w:type="dxa"/>
            </w:tcMar>
            <w:vAlign w:val="center"/>
          </w:tcPr>
          <w:p w14:paraId="4DA5C8A4" w14:textId="77777777" w:rsidR="00CA121F" w:rsidRPr="005567F1" w:rsidRDefault="00CA121F" w:rsidP="00CE3467">
            <w:pPr>
              <w:spacing w:after="60"/>
              <w:jc w:val="right"/>
            </w:pPr>
            <w:r w:rsidRPr="005567F1">
              <w:t>MASTER MINIMUM EQUIPMENT LIST</w:t>
            </w:r>
          </w:p>
        </w:tc>
      </w:tr>
      <w:tr w:rsidR="00CA121F" w:rsidRPr="005567F1" w14:paraId="15035E5D" w14:textId="77777777" w:rsidTr="001672EB">
        <w:trPr>
          <w:tblHeader/>
          <w:jc w:val="center"/>
        </w:trPr>
        <w:tc>
          <w:tcPr>
            <w:tcW w:w="5040" w:type="dxa"/>
            <w:tcBorders>
              <w:bottom w:val="single" w:sz="4" w:space="0" w:color="auto"/>
              <w:right w:val="nil"/>
            </w:tcBorders>
            <w:tcMar>
              <w:top w:w="29" w:type="dxa"/>
              <w:bottom w:w="29" w:type="dxa"/>
            </w:tcMar>
          </w:tcPr>
          <w:p w14:paraId="60B93052" w14:textId="77777777" w:rsidR="00E708FF" w:rsidRPr="005567F1" w:rsidRDefault="00E708FF" w:rsidP="00E708FF">
            <w:pPr>
              <w:spacing w:after="60"/>
            </w:pPr>
            <w:r>
              <w:t>REVISION NO. 19</w:t>
            </w:r>
          </w:p>
          <w:p w14:paraId="5E6477B9" w14:textId="03C121E7" w:rsidR="00CA121F" w:rsidRPr="005567F1" w:rsidRDefault="00E708FF" w:rsidP="00E708FF">
            <w:pPr>
              <w:spacing w:after="60"/>
            </w:pPr>
            <w:r w:rsidRPr="005567F1">
              <w:t xml:space="preserve">DATE: </w:t>
            </w:r>
            <w:r w:rsidR="00112A22">
              <w:t>05/20/2025</w:t>
            </w:r>
          </w:p>
        </w:tc>
        <w:tc>
          <w:tcPr>
            <w:tcW w:w="5040" w:type="dxa"/>
            <w:tcBorders>
              <w:left w:val="nil"/>
            </w:tcBorders>
            <w:tcMar>
              <w:top w:w="29" w:type="dxa"/>
              <w:bottom w:w="29" w:type="dxa"/>
            </w:tcMar>
          </w:tcPr>
          <w:p w14:paraId="4F51ED24" w14:textId="2AE5E917" w:rsidR="00CA121F" w:rsidRPr="005567F1" w:rsidRDefault="00CA121F" w:rsidP="00CA121F">
            <w:pPr>
              <w:spacing w:after="60"/>
              <w:jc w:val="right"/>
            </w:pPr>
            <w:r w:rsidRPr="005567F1">
              <w:t xml:space="preserve">PAGE NO. </w:t>
            </w:r>
            <w:r>
              <w:t>34-4</w:t>
            </w:r>
          </w:p>
        </w:tc>
      </w:tr>
      <w:tr w:rsidR="00CA121F" w:rsidRPr="005567F1" w14:paraId="2F87DA09" w14:textId="77777777" w:rsidTr="001672EB">
        <w:trPr>
          <w:tblHeader/>
          <w:jc w:val="center"/>
        </w:trPr>
        <w:tc>
          <w:tcPr>
            <w:tcW w:w="5040" w:type="dxa"/>
            <w:tcBorders>
              <w:right w:val="single" w:sz="4" w:space="0" w:color="auto"/>
            </w:tcBorders>
            <w:tcMar>
              <w:top w:w="29" w:type="dxa"/>
              <w:bottom w:w="29" w:type="dxa"/>
            </w:tcMar>
            <w:vAlign w:val="center"/>
          </w:tcPr>
          <w:p w14:paraId="3D47D8EC" w14:textId="77777777" w:rsidR="00CA121F" w:rsidRPr="005567F1" w:rsidRDefault="00CA121F" w:rsidP="00CE3467">
            <w:pPr>
              <w:spacing w:after="60"/>
            </w:pPr>
            <w:r w:rsidRPr="005567F1">
              <w:t>AIRCRAFT:</w:t>
            </w:r>
          </w:p>
          <w:p w14:paraId="0859A5FC" w14:textId="77777777" w:rsidR="00CA121F" w:rsidRPr="005567F1" w:rsidRDefault="00CA121F" w:rsidP="00CE3467">
            <w:pPr>
              <w:spacing w:after="60"/>
            </w:pPr>
            <w:r>
              <w:t>Boeing 787</w:t>
            </w:r>
          </w:p>
        </w:tc>
        <w:tc>
          <w:tcPr>
            <w:tcW w:w="5040" w:type="dxa"/>
            <w:tcBorders>
              <w:left w:val="single" w:sz="4" w:space="0" w:color="auto"/>
            </w:tcBorders>
            <w:tcMar>
              <w:top w:w="29" w:type="dxa"/>
              <w:bottom w:w="29" w:type="dxa"/>
            </w:tcMar>
          </w:tcPr>
          <w:p w14:paraId="72417CA0" w14:textId="77777777" w:rsidR="00CA121F" w:rsidRPr="005567F1" w:rsidRDefault="00CA121F" w:rsidP="00CE3467">
            <w:pPr>
              <w:pStyle w:val="ListParagraph"/>
              <w:spacing w:after="60"/>
              <w:ind w:left="662" w:hanging="720"/>
              <w:rPr>
                <w:b/>
              </w:rPr>
            </w:pPr>
            <w:r w:rsidRPr="005567F1">
              <w:rPr>
                <w:b/>
              </w:rPr>
              <w:t>TABLE KEY</w:t>
            </w:r>
          </w:p>
          <w:p w14:paraId="5556FC49" w14:textId="77777777" w:rsidR="00CA121F" w:rsidRPr="005567F1" w:rsidRDefault="00CA121F" w:rsidP="003D433F">
            <w:pPr>
              <w:pStyle w:val="ListParagraph"/>
              <w:numPr>
                <w:ilvl w:val="0"/>
                <w:numId w:val="188"/>
              </w:numPr>
              <w:spacing w:after="60"/>
            </w:pPr>
            <w:r w:rsidRPr="005567F1">
              <w:t>REPAIR CATEGORY</w:t>
            </w:r>
          </w:p>
          <w:p w14:paraId="05196799" w14:textId="77777777" w:rsidR="00CA121F" w:rsidRPr="005567F1" w:rsidRDefault="00CA121F" w:rsidP="003D433F">
            <w:pPr>
              <w:pStyle w:val="ListParagraph"/>
              <w:numPr>
                <w:ilvl w:val="0"/>
                <w:numId w:val="188"/>
              </w:numPr>
              <w:spacing w:after="60"/>
            </w:pPr>
            <w:r w:rsidRPr="005567F1">
              <w:t>NO. INSTALLED</w:t>
            </w:r>
          </w:p>
          <w:p w14:paraId="3AA7FB59" w14:textId="77777777" w:rsidR="00CA121F" w:rsidRPr="005567F1" w:rsidRDefault="00CA121F" w:rsidP="003D433F">
            <w:pPr>
              <w:pStyle w:val="ListParagraph"/>
              <w:numPr>
                <w:ilvl w:val="0"/>
                <w:numId w:val="188"/>
              </w:numPr>
              <w:spacing w:after="60"/>
            </w:pPr>
            <w:r w:rsidRPr="005567F1">
              <w:t>NO. REQUIRED FOR DISPATCH</w:t>
            </w:r>
          </w:p>
          <w:p w14:paraId="596269F6" w14:textId="77777777" w:rsidR="00CA121F" w:rsidRPr="005567F1" w:rsidRDefault="00CA121F" w:rsidP="003D433F">
            <w:pPr>
              <w:pStyle w:val="ListParagraph"/>
              <w:numPr>
                <w:ilvl w:val="0"/>
                <w:numId w:val="188"/>
              </w:numPr>
              <w:spacing w:after="60"/>
            </w:pPr>
            <w:r w:rsidRPr="005567F1">
              <w:t>REMARKS OR EXCEPTIONS</w:t>
            </w:r>
          </w:p>
        </w:tc>
      </w:tr>
    </w:tbl>
    <w:p w14:paraId="09C452AE" w14:textId="77777777" w:rsidR="00CA121F" w:rsidRPr="005567F1" w:rsidRDefault="00CA121F" w:rsidP="00CA121F">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Navigation"/>
      </w:tblPr>
      <w:tblGrid>
        <w:gridCol w:w="1703"/>
        <w:gridCol w:w="2370"/>
        <w:gridCol w:w="151"/>
        <w:gridCol w:w="495"/>
        <w:gridCol w:w="495"/>
        <w:gridCol w:w="495"/>
        <w:gridCol w:w="3743"/>
        <w:gridCol w:w="628"/>
      </w:tblGrid>
      <w:tr w:rsidR="00CA121F" w:rsidRPr="005567F1" w14:paraId="6CA178F8"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4BA494A8" w14:textId="77777777" w:rsidR="00CA121F" w:rsidRPr="005567F1" w:rsidRDefault="00CA121F" w:rsidP="00CE3467">
            <w:pPr>
              <w:ind w:left="360" w:hanging="360"/>
              <w:rPr>
                <w:b/>
              </w:rPr>
            </w:pPr>
            <w:r>
              <w:rPr>
                <w:b/>
              </w:rPr>
              <w:t>34</w:t>
            </w:r>
            <w:r w:rsidRPr="005567F1">
              <w:rPr>
                <w:b/>
              </w:rPr>
              <w:t>.</w:t>
            </w:r>
            <w:r>
              <w:rPr>
                <w:b/>
              </w:rPr>
              <w:t xml:space="preserve"> Navigation</w:t>
            </w:r>
          </w:p>
        </w:tc>
        <w:tc>
          <w:tcPr>
            <w:tcW w:w="151" w:type="dxa"/>
            <w:tcBorders>
              <w:left w:val="nil"/>
              <w:right w:val="nil"/>
            </w:tcBorders>
            <w:shd w:val="clear" w:color="auto" w:fill="D9D9D9" w:themeFill="background1" w:themeFillShade="D9"/>
          </w:tcPr>
          <w:p w14:paraId="03E7DAC2" w14:textId="77777777" w:rsidR="00CA121F" w:rsidRPr="005567F1" w:rsidRDefault="00CA121F" w:rsidP="00CE3467">
            <w:pPr>
              <w:rPr>
                <w:b/>
              </w:rPr>
            </w:pPr>
          </w:p>
        </w:tc>
        <w:tc>
          <w:tcPr>
            <w:tcW w:w="495" w:type="dxa"/>
            <w:tcBorders>
              <w:left w:val="nil"/>
              <w:right w:val="nil"/>
            </w:tcBorders>
            <w:shd w:val="clear" w:color="auto" w:fill="D9D9D9" w:themeFill="background1" w:themeFillShade="D9"/>
            <w:tcMar>
              <w:left w:w="29" w:type="dxa"/>
              <w:right w:w="29" w:type="dxa"/>
            </w:tcMar>
          </w:tcPr>
          <w:p w14:paraId="70C00344"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114A29CA"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6531D504" w14:textId="77777777" w:rsidR="00CA121F" w:rsidRPr="005567F1" w:rsidRDefault="00CA121F"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43C5E1DB" w14:textId="77777777" w:rsidR="00CA121F" w:rsidRPr="005567F1" w:rsidRDefault="00CA121F" w:rsidP="00CE3467">
            <w:pPr>
              <w:rPr>
                <w:b/>
              </w:rPr>
            </w:pPr>
          </w:p>
        </w:tc>
        <w:tc>
          <w:tcPr>
            <w:tcW w:w="628" w:type="dxa"/>
            <w:tcBorders>
              <w:left w:val="nil"/>
            </w:tcBorders>
            <w:shd w:val="clear" w:color="auto" w:fill="D9D9D9" w:themeFill="background1" w:themeFillShade="D9"/>
          </w:tcPr>
          <w:p w14:paraId="19765B83" w14:textId="77777777" w:rsidR="00CA121F" w:rsidRPr="005567F1" w:rsidRDefault="00CA121F" w:rsidP="00CE3467">
            <w:pPr>
              <w:jc w:val="center"/>
              <w:rPr>
                <w:b/>
              </w:rPr>
            </w:pPr>
          </w:p>
        </w:tc>
      </w:tr>
      <w:tr w:rsidR="00CA121F" w:rsidRPr="005567F1" w14:paraId="4D353CDD"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09AAADC5" w14:textId="77777777" w:rsidR="00CA121F" w:rsidRPr="00812724" w:rsidRDefault="00CA121F"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73D912CA" w14:textId="77777777" w:rsidR="00CA121F" w:rsidRPr="00812724" w:rsidRDefault="00CA121F"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69B2C05F" w14:textId="77777777" w:rsidR="00CA121F" w:rsidRPr="00812724" w:rsidRDefault="00CA121F"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098AF96C" w14:textId="77777777" w:rsidR="00CA121F" w:rsidRPr="00812724" w:rsidRDefault="00CA121F"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338F4FD8" w14:textId="77777777" w:rsidR="00CA121F" w:rsidRPr="00812724" w:rsidRDefault="00CA121F"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1BF6E05F" w14:textId="77777777" w:rsidR="00CA121F" w:rsidRPr="00812724" w:rsidRDefault="00CA121F"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690A5A40" w14:textId="77777777" w:rsidR="00CA121F" w:rsidRPr="00812724" w:rsidRDefault="00CA121F" w:rsidP="00CE3467">
            <w:pPr>
              <w:jc w:val="center"/>
              <w:rPr>
                <w:b/>
                <w:sz w:val="12"/>
                <w:szCs w:val="12"/>
              </w:rPr>
            </w:pPr>
            <w:r w:rsidRPr="00812724">
              <w:rPr>
                <w:b/>
                <w:sz w:val="12"/>
                <w:szCs w:val="12"/>
              </w:rPr>
              <w:t>Change Bar</w:t>
            </w:r>
          </w:p>
        </w:tc>
      </w:tr>
      <w:tr w:rsidR="00464ED7" w:rsidRPr="005567F1" w14:paraId="0AE50859" w14:textId="77777777" w:rsidTr="00464ED7">
        <w:trPr>
          <w:jc w:val="center"/>
        </w:trPr>
        <w:tc>
          <w:tcPr>
            <w:tcW w:w="1703" w:type="dxa"/>
            <w:tcBorders>
              <w:top w:val="single" w:sz="4" w:space="0" w:color="auto"/>
              <w:left w:val="single" w:sz="4" w:space="0" w:color="auto"/>
              <w:bottom w:val="nil"/>
              <w:right w:val="nil"/>
            </w:tcBorders>
          </w:tcPr>
          <w:p w14:paraId="0E6CCE8B" w14:textId="3EBA513C" w:rsidR="00464ED7" w:rsidRPr="00464ED7" w:rsidRDefault="00464ED7" w:rsidP="00464ED7">
            <w:pPr>
              <w:spacing w:after="240"/>
            </w:pPr>
            <w:r w:rsidRPr="00464ED7">
              <w:t>-16-01</w:t>
            </w:r>
          </w:p>
        </w:tc>
        <w:tc>
          <w:tcPr>
            <w:tcW w:w="2521" w:type="dxa"/>
            <w:gridSpan w:val="2"/>
            <w:tcBorders>
              <w:top w:val="single" w:sz="4" w:space="0" w:color="auto"/>
              <w:left w:val="nil"/>
              <w:bottom w:val="nil"/>
              <w:right w:val="single" w:sz="4" w:space="0" w:color="auto"/>
            </w:tcBorders>
          </w:tcPr>
          <w:p w14:paraId="7F3C5F51" w14:textId="0CCB4D7B" w:rsidR="00464ED7" w:rsidRPr="00464ED7" w:rsidRDefault="00464ED7" w:rsidP="00464ED7">
            <w:pPr>
              <w:spacing w:after="240"/>
            </w:pPr>
            <w:r w:rsidRPr="00464ED7">
              <w:t>Altitude Alerting System</w:t>
            </w:r>
          </w:p>
        </w:tc>
        <w:tc>
          <w:tcPr>
            <w:tcW w:w="495" w:type="dxa"/>
            <w:tcBorders>
              <w:top w:val="single" w:sz="4" w:space="0" w:color="auto"/>
              <w:left w:val="single" w:sz="4" w:space="0" w:color="auto"/>
              <w:bottom w:val="nil"/>
              <w:right w:val="single" w:sz="4" w:space="0" w:color="auto"/>
            </w:tcBorders>
            <w:tcMar>
              <w:left w:w="29" w:type="dxa"/>
              <w:right w:w="29" w:type="dxa"/>
            </w:tcMar>
          </w:tcPr>
          <w:p w14:paraId="4A21A8CD" w14:textId="6E6823A0" w:rsidR="00464ED7" w:rsidRPr="00464ED7" w:rsidRDefault="00464ED7" w:rsidP="00464ED7">
            <w:pPr>
              <w:spacing w:after="240"/>
              <w:jc w:val="center"/>
            </w:pPr>
            <w:r w:rsidRPr="00464ED7">
              <w:t>A</w:t>
            </w:r>
          </w:p>
        </w:tc>
        <w:tc>
          <w:tcPr>
            <w:tcW w:w="495" w:type="dxa"/>
            <w:tcBorders>
              <w:top w:val="single" w:sz="4" w:space="0" w:color="auto"/>
              <w:left w:val="single" w:sz="4" w:space="0" w:color="auto"/>
              <w:bottom w:val="nil"/>
              <w:right w:val="single" w:sz="4" w:space="0" w:color="auto"/>
            </w:tcBorders>
            <w:tcMar>
              <w:left w:w="29" w:type="dxa"/>
              <w:right w:w="29" w:type="dxa"/>
            </w:tcMar>
          </w:tcPr>
          <w:p w14:paraId="08559C6A" w14:textId="2C2B96F4" w:rsidR="00464ED7" w:rsidRPr="00464ED7" w:rsidRDefault="00464ED7" w:rsidP="00464ED7">
            <w:pPr>
              <w:spacing w:after="240"/>
              <w:jc w:val="center"/>
            </w:pPr>
            <w:r w:rsidRPr="00464ED7">
              <w:t>1</w:t>
            </w:r>
          </w:p>
        </w:tc>
        <w:tc>
          <w:tcPr>
            <w:tcW w:w="495" w:type="dxa"/>
            <w:tcBorders>
              <w:top w:val="single" w:sz="4" w:space="0" w:color="auto"/>
              <w:left w:val="single" w:sz="4" w:space="0" w:color="auto"/>
              <w:bottom w:val="nil"/>
              <w:right w:val="single" w:sz="4" w:space="0" w:color="auto"/>
            </w:tcBorders>
            <w:tcMar>
              <w:left w:w="29" w:type="dxa"/>
              <w:right w:w="29" w:type="dxa"/>
            </w:tcMar>
          </w:tcPr>
          <w:p w14:paraId="575E3D1D" w14:textId="1F4AE2CA" w:rsidR="00464ED7" w:rsidRPr="00464ED7" w:rsidRDefault="00464ED7" w:rsidP="00464ED7">
            <w:pPr>
              <w:spacing w:after="240"/>
              <w:jc w:val="center"/>
            </w:pPr>
            <w:r w:rsidRPr="00464ED7">
              <w:t>0</w:t>
            </w:r>
          </w:p>
        </w:tc>
        <w:tc>
          <w:tcPr>
            <w:tcW w:w="3743" w:type="dxa"/>
            <w:tcBorders>
              <w:top w:val="single" w:sz="4" w:space="0" w:color="auto"/>
              <w:left w:val="single" w:sz="4" w:space="0" w:color="auto"/>
              <w:bottom w:val="nil"/>
              <w:right w:val="nil"/>
            </w:tcBorders>
          </w:tcPr>
          <w:p w14:paraId="16EB1230" w14:textId="77777777" w:rsidR="00464ED7" w:rsidRPr="00464ED7" w:rsidRDefault="00464ED7" w:rsidP="00464ED7">
            <w:pPr>
              <w:pStyle w:val="MMELTableBody"/>
              <w:jc w:val="left"/>
              <w:rPr>
                <w:b w:val="0"/>
              </w:rPr>
            </w:pPr>
            <w:r w:rsidRPr="00464ED7">
              <w:rPr>
                <w:b w:val="0"/>
              </w:rPr>
              <w:t>(O) May be inoperative provided:</w:t>
            </w:r>
          </w:p>
          <w:p w14:paraId="532574C2" w14:textId="77777777" w:rsidR="00464ED7" w:rsidRPr="00464ED7" w:rsidRDefault="00464ED7" w:rsidP="00281899">
            <w:pPr>
              <w:numPr>
                <w:ilvl w:val="0"/>
                <w:numId w:val="569"/>
              </w:numPr>
            </w:pPr>
            <w:r w:rsidRPr="00464ED7">
              <w:t>Autopilot with altitude hold and altitude capture operates normally,</w:t>
            </w:r>
          </w:p>
          <w:p w14:paraId="5EFD0E97" w14:textId="4C2C1DE7" w:rsidR="00464ED7" w:rsidRPr="00464ED7" w:rsidRDefault="00602ADA" w:rsidP="00281899">
            <w:pPr>
              <w:numPr>
                <w:ilvl w:val="0"/>
                <w:numId w:val="569"/>
              </w:numPr>
            </w:pPr>
            <w:r>
              <w:t>Enroute operations (i.e., </w:t>
            </w:r>
            <w:r w:rsidR="00464ED7" w:rsidRPr="00464ED7">
              <w:t>RVSM) do not require its use,</w:t>
            </w:r>
          </w:p>
          <w:p w14:paraId="34D00EE3" w14:textId="77777777" w:rsidR="00464ED7" w:rsidRDefault="00464ED7" w:rsidP="00281899">
            <w:pPr>
              <w:numPr>
                <w:ilvl w:val="0"/>
                <w:numId w:val="569"/>
              </w:numPr>
            </w:pPr>
            <w:proofErr w:type="gramStart"/>
            <w:r w:rsidRPr="00464ED7">
              <w:t>Airplane does</w:t>
            </w:r>
            <w:proofErr w:type="gramEnd"/>
            <w:r w:rsidRPr="00464ED7">
              <w:t xml:space="preserve"> not depart from a designated airport (as listed in the operator’s MEL) where repair or replacement can be made, and</w:t>
            </w:r>
          </w:p>
          <w:p w14:paraId="555B5AA0" w14:textId="437296EF" w:rsidR="00464ED7" w:rsidRPr="00464ED7" w:rsidRDefault="00464ED7" w:rsidP="00281899">
            <w:pPr>
              <w:numPr>
                <w:ilvl w:val="0"/>
                <w:numId w:val="569"/>
              </w:numPr>
              <w:spacing w:after="240"/>
            </w:pPr>
            <w:r w:rsidRPr="00464ED7">
              <w:t>Repairs are made within 3 flight</w:t>
            </w:r>
            <w:r w:rsidR="006E4613">
              <w:noBreakHyphen/>
            </w:r>
            <w:r w:rsidRPr="00464ED7">
              <w:t>days.</w:t>
            </w:r>
          </w:p>
        </w:tc>
        <w:tc>
          <w:tcPr>
            <w:tcW w:w="628" w:type="dxa"/>
            <w:tcBorders>
              <w:left w:val="nil"/>
              <w:bottom w:val="nil"/>
            </w:tcBorders>
          </w:tcPr>
          <w:p w14:paraId="2CB084D7" w14:textId="77777777" w:rsidR="00464ED7" w:rsidRPr="005567F1" w:rsidRDefault="00464ED7" w:rsidP="00464ED7">
            <w:pPr>
              <w:jc w:val="center"/>
            </w:pPr>
          </w:p>
        </w:tc>
      </w:tr>
      <w:tr w:rsidR="00464ED7" w:rsidRPr="005567F1" w14:paraId="6FD66B26" w14:textId="77777777" w:rsidTr="00B929ED">
        <w:trPr>
          <w:jc w:val="center"/>
        </w:trPr>
        <w:tc>
          <w:tcPr>
            <w:tcW w:w="1703" w:type="dxa"/>
            <w:tcBorders>
              <w:top w:val="nil"/>
              <w:left w:val="single" w:sz="4" w:space="0" w:color="auto"/>
              <w:bottom w:val="nil"/>
              <w:right w:val="nil"/>
            </w:tcBorders>
          </w:tcPr>
          <w:p w14:paraId="0F7DE273" w14:textId="58C5A084" w:rsidR="00464ED7" w:rsidRPr="00464ED7" w:rsidRDefault="00464ED7" w:rsidP="00464ED7">
            <w:pPr>
              <w:spacing w:after="240"/>
            </w:pPr>
            <w:r w:rsidRPr="00464ED7">
              <w:t>-21-01</w:t>
            </w:r>
          </w:p>
        </w:tc>
        <w:tc>
          <w:tcPr>
            <w:tcW w:w="2521" w:type="dxa"/>
            <w:gridSpan w:val="2"/>
            <w:tcBorders>
              <w:top w:val="nil"/>
              <w:left w:val="nil"/>
              <w:bottom w:val="nil"/>
              <w:right w:val="single" w:sz="4" w:space="0" w:color="auto"/>
            </w:tcBorders>
          </w:tcPr>
          <w:p w14:paraId="6B651E61" w14:textId="30ABDE57" w:rsidR="00464ED7" w:rsidRPr="00464ED7" w:rsidRDefault="00464ED7" w:rsidP="00464ED7">
            <w:pPr>
              <w:spacing w:after="240"/>
            </w:pPr>
            <w:r w:rsidRPr="00464ED7">
              <w:t>Earth Reference System (ERS)</w:t>
            </w:r>
          </w:p>
        </w:tc>
        <w:tc>
          <w:tcPr>
            <w:tcW w:w="495" w:type="dxa"/>
            <w:tcBorders>
              <w:top w:val="nil"/>
              <w:left w:val="single" w:sz="4" w:space="0" w:color="auto"/>
              <w:bottom w:val="nil"/>
              <w:right w:val="single" w:sz="4" w:space="0" w:color="auto"/>
            </w:tcBorders>
            <w:tcMar>
              <w:left w:w="29" w:type="dxa"/>
              <w:right w:w="29" w:type="dxa"/>
            </w:tcMar>
          </w:tcPr>
          <w:p w14:paraId="214B6FD1" w14:textId="77777777" w:rsidR="00464ED7" w:rsidRPr="00464ED7" w:rsidRDefault="00464ED7" w:rsidP="00464ED7">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660D7313" w14:textId="77777777" w:rsidR="00464ED7" w:rsidRPr="00464ED7" w:rsidRDefault="00464ED7" w:rsidP="00464ED7">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2D048B0D" w14:textId="77777777" w:rsidR="00464ED7" w:rsidRPr="00464ED7" w:rsidRDefault="00464ED7" w:rsidP="00464ED7">
            <w:pPr>
              <w:spacing w:after="240"/>
              <w:jc w:val="center"/>
            </w:pPr>
          </w:p>
        </w:tc>
        <w:tc>
          <w:tcPr>
            <w:tcW w:w="3743" w:type="dxa"/>
            <w:tcBorders>
              <w:top w:val="nil"/>
              <w:left w:val="single" w:sz="4" w:space="0" w:color="auto"/>
              <w:bottom w:val="nil"/>
              <w:right w:val="nil"/>
            </w:tcBorders>
          </w:tcPr>
          <w:p w14:paraId="225741D3" w14:textId="77777777" w:rsidR="00464ED7" w:rsidRPr="00464ED7" w:rsidRDefault="00464ED7" w:rsidP="00464ED7">
            <w:pPr>
              <w:spacing w:after="240"/>
            </w:pPr>
          </w:p>
        </w:tc>
        <w:tc>
          <w:tcPr>
            <w:tcW w:w="628" w:type="dxa"/>
            <w:tcBorders>
              <w:top w:val="nil"/>
              <w:left w:val="nil"/>
              <w:bottom w:val="nil"/>
            </w:tcBorders>
          </w:tcPr>
          <w:p w14:paraId="0884F5CD" w14:textId="77777777" w:rsidR="00464ED7" w:rsidRPr="005567F1" w:rsidRDefault="00464ED7" w:rsidP="00464ED7">
            <w:pPr>
              <w:jc w:val="center"/>
            </w:pPr>
          </w:p>
        </w:tc>
      </w:tr>
      <w:tr w:rsidR="00464ED7" w:rsidRPr="005567F1" w14:paraId="2E0D969D" w14:textId="77777777" w:rsidTr="00B929ED">
        <w:trPr>
          <w:jc w:val="center"/>
        </w:trPr>
        <w:tc>
          <w:tcPr>
            <w:tcW w:w="1703" w:type="dxa"/>
            <w:tcBorders>
              <w:top w:val="nil"/>
              <w:left w:val="single" w:sz="4" w:space="0" w:color="auto"/>
              <w:bottom w:val="nil"/>
              <w:right w:val="nil"/>
            </w:tcBorders>
          </w:tcPr>
          <w:p w14:paraId="0FD97B0E" w14:textId="4C7D8925" w:rsidR="00464ED7" w:rsidRPr="00464ED7" w:rsidRDefault="00464ED7" w:rsidP="00464ED7">
            <w:pPr>
              <w:spacing w:after="240"/>
            </w:pPr>
            <w:r w:rsidRPr="00464ED7">
              <w:t>-21-01-01</w:t>
            </w:r>
          </w:p>
        </w:tc>
        <w:tc>
          <w:tcPr>
            <w:tcW w:w="2521" w:type="dxa"/>
            <w:gridSpan w:val="2"/>
            <w:tcBorders>
              <w:top w:val="nil"/>
              <w:left w:val="nil"/>
              <w:bottom w:val="nil"/>
              <w:right w:val="single" w:sz="4" w:space="0" w:color="auto"/>
            </w:tcBorders>
          </w:tcPr>
          <w:p w14:paraId="25529171" w14:textId="07032C9B" w:rsidR="00464ED7" w:rsidRPr="00464ED7" w:rsidRDefault="00464ED7" w:rsidP="00464ED7">
            <w:pPr>
              <w:spacing w:after="240"/>
            </w:pPr>
            <w:r w:rsidRPr="00464ED7">
              <w:t>Inertial Reference Units (IRU)</w:t>
            </w:r>
          </w:p>
        </w:tc>
        <w:tc>
          <w:tcPr>
            <w:tcW w:w="495" w:type="dxa"/>
            <w:tcBorders>
              <w:top w:val="nil"/>
              <w:left w:val="single" w:sz="4" w:space="0" w:color="auto"/>
              <w:bottom w:val="nil"/>
              <w:right w:val="single" w:sz="4" w:space="0" w:color="auto"/>
            </w:tcBorders>
            <w:tcMar>
              <w:left w:w="29" w:type="dxa"/>
              <w:right w:w="29" w:type="dxa"/>
            </w:tcMar>
          </w:tcPr>
          <w:p w14:paraId="6BA26F38" w14:textId="1FD2F9D2" w:rsidR="00464ED7" w:rsidRPr="00464ED7" w:rsidRDefault="00464ED7" w:rsidP="00464ED7">
            <w:pPr>
              <w:spacing w:after="240"/>
              <w:jc w:val="center"/>
            </w:pPr>
            <w:r w:rsidRPr="00464ED7">
              <w:t>C</w:t>
            </w:r>
          </w:p>
        </w:tc>
        <w:tc>
          <w:tcPr>
            <w:tcW w:w="495" w:type="dxa"/>
            <w:tcBorders>
              <w:top w:val="nil"/>
              <w:left w:val="single" w:sz="4" w:space="0" w:color="auto"/>
              <w:bottom w:val="nil"/>
              <w:right w:val="single" w:sz="4" w:space="0" w:color="auto"/>
            </w:tcBorders>
            <w:tcMar>
              <w:left w:w="29" w:type="dxa"/>
              <w:right w:w="29" w:type="dxa"/>
            </w:tcMar>
          </w:tcPr>
          <w:p w14:paraId="5191A902" w14:textId="7BC6BA03" w:rsidR="00464ED7" w:rsidRPr="00464ED7" w:rsidRDefault="00464ED7" w:rsidP="00464ED7">
            <w:pPr>
              <w:spacing w:after="240"/>
              <w:jc w:val="center"/>
            </w:pPr>
            <w:r w:rsidRPr="00464ED7">
              <w:t>2</w:t>
            </w:r>
          </w:p>
        </w:tc>
        <w:tc>
          <w:tcPr>
            <w:tcW w:w="495" w:type="dxa"/>
            <w:tcBorders>
              <w:top w:val="nil"/>
              <w:left w:val="single" w:sz="4" w:space="0" w:color="auto"/>
              <w:bottom w:val="nil"/>
              <w:right w:val="single" w:sz="4" w:space="0" w:color="auto"/>
            </w:tcBorders>
            <w:tcMar>
              <w:left w:w="29" w:type="dxa"/>
              <w:right w:w="29" w:type="dxa"/>
            </w:tcMar>
          </w:tcPr>
          <w:p w14:paraId="5C0DA0B2" w14:textId="11DB054C" w:rsidR="00464ED7" w:rsidRPr="00464ED7" w:rsidRDefault="00464ED7" w:rsidP="00464ED7">
            <w:pPr>
              <w:spacing w:after="240"/>
              <w:jc w:val="center"/>
            </w:pPr>
            <w:r w:rsidRPr="00464ED7">
              <w:t>1</w:t>
            </w:r>
          </w:p>
        </w:tc>
        <w:tc>
          <w:tcPr>
            <w:tcW w:w="3743" w:type="dxa"/>
            <w:tcBorders>
              <w:top w:val="nil"/>
              <w:left w:val="single" w:sz="4" w:space="0" w:color="auto"/>
              <w:bottom w:val="nil"/>
              <w:right w:val="nil"/>
            </w:tcBorders>
          </w:tcPr>
          <w:p w14:paraId="1A66DFFF" w14:textId="77777777" w:rsidR="00464ED7" w:rsidRPr="00464ED7" w:rsidRDefault="00464ED7" w:rsidP="0082269F">
            <w:pPr>
              <w:pStyle w:val="MMELTableBody"/>
              <w:ind w:right="-144"/>
              <w:jc w:val="left"/>
              <w:rPr>
                <w:b w:val="0"/>
              </w:rPr>
            </w:pPr>
            <w:r w:rsidRPr="00464ED7">
              <w:rPr>
                <w:b w:val="0"/>
              </w:rPr>
              <w:t>(M) One may be inoperative provided:</w:t>
            </w:r>
          </w:p>
          <w:p w14:paraId="77ABF3A1" w14:textId="77777777" w:rsidR="00464ED7" w:rsidRPr="00464ED7" w:rsidRDefault="00464ED7" w:rsidP="00281899">
            <w:pPr>
              <w:numPr>
                <w:ilvl w:val="0"/>
                <w:numId w:val="570"/>
              </w:numPr>
              <w:ind w:right="-144"/>
            </w:pPr>
            <w:r w:rsidRPr="00464ED7">
              <w:t>Inoperative IRU is deactivated,</w:t>
            </w:r>
          </w:p>
          <w:p w14:paraId="5C7A525A" w14:textId="77777777" w:rsidR="00464ED7" w:rsidRDefault="00464ED7" w:rsidP="00281899">
            <w:pPr>
              <w:numPr>
                <w:ilvl w:val="0"/>
                <w:numId w:val="570"/>
              </w:numPr>
            </w:pPr>
            <w:r w:rsidRPr="00464ED7">
              <w:t>AHRUs operate normally, and</w:t>
            </w:r>
          </w:p>
          <w:p w14:paraId="11DAA6E2" w14:textId="5BB62F85" w:rsidR="00464ED7" w:rsidRPr="00464ED7" w:rsidRDefault="00464ED7" w:rsidP="00281899">
            <w:pPr>
              <w:numPr>
                <w:ilvl w:val="0"/>
                <w:numId w:val="570"/>
              </w:numPr>
              <w:spacing w:after="240"/>
            </w:pPr>
            <w:r w:rsidRPr="00464ED7">
              <w:t>At least one GPS operates normally.</w:t>
            </w:r>
          </w:p>
        </w:tc>
        <w:tc>
          <w:tcPr>
            <w:tcW w:w="628" w:type="dxa"/>
            <w:tcBorders>
              <w:top w:val="nil"/>
              <w:left w:val="nil"/>
              <w:bottom w:val="nil"/>
            </w:tcBorders>
          </w:tcPr>
          <w:p w14:paraId="0C40D3E4" w14:textId="77777777" w:rsidR="00464ED7" w:rsidRPr="005567F1" w:rsidRDefault="00464ED7" w:rsidP="00464ED7">
            <w:pPr>
              <w:jc w:val="center"/>
            </w:pPr>
          </w:p>
        </w:tc>
      </w:tr>
      <w:tr w:rsidR="00464ED7" w:rsidRPr="005567F1" w14:paraId="19979D26" w14:textId="77777777" w:rsidTr="00B929ED">
        <w:trPr>
          <w:jc w:val="center"/>
        </w:trPr>
        <w:tc>
          <w:tcPr>
            <w:tcW w:w="1703" w:type="dxa"/>
            <w:tcBorders>
              <w:top w:val="nil"/>
              <w:left w:val="single" w:sz="4" w:space="0" w:color="auto"/>
              <w:bottom w:val="nil"/>
              <w:right w:val="nil"/>
            </w:tcBorders>
          </w:tcPr>
          <w:p w14:paraId="5A57D522" w14:textId="67A0A6AD" w:rsidR="00464ED7" w:rsidRPr="00464ED7" w:rsidRDefault="00464ED7" w:rsidP="00464ED7">
            <w:pPr>
              <w:spacing w:after="240"/>
            </w:pPr>
            <w:r w:rsidRPr="00464ED7">
              <w:t>-21-01-01-01</w:t>
            </w:r>
          </w:p>
        </w:tc>
        <w:tc>
          <w:tcPr>
            <w:tcW w:w="2521" w:type="dxa"/>
            <w:gridSpan w:val="2"/>
            <w:tcBorders>
              <w:top w:val="nil"/>
              <w:left w:val="nil"/>
              <w:bottom w:val="nil"/>
              <w:right w:val="single" w:sz="4" w:space="0" w:color="auto"/>
            </w:tcBorders>
          </w:tcPr>
          <w:p w14:paraId="769859DB" w14:textId="1927295F" w:rsidR="00464ED7" w:rsidRPr="00464ED7" w:rsidRDefault="00464ED7" w:rsidP="00464ED7">
            <w:pPr>
              <w:spacing w:after="240"/>
            </w:pPr>
            <w:r w:rsidRPr="00464ED7">
              <w:t>ON BAT Light</w:t>
            </w:r>
          </w:p>
        </w:tc>
        <w:tc>
          <w:tcPr>
            <w:tcW w:w="495" w:type="dxa"/>
            <w:tcBorders>
              <w:top w:val="nil"/>
              <w:left w:val="single" w:sz="4" w:space="0" w:color="auto"/>
              <w:bottom w:val="nil"/>
              <w:right w:val="single" w:sz="4" w:space="0" w:color="auto"/>
            </w:tcBorders>
            <w:tcMar>
              <w:left w:w="29" w:type="dxa"/>
              <w:right w:w="29" w:type="dxa"/>
            </w:tcMar>
          </w:tcPr>
          <w:p w14:paraId="4DBC24F6" w14:textId="0E6AD1EB" w:rsidR="00464ED7" w:rsidRPr="00464ED7" w:rsidRDefault="00464ED7" w:rsidP="00464ED7">
            <w:pPr>
              <w:spacing w:after="240"/>
              <w:jc w:val="center"/>
            </w:pPr>
            <w:r w:rsidRPr="00464ED7">
              <w:t>C</w:t>
            </w:r>
          </w:p>
        </w:tc>
        <w:tc>
          <w:tcPr>
            <w:tcW w:w="495" w:type="dxa"/>
            <w:tcBorders>
              <w:top w:val="nil"/>
              <w:left w:val="single" w:sz="4" w:space="0" w:color="auto"/>
              <w:bottom w:val="nil"/>
              <w:right w:val="single" w:sz="4" w:space="0" w:color="auto"/>
            </w:tcBorders>
            <w:tcMar>
              <w:left w:w="29" w:type="dxa"/>
              <w:right w:w="29" w:type="dxa"/>
            </w:tcMar>
          </w:tcPr>
          <w:p w14:paraId="45E2DBB1" w14:textId="3303E4E3" w:rsidR="00464ED7" w:rsidRPr="00464ED7" w:rsidRDefault="00464ED7" w:rsidP="00464ED7">
            <w:pPr>
              <w:spacing w:after="240"/>
              <w:jc w:val="center"/>
            </w:pPr>
            <w:r w:rsidRPr="00464ED7">
              <w:t>1</w:t>
            </w:r>
          </w:p>
        </w:tc>
        <w:tc>
          <w:tcPr>
            <w:tcW w:w="495" w:type="dxa"/>
            <w:tcBorders>
              <w:top w:val="nil"/>
              <w:left w:val="single" w:sz="4" w:space="0" w:color="auto"/>
              <w:bottom w:val="nil"/>
              <w:right w:val="single" w:sz="4" w:space="0" w:color="auto"/>
            </w:tcBorders>
            <w:tcMar>
              <w:left w:w="29" w:type="dxa"/>
              <w:right w:w="29" w:type="dxa"/>
            </w:tcMar>
          </w:tcPr>
          <w:p w14:paraId="2B12E57A" w14:textId="37709B01" w:rsidR="00464ED7" w:rsidRPr="00464ED7" w:rsidRDefault="00464ED7" w:rsidP="00464ED7">
            <w:pPr>
              <w:spacing w:after="240"/>
              <w:jc w:val="center"/>
            </w:pPr>
            <w:r w:rsidRPr="00464ED7">
              <w:t>0</w:t>
            </w:r>
          </w:p>
        </w:tc>
        <w:tc>
          <w:tcPr>
            <w:tcW w:w="3743" w:type="dxa"/>
            <w:tcBorders>
              <w:top w:val="nil"/>
              <w:left w:val="single" w:sz="4" w:space="0" w:color="auto"/>
              <w:bottom w:val="nil"/>
              <w:right w:val="nil"/>
            </w:tcBorders>
          </w:tcPr>
          <w:p w14:paraId="0EFA3A70" w14:textId="77777777" w:rsidR="00464ED7" w:rsidRPr="00464ED7" w:rsidRDefault="00464ED7" w:rsidP="00464ED7">
            <w:pPr>
              <w:spacing w:after="240"/>
            </w:pPr>
          </w:p>
        </w:tc>
        <w:tc>
          <w:tcPr>
            <w:tcW w:w="628" w:type="dxa"/>
            <w:tcBorders>
              <w:top w:val="nil"/>
              <w:left w:val="nil"/>
              <w:bottom w:val="nil"/>
            </w:tcBorders>
          </w:tcPr>
          <w:p w14:paraId="30A0883F" w14:textId="77777777" w:rsidR="00464ED7" w:rsidRPr="005567F1" w:rsidRDefault="00464ED7" w:rsidP="00464ED7">
            <w:pPr>
              <w:jc w:val="center"/>
            </w:pPr>
          </w:p>
        </w:tc>
      </w:tr>
      <w:tr w:rsidR="00464ED7" w:rsidRPr="005567F1" w14:paraId="456695A0" w14:textId="77777777" w:rsidTr="00BE3C61">
        <w:trPr>
          <w:jc w:val="center"/>
        </w:trPr>
        <w:tc>
          <w:tcPr>
            <w:tcW w:w="1703" w:type="dxa"/>
            <w:tcBorders>
              <w:top w:val="nil"/>
              <w:left w:val="single" w:sz="4" w:space="0" w:color="auto"/>
              <w:bottom w:val="nil"/>
              <w:right w:val="nil"/>
            </w:tcBorders>
          </w:tcPr>
          <w:p w14:paraId="6874807C" w14:textId="75F7343A" w:rsidR="00464ED7" w:rsidRPr="00464ED7" w:rsidRDefault="00464ED7" w:rsidP="00464ED7">
            <w:pPr>
              <w:spacing w:after="240"/>
            </w:pPr>
            <w:r w:rsidRPr="00464ED7">
              <w:t>-21-01-02</w:t>
            </w:r>
          </w:p>
        </w:tc>
        <w:tc>
          <w:tcPr>
            <w:tcW w:w="2521" w:type="dxa"/>
            <w:gridSpan w:val="2"/>
            <w:tcBorders>
              <w:top w:val="nil"/>
              <w:left w:val="nil"/>
              <w:bottom w:val="nil"/>
              <w:right w:val="single" w:sz="4" w:space="0" w:color="auto"/>
            </w:tcBorders>
          </w:tcPr>
          <w:p w14:paraId="58721267" w14:textId="279B7E1F" w:rsidR="00464ED7" w:rsidRPr="00464ED7" w:rsidRDefault="00464ED7" w:rsidP="00464ED7">
            <w:pPr>
              <w:spacing w:after="240"/>
            </w:pPr>
            <w:r w:rsidRPr="00464ED7">
              <w:t>Attitude/Heading Reference Units (AHRU)</w:t>
            </w:r>
          </w:p>
        </w:tc>
        <w:tc>
          <w:tcPr>
            <w:tcW w:w="495" w:type="dxa"/>
            <w:tcBorders>
              <w:top w:val="nil"/>
              <w:left w:val="single" w:sz="4" w:space="0" w:color="auto"/>
              <w:bottom w:val="nil"/>
              <w:right w:val="single" w:sz="4" w:space="0" w:color="auto"/>
            </w:tcBorders>
            <w:tcMar>
              <w:left w:w="29" w:type="dxa"/>
              <w:right w:w="29" w:type="dxa"/>
            </w:tcMar>
          </w:tcPr>
          <w:p w14:paraId="2B38CED6" w14:textId="13423837" w:rsidR="00464ED7" w:rsidRPr="00464ED7" w:rsidRDefault="00464ED7" w:rsidP="00464ED7">
            <w:pPr>
              <w:spacing w:after="240"/>
              <w:jc w:val="center"/>
            </w:pPr>
            <w:r w:rsidRPr="00464ED7">
              <w:t>C</w:t>
            </w:r>
          </w:p>
        </w:tc>
        <w:tc>
          <w:tcPr>
            <w:tcW w:w="495" w:type="dxa"/>
            <w:tcBorders>
              <w:top w:val="nil"/>
              <w:left w:val="single" w:sz="4" w:space="0" w:color="auto"/>
              <w:bottom w:val="nil"/>
              <w:right w:val="single" w:sz="4" w:space="0" w:color="auto"/>
            </w:tcBorders>
            <w:tcMar>
              <w:left w:w="29" w:type="dxa"/>
              <w:right w:w="29" w:type="dxa"/>
            </w:tcMar>
          </w:tcPr>
          <w:p w14:paraId="3D63C447" w14:textId="6E735E5C" w:rsidR="00464ED7" w:rsidRPr="00464ED7" w:rsidRDefault="00464ED7" w:rsidP="00464ED7">
            <w:pPr>
              <w:spacing w:after="240"/>
              <w:jc w:val="center"/>
            </w:pPr>
            <w:r w:rsidRPr="00464ED7">
              <w:t>2</w:t>
            </w:r>
          </w:p>
        </w:tc>
        <w:tc>
          <w:tcPr>
            <w:tcW w:w="495" w:type="dxa"/>
            <w:tcBorders>
              <w:top w:val="nil"/>
              <w:left w:val="single" w:sz="4" w:space="0" w:color="auto"/>
              <w:bottom w:val="nil"/>
              <w:right w:val="single" w:sz="4" w:space="0" w:color="auto"/>
            </w:tcBorders>
            <w:tcMar>
              <w:left w:w="29" w:type="dxa"/>
              <w:right w:w="29" w:type="dxa"/>
            </w:tcMar>
          </w:tcPr>
          <w:p w14:paraId="376DBE25" w14:textId="5AF7DB18" w:rsidR="00464ED7" w:rsidRPr="00464ED7" w:rsidRDefault="00464ED7" w:rsidP="00464ED7">
            <w:pPr>
              <w:spacing w:after="240"/>
              <w:jc w:val="center"/>
            </w:pPr>
            <w:r w:rsidRPr="00464ED7">
              <w:t>1</w:t>
            </w:r>
          </w:p>
        </w:tc>
        <w:tc>
          <w:tcPr>
            <w:tcW w:w="3743" w:type="dxa"/>
            <w:tcBorders>
              <w:top w:val="nil"/>
              <w:left w:val="single" w:sz="4" w:space="0" w:color="auto"/>
              <w:bottom w:val="nil"/>
              <w:right w:val="nil"/>
            </w:tcBorders>
          </w:tcPr>
          <w:p w14:paraId="719D024E" w14:textId="77777777" w:rsidR="00464ED7" w:rsidRPr="00464ED7" w:rsidRDefault="00464ED7" w:rsidP="0082269F">
            <w:pPr>
              <w:pStyle w:val="MMELTableBody"/>
              <w:ind w:right="-144"/>
              <w:jc w:val="left"/>
              <w:rPr>
                <w:b w:val="0"/>
              </w:rPr>
            </w:pPr>
            <w:r w:rsidRPr="00464ED7">
              <w:rPr>
                <w:b w:val="0"/>
              </w:rPr>
              <w:t>(M) One may be inoperative provided:</w:t>
            </w:r>
          </w:p>
          <w:p w14:paraId="6812F792" w14:textId="77777777" w:rsidR="00464ED7" w:rsidRDefault="00464ED7" w:rsidP="00281899">
            <w:pPr>
              <w:numPr>
                <w:ilvl w:val="0"/>
                <w:numId w:val="571"/>
              </w:numPr>
            </w:pPr>
            <w:r w:rsidRPr="00464ED7">
              <w:t>Inoperative AHRU is deactivated, and</w:t>
            </w:r>
          </w:p>
          <w:p w14:paraId="08246FEE" w14:textId="3AB08EE8" w:rsidR="00464ED7" w:rsidRPr="00464ED7" w:rsidRDefault="00464ED7" w:rsidP="00281899">
            <w:pPr>
              <w:numPr>
                <w:ilvl w:val="0"/>
                <w:numId w:val="571"/>
              </w:numPr>
              <w:spacing w:after="240"/>
            </w:pPr>
            <w:r w:rsidRPr="00464ED7">
              <w:t>IRUs operate normally.</w:t>
            </w:r>
          </w:p>
        </w:tc>
        <w:tc>
          <w:tcPr>
            <w:tcW w:w="628" w:type="dxa"/>
            <w:tcBorders>
              <w:top w:val="nil"/>
              <w:left w:val="nil"/>
              <w:bottom w:val="nil"/>
            </w:tcBorders>
          </w:tcPr>
          <w:p w14:paraId="78E6B2CF" w14:textId="77777777" w:rsidR="00464ED7" w:rsidRPr="005567F1" w:rsidRDefault="00464ED7" w:rsidP="00464ED7">
            <w:pPr>
              <w:jc w:val="center"/>
            </w:pPr>
          </w:p>
        </w:tc>
      </w:tr>
      <w:tr w:rsidR="00464ED7" w:rsidRPr="005567F1" w14:paraId="27EE48B7" w14:textId="77777777" w:rsidTr="00BE3C61">
        <w:trPr>
          <w:jc w:val="center"/>
        </w:trPr>
        <w:tc>
          <w:tcPr>
            <w:tcW w:w="1703" w:type="dxa"/>
            <w:tcBorders>
              <w:top w:val="nil"/>
              <w:left w:val="single" w:sz="4" w:space="0" w:color="auto"/>
              <w:bottom w:val="single" w:sz="4" w:space="0" w:color="auto"/>
              <w:right w:val="nil"/>
            </w:tcBorders>
          </w:tcPr>
          <w:p w14:paraId="0B8700A8" w14:textId="554E1D6B" w:rsidR="00464ED7" w:rsidRPr="00464ED7" w:rsidRDefault="00464ED7" w:rsidP="00464ED7">
            <w:pPr>
              <w:spacing w:after="240"/>
            </w:pPr>
            <w:r w:rsidRPr="00464ED7">
              <w:t>-23-01</w:t>
            </w:r>
          </w:p>
        </w:tc>
        <w:tc>
          <w:tcPr>
            <w:tcW w:w="2521" w:type="dxa"/>
            <w:gridSpan w:val="2"/>
            <w:tcBorders>
              <w:top w:val="nil"/>
              <w:left w:val="nil"/>
              <w:bottom w:val="single" w:sz="4" w:space="0" w:color="auto"/>
              <w:right w:val="single" w:sz="4" w:space="0" w:color="auto"/>
            </w:tcBorders>
          </w:tcPr>
          <w:p w14:paraId="5530E53A" w14:textId="30CB8723" w:rsidR="00464ED7" w:rsidRPr="00464ED7" w:rsidRDefault="00464ED7" w:rsidP="00464ED7">
            <w:pPr>
              <w:spacing w:after="240"/>
            </w:pPr>
            <w:r w:rsidRPr="00464ED7">
              <w:t>Non-Stabilized Magnetic Compass (Standby)</w:t>
            </w:r>
          </w:p>
        </w:tc>
        <w:tc>
          <w:tcPr>
            <w:tcW w:w="495" w:type="dxa"/>
            <w:tcBorders>
              <w:top w:val="nil"/>
              <w:left w:val="single" w:sz="4" w:space="0" w:color="auto"/>
              <w:bottom w:val="single" w:sz="4" w:space="0" w:color="auto"/>
              <w:right w:val="single" w:sz="4" w:space="0" w:color="auto"/>
            </w:tcBorders>
            <w:tcMar>
              <w:left w:w="29" w:type="dxa"/>
              <w:right w:w="29" w:type="dxa"/>
            </w:tcMar>
          </w:tcPr>
          <w:p w14:paraId="4FD6C4C0" w14:textId="0B0C0776" w:rsidR="00464ED7" w:rsidRPr="00464ED7" w:rsidRDefault="00464ED7" w:rsidP="00464ED7">
            <w:pPr>
              <w:spacing w:after="240"/>
              <w:jc w:val="center"/>
            </w:pPr>
            <w:r w:rsidRPr="00464ED7">
              <w:t>B</w:t>
            </w:r>
          </w:p>
        </w:tc>
        <w:tc>
          <w:tcPr>
            <w:tcW w:w="495" w:type="dxa"/>
            <w:tcBorders>
              <w:top w:val="nil"/>
              <w:left w:val="single" w:sz="4" w:space="0" w:color="auto"/>
              <w:bottom w:val="single" w:sz="4" w:space="0" w:color="auto"/>
              <w:right w:val="single" w:sz="4" w:space="0" w:color="auto"/>
            </w:tcBorders>
            <w:tcMar>
              <w:left w:w="29" w:type="dxa"/>
              <w:right w:w="29" w:type="dxa"/>
            </w:tcMar>
          </w:tcPr>
          <w:p w14:paraId="7D46DC0D" w14:textId="6786E0C1" w:rsidR="00464ED7" w:rsidRPr="00464ED7" w:rsidRDefault="00464ED7" w:rsidP="00464ED7">
            <w:pPr>
              <w:spacing w:after="240"/>
              <w:jc w:val="center"/>
            </w:pPr>
            <w:r w:rsidRPr="00464ED7">
              <w:t>1</w:t>
            </w:r>
          </w:p>
        </w:tc>
        <w:tc>
          <w:tcPr>
            <w:tcW w:w="495" w:type="dxa"/>
            <w:tcBorders>
              <w:top w:val="nil"/>
              <w:left w:val="single" w:sz="4" w:space="0" w:color="auto"/>
              <w:bottom w:val="single" w:sz="4" w:space="0" w:color="auto"/>
              <w:right w:val="single" w:sz="4" w:space="0" w:color="auto"/>
            </w:tcBorders>
            <w:tcMar>
              <w:left w:w="29" w:type="dxa"/>
              <w:right w:w="29" w:type="dxa"/>
            </w:tcMar>
          </w:tcPr>
          <w:p w14:paraId="2274EAEA" w14:textId="3C69305E" w:rsidR="00464ED7" w:rsidRPr="00464ED7" w:rsidRDefault="00464ED7" w:rsidP="00464ED7">
            <w:pPr>
              <w:spacing w:after="240"/>
              <w:jc w:val="center"/>
            </w:pPr>
            <w:r w:rsidRPr="00464ED7">
              <w:t>0</w:t>
            </w:r>
          </w:p>
        </w:tc>
        <w:tc>
          <w:tcPr>
            <w:tcW w:w="3743" w:type="dxa"/>
            <w:tcBorders>
              <w:top w:val="nil"/>
              <w:left w:val="single" w:sz="4" w:space="0" w:color="auto"/>
              <w:bottom w:val="single" w:sz="4" w:space="0" w:color="auto"/>
              <w:right w:val="nil"/>
            </w:tcBorders>
          </w:tcPr>
          <w:p w14:paraId="7A64E726" w14:textId="2A716156" w:rsidR="00464ED7" w:rsidRPr="00464ED7" w:rsidRDefault="00464ED7" w:rsidP="00464ED7">
            <w:pPr>
              <w:spacing w:after="240"/>
            </w:pPr>
            <w:r w:rsidRPr="00464ED7">
              <w:t>May be inoperative provided ISFD heading display operates normally.</w:t>
            </w:r>
          </w:p>
        </w:tc>
        <w:tc>
          <w:tcPr>
            <w:tcW w:w="628" w:type="dxa"/>
            <w:tcBorders>
              <w:top w:val="nil"/>
              <w:left w:val="nil"/>
              <w:bottom w:val="single" w:sz="4" w:space="0" w:color="auto"/>
            </w:tcBorders>
          </w:tcPr>
          <w:p w14:paraId="0C049C56" w14:textId="77777777" w:rsidR="00464ED7" w:rsidRPr="005567F1" w:rsidRDefault="00464ED7" w:rsidP="00464ED7">
            <w:pPr>
              <w:jc w:val="center"/>
            </w:pPr>
          </w:p>
        </w:tc>
      </w:tr>
    </w:tbl>
    <w:p w14:paraId="3BDF163D" w14:textId="77777777" w:rsidR="00CA121F" w:rsidRDefault="00CA121F" w:rsidP="00CA121F">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34-5"/>
      </w:tblPr>
      <w:tblGrid>
        <w:gridCol w:w="5040"/>
        <w:gridCol w:w="5040"/>
      </w:tblGrid>
      <w:tr w:rsidR="00CA121F" w:rsidRPr="005567F1" w14:paraId="40B43572" w14:textId="77777777" w:rsidTr="001672EB">
        <w:trPr>
          <w:tblHeader/>
          <w:jc w:val="center"/>
        </w:trPr>
        <w:tc>
          <w:tcPr>
            <w:tcW w:w="5040" w:type="dxa"/>
            <w:tcBorders>
              <w:bottom w:val="single" w:sz="4" w:space="0" w:color="auto"/>
              <w:right w:val="nil"/>
            </w:tcBorders>
            <w:tcMar>
              <w:top w:w="29" w:type="dxa"/>
              <w:bottom w:w="29" w:type="dxa"/>
            </w:tcMar>
          </w:tcPr>
          <w:p w14:paraId="7DC7D1C5" w14:textId="77777777" w:rsidR="00CA121F" w:rsidRPr="005567F1" w:rsidRDefault="00CA121F" w:rsidP="00CE3467">
            <w:pPr>
              <w:spacing w:after="60"/>
            </w:pPr>
            <w:r>
              <w:lastRenderedPageBreak/>
              <w:t>U.</w:t>
            </w:r>
            <w:r w:rsidRPr="005567F1">
              <w:t>S. DEPARTMENT OF TRANSPORTATION</w:t>
            </w:r>
          </w:p>
          <w:p w14:paraId="75C761C2" w14:textId="77777777" w:rsidR="00CA121F" w:rsidRPr="005567F1" w:rsidRDefault="00CA121F" w:rsidP="00CE3467">
            <w:pPr>
              <w:spacing w:after="60"/>
            </w:pPr>
            <w:r w:rsidRPr="005567F1">
              <w:t>FEDERAL AVIATION ADMINISTRATION</w:t>
            </w:r>
          </w:p>
        </w:tc>
        <w:tc>
          <w:tcPr>
            <w:tcW w:w="5040" w:type="dxa"/>
            <w:tcBorders>
              <w:left w:val="nil"/>
            </w:tcBorders>
            <w:tcMar>
              <w:top w:w="29" w:type="dxa"/>
              <w:bottom w:w="29" w:type="dxa"/>
            </w:tcMar>
            <w:vAlign w:val="center"/>
          </w:tcPr>
          <w:p w14:paraId="7CFE3E98" w14:textId="77777777" w:rsidR="00CA121F" w:rsidRPr="005567F1" w:rsidRDefault="00CA121F" w:rsidP="00CE3467">
            <w:pPr>
              <w:spacing w:after="60"/>
              <w:jc w:val="right"/>
            </w:pPr>
            <w:r w:rsidRPr="005567F1">
              <w:t>MASTER MINIMUM EQUIPMENT LIST</w:t>
            </w:r>
          </w:p>
        </w:tc>
      </w:tr>
      <w:tr w:rsidR="00CA121F" w:rsidRPr="005567F1" w14:paraId="3C6D11FF" w14:textId="77777777" w:rsidTr="001672EB">
        <w:trPr>
          <w:tblHeader/>
          <w:jc w:val="center"/>
        </w:trPr>
        <w:tc>
          <w:tcPr>
            <w:tcW w:w="5040" w:type="dxa"/>
            <w:tcBorders>
              <w:bottom w:val="single" w:sz="4" w:space="0" w:color="auto"/>
              <w:right w:val="nil"/>
            </w:tcBorders>
            <w:tcMar>
              <w:top w:w="29" w:type="dxa"/>
              <w:bottom w:w="29" w:type="dxa"/>
            </w:tcMar>
          </w:tcPr>
          <w:p w14:paraId="531BC661" w14:textId="77777777" w:rsidR="00E708FF" w:rsidRPr="005567F1" w:rsidRDefault="00E708FF" w:rsidP="00E708FF">
            <w:pPr>
              <w:spacing w:after="60"/>
            </w:pPr>
            <w:r>
              <w:t>REVISION NO. 19</w:t>
            </w:r>
          </w:p>
          <w:p w14:paraId="48209587" w14:textId="2A0176F7" w:rsidR="00CA121F" w:rsidRPr="005567F1" w:rsidRDefault="00E708FF" w:rsidP="00E708FF">
            <w:pPr>
              <w:spacing w:after="60"/>
            </w:pPr>
            <w:r w:rsidRPr="005567F1">
              <w:t xml:space="preserve">DATE: </w:t>
            </w:r>
            <w:r w:rsidR="00112A22">
              <w:t>05/20/2025</w:t>
            </w:r>
          </w:p>
        </w:tc>
        <w:tc>
          <w:tcPr>
            <w:tcW w:w="5040" w:type="dxa"/>
            <w:tcBorders>
              <w:left w:val="nil"/>
            </w:tcBorders>
            <w:tcMar>
              <w:top w:w="29" w:type="dxa"/>
              <w:bottom w:w="29" w:type="dxa"/>
            </w:tcMar>
          </w:tcPr>
          <w:p w14:paraId="251547B8" w14:textId="1CE80750" w:rsidR="00CA121F" w:rsidRPr="005567F1" w:rsidRDefault="00CA121F" w:rsidP="00CA121F">
            <w:pPr>
              <w:spacing w:after="60"/>
              <w:jc w:val="right"/>
            </w:pPr>
            <w:r w:rsidRPr="005567F1">
              <w:t xml:space="preserve">PAGE NO. </w:t>
            </w:r>
            <w:r>
              <w:t>34-5</w:t>
            </w:r>
          </w:p>
        </w:tc>
      </w:tr>
      <w:tr w:rsidR="00CA121F" w:rsidRPr="005567F1" w14:paraId="4405ED2D" w14:textId="77777777" w:rsidTr="001672EB">
        <w:trPr>
          <w:tblHeader/>
          <w:jc w:val="center"/>
        </w:trPr>
        <w:tc>
          <w:tcPr>
            <w:tcW w:w="5040" w:type="dxa"/>
            <w:tcBorders>
              <w:right w:val="single" w:sz="4" w:space="0" w:color="auto"/>
            </w:tcBorders>
            <w:tcMar>
              <w:top w:w="29" w:type="dxa"/>
              <w:bottom w:w="29" w:type="dxa"/>
            </w:tcMar>
            <w:vAlign w:val="center"/>
          </w:tcPr>
          <w:p w14:paraId="3F58274C" w14:textId="77777777" w:rsidR="00CA121F" w:rsidRPr="005567F1" w:rsidRDefault="00CA121F" w:rsidP="00CE3467">
            <w:pPr>
              <w:spacing w:after="60"/>
            </w:pPr>
            <w:r w:rsidRPr="005567F1">
              <w:t>AIRCRAFT:</w:t>
            </w:r>
          </w:p>
          <w:p w14:paraId="33E86946" w14:textId="77777777" w:rsidR="00CA121F" w:rsidRPr="005567F1" w:rsidRDefault="00CA121F" w:rsidP="00CE3467">
            <w:pPr>
              <w:spacing w:after="60"/>
            </w:pPr>
            <w:r>
              <w:t>Boeing 787</w:t>
            </w:r>
          </w:p>
        </w:tc>
        <w:tc>
          <w:tcPr>
            <w:tcW w:w="5040" w:type="dxa"/>
            <w:tcBorders>
              <w:left w:val="single" w:sz="4" w:space="0" w:color="auto"/>
            </w:tcBorders>
            <w:tcMar>
              <w:top w:w="29" w:type="dxa"/>
              <w:bottom w:w="29" w:type="dxa"/>
            </w:tcMar>
          </w:tcPr>
          <w:p w14:paraId="761B7406" w14:textId="77777777" w:rsidR="00CA121F" w:rsidRPr="005567F1" w:rsidRDefault="00CA121F" w:rsidP="00CE3467">
            <w:pPr>
              <w:pStyle w:val="ListParagraph"/>
              <w:spacing w:after="60"/>
              <w:ind w:left="662" w:hanging="720"/>
              <w:rPr>
                <w:b/>
              </w:rPr>
            </w:pPr>
            <w:r w:rsidRPr="005567F1">
              <w:rPr>
                <w:b/>
              </w:rPr>
              <w:t>TABLE KEY</w:t>
            </w:r>
          </w:p>
          <w:p w14:paraId="163F02F8" w14:textId="77777777" w:rsidR="00CA121F" w:rsidRPr="005567F1" w:rsidRDefault="00CA121F" w:rsidP="003D433F">
            <w:pPr>
              <w:pStyle w:val="ListParagraph"/>
              <w:numPr>
                <w:ilvl w:val="0"/>
                <w:numId w:val="189"/>
              </w:numPr>
              <w:spacing w:after="60"/>
            </w:pPr>
            <w:r w:rsidRPr="005567F1">
              <w:t>REPAIR CATEGORY</w:t>
            </w:r>
          </w:p>
          <w:p w14:paraId="0A619015" w14:textId="77777777" w:rsidR="00CA121F" w:rsidRPr="005567F1" w:rsidRDefault="00CA121F" w:rsidP="003D433F">
            <w:pPr>
              <w:pStyle w:val="ListParagraph"/>
              <w:numPr>
                <w:ilvl w:val="0"/>
                <w:numId w:val="189"/>
              </w:numPr>
              <w:spacing w:after="60"/>
            </w:pPr>
            <w:r w:rsidRPr="005567F1">
              <w:t>NO. INSTALLED</w:t>
            </w:r>
          </w:p>
          <w:p w14:paraId="5BE11AA4" w14:textId="77777777" w:rsidR="00CA121F" w:rsidRPr="005567F1" w:rsidRDefault="00CA121F" w:rsidP="003D433F">
            <w:pPr>
              <w:pStyle w:val="ListParagraph"/>
              <w:numPr>
                <w:ilvl w:val="0"/>
                <w:numId w:val="189"/>
              </w:numPr>
              <w:spacing w:after="60"/>
            </w:pPr>
            <w:r w:rsidRPr="005567F1">
              <w:t>NO. REQUIRED FOR DISPATCH</w:t>
            </w:r>
          </w:p>
          <w:p w14:paraId="65C7FB70" w14:textId="77777777" w:rsidR="00CA121F" w:rsidRPr="005567F1" w:rsidRDefault="00CA121F" w:rsidP="003D433F">
            <w:pPr>
              <w:pStyle w:val="ListParagraph"/>
              <w:numPr>
                <w:ilvl w:val="0"/>
                <w:numId w:val="189"/>
              </w:numPr>
              <w:spacing w:after="60"/>
            </w:pPr>
            <w:r w:rsidRPr="005567F1">
              <w:t>REMARKS OR EXCEPTIONS</w:t>
            </w:r>
          </w:p>
        </w:tc>
      </w:tr>
    </w:tbl>
    <w:p w14:paraId="3268A9FF" w14:textId="77777777" w:rsidR="00CA121F" w:rsidRPr="005567F1" w:rsidRDefault="00CA121F" w:rsidP="00CA121F">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Navigation"/>
      </w:tblPr>
      <w:tblGrid>
        <w:gridCol w:w="1703"/>
        <w:gridCol w:w="2370"/>
        <w:gridCol w:w="151"/>
        <w:gridCol w:w="495"/>
        <w:gridCol w:w="495"/>
        <w:gridCol w:w="495"/>
        <w:gridCol w:w="3743"/>
        <w:gridCol w:w="628"/>
      </w:tblGrid>
      <w:tr w:rsidR="00CA121F" w:rsidRPr="005567F1" w14:paraId="0D43A14D"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744E5C86" w14:textId="77777777" w:rsidR="00CA121F" w:rsidRPr="005567F1" w:rsidRDefault="00CA121F" w:rsidP="00CE3467">
            <w:pPr>
              <w:ind w:left="360" w:hanging="360"/>
              <w:rPr>
                <w:b/>
              </w:rPr>
            </w:pPr>
            <w:r>
              <w:rPr>
                <w:b/>
              </w:rPr>
              <w:t>34</w:t>
            </w:r>
            <w:r w:rsidRPr="005567F1">
              <w:rPr>
                <w:b/>
              </w:rPr>
              <w:t>.</w:t>
            </w:r>
            <w:r>
              <w:rPr>
                <w:b/>
              </w:rPr>
              <w:t xml:space="preserve"> Navigation</w:t>
            </w:r>
          </w:p>
        </w:tc>
        <w:tc>
          <w:tcPr>
            <w:tcW w:w="151" w:type="dxa"/>
            <w:tcBorders>
              <w:left w:val="nil"/>
              <w:right w:val="nil"/>
            </w:tcBorders>
            <w:shd w:val="clear" w:color="auto" w:fill="D9D9D9" w:themeFill="background1" w:themeFillShade="D9"/>
          </w:tcPr>
          <w:p w14:paraId="7D40660E" w14:textId="77777777" w:rsidR="00CA121F" w:rsidRPr="005567F1" w:rsidRDefault="00CA121F" w:rsidP="00CE3467">
            <w:pPr>
              <w:rPr>
                <w:b/>
              </w:rPr>
            </w:pPr>
          </w:p>
        </w:tc>
        <w:tc>
          <w:tcPr>
            <w:tcW w:w="495" w:type="dxa"/>
            <w:tcBorders>
              <w:left w:val="nil"/>
              <w:right w:val="nil"/>
            </w:tcBorders>
            <w:shd w:val="clear" w:color="auto" w:fill="D9D9D9" w:themeFill="background1" w:themeFillShade="D9"/>
            <w:tcMar>
              <w:left w:w="29" w:type="dxa"/>
              <w:right w:w="29" w:type="dxa"/>
            </w:tcMar>
          </w:tcPr>
          <w:p w14:paraId="2A981E26"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28C96369"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50F7712F" w14:textId="77777777" w:rsidR="00CA121F" w:rsidRPr="005567F1" w:rsidRDefault="00CA121F"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3FBE0133" w14:textId="77777777" w:rsidR="00CA121F" w:rsidRPr="005567F1" w:rsidRDefault="00CA121F" w:rsidP="00CE3467">
            <w:pPr>
              <w:rPr>
                <w:b/>
              </w:rPr>
            </w:pPr>
          </w:p>
        </w:tc>
        <w:tc>
          <w:tcPr>
            <w:tcW w:w="628" w:type="dxa"/>
            <w:tcBorders>
              <w:left w:val="nil"/>
            </w:tcBorders>
            <w:shd w:val="clear" w:color="auto" w:fill="D9D9D9" w:themeFill="background1" w:themeFillShade="D9"/>
          </w:tcPr>
          <w:p w14:paraId="7740D54B" w14:textId="77777777" w:rsidR="00CA121F" w:rsidRPr="005567F1" w:rsidRDefault="00CA121F" w:rsidP="00CE3467">
            <w:pPr>
              <w:jc w:val="center"/>
              <w:rPr>
                <w:b/>
              </w:rPr>
            </w:pPr>
          </w:p>
        </w:tc>
      </w:tr>
      <w:tr w:rsidR="00CA121F" w:rsidRPr="005567F1" w14:paraId="1442DEBE"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768FAE9B" w14:textId="77777777" w:rsidR="00CA121F" w:rsidRPr="00812724" w:rsidRDefault="00CA121F" w:rsidP="00CE3467">
            <w:pPr>
              <w:rPr>
                <w:b/>
                <w:sz w:val="16"/>
                <w:szCs w:val="16"/>
              </w:rPr>
            </w:pPr>
            <w:r w:rsidRPr="00812724">
              <w:rPr>
                <w:b/>
                <w:sz w:val="16"/>
                <w:szCs w:val="16"/>
              </w:rPr>
              <w:t>Sequence No.</w:t>
            </w:r>
          </w:p>
        </w:tc>
        <w:tc>
          <w:tcPr>
            <w:tcW w:w="2521" w:type="dxa"/>
            <w:gridSpan w:val="2"/>
            <w:tcBorders>
              <w:left w:val="nil"/>
            </w:tcBorders>
            <w:shd w:val="clear" w:color="auto" w:fill="D9D9D9" w:themeFill="background1" w:themeFillShade="D9"/>
            <w:vAlign w:val="center"/>
          </w:tcPr>
          <w:p w14:paraId="012A73E3" w14:textId="77777777" w:rsidR="00CA121F" w:rsidRPr="00812724" w:rsidRDefault="00CA121F" w:rsidP="00CE3467">
            <w:pPr>
              <w:rPr>
                <w:b/>
                <w:sz w:val="16"/>
                <w:szCs w:val="16"/>
              </w:rPr>
            </w:pPr>
            <w:r w:rsidRPr="00812724">
              <w:rPr>
                <w:b/>
                <w:sz w:val="16"/>
                <w:szCs w:val="16"/>
              </w:rPr>
              <w:t>Item</w:t>
            </w:r>
          </w:p>
        </w:tc>
        <w:tc>
          <w:tcPr>
            <w:tcW w:w="495" w:type="dxa"/>
            <w:shd w:val="clear" w:color="auto" w:fill="D9D9D9" w:themeFill="background1" w:themeFillShade="D9"/>
            <w:tcMar>
              <w:left w:w="29" w:type="dxa"/>
              <w:right w:w="29" w:type="dxa"/>
            </w:tcMar>
            <w:vAlign w:val="center"/>
          </w:tcPr>
          <w:p w14:paraId="54AC7D71" w14:textId="77777777" w:rsidR="00CA121F" w:rsidRPr="00812724" w:rsidRDefault="00CA121F" w:rsidP="00CE3467">
            <w:pPr>
              <w:jc w:val="center"/>
              <w:rPr>
                <w:b/>
                <w:sz w:val="16"/>
                <w:szCs w:val="16"/>
              </w:rPr>
            </w:pPr>
            <w:r w:rsidRPr="00812724">
              <w:rPr>
                <w:b/>
                <w:sz w:val="16"/>
                <w:szCs w:val="16"/>
              </w:rPr>
              <w:t>1</w:t>
            </w:r>
          </w:p>
        </w:tc>
        <w:tc>
          <w:tcPr>
            <w:tcW w:w="495" w:type="dxa"/>
            <w:shd w:val="clear" w:color="auto" w:fill="D9D9D9" w:themeFill="background1" w:themeFillShade="D9"/>
            <w:tcMar>
              <w:left w:w="29" w:type="dxa"/>
              <w:right w:w="29" w:type="dxa"/>
            </w:tcMar>
            <w:vAlign w:val="center"/>
          </w:tcPr>
          <w:p w14:paraId="785537CF" w14:textId="77777777" w:rsidR="00CA121F" w:rsidRPr="00812724" w:rsidRDefault="00CA121F" w:rsidP="00CE3467">
            <w:pPr>
              <w:jc w:val="center"/>
              <w:rPr>
                <w:b/>
                <w:sz w:val="16"/>
                <w:szCs w:val="16"/>
              </w:rPr>
            </w:pPr>
            <w:r w:rsidRPr="00812724">
              <w:rPr>
                <w:b/>
                <w:sz w:val="16"/>
                <w:szCs w:val="16"/>
              </w:rPr>
              <w:t>2</w:t>
            </w:r>
          </w:p>
        </w:tc>
        <w:tc>
          <w:tcPr>
            <w:tcW w:w="495" w:type="dxa"/>
            <w:shd w:val="clear" w:color="auto" w:fill="D9D9D9" w:themeFill="background1" w:themeFillShade="D9"/>
            <w:tcMar>
              <w:left w:w="29" w:type="dxa"/>
              <w:right w:w="29" w:type="dxa"/>
            </w:tcMar>
            <w:vAlign w:val="center"/>
          </w:tcPr>
          <w:p w14:paraId="784AEABF" w14:textId="77777777" w:rsidR="00CA121F" w:rsidRPr="00812724" w:rsidRDefault="00CA121F"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6D1C869D" w14:textId="77777777" w:rsidR="00CA121F" w:rsidRPr="00812724" w:rsidRDefault="00CA121F"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7A651E28" w14:textId="77777777" w:rsidR="00CA121F" w:rsidRPr="00812724" w:rsidRDefault="00CA121F" w:rsidP="00CE3467">
            <w:pPr>
              <w:jc w:val="center"/>
              <w:rPr>
                <w:b/>
                <w:sz w:val="12"/>
                <w:szCs w:val="12"/>
              </w:rPr>
            </w:pPr>
            <w:r w:rsidRPr="00812724">
              <w:rPr>
                <w:b/>
                <w:sz w:val="12"/>
                <w:szCs w:val="12"/>
              </w:rPr>
              <w:t>Change Bar</w:t>
            </w:r>
          </w:p>
        </w:tc>
      </w:tr>
      <w:tr w:rsidR="00464ED7" w:rsidRPr="005567F1" w14:paraId="1B1FF321" w14:textId="77777777" w:rsidTr="00464ED7">
        <w:trPr>
          <w:jc w:val="center"/>
        </w:trPr>
        <w:tc>
          <w:tcPr>
            <w:tcW w:w="1703" w:type="dxa"/>
            <w:tcBorders>
              <w:top w:val="nil"/>
              <w:left w:val="single" w:sz="4" w:space="0" w:color="auto"/>
              <w:bottom w:val="nil"/>
              <w:right w:val="nil"/>
            </w:tcBorders>
          </w:tcPr>
          <w:p w14:paraId="6467DC63" w14:textId="0D51CED8" w:rsidR="00464ED7" w:rsidRPr="005567F1" w:rsidRDefault="00464ED7" w:rsidP="00464ED7">
            <w:pPr>
              <w:spacing w:after="200"/>
            </w:pPr>
            <w:r w:rsidRPr="00464ED7">
              <w:t>-24-01</w:t>
            </w:r>
          </w:p>
        </w:tc>
        <w:tc>
          <w:tcPr>
            <w:tcW w:w="2521" w:type="dxa"/>
            <w:gridSpan w:val="2"/>
            <w:tcBorders>
              <w:top w:val="nil"/>
              <w:left w:val="nil"/>
              <w:bottom w:val="nil"/>
              <w:right w:val="single" w:sz="4" w:space="0" w:color="auto"/>
            </w:tcBorders>
          </w:tcPr>
          <w:p w14:paraId="7F7EB919" w14:textId="1678EADF" w:rsidR="00464ED7" w:rsidRPr="005567F1" w:rsidRDefault="00464ED7" w:rsidP="00464ED7">
            <w:pPr>
              <w:spacing w:after="200"/>
            </w:pPr>
            <w:r w:rsidRPr="00464ED7">
              <w:t>Integrated Standby Flight Display (ISFD)</w:t>
            </w:r>
          </w:p>
        </w:tc>
        <w:tc>
          <w:tcPr>
            <w:tcW w:w="495" w:type="dxa"/>
            <w:tcBorders>
              <w:top w:val="nil"/>
              <w:left w:val="single" w:sz="4" w:space="0" w:color="auto"/>
              <w:bottom w:val="nil"/>
              <w:right w:val="single" w:sz="4" w:space="0" w:color="auto"/>
            </w:tcBorders>
            <w:tcMar>
              <w:left w:w="29" w:type="dxa"/>
              <w:right w:w="29" w:type="dxa"/>
            </w:tcMar>
          </w:tcPr>
          <w:p w14:paraId="3B8FECF1" w14:textId="77777777" w:rsidR="00464ED7" w:rsidRPr="005567F1" w:rsidRDefault="00464ED7" w:rsidP="00464ED7">
            <w:pPr>
              <w:spacing w:after="200"/>
              <w:jc w:val="center"/>
            </w:pPr>
          </w:p>
        </w:tc>
        <w:tc>
          <w:tcPr>
            <w:tcW w:w="495" w:type="dxa"/>
            <w:tcBorders>
              <w:top w:val="nil"/>
              <w:left w:val="single" w:sz="4" w:space="0" w:color="auto"/>
              <w:bottom w:val="nil"/>
              <w:right w:val="single" w:sz="4" w:space="0" w:color="auto"/>
            </w:tcBorders>
            <w:tcMar>
              <w:left w:w="29" w:type="dxa"/>
              <w:right w:w="29" w:type="dxa"/>
            </w:tcMar>
          </w:tcPr>
          <w:p w14:paraId="1B81B2F1" w14:textId="77777777" w:rsidR="00464ED7" w:rsidRPr="005567F1" w:rsidRDefault="00464ED7" w:rsidP="00464ED7">
            <w:pPr>
              <w:spacing w:after="200"/>
              <w:jc w:val="center"/>
            </w:pPr>
          </w:p>
        </w:tc>
        <w:tc>
          <w:tcPr>
            <w:tcW w:w="495" w:type="dxa"/>
            <w:tcBorders>
              <w:top w:val="nil"/>
              <w:left w:val="single" w:sz="4" w:space="0" w:color="auto"/>
              <w:bottom w:val="nil"/>
              <w:right w:val="single" w:sz="4" w:space="0" w:color="auto"/>
            </w:tcBorders>
            <w:tcMar>
              <w:left w:w="29" w:type="dxa"/>
              <w:right w:w="29" w:type="dxa"/>
            </w:tcMar>
          </w:tcPr>
          <w:p w14:paraId="59BA95C6" w14:textId="77777777" w:rsidR="00464ED7" w:rsidRPr="005567F1" w:rsidRDefault="00464ED7" w:rsidP="00464ED7">
            <w:pPr>
              <w:spacing w:after="200"/>
              <w:jc w:val="center"/>
            </w:pPr>
          </w:p>
        </w:tc>
        <w:tc>
          <w:tcPr>
            <w:tcW w:w="3743" w:type="dxa"/>
            <w:tcBorders>
              <w:top w:val="nil"/>
              <w:left w:val="single" w:sz="4" w:space="0" w:color="auto"/>
              <w:bottom w:val="nil"/>
              <w:right w:val="nil"/>
            </w:tcBorders>
          </w:tcPr>
          <w:p w14:paraId="6610BF0B" w14:textId="77777777" w:rsidR="00464ED7" w:rsidRPr="005567F1" w:rsidRDefault="00464ED7" w:rsidP="00464ED7">
            <w:pPr>
              <w:spacing w:after="200"/>
            </w:pPr>
          </w:p>
        </w:tc>
        <w:tc>
          <w:tcPr>
            <w:tcW w:w="628" w:type="dxa"/>
            <w:tcBorders>
              <w:left w:val="nil"/>
              <w:bottom w:val="nil"/>
            </w:tcBorders>
          </w:tcPr>
          <w:p w14:paraId="2B7DFB57" w14:textId="77777777" w:rsidR="00464ED7" w:rsidRPr="005567F1" w:rsidRDefault="00464ED7" w:rsidP="00464ED7">
            <w:pPr>
              <w:jc w:val="center"/>
            </w:pPr>
          </w:p>
        </w:tc>
      </w:tr>
      <w:tr w:rsidR="00464ED7" w:rsidRPr="005567F1" w14:paraId="7CB956A0" w14:textId="77777777" w:rsidTr="00464ED7">
        <w:trPr>
          <w:jc w:val="center"/>
        </w:trPr>
        <w:tc>
          <w:tcPr>
            <w:tcW w:w="1703" w:type="dxa"/>
            <w:tcBorders>
              <w:top w:val="nil"/>
              <w:left w:val="single" w:sz="4" w:space="0" w:color="auto"/>
              <w:bottom w:val="nil"/>
              <w:right w:val="nil"/>
            </w:tcBorders>
          </w:tcPr>
          <w:p w14:paraId="33BEE725" w14:textId="37D71B8B" w:rsidR="00464ED7" w:rsidRPr="005567F1" w:rsidRDefault="00464ED7" w:rsidP="00464ED7">
            <w:pPr>
              <w:spacing w:after="200"/>
            </w:pPr>
            <w:r w:rsidRPr="00464ED7">
              <w:t>-24-01-01</w:t>
            </w:r>
          </w:p>
        </w:tc>
        <w:tc>
          <w:tcPr>
            <w:tcW w:w="2521" w:type="dxa"/>
            <w:gridSpan w:val="2"/>
            <w:tcBorders>
              <w:top w:val="nil"/>
              <w:left w:val="nil"/>
              <w:bottom w:val="nil"/>
              <w:right w:val="single" w:sz="4" w:space="0" w:color="auto"/>
            </w:tcBorders>
          </w:tcPr>
          <w:p w14:paraId="3DB64C16" w14:textId="5248759E" w:rsidR="00464ED7" w:rsidRPr="005567F1" w:rsidRDefault="00464ED7" w:rsidP="00464ED7">
            <w:pPr>
              <w:spacing w:after="200"/>
            </w:pPr>
            <w:r w:rsidRPr="00464ED7">
              <w:t>Attitude Indication</w:t>
            </w:r>
          </w:p>
        </w:tc>
        <w:tc>
          <w:tcPr>
            <w:tcW w:w="495" w:type="dxa"/>
            <w:tcBorders>
              <w:top w:val="nil"/>
              <w:left w:val="single" w:sz="4" w:space="0" w:color="auto"/>
              <w:bottom w:val="nil"/>
              <w:right w:val="single" w:sz="4" w:space="0" w:color="auto"/>
            </w:tcBorders>
            <w:tcMar>
              <w:left w:w="29" w:type="dxa"/>
              <w:right w:w="29" w:type="dxa"/>
            </w:tcMar>
          </w:tcPr>
          <w:p w14:paraId="1591B313" w14:textId="40D50B3C" w:rsidR="00464ED7" w:rsidRPr="005567F1" w:rsidRDefault="00464ED7" w:rsidP="00464ED7">
            <w:pPr>
              <w:spacing w:after="200"/>
              <w:jc w:val="center"/>
            </w:pPr>
            <w:r w:rsidRPr="00464ED7">
              <w:t>B</w:t>
            </w:r>
          </w:p>
        </w:tc>
        <w:tc>
          <w:tcPr>
            <w:tcW w:w="495" w:type="dxa"/>
            <w:tcBorders>
              <w:top w:val="nil"/>
              <w:left w:val="single" w:sz="4" w:space="0" w:color="auto"/>
              <w:bottom w:val="nil"/>
              <w:right w:val="single" w:sz="4" w:space="0" w:color="auto"/>
            </w:tcBorders>
            <w:tcMar>
              <w:left w:w="29" w:type="dxa"/>
              <w:right w:w="29" w:type="dxa"/>
            </w:tcMar>
          </w:tcPr>
          <w:p w14:paraId="118F9388" w14:textId="481CD8A9" w:rsidR="00464ED7" w:rsidRPr="005567F1" w:rsidRDefault="00464ED7" w:rsidP="00464ED7">
            <w:pPr>
              <w:spacing w:after="200"/>
              <w:jc w:val="center"/>
            </w:pPr>
            <w:r w:rsidRPr="00464ED7">
              <w:t>1</w:t>
            </w:r>
          </w:p>
        </w:tc>
        <w:tc>
          <w:tcPr>
            <w:tcW w:w="495" w:type="dxa"/>
            <w:tcBorders>
              <w:top w:val="nil"/>
              <w:left w:val="single" w:sz="4" w:space="0" w:color="auto"/>
              <w:bottom w:val="nil"/>
              <w:right w:val="single" w:sz="4" w:space="0" w:color="auto"/>
            </w:tcBorders>
            <w:tcMar>
              <w:left w:w="29" w:type="dxa"/>
              <w:right w:w="29" w:type="dxa"/>
            </w:tcMar>
          </w:tcPr>
          <w:p w14:paraId="4C1B81A7" w14:textId="15B09966" w:rsidR="00464ED7" w:rsidRPr="005567F1" w:rsidRDefault="00464ED7" w:rsidP="00464ED7">
            <w:pPr>
              <w:spacing w:after="200"/>
              <w:jc w:val="center"/>
            </w:pPr>
            <w:r w:rsidRPr="00464ED7">
              <w:t>0</w:t>
            </w:r>
          </w:p>
        </w:tc>
        <w:tc>
          <w:tcPr>
            <w:tcW w:w="3743" w:type="dxa"/>
            <w:tcBorders>
              <w:top w:val="nil"/>
              <w:left w:val="single" w:sz="4" w:space="0" w:color="auto"/>
              <w:bottom w:val="nil"/>
              <w:right w:val="nil"/>
            </w:tcBorders>
          </w:tcPr>
          <w:p w14:paraId="32F994E7" w14:textId="77777777" w:rsidR="00464ED7" w:rsidRPr="00464ED7" w:rsidRDefault="00464ED7" w:rsidP="00464ED7">
            <w:pPr>
              <w:pStyle w:val="MMELTableBody"/>
              <w:jc w:val="left"/>
              <w:rPr>
                <w:b w:val="0"/>
              </w:rPr>
            </w:pPr>
            <w:r w:rsidRPr="00464ED7">
              <w:rPr>
                <w:b w:val="0"/>
              </w:rPr>
              <w:t>May be inoperative provided:</w:t>
            </w:r>
          </w:p>
          <w:p w14:paraId="2BD23A43" w14:textId="1E1521EC" w:rsidR="00464ED7" w:rsidRPr="00464ED7" w:rsidRDefault="00464ED7" w:rsidP="00281899">
            <w:pPr>
              <w:numPr>
                <w:ilvl w:val="0"/>
                <w:numId w:val="572"/>
              </w:numPr>
            </w:pPr>
            <w:r w:rsidRPr="00464ED7">
              <w:t xml:space="preserve">Operations are conducted </w:t>
            </w:r>
            <w:proofErr w:type="gramStart"/>
            <w:r w:rsidRPr="00464ED7">
              <w:t>in day</w:t>
            </w:r>
            <w:proofErr w:type="gramEnd"/>
            <w:r w:rsidR="00563C51">
              <w:t xml:space="preserve"> </w:t>
            </w:r>
            <w:r w:rsidRPr="00464ED7">
              <w:t>VMC only, and</w:t>
            </w:r>
          </w:p>
          <w:p w14:paraId="5649B4D0" w14:textId="5AB02A88" w:rsidR="00464ED7" w:rsidRPr="005567F1" w:rsidRDefault="00464ED7" w:rsidP="00281899">
            <w:pPr>
              <w:numPr>
                <w:ilvl w:val="0"/>
                <w:numId w:val="572"/>
              </w:numPr>
              <w:spacing w:after="200"/>
            </w:pPr>
            <w:r w:rsidRPr="00464ED7">
              <w:t>Operations are not conducted into known or forecast over</w:t>
            </w:r>
            <w:r w:rsidRPr="00464ED7">
              <w:noBreakHyphen/>
              <w:t>the</w:t>
            </w:r>
            <w:r w:rsidRPr="00464ED7">
              <w:noBreakHyphen/>
              <w:t>top conditions.</w:t>
            </w:r>
          </w:p>
        </w:tc>
        <w:tc>
          <w:tcPr>
            <w:tcW w:w="628" w:type="dxa"/>
            <w:tcBorders>
              <w:top w:val="nil"/>
              <w:left w:val="nil"/>
              <w:bottom w:val="nil"/>
            </w:tcBorders>
          </w:tcPr>
          <w:p w14:paraId="64AA84E6" w14:textId="77777777" w:rsidR="00464ED7" w:rsidRPr="005567F1" w:rsidRDefault="00464ED7" w:rsidP="00464ED7">
            <w:pPr>
              <w:jc w:val="center"/>
            </w:pPr>
          </w:p>
        </w:tc>
      </w:tr>
      <w:tr w:rsidR="00464ED7" w:rsidRPr="005567F1" w14:paraId="3816595A" w14:textId="77777777" w:rsidTr="00B929ED">
        <w:trPr>
          <w:jc w:val="center"/>
        </w:trPr>
        <w:tc>
          <w:tcPr>
            <w:tcW w:w="1703" w:type="dxa"/>
            <w:tcBorders>
              <w:top w:val="nil"/>
              <w:left w:val="single" w:sz="4" w:space="0" w:color="auto"/>
              <w:bottom w:val="nil"/>
              <w:right w:val="nil"/>
            </w:tcBorders>
          </w:tcPr>
          <w:p w14:paraId="6D3D279E" w14:textId="167CE746" w:rsidR="00464ED7" w:rsidRPr="00464ED7" w:rsidRDefault="00464ED7" w:rsidP="00464ED7">
            <w:pPr>
              <w:spacing w:after="200"/>
            </w:pPr>
            <w:r w:rsidRPr="00464ED7">
              <w:t>-24-01-02</w:t>
            </w:r>
          </w:p>
        </w:tc>
        <w:tc>
          <w:tcPr>
            <w:tcW w:w="2521" w:type="dxa"/>
            <w:gridSpan w:val="2"/>
            <w:tcBorders>
              <w:top w:val="nil"/>
              <w:left w:val="nil"/>
              <w:bottom w:val="nil"/>
              <w:right w:val="single" w:sz="4" w:space="0" w:color="auto"/>
            </w:tcBorders>
          </w:tcPr>
          <w:p w14:paraId="5E25BD07" w14:textId="50C12D23" w:rsidR="00464ED7" w:rsidRPr="00464ED7" w:rsidRDefault="00464ED7" w:rsidP="00464ED7">
            <w:pPr>
              <w:spacing w:after="200"/>
            </w:pPr>
            <w:r w:rsidRPr="00464ED7">
              <w:t>Airspeed Indication</w:t>
            </w:r>
          </w:p>
        </w:tc>
        <w:tc>
          <w:tcPr>
            <w:tcW w:w="495" w:type="dxa"/>
            <w:tcBorders>
              <w:top w:val="nil"/>
              <w:left w:val="single" w:sz="4" w:space="0" w:color="auto"/>
              <w:bottom w:val="nil"/>
              <w:right w:val="single" w:sz="4" w:space="0" w:color="auto"/>
            </w:tcBorders>
            <w:tcMar>
              <w:left w:w="29" w:type="dxa"/>
              <w:right w:w="29" w:type="dxa"/>
            </w:tcMar>
          </w:tcPr>
          <w:p w14:paraId="68D18D48" w14:textId="1DED8736" w:rsidR="00464ED7" w:rsidRPr="00464ED7" w:rsidRDefault="00464ED7" w:rsidP="00464ED7">
            <w:pPr>
              <w:spacing w:after="200"/>
              <w:jc w:val="center"/>
            </w:pPr>
            <w:r w:rsidRPr="00464ED7">
              <w:t>B</w:t>
            </w:r>
          </w:p>
        </w:tc>
        <w:tc>
          <w:tcPr>
            <w:tcW w:w="495" w:type="dxa"/>
            <w:tcBorders>
              <w:top w:val="nil"/>
              <w:left w:val="single" w:sz="4" w:space="0" w:color="auto"/>
              <w:bottom w:val="nil"/>
              <w:right w:val="single" w:sz="4" w:space="0" w:color="auto"/>
            </w:tcBorders>
            <w:tcMar>
              <w:left w:w="29" w:type="dxa"/>
              <w:right w:w="29" w:type="dxa"/>
            </w:tcMar>
          </w:tcPr>
          <w:p w14:paraId="4A25F7E5" w14:textId="3C68E0E2" w:rsidR="00464ED7" w:rsidRPr="00464ED7" w:rsidRDefault="00464ED7" w:rsidP="00464ED7">
            <w:pPr>
              <w:spacing w:after="200"/>
              <w:jc w:val="center"/>
            </w:pPr>
            <w:r w:rsidRPr="00464ED7">
              <w:t>1</w:t>
            </w:r>
          </w:p>
        </w:tc>
        <w:tc>
          <w:tcPr>
            <w:tcW w:w="495" w:type="dxa"/>
            <w:tcBorders>
              <w:top w:val="nil"/>
              <w:left w:val="single" w:sz="4" w:space="0" w:color="auto"/>
              <w:bottom w:val="nil"/>
              <w:right w:val="single" w:sz="4" w:space="0" w:color="auto"/>
            </w:tcBorders>
            <w:tcMar>
              <w:left w:w="29" w:type="dxa"/>
              <w:right w:w="29" w:type="dxa"/>
            </w:tcMar>
          </w:tcPr>
          <w:p w14:paraId="2DA3E5E2" w14:textId="1E8815C5" w:rsidR="00464ED7" w:rsidRPr="00464ED7" w:rsidRDefault="00464ED7" w:rsidP="00464ED7">
            <w:pPr>
              <w:spacing w:after="200"/>
              <w:jc w:val="center"/>
            </w:pPr>
            <w:r w:rsidRPr="00464ED7">
              <w:t>0</w:t>
            </w:r>
          </w:p>
        </w:tc>
        <w:tc>
          <w:tcPr>
            <w:tcW w:w="3743" w:type="dxa"/>
            <w:tcBorders>
              <w:top w:val="nil"/>
              <w:left w:val="single" w:sz="4" w:space="0" w:color="auto"/>
              <w:bottom w:val="nil"/>
              <w:right w:val="nil"/>
            </w:tcBorders>
          </w:tcPr>
          <w:p w14:paraId="65B7EDF9" w14:textId="77777777" w:rsidR="00464ED7" w:rsidRPr="00464ED7" w:rsidRDefault="00464ED7" w:rsidP="00464ED7">
            <w:pPr>
              <w:pStyle w:val="MMELTableBody"/>
              <w:jc w:val="left"/>
              <w:rPr>
                <w:b w:val="0"/>
              </w:rPr>
            </w:pPr>
            <w:r w:rsidRPr="00464ED7">
              <w:rPr>
                <w:b w:val="0"/>
              </w:rPr>
              <w:t>May be inoperative provided:</w:t>
            </w:r>
          </w:p>
          <w:p w14:paraId="5C314744" w14:textId="77777777" w:rsidR="00464ED7" w:rsidRPr="00464ED7" w:rsidRDefault="00464ED7" w:rsidP="00281899">
            <w:pPr>
              <w:numPr>
                <w:ilvl w:val="0"/>
                <w:numId w:val="573"/>
              </w:numPr>
            </w:pPr>
            <w:r w:rsidRPr="00464ED7">
              <w:t>Left and right pitot air data modules operate normally,</w:t>
            </w:r>
          </w:p>
          <w:p w14:paraId="6987E56D" w14:textId="77777777" w:rsidR="00464ED7" w:rsidRPr="00464ED7" w:rsidRDefault="00464ED7" w:rsidP="00281899">
            <w:pPr>
              <w:numPr>
                <w:ilvl w:val="0"/>
                <w:numId w:val="573"/>
              </w:numPr>
            </w:pPr>
            <w:r w:rsidRPr="00464ED7">
              <w:t>Left and right pitot probe heater systems operate normally,</w:t>
            </w:r>
          </w:p>
          <w:p w14:paraId="462499DF" w14:textId="77777777" w:rsidR="00464ED7" w:rsidRDefault="00464ED7" w:rsidP="00281899">
            <w:pPr>
              <w:numPr>
                <w:ilvl w:val="0"/>
                <w:numId w:val="573"/>
              </w:numPr>
            </w:pPr>
            <w:r w:rsidRPr="00464ED7">
              <w:t>Left and right static air data modules operate normally, and</w:t>
            </w:r>
          </w:p>
          <w:p w14:paraId="03B6D2D7" w14:textId="052FE3BF" w:rsidR="00464ED7" w:rsidRPr="00464ED7" w:rsidRDefault="00464ED7" w:rsidP="00281899">
            <w:pPr>
              <w:numPr>
                <w:ilvl w:val="0"/>
                <w:numId w:val="573"/>
              </w:numPr>
              <w:spacing w:after="200"/>
            </w:pPr>
            <w:r w:rsidRPr="00464ED7">
              <w:t>AIR DATA/ATT instrument source switches operate normally.</w:t>
            </w:r>
          </w:p>
        </w:tc>
        <w:tc>
          <w:tcPr>
            <w:tcW w:w="628" w:type="dxa"/>
            <w:tcBorders>
              <w:top w:val="nil"/>
              <w:left w:val="nil"/>
              <w:bottom w:val="nil"/>
            </w:tcBorders>
          </w:tcPr>
          <w:p w14:paraId="17C33D60" w14:textId="77777777" w:rsidR="00464ED7" w:rsidRPr="005567F1" w:rsidRDefault="00464ED7" w:rsidP="00464ED7">
            <w:pPr>
              <w:jc w:val="center"/>
            </w:pPr>
          </w:p>
        </w:tc>
      </w:tr>
      <w:tr w:rsidR="00464ED7" w:rsidRPr="005567F1" w14:paraId="6BB207DF" w14:textId="77777777" w:rsidTr="00B929ED">
        <w:trPr>
          <w:jc w:val="center"/>
        </w:trPr>
        <w:tc>
          <w:tcPr>
            <w:tcW w:w="1703" w:type="dxa"/>
            <w:tcBorders>
              <w:top w:val="nil"/>
              <w:left w:val="single" w:sz="4" w:space="0" w:color="auto"/>
              <w:bottom w:val="nil"/>
              <w:right w:val="nil"/>
            </w:tcBorders>
          </w:tcPr>
          <w:p w14:paraId="4C6EA47E" w14:textId="456C6A4D" w:rsidR="00464ED7" w:rsidRPr="00464ED7" w:rsidRDefault="00464ED7" w:rsidP="00464ED7">
            <w:pPr>
              <w:spacing w:after="200"/>
            </w:pPr>
            <w:r w:rsidRPr="00464ED7">
              <w:t>-24-01-03</w:t>
            </w:r>
          </w:p>
        </w:tc>
        <w:tc>
          <w:tcPr>
            <w:tcW w:w="2521" w:type="dxa"/>
            <w:gridSpan w:val="2"/>
            <w:tcBorders>
              <w:top w:val="nil"/>
              <w:left w:val="nil"/>
              <w:bottom w:val="nil"/>
              <w:right w:val="single" w:sz="4" w:space="0" w:color="auto"/>
            </w:tcBorders>
          </w:tcPr>
          <w:p w14:paraId="4BA94499" w14:textId="6B36EC67" w:rsidR="00464ED7" w:rsidRPr="00464ED7" w:rsidRDefault="00464ED7" w:rsidP="00464ED7">
            <w:pPr>
              <w:spacing w:after="200"/>
            </w:pPr>
            <w:r w:rsidRPr="00464ED7">
              <w:t>Approach Mode</w:t>
            </w:r>
          </w:p>
        </w:tc>
        <w:tc>
          <w:tcPr>
            <w:tcW w:w="495" w:type="dxa"/>
            <w:tcBorders>
              <w:top w:val="nil"/>
              <w:left w:val="single" w:sz="4" w:space="0" w:color="auto"/>
              <w:bottom w:val="nil"/>
              <w:right w:val="single" w:sz="4" w:space="0" w:color="auto"/>
            </w:tcBorders>
            <w:tcMar>
              <w:left w:w="29" w:type="dxa"/>
              <w:right w:w="29" w:type="dxa"/>
            </w:tcMar>
          </w:tcPr>
          <w:p w14:paraId="37B97EB8" w14:textId="351822DB" w:rsidR="00464ED7" w:rsidRPr="00464ED7" w:rsidRDefault="00464ED7" w:rsidP="00464ED7">
            <w:pPr>
              <w:spacing w:after="200"/>
              <w:jc w:val="center"/>
            </w:pPr>
            <w:r w:rsidRPr="00464ED7">
              <w:t>C</w:t>
            </w:r>
          </w:p>
        </w:tc>
        <w:tc>
          <w:tcPr>
            <w:tcW w:w="495" w:type="dxa"/>
            <w:tcBorders>
              <w:top w:val="nil"/>
              <w:left w:val="single" w:sz="4" w:space="0" w:color="auto"/>
              <w:bottom w:val="nil"/>
              <w:right w:val="single" w:sz="4" w:space="0" w:color="auto"/>
            </w:tcBorders>
            <w:tcMar>
              <w:left w:w="29" w:type="dxa"/>
              <w:right w:w="29" w:type="dxa"/>
            </w:tcMar>
          </w:tcPr>
          <w:p w14:paraId="623F2A37" w14:textId="79FDF3B6" w:rsidR="00464ED7" w:rsidRPr="00464ED7" w:rsidRDefault="00464ED7" w:rsidP="00464ED7">
            <w:pPr>
              <w:spacing w:after="200"/>
              <w:jc w:val="center"/>
            </w:pPr>
            <w:r w:rsidRPr="00464ED7">
              <w:t>1</w:t>
            </w:r>
          </w:p>
        </w:tc>
        <w:tc>
          <w:tcPr>
            <w:tcW w:w="495" w:type="dxa"/>
            <w:tcBorders>
              <w:top w:val="nil"/>
              <w:left w:val="single" w:sz="4" w:space="0" w:color="auto"/>
              <w:bottom w:val="nil"/>
              <w:right w:val="single" w:sz="4" w:space="0" w:color="auto"/>
            </w:tcBorders>
            <w:tcMar>
              <w:left w:w="29" w:type="dxa"/>
              <w:right w:w="29" w:type="dxa"/>
            </w:tcMar>
          </w:tcPr>
          <w:p w14:paraId="2C4363DD" w14:textId="1E7B8A40" w:rsidR="00464ED7" w:rsidRPr="00464ED7" w:rsidRDefault="00464ED7" w:rsidP="00464ED7">
            <w:pPr>
              <w:spacing w:after="200"/>
              <w:jc w:val="center"/>
            </w:pPr>
            <w:r w:rsidRPr="00464ED7">
              <w:t>0</w:t>
            </w:r>
          </w:p>
        </w:tc>
        <w:tc>
          <w:tcPr>
            <w:tcW w:w="3743" w:type="dxa"/>
            <w:tcBorders>
              <w:top w:val="nil"/>
              <w:left w:val="single" w:sz="4" w:space="0" w:color="auto"/>
              <w:bottom w:val="nil"/>
              <w:right w:val="nil"/>
            </w:tcBorders>
          </w:tcPr>
          <w:p w14:paraId="305ACDA2" w14:textId="77777777" w:rsidR="00464ED7" w:rsidRPr="00464ED7" w:rsidRDefault="00464ED7" w:rsidP="00464ED7">
            <w:pPr>
              <w:spacing w:after="200"/>
            </w:pPr>
          </w:p>
        </w:tc>
        <w:tc>
          <w:tcPr>
            <w:tcW w:w="628" w:type="dxa"/>
            <w:tcBorders>
              <w:top w:val="nil"/>
              <w:left w:val="nil"/>
              <w:bottom w:val="nil"/>
            </w:tcBorders>
          </w:tcPr>
          <w:p w14:paraId="268F8A1B" w14:textId="77777777" w:rsidR="00464ED7" w:rsidRPr="005567F1" w:rsidRDefault="00464ED7" w:rsidP="00464ED7">
            <w:pPr>
              <w:jc w:val="center"/>
            </w:pPr>
          </w:p>
        </w:tc>
      </w:tr>
      <w:tr w:rsidR="00464ED7" w:rsidRPr="005567F1" w14:paraId="6657155E" w14:textId="77777777" w:rsidTr="00B929ED">
        <w:trPr>
          <w:jc w:val="center"/>
        </w:trPr>
        <w:tc>
          <w:tcPr>
            <w:tcW w:w="1703" w:type="dxa"/>
            <w:tcBorders>
              <w:top w:val="nil"/>
              <w:left w:val="single" w:sz="4" w:space="0" w:color="auto"/>
              <w:bottom w:val="nil"/>
              <w:right w:val="nil"/>
            </w:tcBorders>
          </w:tcPr>
          <w:p w14:paraId="27E4DC97" w14:textId="047379EB" w:rsidR="00464ED7" w:rsidRPr="00464ED7" w:rsidRDefault="00464ED7" w:rsidP="00464ED7">
            <w:pPr>
              <w:spacing w:after="200"/>
            </w:pPr>
            <w:r w:rsidRPr="00464ED7">
              <w:t>-24-01-04</w:t>
            </w:r>
          </w:p>
        </w:tc>
        <w:tc>
          <w:tcPr>
            <w:tcW w:w="2521" w:type="dxa"/>
            <w:gridSpan w:val="2"/>
            <w:tcBorders>
              <w:top w:val="nil"/>
              <w:left w:val="nil"/>
              <w:bottom w:val="nil"/>
              <w:right w:val="single" w:sz="4" w:space="0" w:color="auto"/>
            </w:tcBorders>
          </w:tcPr>
          <w:p w14:paraId="11EF59F6" w14:textId="5D18D67B" w:rsidR="00464ED7" w:rsidRPr="00464ED7" w:rsidRDefault="00464ED7" w:rsidP="00464ED7">
            <w:pPr>
              <w:spacing w:after="200"/>
            </w:pPr>
            <w:r w:rsidRPr="00464ED7">
              <w:t>Heading Display</w:t>
            </w:r>
          </w:p>
        </w:tc>
        <w:tc>
          <w:tcPr>
            <w:tcW w:w="495" w:type="dxa"/>
            <w:tcBorders>
              <w:top w:val="nil"/>
              <w:left w:val="single" w:sz="4" w:space="0" w:color="auto"/>
              <w:bottom w:val="nil"/>
              <w:right w:val="single" w:sz="4" w:space="0" w:color="auto"/>
            </w:tcBorders>
            <w:tcMar>
              <w:left w:w="29" w:type="dxa"/>
              <w:right w:w="29" w:type="dxa"/>
            </w:tcMar>
          </w:tcPr>
          <w:p w14:paraId="265AE253" w14:textId="1CE909AC" w:rsidR="00464ED7" w:rsidRPr="00464ED7" w:rsidRDefault="00464ED7" w:rsidP="00464ED7">
            <w:pPr>
              <w:spacing w:after="200"/>
              <w:jc w:val="center"/>
            </w:pPr>
            <w:r w:rsidRPr="00464ED7">
              <w:t>B</w:t>
            </w:r>
          </w:p>
        </w:tc>
        <w:tc>
          <w:tcPr>
            <w:tcW w:w="495" w:type="dxa"/>
            <w:tcBorders>
              <w:top w:val="nil"/>
              <w:left w:val="single" w:sz="4" w:space="0" w:color="auto"/>
              <w:bottom w:val="nil"/>
              <w:right w:val="single" w:sz="4" w:space="0" w:color="auto"/>
            </w:tcBorders>
            <w:tcMar>
              <w:left w:w="29" w:type="dxa"/>
              <w:right w:w="29" w:type="dxa"/>
            </w:tcMar>
          </w:tcPr>
          <w:p w14:paraId="07A94739" w14:textId="3324CEEC" w:rsidR="00464ED7" w:rsidRPr="00464ED7" w:rsidRDefault="00464ED7" w:rsidP="00464ED7">
            <w:pPr>
              <w:spacing w:after="200"/>
              <w:jc w:val="center"/>
            </w:pPr>
            <w:r w:rsidRPr="00464ED7">
              <w:t>1</w:t>
            </w:r>
          </w:p>
        </w:tc>
        <w:tc>
          <w:tcPr>
            <w:tcW w:w="495" w:type="dxa"/>
            <w:tcBorders>
              <w:top w:val="nil"/>
              <w:left w:val="single" w:sz="4" w:space="0" w:color="auto"/>
              <w:bottom w:val="nil"/>
              <w:right w:val="single" w:sz="4" w:space="0" w:color="auto"/>
            </w:tcBorders>
            <w:tcMar>
              <w:left w:w="29" w:type="dxa"/>
              <w:right w:w="29" w:type="dxa"/>
            </w:tcMar>
          </w:tcPr>
          <w:p w14:paraId="041E0A9C" w14:textId="2622F97F" w:rsidR="00464ED7" w:rsidRPr="00464ED7" w:rsidRDefault="00464ED7" w:rsidP="00464ED7">
            <w:pPr>
              <w:spacing w:after="200"/>
              <w:jc w:val="center"/>
            </w:pPr>
            <w:r w:rsidRPr="00464ED7">
              <w:t>0</w:t>
            </w:r>
          </w:p>
        </w:tc>
        <w:tc>
          <w:tcPr>
            <w:tcW w:w="3743" w:type="dxa"/>
            <w:tcBorders>
              <w:top w:val="nil"/>
              <w:left w:val="single" w:sz="4" w:space="0" w:color="auto"/>
              <w:bottom w:val="nil"/>
              <w:right w:val="nil"/>
            </w:tcBorders>
          </w:tcPr>
          <w:p w14:paraId="0F89BF4B" w14:textId="26CA34BC" w:rsidR="00464ED7" w:rsidRPr="00464ED7" w:rsidRDefault="00464ED7" w:rsidP="00464ED7">
            <w:pPr>
              <w:spacing w:after="200"/>
            </w:pPr>
            <w:r w:rsidRPr="00464ED7">
              <w:t>May be inoperative provided non</w:t>
            </w:r>
            <w:r w:rsidRPr="00464ED7">
              <w:noBreakHyphen/>
              <w:t>stabilized magnetic compass (standby) operates normally.</w:t>
            </w:r>
          </w:p>
        </w:tc>
        <w:tc>
          <w:tcPr>
            <w:tcW w:w="628" w:type="dxa"/>
            <w:tcBorders>
              <w:top w:val="nil"/>
              <w:left w:val="nil"/>
              <w:bottom w:val="nil"/>
            </w:tcBorders>
          </w:tcPr>
          <w:p w14:paraId="327C51B3" w14:textId="77777777" w:rsidR="00464ED7" w:rsidRPr="005567F1" w:rsidRDefault="00464ED7" w:rsidP="00464ED7">
            <w:pPr>
              <w:jc w:val="center"/>
            </w:pPr>
          </w:p>
        </w:tc>
      </w:tr>
      <w:tr w:rsidR="00464ED7" w:rsidRPr="005567F1" w14:paraId="730D7D2B" w14:textId="77777777" w:rsidTr="00B929ED">
        <w:trPr>
          <w:jc w:val="center"/>
        </w:trPr>
        <w:tc>
          <w:tcPr>
            <w:tcW w:w="1703" w:type="dxa"/>
            <w:tcBorders>
              <w:top w:val="nil"/>
              <w:left w:val="single" w:sz="4" w:space="0" w:color="auto"/>
              <w:bottom w:val="nil"/>
              <w:right w:val="nil"/>
            </w:tcBorders>
          </w:tcPr>
          <w:p w14:paraId="35DBB315" w14:textId="3655E198" w:rsidR="00464ED7" w:rsidRPr="00464ED7" w:rsidRDefault="00464ED7" w:rsidP="00464ED7">
            <w:pPr>
              <w:spacing w:after="200"/>
            </w:pPr>
            <w:r w:rsidRPr="00464ED7">
              <w:t>-24-01-05</w:t>
            </w:r>
          </w:p>
        </w:tc>
        <w:tc>
          <w:tcPr>
            <w:tcW w:w="2521" w:type="dxa"/>
            <w:gridSpan w:val="2"/>
            <w:tcBorders>
              <w:top w:val="nil"/>
              <w:left w:val="nil"/>
              <w:bottom w:val="nil"/>
              <w:right w:val="single" w:sz="4" w:space="0" w:color="auto"/>
            </w:tcBorders>
          </w:tcPr>
          <w:p w14:paraId="4871F0BD" w14:textId="17BC6122" w:rsidR="00464ED7" w:rsidRPr="00464ED7" w:rsidRDefault="00464ED7" w:rsidP="00464ED7">
            <w:pPr>
              <w:spacing w:after="200"/>
            </w:pPr>
            <w:r w:rsidRPr="00464ED7">
              <w:t>Switch Lights</w:t>
            </w:r>
          </w:p>
        </w:tc>
        <w:tc>
          <w:tcPr>
            <w:tcW w:w="495" w:type="dxa"/>
            <w:tcBorders>
              <w:top w:val="nil"/>
              <w:left w:val="single" w:sz="4" w:space="0" w:color="auto"/>
              <w:bottom w:val="nil"/>
              <w:right w:val="single" w:sz="4" w:space="0" w:color="auto"/>
            </w:tcBorders>
            <w:tcMar>
              <w:left w:w="29" w:type="dxa"/>
              <w:right w:w="29" w:type="dxa"/>
            </w:tcMar>
          </w:tcPr>
          <w:p w14:paraId="562D60C5" w14:textId="30E711D2" w:rsidR="00464ED7" w:rsidRPr="00464ED7" w:rsidRDefault="00464ED7" w:rsidP="00464ED7">
            <w:pPr>
              <w:spacing w:after="200"/>
              <w:jc w:val="center"/>
            </w:pPr>
            <w:r w:rsidRPr="00464ED7">
              <w:t>C</w:t>
            </w:r>
          </w:p>
        </w:tc>
        <w:tc>
          <w:tcPr>
            <w:tcW w:w="495" w:type="dxa"/>
            <w:tcBorders>
              <w:top w:val="nil"/>
              <w:left w:val="single" w:sz="4" w:space="0" w:color="auto"/>
              <w:bottom w:val="nil"/>
              <w:right w:val="single" w:sz="4" w:space="0" w:color="auto"/>
            </w:tcBorders>
            <w:tcMar>
              <w:left w:w="29" w:type="dxa"/>
              <w:right w:w="29" w:type="dxa"/>
            </w:tcMar>
          </w:tcPr>
          <w:p w14:paraId="25E644CD" w14:textId="2BA36F2C" w:rsidR="00464ED7" w:rsidRPr="00464ED7" w:rsidRDefault="00464ED7" w:rsidP="00464ED7">
            <w:pPr>
              <w:spacing w:after="200"/>
              <w:jc w:val="center"/>
            </w:pPr>
            <w:r w:rsidRPr="00464ED7">
              <w:t>5</w:t>
            </w:r>
          </w:p>
        </w:tc>
        <w:tc>
          <w:tcPr>
            <w:tcW w:w="495" w:type="dxa"/>
            <w:tcBorders>
              <w:top w:val="nil"/>
              <w:left w:val="single" w:sz="4" w:space="0" w:color="auto"/>
              <w:bottom w:val="nil"/>
              <w:right w:val="single" w:sz="4" w:space="0" w:color="auto"/>
            </w:tcBorders>
            <w:tcMar>
              <w:left w:w="29" w:type="dxa"/>
              <w:right w:w="29" w:type="dxa"/>
            </w:tcMar>
          </w:tcPr>
          <w:p w14:paraId="0DEA4125" w14:textId="37ECA235" w:rsidR="00464ED7" w:rsidRPr="00464ED7" w:rsidRDefault="00464ED7" w:rsidP="00464ED7">
            <w:pPr>
              <w:spacing w:after="200"/>
              <w:jc w:val="center"/>
            </w:pPr>
            <w:r w:rsidRPr="00464ED7">
              <w:t>0</w:t>
            </w:r>
          </w:p>
        </w:tc>
        <w:tc>
          <w:tcPr>
            <w:tcW w:w="3743" w:type="dxa"/>
            <w:tcBorders>
              <w:top w:val="nil"/>
              <w:left w:val="single" w:sz="4" w:space="0" w:color="auto"/>
              <w:bottom w:val="nil"/>
              <w:right w:val="nil"/>
            </w:tcBorders>
          </w:tcPr>
          <w:p w14:paraId="6ED1E5A8" w14:textId="77777777" w:rsidR="00464ED7" w:rsidRPr="00464ED7" w:rsidRDefault="00464ED7" w:rsidP="00464ED7">
            <w:pPr>
              <w:spacing w:after="200"/>
            </w:pPr>
          </w:p>
        </w:tc>
        <w:tc>
          <w:tcPr>
            <w:tcW w:w="628" w:type="dxa"/>
            <w:tcBorders>
              <w:top w:val="nil"/>
              <w:left w:val="nil"/>
              <w:bottom w:val="nil"/>
            </w:tcBorders>
          </w:tcPr>
          <w:p w14:paraId="0564473C" w14:textId="77777777" w:rsidR="00464ED7" w:rsidRPr="005567F1" w:rsidRDefault="00464ED7" w:rsidP="00464ED7">
            <w:pPr>
              <w:jc w:val="center"/>
            </w:pPr>
          </w:p>
        </w:tc>
      </w:tr>
      <w:tr w:rsidR="00464ED7" w:rsidRPr="005567F1" w14:paraId="76879288" w14:textId="77777777" w:rsidTr="00B929ED">
        <w:trPr>
          <w:jc w:val="center"/>
        </w:trPr>
        <w:tc>
          <w:tcPr>
            <w:tcW w:w="1703" w:type="dxa"/>
            <w:tcBorders>
              <w:top w:val="nil"/>
              <w:left w:val="single" w:sz="4" w:space="0" w:color="auto"/>
              <w:bottom w:val="nil"/>
              <w:right w:val="nil"/>
            </w:tcBorders>
          </w:tcPr>
          <w:p w14:paraId="6787D98C" w14:textId="0C17A014" w:rsidR="00464ED7" w:rsidRPr="00464ED7" w:rsidRDefault="00464ED7" w:rsidP="00464ED7">
            <w:pPr>
              <w:spacing w:after="200"/>
            </w:pPr>
            <w:r w:rsidRPr="00464ED7">
              <w:t>-31-01</w:t>
            </w:r>
          </w:p>
        </w:tc>
        <w:tc>
          <w:tcPr>
            <w:tcW w:w="2521" w:type="dxa"/>
            <w:gridSpan w:val="2"/>
            <w:tcBorders>
              <w:top w:val="nil"/>
              <w:left w:val="nil"/>
              <w:bottom w:val="nil"/>
              <w:right w:val="single" w:sz="4" w:space="0" w:color="auto"/>
            </w:tcBorders>
          </w:tcPr>
          <w:p w14:paraId="61B1C4AC" w14:textId="0164C40F" w:rsidR="00464ED7" w:rsidRPr="00464ED7" w:rsidRDefault="00464ED7" w:rsidP="00464ED7">
            <w:pPr>
              <w:spacing w:after="200"/>
            </w:pPr>
            <w:r w:rsidRPr="00464ED7">
              <w:t>Instrument Landing Systems (ILS)</w:t>
            </w:r>
          </w:p>
        </w:tc>
        <w:tc>
          <w:tcPr>
            <w:tcW w:w="495" w:type="dxa"/>
            <w:tcBorders>
              <w:top w:val="nil"/>
              <w:left w:val="single" w:sz="4" w:space="0" w:color="auto"/>
              <w:bottom w:val="nil"/>
              <w:right w:val="single" w:sz="4" w:space="0" w:color="auto"/>
            </w:tcBorders>
            <w:tcMar>
              <w:left w:w="29" w:type="dxa"/>
              <w:right w:w="29" w:type="dxa"/>
            </w:tcMar>
          </w:tcPr>
          <w:p w14:paraId="7BD2DB23" w14:textId="11C22E0C" w:rsidR="00464ED7" w:rsidRPr="00464ED7" w:rsidRDefault="00464ED7" w:rsidP="00464ED7">
            <w:pPr>
              <w:spacing w:after="200"/>
              <w:jc w:val="center"/>
            </w:pPr>
            <w:r w:rsidRPr="00464ED7">
              <w:t>C</w:t>
            </w:r>
          </w:p>
        </w:tc>
        <w:tc>
          <w:tcPr>
            <w:tcW w:w="495" w:type="dxa"/>
            <w:tcBorders>
              <w:top w:val="nil"/>
              <w:left w:val="single" w:sz="4" w:space="0" w:color="auto"/>
              <w:bottom w:val="nil"/>
              <w:right w:val="single" w:sz="4" w:space="0" w:color="auto"/>
            </w:tcBorders>
            <w:tcMar>
              <w:left w:w="29" w:type="dxa"/>
              <w:right w:w="29" w:type="dxa"/>
            </w:tcMar>
          </w:tcPr>
          <w:p w14:paraId="632DDA0E" w14:textId="616D377C" w:rsidR="00464ED7" w:rsidRPr="00464ED7" w:rsidRDefault="00464ED7" w:rsidP="00464ED7">
            <w:pPr>
              <w:spacing w:after="200"/>
              <w:jc w:val="center"/>
            </w:pPr>
            <w:r w:rsidRPr="00464ED7">
              <w:t>2</w:t>
            </w:r>
          </w:p>
        </w:tc>
        <w:tc>
          <w:tcPr>
            <w:tcW w:w="495" w:type="dxa"/>
            <w:tcBorders>
              <w:top w:val="nil"/>
              <w:left w:val="single" w:sz="4" w:space="0" w:color="auto"/>
              <w:bottom w:val="nil"/>
              <w:right w:val="single" w:sz="4" w:space="0" w:color="auto"/>
            </w:tcBorders>
            <w:tcMar>
              <w:left w:w="29" w:type="dxa"/>
              <w:right w:w="29" w:type="dxa"/>
            </w:tcMar>
          </w:tcPr>
          <w:p w14:paraId="71132D2A" w14:textId="35F66D12" w:rsidR="00464ED7" w:rsidRPr="00464ED7" w:rsidRDefault="00464ED7" w:rsidP="00464ED7">
            <w:pPr>
              <w:spacing w:after="200"/>
              <w:jc w:val="center"/>
            </w:pPr>
            <w:r w:rsidRPr="00464ED7">
              <w:t>-</w:t>
            </w:r>
          </w:p>
        </w:tc>
        <w:tc>
          <w:tcPr>
            <w:tcW w:w="3743" w:type="dxa"/>
            <w:tcBorders>
              <w:top w:val="nil"/>
              <w:left w:val="single" w:sz="4" w:space="0" w:color="auto"/>
              <w:bottom w:val="nil"/>
              <w:right w:val="nil"/>
            </w:tcBorders>
          </w:tcPr>
          <w:p w14:paraId="07B89B8C" w14:textId="49C3259A" w:rsidR="00464ED7" w:rsidRPr="00464ED7" w:rsidRDefault="00464ED7" w:rsidP="00464ED7">
            <w:pPr>
              <w:spacing w:after="200"/>
            </w:pPr>
            <w:r w:rsidRPr="00464ED7">
              <w:t xml:space="preserve">Any </w:t>
            </w:r>
            <w:proofErr w:type="gramStart"/>
            <w:r w:rsidRPr="00464ED7">
              <w:t>in excess of</w:t>
            </w:r>
            <w:proofErr w:type="gramEnd"/>
            <w:r w:rsidRPr="00464ED7">
              <w:t xml:space="preserve"> those required by 14 CFR may be inoperative provided approach minimums do not require their use.</w:t>
            </w:r>
          </w:p>
        </w:tc>
        <w:tc>
          <w:tcPr>
            <w:tcW w:w="628" w:type="dxa"/>
            <w:tcBorders>
              <w:top w:val="nil"/>
              <w:left w:val="nil"/>
              <w:bottom w:val="nil"/>
            </w:tcBorders>
          </w:tcPr>
          <w:p w14:paraId="503403EE" w14:textId="77777777" w:rsidR="00464ED7" w:rsidRPr="005567F1" w:rsidRDefault="00464ED7" w:rsidP="00464ED7">
            <w:pPr>
              <w:jc w:val="center"/>
            </w:pPr>
          </w:p>
        </w:tc>
      </w:tr>
      <w:tr w:rsidR="00464ED7" w:rsidRPr="005567F1" w14:paraId="0DC121A9" w14:textId="77777777" w:rsidTr="00B929ED">
        <w:trPr>
          <w:jc w:val="center"/>
        </w:trPr>
        <w:tc>
          <w:tcPr>
            <w:tcW w:w="1703" w:type="dxa"/>
            <w:tcBorders>
              <w:top w:val="nil"/>
              <w:left w:val="single" w:sz="4" w:space="0" w:color="auto"/>
              <w:bottom w:val="nil"/>
              <w:right w:val="nil"/>
            </w:tcBorders>
          </w:tcPr>
          <w:p w14:paraId="4A0D59C6" w14:textId="5E866B85" w:rsidR="00464ED7" w:rsidRPr="00464ED7" w:rsidRDefault="00464ED7" w:rsidP="00464ED7">
            <w:pPr>
              <w:spacing w:after="200"/>
            </w:pPr>
            <w:r w:rsidRPr="00464ED7">
              <w:t>-31-02</w:t>
            </w:r>
          </w:p>
        </w:tc>
        <w:tc>
          <w:tcPr>
            <w:tcW w:w="2521" w:type="dxa"/>
            <w:gridSpan w:val="2"/>
            <w:tcBorders>
              <w:top w:val="nil"/>
              <w:left w:val="nil"/>
              <w:bottom w:val="nil"/>
              <w:right w:val="single" w:sz="4" w:space="0" w:color="auto"/>
            </w:tcBorders>
          </w:tcPr>
          <w:p w14:paraId="7D39F032" w14:textId="65D7C0B4" w:rsidR="00464ED7" w:rsidRPr="00464ED7" w:rsidRDefault="00464ED7" w:rsidP="00464ED7">
            <w:pPr>
              <w:spacing w:after="200"/>
            </w:pPr>
            <w:r w:rsidRPr="00464ED7">
              <w:t>GPS Landing Systems (GLS)</w:t>
            </w:r>
          </w:p>
        </w:tc>
        <w:tc>
          <w:tcPr>
            <w:tcW w:w="495" w:type="dxa"/>
            <w:tcBorders>
              <w:top w:val="nil"/>
              <w:left w:val="single" w:sz="4" w:space="0" w:color="auto"/>
              <w:bottom w:val="nil"/>
              <w:right w:val="single" w:sz="4" w:space="0" w:color="auto"/>
            </w:tcBorders>
            <w:tcMar>
              <w:left w:w="29" w:type="dxa"/>
              <w:right w:w="29" w:type="dxa"/>
            </w:tcMar>
          </w:tcPr>
          <w:p w14:paraId="32C0A441" w14:textId="2108AF1B" w:rsidR="00464ED7" w:rsidRPr="00464ED7" w:rsidRDefault="00464ED7" w:rsidP="00464ED7">
            <w:pPr>
              <w:spacing w:after="200"/>
              <w:jc w:val="center"/>
            </w:pPr>
            <w:r w:rsidRPr="00464ED7">
              <w:t>C</w:t>
            </w:r>
          </w:p>
        </w:tc>
        <w:tc>
          <w:tcPr>
            <w:tcW w:w="495" w:type="dxa"/>
            <w:tcBorders>
              <w:top w:val="nil"/>
              <w:left w:val="single" w:sz="4" w:space="0" w:color="auto"/>
              <w:bottom w:val="nil"/>
              <w:right w:val="single" w:sz="4" w:space="0" w:color="auto"/>
            </w:tcBorders>
            <w:tcMar>
              <w:left w:w="29" w:type="dxa"/>
              <w:right w:w="29" w:type="dxa"/>
            </w:tcMar>
          </w:tcPr>
          <w:p w14:paraId="236A0F48" w14:textId="65325FFF" w:rsidR="00464ED7" w:rsidRPr="00464ED7" w:rsidRDefault="00464ED7" w:rsidP="00464ED7">
            <w:pPr>
              <w:spacing w:after="200"/>
              <w:jc w:val="center"/>
            </w:pPr>
            <w:r w:rsidRPr="00464ED7">
              <w:t>2</w:t>
            </w:r>
          </w:p>
        </w:tc>
        <w:tc>
          <w:tcPr>
            <w:tcW w:w="495" w:type="dxa"/>
            <w:tcBorders>
              <w:top w:val="nil"/>
              <w:left w:val="single" w:sz="4" w:space="0" w:color="auto"/>
              <w:bottom w:val="nil"/>
              <w:right w:val="single" w:sz="4" w:space="0" w:color="auto"/>
            </w:tcBorders>
            <w:tcMar>
              <w:left w:w="29" w:type="dxa"/>
              <w:right w:w="29" w:type="dxa"/>
            </w:tcMar>
          </w:tcPr>
          <w:p w14:paraId="36D90371" w14:textId="58999486" w:rsidR="00464ED7" w:rsidRPr="00464ED7" w:rsidRDefault="00464ED7" w:rsidP="00464ED7">
            <w:pPr>
              <w:spacing w:after="200"/>
              <w:jc w:val="center"/>
            </w:pPr>
            <w:r w:rsidRPr="00464ED7">
              <w:t>0</w:t>
            </w:r>
          </w:p>
        </w:tc>
        <w:tc>
          <w:tcPr>
            <w:tcW w:w="3743" w:type="dxa"/>
            <w:tcBorders>
              <w:top w:val="nil"/>
              <w:left w:val="single" w:sz="4" w:space="0" w:color="auto"/>
              <w:bottom w:val="nil"/>
              <w:right w:val="nil"/>
            </w:tcBorders>
          </w:tcPr>
          <w:p w14:paraId="3E65C810" w14:textId="16E3BF2F" w:rsidR="00464ED7" w:rsidRPr="00464ED7" w:rsidRDefault="00464ED7" w:rsidP="00464ED7">
            <w:pPr>
              <w:spacing w:after="200"/>
            </w:pPr>
            <w:r w:rsidRPr="00464ED7">
              <w:t>May be inoperative provided approach minimums do not require their use.</w:t>
            </w:r>
          </w:p>
        </w:tc>
        <w:tc>
          <w:tcPr>
            <w:tcW w:w="628" w:type="dxa"/>
            <w:tcBorders>
              <w:top w:val="nil"/>
              <w:left w:val="nil"/>
              <w:bottom w:val="nil"/>
            </w:tcBorders>
          </w:tcPr>
          <w:p w14:paraId="61B8E8A0" w14:textId="77777777" w:rsidR="00464ED7" w:rsidRPr="005567F1" w:rsidRDefault="00464ED7" w:rsidP="00464ED7">
            <w:pPr>
              <w:jc w:val="center"/>
            </w:pPr>
          </w:p>
        </w:tc>
      </w:tr>
      <w:tr w:rsidR="00464ED7" w:rsidRPr="005567F1" w14:paraId="6188FB66" w14:textId="77777777" w:rsidTr="00B929ED">
        <w:trPr>
          <w:jc w:val="center"/>
        </w:trPr>
        <w:tc>
          <w:tcPr>
            <w:tcW w:w="1703" w:type="dxa"/>
            <w:tcBorders>
              <w:top w:val="nil"/>
              <w:left w:val="single" w:sz="4" w:space="0" w:color="auto"/>
              <w:bottom w:val="nil"/>
              <w:right w:val="nil"/>
            </w:tcBorders>
          </w:tcPr>
          <w:p w14:paraId="45351A93" w14:textId="3A2A3422" w:rsidR="00464ED7" w:rsidRPr="00464ED7" w:rsidRDefault="00464ED7" w:rsidP="00464ED7">
            <w:pPr>
              <w:spacing w:after="200"/>
            </w:pPr>
            <w:r w:rsidRPr="00464ED7">
              <w:t>-31-03</w:t>
            </w:r>
          </w:p>
        </w:tc>
        <w:tc>
          <w:tcPr>
            <w:tcW w:w="2521" w:type="dxa"/>
            <w:gridSpan w:val="2"/>
            <w:tcBorders>
              <w:top w:val="nil"/>
              <w:left w:val="nil"/>
              <w:bottom w:val="nil"/>
              <w:right w:val="single" w:sz="4" w:space="0" w:color="auto"/>
            </w:tcBorders>
          </w:tcPr>
          <w:p w14:paraId="21494C80" w14:textId="001ECFD3" w:rsidR="00464ED7" w:rsidRPr="00464ED7" w:rsidRDefault="00464ED7" w:rsidP="00464ED7">
            <w:pPr>
              <w:spacing w:after="200"/>
            </w:pPr>
            <w:r w:rsidRPr="00464ED7">
              <w:t>Marker Beacon System</w:t>
            </w:r>
          </w:p>
        </w:tc>
        <w:tc>
          <w:tcPr>
            <w:tcW w:w="495" w:type="dxa"/>
            <w:tcBorders>
              <w:top w:val="nil"/>
              <w:left w:val="single" w:sz="4" w:space="0" w:color="auto"/>
              <w:bottom w:val="nil"/>
              <w:right w:val="single" w:sz="4" w:space="0" w:color="auto"/>
            </w:tcBorders>
            <w:tcMar>
              <w:left w:w="29" w:type="dxa"/>
              <w:right w:w="29" w:type="dxa"/>
            </w:tcMar>
          </w:tcPr>
          <w:p w14:paraId="14088ED6" w14:textId="39179277" w:rsidR="00464ED7" w:rsidRPr="00464ED7" w:rsidRDefault="00464ED7" w:rsidP="00464ED7">
            <w:pPr>
              <w:spacing w:after="200"/>
              <w:jc w:val="center"/>
            </w:pPr>
            <w:r w:rsidRPr="00464ED7">
              <w:t>C</w:t>
            </w:r>
          </w:p>
        </w:tc>
        <w:tc>
          <w:tcPr>
            <w:tcW w:w="495" w:type="dxa"/>
            <w:tcBorders>
              <w:top w:val="nil"/>
              <w:left w:val="single" w:sz="4" w:space="0" w:color="auto"/>
              <w:bottom w:val="nil"/>
              <w:right w:val="single" w:sz="4" w:space="0" w:color="auto"/>
            </w:tcBorders>
            <w:tcMar>
              <w:left w:w="29" w:type="dxa"/>
              <w:right w:w="29" w:type="dxa"/>
            </w:tcMar>
          </w:tcPr>
          <w:p w14:paraId="275C7465" w14:textId="585ABDA4" w:rsidR="00464ED7" w:rsidRPr="00464ED7" w:rsidRDefault="00464ED7" w:rsidP="00464ED7">
            <w:pPr>
              <w:spacing w:after="200"/>
              <w:jc w:val="center"/>
            </w:pPr>
            <w:r w:rsidRPr="00464ED7">
              <w:t>1</w:t>
            </w:r>
          </w:p>
        </w:tc>
        <w:tc>
          <w:tcPr>
            <w:tcW w:w="495" w:type="dxa"/>
            <w:tcBorders>
              <w:top w:val="nil"/>
              <w:left w:val="single" w:sz="4" w:space="0" w:color="auto"/>
              <w:bottom w:val="nil"/>
              <w:right w:val="single" w:sz="4" w:space="0" w:color="auto"/>
            </w:tcBorders>
            <w:tcMar>
              <w:left w:w="29" w:type="dxa"/>
              <w:right w:w="29" w:type="dxa"/>
            </w:tcMar>
          </w:tcPr>
          <w:p w14:paraId="20EA1990" w14:textId="2C2A1FB6" w:rsidR="00464ED7" w:rsidRPr="00464ED7" w:rsidRDefault="00464ED7" w:rsidP="00464ED7">
            <w:pPr>
              <w:spacing w:after="200"/>
              <w:jc w:val="center"/>
            </w:pPr>
            <w:r w:rsidRPr="00464ED7">
              <w:t>0</w:t>
            </w:r>
          </w:p>
        </w:tc>
        <w:tc>
          <w:tcPr>
            <w:tcW w:w="3743" w:type="dxa"/>
            <w:tcBorders>
              <w:top w:val="nil"/>
              <w:left w:val="single" w:sz="4" w:space="0" w:color="auto"/>
              <w:bottom w:val="nil"/>
              <w:right w:val="nil"/>
            </w:tcBorders>
          </w:tcPr>
          <w:p w14:paraId="4FE37F1B" w14:textId="670F4881" w:rsidR="00464ED7" w:rsidRPr="00464ED7" w:rsidRDefault="00464ED7" w:rsidP="00464ED7">
            <w:pPr>
              <w:spacing w:after="200"/>
            </w:pPr>
            <w:r w:rsidRPr="00464ED7">
              <w:t>May be inoperative provided approach minimums do not require its use.</w:t>
            </w:r>
          </w:p>
        </w:tc>
        <w:tc>
          <w:tcPr>
            <w:tcW w:w="628" w:type="dxa"/>
            <w:tcBorders>
              <w:top w:val="nil"/>
              <w:left w:val="nil"/>
              <w:bottom w:val="nil"/>
            </w:tcBorders>
          </w:tcPr>
          <w:p w14:paraId="659007D2" w14:textId="77777777" w:rsidR="00464ED7" w:rsidRPr="005567F1" w:rsidRDefault="00464ED7" w:rsidP="00464ED7">
            <w:pPr>
              <w:jc w:val="center"/>
            </w:pPr>
          </w:p>
        </w:tc>
      </w:tr>
      <w:tr w:rsidR="00464ED7" w:rsidRPr="005567F1" w14:paraId="11C55481" w14:textId="77777777" w:rsidTr="00464ED7">
        <w:trPr>
          <w:jc w:val="center"/>
        </w:trPr>
        <w:tc>
          <w:tcPr>
            <w:tcW w:w="1703" w:type="dxa"/>
            <w:tcBorders>
              <w:top w:val="nil"/>
              <w:left w:val="single" w:sz="4" w:space="0" w:color="auto"/>
              <w:bottom w:val="single" w:sz="4" w:space="0" w:color="auto"/>
              <w:right w:val="nil"/>
            </w:tcBorders>
          </w:tcPr>
          <w:p w14:paraId="5F215869" w14:textId="505D7054" w:rsidR="00464ED7" w:rsidRPr="00464ED7" w:rsidRDefault="00464ED7" w:rsidP="00464ED7">
            <w:pPr>
              <w:spacing w:after="200"/>
            </w:pPr>
            <w:r w:rsidRPr="00464ED7">
              <w:t>-31-04</w:t>
            </w:r>
          </w:p>
        </w:tc>
        <w:tc>
          <w:tcPr>
            <w:tcW w:w="2521" w:type="dxa"/>
            <w:gridSpan w:val="2"/>
            <w:tcBorders>
              <w:top w:val="nil"/>
              <w:left w:val="nil"/>
              <w:bottom w:val="single" w:sz="4" w:space="0" w:color="auto"/>
              <w:right w:val="single" w:sz="4" w:space="0" w:color="auto"/>
            </w:tcBorders>
          </w:tcPr>
          <w:p w14:paraId="1D49A49D" w14:textId="2BAB1CD6" w:rsidR="00464ED7" w:rsidRPr="00464ED7" w:rsidRDefault="00464ED7" w:rsidP="00464ED7">
            <w:pPr>
              <w:spacing w:after="200"/>
            </w:pPr>
            <w:r w:rsidRPr="00464ED7">
              <w:t>VOR Navigation Systems</w:t>
            </w:r>
          </w:p>
        </w:tc>
        <w:tc>
          <w:tcPr>
            <w:tcW w:w="495" w:type="dxa"/>
            <w:tcBorders>
              <w:top w:val="nil"/>
              <w:left w:val="single" w:sz="4" w:space="0" w:color="auto"/>
              <w:bottom w:val="single" w:sz="4" w:space="0" w:color="auto"/>
              <w:right w:val="single" w:sz="4" w:space="0" w:color="auto"/>
            </w:tcBorders>
            <w:tcMar>
              <w:left w:w="29" w:type="dxa"/>
              <w:right w:w="29" w:type="dxa"/>
            </w:tcMar>
          </w:tcPr>
          <w:p w14:paraId="2D3CE72A" w14:textId="5E7DFACF" w:rsidR="00464ED7" w:rsidRPr="00464ED7" w:rsidRDefault="00464ED7" w:rsidP="00464ED7">
            <w:pPr>
              <w:spacing w:after="200"/>
              <w:jc w:val="center"/>
            </w:pPr>
            <w:r w:rsidRPr="00464ED7">
              <w:t>D</w:t>
            </w:r>
          </w:p>
        </w:tc>
        <w:tc>
          <w:tcPr>
            <w:tcW w:w="495" w:type="dxa"/>
            <w:tcBorders>
              <w:top w:val="nil"/>
              <w:left w:val="single" w:sz="4" w:space="0" w:color="auto"/>
              <w:bottom w:val="single" w:sz="4" w:space="0" w:color="auto"/>
              <w:right w:val="single" w:sz="4" w:space="0" w:color="auto"/>
            </w:tcBorders>
            <w:tcMar>
              <w:left w:w="29" w:type="dxa"/>
              <w:right w:w="29" w:type="dxa"/>
            </w:tcMar>
          </w:tcPr>
          <w:p w14:paraId="147CFEB7" w14:textId="220BB277" w:rsidR="00464ED7" w:rsidRPr="00464ED7" w:rsidRDefault="00464ED7" w:rsidP="00464ED7">
            <w:pPr>
              <w:spacing w:after="200"/>
              <w:jc w:val="center"/>
            </w:pPr>
            <w:r w:rsidRPr="00464ED7">
              <w:t>2</w:t>
            </w:r>
          </w:p>
        </w:tc>
        <w:tc>
          <w:tcPr>
            <w:tcW w:w="495" w:type="dxa"/>
            <w:tcBorders>
              <w:top w:val="nil"/>
              <w:left w:val="single" w:sz="4" w:space="0" w:color="auto"/>
              <w:bottom w:val="single" w:sz="4" w:space="0" w:color="auto"/>
              <w:right w:val="single" w:sz="4" w:space="0" w:color="auto"/>
            </w:tcBorders>
            <w:tcMar>
              <w:left w:w="29" w:type="dxa"/>
              <w:right w:w="29" w:type="dxa"/>
            </w:tcMar>
          </w:tcPr>
          <w:p w14:paraId="1A447EC3" w14:textId="35CA3BD9" w:rsidR="00464ED7" w:rsidRPr="00464ED7" w:rsidRDefault="00464ED7" w:rsidP="00464ED7">
            <w:pPr>
              <w:spacing w:after="200"/>
              <w:jc w:val="center"/>
            </w:pPr>
            <w:r w:rsidRPr="00464ED7">
              <w:t>-</w:t>
            </w:r>
          </w:p>
        </w:tc>
        <w:tc>
          <w:tcPr>
            <w:tcW w:w="3743" w:type="dxa"/>
            <w:tcBorders>
              <w:top w:val="nil"/>
              <w:left w:val="single" w:sz="4" w:space="0" w:color="auto"/>
              <w:bottom w:val="single" w:sz="4" w:space="0" w:color="auto"/>
              <w:right w:val="nil"/>
            </w:tcBorders>
          </w:tcPr>
          <w:p w14:paraId="50BFAEDE" w14:textId="2A66CBA6" w:rsidR="00464ED7" w:rsidRPr="00464ED7" w:rsidRDefault="00464ED7" w:rsidP="00464ED7">
            <w:pPr>
              <w:spacing w:after="200"/>
            </w:pPr>
            <w:r w:rsidRPr="00464ED7">
              <w:t xml:space="preserve">Any </w:t>
            </w:r>
            <w:proofErr w:type="gramStart"/>
            <w:r w:rsidRPr="00464ED7">
              <w:t>in excess of</w:t>
            </w:r>
            <w:proofErr w:type="gramEnd"/>
            <w:r w:rsidRPr="00464ED7">
              <w:t xml:space="preserve"> those required by 14 CFR may be inoperative.</w:t>
            </w:r>
          </w:p>
        </w:tc>
        <w:tc>
          <w:tcPr>
            <w:tcW w:w="628" w:type="dxa"/>
            <w:tcBorders>
              <w:top w:val="nil"/>
              <w:left w:val="nil"/>
            </w:tcBorders>
          </w:tcPr>
          <w:p w14:paraId="64A4650B" w14:textId="77777777" w:rsidR="00464ED7" w:rsidRPr="005567F1" w:rsidRDefault="00464ED7" w:rsidP="00464ED7">
            <w:pPr>
              <w:jc w:val="center"/>
            </w:pPr>
          </w:p>
        </w:tc>
      </w:tr>
    </w:tbl>
    <w:p w14:paraId="5A4795DB" w14:textId="77777777" w:rsidR="00CA121F" w:rsidRDefault="00CA121F" w:rsidP="00CA121F">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34-6"/>
      </w:tblPr>
      <w:tblGrid>
        <w:gridCol w:w="5040"/>
        <w:gridCol w:w="5040"/>
      </w:tblGrid>
      <w:tr w:rsidR="00CA121F" w:rsidRPr="005567F1" w14:paraId="7CC86F89" w14:textId="77777777" w:rsidTr="001672EB">
        <w:trPr>
          <w:tblHeader/>
          <w:jc w:val="center"/>
        </w:trPr>
        <w:tc>
          <w:tcPr>
            <w:tcW w:w="5040" w:type="dxa"/>
            <w:tcBorders>
              <w:bottom w:val="single" w:sz="4" w:space="0" w:color="auto"/>
              <w:right w:val="nil"/>
            </w:tcBorders>
            <w:tcMar>
              <w:top w:w="29" w:type="dxa"/>
              <w:bottom w:w="29" w:type="dxa"/>
            </w:tcMar>
          </w:tcPr>
          <w:p w14:paraId="6185F6AA" w14:textId="77777777" w:rsidR="00CA121F" w:rsidRPr="005567F1" w:rsidRDefault="00CA121F" w:rsidP="00CE3467">
            <w:pPr>
              <w:spacing w:after="60"/>
            </w:pPr>
            <w:r>
              <w:lastRenderedPageBreak/>
              <w:t>U.</w:t>
            </w:r>
            <w:r w:rsidRPr="005567F1">
              <w:t>S. DEPARTMENT OF TRANSPORTATION</w:t>
            </w:r>
          </w:p>
          <w:p w14:paraId="6B54C05B" w14:textId="77777777" w:rsidR="00CA121F" w:rsidRPr="005567F1" w:rsidRDefault="00CA121F" w:rsidP="00CE3467">
            <w:pPr>
              <w:spacing w:after="60"/>
            </w:pPr>
            <w:r w:rsidRPr="005567F1">
              <w:t>FEDERAL AVIATION ADMINISTRATION</w:t>
            </w:r>
          </w:p>
        </w:tc>
        <w:tc>
          <w:tcPr>
            <w:tcW w:w="5040" w:type="dxa"/>
            <w:tcBorders>
              <w:left w:val="nil"/>
            </w:tcBorders>
            <w:tcMar>
              <w:top w:w="29" w:type="dxa"/>
              <w:bottom w:w="29" w:type="dxa"/>
            </w:tcMar>
            <w:vAlign w:val="center"/>
          </w:tcPr>
          <w:p w14:paraId="2D6452C7" w14:textId="77777777" w:rsidR="00CA121F" w:rsidRPr="005567F1" w:rsidRDefault="00CA121F" w:rsidP="00CE3467">
            <w:pPr>
              <w:spacing w:after="60"/>
              <w:jc w:val="right"/>
            </w:pPr>
            <w:r w:rsidRPr="005567F1">
              <w:t>MASTER MINIMUM EQUIPMENT LIST</w:t>
            </w:r>
          </w:p>
        </w:tc>
      </w:tr>
      <w:tr w:rsidR="00CA121F" w:rsidRPr="005567F1" w14:paraId="420739C4" w14:textId="77777777" w:rsidTr="001672EB">
        <w:trPr>
          <w:tblHeader/>
          <w:jc w:val="center"/>
        </w:trPr>
        <w:tc>
          <w:tcPr>
            <w:tcW w:w="5040" w:type="dxa"/>
            <w:tcBorders>
              <w:bottom w:val="single" w:sz="4" w:space="0" w:color="auto"/>
              <w:right w:val="nil"/>
            </w:tcBorders>
            <w:tcMar>
              <w:top w:w="29" w:type="dxa"/>
              <w:bottom w:w="29" w:type="dxa"/>
            </w:tcMar>
          </w:tcPr>
          <w:p w14:paraId="2EADFBEB" w14:textId="77777777" w:rsidR="00E708FF" w:rsidRPr="005567F1" w:rsidRDefault="00E708FF" w:rsidP="00E708FF">
            <w:pPr>
              <w:spacing w:after="60"/>
            </w:pPr>
            <w:r>
              <w:t>REVISION NO. 19</w:t>
            </w:r>
          </w:p>
          <w:p w14:paraId="339A0157" w14:textId="7B99A9FC" w:rsidR="00CA121F" w:rsidRPr="005567F1" w:rsidRDefault="00E708FF" w:rsidP="00E708FF">
            <w:pPr>
              <w:spacing w:after="60"/>
            </w:pPr>
            <w:r w:rsidRPr="005567F1">
              <w:t xml:space="preserve">DATE: </w:t>
            </w:r>
            <w:r w:rsidR="00112A22">
              <w:t>05/20/2025</w:t>
            </w:r>
          </w:p>
        </w:tc>
        <w:tc>
          <w:tcPr>
            <w:tcW w:w="5040" w:type="dxa"/>
            <w:tcBorders>
              <w:left w:val="nil"/>
            </w:tcBorders>
            <w:tcMar>
              <w:top w:w="29" w:type="dxa"/>
              <w:bottom w:w="29" w:type="dxa"/>
            </w:tcMar>
          </w:tcPr>
          <w:p w14:paraId="3632482A" w14:textId="5988A127" w:rsidR="00CA121F" w:rsidRPr="005567F1" w:rsidRDefault="00CA121F" w:rsidP="00CA121F">
            <w:pPr>
              <w:spacing w:after="60"/>
              <w:jc w:val="right"/>
            </w:pPr>
            <w:r w:rsidRPr="005567F1">
              <w:t xml:space="preserve">PAGE NO. </w:t>
            </w:r>
            <w:r>
              <w:t>34-6</w:t>
            </w:r>
          </w:p>
        </w:tc>
      </w:tr>
      <w:tr w:rsidR="00CA121F" w:rsidRPr="005567F1" w14:paraId="7202700B" w14:textId="77777777" w:rsidTr="001672EB">
        <w:trPr>
          <w:tblHeader/>
          <w:jc w:val="center"/>
        </w:trPr>
        <w:tc>
          <w:tcPr>
            <w:tcW w:w="5040" w:type="dxa"/>
            <w:tcBorders>
              <w:right w:val="single" w:sz="4" w:space="0" w:color="auto"/>
            </w:tcBorders>
            <w:tcMar>
              <w:top w:w="29" w:type="dxa"/>
              <w:bottom w:w="29" w:type="dxa"/>
            </w:tcMar>
            <w:vAlign w:val="center"/>
          </w:tcPr>
          <w:p w14:paraId="2A3FEB1F" w14:textId="77777777" w:rsidR="00CA121F" w:rsidRPr="005567F1" w:rsidRDefault="00CA121F" w:rsidP="00CE3467">
            <w:pPr>
              <w:spacing w:after="60"/>
            </w:pPr>
            <w:r w:rsidRPr="005567F1">
              <w:t>AIRCRAFT:</w:t>
            </w:r>
          </w:p>
          <w:p w14:paraId="712BD2B5" w14:textId="77777777" w:rsidR="00CA121F" w:rsidRPr="005567F1" w:rsidRDefault="00CA121F" w:rsidP="00CE3467">
            <w:pPr>
              <w:spacing w:after="60"/>
            </w:pPr>
            <w:r>
              <w:t>Boeing 787</w:t>
            </w:r>
          </w:p>
        </w:tc>
        <w:tc>
          <w:tcPr>
            <w:tcW w:w="5040" w:type="dxa"/>
            <w:tcBorders>
              <w:left w:val="single" w:sz="4" w:space="0" w:color="auto"/>
            </w:tcBorders>
            <w:tcMar>
              <w:top w:w="29" w:type="dxa"/>
              <w:bottom w:w="29" w:type="dxa"/>
            </w:tcMar>
          </w:tcPr>
          <w:p w14:paraId="393F70C7" w14:textId="77777777" w:rsidR="00CA121F" w:rsidRPr="005567F1" w:rsidRDefault="00CA121F" w:rsidP="00CE3467">
            <w:pPr>
              <w:pStyle w:val="ListParagraph"/>
              <w:spacing w:after="60"/>
              <w:ind w:left="662" w:hanging="720"/>
              <w:rPr>
                <w:b/>
              </w:rPr>
            </w:pPr>
            <w:r w:rsidRPr="005567F1">
              <w:rPr>
                <w:b/>
              </w:rPr>
              <w:t>TABLE KEY</w:t>
            </w:r>
          </w:p>
          <w:p w14:paraId="51D6420E" w14:textId="77777777" w:rsidR="00CA121F" w:rsidRPr="005567F1" w:rsidRDefault="00CA121F" w:rsidP="003D433F">
            <w:pPr>
              <w:pStyle w:val="ListParagraph"/>
              <w:numPr>
                <w:ilvl w:val="0"/>
                <w:numId w:val="190"/>
              </w:numPr>
              <w:spacing w:after="60"/>
            </w:pPr>
            <w:r w:rsidRPr="005567F1">
              <w:t>REPAIR CATEGORY</w:t>
            </w:r>
          </w:p>
          <w:p w14:paraId="23B10308" w14:textId="77777777" w:rsidR="00CA121F" w:rsidRPr="005567F1" w:rsidRDefault="00CA121F" w:rsidP="003D433F">
            <w:pPr>
              <w:pStyle w:val="ListParagraph"/>
              <w:numPr>
                <w:ilvl w:val="0"/>
                <w:numId w:val="190"/>
              </w:numPr>
              <w:spacing w:after="60"/>
            </w:pPr>
            <w:r w:rsidRPr="005567F1">
              <w:t>NO. INSTALLED</w:t>
            </w:r>
          </w:p>
          <w:p w14:paraId="58CE0B9E" w14:textId="77777777" w:rsidR="00CA121F" w:rsidRPr="005567F1" w:rsidRDefault="00CA121F" w:rsidP="003D433F">
            <w:pPr>
              <w:pStyle w:val="ListParagraph"/>
              <w:numPr>
                <w:ilvl w:val="0"/>
                <w:numId w:val="190"/>
              </w:numPr>
              <w:spacing w:after="60"/>
            </w:pPr>
            <w:r w:rsidRPr="005567F1">
              <w:t>NO. REQUIRED FOR DISPATCH</w:t>
            </w:r>
          </w:p>
          <w:p w14:paraId="73A091B3" w14:textId="77777777" w:rsidR="00CA121F" w:rsidRPr="005567F1" w:rsidRDefault="00CA121F" w:rsidP="003D433F">
            <w:pPr>
              <w:pStyle w:val="ListParagraph"/>
              <w:numPr>
                <w:ilvl w:val="0"/>
                <w:numId w:val="190"/>
              </w:numPr>
              <w:spacing w:after="60"/>
            </w:pPr>
            <w:r w:rsidRPr="005567F1">
              <w:t>REMARKS OR EXCEPTIONS</w:t>
            </w:r>
          </w:p>
        </w:tc>
      </w:tr>
    </w:tbl>
    <w:p w14:paraId="6291451D" w14:textId="77777777" w:rsidR="00CA121F" w:rsidRPr="005567F1" w:rsidRDefault="00CA121F" w:rsidP="00CA121F">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Navigation"/>
      </w:tblPr>
      <w:tblGrid>
        <w:gridCol w:w="1703"/>
        <w:gridCol w:w="2370"/>
        <w:gridCol w:w="151"/>
        <w:gridCol w:w="495"/>
        <w:gridCol w:w="495"/>
        <w:gridCol w:w="495"/>
        <w:gridCol w:w="3743"/>
        <w:gridCol w:w="628"/>
      </w:tblGrid>
      <w:tr w:rsidR="00CA121F" w:rsidRPr="005567F1" w14:paraId="5A078B67"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7A1551C2" w14:textId="77777777" w:rsidR="00CA121F" w:rsidRPr="005567F1" w:rsidRDefault="00CA121F" w:rsidP="00CE3467">
            <w:pPr>
              <w:ind w:left="360" w:hanging="360"/>
              <w:rPr>
                <w:b/>
              </w:rPr>
            </w:pPr>
            <w:r>
              <w:rPr>
                <w:b/>
              </w:rPr>
              <w:t>34</w:t>
            </w:r>
            <w:r w:rsidRPr="005567F1">
              <w:rPr>
                <w:b/>
              </w:rPr>
              <w:t>.</w:t>
            </w:r>
            <w:r>
              <w:rPr>
                <w:b/>
              </w:rPr>
              <w:t xml:space="preserve"> Navigation</w:t>
            </w:r>
          </w:p>
        </w:tc>
        <w:tc>
          <w:tcPr>
            <w:tcW w:w="151" w:type="dxa"/>
            <w:tcBorders>
              <w:left w:val="nil"/>
              <w:right w:val="nil"/>
            </w:tcBorders>
            <w:shd w:val="clear" w:color="auto" w:fill="D9D9D9" w:themeFill="background1" w:themeFillShade="D9"/>
          </w:tcPr>
          <w:p w14:paraId="1EEE72B8" w14:textId="77777777" w:rsidR="00CA121F" w:rsidRPr="005567F1" w:rsidRDefault="00CA121F" w:rsidP="00CE3467">
            <w:pPr>
              <w:rPr>
                <w:b/>
              </w:rPr>
            </w:pPr>
          </w:p>
        </w:tc>
        <w:tc>
          <w:tcPr>
            <w:tcW w:w="495" w:type="dxa"/>
            <w:tcBorders>
              <w:left w:val="nil"/>
              <w:right w:val="nil"/>
            </w:tcBorders>
            <w:shd w:val="clear" w:color="auto" w:fill="D9D9D9" w:themeFill="background1" w:themeFillShade="D9"/>
            <w:tcMar>
              <w:left w:w="29" w:type="dxa"/>
              <w:right w:w="29" w:type="dxa"/>
            </w:tcMar>
          </w:tcPr>
          <w:p w14:paraId="3CB3BE68"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569C7326"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4AFA4AB3" w14:textId="77777777" w:rsidR="00CA121F" w:rsidRPr="005567F1" w:rsidRDefault="00CA121F"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7F10A351" w14:textId="77777777" w:rsidR="00CA121F" w:rsidRPr="005567F1" w:rsidRDefault="00CA121F" w:rsidP="00CE3467">
            <w:pPr>
              <w:rPr>
                <w:b/>
              </w:rPr>
            </w:pPr>
          </w:p>
        </w:tc>
        <w:tc>
          <w:tcPr>
            <w:tcW w:w="628" w:type="dxa"/>
            <w:tcBorders>
              <w:left w:val="nil"/>
            </w:tcBorders>
            <w:shd w:val="clear" w:color="auto" w:fill="D9D9D9" w:themeFill="background1" w:themeFillShade="D9"/>
          </w:tcPr>
          <w:p w14:paraId="3C566904" w14:textId="77777777" w:rsidR="00CA121F" w:rsidRPr="005567F1" w:rsidRDefault="00CA121F" w:rsidP="00CE3467">
            <w:pPr>
              <w:jc w:val="center"/>
              <w:rPr>
                <w:b/>
              </w:rPr>
            </w:pPr>
          </w:p>
        </w:tc>
      </w:tr>
      <w:tr w:rsidR="00CA121F" w:rsidRPr="005567F1" w14:paraId="54A61B29"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6E7BDD29" w14:textId="77777777" w:rsidR="00CA121F" w:rsidRPr="00812724" w:rsidRDefault="00CA121F"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20E05992" w14:textId="77777777" w:rsidR="00CA121F" w:rsidRPr="00812724" w:rsidRDefault="00CA121F"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59D8EA43" w14:textId="77777777" w:rsidR="00CA121F" w:rsidRPr="00812724" w:rsidRDefault="00CA121F"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719FFD54" w14:textId="77777777" w:rsidR="00CA121F" w:rsidRPr="00812724" w:rsidRDefault="00CA121F"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21C67C6C" w14:textId="77777777" w:rsidR="00CA121F" w:rsidRPr="00812724" w:rsidRDefault="00CA121F"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56A00D48" w14:textId="77777777" w:rsidR="00CA121F" w:rsidRPr="00812724" w:rsidRDefault="00CA121F"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552A5906" w14:textId="77777777" w:rsidR="00CA121F" w:rsidRPr="00812724" w:rsidRDefault="00CA121F" w:rsidP="00CE3467">
            <w:pPr>
              <w:jc w:val="center"/>
              <w:rPr>
                <w:b/>
                <w:sz w:val="12"/>
                <w:szCs w:val="12"/>
              </w:rPr>
            </w:pPr>
            <w:r w:rsidRPr="00812724">
              <w:rPr>
                <w:b/>
                <w:sz w:val="12"/>
                <w:szCs w:val="12"/>
              </w:rPr>
              <w:t>Change Bar</w:t>
            </w:r>
          </w:p>
        </w:tc>
      </w:tr>
      <w:tr w:rsidR="00464ED7" w:rsidRPr="005567F1" w14:paraId="03BBAFDE" w14:textId="77777777" w:rsidTr="00464ED7">
        <w:trPr>
          <w:jc w:val="center"/>
        </w:trPr>
        <w:tc>
          <w:tcPr>
            <w:tcW w:w="1703" w:type="dxa"/>
            <w:tcBorders>
              <w:top w:val="single" w:sz="4" w:space="0" w:color="auto"/>
              <w:left w:val="single" w:sz="4" w:space="0" w:color="auto"/>
              <w:bottom w:val="nil"/>
              <w:right w:val="nil"/>
            </w:tcBorders>
          </w:tcPr>
          <w:p w14:paraId="036CE7E3" w14:textId="625491A0" w:rsidR="00464ED7" w:rsidRPr="00464ED7" w:rsidRDefault="00464ED7" w:rsidP="00464ED7">
            <w:pPr>
              <w:spacing w:after="240"/>
            </w:pPr>
            <w:r w:rsidRPr="00464ED7">
              <w:t>-31-05</w:t>
            </w:r>
          </w:p>
        </w:tc>
        <w:tc>
          <w:tcPr>
            <w:tcW w:w="2521" w:type="dxa"/>
            <w:gridSpan w:val="2"/>
            <w:tcBorders>
              <w:top w:val="single" w:sz="4" w:space="0" w:color="auto"/>
              <w:left w:val="nil"/>
              <w:bottom w:val="nil"/>
              <w:right w:val="single" w:sz="4" w:space="0" w:color="auto"/>
            </w:tcBorders>
          </w:tcPr>
          <w:p w14:paraId="0408A9D7" w14:textId="61638D67" w:rsidR="00464ED7" w:rsidRPr="00464ED7" w:rsidRDefault="00464ED7" w:rsidP="00464ED7">
            <w:pPr>
              <w:spacing w:after="240"/>
            </w:pPr>
            <w:r w:rsidRPr="00464ED7">
              <w:t>Global Positioning Systems (GPS)</w:t>
            </w:r>
          </w:p>
        </w:tc>
        <w:tc>
          <w:tcPr>
            <w:tcW w:w="495" w:type="dxa"/>
            <w:tcBorders>
              <w:top w:val="single" w:sz="4" w:space="0" w:color="auto"/>
              <w:left w:val="single" w:sz="4" w:space="0" w:color="auto"/>
              <w:bottom w:val="nil"/>
              <w:right w:val="single" w:sz="4" w:space="0" w:color="auto"/>
            </w:tcBorders>
            <w:tcMar>
              <w:left w:w="29" w:type="dxa"/>
              <w:right w:w="29" w:type="dxa"/>
            </w:tcMar>
          </w:tcPr>
          <w:p w14:paraId="5B683D53" w14:textId="77777777" w:rsidR="00464ED7" w:rsidRPr="00464ED7" w:rsidRDefault="00464ED7" w:rsidP="00464ED7">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4905770A" w14:textId="77777777" w:rsidR="00464ED7" w:rsidRPr="00464ED7" w:rsidRDefault="00464ED7" w:rsidP="00464ED7">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71B484F5" w14:textId="77777777" w:rsidR="00464ED7" w:rsidRPr="00464ED7" w:rsidRDefault="00464ED7" w:rsidP="00464ED7">
            <w:pPr>
              <w:spacing w:after="240"/>
              <w:jc w:val="center"/>
            </w:pPr>
          </w:p>
        </w:tc>
        <w:tc>
          <w:tcPr>
            <w:tcW w:w="3743" w:type="dxa"/>
            <w:tcBorders>
              <w:top w:val="single" w:sz="4" w:space="0" w:color="auto"/>
              <w:left w:val="single" w:sz="4" w:space="0" w:color="auto"/>
              <w:bottom w:val="nil"/>
              <w:right w:val="nil"/>
            </w:tcBorders>
          </w:tcPr>
          <w:p w14:paraId="355DB266" w14:textId="77777777" w:rsidR="00464ED7" w:rsidRPr="00464ED7" w:rsidRDefault="00464ED7" w:rsidP="00464ED7">
            <w:pPr>
              <w:spacing w:after="240"/>
            </w:pPr>
          </w:p>
        </w:tc>
        <w:tc>
          <w:tcPr>
            <w:tcW w:w="628" w:type="dxa"/>
            <w:tcBorders>
              <w:left w:val="nil"/>
              <w:bottom w:val="nil"/>
            </w:tcBorders>
          </w:tcPr>
          <w:p w14:paraId="6691D595" w14:textId="77777777" w:rsidR="00464ED7" w:rsidRPr="005567F1" w:rsidRDefault="00464ED7" w:rsidP="00464ED7">
            <w:pPr>
              <w:jc w:val="center"/>
            </w:pPr>
          </w:p>
        </w:tc>
      </w:tr>
      <w:tr w:rsidR="00464ED7" w:rsidRPr="005567F1" w14:paraId="0B26FFA5" w14:textId="77777777" w:rsidTr="00B929ED">
        <w:trPr>
          <w:jc w:val="center"/>
        </w:trPr>
        <w:tc>
          <w:tcPr>
            <w:tcW w:w="1703" w:type="dxa"/>
            <w:tcBorders>
              <w:top w:val="nil"/>
              <w:left w:val="single" w:sz="4" w:space="0" w:color="auto"/>
              <w:bottom w:val="nil"/>
              <w:right w:val="nil"/>
            </w:tcBorders>
          </w:tcPr>
          <w:p w14:paraId="525678FE" w14:textId="43347FEF" w:rsidR="00464ED7" w:rsidRPr="00464ED7" w:rsidRDefault="00464ED7" w:rsidP="00464ED7">
            <w:pPr>
              <w:spacing w:after="240"/>
            </w:pPr>
            <w:r w:rsidRPr="00464ED7">
              <w:t>-31-05A</w:t>
            </w:r>
          </w:p>
        </w:tc>
        <w:tc>
          <w:tcPr>
            <w:tcW w:w="2521" w:type="dxa"/>
            <w:gridSpan w:val="2"/>
            <w:tcBorders>
              <w:top w:val="nil"/>
              <w:left w:val="nil"/>
              <w:bottom w:val="nil"/>
              <w:right w:val="single" w:sz="4" w:space="0" w:color="auto"/>
            </w:tcBorders>
          </w:tcPr>
          <w:p w14:paraId="5A6C7B98" w14:textId="77777777" w:rsidR="00464ED7" w:rsidRPr="00464ED7" w:rsidRDefault="00464ED7" w:rsidP="00464ED7">
            <w:pPr>
              <w:spacing w:after="240"/>
            </w:pPr>
          </w:p>
        </w:tc>
        <w:tc>
          <w:tcPr>
            <w:tcW w:w="495" w:type="dxa"/>
            <w:tcBorders>
              <w:top w:val="nil"/>
              <w:left w:val="single" w:sz="4" w:space="0" w:color="auto"/>
              <w:bottom w:val="nil"/>
              <w:right w:val="single" w:sz="4" w:space="0" w:color="auto"/>
            </w:tcBorders>
            <w:tcMar>
              <w:left w:w="29" w:type="dxa"/>
              <w:right w:w="29" w:type="dxa"/>
            </w:tcMar>
          </w:tcPr>
          <w:p w14:paraId="0ECE4F76" w14:textId="501CD3A8" w:rsidR="00464ED7" w:rsidRPr="00464ED7" w:rsidRDefault="00464ED7" w:rsidP="00464ED7">
            <w:pPr>
              <w:spacing w:after="240"/>
              <w:jc w:val="center"/>
            </w:pPr>
            <w:r w:rsidRPr="00464ED7">
              <w:t>C</w:t>
            </w:r>
          </w:p>
        </w:tc>
        <w:tc>
          <w:tcPr>
            <w:tcW w:w="495" w:type="dxa"/>
            <w:tcBorders>
              <w:top w:val="nil"/>
              <w:left w:val="single" w:sz="4" w:space="0" w:color="auto"/>
              <w:bottom w:val="nil"/>
              <w:right w:val="single" w:sz="4" w:space="0" w:color="auto"/>
            </w:tcBorders>
            <w:tcMar>
              <w:left w:w="29" w:type="dxa"/>
              <w:right w:w="29" w:type="dxa"/>
            </w:tcMar>
          </w:tcPr>
          <w:p w14:paraId="1BCB2228" w14:textId="7CF0BA15" w:rsidR="00464ED7" w:rsidRPr="00464ED7" w:rsidRDefault="00464ED7" w:rsidP="00464ED7">
            <w:pPr>
              <w:spacing w:after="240"/>
              <w:jc w:val="center"/>
            </w:pPr>
            <w:r w:rsidRPr="00464ED7">
              <w:t>2</w:t>
            </w:r>
          </w:p>
        </w:tc>
        <w:tc>
          <w:tcPr>
            <w:tcW w:w="495" w:type="dxa"/>
            <w:tcBorders>
              <w:top w:val="nil"/>
              <w:left w:val="single" w:sz="4" w:space="0" w:color="auto"/>
              <w:bottom w:val="nil"/>
              <w:right w:val="single" w:sz="4" w:space="0" w:color="auto"/>
            </w:tcBorders>
            <w:tcMar>
              <w:left w:w="29" w:type="dxa"/>
              <w:right w:w="29" w:type="dxa"/>
            </w:tcMar>
          </w:tcPr>
          <w:p w14:paraId="5AEA2C86" w14:textId="3A1FA09B" w:rsidR="00464ED7" w:rsidRPr="00464ED7" w:rsidRDefault="00464ED7" w:rsidP="00464ED7">
            <w:pPr>
              <w:spacing w:after="240"/>
              <w:jc w:val="center"/>
            </w:pPr>
            <w:r w:rsidRPr="00464ED7">
              <w:t>1</w:t>
            </w:r>
          </w:p>
        </w:tc>
        <w:tc>
          <w:tcPr>
            <w:tcW w:w="3743" w:type="dxa"/>
            <w:tcBorders>
              <w:top w:val="nil"/>
              <w:left w:val="single" w:sz="4" w:space="0" w:color="auto"/>
              <w:bottom w:val="nil"/>
              <w:right w:val="nil"/>
            </w:tcBorders>
          </w:tcPr>
          <w:p w14:paraId="64BB0245" w14:textId="6A612037" w:rsidR="00464ED7" w:rsidRPr="00464ED7" w:rsidRDefault="00464ED7" w:rsidP="00464ED7">
            <w:pPr>
              <w:spacing w:after="240"/>
            </w:pPr>
            <w:r w:rsidRPr="00464ED7">
              <w:t>One may be inoperative provided enroute operations do not require its use.</w:t>
            </w:r>
          </w:p>
        </w:tc>
        <w:tc>
          <w:tcPr>
            <w:tcW w:w="628" w:type="dxa"/>
            <w:tcBorders>
              <w:top w:val="nil"/>
              <w:left w:val="nil"/>
              <w:bottom w:val="nil"/>
            </w:tcBorders>
          </w:tcPr>
          <w:p w14:paraId="7552F8FD" w14:textId="77777777" w:rsidR="00464ED7" w:rsidRPr="005567F1" w:rsidRDefault="00464ED7" w:rsidP="00464ED7">
            <w:pPr>
              <w:jc w:val="center"/>
            </w:pPr>
          </w:p>
        </w:tc>
      </w:tr>
      <w:tr w:rsidR="00464ED7" w:rsidRPr="005567F1" w14:paraId="1D62D0FF" w14:textId="77777777" w:rsidTr="00B929ED">
        <w:trPr>
          <w:jc w:val="center"/>
        </w:trPr>
        <w:tc>
          <w:tcPr>
            <w:tcW w:w="1703" w:type="dxa"/>
            <w:tcBorders>
              <w:top w:val="nil"/>
              <w:left w:val="single" w:sz="4" w:space="0" w:color="auto"/>
              <w:bottom w:val="nil"/>
              <w:right w:val="nil"/>
            </w:tcBorders>
          </w:tcPr>
          <w:p w14:paraId="722A089F" w14:textId="2B1DC9E1" w:rsidR="00464ED7" w:rsidRPr="00464ED7" w:rsidRDefault="00464ED7" w:rsidP="00464ED7">
            <w:pPr>
              <w:spacing w:after="240"/>
            </w:pPr>
            <w:r w:rsidRPr="00464ED7">
              <w:t>-31-05B</w:t>
            </w:r>
          </w:p>
        </w:tc>
        <w:tc>
          <w:tcPr>
            <w:tcW w:w="2521" w:type="dxa"/>
            <w:gridSpan w:val="2"/>
            <w:tcBorders>
              <w:top w:val="nil"/>
              <w:left w:val="nil"/>
              <w:bottom w:val="nil"/>
              <w:right w:val="single" w:sz="4" w:space="0" w:color="auto"/>
            </w:tcBorders>
          </w:tcPr>
          <w:p w14:paraId="5199B7FE" w14:textId="77777777" w:rsidR="00464ED7" w:rsidRPr="00464ED7" w:rsidRDefault="00464ED7" w:rsidP="00464ED7">
            <w:pPr>
              <w:spacing w:after="240"/>
            </w:pPr>
          </w:p>
        </w:tc>
        <w:tc>
          <w:tcPr>
            <w:tcW w:w="495" w:type="dxa"/>
            <w:tcBorders>
              <w:top w:val="nil"/>
              <w:left w:val="single" w:sz="4" w:space="0" w:color="auto"/>
              <w:bottom w:val="nil"/>
              <w:right w:val="single" w:sz="4" w:space="0" w:color="auto"/>
            </w:tcBorders>
            <w:tcMar>
              <w:left w:w="29" w:type="dxa"/>
              <w:right w:w="29" w:type="dxa"/>
            </w:tcMar>
          </w:tcPr>
          <w:p w14:paraId="11346B69" w14:textId="30D685CB" w:rsidR="00464ED7" w:rsidRPr="00464ED7" w:rsidRDefault="00464ED7" w:rsidP="00464ED7">
            <w:pPr>
              <w:spacing w:after="240"/>
              <w:jc w:val="center"/>
            </w:pPr>
            <w:r w:rsidRPr="00464ED7">
              <w:t>C</w:t>
            </w:r>
          </w:p>
        </w:tc>
        <w:tc>
          <w:tcPr>
            <w:tcW w:w="495" w:type="dxa"/>
            <w:tcBorders>
              <w:top w:val="nil"/>
              <w:left w:val="single" w:sz="4" w:space="0" w:color="auto"/>
              <w:bottom w:val="nil"/>
              <w:right w:val="single" w:sz="4" w:space="0" w:color="auto"/>
            </w:tcBorders>
            <w:tcMar>
              <w:left w:w="29" w:type="dxa"/>
              <w:right w:w="29" w:type="dxa"/>
            </w:tcMar>
          </w:tcPr>
          <w:p w14:paraId="23095059" w14:textId="30D79A68" w:rsidR="00464ED7" w:rsidRPr="00464ED7" w:rsidRDefault="00464ED7" w:rsidP="00464ED7">
            <w:pPr>
              <w:spacing w:after="240"/>
              <w:jc w:val="center"/>
            </w:pPr>
            <w:r w:rsidRPr="00464ED7">
              <w:t>2</w:t>
            </w:r>
          </w:p>
        </w:tc>
        <w:tc>
          <w:tcPr>
            <w:tcW w:w="495" w:type="dxa"/>
            <w:tcBorders>
              <w:top w:val="nil"/>
              <w:left w:val="single" w:sz="4" w:space="0" w:color="auto"/>
              <w:bottom w:val="nil"/>
              <w:right w:val="single" w:sz="4" w:space="0" w:color="auto"/>
            </w:tcBorders>
            <w:tcMar>
              <w:left w:w="29" w:type="dxa"/>
              <w:right w:w="29" w:type="dxa"/>
            </w:tcMar>
          </w:tcPr>
          <w:p w14:paraId="375C1876" w14:textId="789E5E30" w:rsidR="00464ED7" w:rsidRPr="00464ED7" w:rsidRDefault="009662D5" w:rsidP="00464ED7">
            <w:pPr>
              <w:spacing w:after="240"/>
              <w:jc w:val="center"/>
            </w:pPr>
            <w:r>
              <w:t>0</w:t>
            </w:r>
          </w:p>
        </w:tc>
        <w:tc>
          <w:tcPr>
            <w:tcW w:w="3743" w:type="dxa"/>
            <w:tcBorders>
              <w:top w:val="nil"/>
              <w:left w:val="single" w:sz="4" w:space="0" w:color="auto"/>
              <w:bottom w:val="nil"/>
              <w:right w:val="nil"/>
            </w:tcBorders>
          </w:tcPr>
          <w:p w14:paraId="19379F13" w14:textId="77777777" w:rsidR="00464ED7" w:rsidRPr="00464ED7" w:rsidRDefault="00464ED7" w:rsidP="00464ED7">
            <w:pPr>
              <w:pStyle w:val="MMELTableBody"/>
              <w:jc w:val="left"/>
              <w:rPr>
                <w:b w:val="0"/>
              </w:rPr>
            </w:pPr>
            <w:r w:rsidRPr="00464ED7">
              <w:rPr>
                <w:b w:val="0"/>
              </w:rPr>
              <w:t>May be inoperative provided:</w:t>
            </w:r>
          </w:p>
          <w:p w14:paraId="2D25EF0A" w14:textId="77777777" w:rsidR="00464ED7" w:rsidRDefault="00464ED7" w:rsidP="00281899">
            <w:pPr>
              <w:numPr>
                <w:ilvl w:val="0"/>
                <w:numId w:val="574"/>
              </w:numPr>
            </w:pPr>
            <w:r w:rsidRPr="00464ED7">
              <w:t>Enroute operations do not require their use, and</w:t>
            </w:r>
          </w:p>
          <w:p w14:paraId="63232E32" w14:textId="235022FF" w:rsidR="00464ED7" w:rsidRPr="00464ED7" w:rsidRDefault="00464ED7" w:rsidP="00281899">
            <w:pPr>
              <w:numPr>
                <w:ilvl w:val="0"/>
                <w:numId w:val="574"/>
              </w:numPr>
              <w:spacing w:after="240"/>
            </w:pPr>
            <w:r w:rsidRPr="00464ED7">
              <w:t>IRUs operate normally.</w:t>
            </w:r>
          </w:p>
        </w:tc>
        <w:tc>
          <w:tcPr>
            <w:tcW w:w="628" w:type="dxa"/>
            <w:tcBorders>
              <w:top w:val="nil"/>
              <w:left w:val="nil"/>
              <w:bottom w:val="nil"/>
            </w:tcBorders>
          </w:tcPr>
          <w:p w14:paraId="57B0315E" w14:textId="0D7034E2" w:rsidR="00464ED7" w:rsidRPr="005567F1" w:rsidRDefault="00464ED7" w:rsidP="00BD48AD">
            <w:pPr>
              <w:jc w:val="center"/>
            </w:pPr>
          </w:p>
        </w:tc>
      </w:tr>
      <w:tr w:rsidR="00464ED7" w:rsidRPr="005567F1" w14:paraId="178EDA35" w14:textId="77777777" w:rsidTr="00B929ED">
        <w:trPr>
          <w:jc w:val="center"/>
        </w:trPr>
        <w:tc>
          <w:tcPr>
            <w:tcW w:w="1703" w:type="dxa"/>
            <w:tcBorders>
              <w:top w:val="nil"/>
              <w:left w:val="single" w:sz="4" w:space="0" w:color="auto"/>
              <w:bottom w:val="nil"/>
              <w:right w:val="nil"/>
            </w:tcBorders>
          </w:tcPr>
          <w:p w14:paraId="3F6AF704" w14:textId="43DBDA1A" w:rsidR="00464ED7" w:rsidRPr="00464ED7" w:rsidRDefault="00464ED7" w:rsidP="00464ED7">
            <w:pPr>
              <w:spacing w:after="240"/>
            </w:pPr>
            <w:r w:rsidRPr="00464ED7">
              <w:t>-33-01</w:t>
            </w:r>
          </w:p>
        </w:tc>
        <w:tc>
          <w:tcPr>
            <w:tcW w:w="2521" w:type="dxa"/>
            <w:gridSpan w:val="2"/>
            <w:tcBorders>
              <w:top w:val="nil"/>
              <w:left w:val="nil"/>
              <w:bottom w:val="nil"/>
              <w:right w:val="single" w:sz="4" w:space="0" w:color="auto"/>
            </w:tcBorders>
          </w:tcPr>
          <w:p w14:paraId="0593344A" w14:textId="644AE4C5" w:rsidR="00464ED7" w:rsidRPr="00464ED7" w:rsidRDefault="00464ED7" w:rsidP="00464ED7">
            <w:pPr>
              <w:spacing w:after="240"/>
            </w:pPr>
            <w:r w:rsidRPr="00464ED7">
              <w:t>Radio Altimeter Systems</w:t>
            </w:r>
          </w:p>
        </w:tc>
        <w:tc>
          <w:tcPr>
            <w:tcW w:w="495" w:type="dxa"/>
            <w:tcBorders>
              <w:top w:val="nil"/>
              <w:left w:val="single" w:sz="4" w:space="0" w:color="auto"/>
              <w:bottom w:val="nil"/>
              <w:right w:val="single" w:sz="4" w:space="0" w:color="auto"/>
            </w:tcBorders>
            <w:tcMar>
              <w:left w:w="29" w:type="dxa"/>
              <w:right w:w="29" w:type="dxa"/>
            </w:tcMar>
          </w:tcPr>
          <w:p w14:paraId="7B49BA92" w14:textId="77777777" w:rsidR="00464ED7" w:rsidRPr="00464ED7" w:rsidRDefault="00464ED7" w:rsidP="00464ED7">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56875C03" w14:textId="77777777" w:rsidR="00464ED7" w:rsidRPr="00464ED7" w:rsidRDefault="00464ED7" w:rsidP="00464ED7">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21E1CB5D" w14:textId="77777777" w:rsidR="00464ED7" w:rsidRPr="00464ED7" w:rsidRDefault="00464ED7" w:rsidP="00464ED7">
            <w:pPr>
              <w:spacing w:after="240"/>
              <w:jc w:val="center"/>
            </w:pPr>
          </w:p>
        </w:tc>
        <w:tc>
          <w:tcPr>
            <w:tcW w:w="3743" w:type="dxa"/>
            <w:tcBorders>
              <w:top w:val="nil"/>
              <w:left w:val="single" w:sz="4" w:space="0" w:color="auto"/>
              <w:bottom w:val="nil"/>
              <w:right w:val="nil"/>
            </w:tcBorders>
          </w:tcPr>
          <w:p w14:paraId="6E437451" w14:textId="77777777" w:rsidR="00464ED7" w:rsidRPr="00464ED7" w:rsidRDefault="00464ED7" w:rsidP="00464ED7">
            <w:pPr>
              <w:spacing w:after="240"/>
            </w:pPr>
          </w:p>
        </w:tc>
        <w:tc>
          <w:tcPr>
            <w:tcW w:w="628" w:type="dxa"/>
            <w:tcBorders>
              <w:top w:val="nil"/>
              <w:left w:val="nil"/>
              <w:bottom w:val="nil"/>
            </w:tcBorders>
          </w:tcPr>
          <w:p w14:paraId="2CD236D8" w14:textId="77777777" w:rsidR="00464ED7" w:rsidRPr="005567F1" w:rsidRDefault="00464ED7" w:rsidP="00464ED7">
            <w:pPr>
              <w:jc w:val="center"/>
            </w:pPr>
          </w:p>
        </w:tc>
      </w:tr>
      <w:tr w:rsidR="00744FDA" w:rsidRPr="005567F1" w14:paraId="490AC177" w14:textId="77777777" w:rsidTr="00B929ED">
        <w:trPr>
          <w:jc w:val="center"/>
        </w:trPr>
        <w:tc>
          <w:tcPr>
            <w:tcW w:w="1703" w:type="dxa"/>
            <w:tcBorders>
              <w:top w:val="nil"/>
              <w:left w:val="single" w:sz="4" w:space="0" w:color="auto"/>
              <w:bottom w:val="nil"/>
              <w:right w:val="nil"/>
            </w:tcBorders>
          </w:tcPr>
          <w:p w14:paraId="5E55DFA5" w14:textId="283744CA" w:rsidR="00744FDA" w:rsidRPr="00464ED7" w:rsidRDefault="00744FDA" w:rsidP="00744FDA">
            <w:pPr>
              <w:spacing w:after="240"/>
            </w:pPr>
            <w:r w:rsidRPr="00464ED7">
              <w:t>-33-01-01</w:t>
            </w:r>
          </w:p>
        </w:tc>
        <w:tc>
          <w:tcPr>
            <w:tcW w:w="2521" w:type="dxa"/>
            <w:gridSpan w:val="2"/>
            <w:tcBorders>
              <w:top w:val="nil"/>
              <w:left w:val="nil"/>
              <w:bottom w:val="nil"/>
              <w:right w:val="single" w:sz="4" w:space="0" w:color="auto"/>
            </w:tcBorders>
          </w:tcPr>
          <w:p w14:paraId="1F71A638" w14:textId="6B56D072" w:rsidR="00744FDA" w:rsidRPr="00464ED7" w:rsidRDefault="00744FDA" w:rsidP="00744FDA">
            <w:pPr>
              <w:spacing w:after="240"/>
            </w:pPr>
            <w:r w:rsidRPr="00464ED7">
              <w:t>CN AA-29854</w:t>
            </w:r>
            <w:r w:rsidRPr="00464ED7">
              <w:br/>
              <w:t>(Part A or B)</w:t>
            </w:r>
            <w:r w:rsidRPr="00464ED7">
              <w:br/>
              <w:t>Not Incorporated</w:t>
            </w:r>
          </w:p>
        </w:tc>
        <w:tc>
          <w:tcPr>
            <w:tcW w:w="495" w:type="dxa"/>
            <w:tcBorders>
              <w:top w:val="nil"/>
              <w:left w:val="single" w:sz="4" w:space="0" w:color="auto"/>
              <w:bottom w:val="nil"/>
              <w:right w:val="single" w:sz="4" w:space="0" w:color="auto"/>
            </w:tcBorders>
            <w:tcMar>
              <w:left w:w="29" w:type="dxa"/>
              <w:right w:w="29" w:type="dxa"/>
            </w:tcMar>
          </w:tcPr>
          <w:p w14:paraId="66026DAF" w14:textId="67F7D9FC" w:rsidR="00744FDA" w:rsidRPr="00464ED7" w:rsidRDefault="00744FDA" w:rsidP="00744FDA">
            <w:pPr>
              <w:spacing w:after="240"/>
              <w:jc w:val="center"/>
            </w:pPr>
            <w:r w:rsidRPr="00464ED7">
              <w:t>B</w:t>
            </w:r>
          </w:p>
        </w:tc>
        <w:tc>
          <w:tcPr>
            <w:tcW w:w="495" w:type="dxa"/>
            <w:tcBorders>
              <w:top w:val="nil"/>
              <w:left w:val="single" w:sz="4" w:space="0" w:color="auto"/>
              <w:bottom w:val="nil"/>
              <w:right w:val="single" w:sz="4" w:space="0" w:color="auto"/>
            </w:tcBorders>
            <w:tcMar>
              <w:left w:w="29" w:type="dxa"/>
              <w:right w:w="29" w:type="dxa"/>
            </w:tcMar>
          </w:tcPr>
          <w:p w14:paraId="0636CD63" w14:textId="073E67BD" w:rsidR="00744FDA" w:rsidRPr="00464ED7" w:rsidRDefault="00744FDA" w:rsidP="00744FDA">
            <w:pPr>
              <w:spacing w:after="240"/>
              <w:jc w:val="center"/>
            </w:pPr>
            <w:r w:rsidRPr="00464ED7">
              <w:t>2</w:t>
            </w:r>
          </w:p>
        </w:tc>
        <w:tc>
          <w:tcPr>
            <w:tcW w:w="495" w:type="dxa"/>
            <w:tcBorders>
              <w:top w:val="nil"/>
              <w:left w:val="single" w:sz="4" w:space="0" w:color="auto"/>
              <w:bottom w:val="nil"/>
              <w:right w:val="single" w:sz="4" w:space="0" w:color="auto"/>
            </w:tcBorders>
            <w:tcMar>
              <w:left w:w="29" w:type="dxa"/>
              <w:right w:w="29" w:type="dxa"/>
            </w:tcMar>
          </w:tcPr>
          <w:p w14:paraId="7F71F746" w14:textId="2BF5513B" w:rsidR="00744FDA" w:rsidRPr="00464ED7" w:rsidRDefault="00744FDA" w:rsidP="00744FDA">
            <w:pPr>
              <w:spacing w:after="240"/>
              <w:jc w:val="center"/>
            </w:pPr>
            <w:r w:rsidRPr="00464ED7">
              <w:t>1</w:t>
            </w:r>
          </w:p>
        </w:tc>
        <w:tc>
          <w:tcPr>
            <w:tcW w:w="3743" w:type="dxa"/>
            <w:tcBorders>
              <w:top w:val="nil"/>
              <w:left w:val="single" w:sz="4" w:space="0" w:color="auto"/>
              <w:bottom w:val="nil"/>
              <w:right w:val="nil"/>
            </w:tcBorders>
          </w:tcPr>
          <w:p w14:paraId="7D3A1A13" w14:textId="01E5F8B1" w:rsidR="00744FDA" w:rsidRPr="00464ED7" w:rsidRDefault="00E5584E" w:rsidP="00744FDA">
            <w:pPr>
              <w:pStyle w:val="MMELTableBody"/>
              <w:jc w:val="left"/>
              <w:rPr>
                <w:b w:val="0"/>
              </w:rPr>
            </w:pPr>
            <w:r>
              <w:rPr>
                <w:b w:val="0"/>
              </w:rPr>
              <w:t>(M)</w:t>
            </w:r>
            <w:r w:rsidR="00744FDA" w:rsidRPr="00464ED7">
              <w:rPr>
                <w:b w:val="0"/>
              </w:rPr>
              <w:t>(O) One may be inoperative provided:</w:t>
            </w:r>
          </w:p>
          <w:p w14:paraId="39074ABB" w14:textId="77777777" w:rsidR="00744FDA" w:rsidRPr="00464ED7" w:rsidRDefault="00744FDA" w:rsidP="00281899">
            <w:pPr>
              <w:numPr>
                <w:ilvl w:val="0"/>
                <w:numId w:val="575"/>
              </w:numPr>
            </w:pPr>
            <w:r w:rsidRPr="00464ED7">
              <w:t>NO AUTOLAND advisory message is displayed,</w:t>
            </w:r>
          </w:p>
          <w:p w14:paraId="67CABD46" w14:textId="77777777" w:rsidR="00744FDA" w:rsidRPr="00464ED7" w:rsidRDefault="00744FDA" w:rsidP="00281899">
            <w:pPr>
              <w:numPr>
                <w:ilvl w:val="0"/>
                <w:numId w:val="575"/>
              </w:numPr>
            </w:pPr>
            <w:r w:rsidRPr="00464ED7">
              <w:t>Approach minimums do not require its use,</w:t>
            </w:r>
          </w:p>
          <w:p w14:paraId="67CC225C" w14:textId="77777777" w:rsidR="00744FDA" w:rsidRDefault="00744FDA" w:rsidP="00281899">
            <w:pPr>
              <w:numPr>
                <w:ilvl w:val="0"/>
                <w:numId w:val="575"/>
              </w:numPr>
            </w:pPr>
            <w:r w:rsidRPr="00464ED7">
              <w:t>Operating procedures do not require its use, and</w:t>
            </w:r>
          </w:p>
          <w:p w14:paraId="52282DFE" w14:textId="68A453F4" w:rsidR="0023400C" w:rsidRPr="009B60B5" w:rsidRDefault="00386C88" w:rsidP="00281899">
            <w:pPr>
              <w:numPr>
                <w:ilvl w:val="0"/>
                <w:numId w:val="575"/>
              </w:numPr>
              <w:spacing w:after="240"/>
            </w:pPr>
            <w:r>
              <w:t>LNAV is not armed for takeoff</w:t>
            </w:r>
            <w:r w:rsidR="00744FDA" w:rsidRPr="009B60B5">
              <w:t>.</w:t>
            </w:r>
          </w:p>
        </w:tc>
        <w:tc>
          <w:tcPr>
            <w:tcW w:w="628" w:type="dxa"/>
            <w:tcBorders>
              <w:top w:val="nil"/>
              <w:left w:val="nil"/>
              <w:bottom w:val="nil"/>
            </w:tcBorders>
          </w:tcPr>
          <w:p w14:paraId="6A7942F6" w14:textId="2DDD866F" w:rsidR="00135733" w:rsidRPr="005567F1" w:rsidRDefault="00135733" w:rsidP="00B41428">
            <w:pPr>
              <w:jc w:val="center"/>
            </w:pPr>
          </w:p>
        </w:tc>
      </w:tr>
      <w:tr w:rsidR="00744FDA" w:rsidRPr="005567F1" w14:paraId="1074B8E3" w14:textId="77777777" w:rsidTr="00B929ED">
        <w:trPr>
          <w:jc w:val="center"/>
        </w:trPr>
        <w:tc>
          <w:tcPr>
            <w:tcW w:w="1703" w:type="dxa"/>
            <w:tcBorders>
              <w:top w:val="nil"/>
              <w:left w:val="single" w:sz="4" w:space="0" w:color="auto"/>
              <w:bottom w:val="nil"/>
              <w:right w:val="nil"/>
            </w:tcBorders>
          </w:tcPr>
          <w:p w14:paraId="3CACD3DD" w14:textId="33E671E7" w:rsidR="00744FDA" w:rsidRPr="00464ED7" w:rsidRDefault="00744FDA" w:rsidP="00744FDA">
            <w:pPr>
              <w:spacing w:after="240"/>
            </w:pPr>
            <w:r w:rsidRPr="00464ED7">
              <w:t>-33-01-02</w:t>
            </w:r>
          </w:p>
        </w:tc>
        <w:tc>
          <w:tcPr>
            <w:tcW w:w="2521" w:type="dxa"/>
            <w:gridSpan w:val="2"/>
            <w:tcBorders>
              <w:top w:val="nil"/>
              <w:left w:val="nil"/>
              <w:bottom w:val="nil"/>
              <w:right w:val="single" w:sz="4" w:space="0" w:color="auto"/>
            </w:tcBorders>
          </w:tcPr>
          <w:p w14:paraId="4D4892C3" w14:textId="2AAC7DDD" w:rsidR="00744FDA" w:rsidRPr="00464ED7" w:rsidRDefault="00744FDA" w:rsidP="00744FDA">
            <w:pPr>
              <w:spacing w:after="240"/>
            </w:pPr>
            <w:r w:rsidRPr="00464ED7">
              <w:t>CN AA-29854</w:t>
            </w:r>
            <w:r w:rsidRPr="00464ED7">
              <w:br/>
              <w:t>(Part A or B)</w:t>
            </w:r>
            <w:r w:rsidRPr="00464ED7">
              <w:br/>
              <w:t>Incorporated</w:t>
            </w:r>
          </w:p>
        </w:tc>
        <w:tc>
          <w:tcPr>
            <w:tcW w:w="495" w:type="dxa"/>
            <w:tcBorders>
              <w:top w:val="nil"/>
              <w:left w:val="single" w:sz="4" w:space="0" w:color="auto"/>
              <w:bottom w:val="nil"/>
              <w:right w:val="single" w:sz="4" w:space="0" w:color="auto"/>
            </w:tcBorders>
            <w:tcMar>
              <w:left w:w="29" w:type="dxa"/>
              <w:right w:w="29" w:type="dxa"/>
            </w:tcMar>
          </w:tcPr>
          <w:p w14:paraId="743315A2" w14:textId="07971D24" w:rsidR="00744FDA" w:rsidRPr="00464ED7" w:rsidRDefault="00744FDA" w:rsidP="00744FDA">
            <w:pPr>
              <w:spacing w:after="240"/>
              <w:jc w:val="center"/>
            </w:pPr>
            <w:r w:rsidRPr="00464ED7">
              <w:t>B</w:t>
            </w:r>
          </w:p>
        </w:tc>
        <w:tc>
          <w:tcPr>
            <w:tcW w:w="495" w:type="dxa"/>
            <w:tcBorders>
              <w:top w:val="nil"/>
              <w:left w:val="single" w:sz="4" w:space="0" w:color="auto"/>
              <w:bottom w:val="nil"/>
              <w:right w:val="single" w:sz="4" w:space="0" w:color="auto"/>
            </w:tcBorders>
            <w:tcMar>
              <w:left w:w="29" w:type="dxa"/>
              <w:right w:w="29" w:type="dxa"/>
            </w:tcMar>
          </w:tcPr>
          <w:p w14:paraId="66D1DD0A" w14:textId="473FCE2F" w:rsidR="00744FDA" w:rsidRPr="00464ED7" w:rsidRDefault="00744FDA" w:rsidP="00744FDA">
            <w:pPr>
              <w:spacing w:after="240"/>
              <w:jc w:val="center"/>
            </w:pPr>
            <w:r w:rsidRPr="00464ED7">
              <w:t>2</w:t>
            </w:r>
          </w:p>
        </w:tc>
        <w:tc>
          <w:tcPr>
            <w:tcW w:w="495" w:type="dxa"/>
            <w:tcBorders>
              <w:top w:val="nil"/>
              <w:left w:val="single" w:sz="4" w:space="0" w:color="auto"/>
              <w:bottom w:val="nil"/>
              <w:right w:val="single" w:sz="4" w:space="0" w:color="auto"/>
            </w:tcBorders>
            <w:tcMar>
              <w:left w:w="29" w:type="dxa"/>
              <w:right w:w="29" w:type="dxa"/>
            </w:tcMar>
          </w:tcPr>
          <w:p w14:paraId="1C19A5C5" w14:textId="22A45DDD" w:rsidR="00744FDA" w:rsidRPr="00464ED7" w:rsidRDefault="00744FDA" w:rsidP="00744FDA">
            <w:pPr>
              <w:spacing w:after="240"/>
              <w:jc w:val="center"/>
            </w:pPr>
            <w:r w:rsidRPr="00464ED7">
              <w:t>1</w:t>
            </w:r>
          </w:p>
        </w:tc>
        <w:tc>
          <w:tcPr>
            <w:tcW w:w="3743" w:type="dxa"/>
            <w:tcBorders>
              <w:top w:val="nil"/>
              <w:left w:val="single" w:sz="4" w:space="0" w:color="auto"/>
              <w:bottom w:val="nil"/>
              <w:right w:val="nil"/>
            </w:tcBorders>
          </w:tcPr>
          <w:p w14:paraId="16B1B271" w14:textId="534B3A67" w:rsidR="00744FDA" w:rsidRPr="00464ED7" w:rsidRDefault="00E5584E" w:rsidP="00744FDA">
            <w:pPr>
              <w:pStyle w:val="MMELTableBody"/>
              <w:jc w:val="left"/>
              <w:rPr>
                <w:b w:val="0"/>
              </w:rPr>
            </w:pPr>
            <w:r>
              <w:rPr>
                <w:b w:val="0"/>
              </w:rPr>
              <w:t>(M)</w:t>
            </w:r>
            <w:r w:rsidR="00744FDA" w:rsidRPr="00464ED7">
              <w:rPr>
                <w:b w:val="0"/>
              </w:rPr>
              <w:t>(O) One may be inoperative provided:</w:t>
            </w:r>
          </w:p>
          <w:p w14:paraId="3A1753A5" w14:textId="77777777" w:rsidR="00744FDA" w:rsidRPr="00464ED7" w:rsidRDefault="00744FDA" w:rsidP="00281899">
            <w:pPr>
              <w:numPr>
                <w:ilvl w:val="0"/>
                <w:numId w:val="576"/>
              </w:numPr>
            </w:pPr>
            <w:r w:rsidRPr="00464ED7">
              <w:t>NO AUTOLAND advisory message is displayed,</w:t>
            </w:r>
          </w:p>
          <w:p w14:paraId="2BF0BC6E" w14:textId="6F71A706" w:rsidR="00744FDA" w:rsidRDefault="00744FDA" w:rsidP="00281899">
            <w:pPr>
              <w:numPr>
                <w:ilvl w:val="0"/>
                <w:numId w:val="576"/>
              </w:numPr>
            </w:pPr>
            <w:r w:rsidRPr="00464ED7">
              <w:t>Approach minimums do not require its use,</w:t>
            </w:r>
            <w:r w:rsidR="0023400C">
              <w:t xml:space="preserve"> and</w:t>
            </w:r>
          </w:p>
          <w:p w14:paraId="1EF947F1" w14:textId="1CA9019F" w:rsidR="00744FDA" w:rsidRPr="009B60B5" w:rsidRDefault="0023400C" w:rsidP="00281899">
            <w:pPr>
              <w:numPr>
                <w:ilvl w:val="0"/>
                <w:numId w:val="576"/>
              </w:numPr>
              <w:spacing w:after="120"/>
            </w:pPr>
            <w:r>
              <w:t>Operating procedures do not require its use.</w:t>
            </w:r>
          </w:p>
        </w:tc>
        <w:tc>
          <w:tcPr>
            <w:tcW w:w="628" w:type="dxa"/>
            <w:tcBorders>
              <w:top w:val="nil"/>
              <w:left w:val="nil"/>
              <w:bottom w:val="nil"/>
            </w:tcBorders>
          </w:tcPr>
          <w:p w14:paraId="5C49A611" w14:textId="267B2A2A" w:rsidR="00135733" w:rsidRPr="005567F1" w:rsidRDefault="00135733" w:rsidP="00B41428">
            <w:pPr>
              <w:jc w:val="center"/>
            </w:pPr>
          </w:p>
        </w:tc>
      </w:tr>
      <w:tr w:rsidR="00464ED7" w:rsidRPr="005567F1" w14:paraId="004DB3CE" w14:textId="77777777" w:rsidTr="00B929ED">
        <w:trPr>
          <w:jc w:val="center"/>
        </w:trPr>
        <w:tc>
          <w:tcPr>
            <w:tcW w:w="1703" w:type="dxa"/>
            <w:tcBorders>
              <w:top w:val="nil"/>
              <w:left w:val="single" w:sz="4" w:space="0" w:color="auto"/>
              <w:bottom w:val="nil"/>
              <w:right w:val="nil"/>
            </w:tcBorders>
          </w:tcPr>
          <w:p w14:paraId="68E5A6B7" w14:textId="389D5D08" w:rsidR="00464ED7" w:rsidRPr="00464ED7" w:rsidRDefault="00464ED7" w:rsidP="00464ED7">
            <w:pPr>
              <w:spacing w:after="240"/>
            </w:pPr>
            <w:r w:rsidRPr="00464ED7">
              <w:t>-42-01</w:t>
            </w:r>
          </w:p>
        </w:tc>
        <w:tc>
          <w:tcPr>
            <w:tcW w:w="2521" w:type="dxa"/>
            <w:gridSpan w:val="2"/>
            <w:tcBorders>
              <w:top w:val="nil"/>
              <w:left w:val="nil"/>
              <w:bottom w:val="nil"/>
              <w:right w:val="single" w:sz="4" w:space="0" w:color="auto"/>
            </w:tcBorders>
          </w:tcPr>
          <w:p w14:paraId="4D39BAE8" w14:textId="0806DBAB" w:rsidR="00464ED7" w:rsidRPr="00464ED7" w:rsidRDefault="00464ED7" w:rsidP="00464ED7">
            <w:pPr>
              <w:spacing w:after="240"/>
            </w:pPr>
            <w:r w:rsidRPr="00464ED7">
              <w:t>Weather Radar System</w:t>
            </w:r>
          </w:p>
        </w:tc>
        <w:tc>
          <w:tcPr>
            <w:tcW w:w="495" w:type="dxa"/>
            <w:tcBorders>
              <w:top w:val="nil"/>
              <w:left w:val="single" w:sz="4" w:space="0" w:color="auto"/>
              <w:bottom w:val="nil"/>
              <w:right w:val="single" w:sz="4" w:space="0" w:color="auto"/>
            </w:tcBorders>
            <w:tcMar>
              <w:left w:w="29" w:type="dxa"/>
              <w:right w:w="29" w:type="dxa"/>
            </w:tcMar>
          </w:tcPr>
          <w:p w14:paraId="3AC43CDC" w14:textId="77777777" w:rsidR="00464ED7" w:rsidRPr="00464ED7" w:rsidRDefault="00464ED7" w:rsidP="00464ED7">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155F90F3" w14:textId="77777777" w:rsidR="00464ED7" w:rsidRPr="00464ED7" w:rsidRDefault="00464ED7" w:rsidP="00464ED7">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0E4889A1" w14:textId="77777777" w:rsidR="00464ED7" w:rsidRPr="00464ED7" w:rsidRDefault="00464ED7" w:rsidP="00464ED7">
            <w:pPr>
              <w:spacing w:after="240"/>
              <w:jc w:val="center"/>
            </w:pPr>
          </w:p>
        </w:tc>
        <w:tc>
          <w:tcPr>
            <w:tcW w:w="3743" w:type="dxa"/>
            <w:tcBorders>
              <w:top w:val="nil"/>
              <w:left w:val="single" w:sz="4" w:space="0" w:color="auto"/>
              <w:bottom w:val="nil"/>
              <w:right w:val="nil"/>
            </w:tcBorders>
          </w:tcPr>
          <w:p w14:paraId="0FD4A6AE" w14:textId="77777777" w:rsidR="00464ED7" w:rsidRPr="00464ED7" w:rsidRDefault="00464ED7" w:rsidP="00464ED7">
            <w:pPr>
              <w:spacing w:after="240"/>
            </w:pPr>
          </w:p>
        </w:tc>
        <w:tc>
          <w:tcPr>
            <w:tcW w:w="628" w:type="dxa"/>
            <w:tcBorders>
              <w:top w:val="nil"/>
              <w:left w:val="nil"/>
              <w:bottom w:val="nil"/>
            </w:tcBorders>
          </w:tcPr>
          <w:p w14:paraId="6C0B15BC" w14:textId="77777777" w:rsidR="00464ED7" w:rsidRPr="005567F1" w:rsidRDefault="00464ED7" w:rsidP="00464ED7">
            <w:pPr>
              <w:jc w:val="center"/>
            </w:pPr>
          </w:p>
        </w:tc>
      </w:tr>
      <w:tr w:rsidR="00464ED7" w:rsidRPr="005567F1" w14:paraId="5E174B4E" w14:textId="77777777" w:rsidTr="00B929ED">
        <w:trPr>
          <w:jc w:val="center"/>
        </w:trPr>
        <w:tc>
          <w:tcPr>
            <w:tcW w:w="1703" w:type="dxa"/>
            <w:tcBorders>
              <w:top w:val="nil"/>
              <w:left w:val="single" w:sz="4" w:space="0" w:color="auto"/>
              <w:bottom w:val="nil"/>
              <w:right w:val="nil"/>
            </w:tcBorders>
          </w:tcPr>
          <w:p w14:paraId="3FF78588" w14:textId="0A25E7D8" w:rsidR="00464ED7" w:rsidRPr="00464ED7" w:rsidRDefault="00464ED7" w:rsidP="00464ED7">
            <w:pPr>
              <w:spacing w:after="240"/>
            </w:pPr>
            <w:r w:rsidRPr="00464ED7">
              <w:t>-42-01A</w:t>
            </w:r>
          </w:p>
        </w:tc>
        <w:tc>
          <w:tcPr>
            <w:tcW w:w="2521" w:type="dxa"/>
            <w:gridSpan w:val="2"/>
            <w:tcBorders>
              <w:top w:val="nil"/>
              <w:left w:val="nil"/>
              <w:bottom w:val="nil"/>
              <w:right w:val="single" w:sz="4" w:space="0" w:color="auto"/>
            </w:tcBorders>
          </w:tcPr>
          <w:p w14:paraId="15CA85E1" w14:textId="77777777" w:rsidR="00464ED7" w:rsidRPr="00464ED7" w:rsidRDefault="00464ED7" w:rsidP="00464ED7">
            <w:pPr>
              <w:spacing w:after="240"/>
            </w:pPr>
          </w:p>
        </w:tc>
        <w:tc>
          <w:tcPr>
            <w:tcW w:w="495" w:type="dxa"/>
            <w:tcBorders>
              <w:top w:val="nil"/>
              <w:left w:val="single" w:sz="4" w:space="0" w:color="auto"/>
              <w:bottom w:val="nil"/>
              <w:right w:val="single" w:sz="4" w:space="0" w:color="auto"/>
            </w:tcBorders>
            <w:tcMar>
              <w:left w:w="29" w:type="dxa"/>
              <w:right w:w="29" w:type="dxa"/>
            </w:tcMar>
          </w:tcPr>
          <w:p w14:paraId="157ED7F1" w14:textId="6B3C1033" w:rsidR="00464ED7" w:rsidRPr="00464ED7" w:rsidRDefault="00464ED7" w:rsidP="00464ED7">
            <w:pPr>
              <w:spacing w:after="240"/>
              <w:jc w:val="center"/>
            </w:pPr>
            <w:r w:rsidRPr="00464ED7">
              <w:t>D</w:t>
            </w:r>
          </w:p>
        </w:tc>
        <w:tc>
          <w:tcPr>
            <w:tcW w:w="495" w:type="dxa"/>
            <w:tcBorders>
              <w:top w:val="nil"/>
              <w:left w:val="single" w:sz="4" w:space="0" w:color="auto"/>
              <w:bottom w:val="nil"/>
              <w:right w:val="single" w:sz="4" w:space="0" w:color="auto"/>
            </w:tcBorders>
            <w:tcMar>
              <w:left w:w="29" w:type="dxa"/>
              <w:right w:w="29" w:type="dxa"/>
            </w:tcMar>
          </w:tcPr>
          <w:p w14:paraId="3E2EEBCD" w14:textId="7A466059" w:rsidR="00464ED7" w:rsidRPr="00464ED7" w:rsidRDefault="00464ED7" w:rsidP="00464ED7">
            <w:pPr>
              <w:spacing w:after="240"/>
              <w:jc w:val="center"/>
            </w:pPr>
            <w:r w:rsidRPr="00464ED7">
              <w:t>2</w:t>
            </w:r>
          </w:p>
        </w:tc>
        <w:tc>
          <w:tcPr>
            <w:tcW w:w="495" w:type="dxa"/>
            <w:tcBorders>
              <w:top w:val="nil"/>
              <w:left w:val="single" w:sz="4" w:space="0" w:color="auto"/>
              <w:bottom w:val="nil"/>
              <w:right w:val="single" w:sz="4" w:space="0" w:color="auto"/>
            </w:tcBorders>
            <w:tcMar>
              <w:left w:w="29" w:type="dxa"/>
              <w:right w:w="29" w:type="dxa"/>
            </w:tcMar>
          </w:tcPr>
          <w:p w14:paraId="2918FA9B" w14:textId="78EB1EDB" w:rsidR="00464ED7" w:rsidRPr="00464ED7" w:rsidRDefault="00464ED7" w:rsidP="00464ED7">
            <w:pPr>
              <w:spacing w:after="240"/>
              <w:jc w:val="center"/>
            </w:pPr>
            <w:r w:rsidRPr="00464ED7">
              <w:t>1</w:t>
            </w:r>
          </w:p>
        </w:tc>
        <w:tc>
          <w:tcPr>
            <w:tcW w:w="3743" w:type="dxa"/>
            <w:tcBorders>
              <w:top w:val="nil"/>
              <w:left w:val="single" w:sz="4" w:space="0" w:color="auto"/>
              <w:bottom w:val="nil"/>
              <w:right w:val="nil"/>
            </w:tcBorders>
          </w:tcPr>
          <w:p w14:paraId="3E52CBB3" w14:textId="77777777" w:rsidR="00464ED7" w:rsidRPr="00464ED7" w:rsidRDefault="00464ED7" w:rsidP="00464ED7">
            <w:pPr>
              <w:spacing w:after="240"/>
            </w:pPr>
          </w:p>
        </w:tc>
        <w:tc>
          <w:tcPr>
            <w:tcW w:w="628" w:type="dxa"/>
            <w:tcBorders>
              <w:top w:val="nil"/>
              <w:left w:val="nil"/>
              <w:bottom w:val="nil"/>
            </w:tcBorders>
          </w:tcPr>
          <w:p w14:paraId="095D5F22" w14:textId="77777777" w:rsidR="00464ED7" w:rsidRPr="005567F1" w:rsidRDefault="00464ED7" w:rsidP="00464ED7">
            <w:pPr>
              <w:jc w:val="center"/>
            </w:pPr>
          </w:p>
        </w:tc>
      </w:tr>
      <w:tr w:rsidR="00464ED7" w:rsidRPr="005567F1" w14:paraId="5FDC0741" w14:textId="77777777" w:rsidTr="001672EB">
        <w:trPr>
          <w:jc w:val="center"/>
        </w:trPr>
        <w:tc>
          <w:tcPr>
            <w:tcW w:w="1703" w:type="dxa"/>
            <w:tcBorders>
              <w:top w:val="nil"/>
              <w:left w:val="single" w:sz="4" w:space="0" w:color="auto"/>
              <w:bottom w:val="nil"/>
              <w:right w:val="nil"/>
            </w:tcBorders>
          </w:tcPr>
          <w:p w14:paraId="3EB0D2C4" w14:textId="6F0BA061" w:rsidR="00464ED7" w:rsidRPr="00464ED7" w:rsidRDefault="00464ED7" w:rsidP="00464ED7">
            <w:pPr>
              <w:spacing w:after="240"/>
            </w:pPr>
            <w:r w:rsidRPr="00464ED7">
              <w:t>-42-01B</w:t>
            </w:r>
          </w:p>
        </w:tc>
        <w:tc>
          <w:tcPr>
            <w:tcW w:w="2521" w:type="dxa"/>
            <w:gridSpan w:val="2"/>
            <w:tcBorders>
              <w:top w:val="nil"/>
              <w:left w:val="nil"/>
              <w:bottom w:val="nil"/>
              <w:right w:val="single" w:sz="4" w:space="0" w:color="auto"/>
            </w:tcBorders>
          </w:tcPr>
          <w:p w14:paraId="20928478" w14:textId="77777777" w:rsidR="00464ED7" w:rsidRPr="00464ED7" w:rsidRDefault="00464ED7" w:rsidP="00464ED7">
            <w:pPr>
              <w:spacing w:after="240"/>
            </w:pPr>
          </w:p>
        </w:tc>
        <w:tc>
          <w:tcPr>
            <w:tcW w:w="495" w:type="dxa"/>
            <w:tcBorders>
              <w:top w:val="nil"/>
              <w:left w:val="single" w:sz="4" w:space="0" w:color="auto"/>
              <w:bottom w:val="nil"/>
              <w:right w:val="single" w:sz="4" w:space="0" w:color="auto"/>
            </w:tcBorders>
            <w:tcMar>
              <w:left w:w="29" w:type="dxa"/>
              <w:right w:w="29" w:type="dxa"/>
            </w:tcMar>
          </w:tcPr>
          <w:p w14:paraId="2FF0AC36" w14:textId="2C14ADF0" w:rsidR="00464ED7" w:rsidRPr="00464ED7" w:rsidRDefault="00464ED7" w:rsidP="00464ED7">
            <w:pPr>
              <w:spacing w:after="240"/>
              <w:jc w:val="center"/>
            </w:pPr>
            <w:r w:rsidRPr="00464ED7">
              <w:t>C</w:t>
            </w:r>
          </w:p>
        </w:tc>
        <w:tc>
          <w:tcPr>
            <w:tcW w:w="495" w:type="dxa"/>
            <w:tcBorders>
              <w:top w:val="nil"/>
              <w:left w:val="single" w:sz="4" w:space="0" w:color="auto"/>
              <w:bottom w:val="nil"/>
              <w:right w:val="single" w:sz="4" w:space="0" w:color="auto"/>
            </w:tcBorders>
            <w:tcMar>
              <w:left w:w="29" w:type="dxa"/>
              <w:right w:w="29" w:type="dxa"/>
            </w:tcMar>
          </w:tcPr>
          <w:p w14:paraId="3F0B6B6F" w14:textId="30619E0A" w:rsidR="00464ED7" w:rsidRPr="00464ED7" w:rsidRDefault="00464ED7" w:rsidP="00464ED7">
            <w:pPr>
              <w:spacing w:after="240"/>
              <w:jc w:val="center"/>
            </w:pPr>
            <w:r w:rsidRPr="00464ED7">
              <w:t>2</w:t>
            </w:r>
          </w:p>
        </w:tc>
        <w:tc>
          <w:tcPr>
            <w:tcW w:w="495" w:type="dxa"/>
            <w:tcBorders>
              <w:top w:val="nil"/>
              <w:left w:val="single" w:sz="4" w:space="0" w:color="auto"/>
              <w:bottom w:val="nil"/>
              <w:right w:val="single" w:sz="4" w:space="0" w:color="auto"/>
            </w:tcBorders>
            <w:tcMar>
              <w:left w:w="29" w:type="dxa"/>
              <w:right w:w="29" w:type="dxa"/>
            </w:tcMar>
          </w:tcPr>
          <w:p w14:paraId="342556AB" w14:textId="2BF8B4E9" w:rsidR="00464ED7" w:rsidRPr="00464ED7" w:rsidRDefault="00464ED7" w:rsidP="00464ED7">
            <w:pPr>
              <w:spacing w:after="240"/>
              <w:jc w:val="center"/>
            </w:pPr>
            <w:r w:rsidRPr="00464ED7">
              <w:t>0</w:t>
            </w:r>
          </w:p>
        </w:tc>
        <w:tc>
          <w:tcPr>
            <w:tcW w:w="3743" w:type="dxa"/>
            <w:tcBorders>
              <w:top w:val="nil"/>
              <w:left w:val="single" w:sz="4" w:space="0" w:color="auto"/>
              <w:bottom w:val="nil"/>
              <w:right w:val="nil"/>
            </w:tcBorders>
          </w:tcPr>
          <w:p w14:paraId="7F4108DC" w14:textId="77777777" w:rsidR="00464ED7" w:rsidRPr="00464ED7" w:rsidRDefault="00464ED7" w:rsidP="00464ED7">
            <w:pPr>
              <w:pStyle w:val="MMELTableBody"/>
              <w:jc w:val="left"/>
              <w:rPr>
                <w:b w:val="0"/>
              </w:rPr>
            </w:pPr>
            <w:r w:rsidRPr="00464ED7">
              <w:rPr>
                <w:b w:val="0"/>
              </w:rPr>
              <w:t>(O) May be inoperative provided:</w:t>
            </w:r>
          </w:p>
          <w:p w14:paraId="7CFDE54A" w14:textId="77777777" w:rsidR="00464ED7" w:rsidRPr="00464ED7" w:rsidRDefault="00464ED7" w:rsidP="00281899">
            <w:pPr>
              <w:numPr>
                <w:ilvl w:val="0"/>
                <w:numId w:val="577"/>
              </w:numPr>
            </w:pPr>
            <w:r w:rsidRPr="00464ED7">
              <w:t>Weather radar is not required by 14 CFR,</w:t>
            </w:r>
          </w:p>
          <w:p w14:paraId="33525460" w14:textId="6BFFABDA" w:rsidR="00464ED7" w:rsidRPr="00464ED7" w:rsidRDefault="00464ED7" w:rsidP="00281899">
            <w:pPr>
              <w:numPr>
                <w:ilvl w:val="0"/>
                <w:numId w:val="577"/>
              </w:numPr>
            </w:pPr>
            <w:r w:rsidRPr="00464ED7">
              <w:t>Reactive windshear alert (GPWS </w:t>
            </w:r>
            <w:r w:rsidR="00D536C6">
              <w:t>M</w:t>
            </w:r>
            <w:r w:rsidRPr="00464ED7">
              <w:t>ode 7) operates normally, and</w:t>
            </w:r>
          </w:p>
          <w:p w14:paraId="177AB3B1" w14:textId="7FC28950" w:rsidR="00464ED7" w:rsidRPr="00464ED7" w:rsidRDefault="00464ED7" w:rsidP="00281899">
            <w:pPr>
              <w:numPr>
                <w:ilvl w:val="0"/>
                <w:numId w:val="577"/>
              </w:numPr>
              <w:spacing w:after="240"/>
            </w:pPr>
            <w:r w:rsidRPr="00464ED7">
              <w:t>Alternate procedures are established and used.</w:t>
            </w:r>
          </w:p>
        </w:tc>
        <w:tc>
          <w:tcPr>
            <w:tcW w:w="628" w:type="dxa"/>
            <w:tcBorders>
              <w:top w:val="nil"/>
              <w:left w:val="nil"/>
              <w:bottom w:val="nil"/>
            </w:tcBorders>
          </w:tcPr>
          <w:p w14:paraId="594C5169" w14:textId="77777777" w:rsidR="00464ED7" w:rsidRPr="005567F1" w:rsidRDefault="00464ED7" w:rsidP="00464ED7">
            <w:pPr>
              <w:jc w:val="center"/>
            </w:pPr>
          </w:p>
        </w:tc>
      </w:tr>
      <w:tr w:rsidR="00BD48AD" w:rsidRPr="005567F1" w14:paraId="3A44FE25" w14:textId="77777777" w:rsidTr="00464ED7">
        <w:trPr>
          <w:jc w:val="center"/>
        </w:trPr>
        <w:tc>
          <w:tcPr>
            <w:tcW w:w="1703" w:type="dxa"/>
            <w:tcBorders>
              <w:top w:val="nil"/>
              <w:left w:val="single" w:sz="4" w:space="0" w:color="auto"/>
              <w:bottom w:val="single" w:sz="4" w:space="0" w:color="auto"/>
              <w:right w:val="nil"/>
            </w:tcBorders>
          </w:tcPr>
          <w:p w14:paraId="012DAA0E" w14:textId="77777777" w:rsidR="00BD48AD" w:rsidRPr="00464ED7" w:rsidRDefault="00BD48AD" w:rsidP="001672EB"/>
        </w:tc>
        <w:tc>
          <w:tcPr>
            <w:tcW w:w="2521" w:type="dxa"/>
            <w:gridSpan w:val="2"/>
            <w:tcBorders>
              <w:top w:val="nil"/>
              <w:left w:val="nil"/>
              <w:bottom w:val="single" w:sz="4" w:space="0" w:color="auto"/>
              <w:right w:val="single" w:sz="4" w:space="0" w:color="auto"/>
            </w:tcBorders>
          </w:tcPr>
          <w:p w14:paraId="4FE1977A" w14:textId="77777777" w:rsidR="00BD48AD" w:rsidRPr="00464ED7" w:rsidRDefault="00BD48AD" w:rsidP="001672EB"/>
        </w:tc>
        <w:tc>
          <w:tcPr>
            <w:tcW w:w="495" w:type="dxa"/>
            <w:tcBorders>
              <w:top w:val="nil"/>
              <w:left w:val="single" w:sz="4" w:space="0" w:color="auto"/>
              <w:bottom w:val="single" w:sz="4" w:space="0" w:color="auto"/>
              <w:right w:val="single" w:sz="4" w:space="0" w:color="auto"/>
            </w:tcBorders>
            <w:tcMar>
              <w:left w:w="29" w:type="dxa"/>
              <w:right w:w="29" w:type="dxa"/>
            </w:tcMar>
          </w:tcPr>
          <w:p w14:paraId="1C7D0C99" w14:textId="77777777" w:rsidR="00BD48AD" w:rsidRPr="00464ED7" w:rsidRDefault="00BD48AD" w:rsidP="001672EB">
            <w:pPr>
              <w:jc w:val="center"/>
            </w:pPr>
          </w:p>
        </w:tc>
        <w:tc>
          <w:tcPr>
            <w:tcW w:w="495" w:type="dxa"/>
            <w:tcBorders>
              <w:top w:val="nil"/>
              <w:left w:val="single" w:sz="4" w:space="0" w:color="auto"/>
              <w:bottom w:val="single" w:sz="4" w:space="0" w:color="auto"/>
              <w:right w:val="single" w:sz="4" w:space="0" w:color="auto"/>
            </w:tcBorders>
            <w:tcMar>
              <w:left w:w="29" w:type="dxa"/>
              <w:right w:w="29" w:type="dxa"/>
            </w:tcMar>
          </w:tcPr>
          <w:p w14:paraId="04591065" w14:textId="77777777" w:rsidR="00BD48AD" w:rsidRPr="00464ED7" w:rsidRDefault="00BD48AD" w:rsidP="001672EB">
            <w:pPr>
              <w:jc w:val="center"/>
            </w:pPr>
          </w:p>
        </w:tc>
        <w:tc>
          <w:tcPr>
            <w:tcW w:w="495" w:type="dxa"/>
            <w:tcBorders>
              <w:top w:val="nil"/>
              <w:left w:val="single" w:sz="4" w:space="0" w:color="auto"/>
              <w:bottom w:val="single" w:sz="4" w:space="0" w:color="auto"/>
              <w:right w:val="single" w:sz="4" w:space="0" w:color="auto"/>
            </w:tcBorders>
            <w:tcMar>
              <w:left w:w="29" w:type="dxa"/>
              <w:right w:w="29" w:type="dxa"/>
            </w:tcMar>
          </w:tcPr>
          <w:p w14:paraId="67D698C1" w14:textId="77777777" w:rsidR="00BD48AD" w:rsidRPr="00464ED7" w:rsidRDefault="00BD48AD" w:rsidP="001672EB">
            <w:pPr>
              <w:jc w:val="center"/>
            </w:pPr>
          </w:p>
        </w:tc>
        <w:tc>
          <w:tcPr>
            <w:tcW w:w="3743" w:type="dxa"/>
            <w:tcBorders>
              <w:top w:val="nil"/>
              <w:left w:val="single" w:sz="4" w:space="0" w:color="auto"/>
              <w:bottom w:val="single" w:sz="4" w:space="0" w:color="auto"/>
              <w:right w:val="nil"/>
            </w:tcBorders>
          </w:tcPr>
          <w:p w14:paraId="2EAF0872" w14:textId="5DD4968F" w:rsidR="00BD48AD" w:rsidRPr="00464ED7" w:rsidRDefault="00BD48AD" w:rsidP="00EB0997">
            <w:pPr>
              <w:pStyle w:val="MMELTableBody"/>
              <w:jc w:val="left"/>
              <w:rPr>
                <w:b w:val="0"/>
              </w:rPr>
            </w:pPr>
            <w:r>
              <w:rPr>
                <w:b w:val="0"/>
              </w:rPr>
              <w:t>(Continued)</w:t>
            </w:r>
          </w:p>
        </w:tc>
        <w:tc>
          <w:tcPr>
            <w:tcW w:w="628" w:type="dxa"/>
            <w:tcBorders>
              <w:top w:val="nil"/>
              <w:left w:val="nil"/>
            </w:tcBorders>
          </w:tcPr>
          <w:p w14:paraId="0BE3B936" w14:textId="77777777" w:rsidR="00BD48AD" w:rsidRPr="005567F1" w:rsidRDefault="00BD48AD" w:rsidP="00D720B7">
            <w:pPr>
              <w:jc w:val="center"/>
            </w:pPr>
          </w:p>
        </w:tc>
      </w:tr>
    </w:tbl>
    <w:p w14:paraId="170F27DA" w14:textId="3B8C269B" w:rsidR="00CA121F" w:rsidRPr="00EB0997" w:rsidRDefault="00CA121F" w:rsidP="00CA121F">
      <w:pPr>
        <w:rPr>
          <w:sz w:val="6"/>
          <w:szCs w:val="6"/>
        </w:rPr>
      </w:pP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34-7"/>
      </w:tblPr>
      <w:tblGrid>
        <w:gridCol w:w="5040"/>
        <w:gridCol w:w="5040"/>
      </w:tblGrid>
      <w:tr w:rsidR="00CA121F" w:rsidRPr="00F82597" w14:paraId="1415F0D3" w14:textId="77777777" w:rsidTr="001672EB">
        <w:trPr>
          <w:tblHeader/>
          <w:jc w:val="center"/>
        </w:trPr>
        <w:tc>
          <w:tcPr>
            <w:tcW w:w="5040" w:type="dxa"/>
            <w:tcBorders>
              <w:bottom w:val="single" w:sz="4" w:space="0" w:color="auto"/>
              <w:right w:val="nil"/>
            </w:tcBorders>
            <w:tcMar>
              <w:top w:w="29" w:type="dxa"/>
              <w:bottom w:w="29" w:type="dxa"/>
            </w:tcMar>
          </w:tcPr>
          <w:p w14:paraId="0F46DBAA" w14:textId="77777777" w:rsidR="00CA121F" w:rsidRPr="00724E5D" w:rsidRDefault="00CA121F" w:rsidP="00CE3467">
            <w:pPr>
              <w:spacing w:after="60"/>
            </w:pPr>
            <w:r w:rsidRPr="00724E5D">
              <w:lastRenderedPageBreak/>
              <w:t>U.S. DEPARTMENT OF TRANSPORTATION</w:t>
            </w:r>
          </w:p>
          <w:p w14:paraId="2C65B0B2" w14:textId="77777777" w:rsidR="00CA121F" w:rsidRPr="00724E5D" w:rsidRDefault="00CA121F" w:rsidP="00CE3467">
            <w:pPr>
              <w:spacing w:after="60"/>
            </w:pPr>
            <w:r w:rsidRPr="00724E5D">
              <w:t>FEDERAL AVIATION ADMINISTRATION</w:t>
            </w:r>
          </w:p>
        </w:tc>
        <w:tc>
          <w:tcPr>
            <w:tcW w:w="5040" w:type="dxa"/>
            <w:tcBorders>
              <w:left w:val="nil"/>
            </w:tcBorders>
            <w:tcMar>
              <w:top w:w="29" w:type="dxa"/>
              <w:bottom w:w="29" w:type="dxa"/>
            </w:tcMar>
            <w:vAlign w:val="center"/>
          </w:tcPr>
          <w:p w14:paraId="54386F62" w14:textId="77777777" w:rsidR="00CA121F" w:rsidRPr="00724E5D" w:rsidRDefault="00CA121F" w:rsidP="00CE3467">
            <w:pPr>
              <w:spacing w:after="60"/>
              <w:jc w:val="right"/>
            </w:pPr>
            <w:r w:rsidRPr="00724E5D">
              <w:t>MASTER MINIMUM EQUIPMENT LIST</w:t>
            </w:r>
          </w:p>
        </w:tc>
      </w:tr>
      <w:tr w:rsidR="00CA121F" w:rsidRPr="00F82597" w14:paraId="3B639252" w14:textId="77777777" w:rsidTr="001672EB">
        <w:trPr>
          <w:tblHeader/>
          <w:jc w:val="center"/>
        </w:trPr>
        <w:tc>
          <w:tcPr>
            <w:tcW w:w="5040" w:type="dxa"/>
            <w:tcBorders>
              <w:bottom w:val="single" w:sz="4" w:space="0" w:color="auto"/>
              <w:right w:val="nil"/>
            </w:tcBorders>
            <w:tcMar>
              <w:top w:w="29" w:type="dxa"/>
              <w:bottom w:w="29" w:type="dxa"/>
            </w:tcMar>
          </w:tcPr>
          <w:p w14:paraId="2587B469" w14:textId="77777777" w:rsidR="00E708FF" w:rsidRPr="005567F1" w:rsidRDefault="00E708FF" w:rsidP="00E708FF">
            <w:pPr>
              <w:spacing w:after="60"/>
            </w:pPr>
            <w:r>
              <w:t>REVISION NO. 19</w:t>
            </w:r>
          </w:p>
          <w:p w14:paraId="16DD90DC" w14:textId="192DE88D" w:rsidR="00CA121F" w:rsidRPr="00724E5D" w:rsidRDefault="00E708FF" w:rsidP="00E708FF">
            <w:pPr>
              <w:spacing w:after="60"/>
            </w:pPr>
            <w:r w:rsidRPr="005567F1">
              <w:t xml:space="preserve">DATE: </w:t>
            </w:r>
            <w:r w:rsidR="00112A22">
              <w:t>05/20/2025</w:t>
            </w:r>
          </w:p>
        </w:tc>
        <w:tc>
          <w:tcPr>
            <w:tcW w:w="5040" w:type="dxa"/>
            <w:tcBorders>
              <w:left w:val="nil"/>
            </w:tcBorders>
            <w:tcMar>
              <w:top w:w="29" w:type="dxa"/>
              <w:bottom w:w="29" w:type="dxa"/>
            </w:tcMar>
          </w:tcPr>
          <w:p w14:paraId="4D0B08F6" w14:textId="01CBCCE0" w:rsidR="00CA121F" w:rsidRPr="00724E5D" w:rsidRDefault="00CA121F" w:rsidP="00CA121F">
            <w:pPr>
              <w:spacing w:after="60"/>
              <w:jc w:val="right"/>
            </w:pPr>
            <w:r w:rsidRPr="00724E5D">
              <w:t>PAGE NO. 34-7</w:t>
            </w:r>
          </w:p>
        </w:tc>
      </w:tr>
      <w:tr w:rsidR="00CA121F" w:rsidRPr="005567F1" w14:paraId="04753A2E" w14:textId="77777777" w:rsidTr="001672EB">
        <w:trPr>
          <w:tblHeader/>
          <w:jc w:val="center"/>
        </w:trPr>
        <w:tc>
          <w:tcPr>
            <w:tcW w:w="5040" w:type="dxa"/>
            <w:tcBorders>
              <w:right w:val="single" w:sz="4" w:space="0" w:color="auto"/>
            </w:tcBorders>
            <w:tcMar>
              <w:top w:w="29" w:type="dxa"/>
              <w:bottom w:w="29" w:type="dxa"/>
            </w:tcMar>
            <w:vAlign w:val="center"/>
          </w:tcPr>
          <w:p w14:paraId="75F11C2B" w14:textId="77777777" w:rsidR="00CA121F" w:rsidRPr="00724E5D" w:rsidRDefault="00CA121F" w:rsidP="00CE3467">
            <w:pPr>
              <w:spacing w:after="60"/>
            </w:pPr>
            <w:r w:rsidRPr="00724E5D">
              <w:t>AIRCRAFT:</w:t>
            </w:r>
          </w:p>
          <w:p w14:paraId="3DD2894B" w14:textId="77777777" w:rsidR="00CA121F" w:rsidRPr="00724E5D" w:rsidRDefault="00CA121F" w:rsidP="00CE3467">
            <w:pPr>
              <w:spacing w:after="60"/>
            </w:pPr>
            <w:r w:rsidRPr="00724E5D">
              <w:t>Boeing 787</w:t>
            </w:r>
          </w:p>
        </w:tc>
        <w:tc>
          <w:tcPr>
            <w:tcW w:w="5040" w:type="dxa"/>
            <w:tcBorders>
              <w:left w:val="single" w:sz="4" w:space="0" w:color="auto"/>
            </w:tcBorders>
            <w:tcMar>
              <w:top w:w="29" w:type="dxa"/>
              <w:bottom w:w="29" w:type="dxa"/>
            </w:tcMar>
          </w:tcPr>
          <w:p w14:paraId="50E9DCD5" w14:textId="77777777" w:rsidR="00CA121F" w:rsidRPr="00724E5D" w:rsidRDefault="00CA121F" w:rsidP="00CE3467">
            <w:pPr>
              <w:pStyle w:val="ListParagraph"/>
              <w:spacing w:after="60"/>
              <w:ind w:left="662" w:hanging="720"/>
              <w:rPr>
                <w:b/>
              </w:rPr>
            </w:pPr>
            <w:r w:rsidRPr="00724E5D">
              <w:rPr>
                <w:b/>
              </w:rPr>
              <w:t>TABLE KEY</w:t>
            </w:r>
          </w:p>
          <w:p w14:paraId="36C9C85F" w14:textId="77777777" w:rsidR="00CA121F" w:rsidRPr="00724E5D" w:rsidRDefault="00CA121F" w:rsidP="003D433F">
            <w:pPr>
              <w:pStyle w:val="ListParagraph"/>
              <w:numPr>
                <w:ilvl w:val="0"/>
                <w:numId w:val="191"/>
              </w:numPr>
              <w:spacing w:after="60"/>
            </w:pPr>
            <w:r w:rsidRPr="00724E5D">
              <w:t>REPAIR CATEGORY</w:t>
            </w:r>
          </w:p>
          <w:p w14:paraId="7618BB0D" w14:textId="77777777" w:rsidR="00CA121F" w:rsidRPr="00724E5D" w:rsidRDefault="00CA121F" w:rsidP="003D433F">
            <w:pPr>
              <w:pStyle w:val="ListParagraph"/>
              <w:numPr>
                <w:ilvl w:val="0"/>
                <w:numId w:val="191"/>
              </w:numPr>
              <w:spacing w:after="60"/>
            </w:pPr>
            <w:r w:rsidRPr="00724E5D">
              <w:t>NO. INSTALLED</w:t>
            </w:r>
          </w:p>
          <w:p w14:paraId="2DCCDA0F" w14:textId="77777777" w:rsidR="00CA121F" w:rsidRPr="00724E5D" w:rsidRDefault="00CA121F" w:rsidP="003D433F">
            <w:pPr>
              <w:pStyle w:val="ListParagraph"/>
              <w:numPr>
                <w:ilvl w:val="0"/>
                <w:numId w:val="191"/>
              </w:numPr>
              <w:spacing w:after="60"/>
            </w:pPr>
            <w:r w:rsidRPr="00724E5D">
              <w:t>NO. REQUIRED FOR DISPATCH</w:t>
            </w:r>
          </w:p>
          <w:p w14:paraId="26D64080" w14:textId="77777777" w:rsidR="00CA121F" w:rsidRPr="00724E5D" w:rsidRDefault="00CA121F" w:rsidP="003D433F">
            <w:pPr>
              <w:pStyle w:val="ListParagraph"/>
              <w:numPr>
                <w:ilvl w:val="0"/>
                <w:numId w:val="191"/>
              </w:numPr>
              <w:spacing w:after="60"/>
            </w:pPr>
            <w:r w:rsidRPr="00724E5D">
              <w:t>REMARKS OR EXCEPTIONS</w:t>
            </w:r>
          </w:p>
        </w:tc>
      </w:tr>
    </w:tbl>
    <w:p w14:paraId="2045BBB9" w14:textId="77777777" w:rsidR="00CA121F" w:rsidRPr="005567F1" w:rsidRDefault="00CA121F" w:rsidP="00CA121F">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Navigation"/>
      </w:tblPr>
      <w:tblGrid>
        <w:gridCol w:w="1703"/>
        <w:gridCol w:w="2370"/>
        <w:gridCol w:w="151"/>
        <w:gridCol w:w="495"/>
        <w:gridCol w:w="495"/>
        <w:gridCol w:w="495"/>
        <w:gridCol w:w="3743"/>
        <w:gridCol w:w="628"/>
      </w:tblGrid>
      <w:tr w:rsidR="00CA121F" w:rsidRPr="005567F1" w14:paraId="32A2F345"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2E3F66D9" w14:textId="77777777" w:rsidR="00CA121F" w:rsidRPr="005567F1" w:rsidRDefault="00CA121F" w:rsidP="00CE3467">
            <w:pPr>
              <w:ind w:left="360" w:hanging="360"/>
              <w:rPr>
                <w:b/>
              </w:rPr>
            </w:pPr>
            <w:r>
              <w:rPr>
                <w:b/>
              </w:rPr>
              <w:t>34</w:t>
            </w:r>
            <w:r w:rsidRPr="005567F1">
              <w:rPr>
                <w:b/>
              </w:rPr>
              <w:t>.</w:t>
            </w:r>
            <w:r>
              <w:rPr>
                <w:b/>
              </w:rPr>
              <w:t xml:space="preserve"> Navigation</w:t>
            </w:r>
          </w:p>
        </w:tc>
        <w:tc>
          <w:tcPr>
            <w:tcW w:w="151" w:type="dxa"/>
            <w:tcBorders>
              <w:left w:val="nil"/>
              <w:right w:val="nil"/>
            </w:tcBorders>
            <w:shd w:val="clear" w:color="auto" w:fill="D9D9D9" w:themeFill="background1" w:themeFillShade="D9"/>
          </w:tcPr>
          <w:p w14:paraId="515966FA" w14:textId="77777777" w:rsidR="00CA121F" w:rsidRPr="005567F1" w:rsidRDefault="00CA121F" w:rsidP="00CE3467">
            <w:pPr>
              <w:rPr>
                <w:b/>
              </w:rPr>
            </w:pPr>
          </w:p>
        </w:tc>
        <w:tc>
          <w:tcPr>
            <w:tcW w:w="495" w:type="dxa"/>
            <w:tcBorders>
              <w:left w:val="nil"/>
              <w:right w:val="nil"/>
            </w:tcBorders>
            <w:shd w:val="clear" w:color="auto" w:fill="D9D9D9" w:themeFill="background1" w:themeFillShade="D9"/>
            <w:tcMar>
              <w:left w:w="29" w:type="dxa"/>
              <w:right w:w="29" w:type="dxa"/>
            </w:tcMar>
          </w:tcPr>
          <w:p w14:paraId="6DD05DFC"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6DB26C3A"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70EEEB9F" w14:textId="77777777" w:rsidR="00CA121F" w:rsidRPr="005567F1" w:rsidRDefault="00CA121F"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18D22B06" w14:textId="77777777" w:rsidR="00CA121F" w:rsidRPr="005567F1" w:rsidRDefault="00CA121F" w:rsidP="00CE3467">
            <w:pPr>
              <w:rPr>
                <w:b/>
              </w:rPr>
            </w:pPr>
          </w:p>
        </w:tc>
        <w:tc>
          <w:tcPr>
            <w:tcW w:w="628" w:type="dxa"/>
            <w:tcBorders>
              <w:left w:val="nil"/>
            </w:tcBorders>
            <w:shd w:val="clear" w:color="auto" w:fill="D9D9D9" w:themeFill="background1" w:themeFillShade="D9"/>
          </w:tcPr>
          <w:p w14:paraId="51C94D2F" w14:textId="77777777" w:rsidR="00CA121F" w:rsidRPr="005567F1" w:rsidRDefault="00CA121F" w:rsidP="00CE3467">
            <w:pPr>
              <w:jc w:val="center"/>
              <w:rPr>
                <w:b/>
              </w:rPr>
            </w:pPr>
          </w:p>
        </w:tc>
      </w:tr>
      <w:tr w:rsidR="00CA121F" w:rsidRPr="005567F1" w14:paraId="50EE1144"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305B66D3" w14:textId="77777777" w:rsidR="00CA121F" w:rsidRPr="00812724" w:rsidRDefault="00CA121F"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3D846E71" w14:textId="77777777" w:rsidR="00CA121F" w:rsidRPr="00812724" w:rsidRDefault="00CA121F"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1C8DAAF6" w14:textId="77777777" w:rsidR="00CA121F" w:rsidRPr="00812724" w:rsidRDefault="00CA121F"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01E464E8" w14:textId="77777777" w:rsidR="00CA121F" w:rsidRPr="00812724" w:rsidRDefault="00CA121F"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31FFBAF9" w14:textId="77777777" w:rsidR="00CA121F" w:rsidRPr="00812724" w:rsidRDefault="00CA121F"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3AB4C01F" w14:textId="77777777" w:rsidR="00CA121F" w:rsidRPr="00812724" w:rsidRDefault="00CA121F"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433B31B0" w14:textId="77777777" w:rsidR="00CA121F" w:rsidRPr="00812724" w:rsidRDefault="00CA121F" w:rsidP="00CE3467">
            <w:pPr>
              <w:jc w:val="center"/>
              <w:rPr>
                <w:b/>
                <w:sz w:val="12"/>
                <w:szCs w:val="12"/>
              </w:rPr>
            </w:pPr>
            <w:r w:rsidRPr="00812724">
              <w:rPr>
                <w:b/>
                <w:sz w:val="12"/>
                <w:szCs w:val="12"/>
              </w:rPr>
              <w:t>Change Bar</w:t>
            </w:r>
          </w:p>
        </w:tc>
      </w:tr>
      <w:tr w:rsidR="00464ED7" w:rsidRPr="005567F1" w14:paraId="4CFE6F0E" w14:textId="77777777" w:rsidTr="00B929ED">
        <w:trPr>
          <w:jc w:val="center"/>
        </w:trPr>
        <w:tc>
          <w:tcPr>
            <w:tcW w:w="1703" w:type="dxa"/>
            <w:tcBorders>
              <w:top w:val="single" w:sz="4" w:space="0" w:color="auto"/>
              <w:left w:val="single" w:sz="4" w:space="0" w:color="auto"/>
              <w:bottom w:val="nil"/>
              <w:right w:val="nil"/>
            </w:tcBorders>
          </w:tcPr>
          <w:p w14:paraId="58193FDC" w14:textId="54349D8C" w:rsidR="00464ED7" w:rsidRPr="00464ED7" w:rsidRDefault="00464ED7" w:rsidP="00464ED7">
            <w:pPr>
              <w:spacing w:after="240"/>
            </w:pPr>
            <w:r w:rsidRPr="00464ED7">
              <w:t>-42-01</w:t>
            </w:r>
          </w:p>
        </w:tc>
        <w:tc>
          <w:tcPr>
            <w:tcW w:w="2521" w:type="dxa"/>
            <w:gridSpan w:val="2"/>
            <w:tcBorders>
              <w:top w:val="single" w:sz="4" w:space="0" w:color="auto"/>
              <w:left w:val="nil"/>
              <w:bottom w:val="nil"/>
              <w:right w:val="single" w:sz="4" w:space="0" w:color="auto"/>
            </w:tcBorders>
          </w:tcPr>
          <w:p w14:paraId="5BB3B2D0" w14:textId="018CF215" w:rsidR="00464ED7" w:rsidRPr="00464ED7" w:rsidRDefault="00464ED7" w:rsidP="00464ED7">
            <w:pPr>
              <w:spacing w:after="240"/>
            </w:pPr>
            <w:r w:rsidRPr="00464ED7">
              <w:t>Weather Radar System</w:t>
            </w:r>
            <w:r w:rsidRPr="00464ED7">
              <w:br/>
              <w:t>(Cont’d)</w:t>
            </w:r>
          </w:p>
        </w:tc>
        <w:tc>
          <w:tcPr>
            <w:tcW w:w="495" w:type="dxa"/>
            <w:tcBorders>
              <w:top w:val="single" w:sz="4" w:space="0" w:color="auto"/>
              <w:left w:val="single" w:sz="4" w:space="0" w:color="auto"/>
              <w:bottom w:val="nil"/>
              <w:right w:val="single" w:sz="4" w:space="0" w:color="auto"/>
            </w:tcBorders>
            <w:tcMar>
              <w:left w:w="29" w:type="dxa"/>
              <w:right w:w="29" w:type="dxa"/>
            </w:tcMar>
          </w:tcPr>
          <w:p w14:paraId="17DFB1E0" w14:textId="77777777" w:rsidR="00464ED7" w:rsidRPr="00464ED7" w:rsidRDefault="00464ED7" w:rsidP="00464ED7">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7BB7AFD2" w14:textId="77777777" w:rsidR="00464ED7" w:rsidRPr="00464ED7" w:rsidRDefault="00464ED7" w:rsidP="00464ED7">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50E0F623" w14:textId="77777777" w:rsidR="00464ED7" w:rsidRPr="00464ED7" w:rsidRDefault="00464ED7" w:rsidP="00464ED7">
            <w:pPr>
              <w:spacing w:after="240"/>
              <w:jc w:val="center"/>
            </w:pPr>
          </w:p>
        </w:tc>
        <w:tc>
          <w:tcPr>
            <w:tcW w:w="3743" w:type="dxa"/>
            <w:tcBorders>
              <w:top w:val="single" w:sz="4" w:space="0" w:color="auto"/>
              <w:left w:val="single" w:sz="4" w:space="0" w:color="auto"/>
              <w:bottom w:val="nil"/>
              <w:right w:val="nil"/>
            </w:tcBorders>
          </w:tcPr>
          <w:p w14:paraId="614F7774" w14:textId="77777777" w:rsidR="00464ED7" w:rsidRPr="00464ED7" w:rsidRDefault="00464ED7" w:rsidP="00464ED7">
            <w:pPr>
              <w:spacing w:after="240"/>
            </w:pPr>
          </w:p>
        </w:tc>
        <w:tc>
          <w:tcPr>
            <w:tcW w:w="628" w:type="dxa"/>
            <w:tcBorders>
              <w:left w:val="nil"/>
              <w:bottom w:val="nil"/>
            </w:tcBorders>
          </w:tcPr>
          <w:p w14:paraId="40A675B5" w14:textId="77777777" w:rsidR="00464ED7" w:rsidRPr="005567F1" w:rsidRDefault="00464ED7" w:rsidP="00464ED7">
            <w:pPr>
              <w:jc w:val="center"/>
            </w:pPr>
          </w:p>
        </w:tc>
      </w:tr>
      <w:tr w:rsidR="00464ED7" w:rsidRPr="005567F1" w14:paraId="707BE126" w14:textId="77777777" w:rsidTr="00B929ED">
        <w:trPr>
          <w:jc w:val="center"/>
        </w:trPr>
        <w:tc>
          <w:tcPr>
            <w:tcW w:w="1703" w:type="dxa"/>
            <w:tcBorders>
              <w:top w:val="nil"/>
              <w:left w:val="single" w:sz="4" w:space="0" w:color="auto"/>
              <w:bottom w:val="nil"/>
              <w:right w:val="nil"/>
            </w:tcBorders>
          </w:tcPr>
          <w:p w14:paraId="57F73ECE" w14:textId="172FCA86" w:rsidR="00464ED7" w:rsidRPr="00464ED7" w:rsidRDefault="00464ED7" w:rsidP="00464ED7">
            <w:pPr>
              <w:spacing w:after="240"/>
            </w:pPr>
            <w:r w:rsidRPr="00464ED7">
              <w:t>-42-01C</w:t>
            </w:r>
          </w:p>
        </w:tc>
        <w:tc>
          <w:tcPr>
            <w:tcW w:w="2521" w:type="dxa"/>
            <w:gridSpan w:val="2"/>
            <w:tcBorders>
              <w:top w:val="nil"/>
              <w:left w:val="nil"/>
              <w:bottom w:val="nil"/>
              <w:right w:val="single" w:sz="4" w:space="0" w:color="auto"/>
            </w:tcBorders>
          </w:tcPr>
          <w:p w14:paraId="4331530E" w14:textId="77777777" w:rsidR="00464ED7" w:rsidRPr="00464ED7" w:rsidRDefault="00464ED7" w:rsidP="00464ED7">
            <w:pPr>
              <w:spacing w:after="240"/>
            </w:pPr>
          </w:p>
        </w:tc>
        <w:tc>
          <w:tcPr>
            <w:tcW w:w="495" w:type="dxa"/>
            <w:tcBorders>
              <w:top w:val="nil"/>
              <w:left w:val="single" w:sz="4" w:space="0" w:color="auto"/>
              <w:bottom w:val="nil"/>
              <w:right w:val="single" w:sz="4" w:space="0" w:color="auto"/>
            </w:tcBorders>
            <w:tcMar>
              <w:left w:w="29" w:type="dxa"/>
              <w:right w:w="29" w:type="dxa"/>
            </w:tcMar>
          </w:tcPr>
          <w:p w14:paraId="564C2158" w14:textId="1F7947AE" w:rsidR="00464ED7" w:rsidRPr="00464ED7" w:rsidRDefault="00464ED7" w:rsidP="00464ED7">
            <w:pPr>
              <w:spacing w:after="240"/>
              <w:jc w:val="center"/>
            </w:pPr>
            <w:r w:rsidRPr="00464ED7">
              <w:t>B</w:t>
            </w:r>
          </w:p>
        </w:tc>
        <w:tc>
          <w:tcPr>
            <w:tcW w:w="495" w:type="dxa"/>
            <w:tcBorders>
              <w:top w:val="nil"/>
              <w:left w:val="single" w:sz="4" w:space="0" w:color="auto"/>
              <w:bottom w:val="nil"/>
              <w:right w:val="single" w:sz="4" w:space="0" w:color="auto"/>
            </w:tcBorders>
            <w:tcMar>
              <w:left w:w="29" w:type="dxa"/>
              <w:right w:w="29" w:type="dxa"/>
            </w:tcMar>
          </w:tcPr>
          <w:p w14:paraId="41A7FDF7" w14:textId="0ABFAAC1" w:rsidR="00464ED7" w:rsidRPr="00464ED7" w:rsidRDefault="00464ED7" w:rsidP="00464ED7">
            <w:pPr>
              <w:spacing w:after="240"/>
              <w:jc w:val="center"/>
            </w:pPr>
            <w:r w:rsidRPr="00464ED7">
              <w:t>2</w:t>
            </w:r>
          </w:p>
        </w:tc>
        <w:tc>
          <w:tcPr>
            <w:tcW w:w="495" w:type="dxa"/>
            <w:tcBorders>
              <w:top w:val="nil"/>
              <w:left w:val="single" w:sz="4" w:space="0" w:color="auto"/>
              <w:bottom w:val="nil"/>
              <w:right w:val="single" w:sz="4" w:space="0" w:color="auto"/>
            </w:tcBorders>
            <w:tcMar>
              <w:left w:w="29" w:type="dxa"/>
              <w:right w:w="29" w:type="dxa"/>
            </w:tcMar>
          </w:tcPr>
          <w:p w14:paraId="64C6D421" w14:textId="76066359" w:rsidR="00464ED7" w:rsidRPr="00464ED7" w:rsidRDefault="00464ED7" w:rsidP="00464ED7">
            <w:pPr>
              <w:spacing w:after="240"/>
              <w:jc w:val="center"/>
            </w:pPr>
            <w:r w:rsidRPr="00464ED7">
              <w:t>0</w:t>
            </w:r>
          </w:p>
        </w:tc>
        <w:tc>
          <w:tcPr>
            <w:tcW w:w="3743" w:type="dxa"/>
            <w:tcBorders>
              <w:top w:val="nil"/>
              <w:left w:val="single" w:sz="4" w:space="0" w:color="auto"/>
              <w:bottom w:val="nil"/>
              <w:right w:val="nil"/>
            </w:tcBorders>
          </w:tcPr>
          <w:p w14:paraId="6E1E3C7C" w14:textId="77777777" w:rsidR="00464ED7" w:rsidRPr="00464ED7" w:rsidRDefault="00464ED7" w:rsidP="00464ED7">
            <w:pPr>
              <w:pStyle w:val="MMELTableBody"/>
              <w:jc w:val="left"/>
              <w:rPr>
                <w:b w:val="0"/>
              </w:rPr>
            </w:pPr>
            <w:r w:rsidRPr="00464ED7">
              <w:rPr>
                <w:b w:val="0"/>
              </w:rPr>
              <w:t>(O) May be inoperative provided:</w:t>
            </w:r>
          </w:p>
          <w:p w14:paraId="19035FE7" w14:textId="77777777" w:rsidR="00464ED7" w:rsidRPr="00464ED7" w:rsidRDefault="00464ED7" w:rsidP="00281899">
            <w:pPr>
              <w:numPr>
                <w:ilvl w:val="0"/>
                <w:numId w:val="578"/>
              </w:numPr>
            </w:pPr>
            <w:r w:rsidRPr="00464ED7">
              <w:t>Weather radar is not required by 14 CFR, and</w:t>
            </w:r>
          </w:p>
          <w:p w14:paraId="3182E853" w14:textId="77777777" w:rsidR="00464ED7" w:rsidRPr="00464ED7" w:rsidRDefault="00464ED7" w:rsidP="00281899">
            <w:pPr>
              <w:numPr>
                <w:ilvl w:val="0"/>
                <w:numId w:val="578"/>
              </w:numPr>
              <w:spacing w:after="240"/>
            </w:pPr>
            <w:r w:rsidRPr="00464ED7">
              <w:t>Alternate procedures are established and used.</w:t>
            </w:r>
          </w:p>
          <w:p w14:paraId="3AC4E94E" w14:textId="061795F7" w:rsidR="00464ED7" w:rsidRPr="00464ED7" w:rsidRDefault="00464ED7" w:rsidP="001672EB">
            <w:pPr>
              <w:spacing w:after="240"/>
              <w:ind w:left="734" w:hanging="734"/>
            </w:pPr>
            <w:r w:rsidRPr="00464ED7">
              <w:t>NOTE: Operator’s alternate procedures should include reviewing windshear avoidance and windshear recovery procedures.</w:t>
            </w:r>
          </w:p>
        </w:tc>
        <w:tc>
          <w:tcPr>
            <w:tcW w:w="628" w:type="dxa"/>
            <w:tcBorders>
              <w:top w:val="nil"/>
              <w:left w:val="nil"/>
              <w:bottom w:val="nil"/>
            </w:tcBorders>
          </w:tcPr>
          <w:p w14:paraId="2F371DB8" w14:textId="77777777" w:rsidR="00464ED7" w:rsidRPr="005567F1" w:rsidRDefault="00464ED7" w:rsidP="00464ED7">
            <w:pPr>
              <w:jc w:val="center"/>
            </w:pPr>
          </w:p>
        </w:tc>
      </w:tr>
      <w:tr w:rsidR="00464ED7" w:rsidRPr="005567F1" w14:paraId="4AB7DAC0" w14:textId="77777777" w:rsidTr="00B929ED">
        <w:trPr>
          <w:jc w:val="center"/>
        </w:trPr>
        <w:tc>
          <w:tcPr>
            <w:tcW w:w="1703" w:type="dxa"/>
            <w:tcBorders>
              <w:top w:val="nil"/>
              <w:left w:val="single" w:sz="4" w:space="0" w:color="auto"/>
              <w:bottom w:val="nil"/>
              <w:right w:val="nil"/>
            </w:tcBorders>
          </w:tcPr>
          <w:p w14:paraId="5B796FAE" w14:textId="51E0E817" w:rsidR="00464ED7" w:rsidRPr="00464ED7" w:rsidRDefault="00464ED7" w:rsidP="00464ED7">
            <w:pPr>
              <w:spacing w:after="240"/>
            </w:pPr>
            <w:r w:rsidRPr="00464ED7">
              <w:t>-42-01-01</w:t>
            </w:r>
          </w:p>
        </w:tc>
        <w:tc>
          <w:tcPr>
            <w:tcW w:w="2521" w:type="dxa"/>
            <w:gridSpan w:val="2"/>
            <w:tcBorders>
              <w:top w:val="nil"/>
              <w:left w:val="nil"/>
              <w:bottom w:val="nil"/>
              <w:right w:val="single" w:sz="4" w:space="0" w:color="auto"/>
            </w:tcBorders>
          </w:tcPr>
          <w:p w14:paraId="5CBE503C" w14:textId="3C349F82" w:rsidR="00464ED7" w:rsidRPr="00464ED7" w:rsidRDefault="00464ED7" w:rsidP="00464ED7">
            <w:pPr>
              <w:spacing w:after="240"/>
            </w:pPr>
            <w:r w:rsidRPr="00464ED7">
              <w:t>Predictive Windshear Alert Mode</w:t>
            </w:r>
          </w:p>
        </w:tc>
        <w:tc>
          <w:tcPr>
            <w:tcW w:w="495" w:type="dxa"/>
            <w:tcBorders>
              <w:top w:val="nil"/>
              <w:left w:val="single" w:sz="4" w:space="0" w:color="auto"/>
              <w:bottom w:val="nil"/>
              <w:right w:val="single" w:sz="4" w:space="0" w:color="auto"/>
            </w:tcBorders>
            <w:tcMar>
              <w:left w:w="29" w:type="dxa"/>
              <w:right w:w="29" w:type="dxa"/>
            </w:tcMar>
          </w:tcPr>
          <w:p w14:paraId="0C18E877" w14:textId="77777777" w:rsidR="00464ED7" w:rsidRPr="00464ED7" w:rsidRDefault="00464ED7" w:rsidP="00464ED7">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329AC877" w14:textId="77777777" w:rsidR="00464ED7" w:rsidRPr="00464ED7" w:rsidRDefault="00464ED7" w:rsidP="00464ED7">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77094FA6" w14:textId="77777777" w:rsidR="00464ED7" w:rsidRPr="00464ED7" w:rsidRDefault="00464ED7" w:rsidP="00464ED7">
            <w:pPr>
              <w:spacing w:after="240"/>
              <w:jc w:val="center"/>
            </w:pPr>
          </w:p>
        </w:tc>
        <w:tc>
          <w:tcPr>
            <w:tcW w:w="3743" w:type="dxa"/>
            <w:tcBorders>
              <w:top w:val="nil"/>
              <w:left w:val="single" w:sz="4" w:space="0" w:color="auto"/>
              <w:bottom w:val="nil"/>
              <w:right w:val="nil"/>
            </w:tcBorders>
          </w:tcPr>
          <w:p w14:paraId="3B418C04" w14:textId="77777777" w:rsidR="00464ED7" w:rsidRPr="00464ED7" w:rsidRDefault="00464ED7" w:rsidP="00464ED7">
            <w:pPr>
              <w:spacing w:after="240"/>
            </w:pPr>
          </w:p>
        </w:tc>
        <w:tc>
          <w:tcPr>
            <w:tcW w:w="628" w:type="dxa"/>
            <w:tcBorders>
              <w:top w:val="nil"/>
              <w:left w:val="nil"/>
              <w:bottom w:val="nil"/>
            </w:tcBorders>
          </w:tcPr>
          <w:p w14:paraId="5CA540E8" w14:textId="77777777" w:rsidR="00464ED7" w:rsidRPr="005567F1" w:rsidRDefault="00464ED7" w:rsidP="00464ED7">
            <w:pPr>
              <w:jc w:val="center"/>
            </w:pPr>
          </w:p>
        </w:tc>
      </w:tr>
      <w:tr w:rsidR="00464ED7" w:rsidRPr="005567F1" w14:paraId="408A3905" w14:textId="77777777" w:rsidTr="00B929ED">
        <w:trPr>
          <w:jc w:val="center"/>
        </w:trPr>
        <w:tc>
          <w:tcPr>
            <w:tcW w:w="1703" w:type="dxa"/>
            <w:tcBorders>
              <w:top w:val="nil"/>
              <w:left w:val="single" w:sz="4" w:space="0" w:color="auto"/>
              <w:bottom w:val="nil"/>
              <w:right w:val="nil"/>
            </w:tcBorders>
          </w:tcPr>
          <w:p w14:paraId="0A4FC2C2" w14:textId="49D8204F" w:rsidR="00464ED7" w:rsidRPr="00464ED7" w:rsidRDefault="00464ED7" w:rsidP="00464ED7">
            <w:pPr>
              <w:spacing w:after="240"/>
            </w:pPr>
            <w:r w:rsidRPr="00464ED7">
              <w:t>-42-01-01A</w:t>
            </w:r>
          </w:p>
        </w:tc>
        <w:tc>
          <w:tcPr>
            <w:tcW w:w="2521" w:type="dxa"/>
            <w:gridSpan w:val="2"/>
            <w:tcBorders>
              <w:top w:val="nil"/>
              <w:left w:val="nil"/>
              <w:bottom w:val="nil"/>
              <w:right w:val="single" w:sz="4" w:space="0" w:color="auto"/>
            </w:tcBorders>
          </w:tcPr>
          <w:p w14:paraId="30EF3923" w14:textId="77777777" w:rsidR="00464ED7" w:rsidRPr="00464ED7" w:rsidRDefault="00464ED7" w:rsidP="00464ED7">
            <w:pPr>
              <w:spacing w:after="240"/>
            </w:pPr>
          </w:p>
        </w:tc>
        <w:tc>
          <w:tcPr>
            <w:tcW w:w="495" w:type="dxa"/>
            <w:tcBorders>
              <w:top w:val="nil"/>
              <w:left w:val="single" w:sz="4" w:space="0" w:color="auto"/>
              <w:bottom w:val="nil"/>
              <w:right w:val="single" w:sz="4" w:space="0" w:color="auto"/>
            </w:tcBorders>
            <w:tcMar>
              <w:left w:w="29" w:type="dxa"/>
              <w:right w:w="29" w:type="dxa"/>
            </w:tcMar>
          </w:tcPr>
          <w:p w14:paraId="646FB114" w14:textId="035C47A0" w:rsidR="00464ED7" w:rsidRPr="00464ED7" w:rsidRDefault="00464ED7" w:rsidP="00464ED7">
            <w:pPr>
              <w:spacing w:after="240"/>
              <w:jc w:val="center"/>
            </w:pPr>
            <w:r w:rsidRPr="00464ED7">
              <w:t>D</w:t>
            </w:r>
          </w:p>
        </w:tc>
        <w:tc>
          <w:tcPr>
            <w:tcW w:w="495" w:type="dxa"/>
            <w:tcBorders>
              <w:top w:val="nil"/>
              <w:left w:val="single" w:sz="4" w:space="0" w:color="auto"/>
              <w:bottom w:val="nil"/>
              <w:right w:val="single" w:sz="4" w:space="0" w:color="auto"/>
            </w:tcBorders>
            <w:tcMar>
              <w:left w:w="29" w:type="dxa"/>
              <w:right w:w="29" w:type="dxa"/>
            </w:tcMar>
          </w:tcPr>
          <w:p w14:paraId="2BE94367" w14:textId="06347F33" w:rsidR="00464ED7" w:rsidRPr="00464ED7" w:rsidRDefault="00464ED7" w:rsidP="00464ED7">
            <w:pPr>
              <w:spacing w:after="240"/>
              <w:jc w:val="center"/>
            </w:pPr>
            <w:r w:rsidRPr="00464ED7">
              <w:t>2</w:t>
            </w:r>
          </w:p>
        </w:tc>
        <w:tc>
          <w:tcPr>
            <w:tcW w:w="495" w:type="dxa"/>
            <w:tcBorders>
              <w:top w:val="nil"/>
              <w:left w:val="single" w:sz="4" w:space="0" w:color="auto"/>
              <w:bottom w:val="nil"/>
              <w:right w:val="single" w:sz="4" w:space="0" w:color="auto"/>
            </w:tcBorders>
            <w:tcMar>
              <w:left w:w="29" w:type="dxa"/>
              <w:right w:w="29" w:type="dxa"/>
            </w:tcMar>
          </w:tcPr>
          <w:p w14:paraId="2ECB98EA" w14:textId="2700723D" w:rsidR="00464ED7" w:rsidRPr="00464ED7" w:rsidRDefault="00464ED7" w:rsidP="00464ED7">
            <w:pPr>
              <w:spacing w:after="240"/>
              <w:jc w:val="center"/>
            </w:pPr>
            <w:r w:rsidRPr="00464ED7">
              <w:t>1</w:t>
            </w:r>
          </w:p>
        </w:tc>
        <w:tc>
          <w:tcPr>
            <w:tcW w:w="3743" w:type="dxa"/>
            <w:tcBorders>
              <w:top w:val="nil"/>
              <w:left w:val="single" w:sz="4" w:space="0" w:color="auto"/>
              <w:bottom w:val="nil"/>
              <w:right w:val="nil"/>
            </w:tcBorders>
          </w:tcPr>
          <w:p w14:paraId="53B62252" w14:textId="77777777" w:rsidR="00464ED7" w:rsidRPr="00464ED7" w:rsidRDefault="00464ED7" w:rsidP="00464ED7">
            <w:pPr>
              <w:spacing w:after="240"/>
            </w:pPr>
          </w:p>
        </w:tc>
        <w:tc>
          <w:tcPr>
            <w:tcW w:w="628" w:type="dxa"/>
            <w:tcBorders>
              <w:top w:val="nil"/>
              <w:left w:val="nil"/>
              <w:bottom w:val="nil"/>
            </w:tcBorders>
          </w:tcPr>
          <w:p w14:paraId="0D4F916A" w14:textId="77777777" w:rsidR="00464ED7" w:rsidRPr="005567F1" w:rsidRDefault="00464ED7" w:rsidP="00464ED7">
            <w:pPr>
              <w:jc w:val="center"/>
            </w:pPr>
          </w:p>
        </w:tc>
      </w:tr>
      <w:tr w:rsidR="00464ED7" w:rsidRPr="005567F1" w14:paraId="47BB2C3E" w14:textId="77777777" w:rsidTr="00B929ED">
        <w:trPr>
          <w:jc w:val="center"/>
        </w:trPr>
        <w:tc>
          <w:tcPr>
            <w:tcW w:w="1703" w:type="dxa"/>
            <w:tcBorders>
              <w:top w:val="nil"/>
              <w:left w:val="single" w:sz="4" w:space="0" w:color="auto"/>
              <w:bottom w:val="nil"/>
              <w:right w:val="nil"/>
            </w:tcBorders>
          </w:tcPr>
          <w:p w14:paraId="11BA406C" w14:textId="572B562A" w:rsidR="00464ED7" w:rsidRPr="00464ED7" w:rsidRDefault="00464ED7" w:rsidP="00464ED7">
            <w:pPr>
              <w:spacing w:after="240"/>
            </w:pPr>
            <w:r w:rsidRPr="00464ED7">
              <w:t>-42-01-01B</w:t>
            </w:r>
          </w:p>
        </w:tc>
        <w:tc>
          <w:tcPr>
            <w:tcW w:w="2521" w:type="dxa"/>
            <w:gridSpan w:val="2"/>
            <w:tcBorders>
              <w:top w:val="nil"/>
              <w:left w:val="nil"/>
              <w:bottom w:val="nil"/>
              <w:right w:val="single" w:sz="4" w:space="0" w:color="auto"/>
            </w:tcBorders>
          </w:tcPr>
          <w:p w14:paraId="31462D47" w14:textId="77777777" w:rsidR="00464ED7" w:rsidRPr="00464ED7" w:rsidRDefault="00464ED7" w:rsidP="00464ED7">
            <w:pPr>
              <w:spacing w:after="240"/>
            </w:pPr>
          </w:p>
        </w:tc>
        <w:tc>
          <w:tcPr>
            <w:tcW w:w="495" w:type="dxa"/>
            <w:tcBorders>
              <w:top w:val="nil"/>
              <w:left w:val="single" w:sz="4" w:space="0" w:color="auto"/>
              <w:bottom w:val="nil"/>
              <w:right w:val="single" w:sz="4" w:space="0" w:color="auto"/>
            </w:tcBorders>
            <w:tcMar>
              <w:left w:w="29" w:type="dxa"/>
              <w:right w:w="29" w:type="dxa"/>
            </w:tcMar>
          </w:tcPr>
          <w:p w14:paraId="6C43BF8D" w14:textId="34957874" w:rsidR="00464ED7" w:rsidRPr="00464ED7" w:rsidRDefault="00464ED7" w:rsidP="00464ED7">
            <w:pPr>
              <w:spacing w:after="240"/>
              <w:jc w:val="center"/>
            </w:pPr>
            <w:r w:rsidRPr="00464ED7">
              <w:t>C</w:t>
            </w:r>
          </w:p>
        </w:tc>
        <w:tc>
          <w:tcPr>
            <w:tcW w:w="495" w:type="dxa"/>
            <w:tcBorders>
              <w:top w:val="nil"/>
              <w:left w:val="single" w:sz="4" w:space="0" w:color="auto"/>
              <w:bottom w:val="nil"/>
              <w:right w:val="single" w:sz="4" w:space="0" w:color="auto"/>
            </w:tcBorders>
            <w:tcMar>
              <w:left w:w="29" w:type="dxa"/>
              <w:right w:w="29" w:type="dxa"/>
            </w:tcMar>
          </w:tcPr>
          <w:p w14:paraId="7E187E5A" w14:textId="653AC2E5" w:rsidR="00464ED7" w:rsidRPr="00464ED7" w:rsidRDefault="00464ED7" w:rsidP="00464ED7">
            <w:pPr>
              <w:spacing w:after="240"/>
              <w:jc w:val="center"/>
            </w:pPr>
            <w:r w:rsidRPr="00464ED7">
              <w:t>2</w:t>
            </w:r>
          </w:p>
        </w:tc>
        <w:tc>
          <w:tcPr>
            <w:tcW w:w="495" w:type="dxa"/>
            <w:tcBorders>
              <w:top w:val="nil"/>
              <w:left w:val="single" w:sz="4" w:space="0" w:color="auto"/>
              <w:bottom w:val="nil"/>
              <w:right w:val="single" w:sz="4" w:space="0" w:color="auto"/>
            </w:tcBorders>
            <w:tcMar>
              <w:left w:w="29" w:type="dxa"/>
              <w:right w:w="29" w:type="dxa"/>
            </w:tcMar>
          </w:tcPr>
          <w:p w14:paraId="0CB445E6" w14:textId="1A53B358" w:rsidR="00464ED7" w:rsidRPr="00464ED7" w:rsidRDefault="00464ED7" w:rsidP="00464ED7">
            <w:pPr>
              <w:spacing w:after="240"/>
              <w:jc w:val="center"/>
            </w:pPr>
            <w:r w:rsidRPr="00464ED7">
              <w:t>0</w:t>
            </w:r>
          </w:p>
        </w:tc>
        <w:tc>
          <w:tcPr>
            <w:tcW w:w="3743" w:type="dxa"/>
            <w:tcBorders>
              <w:top w:val="nil"/>
              <w:left w:val="single" w:sz="4" w:space="0" w:color="auto"/>
              <w:bottom w:val="nil"/>
              <w:right w:val="nil"/>
            </w:tcBorders>
          </w:tcPr>
          <w:p w14:paraId="1813FCE1" w14:textId="77777777" w:rsidR="00464ED7" w:rsidRPr="00464ED7" w:rsidRDefault="00464ED7" w:rsidP="00464ED7">
            <w:pPr>
              <w:pStyle w:val="MMELTableBody"/>
              <w:jc w:val="left"/>
              <w:rPr>
                <w:b w:val="0"/>
              </w:rPr>
            </w:pPr>
            <w:r w:rsidRPr="00464ED7">
              <w:rPr>
                <w:b w:val="0"/>
              </w:rPr>
              <w:t>(O) May be inoperative provided:</w:t>
            </w:r>
          </w:p>
          <w:p w14:paraId="4C5B245C" w14:textId="4A70C3A7" w:rsidR="00464ED7" w:rsidRDefault="00464ED7" w:rsidP="00281899">
            <w:pPr>
              <w:numPr>
                <w:ilvl w:val="0"/>
                <w:numId w:val="579"/>
              </w:numPr>
            </w:pPr>
            <w:r w:rsidRPr="00464ED7">
              <w:t>Reactive windshear alert (GPWS </w:t>
            </w:r>
            <w:r w:rsidR="00D536C6">
              <w:t>M</w:t>
            </w:r>
            <w:r w:rsidRPr="00464ED7">
              <w:t>ode 7) operates normally, and</w:t>
            </w:r>
          </w:p>
          <w:p w14:paraId="7AEA3E20" w14:textId="5F8EACFE" w:rsidR="00464ED7" w:rsidRPr="00464ED7" w:rsidRDefault="00464ED7" w:rsidP="00281899">
            <w:pPr>
              <w:numPr>
                <w:ilvl w:val="0"/>
                <w:numId w:val="579"/>
              </w:numPr>
              <w:spacing w:after="240"/>
            </w:pPr>
            <w:r w:rsidRPr="00464ED7">
              <w:t>Alternate procedures are established and used.</w:t>
            </w:r>
          </w:p>
        </w:tc>
        <w:tc>
          <w:tcPr>
            <w:tcW w:w="628" w:type="dxa"/>
            <w:tcBorders>
              <w:top w:val="nil"/>
              <w:left w:val="nil"/>
              <w:bottom w:val="nil"/>
            </w:tcBorders>
          </w:tcPr>
          <w:p w14:paraId="075E4CF6" w14:textId="77777777" w:rsidR="00464ED7" w:rsidRPr="005567F1" w:rsidRDefault="00464ED7" w:rsidP="00464ED7">
            <w:pPr>
              <w:jc w:val="center"/>
            </w:pPr>
          </w:p>
        </w:tc>
      </w:tr>
      <w:tr w:rsidR="00464ED7" w:rsidRPr="005567F1" w14:paraId="542EA857" w14:textId="77777777" w:rsidTr="00B929ED">
        <w:trPr>
          <w:jc w:val="center"/>
        </w:trPr>
        <w:tc>
          <w:tcPr>
            <w:tcW w:w="1703" w:type="dxa"/>
            <w:tcBorders>
              <w:top w:val="nil"/>
              <w:left w:val="single" w:sz="4" w:space="0" w:color="auto"/>
              <w:bottom w:val="nil"/>
              <w:right w:val="nil"/>
            </w:tcBorders>
          </w:tcPr>
          <w:p w14:paraId="0F2C8150" w14:textId="1D04F1B6" w:rsidR="00464ED7" w:rsidRPr="00464ED7" w:rsidRDefault="00464ED7" w:rsidP="00464ED7">
            <w:pPr>
              <w:spacing w:after="240"/>
            </w:pPr>
            <w:r w:rsidRPr="00464ED7">
              <w:t>-42-01-01C</w:t>
            </w:r>
          </w:p>
        </w:tc>
        <w:tc>
          <w:tcPr>
            <w:tcW w:w="2521" w:type="dxa"/>
            <w:gridSpan w:val="2"/>
            <w:tcBorders>
              <w:top w:val="nil"/>
              <w:left w:val="nil"/>
              <w:bottom w:val="nil"/>
              <w:right w:val="single" w:sz="4" w:space="0" w:color="auto"/>
            </w:tcBorders>
          </w:tcPr>
          <w:p w14:paraId="3969849F" w14:textId="77777777" w:rsidR="00464ED7" w:rsidRPr="00464ED7" w:rsidRDefault="00464ED7" w:rsidP="00464ED7">
            <w:pPr>
              <w:spacing w:after="240"/>
            </w:pPr>
          </w:p>
        </w:tc>
        <w:tc>
          <w:tcPr>
            <w:tcW w:w="495" w:type="dxa"/>
            <w:tcBorders>
              <w:top w:val="nil"/>
              <w:left w:val="single" w:sz="4" w:space="0" w:color="auto"/>
              <w:bottom w:val="nil"/>
              <w:right w:val="single" w:sz="4" w:space="0" w:color="auto"/>
            </w:tcBorders>
            <w:tcMar>
              <w:left w:w="29" w:type="dxa"/>
              <w:right w:w="29" w:type="dxa"/>
            </w:tcMar>
          </w:tcPr>
          <w:p w14:paraId="2011A832" w14:textId="61B9888A" w:rsidR="00464ED7" w:rsidRPr="00464ED7" w:rsidRDefault="00464ED7" w:rsidP="00464ED7">
            <w:pPr>
              <w:spacing w:after="240"/>
              <w:jc w:val="center"/>
            </w:pPr>
            <w:r w:rsidRPr="00464ED7">
              <w:t>B</w:t>
            </w:r>
          </w:p>
        </w:tc>
        <w:tc>
          <w:tcPr>
            <w:tcW w:w="495" w:type="dxa"/>
            <w:tcBorders>
              <w:top w:val="nil"/>
              <w:left w:val="single" w:sz="4" w:space="0" w:color="auto"/>
              <w:bottom w:val="nil"/>
              <w:right w:val="single" w:sz="4" w:space="0" w:color="auto"/>
            </w:tcBorders>
            <w:tcMar>
              <w:left w:w="29" w:type="dxa"/>
              <w:right w:w="29" w:type="dxa"/>
            </w:tcMar>
          </w:tcPr>
          <w:p w14:paraId="606E573C" w14:textId="25B80388" w:rsidR="00464ED7" w:rsidRPr="00464ED7" w:rsidRDefault="00464ED7" w:rsidP="00464ED7">
            <w:pPr>
              <w:spacing w:after="240"/>
              <w:jc w:val="center"/>
            </w:pPr>
            <w:r w:rsidRPr="00464ED7">
              <w:t>2</w:t>
            </w:r>
          </w:p>
        </w:tc>
        <w:tc>
          <w:tcPr>
            <w:tcW w:w="495" w:type="dxa"/>
            <w:tcBorders>
              <w:top w:val="nil"/>
              <w:left w:val="single" w:sz="4" w:space="0" w:color="auto"/>
              <w:bottom w:val="nil"/>
              <w:right w:val="single" w:sz="4" w:space="0" w:color="auto"/>
            </w:tcBorders>
            <w:tcMar>
              <w:left w:w="29" w:type="dxa"/>
              <w:right w:w="29" w:type="dxa"/>
            </w:tcMar>
          </w:tcPr>
          <w:p w14:paraId="0415872C" w14:textId="1F6C3361" w:rsidR="00464ED7" w:rsidRPr="00464ED7" w:rsidRDefault="00464ED7" w:rsidP="00464ED7">
            <w:pPr>
              <w:spacing w:after="240"/>
              <w:jc w:val="center"/>
            </w:pPr>
            <w:r w:rsidRPr="00464ED7">
              <w:t>0</w:t>
            </w:r>
          </w:p>
        </w:tc>
        <w:tc>
          <w:tcPr>
            <w:tcW w:w="3743" w:type="dxa"/>
            <w:tcBorders>
              <w:top w:val="nil"/>
              <w:left w:val="single" w:sz="4" w:space="0" w:color="auto"/>
              <w:bottom w:val="nil"/>
              <w:right w:val="nil"/>
            </w:tcBorders>
          </w:tcPr>
          <w:p w14:paraId="14FBC1D8" w14:textId="77777777" w:rsidR="00464ED7" w:rsidRPr="00464ED7" w:rsidRDefault="00464ED7" w:rsidP="00464ED7">
            <w:pPr>
              <w:pStyle w:val="MMELTableBody"/>
              <w:spacing w:after="240"/>
              <w:jc w:val="left"/>
              <w:rPr>
                <w:b w:val="0"/>
              </w:rPr>
            </w:pPr>
            <w:r w:rsidRPr="00464ED7">
              <w:rPr>
                <w:b w:val="0"/>
              </w:rPr>
              <w:t>(O) May be inoperative provided alternate procedures are established and used.</w:t>
            </w:r>
          </w:p>
          <w:p w14:paraId="48EF4574" w14:textId="19483863" w:rsidR="00464ED7" w:rsidRPr="00464ED7" w:rsidRDefault="00464ED7" w:rsidP="001672EB">
            <w:pPr>
              <w:spacing w:after="240"/>
              <w:ind w:left="734" w:hanging="734"/>
            </w:pPr>
            <w:r w:rsidRPr="00464ED7">
              <w:t>NOTE: Operator’s alternate procedures should include reviewing windshear avoidance and windshear recovery procedures.</w:t>
            </w:r>
          </w:p>
        </w:tc>
        <w:tc>
          <w:tcPr>
            <w:tcW w:w="628" w:type="dxa"/>
            <w:tcBorders>
              <w:top w:val="nil"/>
              <w:left w:val="nil"/>
              <w:bottom w:val="nil"/>
            </w:tcBorders>
          </w:tcPr>
          <w:p w14:paraId="1E483BE6" w14:textId="77777777" w:rsidR="00464ED7" w:rsidRPr="005567F1" w:rsidRDefault="00464ED7" w:rsidP="00464ED7">
            <w:pPr>
              <w:jc w:val="center"/>
            </w:pPr>
          </w:p>
        </w:tc>
      </w:tr>
      <w:tr w:rsidR="00464ED7" w:rsidRPr="005567F1" w14:paraId="6367D6EA" w14:textId="77777777" w:rsidTr="00464ED7">
        <w:trPr>
          <w:jc w:val="center"/>
        </w:trPr>
        <w:tc>
          <w:tcPr>
            <w:tcW w:w="1703" w:type="dxa"/>
            <w:tcBorders>
              <w:top w:val="nil"/>
              <w:left w:val="single" w:sz="4" w:space="0" w:color="auto"/>
              <w:bottom w:val="single" w:sz="4" w:space="0" w:color="auto"/>
              <w:right w:val="nil"/>
            </w:tcBorders>
          </w:tcPr>
          <w:p w14:paraId="1CFCFDE1" w14:textId="02A7FB4B" w:rsidR="00464ED7" w:rsidRPr="00464ED7" w:rsidRDefault="00464ED7" w:rsidP="00464ED7">
            <w:pPr>
              <w:spacing w:after="240"/>
            </w:pPr>
            <w:r w:rsidRPr="00464ED7">
              <w:t>-42-01-02</w:t>
            </w:r>
          </w:p>
        </w:tc>
        <w:tc>
          <w:tcPr>
            <w:tcW w:w="2521" w:type="dxa"/>
            <w:gridSpan w:val="2"/>
            <w:tcBorders>
              <w:top w:val="nil"/>
              <w:left w:val="nil"/>
              <w:bottom w:val="single" w:sz="4" w:space="0" w:color="auto"/>
              <w:right w:val="single" w:sz="4" w:space="0" w:color="auto"/>
            </w:tcBorders>
          </w:tcPr>
          <w:p w14:paraId="30A46646" w14:textId="0160311C" w:rsidR="00464ED7" w:rsidRPr="00464ED7" w:rsidRDefault="00464ED7" w:rsidP="00464ED7">
            <w:pPr>
              <w:spacing w:after="240"/>
            </w:pPr>
            <w:r w:rsidRPr="00464ED7">
              <w:t>Auto Tilt Function</w:t>
            </w:r>
          </w:p>
        </w:tc>
        <w:tc>
          <w:tcPr>
            <w:tcW w:w="495" w:type="dxa"/>
            <w:tcBorders>
              <w:top w:val="nil"/>
              <w:left w:val="single" w:sz="4" w:space="0" w:color="auto"/>
              <w:bottom w:val="single" w:sz="4" w:space="0" w:color="auto"/>
              <w:right w:val="single" w:sz="4" w:space="0" w:color="auto"/>
            </w:tcBorders>
            <w:tcMar>
              <w:left w:w="29" w:type="dxa"/>
              <w:right w:w="29" w:type="dxa"/>
            </w:tcMar>
          </w:tcPr>
          <w:p w14:paraId="2DF4547C" w14:textId="6248AFE0" w:rsidR="00464ED7" w:rsidRPr="00464ED7" w:rsidRDefault="00464ED7" w:rsidP="00464ED7">
            <w:pPr>
              <w:spacing w:after="240"/>
              <w:jc w:val="center"/>
            </w:pPr>
            <w:r w:rsidRPr="00464ED7">
              <w:t>C</w:t>
            </w:r>
          </w:p>
        </w:tc>
        <w:tc>
          <w:tcPr>
            <w:tcW w:w="495" w:type="dxa"/>
            <w:tcBorders>
              <w:top w:val="nil"/>
              <w:left w:val="single" w:sz="4" w:space="0" w:color="auto"/>
              <w:bottom w:val="single" w:sz="4" w:space="0" w:color="auto"/>
              <w:right w:val="single" w:sz="4" w:space="0" w:color="auto"/>
            </w:tcBorders>
            <w:tcMar>
              <w:left w:w="29" w:type="dxa"/>
              <w:right w:w="29" w:type="dxa"/>
            </w:tcMar>
          </w:tcPr>
          <w:p w14:paraId="1159F6B6" w14:textId="199017C3" w:rsidR="00464ED7" w:rsidRPr="00464ED7" w:rsidRDefault="00464ED7" w:rsidP="00464ED7">
            <w:pPr>
              <w:spacing w:after="240"/>
              <w:jc w:val="center"/>
            </w:pPr>
            <w:r w:rsidRPr="00464ED7">
              <w:t>1</w:t>
            </w:r>
          </w:p>
        </w:tc>
        <w:tc>
          <w:tcPr>
            <w:tcW w:w="495" w:type="dxa"/>
            <w:tcBorders>
              <w:top w:val="nil"/>
              <w:left w:val="single" w:sz="4" w:space="0" w:color="auto"/>
              <w:bottom w:val="single" w:sz="4" w:space="0" w:color="auto"/>
              <w:right w:val="single" w:sz="4" w:space="0" w:color="auto"/>
            </w:tcBorders>
            <w:tcMar>
              <w:left w:w="29" w:type="dxa"/>
              <w:right w:w="29" w:type="dxa"/>
            </w:tcMar>
          </w:tcPr>
          <w:p w14:paraId="435A598B" w14:textId="47EC5015" w:rsidR="00464ED7" w:rsidRPr="00464ED7" w:rsidRDefault="00464ED7" w:rsidP="00464ED7">
            <w:pPr>
              <w:spacing w:after="240"/>
              <w:jc w:val="center"/>
            </w:pPr>
            <w:r w:rsidRPr="00464ED7">
              <w:t>0</w:t>
            </w:r>
          </w:p>
        </w:tc>
        <w:tc>
          <w:tcPr>
            <w:tcW w:w="3743" w:type="dxa"/>
            <w:tcBorders>
              <w:top w:val="nil"/>
              <w:left w:val="single" w:sz="4" w:space="0" w:color="auto"/>
              <w:bottom w:val="single" w:sz="4" w:space="0" w:color="auto"/>
              <w:right w:val="nil"/>
            </w:tcBorders>
          </w:tcPr>
          <w:p w14:paraId="7C29F086" w14:textId="77777777" w:rsidR="00464ED7" w:rsidRPr="00464ED7" w:rsidRDefault="00464ED7" w:rsidP="00464ED7">
            <w:pPr>
              <w:spacing w:after="240"/>
            </w:pPr>
          </w:p>
        </w:tc>
        <w:tc>
          <w:tcPr>
            <w:tcW w:w="628" w:type="dxa"/>
            <w:tcBorders>
              <w:top w:val="nil"/>
              <w:left w:val="nil"/>
            </w:tcBorders>
          </w:tcPr>
          <w:p w14:paraId="6FFD4C5F" w14:textId="77777777" w:rsidR="00464ED7" w:rsidRPr="005567F1" w:rsidRDefault="00464ED7" w:rsidP="00464ED7">
            <w:pPr>
              <w:jc w:val="center"/>
            </w:pPr>
          </w:p>
        </w:tc>
      </w:tr>
    </w:tbl>
    <w:p w14:paraId="21ACB955" w14:textId="77777777" w:rsidR="00CA121F" w:rsidRDefault="00CA121F" w:rsidP="00CA121F">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34-8"/>
      </w:tblPr>
      <w:tblGrid>
        <w:gridCol w:w="5040"/>
        <w:gridCol w:w="5040"/>
      </w:tblGrid>
      <w:tr w:rsidR="00CA121F" w:rsidRPr="005567F1" w14:paraId="7CC4CB53" w14:textId="77777777" w:rsidTr="001672EB">
        <w:trPr>
          <w:tblHeader/>
          <w:jc w:val="center"/>
        </w:trPr>
        <w:tc>
          <w:tcPr>
            <w:tcW w:w="5040" w:type="dxa"/>
            <w:tcBorders>
              <w:bottom w:val="single" w:sz="4" w:space="0" w:color="auto"/>
              <w:right w:val="nil"/>
            </w:tcBorders>
            <w:tcMar>
              <w:top w:w="29" w:type="dxa"/>
              <w:bottom w:w="29" w:type="dxa"/>
            </w:tcMar>
          </w:tcPr>
          <w:p w14:paraId="58D98B35" w14:textId="77777777" w:rsidR="00CA121F" w:rsidRPr="005567F1" w:rsidRDefault="00CA121F" w:rsidP="00CE3467">
            <w:pPr>
              <w:spacing w:after="60"/>
            </w:pPr>
            <w:r>
              <w:lastRenderedPageBreak/>
              <w:t>U.</w:t>
            </w:r>
            <w:r w:rsidRPr="005567F1">
              <w:t>S. DEPARTMENT OF TRANSPORTATION</w:t>
            </w:r>
          </w:p>
          <w:p w14:paraId="2CBE479F" w14:textId="77777777" w:rsidR="00CA121F" w:rsidRPr="005567F1" w:rsidRDefault="00CA121F" w:rsidP="00CE3467">
            <w:pPr>
              <w:spacing w:after="60"/>
            </w:pPr>
            <w:r w:rsidRPr="005567F1">
              <w:t>FEDERAL AVIATION ADMINISTRATION</w:t>
            </w:r>
          </w:p>
        </w:tc>
        <w:tc>
          <w:tcPr>
            <w:tcW w:w="5040" w:type="dxa"/>
            <w:tcBorders>
              <w:left w:val="nil"/>
            </w:tcBorders>
            <w:tcMar>
              <w:top w:w="29" w:type="dxa"/>
              <w:bottom w:w="29" w:type="dxa"/>
            </w:tcMar>
            <w:vAlign w:val="center"/>
          </w:tcPr>
          <w:p w14:paraId="1ACE70A9" w14:textId="77777777" w:rsidR="00CA121F" w:rsidRPr="005567F1" w:rsidRDefault="00CA121F" w:rsidP="00CE3467">
            <w:pPr>
              <w:spacing w:after="60"/>
              <w:jc w:val="right"/>
            </w:pPr>
            <w:r w:rsidRPr="005567F1">
              <w:t>MASTER MINIMUM EQUIPMENT LIST</w:t>
            </w:r>
          </w:p>
        </w:tc>
      </w:tr>
      <w:tr w:rsidR="00CA121F" w:rsidRPr="005567F1" w14:paraId="55AD6988" w14:textId="77777777" w:rsidTr="001672EB">
        <w:trPr>
          <w:tblHeader/>
          <w:jc w:val="center"/>
        </w:trPr>
        <w:tc>
          <w:tcPr>
            <w:tcW w:w="5040" w:type="dxa"/>
            <w:tcBorders>
              <w:bottom w:val="single" w:sz="4" w:space="0" w:color="auto"/>
              <w:right w:val="nil"/>
            </w:tcBorders>
            <w:tcMar>
              <w:top w:w="29" w:type="dxa"/>
              <w:bottom w:w="29" w:type="dxa"/>
            </w:tcMar>
          </w:tcPr>
          <w:p w14:paraId="15CA82AB" w14:textId="77777777" w:rsidR="00E708FF" w:rsidRPr="005567F1" w:rsidRDefault="00E708FF" w:rsidP="00E708FF">
            <w:pPr>
              <w:spacing w:after="60"/>
            </w:pPr>
            <w:r>
              <w:t>REVISION NO. 19</w:t>
            </w:r>
          </w:p>
          <w:p w14:paraId="6BC2B130" w14:textId="4133830C" w:rsidR="00CA121F" w:rsidRPr="005567F1" w:rsidRDefault="00E708FF" w:rsidP="00E708FF">
            <w:pPr>
              <w:spacing w:after="60"/>
            </w:pPr>
            <w:r w:rsidRPr="005567F1">
              <w:t xml:space="preserve">DATE: </w:t>
            </w:r>
            <w:r w:rsidR="00112A22">
              <w:t>05/20/2025</w:t>
            </w:r>
          </w:p>
        </w:tc>
        <w:tc>
          <w:tcPr>
            <w:tcW w:w="5040" w:type="dxa"/>
            <w:tcBorders>
              <w:left w:val="nil"/>
            </w:tcBorders>
            <w:tcMar>
              <w:top w:w="29" w:type="dxa"/>
              <w:bottom w:w="29" w:type="dxa"/>
            </w:tcMar>
          </w:tcPr>
          <w:p w14:paraId="27146D2F" w14:textId="3FDE6955" w:rsidR="00CA121F" w:rsidRPr="005567F1" w:rsidRDefault="00CA121F" w:rsidP="00CA121F">
            <w:pPr>
              <w:spacing w:after="60"/>
              <w:jc w:val="right"/>
            </w:pPr>
            <w:r w:rsidRPr="005567F1">
              <w:t xml:space="preserve">PAGE NO. </w:t>
            </w:r>
            <w:r>
              <w:t>34-8</w:t>
            </w:r>
          </w:p>
        </w:tc>
      </w:tr>
      <w:tr w:rsidR="00CA121F" w:rsidRPr="005567F1" w14:paraId="22B6E861" w14:textId="77777777" w:rsidTr="001672EB">
        <w:trPr>
          <w:tblHeader/>
          <w:jc w:val="center"/>
        </w:trPr>
        <w:tc>
          <w:tcPr>
            <w:tcW w:w="5040" w:type="dxa"/>
            <w:tcBorders>
              <w:right w:val="single" w:sz="4" w:space="0" w:color="auto"/>
            </w:tcBorders>
            <w:tcMar>
              <w:top w:w="29" w:type="dxa"/>
              <w:bottom w:w="29" w:type="dxa"/>
            </w:tcMar>
            <w:vAlign w:val="center"/>
          </w:tcPr>
          <w:p w14:paraId="78B66EDA" w14:textId="77777777" w:rsidR="00CA121F" w:rsidRPr="005567F1" w:rsidRDefault="00CA121F" w:rsidP="00CE3467">
            <w:pPr>
              <w:spacing w:after="60"/>
            </w:pPr>
            <w:r w:rsidRPr="005567F1">
              <w:t>AIRCRAFT:</w:t>
            </w:r>
          </w:p>
          <w:p w14:paraId="09C7A958" w14:textId="77777777" w:rsidR="00CA121F" w:rsidRPr="005567F1" w:rsidRDefault="00CA121F" w:rsidP="00CE3467">
            <w:pPr>
              <w:spacing w:after="60"/>
            </w:pPr>
            <w:r>
              <w:t>Boeing 787</w:t>
            </w:r>
          </w:p>
        </w:tc>
        <w:tc>
          <w:tcPr>
            <w:tcW w:w="5040" w:type="dxa"/>
            <w:tcBorders>
              <w:left w:val="single" w:sz="4" w:space="0" w:color="auto"/>
            </w:tcBorders>
            <w:tcMar>
              <w:top w:w="29" w:type="dxa"/>
              <w:bottom w:w="29" w:type="dxa"/>
            </w:tcMar>
          </w:tcPr>
          <w:p w14:paraId="4BB84A18" w14:textId="77777777" w:rsidR="00CA121F" w:rsidRPr="005567F1" w:rsidRDefault="00CA121F" w:rsidP="00CE3467">
            <w:pPr>
              <w:pStyle w:val="ListParagraph"/>
              <w:spacing w:after="60"/>
              <w:ind w:left="662" w:hanging="720"/>
              <w:rPr>
                <w:b/>
              </w:rPr>
            </w:pPr>
            <w:r w:rsidRPr="005567F1">
              <w:rPr>
                <w:b/>
              </w:rPr>
              <w:t>TABLE KEY</w:t>
            </w:r>
          </w:p>
          <w:p w14:paraId="77FF4C3D" w14:textId="77777777" w:rsidR="00CA121F" w:rsidRPr="005567F1" w:rsidRDefault="00CA121F" w:rsidP="003D433F">
            <w:pPr>
              <w:pStyle w:val="ListParagraph"/>
              <w:numPr>
                <w:ilvl w:val="0"/>
                <w:numId w:val="192"/>
              </w:numPr>
              <w:spacing w:after="60"/>
            </w:pPr>
            <w:r w:rsidRPr="005567F1">
              <w:t>REPAIR CATEGORY</w:t>
            </w:r>
          </w:p>
          <w:p w14:paraId="181CB1FB" w14:textId="77777777" w:rsidR="00CA121F" w:rsidRPr="005567F1" w:rsidRDefault="00CA121F" w:rsidP="003D433F">
            <w:pPr>
              <w:pStyle w:val="ListParagraph"/>
              <w:numPr>
                <w:ilvl w:val="0"/>
                <w:numId w:val="192"/>
              </w:numPr>
              <w:spacing w:after="60"/>
            </w:pPr>
            <w:r w:rsidRPr="005567F1">
              <w:t>NO. INSTALLED</w:t>
            </w:r>
          </w:p>
          <w:p w14:paraId="1FE49A5D" w14:textId="77777777" w:rsidR="00CA121F" w:rsidRPr="005567F1" w:rsidRDefault="00CA121F" w:rsidP="003D433F">
            <w:pPr>
              <w:pStyle w:val="ListParagraph"/>
              <w:numPr>
                <w:ilvl w:val="0"/>
                <w:numId w:val="192"/>
              </w:numPr>
              <w:spacing w:after="60"/>
            </w:pPr>
            <w:r w:rsidRPr="005567F1">
              <w:t>NO. REQUIRED FOR DISPATCH</w:t>
            </w:r>
          </w:p>
          <w:p w14:paraId="2002B3C2" w14:textId="77777777" w:rsidR="00CA121F" w:rsidRPr="005567F1" w:rsidRDefault="00CA121F" w:rsidP="003D433F">
            <w:pPr>
              <w:pStyle w:val="ListParagraph"/>
              <w:numPr>
                <w:ilvl w:val="0"/>
                <w:numId w:val="192"/>
              </w:numPr>
              <w:spacing w:after="60"/>
            </w:pPr>
            <w:r w:rsidRPr="005567F1">
              <w:t>REMARKS OR EXCEPTIONS</w:t>
            </w:r>
          </w:p>
        </w:tc>
      </w:tr>
    </w:tbl>
    <w:p w14:paraId="5DFD8EFA" w14:textId="77777777" w:rsidR="00CA121F" w:rsidRPr="005567F1" w:rsidRDefault="00CA121F" w:rsidP="00CA121F">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Navigation"/>
      </w:tblPr>
      <w:tblGrid>
        <w:gridCol w:w="1703"/>
        <w:gridCol w:w="2370"/>
        <w:gridCol w:w="151"/>
        <w:gridCol w:w="495"/>
        <w:gridCol w:w="495"/>
        <w:gridCol w:w="495"/>
        <w:gridCol w:w="3743"/>
        <w:gridCol w:w="628"/>
      </w:tblGrid>
      <w:tr w:rsidR="00CA121F" w:rsidRPr="005567F1" w14:paraId="4C40F60F"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6363006F" w14:textId="77777777" w:rsidR="00CA121F" w:rsidRPr="005567F1" w:rsidRDefault="00CA121F" w:rsidP="00CE3467">
            <w:pPr>
              <w:ind w:left="360" w:hanging="360"/>
              <w:rPr>
                <w:b/>
              </w:rPr>
            </w:pPr>
            <w:r>
              <w:rPr>
                <w:b/>
              </w:rPr>
              <w:t>34</w:t>
            </w:r>
            <w:r w:rsidRPr="005567F1">
              <w:rPr>
                <w:b/>
              </w:rPr>
              <w:t>.</w:t>
            </w:r>
            <w:r>
              <w:rPr>
                <w:b/>
              </w:rPr>
              <w:t xml:space="preserve"> Navigation</w:t>
            </w:r>
          </w:p>
        </w:tc>
        <w:tc>
          <w:tcPr>
            <w:tcW w:w="151" w:type="dxa"/>
            <w:tcBorders>
              <w:left w:val="nil"/>
              <w:right w:val="nil"/>
            </w:tcBorders>
            <w:shd w:val="clear" w:color="auto" w:fill="D9D9D9" w:themeFill="background1" w:themeFillShade="D9"/>
          </w:tcPr>
          <w:p w14:paraId="68148693" w14:textId="77777777" w:rsidR="00CA121F" w:rsidRPr="005567F1" w:rsidRDefault="00CA121F" w:rsidP="00CE3467">
            <w:pPr>
              <w:rPr>
                <w:b/>
              </w:rPr>
            </w:pPr>
          </w:p>
        </w:tc>
        <w:tc>
          <w:tcPr>
            <w:tcW w:w="495" w:type="dxa"/>
            <w:tcBorders>
              <w:left w:val="nil"/>
              <w:right w:val="nil"/>
            </w:tcBorders>
            <w:shd w:val="clear" w:color="auto" w:fill="D9D9D9" w:themeFill="background1" w:themeFillShade="D9"/>
            <w:tcMar>
              <w:left w:w="29" w:type="dxa"/>
              <w:right w:w="29" w:type="dxa"/>
            </w:tcMar>
          </w:tcPr>
          <w:p w14:paraId="767BB6F3"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03268AA8"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78A2049A" w14:textId="77777777" w:rsidR="00CA121F" w:rsidRPr="005567F1" w:rsidRDefault="00CA121F"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7A978347" w14:textId="77777777" w:rsidR="00CA121F" w:rsidRPr="005567F1" w:rsidRDefault="00CA121F" w:rsidP="00CE3467">
            <w:pPr>
              <w:rPr>
                <w:b/>
              </w:rPr>
            </w:pPr>
          </w:p>
        </w:tc>
        <w:tc>
          <w:tcPr>
            <w:tcW w:w="628" w:type="dxa"/>
            <w:tcBorders>
              <w:left w:val="nil"/>
            </w:tcBorders>
            <w:shd w:val="clear" w:color="auto" w:fill="D9D9D9" w:themeFill="background1" w:themeFillShade="D9"/>
          </w:tcPr>
          <w:p w14:paraId="21942AF6" w14:textId="77777777" w:rsidR="00CA121F" w:rsidRPr="005567F1" w:rsidRDefault="00CA121F" w:rsidP="00CE3467">
            <w:pPr>
              <w:jc w:val="center"/>
              <w:rPr>
                <w:b/>
              </w:rPr>
            </w:pPr>
          </w:p>
        </w:tc>
      </w:tr>
      <w:tr w:rsidR="00CA121F" w:rsidRPr="005567F1" w14:paraId="135A66A3"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732C7D5B" w14:textId="77777777" w:rsidR="00CA121F" w:rsidRPr="00812724" w:rsidRDefault="00CA121F"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0CD1F915" w14:textId="77777777" w:rsidR="00CA121F" w:rsidRPr="00812724" w:rsidRDefault="00CA121F"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6E4D5931" w14:textId="77777777" w:rsidR="00CA121F" w:rsidRPr="00812724" w:rsidRDefault="00CA121F"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2863A058" w14:textId="77777777" w:rsidR="00CA121F" w:rsidRPr="00812724" w:rsidRDefault="00CA121F"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110B070B" w14:textId="77777777" w:rsidR="00CA121F" w:rsidRPr="00812724" w:rsidRDefault="00CA121F"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6F19F7E0" w14:textId="77777777" w:rsidR="00CA121F" w:rsidRPr="00812724" w:rsidRDefault="00CA121F"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52474622" w14:textId="77777777" w:rsidR="00CA121F" w:rsidRPr="00812724" w:rsidRDefault="00CA121F" w:rsidP="00CE3467">
            <w:pPr>
              <w:jc w:val="center"/>
              <w:rPr>
                <w:b/>
                <w:sz w:val="12"/>
                <w:szCs w:val="12"/>
              </w:rPr>
            </w:pPr>
            <w:r w:rsidRPr="00812724">
              <w:rPr>
                <w:b/>
                <w:sz w:val="12"/>
                <w:szCs w:val="12"/>
              </w:rPr>
              <w:t>Change Bar</w:t>
            </w:r>
          </w:p>
        </w:tc>
      </w:tr>
      <w:tr w:rsidR="00464ED7" w:rsidRPr="005567F1" w14:paraId="28B9CA4A" w14:textId="77777777" w:rsidTr="00B929ED">
        <w:trPr>
          <w:jc w:val="center"/>
        </w:trPr>
        <w:tc>
          <w:tcPr>
            <w:tcW w:w="1703" w:type="dxa"/>
            <w:tcBorders>
              <w:top w:val="single" w:sz="4" w:space="0" w:color="auto"/>
              <w:left w:val="single" w:sz="4" w:space="0" w:color="auto"/>
              <w:bottom w:val="nil"/>
              <w:right w:val="nil"/>
            </w:tcBorders>
          </w:tcPr>
          <w:p w14:paraId="0E203E5B" w14:textId="509FC189" w:rsidR="00464ED7" w:rsidRPr="00464ED7" w:rsidRDefault="00464ED7" w:rsidP="00464ED7">
            <w:pPr>
              <w:spacing w:after="240"/>
            </w:pPr>
            <w:r w:rsidRPr="00464ED7">
              <w:t>-42-02</w:t>
            </w:r>
          </w:p>
        </w:tc>
        <w:tc>
          <w:tcPr>
            <w:tcW w:w="2521" w:type="dxa"/>
            <w:gridSpan w:val="2"/>
            <w:tcBorders>
              <w:top w:val="single" w:sz="4" w:space="0" w:color="auto"/>
              <w:left w:val="nil"/>
              <w:bottom w:val="nil"/>
              <w:right w:val="single" w:sz="4" w:space="0" w:color="auto"/>
            </w:tcBorders>
          </w:tcPr>
          <w:p w14:paraId="0604D2F3" w14:textId="1BD08102" w:rsidR="00464ED7" w:rsidRPr="00464ED7" w:rsidRDefault="00464ED7" w:rsidP="00464ED7">
            <w:pPr>
              <w:spacing w:after="240"/>
            </w:pPr>
            <w:r w:rsidRPr="00464ED7">
              <w:t>Traffic Collision and Avoidance System (TCAS)</w:t>
            </w:r>
          </w:p>
        </w:tc>
        <w:tc>
          <w:tcPr>
            <w:tcW w:w="495" w:type="dxa"/>
            <w:tcBorders>
              <w:top w:val="single" w:sz="4" w:space="0" w:color="auto"/>
              <w:left w:val="single" w:sz="4" w:space="0" w:color="auto"/>
              <w:bottom w:val="nil"/>
              <w:right w:val="single" w:sz="4" w:space="0" w:color="auto"/>
            </w:tcBorders>
            <w:tcMar>
              <w:left w:w="29" w:type="dxa"/>
              <w:right w:w="29" w:type="dxa"/>
            </w:tcMar>
          </w:tcPr>
          <w:p w14:paraId="021D5600" w14:textId="77777777" w:rsidR="00464ED7" w:rsidRPr="00464ED7" w:rsidRDefault="00464ED7" w:rsidP="00464ED7">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3A78E770" w14:textId="77777777" w:rsidR="00464ED7" w:rsidRPr="00464ED7" w:rsidRDefault="00464ED7" w:rsidP="00464ED7">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4B537853" w14:textId="77777777" w:rsidR="00464ED7" w:rsidRPr="00464ED7" w:rsidRDefault="00464ED7" w:rsidP="00464ED7">
            <w:pPr>
              <w:spacing w:after="240"/>
              <w:jc w:val="center"/>
            </w:pPr>
          </w:p>
        </w:tc>
        <w:tc>
          <w:tcPr>
            <w:tcW w:w="3743" w:type="dxa"/>
            <w:tcBorders>
              <w:top w:val="single" w:sz="4" w:space="0" w:color="auto"/>
              <w:left w:val="single" w:sz="4" w:space="0" w:color="auto"/>
              <w:bottom w:val="nil"/>
              <w:right w:val="nil"/>
            </w:tcBorders>
          </w:tcPr>
          <w:p w14:paraId="5C3BE151" w14:textId="77777777" w:rsidR="00464ED7" w:rsidRPr="00464ED7" w:rsidRDefault="00464ED7" w:rsidP="00464ED7">
            <w:pPr>
              <w:spacing w:after="240"/>
            </w:pPr>
          </w:p>
        </w:tc>
        <w:tc>
          <w:tcPr>
            <w:tcW w:w="628" w:type="dxa"/>
            <w:tcBorders>
              <w:left w:val="nil"/>
              <w:bottom w:val="nil"/>
            </w:tcBorders>
          </w:tcPr>
          <w:p w14:paraId="003FC01D" w14:textId="77777777" w:rsidR="00464ED7" w:rsidRPr="005567F1" w:rsidRDefault="00464ED7" w:rsidP="00464ED7">
            <w:pPr>
              <w:jc w:val="center"/>
            </w:pPr>
          </w:p>
        </w:tc>
      </w:tr>
      <w:tr w:rsidR="00464ED7" w:rsidRPr="005567F1" w14:paraId="49159881" w14:textId="77777777" w:rsidTr="00B929ED">
        <w:trPr>
          <w:jc w:val="center"/>
        </w:trPr>
        <w:tc>
          <w:tcPr>
            <w:tcW w:w="1703" w:type="dxa"/>
            <w:tcBorders>
              <w:top w:val="nil"/>
              <w:left w:val="single" w:sz="4" w:space="0" w:color="auto"/>
              <w:bottom w:val="nil"/>
              <w:right w:val="nil"/>
            </w:tcBorders>
          </w:tcPr>
          <w:p w14:paraId="7A9243BC" w14:textId="28F1F435" w:rsidR="00464ED7" w:rsidRPr="00464ED7" w:rsidRDefault="00464ED7" w:rsidP="00464ED7">
            <w:pPr>
              <w:spacing w:after="240"/>
            </w:pPr>
            <w:r w:rsidRPr="00464ED7">
              <w:t>-42-02A</w:t>
            </w:r>
          </w:p>
        </w:tc>
        <w:tc>
          <w:tcPr>
            <w:tcW w:w="2521" w:type="dxa"/>
            <w:gridSpan w:val="2"/>
            <w:tcBorders>
              <w:top w:val="nil"/>
              <w:left w:val="nil"/>
              <w:bottom w:val="nil"/>
              <w:right w:val="single" w:sz="4" w:space="0" w:color="auto"/>
            </w:tcBorders>
          </w:tcPr>
          <w:p w14:paraId="583D7D21" w14:textId="77777777" w:rsidR="00464ED7" w:rsidRPr="00464ED7" w:rsidRDefault="00464ED7" w:rsidP="00464ED7">
            <w:pPr>
              <w:spacing w:after="240"/>
            </w:pPr>
          </w:p>
        </w:tc>
        <w:tc>
          <w:tcPr>
            <w:tcW w:w="495" w:type="dxa"/>
            <w:tcBorders>
              <w:top w:val="nil"/>
              <w:left w:val="single" w:sz="4" w:space="0" w:color="auto"/>
              <w:bottom w:val="nil"/>
              <w:right w:val="single" w:sz="4" w:space="0" w:color="auto"/>
            </w:tcBorders>
            <w:tcMar>
              <w:left w:w="29" w:type="dxa"/>
              <w:right w:w="29" w:type="dxa"/>
            </w:tcMar>
          </w:tcPr>
          <w:p w14:paraId="49F64250" w14:textId="65325DDC" w:rsidR="00464ED7" w:rsidRPr="00464ED7" w:rsidRDefault="00464ED7" w:rsidP="00464ED7">
            <w:pPr>
              <w:spacing w:after="240"/>
              <w:jc w:val="center"/>
            </w:pPr>
            <w:r w:rsidRPr="00464ED7">
              <w:t>C</w:t>
            </w:r>
          </w:p>
        </w:tc>
        <w:tc>
          <w:tcPr>
            <w:tcW w:w="495" w:type="dxa"/>
            <w:tcBorders>
              <w:top w:val="nil"/>
              <w:left w:val="single" w:sz="4" w:space="0" w:color="auto"/>
              <w:bottom w:val="nil"/>
              <w:right w:val="single" w:sz="4" w:space="0" w:color="auto"/>
            </w:tcBorders>
            <w:tcMar>
              <w:left w:w="29" w:type="dxa"/>
              <w:right w:w="29" w:type="dxa"/>
            </w:tcMar>
          </w:tcPr>
          <w:p w14:paraId="075AE36A" w14:textId="58479B22" w:rsidR="00464ED7" w:rsidRPr="00464ED7" w:rsidRDefault="00464ED7" w:rsidP="00464ED7">
            <w:pPr>
              <w:spacing w:after="240"/>
              <w:jc w:val="center"/>
            </w:pPr>
            <w:r w:rsidRPr="00464ED7">
              <w:t>2</w:t>
            </w:r>
          </w:p>
        </w:tc>
        <w:tc>
          <w:tcPr>
            <w:tcW w:w="495" w:type="dxa"/>
            <w:tcBorders>
              <w:top w:val="nil"/>
              <w:left w:val="single" w:sz="4" w:space="0" w:color="auto"/>
              <w:bottom w:val="nil"/>
              <w:right w:val="single" w:sz="4" w:space="0" w:color="auto"/>
            </w:tcBorders>
            <w:tcMar>
              <w:left w:w="29" w:type="dxa"/>
              <w:right w:w="29" w:type="dxa"/>
            </w:tcMar>
          </w:tcPr>
          <w:p w14:paraId="44D2FFA5" w14:textId="4E175BDD" w:rsidR="00464ED7" w:rsidRPr="00464ED7" w:rsidRDefault="00464ED7" w:rsidP="00464ED7">
            <w:pPr>
              <w:spacing w:after="240"/>
              <w:jc w:val="center"/>
            </w:pPr>
            <w:r w:rsidRPr="00464ED7">
              <w:t>1</w:t>
            </w:r>
          </w:p>
        </w:tc>
        <w:tc>
          <w:tcPr>
            <w:tcW w:w="3743" w:type="dxa"/>
            <w:tcBorders>
              <w:top w:val="nil"/>
              <w:left w:val="single" w:sz="4" w:space="0" w:color="auto"/>
              <w:bottom w:val="nil"/>
              <w:right w:val="nil"/>
            </w:tcBorders>
          </w:tcPr>
          <w:p w14:paraId="6DA6483C" w14:textId="77777777" w:rsidR="00464ED7" w:rsidRPr="00464ED7" w:rsidRDefault="00464ED7" w:rsidP="00464ED7">
            <w:pPr>
              <w:spacing w:after="240"/>
            </w:pPr>
          </w:p>
        </w:tc>
        <w:tc>
          <w:tcPr>
            <w:tcW w:w="628" w:type="dxa"/>
            <w:tcBorders>
              <w:top w:val="nil"/>
              <w:left w:val="nil"/>
              <w:bottom w:val="nil"/>
            </w:tcBorders>
          </w:tcPr>
          <w:p w14:paraId="1F2E2A33" w14:textId="77777777" w:rsidR="00464ED7" w:rsidRPr="005567F1" w:rsidRDefault="00464ED7" w:rsidP="00464ED7">
            <w:pPr>
              <w:jc w:val="center"/>
            </w:pPr>
          </w:p>
        </w:tc>
      </w:tr>
      <w:tr w:rsidR="00464ED7" w:rsidRPr="005567F1" w14:paraId="60A88318" w14:textId="77777777" w:rsidTr="00B929ED">
        <w:trPr>
          <w:jc w:val="center"/>
        </w:trPr>
        <w:tc>
          <w:tcPr>
            <w:tcW w:w="1703" w:type="dxa"/>
            <w:tcBorders>
              <w:top w:val="nil"/>
              <w:left w:val="single" w:sz="4" w:space="0" w:color="auto"/>
              <w:bottom w:val="nil"/>
              <w:right w:val="nil"/>
            </w:tcBorders>
          </w:tcPr>
          <w:p w14:paraId="5C886C9F" w14:textId="712C186E" w:rsidR="00464ED7" w:rsidRPr="00464ED7" w:rsidRDefault="00464ED7" w:rsidP="00464ED7">
            <w:pPr>
              <w:spacing w:after="240"/>
            </w:pPr>
            <w:r w:rsidRPr="00464ED7">
              <w:t>-42-02B</w:t>
            </w:r>
          </w:p>
        </w:tc>
        <w:tc>
          <w:tcPr>
            <w:tcW w:w="2521" w:type="dxa"/>
            <w:gridSpan w:val="2"/>
            <w:tcBorders>
              <w:top w:val="nil"/>
              <w:left w:val="nil"/>
              <w:bottom w:val="nil"/>
              <w:right w:val="single" w:sz="4" w:space="0" w:color="auto"/>
            </w:tcBorders>
          </w:tcPr>
          <w:p w14:paraId="78BBEED8" w14:textId="77777777" w:rsidR="00464ED7" w:rsidRPr="00464ED7" w:rsidRDefault="00464ED7" w:rsidP="00464ED7">
            <w:pPr>
              <w:spacing w:after="240"/>
            </w:pPr>
          </w:p>
        </w:tc>
        <w:tc>
          <w:tcPr>
            <w:tcW w:w="495" w:type="dxa"/>
            <w:tcBorders>
              <w:top w:val="nil"/>
              <w:left w:val="single" w:sz="4" w:space="0" w:color="auto"/>
              <w:bottom w:val="nil"/>
              <w:right w:val="single" w:sz="4" w:space="0" w:color="auto"/>
            </w:tcBorders>
            <w:tcMar>
              <w:left w:w="29" w:type="dxa"/>
              <w:right w:w="29" w:type="dxa"/>
            </w:tcMar>
          </w:tcPr>
          <w:p w14:paraId="5CC6C190" w14:textId="43B22A6C" w:rsidR="00464ED7" w:rsidRPr="00464ED7" w:rsidRDefault="00464ED7" w:rsidP="00464ED7">
            <w:pPr>
              <w:spacing w:after="240"/>
              <w:jc w:val="center"/>
            </w:pPr>
            <w:r w:rsidRPr="00464ED7">
              <w:t>B</w:t>
            </w:r>
          </w:p>
        </w:tc>
        <w:tc>
          <w:tcPr>
            <w:tcW w:w="495" w:type="dxa"/>
            <w:tcBorders>
              <w:top w:val="nil"/>
              <w:left w:val="single" w:sz="4" w:space="0" w:color="auto"/>
              <w:bottom w:val="nil"/>
              <w:right w:val="single" w:sz="4" w:space="0" w:color="auto"/>
            </w:tcBorders>
            <w:tcMar>
              <w:left w:w="29" w:type="dxa"/>
              <w:right w:w="29" w:type="dxa"/>
            </w:tcMar>
          </w:tcPr>
          <w:p w14:paraId="4FFC9D22" w14:textId="251251D2" w:rsidR="00464ED7" w:rsidRPr="00464ED7" w:rsidRDefault="00464ED7" w:rsidP="00464ED7">
            <w:pPr>
              <w:spacing w:after="240"/>
              <w:jc w:val="center"/>
            </w:pPr>
            <w:r w:rsidRPr="00464ED7">
              <w:t>2</w:t>
            </w:r>
          </w:p>
        </w:tc>
        <w:tc>
          <w:tcPr>
            <w:tcW w:w="495" w:type="dxa"/>
            <w:tcBorders>
              <w:top w:val="nil"/>
              <w:left w:val="single" w:sz="4" w:space="0" w:color="auto"/>
              <w:bottom w:val="nil"/>
              <w:right w:val="single" w:sz="4" w:space="0" w:color="auto"/>
            </w:tcBorders>
            <w:tcMar>
              <w:left w:w="29" w:type="dxa"/>
              <w:right w:w="29" w:type="dxa"/>
            </w:tcMar>
          </w:tcPr>
          <w:p w14:paraId="292509CE" w14:textId="4AD99DEF" w:rsidR="00464ED7" w:rsidRPr="00464ED7" w:rsidRDefault="00464ED7" w:rsidP="00464ED7">
            <w:pPr>
              <w:spacing w:after="240"/>
              <w:jc w:val="center"/>
            </w:pPr>
            <w:r w:rsidRPr="00464ED7">
              <w:t>0</w:t>
            </w:r>
          </w:p>
        </w:tc>
        <w:tc>
          <w:tcPr>
            <w:tcW w:w="3743" w:type="dxa"/>
            <w:tcBorders>
              <w:top w:val="nil"/>
              <w:left w:val="single" w:sz="4" w:space="0" w:color="auto"/>
              <w:bottom w:val="nil"/>
              <w:right w:val="nil"/>
            </w:tcBorders>
          </w:tcPr>
          <w:p w14:paraId="0CF5DF42" w14:textId="198CBFF4" w:rsidR="00464ED7" w:rsidRPr="00464ED7" w:rsidRDefault="00464ED7" w:rsidP="00464ED7">
            <w:pPr>
              <w:spacing w:after="240"/>
            </w:pPr>
            <w:r w:rsidRPr="00464ED7">
              <w:t>May be inoperative provided enroute or approach procedures do not require its use.</w:t>
            </w:r>
          </w:p>
        </w:tc>
        <w:tc>
          <w:tcPr>
            <w:tcW w:w="628" w:type="dxa"/>
            <w:tcBorders>
              <w:top w:val="nil"/>
              <w:left w:val="nil"/>
              <w:bottom w:val="nil"/>
            </w:tcBorders>
          </w:tcPr>
          <w:p w14:paraId="4F829C06" w14:textId="77777777" w:rsidR="00464ED7" w:rsidRPr="005567F1" w:rsidRDefault="00464ED7" w:rsidP="00464ED7">
            <w:pPr>
              <w:jc w:val="center"/>
            </w:pPr>
          </w:p>
        </w:tc>
      </w:tr>
      <w:tr w:rsidR="00464ED7" w:rsidRPr="005567F1" w14:paraId="4B9C654D" w14:textId="77777777" w:rsidTr="00B929ED">
        <w:trPr>
          <w:jc w:val="center"/>
        </w:trPr>
        <w:tc>
          <w:tcPr>
            <w:tcW w:w="1703" w:type="dxa"/>
            <w:tcBorders>
              <w:top w:val="nil"/>
              <w:left w:val="single" w:sz="4" w:space="0" w:color="auto"/>
              <w:bottom w:val="nil"/>
              <w:right w:val="nil"/>
            </w:tcBorders>
          </w:tcPr>
          <w:p w14:paraId="3BBA25A8" w14:textId="47ACBD38" w:rsidR="00464ED7" w:rsidRPr="00464ED7" w:rsidRDefault="00464ED7" w:rsidP="00464ED7">
            <w:pPr>
              <w:spacing w:after="240"/>
            </w:pPr>
            <w:r w:rsidRPr="00464ED7">
              <w:t>-42-03</w:t>
            </w:r>
          </w:p>
        </w:tc>
        <w:tc>
          <w:tcPr>
            <w:tcW w:w="2521" w:type="dxa"/>
            <w:gridSpan w:val="2"/>
            <w:tcBorders>
              <w:top w:val="nil"/>
              <w:left w:val="nil"/>
              <w:bottom w:val="nil"/>
              <w:right w:val="single" w:sz="4" w:space="0" w:color="auto"/>
            </w:tcBorders>
          </w:tcPr>
          <w:p w14:paraId="6F43741F" w14:textId="48E3F56B" w:rsidR="00464ED7" w:rsidRPr="00464ED7" w:rsidRDefault="00464ED7" w:rsidP="00464ED7">
            <w:pPr>
              <w:spacing w:after="240"/>
            </w:pPr>
            <w:r w:rsidRPr="00464ED7">
              <w:t>ATC Transponder/</w:t>
            </w:r>
            <w:r w:rsidRPr="00464ED7">
              <w:br/>
              <w:t>Automatic Altitude Reporting Systems</w:t>
            </w:r>
          </w:p>
        </w:tc>
        <w:tc>
          <w:tcPr>
            <w:tcW w:w="495" w:type="dxa"/>
            <w:tcBorders>
              <w:top w:val="nil"/>
              <w:left w:val="single" w:sz="4" w:space="0" w:color="auto"/>
              <w:bottom w:val="nil"/>
              <w:right w:val="single" w:sz="4" w:space="0" w:color="auto"/>
            </w:tcBorders>
            <w:tcMar>
              <w:left w:w="29" w:type="dxa"/>
              <w:right w:w="29" w:type="dxa"/>
            </w:tcMar>
          </w:tcPr>
          <w:p w14:paraId="09CABE27" w14:textId="77777777" w:rsidR="00464ED7" w:rsidRPr="00464ED7" w:rsidRDefault="00464ED7" w:rsidP="00464ED7">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41ED9F6E" w14:textId="77777777" w:rsidR="00464ED7" w:rsidRPr="00464ED7" w:rsidRDefault="00464ED7" w:rsidP="00464ED7">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540A20D1" w14:textId="77777777" w:rsidR="00464ED7" w:rsidRPr="00464ED7" w:rsidRDefault="00464ED7" w:rsidP="00464ED7">
            <w:pPr>
              <w:spacing w:after="240"/>
              <w:jc w:val="center"/>
            </w:pPr>
          </w:p>
        </w:tc>
        <w:tc>
          <w:tcPr>
            <w:tcW w:w="3743" w:type="dxa"/>
            <w:tcBorders>
              <w:top w:val="nil"/>
              <w:left w:val="single" w:sz="4" w:space="0" w:color="auto"/>
              <w:bottom w:val="nil"/>
              <w:right w:val="nil"/>
            </w:tcBorders>
          </w:tcPr>
          <w:p w14:paraId="2399D44F" w14:textId="77777777" w:rsidR="00464ED7" w:rsidRPr="00464ED7" w:rsidRDefault="00464ED7" w:rsidP="00464ED7">
            <w:pPr>
              <w:spacing w:after="240"/>
            </w:pPr>
          </w:p>
        </w:tc>
        <w:tc>
          <w:tcPr>
            <w:tcW w:w="628" w:type="dxa"/>
            <w:tcBorders>
              <w:top w:val="nil"/>
              <w:left w:val="nil"/>
              <w:bottom w:val="nil"/>
            </w:tcBorders>
          </w:tcPr>
          <w:p w14:paraId="5F72A121" w14:textId="77777777" w:rsidR="00464ED7" w:rsidRPr="005567F1" w:rsidRDefault="00464ED7" w:rsidP="00464ED7">
            <w:pPr>
              <w:jc w:val="center"/>
            </w:pPr>
          </w:p>
        </w:tc>
      </w:tr>
      <w:tr w:rsidR="00464ED7" w:rsidRPr="005567F1" w14:paraId="5CF04095" w14:textId="77777777" w:rsidTr="00B929ED">
        <w:trPr>
          <w:jc w:val="center"/>
        </w:trPr>
        <w:tc>
          <w:tcPr>
            <w:tcW w:w="1703" w:type="dxa"/>
            <w:tcBorders>
              <w:top w:val="nil"/>
              <w:left w:val="single" w:sz="4" w:space="0" w:color="auto"/>
              <w:bottom w:val="nil"/>
              <w:right w:val="nil"/>
            </w:tcBorders>
          </w:tcPr>
          <w:p w14:paraId="49E70D8B" w14:textId="6C4AEF2C" w:rsidR="00464ED7" w:rsidRPr="00464ED7" w:rsidRDefault="00464ED7" w:rsidP="00464ED7">
            <w:pPr>
              <w:spacing w:after="240"/>
            </w:pPr>
            <w:r w:rsidRPr="00464ED7">
              <w:t>-42-03A</w:t>
            </w:r>
          </w:p>
        </w:tc>
        <w:tc>
          <w:tcPr>
            <w:tcW w:w="2521" w:type="dxa"/>
            <w:gridSpan w:val="2"/>
            <w:tcBorders>
              <w:top w:val="nil"/>
              <w:left w:val="nil"/>
              <w:bottom w:val="nil"/>
              <w:right w:val="single" w:sz="4" w:space="0" w:color="auto"/>
            </w:tcBorders>
          </w:tcPr>
          <w:p w14:paraId="3FFF6DC7" w14:textId="77777777" w:rsidR="00464ED7" w:rsidRPr="00464ED7" w:rsidRDefault="00464ED7" w:rsidP="00464ED7">
            <w:pPr>
              <w:spacing w:after="240"/>
            </w:pPr>
          </w:p>
        </w:tc>
        <w:tc>
          <w:tcPr>
            <w:tcW w:w="495" w:type="dxa"/>
            <w:tcBorders>
              <w:top w:val="nil"/>
              <w:left w:val="single" w:sz="4" w:space="0" w:color="auto"/>
              <w:bottom w:val="nil"/>
              <w:right w:val="single" w:sz="4" w:space="0" w:color="auto"/>
            </w:tcBorders>
            <w:tcMar>
              <w:left w:w="29" w:type="dxa"/>
              <w:right w:w="29" w:type="dxa"/>
            </w:tcMar>
          </w:tcPr>
          <w:p w14:paraId="452354CB" w14:textId="11C65B01" w:rsidR="00464ED7" w:rsidRPr="00464ED7" w:rsidRDefault="00464ED7" w:rsidP="00464ED7">
            <w:pPr>
              <w:spacing w:after="240"/>
              <w:jc w:val="center"/>
            </w:pPr>
            <w:r w:rsidRPr="00464ED7">
              <w:t>D</w:t>
            </w:r>
          </w:p>
        </w:tc>
        <w:tc>
          <w:tcPr>
            <w:tcW w:w="495" w:type="dxa"/>
            <w:tcBorders>
              <w:top w:val="nil"/>
              <w:left w:val="single" w:sz="4" w:space="0" w:color="auto"/>
              <w:bottom w:val="nil"/>
              <w:right w:val="single" w:sz="4" w:space="0" w:color="auto"/>
            </w:tcBorders>
            <w:tcMar>
              <w:left w:w="29" w:type="dxa"/>
              <w:right w:w="29" w:type="dxa"/>
            </w:tcMar>
          </w:tcPr>
          <w:p w14:paraId="7778BFFE" w14:textId="019DFE1F" w:rsidR="00464ED7" w:rsidRPr="00464ED7" w:rsidRDefault="00464ED7" w:rsidP="00464ED7">
            <w:pPr>
              <w:spacing w:after="240"/>
              <w:jc w:val="center"/>
            </w:pPr>
            <w:r w:rsidRPr="00464ED7">
              <w:t>2</w:t>
            </w:r>
          </w:p>
        </w:tc>
        <w:tc>
          <w:tcPr>
            <w:tcW w:w="495" w:type="dxa"/>
            <w:tcBorders>
              <w:top w:val="nil"/>
              <w:left w:val="single" w:sz="4" w:space="0" w:color="auto"/>
              <w:bottom w:val="nil"/>
              <w:right w:val="single" w:sz="4" w:space="0" w:color="auto"/>
            </w:tcBorders>
            <w:tcMar>
              <w:left w:w="29" w:type="dxa"/>
              <w:right w:w="29" w:type="dxa"/>
            </w:tcMar>
          </w:tcPr>
          <w:p w14:paraId="6E6A61B7" w14:textId="252AAD0D" w:rsidR="00464ED7" w:rsidRPr="00464ED7" w:rsidRDefault="00464ED7" w:rsidP="00464ED7">
            <w:pPr>
              <w:spacing w:after="240"/>
              <w:jc w:val="center"/>
            </w:pPr>
            <w:r w:rsidRPr="00464ED7">
              <w:t>1</w:t>
            </w:r>
          </w:p>
        </w:tc>
        <w:tc>
          <w:tcPr>
            <w:tcW w:w="3743" w:type="dxa"/>
            <w:tcBorders>
              <w:top w:val="nil"/>
              <w:left w:val="single" w:sz="4" w:space="0" w:color="auto"/>
              <w:bottom w:val="nil"/>
              <w:right w:val="nil"/>
            </w:tcBorders>
          </w:tcPr>
          <w:p w14:paraId="02339FCC" w14:textId="713D91A1" w:rsidR="00464ED7" w:rsidRPr="00464ED7" w:rsidRDefault="00464ED7" w:rsidP="00464ED7">
            <w:pPr>
              <w:spacing w:after="240"/>
            </w:pPr>
            <w:r w:rsidRPr="00464ED7">
              <w:t xml:space="preserve">Any </w:t>
            </w:r>
            <w:proofErr w:type="gramStart"/>
            <w:r w:rsidRPr="00464ED7">
              <w:t>in excess of</w:t>
            </w:r>
            <w:proofErr w:type="gramEnd"/>
            <w:r w:rsidRPr="00464ED7">
              <w:t xml:space="preserve"> those required by 14 CFR may be inoperative.</w:t>
            </w:r>
          </w:p>
        </w:tc>
        <w:tc>
          <w:tcPr>
            <w:tcW w:w="628" w:type="dxa"/>
            <w:tcBorders>
              <w:top w:val="nil"/>
              <w:left w:val="nil"/>
              <w:bottom w:val="nil"/>
            </w:tcBorders>
          </w:tcPr>
          <w:p w14:paraId="11860165" w14:textId="77777777" w:rsidR="00464ED7" w:rsidRPr="005567F1" w:rsidRDefault="00464ED7" w:rsidP="00464ED7">
            <w:pPr>
              <w:jc w:val="center"/>
            </w:pPr>
          </w:p>
        </w:tc>
      </w:tr>
      <w:tr w:rsidR="00464ED7" w:rsidRPr="005567F1" w14:paraId="6510F04D" w14:textId="77777777" w:rsidTr="00B929ED">
        <w:trPr>
          <w:jc w:val="center"/>
        </w:trPr>
        <w:tc>
          <w:tcPr>
            <w:tcW w:w="1703" w:type="dxa"/>
            <w:tcBorders>
              <w:top w:val="nil"/>
              <w:left w:val="single" w:sz="4" w:space="0" w:color="auto"/>
              <w:bottom w:val="nil"/>
              <w:right w:val="nil"/>
            </w:tcBorders>
          </w:tcPr>
          <w:p w14:paraId="7418F8C9" w14:textId="6208C4E2" w:rsidR="00464ED7" w:rsidRPr="00464ED7" w:rsidRDefault="00464ED7" w:rsidP="00464ED7">
            <w:pPr>
              <w:spacing w:after="240"/>
            </w:pPr>
            <w:r w:rsidRPr="00464ED7">
              <w:t>-42-03B</w:t>
            </w:r>
          </w:p>
        </w:tc>
        <w:tc>
          <w:tcPr>
            <w:tcW w:w="2521" w:type="dxa"/>
            <w:gridSpan w:val="2"/>
            <w:tcBorders>
              <w:top w:val="nil"/>
              <w:left w:val="nil"/>
              <w:bottom w:val="nil"/>
              <w:right w:val="single" w:sz="4" w:space="0" w:color="auto"/>
            </w:tcBorders>
          </w:tcPr>
          <w:p w14:paraId="7D0D1C8B" w14:textId="77777777" w:rsidR="00464ED7" w:rsidRPr="00464ED7" w:rsidRDefault="00464ED7" w:rsidP="00464ED7">
            <w:pPr>
              <w:spacing w:after="240"/>
            </w:pPr>
          </w:p>
        </w:tc>
        <w:tc>
          <w:tcPr>
            <w:tcW w:w="495" w:type="dxa"/>
            <w:tcBorders>
              <w:top w:val="nil"/>
              <w:left w:val="single" w:sz="4" w:space="0" w:color="auto"/>
              <w:bottom w:val="nil"/>
              <w:right w:val="single" w:sz="4" w:space="0" w:color="auto"/>
            </w:tcBorders>
            <w:tcMar>
              <w:left w:w="29" w:type="dxa"/>
              <w:right w:w="29" w:type="dxa"/>
            </w:tcMar>
          </w:tcPr>
          <w:p w14:paraId="7B0D057E" w14:textId="05761036" w:rsidR="00464ED7" w:rsidRPr="00464ED7" w:rsidRDefault="00464ED7" w:rsidP="00464ED7">
            <w:pPr>
              <w:spacing w:after="240"/>
              <w:jc w:val="center"/>
            </w:pPr>
            <w:r w:rsidRPr="00464ED7">
              <w:t>B</w:t>
            </w:r>
          </w:p>
        </w:tc>
        <w:tc>
          <w:tcPr>
            <w:tcW w:w="495" w:type="dxa"/>
            <w:tcBorders>
              <w:top w:val="nil"/>
              <w:left w:val="single" w:sz="4" w:space="0" w:color="auto"/>
              <w:bottom w:val="nil"/>
              <w:right w:val="single" w:sz="4" w:space="0" w:color="auto"/>
            </w:tcBorders>
            <w:tcMar>
              <w:left w:w="29" w:type="dxa"/>
              <w:right w:w="29" w:type="dxa"/>
            </w:tcMar>
          </w:tcPr>
          <w:p w14:paraId="3D989C7F" w14:textId="1D588FA2" w:rsidR="00464ED7" w:rsidRPr="00464ED7" w:rsidRDefault="00464ED7" w:rsidP="00464ED7">
            <w:pPr>
              <w:spacing w:after="240"/>
              <w:jc w:val="center"/>
            </w:pPr>
            <w:r w:rsidRPr="00464ED7">
              <w:t>2</w:t>
            </w:r>
          </w:p>
        </w:tc>
        <w:tc>
          <w:tcPr>
            <w:tcW w:w="495" w:type="dxa"/>
            <w:tcBorders>
              <w:top w:val="nil"/>
              <w:left w:val="single" w:sz="4" w:space="0" w:color="auto"/>
              <w:bottom w:val="nil"/>
              <w:right w:val="single" w:sz="4" w:space="0" w:color="auto"/>
            </w:tcBorders>
            <w:tcMar>
              <w:left w:w="29" w:type="dxa"/>
              <w:right w:w="29" w:type="dxa"/>
            </w:tcMar>
          </w:tcPr>
          <w:p w14:paraId="22B8995E" w14:textId="698AED2D" w:rsidR="00464ED7" w:rsidRPr="00464ED7" w:rsidRDefault="00464ED7" w:rsidP="00464ED7">
            <w:pPr>
              <w:spacing w:after="240"/>
              <w:jc w:val="center"/>
            </w:pPr>
            <w:r w:rsidRPr="00464ED7">
              <w:t>0</w:t>
            </w:r>
          </w:p>
        </w:tc>
        <w:tc>
          <w:tcPr>
            <w:tcW w:w="3743" w:type="dxa"/>
            <w:tcBorders>
              <w:top w:val="nil"/>
              <w:left w:val="single" w:sz="4" w:space="0" w:color="auto"/>
              <w:bottom w:val="nil"/>
              <w:right w:val="nil"/>
            </w:tcBorders>
          </w:tcPr>
          <w:p w14:paraId="11B9C173" w14:textId="77777777" w:rsidR="00464ED7" w:rsidRPr="00464ED7" w:rsidRDefault="00464ED7" w:rsidP="00464ED7">
            <w:pPr>
              <w:pStyle w:val="MMELTableBody"/>
              <w:jc w:val="left"/>
              <w:rPr>
                <w:b w:val="0"/>
              </w:rPr>
            </w:pPr>
            <w:r w:rsidRPr="00464ED7">
              <w:rPr>
                <w:b w:val="0"/>
              </w:rPr>
              <w:t>May be inoperative provided:</w:t>
            </w:r>
          </w:p>
          <w:p w14:paraId="7AC36075" w14:textId="77777777" w:rsidR="00464ED7" w:rsidRDefault="00464ED7" w:rsidP="00281899">
            <w:pPr>
              <w:numPr>
                <w:ilvl w:val="0"/>
                <w:numId w:val="580"/>
              </w:numPr>
            </w:pPr>
            <w:r w:rsidRPr="00464ED7">
              <w:t>Enroute operations do not require its use, and</w:t>
            </w:r>
          </w:p>
          <w:p w14:paraId="1EE06DD6" w14:textId="34586436" w:rsidR="00464ED7" w:rsidRPr="00464ED7" w:rsidRDefault="00464ED7" w:rsidP="00281899">
            <w:pPr>
              <w:numPr>
                <w:ilvl w:val="0"/>
                <w:numId w:val="580"/>
              </w:numPr>
              <w:spacing w:after="240"/>
            </w:pPr>
            <w:r w:rsidRPr="00464ED7">
              <w:t>Prior to flight, approval is obtained from ATC facilities having jurisdiction over the planned route of flight.</w:t>
            </w:r>
          </w:p>
        </w:tc>
        <w:tc>
          <w:tcPr>
            <w:tcW w:w="628" w:type="dxa"/>
            <w:tcBorders>
              <w:top w:val="nil"/>
              <w:left w:val="nil"/>
              <w:bottom w:val="nil"/>
            </w:tcBorders>
          </w:tcPr>
          <w:p w14:paraId="22E2778C" w14:textId="77777777" w:rsidR="00464ED7" w:rsidRPr="005567F1" w:rsidRDefault="00464ED7" w:rsidP="00464ED7">
            <w:pPr>
              <w:jc w:val="center"/>
            </w:pPr>
          </w:p>
        </w:tc>
      </w:tr>
      <w:tr w:rsidR="00464ED7" w:rsidRPr="005567F1" w14:paraId="1698DAC8" w14:textId="77777777" w:rsidTr="00464ED7">
        <w:trPr>
          <w:jc w:val="center"/>
        </w:trPr>
        <w:tc>
          <w:tcPr>
            <w:tcW w:w="1703" w:type="dxa"/>
            <w:tcBorders>
              <w:top w:val="nil"/>
              <w:left w:val="single" w:sz="4" w:space="0" w:color="auto"/>
              <w:bottom w:val="nil"/>
              <w:right w:val="nil"/>
            </w:tcBorders>
          </w:tcPr>
          <w:p w14:paraId="55DFADE3" w14:textId="577B2D89" w:rsidR="00464ED7" w:rsidRPr="00464ED7" w:rsidRDefault="00464ED7" w:rsidP="00464ED7">
            <w:pPr>
              <w:spacing w:after="240"/>
            </w:pPr>
            <w:r w:rsidRPr="00464ED7">
              <w:t>-42-03-01</w:t>
            </w:r>
          </w:p>
        </w:tc>
        <w:tc>
          <w:tcPr>
            <w:tcW w:w="2521" w:type="dxa"/>
            <w:gridSpan w:val="2"/>
            <w:tcBorders>
              <w:top w:val="nil"/>
              <w:left w:val="nil"/>
              <w:bottom w:val="nil"/>
              <w:right w:val="single" w:sz="4" w:space="0" w:color="auto"/>
            </w:tcBorders>
          </w:tcPr>
          <w:p w14:paraId="011EB73C" w14:textId="2B8ED609" w:rsidR="00464ED7" w:rsidRPr="00464ED7" w:rsidRDefault="00464ED7" w:rsidP="00464ED7">
            <w:pPr>
              <w:spacing w:after="240"/>
            </w:pPr>
            <w:r w:rsidRPr="00464ED7">
              <w:t>Elementary and Enhanced Downlink Aircraft Reportable Parameters Not Required by 14 CFR</w:t>
            </w:r>
          </w:p>
        </w:tc>
        <w:tc>
          <w:tcPr>
            <w:tcW w:w="495" w:type="dxa"/>
            <w:tcBorders>
              <w:top w:val="nil"/>
              <w:left w:val="single" w:sz="4" w:space="0" w:color="auto"/>
              <w:bottom w:val="nil"/>
              <w:right w:val="single" w:sz="4" w:space="0" w:color="auto"/>
            </w:tcBorders>
            <w:tcMar>
              <w:left w:w="29" w:type="dxa"/>
              <w:right w:w="29" w:type="dxa"/>
            </w:tcMar>
          </w:tcPr>
          <w:p w14:paraId="12681D24" w14:textId="21B5D503" w:rsidR="00464ED7" w:rsidRPr="00464ED7" w:rsidRDefault="00464ED7" w:rsidP="00464ED7">
            <w:pPr>
              <w:spacing w:after="240"/>
              <w:jc w:val="center"/>
            </w:pPr>
            <w:r w:rsidRPr="00464ED7">
              <w:t>A</w:t>
            </w:r>
          </w:p>
        </w:tc>
        <w:tc>
          <w:tcPr>
            <w:tcW w:w="495" w:type="dxa"/>
            <w:tcBorders>
              <w:top w:val="nil"/>
              <w:left w:val="single" w:sz="4" w:space="0" w:color="auto"/>
              <w:bottom w:val="nil"/>
              <w:right w:val="single" w:sz="4" w:space="0" w:color="auto"/>
            </w:tcBorders>
            <w:tcMar>
              <w:left w:w="29" w:type="dxa"/>
              <w:right w:w="29" w:type="dxa"/>
            </w:tcMar>
          </w:tcPr>
          <w:p w14:paraId="3F32A53A" w14:textId="57B9A157" w:rsidR="00464ED7" w:rsidRPr="00464ED7" w:rsidRDefault="00464ED7" w:rsidP="00464ED7">
            <w:pPr>
              <w:spacing w:after="240"/>
              <w:jc w:val="center"/>
            </w:pPr>
            <w:r w:rsidRPr="00464ED7">
              <w:t>-</w:t>
            </w:r>
          </w:p>
        </w:tc>
        <w:tc>
          <w:tcPr>
            <w:tcW w:w="495" w:type="dxa"/>
            <w:tcBorders>
              <w:top w:val="nil"/>
              <w:left w:val="single" w:sz="4" w:space="0" w:color="auto"/>
              <w:bottom w:val="nil"/>
              <w:right w:val="single" w:sz="4" w:space="0" w:color="auto"/>
            </w:tcBorders>
            <w:tcMar>
              <w:left w:w="29" w:type="dxa"/>
              <w:right w:w="29" w:type="dxa"/>
            </w:tcMar>
          </w:tcPr>
          <w:p w14:paraId="14F97B6D" w14:textId="076F6ADD" w:rsidR="00464ED7" w:rsidRPr="00464ED7" w:rsidRDefault="00464ED7" w:rsidP="00464ED7">
            <w:pPr>
              <w:spacing w:after="240"/>
              <w:jc w:val="center"/>
            </w:pPr>
            <w:r w:rsidRPr="00464ED7">
              <w:t>0</w:t>
            </w:r>
          </w:p>
        </w:tc>
        <w:tc>
          <w:tcPr>
            <w:tcW w:w="3743" w:type="dxa"/>
            <w:tcBorders>
              <w:top w:val="nil"/>
              <w:left w:val="single" w:sz="4" w:space="0" w:color="auto"/>
              <w:bottom w:val="nil"/>
              <w:right w:val="nil"/>
            </w:tcBorders>
          </w:tcPr>
          <w:p w14:paraId="5863551C" w14:textId="77777777" w:rsidR="00464ED7" w:rsidRPr="00464ED7" w:rsidRDefault="00464ED7" w:rsidP="00464ED7">
            <w:pPr>
              <w:pStyle w:val="MMELTableBody"/>
              <w:jc w:val="left"/>
              <w:rPr>
                <w:b w:val="0"/>
              </w:rPr>
            </w:pPr>
            <w:r w:rsidRPr="00464ED7">
              <w:rPr>
                <w:b w:val="0"/>
              </w:rPr>
              <w:t>May be inoperative provided:</w:t>
            </w:r>
          </w:p>
          <w:p w14:paraId="2F1A8B90" w14:textId="77777777" w:rsidR="00464ED7" w:rsidRDefault="00464ED7" w:rsidP="00281899">
            <w:pPr>
              <w:numPr>
                <w:ilvl w:val="0"/>
                <w:numId w:val="581"/>
              </w:numPr>
            </w:pPr>
            <w:r w:rsidRPr="00464ED7">
              <w:t>Enroute operations do not require its use, and</w:t>
            </w:r>
          </w:p>
          <w:p w14:paraId="4200BC32" w14:textId="2868D82C" w:rsidR="00464ED7" w:rsidRPr="00464ED7" w:rsidRDefault="00464ED7" w:rsidP="00281899">
            <w:pPr>
              <w:numPr>
                <w:ilvl w:val="0"/>
                <w:numId w:val="581"/>
              </w:numPr>
              <w:spacing w:after="240"/>
            </w:pPr>
            <w:r w:rsidRPr="00464ED7">
              <w:t>Repairs are made prior to completion of next heavy maintenance visit.</w:t>
            </w:r>
          </w:p>
        </w:tc>
        <w:tc>
          <w:tcPr>
            <w:tcW w:w="628" w:type="dxa"/>
            <w:tcBorders>
              <w:top w:val="nil"/>
              <w:left w:val="nil"/>
              <w:bottom w:val="nil"/>
            </w:tcBorders>
          </w:tcPr>
          <w:p w14:paraId="31409B76" w14:textId="77777777" w:rsidR="00464ED7" w:rsidRPr="005567F1" w:rsidRDefault="00464ED7" w:rsidP="00464ED7">
            <w:pPr>
              <w:jc w:val="center"/>
            </w:pPr>
          </w:p>
        </w:tc>
      </w:tr>
      <w:tr w:rsidR="00464ED7" w:rsidRPr="005567F1" w14:paraId="1356A81A" w14:textId="77777777" w:rsidTr="00464ED7">
        <w:trPr>
          <w:jc w:val="center"/>
        </w:trPr>
        <w:tc>
          <w:tcPr>
            <w:tcW w:w="1703" w:type="dxa"/>
            <w:tcBorders>
              <w:top w:val="nil"/>
              <w:left w:val="single" w:sz="4" w:space="0" w:color="auto"/>
              <w:bottom w:val="single" w:sz="4" w:space="0" w:color="auto"/>
              <w:right w:val="nil"/>
            </w:tcBorders>
          </w:tcPr>
          <w:p w14:paraId="010DE721" w14:textId="12A4DA23" w:rsidR="00464ED7" w:rsidRPr="00464ED7" w:rsidRDefault="00464ED7" w:rsidP="00464ED7">
            <w:pPr>
              <w:spacing w:after="240"/>
            </w:pPr>
            <w:r w:rsidRPr="00464ED7">
              <w:t>-42-04</w:t>
            </w:r>
          </w:p>
        </w:tc>
        <w:tc>
          <w:tcPr>
            <w:tcW w:w="2521" w:type="dxa"/>
            <w:gridSpan w:val="2"/>
            <w:tcBorders>
              <w:top w:val="nil"/>
              <w:left w:val="nil"/>
              <w:bottom w:val="single" w:sz="4" w:space="0" w:color="auto"/>
              <w:right w:val="single" w:sz="4" w:space="0" w:color="auto"/>
            </w:tcBorders>
          </w:tcPr>
          <w:p w14:paraId="0D688082" w14:textId="59512A69" w:rsidR="00464ED7" w:rsidRPr="00464ED7" w:rsidRDefault="00464ED7" w:rsidP="00464ED7">
            <w:pPr>
              <w:spacing w:after="240"/>
            </w:pPr>
            <w:r w:rsidRPr="00464ED7">
              <w:t>Alerting and Transponder Control Panel</w:t>
            </w:r>
          </w:p>
        </w:tc>
        <w:tc>
          <w:tcPr>
            <w:tcW w:w="495" w:type="dxa"/>
            <w:tcBorders>
              <w:top w:val="nil"/>
              <w:left w:val="single" w:sz="4" w:space="0" w:color="auto"/>
              <w:bottom w:val="single" w:sz="4" w:space="0" w:color="auto"/>
              <w:right w:val="single" w:sz="4" w:space="0" w:color="auto"/>
            </w:tcBorders>
            <w:tcMar>
              <w:left w:w="29" w:type="dxa"/>
              <w:right w:w="29" w:type="dxa"/>
            </w:tcMar>
          </w:tcPr>
          <w:p w14:paraId="7D16B272" w14:textId="19D4D2BE" w:rsidR="00464ED7" w:rsidRPr="00464ED7" w:rsidRDefault="00464ED7" w:rsidP="00464ED7">
            <w:pPr>
              <w:spacing w:after="240"/>
              <w:jc w:val="center"/>
            </w:pPr>
            <w:r w:rsidRPr="00464ED7">
              <w:t>C</w:t>
            </w:r>
          </w:p>
        </w:tc>
        <w:tc>
          <w:tcPr>
            <w:tcW w:w="495" w:type="dxa"/>
            <w:tcBorders>
              <w:top w:val="nil"/>
              <w:left w:val="single" w:sz="4" w:space="0" w:color="auto"/>
              <w:bottom w:val="single" w:sz="4" w:space="0" w:color="auto"/>
              <w:right w:val="single" w:sz="4" w:space="0" w:color="auto"/>
            </w:tcBorders>
            <w:tcMar>
              <w:left w:w="29" w:type="dxa"/>
              <w:right w:w="29" w:type="dxa"/>
            </w:tcMar>
          </w:tcPr>
          <w:p w14:paraId="6AC8C618" w14:textId="14A57946" w:rsidR="00464ED7" w:rsidRPr="00464ED7" w:rsidRDefault="00464ED7" w:rsidP="00464ED7">
            <w:pPr>
              <w:spacing w:after="240"/>
              <w:jc w:val="center"/>
            </w:pPr>
            <w:r w:rsidRPr="00464ED7">
              <w:t>1</w:t>
            </w:r>
          </w:p>
        </w:tc>
        <w:tc>
          <w:tcPr>
            <w:tcW w:w="495" w:type="dxa"/>
            <w:tcBorders>
              <w:top w:val="nil"/>
              <w:left w:val="single" w:sz="4" w:space="0" w:color="auto"/>
              <w:bottom w:val="single" w:sz="4" w:space="0" w:color="auto"/>
              <w:right w:val="single" w:sz="4" w:space="0" w:color="auto"/>
            </w:tcBorders>
            <w:tcMar>
              <w:left w:w="29" w:type="dxa"/>
              <w:right w:w="29" w:type="dxa"/>
            </w:tcMar>
          </w:tcPr>
          <w:p w14:paraId="336486EC" w14:textId="2B2A3963" w:rsidR="00464ED7" w:rsidRPr="00464ED7" w:rsidRDefault="00464ED7" w:rsidP="00464ED7">
            <w:pPr>
              <w:spacing w:after="240"/>
              <w:jc w:val="center"/>
            </w:pPr>
            <w:r w:rsidRPr="00464ED7">
              <w:t>0</w:t>
            </w:r>
          </w:p>
        </w:tc>
        <w:tc>
          <w:tcPr>
            <w:tcW w:w="3743" w:type="dxa"/>
            <w:tcBorders>
              <w:top w:val="nil"/>
              <w:left w:val="single" w:sz="4" w:space="0" w:color="auto"/>
              <w:bottom w:val="single" w:sz="4" w:space="0" w:color="auto"/>
              <w:right w:val="nil"/>
            </w:tcBorders>
          </w:tcPr>
          <w:p w14:paraId="3298DD7B" w14:textId="0DE86555" w:rsidR="00464ED7" w:rsidRPr="00464ED7" w:rsidRDefault="00464ED7" w:rsidP="00464ED7">
            <w:pPr>
              <w:spacing w:after="240"/>
            </w:pPr>
            <w:r w:rsidRPr="00464ED7">
              <w:t>(O) May be inoperative provided tuning and control panels operate normally.</w:t>
            </w:r>
          </w:p>
        </w:tc>
        <w:tc>
          <w:tcPr>
            <w:tcW w:w="628" w:type="dxa"/>
            <w:tcBorders>
              <w:top w:val="nil"/>
              <w:left w:val="nil"/>
            </w:tcBorders>
          </w:tcPr>
          <w:p w14:paraId="2D75980B" w14:textId="77777777" w:rsidR="00464ED7" w:rsidRPr="005567F1" w:rsidRDefault="00464ED7" w:rsidP="00464ED7">
            <w:pPr>
              <w:jc w:val="center"/>
            </w:pPr>
          </w:p>
        </w:tc>
      </w:tr>
    </w:tbl>
    <w:p w14:paraId="7E7BB992" w14:textId="77777777" w:rsidR="00CA121F" w:rsidRDefault="00CA121F" w:rsidP="00CA121F">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34-9"/>
      </w:tblPr>
      <w:tblGrid>
        <w:gridCol w:w="5040"/>
        <w:gridCol w:w="5040"/>
      </w:tblGrid>
      <w:tr w:rsidR="00CA121F" w:rsidRPr="005567F1" w14:paraId="627C6F64" w14:textId="77777777" w:rsidTr="001672EB">
        <w:trPr>
          <w:tblHeader/>
          <w:jc w:val="center"/>
        </w:trPr>
        <w:tc>
          <w:tcPr>
            <w:tcW w:w="5040" w:type="dxa"/>
            <w:tcBorders>
              <w:bottom w:val="single" w:sz="4" w:space="0" w:color="auto"/>
              <w:right w:val="nil"/>
            </w:tcBorders>
            <w:tcMar>
              <w:top w:w="29" w:type="dxa"/>
              <w:bottom w:w="29" w:type="dxa"/>
            </w:tcMar>
          </w:tcPr>
          <w:p w14:paraId="0963F5CE" w14:textId="77777777" w:rsidR="00CA121F" w:rsidRPr="005567F1" w:rsidRDefault="00CA121F" w:rsidP="00CE3467">
            <w:pPr>
              <w:spacing w:after="60"/>
            </w:pPr>
            <w:r>
              <w:lastRenderedPageBreak/>
              <w:t>U.</w:t>
            </w:r>
            <w:r w:rsidRPr="005567F1">
              <w:t>S. DEPARTMENT OF TRANSPORTATION</w:t>
            </w:r>
          </w:p>
          <w:p w14:paraId="5AD999AE" w14:textId="77777777" w:rsidR="00CA121F" w:rsidRPr="005567F1" w:rsidRDefault="00CA121F" w:rsidP="00CE3467">
            <w:pPr>
              <w:spacing w:after="60"/>
            </w:pPr>
            <w:r w:rsidRPr="005567F1">
              <w:t>FEDERAL AVIATION ADMINISTRATION</w:t>
            </w:r>
          </w:p>
        </w:tc>
        <w:tc>
          <w:tcPr>
            <w:tcW w:w="5040" w:type="dxa"/>
            <w:tcBorders>
              <w:left w:val="nil"/>
            </w:tcBorders>
            <w:tcMar>
              <w:top w:w="29" w:type="dxa"/>
              <w:bottom w:w="29" w:type="dxa"/>
            </w:tcMar>
            <w:vAlign w:val="center"/>
          </w:tcPr>
          <w:p w14:paraId="68E98ABD" w14:textId="77777777" w:rsidR="00CA121F" w:rsidRPr="005567F1" w:rsidRDefault="00CA121F" w:rsidP="00CE3467">
            <w:pPr>
              <w:spacing w:after="60"/>
              <w:jc w:val="right"/>
            </w:pPr>
            <w:r w:rsidRPr="005567F1">
              <w:t>MASTER MINIMUM EQUIPMENT LIST</w:t>
            </w:r>
          </w:p>
        </w:tc>
      </w:tr>
      <w:tr w:rsidR="00CA121F" w:rsidRPr="005567F1" w14:paraId="7937382F" w14:textId="77777777" w:rsidTr="001672EB">
        <w:trPr>
          <w:tblHeader/>
          <w:jc w:val="center"/>
        </w:trPr>
        <w:tc>
          <w:tcPr>
            <w:tcW w:w="5040" w:type="dxa"/>
            <w:tcBorders>
              <w:bottom w:val="single" w:sz="4" w:space="0" w:color="auto"/>
              <w:right w:val="nil"/>
            </w:tcBorders>
            <w:tcMar>
              <w:top w:w="29" w:type="dxa"/>
              <w:bottom w:w="29" w:type="dxa"/>
            </w:tcMar>
          </w:tcPr>
          <w:p w14:paraId="0ACE50A9" w14:textId="77777777" w:rsidR="00E708FF" w:rsidRPr="005567F1" w:rsidRDefault="00E708FF" w:rsidP="00E708FF">
            <w:pPr>
              <w:spacing w:after="60"/>
            </w:pPr>
            <w:r>
              <w:t>REVISION NO. 19</w:t>
            </w:r>
          </w:p>
          <w:p w14:paraId="1BA24561" w14:textId="12983AAD" w:rsidR="00CA121F" w:rsidRPr="005567F1" w:rsidRDefault="00E708FF" w:rsidP="00E708FF">
            <w:pPr>
              <w:spacing w:after="60"/>
            </w:pPr>
            <w:r w:rsidRPr="005567F1">
              <w:t xml:space="preserve">DATE: </w:t>
            </w:r>
            <w:r w:rsidR="00112A22">
              <w:t>05/20/2025</w:t>
            </w:r>
          </w:p>
        </w:tc>
        <w:tc>
          <w:tcPr>
            <w:tcW w:w="5040" w:type="dxa"/>
            <w:tcBorders>
              <w:left w:val="nil"/>
            </w:tcBorders>
            <w:tcMar>
              <w:top w:w="29" w:type="dxa"/>
              <w:bottom w:w="29" w:type="dxa"/>
            </w:tcMar>
          </w:tcPr>
          <w:p w14:paraId="3B4C4D1D" w14:textId="71BA7E0B" w:rsidR="00CA121F" w:rsidRPr="005567F1" w:rsidRDefault="00CA121F" w:rsidP="00CA121F">
            <w:pPr>
              <w:spacing w:after="60"/>
              <w:jc w:val="right"/>
            </w:pPr>
            <w:r w:rsidRPr="005567F1">
              <w:t xml:space="preserve">PAGE NO. </w:t>
            </w:r>
            <w:r>
              <w:t>34-9</w:t>
            </w:r>
          </w:p>
        </w:tc>
      </w:tr>
      <w:tr w:rsidR="00CA121F" w:rsidRPr="005567F1" w14:paraId="2BD84B62" w14:textId="77777777" w:rsidTr="001672EB">
        <w:trPr>
          <w:tblHeader/>
          <w:jc w:val="center"/>
        </w:trPr>
        <w:tc>
          <w:tcPr>
            <w:tcW w:w="5040" w:type="dxa"/>
            <w:tcBorders>
              <w:right w:val="single" w:sz="4" w:space="0" w:color="auto"/>
            </w:tcBorders>
            <w:tcMar>
              <w:top w:w="29" w:type="dxa"/>
              <w:bottom w:w="29" w:type="dxa"/>
            </w:tcMar>
            <w:vAlign w:val="center"/>
          </w:tcPr>
          <w:p w14:paraId="56735D6E" w14:textId="77777777" w:rsidR="00CA121F" w:rsidRPr="005567F1" w:rsidRDefault="00CA121F" w:rsidP="00CE3467">
            <w:pPr>
              <w:spacing w:after="60"/>
            </w:pPr>
            <w:r w:rsidRPr="005567F1">
              <w:t>AIRCRAFT:</w:t>
            </w:r>
          </w:p>
          <w:p w14:paraId="22D436A1" w14:textId="77777777" w:rsidR="00CA121F" w:rsidRPr="005567F1" w:rsidRDefault="00CA121F" w:rsidP="00CE3467">
            <w:pPr>
              <w:spacing w:after="60"/>
            </w:pPr>
            <w:r>
              <w:t>Boeing 787</w:t>
            </w:r>
          </w:p>
        </w:tc>
        <w:tc>
          <w:tcPr>
            <w:tcW w:w="5040" w:type="dxa"/>
            <w:tcBorders>
              <w:left w:val="single" w:sz="4" w:space="0" w:color="auto"/>
            </w:tcBorders>
            <w:tcMar>
              <w:top w:w="29" w:type="dxa"/>
              <w:bottom w:w="29" w:type="dxa"/>
            </w:tcMar>
          </w:tcPr>
          <w:p w14:paraId="42408705" w14:textId="77777777" w:rsidR="00CA121F" w:rsidRPr="005567F1" w:rsidRDefault="00CA121F" w:rsidP="00CE3467">
            <w:pPr>
              <w:pStyle w:val="ListParagraph"/>
              <w:spacing w:after="60"/>
              <w:ind w:left="662" w:hanging="720"/>
              <w:rPr>
                <w:b/>
              </w:rPr>
            </w:pPr>
            <w:r w:rsidRPr="005567F1">
              <w:rPr>
                <w:b/>
              </w:rPr>
              <w:t>TABLE KEY</w:t>
            </w:r>
          </w:p>
          <w:p w14:paraId="40889E10" w14:textId="77777777" w:rsidR="00CA121F" w:rsidRPr="005567F1" w:rsidRDefault="00CA121F" w:rsidP="003D433F">
            <w:pPr>
              <w:pStyle w:val="ListParagraph"/>
              <w:numPr>
                <w:ilvl w:val="0"/>
                <w:numId w:val="193"/>
              </w:numPr>
              <w:spacing w:after="60"/>
            </w:pPr>
            <w:r w:rsidRPr="005567F1">
              <w:t>REPAIR CATEGORY</w:t>
            </w:r>
          </w:p>
          <w:p w14:paraId="54249E15" w14:textId="77777777" w:rsidR="00CA121F" w:rsidRPr="005567F1" w:rsidRDefault="00CA121F" w:rsidP="003D433F">
            <w:pPr>
              <w:pStyle w:val="ListParagraph"/>
              <w:numPr>
                <w:ilvl w:val="0"/>
                <w:numId w:val="193"/>
              </w:numPr>
              <w:spacing w:after="60"/>
            </w:pPr>
            <w:r w:rsidRPr="005567F1">
              <w:t>NO. INSTALLED</w:t>
            </w:r>
          </w:p>
          <w:p w14:paraId="1BD17667" w14:textId="77777777" w:rsidR="00CA121F" w:rsidRPr="005567F1" w:rsidRDefault="00CA121F" w:rsidP="003D433F">
            <w:pPr>
              <w:pStyle w:val="ListParagraph"/>
              <w:numPr>
                <w:ilvl w:val="0"/>
                <w:numId w:val="193"/>
              </w:numPr>
              <w:spacing w:after="60"/>
            </w:pPr>
            <w:r w:rsidRPr="005567F1">
              <w:t>NO. REQUIRED FOR DISPATCH</w:t>
            </w:r>
          </w:p>
          <w:p w14:paraId="4DB8210A" w14:textId="77777777" w:rsidR="00CA121F" w:rsidRPr="005567F1" w:rsidRDefault="00CA121F" w:rsidP="003D433F">
            <w:pPr>
              <w:pStyle w:val="ListParagraph"/>
              <w:numPr>
                <w:ilvl w:val="0"/>
                <w:numId w:val="193"/>
              </w:numPr>
              <w:spacing w:after="60"/>
            </w:pPr>
            <w:r w:rsidRPr="005567F1">
              <w:t>REMARKS OR EXCEPTIONS</w:t>
            </w:r>
          </w:p>
        </w:tc>
      </w:tr>
    </w:tbl>
    <w:p w14:paraId="23D0C4C5" w14:textId="77777777" w:rsidR="00CA121F" w:rsidRPr="005567F1" w:rsidRDefault="00CA121F" w:rsidP="00CA121F">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Navigation"/>
      </w:tblPr>
      <w:tblGrid>
        <w:gridCol w:w="1703"/>
        <w:gridCol w:w="2370"/>
        <w:gridCol w:w="151"/>
        <w:gridCol w:w="495"/>
        <w:gridCol w:w="495"/>
        <w:gridCol w:w="495"/>
        <w:gridCol w:w="3743"/>
        <w:gridCol w:w="628"/>
      </w:tblGrid>
      <w:tr w:rsidR="00CA121F" w:rsidRPr="005567F1" w14:paraId="4042793C"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1B198F10" w14:textId="77777777" w:rsidR="00CA121F" w:rsidRPr="005567F1" w:rsidRDefault="00CA121F" w:rsidP="00CE3467">
            <w:pPr>
              <w:ind w:left="360" w:hanging="360"/>
              <w:rPr>
                <w:b/>
              </w:rPr>
            </w:pPr>
            <w:r>
              <w:rPr>
                <w:b/>
              </w:rPr>
              <w:t>34</w:t>
            </w:r>
            <w:r w:rsidRPr="005567F1">
              <w:rPr>
                <w:b/>
              </w:rPr>
              <w:t>.</w:t>
            </w:r>
            <w:r>
              <w:rPr>
                <w:b/>
              </w:rPr>
              <w:t xml:space="preserve"> Navigation</w:t>
            </w:r>
          </w:p>
        </w:tc>
        <w:tc>
          <w:tcPr>
            <w:tcW w:w="151" w:type="dxa"/>
            <w:tcBorders>
              <w:left w:val="nil"/>
              <w:right w:val="nil"/>
            </w:tcBorders>
            <w:shd w:val="clear" w:color="auto" w:fill="D9D9D9" w:themeFill="background1" w:themeFillShade="D9"/>
          </w:tcPr>
          <w:p w14:paraId="3E9215F4" w14:textId="77777777" w:rsidR="00CA121F" w:rsidRPr="005567F1" w:rsidRDefault="00CA121F" w:rsidP="00CE3467">
            <w:pPr>
              <w:rPr>
                <w:b/>
              </w:rPr>
            </w:pPr>
          </w:p>
        </w:tc>
        <w:tc>
          <w:tcPr>
            <w:tcW w:w="495" w:type="dxa"/>
            <w:tcBorders>
              <w:left w:val="nil"/>
              <w:right w:val="nil"/>
            </w:tcBorders>
            <w:shd w:val="clear" w:color="auto" w:fill="D9D9D9" w:themeFill="background1" w:themeFillShade="D9"/>
            <w:tcMar>
              <w:left w:w="29" w:type="dxa"/>
              <w:right w:w="29" w:type="dxa"/>
            </w:tcMar>
          </w:tcPr>
          <w:p w14:paraId="056113E0"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784430DE"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6B13B333" w14:textId="77777777" w:rsidR="00CA121F" w:rsidRPr="005567F1" w:rsidRDefault="00CA121F"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6DCEA3C9" w14:textId="77777777" w:rsidR="00CA121F" w:rsidRPr="005567F1" w:rsidRDefault="00CA121F" w:rsidP="00CE3467">
            <w:pPr>
              <w:rPr>
                <w:b/>
              </w:rPr>
            </w:pPr>
          </w:p>
        </w:tc>
        <w:tc>
          <w:tcPr>
            <w:tcW w:w="628" w:type="dxa"/>
            <w:tcBorders>
              <w:left w:val="nil"/>
            </w:tcBorders>
            <w:shd w:val="clear" w:color="auto" w:fill="D9D9D9" w:themeFill="background1" w:themeFillShade="D9"/>
          </w:tcPr>
          <w:p w14:paraId="2B6E4464" w14:textId="77777777" w:rsidR="00CA121F" w:rsidRPr="005567F1" w:rsidRDefault="00CA121F" w:rsidP="00CE3467">
            <w:pPr>
              <w:jc w:val="center"/>
              <w:rPr>
                <w:b/>
              </w:rPr>
            </w:pPr>
          </w:p>
        </w:tc>
      </w:tr>
      <w:tr w:rsidR="00CA121F" w:rsidRPr="005567F1" w14:paraId="45A9C1E5"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5131C285" w14:textId="77777777" w:rsidR="00CA121F" w:rsidRPr="00812724" w:rsidRDefault="00CA121F"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7D004C58" w14:textId="77777777" w:rsidR="00CA121F" w:rsidRPr="00812724" w:rsidRDefault="00CA121F"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0F7DB89E" w14:textId="77777777" w:rsidR="00CA121F" w:rsidRPr="00812724" w:rsidRDefault="00CA121F"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6520478F" w14:textId="77777777" w:rsidR="00CA121F" w:rsidRPr="00812724" w:rsidRDefault="00CA121F"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226621B3" w14:textId="77777777" w:rsidR="00CA121F" w:rsidRPr="00812724" w:rsidRDefault="00CA121F"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4327A752" w14:textId="77777777" w:rsidR="00CA121F" w:rsidRPr="00812724" w:rsidRDefault="00CA121F"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634ABFB7" w14:textId="77777777" w:rsidR="00CA121F" w:rsidRPr="00812724" w:rsidRDefault="00CA121F" w:rsidP="00CE3467">
            <w:pPr>
              <w:jc w:val="center"/>
              <w:rPr>
                <w:b/>
                <w:sz w:val="12"/>
                <w:szCs w:val="12"/>
              </w:rPr>
            </w:pPr>
            <w:r w:rsidRPr="00812724">
              <w:rPr>
                <w:b/>
                <w:sz w:val="12"/>
                <w:szCs w:val="12"/>
              </w:rPr>
              <w:t>Change Bar</w:t>
            </w:r>
          </w:p>
        </w:tc>
      </w:tr>
      <w:tr w:rsidR="00833199" w:rsidRPr="005567F1" w14:paraId="5BA80CEE" w14:textId="77777777" w:rsidTr="00833199">
        <w:trPr>
          <w:jc w:val="center"/>
        </w:trPr>
        <w:tc>
          <w:tcPr>
            <w:tcW w:w="1703" w:type="dxa"/>
            <w:tcBorders>
              <w:top w:val="single" w:sz="4" w:space="0" w:color="auto"/>
              <w:left w:val="single" w:sz="4" w:space="0" w:color="auto"/>
              <w:bottom w:val="nil"/>
              <w:right w:val="nil"/>
            </w:tcBorders>
          </w:tcPr>
          <w:p w14:paraId="1C80560B" w14:textId="14CEE260" w:rsidR="00833199" w:rsidRPr="00833199" w:rsidRDefault="00833199" w:rsidP="00833199">
            <w:pPr>
              <w:spacing w:after="240"/>
            </w:pPr>
            <w:r w:rsidRPr="00833199">
              <w:t>-42-05</w:t>
            </w:r>
          </w:p>
        </w:tc>
        <w:tc>
          <w:tcPr>
            <w:tcW w:w="2521" w:type="dxa"/>
            <w:gridSpan w:val="2"/>
            <w:tcBorders>
              <w:top w:val="single" w:sz="4" w:space="0" w:color="auto"/>
              <w:left w:val="nil"/>
              <w:bottom w:val="nil"/>
              <w:right w:val="single" w:sz="4" w:space="0" w:color="auto"/>
            </w:tcBorders>
          </w:tcPr>
          <w:p w14:paraId="0271B466" w14:textId="5FCF3DFC" w:rsidR="00833199" w:rsidRPr="00833199" w:rsidRDefault="00833199" w:rsidP="00833199">
            <w:pPr>
              <w:spacing w:after="240"/>
            </w:pPr>
            <w:r w:rsidRPr="00833199">
              <w:t>Ground Proximity Warning System (GPWS)</w:t>
            </w:r>
          </w:p>
        </w:tc>
        <w:tc>
          <w:tcPr>
            <w:tcW w:w="495" w:type="dxa"/>
            <w:tcBorders>
              <w:top w:val="single" w:sz="4" w:space="0" w:color="auto"/>
              <w:left w:val="single" w:sz="4" w:space="0" w:color="auto"/>
              <w:bottom w:val="nil"/>
              <w:right w:val="single" w:sz="4" w:space="0" w:color="auto"/>
            </w:tcBorders>
            <w:tcMar>
              <w:left w:w="29" w:type="dxa"/>
              <w:right w:w="29" w:type="dxa"/>
            </w:tcMar>
          </w:tcPr>
          <w:p w14:paraId="5F225CB5" w14:textId="77777777" w:rsidR="00833199" w:rsidRPr="00833199" w:rsidRDefault="00833199" w:rsidP="00833199">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444B79AD" w14:textId="77777777" w:rsidR="00833199" w:rsidRPr="00833199" w:rsidRDefault="00833199" w:rsidP="00833199">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1E87BE3D" w14:textId="77777777" w:rsidR="00833199" w:rsidRPr="00833199" w:rsidRDefault="00833199" w:rsidP="00833199">
            <w:pPr>
              <w:spacing w:after="240"/>
              <w:jc w:val="center"/>
            </w:pPr>
          </w:p>
        </w:tc>
        <w:tc>
          <w:tcPr>
            <w:tcW w:w="3743" w:type="dxa"/>
            <w:tcBorders>
              <w:top w:val="single" w:sz="4" w:space="0" w:color="auto"/>
              <w:left w:val="single" w:sz="4" w:space="0" w:color="auto"/>
              <w:bottom w:val="nil"/>
              <w:right w:val="nil"/>
            </w:tcBorders>
          </w:tcPr>
          <w:p w14:paraId="5899DC36" w14:textId="77777777" w:rsidR="00833199" w:rsidRPr="00833199" w:rsidRDefault="00833199" w:rsidP="00833199">
            <w:pPr>
              <w:spacing w:after="240"/>
            </w:pPr>
          </w:p>
        </w:tc>
        <w:tc>
          <w:tcPr>
            <w:tcW w:w="628" w:type="dxa"/>
            <w:tcBorders>
              <w:left w:val="nil"/>
              <w:bottom w:val="nil"/>
            </w:tcBorders>
          </w:tcPr>
          <w:p w14:paraId="21A1EA59" w14:textId="77777777" w:rsidR="00833199" w:rsidRPr="005567F1" w:rsidRDefault="00833199" w:rsidP="00833199">
            <w:pPr>
              <w:jc w:val="center"/>
            </w:pPr>
          </w:p>
        </w:tc>
      </w:tr>
      <w:tr w:rsidR="00833199" w:rsidRPr="005567F1" w14:paraId="761950A6" w14:textId="77777777" w:rsidTr="00B929ED">
        <w:trPr>
          <w:jc w:val="center"/>
        </w:trPr>
        <w:tc>
          <w:tcPr>
            <w:tcW w:w="1703" w:type="dxa"/>
            <w:tcBorders>
              <w:top w:val="nil"/>
              <w:left w:val="single" w:sz="4" w:space="0" w:color="auto"/>
              <w:bottom w:val="nil"/>
              <w:right w:val="nil"/>
            </w:tcBorders>
          </w:tcPr>
          <w:p w14:paraId="5904F3EE" w14:textId="2C89E6D5" w:rsidR="00833199" w:rsidRPr="00833199" w:rsidRDefault="00833199" w:rsidP="00833199">
            <w:pPr>
              <w:spacing w:after="240"/>
            </w:pPr>
            <w:r w:rsidRPr="00833199">
              <w:t>-42-05A</w:t>
            </w:r>
          </w:p>
        </w:tc>
        <w:tc>
          <w:tcPr>
            <w:tcW w:w="2521" w:type="dxa"/>
            <w:gridSpan w:val="2"/>
            <w:tcBorders>
              <w:top w:val="nil"/>
              <w:left w:val="nil"/>
              <w:bottom w:val="nil"/>
              <w:right w:val="single" w:sz="4" w:space="0" w:color="auto"/>
            </w:tcBorders>
          </w:tcPr>
          <w:p w14:paraId="2E0ED9C3" w14:textId="77777777" w:rsidR="00833199" w:rsidRPr="00833199" w:rsidRDefault="00833199" w:rsidP="00833199">
            <w:pPr>
              <w:spacing w:after="240"/>
            </w:pPr>
          </w:p>
        </w:tc>
        <w:tc>
          <w:tcPr>
            <w:tcW w:w="495" w:type="dxa"/>
            <w:tcBorders>
              <w:top w:val="nil"/>
              <w:left w:val="single" w:sz="4" w:space="0" w:color="auto"/>
              <w:bottom w:val="nil"/>
              <w:right w:val="single" w:sz="4" w:space="0" w:color="auto"/>
            </w:tcBorders>
            <w:tcMar>
              <w:left w:w="29" w:type="dxa"/>
              <w:right w:w="29" w:type="dxa"/>
            </w:tcMar>
          </w:tcPr>
          <w:p w14:paraId="0AC4E1B0" w14:textId="41693DA4" w:rsidR="00833199" w:rsidRPr="00833199" w:rsidRDefault="00833199" w:rsidP="00833199">
            <w:pPr>
              <w:spacing w:after="240"/>
              <w:jc w:val="center"/>
            </w:pPr>
            <w:r w:rsidRPr="00833199">
              <w:t>C</w:t>
            </w:r>
          </w:p>
        </w:tc>
        <w:tc>
          <w:tcPr>
            <w:tcW w:w="495" w:type="dxa"/>
            <w:tcBorders>
              <w:top w:val="nil"/>
              <w:left w:val="single" w:sz="4" w:space="0" w:color="auto"/>
              <w:bottom w:val="nil"/>
              <w:right w:val="single" w:sz="4" w:space="0" w:color="auto"/>
            </w:tcBorders>
            <w:tcMar>
              <w:left w:w="29" w:type="dxa"/>
              <w:right w:w="29" w:type="dxa"/>
            </w:tcMar>
          </w:tcPr>
          <w:p w14:paraId="3E12DA3B" w14:textId="7D6E8242" w:rsidR="00833199" w:rsidRPr="00833199" w:rsidRDefault="00833199" w:rsidP="00833199">
            <w:pPr>
              <w:spacing w:after="240"/>
              <w:jc w:val="center"/>
            </w:pPr>
            <w:r w:rsidRPr="00833199">
              <w:t>2</w:t>
            </w:r>
          </w:p>
        </w:tc>
        <w:tc>
          <w:tcPr>
            <w:tcW w:w="495" w:type="dxa"/>
            <w:tcBorders>
              <w:top w:val="nil"/>
              <w:left w:val="single" w:sz="4" w:space="0" w:color="auto"/>
              <w:bottom w:val="nil"/>
              <w:right w:val="single" w:sz="4" w:space="0" w:color="auto"/>
            </w:tcBorders>
            <w:tcMar>
              <w:left w:w="29" w:type="dxa"/>
              <w:right w:w="29" w:type="dxa"/>
            </w:tcMar>
          </w:tcPr>
          <w:p w14:paraId="744AD33C" w14:textId="13881B56" w:rsidR="00833199" w:rsidRPr="00833199" w:rsidRDefault="00833199" w:rsidP="00833199">
            <w:pPr>
              <w:spacing w:after="240"/>
              <w:jc w:val="center"/>
            </w:pPr>
            <w:r w:rsidRPr="00833199">
              <w:t>1</w:t>
            </w:r>
          </w:p>
        </w:tc>
        <w:tc>
          <w:tcPr>
            <w:tcW w:w="3743" w:type="dxa"/>
            <w:tcBorders>
              <w:top w:val="nil"/>
              <w:left w:val="single" w:sz="4" w:space="0" w:color="auto"/>
              <w:bottom w:val="nil"/>
              <w:right w:val="nil"/>
            </w:tcBorders>
          </w:tcPr>
          <w:p w14:paraId="7596A1C6" w14:textId="77777777" w:rsidR="00833199" w:rsidRPr="00833199" w:rsidRDefault="00833199" w:rsidP="00833199">
            <w:pPr>
              <w:spacing w:after="240"/>
            </w:pPr>
          </w:p>
        </w:tc>
        <w:tc>
          <w:tcPr>
            <w:tcW w:w="628" w:type="dxa"/>
            <w:tcBorders>
              <w:top w:val="nil"/>
              <w:left w:val="nil"/>
              <w:bottom w:val="nil"/>
            </w:tcBorders>
          </w:tcPr>
          <w:p w14:paraId="2EC9283C" w14:textId="77777777" w:rsidR="00833199" w:rsidRPr="005567F1" w:rsidRDefault="00833199" w:rsidP="00833199">
            <w:pPr>
              <w:jc w:val="center"/>
            </w:pPr>
          </w:p>
        </w:tc>
      </w:tr>
      <w:tr w:rsidR="00833199" w:rsidRPr="005567F1" w14:paraId="06F26AAF" w14:textId="77777777" w:rsidTr="00B929ED">
        <w:trPr>
          <w:jc w:val="center"/>
        </w:trPr>
        <w:tc>
          <w:tcPr>
            <w:tcW w:w="1703" w:type="dxa"/>
            <w:tcBorders>
              <w:top w:val="nil"/>
              <w:left w:val="single" w:sz="4" w:space="0" w:color="auto"/>
              <w:bottom w:val="nil"/>
              <w:right w:val="nil"/>
            </w:tcBorders>
          </w:tcPr>
          <w:p w14:paraId="4437DBC0" w14:textId="678D615F" w:rsidR="00833199" w:rsidRPr="00833199" w:rsidRDefault="00833199" w:rsidP="00833199">
            <w:pPr>
              <w:spacing w:after="240"/>
            </w:pPr>
            <w:r w:rsidRPr="00833199">
              <w:t>-42-05B</w:t>
            </w:r>
          </w:p>
        </w:tc>
        <w:tc>
          <w:tcPr>
            <w:tcW w:w="2521" w:type="dxa"/>
            <w:gridSpan w:val="2"/>
            <w:tcBorders>
              <w:top w:val="nil"/>
              <w:left w:val="nil"/>
              <w:bottom w:val="nil"/>
              <w:right w:val="single" w:sz="4" w:space="0" w:color="auto"/>
            </w:tcBorders>
          </w:tcPr>
          <w:p w14:paraId="2DF640DF" w14:textId="77777777" w:rsidR="00833199" w:rsidRPr="00833199" w:rsidRDefault="00833199" w:rsidP="00833199">
            <w:pPr>
              <w:spacing w:after="240"/>
            </w:pPr>
          </w:p>
        </w:tc>
        <w:tc>
          <w:tcPr>
            <w:tcW w:w="495" w:type="dxa"/>
            <w:tcBorders>
              <w:top w:val="nil"/>
              <w:left w:val="single" w:sz="4" w:space="0" w:color="auto"/>
              <w:bottom w:val="nil"/>
              <w:right w:val="single" w:sz="4" w:space="0" w:color="auto"/>
            </w:tcBorders>
            <w:tcMar>
              <w:left w:w="29" w:type="dxa"/>
              <w:right w:w="29" w:type="dxa"/>
            </w:tcMar>
          </w:tcPr>
          <w:p w14:paraId="5B2388F8" w14:textId="35DD5D04" w:rsidR="00833199" w:rsidRPr="00833199" w:rsidRDefault="00833199" w:rsidP="00833199">
            <w:pPr>
              <w:spacing w:after="240"/>
              <w:jc w:val="center"/>
            </w:pPr>
            <w:r w:rsidRPr="00833199">
              <w:t>A</w:t>
            </w:r>
          </w:p>
        </w:tc>
        <w:tc>
          <w:tcPr>
            <w:tcW w:w="495" w:type="dxa"/>
            <w:tcBorders>
              <w:top w:val="nil"/>
              <w:left w:val="single" w:sz="4" w:space="0" w:color="auto"/>
              <w:bottom w:val="nil"/>
              <w:right w:val="single" w:sz="4" w:space="0" w:color="auto"/>
            </w:tcBorders>
            <w:tcMar>
              <w:left w:w="29" w:type="dxa"/>
              <w:right w:w="29" w:type="dxa"/>
            </w:tcMar>
          </w:tcPr>
          <w:p w14:paraId="7D4A89C0" w14:textId="084644B0" w:rsidR="00833199" w:rsidRPr="00833199" w:rsidRDefault="00833199" w:rsidP="00833199">
            <w:pPr>
              <w:spacing w:after="240"/>
              <w:jc w:val="center"/>
            </w:pPr>
            <w:r w:rsidRPr="00833199">
              <w:t>2</w:t>
            </w:r>
          </w:p>
        </w:tc>
        <w:tc>
          <w:tcPr>
            <w:tcW w:w="495" w:type="dxa"/>
            <w:tcBorders>
              <w:top w:val="nil"/>
              <w:left w:val="single" w:sz="4" w:space="0" w:color="auto"/>
              <w:bottom w:val="nil"/>
              <w:right w:val="single" w:sz="4" w:space="0" w:color="auto"/>
            </w:tcBorders>
            <w:tcMar>
              <w:left w:w="29" w:type="dxa"/>
              <w:right w:w="29" w:type="dxa"/>
            </w:tcMar>
          </w:tcPr>
          <w:p w14:paraId="2F938E07" w14:textId="0AC5CC70" w:rsidR="00833199" w:rsidRPr="00833199" w:rsidRDefault="00833199" w:rsidP="00833199">
            <w:pPr>
              <w:spacing w:after="240"/>
              <w:jc w:val="center"/>
            </w:pPr>
            <w:r w:rsidRPr="00833199">
              <w:t>0</w:t>
            </w:r>
          </w:p>
        </w:tc>
        <w:tc>
          <w:tcPr>
            <w:tcW w:w="3743" w:type="dxa"/>
            <w:tcBorders>
              <w:top w:val="nil"/>
              <w:left w:val="single" w:sz="4" w:space="0" w:color="auto"/>
              <w:bottom w:val="nil"/>
              <w:right w:val="nil"/>
            </w:tcBorders>
          </w:tcPr>
          <w:p w14:paraId="61409683" w14:textId="77777777" w:rsidR="00833199" w:rsidRPr="00833199" w:rsidRDefault="00833199" w:rsidP="00833199">
            <w:pPr>
              <w:pStyle w:val="MMELTableBody"/>
              <w:jc w:val="left"/>
              <w:rPr>
                <w:b w:val="0"/>
              </w:rPr>
            </w:pPr>
            <w:r w:rsidRPr="00833199">
              <w:rPr>
                <w:b w:val="0"/>
              </w:rPr>
              <w:t>(O) May be inoperative provided:</w:t>
            </w:r>
          </w:p>
          <w:p w14:paraId="05DB17C7" w14:textId="77777777" w:rsidR="00833199" w:rsidRPr="00833199" w:rsidRDefault="00833199" w:rsidP="00281899">
            <w:pPr>
              <w:numPr>
                <w:ilvl w:val="0"/>
                <w:numId w:val="582"/>
              </w:numPr>
            </w:pPr>
            <w:r w:rsidRPr="00833199">
              <w:t>Predictive windshear alert mode operates normally,</w:t>
            </w:r>
          </w:p>
          <w:p w14:paraId="4180059A" w14:textId="77777777" w:rsidR="00833199" w:rsidRDefault="00833199" w:rsidP="00281899">
            <w:pPr>
              <w:numPr>
                <w:ilvl w:val="0"/>
                <w:numId w:val="582"/>
              </w:numPr>
            </w:pPr>
            <w:r w:rsidRPr="00833199">
              <w:t>Alternate procedures are established and used, and</w:t>
            </w:r>
          </w:p>
          <w:p w14:paraId="4ABC5F03" w14:textId="20D01856" w:rsidR="00833199" w:rsidRPr="00833199" w:rsidRDefault="00833199" w:rsidP="00281899">
            <w:pPr>
              <w:numPr>
                <w:ilvl w:val="0"/>
                <w:numId w:val="582"/>
              </w:numPr>
              <w:spacing w:after="240"/>
            </w:pPr>
            <w:r w:rsidRPr="00833199">
              <w:t xml:space="preserve">Repairs are made within </w:t>
            </w:r>
            <w:r w:rsidR="001511AB">
              <w:t>2 flight</w:t>
            </w:r>
            <w:r w:rsidR="001511AB">
              <w:noBreakHyphen/>
              <w:t>days</w:t>
            </w:r>
            <w:r w:rsidRPr="00833199">
              <w:t>.</w:t>
            </w:r>
          </w:p>
        </w:tc>
        <w:tc>
          <w:tcPr>
            <w:tcW w:w="628" w:type="dxa"/>
            <w:tcBorders>
              <w:top w:val="nil"/>
              <w:left w:val="nil"/>
              <w:bottom w:val="nil"/>
            </w:tcBorders>
          </w:tcPr>
          <w:p w14:paraId="3795BFF8" w14:textId="77777777" w:rsidR="00833199" w:rsidRPr="005567F1" w:rsidRDefault="00833199" w:rsidP="00833199">
            <w:pPr>
              <w:jc w:val="center"/>
            </w:pPr>
          </w:p>
        </w:tc>
      </w:tr>
      <w:tr w:rsidR="00833199" w:rsidRPr="005567F1" w14:paraId="4F930AA0" w14:textId="77777777" w:rsidTr="00B929ED">
        <w:trPr>
          <w:jc w:val="center"/>
        </w:trPr>
        <w:tc>
          <w:tcPr>
            <w:tcW w:w="1703" w:type="dxa"/>
            <w:tcBorders>
              <w:top w:val="nil"/>
              <w:left w:val="single" w:sz="4" w:space="0" w:color="auto"/>
              <w:bottom w:val="nil"/>
              <w:right w:val="nil"/>
            </w:tcBorders>
          </w:tcPr>
          <w:p w14:paraId="1CF36A08" w14:textId="7BB6ECDE" w:rsidR="00833199" w:rsidRPr="00833199" w:rsidRDefault="00833199" w:rsidP="00833199">
            <w:pPr>
              <w:spacing w:after="240"/>
            </w:pPr>
            <w:r w:rsidRPr="00833199">
              <w:t>-42-05C</w:t>
            </w:r>
          </w:p>
        </w:tc>
        <w:tc>
          <w:tcPr>
            <w:tcW w:w="2521" w:type="dxa"/>
            <w:gridSpan w:val="2"/>
            <w:tcBorders>
              <w:top w:val="nil"/>
              <w:left w:val="nil"/>
              <w:bottom w:val="nil"/>
              <w:right w:val="single" w:sz="4" w:space="0" w:color="auto"/>
            </w:tcBorders>
          </w:tcPr>
          <w:p w14:paraId="4137800F" w14:textId="77777777" w:rsidR="00833199" w:rsidRPr="00833199" w:rsidRDefault="00833199" w:rsidP="00833199">
            <w:pPr>
              <w:spacing w:after="240"/>
            </w:pPr>
          </w:p>
        </w:tc>
        <w:tc>
          <w:tcPr>
            <w:tcW w:w="495" w:type="dxa"/>
            <w:tcBorders>
              <w:top w:val="nil"/>
              <w:left w:val="single" w:sz="4" w:space="0" w:color="auto"/>
              <w:bottom w:val="nil"/>
              <w:right w:val="single" w:sz="4" w:space="0" w:color="auto"/>
            </w:tcBorders>
            <w:tcMar>
              <w:left w:w="29" w:type="dxa"/>
              <w:right w:w="29" w:type="dxa"/>
            </w:tcMar>
          </w:tcPr>
          <w:p w14:paraId="0938A069" w14:textId="33A9EBF2" w:rsidR="00833199" w:rsidRPr="00833199" w:rsidRDefault="00833199" w:rsidP="00833199">
            <w:pPr>
              <w:spacing w:after="240"/>
              <w:jc w:val="center"/>
            </w:pPr>
            <w:r w:rsidRPr="00833199">
              <w:t>A</w:t>
            </w:r>
          </w:p>
        </w:tc>
        <w:tc>
          <w:tcPr>
            <w:tcW w:w="495" w:type="dxa"/>
            <w:tcBorders>
              <w:top w:val="nil"/>
              <w:left w:val="single" w:sz="4" w:space="0" w:color="auto"/>
              <w:bottom w:val="nil"/>
              <w:right w:val="single" w:sz="4" w:space="0" w:color="auto"/>
            </w:tcBorders>
            <w:tcMar>
              <w:left w:w="29" w:type="dxa"/>
              <w:right w:w="29" w:type="dxa"/>
            </w:tcMar>
          </w:tcPr>
          <w:p w14:paraId="5C6E9144" w14:textId="18CD80F4" w:rsidR="00833199" w:rsidRPr="00833199" w:rsidRDefault="00833199" w:rsidP="00833199">
            <w:pPr>
              <w:spacing w:after="240"/>
              <w:jc w:val="center"/>
            </w:pPr>
            <w:r w:rsidRPr="00833199">
              <w:t>2</w:t>
            </w:r>
          </w:p>
        </w:tc>
        <w:tc>
          <w:tcPr>
            <w:tcW w:w="495" w:type="dxa"/>
            <w:tcBorders>
              <w:top w:val="nil"/>
              <w:left w:val="single" w:sz="4" w:space="0" w:color="auto"/>
              <w:bottom w:val="nil"/>
              <w:right w:val="single" w:sz="4" w:space="0" w:color="auto"/>
            </w:tcBorders>
            <w:tcMar>
              <w:left w:w="29" w:type="dxa"/>
              <w:right w:w="29" w:type="dxa"/>
            </w:tcMar>
          </w:tcPr>
          <w:p w14:paraId="18C7D597" w14:textId="1ED8C28C" w:rsidR="00833199" w:rsidRPr="00833199" w:rsidRDefault="00833199" w:rsidP="00833199">
            <w:pPr>
              <w:spacing w:after="240"/>
              <w:jc w:val="center"/>
            </w:pPr>
            <w:r w:rsidRPr="00833199">
              <w:t>0</w:t>
            </w:r>
          </w:p>
        </w:tc>
        <w:tc>
          <w:tcPr>
            <w:tcW w:w="3743" w:type="dxa"/>
            <w:tcBorders>
              <w:top w:val="nil"/>
              <w:left w:val="single" w:sz="4" w:space="0" w:color="auto"/>
              <w:bottom w:val="nil"/>
              <w:right w:val="nil"/>
            </w:tcBorders>
          </w:tcPr>
          <w:p w14:paraId="7CAC2748" w14:textId="77777777" w:rsidR="00833199" w:rsidRPr="00833199" w:rsidRDefault="00833199" w:rsidP="00833199">
            <w:pPr>
              <w:pStyle w:val="MMELTableBody"/>
              <w:jc w:val="left"/>
              <w:rPr>
                <w:b w:val="0"/>
              </w:rPr>
            </w:pPr>
            <w:r w:rsidRPr="00833199">
              <w:rPr>
                <w:b w:val="0"/>
              </w:rPr>
              <w:t>(O) May be inoperative provided:</w:t>
            </w:r>
          </w:p>
          <w:p w14:paraId="736BFEB9" w14:textId="77777777" w:rsidR="00833199" w:rsidRPr="00833199" w:rsidRDefault="00833199" w:rsidP="00281899">
            <w:pPr>
              <w:numPr>
                <w:ilvl w:val="0"/>
                <w:numId w:val="583"/>
              </w:numPr>
            </w:pPr>
            <w:r w:rsidRPr="00833199">
              <w:t>Alternate procedures are established and used, and</w:t>
            </w:r>
          </w:p>
          <w:p w14:paraId="1117EBEE" w14:textId="6A424DD1" w:rsidR="00833199" w:rsidRPr="00833199" w:rsidRDefault="00833199" w:rsidP="00281899">
            <w:pPr>
              <w:numPr>
                <w:ilvl w:val="0"/>
                <w:numId w:val="583"/>
              </w:numPr>
              <w:spacing w:after="240"/>
            </w:pPr>
            <w:r w:rsidRPr="00833199">
              <w:t xml:space="preserve">Repairs are made within </w:t>
            </w:r>
            <w:r w:rsidR="001511AB">
              <w:t>2 flight</w:t>
            </w:r>
            <w:r w:rsidR="001511AB">
              <w:noBreakHyphen/>
              <w:t>days</w:t>
            </w:r>
            <w:r w:rsidRPr="00833199">
              <w:t>.</w:t>
            </w:r>
          </w:p>
          <w:p w14:paraId="4559CD4F" w14:textId="5DC2D284" w:rsidR="00833199" w:rsidRPr="00833199" w:rsidRDefault="00833199" w:rsidP="001672EB">
            <w:pPr>
              <w:spacing w:after="240"/>
              <w:ind w:left="734" w:hanging="734"/>
            </w:pPr>
            <w:r w:rsidRPr="00833199">
              <w:t>NOTE: Operator’s alternate procedures should include reviewing windshear avoidance and windshear recovery procedures.</w:t>
            </w:r>
          </w:p>
        </w:tc>
        <w:tc>
          <w:tcPr>
            <w:tcW w:w="628" w:type="dxa"/>
            <w:tcBorders>
              <w:top w:val="nil"/>
              <w:left w:val="nil"/>
              <w:bottom w:val="nil"/>
            </w:tcBorders>
          </w:tcPr>
          <w:p w14:paraId="2126262B" w14:textId="77777777" w:rsidR="00833199" w:rsidRPr="005567F1" w:rsidRDefault="00833199" w:rsidP="00833199">
            <w:pPr>
              <w:jc w:val="center"/>
            </w:pPr>
          </w:p>
        </w:tc>
      </w:tr>
      <w:tr w:rsidR="00833199" w:rsidRPr="005567F1" w14:paraId="70774A67" w14:textId="77777777" w:rsidTr="00B929ED">
        <w:trPr>
          <w:jc w:val="center"/>
        </w:trPr>
        <w:tc>
          <w:tcPr>
            <w:tcW w:w="1703" w:type="dxa"/>
            <w:tcBorders>
              <w:top w:val="nil"/>
              <w:left w:val="single" w:sz="4" w:space="0" w:color="auto"/>
              <w:bottom w:val="nil"/>
              <w:right w:val="nil"/>
            </w:tcBorders>
          </w:tcPr>
          <w:p w14:paraId="570B6F25" w14:textId="1612EF9E" w:rsidR="00833199" w:rsidRPr="00833199" w:rsidRDefault="00833199" w:rsidP="00833199">
            <w:pPr>
              <w:spacing w:after="240"/>
            </w:pPr>
            <w:r w:rsidRPr="00833199">
              <w:t>-42-05-01</w:t>
            </w:r>
          </w:p>
        </w:tc>
        <w:tc>
          <w:tcPr>
            <w:tcW w:w="2521" w:type="dxa"/>
            <w:gridSpan w:val="2"/>
            <w:tcBorders>
              <w:top w:val="nil"/>
              <w:left w:val="nil"/>
              <w:bottom w:val="nil"/>
              <w:right w:val="single" w:sz="4" w:space="0" w:color="auto"/>
            </w:tcBorders>
          </w:tcPr>
          <w:p w14:paraId="6CB3C22B" w14:textId="6F7F35D2" w:rsidR="00833199" w:rsidRPr="00833199" w:rsidRDefault="00833199" w:rsidP="00833199">
            <w:pPr>
              <w:spacing w:after="240"/>
            </w:pPr>
            <w:r w:rsidRPr="00833199">
              <w:t>Advisory Callouts</w:t>
            </w:r>
            <w:r w:rsidRPr="00833199">
              <w:br/>
              <w:t>(Mode 6)</w:t>
            </w:r>
          </w:p>
        </w:tc>
        <w:tc>
          <w:tcPr>
            <w:tcW w:w="495" w:type="dxa"/>
            <w:tcBorders>
              <w:top w:val="nil"/>
              <w:left w:val="single" w:sz="4" w:space="0" w:color="auto"/>
              <w:bottom w:val="nil"/>
              <w:right w:val="single" w:sz="4" w:space="0" w:color="auto"/>
            </w:tcBorders>
            <w:tcMar>
              <w:left w:w="29" w:type="dxa"/>
              <w:right w:w="29" w:type="dxa"/>
            </w:tcMar>
          </w:tcPr>
          <w:p w14:paraId="472CE2C2" w14:textId="6962A4C2" w:rsidR="00833199" w:rsidRPr="00833199" w:rsidRDefault="00833199" w:rsidP="00833199">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2003FF20" w14:textId="257FB470" w:rsidR="00833199" w:rsidRPr="00833199" w:rsidRDefault="00833199" w:rsidP="00833199">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545F2F83" w14:textId="5BF1AA90" w:rsidR="00833199" w:rsidRPr="00833199" w:rsidRDefault="00833199" w:rsidP="00833199">
            <w:pPr>
              <w:spacing w:after="240"/>
              <w:jc w:val="center"/>
            </w:pPr>
          </w:p>
        </w:tc>
        <w:tc>
          <w:tcPr>
            <w:tcW w:w="3743" w:type="dxa"/>
            <w:tcBorders>
              <w:top w:val="nil"/>
              <w:left w:val="single" w:sz="4" w:space="0" w:color="auto"/>
              <w:bottom w:val="nil"/>
              <w:right w:val="nil"/>
            </w:tcBorders>
          </w:tcPr>
          <w:p w14:paraId="62AE99F7" w14:textId="2BC31F12" w:rsidR="00833199" w:rsidRPr="00833199" w:rsidRDefault="00833199" w:rsidP="00833199">
            <w:pPr>
              <w:spacing w:after="240"/>
            </w:pPr>
          </w:p>
        </w:tc>
        <w:tc>
          <w:tcPr>
            <w:tcW w:w="628" w:type="dxa"/>
            <w:tcBorders>
              <w:top w:val="nil"/>
              <w:left w:val="nil"/>
              <w:bottom w:val="nil"/>
            </w:tcBorders>
          </w:tcPr>
          <w:p w14:paraId="5F558FB7" w14:textId="5E0D5EEE" w:rsidR="00833199" w:rsidRPr="005567F1" w:rsidRDefault="00833199" w:rsidP="00833199">
            <w:pPr>
              <w:jc w:val="center"/>
            </w:pPr>
          </w:p>
        </w:tc>
      </w:tr>
      <w:tr w:rsidR="00550A8E" w:rsidRPr="005567F1" w14:paraId="0058E261" w14:textId="77777777" w:rsidTr="00B929ED">
        <w:trPr>
          <w:jc w:val="center"/>
        </w:trPr>
        <w:tc>
          <w:tcPr>
            <w:tcW w:w="1703" w:type="dxa"/>
            <w:tcBorders>
              <w:top w:val="nil"/>
              <w:left w:val="single" w:sz="4" w:space="0" w:color="auto"/>
              <w:bottom w:val="nil"/>
              <w:right w:val="nil"/>
            </w:tcBorders>
          </w:tcPr>
          <w:p w14:paraId="0D706EE3" w14:textId="287BC7BA" w:rsidR="00550A8E" w:rsidRPr="00833199" w:rsidRDefault="00550A8E" w:rsidP="00833199">
            <w:pPr>
              <w:spacing w:after="240"/>
            </w:pPr>
            <w:r w:rsidRPr="00550A8E">
              <w:t>-42-05-01A</w:t>
            </w:r>
          </w:p>
        </w:tc>
        <w:tc>
          <w:tcPr>
            <w:tcW w:w="2521" w:type="dxa"/>
            <w:gridSpan w:val="2"/>
            <w:tcBorders>
              <w:top w:val="nil"/>
              <w:left w:val="nil"/>
              <w:bottom w:val="nil"/>
              <w:right w:val="single" w:sz="4" w:space="0" w:color="auto"/>
            </w:tcBorders>
          </w:tcPr>
          <w:p w14:paraId="2D5AB489" w14:textId="77777777" w:rsidR="00550A8E" w:rsidRPr="00833199" w:rsidRDefault="00550A8E" w:rsidP="00833199">
            <w:pPr>
              <w:spacing w:after="240"/>
            </w:pPr>
          </w:p>
        </w:tc>
        <w:tc>
          <w:tcPr>
            <w:tcW w:w="495" w:type="dxa"/>
            <w:tcBorders>
              <w:top w:val="nil"/>
              <w:left w:val="single" w:sz="4" w:space="0" w:color="auto"/>
              <w:bottom w:val="nil"/>
              <w:right w:val="single" w:sz="4" w:space="0" w:color="auto"/>
            </w:tcBorders>
            <w:tcMar>
              <w:left w:w="29" w:type="dxa"/>
              <w:right w:w="29" w:type="dxa"/>
            </w:tcMar>
          </w:tcPr>
          <w:p w14:paraId="0BCCBCD8" w14:textId="41D06D0F" w:rsidR="00550A8E" w:rsidRPr="00833199" w:rsidRDefault="00550A8E" w:rsidP="00833199">
            <w:pPr>
              <w:spacing w:after="240"/>
              <w:jc w:val="center"/>
            </w:pPr>
            <w:r>
              <w:t>B</w:t>
            </w:r>
          </w:p>
        </w:tc>
        <w:tc>
          <w:tcPr>
            <w:tcW w:w="495" w:type="dxa"/>
            <w:tcBorders>
              <w:top w:val="nil"/>
              <w:left w:val="single" w:sz="4" w:space="0" w:color="auto"/>
              <w:bottom w:val="nil"/>
              <w:right w:val="single" w:sz="4" w:space="0" w:color="auto"/>
            </w:tcBorders>
            <w:tcMar>
              <w:left w:w="29" w:type="dxa"/>
              <w:right w:w="29" w:type="dxa"/>
            </w:tcMar>
          </w:tcPr>
          <w:p w14:paraId="4875727A" w14:textId="4CE5C0C2" w:rsidR="00550A8E" w:rsidRPr="00833199" w:rsidRDefault="00550A8E" w:rsidP="00833199">
            <w:pPr>
              <w:spacing w:after="240"/>
              <w:jc w:val="center"/>
            </w:pPr>
            <w:r>
              <w:t>-</w:t>
            </w:r>
          </w:p>
        </w:tc>
        <w:tc>
          <w:tcPr>
            <w:tcW w:w="495" w:type="dxa"/>
            <w:tcBorders>
              <w:top w:val="nil"/>
              <w:left w:val="single" w:sz="4" w:space="0" w:color="auto"/>
              <w:bottom w:val="nil"/>
              <w:right w:val="single" w:sz="4" w:space="0" w:color="auto"/>
            </w:tcBorders>
            <w:tcMar>
              <w:left w:w="29" w:type="dxa"/>
              <w:right w:w="29" w:type="dxa"/>
            </w:tcMar>
          </w:tcPr>
          <w:p w14:paraId="5CB57B26" w14:textId="723B6765" w:rsidR="00550A8E" w:rsidRPr="00833199" w:rsidRDefault="00550A8E" w:rsidP="00833199">
            <w:pPr>
              <w:spacing w:after="240"/>
              <w:jc w:val="center"/>
            </w:pPr>
            <w:r>
              <w:t>0</w:t>
            </w:r>
          </w:p>
        </w:tc>
        <w:tc>
          <w:tcPr>
            <w:tcW w:w="3743" w:type="dxa"/>
            <w:tcBorders>
              <w:top w:val="nil"/>
              <w:left w:val="single" w:sz="4" w:space="0" w:color="auto"/>
              <w:bottom w:val="nil"/>
              <w:right w:val="nil"/>
            </w:tcBorders>
          </w:tcPr>
          <w:p w14:paraId="39424FED" w14:textId="1180115B" w:rsidR="00550A8E" w:rsidRPr="00833199" w:rsidRDefault="00550A8E" w:rsidP="00833199">
            <w:pPr>
              <w:spacing w:after="240"/>
            </w:pPr>
            <w:r w:rsidRPr="00550A8E">
              <w:t>(O) May be inoperative provided alternate procedures are established and used.</w:t>
            </w:r>
          </w:p>
        </w:tc>
        <w:tc>
          <w:tcPr>
            <w:tcW w:w="628" w:type="dxa"/>
            <w:tcBorders>
              <w:top w:val="nil"/>
              <w:left w:val="nil"/>
              <w:bottom w:val="nil"/>
            </w:tcBorders>
          </w:tcPr>
          <w:p w14:paraId="4000F8E3" w14:textId="6DD02926" w:rsidR="00550A8E" w:rsidRPr="005567F1" w:rsidRDefault="00550A8E" w:rsidP="00833199">
            <w:pPr>
              <w:jc w:val="center"/>
            </w:pPr>
          </w:p>
        </w:tc>
      </w:tr>
      <w:tr w:rsidR="00550A8E" w:rsidRPr="005567F1" w14:paraId="3D479176" w14:textId="77777777" w:rsidTr="00B929ED">
        <w:trPr>
          <w:jc w:val="center"/>
        </w:trPr>
        <w:tc>
          <w:tcPr>
            <w:tcW w:w="1703" w:type="dxa"/>
            <w:tcBorders>
              <w:top w:val="nil"/>
              <w:left w:val="single" w:sz="4" w:space="0" w:color="auto"/>
              <w:bottom w:val="nil"/>
              <w:right w:val="nil"/>
            </w:tcBorders>
          </w:tcPr>
          <w:p w14:paraId="4269AAEC" w14:textId="5F6962E6" w:rsidR="00550A8E" w:rsidRPr="00833199" w:rsidRDefault="00550A8E" w:rsidP="00833199">
            <w:pPr>
              <w:spacing w:after="240"/>
            </w:pPr>
            <w:r w:rsidRPr="00550A8E">
              <w:t>-42-05-01</w:t>
            </w:r>
            <w:r>
              <w:t>B</w:t>
            </w:r>
          </w:p>
        </w:tc>
        <w:tc>
          <w:tcPr>
            <w:tcW w:w="2521" w:type="dxa"/>
            <w:gridSpan w:val="2"/>
            <w:tcBorders>
              <w:top w:val="nil"/>
              <w:left w:val="nil"/>
              <w:bottom w:val="nil"/>
              <w:right w:val="single" w:sz="4" w:space="0" w:color="auto"/>
            </w:tcBorders>
          </w:tcPr>
          <w:p w14:paraId="6ACEFEF7" w14:textId="77777777" w:rsidR="00550A8E" w:rsidRPr="00833199" w:rsidRDefault="00550A8E" w:rsidP="00833199">
            <w:pPr>
              <w:spacing w:after="240"/>
            </w:pPr>
          </w:p>
        </w:tc>
        <w:tc>
          <w:tcPr>
            <w:tcW w:w="495" w:type="dxa"/>
            <w:tcBorders>
              <w:top w:val="nil"/>
              <w:left w:val="single" w:sz="4" w:space="0" w:color="auto"/>
              <w:bottom w:val="nil"/>
              <w:right w:val="single" w:sz="4" w:space="0" w:color="auto"/>
            </w:tcBorders>
            <w:tcMar>
              <w:left w:w="29" w:type="dxa"/>
              <w:right w:w="29" w:type="dxa"/>
            </w:tcMar>
          </w:tcPr>
          <w:p w14:paraId="221844C4" w14:textId="576696DF" w:rsidR="00550A8E" w:rsidRPr="00833199" w:rsidRDefault="00550A8E" w:rsidP="00833199">
            <w:pPr>
              <w:spacing w:after="240"/>
              <w:jc w:val="center"/>
            </w:pPr>
            <w:r>
              <w:t>C</w:t>
            </w:r>
          </w:p>
        </w:tc>
        <w:tc>
          <w:tcPr>
            <w:tcW w:w="495" w:type="dxa"/>
            <w:tcBorders>
              <w:top w:val="nil"/>
              <w:left w:val="single" w:sz="4" w:space="0" w:color="auto"/>
              <w:bottom w:val="nil"/>
              <w:right w:val="single" w:sz="4" w:space="0" w:color="auto"/>
            </w:tcBorders>
            <w:tcMar>
              <w:left w:w="29" w:type="dxa"/>
              <w:right w:w="29" w:type="dxa"/>
            </w:tcMar>
          </w:tcPr>
          <w:p w14:paraId="1812D092" w14:textId="4B23B4BC" w:rsidR="00550A8E" w:rsidRPr="00833199" w:rsidRDefault="00550A8E" w:rsidP="00833199">
            <w:pPr>
              <w:spacing w:after="240"/>
              <w:jc w:val="center"/>
            </w:pPr>
            <w:r>
              <w:t>-</w:t>
            </w:r>
          </w:p>
        </w:tc>
        <w:tc>
          <w:tcPr>
            <w:tcW w:w="495" w:type="dxa"/>
            <w:tcBorders>
              <w:top w:val="nil"/>
              <w:left w:val="single" w:sz="4" w:space="0" w:color="auto"/>
              <w:bottom w:val="nil"/>
              <w:right w:val="single" w:sz="4" w:space="0" w:color="auto"/>
            </w:tcBorders>
            <w:tcMar>
              <w:left w:w="29" w:type="dxa"/>
              <w:right w:w="29" w:type="dxa"/>
            </w:tcMar>
          </w:tcPr>
          <w:p w14:paraId="24D841D0" w14:textId="32964402" w:rsidR="00550A8E" w:rsidRPr="00833199" w:rsidRDefault="00550A8E" w:rsidP="00833199">
            <w:pPr>
              <w:spacing w:after="240"/>
              <w:jc w:val="center"/>
            </w:pPr>
            <w:r>
              <w:t>0</w:t>
            </w:r>
          </w:p>
        </w:tc>
        <w:tc>
          <w:tcPr>
            <w:tcW w:w="3743" w:type="dxa"/>
            <w:tcBorders>
              <w:top w:val="nil"/>
              <w:left w:val="single" w:sz="4" w:space="0" w:color="auto"/>
              <w:bottom w:val="nil"/>
              <w:right w:val="nil"/>
            </w:tcBorders>
          </w:tcPr>
          <w:p w14:paraId="29B7C25F" w14:textId="77777777" w:rsidR="00550A8E" w:rsidRDefault="00550A8E" w:rsidP="00550A8E">
            <w:r>
              <w:t>(O) May be inoperative provided:</w:t>
            </w:r>
          </w:p>
          <w:p w14:paraId="09A88650" w14:textId="229CF1D0" w:rsidR="00550A8E" w:rsidRPr="00550A8E" w:rsidRDefault="00550A8E" w:rsidP="00281899">
            <w:pPr>
              <w:pStyle w:val="ListParagraph"/>
              <w:numPr>
                <w:ilvl w:val="0"/>
                <w:numId w:val="661"/>
              </w:numPr>
              <w:spacing w:after="240"/>
            </w:pPr>
            <w:r w:rsidRPr="00550A8E">
              <w:t>Advi</w:t>
            </w:r>
            <w:r>
              <w:t>sory callout not required by 14 </w:t>
            </w:r>
            <w:r w:rsidRPr="00550A8E">
              <w:t>CFR, and</w:t>
            </w:r>
          </w:p>
          <w:p w14:paraId="17619B10" w14:textId="4E824592" w:rsidR="00550A8E" w:rsidRPr="00550A8E" w:rsidRDefault="00550A8E" w:rsidP="00281899">
            <w:pPr>
              <w:pStyle w:val="ListParagraph"/>
              <w:numPr>
                <w:ilvl w:val="0"/>
                <w:numId w:val="661"/>
              </w:numPr>
              <w:spacing w:after="240"/>
            </w:pPr>
            <w:r w:rsidRPr="00550A8E">
              <w:t>Alternate procedures are established and used.</w:t>
            </w:r>
          </w:p>
        </w:tc>
        <w:tc>
          <w:tcPr>
            <w:tcW w:w="628" w:type="dxa"/>
            <w:tcBorders>
              <w:top w:val="nil"/>
              <w:left w:val="nil"/>
              <w:bottom w:val="nil"/>
            </w:tcBorders>
          </w:tcPr>
          <w:p w14:paraId="168667C4" w14:textId="13CFE926" w:rsidR="00550A8E" w:rsidRPr="005567F1" w:rsidRDefault="00550A8E" w:rsidP="00833199">
            <w:pPr>
              <w:jc w:val="center"/>
            </w:pPr>
          </w:p>
        </w:tc>
      </w:tr>
      <w:tr w:rsidR="00833199" w:rsidRPr="005567F1" w14:paraId="45CB2B35" w14:textId="77777777" w:rsidTr="00B929ED">
        <w:trPr>
          <w:jc w:val="center"/>
        </w:trPr>
        <w:tc>
          <w:tcPr>
            <w:tcW w:w="1703" w:type="dxa"/>
            <w:tcBorders>
              <w:top w:val="nil"/>
              <w:left w:val="single" w:sz="4" w:space="0" w:color="auto"/>
              <w:bottom w:val="nil"/>
              <w:right w:val="nil"/>
            </w:tcBorders>
          </w:tcPr>
          <w:p w14:paraId="2B6E32FA" w14:textId="39BEC4FB" w:rsidR="00833199" w:rsidRPr="00833199" w:rsidRDefault="00833199" w:rsidP="00833199">
            <w:pPr>
              <w:spacing w:after="240"/>
            </w:pPr>
            <w:r w:rsidRPr="00833199">
              <w:t>-42-05-02</w:t>
            </w:r>
          </w:p>
        </w:tc>
        <w:tc>
          <w:tcPr>
            <w:tcW w:w="2521" w:type="dxa"/>
            <w:gridSpan w:val="2"/>
            <w:tcBorders>
              <w:top w:val="nil"/>
              <w:left w:val="nil"/>
              <w:bottom w:val="nil"/>
              <w:right w:val="single" w:sz="4" w:space="0" w:color="auto"/>
            </w:tcBorders>
          </w:tcPr>
          <w:p w14:paraId="3DA6677A" w14:textId="6032AD27" w:rsidR="00833199" w:rsidRPr="00833199" w:rsidRDefault="00833199" w:rsidP="00833199">
            <w:pPr>
              <w:spacing w:after="240"/>
            </w:pPr>
            <w:r w:rsidRPr="00833199">
              <w:t>Windshear Alert Mode</w:t>
            </w:r>
            <w:r w:rsidRPr="00833199">
              <w:br/>
              <w:t>(Reactive)</w:t>
            </w:r>
            <w:r w:rsidRPr="00833199">
              <w:br/>
              <w:t>(Mode 7)</w:t>
            </w:r>
          </w:p>
        </w:tc>
        <w:tc>
          <w:tcPr>
            <w:tcW w:w="495" w:type="dxa"/>
            <w:tcBorders>
              <w:top w:val="nil"/>
              <w:left w:val="single" w:sz="4" w:space="0" w:color="auto"/>
              <w:bottom w:val="nil"/>
              <w:right w:val="single" w:sz="4" w:space="0" w:color="auto"/>
            </w:tcBorders>
            <w:tcMar>
              <w:left w:w="29" w:type="dxa"/>
              <w:right w:w="29" w:type="dxa"/>
            </w:tcMar>
          </w:tcPr>
          <w:p w14:paraId="33DC982D" w14:textId="77777777" w:rsidR="00833199" w:rsidRPr="00833199" w:rsidRDefault="00833199" w:rsidP="00833199">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30C6BC8F" w14:textId="77777777" w:rsidR="00833199" w:rsidRPr="00833199" w:rsidRDefault="00833199" w:rsidP="00833199">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533C74FE" w14:textId="77777777" w:rsidR="00833199" w:rsidRPr="00833199" w:rsidRDefault="00833199" w:rsidP="00833199">
            <w:pPr>
              <w:spacing w:after="240"/>
              <w:jc w:val="center"/>
            </w:pPr>
          </w:p>
        </w:tc>
        <w:tc>
          <w:tcPr>
            <w:tcW w:w="3743" w:type="dxa"/>
            <w:tcBorders>
              <w:top w:val="nil"/>
              <w:left w:val="single" w:sz="4" w:space="0" w:color="auto"/>
              <w:bottom w:val="nil"/>
              <w:right w:val="nil"/>
            </w:tcBorders>
          </w:tcPr>
          <w:p w14:paraId="51611335" w14:textId="77777777" w:rsidR="00833199" w:rsidRPr="00833199" w:rsidRDefault="00833199" w:rsidP="00833199">
            <w:pPr>
              <w:spacing w:after="240"/>
            </w:pPr>
          </w:p>
        </w:tc>
        <w:tc>
          <w:tcPr>
            <w:tcW w:w="628" w:type="dxa"/>
            <w:tcBorders>
              <w:top w:val="nil"/>
              <w:left w:val="nil"/>
              <w:bottom w:val="nil"/>
            </w:tcBorders>
          </w:tcPr>
          <w:p w14:paraId="142AB76A" w14:textId="77777777" w:rsidR="00833199" w:rsidRPr="005567F1" w:rsidRDefault="00833199" w:rsidP="00833199">
            <w:pPr>
              <w:jc w:val="center"/>
            </w:pPr>
          </w:p>
        </w:tc>
      </w:tr>
      <w:tr w:rsidR="007A239E" w:rsidRPr="005567F1" w14:paraId="79A9A7EA" w14:textId="77777777" w:rsidTr="00833199">
        <w:trPr>
          <w:jc w:val="center"/>
        </w:trPr>
        <w:tc>
          <w:tcPr>
            <w:tcW w:w="1703" w:type="dxa"/>
            <w:tcBorders>
              <w:top w:val="nil"/>
              <w:left w:val="single" w:sz="4" w:space="0" w:color="auto"/>
              <w:bottom w:val="single" w:sz="4" w:space="0" w:color="auto"/>
              <w:right w:val="nil"/>
            </w:tcBorders>
          </w:tcPr>
          <w:p w14:paraId="585ACF8B" w14:textId="77777777" w:rsidR="007A239E" w:rsidRPr="00833199" w:rsidRDefault="007A239E" w:rsidP="00833199">
            <w:pPr>
              <w:spacing w:after="240"/>
            </w:pPr>
          </w:p>
        </w:tc>
        <w:tc>
          <w:tcPr>
            <w:tcW w:w="2521" w:type="dxa"/>
            <w:gridSpan w:val="2"/>
            <w:tcBorders>
              <w:top w:val="nil"/>
              <w:left w:val="nil"/>
              <w:bottom w:val="single" w:sz="4" w:space="0" w:color="auto"/>
              <w:right w:val="single" w:sz="4" w:space="0" w:color="auto"/>
            </w:tcBorders>
          </w:tcPr>
          <w:p w14:paraId="2ED8EB27" w14:textId="77777777" w:rsidR="007A239E" w:rsidRPr="00833199" w:rsidRDefault="007A239E" w:rsidP="00833199">
            <w:pPr>
              <w:spacing w:after="240"/>
            </w:pPr>
          </w:p>
        </w:tc>
        <w:tc>
          <w:tcPr>
            <w:tcW w:w="495" w:type="dxa"/>
            <w:tcBorders>
              <w:top w:val="nil"/>
              <w:left w:val="single" w:sz="4" w:space="0" w:color="auto"/>
              <w:bottom w:val="single" w:sz="4" w:space="0" w:color="auto"/>
              <w:right w:val="single" w:sz="4" w:space="0" w:color="auto"/>
            </w:tcBorders>
            <w:tcMar>
              <w:left w:w="29" w:type="dxa"/>
              <w:right w:w="29" w:type="dxa"/>
            </w:tcMar>
          </w:tcPr>
          <w:p w14:paraId="52C200F9" w14:textId="77777777" w:rsidR="007A239E" w:rsidRPr="00833199" w:rsidRDefault="007A239E" w:rsidP="00833199">
            <w:pPr>
              <w:spacing w:after="240"/>
              <w:jc w:val="center"/>
            </w:pPr>
          </w:p>
        </w:tc>
        <w:tc>
          <w:tcPr>
            <w:tcW w:w="495" w:type="dxa"/>
            <w:tcBorders>
              <w:top w:val="nil"/>
              <w:left w:val="single" w:sz="4" w:space="0" w:color="auto"/>
              <w:bottom w:val="single" w:sz="4" w:space="0" w:color="auto"/>
              <w:right w:val="single" w:sz="4" w:space="0" w:color="auto"/>
            </w:tcBorders>
            <w:tcMar>
              <w:left w:w="29" w:type="dxa"/>
              <w:right w:w="29" w:type="dxa"/>
            </w:tcMar>
          </w:tcPr>
          <w:p w14:paraId="77AC2712" w14:textId="77777777" w:rsidR="007A239E" w:rsidRPr="00833199" w:rsidRDefault="007A239E" w:rsidP="00833199">
            <w:pPr>
              <w:spacing w:after="240"/>
              <w:jc w:val="center"/>
            </w:pPr>
          </w:p>
        </w:tc>
        <w:tc>
          <w:tcPr>
            <w:tcW w:w="495" w:type="dxa"/>
            <w:tcBorders>
              <w:top w:val="nil"/>
              <w:left w:val="single" w:sz="4" w:space="0" w:color="auto"/>
              <w:bottom w:val="single" w:sz="4" w:space="0" w:color="auto"/>
              <w:right w:val="single" w:sz="4" w:space="0" w:color="auto"/>
            </w:tcBorders>
            <w:tcMar>
              <w:left w:w="29" w:type="dxa"/>
              <w:right w:w="29" w:type="dxa"/>
            </w:tcMar>
          </w:tcPr>
          <w:p w14:paraId="2263DCD8" w14:textId="77777777" w:rsidR="007A239E" w:rsidRPr="00833199" w:rsidRDefault="007A239E" w:rsidP="00833199">
            <w:pPr>
              <w:spacing w:after="240"/>
              <w:jc w:val="center"/>
            </w:pPr>
          </w:p>
        </w:tc>
        <w:tc>
          <w:tcPr>
            <w:tcW w:w="3743" w:type="dxa"/>
            <w:tcBorders>
              <w:top w:val="nil"/>
              <w:left w:val="single" w:sz="4" w:space="0" w:color="auto"/>
              <w:bottom w:val="single" w:sz="4" w:space="0" w:color="auto"/>
              <w:right w:val="nil"/>
            </w:tcBorders>
          </w:tcPr>
          <w:p w14:paraId="6C1C1552" w14:textId="7E2E4E53" w:rsidR="007A239E" w:rsidRPr="00833199" w:rsidRDefault="007A239E" w:rsidP="001672EB">
            <w:pPr>
              <w:pStyle w:val="MMELTableBody"/>
              <w:spacing w:before="240"/>
              <w:jc w:val="left"/>
              <w:rPr>
                <w:b w:val="0"/>
              </w:rPr>
            </w:pPr>
            <w:r>
              <w:rPr>
                <w:b w:val="0"/>
              </w:rPr>
              <w:t>(Continued)</w:t>
            </w:r>
          </w:p>
        </w:tc>
        <w:tc>
          <w:tcPr>
            <w:tcW w:w="628" w:type="dxa"/>
            <w:tcBorders>
              <w:top w:val="nil"/>
              <w:left w:val="nil"/>
            </w:tcBorders>
          </w:tcPr>
          <w:p w14:paraId="0C6AD63D" w14:textId="77777777" w:rsidR="007A239E" w:rsidRPr="005567F1" w:rsidRDefault="007A239E" w:rsidP="00833199">
            <w:pPr>
              <w:jc w:val="center"/>
            </w:pPr>
          </w:p>
        </w:tc>
      </w:tr>
    </w:tbl>
    <w:p w14:paraId="4A2A91EB" w14:textId="77777777" w:rsidR="00CA121F" w:rsidRPr="005652EB" w:rsidRDefault="00CA121F" w:rsidP="00CA121F">
      <w:r w:rsidRPr="005652EB">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34-10"/>
      </w:tblPr>
      <w:tblGrid>
        <w:gridCol w:w="5040"/>
        <w:gridCol w:w="5040"/>
      </w:tblGrid>
      <w:tr w:rsidR="00CA121F" w:rsidRPr="005567F1" w14:paraId="547A8A50" w14:textId="77777777" w:rsidTr="001672EB">
        <w:trPr>
          <w:tblHeader/>
          <w:jc w:val="center"/>
        </w:trPr>
        <w:tc>
          <w:tcPr>
            <w:tcW w:w="5040" w:type="dxa"/>
            <w:tcBorders>
              <w:bottom w:val="single" w:sz="4" w:space="0" w:color="auto"/>
              <w:right w:val="nil"/>
            </w:tcBorders>
            <w:tcMar>
              <w:top w:w="29" w:type="dxa"/>
              <w:bottom w:w="29" w:type="dxa"/>
            </w:tcMar>
          </w:tcPr>
          <w:p w14:paraId="72C95848" w14:textId="77777777" w:rsidR="00CA121F" w:rsidRPr="005567F1" w:rsidRDefault="00CA121F" w:rsidP="00CE3467">
            <w:pPr>
              <w:spacing w:after="60"/>
            </w:pPr>
            <w:r>
              <w:lastRenderedPageBreak/>
              <w:t>U.</w:t>
            </w:r>
            <w:r w:rsidRPr="005567F1">
              <w:t>S. DEPARTMENT OF TRANSPORTATION</w:t>
            </w:r>
          </w:p>
          <w:p w14:paraId="314CAFA1" w14:textId="77777777" w:rsidR="00CA121F" w:rsidRPr="005567F1" w:rsidRDefault="00CA121F" w:rsidP="00CE3467">
            <w:pPr>
              <w:spacing w:after="60"/>
            </w:pPr>
            <w:r w:rsidRPr="005567F1">
              <w:t>FEDERAL AVIATION ADMINISTRATION</w:t>
            </w:r>
          </w:p>
        </w:tc>
        <w:tc>
          <w:tcPr>
            <w:tcW w:w="5040" w:type="dxa"/>
            <w:tcBorders>
              <w:left w:val="nil"/>
            </w:tcBorders>
            <w:tcMar>
              <w:top w:w="29" w:type="dxa"/>
              <w:bottom w:w="29" w:type="dxa"/>
            </w:tcMar>
            <w:vAlign w:val="center"/>
          </w:tcPr>
          <w:p w14:paraId="65FA7580" w14:textId="77777777" w:rsidR="00CA121F" w:rsidRPr="005567F1" w:rsidRDefault="00CA121F" w:rsidP="00CE3467">
            <w:pPr>
              <w:spacing w:after="60"/>
              <w:jc w:val="right"/>
            </w:pPr>
            <w:r w:rsidRPr="005567F1">
              <w:t>MASTER MINIMUM EQUIPMENT LIST</w:t>
            </w:r>
          </w:p>
        </w:tc>
      </w:tr>
      <w:tr w:rsidR="00CA121F" w:rsidRPr="005567F1" w14:paraId="3A311F44" w14:textId="77777777" w:rsidTr="001672EB">
        <w:trPr>
          <w:tblHeader/>
          <w:jc w:val="center"/>
        </w:trPr>
        <w:tc>
          <w:tcPr>
            <w:tcW w:w="5040" w:type="dxa"/>
            <w:tcBorders>
              <w:bottom w:val="single" w:sz="4" w:space="0" w:color="auto"/>
              <w:right w:val="nil"/>
            </w:tcBorders>
            <w:tcMar>
              <w:top w:w="29" w:type="dxa"/>
              <w:bottom w:w="29" w:type="dxa"/>
            </w:tcMar>
          </w:tcPr>
          <w:p w14:paraId="6006D820" w14:textId="77777777" w:rsidR="00E708FF" w:rsidRPr="005567F1" w:rsidRDefault="00E708FF" w:rsidP="00E708FF">
            <w:pPr>
              <w:spacing w:after="60"/>
            </w:pPr>
            <w:r>
              <w:t>REVISION NO. 19</w:t>
            </w:r>
          </w:p>
          <w:p w14:paraId="65EBFDC2" w14:textId="778C1C90" w:rsidR="00CA121F" w:rsidRPr="005567F1" w:rsidRDefault="00E708FF" w:rsidP="00E708FF">
            <w:pPr>
              <w:spacing w:after="60"/>
            </w:pPr>
            <w:r w:rsidRPr="005567F1">
              <w:t xml:space="preserve">DATE: </w:t>
            </w:r>
            <w:r w:rsidR="00112A22">
              <w:t>05/20/2025</w:t>
            </w:r>
          </w:p>
        </w:tc>
        <w:tc>
          <w:tcPr>
            <w:tcW w:w="5040" w:type="dxa"/>
            <w:tcBorders>
              <w:left w:val="nil"/>
            </w:tcBorders>
            <w:tcMar>
              <w:top w:w="29" w:type="dxa"/>
              <w:bottom w:w="29" w:type="dxa"/>
            </w:tcMar>
          </w:tcPr>
          <w:p w14:paraId="2972F516" w14:textId="1A827232" w:rsidR="00CA121F" w:rsidRPr="005567F1" w:rsidRDefault="00CA121F" w:rsidP="00CE3467">
            <w:pPr>
              <w:spacing w:after="60"/>
              <w:jc w:val="right"/>
            </w:pPr>
            <w:r w:rsidRPr="005567F1">
              <w:t xml:space="preserve">PAGE NO. </w:t>
            </w:r>
            <w:r>
              <w:t>34-10</w:t>
            </w:r>
          </w:p>
        </w:tc>
      </w:tr>
      <w:tr w:rsidR="00CA121F" w:rsidRPr="005567F1" w14:paraId="34BF162C" w14:textId="77777777" w:rsidTr="001672EB">
        <w:trPr>
          <w:tblHeader/>
          <w:jc w:val="center"/>
        </w:trPr>
        <w:tc>
          <w:tcPr>
            <w:tcW w:w="5040" w:type="dxa"/>
            <w:tcBorders>
              <w:right w:val="single" w:sz="4" w:space="0" w:color="auto"/>
            </w:tcBorders>
            <w:tcMar>
              <w:top w:w="29" w:type="dxa"/>
              <w:bottom w:w="29" w:type="dxa"/>
            </w:tcMar>
            <w:vAlign w:val="center"/>
          </w:tcPr>
          <w:p w14:paraId="0989381E" w14:textId="77777777" w:rsidR="00CA121F" w:rsidRPr="005567F1" w:rsidRDefault="00CA121F" w:rsidP="00CE3467">
            <w:pPr>
              <w:spacing w:after="60"/>
            </w:pPr>
            <w:r w:rsidRPr="005567F1">
              <w:t>AIRCRAFT:</w:t>
            </w:r>
          </w:p>
          <w:p w14:paraId="703A8427" w14:textId="77777777" w:rsidR="00CA121F" w:rsidRPr="005567F1" w:rsidRDefault="00CA121F" w:rsidP="00CE3467">
            <w:pPr>
              <w:spacing w:after="60"/>
            </w:pPr>
            <w:r>
              <w:t>Boeing 787</w:t>
            </w:r>
          </w:p>
        </w:tc>
        <w:tc>
          <w:tcPr>
            <w:tcW w:w="5040" w:type="dxa"/>
            <w:tcBorders>
              <w:left w:val="single" w:sz="4" w:space="0" w:color="auto"/>
            </w:tcBorders>
            <w:tcMar>
              <w:top w:w="29" w:type="dxa"/>
              <w:bottom w:w="29" w:type="dxa"/>
            </w:tcMar>
          </w:tcPr>
          <w:p w14:paraId="0FECC149" w14:textId="77777777" w:rsidR="00CA121F" w:rsidRPr="005567F1" w:rsidRDefault="00CA121F" w:rsidP="00CE3467">
            <w:pPr>
              <w:pStyle w:val="ListParagraph"/>
              <w:spacing w:after="60"/>
              <w:ind w:left="662" w:hanging="720"/>
              <w:rPr>
                <w:b/>
              </w:rPr>
            </w:pPr>
            <w:r w:rsidRPr="005567F1">
              <w:rPr>
                <w:b/>
              </w:rPr>
              <w:t>TABLE KEY</w:t>
            </w:r>
          </w:p>
          <w:p w14:paraId="08BFBD67" w14:textId="77777777" w:rsidR="00CA121F" w:rsidRPr="005567F1" w:rsidRDefault="00CA121F" w:rsidP="003D433F">
            <w:pPr>
              <w:pStyle w:val="ListParagraph"/>
              <w:numPr>
                <w:ilvl w:val="0"/>
                <w:numId w:val="194"/>
              </w:numPr>
              <w:spacing w:after="60"/>
            </w:pPr>
            <w:r w:rsidRPr="005567F1">
              <w:t>REPAIR CATEGORY</w:t>
            </w:r>
          </w:p>
          <w:p w14:paraId="3ED1CE84" w14:textId="77777777" w:rsidR="00CA121F" w:rsidRPr="005567F1" w:rsidRDefault="00CA121F" w:rsidP="003D433F">
            <w:pPr>
              <w:pStyle w:val="ListParagraph"/>
              <w:numPr>
                <w:ilvl w:val="0"/>
                <w:numId w:val="194"/>
              </w:numPr>
              <w:spacing w:after="60"/>
            </w:pPr>
            <w:r w:rsidRPr="005567F1">
              <w:t>NO. INSTALLED</w:t>
            </w:r>
          </w:p>
          <w:p w14:paraId="11EC7D57" w14:textId="77777777" w:rsidR="00CA121F" w:rsidRPr="005567F1" w:rsidRDefault="00CA121F" w:rsidP="003D433F">
            <w:pPr>
              <w:pStyle w:val="ListParagraph"/>
              <w:numPr>
                <w:ilvl w:val="0"/>
                <w:numId w:val="194"/>
              </w:numPr>
              <w:spacing w:after="60"/>
            </w:pPr>
            <w:r w:rsidRPr="005567F1">
              <w:t>NO. REQUIRED FOR DISPATCH</w:t>
            </w:r>
          </w:p>
          <w:p w14:paraId="38912ED9" w14:textId="77777777" w:rsidR="00CA121F" w:rsidRPr="005567F1" w:rsidRDefault="00CA121F" w:rsidP="003D433F">
            <w:pPr>
              <w:pStyle w:val="ListParagraph"/>
              <w:numPr>
                <w:ilvl w:val="0"/>
                <w:numId w:val="194"/>
              </w:numPr>
              <w:spacing w:after="60"/>
            </w:pPr>
            <w:r w:rsidRPr="005567F1">
              <w:t>REMARKS OR EXCEPTIONS</w:t>
            </w:r>
          </w:p>
        </w:tc>
      </w:tr>
    </w:tbl>
    <w:p w14:paraId="21C25992" w14:textId="77777777" w:rsidR="00CA121F" w:rsidRPr="005567F1" w:rsidRDefault="00CA121F" w:rsidP="00CA121F">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Navigation"/>
      </w:tblPr>
      <w:tblGrid>
        <w:gridCol w:w="1703"/>
        <w:gridCol w:w="2370"/>
        <w:gridCol w:w="151"/>
        <w:gridCol w:w="495"/>
        <w:gridCol w:w="495"/>
        <w:gridCol w:w="495"/>
        <w:gridCol w:w="3743"/>
        <w:gridCol w:w="628"/>
      </w:tblGrid>
      <w:tr w:rsidR="00CA121F" w:rsidRPr="005567F1" w14:paraId="55C8944A"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37F309BC" w14:textId="77777777" w:rsidR="00CA121F" w:rsidRPr="005567F1" w:rsidRDefault="00CA121F" w:rsidP="00CE3467">
            <w:pPr>
              <w:ind w:left="360" w:hanging="360"/>
              <w:rPr>
                <w:b/>
              </w:rPr>
            </w:pPr>
            <w:r>
              <w:rPr>
                <w:b/>
              </w:rPr>
              <w:t>34</w:t>
            </w:r>
            <w:r w:rsidRPr="005567F1">
              <w:rPr>
                <w:b/>
              </w:rPr>
              <w:t>.</w:t>
            </w:r>
            <w:r>
              <w:rPr>
                <w:b/>
              </w:rPr>
              <w:t xml:space="preserve"> Navigation</w:t>
            </w:r>
          </w:p>
        </w:tc>
        <w:tc>
          <w:tcPr>
            <w:tcW w:w="151" w:type="dxa"/>
            <w:tcBorders>
              <w:left w:val="nil"/>
              <w:right w:val="nil"/>
            </w:tcBorders>
            <w:shd w:val="clear" w:color="auto" w:fill="D9D9D9" w:themeFill="background1" w:themeFillShade="D9"/>
          </w:tcPr>
          <w:p w14:paraId="01C94705" w14:textId="77777777" w:rsidR="00CA121F" w:rsidRPr="005567F1" w:rsidRDefault="00CA121F" w:rsidP="00CE3467">
            <w:pPr>
              <w:rPr>
                <w:b/>
              </w:rPr>
            </w:pPr>
          </w:p>
        </w:tc>
        <w:tc>
          <w:tcPr>
            <w:tcW w:w="495" w:type="dxa"/>
            <w:tcBorders>
              <w:left w:val="nil"/>
              <w:right w:val="nil"/>
            </w:tcBorders>
            <w:shd w:val="clear" w:color="auto" w:fill="D9D9D9" w:themeFill="background1" w:themeFillShade="D9"/>
            <w:tcMar>
              <w:left w:w="29" w:type="dxa"/>
              <w:right w:w="29" w:type="dxa"/>
            </w:tcMar>
          </w:tcPr>
          <w:p w14:paraId="21B63680"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6655A25E"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7E42E722" w14:textId="77777777" w:rsidR="00CA121F" w:rsidRPr="005567F1" w:rsidRDefault="00CA121F"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67A9EE46" w14:textId="77777777" w:rsidR="00CA121F" w:rsidRPr="005567F1" w:rsidRDefault="00CA121F" w:rsidP="00CE3467">
            <w:pPr>
              <w:rPr>
                <w:b/>
              </w:rPr>
            </w:pPr>
          </w:p>
        </w:tc>
        <w:tc>
          <w:tcPr>
            <w:tcW w:w="628" w:type="dxa"/>
            <w:tcBorders>
              <w:left w:val="nil"/>
            </w:tcBorders>
            <w:shd w:val="clear" w:color="auto" w:fill="D9D9D9" w:themeFill="background1" w:themeFillShade="D9"/>
          </w:tcPr>
          <w:p w14:paraId="7D26D50F" w14:textId="77777777" w:rsidR="00CA121F" w:rsidRPr="005567F1" w:rsidRDefault="00CA121F" w:rsidP="00CE3467">
            <w:pPr>
              <w:jc w:val="center"/>
              <w:rPr>
                <w:b/>
              </w:rPr>
            </w:pPr>
          </w:p>
        </w:tc>
      </w:tr>
      <w:tr w:rsidR="00CA121F" w:rsidRPr="005567F1" w14:paraId="1E12F2A9"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0AEDADD5" w14:textId="77777777" w:rsidR="00CA121F" w:rsidRPr="00812724" w:rsidRDefault="00CA121F"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5B327AC7" w14:textId="77777777" w:rsidR="00CA121F" w:rsidRPr="00812724" w:rsidRDefault="00CA121F"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3A9CF930" w14:textId="77777777" w:rsidR="00CA121F" w:rsidRPr="00812724" w:rsidRDefault="00CA121F"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3310788F" w14:textId="77777777" w:rsidR="00CA121F" w:rsidRPr="00812724" w:rsidRDefault="00CA121F"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19EDE2CA" w14:textId="77777777" w:rsidR="00CA121F" w:rsidRPr="00812724" w:rsidRDefault="00CA121F"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562214E1" w14:textId="77777777" w:rsidR="00CA121F" w:rsidRPr="00812724" w:rsidRDefault="00CA121F"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7487F019" w14:textId="77777777" w:rsidR="00CA121F" w:rsidRPr="00812724" w:rsidRDefault="00CA121F" w:rsidP="00CE3467">
            <w:pPr>
              <w:jc w:val="center"/>
              <w:rPr>
                <w:b/>
                <w:sz w:val="12"/>
                <w:szCs w:val="12"/>
              </w:rPr>
            </w:pPr>
            <w:r w:rsidRPr="00812724">
              <w:rPr>
                <w:b/>
                <w:sz w:val="12"/>
                <w:szCs w:val="12"/>
              </w:rPr>
              <w:t>Change Bar</w:t>
            </w:r>
          </w:p>
        </w:tc>
      </w:tr>
      <w:tr w:rsidR="00833199" w:rsidRPr="005567F1" w14:paraId="218E553E" w14:textId="77777777" w:rsidTr="00B929ED">
        <w:trPr>
          <w:jc w:val="center"/>
        </w:trPr>
        <w:tc>
          <w:tcPr>
            <w:tcW w:w="1703" w:type="dxa"/>
            <w:tcBorders>
              <w:top w:val="single" w:sz="4" w:space="0" w:color="auto"/>
              <w:left w:val="single" w:sz="4" w:space="0" w:color="auto"/>
              <w:bottom w:val="nil"/>
              <w:right w:val="nil"/>
            </w:tcBorders>
          </w:tcPr>
          <w:p w14:paraId="57F3EF5F" w14:textId="11FC8C8B" w:rsidR="00833199" w:rsidRPr="00833199" w:rsidRDefault="00833199" w:rsidP="00833199">
            <w:pPr>
              <w:spacing w:after="240"/>
            </w:pPr>
            <w:r w:rsidRPr="00833199">
              <w:t>-42-05</w:t>
            </w:r>
          </w:p>
        </w:tc>
        <w:tc>
          <w:tcPr>
            <w:tcW w:w="2521" w:type="dxa"/>
            <w:gridSpan w:val="2"/>
            <w:tcBorders>
              <w:top w:val="single" w:sz="4" w:space="0" w:color="auto"/>
              <w:left w:val="nil"/>
              <w:bottom w:val="nil"/>
              <w:right w:val="single" w:sz="4" w:space="0" w:color="auto"/>
            </w:tcBorders>
          </w:tcPr>
          <w:p w14:paraId="4432EF45" w14:textId="20A85C08" w:rsidR="00833199" w:rsidRPr="00833199" w:rsidRDefault="00833199" w:rsidP="00833199">
            <w:pPr>
              <w:spacing w:after="240"/>
            </w:pPr>
            <w:r w:rsidRPr="00833199">
              <w:t>Ground Proximity Warning System (GPWS)</w:t>
            </w:r>
            <w:r w:rsidRPr="00833199">
              <w:br/>
              <w:t>(Cont’d)</w:t>
            </w:r>
          </w:p>
        </w:tc>
        <w:tc>
          <w:tcPr>
            <w:tcW w:w="495" w:type="dxa"/>
            <w:tcBorders>
              <w:top w:val="single" w:sz="4" w:space="0" w:color="auto"/>
              <w:left w:val="single" w:sz="4" w:space="0" w:color="auto"/>
              <w:bottom w:val="nil"/>
              <w:right w:val="single" w:sz="4" w:space="0" w:color="auto"/>
            </w:tcBorders>
            <w:tcMar>
              <w:left w:w="29" w:type="dxa"/>
              <w:right w:w="29" w:type="dxa"/>
            </w:tcMar>
          </w:tcPr>
          <w:p w14:paraId="71120926" w14:textId="77777777" w:rsidR="00833199" w:rsidRPr="00833199" w:rsidRDefault="00833199" w:rsidP="00833199">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5BF5E3E6" w14:textId="77777777" w:rsidR="00833199" w:rsidRPr="00833199" w:rsidRDefault="00833199" w:rsidP="00833199">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0334DA61" w14:textId="77777777" w:rsidR="00833199" w:rsidRPr="00833199" w:rsidRDefault="00833199" w:rsidP="00833199">
            <w:pPr>
              <w:spacing w:after="240"/>
              <w:jc w:val="center"/>
            </w:pPr>
          </w:p>
        </w:tc>
        <w:tc>
          <w:tcPr>
            <w:tcW w:w="3743" w:type="dxa"/>
            <w:tcBorders>
              <w:top w:val="single" w:sz="4" w:space="0" w:color="auto"/>
              <w:left w:val="single" w:sz="4" w:space="0" w:color="auto"/>
              <w:bottom w:val="nil"/>
              <w:right w:val="nil"/>
            </w:tcBorders>
          </w:tcPr>
          <w:p w14:paraId="1DAA7D54" w14:textId="77777777" w:rsidR="00833199" w:rsidRPr="00833199" w:rsidRDefault="00833199" w:rsidP="00833199">
            <w:pPr>
              <w:spacing w:after="240"/>
            </w:pPr>
          </w:p>
        </w:tc>
        <w:tc>
          <w:tcPr>
            <w:tcW w:w="628" w:type="dxa"/>
            <w:tcBorders>
              <w:left w:val="nil"/>
              <w:bottom w:val="nil"/>
            </w:tcBorders>
          </w:tcPr>
          <w:p w14:paraId="3096BAF0" w14:textId="77777777" w:rsidR="00833199" w:rsidRPr="005567F1" w:rsidRDefault="00833199" w:rsidP="00833199">
            <w:pPr>
              <w:jc w:val="center"/>
            </w:pPr>
          </w:p>
        </w:tc>
      </w:tr>
      <w:tr w:rsidR="00550A8E" w:rsidRPr="005567F1" w14:paraId="5D642C80" w14:textId="77777777" w:rsidTr="007C393D">
        <w:trPr>
          <w:jc w:val="center"/>
        </w:trPr>
        <w:tc>
          <w:tcPr>
            <w:tcW w:w="1703" w:type="dxa"/>
            <w:tcBorders>
              <w:top w:val="nil"/>
              <w:left w:val="single" w:sz="4" w:space="0" w:color="auto"/>
              <w:bottom w:val="nil"/>
              <w:right w:val="nil"/>
            </w:tcBorders>
          </w:tcPr>
          <w:p w14:paraId="2FEEEAEA" w14:textId="77777777" w:rsidR="00550A8E" w:rsidRPr="00833199" w:rsidRDefault="00550A8E" w:rsidP="007C393D">
            <w:pPr>
              <w:spacing w:after="240"/>
            </w:pPr>
            <w:r w:rsidRPr="00833199">
              <w:t>-42-05-02A</w:t>
            </w:r>
          </w:p>
        </w:tc>
        <w:tc>
          <w:tcPr>
            <w:tcW w:w="2521" w:type="dxa"/>
            <w:gridSpan w:val="2"/>
            <w:tcBorders>
              <w:top w:val="nil"/>
              <w:left w:val="nil"/>
              <w:bottom w:val="nil"/>
              <w:right w:val="single" w:sz="4" w:space="0" w:color="auto"/>
            </w:tcBorders>
          </w:tcPr>
          <w:p w14:paraId="7BB6EEF1" w14:textId="77777777" w:rsidR="00550A8E" w:rsidRPr="00833199" w:rsidRDefault="00550A8E" w:rsidP="007C393D">
            <w:pPr>
              <w:spacing w:after="240"/>
            </w:pPr>
          </w:p>
        </w:tc>
        <w:tc>
          <w:tcPr>
            <w:tcW w:w="495" w:type="dxa"/>
            <w:tcBorders>
              <w:top w:val="nil"/>
              <w:left w:val="single" w:sz="4" w:space="0" w:color="auto"/>
              <w:bottom w:val="nil"/>
              <w:right w:val="single" w:sz="4" w:space="0" w:color="auto"/>
            </w:tcBorders>
            <w:tcMar>
              <w:left w:w="29" w:type="dxa"/>
              <w:right w:w="29" w:type="dxa"/>
            </w:tcMar>
          </w:tcPr>
          <w:p w14:paraId="33F98EE2" w14:textId="77777777" w:rsidR="00550A8E" w:rsidRPr="00833199" w:rsidRDefault="00550A8E" w:rsidP="007C393D">
            <w:pPr>
              <w:spacing w:after="240"/>
              <w:jc w:val="center"/>
            </w:pPr>
            <w:r w:rsidRPr="00833199">
              <w:t>C</w:t>
            </w:r>
          </w:p>
        </w:tc>
        <w:tc>
          <w:tcPr>
            <w:tcW w:w="495" w:type="dxa"/>
            <w:tcBorders>
              <w:top w:val="nil"/>
              <w:left w:val="single" w:sz="4" w:space="0" w:color="auto"/>
              <w:bottom w:val="nil"/>
              <w:right w:val="single" w:sz="4" w:space="0" w:color="auto"/>
            </w:tcBorders>
            <w:tcMar>
              <w:left w:w="29" w:type="dxa"/>
              <w:right w:w="29" w:type="dxa"/>
            </w:tcMar>
          </w:tcPr>
          <w:p w14:paraId="07EB4D58" w14:textId="77777777" w:rsidR="00550A8E" w:rsidRPr="00833199" w:rsidRDefault="00550A8E" w:rsidP="007C393D">
            <w:pPr>
              <w:spacing w:after="240"/>
              <w:jc w:val="center"/>
            </w:pPr>
            <w:r w:rsidRPr="00833199">
              <w:t>2</w:t>
            </w:r>
          </w:p>
        </w:tc>
        <w:tc>
          <w:tcPr>
            <w:tcW w:w="495" w:type="dxa"/>
            <w:tcBorders>
              <w:top w:val="nil"/>
              <w:left w:val="single" w:sz="4" w:space="0" w:color="auto"/>
              <w:bottom w:val="nil"/>
              <w:right w:val="single" w:sz="4" w:space="0" w:color="auto"/>
            </w:tcBorders>
            <w:tcMar>
              <w:left w:w="29" w:type="dxa"/>
              <w:right w:w="29" w:type="dxa"/>
            </w:tcMar>
          </w:tcPr>
          <w:p w14:paraId="6902E941" w14:textId="77777777" w:rsidR="00550A8E" w:rsidRPr="00833199" w:rsidRDefault="00550A8E" w:rsidP="007C393D">
            <w:pPr>
              <w:spacing w:after="240"/>
              <w:jc w:val="center"/>
            </w:pPr>
            <w:r w:rsidRPr="00833199">
              <w:t>1</w:t>
            </w:r>
          </w:p>
        </w:tc>
        <w:tc>
          <w:tcPr>
            <w:tcW w:w="3743" w:type="dxa"/>
            <w:tcBorders>
              <w:top w:val="nil"/>
              <w:left w:val="single" w:sz="4" w:space="0" w:color="auto"/>
              <w:bottom w:val="nil"/>
              <w:right w:val="nil"/>
            </w:tcBorders>
          </w:tcPr>
          <w:p w14:paraId="2FBB5CF9" w14:textId="77777777" w:rsidR="00550A8E" w:rsidRPr="00833199" w:rsidRDefault="00550A8E" w:rsidP="007C393D">
            <w:pPr>
              <w:spacing w:after="240"/>
            </w:pPr>
          </w:p>
        </w:tc>
        <w:tc>
          <w:tcPr>
            <w:tcW w:w="628" w:type="dxa"/>
            <w:tcBorders>
              <w:top w:val="nil"/>
              <w:left w:val="nil"/>
              <w:bottom w:val="nil"/>
            </w:tcBorders>
          </w:tcPr>
          <w:p w14:paraId="41EA87AF" w14:textId="77777777" w:rsidR="00550A8E" w:rsidRPr="005567F1" w:rsidRDefault="00550A8E" w:rsidP="007C393D">
            <w:pPr>
              <w:jc w:val="center"/>
            </w:pPr>
          </w:p>
        </w:tc>
      </w:tr>
      <w:tr w:rsidR="00550A8E" w:rsidRPr="005567F1" w14:paraId="5F796E34" w14:textId="77777777" w:rsidTr="007C393D">
        <w:trPr>
          <w:jc w:val="center"/>
        </w:trPr>
        <w:tc>
          <w:tcPr>
            <w:tcW w:w="1703" w:type="dxa"/>
            <w:tcBorders>
              <w:top w:val="nil"/>
              <w:left w:val="single" w:sz="4" w:space="0" w:color="auto"/>
              <w:bottom w:val="nil"/>
              <w:right w:val="nil"/>
            </w:tcBorders>
          </w:tcPr>
          <w:p w14:paraId="670C01DD" w14:textId="77777777" w:rsidR="00550A8E" w:rsidRPr="00833199" w:rsidRDefault="00550A8E" w:rsidP="007C393D">
            <w:pPr>
              <w:spacing w:after="240"/>
            </w:pPr>
            <w:r w:rsidRPr="00833199">
              <w:t>-42-05-02B</w:t>
            </w:r>
          </w:p>
        </w:tc>
        <w:tc>
          <w:tcPr>
            <w:tcW w:w="2521" w:type="dxa"/>
            <w:gridSpan w:val="2"/>
            <w:tcBorders>
              <w:top w:val="nil"/>
              <w:left w:val="nil"/>
              <w:bottom w:val="nil"/>
              <w:right w:val="single" w:sz="4" w:space="0" w:color="auto"/>
            </w:tcBorders>
          </w:tcPr>
          <w:p w14:paraId="52B0738B" w14:textId="77777777" w:rsidR="00550A8E" w:rsidRPr="00833199" w:rsidRDefault="00550A8E" w:rsidP="007C393D">
            <w:pPr>
              <w:spacing w:after="240"/>
            </w:pPr>
          </w:p>
        </w:tc>
        <w:tc>
          <w:tcPr>
            <w:tcW w:w="495" w:type="dxa"/>
            <w:tcBorders>
              <w:top w:val="nil"/>
              <w:left w:val="single" w:sz="4" w:space="0" w:color="auto"/>
              <w:bottom w:val="nil"/>
              <w:right w:val="single" w:sz="4" w:space="0" w:color="auto"/>
            </w:tcBorders>
            <w:tcMar>
              <w:left w:w="29" w:type="dxa"/>
              <w:right w:w="29" w:type="dxa"/>
            </w:tcMar>
          </w:tcPr>
          <w:p w14:paraId="564D89CA" w14:textId="77777777" w:rsidR="00550A8E" w:rsidRPr="00833199" w:rsidRDefault="00550A8E" w:rsidP="007C393D">
            <w:pPr>
              <w:spacing w:after="240"/>
              <w:jc w:val="center"/>
            </w:pPr>
            <w:r w:rsidRPr="00833199">
              <w:t>C</w:t>
            </w:r>
          </w:p>
        </w:tc>
        <w:tc>
          <w:tcPr>
            <w:tcW w:w="495" w:type="dxa"/>
            <w:tcBorders>
              <w:top w:val="nil"/>
              <w:left w:val="single" w:sz="4" w:space="0" w:color="auto"/>
              <w:bottom w:val="nil"/>
              <w:right w:val="single" w:sz="4" w:space="0" w:color="auto"/>
            </w:tcBorders>
            <w:tcMar>
              <w:left w:w="29" w:type="dxa"/>
              <w:right w:w="29" w:type="dxa"/>
            </w:tcMar>
          </w:tcPr>
          <w:p w14:paraId="77ABF29B" w14:textId="77777777" w:rsidR="00550A8E" w:rsidRPr="00833199" w:rsidRDefault="00550A8E" w:rsidP="007C393D">
            <w:pPr>
              <w:spacing w:after="240"/>
              <w:jc w:val="center"/>
            </w:pPr>
            <w:r w:rsidRPr="00833199">
              <w:t>2</w:t>
            </w:r>
          </w:p>
        </w:tc>
        <w:tc>
          <w:tcPr>
            <w:tcW w:w="495" w:type="dxa"/>
            <w:tcBorders>
              <w:top w:val="nil"/>
              <w:left w:val="single" w:sz="4" w:space="0" w:color="auto"/>
              <w:bottom w:val="nil"/>
              <w:right w:val="single" w:sz="4" w:space="0" w:color="auto"/>
            </w:tcBorders>
            <w:tcMar>
              <w:left w:w="29" w:type="dxa"/>
              <w:right w:w="29" w:type="dxa"/>
            </w:tcMar>
          </w:tcPr>
          <w:p w14:paraId="1A87178D" w14:textId="77777777" w:rsidR="00550A8E" w:rsidRPr="00833199" w:rsidRDefault="00550A8E" w:rsidP="007C393D">
            <w:pPr>
              <w:spacing w:after="240"/>
              <w:jc w:val="center"/>
            </w:pPr>
            <w:r w:rsidRPr="00833199">
              <w:t>0</w:t>
            </w:r>
          </w:p>
        </w:tc>
        <w:tc>
          <w:tcPr>
            <w:tcW w:w="3743" w:type="dxa"/>
            <w:tcBorders>
              <w:top w:val="nil"/>
              <w:left w:val="single" w:sz="4" w:space="0" w:color="auto"/>
              <w:bottom w:val="nil"/>
              <w:right w:val="nil"/>
            </w:tcBorders>
          </w:tcPr>
          <w:p w14:paraId="4B9F3DC9" w14:textId="77777777" w:rsidR="00550A8E" w:rsidRPr="00833199" w:rsidRDefault="00550A8E" w:rsidP="007C393D">
            <w:pPr>
              <w:pStyle w:val="MMELTableBody"/>
              <w:jc w:val="left"/>
              <w:rPr>
                <w:b w:val="0"/>
              </w:rPr>
            </w:pPr>
            <w:r w:rsidRPr="00833199">
              <w:rPr>
                <w:b w:val="0"/>
              </w:rPr>
              <w:t>(O) May be inoperative provided:</w:t>
            </w:r>
          </w:p>
          <w:p w14:paraId="37121F63" w14:textId="77777777" w:rsidR="00550A8E" w:rsidRPr="00833199" w:rsidRDefault="00550A8E" w:rsidP="00281899">
            <w:pPr>
              <w:numPr>
                <w:ilvl w:val="0"/>
                <w:numId w:val="662"/>
              </w:numPr>
            </w:pPr>
            <w:r w:rsidRPr="00833199">
              <w:t>Alternate procedures are established and used, and</w:t>
            </w:r>
          </w:p>
          <w:p w14:paraId="4D4AEADC" w14:textId="77777777" w:rsidR="00550A8E" w:rsidRPr="00833199" w:rsidRDefault="00550A8E" w:rsidP="00281899">
            <w:pPr>
              <w:numPr>
                <w:ilvl w:val="0"/>
                <w:numId w:val="662"/>
              </w:numPr>
              <w:spacing w:after="240"/>
            </w:pPr>
            <w:r w:rsidRPr="00833199">
              <w:t>Predictive windshear alert mode operates normally.</w:t>
            </w:r>
          </w:p>
        </w:tc>
        <w:tc>
          <w:tcPr>
            <w:tcW w:w="628" w:type="dxa"/>
            <w:tcBorders>
              <w:top w:val="nil"/>
              <w:left w:val="nil"/>
              <w:bottom w:val="nil"/>
            </w:tcBorders>
          </w:tcPr>
          <w:p w14:paraId="4E20E837" w14:textId="77777777" w:rsidR="00550A8E" w:rsidRPr="005567F1" w:rsidRDefault="00550A8E" w:rsidP="007C393D">
            <w:pPr>
              <w:jc w:val="center"/>
            </w:pPr>
          </w:p>
        </w:tc>
      </w:tr>
      <w:tr w:rsidR="00833199" w:rsidRPr="005567F1" w14:paraId="383ACBAD" w14:textId="77777777" w:rsidTr="00B929ED">
        <w:trPr>
          <w:jc w:val="center"/>
        </w:trPr>
        <w:tc>
          <w:tcPr>
            <w:tcW w:w="1703" w:type="dxa"/>
            <w:tcBorders>
              <w:top w:val="nil"/>
              <w:left w:val="single" w:sz="4" w:space="0" w:color="auto"/>
              <w:bottom w:val="nil"/>
              <w:right w:val="nil"/>
            </w:tcBorders>
          </w:tcPr>
          <w:p w14:paraId="6C68ED02" w14:textId="75DF66D6" w:rsidR="00833199" w:rsidRPr="00833199" w:rsidRDefault="00833199" w:rsidP="00833199">
            <w:pPr>
              <w:spacing w:after="240"/>
            </w:pPr>
            <w:r w:rsidRPr="00833199">
              <w:t>-42-05-02C</w:t>
            </w:r>
          </w:p>
        </w:tc>
        <w:tc>
          <w:tcPr>
            <w:tcW w:w="2521" w:type="dxa"/>
            <w:gridSpan w:val="2"/>
            <w:tcBorders>
              <w:top w:val="nil"/>
              <w:left w:val="nil"/>
              <w:bottom w:val="nil"/>
              <w:right w:val="single" w:sz="4" w:space="0" w:color="auto"/>
            </w:tcBorders>
          </w:tcPr>
          <w:p w14:paraId="10595C7E" w14:textId="77777777" w:rsidR="00833199" w:rsidRPr="00833199" w:rsidRDefault="00833199" w:rsidP="00833199">
            <w:pPr>
              <w:spacing w:after="240"/>
            </w:pPr>
          </w:p>
        </w:tc>
        <w:tc>
          <w:tcPr>
            <w:tcW w:w="495" w:type="dxa"/>
            <w:tcBorders>
              <w:top w:val="nil"/>
              <w:left w:val="single" w:sz="4" w:space="0" w:color="auto"/>
              <w:bottom w:val="nil"/>
              <w:right w:val="single" w:sz="4" w:space="0" w:color="auto"/>
            </w:tcBorders>
            <w:tcMar>
              <w:left w:w="29" w:type="dxa"/>
              <w:right w:w="29" w:type="dxa"/>
            </w:tcMar>
          </w:tcPr>
          <w:p w14:paraId="4F3DFD81" w14:textId="167907F8" w:rsidR="00833199" w:rsidRPr="00833199" w:rsidRDefault="00833199" w:rsidP="00833199">
            <w:pPr>
              <w:spacing w:after="240"/>
              <w:jc w:val="center"/>
            </w:pPr>
            <w:r w:rsidRPr="00833199">
              <w:t>B</w:t>
            </w:r>
          </w:p>
        </w:tc>
        <w:tc>
          <w:tcPr>
            <w:tcW w:w="495" w:type="dxa"/>
            <w:tcBorders>
              <w:top w:val="nil"/>
              <w:left w:val="single" w:sz="4" w:space="0" w:color="auto"/>
              <w:bottom w:val="nil"/>
              <w:right w:val="single" w:sz="4" w:space="0" w:color="auto"/>
            </w:tcBorders>
            <w:tcMar>
              <w:left w:w="29" w:type="dxa"/>
              <w:right w:w="29" w:type="dxa"/>
            </w:tcMar>
          </w:tcPr>
          <w:p w14:paraId="18330C64" w14:textId="3C33820C" w:rsidR="00833199" w:rsidRPr="00833199" w:rsidRDefault="00833199" w:rsidP="00833199">
            <w:pPr>
              <w:spacing w:after="240"/>
              <w:jc w:val="center"/>
            </w:pPr>
            <w:r w:rsidRPr="00833199">
              <w:t>2</w:t>
            </w:r>
          </w:p>
        </w:tc>
        <w:tc>
          <w:tcPr>
            <w:tcW w:w="495" w:type="dxa"/>
            <w:tcBorders>
              <w:top w:val="nil"/>
              <w:left w:val="single" w:sz="4" w:space="0" w:color="auto"/>
              <w:bottom w:val="nil"/>
              <w:right w:val="single" w:sz="4" w:space="0" w:color="auto"/>
            </w:tcBorders>
            <w:tcMar>
              <w:left w:w="29" w:type="dxa"/>
              <w:right w:w="29" w:type="dxa"/>
            </w:tcMar>
          </w:tcPr>
          <w:p w14:paraId="796F1996" w14:textId="1F10CEBE" w:rsidR="00833199" w:rsidRPr="00833199" w:rsidRDefault="00833199" w:rsidP="00833199">
            <w:pPr>
              <w:spacing w:after="240"/>
              <w:jc w:val="center"/>
            </w:pPr>
            <w:r w:rsidRPr="00833199">
              <w:t>0</w:t>
            </w:r>
          </w:p>
        </w:tc>
        <w:tc>
          <w:tcPr>
            <w:tcW w:w="3743" w:type="dxa"/>
            <w:tcBorders>
              <w:top w:val="nil"/>
              <w:left w:val="single" w:sz="4" w:space="0" w:color="auto"/>
              <w:bottom w:val="nil"/>
              <w:right w:val="nil"/>
            </w:tcBorders>
          </w:tcPr>
          <w:p w14:paraId="62D81455" w14:textId="77777777" w:rsidR="00833199" w:rsidRPr="00833199" w:rsidRDefault="00833199" w:rsidP="00833199">
            <w:pPr>
              <w:pStyle w:val="MMELTableBody"/>
              <w:spacing w:after="240"/>
              <w:jc w:val="left"/>
              <w:rPr>
                <w:b w:val="0"/>
              </w:rPr>
            </w:pPr>
            <w:r w:rsidRPr="00833199">
              <w:rPr>
                <w:b w:val="0"/>
              </w:rPr>
              <w:t>(O) May be inoperative provided alternate procedures are established and used.</w:t>
            </w:r>
          </w:p>
          <w:p w14:paraId="363597B6" w14:textId="1690DB65" w:rsidR="00833199" w:rsidRPr="00833199" w:rsidRDefault="00833199" w:rsidP="001672EB">
            <w:pPr>
              <w:spacing w:after="240"/>
              <w:ind w:left="734" w:hanging="734"/>
            </w:pPr>
            <w:r w:rsidRPr="00833199">
              <w:t>NOTE: Operator’s alternate procedures should include reviewing windshear avoidance and windshear recovery procedures.</w:t>
            </w:r>
          </w:p>
        </w:tc>
        <w:tc>
          <w:tcPr>
            <w:tcW w:w="628" w:type="dxa"/>
            <w:tcBorders>
              <w:top w:val="nil"/>
              <w:left w:val="nil"/>
              <w:bottom w:val="nil"/>
            </w:tcBorders>
          </w:tcPr>
          <w:p w14:paraId="410A03A6" w14:textId="77777777" w:rsidR="00833199" w:rsidRPr="005567F1" w:rsidRDefault="00833199" w:rsidP="00833199">
            <w:pPr>
              <w:jc w:val="center"/>
            </w:pPr>
          </w:p>
        </w:tc>
      </w:tr>
      <w:tr w:rsidR="00833199" w:rsidRPr="005567F1" w14:paraId="18256759" w14:textId="77777777" w:rsidTr="00B929ED">
        <w:trPr>
          <w:jc w:val="center"/>
        </w:trPr>
        <w:tc>
          <w:tcPr>
            <w:tcW w:w="1703" w:type="dxa"/>
            <w:tcBorders>
              <w:top w:val="nil"/>
              <w:left w:val="single" w:sz="4" w:space="0" w:color="auto"/>
              <w:bottom w:val="nil"/>
              <w:right w:val="nil"/>
            </w:tcBorders>
          </w:tcPr>
          <w:p w14:paraId="42A4738E" w14:textId="4E3D755A" w:rsidR="00833199" w:rsidRPr="00833199" w:rsidRDefault="00833199" w:rsidP="00833199">
            <w:pPr>
              <w:spacing w:after="240"/>
            </w:pPr>
            <w:r w:rsidRPr="00833199">
              <w:t>-42-05-03</w:t>
            </w:r>
          </w:p>
        </w:tc>
        <w:tc>
          <w:tcPr>
            <w:tcW w:w="2521" w:type="dxa"/>
            <w:gridSpan w:val="2"/>
            <w:tcBorders>
              <w:top w:val="nil"/>
              <w:left w:val="nil"/>
              <w:bottom w:val="nil"/>
              <w:right w:val="single" w:sz="4" w:space="0" w:color="auto"/>
            </w:tcBorders>
          </w:tcPr>
          <w:p w14:paraId="39F1E1E8" w14:textId="26CBD85C" w:rsidR="00833199" w:rsidRPr="00833199" w:rsidRDefault="00833199" w:rsidP="00833199">
            <w:pPr>
              <w:spacing w:after="240"/>
            </w:pPr>
            <w:r w:rsidRPr="00833199">
              <w:t>Terrain Awareness Function</w:t>
            </w:r>
          </w:p>
        </w:tc>
        <w:tc>
          <w:tcPr>
            <w:tcW w:w="495" w:type="dxa"/>
            <w:tcBorders>
              <w:top w:val="nil"/>
              <w:left w:val="single" w:sz="4" w:space="0" w:color="auto"/>
              <w:bottom w:val="nil"/>
              <w:right w:val="single" w:sz="4" w:space="0" w:color="auto"/>
            </w:tcBorders>
            <w:tcMar>
              <w:left w:w="29" w:type="dxa"/>
              <w:right w:w="29" w:type="dxa"/>
            </w:tcMar>
          </w:tcPr>
          <w:p w14:paraId="0F745A86" w14:textId="77777777" w:rsidR="00833199" w:rsidRPr="00833199" w:rsidRDefault="00833199" w:rsidP="00833199">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7DC186F7" w14:textId="77777777" w:rsidR="00833199" w:rsidRPr="00833199" w:rsidRDefault="00833199" w:rsidP="00833199">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0463AC18" w14:textId="77777777" w:rsidR="00833199" w:rsidRPr="00833199" w:rsidRDefault="00833199" w:rsidP="00833199">
            <w:pPr>
              <w:spacing w:after="240"/>
              <w:jc w:val="center"/>
            </w:pPr>
          </w:p>
        </w:tc>
        <w:tc>
          <w:tcPr>
            <w:tcW w:w="3743" w:type="dxa"/>
            <w:tcBorders>
              <w:top w:val="nil"/>
              <w:left w:val="single" w:sz="4" w:space="0" w:color="auto"/>
              <w:bottom w:val="nil"/>
              <w:right w:val="nil"/>
            </w:tcBorders>
          </w:tcPr>
          <w:p w14:paraId="7ECDB9A8" w14:textId="77777777" w:rsidR="00833199" w:rsidRPr="00833199" w:rsidRDefault="00833199" w:rsidP="00833199">
            <w:pPr>
              <w:spacing w:after="240"/>
            </w:pPr>
          </w:p>
        </w:tc>
        <w:tc>
          <w:tcPr>
            <w:tcW w:w="628" w:type="dxa"/>
            <w:tcBorders>
              <w:top w:val="nil"/>
              <w:left w:val="nil"/>
              <w:bottom w:val="nil"/>
            </w:tcBorders>
          </w:tcPr>
          <w:p w14:paraId="355850ED" w14:textId="77777777" w:rsidR="00833199" w:rsidRPr="005567F1" w:rsidRDefault="00833199" w:rsidP="00833199">
            <w:pPr>
              <w:jc w:val="center"/>
            </w:pPr>
          </w:p>
        </w:tc>
      </w:tr>
      <w:tr w:rsidR="00833199" w:rsidRPr="005567F1" w14:paraId="633EAD0F" w14:textId="77777777" w:rsidTr="00780033">
        <w:trPr>
          <w:jc w:val="center"/>
        </w:trPr>
        <w:tc>
          <w:tcPr>
            <w:tcW w:w="1703" w:type="dxa"/>
            <w:tcBorders>
              <w:top w:val="nil"/>
              <w:left w:val="single" w:sz="4" w:space="0" w:color="auto"/>
              <w:bottom w:val="nil"/>
              <w:right w:val="nil"/>
            </w:tcBorders>
          </w:tcPr>
          <w:p w14:paraId="6DFA6D3D" w14:textId="75381304" w:rsidR="00833199" w:rsidRPr="00833199" w:rsidRDefault="00833199" w:rsidP="00833199">
            <w:pPr>
              <w:spacing w:after="240"/>
            </w:pPr>
            <w:r w:rsidRPr="00833199">
              <w:t>-42-05-03A</w:t>
            </w:r>
          </w:p>
        </w:tc>
        <w:tc>
          <w:tcPr>
            <w:tcW w:w="2521" w:type="dxa"/>
            <w:gridSpan w:val="2"/>
            <w:tcBorders>
              <w:top w:val="nil"/>
              <w:left w:val="nil"/>
              <w:bottom w:val="nil"/>
              <w:right w:val="single" w:sz="4" w:space="0" w:color="auto"/>
            </w:tcBorders>
          </w:tcPr>
          <w:p w14:paraId="3B3DA7EF" w14:textId="77777777" w:rsidR="00833199" w:rsidRPr="00833199" w:rsidRDefault="00833199" w:rsidP="00833199">
            <w:pPr>
              <w:spacing w:after="240"/>
            </w:pPr>
          </w:p>
        </w:tc>
        <w:tc>
          <w:tcPr>
            <w:tcW w:w="495" w:type="dxa"/>
            <w:tcBorders>
              <w:top w:val="nil"/>
              <w:left w:val="single" w:sz="4" w:space="0" w:color="auto"/>
              <w:bottom w:val="nil"/>
              <w:right w:val="single" w:sz="4" w:space="0" w:color="auto"/>
            </w:tcBorders>
            <w:tcMar>
              <w:left w:w="29" w:type="dxa"/>
              <w:right w:w="29" w:type="dxa"/>
            </w:tcMar>
          </w:tcPr>
          <w:p w14:paraId="47604F85" w14:textId="033E793E" w:rsidR="00833199" w:rsidRPr="00833199" w:rsidRDefault="00833199" w:rsidP="00833199">
            <w:pPr>
              <w:spacing w:after="240"/>
              <w:jc w:val="center"/>
            </w:pPr>
            <w:r w:rsidRPr="00833199">
              <w:t>C</w:t>
            </w:r>
          </w:p>
        </w:tc>
        <w:tc>
          <w:tcPr>
            <w:tcW w:w="495" w:type="dxa"/>
            <w:tcBorders>
              <w:top w:val="nil"/>
              <w:left w:val="single" w:sz="4" w:space="0" w:color="auto"/>
              <w:bottom w:val="nil"/>
              <w:right w:val="single" w:sz="4" w:space="0" w:color="auto"/>
            </w:tcBorders>
            <w:tcMar>
              <w:left w:w="29" w:type="dxa"/>
              <w:right w:w="29" w:type="dxa"/>
            </w:tcMar>
          </w:tcPr>
          <w:p w14:paraId="54D77709" w14:textId="0EBDEB82" w:rsidR="00833199" w:rsidRPr="00833199" w:rsidRDefault="00833199" w:rsidP="00833199">
            <w:pPr>
              <w:spacing w:after="240"/>
              <w:jc w:val="center"/>
            </w:pPr>
            <w:r w:rsidRPr="00833199">
              <w:t>2</w:t>
            </w:r>
          </w:p>
        </w:tc>
        <w:tc>
          <w:tcPr>
            <w:tcW w:w="495" w:type="dxa"/>
            <w:tcBorders>
              <w:top w:val="nil"/>
              <w:left w:val="single" w:sz="4" w:space="0" w:color="auto"/>
              <w:bottom w:val="nil"/>
              <w:right w:val="single" w:sz="4" w:space="0" w:color="auto"/>
            </w:tcBorders>
            <w:tcMar>
              <w:left w:w="29" w:type="dxa"/>
              <w:right w:w="29" w:type="dxa"/>
            </w:tcMar>
          </w:tcPr>
          <w:p w14:paraId="68FE6650" w14:textId="2700A59C" w:rsidR="00833199" w:rsidRPr="00833199" w:rsidRDefault="00833199" w:rsidP="00833199">
            <w:pPr>
              <w:spacing w:after="240"/>
              <w:jc w:val="center"/>
            </w:pPr>
            <w:r w:rsidRPr="00833199">
              <w:t>1</w:t>
            </w:r>
          </w:p>
        </w:tc>
        <w:tc>
          <w:tcPr>
            <w:tcW w:w="3743" w:type="dxa"/>
            <w:tcBorders>
              <w:top w:val="nil"/>
              <w:left w:val="single" w:sz="4" w:space="0" w:color="auto"/>
              <w:bottom w:val="nil"/>
              <w:right w:val="nil"/>
            </w:tcBorders>
          </w:tcPr>
          <w:p w14:paraId="02A8074C" w14:textId="77777777" w:rsidR="00833199" w:rsidRPr="00833199" w:rsidRDefault="00833199" w:rsidP="00833199">
            <w:pPr>
              <w:spacing w:after="240"/>
            </w:pPr>
          </w:p>
        </w:tc>
        <w:tc>
          <w:tcPr>
            <w:tcW w:w="628" w:type="dxa"/>
            <w:tcBorders>
              <w:top w:val="nil"/>
              <w:left w:val="nil"/>
              <w:bottom w:val="nil"/>
            </w:tcBorders>
          </w:tcPr>
          <w:p w14:paraId="032CA83C" w14:textId="77777777" w:rsidR="00833199" w:rsidRPr="005567F1" w:rsidRDefault="00833199" w:rsidP="00833199">
            <w:pPr>
              <w:jc w:val="center"/>
            </w:pPr>
          </w:p>
        </w:tc>
      </w:tr>
      <w:tr w:rsidR="00833199" w:rsidRPr="005567F1" w14:paraId="209B7704" w14:textId="77777777" w:rsidTr="00780033">
        <w:trPr>
          <w:jc w:val="center"/>
        </w:trPr>
        <w:tc>
          <w:tcPr>
            <w:tcW w:w="1703" w:type="dxa"/>
            <w:tcBorders>
              <w:top w:val="nil"/>
              <w:left w:val="single" w:sz="4" w:space="0" w:color="auto"/>
              <w:bottom w:val="single" w:sz="4" w:space="0" w:color="auto"/>
              <w:right w:val="nil"/>
            </w:tcBorders>
          </w:tcPr>
          <w:p w14:paraId="7682102D" w14:textId="5EDE11CF" w:rsidR="00833199" w:rsidRPr="00833199" w:rsidRDefault="00833199" w:rsidP="00833199">
            <w:pPr>
              <w:spacing w:after="240"/>
            </w:pPr>
            <w:r w:rsidRPr="00833199">
              <w:t>-42-05-03B</w:t>
            </w:r>
          </w:p>
        </w:tc>
        <w:tc>
          <w:tcPr>
            <w:tcW w:w="2521" w:type="dxa"/>
            <w:gridSpan w:val="2"/>
            <w:tcBorders>
              <w:top w:val="nil"/>
              <w:left w:val="nil"/>
              <w:bottom w:val="single" w:sz="4" w:space="0" w:color="auto"/>
              <w:right w:val="single" w:sz="4" w:space="0" w:color="auto"/>
            </w:tcBorders>
          </w:tcPr>
          <w:p w14:paraId="76B390F2" w14:textId="77777777" w:rsidR="00833199" w:rsidRPr="00833199" w:rsidRDefault="00833199" w:rsidP="00833199">
            <w:pPr>
              <w:spacing w:after="240"/>
            </w:pPr>
          </w:p>
        </w:tc>
        <w:tc>
          <w:tcPr>
            <w:tcW w:w="495" w:type="dxa"/>
            <w:tcBorders>
              <w:top w:val="nil"/>
              <w:left w:val="single" w:sz="4" w:space="0" w:color="auto"/>
              <w:bottom w:val="single" w:sz="4" w:space="0" w:color="auto"/>
              <w:right w:val="single" w:sz="4" w:space="0" w:color="auto"/>
            </w:tcBorders>
            <w:tcMar>
              <w:left w:w="29" w:type="dxa"/>
              <w:right w:w="29" w:type="dxa"/>
            </w:tcMar>
          </w:tcPr>
          <w:p w14:paraId="61CC84D4" w14:textId="085E1EA0" w:rsidR="00833199" w:rsidRPr="00833199" w:rsidRDefault="00833199" w:rsidP="00833199">
            <w:pPr>
              <w:spacing w:after="240"/>
              <w:jc w:val="center"/>
            </w:pPr>
            <w:r w:rsidRPr="00833199">
              <w:t>B</w:t>
            </w:r>
          </w:p>
        </w:tc>
        <w:tc>
          <w:tcPr>
            <w:tcW w:w="495" w:type="dxa"/>
            <w:tcBorders>
              <w:top w:val="nil"/>
              <w:left w:val="single" w:sz="4" w:space="0" w:color="auto"/>
              <w:bottom w:val="single" w:sz="4" w:space="0" w:color="auto"/>
              <w:right w:val="single" w:sz="4" w:space="0" w:color="auto"/>
            </w:tcBorders>
            <w:tcMar>
              <w:left w:w="29" w:type="dxa"/>
              <w:right w:w="29" w:type="dxa"/>
            </w:tcMar>
          </w:tcPr>
          <w:p w14:paraId="7E10AF06" w14:textId="1DC98D3C" w:rsidR="00833199" w:rsidRPr="00833199" w:rsidRDefault="00833199" w:rsidP="00833199">
            <w:pPr>
              <w:spacing w:after="240"/>
              <w:jc w:val="center"/>
            </w:pPr>
            <w:r w:rsidRPr="00833199">
              <w:t>2</w:t>
            </w:r>
          </w:p>
        </w:tc>
        <w:tc>
          <w:tcPr>
            <w:tcW w:w="495" w:type="dxa"/>
            <w:tcBorders>
              <w:top w:val="nil"/>
              <w:left w:val="single" w:sz="4" w:space="0" w:color="auto"/>
              <w:bottom w:val="single" w:sz="4" w:space="0" w:color="auto"/>
              <w:right w:val="single" w:sz="4" w:space="0" w:color="auto"/>
            </w:tcBorders>
            <w:tcMar>
              <w:left w:w="29" w:type="dxa"/>
              <w:right w:w="29" w:type="dxa"/>
            </w:tcMar>
          </w:tcPr>
          <w:p w14:paraId="61177C9A" w14:textId="583BF79C" w:rsidR="00833199" w:rsidRPr="00833199" w:rsidRDefault="00833199" w:rsidP="00833199">
            <w:pPr>
              <w:spacing w:after="240"/>
              <w:jc w:val="center"/>
            </w:pPr>
            <w:r w:rsidRPr="00833199">
              <w:t>0</w:t>
            </w:r>
          </w:p>
        </w:tc>
        <w:tc>
          <w:tcPr>
            <w:tcW w:w="3743" w:type="dxa"/>
            <w:tcBorders>
              <w:top w:val="nil"/>
              <w:left w:val="single" w:sz="4" w:space="0" w:color="auto"/>
              <w:bottom w:val="single" w:sz="4" w:space="0" w:color="auto"/>
              <w:right w:val="nil"/>
            </w:tcBorders>
          </w:tcPr>
          <w:p w14:paraId="5D1410DC" w14:textId="0F96FA16" w:rsidR="00833199" w:rsidRPr="00833199" w:rsidRDefault="00833199" w:rsidP="00833199">
            <w:pPr>
              <w:spacing w:after="240"/>
            </w:pPr>
            <w:r w:rsidRPr="00833199">
              <w:t>(O) May be inoperative provided alternate procedures are established and used.</w:t>
            </w:r>
          </w:p>
        </w:tc>
        <w:tc>
          <w:tcPr>
            <w:tcW w:w="628" w:type="dxa"/>
            <w:tcBorders>
              <w:top w:val="nil"/>
              <w:left w:val="nil"/>
              <w:bottom w:val="single" w:sz="4" w:space="0" w:color="auto"/>
            </w:tcBorders>
          </w:tcPr>
          <w:p w14:paraId="65D7BDDB" w14:textId="77777777" w:rsidR="00833199" w:rsidRPr="005567F1" w:rsidRDefault="00833199" w:rsidP="00833199">
            <w:pPr>
              <w:jc w:val="center"/>
            </w:pPr>
          </w:p>
        </w:tc>
      </w:tr>
    </w:tbl>
    <w:p w14:paraId="7F994AA2" w14:textId="77777777" w:rsidR="00CA121F" w:rsidRDefault="00CA121F" w:rsidP="00CA121F">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34-11"/>
      </w:tblPr>
      <w:tblGrid>
        <w:gridCol w:w="5040"/>
        <w:gridCol w:w="5040"/>
      </w:tblGrid>
      <w:tr w:rsidR="00CA121F" w:rsidRPr="005567F1" w14:paraId="44A222D5" w14:textId="77777777" w:rsidTr="001672EB">
        <w:trPr>
          <w:tblHeader/>
          <w:jc w:val="center"/>
        </w:trPr>
        <w:tc>
          <w:tcPr>
            <w:tcW w:w="5040" w:type="dxa"/>
            <w:tcBorders>
              <w:bottom w:val="single" w:sz="4" w:space="0" w:color="auto"/>
              <w:right w:val="nil"/>
            </w:tcBorders>
            <w:tcMar>
              <w:top w:w="29" w:type="dxa"/>
              <w:bottom w:w="29" w:type="dxa"/>
            </w:tcMar>
          </w:tcPr>
          <w:p w14:paraId="301C0E32" w14:textId="77777777" w:rsidR="00CA121F" w:rsidRPr="005567F1" w:rsidRDefault="00CA121F" w:rsidP="00CE3467">
            <w:pPr>
              <w:spacing w:after="60"/>
            </w:pPr>
            <w:r>
              <w:lastRenderedPageBreak/>
              <w:t>U.</w:t>
            </w:r>
            <w:r w:rsidRPr="005567F1">
              <w:t>S. DEPARTMENT OF TRANSPORTATION</w:t>
            </w:r>
          </w:p>
          <w:p w14:paraId="3F5970A0" w14:textId="77777777" w:rsidR="00CA121F" w:rsidRPr="005567F1" w:rsidRDefault="00CA121F" w:rsidP="00CE3467">
            <w:pPr>
              <w:spacing w:after="60"/>
            </w:pPr>
            <w:r w:rsidRPr="005567F1">
              <w:t>FEDERAL AVIATION ADMINISTRATION</w:t>
            </w:r>
          </w:p>
        </w:tc>
        <w:tc>
          <w:tcPr>
            <w:tcW w:w="5040" w:type="dxa"/>
            <w:tcBorders>
              <w:left w:val="nil"/>
            </w:tcBorders>
            <w:tcMar>
              <w:top w:w="29" w:type="dxa"/>
              <w:bottom w:w="29" w:type="dxa"/>
            </w:tcMar>
            <w:vAlign w:val="center"/>
          </w:tcPr>
          <w:p w14:paraId="65428982" w14:textId="77777777" w:rsidR="00CA121F" w:rsidRPr="005567F1" w:rsidRDefault="00CA121F" w:rsidP="00CE3467">
            <w:pPr>
              <w:spacing w:after="60"/>
              <w:jc w:val="right"/>
            </w:pPr>
            <w:r w:rsidRPr="005567F1">
              <w:t>MASTER MINIMUM EQUIPMENT LIST</w:t>
            </w:r>
          </w:p>
        </w:tc>
      </w:tr>
      <w:tr w:rsidR="00CA121F" w:rsidRPr="005567F1" w14:paraId="4B4ADBC0" w14:textId="77777777" w:rsidTr="001672EB">
        <w:trPr>
          <w:tblHeader/>
          <w:jc w:val="center"/>
        </w:trPr>
        <w:tc>
          <w:tcPr>
            <w:tcW w:w="5040" w:type="dxa"/>
            <w:tcBorders>
              <w:bottom w:val="single" w:sz="4" w:space="0" w:color="auto"/>
              <w:right w:val="nil"/>
            </w:tcBorders>
            <w:tcMar>
              <w:top w:w="29" w:type="dxa"/>
              <w:bottom w:w="29" w:type="dxa"/>
            </w:tcMar>
          </w:tcPr>
          <w:p w14:paraId="03D8250D" w14:textId="77777777" w:rsidR="00E708FF" w:rsidRPr="005567F1" w:rsidRDefault="00E708FF" w:rsidP="00E708FF">
            <w:pPr>
              <w:spacing w:after="60"/>
            </w:pPr>
            <w:r>
              <w:t>REVISION NO. 19</w:t>
            </w:r>
          </w:p>
          <w:p w14:paraId="1436F66F" w14:textId="46628739" w:rsidR="00CA121F" w:rsidRPr="005567F1" w:rsidRDefault="00E708FF" w:rsidP="00E708FF">
            <w:pPr>
              <w:spacing w:after="60"/>
            </w:pPr>
            <w:r w:rsidRPr="005567F1">
              <w:t xml:space="preserve">DATE: </w:t>
            </w:r>
            <w:r w:rsidR="00112A22">
              <w:t>05/20/2025</w:t>
            </w:r>
          </w:p>
        </w:tc>
        <w:tc>
          <w:tcPr>
            <w:tcW w:w="5040" w:type="dxa"/>
            <w:tcBorders>
              <w:left w:val="nil"/>
            </w:tcBorders>
            <w:tcMar>
              <w:top w:w="29" w:type="dxa"/>
              <w:bottom w:w="29" w:type="dxa"/>
            </w:tcMar>
          </w:tcPr>
          <w:p w14:paraId="1B98ADA9" w14:textId="53DA587D" w:rsidR="00CA121F" w:rsidRPr="005567F1" w:rsidRDefault="00CA121F" w:rsidP="00CE3467">
            <w:pPr>
              <w:spacing w:after="60"/>
              <w:jc w:val="right"/>
            </w:pPr>
            <w:r w:rsidRPr="005567F1">
              <w:t xml:space="preserve">PAGE NO. </w:t>
            </w:r>
            <w:r>
              <w:t>34-11</w:t>
            </w:r>
          </w:p>
        </w:tc>
      </w:tr>
      <w:tr w:rsidR="00CA121F" w:rsidRPr="005567F1" w14:paraId="15383029" w14:textId="77777777" w:rsidTr="001672EB">
        <w:trPr>
          <w:tblHeader/>
          <w:jc w:val="center"/>
        </w:trPr>
        <w:tc>
          <w:tcPr>
            <w:tcW w:w="5040" w:type="dxa"/>
            <w:tcBorders>
              <w:right w:val="single" w:sz="4" w:space="0" w:color="auto"/>
            </w:tcBorders>
            <w:tcMar>
              <w:top w:w="29" w:type="dxa"/>
              <w:bottom w:w="29" w:type="dxa"/>
            </w:tcMar>
            <w:vAlign w:val="center"/>
          </w:tcPr>
          <w:p w14:paraId="11DD26CD" w14:textId="77777777" w:rsidR="00CA121F" w:rsidRPr="005567F1" w:rsidRDefault="00CA121F" w:rsidP="00CE3467">
            <w:pPr>
              <w:spacing w:after="60"/>
            </w:pPr>
            <w:r w:rsidRPr="005567F1">
              <w:t>AIRCRAFT:</w:t>
            </w:r>
          </w:p>
          <w:p w14:paraId="6C2635FA" w14:textId="77777777" w:rsidR="00CA121F" w:rsidRPr="005567F1" w:rsidRDefault="00CA121F" w:rsidP="00CE3467">
            <w:pPr>
              <w:spacing w:after="60"/>
            </w:pPr>
            <w:r>
              <w:t>Boeing 787</w:t>
            </w:r>
          </w:p>
        </w:tc>
        <w:tc>
          <w:tcPr>
            <w:tcW w:w="5040" w:type="dxa"/>
            <w:tcBorders>
              <w:left w:val="single" w:sz="4" w:space="0" w:color="auto"/>
            </w:tcBorders>
            <w:tcMar>
              <w:top w:w="29" w:type="dxa"/>
              <w:bottom w:w="29" w:type="dxa"/>
            </w:tcMar>
          </w:tcPr>
          <w:p w14:paraId="10F197CF" w14:textId="77777777" w:rsidR="00CA121F" w:rsidRPr="005567F1" w:rsidRDefault="00CA121F" w:rsidP="00CE3467">
            <w:pPr>
              <w:pStyle w:val="ListParagraph"/>
              <w:spacing w:after="60"/>
              <w:ind w:left="662" w:hanging="720"/>
              <w:rPr>
                <w:b/>
              </w:rPr>
            </w:pPr>
            <w:r w:rsidRPr="005567F1">
              <w:rPr>
                <w:b/>
              </w:rPr>
              <w:t>TABLE KEY</w:t>
            </w:r>
          </w:p>
          <w:p w14:paraId="1F59878A" w14:textId="77777777" w:rsidR="00CA121F" w:rsidRPr="005567F1" w:rsidRDefault="00CA121F" w:rsidP="003D433F">
            <w:pPr>
              <w:pStyle w:val="ListParagraph"/>
              <w:numPr>
                <w:ilvl w:val="0"/>
                <w:numId w:val="195"/>
              </w:numPr>
              <w:spacing w:after="60"/>
            </w:pPr>
            <w:r w:rsidRPr="005567F1">
              <w:t>REPAIR CATEGORY</w:t>
            </w:r>
          </w:p>
          <w:p w14:paraId="48B17A78" w14:textId="77777777" w:rsidR="00CA121F" w:rsidRPr="005567F1" w:rsidRDefault="00CA121F" w:rsidP="003D433F">
            <w:pPr>
              <w:pStyle w:val="ListParagraph"/>
              <w:numPr>
                <w:ilvl w:val="0"/>
                <w:numId w:val="195"/>
              </w:numPr>
              <w:spacing w:after="60"/>
            </w:pPr>
            <w:r w:rsidRPr="005567F1">
              <w:t>NO. INSTALLED</w:t>
            </w:r>
          </w:p>
          <w:p w14:paraId="5BB4366B" w14:textId="77777777" w:rsidR="00CA121F" w:rsidRPr="005567F1" w:rsidRDefault="00CA121F" w:rsidP="003D433F">
            <w:pPr>
              <w:pStyle w:val="ListParagraph"/>
              <w:numPr>
                <w:ilvl w:val="0"/>
                <w:numId w:val="195"/>
              </w:numPr>
              <w:spacing w:after="60"/>
            </w:pPr>
            <w:r w:rsidRPr="005567F1">
              <w:t>NO. REQUIRED FOR DISPATCH</w:t>
            </w:r>
          </w:p>
          <w:p w14:paraId="2B988522" w14:textId="77777777" w:rsidR="00CA121F" w:rsidRPr="005567F1" w:rsidRDefault="00CA121F" w:rsidP="003D433F">
            <w:pPr>
              <w:pStyle w:val="ListParagraph"/>
              <w:numPr>
                <w:ilvl w:val="0"/>
                <w:numId w:val="195"/>
              </w:numPr>
              <w:spacing w:after="60"/>
            </w:pPr>
            <w:r w:rsidRPr="005567F1">
              <w:t>REMARKS OR EXCEPTIONS</w:t>
            </w:r>
          </w:p>
        </w:tc>
      </w:tr>
    </w:tbl>
    <w:p w14:paraId="279C6153" w14:textId="77777777" w:rsidR="00CA121F" w:rsidRPr="005567F1" w:rsidRDefault="00CA121F" w:rsidP="00CA121F">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Navigation"/>
      </w:tblPr>
      <w:tblGrid>
        <w:gridCol w:w="1703"/>
        <w:gridCol w:w="2370"/>
        <w:gridCol w:w="151"/>
        <w:gridCol w:w="495"/>
        <w:gridCol w:w="495"/>
        <w:gridCol w:w="495"/>
        <w:gridCol w:w="3743"/>
        <w:gridCol w:w="628"/>
      </w:tblGrid>
      <w:tr w:rsidR="00CA121F" w:rsidRPr="005567F1" w14:paraId="0F425AED"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354E6B1E" w14:textId="77777777" w:rsidR="00CA121F" w:rsidRPr="005567F1" w:rsidRDefault="00CA121F" w:rsidP="00CE3467">
            <w:pPr>
              <w:ind w:left="360" w:hanging="360"/>
              <w:rPr>
                <w:b/>
              </w:rPr>
            </w:pPr>
            <w:r>
              <w:rPr>
                <w:b/>
              </w:rPr>
              <w:t>34</w:t>
            </w:r>
            <w:r w:rsidRPr="005567F1">
              <w:rPr>
                <w:b/>
              </w:rPr>
              <w:t>.</w:t>
            </w:r>
            <w:r>
              <w:rPr>
                <w:b/>
              </w:rPr>
              <w:t xml:space="preserve"> Navigation</w:t>
            </w:r>
          </w:p>
        </w:tc>
        <w:tc>
          <w:tcPr>
            <w:tcW w:w="151" w:type="dxa"/>
            <w:tcBorders>
              <w:left w:val="nil"/>
              <w:right w:val="nil"/>
            </w:tcBorders>
            <w:shd w:val="clear" w:color="auto" w:fill="D9D9D9" w:themeFill="background1" w:themeFillShade="D9"/>
          </w:tcPr>
          <w:p w14:paraId="1C70400F" w14:textId="77777777" w:rsidR="00CA121F" w:rsidRPr="005567F1" w:rsidRDefault="00CA121F" w:rsidP="00CE3467">
            <w:pPr>
              <w:rPr>
                <w:b/>
              </w:rPr>
            </w:pPr>
          </w:p>
        </w:tc>
        <w:tc>
          <w:tcPr>
            <w:tcW w:w="495" w:type="dxa"/>
            <w:tcBorders>
              <w:left w:val="nil"/>
              <w:right w:val="nil"/>
            </w:tcBorders>
            <w:shd w:val="clear" w:color="auto" w:fill="D9D9D9" w:themeFill="background1" w:themeFillShade="D9"/>
            <w:tcMar>
              <w:left w:w="29" w:type="dxa"/>
              <w:right w:w="29" w:type="dxa"/>
            </w:tcMar>
          </w:tcPr>
          <w:p w14:paraId="195630FB"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1AA1C322"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4AC7C0CC" w14:textId="77777777" w:rsidR="00CA121F" w:rsidRPr="005567F1" w:rsidRDefault="00CA121F"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6C3C3CF4" w14:textId="77777777" w:rsidR="00CA121F" w:rsidRPr="005567F1" w:rsidRDefault="00CA121F" w:rsidP="00CE3467">
            <w:pPr>
              <w:rPr>
                <w:b/>
              </w:rPr>
            </w:pPr>
          </w:p>
        </w:tc>
        <w:tc>
          <w:tcPr>
            <w:tcW w:w="628" w:type="dxa"/>
            <w:tcBorders>
              <w:left w:val="nil"/>
            </w:tcBorders>
            <w:shd w:val="clear" w:color="auto" w:fill="D9D9D9" w:themeFill="background1" w:themeFillShade="D9"/>
          </w:tcPr>
          <w:p w14:paraId="5DFB5D97" w14:textId="77777777" w:rsidR="00CA121F" w:rsidRPr="005567F1" w:rsidRDefault="00CA121F" w:rsidP="00CE3467">
            <w:pPr>
              <w:jc w:val="center"/>
              <w:rPr>
                <w:b/>
              </w:rPr>
            </w:pPr>
          </w:p>
        </w:tc>
      </w:tr>
      <w:tr w:rsidR="00CA121F" w:rsidRPr="005567F1" w14:paraId="4F9C0F9A" w14:textId="77777777" w:rsidTr="00550A8E">
        <w:trPr>
          <w:tblHeader/>
          <w:jc w:val="center"/>
        </w:trPr>
        <w:tc>
          <w:tcPr>
            <w:tcW w:w="1703" w:type="dxa"/>
            <w:tcBorders>
              <w:bottom w:val="single" w:sz="4" w:space="0" w:color="auto"/>
              <w:right w:val="nil"/>
            </w:tcBorders>
            <w:shd w:val="clear" w:color="auto" w:fill="D9D9D9" w:themeFill="background1" w:themeFillShade="D9"/>
            <w:vAlign w:val="center"/>
          </w:tcPr>
          <w:p w14:paraId="7FA6ED3E" w14:textId="77777777" w:rsidR="00CA121F" w:rsidRPr="00812724" w:rsidRDefault="00CA121F"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41E857BD" w14:textId="77777777" w:rsidR="00CA121F" w:rsidRPr="00812724" w:rsidRDefault="00CA121F"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097ABD03" w14:textId="77777777" w:rsidR="00CA121F" w:rsidRPr="00812724" w:rsidRDefault="00CA121F"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44B1DD47" w14:textId="77777777" w:rsidR="00CA121F" w:rsidRPr="00812724" w:rsidRDefault="00CA121F"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7682C7AE" w14:textId="77777777" w:rsidR="00CA121F" w:rsidRPr="00812724" w:rsidRDefault="00CA121F"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123344B7" w14:textId="77777777" w:rsidR="00CA121F" w:rsidRPr="00812724" w:rsidRDefault="00CA121F" w:rsidP="00CE3467">
            <w:pPr>
              <w:rPr>
                <w:b/>
                <w:sz w:val="16"/>
                <w:szCs w:val="16"/>
              </w:rPr>
            </w:pPr>
            <w:r w:rsidRPr="00812724">
              <w:rPr>
                <w:b/>
                <w:sz w:val="16"/>
                <w:szCs w:val="16"/>
              </w:rPr>
              <w:t>4</w:t>
            </w:r>
          </w:p>
        </w:tc>
        <w:tc>
          <w:tcPr>
            <w:tcW w:w="628" w:type="dxa"/>
            <w:tcBorders>
              <w:left w:val="nil"/>
              <w:bottom w:val="single" w:sz="4" w:space="0" w:color="auto"/>
            </w:tcBorders>
            <w:shd w:val="clear" w:color="auto" w:fill="D9D9D9" w:themeFill="background1" w:themeFillShade="D9"/>
            <w:vAlign w:val="center"/>
          </w:tcPr>
          <w:p w14:paraId="53DFE68A" w14:textId="77777777" w:rsidR="00CA121F" w:rsidRPr="00812724" w:rsidRDefault="00CA121F" w:rsidP="00CE3467">
            <w:pPr>
              <w:jc w:val="center"/>
              <w:rPr>
                <w:b/>
                <w:sz w:val="12"/>
                <w:szCs w:val="12"/>
              </w:rPr>
            </w:pPr>
            <w:r w:rsidRPr="00812724">
              <w:rPr>
                <w:b/>
                <w:sz w:val="12"/>
                <w:szCs w:val="12"/>
              </w:rPr>
              <w:t>Change Bar</w:t>
            </w:r>
          </w:p>
        </w:tc>
      </w:tr>
      <w:tr w:rsidR="00550A8E" w:rsidRPr="005567F1" w14:paraId="13B66C30" w14:textId="77777777" w:rsidTr="00833199">
        <w:trPr>
          <w:jc w:val="center"/>
        </w:trPr>
        <w:tc>
          <w:tcPr>
            <w:tcW w:w="1703" w:type="dxa"/>
            <w:tcBorders>
              <w:top w:val="single" w:sz="4" w:space="0" w:color="auto"/>
              <w:left w:val="single" w:sz="4" w:space="0" w:color="auto"/>
              <w:bottom w:val="nil"/>
              <w:right w:val="nil"/>
            </w:tcBorders>
          </w:tcPr>
          <w:p w14:paraId="62FBB905" w14:textId="7592A78D" w:rsidR="00550A8E" w:rsidRPr="00833199" w:rsidRDefault="00550A8E" w:rsidP="00550A8E">
            <w:pPr>
              <w:spacing w:after="240"/>
            </w:pPr>
            <w:r w:rsidRPr="00833199">
              <w:t>-42-06</w:t>
            </w:r>
          </w:p>
        </w:tc>
        <w:tc>
          <w:tcPr>
            <w:tcW w:w="2521" w:type="dxa"/>
            <w:gridSpan w:val="2"/>
            <w:tcBorders>
              <w:top w:val="single" w:sz="4" w:space="0" w:color="auto"/>
              <w:left w:val="nil"/>
              <w:bottom w:val="nil"/>
              <w:right w:val="single" w:sz="4" w:space="0" w:color="auto"/>
            </w:tcBorders>
          </w:tcPr>
          <w:p w14:paraId="6DF5E189" w14:textId="5ED5FEB2" w:rsidR="00550A8E" w:rsidRPr="00833199" w:rsidRDefault="00550A8E" w:rsidP="00550A8E">
            <w:pPr>
              <w:spacing w:after="240"/>
            </w:pPr>
            <w:r w:rsidRPr="00833199">
              <w:t>Automatic Dependent Surveillance-Broadcast (ADS-B) System</w:t>
            </w:r>
          </w:p>
        </w:tc>
        <w:tc>
          <w:tcPr>
            <w:tcW w:w="495" w:type="dxa"/>
            <w:tcBorders>
              <w:top w:val="single" w:sz="4" w:space="0" w:color="auto"/>
              <w:left w:val="single" w:sz="4" w:space="0" w:color="auto"/>
              <w:bottom w:val="nil"/>
              <w:right w:val="single" w:sz="4" w:space="0" w:color="auto"/>
            </w:tcBorders>
            <w:tcMar>
              <w:left w:w="29" w:type="dxa"/>
              <w:right w:w="29" w:type="dxa"/>
            </w:tcMar>
          </w:tcPr>
          <w:p w14:paraId="0CDA341E" w14:textId="77777777" w:rsidR="00550A8E" w:rsidRPr="00833199" w:rsidRDefault="00550A8E" w:rsidP="00550A8E">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2A0E1361" w14:textId="77777777" w:rsidR="00550A8E" w:rsidRPr="00833199" w:rsidRDefault="00550A8E" w:rsidP="00550A8E">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790A37B7" w14:textId="77777777" w:rsidR="00550A8E" w:rsidRPr="00833199" w:rsidRDefault="00550A8E" w:rsidP="00550A8E">
            <w:pPr>
              <w:spacing w:after="240"/>
              <w:jc w:val="center"/>
            </w:pPr>
          </w:p>
        </w:tc>
        <w:tc>
          <w:tcPr>
            <w:tcW w:w="3743" w:type="dxa"/>
            <w:tcBorders>
              <w:top w:val="single" w:sz="4" w:space="0" w:color="auto"/>
              <w:left w:val="single" w:sz="4" w:space="0" w:color="auto"/>
              <w:bottom w:val="nil"/>
              <w:right w:val="nil"/>
            </w:tcBorders>
          </w:tcPr>
          <w:p w14:paraId="180872A0" w14:textId="77777777" w:rsidR="00550A8E" w:rsidRPr="00833199" w:rsidRDefault="00550A8E" w:rsidP="00550A8E">
            <w:pPr>
              <w:spacing w:after="240"/>
            </w:pPr>
          </w:p>
        </w:tc>
        <w:tc>
          <w:tcPr>
            <w:tcW w:w="628" w:type="dxa"/>
            <w:tcBorders>
              <w:left w:val="nil"/>
              <w:bottom w:val="nil"/>
            </w:tcBorders>
          </w:tcPr>
          <w:p w14:paraId="17222371" w14:textId="77777777" w:rsidR="00550A8E" w:rsidRPr="005567F1" w:rsidRDefault="00550A8E" w:rsidP="00550A8E">
            <w:pPr>
              <w:jc w:val="center"/>
            </w:pPr>
          </w:p>
        </w:tc>
      </w:tr>
      <w:tr w:rsidR="00550A8E" w:rsidRPr="005567F1" w14:paraId="2A7D3EAA" w14:textId="77777777" w:rsidTr="00550A8E">
        <w:trPr>
          <w:jc w:val="center"/>
        </w:trPr>
        <w:tc>
          <w:tcPr>
            <w:tcW w:w="1703" w:type="dxa"/>
            <w:tcBorders>
              <w:top w:val="nil"/>
              <w:left w:val="single" w:sz="4" w:space="0" w:color="auto"/>
              <w:bottom w:val="nil"/>
              <w:right w:val="nil"/>
            </w:tcBorders>
          </w:tcPr>
          <w:p w14:paraId="09110C80" w14:textId="349FF184" w:rsidR="00550A8E" w:rsidRPr="00833199" w:rsidRDefault="00550A8E" w:rsidP="00550A8E">
            <w:pPr>
              <w:spacing w:after="240"/>
            </w:pPr>
            <w:r w:rsidRPr="00833199">
              <w:t>-42-06-01</w:t>
            </w:r>
          </w:p>
        </w:tc>
        <w:tc>
          <w:tcPr>
            <w:tcW w:w="2521" w:type="dxa"/>
            <w:gridSpan w:val="2"/>
            <w:tcBorders>
              <w:top w:val="nil"/>
              <w:left w:val="nil"/>
              <w:bottom w:val="nil"/>
              <w:right w:val="single" w:sz="4" w:space="0" w:color="auto"/>
            </w:tcBorders>
          </w:tcPr>
          <w:p w14:paraId="6E194697" w14:textId="7701311D" w:rsidR="00550A8E" w:rsidRPr="00833199" w:rsidRDefault="00550A8E" w:rsidP="00550A8E">
            <w:pPr>
              <w:spacing w:after="240"/>
            </w:pPr>
            <w:r w:rsidRPr="00833199">
              <w:t>ADS-B Out Squitter Transmissions</w:t>
            </w:r>
          </w:p>
        </w:tc>
        <w:tc>
          <w:tcPr>
            <w:tcW w:w="495" w:type="dxa"/>
            <w:tcBorders>
              <w:top w:val="nil"/>
              <w:left w:val="single" w:sz="4" w:space="0" w:color="auto"/>
              <w:bottom w:val="nil"/>
              <w:right w:val="single" w:sz="4" w:space="0" w:color="auto"/>
            </w:tcBorders>
            <w:tcMar>
              <w:left w:w="29" w:type="dxa"/>
              <w:right w:w="29" w:type="dxa"/>
            </w:tcMar>
          </w:tcPr>
          <w:p w14:paraId="5AB6029E" w14:textId="77777777" w:rsidR="00550A8E" w:rsidRPr="00833199" w:rsidRDefault="00550A8E" w:rsidP="00550A8E">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138F59AB" w14:textId="77777777" w:rsidR="00550A8E" w:rsidRPr="00833199" w:rsidRDefault="00550A8E" w:rsidP="00550A8E">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7D6FA8AB" w14:textId="77777777" w:rsidR="00550A8E" w:rsidRPr="00833199" w:rsidRDefault="00550A8E" w:rsidP="00550A8E">
            <w:pPr>
              <w:spacing w:after="240"/>
              <w:jc w:val="center"/>
            </w:pPr>
          </w:p>
        </w:tc>
        <w:tc>
          <w:tcPr>
            <w:tcW w:w="3743" w:type="dxa"/>
            <w:tcBorders>
              <w:top w:val="nil"/>
              <w:left w:val="single" w:sz="4" w:space="0" w:color="auto"/>
              <w:bottom w:val="nil"/>
              <w:right w:val="nil"/>
            </w:tcBorders>
          </w:tcPr>
          <w:p w14:paraId="3FA6A720" w14:textId="77777777" w:rsidR="00550A8E" w:rsidRPr="00833199" w:rsidRDefault="00550A8E" w:rsidP="00550A8E">
            <w:pPr>
              <w:spacing w:after="240"/>
            </w:pPr>
          </w:p>
        </w:tc>
        <w:tc>
          <w:tcPr>
            <w:tcW w:w="628" w:type="dxa"/>
            <w:tcBorders>
              <w:top w:val="nil"/>
              <w:left w:val="nil"/>
              <w:bottom w:val="nil"/>
            </w:tcBorders>
          </w:tcPr>
          <w:p w14:paraId="77664BF7" w14:textId="77777777" w:rsidR="00550A8E" w:rsidRPr="005567F1" w:rsidRDefault="00550A8E" w:rsidP="00550A8E">
            <w:pPr>
              <w:jc w:val="center"/>
            </w:pPr>
          </w:p>
        </w:tc>
      </w:tr>
      <w:tr w:rsidR="00550A8E" w:rsidRPr="005567F1" w14:paraId="19E947E0" w14:textId="77777777" w:rsidTr="00550A8E">
        <w:trPr>
          <w:jc w:val="center"/>
        </w:trPr>
        <w:tc>
          <w:tcPr>
            <w:tcW w:w="1703" w:type="dxa"/>
            <w:tcBorders>
              <w:top w:val="nil"/>
              <w:left w:val="single" w:sz="4" w:space="0" w:color="auto"/>
              <w:bottom w:val="nil"/>
              <w:right w:val="nil"/>
            </w:tcBorders>
          </w:tcPr>
          <w:p w14:paraId="28D286D3" w14:textId="03C60F6A" w:rsidR="00550A8E" w:rsidRPr="00833199" w:rsidRDefault="00550A8E" w:rsidP="00550A8E">
            <w:pPr>
              <w:spacing w:after="240"/>
            </w:pPr>
            <w:r w:rsidRPr="00833199">
              <w:t>-42-06-01A</w:t>
            </w:r>
          </w:p>
        </w:tc>
        <w:tc>
          <w:tcPr>
            <w:tcW w:w="2521" w:type="dxa"/>
            <w:gridSpan w:val="2"/>
            <w:tcBorders>
              <w:top w:val="nil"/>
              <w:left w:val="nil"/>
              <w:bottom w:val="nil"/>
              <w:right w:val="single" w:sz="4" w:space="0" w:color="auto"/>
            </w:tcBorders>
          </w:tcPr>
          <w:p w14:paraId="2F8B15A2" w14:textId="77777777" w:rsidR="00550A8E" w:rsidRPr="00833199" w:rsidRDefault="00550A8E" w:rsidP="00550A8E">
            <w:pPr>
              <w:spacing w:after="240"/>
            </w:pPr>
          </w:p>
        </w:tc>
        <w:tc>
          <w:tcPr>
            <w:tcW w:w="495" w:type="dxa"/>
            <w:tcBorders>
              <w:top w:val="nil"/>
              <w:left w:val="single" w:sz="4" w:space="0" w:color="auto"/>
              <w:bottom w:val="nil"/>
              <w:right w:val="single" w:sz="4" w:space="0" w:color="auto"/>
            </w:tcBorders>
            <w:tcMar>
              <w:left w:w="29" w:type="dxa"/>
              <w:right w:w="29" w:type="dxa"/>
            </w:tcMar>
          </w:tcPr>
          <w:p w14:paraId="05C9BE8C" w14:textId="6049FBF2" w:rsidR="00550A8E" w:rsidRPr="00833199" w:rsidRDefault="00550A8E" w:rsidP="00550A8E">
            <w:pPr>
              <w:spacing w:after="240"/>
              <w:jc w:val="center"/>
            </w:pPr>
            <w:r w:rsidRPr="00833199">
              <w:t>C</w:t>
            </w:r>
          </w:p>
        </w:tc>
        <w:tc>
          <w:tcPr>
            <w:tcW w:w="495" w:type="dxa"/>
            <w:tcBorders>
              <w:top w:val="nil"/>
              <w:left w:val="single" w:sz="4" w:space="0" w:color="auto"/>
              <w:bottom w:val="nil"/>
              <w:right w:val="single" w:sz="4" w:space="0" w:color="auto"/>
            </w:tcBorders>
            <w:tcMar>
              <w:left w:w="29" w:type="dxa"/>
              <w:right w:w="29" w:type="dxa"/>
            </w:tcMar>
          </w:tcPr>
          <w:p w14:paraId="279FBA68" w14:textId="115353B9" w:rsidR="00550A8E" w:rsidRPr="00833199" w:rsidRDefault="00550A8E" w:rsidP="00550A8E">
            <w:pPr>
              <w:spacing w:after="240"/>
              <w:jc w:val="center"/>
            </w:pPr>
            <w:r w:rsidRPr="00833199">
              <w:t>2</w:t>
            </w:r>
          </w:p>
        </w:tc>
        <w:tc>
          <w:tcPr>
            <w:tcW w:w="495" w:type="dxa"/>
            <w:tcBorders>
              <w:top w:val="nil"/>
              <w:left w:val="single" w:sz="4" w:space="0" w:color="auto"/>
              <w:bottom w:val="nil"/>
              <w:right w:val="single" w:sz="4" w:space="0" w:color="auto"/>
            </w:tcBorders>
            <w:tcMar>
              <w:left w:w="29" w:type="dxa"/>
              <w:right w:w="29" w:type="dxa"/>
            </w:tcMar>
          </w:tcPr>
          <w:p w14:paraId="35BEEE71" w14:textId="44BFADC2" w:rsidR="00550A8E" w:rsidRPr="00833199" w:rsidRDefault="00550A8E" w:rsidP="00550A8E">
            <w:pPr>
              <w:spacing w:after="240"/>
              <w:jc w:val="center"/>
            </w:pPr>
            <w:r w:rsidRPr="00833199">
              <w:t>0</w:t>
            </w:r>
          </w:p>
        </w:tc>
        <w:tc>
          <w:tcPr>
            <w:tcW w:w="3743" w:type="dxa"/>
            <w:tcBorders>
              <w:top w:val="nil"/>
              <w:left w:val="single" w:sz="4" w:space="0" w:color="auto"/>
              <w:bottom w:val="nil"/>
              <w:right w:val="nil"/>
            </w:tcBorders>
          </w:tcPr>
          <w:p w14:paraId="36D6B079" w14:textId="77777777" w:rsidR="00550A8E" w:rsidRPr="00550A8E" w:rsidRDefault="00550A8E" w:rsidP="00550A8E">
            <w:pPr>
              <w:pStyle w:val="MMELTableBody"/>
              <w:jc w:val="left"/>
              <w:rPr>
                <w:b w:val="0"/>
              </w:rPr>
            </w:pPr>
            <w:r w:rsidRPr="00550A8E">
              <w:rPr>
                <w:b w:val="0"/>
              </w:rPr>
              <w:t>(O) May be inoperative provided:</w:t>
            </w:r>
          </w:p>
          <w:p w14:paraId="653CD072" w14:textId="3DE0E70C" w:rsidR="00550A8E" w:rsidRPr="00550A8E" w:rsidRDefault="00550A8E" w:rsidP="00281899">
            <w:pPr>
              <w:pStyle w:val="MMELTableBody"/>
              <w:numPr>
                <w:ilvl w:val="0"/>
                <w:numId w:val="663"/>
              </w:numPr>
              <w:spacing w:after="240"/>
              <w:contextualSpacing/>
              <w:jc w:val="left"/>
              <w:rPr>
                <w:b w:val="0"/>
              </w:rPr>
            </w:pPr>
            <w:r w:rsidRPr="00550A8E">
              <w:rPr>
                <w:b w:val="0"/>
              </w:rPr>
              <w:t xml:space="preserve">Alternate procedures are established and used, </w:t>
            </w:r>
          </w:p>
          <w:p w14:paraId="691591FC" w14:textId="391D1F6C" w:rsidR="00550A8E" w:rsidRPr="00550A8E" w:rsidRDefault="00550A8E" w:rsidP="00281899">
            <w:pPr>
              <w:pStyle w:val="MMELTableBody"/>
              <w:numPr>
                <w:ilvl w:val="0"/>
                <w:numId w:val="663"/>
              </w:numPr>
              <w:spacing w:after="240"/>
              <w:contextualSpacing/>
              <w:jc w:val="left"/>
              <w:rPr>
                <w:b w:val="0"/>
              </w:rPr>
            </w:pPr>
            <w:r w:rsidRPr="00550A8E">
              <w:rPr>
                <w:b w:val="0"/>
              </w:rPr>
              <w:t>Authorization is obtained from ATC facilities having jurisdiction over planned route of flight, and</w:t>
            </w:r>
          </w:p>
          <w:p w14:paraId="7B8E51F3" w14:textId="77191A31" w:rsidR="00550A8E" w:rsidRPr="00550A8E" w:rsidRDefault="00550A8E" w:rsidP="00281899">
            <w:pPr>
              <w:pStyle w:val="MMELTableBody"/>
              <w:numPr>
                <w:ilvl w:val="0"/>
                <w:numId w:val="663"/>
              </w:numPr>
              <w:spacing w:after="240"/>
              <w:contextualSpacing/>
              <w:jc w:val="left"/>
              <w:rPr>
                <w:b w:val="0"/>
              </w:rPr>
            </w:pPr>
            <w:r w:rsidRPr="00550A8E">
              <w:rPr>
                <w:b w:val="0"/>
              </w:rPr>
              <w:t>It i</w:t>
            </w:r>
            <w:r>
              <w:rPr>
                <w:b w:val="0"/>
              </w:rPr>
              <w:t>s not required by 14 </w:t>
            </w:r>
            <w:r w:rsidRPr="00550A8E">
              <w:rPr>
                <w:b w:val="0"/>
              </w:rPr>
              <w:t>CFR.</w:t>
            </w:r>
          </w:p>
          <w:p w14:paraId="78CE238A" w14:textId="561CD2A3" w:rsidR="00550A8E" w:rsidRPr="00833199" w:rsidRDefault="00550A8E" w:rsidP="00550A8E">
            <w:pPr>
              <w:spacing w:after="240"/>
              <w:ind w:left="734" w:hanging="734"/>
            </w:pPr>
            <w:r w:rsidRPr="00550A8E">
              <w:t>NOTE: Any ADS-B function that operates normally may be used.</w:t>
            </w:r>
          </w:p>
        </w:tc>
        <w:tc>
          <w:tcPr>
            <w:tcW w:w="628" w:type="dxa"/>
            <w:tcBorders>
              <w:top w:val="nil"/>
              <w:left w:val="nil"/>
              <w:bottom w:val="nil"/>
            </w:tcBorders>
          </w:tcPr>
          <w:p w14:paraId="173651B5" w14:textId="5213C466" w:rsidR="00550A8E" w:rsidRPr="005567F1" w:rsidRDefault="00550A8E" w:rsidP="00550A8E">
            <w:pPr>
              <w:jc w:val="center"/>
            </w:pPr>
          </w:p>
        </w:tc>
      </w:tr>
      <w:tr w:rsidR="00550A8E" w:rsidRPr="005567F1" w14:paraId="4E58EC71" w14:textId="77777777" w:rsidTr="00550A8E">
        <w:trPr>
          <w:jc w:val="center"/>
        </w:trPr>
        <w:tc>
          <w:tcPr>
            <w:tcW w:w="1703" w:type="dxa"/>
            <w:tcBorders>
              <w:top w:val="nil"/>
              <w:left w:val="single" w:sz="4" w:space="0" w:color="auto"/>
              <w:bottom w:val="nil"/>
              <w:right w:val="nil"/>
            </w:tcBorders>
          </w:tcPr>
          <w:p w14:paraId="3AC2BC5D" w14:textId="2E63FC55" w:rsidR="00550A8E" w:rsidRPr="00833199" w:rsidRDefault="00550A8E" w:rsidP="00550A8E">
            <w:pPr>
              <w:spacing w:after="240"/>
            </w:pPr>
            <w:r w:rsidRPr="00833199">
              <w:t>-42-06-01B</w:t>
            </w:r>
          </w:p>
        </w:tc>
        <w:tc>
          <w:tcPr>
            <w:tcW w:w="2521" w:type="dxa"/>
            <w:gridSpan w:val="2"/>
            <w:tcBorders>
              <w:top w:val="nil"/>
              <w:left w:val="nil"/>
              <w:bottom w:val="nil"/>
              <w:right w:val="single" w:sz="4" w:space="0" w:color="auto"/>
            </w:tcBorders>
          </w:tcPr>
          <w:p w14:paraId="5BC1194B" w14:textId="77777777" w:rsidR="00550A8E" w:rsidRPr="00833199" w:rsidRDefault="00550A8E" w:rsidP="00550A8E">
            <w:pPr>
              <w:spacing w:after="240"/>
            </w:pPr>
          </w:p>
        </w:tc>
        <w:tc>
          <w:tcPr>
            <w:tcW w:w="495" w:type="dxa"/>
            <w:tcBorders>
              <w:top w:val="nil"/>
              <w:left w:val="single" w:sz="4" w:space="0" w:color="auto"/>
              <w:bottom w:val="nil"/>
              <w:right w:val="single" w:sz="4" w:space="0" w:color="auto"/>
            </w:tcBorders>
            <w:tcMar>
              <w:left w:w="29" w:type="dxa"/>
              <w:right w:w="29" w:type="dxa"/>
            </w:tcMar>
          </w:tcPr>
          <w:p w14:paraId="19F44676" w14:textId="16416E63" w:rsidR="00550A8E" w:rsidRPr="00833199" w:rsidRDefault="00550A8E" w:rsidP="00550A8E">
            <w:pPr>
              <w:spacing w:after="240"/>
              <w:jc w:val="center"/>
            </w:pPr>
            <w:r>
              <w:t>C</w:t>
            </w:r>
          </w:p>
        </w:tc>
        <w:tc>
          <w:tcPr>
            <w:tcW w:w="495" w:type="dxa"/>
            <w:tcBorders>
              <w:top w:val="nil"/>
              <w:left w:val="single" w:sz="4" w:space="0" w:color="auto"/>
              <w:bottom w:val="nil"/>
              <w:right w:val="single" w:sz="4" w:space="0" w:color="auto"/>
            </w:tcBorders>
            <w:tcMar>
              <w:left w:w="29" w:type="dxa"/>
              <w:right w:w="29" w:type="dxa"/>
            </w:tcMar>
          </w:tcPr>
          <w:p w14:paraId="4B3FEC24" w14:textId="6E212575" w:rsidR="00550A8E" w:rsidRPr="00833199" w:rsidRDefault="00550A8E" w:rsidP="00550A8E">
            <w:pPr>
              <w:spacing w:after="240"/>
              <w:jc w:val="center"/>
            </w:pPr>
            <w:r w:rsidRPr="00833199">
              <w:t>2</w:t>
            </w:r>
          </w:p>
        </w:tc>
        <w:tc>
          <w:tcPr>
            <w:tcW w:w="495" w:type="dxa"/>
            <w:tcBorders>
              <w:top w:val="nil"/>
              <w:left w:val="single" w:sz="4" w:space="0" w:color="auto"/>
              <w:bottom w:val="nil"/>
              <w:right w:val="single" w:sz="4" w:space="0" w:color="auto"/>
            </w:tcBorders>
            <w:tcMar>
              <w:left w:w="29" w:type="dxa"/>
              <w:right w:w="29" w:type="dxa"/>
            </w:tcMar>
          </w:tcPr>
          <w:p w14:paraId="6E5301A8" w14:textId="1BC1B2F8" w:rsidR="00550A8E" w:rsidRPr="00833199" w:rsidRDefault="00EE1B46" w:rsidP="00550A8E">
            <w:pPr>
              <w:spacing w:after="240"/>
              <w:jc w:val="center"/>
            </w:pPr>
            <w:r>
              <w:t>1</w:t>
            </w:r>
          </w:p>
        </w:tc>
        <w:tc>
          <w:tcPr>
            <w:tcW w:w="3743" w:type="dxa"/>
            <w:tcBorders>
              <w:top w:val="nil"/>
              <w:left w:val="single" w:sz="4" w:space="0" w:color="auto"/>
              <w:bottom w:val="nil"/>
              <w:right w:val="nil"/>
            </w:tcBorders>
          </w:tcPr>
          <w:p w14:paraId="115F8A52" w14:textId="476EAC6E" w:rsidR="00550A8E" w:rsidRDefault="00550A8E" w:rsidP="00550A8E">
            <w:pPr>
              <w:spacing w:after="240"/>
            </w:pPr>
            <w:r>
              <w:t>One must be operative as required by 14 CFR.</w:t>
            </w:r>
          </w:p>
          <w:p w14:paraId="01738F68" w14:textId="7A57796C" w:rsidR="00550A8E" w:rsidRPr="00833199" w:rsidRDefault="00550A8E" w:rsidP="00550A8E">
            <w:pPr>
              <w:spacing w:after="240"/>
              <w:ind w:left="734" w:hanging="734"/>
            </w:pPr>
            <w:r>
              <w:t>NOTE: Any ADS-B function that operates normally may be used.</w:t>
            </w:r>
          </w:p>
        </w:tc>
        <w:tc>
          <w:tcPr>
            <w:tcW w:w="628" w:type="dxa"/>
            <w:tcBorders>
              <w:top w:val="nil"/>
              <w:left w:val="nil"/>
              <w:bottom w:val="nil"/>
            </w:tcBorders>
          </w:tcPr>
          <w:p w14:paraId="4951488C" w14:textId="0A91BBE6" w:rsidR="00550A8E" w:rsidRPr="005567F1" w:rsidRDefault="00550A8E" w:rsidP="00550A8E">
            <w:pPr>
              <w:jc w:val="center"/>
            </w:pPr>
          </w:p>
        </w:tc>
      </w:tr>
      <w:tr w:rsidR="00833199" w:rsidRPr="005567F1" w14:paraId="65776134" w14:textId="77777777" w:rsidTr="00550A8E">
        <w:trPr>
          <w:jc w:val="center"/>
        </w:trPr>
        <w:tc>
          <w:tcPr>
            <w:tcW w:w="1703" w:type="dxa"/>
            <w:tcBorders>
              <w:top w:val="nil"/>
              <w:left w:val="single" w:sz="4" w:space="0" w:color="auto"/>
              <w:bottom w:val="nil"/>
              <w:right w:val="nil"/>
            </w:tcBorders>
          </w:tcPr>
          <w:p w14:paraId="310F6E1F" w14:textId="66D18E11" w:rsidR="00833199" w:rsidRPr="00833199" w:rsidRDefault="00833199" w:rsidP="00833199">
            <w:pPr>
              <w:spacing w:after="240"/>
            </w:pPr>
            <w:r w:rsidRPr="00833199">
              <w:t>-42-06-02</w:t>
            </w:r>
            <w:r w:rsidRPr="00833199">
              <w:br/>
              <w:t>***</w:t>
            </w:r>
          </w:p>
        </w:tc>
        <w:tc>
          <w:tcPr>
            <w:tcW w:w="2521" w:type="dxa"/>
            <w:gridSpan w:val="2"/>
            <w:tcBorders>
              <w:top w:val="nil"/>
              <w:left w:val="nil"/>
              <w:bottom w:val="nil"/>
              <w:right w:val="single" w:sz="4" w:space="0" w:color="auto"/>
            </w:tcBorders>
          </w:tcPr>
          <w:p w14:paraId="380079AC" w14:textId="31563216" w:rsidR="00833199" w:rsidRPr="00833199" w:rsidRDefault="00833199" w:rsidP="00833199">
            <w:pPr>
              <w:spacing w:after="240"/>
            </w:pPr>
            <w:r w:rsidRPr="00833199">
              <w:t>ADS-B In Functions</w:t>
            </w:r>
          </w:p>
        </w:tc>
        <w:tc>
          <w:tcPr>
            <w:tcW w:w="495" w:type="dxa"/>
            <w:tcBorders>
              <w:top w:val="nil"/>
              <w:left w:val="single" w:sz="4" w:space="0" w:color="auto"/>
              <w:bottom w:val="nil"/>
              <w:right w:val="single" w:sz="4" w:space="0" w:color="auto"/>
            </w:tcBorders>
            <w:tcMar>
              <w:left w:w="29" w:type="dxa"/>
              <w:right w:w="29" w:type="dxa"/>
            </w:tcMar>
          </w:tcPr>
          <w:p w14:paraId="0548903B" w14:textId="77777777" w:rsidR="00833199" w:rsidRPr="00833199" w:rsidRDefault="00833199" w:rsidP="00833199">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4BD1EB9E" w14:textId="77777777" w:rsidR="00833199" w:rsidRPr="00833199" w:rsidRDefault="00833199" w:rsidP="00833199">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4F48F17A" w14:textId="77777777" w:rsidR="00833199" w:rsidRPr="00833199" w:rsidRDefault="00833199" w:rsidP="00833199">
            <w:pPr>
              <w:spacing w:after="240"/>
              <w:jc w:val="center"/>
            </w:pPr>
          </w:p>
        </w:tc>
        <w:tc>
          <w:tcPr>
            <w:tcW w:w="3743" w:type="dxa"/>
            <w:tcBorders>
              <w:top w:val="nil"/>
              <w:left w:val="single" w:sz="4" w:space="0" w:color="auto"/>
              <w:bottom w:val="nil"/>
              <w:right w:val="nil"/>
            </w:tcBorders>
          </w:tcPr>
          <w:p w14:paraId="3C64B06F" w14:textId="77777777" w:rsidR="00833199" w:rsidRPr="00833199" w:rsidRDefault="00833199" w:rsidP="00833199">
            <w:pPr>
              <w:spacing w:after="240"/>
            </w:pPr>
          </w:p>
        </w:tc>
        <w:tc>
          <w:tcPr>
            <w:tcW w:w="628" w:type="dxa"/>
            <w:tcBorders>
              <w:top w:val="nil"/>
              <w:left w:val="nil"/>
              <w:bottom w:val="nil"/>
            </w:tcBorders>
          </w:tcPr>
          <w:p w14:paraId="7DD1675D" w14:textId="77777777" w:rsidR="00833199" w:rsidRPr="005567F1" w:rsidRDefault="00833199" w:rsidP="00833199">
            <w:pPr>
              <w:jc w:val="center"/>
            </w:pPr>
          </w:p>
        </w:tc>
      </w:tr>
      <w:tr w:rsidR="00833199" w:rsidRPr="005567F1" w14:paraId="3413509B" w14:textId="77777777" w:rsidTr="00B929ED">
        <w:trPr>
          <w:jc w:val="center"/>
        </w:trPr>
        <w:tc>
          <w:tcPr>
            <w:tcW w:w="1703" w:type="dxa"/>
            <w:tcBorders>
              <w:top w:val="nil"/>
              <w:left w:val="single" w:sz="4" w:space="0" w:color="auto"/>
              <w:bottom w:val="nil"/>
              <w:right w:val="nil"/>
            </w:tcBorders>
          </w:tcPr>
          <w:p w14:paraId="2FD90300" w14:textId="52CC526D" w:rsidR="00833199" w:rsidRPr="00833199" w:rsidRDefault="00833199" w:rsidP="00833199">
            <w:pPr>
              <w:spacing w:after="240"/>
            </w:pPr>
            <w:r w:rsidRPr="00833199">
              <w:t>-42-06-02A</w:t>
            </w:r>
          </w:p>
        </w:tc>
        <w:tc>
          <w:tcPr>
            <w:tcW w:w="2521" w:type="dxa"/>
            <w:gridSpan w:val="2"/>
            <w:tcBorders>
              <w:top w:val="nil"/>
              <w:left w:val="nil"/>
              <w:bottom w:val="nil"/>
              <w:right w:val="single" w:sz="4" w:space="0" w:color="auto"/>
            </w:tcBorders>
          </w:tcPr>
          <w:p w14:paraId="3354DB30" w14:textId="77777777" w:rsidR="00833199" w:rsidRPr="00833199" w:rsidRDefault="00833199" w:rsidP="00833199">
            <w:pPr>
              <w:spacing w:after="240"/>
            </w:pPr>
          </w:p>
        </w:tc>
        <w:tc>
          <w:tcPr>
            <w:tcW w:w="495" w:type="dxa"/>
            <w:tcBorders>
              <w:top w:val="nil"/>
              <w:left w:val="single" w:sz="4" w:space="0" w:color="auto"/>
              <w:bottom w:val="nil"/>
              <w:right w:val="single" w:sz="4" w:space="0" w:color="auto"/>
            </w:tcBorders>
            <w:tcMar>
              <w:left w:w="29" w:type="dxa"/>
              <w:right w:w="29" w:type="dxa"/>
            </w:tcMar>
          </w:tcPr>
          <w:p w14:paraId="59697F27" w14:textId="038303C8" w:rsidR="00833199" w:rsidRPr="00833199" w:rsidRDefault="00833199" w:rsidP="00833199">
            <w:pPr>
              <w:spacing w:after="240"/>
              <w:jc w:val="center"/>
            </w:pPr>
            <w:r w:rsidRPr="00833199">
              <w:t>C</w:t>
            </w:r>
          </w:p>
        </w:tc>
        <w:tc>
          <w:tcPr>
            <w:tcW w:w="495" w:type="dxa"/>
            <w:tcBorders>
              <w:top w:val="nil"/>
              <w:left w:val="single" w:sz="4" w:space="0" w:color="auto"/>
              <w:bottom w:val="nil"/>
              <w:right w:val="single" w:sz="4" w:space="0" w:color="auto"/>
            </w:tcBorders>
            <w:tcMar>
              <w:left w:w="29" w:type="dxa"/>
              <w:right w:w="29" w:type="dxa"/>
            </w:tcMar>
          </w:tcPr>
          <w:p w14:paraId="3F3FD648" w14:textId="5434BD83" w:rsidR="00833199" w:rsidRPr="00833199" w:rsidRDefault="00833199" w:rsidP="00833199">
            <w:pPr>
              <w:spacing w:after="240"/>
              <w:jc w:val="center"/>
            </w:pPr>
            <w:r w:rsidRPr="00833199">
              <w:t>2</w:t>
            </w:r>
          </w:p>
        </w:tc>
        <w:tc>
          <w:tcPr>
            <w:tcW w:w="495" w:type="dxa"/>
            <w:tcBorders>
              <w:top w:val="nil"/>
              <w:left w:val="single" w:sz="4" w:space="0" w:color="auto"/>
              <w:bottom w:val="nil"/>
              <w:right w:val="single" w:sz="4" w:space="0" w:color="auto"/>
            </w:tcBorders>
            <w:tcMar>
              <w:left w:w="29" w:type="dxa"/>
              <w:right w:w="29" w:type="dxa"/>
            </w:tcMar>
          </w:tcPr>
          <w:p w14:paraId="0F0C5D34" w14:textId="06572ABA" w:rsidR="00833199" w:rsidRPr="00833199" w:rsidRDefault="00833199" w:rsidP="00833199">
            <w:pPr>
              <w:spacing w:after="240"/>
              <w:jc w:val="center"/>
            </w:pPr>
            <w:r w:rsidRPr="00833199">
              <w:t>0</w:t>
            </w:r>
          </w:p>
        </w:tc>
        <w:tc>
          <w:tcPr>
            <w:tcW w:w="3743" w:type="dxa"/>
            <w:tcBorders>
              <w:top w:val="nil"/>
              <w:left w:val="single" w:sz="4" w:space="0" w:color="auto"/>
              <w:bottom w:val="nil"/>
              <w:right w:val="nil"/>
            </w:tcBorders>
          </w:tcPr>
          <w:p w14:paraId="590ED6C5" w14:textId="77777777" w:rsidR="00833199" w:rsidRPr="00833199" w:rsidRDefault="00833199" w:rsidP="00833199">
            <w:pPr>
              <w:pStyle w:val="MMELTableBody"/>
              <w:spacing w:after="240"/>
              <w:jc w:val="left"/>
              <w:rPr>
                <w:b w:val="0"/>
              </w:rPr>
            </w:pPr>
            <w:r w:rsidRPr="00833199">
              <w:rPr>
                <w:b w:val="0"/>
              </w:rPr>
              <w:t>(O) May be inoperative provided alternate procedures are established and used.</w:t>
            </w:r>
          </w:p>
          <w:p w14:paraId="68604D95" w14:textId="29521C0F" w:rsidR="00833199" w:rsidRPr="00833199" w:rsidRDefault="00833199" w:rsidP="001672EB">
            <w:pPr>
              <w:spacing w:after="240"/>
              <w:ind w:left="734" w:hanging="734"/>
            </w:pPr>
            <w:r w:rsidRPr="00833199">
              <w:t>NOTE: Any ADS-B In function that operates normally may be used.</w:t>
            </w:r>
          </w:p>
        </w:tc>
        <w:tc>
          <w:tcPr>
            <w:tcW w:w="628" w:type="dxa"/>
            <w:tcBorders>
              <w:top w:val="nil"/>
              <w:left w:val="nil"/>
              <w:bottom w:val="nil"/>
            </w:tcBorders>
          </w:tcPr>
          <w:p w14:paraId="518D4816" w14:textId="77777777" w:rsidR="00833199" w:rsidRPr="005567F1" w:rsidRDefault="00833199" w:rsidP="00833199">
            <w:pPr>
              <w:jc w:val="center"/>
            </w:pPr>
          </w:p>
        </w:tc>
      </w:tr>
      <w:tr w:rsidR="00833199" w:rsidRPr="005567F1" w14:paraId="459B0FCB" w14:textId="77777777" w:rsidTr="00780033">
        <w:trPr>
          <w:jc w:val="center"/>
        </w:trPr>
        <w:tc>
          <w:tcPr>
            <w:tcW w:w="1703" w:type="dxa"/>
            <w:tcBorders>
              <w:top w:val="nil"/>
              <w:left w:val="single" w:sz="4" w:space="0" w:color="auto"/>
              <w:bottom w:val="nil"/>
              <w:right w:val="nil"/>
            </w:tcBorders>
          </w:tcPr>
          <w:p w14:paraId="64081144" w14:textId="4E0B32C8" w:rsidR="00833199" w:rsidRPr="00833199" w:rsidRDefault="00833199" w:rsidP="00833199">
            <w:pPr>
              <w:spacing w:after="240"/>
            </w:pPr>
            <w:r w:rsidRPr="00833199">
              <w:t>-42-06-02B</w:t>
            </w:r>
          </w:p>
        </w:tc>
        <w:tc>
          <w:tcPr>
            <w:tcW w:w="2521" w:type="dxa"/>
            <w:gridSpan w:val="2"/>
            <w:tcBorders>
              <w:top w:val="nil"/>
              <w:left w:val="nil"/>
              <w:bottom w:val="nil"/>
              <w:right w:val="single" w:sz="4" w:space="0" w:color="auto"/>
            </w:tcBorders>
          </w:tcPr>
          <w:p w14:paraId="248B3812" w14:textId="77777777" w:rsidR="00833199" w:rsidRPr="00833199" w:rsidRDefault="00833199" w:rsidP="00833199">
            <w:pPr>
              <w:spacing w:after="240"/>
            </w:pPr>
          </w:p>
        </w:tc>
        <w:tc>
          <w:tcPr>
            <w:tcW w:w="495" w:type="dxa"/>
            <w:tcBorders>
              <w:top w:val="nil"/>
              <w:left w:val="single" w:sz="4" w:space="0" w:color="auto"/>
              <w:bottom w:val="nil"/>
              <w:right w:val="single" w:sz="4" w:space="0" w:color="auto"/>
            </w:tcBorders>
            <w:tcMar>
              <w:left w:w="29" w:type="dxa"/>
              <w:right w:w="29" w:type="dxa"/>
            </w:tcMar>
          </w:tcPr>
          <w:p w14:paraId="0BF2C044" w14:textId="1EA7F980" w:rsidR="00833199" w:rsidRPr="00833199" w:rsidRDefault="00833199" w:rsidP="00833199">
            <w:pPr>
              <w:spacing w:after="240"/>
              <w:jc w:val="center"/>
            </w:pPr>
            <w:r w:rsidRPr="00833199">
              <w:t>D</w:t>
            </w:r>
          </w:p>
        </w:tc>
        <w:tc>
          <w:tcPr>
            <w:tcW w:w="495" w:type="dxa"/>
            <w:tcBorders>
              <w:top w:val="nil"/>
              <w:left w:val="single" w:sz="4" w:space="0" w:color="auto"/>
              <w:bottom w:val="nil"/>
              <w:right w:val="single" w:sz="4" w:space="0" w:color="auto"/>
            </w:tcBorders>
            <w:tcMar>
              <w:left w:w="29" w:type="dxa"/>
              <w:right w:w="29" w:type="dxa"/>
            </w:tcMar>
          </w:tcPr>
          <w:p w14:paraId="7AC6AD3E" w14:textId="2D1B6AFC" w:rsidR="00833199" w:rsidRPr="00833199" w:rsidRDefault="00833199" w:rsidP="00833199">
            <w:pPr>
              <w:spacing w:after="240"/>
              <w:jc w:val="center"/>
            </w:pPr>
            <w:r w:rsidRPr="00833199">
              <w:t>2</w:t>
            </w:r>
          </w:p>
        </w:tc>
        <w:tc>
          <w:tcPr>
            <w:tcW w:w="495" w:type="dxa"/>
            <w:tcBorders>
              <w:top w:val="nil"/>
              <w:left w:val="single" w:sz="4" w:space="0" w:color="auto"/>
              <w:bottom w:val="nil"/>
              <w:right w:val="single" w:sz="4" w:space="0" w:color="auto"/>
            </w:tcBorders>
            <w:tcMar>
              <w:left w:w="29" w:type="dxa"/>
              <w:right w:w="29" w:type="dxa"/>
            </w:tcMar>
          </w:tcPr>
          <w:p w14:paraId="32F11ABC" w14:textId="0FE403F7" w:rsidR="00833199" w:rsidRPr="00833199" w:rsidRDefault="00833199" w:rsidP="00833199">
            <w:pPr>
              <w:spacing w:after="240"/>
              <w:jc w:val="center"/>
            </w:pPr>
            <w:r w:rsidRPr="00833199">
              <w:t>0</w:t>
            </w:r>
          </w:p>
        </w:tc>
        <w:tc>
          <w:tcPr>
            <w:tcW w:w="3743" w:type="dxa"/>
            <w:tcBorders>
              <w:top w:val="nil"/>
              <w:left w:val="single" w:sz="4" w:space="0" w:color="auto"/>
              <w:bottom w:val="nil"/>
              <w:right w:val="nil"/>
            </w:tcBorders>
          </w:tcPr>
          <w:p w14:paraId="669B77D6" w14:textId="3978D9F8" w:rsidR="00833199" w:rsidRPr="00833199" w:rsidRDefault="00833199" w:rsidP="00833199">
            <w:pPr>
              <w:spacing w:after="240"/>
            </w:pPr>
            <w:r w:rsidRPr="00833199">
              <w:t>May be inoperative provided enroute operations do not require its use.</w:t>
            </w:r>
          </w:p>
        </w:tc>
        <w:tc>
          <w:tcPr>
            <w:tcW w:w="628" w:type="dxa"/>
            <w:tcBorders>
              <w:top w:val="nil"/>
              <w:left w:val="nil"/>
              <w:bottom w:val="nil"/>
            </w:tcBorders>
          </w:tcPr>
          <w:p w14:paraId="755128E7" w14:textId="77777777" w:rsidR="00833199" w:rsidRPr="005567F1" w:rsidRDefault="00833199" w:rsidP="00833199">
            <w:pPr>
              <w:jc w:val="center"/>
            </w:pPr>
          </w:p>
        </w:tc>
      </w:tr>
      <w:tr w:rsidR="00833199" w:rsidRPr="005567F1" w14:paraId="0D7B1318" w14:textId="77777777" w:rsidTr="00780033">
        <w:trPr>
          <w:jc w:val="center"/>
        </w:trPr>
        <w:tc>
          <w:tcPr>
            <w:tcW w:w="1703" w:type="dxa"/>
            <w:tcBorders>
              <w:top w:val="nil"/>
              <w:left w:val="single" w:sz="4" w:space="0" w:color="auto"/>
              <w:bottom w:val="single" w:sz="4" w:space="0" w:color="auto"/>
              <w:right w:val="nil"/>
            </w:tcBorders>
          </w:tcPr>
          <w:p w14:paraId="68B9AB8C" w14:textId="6C4EE49F" w:rsidR="00833199" w:rsidRPr="00833199" w:rsidRDefault="00833199" w:rsidP="00833199">
            <w:pPr>
              <w:spacing w:after="240"/>
            </w:pPr>
            <w:r w:rsidRPr="00833199">
              <w:t>-55-01</w:t>
            </w:r>
          </w:p>
        </w:tc>
        <w:tc>
          <w:tcPr>
            <w:tcW w:w="2521" w:type="dxa"/>
            <w:gridSpan w:val="2"/>
            <w:tcBorders>
              <w:top w:val="nil"/>
              <w:left w:val="nil"/>
              <w:bottom w:val="single" w:sz="4" w:space="0" w:color="auto"/>
              <w:right w:val="single" w:sz="4" w:space="0" w:color="auto"/>
            </w:tcBorders>
          </w:tcPr>
          <w:p w14:paraId="35F6FAAB" w14:textId="29A58653" w:rsidR="00833199" w:rsidRPr="00833199" w:rsidRDefault="00833199" w:rsidP="00833199">
            <w:pPr>
              <w:spacing w:after="240"/>
            </w:pPr>
            <w:r w:rsidRPr="00833199">
              <w:t>Distance Measuring Equipment (DME)</w:t>
            </w:r>
          </w:p>
        </w:tc>
        <w:tc>
          <w:tcPr>
            <w:tcW w:w="495" w:type="dxa"/>
            <w:tcBorders>
              <w:top w:val="nil"/>
              <w:left w:val="single" w:sz="4" w:space="0" w:color="auto"/>
              <w:bottom w:val="single" w:sz="4" w:space="0" w:color="auto"/>
              <w:right w:val="single" w:sz="4" w:space="0" w:color="auto"/>
            </w:tcBorders>
            <w:tcMar>
              <w:left w:w="29" w:type="dxa"/>
              <w:right w:w="29" w:type="dxa"/>
            </w:tcMar>
          </w:tcPr>
          <w:p w14:paraId="5EFB3FAC" w14:textId="4E1EDA9E" w:rsidR="00833199" w:rsidRPr="00833199" w:rsidRDefault="00833199" w:rsidP="00833199">
            <w:pPr>
              <w:spacing w:after="240"/>
              <w:jc w:val="center"/>
            </w:pPr>
            <w:r w:rsidRPr="00833199">
              <w:t>D</w:t>
            </w:r>
          </w:p>
        </w:tc>
        <w:tc>
          <w:tcPr>
            <w:tcW w:w="495" w:type="dxa"/>
            <w:tcBorders>
              <w:top w:val="nil"/>
              <w:left w:val="single" w:sz="4" w:space="0" w:color="auto"/>
              <w:bottom w:val="single" w:sz="4" w:space="0" w:color="auto"/>
              <w:right w:val="single" w:sz="4" w:space="0" w:color="auto"/>
            </w:tcBorders>
            <w:tcMar>
              <w:left w:w="29" w:type="dxa"/>
              <w:right w:w="29" w:type="dxa"/>
            </w:tcMar>
          </w:tcPr>
          <w:p w14:paraId="67C6833F" w14:textId="10B5CFA5" w:rsidR="00833199" w:rsidRPr="00833199" w:rsidRDefault="00833199" w:rsidP="00833199">
            <w:pPr>
              <w:spacing w:after="240"/>
              <w:jc w:val="center"/>
            </w:pPr>
            <w:r w:rsidRPr="00833199">
              <w:t>2</w:t>
            </w:r>
          </w:p>
        </w:tc>
        <w:tc>
          <w:tcPr>
            <w:tcW w:w="495" w:type="dxa"/>
            <w:tcBorders>
              <w:top w:val="nil"/>
              <w:left w:val="single" w:sz="4" w:space="0" w:color="auto"/>
              <w:bottom w:val="single" w:sz="4" w:space="0" w:color="auto"/>
              <w:right w:val="single" w:sz="4" w:space="0" w:color="auto"/>
            </w:tcBorders>
            <w:tcMar>
              <w:left w:w="29" w:type="dxa"/>
              <w:right w:w="29" w:type="dxa"/>
            </w:tcMar>
          </w:tcPr>
          <w:p w14:paraId="45A5F8F4" w14:textId="29EBA42A" w:rsidR="00833199" w:rsidRPr="00833199" w:rsidRDefault="00833199" w:rsidP="00833199">
            <w:pPr>
              <w:spacing w:after="240"/>
              <w:jc w:val="center"/>
            </w:pPr>
            <w:r w:rsidRPr="00833199">
              <w:t>-</w:t>
            </w:r>
          </w:p>
        </w:tc>
        <w:tc>
          <w:tcPr>
            <w:tcW w:w="3743" w:type="dxa"/>
            <w:tcBorders>
              <w:top w:val="nil"/>
              <w:left w:val="single" w:sz="4" w:space="0" w:color="auto"/>
              <w:bottom w:val="single" w:sz="4" w:space="0" w:color="auto"/>
              <w:right w:val="nil"/>
            </w:tcBorders>
          </w:tcPr>
          <w:p w14:paraId="0B4C8628" w14:textId="5005B413" w:rsidR="00833199" w:rsidRPr="00833199" w:rsidRDefault="00833199" w:rsidP="00833199">
            <w:pPr>
              <w:spacing w:after="240"/>
            </w:pPr>
            <w:r w:rsidRPr="00833199">
              <w:t xml:space="preserve">Any </w:t>
            </w:r>
            <w:proofErr w:type="gramStart"/>
            <w:r w:rsidRPr="00833199">
              <w:t>in excess of</w:t>
            </w:r>
            <w:proofErr w:type="gramEnd"/>
            <w:r w:rsidRPr="00833199">
              <w:t xml:space="preserve"> those required by 14 CFR may be inoperative.</w:t>
            </w:r>
          </w:p>
        </w:tc>
        <w:tc>
          <w:tcPr>
            <w:tcW w:w="628" w:type="dxa"/>
            <w:tcBorders>
              <w:top w:val="nil"/>
              <w:left w:val="nil"/>
              <w:bottom w:val="single" w:sz="4" w:space="0" w:color="auto"/>
            </w:tcBorders>
          </w:tcPr>
          <w:p w14:paraId="11C35406" w14:textId="77777777" w:rsidR="00833199" w:rsidRPr="005567F1" w:rsidRDefault="00833199" w:rsidP="00833199">
            <w:pPr>
              <w:jc w:val="center"/>
            </w:pPr>
          </w:p>
        </w:tc>
      </w:tr>
    </w:tbl>
    <w:p w14:paraId="61FB2A44" w14:textId="00007E1A" w:rsidR="009061DD" w:rsidRDefault="009061DD">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34-12"/>
      </w:tblPr>
      <w:tblGrid>
        <w:gridCol w:w="5040"/>
        <w:gridCol w:w="5040"/>
      </w:tblGrid>
      <w:tr w:rsidR="009061DD" w:rsidRPr="005567F1" w14:paraId="0443B581" w14:textId="77777777" w:rsidTr="007C393D">
        <w:trPr>
          <w:tblHeader/>
          <w:jc w:val="center"/>
        </w:trPr>
        <w:tc>
          <w:tcPr>
            <w:tcW w:w="5040" w:type="dxa"/>
            <w:tcBorders>
              <w:bottom w:val="single" w:sz="4" w:space="0" w:color="auto"/>
              <w:right w:val="nil"/>
            </w:tcBorders>
            <w:tcMar>
              <w:top w:w="29" w:type="dxa"/>
              <w:bottom w:w="29" w:type="dxa"/>
            </w:tcMar>
          </w:tcPr>
          <w:p w14:paraId="52E04F3D" w14:textId="77777777" w:rsidR="009061DD" w:rsidRPr="005567F1" w:rsidRDefault="009061DD" w:rsidP="007C393D">
            <w:pPr>
              <w:spacing w:after="60"/>
            </w:pPr>
            <w:r>
              <w:lastRenderedPageBreak/>
              <w:t>U.</w:t>
            </w:r>
            <w:r w:rsidRPr="005567F1">
              <w:t>S. DEPARTMENT OF TRANSPORTATION</w:t>
            </w:r>
          </w:p>
          <w:p w14:paraId="024CCB4E" w14:textId="77777777" w:rsidR="009061DD" w:rsidRPr="005567F1" w:rsidRDefault="009061DD" w:rsidP="007C393D">
            <w:pPr>
              <w:spacing w:after="60"/>
            </w:pPr>
            <w:r w:rsidRPr="005567F1">
              <w:t>FEDERAL AVIATION ADMINISTRATION</w:t>
            </w:r>
          </w:p>
        </w:tc>
        <w:tc>
          <w:tcPr>
            <w:tcW w:w="5040" w:type="dxa"/>
            <w:tcBorders>
              <w:left w:val="nil"/>
            </w:tcBorders>
            <w:tcMar>
              <w:top w:w="29" w:type="dxa"/>
              <w:bottom w:w="29" w:type="dxa"/>
            </w:tcMar>
            <w:vAlign w:val="center"/>
          </w:tcPr>
          <w:p w14:paraId="57201147" w14:textId="77777777" w:rsidR="009061DD" w:rsidRPr="005567F1" w:rsidRDefault="009061DD" w:rsidP="007C393D">
            <w:pPr>
              <w:spacing w:after="60"/>
              <w:jc w:val="right"/>
            </w:pPr>
            <w:r w:rsidRPr="005567F1">
              <w:t>MASTER MINIMUM EQUIPMENT LIST</w:t>
            </w:r>
          </w:p>
        </w:tc>
      </w:tr>
      <w:tr w:rsidR="009061DD" w:rsidRPr="005567F1" w14:paraId="6017F5B5" w14:textId="77777777" w:rsidTr="007C393D">
        <w:trPr>
          <w:tblHeader/>
          <w:jc w:val="center"/>
        </w:trPr>
        <w:tc>
          <w:tcPr>
            <w:tcW w:w="5040" w:type="dxa"/>
            <w:tcBorders>
              <w:bottom w:val="single" w:sz="4" w:space="0" w:color="auto"/>
              <w:right w:val="nil"/>
            </w:tcBorders>
            <w:tcMar>
              <w:top w:w="29" w:type="dxa"/>
              <w:bottom w:w="29" w:type="dxa"/>
            </w:tcMar>
          </w:tcPr>
          <w:p w14:paraId="78A009C0" w14:textId="77777777" w:rsidR="00E708FF" w:rsidRPr="005567F1" w:rsidRDefault="00E708FF" w:rsidP="00E708FF">
            <w:pPr>
              <w:spacing w:after="60"/>
            </w:pPr>
            <w:r>
              <w:t>REVISION NO. 19</w:t>
            </w:r>
          </w:p>
          <w:p w14:paraId="16219284" w14:textId="58AC40B2" w:rsidR="009061DD" w:rsidRPr="005567F1" w:rsidRDefault="00E708FF" w:rsidP="00E708FF">
            <w:pPr>
              <w:spacing w:after="60"/>
            </w:pPr>
            <w:r w:rsidRPr="005567F1">
              <w:t xml:space="preserve">DATE: </w:t>
            </w:r>
            <w:r w:rsidR="00112A22">
              <w:t>05/20/2025</w:t>
            </w:r>
          </w:p>
        </w:tc>
        <w:tc>
          <w:tcPr>
            <w:tcW w:w="5040" w:type="dxa"/>
            <w:tcBorders>
              <w:left w:val="nil"/>
            </w:tcBorders>
            <w:tcMar>
              <w:top w:w="29" w:type="dxa"/>
              <w:bottom w:w="29" w:type="dxa"/>
            </w:tcMar>
          </w:tcPr>
          <w:p w14:paraId="20FE8A9A" w14:textId="617A3A53" w:rsidR="009061DD" w:rsidRPr="005567F1" w:rsidRDefault="009061DD" w:rsidP="009061DD">
            <w:pPr>
              <w:spacing w:after="60"/>
              <w:jc w:val="right"/>
            </w:pPr>
            <w:r w:rsidRPr="005567F1">
              <w:t xml:space="preserve">PAGE NO. </w:t>
            </w:r>
            <w:r>
              <w:t>34-12</w:t>
            </w:r>
          </w:p>
        </w:tc>
      </w:tr>
      <w:tr w:rsidR="009061DD" w:rsidRPr="005567F1" w14:paraId="51A9A248" w14:textId="77777777" w:rsidTr="007C393D">
        <w:trPr>
          <w:tblHeader/>
          <w:jc w:val="center"/>
        </w:trPr>
        <w:tc>
          <w:tcPr>
            <w:tcW w:w="5040" w:type="dxa"/>
            <w:tcBorders>
              <w:right w:val="single" w:sz="4" w:space="0" w:color="auto"/>
            </w:tcBorders>
            <w:tcMar>
              <w:top w:w="29" w:type="dxa"/>
              <w:bottom w:w="29" w:type="dxa"/>
            </w:tcMar>
            <w:vAlign w:val="center"/>
          </w:tcPr>
          <w:p w14:paraId="123A10B3" w14:textId="77777777" w:rsidR="009061DD" w:rsidRPr="005567F1" w:rsidRDefault="009061DD" w:rsidP="007C393D">
            <w:pPr>
              <w:spacing w:after="60"/>
            </w:pPr>
            <w:r w:rsidRPr="005567F1">
              <w:t>AIRCRAFT:</w:t>
            </w:r>
          </w:p>
          <w:p w14:paraId="589F64BD" w14:textId="77777777" w:rsidR="009061DD" w:rsidRPr="005567F1" w:rsidRDefault="009061DD" w:rsidP="007C393D">
            <w:pPr>
              <w:spacing w:after="60"/>
            </w:pPr>
            <w:r>
              <w:t>Boeing 787</w:t>
            </w:r>
          </w:p>
        </w:tc>
        <w:tc>
          <w:tcPr>
            <w:tcW w:w="5040" w:type="dxa"/>
            <w:tcBorders>
              <w:left w:val="single" w:sz="4" w:space="0" w:color="auto"/>
            </w:tcBorders>
            <w:tcMar>
              <w:top w:w="29" w:type="dxa"/>
              <w:bottom w:w="29" w:type="dxa"/>
            </w:tcMar>
          </w:tcPr>
          <w:p w14:paraId="75E88BF6" w14:textId="77777777" w:rsidR="009061DD" w:rsidRPr="005567F1" w:rsidRDefault="009061DD" w:rsidP="007C393D">
            <w:pPr>
              <w:pStyle w:val="ListParagraph"/>
              <w:spacing w:after="60"/>
              <w:ind w:left="662" w:hanging="720"/>
              <w:rPr>
                <w:b/>
              </w:rPr>
            </w:pPr>
            <w:r w:rsidRPr="005567F1">
              <w:rPr>
                <w:b/>
              </w:rPr>
              <w:t>TABLE KEY</w:t>
            </w:r>
          </w:p>
          <w:p w14:paraId="754E4C62" w14:textId="77777777" w:rsidR="009061DD" w:rsidRPr="005567F1" w:rsidRDefault="009061DD" w:rsidP="00281899">
            <w:pPr>
              <w:pStyle w:val="ListParagraph"/>
              <w:numPr>
                <w:ilvl w:val="0"/>
                <w:numId w:val="664"/>
              </w:numPr>
              <w:spacing w:after="60"/>
            </w:pPr>
            <w:r w:rsidRPr="005567F1">
              <w:t>REPAIR CATEGORY</w:t>
            </w:r>
          </w:p>
          <w:p w14:paraId="57D53AB8" w14:textId="77777777" w:rsidR="009061DD" w:rsidRPr="005567F1" w:rsidRDefault="009061DD" w:rsidP="00281899">
            <w:pPr>
              <w:pStyle w:val="ListParagraph"/>
              <w:numPr>
                <w:ilvl w:val="0"/>
                <w:numId w:val="664"/>
              </w:numPr>
              <w:spacing w:after="60"/>
            </w:pPr>
            <w:r w:rsidRPr="005567F1">
              <w:t>NO. INSTALLED</w:t>
            </w:r>
          </w:p>
          <w:p w14:paraId="2A3A8D12" w14:textId="77777777" w:rsidR="009061DD" w:rsidRPr="005567F1" w:rsidRDefault="009061DD" w:rsidP="00281899">
            <w:pPr>
              <w:pStyle w:val="ListParagraph"/>
              <w:numPr>
                <w:ilvl w:val="0"/>
                <w:numId w:val="664"/>
              </w:numPr>
              <w:spacing w:after="60"/>
            </w:pPr>
            <w:r w:rsidRPr="005567F1">
              <w:t>NO. REQUIRED FOR DISPATCH</w:t>
            </w:r>
          </w:p>
          <w:p w14:paraId="2342B86B" w14:textId="77777777" w:rsidR="009061DD" w:rsidRPr="005567F1" w:rsidRDefault="009061DD" w:rsidP="00281899">
            <w:pPr>
              <w:pStyle w:val="ListParagraph"/>
              <w:numPr>
                <w:ilvl w:val="0"/>
                <w:numId w:val="664"/>
              </w:numPr>
              <w:spacing w:after="60"/>
            </w:pPr>
            <w:r w:rsidRPr="005567F1">
              <w:t>REMARKS OR EXCEPTIONS</w:t>
            </w:r>
          </w:p>
        </w:tc>
      </w:tr>
    </w:tbl>
    <w:p w14:paraId="5FCA01B3" w14:textId="77777777" w:rsidR="009061DD" w:rsidRPr="00780033" w:rsidRDefault="009061DD">
      <w:pPr>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Navigation"/>
      </w:tblPr>
      <w:tblGrid>
        <w:gridCol w:w="1703"/>
        <w:gridCol w:w="2370"/>
        <w:gridCol w:w="151"/>
        <w:gridCol w:w="495"/>
        <w:gridCol w:w="495"/>
        <w:gridCol w:w="495"/>
        <w:gridCol w:w="3743"/>
        <w:gridCol w:w="628"/>
      </w:tblGrid>
      <w:tr w:rsidR="009061DD" w:rsidRPr="005567F1" w14:paraId="6B8B6632" w14:textId="77777777" w:rsidTr="007C393D">
        <w:trPr>
          <w:tblHeader/>
          <w:jc w:val="center"/>
        </w:trPr>
        <w:tc>
          <w:tcPr>
            <w:tcW w:w="4073" w:type="dxa"/>
            <w:gridSpan w:val="2"/>
            <w:tcBorders>
              <w:right w:val="nil"/>
            </w:tcBorders>
            <w:shd w:val="clear" w:color="auto" w:fill="D9D9D9" w:themeFill="background1" w:themeFillShade="D9"/>
            <w:tcMar>
              <w:left w:w="0" w:type="dxa"/>
              <w:right w:w="0" w:type="dxa"/>
            </w:tcMar>
          </w:tcPr>
          <w:p w14:paraId="1A5AAAD9" w14:textId="77777777" w:rsidR="009061DD" w:rsidRPr="005567F1" w:rsidRDefault="009061DD" w:rsidP="007C393D">
            <w:pPr>
              <w:ind w:left="360" w:hanging="360"/>
              <w:rPr>
                <w:b/>
              </w:rPr>
            </w:pPr>
            <w:r>
              <w:rPr>
                <w:b/>
              </w:rPr>
              <w:t>34</w:t>
            </w:r>
            <w:r w:rsidRPr="005567F1">
              <w:rPr>
                <w:b/>
              </w:rPr>
              <w:t>.</w:t>
            </w:r>
            <w:r>
              <w:rPr>
                <w:b/>
              </w:rPr>
              <w:t xml:space="preserve"> Navigation</w:t>
            </w:r>
          </w:p>
        </w:tc>
        <w:tc>
          <w:tcPr>
            <w:tcW w:w="151" w:type="dxa"/>
            <w:tcBorders>
              <w:left w:val="nil"/>
              <w:right w:val="nil"/>
            </w:tcBorders>
            <w:shd w:val="clear" w:color="auto" w:fill="D9D9D9" w:themeFill="background1" w:themeFillShade="D9"/>
          </w:tcPr>
          <w:p w14:paraId="23591788" w14:textId="77777777" w:rsidR="009061DD" w:rsidRPr="005567F1" w:rsidRDefault="009061DD" w:rsidP="007C393D">
            <w:pPr>
              <w:rPr>
                <w:b/>
              </w:rPr>
            </w:pPr>
          </w:p>
        </w:tc>
        <w:tc>
          <w:tcPr>
            <w:tcW w:w="495" w:type="dxa"/>
            <w:tcBorders>
              <w:left w:val="nil"/>
              <w:right w:val="nil"/>
            </w:tcBorders>
            <w:shd w:val="clear" w:color="auto" w:fill="D9D9D9" w:themeFill="background1" w:themeFillShade="D9"/>
            <w:tcMar>
              <w:left w:w="29" w:type="dxa"/>
              <w:right w:w="29" w:type="dxa"/>
            </w:tcMar>
          </w:tcPr>
          <w:p w14:paraId="2BE887EF" w14:textId="77777777" w:rsidR="009061DD" w:rsidRPr="005567F1" w:rsidRDefault="009061DD" w:rsidP="007C393D">
            <w:pPr>
              <w:jc w:val="center"/>
              <w:rPr>
                <w:b/>
              </w:rPr>
            </w:pPr>
          </w:p>
        </w:tc>
        <w:tc>
          <w:tcPr>
            <w:tcW w:w="495" w:type="dxa"/>
            <w:tcBorders>
              <w:left w:val="nil"/>
              <w:right w:val="nil"/>
            </w:tcBorders>
            <w:shd w:val="clear" w:color="auto" w:fill="D9D9D9" w:themeFill="background1" w:themeFillShade="D9"/>
            <w:tcMar>
              <w:left w:w="29" w:type="dxa"/>
              <w:right w:w="29" w:type="dxa"/>
            </w:tcMar>
          </w:tcPr>
          <w:p w14:paraId="12B3B943" w14:textId="77777777" w:rsidR="009061DD" w:rsidRPr="005567F1" w:rsidRDefault="009061DD" w:rsidP="007C393D">
            <w:pPr>
              <w:jc w:val="center"/>
              <w:rPr>
                <w:b/>
              </w:rPr>
            </w:pPr>
          </w:p>
        </w:tc>
        <w:tc>
          <w:tcPr>
            <w:tcW w:w="495" w:type="dxa"/>
            <w:tcBorders>
              <w:left w:val="nil"/>
              <w:right w:val="nil"/>
            </w:tcBorders>
            <w:shd w:val="clear" w:color="auto" w:fill="D9D9D9" w:themeFill="background1" w:themeFillShade="D9"/>
            <w:tcMar>
              <w:left w:w="29" w:type="dxa"/>
              <w:right w:w="29" w:type="dxa"/>
            </w:tcMar>
          </w:tcPr>
          <w:p w14:paraId="13D7063A" w14:textId="77777777" w:rsidR="009061DD" w:rsidRPr="005567F1" w:rsidRDefault="009061DD" w:rsidP="007C393D">
            <w:pPr>
              <w:jc w:val="center"/>
              <w:rPr>
                <w:b/>
              </w:rPr>
            </w:pPr>
          </w:p>
        </w:tc>
        <w:tc>
          <w:tcPr>
            <w:tcW w:w="3743" w:type="dxa"/>
            <w:tcBorders>
              <w:left w:val="nil"/>
              <w:bottom w:val="single" w:sz="4" w:space="0" w:color="auto"/>
              <w:right w:val="nil"/>
            </w:tcBorders>
            <w:shd w:val="clear" w:color="auto" w:fill="D9D9D9" w:themeFill="background1" w:themeFillShade="D9"/>
          </w:tcPr>
          <w:p w14:paraId="3B168C1A" w14:textId="77777777" w:rsidR="009061DD" w:rsidRPr="005567F1" w:rsidRDefault="009061DD" w:rsidP="007C393D">
            <w:pPr>
              <w:rPr>
                <w:b/>
              </w:rPr>
            </w:pPr>
          </w:p>
        </w:tc>
        <w:tc>
          <w:tcPr>
            <w:tcW w:w="628" w:type="dxa"/>
            <w:tcBorders>
              <w:left w:val="nil"/>
            </w:tcBorders>
            <w:shd w:val="clear" w:color="auto" w:fill="D9D9D9" w:themeFill="background1" w:themeFillShade="D9"/>
          </w:tcPr>
          <w:p w14:paraId="6B09A1A7" w14:textId="77777777" w:rsidR="009061DD" w:rsidRPr="005567F1" w:rsidRDefault="009061DD" w:rsidP="007C393D">
            <w:pPr>
              <w:jc w:val="center"/>
              <w:rPr>
                <w:b/>
              </w:rPr>
            </w:pPr>
          </w:p>
        </w:tc>
      </w:tr>
      <w:tr w:rsidR="009061DD" w:rsidRPr="00812724" w14:paraId="45467F8C" w14:textId="77777777" w:rsidTr="007C393D">
        <w:trPr>
          <w:tblHeader/>
          <w:jc w:val="center"/>
        </w:trPr>
        <w:tc>
          <w:tcPr>
            <w:tcW w:w="1703" w:type="dxa"/>
            <w:tcBorders>
              <w:bottom w:val="single" w:sz="4" w:space="0" w:color="auto"/>
              <w:right w:val="nil"/>
            </w:tcBorders>
            <w:shd w:val="clear" w:color="auto" w:fill="D9D9D9" w:themeFill="background1" w:themeFillShade="D9"/>
            <w:vAlign w:val="center"/>
          </w:tcPr>
          <w:p w14:paraId="5DDC86F8" w14:textId="77777777" w:rsidR="009061DD" w:rsidRPr="00812724" w:rsidRDefault="009061DD" w:rsidP="007C393D">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7032CD34" w14:textId="77777777" w:rsidR="009061DD" w:rsidRPr="00812724" w:rsidRDefault="009061DD" w:rsidP="007C393D">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67F7406B" w14:textId="77777777" w:rsidR="009061DD" w:rsidRPr="00812724" w:rsidRDefault="009061DD" w:rsidP="007C393D">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136F44E1" w14:textId="77777777" w:rsidR="009061DD" w:rsidRPr="00812724" w:rsidRDefault="009061DD" w:rsidP="007C393D">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2EB236D1" w14:textId="77777777" w:rsidR="009061DD" w:rsidRPr="00812724" w:rsidRDefault="009061DD" w:rsidP="007C393D">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05EDC9EB" w14:textId="77777777" w:rsidR="009061DD" w:rsidRPr="00812724" w:rsidRDefault="009061DD" w:rsidP="007C393D">
            <w:pPr>
              <w:rPr>
                <w:b/>
                <w:sz w:val="16"/>
                <w:szCs w:val="16"/>
              </w:rPr>
            </w:pPr>
            <w:r w:rsidRPr="00812724">
              <w:rPr>
                <w:b/>
                <w:sz w:val="16"/>
                <w:szCs w:val="16"/>
              </w:rPr>
              <w:t>4</w:t>
            </w:r>
          </w:p>
        </w:tc>
        <w:tc>
          <w:tcPr>
            <w:tcW w:w="628" w:type="dxa"/>
            <w:tcBorders>
              <w:left w:val="nil"/>
              <w:bottom w:val="single" w:sz="4" w:space="0" w:color="auto"/>
            </w:tcBorders>
            <w:shd w:val="clear" w:color="auto" w:fill="D9D9D9" w:themeFill="background1" w:themeFillShade="D9"/>
            <w:vAlign w:val="center"/>
          </w:tcPr>
          <w:p w14:paraId="0E67F59F" w14:textId="77777777" w:rsidR="009061DD" w:rsidRPr="00812724" w:rsidRDefault="009061DD" w:rsidP="007C393D">
            <w:pPr>
              <w:jc w:val="center"/>
              <w:rPr>
                <w:b/>
                <w:sz w:val="12"/>
                <w:szCs w:val="12"/>
              </w:rPr>
            </w:pPr>
            <w:r w:rsidRPr="00812724">
              <w:rPr>
                <w:b/>
                <w:sz w:val="12"/>
                <w:szCs w:val="12"/>
              </w:rPr>
              <w:t>Change Bar</w:t>
            </w:r>
          </w:p>
        </w:tc>
      </w:tr>
      <w:tr w:rsidR="00833199" w:rsidRPr="005567F1" w14:paraId="0C5C70F6" w14:textId="77777777" w:rsidTr="00B929ED">
        <w:trPr>
          <w:jc w:val="center"/>
        </w:trPr>
        <w:tc>
          <w:tcPr>
            <w:tcW w:w="1703" w:type="dxa"/>
            <w:tcBorders>
              <w:top w:val="nil"/>
              <w:left w:val="single" w:sz="4" w:space="0" w:color="auto"/>
              <w:bottom w:val="nil"/>
              <w:right w:val="nil"/>
            </w:tcBorders>
          </w:tcPr>
          <w:p w14:paraId="459839F0" w14:textId="05DA2E6C" w:rsidR="00833199" w:rsidRPr="00833199" w:rsidRDefault="00833199" w:rsidP="00833199">
            <w:pPr>
              <w:spacing w:after="240"/>
            </w:pPr>
            <w:r w:rsidRPr="00833199">
              <w:t>-57-01</w:t>
            </w:r>
            <w:r w:rsidRPr="00833199">
              <w:br/>
              <w:t>***</w:t>
            </w:r>
          </w:p>
        </w:tc>
        <w:tc>
          <w:tcPr>
            <w:tcW w:w="2521" w:type="dxa"/>
            <w:gridSpan w:val="2"/>
            <w:tcBorders>
              <w:top w:val="nil"/>
              <w:left w:val="nil"/>
              <w:bottom w:val="nil"/>
              <w:right w:val="single" w:sz="4" w:space="0" w:color="auto"/>
            </w:tcBorders>
          </w:tcPr>
          <w:p w14:paraId="7BF38B31" w14:textId="1E339FD5" w:rsidR="00833199" w:rsidRPr="00833199" w:rsidRDefault="00833199" w:rsidP="00833199">
            <w:pPr>
              <w:spacing w:after="240"/>
            </w:pPr>
            <w:r w:rsidRPr="00833199">
              <w:t>ADF Systems</w:t>
            </w:r>
          </w:p>
        </w:tc>
        <w:tc>
          <w:tcPr>
            <w:tcW w:w="495" w:type="dxa"/>
            <w:tcBorders>
              <w:top w:val="nil"/>
              <w:left w:val="single" w:sz="4" w:space="0" w:color="auto"/>
              <w:bottom w:val="nil"/>
              <w:right w:val="single" w:sz="4" w:space="0" w:color="auto"/>
            </w:tcBorders>
            <w:tcMar>
              <w:left w:w="29" w:type="dxa"/>
              <w:right w:w="29" w:type="dxa"/>
            </w:tcMar>
          </w:tcPr>
          <w:p w14:paraId="492FE34B" w14:textId="3D876381" w:rsidR="00833199" w:rsidRPr="00833199" w:rsidRDefault="00833199" w:rsidP="00833199">
            <w:pPr>
              <w:spacing w:after="240"/>
              <w:jc w:val="center"/>
            </w:pPr>
            <w:r w:rsidRPr="00833199">
              <w:t>D</w:t>
            </w:r>
          </w:p>
        </w:tc>
        <w:tc>
          <w:tcPr>
            <w:tcW w:w="495" w:type="dxa"/>
            <w:tcBorders>
              <w:top w:val="nil"/>
              <w:left w:val="single" w:sz="4" w:space="0" w:color="auto"/>
              <w:bottom w:val="nil"/>
              <w:right w:val="single" w:sz="4" w:space="0" w:color="auto"/>
            </w:tcBorders>
            <w:tcMar>
              <w:left w:w="29" w:type="dxa"/>
              <w:right w:w="29" w:type="dxa"/>
            </w:tcMar>
          </w:tcPr>
          <w:p w14:paraId="4D2F7DE6" w14:textId="0E011D63" w:rsidR="00833199" w:rsidRPr="00833199" w:rsidRDefault="00833199" w:rsidP="00833199">
            <w:pPr>
              <w:spacing w:after="240"/>
              <w:jc w:val="center"/>
            </w:pPr>
            <w:r w:rsidRPr="00833199">
              <w:t>2</w:t>
            </w:r>
          </w:p>
        </w:tc>
        <w:tc>
          <w:tcPr>
            <w:tcW w:w="495" w:type="dxa"/>
            <w:tcBorders>
              <w:top w:val="nil"/>
              <w:left w:val="single" w:sz="4" w:space="0" w:color="auto"/>
              <w:bottom w:val="nil"/>
              <w:right w:val="single" w:sz="4" w:space="0" w:color="auto"/>
            </w:tcBorders>
            <w:tcMar>
              <w:left w:w="29" w:type="dxa"/>
              <w:right w:w="29" w:type="dxa"/>
            </w:tcMar>
          </w:tcPr>
          <w:p w14:paraId="31FDCF99" w14:textId="5BD12A6B" w:rsidR="00833199" w:rsidRPr="00833199" w:rsidRDefault="00833199" w:rsidP="00833199">
            <w:pPr>
              <w:spacing w:after="240"/>
              <w:jc w:val="center"/>
            </w:pPr>
            <w:r w:rsidRPr="00833199">
              <w:t>-</w:t>
            </w:r>
          </w:p>
        </w:tc>
        <w:tc>
          <w:tcPr>
            <w:tcW w:w="3743" w:type="dxa"/>
            <w:tcBorders>
              <w:top w:val="nil"/>
              <w:left w:val="single" w:sz="4" w:space="0" w:color="auto"/>
              <w:bottom w:val="nil"/>
              <w:right w:val="nil"/>
            </w:tcBorders>
          </w:tcPr>
          <w:p w14:paraId="711201C3" w14:textId="02552158" w:rsidR="00833199" w:rsidRPr="00833199" w:rsidRDefault="00833199" w:rsidP="00833199">
            <w:pPr>
              <w:spacing w:after="240"/>
            </w:pPr>
            <w:r w:rsidRPr="00833199">
              <w:t xml:space="preserve">Any </w:t>
            </w:r>
            <w:proofErr w:type="gramStart"/>
            <w:r w:rsidRPr="00833199">
              <w:t>in excess of</w:t>
            </w:r>
            <w:proofErr w:type="gramEnd"/>
            <w:r w:rsidRPr="00833199">
              <w:t xml:space="preserve"> those required by 14 CFR may be inoperative.</w:t>
            </w:r>
          </w:p>
        </w:tc>
        <w:tc>
          <w:tcPr>
            <w:tcW w:w="628" w:type="dxa"/>
            <w:tcBorders>
              <w:top w:val="nil"/>
              <w:left w:val="nil"/>
              <w:bottom w:val="nil"/>
            </w:tcBorders>
          </w:tcPr>
          <w:p w14:paraId="5ADA863B" w14:textId="77777777" w:rsidR="00833199" w:rsidRPr="005567F1" w:rsidRDefault="00833199" w:rsidP="00833199">
            <w:pPr>
              <w:jc w:val="center"/>
            </w:pPr>
          </w:p>
        </w:tc>
      </w:tr>
      <w:tr w:rsidR="00833199" w:rsidRPr="005567F1" w14:paraId="27C880E5" w14:textId="77777777" w:rsidTr="00B929ED">
        <w:trPr>
          <w:jc w:val="center"/>
        </w:trPr>
        <w:tc>
          <w:tcPr>
            <w:tcW w:w="1703" w:type="dxa"/>
            <w:tcBorders>
              <w:top w:val="nil"/>
              <w:left w:val="single" w:sz="4" w:space="0" w:color="auto"/>
              <w:bottom w:val="nil"/>
              <w:right w:val="nil"/>
            </w:tcBorders>
          </w:tcPr>
          <w:p w14:paraId="043D3CB4" w14:textId="16ECD19D" w:rsidR="00833199" w:rsidRPr="00833199" w:rsidRDefault="00833199" w:rsidP="00833199">
            <w:pPr>
              <w:spacing w:after="240"/>
            </w:pPr>
            <w:r w:rsidRPr="00833199">
              <w:t>-61-01</w:t>
            </w:r>
          </w:p>
        </w:tc>
        <w:tc>
          <w:tcPr>
            <w:tcW w:w="2521" w:type="dxa"/>
            <w:gridSpan w:val="2"/>
            <w:tcBorders>
              <w:top w:val="nil"/>
              <w:left w:val="nil"/>
              <w:bottom w:val="nil"/>
              <w:right w:val="single" w:sz="4" w:space="0" w:color="auto"/>
            </w:tcBorders>
          </w:tcPr>
          <w:p w14:paraId="3C4E7E30" w14:textId="163220B3" w:rsidR="00833199" w:rsidRPr="00833199" w:rsidRDefault="00833199" w:rsidP="00833199">
            <w:pPr>
              <w:spacing w:after="240"/>
            </w:pPr>
            <w:r w:rsidRPr="00833199">
              <w:t>Flight Management Function</w:t>
            </w:r>
          </w:p>
        </w:tc>
        <w:tc>
          <w:tcPr>
            <w:tcW w:w="495" w:type="dxa"/>
            <w:tcBorders>
              <w:top w:val="nil"/>
              <w:left w:val="single" w:sz="4" w:space="0" w:color="auto"/>
              <w:bottom w:val="nil"/>
              <w:right w:val="single" w:sz="4" w:space="0" w:color="auto"/>
            </w:tcBorders>
            <w:tcMar>
              <w:left w:w="29" w:type="dxa"/>
              <w:right w:w="29" w:type="dxa"/>
            </w:tcMar>
          </w:tcPr>
          <w:p w14:paraId="2A4BC524" w14:textId="1C1D2109" w:rsidR="00833199" w:rsidRPr="00833199" w:rsidRDefault="00833199" w:rsidP="00833199">
            <w:pPr>
              <w:spacing w:after="240"/>
              <w:jc w:val="center"/>
            </w:pPr>
            <w:r w:rsidRPr="00833199">
              <w:t>C</w:t>
            </w:r>
          </w:p>
        </w:tc>
        <w:tc>
          <w:tcPr>
            <w:tcW w:w="495" w:type="dxa"/>
            <w:tcBorders>
              <w:top w:val="nil"/>
              <w:left w:val="single" w:sz="4" w:space="0" w:color="auto"/>
              <w:bottom w:val="nil"/>
              <w:right w:val="single" w:sz="4" w:space="0" w:color="auto"/>
            </w:tcBorders>
            <w:tcMar>
              <w:left w:w="29" w:type="dxa"/>
              <w:right w:w="29" w:type="dxa"/>
            </w:tcMar>
          </w:tcPr>
          <w:p w14:paraId="37D6B76B" w14:textId="24891DFA" w:rsidR="00833199" w:rsidRPr="00833199" w:rsidRDefault="00833199" w:rsidP="00833199">
            <w:pPr>
              <w:spacing w:after="240"/>
              <w:jc w:val="center"/>
            </w:pPr>
            <w:r w:rsidRPr="00833199">
              <w:t>3</w:t>
            </w:r>
          </w:p>
        </w:tc>
        <w:tc>
          <w:tcPr>
            <w:tcW w:w="495" w:type="dxa"/>
            <w:tcBorders>
              <w:top w:val="nil"/>
              <w:left w:val="single" w:sz="4" w:space="0" w:color="auto"/>
              <w:bottom w:val="nil"/>
              <w:right w:val="single" w:sz="4" w:space="0" w:color="auto"/>
            </w:tcBorders>
            <w:tcMar>
              <w:left w:w="29" w:type="dxa"/>
              <w:right w:w="29" w:type="dxa"/>
            </w:tcMar>
          </w:tcPr>
          <w:p w14:paraId="43474655" w14:textId="3B4FD324" w:rsidR="00833199" w:rsidRPr="00833199" w:rsidRDefault="00833199" w:rsidP="00833199">
            <w:pPr>
              <w:spacing w:after="240"/>
              <w:jc w:val="center"/>
            </w:pPr>
            <w:r w:rsidRPr="00833199">
              <w:t>2</w:t>
            </w:r>
          </w:p>
        </w:tc>
        <w:tc>
          <w:tcPr>
            <w:tcW w:w="3743" w:type="dxa"/>
            <w:tcBorders>
              <w:top w:val="nil"/>
              <w:left w:val="single" w:sz="4" w:space="0" w:color="auto"/>
              <w:bottom w:val="nil"/>
              <w:right w:val="nil"/>
            </w:tcBorders>
          </w:tcPr>
          <w:p w14:paraId="20620924" w14:textId="77777777" w:rsidR="00833199" w:rsidRPr="00833199" w:rsidRDefault="00833199" w:rsidP="00833199">
            <w:pPr>
              <w:spacing w:after="240"/>
            </w:pPr>
          </w:p>
        </w:tc>
        <w:tc>
          <w:tcPr>
            <w:tcW w:w="628" w:type="dxa"/>
            <w:tcBorders>
              <w:top w:val="nil"/>
              <w:left w:val="nil"/>
              <w:bottom w:val="nil"/>
            </w:tcBorders>
          </w:tcPr>
          <w:p w14:paraId="6C0570E2" w14:textId="77777777" w:rsidR="00833199" w:rsidRPr="005567F1" w:rsidRDefault="00833199" w:rsidP="00833199">
            <w:pPr>
              <w:jc w:val="center"/>
            </w:pPr>
          </w:p>
        </w:tc>
      </w:tr>
      <w:tr w:rsidR="00833199" w:rsidRPr="005567F1" w14:paraId="0D6765AC" w14:textId="77777777" w:rsidTr="00833199">
        <w:trPr>
          <w:jc w:val="center"/>
        </w:trPr>
        <w:tc>
          <w:tcPr>
            <w:tcW w:w="1703" w:type="dxa"/>
            <w:tcBorders>
              <w:top w:val="nil"/>
              <w:left w:val="single" w:sz="4" w:space="0" w:color="auto"/>
              <w:bottom w:val="single" w:sz="4" w:space="0" w:color="auto"/>
              <w:right w:val="nil"/>
            </w:tcBorders>
          </w:tcPr>
          <w:p w14:paraId="52058F28" w14:textId="0063E552" w:rsidR="00833199" w:rsidRPr="00833199" w:rsidRDefault="00833199" w:rsidP="00833199">
            <w:pPr>
              <w:spacing w:after="240"/>
            </w:pPr>
            <w:r w:rsidRPr="00833199">
              <w:t>-61-01-01</w:t>
            </w:r>
          </w:p>
        </w:tc>
        <w:tc>
          <w:tcPr>
            <w:tcW w:w="2521" w:type="dxa"/>
            <w:gridSpan w:val="2"/>
            <w:tcBorders>
              <w:top w:val="nil"/>
              <w:left w:val="nil"/>
              <w:bottom w:val="single" w:sz="4" w:space="0" w:color="auto"/>
              <w:right w:val="single" w:sz="4" w:space="0" w:color="auto"/>
            </w:tcBorders>
          </w:tcPr>
          <w:p w14:paraId="3A51D3B0" w14:textId="13613B15" w:rsidR="00833199" w:rsidRPr="00833199" w:rsidRDefault="00833199" w:rsidP="00833199">
            <w:pPr>
              <w:spacing w:after="240"/>
            </w:pPr>
            <w:r w:rsidRPr="00833199">
              <w:t>Navigation Databases</w:t>
            </w:r>
          </w:p>
        </w:tc>
        <w:tc>
          <w:tcPr>
            <w:tcW w:w="495" w:type="dxa"/>
            <w:tcBorders>
              <w:top w:val="nil"/>
              <w:left w:val="single" w:sz="4" w:space="0" w:color="auto"/>
              <w:bottom w:val="single" w:sz="4" w:space="0" w:color="auto"/>
              <w:right w:val="single" w:sz="4" w:space="0" w:color="auto"/>
            </w:tcBorders>
            <w:tcMar>
              <w:left w:w="29" w:type="dxa"/>
              <w:right w:w="29" w:type="dxa"/>
            </w:tcMar>
          </w:tcPr>
          <w:p w14:paraId="7032DED3" w14:textId="14244244" w:rsidR="00833199" w:rsidRPr="00833199" w:rsidRDefault="00833199" w:rsidP="00833199">
            <w:pPr>
              <w:spacing w:after="240"/>
              <w:jc w:val="center"/>
            </w:pPr>
            <w:r w:rsidRPr="00833199">
              <w:t>A</w:t>
            </w:r>
          </w:p>
        </w:tc>
        <w:tc>
          <w:tcPr>
            <w:tcW w:w="495" w:type="dxa"/>
            <w:tcBorders>
              <w:top w:val="nil"/>
              <w:left w:val="single" w:sz="4" w:space="0" w:color="auto"/>
              <w:bottom w:val="single" w:sz="4" w:space="0" w:color="auto"/>
              <w:right w:val="single" w:sz="4" w:space="0" w:color="auto"/>
            </w:tcBorders>
            <w:tcMar>
              <w:left w:w="29" w:type="dxa"/>
              <w:right w:w="29" w:type="dxa"/>
            </w:tcMar>
          </w:tcPr>
          <w:p w14:paraId="6A9B4753" w14:textId="4E0EDDEF" w:rsidR="00833199" w:rsidRPr="00833199" w:rsidRDefault="00833199" w:rsidP="00833199">
            <w:pPr>
              <w:spacing w:after="240"/>
              <w:jc w:val="center"/>
            </w:pPr>
            <w:r w:rsidRPr="00833199">
              <w:t>3</w:t>
            </w:r>
          </w:p>
        </w:tc>
        <w:tc>
          <w:tcPr>
            <w:tcW w:w="495" w:type="dxa"/>
            <w:tcBorders>
              <w:top w:val="nil"/>
              <w:left w:val="single" w:sz="4" w:space="0" w:color="auto"/>
              <w:bottom w:val="single" w:sz="4" w:space="0" w:color="auto"/>
              <w:right w:val="single" w:sz="4" w:space="0" w:color="auto"/>
            </w:tcBorders>
            <w:tcMar>
              <w:left w:w="29" w:type="dxa"/>
              <w:right w:w="29" w:type="dxa"/>
            </w:tcMar>
          </w:tcPr>
          <w:p w14:paraId="620C32F6" w14:textId="2B6504CE" w:rsidR="00833199" w:rsidRPr="00833199" w:rsidRDefault="00833199" w:rsidP="00833199">
            <w:pPr>
              <w:spacing w:after="240"/>
              <w:jc w:val="center"/>
            </w:pPr>
            <w:r w:rsidRPr="00833199">
              <w:t>0</w:t>
            </w:r>
          </w:p>
        </w:tc>
        <w:tc>
          <w:tcPr>
            <w:tcW w:w="3743" w:type="dxa"/>
            <w:tcBorders>
              <w:top w:val="nil"/>
              <w:left w:val="single" w:sz="4" w:space="0" w:color="auto"/>
              <w:bottom w:val="single" w:sz="4" w:space="0" w:color="auto"/>
              <w:right w:val="nil"/>
            </w:tcBorders>
          </w:tcPr>
          <w:p w14:paraId="5D761CDD" w14:textId="77777777" w:rsidR="00833199" w:rsidRPr="00833199" w:rsidRDefault="00833199" w:rsidP="00833199">
            <w:r w:rsidRPr="00833199">
              <w:t>May be inoperative provided:</w:t>
            </w:r>
          </w:p>
          <w:p w14:paraId="173E35CF" w14:textId="77777777" w:rsidR="00833199" w:rsidRPr="00833199" w:rsidRDefault="00833199" w:rsidP="00281899">
            <w:pPr>
              <w:numPr>
                <w:ilvl w:val="0"/>
                <w:numId w:val="584"/>
              </w:numPr>
            </w:pPr>
            <w:r w:rsidRPr="00833199">
              <w:t xml:space="preserve">Operations do not require </w:t>
            </w:r>
            <w:proofErr w:type="gramStart"/>
            <w:r w:rsidRPr="00833199">
              <w:t>its</w:t>
            </w:r>
            <w:proofErr w:type="gramEnd"/>
            <w:r w:rsidRPr="00833199">
              <w:t xml:space="preserve"> use,</w:t>
            </w:r>
          </w:p>
          <w:p w14:paraId="48A312C7" w14:textId="77777777" w:rsidR="00833199" w:rsidRPr="00833199" w:rsidRDefault="00833199" w:rsidP="00281899">
            <w:pPr>
              <w:numPr>
                <w:ilvl w:val="0"/>
                <w:numId w:val="584"/>
              </w:numPr>
            </w:pPr>
            <w:r w:rsidRPr="00833199">
              <w:t>It is not used in a primary navigation system required by 14 CFR,</w:t>
            </w:r>
          </w:p>
          <w:p w14:paraId="33142832" w14:textId="77777777" w:rsidR="00833199" w:rsidRPr="00833199" w:rsidRDefault="00833199" w:rsidP="00281899">
            <w:pPr>
              <w:numPr>
                <w:ilvl w:val="0"/>
                <w:numId w:val="584"/>
              </w:numPr>
            </w:pPr>
            <w:r w:rsidRPr="00833199">
              <w:t>Alternate procedures are developed and used,</w:t>
            </w:r>
          </w:p>
          <w:p w14:paraId="2756E014" w14:textId="77777777" w:rsidR="00833199" w:rsidRPr="00833199" w:rsidRDefault="00833199" w:rsidP="00281899">
            <w:pPr>
              <w:numPr>
                <w:ilvl w:val="0"/>
                <w:numId w:val="584"/>
              </w:numPr>
            </w:pPr>
            <w:r w:rsidRPr="00833199">
              <w:t>The ICAO Flight Plan is updated (as required) to notify ATC of the navigation equipment status of the aircraft, and</w:t>
            </w:r>
          </w:p>
          <w:p w14:paraId="4ADF37E8" w14:textId="361A9477" w:rsidR="00833199" w:rsidRPr="00833199" w:rsidRDefault="00833199" w:rsidP="00281899">
            <w:pPr>
              <w:numPr>
                <w:ilvl w:val="0"/>
                <w:numId w:val="584"/>
              </w:numPr>
              <w:spacing w:after="240"/>
            </w:pPr>
            <w:r w:rsidRPr="00833199">
              <w:t>It is repaired within 10 flight</w:t>
            </w:r>
            <w:r w:rsidR="00724E5D">
              <w:noBreakHyphen/>
            </w:r>
            <w:r w:rsidRPr="00833199">
              <w:t>days.</w:t>
            </w:r>
          </w:p>
          <w:p w14:paraId="090BF238" w14:textId="081EBB2C" w:rsidR="00833199" w:rsidRPr="00833199" w:rsidRDefault="00833199" w:rsidP="001672EB">
            <w:pPr>
              <w:spacing w:after="240"/>
              <w:ind w:left="734" w:hanging="734"/>
            </w:pPr>
            <w:r w:rsidRPr="00833199">
              <w:t>NOTE: An out</w:t>
            </w:r>
            <w:r w:rsidR="007A239E">
              <w:noBreakHyphen/>
            </w:r>
            <w:r w:rsidRPr="00833199">
              <w:t>of</w:t>
            </w:r>
            <w:r w:rsidR="007A239E">
              <w:noBreakHyphen/>
            </w:r>
            <w:r w:rsidRPr="00833199">
              <w:t>currency or out</w:t>
            </w:r>
            <w:r w:rsidR="007A239E">
              <w:noBreakHyphen/>
            </w:r>
            <w:r w:rsidRPr="00833199">
              <w:t>of</w:t>
            </w:r>
            <w:r w:rsidR="007A239E">
              <w:noBreakHyphen/>
            </w:r>
            <w:r w:rsidRPr="00833199">
              <w:t>date navigation database is not authorized MMEL relief per 14 CFR.</w:t>
            </w:r>
          </w:p>
        </w:tc>
        <w:tc>
          <w:tcPr>
            <w:tcW w:w="628" w:type="dxa"/>
            <w:tcBorders>
              <w:top w:val="nil"/>
              <w:left w:val="nil"/>
              <w:bottom w:val="single" w:sz="4" w:space="0" w:color="auto"/>
            </w:tcBorders>
          </w:tcPr>
          <w:p w14:paraId="2A580292" w14:textId="77777777" w:rsidR="00833199" w:rsidRPr="005567F1" w:rsidRDefault="00833199" w:rsidP="00833199">
            <w:pPr>
              <w:jc w:val="center"/>
            </w:pPr>
          </w:p>
        </w:tc>
      </w:tr>
    </w:tbl>
    <w:p w14:paraId="52B427AA" w14:textId="77777777" w:rsidR="00CA121F" w:rsidRDefault="00CA121F" w:rsidP="00CA121F">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35-1"/>
      </w:tblPr>
      <w:tblGrid>
        <w:gridCol w:w="5040"/>
        <w:gridCol w:w="5040"/>
      </w:tblGrid>
      <w:tr w:rsidR="005567F1" w:rsidRPr="00920189" w14:paraId="731BE959" w14:textId="77777777" w:rsidTr="001672EB">
        <w:trPr>
          <w:tblHeader/>
          <w:jc w:val="center"/>
        </w:trPr>
        <w:tc>
          <w:tcPr>
            <w:tcW w:w="5040" w:type="dxa"/>
            <w:tcBorders>
              <w:bottom w:val="single" w:sz="4" w:space="0" w:color="auto"/>
              <w:right w:val="nil"/>
            </w:tcBorders>
            <w:tcMar>
              <w:top w:w="29" w:type="dxa"/>
              <w:bottom w:w="29" w:type="dxa"/>
            </w:tcMar>
          </w:tcPr>
          <w:p w14:paraId="04D25F25" w14:textId="77777777" w:rsidR="005567F1" w:rsidRPr="00920189" w:rsidRDefault="00833B26" w:rsidP="00B15701">
            <w:pPr>
              <w:spacing w:after="60"/>
            </w:pPr>
            <w:r w:rsidRPr="00920189">
              <w:lastRenderedPageBreak/>
              <w:t>U.</w:t>
            </w:r>
            <w:r w:rsidR="005567F1" w:rsidRPr="00920189">
              <w:t>S. DEPARTMENT OF TRANSPORTATION</w:t>
            </w:r>
          </w:p>
          <w:p w14:paraId="1598B6FB" w14:textId="77777777" w:rsidR="005567F1" w:rsidRPr="00920189" w:rsidRDefault="005567F1" w:rsidP="00B15701">
            <w:pPr>
              <w:spacing w:after="60"/>
            </w:pPr>
            <w:r w:rsidRPr="00920189">
              <w:t>FEDERAL AVIATION ADMINISTRATION</w:t>
            </w:r>
          </w:p>
        </w:tc>
        <w:tc>
          <w:tcPr>
            <w:tcW w:w="5040" w:type="dxa"/>
            <w:tcBorders>
              <w:left w:val="nil"/>
            </w:tcBorders>
            <w:tcMar>
              <w:top w:w="29" w:type="dxa"/>
              <w:bottom w:w="29" w:type="dxa"/>
            </w:tcMar>
            <w:vAlign w:val="center"/>
          </w:tcPr>
          <w:p w14:paraId="1EB078ED" w14:textId="77777777" w:rsidR="005567F1" w:rsidRPr="00920189" w:rsidRDefault="005567F1" w:rsidP="00B15701">
            <w:pPr>
              <w:spacing w:after="60"/>
              <w:jc w:val="right"/>
            </w:pPr>
            <w:r w:rsidRPr="00920189">
              <w:t>MASTER MINIMUM EQUIPMENT LIST</w:t>
            </w:r>
          </w:p>
        </w:tc>
      </w:tr>
      <w:tr w:rsidR="005567F1" w:rsidRPr="00920189" w14:paraId="131B256E" w14:textId="77777777" w:rsidTr="001672EB">
        <w:trPr>
          <w:tblHeader/>
          <w:jc w:val="center"/>
        </w:trPr>
        <w:tc>
          <w:tcPr>
            <w:tcW w:w="5040" w:type="dxa"/>
            <w:tcBorders>
              <w:bottom w:val="single" w:sz="4" w:space="0" w:color="auto"/>
              <w:right w:val="nil"/>
            </w:tcBorders>
            <w:tcMar>
              <w:top w:w="29" w:type="dxa"/>
              <w:bottom w:w="29" w:type="dxa"/>
            </w:tcMar>
          </w:tcPr>
          <w:p w14:paraId="654C4DDB" w14:textId="77777777" w:rsidR="00E94724" w:rsidRPr="00920189" w:rsidRDefault="00E94724" w:rsidP="00E94724">
            <w:pPr>
              <w:spacing w:after="60"/>
            </w:pPr>
            <w:r w:rsidRPr="00920189">
              <w:t>REVISION NO. 18</w:t>
            </w:r>
          </w:p>
          <w:p w14:paraId="2B3558D5" w14:textId="2FAAF0B3" w:rsidR="005567F1" w:rsidRPr="00920189" w:rsidRDefault="00E94724" w:rsidP="00B15701">
            <w:pPr>
              <w:spacing w:after="60"/>
            </w:pPr>
            <w:r w:rsidRPr="00920189">
              <w:t xml:space="preserve">DATE: </w:t>
            </w:r>
            <w:r w:rsidR="008800AC">
              <w:t>08/31/2023</w:t>
            </w:r>
          </w:p>
        </w:tc>
        <w:tc>
          <w:tcPr>
            <w:tcW w:w="5040" w:type="dxa"/>
            <w:tcBorders>
              <w:left w:val="nil"/>
            </w:tcBorders>
            <w:tcMar>
              <w:top w:w="29" w:type="dxa"/>
              <w:bottom w:w="29" w:type="dxa"/>
            </w:tcMar>
          </w:tcPr>
          <w:p w14:paraId="389DA6F7" w14:textId="77777777" w:rsidR="005567F1" w:rsidRPr="00920189" w:rsidRDefault="005567F1" w:rsidP="00133580">
            <w:pPr>
              <w:spacing w:after="60"/>
              <w:jc w:val="right"/>
            </w:pPr>
            <w:r w:rsidRPr="00920189">
              <w:t xml:space="preserve">PAGE NO. </w:t>
            </w:r>
            <w:r w:rsidR="00133580" w:rsidRPr="00920189">
              <w:t>35-1</w:t>
            </w:r>
          </w:p>
        </w:tc>
      </w:tr>
      <w:tr w:rsidR="005567F1" w:rsidRPr="005567F1" w14:paraId="4EB3502D" w14:textId="77777777" w:rsidTr="001672EB">
        <w:trPr>
          <w:tblHeader/>
          <w:jc w:val="center"/>
        </w:trPr>
        <w:tc>
          <w:tcPr>
            <w:tcW w:w="5040" w:type="dxa"/>
            <w:tcBorders>
              <w:right w:val="single" w:sz="4" w:space="0" w:color="auto"/>
            </w:tcBorders>
            <w:tcMar>
              <w:top w:w="29" w:type="dxa"/>
              <w:bottom w:w="29" w:type="dxa"/>
            </w:tcMar>
            <w:vAlign w:val="center"/>
          </w:tcPr>
          <w:p w14:paraId="13779C52" w14:textId="77777777" w:rsidR="005567F1" w:rsidRPr="00920189" w:rsidRDefault="005567F1" w:rsidP="00B15701">
            <w:pPr>
              <w:spacing w:after="60"/>
            </w:pPr>
            <w:r w:rsidRPr="00920189">
              <w:t>AIRCRAFT:</w:t>
            </w:r>
          </w:p>
          <w:p w14:paraId="6EB4A178" w14:textId="22DF5BB2" w:rsidR="005567F1" w:rsidRPr="00920189" w:rsidRDefault="0035390E" w:rsidP="00B15701">
            <w:pPr>
              <w:spacing w:after="60"/>
            </w:pPr>
            <w:r w:rsidRPr="00920189">
              <w:t>Boeing 787</w:t>
            </w:r>
          </w:p>
        </w:tc>
        <w:tc>
          <w:tcPr>
            <w:tcW w:w="5040" w:type="dxa"/>
            <w:tcBorders>
              <w:left w:val="single" w:sz="4" w:space="0" w:color="auto"/>
            </w:tcBorders>
            <w:tcMar>
              <w:top w:w="29" w:type="dxa"/>
              <w:bottom w:w="29" w:type="dxa"/>
            </w:tcMar>
          </w:tcPr>
          <w:p w14:paraId="22A374D4" w14:textId="77777777" w:rsidR="005567F1" w:rsidRPr="00920189" w:rsidRDefault="005567F1" w:rsidP="00B15701">
            <w:pPr>
              <w:pStyle w:val="ListParagraph"/>
              <w:spacing w:after="60"/>
              <w:ind w:left="662" w:hanging="720"/>
              <w:rPr>
                <w:b/>
              </w:rPr>
            </w:pPr>
            <w:r w:rsidRPr="00920189">
              <w:rPr>
                <w:b/>
              </w:rPr>
              <w:t>TABLE KEY</w:t>
            </w:r>
          </w:p>
          <w:p w14:paraId="73C5A2C8" w14:textId="77777777" w:rsidR="005567F1" w:rsidRPr="00920189" w:rsidRDefault="005567F1" w:rsidP="00F9593C">
            <w:pPr>
              <w:pStyle w:val="ListParagraph"/>
              <w:numPr>
                <w:ilvl w:val="0"/>
                <w:numId w:val="16"/>
              </w:numPr>
              <w:spacing w:after="60"/>
            </w:pPr>
            <w:r w:rsidRPr="00920189">
              <w:t>REPAIR CATEGORY</w:t>
            </w:r>
          </w:p>
          <w:p w14:paraId="0002D496" w14:textId="77777777" w:rsidR="005567F1" w:rsidRPr="00920189" w:rsidRDefault="005567F1" w:rsidP="00F9593C">
            <w:pPr>
              <w:pStyle w:val="ListParagraph"/>
              <w:numPr>
                <w:ilvl w:val="0"/>
                <w:numId w:val="16"/>
              </w:numPr>
              <w:spacing w:after="60"/>
            </w:pPr>
            <w:r w:rsidRPr="00920189">
              <w:t>NO. INSTALLED</w:t>
            </w:r>
          </w:p>
          <w:p w14:paraId="07A230C6" w14:textId="77777777" w:rsidR="005567F1" w:rsidRPr="00920189" w:rsidRDefault="005567F1" w:rsidP="00F9593C">
            <w:pPr>
              <w:pStyle w:val="ListParagraph"/>
              <w:numPr>
                <w:ilvl w:val="0"/>
                <w:numId w:val="16"/>
              </w:numPr>
              <w:spacing w:after="60"/>
            </w:pPr>
            <w:r w:rsidRPr="00920189">
              <w:t>NO. REQUIRED FOR DISPATCH</w:t>
            </w:r>
          </w:p>
          <w:p w14:paraId="7435CAD5" w14:textId="77777777" w:rsidR="005567F1" w:rsidRPr="00920189" w:rsidRDefault="005567F1" w:rsidP="00F9593C">
            <w:pPr>
              <w:pStyle w:val="ListParagraph"/>
              <w:numPr>
                <w:ilvl w:val="0"/>
                <w:numId w:val="16"/>
              </w:numPr>
              <w:spacing w:after="60"/>
            </w:pPr>
            <w:r w:rsidRPr="00920189">
              <w:t>REMARKS OR EXCEPTIONS</w:t>
            </w:r>
          </w:p>
        </w:tc>
      </w:tr>
    </w:tbl>
    <w:p w14:paraId="5017A663" w14:textId="77777777" w:rsidR="005567F1" w:rsidRPr="005567F1" w:rsidRDefault="005567F1" w:rsidP="005567F1">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Oxygen"/>
      </w:tblPr>
      <w:tblGrid>
        <w:gridCol w:w="1703"/>
        <w:gridCol w:w="2370"/>
        <w:gridCol w:w="151"/>
        <w:gridCol w:w="495"/>
        <w:gridCol w:w="495"/>
        <w:gridCol w:w="495"/>
        <w:gridCol w:w="3743"/>
        <w:gridCol w:w="628"/>
      </w:tblGrid>
      <w:tr w:rsidR="005567F1" w:rsidRPr="005567F1" w14:paraId="461ACFAB"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36570E37" w14:textId="77777777" w:rsidR="005567F1" w:rsidRPr="005567F1" w:rsidRDefault="00F4337F" w:rsidP="00F4337F">
            <w:pPr>
              <w:ind w:left="360" w:hanging="360"/>
              <w:rPr>
                <w:b/>
              </w:rPr>
            </w:pPr>
            <w:r>
              <w:rPr>
                <w:b/>
              </w:rPr>
              <w:t>35</w:t>
            </w:r>
            <w:r w:rsidRPr="005567F1">
              <w:rPr>
                <w:b/>
              </w:rPr>
              <w:t>.</w:t>
            </w:r>
            <w:r>
              <w:rPr>
                <w:b/>
              </w:rPr>
              <w:t xml:space="preserve"> Oxygen</w:t>
            </w:r>
          </w:p>
        </w:tc>
        <w:tc>
          <w:tcPr>
            <w:tcW w:w="151" w:type="dxa"/>
            <w:tcBorders>
              <w:left w:val="nil"/>
              <w:right w:val="nil"/>
            </w:tcBorders>
            <w:shd w:val="clear" w:color="auto" w:fill="D9D9D9" w:themeFill="background1" w:themeFillShade="D9"/>
          </w:tcPr>
          <w:p w14:paraId="44C91D2F" w14:textId="77777777" w:rsidR="005567F1" w:rsidRPr="005567F1" w:rsidRDefault="005567F1" w:rsidP="00B15701">
            <w:pPr>
              <w:rPr>
                <w:b/>
              </w:rPr>
            </w:pPr>
          </w:p>
        </w:tc>
        <w:tc>
          <w:tcPr>
            <w:tcW w:w="495" w:type="dxa"/>
            <w:tcBorders>
              <w:left w:val="nil"/>
              <w:right w:val="nil"/>
            </w:tcBorders>
            <w:shd w:val="clear" w:color="auto" w:fill="D9D9D9" w:themeFill="background1" w:themeFillShade="D9"/>
            <w:tcMar>
              <w:left w:w="29" w:type="dxa"/>
              <w:right w:w="29" w:type="dxa"/>
            </w:tcMar>
          </w:tcPr>
          <w:p w14:paraId="72717FAB" w14:textId="77777777" w:rsidR="005567F1" w:rsidRPr="005567F1" w:rsidRDefault="005567F1" w:rsidP="00B15701">
            <w:pPr>
              <w:jc w:val="center"/>
              <w:rPr>
                <w:b/>
              </w:rPr>
            </w:pPr>
          </w:p>
        </w:tc>
        <w:tc>
          <w:tcPr>
            <w:tcW w:w="495" w:type="dxa"/>
            <w:tcBorders>
              <w:left w:val="nil"/>
              <w:right w:val="nil"/>
            </w:tcBorders>
            <w:shd w:val="clear" w:color="auto" w:fill="D9D9D9" w:themeFill="background1" w:themeFillShade="D9"/>
            <w:tcMar>
              <w:left w:w="29" w:type="dxa"/>
              <w:right w:w="29" w:type="dxa"/>
            </w:tcMar>
          </w:tcPr>
          <w:p w14:paraId="073BBD09" w14:textId="77777777" w:rsidR="005567F1" w:rsidRPr="005567F1" w:rsidRDefault="005567F1" w:rsidP="00B15701">
            <w:pPr>
              <w:jc w:val="center"/>
              <w:rPr>
                <w:b/>
              </w:rPr>
            </w:pPr>
          </w:p>
        </w:tc>
        <w:tc>
          <w:tcPr>
            <w:tcW w:w="495" w:type="dxa"/>
            <w:tcBorders>
              <w:left w:val="nil"/>
              <w:right w:val="nil"/>
            </w:tcBorders>
            <w:shd w:val="clear" w:color="auto" w:fill="D9D9D9" w:themeFill="background1" w:themeFillShade="D9"/>
            <w:tcMar>
              <w:left w:w="29" w:type="dxa"/>
              <w:right w:w="29" w:type="dxa"/>
            </w:tcMar>
          </w:tcPr>
          <w:p w14:paraId="19CFA3C4" w14:textId="77777777" w:rsidR="005567F1" w:rsidRPr="005567F1" w:rsidRDefault="005567F1" w:rsidP="00B15701">
            <w:pPr>
              <w:jc w:val="center"/>
              <w:rPr>
                <w:b/>
              </w:rPr>
            </w:pPr>
          </w:p>
        </w:tc>
        <w:tc>
          <w:tcPr>
            <w:tcW w:w="3743" w:type="dxa"/>
            <w:tcBorders>
              <w:left w:val="nil"/>
              <w:bottom w:val="single" w:sz="4" w:space="0" w:color="auto"/>
              <w:right w:val="nil"/>
            </w:tcBorders>
            <w:shd w:val="clear" w:color="auto" w:fill="D9D9D9" w:themeFill="background1" w:themeFillShade="D9"/>
          </w:tcPr>
          <w:p w14:paraId="4DCA5119" w14:textId="77777777" w:rsidR="005567F1" w:rsidRPr="005567F1" w:rsidRDefault="005567F1" w:rsidP="00B15701">
            <w:pPr>
              <w:rPr>
                <w:b/>
              </w:rPr>
            </w:pPr>
          </w:p>
        </w:tc>
        <w:tc>
          <w:tcPr>
            <w:tcW w:w="628" w:type="dxa"/>
            <w:tcBorders>
              <w:left w:val="nil"/>
            </w:tcBorders>
            <w:shd w:val="clear" w:color="auto" w:fill="D9D9D9" w:themeFill="background1" w:themeFillShade="D9"/>
          </w:tcPr>
          <w:p w14:paraId="6595FD14" w14:textId="77777777" w:rsidR="005567F1" w:rsidRPr="005567F1" w:rsidRDefault="005567F1" w:rsidP="00B15701">
            <w:pPr>
              <w:jc w:val="center"/>
              <w:rPr>
                <w:b/>
              </w:rPr>
            </w:pPr>
          </w:p>
        </w:tc>
      </w:tr>
      <w:tr w:rsidR="005567F1" w:rsidRPr="005567F1" w14:paraId="1957F02F"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0D9DA013" w14:textId="77777777" w:rsidR="005567F1" w:rsidRPr="00812724" w:rsidRDefault="005567F1" w:rsidP="00B15701">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7312C148" w14:textId="77777777" w:rsidR="005567F1" w:rsidRPr="00812724" w:rsidRDefault="005567F1" w:rsidP="00B15701">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318DD2D4" w14:textId="77777777" w:rsidR="005567F1" w:rsidRPr="00812724" w:rsidRDefault="005567F1" w:rsidP="00B15701">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28DDE99B" w14:textId="77777777" w:rsidR="005567F1" w:rsidRPr="00812724" w:rsidRDefault="005567F1" w:rsidP="00B15701">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6457A9EF" w14:textId="77777777" w:rsidR="005567F1" w:rsidRPr="00812724" w:rsidRDefault="005567F1" w:rsidP="00B15701">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121F32BC" w14:textId="77777777" w:rsidR="005567F1" w:rsidRPr="00812724" w:rsidRDefault="005567F1" w:rsidP="00B15701">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51EA01E8" w14:textId="77777777" w:rsidR="005567F1" w:rsidRPr="00812724" w:rsidRDefault="005567F1" w:rsidP="00B15701">
            <w:pPr>
              <w:jc w:val="center"/>
              <w:rPr>
                <w:b/>
                <w:sz w:val="12"/>
                <w:szCs w:val="12"/>
              </w:rPr>
            </w:pPr>
            <w:r w:rsidRPr="00812724">
              <w:rPr>
                <w:b/>
                <w:sz w:val="12"/>
                <w:szCs w:val="12"/>
              </w:rPr>
              <w:t>Change Bar</w:t>
            </w:r>
          </w:p>
        </w:tc>
      </w:tr>
      <w:tr w:rsidR="004B3AFF" w:rsidRPr="005567F1" w14:paraId="440DCC70" w14:textId="77777777" w:rsidTr="00B929ED">
        <w:trPr>
          <w:jc w:val="center"/>
        </w:trPr>
        <w:tc>
          <w:tcPr>
            <w:tcW w:w="1703" w:type="dxa"/>
            <w:tcBorders>
              <w:top w:val="single" w:sz="4" w:space="0" w:color="auto"/>
              <w:left w:val="single" w:sz="4" w:space="0" w:color="auto"/>
              <w:bottom w:val="nil"/>
              <w:right w:val="nil"/>
            </w:tcBorders>
          </w:tcPr>
          <w:p w14:paraId="5DA5F8D0" w14:textId="7799DC1F" w:rsidR="004B3AFF" w:rsidRPr="004B3AFF" w:rsidRDefault="004B3AFF" w:rsidP="004B3AFF">
            <w:pPr>
              <w:spacing w:after="240"/>
            </w:pPr>
            <w:r w:rsidRPr="004B3AFF">
              <w:t>-11-01</w:t>
            </w:r>
          </w:p>
        </w:tc>
        <w:tc>
          <w:tcPr>
            <w:tcW w:w="2521" w:type="dxa"/>
            <w:gridSpan w:val="2"/>
            <w:tcBorders>
              <w:top w:val="single" w:sz="4" w:space="0" w:color="auto"/>
              <w:left w:val="nil"/>
              <w:bottom w:val="nil"/>
              <w:right w:val="single" w:sz="4" w:space="0" w:color="auto"/>
            </w:tcBorders>
          </w:tcPr>
          <w:p w14:paraId="4347372D" w14:textId="649E90CA" w:rsidR="004B3AFF" w:rsidRPr="004B3AFF" w:rsidRDefault="004B3AFF" w:rsidP="004B3AFF">
            <w:pPr>
              <w:spacing w:after="240"/>
            </w:pPr>
            <w:r w:rsidRPr="004B3AFF">
              <w:t>Crew Oxygen Pressure Indication System</w:t>
            </w:r>
          </w:p>
        </w:tc>
        <w:tc>
          <w:tcPr>
            <w:tcW w:w="495" w:type="dxa"/>
            <w:tcBorders>
              <w:top w:val="single" w:sz="4" w:space="0" w:color="auto"/>
              <w:left w:val="single" w:sz="4" w:space="0" w:color="auto"/>
              <w:bottom w:val="nil"/>
              <w:right w:val="single" w:sz="4" w:space="0" w:color="auto"/>
            </w:tcBorders>
            <w:tcMar>
              <w:left w:w="29" w:type="dxa"/>
              <w:right w:w="29" w:type="dxa"/>
            </w:tcMar>
          </w:tcPr>
          <w:p w14:paraId="1E1C9D9B" w14:textId="32257538" w:rsidR="004B3AFF" w:rsidRPr="004B3AFF" w:rsidRDefault="004B3AFF" w:rsidP="004B3AFF">
            <w:pPr>
              <w:spacing w:after="240"/>
              <w:jc w:val="center"/>
            </w:pPr>
            <w:r w:rsidRPr="004B3AFF">
              <w:t>C</w:t>
            </w:r>
          </w:p>
        </w:tc>
        <w:tc>
          <w:tcPr>
            <w:tcW w:w="495" w:type="dxa"/>
            <w:tcBorders>
              <w:top w:val="single" w:sz="4" w:space="0" w:color="auto"/>
              <w:left w:val="single" w:sz="4" w:space="0" w:color="auto"/>
              <w:bottom w:val="nil"/>
              <w:right w:val="single" w:sz="4" w:space="0" w:color="auto"/>
            </w:tcBorders>
            <w:tcMar>
              <w:left w:w="29" w:type="dxa"/>
              <w:right w:w="29" w:type="dxa"/>
            </w:tcMar>
          </w:tcPr>
          <w:p w14:paraId="4AD6F822" w14:textId="620EA508" w:rsidR="004B3AFF" w:rsidRPr="004B3AFF" w:rsidRDefault="004B3AFF" w:rsidP="004B3AFF">
            <w:pPr>
              <w:spacing w:after="240"/>
              <w:jc w:val="center"/>
            </w:pPr>
            <w:r w:rsidRPr="004B3AFF">
              <w:t>1</w:t>
            </w:r>
          </w:p>
        </w:tc>
        <w:tc>
          <w:tcPr>
            <w:tcW w:w="495" w:type="dxa"/>
            <w:tcBorders>
              <w:top w:val="single" w:sz="4" w:space="0" w:color="auto"/>
              <w:left w:val="single" w:sz="4" w:space="0" w:color="auto"/>
              <w:bottom w:val="nil"/>
              <w:right w:val="single" w:sz="4" w:space="0" w:color="auto"/>
            </w:tcBorders>
            <w:tcMar>
              <w:left w:w="29" w:type="dxa"/>
              <w:right w:w="29" w:type="dxa"/>
            </w:tcMar>
          </w:tcPr>
          <w:p w14:paraId="33FA0C5D" w14:textId="66DE0CE1" w:rsidR="004B3AFF" w:rsidRPr="004B3AFF" w:rsidRDefault="004B3AFF" w:rsidP="004B3AFF">
            <w:pPr>
              <w:spacing w:after="240"/>
              <w:jc w:val="center"/>
            </w:pPr>
            <w:r w:rsidRPr="004B3AFF">
              <w:t>0</w:t>
            </w:r>
          </w:p>
        </w:tc>
        <w:tc>
          <w:tcPr>
            <w:tcW w:w="3743" w:type="dxa"/>
            <w:tcBorders>
              <w:top w:val="single" w:sz="4" w:space="0" w:color="auto"/>
              <w:left w:val="single" w:sz="4" w:space="0" w:color="auto"/>
              <w:bottom w:val="nil"/>
              <w:right w:val="nil"/>
            </w:tcBorders>
          </w:tcPr>
          <w:p w14:paraId="6FA0FFEF" w14:textId="77777777" w:rsidR="004B3AFF" w:rsidRPr="004B3AFF" w:rsidRDefault="004B3AFF" w:rsidP="004B3AFF">
            <w:pPr>
              <w:pStyle w:val="MMELTableBody"/>
              <w:jc w:val="left"/>
              <w:rPr>
                <w:b w:val="0"/>
              </w:rPr>
            </w:pPr>
            <w:r w:rsidRPr="004B3AFF">
              <w:rPr>
                <w:b w:val="0"/>
              </w:rPr>
              <w:t>(M) May be inoperative provided:</w:t>
            </w:r>
          </w:p>
          <w:p w14:paraId="77424580" w14:textId="77777777" w:rsidR="004B3AFF" w:rsidRDefault="004B3AFF" w:rsidP="00281899">
            <w:pPr>
              <w:numPr>
                <w:ilvl w:val="0"/>
                <w:numId w:val="585"/>
              </w:numPr>
            </w:pPr>
            <w:r w:rsidRPr="004B3AFF">
              <w:t>Crew oxygen supply is verified to be above minimum required before each departure, and</w:t>
            </w:r>
          </w:p>
          <w:p w14:paraId="1AB927BA" w14:textId="447130CB" w:rsidR="004B3AFF" w:rsidRPr="004B3AFF" w:rsidRDefault="004B3AFF" w:rsidP="00281899">
            <w:pPr>
              <w:numPr>
                <w:ilvl w:val="0"/>
                <w:numId w:val="585"/>
              </w:numPr>
              <w:spacing w:after="240"/>
            </w:pPr>
            <w:r w:rsidRPr="004B3AFF">
              <w:t>Crew oxygen shutoff valve(s) is verified open.</w:t>
            </w:r>
          </w:p>
        </w:tc>
        <w:tc>
          <w:tcPr>
            <w:tcW w:w="628" w:type="dxa"/>
            <w:tcBorders>
              <w:left w:val="nil"/>
              <w:bottom w:val="nil"/>
            </w:tcBorders>
          </w:tcPr>
          <w:p w14:paraId="4C35B92D" w14:textId="77777777" w:rsidR="004B3AFF" w:rsidRPr="005567F1" w:rsidRDefault="004B3AFF" w:rsidP="004B3AFF">
            <w:pPr>
              <w:jc w:val="center"/>
            </w:pPr>
          </w:p>
        </w:tc>
      </w:tr>
      <w:tr w:rsidR="004B3AFF" w:rsidRPr="005567F1" w14:paraId="11E855A3" w14:textId="77777777" w:rsidTr="00B929ED">
        <w:trPr>
          <w:jc w:val="center"/>
        </w:trPr>
        <w:tc>
          <w:tcPr>
            <w:tcW w:w="1703" w:type="dxa"/>
            <w:tcBorders>
              <w:top w:val="nil"/>
              <w:left w:val="single" w:sz="4" w:space="0" w:color="auto"/>
              <w:bottom w:val="nil"/>
              <w:right w:val="nil"/>
            </w:tcBorders>
          </w:tcPr>
          <w:p w14:paraId="6068BD67" w14:textId="26F5210B" w:rsidR="004B3AFF" w:rsidRPr="004B3AFF" w:rsidRDefault="004B3AFF" w:rsidP="004B3AFF">
            <w:pPr>
              <w:spacing w:after="240"/>
            </w:pPr>
            <w:r w:rsidRPr="004B3AFF">
              <w:t>-11-01-01</w:t>
            </w:r>
          </w:p>
        </w:tc>
        <w:tc>
          <w:tcPr>
            <w:tcW w:w="2521" w:type="dxa"/>
            <w:gridSpan w:val="2"/>
            <w:tcBorders>
              <w:top w:val="nil"/>
              <w:left w:val="nil"/>
              <w:bottom w:val="nil"/>
              <w:right w:val="single" w:sz="4" w:space="0" w:color="auto"/>
            </w:tcBorders>
          </w:tcPr>
          <w:p w14:paraId="2D36F4A8" w14:textId="250157F9" w:rsidR="004B3AFF" w:rsidRPr="004B3AFF" w:rsidRDefault="004B3AFF" w:rsidP="004B3AFF">
            <w:pPr>
              <w:spacing w:after="240"/>
            </w:pPr>
            <w:r w:rsidRPr="004B3AFF">
              <w:t>Overboard Discharge Indicator Disc</w:t>
            </w:r>
          </w:p>
        </w:tc>
        <w:tc>
          <w:tcPr>
            <w:tcW w:w="495" w:type="dxa"/>
            <w:tcBorders>
              <w:top w:val="nil"/>
              <w:left w:val="single" w:sz="4" w:space="0" w:color="auto"/>
              <w:bottom w:val="nil"/>
              <w:right w:val="single" w:sz="4" w:space="0" w:color="auto"/>
            </w:tcBorders>
            <w:tcMar>
              <w:left w:w="29" w:type="dxa"/>
              <w:right w:w="29" w:type="dxa"/>
            </w:tcMar>
          </w:tcPr>
          <w:p w14:paraId="30549B83" w14:textId="3F98AF0B" w:rsidR="004B3AFF" w:rsidRPr="004B3AFF" w:rsidRDefault="004B3AFF" w:rsidP="004B3AFF">
            <w:pPr>
              <w:spacing w:after="240"/>
              <w:jc w:val="center"/>
            </w:pPr>
            <w:r w:rsidRPr="004B3AFF">
              <w:t>C</w:t>
            </w:r>
          </w:p>
        </w:tc>
        <w:tc>
          <w:tcPr>
            <w:tcW w:w="495" w:type="dxa"/>
            <w:tcBorders>
              <w:top w:val="nil"/>
              <w:left w:val="single" w:sz="4" w:space="0" w:color="auto"/>
              <w:bottom w:val="nil"/>
              <w:right w:val="single" w:sz="4" w:space="0" w:color="auto"/>
            </w:tcBorders>
            <w:tcMar>
              <w:left w:w="29" w:type="dxa"/>
              <w:right w:w="29" w:type="dxa"/>
            </w:tcMar>
          </w:tcPr>
          <w:p w14:paraId="38DEB932" w14:textId="5F800CB0" w:rsidR="004B3AFF" w:rsidRPr="004B3AFF" w:rsidRDefault="004B3AFF" w:rsidP="004B3AFF">
            <w:pPr>
              <w:spacing w:after="240"/>
              <w:jc w:val="center"/>
            </w:pPr>
            <w:r w:rsidRPr="004B3AFF">
              <w:t>1</w:t>
            </w:r>
          </w:p>
        </w:tc>
        <w:tc>
          <w:tcPr>
            <w:tcW w:w="495" w:type="dxa"/>
            <w:tcBorders>
              <w:top w:val="nil"/>
              <w:left w:val="single" w:sz="4" w:space="0" w:color="auto"/>
              <w:bottom w:val="nil"/>
              <w:right w:val="single" w:sz="4" w:space="0" w:color="auto"/>
            </w:tcBorders>
            <w:tcMar>
              <w:left w:w="29" w:type="dxa"/>
              <w:right w:w="29" w:type="dxa"/>
            </w:tcMar>
          </w:tcPr>
          <w:p w14:paraId="53738D60" w14:textId="4E73B805" w:rsidR="004B3AFF" w:rsidRPr="004B3AFF" w:rsidRDefault="004B3AFF" w:rsidP="004B3AFF">
            <w:pPr>
              <w:spacing w:after="240"/>
              <w:jc w:val="center"/>
            </w:pPr>
            <w:r w:rsidRPr="004B3AFF">
              <w:t>0</w:t>
            </w:r>
          </w:p>
        </w:tc>
        <w:tc>
          <w:tcPr>
            <w:tcW w:w="3743" w:type="dxa"/>
            <w:tcBorders>
              <w:top w:val="nil"/>
              <w:left w:val="single" w:sz="4" w:space="0" w:color="auto"/>
              <w:bottom w:val="nil"/>
              <w:right w:val="nil"/>
            </w:tcBorders>
          </w:tcPr>
          <w:p w14:paraId="13039064" w14:textId="486769DD" w:rsidR="004B3AFF" w:rsidRPr="004B3AFF" w:rsidRDefault="004B3AFF" w:rsidP="004B3AFF">
            <w:pPr>
              <w:spacing w:after="240"/>
            </w:pPr>
            <w:r w:rsidRPr="004B3AFF">
              <w:t>May be damaged or missing.</w:t>
            </w:r>
          </w:p>
        </w:tc>
        <w:tc>
          <w:tcPr>
            <w:tcW w:w="628" w:type="dxa"/>
            <w:tcBorders>
              <w:top w:val="nil"/>
              <w:left w:val="nil"/>
              <w:bottom w:val="nil"/>
            </w:tcBorders>
          </w:tcPr>
          <w:p w14:paraId="0AC7111E" w14:textId="77777777" w:rsidR="004B3AFF" w:rsidRPr="005567F1" w:rsidRDefault="004B3AFF" w:rsidP="004B3AFF">
            <w:pPr>
              <w:jc w:val="center"/>
            </w:pPr>
          </w:p>
        </w:tc>
      </w:tr>
      <w:tr w:rsidR="004B3AFF" w:rsidRPr="005567F1" w14:paraId="14A9909B" w14:textId="77777777" w:rsidTr="004B3AFF">
        <w:trPr>
          <w:jc w:val="center"/>
        </w:trPr>
        <w:tc>
          <w:tcPr>
            <w:tcW w:w="1703" w:type="dxa"/>
            <w:tcBorders>
              <w:top w:val="nil"/>
              <w:left w:val="single" w:sz="4" w:space="0" w:color="auto"/>
              <w:bottom w:val="nil"/>
              <w:right w:val="nil"/>
            </w:tcBorders>
          </w:tcPr>
          <w:p w14:paraId="192A085D" w14:textId="42551927" w:rsidR="004B3AFF" w:rsidRPr="004B3AFF" w:rsidRDefault="004B3AFF" w:rsidP="004B3AFF">
            <w:pPr>
              <w:spacing w:after="240"/>
            </w:pPr>
            <w:r w:rsidRPr="004B3AFF">
              <w:t>-21-01</w:t>
            </w:r>
          </w:p>
        </w:tc>
        <w:tc>
          <w:tcPr>
            <w:tcW w:w="2521" w:type="dxa"/>
            <w:gridSpan w:val="2"/>
            <w:tcBorders>
              <w:top w:val="nil"/>
              <w:left w:val="nil"/>
              <w:bottom w:val="nil"/>
              <w:right w:val="single" w:sz="4" w:space="0" w:color="auto"/>
            </w:tcBorders>
          </w:tcPr>
          <w:p w14:paraId="7C8F8976" w14:textId="55B2CD26" w:rsidR="004B3AFF" w:rsidRPr="004B3AFF" w:rsidRDefault="004B3AFF" w:rsidP="004B3AFF">
            <w:pPr>
              <w:spacing w:after="240"/>
            </w:pPr>
            <w:r w:rsidRPr="004B3AFF">
              <w:t>Passenger Oxygen System</w:t>
            </w:r>
          </w:p>
        </w:tc>
        <w:tc>
          <w:tcPr>
            <w:tcW w:w="495" w:type="dxa"/>
            <w:tcBorders>
              <w:top w:val="nil"/>
              <w:left w:val="single" w:sz="4" w:space="0" w:color="auto"/>
              <w:bottom w:val="nil"/>
              <w:right w:val="single" w:sz="4" w:space="0" w:color="auto"/>
            </w:tcBorders>
            <w:tcMar>
              <w:left w:w="29" w:type="dxa"/>
              <w:right w:w="29" w:type="dxa"/>
            </w:tcMar>
          </w:tcPr>
          <w:p w14:paraId="29995E1E" w14:textId="47751ECB" w:rsidR="004B3AFF" w:rsidRPr="004B3AFF" w:rsidRDefault="004B3AFF" w:rsidP="004B3AFF">
            <w:pPr>
              <w:spacing w:after="240"/>
              <w:jc w:val="center"/>
            </w:pPr>
            <w:r w:rsidRPr="004B3AFF">
              <w:t>B</w:t>
            </w:r>
          </w:p>
        </w:tc>
        <w:tc>
          <w:tcPr>
            <w:tcW w:w="495" w:type="dxa"/>
            <w:tcBorders>
              <w:top w:val="nil"/>
              <w:left w:val="single" w:sz="4" w:space="0" w:color="auto"/>
              <w:bottom w:val="nil"/>
              <w:right w:val="single" w:sz="4" w:space="0" w:color="auto"/>
            </w:tcBorders>
            <w:tcMar>
              <w:left w:w="29" w:type="dxa"/>
              <w:right w:w="29" w:type="dxa"/>
            </w:tcMar>
          </w:tcPr>
          <w:p w14:paraId="7BBC6E40" w14:textId="732B327A" w:rsidR="004B3AFF" w:rsidRPr="004B3AFF" w:rsidRDefault="004B3AFF" w:rsidP="004B3AFF">
            <w:pPr>
              <w:spacing w:after="240"/>
              <w:jc w:val="center"/>
            </w:pPr>
            <w:r w:rsidRPr="004B3AFF">
              <w:t>1</w:t>
            </w:r>
          </w:p>
        </w:tc>
        <w:tc>
          <w:tcPr>
            <w:tcW w:w="495" w:type="dxa"/>
            <w:tcBorders>
              <w:top w:val="nil"/>
              <w:left w:val="single" w:sz="4" w:space="0" w:color="auto"/>
              <w:bottom w:val="nil"/>
              <w:right w:val="single" w:sz="4" w:space="0" w:color="auto"/>
            </w:tcBorders>
            <w:tcMar>
              <w:left w:w="29" w:type="dxa"/>
              <w:right w:w="29" w:type="dxa"/>
            </w:tcMar>
          </w:tcPr>
          <w:p w14:paraId="06DE86CA" w14:textId="5B3C5F44" w:rsidR="004B3AFF" w:rsidRPr="004B3AFF" w:rsidRDefault="004B3AFF" w:rsidP="004B3AFF">
            <w:pPr>
              <w:spacing w:after="240"/>
              <w:jc w:val="center"/>
            </w:pPr>
            <w:r w:rsidRPr="004B3AFF">
              <w:t>0</w:t>
            </w:r>
          </w:p>
        </w:tc>
        <w:tc>
          <w:tcPr>
            <w:tcW w:w="3743" w:type="dxa"/>
            <w:tcBorders>
              <w:top w:val="nil"/>
              <w:left w:val="single" w:sz="4" w:space="0" w:color="auto"/>
              <w:bottom w:val="nil"/>
              <w:right w:val="nil"/>
            </w:tcBorders>
          </w:tcPr>
          <w:p w14:paraId="361F91BD" w14:textId="77777777" w:rsidR="004B3AFF" w:rsidRPr="004B3AFF" w:rsidRDefault="004B3AFF" w:rsidP="004B3AFF">
            <w:pPr>
              <w:pStyle w:val="MMELTableBody"/>
              <w:jc w:val="left"/>
              <w:rPr>
                <w:b w:val="0"/>
              </w:rPr>
            </w:pPr>
            <w:r w:rsidRPr="004B3AFF">
              <w:rPr>
                <w:b w:val="0"/>
              </w:rPr>
              <w:t>(O) May be inoperative provided:</w:t>
            </w:r>
          </w:p>
          <w:p w14:paraId="7426D7EC" w14:textId="77777777" w:rsidR="004B3AFF" w:rsidRPr="004B3AFF" w:rsidRDefault="004B3AFF" w:rsidP="00281899">
            <w:pPr>
              <w:numPr>
                <w:ilvl w:val="0"/>
                <w:numId w:val="586"/>
              </w:numPr>
              <w:autoSpaceDE w:val="0"/>
              <w:autoSpaceDN w:val="0"/>
              <w:adjustRightInd w:val="0"/>
            </w:pPr>
            <w:r w:rsidRPr="004B3AFF">
              <w:t>Appropriate portable oxygen supplies are available,</w:t>
            </w:r>
          </w:p>
          <w:p w14:paraId="113677E4" w14:textId="77777777" w:rsidR="004B3AFF" w:rsidRPr="004B3AFF" w:rsidRDefault="004B3AFF" w:rsidP="00281899">
            <w:pPr>
              <w:numPr>
                <w:ilvl w:val="0"/>
                <w:numId w:val="586"/>
              </w:numPr>
              <w:autoSpaceDE w:val="0"/>
              <w:autoSpaceDN w:val="0"/>
              <w:adjustRightInd w:val="0"/>
            </w:pPr>
            <w:r w:rsidRPr="004B3AFF">
              <w:t>Both air conditioning packs operate normally,</w:t>
            </w:r>
          </w:p>
          <w:p w14:paraId="71A222BE" w14:textId="77777777" w:rsidR="004B3AFF" w:rsidRPr="004B3AFF" w:rsidRDefault="004B3AFF" w:rsidP="00281899">
            <w:pPr>
              <w:numPr>
                <w:ilvl w:val="0"/>
                <w:numId w:val="586"/>
              </w:numPr>
              <w:autoSpaceDE w:val="0"/>
              <w:autoSpaceDN w:val="0"/>
              <w:adjustRightInd w:val="0"/>
            </w:pPr>
            <w:r w:rsidRPr="004B3AFF">
              <w:t>Pressurization system operates normally,</w:t>
            </w:r>
          </w:p>
          <w:p w14:paraId="015724F7" w14:textId="77777777" w:rsidR="004B3AFF" w:rsidRDefault="004B3AFF" w:rsidP="00281899">
            <w:pPr>
              <w:numPr>
                <w:ilvl w:val="0"/>
                <w:numId w:val="586"/>
              </w:numPr>
              <w:autoSpaceDE w:val="0"/>
              <w:autoSpaceDN w:val="0"/>
              <w:adjustRightInd w:val="0"/>
            </w:pPr>
            <w:r w:rsidRPr="004B3AFF">
              <w:t>Appropriate altitude adjustments are applied, and</w:t>
            </w:r>
          </w:p>
          <w:p w14:paraId="21E59879" w14:textId="0731C1C5" w:rsidR="004B3AFF" w:rsidRPr="004B3AFF" w:rsidRDefault="004B3AFF" w:rsidP="00281899">
            <w:pPr>
              <w:numPr>
                <w:ilvl w:val="0"/>
                <w:numId w:val="586"/>
              </w:numPr>
              <w:autoSpaceDE w:val="0"/>
              <w:autoSpaceDN w:val="0"/>
              <w:adjustRightInd w:val="0"/>
              <w:spacing w:after="240"/>
            </w:pPr>
            <w:r w:rsidRPr="004B3AFF">
              <w:t>Passengers are appropriately briefed.</w:t>
            </w:r>
          </w:p>
        </w:tc>
        <w:tc>
          <w:tcPr>
            <w:tcW w:w="628" w:type="dxa"/>
            <w:tcBorders>
              <w:top w:val="nil"/>
              <w:left w:val="nil"/>
              <w:bottom w:val="nil"/>
            </w:tcBorders>
          </w:tcPr>
          <w:p w14:paraId="0017306E" w14:textId="77777777" w:rsidR="004B3AFF" w:rsidRPr="005567F1" w:rsidRDefault="004B3AFF" w:rsidP="004B3AFF">
            <w:pPr>
              <w:jc w:val="center"/>
            </w:pPr>
          </w:p>
        </w:tc>
      </w:tr>
      <w:tr w:rsidR="004B3AFF" w:rsidRPr="005567F1" w14:paraId="7EC10950" w14:textId="77777777" w:rsidTr="004B3AFF">
        <w:trPr>
          <w:jc w:val="center"/>
        </w:trPr>
        <w:tc>
          <w:tcPr>
            <w:tcW w:w="1703" w:type="dxa"/>
            <w:tcBorders>
              <w:top w:val="nil"/>
              <w:left w:val="single" w:sz="4" w:space="0" w:color="auto"/>
              <w:bottom w:val="single" w:sz="4" w:space="0" w:color="auto"/>
              <w:right w:val="nil"/>
            </w:tcBorders>
          </w:tcPr>
          <w:p w14:paraId="481D36F8" w14:textId="54F623BF" w:rsidR="004B3AFF" w:rsidRPr="004B3AFF" w:rsidRDefault="004B3AFF" w:rsidP="004B3AFF">
            <w:pPr>
              <w:spacing w:after="240"/>
            </w:pPr>
            <w:r w:rsidRPr="004B3AFF">
              <w:t>-21-01-01</w:t>
            </w:r>
          </w:p>
        </w:tc>
        <w:tc>
          <w:tcPr>
            <w:tcW w:w="2521" w:type="dxa"/>
            <w:gridSpan w:val="2"/>
            <w:tcBorders>
              <w:top w:val="nil"/>
              <w:left w:val="nil"/>
              <w:bottom w:val="single" w:sz="4" w:space="0" w:color="auto"/>
              <w:right w:val="single" w:sz="4" w:space="0" w:color="auto"/>
            </w:tcBorders>
          </w:tcPr>
          <w:p w14:paraId="23D2931E" w14:textId="01C639BF" w:rsidR="004B3AFF" w:rsidRPr="004B3AFF" w:rsidRDefault="004B3AFF" w:rsidP="004B3AFF">
            <w:pPr>
              <w:spacing w:after="240"/>
            </w:pPr>
            <w:r w:rsidRPr="004B3AFF">
              <w:t>Power Channels</w:t>
            </w:r>
          </w:p>
        </w:tc>
        <w:tc>
          <w:tcPr>
            <w:tcW w:w="495" w:type="dxa"/>
            <w:tcBorders>
              <w:top w:val="nil"/>
              <w:left w:val="single" w:sz="4" w:space="0" w:color="auto"/>
              <w:bottom w:val="single" w:sz="4" w:space="0" w:color="auto"/>
              <w:right w:val="single" w:sz="4" w:space="0" w:color="auto"/>
            </w:tcBorders>
            <w:tcMar>
              <w:left w:w="29" w:type="dxa"/>
              <w:right w:w="29" w:type="dxa"/>
            </w:tcMar>
          </w:tcPr>
          <w:p w14:paraId="6062B10D" w14:textId="2CA20252" w:rsidR="004B3AFF" w:rsidRPr="004B3AFF" w:rsidRDefault="004B3AFF" w:rsidP="004B3AFF">
            <w:pPr>
              <w:spacing w:after="240"/>
              <w:jc w:val="center"/>
            </w:pPr>
            <w:r w:rsidRPr="004B3AFF">
              <w:t>C</w:t>
            </w:r>
          </w:p>
        </w:tc>
        <w:tc>
          <w:tcPr>
            <w:tcW w:w="495" w:type="dxa"/>
            <w:tcBorders>
              <w:top w:val="nil"/>
              <w:left w:val="single" w:sz="4" w:space="0" w:color="auto"/>
              <w:bottom w:val="single" w:sz="4" w:space="0" w:color="auto"/>
              <w:right w:val="single" w:sz="4" w:space="0" w:color="auto"/>
            </w:tcBorders>
            <w:tcMar>
              <w:left w:w="29" w:type="dxa"/>
              <w:right w:w="29" w:type="dxa"/>
            </w:tcMar>
          </w:tcPr>
          <w:p w14:paraId="452F20AE" w14:textId="5E3FC487" w:rsidR="004B3AFF" w:rsidRPr="004B3AFF" w:rsidRDefault="004B3AFF" w:rsidP="004B3AFF">
            <w:pPr>
              <w:spacing w:after="240"/>
              <w:jc w:val="center"/>
            </w:pPr>
            <w:r w:rsidRPr="004B3AFF">
              <w:t>18</w:t>
            </w:r>
          </w:p>
        </w:tc>
        <w:tc>
          <w:tcPr>
            <w:tcW w:w="495" w:type="dxa"/>
            <w:tcBorders>
              <w:top w:val="nil"/>
              <w:left w:val="single" w:sz="4" w:space="0" w:color="auto"/>
              <w:bottom w:val="single" w:sz="4" w:space="0" w:color="auto"/>
              <w:right w:val="single" w:sz="4" w:space="0" w:color="auto"/>
            </w:tcBorders>
            <w:tcMar>
              <w:left w:w="29" w:type="dxa"/>
              <w:right w:w="29" w:type="dxa"/>
            </w:tcMar>
          </w:tcPr>
          <w:p w14:paraId="3C058EB3" w14:textId="4F635D7D" w:rsidR="004B3AFF" w:rsidRPr="004B3AFF" w:rsidRDefault="004B3AFF" w:rsidP="004B3AFF">
            <w:pPr>
              <w:spacing w:after="240"/>
              <w:jc w:val="center"/>
            </w:pPr>
            <w:r w:rsidRPr="004B3AFF">
              <w:t>9</w:t>
            </w:r>
          </w:p>
        </w:tc>
        <w:tc>
          <w:tcPr>
            <w:tcW w:w="3743" w:type="dxa"/>
            <w:tcBorders>
              <w:top w:val="nil"/>
              <w:left w:val="single" w:sz="4" w:space="0" w:color="auto"/>
              <w:bottom w:val="single" w:sz="4" w:space="0" w:color="auto"/>
              <w:right w:val="nil"/>
            </w:tcBorders>
          </w:tcPr>
          <w:p w14:paraId="3C403A8D" w14:textId="32065436" w:rsidR="004B3AFF" w:rsidRPr="004B3AFF" w:rsidRDefault="004B3AFF" w:rsidP="004B3AFF">
            <w:pPr>
              <w:spacing w:after="240"/>
            </w:pPr>
            <w:r w:rsidRPr="004B3AFF">
              <w:t>One for each PSU zone may be inoperative.</w:t>
            </w:r>
          </w:p>
        </w:tc>
        <w:tc>
          <w:tcPr>
            <w:tcW w:w="628" w:type="dxa"/>
            <w:tcBorders>
              <w:top w:val="nil"/>
              <w:left w:val="nil"/>
              <w:bottom w:val="single" w:sz="4" w:space="0" w:color="auto"/>
            </w:tcBorders>
          </w:tcPr>
          <w:p w14:paraId="0712FEAE" w14:textId="77777777" w:rsidR="004B3AFF" w:rsidRPr="005567F1" w:rsidRDefault="004B3AFF" w:rsidP="004B3AFF">
            <w:pPr>
              <w:jc w:val="center"/>
            </w:pPr>
          </w:p>
        </w:tc>
      </w:tr>
    </w:tbl>
    <w:p w14:paraId="61EB8AE3" w14:textId="77777777" w:rsidR="00CA121F" w:rsidRDefault="005567F1" w:rsidP="005567F1">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35-2"/>
      </w:tblPr>
      <w:tblGrid>
        <w:gridCol w:w="5040"/>
        <w:gridCol w:w="5040"/>
      </w:tblGrid>
      <w:tr w:rsidR="00CA121F" w:rsidRPr="005567F1" w14:paraId="517DDB69" w14:textId="77777777" w:rsidTr="001672EB">
        <w:trPr>
          <w:tblHeader/>
          <w:jc w:val="center"/>
        </w:trPr>
        <w:tc>
          <w:tcPr>
            <w:tcW w:w="5040" w:type="dxa"/>
            <w:tcBorders>
              <w:bottom w:val="single" w:sz="4" w:space="0" w:color="auto"/>
              <w:right w:val="nil"/>
            </w:tcBorders>
            <w:tcMar>
              <w:top w:w="29" w:type="dxa"/>
              <w:bottom w:w="29" w:type="dxa"/>
            </w:tcMar>
          </w:tcPr>
          <w:p w14:paraId="243C2326" w14:textId="77777777" w:rsidR="00CA121F" w:rsidRPr="005567F1" w:rsidRDefault="00CA121F" w:rsidP="00CE3467">
            <w:pPr>
              <w:spacing w:after="60"/>
            </w:pPr>
            <w:r>
              <w:lastRenderedPageBreak/>
              <w:t>U.</w:t>
            </w:r>
            <w:r w:rsidRPr="005567F1">
              <w:t>S. DEPARTMENT OF TRANSPORTATION</w:t>
            </w:r>
          </w:p>
          <w:p w14:paraId="321D25DF" w14:textId="77777777" w:rsidR="00CA121F" w:rsidRPr="005567F1" w:rsidRDefault="00CA121F" w:rsidP="00CE3467">
            <w:pPr>
              <w:spacing w:after="60"/>
            </w:pPr>
            <w:r w:rsidRPr="005567F1">
              <w:t>FEDERAL AVIATION ADMINISTRATION</w:t>
            </w:r>
          </w:p>
        </w:tc>
        <w:tc>
          <w:tcPr>
            <w:tcW w:w="5040" w:type="dxa"/>
            <w:tcBorders>
              <w:left w:val="nil"/>
            </w:tcBorders>
            <w:tcMar>
              <w:top w:w="29" w:type="dxa"/>
              <w:bottom w:w="29" w:type="dxa"/>
            </w:tcMar>
            <w:vAlign w:val="center"/>
          </w:tcPr>
          <w:p w14:paraId="2342B747" w14:textId="77777777" w:rsidR="00CA121F" w:rsidRPr="005567F1" w:rsidRDefault="00CA121F" w:rsidP="00CE3467">
            <w:pPr>
              <w:spacing w:after="60"/>
              <w:jc w:val="right"/>
            </w:pPr>
            <w:r w:rsidRPr="005567F1">
              <w:t>MASTER MINIMUM EQUIPMENT LIST</w:t>
            </w:r>
          </w:p>
        </w:tc>
      </w:tr>
      <w:tr w:rsidR="00CA121F" w:rsidRPr="005567F1" w14:paraId="536D5F32" w14:textId="77777777" w:rsidTr="001672EB">
        <w:trPr>
          <w:tblHeader/>
          <w:jc w:val="center"/>
        </w:trPr>
        <w:tc>
          <w:tcPr>
            <w:tcW w:w="5040" w:type="dxa"/>
            <w:tcBorders>
              <w:bottom w:val="single" w:sz="4" w:space="0" w:color="auto"/>
              <w:right w:val="nil"/>
            </w:tcBorders>
            <w:tcMar>
              <w:top w:w="29" w:type="dxa"/>
              <w:bottom w:w="29" w:type="dxa"/>
            </w:tcMar>
          </w:tcPr>
          <w:p w14:paraId="6614FB51" w14:textId="77777777" w:rsidR="00E94724" w:rsidRPr="005567F1" w:rsidRDefault="00E94724" w:rsidP="00E94724">
            <w:pPr>
              <w:spacing w:after="60"/>
            </w:pPr>
            <w:r>
              <w:t>REVISION NO. 18</w:t>
            </w:r>
          </w:p>
          <w:p w14:paraId="7DE50CB5" w14:textId="08950FB8" w:rsidR="00CA121F" w:rsidRPr="005567F1" w:rsidRDefault="00E94724" w:rsidP="00CE3467">
            <w:pPr>
              <w:spacing w:after="60"/>
            </w:pPr>
            <w:r w:rsidRPr="005567F1">
              <w:t xml:space="preserve">DATE: </w:t>
            </w:r>
            <w:r w:rsidR="008800AC">
              <w:t>08/31/2023</w:t>
            </w:r>
          </w:p>
        </w:tc>
        <w:tc>
          <w:tcPr>
            <w:tcW w:w="5040" w:type="dxa"/>
            <w:tcBorders>
              <w:left w:val="nil"/>
            </w:tcBorders>
            <w:tcMar>
              <w:top w:w="29" w:type="dxa"/>
              <w:bottom w:w="29" w:type="dxa"/>
            </w:tcMar>
          </w:tcPr>
          <w:p w14:paraId="572577AF" w14:textId="74E24D66" w:rsidR="00CA121F" w:rsidRPr="005567F1" w:rsidRDefault="00CA121F" w:rsidP="00CA121F">
            <w:pPr>
              <w:spacing w:after="60"/>
              <w:jc w:val="right"/>
            </w:pPr>
            <w:r w:rsidRPr="005567F1">
              <w:t xml:space="preserve">PAGE NO. </w:t>
            </w:r>
            <w:r>
              <w:t>35-2</w:t>
            </w:r>
          </w:p>
        </w:tc>
      </w:tr>
      <w:tr w:rsidR="00CA121F" w:rsidRPr="005567F1" w14:paraId="66A54B74" w14:textId="77777777" w:rsidTr="001672EB">
        <w:trPr>
          <w:tblHeader/>
          <w:jc w:val="center"/>
        </w:trPr>
        <w:tc>
          <w:tcPr>
            <w:tcW w:w="5040" w:type="dxa"/>
            <w:tcBorders>
              <w:right w:val="single" w:sz="4" w:space="0" w:color="auto"/>
            </w:tcBorders>
            <w:tcMar>
              <w:top w:w="29" w:type="dxa"/>
              <w:bottom w:w="29" w:type="dxa"/>
            </w:tcMar>
            <w:vAlign w:val="center"/>
          </w:tcPr>
          <w:p w14:paraId="25E9ED36" w14:textId="77777777" w:rsidR="00CA121F" w:rsidRPr="005567F1" w:rsidRDefault="00CA121F" w:rsidP="00CE3467">
            <w:pPr>
              <w:spacing w:after="60"/>
            </w:pPr>
            <w:r w:rsidRPr="005567F1">
              <w:t>AIRCRAFT:</w:t>
            </w:r>
          </w:p>
          <w:p w14:paraId="1A3E079D" w14:textId="77777777" w:rsidR="00CA121F" w:rsidRPr="005567F1" w:rsidRDefault="00CA121F" w:rsidP="00CE3467">
            <w:pPr>
              <w:spacing w:after="60"/>
            </w:pPr>
            <w:r>
              <w:t>Boeing 787</w:t>
            </w:r>
          </w:p>
        </w:tc>
        <w:tc>
          <w:tcPr>
            <w:tcW w:w="5040" w:type="dxa"/>
            <w:tcBorders>
              <w:left w:val="single" w:sz="4" w:space="0" w:color="auto"/>
            </w:tcBorders>
            <w:tcMar>
              <w:top w:w="29" w:type="dxa"/>
              <w:bottom w:w="29" w:type="dxa"/>
            </w:tcMar>
          </w:tcPr>
          <w:p w14:paraId="58B6C117" w14:textId="77777777" w:rsidR="00CA121F" w:rsidRPr="005567F1" w:rsidRDefault="00CA121F" w:rsidP="00CE3467">
            <w:pPr>
              <w:pStyle w:val="ListParagraph"/>
              <w:spacing w:after="60"/>
              <w:ind w:left="662" w:hanging="720"/>
              <w:rPr>
                <w:b/>
              </w:rPr>
            </w:pPr>
            <w:r w:rsidRPr="005567F1">
              <w:rPr>
                <w:b/>
              </w:rPr>
              <w:t>TABLE KEY</w:t>
            </w:r>
          </w:p>
          <w:p w14:paraId="761A6BE4" w14:textId="77777777" w:rsidR="00CA121F" w:rsidRPr="005567F1" w:rsidRDefault="00CA121F" w:rsidP="003D433F">
            <w:pPr>
              <w:pStyle w:val="ListParagraph"/>
              <w:numPr>
                <w:ilvl w:val="0"/>
                <w:numId w:val="196"/>
              </w:numPr>
              <w:spacing w:after="60"/>
            </w:pPr>
            <w:r w:rsidRPr="005567F1">
              <w:t>REPAIR CATEGORY</w:t>
            </w:r>
          </w:p>
          <w:p w14:paraId="6EA9F02D" w14:textId="77777777" w:rsidR="00CA121F" w:rsidRPr="005567F1" w:rsidRDefault="00CA121F" w:rsidP="003D433F">
            <w:pPr>
              <w:pStyle w:val="ListParagraph"/>
              <w:numPr>
                <w:ilvl w:val="0"/>
                <w:numId w:val="196"/>
              </w:numPr>
              <w:spacing w:after="60"/>
            </w:pPr>
            <w:r w:rsidRPr="005567F1">
              <w:t>NO. INSTALLED</w:t>
            </w:r>
          </w:p>
          <w:p w14:paraId="086FF359" w14:textId="77777777" w:rsidR="00CA121F" w:rsidRPr="005567F1" w:rsidRDefault="00CA121F" w:rsidP="003D433F">
            <w:pPr>
              <w:pStyle w:val="ListParagraph"/>
              <w:numPr>
                <w:ilvl w:val="0"/>
                <w:numId w:val="196"/>
              </w:numPr>
              <w:spacing w:after="60"/>
            </w:pPr>
            <w:r w:rsidRPr="005567F1">
              <w:t>NO. REQUIRED FOR DISPATCH</w:t>
            </w:r>
          </w:p>
          <w:p w14:paraId="49D760B1" w14:textId="77777777" w:rsidR="00CA121F" w:rsidRPr="005567F1" w:rsidRDefault="00CA121F" w:rsidP="003D433F">
            <w:pPr>
              <w:pStyle w:val="ListParagraph"/>
              <w:numPr>
                <w:ilvl w:val="0"/>
                <w:numId w:val="196"/>
              </w:numPr>
              <w:spacing w:after="60"/>
            </w:pPr>
            <w:r w:rsidRPr="005567F1">
              <w:t>REMARKS OR EXCEPTIONS</w:t>
            </w:r>
          </w:p>
        </w:tc>
      </w:tr>
    </w:tbl>
    <w:p w14:paraId="6E4C8338" w14:textId="77777777" w:rsidR="00CA121F" w:rsidRPr="005567F1" w:rsidRDefault="00CA121F" w:rsidP="00CA121F">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Oxygen"/>
      </w:tblPr>
      <w:tblGrid>
        <w:gridCol w:w="1703"/>
        <w:gridCol w:w="2370"/>
        <w:gridCol w:w="151"/>
        <w:gridCol w:w="495"/>
        <w:gridCol w:w="495"/>
        <w:gridCol w:w="495"/>
        <w:gridCol w:w="3743"/>
        <w:gridCol w:w="628"/>
      </w:tblGrid>
      <w:tr w:rsidR="00CA121F" w:rsidRPr="005567F1" w14:paraId="7F5750C6"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0852F2A2" w14:textId="77777777" w:rsidR="00CA121F" w:rsidRPr="005567F1" w:rsidRDefault="00CA121F" w:rsidP="00CE3467">
            <w:pPr>
              <w:ind w:left="360" w:hanging="360"/>
              <w:rPr>
                <w:b/>
              </w:rPr>
            </w:pPr>
            <w:r>
              <w:rPr>
                <w:b/>
              </w:rPr>
              <w:t>35</w:t>
            </w:r>
            <w:r w:rsidRPr="005567F1">
              <w:rPr>
                <w:b/>
              </w:rPr>
              <w:t>.</w:t>
            </w:r>
            <w:r>
              <w:rPr>
                <w:b/>
              </w:rPr>
              <w:t xml:space="preserve"> Oxygen</w:t>
            </w:r>
          </w:p>
        </w:tc>
        <w:tc>
          <w:tcPr>
            <w:tcW w:w="151" w:type="dxa"/>
            <w:tcBorders>
              <w:left w:val="nil"/>
              <w:right w:val="nil"/>
            </w:tcBorders>
            <w:shd w:val="clear" w:color="auto" w:fill="D9D9D9" w:themeFill="background1" w:themeFillShade="D9"/>
          </w:tcPr>
          <w:p w14:paraId="7132EAEB" w14:textId="77777777" w:rsidR="00CA121F" w:rsidRPr="005567F1" w:rsidRDefault="00CA121F" w:rsidP="00CE3467">
            <w:pPr>
              <w:rPr>
                <w:b/>
              </w:rPr>
            </w:pPr>
          </w:p>
        </w:tc>
        <w:tc>
          <w:tcPr>
            <w:tcW w:w="495" w:type="dxa"/>
            <w:tcBorders>
              <w:left w:val="nil"/>
              <w:right w:val="nil"/>
            </w:tcBorders>
            <w:shd w:val="clear" w:color="auto" w:fill="D9D9D9" w:themeFill="background1" w:themeFillShade="D9"/>
            <w:tcMar>
              <w:left w:w="29" w:type="dxa"/>
              <w:right w:w="29" w:type="dxa"/>
            </w:tcMar>
          </w:tcPr>
          <w:p w14:paraId="496B30CE"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303C3D5B"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120AA2D4" w14:textId="77777777" w:rsidR="00CA121F" w:rsidRPr="005567F1" w:rsidRDefault="00CA121F"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3D155F88" w14:textId="77777777" w:rsidR="00CA121F" w:rsidRPr="005567F1" w:rsidRDefault="00CA121F" w:rsidP="00CE3467">
            <w:pPr>
              <w:rPr>
                <w:b/>
              </w:rPr>
            </w:pPr>
          </w:p>
        </w:tc>
        <w:tc>
          <w:tcPr>
            <w:tcW w:w="628" w:type="dxa"/>
            <w:tcBorders>
              <w:left w:val="nil"/>
            </w:tcBorders>
            <w:shd w:val="clear" w:color="auto" w:fill="D9D9D9" w:themeFill="background1" w:themeFillShade="D9"/>
          </w:tcPr>
          <w:p w14:paraId="77FEA6F1" w14:textId="77777777" w:rsidR="00CA121F" w:rsidRPr="005567F1" w:rsidRDefault="00CA121F" w:rsidP="00CE3467">
            <w:pPr>
              <w:jc w:val="center"/>
              <w:rPr>
                <w:b/>
              </w:rPr>
            </w:pPr>
          </w:p>
        </w:tc>
      </w:tr>
      <w:tr w:rsidR="00CA121F" w:rsidRPr="005567F1" w14:paraId="2CCF3546"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53C2CB6B" w14:textId="77777777" w:rsidR="00CA121F" w:rsidRPr="00812724" w:rsidRDefault="00CA121F"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73029BB7" w14:textId="77777777" w:rsidR="00CA121F" w:rsidRPr="00812724" w:rsidRDefault="00CA121F"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461C9F23" w14:textId="77777777" w:rsidR="00CA121F" w:rsidRPr="00812724" w:rsidRDefault="00CA121F"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5311CBAB" w14:textId="77777777" w:rsidR="00CA121F" w:rsidRPr="00812724" w:rsidRDefault="00CA121F"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6CBF43AC" w14:textId="77777777" w:rsidR="00CA121F" w:rsidRPr="00812724" w:rsidRDefault="00CA121F"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0094148D" w14:textId="77777777" w:rsidR="00CA121F" w:rsidRPr="00812724" w:rsidRDefault="00CA121F"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4BE50A76" w14:textId="77777777" w:rsidR="00CA121F" w:rsidRPr="00812724" w:rsidRDefault="00CA121F" w:rsidP="00CE3467">
            <w:pPr>
              <w:jc w:val="center"/>
              <w:rPr>
                <w:b/>
                <w:sz w:val="12"/>
                <w:szCs w:val="12"/>
              </w:rPr>
            </w:pPr>
            <w:r w:rsidRPr="00812724">
              <w:rPr>
                <w:b/>
                <w:sz w:val="12"/>
                <w:szCs w:val="12"/>
              </w:rPr>
              <w:t>Change Bar</w:t>
            </w:r>
          </w:p>
        </w:tc>
      </w:tr>
      <w:tr w:rsidR="004B3AFF" w:rsidRPr="005567F1" w14:paraId="771F932F" w14:textId="77777777" w:rsidTr="00B929ED">
        <w:trPr>
          <w:jc w:val="center"/>
        </w:trPr>
        <w:tc>
          <w:tcPr>
            <w:tcW w:w="1703" w:type="dxa"/>
            <w:tcBorders>
              <w:top w:val="single" w:sz="4" w:space="0" w:color="auto"/>
              <w:left w:val="single" w:sz="4" w:space="0" w:color="auto"/>
              <w:bottom w:val="nil"/>
              <w:right w:val="nil"/>
            </w:tcBorders>
          </w:tcPr>
          <w:p w14:paraId="243B8CA8" w14:textId="1C6A6CB3" w:rsidR="004B3AFF" w:rsidRPr="004B3AFF" w:rsidRDefault="004B3AFF" w:rsidP="004B3AFF">
            <w:pPr>
              <w:spacing w:after="240"/>
            </w:pPr>
            <w:r w:rsidRPr="004B3AFF">
              <w:t>-21-02</w:t>
            </w:r>
          </w:p>
        </w:tc>
        <w:tc>
          <w:tcPr>
            <w:tcW w:w="2521" w:type="dxa"/>
            <w:gridSpan w:val="2"/>
            <w:tcBorders>
              <w:top w:val="single" w:sz="4" w:space="0" w:color="auto"/>
              <w:left w:val="nil"/>
              <w:bottom w:val="nil"/>
              <w:right w:val="single" w:sz="4" w:space="0" w:color="auto"/>
            </w:tcBorders>
          </w:tcPr>
          <w:p w14:paraId="1B8FD4C9" w14:textId="39D8C979" w:rsidR="004B3AFF" w:rsidRPr="004B3AFF" w:rsidRDefault="004B3AFF" w:rsidP="004B3AFF">
            <w:pPr>
              <w:spacing w:after="240"/>
            </w:pPr>
            <w:r w:rsidRPr="004B3AFF">
              <w:t>Passenger Oxygen Controllers</w:t>
            </w:r>
          </w:p>
        </w:tc>
        <w:tc>
          <w:tcPr>
            <w:tcW w:w="495" w:type="dxa"/>
            <w:tcBorders>
              <w:top w:val="single" w:sz="4" w:space="0" w:color="auto"/>
              <w:left w:val="single" w:sz="4" w:space="0" w:color="auto"/>
              <w:bottom w:val="nil"/>
              <w:right w:val="single" w:sz="4" w:space="0" w:color="auto"/>
            </w:tcBorders>
            <w:tcMar>
              <w:left w:w="29" w:type="dxa"/>
              <w:right w:w="29" w:type="dxa"/>
            </w:tcMar>
          </w:tcPr>
          <w:p w14:paraId="77E2EEFE" w14:textId="77777777" w:rsidR="004B3AFF" w:rsidRPr="004B3AFF" w:rsidRDefault="004B3AFF" w:rsidP="004B3AFF">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57F78D85" w14:textId="77777777" w:rsidR="004B3AFF" w:rsidRPr="004B3AFF" w:rsidRDefault="004B3AFF" w:rsidP="004B3AFF">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4EFCFBE9" w14:textId="77777777" w:rsidR="004B3AFF" w:rsidRPr="004B3AFF" w:rsidRDefault="004B3AFF" w:rsidP="004B3AFF">
            <w:pPr>
              <w:spacing w:after="240"/>
              <w:jc w:val="center"/>
            </w:pPr>
          </w:p>
        </w:tc>
        <w:tc>
          <w:tcPr>
            <w:tcW w:w="3743" w:type="dxa"/>
            <w:tcBorders>
              <w:top w:val="single" w:sz="4" w:space="0" w:color="auto"/>
              <w:left w:val="single" w:sz="4" w:space="0" w:color="auto"/>
              <w:bottom w:val="nil"/>
              <w:right w:val="nil"/>
            </w:tcBorders>
          </w:tcPr>
          <w:p w14:paraId="5A58F641" w14:textId="77777777" w:rsidR="004B3AFF" w:rsidRPr="004B3AFF" w:rsidRDefault="004B3AFF" w:rsidP="004B3AFF">
            <w:pPr>
              <w:spacing w:after="240"/>
            </w:pPr>
          </w:p>
        </w:tc>
        <w:tc>
          <w:tcPr>
            <w:tcW w:w="628" w:type="dxa"/>
            <w:tcBorders>
              <w:left w:val="nil"/>
              <w:bottom w:val="nil"/>
            </w:tcBorders>
          </w:tcPr>
          <w:p w14:paraId="21EC08F0" w14:textId="77777777" w:rsidR="004B3AFF" w:rsidRPr="005567F1" w:rsidRDefault="004B3AFF" w:rsidP="004B3AFF">
            <w:pPr>
              <w:jc w:val="center"/>
            </w:pPr>
          </w:p>
        </w:tc>
      </w:tr>
      <w:tr w:rsidR="004B3AFF" w:rsidRPr="005567F1" w14:paraId="355E7A14" w14:textId="77777777" w:rsidTr="00B929ED">
        <w:trPr>
          <w:jc w:val="center"/>
        </w:trPr>
        <w:tc>
          <w:tcPr>
            <w:tcW w:w="1703" w:type="dxa"/>
            <w:tcBorders>
              <w:top w:val="nil"/>
              <w:left w:val="single" w:sz="4" w:space="0" w:color="auto"/>
              <w:bottom w:val="nil"/>
              <w:right w:val="nil"/>
            </w:tcBorders>
          </w:tcPr>
          <w:p w14:paraId="115E7487" w14:textId="4CB5F482" w:rsidR="004B3AFF" w:rsidRPr="004B3AFF" w:rsidRDefault="004B3AFF" w:rsidP="004B3AFF">
            <w:pPr>
              <w:spacing w:after="240"/>
            </w:pPr>
            <w:r w:rsidRPr="004B3AFF">
              <w:t>-21-02A</w:t>
            </w:r>
          </w:p>
        </w:tc>
        <w:tc>
          <w:tcPr>
            <w:tcW w:w="2521" w:type="dxa"/>
            <w:gridSpan w:val="2"/>
            <w:tcBorders>
              <w:top w:val="nil"/>
              <w:left w:val="nil"/>
              <w:bottom w:val="nil"/>
              <w:right w:val="single" w:sz="4" w:space="0" w:color="auto"/>
            </w:tcBorders>
          </w:tcPr>
          <w:p w14:paraId="6FA91BA8" w14:textId="77777777" w:rsidR="004B3AFF" w:rsidRPr="004B3AFF" w:rsidRDefault="004B3AFF" w:rsidP="004B3AFF">
            <w:pPr>
              <w:spacing w:after="240"/>
            </w:pPr>
          </w:p>
        </w:tc>
        <w:tc>
          <w:tcPr>
            <w:tcW w:w="495" w:type="dxa"/>
            <w:tcBorders>
              <w:top w:val="nil"/>
              <w:left w:val="single" w:sz="4" w:space="0" w:color="auto"/>
              <w:bottom w:val="nil"/>
              <w:right w:val="single" w:sz="4" w:space="0" w:color="auto"/>
            </w:tcBorders>
            <w:tcMar>
              <w:left w:w="29" w:type="dxa"/>
              <w:right w:w="29" w:type="dxa"/>
            </w:tcMar>
          </w:tcPr>
          <w:p w14:paraId="4596FA36" w14:textId="7B71F8FD" w:rsidR="004B3AFF" w:rsidRPr="004B3AFF" w:rsidRDefault="004B3AFF" w:rsidP="004B3AFF">
            <w:pPr>
              <w:spacing w:after="240"/>
              <w:jc w:val="center"/>
            </w:pPr>
            <w:r w:rsidRPr="004B3AFF">
              <w:t>B</w:t>
            </w:r>
          </w:p>
        </w:tc>
        <w:tc>
          <w:tcPr>
            <w:tcW w:w="495" w:type="dxa"/>
            <w:tcBorders>
              <w:top w:val="nil"/>
              <w:left w:val="single" w:sz="4" w:space="0" w:color="auto"/>
              <w:bottom w:val="nil"/>
              <w:right w:val="single" w:sz="4" w:space="0" w:color="auto"/>
            </w:tcBorders>
            <w:tcMar>
              <w:left w:w="29" w:type="dxa"/>
              <w:right w:w="29" w:type="dxa"/>
            </w:tcMar>
          </w:tcPr>
          <w:p w14:paraId="4C09BEF6" w14:textId="5E69F2FA" w:rsidR="004B3AFF" w:rsidRPr="004B3AFF" w:rsidRDefault="004B3AFF" w:rsidP="004B3AFF">
            <w:pPr>
              <w:spacing w:after="240"/>
              <w:jc w:val="center"/>
            </w:pPr>
            <w:r w:rsidRPr="004B3AFF">
              <w:t>-</w:t>
            </w:r>
          </w:p>
        </w:tc>
        <w:tc>
          <w:tcPr>
            <w:tcW w:w="495" w:type="dxa"/>
            <w:tcBorders>
              <w:top w:val="nil"/>
              <w:left w:val="single" w:sz="4" w:space="0" w:color="auto"/>
              <w:bottom w:val="nil"/>
              <w:right w:val="single" w:sz="4" w:space="0" w:color="auto"/>
            </w:tcBorders>
            <w:tcMar>
              <w:left w:w="29" w:type="dxa"/>
              <w:right w:w="29" w:type="dxa"/>
            </w:tcMar>
          </w:tcPr>
          <w:p w14:paraId="2CEFB8F0" w14:textId="219B3E68" w:rsidR="004B3AFF" w:rsidRPr="004B3AFF" w:rsidRDefault="004B3AFF" w:rsidP="004B3AFF">
            <w:pPr>
              <w:spacing w:after="240"/>
              <w:jc w:val="center"/>
            </w:pPr>
            <w:r w:rsidRPr="004B3AFF">
              <w:t>0</w:t>
            </w:r>
          </w:p>
        </w:tc>
        <w:tc>
          <w:tcPr>
            <w:tcW w:w="3743" w:type="dxa"/>
            <w:tcBorders>
              <w:top w:val="nil"/>
              <w:left w:val="single" w:sz="4" w:space="0" w:color="auto"/>
              <w:bottom w:val="nil"/>
              <w:right w:val="nil"/>
            </w:tcBorders>
          </w:tcPr>
          <w:p w14:paraId="5BB5F099" w14:textId="77777777" w:rsidR="004B3AFF" w:rsidRPr="004B3AFF" w:rsidRDefault="004B3AFF" w:rsidP="004B3AFF">
            <w:pPr>
              <w:pStyle w:val="MMELTableBody"/>
              <w:jc w:val="left"/>
              <w:rPr>
                <w:b w:val="0"/>
              </w:rPr>
            </w:pPr>
            <w:r w:rsidRPr="004B3AFF">
              <w:rPr>
                <w:b w:val="0"/>
              </w:rPr>
              <w:t>(M) May be inoperative provided:</w:t>
            </w:r>
          </w:p>
          <w:p w14:paraId="6DDC0F19" w14:textId="77777777" w:rsidR="004B3AFF" w:rsidRPr="004B3AFF" w:rsidRDefault="004B3AFF" w:rsidP="00281899">
            <w:pPr>
              <w:numPr>
                <w:ilvl w:val="0"/>
                <w:numId w:val="587"/>
              </w:numPr>
              <w:autoSpaceDE w:val="0"/>
              <w:autoSpaceDN w:val="0"/>
              <w:adjustRightInd w:val="0"/>
            </w:pPr>
            <w:r w:rsidRPr="004B3AFF">
              <w:t>Associated passenger seats are blocked and placarded to prevent occupancy,</w:t>
            </w:r>
          </w:p>
          <w:p w14:paraId="2E3C130A" w14:textId="77777777" w:rsidR="004B3AFF" w:rsidRPr="004B3AFF" w:rsidRDefault="004B3AFF" w:rsidP="00281899">
            <w:pPr>
              <w:numPr>
                <w:ilvl w:val="0"/>
                <w:numId w:val="587"/>
              </w:numPr>
              <w:autoSpaceDE w:val="0"/>
              <w:autoSpaceDN w:val="0"/>
              <w:adjustRightInd w:val="0"/>
            </w:pPr>
            <w:r w:rsidRPr="004B3AFF">
              <w:t>Associated flight attendant seat is considered inoperative,</w:t>
            </w:r>
          </w:p>
          <w:p w14:paraId="51B34245" w14:textId="77777777" w:rsidR="004B3AFF" w:rsidRPr="004B3AFF" w:rsidRDefault="004B3AFF" w:rsidP="00281899">
            <w:pPr>
              <w:numPr>
                <w:ilvl w:val="0"/>
                <w:numId w:val="587"/>
              </w:numPr>
              <w:autoSpaceDE w:val="0"/>
              <w:autoSpaceDN w:val="0"/>
              <w:adjustRightInd w:val="0"/>
            </w:pPr>
            <w:r w:rsidRPr="004B3AFF">
              <w:t>Associated lavatory door is locked closed and placarded “INOPERATIVE – DO NOT ENTER”, and</w:t>
            </w:r>
          </w:p>
          <w:p w14:paraId="65023086" w14:textId="77777777" w:rsidR="004B3AFF" w:rsidRPr="004B3AFF" w:rsidRDefault="004B3AFF" w:rsidP="00281899">
            <w:pPr>
              <w:numPr>
                <w:ilvl w:val="0"/>
                <w:numId w:val="587"/>
              </w:numPr>
              <w:autoSpaceDE w:val="0"/>
              <w:autoSpaceDN w:val="0"/>
              <w:adjustRightInd w:val="0"/>
              <w:spacing w:after="240"/>
            </w:pPr>
            <w:r w:rsidRPr="004B3AFF">
              <w:t>Associated galley area curtain nearest operative oxygen controllers is secured open or removed.</w:t>
            </w:r>
          </w:p>
          <w:p w14:paraId="0396934D" w14:textId="200C6E42" w:rsidR="004B3AFF" w:rsidRPr="004B3AFF" w:rsidRDefault="004B3AFF" w:rsidP="001672EB">
            <w:pPr>
              <w:spacing w:after="240"/>
              <w:ind w:left="734" w:hanging="734"/>
            </w:pPr>
            <w:r w:rsidRPr="004B3AFF">
              <w:t>NOTE: These provisions are not intended to prohibit lavatory inspections by crewmembers.</w:t>
            </w:r>
          </w:p>
        </w:tc>
        <w:tc>
          <w:tcPr>
            <w:tcW w:w="628" w:type="dxa"/>
            <w:tcBorders>
              <w:top w:val="nil"/>
              <w:left w:val="nil"/>
              <w:bottom w:val="nil"/>
            </w:tcBorders>
          </w:tcPr>
          <w:p w14:paraId="429DA8B8" w14:textId="77777777" w:rsidR="004B3AFF" w:rsidRPr="005567F1" w:rsidRDefault="004B3AFF" w:rsidP="004B3AFF">
            <w:pPr>
              <w:jc w:val="center"/>
            </w:pPr>
          </w:p>
        </w:tc>
      </w:tr>
      <w:tr w:rsidR="004B3AFF" w:rsidRPr="005567F1" w14:paraId="5029C021" w14:textId="77777777" w:rsidTr="00B929ED">
        <w:trPr>
          <w:jc w:val="center"/>
        </w:trPr>
        <w:tc>
          <w:tcPr>
            <w:tcW w:w="1703" w:type="dxa"/>
            <w:tcBorders>
              <w:top w:val="nil"/>
              <w:left w:val="single" w:sz="4" w:space="0" w:color="auto"/>
              <w:bottom w:val="nil"/>
              <w:right w:val="nil"/>
            </w:tcBorders>
          </w:tcPr>
          <w:p w14:paraId="047E25F0" w14:textId="17EE8AD5" w:rsidR="004B3AFF" w:rsidRPr="004B3AFF" w:rsidRDefault="004B3AFF" w:rsidP="004B3AFF">
            <w:pPr>
              <w:spacing w:after="240"/>
            </w:pPr>
            <w:r w:rsidRPr="004B3AFF">
              <w:t>-21-02B</w:t>
            </w:r>
          </w:p>
        </w:tc>
        <w:tc>
          <w:tcPr>
            <w:tcW w:w="2521" w:type="dxa"/>
            <w:gridSpan w:val="2"/>
            <w:tcBorders>
              <w:top w:val="nil"/>
              <w:left w:val="nil"/>
              <w:bottom w:val="nil"/>
              <w:right w:val="single" w:sz="4" w:space="0" w:color="auto"/>
            </w:tcBorders>
          </w:tcPr>
          <w:p w14:paraId="76822567" w14:textId="77777777" w:rsidR="004B3AFF" w:rsidRPr="004B3AFF" w:rsidRDefault="004B3AFF" w:rsidP="004B3AFF">
            <w:pPr>
              <w:spacing w:after="240"/>
            </w:pPr>
          </w:p>
        </w:tc>
        <w:tc>
          <w:tcPr>
            <w:tcW w:w="495" w:type="dxa"/>
            <w:tcBorders>
              <w:top w:val="nil"/>
              <w:left w:val="single" w:sz="4" w:space="0" w:color="auto"/>
              <w:bottom w:val="nil"/>
              <w:right w:val="single" w:sz="4" w:space="0" w:color="auto"/>
            </w:tcBorders>
            <w:tcMar>
              <w:left w:w="29" w:type="dxa"/>
              <w:right w:w="29" w:type="dxa"/>
            </w:tcMar>
          </w:tcPr>
          <w:p w14:paraId="79E1C99D" w14:textId="3550D157" w:rsidR="004B3AFF" w:rsidRPr="004B3AFF" w:rsidRDefault="004B3AFF" w:rsidP="004B3AFF">
            <w:pPr>
              <w:spacing w:after="240"/>
              <w:jc w:val="center"/>
            </w:pPr>
            <w:r w:rsidRPr="004B3AFF">
              <w:t>B</w:t>
            </w:r>
          </w:p>
        </w:tc>
        <w:tc>
          <w:tcPr>
            <w:tcW w:w="495" w:type="dxa"/>
            <w:tcBorders>
              <w:top w:val="nil"/>
              <w:left w:val="single" w:sz="4" w:space="0" w:color="auto"/>
              <w:bottom w:val="nil"/>
              <w:right w:val="single" w:sz="4" w:space="0" w:color="auto"/>
            </w:tcBorders>
            <w:tcMar>
              <w:left w:w="29" w:type="dxa"/>
              <w:right w:w="29" w:type="dxa"/>
            </w:tcMar>
          </w:tcPr>
          <w:p w14:paraId="66008D22" w14:textId="787BC6C7" w:rsidR="004B3AFF" w:rsidRPr="004B3AFF" w:rsidRDefault="004B3AFF" w:rsidP="004B3AFF">
            <w:pPr>
              <w:spacing w:after="240"/>
              <w:jc w:val="center"/>
            </w:pPr>
            <w:r w:rsidRPr="004B3AFF">
              <w:t>-</w:t>
            </w:r>
          </w:p>
        </w:tc>
        <w:tc>
          <w:tcPr>
            <w:tcW w:w="495" w:type="dxa"/>
            <w:tcBorders>
              <w:top w:val="nil"/>
              <w:left w:val="single" w:sz="4" w:space="0" w:color="auto"/>
              <w:bottom w:val="nil"/>
              <w:right w:val="single" w:sz="4" w:space="0" w:color="auto"/>
            </w:tcBorders>
            <w:tcMar>
              <w:left w:w="29" w:type="dxa"/>
              <w:right w:w="29" w:type="dxa"/>
            </w:tcMar>
          </w:tcPr>
          <w:p w14:paraId="3E33505B" w14:textId="3F85A7C5" w:rsidR="004B3AFF" w:rsidRPr="004B3AFF" w:rsidRDefault="004B3AFF" w:rsidP="004B3AFF">
            <w:pPr>
              <w:spacing w:after="240"/>
              <w:jc w:val="center"/>
            </w:pPr>
            <w:r w:rsidRPr="004B3AFF">
              <w:t>0</w:t>
            </w:r>
          </w:p>
        </w:tc>
        <w:tc>
          <w:tcPr>
            <w:tcW w:w="3743" w:type="dxa"/>
            <w:tcBorders>
              <w:top w:val="nil"/>
              <w:left w:val="single" w:sz="4" w:space="0" w:color="auto"/>
              <w:bottom w:val="nil"/>
              <w:right w:val="nil"/>
            </w:tcBorders>
          </w:tcPr>
          <w:p w14:paraId="05820491" w14:textId="77777777" w:rsidR="004B3AFF" w:rsidRPr="004B3AFF" w:rsidRDefault="004B3AFF" w:rsidP="004B3AFF">
            <w:pPr>
              <w:pStyle w:val="MMELTableBody"/>
              <w:jc w:val="left"/>
              <w:rPr>
                <w:b w:val="0"/>
              </w:rPr>
            </w:pPr>
            <w:r w:rsidRPr="004B3AFF">
              <w:rPr>
                <w:b w:val="0"/>
              </w:rPr>
              <w:t>(O) May be inoperative provided:</w:t>
            </w:r>
          </w:p>
          <w:p w14:paraId="67F5D38A" w14:textId="77777777" w:rsidR="004B3AFF" w:rsidRPr="004B3AFF" w:rsidRDefault="004B3AFF" w:rsidP="00281899">
            <w:pPr>
              <w:numPr>
                <w:ilvl w:val="0"/>
                <w:numId w:val="588"/>
              </w:numPr>
              <w:autoSpaceDE w:val="0"/>
              <w:autoSpaceDN w:val="0"/>
              <w:adjustRightInd w:val="0"/>
            </w:pPr>
            <w:r w:rsidRPr="004B3AFF">
              <w:t>Appropriate portable oxygen supplies are available,</w:t>
            </w:r>
          </w:p>
          <w:p w14:paraId="5CC13D0F" w14:textId="77777777" w:rsidR="004B3AFF" w:rsidRPr="004B3AFF" w:rsidRDefault="004B3AFF" w:rsidP="00281899">
            <w:pPr>
              <w:numPr>
                <w:ilvl w:val="0"/>
                <w:numId w:val="588"/>
              </w:numPr>
              <w:autoSpaceDE w:val="0"/>
              <w:autoSpaceDN w:val="0"/>
              <w:adjustRightInd w:val="0"/>
            </w:pPr>
            <w:r w:rsidRPr="004B3AFF">
              <w:t>Both air conditioning packs operate normally,</w:t>
            </w:r>
          </w:p>
          <w:p w14:paraId="7C503FD0" w14:textId="77777777" w:rsidR="004B3AFF" w:rsidRPr="004B3AFF" w:rsidRDefault="004B3AFF" w:rsidP="00281899">
            <w:pPr>
              <w:numPr>
                <w:ilvl w:val="0"/>
                <w:numId w:val="588"/>
              </w:numPr>
              <w:autoSpaceDE w:val="0"/>
              <w:autoSpaceDN w:val="0"/>
              <w:adjustRightInd w:val="0"/>
            </w:pPr>
            <w:r w:rsidRPr="004B3AFF">
              <w:t>Pressurization system operates normally,</w:t>
            </w:r>
          </w:p>
          <w:p w14:paraId="71539DC2" w14:textId="77777777" w:rsidR="004B3AFF" w:rsidRDefault="004B3AFF" w:rsidP="00281899">
            <w:pPr>
              <w:numPr>
                <w:ilvl w:val="0"/>
                <w:numId w:val="588"/>
              </w:numPr>
              <w:autoSpaceDE w:val="0"/>
              <w:autoSpaceDN w:val="0"/>
              <w:adjustRightInd w:val="0"/>
            </w:pPr>
            <w:r w:rsidRPr="004B3AFF">
              <w:t>Appropriate altitude adjustments are applied, and</w:t>
            </w:r>
          </w:p>
          <w:p w14:paraId="519E8854" w14:textId="2FD8013B" w:rsidR="004B3AFF" w:rsidRPr="004B3AFF" w:rsidRDefault="004B3AFF" w:rsidP="00281899">
            <w:pPr>
              <w:numPr>
                <w:ilvl w:val="0"/>
                <w:numId w:val="588"/>
              </w:numPr>
              <w:autoSpaceDE w:val="0"/>
              <w:autoSpaceDN w:val="0"/>
              <w:adjustRightInd w:val="0"/>
              <w:spacing w:after="240"/>
            </w:pPr>
            <w:r w:rsidRPr="004B3AFF">
              <w:t>Passengers are appropriately briefed.</w:t>
            </w:r>
          </w:p>
        </w:tc>
        <w:tc>
          <w:tcPr>
            <w:tcW w:w="628" w:type="dxa"/>
            <w:tcBorders>
              <w:top w:val="nil"/>
              <w:left w:val="nil"/>
              <w:bottom w:val="nil"/>
            </w:tcBorders>
          </w:tcPr>
          <w:p w14:paraId="49E0CD1D" w14:textId="77777777" w:rsidR="004B3AFF" w:rsidRPr="005567F1" w:rsidRDefault="004B3AFF" w:rsidP="004B3AFF">
            <w:pPr>
              <w:jc w:val="center"/>
            </w:pPr>
          </w:p>
        </w:tc>
      </w:tr>
      <w:tr w:rsidR="004B3AFF" w:rsidRPr="005567F1" w14:paraId="2289B79D" w14:textId="77777777" w:rsidTr="004B3AFF">
        <w:trPr>
          <w:jc w:val="center"/>
        </w:trPr>
        <w:tc>
          <w:tcPr>
            <w:tcW w:w="1703" w:type="dxa"/>
            <w:tcBorders>
              <w:top w:val="nil"/>
              <w:left w:val="single" w:sz="4" w:space="0" w:color="auto"/>
              <w:bottom w:val="nil"/>
              <w:right w:val="nil"/>
            </w:tcBorders>
          </w:tcPr>
          <w:p w14:paraId="6CBC8FB9" w14:textId="25B2E03A" w:rsidR="004B3AFF" w:rsidRPr="004B3AFF" w:rsidRDefault="004B3AFF" w:rsidP="004B3AFF">
            <w:pPr>
              <w:spacing w:after="240"/>
            </w:pPr>
            <w:r w:rsidRPr="004B3AFF">
              <w:t>-21-03</w:t>
            </w:r>
          </w:p>
        </w:tc>
        <w:tc>
          <w:tcPr>
            <w:tcW w:w="2521" w:type="dxa"/>
            <w:gridSpan w:val="2"/>
            <w:tcBorders>
              <w:top w:val="nil"/>
              <w:left w:val="nil"/>
              <w:bottom w:val="nil"/>
              <w:right w:val="single" w:sz="4" w:space="0" w:color="auto"/>
            </w:tcBorders>
          </w:tcPr>
          <w:p w14:paraId="18E28EF7" w14:textId="5A50D9D3" w:rsidR="004B3AFF" w:rsidRPr="004B3AFF" w:rsidRDefault="004B3AFF" w:rsidP="004B3AFF">
            <w:pPr>
              <w:spacing w:after="240"/>
            </w:pPr>
            <w:r w:rsidRPr="004B3AFF">
              <w:t>Passenger Oxygen Automatic Presentation System</w:t>
            </w:r>
          </w:p>
        </w:tc>
        <w:tc>
          <w:tcPr>
            <w:tcW w:w="495" w:type="dxa"/>
            <w:tcBorders>
              <w:top w:val="nil"/>
              <w:left w:val="single" w:sz="4" w:space="0" w:color="auto"/>
              <w:bottom w:val="nil"/>
              <w:right w:val="single" w:sz="4" w:space="0" w:color="auto"/>
            </w:tcBorders>
            <w:tcMar>
              <w:left w:w="29" w:type="dxa"/>
              <w:right w:w="29" w:type="dxa"/>
            </w:tcMar>
          </w:tcPr>
          <w:p w14:paraId="46935CCB" w14:textId="6AC15BCD" w:rsidR="004B3AFF" w:rsidRPr="004B3AFF" w:rsidRDefault="004B3AFF" w:rsidP="004B3AFF">
            <w:pPr>
              <w:spacing w:after="240"/>
              <w:jc w:val="center"/>
            </w:pPr>
            <w:r w:rsidRPr="004B3AFF">
              <w:t>B</w:t>
            </w:r>
          </w:p>
        </w:tc>
        <w:tc>
          <w:tcPr>
            <w:tcW w:w="495" w:type="dxa"/>
            <w:tcBorders>
              <w:top w:val="nil"/>
              <w:left w:val="single" w:sz="4" w:space="0" w:color="auto"/>
              <w:bottom w:val="nil"/>
              <w:right w:val="single" w:sz="4" w:space="0" w:color="auto"/>
            </w:tcBorders>
            <w:tcMar>
              <w:left w:w="29" w:type="dxa"/>
              <w:right w:w="29" w:type="dxa"/>
            </w:tcMar>
          </w:tcPr>
          <w:p w14:paraId="1E5BA107" w14:textId="16EBB3BF" w:rsidR="004B3AFF" w:rsidRPr="004B3AFF" w:rsidRDefault="004B3AFF" w:rsidP="004B3AFF">
            <w:pPr>
              <w:spacing w:after="240"/>
              <w:jc w:val="center"/>
            </w:pPr>
            <w:r w:rsidRPr="004B3AFF">
              <w:t>1</w:t>
            </w:r>
          </w:p>
        </w:tc>
        <w:tc>
          <w:tcPr>
            <w:tcW w:w="495" w:type="dxa"/>
            <w:tcBorders>
              <w:top w:val="nil"/>
              <w:left w:val="single" w:sz="4" w:space="0" w:color="auto"/>
              <w:bottom w:val="nil"/>
              <w:right w:val="single" w:sz="4" w:space="0" w:color="auto"/>
            </w:tcBorders>
            <w:tcMar>
              <w:left w:w="29" w:type="dxa"/>
              <w:right w:w="29" w:type="dxa"/>
            </w:tcMar>
          </w:tcPr>
          <w:p w14:paraId="3C3D55BF" w14:textId="6B5B6BEB" w:rsidR="004B3AFF" w:rsidRPr="004B3AFF" w:rsidRDefault="004B3AFF" w:rsidP="004B3AFF">
            <w:pPr>
              <w:spacing w:after="240"/>
              <w:jc w:val="center"/>
            </w:pPr>
            <w:r w:rsidRPr="004B3AFF">
              <w:t>0</w:t>
            </w:r>
          </w:p>
        </w:tc>
        <w:tc>
          <w:tcPr>
            <w:tcW w:w="3743" w:type="dxa"/>
            <w:tcBorders>
              <w:top w:val="nil"/>
              <w:left w:val="single" w:sz="4" w:space="0" w:color="auto"/>
              <w:bottom w:val="nil"/>
              <w:right w:val="nil"/>
            </w:tcBorders>
          </w:tcPr>
          <w:p w14:paraId="180F4FD0" w14:textId="2D4805CA" w:rsidR="004B3AFF" w:rsidRPr="004B3AFF" w:rsidRDefault="004B3AFF" w:rsidP="004B3AFF">
            <w:pPr>
              <w:spacing w:after="240"/>
            </w:pPr>
            <w:r w:rsidRPr="004B3AFF">
              <w:t>May be inoperative provided flight remains at or below FL 300.</w:t>
            </w:r>
          </w:p>
        </w:tc>
        <w:tc>
          <w:tcPr>
            <w:tcW w:w="628" w:type="dxa"/>
            <w:tcBorders>
              <w:top w:val="nil"/>
              <w:left w:val="nil"/>
              <w:bottom w:val="nil"/>
            </w:tcBorders>
          </w:tcPr>
          <w:p w14:paraId="1E75A6B9" w14:textId="77777777" w:rsidR="004B3AFF" w:rsidRPr="005567F1" w:rsidRDefault="004B3AFF" w:rsidP="004B3AFF">
            <w:pPr>
              <w:jc w:val="center"/>
            </w:pPr>
          </w:p>
        </w:tc>
      </w:tr>
      <w:tr w:rsidR="004B3AFF" w:rsidRPr="005567F1" w14:paraId="0D2306C6" w14:textId="77777777" w:rsidTr="004B3AFF">
        <w:trPr>
          <w:jc w:val="center"/>
        </w:trPr>
        <w:tc>
          <w:tcPr>
            <w:tcW w:w="1703" w:type="dxa"/>
            <w:tcBorders>
              <w:top w:val="nil"/>
              <w:left w:val="single" w:sz="4" w:space="0" w:color="auto"/>
              <w:bottom w:val="single" w:sz="4" w:space="0" w:color="auto"/>
              <w:right w:val="nil"/>
            </w:tcBorders>
          </w:tcPr>
          <w:p w14:paraId="1855C28D" w14:textId="3F12F41E" w:rsidR="004B3AFF" w:rsidRPr="004B3AFF" w:rsidRDefault="004B3AFF" w:rsidP="004B3AFF">
            <w:pPr>
              <w:spacing w:after="240"/>
            </w:pPr>
            <w:r w:rsidRPr="004B3AFF">
              <w:t>-21-04</w:t>
            </w:r>
          </w:p>
        </w:tc>
        <w:tc>
          <w:tcPr>
            <w:tcW w:w="2521" w:type="dxa"/>
            <w:gridSpan w:val="2"/>
            <w:tcBorders>
              <w:top w:val="nil"/>
              <w:left w:val="nil"/>
              <w:bottom w:val="single" w:sz="4" w:space="0" w:color="auto"/>
              <w:right w:val="single" w:sz="4" w:space="0" w:color="auto"/>
            </w:tcBorders>
          </w:tcPr>
          <w:p w14:paraId="2D155DC3" w14:textId="552C05A7" w:rsidR="004B3AFF" w:rsidRPr="004B3AFF" w:rsidRDefault="004B3AFF" w:rsidP="004B3AFF">
            <w:pPr>
              <w:spacing w:after="240"/>
            </w:pPr>
            <w:r w:rsidRPr="004B3AFF">
              <w:t>Passenger Oxygen ON Light</w:t>
            </w:r>
          </w:p>
        </w:tc>
        <w:tc>
          <w:tcPr>
            <w:tcW w:w="495" w:type="dxa"/>
            <w:tcBorders>
              <w:top w:val="nil"/>
              <w:left w:val="single" w:sz="4" w:space="0" w:color="auto"/>
              <w:bottom w:val="single" w:sz="4" w:space="0" w:color="auto"/>
              <w:right w:val="single" w:sz="4" w:space="0" w:color="auto"/>
            </w:tcBorders>
            <w:tcMar>
              <w:left w:w="29" w:type="dxa"/>
              <w:right w:w="29" w:type="dxa"/>
            </w:tcMar>
          </w:tcPr>
          <w:p w14:paraId="27BAC0B5" w14:textId="14E1C0F2" w:rsidR="004B3AFF" w:rsidRPr="004B3AFF" w:rsidRDefault="004B3AFF" w:rsidP="004B3AFF">
            <w:pPr>
              <w:spacing w:after="240"/>
              <w:jc w:val="center"/>
            </w:pPr>
            <w:r w:rsidRPr="004B3AFF">
              <w:t>C</w:t>
            </w:r>
          </w:p>
        </w:tc>
        <w:tc>
          <w:tcPr>
            <w:tcW w:w="495" w:type="dxa"/>
            <w:tcBorders>
              <w:top w:val="nil"/>
              <w:left w:val="single" w:sz="4" w:space="0" w:color="auto"/>
              <w:bottom w:val="single" w:sz="4" w:space="0" w:color="auto"/>
              <w:right w:val="single" w:sz="4" w:space="0" w:color="auto"/>
            </w:tcBorders>
            <w:tcMar>
              <w:left w:w="29" w:type="dxa"/>
              <w:right w:w="29" w:type="dxa"/>
            </w:tcMar>
          </w:tcPr>
          <w:p w14:paraId="427FA271" w14:textId="33B3BF42" w:rsidR="004B3AFF" w:rsidRPr="004B3AFF" w:rsidRDefault="004B3AFF" w:rsidP="004B3AFF">
            <w:pPr>
              <w:spacing w:after="240"/>
              <w:jc w:val="center"/>
            </w:pPr>
            <w:r w:rsidRPr="004B3AFF">
              <w:t>1</w:t>
            </w:r>
          </w:p>
        </w:tc>
        <w:tc>
          <w:tcPr>
            <w:tcW w:w="495" w:type="dxa"/>
            <w:tcBorders>
              <w:top w:val="nil"/>
              <w:left w:val="single" w:sz="4" w:space="0" w:color="auto"/>
              <w:bottom w:val="single" w:sz="4" w:space="0" w:color="auto"/>
              <w:right w:val="single" w:sz="4" w:space="0" w:color="auto"/>
            </w:tcBorders>
            <w:tcMar>
              <w:left w:w="29" w:type="dxa"/>
              <w:right w:w="29" w:type="dxa"/>
            </w:tcMar>
          </w:tcPr>
          <w:p w14:paraId="358795DA" w14:textId="11BD1B6D" w:rsidR="004B3AFF" w:rsidRPr="004B3AFF" w:rsidRDefault="004B3AFF" w:rsidP="004B3AFF">
            <w:pPr>
              <w:spacing w:after="240"/>
              <w:jc w:val="center"/>
            </w:pPr>
            <w:r w:rsidRPr="004B3AFF">
              <w:t>0</w:t>
            </w:r>
          </w:p>
        </w:tc>
        <w:tc>
          <w:tcPr>
            <w:tcW w:w="3743" w:type="dxa"/>
            <w:tcBorders>
              <w:top w:val="nil"/>
              <w:left w:val="single" w:sz="4" w:space="0" w:color="auto"/>
              <w:bottom w:val="single" w:sz="4" w:space="0" w:color="auto"/>
              <w:right w:val="nil"/>
            </w:tcBorders>
          </w:tcPr>
          <w:p w14:paraId="2D8CAD01" w14:textId="77777777" w:rsidR="004B3AFF" w:rsidRPr="004B3AFF" w:rsidRDefault="004B3AFF" w:rsidP="004B3AFF">
            <w:pPr>
              <w:spacing w:after="240"/>
            </w:pPr>
          </w:p>
        </w:tc>
        <w:tc>
          <w:tcPr>
            <w:tcW w:w="628" w:type="dxa"/>
            <w:tcBorders>
              <w:top w:val="nil"/>
              <w:left w:val="nil"/>
              <w:bottom w:val="single" w:sz="4" w:space="0" w:color="auto"/>
            </w:tcBorders>
          </w:tcPr>
          <w:p w14:paraId="08D5CCEB" w14:textId="77777777" w:rsidR="004B3AFF" w:rsidRPr="005567F1" w:rsidRDefault="004B3AFF" w:rsidP="004B3AFF">
            <w:pPr>
              <w:jc w:val="center"/>
            </w:pPr>
          </w:p>
        </w:tc>
      </w:tr>
    </w:tbl>
    <w:p w14:paraId="79483485" w14:textId="77777777" w:rsidR="00CA121F" w:rsidRDefault="00CA121F" w:rsidP="00CA121F">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35-3"/>
      </w:tblPr>
      <w:tblGrid>
        <w:gridCol w:w="5040"/>
        <w:gridCol w:w="5040"/>
      </w:tblGrid>
      <w:tr w:rsidR="00CA121F" w:rsidRPr="005567F1" w14:paraId="7CF0B390" w14:textId="77777777" w:rsidTr="001672EB">
        <w:trPr>
          <w:tblHeader/>
          <w:jc w:val="center"/>
        </w:trPr>
        <w:tc>
          <w:tcPr>
            <w:tcW w:w="5040" w:type="dxa"/>
            <w:tcBorders>
              <w:bottom w:val="single" w:sz="4" w:space="0" w:color="auto"/>
              <w:right w:val="nil"/>
            </w:tcBorders>
            <w:tcMar>
              <w:top w:w="29" w:type="dxa"/>
              <w:bottom w:w="29" w:type="dxa"/>
            </w:tcMar>
          </w:tcPr>
          <w:p w14:paraId="7C09D371" w14:textId="77777777" w:rsidR="00CA121F" w:rsidRPr="005567F1" w:rsidRDefault="00CA121F" w:rsidP="00CE3467">
            <w:pPr>
              <w:spacing w:after="60"/>
            </w:pPr>
            <w:r>
              <w:lastRenderedPageBreak/>
              <w:t>U.</w:t>
            </w:r>
            <w:r w:rsidRPr="005567F1">
              <w:t>S. DEPARTMENT OF TRANSPORTATION</w:t>
            </w:r>
          </w:p>
          <w:p w14:paraId="2001894B" w14:textId="77777777" w:rsidR="00CA121F" w:rsidRPr="005567F1" w:rsidRDefault="00CA121F" w:rsidP="00CE3467">
            <w:pPr>
              <w:spacing w:after="60"/>
            </w:pPr>
            <w:r w:rsidRPr="005567F1">
              <w:t>FEDERAL AVIATION ADMINISTRATION</w:t>
            </w:r>
          </w:p>
        </w:tc>
        <w:tc>
          <w:tcPr>
            <w:tcW w:w="5040" w:type="dxa"/>
            <w:tcBorders>
              <w:left w:val="nil"/>
            </w:tcBorders>
            <w:tcMar>
              <w:top w:w="29" w:type="dxa"/>
              <w:bottom w:w="29" w:type="dxa"/>
            </w:tcMar>
            <w:vAlign w:val="center"/>
          </w:tcPr>
          <w:p w14:paraId="75FCC3CE" w14:textId="77777777" w:rsidR="00CA121F" w:rsidRPr="005567F1" w:rsidRDefault="00CA121F" w:rsidP="00CE3467">
            <w:pPr>
              <w:spacing w:after="60"/>
              <w:jc w:val="right"/>
            </w:pPr>
            <w:r w:rsidRPr="005567F1">
              <w:t>MASTER MINIMUM EQUIPMENT LIST</w:t>
            </w:r>
          </w:p>
        </w:tc>
      </w:tr>
      <w:tr w:rsidR="00CA121F" w:rsidRPr="005567F1" w14:paraId="4A7A3A21" w14:textId="77777777" w:rsidTr="001672EB">
        <w:trPr>
          <w:tblHeader/>
          <w:jc w:val="center"/>
        </w:trPr>
        <w:tc>
          <w:tcPr>
            <w:tcW w:w="5040" w:type="dxa"/>
            <w:tcBorders>
              <w:bottom w:val="single" w:sz="4" w:space="0" w:color="auto"/>
              <w:right w:val="nil"/>
            </w:tcBorders>
            <w:tcMar>
              <w:top w:w="29" w:type="dxa"/>
              <w:bottom w:w="29" w:type="dxa"/>
            </w:tcMar>
          </w:tcPr>
          <w:p w14:paraId="392593B9" w14:textId="43D47D74" w:rsidR="00CA121F" w:rsidRPr="005567F1" w:rsidRDefault="00CA121F" w:rsidP="00CE3467">
            <w:pPr>
              <w:spacing w:after="60"/>
            </w:pPr>
            <w:r>
              <w:t xml:space="preserve">REVISION NO. </w:t>
            </w:r>
            <w:r w:rsidR="00E94724">
              <w:t>18</w:t>
            </w:r>
          </w:p>
          <w:p w14:paraId="71A0F626" w14:textId="6B7704C3" w:rsidR="00CA121F" w:rsidRPr="005567F1" w:rsidRDefault="00CA121F" w:rsidP="00CE3467">
            <w:pPr>
              <w:spacing w:after="60"/>
            </w:pPr>
            <w:r w:rsidRPr="005567F1">
              <w:t xml:space="preserve">DATE: </w:t>
            </w:r>
            <w:r w:rsidR="008800AC">
              <w:t>08/31/2023</w:t>
            </w:r>
          </w:p>
        </w:tc>
        <w:tc>
          <w:tcPr>
            <w:tcW w:w="5040" w:type="dxa"/>
            <w:tcBorders>
              <w:left w:val="nil"/>
            </w:tcBorders>
            <w:tcMar>
              <w:top w:w="29" w:type="dxa"/>
              <w:bottom w:w="29" w:type="dxa"/>
            </w:tcMar>
          </w:tcPr>
          <w:p w14:paraId="470FF6C2" w14:textId="591DB6A0" w:rsidR="00CA121F" w:rsidRPr="005567F1" w:rsidRDefault="00CA121F" w:rsidP="00CA121F">
            <w:pPr>
              <w:spacing w:after="60"/>
              <w:jc w:val="right"/>
            </w:pPr>
            <w:r w:rsidRPr="005567F1">
              <w:t xml:space="preserve">PAGE NO. </w:t>
            </w:r>
            <w:r>
              <w:t>35-3</w:t>
            </w:r>
          </w:p>
        </w:tc>
      </w:tr>
      <w:tr w:rsidR="00CA121F" w:rsidRPr="005567F1" w14:paraId="0A6EF50A" w14:textId="77777777" w:rsidTr="001672EB">
        <w:trPr>
          <w:tblHeader/>
          <w:jc w:val="center"/>
        </w:trPr>
        <w:tc>
          <w:tcPr>
            <w:tcW w:w="5040" w:type="dxa"/>
            <w:tcBorders>
              <w:right w:val="single" w:sz="4" w:space="0" w:color="auto"/>
            </w:tcBorders>
            <w:tcMar>
              <w:top w:w="29" w:type="dxa"/>
              <w:bottom w:w="29" w:type="dxa"/>
            </w:tcMar>
            <w:vAlign w:val="center"/>
          </w:tcPr>
          <w:p w14:paraId="4E14F308" w14:textId="77777777" w:rsidR="00CA121F" w:rsidRPr="005567F1" w:rsidRDefault="00CA121F" w:rsidP="00CE3467">
            <w:pPr>
              <w:spacing w:after="60"/>
            </w:pPr>
            <w:r w:rsidRPr="005567F1">
              <w:t>AIRCRAFT:</w:t>
            </w:r>
          </w:p>
          <w:p w14:paraId="14BC5B17" w14:textId="77777777" w:rsidR="00CA121F" w:rsidRPr="005567F1" w:rsidRDefault="00CA121F" w:rsidP="00CE3467">
            <w:pPr>
              <w:spacing w:after="60"/>
            </w:pPr>
            <w:r>
              <w:t>Boeing 787</w:t>
            </w:r>
          </w:p>
        </w:tc>
        <w:tc>
          <w:tcPr>
            <w:tcW w:w="5040" w:type="dxa"/>
            <w:tcBorders>
              <w:left w:val="single" w:sz="4" w:space="0" w:color="auto"/>
            </w:tcBorders>
            <w:tcMar>
              <w:top w:w="29" w:type="dxa"/>
              <w:bottom w:w="29" w:type="dxa"/>
            </w:tcMar>
          </w:tcPr>
          <w:p w14:paraId="18FF4B63" w14:textId="77777777" w:rsidR="00CA121F" w:rsidRPr="005567F1" w:rsidRDefault="00CA121F" w:rsidP="00CE3467">
            <w:pPr>
              <w:pStyle w:val="ListParagraph"/>
              <w:spacing w:after="60"/>
              <w:ind w:left="662" w:hanging="720"/>
              <w:rPr>
                <w:b/>
              </w:rPr>
            </w:pPr>
            <w:r w:rsidRPr="005567F1">
              <w:rPr>
                <w:b/>
              </w:rPr>
              <w:t>TABLE KEY</w:t>
            </w:r>
          </w:p>
          <w:p w14:paraId="14FBDA20" w14:textId="77777777" w:rsidR="00CA121F" w:rsidRPr="005567F1" w:rsidRDefault="00CA121F" w:rsidP="003D433F">
            <w:pPr>
              <w:pStyle w:val="ListParagraph"/>
              <w:numPr>
                <w:ilvl w:val="0"/>
                <w:numId w:val="197"/>
              </w:numPr>
              <w:spacing w:after="60"/>
            </w:pPr>
            <w:r w:rsidRPr="005567F1">
              <w:t>REPAIR CATEGORY</w:t>
            </w:r>
          </w:p>
          <w:p w14:paraId="1CEBCA34" w14:textId="77777777" w:rsidR="00CA121F" w:rsidRPr="005567F1" w:rsidRDefault="00CA121F" w:rsidP="003D433F">
            <w:pPr>
              <w:pStyle w:val="ListParagraph"/>
              <w:numPr>
                <w:ilvl w:val="0"/>
                <w:numId w:val="197"/>
              </w:numPr>
              <w:spacing w:after="60"/>
            </w:pPr>
            <w:r w:rsidRPr="005567F1">
              <w:t>NO. INSTALLED</w:t>
            </w:r>
          </w:p>
          <w:p w14:paraId="1CB8F8CC" w14:textId="77777777" w:rsidR="00CA121F" w:rsidRPr="005567F1" w:rsidRDefault="00CA121F" w:rsidP="003D433F">
            <w:pPr>
              <w:pStyle w:val="ListParagraph"/>
              <w:numPr>
                <w:ilvl w:val="0"/>
                <w:numId w:val="197"/>
              </w:numPr>
              <w:spacing w:after="60"/>
            </w:pPr>
            <w:r w:rsidRPr="005567F1">
              <w:t>NO. REQUIRED FOR DISPATCH</w:t>
            </w:r>
          </w:p>
          <w:p w14:paraId="7F2D5DA8" w14:textId="77777777" w:rsidR="00CA121F" w:rsidRPr="005567F1" w:rsidRDefault="00CA121F" w:rsidP="003D433F">
            <w:pPr>
              <w:pStyle w:val="ListParagraph"/>
              <w:numPr>
                <w:ilvl w:val="0"/>
                <w:numId w:val="197"/>
              </w:numPr>
              <w:spacing w:after="60"/>
            </w:pPr>
            <w:r w:rsidRPr="005567F1">
              <w:t>REMARKS OR EXCEPTIONS</w:t>
            </w:r>
          </w:p>
        </w:tc>
      </w:tr>
    </w:tbl>
    <w:p w14:paraId="5DBB2F9D" w14:textId="77777777" w:rsidR="00CA121F" w:rsidRPr="005567F1" w:rsidRDefault="00CA121F" w:rsidP="00CA121F">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Oxygen"/>
      </w:tblPr>
      <w:tblGrid>
        <w:gridCol w:w="1703"/>
        <w:gridCol w:w="2370"/>
        <w:gridCol w:w="151"/>
        <w:gridCol w:w="495"/>
        <w:gridCol w:w="495"/>
        <w:gridCol w:w="495"/>
        <w:gridCol w:w="3743"/>
        <w:gridCol w:w="628"/>
      </w:tblGrid>
      <w:tr w:rsidR="00CA121F" w:rsidRPr="005567F1" w14:paraId="691A9125" w14:textId="77777777" w:rsidTr="004A37FB">
        <w:trPr>
          <w:tblHeader/>
          <w:jc w:val="center"/>
        </w:trPr>
        <w:tc>
          <w:tcPr>
            <w:tcW w:w="4073" w:type="dxa"/>
            <w:gridSpan w:val="2"/>
            <w:tcBorders>
              <w:right w:val="nil"/>
            </w:tcBorders>
            <w:shd w:val="clear" w:color="auto" w:fill="D9D9D9" w:themeFill="background1" w:themeFillShade="D9"/>
            <w:tcMar>
              <w:left w:w="0" w:type="dxa"/>
              <w:right w:w="0" w:type="dxa"/>
            </w:tcMar>
          </w:tcPr>
          <w:p w14:paraId="711E6F9A" w14:textId="77777777" w:rsidR="00CA121F" w:rsidRPr="005567F1" w:rsidRDefault="00CA121F" w:rsidP="00CE3467">
            <w:pPr>
              <w:ind w:left="360" w:hanging="360"/>
              <w:rPr>
                <w:b/>
              </w:rPr>
            </w:pPr>
            <w:r>
              <w:rPr>
                <w:b/>
              </w:rPr>
              <w:t>35</w:t>
            </w:r>
            <w:r w:rsidRPr="005567F1">
              <w:rPr>
                <w:b/>
              </w:rPr>
              <w:t>.</w:t>
            </w:r>
            <w:r>
              <w:rPr>
                <w:b/>
              </w:rPr>
              <w:t xml:space="preserve"> Oxygen</w:t>
            </w:r>
          </w:p>
        </w:tc>
        <w:tc>
          <w:tcPr>
            <w:tcW w:w="151" w:type="dxa"/>
            <w:tcBorders>
              <w:left w:val="nil"/>
              <w:right w:val="nil"/>
            </w:tcBorders>
            <w:shd w:val="clear" w:color="auto" w:fill="D9D9D9" w:themeFill="background1" w:themeFillShade="D9"/>
          </w:tcPr>
          <w:p w14:paraId="37AC516B" w14:textId="77777777" w:rsidR="00CA121F" w:rsidRPr="005567F1" w:rsidRDefault="00CA121F" w:rsidP="00CE3467">
            <w:pPr>
              <w:rPr>
                <w:b/>
              </w:rPr>
            </w:pPr>
          </w:p>
        </w:tc>
        <w:tc>
          <w:tcPr>
            <w:tcW w:w="495" w:type="dxa"/>
            <w:tcBorders>
              <w:left w:val="nil"/>
              <w:right w:val="nil"/>
            </w:tcBorders>
            <w:shd w:val="clear" w:color="auto" w:fill="D9D9D9" w:themeFill="background1" w:themeFillShade="D9"/>
            <w:tcMar>
              <w:left w:w="29" w:type="dxa"/>
              <w:right w:w="29" w:type="dxa"/>
            </w:tcMar>
          </w:tcPr>
          <w:p w14:paraId="68BC540E"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1BF1834A"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1B467E6F" w14:textId="77777777" w:rsidR="00CA121F" w:rsidRPr="005567F1" w:rsidRDefault="00CA121F"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7A6D25E9" w14:textId="77777777" w:rsidR="00CA121F" w:rsidRPr="005567F1" w:rsidRDefault="00CA121F" w:rsidP="00CE3467">
            <w:pPr>
              <w:rPr>
                <w:b/>
              </w:rPr>
            </w:pPr>
          </w:p>
        </w:tc>
        <w:tc>
          <w:tcPr>
            <w:tcW w:w="628" w:type="dxa"/>
            <w:tcBorders>
              <w:left w:val="nil"/>
            </w:tcBorders>
            <w:shd w:val="clear" w:color="auto" w:fill="D9D9D9" w:themeFill="background1" w:themeFillShade="D9"/>
          </w:tcPr>
          <w:p w14:paraId="485467AF" w14:textId="77777777" w:rsidR="00CA121F" w:rsidRPr="005567F1" w:rsidRDefault="00CA121F" w:rsidP="00CE3467">
            <w:pPr>
              <w:jc w:val="center"/>
              <w:rPr>
                <w:b/>
              </w:rPr>
            </w:pPr>
          </w:p>
        </w:tc>
      </w:tr>
      <w:tr w:rsidR="00CA121F" w:rsidRPr="005567F1" w14:paraId="09F095C9" w14:textId="77777777" w:rsidTr="004A37FB">
        <w:trPr>
          <w:tblHeader/>
          <w:jc w:val="center"/>
        </w:trPr>
        <w:tc>
          <w:tcPr>
            <w:tcW w:w="1703" w:type="dxa"/>
            <w:tcBorders>
              <w:bottom w:val="single" w:sz="4" w:space="0" w:color="auto"/>
              <w:right w:val="nil"/>
            </w:tcBorders>
            <w:shd w:val="clear" w:color="auto" w:fill="D9D9D9" w:themeFill="background1" w:themeFillShade="D9"/>
            <w:vAlign w:val="center"/>
          </w:tcPr>
          <w:p w14:paraId="3B3F19D9" w14:textId="77777777" w:rsidR="00CA121F" w:rsidRPr="00812724" w:rsidRDefault="00CA121F"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7ECF78C3" w14:textId="77777777" w:rsidR="00CA121F" w:rsidRPr="00812724" w:rsidRDefault="00CA121F"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7858D65C" w14:textId="77777777" w:rsidR="00CA121F" w:rsidRPr="00812724" w:rsidRDefault="00CA121F"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03247BA4" w14:textId="77777777" w:rsidR="00CA121F" w:rsidRPr="00812724" w:rsidRDefault="00CA121F"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29A7EB91" w14:textId="77777777" w:rsidR="00CA121F" w:rsidRPr="00812724" w:rsidRDefault="00CA121F"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2A04DADE" w14:textId="77777777" w:rsidR="00CA121F" w:rsidRPr="00812724" w:rsidRDefault="00CA121F"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174D422E" w14:textId="77777777" w:rsidR="00CA121F" w:rsidRPr="00812724" w:rsidRDefault="00CA121F" w:rsidP="00CE3467">
            <w:pPr>
              <w:jc w:val="center"/>
              <w:rPr>
                <w:b/>
                <w:sz w:val="12"/>
                <w:szCs w:val="12"/>
              </w:rPr>
            </w:pPr>
            <w:r w:rsidRPr="00812724">
              <w:rPr>
                <w:b/>
                <w:sz w:val="12"/>
                <w:szCs w:val="12"/>
              </w:rPr>
              <w:t>Change Bar</w:t>
            </w:r>
          </w:p>
        </w:tc>
      </w:tr>
      <w:tr w:rsidR="00B929ED" w:rsidRPr="005567F1" w14:paraId="2CD1652F" w14:textId="77777777" w:rsidTr="004A37FB">
        <w:trPr>
          <w:jc w:val="center"/>
        </w:trPr>
        <w:tc>
          <w:tcPr>
            <w:tcW w:w="1703" w:type="dxa"/>
            <w:tcBorders>
              <w:top w:val="single" w:sz="4" w:space="0" w:color="auto"/>
              <w:left w:val="single" w:sz="4" w:space="0" w:color="auto"/>
              <w:bottom w:val="nil"/>
              <w:right w:val="nil"/>
            </w:tcBorders>
          </w:tcPr>
          <w:p w14:paraId="6DAF06E6" w14:textId="6F00025F" w:rsidR="00B929ED" w:rsidRPr="00B929ED" w:rsidRDefault="00B929ED" w:rsidP="00B929ED">
            <w:pPr>
              <w:spacing w:after="240"/>
            </w:pPr>
            <w:r w:rsidRPr="00B929ED">
              <w:t>-21-05</w:t>
            </w:r>
            <w:r w:rsidRPr="00B929ED">
              <w:br/>
              <w:t>***</w:t>
            </w:r>
          </w:p>
        </w:tc>
        <w:tc>
          <w:tcPr>
            <w:tcW w:w="2521" w:type="dxa"/>
            <w:gridSpan w:val="2"/>
            <w:tcBorders>
              <w:top w:val="single" w:sz="4" w:space="0" w:color="auto"/>
              <w:left w:val="nil"/>
              <w:bottom w:val="nil"/>
              <w:right w:val="single" w:sz="4" w:space="0" w:color="auto"/>
            </w:tcBorders>
          </w:tcPr>
          <w:p w14:paraId="6EA89F50" w14:textId="6E67E960" w:rsidR="00B929ED" w:rsidRPr="00B929ED" w:rsidRDefault="00B929ED" w:rsidP="00B929ED">
            <w:pPr>
              <w:spacing w:after="240"/>
            </w:pPr>
            <w:r w:rsidRPr="00B929ED">
              <w:t>OFCR/OFAR Oxygen Controllers</w:t>
            </w:r>
          </w:p>
        </w:tc>
        <w:tc>
          <w:tcPr>
            <w:tcW w:w="495" w:type="dxa"/>
            <w:tcBorders>
              <w:top w:val="single" w:sz="4" w:space="0" w:color="auto"/>
              <w:left w:val="single" w:sz="4" w:space="0" w:color="auto"/>
              <w:bottom w:val="nil"/>
              <w:right w:val="single" w:sz="4" w:space="0" w:color="auto"/>
            </w:tcBorders>
            <w:tcMar>
              <w:left w:w="29" w:type="dxa"/>
              <w:right w:w="29" w:type="dxa"/>
            </w:tcMar>
          </w:tcPr>
          <w:p w14:paraId="55F4A058" w14:textId="77777777" w:rsidR="00B929ED" w:rsidRPr="00B929ED" w:rsidRDefault="00B929ED" w:rsidP="00B929ED">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24B8398B" w14:textId="77777777" w:rsidR="00B929ED" w:rsidRPr="00B929ED" w:rsidRDefault="00B929ED" w:rsidP="00B929ED">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4A8460B6" w14:textId="77777777" w:rsidR="00B929ED" w:rsidRPr="00B929ED" w:rsidRDefault="00B929ED" w:rsidP="00B929ED">
            <w:pPr>
              <w:spacing w:after="240"/>
              <w:jc w:val="center"/>
            </w:pPr>
          </w:p>
        </w:tc>
        <w:tc>
          <w:tcPr>
            <w:tcW w:w="3743" w:type="dxa"/>
            <w:tcBorders>
              <w:top w:val="single" w:sz="4" w:space="0" w:color="auto"/>
              <w:left w:val="single" w:sz="4" w:space="0" w:color="auto"/>
              <w:bottom w:val="nil"/>
              <w:right w:val="nil"/>
            </w:tcBorders>
          </w:tcPr>
          <w:p w14:paraId="537F1071" w14:textId="77777777" w:rsidR="00B929ED" w:rsidRPr="00B929ED" w:rsidRDefault="00B929ED" w:rsidP="00B929ED">
            <w:pPr>
              <w:spacing w:after="240"/>
            </w:pPr>
          </w:p>
        </w:tc>
        <w:tc>
          <w:tcPr>
            <w:tcW w:w="628" w:type="dxa"/>
            <w:tcBorders>
              <w:left w:val="nil"/>
              <w:bottom w:val="nil"/>
            </w:tcBorders>
          </w:tcPr>
          <w:p w14:paraId="4CA68F39" w14:textId="77777777" w:rsidR="00B929ED" w:rsidRPr="005567F1" w:rsidRDefault="00B929ED" w:rsidP="00B929ED">
            <w:pPr>
              <w:jc w:val="center"/>
            </w:pPr>
          </w:p>
        </w:tc>
      </w:tr>
      <w:tr w:rsidR="00B929ED" w:rsidRPr="005567F1" w14:paraId="2BF4FF7A" w14:textId="77777777" w:rsidTr="004A37FB">
        <w:trPr>
          <w:jc w:val="center"/>
        </w:trPr>
        <w:tc>
          <w:tcPr>
            <w:tcW w:w="1703" w:type="dxa"/>
            <w:tcBorders>
              <w:top w:val="nil"/>
              <w:left w:val="single" w:sz="4" w:space="0" w:color="auto"/>
              <w:bottom w:val="nil"/>
              <w:right w:val="nil"/>
            </w:tcBorders>
          </w:tcPr>
          <w:p w14:paraId="78238FFE" w14:textId="2370F340" w:rsidR="00B929ED" w:rsidRPr="00B929ED" w:rsidRDefault="00B929ED" w:rsidP="00B929ED">
            <w:pPr>
              <w:spacing w:after="240"/>
            </w:pPr>
            <w:r w:rsidRPr="00B929ED">
              <w:t>-21-05-01</w:t>
            </w:r>
          </w:p>
        </w:tc>
        <w:tc>
          <w:tcPr>
            <w:tcW w:w="2521" w:type="dxa"/>
            <w:gridSpan w:val="2"/>
            <w:tcBorders>
              <w:top w:val="nil"/>
              <w:left w:val="nil"/>
              <w:bottom w:val="nil"/>
              <w:right w:val="single" w:sz="4" w:space="0" w:color="auto"/>
            </w:tcBorders>
          </w:tcPr>
          <w:p w14:paraId="0757EDE6" w14:textId="3F309CF7" w:rsidR="00B929ED" w:rsidRPr="00B929ED" w:rsidRDefault="00B929ED" w:rsidP="00B929ED">
            <w:pPr>
              <w:spacing w:after="240"/>
            </w:pPr>
            <w:r w:rsidRPr="00B929ED">
              <w:t>Seat/Bunk Controllers</w:t>
            </w:r>
          </w:p>
        </w:tc>
        <w:tc>
          <w:tcPr>
            <w:tcW w:w="495" w:type="dxa"/>
            <w:tcBorders>
              <w:top w:val="nil"/>
              <w:left w:val="single" w:sz="4" w:space="0" w:color="auto"/>
              <w:bottom w:val="nil"/>
              <w:right w:val="single" w:sz="4" w:space="0" w:color="auto"/>
            </w:tcBorders>
            <w:tcMar>
              <w:left w:w="29" w:type="dxa"/>
              <w:right w:w="29" w:type="dxa"/>
            </w:tcMar>
          </w:tcPr>
          <w:p w14:paraId="534E5650" w14:textId="77777777" w:rsidR="00B929ED" w:rsidRPr="00B929ED" w:rsidRDefault="00B929ED" w:rsidP="00B929ED">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7F521905" w14:textId="77777777" w:rsidR="00B929ED" w:rsidRPr="00B929ED" w:rsidRDefault="00B929ED" w:rsidP="00B929ED">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0B96CC7B" w14:textId="77777777" w:rsidR="00B929ED" w:rsidRPr="00B929ED" w:rsidRDefault="00B929ED" w:rsidP="00B929ED">
            <w:pPr>
              <w:spacing w:after="240"/>
              <w:jc w:val="center"/>
            </w:pPr>
          </w:p>
        </w:tc>
        <w:tc>
          <w:tcPr>
            <w:tcW w:w="3743" w:type="dxa"/>
            <w:tcBorders>
              <w:top w:val="nil"/>
              <w:left w:val="single" w:sz="4" w:space="0" w:color="auto"/>
              <w:bottom w:val="nil"/>
              <w:right w:val="nil"/>
            </w:tcBorders>
          </w:tcPr>
          <w:p w14:paraId="332F414F" w14:textId="77777777" w:rsidR="00B929ED" w:rsidRPr="00B929ED" w:rsidRDefault="00B929ED" w:rsidP="00B929ED">
            <w:pPr>
              <w:spacing w:after="240"/>
            </w:pPr>
          </w:p>
        </w:tc>
        <w:tc>
          <w:tcPr>
            <w:tcW w:w="628" w:type="dxa"/>
            <w:tcBorders>
              <w:top w:val="nil"/>
              <w:left w:val="nil"/>
              <w:bottom w:val="nil"/>
            </w:tcBorders>
          </w:tcPr>
          <w:p w14:paraId="36E93723" w14:textId="77777777" w:rsidR="00B929ED" w:rsidRPr="005567F1" w:rsidRDefault="00B929ED" w:rsidP="00B929ED">
            <w:pPr>
              <w:jc w:val="center"/>
            </w:pPr>
          </w:p>
        </w:tc>
      </w:tr>
      <w:tr w:rsidR="00B929ED" w:rsidRPr="005567F1" w14:paraId="212F91D2" w14:textId="77777777" w:rsidTr="004A37FB">
        <w:trPr>
          <w:jc w:val="center"/>
        </w:trPr>
        <w:tc>
          <w:tcPr>
            <w:tcW w:w="1703" w:type="dxa"/>
            <w:tcBorders>
              <w:top w:val="nil"/>
              <w:left w:val="single" w:sz="4" w:space="0" w:color="auto"/>
              <w:bottom w:val="nil"/>
              <w:right w:val="nil"/>
            </w:tcBorders>
          </w:tcPr>
          <w:p w14:paraId="70F9A2EA" w14:textId="47028AD8" w:rsidR="00B929ED" w:rsidRPr="00B929ED" w:rsidRDefault="00B929ED" w:rsidP="00B929ED">
            <w:pPr>
              <w:spacing w:after="240"/>
            </w:pPr>
            <w:r w:rsidRPr="00B929ED">
              <w:t>-21-05-01A</w:t>
            </w:r>
          </w:p>
        </w:tc>
        <w:tc>
          <w:tcPr>
            <w:tcW w:w="2521" w:type="dxa"/>
            <w:gridSpan w:val="2"/>
            <w:tcBorders>
              <w:top w:val="nil"/>
              <w:left w:val="nil"/>
              <w:bottom w:val="nil"/>
              <w:right w:val="single" w:sz="4" w:space="0" w:color="auto"/>
            </w:tcBorders>
          </w:tcPr>
          <w:p w14:paraId="33EBE2AB" w14:textId="77777777" w:rsidR="00B929ED" w:rsidRPr="00B929ED" w:rsidRDefault="00B929ED" w:rsidP="00B929ED">
            <w:pPr>
              <w:spacing w:after="240"/>
            </w:pPr>
          </w:p>
        </w:tc>
        <w:tc>
          <w:tcPr>
            <w:tcW w:w="495" w:type="dxa"/>
            <w:tcBorders>
              <w:top w:val="nil"/>
              <w:left w:val="single" w:sz="4" w:space="0" w:color="auto"/>
              <w:bottom w:val="nil"/>
              <w:right w:val="single" w:sz="4" w:space="0" w:color="auto"/>
            </w:tcBorders>
            <w:tcMar>
              <w:left w:w="29" w:type="dxa"/>
              <w:right w:w="29" w:type="dxa"/>
            </w:tcMar>
          </w:tcPr>
          <w:p w14:paraId="7B63971B" w14:textId="47955583" w:rsidR="00B929ED" w:rsidRPr="00B929ED" w:rsidRDefault="00B929ED" w:rsidP="00B929ED">
            <w:pPr>
              <w:spacing w:after="240"/>
              <w:jc w:val="center"/>
            </w:pPr>
            <w:r w:rsidRPr="00B929ED">
              <w:t>C</w:t>
            </w:r>
          </w:p>
        </w:tc>
        <w:tc>
          <w:tcPr>
            <w:tcW w:w="495" w:type="dxa"/>
            <w:tcBorders>
              <w:top w:val="nil"/>
              <w:left w:val="single" w:sz="4" w:space="0" w:color="auto"/>
              <w:bottom w:val="nil"/>
              <w:right w:val="single" w:sz="4" w:space="0" w:color="auto"/>
            </w:tcBorders>
            <w:tcMar>
              <w:left w:w="29" w:type="dxa"/>
              <w:right w:w="29" w:type="dxa"/>
            </w:tcMar>
          </w:tcPr>
          <w:p w14:paraId="36A8D09C" w14:textId="46FE62A6" w:rsidR="00B929ED" w:rsidRPr="00B929ED" w:rsidRDefault="00B929ED" w:rsidP="00B929ED">
            <w:pPr>
              <w:spacing w:after="240"/>
              <w:jc w:val="center"/>
            </w:pPr>
            <w:r w:rsidRPr="00B929ED">
              <w:t>-</w:t>
            </w:r>
          </w:p>
        </w:tc>
        <w:tc>
          <w:tcPr>
            <w:tcW w:w="495" w:type="dxa"/>
            <w:tcBorders>
              <w:top w:val="nil"/>
              <w:left w:val="single" w:sz="4" w:space="0" w:color="auto"/>
              <w:bottom w:val="nil"/>
              <w:right w:val="single" w:sz="4" w:space="0" w:color="auto"/>
            </w:tcBorders>
            <w:tcMar>
              <w:left w:w="29" w:type="dxa"/>
              <w:right w:w="29" w:type="dxa"/>
            </w:tcMar>
          </w:tcPr>
          <w:p w14:paraId="0557B66F" w14:textId="281B4EE7" w:rsidR="00B929ED" w:rsidRPr="00B929ED" w:rsidRDefault="00B929ED" w:rsidP="00B929ED">
            <w:pPr>
              <w:spacing w:after="240"/>
              <w:jc w:val="center"/>
            </w:pPr>
            <w:r w:rsidRPr="00B929ED">
              <w:t>0</w:t>
            </w:r>
          </w:p>
        </w:tc>
        <w:tc>
          <w:tcPr>
            <w:tcW w:w="3743" w:type="dxa"/>
            <w:tcBorders>
              <w:top w:val="nil"/>
              <w:left w:val="single" w:sz="4" w:space="0" w:color="auto"/>
              <w:bottom w:val="nil"/>
              <w:right w:val="nil"/>
            </w:tcBorders>
          </w:tcPr>
          <w:p w14:paraId="10FE77ED" w14:textId="3AAEAA2B" w:rsidR="00B929ED" w:rsidRPr="00B929ED" w:rsidRDefault="00B929ED" w:rsidP="00B929ED">
            <w:pPr>
              <w:spacing w:after="240"/>
            </w:pPr>
            <w:r w:rsidRPr="00B929ED">
              <w:t>(M) May be inoperative provided associated seat/bunk is blocked and placarded to prevent occupancy.</w:t>
            </w:r>
          </w:p>
        </w:tc>
        <w:tc>
          <w:tcPr>
            <w:tcW w:w="628" w:type="dxa"/>
            <w:tcBorders>
              <w:top w:val="nil"/>
              <w:left w:val="nil"/>
              <w:bottom w:val="nil"/>
            </w:tcBorders>
          </w:tcPr>
          <w:p w14:paraId="0D4B6A09" w14:textId="77777777" w:rsidR="00B929ED" w:rsidRPr="005567F1" w:rsidRDefault="00B929ED" w:rsidP="00B929ED">
            <w:pPr>
              <w:jc w:val="center"/>
            </w:pPr>
          </w:p>
        </w:tc>
      </w:tr>
      <w:tr w:rsidR="00B929ED" w:rsidRPr="005567F1" w14:paraId="15AC8042" w14:textId="77777777" w:rsidTr="004A37FB">
        <w:trPr>
          <w:jc w:val="center"/>
        </w:trPr>
        <w:tc>
          <w:tcPr>
            <w:tcW w:w="1703" w:type="dxa"/>
            <w:tcBorders>
              <w:top w:val="nil"/>
              <w:left w:val="single" w:sz="4" w:space="0" w:color="auto"/>
              <w:bottom w:val="nil"/>
              <w:right w:val="nil"/>
            </w:tcBorders>
          </w:tcPr>
          <w:p w14:paraId="38F9E1C2" w14:textId="59C2FA94" w:rsidR="00B929ED" w:rsidRPr="00B929ED" w:rsidRDefault="00B929ED" w:rsidP="00B929ED">
            <w:pPr>
              <w:spacing w:after="240"/>
            </w:pPr>
            <w:r w:rsidRPr="00B929ED">
              <w:t>-21-05-01B</w:t>
            </w:r>
          </w:p>
        </w:tc>
        <w:tc>
          <w:tcPr>
            <w:tcW w:w="2521" w:type="dxa"/>
            <w:gridSpan w:val="2"/>
            <w:tcBorders>
              <w:top w:val="nil"/>
              <w:left w:val="nil"/>
              <w:bottom w:val="nil"/>
              <w:right w:val="single" w:sz="4" w:space="0" w:color="auto"/>
            </w:tcBorders>
          </w:tcPr>
          <w:p w14:paraId="6556995B" w14:textId="77777777" w:rsidR="00B929ED" w:rsidRPr="00B929ED" w:rsidRDefault="00B929ED" w:rsidP="00B929ED">
            <w:pPr>
              <w:spacing w:after="240"/>
            </w:pPr>
          </w:p>
        </w:tc>
        <w:tc>
          <w:tcPr>
            <w:tcW w:w="495" w:type="dxa"/>
            <w:tcBorders>
              <w:top w:val="nil"/>
              <w:left w:val="single" w:sz="4" w:space="0" w:color="auto"/>
              <w:bottom w:val="nil"/>
              <w:right w:val="single" w:sz="4" w:space="0" w:color="auto"/>
            </w:tcBorders>
            <w:tcMar>
              <w:left w:w="29" w:type="dxa"/>
              <w:right w:w="29" w:type="dxa"/>
            </w:tcMar>
          </w:tcPr>
          <w:p w14:paraId="464615A5" w14:textId="2813DA22" w:rsidR="00B929ED" w:rsidRPr="00B929ED" w:rsidRDefault="00B929ED" w:rsidP="00B929ED">
            <w:pPr>
              <w:spacing w:after="240"/>
              <w:jc w:val="center"/>
            </w:pPr>
            <w:r w:rsidRPr="00B929ED">
              <w:t>C</w:t>
            </w:r>
          </w:p>
        </w:tc>
        <w:tc>
          <w:tcPr>
            <w:tcW w:w="495" w:type="dxa"/>
            <w:tcBorders>
              <w:top w:val="nil"/>
              <w:left w:val="single" w:sz="4" w:space="0" w:color="auto"/>
              <w:bottom w:val="nil"/>
              <w:right w:val="single" w:sz="4" w:space="0" w:color="auto"/>
            </w:tcBorders>
            <w:tcMar>
              <w:left w:w="29" w:type="dxa"/>
              <w:right w:w="29" w:type="dxa"/>
            </w:tcMar>
          </w:tcPr>
          <w:p w14:paraId="09B92FC4" w14:textId="1CA40014" w:rsidR="00B929ED" w:rsidRPr="00B929ED" w:rsidRDefault="00B929ED" w:rsidP="00B929ED">
            <w:pPr>
              <w:spacing w:after="240"/>
              <w:jc w:val="center"/>
            </w:pPr>
            <w:r w:rsidRPr="00B929ED">
              <w:t>-</w:t>
            </w:r>
          </w:p>
        </w:tc>
        <w:tc>
          <w:tcPr>
            <w:tcW w:w="495" w:type="dxa"/>
            <w:tcBorders>
              <w:top w:val="nil"/>
              <w:left w:val="single" w:sz="4" w:space="0" w:color="auto"/>
              <w:bottom w:val="nil"/>
              <w:right w:val="single" w:sz="4" w:space="0" w:color="auto"/>
            </w:tcBorders>
            <w:tcMar>
              <w:left w:w="29" w:type="dxa"/>
              <w:right w:w="29" w:type="dxa"/>
            </w:tcMar>
          </w:tcPr>
          <w:p w14:paraId="206A16FF" w14:textId="5AA3BBCE" w:rsidR="00B929ED" w:rsidRPr="00B929ED" w:rsidRDefault="00B929ED" w:rsidP="00B929ED">
            <w:pPr>
              <w:spacing w:after="240"/>
              <w:jc w:val="center"/>
            </w:pPr>
            <w:r w:rsidRPr="00B929ED">
              <w:t>0</w:t>
            </w:r>
          </w:p>
        </w:tc>
        <w:tc>
          <w:tcPr>
            <w:tcW w:w="3743" w:type="dxa"/>
            <w:tcBorders>
              <w:top w:val="nil"/>
              <w:left w:val="single" w:sz="4" w:space="0" w:color="auto"/>
              <w:bottom w:val="nil"/>
              <w:right w:val="nil"/>
            </w:tcBorders>
          </w:tcPr>
          <w:p w14:paraId="5668C50C" w14:textId="77777777" w:rsidR="00B929ED" w:rsidRPr="00B929ED" w:rsidRDefault="00B929ED" w:rsidP="00B929ED">
            <w:pPr>
              <w:pStyle w:val="MMELTableBody"/>
              <w:jc w:val="left"/>
              <w:rPr>
                <w:b w:val="0"/>
              </w:rPr>
            </w:pPr>
            <w:r w:rsidRPr="00B929ED">
              <w:rPr>
                <w:b w:val="0"/>
              </w:rPr>
              <w:t>(O) May be inoperative provided:</w:t>
            </w:r>
          </w:p>
          <w:p w14:paraId="0C5C36D4" w14:textId="77777777" w:rsidR="00B929ED" w:rsidRPr="00B929ED" w:rsidRDefault="00B929ED" w:rsidP="00281899">
            <w:pPr>
              <w:numPr>
                <w:ilvl w:val="0"/>
                <w:numId w:val="589"/>
              </w:numPr>
              <w:autoSpaceDE w:val="0"/>
              <w:autoSpaceDN w:val="0"/>
              <w:adjustRightInd w:val="0"/>
            </w:pPr>
            <w:r w:rsidRPr="00B929ED">
              <w:t>Appropriate portable oxygen supplies are available,</w:t>
            </w:r>
          </w:p>
          <w:p w14:paraId="48B011D8" w14:textId="77777777" w:rsidR="00B929ED" w:rsidRPr="00B929ED" w:rsidRDefault="00B929ED" w:rsidP="00281899">
            <w:pPr>
              <w:numPr>
                <w:ilvl w:val="0"/>
                <w:numId w:val="589"/>
              </w:numPr>
              <w:autoSpaceDE w:val="0"/>
              <w:autoSpaceDN w:val="0"/>
              <w:adjustRightInd w:val="0"/>
            </w:pPr>
            <w:r w:rsidRPr="00B929ED">
              <w:t>Both air conditioning packs operate normally,</w:t>
            </w:r>
          </w:p>
          <w:p w14:paraId="25A97977" w14:textId="77777777" w:rsidR="00B929ED" w:rsidRPr="00B929ED" w:rsidRDefault="00B929ED" w:rsidP="00281899">
            <w:pPr>
              <w:numPr>
                <w:ilvl w:val="0"/>
                <w:numId w:val="589"/>
              </w:numPr>
              <w:autoSpaceDE w:val="0"/>
              <w:autoSpaceDN w:val="0"/>
              <w:adjustRightInd w:val="0"/>
            </w:pPr>
            <w:r w:rsidRPr="00B929ED">
              <w:t>Pressurization system operates normally,</w:t>
            </w:r>
          </w:p>
          <w:p w14:paraId="5C26FF36" w14:textId="77777777" w:rsidR="00B929ED" w:rsidRDefault="00B929ED" w:rsidP="00281899">
            <w:pPr>
              <w:numPr>
                <w:ilvl w:val="0"/>
                <w:numId w:val="589"/>
              </w:numPr>
              <w:autoSpaceDE w:val="0"/>
              <w:autoSpaceDN w:val="0"/>
              <w:adjustRightInd w:val="0"/>
            </w:pPr>
            <w:r w:rsidRPr="00B929ED">
              <w:t>Appropriate altitude adjustments are applied, and</w:t>
            </w:r>
          </w:p>
          <w:p w14:paraId="2100EF3C" w14:textId="5F199A39" w:rsidR="00B929ED" w:rsidRPr="00B929ED" w:rsidRDefault="00B929ED" w:rsidP="00281899">
            <w:pPr>
              <w:numPr>
                <w:ilvl w:val="0"/>
                <w:numId w:val="589"/>
              </w:numPr>
              <w:autoSpaceDE w:val="0"/>
              <w:autoSpaceDN w:val="0"/>
              <w:adjustRightInd w:val="0"/>
              <w:spacing w:after="240"/>
            </w:pPr>
            <w:r w:rsidRPr="00B929ED">
              <w:t xml:space="preserve">Crew </w:t>
            </w:r>
            <w:proofErr w:type="gramStart"/>
            <w:r w:rsidRPr="00B929ED">
              <w:t>are</w:t>
            </w:r>
            <w:proofErr w:type="gramEnd"/>
            <w:r w:rsidRPr="00B929ED">
              <w:t xml:space="preserve"> appropriately briefed.</w:t>
            </w:r>
          </w:p>
        </w:tc>
        <w:tc>
          <w:tcPr>
            <w:tcW w:w="628" w:type="dxa"/>
            <w:tcBorders>
              <w:top w:val="nil"/>
              <w:left w:val="nil"/>
              <w:bottom w:val="nil"/>
            </w:tcBorders>
          </w:tcPr>
          <w:p w14:paraId="3BE685EC" w14:textId="77777777" w:rsidR="00B929ED" w:rsidRPr="005567F1" w:rsidRDefault="00B929ED" w:rsidP="00B929ED">
            <w:pPr>
              <w:jc w:val="center"/>
            </w:pPr>
          </w:p>
        </w:tc>
      </w:tr>
      <w:tr w:rsidR="00B929ED" w:rsidRPr="005567F1" w14:paraId="5C53D987" w14:textId="77777777" w:rsidTr="004A37FB">
        <w:trPr>
          <w:jc w:val="center"/>
        </w:trPr>
        <w:tc>
          <w:tcPr>
            <w:tcW w:w="1703" w:type="dxa"/>
            <w:tcBorders>
              <w:top w:val="nil"/>
              <w:left w:val="single" w:sz="4" w:space="0" w:color="auto"/>
              <w:bottom w:val="nil"/>
              <w:right w:val="nil"/>
            </w:tcBorders>
          </w:tcPr>
          <w:p w14:paraId="15C12F6F" w14:textId="14EF34D7" w:rsidR="00B929ED" w:rsidRPr="00B929ED" w:rsidRDefault="00B929ED" w:rsidP="00B929ED">
            <w:pPr>
              <w:spacing w:after="240"/>
            </w:pPr>
            <w:r w:rsidRPr="00B929ED">
              <w:t>-31-01</w:t>
            </w:r>
          </w:p>
        </w:tc>
        <w:tc>
          <w:tcPr>
            <w:tcW w:w="2521" w:type="dxa"/>
            <w:gridSpan w:val="2"/>
            <w:tcBorders>
              <w:top w:val="nil"/>
              <w:left w:val="nil"/>
              <w:bottom w:val="nil"/>
              <w:right w:val="single" w:sz="4" w:space="0" w:color="auto"/>
            </w:tcBorders>
          </w:tcPr>
          <w:p w14:paraId="2F45656E" w14:textId="2BE88D64" w:rsidR="00B929ED" w:rsidRPr="00B929ED" w:rsidRDefault="00B929ED" w:rsidP="00B929ED">
            <w:pPr>
              <w:spacing w:after="240"/>
            </w:pPr>
            <w:r w:rsidRPr="00B929ED">
              <w:t>Portable Oxygen</w:t>
            </w:r>
            <w:r w:rsidR="00526589">
              <w:t xml:space="preserve"> Bottles</w:t>
            </w:r>
            <w:r w:rsidRPr="00B929ED">
              <w:t xml:space="preserve"> </w:t>
            </w:r>
            <w:r w:rsidR="00526589">
              <w:t xml:space="preserve">or </w:t>
            </w:r>
            <w:r w:rsidRPr="00B929ED">
              <w:t>Units</w:t>
            </w:r>
            <w:r w:rsidR="00526589">
              <w:t xml:space="preserve"> </w:t>
            </w:r>
            <w:r w:rsidRPr="00B929ED">
              <w:t>(</w:t>
            </w:r>
            <w:r w:rsidR="00526589">
              <w:t>Including Masks</w:t>
            </w:r>
            <w:r w:rsidRPr="00B929ED">
              <w:t xml:space="preserve"> and </w:t>
            </w:r>
            <w:r w:rsidR="00526589">
              <w:t>Hoses</w:t>
            </w:r>
            <w:r w:rsidRPr="00B929ED">
              <w:t>)</w:t>
            </w:r>
          </w:p>
        </w:tc>
        <w:tc>
          <w:tcPr>
            <w:tcW w:w="495" w:type="dxa"/>
            <w:tcBorders>
              <w:top w:val="nil"/>
              <w:left w:val="single" w:sz="4" w:space="0" w:color="auto"/>
              <w:bottom w:val="nil"/>
              <w:right w:val="single" w:sz="4" w:space="0" w:color="auto"/>
            </w:tcBorders>
            <w:tcMar>
              <w:left w:w="29" w:type="dxa"/>
              <w:right w:w="29" w:type="dxa"/>
            </w:tcMar>
          </w:tcPr>
          <w:p w14:paraId="1450F7F8" w14:textId="7C4AC49F" w:rsidR="00B929ED" w:rsidRPr="00B929ED" w:rsidRDefault="00B929ED" w:rsidP="00B929ED">
            <w:pPr>
              <w:spacing w:after="240"/>
              <w:jc w:val="center"/>
            </w:pPr>
            <w:r w:rsidRPr="00B929ED">
              <w:t>D</w:t>
            </w:r>
          </w:p>
        </w:tc>
        <w:tc>
          <w:tcPr>
            <w:tcW w:w="495" w:type="dxa"/>
            <w:tcBorders>
              <w:top w:val="nil"/>
              <w:left w:val="single" w:sz="4" w:space="0" w:color="auto"/>
              <w:bottom w:val="nil"/>
              <w:right w:val="single" w:sz="4" w:space="0" w:color="auto"/>
            </w:tcBorders>
            <w:tcMar>
              <w:left w:w="29" w:type="dxa"/>
              <w:right w:w="29" w:type="dxa"/>
            </w:tcMar>
          </w:tcPr>
          <w:p w14:paraId="014591C1" w14:textId="5B6610CE" w:rsidR="00B929ED" w:rsidRPr="00B929ED" w:rsidRDefault="00B929ED" w:rsidP="00B929ED">
            <w:pPr>
              <w:spacing w:after="240"/>
              <w:jc w:val="center"/>
            </w:pPr>
            <w:r w:rsidRPr="00B929ED">
              <w:t>-</w:t>
            </w:r>
          </w:p>
        </w:tc>
        <w:tc>
          <w:tcPr>
            <w:tcW w:w="495" w:type="dxa"/>
            <w:tcBorders>
              <w:top w:val="nil"/>
              <w:left w:val="single" w:sz="4" w:space="0" w:color="auto"/>
              <w:bottom w:val="nil"/>
              <w:right w:val="single" w:sz="4" w:space="0" w:color="auto"/>
            </w:tcBorders>
            <w:tcMar>
              <w:left w:w="29" w:type="dxa"/>
              <w:right w:w="29" w:type="dxa"/>
            </w:tcMar>
          </w:tcPr>
          <w:p w14:paraId="64F5567A" w14:textId="759F9137" w:rsidR="00B929ED" w:rsidRPr="00B929ED" w:rsidRDefault="00B929ED" w:rsidP="00B929ED">
            <w:pPr>
              <w:spacing w:after="240"/>
              <w:jc w:val="center"/>
            </w:pPr>
            <w:r w:rsidRPr="00B929ED">
              <w:t>-</w:t>
            </w:r>
          </w:p>
        </w:tc>
        <w:tc>
          <w:tcPr>
            <w:tcW w:w="3743" w:type="dxa"/>
            <w:tcBorders>
              <w:top w:val="nil"/>
              <w:left w:val="single" w:sz="4" w:space="0" w:color="auto"/>
              <w:bottom w:val="nil"/>
              <w:right w:val="nil"/>
            </w:tcBorders>
          </w:tcPr>
          <w:p w14:paraId="4B453702" w14:textId="1384FD56" w:rsidR="00526589" w:rsidRPr="00B929ED" w:rsidRDefault="00B929ED" w:rsidP="00B929ED">
            <w:pPr>
              <w:pStyle w:val="MMELTableBody"/>
              <w:jc w:val="left"/>
              <w:rPr>
                <w:b w:val="0"/>
              </w:rPr>
            </w:pPr>
            <w:r w:rsidRPr="00B929ED">
              <w:rPr>
                <w:b w:val="0"/>
              </w:rPr>
              <w:t xml:space="preserve">(M) Any </w:t>
            </w:r>
            <w:proofErr w:type="gramStart"/>
            <w:r w:rsidRPr="00B929ED">
              <w:rPr>
                <w:b w:val="0"/>
              </w:rPr>
              <w:t>in excess of</w:t>
            </w:r>
            <w:proofErr w:type="gramEnd"/>
            <w:r w:rsidRPr="00B929ED">
              <w:rPr>
                <w:b w:val="0"/>
              </w:rPr>
              <w:t xml:space="preserve"> those required by 14 CFR may be inoperative or </w:t>
            </w:r>
            <w:r w:rsidR="00E632DB">
              <w:rPr>
                <w:b w:val="0"/>
              </w:rPr>
              <w:t>removed</w:t>
            </w:r>
            <w:r w:rsidRPr="00B929ED">
              <w:rPr>
                <w:b w:val="0"/>
              </w:rPr>
              <w:t xml:space="preserve"> provided:</w:t>
            </w:r>
          </w:p>
          <w:p w14:paraId="1AFD5752" w14:textId="081EC2A9" w:rsidR="00B929ED" w:rsidRDefault="00C528E6" w:rsidP="00281899">
            <w:pPr>
              <w:numPr>
                <w:ilvl w:val="0"/>
                <w:numId w:val="590"/>
              </w:numPr>
            </w:pPr>
            <w:r w:rsidRPr="00C528E6">
              <w:t>An inoperative or not properly serviced portable oxygen bottle/unit remains in a certified location until removed or serviced at the next suitable maintenance facility,</w:t>
            </w:r>
          </w:p>
          <w:p w14:paraId="11906560" w14:textId="08D3F263" w:rsidR="00254827" w:rsidRDefault="00254827" w:rsidP="00281899">
            <w:pPr>
              <w:numPr>
                <w:ilvl w:val="0"/>
                <w:numId w:val="590"/>
              </w:numPr>
            </w:pPr>
            <w:r w:rsidRPr="00254827">
              <w:t>Location placarding is removed or obscured, and</w:t>
            </w:r>
          </w:p>
          <w:p w14:paraId="4DA57FDA" w14:textId="1F1E8F42" w:rsidR="00B929ED" w:rsidRDefault="00F23111" w:rsidP="00281899">
            <w:pPr>
              <w:numPr>
                <w:ilvl w:val="0"/>
                <w:numId w:val="590"/>
              </w:numPr>
              <w:spacing w:after="240"/>
            </w:pPr>
            <w:r>
              <w:t>Required distribution is maintained</w:t>
            </w:r>
            <w:r w:rsidR="00B929ED" w:rsidRPr="00B929ED">
              <w:t>.</w:t>
            </w:r>
          </w:p>
          <w:p w14:paraId="33037D75" w14:textId="3A19A47A" w:rsidR="00F23111" w:rsidRPr="00B929ED" w:rsidRDefault="00E94724" w:rsidP="004A37FB">
            <w:pPr>
              <w:spacing w:after="240"/>
              <w:ind w:left="907" w:hanging="907"/>
            </w:pPr>
            <w:r w:rsidRPr="00E94724">
              <w:t>NOTE</w:t>
            </w:r>
            <w:r w:rsidR="000A7475">
              <w:t xml:space="preserve"> 1</w:t>
            </w:r>
            <w:r w:rsidRPr="00E94724">
              <w:t>:</w:t>
            </w:r>
            <w:r w:rsidR="00920189">
              <w:t xml:space="preserve"> </w:t>
            </w:r>
            <w:r w:rsidRPr="00E94724">
              <w:t>Inoperative</w:t>
            </w:r>
            <w:r w:rsidR="006C6FF5">
              <w:t xml:space="preserve"> portable oxygen bottles or units</w:t>
            </w:r>
            <w:r w:rsidRPr="00E94724">
              <w:t>, removed from a certified location or removed from the aircraft, are subject to 49 CFR dangerous goods</w:t>
            </w:r>
            <w:r w:rsidR="006C6FF5">
              <w:t xml:space="preserve"> </w:t>
            </w:r>
            <w:r w:rsidRPr="00E94724">
              <w:t>regulations.</w:t>
            </w:r>
          </w:p>
        </w:tc>
        <w:tc>
          <w:tcPr>
            <w:tcW w:w="628" w:type="dxa"/>
            <w:tcBorders>
              <w:top w:val="nil"/>
              <w:left w:val="nil"/>
              <w:bottom w:val="nil"/>
            </w:tcBorders>
          </w:tcPr>
          <w:p w14:paraId="0067E926" w14:textId="4A9B1F9B" w:rsidR="00B929ED" w:rsidRDefault="00B929ED" w:rsidP="00B929ED">
            <w:pPr>
              <w:jc w:val="center"/>
            </w:pPr>
          </w:p>
          <w:p w14:paraId="0C595295" w14:textId="3C185FB1" w:rsidR="00254827" w:rsidRDefault="00254827" w:rsidP="00B929ED">
            <w:pPr>
              <w:jc w:val="center"/>
            </w:pPr>
          </w:p>
          <w:p w14:paraId="7BACD7D0" w14:textId="0E1BCFBD" w:rsidR="00254827" w:rsidRDefault="00254827" w:rsidP="00B929ED">
            <w:pPr>
              <w:jc w:val="center"/>
            </w:pPr>
          </w:p>
          <w:p w14:paraId="27273D9B" w14:textId="5BFD2F3E" w:rsidR="00254827" w:rsidRDefault="00254827" w:rsidP="00B929ED">
            <w:pPr>
              <w:jc w:val="center"/>
            </w:pPr>
          </w:p>
          <w:p w14:paraId="2DE8D22E" w14:textId="1B0A5676" w:rsidR="00254827" w:rsidRDefault="00254827" w:rsidP="00B929ED">
            <w:pPr>
              <w:jc w:val="center"/>
            </w:pPr>
          </w:p>
          <w:p w14:paraId="080265F3" w14:textId="76A3A6C9" w:rsidR="00254827" w:rsidRDefault="00254827" w:rsidP="00B929ED">
            <w:pPr>
              <w:jc w:val="center"/>
            </w:pPr>
          </w:p>
          <w:p w14:paraId="515F3323" w14:textId="7F425684" w:rsidR="00254827" w:rsidRDefault="00254827" w:rsidP="00B929ED">
            <w:pPr>
              <w:jc w:val="center"/>
            </w:pPr>
          </w:p>
          <w:p w14:paraId="42C3D969" w14:textId="2EFDFC91" w:rsidR="00254827" w:rsidRDefault="00254827" w:rsidP="00B929ED">
            <w:pPr>
              <w:jc w:val="center"/>
            </w:pPr>
          </w:p>
          <w:p w14:paraId="131F6299" w14:textId="60CF0ED4" w:rsidR="00E94724" w:rsidRDefault="00E94724" w:rsidP="00B929ED">
            <w:pPr>
              <w:jc w:val="center"/>
            </w:pPr>
          </w:p>
          <w:p w14:paraId="3DAB6B51" w14:textId="0278D826" w:rsidR="00F23111" w:rsidRDefault="00F23111" w:rsidP="00B929ED">
            <w:pPr>
              <w:jc w:val="center"/>
            </w:pPr>
          </w:p>
          <w:p w14:paraId="1062A36A" w14:textId="7108EA51" w:rsidR="00E94724" w:rsidRDefault="00E94724" w:rsidP="00B929ED">
            <w:pPr>
              <w:jc w:val="center"/>
            </w:pPr>
          </w:p>
          <w:p w14:paraId="004AA7E9" w14:textId="7E120E53" w:rsidR="00E94724" w:rsidRDefault="00E94724" w:rsidP="00B929ED">
            <w:pPr>
              <w:jc w:val="center"/>
            </w:pPr>
          </w:p>
          <w:p w14:paraId="7F2FAB1E" w14:textId="15BC8276" w:rsidR="00E94724" w:rsidRDefault="00E94724" w:rsidP="00B929ED">
            <w:pPr>
              <w:jc w:val="center"/>
            </w:pPr>
          </w:p>
          <w:p w14:paraId="627322DA" w14:textId="7BE5A987" w:rsidR="00E94724" w:rsidRDefault="00E94724" w:rsidP="00B929ED">
            <w:pPr>
              <w:jc w:val="center"/>
            </w:pPr>
          </w:p>
          <w:p w14:paraId="433EAE33" w14:textId="34A596E1" w:rsidR="00E94724" w:rsidRDefault="00E94724" w:rsidP="004A37FB">
            <w:pPr>
              <w:spacing w:before="240"/>
              <w:jc w:val="center"/>
            </w:pPr>
          </w:p>
          <w:p w14:paraId="12D8CF94" w14:textId="4F9A12E0" w:rsidR="00E94724" w:rsidRDefault="00E94724" w:rsidP="00B929ED">
            <w:pPr>
              <w:jc w:val="center"/>
            </w:pPr>
          </w:p>
          <w:p w14:paraId="768A47DB" w14:textId="64D2ECBF" w:rsidR="00E94724" w:rsidRDefault="00E94724">
            <w:pPr>
              <w:jc w:val="center"/>
            </w:pPr>
          </w:p>
          <w:p w14:paraId="36BE2335" w14:textId="0AD13F45" w:rsidR="00526589" w:rsidRDefault="00526589">
            <w:pPr>
              <w:jc w:val="center"/>
            </w:pPr>
          </w:p>
          <w:p w14:paraId="43B77B0B" w14:textId="1874F26A" w:rsidR="00F23111" w:rsidRDefault="00F23111">
            <w:pPr>
              <w:jc w:val="center"/>
            </w:pPr>
          </w:p>
          <w:p w14:paraId="1C2815A5" w14:textId="598496C3" w:rsidR="006C6FF5" w:rsidRDefault="006C6FF5">
            <w:pPr>
              <w:jc w:val="center"/>
            </w:pPr>
          </w:p>
          <w:p w14:paraId="27F0CF77" w14:textId="4E9890E7" w:rsidR="006C6FF5" w:rsidRPr="005567F1" w:rsidRDefault="006C6FF5">
            <w:pPr>
              <w:jc w:val="center"/>
            </w:pPr>
          </w:p>
        </w:tc>
      </w:tr>
      <w:tr w:rsidR="00E94724" w:rsidRPr="005567F1" w14:paraId="393DACCE" w14:textId="77777777" w:rsidTr="004A37FB">
        <w:trPr>
          <w:jc w:val="center"/>
        </w:trPr>
        <w:tc>
          <w:tcPr>
            <w:tcW w:w="1703" w:type="dxa"/>
            <w:tcBorders>
              <w:top w:val="nil"/>
              <w:left w:val="single" w:sz="4" w:space="0" w:color="auto"/>
              <w:bottom w:val="single" w:sz="4" w:space="0" w:color="auto"/>
              <w:right w:val="nil"/>
            </w:tcBorders>
          </w:tcPr>
          <w:p w14:paraId="4064521B" w14:textId="62FD5CFF" w:rsidR="00E94724" w:rsidRPr="00B929ED" w:rsidRDefault="00E94724" w:rsidP="00E94724">
            <w:pPr>
              <w:spacing w:after="240"/>
            </w:pPr>
          </w:p>
        </w:tc>
        <w:tc>
          <w:tcPr>
            <w:tcW w:w="2521" w:type="dxa"/>
            <w:gridSpan w:val="2"/>
            <w:tcBorders>
              <w:top w:val="nil"/>
              <w:left w:val="nil"/>
              <w:bottom w:val="single" w:sz="4" w:space="0" w:color="auto"/>
              <w:right w:val="single" w:sz="4" w:space="0" w:color="auto"/>
            </w:tcBorders>
          </w:tcPr>
          <w:p w14:paraId="63AEBDE2" w14:textId="2CE59667" w:rsidR="00E94724" w:rsidRPr="00B929ED" w:rsidRDefault="00E94724" w:rsidP="00E94724">
            <w:pPr>
              <w:spacing w:after="240"/>
            </w:pPr>
          </w:p>
        </w:tc>
        <w:tc>
          <w:tcPr>
            <w:tcW w:w="495" w:type="dxa"/>
            <w:tcBorders>
              <w:top w:val="nil"/>
              <w:left w:val="single" w:sz="4" w:space="0" w:color="auto"/>
              <w:bottom w:val="single" w:sz="4" w:space="0" w:color="auto"/>
              <w:right w:val="single" w:sz="4" w:space="0" w:color="auto"/>
            </w:tcBorders>
            <w:tcMar>
              <w:left w:w="29" w:type="dxa"/>
              <w:right w:w="29" w:type="dxa"/>
            </w:tcMar>
          </w:tcPr>
          <w:p w14:paraId="41B76C68" w14:textId="77777777" w:rsidR="00E94724" w:rsidRPr="00B929ED" w:rsidRDefault="00E94724" w:rsidP="00E94724">
            <w:pPr>
              <w:spacing w:after="240"/>
              <w:jc w:val="center"/>
            </w:pPr>
          </w:p>
        </w:tc>
        <w:tc>
          <w:tcPr>
            <w:tcW w:w="495" w:type="dxa"/>
            <w:tcBorders>
              <w:top w:val="nil"/>
              <w:left w:val="single" w:sz="4" w:space="0" w:color="auto"/>
              <w:bottom w:val="single" w:sz="4" w:space="0" w:color="auto"/>
              <w:right w:val="single" w:sz="4" w:space="0" w:color="auto"/>
            </w:tcBorders>
            <w:tcMar>
              <w:left w:w="29" w:type="dxa"/>
              <w:right w:w="29" w:type="dxa"/>
            </w:tcMar>
          </w:tcPr>
          <w:p w14:paraId="34C69B70" w14:textId="77777777" w:rsidR="00E94724" w:rsidRPr="00B929ED" w:rsidRDefault="00E94724" w:rsidP="00E94724">
            <w:pPr>
              <w:spacing w:after="240"/>
              <w:jc w:val="center"/>
            </w:pPr>
          </w:p>
        </w:tc>
        <w:tc>
          <w:tcPr>
            <w:tcW w:w="495" w:type="dxa"/>
            <w:tcBorders>
              <w:top w:val="nil"/>
              <w:left w:val="single" w:sz="4" w:space="0" w:color="auto"/>
              <w:bottom w:val="single" w:sz="4" w:space="0" w:color="auto"/>
              <w:right w:val="single" w:sz="4" w:space="0" w:color="auto"/>
            </w:tcBorders>
            <w:tcMar>
              <w:left w:w="29" w:type="dxa"/>
              <w:right w:w="29" w:type="dxa"/>
            </w:tcMar>
          </w:tcPr>
          <w:p w14:paraId="4245E05E" w14:textId="77777777" w:rsidR="00E94724" w:rsidRPr="00B929ED" w:rsidRDefault="00E94724" w:rsidP="00E94724">
            <w:pPr>
              <w:spacing w:after="240"/>
              <w:jc w:val="center"/>
            </w:pPr>
          </w:p>
        </w:tc>
        <w:tc>
          <w:tcPr>
            <w:tcW w:w="3743" w:type="dxa"/>
            <w:tcBorders>
              <w:top w:val="nil"/>
              <w:left w:val="single" w:sz="4" w:space="0" w:color="auto"/>
              <w:bottom w:val="single" w:sz="4" w:space="0" w:color="auto"/>
              <w:right w:val="nil"/>
            </w:tcBorders>
          </w:tcPr>
          <w:p w14:paraId="0DBD5755" w14:textId="517A1CCD" w:rsidR="000A7475" w:rsidRPr="00B929ED" w:rsidRDefault="000A7475" w:rsidP="004A37FB">
            <w:pPr>
              <w:pStyle w:val="MMELTableBody"/>
              <w:spacing w:before="240"/>
              <w:jc w:val="left"/>
              <w:rPr>
                <w:b w:val="0"/>
              </w:rPr>
            </w:pPr>
            <w:r>
              <w:rPr>
                <w:b w:val="0"/>
              </w:rPr>
              <w:t>(Continued)</w:t>
            </w:r>
          </w:p>
        </w:tc>
        <w:tc>
          <w:tcPr>
            <w:tcW w:w="628" w:type="dxa"/>
            <w:tcBorders>
              <w:top w:val="nil"/>
              <w:left w:val="nil"/>
              <w:bottom w:val="single" w:sz="4" w:space="0" w:color="auto"/>
            </w:tcBorders>
          </w:tcPr>
          <w:p w14:paraId="33CC21E9" w14:textId="039A53C8" w:rsidR="00E94724" w:rsidRDefault="00E94724" w:rsidP="00700071">
            <w:pPr>
              <w:jc w:val="center"/>
            </w:pPr>
          </w:p>
        </w:tc>
      </w:tr>
    </w:tbl>
    <w:p w14:paraId="15B77C30" w14:textId="0AB1E23A" w:rsidR="00920189" w:rsidRDefault="00920189"/>
    <w:tbl>
      <w:tblPr>
        <w:tblStyle w:val="TableGrid"/>
        <w:tblW w:w="10080" w:type="dxa"/>
        <w:jc w:val="center"/>
        <w:tblLayout w:type="fixed"/>
        <w:tblCellMar>
          <w:left w:w="58" w:type="dxa"/>
          <w:right w:w="58" w:type="dxa"/>
        </w:tblCellMar>
        <w:tblLook w:val="04A0" w:firstRow="1" w:lastRow="0" w:firstColumn="1" w:lastColumn="0" w:noHBand="0" w:noVBand="1"/>
        <w:tblDescription w:val="MMEL Page 35-4"/>
      </w:tblPr>
      <w:tblGrid>
        <w:gridCol w:w="5040"/>
        <w:gridCol w:w="5040"/>
      </w:tblGrid>
      <w:tr w:rsidR="00B925D4" w:rsidRPr="005567F1" w14:paraId="47A7E190" w14:textId="77777777" w:rsidTr="00B925D4">
        <w:trPr>
          <w:tblHeader/>
          <w:jc w:val="center"/>
        </w:trPr>
        <w:tc>
          <w:tcPr>
            <w:tcW w:w="5040" w:type="dxa"/>
            <w:tcBorders>
              <w:bottom w:val="single" w:sz="4" w:space="0" w:color="auto"/>
              <w:right w:val="nil"/>
            </w:tcBorders>
            <w:tcMar>
              <w:top w:w="29" w:type="dxa"/>
              <w:bottom w:w="29" w:type="dxa"/>
            </w:tcMar>
          </w:tcPr>
          <w:p w14:paraId="72FAB7F9" w14:textId="3BF734F5" w:rsidR="00B925D4" w:rsidRPr="005567F1" w:rsidRDefault="00B925D4" w:rsidP="00B925D4">
            <w:pPr>
              <w:spacing w:after="60"/>
            </w:pPr>
            <w:r>
              <w:t>U.</w:t>
            </w:r>
            <w:r w:rsidRPr="005567F1">
              <w:t>S. DEPARTMENT OF TRANSPORTATION</w:t>
            </w:r>
          </w:p>
          <w:p w14:paraId="1770D10F" w14:textId="77777777" w:rsidR="00B925D4" w:rsidRPr="005567F1" w:rsidRDefault="00B925D4" w:rsidP="00B925D4">
            <w:pPr>
              <w:spacing w:after="60"/>
            </w:pPr>
            <w:r w:rsidRPr="005567F1">
              <w:t>FEDERAL AVIATION ADMINISTRATION</w:t>
            </w:r>
          </w:p>
        </w:tc>
        <w:tc>
          <w:tcPr>
            <w:tcW w:w="5040" w:type="dxa"/>
            <w:tcBorders>
              <w:left w:val="nil"/>
            </w:tcBorders>
            <w:tcMar>
              <w:top w:w="29" w:type="dxa"/>
              <w:bottom w:w="29" w:type="dxa"/>
            </w:tcMar>
            <w:vAlign w:val="center"/>
          </w:tcPr>
          <w:p w14:paraId="5E10DAD4" w14:textId="77777777" w:rsidR="00B925D4" w:rsidRPr="005567F1" w:rsidRDefault="00B925D4" w:rsidP="00B925D4">
            <w:pPr>
              <w:spacing w:after="60"/>
              <w:jc w:val="right"/>
            </w:pPr>
            <w:r w:rsidRPr="005567F1">
              <w:t>MASTER MINIMUM EQUIPMENT LIST</w:t>
            </w:r>
          </w:p>
        </w:tc>
      </w:tr>
      <w:tr w:rsidR="00B925D4" w:rsidRPr="005567F1" w14:paraId="7C5989C6" w14:textId="77777777" w:rsidTr="00B925D4">
        <w:trPr>
          <w:tblHeader/>
          <w:jc w:val="center"/>
        </w:trPr>
        <w:tc>
          <w:tcPr>
            <w:tcW w:w="5040" w:type="dxa"/>
            <w:tcBorders>
              <w:bottom w:val="single" w:sz="4" w:space="0" w:color="auto"/>
              <w:right w:val="nil"/>
            </w:tcBorders>
            <w:tcMar>
              <w:top w:w="29" w:type="dxa"/>
              <w:bottom w:w="29" w:type="dxa"/>
            </w:tcMar>
          </w:tcPr>
          <w:p w14:paraId="321815B8" w14:textId="77777777" w:rsidR="00E94724" w:rsidRPr="005567F1" w:rsidRDefault="00E94724" w:rsidP="00E94724">
            <w:pPr>
              <w:spacing w:after="60"/>
            </w:pPr>
            <w:r>
              <w:t>REVISION NO. 18</w:t>
            </w:r>
          </w:p>
          <w:p w14:paraId="27847571" w14:textId="7769BA5D" w:rsidR="00B925D4" w:rsidRPr="005567F1" w:rsidRDefault="00E94724" w:rsidP="00B925D4">
            <w:pPr>
              <w:spacing w:after="60"/>
            </w:pPr>
            <w:r w:rsidRPr="005567F1">
              <w:t xml:space="preserve">DATE: </w:t>
            </w:r>
            <w:r w:rsidR="008800AC">
              <w:t>08/31/2023</w:t>
            </w:r>
          </w:p>
        </w:tc>
        <w:tc>
          <w:tcPr>
            <w:tcW w:w="5040" w:type="dxa"/>
            <w:tcBorders>
              <w:left w:val="nil"/>
            </w:tcBorders>
            <w:tcMar>
              <w:top w:w="29" w:type="dxa"/>
              <w:bottom w:w="29" w:type="dxa"/>
            </w:tcMar>
          </w:tcPr>
          <w:p w14:paraId="1F9A4519" w14:textId="2EC7DE4A" w:rsidR="00B925D4" w:rsidRPr="005567F1" w:rsidRDefault="00B925D4" w:rsidP="00B925D4">
            <w:pPr>
              <w:spacing w:after="60"/>
              <w:jc w:val="right"/>
            </w:pPr>
            <w:r w:rsidRPr="005567F1">
              <w:t xml:space="preserve">PAGE NO. </w:t>
            </w:r>
            <w:r>
              <w:t>35-4</w:t>
            </w:r>
          </w:p>
        </w:tc>
      </w:tr>
      <w:tr w:rsidR="00B925D4" w:rsidRPr="005567F1" w14:paraId="18444A9B" w14:textId="77777777" w:rsidTr="00B925D4">
        <w:trPr>
          <w:tblHeader/>
          <w:jc w:val="center"/>
        </w:trPr>
        <w:tc>
          <w:tcPr>
            <w:tcW w:w="5040" w:type="dxa"/>
            <w:tcBorders>
              <w:right w:val="single" w:sz="4" w:space="0" w:color="auto"/>
            </w:tcBorders>
            <w:tcMar>
              <w:top w:w="29" w:type="dxa"/>
              <w:bottom w:w="29" w:type="dxa"/>
            </w:tcMar>
            <w:vAlign w:val="center"/>
          </w:tcPr>
          <w:p w14:paraId="12076BE4" w14:textId="77777777" w:rsidR="00B925D4" w:rsidRPr="005567F1" w:rsidRDefault="00B925D4" w:rsidP="00B925D4">
            <w:pPr>
              <w:spacing w:after="60"/>
            </w:pPr>
            <w:r w:rsidRPr="005567F1">
              <w:t>AIRCRAFT:</w:t>
            </w:r>
          </w:p>
          <w:p w14:paraId="41C2C027" w14:textId="77777777" w:rsidR="00B925D4" w:rsidRPr="005567F1" w:rsidRDefault="00B925D4" w:rsidP="00B925D4">
            <w:pPr>
              <w:spacing w:after="60"/>
            </w:pPr>
            <w:r>
              <w:t>Boeing 787</w:t>
            </w:r>
          </w:p>
        </w:tc>
        <w:tc>
          <w:tcPr>
            <w:tcW w:w="5040" w:type="dxa"/>
            <w:tcBorders>
              <w:left w:val="single" w:sz="4" w:space="0" w:color="auto"/>
            </w:tcBorders>
            <w:tcMar>
              <w:top w:w="29" w:type="dxa"/>
              <w:bottom w:w="29" w:type="dxa"/>
            </w:tcMar>
          </w:tcPr>
          <w:p w14:paraId="67526617" w14:textId="77777777" w:rsidR="00B925D4" w:rsidRPr="005567F1" w:rsidRDefault="00B925D4" w:rsidP="00B925D4">
            <w:pPr>
              <w:pStyle w:val="ListParagraph"/>
              <w:spacing w:after="60"/>
              <w:ind w:left="662" w:hanging="720"/>
              <w:rPr>
                <w:b/>
              </w:rPr>
            </w:pPr>
            <w:r w:rsidRPr="005567F1">
              <w:rPr>
                <w:b/>
              </w:rPr>
              <w:t>TABLE KEY</w:t>
            </w:r>
          </w:p>
          <w:p w14:paraId="5F237CF6" w14:textId="77777777" w:rsidR="00B925D4" w:rsidRPr="005567F1" w:rsidRDefault="00B925D4" w:rsidP="00281899">
            <w:pPr>
              <w:pStyle w:val="ListParagraph"/>
              <w:numPr>
                <w:ilvl w:val="0"/>
                <w:numId w:val="660"/>
              </w:numPr>
              <w:spacing w:after="60"/>
            </w:pPr>
            <w:r w:rsidRPr="005567F1">
              <w:t>REPAIR CATEGORY</w:t>
            </w:r>
          </w:p>
          <w:p w14:paraId="6F7DC5D3" w14:textId="77777777" w:rsidR="00B925D4" w:rsidRPr="005567F1" w:rsidRDefault="00B925D4" w:rsidP="00281899">
            <w:pPr>
              <w:pStyle w:val="ListParagraph"/>
              <w:numPr>
                <w:ilvl w:val="0"/>
                <w:numId w:val="660"/>
              </w:numPr>
              <w:spacing w:after="60"/>
            </w:pPr>
            <w:r w:rsidRPr="005567F1">
              <w:t>NO. INSTALLED</w:t>
            </w:r>
          </w:p>
          <w:p w14:paraId="471B3566" w14:textId="77777777" w:rsidR="00B925D4" w:rsidRPr="005567F1" w:rsidRDefault="00B925D4" w:rsidP="00281899">
            <w:pPr>
              <w:pStyle w:val="ListParagraph"/>
              <w:numPr>
                <w:ilvl w:val="0"/>
                <w:numId w:val="660"/>
              </w:numPr>
              <w:spacing w:after="60"/>
            </w:pPr>
            <w:r w:rsidRPr="005567F1">
              <w:t>NO. REQUIRED FOR DISPATCH</w:t>
            </w:r>
          </w:p>
          <w:p w14:paraId="79DC6CBB" w14:textId="77777777" w:rsidR="00B925D4" w:rsidRPr="005567F1" w:rsidRDefault="00B925D4" w:rsidP="00281899">
            <w:pPr>
              <w:pStyle w:val="ListParagraph"/>
              <w:numPr>
                <w:ilvl w:val="0"/>
                <w:numId w:val="660"/>
              </w:numPr>
              <w:spacing w:after="60"/>
            </w:pPr>
            <w:r w:rsidRPr="005567F1">
              <w:t>REMARKS OR EXCEPTIONS</w:t>
            </w:r>
          </w:p>
        </w:tc>
      </w:tr>
    </w:tbl>
    <w:p w14:paraId="0EEEDBC7" w14:textId="77777777" w:rsidR="00B925D4" w:rsidRPr="005567F1" w:rsidRDefault="00B925D4" w:rsidP="00B925D4">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Oxygen"/>
      </w:tblPr>
      <w:tblGrid>
        <w:gridCol w:w="1703"/>
        <w:gridCol w:w="2370"/>
        <w:gridCol w:w="151"/>
        <w:gridCol w:w="495"/>
        <w:gridCol w:w="495"/>
        <w:gridCol w:w="495"/>
        <w:gridCol w:w="3743"/>
        <w:gridCol w:w="628"/>
      </w:tblGrid>
      <w:tr w:rsidR="00B925D4" w:rsidRPr="005567F1" w14:paraId="67E40365" w14:textId="77777777" w:rsidTr="00B925D4">
        <w:trPr>
          <w:tblHeader/>
          <w:jc w:val="center"/>
        </w:trPr>
        <w:tc>
          <w:tcPr>
            <w:tcW w:w="4073" w:type="dxa"/>
            <w:gridSpan w:val="2"/>
            <w:tcBorders>
              <w:right w:val="nil"/>
            </w:tcBorders>
            <w:shd w:val="clear" w:color="auto" w:fill="D9D9D9" w:themeFill="background1" w:themeFillShade="D9"/>
            <w:tcMar>
              <w:left w:w="0" w:type="dxa"/>
              <w:right w:w="0" w:type="dxa"/>
            </w:tcMar>
          </w:tcPr>
          <w:p w14:paraId="7C720EFF" w14:textId="77777777" w:rsidR="00B925D4" w:rsidRPr="005567F1" w:rsidRDefault="00B925D4" w:rsidP="00B925D4">
            <w:pPr>
              <w:ind w:left="360" w:hanging="360"/>
              <w:rPr>
                <w:b/>
              </w:rPr>
            </w:pPr>
            <w:r>
              <w:rPr>
                <w:b/>
              </w:rPr>
              <w:t>35</w:t>
            </w:r>
            <w:r w:rsidRPr="005567F1">
              <w:rPr>
                <w:b/>
              </w:rPr>
              <w:t>.</w:t>
            </w:r>
            <w:r>
              <w:rPr>
                <w:b/>
              </w:rPr>
              <w:t xml:space="preserve"> Oxygen</w:t>
            </w:r>
          </w:p>
        </w:tc>
        <w:tc>
          <w:tcPr>
            <w:tcW w:w="151" w:type="dxa"/>
            <w:tcBorders>
              <w:left w:val="nil"/>
              <w:right w:val="nil"/>
            </w:tcBorders>
            <w:shd w:val="clear" w:color="auto" w:fill="D9D9D9" w:themeFill="background1" w:themeFillShade="D9"/>
          </w:tcPr>
          <w:p w14:paraId="3EB64532" w14:textId="77777777" w:rsidR="00B925D4" w:rsidRPr="005567F1" w:rsidRDefault="00B925D4" w:rsidP="00B925D4">
            <w:pPr>
              <w:rPr>
                <w:b/>
              </w:rPr>
            </w:pPr>
          </w:p>
        </w:tc>
        <w:tc>
          <w:tcPr>
            <w:tcW w:w="495" w:type="dxa"/>
            <w:tcBorders>
              <w:left w:val="nil"/>
              <w:right w:val="nil"/>
            </w:tcBorders>
            <w:shd w:val="clear" w:color="auto" w:fill="D9D9D9" w:themeFill="background1" w:themeFillShade="D9"/>
            <w:tcMar>
              <w:left w:w="29" w:type="dxa"/>
              <w:right w:w="29" w:type="dxa"/>
            </w:tcMar>
          </w:tcPr>
          <w:p w14:paraId="7189730A" w14:textId="77777777" w:rsidR="00B925D4" w:rsidRPr="005567F1" w:rsidRDefault="00B925D4" w:rsidP="00B925D4">
            <w:pPr>
              <w:jc w:val="center"/>
              <w:rPr>
                <w:b/>
              </w:rPr>
            </w:pPr>
          </w:p>
        </w:tc>
        <w:tc>
          <w:tcPr>
            <w:tcW w:w="495" w:type="dxa"/>
            <w:tcBorders>
              <w:left w:val="nil"/>
              <w:right w:val="nil"/>
            </w:tcBorders>
            <w:shd w:val="clear" w:color="auto" w:fill="D9D9D9" w:themeFill="background1" w:themeFillShade="D9"/>
            <w:tcMar>
              <w:left w:w="29" w:type="dxa"/>
              <w:right w:w="29" w:type="dxa"/>
            </w:tcMar>
          </w:tcPr>
          <w:p w14:paraId="410F4BB5" w14:textId="77777777" w:rsidR="00B925D4" w:rsidRPr="005567F1" w:rsidRDefault="00B925D4" w:rsidP="00B925D4">
            <w:pPr>
              <w:jc w:val="center"/>
              <w:rPr>
                <w:b/>
              </w:rPr>
            </w:pPr>
          </w:p>
        </w:tc>
        <w:tc>
          <w:tcPr>
            <w:tcW w:w="495" w:type="dxa"/>
            <w:tcBorders>
              <w:left w:val="nil"/>
              <w:right w:val="nil"/>
            </w:tcBorders>
            <w:shd w:val="clear" w:color="auto" w:fill="D9D9D9" w:themeFill="background1" w:themeFillShade="D9"/>
            <w:tcMar>
              <w:left w:w="29" w:type="dxa"/>
              <w:right w:w="29" w:type="dxa"/>
            </w:tcMar>
          </w:tcPr>
          <w:p w14:paraId="02D82903" w14:textId="77777777" w:rsidR="00B925D4" w:rsidRPr="005567F1" w:rsidRDefault="00B925D4" w:rsidP="00B925D4">
            <w:pPr>
              <w:jc w:val="center"/>
              <w:rPr>
                <w:b/>
              </w:rPr>
            </w:pPr>
          </w:p>
        </w:tc>
        <w:tc>
          <w:tcPr>
            <w:tcW w:w="3743" w:type="dxa"/>
            <w:tcBorders>
              <w:left w:val="nil"/>
              <w:bottom w:val="single" w:sz="4" w:space="0" w:color="auto"/>
              <w:right w:val="nil"/>
            </w:tcBorders>
            <w:shd w:val="clear" w:color="auto" w:fill="D9D9D9" w:themeFill="background1" w:themeFillShade="D9"/>
          </w:tcPr>
          <w:p w14:paraId="39AA0BCB" w14:textId="77777777" w:rsidR="00B925D4" w:rsidRPr="005567F1" w:rsidRDefault="00B925D4" w:rsidP="00B925D4">
            <w:pPr>
              <w:rPr>
                <w:b/>
              </w:rPr>
            </w:pPr>
          </w:p>
        </w:tc>
        <w:tc>
          <w:tcPr>
            <w:tcW w:w="628" w:type="dxa"/>
            <w:tcBorders>
              <w:left w:val="nil"/>
            </w:tcBorders>
            <w:shd w:val="clear" w:color="auto" w:fill="D9D9D9" w:themeFill="background1" w:themeFillShade="D9"/>
          </w:tcPr>
          <w:p w14:paraId="4B932AF6" w14:textId="77777777" w:rsidR="00B925D4" w:rsidRPr="005567F1" w:rsidRDefault="00B925D4" w:rsidP="00B925D4">
            <w:pPr>
              <w:jc w:val="center"/>
              <w:rPr>
                <w:b/>
              </w:rPr>
            </w:pPr>
          </w:p>
        </w:tc>
      </w:tr>
      <w:tr w:rsidR="00B925D4" w:rsidRPr="005567F1" w14:paraId="1E764B43" w14:textId="77777777" w:rsidTr="00B925D4">
        <w:trPr>
          <w:tblHeader/>
          <w:jc w:val="center"/>
        </w:trPr>
        <w:tc>
          <w:tcPr>
            <w:tcW w:w="1703" w:type="dxa"/>
            <w:tcBorders>
              <w:bottom w:val="single" w:sz="4" w:space="0" w:color="auto"/>
              <w:right w:val="nil"/>
            </w:tcBorders>
            <w:shd w:val="clear" w:color="auto" w:fill="D9D9D9" w:themeFill="background1" w:themeFillShade="D9"/>
            <w:vAlign w:val="center"/>
          </w:tcPr>
          <w:p w14:paraId="31632657" w14:textId="77777777" w:rsidR="00B925D4" w:rsidRPr="00812724" w:rsidRDefault="00B925D4" w:rsidP="00B925D4">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43C2999E" w14:textId="77777777" w:rsidR="00B925D4" w:rsidRPr="00812724" w:rsidRDefault="00B925D4" w:rsidP="00B925D4">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1B8C1D37" w14:textId="77777777" w:rsidR="00B925D4" w:rsidRPr="00812724" w:rsidRDefault="00B925D4" w:rsidP="00B925D4">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69498026" w14:textId="77777777" w:rsidR="00B925D4" w:rsidRPr="00812724" w:rsidRDefault="00B925D4" w:rsidP="00B925D4">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43C62259" w14:textId="77777777" w:rsidR="00B925D4" w:rsidRPr="00812724" w:rsidRDefault="00B925D4" w:rsidP="00B925D4">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2320836E" w14:textId="77777777" w:rsidR="00B925D4" w:rsidRPr="00812724" w:rsidRDefault="00B925D4" w:rsidP="00B925D4">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315ED74C" w14:textId="77777777" w:rsidR="00B925D4" w:rsidRPr="00812724" w:rsidRDefault="00B925D4" w:rsidP="00B925D4">
            <w:pPr>
              <w:jc w:val="center"/>
              <w:rPr>
                <w:b/>
                <w:sz w:val="12"/>
                <w:szCs w:val="12"/>
              </w:rPr>
            </w:pPr>
            <w:r w:rsidRPr="00812724">
              <w:rPr>
                <w:b/>
                <w:sz w:val="12"/>
                <w:szCs w:val="12"/>
              </w:rPr>
              <w:t>Change Bar</w:t>
            </w:r>
          </w:p>
        </w:tc>
      </w:tr>
      <w:tr w:rsidR="000A7475" w:rsidRPr="005567F1" w14:paraId="74D1F088" w14:textId="77777777" w:rsidTr="004A37FB">
        <w:trPr>
          <w:jc w:val="center"/>
        </w:trPr>
        <w:tc>
          <w:tcPr>
            <w:tcW w:w="1703" w:type="dxa"/>
            <w:tcBorders>
              <w:top w:val="nil"/>
              <w:left w:val="single" w:sz="4" w:space="0" w:color="auto"/>
              <w:bottom w:val="nil"/>
              <w:right w:val="nil"/>
            </w:tcBorders>
          </w:tcPr>
          <w:p w14:paraId="522CFE30" w14:textId="30712195" w:rsidR="000A7475" w:rsidRPr="00B929ED" w:rsidRDefault="000A7475" w:rsidP="000A7475">
            <w:pPr>
              <w:spacing w:after="240"/>
            </w:pPr>
            <w:r w:rsidRPr="00B929ED">
              <w:t>-31-01</w:t>
            </w:r>
          </w:p>
        </w:tc>
        <w:tc>
          <w:tcPr>
            <w:tcW w:w="2521" w:type="dxa"/>
            <w:gridSpan w:val="2"/>
            <w:tcBorders>
              <w:top w:val="nil"/>
              <w:left w:val="nil"/>
              <w:bottom w:val="nil"/>
              <w:right w:val="single" w:sz="4" w:space="0" w:color="auto"/>
            </w:tcBorders>
          </w:tcPr>
          <w:p w14:paraId="23205D7E" w14:textId="6B3AE2EB" w:rsidR="000A7475" w:rsidRPr="00B929ED" w:rsidRDefault="00526589" w:rsidP="000A7475">
            <w:pPr>
              <w:spacing w:after="240"/>
            </w:pPr>
            <w:r w:rsidRPr="00B929ED">
              <w:t>Portable Oxygen</w:t>
            </w:r>
            <w:r>
              <w:t xml:space="preserve"> Bottles</w:t>
            </w:r>
            <w:r w:rsidRPr="00B929ED">
              <w:t xml:space="preserve"> </w:t>
            </w:r>
            <w:r>
              <w:t xml:space="preserve">or </w:t>
            </w:r>
            <w:r w:rsidRPr="00B929ED">
              <w:t>Units</w:t>
            </w:r>
            <w:r>
              <w:t xml:space="preserve"> </w:t>
            </w:r>
            <w:r w:rsidRPr="00B929ED">
              <w:t>(</w:t>
            </w:r>
            <w:r>
              <w:t>Including Masks</w:t>
            </w:r>
            <w:r w:rsidRPr="00B929ED">
              <w:t xml:space="preserve"> and </w:t>
            </w:r>
            <w:r>
              <w:t>Hoses</w:t>
            </w:r>
            <w:r w:rsidRPr="00B929ED">
              <w:t>)</w:t>
            </w:r>
            <w:r w:rsidRPr="00B929ED" w:rsidDel="00526589">
              <w:t xml:space="preserve"> </w:t>
            </w:r>
            <w:r w:rsidR="00920189">
              <w:br/>
            </w:r>
            <w:r w:rsidR="000A7475">
              <w:t>(</w:t>
            </w:r>
            <w:r w:rsidR="008928D3">
              <w:t>C</w:t>
            </w:r>
            <w:r w:rsidR="000A7475">
              <w:t>ont’d)</w:t>
            </w:r>
          </w:p>
        </w:tc>
        <w:tc>
          <w:tcPr>
            <w:tcW w:w="495" w:type="dxa"/>
            <w:tcBorders>
              <w:top w:val="nil"/>
              <w:left w:val="single" w:sz="4" w:space="0" w:color="auto"/>
              <w:bottom w:val="nil"/>
              <w:right w:val="single" w:sz="4" w:space="0" w:color="auto"/>
            </w:tcBorders>
            <w:tcMar>
              <w:left w:w="29" w:type="dxa"/>
              <w:right w:w="29" w:type="dxa"/>
            </w:tcMar>
          </w:tcPr>
          <w:p w14:paraId="2BAF6D63" w14:textId="4D204ECD" w:rsidR="000A7475" w:rsidRPr="00B929ED" w:rsidRDefault="000A7475" w:rsidP="000A7475">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040434CD" w14:textId="6B7BEB02" w:rsidR="000A7475" w:rsidRPr="00B929ED" w:rsidRDefault="000A7475" w:rsidP="000A7475">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306A5B0A" w14:textId="0BF39215" w:rsidR="000A7475" w:rsidRPr="00B929ED" w:rsidRDefault="000A7475" w:rsidP="000A7475">
            <w:pPr>
              <w:spacing w:after="240"/>
              <w:jc w:val="center"/>
            </w:pPr>
          </w:p>
        </w:tc>
        <w:tc>
          <w:tcPr>
            <w:tcW w:w="3743" w:type="dxa"/>
            <w:tcBorders>
              <w:top w:val="nil"/>
              <w:left w:val="single" w:sz="4" w:space="0" w:color="auto"/>
              <w:bottom w:val="nil"/>
              <w:right w:val="nil"/>
            </w:tcBorders>
          </w:tcPr>
          <w:p w14:paraId="161064E3" w14:textId="70E26813" w:rsidR="000A7475" w:rsidRPr="00B929ED" w:rsidRDefault="000A7475" w:rsidP="000A7475">
            <w:pPr>
              <w:spacing w:after="240"/>
              <w:ind w:left="734" w:hanging="734"/>
            </w:pPr>
          </w:p>
        </w:tc>
        <w:tc>
          <w:tcPr>
            <w:tcW w:w="628" w:type="dxa"/>
            <w:tcBorders>
              <w:top w:val="nil"/>
              <w:left w:val="nil"/>
              <w:bottom w:val="nil"/>
            </w:tcBorders>
          </w:tcPr>
          <w:p w14:paraId="7E94C725" w14:textId="4DFBD47F" w:rsidR="000A7475" w:rsidRDefault="000A7475" w:rsidP="000A7475">
            <w:pPr>
              <w:jc w:val="center"/>
            </w:pPr>
          </w:p>
          <w:p w14:paraId="0A5183C5" w14:textId="5113D92A" w:rsidR="000A7475" w:rsidRDefault="000A7475" w:rsidP="000A7475">
            <w:pPr>
              <w:jc w:val="center"/>
            </w:pPr>
          </w:p>
          <w:p w14:paraId="12982C0D" w14:textId="017EEF9C" w:rsidR="000A7475" w:rsidRDefault="000A7475" w:rsidP="000A7475">
            <w:pPr>
              <w:jc w:val="center"/>
            </w:pPr>
          </w:p>
          <w:p w14:paraId="0DFB17EF" w14:textId="7DBAF4DB" w:rsidR="000A7475" w:rsidRPr="005567F1" w:rsidRDefault="000A7475" w:rsidP="000A7475">
            <w:pPr>
              <w:jc w:val="center"/>
            </w:pPr>
          </w:p>
        </w:tc>
      </w:tr>
      <w:tr w:rsidR="000A7475" w:rsidRPr="005567F1" w14:paraId="0664533F" w14:textId="77777777" w:rsidTr="0033114B">
        <w:trPr>
          <w:jc w:val="center"/>
        </w:trPr>
        <w:tc>
          <w:tcPr>
            <w:tcW w:w="1703" w:type="dxa"/>
            <w:tcBorders>
              <w:top w:val="nil"/>
              <w:left w:val="single" w:sz="4" w:space="0" w:color="auto"/>
              <w:bottom w:val="nil"/>
              <w:right w:val="nil"/>
            </w:tcBorders>
          </w:tcPr>
          <w:p w14:paraId="3094CC9E" w14:textId="77777777" w:rsidR="000A7475" w:rsidRPr="00AF3073" w:rsidRDefault="000A7475" w:rsidP="000A7475">
            <w:pPr>
              <w:spacing w:after="240"/>
            </w:pPr>
          </w:p>
        </w:tc>
        <w:tc>
          <w:tcPr>
            <w:tcW w:w="2521" w:type="dxa"/>
            <w:gridSpan w:val="2"/>
            <w:tcBorders>
              <w:top w:val="nil"/>
              <w:left w:val="nil"/>
              <w:bottom w:val="nil"/>
              <w:right w:val="single" w:sz="4" w:space="0" w:color="auto"/>
            </w:tcBorders>
          </w:tcPr>
          <w:p w14:paraId="577AA81B" w14:textId="77777777" w:rsidR="000A7475" w:rsidRPr="00AF3073" w:rsidRDefault="000A7475" w:rsidP="000A7475">
            <w:pPr>
              <w:spacing w:after="240"/>
            </w:pPr>
          </w:p>
        </w:tc>
        <w:tc>
          <w:tcPr>
            <w:tcW w:w="495" w:type="dxa"/>
            <w:tcBorders>
              <w:top w:val="nil"/>
              <w:left w:val="single" w:sz="4" w:space="0" w:color="auto"/>
              <w:bottom w:val="nil"/>
              <w:right w:val="single" w:sz="4" w:space="0" w:color="auto"/>
            </w:tcBorders>
            <w:tcMar>
              <w:left w:w="29" w:type="dxa"/>
              <w:right w:w="29" w:type="dxa"/>
            </w:tcMar>
          </w:tcPr>
          <w:p w14:paraId="1790046E" w14:textId="77777777" w:rsidR="000A7475" w:rsidRPr="00B929ED" w:rsidDel="00727660" w:rsidRDefault="000A7475" w:rsidP="000A7475">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0B06A3AA" w14:textId="77777777" w:rsidR="000A7475" w:rsidRPr="00B929ED" w:rsidDel="00727660" w:rsidRDefault="000A7475" w:rsidP="000A7475">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18C170F9" w14:textId="77777777" w:rsidR="000A7475" w:rsidRPr="00B929ED" w:rsidDel="00727660" w:rsidRDefault="000A7475" w:rsidP="000A7475">
            <w:pPr>
              <w:spacing w:after="240"/>
              <w:jc w:val="center"/>
            </w:pPr>
          </w:p>
        </w:tc>
        <w:tc>
          <w:tcPr>
            <w:tcW w:w="3743" w:type="dxa"/>
            <w:tcBorders>
              <w:top w:val="nil"/>
              <w:left w:val="single" w:sz="4" w:space="0" w:color="auto"/>
              <w:bottom w:val="nil"/>
              <w:right w:val="nil"/>
            </w:tcBorders>
          </w:tcPr>
          <w:p w14:paraId="5017CD7C" w14:textId="3F708A69" w:rsidR="000A7475" w:rsidRPr="00E94724" w:rsidRDefault="000A7475" w:rsidP="004A37FB">
            <w:pPr>
              <w:spacing w:after="240"/>
              <w:ind w:left="907" w:hanging="907"/>
            </w:pPr>
            <w:r w:rsidRPr="000A7475">
              <w:t xml:space="preserve">NOTE </w:t>
            </w:r>
            <w:r>
              <w:t>2</w:t>
            </w:r>
            <w:r w:rsidR="005B5FA3">
              <w:t xml:space="preserve">: </w:t>
            </w:r>
            <w:r w:rsidRPr="000A7475">
              <w:t xml:space="preserve">Medical equipment installed in the aircraft as part of an EMS operation is not considered part of the normal complement of equipment. No MMEL relief applies to that </w:t>
            </w:r>
            <w:proofErr w:type="gramStart"/>
            <w:r w:rsidRPr="000A7475">
              <w:t>equipment</w:t>
            </w:r>
            <w:proofErr w:type="gramEnd"/>
            <w:r w:rsidRPr="000A7475">
              <w:t xml:space="preserve"> and 14</w:t>
            </w:r>
            <w:r w:rsidR="00920189">
              <w:t> </w:t>
            </w:r>
            <w:r w:rsidRPr="000A7475">
              <w:t>CFR maintenance and inspection requirements do not apply.</w:t>
            </w:r>
          </w:p>
        </w:tc>
        <w:tc>
          <w:tcPr>
            <w:tcW w:w="628" w:type="dxa"/>
            <w:tcBorders>
              <w:top w:val="nil"/>
              <w:left w:val="nil"/>
              <w:bottom w:val="nil"/>
            </w:tcBorders>
          </w:tcPr>
          <w:p w14:paraId="0AA656F9" w14:textId="085076D1" w:rsidR="000A7475" w:rsidRDefault="000A7475" w:rsidP="000A7475">
            <w:pPr>
              <w:jc w:val="center"/>
            </w:pPr>
          </w:p>
          <w:p w14:paraId="62F0B55C" w14:textId="11EAD551" w:rsidR="000A7475" w:rsidRDefault="000A7475" w:rsidP="000A7475">
            <w:pPr>
              <w:jc w:val="center"/>
            </w:pPr>
          </w:p>
          <w:p w14:paraId="65D48B93" w14:textId="79065066" w:rsidR="000A7475" w:rsidRDefault="000A7475" w:rsidP="000A7475">
            <w:pPr>
              <w:jc w:val="center"/>
            </w:pPr>
          </w:p>
          <w:p w14:paraId="2428D1FE" w14:textId="0247604E" w:rsidR="000A7475" w:rsidRDefault="000A7475" w:rsidP="000A7475">
            <w:pPr>
              <w:jc w:val="center"/>
            </w:pPr>
          </w:p>
          <w:p w14:paraId="4FA946B4" w14:textId="07463E92" w:rsidR="000A7475" w:rsidRDefault="000A7475" w:rsidP="000A7475">
            <w:pPr>
              <w:jc w:val="center"/>
            </w:pPr>
          </w:p>
          <w:p w14:paraId="08693A6F" w14:textId="2CDB1D4A" w:rsidR="000A7475" w:rsidRDefault="000A7475" w:rsidP="000A7475">
            <w:pPr>
              <w:jc w:val="center"/>
            </w:pPr>
          </w:p>
          <w:p w14:paraId="4CB6F98B" w14:textId="6CFF7DD5" w:rsidR="001F7F84" w:rsidRDefault="001F7F84" w:rsidP="000A7475">
            <w:pPr>
              <w:jc w:val="center"/>
            </w:pPr>
          </w:p>
          <w:p w14:paraId="2AE9FEE0" w14:textId="208B3CCB" w:rsidR="001F7F84" w:rsidRDefault="001F7F84" w:rsidP="000A7475">
            <w:pPr>
              <w:jc w:val="center"/>
            </w:pPr>
          </w:p>
          <w:p w14:paraId="537DAA6C" w14:textId="18A802E7" w:rsidR="001F7F84" w:rsidRDefault="001F7F84" w:rsidP="000A7475">
            <w:pPr>
              <w:jc w:val="center"/>
            </w:pPr>
          </w:p>
          <w:p w14:paraId="3C32DD66" w14:textId="00841284" w:rsidR="001F7F84" w:rsidRDefault="001F7F84" w:rsidP="000A7475">
            <w:pPr>
              <w:jc w:val="center"/>
            </w:pPr>
          </w:p>
        </w:tc>
      </w:tr>
      <w:tr w:rsidR="000A7475" w:rsidRPr="005567F1" w14:paraId="33C2ECE3" w14:textId="77777777" w:rsidTr="0033114B">
        <w:trPr>
          <w:jc w:val="center"/>
        </w:trPr>
        <w:tc>
          <w:tcPr>
            <w:tcW w:w="1703" w:type="dxa"/>
            <w:tcBorders>
              <w:top w:val="nil"/>
              <w:left w:val="single" w:sz="4" w:space="0" w:color="auto"/>
              <w:bottom w:val="nil"/>
              <w:right w:val="nil"/>
            </w:tcBorders>
          </w:tcPr>
          <w:p w14:paraId="60EAB404" w14:textId="098AD2FF" w:rsidR="000A7475" w:rsidRPr="00B929ED" w:rsidDel="00727660" w:rsidRDefault="000A7475" w:rsidP="000A7475">
            <w:pPr>
              <w:spacing w:after="240"/>
            </w:pPr>
            <w:bookmarkStart w:id="15" w:name="_Hlk138316777"/>
            <w:r w:rsidRPr="00AF3073">
              <w:t>-31-0</w:t>
            </w:r>
            <w:r>
              <w:t>1</w:t>
            </w:r>
            <w:r w:rsidRPr="00AF3073">
              <w:t>-01</w:t>
            </w:r>
            <w:r w:rsidRPr="00AF3073">
              <w:br/>
              <w:t>***</w:t>
            </w:r>
          </w:p>
        </w:tc>
        <w:tc>
          <w:tcPr>
            <w:tcW w:w="2521" w:type="dxa"/>
            <w:gridSpan w:val="2"/>
            <w:tcBorders>
              <w:top w:val="nil"/>
              <w:left w:val="nil"/>
              <w:bottom w:val="nil"/>
              <w:right w:val="single" w:sz="4" w:space="0" w:color="auto"/>
            </w:tcBorders>
          </w:tcPr>
          <w:p w14:paraId="2708F87D" w14:textId="2DCD4592" w:rsidR="000A7475" w:rsidDel="00727660" w:rsidRDefault="000A7475" w:rsidP="000A7475">
            <w:pPr>
              <w:spacing w:after="240"/>
            </w:pPr>
            <w:r w:rsidRPr="00AF3073">
              <w:t>Tamper Seals or Tags</w:t>
            </w:r>
          </w:p>
        </w:tc>
        <w:tc>
          <w:tcPr>
            <w:tcW w:w="495" w:type="dxa"/>
            <w:tcBorders>
              <w:top w:val="nil"/>
              <w:left w:val="single" w:sz="4" w:space="0" w:color="auto"/>
              <w:bottom w:val="nil"/>
              <w:right w:val="single" w:sz="4" w:space="0" w:color="auto"/>
            </w:tcBorders>
            <w:tcMar>
              <w:left w:w="29" w:type="dxa"/>
              <w:right w:w="29" w:type="dxa"/>
            </w:tcMar>
          </w:tcPr>
          <w:p w14:paraId="1E3190A1" w14:textId="2F4E897C" w:rsidR="000A7475" w:rsidRPr="00B929ED" w:rsidDel="00727660" w:rsidRDefault="00C90F9B" w:rsidP="000A7475">
            <w:pPr>
              <w:spacing w:after="240"/>
              <w:jc w:val="center"/>
            </w:pPr>
            <w:r>
              <w:t>C</w:t>
            </w:r>
          </w:p>
        </w:tc>
        <w:tc>
          <w:tcPr>
            <w:tcW w:w="495" w:type="dxa"/>
            <w:tcBorders>
              <w:top w:val="nil"/>
              <w:left w:val="single" w:sz="4" w:space="0" w:color="auto"/>
              <w:bottom w:val="nil"/>
              <w:right w:val="single" w:sz="4" w:space="0" w:color="auto"/>
            </w:tcBorders>
            <w:tcMar>
              <w:left w:w="29" w:type="dxa"/>
              <w:right w:w="29" w:type="dxa"/>
            </w:tcMar>
          </w:tcPr>
          <w:p w14:paraId="6E863352" w14:textId="72FD2D24" w:rsidR="000A7475" w:rsidRPr="00B929ED" w:rsidDel="00727660" w:rsidRDefault="00C90F9B" w:rsidP="000A7475">
            <w:pPr>
              <w:spacing w:after="240"/>
              <w:jc w:val="center"/>
            </w:pPr>
            <w:r>
              <w:t>-</w:t>
            </w:r>
          </w:p>
        </w:tc>
        <w:tc>
          <w:tcPr>
            <w:tcW w:w="495" w:type="dxa"/>
            <w:tcBorders>
              <w:top w:val="nil"/>
              <w:left w:val="single" w:sz="4" w:space="0" w:color="auto"/>
              <w:bottom w:val="nil"/>
              <w:right w:val="single" w:sz="4" w:space="0" w:color="auto"/>
            </w:tcBorders>
            <w:tcMar>
              <w:left w:w="29" w:type="dxa"/>
              <w:right w:w="29" w:type="dxa"/>
            </w:tcMar>
          </w:tcPr>
          <w:p w14:paraId="2D6BD1E4" w14:textId="75B9A8C6" w:rsidR="000A7475" w:rsidRPr="00B929ED" w:rsidDel="00727660" w:rsidRDefault="00C90F9B" w:rsidP="000A7475">
            <w:pPr>
              <w:spacing w:after="240"/>
              <w:jc w:val="center"/>
            </w:pPr>
            <w:r>
              <w:t>-</w:t>
            </w:r>
          </w:p>
        </w:tc>
        <w:tc>
          <w:tcPr>
            <w:tcW w:w="3743" w:type="dxa"/>
            <w:tcBorders>
              <w:top w:val="nil"/>
              <w:left w:val="single" w:sz="4" w:space="0" w:color="auto"/>
              <w:bottom w:val="nil"/>
              <w:right w:val="nil"/>
            </w:tcBorders>
          </w:tcPr>
          <w:p w14:paraId="1C5FF079" w14:textId="36F2D013" w:rsidR="000A7475" w:rsidDel="00727660" w:rsidRDefault="000A7475" w:rsidP="004A37FB">
            <w:pPr>
              <w:spacing w:after="240"/>
              <w:ind w:left="13" w:hanging="13"/>
            </w:pPr>
            <w:r w:rsidRPr="00E94724">
              <w:t xml:space="preserve">(O) May be inoperative, damaged, or </w:t>
            </w:r>
            <w:proofErr w:type="gramStart"/>
            <w:r w:rsidRPr="00E94724">
              <w:t>missing provided</w:t>
            </w:r>
            <w:proofErr w:type="gramEnd"/>
            <w:r w:rsidRPr="00E94724">
              <w:t xml:space="preserve"> proper installation and servicing is verified at each preflight.</w:t>
            </w:r>
          </w:p>
        </w:tc>
        <w:tc>
          <w:tcPr>
            <w:tcW w:w="628" w:type="dxa"/>
            <w:tcBorders>
              <w:top w:val="nil"/>
              <w:left w:val="nil"/>
              <w:bottom w:val="nil"/>
            </w:tcBorders>
          </w:tcPr>
          <w:p w14:paraId="67578A59" w14:textId="65C70713" w:rsidR="000A7475" w:rsidRDefault="000A7475" w:rsidP="000A7475">
            <w:pPr>
              <w:jc w:val="center"/>
            </w:pPr>
          </w:p>
          <w:p w14:paraId="739EC9DD" w14:textId="1F675BCB" w:rsidR="000A7475" w:rsidRDefault="000A7475" w:rsidP="000A7475">
            <w:pPr>
              <w:jc w:val="center"/>
            </w:pPr>
          </w:p>
          <w:p w14:paraId="12CE930C" w14:textId="5B392B4C" w:rsidR="00920189" w:rsidRDefault="00920189" w:rsidP="000A7475">
            <w:pPr>
              <w:jc w:val="center"/>
            </w:pPr>
          </w:p>
          <w:p w14:paraId="279900DD" w14:textId="3B3EF76C" w:rsidR="000A7475" w:rsidDel="00727660" w:rsidRDefault="000A7475" w:rsidP="000A7475">
            <w:pPr>
              <w:jc w:val="center"/>
            </w:pPr>
          </w:p>
        </w:tc>
      </w:tr>
      <w:bookmarkEnd w:id="15"/>
      <w:tr w:rsidR="000A7475" w:rsidRPr="005567F1" w14:paraId="4E75E8F8" w14:textId="77777777" w:rsidTr="004A37FB">
        <w:trPr>
          <w:jc w:val="center"/>
        </w:trPr>
        <w:tc>
          <w:tcPr>
            <w:tcW w:w="1703" w:type="dxa"/>
            <w:tcBorders>
              <w:top w:val="nil"/>
              <w:left w:val="single" w:sz="4" w:space="0" w:color="auto"/>
              <w:bottom w:val="nil"/>
              <w:right w:val="nil"/>
            </w:tcBorders>
          </w:tcPr>
          <w:p w14:paraId="192B6854" w14:textId="75B3A0BE" w:rsidR="000A7475" w:rsidRPr="00B929ED" w:rsidRDefault="000A7475" w:rsidP="000A7475">
            <w:pPr>
              <w:spacing w:after="240"/>
            </w:pPr>
            <w:r w:rsidRPr="00B929ED">
              <w:t>-31-02</w:t>
            </w:r>
          </w:p>
        </w:tc>
        <w:tc>
          <w:tcPr>
            <w:tcW w:w="2521" w:type="dxa"/>
            <w:gridSpan w:val="2"/>
            <w:tcBorders>
              <w:top w:val="nil"/>
              <w:left w:val="nil"/>
              <w:bottom w:val="nil"/>
              <w:right w:val="single" w:sz="4" w:space="0" w:color="auto"/>
            </w:tcBorders>
          </w:tcPr>
          <w:p w14:paraId="314E1178" w14:textId="072A9DF3" w:rsidR="000A7475" w:rsidRDefault="000A7475" w:rsidP="000A7475">
            <w:pPr>
              <w:spacing w:after="240"/>
            </w:pPr>
            <w:r>
              <w:t xml:space="preserve">Portable </w:t>
            </w:r>
            <w:r w:rsidRPr="00B929ED">
              <w:t>Protective Breathing Equipment (PBE)</w:t>
            </w:r>
          </w:p>
        </w:tc>
        <w:tc>
          <w:tcPr>
            <w:tcW w:w="495" w:type="dxa"/>
            <w:tcBorders>
              <w:top w:val="nil"/>
              <w:left w:val="single" w:sz="4" w:space="0" w:color="auto"/>
              <w:bottom w:val="nil"/>
              <w:right w:val="single" w:sz="4" w:space="0" w:color="auto"/>
            </w:tcBorders>
            <w:tcMar>
              <w:left w:w="29" w:type="dxa"/>
              <w:right w:w="29" w:type="dxa"/>
            </w:tcMar>
          </w:tcPr>
          <w:p w14:paraId="1B00EFDA" w14:textId="08FA2FC0" w:rsidR="000A7475" w:rsidRPr="00B929ED" w:rsidRDefault="000A7475" w:rsidP="000A7475">
            <w:pPr>
              <w:spacing w:after="240"/>
              <w:jc w:val="center"/>
            </w:pPr>
            <w:r w:rsidRPr="00B929ED">
              <w:t>D</w:t>
            </w:r>
          </w:p>
        </w:tc>
        <w:tc>
          <w:tcPr>
            <w:tcW w:w="495" w:type="dxa"/>
            <w:tcBorders>
              <w:top w:val="nil"/>
              <w:left w:val="single" w:sz="4" w:space="0" w:color="auto"/>
              <w:bottom w:val="nil"/>
              <w:right w:val="single" w:sz="4" w:space="0" w:color="auto"/>
            </w:tcBorders>
            <w:tcMar>
              <w:left w:w="29" w:type="dxa"/>
              <w:right w:w="29" w:type="dxa"/>
            </w:tcMar>
          </w:tcPr>
          <w:p w14:paraId="0DFE4E12" w14:textId="01067C45" w:rsidR="000A7475" w:rsidRPr="00B929ED" w:rsidRDefault="000A7475" w:rsidP="000A7475">
            <w:pPr>
              <w:spacing w:after="240"/>
              <w:jc w:val="center"/>
            </w:pPr>
            <w:r w:rsidRPr="00B929ED">
              <w:t>-</w:t>
            </w:r>
          </w:p>
        </w:tc>
        <w:tc>
          <w:tcPr>
            <w:tcW w:w="495" w:type="dxa"/>
            <w:tcBorders>
              <w:top w:val="nil"/>
              <w:left w:val="single" w:sz="4" w:space="0" w:color="auto"/>
              <w:bottom w:val="nil"/>
              <w:right w:val="single" w:sz="4" w:space="0" w:color="auto"/>
            </w:tcBorders>
            <w:tcMar>
              <w:left w:w="29" w:type="dxa"/>
              <w:right w:w="29" w:type="dxa"/>
            </w:tcMar>
          </w:tcPr>
          <w:p w14:paraId="7005D424" w14:textId="70DA1A49" w:rsidR="000A7475" w:rsidRPr="00B929ED" w:rsidRDefault="000A7475" w:rsidP="000A7475">
            <w:pPr>
              <w:spacing w:after="240"/>
              <w:jc w:val="center"/>
            </w:pPr>
            <w:r w:rsidRPr="00B929ED">
              <w:t>-</w:t>
            </w:r>
          </w:p>
        </w:tc>
        <w:tc>
          <w:tcPr>
            <w:tcW w:w="3743" w:type="dxa"/>
            <w:tcBorders>
              <w:top w:val="nil"/>
              <w:left w:val="single" w:sz="4" w:space="0" w:color="auto"/>
              <w:bottom w:val="nil"/>
              <w:right w:val="nil"/>
            </w:tcBorders>
          </w:tcPr>
          <w:p w14:paraId="7A2F5DB3" w14:textId="77777777" w:rsidR="000A7475" w:rsidRDefault="000A7475" w:rsidP="000A7475">
            <w:r>
              <w:t xml:space="preserve">Any </w:t>
            </w:r>
            <w:proofErr w:type="gramStart"/>
            <w:r>
              <w:t>in excess of</w:t>
            </w:r>
            <w:proofErr w:type="gramEnd"/>
            <w:r>
              <w:t xml:space="preserve"> those required by 14 CFR may be inoperative or removed provided:</w:t>
            </w:r>
          </w:p>
          <w:p w14:paraId="062A9916" w14:textId="77777777" w:rsidR="000A7475" w:rsidRDefault="000A7475" w:rsidP="00281899">
            <w:pPr>
              <w:pStyle w:val="ListParagraph"/>
              <w:numPr>
                <w:ilvl w:val="0"/>
                <w:numId w:val="659"/>
              </w:numPr>
              <w:spacing w:after="240"/>
            </w:pPr>
            <w:r>
              <w:t>Inoperative PBE remains in a certified location until removed from the aircraft at the next suitable maintenance facility,</w:t>
            </w:r>
          </w:p>
          <w:p w14:paraId="2B3F9A9D" w14:textId="77777777" w:rsidR="000A7475" w:rsidRDefault="000A7475" w:rsidP="00281899">
            <w:pPr>
              <w:pStyle w:val="ListParagraph"/>
              <w:numPr>
                <w:ilvl w:val="0"/>
                <w:numId w:val="659"/>
              </w:numPr>
              <w:spacing w:after="240"/>
            </w:pPr>
            <w:r>
              <w:t>Location placarding is removed or obscured, and</w:t>
            </w:r>
          </w:p>
          <w:p w14:paraId="2B72A221" w14:textId="10C2EA1C" w:rsidR="000A7475" w:rsidRPr="00CD1055" w:rsidRDefault="000A7475" w:rsidP="00281899">
            <w:pPr>
              <w:pStyle w:val="ListParagraph"/>
              <w:numPr>
                <w:ilvl w:val="0"/>
                <w:numId w:val="659"/>
              </w:numPr>
              <w:spacing w:after="240"/>
            </w:pPr>
            <w:r>
              <w:t>Required distribution is maintained</w:t>
            </w:r>
            <w:r w:rsidR="00C90F9B">
              <w:t>.</w:t>
            </w:r>
          </w:p>
          <w:p w14:paraId="2AA84D7C" w14:textId="209BEBB2" w:rsidR="000A7475" w:rsidRDefault="000A7475" w:rsidP="004A37FB">
            <w:pPr>
              <w:spacing w:after="240"/>
              <w:ind w:left="734" w:hanging="734"/>
            </w:pPr>
            <w:r>
              <w:t>NOTE: Inoperative PBEs removed from a certified location, or removed from the aircraft, are subject to 49 CFR dangerous goods regulations.</w:t>
            </w:r>
          </w:p>
        </w:tc>
        <w:tc>
          <w:tcPr>
            <w:tcW w:w="628" w:type="dxa"/>
            <w:tcBorders>
              <w:top w:val="nil"/>
              <w:left w:val="nil"/>
              <w:bottom w:val="nil"/>
            </w:tcBorders>
          </w:tcPr>
          <w:p w14:paraId="2E7DC8ED" w14:textId="2B6A4A4C" w:rsidR="000A7475" w:rsidRDefault="000A7475" w:rsidP="000A7475">
            <w:pPr>
              <w:jc w:val="center"/>
            </w:pPr>
          </w:p>
          <w:p w14:paraId="2A91F66E" w14:textId="77777777" w:rsidR="000A7475" w:rsidRDefault="000A7475" w:rsidP="000A7475">
            <w:pPr>
              <w:jc w:val="center"/>
            </w:pPr>
          </w:p>
          <w:p w14:paraId="3CA794A1" w14:textId="27B0FFAE" w:rsidR="000A7475" w:rsidRDefault="000A7475" w:rsidP="000A7475">
            <w:pPr>
              <w:jc w:val="center"/>
            </w:pPr>
          </w:p>
          <w:p w14:paraId="03FDC6F3" w14:textId="77777777" w:rsidR="000A7475" w:rsidRDefault="000A7475" w:rsidP="000A7475">
            <w:pPr>
              <w:jc w:val="center"/>
            </w:pPr>
          </w:p>
          <w:p w14:paraId="39C5FF51" w14:textId="4C4D8748" w:rsidR="000A7475" w:rsidRDefault="000A7475" w:rsidP="000A7475">
            <w:pPr>
              <w:jc w:val="center"/>
            </w:pPr>
          </w:p>
          <w:p w14:paraId="7BE09240" w14:textId="554BC386" w:rsidR="000A7475" w:rsidRDefault="000A7475" w:rsidP="000A7475">
            <w:pPr>
              <w:jc w:val="center"/>
            </w:pPr>
          </w:p>
          <w:p w14:paraId="71579A8E" w14:textId="5698DADF" w:rsidR="000A7475" w:rsidRDefault="000A7475" w:rsidP="000A7475">
            <w:pPr>
              <w:jc w:val="center"/>
            </w:pPr>
          </w:p>
          <w:p w14:paraId="48D13CC9" w14:textId="41118C21" w:rsidR="000A7475" w:rsidRDefault="000A7475" w:rsidP="000A7475">
            <w:pPr>
              <w:jc w:val="center"/>
            </w:pPr>
          </w:p>
          <w:p w14:paraId="1E15C6F5" w14:textId="5939B623" w:rsidR="000A7475" w:rsidRDefault="000A7475" w:rsidP="000A7475">
            <w:pPr>
              <w:jc w:val="center"/>
            </w:pPr>
          </w:p>
          <w:p w14:paraId="447E79F9" w14:textId="160D48FD" w:rsidR="000A7475" w:rsidRDefault="000A7475" w:rsidP="000A7475">
            <w:pPr>
              <w:jc w:val="center"/>
            </w:pPr>
          </w:p>
          <w:p w14:paraId="15B150D0" w14:textId="16B5D772" w:rsidR="000A7475" w:rsidRDefault="000A7475" w:rsidP="004A37FB">
            <w:pPr>
              <w:spacing w:before="740"/>
              <w:jc w:val="center"/>
            </w:pPr>
          </w:p>
        </w:tc>
      </w:tr>
      <w:tr w:rsidR="00C90F9B" w:rsidRPr="005567F1" w14:paraId="20B9BA27" w14:textId="77777777" w:rsidTr="00B925D4">
        <w:trPr>
          <w:jc w:val="center"/>
        </w:trPr>
        <w:tc>
          <w:tcPr>
            <w:tcW w:w="1703" w:type="dxa"/>
            <w:tcBorders>
              <w:top w:val="nil"/>
              <w:left w:val="single" w:sz="4" w:space="0" w:color="auto"/>
              <w:bottom w:val="single" w:sz="4" w:space="0" w:color="auto"/>
              <w:right w:val="nil"/>
            </w:tcBorders>
          </w:tcPr>
          <w:p w14:paraId="6C57E433" w14:textId="1BE82C29" w:rsidR="00C90F9B" w:rsidRPr="00B929ED" w:rsidRDefault="00C90F9B" w:rsidP="00C90F9B">
            <w:pPr>
              <w:spacing w:after="240"/>
            </w:pPr>
            <w:r w:rsidRPr="00AF3073">
              <w:t>-31-0</w:t>
            </w:r>
            <w:r w:rsidR="00CD1055">
              <w:t>2</w:t>
            </w:r>
            <w:r w:rsidRPr="00AF3073">
              <w:t>-01</w:t>
            </w:r>
            <w:r w:rsidRPr="00AF3073">
              <w:br/>
              <w:t>***</w:t>
            </w:r>
          </w:p>
        </w:tc>
        <w:tc>
          <w:tcPr>
            <w:tcW w:w="2521" w:type="dxa"/>
            <w:gridSpan w:val="2"/>
            <w:tcBorders>
              <w:top w:val="nil"/>
              <w:left w:val="nil"/>
              <w:bottom w:val="single" w:sz="4" w:space="0" w:color="auto"/>
              <w:right w:val="single" w:sz="4" w:space="0" w:color="auto"/>
            </w:tcBorders>
          </w:tcPr>
          <w:p w14:paraId="02DA7BE1" w14:textId="1DA94AF5" w:rsidR="00C90F9B" w:rsidRDefault="00C90F9B" w:rsidP="00C90F9B">
            <w:pPr>
              <w:spacing w:after="240"/>
            </w:pPr>
            <w:r w:rsidRPr="00AF3073">
              <w:t>Tamper Seals or Tags</w:t>
            </w:r>
          </w:p>
        </w:tc>
        <w:tc>
          <w:tcPr>
            <w:tcW w:w="495" w:type="dxa"/>
            <w:tcBorders>
              <w:top w:val="nil"/>
              <w:left w:val="single" w:sz="4" w:space="0" w:color="auto"/>
              <w:bottom w:val="single" w:sz="4" w:space="0" w:color="auto"/>
              <w:right w:val="single" w:sz="4" w:space="0" w:color="auto"/>
            </w:tcBorders>
            <w:tcMar>
              <w:left w:w="29" w:type="dxa"/>
              <w:right w:w="29" w:type="dxa"/>
            </w:tcMar>
          </w:tcPr>
          <w:p w14:paraId="12CF2A40" w14:textId="0B290C81" w:rsidR="00C90F9B" w:rsidRPr="00B929ED" w:rsidRDefault="00C90F9B" w:rsidP="00C90F9B">
            <w:pPr>
              <w:spacing w:after="240"/>
              <w:jc w:val="center"/>
            </w:pPr>
            <w:r>
              <w:t>C</w:t>
            </w:r>
          </w:p>
        </w:tc>
        <w:tc>
          <w:tcPr>
            <w:tcW w:w="495" w:type="dxa"/>
            <w:tcBorders>
              <w:top w:val="nil"/>
              <w:left w:val="single" w:sz="4" w:space="0" w:color="auto"/>
              <w:bottom w:val="single" w:sz="4" w:space="0" w:color="auto"/>
              <w:right w:val="single" w:sz="4" w:space="0" w:color="auto"/>
            </w:tcBorders>
            <w:tcMar>
              <w:left w:w="29" w:type="dxa"/>
              <w:right w:w="29" w:type="dxa"/>
            </w:tcMar>
          </w:tcPr>
          <w:p w14:paraId="3094A5FB" w14:textId="4D5ADBCC" w:rsidR="00C90F9B" w:rsidRPr="00B929ED" w:rsidRDefault="00C90F9B" w:rsidP="00C90F9B">
            <w:pPr>
              <w:spacing w:after="240"/>
              <w:jc w:val="center"/>
            </w:pPr>
            <w:r>
              <w:t>-</w:t>
            </w:r>
          </w:p>
        </w:tc>
        <w:tc>
          <w:tcPr>
            <w:tcW w:w="495" w:type="dxa"/>
            <w:tcBorders>
              <w:top w:val="nil"/>
              <w:left w:val="single" w:sz="4" w:space="0" w:color="auto"/>
              <w:bottom w:val="single" w:sz="4" w:space="0" w:color="auto"/>
              <w:right w:val="single" w:sz="4" w:space="0" w:color="auto"/>
            </w:tcBorders>
            <w:tcMar>
              <w:left w:w="29" w:type="dxa"/>
              <w:right w:w="29" w:type="dxa"/>
            </w:tcMar>
          </w:tcPr>
          <w:p w14:paraId="51B058A9" w14:textId="31AEEC90" w:rsidR="00C90F9B" w:rsidRPr="00B929ED" w:rsidRDefault="00C90F9B" w:rsidP="00C90F9B">
            <w:pPr>
              <w:spacing w:after="240"/>
              <w:jc w:val="center"/>
            </w:pPr>
            <w:r>
              <w:t>-</w:t>
            </w:r>
          </w:p>
        </w:tc>
        <w:tc>
          <w:tcPr>
            <w:tcW w:w="3743" w:type="dxa"/>
            <w:tcBorders>
              <w:top w:val="nil"/>
              <w:left w:val="single" w:sz="4" w:space="0" w:color="auto"/>
              <w:bottom w:val="single" w:sz="4" w:space="0" w:color="auto"/>
              <w:right w:val="nil"/>
            </w:tcBorders>
          </w:tcPr>
          <w:p w14:paraId="75463A5C" w14:textId="4CFA91A9" w:rsidR="00C90F9B" w:rsidRDefault="00C90F9B" w:rsidP="004A37FB">
            <w:pPr>
              <w:spacing w:after="240"/>
            </w:pPr>
            <w:r w:rsidRPr="00E94724">
              <w:t xml:space="preserve">(O) May be inoperative, damaged, or </w:t>
            </w:r>
            <w:proofErr w:type="gramStart"/>
            <w:r w:rsidRPr="00E94724">
              <w:t>missing provided</w:t>
            </w:r>
            <w:proofErr w:type="gramEnd"/>
            <w:r w:rsidRPr="00E94724">
              <w:t xml:space="preserve"> proper installation and servicing is verified at each preflight.</w:t>
            </w:r>
          </w:p>
        </w:tc>
        <w:tc>
          <w:tcPr>
            <w:tcW w:w="628" w:type="dxa"/>
            <w:tcBorders>
              <w:top w:val="nil"/>
              <w:left w:val="nil"/>
              <w:bottom w:val="single" w:sz="4" w:space="0" w:color="auto"/>
            </w:tcBorders>
          </w:tcPr>
          <w:p w14:paraId="3E40BD69" w14:textId="5916F978" w:rsidR="00C90F9B" w:rsidRDefault="00C90F9B" w:rsidP="00C90F9B">
            <w:pPr>
              <w:jc w:val="center"/>
            </w:pPr>
          </w:p>
          <w:p w14:paraId="6060F331" w14:textId="616D4E41" w:rsidR="00CD1055" w:rsidRDefault="00CD1055" w:rsidP="00C90F9B">
            <w:pPr>
              <w:jc w:val="center"/>
            </w:pPr>
          </w:p>
          <w:p w14:paraId="507714F2" w14:textId="395FEF67" w:rsidR="00CD1055" w:rsidRDefault="00CD1055" w:rsidP="00C90F9B">
            <w:pPr>
              <w:jc w:val="center"/>
            </w:pPr>
          </w:p>
          <w:p w14:paraId="2239DC00" w14:textId="30700974" w:rsidR="00CD1055" w:rsidRDefault="00CD1055" w:rsidP="00C90F9B">
            <w:pPr>
              <w:jc w:val="center"/>
            </w:pPr>
          </w:p>
        </w:tc>
      </w:tr>
    </w:tbl>
    <w:p w14:paraId="62A3A567" w14:textId="65407D58" w:rsidR="00CA121F" w:rsidRPr="00B925D4" w:rsidRDefault="00CA121F" w:rsidP="00CA121F"/>
    <w:tbl>
      <w:tblPr>
        <w:tblStyle w:val="TableGrid"/>
        <w:tblW w:w="10080" w:type="dxa"/>
        <w:jc w:val="center"/>
        <w:tblLayout w:type="fixed"/>
        <w:tblCellMar>
          <w:left w:w="58" w:type="dxa"/>
          <w:right w:w="58" w:type="dxa"/>
        </w:tblCellMar>
        <w:tblLook w:val="04A0" w:firstRow="1" w:lastRow="0" w:firstColumn="1" w:lastColumn="0" w:noHBand="0" w:noVBand="1"/>
        <w:tblDescription w:val="MMEL Page 38-1"/>
      </w:tblPr>
      <w:tblGrid>
        <w:gridCol w:w="5040"/>
        <w:gridCol w:w="5040"/>
      </w:tblGrid>
      <w:tr w:rsidR="005567F1" w:rsidRPr="00956779" w14:paraId="65F871C7" w14:textId="77777777" w:rsidTr="001672EB">
        <w:trPr>
          <w:tblHeader/>
          <w:jc w:val="center"/>
        </w:trPr>
        <w:tc>
          <w:tcPr>
            <w:tcW w:w="5040" w:type="dxa"/>
            <w:tcBorders>
              <w:bottom w:val="single" w:sz="4" w:space="0" w:color="auto"/>
              <w:right w:val="nil"/>
            </w:tcBorders>
            <w:tcMar>
              <w:top w:w="29" w:type="dxa"/>
              <w:bottom w:w="29" w:type="dxa"/>
            </w:tcMar>
          </w:tcPr>
          <w:p w14:paraId="21DDCE75" w14:textId="77777777" w:rsidR="005567F1" w:rsidRPr="00956779" w:rsidRDefault="00833B26" w:rsidP="00B15701">
            <w:pPr>
              <w:spacing w:after="60"/>
            </w:pPr>
            <w:r w:rsidRPr="00956779">
              <w:t>U.</w:t>
            </w:r>
            <w:r w:rsidR="005567F1" w:rsidRPr="00956779">
              <w:t>S. DEPARTMENT OF TRANSPORTATION</w:t>
            </w:r>
          </w:p>
          <w:p w14:paraId="554618F2" w14:textId="77777777" w:rsidR="005567F1" w:rsidRPr="00956779" w:rsidRDefault="005567F1" w:rsidP="00B15701">
            <w:pPr>
              <w:spacing w:after="60"/>
            </w:pPr>
            <w:r w:rsidRPr="00956779">
              <w:t>FEDERAL AVIATION ADMINISTRATION</w:t>
            </w:r>
          </w:p>
        </w:tc>
        <w:tc>
          <w:tcPr>
            <w:tcW w:w="5040" w:type="dxa"/>
            <w:tcBorders>
              <w:left w:val="nil"/>
            </w:tcBorders>
            <w:tcMar>
              <w:top w:w="29" w:type="dxa"/>
              <w:bottom w:w="29" w:type="dxa"/>
            </w:tcMar>
            <w:vAlign w:val="center"/>
          </w:tcPr>
          <w:p w14:paraId="7D37EFD3" w14:textId="77777777" w:rsidR="005567F1" w:rsidRPr="00956779" w:rsidRDefault="005567F1" w:rsidP="00B15701">
            <w:pPr>
              <w:spacing w:after="60"/>
              <w:jc w:val="right"/>
            </w:pPr>
            <w:r w:rsidRPr="00956779">
              <w:t>MASTER MINIMUM EQUIPMENT LIST</w:t>
            </w:r>
          </w:p>
        </w:tc>
      </w:tr>
      <w:tr w:rsidR="005567F1" w:rsidRPr="00956779" w14:paraId="06D02888" w14:textId="77777777" w:rsidTr="001672EB">
        <w:trPr>
          <w:tblHeader/>
          <w:jc w:val="center"/>
        </w:trPr>
        <w:tc>
          <w:tcPr>
            <w:tcW w:w="5040" w:type="dxa"/>
            <w:tcBorders>
              <w:bottom w:val="single" w:sz="4" w:space="0" w:color="auto"/>
              <w:right w:val="nil"/>
            </w:tcBorders>
            <w:tcMar>
              <w:top w:w="29" w:type="dxa"/>
              <w:bottom w:w="29" w:type="dxa"/>
            </w:tcMar>
          </w:tcPr>
          <w:p w14:paraId="0731D083" w14:textId="20E06E3A" w:rsidR="005567F1" w:rsidRPr="00956779" w:rsidRDefault="005567F1" w:rsidP="00B15701">
            <w:pPr>
              <w:spacing w:after="60"/>
            </w:pPr>
            <w:r w:rsidRPr="00956779">
              <w:t>REVISION</w:t>
            </w:r>
            <w:r w:rsidR="00C50BC7" w:rsidRPr="00956779">
              <w:t xml:space="preserve"> NO. </w:t>
            </w:r>
            <w:r w:rsidR="00B91AC0">
              <w:t>17</w:t>
            </w:r>
          </w:p>
          <w:p w14:paraId="1D18F6AD" w14:textId="42302D2B" w:rsidR="005567F1" w:rsidRPr="00956779" w:rsidRDefault="005567F1">
            <w:pPr>
              <w:spacing w:after="60"/>
            </w:pPr>
            <w:r w:rsidRPr="00956779">
              <w:t xml:space="preserve">DATE: </w:t>
            </w:r>
            <w:r w:rsidR="00122BA8">
              <w:t>11/23/2020</w:t>
            </w:r>
          </w:p>
        </w:tc>
        <w:tc>
          <w:tcPr>
            <w:tcW w:w="5040" w:type="dxa"/>
            <w:tcBorders>
              <w:left w:val="nil"/>
            </w:tcBorders>
            <w:tcMar>
              <w:top w:w="29" w:type="dxa"/>
              <w:bottom w:w="29" w:type="dxa"/>
            </w:tcMar>
          </w:tcPr>
          <w:p w14:paraId="61BC1074" w14:textId="77777777" w:rsidR="005567F1" w:rsidRPr="00956779" w:rsidRDefault="005567F1" w:rsidP="00133580">
            <w:pPr>
              <w:spacing w:after="60"/>
              <w:jc w:val="right"/>
            </w:pPr>
            <w:r w:rsidRPr="00956779">
              <w:t xml:space="preserve">PAGE NO. </w:t>
            </w:r>
            <w:r w:rsidR="00133580" w:rsidRPr="00956779">
              <w:t>38-1</w:t>
            </w:r>
          </w:p>
        </w:tc>
      </w:tr>
      <w:tr w:rsidR="005567F1" w:rsidRPr="005567F1" w14:paraId="234F9C11" w14:textId="77777777" w:rsidTr="001672EB">
        <w:trPr>
          <w:tblHeader/>
          <w:jc w:val="center"/>
        </w:trPr>
        <w:tc>
          <w:tcPr>
            <w:tcW w:w="5040" w:type="dxa"/>
            <w:tcBorders>
              <w:right w:val="single" w:sz="4" w:space="0" w:color="auto"/>
            </w:tcBorders>
            <w:tcMar>
              <w:top w:w="29" w:type="dxa"/>
              <w:bottom w:w="29" w:type="dxa"/>
            </w:tcMar>
            <w:vAlign w:val="center"/>
          </w:tcPr>
          <w:p w14:paraId="7AAF9C94" w14:textId="77777777" w:rsidR="005567F1" w:rsidRPr="00956779" w:rsidRDefault="005567F1" w:rsidP="00B15701">
            <w:pPr>
              <w:spacing w:after="60"/>
            </w:pPr>
            <w:r w:rsidRPr="00956779">
              <w:t>AIRCRAFT:</w:t>
            </w:r>
          </w:p>
          <w:p w14:paraId="3E16DC4B" w14:textId="5854EFAC" w:rsidR="005567F1" w:rsidRPr="00956779" w:rsidRDefault="0035390E" w:rsidP="00B15701">
            <w:pPr>
              <w:spacing w:after="60"/>
            </w:pPr>
            <w:r w:rsidRPr="00956779">
              <w:t>Boeing 787</w:t>
            </w:r>
          </w:p>
        </w:tc>
        <w:tc>
          <w:tcPr>
            <w:tcW w:w="5040" w:type="dxa"/>
            <w:tcBorders>
              <w:left w:val="single" w:sz="4" w:space="0" w:color="auto"/>
            </w:tcBorders>
            <w:tcMar>
              <w:top w:w="29" w:type="dxa"/>
              <w:bottom w:w="29" w:type="dxa"/>
            </w:tcMar>
          </w:tcPr>
          <w:p w14:paraId="0E0DECE9" w14:textId="77777777" w:rsidR="005567F1" w:rsidRPr="00956779" w:rsidRDefault="005567F1" w:rsidP="00B15701">
            <w:pPr>
              <w:pStyle w:val="ListParagraph"/>
              <w:spacing w:after="60"/>
              <w:ind w:left="662" w:hanging="720"/>
              <w:rPr>
                <w:b/>
              </w:rPr>
            </w:pPr>
            <w:r w:rsidRPr="00956779">
              <w:rPr>
                <w:b/>
              </w:rPr>
              <w:t>TABLE KEY</w:t>
            </w:r>
          </w:p>
          <w:p w14:paraId="47465AF2" w14:textId="77777777" w:rsidR="005567F1" w:rsidRPr="00956779" w:rsidRDefault="005567F1" w:rsidP="00F9593C">
            <w:pPr>
              <w:pStyle w:val="ListParagraph"/>
              <w:numPr>
                <w:ilvl w:val="0"/>
                <w:numId w:val="17"/>
              </w:numPr>
              <w:spacing w:after="60"/>
            </w:pPr>
            <w:r w:rsidRPr="00956779">
              <w:t>REPAIR CATEGORY</w:t>
            </w:r>
          </w:p>
          <w:p w14:paraId="711BC782" w14:textId="77777777" w:rsidR="005567F1" w:rsidRPr="00956779" w:rsidRDefault="005567F1" w:rsidP="00F9593C">
            <w:pPr>
              <w:pStyle w:val="ListParagraph"/>
              <w:numPr>
                <w:ilvl w:val="0"/>
                <w:numId w:val="17"/>
              </w:numPr>
              <w:spacing w:after="60"/>
            </w:pPr>
            <w:r w:rsidRPr="00956779">
              <w:t>NO. INSTALLED</w:t>
            </w:r>
          </w:p>
          <w:p w14:paraId="51C1BF03" w14:textId="77777777" w:rsidR="005567F1" w:rsidRPr="00956779" w:rsidRDefault="005567F1" w:rsidP="00F9593C">
            <w:pPr>
              <w:pStyle w:val="ListParagraph"/>
              <w:numPr>
                <w:ilvl w:val="0"/>
                <w:numId w:val="17"/>
              </w:numPr>
              <w:spacing w:after="60"/>
            </w:pPr>
            <w:r w:rsidRPr="00956779">
              <w:t>NO. REQUIRED FOR DISPATCH</w:t>
            </w:r>
          </w:p>
          <w:p w14:paraId="10C9A870" w14:textId="77777777" w:rsidR="005567F1" w:rsidRPr="00956779" w:rsidRDefault="005567F1" w:rsidP="00F9593C">
            <w:pPr>
              <w:pStyle w:val="ListParagraph"/>
              <w:numPr>
                <w:ilvl w:val="0"/>
                <w:numId w:val="17"/>
              </w:numPr>
              <w:spacing w:after="60"/>
            </w:pPr>
            <w:r w:rsidRPr="00956779">
              <w:t>REMARKS OR EXCEPTIONS</w:t>
            </w:r>
          </w:p>
        </w:tc>
      </w:tr>
    </w:tbl>
    <w:p w14:paraId="402307AD" w14:textId="77777777" w:rsidR="005567F1" w:rsidRPr="005567F1" w:rsidRDefault="005567F1" w:rsidP="005567F1">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Water/Waste"/>
      </w:tblPr>
      <w:tblGrid>
        <w:gridCol w:w="1703"/>
        <w:gridCol w:w="2370"/>
        <w:gridCol w:w="151"/>
        <w:gridCol w:w="495"/>
        <w:gridCol w:w="495"/>
        <w:gridCol w:w="495"/>
        <w:gridCol w:w="3743"/>
        <w:gridCol w:w="628"/>
      </w:tblGrid>
      <w:tr w:rsidR="005567F1" w:rsidRPr="005567F1" w14:paraId="789C98D6"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1AEA46F9" w14:textId="77777777" w:rsidR="005567F1" w:rsidRPr="005567F1" w:rsidRDefault="00F4337F" w:rsidP="00F4337F">
            <w:pPr>
              <w:ind w:left="360" w:hanging="360"/>
              <w:rPr>
                <w:b/>
              </w:rPr>
            </w:pPr>
            <w:r>
              <w:rPr>
                <w:b/>
              </w:rPr>
              <w:t>38</w:t>
            </w:r>
            <w:r w:rsidRPr="005567F1">
              <w:rPr>
                <w:b/>
              </w:rPr>
              <w:t>.</w:t>
            </w:r>
            <w:r>
              <w:rPr>
                <w:b/>
              </w:rPr>
              <w:t xml:space="preserve"> Water/Waste</w:t>
            </w:r>
          </w:p>
        </w:tc>
        <w:tc>
          <w:tcPr>
            <w:tcW w:w="151" w:type="dxa"/>
            <w:tcBorders>
              <w:left w:val="nil"/>
              <w:right w:val="nil"/>
            </w:tcBorders>
            <w:shd w:val="clear" w:color="auto" w:fill="D9D9D9" w:themeFill="background1" w:themeFillShade="D9"/>
          </w:tcPr>
          <w:p w14:paraId="28B1911B" w14:textId="77777777" w:rsidR="005567F1" w:rsidRPr="005567F1" w:rsidRDefault="005567F1" w:rsidP="00B15701">
            <w:pPr>
              <w:rPr>
                <w:b/>
              </w:rPr>
            </w:pPr>
          </w:p>
        </w:tc>
        <w:tc>
          <w:tcPr>
            <w:tcW w:w="495" w:type="dxa"/>
            <w:tcBorders>
              <w:left w:val="nil"/>
              <w:right w:val="nil"/>
            </w:tcBorders>
            <w:shd w:val="clear" w:color="auto" w:fill="D9D9D9" w:themeFill="background1" w:themeFillShade="D9"/>
            <w:tcMar>
              <w:left w:w="29" w:type="dxa"/>
              <w:right w:w="29" w:type="dxa"/>
            </w:tcMar>
          </w:tcPr>
          <w:p w14:paraId="3F1879B2" w14:textId="77777777" w:rsidR="005567F1" w:rsidRPr="005567F1" w:rsidRDefault="005567F1" w:rsidP="00B15701">
            <w:pPr>
              <w:jc w:val="center"/>
              <w:rPr>
                <w:b/>
              </w:rPr>
            </w:pPr>
          </w:p>
        </w:tc>
        <w:tc>
          <w:tcPr>
            <w:tcW w:w="495" w:type="dxa"/>
            <w:tcBorders>
              <w:left w:val="nil"/>
              <w:right w:val="nil"/>
            </w:tcBorders>
            <w:shd w:val="clear" w:color="auto" w:fill="D9D9D9" w:themeFill="background1" w:themeFillShade="D9"/>
            <w:tcMar>
              <w:left w:w="29" w:type="dxa"/>
              <w:right w:w="29" w:type="dxa"/>
            </w:tcMar>
          </w:tcPr>
          <w:p w14:paraId="2901870B" w14:textId="77777777" w:rsidR="005567F1" w:rsidRPr="005567F1" w:rsidRDefault="005567F1" w:rsidP="00B15701">
            <w:pPr>
              <w:jc w:val="center"/>
              <w:rPr>
                <w:b/>
              </w:rPr>
            </w:pPr>
          </w:p>
        </w:tc>
        <w:tc>
          <w:tcPr>
            <w:tcW w:w="495" w:type="dxa"/>
            <w:tcBorders>
              <w:left w:val="nil"/>
              <w:right w:val="nil"/>
            </w:tcBorders>
            <w:shd w:val="clear" w:color="auto" w:fill="D9D9D9" w:themeFill="background1" w:themeFillShade="D9"/>
            <w:tcMar>
              <w:left w:w="29" w:type="dxa"/>
              <w:right w:w="29" w:type="dxa"/>
            </w:tcMar>
          </w:tcPr>
          <w:p w14:paraId="3AA6819F" w14:textId="77777777" w:rsidR="005567F1" w:rsidRPr="005567F1" w:rsidRDefault="005567F1" w:rsidP="00B15701">
            <w:pPr>
              <w:jc w:val="center"/>
              <w:rPr>
                <w:b/>
              </w:rPr>
            </w:pPr>
          </w:p>
        </w:tc>
        <w:tc>
          <w:tcPr>
            <w:tcW w:w="3743" w:type="dxa"/>
            <w:tcBorders>
              <w:left w:val="nil"/>
              <w:bottom w:val="single" w:sz="4" w:space="0" w:color="auto"/>
              <w:right w:val="nil"/>
            </w:tcBorders>
            <w:shd w:val="clear" w:color="auto" w:fill="D9D9D9" w:themeFill="background1" w:themeFillShade="D9"/>
          </w:tcPr>
          <w:p w14:paraId="20C77553" w14:textId="77777777" w:rsidR="005567F1" w:rsidRPr="005567F1" w:rsidRDefault="005567F1" w:rsidP="00B15701">
            <w:pPr>
              <w:rPr>
                <w:b/>
              </w:rPr>
            </w:pPr>
          </w:p>
        </w:tc>
        <w:tc>
          <w:tcPr>
            <w:tcW w:w="628" w:type="dxa"/>
            <w:tcBorders>
              <w:left w:val="nil"/>
            </w:tcBorders>
            <w:shd w:val="clear" w:color="auto" w:fill="D9D9D9" w:themeFill="background1" w:themeFillShade="D9"/>
          </w:tcPr>
          <w:p w14:paraId="1EECAC59" w14:textId="77777777" w:rsidR="005567F1" w:rsidRPr="005567F1" w:rsidRDefault="005567F1" w:rsidP="00B15701">
            <w:pPr>
              <w:jc w:val="center"/>
              <w:rPr>
                <w:b/>
              </w:rPr>
            </w:pPr>
          </w:p>
        </w:tc>
      </w:tr>
      <w:tr w:rsidR="005567F1" w:rsidRPr="005567F1" w14:paraId="1B849442"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2AA04706" w14:textId="77777777" w:rsidR="005567F1" w:rsidRPr="00812724" w:rsidRDefault="005567F1" w:rsidP="00B15701">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61D17FA1" w14:textId="77777777" w:rsidR="005567F1" w:rsidRPr="00812724" w:rsidRDefault="005567F1" w:rsidP="00B15701">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3D1A2425" w14:textId="77777777" w:rsidR="005567F1" w:rsidRPr="00812724" w:rsidRDefault="005567F1" w:rsidP="00B15701">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2EE9856C" w14:textId="77777777" w:rsidR="005567F1" w:rsidRPr="00812724" w:rsidRDefault="005567F1" w:rsidP="00B15701">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4FB03BE0" w14:textId="77777777" w:rsidR="005567F1" w:rsidRPr="00812724" w:rsidRDefault="005567F1" w:rsidP="00B15701">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36F5F0B2" w14:textId="77777777" w:rsidR="005567F1" w:rsidRPr="00812724" w:rsidRDefault="005567F1" w:rsidP="00B15701">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141F9ADC" w14:textId="77777777" w:rsidR="005567F1" w:rsidRPr="00812724" w:rsidRDefault="005567F1" w:rsidP="00B15701">
            <w:pPr>
              <w:jc w:val="center"/>
              <w:rPr>
                <w:b/>
                <w:sz w:val="12"/>
                <w:szCs w:val="12"/>
              </w:rPr>
            </w:pPr>
            <w:r w:rsidRPr="00812724">
              <w:rPr>
                <w:b/>
                <w:sz w:val="12"/>
                <w:szCs w:val="12"/>
              </w:rPr>
              <w:t>Change Bar</w:t>
            </w:r>
          </w:p>
        </w:tc>
      </w:tr>
      <w:tr w:rsidR="00B929ED" w:rsidRPr="005567F1" w14:paraId="1ABC9E72" w14:textId="77777777" w:rsidTr="00B929ED">
        <w:trPr>
          <w:jc w:val="center"/>
        </w:trPr>
        <w:tc>
          <w:tcPr>
            <w:tcW w:w="1703" w:type="dxa"/>
            <w:tcBorders>
              <w:top w:val="single" w:sz="4" w:space="0" w:color="auto"/>
              <w:left w:val="single" w:sz="4" w:space="0" w:color="auto"/>
              <w:bottom w:val="nil"/>
              <w:right w:val="nil"/>
            </w:tcBorders>
          </w:tcPr>
          <w:p w14:paraId="48387381" w14:textId="57AF8547" w:rsidR="00B929ED" w:rsidRPr="00B929ED" w:rsidRDefault="00B929ED" w:rsidP="00B929ED">
            <w:pPr>
              <w:spacing w:after="240"/>
            </w:pPr>
            <w:r w:rsidRPr="00B929ED">
              <w:t>-10-01</w:t>
            </w:r>
          </w:p>
        </w:tc>
        <w:tc>
          <w:tcPr>
            <w:tcW w:w="2521" w:type="dxa"/>
            <w:gridSpan w:val="2"/>
            <w:tcBorders>
              <w:top w:val="single" w:sz="4" w:space="0" w:color="auto"/>
              <w:left w:val="nil"/>
              <w:bottom w:val="nil"/>
              <w:right w:val="single" w:sz="4" w:space="0" w:color="auto"/>
            </w:tcBorders>
          </w:tcPr>
          <w:p w14:paraId="38B3F94D" w14:textId="0398D801" w:rsidR="00B929ED" w:rsidRPr="00B929ED" w:rsidRDefault="00B929ED" w:rsidP="00B929ED">
            <w:pPr>
              <w:spacing w:after="240"/>
            </w:pPr>
            <w:r w:rsidRPr="00B929ED">
              <w:t>Potable Water Systems</w:t>
            </w:r>
          </w:p>
        </w:tc>
        <w:tc>
          <w:tcPr>
            <w:tcW w:w="495" w:type="dxa"/>
            <w:tcBorders>
              <w:top w:val="single" w:sz="4" w:space="0" w:color="auto"/>
              <w:left w:val="single" w:sz="4" w:space="0" w:color="auto"/>
              <w:bottom w:val="nil"/>
              <w:right w:val="single" w:sz="4" w:space="0" w:color="auto"/>
            </w:tcBorders>
            <w:tcMar>
              <w:left w:w="29" w:type="dxa"/>
              <w:right w:w="29" w:type="dxa"/>
            </w:tcMar>
          </w:tcPr>
          <w:p w14:paraId="6B6FC5DA" w14:textId="77777777" w:rsidR="00B929ED" w:rsidRPr="00B929ED" w:rsidRDefault="00B929ED" w:rsidP="00B929ED">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3A0635F4" w14:textId="77777777" w:rsidR="00B929ED" w:rsidRPr="00B929ED" w:rsidRDefault="00B929ED" w:rsidP="00B929ED">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1B50B1ED" w14:textId="77777777" w:rsidR="00B929ED" w:rsidRPr="00B929ED" w:rsidRDefault="00B929ED" w:rsidP="00B929ED">
            <w:pPr>
              <w:spacing w:after="240"/>
              <w:jc w:val="center"/>
            </w:pPr>
          </w:p>
        </w:tc>
        <w:tc>
          <w:tcPr>
            <w:tcW w:w="3743" w:type="dxa"/>
            <w:tcBorders>
              <w:top w:val="single" w:sz="4" w:space="0" w:color="auto"/>
              <w:left w:val="single" w:sz="4" w:space="0" w:color="auto"/>
              <w:bottom w:val="nil"/>
              <w:right w:val="nil"/>
            </w:tcBorders>
          </w:tcPr>
          <w:p w14:paraId="01C6943D" w14:textId="77777777" w:rsidR="00B929ED" w:rsidRPr="00B929ED" w:rsidRDefault="00B929ED" w:rsidP="00B929ED">
            <w:pPr>
              <w:spacing w:after="240"/>
            </w:pPr>
          </w:p>
        </w:tc>
        <w:tc>
          <w:tcPr>
            <w:tcW w:w="628" w:type="dxa"/>
            <w:tcBorders>
              <w:left w:val="nil"/>
              <w:bottom w:val="nil"/>
            </w:tcBorders>
          </w:tcPr>
          <w:p w14:paraId="3A31920C" w14:textId="77777777" w:rsidR="00B929ED" w:rsidRPr="005567F1" w:rsidRDefault="00B929ED" w:rsidP="00B929ED">
            <w:pPr>
              <w:jc w:val="center"/>
            </w:pPr>
          </w:p>
        </w:tc>
      </w:tr>
      <w:tr w:rsidR="00B929ED" w:rsidRPr="005567F1" w14:paraId="57E73DCE" w14:textId="77777777" w:rsidTr="00B929ED">
        <w:trPr>
          <w:jc w:val="center"/>
        </w:trPr>
        <w:tc>
          <w:tcPr>
            <w:tcW w:w="1703" w:type="dxa"/>
            <w:tcBorders>
              <w:top w:val="nil"/>
              <w:left w:val="single" w:sz="4" w:space="0" w:color="auto"/>
              <w:bottom w:val="nil"/>
              <w:right w:val="nil"/>
            </w:tcBorders>
          </w:tcPr>
          <w:p w14:paraId="51173BDA" w14:textId="19A33E5C" w:rsidR="00B929ED" w:rsidRPr="00B929ED" w:rsidRDefault="00B929ED" w:rsidP="00B929ED">
            <w:pPr>
              <w:spacing w:after="240"/>
            </w:pPr>
            <w:r w:rsidRPr="00B929ED">
              <w:t>-10-01A</w:t>
            </w:r>
          </w:p>
        </w:tc>
        <w:tc>
          <w:tcPr>
            <w:tcW w:w="2521" w:type="dxa"/>
            <w:gridSpan w:val="2"/>
            <w:tcBorders>
              <w:top w:val="nil"/>
              <w:left w:val="nil"/>
              <w:bottom w:val="nil"/>
              <w:right w:val="single" w:sz="4" w:space="0" w:color="auto"/>
            </w:tcBorders>
          </w:tcPr>
          <w:p w14:paraId="035FFC21" w14:textId="77777777" w:rsidR="00B929ED" w:rsidRPr="00B929ED" w:rsidRDefault="00B929ED" w:rsidP="00B929ED">
            <w:pPr>
              <w:spacing w:after="240"/>
            </w:pPr>
          </w:p>
        </w:tc>
        <w:tc>
          <w:tcPr>
            <w:tcW w:w="495" w:type="dxa"/>
            <w:tcBorders>
              <w:top w:val="nil"/>
              <w:left w:val="single" w:sz="4" w:space="0" w:color="auto"/>
              <w:bottom w:val="nil"/>
              <w:right w:val="single" w:sz="4" w:space="0" w:color="auto"/>
            </w:tcBorders>
            <w:tcMar>
              <w:left w:w="29" w:type="dxa"/>
              <w:right w:w="29" w:type="dxa"/>
            </w:tcMar>
          </w:tcPr>
          <w:p w14:paraId="145840FA" w14:textId="269C1867" w:rsidR="00B929ED" w:rsidRPr="00B929ED" w:rsidRDefault="00B929ED" w:rsidP="00B929ED">
            <w:pPr>
              <w:spacing w:after="240"/>
              <w:jc w:val="center"/>
            </w:pPr>
            <w:r w:rsidRPr="00B929ED">
              <w:t>C</w:t>
            </w:r>
          </w:p>
        </w:tc>
        <w:tc>
          <w:tcPr>
            <w:tcW w:w="495" w:type="dxa"/>
            <w:tcBorders>
              <w:top w:val="nil"/>
              <w:left w:val="single" w:sz="4" w:space="0" w:color="auto"/>
              <w:bottom w:val="nil"/>
              <w:right w:val="single" w:sz="4" w:space="0" w:color="auto"/>
            </w:tcBorders>
            <w:tcMar>
              <w:left w:w="29" w:type="dxa"/>
              <w:right w:w="29" w:type="dxa"/>
            </w:tcMar>
          </w:tcPr>
          <w:p w14:paraId="18C17922" w14:textId="4D60FE1C" w:rsidR="00B929ED" w:rsidRPr="00B929ED" w:rsidRDefault="00B929ED" w:rsidP="00B929ED">
            <w:pPr>
              <w:spacing w:after="240"/>
              <w:jc w:val="center"/>
            </w:pPr>
            <w:r w:rsidRPr="00B929ED">
              <w:t>-</w:t>
            </w:r>
          </w:p>
        </w:tc>
        <w:tc>
          <w:tcPr>
            <w:tcW w:w="495" w:type="dxa"/>
            <w:tcBorders>
              <w:top w:val="nil"/>
              <w:left w:val="single" w:sz="4" w:space="0" w:color="auto"/>
              <w:bottom w:val="nil"/>
              <w:right w:val="single" w:sz="4" w:space="0" w:color="auto"/>
            </w:tcBorders>
            <w:tcMar>
              <w:left w:w="29" w:type="dxa"/>
              <w:right w:w="29" w:type="dxa"/>
            </w:tcMar>
          </w:tcPr>
          <w:p w14:paraId="5150DDAD" w14:textId="1D015815" w:rsidR="00B929ED" w:rsidRPr="00B929ED" w:rsidRDefault="00B929ED" w:rsidP="00B929ED">
            <w:pPr>
              <w:spacing w:after="240"/>
              <w:jc w:val="center"/>
            </w:pPr>
            <w:r w:rsidRPr="00B929ED">
              <w:t>-</w:t>
            </w:r>
          </w:p>
        </w:tc>
        <w:tc>
          <w:tcPr>
            <w:tcW w:w="3743" w:type="dxa"/>
            <w:tcBorders>
              <w:top w:val="nil"/>
              <w:left w:val="single" w:sz="4" w:space="0" w:color="auto"/>
              <w:bottom w:val="nil"/>
              <w:right w:val="nil"/>
            </w:tcBorders>
          </w:tcPr>
          <w:p w14:paraId="579CE449" w14:textId="77777777" w:rsidR="00B929ED" w:rsidRPr="00B929ED" w:rsidRDefault="00B929ED" w:rsidP="00B929ED">
            <w:pPr>
              <w:pStyle w:val="MMELTableBody"/>
              <w:jc w:val="left"/>
              <w:rPr>
                <w:b w:val="0"/>
              </w:rPr>
            </w:pPr>
            <w:r w:rsidRPr="00B929ED">
              <w:rPr>
                <w:b w:val="0"/>
              </w:rPr>
              <w:t>(M) Individual components may be inoperative provided:</w:t>
            </w:r>
          </w:p>
          <w:p w14:paraId="1D00A49B" w14:textId="77777777" w:rsidR="00B929ED" w:rsidRDefault="00B929ED" w:rsidP="00281899">
            <w:pPr>
              <w:numPr>
                <w:ilvl w:val="0"/>
                <w:numId w:val="591"/>
              </w:numPr>
            </w:pPr>
            <w:r w:rsidRPr="00B929ED">
              <w:t>Associated components are deactivated or isolated, and</w:t>
            </w:r>
          </w:p>
          <w:p w14:paraId="67178C65" w14:textId="77777777" w:rsidR="00B929ED" w:rsidRDefault="00B929ED" w:rsidP="00281899">
            <w:pPr>
              <w:numPr>
                <w:ilvl w:val="0"/>
                <w:numId w:val="591"/>
              </w:numPr>
              <w:spacing w:after="240"/>
            </w:pPr>
            <w:r w:rsidRPr="00B929ED">
              <w:t>Associated system components are verified not to have leaks.</w:t>
            </w:r>
          </w:p>
          <w:p w14:paraId="265504E6" w14:textId="50B736DB" w:rsidR="00B929ED" w:rsidRPr="00B929ED" w:rsidRDefault="00B929ED" w:rsidP="001672EB">
            <w:pPr>
              <w:spacing w:after="240"/>
              <w:ind w:left="734" w:hanging="734"/>
            </w:pPr>
            <w:r w:rsidRPr="00B929ED">
              <w:t>NOTE: Any portion of system which operates normally may be used.</w:t>
            </w:r>
          </w:p>
        </w:tc>
        <w:tc>
          <w:tcPr>
            <w:tcW w:w="628" w:type="dxa"/>
            <w:tcBorders>
              <w:top w:val="nil"/>
              <w:left w:val="nil"/>
              <w:bottom w:val="nil"/>
            </w:tcBorders>
          </w:tcPr>
          <w:p w14:paraId="26A9B73C" w14:textId="77777777" w:rsidR="00B929ED" w:rsidRPr="005567F1" w:rsidRDefault="00B929ED" w:rsidP="00B929ED">
            <w:pPr>
              <w:jc w:val="center"/>
            </w:pPr>
          </w:p>
        </w:tc>
      </w:tr>
      <w:tr w:rsidR="00B929ED" w:rsidRPr="005567F1" w14:paraId="405EE97B" w14:textId="77777777" w:rsidTr="00B929ED">
        <w:trPr>
          <w:jc w:val="center"/>
        </w:trPr>
        <w:tc>
          <w:tcPr>
            <w:tcW w:w="1703" w:type="dxa"/>
            <w:tcBorders>
              <w:top w:val="nil"/>
              <w:left w:val="single" w:sz="4" w:space="0" w:color="auto"/>
              <w:bottom w:val="nil"/>
              <w:right w:val="nil"/>
            </w:tcBorders>
          </w:tcPr>
          <w:p w14:paraId="5B544178" w14:textId="19344135" w:rsidR="00B929ED" w:rsidRPr="00B929ED" w:rsidRDefault="00B929ED" w:rsidP="00B929ED">
            <w:pPr>
              <w:spacing w:after="240"/>
            </w:pPr>
            <w:r w:rsidRPr="00B929ED">
              <w:t>-10-01B</w:t>
            </w:r>
          </w:p>
        </w:tc>
        <w:tc>
          <w:tcPr>
            <w:tcW w:w="2521" w:type="dxa"/>
            <w:gridSpan w:val="2"/>
            <w:tcBorders>
              <w:top w:val="nil"/>
              <w:left w:val="nil"/>
              <w:bottom w:val="nil"/>
              <w:right w:val="single" w:sz="4" w:space="0" w:color="auto"/>
            </w:tcBorders>
          </w:tcPr>
          <w:p w14:paraId="4A6083E4" w14:textId="77777777" w:rsidR="00B929ED" w:rsidRPr="00B929ED" w:rsidRDefault="00B929ED" w:rsidP="00B929ED">
            <w:pPr>
              <w:spacing w:after="240"/>
            </w:pPr>
          </w:p>
        </w:tc>
        <w:tc>
          <w:tcPr>
            <w:tcW w:w="495" w:type="dxa"/>
            <w:tcBorders>
              <w:top w:val="nil"/>
              <w:left w:val="single" w:sz="4" w:space="0" w:color="auto"/>
              <w:bottom w:val="nil"/>
              <w:right w:val="single" w:sz="4" w:space="0" w:color="auto"/>
            </w:tcBorders>
            <w:tcMar>
              <w:left w:w="29" w:type="dxa"/>
              <w:right w:w="29" w:type="dxa"/>
            </w:tcMar>
          </w:tcPr>
          <w:p w14:paraId="73B09FDC" w14:textId="04B64721" w:rsidR="00B929ED" w:rsidRPr="00B929ED" w:rsidRDefault="00B929ED" w:rsidP="00B929ED">
            <w:pPr>
              <w:spacing w:after="240"/>
              <w:jc w:val="center"/>
            </w:pPr>
            <w:r w:rsidRPr="00B929ED">
              <w:t>C</w:t>
            </w:r>
          </w:p>
        </w:tc>
        <w:tc>
          <w:tcPr>
            <w:tcW w:w="495" w:type="dxa"/>
            <w:tcBorders>
              <w:top w:val="nil"/>
              <w:left w:val="single" w:sz="4" w:space="0" w:color="auto"/>
              <w:bottom w:val="nil"/>
              <w:right w:val="single" w:sz="4" w:space="0" w:color="auto"/>
            </w:tcBorders>
            <w:tcMar>
              <w:left w:w="29" w:type="dxa"/>
              <w:right w:w="29" w:type="dxa"/>
            </w:tcMar>
          </w:tcPr>
          <w:p w14:paraId="59F1B98D" w14:textId="5FD36B4B" w:rsidR="00B929ED" w:rsidRPr="00B929ED" w:rsidRDefault="00B929ED" w:rsidP="00B929ED">
            <w:pPr>
              <w:spacing w:after="240"/>
              <w:jc w:val="center"/>
            </w:pPr>
            <w:r w:rsidRPr="00B929ED">
              <w:t>1</w:t>
            </w:r>
          </w:p>
        </w:tc>
        <w:tc>
          <w:tcPr>
            <w:tcW w:w="495" w:type="dxa"/>
            <w:tcBorders>
              <w:top w:val="nil"/>
              <w:left w:val="single" w:sz="4" w:space="0" w:color="auto"/>
              <w:bottom w:val="nil"/>
              <w:right w:val="single" w:sz="4" w:space="0" w:color="auto"/>
            </w:tcBorders>
            <w:tcMar>
              <w:left w:w="29" w:type="dxa"/>
              <w:right w:w="29" w:type="dxa"/>
            </w:tcMar>
          </w:tcPr>
          <w:p w14:paraId="29682F2A" w14:textId="4CC7FFD3" w:rsidR="00B929ED" w:rsidRPr="00B929ED" w:rsidRDefault="00B929ED" w:rsidP="00B929ED">
            <w:pPr>
              <w:spacing w:after="240"/>
              <w:jc w:val="center"/>
            </w:pPr>
            <w:r w:rsidRPr="00B929ED">
              <w:t>0</w:t>
            </w:r>
          </w:p>
        </w:tc>
        <w:tc>
          <w:tcPr>
            <w:tcW w:w="3743" w:type="dxa"/>
            <w:tcBorders>
              <w:top w:val="nil"/>
              <w:left w:val="single" w:sz="4" w:space="0" w:color="auto"/>
              <w:bottom w:val="nil"/>
              <w:right w:val="nil"/>
            </w:tcBorders>
          </w:tcPr>
          <w:p w14:paraId="2FAE2ADA" w14:textId="77777777" w:rsidR="00B929ED" w:rsidRPr="00B929ED" w:rsidRDefault="00B929ED" w:rsidP="00B929ED">
            <w:pPr>
              <w:pStyle w:val="MMELTableBody"/>
              <w:jc w:val="left"/>
              <w:rPr>
                <w:b w:val="0"/>
              </w:rPr>
            </w:pPr>
            <w:r w:rsidRPr="00B929ED">
              <w:rPr>
                <w:b w:val="0"/>
              </w:rPr>
              <w:t>(M) May be inoperative provided:</w:t>
            </w:r>
          </w:p>
          <w:p w14:paraId="550F1E44" w14:textId="77777777" w:rsidR="00B929ED" w:rsidRDefault="00B929ED" w:rsidP="00281899">
            <w:pPr>
              <w:numPr>
                <w:ilvl w:val="0"/>
                <w:numId w:val="592"/>
              </w:numPr>
            </w:pPr>
            <w:r w:rsidRPr="00B929ED">
              <w:t>System is drained, and</w:t>
            </w:r>
          </w:p>
          <w:p w14:paraId="1CE6290A" w14:textId="4008FCC1" w:rsidR="00B929ED" w:rsidRPr="00B929ED" w:rsidRDefault="00B929ED" w:rsidP="00281899">
            <w:pPr>
              <w:numPr>
                <w:ilvl w:val="0"/>
                <w:numId w:val="592"/>
              </w:numPr>
              <w:spacing w:after="240"/>
            </w:pPr>
            <w:r w:rsidRPr="00B929ED">
              <w:t>Procedures are established to ensure that system is not serviced.</w:t>
            </w:r>
          </w:p>
        </w:tc>
        <w:tc>
          <w:tcPr>
            <w:tcW w:w="628" w:type="dxa"/>
            <w:tcBorders>
              <w:top w:val="nil"/>
              <w:left w:val="nil"/>
              <w:bottom w:val="nil"/>
            </w:tcBorders>
          </w:tcPr>
          <w:p w14:paraId="44C122C0" w14:textId="77777777" w:rsidR="00B929ED" w:rsidRPr="005567F1" w:rsidRDefault="00B929ED" w:rsidP="00B929ED">
            <w:pPr>
              <w:jc w:val="center"/>
            </w:pPr>
          </w:p>
        </w:tc>
      </w:tr>
      <w:tr w:rsidR="00B929ED" w:rsidRPr="005567F1" w14:paraId="131D8FC0" w14:textId="77777777" w:rsidTr="00B929ED">
        <w:trPr>
          <w:jc w:val="center"/>
        </w:trPr>
        <w:tc>
          <w:tcPr>
            <w:tcW w:w="1703" w:type="dxa"/>
            <w:tcBorders>
              <w:top w:val="nil"/>
              <w:left w:val="single" w:sz="4" w:space="0" w:color="auto"/>
              <w:bottom w:val="single" w:sz="4" w:space="0" w:color="auto"/>
              <w:right w:val="nil"/>
            </w:tcBorders>
          </w:tcPr>
          <w:p w14:paraId="142FE356" w14:textId="7F046EA0" w:rsidR="00B929ED" w:rsidRPr="00B929ED" w:rsidRDefault="00B929ED" w:rsidP="00B929ED">
            <w:pPr>
              <w:spacing w:after="240"/>
            </w:pPr>
            <w:r w:rsidRPr="00B929ED">
              <w:t>-10-01-01</w:t>
            </w:r>
          </w:p>
        </w:tc>
        <w:tc>
          <w:tcPr>
            <w:tcW w:w="2521" w:type="dxa"/>
            <w:gridSpan w:val="2"/>
            <w:tcBorders>
              <w:top w:val="nil"/>
              <w:left w:val="nil"/>
              <w:bottom w:val="single" w:sz="4" w:space="0" w:color="auto"/>
              <w:right w:val="single" w:sz="4" w:space="0" w:color="auto"/>
            </w:tcBorders>
          </w:tcPr>
          <w:p w14:paraId="0C3110F1" w14:textId="6814E935" w:rsidR="00B929ED" w:rsidRPr="00B929ED" w:rsidRDefault="00B929ED" w:rsidP="00B929ED">
            <w:pPr>
              <w:spacing w:after="240"/>
            </w:pPr>
            <w:r w:rsidRPr="00B929ED">
              <w:t>Potable Water Indication System</w:t>
            </w:r>
          </w:p>
        </w:tc>
        <w:tc>
          <w:tcPr>
            <w:tcW w:w="495" w:type="dxa"/>
            <w:tcBorders>
              <w:top w:val="nil"/>
              <w:left w:val="single" w:sz="4" w:space="0" w:color="auto"/>
              <w:bottom w:val="single" w:sz="4" w:space="0" w:color="auto"/>
              <w:right w:val="single" w:sz="4" w:space="0" w:color="auto"/>
            </w:tcBorders>
            <w:tcMar>
              <w:left w:w="29" w:type="dxa"/>
              <w:right w:w="29" w:type="dxa"/>
            </w:tcMar>
          </w:tcPr>
          <w:p w14:paraId="5163B7F4" w14:textId="0543847A" w:rsidR="00B929ED" w:rsidRPr="00B929ED" w:rsidRDefault="00B929ED" w:rsidP="00B929ED">
            <w:pPr>
              <w:spacing w:after="240"/>
              <w:jc w:val="center"/>
            </w:pPr>
            <w:r w:rsidRPr="00B929ED">
              <w:t>D</w:t>
            </w:r>
          </w:p>
        </w:tc>
        <w:tc>
          <w:tcPr>
            <w:tcW w:w="495" w:type="dxa"/>
            <w:tcBorders>
              <w:top w:val="nil"/>
              <w:left w:val="single" w:sz="4" w:space="0" w:color="auto"/>
              <w:bottom w:val="single" w:sz="4" w:space="0" w:color="auto"/>
              <w:right w:val="single" w:sz="4" w:space="0" w:color="auto"/>
            </w:tcBorders>
            <w:tcMar>
              <w:left w:w="29" w:type="dxa"/>
              <w:right w:w="29" w:type="dxa"/>
            </w:tcMar>
          </w:tcPr>
          <w:p w14:paraId="7994F3A3" w14:textId="0A3DF738" w:rsidR="00B929ED" w:rsidRPr="00B929ED" w:rsidRDefault="00B929ED" w:rsidP="00B929ED">
            <w:pPr>
              <w:spacing w:after="240"/>
              <w:jc w:val="center"/>
            </w:pPr>
            <w:r w:rsidRPr="00B929ED">
              <w:t>-</w:t>
            </w:r>
          </w:p>
        </w:tc>
        <w:tc>
          <w:tcPr>
            <w:tcW w:w="495" w:type="dxa"/>
            <w:tcBorders>
              <w:top w:val="nil"/>
              <w:left w:val="single" w:sz="4" w:space="0" w:color="auto"/>
              <w:bottom w:val="single" w:sz="4" w:space="0" w:color="auto"/>
              <w:right w:val="single" w:sz="4" w:space="0" w:color="auto"/>
            </w:tcBorders>
            <w:tcMar>
              <w:left w:w="29" w:type="dxa"/>
              <w:right w:w="29" w:type="dxa"/>
            </w:tcMar>
          </w:tcPr>
          <w:p w14:paraId="6253B8E9" w14:textId="0641C9FB" w:rsidR="00B929ED" w:rsidRPr="00B929ED" w:rsidRDefault="00B929ED" w:rsidP="00B929ED">
            <w:pPr>
              <w:spacing w:after="240"/>
              <w:jc w:val="center"/>
            </w:pPr>
            <w:r w:rsidRPr="00B929ED">
              <w:t>-</w:t>
            </w:r>
          </w:p>
        </w:tc>
        <w:tc>
          <w:tcPr>
            <w:tcW w:w="3743" w:type="dxa"/>
            <w:tcBorders>
              <w:top w:val="nil"/>
              <w:left w:val="single" w:sz="4" w:space="0" w:color="auto"/>
              <w:bottom w:val="single" w:sz="4" w:space="0" w:color="auto"/>
              <w:right w:val="nil"/>
            </w:tcBorders>
          </w:tcPr>
          <w:p w14:paraId="40E9B6DC" w14:textId="77777777" w:rsidR="00B929ED" w:rsidRPr="00B929ED" w:rsidRDefault="00B929ED" w:rsidP="00B929ED">
            <w:pPr>
              <w:spacing w:after="240"/>
            </w:pPr>
          </w:p>
        </w:tc>
        <w:tc>
          <w:tcPr>
            <w:tcW w:w="628" w:type="dxa"/>
            <w:tcBorders>
              <w:top w:val="nil"/>
              <w:left w:val="nil"/>
              <w:bottom w:val="single" w:sz="4" w:space="0" w:color="auto"/>
            </w:tcBorders>
          </w:tcPr>
          <w:p w14:paraId="6118E532" w14:textId="77777777" w:rsidR="00B929ED" w:rsidRPr="005567F1" w:rsidRDefault="00B929ED" w:rsidP="00B929ED">
            <w:pPr>
              <w:jc w:val="center"/>
            </w:pPr>
          </w:p>
        </w:tc>
      </w:tr>
    </w:tbl>
    <w:p w14:paraId="01B50F14" w14:textId="77777777" w:rsidR="00CA121F" w:rsidRDefault="005567F1" w:rsidP="005567F1">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38-2"/>
      </w:tblPr>
      <w:tblGrid>
        <w:gridCol w:w="5040"/>
        <w:gridCol w:w="5040"/>
      </w:tblGrid>
      <w:tr w:rsidR="00CA121F" w:rsidRPr="005567F1" w14:paraId="59FFDE44" w14:textId="77777777" w:rsidTr="001672EB">
        <w:trPr>
          <w:tblHeader/>
          <w:jc w:val="center"/>
        </w:trPr>
        <w:tc>
          <w:tcPr>
            <w:tcW w:w="5040" w:type="dxa"/>
            <w:tcBorders>
              <w:bottom w:val="single" w:sz="4" w:space="0" w:color="auto"/>
              <w:right w:val="nil"/>
            </w:tcBorders>
            <w:tcMar>
              <w:top w:w="29" w:type="dxa"/>
              <w:bottom w:w="29" w:type="dxa"/>
            </w:tcMar>
          </w:tcPr>
          <w:p w14:paraId="1A102AC4" w14:textId="77777777" w:rsidR="00CA121F" w:rsidRPr="005567F1" w:rsidRDefault="00CA121F" w:rsidP="00CE3467">
            <w:pPr>
              <w:spacing w:after="60"/>
            </w:pPr>
            <w:r>
              <w:lastRenderedPageBreak/>
              <w:t>U.</w:t>
            </w:r>
            <w:r w:rsidRPr="005567F1">
              <w:t>S. DEPARTMENT OF TRANSPORTATION</w:t>
            </w:r>
          </w:p>
          <w:p w14:paraId="79455308" w14:textId="77777777" w:rsidR="00CA121F" w:rsidRPr="005567F1" w:rsidRDefault="00CA121F" w:rsidP="00CE3467">
            <w:pPr>
              <w:spacing w:after="60"/>
            </w:pPr>
            <w:r w:rsidRPr="005567F1">
              <w:t>FEDERAL AVIATION ADMINISTRATION</w:t>
            </w:r>
          </w:p>
        </w:tc>
        <w:tc>
          <w:tcPr>
            <w:tcW w:w="5040" w:type="dxa"/>
            <w:tcBorders>
              <w:left w:val="nil"/>
            </w:tcBorders>
            <w:tcMar>
              <w:top w:w="29" w:type="dxa"/>
              <w:bottom w:w="29" w:type="dxa"/>
            </w:tcMar>
            <w:vAlign w:val="center"/>
          </w:tcPr>
          <w:p w14:paraId="738F42BA" w14:textId="77777777" w:rsidR="00CA121F" w:rsidRPr="005567F1" w:rsidRDefault="00CA121F" w:rsidP="00CE3467">
            <w:pPr>
              <w:spacing w:after="60"/>
              <w:jc w:val="right"/>
            </w:pPr>
            <w:r w:rsidRPr="005567F1">
              <w:t>MASTER MINIMUM EQUIPMENT LIST</w:t>
            </w:r>
          </w:p>
        </w:tc>
      </w:tr>
      <w:tr w:rsidR="00CA121F" w:rsidRPr="005567F1" w14:paraId="47928DB0" w14:textId="77777777" w:rsidTr="001672EB">
        <w:trPr>
          <w:tblHeader/>
          <w:jc w:val="center"/>
        </w:trPr>
        <w:tc>
          <w:tcPr>
            <w:tcW w:w="5040" w:type="dxa"/>
            <w:tcBorders>
              <w:bottom w:val="single" w:sz="4" w:space="0" w:color="auto"/>
              <w:right w:val="nil"/>
            </w:tcBorders>
            <w:tcMar>
              <w:top w:w="29" w:type="dxa"/>
              <w:bottom w:w="29" w:type="dxa"/>
            </w:tcMar>
          </w:tcPr>
          <w:p w14:paraId="4D6184E9" w14:textId="77777777" w:rsidR="00B91AC0" w:rsidRPr="00956779" w:rsidRDefault="00B91AC0" w:rsidP="00B91AC0">
            <w:pPr>
              <w:spacing w:after="60"/>
            </w:pPr>
            <w:r w:rsidRPr="00956779">
              <w:t xml:space="preserve">REVISION NO. </w:t>
            </w:r>
            <w:r>
              <w:t>17</w:t>
            </w:r>
          </w:p>
          <w:p w14:paraId="14BB68A6" w14:textId="69777E3C" w:rsidR="00CA121F" w:rsidRPr="005567F1" w:rsidRDefault="00B91AC0" w:rsidP="00CE3467">
            <w:pPr>
              <w:spacing w:after="60"/>
            </w:pPr>
            <w:r w:rsidRPr="00956779">
              <w:t xml:space="preserve">DATE: </w:t>
            </w:r>
            <w:r w:rsidR="00122BA8">
              <w:t>11/23/2020</w:t>
            </w:r>
          </w:p>
        </w:tc>
        <w:tc>
          <w:tcPr>
            <w:tcW w:w="5040" w:type="dxa"/>
            <w:tcBorders>
              <w:left w:val="nil"/>
            </w:tcBorders>
            <w:tcMar>
              <w:top w:w="29" w:type="dxa"/>
              <w:bottom w:w="29" w:type="dxa"/>
            </w:tcMar>
          </w:tcPr>
          <w:p w14:paraId="74AA6285" w14:textId="0F00B5FB" w:rsidR="00CA121F" w:rsidRPr="005567F1" w:rsidRDefault="00CA121F" w:rsidP="00CE3467">
            <w:pPr>
              <w:spacing w:after="60"/>
              <w:jc w:val="right"/>
            </w:pPr>
            <w:r w:rsidRPr="005567F1">
              <w:t xml:space="preserve">PAGE NO. </w:t>
            </w:r>
            <w:r>
              <w:t>38-2</w:t>
            </w:r>
          </w:p>
        </w:tc>
      </w:tr>
      <w:tr w:rsidR="00CA121F" w:rsidRPr="005567F1" w14:paraId="36A9C81F" w14:textId="77777777" w:rsidTr="001672EB">
        <w:trPr>
          <w:tblHeader/>
          <w:jc w:val="center"/>
        </w:trPr>
        <w:tc>
          <w:tcPr>
            <w:tcW w:w="5040" w:type="dxa"/>
            <w:tcBorders>
              <w:right w:val="single" w:sz="4" w:space="0" w:color="auto"/>
            </w:tcBorders>
            <w:tcMar>
              <w:top w:w="29" w:type="dxa"/>
              <w:bottom w:w="29" w:type="dxa"/>
            </w:tcMar>
            <w:vAlign w:val="center"/>
          </w:tcPr>
          <w:p w14:paraId="5C527F10" w14:textId="77777777" w:rsidR="00CA121F" w:rsidRPr="005567F1" w:rsidRDefault="00CA121F" w:rsidP="00CE3467">
            <w:pPr>
              <w:spacing w:after="60"/>
            </w:pPr>
            <w:r w:rsidRPr="005567F1">
              <w:t>AIRCRAFT:</w:t>
            </w:r>
          </w:p>
          <w:p w14:paraId="63E178C1" w14:textId="77777777" w:rsidR="00CA121F" w:rsidRPr="005567F1" w:rsidRDefault="00CA121F" w:rsidP="00CE3467">
            <w:pPr>
              <w:spacing w:after="60"/>
            </w:pPr>
            <w:r>
              <w:t>Boeing 787</w:t>
            </w:r>
          </w:p>
        </w:tc>
        <w:tc>
          <w:tcPr>
            <w:tcW w:w="5040" w:type="dxa"/>
            <w:tcBorders>
              <w:left w:val="single" w:sz="4" w:space="0" w:color="auto"/>
            </w:tcBorders>
            <w:tcMar>
              <w:top w:w="29" w:type="dxa"/>
              <w:bottom w:w="29" w:type="dxa"/>
            </w:tcMar>
          </w:tcPr>
          <w:p w14:paraId="5BE26C30" w14:textId="77777777" w:rsidR="00CA121F" w:rsidRPr="005567F1" w:rsidRDefault="00CA121F" w:rsidP="00CE3467">
            <w:pPr>
              <w:pStyle w:val="ListParagraph"/>
              <w:spacing w:after="60"/>
              <w:ind w:left="662" w:hanging="720"/>
              <w:rPr>
                <w:b/>
              </w:rPr>
            </w:pPr>
            <w:r w:rsidRPr="005567F1">
              <w:rPr>
                <w:b/>
              </w:rPr>
              <w:t>TABLE KEY</w:t>
            </w:r>
          </w:p>
          <w:p w14:paraId="185D52BE" w14:textId="77777777" w:rsidR="00CA121F" w:rsidRPr="005567F1" w:rsidRDefault="00CA121F" w:rsidP="003D433F">
            <w:pPr>
              <w:pStyle w:val="ListParagraph"/>
              <w:numPr>
                <w:ilvl w:val="0"/>
                <w:numId w:val="198"/>
              </w:numPr>
              <w:spacing w:after="60"/>
            </w:pPr>
            <w:r w:rsidRPr="005567F1">
              <w:t>REPAIR CATEGORY</w:t>
            </w:r>
          </w:p>
          <w:p w14:paraId="4F3C0CAD" w14:textId="77777777" w:rsidR="00CA121F" w:rsidRPr="005567F1" w:rsidRDefault="00CA121F" w:rsidP="003D433F">
            <w:pPr>
              <w:pStyle w:val="ListParagraph"/>
              <w:numPr>
                <w:ilvl w:val="0"/>
                <w:numId w:val="198"/>
              </w:numPr>
              <w:spacing w:after="60"/>
            </w:pPr>
            <w:r w:rsidRPr="005567F1">
              <w:t>NO. INSTALLED</w:t>
            </w:r>
          </w:p>
          <w:p w14:paraId="4DBF37E4" w14:textId="77777777" w:rsidR="00CA121F" w:rsidRPr="005567F1" w:rsidRDefault="00CA121F" w:rsidP="003D433F">
            <w:pPr>
              <w:pStyle w:val="ListParagraph"/>
              <w:numPr>
                <w:ilvl w:val="0"/>
                <w:numId w:val="198"/>
              </w:numPr>
              <w:spacing w:after="60"/>
            </w:pPr>
            <w:r w:rsidRPr="005567F1">
              <w:t>NO. REQUIRED FOR DISPATCH</w:t>
            </w:r>
          </w:p>
          <w:p w14:paraId="3BD00703" w14:textId="77777777" w:rsidR="00CA121F" w:rsidRPr="005567F1" w:rsidRDefault="00CA121F" w:rsidP="003D433F">
            <w:pPr>
              <w:pStyle w:val="ListParagraph"/>
              <w:numPr>
                <w:ilvl w:val="0"/>
                <w:numId w:val="198"/>
              </w:numPr>
              <w:spacing w:after="60"/>
            </w:pPr>
            <w:r w:rsidRPr="005567F1">
              <w:t>REMARKS OR EXCEPTIONS</w:t>
            </w:r>
          </w:p>
        </w:tc>
      </w:tr>
    </w:tbl>
    <w:p w14:paraId="2A6F126C" w14:textId="77777777" w:rsidR="00CA121F" w:rsidRPr="005567F1" w:rsidRDefault="00CA121F" w:rsidP="00CA121F">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Water/Waste"/>
      </w:tblPr>
      <w:tblGrid>
        <w:gridCol w:w="1703"/>
        <w:gridCol w:w="2370"/>
        <w:gridCol w:w="151"/>
        <w:gridCol w:w="495"/>
        <w:gridCol w:w="495"/>
        <w:gridCol w:w="495"/>
        <w:gridCol w:w="3743"/>
        <w:gridCol w:w="628"/>
      </w:tblGrid>
      <w:tr w:rsidR="00CA121F" w:rsidRPr="005567F1" w14:paraId="72108655"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022285D1" w14:textId="77777777" w:rsidR="00CA121F" w:rsidRPr="005567F1" w:rsidRDefault="00CA121F" w:rsidP="00CE3467">
            <w:pPr>
              <w:ind w:left="360" w:hanging="360"/>
              <w:rPr>
                <w:b/>
              </w:rPr>
            </w:pPr>
            <w:r>
              <w:rPr>
                <w:b/>
              </w:rPr>
              <w:t>38</w:t>
            </w:r>
            <w:r w:rsidRPr="005567F1">
              <w:rPr>
                <w:b/>
              </w:rPr>
              <w:t>.</w:t>
            </w:r>
            <w:r>
              <w:rPr>
                <w:b/>
              </w:rPr>
              <w:t xml:space="preserve"> Water/Waste</w:t>
            </w:r>
          </w:p>
        </w:tc>
        <w:tc>
          <w:tcPr>
            <w:tcW w:w="151" w:type="dxa"/>
            <w:tcBorders>
              <w:left w:val="nil"/>
              <w:right w:val="nil"/>
            </w:tcBorders>
            <w:shd w:val="clear" w:color="auto" w:fill="D9D9D9" w:themeFill="background1" w:themeFillShade="D9"/>
          </w:tcPr>
          <w:p w14:paraId="01744878" w14:textId="77777777" w:rsidR="00CA121F" w:rsidRPr="005567F1" w:rsidRDefault="00CA121F" w:rsidP="00CE3467">
            <w:pPr>
              <w:rPr>
                <w:b/>
              </w:rPr>
            </w:pPr>
          </w:p>
        </w:tc>
        <w:tc>
          <w:tcPr>
            <w:tcW w:w="495" w:type="dxa"/>
            <w:tcBorders>
              <w:left w:val="nil"/>
              <w:right w:val="nil"/>
            </w:tcBorders>
            <w:shd w:val="clear" w:color="auto" w:fill="D9D9D9" w:themeFill="background1" w:themeFillShade="D9"/>
            <w:tcMar>
              <w:left w:w="29" w:type="dxa"/>
              <w:right w:w="29" w:type="dxa"/>
            </w:tcMar>
          </w:tcPr>
          <w:p w14:paraId="650CD725"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38A69614"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69D85CB9" w14:textId="77777777" w:rsidR="00CA121F" w:rsidRPr="005567F1" w:rsidRDefault="00CA121F"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2C6A0EC8" w14:textId="77777777" w:rsidR="00CA121F" w:rsidRPr="005567F1" w:rsidRDefault="00CA121F" w:rsidP="00CE3467">
            <w:pPr>
              <w:rPr>
                <w:b/>
              </w:rPr>
            </w:pPr>
          </w:p>
        </w:tc>
        <w:tc>
          <w:tcPr>
            <w:tcW w:w="628" w:type="dxa"/>
            <w:tcBorders>
              <w:left w:val="nil"/>
            </w:tcBorders>
            <w:shd w:val="clear" w:color="auto" w:fill="D9D9D9" w:themeFill="background1" w:themeFillShade="D9"/>
          </w:tcPr>
          <w:p w14:paraId="7BC5E5DF" w14:textId="77777777" w:rsidR="00CA121F" w:rsidRPr="005567F1" w:rsidRDefault="00CA121F" w:rsidP="00CE3467">
            <w:pPr>
              <w:jc w:val="center"/>
              <w:rPr>
                <w:b/>
              </w:rPr>
            </w:pPr>
          </w:p>
        </w:tc>
      </w:tr>
      <w:tr w:rsidR="00CA121F" w:rsidRPr="005567F1" w14:paraId="719FD566"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7EFE617D" w14:textId="77777777" w:rsidR="00CA121F" w:rsidRPr="00812724" w:rsidRDefault="00CA121F"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7FEEE6ED" w14:textId="77777777" w:rsidR="00CA121F" w:rsidRPr="00812724" w:rsidRDefault="00CA121F"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0B1E0F4E" w14:textId="77777777" w:rsidR="00CA121F" w:rsidRPr="00812724" w:rsidRDefault="00CA121F"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1B3DEAE5" w14:textId="77777777" w:rsidR="00CA121F" w:rsidRPr="00812724" w:rsidRDefault="00CA121F"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31691894" w14:textId="77777777" w:rsidR="00CA121F" w:rsidRPr="00812724" w:rsidRDefault="00CA121F"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27E0A0E3" w14:textId="77777777" w:rsidR="00CA121F" w:rsidRPr="00812724" w:rsidRDefault="00CA121F"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6F88E400" w14:textId="77777777" w:rsidR="00CA121F" w:rsidRPr="00812724" w:rsidRDefault="00CA121F" w:rsidP="00CE3467">
            <w:pPr>
              <w:jc w:val="center"/>
              <w:rPr>
                <w:b/>
                <w:sz w:val="12"/>
                <w:szCs w:val="12"/>
              </w:rPr>
            </w:pPr>
            <w:r w:rsidRPr="00812724">
              <w:rPr>
                <w:b/>
                <w:sz w:val="12"/>
                <w:szCs w:val="12"/>
              </w:rPr>
              <w:t>Change Bar</w:t>
            </w:r>
          </w:p>
        </w:tc>
      </w:tr>
      <w:tr w:rsidR="00B929ED" w:rsidRPr="005567F1" w14:paraId="1CA4C2D8" w14:textId="77777777" w:rsidTr="00B929ED">
        <w:trPr>
          <w:jc w:val="center"/>
        </w:trPr>
        <w:tc>
          <w:tcPr>
            <w:tcW w:w="1703" w:type="dxa"/>
            <w:tcBorders>
              <w:top w:val="single" w:sz="4" w:space="0" w:color="auto"/>
              <w:left w:val="single" w:sz="4" w:space="0" w:color="auto"/>
              <w:bottom w:val="nil"/>
              <w:right w:val="nil"/>
            </w:tcBorders>
          </w:tcPr>
          <w:p w14:paraId="1BCA9E92" w14:textId="5C3346A0" w:rsidR="00B929ED" w:rsidRPr="00B929ED" w:rsidRDefault="00B929ED" w:rsidP="00B929ED">
            <w:pPr>
              <w:spacing w:after="240"/>
            </w:pPr>
            <w:r w:rsidRPr="00B929ED">
              <w:t>-30-01</w:t>
            </w:r>
          </w:p>
        </w:tc>
        <w:tc>
          <w:tcPr>
            <w:tcW w:w="2521" w:type="dxa"/>
            <w:gridSpan w:val="2"/>
            <w:tcBorders>
              <w:top w:val="single" w:sz="4" w:space="0" w:color="auto"/>
              <w:left w:val="nil"/>
              <w:bottom w:val="nil"/>
              <w:right w:val="single" w:sz="4" w:space="0" w:color="auto"/>
            </w:tcBorders>
          </w:tcPr>
          <w:p w14:paraId="47320BE6" w14:textId="3629482F" w:rsidR="00B929ED" w:rsidRPr="00B929ED" w:rsidRDefault="00B929ED" w:rsidP="00B929ED">
            <w:pPr>
              <w:spacing w:after="240"/>
            </w:pPr>
            <w:r w:rsidRPr="00B929ED">
              <w:t>Waste Water Systems</w:t>
            </w:r>
          </w:p>
        </w:tc>
        <w:tc>
          <w:tcPr>
            <w:tcW w:w="495" w:type="dxa"/>
            <w:tcBorders>
              <w:top w:val="single" w:sz="4" w:space="0" w:color="auto"/>
              <w:left w:val="single" w:sz="4" w:space="0" w:color="auto"/>
              <w:bottom w:val="nil"/>
              <w:right w:val="single" w:sz="4" w:space="0" w:color="auto"/>
            </w:tcBorders>
            <w:tcMar>
              <w:left w:w="29" w:type="dxa"/>
              <w:right w:w="29" w:type="dxa"/>
            </w:tcMar>
          </w:tcPr>
          <w:p w14:paraId="65FF4D9F" w14:textId="77777777" w:rsidR="00B929ED" w:rsidRPr="00B929ED" w:rsidRDefault="00B929ED" w:rsidP="00B929ED">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0E51A927" w14:textId="77777777" w:rsidR="00B929ED" w:rsidRPr="00B929ED" w:rsidRDefault="00B929ED" w:rsidP="00B929ED">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6DD2EF38" w14:textId="77777777" w:rsidR="00B929ED" w:rsidRPr="00B929ED" w:rsidRDefault="00B929ED" w:rsidP="00B929ED">
            <w:pPr>
              <w:spacing w:after="240"/>
              <w:jc w:val="center"/>
            </w:pPr>
          </w:p>
        </w:tc>
        <w:tc>
          <w:tcPr>
            <w:tcW w:w="3743" w:type="dxa"/>
            <w:tcBorders>
              <w:top w:val="single" w:sz="4" w:space="0" w:color="auto"/>
              <w:left w:val="single" w:sz="4" w:space="0" w:color="auto"/>
              <w:bottom w:val="nil"/>
              <w:right w:val="nil"/>
            </w:tcBorders>
          </w:tcPr>
          <w:p w14:paraId="50301E12" w14:textId="77777777" w:rsidR="00B929ED" w:rsidRPr="00B929ED" w:rsidRDefault="00B929ED" w:rsidP="00B929ED">
            <w:pPr>
              <w:spacing w:after="240"/>
            </w:pPr>
          </w:p>
        </w:tc>
        <w:tc>
          <w:tcPr>
            <w:tcW w:w="628" w:type="dxa"/>
            <w:tcBorders>
              <w:left w:val="nil"/>
              <w:bottom w:val="nil"/>
            </w:tcBorders>
          </w:tcPr>
          <w:p w14:paraId="60FE7393" w14:textId="77777777" w:rsidR="00B929ED" w:rsidRPr="005567F1" w:rsidRDefault="00B929ED" w:rsidP="00B929ED">
            <w:pPr>
              <w:jc w:val="center"/>
            </w:pPr>
          </w:p>
        </w:tc>
      </w:tr>
      <w:tr w:rsidR="00B929ED" w:rsidRPr="005567F1" w14:paraId="27ED8DA6" w14:textId="77777777" w:rsidTr="00B929ED">
        <w:trPr>
          <w:jc w:val="center"/>
        </w:trPr>
        <w:tc>
          <w:tcPr>
            <w:tcW w:w="1703" w:type="dxa"/>
            <w:tcBorders>
              <w:top w:val="nil"/>
              <w:left w:val="single" w:sz="4" w:space="0" w:color="auto"/>
              <w:bottom w:val="nil"/>
              <w:right w:val="nil"/>
            </w:tcBorders>
          </w:tcPr>
          <w:p w14:paraId="77D39648" w14:textId="68C307AB" w:rsidR="00B929ED" w:rsidRPr="00B929ED" w:rsidRDefault="00B929ED" w:rsidP="00B929ED">
            <w:pPr>
              <w:spacing w:after="240"/>
            </w:pPr>
            <w:r w:rsidRPr="00B929ED">
              <w:t>-30-01A</w:t>
            </w:r>
          </w:p>
        </w:tc>
        <w:tc>
          <w:tcPr>
            <w:tcW w:w="2521" w:type="dxa"/>
            <w:gridSpan w:val="2"/>
            <w:tcBorders>
              <w:top w:val="nil"/>
              <w:left w:val="nil"/>
              <w:bottom w:val="nil"/>
              <w:right w:val="single" w:sz="4" w:space="0" w:color="auto"/>
            </w:tcBorders>
          </w:tcPr>
          <w:p w14:paraId="0B3942BE" w14:textId="77777777" w:rsidR="00B929ED" w:rsidRPr="00B929ED" w:rsidRDefault="00B929ED" w:rsidP="00B929ED">
            <w:pPr>
              <w:spacing w:after="240"/>
            </w:pPr>
          </w:p>
        </w:tc>
        <w:tc>
          <w:tcPr>
            <w:tcW w:w="495" w:type="dxa"/>
            <w:tcBorders>
              <w:top w:val="nil"/>
              <w:left w:val="single" w:sz="4" w:space="0" w:color="auto"/>
              <w:bottom w:val="nil"/>
              <w:right w:val="single" w:sz="4" w:space="0" w:color="auto"/>
            </w:tcBorders>
            <w:tcMar>
              <w:left w:w="29" w:type="dxa"/>
              <w:right w:w="29" w:type="dxa"/>
            </w:tcMar>
          </w:tcPr>
          <w:p w14:paraId="2EC22CCB" w14:textId="1D0A07BC" w:rsidR="00B929ED" w:rsidRPr="00B929ED" w:rsidRDefault="00B929ED" w:rsidP="00B929ED">
            <w:pPr>
              <w:spacing w:after="240"/>
              <w:jc w:val="center"/>
            </w:pPr>
            <w:r w:rsidRPr="00B929ED">
              <w:t>C</w:t>
            </w:r>
          </w:p>
        </w:tc>
        <w:tc>
          <w:tcPr>
            <w:tcW w:w="495" w:type="dxa"/>
            <w:tcBorders>
              <w:top w:val="nil"/>
              <w:left w:val="single" w:sz="4" w:space="0" w:color="auto"/>
              <w:bottom w:val="nil"/>
              <w:right w:val="single" w:sz="4" w:space="0" w:color="auto"/>
            </w:tcBorders>
            <w:tcMar>
              <w:left w:w="29" w:type="dxa"/>
              <w:right w:w="29" w:type="dxa"/>
            </w:tcMar>
          </w:tcPr>
          <w:p w14:paraId="6A3D434E" w14:textId="24D77E42" w:rsidR="00B929ED" w:rsidRPr="00B929ED" w:rsidRDefault="00B929ED" w:rsidP="00B929ED">
            <w:pPr>
              <w:spacing w:after="240"/>
              <w:jc w:val="center"/>
            </w:pPr>
            <w:r w:rsidRPr="00B929ED">
              <w:t>-</w:t>
            </w:r>
          </w:p>
        </w:tc>
        <w:tc>
          <w:tcPr>
            <w:tcW w:w="495" w:type="dxa"/>
            <w:tcBorders>
              <w:top w:val="nil"/>
              <w:left w:val="single" w:sz="4" w:space="0" w:color="auto"/>
              <w:bottom w:val="nil"/>
              <w:right w:val="single" w:sz="4" w:space="0" w:color="auto"/>
            </w:tcBorders>
            <w:tcMar>
              <w:left w:w="29" w:type="dxa"/>
              <w:right w:w="29" w:type="dxa"/>
            </w:tcMar>
          </w:tcPr>
          <w:p w14:paraId="4B4C0630" w14:textId="7A135DF9" w:rsidR="00B929ED" w:rsidRPr="00B929ED" w:rsidRDefault="00B929ED" w:rsidP="00B929ED">
            <w:pPr>
              <w:spacing w:after="240"/>
              <w:jc w:val="center"/>
            </w:pPr>
            <w:r w:rsidRPr="00B929ED">
              <w:t>0</w:t>
            </w:r>
          </w:p>
        </w:tc>
        <w:tc>
          <w:tcPr>
            <w:tcW w:w="3743" w:type="dxa"/>
            <w:tcBorders>
              <w:top w:val="nil"/>
              <w:left w:val="single" w:sz="4" w:space="0" w:color="auto"/>
              <w:bottom w:val="nil"/>
              <w:right w:val="nil"/>
            </w:tcBorders>
          </w:tcPr>
          <w:p w14:paraId="54091BE8" w14:textId="77777777" w:rsidR="00B929ED" w:rsidRPr="00B929ED" w:rsidRDefault="00B929ED" w:rsidP="00B929ED">
            <w:pPr>
              <w:pStyle w:val="MMELTableBody"/>
              <w:jc w:val="left"/>
              <w:rPr>
                <w:b w:val="0"/>
              </w:rPr>
            </w:pPr>
            <w:r w:rsidRPr="00B929ED">
              <w:rPr>
                <w:b w:val="0"/>
              </w:rPr>
              <w:t>(M) Individual components may be inoperative provided:</w:t>
            </w:r>
          </w:p>
          <w:p w14:paraId="7C807642" w14:textId="77777777" w:rsidR="00B929ED" w:rsidRPr="00B929ED" w:rsidRDefault="00B929ED" w:rsidP="00281899">
            <w:pPr>
              <w:numPr>
                <w:ilvl w:val="0"/>
                <w:numId w:val="593"/>
              </w:numPr>
            </w:pPr>
            <w:r w:rsidRPr="00B929ED">
              <w:t>Associated components are deactivated or isolated, and</w:t>
            </w:r>
          </w:p>
          <w:p w14:paraId="6745C027" w14:textId="77777777" w:rsidR="00B929ED" w:rsidRPr="00B929ED" w:rsidRDefault="00B929ED" w:rsidP="00281899">
            <w:pPr>
              <w:numPr>
                <w:ilvl w:val="0"/>
                <w:numId w:val="593"/>
              </w:numPr>
              <w:spacing w:after="240"/>
              <w:rPr>
                <w:rFonts w:ascii="Times New Roman" w:hAnsi="Times New Roman" w:cs="Times New Roman"/>
                <w:sz w:val="24"/>
                <w:szCs w:val="24"/>
              </w:rPr>
            </w:pPr>
            <w:r w:rsidRPr="00B929ED">
              <w:t>Associated system components are verified not to have leaks.</w:t>
            </w:r>
          </w:p>
          <w:p w14:paraId="3E964D22" w14:textId="79E993DF" w:rsidR="00B929ED" w:rsidRPr="00B929ED" w:rsidRDefault="00B929ED" w:rsidP="001672EB">
            <w:pPr>
              <w:spacing w:after="240"/>
              <w:ind w:left="734" w:hanging="734"/>
            </w:pPr>
            <w:r w:rsidRPr="00B929ED">
              <w:t>NOTE: Any portion of system which operates normally may be used.</w:t>
            </w:r>
          </w:p>
        </w:tc>
        <w:tc>
          <w:tcPr>
            <w:tcW w:w="628" w:type="dxa"/>
            <w:tcBorders>
              <w:top w:val="nil"/>
              <w:left w:val="nil"/>
              <w:bottom w:val="nil"/>
            </w:tcBorders>
          </w:tcPr>
          <w:p w14:paraId="2719E832" w14:textId="77777777" w:rsidR="00B929ED" w:rsidRPr="005567F1" w:rsidRDefault="00B929ED" w:rsidP="00B929ED">
            <w:pPr>
              <w:jc w:val="center"/>
            </w:pPr>
          </w:p>
        </w:tc>
      </w:tr>
      <w:tr w:rsidR="00B929ED" w:rsidRPr="005567F1" w14:paraId="7E8F27F3" w14:textId="77777777" w:rsidTr="00B929ED">
        <w:trPr>
          <w:jc w:val="center"/>
        </w:trPr>
        <w:tc>
          <w:tcPr>
            <w:tcW w:w="1703" w:type="dxa"/>
            <w:tcBorders>
              <w:top w:val="nil"/>
              <w:left w:val="single" w:sz="4" w:space="0" w:color="auto"/>
              <w:bottom w:val="nil"/>
              <w:right w:val="nil"/>
            </w:tcBorders>
          </w:tcPr>
          <w:p w14:paraId="5F5FD7B8" w14:textId="10DACDF2" w:rsidR="00B929ED" w:rsidRPr="00B929ED" w:rsidRDefault="00B929ED" w:rsidP="00B929ED">
            <w:pPr>
              <w:spacing w:after="240"/>
            </w:pPr>
            <w:r w:rsidRPr="00B929ED">
              <w:t>-30-01B</w:t>
            </w:r>
          </w:p>
        </w:tc>
        <w:tc>
          <w:tcPr>
            <w:tcW w:w="2521" w:type="dxa"/>
            <w:gridSpan w:val="2"/>
            <w:tcBorders>
              <w:top w:val="nil"/>
              <w:left w:val="nil"/>
              <w:bottom w:val="nil"/>
              <w:right w:val="single" w:sz="4" w:space="0" w:color="auto"/>
            </w:tcBorders>
          </w:tcPr>
          <w:p w14:paraId="7AE39371" w14:textId="77777777" w:rsidR="00B929ED" w:rsidRPr="00B929ED" w:rsidRDefault="00B929ED" w:rsidP="00B929ED">
            <w:pPr>
              <w:spacing w:after="240"/>
            </w:pPr>
          </w:p>
        </w:tc>
        <w:tc>
          <w:tcPr>
            <w:tcW w:w="495" w:type="dxa"/>
            <w:tcBorders>
              <w:top w:val="nil"/>
              <w:left w:val="single" w:sz="4" w:space="0" w:color="auto"/>
              <w:bottom w:val="nil"/>
              <w:right w:val="single" w:sz="4" w:space="0" w:color="auto"/>
            </w:tcBorders>
            <w:tcMar>
              <w:left w:w="29" w:type="dxa"/>
              <w:right w:w="29" w:type="dxa"/>
            </w:tcMar>
          </w:tcPr>
          <w:p w14:paraId="079C61F2" w14:textId="351B812D" w:rsidR="00B929ED" w:rsidRPr="00B929ED" w:rsidRDefault="00B929ED" w:rsidP="00B929ED">
            <w:pPr>
              <w:spacing w:after="240"/>
              <w:jc w:val="center"/>
            </w:pPr>
            <w:r w:rsidRPr="00B929ED">
              <w:t>C</w:t>
            </w:r>
          </w:p>
        </w:tc>
        <w:tc>
          <w:tcPr>
            <w:tcW w:w="495" w:type="dxa"/>
            <w:tcBorders>
              <w:top w:val="nil"/>
              <w:left w:val="single" w:sz="4" w:space="0" w:color="auto"/>
              <w:bottom w:val="nil"/>
              <w:right w:val="single" w:sz="4" w:space="0" w:color="auto"/>
            </w:tcBorders>
            <w:tcMar>
              <w:left w:w="29" w:type="dxa"/>
              <w:right w:w="29" w:type="dxa"/>
            </w:tcMar>
          </w:tcPr>
          <w:p w14:paraId="15663930" w14:textId="7B376107" w:rsidR="00B929ED" w:rsidRPr="00B929ED" w:rsidRDefault="00B929ED" w:rsidP="00B929ED">
            <w:pPr>
              <w:spacing w:after="240"/>
              <w:jc w:val="center"/>
            </w:pPr>
            <w:r w:rsidRPr="00B929ED">
              <w:t>-</w:t>
            </w:r>
          </w:p>
        </w:tc>
        <w:tc>
          <w:tcPr>
            <w:tcW w:w="495" w:type="dxa"/>
            <w:tcBorders>
              <w:top w:val="nil"/>
              <w:left w:val="single" w:sz="4" w:space="0" w:color="auto"/>
              <w:bottom w:val="nil"/>
              <w:right w:val="single" w:sz="4" w:space="0" w:color="auto"/>
            </w:tcBorders>
            <w:tcMar>
              <w:left w:w="29" w:type="dxa"/>
              <w:right w:w="29" w:type="dxa"/>
            </w:tcMar>
          </w:tcPr>
          <w:p w14:paraId="0DACA9BA" w14:textId="169246E7" w:rsidR="00B929ED" w:rsidRPr="00B929ED" w:rsidRDefault="00B929ED" w:rsidP="00B929ED">
            <w:pPr>
              <w:spacing w:after="240"/>
              <w:jc w:val="center"/>
            </w:pPr>
            <w:r w:rsidRPr="00B929ED">
              <w:t>0</w:t>
            </w:r>
          </w:p>
        </w:tc>
        <w:tc>
          <w:tcPr>
            <w:tcW w:w="3743" w:type="dxa"/>
            <w:tcBorders>
              <w:top w:val="nil"/>
              <w:left w:val="single" w:sz="4" w:space="0" w:color="auto"/>
              <w:bottom w:val="nil"/>
              <w:right w:val="nil"/>
            </w:tcBorders>
          </w:tcPr>
          <w:p w14:paraId="04B6BB0D" w14:textId="77777777" w:rsidR="00B929ED" w:rsidRPr="00B929ED" w:rsidRDefault="00B929ED" w:rsidP="00B929ED">
            <w:pPr>
              <w:pStyle w:val="MMELTableBody"/>
              <w:jc w:val="left"/>
              <w:rPr>
                <w:b w:val="0"/>
              </w:rPr>
            </w:pPr>
            <w:r w:rsidRPr="00B929ED">
              <w:rPr>
                <w:b w:val="0"/>
              </w:rPr>
              <w:t>(M) Associated lavatory may be inoperative provided:</w:t>
            </w:r>
          </w:p>
          <w:p w14:paraId="71329EDD" w14:textId="77777777" w:rsidR="00B929ED" w:rsidRPr="00B929ED" w:rsidRDefault="00B929ED" w:rsidP="00281899">
            <w:pPr>
              <w:numPr>
                <w:ilvl w:val="0"/>
                <w:numId w:val="594"/>
              </w:numPr>
            </w:pPr>
            <w:r w:rsidRPr="00B929ED">
              <w:t>Associated components are deactivated or isolated to prevent leaks, and</w:t>
            </w:r>
          </w:p>
          <w:p w14:paraId="3E056684" w14:textId="77777777" w:rsidR="00B929ED" w:rsidRPr="00B929ED" w:rsidRDefault="00B929ED" w:rsidP="00281899">
            <w:pPr>
              <w:numPr>
                <w:ilvl w:val="0"/>
                <w:numId w:val="594"/>
              </w:numPr>
              <w:spacing w:after="240"/>
              <w:rPr>
                <w:rFonts w:ascii="Times New Roman" w:hAnsi="Times New Roman" w:cs="Times New Roman"/>
                <w:sz w:val="24"/>
                <w:szCs w:val="24"/>
              </w:rPr>
            </w:pPr>
            <w:r w:rsidRPr="00B929ED">
              <w:t>Associated lavatory door is locked closed and placarded “INOPERATIVE – DO NOT ENTER”.</w:t>
            </w:r>
          </w:p>
          <w:p w14:paraId="33F7FC65" w14:textId="703AB4E2" w:rsidR="00B929ED" w:rsidRPr="00B929ED" w:rsidRDefault="00B929ED" w:rsidP="001672EB">
            <w:pPr>
              <w:spacing w:after="240"/>
              <w:ind w:left="734" w:hanging="734"/>
            </w:pPr>
            <w:r w:rsidRPr="00B929ED">
              <w:t>NOTE: These provisions are not intended to prohibit inspections by crewmembers.</w:t>
            </w:r>
          </w:p>
        </w:tc>
        <w:tc>
          <w:tcPr>
            <w:tcW w:w="628" w:type="dxa"/>
            <w:tcBorders>
              <w:top w:val="nil"/>
              <w:left w:val="nil"/>
              <w:bottom w:val="nil"/>
            </w:tcBorders>
          </w:tcPr>
          <w:p w14:paraId="4B9A6E88" w14:textId="77777777" w:rsidR="00B929ED" w:rsidRPr="005567F1" w:rsidRDefault="00B929ED" w:rsidP="00B929ED">
            <w:pPr>
              <w:jc w:val="center"/>
            </w:pPr>
          </w:p>
        </w:tc>
      </w:tr>
      <w:tr w:rsidR="00B929ED" w:rsidRPr="005567F1" w14:paraId="4DF8C529" w14:textId="77777777" w:rsidTr="00B929ED">
        <w:trPr>
          <w:jc w:val="center"/>
        </w:trPr>
        <w:tc>
          <w:tcPr>
            <w:tcW w:w="1703" w:type="dxa"/>
            <w:tcBorders>
              <w:top w:val="nil"/>
              <w:left w:val="single" w:sz="4" w:space="0" w:color="auto"/>
              <w:bottom w:val="single" w:sz="4" w:space="0" w:color="auto"/>
              <w:right w:val="nil"/>
            </w:tcBorders>
          </w:tcPr>
          <w:p w14:paraId="54FC9F98" w14:textId="173A47A0" w:rsidR="00B929ED" w:rsidRPr="00B929ED" w:rsidRDefault="00B929ED" w:rsidP="00B929ED">
            <w:pPr>
              <w:spacing w:after="240"/>
            </w:pPr>
            <w:r w:rsidRPr="00B929ED">
              <w:t>-30-01-01</w:t>
            </w:r>
          </w:p>
        </w:tc>
        <w:tc>
          <w:tcPr>
            <w:tcW w:w="2521" w:type="dxa"/>
            <w:gridSpan w:val="2"/>
            <w:tcBorders>
              <w:top w:val="nil"/>
              <w:left w:val="nil"/>
              <w:bottom w:val="single" w:sz="4" w:space="0" w:color="auto"/>
              <w:right w:val="single" w:sz="4" w:space="0" w:color="auto"/>
            </w:tcBorders>
          </w:tcPr>
          <w:p w14:paraId="7A83700B" w14:textId="31DA92FA" w:rsidR="00B929ED" w:rsidRPr="00B929ED" w:rsidRDefault="00B929ED" w:rsidP="00B929ED">
            <w:pPr>
              <w:spacing w:after="240"/>
            </w:pPr>
            <w:r w:rsidRPr="00B929ED">
              <w:t>Vacuum Blowers</w:t>
            </w:r>
          </w:p>
        </w:tc>
        <w:tc>
          <w:tcPr>
            <w:tcW w:w="495" w:type="dxa"/>
            <w:tcBorders>
              <w:top w:val="nil"/>
              <w:left w:val="single" w:sz="4" w:space="0" w:color="auto"/>
              <w:bottom w:val="single" w:sz="4" w:space="0" w:color="auto"/>
              <w:right w:val="single" w:sz="4" w:space="0" w:color="auto"/>
            </w:tcBorders>
            <w:tcMar>
              <w:left w:w="29" w:type="dxa"/>
              <w:right w:w="29" w:type="dxa"/>
            </w:tcMar>
          </w:tcPr>
          <w:p w14:paraId="1F6E506E" w14:textId="29455019" w:rsidR="00B929ED" w:rsidRPr="00B929ED" w:rsidRDefault="00B929ED" w:rsidP="00B929ED">
            <w:pPr>
              <w:spacing w:after="240"/>
              <w:jc w:val="center"/>
            </w:pPr>
            <w:r w:rsidRPr="00B929ED">
              <w:t>C</w:t>
            </w:r>
          </w:p>
        </w:tc>
        <w:tc>
          <w:tcPr>
            <w:tcW w:w="495" w:type="dxa"/>
            <w:tcBorders>
              <w:top w:val="nil"/>
              <w:left w:val="single" w:sz="4" w:space="0" w:color="auto"/>
              <w:bottom w:val="single" w:sz="4" w:space="0" w:color="auto"/>
              <w:right w:val="single" w:sz="4" w:space="0" w:color="auto"/>
            </w:tcBorders>
            <w:tcMar>
              <w:left w:w="29" w:type="dxa"/>
              <w:right w:w="29" w:type="dxa"/>
            </w:tcMar>
          </w:tcPr>
          <w:p w14:paraId="66105E4E" w14:textId="631E894D" w:rsidR="00B929ED" w:rsidRPr="00B929ED" w:rsidRDefault="00B929ED" w:rsidP="00B929ED">
            <w:pPr>
              <w:spacing w:after="240"/>
              <w:jc w:val="center"/>
            </w:pPr>
            <w:r w:rsidRPr="00B929ED">
              <w:t>2</w:t>
            </w:r>
          </w:p>
        </w:tc>
        <w:tc>
          <w:tcPr>
            <w:tcW w:w="495" w:type="dxa"/>
            <w:tcBorders>
              <w:top w:val="nil"/>
              <w:left w:val="single" w:sz="4" w:space="0" w:color="auto"/>
              <w:bottom w:val="single" w:sz="4" w:space="0" w:color="auto"/>
              <w:right w:val="single" w:sz="4" w:space="0" w:color="auto"/>
            </w:tcBorders>
            <w:tcMar>
              <w:left w:w="29" w:type="dxa"/>
              <w:right w:w="29" w:type="dxa"/>
            </w:tcMar>
          </w:tcPr>
          <w:p w14:paraId="1CFEC814" w14:textId="723ECAC0" w:rsidR="00B929ED" w:rsidRPr="00B929ED" w:rsidRDefault="00E5584E" w:rsidP="00B929ED">
            <w:pPr>
              <w:spacing w:after="240"/>
              <w:jc w:val="center"/>
            </w:pPr>
            <w:r>
              <w:t>-</w:t>
            </w:r>
          </w:p>
        </w:tc>
        <w:tc>
          <w:tcPr>
            <w:tcW w:w="3743" w:type="dxa"/>
            <w:tcBorders>
              <w:top w:val="nil"/>
              <w:left w:val="single" w:sz="4" w:space="0" w:color="auto"/>
              <w:bottom w:val="single" w:sz="4" w:space="0" w:color="auto"/>
              <w:right w:val="nil"/>
            </w:tcBorders>
          </w:tcPr>
          <w:p w14:paraId="279EDC50" w14:textId="77777777" w:rsidR="00B929ED" w:rsidRPr="00B929ED" w:rsidRDefault="00B929ED" w:rsidP="00B929ED">
            <w:pPr>
              <w:pStyle w:val="MMELTableBody"/>
              <w:jc w:val="left"/>
              <w:rPr>
                <w:b w:val="0"/>
              </w:rPr>
            </w:pPr>
            <w:r w:rsidRPr="00B929ED">
              <w:rPr>
                <w:b w:val="0"/>
              </w:rPr>
              <w:t>(M)(O) May be inoperative provided:</w:t>
            </w:r>
          </w:p>
          <w:p w14:paraId="47C3522A" w14:textId="77777777" w:rsidR="00B929ED" w:rsidRDefault="00B929ED" w:rsidP="00281899">
            <w:pPr>
              <w:numPr>
                <w:ilvl w:val="0"/>
                <w:numId w:val="595"/>
              </w:numPr>
            </w:pPr>
            <w:r w:rsidRPr="00B929ED">
              <w:t xml:space="preserve">Associated vacuum </w:t>
            </w:r>
            <w:proofErr w:type="gramStart"/>
            <w:r w:rsidRPr="00B929ED">
              <w:t>blower is</w:t>
            </w:r>
            <w:proofErr w:type="gramEnd"/>
            <w:r w:rsidRPr="00B929ED">
              <w:t xml:space="preserve"> deactivated, and</w:t>
            </w:r>
          </w:p>
          <w:p w14:paraId="754E76C3" w14:textId="630EC870" w:rsidR="00B929ED" w:rsidRPr="00B929ED" w:rsidRDefault="00B929ED" w:rsidP="00281899">
            <w:pPr>
              <w:numPr>
                <w:ilvl w:val="0"/>
                <w:numId w:val="595"/>
              </w:numPr>
              <w:spacing w:after="240"/>
            </w:pPr>
            <w:r w:rsidRPr="00B929ED">
              <w:t xml:space="preserve">Galley sinks and lavatories affected by inoperative vacuum </w:t>
            </w:r>
            <w:proofErr w:type="gramStart"/>
            <w:r w:rsidRPr="00B929ED">
              <w:t>blower</w:t>
            </w:r>
            <w:proofErr w:type="gramEnd"/>
            <w:r w:rsidRPr="00B929ED">
              <w:t xml:space="preserve"> are not used on the ground or at flight altitudes below 16,000 </w:t>
            </w:r>
            <w:r w:rsidR="0014747F">
              <w:t>ft</w:t>
            </w:r>
            <w:r w:rsidRPr="00B929ED">
              <w:t>.</w:t>
            </w:r>
          </w:p>
        </w:tc>
        <w:tc>
          <w:tcPr>
            <w:tcW w:w="628" w:type="dxa"/>
            <w:tcBorders>
              <w:top w:val="nil"/>
              <w:left w:val="nil"/>
              <w:bottom w:val="single" w:sz="4" w:space="0" w:color="auto"/>
            </w:tcBorders>
          </w:tcPr>
          <w:p w14:paraId="5E2F0C53" w14:textId="41FFA9DA" w:rsidR="00B929ED" w:rsidRPr="005567F1" w:rsidRDefault="00B929ED" w:rsidP="00B929ED">
            <w:pPr>
              <w:jc w:val="center"/>
            </w:pPr>
          </w:p>
        </w:tc>
      </w:tr>
    </w:tbl>
    <w:p w14:paraId="78B45DA8" w14:textId="77777777" w:rsidR="00CA121F" w:rsidRDefault="00CA121F" w:rsidP="00CA121F">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42-1"/>
      </w:tblPr>
      <w:tblGrid>
        <w:gridCol w:w="5040"/>
        <w:gridCol w:w="5040"/>
      </w:tblGrid>
      <w:tr w:rsidR="005567F1" w:rsidRPr="00B45CA7" w14:paraId="68E143F0" w14:textId="77777777" w:rsidTr="001672EB">
        <w:trPr>
          <w:tblHeader/>
          <w:jc w:val="center"/>
        </w:trPr>
        <w:tc>
          <w:tcPr>
            <w:tcW w:w="5040" w:type="dxa"/>
            <w:tcBorders>
              <w:bottom w:val="single" w:sz="4" w:space="0" w:color="auto"/>
              <w:right w:val="nil"/>
            </w:tcBorders>
            <w:tcMar>
              <w:top w:w="29" w:type="dxa"/>
              <w:bottom w:w="29" w:type="dxa"/>
            </w:tcMar>
          </w:tcPr>
          <w:p w14:paraId="638F7A00" w14:textId="77777777" w:rsidR="005567F1" w:rsidRPr="009C5B74" w:rsidRDefault="00833B26" w:rsidP="00B15701">
            <w:pPr>
              <w:spacing w:after="60"/>
            </w:pPr>
            <w:r w:rsidRPr="009C5B74">
              <w:lastRenderedPageBreak/>
              <w:t>U.</w:t>
            </w:r>
            <w:r w:rsidR="005567F1" w:rsidRPr="009C5B74">
              <w:t>S. DEPARTMENT OF TRANSPORTATION</w:t>
            </w:r>
          </w:p>
          <w:p w14:paraId="124836A2" w14:textId="77777777" w:rsidR="005567F1" w:rsidRPr="009C5B74" w:rsidRDefault="005567F1" w:rsidP="00B15701">
            <w:pPr>
              <w:spacing w:after="60"/>
            </w:pPr>
            <w:r w:rsidRPr="009C5B74">
              <w:t>FEDERAL AVIATION ADMINISTRATION</w:t>
            </w:r>
          </w:p>
        </w:tc>
        <w:tc>
          <w:tcPr>
            <w:tcW w:w="5040" w:type="dxa"/>
            <w:tcBorders>
              <w:left w:val="nil"/>
            </w:tcBorders>
            <w:tcMar>
              <w:top w:w="29" w:type="dxa"/>
              <w:bottom w:w="29" w:type="dxa"/>
            </w:tcMar>
            <w:vAlign w:val="center"/>
          </w:tcPr>
          <w:p w14:paraId="77649627" w14:textId="77777777" w:rsidR="005567F1" w:rsidRPr="009C5B74" w:rsidRDefault="005567F1" w:rsidP="00B15701">
            <w:pPr>
              <w:spacing w:after="60"/>
              <w:jc w:val="right"/>
            </w:pPr>
            <w:r w:rsidRPr="009C5B74">
              <w:t>MASTER MINIMUM EQUIPMENT LIST</w:t>
            </w:r>
          </w:p>
        </w:tc>
      </w:tr>
      <w:tr w:rsidR="005567F1" w:rsidRPr="00B45CA7" w14:paraId="722966AF" w14:textId="77777777" w:rsidTr="001672EB">
        <w:trPr>
          <w:tblHeader/>
          <w:jc w:val="center"/>
        </w:trPr>
        <w:tc>
          <w:tcPr>
            <w:tcW w:w="5040" w:type="dxa"/>
            <w:tcBorders>
              <w:bottom w:val="single" w:sz="4" w:space="0" w:color="auto"/>
              <w:right w:val="nil"/>
            </w:tcBorders>
            <w:tcMar>
              <w:top w:w="29" w:type="dxa"/>
              <w:bottom w:w="29" w:type="dxa"/>
            </w:tcMar>
          </w:tcPr>
          <w:p w14:paraId="24F82C13" w14:textId="01ADE0C1" w:rsidR="005567F1" w:rsidRPr="009C5B74" w:rsidRDefault="00C50BC7" w:rsidP="00B15701">
            <w:pPr>
              <w:spacing w:after="60"/>
            </w:pPr>
            <w:r w:rsidRPr="009C5B74">
              <w:t xml:space="preserve">REVISION NO. </w:t>
            </w:r>
            <w:r w:rsidR="005F2022">
              <w:t>16</w:t>
            </w:r>
          </w:p>
          <w:p w14:paraId="5FBF9F3B" w14:textId="6BB7E14E" w:rsidR="005567F1" w:rsidRPr="009C5B74" w:rsidRDefault="005567F1" w:rsidP="00B15701">
            <w:pPr>
              <w:spacing w:after="60"/>
            </w:pPr>
            <w:r w:rsidRPr="009C5B74">
              <w:t xml:space="preserve">DATE: </w:t>
            </w:r>
            <w:r w:rsidR="008032AA">
              <w:t>06/21/2019</w:t>
            </w:r>
          </w:p>
        </w:tc>
        <w:tc>
          <w:tcPr>
            <w:tcW w:w="5040" w:type="dxa"/>
            <w:tcBorders>
              <w:left w:val="nil"/>
            </w:tcBorders>
            <w:tcMar>
              <w:top w:w="29" w:type="dxa"/>
              <w:bottom w:w="29" w:type="dxa"/>
            </w:tcMar>
          </w:tcPr>
          <w:p w14:paraId="554C7B77" w14:textId="77777777" w:rsidR="005567F1" w:rsidRPr="009C5B74" w:rsidRDefault="005567F1" w:rsidP="00133580">
            <w:pPr>
              <w:spacing w:after="60"/>
              <w:jc w:val="right"/>
            </w:pPr>
            <w:r w:rsidRPr="009C5B74">
              <w:t xml:space="preserve">PAGE NO. </w:t>
            </w:r>
            <w:r w:rsidR="00133580" w:rsidRPr="009C5B74">
              <w:t>42-1</w:t>
            </w:r>
          </w:p>
        </w:tc>
      </w:tr>
      <w:tr w:rsidR="005567F1" w:rsidRPr="005567F1" w14:paraId="7082F898" w14:textId="77777777" w:rsidTr="001672EB">
        <w:trPr>
          <w:tblHeader/>
          <w:jc w:val="center"/>
        </w:trPr>
        <w:tc>
          <w:tcPr>
            <w:tcW w:w="5040" w:type="dxa"/>
            <w:tcBorders>
              <w:right w:val="single" w:sz="4" w:space="0" w:color="auto"/>
            </w:tcBorders>
            <w:tcMar>
              <w:top w:w="29" w:type="dxa"/>
              <w:bottom w:w="29" w:type="dxa"/>
            </w:tcMar>
            <w:vAlign w:val="center"/>
          </w:tcPr>
          <w:p w14:paraId="39553B57" w14:textId="77777777" w:rsidR="005567F1" w:rsidRPr="009C5B74" w:rsidRDefault="005567F1" w:rsidP="00B15701">
            <w:pPr>
              <w:spacing w:after="60"/>
            </w:pPr>
            <w:r w:rsidRPr="009C5B74">
              <w:t>AIRCRAFT:</w:t>
            </w:r>
          </w:p>
          <w:p w14:paraId="15D24483" w14:textId="156878CA" w:rsidR="005567F1" w:rsidRPr="009C5B74" w:rsidRDefault="0035390E" w:rsidP="00B15701">
            <w:pPr>
              <w:spacing w:after="60"/>
            </w:pPr>
            <w:r w:rsidRPr="009C5B74">
              <w:t>Boeing 787</w:t>
            </w:r>
          </w:p>
        </w:tc>
        <w:tc>
          <w:tcPr>
            <w:tcW w:w="5040" w:type="dxa"/>
            <w:tcBorders>
              <w:left w:val="single" w:sz="4" w:space="0" w:color="auto"/>
            </w:tcBorders>
            <w:tcMar>
              <w:top w:w="29" w:type="dxa"/>
              <w:bottom w:w="29" w:type="dxa"/>
            </w:tcMar>
          </w:tcPr>
          <w:p w14:paraId="3E9B0924" w14:textId="77777777" w:rsidR="005567F1" w:rsidRPr="009C5B74" w:rsidRDefault="005567F1" w:rsidP="00B15701">
            <w:pPr>
              <w:pStyle w:val="ListParagraph"/>
              <w:spacing w:after="60"/>
              <w:ind w:left="662" w:hanging="720"/>
              <w:rPr>
                <w:b/>
              </w:rPr>
            </w:pPr>
            <w:r w:rsidRPr="009C5B74">
              <w:rPr>
                <w:b/>
              </w:rPr>
              <w:t>TABLE KEY</w:t>
            </w:r>
          </w:p>
          <w:p w14:paraId="5CBA82B8" w14:textId="77777777" w:rsidR="005567F1" w:rsidRPr="009C5B74" w:rsidRDefault="005567F1" w:rsidP="00F9593C">
            <w:pPr>
              <w:pStyle w:val="ListParagraph"/>
              <w:numPr>
                <w:ilvl w:val="0"/>
                <w:numId w:val="18"/>
              </w:numPr>
              <w:spacing w:after="60"/>
            </w:pPr>
            <w:r w:rsidRPr="009C5B74">
              <w:t>REPAIR CATEGORY</w:t>
            </w:r>
          </w:p>
          <w:p w14:paraId="7A35A21C" w14:textId="77777777" w:rsidR="005567F1" w:rsidRPr="009C5B74" w:rsidRDefault="005567F1" w:rsidP="00F9593C">
            <w:pPr>
              <w:pStyle w:val="ListParagraph"/>
              <w:numPr>
                <w:ilvl w:val="0"/>
                <w:numId w:val="18"/>
              </w:numPr>
              <w:spacing w:after="60"/>
            </w:pPr>
            <w:r w:rsidRPr="009C5B74">
              <w:t>NO. INSTALLED</w:t>
            </w:r>
          </w:p>
          <w:p w14:paraId="76990122" w14:textId="77777777" w:rsidR="005567F1" w:rsidRPr="009C5B74" w:rsidRDefault="005567F1" w:rsidP="00F9593C">
            <w:pPr>
              <w:pStyle w:val="ListParagraph"/>
              <w:numPr>
                <w:ilvl w:val="0"/>
                <w:numId w:val="18"/>
              </w:numPr>
              <w:spacing w:after="60"/>
            </w:pPr>
            <w:r w:rsidRPr="009C5B74">
              <w:t>NO. REQUIRED FOR DISPATCH</w:t>
            </w:r>
          </w:p>
          <w:p w14:paraId="66CD6405" w14:textId="77777777" w:rsidR="005567F1" w:rsidRPr="009C5B74" w:rsidRDefault="005567F1" w:rsidP="00F9593C">
            <w:pPr>
              <w:pStyle w:val="ListParagraph"/>
              <w:numPr>
                <w:ilvl w:val="0"/>
                <w:numId w:val="18"/>
              </w:numPr>
              <w:spacing w:after="60"/>
            </w:pPr>
            <w:r w:rsidRPr="009C5B74">
              <w:t>REMARKS OR EXCEPTIONS</w:t>
            </w:r>
          </w:p>
        </w:tc>
      </w:tr>
    </w:tbl>
    <w:p w14:paraId="6B87C4D2" w14:textId="77777777" w:rsidR="005567F1" w:rsidRPr="005567F1" w:rsidRDefault="005567F1" w:rsidP="005567F1">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Integrated Modular Avionics"/>
      </w:tblPr>
      <w:tblGrid>
        <w:gridCol w:w="1703"/>
        <w:gridCol w:w="2370"/>
        <w:gridCol w:w="151"/>
        <w:gridCol w:w="495"/>
        <w:gridCol w:w="495"/>
        <w:gridCol w:w="495"/>
        <w:gridCol w:w="3743"/>
        <w:gridCol w:w="628"/>
      </w:tblGrid>
      <w:tr w:rsidR="005567F1" w:rsidRPr="005567F1" w14:paraId="33112C03"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529691D1" w14:textId="77777777" w:rsidR="005567F1" w:rsidRPr="005567F1" w:rsidRDefault="00B15701" w:rsidP="00F4337F">
            <w:pPr>
              <w:ind w:left="360" w:hanging="360"/>
              <w:rPr>
                <w:b/>
              </w:rPr>
            </w:pPr>
            <w:r>
              <w:rPr>
                <w:b/>
              </w:rPr>
              <w:t>4</w:t>
            </w:r>
            <w:r w:rsidR="00F4337F">
              <w:rPr>
                <w:b/>
              </w:rPr>
              <w:t>2</w:t>
            </w:r>
            <w:r w:rsidR="00F4337F" w:rsidRPr="005567F1">
              <w:rPr>
                <w:b/>
              </w:rPr>
              <w:t>.</w:t>
            </w:r>
            <w:r w:rsidR="00F4337F">
              <w:rPr>
                <w:b/>
              </w:rPr>
              <w:t xml:space="preserve"> Integrated Modular Avionics</w:t>
            </w:r>
          </w:p>
        </w:tc>
        <w:tc>
          <w:tcPr>
            <w:tcW w:w="151" w:type="dxa"/>
            <w:tcBorders>
              <w:left w:val="nil"/>
              <w:right w:val="nil"/>
            </w:tcBorders>
            <w:shd w:val="clear" w:color="auto" w:fill="D9D9D9" w:themeFill="background1" w:themeFillShade="D9"/>
          </w:tcPr>
          <w:p w14:paraId="7564DD8F" w14:textId="77777777" w:rsidR="005567F1" w:rsidRPr="005567F1" w:rsidRDefault="005567F1" w:rsidP="00B15701">
            <w:pPr>
              <w:rPr>
                <w:b/>
              </w:rPr>
            </w:pPr>
          </w:p>
        </w:tc>
        <w:tc>
          <w:tcPr>
            <w:tcW w:w="495" w:type="dxa"/>
            <w:tcBorders>
              <w:left w:val="nil"/>
              <w:right w:val="nil"/>
            </w:tcBorders>
            <w:shd w:val="clear" w:color="auto" w:fill="D9D9D9" w:themeFill="background1" w:themeFillShade="D9"/>
            <w:tcMar>
              <w:left w:w="29" w:type="dxa"/>
              <w:right w:w="29" w:type="dxa"/>
            </w:tcMar>
          </w:tcPr>
          <w:p w14:paraId="3994A099" w14:textId="77777777" w:rsidR="005567F1" w:rsidRPr="005567F1" w:rsidRDefault="005567F1" w:rsidP="00B15701">
            <w:pPr>
              <w:jc w:val="center"/>
              <w:rPr>
                <w:b/>
              </w:rPr>
            </w:pPr>
          </w:p>
        </w:tc>
        <w:tc>
          <w:tcPr>
            <w:tcW w:w="495" w:type="dxa"/>
            <w:tcBorders>
              <w:left w:val="nil"/>
              <w:right w:val="nil"/>
            </w:tcBorders>
            <w:shd w:val="clear" w:color="auto" w:fill="D9D9D9" w:themeFill="background1" w:themeFillShade="D9"/>
            <w:tcMar>
              <w:left w:w="29" w:type="dxa"/>
              <w:right w:w="29" w:type="dxa"/>
            </w:tcMar>
          </w:tcPr>
          <w:p w14:paraId="15E1EBEB" w14:textId="77777777" w:rsidR="005567F1" w:rsidRPr="005567F1" w:rsidRDefault="005567F1" w:rsidP="00B15701">
            <w:pPr>
              <w:jc w:val="center"/>
              <w:rPr>
                <w:b/>
              </w:rPr>
            </w:pPr>
          </w:p>
        </w:tc>
        <w:tc>
          <w:tcPr>
            <w:tcW w:w="495" w:type="dxa"/>
            <w:tcBorders>
              <w:left w:val="nil"/>
              <w:right w:val="nil"/>
            </w:tcBorders>
            <w:shd w:val="clear" w:color="auto" w:fill="D9D9D9" w:themeFill="background1" w:themeFillShade="D9"/>
            <w:tcMar>
              <w:left w:w="29" w:type="dxa"/>
              <w:right w:w="29" w:type="dxa"/>
            </w:tcMar>
          </w:tcPr>
          <w:p w14:paraId="17246426" w14:textId="77777777" w:rsidR="005567F1" w:rsidRPr="005567F1" w:rsidRDefault="005567F1" w:rsidP="00B15701">
            <w:pPr>
              <w:jc w:val="center"/>
              <w:rPr>
                <w:b/>
              </w:rPr>
            </w:pPr>
          </w:p>
        </w:tc>
        <w:tc>
          <w:tcPr>
            <w:tcW w:w="3743" w:type="dxa"/>
            <w:tcBorders>
              <w:left w:val="nil"/>
              <w:bottom w:val="single" w:sz="4" w:space="0" w:color="auto"/>
              <w:right w:val="nil"/>
            </w:tcBorders>
            <w:shd w:val="clear" w:color="auto" w:fill="D9D9D9" w:themeFill="background1" w:themeFillShade="D9"/>
          </w:tcPr>
          <w:p w14:paraId="6A22CE1C" w14:textId="77777777" w:rsidR="005567F1" w:rsidRPr="005567F1" w:rsidRDefault="005567F1" w:rsidP="00B15701">
            <w:pPr>
              <w:rPr>
                <w:b/>
              </w:rPr>
            </w:pPr>
          </w:p>
        </w:tc>
        <w:tc>
          <w:tcPr>
            <w:tcW w:w="628" w:type="dxa"/>
            <w:tcBorders>
              <w:left w:val="nil"/>
            </w:tcBorders>
            <w:shd w:val="clear" w:color="auto" w:fill="D9D9D9" w:themeFill="background1" w:themeFillShade="D9"/>
          </w:tcPr>
          <w:p w14:paraId="5449ECE0" w14:textId="77777777" w:rsidR="005567F1" w:rsidRPr="005567F1" w:rsidRDefault="005567F1" w:rsidP="00B15701">
            <w:pPr>
              <w:jc w:val="center"/>
              <w:rPr>
                <w:b/>
              </w:rPr>
            </w:pPr>
          </w:p>
        </w:tc>
      </w:tr>
      <w:tr w:rsidR="005567F1" w:rsidRPr="005567F1" w14:paraId="6A955904"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34D23260" w14:textId="77777777" w:rsidR="005567F1" w:rsidRPr="00812724" w:rsidRDefault="005567F1" w:rsidP="00B15701">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7EE36B0E" w14:textId="77777777" w:rsidR="005567F1" w:rsidRPr="00812724" w:rsidRDefault="005567F1" w:rsidP="00B15701">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758F04A6" w14:textId="77777777" w:rsidR="005567F1" w:rsidRPr="00812724" w:rsidRDefault="005567F1" w:rsidP="00B15701">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0AB24B38" w14:textId="77777777" w:rsidR="005567F1" w:rsidRPr="00812724" w:rsidRDefault="005567F1" w:rsidP="00B15701">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74FC6102" w14:textId="77777777" w:rsidR="005567F1" w:rsidRPr="00812724" w:rsidRDefault="005567F1" w:rsidP="00B15701">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11227660" w14:textId="77777777" w:rsidR="005567F1" w:rsidRPr="00812724" w:rsidRDefault="005567F1" w:rsidP="00B15701">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72240309" w14:textId="77777777" w:rsidR="005567F1" w:rsidRPr="00812724" w:rsidRDefault="005567F1" w:rsidP="00B15701">
            <w:pPr>
              <w:jc w:val="center"/>
              <w:rPr>
                <w:b/>
                <w:sz w:val="12"/>
                <w:szCs w:val="12"/>
              </w:rPr>
            </w:pPr>
            <w:r w:rsidRPr="00812724">
              <w:rPr>
                <w:b/>
                <w:sz w:val="12"/>
                <w:szCs w:val="12"/>
              </w:rPr>
              <w:t>Change Bar</w:t>
            </w:r>
          </w:p>
        </w:tc>
      </w:tr>
      <w:tr w:rsidR="00B929ED" w:rsidRPr="005567F1" w14:paraId="2B54818A" w14:textId="77777777" w:rsidTr="00B929ED">
        <w:trPr>
          <w:jc w:val="center"/>
        </w:trPr>
        <w:tc>
          <w:tcPr>
            <w:tcW w:w="1703" w:type="dxa"/>
            <w:tcBorders>
              <w:top w:val="single" w:sz="4" w:space="0" w:color="auto"/>
              <w:left w:val="single" w:sz="4" w:space="0" w:color="auto"/>
              <w:bottom w:val="nil"/>
              <w:right w:val="nil"/>
            </w:tcBorders>
          </w:tcPr>
          <w:p w14:paraId="7E84EC41" w14:textId="6AE7CF45" w:rsidR="00B929ED" w:rsidRPr="00B929ED" w:rsidRDefault="00B929ED" w:rsidP="00B929ED">
            <w:pPr>
              <w:spacing w:after="240"/>
            </w:pPr>
            <w:r w:rsidRPr="00B929ED">
              <w:t>-21-01</w:t>
            </w:r>
          </w:p>
        </w:tc>
        <w:tc>
          <w:tcPr>
            <w:tcW w:w="2521" w:type="dxa"/>
            <w:gridSpan w:val="2"/>
            <w:tcBorders>
              <w:top w:val="single" w:sz="4" w:space="0" w:color="auto"/>
              <w:left w:val="nil"/>
              <w:bottom w:val="nil"/>
              <w:right w:val="single" w:sz="4" w:space="0" w:color="auto"/>
            </w:tcBorders>
          </w:tcPr>
          <w:p w14:paraId="4C6878D7" w14:textId="5A07688D" w:rsidR="00B929ED" w:rsidRPr="00B929ED" w:rsidRDefault="00B929ED" w:rsidP="00B929ED">
            <w:pPr>
              <w:spacing w:after="240"/>
            </w:pPr>
            <w:r w:rsidRPr="00B929ED">
              <w:t>Common Computing Resource General Processing Modules (GPM)</w:t>
            </w:r>
          </w:p>
        </w:tc>
        <w:tc>
          <w:tcPr>
            <w:tcW w:w="495" w:type="dxa"/>
            <w:tcBorders>
              <w:top w:val="single" w:sz="4" w:space="0" w:color="auto"/>
              <w:left w:val="single" w:sz="4" w:space="0" w:color="auto"/>
              <w:bottom w:val="nil"/>
              <w:right w:val="single" w:sz="4" w:space="0" w:color="auto"/>
            </w:tcBorders>
            <w:tcMar>
              <w:left w:w="29" w:type="dxa"/>
              <w:right w:w="29" w:type="dxa"/>
            </w:tcMar>
          </w:tcPr>
          <w:p w14:paraId="5EF0BA6D" w14:textId="77777777" w:rsidR="00B929ED" w:rsidRPr="00B929ED" w:rsidRDefault="00B929ED" w:rsidP="00B929ED">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542CDE22" w14:textId="77777777" w:rsidR="00B929ED" w:rsidRPr="00B929ED" w:rsidRDefault="00B929ED" w:rsidP="00B929ED">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5852A5D4" w14:textId="77777777" w:rsidR="00B929ED" w:rsidRPr="00B929ED" w:rsidRDefault="00B929ED" w:rsidP="00B929ED">
            <w:pPr>
              <w:spacing w:after="240"/>
              <w:jc w:val="center"/>
            </w:pPr>
          </w:p>
        </w:tc>
        <w:tc>
          <w:tcPr>
            <w:tcW w:w="3743" w:type="dxa"/>
            <w:tcBorders>
              <w:top w:val="single" w:sz="4" w:space="0" w:color="auto"/>
              <w:left w:val="single" w:sz="4" w:space="0" w:color="auto"/>
              <w:bottom w:val="nil"/>
              <w:right w:val="nil"/>
            </w:tcBorders>
          </w:tcPr>
          <w:p w14:paraId="75B089EF" w14:textId="77777777" w:rsidR="00B929ED" w:rsidRPr="00B929ED" w:rsidRDefault="00B929ED" w:rsidP="00B929ED">
            <w:pPr>
              <w:spacing w:after="240"/>
            </w:pPr>
          </w:p>
        </w:tc>
        <w:tc>
          <w:tcPr>
            <w:tcW w:w="628" w:type="dxa"/>
            <w:tcBorders>
              <w:left w:val="nil"/>
              <w:bottom w:val="nil"/>
            </w:tcBorders>
          </w:tcPr>
          <w:p w14:paraId="10A88073" w14:textId="77777777" w:rsidR="00B929ED" w:rsidRPr="005567F1" w:rsidRDefault="00B929ED" w:rsidP="00B929ED">
            <w:pPr>
              <w:jc w:val="center"/>
            </w:pPr>
          </w:p>
        </w:tc>
      </w:tr>
      <w:tr w:rsidR="00B929ED" w:rsidRPr="005567F1" w14:paraId="0DB46EC2" w14:textId="77777777" w:rsidTr="00B929ED">
        <w:trPr>
          <w:jc w:val="center"/>
        </w:trPr>
        <w:tc>
          <w:tcPr>
            <w:tcW w:w="1703" w:type="dxa"/>
            <w:tcBorders>
              <w:top w:val="nil"/>
              <w:left w:val="single" w:sz="4" w:space="0" w:color="auto"/>
              <w:bottom w:val="nil"/>
              <w:right w:val="nil"/>
            </w:tcBorders>
          </w:tcPr>
          <w:p w14:paraId="63FA42BA" w14:textId="6942C502" w:rsidR="00B929ED" w:rsidRPr="00B929ED" w:rsidRDefault="00B929ED" w:rsidP="00B929ED">
            <w:pPr>
              <w:spacing w:after="240"/>
            </w:pPr>
            <w:r w:rsidRPr="00B929ED">
              <w:t>-21-01-01</w:t>
            </w:r>
          </w:p>
        </w:tc>
        <w:tc>
          <w:tcPr>
            <w:tcW w:w="2521" w:type="dxa"/>
            <w:gridSpan w:val="2"/>
            <w:tcBorders>
              <w:top w:val="nil"/>
              <w:left w:val="nil"/>
              <w:bottom w:val="nil"/>
              <w:right w:val="single" w:sz="4" w:space="0" w:color="auto"/>
            </w:tcBorders>
          </w:tcPr>
          <w:p w14:paraId="12DED13C" w14:textId="418CCB1F" w:rsidR="00B929ED" w:rsidRPr="00B929ED" w:rsidRDefault="00B929ED" w:rsidP="00B929ED">
            <w:pPr>
              <w:spacing w:after="240"/>
            </w:pPr>
            <w:r w:rsidRPr="00B929ED">
              <w:t>Position 8L</w:t>
            </w:r>
          </w:p>
        </w:tc>
        <w:tc>
          <w:tcPr>
            <w:tcW w:w="495" w:type="dxa"/>
            <w:tcBorders>
              <w:top w:val="nil"/>
              <w:left w:val="single" w:sz="4" w:space="0" w:color="auto"/>
              <w:bottom w:val="nil"/>
              <w:right w:val="single" w:sz="4" w:space="0" w:color="auto"/>
            </w:tcBorders>
            <w:tcMar>
              <w:left w:w="29" w:type="dxa"/>
              <w:right w:w="29" w:type="dxa"/>
            </w:tcMar>
          </w:tcPr>
          <w:p w14:paraId="090DA159" w14:textId="77777777" w:rsidR="00B929ED" w:rsidRPr="00B929ED" w:rsidRDefault="00B929ED" w:rsidP="00B929ED">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6AF38FCC" w14:textId="77777777" w:rsidR="00B929ED" w:rsidRPr="00B929ED" w:rsidRDefault="00B929ED" w:rsidP="00B929ED">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1CE0755B" w14:textId="77777777" w:rsidR="00B929ED" w:rsidRPr="00B929ED" w:rsidRDefault="00B929ED" w:rsidP="00B929ED">
            <w:pPr>
              <w:spacing w:after="240"/>
              <w:jc w:val="center"/>
            </w:pPr>
          </w:p>
        </w:tc>
        <w:tc>
          <w:tcPr>
            <w:tcW w:w="3743" w:type="dxa"/>
            <w:tcBorders>
              <w:top w:val="nil"/>
              <w:left w:val="single" w:sz="4" w:space="0" w:color="auto"/>
              <w:bottom w:val="nil"/>
              <w:right w:val="nil"/>
            </w:tcBorders>
          </w:tcPr>
          <w:p w14:paraId="6A02DB6E" w14:textId="77777777" w:rsidR="00B929ED" w:rsidRPr="00B929ED" w:rsidRDefault="00B929ED" w:rsidP="00B929ED">
            <w:pPr>
              <w:spacing w:after="240"/>
            </w:pPr>
          </w:p>
        </w:tc>
        <w:tc>
          <w:tcPr>
            <w:tcW w:w="628" w:type="dxa"/>
            <w:tcBorders>
              <w:top w:val="nil"/>
              <w:left w:val="nil"/>
              <w:bottom w:val="nil"/>
            </w:tcBorders>
          </w:tcPr>
          <w:p w14:paraId="0AA8EDB8" w14:textId="77777777" w:rsidR="00B929ED" w:rsidRPr="005567F1" w:rsidRDefault="00B929ED" w:rsidP="00B929ED">
            <w:pPr>
              <w:jc w:val="center"/>
            </w:pPr>
          </w:p>
        </w:tc>
      </w:tr>
      <w:tr w:rsidR="00B929ED" w:rsidRPr="005567F1" w14:paraId="692AD17F" w14:textId="77777777" w:rsidTr="00B929ED">
        <w:trPr>
          <w:jc w:val="center"/>
        </w:trPr>
        <w:tc>
          <w:tcPr>
            <w:tcW w:w="1703" w:type="dxa"/>
            <w:tcBorders>
              <w:top w:val="nil"/>
              <w:left w:val="single" w:sz="4" w:space="0" w:color="auto"/>
              <w:bottom w:val="nil"/>
              <w:right w:val="nil"/>
            </w:tcBorders>
          </w:tcPr>
          <w:p w14:paraId="5E09C3D1" w14:textId="51594598" w:rsidR="00B929ED" w:rsidRPr="00B929ED" w:rsidRDefault="00B929ED" w:rsidP="00B929ED">
            <w:pPr>
              <w:spacing w:after="240"/>
            </w:pPr>
            <w:r w:rsidRPr="00B929ED">
              <w:t>-21-01-01-01</w:t>
            </w:r>
          </w:p>
        </w:tc>
        <w:tc>
          <w:tcPr>
            <w:tcW w:w="2521" w:type="dxa"/>
            <w:gridSpan w:val="2"/>
            <w:tcBorders>
              <w:top w:val="nil"/>
              <w:left w:val="nil"/>
              <w:bottom w:val="nil"/>
              <w:right w:val="single" w:sz="4" w:space="0" w:color="auto"/>
            </w:tcBorders>
          </w:tcPr>
          <w:p w14:paraId="37AA23BC" w14:textId="68CFB02F" w:rsidR="00B929ED" w:rsidRPr="00B929ED" w:rsidRDefault="00B929ED" w:rsidP="00B929ED">
            <w:pPr>
              <w:spacing w:after="240"/>
            </w:pPr>
            <w:r w:rsidRPr="00B929ED">
              <w:t>CN-AA39640 Incorporated</w:t>
            </w:r>
          </w:p>
        </w:tc>
        <w:tc>
          <w:tcPr>
            <w:tcW w:w="495" w:type="dxa"/>
            <w:tcBorders>
              <w:top w:val="nil"/>
              <w:left w:val="single" w:sz="4" w:space="0" w:color="auto"/>
              <w:bottom w:val="nil"/>
              <w:right w:val="single" w:sz="4" w:space="0" w:color="auto"/>
            </w:tcBorders>
            <w:tcMar>
              <w:left w:w="29" w:type="dxa"/>
              <w:right w:w="29" w:type="dxa"/>
            </w:tcMar>
          </w:tcPr>
          <w:p w14:paraId="1529B1F9" w14:textId="02A6DE5C" w:rsidR="00B929ED" w:rsidRPr="00B929ED" w:rsidRDefault="00B929ED" w:rsidP="00B929ED">
            <w:pPr>
              <w:spacing w:after="240"/>
              <w:jc w:val="center"/>
            </w:pPr>
            <w:r w:rsidRPr="00B929ED">
              <w:t>C</w:t>
            </w:r>
          </w:p>
        </w:tc>
        <w:tc>
          <w:tcPr>
            <w:tcW w:w="495" w:type="dxa"/>
            <w:tcBorders>
              <w:top w:val="nil"/>
              <w:left w:val="single" w:sz="4" w:space="0" w:color="auto"/>
              <w:bottom w:val="nil"/>
              <w:right w:val="single" w:sz="4" w:space="0" w:color="auto"/>
            </w:tcBorders>
            <w:tcMar>
              <w:left w:w="29" w:type="dxa"/>
              <w:right w:w="29" w:type="dxa"/>
            </w:tcMar>
          </w:tcPr>
          <w:p w14:paraId="7B9D6CA7" w14:textId="56AD1662" w:rsidR="00B929ED" w:rsidRPr="00B929ED" w:rsidRDefault="00B929ED" w:rsidP="00B929ED">
            <w:pPr>
              <w:spacing w:after="240"/>
              <w:jc w:val="center"/>
            </w:pPr>
            <w:r w:rsidRPr="00B929ED">
              <w:t>1</w:t>
            </w:r>
          </w:p>
        </w:tc>
        <w:tc>
          <w:tcPr>
            <w:tcW w:w="495" w:type="dxa"/>
            <w:tcBorders>
              <w:top w:val="nil"/>
              <w:left w:val="single" w:sz="4" w:space="0" w:color="auto"/>
              <w:bottom w:val="nil"/>
              <w:right w:val="single" w:sz="4" w:space="0" w:color="auto"/>
            </w:tcBorders>
            <w:tcMar>
              <w:left w:w="29" w:type="dxa"/>
              <w:right w:w="29" w:type="dxa"/>
            </w:tcMar>
          </w:tcPr>
          <w:p w14:paraId="615E42A5" w14:textId="494098D3" w:rsidR="00B929ED" w:rsidRPr="00B929ED" w:rsidRDefault="00B929ED" w:rsidP="00B929ED">
            <w:pPr>
              <w:spacing w:after="240"/>
              <w:jc w:val="center"/>
            </w:pPr>
            <w:r w:rsidRPr="00B929ED">
              <w:t>0</w:t>
            </w:r>
          </w:p>
        </w:tc>
        <w:tc>
          <w:tcPr>
            <w:tcW w:w="3743" w:type="dxa"/>
            <w:tcBorders>
              <w:top w:val="nil"/>
              <w:left w:val="single" w:sz="4" w:space="0" w:color="auto"/>
              <w:bottom w:val="nil"/>
              <w:right w:val="nil"/>
            </w:tcBorders>
          </w:tcPr>
          <w:p w14:paraId="782F9712" w14:textId="3517B8A9" w:rsidR="00B929ED" w:rsidRPr="00B929ED" w:rsidRDefault="006B2FA3" w:rsidP="00B929ED">
            <w:pPr>
              <w:spacing w:after="240"/>
            </w:pPr>
            <w:r>
              <w:t xml:space="preserve">(M) </w:t>
            </w:r>
            <w:r w:rsidR="00B929ED" w:rsidRPr="00B929ED">
              <w:t>May be inoperative provided position 8R operates normally.</w:t>
            </w:r>
          </w:p>
        </w:tc>
        <w:tc>
          <w:tcPr>
            <w:tcW w:w="628" w:type="dxa"/>
            <w:tcBorders>
              <w:top w:val="nil"/>
              <w:left w:val="nil"/>
              <w:bottom w:val="nil"/>
            </w:tcBorders>
          </w:tcPr>
          <w:p w14:paraId="54C3734A" w14:textId="33151C9A" w:rsidR="00B929ED" w:rsidRPr="005567F1" w:rsidRDefault="00B929ED" w:rsidP="00B929ED">
            <w:pPr>
              <w:jc w:val="center"/>
            </w:pPr>
          </w:p>
        </w:tc>
      </w:tr>
      <w:tr w:rsidR="00B929ED" w:rsidRPr="005567F1" w14:paraId="128CB531" w14:textId="77777777" w:rsidTr="00B929ED">
        <w:trPr>
          <w:jc w:val="center"/>
        </w:trPr>
        <w:tc>
          <w:tcPr>
            <w:tcW w:w="1703" w:type="dxa"/>
            <w:tcBorders>
              <w:top w:val="nil"/>
              <w:left w:val="single" w:sz="4" w:space="0" w:color="auto"/>
              <w:bottom w:val="nil"/>
              <w:right w:val="nil"/>
            </w:tcBorders>
          </w:tcPr>
          <w:p w14:paraId="751DA58C" w14:textId="330EC087" w:rsidR="00B929ED" w:rsidRPr="00B929ED" w:rsidRDefault="00B929ED" w:rsidP="00B929ED">
            <w:pPr>
              <w:spacing w:after="240"/>
            </w:pPr>
            <w:r w:rsidRPr="00B929ED">
              <w:t>-</w:t>
            </w:r>
            <w:proofErr w:type="gramStart"/>
            <w:r w:rsidRPr="00B929ED">
              <w:t>21-</w:t>
            </w:r>
            <w:proofErr w:type="gramEnd"/>
            <w:r w:rsidRPr="00B929ED">
              <w:t>01-01-02</w:t>
            </w:r>
          </w:p>
        </w:tc>
        <w:tc>
          <w:tcPr>
            <w:tcW w:w="2521" w:type="dxa"/>
            <w:gridSpan w:val="2"/>
            <w:tcBorders>
              <w:top w:val="nil"/>
              <w:left w:val="nil"/>
              <w:bottom w:val="nil"/>
              <w:right w:val="single" w:sz="4" w:space="0" w:color="auto"/>
            </w:tcBorders>
          </w:tcPr>
          <w:p w14:paraId="0D64DAD5" w14:textId="57FCD448" w:rsidR="00B929ED" w:rsidRPr="00B929ED" w:rsidRDefault="00B929ED" w:rsidP="00B929ED">
            <w:pPr>
              <w:spacing w:after="240"/>
            </w:pPr>
            <w:r w:rsidRPr="00B929ED">
              <w:t>CN-AA39640 Not Incorporated</w:t>
            </w:r>
          </w:p>
        </w:tc>
        <w:tc>
          <w:tcPr>
            <w:tcW w:w="495" w:type="dxa"/>
            <w:tcBorders>
              <w:top w:val="nil"/>
              <w:left w:val="single" w:sz="4" w:space="0" w:color="auto"/>
              <w:bottom w:val="nil"/>
              <w:right w:val="single" w:sz="4" w:space="0" w:color="auto"/>
            </w:tcBorders>
            <w:tcMar>
              <w:left w:w="29" w:type="dxa"/>
              <w:right w:w="29" w:type="dxa"/>
            </w:tcMar>
          </w:tcPr>
          <w:p w14:paraId="712BD14D" w14:textId="1968B4D0" w:rsidR="00B929ED" w:rsidRPr="00B929ED" w:rsidRDefault="00B929ED" w:rsidP="00B929ED">
            <w:pPr>
              <w:spacing w:after="240"/>
              <w:jc w:val="center"/>
            </w:pPr>
            <w:r w:rsidRPr="00B929ED">
              <w:t>C</w:t>
            </w:r>
          </w:p>
        </w:tc>
        <w:tc>
          <w:tcPr>
            <w:tcW w:w="495" w:type="dxa"/>
            <w:tcBorders>
              <w:top w:val="nil"/>
              <w:left w:val="single" w:sz="4" w:space="0" w:color="auto"/>
              <w:bottom w:val="nil"/>
              <w:right w:val="single" w:sz="4" w:space="0" w:color="auto"/>
            </w:tcBorders>
            <w:tcMar>
              <w:left w:w="29" w:type="dxa"/>
              <w:right w:w="29" w:type="dxa"/>
            </w:tcMar>
          </w:tcPr>
          <w:p w14:paraId="39097275" w14:textId="60ED3D31" w:rsidR="00B929ED" w:rsidRPr="00B929ED" w:rsidRDefault="00B929ED" w:rsidP="00B929ED">
            <w:pPr>
              <w:spacing w:after="240"/>
              <w:jc w:val="center"/>
            </w:pPr>
            <w:r w:rsidRPr="00B929ED">
              <w:t>1</w:t>
            </w:r>
          </w:p>
        </w:tc>
        <w:tc>
          <w:tcPr>
            <w:tcW w:w="495" w:type="dxa"/>
            <w:tcBorders>
              <w:top w:val="nil"/>
              <w:left w:val="single" w:sz="4" w:space="0" w:color="auto"/>
              <w:bottom w:val="nil"/>
              <w:right w:val="single" w:sz="4" w:space="0" w:color="auto"/>
            </w:tcBorders>
            <w:tcMar>
              <w:left w:w="29" w:type="dxa"/>
              <w:right w:w="29" w:type="dxa"/>
            </w:tcMar>
          </w:tcPr>
          <w:p w14:paraId="3A78B32B" w14:textId="08517265" w:rsidR="00B929ED" w:rsidRPr="00B929ED" w:rsidRDefault="00B929ED" w:rsidP="00B929ED">
            <w:pPr>
              <w:spacing w:after="240"/>
              <w:jc w:val="center"/>
            </w:pPr>
            <w:r w:rsidRPr="00B929ED">
              <w:t>0</w:t>
            </w:r>
          </w:p>
        </w:tc>
        <w:tc>
          <w:tcPr>
            <w:tcW w:w="3743" w:type="dxa"/>
            <w:tcBorders>
              <w:top w:val="nil"/>
              <w:left w:val="single" w:sz="4" w:space="0" w:color="auto"/>
              <w:bottom w:val="nil"/>
              <w:right w:val="nil"/>
            </w:tcBorders>
          </w:tcPr>
          <w:p w14:paraId="379E4E41" w14:textId="6A3E41A6" w:rsidR="00B929ED" w:rsidRPr="006B2FA3" w:rsidRDefault="006B2FA3" w:rsidP="00B929ED">
            <w:pPr>
              <w:pStyle w:val="MMELTableBody"/>
              <w:jc w:val="left"/>
              <w:rPr>
                <w:b w:val="0"/>
              </w:rPr>
            </w:pPr>
            <w:r w:rsidRPr="006B2FA3">
              <w:rPr>
                <w:b w:val="0"/>
              </w:rPr>
              <w:t xml:space="preserve">(M) </w:t>
            </w:r>
            <w:r w:rsidR="00B929ED" w:rsidRPr="006B2FA3">
              <w:rPr>
                <w:b w:val="0"/>
              </w:rPr>
              <w:t>May be inoperative provided:</w:t>
            </w:r>
          </w:p>
          <w:p w14:paraId="0E4AF747" w14:textId="77777777" w:rsidR="00B929ED" w:rsidRDefault="00B929ED" w:rsidP="00281899">
            <w:pPr>
              <w:numPr>
                <w:ilvl w:val="0"/>
                <w:numId w:val="596"/>
              </w:numPr>
            </w:pPr>
            <w:r w:rsidRPr="00B929ED">
              <w:t>Position 8R operates normally, and</w:t>
            </w:r>
          </w:p>
          <w:p w14:paraId="437E4918" w14:textId="6CFD29A5" w:rsidR="00B929ED" w:rsidRPr="00B929ED" w:rsidRDefault="00B929ED" w:rsidP="00281899">
            <w:pPr>
              <w:numPr>
                <w:ilvl w:val="0"/>
                <w:numId w:val="596"/>
              </w:numPr>
              <w:spacing w:after="240"/>
            </w:pPr>
            <w:r w:rsidRPr="00B929ED">
              <w:t>One high frequency (HF) communication system is considered inoperative.</w:t>
            </w:r>
          </w:p>
        </w:tc>
        <w:tc>
          <w:tcPr>
            <w:tcW w:w="628" w:type="dxa"/>
            <w:tcBorders>
              <w:top w:val="nil"/>
              <w:left w:val="nil"/>
              <w:bottom w:val="nil"/>
            </w:tcBorders>
          </w:tcPr>
          <w:p w14:paraId="5EC6FAB4" w14:textId="4BF6FC69" w:rsidR="00B929ED" w:rsidRPr="005567F1" w:rsidRDefault="00B929ED" w:rsidP="00B929ED">
            <w:pPr>
              <w:jc w:val="center"/>
            </w:pPr>
          </w:p>
        </w:tc>
      </w:tr>
      <w:tr w:rsidR="00B929ED" w:rsidRPr="005567F1" w14:paraId="265780FD" w14:textId="77777777" w:rsidTr="00B929ED">
        <w:trPr>
          <w:jc w:val="center"/>
        </w:trPr>
        <w:tc>
          <w:tcPr>
            <w:tcW w:w="1703" w:type="dxa"/>
            <w:tcBorders>
              <w:top w:val="nil"/>
              <w:left w:val="single" w:sz="4" w:space="0" w:color="auto"/>
              <w:bottom w:val="nil"/>
              <w:right w:val="nil"/>
            </w:tcBorders>
          </w:tcPr>
          <w:p w14:paraId="3B0FDE8F" w14:textId="61E1FA8F" w:rsidR="00B929ED" w:rsidRPr="00B929ED" w:rsidRDefault="00B929ED" w:rsidP="00B929ED">
            <w:pPr>
              <w:spacing w:after="240"/>
            </w:pPr>
            <w:r w:rsidRPr="00B929ED">
              <w:t>-21-01-02</w:t>
            </w:r>
          </w:p>
        </w:tc>
        <w:tc>
          <w:tcPr>
            <w:tcW w:w="2521" w:type="dxa"/>
            <w:gridSpan w:val="2"/>
            <w:tcBorders>
              <w:top w:val="nil"/>
              <w:left w:val="nil"/>
              <w:bottom w:val="nil"/>
              <w:right w:val="single" w:sz="4" w:space="0" w:color="auto"/>
            </w:tcBorders>
          </w:tcPr>
          <w:p w14:paraId="6AD9F1E8" w14:textId="3556282D" w:rsidR="00B929ED" w:rsidRPr="00B929ED" w:rsidRDefault="00B929ED" w:rsidP="00B929ED">
            <w:pPr>
              <w:spacing w:after="240"/>
            </w:pPr>
            <w:r w:rsidRPr="00B929ED">
              <w:t>Position 8R</w:t>
            </w:r>
          </w:p>
        </w:tc>
        <w:tc>
          <w:tcPr>
            <w:tcW w:w="495" w:type="dxa"/>
            <w:tcBorders>
              <w:top w:val="nil"/>
              <w:left w:val="single" w:sz="4" w:space="0" w:color="auto"/>
              <w:bottom w:val="nil"/>
              <w:right w:val="single" w:sz="4" w:space="0" w:color="auto"/>
            </w:tcBorders>
            <w:tcMar>
              <w:left w:w="29" w:type="dxa"/>
              <w:right w:w="29" w:type="dxa"/>
            </w:tcMar>
          </w:tcPr>
          <w:p w14:paraId="462248F1" w14:textId="45501339" w:rsidR="00B929ED" w:rsidRPr="00B929ED" w:rsidRDefault="00B929ED" w:rsidP="00B929ED">
            <w:pPr>
              <w:spacing w:after="240"/>
              <w:jc w:val="center"/>
            </w:pPr>
            <w:r w:rsidRPr="00B929ED">
              <w:t>C</w:t>
            </w:r>
          </w:p>
        </w:tc>
        <w:tc>
          <w:tcPr>
            <w:tcW w:w="495" w:type="dxa"/>
            <w:tcBorders>
              <w:top w:val="nil"/>
              <w:left w:val="single" w:sz="4" w:space="0" w:color="auto"/>
              <w:bottom w:val="nil"/>
              <w:right w:val="single" w:sz="4" w:space="0" w:color="auto"/>
            </w:tcBorders>
            <w:tcMar>
              <w:left w:w="29" w:type="dxa"/>
              <w:right w:w="29" w:type="dxa"/>
            </w:tcMar>
          </w:tcPr>
          <w:p w14:paraId="2C55228A" w14:textId="2BFE597C" w:rsidR="00B929ED" w:rsidRPr="00B929ED" w:rsidRDefault="00B929ED" w:rsidP="00B929ED">
            <w:pPr>
              <w:spacing w:after="240"/>
              <w:jc w:val="center"/>
            </w:pPr>
            <w:r w:rsidRPr="00B929ED">
              <w:t>1</w:t>
            </w:r>
          </w:p>
        </w:tc>
        <w:tc>
          <w:tcPr>
            <w:tcW w:w="495" w:type="dxa"/>
            <w:tcBorders>
              <w:top w:val="nil"/>
              <w:left w:val="single" w:sz="4" w:space="0" w:color="auto"/>
              <w:bottom w:val="nil"/>
              <w:right w:val="single" w:sz="4" w:space="0" w:color="auto"/>
            </w:tcBorders>
            <w:tcMar>
              <w:left w:w="29" w:type="dxa"/>
              <w:right w:w="29" w:type="dxa"/>
            </w:tcMar>
          </w:tcPr>
          <w:p w14:paraId="591ACB91" w14:textId="57BBB37A" w:rsidR="00B929ED" w:rsidRPr="00B929ED" w:rsidRDefault="00B929ED" w:rsidP="00B929ED">
            <w:pPr>
              <w:spacing w:after="240"/>
              <w:jc w:val="center"/>
            </w:pPr>
            <w:r w:rsidRPr="00B929ED">
              <w:t>0</w:t>
            </w:r>
          </w:p>
        </w:tc>
        <w:tc>
          <w:tcPr>
            <w:tcW w:w="3743" w:type="dxa"/>
            <w:tcBorders>
              <w:top w:val="nil"/>
              <w:left w:val="single" w:sz="4" w:space="0" w:color="auto"/>
              <w:bottom w:val="nil"/>
              <w:right w:val="nil"/>
            </w:tcBorders>
          </w:tcPr>
          <w:p w14:paraId="740065CB" w14:textId="26214654" w:rsidR="00B929ED" w:rsidRPr="00B929ED" w:rsidRDefault="006B2FA3" w:rsidP="00B929ED">
            <w:pPr>
              <w:spacing w:after="240"/>
            </w:pPr>
            <w:r>
              <w:t xml:space="preserve">(M) </w:t>
            </w:r>
            <w:r w:rsidR="00B929ED" w:rsidRPr="00B929ED">
              <w:t>May be inoperative provided position 8L operates normally.</w:t>
            </w:r>
          </w:p>
        </w:tc>
        <w:tc>
          <w:tcPr>
            <w:tcW w:w="628" w:type="dxa"/>
            <w:tcBorders>
              <w:top w:val="nil"/>
              <w:left w:val="nil"/>
              <w:bottom w:val="nil"/>
            </w:tcBorders>
          </w:tcPr>
          <w:p w14:paraId="4E4E2112" w14:textId="5D3E3863" w:rsidR="00B929ED" w:rsidRPr="005567F1" w:rsidRDefault="00B929ED" w:rsidP="00B929ED">
            <w:pPr>
              <w:jc w:val="center"/>
            </w:pPr>
          </w:p>
        </w:tc>
      </w:tr>
      <w:tr w:rsidR="00B929ED" w:rsidRPr="005567F1" w14:paraId="401958F1" w14:textId="77777777" w:rsidTr="00B929ED">
        <w:trPr>
          <w:jc w:val="center"/>
        </w:trPr>
        <w:tc>
          <w:tcPr>
            <w:tcW w:w="1703" w:type="dxa"/>
            <w:tcBorders>
              <w:top w:val="nil"/>
              <w:left w:val="single" w:sz="4" w:space="0" w:color="auto"/>
              <w:bottom w:val="nil"/>
              <w:right w:val="nil"/>
            </w:tcBorders>
          </w:tcPr>
          <w:p w14:paraId="05FC2E66" w14:textId="17005B0D" w:rsidR="00B929ED" w:rsidRPr="00B929ED" w:rsidRDefault="00B929ED" w:rsidP="00B929ED">
            <w:pPr>
              <w:spacing w:after="240"/>
            </w:pPr>
            <w:r w:rsidRPr="00B929ED">
              <w:t>-21-02</w:t>
            </w:r>
          </w:p>
        </w:tc>
        <w:tc>
          <w:tcPr>
            <w:tcW w:w="2521" w:type="dxa"/>
            <w:gridSpan w:val="2"/>
            <w:tcBorders>
              <w:top w:val="nil"/>
              <w:left w:val="nil"/>
              <w:bottom w:val="nil"/>
              <w:right w:val="single" w:sz="4" w:space="0" w:color="auto"/>
            </w:tcBorders>
          </w:tcPr>
          <w:p w14:paraId="368CB348" w14:textId="03B1CAA2" w:rsidR="00B929ED" w:rsidRPr="00B929ED" w:rsidRDefault="00B929ED" w:rsidP="00B929ED">
            <w:pPr>
              <w:spacing w:after="240"/>
            </w:pPr>
            <w:r w:rsidRPr="00B929ED">
              <w:t>Remote Data Concentrators (RDC)</w:t>
            </w:r>
          </w:p>
        </w:tc>
        <w:tc>
          <w:tcPr>
            <w:tcW w:w="495" w:type="dxa"/>
            <w:tcBorders>
              <w:top w:val="nil"/>
              <w:left w:val="single" w:sz="4" w:space="0" w:color="auto"/>
              <w:bottom w:val="nil"/>
              <w:right w:val="single" w:sz="4" w:space="0" w:color="auto"/>
            </w:tcBorders>
            <w:tcMar>
              <w:left w:w="29" w:type="dxa"/>
              <w:right w:w="29" w:type="dxa"/>
            </w:tcMar>
          </w:tcPr>
          <w:p w14:paraId="4EC69BC9" w14:textId="77777777" w:rsidR="00B929ED" w:rsidRPr="00B929ED" w:rsidRDefault="00B929ED" w:rsidP="00B929ED">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34534490" w14:textId="77777777" w:rsidR="00B929ED" w:rsidRPr="00B929ED" w:rsidRDefault="00B929ED" w:rsidP="00B929ED">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797A1A48" w14:textId="77777777" w:rsidR="00B929ED" w:rsidRPr="00B929ED" w:rsidRDefault="00B929ED" w:rsidP="00B929ED">
            <w:pPr>
              <w:spacing w:after="240"/>
              <w:jc w:val="center"/>
            </w:pPr>
          </w:p>
        </w:tc>
        <w:tc>
          <w:tcPr>
            <w:tcW w:w="3743" w:type="dxa"/>
            <w:tcBorders>
              <w:top w:val="nil"/>
              <w:left w:val="single" w:sz="4" w:space="0" w:color="auto"/>
              <w:bottom w:val="nil"/>
              <w:right w:val="nil"/>
            </w:tcBorders>
          </w:tcPr>
          <w:p w14:paraId="5C4F316B" w14:textId="77777777" w:rsidR="00B929ED" w:rsidRPr="00B929ED" w:rsidRDefault="00B929ED" w:rsidP="00B929ED">
            <w:pPr>
              <w:spacing w:after="240"/>
            </w:pPr>
          </w:p>
        </w:tc>
        <w:tc>
          <w:tcPr>
            <w:tcW w:w="628" w:type="dxa"/>
            <w:tcBorders>
              <w:top w:val="nil"/>
              <w:left w:val="nil"/>
              <w:bottom w:val="nil"/>
            </w:tcBorders>
          </w:tcPr>
          <w:p w14:paraId="6527BA0C" w14:textId="77777777" w:rsidR="00B929ED" w:rsidRPr="005567F1" w:rsidRDefault="00B929ED" w:rsidP="00B929ED">
            <w:pPr>
              <w:jc w:val="center"/>
            </w:pPr>
          </w:p>
        </w:tc>
      </w:tr>
      <w:tr w:rsidR="00B929ED" w:rsidRPr="005567F1" w14:paraId="59452163" w14:textId="77777777" w:rsidTr="00B929ED">
        <w:trPr>
          <w:jc w:val="center"/>
        </w:trPr>
        <w:tc>
          <w:tcPr>
            <w:tcW w:w="1703" w:type="dxa"/>
            <w:tcBorders>
              <w:top w:val="nil"/>
              <w:left w:val="single" w:sz="4" w:space="0" w:color="auto"/>
              <w:bottom w:val="nil"/>
              <w:right w:val="nil"/>
            </w:tcBorders>
          </w:tcPr>
          <w:p w14:paraId="2775F5B0" w14:textId="56B75236" w:rsidR="00B929ED" w:rsidRPr="00B929ED" w:rsidRDefault="00B929ED" w:rsidP="00B929ED">
            <w:pPr>
              <w:spacing w:after="240"/>
            </w:pPr>
            <w:r w:rsidRPr="00B929ED">
              <w:t>-21-02-01</w:t>
            </w:r>
          </w:p>
        </w:tc>
        <w:tc>
          <w:tcPr>
            <w:tcW w:w="2521" w:type="dxa"/>
            <w:gridSpan w:val="2"/>
            <w:tcBorders>
              <w:top w:val="nil"/>
              <w:left w:val="nil"/>
              <w:bottom w:val="nil"/>
              <w:right w:val="single" w:sz="4" w:space="0" w:color="auto"/>
            </w:tcBorders>
          </w:tcPr>
          <w:p w14:paraId="735F1622" w14:textId="51D9C5A5" w:rsidR="00B929ED" w:rsidRPr="00B929ED" w:rsidRDefault="00B929ED" w:rsidP="00B929ED">
            <w:pPr>
              <w:spacing w:after="240"/>
            </w:pPr>
            <w:r w:rsidRPr="00B929ED">
              <w:t>RDCs 1 and 3</w:t>
            </w:r>
          </w:p>
        </w:tc>
        <w:tc>
          <w:tcPr>
            <w:tcW w:w="495" w:type="dxa"/>
            <w:tcBorders>
              <w:top w:val="nil"/>
              <w:left w:val="single" w:sz="4" w:space="0" w:color="auto"/>
              <w:bottom w:val="nil"/>
              <w:right w:val="single" w:sz="4" w:space="0" w:color="auto"/>
            </w:tcBorders>
            <w:tcMar>
              <w:left w:w="29" w:type="dxa"/>
              <w:right w:w="29" w:type="dxa"/>
            </w:tcMar>
          </w:tcPr>
          <w:p w14:paraId="21E11535" w14:textId="77777777" w:rsidR="00B929ED" w:rsidRPr="00B929ED" w:rsidRDefault="00B929ED" w:rsidP="00B929ED">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52F759A9" w14:textId="77777777" w:rsidR="00B929ED" w:rsidRPr="00B929ED" w:rsidRDefault="00B929ED" w:rsidP="00B929ED">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76378634" w14:textId="77777777" w:rsidR="00B929ED" w:rsidRPr="00B929ED" w:rsidRDefault="00B929ED" w:rsidP="00B929ED">
            <w:pPr>
              <w:spacing w:after="240"/>
              <w:jc w:val="center"/>
            </w:pPr>
          </w:p>
        </w:tc>
        <w:tc>
          <w:tcPr>
            <w:tcW w:w="3743" w:type="dxa"/>
            <w:tcBorders>
              <w:top w:val="nil"/>
              <w:left w:val="single" w:sz="4" w:space="0" w:color="auto"/>
              <w:bottom w:val="nil"/>
              <w:right w:val="nil"/>
            </w:tcBorders>
          </w:tcPr>
          <w:p w14:paraId="4B24629D" w14:textId="77777777" w:rsidR="00B929ED" w:rsidRPr="00B929ED" w:rsidRDefault="00B929ED" w:rsidP="00B929ED">
            <w:pPr>
              <w:spacing w:after="240"/>
            </w:pPr>
          </w:p>
        </w:tc>
        <w:tc>
          <w:tcPr>
            <w:tcW w:w="628" w:type="dxa"/>
            <w:tcBorders>
              <w:top w:val="nil"/>
              <w:left w:val="nil"/>
              <w:bottom w:val="nil"/>
            </w:tcBorders>
          </w:tcPr>
          <w:p w14:paraId="4DE80643" w14:textId="77777777" w:rsidR="00B929ED" w:rsidRPr="005567F1" w:rsidRDefault="00B929ED" w:rsidP="00B929ED">
            <w:pPr>
              <w:jc w:val="center"/>
            </w:pPr>
          </w:p>
        </w:tc>
      </w:tr>
      <w:tr w:rsidR="00B929ED" w:rsidRPr="005567F1" w14:paraId="0F7A3C51" w14:textId="77777777" w:rsidTr="00B929ED">
        <w:trPr>
          <w:jc w:val="center"/>
        </w:trPr>
        <w:tc>
          <w:tcPr>
            <w:tcW w:w="1703" w:type="dxa"/>
            <w:tcBorders>
              <w:top w:val="nil"/>
              <w:left w:val="single" w:sz="4" w:space="0" w:color="auto"/>
              <w:bottom w:val="nil"/>
              <w:right w:val="nil"/>
            </w:tcBorders>
          </w:tcPr>
          <w:p w14:paraId="4C1EC621" w14:textId="2A803797" w:rsidR="00B929ED" w:rsidRPr="00B929ED" w:rsidRDefault="00B929ED" w:rsidP="00B929ED">
            <w:pPr>
              <w:spacing w:after="240"/>
            </w:pPr>
            <w:r w:rsidRPr="00B929ED">
              <w:t>-21-02-01A</w:t>
            </w:r>
          </w:p>
        </w:tc>
        <w:tc>
          <w:tcPr>
            <w:tcW w:w="2521" w:type="dxa"/>
            <w:gridSpan w:val="2"/>
            <w:tcBorders>
              <w:top w:val="nil"/>
              <w:left w:val="nil"/>
              <w:bottom w:val="nil"/>
              <w:right w:val="single" w:sz="4" w:space="0" w:color="auto"/>
            </w:tcBorders>
          </w:tcPr>
          <w:p w14:paraId="53A3C0CB" w14:textId="77777777" w:rsidR="00B929ED" w:rsidRPr="00B929ED" w:rsidRDefault="00B929ED" w:rsidP="00B929ED">
            <w:pPr>
              <w:spacing w:after="240"/>
            </w:pPr>
          </w:p>
        </w:tc>
        <w:tc>
          <w:tcPr>
            <w:tcW w:w="495" w:type="dxa"/>
            <w:tcBorders>
              <w:top w:val="nil"/>
              <w:left w:val="single" w:sz="4" w:space="0" w:color="auto"/>
              <w:bottom w:val="nil"/>
              <w:right w:val="single" w:sz="4" w:space="0" w:color="auto"/>
            </w:tcBorders>
            <w:tcMar>
              <w:left w:w="29" w:type="dxa"/>
              <w:right w:w="29" w:type="dxa"/>
            </w:tcMar>
          </w:tcPr>
          <w:p w14:paraId="4C281FA9" w14:textId="13E15DDF" w:rsidR="00B929ED" w:rsidRPr="00B929ED" w:rsidRDefault="00B929ED" w:rsidP="00B929ED">
            <w:pPr>
              <w:spacing w:after="240"/>
              <w:jc w:val="center"/>
            </w:pPr>
            <w:r w:rsidRPr="00B929ED">
              <w:t>C</w:t>
            </w:r>
          </w:p>
        </w:tc>
        <w:tc>
          <w:tcPr>
            <w:tcW w:w="495" w:type="dxa"/>
            <w:tcBorders>
              <w:top w:val="nil"/>
              <w:left w:val="single" w:sz="4" w:space="0" w:color="auto"/>
              <w:bottom w:val="nil"/>
              <w:right w:val="single" w:sz="4" w:space="0" w:color="auto"/>
            </w:tcBorders>
            <w:tcMar>
              <w:left w:w="29" w:type="dxa"/>
              <w:right w:w="29" w:type="dxa"/>
            </w:tcMar>
          </w:tcPr>
          <w:p w14:paraId="3A537029" w14:textId="47DAE876" w:rsidR="00B929ED" w:rsidRPr="00B929ED" w:rsidRDefault="00B929ED" w:rsidP="00B929ED">
            <w:pPr>
              <w:spacing w:after="240"/>
              <w:jc w:val="center"/>
            </w:pPr>
            <w:r w:rsidRPr="00B929ED">
              <w:t>2</w:t>
            </w:r>
          </w:p>
        </w:tc>
        <w:tc>
          <w:tcPr>
            <w:tcW w:w="495" w:type="dxa"/>
            <w:tcBorders>
              <w:top w:val="nil"/>
              <w:left w:val="single" w:sz="4" w:space="0" w:color="auto"/>
              <w:bottom w:val="nil"/>
              <w:right w:val="single" w:sz="4" w:space="0" w:color="auto"/>
            </w:tcBorders>
            <w:tcMar>
              <w:left w:w="29" w:type="dxa"/>
              <w:right w:w="29" w:type="dxa"/>
            </w:tcMar>
          </w:tcPr>
          <w:p w14:paraId="2E029F99" w14:textId="3414D667" w:rsidR="00B929ED" w:rsidRPr="00B929ED" w:rsidRDefault="00B929ED" w:rsidP="00B929ED">
            <w:pPr>
              <w:spacing w:after="240"/>
              <w:jc w:val="center"/>
            </w:pPr>
            <w:r w:rsidRPr="00B929ED">
              <w:t>1</w:t>
            </w:r>
          </w:p>
        </w:tc>
        <w:tc>
          <w:tcPr>
            <w:tcW w:w="3743" w:type="dxa"/>
            <w:tcBorders>
              <w:top w:val="nil"/>
              <w:left w:val="single" w:sz="4" w:space="0" w:color="auto"/>
              <w:bottom w:val="nil"/>
              <w:right w:val="nil"/>
            </w:tcBorders>
          </w:tcPr>
          <w:p w14:paraId="1E71F799" w14:textId="77777777" w:rsidR="00B929ED" w:rsidRPr="00B929ED" w:rsidRDefault="00B929ED" w:rsidP="00B929ED">
            <w:pPr>
              <w:pStyle w:val="MMELTableBody"/>
              <w:jc w:val="left"/>
              <w:rPr>
                <w:b w:val="0"/>
              </w:rPr>
            </w:pPr>
            <w:r w:rsidRPr="00B929ED">
              <w:rPr>
                <w:b w:val="0"/>
              </w:rPr>
              <w:t>May be dispatched with CCS RDC FAULT provided:</w:t>
            </w:r>
          </w:p>
          <w:p w14:paraId="37D40E9A" w14:textId="77777777" w:rsidR="00B929ED" w:rsidRDefault="00B929ED" w:rsidP="00281899">
            <w:pPr>
              <w:numPr>
                <w:ilvl w:val="0"/>
                <w:numId w:val="597"/>
              </w:numPr>
            </w:pPr>
            <w:r w:rsidRPr="00B929ED">
              <w:t>Remaining RDCs operate normally, and</w:t>
            </w:r>
          </w:p>
          <w:p w14:paraId="35B18E18" w14:textId="5D40FDCA" w:rsidR="00B929ED" w:rsidRPr="00B929ED" w:rsidRDefault="00B929ED" w:rsidP="00281899">
            <w:pPr>
              <w:numPr>
                <w:ilvl w:val="0"/>
                <w:numId w:val="597"/>
              </w:numPr>
              <w:spacing w:after="240"/>
            </w:pPr>
            <w:r w:rsidRPr="00B929ED">
              <w:t>Left thrust reverser locking actuator proximity sensors operate normally.</w:t>
            </w:r>
          </w:p>
        </w:tc>
        <w:tc>
          <w:tcPr>
            <w:tcW w:w="628" w:type="dxa"/>
            <w:tcBorders>
              <w:top w:val="nil"/>
              <w:left w:val="nil"/>
              <w:bottom w:val="nil"/>
            </w:tcBorders>
          </w:tcPr>
          <w:p w14:paraId="77A4FC91" w14:textId="77777777" w:rsidR="00B929ED" w:rsidRPr="005567F1" w:rsidRDefault="00B929ED" w:rsidP="00B929ED">
            <w:pPr>
              <w:jc w:val="center"/>
            </w:pPr>
          </w:p>
        </w:tc>
      </w:tr>
      <w:tr w:rsidR="00B929ED" w:rsidRPr="005567F1" w14:paraId="63F2B818" w14:textId="77777777" w:rsidTr="001672EB">
        <w:trPr>
          <w:jc w:val="center"/>
        </w:trPr>
        <w:tc>
          <w:tcPr>
            <w:tcW w:w="1703" w:type="dxa"/>
            <w:tcBorders>
              <w:top w:val="nil"/>
              <w:left w:val="single" w:sz="4" w:space="0" w:color="auto"/>
              <w:bottom w:val="nil"/>
              <w:right w:val="nil"/>
            </w:tcBorders>
          </w:tcPr>
          <w:p w14:paraId="5F68A9CB" w14:textId="662B7582" w:rsidR="00B929ED" w:rsidRPr="00B929ED" w:rsidRDefault="00B929ED" w:rsidP="00B929ED">
            <w:pPr>
              <w:spacing w:after="240"/>
            </w:pPr>
            <w:r w:rsidRPr="00B929ED">
              <w:t>-21-02-01B</w:t>
            </w:r>
          </w:p>
        </w:tc>
        <w:tc>
          <w:tcPr>
            <w:tcW w:w="2521" w:type="dxa"/>
            <w:gridSpan w:val="2"/>
            <w:tcBorders>
              <w:top w:val="nil"/>
              <w:left w:val="nil"/>
              <w:bottom w:val="nil"/>
              <w:right w:val="single" w:sz="4" w:space="0" w:color="auto"/>
            </w:tcBorders>
          </w:tcPr>
          <w:p w14:paraId="4D46BDB1" w14:textId="77777777" w:rsidR="00B929ED" w:rsidRPr="00B929ED" w:rsidRDefault="00B929ED" w:rsidP="00B929ED">
            <w:pPr>
              <w:spacing w:after="240"/>
            </w:pPr>
          </w:p>
        </w:tc>
        <w:tc>
          <w:tcPr>
            <w:tcW w:w="495" w:type="dxa"/>
            <w:tcBorders>
              <w:top w:val="nil"/>
              <w:left w:val="single" w:sz="4" w:space="0" w:color="auto"/>
              <w:bottom w:val="nil"/>
              <w:right w:val="single" w:sz="4" w:space="0" w:color="auto"/>
            </w:tcBorders>
            <w:tcMar>
              <w:left w:w="29" w:type="dxa"/>
              <w:right w:w="29" w:type="dxa"/>
            </w:tcMar>
          </w:tcPr>
          <w:p w14:paraId="2DE80D30" w14:textId="2C47F576" w:rsidR="00B929ED" w:rsidRPr="00B929ED" w:rsidRDefault="00B929ED" w:rsidP="00B929ED">
            <w:pPr>
              <w:spacing w:after="240"/>
              <w:jc w:val="center"/>
            </w:pPr>
            <w:r w:rsidRPr="00B929ED">
              <w:t>C</w:t>
            </w:r>
          </w:p>
        </w:tc>
        <w:tc>
          <w:tcPr>
            <w:tcW w:w="495" w:type="dxa"/>
            <w:tcBorders>
              <w:top w:val="nil"/>
              <w:left w:val="single" w:sz="4" w:space="0" w:color="auto"/>
              <w:bottom w:val="nil"/>
              <w:right w:val="single" w:sz="4" w:space="0" w:color="auto"/>
            </w:tcBorders>
            <w:tcMar>
              <w:left w:w="29" w:type="dxa"/>
              <w:right w:w="29" w:type="dxa"/>
            </w:tcMar>
          </w:tcPr>
          <w:p w14:paraId="3A4EB4C4" w14:textId="5FA085A9" w:rsidR="00B929ED" w:rsidRPr="00B929ED" w:rsidRDefault="00B929ED" w:rsidP="00B929ED">
            <w:pPr>
              <w:spacing w:after="240"/>
              <w:jc w:val="center"/>
            </w:pPr>
            <w:r w:rsidRPr="00B929ED">
              <w:t>2</w:t>
            </w:r>
          </w:p>
        </w:tc>
        <w:tc>
          <w:tcPr>
            <w:tcW w:w="495" w:type="dxa"/>
            <w:tcBorders>
              <w:top w:val="nil"/>
              <w:left w:val="single" w:sz="4" w:space="0" w:color="auto"/>
              <w:bottom w:val="nil"/>
              <w:right w:val="single" w:sz="4" w:space="0" w:color="auto"/>
            </w:tcBorders>
            <w:tcMar>
              <w:left w:w="29" w:type="dxa"/>
              <w:right w:w="29" w:type="dxa"/>
            </w:tcMar>
          </w:tcPr>
          <w:p w14:paraId="7879A43B" w14:textId="2C347D69" w:rsidR="00B929ED" w:rsidRPr="00B929ED" w:rsidRDefault="00B929ED" w:rsidP="00B929ED">
            <w:pPr>
              <w:spacing w:after="240"/>
              <w:jc w:val="center"/>
            </w:pPr>
            <w:r w:rsidRPr="00B929ED">
              <w:t>1</w:t>
            </w:r>
          </w:p>
        </w:tc>
        <w:tc>
          <w:tcPr>
            <w:tcW w:w="3743" w:type="dxa"/>
            <w:tcBorders>
              <w:top w:val="nil"/>
              <w:left w:val="single" w:sz="4" w:space="0" w:color="auto"/>
              <w:bottom w:val="nil"/>
              <w:right w:val="nil"/>
            </w:tcBorders>
          </w:tcPr>
          <w:p w14:paraId="74BBF6E3" w14:textId="77777777" w:rsidR="00B929ED" w:rsidRPr="00B929ED" w:rsidRDefault="00B929ED" w:rsidP="00B929ED">
            <w:pPr>
              <w:pStyle w:val="MMELTableBody"/>
              <w:jc w:val="left"/>
              <w:rPr>
                <w:b w:val="0"/>
              </w:rPr>
            </w:pPr>
            <w:r w:rsidRPr="00B929ED">
              <w:rPr>
                <w:b w:val="0"/>
              </w:rPr>
              <w:t>May be dispatched with CCS RDC FAULT provided:</w:t>
            </w:r>
          </w:p>
          <w:p w14:paraId="69FB692F" w14:textId="77777777" w:rsidR="00B929ED" w:rsidRPr="00B929ED" w:rsidRDefault="00B929ED" w:rsidP="00281899">
            <w:pPr>
              <w:numPr>
                <w:ilvl w:val="0"/>
                <w:numId w:val="598"/>
              </w:numPr>
            </w:pPr>
            <w:r w:rsidRPr="00B929ED">
              <w:t>Remaining RDCs operate normally, and</w:t>
            </w:r>
          </w:p>
          <w:p w14:paraId="6D9E7440" w14:textId="6CE9AE43" w:rsidR="00B929ED" w:rsidRPr="00B929ED" w:rsidRDefault="00B929ED" w:rsidP="00281899">
            <w:pPr>
              <w:numPr>
                <w:ilvl w:val="0"/>
                <w:numId w:val="598"/>
              </w:numPr>
              <w:spacing w:after="240"/>
            </w:pPr>
            <w:r w:rsidRPr="00B929ED">
              <w:t>Left thrust reverser is considered inoperative.</w:t>
            </w:r>
          </w:p>
        </w:tc>
        <w:tc>
          <w:tcPr>
            <w:tcW w:w="628" w:type="dxa"/>
            <w:tcBorders>
              <w:top w:val="nil"/>
              <w:left w:val="nil"/>
              <w:bottom w:val="nil"/>
            </w:tcBorders>
          </w:tcPr>
          <w:p w14:paraId="72DEAF29" w14:textId="77777777" w:rsidR="00B929ED" w:rsidRPr="005567F1" w:rsidRDefault="00B929ED" w:rsidP="00B929ED">
            <w:pPr>
              <w:jc w:val="center"/>
            </w:pPr>
          </w:p>
        </w:tc>
      </w:tr>
      <w:tr w:rsidR="002D3834" w:rsidRPr="005567F1" w14:paraId="2BB4BED6" w14:textId="77777777" w:rsidTr="00B929ED">
        <w:trPr>
          <w:jc w:val="center"/>
        </w:trPr>
        <w:tc>
          <w:tcPr>
            <w:tcW w:w="1703" w:type="dxa"/>
            <w:tcBorders>
              <w:top w:val="nil"/>
              <w:left w:val="single" w:sz="4" w:space="0" w:color="auto"/>
              <w:bottom w:val="single" w:sz="4" w:space="0" w:color="auto"/>
              <w:right w:val="nil"/>
            </w:tcBorders>
          </w:tcPr>
          <w:p w14:paraId="47DEA700" w14:textId="77777777" w:rsidR="002D3834" w:rsidRPr="00B929ED" w:rsidRDefault="002D3834" w:rsidP="00B929ED">
            <w:pPr>
              <w:spacing w:after="240"/>
            </w:pPr>
          </w:p>
        </w:tc>
        <w:tc>
          <w:tcPr>
            <w:tcW w:w="2521" w:type="dxa"/>
            <w:gridSpan w:val="2"/>
            <w:tcBorders>
              <w:top w:val="nil"/>
              <w:left w:val="nil"/>
              <w:bottom w:val="single" w:sz="4" w:space="0" w:color="auto"/>
              <w:right w:val="single" w:sz="4" w:space="0" w:color="auto"/>
            </w:tcBorders>
          </w:tcPr>
          <w:p w14:paraId="43B98B6F" w14:textId="77777777" w:rsidR="002D3834" w:rsidRPr="00B929ED" w:rsidRDefault="002D3834" w:rsidP="00B929ED">
            <w:pPr>
              <w:spacing w:after="240"/>
            </w:pPr>
          </w:p>
        </w:tc>
        <w:tc>
          <w:tcPr>
            <w:tcW w:w="495" w:type="dxa"/>
            <w:tcBorders>
              <w:top w:val="nil"/>
              <w:left w:val="single" w:sz="4" w:space="0" w:color="auto"/>
              <w:bottom w:val="single" w:sz="4" w:space="0" w:color="auto"/>
              <w:right w:val="single" w:sz="4" w:space="0" w:color="auto"/>
            </w:tcBorders>
            <w:tcMar>
              <w:left w:w="29" w:type="dxa"/>
              <w:right w:w="29" w:type="dxa"/>
            </w:tcMar>
          </w:tcPr>
          <w:p w14:paraId="4026F266" w14:textId="77777777" w:rsidR="002D3834" w:rsidRPr="00B929ED" w:rsidRDefault="002D3834" w:rsidP="00B929ED">
            <w:pPr>
              <w:spacing w:after="240"/>
              <w:jc w:val="center"/>
            </w:pPr>
          </w:p>
        </w:tc>
        <w:tc>
          <w:tcPr>
            <w:tcW w:w="495" w:type="dxa"/>
            <w:tcBorders>
              <w:top w:val="nil"/>
              <w:left w:val="single" w:sz="4" w:space="0" w:color="auto"/>
              <w:bottom w:val="single" w:sz="4" w:space="0" w:color="auto"/>
              <w:right w:val="single" w:sz="4" w:space="0" w:color="auto"/>
            </w:tcBorders>
            <w:tcMar>
              <w:left w:w="29" w:type="dxa"/>
              <w:right w:w="29" w:type="dxa"/>
            </w:tcMar>
          </w:tcPr>
          <w:p w14:paraId="312DFB10" w14:textId="77777777" w:rsidR="002D3834" w:rsidRPr="00B929ED" w:rsidRDefault="002D3834" w:rsidP="00B929ED">
            <w:pPr>
              <w:spacing w:after="240"/>
              <w:jc w:val="center"/>
            </w:pPr>
          </w:p>
        </w:tc>
        <w:tc>
          <w:tcPr>
            <w:tcW w:w="495" w:type="dxa"/>
            <w:tcBorders>
              <w:top w:val="nil"/>
              <w:left w:val="single" w:sz="4" w:space="0" w:color="auto"/>
              <w:bottom w:val="single" w:sz="4" w:space="0" w:color="auto"/>
              <w:right w:val="single" w:sz="4" w:space="0" w:color="auto"/>
            </w:tcBorders>
            <w:tcMar>
              <w:left w:w="29" w:type="dxa"/>
              <w:right w:w="29" w:type="dxa"/>
            </w:tcMar>
          </w:tcPr>
          <w:p w14:paraId="4C055DA4" w14:textId="77777777" w:rsidR="002D3834" w:rsidRPr="00B929ED" w:rsidRDefault="002D3834" w:rsidP="00B929ED">
            <w:pPr>
              <w:spacing w:after="240"/>
              <w:jc w:val="center"/>
            </w:pPr>
          </w:p>
        </w:tc>
        <w:tc>
          <w:tcPr>
            <w:tcW w:w="3743" w:type="dxa"/>
            <w:tcBorders>
              <w:top w:val="nil"/>
              <w:left w:val="single" w:sz="4" w:space="0" w:color="auto"/>
              <w:bottom w:val="single" w:sz="4" w:space="0" w:color="auto"/>
              <w:right w:val="nil"/>
            </w:tcBorders>
          </w:tcPr>
          <w:p w14:paraId="04E64BB3" w14:textId="257AB5DA" w:rsidR="002D3834" w:rsidRPr="00B929ED" w:rsidRDefault="002D3834" w:rsidP="001672EB">
            <w:pPr>
              <w:pStyle w:val="MMELTableBody"/>
              <w:spacing w:before="240"/>
              <w:jc w:val="left"/>
              <w:rPr>
                <w:b w:val="0"/>
              </w:rPr>
            </w:pPr>
            <w:r>
              <w:rPr>
                <w:b w:val="0"/>
              </w:rPr>
              <w:t>(Continued)</w:t>
            </w:r>
          </w:p>
        </w:tc>
        <w:tc>
          <w:tcPr>
            <w:tcW w:w="628" w:type="dxa"/>
            <w:tcBorders>
              <w:top w:val="nil"/>
              <w:left w:val="nil"/>
            </w:tcBorders>
          </w:tcPr>
          <w:p w14:paraId="11F2D3D1" w14:textId="77777777" w:rsidR="002D3834" w:rsidRPr="005567F1" w:rsidRDefault="002D3834" w:rsidP="00B929ED">
            <w:pPr>
              <w:jc w:val="center"/>
            </w:pPr>
          </w:p>
        </w:tc>
      </w:tr>
    </w:tbl>
    <w:p w14:paraId="23D39177" w14:textId="77777777" w:rsidR="00CA121F" w:rsidRDefault="005567F1" w:rsidP="005567F1">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42-2"/>
      </w:tblPr>
      <w:tblGrid>
        <w:gridCol w:w="5040"/>
        <w:gridCol w:w="5040"/>
      </w:tblGrid>
      <w:tr w:rsidR="00CA121F" w:rsidRPr="001A1DA4" w14:paraId="6A8C6815" w14:textId="77777777" w:rsidTr="001672EB">
        <w:trPr>
          <w:tblHeader/>
          <w:jc w:val="center"/>
        </w:trPr>
        <w:tc>
          <w:tcPr>
            <w:tcW w:w="5040" w:type="dxa"/>
            <w:tcBorders>
              <w:bottom w:val="single" w:sz="4" w:space="0" w:color="auto"/>
              <w:right w:val="nil"/>
            </w:tcBorders>
            <w:tcMar>
              <w:top w:w="29" w:type="dxa"/>
              <w:bottom w:w="29" w:type="dxa"/>
            </w:tcMar>
          </w:tcPr>
          <w:p w14:paraId="06804479" w14:textId="77777777" w:rsidR="00CA121F" w:rsidRPr="001A1DA4" w:rsidRDefault="00CA121F" w:rsidP="00CE3467">
            <w:pPr>
              <w:spacing w:after="60"/>
            </w:pPr>
            <w:r w:rsidRPr="001A1DA4">
              <w:lastRenderedPageBreak/>
              <w:t>U.S. DEPARTMENT OF TRANSPORTATION</w:t>
            </w:r>
          </w:p>
          <w:p w14:paraId="01CF78F4" w14:textId="77777777" w:rsidR="00CA121F" w:rsidRPr="001A1DA4" w:rsidRDefault="00CA121F" w:rsidP="00CE3467">
            <w:pPr>
              <w:spacing w:after="60"/>
            </w:pPr>
            <w:r w:rsidRPr="001A1DA4">
              <w:t>FEDERAL AVIATION ADMINISTRATION</w:t>
            </w:r>
          </w:p>
        </w:tc>
        <w:tc>
          <w:tcPr>
            <w:tcW w:w="5040" w:type="dxa"/>
            <w:tcBorders>
              <w:left w:val="nil"/>
            </w:tcBorders>
            <w:tcMar>
              <w:top w:w="29" w:type="dxa"/>
              <w:bottom w:w="29" w:type="dxa"/>
            </w:tcMar>
            <w:vAlign w:val="center"/>
          </w:tcPr>
          <w:p w14:paraId="0F5FD573" w14:textId="77777777" w:rsidR="00CA121F" w:rsidRPr="001A1DA4" w:rsidRDefault="00CA121F" w:rsidP="00CE3467">
            <w:pPr>
              <w:spacing w:after="60"/>
              <w:jc w:val="right"/>
            </w:pPr>
            <w:r w:rsidRPr="001A1DA4">
              <w:t>MASTER MINIMUM EQUIPMENT LIST</w:t>
            </w:r>
          </w:p>
        </w:tc>
      </w:tr>
      <w:tr w:rsidR="00CA121F" w:rsidRPr="001A1DA4" w14:paraId="021BB05C" w14:textId="77777777" w:rsidTr="001672EB">
        <w:trPr>
          <w:tblHeader/>
          <w:jc w:val="center"/>
        </w:trPr>
        <w:tc>
          <w:tcPr>
            <w:tcW w:w="5040" w:type="dxa"/>
            <w:tcBorders>
              <w:bottom w:val="single" w:sz="4" w:space="0" w:color="auto"/>
              <w:right w:val="nil"/>
            </w:tcBorders>
            <w:tcMar>
              <w:top w:w="29" w:type="dxa"/>
              <w:bottom w:w="29" w:type="dxa"/>
            </w:tcMar>
          </w:tcPr>
          <w:p w14:paraId="2781CD2A" w14:textId="768A77FC" w:rsidR="00CA121F" w:rsidRPr="001A1DA4" w:rsidRDefault="00CA121F" w:rsidP="00CE3467">
            <w:pPr>
              <w:spacing w:after="60"/>
            </w:pPr>
            <w:r w:rsidRPr="001A1DA4">
              <w:t xml:space="preserve">REVISION NO. </w:t>
            </w:r>
            <w:r w:rsidR="005F2022" w:rsidRPr="001A1DA4">
              <w:t>16</w:t>
            </w:r>
          </w:p>
          <w:p w14:paraId="39A88E70" w14:textId="4CF8E405" w:rsidR="00CA121F" w:rsidRPr="001A1DA4" w:rsidRDefault="00CA121F" w:rsidP="00CE3467">
            <w:pPr>
              <w:spacing w:after="60"/>
            </w:pPr>
            <w:r w:rsidRPr="001A1DA4">
              <w:t xml:space="preserve">DATE: </w:t>
            </w:r>
            <w:r w:rsidR="008032AA" w:rsidRPr="001A1DA4">
              <w:t>06/21/2019</w:t>
            </w:r>
          </w:p>
        </w:tc>
        <w:tc>
          <w:tcPr>
            <w:tcW w:w="5040" w:type="dxa"/>
            <w:tcBorders>
              <w:left w:val="nil"/>
            </w:tcBorders>
            <w:tcMar>
              <w:top w:w="29" w:type="dxa"/>
              <w:bottom w:w="29" w:type="dxa"/>
            </w:tcMar>
          </w:tcPr>
          <w:p w14:paraId="126D31C9" w14:textId="199097C6" w:rsidR="00CA121F" w:rsidRPr="001A1DA4" w:rsidRDefault="00CA121F" w:rsidP="00CA121F">
            <w:pPr>
              <w:spacing w:after="60"/>
              <w:jc w:val="right"/>
            </w:pPr>
            <w:r w:rsidRPr="001A1DA4">
              <w:t>PAGE NO. 42-2</w:t>
            </w:r>
          </w:p>
        </w:tc>
      </w:tr>
      <w:tr w:rsidR="00CA121F" w:rsidRPr="005567F1" w14:paraId="68D2B2FD" w14:textId="77777777" w:rsidTr="001672EB">
        <w:trPr>
          <w:tblHeader/>
          <w:jc w:val="center"/>
        </w:trPr>
        <w:tc>
          <w:tcPr>
            <w:tcW w:w="5040" w:type="dxa"/>
            <w:tcBorders>
              <w:right w:val="single" w:sz="4" w:space="0" w:color="auto"/>
            </w:tcBorders>
            <w:tcMar>
              <w:top w:w="29" w:type="dxa"/>
              <w:bottom w:w="29" w:type="dxa"/>
            </w:tcMar>
            <w:vAlign w:val="center"/>
          </w:tcPr>
          <w:p w14:paraId="7B495FB5" w14:textId="77777777" w:rsidR="00CA121F" w:rsidRPr="001A1DA4" w:rsidRDefault="00CA121F" w:rsidP="00CE3467">
            <w:pPr>
              <w:spacing w:after="60"/>
            </w:pPr>
            <w:r w:rsidRPr="001A1DA4">
              <w:t>AIRCRAFT:</w:t>
            </w:r>
          </w:p>
          <w:p w14:paraId="48E99BFD" w14:textId="77777777" w:rsidR="00CA121F" w:rsidRPr="001A1DA4" w:rsidRDefault="00CA121F" w:rsidP="00CE3467">
            <w:pPr>
              <w:spacing w:after="60"/>
            </w:pPr>
            <w:r w:rsidRPr="001A1DA4">
              <w:t>Boeing 787</w:t>
            </w:r>
          </w:p>
        </w:tc>
        <w:tc>
          <w:tcPr>
            <w:tcW w:w="5040" w:type="dxa"/>
            <w:tcBorders>
              <w:left w:val="single" w:sz="4" w:space="0" w:color="auto"/>
            </w:tcBorders>
            <w:tcMar>
              <w:top w:w="29" w:type="dxa"/>
              <w:bottom w:w="29" w:type="dxa"/>
            </w:tcMar>
          </w:tcPr>
          <w:p w14:paraId="451225C8" w14:textId="77777777" w:rsidR="00CA121F" w:rsidRPr="001A1DA4" w:rsidRDefault="00CA121F" w:rsidP="00CE3467">
            <w:pPr>
              <w:pStyle w:val="ListParagraph"/>
              <w:spacing w:after="60"/>
              <w:ind w:left="662" w:hanging="720"/>
              <w:rPr>
                <w:b/>
              </w:rPr>
            </w:pPr>
            <w:r w:rsidRPr="001A1DA4">
              <w:rPr>
                <w:b/>
              </w:rPr>
              <w:t>TABLE KEY</w:t>
            </w:r>
          </w:p>
          <w:p w14:paraId="64404092" w14:textId="77777777" w:rsidR="00CA121F" w:rsidRPr="001A1DA4" w:rsidRDefault="00CA121F" w:rsidP="003D433F">
            <w:pPr>
              <w:pStyle w:val="ListParagraph"/>
              <w:numPr>
                <w:ilvl w:val="0"/>
                <w:numId w:val="199"/>
              </w:numPr>
              <w:spacing w:after="60"/>
            </w:pPr>
            <w:r w:rsidRPr="001A1DA4">
              <w:t>REPAIR CATEGORY</w:t>
            </w:r>
          </w:p>
          <w:p w14:paraId="0FFA15DB" w14:textId="77777777" w:rsidR="00CA121F" w:rsidRPr="001A1DA4" w:rsidRDefault="00CA121F" w:rsidP="003D433F">
            <w:pPr>
              <w:pStyle w:val="ListParagraph"/>
              <w:numPr>
                <w:ilvl w:val="0"/>
                <w:numId w:val="199"/>
              </w:numPr>
              <w:spacing w:after="60"/>
            </w:pPr>
            <w:r w:rsidRPr="001A1DA4">
              <w:t>NO. INSTALLED</w:t>
            </w:r>
          </w:p>
          <w:p w14:paraId="08252CDB" w14:textId="77777777" w:rsidR="00CA121F" w:rsidRPr="001A1DA4" w:rsidRDefault="00CA121F" w:rsidP="003D433F">
            <w:pPr>
              <w:pStyle w:val="ListParagraph"/>
              <w:numPr>
                <w:ilvl w:val="0"/>
                <w:numId w:val="199"/>
              </w:numPr>
              <w:spacing w:after="60"/>
            </w:pPr>
            <w:r w:rsidRPr="001A1DA4">
              <w:t>NO. REQUIRED FOR DISPATCH</w:t>
            </w:r>
          </w:p>
          <w:p w14:paraId="15368D2D" w14:textId="77777777" w:rsidR="00CA121F" w:rsidRPr="001A1DA4" w:rsidRDefault="00CA121F" w:rsidP="003D433F">
            <w:pPr>
              <w:pStyle w:val="ListParagraph"/>
              <w:numPr>
                <w:ilvl w:val="0"/>
                <w:numId w:val="199"/>
              </w:numPr>
              <w:spacing w:after="60"/>
            </w:pPr>
            <w:r w:rsidRPr="001A1DA4">
              <w:t>REMARKS OR EXCEPTIONS</w:t>
            </w:r>
          </w:p>
        </w:tc>
      </w:tr>
    </w:tbl>
    <w:p w14:paraId="7629843A" w14:textId="77777777" w:rsidR="00CA121F" w:rsidRPr="005567F1" w:rsidRDefault="00CA121F" w:rsidP="00CA121F">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Integrated Modular Avionics"/>
      </w:tblPr>
      <w:tblGrid>
        <w:gridCol w:w="1703"/>
        <w:gridCol w:w="2370"/>
        <w:gridCol w:w="151"/>
        <w:gridCol w:w="495"/>
        <w:gridCol w:w="495"/>
        <w:gridCol w:w="495"/>
        <w:gridCol w:w="3743"/>
        <w:gridCol w:w="628"/>
      </w:tblGrid>
      <w:tr w:rsidR="00CA121F" w:rsidRPr="005567F1" w14:paraId="1D7995D6"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31C289A0" w14:textId="77777777" w:rsidR="00CA121F" w:rsidRPr="005567F1" w:rsidRDefault="00CA121F" w:rsidP="00CE3467">
            <w:pPr>
              <w:ind w:left="360" w:hanging="360"/>
              <w:rPr>
                <w:b/>
              </w:rPr>
            </w:pPr>
            <w:r>
              <w:rPr>
                <w:b/>
              </w:rPr>
              <w:t>42</w:t>
            </w:r>
            <w:r w:rsidRPr="005567F1">
              <w:rPr>
                <w:b/>
              </w:rPr>
              <w:t>.</w:t>
            </w:r>
            <w:r>
              <w:rPr>
                <w:b/>
              </w:rPr>
              <w:t xml:space="preserve"> Integrated Modular Avionics</w:t>
            </w:r>
          </w:p>
        </w:tc>
        <w:tc>
          <w:tcPr>
            <w:tcW w:w="151" w:type="dxa"/>
            <w:tcBorders>
              <w:left w:val="nil"/>
              <w:right w:val="nil"/>
            </w:tcBorders>
            <w:shd w:val="clear" w:color="auto" w:fill="D9D9D9" w:themeFill="background1" w:themeFillShade="D9"/>
          </w:tcPr>
          <w:p w14:paraId="0F268FFA" w14:textId="77777777" w:rsidR="00CA121F" w:rsidRPr="005567F1" w:rsidRDefault="00CA121F" w:rsidP="00CE3467">
            <w:pPr>
              <w:rPr>
                <w:b/>
              </w:rPr>
            </w:pPr>
          </w:p>
        </w:tc>
        <w:tc>
          <w:tcPr>
            <w:tcW w:w="495" w:type="dxa"/>
            <w:tcBorders>
              <w:left w:val="nil"/>
              <w:right w:val="nil"/>
            </w:tcBorders>
            <w:shd w:val="clear" w:color="auto" w:fill="D9D9D9" w:themeFill="background1" w:themeFillShade="D9"/>
            <w:tcMar>
              <w:left w:w="29" w:type="dxa"/>
              <w:right w:w="29" w:type="dxa"/>
            </w:tcMar>
          </w:tcPr>
          <w:p w14:paraId="556E1CEC"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7C585EED"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653E9817" w14:textId="77777777" w:rsidR="00CA121F" w:rsidRPr="005567F1" w:rsidRDefault="00CA121F"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2D5D9D12" w14:textId="77777777" w:rsidR="00CA121F" w:rsidRPr="005567F1" w:rsidRDefault="00CA121F" w:rsidP="00CE3467">
            <w:pPr>
              <w:rPr>
                <w:b/>
              </w:rPr>
            </w:pPr>
          </w:p>
        </w:tc>
        <w:tc>
          <w:tcPr>
            <w:tcW w:w="628" w:type="dxa"/>
            <w:tcBorders>
              <w:left w:val="nil"/>
            </w:tcBorders>
            <w:shd w:val="clear" w:color="auto" w:fill="D9D9D9" w:themeFill="background1" w:themeFillShade="D9"/>
          </w:tcPr>
          <w:p w14:paraId="7B5F98E5" w14:textId="77777777" w:rsidR="00CA121F" w:rsidRPr="005567F1" w:rsidRDefault="00CA121F" w:rsidP="00CE3467">
            <w:pPr>
              <w:jc w:val="center"/>
              <w:rPr>
                <w:b/>
              </w:rPr>
            </w:pPr>
          </w:p>
        </w:tc>
      </w:tr>
      <w:tr w:rsidR="00CA121F" w:rsidRPr="005567F1" w14:paraId="19D1144F"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5C75E3F8" w14:textId="77777777" w:rsidR="00CA121F" w:rsidRPr="00812724" w:rsidRDefault="00CA121F"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31B787E6" w14:textId="77777777" w:rsidR="00CA121F" w:rsidRPr="00812724" w:rsidRDefault="00CA121F"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68E53E1F" w14:textId="77777777" w:rsidR="00CA121F" w:rsidRPr="00812724" w:rsidRDefault="00CA121F"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3D8D149D" w14:textId="77777777" w:rsidR="00CA121F" w:rsidRPr="00812724" w:rsidRDefault="00CA121F"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685C8D58" w14:textId="77777777" w:rsidR="00CA121F" w:rsidRPr="00812724" w:rsidRDefault="00CA121F"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41A75FA8" w14:textId="77777777" w:rsidR="00CA121F" w:rsidRPr="00812724" w:rsidRDefault="00CA121F"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4D0D7F15" w14:textId="77777777" w:rsidR="00CA121F" w:rsidRPr="00812724" w:rsidRDefault="00CA121F" w:rsidP="00CE3467">
            <w:pPr>
              <w:jc w:val="center"/>
              <w:rPr>
                <w:b/>
                <w:sz w:val="12"/>
                <w:szCs w:val="12"/>
              </w:rPr>
            </w:pPr>
            <w:r w:rsidRPr="00812724">
              <w:rPr>
                <w:b/>
                <w:sz w:val="12"/>
                <w:szCs w:val="12"/>
              </w:rPr>
              <w:t>Change Bar</w:t>
            </w:r>
          </w:p>
        </w:tc>
      </w:tr>
      <w:tr w:rsidR="00B929ED" w:rsidRPr="005567F1" w14:paraId="26C90A1B" w14:textId="77777777" w:rsidTr="00B929ED">
        <w:trPr>
          <w:jc w:val="center"/>
        </w:trPr>
        <w:tc>
          <w:tcPr>
            <w:tcW w:w="1703" w:type="dxa"/>
            <w:tcBorders>
              <w:top w:val="single" w:sz="4" w:space="0" w:color="auto"/>
              <w:left w:val="single" w:sz="4" w:space="0" w:color="auto"/>
              <w:bottom w:val="nil"/>
              <w:right w:val="nil"/>
            </w:tcBorders>
          </w:tcPr>
          <w:p w14:paraId="0504DFB6" w14:textId="2B608F6D" w:rsidR="00B929ED" w:rsidRPr="00B929ED" w:rsidRDefault="00B929ED" w:rsidP="00B929ED">
            <w:pPr>
              <w:spacing w:after="240"/>
            </w:pPr>
            <w:r w:rsidRPr="00B929ED">
              <w:t>-21-02</w:t>
            </w:r>
          </w:p>
        </w:tc>
        <w:tc>
          <w:tcPr>
            <w:tcW w:w="2521" w:type="dxa"/>
            <w:gridSpan w:val="2"/>
            <w:tcBorders>
              <w:top w:val="single" w:sz="4" w:space="0" w:color="auto"/>
              <w:left w:val="nil"/>
              <w:bottom w:val="nil"/>
              <w:right w:val="single" w:sz="4" w:space="0" w:color="auto"/>
            </w:tcBorders>
          </w:tcPr>
          <w:p w14:paraId="270707C2" w14:textId="326B18B2" w:rsidR="00B929ED" w:rsidRPr="00B929ED" w:rsidRDefault="00B929ED" w:rsidP="00B929ED">
            <w:pPr>
              <w:spacing w:after="240"/>
            </w:pPr>
            <w:r w:rsidRPr="00B929ED">
              <w:t>Remote Data Concentrators (RDC)</w:t>
            </w:r>
            <w:r w:rsidRPr="00B929ED">
              <w:br/>
              <w:t>(Cont’d)</w:t>
            </w:r>
          </w:p>
        </w:tc>
        <w:tc>
          <w:tcPr>
            <w:tcW w:w="495" w:type="dxa"/>
            <w:tcBorders>
              <w:top w:val="single" w:sz="4" w:space="0" w:color="auto"/>
              <w:left w:val="single" w:sz="4" w:space="0" w:color="auto"/>
              <w:bottom w:val="nil"/>
              <w:right w:val="single" w:sz="4" w:space="0" w:color="auto"/>
            </w:tcBorders>
            <w:tcMar>
              <w:left w:w="29" w:type="dxa"/>
              <w:right w:w="29" w:type="dxa"/>
            </w:tcMar>
          </w:tcPr>
          <w:p w14:paraId="53C1719F" w14:textId="77777777" w:rsidR="00B929ED" w:rsidRPr="00B929ED" w:rsidRDefault="00B929ED" w:rsidP="00B929ED">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3F30B9ED" w14:textId="77777777" w:rsidR="00B929ED" w:rsidRPr="00B929ED" w:rsidRDefault="00B929ED" w:rsidP="00B929ED">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4B5998C8" w14:textId="77777777" w:rsidR="00B929ED" w:rsidRPr="00B929ED" w:rsidRDefault="00B929ED" w:rsidP="00B929ED">
            <w:pPr>
              <w:spacing w:after="240"/>
              <w:jc w:val="center"/>
            </w:pPr>
          </w:p>
        </w:tc>
        <w:tc>
          <w:tcPr>
            <w:tcW w:w="3743" w:type="dxa"/>
            <w:tcBorders>
              <w:top w:val="single" w:sz="4" w:space="0" w:color="auto"/>
              <w:left w:val="single" w:sz="4" w:space="0" w:color="auto"/>
              <w:bottom w:val="nil"/>
              <w:right w:val="nil"/>
            </w:tcBorders>
          </w:tcPr>
          <w:p w14:paraId="474708C6" w14:textId="77777777" w:rsidR="00B929ED" w:rsidRPr="00B929ED" w:rsidRDefault="00B929ED" w:rsidP="00B929ED">
            <w:pPr>
              <w:spacing w:after="240"/>
            </w:pPr>
          </w:p>
        </w:tc>
        <w:tc>
          <w:tcPr>
            <w:tcW w:w="628" w:type="dxa"/>
            <w:tcBorders>
              <w:left w:val="nil"/>
              <w:bottom w:val="nil"/>
            </w:tcBorders>
          </w:tcPr>
          <w:p w14:paraId="0B285EC9" w14:textId="77777777" w:rsidR="00B929ED" w:rsidRPr="005567F1" w:rsidRDefault="00B929ED" w:rsidP="00B929ED">
            <w:pPr>
              <w:jc w:val="center"/>
            </w:pPr>
          </w:p>
        </w:tc>
      </w:tr>
      <w:tr w:rsidR="00B929ED" w:rsidRPr="005567F1" w14:paraId="74D1708B" w14:textId="77777777" w:rsidTr="00B929ED">
        <w:trPr>
          <w:jc w:val="center"/>
        </w:trPr>
        <w:tc>
          <w:tcPr>
            <w:tcW w:w="1703" w:type="dxa"/>
            <w:tcBorders>
              <w:top w:val="nil"/>
              <w:left w:val="single" w:sz="4" w:space="0" w:color="auto"/>
              <w:bottom w:val="nil"/>
              <w:right w:val="nil"/>
            </w:tcBorders>
          </w:tcPr>
          <w:p w14:paraId="0995736C" w14:textId="519F452C" w:rsidR="00B929ED" w:rsidRPr="00B929ED" w:rsidRDefault="00B929ED" w:rsidP="00B929ED">
            <w:pPr>
              <w:spacing w:after="240"/>
            </w:pPr>
            <w:r w:rsidRPr="00B929ED">
              <w:t>-21-02-02</w:t>
            </w:r>
          </w:p>
        </w:tc>
        <w:tc>
          <w:tcPr>
            <w:tcW w:w="2521" w:type="dxa"/>
            <w:gridSpan w:val="2"/>
            <w:tcBorders>
              <w:top w:val="nil"/>
              <w:left w:val="nil"/>
              <w:bottom w:val="nil"/>
              <w:right w:val="single" w:sz="4" w:space="0" w:color="auto"/>
            </w:tcBorders>
          </w:tcPr>
          <w:p w14:paraId="45799FE5" w14:textId="662D8106" w:rsidR="00B929ED" w:rsidRPr="00B929ED" w:rsidRDefault="00B929ED" w:rsidP="00B929ED">
            <w:pPr>
              <w:spacing w:after="240"/>
            </w:pPr>
            <w:r w:rsidRPr="00B929ED">
              <w:t>RDCs 2 and 4</w:t>
            </w:r>
          </w:p>
        </w:tc>
        <w:tc>
          <w:tcPr>
            <w:tcW w:w="495" w:type="dxa"/>
            <w:tcBorders>
              <w:top w:val="nil"/>
              <w:left w:val="single" w:sz="4" w:space="0" w:color="auto"/>
              <w:bottom w:val="nil"/>
              <w:right w:val="single" w:sz="4" w:space="0" w:color="auto"/>
            </w:tcBorders>
            <w:tcMar>
              <w:left w:w="29" w:type="dxa"/>
              <w:right w:w="29" w:type="dxa"/>
            </w:tcMar>
          </w:tcPr>
          <w:p w14:paraId="65F7EDBB" w14:textId="77777777" w:rsidR="00B929ED" w:rsidRPr="00B929ED" w:rsidRDefault="00B929ED" w:rsidP="00B929ED">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7367FB18" w14:textId="77777777" w:rsidR="00B929ED" w:rsidRPr="00B929ED" w:rsidRDefault="00B929ED" w:rsidP="00B929ED">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7718B197" w14:textId="77777777" w:rsidR="00B929ED" w:rsidRPr="00B929ED" w:rsidRDefault="00B929ED" w:rsidP="00B929ED">
            <w:pPr>
              <w:spacing w:after="240"/>
              <w:jc w:val="center"/>
            </w:pPr>
          </w:p>
        </w:tc>
        <w:tc>
          <w:tcPr>
            <w:tcW w:w="3743" w:type="dxa"/>
            <w:tcBorders>
              <w:top w:val="nil"/>
              <w:left w:val="single" w:sz="4" w:space="0" w:color="auto"/>
              <w:bottom w:val="nil"/>
              <w:right w:val="nil"/>
            </w:tcBorders>
          </w:tcPr>
          <w:p w14:paraId="0961E106" w14:textId="77777777" w:rsidR="00B929ED" w:rsidRPr="00B929ED" w:rsidRDefault="00B929ED" w:rsidP="00B929ED">
            <w:pPr>
              <w:spacing w:after="240"/>
            </w:pPr>
          </w:p>
        </w:tc>
        <w:tc>
          <w:tcPr>
            <w:tcW w:w="628" w:type="dxa"/>
            <w:tcBorders>
              <w:top w:val="nil"/>
              <w:left w:val="nil"/>
              <w:bottom w:val="nil"/>
            </w:tcBorders>
          </w:tcPr>
          <w:p w14:paraId="0B025DB4" w14:textId="77777777" w:rsidR="00B929ED" w:rsidRPr="005567F1" w:rsidRDefault="00B929ED" w:rsidP="00B929ED">
            <w:pPr>
              <w:jc w:val="center"/>
            </w:pPr>
          </w:p>
        </w:tc>
      </w:tr>
      <w:tr w:rsidR="00B929ED" w:rsidRPr="005567F1" w14:paraId="36B8398D" w14:textId="77777777" w:rsidTr="00B929ED">
        <w:trPr>
          <w:jc w:val="center"/>
        </w:trPr>
        <w:tc>
          <w:tcPr>
            <w:tcW w:w="1703" w:type="dxa"/>
            <w:tcBorders>
              <w:top w:val="nil"/>
              <w:left w:val="single" w:sz="4" w:space="0" w:color="auto"/>
              <w:bottom w:val="nil"/>
              <w:right w:val="nil"/>
            </w:tcBorders>
          </w:tcPr>
          <w:p w14:paraId="21D78081" w14:textId="7ABBAD6D" w:rsidR="00B929ED" w:rsidRPr="00B929ED" w:rsidRDefault="00B929ED" w:rsidP="00B929ED">
            <w:pPr>
              <w:spacing w:after="240"/>
            </w:pPr>
            <w:r w:rsidRPr="00B929ED">
              <w:t>-21-02-02A</w:t>
            </w:r>
          </w:p>
        </w:tc>
        <w:tc>
          <w:tcPr>
            <w:tcW w:w="2521" w:type="dxa"/>
            <w:gridSpan w:val="2"/>
            <w:tcBorders>
              <w:top w:val="nil"/>
              <w:left w:val="nil"/>
              <w:bottom w:val="nil"/>
              <w:right w:val="single" w:sz="4" w:space="0" w:color="auto"/>
            </w:tcBorders>
          </w:tcPr>
          <w:p w14:paraId="6369A004" w14:textId="77777777" w:rsidR="00B929ED" w:rsidRPr="00B929ED" w:rsidRDefault="00B929ED" w:rsidP="00B929ED">
            <w:pPr>
              <w:spacing w:after="240"/>
            </w:pPr>
          </w:p>
        </w:tc>
        <w:tc>
          <w:tcPr>
            <w:tcW w:w="495" w:type="dxa"/>
            <w:tcBorders>
              <w:top w:val="nil"/>
              <w:left w:val="single" w:sz="4" w:space="0" w:color="auto"/>
              <w:bottom w:val="nil"/>
              <w:right w:val="single" w:sz="4" w:space="0" w:color="auto"/>
            </w:tcBorders>
            <w:tcMar>
              <w:left w:w="29" w:type="dxa"/>
              <w:right w:w="29" w:type="dxa"/>
            </w:tcMar>
          </w:tcPr>
          <w:p w14:paraId="662C9A69" w14:textId="0CF91E2B" w:rsidR="00B929ED" w:rsidRPr="00B929ED" w:rsidRDefault="00B929ED" w:rsidP="00B929ED">
            <w:pPr>
              <w:spacing w:after="240"/>
              <w:jc w:val="center"/>
            </w:pPr>
            <w:r w:rsidRPr="00B929ED">
              <w:t>C</w:t>
            </w:r>
          </w:p>
        </w:tc>
        <w:tc>
          <w:tcPr>
            <w:tcW w:w="495" w:type="dxa"/>
            <w:tcBorders>
              <w:top w:val="nil"/>
              <w:left w:val="single" w:sz="4" w:space="0" w:color="auto"/>
              <w:bottom w:val="nil"/>
              <w:right w:val="single" w:sz="4" w:space="0" w:color="auto"/>
            </w:tcBorders>
            <w:tcMar>
              <w:left w:w="29" w:type="dxa"/>
              <w:right w:w="29" w:type="dxa"/>
            </w:tcMar>
          </w:tcPr>
          <w:p w14:paraId="582C89A1" w14:textId="4C071CEE" w:rsidR="00B929ED" w:rsidRPr="00B929ED" w:rsidRDefault="00B929ED" w:rsidP="00B929ED">
            <w:pPr>
              <w:spacing w:after="240"/>
              <w:jc w:val="center"/>
            </w:pPr>
            <w:r w:rsidRPr="00B929ED">
              <w:t>2</w:t>
            </w:r>
          </w:p>
        </w:tc>
        <w:tc>
          <w:tcPr>
            <w:tcW w:w="495" w:type="dxa"/>
            <w:tcBorders>
              <w:top w:val="nil"/>
              <w:left w:val="single" w:sz="4" w:space="0" w:color="auto"/>
              <w:bottom w:val="nil"/>
              <w:right w:val="single" w:sz="4" w:space="0" w:color="auto"/>
            </w:tcBorders>
            <w:tcMar>
              <w:left w:w="29" w:type="dxa"/>
              <w:right w:w="29" w:type="dxa"/>
            </w:tcMar>
          </w:tcPr>
          <w:p w14:paraId="3FA8DD60" w14:textId="47EDB0F9" w:rsidR="00B929ED" w:rsidRPr="00B929ED" w:rsidRDefault="00B929ED" w:rsidP="00B929ED">
            <w:pPr>
              <w:spacing w:after="240"/>
              <w:jc w:val="center"/>
            </w:pPr>
            <w:r w:rsidRPr="00B929ED">
              <w:t>1</w:t>
            </w:r>
          </w:p>
        </w:tc>
        <w:tc>
          <w:tcPr>
            <w:tcW w:w="3743" w:type="dxa"/>
            <w:tcBorders>
              <w:top w:val="nil"/>
              <w:left w:val="single" w:sz="4" w:space="0" w:color="auto"/>
              <w:bottom w:val="nil"/>
              <w:right w:val="nil"/>
            </w:tcBorders>
          </w:tcPr>
          <w:p w14:paraId="04AB2A7C" w14:textId="77777777" w:rsidR="00B929ED" w:rsidRPr="00B929ED" w:rsidRDefault="00B929ED" w:rsidP="00B929ED">
            <w:pPr>
              <w:pStyle w:val="MMELTableBody"/>
              <w:jc w:val="left"/>
              <w:rPr>
                <w:b w:val="0"/>
              </w:rPr>
            </w:pPr>
            <w:r w:rsidRPr="00B929ED">
              <w:rPr>
                <w:b w:val="0"/>
              </w:rPr>
              <w:t>May be dispatched with CCS RDC FAULT provided:</w:t>
            </w:r>
          </w:p>
          <w:p w14:paraId="4448D719" w14:textId="77777777" w:rsidR="00B929ED" w:rsidRDefault="00B929ED" w:rsidP="00281899">
            <w:pPr>
              <w:numPr>
                <w:ilvl w:val="0"/>
                <w:numId w:val="599"/>
              </w:numPr>
            </w:pPr>
            <w:r w:rsidRPr="00B929ED">
              <w:t>Remaining RDCs operate normally, and</w:t>
            </w:r>
          </w:p>
          <w:p w14:paraId="4C417754" w14:textId="3970A7EF" w:rsidR="00B929ED" w:rsidRPr="00B929ED" w:rsidRDefault="00B929ED" w:rsidP="00281899">
            <w:pPr>
              <w:numPr>
                <w:ilvl w:val="0"/>
                <w:numId w:val="599"/>
              </w:numPr>
              <w:spacing w:after="240"/>
            </w:pPr>
            <w:r w:rsidRPr="00B929ED">
              <w:t>Right thrust reverser locking actuator proximity sensors operate normally.</w:t>
            </w:r>
          </w:p>
        </w:tc>
        <w:tc>
          <w:tcPr>
            <w:tcW w:w="628" w:type="dxa"/>
            <w:tcBorders>
              <w:top w:val="nil"/>
              <w:left w:val="nil"/>
              <w:bottom w:val="nil"/>
            </w:tcBorders>
          </w:tcPr>
          <w:p w14:paraId="068BA7FD" w14:textId="77777777" w:rsidR="00B929ED" w:rsidRPr="005567F1" w:rsidRDefault="00B929ED" w:rsidP="00B929ED">
            <w:pPr>
              <w:jc w:val="center"/>
            </w:pPr>
          </w:p>
        </w:tc>
      </w:tr>
      <w:tr w:rsidR="00B929ED" w:rsidRPr="005567F1" w14:paraId="1DD13DA6" w14:textId="77777777" w:rsidTr="00B929ED">
        <w:trPr>
          <w:jc w:val="center"/>
        </w:trPr>
        <w:tc>
          <w:tcPr>
            <w:tcW w:w="1703" w:type="dxa"/>
            <w:tcBorders>
              <w:top w:val="nil"/>
              <w:left w:val="single" w:sz="4" w:space="0" w:color="auto"/>
              <w:bottom w:val="nil"/>
              <w:right w:val="nil"/>
            </w:tcBorders>
          </w:tcPr>
          <w:p w14:paraId="5484A93E" w14:textId="1F17CAE2" w:rsidR="00B929ED" w:rsidRPr="00B929ED" w:rsidRDefault="00B929ED" w:rsidP="00B929ED">
            <w:pPr>
              <w:spacing w:after="240"/>
            </w:pPr>
            <w:r w:rsidRPr="00B929ED">
              <w:t>-21-02-02B</w:t>
            </w:r>
          </w:p>
        </w:tc>
        <w:tc>
          <w:tcPr>
            <w:tcW w:w="2521" w:type="dxa"/>
            <w:gridSpan w:val="2"/>
            <w:tcBorders>
              <w:top w:val="nil"/>
              <w:left w:val="nil"/>
              <w:bottom w:val="nil"/>
              <w:right w:val="single" w:sz="4" w:space="0" w:color="auto"/>
            </w:tcBorders>
          </w:tcPr>
          <w:p w14:paraId="005D9342" w14:textId="77777777" w:rsidR="00B929ED" w:rsidRPr="00B929ED" w:rsidRDefault="00B929ED" w:rsidP="00B929ED">
            <w:pPr>
              <w:spacing w:after="240"/>
            </w:pPr>
          </w:p>
        </w:tc>
        <w:tc>
          <w:tcPr>
            <w:tcW w:w="495" w:type="dxa"/>
            <w:tcBorders>
              <w:top w:val="nil"/>
              <w:left w:val="single" w:sz="4" w:space="0" w:color="auto"/>
              <w:bottom w:val="nil"/>
              <w:right w:val="single" w:sz="4" w:space="0" w:color="auto"/>
            </w:tcBorders>
            <w:tcMar>
              <w:left w:w="29" w:type="dxa"/>
              <w:right w:w="29" w:type="dxa"/>
            </w:tcMar>
          </w:tcPr>
          <w:p w14:paraId="20E6F563" w14:textId="6ECF1272" w:rsidR="00B929ED" w:rsidRPr="00B929ED" w:rsidRDefault="00B929ED" w:rsidP="00B929ED">
            <w:pPr>
              <w:spacing w:after="240"/>
              <w:jc w:val="center"/>
            </w:pPr>
            <w:r w:rsidRPr="00B929ED">
              <w:t>C</w:t>
            </w:r>
          </w:p>
        </w:tc>
        <w:tc>
          <w:tcPr>
            <w:tcW w:w="495" w:type="dxa"/>
            <w:tcBorders>
              <w:top w:val="nil"/>
              <w:left w:val="single" w:sz="4" w:space="0" w:color="auto"/>
              <w:bottom w:val="nil"/>
              <w:right w:val="single" w:sz="4" w:space="0" w:color="auto"/>
            </w:tcBorders>
            <w:tcMar>
              <w:left w:w="29" w:type="dxa"/>
              <w:right w:w="29" w:type="dxa"/>
            </w:tcMar>
          </w:tcPr>
          <w:p w14:paraId="5760A976" w14:textId="19039128" w:rsidR="00B929ED" w:rsidRPr="00B929ED" w:rsidRDefault="00B929ED" w:rsidP="00B929ED">
            <w:pPr>
              <w:spacing w:after="240"/>
              <w:jc w:val="center"/>
            </w:pPr>
            <w:r w:rsidRPr="00B929ED">
              <w:t>2</w:t>
            </w:r>
          </w:p>
        </w:tc>
        <w:tc>
          <w:tcPr>
            <w:tcW w:w="495" w:type="dxa"/>
            <w:tcBorders>
              <w:top w:val="nil"/>
              <w:left w:val="single" w:sz="4" w:space="0" w:color="auto"/>
              <w:bottom w:val="nil"/>
              <w:right w:val="single" w:sz="4" w:space="0" w:color="auto"/>
            </w:tcBorders>
            <w:tcMar>
              <w:left w:w="29" w:type="dxa"/>
              <w:right w:w="29" w:type="dxa"/>
            </w:tcMar>
          </w:tcPr>
          <w:p w14:paraId="3251FB92" w14:textId="38E47B2E" w:rsidR="00B929ED" w:rsidRPr="00B929ED" w:rsidRDefault="00B929ED" w:rsidP="00B929ED">
            <w:pPr>
              <w:spacing w:after="240"/>
              <w:jc w:val="center"/>
            </w:pPr>
            <w:r w:rsidRPr="00B929ED">
              <w:t>1</w:t>
            </w:r>
          </w:p>
        </w:tc>
        <w:tc>
          <w:tcPr>
            <w:tcW w:w="3743" w:type="dxa"/>
            <w:tcBorders>
              <w:top w:val="nil"/>
              <w:left w:val="single" w:sz="4" w:space="0" w:color="auto"/>
              <w:bottom w:val="nil"/>
              <w:right w:val="nil"/>
            </w:tcBorders>
          </w:tcPr>
          <w:p w14:paraId="305670C6" w14:textId="77777777" w:rsidR="00B929ED" w:rsidRPr="00B929ED" w:rsidRDefault="00B929ED" w:rsidP="00B929ED">
            <w:pPr>
              <w:pStyle w:val="MMELTableBody"/>
              <w:jc w:val="left"/>
              <w:rPr>
                <w:b w:val="0"/>
              </w:rPr>
            </w:pPr>
            <w:r w:rsidRPr="00B929ED">
              <w:rPr>
                <w:b w:val="0"/>
              </w:rPr>
              <w:t>May be dispatched with CCS RDC FAULT provided:</w:t>
            </w:r>
          </w:p>
          <w:p w14:paraId="12190923" w14:textId="77777777" w:rsidR="00B929ED" w:rsidRDefault="00B929ED" w:rsidP="00281899">
            <w:pPr>
              <w:numPr>
                <w:ilvl w:val="0"/>
                <w:numId w:val="600"/>
              </w:numPr>
            </w:pPr>
            <w:r w:rsidRPr="00B929ED">
              <w:t>Remaining RDCs operate normally, and</w:t>
            </w:r>
          </w:p>
          <w:p w14:paraId="0E2CD281" w14:textId="65802CC6" w:rsidR="00B929ED" w:rsidRPr="00B929ED" w:rsidRDefault="00B929ED" w:rsidP="00281899">
            <w:pPr>
              <w:numPr>
                <w:ilvl w:val="0"/>
                <w:numId w:val="600"/>
              </w:numPr>
              <w:spacing w:after="240"/>
            </w:pPr>
            <w:r w:rsidRPr="00B929ED">
              <w:t>Right thrust reverser is considered inoperative.</w:t>
            </w:r>
          </w:p>
        </w:tc>
        <w:tc>
          <w:tcPr>
            <w:tcW w:w="628" w:type="dxa"/>
            <w:tcBorders>
              <w:top w:val="nil"/>
              <w:left w:val="nil"/>
              <w:bottom w:val="nil"/>
            </w:tcBorders>
          </w:tcPr>
          <w:p w14:paraId="689456C2" w14:textId="77777777" w:rsidR="00B929ED" w:rsidRPr="005567F1" w:rsidRDefault="00B929ED" w:rsidP="00B929ED">
            <w:pPr>
              <w:jc w:val="center"/>
            </w:pPr>
          </w:p>
        </w:tc>
      </w:tr>
      <w:tr w:rsidR="00B929ED" w:rsidRPr="005567F1" w14:paraId="0C1A6B7C" w14:textId="77777777" w:rsidTr="00B929ED">
        <w:trPr>
          <w:jc w:val="center"/>
        </w:trPr>
        <w:tc>
          <w:tcPr>
            <w:tcW w:w="1703" w:type="dxa"/>
            <w:tcBorders>
              <w:top w:val="nil"/>
              <w:left w:val="single" w:sz="4" w:space="0" w:color="auto"/>
              <w:bottom w:val="nil"/>
              <w:right w:val="nil"/>
            </w:tcBorders>
          </w:tcPr>
          <w:p w14:paraId="7F36D5BA" w14:textId="427C0013" w:rsidR="00B929ED" w:rsidRPr="00B929ED" w:rsidRDefault="00B929ED" w:rsidP="00B929ED">
            <w:pPr>
              <w:spacing w:after="240"/>
            </w:pPr>
            <w:r w:rsidRPr="00B929ED">
              <w:t>-21-02-03</w:t>
            </w:r>
          </w:p>
        </w:tc>
        <w:tc>
          <w:tcPr>
            <w:tcW w:w="2521" w:type="dxa"/>
            <w:gridSpan w:val="2"/>
            <w:tcBorders>
              <w:top w:val="nil"/>
              <w:left w:val="nil"/>
              <w:bottom w:val="nil"/>
              <w:right w:val="single" w:sz="4" w:space="0" w:color="auto"/>
            </w:tcBorders>
          </w:tcPr>
          <w:p w14:paraId="75B24B42" w14:textId="2A1BA6AE" w:rsidR="00B929ED" w:rsidRPr="00B929ED" w:rsidRDefault="00B929ED" w:rsidP="00B929ED">
            <w:pPr>
              <w:spacing w:after="240"/>
            </w:pPr>
            <w:r w:rsidRPr="00B929ED">
              <w:t>RDCs 5–18, 21, 23</w:t>
            </w:r>
          </w:p>
        </w:tc>
        <w:tc>
          <w:tcPr>
            <w:tcW w:w="495" w:type="dxa"/>
            <w:tcBorders>
              <w:top w:val="nil"/>
              <w:left w:val="single" w:sz="4" w:space="0" w:color="auto"/>
              <w:bottom w:val="nil"/>
              <w:right w:val="single" w:sz="4" w:space="0" w:color="auto"/>
            </w:tcBorders>
            <w:tcMar>
              <w:left w:w="29" w:type="dxa"/>
              <w:right w:w="29" w:type="dxa"/>
            </w:tcMar>
          </w:tcPr>
          <w:p w14:paraId="53FE2B92" w14:textId="01D62985" w:rsidR="00B929ED" w:rsidRPr="00B929ED" w:rsidRDefault="00B929ED" w:rsidP="00B929ED">
            <w:pPr>
              <w:spacing w:after="240"/>
              <w:jc w:val="center"/>
            </w:pPr>
            <w:r w:rsidRPr="00B929ED">
              <w:t>C</w:t>
            </w:r>
          </w:p>
        </w:tc>
        <w:tc>
          <w:tcPr>
            <w:tcW w:w="495" w:type="dxa"/>
            <w:tcBorders>
              <w:top w:val="nil"/>
              <w:left w:val="single" w:sz="4" w:space="0" w:color="auto"/>
              <w:bottom w:val="nil"/>
              <w:right w:val="single" w:sz="4" w:space="0" w:color="auto"/>
            </w:tcBorders>
            <w:tcMar>
              <w:left w:w="29" w:type="dxa"/>
              <w:right w:w="29" w:type="dxa"/>
            </w:tcMar>
          </w:tcPr>
          <w:p w14:paraId="58DA5EF9" w14:textId="100391A9" w:rsidR="00B929ED" w:rsidRPr="00B929ED" w:rsidRDefault="00B929ED" w:rsidP="00B929ED">
            <w:pPr>
              <w:spacing w:after="240"/>
              <w:jc w:val="center"/>
            </w:pPr>
            <w:r w:rsidRPr="00B929ED">
              <w:t>16</w:t>
            </w:r>
          </w:p>
        </w:tc>
        <w:tc>
          <w:tcPr>
            <w:tcW w:w="495" w:type="dxa"/>
            <w:tcBorders>
              <w:top w:val="nil"/>
              <w:left w:val="single" w:sz="4" w:space="0" w:color="auto"/>
              <w:bottom w:val="nil"/>
              <w:right w:val="single" w:sz="4" w:space="0" w:color="auto"/>
            </w:tcBorders>
            <w:tcMar>
              <w:left w:w="29" w:type="dxa"/>
              <w:right w:w="29" w:type="dxa"/>
            </w:tcMar>
          </w:tcPr>
          <w:p w14:paraId="4C7A559E" w14:textId="73F7B8AA" w:rsidR="00B929ED" w:rsidRPr="00B929ED" w:rsidRDefault="00B929ED" w:rsidP="00B929ED">
            <w:pPr>
              <w:spacing w:after="240"/>
              <w:jc w:val="center"/>
            </w:pPr>
            <w:r w:rsidRPr="00B929ED">
              <w:t>15</w:t>
            </w:r>
          </w:p>
        </w:tc>
        <w:tc>
          <w:tcPr>
            <w:tcW w:w="3743" w:type="dxa"/>
            <w:tcBorders>
              <w:top w:val="nil"/>
              <w:left w:val="single" w:sz="4" w:space="0" w:color="auto"/>
              <w:bottom w:val="nil"/>
              <w:right w:val="nil"/>
            </w:tcBorders>
          </w:tcPr>
          <w:p w14:paraId="0C335C1A" w14:textId="0174526A" w:rsidR="00B929ED" w:rsidRPr="00B929ED" w:rsidRDefault="00B929ED" w:rsidP="00B929ED">
            <w:pPr>
              <w:spacing w:after="240"/>
            </w:pPr>
            <w:r w:rsidRPr="00B929ED">
              <w:t>May be dispatched with CCS RDC FAULT provided remaining RDCs operate normally.</w:t>
            </w:r>
          </w:p>
        </w:tc>
        <w:tc>
          <w:tcPr>
            <w:tcW w:w="628" w:type="dxa"/>
            <w:tcBorders>
              <w:top w:val="nil"/>
              <w:left w:val="nil"/>
              <w:bottom w:val="nil"/>
            </w:tcBorders>
          </w:tcPr>
          <w:p w14:paraId="296112C9" w14:textId="77777777" w:rsidR="00B929ED" w:rsidRPr="005567F1" w:rsidRDefault="00B929ED" w:rsidP="00B929ED">
            <w:pPr>
              <w:jc w:val="center"/>
            </w:pPr>
          </w:p>
        </w:tc>
      </w:tr>
      <w:tr w:rsidR="00B929ED" w:rsidRPr="005567F1" w14:paraId="302A26AA" w14:textId="77777777" w:rsidTr="00B929ED">
        <w:trPr>
          <w:jc w:val="center"/>
        </w:trPr>
        <w:tc>
          <w:tcPr>
            <w:tcW w:w="1703" w:type="dxa"/>
            <w:tcBorders>
              <w:top w:val="nil"/>
              <w:left w:val="single" w:sz="4" w:space="0" w:color="auto"/>
              <w:bottom w:val="nil"/>
              <w:right w:val="nil"/>
            </w:tcBorders>
          </w:tcPr>
          <w:p w14:paraId="6C9A2BF1" w14:textId="668A5B56" w:rsidR="00B929ED" w:rsidRPr="00B929ED" w:rsidRDefault="00B929ED" w:rsidP="00B929ED">
            <w:pPr>
              <w:spacing w:after="240"/>
            </w:pPr>
            <w:r w:rsidRPr="00B929ED">
              <w:t>-21-02-04</w:t>
            </w:r>
          </w:p>
        </w:tc>
        <w:tc>
          <w:tcPr>
            <w:tcW w:w="2521" w:type="dxa"/>
            <w:gridSpan w:val="2"/>
            <w:tcBorders>
              <w:top w:val="nil"/>
              <w:left w:val="nil"/>
              <w:bottom w:val="nil"/>
              <w:right w:val="single" w:sz="4" w:space="0" w:color="auto"/>
            </w:tcBorders>
          </w:tcPr>
          <w:p w14:paraId="7194A9B8" w14:textId="64DEE03C" w:rsidR="00B929ED" w:rsidRPr="00B929ED" w:rsidRDefault="00B929ED" w:rsidP="00B929ED">
            <w:pPr>
              <w:spacing w:after="240"/>
            </w:pPr>
            <w:r w:rsidRPr="00B929ED">
              <w:t>RDC 19</w:t>
            </w:r>
          </w:p>
        </w:tc>
        <w:tc>
          <w:tcPr>
            <w:tcW w:w="495" w:type="dxa"/>
            <w:tcBorders>
              <w:top w:val="nil"/>
              <w:left w:val="single" w:sz="4" w:space="0" w:color="auto"/>
              <w:bottom w:val="nil"/>
              <w:right w:val="single" w:sz="4" w:space="0" w:color="auto"/>
            </w:tcBorders>
            <w:tcMar>
              <w:left w:w="29" w:type="dxa"/>
              <w:right w:w="29" w:type="dxa"/>
            </w:tcMar>
          </w:tcPr>
          <w:p w14:paraId="6F3FEAB5" w14:textId="77777777" w:rsidR="00B929ED" w:rsidRPr="00B929ED" w:rsidRDefault="00B929ED" w:rsidP="00B929ED">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021C0D21" w14:textId="77777777" w:rsidR="00B929ED" w:rsidRPr="00B929ED" w:rsidRDefault="00B929ED" w:rsidP="00B929ED">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093069B5" w14:textId="77777777" w:rsidR="00B929ED" w:rsidRPr="00B929ED" w:rsidRDefault="00B929ED" w:rsidP="00B929ED">
            <w:pPr>
              <w:spacing w:after="240"/>
              <w:jc w:val="center"/>
            </w:pPr>
          </w:p>
        </w:tc>
        <w:tc>
          <w:tcPr>
            <w:tcW w:w="3743" w:type="dxa"/>
            <w:tcBorders>
              <w:top w:val="nil"/>
              <w:left w:val="single" w:sz="4" w:space="0" w:color="auto"/>
              <w:bottom w:val="nil"/>
              <w:right w:val="nil"/>
            </w:tcBorders>
          </w:tcPr>
          <w:p w14:paraId="2153F982" w14:textId="77777777" w:rsidR="00B929ED" w:rsidRPr="00B929ED" w:rsidRDefault="00B929ED" w:rsidP="00B929ED">
            <w:pPr>
              <w:spacing w:after="240"/>
            </w:pPr>
          </w:p>
        </w:tc>
        <w:tc>
          <w:tcPr>
            <w:tcW w:w="628" w:type="dxa"/>
            <w:tcBorders>
              <w:top w:val="nil"/>
              <w:left w:val="nil"/>
              <w:bottom w:val="nil"/>
            </w:tcBorders>
          </w:tcPr>
          <w:p w14:paraId="2D97B5E7" w14:textId="77777777" w:rsidR="00B929ED" w:rsidRPr="005567F1" w:rsidRDefault="00B929ED" w:rsidP="00B929ED">
            <w:pPr>
              <w:jc w:val="center"/>
            </w:pPr>
          </w:p>
        </w:tc>
      </w:tr>
      <w:tr w:rsidR="00B929ED" w:rsidRPr="005567F1" w14:paraId="72183CCD" w14:textId="77777777" w:rsidTr="00B929ED">
        <w:trPr>
          <w:jc w:val="center"/>
        </w:trPr>
        <w:tc>
          <w:tcPr>
            <w:tcW w:w="1703" w:type="dxa"/>
            <w:tcBorders>
              <w:top w:val="nil"/>
              <w:left w:val="single" w:sz="4" w:space="0" w:color="auto"/>
              <w:bottom w:val="nil"/>
              <w:right w:val="nil"/>
            </w:tcBorders>
          </w:tcPr>
          <w:p w14:paraId="5C1A0B61" w14:textId="554D5BFA" w:rsidR="00B929ED" w:rsidRPr="00B929ED" w:rsidRDefault="00B929ED" w:rsidP="00B929ED">
            <w:pPr>
              <w:spacing w:after="240"/>
            </w:pPr>
            <w:r w:rsidRPr="00B929ED">
              <w:t>-21-02-04A</w:t>
            </w:r>
          </w:p>
        </w:tc>
        <w:tc>
          <w:tcPr>
            <w:tcW w:w="2521" w:type="dxa"/>
            <w:gridSpan w:val="2"/>
            <w:tcBorders>
              <w:top w:val="nil"/>
              <w:left w:val="nil"/>
              <w:bottom w:val="nil"/>
              <w:right w:val="single" w:sz="4" w:space="0" w:color="auto"/>
            </w:tcBorders>
          </w:tcPr>
          <w:p w14:paraId="6E337299" w14:textId="77777777" w:rsidR="00B929ED" w:rsidRPr="00B929ED" w:rsidRDefault="00B929ED" w:rsidP="00B929ED">
            <w:pPr>
              <w:spacing w:after="240"/>
            </w:pPr>
          </w:p>
        </w:tc>
        <w:tc>
          <w:tcPr>
            <w:tcW w:w="495" w:type="dxa"/>
            <w:tcBorders>
              <w:top w:val="nil"/>
              <w:left w:val="single" w:sz="4" w:space="0" w:color="auto"/>
              <w:bottom w:val="nil"/>
              <w:right w:val="single" w:sz="4" w:space="0" w:color="auto"/>
            </w:tcBorders>
            <w:tcMar>
              <w:left w:w="29" w:type="dxa"/>
              <w:right w:w="29" w:type="dxa"/>
            </w:tcMar>
          </w:tcPr>
          <w:p w14:paraId="46C03E62" w14:textId="13CE5B2B" w:rsidR="00B929ED" w:rsidRPr="00B929ED" w:rsidRDefault="00B929ED" w:rsidP="00B929ED">
            <w:pPr>
              <w:spacing w:after="240"/>
              <w:jc w:val="center"/>
            </w:pPr>
            <w:r w:rsidRPr="00B929ED">
              <w:t>C</w:t>
            </w:r>
          </w:p>
        </w:tc>
        <w:tc>
          <w:tcPr>
            <w:tcW w:w="495" w:type="dxa"/>
            <w:tcBorders>
              <w:top w:val="nil"/>
              <w:left w:val="single" w:sz="4" w:space="0" w:color="auto"/>
              <w:bottom w:val="nil"/>
              <w:right w:val="single" w:sz="4" w:space="0" w:color="auto"/>
            </w:tcBorders>
            <w:tcMar>
              <w:left w:w="29" w:type="dxa"/>
              <w:right w:w="29" w:type="dxa"/>
            </w:tcMar>
          </w:tcPr>
          <w:p w14:paraId="58261788" w14:textId="6E8C2FD3" w:rsidR="00B929ED" w:rsidRPr="00B929ED" w:rsidRDefault="00B929ED" w:rsidP="00B929ED">
            <w:pPr>
              <w:spacing w:after="240"/>
              <w:jc w:val="center"/>
            </w:pPr>
            <w:r w:rsidRPr="00B929ED">
              <w:t>1</w:t>
            </w:r>
          </w:p>
        </w:tc>
        <w:tc>
          <w:tcPr>
            <w:tcW w:w="495" w:type="dxa"/>
            <w:tcBorders>
              <w:top w:val="nil"/>
              <w:left w:val="single" w:sz="4" w:space="0" w:color="auto"/>
              <w:bottom w:val="nil"/>
              <w:right w:val="single" w:sz="4" w:space="0" w:color="auto"/>
            </w:tcBorders>
            <w:tcMar>
              <w:left w:w="29" w:type="dxa"/>
              <w:right w:w="29" w:type="dxa"/>
            </w:tcMar>
          </w:tcPr>
          <w:p w14:paraId="4861A5C1" w14:textId="13139C21" w:rsidR="00B929ED" w:rsidRPr="00B929ED" w:rsidRDefault="00B929ED" w:rsidP="00B929ED">
            <w:pPr>
              <w:spacing w:after="240"/>
              <w:jc w:val="center"/>
            </w:pPr>
            <w:r w:rsidRPr="00B929ED">
              <w:t>0</w:t>
            </w:r>
          </w:p>
        </w:tc>
        <w:tc>
          <w:tcPr>
            <w:tcW w:w="3743" w:type="dxa"/>
            <w:tcBorders>
              <w:top w:val="nil"/>
              <w:left w:val="single" w:sz="4" w:space="0" w:color="auto"/>
              <w:bottom w:val="nil"/>
              <w:right w:val="nil"/>
            </w:tcBorders>
          </w:tcPr>
          <w:p w14:paraId="6520C5C9" w14:textId="725955CF" w:rsidR="00B929ED" w:rsidRPr="00B929ED" w:rsidRDefault="00B929ED" w:rsidP="00B929ED">
            <w:pPr>
              <w:spacing w:after="240"/>
            </w:pPr>
            <w:r w:rsidRPr="00B929ED">
              <w:t>May be dispatched with CCS RDC FAULT provided remaining RDCs operate normally.</w:t>
            </w:r>
          </w:p>
        </w:tc>
        <w:tc>
          <w:tcPr>
            <w:tcW w:w="628" w:type="dxa"/>
            <w:tcBorders>
              <w:top w:val="nil"/>
              <w:left w:val="nil"/>
              <w:bottom w:val="nil"/>
            </w:tcBorders>
          </w:tcPr>
          <w:p w14:paraId="3550A6B5" w14:textId="77777777" w:rsidR="00B929ED" w:rsidRPr="005567F1" w:rsidRDefault="00B929ED" w:rsidP="00B929ED">
            <w:pPr>
              <w:jc w:val="center"/>
            </w:pPr>
          </w:p>
        </w:tc>
      </w:tr>
      <w:tr w:rsidR="00B929ED" w:rsidRPr="005567F1" w14:paraId="3E7A3EC2" w14:textId="77777777" w:rsidTr="00B929ED">
        <w:trPr>
          <w:jc w:val="center"/>
        </w:trPr>
        <w:tc>
          <w:tcPr>
            <w:tcW w:w="1703" w:type="dxa"/>
            <w:tcBorders>
              <w:top w:val="nil"/>
              <w:left w:val="single" w:sz="4" w:space="0" w:color="auto"/>
              <w:bottom w:val="single" w:sz="4" w:space="0" w:color="auto"/>
              <w:right w:val="nil"/>
            </w:tcBorders>
          </w:tcPr>
          <w:p w14:paraId="38A0F79C" w14:textId="683DCC66" w:rsidR="00B929ED" w:rsidRPr="00B929ED" w:rsidRDefault="00B929ED" w:rsidP="00B929ED">
            <w:pPr>
              <w:spacing w:after="240"/>
            </w:pPr>
            <w:r w:rsidRPr="00B929ED">
              <w:t>-21-02-04B</w:t>
            </w:r>
          </w:p>
        </w:tc>
        <w:tc>
          <w:tcPr>
            <w:tcW w:w="2521" w:type="dxa"/>
            <w:gridSpan w:val="2"/>
            <w:tcBorders>
              <w:top w:val="nil"/>
              <w:left w:val="nil"/>
              <w:bottom w:val="single" w:sz="4" w:space="0" w:color="auto"/>
              <w:right w:val="single" w:sz="4" w:space="0" w:color="auto"/>
            </w:tcBorders>
          </w:tcPr>
          <w:p w14:paraId="1247DCA3" w14:textId="77777777" w:rsidR="00B929ED" w:rsidRPr="00B929ED" w:rsidRDefault="00B929ED" w:rsidP="00B929ED">
            <w:pPr>
              <w:spacing w:after="240"/>
            </w:pPr>
          </w:p>
        </w:tc>
        <w:tc>
          <w:tcPr>
            <w:tcW w:w="495" w:type="dxa"/>
            <w:tcBorders>
              <w:top w:val="nil"/>
              <w:left w:val="single" w:sz="4" w:space="0" w:color="auto"/>
              <w:bottom w:val="single" w:sz="4" w:space="0" w:color="auto"/>
              <w:right w:val="single" w:sz="4" w:space="0" w:color="auto"/>
            </w:tcBorders>
            <w:tcMar>
              <w:left w:w="29" w:type="dxa"/>
              <w:right w:w="29" w:type="dxa"/>
            </w:tcMar>
          </w:tcPr>
          <w:p w14:paraId="69E81F32" w14:textId="25D75BF8" w:rsidR="00B929ED" w:rsidRPr="00B929ED" w:rsidRDefault="00B929ED" w:rsidP="00B929ED">
            <w:pPr>
              <w:spacing w:after="240"/>
              <w:jc w:val="center"/>
            </w:pPr>
            <w:r w:rsidRPr="00B929ED">
              <w:t>C</w:t>
            </w:r>
          </w:p>
        </w:tc>
        <w:tc>
          <w:tcPr>
            <w:tcW w:w="495" w:type="dxa"/>
            <w:tcBorders>
              <w:top w:val="nil"/>
              <w:left w:val="single" w:sz="4" w:space="0" w:color="auto"/>
              <w:bottom w:val="single" w:sz="4" w:space="0" w:color="auto"/>
              <w:right w:val="single" w:sz="4" w:space="0" w:color="auto"/>
            </w:tcBorders>
            <w:tcMar>
              <w:left w:w="29" w:type="dxa"/>
              <w:right w:w="29" w:type="dxa"/>
            </w:tcMar>
          </w:tcPr>
          <w:p w14:paraId="0901B408" w14:textId="51EFF6AF" w:rsidR="00B929ED" w:rsidRPr="00B929ED" w:rsidRDefault="00B929ED" w:rsidP="00B929ED">
            <w:pPr>
              <w:spacing w:after="240"/>
              <w:jc w:val="center"/>
            </w:pPr>
            <w:r w:rsidRPr="00B929ED">
              <w:t>1</w:t>
            </w:r>
          </w:p>
        </w:tc>
        <w:tc>
          <w:tcPr>
            <w:tcW w:w="495" w:type="dxa"/>
            <w:tcBorders>
              <w:top w:val="nil"/>
              <w:left w:val="single" w:sz="4" w:space="0" w:color="auto"/>
              <w:bottom w:val="single" w:sz="4" w:space="0" w:color="auto"/>
              <w:right w:val="single" w:sz="4" w:space="0" w:color="auto"/>
            </w:tcBorders>
            <w:tcMar>
              <w:left w:w="29" w:type="dxa"/>
              <w:right w:w="29" w:type="dxa"/>
            </w:tcMar>
          </w:tcPr>
          <w:p w14:paraId="21645BD8" w14:textId="7DD77D40" w:rsidR="00B929ED" w:rsidRPr="00B929ED" w:rsidRDefault="00B929ED" w:rsidP="00B929ED">
            <w:pPr>
              <w:spacing w:after="240"/>
              <w:jc w:val="center"/>
            </w:pPr>
            <w:r w:rsidRPr="00B929ED">
              <w:t>0</w:t>
            </w:r>
          </w:p>
        </w:tc>
        <w:tc>
          <w:tcPr>
            <w:tcW w:w="3743" w:type="dxa"/>
            <w:tcBorders>
              <w:top w:val="nil"/>
              <w:left w:val="single" w:sz="4" w:space="0" w:color="auto"/>
              <w:bottom w:val="single" w:sz="4" w:space="0" w:color="auto"/>
              <w:right w:val="nil"/>
            </w:tcBorders>
          </w:tcPr>
          <w:p w14:paraId="22242525" w14:textId="4EECECBF" w:rsidR="00B929ED" w:rsidRPr="00B929ED" w:rsidRDefault="00B929ED" w:rsidP="00B929ED">
            <w:pPr>
              <w:spacing w:after="240"/>
            </w:pPr>
            <w:r w:rsidRPr="00B929ED">
              <w:t>(M)(O) May be inoperative deactivated provided remaining RDCs operate normally.</w:t>
            </w:r>
          </w:p>
        </w:tc>
        <w:tc>
          <w:tcPr>
            <w:tcW w:w="628" w:type="dxa"/>
            <w:tcBorders>
              <w:top w:val="nil"/>
              <w:left w:val="nil"/>
            </w:tcBorders>
          </w:tcPr>
          <w:p w14:paraId="5FB1AE58" w14:textId="77777777" w:rsidR="00B929ED" w:rsidRPr="005567F1" w:rsidRDefault="00B929ED" w:rsidP="00B929ED">
            <w:pPr>
              <w:jc w:val="center"/>
            </w:pPr>
          </w:p>
        </w:tc>
      </w:tr>
    </w:tbl>
    <w:p w14:paraId="72C67BAE" w14:textId="77777777" w:rsidR="00CA121F" w:rsidRDefault="00CA121F" w:rsidP="00CA121F">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44-1"/>
      </w:tblPr>
      <w:tblGrid>
        <w:gridCol w:w="5040"/>
        <w:gridCol w:w="5040"/>
      </w:tblGrid>
      <w:tr w:rsidR="005567F1" w:rsidRPr="005567F1" w14:paraId="016E6B4E" w14:textId="77777777" w:rsidTr="001672EB">
        <w:trPr>
          <w:tblHeader/>
          <w:jc w:val="center"/>
        </w:trPr>
        <w:tc>
          <w:tcPr>
            <w:tcW w:w="5040" w:type="dxa"/>
            <w:tcBorders>
              <w:bottom w:val="single" w:sz="4" w:space="0" w:color="auto"/>
              <w:right w:val="nil"/>
            </w:tcBorders>
            <w:tcMar>
              <w:top w:w="29" w:type="dxa"/>
              <w:bottom w:w="29" w:type="dxa"/>
            </w:tcMar>
          </w:tcPr>
          <w:p w14:paraId="58FB6D5F" w14:textId="77777777" w:rsidR="005567F1" w:rsidRPr="005567F1" w:rsidRDefault="00833B26" w:rsidP="00B15701">
            <w:pPr>
              <w:spacing w:after="60"/>
            </w:pPr>
            <w:r>
              <w:lastRenderedPageBreak/>
              <w:t>U.</w:t>
            </w:r>
            <w:r w:rsidR="005567F1" w:rsidRPr="005567F1">
              <w:t>S. DEPARTMENT OF TRANSPORTATION</w:t>
            </w:r>
          </w:p>
          <w:p w14:paraId="409FC621" w14:textId="77777777" w:rsidR="005567F1" w:rsidRPr="005567F1" w:rsidRDefault="005567F1" w:rsidP="00B15701">
            <w:pPr>
              <w:spacing w:after="60"/>
            </w:pPr>
            <w:r w:rsidRPr="005567F1">
              <w:t>FEDERAL AVIATION ADMINISTRATION</w:t>
            </w:r>
          </w:p>
        </w:tc>
        <w:tc>
          <w:tcPr>
            <w:tcW w:w="5040" w:type="dxa"/>
            <w:tcBorders>
              <w:left w:val="nil"/>
            </w:tcBorders>
            <w:tcMar>
              <w:top w:w="29" w:type="dxa"/>
              <w:bottom w:w="29" w:type="dxa"/>
            </w:tcMar>
            <w:vAlign w:val="center"/>
          </w:tcPr>
          <w:p w14:paraId="4C80BA0D" w14:textId="77777777" w:rsidR="005567F1" w:rsidRPr="005567F1" w:rsidRDefault="005567F1" w:rsidP="00B15701">
            <w:pPr>
              <w:spacing w:after="60"/>
              <w:jc w:val="right"/>
            </w:pPr>
            <w:r w:rsidRPr="005567F1">
              <w:t>MASTER MINIMUM EQUIPMENT LIST</w:t>
            </w:r>
          </w:p>
        </w:tc>
      </w:tr>
      <w:tr w:rsidR="005567F1" w:rsidRPr="005567F1" w14:paraId="36038527" w14:textId="77777777" w:rsidTr="001672EB">
        <w:trPr>
          <w:tblHeader/>
          <w:jc w:val="center"/>
        </w:trPr>
        <w:tc>
          <w:tcPr>
            <w:tcW w:w="5040" w:type="dxa"/>
            <w:tcBorders>
              <w:bottom w:val="single" w:sz="4" w:space="0" w:color="auto"/>
              <w:right w:val="nil"/>
            </w:tcBorders>
            <w:tcMar>
              <w:top w:w="29" w:type="dxa"/>
              <w:bottom w:w="29" w:type="dxa"/>
            </w:tcMar>
          </w:tcPr>
          <w:p w14:paraId="04173601" w14:textId="2620B2F5" w:rsidR="005567F1" w:rsidRPr="005567F1" w:rsidRDefault="00C50BC7" w:rsidP="00B15701">
            <w:pPr>
              <w:spacing w:after="60"/>
            </w:pPr>
            <w:r>
              <w:t>REVISION NO. 1</w:t>
            </w:r>
            <w:r w:rsidR="00F55E1E">
              <w:t>8</w:t>
            </w:r>
          </w:p>
          <w:p w14:paraId="097F6D5B" w14:textId="0A0CB5C3" w:rsidR="005567F1" w:rsidRPr="005567F1" w:rsidRDefault="005567F1" w:rsidP="00B15701">
            <w:pPr>
              <w:spacing w:after="60"/>
            </w:pPr>
            <w:r w:rsidRPr="005567F1">
              <w:t xml:space="preserve">DATE: </w:t>
            </w:r>
            <w:r w:rsidR="008800AC">
              <w:t>08/31/2023</w:t>
            </w:r>
          </w:p>
        </w:tc>
        <w:tc>
          <w:tcPr>
            <w:tcW w:w="5040" w:type="dxa"/>
            <w:tcBorders>
              <w:left w:val="nil"/>
            </w:tcBorders>
            <w:tcMar>
              <w:top w:w="29" w:type="dxa"/>
              <w:bottom w:w="29" w:type="dxa"/>
            </w:tcMar>
          </w:tcPr>
          <w:p w14:paraId="7892E260" w14:textId="77777777" w:rsidR="005567F1" w:rsidRPr="005567F1" w:rsidRDefault="005567F1" w:rsidP="00133580">
            <w:pPr>
              <w:spacing w:after="60"/>
              <w:jc w:val="right"/>
            </w:pPr>
            <w:r w:rsidRPr="005567F1">
              <w:t xml:space="preserve">PAGE NO. </w:t>
            </w:r>
            <w:r w:rsidR="00133580">
              <w:t>44-1</w:t>
            </w:r>
          </w:p>
        </w:tc>
      </w:tr>
      <w:tr w:rsidR="005567F1" w:rsidRPr="005567F1" w14:paraId="3A37D4C8" w14:textId="77777777" w:rsidTr="001672EB">
        <w:trPr>
          <w:tblHeader/>
          <w:jc w:val="center"/>
        </w:trPr>
        <w:tc>
          <w:tcPr>
            <w:tcW w:w="5040" w:type="dxa"/>
            <w:tcBorders>
              <w:right w:val="single" w:sz="4" w:space="0" w:color="auto"/>
            </w:tcBorders>
            <w:tcMar>
              <w:top w:w="29" w:type="dxa"/>
              <w:bottom w:w="29" w:type="dxa"/>
            </w:tcMar>
            <w:vAlign w:val="center"/>
          </w:tcPr>
          <w:p w14:paraId="4017F406" w14:textId="77777777" w:rsidR="005567F1" w:rsidRPr="005567F1" w:rsidRDefault="005567F1" w:rsidP="00B15701">
            <w:pPr>
              <w:spacing w:after="60"/>
            </w:pPr>
            <w:r w:rsidRPr="005567F1">
              <w:t>AIRCRAFT:</w:t>
            </w:r>
          </w:p>
          <w:p w14:paraId="71F94F43" w14:textId="560F2D5D" w:rsidR="005567F1" w:rsidRPr="005567F1" w:rsidRDefault="0035390E" w:rsidP="00B15701">
            <w:pPr>
              <w:spacing w:after="60"/>
            </w:pPr>
            <w:r>
              <w:t>Boeing 787</w:t>
            </w:r>
          </w:p>
        </w:tc>
        <w:tc>
          <w:tcPr>
            <w:tcW w:w="5040" w:type="dxa"/>
            <w:tcBorders>
              <w:left w:val="single" w:sz="4" w:space="0" w:color="auto"/>
            </w:tcBorders>
            <w:tcMar>
              <w:top w:w="29" w:type="dxa"/>
              <w:bottom w:w="29" w:type="dxa"/>
            </w:tcMar>
          </w:tcPr>
          <w:p w14:paraId="0462A951" w14:textId="77777777" w:rsidR="005567F1" w:rsidRPr="005567F1" w:rsidRDefault="005567F1" w:rsidP="00B15701">
            <w:pPr>
              <w:pStyle w:val="ListParagraph"/>
              <w:spacing w:after="60"/>
              <w:ind w:left="662" w:hanging="720"/>
              <w:rPr>
                <w:b/>
              </w:rPr>
            </w:pPr>
            <w:r w:rsidRPr="005567F1">
              <w:rPr>
                <w:b/>
              </w:rPr>
              <w:t>TABLE KEY</w:t>
            </w:r>
          </w:p>
          <w:p w14:paraId="58063229" w14:textId="77777777" w:rsidR="005567F1" w:rsidRPr="005567F1" w:rsidRDefault="005567F1" w:rsidP="00F9593C">
            <w:pPr>
              <w:pStyle w:val="ListParagraph"/>
              <w:numPr>
                <w:ilvl w:val="0"/>
                <w:numId w:val="19"/>
              </w:numPr>
              <w:spacing w:after="60"/>
            </w:pPr>
            <w:r w:rsidRPr="005567F1">
              <w:t>REPAIR CATEGORY</w:t>
            </w:r>
          </w:p>
          <w:p w14:paraId="00BF2F68" w14:textId="77777777" w:rsidR="005567F1" w:rsidRPr="005567F1" w:rsidRDefault="005567F1" w:rsidP="00F9593C">
            <w:pPr>
              <w:pStyle w:val="ListParagraph"/>
              <w:numPr>
                <w:ilvl w:val="0"/>
                <w:numId w:val="19"/>
              </w:numPr>
              <w:spacing w:after="60"/>
            </w:pPr>
            <w:r w:rsidRPr="005567F1">
              <w:t>NO. INSTALLED</w:t>
            </w:r>
          </w:p>
          <w:p w14:paraId="418A5A75" w14:textId="77777777" w:rsidR="005567F1" w:rsidRPr="005567F1" w:rsidRDefault="005567F1" w:rsidP="00F9593C">
            <w:pPr>
              <w:pStyle w:val="ListParagraph"/>
              <w:numPr>
                <w:ilvl w:val="0"/>
                <w:numId w:val="19"/>
              </w:numPr>
              <w:spacing w:after="60"/>
            </w:pPr>
            <w:r w:rsidRPr="005567F1">
              <w:t>NO. REQUIRED FOR DISPATCH</w:t>
            </w:r>
          </w:p>
          <w:p w14:paraId="73BD24C0" w14:textId="77777777" w:rsidR="005567F1" w:rsidRPr="005567F1" w:rsidRDefault="005567F1" w:rsidP="00F9593C">
            <w:pPr>
              <w:pStyle w:val="ListParagraph"/>
              <w:numPr>
                <w:ilvl w:val="0"/>
                <w:numId w:val="19"/>
              </w:numPr>
              <w:spacing w:after="60"/>
            </w:pPr>
            <w:r w:rsidRPr="005567F1">
              <w:t>REMARKS OR EXCEPTIONS</w:t>
            </w:r>
          </w:p>
        </w:tc>
      </w:tr>
    </w:tbl>
    <w:p w14:paraId="0AEAE064" w14:textId="77777777" w:rsidR="005567F1" w:rsidRPr="005567F1" w:rsidRDefault="005567F1" w:rsidP="005567F1">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Cabin Systems"/>
      </w:tblPr>
      <w:tblGrid>
        <w:gridCol w:w="1703"/>
        <w:gridCol w:w="2370"/>
        <w:gridCol w:w="151"/>
        <w:gridCol w:w="495"/>
        <w:gridCol w:w="495"/>
        <w:gridCol w:w="495"/>
        <w:gridCol w:w="3743"/>
        <w:gridCol w:w="628"/>
      </w:tblGrid>
      <w:tr w:rsidR="005567F1" w:rsidRPr="005567F1" w14:paraId="3C2A9284"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6FAF06BC" w14:textId="77777777" w:rsidR="005567F1" w:rsidRPr="005567F1" w:rsidRDefault="00701281" w:rsidP="00701281">
            <w:pPr>
              <w:ind w:left="360" w:hanging="360"/>
              <w:rPr>
                <w:b/>
              </w:rPr>
            </w:pPr>
            <w:r>
              <w:rPr>
                <w:b/>
              </w:rPr>
              <w:t>44</w:t>
            </w:r>
            <w:r w:rsidRPr="005567F1">
              <w:rPr>
                <w:b/>
              </w:rPr>
              <w:t>.</w:t>
            </w:r>
            <w:r>
              <w:rPr>
                <w:b/>
              </w:rPr>
              <w:t xml:space="preserve"> Cabin Systems</w:t>
            </w:r>
          </w:p>
        </w:tc>
        <w:tc>
          <w:tcPr>
            <w:tcW w:w="151" w:type="dxa"/>
            <w:tcBorders>
              <w:left w:val="nil"/>
              <w:right w:val="nil"/>
            </w:tcBorders>
            <w:shd w:val="clear" w:color="auto" w:fill="D9D9D9" w:themeFill="background1" w:themeFillShade="D9"/>
          </w:tcPr>
          <w:p w14:paraId="28A25328" w14:textId="77777777" w:rsidR="005567F1" w:rsidRPr="005567F1" w:rsidRDefault="005567F1" w:rsidP="00B15701">
            <w:pPr>
              <w:rPr>
                <w:b/>
              </w:rPr>
            </w:pPr>
          </w:p>
        </w:tc>
        <w:tc>
          <w:tcPr>
            <w:tcW w:w="495" w:type="dxa"/>
            <w:tcBorders>
              <w:left w:val="nil"/>
              <w:right w:val="nil"/>
            </w:tcBorders>
            <w:shd w:val="clear" w:color="auto" w:fill="D9D9D9" w:themeFill="background1" w:themeFillShade="D9"/>
            <w:tcMar>
              <w:left w:w="29" w:type="dxa"/>
              <w:right w:w="29" w:type="dxa"/>
            </w:tcMar>
          </w:tcPr>
          <w:p w14:paraId="765CFEEB" w14:textId="77777777" w:rsidR="005567F1" w:rsidRPr="005567F1" w:rsidRDefault="005567F1" w:rsidP="00B15701">
            <w:pPr>
              <w:jc w:val="center"/>
              <w:rPr>
                <w:b/>
              </w:rPr>
            </w:pPr>
          </w:p>
        </w:tc>
        <w:tc>
          <w:tcPr>
            <w:tcW w:w="495" w:type="dxa"/>
            <w:tcBorders>
              <w:left w:val="nil"/>
              <w:right w:val="nil"/>
            </w:tcBorders>
            <w:shd w:val="clear" w:color="auto" w:fill="D9D9D9" w:themeFill="background1" w:themeFillShade="D9"/>
            <w:tcMar>
              <w:left w:w="29" w:type="dxa"/>
              <w:right w:w="29" w:type="dxa"/>
            </w:tcMar>
          </w:tcPr>
          <w:p w14:paraId="68AC71F5" w14:textId="77777777" w:rsidR="005567F1" w:rsidRPr="005567F1" w:rsidRDefault="005567F1" w:rsidP="00B15701">
            <w:pPr>
              <w:jc w:val="center"/>
              <w:rPr>
                <w:b/>
              </w:rPr>
            </w:pPr>
          </w:p>
        </w:tc>
        <w:tc>
          <w:tcPr>
            <w:tcW w:w="495" w:type="dxa"/>
            <w:tcBorders>
              <w:left w:val="nil"/>
              <w:right w:val="nil"/>
            </w:tcBorders>
            <w:shd w:val="clear" w:color="auto" w:fill="D9D9D9" w:themeFill="background1" w:themeFillShade="D9"/>
            <w:tcMar>
              <w:left w:w="29" w:type="dxa"/>
              <w:right w:w="29" w:type="dxa"/>
            </w:tcMar>
          </w:tcPr>
          <w:p w14:paraId="3A9CB61F" w14:textId="77777777" w:rsidR="005567F1" w:rsidRPr="005567F1" w:rsidRDefault="005567F1" w:rsidP="00B15701">
            <w:pPr>
              <w:jc w:val="center"/>
              <w:rPr>
                <w:b/>
              </w:rPr>
            </w:pPr>
          </w:p>
        </w:tc>
        <w:tc>
          <w:tcPr>
            <w:tcW w:w="3743" w:type="dxa"/>
            <w:tcBorders>
              <w:left w:val="nil"/>
              <w:bottom w:val="single" w:sz="4" w:space="0" w:color="auto"/>
              <w:right w:val="nil"/>
            </w:tcBorders>
            <w:shd w:val="clear" w:color="auto" w:fill="D9D9D9" w:themeFill="background1" w:themeFillShade="D9"/>
          </w:tcPr>
          <w:p w14:paraId="29038F3E" w14:textId="77777777" w:rsidR="005567F1" w:rsidRPr="005567F1" w:rsidRDefault="005567F1" w:rsidP="00B15701">
            <w:pPr>
              <w:rPr>
                <w:b/>
              </w:rPr>
            </w:pPr>
          </w:p>
        </w:tc>
        <w:tc>
          <w:tcPr>
            <w:tcW w:w="628" w:type="dxa"/>
            <w:tcBorders>
              <w:left w:val="nil"/>
            </w:tcBorders>
            <w:shd w:val="clear" w:color="auto" w:fill="D9D9D9" w:themeFill="background1" w:themeFillShade="D9"/>
          </w:tcPr>
          <w:p w14:paraId="089AF80C" w14:textId="77777777" w:rsidR="005567F1" w:rsidRPr="005567F1" w:rsidRDefault="005567F1" w:rsidP="00B15701">
            <w:pPr>
              <w:jc w:val="center"/>
              <w:rPr>
                <w:b/>
              </w:rPr>
            </w:pPr>
          </w:p>
        </w:tc>
      </w:tr>
      <w:tr w:rsidR="005567F1" w:rsidRPr="005567F1" w14:paraId="284AE2BB"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4843A799" w14:textId="77777777" w:rsidR="005567F1" w:rsidRPr="00812724" w:rsidRDefault="005567F1" w:rsidP="00B15701">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668163A8" w14:textId="77777777" w:rsidR="005567F1" w:rsidRPr="00812724" w:rsidRDefault="005567F1" w:rsidP="00B15701">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0CD92463" w14:textId="77777777" w:rsidR="005567F1" w:rsidRPr="00812724" w:rsidRDefault="005567F1" w:rsidP="00B15701">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0155A337" w14:textId="77777777" w:rsidR="005567F1" w:rsidRPr="00812724" w:rsidRDefault="005567F1" w:rsidP="00B15701">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4D631FC4" w14:textId="77777777" w:rsidR="005567F1" w:rsidRPr="00812724" w:rsidRDefault="005567F1" w:rsidP="00B15701">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6EC6712D" w14:textId="77777777" w:rsidR="005567F1" w:rsidRPr="00812724" w:rsidRDefault="005567F1" w:rsidP="00B15701">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4DF0C1E2" w14:textId="77777777" w:rsidR="005567F1" w:rsidRPr="00812724" w:rsidRDefault="005567F1" w:rsidP="00B15701">
            <w:pPr>
              <w:jc w:val="center"/>
              <w:rPr>
                <w:b/>
                <w:sz w:val="12"/>
                <w:szCs w:val="12"/>
              </w:rPr>
            </w:pPr>
            <w:r w:rsidRPr="00812724">
              <w:rPr>
                <w:b/>
                <w:sz w:val="12"/>
                <w:szCs w:val="12"/>
              </w:rPr>
              <w:t>Change Bar</w:t>
            </w:r>
          </w:p>
        </w:tc>
      </w:tr>
      <w:tr w:rsidR="00B929ED" w:rsidRPr="005567F1" w14:paraId="225432CB" w14:textId="77777777" w:rsidTr="00B929ED">
        <w:trPr>
          <w:jc w:val="center"/>
        </w:trPr>
        <w:tc>
          <w:tcPr>
            <w:tcW w:w="1703" w:type="dxa"/>
            <w:tcBorders>
              <w:top w:val="single" w:sz="4" w:space="0" w:color="auto"/>
              <w:left w:val="single" w:sz="4" w:space="0" w:color="auto"/>
              <w:bottom w:val="nil"/>
              <w:right w:val="nil"/>
            </w:tcBorders>
          </w:tcPr>
          <w:p w14:paraId="5BE8DB6D" w14:textId="6619A59A" w:rsidR="00B929ED" w:rsidRPr="00B929ED" w:rsidRDefault="00B929ED" w:rsidP="00B929ED">
            <w:pPr>
              <w:spacing w:after="240"/>
            </w:pPr>
            <w:r w:rsidRPr="00B929ED">
              <w:t>-11-01</w:t>
            </w:r>
          </w:p>
        </w:tc>
        <w:tc>
          <w:tcPr>
            <w:tcW w:w="2521" w:type="dxa"/>
            <w:gridSpan w:val="2"/>
            <w:tcBorders>
              <w:top w:val="single" w:sz="4" w:space="0" w:color="auto"/>
              <w:left w:val="nil"/>
              <w:bottom w:val="nil"/>
              <w:right w:val="single" w:sz="4" w:space="0" w:color="auto"/>
            </w:tcBorders>
          </w:tcPr>
          <w:p w14:paraId="0F36C6FB" w14:textId="00F2E036" w:rsidR="00B929ED" w:rsidRPr="00B929ED" w:rsidRDefault="00B929ED" w:rsidP="00B929ED">
            <w:pPr>
              <w:spacing w:after="240"/>
            </w:pPr>
            <w:r w:rsidRPr="00B929ED">
              <w:t>Cabin Attendant Panels (CAP)</w:t>
            </w:r>
          </w:p>
        </w:tc>
        <w:tc>
          <w:tcPr>
            <w:tcW w:w="495" w:type="dxa"/>
            <w:tcBorders>
              <w:top w:val="single" w:sz="4" w:space="0" w:color="auto"/>
              <w:left w:val="single" w:sz="4" w:space="0" w:color="auto"/>
              <w:bottom w:val="nil"/>
              <w:right w:val="single" w:sz="4" w:space="0" w:color="auto"/>
            </w:tcBorders>
            <w:tcMar>
              <w:left w:w="29" w:type="dxa"/>
              <w:right w:w="29" w:type="dxa"/>
            </w:tcMar>
          </w:tcPr>
          <w:p w14:paraId="437C519E" w14:textId="0090343D" w:rsidR="00B929ED" w:rsidRPr="00B929ED" w:rsidRDefault="00B929ED" w:rsidP="00B929ED">
            <w:pPr>
              <w:spacing w:after="240"/>
              <w:jc w:val="center"/>
            </w:pPr>
            <w:r w:rsidRPr="00B929ED">
              <w:t>C</w:t>
            </w:r>
          </w:p>
        </w:tc>
        <w:tc>
          <w:tcPr>
            <w:tcW w:w="495" w:type="dxa"/>
            <w:tcBorders>
              <w:top w:val="single" w:sz="4" w:space="0" w:color="auto"/>
              <w:left w:val="single" w:sz="4" w:space="0" w:color="auto"/>
              <w:bottom w:val="nil"/>
              <w:right w:val="single" w:sz="4" w:space="0" w:color="auto"/>
            </w:tcBorders>
            <w:tcMar>
              <w:left w:w="29" w:type="dxa"/>
              <w:right w:w="29" w:type="dxa"/>
            </w:tcMar>
          </w:tcPr>
          <w:p w14:paraId="1353EA5A" w14:textId="3730B99D" w:rsidR="00B929ED" w:rsidRPr="00B929ED" w:rsidRDefault="00B929ED" w:rsidP="00B929ED">
            <w:pPr>
              <w:spacing w:after="240"/>
              <w:jc w:val="center"/>
            </w:pPr>
            <w:r w:rsidRPr="00B929ED">
              <w:t>-</w:t>
            </w:r>
          </w:p>
        </w:tc>
        <w:tc>
          <w:tcPr>
            <w:tcW w:w="495" w:type="dxa"/>
            <w:tcBorders>
              <w:top w:val="single" w:sz="4" w:space="0" w:color="auto"/>
              <w:left w:val="single" w:sz="4" w:space="0" w:color="auto"/>
              <w:bottom w:val="nil"/>
              <w:right w:val="single" w:sz="4" w:space="0" w:color="auto"/>
            </w:tcBorders>
            <w:tcMar>
              <w:left w:w="29" w:type="dxa"/>
              <w:right w:w="29" w:type="dxa"/>
            </w:tcMar>
          </w:tcPr>
          <w:p w14:paraId="15522AE8" w14:textId="634D9CE0" w:rsidR="00B929ED" w:rsidRPr="00B929ED" w:rsidRDefault="00B929ED" w:rsidP="00B929ED">
            <w:pPr>
              <w:spacing w:after="240"/>
              <w:jc w:val="center"/>
            </w:pPr>
            <w:r w:rsidRPr="00B929ED">
              <w:t>1</w:t>
            </w:r>
          </w:p>
        </w:tc>
        <w:tc>
          <w:tcPr>
            <w:tcW w:w="3743" w:type="dxa"/>
            <w:tcBorders>
              <w:top w:val="single" w:sz="4" w:space="0" w:color="auto"/>
              <w:left w:val="single" w:sz="4" w:space="0" w:color="auto"/>
              <w:bottom w:val="nil"/>
              <w:right w:val="nil"/>
            </w:tcBorders>
          </w:tcPr>
          <w:p w14:paraId="0C44C034" w14:textId="338830FE" w:rsidR="00B929ED" w:rsidRPr="00B929ED" w:rsidRDefault="00B929ED" w:rsidP="00B929ED">
            <w:pPr>
              <w:spacing w:after="240"/>
            </w:pPr>
            <w:r w:rsidRPr="00B929ED">
              <w:t>(M) May be inoperative deactivated.</w:t>
            </w:r>
          </w:p>
        </w:tc>
        <w:tc>
          <w:tcPr>
            <w:tcW w:w="628" w:type="dxa"/>
            <w:tcBorders>
              <w:left w:val="nil"/>
              <w:bottom w:val="nil"/>
            </w:tcBorders>
          </w:tcPr>
          <w:p w14:paraId="448E4E07" w14:textId="77777777" w:rsidR="00B929ED" w:rsidRPr="005567F1" w:rsidRDefault="00B929ED" w:rsidP="00B929ED">
            <w:pPr>
              <w:jc w:val="center"/>
            </w:pPr>
          </w:p>
        </w:tc>
      </w:tr>
      <w:tr w:rsidR="00B929ED" w:rsidRPr="005567F1" w14:paraId="459687EF" w14:textId="77777777" w:rsidTr="00B929ED">
        <w:trPr>
          <w:jc w:val="center"/>
        </w:trPr>
        <w:tc>
          <w:tcPr>
            <w:tcW w:w="1703" w:type="dxa"/>
            <w:tcBorders>
              <w:top w:val="nil"/>
              <w:left w:val="single" w:sz="4" w:space="0" w:color="auto"/>
              <w:bottom w:val="nil"/>
              <w:right w:val="nil"/>
            </w:tcBorders>
          </w:tcPr>
          <w:p w14:paraId="132D5DD5" w14:textId="0ACC3E2B" w:rsidR="00B929ED" w:rsidRPr="00B929ED" w:rsidRDefault="00B929ED" w:rsidP="00B929ED">
            <w:pPr>
              <w:spacing w:after="240"/>
            </w:pPr>
            <w:r w:rsidRPr="00B929ED">
              <w:t>-12-01</w:t>
            </w:r>
          </w:p>
        </w:tc>
        <w:tc>
          <w:tcPr>
            <w:tcW w:w="2521" w:type="dxa"/>
            <w:gridSpan w:val="2"/>
            <w:tcBorders>
              <w:top w:val="nil"/>
              <w:left w:val="nil"/>
              <w:bottom w:val="nil"/>
              <w:right w:val="single" w:sz="4" w:space="0" w:color="auto"/>
            </w:tcBorders>
          </w:tcPr>
          <w:p w14:paraId="4E755DD0" w14:textId="5879AC72" w:rsidR="00B929ED" w:rsidRPr="00B929ED" w:rsidRDefault="00B929ED" w:rsidP="00B929ED">
            <w:pPr>
              <w:spacing w:after="240"/>
            </w:pPr>
            <w:r w:rsidRPr="00B929ED">
              <w:t>Passenger Address System</w:t>
            </w:r>
          </w:p>
        </w:tc>
        <w:tc>
          <w:tcPr>
            <w:tcW w:w="495" w:type="dxa"/>
            <w:tcBorders>
              <w:top w:val="nil"/>
              <w:left w:val="single" w:sz="4" w:space="0" w:color="auto"/>
              <w:bottom w:val="nil"/>
              <w:right w:val="single" w:sz="4" w:space="0" w:color="auto"/>
            </w:tcBorders>
            <w:tcMar>
              <w:left w:w="29" w:type="dxa"/>
              <w:right w:w="29" w:type="dxa"/>
            </w:tcMar>
          </w:tcPr>
          <w:p w14:paraId="079CDF90" w14:textId="4ED96D6D" w:rsidR="00B929ED" w:rsidRPr="00B929ED" w:rsidRDefault="00B929ED" w:rsidP="00B929ED">
            <w:pPr>
              <w:spacing w:after="240"/>
              <w:jc w:val="center"/>
            </w:pPr>
            <w:r w:rsidRPr="00B929ED">
              <w:t>B</w:t>
            </w:r>
          </w:p>
        </w:tc>
        <w:tc>
          <w:tcPr>
            <w:tcW w:w="495" w:type="dxa"/>
            <w:tcBorders>
              <w:top w:val="nil"/>
              <w:left w:val="single" w:sz="4" w:space="0" w:color="auto"/>
              <w:bottom w:val="nil"/>
              <w:right w:val="single" w:sz="4" w:space="0" w:color="auto"/>
            </w:tcBorders>
            <w:tcMar>
              <w:left w:w="29" w:type="dxa"/>
              <w:right w:w="29" w:type="dxa"/>
            </w:tcMar>
          </w:tcPr>
          <w:p w14:paraId="2839597A" w14:textId="0647CA8A" w:rsidR="00B929ED" w:rsidRPr="00B929ED" w:rsidRDefault="00B929ED" w:rsidP="00B929ED">
            <w:pPr>
              <w:spacing w:after="240"/>
              <w:jc w:val="center"/>
            </w:pPr>
            <w:r w:rsidRPr="00B929ED">
              <w:t>1</w:t>
            </w:r>
          </w:p>
        </w:tc>
        <w:tc>
          <w:tcPr>
            <w:tcW w:w="495" w:type="dxa"/>
            <w:tcBorders>
              <w:top w:val="nil"/>
              <w:left w:val="single" w:sz="4" w:space="0" w:color="auto"/>
              <w:bottom w:val="nil"/>
              <w:right w:val="single" w:sz="4" w:space="0" w:color="auto"/>
            </w:tcBorders>
            <w:tcMar>
              <w:left w:w="29" w:type="dxa"/>
              <w:right w:w="29" w:type="dxa"/>
            </w:tcMar>
          </w:tcPr>
          <w:p w14:paraId="3B2A5FB5" w14:textId="0B31BEBE" w:rsidR="00B929ED" w:rsidRPr="00B929ED" w:rsidRDefault="00B929ED" w:rsidP="00B929ED">
            <w:pPr>
              <w:spacing w:after="240"/>
              <w:jc w:val="center"/>
            </w:pPr>
            <w:r w:rsidRPr="00B929ED">
              <w:t>0</w:t>
            </w:r>
          </w:p>
        </w:tc>
        <w:tc>
          <w:tcPr>
            <w:tcW w:w="3743" w:type="dxa"/>
            <w:tcBorders>
              <w:top w:val="nil"/>
              <w:left w:val="single" w:sz="4" w:space="0" w:color="auto"/>
              <w:bottom w:val="nil"/>
              <w:right w:val="nil"/>
            </w:tcBorders>
          </w:tcPr>
          <w:p w14:paraId="0E6F31C1" w14:textId="77777777" w:rsidR="00B929ED" w:rsidRPr="00B929ED" w:rsidRDefault="00B929ED" w:rsidP="00B929ED">
            <w:pPr>
              <w:pStyle w:val="MMELTableBody"/>
              <w:jc w:val="left"/>
              <w:rPr>
                <w:b w:val="0"/>
              </w:rPr>
            </w:pPr>
            <w:r w:rsidRPr="00B929ED">
              <w:rPr>
                <w:b w:val="0"/>
              </w:rPr>
              <w:t>(O) May be inoperative provided:</w:t>
            </w:r>
          </w:p>
          <w:p w14:paraId="5AD46B77" w14:textId="77777777" w:rsidR="00B929ED" w:rsidRPr="00B929ED" w:rsidRDefault="00B929ED" w:rsidP="00281899">
            <w:pPr>
              <w:numPr>
                <w:ilvl w:val="0"/>
                <w:numId w:val="601"/>
              </w:numPr>
            </w:pPr>
            <w:r w:rsidRPr="00B929ED">
              <w:t>Flight attendant call lights operate normally, and</w:t>
            </w:r>
          </w:p>
          <w:p w14:paraId="222B9078" w14:textId="77777777" w:rsidR="00B929ED" w:rsidRPr="00B929ED" w:rsidRDefault="00B929ED" w:rsidP="00281899">
            <w:pPr>
              <w:numPr>
                <w:ilvl w:val="0"/>
                <w:numId w:val="601"/>
              </w:numPr>
              <w:spacing w:after="240"/>
              <w:rPr>
                <w:rFonts w:ascii="Times New Roman" w:hAnsi="Times New Roman" w:cs="Times New Roman"/>
                <w:sz w:val="24"/>
                <w:szCs w:val="24"/>
              </w:rPr>
            </w:pPr>
            <w:r w:rsidRPr="00B929ED">
              <w:t>Alternate, normal, and emergency procedures and/or operating restrictions are established and used.</w:t>
            </w:r>
          </w:p>
          <w:p w14:paraId="63A67A0B" w14:textId="7C521612" w:rsidR="00B929ED" w:rsidRPr="00B929ED" w:rsidRDefault="00B929ED" w:rsidP="001672EB">
            <w:pPr>
              <w:spacing w:after="240"/>
              <w:ind w:left="734" w:hanging="734"/>
            </w:pPr>
            <w:r w:rsidRPr="00B929ED">
              <w:t>NOTE: Any function that operates normally may be used.</w:t>
            </w:r>
          </w:p>
        </w:tc>
        <w:tc>
          <w:tcPr>
            <w:tcW w:w="628" w:type="dxa"/>
            <w:tcBorders>
              <w:top w:val="nil"/>
              <w:left w:val="nil"/>
              <w:bottom w:val="nil"/>
            </w:tcBorders>
          </w:tcPr>
          <w:p w14:paraId="04A4E94B" w14:textId="77777777" w:rsidR="00B929ED" w:rsidRPr="005567F1" w:rsidRDefault="00B929ED" w:rsidP="00B929ED">
            <w:pPr>
              <w:jc w:val="center"/>
            </w:pPr>
          </w:p>
        </w:tc>
      </w:tr>
      <w:tr w:rsidR="00B929ED" w:rsidRPr="005567F1" w14:paraId="18AE6DC4" w14:textId="77777777" w:rsidTr="00B929ED">
        <w:trPr>
          <w:jc w:val="center"/>
        </w:trPr>
        <w:tc>
          <w:tcPr>
            <w:tcW w:w="1703" w:type="dxa"/>
            <w:tcBorders>
              <w:top w:val="nil"/>
              <w:left w:val="single" w:sz="4" w:space="0" w:color="auto"/>
              <w:bottom w:val="nil"/>
              <w:right w:val="nil"/>
            </w:tcBorders>
          </w:tcPr>
          <w:p w14:paraId="4771CF87" w14:textId="74259F81" w:rsidR="00B929ED" w:rsidRPr="00B929ED" w:rsidRDefault="00B929ED" w:rsidP="00B929ED">
            <w:pPr>
              <w:spacing w:after="240"/>
            </w:pPr>
            <w:r w:rsidRPr="00B929ED">
              <w:t>-12-01-01</w:t>
            </w:r>
          </w:p>
        </w:tc>
        <w:tc>
          <w:tcPr>
            <w:tcW w:w="2521" w:type="dxa"/>
            <w:gridSpan w:val="2"/>
            <w:tcBorders>
              <w:top w:val="nil"/>
              <w:left w:val="nil"/>
              <w:bottom w:val="nil"/>
              <w:right w:val="single" w:sz="4" w:space="0" w:color="auto"/>
            </w:tcBorders>
          </w:tcPr>
          <w:p w14:paraId="7433403D" w14:textId="62651883" w:rsidR="00B929ED" w:rsidRPr="00B929ED" w:rsidRDefault="00B929ED" w:rsidP="00B929ED">
            <w:pPr>
              <w:spacing w:after="240"/>
            </w:pPr>
            <w:r w:rsidRPr="00B929ED">
              <w:t>Lavatory Speakers</w:t>
            </w:r>
          </w:p>
        </w:tc>
        <w:tc>
          <w:tcPr>
            <w:tcW w:w="495" w:type="dxa"/>
            <w:tcBorders>
              <w:top w:val="nil"/>
              <w:left w:val="single" w:sz="4" w:space="0" w:color="auto"/>
              <w:bottom w:val="nil"/>
              <w:right w:val="single" w:sz="4" w:space="0" w:color="auto"/>
            </w:tcBorders>
            <w:tcMar>
              <w:left w:w="29" w:type="dxa"/>
              <w:right w:w="29" w:type="dxa"/>
            </w:tcMar>
          </w:tcPr>
          <w:p w14:paraId="6D3447F6" w14:textId="5B6A5525" w:rsidR="00B929ED" w:rsidRPr="00B929ED" w:rsidRDefault="00B929ED" w:rsidP="00B929ED">
            <w:pPr>
              <w:spacing w:after="240"/>
              <w:jc w:val="center"/>
            </w:pPr>
            <w:r w:rsidRPr="00B929ED">
              <w:t>C</w:t>
            </w:r>
          </w:p>
        </w:tc>
        <w:tc>
          <w:tcPr>
            <w:tcW w:w="495" w:type="dxa"/>
            <w:tcBorders>
              <w:top w:val="nil"/>
              <w:left w:val="single" w:sz="4" w:space="0" w:color="auto"/>
              <w:bottom w:val="nil"/>
              <w:right w:val="single" w:sz="4" w:space="0" w:color="auto"/>
            </w:tcBorders>
            <w:tcMar>
              <w:left w:w="29" w:type="dxa"/>
              <w:right w:w="29" w:type="dxa"/>
            </w:tcMar>
          </w:tcPr>
          <w:p w14:paraId="09B9A67A" w14:textId="19515A70" w:rsidR="00B929ED" w:rsidRPr="00B929ED" w:rsidRDefault="00B929ED" w:rsidP="00B929ED">
            <w:pPr>
              <w:spacing w:after="240"/>
              <w:jc w:val="center"/>
            </w:pPr>
            <w:r w:rsidRPr="00B929ED">
              <w:t>-</w:t>
            </w:r>
          </w:p>
        </w:tc>
        <w:tc>
          <w:tcPr>
            <w:tcW w:w="495" w:type="dxa"/>
            <w:tcBorders>
              <w:top w:val="nil"/>
              <w:left w:val="single" w:sz="4" w:space="0" w:color="auto"/>
              <w:bottom w:val="nil"/>
              <w:right w:val="single" w:sz="4" w:space="0" w:color="auto"/>
            </w:tcBorders>
            <w:tcMar>
              <w:left w:w="29" w:type="dxa"/>
              <w:right w:w="29" w:type="dxa"/>
            </w:tcMar>
          </w:tcPr>
          <w:p w14:paraId="32343E68" w14:textId="6107470A" w:rsidR="00B929ED" w:rsidRPr="00B929ED" w:rsidRDefault="00B929ED" w:rsidP="00B929ED">
            <w:pPr>
              <w:spacing w:after="240"/>
              <w:jc w:val="center"/>
            </w:pPr>
            <w:r w:rsidRPr="00B929ED">
              <w:t>-</w:t>
            </w:r>
          </w:p>
        </w:tc>
        <w:tc>
          <w:tcPr>
            <w:tcW w:w="3743" w:type="dxa"/>
            <w:tcBorders>
              <w:top w:val="nil"/>
              <w:left w:val="single" w:sz="4" w:space="0" w:color="auto"/>
              <w:bottom w:val="nil"/>
              <w:right w:val="nil"/>
            </w:tcBorders>
          </w:tcPr>
          <w:p w14:paraId="194AFC71" w14:textId="6F3D27FE" w:rsidR="00B929ED" w:rsidRPr="00B929ED" w:rsidRDefault="00B929ED" w:rsidP="00B929ED">
            <w:pPr>
              <w:spacing w:after="240"/>
            </w:pPr>
            <w:r w:rsidRPr="00B929ED">
              <w:t>(O) May be inoperative provided alternate procedures are established and used.</w:t>
            </w:r>
          </w:p>
        </w:tc>
        <w:tc>
          <w:tcPr>
            <w:tcW w:w="628" w:type="dxa"/>
            <w:tcBorders>
              <w:top w:val="nil"/>
              <w:left w:val="nil"/>
              <w:bottom w:val="nil"/>
            </w:tcBorders>
          </w:tcPr>
          <w:p w14:paraId="6CC33AAA" w14:textId="77777777" w:rsidR="00B929ED" w:rsidRPr="005567F1" w:rsidRDefault="00B929ED" w:rsidP="00B929ED">
            <w:pPr>
              <w:jc w:val="center"/>
            </w:pPr>
          </w:p>
        </w:tc>
      </w:tr>
      <w:tr w:rsidR="00B929ED" w:rsidRPr="005567F1" w14:paraId="62FD1F6C" w14:textId="77777777" w:rsidTr="00B929ED">
        <w:trPr>
          <w:jc w:val="center"/>
        </w:trPr>
        <w:tc>
          <w:tcPr>
            <w:tcW w:w="1703" w:type="dxa"/>
            <w:tcBorders>
              <w:top w:val="nil"/>
              <w:left w:val="single" w:sz="4" w:space="0" w:color="auto"/>
              <w:bottom w:val="nil"/>
              <w:right w:val="nil"/>
            </w:tcBorders>
          </w:tcPr>
          <w:p w14:paraId="76B5C228" w14:textId="1834218E" w:rsidR="00B929ED" w:rsidRPr="00DE6513" w:rsidRDefault="00B929ED" w:rsidP="00B929ED">
            <w:pPr>
              <w:spacing w:after="240"/>
            </w:pPr>
            <w:r w:rsidRPr="00DE6513">
              <w:t>-12-01-02</w:t>
            </w:r>
          </w:p>
        </w:tc>
        <w:tc>
          <w:tcPr>
            <w:tcW w:w="2521" w:type="dxa"/>
            <w:gridSpan w:val="2"/>
            <w:tcBorders>
              <w:top w:val="nil"/>
              <w:left w:val="nil"/>
              <w:bottom w:val="nil"/>
              <w:right w:val="single" w:sz="4" w:space="0" w:color="auto"/>
            </w:tcBorders>
          </w:tcPr>
          <w:p w14:paraId="35E65D16" w14:textId="22F7F5D1" w:rsidR="00B929ED" w:rsidRPr="00DE6513" w:rsidRDefault="00B929ED" w:rsidP="00B929ED">
            <w:pPr>
              <w:spacing w:after="240"/>
            </w:pPr>
            <w:r w:rsidRPr="00DE6513">
              <w:t>Cabin Speakers</w:t>
            </w:r>
          </w:p>
        </w:tc>
        <w:tc>
          <w:tcPr>
            <w:tcW w:w="495" w:type="dxa"/>
            <w:tcBorders>
              <w:top w:val="nil"/>
              <w:left w:val="single" w:sz="4" w:space="0" w:color="auto"/>
              <w:bottom w:val="nil"/>
              <w:right w:val="single" w:sz="4" w:space="0" w:color="auto"/>
            </w:tcBorders>
            <w:tcMar>
              <w:left w:w="29" w:type="dxa"/>
              <w:right w:w="29" w:type="dxa"/>
            </w:tcMar>
          </w:tcPr>
          <w:p w14:paraId="618DE5D7" w14:textId="37FF36C8" w:rsidR="00B929ED" w:rsidRPr="00DE6513" w:rsidRDefault="00B929ED" w:rsidP="00B929ED">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1BB74293" w14:textId="54E55838" w:rsidR="00B929ED" w:rsidRPr="00DE6513" w:rsidRDefault="00B929ED" w:rsidP="00B929ED">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6081B03B" w14:textId="7D7633B5" w:rsidR="00B929ED" w:rsidRPr="00DE6513" w:rsidRDefault="00B929ED" w:rsidP="00B929ED">
            <w:pPr>
              <w:spacing w:after="240"/>
              <w:jc w:val="center"/>
            </w:pPr>
          </w:p>
        </w:tc>
        <w:tc>
          <w:tcPr>
            <w:tcW w:w="3743" w:type="dxa"/>
            <w:tcBorders>
              <w:top w:val="nil"/>
              <w:left w:val="single" w:sz="4" w:space="0" w:color="auto"/>
              <w:bottom w:val="nil"/>
              <w:right w:val="nil"/>
            </w:tcBorders>
          </w:tcPr>
          <w:p w14:paraId="6A52B56D" w14:textId="3AAA9F04" w:rsidR="00B929ED" w:rsidRPr="00DE6513" w:rsidRDefault="00B929ED" w:rsidP="00B929ED">
            <w:pPr>
              <w:spacing w:after="240"/>
            </w:pPr>
          </w:p>
        </w:tc>
        <w:tc>
          <w:tcPr>
            <w:tcW w:w="628" w:type="dxa"/>
            <w:tcBorders>
              <w:top w:val="nil"/>
              <w:left w:val="nil"/>
              <w:bottom w:val="nil"/>
            </w:tcBorders>
          </w:tcPr>
          <w:p w14:paraId="02070951" w14:textId="5527621C" w:rsidR="00B929ED" w:rsidRPr="00DE6513" w:rsidRDefault="00B929ED" w:rsidP="00B929ED">
            <w:pPr>
              <w:jc w:val="center"/>
            </w:pPr>
          </w:p>
        </w:tc>
      </w:tr>
      <w:tr w:rsidR="00F55E1E" w:rsidRPr="005567F1" w14:paraId="4BC78826" w14:textId="77777777" w:rsidTr="00B929ED">
        <w:trPr>
          <w:jc w:val="center"/>
        </w:trPr>
        <w:tc>
          <w:tcPr>
            <w:tcW w:w="1703" w:type="dxa"/>
            <w:tcBorders>
              <w:top w:val="nil"/>
              <w:left w:val="single" w:sz="4" w:space="0" w:color="auto"/>
              <w:bottom w:val="nil"/>
              <w:right w:val="nil"/>
            </w:tcBorders>
          </w:tcPr>
          <w:p w14:paraId="232EA1D1" w14:textId="04E03E7B" w:rsidR="00F55E1E" w:rsidRPr="00DE6513" w:rsidRDefault="00F55E1E" w:rsidP="00F55E1E">
            <w:pPr>
              <w:spacing w:after="240"/>
            </w:pPr>
            <w:r w:rsidRPr="00DE6513">
              <w:t>-12-01-02A</w:t>
            </w:r>
          </w:p>
        </w:tc>
        <w:tc>
          <w:tcPr>
            <w:tcW w:w="2521" w:type="dxa"/>
            <w:gridSpan w:val="2"/>
            <w:tcBorders>
              <w:top w:val="nil"/>
              <w:left w:val="nil"/>
              <w:bottom w:val="nil"/>
              <w:right w:val="single" w:sz="4" w:space="0" w:color="auto"/>
            </w:tcBorders>
          </w:tcPr>
          <w:p w14:paraId="4F029B94" w14:textId="77777777" w:rsidR="00F55E1E" w:rsidRPr="00DE6513" w:rsidRDefault="00F55E1E" w:rsidP="00F55E1E">
            <w:pPr>
              <w:spacing w:after="240"/>
            </w:pPr>
          </w:p>
        </w:tc>
        <w:tc>
          <w:tcPr>
            <w:tcW w:w="495" w:type="dxa"/>
            <w:tcBorders>
              <w:top w:val="nil"/>
              <w:left w:val="single" w:sz="4" w:space="0" w:color="auto"/>
              <w:bottom w:val="nil"/>
              <w:right w:val="single" w:sz="4" w:space="0" w:color="auto"/>
            </w:tcBorders>
            <w:tcMar>
              <w:left w:w="29" w:type="dxa"/>
              <w:right w:w="29" w:type="dxa"/>
            </w:tcMar>
          </w:tcPr>
          <w:p w14:paraId="32174FA3" w14:textId="259CA729" w:rsidR="00F55E1E" w:rsidRPr="00DE6513" w:rsidRDefault="00F55E1E" w:rsidP="00F55E1E">
            <w:pPr>
              <w:spacing w:after="240"/>
              <w:jc w:val="center"/>
            </w:pPr>
            <w:r w:rsidRPr="00DE6513">
              <w:t>C</w:t>
            </w:r>
          </w:p>
        </w:tc>
        <w:tc>
          <w:tcPr>
            <w:tcW w:w="495" w:type="dxa"/>
            <w:tcBorders>
              <w:top w:val="nil"/>
              <w:left w:val="single" w:sz="4" w:space="0" w:color="auto"/>
              <w:bottom w:val="nil"/>
              <w:right w:val="single" w:sz="4" w:space="0" w:color="auto"/>
            </w:tcBorders>
            <w:tcMar>
              <w:left w:w="29" w:type="dxa"/>
              <w:right w:w="29" w:type="dxa"/>
            </w:tcMar>
          </w:tcPr>
          <w:p w14:paraId="4356F602" w14:textId="05C5A1CC" w:rsidR="00F55E1E" w:rsidRPr="00DE6513" w:rsidRDefault="00F55E1E" w:rsidP="00F55E1E">
            <w:pPr>
              <w:spacing w:after="240"/>
              <w:jc w:val="center"/>
            </w:pPr>
            <w:r w:rsidRPr="00DE6513">
              <w:t>-</w:t>
            </w:r>
          </w:p>
        </w:tc>
        <w:tc>
          <w:tcPr>
            <w:tcW w:w="495" w:type="dxa"/>
            <w:tcBorders>
              <w:top w:val="nil"/>
              <w:left w:val="single" w:sz="4" w:space="0" w:color="auto"/>
              <w:bottom w:val="nil"/>
              <w:right w:val="single" w:sz="4" w:space="0" w:color="auto"/>
            </w:tcBorders>
            <w:tcMar>
              <w:left w:w="29" w:type="dxa"/>
              <w:right w:w="29" w:type="dxa"/>
            </w:tcMar>
          </w:tcPr>
          <w:p w14:paraId="7A2883BD" w14:textId="09DCB0AE" w:rsidR="00F55E1E" w:rsidRPr="00DE6513" w:rsidRDefault="00F55E1E" w:rsidP="00F55E1E">
            <w:pPr>
              <w:spacing w:after="240"/>
              <w:jc w:val="center"/>
            </w:pPr>
            <w:r w:rsidRPr="00DE6513">
              <w:t>-</w:t>
            </w:r>
          </w:p>
        </w:tc>
        <w:tc>
          <w:tcPr>
            <w:tcW w:w="3743" w:type="dxa"/>
            <w:tcBorders>
              <w:top w:val="nil"/>
              <w:left w:val="single" w:sz="4" w:space="0" w:color="auto"/>
              <w:bottom w:val="nil"/>
              <w:right w:val="nil"/>
            </w:tcBorders>
          </w:tcPr>
          <w:p w14:paraId="7F52E1C4" w14:textId="40550773" w:rsidR="00F55E1E" w:rsidRPr="00DE6513" w:rsidRDefault="00F55E1E" w:rsidP="00F55E1E">
            <w:pPr>
              <w:spacing w:after="240"/>
            </w:pPr>
            <w:r w:rsidRPr="00DE6513">
              <w:t>(M) May be inoperative provided inoperative speakers are not adjacent to each other.</w:t>
            </w:r>
          </w:p>
        </w:tc>
        <w:tc>
          <w:tcPr>
            <w:tcW w:w="628" w:type="dxa"/>
            <w:tcBorders>
              <w:top w:val="nil"/>
              <w:left w:val="nil"/>
              <w:bottom w:val="nil"/>
            </w:tcBorders>
          </w:tcPr>
          <w:p w14:paraId="44A652CE" w14:textId="62EBA423" w:rsidR="00F55E1E" w:rsidRPr="00DE6513" w:rsidRDefault="00F55E1E" w:rsidP="00F55E1E">
            <w:pPr>
              <w:jc w:val="center"/>
            </w:pPr>
          </w:p>
          <w:p w14:paraId="4E197497" w14:textId="0504B600" w:rsidR="00F55E1E" w:rsidRPr="00DE6513" w:rsidRDefault="00F55E1E" w:rsidP="00F55E1E">
            <w:pPr>
              <w:jc w:val="center"/>
            </w:pPr>
          </w:p>
          <w:p w14:paraId="29AC2300" w14:textId="20C6C4F7" w:rsidR="00F55E1E" w:rsidRPr="00DE6513" w:rsidRDefault="00F55E1E" w:rsidP="00F55E1E">
            <w:pPr>
              <w:jc w:val="center"/>
            </w:pPr>
          </w:p>
        </w:tc>
      </w:tr>
      <w:tr w:rsidR="00F55E1E" w:rsidRPr="005567F1" w14:paraId="0CC3A88F" w14:textId="77777777" w:rsidTr="00B929ED">
        <w:trPr>
          <w:jc w:val="center"/>
        </w:trPr>
        <w:tc>
          <w:tcPr>
            <w:tcW w:w="1703" w:type="dxa"/>
            <w:tcBorders>
              <w:top w:val="nil"/>
              <w:left w:val="single" w:sz="4" w:space="0" w:color="auto"/>
              <w:bottom w:val="nil"/>
              <w:right w:val="nil"/>
            </w:tcBorders>
          </w:tcPr>
          <w:p w14:paraId="2EF5F6E0" w14:textId="5BC4E240" w:rsidR="00F55E1E" w:rsidRPr="00DE6513" w:rsidRDefault="00F55E1E" w:rsidP="00F55E1E">
            <w:pPr>
              <w:spacing w:after="240"/>
            </w:pPr>
            <w:r w:rsidRPr="00DE6513">
              <w:t>-12-01-02B</w:t>
            </w:r>
          </w:p>
        </w:tc>
        <w:tc>
          <w:tcPr>
            <w:tcW w:w="2521" w:type="dxa"/>
            <w:gridSpan w:val="2"/>
            <w:tcBorders>
              <w:top w:val="nil"/>
              <w:left w:val="nil"/>
              <w:bottom w:val="nil"/>
              <w:right w:val="single" w:sz="4" w:space="0" w:color="auto"/>
            </w:tcBorders>
          </w:tcPr>
          <w:p w14:paraId="2D0CAEFE" w14:textId="77777777" w:rsidR="00F55E1E" w:rsidRPr="00DE6513" w:rsidRDefault="00F55E1E" w:rsidP="00F55E1E">
            <w:pPr>
              <w:spacing w:after="240"/>
            </w:pPr>
          </w:p>
        </w:tc>
        <w:tc>
          <w:tcPr>
            <w:tcW w:w="495" w:type="dxa"/>
            <w:tcBorders>
              <w:top w:val="nil"/>
              <w:left w:val="single" w:sz="4" w:space="0" w:color="auto"/>
              <w:bottom w:val="nil"/>
              <w:right w:val="single" w:sz="4" w:space="0" w:color="auto"/>
            </w:tcBorders>
            <w:tcMar>
              <w:left w:w="29" w:type="dxa"/>
              <w:right w:w="29" w:type="dxa"/>
            </w:tcMar>
          </w:tcPr>
          <w:p w14:paraId="5AA201EA" w14:textId="2B28A624" w:rsidR="00F55E1E" w:rsidRPr="00DE6513" w:rsidRDefault="00F55E1E" w:rsidP="00F55E1E">
            <w:pPr>
              <w:spacing w:after="240"/>
              <w:jc w:val="center"/>
            </w:pPr>
            <w:r w:rsidRPr="00DE6513">
              <w:t>C</w:t>
            </w:r>
          </w:p>
        </w:tc>
        <w:tc>
          <w:tcPr>
            <w:tcW w:w="495" w:type="dxa"/>
            <w:tcBorders>
              <w:top w:val="nil"/>
              <w:left w:val="single" w:sz="4" w:space="0" w:color="auto"/>
              <w:bottom w:val="nil"/>
              <w:right w:val="single" w:sz="4" w:space="0" w:color="auto"/>
            </w:tcBorders>
            <w:tcMar>
              <w:left w:w="29" w:type="dxa"/>
              <w:right w:w="29" w:type="dxa"/>
            </w:tcMar>
          </w:tcPr>
          <w:p w14:paraId="14305E54" w14:textId="517A7457" w:rsidR="00F55E1E" w:rsidRPr="00DE6513" w:rsidRDefault="00F55E1E" w:rsidP="00F55E1E">
            <w:pPr>
              <w:spacing w:after="240"/>
              <w:jc w:val="center"/>
            </w:pPr>
            <w:r w:rsidRPr="00DE6513">
              <w:t>-</w:t>
            </w:r>
          </w:p>
        </w:tc>
        <w:tc>
          <w:tcPr>
            <w:tcW w:w="495" w:type="dxa"/>
            <w:tcBorders>
              <w:top w:val="nil"/>
              <w:left w:val="single" w:sz="4" w:space="0" w:color="auto"/>
              <w:bottom w:val="nil"/>
              <w:right w:val="single" w:sz="4" w:space="0" w:color="auto"/>
            </w:tcBorders>
            <w:tcMar>
              <w:left w:w="29" w:type="dxa"/>
              <w:right w:w="29" w:type="dxa"/>
            </w:tcMar>
          </w:tcPr>
          <w:p w14:paraId="1E9F7AB5" w14:textId="61CE0F76" w:rsidR="00F55E1E" w:rsidRPr="00DE6513" w:rsidRDefault="00F55E1E" w:rsidP="00F55E1E">
            <w:pPr>
              <w:spacing w:after="240"/>
              <w:jc w:val="center"/>
            </w:pPr>
            <w:r w:rsidRPr="00DE6513">
              <w:t>-</w:t>
            </w:r>
          </w:p>
        </w:tc>
        <w:tc>
          <w:tcPr>
            <w:tcW w:w="3743" w:type="dxa"/>
            <w:tcBorders>
              <w:top w:val="nil"/>
              <w:left w:val="single" w:sz="4" w:space="0" w:color="auto"/>
              <w:bottom w:val="nil"/>
              <w:right w:val="nil"/>
            </w:tcBorders>
          </w:tcPr>
          <w:p w14:paraId="67334273" w14:textId="7ACA8888" w:rsidR="00F55E1E" w:rsidRPr="00DE6513" w:rsidRDefault="00F55E1E" w:rsidP="00F55E1E">
            <w:pPr>
              <w:spacing w:after="240"/>
            </w:pPr>
            <w:r w:rsidRPr="00DE6513">
              <w:t>(M) No passenger seat, cabin attendant seat, or crew rest area bunk may be occupied from which passenger address system is not audible and intelligible; seat must be blocked and placarded “DO NOT OCCUPY”.</w:t>
            </w:r>
          </w:p>
        </w:tc>
        <w:tc>
          <w:tcPr>
            <w:tcW w:w="628" w:type="dxa"/>
            <w:tcBorders>
              <w:top w:val="nil"/>
              <w:left w:val="nil"/>
              <w:bottom w:val="nil"/>
            </w:tcBorders>
          </w:tcPr>
          <w:p w14:paraId="48A4F940" w14:textId="047EFC98" w:rsidR="00F55E1E" w:rsidRPr="00DE6513" w:rsidRDefault="00F55E1E" w:rsidP="00F55E1E">
            <w:pPr>
              <w:jc w:val="center"/>
            </w:pPr>
          </w:p>
          <w:p w14:paraId="453F1433" w14:textId="16AD03ED" w:rsidR="00F55E1E" w:rsidRPr="00DE6513" w:rsidRDefault="00F55E1E" w:rsidP="00F55E1E">
            <w:pPr>
              <w:jc w:val="center"/>
            </w:pPr>
          </w:p>
          <w:p w14:paraId="1D5665EC" w14:textId="067C5120" w:rsidR="00F55E1E" w:rsidRPr="00DE6513" w:rsidRDefault="00F55E1E" w:rsidP="00F55E1E">
            <w:pPr>
              <w:jc w:val="center"/>
            </w:pPr>
          </w:p>
          <w:p w14:paraId="535C3666" w14:textId="6A40EAAD" w:rsidR="00F55E1E" w:rsidRPr="00DE6513" w:rsidRDefault="00F55E1E" w:rsidP="00F55E1E">
            <w:pPr>
              <w:jc w:val="center"/>
            </w:pPr>
          </w:p>
          <w:p w14:paraId="09E58041" w14:textId="5777D593" w:rsidR="00F55E1E" w:rsidRPr="00DE6513" w:rsidRDefault="00F55E1E" w:rsidP="00F55E1E">
            <w:pPr>
              <w:jc w:val="center"/>
            </w:pPr>
          </w:p>
          <w:p w14:paraId="712C7A8C" w14:textId="2B49435E" w:rsidR="00F55E1E" w:rsidRPr="00DE6513" w:rsidRDefault="00F55E1E" w:rsidP="00F55E1E">
            <w:pPr>
              <w:jc w:val="center"/>
            </w:pPr>
          </w:p>
          <w:p w14:paraId="348927AB" w14:textId="34AA3442" w:rsidR="00F55E1E" w:rsidRPr="00DE6513" w:rsidRDefault="00F55E1E" w:rsidP="00F55E1E">
            <w:pPr>
              <w:jc w:val="center"/>
            </w:pPr>
          </w:p>
        </w:tc>
      </w:tr>
      <w:tr w:rsidR="00F55E1E" w:rsidRPr="005567F1" w14:paraId="0E91D7A3" w14:textId="77777777" w:rsidTr="00B929ED">
        <w:trPr>
          <w:jc w:val="center"/>
        </w:trPr>
        <w:tc>
          <w:tcPr>
            <w:tcW w:w="1703" w:type="dxa"/>
            <w:tcBorders>
              <w:top w:val="nil"/>
              <w:left w:val="single" w:sz="4" w:space="0" w:color="auto"/>
              <w:bottom w:val="nil"/>
              <w:right w:val="nil"/>
            </w:tcBorders>
          </w:tcPr>
          <w:p w14:paraId="23AB5884" w14:textId="05FC84A1" w:rsidR="00F55E1E" w:rsidRPr="00B929ED" w:rsidRDefault="00F55E1E" w:rsidP="00F55E1E">
            <w:pPr>
              <w:spacing w:after="240"/>
            </w:pPr>
            <w:r w:rsidRPr="00B929ED">
              <w:t>-12-02</w:t>
            </w:r>
            <w:r w:rsidRPr="00B929ED">
              <w:br/>
              <w:t>***</w:t>
            </w:r>
          </w:p>
        </w:tc>
        <w:tc>
          <w:tcPr>
            <w:tcW w:w="2521" w:type="dxa"/>
            <w:gridSpan w:val="2"/>
            <w:tcBorders>
              <w:top w:val="nil"/>
              <w:left w:val="nil"/>
              <w:bottom w:val="nil"/>
              <w:right w:val="single" w:sz="4" w:space="0" w:color="auto"/>
            </w:tcBorders>
          </w:tcPr>
          <w:p w14:paraId="7F6F881B" w14:textId="4378BD2D" w:rsidR="00F55E1E" w:rsidRPr="00B929ED" w:rsidRDefault="00F55E1E" w:rsidP="00F55E1E">
            <w:pPr>
              <w:spacing w:after="240"/>
            </w:pPr>
            <w:r w:rsidRPr="00B929ED">
              <w:t>Prerecorded Passenger Announcement System</w:t>
            </w:r>
          </w:p>
        </w:tc>
        <w:tc>
          <w:tcPr>
            <w:tcW w:w="495" w:type="dxa"/>
            <w:tcBorders>
              <w:top w:val="nil"/>
              <w:left w:val="single" w:sz="4" w:space="0" w:color="auto"/>
              <w:bottom w:val="nil"/>
              <w:right w:val="single" w:sz="4" w:space="0" w:color="auto"/>
            </w:tcBorders>
            <w:tcMar>
              <w:left w:w="29" w:type="dxa"/>
              <w:right w:w="29" w:type="dxa"/>
            </w:tcMar>
          </w:tcPr>
          <w:p w14:paraId="74C570F0" w14:textId="77777777" w:rsidR="00F55E1E" w:rsidRPr="00B929ED" w:rsidRDefault="00F55E1E" w:rsidP="00F55E1E">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558A8E37" w14:textId="77777777" w:rsidR="00F55E1E" w:rsidRPr="00B929ED" w:rsidRDefault="00F55E1E" w:rsidP="00F55E1E">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3F7EA487" w14:textId="77777777" w:rsidR="00F55E1E" w:rsidRPr="00B929ED" w:rsidRDefault="00F55E1E" w:rsidP="00F55E1E">
            <w:pPr>
              <w:spacing w:after="240"/>
              <w:jc w:val="center"/>
            </w:pPr>
          </w:p>
        </w:tc>
        <w:tc>
          <w:tcPr>
            <w:tcW w:w="3743" w:type="dxa"/>
            <w:tcBorders>
              <w:top w:val="nil"/>
              <w:left w:val="single" w:sz="4" w:space="0" w:color="auto"/>
              <w:bottom w:val="nil"/>
              <w:right w:val="nil"/>
            </w:tcBorders>
          </w:tcPr>
          <w:p w14:paraId="787AB2FF" w14:textId="77777777" w:rsidR="00F55E1E" w:rsidRPr="00B929ED" w:rsidRDefault="00F55E1E" w:rsidP="00F55E1E">
            <w:pPr>
              <w:spacing w:after="240"/>
            </w:pPr>
          </w:p>
        </w:tc>
        <w:tc>
          <w:tcPr>
            <w:tcW w:w="628" w:type="dxa"/>
            <w:tcBorders>
              <w:top w:val="nil"/>
              <w:left w:val="nil"/>
              <w:bottom w:val="nil"/>
            </w:tcBorders>
          </w:tcPr>
          <w:p w14:paraId="1631C651" w14:textId="77777777" w:rsidR="00F55E1E" w:rsidRPr="005567F1" w:rsidRDefault="00F55E1E" w:rsidP="00F55E1E">
            <w:pPr>
              <w:jc w:val="center"/>
            </w:pPr>
          </w:p>
        </w:tc>
      </w:tr>
      <w:tr w:rsidR="00F55E1E" w:rsidRPr="005567F1" w14:paraId="467DDA2F" w14:textId="77777777" w:rsidTr="00B929ED">
        <w:trPr>
          <w:jc w:val="center"/>
        </w:trPr>
        <w:tc>
          <w:tcPr>
            <w:tcW w:w="1703" w:type="dxa"/>
            <w:tcBorders>
              <w:top w:val="nil"/>
              <w:left w:val="single" w:sz="4" w:space="0" w:color="auto"/>
              <w:bottom w:val="nil"/>
              <w:right w:val="nil"/>
            </w:tcBorders>
          </w:tcPr>
          <w:p w14:paraId="0C0A4343" w14:textId="09FE3307" w:rsidR="00F55E1E" w:rsidRPr="00B929ED" w:rsidRDefault="00F55E1E" w:rsidP="00F55E1E">
            <w:pPr>
              <w:spacing w:after="240"/>
            </w:pPr>
            <w:r w:rsidRPr="00B929ED">
              <w:t>-12-02A</w:t>
            </w:r>
          </w:p>
        </w:tc>
        <w:tc>
          <w:tcPr>
            <w:tcW w:w="2521" w:type="dxa"/>
            <w:gridSpan w:val="2"/>
            <w:tcBorders>
              <w:top w:val="nil"/>
              <w:left w:val="nil"/>
              <w:bottom w:val="nil"/>
              <w:right w:val="single" w:sz="4" w:space="0" w:color="auto"/>
            </w:tcBorders>
          </w:tcPr>
          <w:p w14:paraId="00C319EA" w14:textId="77777777" w:rsidR="00F55E1E" w:rsidRPr="00B929ED" w:rsidRDefault="00F55E1E" w:rsidP="00F55E1E">
            <w:pPr>
              <w:spacing w:after="240"/>
            </w:pPr>
          </w:p>
        </w:tc>
        <w:tc>
          <w:tcPr>
            <w:tcW w:w="495" w:type="dxa"/>
            <w:tcBorders>
              <w:top w:val="nil"/>
              <w:left w:val="single" w:sz="4" w:space="0" w:color="auto"/>
              <w:bottom w:val="nil"/>
              <w:right w:val="single" w:sz="4" w:space="0" w:color="auto"/>
            </w:tcBorders>
            <w:tcMar>
              <w:left w:w="29" w:type="dxa"/>
              <w:right w:w="29" w:type="dxa"/>
            </w:tcMar>
          </w:tcPr>
          <w:p w14:paraId="57C5DECD" w14:textId="77F8588D" w:rsidR="00F55E1E" w:rsidRPr="00B929ED" w:rsidRDefault="00F55E1E" w:rsidP="00F55E1E">
            <w:pPr>
              <w:spacing w:after="240"/>
              <w:jc w:val="center"/>
            </w:pPr>
            <w:r w:rsidRPr="00B929ED">
              <w:t>C</w:t>
            </w:r>
          </w:p>
        </w:tc>
        <w:tc>
          <w:tcPr>
            <w:tcW w:w="495" w:type="dxa"/>
            <w:tcBorders>
              <w:top w:val="nil"/>
              <w:left w:val="single" w:sz="4" w:space="0" w:color="auto"/>
              <w:bottom w:val="nil"/>
              <w:right w:val="single" w:sz="4" w:space="0" w:color="auto"/>
            </w:tcBorders>
            <w:tcMar>
              <w:left w:w="29" w:type="dxa"/>
              <w:right w:w="29" w:type="dxa"/>
            </w:tcMar>
          </w:tcPr>
          <w:p w14:paraId="5D015289" w14:textId="0D69FE3B" w:rsidR="00F55E1E" w:rsidRPr="00B929ED" w:rsidRDefault="00F55E1E" w:rsidP="00F55E1E">
            <w:pPr>
              <w:spacing w:after="240"/>
              <w:jc w:val="center"/>
            </w:pPr>
            <w:r w:rsidRPr="00B929ED">
              <w:t>1</w:t>
            </w:r>
          </w:p>
        </w:tc>
        <w:tc>
          <w:tcPr>
            <w:tcW w:w="495" w:type="dxa"/>
            <w:tcBorders>
              <w:top w:val="nil"/>
              <w:left w:val="single" w:sz="4" w:space="0" w:color="auto"/>
              <w:bottom w:val="nil"/>
              <w:right w:val="single" w:sz="4" w:space="0" w:color="auto"/>
            </w:tcBorders>
            <w:tcMar>
              <w:left w:w="29" w:type="dxa"/>
              <w:right w:w="29" w:type="dxa"/>
            </w:tcMar>
          </w:tcPr>
          <w:p w14:paraId="16C844F0" w14:textId="364ACB37" w:rsidR="00F55E1E" w:rsidRPr="00B929ED" w:rsidRDefault="00F55E1E" w:rsidP="00F55E1E">
            <w:pPr>
              <w:spacing w:after="240"/>
              <w:jc w:val="center"/>
            </w:pPr>
            <w:r w:rsidRPr="00B929ED">
              <w:t>0</w:t>
            </w:r>
          </w:p>
        </w:tc>
        <w:tc>
          <w:tcPr>
            <w:tcW w:w="3743" w:type="dxa"/>
            <w:tcBorders>
              <w:top w:val="nil"/>
              <w:left w:val="single" w:sz="4" w:space="0" w:color="auto"/>
              <w:bottom w:val="nil"/>
              <w:right w:val="nil"/>
            </w:tcBorders>
          </w:tcPr>
          <w:p w14:paraId="1C0965A2" w14:textId="6E62D625" w:rsidR="00F55E1E" w:rsidRPr="00B929ED" w:rsidRDefault="00F55E1E" w:rsidP="00F55E1E">
            <w:pPr>
              <w:spacing w:after="240"/>
            </w:pPr>
            <w:r w:rsidRPr="00B929ED">
              <w:t>(O) May be inoperative provided alternate procedures are established and used.</w:t>
            </w:r>
          </w:p>
        </w:tc>
        <w:tc>
          <w:tcPr>
            <w:tcW w:w="628" w:type="dxa"/>
            <w:tcBorders>
              <w:top w:val="nil"/>
              <w:left w:val="nil"/>
              <w:bottom w:val="nil"/>
            </w:tcBorders>
          </w:tcPr>
          <w:p w14:paraId="2F8CC567" w14:textId="77777777" w:rsidR="00F55E1E" w:rsidRPr="005567F1" w:rsidRDefault="00F55E1E" w:rsidP="00F55E1E">
            <w:pPr>
              <w:jc w:val="center"/>
            </w:pPr>
          </w:p>
        </w:tc>
      </w:tr>
      <w:tr w:rsidR="00F55E1E" w:rsidRPr="005567F1" w14:paraId="785ECE91" w14:textId="77777777" w:rsidTr="00B929ED">
        <w:trPr>
          <w:jc w:val="center"/>
        </w:trPr>
        <w:tc>
          <w:tcPr>
            <w:tcW w:w="1703" w:type="dxa"/>
            <w:tcBorders>
              <w:top w:val="nil"/>
              <w:left w:val="single" w:sz="4" w:space="0" w:color="auto"/>
              <w:bottom w:val="single" w:sz="4" w:space="0" w:color="auto"/>
              <w:right w:val="nil"/>
            </w:tcBorders>
          </w:tcPr>
          <w:p w14:paraId="652807C7" w14:textId="60BE2920" w:rsidR="00F55E1E" w:rsidRPr="00B929ED" w:rsidRDefault="00F55E1E" w:rsidP="00F55E1E">
            <w:pPr>
              <w:spacing w:after="240"/>
            </w:pPr>
            <w:r w:rsidRPr="00B929ED">
              <w:t>-12-02B</w:t>
            </w:r>
          </w:p>
        </w:tc>
        <w:tc>
          <w:tcPr>
            <w:tcW w:w="2521" w:type="dxa"/>
            <w:gridSpan w:val="2"/>
            <w:tcBorders>
              <w:top w:val="nil"/>
              <w:left w:val="nil"/>
              <w:bottom w:val="single" w:sz="4" w:space="0" w:color="auto"/>
              <w:right w:val="single" w:sz="4" w:space="0" w:color="auto"/>
            </w:tcBorders>
          </w:tcPr>
          <w:p w14:paraId="4BBF3ACE" w14:textId="77777777" w:rsidR="00F55E1E" w:rsidRPr="00B929ED" w:rsidRDefault="00F55E1E" w:rsidP="00F55E1E">
            <w:pPr>
              <w:spacing w:after="240"/>
            </w:pPr>
          </w:p>
        </w:tc>
        <w:tc>
          <w:tcPr>
            <w:tcW w:w="495" w:type="dxa"/>
            <w:tcBorders>
              <w:top w:val="nil"/>
              <w:left w:val="single" w:sz="4" w:space="0" w:color="auto"/>
              <w:bottom w:val="single" w:sz="4" w:space="0" w:color="auto"/>
              <w:right w:val="single" w:sz="4" w:space="0" w:color="auto"/>
            </w:tcBorders>
            <w:tcMar>
              <w:left w:w="29" w:type="dxa"/>
              <w:right w:w="29" w:type="dxa"/>
            </w:tcMar>
          </w:tcPr>
          <w:p w14:paraId="023FBEB1" w14:textId="7A3C88D0" w:rsidR="00F55E1E" w:rsidRPr="00B929ED" w:rsidRDefault="00F55E1E" w:rsidP="00F55E1E">
            <w:pPr>
              <w:spacing w:after="240"/>
              <w:jc w:val="center"/>
            </w:pPr>
            <w:r w:rsidRPr="00B929ED">
              <w:t>D</w:t>
            </w:r>
          </w:p>
        </w:tc>
        <w:tc>
          <w:tcPr>
            <w:tcW w:w="495" w:type="dxa"/>
            <w:tcBorders>
              <w:top w:val="nil"/>
              <w:left w:val="single" w:sz="4" w:space="0" w:color="auto"/>
              <w:bottom w:val="single" w:sz="4" w:space="0" w:color="auto"/>
              <w:right w:val="single" w:sz="4" w:space="0" w:color="auto"/>
            </w:tcBorders>
            <w:tcMar>
              <w:left w:w="29" w:type="dxa"/>
              <w:right w:w="29" w:type="dxa"/>
            </w:tcMar>
          </w:tcPr>
          <w:p w14:paraId="62833536" w14:textId="7F598BBE" w:rsidR="00F55E1E" w:rsidRPr="00B929ED" w:rsidRDefault="00F55E1E" w:rsidP="00F55E1E">
            <w:pPr>
              <w:spacing w:after="240"/>
              <w:jc w:val="center"/>
            </w:pPr>
            <w:r w:rsidRPr="00B929ED">
              <w:t>1</w:t>
            </w:r>
          </w:p>
        </w:tc>
        <w:tc>
          <w:tcPr>
            <w:tcW w:w="495" w:type="dxa"/>
            <w:tcBorders>
              <w:top w:val="nil"/>
              <w:left w:val="single" w:sz="4" w:space="0" w:color="auto"/>
              <w:bottom w:val="single" w:sz="4" w:space="0" w:color="auto"/>
              <w:right w:val="single" w:sz="4" w:space="0" w:color="auto"/>
            </w:tcBorders>
            <w:tcMar>
              <w:left w:w="29" w:type="dxa"/>
              <w:right w:w="29" w:type="dxa"/>
            </w:tcMar>
          </w:tcPr>
          <w:p w14:paraId="5E9D3933" w14:textId="295305B7" w:rsidR="00F55E1E" w:rsidRPr="00B929ED" w:rsidRDefault="00F55E1E" w:rsidP="00F55E1E">
            <w:pPr>
              <w:spacing w:after="240"/>
              <w:jc w:val="center"/>
            </w:pPr>
            <w:r w:rsidRPr="00B929ED">
              <w:t>0</w:t>
            </w:r>
          </w:p>
        </w:tc>
        <w:tc>
          <w:tcPr>
            <w:tcW w:w="3743" w:type="dxa"/>
            <w:tcBorders>
              <w:top w:val="nil"/>
              <w:left w:val="single" w:sz="4" w:space="0" w:color="auto"/>
              <w:bottom w:val="single" w:sz="4" w:space="0" w:color="auto"/>
              <w:right w:val="nil"/>
            </w:tcBorders>
          </w:tcPr>
          <w:p w14:paraId="50A84F8A" w14:textId="710F0389" w:rsidR="00F55E1E" w:rsidRPr="00B929ED" w:rsidRDefault="00F55E1E" w:rsidP="00F55E1E">
            <w:pPr>
              <w:spacing w:after="240"/>
            </w:pPr>
            <w:r w:rsidRPr="00B929ED">
              <w:t>May be inoperative provided procedures do not require its use.</w:t>
            </w:r>
          </w:p>
        </w:tc>
        <w:tc>
          <w:tcPr>
            <w:tcW w:w="628" w:type="dxa"/>
            <w:tcBorders>
              <w:top w:val="nil"/>
              <w:left w:val="nil"/>
            </w:tcBorders>
          </w:tcPr>
          <w:p w14:paraId="64003E31" w14:textId="77777777" w:rsidR="00F55E1E" w:rsidRPr="005567F1" w:rsidRDefault="00F55E1E" w:rsidP="00F55E1E">
            <w:pPr>
              <w:jc w:val="center"/>
            </w:pPr>
          </w:p>
        </w:tc>
      </w:tr>
    </w:tbl>
    <w:p w14:paraId="7B5FD3C8" w14:textId="77777777" w:rsidR="00CA121F" w:rsidRDefault="005567F1" w:rsidP="005567F1">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44-2"/>
      </w:tblPr>
      <w:tblGrid>
        <w:gridCol w:w="5040"/>
        <w:gridCol w:w="5040"/>
      </w:tblGrid>
      <w:tr w:rsidR="00CA121F" w:rsidRPr="005567F1" w14:paraId="00871E44" w14:textId="77777777" w:rsidTr="001672EB">
        <w:trPr>
          <w:tblHeader/>
          <w:jc w:val="center"/>
        </w:trPr>
        <w:tc>
          <w:tcPr>
            <w:tcW w:w="5040" w:type="dxa"/>
            <w:tcBorders>
              <w:bottom w:val="single" w:sz="4" w:space="0" w:color="auto"/>
              <w:right w:val="nil"/>
            </w:tcBorders>
            <w:tcMar>
              <w:top w:w="29" w:type="dxa"/>
              <w:bottom w:w="29" w:type="dxa"/>
            </w:tcMar>
          </w:tcPr>
          <w:p w14:paraId="264C91A0" w14:textId="77777777" w:rsidR="00CA121F" w:rsidRPr="005567F1" w:rsidRDefault="00CA121F" w:rsidP="00CE3467">
            <w:pPr>
              <w:spacing w:after="60"/>
            </w:pPr>
            <w:r>
              <w:lastRenderedPageBreak/>
              <w:t>U.</w:t>
            </w:r>
            <w:r w:rsidRPr="005567F1">
              <w:t>S. DEPARTMENT OF TRANSPORTATION</w:t>
            </w:r>
          </w:p>
          <w:p w14:paraId="627B653D" w14:textId="77777777" w:rsidR="00CA121F" w:rsidRPr="005567F1" w:rsidRDefault="00CA121F" w:rsidP="00CE3467">
            <w:pPr>
              <w:spacing w:after="60"/>
            </w:pPr>
            <w:r w:rsidRPr="005567F1">
              <w:t>FEDERAL AVIATION ADMINISTRATION</w:t>
            </w:r>
          </w:p>
        </w:tc>
        <w:tc>
          <w:tcPr>
            <w:tcW w:w="5040" w:type="dxa"/>
            <w:tcBorders>
              <w:left w:val="nil"/>
            </w:tcBorders>
            <w:tcMar>
              <w:top w:w="29" w:type="dxa"/>
              <w:bottom w:w="29" w:type="dxa"/>
            </w:tcMar>
            <w:vAlign w:val="center"/>
          </w:tcPr>
          <w:p w14:paraId="32E7C541" w14:textId="77777777" w:rsidR="00CA121F" w:rsidRPr="005567F1" w:rsidRDefault="00CA121F" w:rsidP="00CE3467">
            <w:pPr>
              <w:spacing w:after="60"/>
              <w:jc w:val="right"/>
            </w:pPr>
            <w:r w:rsidRPr="005567F1">
              <w:t>MASTER MINIMUM EQUIPMENT LIST</w:t>
            </w:r>
          </w:p>
        </w:tc>
      </w:tr>
      <w:tr w:rsidR="00CA121F" w:rsidRPr="005567F1" w14:paraId="14B8636F" w14:textId="77777777" w:rsidTr="001672EB">
        <w:trPr>
          <w:tblHeader/>
          <w:jc w:val="center"/>
        </w:trPr>
        <w:tc>
          <w:tcPr>
            <w:tcW w:w="5040" w:type="dxa"/>
            <w:tcBorders>
              <w:bottom w:val="single" w:sz="4" w:space="0" w:color="auto"/>
              <w:right w:val="nil"/>
            </w:tcBorders>
            <w:tcMar>
              <w:top w:w="29" w:type="dxa"/>
              <w:bottom w:w="29" w:type="dxa"/>
            </w:tcMar>
          </w:tcPr>
          <w:p w14:paraId="1C740023" w14:textId="77777777" w:rsidR="00F55E1E" w:rsidRPr="005567F1" w:rsidRDefault="00F55E1E" w:rsidP="00F55E1E">
            <w:pPr>
              <w:spacing w:after="60"/>
            </w:pPr>
            <w:r>
              <w:t>REVISION NO. 18</w:t>
            </w:r>
          </w:p>
          <w:p w14:paraId="65F4B2D2" w14:textId="024775FE" w:rsidR="00CA121F" w:rsidRPr="005567F1" w:rsidRDefault="00F55E1E" w:rsidP="00F55E1E">
            <w:pPr>
              <w:spacing w:after="60"/>
            </w:pPr>
            <w:r w:rsidRPr="005567F1">
              <w:t xml:space="preserve">DATE: </w:t>
            </w:r>
            <w:r w:rsidR="008800AC">
              <w:t>08/31/2023</w:t>
            </w:r>
          </w:p>
        </w:tc>
        <w:tc>
          <w:tcPr>
            <w:tcW w:w="5040" w:type="dxa"/>
            <w:tcBorders>
              <w:left w:val="nil"/>
            </w:tcBorders>
            <w:tcMar>
              <w:top w:w="29" w:type="dxa"/>
              <w:bottom w:w="29" w:type="dxa"/>
            </w:tcMar>
          </w:tcPr>
          <w:p w14:paraId="777D15C0" w14:textId="3B998845" w:rsidR="00CA121F" w:rsidRPr="005567F1" w:rsidRDefault="00CA121F" w:rsidP="00CA121F">
            <w:pPr>
              <w:spacing w:after="60"/>
              <w:jc w:val="right"/>
            </w:pPr>
            <w:r w:rsidRPr="005567F1">
              <w:t xml:space="preserve">PAGE NO. </w:t>
            </w:r>
            <w:r>
              <w:t>44-2</w:t>
            </w:r>
          </w:p>
        </w:tc>
      </w:tr>
      <w:tr w:rsidR="00CA121F" w:rsidRPr="005567F1" w14:paraId="25BE7EB3" w14:textId="77777777" w:rsidTr="001672EB">
        <w:trPr>
          <w:tblHeader/>
          <w:jc w:val="center"/>
        </w:trPr>
        <w:tc>
          <w:tcPr>
            <w:tcW w:w="5040" w:type="dxa"/>
            <w:tcBorders>
              <w:right w:val="single" w:sz="4" w:space="0" w:color="auto"/>
            </w:tcBorders>
            <w:tcMar>
              <w:top w:w="29" w:type="dxa"/>
              <w:bottom w:w="29" w:type="dxa"/>
            </w:tcMar>
            <w:vAlign w:val="center"/>
          </w:tcPr>
          <w:p w14:paraId="00CB5665" w14:textId="77777777" w:rsidR="00CA121F" w:rsidRPr="005567F1" w:rsidRDefault="00CA121F" w:rsidP="00CE3467">
            <w:pPr>
              <w:spacing w:after="60"/>
            </w:pPr>
            <w:r w:rsidRPr="005567F1">
              <w:t>AIRCRAFT:</w:t>
            </w:r>
          </w:p>
          <w:p w14:paraId="13BE1598" w14:textId="77777777" w:rsidR="00CA121F" w:rsidRPr="005567F1" w:rsidRDefault="00CA121F" w:rsidP="00CE3467">
            <w:pPr>
              <w:spacing w:after="60"/>
            </w:pPr>
            <w:r>
              <w:t>Boeing 787</w:t>
            </w:r>
          </w:p>
        </w:tc>
        <w:tc>
          <w:tcPr>
            <w:tcW w:w="5040" w:type="dxa"/>
            <w:tcBorders>
              <w:left w:val="single" w:sz="4" w:space="0" w:color="auto"/>
            </w:tcBorders>
            <w:tcMar>
              <w:top w:w="29" w:type="dxa"/>
              <w:bottom w:w="29" w:type="dxa"/>
            </w:tcMar>
          </w:tcPr>
          <w:p w14:paraId="7E4F24D5" w14:textId="77777777" w:rsidR="00CA121F" w:rsidRPr="005567F1" w:rsidRDefault="00CA121F" w:rsidP="00CE3467">
            <w:pPr>
              <w:pStyle w:val="ListParagraph"/>
              <w:spacing w:after="60"/>
              <w:ind w:left="662" w:hanging="720"/>
              <w:rPr>
                <w:b/>
              </w:rPr>
            </w:pPr>
            <w:r w:rsidRPr="005567F1">
              <w:rPr>
                <w:b/>
              </w:rPr>
              <w:t>TABLE KEY</w:t>
            </w:r>
          </w:p>
          <w:p w14:paraId="3D45090F" w14:textId="77777777" w:rsidR="00CA121F" w:rsidRPr="005567F1" w:rsidRDefault="00CA121F" w:rsidP="003D433F">
            <w:pPr>
              <w:pStyle w:val="ListParagraph"/>
              <w:numPr>
                <w:ilvl w:val="0"/>
                <w:numId w:val="200"/>
              </w:numPr>
              <w:spacing w:after="60"/>
            </w:pPr>
            <w:r w:rsidRPr="005567F1">
              <w:t>REPAIR CATEGORY</w:t>
            </w:r>
          </w:p>
          <w:p w14:paraId="1C79687B" w14:textId="77777777" w:rsidR="00CA121F" w:rsidRPr="005567F1" w:rsidRDefault="00CA121F" w:rsidP="003D433F">
            <w:pPr>
              <w:pStyle w:val="ListParagraph"/>
              <w:numPr>
                <w:ilvl w:val="0"/>
                <w:numId w:val="200"/>
              </w:numPr>
              <w:spacing w:after="60"/>
            </w:pPr>
            <w:r w:rsidRPr="005567F1">
              <w:t>NO. INSTALLED</w:t>
            </w:r>
          </w:p>
          <w:p w14:paraId="78A9FCF7" w14:textId="77777777" w:rsidR="00CA121F" w:rsidRPr="005567F1" w:rsidRDefault="00CA121F" w:rsidP="003D433F">
            <w:pPr>
              <w:pStyle w:val="ListParagraph"/>
              <w:numPr>
                <w:ilvl w:val="0"/>
                <w:numId w:val="200"/>
              </w:numPr>
              <w:spacing w:after="60"/>
            </w:pPr>
            <w:r w:rsidRPr="005567F1">
              <w:t>NO. REQUIRED FOR DISPATCH</w:t>
            </w:r>
          </w:p>
          <w:p w14:paraId="2C5A781B" w14:textId="77777777" w:rsidR="00CA121F" w:rsidRPr="005567F1" w:rsidRDefault="00CA121F" w:rsidP="003D433F">
            <w:pPr>
              <w:pStyle w:val="ListParagraph"/>
              <w:numPr>
                <w:ilvl w:val="0"/>
                <w:numId w:val="200"/>
              </w:numPr>
              <w:spacing w:after="60"/>
            </w:pPr>
            <w:r w:rsidRPr="005567F1">
              <w:t>REMARKS OR EXCEPTIONS</w:t>
            </w:r>
          </w:p>
        </w:tc>
      </w:tr>
    </w:tbl>
    <w:p w14:paraId="180F592B" w14:textId="77777777" w:rsidR="00CA121F" w:rsidRPr="005567F1" w:rsidRDefault="00CA121F" w:rsidP="00CA121F">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Cabin Systems"/>
      </w:tblPr>
      <w:tblGrid>
        <w:gridCol w:w="1703"/>
        <w:gridCol w:w="2370"/>
        <w:gridCol w:w="151"/>
        <w:gridCol w:w="495"/>
        <w:gridCol w:w="495"/>
        <w:gridCol w:w="495"/>
        <w:gridCol w:w="3743"/>
        <w:gridCol w:w="628"/>
      </w:tblGrid>
      <w:tr w:rsidR="00CA121F" w:rsidRPr="005567F1" w14:paraId="4C0724A0"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1FDC8CAE" w14:textId="77777777" w:rsidR="00CA121F" w:rsidRPr="005567F1" w:rsidRDefault="00CA121F" w:rsidP="00CE3467">
            <w:pPr>
              <w:ind w:left="360" w:hanging="360"/>
              <w:rPr>
                <w:b/>
              </w:rPr>
            </w:pPr>
            <w:r>
              <w:rPr>
                <w:b/>
              </w:rPr>
              <w:t>44</w:t>
            </w:r>
            <w:r w:rsidRPr="005567F1">
              <w:rPr>
                <w:b/>
              </w:rPr>
              <w:t>.</w:t>
            </w:r>
            <w:r>
              <w:rPr>
                <w:b/>
              </w:rPr>
              <w:t xml:space="preserve"> Cabin Systems</w:t>
            </w:r>
          </w:p>
        </w:tc>
        <w:tc>
          <w:tcPr>
            <w:tcW w:w="151" w:type="dxa"/>
            <w:tcBorders>
              <w:left w:val="nil"/>
              <w:right w:val="nil"/>
            </w:tcBorders>
            <w:shd w:val="clear" w:color="auto" w:fill="D9D9D9" w:themeFill="background1" w:themeFillShade="D9"/>
          </w:tcPr>
          <w:p w14:paraId="6B0DC2AE" w14:textId="77777777" w:rsidR="00CA121F" w:rsidRPr="005567F1" w:rsidRDefault="00CA121F" w:rsidP="00CE3467">
            <w:pPr>
              <w:rPr>
                <w:b/>
              </w:rPr>
            </w:pPr>
          </w:p>
        </w:tc>
        <w:tc>
          <w:tcPr>
            <w:tcW w:w="495" w:type="dxa"/>
            <w:tcBorders>
              <w:left w:val="nil"/>
              <w:right w:val="nil"/>
            </w:tcBorders>
            <w:shd w:val="clear" w:color="auto" w:fill="D9D9D9" w:themeFill="background1" w:themeFillShade="D9"/>
            <w:tcMar>
              <w:left w:w="29" w:type="dxa"/>
              <w:right w:w="29" w:type="dxa"/>
            </w:tcMar>
          </w:tcPr>
          <w:p w14:paraId="09F27464"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3567D873"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6BE78F7D" w14:textId="77777777" w:rsidR="00CA121F" w:rsidRPr="005567F1" w:rsidRDefault="00CA121F"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2D7894D7" w14:textId="77777777" w:rsidR="00CA121F" w:rsidRPr="005567F1" w:rsidRDefault="00CA121F" w:rsidP="00CE3467">
            <w:pPr>
              <w:rPr>
                <w:b/>
              </w:rPr>
            </w:pPr>
          </w:p>
        </w:tc>
        <w:tc>
          <w:tcPr>
            <w:tcW w:w="628" w:type="dxa"/>
            <w:tcBorders>
              <w:left w:val="nil"/>
            </w:tcBorders>
            <w:shd w:val="clear" w:color="auto" w:fill="D9D9D9" w:themeFill="background1" w:themeFillShade="D9"/>
          </w:tcPr>
          <w:p w14:paraId="05F2BB46" w14:textId="77777777" w:rsidR="00CA121F" w:rsidRPr="005567F1" w:rsidRDefault="00CA121F" w:rsidP="00CE3467">
            <w:pPr>
              <w:jc w:val="center"/>
              <w:rPr>
                <w:b/>
              </w:rPr>
            </w:pPr>
          </w:p>
        </w:tc>
      </w:tr>
      <w:tr w:rsidR="00CA121F" w:rsidRPr="005567F1" w14:paraId="6FF62297"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4914F0CE" w14:textId="77777777" w:rsidR="00CA121F" w:rsidRPr="00812724" w:rsidRDefault="00CA121F"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4366F124" w14:textId="77777777" w:rsidR="00CA121F" w:rsidRPr="00812724" w:rsidRDefault="00CA121F"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5F3DD7E7" w14:textId="77777777" w:rsidR="00CA121F" w:rsidRPr="00812724" w:rsidRDefault="00CA121F"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6290B359" w14:textId="77777777" w:rsidR="00CA121F" w:rsidRPr="00812724" w:rsidRDefault="00CA121F"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643D55E4" w14:textId="77777777" w:rsidR="00CA121F" w:rsidRPr="00812724" w:rsidRDefault="00CA121F"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2014EFA3" w14:textId="77777777" w:rsidR="00CA121F" w:rsidRPr="00812724" w:rsidRDefault="00CA121F"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5E39F197" w14:textId="77777777" w:rsidR="00CA121F" w:rsidRPr="00812724" w:rsidRDefault="00CA121F" w:rsidP="00CE3467">
            <w:pPr>
              <w:jc w:val="center"/>
              <w:rPr>
                <w:b/>
                <w:sz w:val="12"/>
                <w:szCs w:val="12"/>
              </w:rPr>
            </w:pPr>
            <w:r w:rsidRPr="00812724">
              <w:rPr>
                <w:b/>
                <w:sz w:val="12"/>
                <w:szCs w:val="12"/>
              </w:rPr>
              <w:t>Change Bar</w:t>
            </w:r>
          </w:p>
        </w:tc>
      </w:tr>
      <w:tr w:rsidR="00B929ED" w:rsidRPr="005567F1" w14:paraId="4E80CCF2" w14:textId="77777777" w:rsidTr="00B929ED">
        <w:trPr>
          <w:jc w:val="center"/>
        </w:trPr>
        <w:tc>
          <w:tcPr>
            <w:tcW w:w="1703" w:type="dxa"/>
            <w:tcBorders>
              <w:top w:val="single" w:sz="4" w:space="0" w:color="auto"/>
              <w:left w:val="single" w:sz="4" w:space="0" w:color="auto"/>
              <w:bottom w:val="nil"/>
              <w:right w:val="nil"/>
            </w:tcBorders>
          </w:tcPr>
          <w:p w14:paraId="5099FAE8" w14:textId="4ACF2480" w:rsidR="00B929ED" w:rsidRPr="00B929ED" w:rsidRDefault="00B929ED" w:rsidP="00B929ED">
            <w:pPr>
              <w:spacing w:after="240"/>
            </w:pPr>
            <w:r w:rsidRPr="00B929ED">
              <w:t>-14-01</w:t>
            </w:r>
          </w:p>
        </w:tc>
        <w:tc>
          <w:tcPr>
            <w:tcW w:w="2521" w:type="dxa"/>
            <w:gridSpan w:val="2"/>
            <w:tcBorders>
              <w:top w:val="single" w:sz="4" w:space="0" w:color="auto"/>
              <w:left w:val="nil"/>
              <w:bottom w:val="nil"/>
              <w:right w:val="single" w:sz="4" w:space="0" w:color="auto"/>
            </w:tcBorders>
          </w:tcPr>
          <w:p w14:paraId="3E3B8074" w14:textId="07B825DC" w:rsidR="00B929ED" w:rsidRPr="00B929ED" w:rsidRDefault="00B929ED" w:rsidP="00B929ED">
            <w:pPr>
              <w:spacing w:after="240"/>
            </w:pPr>
            <w:r w:rsidRPr="00B929ED">
              <w:t>Cabin Interphone Systems</w:t>
            </w:r>
          </w:p>
        </w:tc>
        <w:tc>
          <w:tcPr>
            <w:tcW w:w="495" w:type="dxa"/>
            <w:tcBorders>
              <w:top w:val="single" w:sz="4" w:space="0" w:color="auto"/>
              <w:left w:val="single" w:sz="4" w:space="0" w:color="auto"/>
              <w:bottom w:val="nil"/>
              <w:right w:val="single" w:sz="4" w:space="0" w:color="auto"/>
            </w:tcBorders>
            <w:tcMar>
              <w:left w:w="29" w:type="dxa"/>
              <w:right w:w="29" w:type="dxa"/>
            </w:tcMar>
          </w:tcPr>
          <w:p w14:paraId="0BBBCABE" w14:textId="77777777" w:rsidR="00B929ED" w:rsidRPr="00B929ED" w:rsidRDefault="00B929ED" w:rsidP="00B929ED">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3E5DA461" w14:textId="77777777" w:rsidR="00B929ED" w:rsidRPr="00B929ED" w:rsidRDefault="00B929ED" w:rsidP="00B929ED">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2977F069" w14:textId="77777777" w:rsidR="00B929ED" w:rsidRPr="00B929ED" w:rsidRDefault="00B929ED" w:rsidP="00B929ED">
            <w:pPr>
              <w:spacing w:after="240"/>
              <w:jc w:val="center"/>
            </w:pPr>
          </w:p>
        </w:tc>
        <w:tc>
          <w:tcPr>
            <w:tcW w:w="3743" w:type="dxa"/>
            <w:tcBorders>
              <w:top w:val="single" w:sz="4" w:space="0" w:color="auto"/>
              <w:left w:val="single" w:sz="4" w:space="0" w:color="auto"/>
              <w:bottom w:val="nil"/>
              <w:right w:val="nil"/>
            </w:tcBorders>
          </w:tcPr>
          <w:p w14:paraId="794EB772" w14:textId="77777777" w:rsidR="00B929ED" w:rsidRPr="00B929ED" w:rsidRDefault="00B929ED" w:rsidP="00B929ED">
            <w:pPr>
              <w:spacing w:after="240"/>
            </w:pPr>
          </w:p>
        </w:tc>
        <w:tc>
          <w:tcPr>
            <w:tcW w:w="628" w:type="dxa"/>
            <w:tcBorders>
              <w:left w:val="nil"/>
              <w:bottom w:val="nil"/>
            </w:tcBorders>
          </w:tcPr>
          <w:p w14:paraId="5BE07F4E" w14:textId="77777777" w:rsidR="00B929ED" w:rsidRPr="005567F1" w:rsidRDefault="00B929ED" w:rsidP="00B929ED">
            <w:pPr>
              <w:jc w:val="center"/>
            </w:pPr>
          </w:p>
        </w:tc>
      </w:tr>
      <w:tr w:rsidR="00B929ED" w:rsidRPr="005567F1" w14:paraId="3D2413C9" w14:textId="77777777" w:rsidTr="00B929ED">
        <w:trPr>
          <w:jc w:val="center"/>
        </w:trPr>
        <w:tc>
          <w:tcPr>
            <w:tcW w:w="1703" w:type="dxa"/>
            <w:tcBorders>
              <w:top w:val="nil"/>
              <w:left w:val="single" w:sz="4" w:space="0" w:color="auto"/>
              <w:bottom w:val="nil"/>
              <w:right w:val="nil"/>
            </w:tcBorders>
          </w:tcPr>
          <w:p w14:paraId="3E433230" w14:textId="3E9116DA" w:rsidR="00B929ED" w:rsidRPr="00B929ED" w:rsidRDefault="00B929ED" w:rsidP="00B929ED">
            <w:pPr>
              <w:spacing w:after="240"/>
            </w:pPr>
            <w:r w:rsidRPr="00B929ED">
              <w:t>-14-01-01</w:t>
            </w:r>
          </w:p>
        </w:tc>
        <w:tc>
          <w:tcPr>
            <w:tcW w:w="2521" w:type="dxa"/>
            <w:gridSpan w:val="2"/>
            <w:tcBorders>
              <w:top w:val="nil"/>
              <w:left w:val="nil"/>
              <w:bottom w:val="nil"/>
              <w:right w:val="single" w:sz="4" w:space="0" w:color="auto"/>
            </w:tcBorders>
          </w:tcPr>
          <w:p w14:paraId="32E91FD9" w14:textId="5F26904C" w:rsidR="00B929ED" w:rsidRPr="00B929ED" w:rsidRDefault="00B929ED" w:rsidP="00B929ED">
            <w:pPr>
              <w:spacing w:after="240"/>
            </w:pPr>
            <w:r w:rsidRPr="00B929ED">
              <w:t>Flight Deck to Cabin, Cabin to Flight Deck Functions</w:t>
            </w:r>
          </w:p>
        </w:tc>
        <w:tc>
          <w:tcPr>
            <w:tcW w:w="495" w:type="dxa"/>
            <w:tcBorders>
              <w:top w:val="nil"/>
              <w:left w:val="single" w:sz="4" w:space="0" w:color="auto"/>
              <w:bottom w:val="nil"/>
              <w:right w:val="single" w:sz="4" w:space="0" w:color="auto"/>
            </w:tcBorders>
            <w:tcMar>
              <w:left w:w="29" w:type="dxa"/>
              <w:right w:w="29" w:type="dxa"/>
            </w:tcMar>
          </w:tcPr>
          <w:p w14:paraId="34779B74" w14:textId="230308D9" w:rsidR="00B929ED" w:rsidRPr="00B929ED" w:rsidRDefault="00B929ED" w:rsidP="00B929ED">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6B937FE3" w14:textId="46772EEB" w:rsidR="00B929ED" w:rsidRPr="00B929ED" w:rsidRDefault="00B929ED" w:rsidP="00B929ED">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149E2400" w14:textId="654FCF27" w:rsidR="00B929ED" w:rsidRPr="00B929ED" w:rsidRDefault="00B929ED" w:rsidP="00B929ED">
            <w:pPr>
              <w:spacing w:after="240"/>
              <w:jc w:val="center"/>
            </w:pPr>
          </w:p>
        </w:tc>
        <w:tc>
          <w:tcPr>
            <w:tcW w:w="3743" w:type="dxa"/>
            <w:tcBorders>
              <w:top w:val="nil"/>
              <w:left w:val="single" w:sz="4" w:space="0" w:color="auto"/>
              <w:bottom w:val="nil"/>
              <w:right w:val="nil"/>
            </w:tcBorders>
          </w:tcPr>
          <w:p w14:paraId="11D7C348" w14:textId="1D72C8B0" w:rsidR="00B929ED" w:rsidRPr="00B929ED" w:rsidRDefault="00B929ED" w:rsidP="001672EB">
            <w:pPr>
              <w:spacing w:after="240"/>
              <w:ind w:left="734" w:hanging="734"/>
            </w:pPr>
          </w:p>
        </w:tc>
        <w:tc>
          <w:tcPr>
            <w:tcW w:w="628" w:type="dxa"/>
            <w:tcBorders>
              <w:top w:val="nil"/>
              <w:left w:val="nil"/>
              <w:bottom w:val="nil"/>
            </w:tcBorders>
          </w:tcPr>
          <w:p w14:paraId="5C4F15DF" w14:textId="00A389EB" w:rsidR="00B929ED" w:rsidRDefault="00B929ED" w:rsidP="00B929ED">
            <w:pPr>
              <w:jc w:val="center"/>
            </w:pPr>
          </w:p>
          <w:p w14:paraId="7269A7CD" w14:textId="1CEEA9DB" w:rsidR="00400875" w:rsidRDefault="00400875" w:rsidP="00B929ED">
            <w:pPr>
              <w:jc w:val="center"/>
            </w:pPr>
          </w:p>
          <w:p w14:paraId="1D6B6C3D" w14:textId="0AF6F3DB" w:rsidR="00400875" w:rsidRPr="005567F1" w:rsidRDefault="00400875" w:rsidP="00B929ED">
            <w:pPr>
              <w:jc w:val="center"/>
            </w:pPr>
          </w:p>
        </w:tc>
      </w:tr>
      <w:tr w:rsidR="000B026A" w:rsidRPr="005567F1" w14:paraId="4253A78F" w14:textId="77777777" w:rsidTr="00B929ED">
        <w:trPr>
          <w:jc w:val="center"/>
        </w:trPr>
        <w:tc>
          <w:tcPr>
            <w:tcW w:w="1703" w:type="dxa"/>
            <w:tcBorders>
              <w:top w:val="nil"/>
              <w:left w:val="single" w:sz="4" w:space="0" w:color="auto"/>
              <w:bottom w:val="nil"/>
              <w:right w:val="nil"/>
            </w:tcBorders>
          </w:tcPr>
          <w:p w14:paraId="280686E4" w14:textId="714F4B88" w:rsidR="000B026A" w:rsidRPr="00B929ED" w:rsidRDefault="000B026A" w:rsidP="000B026A">
            <w:pPr>
              <w:spacing w:after="240"/>
            </w:pPr>
            <w:r>
              <w:t>-14-01-01A</w:t>
            </w:r>
          </w:p>
        </w:tc>
        <w:tc>
          <w:tcPr>
            <w:tcW w:w="2521" w:type="dxa"/>
            <w:gridSpan w:val="2"/>
            <w:tcBorders>
              <w:top w:val="nil"/>
              <w:left w:val="nil"/>
              <w:bottom w:val="nil"/>
              <w:right w:val="single" w:sz="4" w:space="0" w:color="auto"/>
            </w:tcBorders>
          </w:tcPr>
          <w:p w14:paraId="1D71A76E" w14:textId="77777777" w:rsidR="000B026A" w:rsidRPr="00B929ED" w:rsidRDefault="000B026A" w:rsidP="000B026A">
            <w:pPr>
              <w:spacing w:after="240"/>
            </w:pPr>
          </w:p>
        </w:tc>
        <w:tc>
          <w:tcPr>
            <w:tcW w:w="495" w:type="dxa"/>
            <w:tcBorders>
              <w:top w:val="nil"/>
              <w:left w:val="single" w:sz="4" w:space="0" w:color="auto"/>
              <w:bottom w:val="nil"/>
              <w:right w:val="single" w:sz="4" w:space="0" w:color="auto"/>
            </w:tcBorders>
            <w:tcMar>
              <w:left w:w="29" w:type="dxa"/>
              <w:right w:w="29" w:type="dxa"/>
            </w:tcMar>
          </w:tcPr>
          <w:p w14:paraId="2C30EF31" w14:textId="5ADE7E54" w:rsidR="000B026A" w:rsidRPr="00B929ED" w:rsidRDefault="000B026A" w:rsidP="000B026A">
            <w:pPr>
              <w:spacing w:after="240"/>
              <w:jc w:val="center"/>
            </w:pPr>
            <w:r w:rsidRPr="00B929ED">
              <w:t>B</w:t>
            </w:r>
          </w:p>
        </w:tc>
        <w:tc>
          <w:tcPr>
            <w:tcW w:w="495" w:type="dxa"/>
            <w:tcBorders>
              <w:top w:val="nil"/>
              <w:left w:val="single" w:sz="4" w:space="0" w:color="auto"/>
              <w:bottom w:val="nil"/>
              <w:right w:val="single" w:sz="4" w:space="0" w:color="auto"/>
            </w:tcBorders>
            <w:tcMar>
              <w:left w:w="29" w:type="dxa"/>
              <w:right w:w="29" w:type="dxa"/>
            </w:tcMar>
          </w:tcPr>
          <w:p w14:paraId="6C550889" w14:textId="24A14977" w:rsidR="000B026A" w:rsidRPr="00B929ED" w:rsidRDefault="000B026A" w:rsidP="000B026A">
            <w:pPr>
              <w:spacing w:after="240"/>
              <w:jc w:val="center"/>
            </w:pPr>
            <w:r w:rsidRPr="00B929ED">
              <w:t>-</w:t>
            </w:r>
          </w:p>
        </w:tc>
        <w:tc>
          <w:tcPr>
            <w:tcW w:w="495" w:type="dxa"/>
            <w:tcBorders>
              <w:top w:val="nil"/>
              <w:left w:val="single" w:sz="4" w:space="0" w:color="auto"/>
              <w:bottom w:val="nil"/>
              <w:right w:val="single" w:sz="4" w:space="0" w:color="auto"/>
            </w:tcBorders>
            <w:tcMar>
              <w:left w:w="29" w:type="dxa"/>
              <w:right w:w="29" w:type="dxa"/>
            </w:tcMar>
          </w:tcPr>
          <w:p w14:paraId="15355287" w14:textId="5A8C11C0" w:rsidR="000B026A" w:rsidRPr="00B929ED" w:rsidRDefault="000B026A" w:rsidP="000B026A">
            <w:pPr>
              <w:spacing w:after="240"/>
              <w:jc w:val="center"/>
            </w:pPr>
            <w:r w:rsidRPr="00B929ED">
              <w:t>-</w:t>
            </w:r>
          </w:p>
        </w:tc>
        <w:tc>
          <w:tcPr>
            <w:tcW w:w="3743" w:type="dxa"/>
            <w:tcBorders>
              <w:top w:val="nil"/>
              <w:left w:val="single" w:sz="4" w:space="0" w:color="auto"/>
              <w:bottom w:val="nil"/>
              <w:right w:val="nil"/>
            </w:tcBorders>
          </w:tcPr>
          <w:p w14:paraId="230F5266" w14:textId="77777777" w:rsidR="000B026A" w:rsidRPr="00B929ED" w:rsidRDefault="000B026A" w:rsidP="000B026A">
            <w:pPr>
              <w:pStyle w:val="MMELTableBody"/>
              <w:jc w:val="left"/>
              <w:rPr>
                <w:b w:val="0"/>
              </w:rPr>
            </w:pPr>
            <w:r w:rsidRPr="00B929ED">
              <w:rPr>
                <w:b w:val="0"/>
              </w:rPr>
              <w:t>(O) May be inoperative provided:</w:t>
            </w:r>
          </w:p>
          <w:p w14:paraId="1DD8DF42" w14:textId="77777777" w:rsidR="000B026A" w:rsidRPr="00B929ED" w:rsidRDefault="000B026A" w:rsidP="00281899">
            <w:pPr>
              <w:numPr>
                <w:ilvl w:val="0"/>
                <w:numId w:val="602"/>
              </w:numPr>
            </w:pPr>
            <w:r w:rsidRPr="00B929ED">
              <w:t>Flight deck to cabin and cabin to flight deck interphone functions operate normally on at least 50% of the cabin handsets,</w:t>
            </w:r>
          </w:p>
          <w:p w14:paraId="23F9B667" w14:textId="77777777" w:rsidR="000B026A" w:rsidRPr="00B929ED" w:rsidRDefault="000B026A" w:rsidP="00281899">
            <w:pPr>
              <w:numPr>
                <w:ilvl w:val="0"/>
                <w:numId w:val="602"/>
              </w:numPr>
            </w:pPr>
            <w:r w:rsidRPr="00B929ED">
              <w:t>Flight deck to cabin and cabin to flight deck interphone functions operate normally on at least one handset at each pair of exit doors, and</w:t>
            </w:r>
          </w:p>
          <w:p w14:paraId="3DD75593" w14:textId="5789C3F4" w:rsidR="000B026A" w:rsidRPr="00B929ED" w:rsidRDefault="000B026A" w:rsidP="00281899">
            <w:pPr>
              <w:numPr>
                <w:ilvl w:val="0"/>
                <w:numId w:val="602"/>
              </w:numPr>
              <w:spacing w:after="240"/>
              <w:rPr>
                <w:sz w:val="24"/>
                <w:szCs w:val="24"/>
              </w:rPr>
            </w:pPr>
            <w:r w:rsidRPr="00B929ED">
              <w:t xml:space="preserve">Alternate communications procedures between affected flight </w:t>
            </w:r>
            <w:proofErr w:type="gramStart"/>
            <w:r w:rsidRPr="00B929ED">
              <w:t>attendants</w:t>
            </w:r>
            <w:proofErr w:type="gramEnd"/>
            <w:r w:rsidRPr="00B929ED">
              <w:t xml:space="preserve"> station(s) and flight deck are established and used.</w:t>
            </w:r>
          </w:p>
          <w:p w14:paraId="39ABC81B" w14:textId="08FABF2C" w:rsidR="000B026A" w:rsidRPr="00B929ED" w:rsidRDefault="000B026A" w:rsidP="004A37FB">
            <w:pPr>
              <w:pStyle w:val="MMELTableBody"/>
              <w:spacing w:after="240"/>
              <w:ind w:left="734" w:hanging="734"/>
              <w:jc w:val="left"/>
              <w:rPr>
                <w:b w:val="0"/>
              </w:rPr>
            </w:pPr>
            <w:r w:rsidRPr="004A37FB">
              <w:rPr>
                <w:b w:val="0"/>
              </w:rPr>
              <w:t>NOTE: Any function that operates normally may be used</w:t>
            </w:r>
            <w:r w:rsidRPr="004A37FB">
              <w:rPr>
                <w:b w:val="0"/>
                <w:bCs/>
              </w:rPr>
              <w:t>.</w:t>
            </w:r>
          </w:p>
        </w:tc>
        <w:tc>
          <w:tcPr>
            <w:tcW w:w="628" w:type="dxa"/>
            <w:tcBorders>
              <w:top w:val="nil"/>
              <w:left w:val="nil"/>
              <w:bottom w:val="nil"/>
            </w:tcBorders>
          </w:tcPr>
          <w:p w14:paraId="0247BF69" w14:textId="3EF5C780" w:rsidR="000B026A" w:rsidRDefault="000B026A" w:rsidP="000B026A">
            <w:pPr>
              <w:jc w:val="center"/>
            </w:pPr>
          </w:p>
          <w:p w14:paraId="69326E14" w14:textId="75F35EC3" w:rsidR="00400875" w:rsidRDefault="00400875" w:rsidP="000B026A">
            <w:pPr>
              <w:jc w:val="center"/>
            </w:pPr>
          </w:p>
          <w:p w14:paraId="5EA12F53" w14:textId="14875E85" w:rsidR="00400875" w:rsidRDefault="00400875" w:rsidP="000B026A">
            <w:pPr>
              <w:jc w:val="center"/>
            </w:pPr>
          </w:p>
          <w:p w14:paraId="7F136D83" w14:textId="2841DB93" w:rsidR="00400875" w:rsidRDefault="00400875" w:rsidP="000B026A">
            <w:pPr>
              <w:jc w:val="center"/>
            </w:pPr>
          </w:p>
          <w:p w14:paraId="378E7C1A" w14:textId="01916648" w:rsidR="00400875" w:rsidRDefault="00400875" w:rsidP="000B026A">
            <w:pPr>
              <w:jc w:val="center"/>
            </w:pPr>
          </w:p>
          <w:p w14:paraId="4FD35427" w14:textId="420D7D65" w:rsidR="00400875" w:rsidRDefault="00400875" w:rsidP="000B026A">
            <w:pPr>
              <w:jc w:val="center"/>
            </w:pPr>
          </w:p>
          <w:p w14:paraId="11349E33" w14:textId="1A907019" w:rsidR="00400875" w:rsidRDefault="00400875" w:rsidP="000B026A">
            <w:pPr>
              <w:jc w:val="center"/>
            </w:pPr>
          </w:p>
          <w:p w14:paraId="5B43F9CD" w14:textId="32293D4F" w:rsidR="00400875" w:rsidRDefault="00400875" w:rsidP="000B026A">
            <w:pPr>
              <w:jc w:val="center"/>
            </w:pPr>
          </w:p>
          <w:p w14:paraId="5E5EC35A" w14:textId="7321CB73" w:rsidR="00400875" w:rsidRDefault="00400875" w:rsidP="000B026A">
            <w:pPr>
              <w:jc w:val="center"/>
            </w:pPr>
          </w:p>
          <w:p w14:paraId="7B55D0C0" w14:textId="7286ED1D" w:rsidR="00400875" w:rsidRDefault="00400875" w:rsidP="000B026A">
            <w:pPr>
              <w:jc w:val="center"/>
            </w:pPr>
          </w:p>
          <w:p w14:paraId="02C29767" w14:textId="3D4378EE" w:rsidR="00400875" w:rsidRDefault="00400875" w:rsidP="000B026A">
            <w:pPr>
              <w:jc w:val="center"/>
            </w:pPr>
          </w:p>
          <w:p w14:paraId="15259277" w14:textId="608324FD" w:rsidR="00400875" w:rsidRDefault="00400875" w:rsidP="000B026A">
            <w:pPr>
              <w:jc w:val="center"/>
            </w:pPr>
          </w:p>
          <w:p w14:paraId="5CE89B9B" w14:textId="222EF8A5" w:rsidR="00400875" w:rsidRDefault="00400875" w:rsidP="000B026A">
            <w:pPr>
              <w:jc w:val="center"/>
            </w:pPr>
          </w:p>
          <w:p w14:paraId="476AFAB5" w14:textId="7F0599A5" w:rsidR="00400875" w:rsidRDefault="00400875" w:rsidP="000B026A">
            <w:pPr>
              <w:jc w:val="center"/>
            </w:pPr>
          </w:p>
          <w:p w14:paraId="5278ED3F" w14:textId="14E448A1" w:rsidR="00400875" w:rsidRDefault="00400875" w:rsidP="000B026A">
            <w:pPr>
              <w:jc w:val="center"/>
            </w:pPr>
          </w:p>
          <w:p w14:paraId="48E6765B" w14:textId="14C2FB5E" w:rsidR="00400875" w:rsidRDefault="00400875" w:rsidP="000B026A">
            <w:pPr>
              <w:jc w:val="center"/>
            </w:pPr>
          </w:p>
          <w:p w14:paraId="41708421" w14:textId="17320571" w:rsidR="00400875" w:rsidRDefault="00400875" w:rsidP="004A37FB">
            <w:pPr>
              <w:spacing w:before="240"/>
              <w:jc w:val="center"/>
            </w:pPr>
          </w:p>
          <w:p w14:paraId="0E287D18" w14:textId="75076DAE" w:rsidR="00400875" w:rsidRPr="005567F1" w:rsidRDefault="00400875" w:rsidP="000B026A">
            <w:pPr>
              <w:jc w:val="center"/>
            </w:pPr>
          </w:p>
        </w:tc>
      </w:tr>
      <w:tr w:rsidR="000B026A" w:rsidRPr="005567F1" w14:paraId="13B17189" w14:textId="77777777" w:rsidTr="001672EB">
        <w:trPr>
          <w:jc w:val="center"/>
        </w:trPr>
        <w:tc>
          <w:tcPr>
            <w:tcW w:w="1703" w:type="dxa"/>
            <w:tcBorders>
              <w:top w:val="nil"/>
              <w:left w:val="single" w:sz="4" w:space="0" w:color="auto"/>
              <w:bottom w:val="nil"/>
              <w:right w:val="nil"/>
            </w:tcBorders>
          </w:tcPr>
          <w:p w14:paraId="2C17E5A1" w14:textId="5B2F546F" w:rsidR="000B026A" w:rsidRPr="00B929ED" w:rsidRDefault="000B026A" w:rsidP="000B026A">
            <w:pPr>
              <w:spacing w:after="240"/>
            </w:pPr>
            <w:bookmarkStart w:id="16" w:name="_Hlk135831925"/>
            <w:r w:rsidRPr="00B929ED">
              <w:t>-14-01-0</w:t>
            </w:r>
            <w:r>
              <w:t>1B</w:t>
            </w:r>
          </w:p>
        </w:tc>
        <w:tc>
          <w:tcPr>
            <w:tcW w:w="2521" w:type="dxa"/>
            <w:gridSpan w:val="2"/>
            <w:tcBorders>
              <w:top w:val="nil"/>
              <w:left w:val="nil"/>
              <w:bottom w:val="nil"/>
              <w:right w:val="single" w:sz="4" w:space="0" w:color="auto"/>
            </w:tcBorders>
          </w:tcPr>
          <w:p w14:paraId="2BD122A3" w14:textId="41C71CA3" w:rsidR="000B026A" w:rsidRPr="00B929ED" w:rsidRDefault="000B026A" w:rsidP="000B026A">
            <w:pPr>
              <w:spacing w:after="240"/>
            </w:pPr>
          </w:p>
        </w:tc>
        <w:tc>
          <w:tcPr>
            <w:tcW w:w="495" w:type="dxa"/>
            <w:tcBorders>
              <w:top w:val="nil"/>
              <w:left w:val="single" w:sz="4" w:space="0" w:color="auto"/>
              <w:bottom w:val="nil"/>
              <w:right w:val="single" w:sz="4" w:space="0" w:color="auto"/>
            </w:tcBorders>
            <w:tcMar>
              <w:left w:w="29" w:type="dxa"/>
              <w:right w:w="29" w:type="dxa"/>
            </w:tcMar>
          </w:tcPr>
          <w:p w14:paraId="112A9631" w14:textId="0EA26BCA" w:rsidR="000B026A" w:rsidRPr="00B929ED" w:rsidRDefault="000B026A" w:rsidP="000B026A">
            <w:pPr>
              <w:spacing w:after="240"/>
              <w:jc w:val="center"/>
            </w:pPr>
            <w:r>
              <w:t>C</w:t>
            </w:r>
          </w:p>
        </w:tc>
        <w:tc>
          <w:tcPr>
            <w:tcW w:w="495" w:type="dxa"/>
            <w:tcBorders>
              <w:top w:val="nil"/>
              <w:left w:val="single" w:sz="4" w:space="0" w:color="auto"/>
              <w:bottom w:val="nil"/>
              <w:right w:val="single" w:sz="4" w:space="0" w:color="auto"/>
            </w:tcBorders>
            <w:tcMar>
              <w:left w:w="29" w:type="dxa"/>
              <w:right w:w="29" w:type="dxa"/>
            </w:tcMar>
          </w:tcPr>
          <w:p w14:paraId="29D09A83" w14:textId="080DDE4E" w:rsidR="000B026A" w:rsidRPr="00B929ED" w:rsidRDefault="000B026A" w:rsidP="000B026A">
            <w:pPr>
              <w:spacing w:after="240"/>
              <w:jc w:val="center"/>
            </w:pPr>
            <w:r>
              <w:t>1</w:t>
            </w:r>
          </w:p>
        </w:tc>
        <w:tc>
          <w:tcPr>
            <w:tcW w:w="495" w:type="dxa"/>
            <w:tcBorders>
              <w:top w:val="nil"/>
              <w:left w:val="single" w:sz="4" w:space="0" w:color="auto"/>
              <w:bottom w:val="nil"/>
              <w:right w:val="single" w:sz="4" w:space="0" w:color="auto"/>
            </w:tcBorders>
            <w:tcMar>
              <w:left w:w="29" w:type="dxa"/>
              <w:right w:w="29" w:type="dxa"/>
            </w:tcMar>
          </w:tcPr>
          <w:p w14:paraId="42C45CB8" w14:textId="17161979" w:rsidR="000B026A" w:rsidRPr="00B929ED" w:rsidRDefault="000B026A" w:rsidP="000B026A">
            <w:pPr>
              <w:spacing w:after="240"/>
              <w:jc w:val="center"/>
            </w:pPr>
            <w:r>
              <w:t>0</w:t>
            </w:r>
          </w:p>
        </w:tc>
        <w:tc>
          <w:tcPr>
            <w:tcW w:w="3743" w:type="dxa"/>
            <w:tcBorders>
              <w:top w:val="nil"/>
              <w:left w:val="single" w:sz="4" w:space="0" w:color="auto"/>
              <w:bottom w:val="nil"/>
              <w:right w:val="nil"/>
            </w:tcBorders>
          </w:tcPr>
          <w:p w14:paraId="28B46BCD" w14:textId="77777777" w:rsidR="000B026A" w:rsidRPr="00B929ED" w:rsidRDefault="000B026A" w:rsidP="000B026A">
            <w:pPr>
              <w:pStyle w:val="MMELTableBody"/>
              <w:jc w:val="left"/>
              <w:rPr>
                <w:b w:val="0"/>
              </w:rPr>
            </w:pPr>
            <w:r w:rsidRPr="00B929ED">
              <w:rPr>
                <w:b w:val="0"/>
              </w:rPr>
              <w:t>(O) May be inoperative provided:</w:t>
            </w:r>
          </w:p>
          <w:p w14:paraId="2C986CF8" w14:textId="250D4456" w:rsidR="000B026A" w:rsidRPr="00B929ED" w:rsidRDefault="000B026A" w:rsidP="00281899">
            <w:pPr>
              <w:numPr>
                <w:ilvl w:val="0"/>
                <w:numId w:val="603"/>
              </w:numPr>
            </w:pPr>
            <w:r>
              <w:t>Crewmember interphone system not required by 14</w:t>
            </w:r>
            <w:r w:rsidR="004F34A5">
              <w:t> </w:t>
            </w:r>
            <w:r>
              <w:t>CFR, and</w:t>
            </w:r>
          </w:p>
          <w:p w14:paraId="03E99708" w14:textId="02D46A04" w:rsidR="000B026A" w:rsidRPr="00B929ED" w:rsidRDefault="000B026A" w:rsidP="00281899">
            <w:pPr>
              <w:numPr>
                <w:ilvl w:val="0"/>
                <w:numId w:val="603"/>
              </w:numPr>
              <w:spacing w:after="240"/>
              <w:rPr>
                <w:sz w:val="24"/>
                <w:szCs w:val="24"/>
              </w:rPr>
            </w:pPr>
            <w:r w:rsidRPr="00AF3073">
              <w:t>Alternate, normal, and emergency procedures and/or operating restrictions are established and used</w:t>
            </w:r>
            <w:r>
              <w:t>.</w:t>
            </w:r>
          </w:p>
          <w:p w14:paraId="0225E37A" w14:textId="08023887" w:rsidR="000B026A" w:rsidRPr="00B929ED" w:rsidRDefault="000B026A" w:rsidP="000B026A">
            <w:pPr>
              <w:spacing w:after="240"/>
              <w:ind w:left="734" w:hanging="734"/>
            </w:pPr>
            <w:r w:rsidRPr="00B929ED">
              <w:t>NOTE: Any function that operates normally may be used.</w:t>
            </w:r>
          </w:p>
        </w:tc>
        <w:tc>
          <w:tcPr>
            <w:tcW w:w="628" w:type="dxa"/>
            <w:tcBorders>
              <w:top w:val="nil"/>
              <w:left w:val="nil"/>
              <w:bottom w:val="nil"/>
            </w:tcBorders>
          </w:tcPr>
          <w:p w14:paraId="0D9458DA" w14:textId="39079DCE" w:rsidR="000B026A" w:rsidRDefault="000B026A" w:rsidP="000B026A">
            <w:pPr>
              <w:jc w:val="center"/>
            </w:pPr>
          </w:p>
          <w:p w14:paraId="01C40AE7" w14:textId="743DA965" w:rsidR="000B026A" w:rsidRDefault="000B026A" w:rsidP="000B026A">
            <w:pPr>
              <w:jc w:val="center"/>
            </w:pPr>
          </w:p>
          <w:p w14:paraId="6A01EE8B" w14:textId="7C98856B" w:rsidR="000B026A" w:rsidRDefault="000B026A" w:rsidP="000B026A">
            <w:pPr>
              <w:jc w:val="center"/>
            </w:pPr>
          </w:p>
          <w:p w14:paraId="650FBD64" w14:textId="02435249" w:rsidR="000B026A" w:rsidRDefault="000B026A" w:rsidP="000B026A">
            <w:pPr>
              <w:jc w:val="center"/>
            </w:pPr>
          </w:p>
          <w:p w14:paraId="78404E82" w14:textId="6BB86A19" w:rsidR="000B026A" w:rsidRDefault="000B026A" w:rsidP="000B026A">
            <w:pPr>
              <w:jc w:val="center"/>
            </w:pPr>
          </w:p>
          <w:p w14:paraId="131AE694" w14:textId="1CCB280A" w:rsidR="000B026A" w:rsidRDefault="000B026A" w:rsidP="000B026A">
            <w:pPr>
              <w:jc w:val="center"/>
            </w:pPr>
          </w:p>
          <w:p w14:paraId="056D4B26" w14:textId="38CBC1DA" w:rsidR="000B026A" w:rsidRDefault="000B026A" w:rsidP="000B026A">
            <w:pPr>
              <w:jc w:val="center"/>
            </w:pPr>
          </w:p>
          <w:p w14:paraId="45ED7F55" w14:textId="7BD8A733" w:rsidR="000B026A" w:rsidRDefault="000B026A" w:rsidP="000B026A">
            <w:pPr>
              <w:jc w:val="center"/>
            </w:pPr>
          </w:p>
          <w:p w14:paraId="39B82B02" w14:textId="41935C05" w:rsidR="000B026A" w:rsidRDefault="000B026A" w:rsidP="004A37FB">
            <w:pPr>
              <w:spacing w:before="240"/>
              <w:jc w:val="center"/>
            </w:pPr>
          </w:p>
          <w:p w14:paraId="029470A1" w14:textId="4D3DF578" w:rsidR="000B026A" w:rsidRPr="005567F1" w:rsidRDefault="000B026A" w:rsidP="000B026A">
            <w:pPr>
              <w:jc w:val="center"/>
            </w:pPr>
          </w:p>
        </w:tc>
      </w:tr>
      <w:bookmarkEnd w:id="16"/>
      <w:tr w:rsidR="000B026A" w:rsidRPr="005567F1" w14:paraId="1F2CB9CD" w14:textId="77777777" w:rsidTr="00B929ED">
        <w:trPr>
          <w:jc w:val="center"/>
        </w:trPr>
        <w:tc>
          <w:tcPr>
            <w:tcW w:w="1703" w:type="dxa"/>
            <w:tcBorders>
              <w:top w:val="nil"/>
              <w:left w:val="single" w:sz="4" w:space="0" w:color="auto"/>
              <w:bottom w:val="single" w:sz="4" w:space="0" w:color="auto"/>
              <w:right w:val="nil"/>
            </w:tcBorders>
          </w:tcPr>
          <w:p w14:paraId="25337BDE" w14:textId="77777777" w:rsidR="000B026A" w:rsidRPr="00B929ED" w:rsidRDefault="000B026A" w:rsidP="000B026A">
            <w:pPr>
              <w:spacing w:after="240"/>
            </w:pPr>
          </w:p>
        </w:tc>
        <w:tc>
          <w:tcPr>
            <w:tcW w:w="2521" w:type="dxa"/>
            <w:gridSpan w:val="2"/>
            <w:tcBorders>
              <w:top w:val="nil"/>
              <w:left w:val="nil"/>
              <w:bottom w:val="single" w:sz="4" w:space="0" w:color="auto"/>
              <w:right w:val="single" w:sz="4" w:space="0" w:color="auto"/>
            </w:tcBorders>
          </w:tcPr>
          <w:p w14:paraId="4323B656" w14:textId="77777777" w:rsidR="000B026A" w:rsidRPr="00B929ED" w:rsidRDefault="000B026A" w:rsidP="000B026A">
            <w:pPr>
              <w:spacing w:after="240"/>
            </w:pPr>
          </w:p>
        </w:tc>
        <w:tc>
          <w:tcPr>
            <w:tcW w:w="495" w:type="dxa"/>
            <w:tcBorders>
              <w:top w:val="nil"/>
              <w:left w:val="single" w:sz="4" w:space="0" w:color="auto"/>
              <w:bottom w:val="single" w:sz="4" w:space="0" w:color="auto"/>
              <w:right w:val="single" w:sz="4" w:space="0" w:color="auto"/>
            </w:tcBorders>
            <w:tcMar>
              <w:left w:w="29" w:type="dxa"/>
              <w:right w:w="29" w:type="dxa"/>
            </w:tcMar>
          </w:tcPr>
          <w:p w14:paraId="4C16CE0B" w14:textId="77777777" w:rsidR="000B026A" w:rsidRPr="00B929ED" w:rsidRDefault="000B026A" w:rsidP="000B026A">
            <w:pPr>
              <w:spacing w:after="240"/>
              <w:jc w:val="center"/>
            </w:pPr>
          </w:p>
        </w:tc>
        <w:tc>
          <w:tcPr>
            <w:tcW w:w="495" w:type="dxa"/>
            <w:tcBorders>
              <w:top w:val="nil"/>
              <w:left w:val="single" w:sz="4" w:space="0" w:color="auto"/>
              <w:bottom w:val="single" w:sz="4" w:space="0" w:color="auto"/>
              <w:right w:val="single" w:sz="4" w:space="0" w:color="auto"/>
            </w:tcBorders>
            <w:tcMar>
              <w:left w:w="29" w:type="dxa"/>
              <w:right w:w="29" w:type="dxa"/>
            </w:tcMar>
          </w:tcPr>
          <w:p w14:paraId="21EB5CCE" w14:textId="77777777" w:rsidR="000B026A" w:rsidRPr="00B929ED" w:rsidRDefault="000B026A" w:rsidP="000B026A">
            <w:pPr>
              <w:spacing w:after="240"/>
              <w:jc w:val="center"/>
            </w:pPr>
          </w:p>
        </w:tc>
        <w:tc>
          <w:tcPr>
            <w:tcW w:w="495" w:type="dxa"/>
            <w:tcBorders>
              <w:top w:val="nil"/>
              <w:left w:val="single" w:sz="4" w:space="0" w:color="auto"/>
              <w:bottom w:val="single" w:sz="4" w:space="0" w:color="auto"/>
              <w:right w:val="single" w:sz="4" w:space="0" w:color="auto"/>
            </w:tcBorders>
            <w:tcMar>
              <w:left w:w="29" w:type="dxa"/>
              <w:right w:w="29" w:type="dxa"/>
            </w:tcMar>
          </w:tcPr>
          <w:p w14:paraId="5D541863" w14:textId="77777777" w:rsidR="000B026A" w:rsidRPr="00B929ED" w:rsidRDefault="000B026A" w:rsidP="000B026A">
            <w:pPr>
              <w:spacing w:after="240"/>
              <w:jc w:val="center"/>
            </w:pPr>
          </w:p>
        </w:tc>
        <w:tc>
          <w:tcPr>
            <w:tcW w:w="3743" w:type="dxa"/>
            <w:tcBorders>
              <w:top w:val="nil"/>
              <w:left w:val="single" w:sz="4" w:space="0" w:color="auto"/>
              <w:bottom w:val="single" w:sz="4" w:space="0" w:color="auto"/>
              <w:right w:val="nil"/>
            </w:tcBorders>
          </w:tcPr>
          <w:p w14:paraId="7E3867BA" w14:textId="768A8265" w:rsidR="000B026A" w:rsidRPr="00B929ED" w:rsidRDefault="000B026A" w:rsidP="000B026A">
            <w:pPr>
              <w:pStyle w:val="MMELTableBody"/>
              <w:spacing w:before="240"/>
              <w:jc w:val="left"/>
              <w:rPr>
                <w:b w:val="0"/>
              </w:rPr>
            </w:pPr>
            <w:r>
              <w:rPr>
                <w:b w:val="0"/>
              </w:rPr>
              <w:t>(Continued)</w:t>
            </w:r>
          </w:p>
        </w:tc>
        <w:tc>
          <w:tcPr>
            <w:tcW w:w="628" w:type="dxa"/>
            <w:tcBorders>
              <w:top w:val="nil"/>
              <w:left w:val="nil"/>
              <w:bottom w:val="single" w:sz="4" w:space="0" w:color="auto"/>
            </w:tcBorders>
          </w:tcPr>
          <w:p w14:paraId="54F03BA3" w14:textId="77777777" w:rsidR="000B026A" w:rsidRPr="005567F1" w:rsidRDefault="000B026A" w:rsidP="000B026A">
            <w:pPr>
              <w:jc w:val="center"/>
            </w:pPr>
          </w:p>
        </w:tc>
      </w:tr>
    </w:tbl>
    <w:p w14:paraId="45435CB4" w14:textId="77777777" w:rsidR="00CA121F" w:rsidRDefault="00CA121F" w:rsidP="00CA121F">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44-3"/>
      </w:tblPr>
      <w:tblGrid>
        <w:gridCol w:w="5040"/>
        <w:gridCol w:w="5040"/>
      </w:tblGrid>
      <w:tr w:rsidR="00CA121F" w:rsidRPr="005567F1" w14:paraId="5EDB7A65" w14:textId="77777777" w:rsidTr="001672EB">
        <w:trPr>
          <w:tblHeader/>
          <w:jc w:val="center"/>
        </w:trPr>
        <w:tc>
          <w:tcPr>
            <w:tcW w:w="5040" w:type="dxa"/>
            <w:tcBorders>
              <w:bottom w:val="single" w:sz="4" w:space="0" w:color="auto"/>
              <w:right w:val="nil"/>
            </w:tcBorders>
            <w:tcMar>
              <w:top w:w="29" w:type="dxa"/>
              <w:bottom w:w="29" w:type="dxa"/>
            </w:tcMar>
          </w:tcPr>
          <w:p w14:paraId="2C7759DA" w14:textId="77777777" w:rsidR="00CA121F" w:rsidRPr="005567F1" w:rsidRDefault="00CA121F" w:rsidP="00CE3467">
            <w:pPr>
              <w:spacing w:after="60"/>
            </w:pPr>
            <w:r>
              <w:lastRenderedPageBreak/>
              <w:t>U.</w:t>
            </w:r>
            <w:r w:rsidRPr="005567F1">
              <w:t>S. DEPARTMENT OF TRANSPORTATION</w:t>
            </w:r>
          </w:p>
          <w:p w14:paraId="79BECF8B" w14:textId="77777777" w:rsidR="00CA121F" w:rsidRPr="005567F1" w:rsidRDefault="00CA121F" w:rsidP="00CE3467">
            <w:pPr>
              <w:spacing w:after="60"/>
            </w:pPr>
            <w:r w:rsidRPr="005567F1">
              <w:t>FEDERAL AVIATION ADMINISTRATION</w:t>
            </w:r>
          </w:p>
        </w:tc>
        <w:tc>
          <w:tcPr>
            <w:tcW w:w="5040" w:type="dxa"/>
            <w:tcBorders>
              <w:left w:val="nil"/>
            </w:tcBorders>
            <w:tcMar>
              <w:top w:w="29" w:type="dxa"/>
              <w:bottom w:w="29" w:type="dxa"/>
            </w:tcMar>
            <w:vAlign w:val="center"/>
          </w:tcPr>
          <w:p w14:paraId="282CEF0C" w14:textId="77777777" w:rsidR="00CA121F" w:rsidRPr="005567F1" w:rsidRDefault="00CA121F" w:rsidP="00CE3467">
            <w:pPr>
              <w:spacing w:after="60"/>
              <w:jc w:val="right"/>
            </w:pPr>
            <w:r w:rsidRPr="005567F1">
              <w:t>MASTER MINIMUM EQUIPMENT LIST</w:t>
            </w:r>
          </w:p>
        </w:tc>
      </w:tr>
      <w:tr w:rsidR="00CA121F" w:rsidRPr="005567F1" w14:paraId="51333C3D" w14:textId="77777777" w:rsidTr="001672EB">
        <w:trPr>
          <w:tblHeader/>
          <w:jc w:val="center"/>
        </w:trPr>
        <w:tc>
          <w:tcPr>
            <w:tcW w:w="5040" w:type="dxa"/>
            <w:tcBorders>
              <w:bottom w:val="single" w:sz="4" w:space="0" w:color="auto"/>
              <w:right w:val="nil"/>
            </w:tcBorders>
            <w:tcMar>
              <w:top w:w="29" w:type="dxa"/>
              <w:bottom w:w="29" w:type="dxa"/>
            </w:tcMar>
          </w:tcPr>
          <w:p w14:paraId="512C43FD" w14:textId="77777777" w:rsidR="00F55E1E" w:rsidRPr="005567F1" w:rsidRDefault="00F55E1E" w:rsidP="00F55E1E">
            <w:pPr>
              <w:spacing w:after="60"/>
            </w:pPr>
            <w:r>
              <w:t>REVISION NO. 18</w:t>
            </w:r>
          </w:p>
          <w:p w14:paraId="2914FB2B" w14:textId="5964C9D1" w:rsidR="00CA121F" w:rsidRPr="005567F1" w:rsidRDefault="00F55E1E" w:rsidP="00F55E1E">
            <w:pPr>
              <w:spacing w:after="60"/>
            </w:pPr>
            <w:r w:rsidRPr="005567F1">
              <w:t xml:space="preserve">DATE: </w:t>
            </w:r>
            <w:r w:rsidR="008800AC">
              <w:t>08/31/2023</w:t>
            </w:r>
          </w:p>
        </w:tc>
        <w:tc>
          <w:tcPr>
            <w:tcW w:w="5040" w:type="dxa"/>
            <w:tcBorders>
              <w:left w:val="nil"/>
            </w:tcBorders>
            <w:tcMar>
              <w:top w:w="29" w:type="dxa"/>
              <w:bottom w:w="29" w:type="dxa"/>
            </w:tcMar>
          </w:tcPr>
          <w:p w14:paraId="24F474D8" w14:textId="5A61C10C" w:rsidR="00CA121F" w:rsidRPr="005567F1" w:rsidRDefault="00CA121F" w:rsidP="00CA121F">
            <w:pPr>
              <w:spacing w:after="60"/>
              <w:jc w:val="right"/>
            </w:pPr>
            <w:r w:rsidRPr="005567F1">
              <w:t xml:space="preserve">PAGE NO. </w:t>
            </w:r>
            <w:r>
              <w:t>44-3</w:t>
            </w:r>
          </w:p>
        </w:tc>
      </w:tr>
      <w:tr w:rsidR="00CA121F" w:rsidRPr="005567F1" w14:paraId="426148A3" w14:textId="77777777" w:rsidTr="001672EB">
        <w:trPr>
          <w:tblHeader/>
          <w:jc w:val="center"/>
        </w:trPr>
        <w:tc>
          <w:tcPr>
            <w:tcW w:w="5040" w:type="dxa"/>
            <w:tcBorders>
              <w:right w:val="single" w:sz="4" w:space="0" w:color="auto"/>
            </w:tcBorders>
            <w:tcMar>
              <w:top w:w="29" w:type="dxa"/>
              <w:bottom w:w="29" w:type="dxa"/>
            </w:tcMar>
            <w:vAlign w:val="center"/>
          </w:tcPr>
          <w:p w14:paraId="359ACBB9" w14:textId="77777777" w:rsidR="00CA121F" w:rsidRPr="005567F1" w:rsidRDefault="00CA121F" w:rsidP="00CE3467">
            <w:pPr>
              <w:spacing w:after="60"/>
            </w:pPr>
            <w:r w:rsidRPr="005567F1">
              <w:t>AIRCRAFT:</w:t>
            </w:r>
          </w:p>
          <w:p w14:paraId="0E8650B3" w14:textId="77777777" w:rsidR="00CA121F" w:rsidRPr="005567F1" w:rsidRDefault="00CA121F" w:rsidP="00CE3467">
            <w:pPr>
              <w:spacing w:after="60"/>
            </w:pPr>
            <w:r>
              <w:t>Boeing 787</w:t>
            </w:r>
          </w:p>
        </w:tc>
        <w:tc>
          <w:tcPr>
            <w:tcW w:w="5040" w:type="dxa"/>
            <w:tcBorders>
              <w:left w:val="single" w:sz="4" w:space="0" w:color="auto"/>
            </w:tcBorders>
            <w:tcMar>
              <w:top w:w="29" w:type="dxa"/>
              <w:bottom w:w="29" w:type="dxa"/>
            </w:tcMar>
          </w:tcPr>
          <w:p w14:paraId="51D2AA5C" w14:textId="77777777" w:rsidR="00CA121F" w:rsidRPr="005567F1" w:rsidRDefault="00CA121F" w:rsidP="00CE3467">
            <w:pPr>
              <w:pStyle w:val="ListParagraph"/>
              <w:spacing w:after="60"/>
              <w:ind w:left="662" w:hanging="720"/>
              <w:rPr>
                <w:b/>
              </w:rPr>
            </w:pPr>
            <w:r w:rsidRPr="005567F1">
              <w:rPr>
                <w:b/>
              </w:rPr>
              <w:t>TABLE KEY</w:t>
            </w:r>
          </w:p>
          <w:p w14:paraId="19DE6244" w14:textId="77777777" w:rsidR="00CA121F" w:rsidRPr="005567F1" w:rsidRDefault="00CA121F" w:rsidP="003D433F">
            <w:pPr>
              <w:pStyle w:val="ListParagraph"/>
              <w:numPr>
                <w:ilvl w:val="0"/>
                <w:numId w:val="201"/>
              </w:numPr>
              <w:spacing w:after="60"/>
            </w:pPr>
            <w:r w:rsidRPr="005567F1">
              <w:t>REPAIR CATEGORY</w:t>
            </w:r>
          </w:p>
          <w:p w14:paraId="036C9230" w14:textId="77777777" w:rsidR="00CA121F" w:rsidRPr="005567F1" w:rsidRDefault="00CA121F" w:rsidP="003D433F">
            <w:pPr>
              <w:pStyle w:val="ListParagraph"/>
              <w:numPr>
                <w:ilvl w:val="0"/>
                <w:numId w:val="201"/>
              </w:numPr>
              <w:spacing w:after="60"/>
            </w:pPr>
            <w:r w:rsidRPr="005567F1">
              <w:t>NO. INSTALLED</w:t>
            </w:r>
          </w:p>
          <w:p w14:paraId="7730F9DA" w14:textId="77777777" w:rsidR="00CA121F" w:rsidRPr="005567F1" w:rsidRDefault="00CA121F" w:rsidP="003D433F">
            <w:pPr>
              <w:pStyle w:val="ListParagraph"/>
              <w:numPr>
                <w:ilvl w:val="0"/>
                <w:numId w:val="201"/>
              </w:numPr>
              <w:spacing w:after="60"/>
            </w:pPr>
            <w:r w:rsidRPr="005567F1">
              <w:t>NO. REQUIRED FOR DISPATCH</w:t>
            </w:r>
          </w:p>
          <w:p w14:paraId="2CEE05CD" w14:textId="77777777" w:rsidR="00CA121F" w:rsidRPr="005567F1" w:rsidRDefault="00CA121F" w:rsidP="003D433F">
            <w:pPr>
              <w:pStyle w:val="ListParagraph"/>
              <w:numPr>
                <w:ilvl w:val="0"/>
                <w:numId w:val="201"/>
              </w:numPr>
              <w:spacing w:after="60"/>
            </w:pPr>
            <w:r w:rsidRPr="005567F1">
              <w:t>REMARKS OR EXCEPTIONS</w:t>
            </w:r>
          </w:p>
        </w:tc>
      </w:tr>
    </w:tbl>
    <w:p w14:paraId="292C73C7" w14:textId="77777777" w:rsidR="00CA121F" w:rsidRPr="005567F1" w:rsidRDefault="00CA121F" w:rsidP="00CA121F">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Cabin Systems"/>
      </w:tblPr>
      <w:tblGrid>
        <w:gridCol w:w="1703"/>
        <w:gridCol w:w="2370"/>
        <w:gridCol w:w="151"/>
        <w:gridCol w:w="495"/>
        <w:gridCol w:w="495"/>
        <w:gridCol w:w="495"/>
        <w:gridCol w:w="3743"/>
        <w:gridCol w:w="628"/>
      </w:tblGrid>
      <w:tr w:rsidR="00CA121F" w:rsidRPr="005567F1" w14:paraId="0BB44355" w14:textId="77777777" w:rsidTr="004A37FB">
        <w:trPr>
          <w:tblHeader/>
          <w:jc w:val="center"/>
        </w:trPr>
        <w:tc>
          <w:tcPr>
            <w:tcW w:w="4073" w:type="dxa"/>
            <w:gridSpan w:val="2"/>
            <w:tcBorders>
              <w:bottom w:val="single" w:sz="4" w:space="0" w:color="auto"/>
              <w:right w:val="nil"/>
            </w:tcBorders>
            <w:shd w:val="clear" w:color="auto" w:fill="D9D9D9" w:themeFill="background1" w:themeFillShade="D9"/>
            <w:tcMar>
              <w:left w:w="0" w:type="dxa"/>
              <w:right w:w="0" w:type="dxa"/>
            </w:tcMar>
          </w:tcPr>
          <w:p w14:paraId="2962559D" w14:textId="77777777" w:rsidR="00CA121F" w:rsidRPr="005567F1" w:rsidRDefault="00CA121F" w:rsidP="00CE3467">
            <w:pPr>
              <w:ind w:left="360" w:hanging="360"/>
              <w:rPr>
                <w:b/>
              </w:rPr>
            </w:pPr>
            <w:r>
              <w:rPr>
                <w:b/>
              </w:rPr>
              <w:t>44</w:t>
            </w:r>
            <w:r w:rsidRPr="005567F1">
              <w:rPr>
                <w:b/>
              </w:rPr>
              <w:t>.</w:t>
            </w:r>
            <w:r>
              <w:rPr>
                <w:b/>
              </w:rPr>
              <w:t xml:space="preserve"> Cabin Systems</w:t>
            </w:r>
          </w:p>
        </w:tc>
        <w:tc>
          <w:tcPr>
            <w:tcW w:w="151" w:type="dxa"/>
            <w:tcBorders>
              <w:left w:val="nil"/>
              <w:bottom w:val="single" w:sz="4" w:space="0" w:color="auto"/>
              <w:right w:val="nil"/>
            </w:tcBorders>
            <w:shd w:val="clear" w:color="auto" w:fill="D9D9D9" w:themeFill="background1" w:themeFillShade="D9"/>
          </w:tcPr>
          <w:p w14:paraId="3C7B23FA" w14:textId="77777777" w:rsidR="00CA121F" w:rsidRPr="005567F1" w:rsidRDefault="00CA121F" w:rsidP="00CE3467">
            <w:pPr>
              <w:rPr>
                <w:b/>
              </w:rPr>
            </w:pPr>
          </w:p>
        </w:tc>
        <w:tc>
          <w:tcPr>
            <w:tcW w:w="495" w:type="dxa"/>
            <w:tcBorders>
              <w:left w:val="nil"/>
              <w:bottom w:val="single" w:sz="4" w:space="0" w:color="auto"/>
              <w:right w:val="nil"/>
            </w:tcBorders>
            <w:shd w:val="clear" w:color="auto" w:fill="D9D9D9" w:themeFill="background1" w:themeFillShade="D9"/>
            <w:tcMar>
              <w:left w:w="29" w:type="dxa"/>
              <w:right w:w="29" w:type="dxa"/>
            </w:tcMar>
          </w:tcPr>
          <w:p w14:paraId="5B2013A6" w14:textId="77777777" w:rsidR="00CA121F" w:rsidRPr="005567F1" w:rsidRDefault="00CA121F" w:rsidP="00CE3467">
            <w:pPr>
              <w:jc w:val="center"/>
              <w:rPr>
                <w:b/>
              </w:rPr>
            </w:pPr>
          </w:p>
        </w:tc>
        <w:tc>
          <w:tcPr>
            <w:tcW w:w="495" w:type="dxa"/>
            <w:tcBorders>
              <w:left w:val="nil"/>
              <w:bottom w:val="single" w:sz="4" w:space="0" w:color="auto"/>
              <w:right w:val="nil"/>
            </w:tcBorders>
            <w:shd w:val="clear" w:color="auto" w:fill="D9D9D9" w:themeFill="background1" w:themeFillShade="D9"/>
            <w:tcMar>
              <w:left w:w="29" w:type="dxa"/>
              <w:right w:w="29" w:type="dxa"/>
            </w:tcMar>
          </w:tcPr>
          <w:p w14:paraId="789E9B5F" w14:textId="77777777" w:rsidR="00CA121F" w:rsidRPr="005567F1" w:rsidRDefault="00CA121F" w:rsidP="00CE3467">
            <w:pPr>
              <w:jc w:val="center"/>
              <w:rPr>
                <w:b/>
              </w:rPr>
            </w:pPr>
          </w:p>
        </w:tc>
        <w:tc>
          <w:tcPr>
            <w:tcW w:w="495" w:type="dxa"/>
            <w:tcBorders>
              <w:left w:val="nil"/>
              <w:bottom w:val="single" w:sz="4" w:space="0" w:color="auto"/>
              <w:right w:val="nil"/>
            </w:tcBorders>
            <w:shd w:val="clear" w:color="auto" w:fill="D9D9D9" w:themeFill="background1" w:themeFillShade="D9"/>
            <w:tcMar>
              <w:left w:w="29" w:type="dxa"/>
              <w:right w:w="29" w:type="dxa"/>
            </w:tcMar>
          </w:tcPr>
          <w:p w14:paraId="77BB8411" w14:textId="77777777" w:rsidR="00CA121F" w:rsidRPr="005567F1" w:rsidRDefault="00CA121F"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6FC68A6A" w14:textId="77777777" w:rsidR="00CA121F" w:rsidRPr="005567F1" w:rsidRDefault="00CA121F" w:rsidP="00CE3467">
            <w:pPr>
              <w:rPr>
                <w:b/>
              </w:rPr>
            </w:pPr>
          </w:p>
        </w:tc>
        <w:tc>
          <w:tcPr>
            <w:tcW w:w="628" w:type="dxa"/>
            <w:tcBorders>
              <w:left w:val="nil"/>
              <w:bottom w:val="single" w:sz="4" w:space="0" w:color="auto"/>
            </w:tcBorders>
            <w:shd w:val="clear" w:color="auto" w:fill="D9D9D9" w:themeFill="background1" w:themeFillShade="D9"/>
          </w:tcPr>
          <w:p w14:paraId="2EB909A8" w14:textId="77777777" w:rsidR="00CA121F" w:rsidRPr="005567F1" w:rsidRDefault="00CA121F" w:rsidP="00CE3467">
            <w:pPr>
              <w:jc w:val="center"/>
              <w:rPr>
                <w:b/>
              </w:rPr>
            </w:pPr>
          </w:p>
        </w:tc>
      </w:tr>
      <w:tr w:rsidR="00CA121F" w:rsidRPr="005567F1" w14:paraId="03294DBD" w14:textId="77777777" w:rsidTr="004A37FB">
        <w:trPr>
          <w:tblHeader/>
          <w:jc w:val="center"/>
        </w:trPr>
        <w:tc>
          <w:tcPr>
            <w:tcW w:w="1703" w:type="dxa"/>
            <w:tcBorders>
              <w:bottom w:val="nil"/>
              <w:right w:val="nil"/>
            </w:tcBorders>
            <w:shd w:val="clear" w:color="auto" w:fill="D9D9D9" w:themeFill="background1" w:themeFillShade="D9"/>
            <w:vAlign w:val="center"/>
          </w:tcPr>
          <w:p w14:paraId="1D87CA6E" w14:textId="77777777" w:rsidR="00CA121F" w:rsidRPr="00812724" w:rsidRDefault="00CA121F" w:rsidP="00CE3467">
            <w:pPr>
              <w:rPr>
                <w:b/>
                <w:sz w:val="16"/>
                <w:szCs w:val="16"/>
              </w:rPr>
            </w:pPr>
            <w:r w:rsidRPr="00812724">
              <w:rPr>
                <w:b/>
                <w:sz w:val="16"/>
                <w:szCs w:val="16"/>
              </w:rPr>
              <w:t>Sequence No.</w:t>
            </w:r>
          </w:p>
        </w:tc>
        <w:tc>
          <w:tcPr>
            <w:tcW w:w="2521" w:type="dxa"/>
            <w:gridSpan w:val="2"/>
            <w:tcBorders>
              <w:left w:val="nil"/>
              <w:bottom w:val="nil"/>
            </w:tcBorders>
            <w:shd w:val="clear" w:color="auto" w:fill="D9D9D9" w:themeFill="background1" w:themeFillShade="D9"/>
            <w:vAlign w:val="center"/>
          </w:tcPr>
          <w:p w14:paraId="7D6D9A6D" w14:textId="77777777" w:rsidR="00CA121F" w:rsidRPr="00812724" w:rsidRDefault="00CA121F" w:rsidP="00CE3467">
            <w:pPr>
              <w:rPr>
                <w:b/>
                <w:sz w:val="16"/>
                <w:szCs w:val="16"/>
              </w:rPr>
            </w:pPr>
            <w:r w:rsidRPr="00812724">
              <w:rPr>
                <w:b/>
                <w:sz w:val="16"/>
                <w:szCs w:val="16"/>
              </w:rPr>
              <w:t>Item</w:t>
            </w:r>
          </w:p>
        </w:tc>
        <w:tc>
          <w:tcPr>
            <w:tcW w:w="495" w:type="dxa"/>
            <w:tcBorders>
              <w:bottom w:val="nil"/>
            </w:tcBorders>
            <w:shd w:val="clear" w:color="auto" w:fill="D9D9D9" w:themeFill="background1" w:themeFillShade="D9"/>
            <w:tcMar>
              <w:left w:w="29" w:type="dxa"/>
              <w:right w:w="29" w:type="dxa"/>
            </w:tcMar>
            <w:vAlign w:val="center"/>
          </w:tcPr>
          <w:p w14:paraId="70CA37D6" w14:textId="77777777" w:rsidR="00CA121F" w:rsidRPr="00812724" w:rsidRDefault="00CA121F" w:rsidP="00CE3467">
            <w:pPr>
              <w:jc w:val="center"/>
              <w:rPr>
                <w:b/>
                <w:sz w:val="16"/>
                <w:szCs w:val="16"/>
              </w:rPr>
            </w:pPr>
            <w:r w:rsidRPr="00812724">
              <w:rPr>
                <w:b/>
                <w:sz w:val="16"/>
                <w:szCs w:val="16"/>
              </w:rPr>
              <w:t>1</w:t>
            </w:r>
          </w:p>
        </w:tc>
        <w:tc>
          <w:tcPr>
            <w:tcW w:w="495" w:type="dxa"/>
            <w:tcBorders>
              <w:bottom w:val="nil"/>
            </w:tcBorders>
            <w:shd w:val="clear" w:color="auto" w:fill="D9D9D9" w:themeFill="background1" w:themeFillShade="D9"/>
            <w:tcMar>
              <w:left w:w="29" w:type="dxa"/>
              <w:right w:w="29" w:type="dxa"/>
            </w:tcMar>
            <w:vAlign w:val="center"/>
          </w:tcPr>
          <w:p w14:paraId="18CD10D8" w14:textId="77777777" w:rsidR="00CA121F" w:rsidRPr="00812724" w:rsidRDefault="00CA121F" w:rsidP="00CE3467">
            <w:pPr>
              <w:jc w:val="center"/>
              <w:rPr>
                <w:b/>
                <w:sz w:val="16"/>
                <w:szCs w:val="16"/>
              </w:rPr>
            </w:pPr>
            <w:r w:rsidRPr="00812724">
              <w:rPr>
                <w:b/>
                <w:sz w:val="16"/>
                <w:szCs w:val="16"/>
              </w:rPr>
              <w:t>2</w:t>
            </w:r>
          </w:p>
        </w:tc>
        <w:tc>
          <w:tcPr>
            <w:tcW w:w="495" w:type="dxa"/>
            <w:tcBorders>
              <w:bottom w:val="nil"/>
            </w:tcBorders>
            <w:shd w:val="clear" w:color="auto" w:fill="D9D9D9" w:themeFill="background1" w:themeFillShade="D9"/>
            <w:tcMar>
              <w:left w:w="29" w:type="dxa"/>
              <w:right w:w="29" w:type="dxa"/>
            </w:tcMar>
            <w:vAlign w:val="center"/>
          </w:tcPr>
          <w:p w14:paraId="0E0BEAF0" w14:textId="77777777" w:rsidR="00CA121F" w:rsidRPr="00812724" w:rsidRDefault="00CA121F" w:rsidP="00CE3467">
            <w:pPr>
              <w:jc w:val="center"/>
              <w:rPr>
                <w:b/>
                <w:sz w:val="16"/>
                <w:szCs w:val="16"/>
              </w:rPr>
            </w:pPr>
            <w:r w:rsidRPr="00812724">
              <w:rPr>
                <w:b/>
                <w:sz w:val="16"/>
                <w:szCs w:val="16"/>
              </w:rPr>
              <w:t>3</w:t>
            </w:r>
          </w:p>
        </w:tc>
        <w:tc>
          <w:tcPr>
            <w:tcW w:w="3743" w:type="dxa"/>
            <w:tcBorders>
              <w:bottom w:val="nil"/>
              <w:right w:val="nil"/>
            </w:tcBorders>
            <w:shd w:val="clear" w:color="auto" w:fill="D9D9D9" w:themeFill="background1" w:themeFillShade="D9"/>
            <w:vAlign w:val="center"/>
          </w:tcPr>
          <w:p w14:paraId="7A40C310" w14:textId="77777777" w:rsidR="00CA121F" w:rsidRPr="00812724" w:rsidRDefault="00CA121F" w:rsidP="00CE3467">
            <w:pPr>
              <w:rPr>
                <w:b/>
                <w:sz w:val="16"/>
                <w:szCs w:val="16"/>
              </w:rPr>
            </w:pPr>
            <w:r w:rsidRPr="00812724">
              <w:rPr>
                <w:b/>
                <w:sz w:val="16"/>
                <w:szCs w:val="16"/>
              </w:rPr>
              <w:t>4</w:t>
            </w:r>
          </w:p>
        </w:tc>
        <w:tc>
          <w:tcPr>
            <w:tcW w:w="628" w:type="dxa"/>
            <w:tcBorders>
              <w:left w:val="nil"/>
              <w:bottom w:val="nil"/>
            </w:tcBorders>
            <w:shd w:val="clear" w:color="auto" w:fill="D9D9D9" w:themeFill="background1" w:themeFillShade="D9"/>
            <w:vAlign w:val="center"/>
          </w:tcPr>
          <w:p w14:paraId="218840C3" w14:textId="77777777" w:rsidR="00CA121F" w:rsidRPr="00812724" w:rsidRDefault="00CA121F" w:rsidP="00CE3467">
            <w:pPr>
              <w:jc w:val="center"/>
              <w:rPr>
                <w:b/>
                <w:sz w:val="12"/>
                <w:szCs w:val="12"/>
              </w:rPr>
            </w:pPr>
            <w:r w:rsidRPr="00812724">
              <w:rPr>
                <w:b/>
                <w:sz w:val="12"/>
                <w:szCs w:val="12"/>
              </w:rPr>
              <w:t>Change Bar</w:t>
            </w:r>
          </w:p>
        </w:tc>
      </w:tr>
      <w:tr w:rsidR="00287FFA" w:rsidRPr="005567F1" w14:paraId="0E447F24" w14:textId="77777777" w:rsidTr="004A37FB">
        <w:trPr>
          <w:jc w:val="center"/>
        </w:trPr>
        <w:tc>
          <w:tcPr>
            <w:tcW w:w="1703" w:type="dxa"/>
            <w:tcBorders>
              <w:top w:val="nil"/>
              <w:left w:val="single" w:sz="4" w:space="0" w:color="auto"/>
              <w:bottom w:val="nil"/>
              <w:right w:val="nil"/>
            </w:tcBorders>
          </w:tcPr>
          <w:p w14:paraId="466B12A5" w14:textId="0ACB1431" w:rsidR="00287FFA" w:rsidRPr="00B929ED" w:rsidRDefault="00287FFA" w:rsidP="000B026A">
            <w:pPr>
              <w:spacing w:after="240"/>
            </w:pPr>
            <w:r>
              <w:t>-14-01</w:t>
            </w:r>
          </w:p>
        </w:tc>
        <w:tc>
          <w:tcPr>
            <w:tcW w:w="2521" w:type="dxa"/>
            <w:gridSpan w:val="2"/>
            <w:tcBorders>
              <w:top w:val="nil"/>
              <w:left w:val="nil"/>
              <w:bottom w:val="nil"/>
              <w:right w:val="single" w:sz="4" w:space="0" w:color="auto"/>
            </w:tcBorders>
          </w:tcPr>
          <w:p w14:paraId="14B724AD" w14:textId="1C0FB658" w:rsidR="00287FFA" w:rsidRPr="00B929ED" w:rsidRDefault="00287FFA" w:rsidP="004A37FB">
            <w:pPr>
              <w:spacing w:after="200"/>
            </w:pPr>
            <w:r>
              <w:t xml:space="preserve">Cabin Interphone Systems </w:t>
            </w:r>
            <w:r w:rsidR="004F34A5">
              <w:br/>
            </w:r>
            <w:r>
              <w:t>(Cont’d)</w:t>
            </w:r>
          </w:p>
        </w:tc>
        <w:tc>
          <w:tcPr>
            <w:tcW w:w="495" w:type="dxa"/>
            <w:tcBorders>
              <w:top w:val="nil"/>
              <w:left w:val="single" w:sz="4" w:space="0" w:color="auto"/>
              <w:bottom w:val="nil"/>
              <w:right w:val="single" w:sz="4" w:space="0" w:color="auto"/>
            </w:tcBorders>
            <w:tcMar>
              <w:left w:w="29" w:type="dxa"/>
              <w:right w:w="29" w:type="dxa"/>
            </w:tcMar>
          </w:tcPr>
          <w:p w14:paraId="5106C76E" w14:textId="77777777" w:rsidR="00287FFA" w:rsidRPr="00B929ED" w:rsidRDefault="00287FFA" w:rsidP="000B026A">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0C1DA4D9" w14:textId="77777777" w:rsidR="00287FFA" w:rsidRPr="00B929ED" w:rsidRDefault="00287FFA" w:rsidP="000B026A">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6849E329" w14:textId="77777777" w:rsidR="00287FFA" w:rsidRPr="00B929ED" w:rsidRDefault="00287FFA" w:rsidP="000B026A">
            <w:pPr>
              <w:spacing w:after="240"/>
              <w:jc w:val="center"/>
            </w:pPr>
          </w:p>
        </w:tc>
        <w:tc>
          <w:tcPr>
            <w:tcW w:w="3743" w:type="dxa"/>
            <w:tcBorders>
              <w:top w:val="nil"/>
              <w:left w:val="single" w:sz="4" w:space="0" w:color="auto"/>
              <w:bottom w:val="nil"/>
              <w:right w:val="nil"/>
            </w:tcBorders>
          </w:tcPr>
          <w:p w14:paraId="759C7CEC" w14:textId="77777777" w:rsidR="00287FFA" w:rsidRPr="00B929ED" w:rsidRDefault="00287FFA" w:rsidP="000B026A">
            <w:pPr>
              <w:pStyle w:val="MMELTableBody"/>
              <w:jc w:val="left"/>
              <w:rPr>
                <w:b w:val="0"/>
              </w:rPr>
            </w:pPr>
          </w:p>
        </w:tc>
        <w:tc>
          <w:tcPr>
            <w:tcW w:w="628" w:type="dxa"/>
            <w:tcBorders>
              <w:top w:val="nil"/>
              <w:left w:val="nil"/>
              <w:bottom w:val="nil"/>
            </w:tcBorders>
          </w:tcPr>
          <w:p w14:paraId="0F71728F" w14:textId="77777777" w:rsidR="00287FFA" w:rsidRPr="005567F1" w:rsidRDefault="00287FFA" w:rsidP="000B026A">
            <w:pPr>
              <w:jc w:val="center"/>
            </w:pPr>
          </w:p>
        </w:tc>
      </w:tr>
      <w:tr w:rsidR="000B026A" w:rsidRPr="005567F1" w14:paraId="481DA10B" w14:textId="77777777" w:rsidTr="004A37FB">
        <w:trPr>
          <w:jc w:val="center"/>
        </w:trPr>
        <w:tc>
          <w:tcPr>
            <w:tcW w:w="1703" w:type="dxa"/>
            <w:tcBorders>
              <w:top w:val="nil"/>
              <w:left w:val="single" w:sz="4" w:space="0" w:color="auto"/>
              <w:bottom w:val="nil"/>
              <w:right w:val="nil"/>
            </w:tcBorders>
          </w:tcPr>
          <w:p w14:paraId="2FE40E9B" w14:textId="6E97952D" w:rsidR="000B026A" w:rsidRPr="00B929ED" w:rsidRDefault="000B026A" w:rsidP="000B026A">
            <w:pPr>
              <w:spacing w:after="240"/>
            </w:pPr>
            <w:r w:rsidRPr="00B929ED">
              <w:t>-14-01-02</w:t>
            </w:r>
          </w:p>
        </w:tc>
        <w:tc>
          <w:tcPr>
            <w:tcW w:w="2521" w:type="dxa"/>
            <w:gridSpan w:val="2"/>
            <w:tcBorders>
              <w:top w:val="nil"/>
              <w:left w:val="nil"/>
              <w:bottom w:val="nil"/>
              <w:right w:val="single" w:sz="4" w:space="0" w:color="auto"/>
            </w:tcBorders>
          </w:tcPr>
          <w:p w14:paraId="5B11183D" w14:textId="4842D236" w:rsidR="000B026A" w:rsidRPr="00B929ED" w:rsidRDefault="000B026A" w:rsidP="000B026A">
            <w:pPr>
              <w:spacing w:after="240"/>
            </w:pPr>
            <w:r w:rsidRPr="00B929ED">
              <w:t>Cabin to Cabin Functions</w:t>
            </w:r>
          </w:p>
        </w:tc>
        <w:tc>
          <w:tcPr>
            <w:tcW w:w="495" w:type="dxa"/>
            <w:tcBorders>
              <w:top w:val="nil"/>
              <w:left w:val="single" w:sz="4" w:space="0" w:color="auto"/>
              <w:bottom w:val="nil"/>
              <w:right w:val="single" w:sz="4" w:space="0" w:color="auto"/>
            </w:tcBorders>
            <w:tcMar>
              <w:left w:w="29" w:type="dxa"/>
              <w:right w:w="29" w:type="dxa"/>
            </w:tcMar>
          </w:tcPr>
          <w:p w14:paraId="39DBC463" w14:textId="46874CFD" w:rsidR="000B026A" w:rsidRPr="00B929ED" w:rsidRDefault="000B026A" w:rsidP="000B026A">
            <w:pPr>
              <w:spacing w:after="240"/>
              <w:jc w:val="center"/>
            </w:pPr>
            <w:r w:rsidRPr="00B929ED">
              <w:t>B</w:t>
            </w:r>
          </w:p>
        </w:tc>
        <w:tc>
          <w:tcPr>
            <w:tcW w:w="495" w:type="dxa"/>
            <w:tcBorders>
              <w:top w:val="nil"/>
              <w:left w:val="single" w:sz="4" w:space="0" w:color="auto"/>
              <w:bottom w:val="nil"/>
              <w:right w:val="single" w:sz="4" w:space="0" w:color="auto"/>
            </w:tcBorders>
            <w:tcMar>
              <w:left w:w="29" w:type="dxa"/>
              <w:right w:w="29" w:type="dxa"/>
            </w:tcMar>
          </w:tcPr>
          <w:p w14:paraId="3F09D6D7" w14:textId="4FA16AEA" w:rsidR="000B026A" w:rsidRPr="00B929ED" w:rsidRDefault="000B026A" w:rsidP="000B026A">
            <w:pPr>
              <w:spacing w:after="240"/>
              <w:jc w:val="center"/>
            </w:pPr>
            <w:r w:rsidRPr="00B929ED">
              <w:t>-</w:t>
            </w:r>
          </w:p>
        </w:tc>
        <w:tc>
          <w:tcPr>
            <w:tcW w:w="495" w:type="dxa"/>
            <w:tcBorders>
              <w:top w:val="nil"/>
              <w:left w:val="single" w:sz="4" w:space="0" w:color="auto"/>
              <w:bottom w:val="nil"/>
              <w:right w:val="single" w:sz="4" w:space="0" w:color="auto"/>
            </w:tcBorders>
            <w:tcMar>
              <w:left w:w="29" w:type="dxa"/>
              <w:right w:w="29" w:type="dxa"/>
            </w:tcMar>
          </w:tcPr>
          <w:p w14:paraId="7783DDE1" w14:textId="7E8F6726" w:rsidR="000B026A" w:rsidRPr="00B929ED" w:rsidRDefault="000B026A" w:rsidP="000B026A">
            <w:pPr>
              <w:spacing w:after="240"/>
              <w:jc w:val="center"/>
            </w:pPr>
            <w:r w:rsidRPr="00B929ED">
              <w:t>-</w:t>
            </w:r>
          </w:p>
        </w:tc>
        <w:tc>
          <w:tcPr>
            <w:tcW w:w="3743" w:type="dxa"/>
            <w:tcBorders>
              <w:top w:val="nil"/>
              <w:left w:val="single" w:sz="4" w:space="0" w:color="auto"/>
              <w:bottom w:val="nil"/>
              <w:right w:val="nil"/>
            </w:tcBorders>
          </w:tcPr>
          <w:p w14:paraId="5E751C55" w14:textId="77777777" w:rsidR="000B026A" w:rsidRPr="00B929ED" w:rsidRDefault="000B026A" w:rsidP="000B026A">
            <w:pPr>
              <w:pStyle w:val="MMELTableBody"/>
              <w:jc w:val="left"/>
              <w:rPr>
                <w:b w:val="0"/>
              </w:rPr>
            </w:pPr>
            <w:r w:rsidRPr="00B929ED">
              <w:rPr>
                <w:b w:val="0"/>
              </w:rPr>
              <w:t>(O) May be inoperative provided:</w:t>
            </w:r>
          </w:p>
          <w:p w14:paraId="4DCCC8B6" w14:textId="77777777" w:rsidR="000B026A" w:rsidRPr="00B929ED" w:rsidRDefault="000B026A" w:rsidP="00281899">
            <w:pPr>
              <w:numPr>
                <w:ilvl w:val="0"/>
                <w:numId w:val="721"/>
              </w:numPr>
            </w:pPr>
            <w:r w:rsidRPr="00B929ED">
              <w:t>Cabin to cabin interphone functions operate normally on at least 50% of the cabin handsets,</w:t>
            </w:r>
          </w:p>
          <w:p w14:paraId="443CD42B" w14:textId="77777777" w:rsidR="000B026A" w:rsidRPr="00B929ED" w:rsidRDefault="000B026A" w:rsidP="00281899">
            <w:pPr>
              <w:numPr>
                <w:ilvl w:val="0"/>
                <w:numId w:val="721"/>
              </w:numPr>
            </w:pPr>
            <w:r w:rsidRPr="00B929ED">
              <w:t>Cabin to cabin interphone functions operate normally on at least one handset at each pair of exit doors, and</w:t>
            </w:r>
          </w:p>
          <w:p w14:paraId="6CA45E98" w14:textId="77777777" w:rsidR="000B026A" w:rsidRPr="00B929ED" w:rsidRDefault="000B026A" w:rsidP="00281899">
            <w:pPr>
              <w:numPr>
                <w:ilvl w:val="0"/>
                <w:numId w:val="721"/>
              </w:numPr>
              <w:spacing w:after="200"/>
              <w:rPr>
                <w:sz w:val="24"/>
                <w:szCs w:val="24"/>
              </w:rPr>
            </w:pPr>
            <w:r w:rsidRPr="00B929ED">
              <w:t>Alternate communications procedures between affected flight attendant’s station(s) are established and used.</w:t>
            </w:r>
          </w:p>
          <w:p w14:paraId="18E3F089" w14:textId="78CDD969" w:rsidR="000B026A" w:rsidRPr="00B929ED" w:rsidRDefault="000B026A" w:rsidP="004A37FB">
            <w:pPr>
              <w:ind w:left="734" w:hanging="734"/>
            </w:pPr>
            <w:r w:rsidRPr="00B929ED">
              <w:t>NOTE: Any function that operates normally may be used.</w:t>
            </w:r>
          </w:p>
        </w:tc>
        <w:tc>
          <w:tcPr>
            <w:tcW w:w="628" w:type="dxa"/>
            <w:tcBorders>
              <w:top w:val="nil"/>
              <w:left w:val="nil"/>
              <w:bottom w:val="nil"/>
            </w:tcBorders>
          </w:tcPr>
          <w:p w14:paraId="7B8F6B8B" w14:textId="77777777" w:rsidR="000B026A" w:rsidRPr="005567F1" w:rsidRDefault="000B026A" w:rsidP="000B026A">
            <w:pPr>
              <w:jc w:val="center"/>
            </w:pPr>
          </w:p>
        </w:tc>
      </w:tr>
      <w:tr w:rsidR="000B026A" w:rsidRPr="005567F1" w14:paraId="22B70BA8" w14:textId="77777777" w:rsidTr="00B929ED">
        <w:trPr>
          <w:jc w:val="center"/>
        </w:trPr>
        <w:tc>
          <w:tcPr>
            <w:tcW w:w="1703" w:type="dxa"/>
            <w:tcBorders>
              <w:top w:val="nil"/>
              <w:left w:val="single" w:sz="4" w:space="0" w:color="auto"/>
              <w:bottom w:val="nil"/>
              <w:right w:val="nil"/>
            </w:tcBorders>
          </w:tcPr>
          <w:p w14:paraId="33FAFE96" w14:textId="3CABCE02" w:rsidR="000B026A" w:rsidRPr="00B929ED" w:rsidRDefault="000B026A" w:rsidP="000B026A">
            <w:pPr>
              <w:spacing w:after="240"/>
            </w:pPr>
            <w:r w:rsidRPr="00B929ED">
              <w:t>-14-01-03</w:t>
            </w:r>
          </w:p>
        </w:tc>
        <w:tc>
          <w:tcPr>
            <w:tcW w:w="2521" w:type="dxa"/>
            <w:gridSpan w:val="2"/>
            <w:tcBorders>
              <w:top w:val="nil"/>
              <w:left w:val="nil"/>
              <w:bottom w:val="nil"/>
              <w:right w:val="single" w:sz="4" w:space="0" w:color="auto"/>
            </w:tcBorders>
          </w:tcPr>
          <w:p w14:paraId="3F058B59" w14:textId="260AF932" w:rsidR="000B026A" w:rsidRPr="00B929ED" w:rsidRDefault="000B026A" w:rsidP="004A37FB">
            <w:pPr>
              <w:spacing w:after="200"/>
            </w:pPr>
            <w:r w:rsidRPr="00B929ED">
              <w:t>Flight Deck to Ground/</w:t>
            </w:r>
            <w:r w:rsidRPr="00B929ED">
              <w:br/>
              <w:t>Ground to Flight Deck Function</w:t>
            </w:r>
            <w:r w:rsidRPr="00B929ED">
              <w:br/>
              <w:t>(Includes Nose Gear Flight Interphone Jack)</w:t>
            </w:r>
          </w:p>
        </w:tc>
        <w:tc>
          <w:tcPr>
            <w:tcW w:w="495" w:type="dxa"/>
            <w:tcBorders>
              <w:top w:val="nil"/>
              <w:left w:val="single" w:sz="4" w:space="0" w:color="auto"/>
              <w:bottom w:val="nil"/>
              <w:right w:val="single" w:sz="4" w:space="0" w:color="auto"/>
            </w:tcBorders>
            <w:tcMar>
              <w:left w:w="29" w:type="dxa"/>
              <w:right w:w="29" w:type="dxa"/>
            </w:tcMar>
          </w:tcPr>
          <w:p w14:paraId="52BF9A6A" w14:textId="77777777" w:rsidR="000B026A" w:rsidRPr="00B929ED" w:rsidRDefault="000B026A" w:rsidP="000B026A">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1B93C07B" w14:textId="77777777" w:rsidR="000B026A" w:rsidRPr="00B929ED" w:rsidRDefault="000B026A" w:rsidP="000B026A">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0E4BFEB6" w14:textId="77777777" w:rsidR="000B026A" w:rsidRPr="00B929ED" w:rsidRDefault="000B026A" w:rsidP="000B026A">
            <w:pPr>
              <w:spacing w:after="240"/>
              <w:jc w:val="center"/>
            </w:pPr>
          </w:p>
        </w:tc>
        <w:tc>
          <w:tcPr>
            <w:tcW w:w="3743" w:type="dxa"/>
            <w:tcBorders>
              <w:top w:val="nil"/>
              <w:left w:val="single" w:sz="4" w:space="0" w:color="auto"/>
              <w:bottom w:val="nil"/>
              <w:right w:val="nil"/>
            </w:tcBorders>
          </w:tcPr>
          <w:p w14:paraId="14773F4C" w14:textId="77777777" w:rsidR="000B026A" w:rsidRPr="00B929ED" w:rsidRDefault="000B026A" w:rsidP="000B026A">
            <w:pPr>
              <w:spacing w:after="240"/>
            </w:pPr>
          </w:p>
        </w:tc>
        <w:tc>
          <w:tcPr>
            <w:tcW w:w="628" w:type="dxa"/>
            <w:tcBorders>
              <w:top w:val="nil"/>
              <w:left w:val="nil"/>
              <w:bottom w:val="nil"/>
            </w:tcBorders>
          </w:tcPr>
          <w:p w14:paraId="3DC3FC69" w14:textId="77777777" w:rsidR="000B026A" w:rsidRPr="005567F1" w:rsidRDefault="000B026A" w:rsidP="000B026A">
            <w:pPr>
              <w:jc w:val="center"/>
            </w:pPr>
          </w:p>
        </w:tc>
      </w:tr>
      <w:tr w:rsidR="000B026A" w:rsidRPr="005567F1" w14:paraId="405C4428" w14:textId="77777777" w:rsidTr="00B929ED">
        <w:trPr>
          <w:jc w:val="center"/>
        </w:trPr>
        <w:tc>
          <w:tcPr>
            <w:tcW w:w="1703" w:type="dxa"/>
            <w:tcBorders>
              <w:top w:val="nil"/>
              <w:left w:val="single" w:sz="4" w:space="0" w:color="auto"/>
              <w:bottom w:val="nil"/>
              <w:right w:val="nil"/>
            </w:tcBorders>
          </w:tcPr>
          <w:p w14:paraId="6346F8C2" w14:textId="0E06BE2C" w:rsidR="000B026A" w:rsidRPr="00B929ED" w:rsidRDefault="000B026A" w:rsidP="000B026A">
            <w:pPr>
              <w:spacing w:after="240"/>
            </w:pPr>
            <w:r w:rsidRPr="00B929ED">
              <w:t>-14-01-03A</w:t>
            </w:r>
          </w:p>
        </w:tc>
        <w:tc>
          <w:tcPr>
            <w:tcW w:w="2521" w:type="dxa"/>
            <w:gridSpan w:val="2"/>
            <w:tcBorders>
              <w:top w:val="nil"/>
              <w:left w:val="nil"/>
              <w:bottom w:val="nil"/>
              <w:right w:val="single" w:sz="4" w:space="0" w:color="auto"/>
            </w:tcBorders>
          </w:tcPr>
          <w:p w14:paraId="34C20451" w14:textId="77777777" w:rsidR="000B026A" w:rsidRPr="00B929ED" w:rsidRDefault="000B026A" w:rsidP="000B026A">
            <w:pPr>
              <w:spacing w:after="240"/>
            </w:pPr>
          </w:p>
        </w:tc>
        <w:tc>
          <w:tcPr>
            <w:tcW w:w="495" w:type="dxa"/>
            <w:tcBorders>
              <w:top w:val="nil"/>
              <w:left w:val="single" w:sz="4" w:space="0" w:color="auto"/>
              <w:bottom w:val="nil"/>
              <w:right w:val="single" w:sz="4" w:space="0" w:color="auto"/>
            </w:tcBorders>
            <w:tcMar>
              <w:left w:w="29" w:type="dxa"/>
              <w:right w:w="29" w:type="dxa"/>
            </w:tcMar>
          </w:tcPr>
          <w:p w14:paraId="122C691A" w14:textId="33BA4AA5" w:rsidR="000B026A" w:rsidRPr="00B929ED" w:rsidRDefault="000B026A" w:rsidP="000B026A">
            <w:pPr>
              <w:spacing w:after="240"/>
              <w:jc w:val="center"/>
            </w:pPr>
            <w:r w:rsidRPr="00B929ED">
              <w:t>C</w:t>
            </w:r>
          </w:p>
        </w:tc>
        <w:tc>
          <w:tcPr>
            <w:tcW w:w="495" w:type="dxa"/>
            <w:tcBorders>
              <w:top w:val="nil"/>
              <w:left w:val="single" w:sz="4" w:space="0" w:color="auto"/>
              <w:bottom w:val="nil"/>
              <w:right w:val="single" w:sz="4" w:space="0" w:color="auto"/>
            </w:tcBorders>
            <w:tcMar>
              <w:left w:w="29" w:type="dxa"/>
              <w:right w:w="29" w:type="dxa"/>
            </w:tcMar>
          </w:tcPr>
          <w:p w14:paraId="4CC8BD79" w14:textId="0CCE5950" w:rsidR="000B026A" w:rsidRPr="00B929ED" w:rsidRDefault="000B026A" w:rsidP="000B026A">
            <w:pPr>
              <w:spacing w:after="240"/>
              <w:jc w:val="center"/>
            </w:pPr>
            <w:r w:rsidRPr="00B929ED">
              <w:t>1</w:t>
            </w:r>
          </w:p>
        </w:tc>
        <w:tc>
          <w:tcPr>
            <w:tcW w:w="495" w:type="dxa"/>
            <w:tcBorders>
              <w:top w:val="nil"/>
              <w:left w:val="single" w:sz="4" w:space="0" w:color="auto"/>
              <w:bottom w:val="nil"/>
              <w:right w:val="single" w:sz="4" w:space="0" w:color="auto"/>
            </w:tcBorders>
            <w:tcMar>
              <w:left w:w="29" w:type="dxa"/>
              <w:right w:w="29" w:type="dxa"/>
            </w:tcMar>
          </w:tcPr>
          <w:p w14:paraId="4C19992F" w14:textId="6344FC78" w:rsidR="000B026A" w:rsidRPr="00B929ED" w:rsidRDefault="000B026A" w:rsidP="000B026A">
            <w:pPr>
              <w:spacing w:after="240"/>
              <w:jc w:val="center"/>
            </w:pPr>
            <w:r w:rsidRPr="00B929ED">
              <w:t>0</w:t>
            </w:r>
          </w:p>
        </w:tc>
        <w:tc>
          <w:tcPr>
            <w:tcW w:w="3743" w:type="dxa"/>
            <w:tcBorders>
              <w:top w:val="nil"/>
              <w:left w:val="single" w:sz="4" w:space="0" w:color="auto"/>
              <w:bottom w:val="nil"/>
              <w:right w:val="nil"/>
            </w:tcBorders>
          </w:tcPr>
          <w:p w14:paraId="68968073" w14:textId="77777777" w:rsidR="000B026A" w:rsidRPr="00B929ED" w:rsidRDefault="000B026A" w:rsidP="000B026A">
            <w:pPr>
              <w:pStyle w:val="MMELTableBody"/>
              <w:jc w:val="left"/>
              <w:rPr>
                <w:b w:val="0"/>
              </w:rPr>
            </w:pPr>
            <w:r w:rsidRPr="00B929ED">
              <w:rPr>
                <w:b w:val="0"/>
              </w:rPr>
              <w:t>(O) May be inoperative provided:</w:t>
            </w:r>
          </w:p>
          <w:p w14:paraId="213BDF82" w14:textId="77777777" w:rsidR="000B026A" w:rsidRDefault="000B026A" w:rsidP="00281899">
            <w:pPr>
              <w:numPr>
                <w:ilvl w:val="0"/>
                <w:numId w:val="604"/>
              </w:numPr>
            </w:pPr>
            <w:r w:rsidRPr="00B929ED">
              <w:t>Nose gear service interphone jack operates normally, and</w:t>
            </w:r>
          </w:p>
          <w:p w14:paraId="0D166BD5" w14:textId="10FA3467" w:rsidR="000B026A" w:rsidRPr="00B929ED" w:rsidRDefault="000B026A" w:rsidP="00281899">
            <w:pPr>
              <w:numPr>
                <w:ilvl w:val="0"/>
                <w:numId w:val="604"/>
              </w:numPr>
              <w:spacing w:after="200"/>
            </w:pPr>
            <w:r w:rsidRPr="00B929ED">
              <w:t>Alternate procedures are established and used.</w:t>
            </w:r>
          </w:p>
        </w:tc>
        <w:tc>
          <w:tcPr>
            <w:tcW w:w="628" w:type="dxa"/>
            <w:tcBorders>
              <w:top w:val="nil"/>
              <w:left w:val="nil"/>
              <w:bottom w:val="nil"/>
            </w:tcBorders>
          </w:tcPr>
          <w:p w14:paraId="30336FFF" w14:textId="77777777" w:rsidR="000B026A" w:rsidRPr="005567F1" w:rsidRDefault="000B026A" w:rsidP="000B026A">
            <w:pPr>
              <w:jc w:val="center"/>
            </w:pPr>
          </w:p>
        </w:tc>
      </w:tr>
      <w:tr w:rsidR="000B026A" w:rsidRPr="005567F1" w14:paraId="7F747798" w14:textId="77777777" w:rsidTr="00B929ED">
        <w:trPr>
          <w:jc w:val="center"/>
        </w:trPr>
        <w:tc>
          <w:tcPr>
            <w:tcW w:w="1703" w:type="dxa"/>
            <w:tcBorders>
              <w:top w:val="nil"/>
              <w:left w:val="single" w:sz="4" w:space="0" w:color="auto"/>
              <w:bottom w:val="nil"/>
              <w:right w:val="nil"/>
            </w:tcBorders>
          </w:tcPr>
          <w:p w14:paraId="6661643E" w14:textId="35228ECA" w:rsidR="000B026A" w:rsidRPr="00B929ED" w:rsidRDefault="000B026A" w:rsidP="000B026A">
            <w:pPr>
              <w:spacing w:after="240"/>
            </w:pPr>
            <w:r w:rsidRPr="00B929ED">
              <w:t>-14-01-03B</w:t>
            </w:r>
          </w:p>
        </w:tc>
        <w:tc>
          <w:tcPr>
            <w:tcW w:w="2521" w:type="dxa"/>
            <w:gridSpan w:val="2"/>
            <w:tcBorders>
              <w:top w:val="nil"/>
              <w:left w:val="nil"/>
              <w:bottom w:val="nil"/>
              <w:right w:val="single" w:sz="4" w:space="0" w:color="auto"/>
            </w:tcBorders>
          </w:tcPr>
          <w:p w14:paraId="414F96A2" w14:textId="77777777" w:rsidR="000B026A" w:rsidRPr="00B929ED" w:rsidRDefault="000B026A" w:rsidP="000B026A">
            <w:pPr>
              <w:spacing w:after="240"/>
            </w:pPr>
          </w:p>
        </w:tc>
        <w:tc>
          <w:tcPr>
            <w:tcW w:w="495" w:type="dxa"/>
            <w:tcBorders>
              <w:top w:val="nil"/>
              <w:left w:val="single" w:sz="4" w:space="0" w:color="auto"/>
              <w:bottom w:val="nil"/>
              <w:right w:val="single" w:sz="4" w:space="0" w:color="auto"/>
            </w:tcBorders>
            <w:tcMar>
              <w:left w:w="29" w:type="dxa"/>
              <w:right w:w="29" w:type="dxa"/>
            </w:tcMar>
          </w:tcPr>
          <w:p w14:paraId="2552A536" w14:textId="09CCADF5" w:rsidR="000B026A" w:rsidRPr="00B929ED" w:rsidRDefault="000B026A" w:rsidP="000B026A">
            <w:pPr>
              <w:spacing w:after="240"/>
              <w:jc w:val="center"/>
            </w:pPr>
            <w:r w:rsidRPr="00B929ED">
              <w:t>B</w:t>
            </w:r>
          </w:p>
        </w:tc>
        <w:tc>
          <w:tcPr>
            <w:tcW w:w="495" w:type="dxa"/>
            <w:tcBorders>
              <w:top w:val="nil"/>
              <w:left w:val="single" w:sz="4" w:space="0" w:color="auto"/>
              <w:bottom w:val="nil"/>
              <w:right w:val="single" w:sz="4" w:space="0" w:color="auto"/>
            </w:tcBorders>
            <w:tcMar>
              <w:left w:w="29" w:type="dxa"/>
              <w:right w:w="29" w:type="dxa"/>
            </w:tcMar>
          </w:tcPr>
          <w:p w14:paraId="6E98D2B8" w14:textId="0C3A49ED" w:rsidR="000B026A" w:rsidRPr="00B929ED" w:rsidRDefault="000B026A" w:rsidP="000B026A">
            <w:pPr>
              <w:spacing w:after="240"/>
              <w:jc w:val="center"/>
            </w:pPr>
            <w:r w:rsidRPr="00B929ED">
              <w:t>1</w:t>
            </w:r>
          </w:p>
        </w:tc>
        <w:tc>
          <w:tcPr>
            <w:tcW w:w="495" w:type="dxa"/>
            <w:tcBorders>
              <w:top w:val="nil"/>
              <w:left w:val="single" w:sz="4" w:space="0" w:color="auto"/>
              <w:bottom w:val="nil"/>
              <w:right w:val="single" w:sz="4" w:space="0" w:color="auto"/>
            </w:tcBorders>
            <w:tcMar>
              <w:left w:w="29" w:type="dxa"/>
              <w:right w:w="29" w:type="dxa"/>
            </w:tcMar>
          </w:tcPr>
          <w:p w14:paraId="77D8CF55" w14:textId="3332CC3C" w:rsidR="000B026A" w:rsidRPr="00B929ED" w:rsidRDefault="000B026A" w:rsidP="000B026A">
            <w:pPr>
              <w:spacing w:after="240"/>
              <w:jc w:val="center"/>
            </w:pPr>
            <w:r w:rsidRPr="00B929ED">
              <w:t>0</w:t>
            </w:r>
          </w:p>
        </w:tc>
        <w:tc>
          <w:tcPr>
            <w:tcW w:w="3743" w:type="dxa"/>
            <w:tcBorders>
              <w:top w:val="nil"/>
              <w:left w:val="single" w:sz="4" w:space="0" w:color="auto"/>
              <w:bottom w:val="nil"/>
              <w:right w:val="nil"/>
            </w:tcBorders>
          </w:tcPr>
          <w:p w14:paraId="5396DEB2" w14:textId="3ED1EA0C" w:rsidR="000B026A" w:rsidRPr="00B929ED" w:rsidRDefault="000B026A" w:rsidP="004A37FB">
            <w:pPr>
              <w:spacing w:after="120"/>
            </w:pPr>
            <w:r w:rsidRPr="00B929ED">
              <w:t>(O) May be inoperative provided alternate procedures are established and used.</w:t>
            </w:r>
          </w:p>
        </w:tc>
        <w:tc>
          <w:tcPr>
            <w:tcW w:w="628" w:type="dxa"/>
            <w:tcBorders>
              <w:top w:val="nil"/>
              <w:left w:val="nil"/>
              <w:bottom w:val="nil"/>
            </w:tcBorders>
          </w:tcPr>
          <w:p w14:paraId="5DEA4561" w14:textId="77777777" w:rsidR="000B026A" w:rsidRPr="005567F1" w:rsidRDefault="000B026A" w:rsidP="000B026A">
            <w:pPr>
              <w:jc w:val="center"/>
            </w:pPr>
          </w:p>
        </w:tc>
      </w:tr>
      <w:tr w:rsidR="000B026A" w:rsidRPr="005567F1" w14:paraId="134F95A8" w14:textId="77777777" w:rsidTr="00B929ED">
        <w:trPr>
          <w:jc w:val="center"/>
        </w:trPr>
        <w:tc>
          <w:tcPr>
            <w:tcW w:w="1703" w:type="dxa"/>
            <w:tcBorders>
              <w:top w:val="nil"/>
              <w:left w:val="single" w:sz="4" w:space="0" w:color="auto"/>
              <w:bottom w:val="nil"/>
              <w:right w:val="nil"/>
            </w:tcBorders>
          </w:tcPr>
          <w:p w14:paraId="321D0EDC" w14:textId="160C9671" w:rsidR="000B026A" w:rsidRPr="00B929ED" w:rsidRDefault="000B026A" w:rsidP="000B026A">
            <w:pPr>
              <w:spacing w:after="240"/>
            </w:pPr>
            <w:r w:rsidRPr="00B929ED">
              <w:t>-14-02</w:t>
            </w:r>
          </w:p>
        </w:tc>
        <w:tc>
          <w:tcPr>
            <w:tcW w:w="2521" w:type="dxa"/>
            <w:gridSpan w:val="2"/>
            <w:tcBorders>
              <w:top w:val="nil"/>
              <w:left w:val="nil"/>
              <w:bottom w:val="nil"/>
              <w:right w:val="single" w:sz="4" w:space="0" w:color="auto"/>
            </w:tcBorders>
          </w:tcPr>
          <w:p w14:paraId="1FCFE584" w14:textId="7BF43CD9" w:rsidR="000B026A" w:rsidRPr="00B929ED" w:rsidRDefault="000B026A" w:rsidP="000B026A">
            <w:pPr>
              <w:spacing w:after="240"/>
            </w:pPr>
            <w:r w:rsidRPr="00B929ED">
              <w:t>Cabin Interphone Alerting Systems</w:t>
            </w:r>
          </w:p>
        </w:tc>
        <w:tc>
          <w:tcPr>
            <w:tcW w:w="495" w:type="dxa"/>
            <w:tcBorders>
              <w:top w:val="nil"/>
              <w:left w:val="single" w:sz="4" w:space="0" w:color="auto"/>
              <w:bottom w:val="nil"/>
              <w:right w:val="single" w:sz="4" w:space="0" w:color="auto"/>
            </w:tcBorders>
            <w:tcMar>
              <w:left w:w="29" w:type="dxa"/>
              <w:right w:w="29" w:type="dxa"/>
            </w:tcMar>
          </w:tcPr>
          <w:p w14:paraId="05A4B965" w14:textId="77777777" w:rsidR="000B026A" w:rsidRPr="00B929ED" w:rsidRDefault="000B026A" w:rsidP="000B026A">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1B691343" w14:textId="77777777" w:rsidR="000B026A" w:rsidRPr="00B929ED" w:rsidRDefault="000B026A" w:rsidP="000B026A">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2914B454" w14:textId="77777777" w:rsidR="000B026A" w:rsidRPr="00B929ED" w:rsidRDefault="000B026A" w:rsidP="000B026A">
            <w:pPr>
              <w:spacing w:after="240"/>
              <w:jc w:val="center"/>
            </w:pPr>
          </w:p>
        </w:tc>
        <w:tc>
          <w:tcPr>
            <w:tcW w:w="3743" w:type="dxa"/>
            <w:tcBorders>
              <w:top w:val="nil"/>
              <w:left w:val="single" w:sz="4" w:space="0" w:color="auto"/>
              <w:bottom w:val="nil"/>
              <w:right w:val="nil"/>
            </w:tcBorders>
          </w:tcPr>
          <w:p w14:paraId="1A56BCD4" w14:textId="77777777" w:rsidR="000B026A" w:rsidRPr="00B929ED" w:rsidRDefault="000B026A" w:rsidP="000B026A">
            <w:pPr>
              <w:spacing w:after="240"/>
            </w:pPr>
          </w:p>
        </w:tc>
        <w:tc>
          <w:tcPr>
            <w:tcW w:w="628" w:type="dxa"/>
            <w:tcBorders>
              <w:top w:val="nil"/>
              <w:left w:val="nil"/>
              <w:bottom w:val="nil"/>
            </w:tcBorders>
          </w:tcPr>
          <w:p w14:paraId="0C96E158" w14:textId="77777777" w:rsidR="000B026A" w:rsidRPr="005567F1" w:rsidRDefault="000B026A" w:rsidP="000B026A">
            <w:pPr>
              <w:jc w:val="center"/>
            </w:pPr>
          </w:p>
        </w:tc>
      </w:tr>
      <w:tr w:rsidR="000B026A" w:rsidRPr="005567F1" w14:paraId="6C4B9BE1" w14:textId="77777777" w:rsidTr="00B929ED">
        <w:trPr>
          <w:jc w:val="center"/>
        </w:trPr>
        <w:tc>
          <w:tcPr>
            <w:tcW w:w="1703" w:type="dxa"/>
            <w:tcBorders>
              <w:top w:val="nil"/>
              <w:left w:val="single" w:sz="4" w:space="0" w:color="auto"/>
              <w:bottom w:val="nil"/>
              <w:right w:val="nil"/>
            </w:tcBorders>
          </w:tcPr>
          <w:p w14:paraId="6F2D19B5" w14:textId="63CF3BD4" w:rsidR="000B026A" w:rsidRPr="00B929ED" w:rsidRDefault="000B026A" w:rsidP="000B026A">
            <w:pPr>
              <w:spacing w:after="240"/>
            </w:pPr>
            <w:r w:rsidRPr="00B929ED">
              <w:t>-14-02-01</w:t>
            </w:r>
          </w:p>
        </w:tc>
        <w:tc>
          <w:tcPr>
            <w:tcW w:w="2521" w:type="dxa"/>
            <w:gridSpan w:val="2"/>
            <w:tcBorders>
              <w:top w:val="nil"/>
              <w:left w:val="nil"/>
              <w:bottom w:val="nil"/>
              <w:right w:val="single" w:sz="4" w:space="0" w:color="auto"/>
            </w:tcBorders>
          </w:tcPr>
          <w:p w14:paraId="30402021" w14:textId="20371C8B" w:rsidR="000B026A" w:rsidRPr="00B929ED" w:rsidRDefault="000B026A" w:rsidP="000B026A">
            <w:pPr>
              <w:spacing w:after="240"/>
            </w:pPr>
            <w:r w:rsidRPr="00B929ED">
              <w:t>EICAS Communication Alert Message System</w:t>
            </w:r>
          </w:p>
        </w:tc>
        <w:tc>
          <w:tcPr>
            <w:tcW w:w="495" w:type="dxa"/>
            <w:tcBorders>
              <w:top w:val="nil"/>
              <w:left w:val="single" w:sz="4" w:space="0" w:color="auto"/>
              <w:bottom w:val="nil"/>
              <w:right w:val="single" w:sz="4" w:space="0" w:color="auto"/>
            </w:tcBorders>
            <w:tcMar>
              <w:left w:w="29" w:type="dxa"/>
              <w:right w:w="29" w:type="dxa"/>
            </w:tcMar>
          </w:tcPr>
          <w:p w14:paraId="271D50B5" w14:textId="7D4EC2E1" w:rsidR="000B026A" w:rsidRPr="00B929ED" w:rsidRDefault="000B026A" w:rsidP="000B026A">
            <w:pPr>
              <w:spacing w:after="240"/>
              <w:jc w:val="center"/>
            </w:pPr>
            <w:r w:rsidRPr="00B929ED">
              <w:t>B</w:t>
            </w:r>
          </w:p>
        </w:tc>
        <w:tc>
          <w:tcPr>
            <w:tcW w:w="495" w:type="dxa"/>
            <w:tcBorders>
              <w:top w:val="nil"/>
              <w:left w:val="single" w:sz="4" w:space="0" w:color="auto"/>
              <w:bottom w:val="nil"/>
              <w:right w:val="single" w:sz="4" w:space="0" w:color="auto"/>
            </w:tcBorders>
            <w:tcMar>
              <w:left w:w="29" w:type="dxa"/>
              <w:right w:w="29" w:type="dxa"/>
            </w:tcMar>
          </w:tcPr>
          <w:p w14:paraId="2AADE481" w14:textId="51972F64" w:rsidR="000B026A" w:rsidRPr="00B929ED" w:rsidRDefault="000B026A" w:rsidP="000B026A">
            <w:pPr>
              <w:spacing w:after="240"/>
              <w:jc w:val="center"/>
            </w:pPr>
            <w:r w:rsidRPr="00B929ED">
              <w:t>1</w:t>
            </w:r>
          </w:p>
        </w:tc>
        <w:tc>
          <w:tcPr>
            <w:tcW w:w="495" w:type="dxa"/>
            <w:tcBorders>
              <w:top w:val="nil"/>
              <w:left w:val="single" w:sz="4" w:space="0" w:color="auto"/>
              <w:bottom w:val="nil"/>
              <w:right w:val="single" w:sz="4" w:space="0" w:color="auto"/>
            </w:tcBorders>
            <w:tcMar>
              <w:left w:w="29" w:type="dxa"/>
              <w:right w:w="29" w:type="dxa"/>
            </w:tcMar>
          </w:tcPr>
          <w:p w14:paraId="6C23FDE8" w14:textId="300200B2" w:rsidR="000B026A" w:rsidRPr="00B929ED" w:rsidRDefault="000B026A" w:rsidP="000B026A">
            <w:pPr>
              <w:spacing w:after="240"/>
              <w:jc w:val="center"/>
            </w:pPr>
            <w:r w:rsidRPr="00B929ED">
              <w:t>0</w:t>
            </w:r>
          </w:p>
        </w:tc>
        <w:tc>
          <w:tcPr>
            <w:tcW w:w="3743" w:type="dxa"/>
            <w:tcBorders>
              <w:top w:val="nil"/>
              <w:left w:val="single" w:sz="4" w:space="0" w:color="auto"/>
              <w:bottom w:val="nil"/>
              <w:right w:val="nil"/>
            </w:tcBorders>
          </w:tcPr>
          <w:p w14:paraId="681806D5" w14:textId="77777777" w:rsidR="00287FFA" w:rsidRPr="00B929ED" w:rsidRDefault="00287FFA" w:rsidP="00287FFA">
            <w:pPr>
              <w:pStyle w:val="MMELTableBody"/>
              <w:jc w:val="left"/>
              <w:rPr>
                <w:b w:val="0"/>
              </w:rPr>
            </w:pPr>
            <w:r w:rsidRPr="00B929ED">
              <w:rPr>
                <w:b w:val="0"/>
              </w:rPr>
              <w:t>May be inoperative provided:</w:t>
            </w:r>
          </w:p>
          <w:p w14:paraId="7CCB068C" w14:textId="24BAE3A5" w:rsidR="00287FFA" w:rsidRDefault="00287FFA" w:rsidP="00281899">
            <w:pPr>
              <w:numPr>
                <w:ilvl w:val="0"/>
                <w:numId w:val="722"/>
              </w:numPr>
            </w:pPr>
            <w:r w:rsidRPr="00B929ED">
              <w:t>EICAS communication alert chime operates normally, and</w:t>
            </w:r>
          </w:p>
          <w:p w14:paraId="3BD08D57" w14:textId="5A34A6B0" w:rsidR="000B026A" w:rsidRPr="001F11B9" w:rsidRDefault="00287FFA" w:rsidP="00281899">
            <w:pPr>
              <w:numPr>
                <w:ilvl w:val="0"/>
                <w:numId w:val="722"/>
              </w:numPr>
              <w:spacing w:after="240"/>
            </w:pPr>
            <w:r w:rsidRPr="001F11B9">
              <w:t xml:space="preserve">Alternate procedures are established and used </w:t>
            </w:r>
            <w:r>
              <w:t>to differentiate between normal and emergency calls</w:t>
            </w:r>
            <w:r w:rsidR="000B026A" w:rsidRPr="001F11B9">
              <w:t>.</w:t>
            </w:r>
          </w:p>
        </w:tc>
        <w:tc>
          <w:tcPr>
            <w:tcW w:w="628" w:type="dxa"/>
            <w:tcBorders>
              <w:top w:val="nil"/>
              <w:left w:val="nil"/>
              <w:bottom w:val="nil"/>
            </w:tcBorders>
          </w:tcPr>
          <w:p w14:paraId="438A87F9" w14:textId="5587CD26" w:rsidR="000B026A" w:rsidRDefault="000B026A" w:rsidP="000B026A">
            <w:pPr>
              <w:jc w:val="center"/>
            </w:pPr>
          </w:p>
          <w:p w14:paraId="0C3A7CDE" w14:textId="55D61DBE" w:rsidR="00287FFA" w:rsidRDefault="00287FFA" w:rsidP="000B026A">
            <w:pPr>
              <w:jc w:val="center"/>
            </w:pPr>
          </w:p>
          <w:p w14:paraId="7358D766" w14:textId="123FF44B" w:rsidR="00287FFA" w:rsidRDefault="00287FFA" w:rsidP="000B026A">
            <w:pPr>
              <w:jc w:val="center"/>
            </w:pPr>
          </w:p>
          <w:p w14:paraId="5F038C6A" w14:textId="3A8B94CC" w:rsidR="00287FFA" w:rsidRDefault="00287FFA" w:rsidP="000B026A">
            <w:pPr>
              <w:jc w:val="center"/>
            </w:pPr>
          </w:p>
          <w:p w14:paraId="56A9D8AC" w14:textId="17D82EC1" w:rsidR="00287FFA" w:rsidRDefault="00287FFA" w:rsidP="000B026A">
            <w:pPr>
              <w:jc w:val="center"/>
            </w:pPr>
          </w:p>
          <w:p w14:paraId="0141548A" w14:textId="5B865104" w:rsidR="00287FFA" w:rsidRDefault="00287FFA" w:rsidP="000B026A">
            <w:pPr>
              <w:jc w:val="center"/>
            </w:pPr>
          </w:p>
          <w:p w14:paraId="4ACB1759" w14:textId="4ADEFB6A" w:rsidR="00287FFA" w:rsidRPr="005567F1" w:rsidRDefault="00287FFA" w:rsidP="00C31AD0">
            <w:pPr>
              <w:jc w:val="center"/>
            </w:pPr>
          </w:p>
        </w:tc>
      </w:tr>
      <w:tr w:rsidR="000B026A" w:rsidRPr="005567F1" w14:paraId="38CFE495" w14:textId="77777777" w:rsidTr="00B929ED">
        <w:trPr>
          <w:jc w:val="center"/>
        </w:trPr>
        <w:tc>
          <w:tcPr>
            <w:tcW w:w="1703" w:type="dxa"/>
            <w:tcBorders>
              <w:top w:val="nil"/>
              <w:left w:val="single" w:sz="4" w:space="0" w:color="auto"/>
              <w:bottom w:val="single" w:sz="4" w:space="0" w:color="auto"/>
              <w:right w:val="nil"/>
            </w:tcBorders>
          </w:tcPr>
          <w:p w14:paraId="6A839CD1" w14:textId="77777777" w:rsidR="000B026A" w:rsidRPr="00B929ED" w:rsidRDefault="000B026A" w:rsidP="004A37FB"/>
        </w:tc>
        <w:tc>
          <w:tcPr>
            <w:tcW w:w="2521" w:type="dxa"/>
            <w:gridSpan w:val="2"/>
            <w:tcBorders>
              <w:top w:val="nil"/>
              <w:left w:val="nil"/>
              <w:bottom w:val="single" w:sz="4" w:space="0" w:color="auto"/>
              <w:right w:val="single" w:sz="4" w:space="0" w:color="auto"/>
            </w:tcBorders>
          </w:tcPr>
          <w:p w14:paraId="5623DCB6" w14:textId="77777777" w:rsidR="000B026A" w:rsidRPr="00B929ED" w:rsidRDefault="000B026A" w:rsidP="004A37FB"/>
        </w:tc>
        <w:tc>
          <w:tcPr>
            <w:tcW w:w="495" w:type="dxa"/>
            <w:tcBorders>
              <w:top w:val="nil"/>
              <w:left w:val="single" w:sz="4" w:space="0" w:color="auto"/>
              <w:bottom w:val="single" w:sz="4" w:space="0" w:color="auto"/>
              <w:right w:val="single" w:sz="4" w:space="0" w:color="auto"/>
            </w:tcBorders>
            <w:tcMar>
              <w:left w:w="29" w:type="dxa"/>
              <w:right w:w="29" w:type="dxa"/>
            </w:tcMar>
          </w:tcPr>
          <w:p w14:paraId="38D70357" w14:textId="77777777" w:rsidR="000B026A" w:rsidRPr="00B929ED" w:rsidRDefault="000B026A" w:rsidP="004A37FB">
            <w:pPr>
              <w:jc w:val="center"/>
            </w:pPr>
          </w:p>
        </w:tc>
        <w:tc>
          <w:tcPr>
            <w:tcW w:w="495" w:type="dxa"/>
            <w:tcBorders>
              <w:top w:val="nil"/>
              <w:left w:val="single" w:sz="4" w:space="0" w:color="auto"/>
              <w:bottom w:val="single" w:sz="4" w:space="0" w:color="auto"/>
              <w:right w:val="single" w:sz="4" w:space="0" w:color="auto"/>
            </w:tcBorders>
            <w:tcMar>
              <w:left w:w="29" w:type="dxa"/>
              <w:right w:w="29" w:type="dxa"/>
            </w:tcMar>
          </w:tcPr>
          <w:p w14:paraId="2BA7F68D" w14:textId="77777777" w:rsidR="000B026A" w:rsidRPr="00B929ED" w:rsidRDefault="000B026A" w:rsidP="004A37FB">
            <w:pPr>
              <w:jc w:val="center"/>
            </w:pPr>
          </w:p>
        </w:tc>
        <w:tc>
          <w:tcPr>
            <w:tcW w:w="495" w:type="dxa"/>
            <w:tcBorders>
              <w:top w:val="nil"/>
              <w:left w:val="single" w:sz="4" w:space="0" w:color="auto"/>
              <w:bottom w:val="single" w:sz="4" w:space="0" w:color="auto"/>
              <w:right w:val="single" w:sz="4" w:space="0" w:color="auto"/>
            </w:tcBorders>
            <w:tcMar>
              <w:left w:w="29" w:type="dxa"/>
              <w:right w:w="29" w:type="dxa"/>
            </w:tcMar>
          </w:tcPr>
          <w:p w14:paraId="65AA3FCF" w14:textId="77777777" w:rsidR="000B026A" w:rsidRPr="00B929ED" w:rsidRDefault="000B026A" w:rsidP="004A37FB">
            <w:pPr>
              <w:jc w:val="center"/>
            </w:pPr>
          </w:p>
        </w:tc>
        <w:tc>
          <w:tcPr>
            <w:tcW w:w="3743" w:type="dxa"/>
            <w:tcBorders>
              <w:top w:val="nil"/>
              <w:left w:val="single" w:sz="4" w:space="0" w:color="auto"/>
              <w:bottom w:val="single" w:sz="4" w:space="0" w:color="auto"/>
              <w:right w:val="nil"/>
            </w:tcBorders>
          </w:tcPr>
          <w:p w14:paraId="4F5ED811" w14:textId="5FBA1558" w:rsidR="000B026A" w:rsidRPr="00AE3489" w:rsidRDefault="000B026A" w:rsidP="004A37FB">
            <w:pPr>
              <w:pStyle w:val="MMELTableBody"/>
              <w:spacing w:before="100" w:beforeAutospacing="1"/>
              <w:jc w:val="left"/>
              <w:rPr>
                <w:b w:val="0"/>
              </w:rPr>
            </w:pPr>
            <w:r>
              <w:rPr>
                <w:b w:val="0"/>
              </w:rPr>
              <w:t>(Continued)</w:t>
            </w:r>
          </w:p>
        </w:tc>
        <w:tc>
          <w:tcPr>
            <w:tcW w:w="628" w:type="dxa"/>
            <w:tcBorders>
              <w:top w:val="nil"/>
              <w:left w:val="nil"/>
            </w:tcBorders>
          </w:tcPr>
          <w:p w14:paraId="0493E549" w14:textId="77777777" w:rsidR="000B026A" w:rsidRPr="005567F1" w:rsidRDefault="000B026A">
            <w:pPr>
              <w:jc w:val="center"/>
            </w:pPr>
          </w:p>
        </w:tc>
      </w:tr>
    </w:tbl>
    <w:p w14:paraId="5A756FBD" w14:textId="76159499" w:rsidR="004F34A5" w:rsidRPr="004A37FB" w:rsidRDefault="004F34A5">
      <w:pPr>
        <w:rPr>
          <w:sz w:val="4"/>
          <w:szCs w:val="4"/>
        </w:rPr>
      </w:pP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44-4"/>
      </w:tblPr>
      <w:tblGrid>
        <w:gridCol w:w="5040"/>
        <w:gridCol w:w="5040"/>
      </w:tblGrid>
      <w:tr w:rsidR="00CA121F" w:rsidRPr="005567F1" w14:paraId="1BC41617" w14:textId="77777777" w:rsidTr="001672EB">
        <w:trPr>
          <w:tblHeader/>
          <w:jc w:val="center"/>
        </w:trPr>
        <w:tc>
          <w:tcPr>
            <w:tcW w:w="5040" w:type="dxa"/>
            <w:tcBorders>
              <w:bottom w:val="single" w:sz="4" w:space="0" w:color="auto"/>
              <w:right w:val="nil"/>
            </w:tcBorders>
            <w:tcMar>
              <w:top w:w="29" w:type="dxa"/>
              <w:bottom w:w="29" w:type="dxa"/>
            </w:tcMar>
          </w:tcPr>
          <w:p w14:paraId="2A7B2A5A" w14:textId="574A5A42" w:rsidR="00CA121F" w:rsidRPr="005567F1" w:rsidRDefault="00CA121F" w:rsidP="00CE3467">
            <w:pPr>
              <w:spacing w:after="60"/>
            </w:pPr>
            <w:r>
              <w:t>U.</w:t>
            </w:r>
            <w:r w:rsidRPr="005567F1">
              <w:t>S. DEPARTMENT OF TRANSPORTATION</w:t>
            </w:r>
          </w:p>
          <w:p w14:paraId="521484E7" w14:textId="77777777" w:rsidR="00CA121F" w:rsidRPr="005567F1" w:rsidRDefault="00CA121F" w:rsidP="00CE3467">
            <w:pPr>
              <w:spacing w:after="60"/>
            </w:pPr>
            <w:r w:rsidRPr="005567F1">
              <w:t>FEDERAL AVIATION ADMINISTRATION</w:t>
            </w:r>
          </w:p>
        </w:tc>
        <w:tc>
          <w:tcPr>
            <w:tcW w:w="5040" w:type="dxa"/>
            <w:tcBorders>
              <w:left w:val="nil"/>
            </w:tcBorders>
            <w:tcMar>
              <w:top w:w="29" w:type="dxa"/>
              <w:bottom w:w="29" w:type="dxa"/>
            </w:tcMar>
            <w:vAlign w:val="center"/>
          </w:tcPr>
          <w:p w14:paraId="783B7352" w14:textId="77777777" w:rsidR="00CA121F" w:rsidRPr="005567F1" w:rsidRDefault="00CA121F" w:rsidP="00CE3467">
            <w:pPr>
              <w:spacing w:after="60"/>
              <w:jc w:val="right"/>
            </w:pPr>
            <w:r w:rsidRPr="005567F1">
              <w:t>MASTER MINIMUM EQUIPMENT LIST</w:t>
            </w:r>
          </w:p>
        </w:tc>
      </w:tr>
      <w:tr w:rsidR="00CA121F" w:rsidRPr="005567F1" w14:paraId="6301E55C" w14:textId="77777777" w:rsidTr="001672EB">
        <w:trPr>
          <w:tblHeader/>
          <w:jc w:val="center"/>
        </w:trPr>
        <w:tc>
          <w:tcPr>
            <w:tcW w:w="5040" w:type="dxa"/>
            <w:tcBorders>
              <w:bottom w:val="single" w:sz="4" w:space="0" w:color="auto"/>
              <w:right w:val="nil"/>
            </w:tcBorders>
            <w:tcMar>
              <w:top w:w="29" w:type="dxa"/>
              <w:bottom w:w="29" w:type="dxa"/>
            </w:tcMar>
          </w:tcPr>
          <w:p w14:paraId="19D5F8B4" w14:textId="77777777" w:rsidR="00F55E1E" w:rsidRPr="005567F1" w:rsidRDefault="00F55E1E" w:rsidP="00F55E1E">
            <w:pPr>
              <w:spacing w:after="60"/>
            </w:pPr>
            <w:r>
              <w:t>REVISION NO. 18</w:t>
            </w:r>
          </w:p>
          <w:p w14:paraId="518A6ABD" w14:textId="17270FFD" w:rsidR="00CA121F" w:rsidRPr="005567F1" w:rsidRDefault="00F55E1E" w:rsidP="00F55E1E">
            <w:pPr>
              <w:spacing w:after="60"/>
            </w:pPr>
            <w:r w:rsidRPr="005567F1">
              <w:t xml:space="preserve">DATE: </w:t>
            </w:r>
            <w:r w:rsidR="008800AC">
              <w:t>08/31/2023</w:t>
            </w:r>
          </w:p>
        </w:tc>
        <w:tc>
          <w:tcPr>
            <w:tcW w:w="5040" w:type="dxa"/>
            <w:tcBorders>
              <w:left w:val="nil"/>
            </w:tcBorders>
            <w:tcMar>
              <w:top w:w="29" w:type="dxa"/>
              <w:bottom w:w="29" w:type="dxa"/>
            </w:tcMar>
          </w:tcPr>
          <w:p w14:paraId="462DB83D" w14:textId="40C924DA" w:rsidR="00CA121F" w:rsidRPr="005567F1" w:rsidRDefault="00CA121F" w:rsidP="00CA121F">
            <w:pPr>
              <w:spacing w:after="60"/>
              <w:jc w:val="right"/>
            </w:pPr>
            <w:r w:rsidRPr="005567F1">
              <w:t xml:space="preserve">PAGE NO. </w:t>
            </w:r>
            <w:r>
              <w:t>44-4</w:t>
            </w:r>
          </w:p>
        </w:tc>
      </w:tr>
      <w:tr w:rsidR="00CA121F" w:rsidRPr="005567F1" w14:paraId="27265EFB" w14:textId="77777777" w:rsidTr="001672EB">
        <w:trPr>
          <w:tblHeader/>
          <w:jc w:val="center"/>
        </w:trPr>
        <w:tc>
          <w:tcPr>
            <w:tcW w:w="5040" w:type="dxa"/>
            <w:tcBorders>
              <w:right w:val="single" w:sz="4" w:space="0" w:color="auto"/>
            </w:tcBorders>
            <w:tcMar>
              <w:top w:w="29" w:type="dxa"/>
              <w:bottom w:w="29" w:type="dxa"/>
            </w:tcMar>
            <w:vAlign w:val="center"/>
          </w:tcPr>
          <w:p w14:paraId="5AC8D529" w14:textId="77777777" w:rsidR="00CA121F" w:rsidRPr="005567F1" w:rsidRDefault="00CA121F" w:rsidP="00CE3467">
            <w:pPr>
              <w:spacing w:after="60"/>
            </w:pPr>
            <w:r w:rsidRPr="005567F1">
              <w:t>AIRCRAFT:</w:t>
            </w:r>
          </w:p>
          <w:p w14:paraId="65A65E75" w14:textId="77777777" w:rsidR="00CA121F" w:rsidRPr="005567F1" w:rsidRDefault="00CA121F" w:rsidP="00CE3467">
            <w:pPr>
              <w:spacing w:after="60"/>
            </w:pPr>
            <w:r>
              <w:t>Boeing 787</w:t>
            </w:r>
          </w:p>
        </w:tc>
        <w:tc>
          <w:tcPr>
            <w:tcW w:w="5040" w:type="dxa"/>
            <w:tcBorders>
              <w:left w:val="single" w:sz="4" w:space="0" w:color="auto"/>
            </w:tcBorders>
            <w:tcMar>
              <w:top w:w="29" w:type="dxa"/>
              <w:bottom w:w="29" w:type="dxa"/>
            </w:tcMar>
          </w:tcPr>
          <w:p w14:paraId="3A82A32B" w14:textId="77777777" w:rsidR="00CA121F" w:rsidRPr="005567F1" w:rsidRDefault="00CA121F" w:rsidP="00CE3467">
            <w:pPr>
              <w:pStyle w:val="ListParagraph"/>
              <w:spacing w:after="60"/>
              <w:ind w:left="662" w:hanging="720"/>
              <w:rPr>
                <w:b/>
              </w:rPr>
            </w:pPr>
            <w:r w:rsidRPr="005567F1">
              <w:rPr>
                <w:b/>
              </w:rPr>
              <w:t>TABLE KEY</w:t>
            </w:r>
          </w:p>
          <w:p w14:paraId="40BA7B58" w14:textId="77777777" w:rsidR="00CA121F" w:rsidRPr="005567F1" w:rsidRDefault="00CA121F" w:rsidP="003D433F">
            <w:pPr>
              <w:pStyle w:val="ListParagraph"/>
              <w:numPr>
                <w:ilvl w:val="0"/>
                <w:numId w:val="202"/>
              </w:numPr>
              <w:spacing w:after="60"/>
            </w:pPr>
            <w:r w:rsidRPr="005567F1">
              <w:t>REPAIR CATEGORY</w:t>
            </w:r>
          </w:p>
          <w:p w14:paraId="4D1AA6D3" w14:textId="77777777" w:rsidR="00CA121F" w:rsidRPr="005567F1" w:rsidRDefault="00CA121F" w:rsidP="003D433F">
            <w:pPr>
              <w:pStyle w:val="ListParagraph"/>
              <w:numPr>
                <w:ilvl w:val="0"/>
                <w:numId w:val="202"/>
              </w:numPr>
              <w:spacing w:after="60"/>
            </w:pPr>
            <w:r w:rsidRPr="005567F1">
              <w:t>NO. INSTALLED</w:t>
            </w:r>
          </w:p>
          <w:p w14:paraId="127ECDEA" w14:textId="77777777" w:rsidR="00CA121F" w:rsidRPr="005567F1" w:rsidRDefault="00CA121F" w:rsidP="003D433F">
            <w:pPr>
              <w:pStyle w:val="ListParagraph"/>
              <w:numPr>
                <w:ilvl w:val="0"/>
                <w:numId w:val="202"/>
              </w:numPr>
              <w:spacing w:after="60"/>
            </w:pPr>
            <w:r w:rsidRPr="005567F1">
              <w:t>NO. REQUIRED FOR DISPATCH</w:t>
            </w:r>
          </w:p>
          <w:p w14:paraId="25AE34A5" w14:textId="77777777" w:rsidR="00CA121F" w:rsidRPr="005567F1" w:rsidRDefault="00CA121F" w:rsidP="003D433F">
            <w:pPr>
              <w:pStyle w:val="ListParagraph"/>
              <w:numPr>
                <w:ilvl w:val="0"/>
                <w:numId w:val="202"/>
              </w:numPr>
              <w:spacing w:after="60"/>
            </w:pPr>
            <w:r w:rsidRPr="005567F1">
              <w:t>REMARKS OR EXCEPTIONS</w:t>
            </w:r>
          </w:p>
        </w:tc>
      </w:tr>
    </w:tbl>
    <w:p w14:paraId="06169024" w14:textId="77777777" w:rsidR="00CA121F" w:rsidRPr="005567F1" w:rsidRDefault="00CA121F" w:rsidP="00CA121F">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Cabin Systems"/>
      </w:tblPr>
      <w:tblGrid>
        <w:gridCol w:w="1703"/>
        <w:gridCol w:w="2370"/>
        <w:gridCol w:w="151"/>
        <w:gridCol w:w="495"/>
        <w:gridCol w:w="495"/>
        <w:gridCol w:w="495"/>
        <w:gridCol w:w="3743"/>
        <w:gridCol w:w="628"/>
      </w:tblGrid>
      <w:tr w:rsidR="00CA121F" w:rsidRPr="005567F1" w14:paraId="25F903C1"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2AA45719" w14:textId="77777777" w:rsidR="00CA121F" w:rsidRPr="005567F1" w:rsidRDefault="00CA121F" w:rsidP="00CE3467">
            <w:pPr>
              <w:ind w:left="360" w:hanging="360"/>
              <w:rPr>
                <w:b/>
              </w:rPr>
            </w:pPr>
            <w:r>
              <w:rPr>
                <w:b/>
              </w:rPr>
              <w:t>44</w:t>
            </w:r>
            <w:r w:rsidRPr="005567F1">
              <w:rPr>
                <w:b/>
              </w:rPr>
              <w:t>.</w:t>
            </w:r>
            <w:r>
              <w:rPr>
                <w:b/>
              </w:rPr>
              <w:t xml:space="preserve"> Cabin Systems</w:t>
            </w:r>
          </w:p>
        </w:tc>
        <w:tc>
          <w:tcPr>
            <w:tcW w:w="151" w:type="dxa"/>
            <w:tcBorders>
              <w:left w:val="nil"/>
              <w:right w:val="nil"/>
            </w:tcBorders>
            <w:shd w:val="clear" w:color="auto" w:fill="D9D9D9" w:themeFill="background1" w:themeFillShade="D9"/>
          </w:tcPr>
          <w:p w14:paraId="7DAE1F63" w14:textId="77777777" w:rsidR="00CA121F" w:rsidRPr="005567F1" w:rsidRDefault="00CA121F" w:rsidP="00CE3467">
            <w:pPr>
              <w:rPr>
                <w:b/>
              </w:rPr>
            </w:pPr>
          </w:p>
        </w:tc>
        <w:tc>
          <w:tcPr>
            <w:tcW w:w="495" w:type="dxa"/>
            <w:tcBorders>
              <w:left w:val="nil"/>
              <w:right w:val="nil"/>
            </w:tcBorders>
            <w:shd w:val="clear" w:color="auto" w:fill="D9D9D9" w:themeFill="background1" w:themeFillShade="D9"/>
            <w:tcMar>
              <w:left w:w="29" w:type="dxa"/>
              <w:right w:w="29" w:type="dxa"/>
            </w:tcMar>
          </w:tcPr>
          <w:p w14:paraId="1BF719D8"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71A73720"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36FAC7A7" w14:textId="77777777" w:rsidR="00CA121F" w:rsidRPr="005567F1" w:rsidRDefault="00CA121F"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4DCA236A" w14:textId="77777777" w:rsidR="00CA121F" w:rsidRPr="005567F1" w:rsidRDefault="00CA121F" w:rsidP="00CE3467">
            <w:pPr>
              <w:rPr>
                <w:b/>
              </w:rPr>
            </w:pPr>
          </w:p>
        </w:tc>
        <w:tc>
          <w:tcPr>
            <w:tcW w:w="628" w:type="dxa"/>
            <w:tcBorders>
              <w:left w:val="nil"/>
            </w:tcBorders>
            <w:shd w:val="clear" w:color="auto" w:fill="D9D9D9" w:themeFill="background1" w:themeFillShade="D9"/>
          </w:tcPr>
          <w:p w14:paraId="5EBD79DD" w14:textId="77777777" w:rsidR="00CA121F" w:rsidRPr="005567F1" w:rsidRDefault="00CA121F" w:rsidP="00CE3467">
            <w:pPr>
              <w:jc w:val="center"/>
              <w:rPr>
                <w:b/>
              </w:rPr>
            </w:pPr>
          </w:p>
        </w:tc>
      </w:tr>
      <w:tr w:rsidR="00CA121F" w:rsidRPr="005567F1" w14:paraId="6561FC7E"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5D11CF3D" w14:textId="77777777" w:rsidR="00CA121F" w:rsidRPr="00812724" w:rsidRDefault="00CA121F"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0F4845FB" w14:textId="77777777" w:rsidR="00CA121F" w:rsidRPr="00812724" w:rsidRDefault="00CA121F"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62B17A75" w14:textId="77777777" w:rsidR="00CA121F" w:rsidRPr="00812724" w:rsidRDefault="00CA121F"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4DB3D742" w14:textId="77777777" w:rsidR="00CA121F" w:rsidRPr="00812724" w:rsidRDefault="00CA121F"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0755E961" w14:textId="77777777" w:rsidR="00CA121F" w:rsidRPr="00812724" w:rsidRDefault="00CA121F"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05E6DF05" w14:textId="77777777" w:rsidR="00CA121F" w:rsidRPr="00812724" w:rsidRDefault="00CA121F"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05067FD0" w14:textId="77777777" w:rsidR="00CA121F" w:rsidRPr="00812724" w:rsidRDefault="00CA121F" w:rsidP="00CE3467">
            <w:pPr>
              <w:jc w:val="center"/>
              <w:rPr>
                <w:b/>
                <w:sz w:val="12"/>
                <w:szCs w:val="12"/>
              </w:rPr>
            </w:pPr>
            <w:r w:rsidRPr="00812724">
              <w:rPr>
                <w:b/>
                <w:sz w:val="12"/>
                <w:szCs w:val="12"/>
              </w:rPr>
              <w:t>Change Bar</w:t>
            </w:r>
          </w:p>
        </w:tc>
      </w:tr>
      <w:tr w:rsidR="00B929ED" w:rsidRPr="005567F1" w14:paraId="0B6C5296" w14:textId="77777777" w:rsidTr="00B929ED">
        <w:trPr>
          <w:jc w:val="center"/>
        </w:trPr>
        <w:tc>
          <w:tcPr>
            <w:tcW w:w="1703" w:type="dxa"/>
            <w:tcBorders>
              <w:top w:val="single" w:sz="4" w:space="0" w:color="auto"/>
              <w:left w:val="single" w:sz="4" w:space="0" w:color="auto"/>
              <w:bottom w:val="nil"/>
              <w:right w:val="nil"/>
            </w:tcBorders>
          </w:tcPr>
          <w:p w14:paraId="7B2054DF" w14:textId="1C68B591" w:rsidR="00B929ED" w:rsidRPr="00B929ED" w:rsidRDefault="00B929ED" w:rsidP="00B929ED">
            <w:pPr>
              <w:spacing w:after="240"/>
            </w:pPr>
            <w:r w:rsidRPr="00B929ED">
              <w:t>-14-02</w:t>
            </w:r>
          </w:p>
        </w:tc>
        <w:tc>
          <w:tcPr>
            <w:tcW w:w="2521" w:type="dxa"/>
            <w:gridSpan w:val="2"/>
            <w:tcBorders>
              <w:top w:val="single" w:sz="4" w:space="0" w:color="auto"/>
              <w:left w:val="nil"/>
              <w:bottom w:val="nil"/>
              <w:right w:val="single" w:sz="4" w:space="0" w:color="auto"/>
            </w:tcBorders>
          </w:tcPr>
          <w:p w14:paraId="2264ECD2" w14:textId="780A4BC5" w:rsidR="00B929ED" w:rsidRPr="00B929ED" w:rsidRDefault="00B929ED" w:rsidP="00B929ED">
            <w:pPr>
              <w:spacing w:after="240"/>
            </w:pPr>
            <w:r w:rsidRPr="00B929ED">
              <w:t>Cabin Interphone Alerting Systems</w:t>
            </w:r>
            <w:r w:rsidRPr="00B929ED">
              <w:br/>
              <w:t>(Cont’d)</w:t>
            </w:r>
          </w:p>
        </w:tc>
        <w:tc>
          <w:tcPr>
            <w:tcW w:w="495" w:type="dxa"/>
            <w:tcBorders>
              <w:top w:val="single" w:sz="4" w:space="0" w:color="auto"/>
              <w:left w:val="single" w:sz="4" w:space="0" w:color="auto"/>
              <w:bottom w:val="nil"/>
              <w:right w:val="single" w:sz="4" w:space="0" w:color="auto"/>
            </w:tcBorders>
            <w:tcMar>
              <w:left w:w="29" w:type="dxa"/>
              <w:right w:w="29" w:type="dxa"/>
            </w:tcMar>
          </w:tcPr>
          <w:p w14:paraId="14DDE6DE" w14:textId="77777777" w:rsidR="00B929ED" w:rsidRPr="00B929ED" w:rsidRDefault="00B929ED" w:rsidP="00B929ED">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1FEE9D6E" w14:textId="77777777" w:rsidR="00B929ED" w:rsidRPr="00B929ED" w:rsidRDefault="00B929ED" w:rsidP="00B929ED">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201A4314" w14:textId="77777777" w:rsidR="00B929ED" w:rsidRPr="00B929ED" w:rsidRDefault="00B929ED" w:rsidP="00B929ED">
            <w:pPr>
              <w:spacing w:after="240"/>
              <w:jc w:val="center"/>
            </w:pPr>
          </w:p>
        </w:tc>
        <w:tc>
          <w:tcPr>
            <w:tcW w:w="3743" w:type="dxa"/>
            <w:tcBorders>
              <w:top w:val="single" w:sz="4" w:space="0" w:color="auto"/>
              <w:left w:val="single" w:sz="4" w:space="0" w:color="auto"/>
              <w:bottom w:val="nil"/>
              <w:right w:val="nil"/>
            </w:tcBorders>
          </w:tcPr>
          <w:p w14:paraId="2A8C1FFF" w14:textId="77777777" w:rsidR="00B929ED" w:rsidRPr="00B929ED" w:rsidRDefault="00B929ED" w:rsidP="00B929ED">
            <w:pPr>
              <w:spacing w:after="240"/>
            </w:pPr>
          </w:p>
        </w:tc>
        <w:tc>
          <w:tcPr>
            <w:tcW w:w="628" w:type="dxa"/>
            <w:tcBorders>
              <w:left w:val="nil"/>
              <w:bottom w:val="nil"/>
            </w:tcBorders>
          </w:tcPr>
          <w:p w14:paraId="5CB44949" w14:textId="77777777" w:rsidR="00B929ED" w:rsidRPr="005567F1" w:rsidRDefault="00B929ED" w:rsidP="00B929ED">
            <w:pPr>
              <w:jc w:val="center"/>
            </w:pPr>
          </w:p>
        </w:tc>
      </w:tr>
      <w:tr w:rsidR="00400875" w:rsidRPr="005567F1" w14:paraId="09590C6E" w14:textId="77777777" w:rsidTr="00B929ED">
        <w:trPr>
          <w:jc w:val="center"/>
        </w:trPr>
        <w:tc>
          <w:tcPr>
            <w:tcW w:w="1703" w:type="dxa"/>
            <w:tcBorders>
              <w:top w:val="nil"/>
              <w:left w:val="single" w:sz="4" w:space="0" w:color="auto"/>
              <w:bottom w:val="nil"/>
              <w:right w:val="nil"/>
            </w:tcBorders>
          </w:tcPr>
          <w:p w14:paraId="2C57B32A" w14:textId="4D2F403B" w:rsidR="00400875" w:rsidRPr="00B929ED" w:rsidRDefault="00400875" w:rsidP="00400875">
            <w:pPr>
              <w:spacing w:after="240"/>
            </w:pPr>
            <w:r w:rsidRPr="00B929ED">
              <w:t>-14-02-02</w:t>
            </w:r>
          </w:p>
        </w:tc>
        <w:tc>
          <w:tcPr>
            <w:tcW w:w="2521" w:type="dxa"/>
            <w:gridSpan w:val="2"/>
            <w:tcBorders>
              <w:top w:val="nil"/>
              <w:left w:val="nil"/>
              <w:bottom w:val="nil"/>
              <w:right w:val="single" w:sz="4" w:space="0" w:color="auto"/>
            </w:tcBorders>
          </w:tcPr>
          <w:p w14:paraId="3B812EF2" w14:textId="28BFEE5A" w:rsidR="00400875" w:rsidRPr="00B929ED" w:rsidRDefault="00400875" w:rsidP="00400875">
            <w:pPr>
              <w:spacing w:after="240"/>
            </w:pPr>
            <w:r w:rsidRPr="00B929ED">
              <w:t>EICAS Communication Alert Chime</w:t>
            </w:r>
          </w:p>
        </w:tc>
        <w:tc>
          <w:tcPr>
            <w:tcW w:w="495" w:type="dxa"/>
            <w:tcBorders>
              <w:top w:val="nil"/>
              <w:left w:val="single" w:sz="4" w:space="0" w:color="auto"/>
              <w:bottom w:val="nil"/>
              <w:right w:val="single" w:sz="4" w:space="0" w:color="auto"/>
            </w:tcBorders>
            <w:tcMar>
              <w:left w:w="29" w:type="dxa"/>
              <w:right w:w="29" w:type="dxa"/>
            </w:tcMar>
          </w:tcPr>
          <w:p w14:paraId="65F2C7D6" w14:textId="6627C125" w:rsidR="00400875" w:rsidRPr="00B929ED" w:rsidRDefault="00400875" w:rsidP="00400875">
            <w:pPr>
              <w:spacing w:after="240"/>
              <w:jc w:val="center"/>
            </w:pPr>
            <w:r w:rsidRPr="00B929ED">
              <w:t>B</w:t>
            </w:r>
          </w:p>
        </w:tc>
        <w:tc>
          <w:tcPr>
            <w:tcW w:w="495" w:type="dxa"/>
            <w:tcBorders>
              <w:top w:val="nil"/>
              <w:left w:val="single" w:sz="4" w:space="0" w:color="auto"/>
              <w:bottom w:val="nil"/>
              <w:right w:val="single" w:sz="4" w:space="0" w:color="auto"/>
            </w:tcBorders>
            <w:tcMar>
              <w:left w:w="29" w:type="dxa"/>
              <w:right w:w="29" w:type="dxa"/>
            </w:tcMar>
          </w:tcPr>
          <w:p w14:paraId="2DE95959" w14:textId="1E29891A" w:rsidR="00400875" w:rsidRPr="00B929ED" w:rsidRDefault="00400875" w:rsidP="00400875">
            <w:pPr>
              <w:spacing w:after="240"/>
              <w:jc w:val="center"/>
            </w:pPr>
            <w:r w:rsidRPr="00B929ED">
              <w:t>1</w:t>
            </w:r>
          </w:p>
        </w:tc>
        <w:tc>
          <w:tcPr>
            <w:tcW w:w="495" w:type="dxa"/>
            <w:tcBorders>
              <w:top w:val="nil"/>
              <w:left w:val="single" w:sz="4" w:space="0" w:color="auto"/>
              <w:bottom w:val="nil"/>
              <w:right w:val="single" w:sz="4" w:space="0" w:color="auto"/>
            </w:tcBorders>
            <w:tcMar>
              <w:left w:w="29" w:type="dxa"/>
              <w:right w:w="29" w:type="dxa"/>
            </w:tcMar>
          </w:tcPr>
          <w:p w14:paraId="6C1587CB" w14:textId="3A7D6A0F" w:rsidR="00400875" w:rsidRPr="00B929ED" w:rsidRDefault="00400875" w:rsidP="00400875">
            <w:pPr>
              <w:spacing w:after="240"/>
              <w:jc w:val="center"/>
            </w:pPr>
            <w:r w:rsidRPr="00B929ED">
              <w:t>0</w:t>
            </w:r>
          </w:p>
        </w:tc>
        <w:tc>
          <w:tcPr>
            <w:tcW w:w="3743" w:type="dxa"/>
            <w:tcBorders>
              <w:top w:val="nil"/>
              <w:left w:val="single" w:sz="4" w:space="0" w:color="auto"/>
              <w:bottom w:val="nil"/>
              <w:right w:val="nil"/>
            </w:tcBorders>
          </w:tcPr>
          <w:p w14:paraId="11075622" w14:textId="785AA374" w:rsidR="00400875" w:rsidRPr="00B929ED" w:rsidRDefault="00400875" w:rsidP="004A37FB">
            <w:pPr>
              <w:pStyle w:val="MMELTableBody"/>
              <w:spacing w:after="240"/>
              <w:jc w:val="left"/>
              <w:rPr>
                <w:b w:val="0"/>
              </w:rPr>
            </w:pPr>
            <w:r w:rsidRPr="00CA50A0">
              <w:rPr>
                <w:b w:val="0"/>
              </w:rPr>
              <w:t>May be inoperative provided the EICAS communication alert message system operates normally.</w:t>
            </w:r>
          </w:p>
        </w:tc>
        <w:tc>
          <w:tcPr>
            <w:tcW w:w="628" w:type="dxa"/>
            <w:tcBorders>
              <w:top w:val="nil"/>
              <w:left w:val="nil"/>
              <w:bottom w:val="nil"/>
            </w:tcBorders>
          </w:tcPr>
          <w:p w14:paraId="618012AB" w14:textId="77777777" w:rsidR="00400875" w:rsidRPr="005567F1" w:rsidRDefault="00400875" w:rsidP="00400875">
            <w:pPr>
              <w:jc w:val="center"/>
            </w:pPr>
          </w:p>
        </w:tc>
      </w:tr>
      <w:tr w:rsidR="00400875" w:rsidRPr="005567F1" w14:paraId="595346BD" w14:textId="77777777" w:rsidTr="00B929ED">
        <w:trPr>
          <w:jc w:val="center"/>
        </w:trPr>
        <w:tc>
          <w:tcPr>
            <w:tcW w:w="1703" w:type="dxa"/>
            <w:tcBorders>
              <w:top w:val="nil"/>
              <w:left w:val="single" w:sz="4" w:space="0" w:color="auto"/>
              <w:bottom w:val="nil"/>
              <w:right w:val="nil"/>
            </w:tcBorders>
          </w:tcPr>
          <w:p w14:paraId="55A8E888" w14:textId="3E09CB70" w:rsidR="00400875" w:rsidRPr="00B929ED" w:rsidRDefault="00400875" w:rsidP="00400875">
            <w:pPr>
              <w:spacing w:after="240"/>
            </w:pPr>
            <w:r w:rsidRPr="00B929ED">
              <w:t>-14-02-03</w:t>
            </w:r>
          </w:p>
        </w:tc>
        <w:tc>
          <w:tcPr>
            <w:tcW w:w="2521" w:type="dxa"/>
            <w:gridSpan w:val="2"/>
            <w:tcBorders>
              <w:top w:val="nil"/>
              <w:left w:val="nil"/>
              <w:bottom w:val="nil"/>
              <w:right w:val="single" w:sz="4" w:space="0" w:color="auto"/>
            </w:tcBorders>
          </w:tcPr>
          <w:p w14:paraId="4BED9168" w14:textId="18CE5FBB" w:rsidR="00400875" w:rsidRPr="00B929ED" w:rsidRDefault="00400875" w:rsidP="00400875">
            <w:pPr>
              <w:spacing w:after="240"/>
            </w:pPr>
            <w:r w:rsidRPr="00B929ED">
              <w:t>Flight Attendant Call Lights</w:t>
            </w:r>
          </w:p>
        </w:tc>
        <w:tc>
          <w:tcPr>
            <w:tcW w:w="495" w:type="dxa"/>
            <w:tcBorders>
              <w:top w:val="nil"/>
              <w:left w:val="single" w:sz="4" w:space="0" w:color="auto"/>
              <w:bottom w:val="nil"/>
              <w:right w:val="single" w:sz="4" w:space="0" w:color="auto"/>
            </w:tcBorders>
            <w:tcMar>
              <w:left w:w="29" w:type="dxa"/>
              <w:right w:w="29" w:type="dxa"/>
            </w:tcMar>
          </w:tcPr>
          <w:p w14:paraId="73F0211D" w14:textId="403B4CD2" w:rsidR="00400875" w:rsidRPr="00B929ED" w:rsidRDefault="00400875" w:rsidP="00400875">
            <w:pPr>
              <w:spacing w:after="240"/>
              <w:jc w:val="center"/>
            </w:pPr>
            <w:r w:rsidRPr="00B929ED">
              <w:t>B</w:t>
            </w:r>
          </w:p>
        </w:tc>
        <w:tc>
          <w:tcPr>
            <w:tcW w:w="495" w:type="dxa"/>
            <w:tcBorders>
              <w:top w:val="nil"/>
              <w:left w:val="single" w:sz="4" w:space="0" w:color="auto"/>
              <w:bottom w:val="nil"/>
              <w:right w:val="single" w:sz="4" w:space="0" w:color="auto"/>
            </w:tcBorders>
            <w:tcMar>
              <w:left w:w="29" w:type="dxa"/>
              <w:right w:w="29" w:type="dxa"/>
            </w:tcMar>
          </w:tcPr>
          <w:p w14:paraId="5E3349AC" w14:textId="3DFEDD7F" w:rsidR="00400875" w:rsidRPr="00B929ED" w:rsidRDefault="00400875" w:rsidP="00400875">
            <w:pPr>
              <w:spacing w:after="240"/>
              <w:jc w:val="center"/>
            </w:pPr>
            <w:r w:rsidRPr="00B929ED">
              <w:t>-</w:t>
            </w:r>
          </w:p>
        </w:tc>
        <w:tc>
          <w:tcPr>
            <w:tcW w:w="495" w:type="dxa"/>
            <w:tcBorders>
              <w:top w:val="nil"/>
              <w:left w:val="single" w:sz="4" w:space="0" w:color="auto"/>
              <w:bottom w:val="nil"/>
              <w:right w:val="single" w:sz="4" w:space="0" w:color="auto"/>
            </w:tcBorders>
            <w:tcMar>
              <w:left w:w="29" w:type="dxa"/>
              <w:right w:w="29" w:type="dxa"/>
            </w:tcMar>
          </w:tcPr>
          <w:p w14:paraId="709E3A4D" w14:textId="7584165E" w:rsidR="00400875" w:rsidRPr="00B929ED" w:rsidRDefault="00400875" w:rsidP="00400875">
            <w:pPr>
              <w:spacing w:after="240"/>
              <w:jc w:val="center"/>
            </w:pPr>
            <w:r w:rsidRPr="00B929ED">
              <w:t>0</w:t>
            </w:r>
          </w:p>
        </w:tc>
        <w:tc>
          <w:tcPr>
            <w:tcW w:w="3743" w:type="dxa"/>
            <w:tcBorders>
              <w:top w:val="nil"/>
              <w:left w:val="single" w:sz="4" w:space="0" w:color="auto"/>
              <w:bottom w:val="nil"/>
              <w:right w:val="nil"/>
            </w:tcBorders>
          </w:tcPr>
          <w:p w14:paraId="675B0E0E" w14:textId="77777777" w:rsidR="00400875" w:rsidRPr="00B929ED" w:rsidRDefault="00400875" w:rsidP="00400875">
            <w:pPr>
              <w:pStyle w:val="MMELTableBody"/>
              <w:jc w:val="left"/>
              <w:rPr>
                <w:b w:val="0"/>
              </w:rPr>
            </w:pPr>
            <w:r w:rsidRPr="00B929ED">
              <w:rPr>
                <w:b w:val="0"/>
              </w:rPr>
              <w:t>(O) May be inoperative provided:</w:t>
            </w:r>
          </w:p>
          <w:p w14:paraId="2B371D4F" w14:textId="77777777" w:rsidR="00400875" w:rsidRPr="00B929ED" w:rsidRDefault="00400875" w:rsidP="00281899">
            <w:pPr>
              <w:numPr>
                <w:ilvl w:val="0"/>
                <w:numId w:val="605"/>
              </w:numPr>
            </w:pPr>
            <w:r w:rsidRPr="00B929ED">
              <w:t>PA system operates normally, and</w:t>
            </w:r>
          </w:p>
          <w:p w14:paraId="7C6C1A97" w14:textId="77777777" w:rsidR="00400875" w:rsidRPr="00B929ED" w:rsidRDefault="00400875" w:rsidP="00281899">
            <w:pPr>
              <w:numPr>
                <w:ilvl w:val="0"/>
                <w:numId w:val="605"/>
              </w:numPr>
              <w:spacing w:after="240"/>
              <w:rPr>
                <w:rFonts w:ascii="Times New Roman" w:hAnsi="Times New Roman" w:cs="Times New Roman"/>
                <w:sz w:val="24"/>
                <w:szCs w:val="24"/>
              </w:rPr>
            </w:pPr>
            <w:r w:rsidRPr="00B929ED">
              <w:t>Alternate procedures for contacting flight attendants are established and used.</w:t>
            </w:r>
          </w:p>
          <w:p w14:paraId="5A450A37" w14:textId="77777777" w:rsidR="00400875" w:rsidRPr="00B929ED" w:rsidRDefault="00400875" w:rsidP="004A37FB">
            <w:pPr>
              <w:pStyle w:val="MMELTableBody"/>
              <w:spacing w:after="240"/>
              <w:ind w:left="907" w:hanging="907"/>
              <w:jc w:val="left"/>
              <w:rPr>
                <w:b w:val="0"/>
              </w:rPr>
            </w:pPr>
            <w:r w:rsidRPr="00B929ED">
              <w:rPr>
                <w:b w:val="0"/>
              </w:rPr>
              <w:t xml:space="preserve">NOTE 1: </w:t>
            </w:r>
            <w:proofErr w:type="gramStart"/>
            <w:r w:rsidRPr="00B929ED">
              <w:rPr>
                <w:b w:val="0"/>
              </w:rPr>
              <w:t>Passenger to attendant</w:t>
            </w:r>
            <w:proofErr w:type="gramEnd"/>
            <w:r w:rsidRPr="00B929ED">
              <w:rPr>
                <w:b w:val="0"/>
              </w:rPr>
              <w:t xml:space="preserve"> call system is considered Nonessential Equipment and Furnishings (NEF).</w:t>
            </w:r>
          </w:p>
          <w:p w14:paraId="012F8E9E" w14:textId="25A5C775" w:rsidR="00400875" w:rsidRPr="00B929ED" w:rsidRDefault="00400875" w:rsidP="004A37FB">
            <w:pPr>
              <w:spacing w:after="240"/>
              <w:ind w:left="907" w:hanging="907"/>
            </w:pPr>
            <w:r w:rsidRPr="00B929ED">
              <w:t>NOTE 2: Any flight attendant call light function that operates normally may be used.</w:t>
            </w:r>
          </w:p>
        </w:tc>
        <w:tc>
          <w:tcPr>
            <w:tcW w:w="628" w:type="dxa"/>
            <w:tcBorders>
              <w:top w:val="nil"/>
              <w:left w:val="nil"/>
              <w:bottom w:val="nil"/>
            </w:tcBorders>
          </w:tcPr>
          <w:p w14:paraId="187EF394" w14:textId="77777777" w:rsidR="00400875" w:rsidRPr="005567F1" w:rsidRDefault="00400875" w:rsidP="00400875">
            <w:pPr>
              <w:jc w:val="center"/>
            </w:pPr>
          </w:p>
        </w:tc>
      </w:tr>
      <w:tr w:rsidR="00400875" w:rsidRPr="005567F1" w14:paraId="782EDC5E" w14:textId="77777777" w:rsidTr="001672EB">
        <w:trPr>
          <w:jc w:val="center"/>
        </w:trPr>
        <w:tc>
          <w:tcPr>
            <w:tcW w:w="1703" w:type="dxa"/>
            <w:tcBorders>
              <w:top w:val="nil"/>
              <w:left w:val="single" w:sz="4" w:space="0" w:color="auto"/>
              <w:bottom w:val="nil"/>
              <w:right w:val="nil"/>
            </w:tcBorders>
          </w:tcPr>
          <w:p w14:paraId="6ACD9B0F" w14:textId="63E1A76C" w:rsidR="00400875" w:rsidRPr="00B929ED" w:rsidRDefault="00400875" w:rsidP="00400875">
            <w:pPr>
              <w:spacing w:after="240"/>
            </w:pPr>
            <w:r w:rsidRPr="00B929ED">
              <w:t>-14-02-04</w:t>
            </w:r>
          </w:p>
        </w:tc>
        <w:tc>
          <w:tcPr>
            <w:tcW w:w="2521" w:type="dxa"/>
            <w:gridSpan w:val="2"/>
            <w:tcBorders>
              <w:top w:val="nil"/>
              <w:left w:val="nil"/>
              <w:bottom w:val="nil"/>
              <w:right w:val="single" w:sz="4" w:space="0" w:color="auto"/>
            </w:tcBorders>
          </w:tcPr>
          <w:p w14:paraId="6CC2813D" w14:textId="62E0C4DB" w:rsidR="00400875" w:rsidRPr="00B929ED" w:rsidRDefault="00400875" w:rsidP="00400875">
            <w:pPr>
              <w:spacing w:after="240"/>
            </w:pPr>
            <w:r w:rsidRPr="00B929ED">
              <w:t>Cabin Chime</w:t>
            </w:r>
          </w:p>
        </w:tc>
        <w:tc>
          <w:tcPr>
            <w:tcW w:w="495" w:type="dxa"/>
            <w:tcBorders>
              <w:top w:val="nil"/>
              <w:left w:val="single" w:sz="4" w:space="0" w:color="auto"/>
              <w:bottom w:val="nil"/>
              <w:right w:val="single" w:sz="4" w:space="0" w:color="auto"/>
            </w:tcBorders>
            <w:tcMar>
              <w:left w:w="29" w:type="dxa"/>
              <w:right w:w="29" w:type="dxa"/>
            </w:tcMar>
          </w:tcPr>
          <w:p w14:paraId="7CE4E57C" w14:textId="63ECF19A" w:rsidR="00400875" w:rsidRPr="00B929ED" w:rsidRDefault="00400875" w:rsidP="00400875">
            <w:pPr>
              <w:spacing w:after="240"/>
              <w:jc w:val="center"/>
            </w:pPr>
            <w:r w:rsidRPr="00B929ED">
              <w:t>B</w:t>
            </w:r>
          </w:p>
        </w:tc>
        <w:tc>
          <w:tcPr>
            <w:tcW w:w="495" w:type="dxa"/>
            <w:tcBorders>
              <w:top w:val="nil"/>
              <w:left w:val="single" w:sz="4" w:space="0" w:color="auto"/>
              <w:bottom w:val="nil"/>
              <w:right w:val="single" w:sz="4" w:space="0" w:color="auto"/>
            </w:tcBorders>
            <w:tcMar>
              <w:left w:w="29" w:type="dxa"/>
              <w:right w:w="29" w:type="dxa"/>
            </w:tcMar>
          </w:tcPr>
          <w:p w14:paraId="7444CEA3" w14:textId="13FD9E4E" w:rsidR="00400875" w:rsidRPr="00B929ED" w:rsidRDefault="00400875" w:rsidP="00400875">
            <w:pPr>
              <w:spacing w:after="240"/>
              <w:jc w:val="center"/>
            </w:pPr>
            <w:r w:rsidRPr="00B929ED">
              <w:t>1</w:t>
            </w:r>
          </w:p>
        </w:tc>
        <w:tc>
          <w:tcPr>
            <w:tcW w:w="495" w:type="dxa"/>
            <w:tcBorders>
              <w:top w:val="nil"/>
              <w:left w:val="single" w:sz="4" w:space="0" w:color="auto"/>
              <w:bottom w:val="nil"/>
              <w:right w:val="single" w:sz="4" w:space="0" w:color="auto"/>
            </w:tcBorders>
            <w:tcMar>
              <w:left w:w="29" w:type="dxa"/>
              <w:right w:w="29" w:type="dxa"/>
            </w:tcMar>
          </w:tcPr>
          <w:p w14:paraId="0EB84884" w14:textId="03AEC565" w:rsidR="00400875" w:rsidRPr="00B929ED" w:rsidRDefault="00400875" w:rsidP="00400875">
            <w:pPr>
              <w:spacing w:after="240"/>
              <w:jc w:val="center"/>
            </w:pPr>
            <w:r w:rsidRPr="00B929ED">
              <w:t>0</w:t>
            </w:r>
          </w:p>
        </w:tc>
        <w:tc>
          <w:tcPr>
            <w:tcW w:w="3743" w:type="dxa"/>
            <w:tcBorders>
              <w:top w:val="nil"/>
              <w:left w:val="single" w:sz="4" w:space="0" w:color="auto"/>
              <w:bottom w:val="nil"/>
              <w:right w:val="nil"/>
            </w:tcBorders>
          </w:tcPr>
          <w:p w14:paraId="62D769DD" w14:textId="77777777" w:rsidR="00400875" w:rsidRPr="00B929ED" w:rsidRDefault="00400875" w:rsidP="00400875">
            <w:pPr>
              <w:pStyle w:val="MMELTableBody"/>
              <w:jc w:val="left"/>
              <w:rPr>
                <w:b w:val="0"/>
              </w:rPr>
            </w:pPr>
            <w:r w:rsidRPr="00B929ED">
              <w:rPr>
                <w:b w:val="0"/>
              </w:rPr>
              <w:t>(O) May be inoperative provided:</w:t>
            </w:r>
          </w:p>
          <w:p w14:paraId="7D0529A2" w14:textId="77777777" w:rsidR="00400875" w:rsidRPr="00B929ED" w:rsidRDefault="00400875" w:rsidP="00281899">
            <w:pPr>
              <w:numPr>
                <w:ilvl w:val="0"/>
                <w:numId w:val="606"/>
              </w:numPr>
            </w:pPr>
            <w:r w:rsidRPr="00B929ED">
              <w:t>Flight attendant call lights operate normally, and</w:t>
            </w:r>
          </w:p>
          <w:p w14:paraId="4A1B30B3" w14:textId="77777777" w:rsidR="00400875" w:rsidRPr="00B929ED" w:rsidRDefault="00400875" w:rsidP="00281899">
            <w:pPr>
              <w:numPr>
                <w:ilvl w:val="0"/>
                <w:numId w:val="606"/>
              </w:numPr>
              <w:spacing w:after="240"/>
              <w:rPr>
                <w:sz w:val="24"/>
                <w:szCs w:val="24"/>
              </w:rPr>
            </w:pPr>
            <w:r w:rsidRPr="00B929ED">
              <w:t>Alternate procedures for contacting flight attendants are established and used.</w:t>
            </w:r>
          </w:p>
          <w:p w14:paraId="10281ED1" w14:textId="77777777" w:rsidR="00400875" w:rsidRPr="00B929ED" w:rsidRDefault="00400875" w:rsidP="004A37FB">
            <w:pPr>
              <w:pStyle w:val="MMELTableBody"/>
              <w:spacing w:after="240"/>
              <w:ind w:left="907" w:hanging="907"/>
              <w:jc w:val="left"/>
              <w:rPr>
                <w:b w:val="0"/>
              </w:rPr>
            </w:pPr>
            <w:r w:rsidRPr="00B929ED">
              <w:rPr>
                <w:b w:val="0"/>
              </w:rPr>
              <w:t xml:space="preserve">NOTE 1: </w:t>
            </w:r>
            <w:proofErr w:type="gramStart"/>
            <w:r w:rsidRPr="00B929ED">
              <w:rPr>
                <w:b w:val="0"/>
              </w:rPr>
              <w:t>Passenger to attendant</w:t>
            </w:r>
            <w:proofErr w:type="gramEnd"/>
            <w:r w:rsidRPr="00B929ED">
              <w:rPr>
                <w:b w:val="0"/>
              </w:rPr>
              <w:t xml:space="preserve"> call system is considered Nonessential Equipment and Furnishings (NEF).</w:t>
            </w:r>
          </w:p>
          <w:p w14:paraId="4EC2A8D3" w14:textId="186241F2" w:rsidR="00400875" w:rsidRPr="00B929ED" w:rsidRDefault="00400875" w:rsidP="004A37FB">
            <w:pPr>
              <w:spacing w:after="240"/>
              <w:ind w:left="907" w:hanging="907"/>
            </w:pPr>
            <w:r w:rsidRPr="00B929ED">
              <w:t>NOTE 2: Any cabin chime system function that operates normally may be used.</w:t>
            </w:r>
          </w:p>
        </w:tc>
        <w:tc>
          <w:tcPr>
            <w:tcW w:w="628" w:type="dxa"/>
            <w:tcBorders>
              <w:top w:val="nil"/>
              <w:left w:val="nil"/>
              <w:bottom w:val="nil"/>
            </w:tcBorders>
          </w:tcPr>
          <w:p w14:paraId="1CD37B53" w14:textId="77777777" w:rsidR="00400875" w:rsidRPr="005567F1" w:rsidRDefault="00400875" w:rsidP="00400875">
            <w:pPr>
              <w:jc w:val="center"/>
            </w:pPr>
          </w:p>
        </w:tc>
      </w:tr>
      <w:tr w:rsidR="00400875" w:rsidRPr="005567F1" w14:paraId="1C61A36D" w14:textId="77777777" w:rsidTr="00B929ED">
        <w:trPr>
          <w:jc w:val="center"/>
        </w:trPr>
        <w:tc>
          <w:tcPr>
            <w:tcW w:w="1703" w:type="dxa"/>
            <w:tcBorders>
              <w:top w:val="nil"/>
              <w:left w:val="single" w:sz="4" w:space="0" w:color="auto"/>
              <w:bottom w:val="single" w:sz="4" w:space="0" w:color="auto"/>
              <w:right w:val="nil"/>
            </w:tcBorders>
          </w:tcPr>
          <w:p w14:paraId="1FFB7D43" w14:textId="77777777" w:rsidR="00400875" w:rsidRPr="00B929ED" w:rsidRDefault="00400875" w:rsidP="00400875">
            <w:pPr>
              <w:spacing w:after="240"/>
            </w:pPr>
          </w:p>
        </w:tc>
        <w:tc>
          <w:tcPr>
            <w:tcW w:w="2521" w:type="dxa"/>
            <w:gridSpan w:val="2"/>
            <w:tcBorders>
              <w:top w:val="nil"/>
              <w:left w:val="nil"/>
              <w:bottom w:val="single" w:sz="4" w:space="0" w:color="auto"/>
              <w:right w:val="single" w:sz="4" w:space="0" w:color="auto"/>
            </w:tcBorders>
          </w:tcPr>
          <w:p w14:paraId="0E01271E" w14:textId="77777777" w:rsidR="00400875" w:rsidRPr="00B929ED" w:rsidRDefault="00400875" w:rsidP="00400875">
            <w:pPr>
              <w:spacing w:after="240"/>
            </w:pPr>
          </w:p>
        </w:tc>
        <w:tc>
          <w:tcPr>
            <w:tcW w:w="495" w:type="dxa"/>
            <w:tcBorders>
              <w:top w:val="nil"/>
              <w:left w:val="single" w:sz="4" w:space="0" w:color="auto"/>
              <w:bottom w:val="single" w:sz="4" w:space="0" w:color="auto"/>
              <w:right w:val="single" w:sz="4" w:space="0" w:color="auto"/>
            </w:tcBorders>
            <w:tcMar>
              <w:left w:w="29" w:type="dxa"/>
              <w:right w:w="29" w:type="dxa"/>
            </w:tcMar>
          </w:tcPr>
          <w:p w14:paraId="5D467114" w14:textId="77777777" w:rsidR="00400875" w:rsidRPr="00B929ED" w:rsidRDefault="00400875" w:rsidP="00400875">
            <w:pPr>
              <w:spacing w:after="240"/>
              <w:jc w:val="center"/>
            </w:pPr>
          </w:p>
        </w:tc>
        <w:tc>
          <w:tcPr>
            <w:tcW w:w="495" w:type="dxa"/>
            <w:tcBorders>
              <w:top w:val="nil"/>
              <w:left w:val="single" w:sz="4" w:space="0" w:color="auto"/>
              <w:bottom w:val="single" w:sz="4" w:space="0" w:color="auto"/>
              <w:right w:val="single" w:sz="4" w:space="0" w:color="auto"/>
            </w:tcBorders>
            <w:tcMar>
              <w:left w:w="29" w:type="dxa"/>
              <w:right w:w="29" w:type="dxa"/>
            </w:tcMar>
          </w:tcPr>
          <w:p w14:paraId="726CFB88" w14:textId="77777777" w:rsidR="00400875" w:rsidRPr="00B929ED" w:rsidRDefault="00400875" w:rsidP="00400875">
            <w:pPr>
              <w:spacing w:after="240"/>
              <w:jc w:val="center"/>
            </w:pPr>
          </w:p>
        </w:tc>
        <w:tc>
          <w:tcPr>
            <w:tcW w:w="495" w:type="dxa"/>
            <w:tcBorders>
              <w:top w:val="nil"/>
              <w:left w:val="single" w:sz="4" w:space="0" w:color="auto"/>
              <w:bottom w:val="single" w:sz="4" w:space="0" w:color="auto"/>
              <w:right w:val="single" w:sz="4" w:space="0" w:color="auto"/>
            </w:tcBorders>
            <w:tcMar>
              <w:left w:w="29" w:type="dxa"/>
              <w:right w:w="29" w:type="dxa"/>
            </w:tcMar>
          </w:tcPr>
          <w:p w14:paraId="59FA867E" w14:textId="77777777" w:rsidR="00400875" w:rsidRPr="00B929ED" w:rsidRDefault="00400875" w:rsidP="00400875">
            <w:pPr>
              <w:spacing w:after="240"/>
              <w:jc w:val="center"/>
            </w:pPr>
          </w:p>
        </w:tc>
        <w:tc>
          <w:tcPr>
            <w:tcW w:w="3743" w:type="dxa"/>
            <w:tcBorders>
              <w:top w:val="nil"/>
              <w:left w:val="single" w:sz="4" w:space="0" w:color="auto"/>
              <w:bottom w:val="single" w:sz="4" w:space="0" w:color="auto"/>
              <w:right w:val="nil"/>
            </w:tcBorders>
          </w:tcPr>
          <w:p w14:paraId="7B0673CD" w14:textId="412DF0D7" w:rsidR="00400875" w:rsidRPr="00B929ED" w:rsidRDefault="00400875" w:rsidP="00400875">
            <w:pPr>
              <w:pStyle w:val="MMELTableBody"/>
              <w:spacing w:before="240"/>
              <w:jc w:val="left"/>
              <w:rPr>
                <w:b w:val="0"/>
              </w:rPr>
            </w:pPr>
            <w:r>
              <w:rPr>
                <w:b w:val="0"/>
              </w:rPr>
              <w:t>(Continued)</w:t>
            </w:r>
          </w:p>
        </w:tc>
        <w:tc>
          <w:tcPr>
            <w:tcW w:w="628" w:type="dxa"/>
            <w:tcBorders>
              <w:top w:val="nil"/>
              <w:left w:val="nil"/>
              <w:bottom w:val="single" w:sz="4" w:space="0" w:color="auto"/>
            </w:tcBorders>
          </w:tcPr>
          <w:p w14:paraId="41956C1E" w14:textId="77777777" w:rsidR="00400875" w:rsidRPr="005567F1" w:rsidRDefault="00400875" w:rsidP="00400875">
            <w:pPr>
              <w:jc w:val="center"/>
            </w:pPr>
          </w:p>
        </w:tc>
      </w:tr>
    </w:tbl>
    <w:p w14:paraId="06EEDE79" w14:textId="77777777" w:rsidR="00CA121F" w:rsidRDefault="00CA121F" w:rsidP="00CA121F">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44-5"/>
      </w:tblPr>
      <w:tblGrid>
        <w:gridCol w:w="5040"/>
        <w:gridCol w:w="5040"/>
      </w:tblGrid>
      <w:tr w:rsidR="00CA121F" w:rsidRPr="005567F1" w14:paraId="313E24BE" w14:textId="77777777" w:rsidTr="001672EB">
        <w:trPr>
          <w:tblHeader/>
          <w:jc w:val="center"/>
        </w:trPr>
        <w:tc>
          <w:tcPr>
            <w:tcW w:w="5040" w:type="dxa"/>
            <w:tcBorders>
              <w:bottom w:val="single" w:sz="4" w:space="0" w:color="auto"/>
              <w:right w:val="nil"/>
            </w:tcBorders>
            <w:tcMar>
              <w:top w:w="29" w:type="dxa"/>
              <w:bottom w:w="29" w:type="dxa"/>
            </w:tcMar>
          </w:tcPr>
          <w:p w14:paraId="61261396" w14:textId="77777777" w:rsidR="00CA121F" w:rsidRPr="005567F1" w:rsidRDefault="00CA121F" w:rsidP="00CE3467">
            <w:pPr>
              <w:spacing w:after="60"/>
            </w:pPr>
            <w:r>
              <w:lastRenderedPageBreak/>
              <w:t>U.</w:t>
            </w:r>
            <w:r w:rsidRPr="005567F1">
              <w:t>S. DEPARTMENT OF TRANSPORTATION</w:t>
            </w:r>
          </w:p>
          <w:p w14:paraId="0CCA4586" w14:textId="77777777" w:rsidR="00CA121F" w:rsidRPr="005567F1" w:rsidRDefault="00CA121F" w:rsidP="00CE3467">
            <w:pPr>
              <w:spacing w:after="60"/>
            </w:pPr>
            <w:r w:rsidRPr="005567F1">
              <w:t>FEDERAL AVIATION ADMINISTRATION</w:t>
            </w:r>
          </w:p>
        </w:tc>
        <w:tc>
          <w:tcPr>
            <w:tcW w:w="5040" w:type="dxa"/>
            <w:tcBorders>
              <w:left w:val="nil"/>
            </w:tcBorders>
            <w:tcMar>
              <w:top w:w="29" w:type="dxa"/>
              <w:bottom w:w="29" w:type="dxa"/>
            </w:tcMar>
            <w:vAlign w:val="center"/>
          </w:tcPr>
          <w:p w14:paraId="46D9EBF6" w14:textId="77777777" w:rsidR="00CA121F" w:rsidRPr="005567F1" w:rsidRDefault="00CA121F" w:rsidP="00CE3467">
            <w:pPr>
              <w:spacing w:after="60"/>
              <w:jc w:val="right"/>
            </w:pPr>
            <w:r w:rsidRPr="005567F1">
              <w:t>MASTER MINIMUM EQUIPMENT LIST</w:t>
            </w:r>
          </w:p>
        </w:tc>
      </w:tr>
      <w:tr w:rsidR="00CA121F" w:rsidRPr="005567F1" w14:paraId="2DF6F88E" w14:textId="77777777" w:rsidTr="001672EB">
        <w:trPr>
          <w:tblHeader/>
          <w:jc w:val="center"/>
        </w:trPr>
        <w:tc>
          <w:tcPr>
            <w:tcW w:w="5040" w:type="dxa"/>
            <w:tcBorders>
              <w:bottom w:val="single" w:sz="4" w:space="0" w:color="auto"/>
              <w:right w:val="nil"/>
            </w:tcBorders>
            <w:tcMar>
              <w:top w:w="29" w:type="dxa"/>
              <w:bottom w:w="29" w:type="dxa"/>
            </w:tcMar>
          </w:tcPr>
          <w:p w14:paraId="35C3DB4D" w14:textId="77777777" w:rsidR="00F55E1E" w:rsidRPr="005567F1" w:rsidRDefault="00F55E1E" w:rsidP="00F55E1E">
            <w:pPr>
              <w:spacing w:after="60"/>
            </w:pPr>
            <w:r>
              <w:t>REVISION NO. 18</w:t>
            </w:r>
          </w:p>
          <w:p w14:paraId="01E05C48" w14:textId="35876C42" w:rsidR="00CA121F" w:rsidRPr="005567F1" w:rsidRDefault="00F55E1E" w:rsidP="00F55E1E">
            <w:pPr>
              <w:spacing w:after="60"/>
            </w:pPr>
            <w:r w:rsidRPr="005567F1">
              <w:t xml:space="preserve">DATE: </w:t>
            </w:r>
            <w:r w:rsidR="008800AC">
              <w:t>08/31/2023</w:t>
            </w:r>
          </w:p>
        </w:tc>
        <w:tc>
          <w:tcPr>
            <w:tcW w:w="5040" w:type="dxa"/>
            <w:tcBorders>
              <w:left w:val="nil"/>
            </w:tcBorders>
            <w:tcMar>
              <w:top w:w="29" w:type="dxa"/>
              <w:bottom w:w="29" w:type="dxa"/>
            </w:tcMar>
          </w:tcPr>
          <w:p w14:paraId="1740D9FA" w14:textId="327A1FAC" w:rsidR="00CA121F" w:rsidRPr="005567F1" w:rsidRDefault="00CA121F" w:rsidP="00CA121F">
            <w:pPr>
              <w:spacing w:after="60"/>
              <w:jc w:val="right"/>
            </w:pPr>
            <w:r w:rsidRPr="005567F1">
              <w:t xml:space="preserve">PAGE NO. </w:t>
            </w:r>
            <w:r>
              <w:t>44-5</w:t>
            </w:r>
          </w:p>
        </w:tc>
      </w:tr>
      <w:tr w:rsidR="00CA121F" w:rsidRPr="005567F1" w14:paraId="3DC945DD" w14:textId="77777777" w:rsidTr="001672EB">
        <w:trPr>
          <w:tblHeader/>
          <w:jc w:val="center"/>
        </w:trPr>
        <w:tc>
          <w:tcPr>
            <w:tcW w:w="5040" w:type="dxa"/>
            <w:tcBorders>
              <w:right w:val="single" w:sz="4" w:space="0" w:color="auto"/>
            </w:tcBorders>
            <w:tcMar>
              <w:top w:w="29" w:type="dxa"/>
              <w:bottom w:w="29" w:type="dxa"/>
            </w:tcMar>
            <w:vAlign w:val="center"/>
          </w:tcPr>
          <w:p w14:paraId="76AA3AEC" w14:textId="77777777" w:rsidR="00CA121F" w:rsidRPr="005567F1" w:rsidRDefault="00CA121F" w:rsidP="00CE3467">
            <w:pPr>
              <w:spacing w:after="60"/>
            </w:pPr>
            <w:r w:rsidRPr="005567F1">
              <w:t>AIRCRAFT:</w:t>
            </w:r>
          </w:p>
          <w:p w14:paraId="7BA359AE" w14:textId="77777777" w:rsidR="00CA121F" w:rsidRPr="005567F1" w:rsidRDefault="00CA121F" w:rsidP="00CE3467">
            <w:pPr>
              <w:spacing w:after="60"/>
            </w:pPr>
            <w:r>
              <w:t>Boeing 787</w:t>
            </w:r>
          </w:p>
        </w:tc>
        <w:tc>
          <w:tcPr>
            <w:tcW w:w="5040" w:type="dxa"/>
            <w:tcBorders>
              <w:left w:val="single" w:sz="4" w:space="0" w:color="auto"/>
            </w:tcBorders>
            <w:tcMar>
              <w:top w:w="29" w:type="dxa"/>
              <w:bottom w:w="29" w:type="dxa"/>
            </w:tcMar>
          </w:tcPr>
          <w:p w14:paraId="44B4626B" w14:textId="77777777" w:rsidR="00CA121F" w:rsidRPr="005567F1" w:rsidRDefault="00CA121F" w:rsidP="00CE3467">
            <w:pPr>
              <w:pStyle w:val="ListParagraph"/>
              <w:spacing w:after="60"/>
              <w:ind w:left="662" w:hanging="720"/>
              <w:rPr>
                <w:b/>
              </w:rPr>
            </w:pPr>
            <w:r w:rsidRPr="005567F1">
              <w:rPr>
                <w:b/>
              </w:rPr>
              <w:t>TABLE KEY</w:t>
            </w:r>
          </w:p>
          <w:p w14:paraId="57308699" w14:textId="77777777" w:rsidR="00CA121F" w:rsidRPr="005567F1" w:rsidRDefault="00CA121F" w:rsidP="003D433F">
            <w:pPr>
              <w:pStyle w:val="ListParagraph"/>
              <w:numPr>
                <w:ilvl w:val="0"/>
                <w:numId w:val="203"/>
              </w:numPr>
              <w:spacing w:after="60"/>
            </w:pPr>
            <w:r w:rsidRPr="005567F1">
              <w:t>REPAIR CATEGORY</w:t>
            </w:r>
          </w:p>
          <w:p w14:paraId="7BA892B7" w14:textId="77777777" w:rsidR="00CA121F" w:rsidRPr="005567F1" w:rsidRDefault="00CA121F" w:rsidP="003D433F">
            <w:pPr>
              <w:pStyle w:val="ListParagraph"/>
              <w:numPr>
                <w:ilvl w:val="0"/>
                <w:numId w:val="203"/>
              </w:numPr>
              <w:spacing w:after="60"/>
            </w:pPr>
            <w:r w:rsidRPr="005567F1">
              <w:t>NO. INSTALLED</w:t>
            </w:r>
          </w:p>
          <w:p w14:paraId="0D116F58" w14:textId="77777777" w:rsidR="00CA121F" w:rsidRPr="005567F1" w:rsidRDefault="00CA121F" w:rsidP="003D433F">
            <w:pPr>
              <w:pStyle w:val="ListParagraph"/>
              <w:numPr>
                <w:ilvl w:val="0"/>
                <w:numId w:val="203"/>
              </w:numPr>
              <w:spacing w:after="60"/>
            </w:pPr>
            <w:r w:rsidRPr="005567F1">
              <w:t>NO. REQUIRED FOR DISPATCH</w:t>
            </w:r>
          </w:p>
          <w:p w14:paraId="70E935FE" w14:textId="77777777" w:rsidR="00CA121F" w:rsidRPr="005567F1" w:rsidRDefault="00CA121F" w:rsidP="003D433F">
            <w:pPr>
              <w:pStyle w:val="ListParagraph"/>
              <w:numPr>
                <w:ilvl w:val="0"/>
                <w:numId w:val="203"/>
              </w:numPr>
              <w:spacing w:after="60"/>
            </w:pPr>
            <w:r w:rsidRPr="005567F1">
              <w:t>REMARKS OR EXCEPTIONS</w:t>
            </w:r>
          </w:p>
        </w:tc>
      </w:tr>
    </w:tbl>
    <w:p w14:paraId="6D89FB09" w14:textId="77777777" w:rsidR="00CA121F" w:rsidRPr="005567F1" w:rsidRDefault="00CA121F" w:rsidP="00CA121F">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Cabin Systems"/>
      </w:tblPr>
      <w:tblGrid>
        <w:gridCol w:w="1703"/>
        <w:gridCol w:w="2370"/>
        <w:gridCol w:w="151"/>
        <w:gridCol w:w="495"/>
        <w:gridCol w:w="495"/>
        <w:gridCol w:w="495"/>
        <w:gridCol w:w="3743"/>
        <w:gridCol w:w="628"/>
      </w:tblGrid>
      <w:tr w:rsidR="00CA121F" w:rsidRPr="005567F1" w14:paraId="679E4004"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61707A9C" w14:textId="77777777" w:rsidR="00CA121F" w:rsidRPr="005567F1" w:rsidRDefault="00CA121F" w:rsidP="00CE3467">
            <w:pPr>
              <w:ind w:left="360" w:hanging="360"/>
              <w:rPr>
                <w:b/>
              </w:rPr>
            </w:pPr>
            <w:r>
              <w:rPr>
                <w:b/>
              </w:rPr>
              <w:t>44</w:t>
            </w:r>
            <w:r w:rsidRPr="005567F1">
              <w:rPr>
                <w:b/>
              </w:rPr>
              <w:t>.</w:t>
            </w:r>
            <w:r>
              <w:rPr>
                <w:b/>
              </w:rPr>
              <w:t xml:space="preserve"> Cabin Systems</w:t>
            </w:r>
          </w:p>
        </w:tc>
        <w:tc>
          <w:tcPr>
            <w:tcW w:w="151" w:type="dxa"/>
            <w:tcBorders>
              <w:left w:val="nil"/>
              <w:right w:val="nil"/>
            </w:tcBorders>
            <w:shd w:val="clear" w:color="auto" w:fill="D9D9D9" w:themeFill="background1" w:themeFillShade="D9"/>
          </w:tcPr>
          <w:p w14:paraId="331C93B5" w14:textId="77777777" w:rsidR="00CA121F" w:rsidRPr="005567F1" w:rsidRDefault="00CA121F" w:rsidP="00CE3467">
            <w:pPr>
              <w:rPr>
                <w:b/>
              </w:rPr>
            </w:pPr>
          </w:p>
        </w:tc>
        <w:tc>
          <w:tcPr>
            <w:tcW w:w="495" w:type="dxa"/>
            <w:tcBorders>
              <w:left w:val="nil"/>
              <w:right w:val="nil"/>
            </w:tcBorders>
            <w:shd w:val="clear" w:color="auto" w:fill="D9D9D9" w:themeFill="background1" w:themeFillShade="D9"/>
            <w:tcMar>
              <w:left w:w="29" w:type="dxa"/>
              <w:right w:w="29" w:type="dxa"/>
            </w:tcMar>
          </w:tcPr>
          <w:p w14:paraId="6A5B42D8"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4A204C3C"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541965A0" w14:textId="77777777" w:rsidR="00CA121F" w:rsidRPr="005567F1" w:rsidRDefault="00CA121F"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6D5C7E11" w14:textId="77777777" w:rsidR="00CA121F" w:rsidRPr="005567F1" w:rsidRDefault="00CA121F" w:rsidP="00CE3467">
            <w:pPr>
              <w:rPr>
                <w:b/>
              </w:rPr>
            </w:pPr>
          </w:p>
        </w:tc>
        <w:tc>
          <w:tcPr>
            <w:tcW w:w="628" w:type="dxa"/>
            <w:tcBorders>
              <w:left w:val="nil"/>
            </w:tcBorders>
            <w:shd w:val="clear" w:color="auto" w:fill="D9D9D9" w:themeFill="background1" w:themeFillShade="D9"/>
          </w:tcPr>
          <w:p w14:paraId="105D554E" w14:textId="77777777" w:rsidR="00CA121F" w:rsidRPr="005567F1" w:rsidRDefault="00CA121F" w:rsidP="00CE3467">
            <w:pPr>
              <w:jc w:val="center"/>
              <w:rPr>
                <w:b/>
              </w:rPr>
            </w:pPr>
          </w:p>
        </w:tc>
      </w:tr>
      <w:tr w:rsidR="00CA121F" w:rsidRPr="005567F1" w14:paraId="27BA23AE"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3D0AB983" w14:textId="77777777" w:rsidR="00CA121F" w:rsidRPr="00812724" w:rsidRDefault="00CA121F" w:rsidP="00CE3467">
            <w:pPr>
              <w:rPr>
                <w:b/>
                <w:sz w:val="16"/>
                <w:szCs w:val="16"/>
              </w:rPr>
            </w:pPr>
            <w:r w:rsidRPr="00812724">
              <w:rPr>
                <w:b/>
                <w:sz w:val="16"/>
                <w:szCs w:val="16"/>
              </w:rPr>
              <w:t>Sequence No.</w:t>
            </w:r>
          </w:p>
        </w:tc>
        <w:tc>
          <w:tcPr>
            <w:tcW w:w="2521" w:type="dxa"/>
            <w:gridSpan w:val="2"/>
            <w:tcBorders>
              <w:left w:val="nil"/>
            </w:tcBorders>
            <w:shd w:val="clear" w:color="auto" w:fill="D9D9D9" w:themeFill="background1" w:themeFillShade="D9"/>
            <w:vAlign w:val="center"/>
          </w:tcPr>
          <w:p w14:paraId="5F7BAB2F" w14:textId="77777777" w:rsidR="00CA121F" w:rsidRPr="00812724" w:rsidRDefault="00CA121F" w:rsidP="00CE3467">
            <w:pPr>
              <w:rPr>
                <w:b/>
                <w:sz w:val="16"/>
                <w:szCs w:val="16"/>
              </w:rPr>
            </w:pPr>
            <w:r w:rsidRPr="00812724">
              <w:rPr>
                <w:b/>
                <w:sz w:val="16"/>
                <w:szCs w:val="16"/>
              </w:rPr>
              <w:t>Item</w:t>
            </w:r>
          </w:p>
        </w:tc>
        <w:tc>
          <w:tcPr>
            <w:tcW w:w="495" w:type="dxa"/>
            <w:shd w:val="clear" w:color="auto" w:fill="D9D9D9" w:themeFill="background1" w:themeFillShade="D9"/>
            <w:tcMar>
              <w:left w:w="29" w:type="dxa"/>
              <w:right w:w="29" w:type="dxa"/>
            </w:tcMar>
            <w:vAlign w:val="center"/>
          </w:tcPr>
          <w:p w14:paraId="266306B0" w14:textId="77777777" w:rsidR="00CA121F" w:rsidRPr="00812724" w:rsidRDefault="00CA121F" w:rsidP="00CE3467">
            <w:pPr>
              <w:jc w:val="center"/>
              <w:rPr>
                <w:b/>
                <w:sz w:val="16"/>
                <w:szCs w:val="16"/>
              </w:rPr>
            </w:pPr>
            <w:r w:rsidRPr="00812724">
              <w:rPr>
                <w:b/>
                <w:sz w:val="16"/>
                <w:szCs w:val="16"/>
              </w:rPr>
              <w:t>1</w:t>
            </w:r>
          </w:p>
        </w:tc>
        <w:tc>
          <w:tcPr>
            <w:tcW w:w="495" w:type="dxa"/>
            <w:shd w:val="clear" w:color="auto" w:fill="D9D9D9" w:themeFill="background1" w:themeFillShade="D9"/>
            <w:tcMar>
              <w:left w:w="29" w:type="dxa"/>
              <w:right w:w="29" w:type="dxa"/>
            </w:tcMar>
            <w:vAlign w:val="center"/>
          </w:tcPr>
          <w:p w14:paraId="400454E5" w14:textId="77777777" w:rsidR="00CA121F" w:rsidRPr="00812724" w:rsidRDefault="00CA121F" w:rsidP="00CE3467">
            <w:pPr>
              <w:jc w:val="center"/>
              <w:rPr>
                <w:b/>
                <w:sz w:val="16"/>
                <w:szCs w:val="16"/>
              </w:rPr>
            </w:pPr>
            <w:r w:rsidRPr="00812724">
              <w:rPr>
                <w:b/>
                <w:sz w:val="16"/>
                <w:szCs w:val="16"/>
              </w:rPr>
              <w:t>2</w:t>
            </w:r>
          </w:p>
        </w:tc>
        <w:tc>
          <w:tcPr>
            <w:tcW w:w="495" w:type="dxa"/>
            <w:shd w:val="clear" w:color="auto" w:fill="D9D9D9" w:themeFill="background1" w:themeFillShade="D9"/>
            <w:tcMar>
              <w:left w:w="29" w:type="dxa"/>
              <w:right w:w="29" w:type="dxa"/>
            </w:tcMar>
            <w:vAlign w:val="center"/>
          </w:tcPr>
          <w:p w14:paraId="0139AF8F" w14:textId="77777777" w:rsidR="00CA121F" w:rsidRPr="00812724" w:rsidRDefault="00CA121F"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1D10B6AD" w14:textId="77777777" w:rsidR="00CA121F" w:rsidRPr="00812724" w:rsidRDefault="00CA121F"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253CC765" w14:textId="77777777" w:rsidR="00CA121F" w:rsidRPr="00812724" w:rsidRDefault="00CA121F" w:rsidP="00CE3467">
            <w:pPr>
              <w:jc w:val="center"/>
              <w:rPr>
                <w:b/>
                <w:sz w:val="12"/>
                <w:szCs w:val="12"/>
              </w:rPr>
            </w:pPr>
            <w:r w:rsidRPr="00812724">
              <w:rPr>
                <w:b/>
                <w:sz w:val="12"/>
                <w:szCs w:val="12"/>
              </w:rPr>
              <w:t>Change Bar</w:t>
            </w:r>
          </w:p>
        </w:tc>
      </w:tr>
      <w:tr w:rsidR="00B929ED" w:rsidRPr="005567F1" w14:paraId="66816661" w14:textId="77777777" w:rsidTr="00B929ED">
        <w:trPr>
          <w:jc w:val="center"/>
        </w:trPr>
        <w:tc>
          <w:tcPr>
            <w:tcW w:w="1703" w:type="dxa"/>
            <w:tcBorders>
              <w:top w:val="single" w:sz="4" w:space="0" w:color="auto"/>
              <w:left w:val="single" w:sz="4" w:space="0" w:color="auto"/>
              <w:bottom w:val="nil"/>
              <w:right w:val="nil"/>
            </w:tcBorders>
          </w:tcPr>
          <w:p w14:paraId="2AF78BF6" w14:textId="4CC2ABCA" w:rsidR="00B929ED" w:rsidRPr="005567F1" w:rsidRDefault="00B929ED" w:rsidP="00B929ED">
            <w:pPr>
              <w:spacing w:after="240"/>
            </w:pPr>
            <w:r w:rsidRPr="00B929ED">
              <w:t>-14-02</w:t>
            </w:r>
          </w:p>
        </w:tc>
        <w:tc>
          <w:tcPr>
            <w:tcW w:w="2521" w:type="dxa"/>
            <w:gridSpan w:val="2"/>
            <w:tcBorders>
              <w:top w:val="single" w:sz="4" w:space="0" w:color="auto"/>
              <w:left w:val="nil"/>
              <w:bottom w:val="nil"/>
              <w:right w:val="single" w:sz="4" w:space="0" w:color="auto"/>
            </w:tcBorders>
          </w:tcPr>
          <w:p w14:paraId="75C131F8" w14:textId="63454689" w:rsidR="00B929ED" w:rsidRPr="005567F1" w:rsidRDefault="00B929ED" w:rsidP="00B929ED">
            <w:pPr>
              <w:spacing w:after="240"/>
            </w:pPr>
            <w:r w:rsidRPr="00B929ED">
              <w:t>Cabin Interphone Alerting Systems</w:t>
            </w:r>
            <w:r w:rsidRPr="00B929ED">
              <w:br/>
              <w:t>(Cont’d)</w:t>
            </w:r>
          </w:p>
        </w:tc>
        <w:tc>
          <w:tcPr>
            <w:tcW w:w="495" w:type="dxa"/>
            <w:tcBorders>
              <w:bottom w:val="nil"/>
            </w:tcBorders>
            <w:tcMar>
              <w:left w:w="29" w:type="dxa"/>
              <w:right w:w="29" w:type="dxa"/>
            </w:tcMar>
          </w:tcPr>
          <w:p w14:paraId="0FA6F83C" w14:textId="77777777" w:rsidR="00B929ED" w:rsidRPr="005567F1" w:rsidRDefault="00B929ED" w:rsidP="00B929ED">
            <w:pPr>
              <w:spacing w:after="240"/>
              <w:jc w:val="center"/>
            </w:pPr>
          </w:p>
        </w:tc>
        <w:tc>
          <w:tcPr>
            <w:tcW w:w="495" w:type="dxa"/>
            <w:tcBorders>
              <w:bottom w:val="nil"/>
            </w:tcBorders>
            <w:tcMar>
              <w:left w:w="29" w:type="dxa"/>
              <w:right w:w="29" w:type="dxa"/>
            </w:tcMar>
          </w:tcPr>
          <w:p w14:paraId="138DDEB5" w14:textId="77777777" w:rsidR="00B929ED" w:rsidRPr="005567F1" w:rsidRDefault="00B929ED" w:rsidP="00B929ED">
            <w:pPr>
              <w:spacing w:after="240"/>
              <w:jc w:val="center"/>
            </w:pPr>
          </w:p>
        </w:tc>
        <w:tc>
          <w:tcPr>
            <w:tcW w:w="495" w:type="dxa"/>
            <w:tcBorders>
              <w:bottom w:val="nil"/>
            </w:tcBorders>
            <w:tcMar>
              <w:left w:w="29" w:type="dxa"/>
              <w:right w:w="29" w:type="dxa"/>
            </w:tcMar>
          </w:tcPr>
          <w:p w14:paraId="44A56F1D" w14:textId="77777777" w:rsidR="00B929ED" w:rsidRPr="005567F1" w:rsidRDefault="00B929ED" w:rsidP="00B929ED">
            <w:pPr>
              <w:spacing w:after="240"/>
              <w:jc w:val="center"/>
            </w:pPr>
          </w:p>
        </w:tc>
        <w:tc>
          <w:tcPr>
            <w:tcW w:w="3743" w:type="dxa"/>
            <w:tcBorders>
              <w:bottom w:val="nil"/>
              <w:right w:val="nil"/>
            </w:tcBorders>
          </w:tcPr>
          <w:p w14:paraId="19A48F91" w14:textId="77777777" w:rsidR="00B929ED" w:rsidRPr="005567F1" w:rsidRDefault="00B929ED" w:rsidP="00B929ED">
            <w:pPr>
              <w:spacing w:after="240"/>
            </w:pPr>
          </w:p>
        </w:tc>
        <w:tc>
          <w:tcPr>
            <w:tcW w:w="628" w:type="dxa"/>
            <w:tcBorders>
              <w:left w:val="nil"/>
              <w:bottom w:val="nil"/>
            </w:tcBorders>
          </w:tcPr>
          <w:p w14:paraId="592473F5" w14:textId="77777777" w:rsidR="00B929ED" w:rsidRPr="005567F1" w:rsidRDefault="00B929ED" w:rsidP="00B929ED">
            <w:pPr>
              <w:jc w:val="center"/>
            </w:pPr>
          </w:p>
        </w:tc>
      </w:tr>
      <w:tr w:rsidR="00B929ED" w:rsidRPr="005567F1" w14:paraId="2FFF680C" w14:textId="77777777" w:rsidTr="00B929ED">
        <w:trPr>
          <w:jc w:val="center"/>
        </w:trPr>
        <w:tc>
          <w:tcPr>
            <w:tcW w:w="1703" w:type="dxa"/>
            <w:tcBorders>
              <w:top w:val="nil"/>
              <w:left w:val="single" w:sz="4" w:space="0" w:color="auto"/>
              <w:bottom w:val="nil"/>
              <w:right w:val="nil"/>
            </w:tcBorders>
          </w:tcPr>
          <w:p w14:paraId="0D41720E" w14:textId="1F84C417" w:rsidR="00B929ED" w:rsidRPr="005567F1" w:rsidRDefault="00B929ED" w:rsidP="00B929ED">
            <w:pPr>
              <w:spacing w:after="240"/>
            </w:pPr>
            <w:r w:rsidRPr="00B929ED">
              <w:t>-14-02-05</w:t>
            </w:r>
            <w:r w:rsidRPr="00B929ED">
              <w:br/>
              <w:t>***</w:t>
            </w:r>
          </w:p>
        </w:tc>
        <w:tc>
          <w:tcPr>
            <w:tcW w:w="2521" w:type="dxa"/>
            <w:gridSpan w:val="2"/>
            <w:tcBorders>
              <w:top w:val="nil"/>
              <w:left w:val="nil"/>
              <w:bottom w:val="nil"/>
              <w:right w:val="single" w:sz="4" w:space="0" w:color="auto"/>
            </w:tcBorders>
          </w:tcPr>
          <w:p w14:paraId="22C13C42" w14:textId="43635782" w:rsidR="00B929ED" w:rsidRPr="005567F1" w:rsidRDefault="00B929ED" w:rsidP="00B929ED">
            <w:pPr>
              <w:spacing w:after="240"/>
            </w:pPr>
            <w:r w:rsidRPr="00B929ED">
              <w:t>OFCR/OFAR Call Light/Chime Systems</w:t>
            </w:r>
          </w:p>
        </w:tc>
        <w:tc>
          <w:tcPr>
            <w:tcW w:w="495" w:type="dxa"/>
            <w:tcBorders>
              <w:top w:val="nil"/>
              <w:left w:val="single" w:sz="4" w:space="0" w:color="auto"/>
              <w:bottom w:val="nil"/>
              <w:right w:val="single" w:sz="4" w:space="0" w:color="auto"/>
            </w:tcBorders>
            <w:tcMar>
              <w:left w:w="29" w:type="dxa"/>
              <w:right w:w="29" w:type="dxa"/>
            </w:tcMar>
          </w:tcPr>
          <w:p w14:paraId="6A317A27" w14:textId="5520F60F" w:rsidR="00B929ED" w:rsidRPr="005567F1" w:rsidRDefault="00B929ED" w:rsidP="00B929ED">
            <w:pPr>
              <w:spacing w:after="240"/>
              <w:jc w:val="center"/>
            </w:pPr>
            <w:r w:rsidRPr="00B929ED">
              <w:t>B</w:t>
            </w:r>
          </w:p>
        </w:tc>
        <w:tc>
          <w:tcPr>
            <w:tcW w:w="495" w:type="dxa"/>
            <w:tcBorders>
              <w:top w:val="nil"/>
              <w:left w:val="single" w:sz="4" w:space="0" w:color="auto"/>
              <w:bottom w:val="nil"/>
              <w:right w:val="single" w:sz="4" w:space="0" w:color="auto"/>
            </w:tcBorders>
            <w:tcMar>
              <w:left w:w="29" w:type="dxa"/>
              <w:right w:w="29" w:type="dxa"/>
            </w:tcMar>
          </w:tcPr>
          <w:p w14:paraId="072823A1" w14:textId="6C8C8380" w:rsidR="00B929ED" w:rsidRPr="005567F1" w:rsidRDefault="00B929ED" w:rsidP="00B929ED">
            <w:pPr>
              <w:spacing w:after="240"/>
              <w:jc w:val="center"/>
            </w:pPr>
            <w:r w:rsidRPr="00B929ED">
              <w:t>-</w:t>
            </w:r>
          </w:p>
        </w:tc>
        <w:tc>
          <w:tcPr>
            <w:tcW w:w="495" w:type="dxa"/>
            <w:tcBorders>
              <w:top w:val="nil"/>
              <w:left w:val="single" w:sz="4" w:space="0" w:color="auto"/>
              <w:bottom w:val="nil"/>
              <w:right w:val="single" w:sz="4" w:space="0" w:color="auto"/>
            </w:tcBorders>
            <w:tcMar>
              <w:left w:w="29" w:type="dxa"/>
              <w:right w:w="29" w:type="dxa"/>
            </w:tcMar>
          </w:tcPr>
          <w:p w14:paraId="29EB9BD3" w14:textId="659DAE79" w:rsidR="00B929ED" w:rsidRPr="005567F1" w:rsidRDefault="00B929ED" w:rsidP="00B929ED">
            <w:pPr>
              <w:spacing w:after="240"/>
              <w:jc w:val="center"/>
            </w:pPr>
            <w:r w:rsidRPr="00B929ED">
              <w:t>0</w:t>
            </w:r>
          </w:p>
        </w:tc>
        <w:tc>
          <w:tcPr>
            <w:tcW w:w="3743" w:type="dxa"/>
            <w:tcBorders>
              <w:top w:val="nil"/>
              <w:left w:val="single" w:sz="4" w:space="0" w:color="auto"/>
              <w:bottom w:val="nil"/>
              <w:right w:val="nil"/>
            </w:tcBorders>
          </w:tcPr>
          <w:p w14:paraId="6D3B443A" w14:textId="77777777" w:rsidR="00B929ED" w:rsidRPr="00B929ED" w:rsidRDefault="00B929ED" w:rsidP="00B929ED">
            <w:pPr>
              <w:pStyle w:val="MMELTableBody"/>
              <w:jc w:val="left"/>
              <w:rPr>
                <w:b w:val="0"/>
              </w:rPr>
            </w:pPr>
            <w:r w:rsidRPr="00B929ED">
              <w:rPr>
                <w:b w:val="0"/>
              </w:rPr>
              <w:t>(O) May be inoperative provided:</w:t>
            </w:r>
          </w:p>
          <w:p w14:paraId="15B550F8" w14:textId="77777777" w:rsidR="00B929ED" w:rsidRPr="00B929ED" w:rsidRDefault="00B929ED" w:rsidP="00281899">
            <w:pPr>
              <w:numPr>
                <w:ilvl w:val="0"/>
                <w:numId w:val="607"/>
              </w:numPr>
            </w:pPr>
            <w:proofErr w:type="gramStart"/>
            <w:r w:rsidRPr="00B929ED">
              <w:t>Associated</w:t>
            </w:r>
            <w:proofErr w:type="gramEnd"/>
            <w:r w:rsidRPr="00B929ED">
              <w:t xml:space="preserve"> OFCR or OFAR cabin interphone handset system operates normally, and</w:t>
            </w:r>
          </w:p>
          <w:p w14:paraId="67F00326" w14:textId="77777777" w:rsidR="00B929ED" w:rsidRPr="00B929ED" w:rsidRDefault="00B929ED" w:rsidP="00281899">
            <w:pPr>
              <w:numPr>
                <w:ilvl w:val="0"/>
                <w:numId w:val="607"/>
              </w:numPr>
              <w:spacing w:after="240"/>
              <w:rPr>
                <w:rFonts w:ascii="Times New Roman" w:hAnsi="Times New Roman" w:cs="Times New Roman"/>
                <w:sz w:val="24"/>
                <w:szCs w:val="24"/>
              </w:rPr>
            </w:pPr>
            <w:r w:rsidRPr="00B929ED">
              <w:t>Alternate procedures for contacting crew/attendant rest occupants are established and used.</w:t>
            </w:r>
          </w:p>
          <w:p w14:paraId="4EC5BA4E" w14:textId="7DB5A676" w:rsidR="00B929ED" w:rsidRPr="005567F1" w:rsidRDefault="00B929ED" w:rsidP="001672EB">
            <w:pPr>
              <w:spacing w:after="240"/>
              <w:ind w:left="734" w:hanging="734"/>
            </w:pPr>
            <w:r w:rsidRPr="00B929ED">
              <w:t>NOTE: Any alerting system function that operates normally may be used.</w:t>
            </w:r>
          </w:p>
        </w:tc>
        <w:tc>
          <w:tcPr>
            <w:tcW w:w="628" w:type="dxa"/>
            <w:tcBorders>
              <w:top w:val="nil"/>
              <w:left w:val="nil"/>
              <w:bottom w:val="nil"/>
            </w:tcBorders>
          </w:tcPr>
          <w:p w14:paraId="12891536" w14:textId="77777777" w:rsidR="00B929ED" w:rsidRPr="005567F1" w:rsidRDefault="00B929ED" w:rsidP="00B929ED">
            <w:pPr>
              <w:jc w:val="center"/>
            </w:pPr>
          </w:p>
        </w:tc>
      </w:tr>
      <w:tr w:rsidR="00B929ED" w:rsidRPr="005567F1" w14:paraId="2535747E" w14:textId="77777777" w:rsidTr="00B929ED">
        <w:trPr>
          <w:jc w:val="center"/>
        </w:trPr>
        <w:tc>
          <w:tcPr>
            <w:tcW w:w="1703" w:type="dxa"/>
            <w:tcBorders>
              <w:top w:val="nil"/>
              <w:left w:val="single" w:sz="4" w:space="0" w:color="auto"/>
              <w:bottom w:val="nil"/>
              <w:right w:val="nil"/>
            </w:tcBorders>
          </w:tcPr>
          <w:p w14:paraId="74476D5F" w14:textId="34CD4ED1" w:rsidR="00B929ED" w:rsidRPr="00B929ED" w:rsidRDefault="00B929ED" w:rsidP="00B929ED">
            <w:pPr>
              <w:spacing w:after="240"/>
            </w:pPr>
            <w:r w:rsidRPr="00B929ED">
              <w:t>-14-03</w:t>
            </w:r>
          </w:p>
        </w:tc>
        <w:tc>
          <w:tcPr>
            <w:tcW w:w="2521" w:type="dxa"/>
            <w:gridSpan w:val="2"/>
            <w:tcBorders>
              <w:top w:val="nil"/>
              <w:left w:val="nil"/>
              <w:bottom w:val="nil"/>
              <w:right w:val="single" w:sz="4" w:space="0" w:color="auto"/>
            </w:tcBorders>
          </w:tcPr>
          <w:p w14:paraId="733BCD9E" w14:textId="4355819D" w:rsidR="00B929ED" w:rsidRPr="00B929ED" w:rsidRDefault="00B929ED" w:rsidP="00B929ED">
            <w:pPr>
              <w:spacing w:after="240"/>
            </w:pPr>
            <w:r w:rsidRPr="00B929ED">
              <w:t>Cabin Interphone Handset Systems</w:t>
            </w:r>
          </w:p>
        </w:tc>
        <w:tc>
          <w:tcPr>
            <w:tcW w:w="495" w:type="dxa"/>
            <w:tcBorders>
              <w:top w:val="nil"/>
              <w:left w:val="single" w:sz="4" w:space="0" w:color="auto"/>
              <w:bottom w:val="nil"/>
              <w:right w:val="single" w:sz="4" w:space="0" w:color="auto"/>
            </w:tcBorders>
            <w:tcMar>
              <w:left w:w="29" w:type="dxa"/>
              <w:right w:w="29" w:type="dxa"/>
            </w:tcMar>
          </w:tcPr>
          <w:p w14:paraId="584C2D31" w14:textId="77777777" w:rsidR="00B929ED" w:rsidRPr="00B929ED" w:rsidRDefault="00B929ED" w:rsidP="00B929ED">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7D6EA84F" w14:textId="77777777" w:rsidR="00B929ED" w:rsidRPr="00B929ED" w:rsidRDefault="00B929ED" w:rsidP="00B929ED">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193BD40A" w14:textId="77777777" w:rsidR="00B929ED" w:rsidRPr="00B929ED" w:rsidRDefault="00B929ED" w:rsidP="00B929ED">
            <w:pPr>
              <w:spacing w:after="240"/>
              <w:jc w:val="center"/>
            </w:pPr>
          </w:p>
        </w:tc>
        <w:tc>
          <w:tcPr>
            <w:tcW w:w="3743" w:type="dxa"/>
            <w:tcBorders>
              <w:top w:val="nil"/>
              <w:left w:val="single" w:sz="4" w:space="0" w:color="auto"/>
              <w:bottom w:val="nil"/>
              <w:right w:val="nil"/>
            </w:tcBorders>
          </w:tcPr>
          <w:p w14:paraId="2742487E" w14:textId="77777777" w:rsidR="00B929ED" w:rsidRPr="00B929ED" w:rsidRDefault="00B929ED" w:rsidP="00B929ED">
            <w:pPr>
              <w:spacing w:after="240"/>
            </w:pPr>
          </w:p>
        </w:tc>
        <w:tc>
          <w:tcPr>
            <w:tcW w:w="628" w:type="dxa"/>
            <w:tcBorders>
              <w:top w:val="nil"/>
              <w:left w:val="nil"/>
              <w:bottom w:val="nil"/>
            </w:tcBorders>
          </w:tcPr>
          <w:p w14:paraId="34E3E0D7" w14:textId="77777777" w:rsidR="00B929ED" w:rsidRPr="005567F1" w:rsidRDefault="00B929ED" w:rsidP="00B929ED">
            <w:pPr>
              <w:jc w:val="center"/>
            </w:pPr>
          </w:p>
        </w:tc>
      </w:tr>
      <w:tr w:rsidR="00B929ED" w:rsidRPr="005567F1" w14:paraId="144422C0" w14:textId="77777777" w:rsidTr="00B929ED">
        <w:trPr>
          <w:jc w:val="center"/>
        </w:trPr>
        <w:tc>
          <w:tcPr>
            <w:tcW w:w="1703" w:type="dxa"/>
            <w:tcBorders>
              <w:top w:val="nil"/>
              <w:left w:val="single" w:sz="4" w:space="0" w:color="auto"/>
              <w:bottom w:val="nil"/>
              <w:right w:val="nil"/>
            </w:tcBorders>
          </w:tcPr>
          <w:p w14:paraId="0EC2DE31" w14:textId="425A4E22" w:rsidR="00B929ED" w:rsidRPr="00B929ED" w:rsidRDefault="00B929ED" w:rsidP="00B929ED">
            <w:pPr>
              <w:spacing w:after="240"/>
            </w:pPr>
            <w:r w:rsidRPr="00B929ED">
              <w:t>-14-03-01</w:t>
            </w:r>
          </w:p>
        </w:tc>
        <w:tc>
          <w:tcPr>
            <w:tcW w:w="2521" w:type="dxa"/>
            <w:gridSpan w:val="2"/>
            <w:tcBorders>
              <w:top w:val="nil"/>
              <w:left w:val="nil"/>
              <w:bottom w:val="nil"/>
              <w:right w:val="single" w:sz="4" w:space="0" w:color="auto"/>
            </w:tcBorders>
          </w:tcPr>
          <w:p w14:paraId="64D2BE2A" w14:textId="1D744FFC" w:rsidR="00B929ED" w:rsidRPr="00B929ED" w:rsidRDefault="00B929ED" w:rsidP="00B929ED">
            <w:pPr>
              <w:spacing w:after="240"/>
            </w:pPr>
            <w:r w:rsidRPr="00B929ED">
              <w:t>Flight Deck</w:t>
            </w:r>
          </w:p>
        </w:tc>
        <w:tc>
          <w:tcPr>
            <w:tcW w:w="495" w:type="dxa"/>
            <w:tcBorders>
              <w:top w:val="nil"/>
              <w:left w:val="single" w:sz="4" w:space="0" w:color="auto"/>
              <w:bottom w:val="nil"/>
              <w:right w:val="single" w:sz="4" w:space="0" w:color="auto"/>
            </w:tcBorders>
            <w:tcMar>
              <w:left w:w="29" w:type="dxa"/>
              <w:right w:w="29" w:type="dxa"/>
            </w:tcMar>
          </w:tcPr>
          <w:p w14:paraId="03D62C3A" w14:textId="77777777" w:rsidR="00B929ED" w:rsidRPr="00B929ED" w:rsidRDefault="00B929ED" w:rsidP="00B929ED">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4A6B4DD0" w14:textId="77777777" w:rsidR="00B929ED" w:rsidRPr="00B929ED" w:rsidRDefault="00B929ED" w:rsidP="00B929ED">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11950CDE" w14:textId="77777777" w:rsidR="00B929ED" w:rsidRPr="00B929ED" w:rsidRDefault="00B929ED" w:rsidP="00B929ED">
            <w:pPr>
              <w:spacing w:after="240"/>
              <w:jc w:val="center"/>
            </w:pPr>
          </w:p>
        </w:tc>
        <w:tc>
          <w:tcPr>
            <w:tcW w:w="3743" w:type="dxa"/>
            <w:tcBorders>
              <w:top w:val="nil"/>
              <w:left w:val="single" w:sz="4" w:space="0" w:color="auto"/>
              <w:bottom w:val="nil"/>
              <w:right w:val="nil"/>
            </w:tcBorders>
          </w:tcPr>
          <w:p w14:paraId="1E1B4E22" w14:textId="77777777" w:rsidR="00B929ED" w:rsidRPr="00B929ED" w:rsidRDefault="00B929ED" w:rsidP="00B929ED">
            <w:pPr>
              <w:spacing w:after="240"/>
            </w:pPr>
          </w:p>
        </w:tc>
        <w:tc>
          <w:tcPr>
            <w:tcW w:w="628" w:type="dxa"/>
            <w:tcBorders>
              <w:top w:val="nil"/>
              <w:left w:val="nil"/>
              <w:bottom w:val="nil"/>
            </w:tcBorders>
          </w:tcPr>
          <w:p w14:paraId="18912BA5" w14:textId="77777777" w:rsidR="00B929ED" w:rsidRPr="005567F1" w:rsidRDefault="00B929ED" w:rsidP="00B929ED">
            <w:pPr>
              <w:jc w:val="center"/>
            </w:pPr>
          </w:p>
        </w:tc>
      </w:tr>
      <w:tr w:rsidR="00B929ED" w:rsidRPr="005567F1" w14:paraId="3CF3ABC0" w14:textId="77777777" w:rsidTr="0070231F">
        <w:trPr>
          <w:jc w:val="center"/>
        </w:trPr>
        <w:tc>
          <w:tcPr>
            <w:tcW w:w="1703" w:type="dxa"/>
            <w:tcBorders>
              <w:top w:val="nil"/>
              <w:left w:val="single" w:sz="4" w:space="0" w:color="auto"/>
              <w:bottom w:val="nil"/>
              <w:right w:val="nil"/>
            </w:tcBorders>
          </w:tcPr>
          <w:p w14:paraId="14F5D002" w14:textId="122D4407" w:rsidR="00B929ED" w:rsidRPr="00B929ED" w:rsidRDefault="00B929ED" w:rsidP="00B929ED">
            <w:pPr>
              <w:spacing w:after="240"/>
            </w:pPr>
            <w:r w:rsidRPr="00B929ED">
              <w:t>-14-03-01A</w:t>
            </w:r>
          </w:p>
        </w:tc>
        <w:tc>
          <w:tcPr>
            <w:tcW w:w="2521" w:type="dxa"/>
            <w:gridSpan w:val="2"/>
            <w:tcBorders>
              <w:top w:val="nil"/>
              <w:left w:val="nil"/>
              <w:bottom w:val="nil"/>
              <w:right w:val="single" w:sz="4" w:space="0" w:color="auto"/>
            </w:tcBorders>
          </w:tcPr>
          <w:p w14:paraId="35398F4E" w14:textId="77777777" w:rsidR="00B929ED" w:rsidRPr="00B929ED" w:rsidRDefault="00B929ED" w:rsidP="00B929ED">
            <w:pPr>
              <w:spacing w:after="240"/>
            </w:pPr>
          </w:p>
        </w:tc>
        <w:tc>
          <w:tcPr>
            <w:tcW w:w="495" w:type="dxa"/>
            <w:tcBorders>
              <w:top w:val="nil"/>
              <w:left w:val="single" w:sz="4" w:space="0" w:color="auto"/>
              <w:bottom w:val="nil"/>
              <w:right w:val="single" w:sz="4" w:space="0" w:color="auto"/>
            </w:tcBorders>
            <w:tcMar>
              <w:left w:w="29" w:type="dxa"/>
              <w:right w:w="29" w:type="dxa"/>
            </w:tcMar>
          </w:tcPr>
          <w:p w14:paraId="7C3B6E1C" w14:textId="6D976CF9" w:rsidR="00B929ED" w:rsidRPr="00B929ED" w:rsidRDefault="00B929ED" w:rsidP="00B929ED">
            <w:pPr>
              <w:spacing w:after="240"/>
              <w:jc w:val="center"/>
            </w:pPr>
            <w:r w:rsidRPr="00B929ED">
              <w:t>C</w:t>
            </w:r>
          </w:p>
        </w:tc>
        <w:tc>
          <w:tcPr>
            <w:tcW w:w="495" w:type="dxa"/>
            <w:tcBorders>
              <w:top w:val="nil"/>
              <w:left w:val="single" w:sz="4" w:space="0" w:color="auto"/>
              <w:bottom w:val="nil"/>
              <w:right w:val="single" w:sz="4" w:space="0" w:color="auto"/>
            </w:tcBorders>
            <w:tcMar>
              <w:left w:w="29" w:type="dxa"/>
              <w:right w:w="29" w:type="dxa"/>
            </w:tcMar>
          </w:tcPr>
          <w:p w14:paraId="0EFC3304" w14:textId="653C81A5" w:rsidR="00B929ED" w:rsidRPr="00B929ED" w:rsidRDefault="00B929ED" w:rsidP="00B929ED">
            <w:pPr>
              <w:spacing w:after="240"/>
              <w:jc w:val="center"/>
            </w:pPr>
            <w:r w:rsidRPr="00B929ED">
              <w:t>1</w:t>
            </w:r>
          </w:p>
        </w:tc>
        <w:tc>
          <w:tcPr>
            <w:tcW w:w="495" w:type="dxa"/>
            <w:tcBorders>
              <w:top w:val="nil"/>
              <w:left w:val="single" w:sz="4" w:space="0" w:color="auto"/>
              <w:bottom w:val="nil"/>
              <w:right w:val="single" w:sz="4" w:space="0" w:color="auto"/>
            </w:tcBorders>
            <w:tcMar>
              <w:left w:w="29" w:type="dxa"/>
              <w:right w:w="29" w:type="dxa"/>
            </w:tcMar>
          </w:tcPr>
          <w:p w14:paraId="7C3DEA41" w14:textId="5D467413" w:rsidR="00B929ED" w:rsidRPr="00B929ED" w:rsidRDefault="00B929ED" w:rsidP="00B929ED">
            <w:pPr>
              <w:spacing w:after="240"/>
              <w:jc w:val="center"/>
            </w:pPr>
            <w:r w:rsidRPr="00B929ED">
              <w:t>0</w:t>
            </w:r>
          </w:p>
        </w:tc>
        <w:tc>
          <w:tcPr>
            <w:tcW w:w="3743" w:type="dxa"/>
            <w:tcBorders>
              <w:top w:val="nil"/>
              <w:left w:val="single" w:sz="4" w:space="0" w:color="auto"/>
              <w:bottom w:val="nil"/>
              <w:right w:val="nil"/>
            </w:tcBorders>
          </w:tcPr>
          <w:p w14:paraId="72DFF4A3" w14:textId="77777777" w:rsidR="00B929ED" w:rsidRPr="00B929ED" w:rsidRDefault="00B929ED" w:rsidP="00B929ED">
            <w:pPr>
              <w:pStyle w:val="MMELTableBody"/>
              <w:jc w:val="left"/>
              <w:rPr>
                <w:b w:val="0"/>
              </w:rPr>
            </w:pPr>
            <w:r w:rsidRPr="00B929ED">
              <w:rPr>
                <w:b w:val="0"/>
              </w:rPr>
              <w:t>(O) May be inoperative provided:</w:t>
            </w:r>
          </w:p>
          <w:p w14:paraId="4F9CD2B7" w14:textId="77777777" w:rsidR="00B929ED" w:rsidRDefault="00B929ED" w:rsidP="00281899">
            <w:pPr>
              <w:numPr>
                <w:ilvl w:val="0"/>
                <w:numId w:val="608"/>
              </w:numPr>
            </w:pPr>
            <w:r w:rsidRPr="00B929ED">
              <w:t>Flight deck to cabin communication operates normally, and</w:t>
            </w:r>
          </w:p>
          <w:p w14:paraId="6E50BC97" w14:textId="4E4C9AE2" w:rsidR="00B929ED" w:rsidRPr="00B929ED" w:rsidRDefault="00B929ED" w:rsidP="00281899">
            <w:pPr>
              <w:numPr>
                <w:ilvl w:val="0"/>
                <w:numId w:val="608"/>
              </w:numPr>
              <w:spacing w:after="240"/>
            </w:pPr>
            <w:r w:rsidRPr="00B929ED">
              <w:t>Alternate procedures are established and used.</w:t>
            </w:r>
          </w:p>
        </w:tc>
        <w:tc>
          <w:tcPr>
            <w:tcW w:w="628" w:type="dxa"/>
            <w:tcBorders>
              <w:top w:val="nil"/>
              <w:left w:val="nil"/>
              <w:bottom w:val="nil"/>
            </w:tcBorders>
          </w:tcPr>
          <w:p w14:paraId="2A5FEC29" w14:textId="77777777" w:rsidR="00B929ED" w:rsidRPr="005567F1" w:rsidRDefault="00B929ED" w:rsidP="00B929ED">
            <w:pPr>
              <w:jc w:val="center"/>
            </w:pPr>
          </w:p>
        </w:tc>
      </w:tr>
      <w:tr w:rsidR="00B929ED" w:rsidRPr="005567F1" w14:paraId="5EB1675E" w14:textId="77777777" w:rsidTr="001672EB">
        <w:trPr>
          <w:jc w:val="center"/>
        </w:trPr>
        <w:tc>
          <w:tcPr>
            <w:tcW w:w="1703" w:type="dxa"/>
            <w:tcBorders>
              <w:top w:val="nil"/>
              <w:left w:val="single" w:sz="4" w:space="0" w:color="auto"/>
              <w:bottom w:val="nil"/>
              <w:right w:val="nil"/>
            </w:tcBorders>
          </w:tcPr>
          <w:p w14:paraId="6B10A9D5" w14:textId="7EDEBE15" w:rsidR="00B929ED" w:rsidRPr="00B929ED" w:rsidRDefault="00B929ED" w:rsidP="00B929ED">
            <w:pPr>
              <w:spacing w:after="240"/>
            </w:pPr>
            <w:r w:rsidRPr="00B929ED">
              <w:t>-14-03-01B</w:t>
            </w:r>
          </w:p>
        </w:tc>
        <w:tc>
          <w:tcPr>
            <w:tcW w:w="2521" w:type="dxa"/>
            <w:gridSpan w:val="2"/>
            <w:tcBorders>
              <w:top w:val="nil"/>
              <w:left w:val="nil"/>
              <w:bottom w:val="nil"/>
              <w:right w:val="single" w:sz="4" w:space="0" w:color="auto"/>
            </w:tcBorders>
          </w:tcPr>
          <w:p w14:paraId="79503C59" w14:textId="77777777" w:rsidR="00B929ED" w:rsidRPr="00B929ED" w:rsidRDefault="00B929ED" w:rsidP="00B929ED">
            <w:pPr>
              <w:spacing w:after="240"/>
            </w:pPr>
          </w:p>
        </w:tc>
        <w:tc>
          <w:tcPr>
            <w:tcW w:w="495" w:type="dxa"/>
            <w:tcBorders>
              <w:top w:val="nil"/>
              <w:left w:val="single" w:sz="4" w:space="0" w:color="auto"/>
              <w:bottom w:val="nil"/>
              <w:right w:val="single" w:sz="4" w:space="0" w:color="auto"/>
            </w:tcBorders>
            <w:tcMar>
              <w:left w:w="29" w:type="dxa"/>
              <w:right w:w="29" w:type="dxa"/>
            </w:tcMar>
          </w:tcPr>
          <w:p w14:paraId="162818CC" w14:textId="422F27EF" w:rsidR="00B929ED" w:rsidRPr="00B929ED" w:rsidRDefault="00B929ED" w:rsidP="00B929ED">
            <w:pPr>
              <w:spacing w:after="240"/>
              <w:jc w:val="center"/>
            </w:pPr>
            <w:r w:rsidRPr="00B929ED">
              <w:t>D</w:t>
            </w:r>
          </w:p>
        </w:tc>
        <w:tc>
          <w:tcPr>
            <w:tcW w:w="495" w:type="dxa"/>
            <w:tcBorders>
              <w:top w:val="nil"/>
              <w:left w:val="single" w:sz="4" w:space="0" w:color="auto"/>
              <w:bottom w:val="nil"/>
              <w:right w:val="single" w:sz="4" w:space="0" w:color="auto"/>
            </w:tcBorders>
            <w:tcMar>
              <w:left w:w="29" w:type="dxa"/>
              <w:right w:w="29" w:type="dxa"/>
            </w:tcMar>
          </w:tcPr>
          <w:p w14:paraId="1B4C0455" w14:textId="261BE2DA" w:rsidR="00B929ED" w:rsidRPr="00B929ED" w:rsidRDefault="00B929ED" w:rsidP="00B929ED">
            <w:pPr>
              <w:spacing w:after="240"/>
              <w:jc w:val="center"/>
            </w:pPr>
            <w:r w:rsidRPr="00B929ED">
              <w:t>1</w:t>
            </w:r>
          </w:p>
        </w:tc>
        <w:tc>
          <w:tcPr>
            <w:tcW w:w="495" w:type="dxa"/>
            <w:tcBorders>
              <w:top w:val="nil"/>
              <w:left w:val="single" w:sz="4" w:space="0" w:color="auto"/>
              <w:bottom w:val="nil"/>
              <w:right w:val="single" w:sz="4" w:space="0" w:color="auto"/>
            </w:tcBorders>
            <w:tcMar>
              <w:left w:w="29" w:type="dxa"/>
              <w:right w:w="29" w:type="dxa"/>
            </w:tcMar>
          </w:tcPr>
          <w:p w14:paraId="4E4EE986" w14:textId="16DA95AC" w:rsidR="00B929ED" w:rsidRPr="00B929ED" w:rsidRDefault="00B929ED" w:rsidP="00B929ED">
            <w:pPr>
              <w:spacing w:after="240"/>
              <w:jc w:val="center"/>
            </w:pPr>
            <w:r w:rsidRPr="00B929ED">
              <w:t>0</w:t>
            </w:r>
          </w:p>
        </w:tc>
        <w:tc>
          <w:tcPr>
            <w:tcW w:w="3743" w:type="dxa"/>
            <w:tcBorders>
              <w:top w:val="nil"/>
              <w:left w:val="single" w:sz="4" w:space="0" w:color="auto"/>
              <w:bottom w:val="nil"/>
              <w:right w:val="nil"/>
            </w:tcBorders>
          </w:tcPr>
          <w:p w14:paraId="44619FCF" w14:textId="3FE27385" w:rsidR="0070231F" w:rsidRPr="00B929ED" w:rsidRDefault="00B929ED" w:rsidP="001672EB">
            <w:pPr>
              <w:spacing w:after="240"/>
            </w:pPr>
            <w:r w:rsidRPr="00B929ED">
              <w:t>May be inoperative provided procedures do not require its use.</w:t>
            </w:r>
          </w:p>
        </w:tc>
        <w:tc>
          <w:tcPr>
            <w:tcW w:w="628" w:type="dxa"/>
            <w:tcBorders>
              <w:top w:val="nil"/>
              <w:left w:val="nil"/>
              <w:bottom w:val="nil"/>
            </w:tcBorders>
          </w:tcPr>
          <w:p w14:paraId="703C91C7" w14:textId="77777777" w:rsidR="00B929ED" w:rsidRPr="005567F1" w:rsidRDefault="00B929ED" w:rsidP="00B929ED">
            <w:pPr>
              <w:jc w:val="center"/>
            </w:pPr>
          </w:p>
        </w:tc>
      </w:tr>
      <w:tr w:rsidR="00AE3489" w:rsidRPr="005567F1" w14:paraId="647E653B" w14:textId="77777777" w:rsidTr="0070231F">
        <w:trPr>
          <w:jc w:val="center"/>
        </w:trPr>
        <w:tc>
          <w:tcPr>
            <w:tcW w:w="1703" w:type="dxa"/>
            <w:tcBorders>
              <w:top w:val="nil"/>
              <w:left w:val="single" w:sz="4" w:space="0" w:color="auto"/>
              <w:bottom w:val="single" w:sz="4" w:space="0" w:color="auto"/>
              <w:right w:val="nil"/>
            </w:tcBorders>
          </w:tcPr>
          <w:p w14:paraId="1AFCD0CE" w14:textId="77777777" w:rsidR="00AE3489" w:rsidRPr="00B929ED" w:rsidRDefault="00AE3489" w:rsidP="00B929ED">
            <w:pPr>
              <w:spacing w:after="240"/>
            </w:pPr>
          </w:p>
        </w:tc>
        <w:tc>
          <w:tcPr>
            <w:tcW w:w="2521" w:type="dxa"/>
            <w:gridSpan w:val="2"/>
            <w:tcBorders>
              <w:top w:val="nil"/>
              <w:left w:val="nil"/>
              <w:bottom w:val="single" w:sz="4" w:space="0" w:color="auto"/>
              <w:right w:val="single" w:sz="4" w:space="0" w:color="auto"/>
            </w:tcBorders>
          </w:tcPr>
          <w:p w14:paraId="6FE33B09" w14:textId="77777777" w:rsidR="00AE3489" w:rsidRPr="00B929ED" w:rsidRDefault="00AE3489" w:rsidP="00B929ED">
            <w:pPr>
              <w:spacing w:after="240"/>
            </w:pPr>
          </w:p>
        </w:tc>
        <w:tc>
          <w:tcPr>
            <w:tcW w:w="495" w:type="dxa"/>
            <w:tcBorders>
              <w:top w:val="nil"/>
              <w:left w:val="single" w:sz="4" w:space="0" w:color="auto"/>
              <w:bottom w:val="single" w:sz="4" w:space="0" w:color="auto"/>
              <w:right w:val="single" w:sz="4" w:space="0" w:color="auto"/>
            </w:tcBorders>
            <w:tcMar>
              <w:left w:w="29" w:type="dxa"/>
              <w:right w:w="29" w:type="dxa"/>
            </w:tcMar>
          </w:tcPr>
          <w:p w14:paraId="7B5CBE0E" w14:textId="77777777" w:rsidR="00AE3489" w:rsidRPr="00B929ED" w:rsidRDefault="00AE3489" w:rsidP="00B929ED">
            <w:pPr>
              <w:spacing w:after="240"/>
              <w:jc w:val="center"/>
            </w:pPr>
          </w:p>
        </w:tc>
        <w:tc>
          <w:tcPr>
            <w:tcW w:w="495" w:type="dxa"/>
            <w:tcBorders>
              <w:top w:val="nil"/>
              <w:left w:val="single" w:sz="4" w:space="0" w:color="auto"/>
              <w:bottom w:val="single" w:sz="4" w:space="0" w:color="auto"/>
              <w:right w:val="single" w:sz="4" w:space="0" w:color="auto"/>
            </w:tcBorders>
            <w:tcMar>
              <w:left w:w="29" w:type="dxa"/>
              <w:right w:w="29" w:type="dxa"/>
            </w:tcMar>
          </w:tcPr>
          <w:p w14:paraId="2FF40D9B" w14:textId="77777777" w:rsidR="00AE3489" w:rsidRPr="00B929ED" w:rsidRDefault="00AE3489" w:rsidP="00B929ED">
            <w:pPr>
              <w:spacing w:after="240"/>
              <w:jc w:val="center"/>
            </w:pPr>
          </w:p>
        </w:tc>
        <w:tc>
          <w:tcPr>
            <w:tcW w:w="495" w:type="dxa"/>
            <w:tcBorders>
              <w:top w:val="nil"/>
              <w:left w:val="single" w:sz="4" w:space="0" w:color="auto"/>
              <w:bottom w:val="single" w:sz="4" w:space="0" w:color="auto"/>
              <w:right w:val="single" w:sz="4" w:space="0" w:color="auto"/>
            </w:tcBorders>
            <w:tcMar>
              <w:left w:w="29" w:type="dxa"/>
              <w:right w:w="29" w:type="dxa"/>
            </w:tcMar>
          </w:tcPr>
          <w:p w14:paraId="40BACA27" w14:textId="77777777" w:rsidR="00AE3489" w:rsidRPr="00B929ED" w:rsidRDefault="00AE3489" w:rsidP="00B929ED">
            <w:pPr>
              <w:spacing w:after="240"/>
              <w:jc w:val="center"/>
            </w:pPr>
          </w:p>
        </w:tc>
        <w:tc>
          <w:tcPr>
            <w:tcW w:w="3743" w:type="dxa"/>
            <w:tcBorders>
              <w:top w:val="nil"/>
              <w:left w:val="single" w:sz="4" w:space="0" w:color="auto"/>
              <w:bottom w:val="single" w:sz="4" w:space="0" w:color="auto"/>
              <w:right w:val="nil"/>
            </w:tcBorders>
          </w:tcPr>
          <w:p w14:paraId="58EA01A6" w14:textId="3ECD54ED" w:rsidR="00AE3489" w:rsidRPr="00B929ED" w:rsidRDefault="00AE3489" w:rsidP="001672EB">
            <w:pPr>
              <w:spacing w:before="240"/>
            </w:pPr>
            <w:r>
              <w:t>(Continued)</w:t>
            </w:r>
          </w:p>
        </w:tc>
        <w:tc>
          <w:tcPr>
            <w:tcW w:w="628" w:type="dxa"/>
            <w:tcBorders>
              <w:top w:val="nil"/>
              <w:left w:val="nil"/>
              <w:bottom w:val="single" w:sz="4" w:space="0" w:color="auto"/>
            </w:tcBorders>
          </w:tcPr>
          <w:p w14:paraId="244E2216" w14:textId="77777777" w:rsidR="00AE3489" w:rsidRPr="005567F1" w:rsidRDefault="00AE3489" w:rsidP="00B929ED">
            <w:pPr>
              <w:jc w:val="center"/>
            </w:pPr>
          </w:p>
        </w:tc>
      </w:tr>
    </w:tbl>
    <w:p w14:paraId="58F483B0" w14:textId="77777777" w:rsidR="0070231F" w:rsidRDefault="00CA121F" w:rsidP="00CA121F">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44-6"/>
      </w:tblPr>
      <w:tblGrid>
        <w:gridCol w:w="5040"/>
        <w:gridCol w:w="5040"/>
      </w:tblGrid>
      <w:tr w:rsidR="0070231F" w:rsidRPr="005567F1" w14:paraId="3C0B45DE" w14:textId="77777777" w:rsidTr="001672EB">
        <w:trPr>
          <w:tblHeader/>
          <w:jc w:val="center"/>
        </w:trPr>
        <w:tc>
          <w:tcPr>
            <w:tcW w:w="5040" w:type="dxa"/>
            <w:tcBorders>
              <w:bottom w:val="single" w:sz="4" w:space="0" w:color="auto"/>
              <w:right w:val="nil"/>
            </w:tcBorders>
            <w:tcMar>
              <w:top w:w="29" w:type="dxa"/>
              <w:bottom w:w="29" w:type="dxa"/>
            </w:tcMar>
          </w:tcPr>
          <w:p w14:paraId="376CD02E" w14:textId="77777777" w:rsidR="0070231F" w:rsidRPr="005567F1" w:rsidRDefault="0070231F" w:rsidP="00AB399F">
            <w:pPr>
              <w:spacing w:after="60"/>
            </w:pPr>
            <w:r>
              <w:lastRenderedPageBreak/>
              <w:t>U.</w:t>
            </w:r>
            <w:r w:rsidRPr="005567F1">
              <w:t>S. DEPARTMENT OF TRANSPORTATION</w:t>
            </w:r>
          </w:p>
          <w:p w14:paraId="647B34FF" w14:textId="77777777" w:rsidR="0070231F" w:rsidRPr="005567F1" w:rsidRDefault="0070231F" w:rsidP="00AB399F">
            <w:pPr>
              <w:spacing w:after="60"/>
            </w:pPr>
            <w:r w:rsidRPr="005567F1">
              <w:t>FEDERAL AVIATION ADMINISTRATION</w:t>
            </w:r>
          </w:p>
        </w:tc>
        <w:tc>
          <w:tcPr>
            <w:tcW w:w="5040" w:type="dxa"/>
            <w:tcBorders>
              <w:left w:val="nil"/>
            </w:tcBorders>
            <w:tcMar>
              <w:top w:w="29" w:type="dxa"/>
              <w:bottom w:w="29" w:type="dxa"/>
            </w:tcMar>
            <w:vAlign w:val="center"/>
          </w:tcPr>
          <w:p w14:paraId="65AD14FE" w14:textId="77777777" w:rsidR="0070231F" w:rsidRPr="005567F1" w:rsidRDefault="0070231F" w:rsidP="00AB399F">
            <w:pPr>
              <w:spacing w:after="60"/>
              <w:jc w:val="right"/>
            </w:pPr>
            <w:r w:rsidRPr="005567F1">
              <w:t>MASTER MINIMUM EQUIPMENT LIST</w:t>
            </w:r>
          </w:p>
        </w:tc>
      </w:tr>
      <w:tr w:rsidR="0070231F" w:rsidRPr="005567F1" w14:paraId="644D4F58" w14:textId="77777777" w:rsidTr="001672EB">
        <w:trPr>
          <w:tblHeader/>
          <w:jc w:val="center"/>
        </w:trPr>
        <w:tc>
          <w:tcPr>
            <w:tcW w:w="5040" w:type="dxa"/>
            <w:tcBorders>
              <w:bottom w:val="single" w:sz="4" w:space="0" w:color="auto"/>
              <w:right w:val="nil"/>
            </w:tcBorders>
            <w:tcMar>
              <w:top w:w="29" w:type="dxa"/>
              <w:bottom w:w="29" w:type="dxa"/>
            </w:tcMar>
          </w:tcPr>
          <w:p w14:paraId="61F49BC4" w14:textId="77777777" w:rsidR="00F55E1E" w:rsidRPr="005567F1" w:rsidRDefault="00F55E1E" w:rsidP="00F55E1E">
            <w:pPr>
              <w:spacing w:after="60"/>
            </w:pPr>
            <w:r>
              <w:t>REVISION NO. 18</w:t>
            </w:r>
          </w:p>
          <w:p w14:paraId="417B49FC" w14:textId="65E07760" w:rsidR="0070231F" w:rsidRPr="005567F1" w:rsidRDefault="00F55E1E" w:rsidP="00F55E1E">
            <w:pPr>
              <w:spacing w:after="60"/>
            </w:pPr>
            <w:r w:rsidRPr="005567F1">
              <w:t xml:space="preserve">DATE: </w:t>
            </w:r>
            <w:r w:rsidR="008800AC">
              <w:t>08/31/2023</w:t>
            </w:r>
          </w:p>
        </w:tc>
        <w:tc>
          <w:tcPr>
            <w:tcW w:w="5040" w:type="dxa"/>
            <w:tcBorders>
              <w:left w:val="nil"/>
            </w:tcBorders>
            <w:tcMar>
              <w:top w:w="29" w:type="dxa"/>
              <w:bottom w:w="29" w:type="dxa"/>
            </w:tcMar>
          </w:tcPr>
          <w:p w14:paraId="31D21A72" w14:textId="0655AC45" w:rsidR="0070231F" w:rsidRPr="005567F1" w:rsidRDefault="0070231F" w:rsidP="0070231F">
            <w:pPr>
              <w:spacing w:after="60"/>
              <w:jc w:val="right"/>
            </w:pPr>
            <w:r w:rsidRPr="005567F1">
              <w:t xml:space="preserve">PAGE NO. </w:t>
            </w:r>
            <w:r>
              <w:t>44-6</w:t>
            </w:r>
          </w:p>
        </w:tc>
      </w:tr>
      <w:tr w:rsidR="0070231F" w:rsidRPr="005567F1" w14:paraId="3CA23C9F" w14:textId="77777777" w:rsidTr="001672EB">
        <w:trPr>
          <w:tblHeader/>
          <w:jc w:val="center"/>
        </w:trPr>
        <w:tc>
          <w:tcPr>
            <w:tcW w:w="5040" w:type="dxa"/>
            <w:tcBorders>
              <w:right w:val="single" w:sz="4" w:space="0" w:color="auto"/>
            </w:tcBorders>
            <w:tcMar>
              <w:top w:w="29" w:type="dxa"/>
              <w:bottom w:w="29" w:type="dxa"/>
            </w:tcMar>
            <w:vAlign w:val="center"/>
          </w:tcPr>
          <w:p w14:paraId="04E9CB33" w14:textId="77777777" w:rsidR="0070231F" w:rsidRPr="005567F1" w:rsidRDefault="0070231F" w:rsidP="00AB399F">
            <w:pPr>
              <w:spacing w:after="60"/>
            </w:pPr>
            <w:r w:rsidRPr="005567F1">
              <w:t>AIRCRAFT:</w:t>
            </w:r>
          </w:p>
          <w:p w14:paraId="18250A0B" w14:textId="77777777" w:rsidR="0070231F" w:rsidRPr="005567F1" w:rsidRDefault="0070231F" w:rsidP="00AB399F">
            <w:pPr>
              <w:spacing w:after="60"/>
            </w:pPr>
            <w:r>
              <w:t>Boeing 787</w:t>
            </w:r>
          </w:p>
        </w:tc>
        <w:tc>
          <w:tcPr>
            <w:tcW w:w="5040" w:type="dxa"/>
            <w:tcBorders>
              <w:left w:val="single" w:sz="4" w:space="0" w:color="auto"/>
            </w:tcBorders>
            <w:tcMar>
              <w:top w:w="29" w:type="dxa"/>
              <w:bottom w:w="29" w:type="dxa"/>
            </w:tcMar>
          </w:tcPr>
          <w:p w14:paraId="5FFF0968" w14:textId="77777777" w:rsidR="0070231F" w:rsidRPr="005567F1" w:rsidRDefault="0070231F" w:rsidP="00AB399F">
            <w:pPr>
              <w:pStyle w:val="ListParagraph"/>
              <w:spacing w:after="60"/>
              <w:ind w:left="662" w:hanging="720"/>
              <w:rPr>
                <w:b/>
              </w:rPr>
            </w:pPr>
            <w:r w:rsidRPr="005567F1">
              <w:rPr>
                <w:b/>
              </w:rPr>
              <w:t>TABLE KEY</w:t>
            </w:r>
          </w:p>
          <w:p w14:paraId="5618CA93" w14:textId="77777777" w:rsidR="0070231F" w:rsidRPr="005567F1" w:rsidRDefault="0070231F" w:rsidP="00281899">
            <w:pPr>
              <w:pStyle w:val="ListParagraph"/>
              <w:numPr>
                <w:ilvl w:val="0"/>
                <w:numId w:val="610"/>
              </w:numPr>
              <w:spacing w:after="60"/>
            </w:pPr>
            <w:r w:rsidRPr="005567F1">
              <w:t>REPAIR CATEGORY</w:t>
            </w:r>
          </w:p>
          <w:p w14:paraId="1020438B" w14:textId="77777777" w:rsidR="0070231F" w:rsidRPr="005567F1" w:rsidRDefault="0070231F" w:rsidP="00281899">
            <w:pPr>
              <w:pStyle w:val="ListParagraph"/>
              <w:numPr>
                <w:ilvl w:val="0"/>
                <w:numId w:val="610"/>
              </w:numPr>
              <w:spacing w:after="60"/>
            </w:pPr>
            <w:r w:rsidRPr="005567F1">
              <w:t>NO. INSTALLED</w:t>
            </w:r>
          </w:p>
          <w:p w14:paraId="40CBF2AE" w14:textId="77777777" w:rsidR="0070231F" w:rsidRPr="005567F1" w:rsidRDefault="0070231F" w:rsidP="00281899">
            <w:pPr>
              <w:pStyle w:val="ListParagraph"/>
              <w:numPr>
                <w:ilvl w:val="0"/>
                <w:numId w:val="610"/>
              </w:numPr>
              <w:spacing w:after="60"/>
            </w:pPr>
            <w:r w:rsidRPr="005567F1">
              <w:t>NO. REQUIRED FOR DISPATCH</w:t>
            </w:r>
          </w:p>
          <w:p w14:paraId="6B29C61D" w14:textId="77777777" w:rsidR="0070231F" w:rsidRPr="005567F1" w:rsidRDefault="0070231F" w:rsidP="00281899">
            <w:pPr>
              <w:pStyle w:val="ListParagraph"/>
              <w:numPr>
                <w:ilvl w:val="0"/>
                <w:numId w:val="610"/>
              </w:numPr>
              <w:spacing w:after="60"/>
            </w:pPr>
            <w:r w:rsidRPr="005567F1">
              <w:t>REMARKS OR EXCEPTIONS</w:t>
            </w:r>
          </w:p>
        </w:tc>
      </w:tr>
    </w:tbl>
    <w:p w14:paraId="36FC83CB" w14:textId="77777777" w:rsidR="0070231F" w:rsidRPr="005567F1" w:rsidRDefault="0070231F" w:rsidP="0070231F">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Cabin Systems"/>
      </w:tblPr>
      <w:tblGrid>
        <w:gridCol w:w="1703"/>
        <w:gridCol w:w="2370"/>
        <w:gridCol w:w="151"/>
        <w:gridCol w:w="495"/>
        <w:gridCol w:w="495"/>
        <w:gridCol w:w="495"/>
        <w:gridCol w:w="3743"/>
        <w:gridCol w:w="628"/>
      </w:tblGrid>
      <w:tr w:rsidR="0070231F" w:rsidRPr="005567F1" w14:paraId="675142C7"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1058C908" w14:textId="77777777" w:rsidR="0070231F" w:rsidRPr="005567F1" w:rsidRDefault="0070231F" w:rsidP="00AB399F">
            <w:pPr>
              <w:ind w:left="360" w:hanging="360"/>
              <w:rPr>
                <w:b/>
              </w:rPr>
            </w:pPr>
            <w:r>
              <w:rPr>
                <w:b/>
              </w:rPr>
              <w:t>44</w:t>
            </w:r>
            <w:r w:rsidRPr="005567F1">
              <w:rPr>
                <w:b/>
              </w:rPr>
              <w:t>.</w:t>
            </w:r>
            <w:r>
              <w:rPr>
                <w:b/>
              </w:rPr>
              <w:t xml:space="preserve"> Cabin Systems</w:t>
            </w:r>
          </w:p>
        </w:tc>
        <w:tc>
          <w:tcPr>
            <w:tcW w:w="151" w:type="dxa"/>
            <w:tcBorders>
              <w:left w:val="nil"/>
              <w:right w:val="nil"/>
            </w:tcBorders>
            <w:shd w:val="clear" w:color="auto" w:fill="D9D9D9" w:themeFill="background1" w:themeFillShade="D9"/>
          </w:tcPr>
          <w:p w14:paraId="3924F9EB" w14:textId="77777777" w:rsidR="0070231F" w:rsidRPr="005567F1" w:rsidRDefault="0070231F" w:rsidP="00AB399F">
            <w:pPr>
              <w:rPr>
                <w:b/>
              </w:rPr>
            </w:pPr>
          </w:p>
        </w:tc>
        <w:tc>
          <w:tcPr>
            <w:tcW w:w="495" w:type="dxa"/>
            <w:tcBorders>
              <w:left w:val="nil"/>
              <w:right w:val="nil"/>
            </w:tcBorders>
            <w:shd w:val="clear" w:color="auto" w:fill="D9D9D9" w:themeFill="background1" w:themeFillShade="D9"/>
            <w:tcMar>
              <w:left w:w="29" w:type="dxa"/>
              <w:right w:w="29" w:type="dxa"/>
            </w:tcMar>
          </w:tcPr>
          <w:p w14:paraId="5A94872F" w14:textId="77777777" w:rsidR="0070231F" w:rsidRPr="005567F1" w:rsidRDefault="0070231F" w:rsidP="00AB399F">
            <w:pPr>
              <w:jc w:val="center"/>
              <w:rPr>
                <w:b/>
              </w:rPr>
            </w:pPr>
          </w:p>
        </w:tc>
        <w:tc>
          <w:tcPr>
            <w:tcW w:w="495" w:type="dxa"/>
            <w:tcBorders>
              <w:left w:val="nil"/>
              <w:right w:val="nil"/>
            </w:tcBorders>
            <w:shd w:val="clear" w:color="auto" w:fill="D9D9D9" w:themeFill="background1" w:themeFillShade="D9"/>
            <w:tcMar>
              <w:left w:w="29" w:type="dxa"/>
              <w:right w:w="29" w:type="dxa"/>
            </w:tcMar>
          </w:tcPr>
          <w:p w14:paraId="0F12F59C" w14:textId="77777777" w:rsidR="0070231F" w:rsidRPr="005567F1" w:rsidRDefault="0070231F" w:rsidP="00AB399F">
            <w:pPr>
              <w:jc w:val="center"/>
              <w:rPr>
                <w:b/>
              </w:rPr>
            </w:pPr>
          </w:p>
        </w:tc>
        <w:tc>
          <w:tcPr>
            <w:tcW w:w="495" w:type="dxa"/>
            <w:tcBorders>
              <w:left w:val="nil"/>
              <w:right w:val="nil"/>
            </w:tcBorders>
            <w:shd w:val="clear" w:color="auto" w:fill="D9D9D9" w:themeFill="background1" w:themeFillShade="D9"/>
            <w:tcMar>
              <w:left w:w="29" w:type="dxa"/>
              <w:right w:w="29" w:type="dxa"/>
            </w:tcMar>
          </w:tcPr>
          <w:p w14:paraId="65652BD9" w14:textId="77777777" w:rsidR="0070231F" w:rsidRPr="005567F1" w:rsidRDefault="0070231F" w:rsidP="00AB399F">
            <w:pPr>
              <w:jc w:val="center"/>
              <w:rPr>
                <w:b/>
              </w:rPr>
            </w:pPr>
          </w:p>
        </w:tc>
        <w:tc>
          <w:tcPr>
            <w:tcW w:w="3743" w:type="dxa"/>
            <w:tcBorders>
              <w:left w:val="nil"/>
              <w:bottom w:val="single" w:sz="4" w:space="0" w:color="auto"/>
              <w:right w:val="nil"/>
            </w:tcBorders>
            <w:shd w:val="clear" w:color="auto" w:fill="D9D9D9" w:themeFill="background1" w:themeFillShade="D9"/>
          </w:tcPr>
          <w:p w14:paraId="75501D4A" w14:textId="77777777" w:rsidR="0070231F" w:rsidRPr="005567F1" w:rsidRDefault="0070231F" w:rsidP="00AB399F">
            <w:pPr>
              <w:rPr>
                <w:b/>
              </w:rPr>
            </w:pPr>
          </w:p>
        </w:tc>
        <w:tc>
          <w:tcPr>
            <w:tcW w:w="628" w:type="dxa"/>
            <w:tcBorders>
              <w:left w:val="nil"/>
            </w:tcBorders>
            <w:shd w:val="clear" w:color="auto" w:fill="D9D9D9" w:themeFill="background1" w:themeFillShade="D9"/>
          </w:tcPr>
          <w:p w14:paraId="1D808A95" w14:textId="77777777" w:rsidR="0070231F" w:rsidRPr="005567F1" w:rsidRDefault="0070231F" w:rsidP="00AB399F">
            <w:pPr>
              <w:jc w:val="center"/>
              <w:rPr>
                <w:b/>
              </w:rPr>
            </w:pPr>
          </w:p>
        </w:tc>
      </w:tr>
      <w:tr w:rsidR="0070231F" w:rsidRPr="005567F1" w14:paraId="190152FA"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337BC587" w14:textId="77777777" w:rsidR="0070231F" w:rsidRPr="00812724" w:rsidRDefault="0070231F" w:rsidP="00AB399F">
            <w:pPr>
              <w:rPr>
                <w:b/>
                <w:sz w:val="16"/>
                <w:szCs w:val="16"/>
              </w:rPr>
            </w:pPr>
            <w:r w:rsidRPr="00812724">
              <w:rPr>
                <w:b/>
                <w:sz w:val="16"/>
                <w:szCs w:val="16"/>
              </w:rPr>
              <w:t>Sequence No.</w:t>
            </w:r>
          </w:p>
        </w:tc>
        <w:tc>
          <w:tcPr>
            <w:tcW w:w="2521" w:type="dxa"/>
            <w:gridSpan w:val="2"/>
            <w:tcBorders>
              <w:left w:val="nil"/>
            </w:tcBorders>
            <w:shd w:val="clear" w:color="auto" w:fill="D9D9D9" w:themeFill="background1" w:themeFillShade="D9"/>
            <w:vAlign w:val="center"/>
          </w:tcPr>
          <w:p w14:paraId="2E55A1D6" w14:textId="77777777" w:rsidR="0070231F" w:rsidRPr="00812724" w:rsidRDefault="0070231F" w:rsidP="00AB399F">
            <w:pPr>
              <w:rPr>
                <w:b/>
                <w:sz w:val="16"/>
                <w:szCs w:val="16"/>
              </w:rPr>
            </w:pPr>
            <w:r w:rsidRPr="00812724">
              <w:rPr>
                <w:b/>
                <w:sz w:val="16"/>
                <w:szCs w:val="16"/>
              </w:rPr>
              <w:t>Item</w:t>
            </w:r>
          </w:p>
        </w:tc>
        <w:tc>
          <w:tcPr>
            <w:tcW w:w="495" w:type="dxa"/>
            <w:shd w:val="clear" w:color="auto" w:fill="D9D9D9" w:themeFill="background1" w:themeFillShade="D9"/>
            <w:tcMar>
              <w:left w:w="29" w:type="dxa"/>
              <w:right w:w="29" w:type="dxa"/>
            </w:tcMar>
            <w:vAlign w:val="center"/>
          </w:tcPr>
          <w:p w14:paraId="262E67C2" w14:textId="77777777" w:rsidR="0070231F" w:rsidRPr="00812724" w:rsidRDefault="0070231F" w:rsidP="00AB399F">
            <w:pPr>
              <w:jc w:val="center"/>
              <w:rPr>
                <w:b/>
                <w:sz w:val="16"/>
                <w:szCs w:val="16"/>
              </w:rPr>
            </w:pPr>
            <w:r w:rsidRPr="00812724">
              <w:rPr>
                <w:b/>
                <w:sz w:val="16"/>
                <w:szCs w:val="16"/>
              </w:rPr>
              <w:t>1</w:t>
            </w:r>
          </w:p>
        </w:tc>
        <w:tc>
          <w:tcPr>
            <w:tcW w:w="495" w:type="dxa"/>
            <w:shd w:val="clear" w:color="auto" w:fill="D9D9D9" w:themeFill="background1" w:themeFillShade="D9"/>
            <w:tcMar>
              <w:left w:w="29" w:type="dxa"/>
              <w:right w:w="29" w:type="dxa"/>
            </w:tcMar>
            <w:vAlign w:val="center"/>
          </w:tcPr>
          <w:p w14:paraId="5D4F4F39" w14:textId="77777777" w:rsidR="0070231F" w:rsidRPr="00812724" w:rsidRDefault="0070231F" w:rsidP="00AB399F">
            <w:pPr>
              <w:jc w:val="center"/>
              <w:rPr>
                <w:b/>
                <w:sz w:val="16"/>
                <w:szCs w:val="16"/>
              </w:rPr>
            </w:pPr>
            <w:r w:rsidRPr="00812724">
              <w:rPr>
                <w:b/>
                <w:sz w:val="16"/>
                <w:szCs w:val="16"/>
              </w:rPr>
              <w:t>2</w:t>
            </w:r>
          </w:p>
        </w:tc>
        <w:tc>
          <w:tcPr>
            <w:tcW w:w="495" w:type="dxa"/>
            <w:shd w:val="clear" w:color="auto" w:fill="D9D9D9" w:themeFill="background1" w:themeFillShade="D9"/>
            <w:tcMar>
              <w:left w:w="29" w:type="dxa"/>
              <w:right w:w="29" w:type="dxa"/>
            </w:tcMar>
            <w:vAlign w:val="center"/>
          </w:tcPr>
          <w:p w14:paraId="469F1E11" w14:textId="77777777" w:rsidR="0070231F" w:rsidRPr="00812724" w:rsidRDefault="0070231F" w:rsidP="00AB399F">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61513C47" w14:textId="77777777" w:rsidR="0070231F" w:rsidRPr="00812724" w:rsidRDefault="0070231F" w:rsidP="00AB399F">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0482624A" w14:textId="77777777" w:rsidR="0070231F" w:rsidRPr="00812724" w:rsidRDefault="0070231F" w:rsidP="00AB399F">
            <w:pPr>
              <w:jc w:val="center"/>
              <w:rPr>
                <w:b/>
                <w:sz w:val="12"/>
                <w:szCs w:val="12"/>
              </w:rPr>
            </w:pPr>
            <w:r w:rsidRPr="00812724">
              <w:rPr>
                <w:b/>
                <w:sz w:val="12"/>
                <w:szCs w:val="12"/>
              </w:rPr>
              <w:t>Change Bar</w:t>
            </w:r>
          </w:p>
        </w:tc>
      </w:tr>
      <w:tr w:rsidR="0070231F" w:rsidRPr="005567F1" w14:paraId="39F9DB27" w14:textId="77777777" w:rsidTr="0070231F">
        <w:trPr>
          <w:jc w:val="center"/>
        </w:trPr>
        <w:tc>
          <w:tcPr>
            <w:tcW w:w="1703" w:type="dxa"/>
            <w:tcBorders>
              <w:top w:val="nil"/>
              <w:left w:val="single" w:sz="4" w:space="0" w:color="auto"/>
              <w:bottom w:val="nil"/>
              <w:right w:val="nil"/>
            </w:tcBorders>
          </w:tcPr>
          <w:p w14:paraId="62D90D18" w14:textId="6FC58CAD" w:rsidR="0070231F" w:rsidRPr="005567F1" w:rsidRDefault="0070231F" w:rsidP="0070231F">
            <w:pPr>
              <w:spacing w:after="240"/>
            </w:pPr>
            <w:r w:rsidRPr="00B929ED">
              <w:t>-14-03</w:t>
            </w:r>
          </w:p>
        </w:tc>
        <w:tc>
          <w:tcPr>
            <w:tcW w:w="2521" w:type="dxa"/>
            <w:gridSpan w:val="2"/>
            <w:tcBorders>
              <w:top w:val="nil"/>
              <w:left w:val="nil"/>
              <w:bottom w:val="nil"/>
              <w:right w:val="single" w:sz="4" w:space="0" w:color="auto"/>
            </w:tcBorders>
          </w:tcPr>
          <w:p w14:paraId="3BD84E7A" w14:textId="61BDE7E3" w:rsidR="0070231F" w:rsidRPr="005567F1" w:rsidRDefault="0070231F" w:rsidP="0070231F">
            <w:pPr>
              <w:spacing w:after="240"/>
            </w:pPr>
            <w:r w:rsidRPr="00B929ED">
              <w:t>Cabin Interphone Handset Systems</w:t>
            </w:r>
            <w:r>
              <w:br/>
              <w:t>(Cont’d)</w:t>
            </w:r>
          </w:p>
        </w:tc>
        <w:tc>
          <w:tcPr>
            <w:tcW w:w="495" w:type="dxa"/>
            <w:tcBorders>
              <w:bottom w:val="nil"/>
            </w:tcBorders>
            <w:tcMar>
              <w:left w:w="29" w:type="dxa"/>
              <w:right w:w="29" w:type="dxa"/>
            </w:tcMar>
          </w:tcPr>
          <w:p w14:paraId="7447625A" w14:textId="77777777" w:rsidR="0070231F" w:rsidRPr="005567F1" w:rsidRDefault="0070231F" w:rsidP="0070231F">
            <w:pPr>
              <w:spacing w:after="240"/>
              <w:jc w:val="center"/>
            </w:pPr>
          </w:p>
        </w:tc>
        <w:tc>
          <w:tcPr>
            <w:tcW w:w="495" w:type="dxa"/>
            <w:tcBorders>
              <w:bottom w:val="nil"/>
            </w:tcBorders>
            <w:tcMar>
              <w:left w:w="29" w:type="dxa"/>
              <w:right w:w="29" w:type="dxa"/>
            </w:tcMar>
          </w:tcPr>
          <w:p w14:paraId="71951433" w14:textId="77777777" w:rsidR="0070231F" w:rsidRPr="005567F1" w:rsidRDefault="0070231F" w:rsidP="0070231F">
            <w:pPr>
              <w:spacing w:after="240"/>
              <w:jc w:val="center"/>
            </w:pPr>
          </w:p>
        </w:tc>
        <w:tc>
          <w:tcPr>
            <w:tcW w:w="495" w:type="dxa"/>
            <w:tcBorders>
              <w:bottom w:val="nil"/>
            </w:tcBorders>
            <w:tcMar>
              <w:left w:w="29" w:type="dxa"/>
              <w:right w:w="29" w:type="dxa"/>
            </w:tcMar>
          </w:tcPr>
          <w:p w14:paraId="7F34CBF4" w14:textId="77777777" w:rsidR="0070231F" w:rsidRPr="005567F1" w:rsidRDefault="0070231F" w:rsidP="0070231F">
            <w:pPr>
              <w:spacing w:after="240"/>
              <w:jc w:val="center"/>
            </w:pPr>
          </w:p>
        </w:tc>
        <w:tc>
          <w:tcPr>
            <w:tcW w:w="3743" w:type="dxa"/>
            <w:tcBorders>
              <w:bottom w:val="nil"/>
              <w:right w:val="nil"/>
            </w:tcBorders>
          </w:tcPr>
          <w:p w14:paraId="27815158" w14:textId="77777777" w:rsidR="0070231F" w:rsidRPr="005567F1" w:rsidRDefault="0070231F" w:rsidP="0070231F">
            <w:pPr>
              <w:spacing w:after="240"/>
            </w:pPr>
          </w:p>
        </w:tc>
        <w:tc>
          <w:tcPr>
            <w:tcW w:w="628" w:type="dxa"/>
            <w:tcBorders>
              <w:left w:val="nil"/>
              <w:bottom w:val="nil"/>
            </w:tcBorders>
          </w:tcPr>
          <w:p w14:paraId="271A60A1" w14:textId="77777777" w:rsidR="0070231F" w:rsidRPr="005567F1" w:rsidRDefault="0070231F" w:rsidP="0070231F">
            <w:pPr>
              <w:jc w:val="center"/>
            </w:pPr>
          </w:p>
        </w:tc>
      </w:tr>
      <w:tr w:rsidR="0070231F" w:rsidRPr="005567F1" w14:paraId="2BC64BE3" w14:textId="77777777" w:rsidTr="0070231F">
        <w:trPr>
          <w:jc w:val="center"/>
        </w:trPr>
        <w:tc>
          <w:tcPr>
            <w:tcW w:w="1703" w:type="dxa"/>
            <w:tcBorders>
              <w:top w:val="nil"/>
              <w:left w:val="single" w:sz="4" w:space="0" w:color="auto"/>
              <w:bottom w:val="nil"/>
              <w:right w:val="nil"/>
            </w:tcBorders>
          </w:tcPr>
          <w:p w14:paraId="6F49F944" w14:textId="0CF4C8F8" w:rsidR="0070231F" w:rsidRPr="00B929ED" w:rsidRDefault="0070231F" w:rsidP="0070231F">
            <w:pPr>
              <w:spacing w:after="240"/>
            </w:pPr>
            <w:r w:rsidRPr="00B929ED">
              <w:t>-14-03-02</w:t>
            </w:r>
          </w:p>
        </w:tc>
        <w:tc>
          <w:tcPr>
            <w:tcW w:w="2521" w:type="dxa"/>
            <w:gridSpan w:val="2"/>
            <w:tcBorders>
              <w:top w:val="nil"/>
              <w:left w:val="nil"/>
              <w:bottom w:val="nil"/>
              <w:right w:val="single" w:sz="4" w:space="0" w:color="auto"/>
            </w:tcBorders>
          </w:tcPr>
          <w:p w14:paraId="03EC8BC2" w14:textId="25CE83B3" w:rsidR="0070231F" w:rsidRPr="00B929ED" w:rsidRDefault="0070231F" w:rsidP="0070231F">
            <w:pPr>
              <w:spacing w:after="240"/>
            </w:pPr>
            <w:r w:rsidRPr="00B929ED">
              <w:t>Cabin</w:t>
            </w:r>
          </w:p>
        </w:tc>
        <w:tc>
          <w:tcPr>
            <w:tcW w:w="495" w:type="dxa"/>
            <w:tcBorders>
              <w:top w:val="nil"/>
              <w:left w:val="single" w:sz="4" w:space="0" w:color="auto"/>
              <w:bottom w:val="nil"/>
              <w:right w:val="single" w:sz="4" w:space="0" w:color="auto"/>
            </w:tcBorders>
            <w:tcMar>
              <w:left w:w="29" w:type="dxa"/>
              <w:right w:w="29" w:type="dxa"/>
            </w:tcMar>
          </w:tcPr>
          <w:p w14:paraId="24BA543D" w14:textId="7E9F26F1" w:rsidR="0070231F" w:rsidRPr="005567F1" w:rsidRDefault="0070231F" w:rsidP="0070231F">
            <w:pPr>
              <w:spacing w:after="240"/>
              <w:jc w:val="center"/>
            </w:pPr>
            <w:r w:rsidRPr="00B929ED">
              <w:t>B</w:t>
            </w:r>
          </w:p>
        </w:tc>
        <w:tc>
          <w:tcPr>
            <w:tcW w:w="495" w:type="dxa"/>
            <w:tcBorders>
              <w:top w:val="nil"/>
              <w:left w:val="single" w:sz="4" w:space="0" w:color="auto"/>
              <w:bottom w:val="nil"/>
              <w:right w:val="single" w:sz="4" w:space="0" w:color="auto"/>
            </w:tcBorders>
            <w:tcMar>
              <w:left w:w="29" w:type="dxa"/>
              <w:right w:w="29" w:type="dxa"/>
            </w:tcMar>
          </w:tcPr>
          <w:p w14:paraId="1B3E7BEF" w14:textId="3AA5DF3E" w:rsidR="0070231F" w:rsidRPr="005567F1" w:rsidRDefault="0070231F" w:rsidP="0070231F">
            <w:pPr>
              <w:spacing w:after="240"/>
              <w:jc w:val="center"/>
            </w:pPr>
            <w:r w:rsidRPr="00B929ED">
              <w:t>-</w:t>
            </w:r>
          </w:p>
        </w:tc>
        <w:tc>
          <w:tcPr>
            <w:tcW w:w="495" w:type="dxa"/>
            <w:tcBorders>
              <w:top w:val="nil"/>
              <w:left w:val="single" w:sz="4" w:space="0" w:color="auto"/>
              <w:bottom w:val="nil"/>
              <w:right w:val="single" w:sz="4" w:space="0" w:color="auto"/>
            </w:tcBorders>
            <w:tcMar>
              <w:left w:w="29" w:type="dxa"/>
              <w:right w:w="29" w:type="dxa"/>
            </w:tcMar>
          </w:tcPr>
          <w:p w14:paraId="47253626" w14:textId="08721263" w:rsidR="0070231F" w:rsidRPr="005567F1" w:rsidRDefault="0070231F" w:rsidP="0070231F">
            <w:pPr>
              <w:spacing w:after="240"/>
              <w:jc w:val="center"/>
            </w:pPr>
            <w:r w:rsidRPr="00B929ED">
              <w:t>-</w:t>
            </w:r>
          </w:p>
        </w:tc>
        <w:tc>
          <w:tcPr>
            <w:tcW w:w="3743" w:type="dxa"/>
            <w:tcBorders>
              <w:top w:val="nil"/>
              <w:left w:val="single" w:sz="4" w:space="0" w:color="auto"/>
              <w:bottom w:val="nil"/>
              <w:right w:val="nil"/>
            </w:tcBorders>
          </w:tcPr>
          <w:p w14:paraId="1B3810AC" w14:textId="77777777" w:rsidR="0070231F" w:rsidRPr="00B929ED" w:rsidRDefault="0070231F" w:rsidP="0070231F">
            <w:pPr>
              <w:pStyle w:val="MMELTableBody"/>
              <w:jc w:val="left"/>
              <w:rPr>
                <w:b w:val="0"/>
              </w:rPr>
            </w:pPr>
            <w:r w:rsidRPr="00B929ED">
              <w:rPr>
                <w:b w:val="0"/>
              </w:rPr>
              <w:t>(O) May be inoperative provided:</w:t>
            </w:r>
          </w:p>
          <w:p w14:paraId="50E44C82" w14:textId="57DFE07B" w:rsidR="0070231F" w:rsidRPr="00B929ED" w:rsidRDefault="0070231F" w:rsidP="00281899">
            <w:pPr>
              <w:numPr>
                <w:ilvl w:val="0"/>
                <w:numId w:val="609"/>
              </w:numPr>
            </w:pPr>
            <w:r w:rsidRPr="00B929ED">
              <w:t>At least 50% of cabin handsets operate normally,</w:t>
            </w:r>
          </w:p>
          <w:p w14:paraId="6157EFA4" w14:textId="77777777" w:rsidR="0070231F" w:rsidRPr="00B929ED" w:rsidRDefault="0070231F" w:rsidP="00281899">
            <w:pPr>
              <w:numPr>
                <w:ilvl w:val="0"/>
                <w:numId w:val="609"/>
              </w:numPr>
            </w:pPr>
            <w:r w:rsidRPr="00B929ED">
              <w:t>One handset must operate normally at each pair of exit doors, and</w:t>
            </w:r>
          </w:p>
          <w:p w14:paraId="05914D4F" w14:textId="77777777" w:rsidR="0070231F" w:rsidRPr="00B929ED" w:rsidRDefault="0070231F" w:rsidP="00281899">
            <w:pPr>
              <w:numPr>
                <w:ilvl w:val="0"/>
                <w:numId w:val="609"/>
              </w:numPr>
              <w:spacing w:after="240"/>
              <w:rPr>
                <w:rFonts w:ascii="Times New Roman" w:hAnsi="Times New Roman" w:cs="Times New Roman"/>
                <w:sz w:val="24"/>
                <w:szCs w:val="24"/>
              </w:rPr>
            </w:pPr>
            <w:r w:rsidRPr="00B929ED">
              <w:t>Alternate communications procedures between the affected flight attendant’s station(s) are established and used.</w:t>
            </w:r>
          </w:p>
          <w:p w14:paraId="324F844D" w14:textId="03B37311" w:rsidR="0070231F" w:rsidRPr="00B929ED" w:rsidRDefault="0070231F" w:rsidP="004A37FB">
            <w:pPr>
              <w:pStyle w:val="MMELTableBody"/>
              <w:spacing w:after="240"/>
              <w:ind w:left="907" w:hanging="907"/>
              <w:jc w:val="left"/>
              <w:rPr>
                <w:b w:val="0"/>
              </w:rPr>
            </w:pPr>
            <w:r w:rsidRPr="00B929ED">
              <w:rPr>
                <w:b w:val="0"/>
              </w:rPr>
              <w:t>NOTE 1: An operative handset at an inoperative flight attendant seat shall not be counted to satisfy the 50% requirement.</w:t>
            </w:r>
          </w:p>
          <w:p w14:paraId="799B1DBA" w14:textId="2F934515" w:rsidR="0070231F" w:rsidRPr="005567F1" w:rsidRDefault="0070231F" w:rsidP="004A37FB">
            <w:pPr>
              <w:spacing w:after="240"/>
              <w:ind w:left="907" w:hanging="907"/>
            </w:pPr>
            <w:r w:rsidRPr="00B929ED">
              <w:t>NOTE 2: Any handset functions that operate normally may be used.</w:t>
            </w:r>
          </w:p>
        </w:tc>
        <w:tc>
          <w:tcPr>
            <w:tcW w:w="628" w:type="dxa"/>
            <w:tcBorders>
              <w:top w:val="nil"/>
              <w:left w:val="nil"/>
              <w:bottom w:val="nil"/>
            </w:tcBorders>
          </w:tcPr>
          <w:p w14:paraId="4ED0652D" w14:textId="77777777" w:rsidR="0070231F" w:rsidRPr="005567F1" w:rsidRDefault="0070231F" w:rsidP="0070231F">
            <w:pPr>
              <w:jc w:val="center"/>
            </w:pPr>
          </w:p>
        </w:tc>
      </w:tr>
      <w:tr w:rsidR="0070231F" w:rsidRPr="005567F1" w14:paraId="08EC0278" w14:textId="77777777" w:rsidTr="0070231F">
        <w:trPr>
          <w:jc w:val="center"/>
        </w:trPr>
        <w:tc>
          <w:tcPr>
            <w:tcW w:w="1703" w:type="dxa"/>
            <w:tcBorders>
              <w:top w:val="nil"/>
              <w:left w:val="single" w:sz="4" w:space="0" w:color="auto"/>
              <w:bottom w:val="nil"/>
              <w:right w:val="nil"/>
            </w:tcBorders>
          </w:tcPr>
          <w:p w14:paraId="4F7ADD25" w14:textId="3FCDF891" w:rsidR="0070231F" w:rsidRPr="00B929ED" w:rsidRDefault="0070231F" w:rsidP="0070231F">
            <w:pPr>
              <w:spacing w:after="240"/>
            </w:pPr>
            <w:r w:rsidRPr="00B929ED">
              <w:t>-14-03-03</w:t>
            </w:r>
            <w:r w:rsidRPr="00B929ED">
              <w:br/>
              <w:t>***</w:t>
            </w:r>
          </w:p>
        </w:tc>
        <w:tc>
          <w:tcPr>
            <w:tcW w:w="2521" w:type="dxa"/>
            <w:gridSpan w:val="2"/>
            <w:tcBorders>
              <w:top w:val="nil"/>
              <w:left w:val="nil"/>
              <w:bottom w:val="nil"/>
              <w:right w:val="single" w:sz="4" w:space="0" w:color="auto"/>
            </w:tcBorders>
          </w:tcPr>
          <w:p w14:paraId="3782A909" w14:textId="5BC5A685" w:rsidR="0070231F" w:rsidRPr="00B929ED" w:rsidRDefault="0070231F" w:rsidP="0070231F">
            <w:pPr>
              <w:spacing w:after="240"/>
            </w:pPr>
            <w:r w:rsidRPr="00B929ED">
              <w:t>OFCR/OFAR</w:t>
            </w:r>
          </w:p>
        </w:tc>
        <w:tc>
          <w:tcPr>
            <w:tcW w:w="495" w:type="dxa"/>
            <w:tcBorders>
              <w:top w:val="nil"/>
              <w:left w:val="single" w:sz="4" w:space="0" w:color="auto"/>
              <w:bottom w:val="nil"/>
              <w:right w:val="single" w:sz="4" w:space="0" w:color="auto"/>
            </w:tcBorders>
            <w:tcMar>
              <w:left w:w="29" w:type="dxa"/>
              <w:right w:w="29" w:type="dxa"/>
            </w:tcMar>
          </w:tcPr>
          <w:p w14:paraId="2A9B9AE2" w14:textId="48921FF9" w:rsidR="0070231F" w:rsidRPr="005567F1" w:rsidRDefault="0070231F" w:rsidP="0070231F">
            <w:pPr>
              <w:spacing w:after="240"/>
              <w:jc w:val="center"/>
            </w:pPr>
            <w:r w:rsidRPr="00B929ED">
              <w:t>C</w:t>
            </w:r>
          </w:p>
        </w:tc>
        <w:tc>
          <w:tcPr>
            <w:tcW w:w="495" w:type="dxa"/>
            <w:tcBorders>
              <w:top w:val="nil"/>
              <w:left w:val="single" w:sz="4" w:space="0" w:color="auto"/>
              <w:bottom w:val="nil"/>
              <w:right w:val="single" w:sz="4" w:space="0" w:color="auto"/>
            </w:tcBorders>
            <w:tcMar>
              <w:left w:w="29" w:type="dxa"/>
              <w:right w:w="29" w:type="dxa"/>
            </w:tcMar>
          </w:tcPr>
          <w:p w14:paraId="2E91970F" w14:textId="28E15D43" w:rsidR="0070231F" w:rsidRPr="005567F1" w:rsidRDefault="0070231F" w:rsidP="0070231F">
            <w:pPr>
              <w:spacing w:after="240"/>
              <w:jc w:val="center"/>
            </w:pPr>
            <w:r w:rsidRPr="00B929ED">
              <w:t>-</w:t>
            </w:r>
          </w:p>
        </w:tc>
        <w:tc>
          <w:tcPr>
            <w:tcW w:w="495" w:type="dxa"/>
            <w:tcBorders>
              <w:top w:val="nil"/>
              <w:left w:val="single" w:sz="4" w:space="0" w:color="auto"/>
              <w:bottom w:val="nil"/>
              <w:right w:val="single" w:sz="4" w:space="0" w:color="auto"/>
            </w:tcBorders>
            <w:tcMar>
              <w:left w:w="29" w:type="dxa"/>
              <w:right w:w="29" w:type="dxa"/>
            </w:tcMar>
          </w:tcPr>
          <w:p w14:paraId="225CF4D1" w14:textId="68C3A9F4" w:rsidR="0070231F" w:rsidRPr="005567F1" w:rsidRDefault="0070231F" w:rsidP="0070231F">
            <w:pPr>
              <w:spacing w:after="240"/>
              <w:jc w:val="center"/>
            </w:pPr>
            <w:r w:rsidRPr="00B929ED">
              <w:t>0</w:t>
            </w:r>
          </w:p>
        </w:tc>
        <w:tc>
          <w:tcPr>
            <w:tcW w:w="3743" w:type="dxa"/>
            <w:tcBorders>
              <w:top w:val="nil"/>
              <w:left w:val="single" w:sz="4" w:space="0" w:color="auto"/>
              <w:bottom w:val="nil"/>
              <w:right w:val="nil"/>
            </w:tcBorders>
          </w:tcPr>
          <w:p w14:paraId="6328ABA6" w14:textId="355BF4F2" w:rsidR="0070231F" w:rsidRPr="005567F1" w:rsidRDefault="0070231F" w:rsidP="0070231F">
            <w:pPr>
              <w:spacing w:after="240"/>
            </w:pPr>
            <w:r w:rsidRPr="00B929ED">
              <w:t>(O) May be inoperative provided alternate procedures are established and used.</w:t>
            </w:r>
          </w:p>
        </w:tc>
        <w:tc>
          <w:tcPr>
            <w:tcW w:w="628" w:type="dxa"/>
            <w:tcBorders>
              <w:top w:val="nil"/>
              <w:left w:val="nil"/>
              <w:bottom w:val="nil"/>
            </w:tcBorders>
          </w:tcPr>
          <w:p w14:paraId="2A4DE236" w14:textId="77777777" w:rsidR="0070231F" w:rsidRPr="005567F1" w:rsidRDefault="0070231F" w:rsidP="0070231F">
            <w:pPr>
              <w:jc w:val="center"/>
            </w:pPr>
          </w:p>
        </w:tc>
      </w:tr>
      <w:tr w:rsidR="0070231F" w:rsidRPr="005567F1" w14:paraId="7C29E635" w14:textId="77777777" w:rsidTr="0070231F">
        <w:trPr>
          <w:jc w:val="center"/>
        </w:trPr>
        <w:tc>
          <w:tcPr>
            <w:tcW w:w="1703" w:type="dxa"/>
            <w:tcBorders>
              <w:top w:val="nil"/>
              <w:left w:val="single" w:sz="4" w:space="0" w:color="auto"/>
              <w:bottom w:val="single" w:sz="4" w:space="0" w:color="auto"/>
              <w:right w:val="nil"/>
            </w:tcBorders>
          </w:tcPr>
          <w:p w14:paraId="0ED76916" w14:textId="23D0B2B2" w:rsidR="0070231F" w:rsidRPr="00B929ED" w:rsidRDefault="0070231F" w:rsidP="0070231F">
            <w:pPr>
              <w:spacing w:after="240"/>
            </w:pPr>
            <w:r w:rsidRPr="00B929ED">
              <w:t>-43-01</w:t>
            </w:r>
          </w:p>
        </w:tc>
        <w:tc>
          <w:tcPr>
            <w:tcW w:w="2521" w:type="dxa"/>
            <w:gridSpan w:val="2"/>
            <w:tcBorders>
              <w:top w:val="nil"/>
              <w:left w:val="nil"/>
              <w:bottom w:val="single" w:sz="4" w:space="0" w:color="auto"/>
              <w:right w:val="single" w:sz="4" w:space="0" w:color="auto"/>
            </w:tcBorders>
          </w:tcPr>
          <w:p w14:paraId="78E733C0" w14:textId="186414C8" w:rsidR="0070231F" w:rsidRPr="00B929ED" w:rsidRDefault="0070231F" w:rsidP="0070231F">
            <w:pPr>
              <w:spacing w:after="240"/>
            </w:pPr>
            <w:r w:rsidRPr="00B929ED">
              <w:t>Ground Crew Call System</w:t>
            </w:r>
          </w:p>
        </w:tc>
        <w:tc>
          <w:tcPr>
            <w:tcW w:w="495" w:type="dxa"/>
            <w:tcBorders>
              <w:top w:val="nil"/>
              <w:left w:val="single" w:sz="4" w:space="0" w:color="auto"/>
              <w:bottom w:val="single" w:sz="4" w:space="0" w:color="auto"/>
              <w:right w:val="single" w:sz="4" w:space="0" w:color="auto"/>
            </w:tcBorders>
            <w:tcMar>
              <w:left w:w="29" w:type="dxa"/>
              <w:right w:w="29" w:type="dxa"/>
            </w:tcMar>
          </w:tcPr>
          <w:p w14:paraId="58B946E2" w14:textId="527E0663" w:rsidR="0070231F" w:rsidRPr="005567F1" w:rsidRDefault="0070231F" w:rsidP="0070231F">
            <w:pPr>
              <w:spacing w:after="240"/>
              <w:jc w:val="center"/>
            </w:pPr>
            <w:r w:rsidRPr="00B929ED">
              <w:t>C</w:t>
            </w:r>
          </w:p>
        </w:tc>
        <w:tc>
          <w:tcPr>
            <w:tcW w:w="495" w:type="dxa"/>
            <w:tcBorders>
              <w:top w:val="nil"/>
              <w:left w:val="single" w:sz="4" w:space="0" w:color="auto"/>
              <w:bottom w:val="single" w:sz="4" w:space="0" w:color="auto"/>
              <w:right w:val="single" w:sz="4" w:space="0" w:color="auto"/>
            </w:tcBorders>
            <w:tcMar>
              <w:left w:w="29" w:type="dxa"/>
              <w:right w:w="29" w:type="dxa"/>
            </w:tcMar>
          </w:tcPr>
          <w:p w14:paraId="56E128F0" w14:textId="47C7D39D" w:rsidR="0070231F" w:rsidRPr="005567F1" w:rsidRDefault="0070231F" w:rsidP="0070231F">
            <w:pPr>
              <w:spacing w:after="240"/>
              <w:jc w:val="center"/>
            </w:pPr>
            <w:r w:rsidRPr="00B929ED">
              <w:t>1</w:t>
            </w:r>
          </w:p>
        </w:tc>
        <w:tc>
          <w:tcPr>
            <w:tcW w:w="495" w:type="dxa"/>
            <w:tcBorders>
              <w:top w:val="nil"/>
              <w:left w:val="single" w:sz="4" w:space="0" w:color="auto"/>
              <w:bottom w:val="single" w:sz="4" w:space="0" w:color="auto"/>
              <w:right w:val="single" w:sz="4" w:space="0" w:color="auto"/>
            </w:tcBorders>
            <w:tcMar>
              <w:left w:w="29" w:type="dxa"/>
              <w:right w:w="29" w:type="dxa"/>
            </w:tcMar>
          </w:tcPr>
          <w:p w14:paraId="16EC5B0D" w14:textId="580E0B18" w:rsidR="0070231F" w:rsidRPr="005567F1" w:rsidRDefault="0070231F" w:rsidP="0070231F">
            <w:pPr>
              <w:spacing w:after="240"/>
              <w:jc w:val="center"/>
            </w:pPr>
            <w:r w:rsidRPr="00B929ED">
              <w:t>0</w:t>
            </w:r>
          </w:p>
        </w:tc>
        <w:tc>
          <w:tcPr>
            <w:tcW w:w="3743" w:type="dxa"/>
            <w:tcBorders>
              <w:top w:val="nil"/>
              <w:left w:val="single" w:sz="4" w:space="0" w:color="auto"/>
              <w:bottom w:val="single" w:sz="4" w:space="0" w:color="auto"/>
              <w:right w:val="nil"/>
            </w:tcBorders>
          </w:tcPr>
          <w:p w14:paraId="046DCFBA" w14:textId="2DCC887D" w:rsidR="0070231F" w:rsidRPr="005567F1" w:rsidRDefault="0070231F" w:rsidP="0070231F">
            <w:pPr>
              <w:spacing w:after="240"/>
            </w:pPr>
            <w:r w:rsidRPr="00B929ED">
              <w:t>(O) May be inoperative provided alternate procedures are established and used.</w:t>
            </w:r>
          </w:p>
        </w:tc>
        <w:tc>
          <w:tcPr>
            <w:tcW w:w="628" w:type="dxa"/>
            <w:tcBorders>
              <w:top w:val="nil"/>
              <w:left w:val="nil"/>
              <w:bottom w:val="single" w:sz="4" w:space="0" w:color="auto"/>
            </w:tcBorders>
          </w:tcPr>
          <w:p w14:paraId="03C6C96C" w14:textId="77777777" w:rsidR="0070231F" w:rsidRPr="005567F1" w:rsidRDefault="0070231F" w:rsidP="0070231F">
            <w:pPr>
              <w:jc w:val="center"/>
            </w:pPr>
          </w:p>
        </w:tc>
      </w:tr>
    </w:tbl>
    <w:p w14:paraId="2B8E6635" w14:textId="7E25DC25" w:rsidR="0070231F" w:rsidRDefault="0070231F" w:rsidP="00CA121F">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45-1"/>
      </w:tblPr>
      <w:tblGrid>
        <w:gridCol w:w="5040"/>
        <w:gridCol w:w="5040"/>
      </w:tblGrid>
      <w:tr w:rsidR="005567F1" w:rsidRPr="005567F1" w14:paraId="5B9C6134" w14:textId="77777777" w:rsidTr="001672EB">
        <w:trPr>
          <w:tblHeader/>
          <w:jc w:val="center"/>
        </w:trPr>
        <w:tc>
          <w:tcPr>
            <w:tcW w:w="5040" w:type="dxa"/>
            <w:tcBorders>
              <w:bottom w:val="single" w:sz="4" w:space="0" w:color="auto"/>
              <w:right w:val="nil"/>
            </w:tcBorders>
            <w:tcMar>
              <w:top w:w="29" w:type="dxa"/>
              <w:bottom w:w="29" w:type="dxa"/>
            </w:tcMar>
          </w:tcPr>
          <w:p w14:paraId="4D4D632F" w14:textId="77777777" w:rsidR="005567F1" w:rsidRPr="005567F1" w:rsidRDefault="00833B26" w:rsidP="00B15701">
            <w:pPr>
              <w:spacing w:after="60"/>
            </w:pPr>
            <w:r>
              <w:lastRenderedPageBreak/>
              <w:t>U.</w:t>
            </w:r>
            <w:r w:rsidR="005567F1" w:rsidRPr="005567F1">
              <w:t>S. DEPARTMENT OF TRANSPORTATION</w:t>
            </w:r>
          </w:p>
          <w:p w14:paraId="2CE2CFDA" w14:textId="77777777" w:rsidR="005567F1" w:rsidRPr="005567F1" w:rsidRDefault="005567F1" w:rsidP="00B15701">
            <w:pPr>
              <w:spacing w:after="60"/>
            </w:pPr>
            <w:r w:rsidRPr="005567F1">
              <w:t>FEDERAL AVIATION ADMINISTRATION</w:t>
            </w:r>
          </w:p>
        </w:tc>
        <w:tc>
          <w:tcPr>
            <w:tcW w:w="5040" w:type="dxa"/>
            <w:tcBorders>
              <w:left w:val="nil"/>
            </w:tcBorders>
            <w:tcMar>
              <w:top w:w="29" w:type="dxa"/>
              <w:bottom w:w="29" w:type="dxa"/>
            </w:tcMar>
            <w:vAlign w:val="center"/>
          </w:tcPr>
          <w:p w14:paraId="144CA681" w14:textId="77777777" w:rsidR="005567F1" w:rsidRPr="005567F1" w:rsidRDefault="005567F1" w:rsidP="00B15701">
            <w:pPr>
              <w:spacing w:after="60"/>
              <w:jc w:val="right"/>
            </w:pPr>
            <w:r w:rsidRPr="005567F1">
              <w:t>MASTER MINIMUM EQUIPMENT LIST</w:t>
            </w:r>
          </w:p>
        </w:tc>
      </w:tr>
      <w:tr w:rsidR="005567F1" w:rsidRPr="005567F1" w14:paraId="312DC93B" w14:textId="77777777" w:rsidTr="001672EB">
        <w:trPr>
          <w:tblHeader/>
          <w:jc w:val="center"/>
        </w:trPr>
        <w:tc>
          <w:tcPr>
            <w:tcW w:w="5040" w:type="dxa"/>
            <w:tcBorders>
              <w:bottom w:val="single" w:sz="4" w:space="0" w:color="auto"/>
              <w:right w:val="nil"/>
            </w:tcBorders>
            <w:tcMar>
              <w:top w:w="29" w:type="dxa"/>
              <w:bottom w:w="29" w:type="dxa"/>
            </w:tcMar>
          </w:tcPr>
          <w:p w14:paraId="1949E687" w14:textId="231EA759" w:rsidR="005567F1" w:rsidRPr="005567F1" w:rsidRDefault="00C50BC7" w:rsidP="00B15701">
            <w:pPr>
              <w:spacing w:after="60"/>
            </w:pPr>
            <w:r>
              <w:t>REVISION NO. 14</w:t>
            </w:r>
          </w:p>
          <w:p w14:paraId="431D8C54" w14:textId="1EEB9405" w:rsidR="005567F1" w:rsidRPr="005567F1" w:rsidRDefault="005567F1" w:rsidP="00B15701">
            <w:pPr>
              <w:spacing w:after="60"/>
            </w:pPr>
            <w:r w:rsidRPr="005567F1">
              <w:t xml:space="preserve">DATE: </w:t>
            </w:r>
            <w:r w:rsidR="00C50BC7">
              <w:t>08/10/2017</w:t>
            </w:r>
          </w:p>
        </w:tc>
        <w:tc>
          <w:tcPr>
            <w:tcW w:w="5040" w:type="dxa"/>
            <w:tcBorders>
              <w:left w:val="nil"/>
            </w:tcBorders>
            <w:tcMar>
              <w:top w:w="29" w:type="dxa"/>
              <w:bottom w:w="29" w:type="dxa"/>
            </w:tcMar>
          </w:tcPr>
          <w:p w14:paraId="5F9D50B3" w14:textId="77777777" w:rsidR="005567F1" w:rsidRPr="005567F1" w:rsidRDefault="005567F1" w:rsidP="00502873">
            <w:pPr>
              <w:spacing w:after="60"/>
              <w:jc w:val="right"/>
            </w:pPr>
            <w:r w:rsidRPr="005567F1">
              <w:t xml:space="preserve">PAGE NO. </w:t>
            </w:r>
            <w:r w:rsidR="00502873">
              <w:t>45-1</w:t>
            </w:r>
          </w:p>
        </w:tc>
      </w:tr>
      <w:tr w:rsidR="005567F1" w:rsidRPr="005567F1" w14:paraId="3237F8C2" w14:textId="77777777" w:rsidTr="001672EB">
        <w:trPr>
          <w:tblHeader/>
          <w:jc w:val="center"/>
        </w:trPr>
        <w:tc>
          <w:tcPr>
            <w:tcW w:w="5040" w:type="dxa"/>
            <w:tcBorders>
              <w:right w:val="single" w:sz="4" w:space="0" w:color="auto"/>
            </w:tcBorders>
            <w:tcMar>
              <w:top w:w="29" w:type="dxa"/>
              <w:bottom w:w="29" w:type="dxa"/>
            </w:tcMar>
            <w:vAlign w:val="center"/>
          </w:tcPr>
          <w:p w14:paraId="448DACFB" w14:textId="77777777" w:rsidR="005567F1" w:rsidRPr="005567F1" w:rsidRDefault="005567F1" w:rsidP="00B15701">
            <w:pPr>
              <w:spacing w:after="60"/>
            </w:pPr>
            <w:r w:rsidRPr="005567F1">
              <w:t>AIRCRAFT:</w:t>
            </w:r>
          </w:p>
          <w:p w14:paraId="0A31FD24" w14:textId="4849153E" w:rsidR="005567F1" w:rsidRPr="005567F1" w:rsidRDefault="0035390E" w:rsidP="00B15701">
            <w:pPr>
              <w:spacing w:after="60"/>
            </w:pPr>
            <w:r>
              <w:t>Boeing 787</w:t>
            </w:r>
          </w:p>
        </w:tc>
        <w:tc>
          <w:tcPr>
            <w:tcW w:w="5040" w:type="dxa"/>
            <w:tcBorders>
              <w:left w:val="single" w:sz="4" w:space="0" w:color="auto"/>
            </w:tcBorders>
            <w:tcMar>
              <w:top w:w="29" w:type="dxa"/>
              <w:bottom w:w="29" w:type="dxa"/>
            </w:tcMar>
          </w:tcPr>
          <w:p w14:paraId="3AC90D65" w14:textId="77777777" w:rsidR="005567F1" w:rsidRPr="005567F1" w:rsidRDefault="005567F1" w:rsidP="00B15701">
            <w:pPr>
              <w:pStyle w:val="ListParagraph"/>
              <w:spacing w:after="60"/>
              <w:ind w:left="662" w:hanging="720"/>
              <w:rPr>
                <w:b/>
              </w:rPr>
            </w:pPr>
            <w:r w:rsidRPr="005567F1">
              <w:rPr>
                <w:b/>
              </w:rPr>
              <w:t>TABLE KEY</w:t>
            </w:r>
          </w:p>
          <w:p w14:paraId="4E13A1D3" w14:textId="77777777" w:rsidR="005567F1" w:rsidRPr="005567F1" w:rsidRDefault="005567F1" w:rsidP="00F9593C">
            <w:pPr>
              <w:pStyle w:val="ListParagraph"/>
              <w:numPr>
                <w:ilvl w:val="0"/>
                <w:numId w:val="20"/>
              </w:numPr>
              <w:spacing w:after="60"/>
            </w:pPr>
            <w:r w:rsidRPr="005567F1">
              <w:t>REPAIR CATEGORY</w:t>
            </w:r>
          </w:p>
          <w:p w14:paraId="6233F617" w14:textId="77777777" w:rsidR="005567F1" w:rsidRPr="005567F1" w:rsidRDefault="005567F1" w:rsidP="00F9593C">
            <w:pPr>
              <w:pStyle w:val="ListParagraph"/>
              <w:numPr>
                <w:ilvl w:val="0"/>
                <w:numId w:val="20"/>
              </w:numPr>
              <w:spacing w:after="60"/>
            </w:pPr>
            <w:r w:rsidRPr="005567F1">
              <w:t>NO. INSTALLED</w:t>
            </w:r>
          </w:p>
          <w:p w14:paraId="7E74B368" w14:textId="77777777" w:rsidR="005567F1" w:rsidRPr="005567F1" w:rsidRDefault="005567F1" w:rsidP="00F9593C">
            <w:pPr>
              <w:pStyle w:val="ListParagraph"/>
              <w:numPr>
                <w:ilvl w:val="0"/>
                <w:numId w:val="20"/>
              </w:numPr>
              <w:spacing w:after="60"/>
            </w:pPr>
            <w:r w:rsidRPr="005567F1">
              <w:t>NO. REQUIRED FOR DISPATCH</w:t>
            </w:r>
          </w:p>
          <w:p w14:paraId="5E13A1ED" w14:textId="77777777" w:rsidR="005567F1" w:rsidRPr="005567F1" w:rsidRDefault="005567F1" w:rsidP="00F9593C">
            <w:pPr>
              <w:pStyle w:val="ListParagraph"/>
              <w:numPr>
                <w:ilvl w:val="0"/>
                <w:numId w:val="20"/>
              </w:numPr>
              <w:spacing w:after="60"/>
            </w:pPr>
            <w:r w:rsidRPr="005567F1">
              <w:t>REMARKS OR EXCEPTIONS</w:t>
            </w:r>
          </w:p>
        </w:tc>
      </w:tr>
    </w:tbl>
    <w:p w14:paraId="284F0764" w14:textId="77777777" w:rsidR="005567F1" w:rsidRPr="005567F1" w:rsidRDefault="005567F1" w:rsidP="005567F1">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Central Maintenance System"/>
      </w:tblPr>
      <w:tblGrid>
        <w:gridCol w:w="1703"/>
        <w:gridCol w:w="2370"/>
        <w:gridCol w:w="151"/>
        <w:gridCol w:w="495"/>
        <w:gridCol w:w="495"/>
        <w:gridCol w:w="495"/>
        <w:gridCol w:w="3743"/>
        <w:gridCol w:w="628"/>
      </w:tblGrid>
      <w:tr w:rsidR="005567F1" w:rsidRPr="005567F1" w14:paraId="3A3726E4"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7ADB43CB" w14:textId="77777777" w:rsidR="005567F1" w:rsidRPr="005567F1" w:rsidRDefault="00701281" w:rsidP="00701281">
            <w:pPr>
              <w:ind w:left="360" w:hanging="360"/>
              <w:rPr>
                <w:b/>
              </w:rPr>
            </w:pPr>
            <w:r>
              <w:rPr>
                <w:b/>
              </w:rPr>
              <w:t>45</w:t>
            </w:r>
            <w:r w:rsidRPr="005567F1">
              <w:rPr>
                <w:b/>
              </w:rPr>
              <w:t>.</w:t>
            </w:r>
            <w:r>
              <w:rPr>
                <w:b/>
              </w:rPr>
              <w:t xml:space="preserve"> Central Maintenance System</w:t>
            </w:r>
          </w:p>
        </w:tc>
        <w:tc>
          <w:tcPr>
            <w:tcW w:w="151" w:type="dxa"/>
            <w:tcBorders>
              <w:left w:val="nil"/>
              <w:right w:val="nil"/>
            </w:tcBorders>
            <w:shd w:val="clear" w:color="auto" w:fill="D9D9D9" w:themeFill="background1" w:themeFillShade="D9"/>
          </w:tcPr>
          <w:p w14:paraId="48C4B2FD" w14:textId="77777777" w:rsidR="005567F1" w:rsidRPr="005567F1" w:rsidRDefault="005567F1" w:rsidP="00B15701">
            <w:pPr>
              <w:rPr>
                <w:b/>
              </w:rPr>
            </w:pPr>
          </w:p>
        </w:tc>
        <w:tc>
          <w:tcPr>
            <w:tcW w:w="495" w:type="dxa"/>
            <w:tcBorders>
              <w:left w:val="nil"/>
              <w:right w:val="nil"/>
            </w:tcBorders>
            <w:shd w:val="clear" w:color="auto" w:fill="D9D9D9" w:themeFill="background1" w:themeFillShade="D9"/>
            <w:tcMar>
              <w:left w:w="29" w:type="dxa"/>
              <w:right w:w="29" w:type="dxa"/>
            </w:tcMar>
          </w:tcPr>
          <w:p w14:paraId="3D1371A5" w14:textId="77777777" w:rsidR="005567F1" w:rsidRPr="005567F1" w:rsidRDefault="005567F1" w:rsidP="00B15701">
            <w:pPr>
              <w:jc w:val="center"/>
              <w:rPr>
                <w:b/>
              </w:rPr>
            </w:pPr>
          </w:p>
        </w:tc>
        <w:tc>
          <w:tcPr>
            <w:tcW w:w="495" w:type="dxa"/>
            <w:tcBorders>
              <w:left w:val="nil"/>
              <w:right w:val="nil"/>
            </w:tcBorders>
            <w:shd w:val="clear" w:color="auto" w:fill="D9D9D9" w:themeFill="background1" w:themeFillShade="D9"/>
            <w:tcMar>
              <w:left w:w="29" w:type="dxa"/>
              <w:right w:w="29" w:type="dxa"/>
            </w:tcMar>
          </w:tcPr>
          <w:p w14:paraId="2DFBA9B3" w14:textId="77777777" w:rsidR="005567F1" w:rsidRPr="005567F1" w:rsidRDefault="005567F1" w:rsidP="00B15701">
            <w:pPr>
              <w:jc w:val="center"/>
              <w:rPr>
                <w:b/>
              </w:rPr>
            </w:pPr>
          </w:p>
        </w:tc>
        <w:tc>
          <w:tcPr>
            <w:tcW w:w="495" w:type="dxa"/>
            <w:tcBorders>
              <w:left w:val="nil"/>
              <w:right w:val="nil"/>
            </w:tcBorders>
            <w:shd w:val="clear" w:color="auto" w:fill="D9D9D9" w:themeFill="background1" w:themeFillShade="D9"/>
            <w:tcMar>
              <w:left w:w="29" w:type="dxa"/>
              <w:right w:w="29" w:type="dxa"/>
            </w:tcMar>
          </w:tcPr>
          <w:p w14:paraId="2AA9FAF1" w14:textId="77777777" w:rsidR="005567F1" w:rsidRPr="005567F1" w:rsidRDefault="005567F1" w:rsidP="00B15701">
            <w:pPr>
              <w:jc w:val="center"/>
              <w:rPr>
                <w:b/>
              </w:rPr>
            </w:pPr>
          </w:p>
        </w:tc>
        <w:tc>
          <w:tcPr>
            <w:tcW w:w="3743" w:type="dxa"/>
            <w:tcBorders>
              <w:left w:val="nil"/>
              <w:bottom w:val="single" w:sz="4" w:space="0" w:color="auto"/>
              <w:right w:val="nil"/>
            </w:tcBorders>
            <w:shd w:val="clear" w:color="auto" w:fill="D9D9D9" w:themeFill="background1" w:themeFillShade="D9"/>
          </w:tcPr>
          <w:p w14:paraId="560CAAE5" w14:textId="77777777" w:rsidR="005567F1" w:rsidRPr="005567F1" w:rsidRDefault="005567F1" w:rsidP="00B15701">
            <w:pPr>
              <w:rPr>
                <w:b/>
              </w:rPr>
            </w:pPr>
          </w:p>
        </w:tc>
        <w:tc>
          <w:tcPr>
            <w:tcW w:w="628" w:type="dxa"/>
            <w:tcBorders>
              <w:left w:val="nil"/>
            </w:tcBorders>
            <w:shd w:val="clear" w:color="auto" w:fill="D9D9D9" w:themeFill="background1" w:themeFillShade="D9"/>
          </w:tcPr>
          <w:p w14:paraId="3F04E7A3" w14:textId="77777777" w:rsidR="005567F1" w:rsidRPr="005567F1" w:rsidRDefault="005567F1" w:rsidP="00B15701">
            <w:pPr>
              <w:jc w:val="center"/>
              <w:rPr>
                <w:b/>
              </w:rPr>
            </w:pPr>
          </w:p>
        </w:tc>
      </w:tr>
      <w:tr w:rsidR="005567F1" w:rsidRPr="005567F1" w14:paraId="07C94F5B"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70DBC806" w14:textId="77777777" w:rsidR="005567F1" w:rsidRPr="00812724" w:rsidRDefault="005567F1" w:rsidP="00B15701">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3A958E28" w14:textId="77777777" w:rsidR="005567F1" w:rsidRPr="00812724" w:rsidRDefault="005567F1" w:rsidP="00B15701">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167B77AA" w14:textId="77777777" w:rsidR="005567F1" w:rsidRPr="00812724" w:rsidRDefault="005567F1" w:rsidP="00B15701">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19AA7426" w14:textId="77777777" w:rsidR="005567F1" w:rsidRPr="00812724" w:rsidRDefault="005567F1" w:rsidP="00B15701">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3B36A2E8" w14:textId="77777777" w:rsidR="005567F1" w:rsidRPr="00812724" w:rsidRDefault="005567F1" w:rsidP="00B15701">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3A147499" w14:textId="77777777" w:rsidR="005567F1" w:rsidRPr="00812724" w:rsidRDefault="005567F1" w:rsidP="00B15701">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3DC9F503" w14:textId="77777777" w:rsidR="005567F1" w:rsidRPr="00812724" w:rsidRDefault="005567F1" w:rsidP="00B15701">
            <w:pPr>
              <w:jc w:val="center"/>
              <w:rPr>
                <w:b/>
                <w:sz w:val="12"/>
                <w:szCs w:val="12"/>
              </w:rPr>
            </w:pPr>
            <w:r w:rsidRPr="00812724">
              <w:rPr>
                <w:b/>
                <w:sz w:val="12"/>
                <w:szCs w:val="12"/>
              </w:rPr>
              <w:t>Change Bar</w:t>
            </w:r>
          </w:p>
        </w:tc>
      </w:tr>
      <w:tr w:rsidR="000A55D5" w:rsidRPr="005567F1" w14:paraId="544F0F27" w14:textId="77777777" w:rsidTr="00BE3C61">
        <w:trPr>
          <w:jc w:val="center"/>
        </w:trPr>
        <w:tc>
          <w:tcPr>
            <w:tcW w:w="1703" w:type="dxa"/>
            <w:tcBorders>
              <w:top w:val="single" w:sz="4" w:space="0" w:color="auto"/>
              <w:left w:val="single" w:sz="4" w:space="0" w:color="auto"/>
              <w:bottom w:val="nil"/>
              <w:right w:val="nil"/>
            </w:tcBorders>
          </w:tcPr>
          <w:p w14:paraId="50F612AD" w14:textId="0C54327F" w:rsidR="000A55D5" w:rsidRPr="000A55D5" w:rsidRDefault="000A55D5" w:rsidP="000A55D5">
            <w:pPr>
              <w:spacing w:after="240"/>
            </w:pPr>
            <w:r w:rsidRPr="000A55D5">
              <w:t>-11-01</w:t>
            </w:r>
          </w:p>
        </w:tc>
        <w:tc>
          <w:tcPr>
            <w:tcW w:w="2521" w:type="dxa"/>
            <w:gridSpan w:val="2"/>
            <w:tcBorders>
              <w:top w:val="single" w:sz="4" w:space="0" w:color="auto"/>
              <w:left w:val="nil"/>
              <w:bottom w:val="nil"/>
              <w:right w:val="single" w:sz="4" w:space="0" w:color="auto"/>
            </w:tcBorders>
          </w:tcPr>
          <w:p w14:paraId="0B374EAB" w14:textId="1521F87F" w:rsidR="000A55D5" w:rsidRPr="000A55D5" w:rsidRDefault="000A55D5" w:rsidP="000A55D5">
            <w:pPr>
              <w:spacing w:after="240"/>
            </w:pPr>
            <w:r w:rsidRPr="000A55D5">
              <w:t>Central Maintenance Computing Functions (CMCF)</w:t>
            </w:r>
          </w:p>
        </w:tc>
        <w:tc>
          <w:tcPr>
            <w:tcW w:w="495" w:type="dxa"/>
            <w:tcBorders>
              <w:top w:val="single" w:sz="4" w:space="0" w:color="auto"/>
              <w:left w:val="single" w:sz="4" w:space="0" w:color="auto"/>
              <w:bottom w:val="nil"/>
              <w:right w:val="single" w:sz="4" w:space="0" w:color="auto"/>
            </w:tcBorders>
            <w:tcMar>
              <w:left w:w="29" w:type="dxa"/>
              <w:right w:w="29" w:type="dxa"/>
            </w:tcMar>
          </w:tcPr>
          <w:p w14:paraId="63D1A519" w14:textId="5346E91E" w:rsidR="000A55D5" w:rsidRPr="000A55D5" w:rsidRDefault="000A55D5" w:rsidP="000A55D5">
            <w:pPr>
              <w:spacing w:after="240"/>
              <w:jc w:val="center"/>
            </w:pPr>
            <w:r w:rsidRPr="000A55D5">
              <w:t>C</w:t>
            </w:r>
          </w:p>
        </w:tc>
        <w:tc>
          <w:tcPr>
            <w:tcW w:w="495" w:type="dxa"/>
            <w:tcBorders>
              <w:top w:val="single" w:sz="4" w:space="0" w:color="auto"/>
              <w:left w:val="single" w:sz="4" w:space="0" w:color="auto"/>
              <w:bottom w:val="nil"/>
              <w:right w:val="single" w:sz="4" w:space="0" w:color="auto"/>
            </w:tcBorders>
            <w:tcMar>
              <w:left w:w="29" w:type="dxa"/>
              <w:right w:w="29" w:type="dxa"/>
            </w:tcMar>
          </w:tcPr>
          <w:p w14:paraId="7CB7AC03" w14:textId="6269FA97" w:rsidR="000A55D5" w:rsidRPr="000A55D5" w:rsidRDefault="000A55D5" w:rsidP="000A55D5">
            <w:pPr>
              <w:spacing w:after="240"/>
              <w:jc w:val="center"/>
            </w:pPr>
            <w:r w:rsidRPr="000A55D5">
              <w:t>2</w:t>
            </w:r>
          </w:p>
        </w:tc>
        <w:tc>
          <w:tcPr>
            <w:tcW w:w="495" w:type="dxa"/>
            <w:tcBorders>
              <w:top w:val="single" w:sz="4" w:space="0" w:color="auto"/>
              <w:left w:val="single" w:sz="4" w:space="0" w:color="auto"/>
              <w:bottom w:val="nil"/>
              <w:right w:val="single" w:sz="4" w:space="0" w:color="auto"/>
            </w:tcBorders>
            <w:tcMar>
              <w:left w:w="29" w:type="dxa"/>
              <w:right w:w="29" w:type="dxa"/>
            </w:tcMar>
          </w:tcPr>
          <w:p w14:paraId="2D4ED990" w14:textId="16BF52C4" w:rsidR="000A55D5" w:rsidRPr="000A55D5" w:rsidRDefault="000A55D5" w:rsidP="000A55D5">
            <w:pPr>
              <w:spacing w:after="240"/>
              <w:jc w:val="center"/>
            </w:pPr>
            <w:r w:rsidRPr="000A55D5">
              <w:t>0</w:t>
            </w:r>
          </w:p>
        </w:tc>
        <w:tc>
          <w:tcPr>
            <w:tcW w:w="3743" w:type="dxa"/>
            <w:tcBorders>
              <w:top w:val="single" w:sz="4" w:space="0" w:color="auto"/>
              <w:left w:val="single" w:sz="4" w:space="0" w:color="auto"/>
              <w:bottom w:val="nil"/>
              <w:right w:val="nil"/>
            </w:tcBorders>
          </w:tcPr>
          <w:p w14:paraId="44FD477F" w14:textId="77777777" w:rsidR="000A55D5" w:rsidRPr="000A55D5" w:rsidRDefault="000A55D5" w:rsidP="000A55D5">
            <w:pPr>
              <w:spacing w:after="240"/>
            </w:pPr>
          </w:p>
        </w:tc>
        <w:tc>
          <w:tcPr>
            <w:tcW w:w="628" w:type="dxa"/>
            <w:tcBorders>
              <w:left w:val="nil"/>
              <w:bottom w:val="nil"/>
            </w:tcBorders>
          </w:tcPr>
          <w:p w14:paraId="43ACB957" w14:textId="77777777" w:rsidR="000A55D5" w:rsidRPr="005567F1" w:rsidRDefault="000A55D5" w:rsidP="000A55D5">
            <w:pPr>
              <w:jc w:val="center"/>
            </w:pPr>
          </w:p>
        </w:tc>
      </w:tr>
      <w:tr w:rsidR="000A55D5" w:rsidRPr="005567F1" w14:paraId="0015FF57" w14:textId="77777777" w:rsidTr="00BE3C61">
        <w:trPr>
          <w:jc w:val="center"/>
        </w:trPr>
        <w:tc>
          <w:tcPr>
            <w:tcW w:w="1703" w:type="dxa"/>
            <w:tcBorders>
              <w:top w:val="nil"/>
              <w:left w:val="single" w:sz="4" w:space="0" w:color="auto"/>
              <w:bottom w:val="single" w:sz="4" w:space="0" w:color="auto"/>
              <w:right w:val="nil"/>
            </w:tcBorders>
          </w:tcPr>
          <w:p w14:paraId="78052F1F" w14:textId="44D6EFDC" w:rsidR="000A55D5" w:rsidRPr="000A55D5" w:rsidRDefault="000A55D5" w:rsidP="000A55D5">
            <w:pPr>
              <w:spacing w:after="240"/>
            </w:pPr>
            <w:r w:rsidRPr="000A55D5">
              <w:t>-12-01</w:t>
            </w:r>
          </w:p>
        </w:tc>
        <w:tc>
          <w:tcPr>
            <w:tcW w:w="2521" w:type="dxa"/>
            <w:gridSpan w:val="2"/>
            <w:tcBorders>
              <w:top w:val="nil"/>
              <w:left w:val="nil"/>
              <w:bottom w:val="single" w:sz="4" w:space="0" w:color="auto"/>
              <w:right w:val="single" w:sz="4" w:space="0" w:color="auto"/>
            </w:tcBorders>
          </w:tcPr>
          <w:p w14:paraId="79ED9DF0" w14:textId="04BCAFC8" w:rsidR="000A55D5" w:rsidRPr="000A55D5" w:rsidRDefault="000A55D5" w:rsidP="000A55D5">
            <w:pPr>
              <w:spacing w:after="240"/>
            </w:pPr>
            <w:r w:rsidRPr="000A55D5">
              <w:t>Airplane Condition Monitoring Function (ACMF)</w:t>
            </w:r>
          </w:p>
        </w:tc>
        <w:tc>
          <w:tcPr>
            <w:tcW w:w="495" w:type="dxa"/>
            <w:tcBorders>
              <w:top w:val="nil"/>
              <w:left w:val="single" w:sz="4" w:space="0" w:color="auto"/>
              <w:bottom w:val="single" w:sz="4" w:space="0" w:color="auto"/>
              <w:right w:val="single" w:sz="4" w:space="0" w:color="auto"/>
            </w:tcBorders>
            <w:tcMar>
              <w:left w:w="29" w:type="dxa"/>
              <w:right w:w="29" w:type="dxa"/>
            </w:tcMar>
          </w:tcPr>
          <w:p w14:paraId="2BD0ECC3" w14:textId="55B02B80" w:rsidR="000A55D5" w:rsidRPr="000A55D5" w:rsidRDefault="000A55D5" w:rsidP="000A55D5">
            <w:pPr>
              <w:spacing w:after="240"/>
              <w:jc w:val="center"/>
            </w:pPr>
            <w:r w:rsidRPr="000A55D5">
              <w:t>D</w:t>
            </w:r>
          </w:p>
        </w:tc>
        <w:tc>
          <w:tcPr>
            <w:tcW w:w="495" w:type="dxa"/>
            <w:tcBorders>
              <w:top w:val="nil"/>
              <w:left w:val="single" w:sz="4" w:space="0" w:color="auto"/>
              <w:bottom w:val="single" w:sz="4" w:space="0" w:color="auto"/>
              <w:right w:val="single" w:sz="4" w:space="0" w:color="auto"/>
            </w:tcBorders>
            <w:tcMar>
              <w:left w:w="29" w:type="dxa"/>
              <w:right w:w="29" w:type="dxa"/>
            </w:tcMar>
          </w:tcPr>
          <w:p w14:paraId="0917AFF6" w14:textId="6281AEE8" w:rsidR="000A55D5" w:rsidRPr="000A55D5" w:rsidRDefault="000A55D5" w:rsidP="000A55D5">
            <w:pPr>
              <w:spacing w:after="240"/>
              <w:jc w:val="center"/>
            </w:pPr>
            <w:r w:rsidRPr="000A55D5">
              <w:t>1</w:t>
            </w:r>
          </w:p>
        </w:tc>
        <w:tc>
          <w:tcPr>
            <w:tcW w:w="495" w:type="dxa"/>
            <w:tcBorders>
              <w:top w:val="nil"/>
              <w:left w:val="single" w:sz="4" w:space="0" w:color="auto"/>
              <w:bottom w:val="single" w:sz="4" w:space="0" w:color="auto"/>
              <w:right w:val="single" w:sz="4" w:space="0" w:color="auto"/>
            </w:tcBorders>
            <w:tcMar>
              <w:left w:w="29" w:type="dxa"/>
              <w:right w:w="29" w:type="dxa"/>
            </w:tcMar>
          </w:tcPr>
          <w:p w14:paraId="6CC62FE7" w14:textId="241FD938" w:rsidR="000A55D5" w:rsidRPr="000A55D5" w:rsidRDefault="000A55D5" w:rsidP="000A55D5">
            <w:pPr>
              <w:spacing w:after="240"/>
              <w:jc w:val="center"/>
            </w:pPr>
            <w:r w:rsidRPr="000A55D5">
              <w:t>0</w:t>
            </w:r>
          </w:p>
        </w:tc>
        <w:tc>
          <w:tcPr>
            <w:tcW w:w="3743" w:type="dxa"/>
            <w:tcBorders>
              <w:top w:val="nil"/>
              <w:left w:val="single" w:sz="4" w:space="0" w:color="auto"/>
              <w:bottom w:val="single" w:sz="4" w:space="0" w:color="auto"/>
              <w:right w:val="nil"/>
            </w:tcBorders>
          </w:tcPr>
          <w:p w14:paraId="0A28B253" w14:textId="77777777" w:rsidR="000A55D5" w:rsidRPr="000A55D5" w:rsidRDefault="000A55D5" w:rsidP="000A55D5">
            <w:pPr>
              <w:spacing w:after="240"/>
            </w:pPr>
          </w:p>
        </w:tc>
        <w:tc>
          <w:tcPr>
            <w:tcW w:w="628" w:type="dxa"/>
            <w:tcBorders>
              <w:top w:val="nil"/>
              <w:left w:val="nil"/>
              <w:bottom w:val="single" w:sz="4" w:space="0" w:color="auto"/>
            </w:tcBorders>
          </w:tcPr>
          <w:p w14:paraId="564DC1F0" w14:textId="77777777" w:rsidR="000A55D5" w:rsidRPr="005567F1" w:rsidRDefault="000A55D5" w:rsidP="000A55D5">
            <w:pPr>
              <w:jc w:val="center"/>
            </w:pPr>
          </w:p>
        </w:tc>
      </w:tr>
    </w:tbl>
    <w:p w14:paraId="18B568B4" w14:textId="77777777" w:rsidR="005567F1" w:rsidRDefault="005567F1" w:rsidP="005567F1">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46-1"/>
      </w:tblPr>
      <w:tblGrid>
        <w:gridCol w:w="5040"/>
        <w:gridCol w:w="5040"/>
      </w:tblGrid>
      <w:tr w:rsidR="005567F1" w:rsidRPr="005567F1" w14:paraId="5D9C71DA" w14:textId="77777777" w:rsidTr="001672EB">
        <w:trPr>
          <w:tblHeader/>
          <w:jc w:val="center"/>
        </w:trPr>
        <w:tc>
          <w:tcPr>
            <w:tcW w:w="4675" w:type="dxa"/>
            <w:tcBorders>
              <w:bottom w:val="single" w:sz="4" w:space="0" w:color="auto"/>
              <w:right w:val="nil"/>
            </w:tcBorders>
            <w:tcMar>
              <w:top w:w="29" w:type="dxa"/>
              <w:bottom w:w="29" w:type="dxa"/>
            </w:tcMar>
          </w:tcPr>
          <w:p w14:paraId="027E7D56" w14:textId="77777777" w:rsidR="005567F1" w:rsidRPr="005567F1" w:rsidRDefault="00833B26" w:rsidP="00B15701">
            <w:pPr>
              <w:spacing w:after="60"/>
            </w:pPr>
            <w:r>
              <w:lastRenderedPageBreak/>
              <w:t>U.</w:t>
            </w:r>
            <w:r w:rsidR="005567F1" w:rsidRPr="005567F1">
              <w:t>S. DEPARTMENT OF TRANSPORTATION</w:t>
            </w:r>
          </w:p>
          <w:p w14:paraId="499B0BB5" w14:textId="77777777" w:rsidR="005567F1" w:rsidRPr="005567F1" w:rsidRDefault="005567F1" w:rsidP="00B15701">
            <w:pPr>
              <w:spacing w:after="60"/>
            </w:pPr>
            <w:r w:rsidRPr="005567F1">
              <w:t>FEDERAL AVIATION ADMINISTRATION</w:t>
            </w:r>
          </w:p>
        </w:tc>
        <w:tc>
          <w:tcPr>
            <w:tcW w:w="4675" w:type="dxa"/>
            <w:tcBorders>
              <w:left w:val="nil"/>
            </w:tcBorders>
            <w:tcMar>
              <w:top w:w="29" w:type="dxa"/>
              <w:bottom w:w="29" w:type="dxa"/>
            </w:tcMar>
            <w:vAlign w:val="center"/>
          </w:tcPr>
          <w:p w14:paraId="5C1CF2D3" w14:textId="77777777" w:rsidR="005567F1" w:rsidRPr="005567F1" w:rsidRDefault="005567F1" w:rsidP="00B15701">
            <w:pPr>
              <w:spacing w:after="60"/>
              <w:jc w:val="right"/>
            </w:pPr>
            <w:r w:rsidRPr="005567F1">
              <w:t>MASTER MINIMUM EQUIPMENT LIST</w:t>
            </w:r>
          </w:p>
        </w:tc>
      </w:tr>
      <w:tr w:rsidR="005567F1" w:rsidRPr="005567F1" w14:paraId="262DE036" w14:textId="77777777" w:rsidTr="001672EB">
        <w:trPr>
          <w:tblHeader/>
          <w:jc w:val="center"/>
        </w:trPr>
        <w:tc>
          <w:tcPr>
            <w:tcW w:w="4675" w:type="dxa"/>
            <w:tcBorders>
              <w:bottom w:val="single" w:sz="4" w:space="0" w:color="auto"/>
              <w:right w:val="nil"/>
            </w:tcBorders>
            <w:tcMar>
              <w:top w:w="29" w:type="dxa"/>
              <w:bottom w:w="29" w:type="dxa"/>
            </w:tcMar>
          </w:tcPr>
          <w:p w14:paraId="4E76B7D7" w14:textId="0C267AA3" w:rsidR="00A474B8" w:rsidRPr="005567F1" w:rsidRDefault="00A474B8" w:rsidP="00A474B8">
            <w:pPr>
              <w:spacing w:after="60"/>
            </w:pPr>
            <w:r>
              <w:t xml:space="preserve">REVISION NO. </w:t>
            </w:r>
            <w:r w:rsidR="00B418B5">
              <w:t>19</w:t>
            </w:r>
          </w:p>
          <w:p w14:paraId="0AB9B365" w14:textId="609BF782" w:rsidR="005567F1" w:rsidRPr="005567F1" w:rsidRDefault="00A474B8" w:rsidP="00A474B8">
            <w:pPr>
              <w:spacing w:after="60"/>
            </w:pPr>
            <w:r w:rsidRPr="005567F1">
              <w:t xml:space="preserve">DATE: </w:t>
            </w:r>
            <w:r w:rsidR="00112A22">
              <w:t>05/20/2025</w:t>
            </w:r>
          </w:p>
        </w:tc>
        <w:tc>
          <w:tcPr>
            <w:tcW w:w="4675" w:type="dxa"/>
            <w:tcBorders>
              <w:left w:val="nil"/>
            </w:tcBorders>
            <w:tcMar>
              <w:top w:w="29" w:type="dxa"/>
              <w:bottom w:w="29" w:type="dxa"/>
            </w:tcMar>
          </w:tcPr>
          <w:p w14:paraId="1123D1A2" w14:textId="77777777" w:rsidR="005567F1" w:rsidRPr="005567F1" w:rsidRDefault="005567F1" w:rsidP="00502873">
            <w:pPr>
              <w:spacing w:after="60"/>
              <w:jc w:val="right"/>
            </w:pPr>
            <w:r w:rsidRPr="005567F1">
              <w:t xml:space="preserve">PAGE NO. </w:t>
            </w:r>
            <w:r w:rsidR="00502873">
              <w:t>46-1</w:t>
            </w:r>
          </w:p>
        </w:tc>
      </w:tr>
      <w:tr w:rsidR="005567F1" w:rsidRPr="005567F1" w14:paraId="2E5707B6" w14:textId="77777777" w:rsidTr="001672EB">
        <w:trPr>
          <w:tblHeader/>
          <w:jc w:val="center"/>
        </w:trPr>
        <w:tc>
          <w:tcPr>
            <w:tcW w:w="4675" w:type="dxa"/>
            <w:tcBorders>
              <w:right w:val="single" w:sz="4" w:space="0" w:color="auto"/>
            </w:tcBorders>
            <w:tcMar>
              <w:top w:w="29" w:type="dxa"/>
              <w:bottom w:w="29" w:type="dxa"/>
            </w:tcMar>
            <w:vAlign w:val="center"/>
          </w:tcPr>
          <w:p w14:paraId="48FF3F79" w14:textId="77777777" w:rsidR="005567F1" w:rsidRPr="005567F1" w:rsidRDefault="005567F1" w:rsidP="00B15701">
            <w:pPr>
              <w:spacing w:after="60"/>
            </w:pPr>
            <w:r w:rsidRPr="005567F1">
              <w:t>AIRCRAFT:</w:t>
            </w:r>
          </w:p>
          <w:p w14:paraId="0332E638" w14:textId="1DBF02AF" w:rsidR="005567F1" w:rsidRPr="005567F1" w:rsidRDefault="0035390E" w:rsidP="00B15701">
            <w:pPr>
              <w:spacing w:after="60"/>
            </w:pPr>
            <w:r>
              <w:t>Boeing 787</w:t>
            </w:r>
          </w:p>
        </w:tc>
        <w:tc>
          <w:tcPr>
            <w:tcW w:w="4675" w:type="dxa"/>
            <w:tcBorders>
              <w:left w:val="single" w:sz="4" w:space="0" w:color="auto"/>
            </w:tcBorders>
            <w:tcMar>
              <w:top w:w="29" w:type="dxa"/>
              <w:bottom w:w="29" w:type="dxa"/>
            </w:tcMar>
          </w:tcPr>
          <w:p w14:paraId="52B69CFA" w14:textId="77777777" w:rsidR="005567F1" w:rsidRPr="005567F1" w:rsidRDefault="005567F1" w:rsidP="00B15701">
            <w:pPr>
              <w:pStyle w:val="ListParagraph"/>
              <w:spacing w:after="60"/>
              <w:ind w:left="662" w:hanging="720"/>
              <w:rPr>
                <w:b/>
              </w:rPr>
            </w:pPr>
            <w:r w:rsidRPr="005567F1">
              <w:rPr>
                <w:b/>
              </w:rPr>
              <w:t>TABLE KEY</w:t>
            </w:r>
          </w:p>
          <w:p w14:paraId="42B10A39" w14:textId="77777777" w:rsidR="005567F1" w:rsidRPr="005567F1" w:rsidRDefault="005567F1" w:rsidP="00F9593C">
            <w:pPr>
              <w:pStyle w:val="ListParagraph"/>
              <w:numPr>
                <w:ilvl w:val="0"/>
                <w:numId w:val="21"/>
              </w:numPr>
              <w:spacing w:after="60"/>
            </w:pPr>
            <w:r w:rsidRPr="005567F1">
              <w:t>REPAIR CATEGORY</w:t>
            </w:r>
          </w:p>
          <w:p w14:paraId="1CE210AA" w14:textId="77777777" w:rsidR="005567F1" w:rsidRPr="005567F1" w:rsidRDefault="005567F1" w:rsidP="00F9593C">
            <w:pPr>
              <w:pStyle w:val="ListParagraph"/>
              <w:numPr>
                <w:ilvl w:val="0"/>
                <w:numId w:val="21"/>
              </w:numPr>
              <w:spacing w:after="60"/>
            </w:pPr>
            <w:r w:rsidRPr="005567F1">
              <w:t>NO. INSTALLED</w:t>
            </w:r>
          </w:p>
          <w:p w14:paraId="27A60913" w14:textId="77777777" w:rsidR="005567F1" w:rsidRPr="005567F1" w:rsidRDefault="005567F1" w:rsidP="00F9593C">
            <w:pPr>
              <w:pStyle w:val="ListParagraph"/>
              <w:numPr>
                <w:ilvl w:val="0"/>
                <w:numId w:val="21"/>
              </w:numPr>
              <w:spacing w:after="60"/>
            </w:pPr>
            <w:r w:rsidRPr="005567F1">
              <w:t>NO. REQUIRED FOR DISPATCH</w:t>
            </w:r>
          </w:p>
          <w:p w14:paraId="27B6E409" w14:textId="77777777" w:rsidR="005567F1" w:rsidRPr="005567F1" w:rsidRDefault="005567F1" w:rsidP="00F9593C">
            <w:pPr>
              <w:pStyle w:val="ListParagraph"/>
              <w:numPr>
                <w:ilvl w:val="0"/>
                <w:numId w:val="21"/>
              </w:numPr>
              <w:spacing w:after="60"/>
            </w:pPr>
            <w:r w:rsidRPr="005567F1">
              <w:t>REMARKS OR EXCEPTIONS</w:t>
            </w:r>
          </w:p>
        </w:tc>
      </w:tr>
    </w:tbl>
    <w:p w14:paraId="5BCF8DCF" w14:textId="77777777" w:rsidR="005567F1" w:rsidRPr="005567F1" w:rsidRDefault="005567F1" w:rsidP="005567F1">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Information Systems"/>
      </w:tblPr>
      <w:tblGrid>
        <w:gridCol w:w="1703"/>
        <w:gridCol w:w="2370"/>
        <w:gridCol w:w="151"/>
        <w:gridCol w:w="495"/>
        <w:gridCol w:w="495"/>
        <w:gridCol w:w="495"/>
        <w:gridCol w:w="3743"/>
        <w:gridCol w:w="628"/>
      </w:tblGrid>
      <w:tr w:rsidR="005567F1" w:rsidRPr="005567F1" w14:paraId="6D6BFF66"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44801CFC" w14:textId="77777777" w:rsidR="005567F1" w:rsidRPr="005567F1" w:rsidRDefault="00701281" w:rsidP="00701281">
            <w:pPr>
              <w:ind w:left="360" w:hanging="360"/>
              <w:rPr>
                <w:b/>
              </w:rPr>
            </w:pPr>
            <w:r>
              <w:rPr>
                <w:b/>
              </w:rPr>
              <w:t>46</w:t>
            </w:r>
            <w:r w:rsidRPr="005567F1">
              <w:rPr>
                <w:b/>
              </w:rPr>
              <w:t>.</w:t>
            </w:r>
            <w:r>
              <w:rPr>
                <w:b/>
              </w:rPr>
              <w:t xml:space="preserve"> Information Systems</w:t>
            </w:r>
          </w:p>
        </w:tc>
        <w:tc>
          <w:tcPr>
            <w:tcW w:w="151" w:type="dxa"/>
            <w:tcBorders>
              <w:left w:val="nil"/>
              <w:right w:val="nil"/>
            </w:tcBorders>
            <w:shd w:val="clear" w:color="auto" w:fill="D9D9D9" w:themeFill="background1" w:themeFillShade="D9"/>
          </w:tcPr>
          <w:p w14:paraId="01E4C0C6" w14:textId="77777777" w:rsidR="005567F1" w:rsidRPr="005567F1" w:rsidRDefault="005567F1" w:rsidP="00B15701">
            <w:pPr>
              <w:rPr>
                <w:b/>
              </w:rPr>
            </w:pPr>
          </w:p>
        </w:tc>
        <w:tc>
          <w:tcPr>
            <w:tcW w:w="495" w:type="dxa"/>
            <w:tcBorders>
              <w:left w:val="nil"/>
              <w:right w:val="nil"/>
            </w:tcBorders>
            <w:shd w:val="clear" w:color="auto" w:fill="D9D9D9" w:themeFill="background1" w:themeFillShade="D9"/>
            <w:tcMar>
              <w:left w:w="29" w:type="dxa"/>
              <w:right w:w="29" w:type="dxa"/>
            </w:tcMar>
          </w:tcPr>
          <w:p w14:paraId="3FC41B82" w14:textId="77777777" w:rsidR="005567F1" w:rsidRPr="005567F1" w:rsidRDefault="005567F1" w:rsidP="00B15701">
            <w:pPr>
              <w:jc w:val="center"/>
              <w:rPr>
                <w:b/>
              </w:rPr>
            </w:pPr>
          </w:p>
        </w:tc>
        <w:tc>
          <w:tcPr>
            <w:tcW w:w="495" w:type="dxa"/>
            <w:tcBorders>
              <w:left w:val="nil"/>
              <w:right w:val="nil"/>
            </w:tcBorders>
            <w:shd w:val="clear" w:color="auto" w:fill="D9D9D9" w:themeFill="background1" w:themeFillShade="D9"/>
            <w:tcMar>
              <w:left w:w="29" w:type="dxa"/>
              <w:right w:w="29" w:type="dxa"/>
            </w:tcMar>
          </w:tcPr>
          <w:p w14:paraId="6160312E" w14:textId="77777777" w:rsidR="005567F1" w:rsidRPr="005567F1" w:rsidRDefault="005567F1" w:rsidP="00B15701">
            <w:pPr>
              <w:jc w:val="center"/>
              <w:rPr>
                <w:b/>
              </w:rPr>
            </w:pPr>
          </w:p>
        </w:tc>
        <w:tc>
          <w:tcPr>
            <w:tcW w:w="495" w:type="dxa"/>
            <w:tcBorders>
              <w:left w:val="nil"/>
              <w:right w:val="nil"/>
            </w:tcBorders>
            <w:shd w:val="clear" w:color="auto" w:fill="D9D9D9" w:themeFill="background1" w:themeFillShade="D9"/>
            <w:tcMar>
              <w:left w:w="29" w:type="dxa"/>
              <w:right w:w="29" w:type="dxa"/>
            </w:tcMar>
          </w:tcPr>
          <w:p w14:paraId="424B9238" w14:textId="77777777" w:rsidR="005567F1" w:rsidRPr="005567F1" w:rsidRDefault="005567F1" w:rsidP="00B15701">
            <w:pPr>
              <w:jc w:val="center"/>
              <w:rPr>
                <w:b/>
              </w:rPr>
            </w:pPr>
          </w:p>
        </w:tc>
        <w:tc>
          <w:tcPr>
            <w:tcW w:w="3743" w:type="dxa"/>
            <w:tcBorders>
              <w:left w:val="nil"/>
              <w:bottom w:val="single" w:sz="4" w:space="0" w:color="auto"/>
              <w:right w:val="nil"/>
            </w:tcBorders>
            <w:shd w:val="clear" w:color="auto" w:fill="D9D9D9" w:themeFill="background1" w:themeFillShade="D9"/>
          </w:tcPr>
          <w:p w14:paraId="68354662" w14:textId="77777777" w:rsidR="005567F1" w:rsidRPr="005567F1" w:rsidRDefault="005567F1" w:rsidP="00B15701">
            <w:pPr>
              <w:rPr>
                <w:b/>
              </w:rPr>
            </w:pPr>
          </w:p>
        </w:tc>
        <w:tc>
          <w:tcPr>
            <w:tcW w:w="628" w:type="dxa"/>
            <w:tcBorders>
              <w:left w:val="nil"/>
            </w:tcBorders>
            <w:shd w:val="clear" w:color="auto" w:fill="D9D9D9" w:themeFill="background1" w:themeFillShade="D9"/>
          </w:tcPr>
          <w:p w14:paraId="5EDA07D9" w14:textId="77777777" w:rsidR="005567F1" w:rsidRPr="005567F1" w:rsidRDefault="005567F1" w:rsidP="00B15701">
            <w:pPr>
              <w:jc w:val="center"/>
              <w:rPr>
                <w:b/>
              </w:rPr>
            </w:pPr>
          </w:p>
        </w:tc>
      </w:tr>
      <w:tr w:rsidR="005567F1" w:rsidRPr="005567F1" w14:paraId="761D0AE9"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6331D7A6" w14:textId="77777777" w:rsidR="005567F1" w:rsidRPr="00812724" w:rsidRDefault="005567F1" w:rsidP="00B15701">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0A2AF537" w14:textId="77777777" w:rsidR="005567F1" w:rsidRPr="00812724" w:rsidRDefault="005567F1" w:rsidP="00B15701">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2D0E06C3" w14:textId="77777777" w:rsidR="005567F1" w:rsidRPr="00812724" w:rsidRDefault="005567F1" w:rsidP="00B15701">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0E264122" w14:textId="77777777" w:rsidR="005567F1" w:rsidRPr="00812724" w:rsidRDefault="005567F1" w:rsidP="00B15701">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6C9D641B" w14:textId="77777777" w:rsidR="005567F1" w:rsidRPr="00812724" w:rsidRDefault="005567F1" w:rsidP="00B15701">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6D1646D5" w14:textId="77777777" w:rsidR="005567F1" w:rsidRPr="00812724" w:rsidRDefault="005567F1" w:rsidP="00B15701">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0AA8504B" w14:textId="77777777" w:rsidR="005567F1" w:rsidRPr="00812724" w:rsidRDefault="005567F1" w:rsidP="00B15701">
            <w:pPr>
              <w:jc w:val="center"/>
              <w:rPr>
                <w:b/>
                <w:sz w:val="12"/>
                <w:szCs w:val="12"/>
              </w:rPr>
            </w:pPr>
            <w:r w:rsidRPr="00812724">
              <w:rPr>
                <w:b/>
                <w:sz w:val="12"/>
                <w:szCs w:val="12"/>
              </w:rPr>
              <w:t>Change Bar</w:t>
            </w:r>
          </w:p>
        </w:tc>
      </w:tr>
      <w:tr w:rsidR="000A55D5" w:rsidRPr="005567F1" w14:paraId="3DBBC575" w14:textId="77777777" w:rsidTr="000A55D5">
        <w:trPr>
          <w:jc w:val="center"/>
        </w:trPr>
        <w:tc>
          <w:tcPr>
            <w:tcW w:w="1703" w:type="dxa"/>
            <w:tcBorders>
              <w:top w:val="single" w:sz="4" w:space="0" w:color="auto"/>
              <w:left w:val="single" w:sz="4" w:space="0" w:color="auto"/>
              <w:bottom w:val="nil"/>
              <w:right w:val="nil"/>
            </w:tcBorders>
          </w:tcPr>
          <w:p w14:paraId="5338794A" w14:textId="277D23DB" w:rsidR="000A55D5" w:rsidRPr="000A55D5" w:rsidRDefault="00A969D9" w:rsidP="000A55D5">
            <w:pPr>
              <w:spacing w:after="240"/>
            </w:pPr>
            <w:r w:rsidRPr="00A969D9">
              <w:t>-11-0</w:t>
            </w:r>
            <w:r>
              <w:t>1</w:t>
            </w:r>
            <w:r w:rsidRPr="00A969D9">
              <w:br/>
              <w:t>***</w:t>
            </w:r>
          </w:p>
        </w:tc>
        <w:tc>
          <w:tcPr>
            <w:tcW w:w="2521" w:type="dxa"/>
            <w:gridSpan w:val="2"/>
            <w:tcBorders>
              <w:top w:val="single" w:sz="4" w:space="0" w:color="auto"/>
              <w:left w:val="nil"/>
              <w:bottom w:val="nil"/>
              <w:right w:val="single" w:sz="4" w:space="0" w:color="auto"/>
            </w:tcBorders>
          </w:tcPr>
          <w:p w14:paraId="3891F469" w14:textId="7E796687" w:rsidR="000A55D5" w:rsidRPr="000A55D5" w:rsidRDefault="000A55D5" w:rsidP="000A55D5">
            <w:pPr>
              <w:spacing w:after="240"/>
            </w:pPr>
            <w:r w:rsidRPr="000A55D5">
              <w:t>Electronic Flight Bag (EFB) Systems</w:t>
            </w:r>
          </w:p>
        </w:tc>
        <w:tc>
          <w:tcPr>
            <w:tcW w:w="495" w:type="dxa"/>
            <w:tcBorders>
              <w:top w:val="single" w:sz="4" w:space="0" w:color="auto"/>
              <w:left w:val="single" w:sz="4" w:space="0" w:color="auto"/>
              <w:bottom w:val="nil"/>
              <w:right w:val="single" w:sz="4" w:space="0" w:color="auto"/>
            </w:tcBorders>
            <w:tcMar>
              <w:left w:w="29" w:type="dxa"/>
              <w:right w:w="29" w:type="dxa"/>
            </w:tcMar>
          </w:tcPr>
          <w:p w14:paraId="525A2288" w14:textId="77777777" w:rsidR="000A55D5" w:rsidRPr="000A55D5" w:rsidRDefault="000A55D5" w:rsidP="000A55D5">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66EB92B2" w14:textId="77777777" w:rsidR="000A55D5" w:rsidRPr="000A55D5" w:rsidRDefault="000A55D5" w:rsidP="000A55D5">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7667A7F4" w14:textId="77777777" w:rsidR="000A55D5" w:rsidRPr="000A55D5" w:rsidRDefault="000A55D5" w:rsidP="000A55D5">
            <w:pPr>
              <w:spacing w:after="240"/>
              <w:jc w:val="center"/>
            </w:pPr>
          </w:p>
        </w:tc>
        <w:tc>
          <w:tcPr>
            <w:tcW w:w="3743" w:type="dxa"/>
            <w:tcBorders>
              <w:top w:val="single" w:sz="4" w:space="0" w:color="auto"/>
              <w:left w:val="single" w:sz="4" w:space="0" w:color="auto"/>
              <w:bottom w:val="nil"/>
              <w:right w:val="nil"/>
            </w:tcBorders>
          </w:tcPr>
          <w:p w14:paraId="01A32E0F" w14:textId="77777777" w:rsidR="000A55D5" w:rsidRPr="000A55D5" w:rsidRDefault="000A55D5" w:rsidP="000A55D5">
            <w:pPr>
              <w:spacing w:after="240"/>
            </w:pPr>
          </w:p>
        </w:tc>
        <w:tc>
          <w:tcPr>
            <w:tcW w:w="628" w:type="dxa"/>
            <w:tcBorders>
              <w:left w:val="nil"/>
              <w:bottom w:val="nil"/>
            </w:tcBorders>
          </w:tcPr>
          <w:p w14:paraId="6C2AB702" w14:textId="6760001A" w:rsidR="00A969D9" w:rsidRPr="005567F1" w:rsidRDefault="00A969D9" w:rsidP="004A37FB">
            <w:pPr>
              <w:spacing w:before="240"/>
              <w:jc w:val="center"/>
            </w:pPr>
          </w:p>
        </w:tc>
      </w:tr>
      <w:tr w:rsidR="000A55D5" w:rsidRPr="005567F1" w14:paraId="774D21F9" w14:textId="77777777" w:rsidTr="000A55D5">
        <w:trPr>
          <w:jc w:val="center"/>
        </w:trPr>
        <w:tc>
          <w:tcPr>
            <w:tcW w:w="1703" w:type="dxa"/>
            <w:tcBorders>
              <w:top w:val="nil"/>
              <w:left w:val="single" w:sz="4" w:space="0" w:color="auto"/>
              <w:bottom w:val="nil"/>
              <w:right w:val="nil"/>
            </w:tcBorders>
          </w:tcPr>
          <w:p w14:paraId="6792F6F0" w14:textId="7C4621E6" w:rsidR="000A55D5" w:rsidRPr="00B14E00" w:rsidRDefault="00A969D9" w:rsidP="000A55D5">
            <w:pPr>
              <w:spacing w:after="240"/>
            </w:pPr>
            <w:r w:rsidRPr="00B14E00">
              <w:t>-11-01-01</w:t>
            </w:r>
            <w:r w:rsidRPr="00B14E00">
              <w:br/>
              <w:t>***</w:t>
            </w:r>
          </w:p>
        </w:tc>
        <w:tc>
          <w:tcPr>
            <w:tcW w:w="2521" w:type="dxa"/>
            <w:gridSpan w:val="2"/>
            <w:tcBorders>
              <w:top w:val="nil"/>
              <w:left w:val="nil"/>
              <w:bottom w:val="nil"/>
              <w:right w:val="single" w:sz="4" w:space="0" w:color="auto"/>
            </w:tcBorders>
          </w:tcPr>
          <w:p w14:paraId="0C184270" w14:textId="298F6B18" w:rsidR="000A55D5" w:rsidRPr="00B14E00" w:rsidRDefault="004916B6" w:rsidP="000A55D5">
            <w:pPr>
              <w:spacing w:after="240"/>
            </w:pPr>
            <w:r w:rsidRPr="00B14E00">
              <w:t xml:space="preserve">EFB System </w:t>
            </w:r>
            <w:r w:rsidR="00344361">
              <w:br/>
            </w:r>
            <w:r w:rsidRPr="00B14E00">
              <w:t>(Installed EFB System)</w:t>
            </w:r>
          </w:p>
        </w:tc>
        <w:tc>
          <w:tcPr>
            <w:tcW w:w="495" w:type="dxa"/>
            <w:tcBorders>
              <w:top w:val="nil"/>
              <w:left w:val="single" w:sz="4" w:space="0" w:color="auto"/>
              <w:bottom w:val="nil"/>
              <w:right w:val="single" w:sz="4" w:space="0" w:color="auto"/>
            </w:tcBorders>
            <w:tcMar>
              <w:left w:w="29" w:type="dxa"/>
              <w:right w:w="29" w:type="dxa"/>
            </w:tcMar>
          </w:tcPr>
          <w:p w14:paraId="19B96FB9" w14:textId="77777777" w:rsidR="000A55D5" w:rsidRPr="000A55D5" w:rsidRDefault="000A55D5" w:rsidP="000A55D5">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79FFC60C" w14:textId="77777777" w:rsidR="000A55D5" w:rsidRPr="000A55D5" w:rsidRDefault="000A55D5" w:rsidP="000A55D5">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645DC340" w14:textId="77777777" w:rsidR="000A55D5" w:rsidRPr="000A55D5" w:rsidRDefault="000A55D5" w:rsidP="000A55D5">
            <w:pPr>
              <w:spacing w:after="240"/>
              <w:jc w:val="center"/>
            </w:pPr>
          </w:p>
        </w:tc>
        <w:tc>
          <w:tcPr>
            <w:tcW w:w="3743" w:type="dxa"/>
            <w:tcBorders>
              <w:top w:val="nil"/>
              <w:left w:val="single" w:sz="4" w:space="0" w:color="auto"/>
              <w:bottom w:val="nil"/>
              <w:right w:val="nil"/>
            </w:tcBorders>
          </w:tcPr>
          <w:p w14:paraId="7C18690E" w14:textId="77777777" w:rsidR="000A55D5" w:rsidRPr="000A55D5" w:rsidRDefault="000A55D5" w:rsidP="000A55D5">
            <w:pPr>
              <w:spacing w:after="240"/>
            </w:pPr>
          </w:p>
        </w:tc>
        <w:tc>
          <w:tcPr>
            <w:tcW w:w="628" w:type="dxa"/>
            <w:tcBorders>
              <w:top w:val="nil"/>
              <w:left w:val="nil"/>
              <w:bottom w:val="nil"/>
            </w:tcBorders>
          </w:tcPr>
          <w:p w14:paraId="0507841E" w14:textId="68F0C32E" w:rsidR="000A55D5" w:rsidRDefault="000A55D5" w:rsidP="000A55D5">
            <w:pPr>
              <w:jc w:val="center"/>
            </w:pPr>
          </w:p>
          <w:p w14:paraId="4F833320" w14:textId="777C9E77" w:rsidR="00A969D9" w:rsidRPr="005567F1" w:rsidRDefault="00A969D9" w:rsidP="000A55D5">
            <w:pPr>
              <w:jc w:val="center"/>
            </w:pPr>
          </w:p>
        </w:tc>
      </w:tr>
      <w:tr w:rsidR="000A55D5" w:rsidRPr="005567F1" w14:paraId="4CA32CDA" w14:textId="77777777" w:rsidTr="000A55D5">
        <w:trPr>
          <w:jc w:val="center"/>
        </w:trPr>
        <w:tc>
          <w:tcPr>
            <w:tcW w:w="1703" w:type="dxa"/>
            <w:tcBorders>
              <w:top w:val="nil"/>
              <w:left w:val="single" w:sz="4" w:space="0" w:color="auto"/>
              <w:bottom w:val="nil"/>
              <w:right w:val="nil"/>
            </w:tcBorders>
          </w:tcPr>
          <w:p w14:paraId="7C7C3A11" w14:textId="1F3E88A1" w:rsidR="000A55D5" w:rsidRPr="000A55D5" w:rsidRDefault="000A55D5" w:rsidP="000A55D5">
            <w:pPr>
              <w:spacing w:after="240"/>
            </w:pPr>
            <w:r w:rsidRPr="000A55D5">
              <w:t>-11-01-01</w:t>
            </w:r>
            <w:r w:rsidR="00A969D9">
              <w:t>A</w:t>
            </w:r>
          </w:p>
        </w:tc>
        <w:tc>
          <w:tcPr>
            <w:tcW w:w="2521" w:type="dxa"/>
            <w:gridSpan w:val="2"/>
            <w:tcBorders>
              <w:top w:val="nil"/>
              <w:left w:val="nil"/>
              <w:bottom w:val="nil"/>
              <w:right w:val="single" w:sz="4" w:space="0" w:color="auto"/>
            </w:tcBorders>
          </w:tcPr>
          <w:p w14:paraId="44CC9B62" w14:textId="77777777" w:rsidR="000A55D5" w:rsidRPr="000A55D5" w:rsidRDefault="000A55D5" w:rsidP="000A55D5">
            <w:pPr>
              <w:spacing w:after="240"/>
            </w:pPr>
          </w:p>
        </w:tc>
        <w:tc>
          <w:tcPr>
            <w:tcW w:w="495" w:type="dxa"/>
            <w:tcBorders>
              <w:top w:val="nil"/>
              <w:left w:val="single" w:sz="4" w:space="0" w:color="auto"/>
              <w:bottom w:val="nil"/>
              <w:right w:val="single" w:sz="4" w:space="0" w:color="auto"/>
            </w:tcBorders>
            <w:tcMar>
              <w:left w:w="29" w:type="dxa"/>
              <w:right w:w="29" w:type="dxa"/>
            </w:tcMar>
          </w:tcPr>
          <w:p w14:paraId="7871C628" w14:textId="04DDAD8E" w:rsidR="000A55D5" w:rsidRPr="000A55D5" w:rsidRDefault="000A55D5" w:rsidP="000A55D5">
            <w:pPr>
              <w:spacing w:after="240"/>
              <w:jc w:val="center"/>
            </w:pPr>
            <w:r w:rsidRPr="000A55D5">
              <w:t>C</w:t>
            </w:r>
          </w:p>
        </w:tc>
        <w:tc>
          <w:tcPr>
            <w:tcW w:w="495" w:type="dxa"/>
            <w:tcBorders>
              <w:top w:val="nil"/>
              <w:left w:val="single" w:sz="4" w:space="0" w:color="auto"/>
              <w:bottom w:val="nil"/>
              <w:right w:val="single" w:sz="4" w:space="0" w:color="auto"/>
            </w:tcBorders>
            <w:tcMar>
              <w:left w:w="29" w:type="dxa"/>
              <w:right w:w="29" w:type="dxa"/>
            </w:tcMar>
          </w:tcPr>
          <w:p w14:paraId="3FCBD847" w14:textId="3D0C5032" w:rsidR="000A55D5" w:rsidRPr="000A55D5" w:rsidRDefault="00A969D9" w:rsidP="000A55D5">
            <w:pPr>
              <w:spacing w:after="240"/>
              <w:jc w:val="center"/>
            </w:pPr>
            <w:r>
              <w:t>-</w:t>
            </w:r>
          </w:p>
        </w:tc>
        <w:tc>
          <w:tcPr>
            <w:tcW w:w="495" w:type="dxa"/>
            <w:tcBorders>
              <w:top w:val="nil"/>
              <w:left w:val="single" w:sz="4" w:space="0" w:color="auto"/>
              <w:bottom w:val="nil"/>
              <w:right w:val="single" w:sz="4" w:space="0" w:color="auto"/>
            </w:tcBorders>
            <w:tcMar>
              <w:left w:w="29" w:type="dxa"/>
              <w:right w:w="29" w:type="dxa"/>
            </w:tcMar>
          </w:tcPr>
          <w:p w14:paraId="0A34FD6E" w14:textId="1C6D617D" w:rsidR="000A55D5" w:rsidRPr="000A55D5" w:rsidRDefault="00A969D9" w:rsidP="000A55D5">
            <w:pPr>
              <w:spacing w:after="240"/>
              <w:jc w:val="center"/>
            </w:pPr>
            <w:r>
              <w:t>-</w:t>
            </w:r>
          </w:p>
        </w:tc>
        <w:tc>
          <w:tcPr>
            <w:tcW w:w="3743" w:type="dxa"/>
            <w:tcBorders>
              <w:top w:val="nil"/>
              <w:left w:val="single" w:sz="4" w:space="0" w:color="auto"/>
              <w:bottom w:val="nil"/>
              <w:right w:val="nil"/>
            </w:tcBorders>
          </w:tcPr>
          <w:p w14:paraId="1BC997A0" w14:textId="77777777" w:rsidR="000A55D5" w:rsidRPr="000A55D5" w:rsidRDefault="000A55D5" w:rsidP="000A55D5">
            <w:pPr>
              <w:pStyle w:val="MMELTableBody"/>
              <w:spacing w:after="240"/>
              <w:jc w:val="left"/>
              <w:rPr>
                <w:b w:val="0"/>
              </w:rPr>
            </w:pPr>
            <w:r w:rsidRPr="000A55D5">
              <w:rPr>
                <w:b w:val="0"/>
              </w:rPr>
              <w:t>(O) May be inoperative provided alternate procedures are established and used.</w:t>
            </w:r>
          </w:p>
          <w:p w14:paraId="2DEB0C13" w14:textId="1FCA9BDC" w:rsidR="000A55D5" w:rsidRPr="000A55D5" w:rsidRDefault="000A55D5" w:rsidP="001672EB">
            <w:pPr>
              <w:spacing w:after="240"/>
              <w:ind w:left="734" w:hanging="734"/>
            </w:pPr>
            <w:r w:rsidRPr="000A55D5">
              <w:t>NOTE: Any function, program, or document which operates normally may be used.</w:t>
            </w:r>
          </w:p>
        </w:tc>
        <w:tc>
          <w:tcPr>
            <w:tcW w:w="628" w:type="dxa"/>
            <w:tcBorders>
              <w:top w:val="nil"/>
              <w:left w:val="nil"/>
              <w:bottom w:val="nil"/>
            </w:tcBorders>
          </w:tcPr>
          <w:p w14:paraId="5E4C3878" w14:textId="02D82482" w:rsidR="00344361" w:rsidRDefault="00344361" w:rsidP="000A55D5">
            <w:pPr>
              <w:jc w:val="center"/>
            </w:pPr>
          </w:p>
          <w:p w14:paraId="7BAA3520" w14:textId="38FD4AA5" w:rsidR="00344361" w:rsidRDefault="00344361" w:rsidP="000A55D5">
            <w:pPr>
              <w:jc w:val="center"/>
            </w:pPr>
          </w:p>
          <w:p w14:paraId="2B6D52F8" w14:textId="6825775B" w:rsidR="00344361" w:rsidRDefault="00344361" w:rsidP="000A55D5">
            <w:pPr>
              <w:jc w:val="center"/>
            </w:pPr>
          </w:p>
          <w:p w14:paraId="45F72419" w14:textId="0060BF9F" w:rsidR="00A969D9" w:rsidRDefault="00A969D9" w:rsidP="00344361">
            <w:pPr>
              <w:spacing w:before="240"/>
              <w:jc w:val="center"/>
            </w:pPr>
          </w:p>
          <w:p w14:paraId="56CB25BB" w14:textId="1AA3D6E9" w:rsidR="00344361" w:rsidRDefault="00344361" w:rsidP="00344361">
            <w:pPr>
              <w:jc w:val="center"/>
            </w:pPr>
          </w:p>
          <w:p w14:paraId="2D3B07B3" w14:textId="1A785934" w:rsidR="00344361" w:rsidRPr="005567F1" w:rsidRDefault="00344361" w:rsidP="00344361">
            <w:pPr>
              <w:jc w:val="center"/>
            </w:pPr>
          </w:p>
        </w:tc>
      </w:tr>
      <w:tr w:rsidR="000A55D5" w:rsidRPr="005567F1" w14:paraId="551FD386" w14:textId="77777777" w:rsidTr="000A55D5">
        <w:trPr>
          <w:jc w:val="center"/>
        </w:trPr>
        <w:tc>
          <w:tcPr>
            <w:tcW w:w="1703" w:type="dxa"/>
            <w:tcBorders>
              <w:top w:val="nil"/>
              <w:left w:val="single" w:sz="4" w:space="0" w:color="auto"/>
              <w:bottom w:val="nil"/>
              <w:right w:val="nil"/>
            </w:tcBorders>
          </w:tcPr>
          <w:p w14:paraId="24D1F57E" w14:textId="32756D6A" w:rsidR="000A55D5" w:rsidRPr="000A55D5" w:rsidRDefault="000A55D5" w:rsidP="00F1725F">
            <w:pPr>
              <w:spacing w:after="240"/>
            </w:pPr>
            <w:r w:rsidRPr="000A55D5">
              <w:t>-11-01-01</w:t>
            </w:r>
            <w:r w:rsidR="00A969D9">
              <w:t>B</w:t>
            </w:r>
          </w:p>
        </w:tc>
        <w:tc>
          <w:tcPr>
            <w:tcW w:w="2521" w:type="dxa"/>
            <w:gridSpan w:val="2"/>
            <w:tcBorders>
              <w:top w:val="nil"/>
              <w:left w:val="nil"/>
              <w:bottom w:val="nil"/>
              <w:right w:val="single" w:sz="4" w:space="0" w:color="auto"/>
            </w:tcBorders>
          </w:tcPr>
          <w:p w14:paraId="25C3A71D" w14:textId="77777777" w:rsidR="000A55D5" w:rsidRPr="000A55D5" w:rsidRDefault="000A55D5">
            <w:pPr>
              <w:spacing w:after="240"/>
            </w:pPr>
          </w:p>
        </w:tc>
        <w:tc>
          <w:tcPr>
            <w:tcW w:w="495" w:type="dxa"/>
            <w:tcBorders>
              <w:top w:val="nil"/>
              <w:left w:val="single" w:sz="4" w:space="0" w:color="auto"/>
              <w:bottom w:val="nil"/>
              <w:right w:val="single" w:sz="4" w:space="0" w:color="auto"/>
            </w:tcBorders>
            <w:tcMar>
              <w:left w:w="29" w:type="dxa"/>
              <w:right w:w="29" w:type="dxa"/>
            </w:tcMar>
          </w:tcPr>
          <w:p w14:paraId="5DEEC0D3" w14:textId="7449CDAF" w:rsidR="000A55D5" w:rsidRPr="000A55D5" w:rsidRDefault="000A55D5">
            <w:pPr>
              <w:spacing w:after="240"/>
              <w:jc w:val="center"/>
            </w:pPr>
            <w:r w:rsidRPr="000A55D5">
              <w:t>D</w:t>
            </w:r>
          </w:p>
        </w:tc>
        <w:tc>
          <w:tcPr>
            <w:tcW w:w="495" w:type="dxa"/>
            <w:tcBorders>
              <w:top w:val="nil"/>
              <w:left w:val="single" w:sz="4" w:space="0" w:color="auto"/>
              <w:bottom w:val="nil"/>
              <w:right w:val="single" w:sz="4" w:space="0" w:color="auto"/>
            </w:tcBorders>
            <w:tcMar>
              <w:left w:w="29" w:type="dxa"/>
              <w:right w:w="29" w:type="dxa"/>
            </w:tcMar>
          </w:tcPr>
          <w:p w14:paraId="2B684ED2" w14:textId="5DF33D12" w:rsidR="000A55D5" w:rsidRPr="000A55D5" w:rsidRDefault="00A969D9">
            <w:pPr>
              <w:spacing w:after="240"/>
              <w:jc w:val="center"/>
            </w:pPr>
            <w:r>
              <w:t>-</w:t>
            </w:r>
          </w:p>
        </w:tc>
        <w:tc>
          <w:tcPr>
            <w:tcW w:w="495" w:type="dxa"/>
            <w:tcBorders>
              <w:top w:val="nil"/>
              <w:left w:val="single" w:sz="4" w:space="0" w:color="auto"/>
              <w:bottom w:val="nil"/>
              <w:right w:val="single" w:sz="4" w:space="0" w:color="auto"/>
            </w:tcBorders>
            <w:tcMar>
              <w:left w:w="29" w:type="dxa"/>
              <w:right w:w="29" w:type="dxa"/>
            </w:tcMar>
          </w:tcPr>
          <w:p w14:paraId="5BA4A4E8" w14:textId="095C0056" w:rsidR="000A55D5" w:rsidRPr="000A55D5" w:rsidRDefault="000A55D5">
            <w:pPr>
              <w:spacing w:after="240"/>
              <w:jc w:val="center"/>
            </w:pPr>
            <w:r w:rsidRPr="000A55D5">
              <w:t>0</w:t>
            </w:r>
          </w:p>
        </w:tc>
        <w:tc>
          <w:tcPr>
            <w:tcW w:w="3743" w:type="dxa"/>
            <w:tcBorders>
              <w:top w:val="nil"/>
              <w:left w:val="single" w:sz="4" w:space="0" w:color="auto"/>
              <w:bottom w:val="nil"/>
              <w:right w:val="nil"/>
            </w:tcBorders>
          </w:tcPr>
          <w:p w14:paraId="56573138" w14:textId="29858E67" w:rsidR="000A55D5" w:rsidRPr="000A55D5" w:rsidRDefault="000A55D5">
            <w:pPr>
              <w:spacing w:after="240"/>
            </w:pPr>
            <w:r w:rsidRPr="000A55D5">
              <w:t>May be inoperative provided procedures do not require its use.</w:t>
            </w:r>
          </w:p>
        </w:tc>
        <w:tc>
          <w:tcPr>
            <w:tcW w:w="628" w:type="dxa"/>
            <w:tcBorders>
              <w:top w:val="nil"/>
              <w:left w:val="nil"/>
              <w:bottom w:val="nil"/>
            </w:tcBorders>
          </w:tcPr>
          <w:p w14:paraId="6CA1A812" w14:textId="1602D659" w:rsidR="000A55D5" w:rsidRDefault="000A55D5" w:rsidP="004A37FB">
            <w:pPr>
              <w:jc w:val="center"/>
            </w:pPr>
          </w:p>
          <w:p w14:paraId="6A08227C" w14:textId="05E5D1AF" w:rsidR="00344361" w:rsidRPr="005567F1" w:rsidRDefault="00344361" w:rsidP="004A37FB">
            <w:pPr>
              <w:spacing w:after="240"/>
              <w:jc w:val="center"/>
            </w:pPr>
          </w:p>
        </w:tc>
      </w:tr>
      <w:tr w:rsidR="000A55D5" w:rsidRPr="005567F1" w14:paraId="5E3B7B8F" w14:textId="77777777" w:rsidTr="000A55D5">
        <w:trPr>
          <w:jc w:val="center"/>
        </w:trPr>
        <w:tc>
          <w:tcPr>
            <w:tcW w:w="1703" w:type="dxa"/>
            <w:tcBorders>
              <w:top w:val="nil"/>
              <w:left w:val="single" w:sz="4" w:space="0" w:color="auto"/>
              <w:bottom w:val="nil"/>
              <w:right w:val="nil"/>
            </w:tcBorders>
          </w:tcPr>
          <w:p w14:paraId="342609E5" w14:textId="03B4D0E0" w:rsidR="000A55D5" w:rsidRPr="000A55D5" w:rsidRDefault="000A55D5" w:rsidP="000A55D5">
            <w:pPr>
              <w:spacing w:after="240"/>
            </w:pPr>
            <w:r w:rsidRPr="000A55D5">
              <w:t>-11-01-02</w:t>
            </w:r>
            <w:r w:rsidRPr="000A55D5">
              <w:br/>
              <w:t>***</w:t>
            </w:r>
          </w:p>
        </w:tc>
        <w:tc>
          <w:tcPr>
            <w:tcW w:w="2521" w:type="dxa"/>
            <w:gridSpan w:val="2"/>
            <w:tcBorders>
              <w:top w:val="nil"/>
              <w:left w:val="nil"/>
              <w:bottom w:val="nil"/>
              <w:right w:val="single" w:sz="4" w:space="0" w:color="auto"/>
            </w:tcBorders>
          </w:tcPr>
          <w:p w14:paraId="32565834" w14:textId="0460A6B7" w:rsidR="000A55D5" w:rsidRPr="000A55D5" w:rsidRDefault="00C7360F" w:rsidP="000A55D5">
            <w:pPr>
              <w:spacing w:after="240"/>
            </w:pPr>
            <w:r>
              <w:t>Data Connectivity</w:t>
            </w:r>
          </w:p>
        </w:tc>
        <w:tc>
          <w:tcPr>
            <w:tcW w:w="495" w:type="dxa"/>
            <w:tcBorders>
              <w:top w:val="nil"/>
              <w:left w:val="single" w:sz="4" w:space="0" w:color="auto"/>
              <w:bottom w:val="nil"/>
              <w:right w:val="single" w:sz="4" w:space="0" w:color="auto"/>
            </w:tcBorders>
            <w:tcMar>
              <w:left w:w="29" w:type="dxa"/>
              <w:right w:w="29" w:type="dxa"/>
            </w:tcMar>
          </w:tcPr>
          <w:p w14:paraId="35829DB4" w14:textId="77777777" w:rsidR="000A55D5" w:rsidRPr="000A55D5" w:rsidRDefault="000A55D5" w:rsidP="000A55D5">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6EE8E1EC" w14:textId="77777777" w:rsidR="000A55D5" w:rsidRPr="000A55D5" w:rsidRDefault="000A55D5" w:rsidP="000A55D5">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77300B46" w14:textId="77777777" w:rsidR="000A55D5" w:rsidRPr="000A55D5" w:rsidRDefault="000A55D5" w:rsidP="000A55D5">
            <w:pPr>
              <w:spacing w:after="240"/>
              <w:jc w:val="center"/>
            </w:pPr>
          </w:p>
        </w:tc>
        <w:tc>
          <w:tcPr>
            <w:tcW w:w="3743" w:type="dxa"/>
            <w:tcBorders>
              <w:top w:val="nil"/>
              <w:left w:val="single" w:sz="4" w:space="0" w:color="auto"/>
              <w:bottom w:val="nil"/>
              <w:right w:val="nil"/>
            </w:tcBorders>
          </w:tcPr>
          <w:p w14:paraId="092D760B" w14:textId="77777777" w:rsidR="000A55D5" w:rsidRPr="000A55D5" w:rsidRDefault="000A55D5" w:rsidP="000A55D5">
            <w:pPr>
              <w:spacing w:after="240"/>
            </w:pPr>
          </w:p>
        </w:tc>
        <w:tc>
          <w:tcPr>
            <w:tcW w:w="628" w:type="dxa"/>
            <w:tcBorders>
              <w:top w:val="nil"/>
              <w:left w:val="nil"/>
              <w:bottom w:val="nil"/>
            </w:tcBorders>
          </w:tcPr>
          <w:p w14:paraId="032056E3" w14:textId="5CA9D8D5" w:rsidR="00C31AD0" w:rsidRDefault="00C31AD0">
            <w:pPr>
              <w:jc w:val="center"/>
            </w:pPr>
          </w:p>
          <w:p w14:paraId="30162FFB" w14:textId="7AF0407E" w:rsidR="000C0774" w:rsidRPr="005567F1" w:rsidRDefault="000C0774" w:rsidP="00344361">
            <w:pPr>
              <w:jc w:val="center"/>
            </w:pPr>
          </w:p>
        </w:tc>
      </w:tr>
      <w:tr w:rsidR="000A55D5" w:rsidRPr="005567F1" w14:paraId="62E37912" w14:textId="77777777" w:rsidTr="000A55D5">
        <w:trPr>
          <w:jc w:val="center"/>
        </w:trPr>
        <w:tc>
          <w:tcPr>
            <w:tcW w:w="1703" w:type="dxa"/>
            <w:tcBorders>
              <w:top w:val="nil"/>
              <w:left w:val="single" w:sz="4" w:space="0" w:color="auto"/>
              <w:bottom w:val="nil"/>
              <w:right w:val="nil"/>
            </w:tcBorders>
          </w:tcPr>
          <w:p w14:paraId="035CD5F9" w14:textId="33220929" w:rsidR="000A55D5" w:rsidRPr="000A55D5" w:rsidRDefault="000A55D5" w:rsidP="000A55D5">
            <w:pPr>
              <w:spacing w:after="240"/>
            </w:pPr>
            <w:r w:rsidRPr="000A55D5">
              <w:t>-11-01-02A</w:t>
            </w:r>
          </w:p>
        </w:tc>
        <w:tc>
          <w:tcPr>
            <w:tcW w:w="2521" w:type="dxa"/>
            <w:gridSpan w:val="2"/>
            <w:tcBorders>
              <w:top w:val="nil"/>
              <w:left w:val="nil"/>
              <w:bottom w:val="nil"/>
              <w:right w:val="single" w:sz="4" w:space="0" w:color="auto"/>
            </w:tcBorders>
          </w:tcPr>
          <w:p w14:paraId="1B897365" w14:textId="77777777" w:rsidR="000A55D5" w:rsidRPr="000A55D5" w:rsidRDefault="000A55D5" w:rsidP="000A55D5">
            <w:pPr>
              <w:spacing w:after="240"/>
            </w:pPr>
          </w:p>
        </w:tc>
        <w:tc>
          <w:tcPr>
            <w:tcW w:w="495" w:type="dxa"/>
            <w:tcBorders>
              <w:top w:val="nil"/>
              <w:left w:val="single" w:sz="4" w:space="0" w:color="auto"/>
              <w:bottom w:val="nil"/>
              <w:right w:val="single" w:sz="4" w:space="0" w:color="auto"/>
            </w:tcBorders>
            <w:tcMar>
              <w:left w:w="29" w:type="dxa"/>
              <w:right w:w="29" w:type="dxa"/>
            </w:tcMar>
          </w:tcPr>
          <w:p w14:paraId="031CBD8A" w14:textId="53ECEF12" w:rsidR="000A55D5" w:rsidRPr="000A55D5" w:rsidRDefault="000A55D5" w:rsidP="000A55D5">
            <w:pPr>
              <w:spacing w:after="240"/>
              <w:jc w:val="center"/>
            </w:pPr>
            <w:r w:rsidRPr="000A55D5">
              <w:t>C</w:t>
            </w:r>
          </w:p>
        </w:tc>
        <w:tc>
          <w:tcPr>
            <w:tcW w:w="495" w:type="dxa"/>
            <w:tcBorders>
              <w:top w:val="nil"/>
              <w:left w:val="single" w:sz="4" w:space="0" w:color="auto"/>
              <w:bottom w:val="nil"/>
              <w:right w:val="single" w:sz="4" w:space="0" w:color="auto"/>
            </w:tcBorders>
            <w:tcMar>
              <w:left w:w="29" w:type="dxa"/>
              <w:right w:w="29" w:type="dxa"/>
            </w:tcMar>
          </w:tcPr>
          <w:p w14:paraId="00A0146E" w14:textId="439C5809" w:rsidR="000A55D5" w:rsidRPr="000A55D5" w:rsidRDefault="000A55D5" w:rsidP="000A55D5">
            <w:pPr>
              <w:spacing w:after="240"/>
              <w:jc w:val="center"/>
            </w:pPr>
            <w:r w:rsidRPr="000A55D5">
              <w:t>-</w:t>
            </w:r>
          </w:p>
        </w:tc>
        <w:tc>
          <w:tcPr>
            <w:tcW w:w="495" w:type="dxa"/>
            <w:tcBorders>
              <w:top w:val="nil"/>
              <w:left w:val="single" w:sz="4" w:space="0" w:color="auto"/>
              <w:bottom w:val="nil"/>
              <w:right w:val="single" w:sz="4" w:space="0" w:color="auto"/>
            </w:tcBorders>
            <w:tcMar>
              <w:left w:w="29" w:type="dxa"/>
              <w:right w:w="29" w:type="dxa"/>
            </w:tcMar>
          </w:tcPr>
          <w:p w14:paraId="183C6368" w14:textId="5FEA2A95" w:rsidR="000A55D5" w:rsidRPr="000A55D5" w:rsidRDefault="000A55D5" w:rsidP="000A55D5">
            <w:pPr>
              <w:spacing w:after="240"/>
              <w:jc w:val="center"/>
            </w:pPr>
            <w:r w:rsidRPr="000A55D5">
              <w:t>-</w:t>
            </w:r>
          </w:p>
        </w:tc>
        <w:tc>
          <w:tcPr>
            <w:tcW w:w="3743" w:type="dxa"/>
            <w:tcBorders>
              <w:top w:val="nil"/>
              <w:left w:val="single" w:sz="4" w:space="0" w:color="auto"/>
              <w:bottom w:val="nil"/>
              <w:right w:val="nil"/>
            </w:tcBorders>
          </w:tcPr>
          <w:p w14:paraId="5FBE5408" w14:textId="357083C0" w:rsidR="000A55D5" w:rsidRPr="000A55D5" w:rsidRDefault="000A55D5" w:rsidP="000A55D5">
            <w:pPr>
              <w:spacing w:after="240"/>
            </w:pPr>
            <w:r w:rsidRPr="000A55D5">
              <w:t>(O) May be inoperative provided alternate procedures are established and used.</w:t>
            </w:r>
          </w:p>
        </w:tc>
        <w:tc>
          <w:tcPr>
            <w:tcW w:w="628" w:type="dxa"/>
            <w:tcBorders>
              <w:top w:val="nil"/>
              <w:left w:val="nil"/>
              <w:bottom w:val="nil"/>
            </w:tcBorders>
          </w:tcPr>
          <w:p w14:paraId="1527C98E" w14:textId="6DE72160" w:rsidR="000A55D5" w:rsidRDefault="000A55D5" w:rsidP="000A55D5">
            <w:pPr>
              <w:jc w:val="center"/>
            </w:pPr>
          </w:p>
          <w:p w14:paraId="589C1C97" w14:textId="56F8469A" w:rsidR="00344361" w:rsidRDefault="00344361" w:rsidP="000A55D5">
            <w:pPr>
              <w:jc w:val="center"/>
            </w:pPr>
          </w:p>
          <w:p w14:paraId="23AA9A05" w14:textId="0DB95CFD" w:rsidR="00344361" w:rsidRPr="005567F1" w:rsidRDefault="00344361" w:rsidP="000A55D5">
            <w:pPr>
              <w:jc w:val="center"/>
            </w:pPr>
          </w:p>
        </w:tc>
      </w:tr>
      <w:tr w:rsidR="000A55D5" w:rsidRPr="005567F1" w14:paraId="68679B16" w14:textId="77777777" w:rsidTr="000A55D5">
        <w:trPr>
          <w:jc w:val="center"/>
        </w:trPr>
        <w:tc>
          <w:tcPr>
            <w:tcW w:w="1703" w:type="dxa"/>
            <w:tcBorders>
              <w:top w:val="nil"/>
              <w:left w:val="single" w:sz="4" w:space="0" w:color="auto"/>
              <w:bottom w:val="nil"/>
              <w:right w:val="nil"/>
            </w:tcBorders>
          </w:tcPr>
          <w:p w14:paraId="4BA89DC7" w14:textId="3BC645AF" w:rsidR="000A55D5" w:rsidRPr="000A55D5" w:rsidRDefault="000A55D5" w:rsidP="000A55D5">
            <w:pPr>
              <w:spacing w:after="240"/>
            </w:pPr>
            <w:r w:rsidRPr="000A55D5">
              <w:t>-11-01-02B</w:t>
            </w:r>
          </w:p>
        </w:tc>
        <w:tc>
          <w:tcPr>
            <w:tcW w:w="2521" w:type="dxa"/>
            <w:gridSpan w:val="2"/>
            <w:tcBorders>
              <w:top w:val="nil"/>
              <w:left w:val="nil"/>
              <w:bottom w:val="nil"/>
              <w:right w:val="single" w:sz="4" w:space="0" w:color="auto"/>
            </w:tcBorders>
          </w:tcPr>
          <w:p w14:paraId="1EB9A6E6" w14:textId="77777777" w:rsidR="000A55D5" w:rsidRPr="000A55D5" w:rsidRDefault="000A55D5" w:rsidP="000A55D5">
            <w:pPr>
              <w:spacing w:after="240"/>
            </w:pPr>
          </w:p>
        </w:tc>
        <w:tc>
          <w:tcPr>
            <w:tcW w:w="495" w:type="dxa"/>
            <w:tcBorders>
              <w:top w:val="nil"/>
              <w:left w:val="single" w:sz="4" w:space="0" w:color="auto"/>
              <w:bottom w:val="nil"/>
              <w:right w:val="single" w:sz="4" w:space="0" w:color="auto"/>
            </w:tcBorders>
            <w:tcMar>
              <w:left w:w="29" w:type="dxa"/>
              <w:right w:w="29" w:type="dxa"/>
            </w:tcMar>
          </w:tcPr>
          <w:p w14:paraId="53448398" w14:textId="686BC1BA" w:rsidR="000A55D5" w:rsidRPr="000A55D5" w:rsidRDefault="000A55D5" w:rsidP="000A55D5">
            <w:pPr>
              <w:spacing w:after="240"/>
              <w:jc w:val="center"/>
            </w:pPr>
            <w:r w:rsidRPr="000A55D5">
              <w:t>D</w:t>
            </w:r>
          </w:p>
        </w:tc>
        <w:tc>
          <w:tcPr>
            <w:tcW w:w="495" w:type="dxa"/>
            <w:tcBorders>
              <w:top w:val="nil"/>
              <w:left w:val="single" w:sz="4" w:space="0" w:color="auto"/>
              <w:bottom w:val="nil"/>
              <w:right w:val="single" w:sz="4" w:space="0" w:color="auto"/>
            </w:tcBorders>
            <w:tcMar>
              <w:left w:w="29" w:type="dxa"/>
              <w:right w:w="29" w:type="dxa"/>
            </w:tcMar>
          </w:tcPr>
          <w:p w14:paraId="06794759" w14:textId="08F3E0FA" w:rsidR="000A55D5" w:rsidRPr="000A55D5" w:rsidRDefault="000A55D5" w:rsidP="000A55D5">
            <w:pPr>
              <w:spacing w:after="240"/>
              <w:jc w:val="center"/>
            </w:pPr>
            <w:r w:rsidRPr="000A55D5">
              <w:t>-</w:t>
            </w:r>
          </w:p>
        </w:tc>
        <w:tc>
          <w:tcPr>
            <w:tcW w:w="495" w:type="dxa"/>
            <w:tcBorders>
              <w:top w:val="nil"/>
              <w:left w:val="single" w:sz="4" w:space="0" w:color="auto"/>
              <w:bottom w:val="nil"/>
              <w:right w:val="single" w:sz="4" w:space="0" w:color="auto"/>
            </w:tcBorders>
            <w:tcMar>
              <w:left w:w="29" w:type="dxa"/>
              <w:right w:w="29" w:type="dxa"/>
            </w:tcMar>
          </w:tcPr>
          <w:p w14:paraId="75B2CEBC" w14:textId="0F0A9996" w:rsidR="000A55D5" w:rsidRPr="000A55D5" w:rsidRDefault="000A55D5" w:rsidP="000A55D5">
            <w:pPr>
              <w:spacing w:after="240"/>
              <w:jc w:val="center"/>
            </w:pPr>
            <w:r w:rsidRPr="000A55D5">
              <w:t>0</w:t>
            </w:r>
          </w:p>
        </w:tc>
        <w:tc>
          <w:tcPr>
            <w:tcW w:w="3743" w:type="dxa"/>
            <w:tcBorders>
              <w:top w:val="nil"/>
              <w:left w:val="single" w:sz="4" w:space="0" w:color="auto"/>
              <w:bottom w:val="nil"/>
              <w:right w:val="nil"/>
            </w:tcBorders>
          </w:tcPr>
          <w:p w14:paraId="67B20558" w14:textId="24B2BCE7" w:rsidR="000A55D5" w:rsidRPr="000A55D5" w:rsidRDefault="000A55D5" w:rsidP="000A55D5">
            <w:pPr>
              <w:spacing w:after="240"/>
            </w:pPr>
            <w:r w:rsidRPr="000A55D5">
              <w:t>May be inoperative provided procedures do not require its use.</w:t>
            </w:r>
          </w:p>
        </w:tc>
        <w:tc>
          <w:tcPr>
            <w:tcW w:w="628" w:type="dxa"/>
            <w:tcBorders>
              <w:top w:val="nil"/>
              <w:left w:val="nil"/>
              <w:bottom w:val="nil"/>
            </w:tcBorders>
          </w:tcPr>
          <w:p w14:paraId="51F80ED6" w14:textId="1B30FDA0" w:rsidR="000A55D5" w:rsidRDefault="000A55D5" w:rsidP="000A55D5">
            <w:pPr>
              <w:jc w:val="center"/>
            </w:pPr>
          </w:p>
          <w:p w14:paraId="3383F555" w14:textId="417EA0F1" w:rsidR="00344361" w:rsidRPr="005567F1" w:rsidRDefault="00344361" w:rsidP="000A55D5">
            <w:pPr>
              <w:jc w:val="center"/>
            </w:pPr>
          </w:p>
        </w:tc>
      </w:tr>
      <w:tr w:rsidR="000A55D5" w:rsidRPr="005567F1" w14:paraId="5521AB6A" w14:textId="77777777" w:rsidTr="000A55D5">
        <w:trPr>
          <w:jc w:val="center"/>
        </w:trPr>
        <w:tc>
          <w:tcPr>
            <w:tcW w:w="1703" w:type="dxa"/>
            <w:tcBorders>
              <w:top w:val="nil"/>
              <w:left w:val="single" w:sz="4" w:space="0" w:color="auto"/>
              <w:bottom w:val="nil"/>
              <w:right w:val="nil"/>
            </w:tcBorders>
          </w:tcPr>
          <w:p w14:paraId="69B599B2" w14:textId="5FAB938B" w:rsidR="000A55D5" w:rsidRPr="000A55D5" w:rsidRDefault="00B14E00" w:rsidP="000A55D5">
            <w:pPr>
              <w:spacing w:after="240"/>
            </w:pPr>
            <w:r w:rsidRPr="000A55D5">
              <w:t>-11-01-0</w:t>
            </w:r>
            <w:r>
              <w:t>3</w:t>
            </w:r>
            <w:r w:rsidRPr="000A55D5">
              <w:br/>
              <w:t>***</w:t>
            </w:r>
          </w:p>
        </w:tc>
        <w:tc>
          <w:tcPr>
            <w:tcW w:w="2521" w:type="dxa"/>
            <w:gridSpan w:val="2"/>
            <w:tcBorders>
              <w:top w:val="nil"/>
              <w:left w:val="nil"/>
              <w:bottom w:val="nil"/>
              <w:right w:val="single" w:sz="4" w:space="0" w:color="auto"/>
            </w:tcBorders>
          </w:tcPr>
          <w:p w14:paraId="76D6216B" w14:textId="09CB1ED6" w:rsidR="000A55D5" w:rsidRPr="000A55D5" w:rsidRDefault="007D6E5E" w:rsidP="000A55D5">
            <w:pPr>
              <w:spacing w:after="240"/>
            </w:pPr>
            <w:r>
              <w:t>Power Supply/</w:t>
            </w:r>
            <w:r w:rsidR="000A55D5" w:rsidRPr="000A55D5">
              <w:t>Power Connection</w:t>
            </w:r>
          </w:p>
        </w:tc>
        <w:tc>
          <w:tcPr>
            <w:tcW w:w="495" w:type="dxa"/>
            <w:tcBorders>
              <w:top w:val="nil"/>
              <w:left w:val="single" w:sz="4" w:space="0" w:color="auto"/>
              <w:bottom w:val="nil"/>
              <w:right w:val="single" w:sz="4" w:space="0" w:color="auto"/>
            </w:tcBorders>
            <w:tcMar>
              <w:left w:w="29" w:type="dxa"/>
              <w:right w:w="29" w:type="dxa"/>
            </w:tcMar>
          </w:tcPr>
          <w:p w14:paraId="0FCD0B52" w14:textId="77777777" w:rsidR="000A55D5" w:rsidRPr="000A55D5" w:rsidRDefault="000A55D5" w:rsidP="000A55D5">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48380F99" w14:textId="77777777" w:rsidR="000A55D5" w:rsidRPr="000A55D5" w:rsidRDefault="000A55D5" w:rsidP="000A55D5">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29BB2D03" w14:textId="77777777" w:rsidR="000A55D5" w:rsidRPr="000A55D5" w:rsidRDefault="000A55D5" w:rsidP="000A55D5">
            <w:pPr>
              <w:spacing w:after="240"/>
              <w:jc w:val="center"/>
            </w:pPr>
          </w:p>
        </w:tc>
        <w:tc>
          <w:tcPr>
            <w:tcW w:w="3743" w:type="dxa"/>
            <w:tcBorders>
              <w:top w:val="nil"/>
              <w:left w:val="single" w:sz="4" w:space="0" w:color="auto"/>
              <w:bottom w:val="nil"/>
              <w:right w:val="nil"/>
            </w:tcBorders>
          </w:tcPr>
          <w:p w14:paraId="0CBA8A0F" w14:textId="77777777" w:rsidR="000A55D5" w:rsidRPr="000A55D5" w:rsidRDefault="000A55D5" w:rsidP="000A55D5">
            <w:pPr>
              <w:spacing w:after="240"/>
            </w:pPr>
          </w:p>
        </w:tc>
        <w:tc>
          <w:tcPr>
            <w:tcW w:w="628" w:type="dxa"/>
            <w:tcBorders>
              <w:top w:val="nil"/>
              <w:left w:val="nil"/>
              <w:bottom w:val="nil"/>
            </w:tcBorders>
          </w:tcPr>
          <w:p w14:paraId="242793CE" w14:textId="31F111C5" w:rsidR="000A55D5" w:rsidRDefault="000A55D5" w:rsidP="000A55D5">
            <w:pPr>
              <w:jc w:val="center"/>
            </w:pPr>
          </w:p>
          <w:p w14:paraId="6B4F1D3D" w14:textId="084392B4" w:rsidR="00B14E00" w:rsidRPr="005567F1" w:rsidRDefault="00B14E00" w:rsidP="00344361">
            <w:pPr>
              <w:jc w:val="center"/>
            </w:pPr>
          </w:p>
        </w:tc>
      </w:tr>
      <w:tr w:rsidR="000A55D5" w:rsidRPr="005567F1" w14:paraId="76B6B140" w14:textId="77777777" w:rsidTr="000A55D5">
        <w:trPr>
          <w:jc w:val="center"/>
        </w:trPr>
        <w:tc>
          <w:tcPr>
            <w:tcW w:w="1703" w:type="dxa"/>
            <w:tcBorders>
              <w:top w:val="nil"/>
              <w:left w:val="single" w:sz="4" w:space="0" w:color="auto"/>
              <w:bottom w:val="nil"/>
              <w:right w:val="nil"/>
            </w:tcBorders>
          </w:tcPr>
          <w:p w14:paraId="07B9DDE6" w14:textId="6DD1859E" w:rsidR="000A55D5" w:rsidRPr="000A55D5" w:rsidRDefault="000A55D5" w:rsidP="000A55D5">
            <w:pPr>
              <w:spacing w:after="240"/>
            </w:pPr>
            <w:r w:rsidRPr="000A55D5">
              <w:t>-11-01-0</w:t>
            </w:r>
            <w:r w:rsidR="00C7360F">
              <w:t>3</w:t>
            </w:r>
            <w:r w:rsidRPr="000A55D5">
              <w:t>A</w:t>
            </w:r>
          </w:p>
        </w:tc>
        <w:tc>
          <w:tcPr>
            <w:tcW w:w="2521" w:type="dxa"/>
            <w:gridSpan w:val="2"/>
            <w:tcBorders>
              <w:top w:val="nil"/>
              <w:left w:val="nil"/>
              <w:bottom w:val="nil"/>
              <w:right w:val="single" w:sz="4" w:space="0" w:color="auto"/>
            </w:tcBorders>
          </w:tcPr>
          <w:p w14:paraId="0082729C" w14:textId="77777777" w:rsidR="000A55D5" w:rsidRPr="000A55D5" w:rsidRDefault="000A55D5" w:rsidP="000A55D5">
            <w:pPr>
              <w:spacing w:after="240"/>
            </w:pPr>
          </w:p>
        </w:tc>
        <w:tc>
          <w:tcPr>
            <w:tcW w:w="495" w:type="dxa"/>
            <w:tcBorders>
              <w:top w:val="nil"/>
              <w:left w:val="single" w:sz="4" w:space="0" w:color="auto"/>
              <w:bottom w:val="nil"/>
              <w:right w:val="single" w:sz="4" w:space="0" w:color="auto"/>
            </w:tcBorders>
            <w:tcMar>
              <w:left w:w="29" w:type="dxa"/>
              <w:right w:w="29" w:type="dxa"/>
            </w:tcMar>
          </w:tcPr>
          <w:p w14:paraId="27738B09" w14:textId="04D31E48" w:rsidR="000A55D5" w:rsidRPr="000A55D5" w:rsidRDefault="000A55D5" w:rsidP="000A55D5">
            <w:pPr>
              <w:spacing w:after="240"/>
              <w:jc w:val="center"/>
            </w:pPr>
            <w:r w:rsidRPr="000A55D5">
              <w:t>C</w:t>
            </w:r>
          </w:p>
        </w:tc>
        <w:tc>
          <w:tcPr>
            <w:tcW w:w="495" w:type="dxa"/>
            <w:tcBorders>
              <w:top w:val="nil"/>
              <w:left w:val="single" w:sz="4" w:space="0" w:color="auto"/>
              <w:bottom w:val="nil"/>
              <w:right w:val="single" w:sz="4" w:space="0" w:color="auto"/>
            </w:tcBorders>
            <w:tcMar>
              <w:left w:w="29" w:type="dxa"/>
              <w:right w:w="29" w:type="dxa"/>
            </w:tcMar>
          </w:tcPr>
          <w:p w14:paraId="16A9B33D" w14:textId="323D6954" w:rsidR="000A55D5" w:rsidRPr="000A55D5" w:rsidRDefault="000A55D5" w:rsidP="000A55D5">
            <w:pPr>
              <w:spacing w:after="240"/>
              <w:jc w:val="center"/>
            </w:pPr>
            <w:r w:rsidRPr="000A55D5">
              <w:t>-</w:t>
            </w:r>
          </w:p>
        </w:tc>
        <w:tc>
          <w:tcPr>
            <w:tcW w:w="495" w:type="dxa"/>
            <w:tcBorders>
              <w:top w:val="nil"/>
              <w:left w:val="single" w:sz="4" w:space="0" w:color="auto"/>
              <w:bottom w:val="nil"/>
              <w:right w:val="single" w:sz="4" w:space="0" w:color="auto"/>
            </w:tcBorders>
            <w:tcMar>
              <w:left w:w="29" w:type="dxa"/>
              <w:right w:w="29" w:type="dxa"/>
            </w:tcMar>
          </w:tcPr>
          <w:p w14:paraId="074DD769" w14:textId="19FFE9A0" w:rsidR="000A55D5" w:rsidRPr="000A55D5" w:rsidRDefault="005244F1" w:rsidP="000A55D5">
            <w:pPr>
              <w:spacing w:after="240"/>
              <w:jc w:val="center"/>
            </w:pPr>
            <w:r>
              <w:t>0</w:t>
            </w:r>
          </w:p>
        </w:tc>
        <w:tc>
          <w:tcPr>
            <w:tcW w:w="3743" w:type="dxa"/>
            <w:tcBorders>
              <w:top w:val="nil"/>
              <w:left w:val="single" w:sz="4" w:space="0" w:color="auto"/>
              <w:bottom w:val="nil"/>
              <w:right w:val="nil"/>
            </w:tcBorders>
          </w:tcPr>
          <w:p w14:paraId="504D815E" w14:textId="49E92A56" w:rsidR="00B644E3" w:rsidRPr="000A55D5" w:rsidRDefault="000A55D5" w:rsidP="00F455CC">
            <w:pPr>
              <w:spacing w:after="240"/>
            </w:pPr>
            <w:r w:rsidRPr="000A55D5">
              <w:t>(O) May be inoperative provided alternate procedures are established and used.</w:t>
            </w:r>
          </w:p>
        </w:tc>
        <w:tc>
          <w:tcPr>
            <w:tcW w:w="628" w:type="dxa"/>
            <w:tcBorders>
              <w:top w:val="nil"/>
              <w:left w:val="nil"/>
              <w:bottom w:val="nil"/>
            </w:tcBorders>
          </w:tcPr>
          <w:p w14:paraId="73FE7168" w14:textId="235FB897" w:rsidR="00B644E3" w:rsidRDefault="00B644E3" w:rsidP="00F455CC">
            <w:pPr>
              <w:jc w:val="center"/>
            </w:pPr>
          </w:p>
          <w:p w14:paraId="2253F98E" w14:textId="2A395159" w:rsidR="00F455CC" w:rsidRDefault="00F455CC" w:rsidP="00F455CC">
            <w:pPr>
              <w:jc w:val="center"/>
            </w:pPr>
          </w:p>
          <w:p w14:paraId="4868C768" w14:textId="73F28AA9" w:rsidR="00F455CC" w:rsidRPr="005567F1" w:rsidRDefault="00F455CC" w:rsidP="00F455CC">
            <w:pPr>
              <w:jc w:val="center"/>
            </w:pPr>
          </w:p>
        </w:tc>
      </w:tr>
      <w:tr w:rsidR="000A55D5" w:rsidRPr="005567F1" w14:paraId="7C6BD5D8" w14:textId="77777777" w:rsidTr="001672EB">
        <w:trPr>
          <w:jc w:val="center"/>
        </w:trPr>
        <w:tc>
          <w:tcPr>
            <w:tcW w:w="1703" w:type="dxa"/>
            <w:tcBorders>
              <w:top w:val="nil"/>
              <w:left w:val="single" w:sz="4" w:space="0" w:color="auto"/>
              <w:bottom w:val="nil"/>
              <w:right w:val="nil"/>
            </w:tcBorders>
          </w:tcPr>
          <w:p w14:paraId="59BAE799" w14:textId="745BBBDE" w:rsidR="000A55D5" w:rsidRPr="000A55D5" w:rsidRDefault="000A55D5" w:rsidP="000A55D5">
            <w:pPr>
              <w:spacing w:after="240"/>
            </w:pPr>
            <w:r w:rsidRPr="000A55D5">
              <w:t>-11-01-0</w:t>
            </w:r>
            <w:r w:rsidR="00C7360F">
              <w:t>3</w:t>
            </w:r>
            <w:r w:rsidRPr="000A55D5">
              <w:t>B</w:t>
            </w:r>
          </w:p>
        </w:tc>
        <w:tc>
          <w:tcPr>
            <w:tcW w:w="2521" w:type="dxa"/>
            <w:gridSpan w:val="2"/>
            <w:tcBorders>
              <w:top w:val="nil"/>
              <w:left w:val="nil"/>
              <w:bottom w:val="nil"/>
              <w:right w:val="single" w:sz="4" w:space="0" w:color="auto"/>
            </w:tcBorders>
          </w:tcPr>
          <w:p w14:paraId="7253C274" w14:textId="77777777" w:rsidR="000A55D5" w:rsidRPr="000A55D5" w:rsidRDefault="000A55D5" w:rsidP="000A55D5">
            <w:pPr>
              <w:spacing w:after="240"/>
            </w:pPr>
          </w:p>
        </w:tc>
        <w:tc>
          <w:tcPr>
            <w:tcW w:w="495" w:type="dxa"/>
            <w:tcBorders>
              <w:top w:val="nil"/>
              <w:left w:val="single" w:sz="4" w:space="0" w:color="auto"/>
              <w:bottom w:val="nil"/>
              <w:right w:val="single" w:sz="4" w:space="0" w:color="auto"/>
            </w:tcBorders>
            <w:tcMar>
              <w:left w:w="29" w:type="dxa"/>
              <w:right w:w="29" w:type="dxa"/>
            </w:tcMar>
          </w:tcPr>
          <w:p w14:paraId="1257CF3C" w14:textId="448BA3DF" w:rsidR="000A55D5" w:rsidRPr="000A55D5" w:rsidRDefault="000A55D5" w:rsidP="000A55D5">
            <w:pPr>
              <w:spacing w:after="240"/>
              <w:jc w:val="center"/>
            </w:pPr>
            <w:r w:rsidRPr="000A55D5">
              <w:t>D</w:t>
            </w:r>
          </w:p>
        </w:tc>
        <w:tc>
          <w:tcPr>
            <w:tcW w:w="495" w:type="dxa"/>
            <w:tcBorders>
              <w:top w:val="nil"/>
              <w:left w:val="single" w:sz="4" w:space="0" w:color="auto"/>
              <w:bottom w:val="nil"/>
              <w:right w:val="single" w:sz="4" w:space="0" w:color="auto"/>
            </w:tcBorders>
            <w:tcMar>
              <w:left w:w="29" w:type="dxa"/>
              <w:right w:w="29" w:type="dxa"/>
            </w:tcMar>
          </w:tcPr>
          <w:p w14:paraId="4DB5E446" w14:textId="3C1A70C3" w:rsidR="000A55D5" w:rsidRPr="000A55D5" w:rsidRDefault="000A55D5" w:rsidP="000A55D5">
            <w:pPr>
              <w:spacing w:after="240"/>
              <w:jc w:val="center"/>
            </w:pPr>
            <w:r w:rsidRPr="000A55D5">
              <w:t>-</w:t>
            </w:r>
          </w:p>
        </w:tc>
        <w:tc>
          <w:tcPr>
            <w:tcW w:w="495" w:type="dxa"/>
            <w:tcBorders>
              <w:top w:val="nil"/>
              <w:left w:val="single" w:sz="4" w:space="0" w:color="auto"/>
              <w:bottom w:val="nil"/>
              <w:right w:val="single" w:sz="4" w:space="0" w:color="auto"/>
            </w:tcBorders>
            <w:tcMar>
              <w:left w:w="29" w:type="dxa"/>
              <w:right w:w="29" w:type="dxa"/>
            </w:tcMar>
          </w:tcPr>
          <w:p w14:paraId="5603231A" w14:textId="5D64BF02" w:rsidR="000A55D5" w:rsidRPr="000A55D5" w:rsidRDefault="000A55D5" w:rsidP="000A55D5">
            <w:pPr>
              <w:spacing w:after="240"/>
              <w:jc w:val="center"/>
            </w:pPr>
            <w:r w:rsidRPr="000A55D5">
              <w:t>0</w:t>
            </w:r>
          </w:p>
        </w:tc>
        <w:tc>
          <w:tcPr>
            <w:tcW w:w="3743" w:type="dxa"/>
            <w:tcBorders>
              <w:top w:val="nil"/>
              <w:left w:val="single" w:sz="4" w:space="0" w:color="auto"/>
              <w:bottom w:val="nil"/>
              <w:right w:val="nil"/>
            </w:tcBorders>
          </w:tcPr>
          <w:p w14:paraId="516675D6" w14:textId="13C3C648" w:rsidR="000A55D5" w:rsidRPr="00780033" w:rsidRDefault="000A55D5" w:rsidP="00344361">
            <w:pPr>
              <w:pStyle w:val="MMELTableBody"/>
              <w:spacing w:after="240"/>
              <w:jc w:val="left"/>
              <w:rPr>
                <w:b w:val="0"/>
              </w:rPr>
            </w:pPr>
            <w:r w:rsidRPr="00415CC5">
              <w:rPr>
                <w:b w:val="0"/>
              </w:rPr>
              <w:t>May be inoperative provided procedures do not requir</w:t>
            </w:r>
            <w:r w:rsidRPr="00780033">
              <w:rPr>
                <w:b w:val="0"/>
              </w:rPr>
              <w:t>e its use.</w:t>
            </w:r>
          </w:p>
        </w:tc>
        <w:tc>
          <w:tcPr>
            <w:tcW w:w="628" w:type="dxa"/>
            <w:tcBorders>
              <w:top w:val="nil"/>
              <w:left w:val="nil"/>
              <w:bottom w:val="nil"/>
            </w:tcBorders>
          </w:tcPr>
          <w:p w14:paraId="20720E93" w14:textId="3ABE729A" w:rsidR="000A55D5" w:rsidRDefault="000A55D5" w:rsidP="000A55D5">
            <w:pPr>
              <w:jc w:val="center"/>
            </w:pPr>
          </w:p>
          <w:p w14:paraId="62C360F7" w14:textId="373F4581" w:rsidR="00344361" w:rsidRPr="005567F1" w:rsidRDefault="00344361" w:rsidP="000A55D5">
            <w:pPr>
              <w:jc w:val="center"/>
            </w:pPr>
          </w:p>
        </w:tc>
      </w:tr>
      <w:tr w:rsidR="00AE3489" w:rsidRPr="005567F1" w14:paraId="2F1F9C0C" w14:textId="77777777" w:rsidTr="000A55D5">
        <w:trPr>
          <w:jc w:val="center"/>
        </w:trPr>
        <w:tc>
          <w:tcPr>
            <w:tcW w:w="1703" w:type="dxa"/>
            <w:tcBorders>
              <w:top w:val="nil"/>
              <w:left w:val="single" w:sz="4" w:space="0" w:color="auto"/>
              <w:bottom w:val="single" w:sz="4" w:space="0" w:color="auto"/>
              <w:right w:val="nil"/>
            </w:tcBorders>
          </w:tcPr>
          <w:p w14:paraId="0A59AD8A" w14:textId="77777777" w:rsidR="00AE3489" w:rsidRPr="000A55D5" w:rsidRDefault="00AE3489" w:rsidP="004A37FB"/>
        </w:tc>
        <w:tc>
          <w:tcPr>
            <w:tcW w:w="2521" w:type="dxa"/>
            <w:gridSpan w:val="2"/>
            <w:tcBorders>
              <w:top w:val="nil"/>
              <w:left w:val="nil"/>
              <w:bottom w:val="single" w:sz="4" w:space="0" w:color="auto"/>
              <w:right w:val="single" w:sz="4" w:space="0" w:color="auto"/>
            </w:tcBorders>
          </w:tcPr>
          <w:p w14:paraId="2D63477F" w14:textId="77777777" w:rsidR="00AE3489" w:rsidRPr="000A55D5" w:rsidRDefault="00AE3489" w:rsidP="004A37FB"/>
        </w:tc>
        <w:tc>
          <w:tcPr>
            <w:tcW w:w="495" w:type="dxa"/>
            <w:tcBorders>
              <w:top w:val="nil"/>
              <w:left w:val="single" w:sz="4" w:space="0" w:color="auto"/>
              <w:bottom w:val="single" w:sz="4" w:space="0" w:color="auto"/>
              <w:right w:val="single" w:sz="4" w:space="0" w:color="auto"/>
            </w:tcBorders>
            <w:tcMar>
              <w:left w:w="29" w:type="dxa"/>
              <w:right w:w="29" w:type="dxa"/>
            </w:tcMar>
          </w:tcPr>
          <w:p w14:paraId="54BAAE19" w14:textId="77777777" w:rsidR="00AE3489" w:rsidRPr="000A55D5" w:rsidRDefault="00AE3489" w:rsidP="004A37FB">
            <w:pPr>
              <w:jc w:val="center"/>
            </w:pPr>
          </w:p>
        </w:tc>
        <w:tc>
          <w:tcPr>
            <w:tcW w:w="495" w:type="dxa"/>
            <w:tcBorders>
              <w:top w:val="nil"/>
              <w:left w:val="single" w:sz="4" w:space="0" w:color="auto"/>
              <w:bottom w:val="single" w:sz="4" w:space="0" w:color="auto"/>
              <w:right w:val="single" w:sz="4" w:space="0" w:color="auto"/>
            </w:tcBorders>
            <w:tcMar>
              <w:left w:w="29" w:type="dxa"/>
              <w:right w:w="29" w:type="dxa"/>
            </w:tcMar>
          </w:tcPr>
          <w:p w14:paraId="18B5E28E" w14:textId="77777777" w:rsidR="00AE3489" w:rsidRPr="000A55D5" w:rsidRDefault="00AE3489" w:rsidP="004A37FB">
            <w:pPr>
              <w:jc w:val="center"/>
            </w:pPr>
          </w:p>
        </w:tc>
        <w:tc>
          <w:tcPr>
            <w:tcW w:w="495" w:type="dxa"/>
            <w:tcBorders>
              <w:top w:val="nil"/>
              <w:left w:val="single" w:sz="4" w:space="0" w:color="auto"/>
              <w:bottom w:val="single" w:sz="4" w:space="0" w:color="auto"/>
              <w:right w:val="single" w:sz="4" w:space="0" w:color="auto"/>
            </w:tcBorders>
            <w:tcMar>
              <w:left w:w="29" w:type="dxa"/>
              <w:right w:w="29" w:type="dxa"/>
            </w:tcMar>
          </w:tcPr>
          <w:p w14:paraId="14C12387" w14:textId="77777777" w:rsidR="00AE3489" w:rsidRPr="000A55D5" w:rsidRDefault="00AE3489" w:rsidP="004A37FB">
            <w:pPr>
              <w:jc w:val="center"/>
            </w:pPr>
          </w:p>
        </w:tc>
        <w:tc>
          <w:tcPr>
            <w:tcW w:w="3743" w:type="dxa"/>
            <w:tcBorders>
              <w:top w:val="nil"/>
              <w:left w:val="single" w:sz="4" w:space="0" w:color="auto"/>
              <w:bottom w:val="single" w:sz="4" w:space="0" w:color="auto"/>
              <w:right w:val="nil"/>
            </w:tcBorders>
          </w:tcPr>
          <w:p w14:paraId="507C9F86" w14:textId="558CA5C2" w:rsidR="00AE3489" w:rsidRPr="00AE3489" w:rsidRDefault="00AE3489" w:rsidP="00E26E86">
            <w:pPr>
              <w:pStyle w:val="MMELTableBody"/>
              <w:spacing w:before="240"/>
              <w:jc w:val="left"/>
              <w:rPr>
                <w:b w:val="0"/>
              </w:rPr>
            </w:pPr>
            <w:r>
              <w:rPr>
                <w:b w:val="0"/>
              </w:rPr>
              <w:t>(Continued)</w:t>
            </w:r>
          </w:p>
        </w:tc>
        <w:tc>
          <w:tcPr>
            <w:tcW w:w="628" w:type="dxa"/>
            <w:tcBorders>
              <w:top w:val="nil"/>
              <w:left w:val="nil"/>
            </w:tcBorders>
          </w:tcPr>
          <w:p w14:paraId="5800BB55" w14:textId="77777777" w:rsidR="00AE3489" w:rsidRPr="005567F1" w:rsidRDefault="00AE3489" w:rsidP="000A55D5">
            <w:pPr>
              <w:jc w:val="center"/>
            </w:pPr>
          </w:p>
        </w:tc>
      </w:tr>
    </w:tbl>
    <w:p w14:paraId="1646B58E" w14:textId="77777777" w:rsidR="00CA121F" w:rsidRPr="00F455CC" w:rsidRDefault="005567F1" w:rsidP="005567F1">
      <w:r w:rsidRPr="00F455CC">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46-2"/>
      </w:tblPr>
      <w:tblGrid>
        <w:gridCol w:w="5040"/>
        <w:gridCol w:w="5040"/>
      </w:tblGrid>
      <w:tr w:rsidR="00CA121F" w:rsidRPr="005567F1" w14:paraId="790771A4" w14:textId="77777777" w:rsidTr="001672EB">
        <w:trPr>
          <w:tblHeader/>
          <w:jc w:val="center"/>
        </w:trPr>
        <w:tc>
          <w:tcPr>
            <w:tcW w:w="4675" w:type="dxa"/>
            <w:tcBorders>
              <w:bottom w:val="single" w:sz="4" w:space="0" w:color="auto"/>
              <w:right w:val="nil"/>
            </w:tcBorders>
            <w:tcMar>
              <w:top w:w="29" w:type="dxa"/>
              <w:bottom w:w="29" w:type="dxa"/>
            </w:tcMar>
          </w:tcPr>
          <w:p w14:paraId="31AFBFA9" w14:textId="77777777" w:rsidR="00CA121F" w:rsidRPr="005567F1" w:rsidRDefault="00CA121F" w:rsidP="00CE3467">
            <w:pPr>
              <w:spacing w:after="60"/>
            </w:pPr>
            <w:r>
              <w:lastRenderedPageBreak/>
              <w:t>U.</w:t>
            </w:r>
            <w:r w:rsidRPr="005567F1">
              <w:t>S. DEPARTMENT OF TRANSPORTATION</w:t>
            </w:r>
          </w:p>
          <w:p w14:paraId="3E587D47" w14:textId="77777777" w:rsidR="00CA121F" w:rsidRPr="005567F1" w:rsidRDefault="00CA121F" w:rsidP="00CE3467">
            <w:pPr>
              <w:spacing w:after="60"/>
            </w:pPr>
            <w:r w:rsidRPr="005567F1">
              <w:t>FEDERAL AVIATION ADMINISTRATION</w:t>
            </w:r>
          </w:p>
        </w:tc>
        <w:tc>
          <w:tcPr>
            <w:tcW w:w="4675" w:type="dxa"/>
            <w:tcBorders>
              <w:left w:val="nil"/>
            </w:tcBorders>
            <w:tcMar>
              <w:top w:w="29" w:type="dxa"/>
              <w:bottom w:w="29" w:type="dxa"/>
            </w:tcMar>
            <w:vAlign w:val="center"/>
          </w:tcPr>
          <w:p w14:paraId="63CAE030" w14:textId="77777777" w:rsidR="00CA121F" w:rsidRPr="005567F1" w:rsidRDefault="00CA121F" w:rsidP="00CE3467">
            <w:pPr>
              <w:spacing w:after="60"/>
              <w:jc w:val="right"/>
            </w:pPr>
            <w:r w:rsidRPr="005567F1">
              <w:t>MASTER MINIMUM EQUIPMENT LIST</w:t>
            </w:r>
          </w:p>
        </w:tc>
      </w:tr>
      <w:tr w:rsidR="00CA121F" w:rsidRPr="005567F1" w14:paraId="419A60EB" w14:textId="77777777" w:rsidTr="001672EB">
        <w:trPr>
          <w:tblHeader/>
          <w:jc w:val="center"/>
        </w:trPr>
        <w:tc>
          <w:tcPr>
            <w:tcW w:w="4675" w:type="dxa"/>
            <w:tcBorders>
              <w:bottom w:val="single" w:sz="4" w:space="0" w:color="auto"/>
              <w:right w:val="nil"/>
            </w:tcBorders>
            <w:tcMar>
              <w:top w:w="29" w:type="dxa"/>
              <w:bottom w:w="29" w:type="dxa"/>
            </w:tcMar>
          </w:tcPr>
          <w:p w14:paraId="22381831" w14:textId="73891803" w:rsidR="00A934B6" w:rsidRPr="005567F1" w:rsidRDefault="00A934B6" w:rsidP="00A934B6">
            <w:pPr>
              <w:spacing w:after="60"/>
            </w:pPr>
            <w:r>
              <w:t xml:space="preserve">REVISION NO. </w:t>
            </w:r>
            <w:r w:rsidR="00B418B5">
              <w:t>19</w:t>
            </w:r>
          </w:p>
          <w:p w14:paraId="61355B66" w14:textId="0DDFAF76" w:rsidR="00CA121F" w:rsidRPr="005567F1" w:rsidRDefault="00A934B6" w:rsidP="00CE3467">
            <w:pPr>
              <w:spacing w:after="60"/>
            </w:pPr>
            <w:r w:rsidRPr="005567F1">
              <w:t xml:space="preserve">DATE: </w:t>
            </w:r>
            <w:r w:rsidR="00112A22">
              <w:t>05/20/2025</w:t>
            </w:r>
          </w:p>
        </w:tc>
        <w:tc>
          <w:tcPr>
            <w:tcW w:w="4675" w:type="dxa"/>
            <w:tcBorders>
              <w:left w:val="nil"/>
            </w:tcBorders>
            <w:tcMar>
              <w:top w:w="29" w:type="dxa"/>
              <w:bottom w:w="29" w:type="dxa"/>
            </w:tcMar>
          </w:tcPr>
          <w:p w14:paraId="57004D17" w14:textId="50B0E72B" w:rsidR="00CA121F" w:rsidRPr="005567F1" w:rsidRDefault="00CA121F" w:rsidP="00CA121F">
            <w:pPr>
              <w:spacing w:after="60"/>
              <w:jc w:val="right"/>
            </w:pPr>
            <w:r w:rsidRPr="005567F1">
              <w:t xml:space="preserve">PAGE NO. </w:t>
            </w:r>
            <w:r>
              <w:t>46-2</w:t>
            </w:r>
          </w:p>
        </w:tc>
      </w:tr>
      <w:tr w:rsidR="00CA121F" w:rsidRPr="005567F1" w14:paraId="2D189A11" w14:textId="77777777" w:rsidTr="001672EB">
        <w:trPr>
          <w:tblHeader/>
          <w:jc w:val="center"/>
        </w:trPr>
        <w:tc>
          <w:tcPr>
            <w:tcW w:w="4675" w:type="dxa"/>
            <w:tcBorders>
              <w:right w:val="single" w:sz="4" w:space="0" w:color="auto"/>
            </w:tcBorders>
            <w:tcMar>
              <w:top w:w="29" w:type="dxa"/>
              <w:bottom w:w="29" w:type="dxa"/>
            </w:tcMar>
            <w:vAlign w:val="center"/>
          </w:tcPr>
          <w:p w14:paraId="5A84F0FC" w14:textId="77777777" w:rsidR="00CA121F" w:rsidRPr="005567F1" w:rsidRDefault="00CA121F" w:rsidP="00CE3467">
            <w:pPr>
              <w:spacing w:after="60"/>
            </w:pPr>
            <w:r w:rsidRPr="005567F1">
              <w:t>AIRCRAFT:</w:t>
            </w:r>
          </w:p>
          <w:p w14:paraId="391DD6AE" w14:textId="77777777" w:rsidR="00CA121F" w:rsidRPr="005567F1" w:rsidRDefault="00CA121F" w:rsidP="00CE3467">
            <w:pPr>
              <w:spacing w:after="60"/>
            </w:pPr>
            <w:r>
              <w:t>Boeing 787</w:t>
            </w:r>
          </w:p>
        </w:tc>
        <w:tc>
          <w:tcPr>
            <w:tcW w:w="4675" w:type="dxa"/>
            <w:tcBorders>
              <w:left w:val="single" w:sz="4" w:space="0" w:color="auto"/>
            </w:tcBorders>
            <w:tcMar>
              <w:top w:w="29" w:type="dxa"/>
              <w:bottom w:w="29" w:type="dxa"/>
            </w:tcMar>
          </w:tcPr>
          <w:p w14:paraId="48C1909A" w14:textId="77777777" w:rsidR="00CA121F" w:rsidRPr="005567F1" w:rsidRDefault="00CA121F" w:rsidP="00CE3467">
            <w:pPr>
              <w:pStyle w:val="ListParagraph"/>
              <w:spacing w:after="60"/>
              <w:ind w:left="662" w:hanging="720"/>
              <w:rPr>
                <w:b/>
              </w:rPr>
            </w:pPr>
            <w:r w:rsidRPr="005567F1">
              <w:rPr>
                <w:b/>
              </w:rPr>
              <w:t>TABLE KEY</w:t>
            </w:r>
          </w:p>
          <w:p w14:paraId="44D5310C" w14:textId="77777777" w:rsidR="00CA121F" w:rsidRPr="005567F1" w:rsidRDefault="00CA121F" w:rsidP="003D433F">
            <w:pPr>
              <w:pStyle w:val="ListParagraph"/>
              <w:numPr>
                <w:ilvl w:val="0"/>
                <w:numId w:val="204"/>
              </w:numPr>
              <w:spacing w:after="60"/>
            </w:pPr>
            <w:r w:rsidRPr="005567F1">
              <w:t>REPAIR CATEGORY</w:t>
            </w:r>
          </w:p>
          <w:p w14:paraId="41C76FAD" w14:textId="77777777" w:rsidR="00CA121F" w:rsidRPr="005567F1" w:rsidRDefault="00CA121F" w:rsidP="003D433F">
            <w:pPr>
              <w:pStyle w:val="ListParagraph"/>
              <w:numPr>
                <w:ilvl w:val="0"/>
                <w:numId w:val="204"/>
              </w:numPr>
              <w:spacing w:after="60"/>
            </w:pPr>
            <w:r w:rsidRPr="005567F1">
              <w:t>NO. INSTALLED</w:t>
            </w:r>
          </w:p>
          <w:p w14:paraId="1B142348" w14:textId="77777777" w:rsidR="00CA121F" w:rsidRPr="005567F1" w:rsidRDefault="00CA121F" w:rsidP="003D433F">
            <w:pPr>
              <w:pStyle w:val="ListParagraph"/>
              <w:numPr>
                <w:ilvl w:val="0"/>
                <w:numId w:val="204"/>
              </w:numPr>
              <w:spacing w:after="60"/>
            </w:pPr>
            <w:r w:rsidRPr="005567F1">
              <w:t>NO. REQUIRED FOR DISPATCH</w:t>
            </w:r>
          </w:p>
          <w:p w14:paraId="6E9A360E" w14:textId="77777777" w:rsidR="00CA121F" w:rsidRPr="005567F1" w:rsidRDefault="00CA121F" w:rsidP="003D433F">
            <w:pPr>
              <w:pStyle w:val="ListParagraph"/>
              <w:numPr>
                <w:ilvl w:val="0"/>
                <w:numId w:val="204"/>
              </w:numPr>
              <w:spacing w:after="60"/>
            </w:pPr>
            <w:r w:rsidRPr="005567F1">
              <w:t>REMARKS OR EXCEPTIONS</w:t>
            </w:r>
          </w:p>
        </w:tc>
      </w:tr>
    </w:tbl>
    <w:p w14:paraId="23DB5612" w14:textId="77777777" w:rsidR="00CA121F" w:rsidRPr="005567F1" w:rsidRDefault="00CA121F" w:rsidP="00CA121F">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Information Systems"/>
      </w:tblPr>
      <w:tblGrid>
        <w:gridCol w:w="1703"/>
        <w:gridCol w:w="2370"/>
        <w:gridCol w:w="151"/>
        <w:gridCol w:w="495"/>
        <w:gridCol w:w="495"/>
        <w:gridCol w:w="495"/>
        <w:gridCol w:w="3743"/>
        <w:gridCol w:w="628"/>
      </w:tblGrid>
      <w:tr w:rsidR="00CA121F" w:rsidRPr="005567F1" w14:paraId="3676D6EF"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3081A67D" w14:textId="77777777" w:rsidR="00CA121F" w:rsidRPr="005567F1" w:rsidRDefault="00CA121F" w:rsidP="00CE3467">
            <w:pPr>
              <w:ind w:left="360" w:hanging="360"/>
              <w:rPr>
                <w:b/>
              </w:rPr>
            </w:pPr>
            <w:r>
              <w:rPr>
                <w:b/>
              </w:rPr>
              <w:t>46</w:t>
            </w:r>
            <w:r w:rsidRPr="005567F1">
              <w:rPr>
                <w:b/>
              </w:rPr>
              <w:t>.</w:t>
            </w:r>
            <w:r>
              <w:rPr>
                <w:b/>
              </w:rPr>
              <w:t xml:space="preserve"> Information Systems</w:t>
            </w:r>
          </w:p>
        </w:tc>
        <w:tc>
          <w:tcPr>
            <w:tcW w:w="151" w:type="dxa"/>
            <w:tcBorders>
              <w:left w:val="nil"/>
              <w:right w:val="nil"/>
            </w:tcBorders>
            <w:shd w:val="clear" w:color="auto" w:fill="D9D9D9" w:themeFill="background1" w:themeFillShade="D9"/>
          </w:tcPr>
          <w:p w14:paraId="78DCDADB" w14:textId="77777777" w:rsidR="00CA121F" w:rsidRPr="005567F1" w:rsidRDefault="00CA121F" w:rsidP="00CE3467">
            <w:pPr>
              <w:rPr>
                <w:b/>
              </w:rPr>
            </w:pPr>
          </w:p>
        </w:tc>
        <w:tc>
          <w:tcPr>
            <w:tcW w:w="495" w:type="dxa"/>
            <w:tcBorders>
              <w:left w:val="nil"/>
              <w:right w:val="nil"/>
            </w:tcBorders>
            <w:shd w:val="clear" w:color="auto" w:fill="D9D9D9" w:themeFill="background1" w:themeFillShade="D9"/>
            <w:tcMar>
              <w:left w:w="29" w:type="dxa"/>
              <w:right w:w="29" w:type="dxa"/>
            </w:tcMar>
          </w:tcPr>
          <w:p w14:paraId="4BC4EE68"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5CFAE685"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206A54E2" w14:textId="77777777" w:rsidR="00CA121F" w:rsidRPr="005567F1" w:rsidRDefault="00CA121F"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2A473067" w14:textId="77777777" w:rsidR="00CA121F" w:rsidRPr="005567F1" w:rsidRDefault="00CA121F" w:rsidP="00CE3467">
            <w:pPr>
              <w:rPr>
                <w:b/>
              </w:rPr>
            </w:pPr>
          </w:p>
        </w:tc>
        <w:tc>
          <w:tcPr>
            <w:tcW w:w="628" w:type="dxa"/>
            <w:tcBorders>
              <w:left w:val="nil"/>
            </w:tcBorders>
            <w:shd w:val="clear" w:color="auto" w:fill="D9D9D9" w:themeFill="background1" w:themeFillShade="D9"/>
          </w:tcPr>
          <w:p w14:paraId="0818B224" w14:textId="77777777" w:rsidR="00CA121F" w:rsidRPr="005567F1" w:rsidRDefault="00CA121F" w:rsidP="00CE3467">
            <w:pPr>
              <w:jc w:val="center"/>
              <w:rPr>
                <w:b/>
              </w:rPr>
            </w:pPr>
          </w:p>
        </w:tc>
      </w:tr>
      <w:tr w:rsidR="00CA121F" w:rsidRPr="005567F1" w14:paraId="1AF518BE"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08207016" w14:textId="77777777" w:rsidR="00CA121F" w:rsidRPr="00812724" w:rsidRDefault="00CA121F"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5F78A6A0" w14:textId="77777777" w:rsidR="00CA121F" w:rsidRPr="00812724" w:rsidRDefault="00CA121F"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329D2F87" w14:textId="77777777" w:rsidR="00CA121F" w:rsidRPr="00812724" w:rsidRDefault="00CA121F"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53351AFE" w14:textId="77777777" w:rsidR="00CA121F" w:rsidRPr="00812724" w:rsidRDefault="00CA121F"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37597105" w14:textId="77777777" w:rsidR="00CA121F" w:rsidRPr="00812724" w:rsidRDefault="00CA121F"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7D51921F" w14:textId="77777777" w:rsidR="00CA121F" w:rsidRPr="00812724" w:rsidRDefault="00CA121F"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3D5FB024" w14:textId="77777777" w:rsidR="00CA121F" w:rsidRPr="00812724" w:rsidRDefault="00CA121F" w:rsidP="00CE3467">
            <w:pPr>
              <w:jc w:val="center"/>
              <w:rPr>
                <w:b/>
                <w:sz w:val="12"/>
                <w:szCs w:val="12"/>
              </w:rPr>
            </w:pPr>
            <w:r w:rsidRPr="00812724">
              <w:rPr>
                <w:b/>
                <w:sz w:val="12"/>
                <w:szCs w:val="12"/>
              </w:rPr>
              <w:t>Change Bar</w:t>
            </w:r>
          </w:p>
        </w:tc>
      </w:tr>
      <w:tr w:rsidR="000A55D5" w:rsidRPr="005567F1" w14:paraId="37A9ADD8" w14:textId="77777777" w:rsidTr="000A55D5">
        <w:trPr>
          <w:jc w:val="center"/>
        </w:trPr>
        <w:tc>
          <w:tcPr>
            <w:tcW w:w="1703" w:type="dxa"/>
            <w:tcBorders>
              <w:top w:val="single" w:sz="4" w:space="0" w:color="auto"/>
              <w:left w:val="single" w:sz="4" w:space="0" w:color="auto"/>
              <w:bottom w:val="nil"/>
              <w:right w:val="nil"/>
            </w:tcBorders>
          </w:tcPr>
          <w:p w14:paraId="47C2E553" w14:textId="32B0CCC8" w:rsidR="000A55D5" w:rsidRPr="000A55D5" w:rsidRDefault="000A55D5" w:rsidP="000A55D5">
            <w:pPr>
              <w:spacing w:after="240"/>
            </w:pPr>
            <w:r w:rsidRPr="000A55D5">
              <w:t>-11-01</w:t>
            </w:r>
          </w:p>
        </w:tc>
        <w:tc>
          <w:tcPr>
            <w:tcW w:w="2521" w:type="dxa"/>
            <w:gridSpan w:val="2"/>
            <w:tcBorders>
              <w:top w:val="single" w:sz="4" w:space="0" w:color="auto"/>
              <w:left w:val="nil"/>
              <w:bottom w:val="nil"/>
              <w:right w:val="single" w:sz="4" w:space="0" w:color="auto"/>
            </w:tcBorders>
          </w:tcPr>
          <w:p w14:paraId="1AE472C0" w14:textId="43ACE401" w:rsidR="000A55D5" w:rsidRPr="000A55D5" w:rsidRDefault="000A55D5" w:rsidP="000A55D5">
            <w:pPr>
              <w:spacing w:after="240"/>
            </w:pPr>
            <w:r w:rsidRPr="000A55D5">
              <w:t>Electronic Flight Bag (EFB) Systems</w:t>
            </w:r>
            <w:r w:rsidRPr="000A55D5">
              <w:br/>
              <w:t>(Cont’d)</w:t>
            </w:r>
          </w:p>
        </w:tc>
        <w:tc>
          <w:tcPr>
            <w:tcW w:w="495" w:type="dxa"/>
            <w:tcBorders>
              <w:top w:val="single" w:sz="4" w:space="0" w:color="auto"/>
              <w:left w:val="single" w:sz="4" w:space="0" w:color="auto"/>
              <w:bottom w:val="nil"/>
              <w:right w:val="single" w:sz="4" w:space="0" w:color="auto"/>
            </w:tcBorders>
            <w:tcMar>
              <w:left w:w="29" w:type="dxa"/>
              <w:right w:w="29" w:type="dxa"/>
            </w:tcMar>
          </w:tcPr>
          <w:p w14:paraId="4913022C" w14:textId="77777777" w:rsidR="000A55D5" w:rsidRPr="000A55D5" w:rsidRDefault="000A55D5" w:rsidP="000A55D5">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79472454" w14:textId="77777777" w:rsidR="000A55D5" w:rsidRPr="000A55D5" w:rsidRDefault="000A55D5" w:rsidP="000A55D5">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39499C42" w14:textId="77777777" w:rsidR="000A55D5" w:rsidRPr="000A55D5" w:rsidRDefault="000A55D5" w:rsidP="000A55D5">
            <w:pPr>
              <w:spacing w:after="240"/>
              <w:jc w:val="center"/>
            </w:pPr>
          </w:p>
        </w:tc>
        <w:tc>
          <w:tcPr>
            <w:tcW w:w="3743" w:type="dxa"/>
            <w:tcBorders>
              <w:top w:val="single" w:sz="4" w:space="0" w:color="auto"/>
              <w:left w:val="single" w:sz="4" w:space="0" w:color="auto"/>
              <w:bottom w:val="nil"/>
              <w:right w:val="nil"/>
            </w:tcBorders>
          </w:tcPr>
          <w:p w14:paraId="57FC5FA0" w14:textId="77777777" w:rsidR="000A55D5" w:rsidRPr="000A55D5" w:rsidRDefault="000A55D5" w:rsidP="000A55D5">
            <w:pPr>
              <w:spacing w:after="240"/>
            </w:pPr>
          </w:p>
        </w:tc>
        <w:tc>
          <w:tcPr>
            <w:tcW w:w="628" w:type="dxa"/>
            <w:tcBorders>
              <w:left w:val="nil"/>
              <w:bottom w:val="nil"/>
            </w:tcBorders>
          </w:tcPr>
          <w:p w14:paraId="07ED5A31" w14:textId="77777777" w:rsidR="000A55D5" w:rsidRPr="005567F1" w:rsidRDefault="000A55D5" w:rsidP="000A55D5">
            <w:pPr>
              <w:jc w:val="center"/>
            </w:pPr>
          </w:p>
        </w:tc>
      </w:tr>
      <w:tr w:rsidR="000A55D5" w:rsidRPr="005567F1" w14:paraId="01639D56" w14:textId="77777777" w:rsidTr="000A55D5">
        <w:trPr>
          <w:jc w:val="center"/>
        </w:trPr>
        <w:tc>
          <w:tcPr>
            <w:tcW w:w="1703" w:type="dxa"/>
            <w:tcBorders>
              <w:top w:val="nil"/>
              <w:left w:val="single" w:sz="4" w:space="0" w:color="auto"/>
              <w:bottom w:val="nil"/>
              <w:right w:val="nil"/>
            </w:tcBorders>
          </w:tcPr>
          <w:p w14:paraId="1E16C84D" w14:textId="613138D0" w:rsidR="000A55D5" w:rsidRPr="000A55D5" w:rsidRDefault="00B14E00" w:rsidP="000A55D5">
            <w:pPr>
              <w:spacing w:after="240"/>
            </w:pPr>
            <w:r w:rsidRPr="000A55D5">
              <w:t>-11-01-0</w:t>
            </w:r>
            <w:r>
              <w:t>4</w:t>
            </w:r>
            <w:r w:rsidRPr="000A55D5">
              <w:br/>
              <w:t>***</w:t>
            </w:r>
          </w:p>
        </w:tc>
        <w:tc>
          <w:tcPr>
            <w:tcW w:w="2521" w:type="dxa"/>
            <w:gridSpan w:val="2"/>
            <w:tcBorders>
              <w:top w:val="nil"/>
              <w:left w:val="nil"/>
              <w:bottom w:val="nil"/>
              <w:right w:val="single" w:sz="4" w:space="0" w:color="auto"/>
            </w:tcBorders>
          </w:tcPr>
          <w:p w14:paraId="6B0F02F8" w14:textId="4BE255B9" w:rsidR="000A55D5" w:rsidRPr="000A55D5" w:rsidRDefault="000A55D5" w:rsidP="000A55D5">
            <w:pPr>
              <w:spacing w:after="240"/>
            </w:pPr>
            <w:r w:rsidRPr="000A55D5">
              <w:t>Mounting Device</w:t>
            </w:r>
          </w:p>
        </w:tc>
        <w:tc>
          <w:tcPr>
            <w:tcW w:w="495" w:type="dxa"/>
            <w:tcBorders>
              <w:top w:val="nil"/>
              <w:left w:val="single" w:sz="4" w:space="0" w:color="auto"/>
              <w:bottom w:val="nil"/>
              <w:right w:val="single" w:sz="4" w:space="0" w:color="auto"/>
            </w:tcBorders>
            <w:tcMar>
              <w:left w:w="29" w:type="dxa"/>
              <w:right w:w="29" w:type="dxa"/>
            </w:tcMar>
          </w:tcPr>
          <w:p w14:paraId="39F1CB7F" w14:textId="77777777" w:rsidR="000A55D5" w:rsidRPr="000A55D5" w:rsidRDefault="000A55D5" w:rsidP="000A55D5">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0C189417" w14:textId="77777777" w:rsidR="000A55D5" w:rsidRPr="000A55D5" w:rsidRDefault="000A55D5" w:rsidP="000A55D5">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25F5FEBD" w14:textId="77777777" w:rsidR="000A55D5" w:rsidRPr="000A55D5" w:rsidRDefault="000A55D5" w:rsidP="000A55D5">
            <w:pPr>
              <w:spacing w:after="240"/>
              <w:jc w:val="center"/>
            </w:pPr>
          </w:p>
        </w:tc>
        <w:tc>
          <w:tcPr>
            <w:tcW w:w="3743" w:type="dxa"/>
            <w:tcBorders>
              <w:top w:val="nil"/>
              <w:left w:val="single" w:sz="4" w:space="0" w:color="auto"/>
              <w:bottom w:val="nil"/>
              <w:right w:val="nil"/>
            </w:tcBorders>
          </w:tcPr>
          <w:p w14:paraId="693A5DF7" w14:textId="77777777" w:rsidR="000A55D5" w:rsidRPr="000A55D5" w:rsidRDefault="000A55D5" w:rsidP="000A55D5">
            <w:pPr>
              <w:spacing w:after="240"/>
            </w:pPr>
          </w:p>
        </w:tc>
        <w:tc>
          <w:tcPr>
            <w:tcW w:w="628" w:type="dxa"/>
            <w:tcBorders>
              <w:top w:val="nil"/>
              <w:left w:val="nil"/>
              <w:bottom w:val="nil"/>
            </w:tcBorders>
          </w:tcPr>
          <w:p w14:paraId="39AA45B8" w14:textId="115A2B40" w:rsidR="000A55D5" w:rsidRDefault="000A55D5" w:rsidP="000A55D5">
            <w:pPr>
              <w:jc w:val="center"/>
            </w:pPr>
          </w:p>
          <w:p w14:paraId="7F33CD9B" w14:textId="4B39F15E" w:rsidR="00B14E00" w:rsidRPr="005567F1" w:rsidRDefault="00B14E00" w:rsidP="000A55D5">
            <w:pPr>
              <w:jc w:val="center"/>
            </w:pPr>
          </w:p>
        </w:tc>
      </w:tr>
      <w:tr w:rsidR="000A55D5" w:rsidRPr="005567F1" w14:paraId="1AD07778" w14:textId="77777777" w:rsidTr="004A37FB">
        <w:trPr>
          <w:jc w:val="center"/>
        </w:trPr>
        <w:tc>
          <w:tcPr>
            <w:tcW w:w="1703" w:type="dxa"/>
            <w:tcBorders>
              <w:top w:val="nil"/>
              <w:left w:val="single" w:sz="4" w:space="0" w:color="auto"/>
              <w:bottom w:val="nil"/>
              <w:right w:val="nil"/>
            </w:tcBorders>
          </w:tcPr>
          <w:p w14:paraId="6597A09D" w14:textId="385D5CA7" w:rsidR="000A55D5" w:rsidRPr="000A55D5" w:rsidRDefault="000A55D5" w:rsidP="000A55D5">
            <w:pPr>
              <w:spacing w:after="240"/>
            </w:pPr>
            <w:r w:rsidRPr="000A55D5">
              <w:t>-11-01-0</w:t>
            </w:r>
            <w:r w:rsidR="00C7360F">
              <w:t>4</w:t>
            </w:r>
            <w:r w:rsidRPr="000A55D5">
              <w:t>A</w:t>
            </w:r>
          </w:p>
        </w:tc>
        <w:tc>
          <w:tcPr>
            <w:tcW w:w="2521" w:type="dxa"/>
            <w:gridSpan w:val="2"/>
            <w:tcBorders>
              <w:top w:val="nil"/>
              <w:left w:val="nil"/>
              <w:bottom w:val="nil"/>
              <w:right w:val="single" w:sz="4" w:space="0" w:color="auto"/>
            </w:tcBorders>
          </w:tcPr>
          <w:p w14:paraId="04F9A5F8" w14:textId="77777777" w:rsidR="000A55D5" w:rsidRPr="000A55D5" w:rsidRDefault="000A55D5" w:rsidP="000A55D5">
            <w:pPr>
              <w:spacing w:after="240"/>
            </w:pPr>
          </w:p>
        </w:tc>
        <w:tc>
          <w:tcPr>
            <w:tcW w:w="495" w:type="dxa"/>
            <w:tcBorders>
              <w:top w:val="nil"/>
              <w:left w:val="single" w:sz="4" w:space="0" w:color="auto"/>
              <w:bottom w:val="nil"/>
              <w:right w:val="single" w:sz="4" w:space="0" w:color="auto"/>
            </w:tcBorders>
            <w:tcMar>
              <w:left w:w="29" w:type="dxa"/>
              <w:right w:w="29" w:type="dxa"/>
            </w:tcMar>
          </w:tcPr>
          <w:p w14:paraId="7860CE7E" w14:textId="16224CE6" w:rsidR="000A55D5" w:rsidRPr="000A55D5" w:rsidRDefault="000A55D5" w:rsidP="000A55D5">
            <w:pPr>
              <w:spacing w:after="240"/>
              <w:jc w:val="center"/>
            </w:pPr>
            <w:r w:rsidRPr="000A55D5">
              <w:t>C</w:t>
            </w:r>
          </w:p>
        </w:tc>
        <w:tc>
          <w:tcPr>
            <w:tcW w:w="495" w:type="dxa"/>
            <w:tcBorders>
              <w:top w:val="nil"/>
              <w:left w:val="single" w:sz="4" w:space="0" w:color="auto"/>
              <w:bottom w:val="nil"/>
              <w:right w:val="single" w:sz="4" w:space="0" w:color="auto"/>
            </w:tcBorders>
            <w:tcMar>
              <w:left w:w="29" w:type="dxa"/>
              <w:right w:w="29" w:type="dxa"/>
            </w:tcMar>
          </w:tcPr>
          <w:p w14:paraId="34DEA8D7" w14:textId="3CECC77B" w:rsidR="000A55D5" w:rsidRPr="000A55D5" w:rsidRDefault="000A55D5" w:rsidP="000A55D5">
            <w:pPr>
              <w:spacing w:after="240"/>
              <w:jc w:val="center"/>
            </w:pPr>
            <w:r w:rsidRPr="000A55D5">
              <w:t>-</w:t>
            </w:r>
          </w:p>
        </w:tc>
        <w:tc>
          <w:tcPr>
            <w:tcW w:w="495" w:type="dxa"/>
            <w:tcBorders>
              <w:top w:val="nil"/>
              <w:left w:val="single" w:sz="4" w:space="0" w:color="auto"/>
              <w:bottom w:val="nil"/>
              <w:right w:val="single" w:sz="4" w:space="0" w:color="auto"/>
            </w:tcBorders>
            <w:tcMar>
              <w:left w:w="29" w:type="dxa"/>
              <w:right w:w="29" w:type="dxa"/>
            </w:tcMar>
          </w:tcPr>
          <w:p w14:paraId="5D001DB1" w14:textId="70B84B61" w:rsidR="000A55D5" w:rsidRPr="000A55D5" w:rsidRDefault="00F1725F" w:rsidP="000A55D5">
            <w:pPr>
              <w:spacing w:after="240"/>
              <w:jc w:val="center"/>
            </w:pPr>
            <w:r>
              <w:t>0</w:t>
            </w:r>
          </w:p>
        </w:tc>
        <w:tc>
          <w:tcPr>
            <w:tcW w:w="3743" w:type="dxa"/>
            <w:tcBorders>
              <w:top w:val="nil"/>
              <w:left w:val="single" w:sz="4" w:space="0" w:color="auto"/>
              <w:bottom w:val="nil"/>
              <w:right w:val="nil"/>
            </w:tcBorders>
          </w:tcPr>
          <w:p w14:paraId="374C3580" w14:textId="77777777" w:rsidR="000A55D5" w:rsidRPr="000A55D5" w:rsidRDefault="000A55D5" w:rsidP="000A55D5">
            <w:pPr>
              <w:pStyle w:val="MMELTableBody"/>
              <w:jc w:val="left"/>
              <w:rPr>
                <w:b w:val="0"/>
              </w:rPr>
            </w:pPr>
            <w:r w:rsidRPr="000A55D5">
              <w:rPr>
                <w:b w:val="0"/>
              </w:rPr>
              <w:t>(M)(O) May be inoperative provided:</w:t>
            </w:r>
          </w:p>
          <w:p w14:paraId="136FBF29" w14:textId="2849BE01" w:rsidR="000A55D5" w:rsidRDefault="000A55D5" w:rsidP="00281899">
            <w:pPr>
              <w:numPr>
                <w:ilvl w:val="0"/>
                <w:numId w:val="611"/>
              </w:numPr>
              <w:ind w:right="-144"/>
            </w:pPr>
            <w:r w:rsidRPr="000A55D5">
              <w:t xml:space="preserve">Associated EFB and hardware </w:t>
            </w:r>
            <w:proofErr w:type="gramStart"/>
            <w:r w:rsidRPr="000A55D5">
              <w:t>is</w:t>
            </w:r>
            <w:proofErr w:type="gramEnd"/>
            <w:r w:rsidRPr="000A55D5">
              <w:t xml:space="preserve"> </w:t>
            </w:r>
            <w:r w:rsidR="00F1725F">
              <w:t xml:space="preserve">stowed, </w:t>
            </w:r>
            <w:r w:rsidRPr="000A55D5">
              <w:t>secured by an alternate means</w:t>
            </w:r>
            <w:r w:rsidR="00E26E86">
              <w:t>,</w:t>
            </w:r>
            <w:r w:rsidRPr="000A55D5">
              <w:t xml:space="preserve"> or removed</w:t>
            </w:r>
            <w:r w:rsidR="00F1725F">
              <w:t xml:space="preserve"> from the aircraft</w:t>
            </w:r>
            <w:r w:rsidRPr="000A55D5">
              <w:t>, and</w:t>
            </w:r>
          </w:p>
          <w:p w14:paraId="687FE41E" w14:textId="4105347A" w:rsidR="000A55D5" w:rsidRPr="000A55D5" w:rsidRDefault="000A55D5" w:rsidP="00281899">
            <w:pPr>
              <w:numPr>
                <w:ilvl w:val="0"/>
                <w:numId w:val="611"/>
              </w:numPr>
              <w:spacing w:after="240"/>
            </w:pPr>
            <w:r w:rsidRPr="000A55D5">
              <w:t>Alternate procedures are established and used.</w:t>
            </w:r>
          </w:p>
        </w:tc>
        <w:tc>
          <w:tcPr>
            <w:tcW w:w="628" w:type="dxa"/>
            <w:tcBorders>
              <w:top w:val="nil"/>
              <w:left w:val="nil"/>
              <w:bottom w:val="nil"/>
            </w:tcBorders>
          </w:tcPr>
          <w:p w14:paraId="78186A68" w14:textId="08ED890E" w:rsidR="000A55D5" w:rsidRDefault="000A55D5" w:rsidP="000A55D5">
            <w:pPr>
              <w:jc w:val="center"/>
            </w:pPr>
          </w:p>
          <w:p w14:paraId="165A1BC0" w14:textId="1BAF92C3" w:rsidR="00F1725F" w:rsidRDefault="00F1725F" w:rsidP="000A55D5">
            <w:pPr>
              <w:jc w:val="center"/>
            </w:pPr>
          </w:p>
          <w:p w14:paraId="6EF69A4C" w14:textId="399E10EA" w:rsidR="00F1725F" w:rsidRDefault="00F1725F" w:rsidP="000A55D5">
            <w:pPr>
              <w:jc w:val="center"/>
            </w:pPr>
          </w:p>
          <w:p w14:paraId="42BFDF56" w14:textId="7FFBC52F" w:rsidR="00F1725F" w:rsidRDefault="00F1725F" w:rsidP="000A55D5">
            <w:pPr>
              <w:jc w:val="center"/>
            </w:pPr>
          </w:p>
          <w:p w14:paraId="66630D91" w14:textId="78C896A7" w:rsidR="00F1725F" w:rsidRDefault="00F1725F" w:rsidP="000A55D5">
            <w:pPr>
              <w:jc w:val="center"/>
            </w:pPr>
          </w:p>
          <w:p w14:paraId="2747B42C" w14:textId="42488B2A" w:rsidR="00E26E86" w:rsidRDefault="00E26E86" w:rsidP="000A55D5">
            <w:pPr>
              <w:jc w:val="center"/>
            </w:pPr>
          </w:p>
          <w:p w14:paraId="0D5F446B" w14:textId="740FA5E4" w:rsidR="00E26E86" w:rsidRPr="005567F1" w:rsidRDefault="00E26E86" w:rsidP="000A55D5">
            <w:pPr>
              <w:jc w:val="center"/>
            </w:pPr>
          </w:p>
        </w:tc>
      </w:tr>
      <w:tr w:rsidR="000A55D5" w:rsidRPr="005567F1" w14:paraId="0A56CB32" w14:textId="77777777" w:rsidTr="00257775">
        <w:trPr>
          <w:jc w:val="center"/>
        </w:trPr>
        <w:tc>
          <w:tcPr>
            <w:tcW w:w="1703" w:type="dxa"/>
            <w:tcBorders>
              <w:top w:val="nil"/>
              <w:left w:val="single" w:sz="4" w:space="0" w:color="auto"/>
              <w:bottom w:val="nil"/>
              <w:right w:val="nil"/>
            </w:tcBorders>
          </w:tcPr>
          <w:p w14:paraId="4A83EBB8" w14:textId="59ACDE2F" w:rsidR="000A55D5" w:rsidRPr="000A55D5" w:rsidRDefault="000A55D5" w:rsidP="000A55D5">
            <w:pPr>
              <w:spacing w:after="240"/>
            </w:pPr>
            <w:r w:rsidRPr="000A55D5">
              <w:t>-11-01-0</w:t>
            </w:r>
            <w:r w:rsidR="00C7360F">
              <w:t>4</w:t>
            </w:r>
            <w:r w:rsidRPr="000A55D5">
              <w:t>B</w:t>
            </w:r>
          </w:p>
        </w:tc>
        <w:tc>
          <w:tcPr>
            <w:tcW w:w="2521" w:type="dxa"/>
            <w:gridSpan w:val="2"/>
            <w:tcBorders>
              <w:top w:val="nil"/>
              <w:left w:val="nil"/>
              <w:bottom w:val="nil"/>
              <w:right w:val="single" w:sz="4" w:space="0" w:color="auto"/>
            </w:tcBorders>
          </w:tcPr>
          <w:p w14:paraId="41F6C35E" w14:textId="77777777" w:rsidR="000A55D5" w:rsidRPr="000A55D5" w:rsidRDefault="000A55D5" w:rsidP="000A55D5">
            <w:pPr>
              <w:spacing w:after="240"/>
            </w:pPr>
          </w:p>
        </w:tc>
        <w:tc>
          <w:tcPr>
            <w:tcW w:w="495" w:type="dxa"/>
            <w:tcBorders>
              <w:top w:val="nil"/>
              <w:left w:val="single" w:sz="4" w:space="0" w:color="auto"/>
              <w:bottom w:val="nil"/>
              <w:right w:val="single" w:sz="4" w:space="0" w:color="auto"/>
            </w:tcBorders>
            <w:tcMar>
              <w:left w:w="29" w:type="dxa"/>
              <w:right w:w="29" w:type="dxa"/>
            </w:tcMar>
          </w:tcPr>
          <w:p w14:paraId="32B1B89A" w14:textId="2A4D9008" w:rsidR="000A55D5" w:rsidRPr="000A55D5" w:rsidRDefault="000A55D5" w:rsidP="000A55D5">
            <w:pPr>
              <w:spacing w:after="240"/>
              <w:jc w:val="center"/>
            </w:pPr>
            <w:r w:rsidRPr="000A55D5">
              <w:t>D</w:t>
            </w:r>
          </w:p>
        </w:tc>
        <w:tc>
          <w:tcPr>
            <w:tcW w:w="495" w:type="dxa"/>
            <w:tcBorders>
              <w:top w:val="nil"/>
              <w:left w:val="single" w:sz="4" w:space="0" w:color="auto"/>
              <w:bottom w:val="nil"/>
              <w:right w:val="single" w:sz="4" w:space="0" w:color="auto"/>
            </w:tcBorders>
            <w:tcMar>
              <w:left w:w="29" w:type="dxa"/>
              <w:right w:w="29" w:type="dxa"/>
            </w:tcMar>
          </w:tcPr>
          <w:p w14:paraId="6703C269" w14:textId="7C9B5EC4" w:rsidR="000A55D5" w:rsidRPr="000A55D5" w:rsidRDefault="000A55D5" w:rsidP="000A55D5">
            <w:pPr>
              <w:spacing w:after="240"/>
              <w:jc w:val="center"/>
            </w:pPr>
            <w:r w:rsidRPr="000A55D5">
              <w:t>-</w:t>
            </w:r>
          </w:p>
        </w:tc>
        <w:tc>
          <w:tcPr>
            <w:tcW w:w="495" w:type="dxa"/>
            <w:tcBorders>
              <w:top w:val="nil"/>
              <w:left w:val="single" w:sz="4" w:space="0" w:color="auto"/>
              <w:bottom w:val="nil"/>
              <w:right w:val="single" w:sz="4" w:space="0" w:color="auto"/>
            </w:tcBorders>
            <w:tcMar>
              <w:left w:w="29" w:type="dxa"/>
              <w:right w:w="29" w:type="dxa"/>
            </w:tcMar>
          </w:tcPr>
          <w:p w14:paraId="16462784" w14:textId="6F8F7990" w:rsidR="000A55D5" w:rsidRPr="000A55D5" w:rsidRDefault="000A55D5" w:rsidP="000A55D5">
            <w:pPr>
              <w:spacing w:after="240"/>
              <w:jc w:val="center"/>
            </w:pPr>
            <w:r w:rsidRPr="000A55D5">
              <w:t>0</w:t>
            </w:r>
          </w:p>
        </w:tc>
        <w:tc>
          <w:tcPr>
            <w:tcW w:w="3743" w:type="dxa"/>
            <w:tcBorders>
              <w:top w:val="nil"/>
              <w:left w:val="single" w:sz="4" w:space="0" w:color="auto"/>
              <w:bottom w:val="nil"/>
              <w:right w:val="nil"/>
            </w:tcBorders>
          </w:tcPr>
          <w:p w14:paraId="6E378CF6" w14:textId="77777777" w:rsidR="000A55D5" w:rsidRPr="000A55D5" w:rsidRDefault="000A55D5" w:rsidP="000A55D5">
            <w:pPr>
              <w:pStyle w:val="MMELTableBody"/>
              <w:jc w:val="left"/>
              <w:rPr>
                <w:b w:val="0"/>
              </w:rPr>
            </w:pPr>
            <w:r w:rsidRPr="000A55D5">
              <w:rPr>
                <w:b w:val="0"/>
              </w:rPr>
              <w:t>(M) May be inoperative provided:</w:t>
            </w:r>
          </w:p>
          <w:p w14:paraId="0E69AA03" w14:textId="7B1D5BB6" w:rsidR="000A55D5" w:rsidRDefault="000A55D5" w:rsidP="00281899">
            <w:pPr>
              <w:numPr>
                <w:ilvl w:val="0"/>
                <w:numId w:val="612"/>
              </w:numPr>
              <w:ind w:right="-144"/>
            </w:pPr>
            <w:r w:rsidRPr="000A55D5">
              <w:t xml:space="preserve">Associated EFB and hardware </w:t>
            </w:r>
            <w:proofErr w:type="gramStart"/>
            <w:r w:rsidRPr="000A55D5">
              <w:t>is</w:t>
            </w:r>
            <w:proofErr w:type="gramEnd"/>
            <w:r w:rsidRPr="000A55D5">
              <w:t xml:space="preserve"> </w:t>
            </w:r>
            <w:r w:rsidR="00F1725F">
              <w:t xml:space="preserve">stowed, </w:t>
            </w:r>
            <w:r w:rsidRPr="000A55D5">
              <w:t>secured by an alternate means</w:t>
            </w:r>
            <w:r w:rsidR="00F1725F">
              <w:t>,</w:t>
            </w:r>
            <w:r w:rsidRPr="000A55D5">
              <w:t xml:space="preserve"> or removed</w:t>
            </w:r>
            <w:r w:rsidR="00F1725F">
              <w:t xml:space="preserve"> from the aircraft</w:t>
            </w:r>
            <w:r w:rsidRPr="000A55D5">
              <w:t>, and</w:t>
            </w:r>
          </w:p>
          <w:p w14:paraId="1C669F9D" w14:textId="06ABFC0D" w:rsidR="000A55D5" w:rsidRPr="000A55D5" w:rsidRDefault="000A55D5" w:rsidP="00281899">
            <w:pPr>
              <w:numPr>
                <w:ilvl w:val="0"/>
                <w:numId w:val="612"/>
              </w:numPr>
              <w:spacing w:after="240"/>
            </w:pPr>
            <w:r w:rsidRPr="000A55D5">
              <w:t>Procedures do not require its use.</w:t>
            </w:r>
          </w:p>
        </w:tc>
        <w:tc>
          <w:tcPr>
            <w:tcW w:w="628" w:type="dxa"/>
            <w:tcBorders>
              <w:top w:val="nil"/>
              <w:left w:val="nil"/>
              <w:bottom w:val="nil"/>
            </w:tcBorders>
          </w:tcPr>
          <w:p w14:paraId="2C8E113B" w14:textId="175C21A7" w:rsidR="000A55D5" w:rsidRDefault="000A55D5" w:rsidP="000A55D5">
            <w:pPr>
              <w:jc w:val="center"/>
            </w:pPr>
          </w:p>
          <w:p w14:paraId="33A53FA7" w14:textId="4483C707" w:rsidR="00F1725F" w:rsidRDefault="00F1725F" w:rsidP="000A55D5">
            <w:pPr>
              <w:jc w:val="center"/>
            </w:pPr>
          </w:p>
          <w:p w14:paraId="706A2772" w14:textId="0E773CB3" w:rsidR="00F1725F" w:rsidRDefault="00F1725F" w:rsidP="000A55D5">
            <w:pPr>
              <w:jc w:val="center"/>
            </w:pPr>
          </w:p>
          <w:p w14:paraId="72FAA751" w14:textId="0F605AC0" w:rsidR="00F1725F" w:rsidRDefault="00F1725F" w:rsidP="000A55D5">
            <w:pPr>
              <w:jc w:val="center"/>
            </w:pPr>
          </w:p>
          <w:p w14:paraId="7BA6202F" w14:textId="7E86224E" w:rsidR="00F1725F" w:rsidRDefault="00F1725F" w:rsidP="000A55D5">
            <w:pPr>
              <w:jc w:val="center"/>
            </w:pPr>
          </w:p>
          <w:p w14:paraId="58BF9E41" w14:textId="7ADF1121" w:rsidR="00E26E86" w:rsidRDefault="00E26E86" w:rsidP="000A55D5">
            <w:pPr>
              <w:jc w:val="center"/>
            </w:pPr>
          </w:p>
          <w:p w14:paraId="75BECB4C" w14:textId="5AA1167F" w:rsidR="00E26E86" w:rsidRDefault="00E26E86" w:rsidP="000A55D5">
            <w:pPr>
              <w:jc w:val="center"/>
            </w:pPr>
          </w:p>
          <w:p w14:paraId="28060767" w14:textId="70E8FB8C" w:rsidR="00C31AD0" w:rsidRPr="005567F1" w:rsidRDefault="00C31AD0" w:rsidP="000A55D5">
            <w:pPr>
              <w:jc w:val="center"/>
            </w:pPr>
          </w:p>
        </w:tc>
      </w:tr>
      <w:tr w:rsidR="00257775" w:rsidRPr="005567F1" w14:paraId="17573CBA" w14:textId="77777777" w:rsidTr="004A37FB">
        <w:trPr>
          <w:jc w:val="center"/>
        </w:trPr>
        <w:tc>
          <w:tcPr>
            <w:tcW w:w="1703" w:type="dxa"/>
            <w:tcBorders>
              <w:top w:val="nil"/>
              <w:left w:val="single" w:sz="4" w:space="0" w:color="auto"/>
              <w:bottom w:val="single" w:sz="4" w:space="0" w:color="auto"/>
              <w:right w:val="nil"/>
            </w:tcBorders>
          </w:tcPr>
          <w:p w14:paraId="758A1592" w14:textId="176B2BC8" w:rsidR="00257775" w:rsidRPr="000A55D5" w:rsidRDefault="00257775" w:rsidP="000A55D5">
            <w:pPr>
              <w:spacing w:after="240"/>
            </w:pPr>
            <w:r>
              <w:t>-12-01</w:t>
            </w:r>
          </w:p>
        </w:tc>
        <w:tc>
          <w:tcPr>
            <w:tcW w:w="2521" w:type="dxa"/>
            <w:gridSpan w:val="2"/>
            <w:tcBorders>
              <w:top w:val="nil"/>
              <w:left w:val="nil"/>
              <w:bottom w:val="single" w:sz="4" w:space="0" w:color="auto"/>
              <w:right w:val="single" w:sz="4" w:space="0" w:color="auto"/>
            </w:tcBorders>
          </w:tcPr>
          <w:p w14:paraId="4D6A7A4C" w14:textId="1F1432C3" w:rsidR="00257775" w:rsidRPr="000A55D5" w:rsidRDefault="00257775" w:rsidP="000A55D5">
            <w:pPr>
              <w:spacing w:after="240"/>
            </w:pPr>
            <w:r>
              <w:t>Core Network System</w:t>
            </w:r>
          </w:p>
        </w:tc>
        <w:tc>
          <w:tcPr>
            <w:tcW w:w="495" w:type="dxa"/>
            <w:tcBorders>
              <w:top w:val="nil"/>
              <w:left w:val="single" w:sz="4" w:space="0" w:color="auto"/>
              <w:bottom w:val="single" w:sz="4" w:space="0" w:color="auto"/>
              <w:right w:val="single" w:sz="4" w:space="0" w:color="auto"/>
            </w:tcBorders>
            <w:tcMar>
              <w:left w:w="29" w:type="dxa"/>
              <w:right w:w="29" w:type="dxa"/>
            </w:tcMar>
          </w:tcPr>
          <w:p w14:paraId="08E2A3FC" w14:textId="6B0737CC" w:rsidR="00257775" w:rsidRPr="000A55D5" w:rsidRDefault="00257775" w:rsidP="000A55D5">
            <w:pPr>
              <w:spacing w:after="240"/>
              <w:jc w:val="center"/>
            </w:pPr>
            <w:r>
              <w:t>C</w:t>
            </w:r>
          </w:p>
        </w:tc>
        <w:tc>
          <w:tcPr>
            <w:tcW w:w="495" w:type="dxa"/>
            <w:tcBorders>
              <w:top w:val="nil"/>
              <w:left w:val="single" w:sz="4" w:space="0" w:color="auto"/>
              <w:bottom w:val="single" w:sz="4" w:space="0" w:color="auto"/>
              <w:right w:val="single" w:sz="4" w:space="0" w:color="auto"/>
            </w:tcBorders>
            <w:tcMar>
              <w:left w:w="29" w:type="dxa"/>
              <w:right w:w="29" w:type="dxa"/>
            </w:tcMar>
          </w:tcPr>
          <w:p w14:paraId="79B99D03" w14:textId="0EF48B97" w:rsidR="00257775" w:rsidRPr="000A55D5" w:rsidRDefault="00257775" w:rsidP="000A55D5">
            <w:pPr>
              <w:spacing w:after="240"/>
              <w:jc w:val="center"/>
            </w:pPr>
            <w:r>
              <w:t>1</w:t>
            </w:r>
          </w:p>
        </w:tc>
        <w:tc>
          <w:tcPr>
            <w:tcW w:w="495" w:type="dxa"/>
            <w:tcBorders>
              <w:top w:val="nil"/>
              <w:left w:val="single" w:sz="4" w:space="0" w:color="auto"/>
              <w:bottom w:val="single" w:sz="4" w:space="0" w:color="auto"/>
              <w:right w:val="single" w:sz="4" w:space="0" w:color="auto"/>
            </w:tcBorders>
            <w:tcMar>
              <w:left w:w="29" w:type="dxa"/>
              <w:right w:w="29" w:type="dxa"/>
            </w:tcMar>
          </w:tcPr>
          <w:p w14:paraId="60C96B35" w14:textId="569BEAB5" w:rsidR="00257775" w:rsidRPr="000A55D5" w:rsidRDefault="00257775" w:rsidP="000A55D5">
            <w:pPr>
              <w:spacing w:after="240"/>
              <w:jc w:val="center"/>
            </w:pPr>
            <w:r>
              <w:t>0</w:t>
            </w:r>
          </w:p>
        </w:tc>
        <w:tc>
          <w:tcPr>
            <w:tcW w:w="3743" w:type="dxa"/>
            <w:tcBorders>
              <w:top w:val="nil"/>
              <w:left w:val="single" w:sz="4" w:space="0" w:color="auto"/>
              <w:bottom w:val="single" w:sz="4" w:space="0" w:color="auto"/>
              <w:right w:val="nil"/>
            </w:tcBorders>
          </w:tcPr>
          <w:p w14:paraId="3A1B91C2" w14:textId="77777777" w:rsidR="00257775" w:rsidRDefault="00A474B8" w:rsidP="00A474B8">
            <w:pPr>
              <w:pStyle w:val="MMELTableBody"/>
              <w:ind w:left="736" w:hanging="736"/>
              <w:jc w:val="left"/>
              <w:rPr>
                <w:b w:val="0"/>
              </w:rPr>
            </w:pPr>
            <w:r w:rsidRPr="00A474B8">
              <w:rPr>
                <w:b w:val="0"/>
              </w:rPr>
              <w:t>NOTE: Any function that operates normally may be used.</w:t>
            </w:r>
          </w:p>
          <w:p w14:paraId="2A22B87B" w14:textId="744FF29E" w:rsidR="00A474B8" w:rsidRPr="000A55D5" w:rsidRDefault="00A474B8" w:rsidP="00A474B8">
            <w:pPr>
              <w:pStyle w:val="MMELTableBody"/>
              <w:ind w:left="736" w:hanging="736"/>
              <w:jc w:val="left"/>
              <w:rPr>
                <w:b w:val="0"/>
              </w:rPr>
            </w:pPr>
          </w:p>
        </w:tc>
        <w:tc>
          <w:tcPr>
            <w:tcW w:w="628" w:type="dxa"/>
            <w:tcBorders>
              <w:top w:val="nil"/>
              <w:left w:val="nil"/>
              <w:bottom w:val="single" w:sz="4" w:space="0" w:color="auto"/>
            </w:tcBorders>
          </w:tcPr>
          <w:p w14:paraId="2E019017" w14:textId="77777777" w:rsidR="00257775" w:rsidRDefault="00A474B8" w:rsidP="000A55D5">
            <w:pPr>
              <w:jc w:val="center"/>
            </w:pPr>
            <w:r>
              <w:t>|</w:t>
            </w:r>
          </w:p>
          <w:p w14:paraId="110C1390" w14:textId="0D01A0C5" w:rsidR="00A474B8" w:rsidRDefault="00A474B8" w:rsidP="000A55D5">
            <w:pPr>
              <w:jc w:val="center"/>
            </w:pPr>
            <w:r>
              <w:t>|</w:t>
            </w:r>
          </w:p>
        </w:tc>
      </w:tr>
    </w:tbl>
    <w:p w14:paraId="1DE18153" w14:textId="77777777" w:rsidR="00CA121F" w:rsidRDefault="00CA121F" w:rsidP="00CA121F">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47-1"/>
      </w:tblPr>
      <w:tblGrid>
        <w:gridCol w:w="5040"/>
        <w:gridCol w:w="5040"/>
      </w:tblGrid>
      <w:tr w:rsidR="005567F1" w:rsidRPr="005567F1" w14:paraId="3F98BB01" w14:textId="77777777" w:rsidTr="001672EB">
        <w:trPr>
          <w:tblHeader/>
          <w:jc w:val="center"/>
        </w:trPr>
        <w:tc>
          <w:tcPr>
            <w:tcW w:w="5040" w:type="dxa"/>
            <w:tcBorders>
              <w:bottom w:val="single" w:sz="4" w:space="0" w:color="auto"/>
              <w:right w:val="nil"/>
            </w:tcBorders>
            <w:tcMar>
              <w:top w:w="29" w:type="dxa"/>
              <w:bottom w:w="29" w:type="dxa"/>
            </w:tcMar>
          </w:tcPr>
          <w:p w14:paraId="6C6D333B" w14:textId="77777777" w:rsidR="005567F1" w:rsidRPr="005567F1" w:rsidRDefault="00833B26" w:rsidP="00B15701">
            <w:pPr>
              <w:spacing w:after="60"/>
            </w:pPr>
            <w:r>
              <w:lastRenderedPageBreak/>
              <w:t>U.</w:t>
            </w:r>
            <w:r w:rsidR="005567F1" w:rsidRPr="005567F1">
              <w:t>S. DEPARTMENT OF TRANSPORTATION</w:t>
            </w:r>
          </w:p>
          <w:p w14:paraId="345340E4" w14:textId="77777777" w:rsidR="005567F1" w:rsidRPr="005567F1" w:rsidRDefault="005567F1" w:rsidP="00B15701">
            <w:pPr>
              <w:spacing w:after="60"/>
            </w:pPr>
            <w:r w:rsidRPr="005567F1">
              <w:t>FEDERAL AVIATION ADMINISTRATION</w:t>
            </w:r>
          </w:p>
        </w:tc>
        <w:tc>
          <w:tcPr>
            <w:tcW w:w="5040" w:type="dxa"/>
            <w:tcBorders>
              <w:left w:val="nil"/>
            </w:tcBorders>
            <w:tcMar>
              <w:top w:w="29" w:type="dxa"/>
              <w:bottom w:w="29" w:type="dxa"/>
            </w:tcMar>
            <w:vAlign w:val="center"/>
          </w:tcPr>
          <w:p w14:paraId="78ED3860" w14:textId="77777777" w:rsidR="005567F1" w:rsidRPr="005567F1" w:rsidRDefault="005567F1" w:rsidP="00B15701">
            <w:pPr>
              <w:spacing w:after="60"/>
              <w:jc w:val="right"/>
            </w:pPr>
            <w:r w:rsidRPr="005567F1">
              <w:t>MASTER MINIMUM EQUIPMENT LIST</w:t>
            </w:r>
          </w:p>
        </w:tc>
      </w:tr>
      <w:tr w:rsidR="005567F1" w:rsidRPr="005567F1" w14:paraId="4BC1DF10" w14:textId="77777777" w:rsidTr="001672EB">
        <w:trPr>
          <w:tblHeader/>
          <w:jc w:val="center"/>
        </w:trPr>
        <w:tc>
          <w:tcPr>
            <w:tcW w:w="5040" w:type="dxa"/>
            <w:tcBorders>
              <w:bottom w:val="single" w:sz="4" w:space="0" w:color="auto"/>
              <w:right w:val="nil"/>
            </w:tcBorders>
            <w:tcMar>
              <w:top w:w="29" w:type="dxa"/>
              <w:bottom w:w="29" w:type="dxa"/>
            </w:tcMar>
          </w:tcPr>
          <w:p w14:paraId="614AE037" w14:textId="45416919" w:rsidR="005567F1" w:rsidRPr="005567F1" w:rsidRDefault="00C50BC7" w:rsidP="00B15701">
            <w:pPr>
              <w:spacing w:after="60"/>
            </w:pPr>
            <w:r>
              <w:t>REVISION NO. 14</w:t>
            </w:r>
          </w:p>
          <w:p w14:paraId="1088896E" w14:textId="693A71CF" w:rsidR="005567F1" w:rsidRPr="005567F1" w:rsidRDefault="005567F1" w:rsidP="00B15701">
            <w:pPr>
              <w:spacing w:after="60"/>
            </w:pPr>
            <w:r w:rsidRPr="005567F1">
              <w:t xml:space="preserve">DATE: </w:t>
            </w:r>
            <w:r w:rsidR="00C50BC7">
              <w:t>08/10/2017</w:t>
            </w:r>
          </w:p>
        </w:tc>
        <w:tc>
          <w:tcPr>
            <w:tcW w:w="5040" w:type="dxa"/>
            <w:tcBorders>
              <w:left w:val="nil"/>
            </w:tcBorders>
            <w:tcMar>
              <w:top w:w="29" w:type="dxa"/>
              <w:bottom w:w="29" w:type="dxa"/>
            </w:tcMar>
          </w:tcPr>
          <w:p w14:paraId="610D0691" w14:textId="77777777" w:rsidR="005567F1" w:rsidRPr="005567F1" w:rsidRDefault="005567F1" w:rsidP="00502873">
            <w:pPr>
              <w:spacing w:after="60"/>
              <w:jc w:val="right"/>
            </w:pPr>
            <w:r w:rsidRPr="005567F1">
              <w:t xml:space="preserve">PAGE NO. </w:t>
            </w:r>
            <w:r w:rsidR="00502873">
              <w:t>47-1</w:t>
            </w:r>
          </w:p>
        </w:tc>
      </w:tr>
      <w:tr w:rsidR="005567F1" w:rsidRPr="005567F1" w14:paraId="6D2B7A7C" w14:textId="77777777" w:rsidTr="001672EB">
        <w:trPr>
          <w:tblHeader/>
          <w:jc w:val="center"/>
        </w:trPr>
        <w:tc>
          <w:tcPr>
            <w:tcW w:w="5040" w:type="dxa"/>
            <w:tcBorders>
              <w:right w:val="single" w:sz="4" w:space="0" w:color="auto"/>
            </w:tcBorders>
            <w:tcMar>
              <w:top w:w="29" w:type="dxa"/>
              <w:bottom w:w="29" w:type="dxa"/>
            </w:tcMar>
            <w:vAlign w:val="center"/>
          </w:tcPr>
          <w:p w14:paraId="6797425A" w14:textId="77777777" w:rsidR="005567F1" w:rsidRPr="005567F1" w:rsidRDefault="005567F1" w:rsidP="00B15701">
            <w:pPr>
              <w:spacing w:after="60"/>
            </w:pPr>
            <w:r w:rsidRPr="005567F1">
              <w:t>AIRCRAFT:</w:t>
            </w:r>
          </w:p>
          <w:p w14:paraId="30D952DC" w14:textId="1C26F728" w:rsidR="005567F1" w:rsidRPr="005567F1" w:rsidRDefault="0035390E" w:rsidP="00B15701">
            <w:pPr>
              <w:spacing w:after="60"/>
            </w:pPr>
            <w:r>
              <w:t>Boeing 787</w:t>
            </w:r>
          </w:p>
        </w:tc>
        <w:tc>
          <w:tcPr>
            <w:tcW w:w="5040" w:type="dxa"/>
            <w:tcBorders>
              <w:left w:val="single" w:sz="4" w:space="0" w:color="auto"/>
            </w:tcBorders>
            <w:tcMar>
              <w:top w:w="29" w:type="dxa"/>
              <w:bottom w:w="29" w:type="dxa"/>
            </w:tcMar>
          </w:tcPr>
          <w:p w14:paraId="1C4C856F" w14:textId="77777777" w:rsidR="005567F1" w:rsidRPr="005567F1" w:rsidRDefault="005567F1" w:rsidP="00B15701">
            <w:pPr>
              <w:pStyle w:val="ListParagraph"/>
              <w:spacing w:after="60"/>
              <w:ind w:left="662" w:hanging="720"/>
              <w:rPr>
                <w:b/>
              </w:rPr>
            </w:pPr>
            <w:r w:rsidRPr="005567F1">
              <w:rPr>
                <w:b/>
              </w:rPr>
              <w:t>TABLE KEY</w:t>
            </w:r>
          </w:p>
          <w:p w14:paraId="3EA7C00D" w14:textId="77777777" w:rsidR="005567F1" w:rsidRPr="005567F1" w:rsidRDefault="005567F1" w:rsidP="00F9593C">
            <w:pPr>
              <w:pStyle w:val="ListParagraph"/>
              <w:numPr>
                <w:ilvl w:val="0"/>
                <w:numId w:val="22"/>
              </w:numPr>
              <w:spacing w:after="60"/>
            </w:pPr>
            <w:r w:rsidRPr="005567F1">
              <w:t>REPAIR CATEGORY</w:t>
            </w:r>
          </w:p>
          <w:p w14:paraId="447F8C90" w14:textId="77777777" w:rsidR="005567F1" w:rsidRPr="005567F1" w:rsidRDefault="005567F1" w:rsidP="00F9593C">
            <w:pPr>
              <w:pStyle w:val="ListParagraph"/>
              <w:numPr>
                <w:ilvl w:val="0"/>
                <w:numId w:val="22"/>
              </w:numPr>
              <w:spacing w:after="60"/>
            </w:pPr>
            <w:r w:rsidRPr="005567F1">
              <w:t>NO. INSTALLED</w:t>
            </w:r>
          </w:p>
          <w:p w14:paraId="6C4041FB" w14:textId="77777777" w:rsidR="005567F1" w:rsidRPr="005567F1" w:rsidRDefault="005567F1" w:rsidP="00F9593C">
            <w:pPr>
              <w:pStyle w:val="ListParagraph"/>
              <w:numPr>
                <w:ilvl w:val="0"/>
                <w:numId w:val="22"/>
              </w:numPr>
              <w:spacing w:after="60"/>
            </w:pPr>
            <w:r w:rsidRPr="005567F1">
              <w:t>NO. REQUIRED FOR DISPATCH</w:t>
            </w:r>
          </w:p>
          <w:p w14:paraId="783039EF" w14:textId="77777777" w:rsidR="005567F1" w:rsidRPr="005567F1" w:rsidRDefault="005567F1" w:rsidP="00F9593C">
            <w:pPr>
              <w:pStyle w:val="ListParagraph"/>
              <w:numPr>
                <w:ilvl w:val="0"/>
                <w:numId w:val="22"/>
              </w:numPr>
              <w:spacing w:after="60"/>
            </w:pPr>
            <w:r w:rsidRPr="005567F1">
              <w:t>REMARKS OR EXCEPTIONS</w:t>
            </w:r>
          </w:p>
        </w:tc>
      </w:tr>
    </w:tbl>
    <w:p w14:paraId="3806E035" w14:textId="77777777" w:rsidR="005567F1" w:rsidRPr="005567F1" w:rsidRDefault="005567F1" w:rsidP="005567F1">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Inert Gas System"/>
      </w:tblPr>
      <w:tblGrid>
        <w:gridCol w:w="1703"/>
        <w:gridCol w:w="2370"/>
        <w:gridCol w:w="151"/>
        <w:gridCol w:w="495"/>
        <w:gridCol w:w="495"/>
        <w:gridCol w:w="495"/>
        <w:gridCol w:w="3743"/>
        <w:gridCol w:w="628"/>
      </w:tblGrid>
      <w:tr w:rsidR="005567F1" w:rsidRPr="005567F1" w14:paraId="7BB37FAC"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7AD42026" w14:textId="77777777" w:rsidR="005567F1" w:rsidRPr="005567F1" w:rsidRDefault="00701281" w:rsidP="00701281">
            <w:pPr>
              <w:ind w:left="360" w:hanging="360"/>
              <w:rPr>
                <w:b/>
              </w:rPr>
            </w:pPr>
            <w:r>
              <w:rPr>
                <w:b/>
              </w:rPr>
              <w:t>47</w:t>
            </w:r>
            <w:r w:rsidRPr="005567F1">
              <w:rPr>
                <w:b/>
              </w:rPr>
              <w:t>.</w:t>
            </w:r>
            <w:r>
              <w:rPr>
                <w:b/>
              </w:rPr>
              <w:t xml:space="preserve"> Inert Gas System</w:t>
            </w:r>
          </w:p>
        </w:tc>
        <w:tc>
          <w:tcPr>
            <w:tcW w:w="151" w:type="dxa"/>
            <w:tcBorders>
              <w:left w:val="nil"/>
              <w:right w:val="nil"/>
            </w:tcBorders>
            <w:shd w:val="clear" w:color="auto" w:fill="D9D9D9" w:themeFill="background1" w:themeFillShade="D9"/>
          </w:tcPr>
          <w:p w14:paraId="36E25C46" w14:textId="77777777" w:rsidR="005567F1" w:rsidRPr="005567F1" w:rsidRDefault="005567F1" w:rsidP="00B15701">
            <w:pPr>
              <w:rPr>
                <w:b/>
              </w:rPr>
            </w:pPr>
          </w:p>
        </w:tc>
        <w:tc>
          <w:tcPr>
            <w:tcW w:w="495" w:type="dxa"/>
            <w:tcBorders>
              <w:left w:val="nil"/>
              <w:right w:val="nil"/>
            </w:tcBorders>
            <w:shd w:val="clear" w:color="auto" w:fill="D9D9D9" w:themeFill="background1" w:themeFillShade="D9"/>
            <w:tcMar>
              <w:left w:w="29" w:type="dxa"/>
              <w:right w:w="29" w:type="dxa"/>
            </w:tcMar>
          </w:tcPr>
          <w:p w14:paraId="24FAB6AF" w14:textId="77777777" w:rsidR="005567F1" w:rsidRPr="005567F1" w:rsidRDefault="005567F1" w:rsidP="00B15701">
            <w:pPr>
              <w:jc w:val="center"/>
              <w:rPr>
                <w:b/>
              </w:rPr>
            </w:pPr>
          </w:p>
        </w:tc>
        <w:tc>
          <w:tcPr>
            <w:tcW w:w="495" w:type="dxa"/>
            <w:tcBorders>
              <w:left w:val="nil"/>
              <w:right w:val="nil"/>
            </w:tcBorders>
            <w:shd w:val="clear" w:color="auto" w:fill="D9D9D9" w:themeFill="background1" w:themeFillShade="D9"/>
            <w:tcMar>
              <w:left w:w="29" w:type="dxa"/>
              <w:right w:w="29" w:type="dxa"/>
            </w:tcMar>
          </w:tcPr>
          <w:p w14:paraId="413F1577" w14:textId="77777777" w:rsidR="005567F1" w:rsidRPr="005567F1" w:rsidRDefault="005567F1" w:rsidP="00B15701">
            <w:pPr>
              <w:jc w:val="center"/>
              <w:rPr>
                <w:b/>
              </w:rPr>
            </w:pPr>
          </w:p>
        </w:tc>
        <w:tc>
          <w:tcPr>
            <w:tcW w:w="495" w:type="dxa"/>
            <w:tcBorders>
              <w:left w:val="nil"/>
              <w:right w:val="nil"/>
            </w:tcBorders>
            <w:shd w:val="clear" w:color="auto" w:fill="D9D9D9" w:themeFill="background1" w:themeFillShade="D9"/>
            <w:tcMar>
              <w:left w:w="29" w:type="dxa"/>
              <w:right w:w="29" w:type="dxa"/>
            </w:tcMar>
          </w:tcPr>
          <w:p w14:paraId="2C27516B" w14:textId="77777777" w:rsidR="005567F1" w:rsidRPr="005567F1" w:rsidRDefault="005567F1" w:rsidP="00B15701">
            <w:pPr>
              <w:jc w:val="center"/>
              <w:rPr>
                <w:b/>
              </w:rPr>
            </w:pPr>
          </w:p>
        </w:tc>
        <w:tc>
          <w:tcPr>
            <w:tcW w:w="3743" w:type="dxa"/>
            <w:tcBorders>
              <w:left w:val="nil"/>
              <w:bottom w:val="single" w:sz="4" w:space="0" w:color="auto"/>
              <w:right w:val="nil"/>
            </w:tcBorders>
            <w:shd w:val="clear" w:color="auto" w:fill="D9D9D9" w:themeFill="background1" w:themeFillShade="D9"/>
          </w:tcPr>
          <w:p w14:paraId="7B6B51E1" w14:textId="77777777" w:rsidR="005567F1" w:rsidRPr="005567F1" w:rsidRDefault="005567F1" w:rsidP="00B15701">
            <w:pPr>
              <w:rPr>
                <w:b/>
              </w:rPr>
            </w:pPr>
          </w:p>
        </w:tc>
        <w:tc>
          <w:tcPr>
            <w:tcW w:w="628" w:type="dxa"/>
            <w:tcBorders>
              <w:left w:val="nil"/>
            </w:tcBorders>
            <w:shd w:val="clear" w:color="auto" w:fill="D9D9D9" w:themeFill="background1" w:themeFillShade="D9"/>
          </w:tcPr>
          <w:p w14:paraId="5F312709" w14:textId="77777777" w:rsidR="005567F1" w:rsidRPr="005567F1" w:rsidRDefault="005567F1" w:rsidP="00B15701">
            <w:pPr>
              <w:jc w:val="center"/>
              <w:rPr>
                <w:b/>
              </w:rPr>
            </w:pPr>
          </w:p>
        </w:tc>
      </w:tr>
      <w:tr w:rsidR="005567F1" w:rsidRPr="005567F1" w14:paraId="45B839C5"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3035EFE8" w14:textId="77777777" w:rsidR="005567F1" w:rsidRPr="00812724" w:rsidRDefault="005567F1" w:rsidP="00B15701">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20416C07" w14:textId="77777777" w:rsidR="005567F1" w:rsidRPr="00812724" w:rsidRDefault="005567F1" w:rsidP="00B15701">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08DA0CBB" w14:textId="77777777" w:rsidR="005567F1" w:rsidRPr="00812724" w:rsidRDefault="005567F1" w:rsidP="00B15701">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302720A6" w14:textId="77777777" w:rsidR="005567F1" w:rsidRPr="00812724" w:rsidRDefault="005567F1" w:rsidP="00B15701">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681C5B6A" w14:textId="77777777" w:rsidR="005567F1" w:rsidRPr="00812724" w:rsidRDefault="005567F1" w:rsidP="00B15701">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22EBECEB" w14:textId="77777777" w:rsidR="005567F1" w:rsidRPr="00812724" w:rsidRDefault="005567F1" w:rsidP="00B15701">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4FECAD11" w14:textId="77777777" w:rsidR="005567F1" w:rsidRPr="00812724" w:rsidRDefault="005567F1" w:rsidP="00B15701">
            <w:pPr>
              <w:jc w:val="center"/>
              <w:rPr>
                <w:b/>
                <w:sz w:val="12"/>
                <w:szCs w:val="12"/>
              </w:rPr>
            </w:pPr>
            <w:r w:rsidRPr="00812724">
              <w:rPr>
                <w:b/>
                <w:sz w:val="12"/>
                <w:szCs w:val="12"/>
              </w:rPr>
              <w:t>Change Bar</w:t>
            </w:r>
          </w:p>
        </w:tc>
      </w:tr>
      <w:tr w:rsidR="000A55D5" w:rsidRPr="005567F1" w14:paraId="7712F03D" w14:textId="77777777" w:rsidTr="00AB399F">
        <w:trPr>
          <w:jc w:val="center"/>
        </w:trPr>
        <w:tc>
          <w:tcPr>
            <w:tcW w:w="1703" w:type="dxa"/>
            <w:tcBorders>
              <w:top w:val="single" w:sz="4" w:space="0" w:color="auto"/>
              <w:left w:val="single" w:sz="4" w:space="0" w:color="auto"/>
              <w:bottom w:val="nil"/>
              <w:right w:val="nil"/>
            </w:tcBorders>
          </w:tcPr>
          <w:p w14:paraId="478D172D" w14:textId="6003D0A8" w:rsidR="000A55D5" w:rsidRPr="000A55D5" w:rsidRDefault="000A55D5" w:rsidP="000A55D5">
            <w:pPr>
              <w:spacing w:after="240"/>
            </w:pPr>
            <w:r w:rsidRPr="000A55D5">
              <w:t>-11-01</w:t>
            </w:r>
          </w:p>
        </w:tc>
        <w:tc>
          <w:tcPr>
            <w:tcW w:w="2521" w:type="dxa"/>
            <w:gridSpan w:val="2"/>
            <w:tcBorders>
              <w:top w:val="single" w:sz="4" w:space="0" w:color="auto"/>
              <w:left w:val="nil"/>
              <w:bottom w:val="nil"/>
              <w:right w:val="single" w:sz="4" w:space="0" w:color="auto"/>
            </w:tcBorders>
          </w:tcPr>
          <w:p w14:paraId="0ABF06AC" w14:textId="0D68B931" w:rsidR="000A55D5" w:rsidRPr="000A55D5" w:rsidRDefault="000A55D5" w:rsidP="000A55D5">
            <w:pPr>
              <w:spacing w:after="240"/>
            </w:pPr>
            <w:r w:rsidRPr="000A55D5">
              <w:t>Nitrogen Generation System (NGS)</w:t>
            </w:r>
          </w:p>
        </w:tc>
        <w:tc>
          <w:tcPr>
            <w:tcW w:w="495" w:type="dxa"/>
            <w:tcBorders>
              <w:top w:val="single" w:sz="4" w:space="0" w:color="auto"/>
              <w:left w:val="single" w:sz="4" w:space="0" w:color="auto"/>
              <w:bottom w:val="nil"/>
              <w:right w:val="single" w:sz="4" w:space="0" w:color="auto"/>
            </w:tcBorders>
            <w:tcMar>
              <w:left w:w="29" w:type="dxa"/>
              <w:right w:w="29" w:type="dxa"/>
            </w:tcMar>
          </w:tcPr>
          <w:p w14:paraId="5D6FA87C" w14:textId="77777777" w:rsidR="000A55D5" w:rsidRPr="000A55D5" w:rsidRDefault="000A55D5" w:rsidP="000A55D5">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1F9F7923" w14:textId="77777777" w:rsidR="000A55D5" w:rsidRPr="000A55D5" w:rsidRDefault="000A55D5" w:rsidP="000A55D5">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43F6F042" w14:textId="77777777" w:rsidR="000A55D5" w:rsidRPr="000A55D5" w:rsidRDefault="000A55D5" w:rsidP="000A55D5">
            <w:pPr>
              <w:spacing w:after="240"/>
              <w:jc w:val="center"/>
            </w:pPr>
          </w:p>
        </w:tc>
        <w:tc>
          <w:tcPr>
            <w:tcW w:w="3743" w:type="dxa"/>
            <w:tcBorders>
              <w:top w:val="single" w:sz="4" w:space="0" w:color="auto"/>
              <w:left w:val="single" w:sz="4" w:space="0" w:color="auto"/>
              <w:bottom w:val="nil"/>
              <w:right w:val="nil"/>
            </w:tcBorders>
          </w:tcPr>
          <w:p w14:paraId="736BE4D2" w14:textId="77777777" w:rsidR="000A55D5" w:rsidRPr="000A55D5" w:rsidRDefault="000A55D5" w:rsidP="000A55D5">
            <w:pPr>
              <w:spacing w:after="240"/>
            </w:pPr>
          </w:p>
        </w:tc>
        <w:tc>
          <w:tcPr>
            <w:tcW w:w="628" w:type="dxa"/>
            <w:tcBorders>
              <w:left w:val="nil"/>
              <w:bottom w:val="nil"/>
            </w:tcBorders>
          </w:tcPr>
          <w:p w14:paraId="0D364C1F" w14:textId="77777777" w:rsidR="000A55D5" w:rsidRPr="005567F1" w:rsidRDefault="000A55D5" w:rsidP="000A55D5">
            <w:pPr>
              <w:jc w:val="center"/>
            </w:pPr>
          </w:p>
        </w:tc>
      </w:tr>
      <w:tr w:rsidR="000A55D5" w:rsidRPr="005567F1" w14:paraId="088ECBBB" w14:textId="77777777" w:rsidTr="00AB399F">
        <w:trPr>
          <w:jc w:val="center"/>
        </w:trPr>
        <w:tc>
          <w:tcPr>
            <w:tcW w:w="1703" w:type="dxa"/>
            <w:tcBorders>
              <w:top w:val="nil"/>
              <w:left w:val="single" w:sz="4" w:space="0" w:color="auto"/>
              <w:bottom w:val="nil"/>
              <w:right w:val="nil"/>
            </w:tcBorders>
          </w:tcPr>
          <w:p w14:paraId="2C975018" w14:textId="05953F75" w:rsidR="000A55D5" w:rsidRPr="000A55D5" w:rsidRDefault="000A55D5" w:rsidP="000A55D5">
            <w:pPr>
              <w:spacing w:after="240"/>
            </w:pPr>
            <w:r w:rsidRPr="000A55D5">
              <w:t>-11-01-01</w:t>
            </w:r>
          </w:p>
        </w:tc>
        <w:tc>
          <w:tcPr>
            <w:tcW w:w="2521" w:type="dxa"/>
            <w:gridSpan w:val="2"/>
            <w:tcBorders>
              <w:top w:val="nil"/>
              <w:left w:val="nil"/>
              <w:bottom w:val="nil"/>
              <w:right w:val="single" w:sz="4" w:space="0" w:color="auto"/>
            </w:tcBorders>
          </w:tcPr>
          <w:p w14:paraId="43E86CFA" w14:textId="49B016E3" w:rsidR="000A55D5" w:rsidRPr="000A55D5" w:rsidRDefault="000A55D5" w:rsidP="000A55D5">
            <w:pPr>
              <w:spacing w:after="240"/>
            </w:pPr>
            <w:r w:rsidRPr="000A55D5">
              <w:t>Nitrogen Generation Performance</w:t>
            </w:r>
          </w:p>
        </w:tc>
        <w:tc>
          <w:tcPr>
            <w:tcW w:w="495" w:type="dxa"/>
            <w:tcBorders>
              <w:top w:val="nil"/>
              <w:left w:val="single" w:sz="4" w:space="0" w:color="auto"/>
              <w:bottom w:val="nil"/>
              <w:right w:val="single" w:sz="4" w:space="0" w:color="auto"/>
            </w:tcBorders>
            <w:tcMar>
              <w:left w:w="29" w:type="dxa"/>
              <w:right w:w="29" w:type="dxa"/>
            </w:tcMar>
          </w:tcPr>
          <w:p w14:paraId="46A99EDE" w14:textId="036AE2D4" w:rsidR="000A55D5" w:rsidRPr="000A55D5" w:rsidRDefault="000A55D5" w:rsidP="000A55D5">
            <w:pPr>
              <w:spacing w:after="240"/>
              <w:jc w:val="center"/>
            </w:pPr>
            <w:r w:rsidRPr="000A55D5">
              <w:t>A</w:t>
            </w:r>
          </w:p>
        </w:tc>
        <w:tc>
          <w:tcPr>
            <w:tcW w:w="495" w:type="dxa"/>
            <w:tcBorders>
              <w:top w:val="nil"/>
              <w:left w:val="single" w:sz="4" w:space="0" w:color="auto"/>
              <w:bottom w:val="nil"/>
              <w:right w:val="single" w:sz="4" w:space="0" w:color="auto"/>
            </w:tcBorders>
            <w:tcMar>
              <w:left w:w="29" w:type="dxa"/>
              <w:right w:w="29" w:type="dxa"/>
            </w:tcMar>
          </w:tcPr>
          <w:p w14:paraId="744081A3" w14:textId="368C82C2" w:rsidR="000A55D5" w:rsidRPr="000A55D5" w:rsidRDefault="000A55D5" w:rsidP="000A55D5">
            <w:pPr>
              <w:spacing w:after="240"/>
              <w:jc w:val="center"/>
            </w:pPr>
            <w:r w:rsidRPr="000A55D5">
              <w:t>1</w:t>
            </w:r>
          </w:p>
        </w:tc>
        <w:tc>
          <w:tcPr>
            <w:tcW w:w="495" w:type="dxa"/>
            <w:tcBorders>
              <w:top w:val="nil"/>
              <w:left w:val="single" w:sz="4" w:space="0" w:color="auto"/>
              <w:bottom w:val="nil"/>
              <w:right w:val="single" w:sz="4" w:space="0" w:color="auto"/>
            </w:tcBorders>
            <w:tcMar>
              <w:left w:w="29" w:type="dxa"/>
              <w:right w:w="29" w:type="dxa"/>
            </w:tcMar>
          </w:tcPr>
          <w:p w14:paraId="69BA45FF" w14:textId="4781189B" w:rsidR="000A55D5" w:rsidRPr="000A55D5" w:rsidRDefault="000A55D5" w:rsidP="000A55D5">
            <w:pPr>
              <w:spacing w:after="240"/>
              <w:jc w:val="center"/>
            </w:pPr>
            <w:r w:rsidRPr="000A55D5">
              <w:t>0</w:t>
            </w:r>
          </w:p>
        </w:tc>
        <w:tc>
          <w:tcPr>
            <w:tcW w:w="3743" w:type="dxa"/>
            <w:tcBorders>
              <w:top w:val="nil"/>
              <w:left w:val="single" w:sz="4" w:space="0" w:color="auto"/>
              <w:bottom w:val="nil"/>
              <w:right w:val="nil"/>
            </w:tcBorders>
          </w:tcPr>
          <w:p w14:paraId="2A1C242D" w14:textId="07FFBD01" w:rsidR="000A55D5" w:rsidRPr="000A55D5" w:rsidRDefault="000A55D5" w:rsidP="000A55D5">
            <w:pPr>
              <w:spacing w:after="240"/>
            </w:pPr>
            <w:r w:rsidRPr="000A55D5">
              <w:t>May be inoperative provided repairs are made within 10 flight</w:t>
            </w:r>
            <w:r w:rsidR="00EE38DD">
              <w:noBreakHyphen/>
            </w:r>
            <w:r w:rsidRPr="000A55D5">
              <w:t>days.</w:t>
            </w:r>
          </w:p>
        </w:tc>
        <w:tc>
          <w:tcPr>
            <w:tcW w:w="628" w:type="dxa"/>
            <w:tcBorders>
              <w:top w:val="nil"/>
              <w:left w:val="nil"/>
              <w:bottom w:val="nil"/>
            </w:tcBorders>
          </w:tcPr>
          <w:p w14:paraId="14A49257" w14:textId="77777777" w:rsidR="000A55D5" w:rsidRPr="005567F1" w:rsidRDefault="000A55D5" w:rsidP="000A55D5">
            <w:pPr>
              <w:jc w:val="center"/>
            </w:pPr>
          </w:p>
        </w:tc>
      </w:tr>
      <w:tr w:rsidR="000A55D5" w:rsidRPr="005567F1" w14:paraId="72E8A85F" w14:textId="77777777" w:rsidTr="000A55D5">
        <w:trPr>
          <w:jc w:val="center"/>
        </w:trPr>
        <w:tc>
          <w:tcPr>
            <w:tcW w:w="1703" w:type="dxa"/>
            <w:tcBorders>
              <w:top w:val="nil"/>
              <w:left w:val="single" w:sz="4" w:space="0" w:color="auto"/>
              <w:bottom w:val="nil"/>
              <w:right w:val="nil"/>
            </w:tcBorders>
          </w:tcPr>
          <w:p w14:paraId="692A7A48" w14:textId="2A9EBD7B" w:rsidR="000A55D5" w:rsidRPr="000A55D5" w:rsidRDefault="000A55D5" w:rsidP="000A55D5">
            <w:pPr>
              <w:spacing w:after="240"/>
            </w:pPr>
            <w:r w:rsidRPr="000A55D5">
              <w:t>-11-01-02</w:t>
            </w:r>
          </w:p>
        </w:tc>
        <w:tc>
          <w:tcPr>
            <w:tcW w:w="2521" w:type="dxa"/>
            <w:gridSpan w:val="2"/>
            <w:tcBorders>
              <w:top w:val="nil"/>
              <w:left w:val="nil"/>
              <w:bottom w:val="nil"/>
              <w:right w:val="single" w:sz="4" w:space="0" w:color="auto"/>
            </w:tcBorders>
          </w:tcPr>
          <w:p w14:paraId="1DA20296" w14:textId="26D7EE14" w:rsidR="000A55D5" w:rsidRPr="000A55D5" w:rsidRDefault="000A55D5" w:rsidP="000A55D5">
            <w:pPr>
              <w:spacing w:after="240"/>
            </w:pPr>
            <w:r w:rsidRPr="000A55D5">
              <w:t>Ground Cooling Valve</w:t>
            </w:r>
          </w:p>
        </w:tc>
        <w:tc>
          <w:tcPr>
            <w:tcW w:w="495" w:type="dxa"/>
            <w:tcBorders>
              <w:top w:val="nil"/>
              <w:left w:val="single" w:sz="4" w:space="0" w:color="auto"/>
              <w:bottom w:val="nil"/>
              <w:right w:val="single" w:sz="4" w:space="0" w:color="auto"/>
            </w:tcBorders>
            <w:tcMar>
              <w:left w:w="29" w:type="dxa"/>
              <w:right w:w="29" w:type="dxa"/>
            </w:tcMar>
          </w:tcPr>
          <w:p w14:paraId="6B49F394" w14:textId="44D5394D" w:rsidR="000A55D5" w:rsidRPr="000A55D5" w:rsidRDefault="000A55D5" w:rsidP="000A55D5">
            <w:pPr>
              <w:spacing w:after="240"/>
              <w:jc w:val="center"/>
            </w:pPr>
            <w:r w:rsidRPr="000A55D5">
              <w:t>A</w:t>
            </w:r>
          </w:p>
        </w:tc>
        <w:tc>
          <w:tcPr>
            <w:tcW w:w="495" w:type="dxa"/>
            <w:tcBorders>
              <w:top w:val="nil"/>
              <w:left w:val="single" w:sz="4" w:space="0" w:color="auto"/>
              <w:bottom w:val="nil"/>
              <w:right w:val="single" w:sz="4" w:space="0" w:color="auto"/>
            </w:tcBorders>
            <w:tcMar>
              <w:left w:w="29" w:type="dxa"/>
              <w:right w:w="29" w:type="dxa"/>
            </w:tcMar>
          </w:tcPr>
          <w:p w14:paraId="0F1272B9" w14:textId="4304161D" w:rsidR="000A55D5" w:rsidRPr="000A55D5" w:rsidRDefault="000A55D5" w:rsidP="000A55D5">
            <w:pPr>
              <w:spacing w:after="240"/>
              <w:jc w:val="center"/>
            </w:pPr>
            <w:r w:rsidRPr="000A55D5">
              <w:t>1</w:t>
            </w:r>
          </w:p>
        </w:tc>
        <w:tc>
          <w:tcPr>
            <w:tcW w:w="495" w:type="dxa"/>
            <w:tcBorders>
              <w:top w:val="nil"/>
              <w:left w:val="single" w:sz="4" w:space="0" w:color="auto"/>
              <w:bottom w:val="nil"/>
              <w:right w:val="single" w:sz="4" w:space="0" w:color="auto"/>
            </w:tcBorders>
            <w:tcMar>
              <w:left w:w="29" w:type="dxa"/>
              <w:right w:w="29" w:type="dxa"/>
            </w:tcMar>
          </w:tcPr>
          <w:p w14:paraId="51C7E3B8" w14:textId="0ED139E5" w:rsidR="000A55D5" w:rsidRPr="000A55D5" w:rsidRDefault="000A55D5" w:rsidP="000A55D5">
            <w:pPr>
              <w:spacing w:after="240"/>
              <w:jc w:val="center"/>
            </w:pPr>
            <w:r w:rsidRPr="000A55D5">
              <w:t>0</w:t>
            </w:r>
          </w:p>
        </w:tc>
        <w:tc>
          <w:tcPr>
            <w:tcW w:w="3743" w:type="dxa"/>
            <w:tcBorders>
              <w:top w:val="nil"/>
              <w:left w:val="single" w:sz="4" w:space="0" w:color="auto"/>
              <w:bottom w:val="nil"/>
              <w:right w:val="nil"/>
            </w:tcBorders>
          </w:tcPr>
          <w:p w14:paraId="0BA6B420" w14:textId="77777777" w:rsidR="000A55D5" w:rsidRPr="000A55D5" w:rsidRDefault="000A55D5" w:rsidP="000A55D5">
            <w:pPr>
              <w:pStyle w:val="MMELTableBody"/>
              <w:jc w:val="left"/>
              <w:rPr>
                <w:b w:val="0"/>
              </w:rPr>
            </w:pPr>
            <w:r w:rsidRPr="000A55D5">
              <w:rPr>
                <w:b w:val="0"/>
              </w:rPr>
              <w:t>(M) May be inoperative provided:</w:t>
            </w:r>
          </w:p>
          <w:p w14:paraId="05D7C837" w14:textId="77777777" w:rsidR="000A55D5" w:rsidRDefault="000A55D5" w:rsidP="00281899">
            <w:pPr>
              <w:numPr>
                <w:ilvl w:val="0"/>
                <w:numId w:val="613"/>
              </w:numPr>
            </w:pPr>
            <w:r w:rsidRPr="000A55D5">
              <w:t xml:space="preserve">Ground cooling valve is deactivated </w:t>
            </w:r>
            <w:proofErr w:type="gramStart"/>
            <w:r w:rsidRPr="000A55D5">
              <w:t>closed</w:t>
            </w:r>
            <w:proofErr w:type="gramEnd"/>
            <w:r w:rsidRPr="000A55D5">
              <w:t>, and</w:t>
            </w:r>
          </w:p>
          <w:p w14:paraId="7C77F2BD" w14:textId="79027E57" w:rsidR="000A55D5" w:rsidRPr="000A55D5" w:rsidRDefault="000A55D5" w:rsidP="00281899">
            <w:pPr>
              <w:numPr>
                <w:ilvl w:val="0"/>
                <w:numId w:val="613"/>
              </w:numPr>
              <w:spacing w:after="240"/>
            </w:pPr>
            <w:r w:rsidRPr="000A55D5">
              <w:t>Repairs are made within 10 flight</w:t>
            </w:r>
            <w:r w:rsidR="00EE38DD">
              <w:noBreakHyphen/>
            </w:r>
            <w:r w:rsidRPr="000A55D5">
              <w:t>days.</w:t>
            </w:r>
          </w:p>
        </w:tc>
        <w:tc>
          <w:tcPr>
            <w:tcW w:w="628" w:type="dxa"/>
            <w:tcBorders>
              <w:top w:val="nil"/>
              <w:left w:val="nil"/>
              <w:bottom w:val="nil"/>
            </w:tcBorders>
          </w:tcPr>
          <w:p w14:paraId="20A84841" w14:textId="77777777" w:rsidR="000A55D5" w:rsidRPr="005567F1" w:rsidRDefault="000A55D5" w:rsidP="000A55D5">
            <w:pPr>
              <w:jc w:val="center"/>
            </w:pPr>
          </w:p>
        </w:tc>
      </w:tr>
      <w:tr w:rsidR="000A55D5" w:rsidRPr="005567F1" w14:paraId="57674F11" w14:textId="77777777" w:rsidTr="000A55D5">
        <w:trPr>
          <w:jc w:val="center"/>
        </w:trPr>
        <w:tc>
          <w:tcPr>
            <w:tcW w:w="1703" w:type="dxa"/>
            <w:tcBorders>
              <w:top w:val="nil"/>
              <w:left w:val="single" w:sz="4" w:space="0" w:color="auto"/>
              <w:bottom w:val="single" w:sz="4" w:space="0" w:color="auto"/>
              <w:right w:val="nil"/>
            </w:tcBorders>
          </w:tcPr>
          <w:p w14:paraId="62903EA5" w14:textId="695E44EF" w:rsidR="000A55D5" w:rsidRPr="000A55D5" w:rsidRDefault="000A55D5" w:rsidP="000A55D5">
            <w:pPr>
              <w:spacing w:after="240"/>
            </w:pPr>
            <w:r w:rsidRPr="000A55D5">
              <w:t>-11-01-03</w:t>
            </w:r>
          </w:p>
        </w:tc>
        <w:tc>
          <w:tcPr>
            <w:tcW w:w="2521" w:type="dxa"/>
            <w:gridSpan w:val="2"/>
            <w:tcBorders>
              <w:top w:val="nil"/>
              <w:left w:val="nil"/>
              <w:bottom w:val="single" w:sz="4" w:space="0" w:color="auto"/>
              <w:right w:val="single" w:sz="4" w:space="0" w:color="auto"/>
            </w:tcBorders>
          </w:tcPr>
          <w:p w14:paraId="52C01CC7" w14:textId="60876EFF" w:rsidR="000A55D5" w:rsidRPr="000A55D5" w:rsidRDefault="000A55D5" w:rsidP="000A55D5">
            <w:pPr>
              <w:spacing w:after="240"/>
            </w:pPr>
            <w:r w:rsidRPr="000A55D5">
              <w:t>Cabin Shutoff Valve</w:t>
            </w:r>
          </w:p>
        </w:tc>
        <w:tc>
          <w:tcPr>
            <w:tcW w:w="495" w:type="dxa"/>
            <w:tcBorders>
              <w:top w:val="nil"/>
              <w:left w:val="single" w:sz="4" w:space="0" w:color="auto"/>
              <w:bottom w:val="single" w:sz="4" w:space="0" w:color="auto"/>
              <w:right w:val="single" w:sz="4" w:space="0" w:color="auto"/>
            </w:tcBorders>
            <w:tcMar>
              <w:left w:w="29" w:type="dxa"/>
              <w:right w:w="29" w:type="dxa"/>
            </w:tcMar>
          </w:tcPr>
          <w:p w14:paraId="2F1CDA28" w14:textId="46BA153D" w:rsidR="000A55D5" w:rsidRPr="000A55D5" w:rsidRDefault="000A55D5" w:rsidP="000A55D5">
            <w:pPr>
              <w:spacing w:after="240"/>
              <w:jc w:val="center"/>
            </w:pPr>
            <w:r w:rsidRPr="000A55D5">
              <w:t>A</w:t>
            </w:r>
          </w:p>
        </w:tc>
        <w:tc>
          <w:tcPr>
            <w:tcW w:w="495" w:type="dxa"/>
            <w:tcBorders>
              <w:top w:val="nil"/>
              <w:left w:val="single" w:sz="4" w:space="0" w:color="auto"/>
              <w:bottom w:val="single" w:sz="4" w:space="0" w:color="auto"/>
              <w:right w:val="single" w:sz="4" w:space="0" w:color="auto"/>
            </w:tcBorders>
            <w:tcMar>
              <w:left w:w="29" w:type="dxa"/>
              <w:right w:w="29" w:type="dxa"/>
            </w:tcMar>
          </w:tcPr>
          <w:p w14:paraId="00E9FE89" w14:textId="6BCD8E83" w:rsidR="000A55D5" w:rsidRPr="000A55D5" w:rsidRDefault="000A55D5" w:rsidP="000A55D5">
            <w:pPr>
              <w:spacing w:after="240"/>
              <w:jc w:val="center"/>
            </w:pPr>
            <w:r w:rsidRPr="000A55D5">
              <w:t>1</w:t>
            </w:r>
          </w:p>
        </w:tc>
        <w:tc>
          <w:tcPr>
            <w:tcW w:w="495" w:type="dxa"/>
            <w:tcBorders>
              <w:top w:val="nil"/>
              <w:left w:val="single" w:sz="4" w:space="0" w:color="auto"/>
              <w:bottom w:val="single" w:sz="4" w:space="0" w:color="auto"/>
              <w:right w:val="single" w:sz="4" w:space="0" w:color="auto"/>
            </w:tcBorders>
            <w:tcMar>
              <w:left w:w="29" w:type="dxa"/>
              <w:right w:w="29" w:type="dxa"/>
            </w:tcMar>
          </w:tcPr>
          <w:p w14:paraId="2BD6849E" w14:textId="47E13120" w:rsidR="000A55D5" w:rsidRPr="000A55D5" w:rsidRDefault="000A55D5" w:rsidP="000A55D5">
            <w:pPr>
              <w:spacing w:after="240"/>
              <w:jc w:val="center"/>
            </w:pPr>
            <w:r w:rsidRPr="000A55D5">
              <w:t>0</w:t>
            </w:r>
          </w:p>
        </w:tc>
        <w:tc>
          <w:tcPr>
            <w:tcW w:w="3743" w:type="dxa"/>
            <w:tcBorders>
              <w:top w:val="nil"/>
              <w:left w:val="single" w:sz="4" w:space="0" w:color="auto"/>
              <w:bottom w:val="single" w:sz="4" w:space="0" w:color="auto"/>
              <w:right w:val="nil"/>
            </w:tcBorders>
          </w:tcPr>
          <w:p w14:paraId="25266414" w14:textId="77777777" w:rsidR="000A55D5" w:rsidRPr="000A55D5" w:rsidRDefault="000A55D5" w:rsidP="000A55D5">
            <w:pPr>
              <w:pStyle w:val="MMELTableBody"/>
              <w:jc w:val="left"/>
              <w:rPr>
                <w:b w:val="0"/>
              </w:rPr>
            </w:pPr>
            <w:r w:rsidRPr="000A55D5">
              <w:rPr>
                <w:b w:val="0"/>
              </w:rPr>
              <w:t>(M) May be inoperative provided:</w:t>
            </w:r>
          </w:p>
          <w:p w14:paraId="2BF1C6A3" w14:textId="77777777" w:rsidR="000A55D5" w:rsidRDefault="000A55D5" w:rsidP="00281899">
            <w:pPr>
              <w:numPr>
                <w:ilvl w:val="0"/>
                <w:numId w:val="614"/>
              </w:numPr>
            </w:pPr>
            <w:r w:rsidRPr="000A55D5">
              <w:t>NGS cabin shutoff valve is deactivated closed, and</w:t>
            </w:r>
          </w:p>
          <w:p w14:paraId="5FAA79BD" w14:textId="6FB5CB89" w:rsidR="000A55D5" w:rsidRPr="000A55D5" w:rsidRDefault="000A55D5" w:rsidP="00281899">
            <w:pPr>
              <w:numPr>
                <w:ilvl w:val="0"/>
                <w:numId w:val="614"/>
              </w:numPr>
              <w:spacing w:after="240"/>
            </w:pPr>
            <w:r w:rsidRPr="000A55D5">
              <w:t>Repairs are made within 10 flight</w:t>
            </w:r>
            <w:r w:rsidR="00EE38DD">
              <w:noBreakHyphen/>
            </w:r>
            <w:r w:rsidRPr="000A55D5">
              <w:t>days.</w:t>
            </w:r>
          </w:p>
        </w:tc>
        <w:tc>
          <w:tcPr>
            <w:tcW w:w="628" w:type="dxa"/>
            <w:tcBorders>
              <w:top w:val="nil"/>
              <w:left w:val="nil"/>
              <w:bottom w:val="single" w:sz="4" w:space="0" w:color="auto"/>
            </w:tcBorders>
          </w:tcPr>
          <w:p w14:paraId="2A0D32EC" w14:textId="77777777" w:rsidR="000A55D5" w:rsidRPr="005567F1" w:rsidRDefault="000A55D5" w:rsidP="000A55D5">
            <w:pPr>
              <w:jc w:val="center"/>
            </w:pPr>
          </w:p>
        </w:tc>
      </w:tr>
    </w:tbl>
    <w:p w14:paraId="1E2824A0" w14:textId="77777777" w:rsidR="005567F1" w:rsidRDefault="005567F1" w:rsidP="005567F1">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49-1"/>
      </w:tblPr>
      <w:tblGrid>
        <w:gridCol w:w="5040"/>
        <w:gridCol w:w="5040"/>
      </w:tblGrid>
      <w:tr w:rsidR="005567F1" w:rsidRPr="005567F1" w14:paraId="05FFA98C" w14:textId="77777777" w:rsidTr="001672EB">
        <w:trPr>
          <w:tblHeader/>
          <w:jc w:val="center"/>
        </w:trPr>
        <w:tc>
          <w:tcPr>
            <w:tcW w:w="4675" w:type="dxa"/>
            <w:tcBorders>
              <w:bottom w:val="single" w:sz="4" w:space="0" w:color="auto"/>
              <w:right w:val="nil"/>
            </w:tcBorders>
            <w:tcMar>
              <w:top w:w="29" w:type="dxa"/>
              <w:bottom w:w="29" w:type="dxa"/>
            </w:tcMar>
          </w:tcPr>
          <w:p w14:paraId="0511D589" w14:textId="77777777" w:rsidR="005567F1" w:rsidRPr="005567F1" w:rsidRDefault="00833B26" w:rsidP="00B15701">
            <w:pPr>
              <w:spacing w:after="60"/>
            </w:pPr>
            <w:r>
              <w:lastRenderedPageBreak/>
              <w:t>U.</w:t>
            </w:r>
            <w:r w:rsidR="005567F1" w:rsidRPr="005567F1">
              <w:t>S. DEPARTMENT OF TRANSPORTATION</w:t>
            </w:r>
          </w:p>
          <w:p w14:paraId="1839A038" w14:textId="77777777" w:rsidR="005567F1" w:rsidRPr="005567F1" w:rsidRDefault="005567F1" w:rsidP="00B15701">
            <w:pPr>
              <w:spacing w:after="60"/>
            </w:pPr>
            <w:r w:rsidRPr="005567F1">
              <w:t>FEDERAL AVIATION ADMINISTRATION</w:t>
            </w:r>
          </w:p>
        </w:tc>
        <w:tc>
          <w:tcPr>
            <w:tcW w:w="4675" w:type="dxa"/>
            <w:tcBorders>
              <w:left w:val="nil"/>
            </w:tcBorders>
            <w:tcMar>
              <w:top w:w="29" w:type="dxa"/>
              <w:bottom w:w="29" w:type="dxa"/>
            </w:tcMar>
            <w:vAlign w:val="center"/>
          </w:tcPr>
          <w:p w14:paraId="75C447B4" w14:textId="77777777" w:rsidR="005567F1" w:rsidRPr="005567F1" w:rsidRDefault="005567F1" w:rsidP="00B15701">
            <w:pPr>
              <w:spacing w:after="60"/>
              <w:jc w:val="right"/>
            </w:pPr>
            <w:r w:rsidRPr="005567F1">
              <w:t>MASTER MINIMUM EQUIPMENT LIST</w:t>
            </w:r>
          </w:p>
        </w:tc>
      </w:tr>
      <w:tr w:rsidR="005567F1" w:rsidRPr="005567F1" w14:paraId="3B05E2FE" w14:textId="77777777" w:rsidTr="001672EB">
        <w:trPr>
          <w:tblHeader/>
          <w:jc w:val="center"/>
        </w:trPr>
        <w:tc>
          <w:tcPr>
            <w:tcW w:w="4675" w:type="dxa"/>
            <w:tcBorders>
              <w:bottom w:val="single" w:sz="4" w:space="0" w:color="auto"/>
              <w:right w:val="nil"/>
            </w:tcBorders>
            <w:tcMar>
              <w:top w:w="29" w:type="dxa"/>
              <w:bottom w:w="29" w:type="dxa"/>
            </w:tcMar>
          </w:tcPr>
          <w:p w14:paraId="3C181BBA" w14:textId="3C47EBD6" w:rsidR="005567F1" w:rsidRPr="005567F1" w:rsidRDefault="00C50BC7" w:rsidP="00B15701">
            <w:pPr>
              <w:spacing w:after="60"/>
            </w:pPr>
            <w:r>
              <w:t>REVISION NO. 15</w:t>
            </w:r>
          </w:p>
          <w:p w14:paraId="03EC8D6F" w14:textId="1CF73989" w:rsidR="005567F1" w:rsidRPr="005567F1" w:rsidRDefault="005567F1" w:rsidP="00C50BC7">
            <w:pPr>
              <w:spacing w:after="60"/>
            </w:pPr>
            <w:r w:rsidRPr="005567F1">
              <w:t xml:space="preserve">DATE: </w:t>
            </w:r>
            <w:r w:rsidR="00C50BC7">
              <w:t>12/15/2017</w:t>
            </w:r>
          </w:p>
        </w:tc>
        <w:tc>
          <w:tcPr>
            <w:tcW w:w="4675" w:type="dxa"/>
            <w:tcBorders>
              <w:left w:val="nil"/>
            </w:tcBorders>
            <w:tcMar>
              <w:top w:w="29" w:type="dxa"/>
              <w:bottom w:w="29" w:type="dxa"/>
            </w:tcMar>
          </w:tcPr>
          <w:p w14:paraId="24FA8D27" w14:textId="77777777" w:rsidR="005567F1" w:rsidRPr="005567F1" w:rsidRDefault="005567F1" w:rsidP="00502873">
            <w:pPr>
              <w:spacing w:after="60"/>
              <w:jc w:val="right"/>
            </w:pPr>
            <w:r w:rsidRPr="005567F1">
              <w:t xml:space="preserve">PAGE NO. </w:t>
            </w:r>
            <w:r w:rsidR="00502873">
              <w:t>49-1</w:t>
            </w:r>
          </w:p>
        </w:tc>
      </w:tr>
      <w:tr w:rsidR="005567F1" w:rsidRPr="005567F1" w14:paraId="4CFE2405" w14:textId="77777777" w:rsidTr="001672EB">
        <w:trPr>
          <w:tblHeader/>
          <w:jc w:val="center"/>
        </w:trPr>
        <w:tc>
          <w:tcPr>
            <w:tcW w:w="4675" w:type="dxa"/>
            <w:tcBorders>
              <w:right w:val="single" w:sz="4" w:space="0" w:color="auto"/>
            </w:tcBorders>
            <w:tcMar>
              <w:top w:w="29" w:type="dxa"/>
              <w:bottom w:w="29" w:type="dxa"/>
            </w:tcMar>
            <w:vAlign w:val="center"/>
          </w:tcPr>
          <w:p w14:paraId="6BE1EB3C" w14:textId="77777777" w:rsidR="005567F1" w:rsidRPr="005567F1" w:rsidRDefault="005567F1" w:rsidP="00B15701">
            <w:pPr>
              <w:spacing w:after="60"/>
            </w:pPr>
            <w:r w:rsidRPr="005567F1">
              <w:t>AIRCRAFT:</w:t>
            </w:r>
          </w:p>
          <w:p w14:paraId="550A4924" w14:textId="61B4DAB0" w:rsidR="005567F1" w:rsidRPr="005567F1" w:rsidRDefault="0035390E" w:rsidP="00B15701">
            <w:pPr>
              <w:spacing w:after="60"/>
            </w:pPr>
            <w:r>
              <w:t>Boeing 787</w:t>
            </w:r>
          </w:p>
        </w:tc>
        <w:tc>
          <w:tcPr>
            <w:tcW w:w="4675" w:type="dxa"/>
            <w:tcBorders>
              <w:left w:val="single" w:sz="4" w:space="0" w:color="auto"/>
            </w:tcBorders>
            <w:tcMar>
              <w:top w:w="29" w:type="dxa"/>
              <w:bottom w:w="29" w:type="dxa"/>
            </w:tcMar>
          </w:tcPr>
          <w:p w14:paraId="06A4DD19" w14:textId="77777777" w:rsidR="005567F1" w:rsidRPr="005567F1" w:rsidRDefault="005567F1" w:rsidP="00B15701">
            <w:pPr>
              <w:pStyle w:val="ListParagraph"/>
              <w:spacing w:after="60"/>
              <w:ind w:left="662" w:hanging="720"/>
              <w:rPr>
                <w:b/>
              </w:rPr>
            </w:pPr>
            <w:r w:rsidRPr="005567F1">
              <w:rPr>
                <w:b/>
              </w:rPr>
              <w:t>TABLE KEY</w:t>
            </w:r>
          </w:p>
          <w:p w14:paraId="7DC2B496" w14:textId="77777777" w:rsidR="005567F1" w:rsidRPr="005567F1" w:rsidRDefault="005567F1" w:rsidP="00F9593C">
            <w:pPr>
              <w:pStyle w:val="ListParagraph"/>
              <w:numPr>
                <w:ilvl w:val="0"/>
                <w:numId w:val="23"/>
              </w:numPr>
              <w:spacing w:after="60"/>
            </w:pPr>
            <w:r w:rsidRPr="005567F1">
              <w:t>REPAIR CATEGORY</w:t>
            </w:r>
          </w:p>
          <w:p w14:paraId="3196DAA6" w14:textId="77777777" w:rsidR="005567F1" w:rsidRPr="005567F1" w:rsidRDefault="005567F1" w:rsidP="00F9593C">
            <w:pPr>
              <w:pStyle w:val="ListParagraph"/>
              <w:numPr>
                <w:ilvl w:val="0"/>
                <w:numId w:val="23"/>
              </w:numPr>
              <w:spacing w:after="60"/>
            </w:pPr>
            <w:r w:rsidRPr="005567F1">
              <w:t>NO. INSTALLED</w:t>
            </w:r>
          </w:p>
          <w:p w14:paraId="034EEB66" w14:textId="77777777" w:rsidR="005567F1" w:rsidRPr="005567F1" w:rsidRDefault="005567F1" w:rsidP="00F9593C">
            <w:pPr>
              <w:pStyle w:val="ListParagraph"/>
              <w:numPr>
                <w:ilvl w:val="0"/>
                <w:numId w:val="23"/>
              </w:numPr>
              <w:spacing w:after="60"/>
            </w:pPr>
            <w:r w:rsidRPr="005567F1">
              <w:t>NO. REQUIRED FOR DISPATCH</w:t>
            </w:r>
          </w:p>
          <w:p w14:paraId="05A95A69" w14:textId="77777777" w:rsidR="005567F1" w:rsidRPr="005567F1" w:rsidRDefault="005567F1" w:rsidP="00F9593C">
            <w:pPr>
              <w:pStyle w:val="ListParagraph"/>
              <w:numPr>
                <w:ilvl w:val="0"/>
                <w:numId w:val="23"/>
              </w:numPr>
              <w:spacing w:after="60"/>
            </w:pPr>
            <w:r w:rsidRPr="005567F1">
              <w:t>REMARKS OR EXCEPTIONS</w:t>
            </w:r>
          </w:p>
        </w:tc>
      </w:tr>
    </w:tbl>
    <w:p w14:paraId="4CB8B54A" w14:textId="77777777" w:rsidR="005567F1" w:rsidRPr="005567F1" w:rsidRDefault="005567F1" w:rsidP="005567F1">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Airborne Auxiliary Power"/>
      </w:tblPr>
      <w:tblGrid>
        <w:gridCol w:w="1703"/>
        <w:gridCol w:w="2370"/>
        <w:gridCol w:w="151"/>
        <w:gridCol w:w="495"/>
        <w:gridCol w:w="495"/>
        <w:gridCol w:w="495"/>
        <w:gridCol w:w="3743"/>
        <w:gridCol w:w="628"/>
      </w:tblGrid>
      <w:tr w:rsidR="005567F1" w:rsidRPr="005567F1" w14:paraId="613C1D17"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650FAE7F" w14:textId="77777777" w:rsidR="005567F1" w:rsidRPr="005567F1" w:rsidRDefault="00B15701" w:rsidP="00701281">
            <w:pPr>
              <w:ind w:left="360" w:hanging="360"/>
              <w:rPr>
                <w:b/>
              </w:rPr>
            </w:pPr>
            <w:r>
              <w:rPr>
                <w:b/>
              </w:rPr>
              <w:t>4</w:t>
            </w:r>
            <w:r w:rsidR="00701281">
              <w:rPr>
                <w:b/>
              </w:rPr>
              <w:t>9</w:t>
            </w:r>
            <w:r w:rsidR="00701281" w:rsidRPr="005567F1">
              <w:rPr>
                <w:b/>
              </w:rPr>
              <w:t>.</w:t>
            </w:r>
            <w:r w:rsidR="00701281">
              <w:rPr>
                <w:b/>
              </w:rPr>
              <w:t xml:space="preserve"> Airborne Auxiliary Power</w:t>
            </w:r>
          </w:p>
        </w:tc>
        <w:tc>
          <w:tcPr>
            <w:tcW w:w="151" w:type="dxa"/>
            <w:tcBorders>
              <w:left w:val="nil"/>
              <w:right w:val="nil"/>
            </w:tcBorders>
            <w:shd w:val="clear" w:color="auto" w:fill="D9D9D9" w:themeFill="background1" w:themeFillShade="D9"/>
          </w:tcPr>
          <w:p w14:paraId="25A63D71" w14:textId="77777777" w:rsidR="005567F1" w:rsidRPr="005567F1" w:rsidRDefault="005567F1" w:rsidP="00B15701">
            <w:pPr>
              <w:rPr>
                <w:b/>
              </w:rPr>
            </w:pPr>
          </w:p>
        </w:tc>
        <w:tc>
          <w:tcPr>
            <w:tcW w:w="495" w:type="dxa"/>
            <w:tcBorders>
              <w:left w:val="nil"/>
              <w:right w:val="nil"/>
            </w:tcBorders>
            <w:shd w:val="clear" w:color="auto" w:fill="D9D9D9" w:themeFill="background1" w:themeFillShade="D9"/>
            <w:tcMar>
              <w:left w:w="29" w:type="dxa"/>
              <w:right w:w="29" w:type="dxa"/>
            </w:tcMar>
          </w:tcPr>
          <w:p w14:paraId="758FE2D4" w14:textId="77777777" w:rsidR="005567F1" w:rsidRPr="005567F1" w:rsidRDefault="005567F1" w:rsidP="00B15701">
            <w:pPr>
              <w:jc w:val="center"/>
              <w:rPr>
                <w:b/>
              </w:rPr>
            </w:pPr>
          </w:p>
        </w:tc>
        <w:tc>
          <w:tcPr>
            <w:tcW w:w="495" w:type="dxa"/>
            <w:tcBorders>
              <w:left w:val="nil"/>
              <w:right w:val="nil"/>
            </w:tcBorders>
            <w:shd w:val="clear" w:color="auto" w:fill="D9D9D9" w:themeFill="background1" w:themeFillShade="D9"/>
            <w:tcMar>
              <w:left w:w="29" w:type="dxa"/>
              <w:right w:w="29" w:type="dxa"/>
            </w:tcMar>
          </w:tcPr>
          <w:p w14:paraId="2BFDC37F" w14:textId="77777777" w:rsidR="005567F1" w:rsidRPr="005567F1" w:rsidRDefault="005567F1" w:rsidP="00B15701">
            <w:pPr>
              <w:jc w:val="center"/>
              <w:rPr>
                <w:b/>
              </w:rPr>
            </w:pPr>
          </w:p>
        </w:tc>
        <w:tc>
          <w:tcPr>
            <w:tcW w:w="495" w:type="dxa"/>
            <w:tcBorders>
              <w:left w:val="nil"/>
              <w:right w:val="nil"/>
            </w:tcBorders>
            <w:shd w:val="clear" w:color="auto" w:fill="D9D9D9" w:themeFill="background1" w:themeFillShade="D9"/>
            <w:tcMar>
              <w:left w:w="29" w:type="dxa"/>
              <w:right w:w="29" w:type="dxa"/>
            </w:tcMar>
          </w:tcPr>
          <w:p w14:paraId="4141A8F1" w14:textId="77777777" w:rsidR="005567F1" w:rsidRPr="005567F1" w:rsidRDefault="005567F1" w:rsidP="00B15701">
            <w:pPr>
              <w:jc w:val="center"/>
              <w:rPr>
                <w:b/>
              </w:rPr>
            </w:pPr>
          </w:p>
        </w:tc>
        <w:tc>
          <w:tcPr>
            <w:tcW w:w="3743" w:type="dxa"/>
            <w:tcBorders>
              <w:left w:val="nil"/>
              <w:bottom w:val="single" w:sz="4" w:space="0" w:color="auto"/>
              <w:right w:val="nil"/>
            </w:tcBorders>
            <w:shd w:val="clear" w:color="auto" w:fill="D9D9D9" w:themeFill="background1" w:themeFillShade="D9"/>
          </w:tcPr>
          <w:p w14:paraId="0EFAFC2C" w14:textId="77777777" w:rsidR="005567F1" w:rsidRPr="005567F1" w:rsidRDefault="005567F1" w:rsidP="00B15701">
            <w:pPr>
              <w:rPr>
                <w:b/>
              </w:rPr>
            </w:pPr>
          </w:p>
        </w:tc>
        <w:tc>
          <w:tcPr>
            <w:tcW w:w="628" w:type="dxa"/>
            <w:tcBorders>
              <w:left w:val="nil"/>
            </w:tcBorders>
            <w:shd w:val="clear" w:color="auto" w:fill="D9D9D9" w:themeFill="background1" w:themeFillShade="D9"/>
          </w:tcPr>
          <w:p w14:paraId="4DA8D68F" w14:textId="77777777" w:rsidR="005567F1" w:rsidRPr="005567F1" w:rsidRDefault="005567F1" w:rsidP="00B15701">
            <w:pPr>
              <w:jc w:val="center"/>
              <w:rPr>
                <w:b/>
              </w:rPr>
            </w:pPr>
          </w:p>
        </w:tc>
      </w:tr>
      <w:tr w:rsidR="005567F1" w:rsidRPr="005567F1" w14:paraId="4BC203AA"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5A34DFD5" w14:textId="77777777" w:rsidR="005567F1" w:rsidRPr="00812724" w:rsidRDefault="005567F1" w:rsidP="00B15701">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397BDE79" w14:textId="77777777" w:rsidR="005567F1" w:rsidRPr="00812724" w:rsidRDefault="005567F1" w:rsidP="00B15701">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6012979B" w14:textId="77777777" w:rsidR="005567F1" w:rsidRPr="00812724" w:rsidRDefault="005567F1" w:rsidP="00B15701">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444EF25F" w14:textId="77777777" w:rsidR="005567F1" w:rsidRPr="00812724" w:rsidRDefault="005567F1" w:rsidP="00B15701">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23B4F0EB" w14:textId="77777777" w:rsidR="005567F1" w:rsidRPr="00812724" w:rsidRDefault="005567F1" w:rsidP="00B15701">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6F8B2901" w14:textId="77777777" w:rsidR="005567F1" w:rsidRPr="00812724" w:rsidRDefault="005567F1" w:rsidP="00B15701">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48B11010" w14:textId="77777777" w:rsidR="005567F1" w:rsidRPr="00812724" w:rsidRDefault="005567F1" w:rsidP="00B15701">
            <w:pPr>
              <w:jc w:val="center"/>
              <w:rPr>
                <w:b/>
                <w:sz w:val="12"/>
                <w:szCs w:val="12"/>
              </w:rPr>
            </w:pPr>
            <w:r w:rsidRPr="00812724">
              <w:rPr>
                <w:b/>
                <w:sz w:val="12"/>
                <w:szCs w:val="12"/>
              </w:rPr>
              <w:t>Change Bar</w:t>
            </w:r>
          </w:p>
        </w:tc>
      </w:tr>
      <w:tr w:rsidR="00AB399F" w:rsidRPr="005567F1" w14:paraId="08B127B6" w14:textId="77777777" w:rsidTr="00AB399F">
        <w:trPr>
          <w:jc w:val="center"/>
        </w:trPr>
        <w:tc>
          <w:tcPr>
            <w:tcW w:w="1703" w:type="dxa"/>
            <w:tcBorders>
              <w:top w:val="single" w:sz="4" w:space="0" w:color="auto"/>
              <w:left w:val="single" w:sz="4" w:space="0" w:color="auto"/>
              <w:bottom w:val="nil"/>
              <w:right w:val="nil"/>
            </w:tcBorders>
          </w:tcPr>
          <w:p w14:paraId="6D136008" w14:textId="370F50D8" w:rsidR="00AB399F" w:rsidRPr="00AB399F" w:rsidRDefault="00AB399F" w:rsidP="00AB399F">
            <w:pPr>
              <w:spacing w:after="240"/>
            </w:pPr>
            <w:r w:rsidRPr="00AB399F">
              <w:t>-11-01</w:t>
            </w:r>
          </w:p>
        </w:tc>
        <w:tc>
          <w:tcPr>
            <w:tcW w:w="2521" w:type="dxa"/>
            <w:gridSpan w:val="2"/>
            <w:tcBorders>
              <w:top w:val="single" w:sz="4" w:space="0" w:color="auto"/>
              <w:left w:val="nil"/>
              <w:bottom w:val="nil"/>
              <w:right w:val="single" w:sz="4" w:space="0" w:color="auto"/>
            </w:tcBorders>
          </w:tcPr>
          <w:p w14:paraId="1B57F37E" w14:textId="619D2EE8" w:rsidR="00AB399F" w:rsidRPr="00AB399F" w:rsidRDefault="00AB399F" w:rsidP="00AB399F">
            <w:pPr>
              <w:spacing w:after="240"/>
            </w:pPr>
            <w:r w:rsidRPr="00AB399F">
              <w:t>Auxiliary Power Unit (APU)</w:t>
            </w:r>
          </w:p>
        </w:tc>
        <w:tc>
          <w:tcPr>
            <w:tcW w:w="495" w:type="dxa"/>
            <w:tcBorders>
              <w:top w:val="single" w:sz="4" w:space="0" w:color="auto"/>
              <w:left w:val="single" w:sz="4" w:space="0" w:color="auto"/>
              <w:bottom w:val="nil"/>
              <w:right w:val="single" w:sz="4" w:space="0" w:color="auto"/>
            </w:tcBorders>
            <w:tcMar>
              <w:left w:w="29" w:type="dxa"/>
              <w:right w:w="29" w:type="dxa"/>
            </w:tcMar>
          </w:tcPr>
          <w:p w14:paraId="1824E17F" w14:textId="661D5C36" w:rsidR="00AB399F" w:rsidRPr="00AB399F" w:rsidRDefault="00AB399F" w:rsidP="00AB399F">
            <w:pPr>
              <w:spacing w:after="240"/>
              <w:jc w:val="center"/>
            </w:pPr>
            <w:r w:rsidRPr="00AB399F">
              <w:t>C</w:t>
            </w:r>
          </w:p>
        </w:tc>
        <w:tc>
          <w:tcPr>
            <w:tcW w:w="495" w:type="dxa"/>
            <w:tcBorders>
              <w:top w:val="single" w:sz="4" w:space="0" w:color="auto"/>
              <w:left w:val="single" w:sz="4" w:space="0" w:color="auto"/>
              <w:bottom w:val="nil"/>
              <w:right w:val="single" w:sz="4" w:space="0" w:color="auto"/>
            </w:tcBorders>
            <w:tcMar>
              <w:left w:w="29" w:type="dxa"/>
              <w:right w:w="29" w:type="dxa"/>
            </w:tcMar>
          </w:tcPr>
          <w:p w14:paraId="59EB8BDE" w14:textId="0F676CF8" w:rsidR="00AB399F" w:rsidRPr="00AB399F" w:rsidRDefault="00AB399F" w:rsidP="00AB399F">
            <w:pPr>
              <w:spacing w:after="240"/>
              <w:jc w:val="center"/>
            </w:pPr>
            <w:r w:rsidRPr="00AB399F">
              <w:t>1</w:t>
            </w:r>
          </w:p>
        </w:tc>
        <w:tc>
          <w:tcPr>
            <w:tcW w:w="495" w:type="dxa"/>
            <w:tcBorders>
              <w:top w:val="single" w:sz="4" w:space="0" w:color="auto"/>
              <w:left w:val="single" w:sz="4" w:space="0" w:color="auto"/>
              <w:bottom w:val="nil"/>
              <w:right w:val="single" w:sz="4" w:space="0" w:color="auto"/>
            </w:tcBorders>
            <w:tcMar>
              <w:left w:w="29" w:type="dxa"/>
              <w:right w:w="29" w:type="dxa"/>
            </w:tcMar>
          </w:tcPr>
          <w:p w14:paraId="3C61AF79" w14:textId="0DCC2869" w:rsidR="00AB399F" w:rsidRPr="00AB399F" w:rsidRDefault="00AB399F" w:rsidP="00AB399F">
            <w:pPr>
              <w:spacing w:after="240"/>
              <w:jc w:val="center"/>
            </w:pPr>
            <w:r w:rsidRPr="00AB399F">
              <w:t>0</w:t>
            </w:r>
          </w:p>
        </w:tc>
        <w:tc>
          <w:tcPr>
            <w:tcW w:w="3743" w:type="dxa"/>
            <w:tcBorders>
              <w:top w:val="single" w:sz="4" w:space="0" w:color="auto"/>
              <w:left w:val="single" w:sz="4" w:space="0" w:color="auto"/>
              <w:bottom w:val="nil"/>
              <w:right w:val="nil"/>
            </w:tcBorders>
          </w:tcPr>
          <w:p w14:paraId="6C36EE1A" w14:textId="77777777" w:rsidR="00AB399F" w:rsidRPr="00AB399F" w:rsidRDefault="00AB399F" w:rsidP="00AB399F">
            <w:pPr>
              <w:pStyle w:val="MMELTableBody"/>
              <w:jc w:val="left"/>
              <w:rPr>
                <w:b w:val="0"/>
              </w:rPr>
            </w:pPr>
            <w:r w:rsidRPr="00AB399F">
              <w:rPr>
                <w:b w:val="0"/>
              </w:rPr>
              <w:t>(O) May be inoperative provided:</w:t>
            </w:r>
          </w:p>
          <w:p w14:paraId="125950DC" w14:textId="77777777" w:rsidR="00AB399F" w:rsidRPr="00AB399F" w:rsidRDefault="00AB399F" w:rsidP="00281899">
            <w:pPr>
              <w:numPr>
                <w:ilvl w:val="0"/>
                <w:numId w:val="615"/>
              </w:numPr>
              <w:autoSpaceDE w:val="0"/>
              <w:autoSpaceDN w:val="0"/>
              <w:adjustRightInd w:val="0"/>
            </w:pPr>
            <w:r w:rsidRPr="00AB399F">
              <w:t>Left AGCU operates normally,</w:t>
            </w:r>
          </w:p>
          <w:p w14:paraId="7792A7EB" w14:textId="77777777" w:rsidR="00AB399F" w:rsidRDefault="00AB399F" w:rsidP="00281899">
            <w:pPr>
              <w:numPr>
                <w:ilvl w:val="0"/>
                <w:numId w:val="615"/>
              </w:numPr>
              <w:autoSpaceDE w:val="0"/>
              <w:autoSpaceDN w:val="0"/>
              <w:adjustRightInd w:val="0"/>
            </w:pPr>
            <w:r w:rsidRPr="00AB399F">
              <w:t>VFSG systems operate normally, and</w:t>
            </w:r>
          </w:p>
          <w:p w14:paraId="0A95770C" w14:textId="5040CB6B" w:rsidR="00AB399F" w:rsidRPr="00AB399F" w:rsidRDefault="00AB399F" w:rsidP="00281899">
            <w:pPr>
              <w:numPr>
                <w:ilvl w:val="0"/>
                <w:numId w:val="615"/>
              </w:numPr>
              <w:autoSpaceDE w:val="0"/>
              <w:autoSpaceDN w:val="0"/>
              <w:adjustRightInd w:val="0"/>
              <w:spacing w:after="240"/>
            </w:pPr>
            <w:r w:rsidRPr="00AB399F">
              <w:t>Flight remains within 180 minutes of landing at a suitable airport.</w:t>
            </w:r>
          </w:p>
        </w:tc>
        <w:tc>
          <w:tcPr>
            <w:tcW w:w="628" w:type="dxa"/>
            <w:tcBorders>
              <w:left w:val="nil"/>
              <w:bottom w:val="nil"/>
            </w:tcBorders>
          </w:tcPr>
          <w:p w14:paraId="2304C2C8" w14:textId="77777777" w:rsidR="00AB399F" w:rsidRPr="005567F1" w:rsidRDefault="00AB399F" w:rsidP="00AB399F">
            <w:pPr>
              <w:jc w:val="center"/>
            </w:pPr>
          </w:p>
        </w:tc>
      </w:tr>
      <w:tr w:rsidR="00AB399F" w:rsidRPr="005567F1" w14:paraId="3D170961" w14:textId="77777777" w:rsidTr="00AB399F">
        <w:trPr>
          <w:jc w:val="center"/>
        </w:trPr>
        <w:tc>
          <w:tcPr>
            <w:tcW w:w="1703" w:type="dxa"/>
            <w:tcBorders>
              <w:top w:val="nil"/>
              <w:left w:val="single" w:sz="4" w:space="0" w:color="auto"/>
              <w:bottom w:val="nil"/>
              <w:right w:val="nil"/>
            </w:tcBorders>
          </w:tcPr>
          <w:p w14:paraId="0F4D1550" w14:textId="66B10288" w:rsidR="00AB399F" w:rsidRPr="00AB399F" w:rsidRDefault="00AB399F" w:rsidP="00AB399F">
            <w:pPr>
              <w:spacing w:after="240"/>
            </w:pPr>
            <w:r w:rsidRPr="00AB399F">
              <w:t>-15-01</w:t>
            </w:r>
          </w:p>
        </w:tc>
        <w:tc>
          <w:tcPr>
            <w:tcW w:w="2521" w:type="dxa"/>
            <w:gridSpan w:val="2"/>
            <w:tcBorders>
              <w:top w:val="nil"/>
              <w:left w:val="nil"/>
              <w:bottom w:val="nil"/>
              <w:right w:val="single" w:sz="4" w:space="0" w:color="auto"/>
            </w:tcBorders>
          </w:tcPr>
          <w:p w14:paraId="1B374747" w14:textId="2FBB164A" w:rsidR="00AB399F" w:rsidRPr="00AB399F" w:rsidRDefault="00AB399F" w:rsidP="00AB399F">
            <w:pPr>
              <w:spacing w:after="240"/>
            </w:pPr>
            <w:r w:rsidRPr="00AB399F">
              <w:t>APU Air Inlet Door Actuation System</w:t>
            </w:r>
          </w:p>
        </w:tc>
        <w:tc>
          <w:tcPr>
            <w:tcW w:w="495" w:type="dxa"/>
            <w:tcBorders>
              <w:top w:val="nil"/>
              <w:left w:val="single" w:sz="4" w:space="0" w:color="auto"/>
              <w:bottom w:val="nil"/>
              <w:right w:val="single" w:sz="4" w:space="0" w:color="auto"/>
            </w:tcBorders>
            <w:tcMar>
              <w:left w:w="29" w:type="dxa"/>
              <w:right w:w="29" w:type="dxa"/>
            </w:tcMar>
          </w:tcPr>
          <w:p w14:paraId="32B61E86" w14:textId="77777777" w:rsidR="00AB399F" w:rsidRPr="00AB399F" w:rsidRDefault="00AB399F" w:rsidP="00AB399F">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0FBDC935" w14:textId="77777777" w:rsidR="00AB399F" w:rsidRPr="00AB399F" w:rsidRDefault="00AB399F" w:rsidP="00AB399F">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7EDCB783" w14:textId="77777777" w:rsidR="00AB399F" w:rsidRPr="00AB399F" w:rsidRDefault="00AB399F" w:rsidP="00AB399F">
            <w:pPr>
              <w:spacing w:after="240"/>
              <w:jc w:val="center"/>
            </w:pPr>
          </w:p>
        </w:tc>
        <w:tc>
          <w:tcPr>
            <w:tcW w:w="3743" w:type="dxa"/>
            <w:tcBorders>
              <w:top w:val="nil"/>
              <w:left w:val="single" w:sz="4" w:space="0" w:color="auto"/>
              <w:bottom w:val="nil"/>
              <w:right w:val="nil"/>
            </w:tcBorders>
          </w:tcPr>
          <w:p w14:paraId="747924CE" w14:textId="77777777" w:rsidR="00AB399F" w:rsidRPr="00AB399F" w:rsidRDefault="00AB399F" w:rsidP="00AB399F">
            <w:pPr>
              <w:spacing w:after="240"/>
            </w:pPr>
          </w:p>
        </w:tc>
        <w:tc>
          <w:tcPr>
            <w:tcW w:w="628" w:type="dxa"/>
            <w:tcBorders>
              <w:top w:val="nil"/>
              <w:left w:val="nil"/>
              <w:bottom w:val="nil"/>
            </w:tcBorders>
          </w:tcPr>
          <w:p w14:paraId="6685FBBA" w14:textId="77777777" w:rsidR="00AB399F" w:rsidRPr="005567F1" w:rsidRDefault="00AB399F" w:rsidP="00AB399F">
            <w:pPr>
              <w:jc w:val="center"/>
            </w:pPr>
          </w:p>
        </w:tc>
      </w:tr>
      <w:tr w:rsidR="00AB399F" w:rsidRPr="005567F1" w14:paraId="10B77D82" w14:textId="77777777" w:rsidTr="00AB399F">
        <w:trPr>
          <w:jc w:val="center"/>
        </w:trPr>
        <w:tc>
          <w:tcPr>
            <w:tcW w:w="1703" w:type="dxa"/>
            <w:tcBorders>
              <w:top w:val="nil"/>
              <w:left w:val="single" w:sz="4" w:space="0" w:color="auto"/>
              <w:bottom w:val="nil"/>
              <w:right w:val="nil"/>
            </w:tcBorders>
          </w:tcPr>
          <w:p w14:paraId="37CF9CEA" w14:textId="3752EA87" w:rsidR="00AB399F" w:rsidRPr="00AB399F" w:rsidRDefault="00AB399F" w:rsidP="00AB399F">
            <w:pPr>
              <w:spacing w:after="240"/>
            </w:pPr>
            <w:r w:rsidRPr="00AB399F">
              <w:t>-15-01A</w:t>
            </w:r>
          </w:p>
        </w:tc>
        <w:tc>
          <w:tcPr>
            <w:tcW w:w="2521" w:type="dxa"/>
            <w:gridSpan w:val="2"/>
            <w:tcBorders>
              <w:top w:val="nil"/>
              <w:left w:val="nil"/>
              <w:bottom w:val="nil"/>
              <w:right w:val="single" w:sz="4" w:space="0" w:color="auto"/>
            </w:tcBorders>
          </w:tcPr>
          <w:p w14:paraId="32C38C35" w14:textId="77777777" w:rsidR="00AB399F" w:rsidRPr="00AB399F" w:rsidRDefault="00AB399F" w:rsidP="00AB399F">
            <w:pPr>
              <w:spacing w:after="240"/>
            </w:pPr>
          </w:p>
        </w:tc>
        <w:tc>
          <w:tcPr>
            <w:tcW w:w="495" w:type="dxa"/>
            <w:tcBorders>
              <w:top w:val="nil"/>
              <w:left w:val="single" w:sz="4" w:space="0" w:color="auto"/>
              <w:bottom w:val="nil"/>
              <w:right w:val="single" w:sz="4" w:space="0" w:color="auto"/>
            </w:tcBorders>
            <w:tcMar>
              <w:left w:w="29" w:type="dxa"/>
              <w:right w:w="29" w:type="dxa"/>
            </w:tcMar>
          </w:tcPr>
          <w:p w14:paraId="12E6A6DF" w14:textId="02FC0820" w:rsidR="00AB399F" w:rsidRPr="00AB399F" w:rsidRDefault="00AB399F" w:rsidP="00AB399F">
            <w:pPr>
              <w:spacing w:after="240"/>
              <w:jc w:val="center"/>
            </w:pPr>
            <w:r w:rsidRPr="00AB399F">
              <w:t>C</w:t>
            </w:r>
          </w:p>
        </w:tc>
        <w:tc>
          <w:tcPr>
            <w:tcW w:w="495" w:type="dxa"/>
            <w:tcBorders>
              <w:top w:val="nil"/>
              <w:left w:val="single" w:sz="4" w:space="0" w:color="auto"/>
              <w:bottom w:val="nil"/>
              <w:right w:val="single" w:sz="4" w:space="0" w:color="auto"/>
            </w:tcBorders>
            <w:tcMar>
              <w:left w:w="29" w:type="dxa"/>
              <w:right w:w="29" w:type="dxa"/>
            </w:tcMar>
          </w:tcPr>
          <w:p w14:paraId="359C75C8" w14:textId="19D06741" w:rsidR="00AB399F" w:rsidRPr="00AB399F" w:rsidRDefault="00AB399F" w:rsidP="00AB399F">
            <w:pPr>
              <w:spacing w:after="240"/>
              <w:jc w:val="center"/>
            </w:pPr>
            <w:r w:rsidRPr="00AB399F">
              <w:t>1</w:t>
            </w:r>
          </w:p>
        </w:tc>
        <w:tc>
          <w:tcPr>
            <w:tcW w:w="495" w:type="dxa"/>
            <w:tcBorders>
              <w:top w:val="nil"/>
              <w:left w:val="single" w:sz="4" w:space="0" w:color="auto"/>
              <w:bottom w:val="nil"/>
              <w:right w:val="single" w:sz="4" w:space="0" w:color="auto"/>
            </w:tcBorders>
            <w:tcMar>
              <w:left w:w="29" w:type="dxa"/>
              <w:right w:w="29" w:type="dxa"/>
            </w:tcMar>
          </w:tcPr>
          <w:p w14:paraId="4E5F390C" w14:textId="6B15E1DC" w:rsidR="00AB399F" w:rsidRPr="00AB399F" w:rsidRDefault="00AB399F" w:rsidP="00AB399F">
            <w:pPr>
              <w:spacing w:after="240"/>
              <w:jc w:val="center"/>
            </w:pPr>
            <w:r w:rsidRPr="00AB399F">
              <w:t>0</w:t>
            </w:r>
          </w:p>
        </w:tc>
        <w:tc>
          <w:tcPr>
            <w:tcW w:w="3743" w:type="dxa"/>
            <w:tcBorders>
              <w:top w:val="nil"/>
              <w:left w:val="single" w:sz="4" w:space="0" w:color="auto"/>
              <w:bottom w:val="nil"/>
              <w:right w:val="nil"/>
            </w:tcBorders>
          </w:tcPr>
          <w:p w14:paraId="41869D13" w14:textId="77777777" w:rsidR="00AB399F" w:rsidRPr="00AB399F" w:rsidRDefault="00AB399F" w:rsidP="00AB399F">
            <w:pPr>
              <w:pStyle w:val="MMELTableBody"/>
              <w:jc w:val="left"/>
              <w:rPr>
                <w:b w:val="0"/>
              </w:rPr>
            </w:pPr>
            <w:r w:rsidRPr="00AB399F">
              <w:rPr>
                <w:b w:val="0"/>
              </w:rPr>
              <w:t>(O) May be inoperative with door in any position provided:</w:t>
            </w:r>
          </w:p>
          <w:p w14:paraId="6444A7F5" w14:textId="77777777" w:rsidR="00AB399F" w:rsidRPr="00AB399F" w:rsidRDefault="00AB399F" w:rsidP="00281899">
            <w:pPr>
              <w:numPr>
                <w:ilvl w:val="0"/>
                <w:numId w:val="616"/>
              </w:numPr>
            </w:pPr>
            <w:r w:rsidRPr="00AB399F">
              <w:t>Left AGCU operates normally,</w:t>
            </w:r>
          </w:p>
          <w:p w14:paraId="0FC1E8D2" w14:textId="77777777" w:rsidR="00AB399F" w:rsidRDefault="00AB399F" w:rsidP="00281899">
            <w:pPr>
              <w:numPr>
                <w:ilvl w:val="0"/>
                <w:numId w:val="616"/>
              </w:numPr>
            </w:pPr>
            <w:r w:rsidRPr="00AB399F">
              <w:t>VFSG systems operate normally, and</w:t>
            </w:r>
          </w:p>
          <w:p w14:paraId="361C4E76" w14:textId="1D0D859A" w:rsidR="00AB399F" w:rsidRPr="00AB399F" w:rsidRDefault="00AB399F" w:rsidP="00281899">
            <w:pPr>
              <w:numPr>
                <w:ilvl w:val="0"/>
                <w:numId w:val="616"/>
              </w:numPr>
              <w:spacing w:after="240"/>
            </w:pPr>
            <w:r w:rsidRPr="00AB399F">
              <w:t>Flight remains within 180 minutes of landing at a suitable airport.</w:t>
            </w:r>
          </w:p>
        </w:tc>
        <w:tc>
          <w:tcPr>
            <w:tcW w:w="628" w:type="dxa"/>
            <w:tcBorders>
              <w:top w:val="nil"/>
              <w:left w:val="nil"/>
              <w:bottom w:val="nil"/>
            </w:tcBorders>
          </w:tcPr>
          <w:p w14:paraId="76FADB2E" w14:textId="77777777" w:rsidR="00AB399F" w:rsidRPr="005567F1" w:rsidRDefault="00AB399F" w:rsidP="00AB399F">
            <w:pPr>
              <w:jc w:val="center"/>
            </w:pPr>
          </w:p>
        </w:tc>
      </w:tr>
      <w:tr w:rsidR="00AB399F" w:rsidRPr="005567F1" w14:paraId="571A6D60" w14:textId="77777777" w:rsidTr="00AB399F">
        <w:trPr>
          <w:jc w:val="center"/>
        </w:trPr>
        <w:tc>
          <w:tcPr>
            <w:tcW w:w="1703" w:type="dxa"/>
            <w:tcBorders>
              <w:top w:val="nil"/>
              <w:left w:val="single" w:sz="4" w:space="0" w:color="auto"/>
              <w:bottom w:val="nil"/>
              <w:right w:val="nil"/>
            </w:tcBorders>
          </w:tcPr>
          <w:p w14:paraId="6A569933" w14:textId="3D18A0C8" w:rsidR="00AB399F" w:rsidRPr="00AB399F" w:rsidRDefault="00AB399F" w:rsidP="00AB399F">
            <w:pPr>
              <w:spacing w:after="240"/>
            </w:pPr>
            <w:r w:rsidRPr="00AB399F">
              <w:t>-15-01B</w:t>
            </w:r>
          </w:p>
        </w:tc>
        <w:tc>
          <w:tcPr>
            <w:tcW w:w="2521" w:type="dxa"/>
            <w:gridSpan w:val="2"/>
            <w:tcBorders>
              <w:top w:val="nil"/>
              <w:left w:val="nil"/>
              <w:bottom w:val="nil"/>
              <w:right w:val="single" w:sz="4" w:space="0" w:color="auto"/>
            </w:tcBorders>
          </w:tcPr>
          <w:p w14:paraId="1740237B" w14:textId="77777777" w:rsidR="00AB399F" w:rsidRPr="00AB399F" w:rsidRDefault="00AB399F" w:rsidP="00AB399F">
            <w:pPr>
              <w:spacing w:after="240"/>
            </w:pPr>
          </w:p>
        </w:tc>
        <w:tc>
          <w:tcPr>
            <w:tcW w:w="495" w:type="dxa"/>
            <w:tcBorders>
              <w:top w:val="nil"/>
              <w:left w:val="single" w:sz="4" w:space="0" w:color="auto"/>
              <w:bottom w:val="nil"/>
              <w:right w:val="single" w:sz="4" w:space="0" w:color="auto"/>
            </w:tcBorders>
            <w:tcMar>
              <w:left w:w="29" w:type="dxa"/>
              <w:right w:w="29" w:type="dxa"/>
            </w:tcMar>
          </w:tcPr>
          <w:p w14:paraId="129DD305" w14:textId="74DCED66" w:rsidR="00AB399F" w:rsidRPr="00AB399F" w:rsidRDefault="00AB399F" w:rsidP="00AB399F">
            <w:pPr>
              <w:spacing w:after="240"/>
              <w:jc w:val="center"/>
            </w:pPr>
            <w:r w:rsidRPr="00AB399F">
              <w:t>C</w:t>
            </w:r>
          </w:p>
        </w:tc>
        <w:tc>
          <w:tcPr>
            <w:tcW w:w="495" w:type="dxa"/>
            <w:tcBorders>
              <w:top w:val="nil"/>
              <w:left w:val="single" w:sz="4" w:space="0" w:color="auto"/>
              <w:bottom w:val="nil"/>
              <w:right w:val="single" w:sz="4" w:space="0" w:color="auto"/>
            </w:tcBorders>
            <w:tcMar>
              <w:left w:w="29" w:type="dxa"/>
              <w:right w:w="29" w:type="dxa"/>
            </w:tcMar>
          </w:tcPr>
          <w:p w14:paraId="4BB5162C" w14:textId="5A8C4C9A" w:rsidR="00AB399F" w:rsidRPr="00AB399F" w:rsidRDefault="00AB399F" w:rsidP="00AB399F">
            <w:pPr>
              <w:spacing w:after="240"/>
              <w:jc w:val="center"/>
            </w:pPr>
            <w:r w:rsidRPr="00AB399F">
              <w:t>1</w:t>
            </w:r>
          </w:p>
        </w:tc>
        <w:tc>
          <w:tcPr>
            <w:tcW w:w="495" w:type="dxa"/>
            <w:tcBorders>
              <w:top w:val="nil"/>
              <w:left w:val="single" w:sz="4" w:space="0" w:color="auto"/>
              <w:bottom w:val="nil"/>
              <w:right w:val="single" w:sz="4" w:space="0" w:color="auto"/>
            </w:tcBorders>
            <w:tcMar>
              <w:left w:w="29" w:type="dxa"/>
              <w:right w:w="29" w:type="dxa"/>
            </w:tcMar>
          </w:tcPr>
          <w:p w14:paraId="7D206807" w14:textId="5363952C" w:rsidR="00AB399F" w:rsidRPr="00AB399F" w:rsidRDefault="00AB399F" w:rsidP="00AB399F">
            <w:pPr>
              <w:spacing w:after="240"/>
              <w:jc w:val="center"/>
            </w:pPr>
            <w:r w:rsidRPr="00AB399F">
              <w:t>0</w:t>
            </w:r>
          </w:p>
        </w:tc>
        <w:tc>
          <w:tcPr>
            <w:tcW w:w="3743" w:type="dxa"/>
            <w:tcBorders>
              <w:top w:val="nil"/>
              <w:left w:val="single" w:sz="4" w:space="0" w:color="auto"/>
              <w:bottom w:val="nil"/>
              <w:right w:val="nil"/>
            </w:tcBorders>
          </w:tcPr>
          <w:p w14:paraId="5F43D0C6" w14:textId="2E5EA209" w:rsidR="00AB399F" w:rsidRPr="00AB399F" w:rsidRDefault="00AB399F" w:rsidP="00AB399F">
            <w:pPr>
              <w:spacing w:after="240"/>
            </w:pPr>
            <w:r w:rsidRPr="00AB399F">
              <w:t>(M)(O) May be inoperative provided door is deactivated in the inflight open position.</w:t>
            </w:r>
          </w:p>
        </w:tc>
        <w:tc>
          <w:tcPr>
            <w:tcW w:w="628" w:type="dxa"/>
            <w:tcBorders>
              <w:top w:val="nil"/>
              <w:left w:val="nil"/>
              <w:bottom w:val="nil"/>
            </w:tcBorders>
          </w:tcPr>
          <w:p w14:paraId="47AD1C10" w14:textId="77777777" w:rsidR="00AB399F" w:rsidRPr="005567F1" w:rsidRDefault="00AB399F" w:rsidP="00AB399F">
            <w:pPr>
              <w:jc w:val="center"/>
            </w:pPr>
          </w:p>
        </w:tc>
      </w:tr>
      <w:tr w:rsidR="00AB399F" w:rsidRPr="005567F1" w14:paraId="56E505CD" w14:textId="77777777" w:rsidTr="00AB399F">
        <w:trPr>
          <w:jc w:val="center"/>
        </w:trPr>
        <w:tc>
          <w:tcPr>
            <w:tcW w:w="1703" w:type="dxa"/>
            <w:tcBorders>
              <w:top w:val="nil"/>
              <w:left w:val="single" w:sz="4" w:space="0" w:color="auto"/>
              <w:bottom w:val="nil"/>
              <w:right w:val="nil"/>
            </w:tcBorders>
          </w:tcPr>
          <w:p w14:paraId="2BE2D45E" w14:textId="7F7B0011" w:rsidR="00AB399F" w:rsidRPr="00AB399F" w:rsidRDefault="00AB399F" w:rsidP="00AB399F">
            <w:pPr>
              <w:spacing w:after="240"/>
            </w:pPr>
            <w:r w:rsidRPr="00AB399F">
              <w:t>-15-01-01</w:t>
            </w:r>
          </w:p>
        </w:tc>
        <w:tc>
          <w:tcPr>
            <w:tcW w:w="2521" w:type="dxa"/>
            <w:gridSpan w:val="2"/>
            <w:tcBorders>
              <w:top w:val="nil"/>
              <w:left w:val="nil"/>
              <w:bottom w:val="nil"/>
              <w:right w:val="single" w:sz="4" w:space="0" w:color="auto"/>
            </w:tcBorders>
          </w:tcPr>
          <w:p w14:paraId="37F9E17B" w14:textId="2CBE9359" w:rsidR="00AB399F" w:rsidRPr="00AB399F" w:rsidRDefault="00AB399F" w:rsidP="00AB399F">
            <w:pPr>
              <w:spacing w:after="240"/>
            </w:pPr>
            <w:r w:rsidRPr="00AB399F">
              <w:t>APU Air Inlet Door Actuator Position Indication Switch</w:t>
            </w:r>
          </w:p>
        </w:tc>
        <w:tc>
          <w:tcPr>
            <w:tcW w:w="495" w:type="dxa"/>
            <w:tcBorders>
              <w:top w:val="nil"/>
              <w:left w:val="single" w:sz="4" w:space="0" w:color="auto"/>
              <w:bottom w:val="nil"/>
              <w:right w:val="single" w:sz="4" w:space="0" w:color="auto"/>
            </w:tcBorders>
            <w:tcMar>
              <w:left w:w="29" w:type="dxa"/>
              <w:right w:w="29" w:type="dxa"/>
            </w:tcMar>
          </w:tcPr>
          <w:p w14:paraId="084C0287" w14:textId="26278AE2" w:rsidR="00AB399F" w:rsidRPr="00AB399F" w:rsidRDefault="00AB399F" w:rsidP="00AB399F">
            <w:pPr>
              <w:spacing w:after="240"/>
              <w:jc w:val="center"/>
            </w:pPr>
            <w:r w:rsidRPr="00AB399F">
              <w:t>C</w:t>
            </w:r>
          </w:p>
        </w:tc>
        <w:tc>
          <w:tcPr>
            <w:tcW w:w="495" w:type="dxa"/>
            <w:tcBorders>
              <w:top w:val="nil"/>
              <w:left w:val="single" w:sz="4" w:space="0" w:color="auto"/>
              <w:bottom w:val="nil"/>
              <w:right w:val="single" w:sz="4" w:space="0" w:color="auto"/>
            </w:tcBorders>
            <w:tcMar>
              <w:left w:w="29" w:type="dxa"/>
              <w:right w:w="29" w:type="dxa"/>
            </w:tcMar>
          </w:tcPr>
          <w:p w14:paraId="6709BC86" w14:textId="5607D9DD" w:rsidR="00AB399F" w:rsidRPr="00AB399F" w:rsidRDefault="00AB399F" w:rsidP="00AB399F">
            <w:pPr>
              <w:spacing w:after="240"/>
              <w:jc w:val="center"/>
            </w:pPr>
            <w:r w:rsidRPr="00AB399F">
              <w:t>1</w:t>
            </w:r>
          </w:p>
        </w:tc>
        <w:tc>
          <w:tcPr>
            <w:tcW w:w="495" w:type="dxa"/>
            <w:tcBorders>
              <w:top w:val="nil"/>
              <w:left w:val="single" w:sz="4" w:space="0" w:color="auto"/>
              <w:bottom w:val="nil"/>
              <w:right w:val="single" w:sz="4" w:space="0" w:color="auto"/>
            </w:tcBorders>
            <w:tcMar>
              <w:left w:w="29" w:type="dxa"/>
              <w:right w:w="29" w:type="dxa"/>
            </w:tcMar>
          </w:tcPr>
          <w:p w14:paraId="7B924574" w14:textId="063DE45B" w:rsidR="00AB399F" w:rsidRPr="00AB399F" w:rsidRDefault="00AB399F" w:rsidP="00AB399F">
            <w:pPr>
              <w:spacing w:after="240"/>
              <w:jc w:val="center"/>
            </w:pPr>
            <w:r w:rsidRPr="00AB399F">
              <w:t>0</w:t>
            </w:r>
          </w:p>
        </w:tc>
        <w:tc>
          <w:tcPr>
            <w:tcW w:w="3743" w:type="dxa"/>
            <w:tcBorders>
              <w:top w:val="nil"/>
              <w:left w:val="single" w:sz="4" w:space="0" w:color="auto"/>
              <w:bottom w:val="nil"/>
              <w:right w:val="nil"/>
            </w:tcBorders>
          </w:tcPr>
          <w:p w14:paraId="357F7F1C" w14:textId="0F6E2E36" w:rsidR="00AB399F" w:rsidRPr="00AB399F" w:rsidRDefault="00AB399F" w:rsidP="00AB399F">
            <w:pPr>
              <w:spacing w:after="240"/>
            </w:pPr>
            <w:r w:rsidRPr="00AB399F">
              <w:t>(M) May be inoperative provided APU inlet door is verified to operate normally before each departure.</w:t>
            </w:r>
          </w:p>
        </w:tc>
        <w:tc>
          <w:tcPr>
            <w:tcW w:w="628" w:type="dxa"/>
            <w:tcBorders>
              <w:top w:val="nil"/>
              <w:left w:val="nil"/>
              <w:bottom w:val="nil"/>
            </w:tcBorders>
          </w:tcPr>
          <w:p w14:paraId="773C1455" w14:textId="77777777" w:rsidR="00AB399F" w:rsidRPr="005567F1" w:rsidRDefault="00AB399F" w:rsidP="00AB399F">
            <w:pPr>
              <w:jc w:val="center"/>
            </w:pPr>
          </w:p>
        </w:tc>
      </w:tr>
      <w:tr w:rsidR="00AB399F" w:rsidRPr="005567F1" w14:paraId="1A0FBEAC" w14:textId="77777777" w:rsidTr="00AB399F">
        <w:trPr>
          <w:jc w:val="center"/>
        </w:trPr>
        <w:tc>
          <w:tcPr>
            <w:tcW w:w="1703" w:type="dxa"/>
            <w:tcBorders>
              <w:top w:val="nil"/>
              <w:left w:val="single" w:sz="4" w:space="0" w:color="auto"/>
              <w:bottom w:val="nil"/>
              <w:right w:val="nil"/>
            </w:tcBorders>
          </w:tcPr>
          <w:p w14:paraId="2E76BE98" w14:textId="10EF751C" w:rsidR="00AB399F" w:rsidRPr="00AB399F" w:rsidRDefault="00AB399F" w:rsidP="00AB399F">
            <w:pPr>
              <w:spacing w:after="240"/>
            </w:pPr>
            <w:r w:rsidRPr="00AB399F">
              <w:t>-41-01</w:t>
            </w:r>
          </w:p>
        </w:tc>
        <w:tc>
          <w:tcPr>
            <w:tcW w:w="2521" w:type="dxa"/>
            <w:gridSpan w:val="2"/>
            <w:tcBorders>
              <w:top w:val="nil"/>
              <w:left w:val="nil"/>
              <w:bottom w:val="nil"/>
              <w:right w:val="single" w:sz="4" w:space="0" w:color="auto"/>
            </w:tcBorders>
          </w:tcPr>
          <w:p w14:paraId="1C7AA231" w14:textId="4D6C5C15" w:rsidR="00AB399F" w:rsidRPr="00AB399F" w:rsidRDefault="00AB399F" w:rsidP="00AB399F">
            <w:pPr>
              <w:spacing w:after="240"/>
            </w:pPr>
            <w:r w:rsidRPr="00AB399F">
              <w:t>APU Starting System</w:t>
            </w:r>
          </w:p>
        </w:tc>
        <w:tc>
          <w:tcPr>
            <w:tcW w:w="495" w:type="dxa"/>
            <w:tcBorders>
              <w:top w:val="nil"/>
              <w:left w:val="single" w:sz="4" w:space="0" w:color="auto"/>
              <w:bottom w:val="nil"/>
              <w:right w:val="single" w:sz="4" w:space="0" w:color="auto"/>
            </w:tcBorders>
            <w:tcMar>
              <w:left w:w="29" w:type="dxa"/>
              <w:right w:w="29" w:type="dxa"/>
            </w:tcMar>
          </w:tcPr>
          <w:p w14:paraId="27ACE487" w14:textId="77777777" w:rsidR="00AB399F" w:rsidRPr="00AB399F" w:rsidRDefault="00AB399F" w:rsidP="00AB399F">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2EC7E7C2" w14:textId="77777777" w:rsidR="00AB399F" w:rsidRPr="00AB399F" w:rsidRDefault="00AB399F" w:rsidP="00AB399F">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4612D9B7" w14:textId="77777777" w:rsidR="00AB399F" w:rsidRPr="00AB399F" w:rsidRDefault="00AB399F" w:rsidP="00AB399F">
            <w:pPr>
              <w:spacing w:after="240"/>
              <w:jc w:val="center"/>
            </w:pPr>
          </w:p>
        </w:tc>
        <w:tc>
          <w:tcPr>
            <w:tcW w:w="3743" w:type="dxa"/>
            <w:tcBorders>
              <w:top w:val="nil"/>
              <w:left w:val="single" w:sz="4" w:space="0" w:color="auto"/>
              <w:bottom w:val="nil"/>
              <w:right w:val="nil"/>
            </w:tcBorders>
          </w:tcPr>
          <w:p w14:paraId="5C370BF5" w14:textId="77777777" w:rsidR="00AB399F" w:rsidRPr="00AB399F" w:rsidRDefault="00AB399F" w:rsidP="00AB399F">
            <w:pPr>
              <w:spacing w:after="240"/>
            </w:pPr>
          </w:p>
        </w:tc>
        <w:tc>
          <w:tcPr>
            <w:tcW w:w="628" w:type="dxa"/>
            <w:tcBorders>
              <w:top w:val="nil"/>
              <w:left w:val="nil"/>
              <w:bottom w:val="nil"/>
            </w:tcBorders>
          </w:tcPr>
          <w:p w14:paraId="46D2A4F9" w14:textId="77777777" w:rsidR="00AB399F" w:rsidRPr="005567F1" w:rsidRDefault="00AB399F" w:rsidP="00AB399F">
            <w:pPr>
              <w:jc w:val="center"/>
            </w:pPr>
          </w:p>
        </w:tc>
      </w:tr>
      <w:tr w:rsidR="00AB399F" w:rsidRPr="005567F1" w14:paraId="5F047919" w14:textId="77777777" w:rsidTr="00AB399F">
        <w:trPr>
          <w:jc w:val="center"/>
        </w:trPr>
        <w:tc>
          <w:tcPr>
            <w:tcW w:w="1703" w:type="dxa"/>
            <w:tcBorders>
              <w:top w:val="nil"/>
              <w:left w:val="single" w:sz="4" w:space="0" w:color="auto"/>
              <w:bottom w:val="nil"/>
              <w:right w:val="nil"/>
            </w:tcBorders>
          </w:tcPr>
          <w:p w14:paraId="69129AA2" w14:textId="51157236" w:rsidR="00AB399F" w:rsidRPr="00AB399F" w:rsidRDefault="00AB399F" w:rsidP="00AB399F">
            <w:pPr>
              <w:spacing w:after="240"/>
            </w:pPr>
            <w:r w:rsidRPr="00AB399F">
              <w:t>-41-01A</w:t>
            </w:r>
          </w:p>
        </w:tc>
        <w:tc>
          <w:tcPr>
            <w:tcW w:w="2521" w:type="dxa"/>
            <w:gridSpan w:val="2"/>
            <w:tcBorders>
              <w:top w:val="nil"/>
              <w:left w:val="nil"/>
              <w:bottom w:val="nil"/>
              <w:right w:val="single" w:sz="4" w:space="0" w:color="auto"/>
            </w:tcBorders>
          </w:tcPr>
          <w:p w14:paraId="09C32401" w14:textId="77777777" w:rsidR="00AB399F" w:rsidRPr="00AB399F" w:rsidRDefault="00AB399F" w:rsidP="00AB399F">
            <w:pPr>
              <w:spacing w:after="240"/>
            </w:pPr>
          </w:p>
        </w:tc>
        <w:tc>
          <w:tcPr>
            <w:tcW w:w="495" w:type="dxa"/>
            <w:tcBorders>
              <w:top w:val="nil"/>
              <w:left w:val="single" w:sz="4" w:space="0" w:color="auto"/>
              <w:bottom w:val="nil"/>
              <w:right w:val="single" w:sz="4" w:space="0" w:color="auto"/>
            </w:tcBorders>
            <w:tcMar>
              <w:left w:w="29" w:type="dxa"/>
              <w:right w:w="29" w:type="dxa"/>
            </w:tcMar>
          </w:tcPr>
          <w:p w14:paraId="1E48E41A" w14:textId="3ECB60A0" w:rsidR="00AB399F" w:rsidRPr="00AB399F" w:rsidRDefault="00AB399F" w:rsidP="00AB399F">
            <w:pPr>
              <w:spacing w:after="240"/>
              <w:jc w:val="center"/>
            </w:pPr>
            <w:r w:rsidRPr="00AB399F">
              <w:t>C</w:t>
            </w:r>
          </w:p>
        </w:tc>
        <w:tc>
          <w:tcPr>
            <w:tcW w:w="495" w:type="dxa"/>
            <w:tcBorders>
              <w:top w:val="nil"/>
              <w:left w:val="single" w:sz="4" w:space="0" w:color="auto"/>
              <w:bottom w:val="nil"/>
              <w:right w:val="single" w:sz="4" w:space="0" w:color="auto"/>
            </w:tcBorders>
            <w:tcMar>
              <w:left w:w="29" w:type="dxa"/>
              <w:right w:w="29" w:type="dxa"/>
            </w:tcMar>
          </w:tcPr>
          <w:p w14:paraId="6D637396" w14:textId="1B46C041" w:rsidR="00AB399F" w:rsidRPr="00AB399F" w:rsidRDefault="00AB399F" w:rsidP="00AB399F">
            <w:pPr>
              <w:spacing w:after="240"/>
              <w:jc w:val="center"/>
            </w:pPr>
            <w:r w:rsidRPr="00AB399F">
              <w:t>1</w:t>
            </w:r>
          </w:p>
        </w:tc>
        <w:tc>
          <w:tcPr>
            <w:tcW w:w="495" w:type="dxa"/>
            <w:tcBorders>
              <w:top w:val="nil"/>
              <w:left w:val="single" w:sz="4" w:space="0" w:color="auto"/>
              <w:bottom w:val="nil"/>
              <w:right w:val="single" w:sz="4" w:space="0" w:color="auto"/>
            </w:tcBorders>
            <w:tcMar>
              <w:left w:w="29" w:type="dxa"/>
              <w:right w:w="29" w:type="dxa"/>
            </w:tcMar>
          </w:tcPr>
          <w:p w14:paraId="1B563FE6" w14:textId="044A4732" w:rsidR="00AB399F" w:rsidRPr="00AB399F" w:rsidRDefault="00AB399F" w:rsidP="00AB399F">
            <w:pPr>
              <w:spacing w:after="240"/>
              <w:jc w:val="center"/>
            </w:pPr>
            <w:r w:rsidRPr="00AB399F">
              <w:t>0</w:t>
            </w:r>
          </w:p>
        </w:tc>
        <w:tc>
          <w:tcPr>
            <w:tcW w:w="3743" w:type="dxa"/>
            <w:tcBorders>
              <w:top w:val="nil"/>
              <w:left w:val="single" w:sz="4" w:space="0" w:color="auto"/>
              <w:bottom w:val="nil"/>
              <w:right w:val="nil"/>
            </w:tcBorders>
          </w:tcPr>
          <w:p w14:paraId="56DE1E83" w14:textId="309A0AE1" w:rsidR="00AB399F" w:rsidRPr="00AB399F" w:rsidRDefault="00AB399F" w:rsidP="004A37FB">
            <w:pPr>
              <w:spacing w:after="240"/>
              <w:ind w:right="-144"/>
            </w:pPr>
            <w:r w:rsidRPr="00AB399F">
              <w:t xml:space="preserve">(O) May be dispatched with APU START SYS faults provided APU </w:t>
            </w:r>
            <w:proofErr w:type="gramStart"/>
            <w:r w:rsidRPr="00AB399F">
              <w:t>is started</w:t>
            </w:r>
            <w:proofErr w:type="gramEnd"/>
            <w:r w:rsidRPr="00AB399F">
              <w:t xml:space="preserve"> before departure and </w:t>
            </w:r>
            <w:proofErr w:type="gramStart"/>
            <w:r w:rsidRPr="00AB399F">
              <w:t>operated</w:t>
            </w:r>
            <w:proofErr w:type="gramEnd"/>
            <w:r w:rsidRPr="00AB399F">
              <w:t xml:space="preserve"> continuously throughout the flight.</w:t>
            </w:r>
          </w:p>
        </w:tc>
        <w:tc>
          <w:tcPr>
            <w:tcW w:w="628" w:type="dxa"/>
            <w:tcBorders>
              <w:top w:val="nil"/>
              <w:left w:val="nil"/>
              <w:bottom w:val="nil"/>
            </w:tcBorders>
          </w:tcPr>
          <w:p w14:paraId="22457E21" w14:textId="77777777" w:rsidR="00AB399F" w:rsidRPr="005567F1" w:rsidRDefault="00AB399F" w:rsidP="00AB399F">
            <w:pPr>
              <w:jc w:val="center"/>
            </w:pPr>
          </w:p>
        </w:tc>
      </w:tr>
      <w:tr w:rsidR="00AB399F" w:rsidRPr="005567F1" w14:paraId="055B99C5" w14:textId="77777777" w:rsidTr="00AB399F">
        <w:trPr>
          <w:jc w:val="center"/>
        </w:trPr>
        <w:tc>
          <w:tcPr>
            <w:tcW w:w="1703" w:type="dxa"/>
            <w:tcBorders>
              <w:top w:val="nil"/>
              <w:left w:val="single" w:sz="4" w:space="0" w:color="auto"/>
              <w:bottom w:val="single" w:sz="4" w:space="0" w:color="auto"/>
              <w:right w:val="nil"/>
            </w:tcBorders>
          </w:tcPr>
          <w:p w14:paraId="49A6AE5D" w14:textId="20A018AE" w:rsidR="00AB399F" w:rsidRPr="00AB399F" w:rsidRDefault="00AB399F" w:rsidP="00AB399F">
            <w:pPr>
              <w:spacing w:after="240"/>
            </w:pPr>
            <w:r w:rsidRPr="00AB399F">
              <w:t>-41-01B</w:t>
            </w:r>
          </w:p>
        </w:tc>
        <w:tc>
          <w:tcPr>
            <w:tcW w:w="2521" w:type="dxa"/>
            <w:gridSpan w:val="2"/>
            <w:tcBorders>
              <w:top w:val="nil"/>
              <w:left w:val="nil"/>
              <w:bottom w:val="single" w:sz="4" w:space="0" w:color="auto"/>
              <w:right w:val="single" w:sz="4" w:space="0" w:color="auto"/>
            </w:tcBorders>
          </w:tcPr>
          <w:p w14:paraId="1A7C1069" w14:textId="77777777" w:rsidR="00AB399F" w:rsidRPr="00AB399F" w:rsidRDefault="00AB399F" w:rsidP="00AB399F">
            <w:pPr>
              <w:spacing w:after="240"/>
            </w:pPr>
          </w:p>
        </w:tc>
        <w:tc>
          <w:tcPr>
            <w:tcW w:w="495" w:type="dxa"/>
            <w:tcBorders>
              <w:top w:val="nil"/>
              <w:left w:val="single" w:sz="4" w:space="0" w:color="auto"/>
              <w:bottom w:val="single" w:sz="4" w:space="0" w:color="auto"/>
              <w:right w:val="single" w:sz="4" w:space="0" w:color="auto"/>
            </w:tcBorders>
            <w:tcMar>
              <w:left w:w="29" w:type="dxa"/>
              <w:right w:w="29" w:type="dxa"/>
            </w:tcMar>
          </w:tcPr>
          <w:p w14:paraId="248E51D4" w14:textId="38DF94DE" w:rsidR="00AB399F" w:rsidRPr="00AB399F" w:rsidRDefault="00AB399F" w:rsidP="00AB399F">
            <w:pPr>
              <w:spacing w:after="240"/>
              <w:jc w:val="center"/>
            </w:pPr>
            <w:r w:rsidRPr="00AB399F">
              <w:t>C</w:t>
            </w:r>
          </w:p>
        </w:tc>
        <w:tc>
          <w:tcPr>
            <w:tcW w:w="495" w:type="dxa"/>
            <w:tcBorders>
              <w:top w:val="nil"/>
              <w:left w:val="single" w:sz="4" w:space="0" w:color="auto"/>
              <w:bottom w:val="single" w:sz="4" w:space="0" w:color="auto"/>
              <w:right w:val="single" w:sz="4" w:space="0" w:color="auto"/>
            </w:tcBorders>
            <w:tcMar>
              <w:left w:w="29" w:type="dxa"/>
              <w:right w:w="29" w:type="dxa"/>
            </w:tcMar>
          </w:tcPr>
          <w:p w14:paraId="02E60903" w14:textId="745ED153" w:rsidR="00AB399F" w:rsidRPr="00AB399F" w:rsidRDefault="00AB399F" w:rsidP="00AB399F">
            <w:pPr>
              <w:spacing w:after="240"/>
              <w:jc w:val="center"/>
            </w:pPr>
            <w:r w:rsidRPr="00AB399F">
              <w:t>1</w:t>
            </w:r>
          </w:p>
        </w:tc>
        <w:tc>
          <w:tcPr>
            <w:tcW w:w="495" w:type="dxa"/>
            <w:tcBorders>
              <w:top w:val="nil"/>
              <w:left w:val="single" w:sz="4" w:space="0" w:color="auto"/>
              <w:bottom w:val="single" w:sz="4" w:space="0" w:color="auto"/>
              <w:right w:val="single" w:sz="4" w:space="0" w:color="auto"/>
            </w:tcBorders>
            <w:tcMar>
              <w:left w:w="29" w:type="dxa"/>
              <w:right w:w="29" w:type="dxa"/>
            </w:tcMar>
          </w:tcPr>
          <w:p w14:paraId="4DF46725" w14:textId="749164B2" w:rsidR="00AB399F" w:rsidRPr="00AB399F" w:rsidRDefault="00AB399F" w:rsidP="00AB399F">
            <w:pPr>
              <w:spacing w:after="240"/>
              <w:jc w:val="center"/>
            </w:pPr>
            <w:r w:rsidRPr="00AB399F">
              <w:t>0</w:t>
            </w:r>
          </w:p>
        </w:tc>
        <w:tc>
          <w:tcPr>
            <w:tcW w:w="3743" w:type="dxa"/>
            <w:tcBorders>
              <w:top w:val="nil"/>
              <w:left w:val="single" w:sz="4" w:space="0" w:color="auto"/>
              <w:bottom w:val="single" w:sz="4" w:space="0" w:color="auto"/>
              <w:right w:val="nil"/>
            </w:tcBorders>
          </w:tcPr>
          <w:p w14:paraId="08D0F123" w14:textId="77777777" w:rsidR="00AB399F" w:rsidRPr="00AB399F" w:rsidRDefault="00AB399F" w:rsidP="00AB399F">
            <w:pPr>
              <w:pStyle w:val="MMELTableBody"/>
              <w:jc w:val="left"/>
              <w:rPr>
                <w:b w:val="0"/>
              </w:rPr>
            </w:pPr>
            <w:r w:rsidRPr="00AB399F">
              <w:rPr>
                <w:b w:val="0"/>
              </w:rPr>
              <w:t>May be dispatched with APU START SYS faults provided:</w:t>
            </w:r>
          </w:p>
          <w:p w14:paraId="52BF718E" w14:textId="77777777" w:rsidR="00AB399F" w:rsidRPr="00AB399F" w:rsidRDefault="00AB399F" w:rsidP="00281899">
            <w:pPr>
              <w:numPr>
                <w:ilvl w:val="0"/>
                <w:numId w:val="617"/>
              </w:numPr>
              <w:autoSpaceDE w:val="0"/>
              <w:autoSpaceDN w:val="0"/>
              <w:adjustRightInd w:val="0"/>
            </w:pPr>
            <w:r w:rsidRPr="00AB399F">
              <w:t>Left AGCU operates normally,</w:t>
            </w:r>
          </w:p>
          <w:p w14:paraId="4C8E97BE" w14:textId="77777777" w:rsidR="00AB399F" w:rsidRDefault="00AB399F" w:rsidP="00281899">
            <w:pPr>
              <w:numPr>
                <w:ilvl w:val="0"/>
                <w:numId w:val="617"/>
              </w:numPr>
              <w:autoSpaceDE w:val="0"/>
              <w:autoSpaceDN w:val="0"/>
              <w:adjustRightInd w:val="0"/>
            </w:pPr>
            <w:r w:rsidRPr="00AB399F">
              <w:t>VFSG systems operate normally, and</w:t>
            </w:r>
          </w:p>
          <w:p w14:paraId="3425D2FB" w14:textId="15602EB1" w:rsidR="00AB399F" w:rsidRPr="00AB399F" w:rsidRDefault="00AB399F" w:rsidP="00281899">
            <w:pPr>
              <w:numPr>
                <w:ilvl w:val="0"/>
                <w:numId w:val="617"/>
              </w:numPr>
              <w:autoSpaceDE w:val="0"/>
              <w:autoSpaceDN w:val="0"/>
              <w:adjustRightInd w:val="0"/>
              <w:spacing w:after="240"/>
            </w:pPr>
            <w:r w:rsidRPr="00AB399F">
              <w:t>Flight remains within 180 minutes of landing at a suitable airport.</w:t>
            </w:r>
          </w:p>
        </w:tc>
        <w:tc>
          <w:tcPr>
            <w:tcW w:w="628" w:type="dxa"/>
            <w:tcBorders>
              <w:top w:val="nil"/>
              <w:left w:val="nil"/>
            </w:tcBorders>
          </w:tcPr>
          <w:p w14:paraId="2A1BBE2D" w14:textId="77777777" w:rsidR="00AB399F" w:rsidRPr="005567F1" w:rsidRDefault="00AB399F" w:rsidP="00AB399F">
            <w:pPr>
              <w:jc w:val="center"/>
            </w:pPr>
          </w:p>
        </w:tc>
      </w:tr>
    </w:tbl>
    <w:p w14:paraId="2E544402" w14:textId="77777777" w:rsidR="00CA121F" w:rsidRDefault="005567F1" w:rsidP="005567F1">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49-2"/>
      </w:tblPr>
      <w:tblGrid>
        <w:gridCol w:w="5040"/>
        <w:gridCol w:w="5040"/>
      </w:tblGrid>
      <w:tr w:rsidR="00CA121F" w:rsidRPr="005567F1" w14:paraId="5104F654" w14:textId="77777777" w:rsidTr="001672EB">
        <w:trPr>
          <w:tblHeader/>
          <w:jc w:val="center"/>
        </w:trPr>
        <w:tc>
          <w:tcPr>
            <w:tcW w:w="4675" w:type="dxa"/>
            <w:tcBorders>
              <w:bottom w:val="single" w:sz="4" w:space="0" w:color="auto"/>
              <w:right w:val="nil"/>
            </w:tcBorders>
            <w:tcMar>
              <w:top w:w="29" w:type="dxa"/>
              <w:bottom w:w="29" w:type="dxa"/>
            </w:tcMar>
          </w:tcPr>
          <w:p w14:paraId="71C1D3F8" w14:textId="77777777" w:rsidR="00CA121F" w:rsidRPr="005567F1" w:rsidRDefault="00CA121F" w:rsidP="00CE3467">
            <w:pPr>
              <w:spacing w:after="60"/>
            </w:pPr>
            <w:r>
              <w:lastRenderedPageBreak/>
              <w:t>U.</w:t>
            </w:r>
            <w:r w:rsidRPr="005567F1">
              <w:t>S. DEPARTMENT OF TRANSPORTATION</w:t>
            </w:r>
          </w:p>
          <w:p w14:paraId="33EDC9BB" w14:textId="77777777" w:rsidR="00CA121F" w:rsidRPr="005567F1" w:rsidRDefault="00CA121F" w:rsidP="00CE3467">
            <w:pPr>
              <w:spacing w:after="60"/>
            </w:pPr>
            <w:r w:rsidRPr="005567F1">
              <w:t>FEDERAL AVIATION ADMINISTRATION</w:t>
            </w:r>
          </w:p>
        </w:tc>
        <w:tc>
          <w:tcPr>
            <w:tcW w:w="4675" w:type="dxa"/>
            <w:tcBorders>
              <w:left w:val="nil"/>
            </w:tcBorders>
            <w:tcMar>
              <w:top w:w="29" w:type="dxa"/>
              <w:bottom w:w="29" w:type="dxa"/>
            </w:tcMar>
            <w:vAlign w:val="center"/>
          </w:tcPr>
          <w:p w14:paraId="4460CF7E" w14:textId="77777777" w:rsidR="00CA121F" w:rsidRPr="005567F1" w:rsidRDefault="00CA121F" w:rsidP="00CE3467">
            <w:pPr>
              <w:spacing w:after="60"/>
              <w:jc w:val="right"/>
            </w:pPr>
            <w:r w:rsidRPr="005567F1">
              <w:t>MASTER MINIMUM EQUIPMENT LIST</w:t>
            </w:r>
          </w:p>
        </w:tc>
      </w:tr>
      <w:tr w:rsidR="00CA121F" w:rsidRPr="005567F1" w14:paraId="4632EEE1" w14:textId="77777777" w:rsidTr="001672EB">
        <w:trPr>
          <w:tblHeader/>
          <w:jc w:val="center"/>
        </w:trPr>
        <w:tc>
          <w:tcPr>
            <w:tcW w:w="4675" w:type="dxa"/>
            <w:tcBorders>
              <w:bottom w:val="single" w:sz="4" w:space="0" w:color="auto"/>
              <w:right w:val="nil"/>
            </w:tcBorders>
            <w:tcMar>
              <w:top w:w="29" w:type="dxa"/>
              <w:bottom w:w="29" w:type="dxa"/>
            </w:tcMar>
          </w:tcPr>
          <w:p w14:paraId="466AE163" w14:textId="77777777" w:rsidR="00CA121F" w:rsidRPr="005567F1" w:rsidRDefault="00CA121F" w:rsidP="00CE3467">
            <w:pPr>
              <w:spacing w:after="60"/>
            </w:pPr>
            <w:r>
              <w:t>REVISION NO. 15</w:t>
            </w:r>
          </w:p>
          <w:p w14:paraId="0D5569E3" w14:textId="77777777" w:rsidR="00CA121F" w:rsidRPr="005567F1" w:rsidRDefault="00CA121F" w:rsidP="00CE3467">
            <w:pPr>
              <w:spacing w:after="60"/>
            </w:pPr>
            <w:r w:rsidRPr="005567F1">
              <w:t xml:space="preserve">DATE: </w:t>
            </w:r>
            <w:r>
              <w:t>12/15/2017</w:t>
            </w:r>
          </w:p>
        </w:tc>
        <w:tc>
          <w:tcPr>
            <w:tcW w:w="4675" w:type="dxa"/>
            <w:tcBorders>
              <w:left w:val="nil"/>
            </w:tcBorders>
            <w:tcMar>
              <w:top w:w="29" w:type="dxa"/>
              <w:bottom w:w="29" w:type="dxa"/>
            </w:tcMar>
          </w:tcPr>
          <w:p w14:paraId="20CBD18E" w14:textId="19BC48D7" w:rsidR="00CA121F" w:rsidRPr="005567F1" w:rsidRDefault="00CA121F" w:rsidP="00CA121F">
            <w:pPr>
              <w:spacing w:after="60"/>
              <w:jc w:val="right"/>
            </w:pPr>
            <w:r w:rsidRPr="005567F1">
              <w:t xml:space="preserve">PAGE NO. </w:t>
            </w:r>
            <w:r>
              <w:t>49-2</w:t>
            </w:r>
          </w:p>
        </w:tc>
      </w:tr>
      <w:tr w:rsidR="00CA121F" w:rsidRPr="005567F1" w14:paraId="4E71E62A" w14:textId="77777777" w:rsidTr="001672EB">
        <w:trPr>
          <w:tblHeader/>
          <w:jc w:val="center"/>
        </w:trPr>
        <w:tc>
          <w:tcPr>
            <w:tcW w:w="4675" w:type="dxa"/>
            <w:tcBorders>
              <w:right w:val="single" w:sz="4" w:space="0" w:color="auto"/>
            </w:tcBorders>
            <w:tcMar>
              <w:top w:w="29" w:type="dxa"/>
              <w:bottom w:w="29" w:type="dxa"/>
            </w:tcMar>
            <w:vAlign w:val="center"/>
          </w:tcPr>
          <w:p w14:paraId="2B0313B8" w14:textId="77777777" w:rsidR="00CA121F" w:rsidRPr="005567F1" w:rsidRDefault="00CA121F" w:rsidP="00CE3467">
            <w:pPr>
              <w:spacing w:after="60"/>
            </w:pPr>
            <w:r w:rsidRPr="005567F1">
              <w:t>AIRCRAFT:</w:t>
            </w:r>
          </w:p>
          <w:p w14:paraId="3018357D" w14:textId="77777777" w:rsidR="00CA121F" w:rsidRPr="005567F1" w:rsidRDefault="00CA121F" w:rsidP="00CE3467">
            <w:pPr>
              <w:spacing w:after="60"/>
            </w:pPr>
            <w:r>
              <w:t>Boeing 787</w:t>
            </w:r>
          </w:p>
        </w:tc>
        <w:tc>
          <w:tcPr>
            <w:tcW w:w="4675" w:type="dxa"/>
            <w:tcBorders>
              <w:left w:val="single" w:sz="4" w:space="0" w:color="auto"/>
            </w:tcBorders>
            <w:tcMar>
              <w:top w:w="29" w:type="dxa"/>
              <w:bottom w:w="29" w:type="dxa"/>
            </w:tcMar>
          </w:tcPr>
          <w:p w14:paraId="2BC8C65E" w14:textId="77777777" w:rsidR="00CA121F" w:rsidRPr="005567F1" w:rsidRDefault="00CA121F" w:rsidP="00CE3467">
            <w:pPr>
              <w:pStyle w:val="ListParagraph"/>
              <w:spacing w:after="60"/>
              <w:ind w:left="662" w:hanging="720"/>
              <w:rPr>
                <w:b/>
              </w:rPr>
            </w:pPr>
            <w:r w:rsidRPr="005567F1">
              <w:rPr>
                <w:b/>
              </w:rPr>
              <w:t>TABLE KEY</w:t>
            </w:r>
          </w:p>
          <w:p w14:paraId="506EC257" w14:textId="77777777" w:rsidR="00CA121F" w:rsidRPr="005567F1" w:rsidRDefault="00CA121F" w:rsidP="003D433F">
            <w:pPr>
              <w:pStyle w:val="ListParagraph"/>
              <w:numPr>
                <w:ilvl w:val="0"/>
                <w:numId w:val="205"/>
              </w:numPr>
              <w:spacing w:after="60"/>
            </w:pPr>
            <w:r w:rsidRPr="005567F1">
              <w:t>REPAIR CATEGORY</w:t>
            </w:r>
          </w:p>
          <w:p w14:paraId="4422544E" w14:textId="77777777" w:rsidR="00CA121F" w:rsidRPr="005567F1" w:rsidRDefault="00CA121F" w:rsidP="003D433F">
            <w:pPr>
              <w:pStyle w:val="ListParagraph"/>
              <w:numPr>
                <w:ilvl w:val="0"/>
                <w:numId w:val="205"/>
              </w:numPr>
              <w:spacing w:after="60"/>
            </w:pPr>
            <w:r w:rsidRPr="005567F1">
              <w:t>NO. INSTALLED</w:t>
            </w:r>
          </w:p>
          <w:p w14:paraId="7408FFDC" w14:textId="77777777" w:rsidR="00CA121F" w:rsidRPr="005567F1" w:rsidRDefault="00CA121F" w:rsidP="003D433F">
            <w:pPr>
              <w:pStyle w:val="ListParagraph"/>
              <w:numPr>
                <w:ilvl w:val="0"/>
                <w:numId w:val="205"/>
              </w:numPr>
              <w:spacing w:after="60"/>
            </w:pPr>
            <w:r w:rsidRPr="005567F1">
              <w:t>NO. REQUIRED FOR DISPATCH</w:t>
            </w:r>
          </w:p>
          <w:p w14:paraId="184C9EB9" w14:textId="77777777" w:rsidR="00CA121F" w:rsidRPr="005567F1" w:rsidRDefault="00CA121F" w:rsidP="003D433F">
            <w:pPr>
              <w:pStyle w:val="ListParagraph"/>
              <w:numPr>
                <w:ilvl w:val="0"/>
                <w:numId w:val="205"/>
              </w:numPr>
              <w:spacing w:after="60"/>
            </w:pPr>
            <w:r w:rsidRPr="005567F1">
              <w:t>REMARKS OR EXCEPTIONS</w:t>
            </w:r>
          </w:p>
        </w:tc>
      </w:tr>
    </w:tbl>
    <w:p w14:paraId="0297B3A0" w14:textId="77777777" w:rsidR="00CA121F" w:rsidRPr="005567F1" w:rsidRDefault="00CA121F" w:rsidP="00CA121F">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Airborne Auxiliary Power"/>
      </w:tblPr>
      <w:tblGrid>
        <w:gridCol w:w="1703"/>
        <w:gridCol w:w="2370"/>
        <w:gridCol w:w="151"/>
        <w:gridCol w:w="495"/>
        <w:gridCol w:w="495"/>
        <w:gridCol w:w="495"/>
        <w:gridCol w:w="3743"/>
        <w:gridCol w:w="628"/>
      </w:tblGrid>
      <w:tr w:rsidR="00CA121F" w:rsidRPr="005567F1" w14:paraId="63B1929E"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10D2B6DA" w14:textId="77777777" w:rsidR="00CA121F" w:rsidRPr="005567F1" w:rsidRDefault="00CA121F" w:rsidP="00CE3467">
            <w:pPr>
              <w:ind w:left="360" w:hanging="360"/>
              <w:rPr>
                <w:b/>
              </w:rPr>
            </w:pPr>
            <w:r>
              <w:rPr>
                <w:b/>
              </w:rPr>
              <w:t>49</w:t>
            </w:r>
            <w:r w:rsidRPr="005567F1">
              <w:rPr>
                <w:b/>
              </w:rPr>
              <w:t>.</w:t>
            </w:r>
            <w:r>
              <w:rPr>
                <w:b/>
              </w:rPr>
              <w:t xml:space="preserve"> Airborne Auxiliary Power</w:t>
            </w:r>
          </w:p>
        </w:tc>
        <w:tc>
          <w:tcPr>
            <w:tcW w:w="151" w:type="dxa"/>
            <w:tcBorders>
              <w:left w:val="nil"/>
              <w:right w:val="nil"/>
            </w:tcBorders>
            <w:shd w:val="clear" w:color="auto" w:fill="D9D9D9" w:themeFill="background1" w:themeFillShade="D9"/>
          </w:tcPr>
          <w:p w14:paraId="7EBD85BC" w14:textId="77777777" w:rsidR="00CA121F" w:rsidRPr="005567F1" w:rsidRDefault="00CA121F" w:rsidP="00CE3467">
            <w:pPr>
              <w:rPr>
                <w:b/>
              </w:rPr>
            </w:pPr>
          </w:p>
        </w:tc>
        <w:tc>
          <w:tcPr>
            <w:tcW w:w="495" w:type="dxa"/>
            <w:tcBorders>
              <w:left w:val="nil"/>
              <w:right w:val="nil"/>
            </w:tcBorders>
            <w:shd w:val="clear" w:color="auto" w:fill="D9D9D9" w:themeFill="background1" w:themeFillShade="D9"/>
            <w:tcMar>
              <w:left w:w="29" w:type="dxa"/>
              <w:right w:w="29" w:type="dxa"/>
            </w:tcMar>
          </w:tcPr>
          <w:p w14:paraId="47C08B83"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40B4F123"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7893AFAB" w14:textId="77777777" w:rsidR="00CA121F" w:rsidRPr="005567F1" w:rsidRDefault="00CA121F"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54C718CC" w14:textId="77777777" w:rsidR="00CA121F" w:rsidRPr="005567F1" w:rsidRDefault="00CA121F" w:rsidP="00CE3467">
            <w:pPr>
              <w:rPr>
                <w:b/>
              </w:rPr>
            </w:pPr>
          </w:p>
        </w:tc>
        <w:tc>
          <w:tcPr>
            <w:tcW w:w="628" w:type="dxa"/>
            <w:tcBorders>
              <w:left w:val="nil"/>
            </w:tcBorders>
            <w:shd w:val="clear" w:color="auto" w:fill="D9D9D9" w:themeFill="background1" w:themeFillShade="D9"/>
          </w:tcPr>
          <w:p w14:paraId="750F36AD" w14:textId="77777777" w:rsidR="00CA121F" w:rsidRPr="005567F1" w:rsidRDefault="00CA121F" w:rsidP="00CE3467">
            <w:pPr>
              <w:jc w:val="center"/>
              <w:rPr>
                <w:b/>
              </w:rPr>
            </w:pPr>
          </w:p>
        </w:tc>
      </w:tr>
      <w:tr w:rsidR="00CA121F" w:rsidRPr="005567F1" w14:paraId="33A5B57C"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2E529656" w14:textId="77777777" w:rsidR="00CA121F" w:rsidRPr="00812724" w:rsidRDefault="00CA121F"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315E1A0A" w14:textId="77777777" w:rsidR="00CA121F" w:rsidRPr="00812724" w:rsidRDefault="00CA121F"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0219BF56" w14:textId="77777777" w:rsidR="00CA121F" w:rsidRPr="00812724" w:rsidRDefault="00CA121F"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30CE0795" w14:textId="77777777" w:rsidR="00CA121F" w:rsidRPr="00812724" w:rsidRDefault="00CA121F"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6B05A197" w14:textId="77777777" w:rsidR="00CA121F" w:rsidRPr="00812724" w:rsidRDefault="00CA121F"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5215131E" w14:textId="77777777" w:rsidR="00CA121F" w:rsidRPr="00812724" w:rsidRDefault="00CA121F"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0D8B4A15" w14:textId="77777777" w:rsidR="00CA121F" w:rsidRPr="00812724" w:rsidRDefault="00CA121F" w:rsidP="00CE3467">
            <w:pPr>
              <w:jc w:val="center"/>
              <w:rPr>
                <w:b/>
                <w:sz w:val="12"/>
                <w:szCs w:val="12"/>
              </w:rPr>
            </w:pPr>
            <w:r w:rsidRPr="00812724">
              <w:rPr>
                <w:b/>
                <w:sz w:val="12"/>
                <w:szCs w:val="12"/>
              </w:rPr>
              <w:t>Change Bar</w:t>
            </w:r>
          </w:p>
        </w:tc>
      </w:tr>
      <w:tr w:rsidR="00AB399F" w:rsidRPr="005567F1" w14:paraId="7FD5A787" w14:textId="77777777" w:rsidTr="00AB399F">
        <w:trPr>
          <w:jc w:val="center"/>
        </w:trPr>
        <w:tc>
          <w:tcPr>
            <w:tcW w:w="1703" w:type="dxa"/>
            <w:tcBorders>
              <w:top w:val="single" w:sz="4" w:space="0" w:color="auto"/>
              <w:left w:val="single" w:sz="4" w:space="0" w:color="auto"/>
              <w:bottom w:val="nil"/>
              <w:right w:val="nil"/>
            </w:tcBorders>
          </w:tcPr>
          <w:p w14:paraId="7730362D" w14:textId="0E8EB5DB" w:rsidR="00AB399F" w:rsidRPr="00AB399F" w:rsidRDefault="00AB399F" w:rsidP="00AB399F">
            <w:pPr>
              <w:spacing w:after="240"/>
            </w:pPr>
            <w:r w:rsidRPr="00AB399F">
              <w:t>-61-01</w:t>
            </w:r>
          </w:p>
        </w:tc>
        <w:tc>
          <w:tcPr>
            <w:tcW w:w="2521" w:type="dxa"/>
            <w:gridSpan w:val="2"/>
            <w:tcBorders>
              <w:top w:val="single" w:sz="4" w:space="0" w:color="auto"/>
              <w:left w:val="nil"/>
              <w:bottom w:val="nil"/>
              <w:right w:val="single" w:sz="4" w:space="0" w:color="auto"/>
            </w:tcBorders>
          </w:tcPr>
          <w:p w14:paraId="0F9B5E47" w14:textId="13E35001" w:rsidR="00AB399F" w:rsidRPr="00AB399F" w:rsidRDefault="00AB399F" w:rsidP="00AB399F">
            <w:pPr>
              <w:spacing w:after="240"/>
            </w:pPr>
            <w:r w:rsidRPr="00AB399F">
              <w:t>APU Controller</w:t>
            </w:r>
          </w:p>
        </w:tc>
        <w:tc>
          <w:tcPr>
            <w:tcW w:w="495" w:type="dxa"/>
            <w:tcBorders>
              <w:top w:val="single" w:sz="4" w:space="0" w:color="auto"/>
              <w:left w:val="single" w:sz="4" w:space="0" w:color="auto"/>
              <w:bottom w:val="nil"/>
              <w:right w:val="single" w:sz="4" w:space="0" w:color="auto"/>
            </w:tcBorders>
            <w:tcMar>
              <w:left w:w="29" w:type="dxa"/>
              <w:right w:w="29" w:type="dxa"/>
            </w:tcMar>
          </w:tcPr>
          <w:p w14:paraId="567C7C12" w14:textId="1280E7BE" w:rsidR="00AB399F" w:rsidRPr="00AB399F" w:rsidRDefault="00AB399F" w:rsidP="00AB399F">
            <w:pPr>
              <w:spacing w:after="240"/>
              <w:jc w:val="center"/>
            </w:pPr>
            <w:r w:rsidRPr="00AB399F">
              <w:t>C</w:t>
            </w:r>
          </w:p>
        </w:tc>
        <w:tc>
          <w:tcPr>
            <w:tcW w:w="495" w:type="dxa"/>
            <w:tcBorders>
              <w:top w:val="single" w:sz="4" w:space="0" w:color="auto"/>
              <w:left w:val="single" w:sz="4" w:space="0" w:color="auto"/>
              <w:bottom w:val="nil"/>
              <w:right w:val="single" w:sz="4" w:space="0" w:color="auto"/>
            </w:tcBorders>
            <w:tcMar>
              <w:left w:w="29" w:type="dxa"/>
              <w:right w:w="29" w:type="dxa"/>
            </w:tcMar>
          </w:tcPr>
          <w:p w14:paraId="00B093D0" w14:textId="76473265" w:rsidR="00AB399F" w:rsidRPr="00AB399F" w:rsidRDefault="00AB399F" w:rsidP="00AB399F">
            <w:pPr>
              <w:spacing w:after="240"/>
              <w:jc w:val="center"/>
            </w:pPr>
            <w:r w:rsidRPr="00AB399F">
              <w:t>1</w:t>
            </w:r>
          </w:p>
        </w:tc>
        <w:tc>
          <w:tcPr>
            <w:tcW w:w="495" w:type="dxa"/>
            <w:tcBorders>
              <w:top w:val="single" w:sz="4" w:space="0" w:color="auto"/>
              <w:left w:val="single" w:sz="4" w:space="0" w:color="auto"/>
              <w:bottom w:val="nil"/>
              <w:right w:val="single" w:sz="4" w:space="0" w:color="auto"/>
            </w:tcBorders>
            <w:tcMar>
              <w:left w:w="29" w:type="dxa"/>
              <w:right w:w="29" w:type="dxa"/>
            </w:tcMar>
          </w:tcPr>
          <w:p w14:paraId="11233ACD" w14:textId="24654CBF" w:rsidR="00AB399F" w:rsidRPr="00AB399F" w:rsidRDefault="00AB399F" w:rsidP="00AB399F">
            <w:pPr>
              <w:spacing w:after="240"/>
              <w:jc w:val="center"/>
            </w:pPr>
            <w:r w:rsidRPr="00AB399F">
              <w:t>0</w:t>
            </w:r>
          </w:p>
        </w:tc>
        <w:tc>
          <w:tcPr>
            <w:tcW w:w="3743" w:type="dxa"/>
            <w:tcBorders>
              <w:top w:val="single" w:sz="4" w:space="0" w:color="auto"/>
              <w:left w:val="single" w:sz="4" w:space="0" w:color="auto"/>
              <w:bottom w:val="nil"/>
              <w:right w:val="nil"/>
            </w:tcBorders>
          </w:tcPr>
          <w:p w14:paraId="0F9392B5" w14:textId="5D3DFF32" w:rsidR="00AB399F" w:rsidRPr="00AB399F" w:rsidRDefault="00AB399F" w:rsidP="00AB399F">
            <w:pPr>
              <w:spacing w:after="240"/>
            </w:pPr>
            <w:r w:rsidRPr="00AB399F">
              <w:t>May be dispatched with APU CONTROL faults.</w:t>
            </w:r>
          </w:p>
        </w:tc>
        <w:tc>
          <w:tcPr>
            <w:tcW w:w="628" w:type="dxa"/>
            <w:tcBorders>
              <w:left w:val="nil"/>
              <w:bottom w:val="nil"/>
            </w:tcBorders>
          </w:tcPr>
          <w:p w14:paraId="2B6FECA1" w14:textId="77777777" w:rsidR="00AB399F" w:rsidRPr="005567F1" w:rsidRDefault="00AB399F" w:rsidP="00AB399F">
            <w:pPr>
              <w:jc w:val="center"/>
            </w:pPr>
          </w:p>
        </w:tc>
      </w:tr>
      <w:tr w:rsidR="00AB399F" w:rsidRPr="005567F1" w14:paraId="2171266A" w14:textId="77777777" w:rsidTr="00AB399F">
        <w:trPr>
          <w:jc w:val="center"/>
        </w:trPr>
        <w:tc>
          <w:tcPr>
            <w:tcW w:w="1703" w:type="dxa"/>
            <w:tcBorders>
              <w:top w:val="nil"/>
              <w:left w:val="single" w:sz="4" w:space="0" w:color="auto"/>
              <w:bottom w:val="nil"/>
              <w:right w:val="nil"/>
            </w:tcBorders>
          </w:tcPr>
          <w:p w14:paraId="4288CFBB" w14:textId="2E7409C4" w:rsidR="00AB399F" w:rsidRPr="00AB399F" w:rsidRDefault="00AB399F" w:rsidP="00AB399F">
            <w:pPr>
              <w:spacing w:after="240"/>
            </w:pPr>
            <w:r w:rsidRPr="00AB399F">
              <w:t>-61-02</w:t>
            </w:r>
          </w:p>
        </w:tc>
        <w:tc>
          <w:tcPr>
            <w:tcW w:w="2521" w:type="dxa"/>
            <w:gridSpan w:val="2"/>
            <w:tcBorders>
              <w:top w:val="nil"/>
              <w:left w:val="nil"/>
              <w:bottom w:val="nil"/>
              <w:right w:val="single" w:sz="4" w:space="0" w:color="auto"/>
            </w:tcBorders>
          </w:tcPr>
          <w:p w14:paraId="15960789" w14:textId="34A76D8F" w:rsidR="00AB399F" w:rsidRPr="00AB399F" w:rsidRDefault="00AB399F" w:rsidP="00AB399F">
            <w:pPr>
              <w:spacing w:after="240"/>
            </w:pPr>
            <w:r w:rsidRPr="00AB399F">
              <w:t>APU Ground Control Panel</w:t>
            </w:r>
          </w:p>
        </w:tc>
        <w:tc>
          <w:tcPr>
            <w:tcW w:w="495" w:type="dxa"/>
            <w:tcBorders>
              <w:top w:val="nil"/>
              <w:left w:val="single" w:sz="4" w:space="0" w:color="auto"/>
              <w:bottom w:val="nil"/>
              <w:right w:val="single" w:sz="4" w:space="0" w:color="auto"/>
            </w:tcBorders>
            <w:tcMar>
              <w:left w:w="29" w:type="dxa"/>
              <w:right w:w="29" w:type="dxa"/>
            </w:tcMar>
          </w:tcPr>
          <w:p w14:paraId="37ABDB00" w14:textId="1622DA1F" w:rsidR="00AB399F" w:rsidRPr="00AB399F" w:rsidRDefault="00AB399F" w:rsidP="00AB399F">
            <w:pPr>
              <w:spacing w:after="240"/>
              <w:jc w:val="center"/>
            </w:pPr>
            <w:r w:rsidRPr="00AB399F">
              <w:t>C</w:t>
            </w:r>
          </w:p>
        </w:tc>
        <w:tc>
          <w:tcPr>
            <w:tcW w:w="495" w:type="dxa"/>
            <w:tcBorders>
              <w:top w:val="nil"/>
              <w:left w:val="single" w:sz="4" w:space="0" w:color="auto"/>
              <w:bottom w:val="nil"/>
              <w:right w:val="single" w:sz="4" w:space="0" w:color="auto"/>
            </w:tcBorders>
            <w:tcMar>
              <w:left w:w="29" w:type="dxa"/>
              <w:right w:w="29" w:type="dxa"/>
            </w:tcMar>
          </w:tcPr>
          <w:p w14:paraId="56FD6CBC" w14:textId="5216A290" w:rsidR="00AB399F" w:rsidRPr="00AB399F" w:rsidRDefault="00AB399F" w:rsidP="00AB399F">
            <w:pPr>
              <w:spacing w:after="240"/>
              <w:jc w:val="center"/>
            </w:pPr>
            <w:r w:rsidRPr="00AB399F">
              <w:t>1</w:t>
            </w:r>
          </w:p>
        </w:tc>
        <w:tc>
          <w:tcPr>
            <w:tcW w:w="495" w:type="dxa"/>
            <w:tcBorders>
              <w:top w:val="nil"/>
              <w:left w:val="single" w:sz="4" w:space="0" w:color="auto"/>
              <w:bottom w:val="nil"/>
              <w:right w:val="single" w:sz="4" w:space="0" w:color="auto"/>
            </w:tcBorders>
            <w:tcMar>
              <w:left w:w="29" w:type="dxa"/>
              <w:right w:w="29" w:type="dxa"/>
            </w:tcMar>
          </w:tcPr>
          <w:p w14:paraId="53414B0D" w14:textId="49675D35" w:rsidR="00AB399F" w:rsidRPr="00AB399F" w:rsidRDefault="00AB399F" w:rsidP="00AB399F">
            <w:pPr>
              <w:spacing w:after="240"/>
              <w:jc w:val="center"/>
            </w:pPr>
            <w:r w:rsidRPr="00AB399F">
              <w:t>0</w:t>
            </w:r>
          </w:p>
        </w:tc>
        <w:tc>
          <w:tcPr>
            <w:tcW w:w="3743" w:type="dxa"/>
            <w:tcBorders>
              <w:top w:val="nil"/>
              <w:left w:val="single" w:sz="4" w:space="0" w:color="auto"/>
              <w:bottom w:val="nil"/>
              <w:right w:val="nil"/>
            </w:tcBorders>
          </w:tcPr>
          <w:p w14:paraId="0AE91B00" w14:textId="1D6F8D80" w:rsidR="00AB399F" w:rsidRPr="00AB399F" w:rsidRDefault="00AB399F" w:rsidP="001672EB">
            <w:pPr>
              <w:spacing w:after="240"/>
              <w:ind w:left="734" w:hanging="734"/>
            </w:pPr>
            <w:r w:rsidRPr="00AB399F">
              <w:t>NOTE: Any function that operates normally may be used.</w:t>
            </w:r>
          </w:p>
        </w:tc>
        <w:tc>
          <w:tcPr>
            <w:tcW w:w="628" w:type="dxa"/>
            <w:tcBorders>
              <w:top w:val="nil"/>
              <w:left w:val="nil"/>
              <w:bottom w:val="nil"/>
            </w:tcBorders>
          </w:tcPr>
          <w:p w14:paraId="2BBD8A58" w14:textId="77777777" w:rsidR="00AB399F" w:rsidRPr="005567F1" w:rsidRDefault="00AB399F" w:rsidP="00AB399F">
            <w:pPr>
              <w:jc w:val="center"/>
            </w:pPr>
          </w:p>
        </w:tc>
      </w:tr>
      <w:tr w:rsidR="00AB399F" w:rsidRPr="005567F1" w14:paraId="6504582A" w14:textId="77777777" w:rsidTr="00AB399F">
        <w:trPr>
          <w:jc w:val="center"/>
        </w:trPr>
        <w:tc>
          <w:tcPr>
            <w:tcW w:w="1703" w:type="dxa"/>
            <w:tcBorders>
              <w:top w:val="nil"/>
              <w:left w:val="single" w:sz="4" w:space="0" w:color="auto"/>
              <w:bottom w:val="nil"/>
              <w:right w:val="nil"/>
            </w:tcBorders>
          </w:tcPr>
          <w:p w14:paraId="0CDB7F30" w14:textId="5B9439C5" w:rsidR="00AB399F" w:rsidRPr="00AB399F" w:rsidRDefault="00AB399F" w:rsidP="00AB399F">
            <w:pPr>
              <w:spacing w:after="240"/>
            </w:pPr>
            <w:r w:rsidRPr="00AB399F">
              <w:t>-70-01</w:t>
            </w:r>
          </w:p>
        </w:tc>
        <w:tc>
          <w:tcPr>
            <w:tcW w:w="2521" w:type="dxa"/>
            <w:gridSpan w:val="2"/>
            <w:tcBorders>
              <w:top w:val="nil"/>
              <w:left w:val="nil"/>
              <w:bottom w:val="nil"/>
              <w:right w:val="single" w:sz="4" w:space="0" w:color="auto"/>
            </w:tcBorders>
          </w:tcPr>
          <w:p w14:paraId="5BAAFD46" w14:textId="60792556" w:rsidR="00AB399F" w:rsidRPr="00AB399F" w:rsidRDefault="00AB399F" w:rsidP="00AB399F">
            <w:pPr>
              <w:spacing w:after="240"/>
            </w:pPr>
            <w:r w:rsidRPr="00AB399F">
              <w:t>APU FAULT Light</w:t>
            </w:r>
          </w:p>
        </w:tc>
        <w:tc>
          <w:tcPr>
            <w:tcW w:w="495" w:type="dxa"/>
            <w:tcBorders>
              <w:top w:val="nil"/>
              <w:left w:val="single" w:sz="4" w:space="0" w:color="auto"/>
              <w:bottom w:val="nil"/>
              <w:right w:val="single" w:sz="4" w:space="0" w:color="auto"/>
            </w:tcBorders>
            <w:tcMar>
              <w:left w:w="29" w:type="dxa"/>
              <w:right w:w="29" w:type="dxa"/>
            </w:tcMar>
          </w:tcPr>
          <w:p w14:paraId="49C3400B" w14:textId="229A4E3A" w:rsidR="00AB399F" w:rsidRPr="00AB399F" w:rsidRDefault="00AB399F" w:rsidP="00AB399F">
            <w:pPr>
              <w:spacing w:after="240"/>
              <w:jc w:val="center"/>
            </w:pPr>
            <w:r w:rsidRPr="00AB399F">
              <w:t>C</w:t>
            </w:r>
          </w:p>
        </w:tc>
        <w:tc>
          <w:tcPr>
            <w:tcW w:w="495" w:type="dxa"/>
            <w:tcBorders>
              <w:top w:val="nil"/>
              <w:left w:val="single" w:sz="4" w:space="0" w:color="auto"/>
              <w:bottom w:val="nil"/>
              <w:right w:val="single" w:sz="4" w:space="0" w:color="auto"/>
            </w:tcBorders>
            <w:tcMar>
              <w:left w:w="29" w:type="dxa"/>
              <w:right w:w="29" w:type="dxa"/>
            </w:tcMar>
          </w:tcPr>
          <w:p w14:paraId="627CC920" w14:textId="14B7D5D3" w:rsidR="00AB399F" w:rsidRPr="00AB399F" w:rsidRDefault="00AB399F" w:rsidP="00AB399F">
            <w:pPr>
              <w:spacing w:after="240"/>
              <w:jc w:val="center"/>
            </w:pPr>
            <w:r w:rsidRPr="00AB399F">
              <w:t>1</w:t>
            </w:r>
          </w:p>
        </w:tc>
        <w:tc>
          <w:tcPr>
            <w:tcW w:w="495" w:type="dxa"/>
            <w:tcBorders>
              <w:top w:val="nil"/>
              <w:left w:val="single" w:sz="4" w:space="0" w:color="auto"/>
              <w:bottom w:val="nil"/>
              <w:right w:val="single" w:sz="4" w:space="0" w:color="auto"/>
            </w:tcBorders>
            <w:tcMar>
              <w:left w:w="29" w:type="dxa"/>
              <w:right w:w="29" w:type="dxa"/>
            </w:tcMar>
          </w:tcPr>
          <w:p w14:paraId="683CB660" w14:textId="6B92AF74" w:rsidR="00AB399F" w:rsidRPr="00AB399F" w:rsidRDefault="00AB399F" w:rsidP="00AB399F">
            <w:pPr>
              <w:spacing w:after="240"/>
              <w:jc w:val="center"/>
            </w:pPr>
            <w:r w:rsidRPr="00AB399F">
              <w:t>0</w:t>
            </w:r>
          </w:p>
        </w:tc>
        <w:tc>
          <w:tcPr>
            <w:tcW w:w="3743" w:type="dxa"/>
            <w:tcBorders>
              <w:top w:val="nil"/>
              <w:left w:val="single" w:sz="4" w:space="0" w:color="auto"/>
              <w:bottom w:val="nil"/>
              <w:right w:val="nil"/>
            </w:tcBorders>
          </w:tcPr>
          <w:p w14:paraId="7C2D7456" w14:textId="77777777" w:rsidR="00AB399F" w:rsidRPr="00AB399F" w:rsidRDefault="00AB399F" w:rsidP="00AB399F">
            <w:pPr>
              <w:spacing w:after="240"/>
            </w:pPr>
          </w:p>
        </w:tc>
        <w:tc>
          <w:tcPr>
            <w:tcW w:w="628" w:type="dxa"/>
            <w:tcBorders>
              <w:top w:val="nil"/>
              <w:left w:val="nil"/>
              <w:bottom w:val="nil"/>
            </w:tcBorders>
          </w:tcPr>
          <w:p w14:paraId="76D503EB" w14:textId="77777777" w:rsidR="00AB399F" w:rsidRPr="005567F1" w:rsidRDefault="00AB399F" w:rsidP="00AB399F">
            <w:pPr>
              <w:jc w:val="center"/>
            </w:pPr>
          </w:p>
        </w:tc>
      </w:tr>
      <w:tr w:rsidR="00AB399F" w:rsidRPr="005567F1" w14:paraId="4717271A" w14:textId="77777777" w:rsidTr="00AB399F">
        <w:trPr>
          <w:jc w:val="center"/>
        </w:trPr>
        <w:tc>
          <w:tcPr>
            <w:tcW w:w="1703" w:type="dxa"/>
            <w:tcBorders>
              <w:top w:val="nil"/>
              <w:left w:val="single" w:sz="4" w:space="0" w:color="auto"/>
              <w:bottom w:val="nil"/>
              <w:right w:val="nil"/>
            </w:tcBorders>
          </w:tcPr>
          <w:p w14:paraId="72B71E98" w14:textId="7561F0FF" w:rsidR="00AB399F" w:rsidRPr="00AB399F" w:rsidRDefault="00AB399F" w:rsidP="00AB399F">
            <w:pPr>
              <w:spacing w:after="240"/>
            </w:pPr>
            <w:r w:rsidRPr="00AB399F">
              <w:t>-71-01</w:t>
            </w:r>
          </w:p>
        </w:tc>
        <w:tc>
          <w:tcPr>
            <w:tcW w:w="2521" w:type="dxa"/>
            <w:gridSpan w:val="2"/>
            <w:tcBorders>
              <w:top w:val="nil"/>
              <w:left w:val="nil"/>
              <w:bottom w:val="nil"/>
              <w:right w:val="single" w:sz="4" w:space="0" w:color="auto"/>
            </w:tcBorders>
          </w:tcPr>
          <w:p w14:paraId="761D972A" w14:textId="49674A37" w:rsidR="00AB399F" w:rsidRPr="00AB399F" w:rsidRDefault="00AB399F" w:rsidP="00AB399F">
            <w:pPr>
              <w:spacing w:after="240"/>
            </w:pPr>
            <w:r w:rsidRPr="00AB399F">
              <w:t>APU EGT Indication</w:t>
            </w:r>
          </w:p>
        </w:tc>
        <w:tc>
          <w:tcPr>
            <w:tcW w:w="495" w:type="dxa"/>
            <w:tcBorders>
              <w:top w:val="nil"/>
              <w:left w:val="single" w:sz="4" w:space="0" w:color="auto"/>
              <w:bottom w:val="nil"/>
              <w:right w:val="single" w:sz="4" w:space="0" w:color="auto"/>
            </w:tcBorders>
            <w:tcMar>
              <w:left w:w="29" w:type="dxa"/>
              <w:right w:w="29" w:type="dxa"/>
            </w:tcMar>
          </w:tcPr>
          <w:p w14:paraId="683D2077" w14:textId="1A970942" w:rsidR="00AB399F" w:rsidRPr="00AB399F" w:rsidRDefault="00AB399F" w:rsidP="00AB399F">
            <w:pPr>
              <w:spacing w:after="240"/>
              <w:jc w:val="center"/>
            </w:pPr>
            <w:r w:rsidRPr="00AB399F">
              <w:t>C</w:t>
            </w:r>
          </w:p>
        </w:tc>
        <w:tc>
          <w:tcPr>
            <w:tcW w:w="495" w:type="dxa"/>
            <w:tcBorders>
              <w:top w:val="nil"/>
              <w:left w:val="single" w:sz="4" w:space="0" w:color="auto"/>
              <w:bottom w:val="nil"/>
              <w:right w:val="single" w:sz="4" w:space="0" w:color="auto"/>
            </w:tcBorders>
            <w:tcMar>
              <w:left w:w="29" w:type="dxa"/>
              <w:right w:w="29" w:type="dxa"/>
            </w:tcMar>
          </w:tcPr>
          <w:p w14:paraId="0C1358F7" w14:textId="2F4AE452" w:rsidR="00AB399F" w:rsidRPr="00AB399F" w:rsidRDefault="00AB399F" w:rsidP="00AB399F">
            <w:pPr>
              <w:spacing w:after="240"/>
              <w:jc w:val="center"/>
            </w:pPr>
            <w:r w:rsidRPr="00AB399F">
              <w:t>1</w:t>
            </w:r>
          </w:p>
        </w:tc>
        <w:tc>
          <w:tcPr>
            <w:tcW w:w="495" w:type="dxa"/>
            <w:tcBorders>
              <w:top w:val="nil"/>
              <w:left w:val="single" w:sz="4" w:space="0" w:color="auto"/>
              <w:bottom w:val="nil"/>
              <w:right w:val="single" w:sz="4" w:space="0" w:color="auto"/>
            </w:tcBorders>
            <w:tcMar>
              <w:left w:w="29" w:type="dxa"/>
              <w:right w:w="29" w:type="dxa"/>
            </w:tcMar>
          </w:tcPr>
          <w:p w14:paraId="5D48A623" w14:textId="6725F23B" w:rsidR="00AB399F" w:rsidRPr="00AB399F" w:rsidRDefault="00AB399F" w:rsidP="00AB399F">
            <w:pPr>
              <w:spacing w:after="240"/>
              <w:jc w:val="center"/>
            </w:pPr>
            <w:r w:rsidRPr="00AB399F">
              <w:t>0</w:t>
            </w:r>
          </w:p>
        </w:tc>
        <w:tc>
          <w:tcPr>
            <w:tcW w:w="3743" w:type="dxa"/>
            <w:tcBorders>
              <w:top w:val="nil"/>
              <w:left w:val="single" w:sz="4" w:space="0" w:color="auto"/>
              <w:bottom w:val="nil"/>
              <w:right w:val="nil"/>
            </w:tcBorders>
          </w:tcPr>
          <w:p w14:paraId="471A8593" w14:textId="77777777" w:rsidR="00AB399F" w:rsidRPr="00AB399F" w:rsidRDefault="00AB399F" w:rsidP="00AB399F">
            <w:pPr>
              <w:spacing w:after="240"/>
            </w:pPr>
          </w:p>
        </w:tc>
        <w:tc>
          <w:tcPr>
            <w:tcW w:w="628" w:type="dxa"/>
            <w:tcBorders>
              <w:top w:val="nil"/>
              <w:left w:val="nil"/>
              <w:bottom w:val="nil"/>
            </w:tcBorders>
          </w:tcPr>
          <w:p w14:paraId="5F8331B7" w14:textId="77777777" w:rsidR="00AB399F" w:rsidRPr="005567F1" w:rsidRDefault="00AB399F" w:rsidP="00AB399F">
            <w:pPr>
              <w:jc w:val="center"/>
            </w:pPr>
          </w:p>
        </w:tc>
      </w:tr>
      <w:tr w:rsidR="00AB399F" w:rsidRPr="005567F1" w14:paraId="647665D2" w14:textId="77777777" w:rsidTr="00AB399F">
        <w:trPr>
          <w:jc w:val="center"/>
        </w:trPr>
        <w:tc>
          <w:tcPr>
            <w:tcW w:w="1703" w:type="dxa"/>
            <w:tcBorders>
              <w:top w:val="nil"/>
              <w:left w:val="single" w:sz="4" w:space="0" w:color="auto"/>
              <w:bottom w:val="nil"/>
              <w:right w:val="nil"/>
            </w:tcBorders>
          </w:tcPr>
          <w:p w14:paraId="5E43E051" w14:textId="35CAB679" w:rsidR="00AB399F" w:rsidRPr="00AB399F" w:rsidRDefault="00AB399F" w:rsidP="00AB399F">
            <w:pPr>
              <w:spacing w:after="240"/>
            </w:pPr>
            <w:r w:rsidRPr="00AB399F">
              <w:t>-73-01</w:t>
            </w:r>
          </w:p>
        </w:tc>
        <w:tc>
          <w:tcPr>
            <w:tcW w:w="2521" w:type="dxa"/>
            <w:gridSpan w:val="2"/>
            <w:tcBorders>
              <w:top w:val="nil"/>
              <w:left w:val="nil"/>
              <w:bottom w:val="nil"/>
              <w:right w:val="single" w:sz="4" w:space="0" w:color="auto"/>
            </w:tcBorders>
          </w:tcPr>
          <w:p w14:paraId="6D017564" w14:textId="3CC70F28" w:rsidR="00AB399F" w:rsidRPr="00AB399F" w:rsidRDefault="00AB399F" w:rsidP="00AB399F">
            <w:pPr>
              <w:spacing w:after="240"/>
            </w:pPr>
            <w:r w:rsidRPr="00AB399F">
              <w:t>APU RPM Indication</w:t>
            </w:r>
          </w:p>
        </w:tc>
        <w:tc>
          <w:tcPr>
            <w:tcW w:w="495" w:type="dxa"/>
            <w:tcBorders>
              <w:top w:val="nil"/>
              <w:left w:val="single" w:sz="4" w:space="0" w:color="auto"/>
              <w:bottom w:val="nil"/>
              <w:right w:val="single" w:sz="4" w:space="0" w:color="auto"/>
            </w:tcBorders>
            <w:tcMar>
              <w:left w:w="29" w:type="dxa"/>
              <w:right w:w="29" w:type="dxa"/>
            </w:tcMar>
          </w:tcPr>
          <w:p w14:paraId="6C0161BB" w14:textId="3B9D4B25" w:rsidR="00AB399F" w:rsidRPr="00AB399F" w:rsidRDefault="00AB399F" w:rsidP="00AB399F">
            <w:pPr>
              <w:spacing w:after="240"/>
              <w:jc w:val="center"/>
            </w:pPr>
            <w:r w:rsidRPr="00AB399F">
              <w:t>C</w:t>
            </w:r>
          </w:p>
        </w:tc>
        <w:tc>
          <w:tcPr>
            <w:tcW w:w="495" w:type="dxa"/>
            <w:tcBorders>
              <w:top w:val="nil"/>
              <w:left w:val="single" w:sz="4" w:space="0" w:color="auto"/>
              <w:bottom w:val="nil"/>
              <w:right w:val="single" w:sz="4" w:space="0" w:color="auto"/>
            </w:tcBorders>
            <w:tcMar>
              <w:left w:w="29" w:type="dxa"/>
              <w:right w:w="29" w:type="dxa"/>
            </w:tcMar>
          </w:tcPr>
          <w:p w14:paraId="0C0F2C10" w14:textId="1C58AD93" w:rsidR="00AB399F" w:rsidRPr="00AB399F" w:rsidRDefault="00AB399F" w:rsidP="00AB399F">
            <w:pPr>
              <w:spacing w:after="240"/>
              <w:jc w:val="center"/>
            </w:pPr>
            <w:r w:rsidRPr="00AB399F">
              <w:t>1</w:t>
            </w:r>
          </w:p>
        </w:tc>
        <w:tc>
          <w:tcPr>
            <w:tcW w:w="495" w:type="dxa"/>
            <w:tcBorders>
              <w:top w:val="nil"/>
              <w:left w:val="single" w:sz="4" w:space="0" w:color="auto"/>
              <w:bottom w:val="nil"/>
              <w:right w:val="single" w:sz="4" w:space="0" w:color="auto"/>
            </w:tcBorders>
            <w:tcMar>
              <w:left w:w="29" w:type="dxa"/>
              <w:right w:w="29" w:type="dxa"/>
            </w:tcMar>
          </w:tcPr>
          <w:p w14:paraId="3D1A0F4B" w14:textId="11079FCB" w:rsidR="00AB399F" w:rsidRPr="00AB399F" w:rsidRDefault="00AB399F" w:rsidP="00AB399F">
            <w:pPr>
              <w:spacing w:after="240"/>
              <w:jc w:val="center"/>
            </w:pPr>
            <w:r w:rsidRPr="00AB399F">
              <w:t>0</w:t>
            </w:r>
          </w:p>
        </w:tc>
        <w:tc>
          <w:tcPr>
            <w:tcW w:w="3743" w:type="dxa"/>
            <w:tcBorders>
              <w:top w:val="nil"/>
              <w:left w:val="single" w:sz="4" w:space="0" w:color="auto"/>
              <w:bottom w:val="nil"/>
              <w:right w:val="nil"/>
            </w:tcBorders>
          </w:tcPr>
          <w:p w14:paraId="2BC993E7" w14:textId="77777777" w:rsidR="00AB399F" w:rsidRPr="00AB399F" w:rsidRDefault="00AB399F" w:rsidP="00AB399F">
            <w:pPr>
              <w:spacing w:after="240"/>
            </w:pPr>
          </w:p>
        </w:tc>
        <w:tc>
          <w:tcPr>
            <w:tcW w:w="628" w:type="dxa"/>
            <w:tcBorders>
              <w:top w:val="nil"/>
              <w:left w:val="nil"/>
              <w:bottom w:val="nil"/>
            </w:tcBorders>
          </w:tcPr>
          <w:p w14:paraId="6F3BCEB8" w14:textId="77777777" w:rsidR="00AB399F" w:rsidRPr="005567F1" w:rsidRDefault="00AB399F" w:rsidP="00AB399F">
            <w:pPr>
              <w:jc w:val="center"/>
            </w:pPr>
          </w:p>
        </w:tc>
      </w:tr>
      <w:tr w:rsidR="00AB399F" w:rsidRPr="005567F1" w14:paraId="54FCC58E" w14:textId="77777777" w:rsidTr="00AB399F">
        <w:trPr>
          <w:jc w:val="center"/>
        </w:trPr>
        <w:tc>
          <w:tcPr>
            <w:tcW w:w="1703" w:type="dxa"/>
            <w:tcBorders>
              <w:top w:val="nil"/>
              <w:left w:val="single" w:sz="4" w:space="0" w:color="auto"/>
              <w:bottom w:val="nil"/>
              <w:right w:val="nil"/>
            </w:tcBorders>
          </w:tcPr>
          <w:p w14:paraId="2D2D2898" w14:textId="6C89FBD8" w:rsidR="00AB399F" w:rsidRPr="00AB399F" w:rsidRDefault="00AB399F" w:rsidP="00AB399F">
            <w:pPr>
              <w:spacing w:after="240"/>
            </w:pPr>
            <w:r w:rsidRPr="00AB399F">
              <w:t>-94-01</w:t>
            </w:r>
          </w:p>
        </w:tc>
        <w:tc>
          <w:tcPr>
            <w:tcW w:w="2521" w:type="dxa"/>
            <w:gridSpan w:val="2"/>
            <w:tcBorders>
              <w:top w:val="nil"/>
              <w:left w:val="nil"/>
              <w:bottom w:val="nil"/>
              <w:right w:val="single" w:sz="4" w:space="0" w:color="auto"/>
            </w:tcBorders>
          </w:tcPr>
          <w:p w14:paraId="387B19FF" w14:textId="048F8A27" w:rsidR="00AB399F" w:rsidRPr="00AB399F" w:rsidRDefault="00AB399F" w:rsidP="00AB399F">
            <w:pPr>
              <w:spacing w:after="240"/>
            </w:pPr>
            <w:r w:rsidRPr="00AB399F">
              <w:t>APU Oil Quantity Indication System</w:t>
            </w:r>
          </w:p>
        </w:tc>
        <w:tc>
          <w:tcPr>
            <w:tcW w:w="495" w:type="dxa"/>
            <w:tcBorders>
              <w:top w:val="nil"/>
              <w:left w:val="single" w:sz="4" w:space="0" w:color="auto"/>
              <w:bottom w:val="nil"/>
              <w:right w:val="single" w:sz="4" w:space="0" w:color="auto"/>
            </w:tcBorders>
            <w:tcMar>
              <w:left w:w="29" w:type="dxa"/>
              <w:right w:w="29" w:type="dxa"/>
            </w:tcMar>
          </w:tcPr>
          <w:p w14:paraId="65A1301D" w14:textId="77777777" w:rsidR="00AB399F" w:rsidRPr="00AB399F" w:rsidRDefault="00AB399F" w:rsidP="00AB399F">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73BFB8A0" w14:textId="77777777" w:rsidR="00AB399F" w:rsidRPr="00AB399F" w:rsidRDefault="00AB399F" w:rsidP="00AB399F">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1D1AC824" w14:textId="77777777" w:rsidR="00AB399F" w:rsidRPr="00AB399F" w:rsidRDefault="00AB399F" w:rsidP="00AB399F">
            <w:pPr>
              <w:spacing w:after="240"/>
              <w:jc w:val="center"/>
            </w:pPr>
          </w:p>
        </w:tc>
        <w:tc>
          <w:tcPr>
            <w:tcW w:w="3743" w:type="dxa"/>
            <w:tcBorders>
              <w:top w:val="nil"/>
              <w:left w:val="single" w:sz="4" w:space="0" w:color="auto"/>
              <w:bottom w:val="nil"/>
              <w:right w:val="nil"/>
            </w:tcBorders>
          </w:tcPr>
          <w:p w14:paraId="277CC3DA" w14:textId="77777777" w:rsidR="00AB399F" w:rsidRPr="00AB399F" w:rsidRDefault="00AB399F" w:rsidP="00AB399F">
            <w:pPr>
              <w:spacing w:after="240"/>
            </w:pPr>
          </w:p>
        </w:tc>
        <w:tc>
          <w:tcPr>
            <w:tcW w:w="628" w:type="dxa"/>
            <w:tcBorders>
              <w:top w:val="nil"/>
              <w:left w:val="nil"/>
              <w:bottom w:val="nil"/>
            </w:tcBorders>
          </w:tcPr>
          <w:p w14:paraId="78725390" w14:textId="77777777" w:rsidR="00AB399F" w:rsidRPr="005567F1" w:rsidRDefault="00AB399F" w:rsidP="00AB399F">
            <w:pPr>
              <w:jc w:val="center"/>
            </w:pPr>
          </w:p>
        </w:tc>
      </w:tr>
      <w:tr w:rsidR="00AB399F" w:rsidRPr="005567F1" w14:paraId="50698F1E" w14:textId="77777777" w:rsidTr="00AB399F">
        <w:trPr>
          <w:jc w:val="center"/>
        </w:trPr>
        <w:tc>
          <w:tcPr>
            <w:tcW w:w="1703" w:type="dxa"/>
            <w:tcBorders>
              <w:top w:val="nil"/>
              <w:left w:val="single" w:sz="4" w:space="0" w:color="auto"/>
              <w:bottom w:val="nil"/>
              <w:right w:val="nil"/>
            </w:tcBorders>
          </w:tcPr>
          <w:p w14:paraId="0033B760" w14:textId="11B3B73D" w:rsidR="00AB399F" w:rsidRPr="00AB399F" w:rsidRDefault="00AB399F" w:rsidP="00AB399F">
            <w:pPr>
              <w:spacing w:after="240"/>
            </w:pPr>
            <w:r w:rsidRPr="00AB399F">
              <w:t>-94-01A</w:t>
            </w:r>
          </w:p>
        </w:tc>
        <w:tc>
          <w:tcPr>
            <w:tcW w:w="2521" w:type="dxa"/>
            <w:gridSpan w:val="2"/>
            <w:tcBorders>
              <w:top w:val="nil"/>
              <w:left w:val="nil"/>
              <w:bottom w:val="nil"/>
              <w:right w:val="single" w:sz="4" w:space="0" w:color="auto"/>
            </w:tcBorders>
          </w:tcPr>
          <w:p w14:paraId="5B0E88BC" w14:textId="77777777" w:rsidR="00AB399F" w:rsidRPr="00AB399F" w:rsidRDefault="00AB399F" w:rsidP="00AB399F">
            <w:pPr>
              <w:spacing w:after="240"/>
            </w:pPr>
          </w:p>
        </w:tc>
        <w:tc>
          <w:tcPr>
            <w:tcW w:w="495" w:type="dxa"/>
            <w:tcBorders>
              <w:top w:val="nil"/>
              <w:left w:val="single" w:sz="4" w:space="0" w:color="auto"/>
              <w:bottom w:val="nil"/>
              <w:right w:val="single" w:sz="4" w:space="0" w:color="auto"/>
            </w:tcBorders>
            <w:tcMar>
              <w:left w:w="29" w:type="dxa"/>
              <w:right w:w="29" w:type="dxa"/>
            </w:tcMar>
          </w:tcPr>
          <w:p w14:paraId="57A06A3D" w14:textId="3689540F" w:rsidR="00AB399F" w:rsidRPr="00AB399F" w:rsidRDefault="00AB399F" w:rsidP="00AB399F">
            <w:pPr>
              <w:spacing w:after="240"/>
              <w:jc w:val="center"/>
            </w:pPr>
            <w:r w:rsidRPr="00AB399F">
              <w:t>C</w:t>
            </w:r>
          </w:p>
        </w:tc>
        <w:tc>
          <w:tcPr>
            <w:tcW w:w="495" w:type="dxa"/>
            <w:tcBorders>
              <w:top w:val="nil"/>
              <w:left w:val="single" w:sz="4" w:space="0" w:color="auto"/>
              <w:bottom w:val="nil"/>
              <w:right w:val="single" w:sz="4" w:space="0" w:color="auto"/>
            </w:tcBorders>
            <w:tcMar>
              <w:left w:w="29" w:type="dxa"/>
              <w:right w:w="29" w:type="dxa"/>
            </w:tcMar>
          </w:tcPr>
          <w:p w14:paraId="40189B80" w14:textId="4D6AA66E" w:rsidR="00AB399F" w:rsidRPr="00AB399F" w:rsidRDefault="00AB399F" w:rsidP="00AB399F">
            <w:pPr>
              <w:spacing w:after="240"/>
              <w:jc w:val="center"/>
            </w:pPr>
            <w:r w:rsidRPr="00AB399F">
              <w:t>1</w:t>
            </w:r>
          </w:p>
        </w:tc>
        <w:tc>
          <w:tcPr>
            <w:tcW w:w="495" w:type="dxa"/>
            <w:tcBorders>
              <w:top w:val="nil"/>
              <w:left w:val="single" w:sz="4" w:space="0" w:color="auto"/>
              <w:bottom w:val="nil"/>
              <w:right w:val="single" w:sz="4" w:space="0" w:color="auto"/>
            </w:tcBorders>
            <w:tcMar>
              <w:left w:w="29" w:type="dxa"/>
              <w:right w:w="29" w:type="dxa"/>
            </w:tcMar>
          </w:tcPr>
          <w:p w14:paraId="0B124236" w14:textId="0F7FA1C8" w:rsidR="00AB399F" w:rsidRPr="00AB399F" w:rsidRDefault="00AB399F" w:rsidP="00AB399F">
            <w:pPr>
              <w:spacing w:after="240"/>
              <w:jc w:val="center"/>
            </w:pPr>
            <w:r w:rsidRPr="00AB399F">
              <w:t>0</w:t>
            </w:r>
          </w:p>
        </w:tc>
        <w:tc>
          <w:tcPr>
            <w:tcW w:w="3743" w:type="dxa"/>
            <w:tcBorders>
              <w:top w:val="nil"/>
              <w:left w:val="single" w:sz="4" w:space="0" w:color="auto"/>
              <w:bottom w:val="nil"/>
              <w:right w:val="nil"/>
            </w:tcBorders>
          </w:tcPr>
          <w:p w14:paraId="5682DABF" w14:textId="18FC5A0F" w:rsidR="00AB399F" w:rsidRPr="00AB399F" w:rsidRDefault="00AB399F" w:rsidP="00AB399F">
            <w:pPr>
              <w:spacing w:after="240"/>
            </w:pPr>
            <w:r w:rsidRPr="00AB399F">
              <w:t>(M) May be inoperative provided APU oil quantity is verified adequate once each flight</w:t>
            </w:r>
            <w:r w:rsidR="00415CC5">
              <w:noBreakHyphen/>
            </w:r>
            <w:r w:rsidRPr="00AB399F">
              <w:t>day.</w:t>
            </w:r>
          </w:p>
        </w:tc>
        <w:tc>
          <w:tcPr>
            <w:tcW w:w="628" w:type="dxa"/>
            <w:tcBorders>
              <w:top w:val="nil"/>
              <w:left w:val="nil"/>
              <w:bottom w:val="nil"/>
            </w:tcBorders>
          </w:tcPr>
          <w:p w14:paraId="750EB603" w14:textId="77777777" w:rsidR="00AB399F" w:rsidRPr="005567F1" w:rsidRDefault="00AB399F" w:rsidP="00AB399F">
            <w:pPr>
              <w:jc w:val="center"/>
            </w:pPr>
          </w:p>
        </w:tc>
      </w:tr>
      <w:tr w:rsidR="00AB399F" w:rsidRPr="005567F1" w14:paraId="7F8336F9" w14:textId="77777777" w:rsidTr="00AB399F">
        <w:trPr>
          <w:jc w:val="center"/>
        </w:trPr>
        <w:tc>
          <w:tcPr>
            <w:tcW w:w="1703" w:type="dxa"/>
            <w:tcBorders>
              <w:top w:val="nil"/>
              <w:left w:val="single" w:sz="4" w:space="0" w:color="auto"/>
              <w:bottom w:val="nil"/>
              <w:right w:val="nil"/>
            </w:tcBorders>
          </w:tcPr>
          <w:p w14:paraId="2064F06B" w14:textId="528056C8" w:rsidR="00AB399F" w:rsidRPr="00AB399F" w:rsidRDefault="00AB399F" w:rsidP="00AB399F">
            <w:pPr>
              <w:spacing w:after="240"/>
            </w:pPr>
            <w:r w:rsidRPr="00AB399F">
              <w:t>-94-01B</w:t>
            </w:r>
          </w:p>
        </w:tc>
        <w:tc>
          <w:tcPr>
            <w:tcW w:w="2521" w:type="dxa"/>
            <w:gridSpan w:val="2"/>
            <w:tcBorders>
              <w:top w:val="nil"/>
              <w:left w:val="nil"/>
              <w:bottom w:val="nil"/>
              <w:right w:val="single" w:sz="4" w:space="0" w:color="auto"/>
            </w:tcBorders>
          </w:tcPr>
          <w:p w14:paraId="5B67F137" w14:textId="77777777" w:rsidR="00AB399F" w:rsidRPr="00AB399F" w:rsidRDefault="00AB399F" w:rsidP="00AB399F">
            <w:pPr>
              <w:spacing w:after="240"/>
            </w:pPr>
          </w:p>
        </w:tc>
        <w:tc>
          <w:tcPr>
            <w:tcW w:w="495" w:type="dxa"/>
            <w:tcBorders>
              <w:top w:val="nil"/>
              <w:left w:val="single" w:sz="4" w:space="0" w:color="auto"/>
              <w:bottom w:val="nil"/>
              <w:right w:val="single" w:sz="4" w:space="0" w:color="auto"/>
            </w:tcBorders>
            <w:tcMar>
              <w:left w:w="29" w:type="dxa"/>
              <w:right w:w="29" w:type="dxa"/>
            </w:tcMar>
          </w:tcPr>
          <w:p w14:paraId="3D9DBB99" w14:textId="208E2122" w:rsidR="00AB399F" w:rsidRPr="00AB399F" w:rsidRDefault="00AB399F" w:rsidP="00AB399F">
            <w:pPr>
              <w:spacing w:after="240"/>
              <w:jc w:val="center"/>
            </w:pPr>
            <w:r w:rsidRPr="00AB399F">
              <w:t>C</w:t>
            </w:r>
          </w:p>
        </w:tc>
        <w:tc>
          <w:tcPr>
            <w:tcW w:w="495" w:type="dxa"/>
            <w:tcBorders>
              <w:top w:val="nil"/>
              <w:left w:val="single" w:sz="4" w:space="0" w:color="auto"/>
              <w:bottom w:val="nil"/>
              <w:right w:val="single" w:sz="4" w:space="0" w:color="auto"/>
            </w:tcBorders>
            <w:tcMar>
              <w:left w:w="29" w:type="dxa"/>
              <w:right w:w="29" w:type="dxa"/>
            </w:tcMar>
          </w:tcPr>
          <w:p w14:paraId="6732B6A5" w14:textId="0799CD1A" w:rsidR="00AB399F" w:rsidRPr="00AB399F" w:rsidRDefault="00AB399F" w:rsidP="00AB399F">
            <w:pPr>
              <w:spacing w:after="240"/>
              <w:jc w:val="center"/>
            </w:pPr>
            <w:r w:rsidRPr="00AB399F">
              <w:t>1</w:t>
            </w:r>
          </w:p>
        </w:tc>
        <w:tc>
          <w:tcPr>
            <w:tcW w:w="495" w:type="dxa"/>
            <w:tcBorders>
              <w:top w:val="nil"/>
              <w:left w:val="single" w:sz="4" w:space="0" w:color="auto"/>
              <w:bottom w:val="nil"/>
              <w:right w:val="single" w:sz="4" w:space="0" w:color="auto"/>
            </w:tcBorders>
            <w:tcMar>
              <w:left w:w="29" w:type="dxa"/>
              <w:right w:w="29" w:type="dxa"/>
            </w:tcMar>
          </w:tcPr>
          <w:p w14:paraId="1F95BE85" w14:textId="325E1751" w:rsidR="00AB399F" w:rsidRPr="00AB399F" w:rsidRDefault="00AB399F" w:rsidP="00AB399F">
            <w:pPr>
              <w:spacing w:after="240"/>
              <w:jc w:val="center"/>
            </w:pPr>
            <w:r w:rsidRPr="00AB399F">
              <w:t>0</w:t>
            </w:r>
          </w:p>
        </w:tc>
        <w:tc>
          <w:tcPr>
            <w:tcW w:w="3743" w:type="dxa"/>
            <w:tcBorders>
              <w:top w:val="nil"/>
              <w:left w:val="single" w:sz="4" w:space="0" w:color="auto"/>
              <w:bottom w:val="nil"/>
              <w:right w:val="nil"/>
            </w:tcBorders>
          </w:tcPr>
          <w:p w14:paraId="5EB15318" w14:textId="77777777" w:rsidR="00AB399F" w:rsidRPr="00AB399F" w:rsidRDefault="00AB399F" w:rsidP="00AB399F">
            <w:pPr>
              <w:pStyle w:val="MMELTableBody"/>
              <w:jc w:val="left"/>
              <w:rPr>
                <w:b w:val="0"/>
              </w:rPr>
            </w:pPr>
            <w:r w:rsidRPr="00AB399F">
              <w:rPr>
                <w:b w:val="0"/>
              </w:rPr>
              <w:t>May be inoperative provided:</w:t>
            </w:r>
          </w:p>
          <w:p w14:paraId="53CDA34C" w14:textId="77777777" w:rsidR="00AB399F" w:rsidRPr="00AB399F" w:rsidRDefault="00AB399F" w:rsidP="00281899">
            <w:pPr>
              <w:numPr>
                <w:ilvl w:val="0"/>
                <w:numId w:val="618"/>
              </w:numPr>
              <w:autoSpaceDE w:val="0"/>
              <w:autoSpaceDN w:val="0"/>
              <w:adjustRightInd w:val="0"/>
            </w:pPr>
            <w:r w:rsidRPr="00AB399F">
              <w:t>Left AGCU operates normally,</w:t>
            </w:r>
          </w:p>
          <w:p w14:paraId="12FE83D0" w14:textId="77777777" w:rsidR="00AB399F" w:rsidRPr="00AB399F" w:rsidRDefault="00AB399F" w:rsidP="00281899">
            <w:pPr>
              <w:numPr>
                <w:ilvl w:val="0"/>
                <w:numId w:val="618"/>
              </w:numPr>
              <w:autoSpaceDE w:val="0"/>
              <w:autoSpaceDN w:val="0"/>
              <w:adjustRightInd w:val="0"/>
            </w:pPr>
            <w:r w:rsidRPr="00AB399F">
              <w:t>VFSG systems operate normally,</w:t>
            </w:r>
          </w:p>
          <w:p w14:paraId="77214305" w14:textId="77777777" w:rsidR="00AB399F" w:rsidRDefault="00AB399F" w:rsidP="00281899">
            <w:pPr>
              <w:numPr>
                <w:ilvl w:val="0"/>
                <w:numId w:val="618"/>
              </w:numPr>
              <w:autoSpaceDE w:val="0"/>
              <w:autoSpaceDN w:val="0"/>
              <w:adjustRightInd w:val="0"/>
            </w:pPr>
            <w:r w:rsidRPr="00AB399F">
              <w:t>APU is not used, and</w:t>
            </w:r>
          </w:p>
          <w:p w14:paraId="4EBAC158" w14:textId="52152135" w:rsidR="00AB399F" w:rsidRPr="00AB399F" w:rsidRDefault="00AB399F" w:rsidP="00281899">
            <w:pPr>
              <w:numPr>
                <w:ilvl w:val="0"/>
                <w:numId w:val="618"/>
              </w:numPr>
              <w:autoSpaceDE w:val="0"/>
              <w:autoSpaceDN w:val="0"/>
              <w:adjustRightInd w:val="0"/>
              <w:spacing w:after="240"/>
            </w:pPr>
            <w:r w:rsidRPr="00AB399F">
              <w:t>Flight remains within 180 minutes of landing at a suitable airport.</w:t>
            </w:r>
          </w:p>
        </w:tc>
        <w:tc>
          <w:tcPr>
            <w:tcW w:w="628" w:type="dxa"/>
            <w:tcBorders>
              <w:top w:val="nil"/>
              <w:left w:val="nil"/>
              <w:bottom w:val="nil"/>
            </w:tcBorders>
          </w:tcPr>
          <w:p w14:paraId="6D981C51" w14:textId="77777777" w:rsidR="00AB399F" w:rsidRPr="005567F1" w:rsidRDefault="00AB399F" w:rsidP="00AB399F">
            <w:pPr>
              <w:jc w:val="center"/>
            </w:pPr>
          </w:p>
        </w:tc>
      </w:tr>
      <w:tr w:rsidR="00AB399F" w:rsidRPr="005567F1" w14:paraId="5A997731" w14:textId="77777777" w:rsidTr="00AB399F">
        <w:trPr>
          <w:jc w:val="center"/>
        </w:trPr>
        <w:tc>
          <w:tcPr>
            <w:tcW w:w="1703" w:type="dxa"/>
            <w:tcBorders>
              <w:top w:val="nil"/>
              <w:left w:val="single" w:sz="4" w:space="0" w:color="auto"/>
              <w:bottom w:val="single" w:sz="4" w:space="0" w:color="auto"/>
              <w:right w:val="nil"/>
            </w:tcBorders>
          </w:tcPr>
          <w:p w14:paraId="67E0EFDB" w14:textId="0304936B" w:rsidR="00AB399F" w:rsidRPr="00AB399F" w:rsidRDefault="00AB399F" w:rsidP="00AB399F">
            <w:pPr>
              <w:spacing w:after="240"/>
            </w:pPr>
            <w:r w:rsidRPr="00AB399F">
              <w:t>-94-02</w:t>
            </w:r>
          </w:p>
        </w:tc>
        <w:tc>
          <w:tcPr>
            <w:tcW w:w="2521" w:type="dxa"/>
            <w:gridSpan w:val="2"/>
            <w:tcBorders>
              <w:top w:val="nil"/>
              <w:left w:val="nil"/>
              <w:bottom w:val="single" w:sz="4" w:space="0" w:color="auto"/>
              <w:right w:val="single" w:sz="4" w:space="0" w:color="auto"/>
            </w:tcBorders>
          </w:tcPr>
          <w:p w14:paraId="3B5E9913" w14:textId="61981C3A" w:rsidR="00AB399F" w:rsidRPr="00AB399F" w:rsidRDefault="00AB399F" w:rsidP="00AB399F">
            <w:pPr>
              <w:spacing w:after="240"/>
            </w:pPr>
            <w:r w:rsidRPr="00AB399F">
              <w:t>APU Oil Pressure Indication</w:t>
            </w:r>
          </w:p>
        </w:tc>
        <w:tc>
          <w:tcPr>
            <w:tcW w:w="495" w:type="dxa"/>
            <w:tcBorders>
              <w:top w:val="nil"/>
              <w:left w:val="single" w:sz="4" w:space="0" w:color="auto"/>
              <w:bottom w:val="single" w:sz="4" w:space="0" w:color="auto"/>
              <w:right w:val="single" w:sz="4" w:space="0" w:color="auto"/>
            </w:tcBorders>
            <w:tcMar>
              <w:left w:w="29" w:type="dxa"/>
              <w:right w:w="29" w:type="dxa"/>
            </w:tcMar>
          </w:tcPr>
          <w:p w14:paraId="372332B0" w14:textId="237FCB4B" w:rsidR="00AB399F" w:rsidRPr="00AB399F" w:rsidRDefault="00AB399F" w:rsidP="00AB399F">
            <w:pPr>
              <w:spacing w:after="240"/>
              <w:jc w:val="center"/>
            </w:pPr>
            <w:r w:rsidRPr="00AB399F">
              <w:t>C</w:t>
            </w:r>
          </w:p>
        </w:tc>
        <w:tc>
          <w:tcPr>
            <w:tcW w:w="495" w:type="dxa"/>
            <w:tcBorders>
              <w:top w:val="nil"/>
              <w:left w:val="single" w:sz="4" w:space="0" w:color="auto"/>
              <w:bottom w:val="single" w:sz="4" w:space="0" w:color="auto"/>
              <w:right w:val="single" w:sz="4" w:space="0" w:color="auto"/>
            </w:tcBorders>
            <w:tcMar>
              <w:left w:w="29" w:type="dxa"/>
              <w:right w:w="29" w:type="dxa"/>
            </w:tcMar>
          </w:tcPr>
          <w:p w14:paraId="5C5C5A09" w14:textId="78A6CE24" w:rsidR="00AB399F" w:rsidRPr="00AB399F" w:rsidRDefault="00AB399F" w:rsidP="00AB399F">
            <w:pPr>
              <w:spacing w:after="240"/>
              <w:jc w:val="center"/>
            </w:pPr>
            <w:r w:rsidRPr="00AB399F">
              <w:t>1</w:t>
            </w:r>
          </w:p>
        </w:tc>
        <w:tc>
          <w:tcPr>
            <w:tcW w:w="495" w:type="dxa"/>
            <w:tcBorders>
              <w:top w:val="nil"/>
              <w:left w:val="single" w:sz="4" w:space="0" w:color="auto"/>
              <w:bottom w:val="single" w:sz="4" w:space="0" w:color="auto"/>
              <w:right w:val="single" w:sz="4" w:space="0" w:color="auto"/>
            </w:tcBorders>
            <w:tcMar>
              <w:left w:w="29" w:type="dxa"/>
              <w:right w:w="29" w:type="dxa"/>
            </w:tcMar>
          </w:tcPr>
          <w:p w14:paraId="5DF6EBC7" w14:textId="323F2960" w:rsidR="00AB399F" w:rsidRPr="00AB399F" w:rsidRDefault="00AB399F" w:rsidP="00AB399F">
            <w:pPr>
              <w:spacing w:after="240"/>
              <w:jc w:val="center"/>
            </w:pPr>
            <w:r w:rsidRPr="00AB399F">
              <w:t>0</w:t>
            </w:r>
          </w:p>
        </w:tc>
        <w:tc>
          <w:tcPr>
            <w:tcW w:w="3743" w:type="dxa"/>
            <w:tcBorders>
              <w:top w:val="nil"/>
              <w:left w:val="single" w:sz="4" w:space="0" w:color="auto"/>
              <w:bottom w:val="single" w:sz="4" w:space="0" w:color="auto"/>
              <w:right w:val="nil"/>
            </w:tcBorders>
          </w:tcPr>
          <w:p w14:paraId="64C00955" w14:textId="77777777" w:rsidR="00AB399F" w:rsidRPr="00AB399F" w:rsidRDefault="00AB399F" w:rsidP="00AB399F">
            <w:pPr>
              <w:spacing w:after="240"/>
            </w:pPr>
          </w:p>
        </w:tc>
        <w:tc>
          <w:tcPr>
            <w:tcW w:w="628" w:type="dxa"/>
            <w:tcBorders>
              <w:top w:val="nil"/>
              <w:left w:val="nil"/>
            </w:tcBorders>
          </w:tcPr>
          <w:p w14:paraId="3632EC21" w14:textId="77777777" w:rsidR="00AB399F" w:rsidRPr="005567F1" w:rsidRDefault="00AB399F" w:rsidP="00AB399F">
            <w:pPr>
              <w:jc w:val="center"/>
            </w:pPr>
          </w:p>
        </w:tc>
      </w:tr>
    </w:tbl>
    <w:p w14:paraId="4C7E7E66" w14:textId="77777777" w:rsidR="00CA121F" w:rsidRDefault="00CA121F" w:rsidP="00CA121F">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50-1"/>
      </w:tblPr>
      <w:tblGrid>
        <w:gridCol w:w="5040"/>
        <w:gridCol w:w="5040"/>
      </w:tblGrid>
      <w:tr w:rsidR="005567F1" w:rsidRPr="00EE3642" w14:paraId="20673BF7" w14:textId="77777777" w:rsidTr="001672EB">
        <w:trPr>
          <w:tblHeader/>
          <w:jc w:val="center"/>
        </w:trPr>
        <w:tc>
          <w:tcPr>
            <w:tcW w:w="5040" w:type="dxa"/>
            <w:tcBorders>
              <w:bottom w:val="single" w:sz="4" w:space="0" w:color="auto"/>
              <w:right w:val="nil"/>
            </w:tcBorders>
            <w:tcMar>
              <w:top w:w="29" w:type="dxa"/>
              <w:bottom w:w="29" w:type="dxa"/>
            </w:tcMar>
          </w:tcPr>
          <w:p w14:paraId="3A22C903" w14:textId="77777777" w:rsidR="005567F1" w:rsidRPr="00EE3642" w:rsidRDefault="00833B26" w:rsidP="00B15701">
            <w:pPr>
              <w:spacing w:after="60"/>
            </w:pPr>
            <w:r w:rsidRPr="00EE3642">
              <w:lastRenderedPageBreak/>
              <w:t>U.</w:t>
            </w:r>
            <w:r w:rsidR="005567F1" w:rsidRPr="00EE3642">
              <w:t>S. DEPARTMENT OF TRANSPORTATION</w:t>
            </w:r>
          </w:p>
          <w:p w14:paraId="63865693" w14:textId="77777777" w:rsidR="005567F1" w:rsidRPr="00EE3642" w:rsidRDefault="005567F1" w:rsidP="00B15701">
            <w:pPr>
              <w:spacing w:after="60"/>
            </w:pPr>
            <w:r w:rsidRPr="00EE3642">
              <w:t>FEDERAL AVIATION ADMINISTRATION</w:t>
            </w:r>
          </w:p>
        </w:tc>
        <w:tc>
          <w:tcPr>
            <w:tcW w:w="5040" w:type="dxa"/>
            <w:tcBorders>
              <w:left w:val="nil"/>
            </w:tcBorders>
            <w:tcMar>
              <w:top w:w="29" w:type="dxa"/>
              <w:bottom w:w="29" w:type="dxa"/>
            </w:tcMar>
            <w:vAlign w:val="center"/>
          </w:tcPr>
          <w:p w14:paraId="33B4211E" w14:textId="77777777" w:rsidR="005567F1" w:rsidRPr="00EE3642" w:rsidRDefault="005567F1" w:rsidP="00B15701">
            <w:pPr>
              <w:spacing w:after="60"/>
              <w:jc w:val="right"/>
            </w:pPr>
            <w:r w:rsidRPr="00EE3642">
              <w:t>MASTER MINIMUM EQUIPMENT LIST</w:t>
            </w:r>
          </w:p>
        </w:tc>
      </w:tr>
      <w:tr w:rsidR="005567F1" w:rsidRPr="00EE3642" w14:paraId="0E2EF211" w14:textId="77777777" w:rsidTr="001672EB">
        <w:trPr>
          <w:tblHeader/>
          <w:jc w:val="center"/>
        </w:trPr>
        <w:tc>
          <w:tcPr>
            <w:tcW w:w="5040" w:type="dxa"/>
            <w:tcBorders>
              <w:bottom w:val="single" w:sz="4" w:space="0" w:color="auto"/>
              <w:right w:val="nil"/>
            </w:tcBorders>
            <w:tcMar>
              <w:top w:w="29" w:type="dxa"/>
              <w:bottom w:w="29" w:type="dxa"/>
            </w:tcMar>
          </w:tcPr>
          <w:p w14:paraId="337431D2" w14:textId="0B07598A" w:rsidR="005567F1" w:rsidRPr="00EE3642" w:rsidRDefault="00C50BC7" w:rsidP="00B15701">
            <w:pPr>
              <w:spacing w:after="60"/>
            </w:pPr>
            <w:r w:rsidRPr="00EE3642">
              <w:t xml:space="preserve">REVISION NO. </w:t>
            </w:r>
            <w:r w:rsidR="00362C4F" w:rsidRPr="00EE3642">
              <w:t>18</w:t>
            </w:r>
          </w:p>
          <w:p w14:paraId="0BA81CE2" w14:textId="3259EE6E" w:rsidR="005567F1" w:rsidRPr="00EE3642" w:rsidRDefault="005567F1" w:rsidP="00C50BC7">
            <w:pPr>
              <w:spacing w:after="60"/>
            </w:pPr>
            <w:r w:rsidRPr="00EE3642">
              <w:t xml:space="preserve">DATE: </w:t>
            </w:r>
            <w:r w:rsidR="008800AC">
              <w:t>08/31/2023</w:t>
            </w:r>
          </w:p>
        </w:tc>
        <w:tc>
          <w:tcPr>
            <w:tcW w:w="5040" w:type="dxa"/>
            <w:tcBorders>
              <w:left w:val="nil"/>
            </w:tcBorders>
            <w:tcMar>
              <w:top w:w="29" w:type="dxa"/>
              <w:bottom w:w="29" w:type="dxa"/>
            </w:tcMar>
          </w:tcPr>
          <w:p w14:paraId="4B68CA8A" w14:textId="77777777" w:rsidR="005567F1" w:rsidRPr="00EE3642" w:rsidRDefault="005567F1" w:rsidP="00502873">
            <w:pPr>
              <w:spacing w:after="60"/>
              <w:jc w:val="right"/>
            </w:pPr>
            <w:r w:rsidRPr="00EE3642">
              <w:t xml:space="preserve">PAGE NO. </w:t>
            </w:r>
            <w:r w:rsidR="00502873" w:rsidRPr="00EE3642">
              <w:t>50-1</w:t>
            </w:r>
          </w:p>
        </w:tc>
      </w:tr>
      <w:tr w:rsidR="005567F1" w:rsidRPr="005567F1" w14:paraId="1144C7F9" w14:textId="77777777" w:rsidTr="001672EB">
        <w:trPr>
          <w:tblHeader/>
          <w:jc w:val="center"/>
        </w:trPr>
        <w:tc>
          <w:tcPr>
            <w:tcW w:w="5040" w:type="dxa"/>
            <w:tcBorders>
              <w:right w:val="single" w:sz="4" w:space="0" w:color="auto"/>
            </w:tcBorders>
            <w:tcMar>
              <w:top w:w="29" w:type="dxa"/>
              <w:bottom w:w="29" w:type="dxa"/>
            </w:tcMar>
            <w:vAlign w:val="center"/>
          </w:tcPr>
          <w:p w14:paraId="3A09392A" w14:textId="77777777" w:rsidR="005567F1" w:rsidRPr="00EE3642" w:rsidRDefault="005567F1" w:rsidP="00B15701">
            <w:pPr>
              <w:spacing w:after="60"/>
            </w:pPr>
            <w:r w:rsidRPr="00EE3642">
              <w:t>AIRCRAFT:</w:t>
            </w:r>
          </w:p>
          <w:p w14:paraId="0EE2C293" w14:textId="2DA079A8" w:rsidR="005567F1" w:rsidRPr="00EE3642" w:rsidRDefault="0035390E" w:rsidP="00B15701">
            <w:pPr>
              <w:spacing w:after="60"/>
            </w:pPr>
            <w:r w:rsidRPr="00EE3642">
              <w:t>Boeing 787</w:t>
            </w:r>
          </w:p>
        </w:tc>
        <w:tc>
          <w:tcPr>
            <w:tcW w:w="5040" w:type="dxa"/>
            <w:tcBorders>
              <w:left w:val="single" w:sz="4" w:space="0" w:color="auto"/>
            </w:tcBorders>
            <w:tcMar>
              <w:top w:w="29" w:type="dxa"/>
              <w:bottom w:w="29" w:type="dxa"/>
            </w:tcMar>
          </w:tcPr>
          <w:p w14:paraId="2C4F2B5D" w14:textId="77777777" w:rsidR="005567F1" w:rsidRPr="00EE3642" w:rsidRDefault="005567F1" w:rsidP="00B15701">
            <w:pPr>
              <w:pStyle w:val="ListParagraph"/>
              <w:spacing w:after="60"/>
              <w:ind w:left="662" w:hanging="720"/>
              <w:rPr>
                <w:b/>
              </w:rPr>
            </w:pPr>
            <w:r w:rsidRPr="00EE3642">
              <w:rPr>
                <w:b/>
              </w:rPr>
              <w:t>TABLE KEY</w:t>
            </w:r>
          </w:p>
          <w:p w14:paraId="743F5DD5" w14:textId="77777777" w:rsidR="005567F1" w:rsidRPr="00EE3642" w:rsidRDefault="005567F1" w:rsidP="00F9593C">
            <w:pPr>
              <w:pStyle w:val="ListParagraph"/>
              <w:numPr>
                <w:ilvl w:val="0"/>
                <w:numId w:val="24"/>
              </w:numPr>
              <w:spacing w:after="60"/>
            </w:pPr>
            <w:r w:rsidRPr="00EE3642">
              <w:t>REPAIR CATEGORY</w:t>
            </w:r>
          </w:p>
          <w:p w14:paraId="3DFFA66C" w14:textId="77777777" w:rsidR="005567F1" w:rsidRPr="00EE3642" w:rsidRDefault="005567F1" w:rsidP="00F9593C">
            <w:pPr>
              <w:pStyle w:val="ListParagraph"/>
              <w:numPr>
                <w:ilvl w:val="0"/>
                <w:numId w:val="24"/>
              </w:numPr>
              <w:spacing w:after="60"/>
            </w:pPr>
            <w:r w:rsidRPr="00EE3642">
              <w:t>NO. INSTALLED</w:t>
            </w:r>
          </w:p>
          <w:p w14:paraId="13A04265" w14:textId="77777777" w:rsidR="005567F1" w:rsidRPr="00EE3642" w:rsidRDefault="005567F1" w:rsidP="00F9593C">
            <w:pPr>
              <w:pStyle w:val="ListParagraph"/>
              <w:numPr>
                <w:ilvl w:val="0"/>
                <w:numId w:val="24"/>
              </w:numPr>
              <w:spacing w:after="60"/>
            </w:pPr>
            <w:r w:rsidRPr="00EE3642">
              <w:t>NO. REQUIRED FOR DISPATCH</w:t>
            </w:r>
          </w:p>
          <w:p w14:paraId="061FE946" w14:textId="77777777" w:rsidR="005567F1" w:rsidRPr="00EE3642" w:rsidRDefault="005567F1" w:rsidP="00F9593C">
            <w:pPr>
              <w:pStyle w:val="ListParagraph"/>
              <w:numPr>
                <w:ilvl w:val="0"/>
                <w:numId w:val="24"/>
              </w:numPr>
              <w:spacing w:after="60"/>
            </w:pPr>
            <w:r w:rsidRPr="00EE3642">
              <w:t>REMARKS OR EXCEPTIONS</w:t>
            </w:r>
          </w:p>
        </w:tc>
      </w:tr>
    </w:tbl>
    <w:p w14:paraId="16B84F03" w14:textId="77777777" w:rsidR="005567F1" w:rsidRPr="005567F1" w:rsidRDefault="005567F1" w:rsidP="005567F1">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Cargo Compartments"/>
      </w:tblPr>
      <w:tblGrid>
        <w:gridCol w:w="1703"/>
        <w:gridCol w:w="2370"/>
        <w:gridCol w:w="151"/>
        <w:gridCol w:w="495"/>
        <w:gridCol w:w="495"/>
        <w:gridCol w:w="495"/>
        <w:gridCol w:w="3743"/>
        <w:gridCol w:w="628"/>
      </w:tblGrid>
      <w:tr w:rsidR="005567F1" w:rsidRPr="005567F1" w14:paraId="3501F688"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37BBD85E" w14:textId="77777777" w:rsidR="005567F1" w:rsidRPr="005567F1" w:rsidRDefault="00B15701" w:rsidP="00701281">
            <w:pPr>
              <w:ind w:left="360" w:hanging="360"/>
              <w:rPr>
                <w:b/>
              </w:rPr>
            </w:pPr>
            <w:r>
              <w:rPr>
                <w:b/>
              </w:rPr>
              <w:t>5</w:t>
            </w:r>
            <w:r w:rsidR="00701281">
              <w:rPr>
                <w:b/>
              </w:rPr>
              <w:t>0</w:t>
            </w:r>
            <w:r w:rsidR="00701281" w:rsidRPr="005567F1">
              <w:rPr>
                <w:b/>
              </w:rPr>
              <w:t>.</w:t>
            </w:r>
            <w:r w:rsidR="00701281">
              <w:rPr>
                <w:b/>
              </w:rPr>
              <w:t xml:space="preserve"> Cargo Compartments</w:t>
            </w:r>
          </w:p>
        </w:tc>
        <w:tc>
          <w:tcPr>
            <w:tcW w:w="151" w:type="dxa"/>
            <w:tcBorders>
              <w:left w:val="nil"/>
              <w:right w:val="nil"/>
            </w:tcBorders>
            <w:shd w:val="clear" w:color="auto" w:fill="D9D9D9" w:themeFill="background1" w:themeFillShade="D9"/>
          </w:tcPr>
          <w:p w14:paraId="3C68636B" w14:textId="77777777" w:rsidR="005567F1" w:rsidRPr="005567F1" w:rsidRDefault="005567F1" w:rsidP="00B15701">
            <w:pPr>
              <w:rPr>
                <w:b/>
              </w:rPr>
            </w:pPr>
          </w:p>
        </w:tc>
        <w:tc>
          <w:tcPr>
            <w:tcW w:w="495" w:type="dxa"/>
            <w:tcBorders>
              <w:left w:val="nil"/>
              <w:right w:val="nil"/>
            </w:tcBorders>
            <w:shd w:val="clear" w:color="auto" w:fill="D9D9D9" w:themeFill="background1" w:themeFillShade="D9"/>
            <w:tcMar>
              <w:left w:w="29" w:type="dxa"/>
              <w:right w:w="29" w:type="dxa"/>
            </w:tcMar>
          </w:tcPr>
          <w:p w14:paraId="0BBACE79" w14:textId="77777777" w:rsidR="005567F1" w:rsidRPr="005567F1" w:rsidRDefault="005567F1" w:rsidP="00B15701">
            <w:pPr>
              <w:jc w:val="center"/>
              <w:rPr>
                <w:b/>
              </w:rPr>
            </w:pPr>
          </w:p>
        </w:tc>
        <w:tc>
          <w:tcPr>
            <w:tcW w:w="495" w:type="dxa"/>
            <w:tcBorders>
              <w:left w:val="nil"/>
              <w:right w:val="nil"/>
            </w:tcBorders>
            <w:shd w:val="clear" w:color="auto" w:fill="D9D9D9" w:themeFill="background1" w:themeFillShade="D9"/>
            <w:tcMar>
              <w:left w:w="29" w:type="dxa"/>
              <w:right w:w="29" w:type="dxa"/>
            </w:tcMar>
          </w:tcPr>
          <w:p w14:paraId="188FC031" w14:textId="77777777" w:rsidR="005567F1" w:rsidRPr="005567F1" w:rsidRDefault="005567F1" w:rsidP="00B15701">
            <w:pPr>
              <w:jc w:val="center"/>
              <w:rPr>
                <w:b/>
              </w:rPr>
            </w:pPr>
          </w:p>
        </w:tc>
        <w:tc>
          <w:tcPr>
            <w:tcW w:w="495" w:type="dxa"/>
            <w:tcBorders>
              <w:left w:val="nil"/>
              <w:right w:val="nil"/>
            </w:tcBorders>
            <w:shd w:val="clear" w:color="auto" w:fill="D9D9D9" w:themeFill="background1" w:themeFillShade="D9"/>
            <w:tcMar>
              <w:left w:w="29" w:type="dxa"/>
              <w:right w:w="29" w:type="dxa"/>
            </w:tcMar>
          </w:tcPr>
          <w:p w14:paraId="5DCCCF2C" w14:textId="77777777" w:rsidR="005567F1" w:rsidRPr="005567F1" w:rsidRDefault="005567F1" w:rsidP="00B15701">
            <w:pPr>
              <w:jc w:val="center"/>
              <w:rPr>
                <w:b/>
              </w:rPr>
            </w:pPr>
          </w:p>
        </w:tc>
        <w:tc>
          <w:tcPr>
            <w:tcW w:w="3743" w:type="dxa"/>
            <w:tcBorders>
              <w:left w:val="nil"/>
              <w:bottom w:val="single" w:sz="4" w:space="0" w:color="auto"/>
              <w:right w:val="nil"/>
            </w:tcBorders>
            <w:shd w:val="clear" w:color="auto" w:fill="D9D9D9" w:themeFill="background1" w:themeFillShade="D9"/>
          </w:tcPr>
          <w:p w14:paraId="1534ADBE" w14:textId="77777777" w:rsidR="005567F1" w:rsidRPr="005567F1" w:rsidRDefault="005567F1" w:rsidP="00B15701">
            <w:pPr>
              <w:rPr>
                <w:b/>
              </w:rPr>
            </w:pPr>
          </w:p>
        </w:tc>
        <w:tc>
          <w:tcPr>
            <w:tcW w:w="628" w:type="dxa"/>
            <w:tcBorders>
              <w:left w:val="nil"/>
            </w:tcBorders>
            <w:shd w:val="clear" w:color="auto" w:fill="D9D9D9" w:themeFill="background1" w:themeFillShade="D9"/>
          </w:tcPr>
          <w:p w14:paraId="20FA14F0" w14:textId="77777777" w:rsidR="005567F1" w:rsidRPr="005567F1" w:rsidRDefault="005567F1" w:rsidP="00B15701">
            <w:pPr>
              <w:jc w:val="center"/>
              <w:rPr>
                <w:b/>
              </w:rPr>
            </w:pPr>
          </w:p>
        </w:tc>
      </w:tr>
      <w:tr w:rsidR="005567F1" w:rsidRPr="005567F1" w14:paraId="7BA12C84"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275B93DA" w14:textId="77777777" w:rsidR="005567F1" w:rsidRPr="00812724" w:rsidRDefault="005567F1" w:rsidP="00B15701">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7F43E0DE" w14:textId="77777777" w:rsidR="005567F1" w:rsidRPr="00812724" w:rsidRDefault="005567F1" w:rsidP="00B15701">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6A169A35" w14:textId="77777777" w:rsidR="005567F1" w:rsidRPr="00812724" w:rsidRDefault="005567F1" w:rsidP="00B15701">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0026E350" w14:textId="77777777" w:rsidR="005567F1" w:rsidRPr="00812724" w:rsidRDefault="005567F1" w:rsidP="00B15701">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6EEB116F" w14:textId="77777777" w:rsidR="005567F1" w:rsidRPr="00812724" w:rsidRDefault="005567F1" w:rsidP="00B15701">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4B08B0F5" w14:textId="77777777" w:rsidR="005567F1" w:rsidRPr="00812724" w:rsidRDefault="005567F1" w:rsidP="00B15701">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277982F1" w14:textId="77777777" w:rsidR="005567F1" w:rsidRPr="00812724" w:rsidRDefault="005567F1" w:rsidP="00B15701">
            <w:pPr>
              <w:jc w:val="center"/>
              <w:rPr>
                <w:b/>
                <w:sz w:val="12"/>
                <w:szCs w:val="12"/>
              </w:rPr>
            </w:pPr>
            <w:r w:rsidRPr="00812724">
              <w:rPr>
                <w:b/>
                <w:sz w:val="12"/>
                <w:szCs w:val="12"/>
              </w:rPr>
              <w:t>Change Bar</w:t>
            </w:r>
          </w:p>
        </w:tc>
      </w:tr>
      <w:tr w:rsidR="00AB399F" w:rsidRPr="005567F1" w14:paraId="0BBFDE85" w14:textId="77777777" w:rsidTr="00AB399F">
        <w:trPr>
          <w:jc w:val="center"/>
        </w:trPr>
        <w:tc>
          <w:tcPr>
            <w:tcW w:w="1703" w:type="dxa"/>
            <w:tcBorders>
              <w:top w:val="single" w:sz="4" w:space="0" w:color="auto"/>
              <w:left w:val="single" w:sz="4" w:space="0" w:color="auto"/>
              <w:bottom w:val="nil"/>
              <w:right w:val="nil"/>
            </w:tcBorders>
          </w:tcPr>
          <w:p w14:paraId="7135C367" w14:textId="53EC67E3" w:rsidR="00AB399F" w:rsidRPr="00AB399F" w:rsidRDefault="00AB399F" w:rsidP="00AB399F">
            <w:pPr>
              <w:spacing w:after="240"/>
            </w:pPr>
            <w:r w:rsidRPr="00AB399F">
              <w:t>-11-01</w:t>
            </w:r>
          </w:p>
        </w:tc>
        <w:tc>
          <w:tcPr>
            <w:tcW w:w="2521" w:type="dxa"/>
            <w:gridSpan w:val="2"/>
            <w:tcBorders>
              <w:top w:val="single" w:sz="4" w:space="0" w:color="auto"/>
              <w:left w:val="nil"/>
              <w:bottom w:val="nil"/>
              <w:right w:val="single" w:sz="4" w:space="0" w:color="auto"/>
            </w:tcBorders>
          </w:tcPr>
          <w:p w14:paraId="36964592" w14:textId="2F5A54FE" w:rsidR="00AB399F" w:rsidRPr="00AB399F" w:rsidRDefault="00AB399F" w:rsidP="00AB399F">
            <w:pPr>
              <w:spacing w:after="240"/>
            </w:pPr>
            <w:r w:rsidRPr="00AB399F">
              <w:t>Lower Cargo Compartment Linings</w:t>
            </w:r>
          </w:p>
        </w:tc>
        <w:tc>
          <w:tcPr>
            <w:tcW w:w="495" w:type="dxa"/>
            <w:tcBorders>
              <w:top w:val="single" w:sz="4" w:space="0" w:color="auto"/>
              <w:left w:val="single" w:sz="4" w:space="0" w:color="auto"/>
              <w:bottom w:val="nil"/>
              <w:right w:val="single" w:sz="4" w:space="0" w:color="auto"/>
            </w:tcBorders>
            <w:tcMar>
              <w:left w:w="29" w:type="dxa"/>
              <w:right w:w="29" w:type="dxa"/>
            </w:tcMar>
          </w:tcPr>
          <w:p w14:paraId="3DF7D552" w14:textId="377B72D5" w:rsidR="00AB399F" w:rsidRPr="00AB399F" w:rsidRDefault="00AB399F" w:rsidP="00AB399F">
            <w:pPr>
              <w:spacing w:after="240"/>
              <w:jc w:val="center"/>
            </w:pPr>
            <w:r w:rsidRPr="00AB399F">
              <w:t>C</w:t>
            </w:r>
          </w:p>
        </w:tc>
        <w:tc>
          <w:tcPr>
            <w:tcW w:w="495" w:type="dxa"/>
            <w:tcBorders>
              <w:top w:val="single" w:sz="4" w:space="0" w:color="auto"/>
              <w:left w:val="single" w:sz="4" w:space="0" w:color="auto"/>
              <w:bottom w:val="nil"/>
              <w:right w:val="single" w:sz="4" w:space="0" w:color="auto"/>
            </w:tcBorders>
            <w:tcMar>
              <w:left w:w="29" w:type="dxa"/>
              <w:right w:w="29" w:type="dxa"/>
            </w:tcMar>
          </w:tcPr>
          <w:p w14:paraId="67BF781D" w14:textId="15F13810" w:rsidR="00AB399F" w:rsidRPr="00AB399F" w:rsidRDefault="00AB399F" w:rsidP="00AB399F">
            <w:pPr>
              <w:spacing w:after="240"/>
              <w:jc w:val="center"/>
            </w:pPr>
            <w:r w:rsidRPr="00AB399F">
              <w:t>-</w:t>
            </w:r>
          </w:p>
        </w:tc>
        <w:tc>
          <w:tcPr>
            <w:tcW w:w="495" w:type="dxa"/>
            <w:tcBorders>
              <w:top w:val="single" w:sz="4" w:space="0" w:color="auto"/>
              <w:left w:val="single" w:sz="4" w:space="0" w:color="auto"/>
              <w:bottom w:val="nil"/>
              <w:right w:val="single" w:sz="4" w:space="0" w:color="auto"/>
            </w:tcBorders>
            <w:tcMar>
              <w:left w:w="29" w:type="dxa"/>
              <w:right w:w="29" w:type="dxa"/>
            </w:tcMar>
          </w:tcPr>
          <w:p w14:paraId="376FDBC2" w14:textId="620079C1" w:rsidR="00AB399F" w:rsidRPr="00AB399F" w:rsidRDefault="00AB399F" w:rsidP="00AB399F">
            <w:pPr>
              <w:spacing w:after="240"/>
              <w:jc w:val="center"/>
            </w:pPr>
            <w:r w:rsidRPr="00AB399F">
              <w:t>-</w:t>
            </w:r>
          </w:p>
        </w:tc>
        <w:tc>
          <w:tcPr>
            <w:tcW w:w="3743" w:type="dxa"/>
            <w:tcBorders>
              <w:top w:val="single" w:sz="4" w:space="0" w:color="auto"/>
              <w:left w:val="single" w:sz="4" w:space="0" w:color="auto"/>
              <w:bottom w:val="nil"/>
              <w:right w:val="nil"/>
            </w:tcBorders>
          </w:tcPr>
          <w:p w14:paraId="474BC6F1" w14:textId="77777777" w:rsidR="00AB399F" w:rsidRPr="00AB399F" w:rsidRDefault="00AB399F" w:rsidP="00AB399F">
            <w:pPr>
              <w:pStyle w:val="MMELTableBody"/>
              <w:spacing w:after="240"/>
              <w:jc w:val="left"/>
              <w:rPr>
                <w:b w:val="0"/>
              </w:rPr>
            </w:pPr>
            <w:r w:rsidRPr="00AB399F">
              <w:rPr>
                <w:b w:val="0"/>
              </w:rPr>
              <w:t>(O) May be damaged or missing provided procedures are established and used to verify the associated cargo compartment remains empty or contains only ballast, empty cargo handling equipment (ballast may be loaded in ULDs), or fly away kits.</w:t>
            </w:r>
          </w:p>
          <w:p w14:paraId="594E788B" w14:textId="411BDF9F" w:rsidR="00AB399F" w:rsidRPr="00AB399F" w:rsidRDefault="00AB399F" w:rsidP="001672EB">
            <w:pPr>
              <w:spacing w:after="240"/>
              <w:ind w:left="734" w:hanging="734"/>
            </w:pPr>
            <w:r w:rsidRPr="00AB399F">
              <w:t>NOTE: Operator MELs must define which items are approved for inclusion in the fly away kits and which materials can be used as ballast.</w:t>
            </w:r>
          </w:p>
        </w:tc>
        <w:tc>
          <w:tcPr>
            <w:tcW w:w="628" w:type="dxa"/>
            <w:tcBorders>
              <w:left w:val="nil"/>
              <w:bottom w:val="nil"/>
            </w:tcBorders>
          </w:tcPr>
          <w:p w14:paraId="327348E2" w14:textId="77777777" w:rsidR="00AB399F" w:rsidRPr="005567F1" w:rsidRDefault="00AB399F" w:rsidP="00AB399F">
            <w:pPr>
              <w:jc w:val="center"/>
            </w:pPr>
          </w:p>
        </w:tc>
      </w:tr>
      <w:tr w:rsidR="00AB399F" w:rsidRPr="005567F1" w14:paraId="5FD44EDF" w14:textId="77777777" w:rsidTr="00AB399F">
        <w:trPr>
          <w:jc w:val="center"/>
        </w:trPr>
        <w:tc>
          <w:tcPr>
            <w:tcW w:w="1703" w:type="dxa"/>
            <w:tcBorders>
              <w:top w:val="nil"/>
              <w:left w:val="single" w:sz="4" w:space="0" w:color="auto"/>
              <w:bottom w:val="nil"/>
              <w:right w:val="nil"/>
            </w:tcBorders>
          </w:tcPr>
          <w:p w14:paraId="5AC854AE" w14:textId="655EA8F5" w:rsidR="00AB399F" w:rsidRPr="00AB399F" w:rsidRDefault="00AB399F" w:rsidP="00AB399F">
            <w:pPr>
              <w:spacing w:after="240"/>
            </w:pPr>
            <w:r w:rsidRPr="00AB399F">
              <w:t>-20-01</w:t>
            </w:r>
          </w:p>
        </w:tc>
        <w:tc>
          <w:tcPr>
            <w:tcW w:w="2521" w:type="dxa"/>
            <w:gridSpan w:val="2"/>
            <w:tcBorders>
              <w:top w:val="nil"/>
              <w:left w:val="nil"/>
              <w:bottom w:val="nil"/>
              <w:right w:val="single" w:sz="4" w:space="0" w:color="auto"/>
            </w:tcBorders>
          </w:tcPr>
          <w:p w14:paraId="5265722C" w14:textId="7B84A2CE" w:rsidR="00AB399F" w:rsidRPr="00AB399F" w:rsidRDefault="00AB399F" w:rsidP="00AB399F">
            <w:pPr>
              <w:spacing w:after="240"/>
            </w:pPr>
            <w:r w:rsidRPr="00AB399F">
              <w:t>Cargo Handling Systems</w:t>
            </w:r>
          </w:p>
        </w:tc>
        <w:tc>
          <w:tcPr>
            <w:tcW w:w="495" w:type="dxa"/>
            <w:tcBorders>
              <w:top w:val="nil"/>
              <w:left w:val="single" w:sz="4" w:space="0" w:color="auto"/>
              <w:bottom w:val="nil"/>
              <w:right w:val="single" w:sz="4" w:space="0" w:color="auto"/>
            </w:tcBorders>
            <w:tcMar>
              <w:left w:w="29" w:type="dxa"/>
              <w:right w:w="29" w:type="dxa"/>
            </w:tcMar>
          </w:tcPr>
          <w:p w14:paraId="18D9EF75" w14:textId="2A66B6F1" w:rsidR="00AB399F" w:rsidRPr="00AB399F" w:rsidRDefault="00AB399F" w:rsidP="00AB399F">
            <w:pPr>
              <w:spacing w:after="240"/>
              <w:jc w:val="center"/>
            </w:pPr>
            <w:r w:rsidRPr="00AB399F">
              <w:t>D</w:t>
            </w:r>
          </w:p>
        </w:tc>
        <w:tc>
          <w:tcPr>
            <w:tcW w:w="495" w:type="dxa"/>
            <w:tcBorders>
              <w:top w:val="nil"/>
              <w:left w:val="single" w:sz="4" w:space="0" w:color="auto"/>
              <w:bottom w:val="nil"/>
              <w:right w:val="single" w:sz="4" w:space="0" w:color="auto"/>
            </w:tcBorders>
            <w:tcMar>
              <w:left w:w="29" w:type="dxa"/>
              <w:right w:w="29" w:type="dxa"/>
            </w:tcMar>
          </w:tcPr>
          <w:p w14:paraId="7BC41D70" w14:textId="41850A00" w:rsidR="00AB399F" w:rsidRPr="00AB399F" w:rsidRDefault="00AB399F" w:rsidP="00AB399F">
            <w:pPr>
              <w:spacing w:after="240"/>
              <w:jc w:val="center"/>
            </w:pPr>
            <w:r w:rsidRPr="00AB399F">
              <w:t>2</w:t>
            </w:r>
          </w:p>
        </w:tc>
        <w:tc>
          <w:tcPr>
            <w:tcW w:w="495" w:type="dxa"/>
            <w:tcBorders>
              <w:top w:val="nil"/>
              <w:left w:val="single" w:sz="4" w:space="0" w:color="auto"/>
              <w:bottom w:val="nil"/>
              <w:right w:val="single" w:sz="4" w:space="0" w:color="auto"/>
            </w:tcBorders>
            <w:tcMar>
              <w:left w:w="29" w:type="dxa"/>
              <w:right w:w="29" w:type="dxa"/>
            </w:tcMar>
          </w:tcPr>
          <w:p w14:paraId="2DAA4BE6" w14:textId="27DD82A9" w:rsidR="00AB399F" w:rsidRPr="00AB399F" w:rsidRDefault="00AB399F" w:rsidP="00AB399F">
            <w:pPr>
              <w:spacing w:after="240"/>
              <w:jc w:val="center"/>
            </w:pPr>
            <w:r w:rsidRPr="00AB399F">
              <w:t>0</w:t>
            </w:r>
          </w:p>
        </w:tc>
        <w:tc>
          <w:tcPr>
            <w:tcW w:w="3743" w:type="dxa"/>
            <w:tcBorders>
              <w:top w:val="nil"/>
              <w:left w:val="single" w:sz="4" w:space="0" w:color="auto"/>
              <w:bottom w:val="nil"/>
              <w:right w:val="nil"/>
            </w:tcBorders>
          </w:tcPr>
          <w:p w14:paraId="77EA4D01" w14:textId="77777777" w:rsidR="00AB399F" w:rsidRPr="00AB399F" w:rsidRDefault="00AB399F" w:rsidP="00AB399F">
            <w:pPr>
              <w:pStyle w:val="MMELTableBody"/>
              <w:spacing w:after="240"/>
              <w:jc w:val="left"/>
              <w:rPr>
                <w:b w:val="0"/>
              </w:rPr>
            </w:pPr>
            <w:r w:rsidRPr="00AB399F">
              <w:rPr>
                <w:b w:val="0"/>
              </w:rPr>
              <w:t>May be inoperative or portions of the system may be missing.</w:t>
            </w:r>
          </w:p>
          <w:p w14:paraId="792E73EB" w14:textId="729927BB" w:rsidR="00AB399F" w:rsidRPr="00AB399F" w:rsidRDefault="00AB399F" w:rsidP="001672EB">
            <w:pPr>
              <w:spacing w:after="240"/>
              <w:ind w:left="734" w:hanging="734"/>
            </w:pPr>
            <w:r w:rsidRPr="00AB399F">
              <w:t>NOTE: Any portion of the system which operates normally may be used.</w:t>
            </w:r>
          </w:p>
        </w:tc>
        <w:tc>
          <w:tcPr>
            <w:tcW w:w="628" w:type="dxa"/>
            <w:tcBorders>
              <w:top w:val="nil"/>
              <w:left w:val="nil"/>
              <w:bottom w:val="nil"/>
            </w:tcBorders>
          </w:tcPr>
          <w:p w14:paraId="0621F583" w14:textId="77777777" w:rsidR="00AB399F" w:rsidRPr="005567F1" w:rsidRDefault="00AB399F" w:rsidP="00AB399F">
            <w:pPr>
              <w:jc w:val="center"/>
            </w:pPr>
          </w:p>
        </w:tc>
      </w:tr>
      <w:tr w:rsidR="00AB399F" w:rsidRPr="005567F1" w14:paraId="7BAC536D" w14:textId="77777777" w:rsidTr="004A37FB">
        <w:trPr>
          <w:jc w:val="center"/>
        </w:trPr>
        <w:tc>
          <w:tcPr>
            <w:tcW w:w="1703" w:type="dxa"/>
            <w:tcBorders>
              <w:top w:val="nil"/>
              <w:left w:val="single" w:sz="4" w:space="0" w:color="auto"/>
              <w:bottom w:val="nil"/>
              <w:right w:val="nil"/>
            </w:tcBorders>
          </w:tcPr>
          <w:p w14:paraId="6EE2A843" w14:textId="7896213F" w:rsidR="00AB399F" w:rsidRPr="00AB399F" w:rsidRDefault="00AB399F" w:rsidP="00AB399F">
            <w:pPr>
              <w:spacing w:after="240"/>
            </w:pPr>
            <w:r w:rsidRPr="00AB399F">
              <w:t>-21-01</w:t>
            </w:r>
          </w:p>
        </w:tc>
        <w:tc>
          <w:tcPr>
            <w:tcW w:w="2521" w:type="dxa"/>
            <w:gridSpan w:val="2"/>
            <w:tcBorders>
              <w:top w:val="nil"/>
              <w:left w:val="nil"/>
              <w:bottom w:val="nil"/>
              <w:right w:val="single" w:sz="4" w:space="0" w:color="auto"/>
            </w:tcBorders>
          </w:tcPr>
          <w:p w14:paraId="085DF7B9" w14:textId="328678E1" w:rsidR="00AB399F" w:rsidRPr="00AB399F" w:rsidRDefault="00AB399F" w:rsidP="00AB399F">
            <w:pPr>
              <w:spacing w:after="240"/>
            </w:pPr>
            <w:r w:rsidRPr="00AB399F">
              <w:t>Cargo Restraint Systems</w:t>
            </w:r>
          </w:p>
        </w:tc>
        <w:tc>
          <w:tcPr>
            <w:tcW w:w="495" w:type="dxa"/>
            <w:tcBorders>
              <w:top w:val="nil"/>
              <w:left w:val="single" w:sz="4" w:space="0" w:color="auto"/>
              <w:bottom w:val="nil"/>
              <w:right w:val="single" w:sz="4" w:space="0" w:color="auto"/>
            </w:tcBorders>
            <w:tcMar>
              <w:left w:w="29" w:type="dxa"/>
              <w:right w:w="29" w:type="dxa"/>
            </w:tcMar>
          </w:tcPr>
          <w:p w14:paraId="17F51E8B" w14:textId="77777777" w:rsidR="00AB399F" w:rsidRPr="00AB399F" w:rsidRDefault="00AB399F" w:rsidP="00AB399F">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31A18606" w14:textId="77777777" w:rsidR="00AB399F" w:rsidRPr="00AB399F" w:rsidRDefault="00AB399F" w:rsidP="00AB399F">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1C9F719E" w14:textId="77777777" w:rsidR="00AB399F" w:rsidRPr="00AB399F" w:rsidRDefault="00AB399F" w:rsidP="00AB399F">
            <w:pPr>
              <w:spacing w:after="240"/>
              <w:jc w:val="center"/>
            </w:pPr>
          </w:p>
        </w:tc>
        <w:tc>
          <w:tcPr>
            <w:tcW w:w="3743" w:type="dxa"/>
            <w:tcBorders>
              <w:top w:val="nil"/>
              <w:left w:val="single" w:sz="4" w:space="0" w:color="auto"/>
              <w:bottom w:val="nil"/>
              <w:right w:val="nil"/>
            </w:tcBorders>
          </w:tcPr>
          <w:p w14:paraId="2BD68148" w14:textId="77777777" w:rsidR="00AB399F" w:rsidRPr="00AB399F" w:rsidRDefault="00AB399F" w:rsidP="00AB399F">
            <w:pPr>
              <w:spacing w:after="240"/>
            </w:pPr>
          </w:p>
        </w:tc>
        <w:tc>
          <w:tcPr>
            <w:tcW w:w="628" w:type="dxa"/>
            <w:tcBorders>
              <w:top w:val="nil"/>
              <w:left w:val="nil"/>
              <w:bottom w:val="nil"/>
            </w:tcBorders>
          </w:tcPr>
          <w:p w14:paraId="5F2A7A8D" w14:textId="77777777" w:rsidR="00AB399F" w:rsidRPr="005567F1" w:rsidRDefault="00AB399F" w:rsidP="00AB399F">
            <w:pPr>
              <w:jc w:val="center"/>
            </w:pPr>
          </w:p>
        </w:tc>
      </w:tr>
      <w:tr w:rsidR="00AB399F" w:rsidRPr="005567F1" w14:paraId="62E9C89B" w14:textId="77777777" w:rsidTr="004A37FB">
        <w:trPr>
          <w:jc w:val="center"/>
        </w:trPr>
        <w:tc>
          <w:tcPr>
            <w:tcW w:w="1703" w:type="dxa"/>
            <w:tcBorders>
              <w:top w:val="nil"/>
              <w:left w:val="single" w:sz="4" w:space="0" w:color="auto"/>
              <w:bottom w:val="nil"/>
              <w:right w:val="nil"/>
            </w:tcBorders>
          </w:tcPr>
          <w:p w14:paraId="1D09857E" w14:textId="6BD8277A" w:rsidR="00AB399F" w:rsidRPr="00AB399F" w:rsidRDefault="00AB399F" w:rsidP="00AB399F">
            <w:pPr>
              <w:spacing w:after="240"/>
            </w:pPr>
            <w:r w:rsidRPr="00AB399F">
              <w:t>-21-01A</w:t>
            </w:r>
          </w:p>
        </w:tc>
        <w:tc>
          <w:tcPr>
            <w:tcW w:w="2521" w:type="dxa"/>
            <w:gridSpan w:val="2"/>
            <w:tcBorders>
              <w:top w:val="nil"/>
              <w:left w:val="nil"/>
              <w:bottom w:val="nil"/>
              <w:right w:val="single" w:sz="4" w:space="0" w:color="auto"/>
            </w:tcBorders>
          </w:tcPr>
          <w:p w14:paraId="11530739" w14:textId="77777777" w:rsidR="00AB399F" w:rsidRPr="00AB399F" w:rsidRDefault="00AB399F" w:rsidP="00AB399F">
            <w:pPr>
              <w:spacing w:after="240"/>
            </w:pPr>
          </w:p>
        </w:tc>
        <w:tc>
          <w:tcPr>
            <w:tcW w:w="495" w:type="dxa"/>
            <w:tcBorders>
              <w:top w:val="nil"/>
              <w:left w:val="single" w:sz="4" w:space="0" w:color="auto"/>
              <w:bottom w:val="nil"/>
              <w:right w:val="single" w:sz="4" w:space="0" w:color="auto"/>
            </w:tcBorders>
            <w:tcMar>
              <w:left w:w="29" w:type="dxa"/>
              <w:right w:w="29" w:type="dxa"/>
            </w:tcMar>
          </w:tcPr>
          <w:p w14:paraId="3948BE05" w14:textId="5E6F680F" w:rsidR="00AB399F" w:rsidRPr="00AB399F" w:rsidRDefault="00AB399F" w:rsidP="00AB399F">
            <w:pPr>
              <w:spacing w:after="240"/>
              <w:jc w:val="center"/>
            </w:pPr>
            <w:r w:rsidRPr="00AB399F">
              <w:t>A</w:t>
            </w:r>
          </w:p>
        </w:tc>
        <w:tc>
          <w:tcPr>
            <w:tcW w:w="495" w:type="dxa"/>
            <w:tcBorders>
              <w:top w:val="nil"/>
              <w:left w:val="single" w:sz="4" w:space="0" w:color="auto"/>
              <w:bottom w:val="nil"/>
              <w:right w:val="single" w:sz="4" w:space="0" w:color="auto"/>
            </w:tcBorders>
            <w:tcMar>
              <w:left w:w="29" w:type="dxa"/>
              <w:right w:w="29" w:type="dxa"/>
            </w:tcMar>
          </w:tcPr>
          <w:p w14:paraId="36AE9504" w14:textId="72F7E149" w:rsidR="00AB399F" w:rsidRPr="00AB399F" w:rsidRDefault="00AB399F" w:rsidP="00AB399F">
            <w:pPr>
              <w:spacing w:after="240"/>
              <w:jc w:val="center"/>
            </w:pPr>
            <w:r w:rsidRPr="00AB399F">
              <w:t>-</w:t>
            </w:r>
          </w:p>
        </w:tc>
        <w:tc>
          <w:tcPr>
            <w:tcW w:w="495" w:type="dxa"/>
            <w:tcBorders>
              <w:top w:val="nil"/>
              <w:left w:val="single" w:sz="4" w:space="0" w:color="auto"/>
              <w:bottom w:val="nil"/>
              <w:right w:val="single" w:sz="4" w:space="0" w:color="auto"/>
            </w:tcBorders>
            <w:tcMar>
              <w:left w:w="29" w:type="dxa"/>
              <w:right w:w="29" w:type="dxa"/>
            </w:tcMar>
          </w:tcPr>
          <w:p w14:paraId="62979411" w14:textId="2A8AA58E" w:rsidR="00AB399F" w:rsidRPr="00AB399F" w:rsidRDefault="00AB399F" w:rsidP="00AB399F">
            <w:pPr>
              <w:spacing w:after="240"/>
              <w:jc w:val="center"/>
            </w:pPr>
            <w:r w:rsidRPr="00AB399F">
              <w:t>-</w:t>
            </w:r>
          </w:p>
        </w:tc>
        <w:tc>
          <w:tcPr>
            <w:tcW w:w="3743" w:type="dxa"/>
            <w:tcBorders>
              <w:top w:val="nil"/>
              <w:left w:val="single" w:sz="4" w:space="0" w:color="auto"/>
              <w:bottom w:val="nil"/>
              <w:right w:val="nil"/>
            </w:tcBorders>
          </w:tcPr>
          <w:p w14:paraId="23FE1221" w14:textId="77777777" w:rsidR="00AB399F" w:rsidRPr="00AB399F" w:rsidRDefault="00AB399F" w:rsidP="00AB399F">
            <w:pPr>
              <w:pStyle w:val="MMELTableBody"/>
              <w:jc w:val="left"/>
              <w:rPr>
                <w:b w:val="0"/>
              </w:rPr>
            </w:pPr>
            <w:r w:rsidRPr="00AB399F">
              <w:rPr>
                <w:b w:val="0"/>
              </w:rPr>
              <w:t>(M) May be inoperative or missing provided:</w:t>
            </w:r>
          </w:p>
          <w:p w14:paraId="591E17CD" w14:textId="0996BA23" w:rsidR="004D2BF6" w:rsidRPr="004D2BF6" w:rsidRDefault="004D2BF6" w:rsidP="00281899">
            <w:pPr>
              <w:numPr>
                <w:ilvl w:val="0"/>
                <w:numId w:val="716"/>
              </w:numPr>
              <w:rPr>
                <w:rFonts w:eastAsia="Times New Roman"/>
              </w:rPr>
            </w:pPr>
            <w:r w:rsidRPr="004D2BF6">
              <w:rPr>
                <w:rFonts w:eastAsia="Times New Roman"/>
              </w:rPr>
              <w:t xml:space="preserve">Approved cargo-loading limits are observed. The only source documents are: </w:t>
            </w:r>
          </w:p>
          <w:p w14:paraId="72840B21" w14:textId="77777777" w:rsidR="004D2BF6" w:rsidRPr="004D2BF6" w:rsidRDefault="004D2BF6" w:rsidP="00281899">
            <w:pPr>
              <w:numPr>
                <w:ilvl w:val="0"/>
                <w:numId w:val="717"/>
              </w:numPr>
              <w:contextualSpacing/>
              <w:rPr>
                <w:rFonts w:eastAsia="Times New Roman"/>
              </w:rPr>
            </w:pPr>
            <w:r w:rsidRPr="004D2BF6">
              <w:rPr>
                <w:rFonts w:eastAsia="Times New Roman"/>
              </w:rPr>
              <w:t>Type Certificate (TC),</w:t>
            </w:r>
          </w:p>
          <w:p w14:paraId="4EABF443" w14:textId="77777777" w:rsidR="004D2BF6" w:rsidRPr="004D2BF6" w:rsidRDefault="004D2BF6" w:rsidP="00281899">
            <w:pPr>
              <w:numPr>
                <w:ilvl w:val="0"/>
                <w:numId w:val="717"/>
              </w:numPr>
              <w:contextualSpacing/>
              <w:rPr>
                <w:rFonts w:eastAsia="Times New Roman"/>
              </w:rPr>
            </w:pPr>
            <w:r w:rsidRPr="004D2BF6">
              <w:rPr>
                <w:rFonts w:eastAsia="Times New Roman"/>
              </w:rPr>
              <w:t xml:space="preserve">Supplemental Type Certificate (STC), </w:t>
            </w:r>
          </w:p>
          <w:p w14:paraId="35C6912C" w14:textId="77777777" w:rsidR="004D2BF6" w:rsidRPr="004D2BF6" w:rsidRDefault="004D2BF6" w:rsidP="00281899">
            <w:pPr>
              <w:numPr>
                <w:ilvl w:val="0"/>
                <w:numId w:val="717"/>
              </w:numPr>
              <w:contextualSpacing/>
              <w:rPr>
                <w:rFonts w:eastAsia="Times New Roman"/>
              </w:rPr>
            </w:pPr>
            <w:r w:rsidRPr="004D2BF6">
              <w:rPr>
                <w:rFonts w:eastAsia="Times New Roman"/>
              </w:rPr>
              <w:t>Airplane Flight Manual (AFM),</w:t>
            </w:r>
          </w:p>
          <w:p w14:paraId="1DBC0EDE" w14:textId="77777777" w:rsidR="004D2BF6" w:rsidRPr="004D2BF6" w:rsidRDefault="004D2BF6" w:rsidP="00281899">
            <w:pPr>
              <w:numPr>
                <w:ilvl w:val="0"/>
                <w:numId w:val="717"/>
              </w:numPr>
              <w:contextualSpacing/>
              <w:rPr>
                <w:rFonts w:eastAsia="Times New Roman"/>
              </w:rPr>
            </w:pPr>
            <w:r w:rsidRPr="004D2BF6">
              <w:rPr>
                <w:rFonts w:eastAsia="Times New Roman"/>
              </w:rPr>
              <w:t>Airplane Flight Manual Supplement (AFMS),</w:t>
            </w:r>
          </w:p>
          <w:p w14:paraId="1CDECBBC" w14:textId="2D211524" w:rsidR="00AB399F" w:rsidRPr="00CD1FEA" w:rsidRDefault="004D2BF6" w:rsidP="00281899">
            <w:pPr>
              <w:numPr>
                <w:ilvl w:val="0"/>
                <w:numId w:val="717"/>
              </w:numPr>
              <w:contextualSpacing/>
            </w:pPr>
            <w:r w:rsidRPr="004D2BF6">
              <w:rPr>
                <w:rFonts w:eastAsia="Times New Roman"/>
              </w:rPr>
              <w:t>TC/STC Weight and Balance Manual (WBM), and</w:t>
            </w:r>
          </w:p>
          <w:p w14:paraId="6C18334E" w14:textId="0C92CA7B" w:rsidR="00A13F99" w:rsidRPr="0000464C" w:rsidRDefault="00AB399F" w:rsidP="00281899">
            <w:pPr>
              <w:pStyle w:val="ListParagraph"/>
              <w:numPr>
                <w:ilvl w:val="0"/>
                <w:numId w:val="716"/>
              </w:numPr>
              <w:autoSpaceDE w:val="0"/>
              <w:autoSpaceDN w:val="0"/>
              <w:adjustRightInd w:val="0"/>
              <w:spacing w:after="240"/>
            </w:pPr>
            <w:r w:rsidRPr="00CD1FEA">
              <w:t xml:space="preserve">Repairs are made </w:t>
            </w:r>
            <w:r w:rsidR="004D2BF6" w:rsidRPr="00CD1FEA">
              <w:t xml:space="preserve">within </w:t>
            </w:r>
            <w:r w:rsidR="004D2BF6" w:rsidRPr="004A37FB">
              <w:rPr>
                <w:sz w:val="21"/>
                <w:szCs w:val="21"/>
              </w:rPr>
              <w:t>120</w:t>
            </w:r>
            <w:r w:rsidR="00EE3642" w:rsidRPr="004A37FB">
              <w:rPr>
                <w:sz w:val="21"/>
                <w:szCs w:val="21"/>
              </w:rPr>
              <w:t> </w:t>
            </w:r>
            <w:r w:rsidR="004D2BF6" w:rsidRPr="004A37FB">
              <w:rPr>
                <w:sz w:val="21"/>
                <w:szCs w:val="21"/>
              </w:rPr>
              <w:t>consecutive calenda</w:t>
            </w:r>
            <w:r w:rsidR="00BF4F63">
              <w:rPr>
                <w:sz w:val="21"/>
                <w:szCs w:val="21"/>
              </w:rPr>
              <w:t>r</w:t>
            </w:r>
            <w:r w:rsidR="00EE3642" w:rsidRPr="004A37FB">
              <w:rPr>
                <w:sz w:val="21"/>
                <w:szCs w:val="21"/>
              </w:rPr>
              <w:noBreakHyphen/>
            </w:r>
            <w:r w:rsidR="004D2BF6" w:rsidRPr="004A37FB">
              <w:rPr>
                <w:sz w:val="21"/>
                <w:szCs w:val="21"/>
              </w:rPr>
              <w:t>days</w:t>
            </w:r>
            <w:r w:rsidRPr="00CD1FEA">
              <w:t>.</w:t>
            </w:r>
          </w:p>
        </w:tc>
        <w:tc>
          <w:tcPr>
            <w:tcW w:w="628" w:type="dxa"/>
            <w:tcBorders>
              <w:top w:val="nil"/>
              <w:left w:val="nil"/>
              <w:bottom w:val="nil"/>
            </w:tcBorders>
          </w:tcPr>
          <w:p w14:paraId="5AC38D61" w14:textId="35071BE7" w:rsidR="004D2BF6" w:rsidRDefault="004D2BF6" w:rsidP="004A37FB">
            <w:pPr>
              <w:spacing w:before="480"/>
              <w:jc w:val="center"/>
            </w:pPr>
          </w:p>
          <w:p w14:paraId="6E7BFEB9" w14:textId="6CC63213" w:rsidR="004D2BF6" w:rsidRDefault="004D2BF6" w:rsidP="00AB399F">
            <w:pPr>
              <w:jc w:val="center"/>
            </w:pPr>
          </w:p>
          <w:p w14:paraId="63EEAC24" w14:textId="0A7BF5D9" w:rsidR="004D2BF6" w:rsidRDefault="004D2BF6" w:rsidP="00AB399F">
            <w:pPr>
              <w:jc w:val="center"/>
            </w:pPr>
          </w:p>
          <w:p w14:paraId="06AF0635" w14:textId="50932B85" w:rsidR="004D2BF6" w:rsidRDefault="004D2BF6" w:rsidP="00AB399F">
            <w:pPr>
              <w:jc w:val="center"/>
            </w:pPr>
          </w:p>
          <w:p w14:paraId="275C42B8" w14:textId="38F9752B" w:rsidR="004D2BF6" w:rsidRDefault="004D2BF6" w:rsidP="00AB399F">
            <w:pPr>
              <w:jc w:val="center"/>
            </w:pPr>
          </w:p>
          <w:p w14:paraId="06394815" w14:textId="5510C305" w:rsidR="004D2BF6" w:rsidRDefault="004D2BF6" w:rsidP="00AB399F">
            <w:pPr>
              <w:jc w:val="center"/>
            </w:pPr>
          </w:p>
          <w:p w14:paraId="3F572116" w14:textId="7F166CD5" w:rsidR="004D2BF6" w:rsidRDefault="004D2BF6" w:rsidP="004A37FB">
            <w:pPr>
              <w:spacing w:before="40"/>
              <w:jc w:val="center"/>
            </w:pPr>
          </w:p>
          <w:p w14:paraId="6060B522" w14:textId="1A5A154D" w:rsidR="004D2BF6" w:rsidRDefault="004D2BF6" w:rsidP="004A37FB">
            <w:pPr>
              <w:spacing w:before="40"/>
              <w:jc w:val="center"/>
            </w:pPr>
          </w:p>
          <w:p w14:paraId="64D538D3" w14:textId="0CEFF06F" w:rsidR="004D2BF6" w:rsidRDefault="004D2BF6" w:rsidP="00AB399F">
            <w:pPr>
              <w:jc w:val="center"/>
            </w:pPr>
          </w:p>
          <w:p w14:paraId="2FAA185C" w14:textId="6BE79469" w:rsidR="004D2BF6" w:rsidRDefault="004D2BF6" w:rsidP="00AB399F">
            <w:pPr>
              <w:jc w:val="center"/>
            </w:pPr>
          </w:p>
          <w:p w14:paraId="3C3E1B2C" w14:textId="2E3561ED" w:rsidR="004D2BF6" w:rsidRDefault="004D2BF6" w:rsidP="00AB399F">
            <w:pPr>
              <w:jc w:val="center"/>
            </w:pPr>
          </w:p>
          <w:p w14:paraId="50EC82EC" w14:textId="50FA9C96" w:rsidR="004D2BF6" w:rsidRDefault="004D2BF6" w:rsidP="00AB399F">
            <w:pPr>
              <w:jc w:val="center"/>
            </w:pPr>
          </w:p>
          <w:p w14:paraId="391CB06D" w14:textId="3955F804" w:rsidR="004D2BF6" w:rsidRDefault="004D2BF6" w:rsidP="00AB399F">
            <w:pPr>
              <w:jc w:val="center"/>
            </w:pPr>
          </w:p>
          <w:p w14:paraId="3DE98353" w14:textId="32187CE8" w:rsidR="00557313" w:rsidRDefault="00557313" w:rsidP="00AB399F">
            <w:pPr>
              <w:jc w:val="center"/>
            </w:pPr>
          </w:p>
          <w:p w14:paraId="77751D16" w14:textId="707CA6BF" w:rsidR="00557313" w:rsidRPr="005567F1" w:rsidRDefault="00557313" w:rsidP="00EE3642">
            <w:pPr>
              <w:jc w:val="center"/>
            </w:pPr>
          </w:p>
        </w:tc>
      </w:tr>
      <w:tr w:rsidR="00EE3642" w:rsidRPr="005567F1" w14:paraId="28BBC393" w14:textId="77777777" w:rsidTr="00EE3642">
        <w:trPr>
          <w:jc w:val="center"/>
        </w:trPr>
        <w:tc>
          <w:tcPr>
            <w:tcW w:w="1703" w:type="dxa"/>
            <w:tcBorders>
              <w:top w:val="nil"/>
              <w:left w:val="single" w:sz="4" w:space="0" w:color="auto"/>
              <w:bottom w:val="single" w:sz="4" w:space="0" w:color="auto"/>
              <w:right w:val="nil"/>
            </w:tcBorders>
          </w:tcPr>
          <w:p w14:paraId="14C7F45F" w14:textId="77777777" w:rsidR="00EE3642" w:rsidRPr="00AB399F" w:rsidRDefault="00EE3642" w:rsidP="00AB399F">
            <w:pPr>
              <w:spacing w:after="240"/>
            </w:pPr>
          </w:p>
        </w:tc>
        <w:tc>
          <w:tcPr>
            <w:tcW w:w="2521" w:type="dxa"/>
            <w:gridSpan w:val="2"/>
            <w:tcBorders>
              <w:top w:val="nil"/>
              <w:left w:val="nil"/>
              <w:bottom w:val="single" w:sz="4" w:space="0" w:color="auto"/>
              <w:right w:val="single" w:sz="4" w:space="0" w:color="auto"/>
            </w:tcBorders>
          </w:tcPr>
          <w:p w14:paraId="55F6A25F" w14:textId="77777777" w:rsidR="00EE3642" w:rsidRPr="00AB399F" w:rsidRDefault="00EE3642" w:rsidP="00AB399F">
            <w:pPr>
              <w:spacing w:after="240"/>
            </w:pPr>
          </w:p>
        </w:tc>
        <w:tc>
          <w:tcPr>
            <w:tcW w:w="495" w:type="dxa"/>
            <w:tcBorders>
              <w:top w:val="nil"/>
              <w:left w:val="single" w:sz="4" w:space="0" w:color="auto"/>
              <w:bottom w:val="single" w:sz="4" w:space="0" w:color="auto"/>
              <w:right w:val="single" w:sz="4" w:space="0" w:color="auto"/>
            </w:tcBorders>
            <w:tcMar>
              <w:left w:w="29" w:type="dxa"/>
              <w:right w:w="29" w:type="dxa"/>
            </w:tcMar>
          </w:tcPr>
          <w:p w14:paraId="71C009C0" w14:textId="77777777" w:rsidR="00EE3642" w:rsidRPr="00AB399F" w:rsidRDefault="00EE3642" w:rsidP="00AB399F">
            <w:pPr>
              <w:spacing w:after="240"/>
              <w:jc w:val="center"/>
            </w:pPr>
          </w:p>
        </w:tc>
        <w:tc>
          <w:tcPr>
            <w:tcW w:w="495" w:type="dxa"/>
            <w:tcBorders>
              <w:top w:val="nil"/>
              <w:left w:val="single" w:sz="4" w:space="0" w:color="auto"/>
              <w:bottom w:val="single" w:sz="4" w:space="0" w:color="auto"/>
              <w:right w:val="single" w:sz="4" w:space="0" w:color="auto"/>
            </w:tcBorders>
            <w:tcMar>
              <w:left w:w="29" w:type="dxa"/>
              <w:right w:w="29" w:type="dxa"/>
            </w:tcMar>
          </w:tcPr>
          <w:p w14:paraId="6F42F286" w14:textId="77777777" w:rsidR="00EE3642" w:rsidRPr="00AB399F" w:rsidRDefault="00EE3642" w:rsidP="00AB399F">
            <w:pPr>
              <w:spacing w:after="240"/>
              <w:jc w:val="center"/>
            </w:pPr>
          </w:p>
        </w:tc>
        <w:tc>
          <w:tcPr>
            <w:tcW w:w="495" w:type="dxa"/>
            <w:tcBorders>
              <w:top w:val="nil"/>
              <w:left w:val="single" w:sz="4" w:space="0" w:color="auto"/>
              <w:bottom w:val="single" w:sz="4" w:space="0" w:color="auto"/>
              <w:right w:val="single" w:sz="4" w:space="0" w:color="auto"/>
            </w:tcBorders>
            <w:tcMar>
              <w:left w:w="29" w:type="dxa"/>
              <w:right w:w="29" w:type="dxa"/>
            </w:tcMar>
          </w:tcPr>
          <w:p w14:paraId="765EEE8B" w14:textId="77777777" w:rsidR="00EE3642" w:rsidRPr="00AB399F" w:rsidRDefault="00EE3642" w:rsidP="00AB399F">
            <w:pPr>
              <w:spacing w:after="240"/>
              <w:jc w:val="center"/>
            </w:pPr>
          </w:p>
        </w:tc>
        <w:tc>
          <w:tcPr>
            <w:tcW w:w="3743" w:type="dxa"/>
            <w:tcBorders>
              <w:top w:val="nil"/>
              <w:left w:val="single" w:sz="4" w:space="0" w:color="auto"/>
              <w:bottom w:val="single" w:sz="4" w:space="0" w:color="auto"/>
              <w:right w:val="nil"/>
            </w:tcBorders>
          </w:tcPr>
          <w:p w14:paraId="32F2520B" w14:textId="42AA0333" w:rsidR="00EE3642" w:rsidRPr="00AB399F" w:rsidRDefault="00EE3642" w:rsidP="004A37FB">
            <w:pPr>
              <w:pStyle w:val="MMELTableBody"/>
              <w:spacing w:before="240"/>
              <w:jc w:val="left"/>
              <w:rPr>
                <w:b w:val="0"/>
              </w:rPr>
            </w:pPr>
            <w:r>
              <w:rPr>
                <w:b w:val="0"/>
              </w:rPr>
              <w:t>(Continued)</w:t>
            </w:r>
          </w:p>
        </w:tc>
        <w:tc>
          <w:tcPr>
            <w:tcW w:w="628" w:type="dxa"/>
            <w:tcBorders>
              <w:top w:val="nil"/>
              <w:left w:val="nil"/>
              <w:bottom w:val="single" w:sz="4" w:space="0" w:color="auto"/>
            </w:tcBorders>
          </w:tcPr>
          <w:p w14:paraId="15423A1A" w14:textId="77777777" w:rsidR="00EE3642" w:rsidRDefault="00EE3642" w:rsidP="00AB399F">
            <w:pPr>
              <w:jc w:val="center"/>
            </w:pPr>
          </w:p>
        </w:tc>
      </w:tr>
    </w:tbl>
    <w:p w14:paraId="66BF99FE" w14:textId="77777777" w:rsidR="00A13F99" w:rsidRDefault="00A13F99">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50-2"/>
      </w:tblPr>
      <w:tblGrid>
        <w:gridCol w:w="5040"/>
        <w:gridCol w:w="5040"/>
      </w:tblGrid>
      <w:tr w:rsidR="00A13F99" w:rsidRPr="002153BB" w14:paraId="656FC73F" w14:textId="77777777" w:rsidTr="00FC5B70">
        <w:trPr>
          <w:tblHeader/>
          <w:jc w:val="center"/>
        </w:trPr>
        <w:tc>
          <w:tcPr>
            <w:tcW w:w="5040" w:type="dxa"/>
            <w:tcBorders>
              <w:bottom w:val="single" w:sz="4" w:space="0" w:color="auto"/>
              <w:right w:val="nil"/>
            </w:tcBorders>
            <w:tcMar>
              <w:top w:w="29" w:type="dxa"/>
              <w:bottom w:w="29" w:type="dxa"/>
            </w:tcMar>
          </w:tcPr>
          <w:p w14:paraId="784FE0C9" w14:textId="77777777" w:rsidR="00A13F99" w:rsidRPr="002153BB" w:rsidRDefault="00A13F99" w:rsidP="00FC5B70">
            <w:pPr>
              <w:spacing w:after="60"/>
            </w:pPr>
            <w:r w:rsidRPr="002153BB">
              <w:lastRenderedPageBreak/>
              <w:t>U.S. DEPARTMENT OF TRANSPORTATION</w:t>
            </w:r>
          </w:p>
          <w:p w14:paraId="2B6F7E06" w14:textId="77777777" w:rsidR="00A13F99" w:rsidRPr="002153BB" w:rsidRDefault="00A13F99" w:rsidP="00FC5B70">
            <w:pPr>
              <w:spacing w:after="60"/>
            </w:pPr>
            <w:r w:rsidRPr="002153BB">
              <w:t>FEDERAL AVIATION ADMINISTRATION</w:t>
            </w:r>
          </w:p>
        </w:tc>
        <w:tc>
          <w:tcPr>
            <w:tcW w:w="5040" w:type="dxa"/>
            <w:tcBorders>
              <w:left w:val="nil"/>
            </w:tcBorders>
            <w:tcMar>
              <w:top w:w="29" w:type="dxa"/>
              <w:bottom w:w="29" w:type="dxa"/>
            </w:tcMar>
            <w:vAlign w:val="center"/>
          </w:tcPr>
          <w:p w14:paraId="6F428185" w14:textId="77777777" w:rsidR="00A13F99" w:rsidRPr="002153BB" w:rsidRDefault="00A13F99" w:rsidP="00FC5B70">
            <w:pPr>
              <w:spacing w:after="60"/>
              <w:jc w:val="right"/>
            </w:pPr>
            <w:r w:rsidRPr="002153BB">
              <w:t>MASTER MINIMUM EQUIPMENT LIST</w:t>
            </w:r>
          </w:p>
        </w:tc>
      </w:tr>
      <w:tr w:rsidR="00A13F99" w:rsidRPr="002153BB" w14:paraId="2364A5A8" w14:textId="77777777" w:rsidTr="00FC5B70">
        <w:trPr>
          <w:tblHeader/>
          <w:jc w:val="center"/>
        </w:trPr>
        <w:tc>
          <w:tcPr>
            <w:tcW w:w="5040" w:type="dxa"/>
            <w:tcBorders>
              <w:bottom w:val="single" w:sz="4" w:space="0" w:color="auto"/>
              <w:right w:val="nil"/>
            </w:tcBorders>
            <w:tcMar>
              <w:top w:w="29" w:type="dxa"/>
              <w:bottom w:w="29" w:type="dxa"/>
            </w:tcMar>
          </w:tcPr>
          <w:p w14:paraId="0C3BA683" w14:textId="77777777" w:rsidR="00A13F99" w:rsidRPr="002153BB" w:rsidRDefault="00A13F99" w:rsidP="00FC5B70">
            <w:pPr>
              <w:spacing w:after="60"/>
            </w:pPr>
            <w:r w:rsidRPr="002153BB">
              <w:t xml:space="preserve">REVISION NO. </w:t>
            </w:r>
            <w:r>
              <w:t>18</w:t>
            </w:r>
          </w:p>
          <w:p w14:paraId="676FB545" w14:textId="4A67FB53" w:rsidR="00A13F99" w:rsidRPr="002153BB" w:rsidRDefault="00A13F99" w:rsidP="00FC5B70">
            <w:pPr>
              <w:spacing w:after="60"/>
            </w:pPr>
            <w:r w:rsidRPr="002153BB">
              <w:t xml:space="preserve">DATE: </w:t>
            </w:r>
            <w:r w:rsidR="008800AC">
              <w:t>08/31/2023</w:t>
            </w:r>
          </w:p>
        </w:tc>
        <w:tc>
          <w:tcPr>
            <w:tcW w:w="5040" w:type="dxa"/>
            <w:tcBorders>
              <w:left w:val="nil"/>
            </w:tcBorders>
            <w:tcMar>
              <w:top w:w="29" w:type="dxa"/>
              <w:bottom w:w="29" w:type="dxa"/>
            </w:tcMar>
          </w:tcPr>
          <w:p w14:paraId="438A156C" w14:textId="2F8EFC5D" w:rsidR="00A13F99" w:rsidRPr="002153BB" w:rsidRDefault="00A13F99" w:rsidP="00FC5B70">
            <w:pPr>
              <w:spacing w:after="60"/>
              <w:jc w:val="right"/>
            </w:pPr>
            <w:r w:rsidRPr="002153BB">
              <w:t>PAGE NO. 50-</w:t>
            </w:r>
            <w:r>
              <w:t>2</w:t>
            </w:r>
          </w:p>
        </w:tc>
      </w:tr>
      <w:tr w:rsidR="00A13F99" w:rsidRPr="005567F1" w14:paraId="700BCC4D" w14:textId="77777777" w:rsidTr="00FC5B70">
        <w:trPr>
          <w:tblHeader/>
          <w:jc w:val="center"/>
        </w:trPr>
        <w:tc>
          <w:tcPr>
            <w:tcW w:w="5040" w:type="dxa"/>
            <w:tcBorders>
              <w:right w:val="single" w:sz="4" w:space="0" w:color="auto"/>
            </w:tcBorders>
            <w:tcMar>
              <w:top w:w="29" w:type="dxa"/>
              <w:bottom w:w="29" w:type="dxa"/>
            </w:tcMar>
            <w:vAlign w:val="center"/>
          </w:tcPr>
          <w:p w14:paraId="6733D434" w14:textId="77777777" w:rsidR="00A13F99" w:rsidRPr="002153BB" w:rsidRDefault="00A13F99" w:rsidP="00FC5B70">
            <w:pPr>
              <w:spacing w:after="60"/>
            </w:pPr>
            <w:r w:rsidRPr="002153BB">
              <w:t>AIRCRAFT:</w:t>
            </w:r>
          </w:p>
          <w:p w14:paraId="4A60B53E" w14:textId="77777777" w:rsidR="00A13F99" w:rsidRPr="002153BB" w:rsidRDefault="00A13F99" w:rsidP="00FC5B70">
            <w:pPr>
              <w:spacing w:after="60"/>
            </w:pPr>
            <w:r w:rsidRPr="002153BB">
              <w:t>Boeing 787</w:t>
            </w:r>
          </w:p>
        </w:tc>
        <w:tc>
          <w:tcPr>
            <w:tcW w:w="5040" w:type="dxa"/>
            <w:tcBorders>
              <w:left w:val="single" w:sz="4" w:space="0" w:color="auto"/>
            </w:tcBorders>
            <w:tcMar>
              <w:top w:w="29" w:type="dxa"/>
              <w:bottom w:w="29" w:type="dxa"/>
            </w:tcMar>
          </w:tcPr>
          <w:p w14:paraId="7B15EA01" w14:textId="77777777" w:rsidR="00A13F99" w:rsidRPr="002153BB" w:rsidRDefault="00A13F99" w:rsidP="00FC5B70">
            <w:pPr>
              <w:pStyle w:val="ListParagraph"/>
              <w:spacing w:after="60"/>
              <w:ind w:left="662" w:hanging="720"/>
              <w:rPr>
                <w:b/>
              </w:rPr>
            </w:pPr>
            <w:r w:rsidRPr="002153BB">
              <w:rPr>
                <w:b/>
              </w:rPr>
              <w:t>TABLE KEY</w:t>
            </w:r>
          </w:p>
          <w:p w14:paraId="12BF2A71" w14:textId="77777777" w:rsidR="00A13F99" w:rsidRPr="002153BB" w:rsidRDefault="00A13F99" w:rsidP="00281899">
            <w:pPr>
              <w:pStyle w:val="ListParagraph"/>
              <w:numPr>
                <w:ilvl w:val="0"/>
                <w:numId w:val="725"/>
              </w:numPr>
              <w:spacing w:after="60"/>
            </w:pPr>
            <w:r w:rsidRPr="002153BB">
              <w:t>REPAIR CATEGORY</w:t>
            </w:r>
          </w:p>
          <w:p w14:paraId="4ACBF11D" w14:textId="77777777" w:rsidR="00A13F99" w:rsidRPr="002153BB" w:rsidRDefault="00A13F99" w:rsidP="00281899">
            <w:pPr>
              <w:pStyle w:val="ListParagraph"/>
              <w:numPr>
                <w:ilvl w:val="0"/>
                <w:numId w:val="725"/>
              </w:numPr>
              <w:spacing w:after="60"/>
            </w:pPr>
            <w:r w:rsidRPr="002153BB">
              <w:t>NO. INSTALLED</w:t>
            </w:r>
          </w:p>
          <w:p w14:paraId="0CEDCAFE" w14:textId="77777777" w:rsidR="00A13F99" w:rsidRPr="002153BB" w:rsidRDefault="00A13F99" w:rsidP="00281899">
            <w:pPr>
              <w:pStyle w:val="ListParagraph"/>
              <w:numPr>
                <w:ilvl w:val="0"/>
                <w:numId w:val="725"/>
              </w:numPr>
              <w:spacing w:after="60"/>
            </w:pPr>
            <w:r w:rsidRPr="002153BB">
              <w:t>NO. REQUIRED FOR DISPATCH</w:t>
            </w:r>
          </w:p>
          <w:p w14:paraId="19912381" w14:textId="77777777" w:rsidR="00A13F99" w:rsidRPr="002153BB" w:rsidRDefault="00A13F99" w:rsidP="00281899">
            <w:pPr>
              <w:pStyle w:val="ListParagraph"/>
              <w:numPr>
                <w:ilvl w:val="0"/>
                <w:numId w:val="725"/>
              </w:numPr>
              <w:spacing w:after="60"/>
            </w:pPr>
            <w:r w:rsidRPr="002153BB">
              <w:t>REMARKS OR EXCEPTIONS</w:t>
            </w:r>
          </w:p>
        </w:tc>
      </w:tr>
    </w:tbl>
    <w:p w14:paraId="0FA987E8" w14:textId="77777777" w:rsidR="00A13F99" w:rsidRPr="005567F1" w:rsidRDefault="00A13F99" w:rsidP="00A13F99">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Cargo Compartments"/>
      </w:tblPr>
      <w:tblGrid>
        <w:gridCol w:w="1703"/>
        <w:gridCol w:w="2370"/>
        <w:gridCol w:w="151"/>
        <w:gridCol w:w="495"/>
        <w:gridCol w:w="495"/>
        <w:gridCol w:w="495"/>
        <w:gridCol w:w="3743"/>
        <w:gridCol w:w="628"/>
      </w:tblGrid>
      <w:tr w:rsidR="00A13F99" w:rsidRPr="005567F1" w14:paraId="14772B4A" w14:textId="77777777" w:rsidTr="00FC5B70">
        <w:trPr>
          <w:tblHeader/>
          <w:jc w:val="center"/>
        </w:trPr>
        <w:tc>
          <w:tcPr>
            <w:tcW w:w="4073" w:type="dxa"/>
            <w:gridSpan w:val="2"/>
            <w:tcBorders>
              <w:right w:val="nil"/>
            </w:tcBorders>
            <w:shd w:val="clear" w:color="auto" w:fill="D9D9D9" w:themeFill="background1" w:themeFillShade="D9"/>
            <w:tcMar>
              <w:left w:w="0" w:type="dxa"/>
              <w:right w:w="0" w:type="dxa"/>
            </w:tcMar>
          </w:tcPr>
          <w:p w14:paraId="75CF9257" w14:textId="77777777" w:rsidR="00A13F99" w:rsidRPr="005567F1" w:rsidRDefault="00A13F99" w:rsidP="00FC5B70">
            <w:pPr>
              <w:ind w:left="360" w:hanging="360"/>
              <w:rPr>
                <w:b/>
              </w:rPr>
            </w:pPr>
            <w:r>
              <w:rPr>
                <w:b/>
              </w:rPr>
              <w:t>50</w:t>
            </w:r>
            <w:r w:rsidRPr="005567F1">
              <w:rPr>
                <w:b/>
              </w:rPr>
              <w:t>.</w:t>
            </w:r>
            <w:r>
              <w:rPr>
                <w:b/>
              </w:rPr>
              <w:t xml:space="preserve"> Cargo Compartments</w:t>
            </w:r>
          </w:p>
        </w:tc>
        <w:tc>
          <w:tcPr>
            <w:tcW w:w="151" w:type="dxa"/>
            <w:tcBorders>
              <w:left w:val="nil"/>
              <w:right w:val="nil"/>
            </w:tcBorders>
            <w:shd w:val="clear" w:color="auto" w:fill="D9D9D9" w:themeFill="background1" w:themeFillShade="D9"/>
          </w:tcPr>
          <w:p w14:paraId="372E0340" w14:textId="77777777" w:rsidR="00A13F99" w:rsidRPr="005567F1" w:rsidRDefault="00A13F99" w:rsidP="00FC5B70">
            <w:pPr>
              <w:rPr>
                <w:b/>
              </w:rPr>
            </w:pPr>
          </w:p>
        </w:tc>
        <w:tc>
          <w:tcPr>
            <w:tcW w:w="495" w:type="dxa"/>
            <w:tcBorders>
              <w:left w:val="nil"/>
              <w:right w:val="nil"/>
            </w:tcBorders>
            <w:shd w:val="clear" w:color="auto" w:fill="D9D9D9" w:themeFill="background1" w:themeFillShade="D9"/>
            <w:tcMar>
              <w:left w:w="29" w:type="dxa"/>
              <w:right w:w="29" w:type="dxa"/>
            </w:tcMar>
          </w:tcPr>
          <w:p w14:paraId="7B3F7A99" w14:textId="77777777" w:rsidR="00A13F99" w:rsidRPr="005567F1" w:rsidRDefault="00A13F99" w:rsidP="00FC5B70">
            <w:pPr>
              <w:jc w:val="center"/>
              <w:rPr>
                <w:b/>
              </w:rPr>
            </w:pPr>
          </w:p>
        </w:tc>
        <w:tc>
          <w:tcPr>
            <w:tcW w:w="495" w:type="dxa"/>
            <w:tcBorders>
              <w:left w:val="nil"/>
              <w:right w:val="nil"/>
            </w:tcBorders>
            <w:shd w:val="clear" w:color="auto" w:fill="D9D9D9" w:themeFill="background1" w:themeFillShade="D9"/>
            <w:tcMar>
              <w:left w:w="29" w:type="dxa"/>
              <w:right w:w="29" w:type="dxa"/>
            </w:tcMar>
          </w:tcPr>
          <w:p w14:paraId="4D4F434E" w14:textId="77777777" w:rsidR="00A13F99" w:rsidRPr="005567F1" w:rsidRDefault="00A13F99" w:rsidP="00FC5B70">
            <w:pPr>
              <w:jc w:val="center"/>
              <w:rPr>
                <w:b/>
              </w:rPr>
            </w:pPr>
          </w:p>
        </w:tc>
        <w:tc>
          <w:tcPr>
            <w:tcW w:w="495" w:type="dxa"/>
            <w:tcBorders>
              <w:left w:val="nil"/>
              <w:right w:val="nil"/>
            </w:tcBorders>
            <w:shd w:val="clear" w:color="auto" w:fill="D9D9D9" w:themeFill="background1" w:themeFillShade="D9"/>
            <w:tcMar>
              <w:left w:w="29" w:type="dxa"/>
              <w:right w:w="29" w:type="dxa"/>
            </w:tcMar>
          </w:tcPr>
          <w:p w14:paraId="74D5EDC3" w14:textId="77777777" w:rsidR="00A13F99" w:rsidRPr="005567F1" w:rsidRDefault="00A13F99" w:rsidP="00FC5B70">
            <w:pPr>
              <w:jc w:val="center"/>
              <w:rPr>
                <w:b/>
              </w:rPr>
            </w:pPr>
          </w:p>
        </w:tc>
        <w:tc>
          <w:tcPr>
            <w:tcW w:w="3743" w:type="dxa"/>
            <w:tcBorders>
              <w:left w:val="nil"/>
              <w:bottom w:val="single" w:sz="4" w:space="0" w:color="auto"/>
              <w:right w:val="nil"/>
            </w:tcBorders>
            <w:shd w:val="clear" w:color="auto" w:fill="D9D9D9" w:themeFill="background1" w:themeFillShade="D9"/>
          </w:tcPr>
          <w:p w14:paraId="4E0F374B" w14:textId="77777777" w:rsidR="00A13F99" w:rsidRPr="005567F1" w:rsidRDefault="00A13F99" w:rsidP="00FC5B70">
            <w:pPr>
              <w:rPr>
                <w:b/>
              </w:rPr>
            </w:pPr>
          </w:p>
        </w:tc>
        <w:tc>
          <w:tcPr>
            <w:tcW w:w="628" w:type="dxa"/>
            <w:tcBorders>
              <w:left w:val="nil"/>
            </w:tcBorders>
            <w:shd w:val="clear" w:color="auto" w:fill="D9D9D9" w:themeFill="background1" w:themeFillShade="D9"/>
          </w:tcPr>
          <w:p w14:paraId="38C90FFD" w14:textId="77777777" w:rsidR="00A13F99" w:rsidRPr="005567F1" w:rsidRDefault="00A13F99" w:rsidP="00FC5B70">
            <w:pPr>
              <w:jc w:val="center"/>
              <w:rPr>
                <w:b/>
              </w:rPr>
            </w:pPr>
          </w:p>
        </w:tc>
      </w:tr>
      <w:tr w:rsidR="00A13F99" w:rsidRPr="005567F1" w14:paraId="1C70DC1C" w14:textId="77777777" w:rsidTr="00FC5B70">
        <w:trPr>
          <w:tblHeader/>
          <w:jc w:val="center"/>
        </w:trPr>
        <w:tc>
          <w:tcPr>
            <w:tcW w:w="1703" w:type="dxa"/>
            <w:tcBorders>
              <w:bottom w:val="single" w:sz="4" w:space="0" w:color="auto"/>
              <w:right w:val="nil"/>
            </w:tcBorders>
            <w:shd w:val="clear" w:color="auto" w:fill="D9D9D9" w:themeFill="background1" w:themeFillShade="D9"/>
            <w:vAlign w:val="center"/>
          </w:tcPr>
          <w:p w14:paraId="3AC46936" w14:textId="77777777" w:rsidR="00A13F99" w:rsidRPr="00812724" w:rsidRDefault="00A13F99" w:rsidP="00FC5B70">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1C05005B" w14:textId="77777777" w:rsidR="00A13F99" w:rsidRPr="00812724" w:rsidRDefault="00A13F99" w:rsidP="00FC5B70">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06EB5E55" w14:textId="77777777" w:rsidR="00A13F99" w:rsidRPr="00812724" w:rsidRDefault="00A13F99" w:rsidP="00FC5B70">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0E8E89FF" w14:textId="77777777" w:rsidR="00A13F99" w:rsidRPr="00812724" w:rsidRDefault="00A13F99" w:rsidP="00FC5B70">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0D50A813" w14:textId="77777777" w:rsidR="00A13F99" w:rsidRPr="00812724" w:rsidRDefault="00A13F99" w:rsidP="00FC5B70">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6A4C895D" w14:textId="77777777" w:rsidR="00A13F99" w:rsidRPr="00812724" w:rsidRDefault="00A13F99" w:rsidP="00FC5B70">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153E91ED" w14:textId="77777777" w:rsidR="00A13F99" w:rsidRPr="00812724" w:rsidRDefault="00A13F99" w:rsidP="00FC5B70">
            <w:pPr>
              <w:jc w:val="center"/>
              <w:rPr>
                <w:b/>
                <w:sz w:val="12"/>
                <w:szCs w:val="12"/>
              </w:rPr>
            </w:pPr>
            <w:r w:rsidRPr="00812724">
              <w:rPr>
                <w:b/>
                <w:sz w:val="12"/>
                <w:szCs w:val="12"/>
              </w:rPr>
              <w:t>Change Bar</w:t>
            </w:r>
          </w:p>
        </w:tc>
      </w:tr>
      <w:tr w:rsidR="00A13F99" w:rsidRPr="005567F1" w14:paraId="5D3FF3A8" w14:textId="77777777" w:rsidTr="00FC5B70">
        <w:trPr>
          <w:jc w:val="center"/>
        </w:trPr>
        <w:tc>
          <w:tcPr>
            <w:tcW w:w="1703" w:type="dxa"/>
            <w:tcBorders>
              <w:top w:val="nil"/>
              <w:left w:val="single" w:sz="4" w:space="0" w:color="auto"/>
              <w:bottom w:val="nil"/>
              <w:right w:val="nil"/>
            </w:tcBorders>
          </w:tcPr>
          <w:p w14:paraId="306E5182" w14:textId="77777777" w:rsidR="00A13F99" w:rsidRPr="00AB399F" w:rsidRDefault="00A13F99" w:rsidP="00FC5B70">
            <w:pPr>
              <w:spacing w:after="240"/>
            </w:pPr>
            <w:r w:rsidRPr="00AB399F">
              <w:t>-21-01</w:t>
            </w:r>
          </w:p>
        </w:tc>
        <w:tc>
          <w:tcPr>
            <w:tcW w:w="2521" w:type="dxa"/>
            <w:gridSpan w:val="2"/>
            <w:tcBorders>
              <w:top w:val="nil"/>
              <w:left w:val="nil"/>
              <w:bottom w:val="nil"/>
              <w:right w:val="single" w:sz="4" w:space="0" w:color="auto"/>
            </w:tcBorders>
          </w:tcPr>
          <w:p w14:paraId="1339B64E" w14:textId="038CD266" w:rsidR="00A13F99" w:rsidRPr="00AB399F" w:rsidRDefault="00A13F99" w:rsidP="00FC5B70">
            <w:pPr>
              <w:spacing w:after="240"/>
            </w:pPr>
            <w:r w:rsidRPr="00AB399F">
              <w:t>Cargo Restraint Systems</w:t>
            </w:r>
            <w:r>
              <w:t xml:space="preserve"> </w:t>
            </w:r>
            <w:r w:rsidR="00EE3642">
              <w:br/>
            </w:r>
            <w:r>
              <w:t>(Cont’d)</w:t>
            </w:r>
          </w:p>
        </w:tc>
        <w:tc>
          <w:tcPr>
            <w:tcW w:w="495" w:type="dxa"/>
            <w:tcBorders>
              <w:top w:val="nil"/>
              <w:left w:val="single" w:sz="4" w:space="0" w:color="auto"/>
              <w:bottom w:val="nil"/>
              <w:right w:val="single" w:sz="4" w:space="0" w:color="auto"/>
            </w:tcBorders>
            <w:tcMar>
              <w:left w:w="29" w:type="dxa"/>
              <w:right w:w="29" w:type="dxa"/>
            </w:tcMar>
          </w:tcPr>
          <w:p w14:paraId="28138C27" w14:textId="77777777" w:rsidR="00A13F99" w:rsidRPr="00AB399F" w:rsidRDefault="00A13F99" w:rsidP="00FC5B70">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10F48864" w14:textId="77777777" w:rsidR="00A13F99" w:rsidRPr="00AB399F" w:rsidRDefault="00A13F99" w:rsidP="00FC5B70">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10211E1A" w14:textId="77777777" w:rsidR="00A13F99" w:rsidRPr="00AB399F" w:rsidRDefault="00A13F99" w:rsidP="00FC5B70">
            <w:pPr>
              <w:spacing w:after="240"/>
              <w:jc w:val="center"/>
            </w:pPr>
          </w:p>
        </w:tc>
        <w:tc>
          <w:tcPr>
            <w:tcW w:w="3743" w:type="dxa"/>
            <w:tcBorders>
              <w:top w:val="nil"/>
              <w:left w:val="single" w:sz="4" w:space="0" w:color="auto"/>
              <w:bottom w:val="nil"/>
              <w:right w:val="nil"/>
            </w:tcBorders>
          </w:tcPr>
          <w:p w14:paraId="618C80A5" w14:textId="77777777" w:rsidR="00A13F99" w:rsidRPr="00AB399F" w:rsidRDefault="00A13F99" w:rsidP="00FC5B70">
            <w:pPr>
              <w:spacing w:after="240"/>
            </w:pPr>
          </w:p>
        </w:tc>
        <w:tc>
          <w:tcPr>
            <w:tcW w:w="628" w:type="dxa"/>
            <w:tcBorders>
              <w:top w:val="nil"/>
              <w:left w:val="nil"/>
              <w:bottom w:val="nil"/>
            </w:tcBorders>
          </w:tcPr>
          <w:p w14:paraId="6630126E" w14:textId="77777777" w:rsidR="00A13F99" w:rsidRPr="005567F1" w:rsidRDefault="00A13F99" w:rsidP="00FC5B70">
            <w:pPr>
              <w:jc w:val="center"/>
            </w:pPr>
          </w:p>
        </w:tc>
      </w:tr>
      <w:tr w:rsidR="00A13F99" w:rsidRPr="005567F1" w14:paraId="0D81AC1A" w14:textId="77777777" w:rsidTr="004A37FB">
        <w:trPr>
          <w:jc w:val="center"/>
        </w:trPr>
        <w:tc>
          <w:tcPr>
            <w:tcW w:w="1703" w:type="dxa"/>
            <w:tcBorders>
              <w:top w:val="nil"/>
              <w:left w:val="single" w:sz="4" w:space="0" w:color="auto"/>
              <w:bottom w:val="nil"/>
              <w:right w:val="nil"/>
            </w:tcBorders>
          </w:tcPr>
          <w:p w14:paraId="0A2DEB6B" w14:textId="77777777" w:rsidR="00A13F99" w:rsidRPr="00AB399F" w:rsidRDefault="00A13F99" w:rsidP="00FC5B70">
            <w:pPr>
              <w:spacing w:after="240"/>
            </w:pPr>
            <w:r w:rsidRPr="00AB399F">
              <w:t>-21-01B</w:t>
            </w:r>
          </w:p>
        </w:tc>
        <w:tc>
          <w:tcPr>
            <w:tcW w:w="2521" w:type="dxa"/>
            <w:gridSpan w:val="2"/>
            <w:tcBorders>
              <w:top w:val="nil"/>
              <w:left w:val="nil"/>
              <w:bottom w:val="nil"/>
              <w:right w:val="single" w:sz="4" w:space="0" w:color="auto"/>
            </w:tcBorders>
          </w:tcPr>
          <w:p w14:paraId="1EAD1355" w14:textId="77777777" w:rsidR="00A13F99" w:rsidRPr="00AB399F" w:rsidRDefault="00A13F99" w:rsidP="00FC5B70">
            <w:pPr>
              <w:spacing w:after="240"/>
            </w:pPr>
          </w:p>
        </w:tc>
        <w:tc>
          <w:tcPr>
            <w:tcW w:w="495" w:type="dxa"/>
            <w:tcBorders>
              <w:top w:val="nil"/>
              <w:left w:val="single" w:sz="4" w:space="0" w:color="auto"/>
              <w:bottom w:val="nil"/>
              <w:right w:val="single" w:sz="4" w:space="0" w:color="auto"/>
            </w:tcBorders>
            <w:tcMar>
              <w:left w:w="29" w:type="dxa"/>
              <w:right w:w="29" w:type="dxa"/>
            </w:tcMar>
          </w:tcPr>
          <w:p w14:paraId="70CB64D7" w14:textId="0319CA74" w:rsidR="00A13F99" w:rsidRPr="00AB399F" w:rsidRDefault="00CD1FEA" w:rsidP="00FC5B70">
            <w:pPr>
              <w:spacing w:after="240"/>
              <w:jc w:val="center"/>
            </w:pPr>
            <w:r>
              <w:t>A</w:t>
            </w:r>
          </w:p>
        </w:tc>
        <w:tc>
          <w:tcPr>
            <w:tcW w:w="495" w:type="dxa"/>
            <w:tcBorders>
              <w:top w:val="nil"/>
              <w:left w:val="single" w:sz="4" w:space="0" w:color="auto"/>
              <w:bottom w:val="nil"/>
              <w:right w:val="single" w:sz="4" w:space="0" w:color="auto"/>
            </w:tcBorders>
            <w:tcMar>
              <w:left w:w="29" w:type="dxa"/>
              <w:right w:w="29" w:type="dxa"/>
            </w:tcMar>
          </w:tcPr>
          <w:p w14:paraId="45E87874" w14:textId="77777777" w:rsidR="00A13F99" w:rsidRPr="00AB399F" w:rsidRDefault="00A13F99" w:rsidP="00FC5B70">
            <w:pPr>
              <w:spacing w:after="240"/>
              <w:jc w:val="center"/>
            </w:pPr>
            <w:r w:rsidRPr="00AB399F">
              <w:t>-</w:t>
            </w:r>
          </w:p>
        </w:tc>
        <w:tc>
          <w:tcPr>
            <w:tcW w:w="495" w:type="dxa"/>
            <w:tcBorders>
              <w:top w:val="nil"/>
              <w:left w:val="single" w:sz="4" w:space="0" w:color="auto"/>
              <w:bottom w:val="nil"/>
              <w:right w:val="single" w:sz="4" w:space="0" w:color="auto"/>
            </w:tcBorders>
            <w:tcMar>
              <w:left w:w="29" w:type="dxa"/>
              <w:right w:w="29" w:type="dxa"/>
            </w:tcMar>
          </w:tcPr>
          <w:p w14:paraId="0261C6CC" w14:textId="77777777" w:rsidR="00A13F99" w:rsidRPr="00AB399F" w:rsidRDefault="00A13F99" w:rsidP="00FC5B70">
            <w:pPr>
              <w:spacing w:after="240"/>
              <w:jc w:val="center"/>
            </w:pPr>
            <w:r w:rsidRPr="00AB399F">
              <w:t>-</w:t>
            </w:r>
          </w:p>
        </w:tc>
        <w:tc>
          <w:tcPr>
            <w:tcW w:w="3743" w:type="dxa"/>
            <w:tcBorders>
              <w:top w:val="nil"/>
              <w:left w:val="single" w:sz="4" w:space="0" w:color="auto"/>
              <w:bottom w:val="nil"/>
              <w:right w:val="nil"/>
            </w:tcBorders>
          </w:tcPr>
          <w:p w14:paraId="7C142C9D" w14:textId="77777777" w:rsidR="00A13F99" w:rsidRPr="00557313" w:rsidRDefault="00A13F99" w:rsidP="00FC5B70">
            <w:pPr>
              <w:rPr>
                <w:rFonts w:eastAsia="Times New Roman"/>
              </w:rPr>
            </w:pPr>
            <w:r w:rsidRPr="00557313">
              <w:rPr>
                <w:rFonts w:eastAsia="Times New Roman"/>
              </w:rPr>
              <w:t>May be inoperative or missing provided:</w:t>
            </w:r>
          </w:p>
          <w:p w14:paraId="2D007F32" w14:textId="77777777" w:rsidR="00A13F99" w:rsidRDefault="00A13F99" w:rsidP="00281899">
            <w:pPr>
              <w:numPr>
                <w:ilvl w:val="0"/>
                <w:numId w:val="718"/>
              </w:numPr>
              <w:contextualSpacing/>
              <w:rPr>
                <w:rFonts w:eastAsia="Times New Roman"/>
              </w:rPr>
            </w:pPr>
            <w:r w:rsidRPr="00557313">
              <w:rPr>
                <w:rFonts w:eastAsia="Times New Roman"/>
              </w:rPr>
              <w:t>Cargo compartment remains empty, and</w:t>
            </w:r>
          </w:p>
          <w:p w14:paraId="071C6AD3" w14:textId="7329EFF5" w:rsidR="00A13F99" w:rsidRPr="00DF397C" w:rsidRDefault="00A13F99" w:rsidP="00281899">
            <w:pPr>
              <w:numPr>
                <w:ilvl w:val="0"/>
                <w:numId w:val="718"/>
              </w:numPr>
              <w:spacing w:after="240"/>
              <w:rPr>
                <w:rFonts w:eastAsia="Times New Roman"/>
              </w:rPr>
            </w:pPr>
            <w:r w:rsidRPr="00557313">
              <w:rPr>
                <w:rFonts w:eastAsia="Times New Roman"/>
              </w:rPr>
              <w:t xml:space="preserve">Repairs are made within </w:t>
            </w:r>
            <w:r w:rsidRPr="004A37FB">
              <w:rPr>
                <w:sz w:val="21"/>
                <w:szCs w:val="21"/>
              </w:rPr>
              <w:t>120</w:t>
            </w:r>
            <w:r w:rsidR="00EE3642" w:rsidRPr="004A37FB">
              <w:rPr>
                <w:sz w:val="21"/>
                <w:szCs w:val="21"/>
              </w:rPr>
              <w:t> </w:t>
            </w:r>
            <w:r w:rsidRPr="004A37FB">
              <w:rPr>
                <w:sz w:val="21"/>
                <w:szCs w:val="21"/>
              </w:rPr>
              <w:t>consecutive calendar</w:t>
            </w:r>
            <w:r w:rsidR="00EE3642" w:rsidRPr="004A37FB">
              <w:rPr>
                <w:sz w:val="21"/>
                <w:szCs w:val="21"/>
              </w:rPr>
              <w:noBreakHyphen/>
            </w:r>
            <w:r w:rsidRPr="004A37FB">
              <w:rPr>
                <w:sz w:val="21"/>
                <w:szCs w:val="21"/>
              </w:rPr>
              <w:t>days</w:t>
            </w:r>
            <w:r w:rsidRPr="00557313">
              <w:rPr>
                <w:rFonts w:eastAsia="Times New Roman"/>
              </w:rPr>
              <w:t>.</w:t>
            </w:r>
          </w:p>
        </w:tc>
        <w:tc>
          <w:tcPr>
            <w:tcW w:w="628" w:type="dxa"/>
            <w:tcBorders>
              <w:top w:val="nil"/>
              <w:left w:val="nil"/>
              <w:bottom w:val="nil"/>
            </w:tcBorders>
          </w:tcPr>
          <w:p w14:paraId="683AC2F8" w14:textId="7915DEC0" w:rsidR="00A13F99" w:rsidRDefault="00A13F99" w:rsidP="00FC5B70">
            <w:pPr>
              <w:jc w:val="center"/>
            </w:pPr>
          </w:p>
          <w:p w14:paraId="31568547" w14:textId="570F6535" w:rsidR="00A13F99" w:rsidRDefault="00A13F99" w:rsidP="00FC5B70">
            <w:pPr>
              <w:jc w:val="center"/>
            </w:pPr>
          </w:p>
          <w:p w14:paraId="5F43BED2" w14:textId="04AA8D08" w:rsidR="00A13F99" w:rsidRDefault="00A13F99" w:rsidP="00FC5B70">
            <w:pPr>
              <w:jc w:val="center"/>
            </w:pPr>
          </w:p>
          <w:p w14:paraId="44FC69D0" w14:textId="1DF1192A" w:rsidR="00A13F99" w:rsidRDefault="00A13F99" w:rsidP="00FC5B70">
            <w:pPr>
              <w:jc w:val="center"/>
            </w:pPr>
          </w:p>
          <w:p w14:paraId="22741D24" w14:textId="455F2F02" w:rsidR="00A13F99" w:rsidRDefault="00A13F99" w:rsidP="00FC5B70">
            <w:pPr>
              <w:jc w:val="center"/>
            </w:pPr>
          </w:p>
          <w:p w14:paraId="5B8EB9FB" w14:textId="6F9B35E4" w:rsidR="00A13F99" w:rsidRPr="005567F1" w:rsidRDefault="00A13F99" w:rsidP="00FC5B70">
            <w:pPr>
              <w:jc w:val="center"/>
            </w:pPr>
          </w:p>
        </w:tc>
      </w:tr>
      <w:tr w:rsidR="00CD1FEA" w:rsidRPr="005567F1" w14:paraId="2B4C6D5F" w14:textId="77777777" w:rsidTr="00FC5B70">
        <w:trPr>
          <w:jc w:val="center"/>
        </w:trPr>
        <w:tc>
          <w:tcPr>
            <w:tcW w:w="1703" w:type="dxa"/>
            <w:tcBorders>
              <w:top w:val="nil"/>
              <w:left w:val="single" w:sz="4" w:space="0" w:color="auto"/>
              <w:bottom w:val="single" w:sz="4" w:space="0" w:color="auto"/>
              <w:right w:val="nil"/>
            </w:tcBorders>
          </w:tcPr>
          <w:p w14:paraId="56F3E545" w14:textId="3CD82297" w:rsidR="00CD1FEA" w:rsidRPr="00AB399F" w:rsidRDefault="00CD1FEA" w:rsidP="00CD1FEA">
            <w:pPr>
              <w:spacing w:after="240"/>
            </w:pPr>
            <w:r w:rsidRPr="00AB399F">
              <w:t>-21-01</w:t>
            </w:r>
            <w:r>
              <w:t>C</w:t>
            </w:r>
          </w:p>
        </w:tc>
        <w:tc>
          <w:tcPr>
            <w:tcW w:w="2521" w:type="dxa"/>
            <w:gridSpan w:val="2"/>
            <w:tcBorders>
              <w:top w:val="nil"/>
              <w:left w:val="nil"/>
              <w:bottom w:val="single" w:sz="4" w:space="0" w:color="auto"/>
              <w:right w:val="single" w:sz="4" w:space="0" w:color="auto"/>
            </w:tcBorders>
          </w:tcPr>
          <w:p w14:paraId="65AF6C52" w14:textId="77777777" w:rsidR="00CD1FEA" w:rsidRPr="00AB399F" w:rsidRDefault="00CD1FEA" w:rsidP="00CD1FEA">
            <w:pPr>
              <w:spacing w:after="240"/>
            </w:pPr>
          </w:p>
        </w:tc>
        <w:tc>
          <w:tcPr>
            <w:tcW w:w="495" w:type="dxa"/>
            <w:tcBorders>
              <w:top w:val="nil"/>
              <w:left w:val="single" w:sz="4" w:space="0" w:color="auto"/>
              <w:bottom w:val="single" w:sz="4" w:space="0" w:color="auto"/>
              <w:right w:val="single" w:sz="4" w:space="0" w:color="auto"/>
            </w:tcBorders>
            <w:tcMar>
              <w:left w:w="29" w:type="dxa"/>
              <w:right w:w="29" w:type="dxa"/>
            </w:tcMar>
          </w:tcPr>
          <w:p w14:paraId="15DB60FB" w14:textId="2A8390A5" w:rsidR="00CD1FEA" w:rsidRDefault="00CD1FEA" w:rsidP="00CD1FEA">
            <w:pPr>
              <w:spacing w:after="240"/>
              <w:jc w:val="center"/>
            </w:pPr>
            <w:r>
              <w:t>A</w:t>
            </w:r>
          </w:p>
        </w:tc>
        <w:tc>
          <w:tcPr>
            <w:tcW w:w="495" w:type="dxa"/>
            <w:tcBorders>
              <w:top w:val="nil"/>
              <w:left w:val="single" w:sz="4" w:space="0" w:color="auto"/>
              <w:bottom w:val="single" w:sz="4" w:space="0" w:color="auto"/>
              <w:right w:val="single" w:sz="4" w:space="0" w:color="auto"/>
            </w:tcBorders>
            <w:tcMar>
              <w:left w:w="29" w:type="dxa"/>
              <w:right w:w="29" w:type="dxa"/>
            </w:tcMar>
          </w:tcPr>
          <w:p w14:paraId="1C2432D6" w14:textId="1450C5F6" w:rsidR="00CD1FEA" w:rsidRPr="00AB399F" w:rsidRDefault="00CD1FEA" w:rsidP="00CD1FEA">
            <w:pPr>
              <w:spacing w:after="240"/>
              <w:jc w:val="center"/>
            </w:pPr>
            <w:r w:rsidRPr="00AB399F">
              <w:t>-</w:t>
            </w:r>
          </w:p>
        </w:tc>
        <w:tc>
          <w:tcPr>
            <w:tcW w:w="495" w:type="dxa"/>
            <w:tcBorders>
              <w:top w:val="nil"/>
              <w:left w:val="single" w:sz="4" w:space="0" w:color="auto"/>
              <w:bottom w:val="single" w:sz="4" w:space="0" w:color="auto"/>
              <w:right w:val="single" w:sz="4" w:space="0" w:color="auto"/>
            </w:tcBorders>
            <w:tcMar>
              <w:left w:w="29" w:type="dxa"/>
              <w:right w:w="29" w:type="dxa"/>
            </w:tcMar>
          </w:tcPr>
          <w:p w14:paraId="33BEF151" w14:textId="79C734CC" w:rsidR="00CD1FEA" w:rsidRPr="00AB399F" w:rsidRDefault="00CD1FEA" w:rsidP="00CD1FEA">
            <w:pPr>
              <w:spacing w:after="240"/>
              <w:jc w:val="center"/>
            </w:pPr>
            <w:r w:rsidRPr="00AB399F">
              <w:t>-</w:t>
            </w:r>
          </w:p>
        </w:tc>
        <w:tc>
          <w:tcPr>
            <w:tcW w:w="3743" w:type="dxa"/>
            <w:tcBorders>
              <w:top w:val="nil"/>
              <w:left w:val="single" w:sz="4" w:space="0" w:color="auto"/>
              <w:bottom w:val="single" w:sz="4" w:space="0" w:color="auto"/>
              <w:right w:val="nil"/>
            </w:tcBorders>
          </w:tcPr>
          <w:p w14:paraId="6A416C6B" w14:textId="70CDBBD3" w:rsidR="00CD1FEA" w:rsidRPr="00557313" w:rsidRDefault="00CD1FEA" w:rsidP="00CD1FEA">
            <w:pPr>
              <w:rPr>
                <w:rFonts w:eastAsia="Times New Roman"/>
              </w:rPr>
            </w:pPr>
            <w:r>
              <w:rPr>
                <w:rFonts w:eastAsia="Times New Roman"/>
              </w:rPr>
              <w:t>Individual cargo areas m</w:t>
            </w:r>
            <w:r w:rsidRPr="00557313">
              <w:rPr>
                <w:rFonts w:eastAsia="Times New Roman"/>
              </w:rPr>
              <w:t>ay be inoperative</w:t>
            </w:r>
            <w:r>
              <w:rPr>
                <w:rFonts w:eastAsia="Times New Roman"/>
              </w:rPr>
              <w:t xml:space="preserve"> </w:t>
            </w:r>
            <w:r w:rsidRPr="00557313">
              <w:rPr>
                <w:rFonts w:eastAsia="Times New Roman"/>
              </w:rPr>
              <w:t>provided:</w:t>
            </w:r>
          </w:p>
          <w:p w14:paraId="6AE93DE1" w14:textId="3C131DFE" w:rsidR="00CD1FEA" w:rsidRDefault="00CD1FEA" w:rsidP="00281899">
            <w:pPr>
              <w:numPr>
                <w:ilvl w:val="0"/>
                <w:numId w:val="719"/>
              </w:numPr>
              <w:contextualSpacing/>
              <w:rPr>
                <w:rFonts w:eastAsia="Times New Roman"/>
              </w:rPr>
            </w:pPr>
            <w:r>
              <w:rPr>
                <w:rFonts w:eastAsia="Times New Roman"/>
              </w:rPr>
              <w:t>Aircraft is operated in accordance with Original Equipment Manufacturer (OEM) W&amp;B source document</w:t>
            </w:r>
            <w:r w:rsidRPr="00557313">
              <w:rPr>
                <w:rFonts w:eastAsia="Times New Roman"/>
              </w:rPr>
              <w:t>, and</w:t>
            </w:r>
          </w:p>
          <w:p w14:paraId="3F3C8565" w14:textId="3882317D" w:rsidR="00CD1FEA" w:rsidRPr="00557313" w:rsidRDefault="00CD1FEA" w:rsidP="00281899">
            <w:pPr>
              <w:numPr>
                <w:ilvl w:val="0"/>
                <w:numId w:val="719"/>
              </w:numPr>
              <w:spacing w:after="240"/>
            </w:pPr>
            <w:r w:rsidRPr="00557313">
              <w:rPr>
                <w:rFonts w:eastAsia="Times New Roman"/>
              </w:rPr>
              <w:t xml:space="preserve">Repairs are made within </w:t>
            </w:r>
            <w:r w:rsidRPr="004A37FB">
              <w:rPr>
                <w:sz w:val="21"/>
                <w:szCs w:val="21"/>
              </w:rPr>
              <w:t>120</w:t>
            </w:r>
            <w:r w:rsidR="00EE3642" w:rsidRPr="004A37FB">
              <w:rPr>
                <w:sz w:val="21"/>
                <w:szCs w:val="21"/>
              </w:rPr>
              <w:t> </w:t>
            </w:r>
            <w:r w:rsidRPr="004A37FB">
              <w:rPr>
                <w:sz w:val="21"/>
                <w:szCs w:val="21"/>
              </w:rPr>
              <w:t>consecutive calendar</w:t>
            </w:r>
            <w:r w:rsidR="00EE3642" w:rsidRPr="004A37FB">
              <w:rPr>
                <w:sz w:val="21"/>
                <w:szCs w:val="21"/>
              </w:rPr>
              <w:noBreakHyphen/>
            </w:r>
            <w:r w:rsidRPr="004A37FB">
              <w:rPr>
                <w:sz w:val="21"/>
                <w:szCs w:val="21"/>
              </w:rPr>
              <w:t>days</w:t>
            </w:r>
            <w:r w:rsidRPr="00557313">
              <w:rPr>
                <w:rFonts w:eastAsia="Times New Roman"/>
              </w:rPr>
              <w:t>.</w:t>
            </w:r>
          </w:p>
        </w:tc>
        <w:tc>
          <w:tcPr>
            <w:tcW w:w="628" w:type="dxa"/>
            <w:tcBorders>
              <w:top w:val="nil"/>
              <w:left w:val="nil"/>
              <w:bottom w:val="single" w:sz="4" w:space="0" w:color="auto"/>
            </w:tcBorders>
          </w:tcPr>
          <w:p w14:paraId="0CC01A71" w14:textId="306F67B0" w:rsidR="00CD1FEA" w:rsidRDefault="00CD1FEA" w:rsidP="00CD1FEA">
            <w:pPr>
              <w:jc w:val="center"/>
            </w:pPr>
          </w:p>
          <w:p w14:paraId="40C3193F" w14:textId="3CE98828" w:rsidR="00CD1FEA" w:rsidRDefault="00CD1FEA" w:rsidP="00CD1FEA">
            <w:pPr>
              <w:jc w:val="center"/>
            </w:pPr>
          </w:p>
          <w:p w14:paraId="17AC6892" w14:textId="6619295E" w:rsidR="00CD1FEA" w:rsidRDefault="00CD1FEA" w:rsidP="00CD1FEA">
            <w:pPr>
              <w:jc w:val="center"/>
            </w:pPr>
          </w:p>
          <w:p w14:paraId="4C3464FB" w14:textId="6E54D5E2" w:rsidR="00CD1FEA" w:rsidRDefault="00CD1FEA" w:rsidP="00CD1FEA">
            <w:pPr>
              <w:jc w:val="center"/>
            </w:pPr>
          </w:p>
          <w:p w14:paraId="1112D704" w14:textId="479E3E08" w:rsidR="00CD1FEA" w:rsidRDefault="00CD1FEA" w:rsidP="00CD1FEA">
            <w:pPr>
              <w:jc w:val="center"/>
            </w:pPr>
          </w:p>
          <w:p w14:paraId="7421A370" w14:textId="1CBE875C" w:rsidR="00CD1FEA" w:rsidRDefault="00CD1FEA" w:rsidP="00CD1FEA">
            <w:pPr>
              <w:jc w:val="center"/>
            </w:pPr>
          </w:p>
          <w:p w14:paraId="119E5559" w14:textId="545B8EB7" w:rsidR="00CD1FEA" w:rsidRDefault="00CD1FEA" w:rsidP="00CD1FEA">
            <w:pPr>
              <w:jc w:val="center"/>
            </w:pPr>
          </w:p>
          <w:p w14:paraId="2829CBEE" w14:textId="577EE875" w:rsidR="00CD1FEA" w:rsidRDefault="00CD1FEA" w:rsidP="00CD1FEA">
            <w:pPr>
              <w:jc w:val="center"/>
            </w:pPr>
          </w:p>
          <w:p w14:paraId="0FD64CC9" w14:textId="3AA8B283" w:rsidR="00CD1FEA" w:rsidRDefault="00CD1FEA" w:rsidP="00CD1FEA">
            <w:pPr>
              <w:jc w:val="center"/>
            </w:pPr>
          </w:p>
        </w:tc>
      </w:tr>
    </w:tbl>
    <w:p w14:paraId="1EB8A294" w14:textId="05569C87" w:rsidR="005567F1" w:rsidRDefault="005567F1" w:rsidP="005567F1">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52-1"/>
      </w:tblPr>
      <w:tblGrid>
        <w:gridCol w:w="5040"/>
        <w:gridCol w:w="5040"/>
      </w:tblGrid>
      <w:tr w:rsidR="005567F1" w:rsidRPr="00770E1C" w14:paraId="2886C089" w14:textId="77777777" w:rsidTr="001672EB">
        <w:trPr>
          <w:tblHeader/>
          <w:jc w:val="center"/>
        </w:trPr>
        <w:tc>
          <w:tcPr>
            <w:tcW w:w="4675" w:type="dxa"/>
            <w:tcBorders>
              <w:bottom w:val="single" w:sz="4" w:space="0" w:color="auto"/>
              <w:right w:val="nil"/>
            </w:tcBorders>
            <w:tcMar>
              <w:top w:w="29" w:type="dxa"/>
              <w:bottom w:w="29" w:type="dxa"/>
            </w:tcMar>
          </w:tcPr>
          <w:p w14:paraId="2C41D791" w14:textId="77777777" w:rsidR="005567F1" w:rsidRPr="00770E1C" w:rsidRDefault="005567F1" w:rsidP="00B15701">
            <w:pPr>
              <w:spacing w:after="60"/>
            </w:pPr>
            <w:r w:rsidRPr="00770E1C">
              <w:lastRenderedPageBreak/>
              <w:t>U.S. DEPARTMENT OF TRANSPORTATION</w:t>
            </w:r>
          </w:p>
          <w:p w14:paraId="74F79A4F" w14:textId="77777777" w:rsidR="005567F1" w:rsidRPr="00770E1C" w:rsidRDefault="005567F1" w:rsidP="00B15701">
            <w:pPr>
              <w:spacing w:after="60"/>
            </w:pPr>
            <w:r w:rsidRPr="00770E1C">
              <w:t>FEDERAL AVIATION ADMINISTRATION</w:t>
            </w:r>
          </w:p>
        </w:tc>
        <w:tc>
          <w:tcPr>
            <w:tcW w:w="4675" w:type="dxa"/>
            <w:tcBorders>
              <w:left w:val="nil"/>
            </w:tcBorders>
            <w:tcMar>
              <w:top w:w="29" w:type="dxa"/>
              <w:bottom w:w="29" w:type="dxa"/>
            </w:tcMar>
            <w:vAlign w:val="center"/>
          </w:tcPr>
          <w:p w14:paraId="59E7B139" w14:textId="77777777" w:rsidR="005567F1" w:rsidRPr="00770E1C" w:rsidRDefault="005567F1" w:rsidP="00B15701">
            <w:pPr>
              <w:spacing w:after="60"/>
              <w:jc w:val="right"/>
            </w:pPr>
            <w:r w:rsidRPr="00770E1C">
              <w:t>MASTER MINIMUM EQUIPMENT LIST</w:t>
            </w:r>
          </w:p>
        </w:tc>
      </w:tr>
      <w:tr w:rsidR="005567F1" w:rsidRPr="00770E1C" w14:paraId="2CE2D7CC" w14:textId="77777777" w:rsidTr="001672EB">
        <w:trPr>
          <w:tblHeader/>
          <w:jc w:val="center"/>
        </w:trPr>
        <w:tc>
          <w:tcPr>
            <w:tcW w:w="4675" w:type="dxa"/>
            <w:tcBorders>
              <w:bottom w:val="single" w:sz="4" w:space="0" w:color="auto"/>
              <w:right w:val="nil"/>
            </w:tcBorders>
            <w:tcMar>
              <w:top w:w="29" w:type="dxa"/>
              <w:bottom w:w="29" w:type="dxa"/>
            </w:tcMar>
          </w:tcPr>
          <w:p w14:paraId="5D0A0F74" w14:textId="77777777" w:rsidR="00D37854" w:rsidRPr="00A12F2F" w:rsidRDefault="00D37854" w:rsidP="00D37854">
            <w:pPr>
              <w:spacing w:after="60"/>
            </w:pPr>
            <w:r>
              <w:t>REVISION NO. 19</w:t>
            </w:r>
          </w:p>
          <w:p w14:paraId="732109ED" w14:textId="100A7396" w:rsidR="005567F1" w:rsidRPr="00770E1C" w:rsidRDefault="00D37854" w:rsidP="00D37854">
            <w:pPr>
              <w:spacing w:after="60"/>
            </w:pPr>
            <w:r w:rsidRPr="00A12F2F">
              <w:t xml:space="preserve">DATE: </w:t>
            </w:r>
            <w:r w:rsidR="00112A22">
              <w:t>05/20/2025</w:t>
            </w:r>
          </w:p>
        </w:tc>
        <w:tc>
          <w:tcPr>
            <w:tcW w:w="4675" w:type="dxa"/>
            <w:tcBorders>
              <w:left w:val="nil"/>
            </w:tcBorders>
            <w:tcMar>
              <w:top w:w="29" w:type="dxa"/>
              <w:bottom w:w="29" w:type="dxa"/>
            </w:tcMar>
          </w:tcPr>
          <w:p w14:paraId="5586BBE3" w14:textId="77777777" w:rsidR="005567F1" w:rsidRPr="00770E1C" w:rsidRDefault="005567F1" w:rsidP="00502873">
            <w:pPr>
              <w:spacing w:after="60"/>
              <w:jc w:val="right"/>
            </w:pPr>
            <w:r w:rsidRPr="00770E1C">
              <w:t xml:space="preserve">PAGE NO. </w:t>
            </w:r>
            <w:r w:rsidR="00502873" w:rsidRPr="00770E1C">
              <w:t>52-1</w:t>
            </w:r>
          </w:p>
        </w:tc>
      </w:tr>
      <w:tr w:rsidR="005567F1" w:rsidRPr="005567F1" w14:paraId="2AD63E1F" w14:textId="77777777" w:rsidTr="001672EB">
        <w:trPr>
          <w:tblHeader/>
          <w:jc w:val="center"/>
        </w:trPr>
        <w:tc>
          <w:tcPr>
            <w:tcW w:w="4675" w:type="dxa"/>
            <w:tcBorders>
              <w:right w:val="single" w:sz="4" w:space="0" w:color="auto"/>
            </w:tcBorders>
            <w:tcMar>
              <w:top w:w="29" w:type="dxa"/>
              <w:bottom w:w="29" w:type="dxa"/>
            </w:tcMar>
            <w:vAlign w:val="center"/>
          </w:tcPr>
          <w:p w14:paraId="157D68E8" w14:textId="77777777" w:rsidR="005567F1" w:rsidRPr="00770E1C" w:rsidRDefault="005567F1" w:rsidP="00B15701">
            <w:pPr>
              <w:spacing w:after="60"/>
            </w:pPr>
            <w:r w:rsidRPr="00770E1C">
              <w:t>AIRCRAFT:</w:t>
            </w:r>
          </w:p>
          <w:p w14:paraId="072E3DD0" w14:textId="2BF21CD4" w:rsidR="005567F1" w:rsidRPr="00770E1C" w:rsidRDefault="0035390E" w:rsidP="00B15701">
            <w:pPr>
              <w:spacing w:after="60"/>
            </w:pPr>
            <w:r w:rsidRPr="00770E1C">
              <w:t>Boeing 787</w:t>
            </w:r>
          </w:p>
        </w:tc>
        <w:tc>
          <w:tcPr>
            <w:tcW w:w="4675" w:type="dxa"/>
            <w:tcBorders>
              <w:left w:val="single" w:sz="4" w:space="0" w:color="auto"/>
            </w:tcBorders>
            <w:tcMar>
              <w:top w:w="29" w:type="dxa"/>
              <w:bottom w:w="29" w:type="dxa"/>
            </w:tcMar>
          </w:tcPr>
          <w:p w14:paraId="14060A84" w14:textId="77777777" w:rsidR="005567F1" w:rsidRPr="00770E1C" w:rsidRDefault="005567F1" w:rsidP="00B15701">
            <w:pPr>
              <w:pStyle w:val="ListParagraph"/>
              <w:spacing w:after="60"/>
              <w:ind w:left="662" w:hanging="720"/>
              <w:rPr>
                <w:b/>
              </w:rPr>
            </w:pPr>
            <w:r w:rsidRPr="00770E1C">
              <w:rPr>
                <w:b/>
              </w:rPr>
              <w:t>TABLE KEY</w:t>
            </w:r>
          </w:p>
          <w:p w14:paraId="46CE1509" w14:textId="77777777" w:rsidR="005567F1" w:rsidRPr="00770E1C" w:rsidRDefault="005567F1" w:rsidP="00F9593C">
            <w:pPr>
              <w:pStyle w:val="ListParagraph"/>
              <w:numPr>
                <w:ilvl w:val="0"/>
                <w:numId w:val="25"/>
              </w:numPr>
              <w:spacing w:after="60"/>
            </w:pPr>
            <w:r w:rsidRPr="00770E1C">
              <w:t>REPAIR CATEGORY</w:t>
            </w:r>
          </w:p>
          <w:p w14:paraId="6B09E51D" w14:textId="77777777" w:rsidR="005567F1" w:rsidRPr="00770E1C" w:rsidRDefault="005567F1" w:rsidP="00F9593C">
            <w:pPr>
              <w:pStyle w:val="ListParagraph"/>
              <w:numPr>
                <w:ilvl w:val="0"/>
                <w:numId w:val="25"/>
              </w:numPr>
              <w:spacing w:after="60"/>
            </w:pPr>
            <w:r w:rsidRPr="00770E1C">
              <w:t>NO. INSTALLED</w:t>
            </w:r>
          </w:p>
          <w:p w14:paraId="75A78A7C" w14:textId="77777777" w:rsidR="005567F1" w:rsidRPr="00770E1C" w:rsidRDefault="005567F1" w:rsidP="00F9593C">
            <w:pPr>
              <w:pStyle w:val="ListParagraph"/>
              <w:numPr>
                <w:ilvl w:val="0"/>
                <w:numId w:val="25"/>
              </w:numPr>
              <w:spacing w:after="60"/>
            </w:pPr>
            <w:r w:rsidRPr="00770E1C">
              <w:t>NO. REQUIRED FOR DISPATCH</w:t>
            </w:r>
          </w:p>
          <w:p w14:paraId="3778A81D" w14:textId="77777777" w:rsidR="005567F1" w:rsidRPr="00770E1C" w:rsidRDefault="005567F1" w:rsidP="00F9593C">
            <w:pPr>
              <w:pStyle w:val="ListParagraph"/>
              <w:numPr>
                <w:ilvl w:val="0"/>
                <w:numId w:val="25"/>
              </w:numPr>
              <w:spacing w:after="60"/>
            </w:pPr>
            <w:r w:rsidRPr="00770E1C">
              <w:t>REMARKS OR EXCEPTIONS</w:t>
            </w:r>
          </w:p>
        </w:tc>
      </w:tr>
    </w:tbl>
    <w:p w14:paraId="781A0014" w14:textId="77777777" w:rsidR="005567F1" w:rsidRPr="005567F1" w:rsidRDefault="005567F1" w:rsidP="005567F1">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Doors"/>
      </w:tblPr>
      <w:tblGrid>
        <w:gridCol w:w="1703"/>
        <w:gridCol w:w="2370"/>
        <w:gridCol w:w="151"/>
        <w:gridCol w:w="495"/>
        <w:gridCol w:w="495"/>
        <w:gridCol w:w="495"/>
        <w:gridCol w:w="3743"/>
        <w:gridCol w:w="628"/>
      </w:tblGrid>
      <w:tr w:rsidR="005567F1" w:rsidRPr="005567F1" w14:paraId="71848579"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1881F0C9" w14:textId="77777777" w:rsidR="005567F1" w:rsidRPr="005567F1" w:rsidRDefault="00B15701" w:rsidP="00701281">
            <w:pPr>
              <w:ind w:left="360" w:hanging="360"/>
              <w:rPr>
                <w:b/>
              </w:rPr>
            </w:pPr>
            <w:r>
              <w:rPr>
                <w:b/>
              </w:rPr>
              <w:t>5</w:t>
            </w:r>
            <w:r w:rsidR="00701281">
              <w:rPr>
                <w:b/>
              </w:rPr>
              <w:t>2</w:t>
            </w:r>
            <w:r w:rsidR="00701281" w:rsidRPr="005567F1">
              <w:rPr>
                <w:b/>
              </w:rPr>
              <w:t>.</w:t>
            </w:r>
            <w:r w:rsidR="00701281">
              <w:rPr>
                <w:b/>
              </w:rPr>
              <w:t xml:space="preserve"> Doors</w:t>
            </w:r>
          </w:p>
        </w:tc>
        <w:tc>
          <w:tcPr>
            <w:tcW w:w="151" w:type="dxa"/>
            <w:tcBorders>
              <w:left w:val="nil"/>
              <w:right w:val="nil"/>
            </w:tcBorders>
            <w:shd w:val="clear" w:color="auto" w:fill="D9D9D9" w:themeFill="background1" w:themeFillShade="D9"/>
          </w:tcPr>
          <w:p w14:paraId="4BFF09B0" w14:textId="77777777" w:rsidR="005567F1" w:rsidRPr="005567F1" w:rsidRDefault="005567F1" w:rsidP="00B15701">
            <w:pPr>
              <w:rPr>
                <w:b/>
              </w:rPr>
            </w:pPr>
          </w:p>
        </w:tc>
        <w:tc>
          <w:tcPr>
            <w:tcW w:w="495" w:type="dxa"/>
            <w:tcBorders>
              <w:left w:val="nil"/>
              <w:right w:val="nil"/>
            </w:tcBorders>
            <w:shd w:val="clear" w:color="auto" w:fill="D9D9D9" w:themeFill="background1" w:themeFillShade="D9"/>
            <w:tcMar>
              <w:left w:w="29" w:type="dxa"/>
              <w:right w:w="29" w:type="dxa"/>
            </w:tcMar>
          </w:tcPr>
          <w:p w14:paraId="12238765" w14:textId="77777777" w:rsidR="005567F1" w:rsidRPr="005567F1" w:rsidRDefault="005567F1" w:rsidP="00B15701">
            <w:pPr>
              <w:jc w:val="center"/>
              <w:rPr>
                <w:b/>
              </w:rPr>
            </w:pPr>
          </w:p>
        </w:tc>
        <w:tc>
          <w:tcPr>
            <w:tcW w:w="495" w:type="dxa"/>
            <w:tcBorders>
              <w:left w:val="nil"/>
              <w:right w:val="nil"/>
            </w:tcBorders>
            <w:shd w:val="clear" w:color="auto" w:fill="D9D9D9" w:themeFill="background1" w:themeFillShade="D9"/>
            <w:tcMar>
              <w:left w:w="29" w:type="dxa"/>
              <w:right w:w="29" w:type="dxa"/>
            </w:tcMar>
          </w:tcPr>
          <w:p w14:paraId="780DFB17" w14:textId="77777777" w:rsidR="005567F1" w:rsidRPr="005567F1" w:rsidRDefault="005567F1" w:rsidP="00B15701">
            <w:pPr>
              <w:jc w:val="center"/>
              <w:rPr>
                <w:b/>
              </w:rPr>
            </w:pPr>
          </w:p>
        </w:tc>
        <w:tc>
          <w:tcPr>
            <w:tcW w:w="495" w:type="dxa"/>
            <w:tcBorders>
              <w:left w:val="nil"/>
              <w:right w:val="nil"/>
            </w:tcBorders>
            <w:shd w:val="clear" w:color="auto" w:fill="D9D9D9" w:themeFill="background1" w:themeFillShade="D9"/>
            <w:tcMar>
              <w:left w:w="29" w:type="dxa"/>
              <w:right w:w="29" w:type="dxa"/>
            </w:tcMar>
          </w:tcPr>
          <w:p w14:paraId="4B66938C" w14:textId="77777777" w:rsidR="005567F1" w:rsidRPr="005567F1" w:rsidRDefault="005567F1" w:rsidP="00B15701">
            <w:pPr>
              <w:jc w:val="center"/>
              <w:rPr>
                <w:b/>
              </w:rPr>
            </w:pPr>
          </w:p>
        </w:tc>
        <w:tc>
          <w:tcPr>
            <w:tcW w:w="3743" w:type="dxa"/>
            <w:tcBorders>
              <w:left w:val="nil"/>
              <w:bottom w:val="single" w:sz="4" w:space="0" w:color="auto"/>
              <w:right w:val="nil"/>
            </w:tcBorders>
            <w:shd w:val="clear" w:color="auto" w:fill="D9D9D9" w:themeFill="background1" w:themeFillShade="D9"/>
          </w:tcPr>
          <w:p w14:paraId="393734CE" w14:textId="77777777" w:rsidR="005567F1" w:rsidRPr="005567F1" w:rsidRDefault="005567F1" w:rsidP="00B15701">
            <w:pPr>
              <w:rPr>
                <w:b/>
              </w:rPr>
            </w:pPr>
          </w:p>
        </w:tc>
        <w:tc>
          <w:tcPr>
            <w:tcW w:w="628" w:type="dxa"/>
            <w:tcBorders>
              <w:left w:val="nil"/>
            </w:tcBorders>
            <w:shd w:val="clear" w:color="auto" w:fill="D9D9D9" w:themeFill="background1" w:themeFillShade="D9"/>
          </w:tcPr>
          <w:p w14:paraId="15F19F9A" w14:textId="77777777" w:rsidR="005567F1" w:rsidRPr="005567F1" w:rsidRDefault="005567F1" w:rsidP="00B15701">
            <w:pPr>
              <w:jc w:val="center"/>
              <w:rPr>
                <w:b/>
              </w:rPr>
            </w:pPr>
          </w:p>
        </w:tc>
      </w:tr>
      <w:tr w:rsidR="005567F1" w:rsidRPr="005567F1" w14:paraId="12C9B3B1"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04016B72" w14:textId="77777777" w:rsidR="005567F1" w:rsidRPr="00812724" w:rsidRDefault="005567F1" w:rsidP="00B15701">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4583AAE3" w14:textId="77777777" w:rsidR="005567F1" w:rsidRPr="00812724" w:rsidRDefault="005567F1" w:rsidP="00B15701">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673FA253" w14:textId="77777777" w:rsidR="005567F1" w:rsidRPr="00812724" w:rsidRDefault="005567F1" w:rsidP="00B15701">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0F433E85" w14:textId="77777777" w:rsidR="005567F1" w:rsidRPr="00812724" w:rsidRDefault="005567F1" w:rsidP="00B15701">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21C22B2B" w14:textId="77777777" w:rsidR="005567F1" w:rsidRPr="00812724" w:rsidRDefault="005567F1" w:rsidP="00B15701">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30FEC299" w14:textId="77777777" w:rsidR="005567F1" w:rsidRPr="00812724" w:rsidRDefault="005567F1" w:rsidP="00B15701">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387C4757" w14:textId="77777777" w:rsidR="005567F1" w:rsidRPr="00812724" w:rsidRDefault="005567F1" w:rsidP="00B15701">
            <w:pPr>
              <w:jc w:val="center"/>
              <w:rPr>
                <w:b/>
                <w:sz w:val="12"/>
                <w:szCs w:val="12"/>
              </w:rPr>
            </w:pPr>
            <w:r w:rsidRPr="00812724">
              <w:rPr>
                <w:b/>
                <w:sz w:val="12"/>
                <w:szCs w:val="12"/>
              </w:rPr>
              <w:t>Change Bar</w:t>
            </w:r>
          </w:p>
        </w:tc>
      </w:tr>
      <w:tr w:rsidR="00AB399F" w:rsidRPr="005567F1" w14:paraId="071A7FF9" w14:textId="77777777" w:rsidTr="00AB399F">
        <w:trPr>
          <w:jc w:val="center"/>
        </w:trPr>
        <w:tc>
          <w:tcPr>
            <w:tcW w:w="1703" w:type="dxa"/>
            <w:tcBorders>
              <w:top w:val="single" w:sz="4" w:space="0" w:color="auto"/>
              <w:left w:val="single" w:sz="4" w:space="0" w:color="auto"/>
              <w:bottom w:val="nil"/>
              <w:right w:val="nil"/>
            </w:tcBorders>
          </w:tcPr>
          <w:p w14:paraId="5EFF5408" w14:textId="403949C6" w:rsidR="00AB399F" w:rsidRPr="00AB399F" w:rsidRDefault="00AB399F" w:rsidP="00AB399F">
            <w:pPr>
              <w:spacing w:after="240"/>
            </w:pPr>
            <w:r w:rsidRPr="00AB399F">
              <w:t>-00-01</w:t>
            </w:r>
          </w:p>
        </w:tc>
        <w:tc>
          <w:tcPr>
            <w:tcW w:w="2521" w:type="dxa"/>
            <w:gridSpan w:val="2"/>
            <w:tcBorders>
              <w:top w:val="single" w:sz="4" w:space="0" w:color="auto"/>
              <w:left w:val="nil"/>
              <w:bottom w:val="nil"/>
              <w:right w:val="single" w:sz="4" w:space="0" w:color="auto"/>
            </w:tcBorders>
          </w:tcPr>
          <w:p w14:paraId="0447A2BB" w14:textId="70D002C0" w:rsidR="00AB399F" w:rsidRPr="00AB399F" w:rsidRDefault="00AB399F" w:rsidP="00AB399F">
            <w:pPr>
              <w:spacing w:after="240"/>
            </w:pPr>
            <w:r w:rsidRPr="00AB399F">
              <w:t>Door Synoptic Display</w:t>
            </w:r>
          </w:p>
        </w:tc>
        <w:tc>
          <w:tcPr>
            <w:tcW w:w="495" w:type="dxa"/>
            <w:tcBorders>
              <w:top w:val="single" w:sz="4" w:space="0" w:color="auto"/>
              <w:left w:val="single" w:sz="4" w:space="0" w:color="auto"/>
              <w:bottom w:val="nil"/>
              <w:right w:val="single" w:sz="4" w:space="0" w:color="auto"/>
            </w:tcBorders>
            <w:tcMar>
              <w:left w:w="29" w:type="dxa"/>
              <w:right w:w="29" w:type="dxa"/>
            </w:tcMar>
          </w:tcPr>
          <w:p w14:paraId="4B3AA205" w14:textId="77066713" w:rsidR="00AB399F" w:rsidRPr="00AB399F" w:rsidRDefault="00AB399F" w:rsidP="00AB399F">
            <w:pPr>
              <w:spacing w:after="240"/>
              <w:jc w:val="center"/>
            </w:pPr>
            <w:r w:rsidRPr="00AB399F">
              <w:t>C</w:t>
            </w:r>
          </w:p>
        </w:tc>
        <w:tc>
          <w:tcPr>
            <w:tcW w:w="495" w:type="dxa"/>
            <w:tcBorders>
              <w:top w:val="single" w:sz="4" w:space="0" w:color="auto"/>
              <w:left w:val="single" w:sz="4" w:space="0" w:color="auto"/>
              <w:bottom w:val="nil"/>
              <w:right w:val="single" w:sz="4" w:space="0" w:color="auto"/>
            </w:tcBorders>
            <w:tcMar>
              <w:left w:w="29" w:type="dxa"/>
              <w:right w:w="29" w:type="dxa"/>
            </w:tcMar>
          </w:tcPr>
          <w:p w14:paraId="23667B9A" w14:textId="4BAD3053" w:rsidR="00AB399F" w:rsidRPr="00AB399F" w:rsidRDefault="00AB399F" w:rsidP="00AB399F">
            <w:pPr>
              <w:spacing w:after="240"/>
              <w:jc w:val="center"/>
            </w:pPr>
            <w:r w:rsidRPr="00AB399F">
              <w:t>1</w:t>
            </w:r>
          </w:p>
        </w:tc>
        <w:tc>
          <w:tcPr>
            <w:tcW w:w="495" w:type="dxa"/>
            <w:tcBorders>
              <w:top w:val="single" w:sz="4" w:space="0" w:color="auto"/>
              <w:left w:val="single" w:sz="4" w:space="0" w:color="auto"/>
              <w:bottom w:val="nil"/>
              <w:right w:val="single" w:sz="4" w:space="0" w:color="auto"/>
            </w:tcBorders>
            <w:tcMar>
              <w:left w:w="29" w:type="dxa"/>
              <w:right w:w="29" w:type="dxa"/>
            </w:tcMar>
          </w:tcPr>
          <w:p w14:paraId="2DA077FF" w14:textId="4E23B3B2" w:rsidR="00AB399F" w:rsidRPr="00AB399F" w:rsidRDefault="00AB399F" w:rsidP="00AB399F">
            <w:pPr>
              <w:spacing w:after="240"/>
              <w:jc w:val="center"/>
            </w:pPr>
            <w:r w:rsidRPr="00AB399F">
              <w:t>0</w:t>
            </w:r>
          </w:p>
        </w:tc>
        <w:tc>
          <w:tcPr>
            <w:tcW w:w="3743" w:type="dxa"/>
            <w:tcBorders>
              <w:top w:val="single" w:sz="4" w:space="0" w:color="auto"/>
              <w:left w:val="single" w:sz="4" w:space="0" w:color="auto"/>
              <w:bottom w:val="nil"/>
              <w:right w:val="nil"/>
            </w:tcBorders>
          </w:tcPr>
          <w:p w14:paraId="00283C32" w14:textId="77777777" w:rsidR="00AB399F" w:rsidRPr="00AB399F" w:rsidRDefault="00AB399F" w:rsidP="00AB399F">
            <w:pPr>
              <w:spacing w:after="240"/>
            </w:pPr>
          </w:p>
        </w:tc>
        <w:tc>
          <w:tcPr>
            <w:tcW w:w="628" w:type="dxa"/>
            <w:tcBorders>
              <w:left w:val="nil"/>
              <w:bottom w:val="nil"/>
            </w:tcBorders>
          </w:tcPr>
          <w:p w14:paraId="2299F360" w14:textId="77777777" w:rsidR="00AB399F" w:rsidRPr="005567F1" w:rsidRDefault="00AB399F" w:rsidP="00AB399F">
            <w:pPr>
              <w:jc w:val="center"/>
            </w:pPr>
          </w:p>
        </w:tc>
      </w:tr>
      <w:tr w:rsidR="00AB399F" w:rsidRPr="005567F1" w14:paraId="4215D202" w14:textId="77777777" w:rsidTr="00AB399F">
        <w:trPr>
          <w:jc w:val="center"/>
        </w:trPr>
        <w:tc>
          <w:tcPr>
            <w:tcW w:w="1703" w:type="dxa"/>
            <w:tcBorders>
              <w:top w:val="nil"/>
              <w:left w:val="single" w:sz="4" w:space="0" w:color="auto"/>
              <w:bottom w:val="nil"/>
              <w:right w:val="nil"/>
            </w:tcBorders>
          </w:tcPr>
          <w:p w14:paraId="1EAC2A02" w14:textId="4AB1A1CF" w:rsidR="00AB399F" w:rsidRPr="00AB399F" w:rsidRDefault="00AB399F" w:rsidP="00AB399F">
            <w:pPr>
              <w:spacing w:after="240"/>
            </w:pPr>
            <w:r w:rsidRPr="00AB399F">
              <w:t>-11-01</w:t>
            </w:r>
          </w:p>
        </w:tc>
        <w:tc>
          <w:tcPr>
            <w:tcW w:w="2521" w:type="dxa"/>
            <w:gridSpan w:val="2"/>
            <w:tcBorders>
              <w:top w:val="nil"/>
              <w:left w:val="nil"/>
              <w:bottom w:val="nil"/>
              <w:right w:val="single" w:sz="4" w:space="0" w:color="auto"/>
            </w:tcBorders>
          </w:tcPr>
          <w:p w14:paraId="4DD44B31" w14:textId="1B995C7E" w:rsidR="00AB399F" w:rsidRPr="00AB399F" w:rsidRDefault="00AB399F" w:rsidP="00AB399F">
            <w:pPr>
              <w:spacing w:after="240"/>
            </w:pPr>
            <w:r w:rsidRPr="00AB399F">
              <w:t>Passenger Entry Doors/Slides</w:t>
            </w:r>
          </w:p>
        </w:tc>
        <w:tc>
          <w:tcPr>
            <w:tcW w:w="495" w:type="dxa"/>
            <w:tcBorders>
              <w:top w:val="nil"/>
              <w:left w:val="single" w:sz="4" w:space="0" w:color="auto"/>
              <w:bottom w:val="nil"/>
              <w:right w:val="single" w:sz="4" w:space="0" w:color="auto"/>
            </w:tcBorders>
            <w:tcMar>
              <w:left w:w="29" w:type="dxa"/>
              <w:right w:w="29" w:type="dxa"/>
            </w:tcMar>
          </w:tcPr>
          <w:p w14:paraId="6455870B" w14:textId="77777777" w:rsidR="00AB399F" w:rsidRPr="00AB399F" w:rsidRDefault="00AB399F" w:rsidP="00AB399F">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402A8E95" w14:textId="77777777" w:rsidR="00AB399F" w:rsidRPr="00AB399F" w:rsidRDefault="00AB399F" w:rsidP="00AB399F">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3BACBEF3" w14:textId="77777777" w:rsidR="00AB399F" w:rsidRPr="00AB399F" w:rsidRDefault="00AB399F" w:rsidP="00AB399F">
            <w:pPr>
              <w:spacing w:after="240"/>
              <w:jc w:val="center"/>
            </w:pPr>
          </w:p>
        </w:tc>
        <w:tc>
          <w:tcPr>
            <w:tcW w:w="3743" w:type="dxa"/>
            <w:tcBorders>
              <w:top w:val="nil"/>
              <w:left w:val="single" w:sz="4" w:space="0" w:color="auto"/>
              <w:bottom w:val="nil"/>
              <w:right w:val="nil"/>
            </w:tcBorders>
          </w:tcPr>
          <w:p w14:paraId="6D263B6E" w14:textId="77777777" w:rsidR="00AB399F" w:rsidRPr="00AB399F" w:rsidRDefault="00AB399F" w:rsidP="00AB399F">
            <w:pPr>
              <w:spacing w:after="240"/>
            </w:pPr>
          </w:p>
        </w:tc>
        <w:tc>
          <w:tcPr>
            <w:tcW w:w="628" w:type="dxa"/>
            <w:tcBorders>
              <w:top w:val="nil"/>
              <w:left w:val="nil"/>
              <w:bottom w:val="nil"/>
            </w:tcBorders>
          </w:tcPr>
          <w:p w14:paraId="6EC2CBEA" w14:textId="77777777" w:rsidR="00AB399F" w:rsidRPr="005567F1" w:rsidRDefault="00AB399F" w:rsidP="00AB399F">
            <w:pPr>
              <w:jc w:val="center"/>
            </w:pPr>
          </w:p>
        </w:tc>
      </w:tr>
      <w:tr w:rsidR="00AB399F" w:rsidRPr="005567F1" w14:paraId="65FB7E74" w14:textId="77777777" w:rsidTr="001672EB">
        <w:trPr>
          <w:jc w:val="center"/>
        </w:trPr>
        <w:tc>
          <w:tcPr>
            <w:tcW w:w="1703" w:type="dxa"/>
            <w:tcBorders>
              <w:top w:val="nil"/>
              <w:left w:val="single" w:sz="4" w:space="0" w:color="auto"/>
              <w:bottom w:val="nil"/>
              <w:right w:val="nil"/>
            </w:tcBorders>
          </w:tcPr>
          <w:p w14:paraId="5A267642" w14:textId="657DFC87" w:rsidR="00AB399F" w:rsidRPr="00AB399F" w:rsidRDefault="00AB399F" w:rsidP="00AB399F">
            <w:pPr>
              <w:spacing w:after="240"/>
            </w:pPr>
            <w:r w:rsidRPr="00AB399F">
              <w:t>-11-01A</w:t>
            </w:r>
          </w:p>
        </w:tc>
        <w:tc>
          <w:tcPr>
            <w:tcW w:w="2521" w:type="dxa"/>
            <w:gridSpan w:val="2"/>
            <w:tcBorders>
              <w:top w:val="nil"/>
              <w:left w:val="nil"/>
              <w:bottom w:val="nil"/>
              <w:right w:val="single" w:sz="4" w:space="0" w:color="auto"/>
            </w:tcBorders>
          </w:tcPr>
          <w:p w14:paraId="1093B286" w14:textId="77777777" w:rsidR="00AB399F" w:rsidRPr="00AB399F" w:rsidRDefault="00AB399F" w:rsidP="00AB399F">
            <w:pPr>
              <w:spacing w:after="240"/>
            </w:pPr>
          </w:p>
        </w:tc>
        <w:tc>
          <w:tcPr>
            <w:tcW w:w="495" w:type="dxa"/>
            <w:tcBorders>
              <w:top w:val="nil"/>
              <w:left w:val="single" w:sz="4" w:space="0" w:color="auto"/>
              <w:bottom w:val="nil"/>
              <w:right w:val="single" w:sz="4" w:space="0" w:color="auto"/>
            </w:tcBorders>
            <w:tcMar>
              <w:left w:w="29" w:type="dxa"/>
              <w:right w:w="29" w:type="dxa"/>
            </w:tcMar>
          </w:tcPr>
          <w:p w14:paraId="0D346B6A" w14:textId="2D4DAE12" w:rsidR="00AB399F" w:rsidRPr="00AB399F" w:rsidRDefault="00AB399F" w:rsidP="00AB399F">
            <w:pPr>
              <w:spacing w:after="240"/>
              <w:jc w:val="center"/>
            </w:pPr>
            <w:r w:rsidRPr="00AB399F">
              <w:t>A</w:t>
            </w:r>
          </w:p>
        </w:tc>
        <w:tc>
          <w:tcPr>
            <w:tcW w:w="495" w:type="dxa"/>
            <w:tcBorders>
              <w:top w:val="nil"/>
              <w:left w:val="single" w:sz="4" w:space="0" w:color="auto"/>
              <w:bottom w:val="nil"/>
              <w:right w:val="single" w:sz="4" w:space="0" w:color="auto"/>
            </w:tcBorders>
            <w:tcMar>
              <w:left w:w="29" w:type="dxa"/>
              <w:right w:w="29" w:type="dxa"/>
            </w:tcMar>
          </w:tcPr>
          <w:p w14:paraId="2F0985D8" w14:textId="181BB904" w:rsidR="00AB399F" w:rsidRPr="00AB399F" w:rsidRDefault="00AB399F" w:rsidP="00AB399F">
            <w:pPr>
              <w:spacing w:after="240"/>
              <w:jc w:val="center"/>
            </w:pPr>
            <w:r w:rsidRPr="00AB399F">
              <w:t>8</w:t>
            </w:r>
          </w:p>
        </w:tc>
        <w:tc>
          <w:tcPr>
            <w:tcW w:w="495" w:type="dxa"/>
            <w:tcBorders>
              <w:top w:val="nil"/>
              <w:left w:val="single" w:sz="4" w:space="0" w:color="auto"/>
              <w:bottom w:val="nil"/>
              <w:right w:val="single" w:sz="4" w:space="0" w:color="auto"/>
            </w:tcBorders>
            <w:tcMar>
              <w:left w:w="29" w:type="dxa"/>
              <w:right w:w="29" w:type="dxa"/>
            </w:tcMar>
          </w:tcPr>
          <w:p w14:paraId="1B607C1F" w14:textId="7A958513" w:rsidR="00AB399F" w:rsidRPr="00AB399F" w:rsidRDefault="00AB399F" w:rsidP="00AB399F">
            <w:pPr>
              <w:spacing w:after="240"/>
              <w:jc w:val="center"/>
            </w:pPr>
            <w:r w:rsidRPr="00AB399F">
              <w:t>7</w:t>
            </w:r>
          </w:p>
        </w:tc>
        <w:tc>
          <w:tcPr>
            <w:tcW w:w="3743" w:type="dxa"/>
            <w:tcBorders>
              <w:top w:val="nil"/>
              <w:left w:val="single" w:sz="4" w:space="0" w:color="auto"/>
              <w:bottom w:val="nil"/>
              <w:right w:val="nil"/>
            </w:tcBorders>
          </w:tcPr>
          <w:p w14:paraId="551F13B3" w14:textId="77777777" w:rsidR="00AB399F" w:rsidRPr="00AB399F" w:rsidRDefault="00AB399F" w:rsidP="00AB399F">
            <w:pPr>
              <w:pStyle w:val="MMELTableBody"/>
              <w:jc w:val="left"/>
              <w:rPr>
                <w:b w:val="0"/>
              </w:rPr>
            </w:pPr>
            <w:r w:rsidRPr="00AB399F">
              <w:rPr>
                <w:b w:val="0"/>
              </w:rPr>
              <w:t>(M)(O) One may be inoperative or slide missing provided:</w:t>
            </w:r>
          </w:p>
          <w:p w14:paraId="2443A627" w14:textId="77777777" w:rsidR="00AB399F" w:rsidRPr="00AB399F" w:rsidRDefault="00AB399F" w:rsidP="00281899">
            <w:pPr>
              <w:numPr>
                <w:ilvl w:val="0"/>
                <w:numId w:val="619"/>
              </w:numPr>
            </w:pPr>
            <w:r w:rsidRPr="00AB399F">
              <w:t>A conspicuous barrier strap or rope and a placard stating that the door is inoperative shall be placed across the inoperative door,</w:t>
            </w:r>
          </w:p>
          <w:p w14:paraId="5249DDC4" w14:textId="77777777" w:rsidR="00AB399F" w:rsidRPr="00AB399F" w:rsidRDefault="00AB399F" w:rsidP="00281899">
            <w:pPr>
              <w:numPr>
                <w:ilvl w:val="0"/>
                <w:numId w:val="619"/>
              </w:numPr>
            </w:pPr>
            <w:r w:rsidRPr="00AB399F">
              <w:t>Emergency exit sign and floor proximity lights associated with the inoperative exit must be covered to obscure the sign and lights,</w:t>
            </w:r>
          </w:p>
          <w:p w14:paraId="76CD797F" w14:textId="77777777" w:rsidR="00AB399F" w:rsidRPr="00AB399F" w:rsidRDefault="00AB399F" w:rsidP="00281899">
            <w:pPr>
              <w:numPr>
                <w:ilvl w:val="0"/>
                <w:numId w:val="619"/>
              </w:numPr>
            </w:pPr>
            <w:r w:rsidRPr="00AB399F">
              <w:t>Conspicuous signs and placards shall be placed in appropriate locations to indicate seats are not to be occupied by passengers,</w:t>
            </w:r>
          </w:p>
          <w:p w14:paraId="5F868421" w14:textId="400CF0F8" w:rsidR="00AB399F" w:rsidRPr="00AB399F" w:rsidRDefault="00AB399F" w:rsidP="00281899">
            <w:pPr>
              <w:numPr>
                <w:ilvl w:val="0"/>
                <w:numId w:val="619"/>
              </w:numPr>
              <w:spacing w:after="240"/>
            </w:pPr>
            <w:r w:rsidRPr="00AB399F">
              <w:t>All other passenger entry doors are fully operational,</w:t>
            </w:r>
          </w:p>
        </w:tc>
        <w:tc>
          <w:tcPr>
            <w:tcW w:w="628" w:type="dxa"/>
            <w:tcBorders>
              <w:top w:val="nil"/>
              <w:left w:val="nil"/>
              <w:bottom w:val="nil"/>
            </w:tcBorders>
          </w:tcPr>
          <w:p w14:paraId="4687E225" w14:textId="77777777" w:rsidR="00AB399F" w:rsidRPr="005567F1" w:rsidRDefault="00AB399F" w:rsidP="00AB399F">
            <w:pPr>
              <w:jc w:val="center"/>
            </w:pPr>
          </w:p>
        </w:tc>
      </w:tr>
      <w:tr w:rsidR="00EE38DD" w:rsidRPr="005567F1" w14:paraId="0ECA45D3" w14:textId="77777777" w:rsidTr="00AB399F">
        <w:trPr>
          <w:jc w:val="center"/>
        </w:trPr>
        <w:tc>
          <w:tcPr>
            <w:tcW w:w="1703" w:type="dxa"/>
            <w:tcBorders>
              <w:top w:val="nil"/>
              <w:left w:val="single" w:sz="4" w:space="0" w:color="auto"/>
              <w:bottom w:val="single" w:sz="4" w:space="0" w:color="auto"/>
              <w:right w:val="nil"/>
            </w:tcBorders>
          </w:tcPr>
          <w:p w14:paraId="5291061F" w14:textId="77777777" w:rsidR="00EE38DD" w:rsidRPr="00AB399F" w:rsidRDefault="00EE38DD" w:rsidP="00AB399F">
            <w:pPr>
              <w:spacing w:after="240"/>
            </w:pPr>
          </w:p>
        </w:tc>
        <w:tc>
          <w:tcPr>
            <w:tcW w:w="2521" w:type="dxa"/>
            <w:gridSpan w:val="2"/>
            <w:tcBorders>
              <w:top w:val="nil"/>
              <w:left w:val="nil"/>
              <w:bottom w:val="single" w:sz="4" w:space="0" w:color="auto"/>
              <w:right w:val="single" w:sz="4" w:space="0" w:color="auto"/>
            </w:tcBorders>
          </w:tcPr>
          <w:p w14:paraId="20A4A83C" w14:textId="77777777" w:rsidR="00EE38DD" w:rsidRPr="00AB399F" w:rsidRDefault="00EE38DD" w:rsidP="00AB399F">
            <w:pPr>
              <w:spacing w:after="240"/>
            </w:pPr>
          </w:p>
        </w:tc>
        <w:tc>
          <w:tcPr>
            <w:tcW w:w="495" w:type="dxa"/>
            <w:tcBorders>
              <w:top w:val="nil"/>
              <w:left w:val="single" w:sz="4" w:space="0" w:color="auto"/>
              <w:bottom w:val="single" w:sz="4" w:space="0" w:color="auto"/>
              <w:right w:val="single" w:sz="4" w:space="0" w:color="auto"/>
            </w:tcBorders>
            <w:tcMar>
              <w:left w:w="29" w:type="dxa"/>
              <w:right w:w="29" w:type="dxa"/>
            </w:tcMar>
          </w:tcPr>
          <w:p w14:paraId="67D6B885" w14:textId="77777777" w:rsidR="00EE38DD" w:rsidRPr="00AB399F" w:rsidRDefault="00EE38DD" w:rsidP="00AB399F">
            <w:pPr>
              <w:spacing w:after="240"/>
              <w:jc w:val="center"/>
            </w:pPr>
          </w:p>
        </w:tc>
        <w:tc>
          <w:tcPr>
            <w:tcW w:w="495" w:type="dxa"/>
            <w:tcBorders>
              <w:top w:val="nil"/>
              <w:left w:val="single" w:sz="4" w:space="0" w:color="auto"/>
              <w:bottom w:val="single" w:sz="4" w:space="0" w:color="auto"/>
              <w:right w:val="single" w:sz="4" w:space="0" w:color="auto"/>
            </w:tcBorders>
            <w:tcMar>
              <w:left w:w="29" w:type="dxa"/>
              <w:right w:w="29" w:type="dxa"/>
            </w:tcMar>
          </w:tcPr>
          <w:p w14:paraId="3371C565" w14:textId="77777777" w:rsidR="00EE38DD" w:rsidRPr="00AB399F" w:rsidRDefault="00EE38DD" w:rsidP="00AB399F">
            <w:pPr>
              <w:spacing w:after="240"/>
              <w:jc w:val="center"/>
            </w:pPr>
          </w:p>
        </w:tc>
        <w:tc>
          <w:tcPr>
            <w:tcW w:w="495" w:type="dxa"/>
            <w:tcBorders>
              <w:top w:val="nil"/>
              <w:left w:val="single" w:sz="4" w:space="0" w:color="auto"/>
              <w:bottom w:val="single" w:sz="4" w:space="0" w:color="auto"/>
              <w:right w:val="single" w:sz="4" w:space="0" w:color="auto"/>
            </w:tcBorders>
            <w:tcMar>
              <w:left w:w="29" w:type="dxa"/>
              <w:right w:w="29" w:type="dxa"/>
            </w:tcMar>
          </w:tcPr>
          <w:p w14:paraId="2EAE8FEE" w14:textId="77777777" w:rsidR="00EE38DD" w:rsidRPr="00AB399F" w:rsidRDefault="00EE38DD" w:rsidP="00AB399F">
            <w:pPr>
              <w:spacing w:after="240"/>
              <w:jc w:val="center"/>
            </w:pPr>
          </w:p>
        </w:tc>
        <w:tc>
          <w:tcPr>
            <w:tcW w:w="3743" w:type="dxa"/>
            <w:tcBorders>
              <w:top w:val="nil"/>
              <w:left w:val="single" w:sz="4" w:space="0" w:color="auto"/>
              <w:bottom w:val="single" w:sz="4" w:space="0" w:color="auto"/>
              <w:right w:val="nil"/>
            </w:tcBorders>
          </w:tcPr>
          <w:p w14:paraId="79D467F0" w14:textId="7A63A2CE" w:rsidR="00EE38DD" w:rsidRPr="00AB399F" w:rsidRDefault="00EE38DD" w:rsidP="001672EB">
            <w:pPr>
              <w:pStyle w:val="MMELTableBody"/>
              <w:spacing w:before="240"/>
              <w:jc w:val="left"/>
              <w:rPr>
                <w:b w:val="0"/>
              </w:rPr>
            </w:pPr>
            <w:r>
              <w:rPr>
                <w:b w:val="0"/>
              </w:rPr>
              <w:t>(Continued)</w:t>
            </w:r>
          </w:p>
        </w:tc>
        <w:tc>
          <w:tcPr>
            <w:tcW w:w="628" w:type="dxa"/>
            <w:tcBorders>
              <w:top w:val="nil"/>
              <w:left w:val="nil"/>
              <w:bottom w:val="single" w:sz="4" w:space="0" w:color="auto"/>
            </w:tcBorders>
          </w:tcPr>
          <w:p w14:paraId="64A45128" w14:textId="77777777" w:rsidR="00EE38DD" w:rsidRPr="005567F1" w:rsidRDefault="00EE38DD" w:rsidP="00AB399F">
            <w:pPr>
              <w:jc w:val="center"/>
            </w:pPr>
          </w:p>
        </w:tc>
      </w:tr>
    </w:tbl>
    <w:p w14:paraId="0A2655FB" w14:textId="77777777" w:rsidR="00CA121F" w:rsidRDefault="005567F1" w:rsidP="005567F1">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52-2"/>
      </w:tblPr>
      <w:tblGrid>
        <w:gridCol w:w="5040"/>
        <w:gridCol w:w="5040"/>
      </w:tblGrid>
      <w:tr w:rsidR="00CA121F" w:rsidRPr="005567F1" w14:paraId="2EC990A8" w14:textId="77777777" w:rsidTr="001672EB">
        <w:trPr>
          <w:tblHeader/>
          <w:jc w:val="center"/>
        </w:trPr>
        <w:tc>
          <w:tcPr>
            <w:tcW w:w="4675" w:type="dxa"/>
            <w:tcBorders>
              <w:bottom w:val="single" w:sz="4" w:space="0" w:color="auto"/>
              <w:right w:val="nil"/>
            </w:tcBorders>
            <w:tcMar>
              <w:top w:w="29" w:type="dxa"/>
              <w:bottom w:w="29" w:type="dxa"/>
            </w:tcMar>
          </w:tcPr>
          <w:p w14:paraId="7BBD21C5" w14:textId="77777777" w:rsidR="00CA121F" w:rsidRPr="005567F1" w:rsidRDefault="00CA121F" w:rsidP="00CE3467">
            <w:pPr>
              <w:spacing w:after="60"/>
            </w:pPr>
            <w:r w:rsidRPr="005567F1">
              <w:lastRenderedPageBreak/>
              <w:t>U.S. DEPARTMENT OF TRANSPORTATION</w:t>
            </w:r>
          </w:p>
          <w:p w14:paraId="21C58D7C" w14:textId="77777777" w:rsidR="00CA121F" w:rsidRPr="005567F1" w:rsidRDefault="00CA121F" w:rsidP="00CE3467">
            <w:pPr>
              <w:spacing w:after="60"/>
            </w:pPr>
            <w:r w:rsidRPr="005567F1">
              <w:t>FEDERAL AVIATION ADMINISTRATION</w:t>
            </w:r>
          </w:p>
        </w:tc>
        <w:tc>
          <w:tcPr>
            <w:tcW w:w="4675" w:type="dxa"/>
            <w:tcBorders>
              <w:left w:val="nil"/>
            </w:tcBorders>
            <w:tcMar>
              <w:top w:w="29" w:type="dxa"/>
              <w:bottom w:w="29" w:type="dxa"/>
            </w:tcMar>
            <w:vAlign w:val="center"/>
          </w:tcPr>
          <w:p w14:paraId="32D19EE5" w14:textId="77777777" w:rsidR="00CA121F" w:rsidRPr="005567F1" w:rsidRDefault="00CA121F" w:rsidP="00CE3467">
            <w:pPr>
              <w:spacing w:after="60"/>
              <w:jc w:val="right"/>
            </w:pPr>
            <w:r w:rsidRPr="005567F1">
              <w:t>MASTER MINIMUM EQUIPMENT LIST</w:t>
            </w:r>
          </w:p>
        </w:tc>
      </w:tr>
      <w:tr w:rsidR="00CA121F" w:rsidRPr="005567F1" w14:paraId="3019B963" w14:textId="77777777" w:rsidTr="001672EB">
        <w:trPr>
          <w:tblHeader/>
          <w:jc w:val="center"/>
        </w:trPr>
        <w:tc>
          <w:tcPr>
            <w:tcW w:w="4675" w:type="dxa"/>
            <w:tcBorders>
              <w:bottom w:val="single" w:sz="4" w:space="0" w:color="auto"/>
              <w:right w:val="nil"/>
            </w:tcBorders>
            <w:tcMar>
              <w:top w:w="29" w:type="dxa"/>
              <w:bottom w:w="29" w:type="dxa"/>
            </w:tcMar>
          </w:tcPr>
          <w:p w14:paraId="66A55AD4" w14:textId="77777777" w:rsidR="00D37854" w:rsidRPr="00A12F2F" w:rsidRDefault="00D37854" w:rsidP="00D37854">
            <w:pPr>
              <w:spacing w:after="60"/>
            </w:pPr>
            <w:r>
              <w:t>REVISION NO. 19</w:t>
            </w:r>
          </w:p>
          <w:p w14:paraId="17C242B4" w14:textId="4C1BBBC2" w:rsidR="00CA121F" w:rsidRPr="005567F1" w:rsidRDefault="00D37854" w:rsidP="00D37854">
            <w:pPr>
              <w:spacing w:after="60"/>
            </w:pPr>
            <w:r w:rsidRPr="00A12F2F">
              <w:t xml:space="preserve">DATE: </w:t>
            </w:r>
            <w:r w:rsidR="00112A22">
              <w:t>05/20/2025</w:t>
            </w:r>
          </w:p>
        </w:tc>
        <w:tc>
          <w:tcPr>
            <w:tcW w:w="4675" w:type="dxa"/>
            <w:tcBorders>
              <w:left w:val="nil"/>
            </w:tcBorders>
            <w:tcMar>
              <w:top w:w="29" w:type="dxa"/>
              <w:bottom w:w="29" w:type="dxa"/>
            </w:tcMar>
          </w:tcPr>
          <w:p w14:paraId="1285BFBF" w14:textId="08758B53" w:rsidR="00CA121F" w:rsidRPr="005567F1" w:rsidRDefault="00CA121F" w:rsidP="00CA121F">
            <w:pPr>
              <w:spacing w:after="60"/>
              <w:jc w:val="right"/>
            </w:pPr>
            <w:r w:rsidRPr="005567F1">
              <w:t xml:space="preserve">PAGE NO. </w:t>
            </w:r>
            <w:r>
              <w:t>52-2</w:t>
            </w:r>
          </w:p>
        </w:tc>
      </w:tr>
      <w:tr w:rsidR="00CA121F" w:rsidRPr="005567F1" w14:paraId="558BCCFC" w14:textId="77777777" w:rsidTr="001672EB">
        <w:trPr>
          <w:tblHeader/>
          <w:jc w:val="center"/>
        </w:trPr>
        <w:tc>
          <w:tcPr>
            <w:tcW w:w="4675" w:type="dxa"/>
            <w:tcBorders>
              <w:right w:val="single" w:sz="4" w:space="0" w:color="auto"/>
            </w:tcBorders>
            <w:tcMar>
              <w:top w:w="29" w:type="dxa"/>
              <w:bottom w:w="29" w:type="dxa"/>
            </w:tcMar>
            <w:vAlign w:val="center"/>
          </w:tcPr>
          <w:p w14:paraId="65E9CAE0" w14:textId="77777777" w:rsidR="00CA121F" w:rsidRPr="005567F1" w:rsidRDefault="00CA121F" w:rsidP="00CE3467">
            <w:pPr>
              <w:spacing w:after="60"/>
            </w:pPr>
            <w:r w:rsidRPr="005567F1">
              <w:t>AIRCRAFT:</w:t>
            </w:r>
          </w:p>
          <w:p w14:paraId="5518F141" w14:textId="77777777" w:rsidR="00CA121F" w:rsidRPr="005567F1" w:rsidRDefault="00CA121F" w:rsidP="00CE3467">
            <w:pPr>
              <w:spacing w:after="60"/>
            </w:pPr>
            <w:r>
              <w:t>Boeing 787</w:t>
            </w:r>
          </w:p>
        </w:tc>
        <w:tc>
          <w:tcPr>
            <w:tcW w:w="4675" w:type="dxa"/>
            <w:tcBorders>
              <w:left w:val="single" w:sz="4" w:space="0" w:color="auto"/>
            </w:tcBorders>
            <w:tcMar>
              <w:top w:w="29" w:type="dxa"/>
              <w:bottom w:w="29" w:type="dxa"/>
            </w:tcMar>
          </w:tcPr>
          <w:p w14:paraId="38EC2A73" w14:textId="77777777" w:rsidR="00CA121F" w:rsidRPr="005567F1" w:rsidRDefault="00CA121F" w:rsidP="00CE3467">
            <w:pPr>
              <w:pStyle w:val="ListParagraph"/>
              <w:spacing w:after="60"/>
              <w:ind w:left="662" w:hanging="720"/>
              <w:rPr>
                <w:b/>
              </w:rPr>
            </w:pPr>
            <w:r w:rsidRPr="005567F1">
              <w:rPr>
                <w:b/>
              </w:rPr>
              <w:t>TABLE KEY</w:t>
            </w:r>
          </w:p>
          <w:p w14:paraId="57253D77" w14:textId="77777777" w:rsidR="00CA121F" w:rsidRPr="005567F1" w:rsidRDefault="00CA121F" w:rsidP="003D433F">
            <w:pPr>
              <w:pStyle w:val="ListParagraph"/>
              <w:numPr>
                <w:ilvl w:val="0"/>
                <w:numId w:val="206"/>
              </w:numPr>
              <w:spacing w:after="60"/>
            </w:pPr>
            <w:r w:rsidRPr="005567F1">
              <w:t>REPAIR CATEGORY</w:t>
            </w:r>
          </w:p>
          <w:p w14:paraId="4AB3E734" w14:textId="77777777" w:rsidR="00CA121F" w:rsidRPr="005567F1" w:rsidRDefault="00CA121F" w:rsidP="003D433F">
            <w:pPr>
              <w:pStyle w:val="ListParagraph"/>
              <w:numPr>
                <w:ilvl w:val="0"/>
                <w:numId w:val="206"/>
              </w:numPr>
              <w:spacing w:after="60"/>
            </w:pPr>
            <w:r w:rsidRPr="005567F1">
              <w:t>NO. INSTALLED</w:t>
            </w:r>
          </w:p>
          <w:p w14:paraId="72B9A216" w14:textId="77777777" w:rsidR="00CA121F" w:rsidRPr="005567F1" w:rsidRDefault="00CA121F" w:rsidP="003D433F">
            <w:pPr>
              <w:pStyle w:val="ListParagraph"/>
              <w:numPr>
                <w:ilvl w:val="0"/>
                <w:numId w:val="206"/>
              </w:numPr>
              <w:spacing w:after="60"/>
            </w:pPr>
            <w:r w:rsidRPr="005567F1">
              <w:t>NO. REQUIRED FOR DISPATCH</w:t>
            </w:r>
          </w:p>
          <w:p w14:paraId="568C0AEB" w14:textId="77777777" w:rsidR="00CA121F" w:rsidRPr="005567F1" w:rsidRDefault="00CA121F" w:rsidP="003D433F">
            <w:pPr>
              <w:pStyle w:val="ListParagraph"/>
              <w:numPr>
                <w:ilvl w:val="0"/>
                <w:numId w:val="206"/>
              </w:numPr>
              <w:spacing w:after="60"/>
            </w:pPr>
            <w:r w:rsidRPr="005567F1">
              <w:t>REMARKS OR EXCEPTIONS</w:t>
            </w:r>
          </w:p>
        </w:tc>
      </w:tr>
    </w:tbl>
    <w:p w14:paraId="6F43C3CC" w14:textId="77777777" w:rsidR="00CA121F" w:rsidRPr="005567F1" w:rsidRDefault="00CA121F" w:rsidP="00CA121F">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Doors"/>
      </w:tblPr>
      <w:tblGrid>
        <w:gridCol w:w="1703"/>
        <w:gridCol w:w="2370"/>
        <w:gridCol w:w="151"/>
        <w:gridCol w:w="495"/>
        <w:gridCol w:w="495"/>
        <w:gridCol w:w="495"/>
        <w:gridCol w:w="3743"/>
        <w:gridCol w:w="628"/>
      </w:tblGrid>
      <w:tr w:rsidR="00CA121F" w:rsidRPr="005567F1" w14:paraId="31FE69BD"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15BB6AAA" w14:textId="77777777" w:rsidR="00CA121F" w:rsidRPr="005567F1" w:rsidRDefault="00CA121F" w:rsidP="00CE3467">
            <w:pPr>
              <w:ind w:left="360" w:hanging="360"/>
              <w:rPr>
                <w:b/>
              </w:rPr>
            </w:pPr>
            <w:r>
              <w:rPr>
                <w:b/>
              </w:rPr>
              <w:t>52</w:t>
            </w:r>
            <w:r w:rsidRPr="005567F1">
              <w:rPr>
                <w:b/>
              </w:rPr>
              <w:t>.</w:t>
            </w:r>
            <w:r>
              <w:rPr>
                <w:b/>
              </w:rPr>
              <w:t xml:space="preserve"> Doors</w:t>
            </w:r>
          </w:p>
        </w:tc>
        <w:tc>
          <w:tcPr>
            <w:tcW w:w="151" w:type="dxa"/>
            <w:tcBorders>
              <w:left w:val="nil"/>
              <w:right w:val="nil"/>
            </w:tcBorders>
            <w:shd w:val="clear" w:color="auto" w:fill="D9D9D9" w:themeFill="background1" w:themeFillShade="D9"/>
          </w:tcPr>
          <w:p w14:paraId="51F7B17B" w14:textId="77777777" w:rsidR="00CA121F" w:rsidRPr="005567F1" w:rsidRDefault="00CA121F" w:rsidP="00CE3467">
            <w:pPr>
              <w:rPr>
                <w:b/>
              </w:rPr>
            </w:pPr>
          </w:p>
        </w:tc>
        <w:tc>
          <w:tcPr>
            <w:tcW w:w="495" w:type="dxa"/>
            <w:tcBorders>
              <w:left w:val="nil"/>
              <w:right w:val="nil"/>
            </w:tcBorders>
            <w:shd w:val="clear" w:color="auto" w:fill="D9D9D9" w:themeFill="background1" w:themeFillShade="D9"/>
            <w:tcMar>
              <w:left w:w="29" w:type="dxa"/>
              <w:right w:w="29" w:type="dxa"/>
            </w:tcMar>
          </w:tcPr>
          <w:p w14:paraId="26609E97"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63B0D7B4"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124FEDDC" w14:textId="77777777" w:rsidR="00CA121F" w:rsidRPr="005567F1" w:rsidRDefault="00CA121F"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1F64BFC1" w14:textId="77777777" w:rsidR="00CA121F" w:rsidRPr="005567F1" w:rsidRDefault="00CA121F" w:rsidP="00CE3467">
            <w:pPr>
              <w:rPr>
                <w:b/>
              </w:rPr>
            </w:pPr>
          </w:p>
        </w:tc>
        <w:tc>
          <w:tcPr>
            <w:tcW w:w="628" w:type="dxa"/>
            <w:tcBorders>
              <w:left w:val="nil"/>
            </w:tcBorders>
            <w:shd w:val="clear" w:color="auto" w:fill="D9D9D9" w:themeFill="background1" w:themeFillShade="D9"/>
          </w:tcPr>
          <w:p w14:paraId="771D16BE" w14:textId="77777777" w:rsidR="00CA121F" w:rsidRPr="005567F1" w:rsidRDefault="00CA121F" w:rsidP="00CE3467">
            <w:pPr>
              <w:jc w:val="center"/>
              <w:rPr>
                <w:b/>
              </w:rPr>
            </w:pPr>
          </w:p>
        </w:tc>
      </w:tr>
      <w:tr w:rsidR="00CA121F" w:rsidRPr="005567F1" w14:paraId="2F30B83D"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082B5519" w14:textId="77777777" w:rsidR="00CA121F" w:rsidRPr="00812724" w:rsidRDefault="00CA121F" w:rsidP="00CE3467">
            <w:pPr>
              <w:rPr>
                <w:b/>
                <w:sz w:val="16"/>
                <w:szCs w:val="16"/>
              </w:rPr>
            </w:pPr>
            <w:r w:rsidRPr="00812724">
              <w:rPr>
                <w:b/>
                <w:sz w:val="16"/>
                <w:szCs w:val="16"/>
              </w:rPr>
              <w:t>Sequence No.</w:t>
            </w:r>
          </w:p>
        </w:tc>
        <w:tc>
          <w:tcPr>
            <w:tcW w:w="2521" w:type="dxa"/>
            <w:gridSpan w:val="2"/>
            <w:tcBorders>
              <w:left w:val="nil"/>
            </w:tcBorders>
            <w:shd w:val="clear" w:color="auto" w:fill="D9D9D9" w:themeFill="background1" w:themeFillShade="D9"/>
            <w:vAlign w:val="center"/>
          </w:tcPr>
          <w:p w14:paraId="016C66F8" w14:textId="77777777" w:rsidR="00CA121F" w:rsidRPr="00812724" w:rsidRDefault="00CA121F" w:rsidP="00CE3467">
            <w:pPr>
              <w:rPr>
                <w:b/>
                <w:sz w:val="16"/>
                <w:szCs w:val="16"/>
              </w:rPr>
            </w:pPr>
            <w:r w:rsidRPr="00812724">
              <w:rPr>
                <w:b/>
                <w:sz w:val="16"/>
                <w:szCs w:val="16"/>
              </w:rPr>
              <w:t>Item</w:t>
            </w:r>
          </w:p>
        </w:tc>
        <w:tc>
          <w:tcPr>
            <w:tcW w:w="495" w:type="dxa"/>
            <w:shd w:val="clear" w:color="auto" w:fill="D9D9D9" w:themeFill="background1" w:themeFillShade="D9"/>
            <w:tcMar>
              <w:left w:w="29" w:type="dxa"/>
              <w:right w:w="29" w:type="dxa"/>
            </w:tcMar>
            <w:vAlign w:val="center"/>
          </w:tcPr>
          <w:p w14:paraId="36B6E520" w14:textId="77777777" w:rsidR="00CA121F" w:rsidRPr="00812724" w:rsidRDefault="00CA121F" w:rsidP="00CE3467">
            <w:pPr>
              <w:jc w:val="center"/>
              <w:rPr>
                <w:b/>
                <w:sz w:val="16"/>
                <w:szCs w:val="16"/>
              </w:rPr>
            </w:pPr>
            <w:r w:rsidRPr="00812724">
              <w:rPr>
                <w:b/>
                <w:sz w:val="16"/>
                <w:szCs w:val="16"/>
              </w:rPr>
              <w:t>1</w:t>
            </w:r>
          </w:p>
        </w:tc>
        <w:tc>
          <w:tcPr>
            <w:tcW w:w="495" w:type="dxa"/>
            <w:shd w:val="clear" w:color="auto" w:fill="D9D9D9" w:themeFill="background1" w:themeFillShade="D9"/>
            <w:tcMar>
              <w:left w:w="29" w:type="dxa"/>
              <w:right w:w="29" w:type="dxa"/>
            </w:tcMar>
            <w:vAlign w:val="center"/>
          </w:tcPr>
          <w:p w14:paraId="2180DCD6" w14:textId="77777777" w:rsidR="00CA121F" w:rsidRPr="00812724" w:rsidRDefault="00CA121F" w:rsidP="00CE3467">
            <w:pPr>
              <w:jc w:val="center"/>
              <w:rPr>
                <w:b/>
                <w:sz w:val="16"/>
                <w:szCs w:val="16"/>
              </w:rPr>
            </w:pPr>
            <w:r w:rsidRPr="00812724">
              <w:rPr>
                <w:b/>
                <w:sz w:val="16"/>
                <w:szCs w:val="16"/>
              </w:rPr>
              <w:t>2</w:t>
            </w:r>
          </w:p>
        </w:tc>
        <w:tc>
          <w:tcPr>
            <w:tcW w:w="495" w:type="dxa"/>
            <w:shd w:val="clear" w:color="auto" w:fill="D9D9D9" w:themeFill="background1" w:themeFillShade="D9"/>
            <w:tcMar>
              <w:left w:w="29" w:type="dxa"/>
              <w:right w:w="29" w:type="dxa"/>
            </w:tcMar>
            <w:vAlign w:val="center"/>
          </w:tcPr>
          <w:p w14:paraId="67A4C55F" w14:textId="77777777" w:rsidR="00CA121F" w:rsidRPr="00812724" w:rsidRDefault="00CA121F"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3734C03A" w14:textId="77777777" w:rsidR="00CA121F" w:rsidRPr="00812724" w:rsidRDefault="00CA121F"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7DBF4E6D" w14:textId="77777777" w:rsidR="00CA121F" w:rsidRPr="00812724" w:rsidRDefault="00CA121F" w:rsidP="00CE3467">
            <w:pPr>
              <w:jc w:val="center"/>
              <w:rPr>
                <w:b/>
                <w:sz w:val="12"/>
                <w:szCs w:val="12"/>
              </w:rPr>
            </w:pPr>
            <w:r w:rsidRPr="00812724">
              <w:rPr>
                <w:b/>
                <w:sz w:val="12"/>
                <w:szCs w:val="12"/>
              </w:rPr>
              <w:t>Change Bar</w:t>
            </w:r>
          </w:p>
        </w:tc>
      </w:tr>
      <w:tr w:rsidR="00AB399F" w:rsidRPr="005567F1" w14:paraId="45B1A5F6" w14:textId="77777777" w:rsidTr="00AB399F">
        <w:trPr>
          <w:jc w:val="center"/>
        </w:trPr>
        <w:tc>
          <w:tcPr>
            <w:tcW w:w="1703" w:type="dxa"/>
            <w:tcBorders>
              <w:top w:val="single" w:sz="4" w:space="0" w:color="auto"/>
              <w:left w:val="single" w:sz="4" w:space="0" w:color="auto"/>
              <w:bottom w:val="nil"/>
              <w:right w:val="nil"/>
            </w:tcBorders>
          </w:tcPr>
          <w:p w14:paraId="7B18D3C0" w14:textId="17123729" w:rsidR="00AB399F" w:rsidRPr="00AB399F" w:rsidRDefault="00AB399F" w:rsidP="00AB399F">
            <w:pPr>
              <w:spacing w:after="240"/>
            </w:pPr>
            <w:r w:rsidRPr="00AB399F">
              <w:t>-11-01</w:t>
            </w:r>
          </w:p>
        </w:tc>
        <w:tc>
          <w:tcPr>
            <w:tcW w:w="2521" w:type="dxa"/>
            <w:gridSpan w:val="2"/>
            <w:tcBorders>
              <w:top w:val="single" w:sz="4" w:space="0" w:color="auto"/>
              <w:left w:val="nil"/>
              <w:bottom w:val="nil"/>
              <w:right w:val="single" w:sz="4" w:space="0" w:color="auto"/>
            </w:tcBorders>
          </w:tcPr>
          <w:p w14:paraId="0280538E" w14:textId="30DAD22C" w:rsidR="00AB399F" w:rsidRPr="00AB399F" w:rsidRDefault="00AB399F" w:rsidP="00AB399F">
            <w:pPr>
              <w:spacing w:after="240"/>
            </w:pPr>
            <w:r w:rsidRPr="00AB399F">
              <w:t>Passenger Entry Doors/Slides</w:t>
            </w:r>
            <w:r w:rsidRPr="00AB399F">
              <w:br/>
              <w:t>(Cont’d)</w:t>
            </w:r>
          </w:p>
        </w:tc>
        <w:tc>
          <w:tcPr>
            <w:tcW w:w="495" w:type="dxa"/>
            <w:tcBorders>
              <w:top w:val="single" w:sz="4" w:space="0" w:color="auto"/>
              <w:left w:val="single" w:sz="4" w:space="0" w:color="auto"/>
              <w:bottom w:val="nil"/>
              <w:right w:val="single" w:sz="4" w:space="0" w:color="auto"/>
            </w:tcBorders>
            <w:tcMar>
              <w:left w:w="29" w:type="dxa"/>
              <w:right w:w="29" w:type="dxa"/>
            </w:tcMar>
          </w:tcPr>
          <w:p w14:paraId="10122A28" w14:textId="77777777" w:rsidR="00AB399F" w:rsidRPr="00AB399F" w:rsidRDefault="00AB399F" w:rsidP="00AB399F">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23E80386" w14:textId="77777777" w:rsidR="00AB399F" w:rsidRPr="00AB399F" w:rsidRDefault="00AB399F" w:rsidP="00AB399F">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16DBDEA2" w14:textId="77777777" w:rsidR="00AB399F" w:rsidRPr="00AB399F" w:rsidRDefault="00AB399F" w:rsidP="00AB399F">
            <w:pPr>
              <w:spacing w:after="240"/>
              <w:jc w:val="center"/>
            </w:pPr>
          </w:p>
        </w:tc>
        <w:tc>
          <w:tcPr>
            <w:tcW w:w="3743" w:type="dxa"/>
            <w:tcBorders>
              <w:top w:val="single" w:sz="4" w:space="0" w:color="auto"/>
              <w:left w:val="single" w:sz="4" w:space="0" w:color="auto"/>
              <w:bottom w:val="nil"/>
              <w:right w:val="nil"/>
            </w:tcBorders>
          </w:tcPr>
          <w:p w14:paraId="0BF8B41D" w14:textId="77777777" w:rsidR="00AB399F" w:rsidRPr="00AB399F" w:rsidRDefault="00AB399F" w:rsidP="00AB399F">
            <w:pPr>
              <w:spacing w:after="240"/>
            </w:pPr>
          </w:p>
        </w:tc>
        <w:tc>
          <w:tcPr>
            <w:tcW w:w="628" w:type="dxa"/>
            <w:tcBorders>
              <w:left w:val="nil"/>
              <w:bottom w:val="nil"/>
            </w:tcBorders>
          </w:tcPr>
          <w:p w14:paraId="5F22660B" w14:textId="77777777" w:rsidR="00AB399F" w:rsidRPr="005567F1" w:rsidRDefault="00AB399F" w:rsidP="00AB399F">
            <w:pPr>
              <w:jc w:val="center"/>
            </w:pPr>
          </w:p>
        </w:tc>
      </w:tr>
      <w:tr w:rsidR="00AB399F" w:rsidRPr="005567F1" w14:paraId="775F5B68" w14:textId="77777777" w:rsidTr="001672EB">
        <w:trPr>
          <w:jc w:val="center"/>
        </w:trPr>
        <w:tc>
          <w:tcPr>
            <w:tcW w:w="1703" w:type="dxa"/>
            <w:tcBorders>
              <w:top w:val="nil"/>
              <w:left w:val="single" w:sz="4" w:space="0" w:color="auto"/>
              <w:bottom w:val="nil"/>
              <w:right w:val="nil"/>
            </w:tcBorders>
          </w:tcPr>
          <w:p w14:paraId="4B38B2C5" w14:textId="55BDB740" w:rsidR="00AB399F" w:rsidRPr="00AB399F" w:rsidRDefault="00AB399F" w:rsidP="00AB399F">
            <w:pPr>
              <w:spacing w:after="240"/>
            </w:pPr>
            <w:r w:rsidRPr="00AB399F">
              <w:t>-11-01A</w:t>
            </w:r>
            <w:r w:rsidRPr="00AB399F">
              <w:br/>
              <w:t>(Cont’d)</w:t>
            </w:r>
          </w:p>
        </w:tc>
        <w:tc>
          <w:tcPr>
            <w:tcW w:w="2521" w:type="dxa"/>
            <w:gridSpan w:val="2"/>
            <w:tcBorders>
              <w:top w:val="nil"/>
              <w:left w:val="nil"/>
              <w:bottom w:val="nil"/>
              <w:right w:val="single" w:sz="4" w:space="0" w:color="auto"/>
            </w:tcBorders>
          </w:tcPr>
          <w:p w14:paraId="592F18B1" w14:textId="77777777" w:rsidR="00AB399F" w:rsidRPr="00AB399F" w:rsidRDefault="00AB399F" w:rsidP="00AB399F">
            <w:pPr>
              <w:spacing w:after="240"/>
            </w:pPr>
          </w:p>
        </w:tc>
        <w:tc>
          <w:tcPr>
            <w:tcW w:w="495" w:type="dxa"/>
            <w:tcBorders>
              <w:top w:val="nil"/>
              <w:left w:val="single" w:sz="4" w:space="0" w:color="auto"/>
              <w:bottom w:val="nil"/>
              <w:right w:val="single" w:sz="4" w:space="0" w:color="auto"/>
            </w:tcBorders>
            <w:tcMar>
              <w:left w:w="29" w:type="dxa"/>
              <w:right w:w="29" w:type="dxa"/>
            </w:tcMar>
          </w:tcPr>
          <w:p w14:paraId="7ED31211" w14:textId="77777777" w:rsidR="00AB399F" w:rsidRPr="00AB399F" w:rsidRDefault="00AB399F" w:rsidP="00AB399F">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0269193B" w14:textId="77777777" w:rsidR="00AB399F" w:rsidRPr="00AB399F" w:rsidRDefault="00AB399F" w:rsidP="00AB399F">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14F99413" w14:textId="77777777" w:rsidR="00AB399F" w:rsidRPr="00AB399F" w:rsidRDefault="00AB399F" w:rsidP="00AB399F">
            <w:pPr>
              <w:spacing w:after="240"/>
              <w:jc w:val="center"/>
            </w:pPr>
          </w:p>
        </w:tc>
        <w:tc>
          <w:tcPr>
            <w:tcW w:w="3743" w:type="dxa"/>
            <w:tcBorders>
              <w:top w:val="nil"/>
              <w:left w:val="single" w:sz="4" w:space="0" w:color="auto"/>
              <w:bottom w:val="nil"/>
              <w:right w:val="nil"/>
            </w:tcBorders>
          </w:tcPr>
          <w:p w14:paraId="6A2C0736" w14:textId="77777777" w:rsidR="00AB399F" w:rsidRPr="00AB399F" w:rsidRDefault="00AB399F" w:rsidP="00281899">
            <w:pPr>
              <w:numPr>
                <w:ilvl w:val="0"/>
                <w:numId w:val="619"/>
              </w:numPr>
            </w:pPr>
            <w:r w:rsidRPr="00AB399F">
              <w:t>All passenger seats halfway to the next exit in each direction from the inoperative door/slide, across the entire width of the airplane shall be blocked off with conspicuous tapes or ropes that contrast with the airplane interior before loading passengers. Only the seats in these areas shall be blocked; main passenger aisles, cross aisles, and exit areas must not be blocked. (For an inoperative forward door/side, the blocked seating area shall extend from the forward cabin end rearward to a line halfway between the inoperative forward door and the next set of doors aft of the inoperative one. For an inoperative rear door/slide, the blocked seating area shall extend forward from the aft cabin end to a line halfway between the inoperative door and the next set of doors forward of the inoperative one),</w:t>
            </w:r>
          </w:p>
          <w:p w14:paraId="45B253C1" w14:textId="60B6CE7D" w:rsidR="00AB399F" w:rsidRPr="00AB399F" w:rsidRDefault="00AB399F" w:rsidP="00281899">
            <w:pPr>
              <w:numPr>
                <w:ilvl w:val="0"/>
                <w:numId w:val="619"/>
              </w:numPr>
              <w:spacing w:after="240"/>
            </w:pPr>
            <w:r w:rsidRPr="00AB399F">
              <w:t>Seated capacity must not exceed rated capacity of remaining pairs of exits,</w:t>
            </w:r>
          </w:p>
        </w:tc>
        <w:tc>
          <w:tcPr>
            <w:tcW w:w="628" w:type="dxa"/>
            <w:tcBorders>
              <w:top w:val="nil"/>
              <w:left w:val="nil"/>
              <w:bottom w:val="nil"/>
            </w:tcBorders>
          </w:tcPr>
          <w:p w14:paraId="6543DC17" w14:textId="77777777" w:rsidR="00AB399F" w:rsidRPr="005567F1" w:rsidRDefault="00AB399F" w:rsidP="00AB399F">
            <w:pPr>
              <w:jc w:val="center"/>
            </w:pPr>
          </w:p>
        </w:tc>
      </w:tr>
      <w:tr w:rsidR="00677773" w:rsidRPr="005567F1" w14:paraId="143E14EA" w14:textId="77777777" w:rsidTr="00AB399F">
        <w:trPr>
          <w:jc w:val="center"/>
        </w:trPr>
        <w:tc>
          <w:tcPr>
            <w:tcW w:w="1703" w:type="dxa"/>
            <w:tcBorders>
              <w:top w:val="nil"/>
              <w:left w:val="single" w:sz="4" w:space="0" w:color="auto"/>
              <w:bottom w:val="single" w:sz="4" w:space="0" w:color="auto"/>
              <w:right w:val="nil"/>
            </w:tcBorders>
          </w:tcPr>
          <w:p w14:paraId="75DCBA1E" w14:textId="77777777" w:rsidR="00677773" w:rsidRPr="00AB399F" w:rsidRDefault="00677773" w:rsidP="00AB399F">
            <w:pPr>
              <w:spacing w:after="240"/>
            </w:pPr>
          </w:p>
        </w:tc>
        <w:tc>
          <w:tcPr>
            <w:tcW w:w="2521" w:type="dxa"/>
            <w:gridSpan w:val="2"/>
            <w:tcBorders>
              <w:top w:val="nil"/>
              <w:left w:val="nil"/>
              <w:bottom w:val="single" w:sz="4" w:space="0" w:color="auto"/>
              <w:right w:val="single" w:sz="4" w:space="0" w:color="auto"/>
            </w:tcBorders>
          </w:tcPr>
          <w:p w14:paraId="2FDD1034" w14:textId="77777777" w:rsidR="00677773" w:rsidRPr="00AB399F" w:rsidRDefault="00677773" w:rsidP="00AB399F">
            <w:pPr>
              <w:spacing w:after="240"/>
            </w:pPr>
          </w:p>
        </w:tc>
        <w:tc>
          <w:tcPr>
            <w:tcW w:w="495" w:type="dxa"/>
            <w:tcBorders>
              <w:top w:val="nil"/>
              <w:left w:val="single" w:sz="4" w:space="0" w:color="auto"/>
              <w:bottom w:val="single" w:sz="4" w:space="0" w:color="auto"/>
              <w:right w:val="single" w:sz="4" w:space="0" w:color="auto"/>
            </w:tcBorders>
            <w:tcMar>
              <w:left w:w="29" w:type="dxa"/>
              <w:right w:w="29" w:type="dxa"/>
            </w:tcMar>
          </w:tcPr>
          <w:p w14:paraId="4EC365BE" w14:textId="77777777" w:rsidR="00677773" w:rsidRPr="00AB399F" w:rsidRDefault="00677773" w:rsidP="00AB399F">
            <w:pPr>
              <w:spacing w:after="240"/>
              <w:jc w:val="center"/>
            </w:pPr>
          </w:p>
        </w:tc>
        <w:tc>
          <w:tcPr>
            <w:tcW w:w="495" w:type="dxa"/>
            <w:tcBorders>
              <w:top w:val="nil"/>
              <w:left w:val="single" w:sz="4" w:space="0" w:color="auto"/>
              <w:bottom w:val="single" w:sz="4" w:space="0" w:color="auto"/>
              <w:right w:val="single" w:sz="4" w:space="0" w:color="auto"/>
            </w:tcBorders>
            <w:tcMar>
              <w:left w:w="29" w:type="dxa"/>
              <w:right w:w="29" w:type="dxa"/>
            </w:tcMar>
          </w:tcPr>
          <w:p w14:paraId="39231579" w14:textId="77777777" w:rsidR="00677773" w:rsidRPr="00AB399F" w:rsidRDefault="00677773" w:rsidP="00AB399F">
            <w:pPr>
              <w:spacing w:after="240"/>
              <w:jc w:val="center"/>
            </w:pPr>
          </w:p>
        </w:tc>
        <w:tc>
          <w:tcPr>
            <w:tcW w:w="495" w:type="dxa"/>
            <w:tcBorders>
              <w:top w:val="nil"/>
              <w:left w:val="single" w:sz="4" w:space="0" w:color="auto"/>
              <w:bottom w:val="single" w:sz="4" w:space="0" w:color="auto"/>
              <w:right w:val="single" w:sz="4" w:space="0" w:color="auto"/>
            </w:tcBorders>
            <w:tcMar>
              <w:left w:w="29" w:type="dxa"/>
              <w:right w:w="29" w:type="dxa"/>
            </w:tcMar>
          </w:tcPr>
          <w:p w14:paraId="11FB8892" w14:textId="77777777" w:rsidR="00677773" w:rsidRPr="00AB399F" w:rsidRDefault="00677773" w:rsidP="00AB399F">
            <w:pPr>
              <w:spacing w:after="240"/>
              <w:jc w:val="center"/>
            </w:pPr>
          </w:p>
        </w:tc>
        <w:tc>
          <w:tcPr>
            <w:tcW w:w="3743" w:type="dxa"/>
            <w:tcBorders>
              <w:top w:val="nil"/>
              <w:left w:val="single" w:sz="4" w:space="0" w:color="auto"/>
              <w:bottom w:val="single" w:sz="4" w:space="0" w:color="auto"/>
              <w:right w:val="nil"/>
            </w:tcBorders>
          </w:tcPr>
          <w:p w14:paraId="79B2F2B2" w14:textId="3B85C704" w:rsidR="00677773" w:rsidRPr="00AB399F" w:rsidRDefault="00677773" w:rsidP="001672EB">
            <w:pPr>
              <w:spacing w:before="240"/>
            </w:pPr>
            <w:r>
              <w:t>(Continued)</w:t>
            </w:r>
          </w:p>
        </w:tc>
        <w:tc>
          <w:tcPr>
            <w:tcW w:w="628" w:type="dxa"/>
            <w:tcBorders>
              <w:top w:val="nil"/>
              <w:left w:val="nil"/>
              <w:bottom w:val="single" w:sz="4" w:space="0" w:color="auto"/>
            </w:tcBorders>
          </w:tcPr>
          <w:p w14:paraId="61159691" w14:textId="77777777" w:rsidR="00677773" w:rsidRPr="005567F1" w:rsidRDefault="00677773" w:rsidP="00AB399F">
            <w:pPr>
              <w:jc w:val="center"/>
            </w:pPr>
          </w:p>
        </w:tc>
      </w:tr>
    </w:tbl>
    <w:p w14:paraId="66774DC4" w14:textId="77777777" w:rsidR="00CA121F" w:rsidRDefault="00CA121F" w:rsidP="00CA121F">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52-3"/>
      </w:tblPr>
      <w:tblGrid>
        <w:gridCol w:w="5040"/>
        <w:gridCol w:w="5040"/>
      </w:tblGrid>
      <w:tr w:rsidR="00CA121F" w:rsidRPr="005567F1" w14:paraId="22F961A0" w14:textId="77777777" w:rsidTr="001672EB">
        <w:trPr>
          <w:tblHeader/>
          <w:jc w:val="center"/>
        </w:trPr>
        <w:tc>
          <w:tcPr>
            <w:tcW w:w="4675" w:type="dxa"/>
            <w:tcBorders>
              <w:bottom w:val="single" w:sz="4" w:space="0" w:color="auto"/>
              <w:right w:val="nil"/>
            </w:tcBorders>
            <w:tcMar>
              <w:top w:w="29" w:type="dxa"/>
              <w:bottom w:w="29" w:type="dxa"/>
            </w:tcMar>
          </w:tcPr>
          <w:p w14:paraId="3FA0E4F0" w14:textId="77777777" w:rsidR="00CA121F" w:rsidRPr="005567F1" w:rsidRDefault="00CA121F" w:rsidP="00CE3467">
            <w:pPr>
              <w:spacing w:after="60"/>
            </w:pPr>
            <w:r w:rsidRPr="005567F1">
              <w:lastRenderedPageBreak/>
              <w:t>U.S. DEPARTMENT OF TRANSPORTATION</w:t>
            </w:r>
          </w:p>
          <w:p w14:paraId="1A7BAB06" w14:textId="77777777" w:rsidR="00CA121F" w:rsidRPr="005567F1" w:rsidRDefault="00CA121F" w:rsidP="00CE3467">
            <w:pPr>
              <w:spacing w:after="60"/>
            </w:pPr>
            <w:r w:rsidRPr="005567F1">
              <w:t>FEDERAL AVIATION ADMINISTRATION</w:t>
            </w:r>
          </w:p>
        </w:tc>
        <w:tc>
          <w:tcPr>
            <w:tcW w:w="4675" w:type="dxa"/>
            <w:tcBorders>
              <w:left w:val="nil"/>
            </w:tcBorders>
            <w:tcMar>
              <w:top w:w="29" w:type="dxa"/>
              <w:bottom w:w="29" w:type="dxa"/>
            </w:tcMar>
            <w:vAlign w:val="center"/>
          </w:tcPr>
          <w:p w14:paraId="155CC4DF" w14:textId="77777777" w:rsidR="00CA121F" w:rsidRPr="005567F1" w:rsidRDefault="00CA121F" w:rsidP="00CE3467">
            <w:pPr>
              <w:spacing w:after="60"/>
              <w:jc w:val="right"/>
            </w:pPr>
            <w:r w:rsidRPr="005567F1">
              <w:t>MASTER MINIMUM EQUIPMENT LIST</w:t>
            </w:r>
          </w:p>
        </w:tc>
      </w:tr>
      <w:tr w:rsidR="00CA121F" w:rsidRPr="005567F1" w14:paraId="7F1AE248" w14:textId="77777777" w:rsidTr="001672EB">
        <w:trPr>
          <w:tblHeader/>
          <w:jc w:val="center"/>
        </w:trPr>
        <w:tc>
          <w:tcPr>
            <w:tcW w:w="4675" w:type="dxa"/>
            <w:tcBorders>
              <w:bottom w:val="single" w:sz="4" w:space="0" w:color="auto"/>
              <w:right w:val="nil"/>
            </w:tcBorders>
            <w:tcMar>
              <w:top w:w="29" w:type="dxa"/>
              <w:bottom w:w="29" w:type="dxa"/>
            </w:tcMar>
          </w:tcPr>
          <w:p w14:paraId="42AB5E3C" w14:textId="77777777" w:rsidR="00D37854" w:rsidRPr="00A12F2F" w:rsidRDefault="00D37854" w:rsidP="00D37854">
            <w:pPr>
              <w:spacing w:after="60"/>
            </w:pPr>
            <w:r>
              <w:t>REVISION NO. 19</w:t>
            </w:r>
          </w:p>
          <w:p w14:paraId="5D4F27EE" w14:textId="703C5A99" w:rsidR="00CA121F" w:rsidRPr="005567F1" w:rsidRDefault="00D37854" w:rsidP="00D37854">
            <w:pPr>
              <w:spacing w:after="60"/>
            </w:pPr>
            <w:r w:rsidRPr="00A12F2F">
              <w:t xml:space="preserve">DATE: </w:t>
            </w:r>
            <w:r w:rsidR="00112A22">
              <w:t>05/20/2025</w:t>
            </w:r>
          </w:p>
        </w:tc>
        <w:tc>
          <w:tcPr>
            <w:tcW w:w="4675" w:type="dxa"/>
            <w:tcBorders>
              <w:left w:val="nil"/>
            </w:tcBorders>
            <w:tcMar>
              <w:top w:w="29" w:type="dxa"/>
              <w:bottom w:w="29" w:type="dxa"/>
            </w:tcMar>
          </w:tcPr>
          <w:p w14:paraId="40BBC900" w14:textId="5FA2A79E" w:rsidR="00CA121F" w:rsidRPr="005567F1" w:rsidRDefault="00CA121F" w:rsidP="00CA121F">
            <w:pPr>
              <w:spacing w:after="60"/>
              <w:jc w:val="right"/>
            </w:pPr>
            <w:r w:rsidRPr="005567F1">
              <w:t xml:space="preserve">PAGE NO. </w:t>
            </w:r>
            <w:r>
              <w:t>52-3</w:t>
            </w:r>
          </w:p>
        </w:tc>
      </w:tr>
      <w:tr w:rsidR="00CA121F" w:rsidRPr="005567F1" w14:paraId="6C669C56" w14:textId="77777777" w:rsidTr="001672EB">
        <w:trPr>
          <w:tblHeader/>
          <w:jc w:val="center"/>
        </w:trPr>
        <w:tc>
          <w:tcPr>
            <w:tcW w:w="4675" w:type="dxa"/>
            <w:tcBorders>
              <w:right w:val="single" w:sz="4" w:space="0" w:color="auto"/>
            </w:tcBorders>
            <w:tcMar>
              <w:top w:w="29" w:type="dxa"/>
              <w:bottom w:w="29" w:type="dxa"/>
            </w:tcMar>
            <w:vAlign w:val="center"/>
          </w:tcPr>
          <w:p w14:paraId="4567E9D4" w14:textId="77777777" w:rsidR="00CA121F" w:rsidRPr="005567F1" w:rsidRDefault="00CA121F" w:rsidP="00CE3467">
            <w:pPr>
              <w:spacing w:after="60"/>
            </w:pPr>
            <w:r w:rsidRPr="005567F1">
              <w:t>AIRCRAFT:</w:t>
            </w:r>
          </w:p>
          <w:p w14:paraId="3E8245A7" w14:textId="77777777" w:rsidR="00CA121F" w:rsidRPr="005567F1" w:rsidRDefault="00CA121F" w:rsidP="00CE3467">
            <w:pPr>
              <w:spacing w:after="60"/>
            </w:pPr>
            <w:r>
              <w:t>Boeing 787</w:t>
            </w:r>
          </w:p>
        </w:tc>
        <w:tc>
          <w:tcPr>
            <w:tcW w:w="4675" w:type="dxa"/>
            <w:tcBorders>
              <w:left w:val="single" w:sz="4" w:space="0" w:color="auto"/>
            </w:tcBorders>
            <w:tcMar>
              <w:top w:w="29" w:type="dxa"/>
              <w:bottom w:w="29" w:type="dxa"/>
            </w:tcMar>
          </w:tcPr>
          <w:p w14:paraId="26B6F721" w14:textId="77777777" w:rsidR="00CA121F" w:rsidRPr="005567F1" w:rsidRDefault="00CA121F" w:rsidP="00CE3467">
            <w:pPr>
              <w:pStyle w:val="ListParagraph"/>
              <w:spacing w:after="60"/>
              <w:ind w:left="662" w:hanging="720"/>
              <w:rPr>
                <w:b/>
              </w:rPr>
            </w:pPr>
            <w:r w:rsidRPr="005567F1">
              <w:rPr>
                <w:b/>
              </w:rPr>
              <w:t>TABLE KEY</w:t>
            </w:r>
          </w:p>
          <w:p w14:paraId="54337033" w14:textId="77777777" w:rsidR="00CA121F" w:rsidRPr="005567F1" w:rsidRDefault="00CA121F" w:rsidP="003D433F">
            <w:pPr>
              <w:pStyle w:val="ListParagraph"/>
              <w:numPr>
                <w:ilvl w:val="0"/>
                <w:numId w:val="207"/>
              </w:numPr>
              <w:spacing w:after="60"/>
            </w:pPr>
            <w:r w:rsidRPr="005567F1">
              <w:t>REPAIR CATEGORY</w:t>
            </w:r>
          </w:p>
          <w:p w14:paraId="54642BBE" w14:textId="77777777" w:rsidR="00CA121F" w:rsidRPr="005567F1" w:rsidRDefault="00CA121F" w:rsidP="003D433F">
            <w:pPr>
              <w:pStyle w:val="ListParagraph"/>
              <w:numPr>
                <w:ilvl w:val="0"/>
                <w:numId w:val="207"/>
              </w:numPr>
              <w:spacing w:after="60"/>
            </w:pPr>
            <w:r w:rsidRPr="005567F1">
              <w:t>NO. INSTALLED</w:t>
            </w:r>
          </w:p>
          <w:p w14:paraId="21EF0259" w14:textId="77777777" w:rsidR="00CA121F" w:rsidRPr="005567F1" w:rsidRDefault="00CA121F" w:rsidP="003D433F">
            <w:pPr>
              <w:pStyle w:val="ListParagraph"/>
              <w:numPr>
                <w:ilvl w:val="0"/>
                <w:numId w:val="207"/>
              </w:numPr>
              <w:spacing w:after="60"/>
            </w:pPr>
            <w:r w:rsidRPr="005567F1">
              <w:t>NO. REQUIRED FOR DISPATCH</w:t>
            </w:r>
          </w:p>
          <w:p w14:paraId="6939E081" w14:textId="77777777" w:rsidR="00CA121F" w:rsidRPr="005567F1" w:rsidRDefault="00CA121F" w:rsidP="003D433F">
            <w:pPr>
              <w:pStyle w:val="ListParagraph"/>
              <w:numPr>
                <w:ilvl w:val="0"/>
                <w:numId w:val="207"/>
              </w:numPr>
              <w:spacing w:after="60"/>
            </w:pPr>
            <w:r w:rsidRPr="005567F1">
              <w:t>REMARKS OR EXCEPTIONS</w:t>
            </w:r>
          </w:p>
        </w:tc>
      </w:tr>
    </w:tbl>
    <w:p w14:paraId="37888987" w14:textId="77777777" w:rsidR="00CA121F" w:rsidRPr="005567F1" w:rsidRDefault="00CA121F" w:rsidP="00CA121F">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Doors"/>
      </w:tblPr>
      <w:tblGrid>
        <w:gridCol w:w="1703"/>
        <w:gridCol w:w="2370"/>
        <w:gridCol w:w="151"/>
        <w:gridCol w:w="495"/>
        <w:gridCol w:w="495"/>
        <w:gridCol w:w="495"/>
        <w:gridCol w:w="3743"/>
        <w:gridCol w:w="628"/>
      </w:tblGrid>
      <w:tr w:rsidR="00CA121F" w:rsidRPr="005567F1" w14:paraId="428D1876"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0C10C44E" w14:textId="77777777" w:rsidR="00CA121F" w:rsidRPr="005567F1" w:rsidRDefault="00CA121F" w:rsidP="00CE3467">
            <w:pPr>
              <w:ind w:left="360" w:hanging="360"/>
              <w:rPr>
                <w:b/>
              </w:rPr>
            </w:pPr>
            <w:r>
              <w:rPr>
                <w:b/>
              </w:rPr>
              <w:t>52</w:t>
            </w:r>
            <w:r w:rsidRPr="005567F1">
              <w:rPr>
                <w:b/>
              </w:rPr>
              <w:t>.</w:t>
            </w:r>
            <w:r>
              <w:rPr>
                <w:b/>
              </w:rPr>
              <w:t xml:space="preserve"> Doors</w:t>
            </w:r>
          </w:p>
        </w:tc>
        <w:tc>
          <w:tcPr>
            <w:tcW w:w="151" w:type="dxa"/>
            <w:tcBorders>
              <w:left w:val="nil"/>
              <w:right w:val="nil"/>
            </w:tcBorders>
            <w:shd w:val="clear" w:color="auto" w:fill="D9D9D9" w:themeFill="background1" w:themeFillShade="D9"/>
          </w:tcPr>
          <w:p w14:paraId="7A47AA04" w14:textId="77777777" w:rsidR="00CA121F" w:rsidRPr="005567F1" w:rsidRDefault="00CA121F" w:rsidP="00CE3467">
            <w:pPr>
              <w:rPr>
                <w:b/>
              </w:rPr>
            </w:pPr>
          </w:p>
        </w:tc>
        <w:tc>
          <w:tcPr>
            <w:tcW w:w="495" w:type="dxa"/>
            <w:tcBorders>
              <w:left w:val="nil"/>
              <w:right w:val="nil"/>
            </w:tcBorders>
            <w:shd w:val="clear" w:color="auto" w:fill="D9D9D9" w:themeFill="background1" w:themeFillShade="D9"/>
            <w:tcMar>
              <w:left w:w="29" w:type="dxa"/>
              <w:right w:w="29" w:type="dxa"/>
            </w:tcMar>
          </w:tcPr>
          <w:p w14:paraId="2A5258CF"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3425D2B2"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2A10B3CF" w14:textId="77777777" w:rsidR="00CA121F" w:rsidRPr="005567F1" w:rsidRDefault="00CA121F"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5DCEC811" w14:textId="77777777" w:rsidR="00CA121F" w:rsidRPr="005567F1" w:rsidRDefault="00CA121F" w:rsidP="00CE3467">
            <w:pPr>
              <w:rPr>
                <w:b/>
              </w:rPr>
            </w:pPr>
          </w:p>
        </w:tc>
        <w:tc>
          <w:tcPr>
            <w:tcW w:w="628" w:type="dxa"/>
            <w:tcBorders>
              <w:left w:val="nil"/>
            </w:tcBorders>
            <w:shd w:val="clear" w:color="auto" w:fill="D9D9D9" w:themeFill="background1" w:themeFillShade="D9"/>
          </w:tcPr>
          <w:p w14:paraId="60DE1309" w14:textId="77777777" w:rsidR="00CA121F" w:rsidRPr="005567F1" w:rsidRDefault="00CA121F" w:rsidP="00CE3467">
            <w:pPr>
              <w:jc w:val="center"/>
              <w:rPr>
                <w:b/>
              </w:rPr>
            </w:pPr>
          </w:p>
        </w:tc>
      </w:tr>
      <w:tr w:rsidR="00CA121F" w:rsidRPr="005567F1" w14:paraId="39DC60AF"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39F038B1" w14:textId="77777777" w:rsidR="00CA121F" w:rsidRPr="00812724" w:rsidRDefault="00CA121F"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4FBB9F43" w14:textId="77777777" w:rsidR="00CA121F" w:rsidRPr="00812724" w:rsidRDefault="00CA121F"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6BD9B9AF" w14:textId="77777777" w:rsidR="00CA121F" w:rsidRPr="00812724" w:rsidRDefault="00CA121F"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1AB56171" w14:textId="77777777" w:rsidR="00CA121F" w:rsidRPr="00812724" w:rsidRDefault="00CA121F"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3B67F10F" w14:textId="77777777" w:rsidR="00CA121F" w:rsidRPr="00812724" w:rsidRDefault="00CA121F"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1D97B174" w14:textId="77777777" w:rsidR="00CA121F" w:rsidRPr="00812724" w:rsidRDefault="00CA121F"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5F7F8349" w14:textId="77777777" w:rsidR="00CA121F" w:rsidRPr="00812724" w:rsidRDefault="00CA121F" w:rsidP="00CE3467">
            <w:pPr>
              <w:jc w:val="center"/>
              <w:rPr>
                <w:b/>
                <w:sz w:val="12"/>
                <w:szCs w:val="12"/>
              </w:rPr>
            </w:pPr>
            <w:r w:rsidRPr="00812724">
              <w:rPr>
                <w:b/>
                <w:sz w:val="12"/>
                <w:szCs w:val="12"/>
              </w:rPr>
              <w:t>Change Bar</w:t>
            </w:r>
          </w:p>
        </w:tc>
      </w:tr>
      <w:tr w:rsidR="00AB399F" w:rsidRPr="005567F1" w14:paraId="65818B2D" w14:textId="77777777" w:rsidTr="00AB399F">
        <w:trPr>
          <w:jc w:val="center"/>
        </w:trPr>
        <w:tc>
          <w:tcPr>
            <w:tcW w:w="1703" w:type="dxa"/>
            <w:tcBorders>
              <w:top w:val="single" w:sz="4" w:space="0" w:color="auto"/>
              <w:left w:val="single" w:sz="4" w:space="0" w:color="auto"/>
              <w:bottom w:val="nil"/>
              <w:right w:val="nil"/>
            </w:tcBorders>
          </w:tcPr>
          <w:p w14:paraId="5675F942" w14:textId="1607F7EF" w:rsidR="00AB399F" w:rsidRPr="00AB399F" w:rsidRDefault="00AB399F" w:rsidP="00AB399F">
            <w:pPr>
              <w:spacing w:after="240"/>
            </w:pPr>
            <w:r w:rsidRPr="00AB399F">
              <w:t>-11-01</w:t>
            </w:r>
          </w:p>
        </w:tc>
        <w:tc>
          <w:tcPr>
            <w:tcW w:w="2521" w:type="dxa"/>
            <w:gridSpan w:val="2"/>
            <w:tcBorders>
              <w:top w:val="single" w:sz="4" w:space="0" w:color="auto"/>
              <w:left w:val="nil"/>
              <w:bottom w:val="nil"/>
              <w:right w:val="single" w:sz="4" w:space="0" w:color="auto"/>
            </w:tcBorders>
          </w:tcPr>
          <w:p w14:paraId="06E83119" w14:textId="4ABF3F30" w:rsidR="00AB399F" w:rsidRPr="00AB399F" w:rsidRDefault="00AB399F" w:rsidP="00AB399F">
            <w:pPr>
              <w:spacing w:after="240"/>
            </w:pPr>
            <w:r w:rsidRPr="00AB399F">
              <w:t>Passenger Entry Doors/Slides</w:t>
            </w:r>
            <w:r w:rsidRPr="00AB399F">
              <w:br/>
              <w:t>(Cont’d)</w:t>
            </w:r>
          </w:p>
        </w:tc>
        <w:tc>
          <w:tcPr>
            <w:tcW w:w="495" w:type="dxa"/>
            <w:tcBorders>
              <w:top w:val="single" w:sz="4" w:space="0" w:color="auto"/>
              <w:left w:val="single" w:sz="4" w:space="0" w:color="auto"/>
              <w:bottom w:val="nil"/>
              <w:right w:val="single" w:sz="4" w:space="0" w:color="auto"/>
            </w:tcBorders>
            <w:tcMar>
              <w:left w:w="29" w:type="dxa"/>
              <w:right w:w="29" w:type="dxa"/>
            </w:tcMar>
          </w:tcPr>
          <w:p w14:paraId="14B03093" w14:textId="77777777" w:rsidR="00AB399F" w:rsidRPr="00AB399F" w:rsidRDefault="00AB399F" w:rsidP="00AB399F">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46443C7C" w14:textId="77777777" w:rsidR="00AB399F" w:rsidRPr="00AB399F" w:rsidRDefault="00AB399F" w:rsidP="00AB399F">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42D14D05" w14:textId="77777777" w:rsidR="00AB399F" w:rsidRPr="00AB399F" w:rsidRDefault="00AB399F" w:rsidP="00AB399F">
            <w:pPr>
              <w:spacing w:after="240"/>
              <w:jc w:val="center"/>
            </w:pPr>
          </w:p>
        </w:tc>
        <w:tc>
          <w:tcPr>
            <w:tcW w:w="3743" w:type="dxa"/>
            <w:tcBorders>
              <w:top w:val="single" w:sz="4" w:space="0" w:color="auto"/>
              <w:left w:val="single" w:sz="4" w:space="0" w:color="auto"/>
              <w:bottom w:val="nil"/>
              <w:right w:val="nil"/>
            </w:tcBorders>
          </w:tcPr>
          <w:p w14:paraId="728488D6" w14:textId="77777777" w:rsidR="00AB399F" w:rsidRPr="00AB399F" w:rsidRDefault="00AB399F" w:rsidP="00AB399F">
            <w:pPr>
              <w:spacing w:after="240"/>
            </w:pPr>
          </w:p>
        </w:tc>
        <w:tc>
          <w:tcPr>
            <w:tcW w:w="628" w:type="dxa"/>
            <w:tcBorders>
              <w:left w:val="nil"/>
              <w:bottom w:val="nil"/>
            </w:tcBorders>
          </w:tcPr>
          <w:p w14:paraId="618279A5" w14:textId="77777777" w:rsidR="00AB399F" w:rsidRPr="005567F1" w:rsidRDefault="00AB399F" w:rsidP="00AB399F">
            <w:pPr>
              <w:jc w:val="center"/>
            </w:pPr>
          </w:p>
        </w:tc>
      </w:tr>
      <w:tr w:rsidR="00AB399F" w:rsidRPr="005567F1" w14:paraId="610F43BC" w14:textId="77777777" w:rsidTr="001672EB">
        <w:trPr>
          <w:jc w:val="center"/>
        </w:trPr>
        <w:tc>
          <w:tcPr>
            <w:tcW w:w="1703" w:type="dxa"/>
            <w:tcBorders>
              <w:top w:val="nil"/>
              <w:left w:val="single" w:sz="4" w:space="0" w:color="auto"/>
              <w:bottom w:val="nil"/>
              <w:right w:val="nil"/>
            </w:tcBorders>
          </w:tcPr>
          <w:p w14:paraId="35C52E31" w14:textId="25E7EED7" w:rsidR="00AB399F" w:rsidRPr="00AB399F" w:rsidRDefault="00AB399F" w:rsidP="00AB399F">
            <w:pPr>
              <w:spacing w:after="240"/>
            </w:pPr>
            <w:r w:rsidRPr="00AB399F">
              <w:t>-11-01A</w:t>
            </w:r>
            <w:r w:rsidRPr="00AB399F">
              <w:br/>
              <w:t>(Cont’d)</w:t>
            </w:r>
          </w:p>
        </w:tc>
        <w:tc>
          <w:tcPr>
            <w:tcW w:w="2521" w:type="dxa"/>
            <w:gridSpan w:val="2"/>
            <w:tcBorders>
              <w:top w:val="nil"/>
              <w:left w:val="nil"/>
              <w:bottom w:val="nil"/>
              <w:right w:val="single" w:sz="4" w:space="0" w:color="auto"/>
            </w:tcBorders>
          </w:tcPr>
          <w:p w14:paraId="6889D667" w14:textId="77777777" w:rsidR="00AB399F" w:rsidRPr="00AB399F" w:rsidRDefault="00AB399F" w:rsidP="00AB399F">
            <w:pPr>
              <w:spacing w:after="240"/>
            </w:pPr>
          </w:p>
        </w:tc>
        <w:tc>
          <w:tcPr>
            <w:tcW w:w="495" w:type="dxa"/>
            <w:tcBorders>
              <w:top w:val="nil"/>
              <w:left w:val="single" w:sz="4" w:space="0" w:color="auto"/>
              <w:bottom w:val="nil"/>
              <w:right w:val="single" w:sz="4" w:space="0" w:color="auto"/>
            </w:tcBorders>
            <w:tcMar>
              <w:left w:w="29" w:type="dxa"/>
              <w:right w:w="29" w:type="dxa"/>
            </w:tcMar>
          </w:tcPr>
          <w:p w14:paraId="0AF32E00" w14:textId="77777777" w:rsidR="00AB399F" w:rsidRPr="00AB399F" w:rsidRDefault="00AB399F" w:rsidP="00AB399F">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2E385DCA" w14:textId="77777777" w:rsidR="00AB399F" w:rsidRPr="00AB399F" w:rsidRDefault="00AB399F" w:rsidP="00AB399F">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4372D32B" w14:textId="77777777" w:rsidR="00AB399F" w:rsidRPr="00AB399F" w:rsidRDefault="00AB399F" w:rsidP="00AB399F">
            <w:pPr>
              <w:spacing w:after="240"/>
              <w:jc w:val="center"/>
            </w:pPr>
          </w:p>
        </w:tc>
        <w:tc>
          <w:tcPr>
            <w:tcW w:w="3743" w:type="dxa"/>
            <w:tcBorders>
              <w:top w:val="nil"/>
              <w:left w:val="single" w:sz="4" w:space="0" w:color="auto"/>
              <w:bottom w:val="nil"/>
              <w:right w:val="nil"/>
            </w:tcBorders>
          </w:tcPr>
          <w:p w14:paraId="4DC27A88" w14:textId="77777777" w:rsidR="00AB399F" w:rsidRPr="00F77D14" w:rsidRDefault="00AB399F" w:rsidP="00281899">
            <w:pPr>
              <w:numPr>
                <w:ilvl w:val="0"/>
                <w:numId w:val="619"/>
              </w:numPr>
            </w:pPr>
            <w:r w:rsidRPr="00F77D14">
              <w:t>For extended overwater operations, occupancy shall not exceed the normal rated capacity of the slide/rafts, or the remaining slide/rafts, or the rated overload capacity of the slide/rafts remaining after loss of one additional slide/raft of greatest capacity, whichever is least,</w:t>
            </w:r>
          </w:p>
          <w:p w14:paraId="38E397BC" w14:textId="77777777" w:rsidR="00AB399F" w:rsidRPr="00F77D14" w:rsidRDefault="00AB399F" w:rsidP="00281899">
            <w:pPr>
              <w:numPr>
                <w:ilvl w:val="0"/>
                <w:numId w:val="619"/>
              </w:numPr>
            </w:pPr>
            <w:r w:rsidRPr="00F77D14">
              <w:t>Blocked seating layouts and evacuation procedures must be developed and approved by the FAA certificate-holding office for inclusion in the operator’s manual,</w:t>
            </w:r>
          </w:p>
          <w:p w14:paraId="0E40E975" w14:textId="77777777" w:rsidR="00AB399F" w:rsidRPr="00F77D14" w:rsidRDefault="00AB399F" w:rsidP="00281899">
            <w:pPr>
              <w:numPr>
                <w:ilvl w:val="0"/>
                <w:numId w:val="619"/>
              </w:numPr>
            </w:pPr>
            <w:r w:rsidRPr="00F77D14">
              <w:t xml:space="preserve">Affected </w:t>
            </w:r>
            <w:proofErr w:type="gramStart"/>
            <w:r w:rsidRPr="00F77D14">
              <w:t>door is</w:t>
            </w:r>
            <w:proofErr w:type="gramEnd"/>
            <w:r w:rsidRPr="00F77D14">
              <w:t xml:space="preserve"> not used for passenger loading,</w:t>
            </w:r>
          </w:p>
          <w:p w14:paraId="6B48DF07" w14:textId="77777777" w:rsidR="00AB399F" w:rsidRPr="00F77D14" w:rsidRDefault="00AB399F" w:rsidP="00281899">
            <w:pPr>
              <w:numPr>
                <w:ilvl w:val="0"/>
                <w:numId w:val="619"/>
              </w:numPr>
            </w:pPr>
            <w:r w:rsidRPr="00F77D14">
              <w:t xml:space="preserve">Passengers must be advised </w:t>
            </w:r>
            <w:proofErr w:type="gramStart"/>
            <w:r w:rsidRPr="00F77D14">
              <w:t>to not</w:t>
            </w:r>
            <w:proofErr w:type="gramEnd"/>
            <w:r w:rsidRPr="00F77D14">
              <w:t xml:space="preserve"> use affected door, and</w:t>
            </w:r>
          </w:p>
          <w:p w14:paraId="65A11237" w14:textId="627D91E5" w:rsidR="00AB399F" w:rsidRPr="00F77D14" w:rsidRDefault="00AB399F" w:rsidP="00281899">
            <w:pPr>
              <w:numPr>
                <w:ilvl w:val="0"/>
                <w:numId w:val="619"/>
              </w:numPr>
              <w:spacing w:after="240"/>
              <w:rPr>
                <w:rFonts w:ascii="Times New Roman" w:hAnsi="Times New Roman" w:cs="Times New Roman"/>
                <w:sz w:val="24"/>
                <w:szCs w:val="24"/>
              </w:rPr>
            </w:pPr>
            <w:r w:rsidRPr="00F77D14">
              <w:t>Repairs are made within 1 flight</w:t>
            </w:r>
            <w:r w:rsidR="00677773" w:rsidRPr="00F77D14">
              <w:noBreakHyphen/>
            </w:r>
            <w:r w:rsidRPr="00F77D14">
              <w:t>day.</w:t>
            </w:r>
          </w:p>
          <w:p w14:paraId="6F44BFCA" w14:textId="77777777" w:rsidR="00AB399F" w:rsidRPr="00723B0F" w:rsidRDefault="00AB399F" w:rsidP="004A37FB">
            <w:pPr>
              <w:pStyle w:val="MMELTableBody"/>
              <w:spacing w:after="240"/>
              <w:ind w:left="907" w:hanging="907"/>
              <w:jc w:val="left"/>
              <w:rPr>
                <w:b w:val="0"/>
              </w:rPr>
            </w:pPr>
            <w:r w:rsidRPr="00F77D14">
              <w:rPr>
                <w:b w:val="0"/>
              </w:rPr>
              <w:t>NOTE 1: Flight attendants may be stationed in</w:t>
            </w:r>
            <w:r w:rsidRPr="00723B0F">
              <w:rPr>
                <w:b w:val="0"/>
              </w:rPr>
              <w:t xml:space="preserve"> the vicinity of each door within blocked areas.</w:t>
            </w:r>
          </w:p>
          <w:p w14:paraId="271BE8B9" w14:textId="35E57DAC" w:rsidR="00AB399F" w:rsidRPr="00780033" w:rsidRDefault="00AB399F" w:rsidP="004A37FB">
            <w:pPr>
              <w:pStyle w:val="MMELTableBody"/>
              <w:spacing w:after="240"/>
              <w:ind w:left="907" w:hanging="907"/>
              <w:jc w:val="left"/>
              <w:rPr>
                <w:b w:val="0"/>
              </w:rPr>
            </w:pPr>
            <w:r w:rsidRPr="00723B0F">
              <w:rPr>
                <w:b w:val="0"/>
              </w:rPr>
              <w:t>NOTE 2: Weight and Balance Manifest must be revised as necessary to ensure proper loading limits are observed.</w:t>
            </w:r>
          </w:p>
        </w:tc>
        <w:tc>
          <w:tcPr>
            <w:tcW w:w="628" w:type="dxa"/>
            <w:tcBorders>
              <w:top w:val="nil"/>
              <w:left w:val="nil"/>
              <w:bottom w:val="nil"/>
            </w:tcBorders>
          </w:tcPr>
          <w:p w14:paraId="74BBBB59" w14:textId="77777777" w:rsidR="00AB399F" w:rsidRPr="005567F1" w:rsidRDefault="00AB399F" w:rsidP="00AB399F">
            <w:pPr>
              <w:jc w:val="center"/>
            </w:pPr>
          </w:p>
        </w:tc>
      </w:tr>
      <w:tr w:rsidR="00677773" w:rsidRPr="005567F1" w14:paraId="67C42D08" w14:textId="77777777" w:rsidTr="00AB399F">
        <w:trPr>
          <w:jc w:val="center"/>
        </w:trPr>
        <w:tc>
          <w:tcPr>
            <w:tcW w:w="1703" w:type="dxa"/>
            <w:tcBorders>
              <w:top w:val="nil"/>
              <w:left w:val="single" w:sz="4" w:space="0" w:color="auto"/>
              <w:bottom w:val="single" w:sz="4" w:space="0" w:color="auto"/>
              <w:right w:val="nil"/>
            </w:tcBorders>
          </w:tcPr>
          <w:p w14:paraId="7B37AEE7" w14:textId="77777777" w:rsidR="00677773" w:rsidRPr="00AB399F" w:rsidRDefault="00677773" w:rsidP="00AB399F">
            <w:pPr>
              <w:spacing w:after="240"/>
            </w:pPr>
          </w:p>
        </w:tc>
        <w:tc>
          <w:tcPr>
            <w:tcW w:w="2521" w:type="dxa"/>
            <w:gridSpan w:val="2"/>
            <w:tcBorders>
              <w:top w:val="nil"/>
              <w:left w:val="nil"/>
              <w:bottom w:val="single" w:sz="4" w:space="0" w:color="auto"/>
              <w:right w:val="single" w:sz="4" w:space="0" w:color="auto"/>
            </w:tcBorders>
          </w:tcPr>
          <w:p w14:paraId="223DDAF1" w14:textId="77777777" w:rsidR="00677773" w:rsidRPr="00AB399F" w:rsidRDefault="00677773" w:rsidP="00AB399F">
            <w:pPr>
              <w:spacing w:after="240"/>
            </w:pPr>
          </w:p>
        </w:tc>
        <w:tc>
          <w:tcPr>
            <w:tcW w:w="495" w:type="dxa"/>
            <w:tcBorders>
              <w:top w:val="nil"/>
              <w:left w:val="single" w:sz="4" w:space="0" w:color="auto"/>
              <w:bottom w:val="single" w:sz="4" w:space="0" w:color="auto"/>
              <w:right w:val="single" w:sz="4" w:space="0" w:color="auto"/>
            </w:tcBorders>
            <w:tcMar>
              <w:left w:w="29" w:type="dxa"/>
              <w:right w:w="29" w:type="dxa"/>
            </w:tcMar>
          </w:tcPr>
          <w:p w14:paraId="3A050F51" w14:textId="77777777" w:rsidR="00677773" w:rsidRPr="00AB399F" w:rsidRDefault="00677773" w:rsidP="00AB399F">
            <w:pPr>
              <w:spacing w:after="240"/>
              <w:jc w:val="center"/>
            </w:pPr>
          </w:p>
        </w:tc>
        <w:tc>
          <w:tcPr>
            <w:tcW w:w="495" w:type="dxa"/>
            <w:tcBorders>
              <w:top w:val="nil"/>
              <w:left w:val="single" w:sz="4" w:space="0" w:color="auto"/>
              <w:bottom w:val="single" w:sz="4" w:space="0" w:color="auto"/>
              <w:right w:val="single" w:sz="4" w:space="0" w:color="auto"/>
            </w:tcBorders>
            <w:tcMar>
              <w:left w:w="29" w:type="dxa"/>
              <w:right w:w="29" w:type="dxa"/>
            </w:tcMar>
          </w:tcPr>
          <w:p w14:paraId="6F296001" w14:textId="77777777" w:rsidR="00677773" w:rsidRPr="00AB399F" w:rsidRDefault="00677773" w:rsidP="00AB399F">
            <w:pPr>
              <w:spacing w:after="240"/>
              <w:jc w:val="center"/>
            </w:pPr>
          </w:p>
        </w:tc>
        <w:tc>
          <w:tcPr>
            <w:tcW w:w="495" w:type="dxa"/>
            <w:tcBorders>
              <w:top w:val="nil"/>
              <w:left w:val="single" w:sz="4" w:space="0" w:color="auto"/>
              <w:bottom w:val="single" w:sz="4" w:space="0" w:color="auto"/>
              <w:right w:val="single" w:sz="4" w:space="0" w:color="auto"/>
            </w:tcBorders>
            <w:tcMar>
              <w:left w:w="29" w:type="dxa"/>
              <w:right w:w="29" w:type="dxa"/>
            </w:tcMar>
          </w:tcPr>
          <w:p w14:paraId="2154EE71" w14:textId="77777777" w:rsidR="00677773" w:rsidRPr="00AB399F" w:rsidRDefault="00677773" w:rsidP="00AB399F">
            <w:pPr>
              <w:spacing w:after="240"/>
              <w:jc w:val="center"/>
            </w:pPr>
          </w:p>
        </w:tc>
        <w:tc>
          <w:tcPr>
            <w:tcW w:w="3743" w:type="dxa"/>
            <w:tcBorders>
              <w:top w:val="nil"/>
              <w:left w:val="single" w:sz="4" w:space="0" w:color="auto"/>
              <w:bottom w:val="single" w:sz="4" w:space="0" w:color="auto"/>
              <w:right w:val="nil"/>
            </w:tcBorders>
          </w:tcPr>
          <w:p w14:paraId="524C2411" w14:textId="677434BC" w:rsidR="00677773" w:rsidRPr="00677773" w:rsidRDefault="00677773" w:rsidP="001672EB">
            <w:pPr>
              <w:spacing w:before="240"/>
            </w:pPr>
            <w:r>
              <w:t>(Continued)</w:t>
            </w:r>
          </w:p>
        </w:tc>
        <w:tc>
          <w:tcPr>
            <w:tcW w:w="628" w:type="dxa"/>
            <w:tcBorders>
              <w:top w:val="nil"/>
              <w:left w:val="nil"/>
              <w:bottom w:val="single" w:sz="4" w:space="0" w:color="auto"/>
            </w:tcBorders>
          </w:tcPr>
          <w:p w14:paraId="4E1070CC" w14:textId="77777777" w:rsidR="00677773" w:rsidRPr="005567F1" w:rsidRDefault="00677773" w:rsidP="00AB399F">
            <w:pPr>
              <w:jc w:val="center"/>
            </w:pPr>
          </w:p>
        </w:tc>
      </w:tr>
    </w:tbl>
    <w:p w14:paraId="01E50966" w14:textId="77777777" w:rsidR="00CA121F" w:rsidRDefault="00CA121F" w:rsidP="00CA121F">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52-4"/>
      </w:tblPr>
      <w:tblGrid>
        <w:gridCol w:w="5040"/>
        <w:gridCol w:w="5040"/>
      </w:tblGrid>
      <w:tr w:rsidR="00CA121F" w:rsidRPr="005567F1" w14:paraId="74427280" w14:textId="77777777" w:rsidTr="001672EB">
        <w:trPr>
          <w:tblHeader/>
          <w:jc w:val="center"/>
        </w:trPr>
        <w:tc>
          <w:tcPr>
            <w:tcW w:w="4675" w:type="dxa"/>
            <w:tcBorders>
              <w:bottom w:val="single" w:sz="4" w:space="0" w:color="auto"/>
              <w:right w:val="nil"/>
            </w:tcBorders>
            <w:tcMar>
              <w:top w:w="29" w:type="dxa"/>
              <w:bottom w:w="29" w:type="dxa"/>
            </w:tcMar>
          </w:tcPr>
          <w:p w14:paraId="2F1887A6" w14:textId="77777777" w:rsidR="00CA121F" w:rsidRPr="005567F1" w:rsidRDefault="00CA121F" w:rsidP="00CE3467">
            <w:pPr>
              <w:spacing w:after="60"/>
            </w:pPr>
            <w:r w:rsidRPr="005567F1">
              <w:lastRenderedPageBreak/>
              <w:t>U.S. DEPARTMENT OF TRANSPORTATION</w:t>
            </w:r>
          </w:p>
          <w:p w14:paraId="5B18A539" w14:textId="77777777" w:rsidR="00CA121F" w:rsidRPr="005567F1" w:rsidRDefault="00CA121F" w:rsidP="00CE3467">
            <w:pPr>
              <w:spacing w:after="60"/>
            </w:pPr>
            <w:r w:rsidRPr="005567F1">
              <w:t>FEDERAL AVIATION ADMINISTRATION</w:t>
            </w:r>
          </w:p>
        </w:tc>
        <w:tc>
          <w:tcPr>
            <w:tcW w:w="4675" w:type="dxa"/>
            <w:tcBorders>
              <w:left w:val="nil"/>
            </w:tcBorders>
            <w:tcMar>
              <w:top w:w="29" w:type="dxa"/>
              <w:bottom w:w="29" w:type="dxa"/>
            </w:tcMar>
            <w:vAlign w:val="center"/>
          </w:tcPr>
          <w:p w14:paraId="5B876534" w14:textId="77777777" w:rsidR="00CA121F" w:rsidRPr="005567F1" w:rsidRDefault="00CA121F" w:rsidP="00CE3467">
            <w:pPr>
              <w:spacing w:after="60"/>
              <w:jc w:val="right"/>
            </w:pPr>
            <w:r w:rsidRPr="005567F1">
              <w:t>MASTER MINIMUM EQUIPMENT LIST</w:t>
            </w:r>
          </w:p>
        </w:tc>
      </w:tr>
      <w:tr w:rsidR="00CA121F" w:rsidRPr="005567F1" w14:paraId="25AA6AD8" w14:textId="77777777" w:rsidTr="001672EB">
        <w:trPr>
          <w:tblHeader/>
          <w:jc w:val="center"/>
        </w:trPr>
        <w:tc>
          <w:tcPr>
            <w:tcW w:w="4675" w:type="dxa"/>
            <w:tcBorders>
              <w:bottom w:val="single" w:sz="4" w:space="0" w:color="auto"/>
              <w:right w:val="nil"/>
            </w:tcBorders>
            <w:tcMar>
              <w:top w:w="29" w:type="dxa"/>
              <w:bottom w:w="29" w:type="dxa"/>
            </w:tcMar>
          </w:tcPr>
          <w:p w14:paraId="7E167D2C" w14:textId="77777777" w:rsidR="00D37854" w:rsidRPr="00A12F2F" w:rsidRDefault="00D37854" w:rsidP="00D37854">
            <w:pPr>
              <w:spacing w:after="60"/>
            </w:pPr>
            <w:r>
              <w:t>REVISION NO. 19</w:t>
            </w:r>
          </w:p>
          <w:p w14:paraId="1E58C1DD" w14:textId="1E6348FA" w:rsidR="00CA121F" w:rsidRPr="005567F1" w:rsidRDefault="00D37854" w:rsidP="00D37854">
            <w:pPr>
              <w:spacing w:after="60"/>
            </w:pPr>
            <w:r w:rsidRPr="00A12F2F">
              <w:t xml:space="preserve">DATE: </w:t>
            </w:r>
            <w:r w:rsidR="00112A22">
              <w:t>05/20/2025</w:t>
            </w:r>
          </w:p>
        </w:tc>
        <w:tc>
          <w:tcPr>
            <w:tcW w:w="4675" w:type="dxa"/>
            <w:tcBorders>
              <w:left w:val="nil"/>
            </w:tcBorders>
            <w:tcMar>
              <w:top w:w="29" w:type="dxa"/>
              <w:bottom w:w="29" w:type="dxa"/>
            </w:tcMar>
          </w:tcPr>
          <w:p w14:paraId="4E120DDB" w14:textId="57D7BC7C" w:rsidR="00CA121F" w:rsidRPr="005567F1" w:rsidRDefault="00CA121F" w:rsidP="00CA121F">
            <w:pPr>
              <w:spacing w:after="60"/>
              <w:jc w:val="right"/>
            </w:pPr>
            <w:r w:rsidRPr="005567F1">
              <w:t xml:space="preserve">PAGE NO. </w:t>
            </w:r>
            <w:r>
              <w:t>52-4</w:t>
            </w:r>
          </w:p>
        </w:tc>
      </w:tr>
      <w:tr w:rsidR="00CA121F" w:rsidRPr="005567F1" w14:paraId="53952B2F" w14:textId="77777777" w:rsidTr="001672EB">
        <w:trPr>
          <w:tblHeader/>
          <w:jc w:val="center"/>
        </w:trPr>
        <w:tc>
          <w:tcPr>
            <w:tcW w:w="4675" w:type="dxa"/>
            <w:tcBorders>
              <w:right w:val="single" w:sz="4" w:space="0" w:color="auto"/>
            </w:tcBorders>
            <w:tcMar>
              <w:top w:w="29" w:type="dxa"/>
              <w:bottom w:w="29" w:type="dxa"/>
            </w:tcMar>
            <w:vAlign w:val="center"/>
          </w:tcPr>
          <w:p w14:paraId="15D1A39B" w14:textId="77777777" w:rsidR="00CA121F" w:rsidRPr="005567F1" w:rsidRDefault="00CA121F" w:rsidP="00CE3467">
            <w:pPr>
              <w:spacing w:after="60"/>
            </w:pPr>
            <w:r w:rsidRPr="005567F1">
              <w:t>AIRCRAFT:</w:t>
            </w:r>
          </w:p>
          <w:p w14:paraId="267E418F" w14:textId="77777777" w:rsidR="00CA121F" w:rsidRPr="005567F1" w:rsidRDefault="00CA121F" w:rsidP="00CE3467">
            <w:pPr>
              <w:spacing w:after="60"/>
            </w:pPr>
            <w:r>
              <w:t>Boeing 787</w:t>
            </w:r>
          </w:p>
        </w:tc>
        <w:tc>
          <w:tcPr>
            <w:tcW w:w="4675" w:type="dxa"/>
            <w:tcBorders>
              <w:left w:val="single" w:sz="4" w:space="0" w:color="auto"/>
            </w:tcBorders>
            <w:tcMar>
              <w:top w:w="29" w:type="dxa"/>
              <w:bottom w:w="29" w:type="dxa"/>
            </w:tcMar>
          </w:tcPr>
          <w:p w14:paraId="54A5D308" w14:textId="77777777" w:rsidR="00CA121F" w:rsidRPr="005567F1" w:rsidRDefault="00CA121F" w:rsidP="00CE3467">
            <w:pPr>
              <w:pStyle w:val="ListParagraph"/>
              <w:spacing w:after="60"/>
              <w:ind w:left="662" w:hanging="720"/>
              <w:rPr>
                <w:b/>
              </w:rPr>
            </w:pPr>
            <w:r w:rsidRPr="005567F1">
              <w:rPr>
                <w:b/>
              </w:rPr>
              <w:t>TABLE KEY</w:t>
            </w:r>
          </w:p>
          <w:p w14:paraId="789DA9B4" w14:textId="77777777" w:rsidR="00CA121F" w:rsidRPr="005567F1" w:rsidRDefault="00CA121F" w:rsidP="003D433F">
            <w:pPr>
              <w:pStyle w:val="ListParagraph"/>
              <w:numPr>
                <w:ilvl w:val="0"/>
                <w:numId w:val="208"/>
              </w:numPr>
              <w:spacing w:after="60"/>
            </w:pPr>
            <w:r w:rsidRPr="005567F1">
              <w:t>REPAIR CATEGORY</w:t>
            </w:r>
          </w:p>
          <w:p w14:paraId="53844963" w14:textId="77777777" w:rsidR="00CA121F" w:rsidRPr="005567F1" w:rsidRDefault="00CA121F" w:rsidP="003D433F">
            <w:pPr>
              <w:pStyle w:val="ListParagraph"/>
              <w:numPr>
                <w:ilvl w:val="0"/>
                <w:numId w:val="208"/>
              </w:numPr>
              <w:spacing w:after="60"/>
            </w:pPr>
            <w:r w:rsidRPr="005567F1">
              <w:t>NO. INSTALLED</w:t>
            </w:r>
          </w:p>
          <w:p w14:paraId="1500437E" w14:textId="77777777" w:rsidR="00CA121F" w:rsidRPr="005567F1" w:rsidRDefault="00CA121F" w:rsidP="003D433F">
            <w:pPr>
              <w:pStyle w:val="ListParagraph"/>
              <w:numPr>
                <w:ilvl w:val="0"/>
                <w:numId w:val="208"/>
              </w:numPr>
              <w:spacing w:after="60"/>
            </w:pPr>
            <w:r w:rsidRPr="005567F1">
              <w:t>NO. REQUIRED FOR DISPATCH</w:t>
            </w:r>
          </w:p>
          <w:p w14:paraId="4629FB29" w14:textId="77777777" w:rsidR="00CA121F" w:rsidRPr="005567F1" w:rsidRDefault="00CA121F" w:rsidP="003D433F">
            <w:pPr>
              <w:pStyle w:val="ListParagraph"/>
              <w:numPr>
                <w:ilvl w:val="0"/>
                <w:numId w:val="208"/>
              </w:numPr>
              <w:spacing w:after="60"/>
            </w:pPr>
            <w:r w:rsidRPr="005567F1">
              <w:t>REMARKS OR EXCEPTIONS</w:t>
            </w:r>
          </w:p>
        </w:tc>
      </w:tr>
    </w:tbl>
    <w:p w14:paraId="1CA69B5E" w14:textId="77777777" w:rsidR="00CA121F" w:rsidRPr="005567F1" w:rsidRDefault="00CA121F" w:rsidP="00CA121F">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Doors"/>
      </w:tblPr>
      <w:tblGrid>
        <w:gridCol w:w="1703"/>
        <w:gridCol w:w="2370"/>
        <w:gridCol w:w="151"/>
        <w:gridCol w:w="495"/>
        <w:gridCol w:w="495"/>
        <w:gridCol w:w="495"/>
        <w:gridCol w:w="3743"/>
        <w:gridCol w:w="628"/>
      </w:tblGrid>
      <w:tr w:rsidR="00CA121F" w:rsidRPr="005567F1" w14:paraId="7028087A"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3EA33133" w14:textId="77777777" w:rsidR="00CA121F" w:rsidRPr="005567F1" w:rsidRDefault="00CA121F" w:rsidP="00CE3467">
            <w:pPr>
              <w:ind w:left="360" w:hanging="360"/>
              <w:rPr>
                <w:b/>
              </w:rPr>
            </w:pPr>
            <w:r>
              <w:rPr>
                <w:b/>
              </w:rPr>
              <w:t>52</w:t>
            </w:r>
            <w:r w:rsidRPr="005567F1">
              <w:rPr>
                <w:b/>
              </w:rPr>
              <w:t>.</w:t>
            </w:r>
            <w:r>
              <w:rPr>
                <w:b/>
              </w:rPr>
              <w:t xml:space="preserve"> Doors</w:t>
            </w:r>
          </w:p>
        </w:tc>
        <w:tc>
          <w:tcPr>
            <w:tcW w:w="151" w:type="dxa"/>
            <w:tcBorders>
              <w:left w:val="nil"/>
              <w:right w:val="nil"/>
            </w:tcBorders>
            <w:shd w:val="clear" w:color="auto" w:fill="D9D9D9" w:themeFill="background1" w:themeFillShade="D9"/>
          </w:tcPr>
          <w:p w14:paraId="15A35962" w14:textId="77777777" w:rsidR="00CA121F" w:rsidRPr="005567F1" w:rsidRDefault="00CA121F" w:rsidP="00CE3467">
            <w:pPr>
              <w:rPr>
                <w:b/>
              </w:rPr>
            </w:pPr>
          </w:p>
        </w:tc>
        <w:tc>
          <w:tcPr>
            <w:tcW w:w="495" w:type="dxa"/>
            <w:tcBorders>
              <w:left w:val="nil"/>
              <w:right w:val="nil"/>
            </w:tcBorders>
            <w:shd w:val="clear" w:color="auto" w:fill="D9D9D9" w:themeFill="background1" w:themeFillShade="D9"/>
            <w:tcMar>
              <w:left w:w="29" w:type="dxa"/>
              <w:right w:w="29" w:type="dxa"/>
            </w:tcMar>
          </w:tcPr>
          <w:p w14:paraId="36A8AEA3"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0040793D"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4477BA5A" w14:textId="77777777" w:rsidR="00CA121F" w:rsidRPr="005567F1" w:rsidRDefault="00CA121F"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4034FA72" w14:textId="77777777" w:rsidR="00CA121F" w:rsidRPr="005567F1" w:rsidRDefault="00CA121F" w:rsidP="00CE3467">
            <w:pPr>
              <w:rPr>
                <w:b/>
              </w:rPr>
            </w:pPr>
          </w:p>
        </w:tc>
        <w:tc>
          <w:tcPr>
            <w:tcW w:w="628" w:type="dxa"/>
            <w:tcBorders>
              <w:left w:val="nil"/>
            </w:tcBorders>
            <w:shd w:val="clear" w:color="auto" w:fill="D9D9D9" w:themeFill="background1" w:themeFillShade="D9"/>
          </w:tcPr>
          <w:p w14:paraId="4B78B0EB" w14:textId="77777777" w:rsidR="00CA121F" w:rsidRPr="005567F1" w:rsidRDefault="00CA121F" w:rsidP="00CE3467">
            <w:pPr>
              <w:jc w:val="center"/>
              <w:rPr>
                <w:b/>
              </w:rPr>
            </w:pPr>
          </w:p>
        </w:tc>
      </w:tr>
      <w:tr w:rsidR="00CA121F" w:rsidRPr="005567F1" w14:paraId="6446EA14"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4ADA19BE" w14:textId="77777777" w:rsidR="00CA121F" w:rsidRPr="00812724" w:rsidRDefault="00CA121F" w:rsidP="00CE3467">
            <w:pPr>
              <w:rPr>
                <w:b/>
                <w:sz w:val="16"/>
                <w:szCs w:val="16"/>
              </w:rPr>
            </w:pPr>
            <w:r w:rsidRPr="00812724">
              <w:rPr>
                <w:b/>
                <w:sz w:val="16"/>
                <w:szCs w:val="16"/>
              </w:rPr>
              <w:t>Sequence No.</w:t>
            </w:r>
          </w:p>
        </w:tc>
        <w:tc>
          <w:tcPr>
            <w:tcW w:w="2521" w:type="dxa"/>
            <w:gridSpan w:val="2"/>
            <w:tcBorders>
              <w:left w:val="nil"/>
            </w:tcBorders>
            <w:shd w:val="clear" w:color="auto" w:fill="D9D9D9" w:themeFill="background1" w:themeFillShade="D9"/>
            <w:vAlign w:val="center"/>
          </w:tcPr>
          <w:p w14:paraId="2C1A7DBE" w14:textId="77777777" w:rsidR="00CA121F" w:rsidRPr="00812724" w:rsidRDefault="00CA121F" w:rsidP="00CE3467">
            <w:pPr>
              <w:rPr>
                <w:b/>
                <w:sz w:val="16"/>
                <w:szCs w:val="16"/>
              </w:rPr>
            </w:pPr>
            <w:r w:rsidRPr="00812724">
              <w:rPr>
                <w:b/>
                <w:sz w:val="16"/>
                <w:szCs w:val="16"/>
              </w:rPr>
              <w:t>Item</w:t>
            </w:r>
          </w:p>
        </w:tc>
        <w:tc>
          <w:tcPr>
            <w:tcW w:w="495" w:type="dxa"/>
            <w:shd w:val="clear" w:color="auto" w:fill="D9D9D9" w:themeFill="background1" w:themeFillShade="D9"/>
            <w:tcMar>
              <w:left w:w="29" w:type="dxa"/>
              <w:right w:w="29" w:type="dxa"/>
            </w:tcMar>
            <w:vAlign w:val="center"/>
          </w:tcPr>
          <w:p w14:paraId="0F56B532" w14:textId="77777777" w:rsidR="00CA121F" w:rsidRPr="00812724" w:rsidRDefault="00CA121F" w:rsidP="00CE3467">
            <w:pPr>
              <w:jc w:val="center"/>
              <w:rPr>
                <w:b/>
                <w:sz w:val="16"/>
                <w:szCs w:val="16"/>
              </w:rPr>
            </w:pPr>
            <w:r w:rsidRPr="00812724">
              <w:rPr>
                <w:b/>
                <w:sz w:val="16"/>
                <w:szCs w:val="16"/>
              </w:rPr>
              <w:t>1</w:t>
            </w:r>
          </w:p>
        </w:tc>
        <w:tc>
          <w:tcPr>
            <w:tcW w:w="495" w:type="dxa"/>
            <w:shd w:val="clear" w:color="auto" w:fill="D9D9D9" w:themeFill="background1" w:themeFillShade="D9"/>
            <w:tcMar>
              <w:left w:w="29" w:type="dxa"/>
              <w:right w:w="29" w:type="dxa"/>
            </w:tcMar>
            <w:vAlign w:val="center"/>
          </w:tcPr>
          <w:p w14:paraId="0C720A78" w14:textId="77777777" w:rsidR="00CA121F" w:rsidRPr="00812724" w:rsidRDefault="00CA121F" w:rsidP="00CE3467">
            <w:pPr>
              <w:jc w:val="center"/>
              <w:rPr>
                <w:b/>
                <w:sz w:val="16"/>
                <w:szCs w:val="16"/>
              </w:rPr>
            </w:pPr>
            <w:r w:rsidRPr="00812724">
              <w:rPr>
                <w:b/>
                <w:sz w:val="16"/>
                <w:szCs w:val="16"/>
              </w:rPr>
              <w:t>2</w:t>
            </w:r>
          </w:p>
        </w:tc>
        <w:tc>
          <w:tcPr>
            <w:tcW w:w="495" w:type="dxa"/>
            <w:shd w:val="clear" w:color="auto" w:fill="D9D9D9" w:themeFill="background1" w:themeFillShade="D9"/>
            <w:tcMar>
              <w:left w:w="29" w:type="dxa"/>
              <w:right w:w="29" w:type="dxa"/>
            </w:tcMar>
            <w:vAlign w:val="center"/>
          </w:tcPr>
          <w:p w14:paraId="0E086621" w14:textId="77777777" w:rsidR="00CA121F" w:rsidRPr="00812724" w:rsidRDefault="00CA121F"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7342ACDE" w14:textId="77777777" w:rsidR="00CA121F" w:rsidRPr="00812724" w:rsidRDefault="00CA121F"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5FEEB948" w14:textId="77777777" w:rsidR="00CA121F" w:rsidRPr="00812724" w:rsidRDefault="00CA121F" w:rsidP="00CE3467">
            <w:pPr>
              <w:jc w:val="center"/>
              <w:rPr>
                <w:b/>
                <w:sz w:val="12"/>
                <w:szCs w:val="12"/>
              </w:rPr>
            </w:pPr>
            <w:r w:rsidRPr="00812724">
              <w:rPr>
                <w:b/>
                <w:sz w:val="12"/>
                <w:szCs w:val="12"/>
              </w:rPr>
              <w:t>Change Bar</w:t>
            </w:r>
          </w:p>
        </w:tc>
      </w:tr>
      <w:tr w:rsidR="00AB399F" w:rsidRPr="005567F1" w14:paraId="26A3C25B" w14:textId="77777777" w:rsidTr="00AB399F">
        <w:trPr>
          <w:jc w:val="center"/>
        </w:trPr>
        <w:tc>
          <w:tcPr>
            <w:tcW w:w="1703" w:type="dxa"/>
            <w:tcBorders>
              <w:top w:val="single" w:sz="4" w:space="0" w:color="auto"/>
              <w:left w:val="single" w:sz="4" w:space="0" w:color="auto"/>
              <w:bottom w:val="nil"/>
              <w:right w:val="nil"/>
            </w:tcBorders>
          </w:tcPr>
          <w:p w14:paraId="0F8EE2D3" w14:textId="15CBEC47" w:rsidR="00AB399F" w:rsidRPr="00AB399F" w:rsidRDefault="00AB399F" w:rsidP="00AB399F">
            <w:pPr>
              <w:spacing w:after="240"/>
            </w:pPr>
            <w:r w:rsidRPr="00AB399F">
              <w:t>-11-01</w:t>
            </w:r>
          </w:p>
        </w:tc>
        <w:tc>
          <w:tcPr>
            <w:tcW w:w="2521" w:type="dxa"/>
            <w:gridSpan w:val="2"/>
            <w:tcBorders>
              <w:top w:val="single" w:sz="4" w:space="0" w:color="auto"/>
              <w:left w:val="nil"/>
              <w:bottom w:val="nil"/>
              <w:right w:val="single" w:sz="4" w:space="0" w:color="auto"/>
            </w:tcBorders>
          </w:tcPr>
          <w:p w14:paraId="77A07F28" w14:textId="4B342181" w:rsidR="00AB399F" w:rsidRPr="00AB399F" w:rsidRDefault="00AB399F" w:rsidP="00AB399F">
            <w:pPr>
              <w:spacing w:after="240"/>
            </w:pPr>
            <w:r w:rsidRPr="00AB399F">
              <w:t>Passenger Entry Doors/Slides</w:t>
            </w:r>
            <w:r w:rsidRPr="00AB399F">
              <w:br/>
              <w:t>(Cont’d)</w:t>
            </w:r>
          </w:p>
        </w:tc>
        <w:tc>
          <w:tcPr>
            <w:tcW w:w="495" w:type="dxa"/>
            <w:tcBorders>
              <w:top w:val="single" w:sz="4" w:space="0" w:color="auto"/>
              <w:left w:val="single" w:sz="4" w:space="0" w:color="auto"/>
              <w:bottom w:val="nil"/>
              <w:right w:val="single" w:sz="4" w:space="0" w:color="auto"/>
            </w:tcBorders>
            <w:tcMar>
              <w:left w:w="29" w:type="dxa"/>
              <w:right w:w="29" w:type="dxa"/>
            </w:tcMar>
          </w:tcPr>
          <w:p w14:paraId="633B1ECF" w14:textId="77777777" w:rsidR="00AB399F" w:rsidRPr="00AB399F" w:rsidRDefault="00AB399F" w:rsidP="00AB399F">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6E19E003" w14:textId="77777777" w:rsidR="00AB399F" w:rsidRPr="00AB399F" w:rsidRDefault="00AB399F" w:rsidP="00AB399F">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71B3B3BF" w14:textId="77777777" w:rsidR="00AB399F" w:rsidRPr="00AB399F" w:rsidRDefault="00AB399F" w:rsidP="00AB399F">
            <w:pPr>
              <w:spacing w:after="240"/>
              <w:jc w:val="center"/>
            </w:pPr>
          </w:p>
        </w:tc>
        <w:tc>
          <w:tcPr>
            <w:tcW w:w="3743" w:type="dxa"/>
            <w:tcBorders>
              <w:top w:val="single" w:sz="4" w:space="0" w:color="auto"/>
              <w:left w:val="single" w:sz="4" w:space="0" w:color="auto"/>
              <w:bottom w:val="nil"/>
              <w:right w:val="nil"/>
            </w:tcBorders>
          </w:tcPr>
          <w:p w14:paraId="16038C84" w14:textId="77777777" w:rsidR="00AB399F" w:rsidRPr="00AB399F" w:rsidRDefault="00AB399F" w:rsidP="00AB399F">
            <w:pPr>
              <w:spacing w:after="240"/>
            </w:pPr>
          </w:p>
        </w:tc>
        <w:tc>
          <w:tcPr>
            <w:tcW w:w="628" w:type="dxa"/>
            <w:tcBorders>
              <w:left w:val="nil"/>
              <w:bottom w:val="nil"/>
            </w:tcBorders>
          </w:tcPr>
          <w:p w14:paraId="21326D9C" w14:textId="77777777" w:rsidR="00AB399F" w:rsidRPr="005567F1" w:rsidRDefault="00AB399F" w:rsidP="00AB399F">
            <w:pPr>
              <w:jc w:val="center"/>
            </w:pPr>
          </w:p>
        </w:tc>
      </w:tr>
      <w:tr w:rsidR="00AB399F" w:rsidRPr="005567F1" w14:paraId="0FFAC21D" w14:textId="77777777" w:rsidTr="00AB399F">
        <w:trPr>
          <w:jc w:val="center"/>
        </w:trPr>
        <w:tc>
          <w:tcPr>
            <w:tcW w:w="1703" w:type="dxa"/>
            <w:tcBorders>
              <w:top w:val="nil"/>
              <w:left w:val="single" w:sz="4" w:space="0" w:color="auto"/>
              <w:bottom w:val="single" w:sz="4" w:space="0" w:color="auto"/>
              <w:right w:val="nil"/>
            </w:tcBorders>
          </w:tcPr>
          <w:p w14:paraId="7363D7E0" w14:textId="29F6372B" w:rsidR="00AB399F" w:rsidRPr="00AB399F" w:rsidRDefault="00AB399F" w:rsidP="00AB399F">
            <w:pPr>
              <w:spacing w:after="240"/>
            </w:pPr>
            <w:r w:rsidRPr="00AB399F">
              <w:t>-11-01B</w:t>
            </w:r>
          </w:p>
        </w:tc>
        <w:tc>
          <w:tcPr>
            <w:tcW w:w="2521" w:type="dxa"/>
            <w:gridSpan w:val="2"/>
            <w:tcBorders>
              <w:top w:val="nil"/>
              <w:left w:val="nil"/>
              <w:bottom w:val="single" w:sz="4" w:space="0" w:color="auto"/>
              <w:right w:val="single" w:sz="4" w:space="0" w:color="auto"/>
            </w:tcBorders>
          </w:tcPr>
          <w:p w14:paraId="585D9CC4" w14:textId="77777777" w:rsidR="00AB399F" w:rsidRPr="00AB399F" w:rsidRDefault="00AB399F" w:rsidP="00AB399F">
            <w:pPr>
              <w:spacing w:after="240"/>
            </w:pPr>
          </w:p>
        </w:tc>
        <w:tc>
          <w:tcPr>
            <w:tcW w:w="495" w:type="dxa"/>
            <w:tcBorders>
              <w:top w:val="nil"/>
              <w:left w:val="single" w:sz="4" w:space="0" w:color="auto"/>
              <w:bottom w:val="single" w:sz="4" w:space="0" w:color="auto"/>
              <w:right w:val="single" w:sz="4" w:space="0" w:color="auto"/>
            </w:tcBorders>
            <w:tcMar>
              <w:left w:w="29" w:type="dxa"/>
              <w:right w:w="29" w:type="dxa"/>
            </w:tcMar>
          </w:tcPr>
          <w:p w14:paraId="1A53F6BA" w14:textId="65AF3646" w:rsidR="00AB399F" w:rsidRPr="00AB399F" w:rsidRDefault="00AB399F" w:rsidP="00AB399F">
            <w:pPr>
              <w:spacing w:after="240"/>
              <w:jc w:val="center"/>
            </w:pPr>
            <w:r w:rsidRPr="00AB399F">
              <w:t>C</w:t>
            </w:r>
          </w:p>
        </w:tc>
        <w:tc>
          <w:tcPr>
            <w:tcW w:w="495" w:type="dxa"/>
            <w:tcBorders>
              <w:top w:val="nil"/>
              <w:left w:val="single" w:sz="4" w:space="0" w:color="auto"/>
              <w:bottom w:val="single" w:sz="4" w:space="0" w:color="auto"/>
              <w:right w:val="single" w:sz="4" w:space="0" w:color="auto"/>
            </w:tcBorders>
            <w:tcMar>
              <w:left w:w="29" w:type="dxa"/>
              <w:right w:w="29" w:type="dxa"/>
            </w:tcMar>
          </w:tcPr>
          <w:p w14:paraId="222D0A26" w14:textId="0DC20A7A" w:rsidR="00AB399F" w:rsidRPr="00AB399F" w:rsidRDefault="00AB399F" w:rsidP="00AB399F">
            <w:pPr>
              <w:spacing w:after="240"/>
              <w:jc w:val="center"/>
            </w:pPr>
            <w:r w:rsidRPr="00AB399F">
              <w:t>8</w:t>
            </w:r>
          </w:p>
        </w:tc>
        <w:tc>
          <w:tcPr>
            <w:tcW w:w="495" w:type="dxa"/>
            <w:tcBorders>
              <w:top w:val="nil"/>
              <w:left w:val="single" w:sz="4" w:space="0" w:color="auto"/>
              <w:bottom w:val="single" w:sz="4" w:space="0" w:color="auto"/>
              <w:right w:val="single" w:sz="4" w:space="0" w:color="auto"/>
            </w:tcBorders>
            <w:tcMar>
              <w:left w:w="29" w:type="dxa"/>
              <w:right w:w="29" w:type="dxa"/>
            </w:tcMar>
          </w:tcPr>
          <w:p w14:paraId="34EB1FB5" w14:textId="6818A523" w:rsidR="00AB399F" w:rsidRPr="00AB399F" w:rsidRDefault="00AB399F" w:rsidP="00AB399F">
            <w:pPr>
              <w:spacing w:after="240"/>
              <w:jc w:val="center"/>
            </w:pPr>
            <w:r w:rsidRPr="00AB399F">
              <w:t>4</w:t>
            </w:r>
          </w:p>
        </w:tc>
        <w:tc>
          <w:tcPr>
            <w:tcW w:w="3743" w:type="dxa"/>
            <w:tcBorders>
              <w:top w:val="nil"/>
              <w:left w:val="single" w:sz="4" w:space="0" w:color="auto"/>
              <w:bottom w:val="single" w:sz="4" w:space="0" w:color="auto"/>
              <w:right w:val="nil"/>
            </w:tcBorders>
          </w:tcPr>
          <w:p w14:paraId="1484201C" w14:textId="77777777" w:rsidR="00AB399F" w:rsidRPr="00AB399F" w:rsidRDefault="00AB399F" w:rsidP="00AB399F">
            <w:pPr>
              <w:pStyle w:val="MMELTableBody"/>
              <w:jc w:val="left"/>
              <w:rPr>
                <w:b w:val="0"/>
              </w:rPr>
            </w:pPr>
            <w:r w:rsidRPr="00AB399F">
              <w:rPr>
                <w:b w:val="0"/>
              </w:rPr>
              <w:t>(M)(O) May be inoperative or slide missing provided:</w:t>
            </w:r>
          </w:p>
          <w:p w14:paraId="2BD09755" w14:textId="77777777" w:rsidR="00AB399F" w:rsidRPr="00AB399F" w:rsidRDefault="00AB399F" w:rsidP="00281899">
            <w:pPr>
              <w:numPr>
                <w:ilvl w:val="0"/>
                <w:numId w:val="620"/>
              </w:numPr>
            </w:pPr>
            <w:r w:rsidRPr="00AB399F">
              <w:t>No passengers are carried,</w:t>
            </w:r>
          </w:p>
          <w:p w14:paraId="7C4A6474" w14:textId="77777777" w:rsidR="00AB399F" w:rsidRPr="00AB399F" w:rsidRDefault="00AB399F" w:rsidP="00281899">
            <w:pPr>
              <w:numPr>
                <w:ilvl w:val="0"/>
                <w:numId w:val="620"/>
              </w:numPr>
            </w:pPr>
            <w:r w:rsidRPr="00AB399F">
              <w:t>A maximum of 19 persons authorized by 14 CFR for non</w:t>
            </w:r>
            <w:r w:rsidRPr="00AB399F">
              <w:noBreakHyphen/>
              <w:t>passenger</w:t>
            </w:r>
            <w:r w:rsidRPr="00AB399F">
              <w:noBreakHyphen/>
              <w:t>carrying operations are carried,</w:t>
            </w:r>
          </w:p>
          <w:p w14:paraId="4CFCA868" w14:textId="77777777" w:rsidR="00AB399F" w:rsidRPr="00AB399F" w:rsidRDefault="00AB399F" w:rsidP="00281899">
            <w:pPr>
              <w:numPr>
                <w:ilvl w:val="0"/>
                <w:numId w:val="620"/>
              </w:numPr>
            </w:pPr>
            <w:r w:rsidRPr="00AB399F">
              <w:t>A conspicuous barrier strap or rope and a placard stating that the door is inoperative shall be placed across each inoperative door,</w:t>
            </w:r>
          </w:p>
          <w:p w14:paraId="13D577C6" w14:textId="77777777" w:rsidR="00AB399F" w:rsidRPr="00AB399F" w:rsidRDefault="00AB399F" w:rsidP="00281899">
            <w:pPr>
              <w:numPr>
                <w:ilvl w:val="0"/>
                <w:numId w:val="620"/>
              </w:numPr>
            </w:pPr>
            <w:r w:rsidRPr="00AB399F">
              <w:t>Emergency exit sign and floor proximity lights associated with each inoperative door must be covered to obscure the sign and lights,</w:t>
            </w:r>
          </w:p>
          <w:p w14:paraId="7F60A02C" w14:textId="77777777" w:rsidR="00AB399F" w:rsidRPr="00AB399F" w:rsidRDefault="00AB399F" w:rsidP="00281899">
            <w:pPr>
              <w:numPr>
                <w:ilvl w:val="0"/>
                <w:numId w:val="620"/>
              </w:numPr>
            </w:pPr>
            <w:r w:rsidRPr="00AB399F">
              <w:t>Inoperative doors are not used for loading,</w:t>
            </w:r>
          </w:p>
          <w:p w14:paraId="38EDAF7F" w14:textId="77777777" w:rsidR="00AB399F" w:rsidRPr="00AB399F" w:rsidRDefault="00AB399F" w:rsidP="00281899">
            <w:pPr>
              <w:numPr>
                <w:ilvl w:val="0"/>
                <w:numId w:val="620"/>
              </w:numPr>
            </w:pPr>
            <w:r w:rsidRPr="00AB399F">
              <w:t>Each person carried has unobstructed access from their seat to an operative door,</w:t>
            </w:r>
          </w:p>
          <w:p w14:paraId="5FEDB75C" w14:textId="77777777" w:rsidR="00AB399F" w:rsidRDefault="00AB399F" w:rsidP="00281899">
            <w:pPr>
              <w:numPr>
                <w:ilvl w:val="0"/>
                <w:numId w:val="620"/>
              </w:numPr>
            </w:pPr>
            <w:r w:rsidRPr="00AB399F">
              <w:t>Safety briefing includes location of inoperative doors and instructions not to use them, and</w:t>
            </w:r>
          </w:p>
          <w:p w14:paraId="3B2C3CAB" w14:textId="3DA01F89" w:rsidR="00AB399F" w:rsidRPr="00AB399F" w:rsidRDefault="00AB399F" w:rsidP="00281899">
            <w:pPr>
              <w:numPr>
                <w:ilvl w:val="0"/>
                <w:numId w:val="620"/>
              </w:numPr>
              <w:spacing w:after="240"/>
            </w:pPr>
            <w:r w:rsidRPr="00AB399F">
              <w:t>Alternate procedures are established and used.</w:t>
            </w:r>
          </w:p>
        </w:tc>
        <w:tc>
          <w:tcPr>
            <w:tcW w:w="628" w:type="dxa"/>
            <w:tcBorders>
              <w:top w:val="nil"/>
              <w:left w:val="nil"/>
              <w:bottom w:val="single" w:sz="4" w:space="0" w:color="auto"/>
            </w:tcBorders>
          </w:tcPr>
          <w:p w14:paraId="2B2044C3" w14:textId="77777777" w:rsidR="00AB399F" w:rsidRPr="005567F1" w:rsidRDefault="00AB399F" w:rsidP="00AB399F">
            <w:pPr>
              <w:jc w:val="center"/>
            </w:pPr>
          </w:p>
        </w:tc>
      </w:tr>
    </w:tbl>
    <w:p w14:paraId="331A3947" w14:textId="77777777" w:rsidR="00CA121F" w:rsidRDefault="00CA121F" w:rsidP="00CA121F">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52-5"/>
      </w:tblPr>
      <w:tblGrid>
        <w:gridCol w:w="5040"/>
        <w:gridCol w:w="5040"/>
      </w:tblGrid>
      <w:tr w:rsidR="00CA121F" w:rsidRPr="005567F1" w14:paraId="24B5A0DA" w14:textId="77777777" w:rsidTr="001672EB">
        <w:trPr>
          <w:tblHeader/>
          <w:jc w:val="center"/>
        </w:trPr>
        <w:tc>
          <w:tcPr>
            <w:tcW w:w="4675" w:type="dxa"/>
            <w:tcBorders>
              <w:bottom w:val="single" w:sz="4" w:space="0" w:color="auto"/>
              <w:right w:val="nil"/>
            </w:tcBorders>
            <w:tcMar>
              <w:top w:w="29" w:type="dxa"/>
              <w:bottom w:w="29" w:type="dxa"/>
            </w:tcMar>
          </w:tcPr>
          <w:p w14:paraId="26AE54D4" w14:textId="77777777" w:rsidR="00CA121F" w:rsidRPr="005567F1" w:rsidRDefault="00CA121F" w:rsidP="00CE3467">
            <w:pPr>
              <w:spacing w:after="60"/>
            </w:pPr>
            <w:r w:rsidRPr="005567F1">
              <w:lastRenderedPageBreak/>
              <w:t>U.S. DEPARTMENT OF TRANSPORTATION</w:t>
            </w:r>
          </w:p>
          <w:p w14:paraId="08F915D2" w14:textId="77777777" w:rsidR="00CA121F" w:rsidRPr="005567F1" w:rsidRDefault="00CA121F" w:rsidP="00CE3467">
            <w:pPr>
              <w:spacing w:after="60"/>
            </w:pPr>
            <w:r w:rsidRPr="005567F1">
              <w:t>FEDERAL AVIATION ADMINISTRATION</w:t>
            </w:r>
          </w:p>
        </w:tc>
        <w:tc>
          <w:tcPr>
            <w:tcW w:w="4675" w:type="dxa"/>
            <w:tcBorders>
              <w:left w:val="nil"/>
            </w:tcBorders>
            <w:tcMar>
              <w:top w:w="29" w:type="dxa"/>
              <w:bottom w:w="29" w:type="dxa"/>
            </w:tcMar>
            <w:vAlign w:val="center"/>
          </w:tcPr>
          <w:p w14:paraId="56C6D3BB" w14:textId="77777777" w:rsidR="00CA121F" w:rsidRPr="005567F1" w:rsidRDefault="00CA121F" w:rsidP="00CE3467">
            <w:pPr>
              <w:spacing w:after="60"/>
              <w:jc w:val="right"/>
            </w:pPr>
            <w:r w:rsidRPr="005567F1">
              <w:t>MASTER MINIMUM EQUIPMENT LIST</w:t>
            </w:r>
          </w:p>
        </w:tc>
      </w:tr>
      <w:tr w:rsidR="00CA121F" w:rsidRPr="005567F1" w14:paraId="7025C4C1" w14:textId="77777777" w:rsidTr="001672EB">
        <w:trPr>
          <w:tblHeader/>
          <w:jc w:val="center"/>
        </w:trPr>
        <w:tc>
          <w:tcPr>
            <w:tcW w:w="4675" w:type="dxa"/>
            <w:tcBorders>
              <w:bottom w:val="single" w:sz="4" w:space="0" w:color="auto"/>
              <w:right w:val="nil"/>
            </w:tcBorders>
            <w:tcMar>
              <w:top w:w="29" w:type="dxa"/>
              <w:bottom w:w="29" w:type="dxa"/>
            </w:tcMar>
          </w:tcPr>
          <w:p w14:paraId="6BBD8410" w14:textId="77777777" w:rsidR="00D37854" w:rsidRPr="00A12F2F" w:rsidRDefault="00D37854" w:rsidP="00D37854">
            <w:pPr>
              <w:spacing w:after="60"/>
            </w:pPr>
            <w:r>
              <w:t>REVISION NO. 19</w:t>
            </w:r>
          </w:p>
          <w:p w14:paraId="004D7E4A" w14:textId="532F6B29" w:rsidR="00CA121F" w:rsidRPr="005567F1" w:rsidRDefault="00D37854" w:rsidP="00D37854">
            <w:pPr>
              <w:spacing w:after="60"/>
            </w:pPr>
            <w:r w:rsidRPr="00A12F2F">
              <w:t xml:space="preserve">DATE: </w:t>
            </w:r>
            <w:r w:rsidR="00112A22">
              <w:t>05/20/2025</w:t>
            </w:r>
          </w:p>
        </w:tc>
        <w:tc>
          <w:tcPr>
            <w:tcW w:w="4675" w:type="dxa"/>
            <w:tcBorders>
              <w:left w:val="nil"/>
            </w:tcBorders>
            <w:tcMar>
              <w:top w:w="29" w:type="dxa"/>
              <w:bottom w:w="29" w:type="dxa"/>
            </w:tcMar>
          </w:tcPr>
          <w:p w14:paraId="37F29408" w14:textId="66EE13E2" w:rsidR="00CA121F" w:rsidRPr="005567F1" w:rsidRDefault="00CA121F" w:rsidP="00CA121F">
            <w:pPr>
              <w:spacing w:after="60"/>
              <w:jc w:val="right"/>
            </w:pPr>
            <w:r w:rsidRPr="005567F1">
              <w:t xml:space="preserve">PAGE NO. </w:t>
            </w:r>
            <w:r>
              <w:t>52-5</w:t>
            </w:r>
          </w:p>
        </w:tc>
      </w:tr>
      <w:tr w:rsidR="00CA121F" w:rsidRPr="005567F1" w14:paraId="4FE3733C" w14:textId="77777777" w:rsidTr="001672EB">
        <w:trPr>
          <w:tblHeader/>
          <w:jc w:val="center"/>
        </w:trPr>
        <w:tc>
          <w:tcPr>
            <w:tcW w:w="4675" w:type="dxa"/>
            <w:tcBorders>
              <w:right w:val="single" w:sz="4" w:space="0" w:color="auto"/>
            </w:tcBorders>
            <w:tcMar>
              <w:top w:w="29" w:type="dxa"/>
              <w:bottom w:w="29" w:type="dxa"/>
            </w:tcMar>
            <w:vAlign w:val="center"/>
          </w:tcPr>
          <w:p w14:paraId="73FA2422" w14:textId="77777777" w:rsidR="00CA121F" w:rsidRPr="005567F1" w:rsidRDefault="00CA121F" w:rsidP="00CE3467">
            <w:pPr>
              <w:spacing w:after="60"/>
            </w:pPr>
            <w:r w:rsidRPr="005567F1">
              <w:t>AIRCRAFT:</w:t>
            </w:r>
          </w:p>
          <w:p w14:paraId="5E492EA6" w14:textId="77777777" w:rsidR="00CA121F" w:rsidRPr="005567F1" w:rsidRDefault="00CA121F" w:rsidP="00CE3467">
            <w:pPr>
              <w:spacing w:after="60"/>
            </w:pPr>
            <w:r>
              <w:t>Boeing 787</w:t>
            </w:r>
          </w:p>
        </w:tc>
        <w:tc>
          <w:tcPr>
            <w:tcW w:w="4675" w:type="dxa"/>
            <w:tcBorders>
              <w:left w:val="single" w:sz="4" w:space="0" w:color="auto"/>
            </w:tcBorders>
            <w:tcMar>
              <w:top w:w="29" w:type="dxa"/>
              <w:bottom w:w="29" w:type="dxa"/>
            </w:tcMar>
          </w:tcPr>
          <w:p w14:paraId="388F91B6" w14:textId="77777777" w:rsidR="00CA121F" w:rsidRPr="005567F1" w:rsidRDefault="00CA121F" w:rsidP="00CE3467">
            <w:pPr>
              <w:pStyle w:val="ListParagraph"/>
              <w:spacing w:after="60"/>
              <w:ind w:left="662" w:hanging="720"/>
              <w:rPr>
                <w:b/>
              </w:rPr>
            </w:pPr>
            <w:r w:rsidRPr="005567F1">
              <w:rPr>
                <w:b/>
              </w:rPr>
              <w:t>TABLE KEY</w:t>
            </w:r>
          </w:p>
          <w:p w14:paraId="76D5D32C" w14:textId="77777777" w:rsidR="00CA121F" w:rsidRPr="005567F1" w:rsidRDefault="00CA121F" w:rsidP="003D433F">
            <w:pPr>
              <w:pStyle w:val="ListParagraph"/>
              <w:numPr>
                <w:ilvl w:val="0"/>
                <w:numId w:val="209"/>
              </w:numPr>
              <w:spacing w:after="60"/>
            </w:pPr>
            <w:r w:rsidRPr="005567F1">
              <w:t>REPAIR CATEGORY</w:t>
            </w:r>
          </w:p>
          <w:p w14:paraId="041339F2" w14:textId="77777777" w:rsidR="00CA121F" w:rsidRPr="005567F1" w:rsidRDefault="00CA121F" w:rsidP="003D433F">
            <w:pPr>
              <w:pStyle w:val="ListParagraph"/>
              <w:numPr>
                <w:ilvl w:val="0"/>
                <w:numId w:val="209"/>
              </w:numPr>
              <w:spacing w:after="60"/>
            </w:pPr>
            <w:r w:rsidRPr="005567F1">
              <w:t>NO. INSTALLED</w:t>
            </w:r>
          </w:p>
          <w:p w14:paraId="70A2AF3C" w14:textId="77777777" w:rsidR="00CA121F" w:rsidRPr="005567F1" w:rsidRDefault="00CA121F" w:rsidP="003D433F">
            <w:pPr>
              <w:pStyle w:val="ListParagraph"/>
              <w:numPr>
                <w:ilvl w:val="0"/>
                <w:numId w:val="209"/>
              </w:numPr>
              <w:spacing w:after="60"/>
            </w:pPr>
            <w:r w:rsidRPr="005567F1">
              <w:t>NO. REQUIRED FOR DISPATCH</w:t>
            </w:r>
          </w:p>
          <w:p w14:paraId="2C298516" w14:textId="77777777" w:rsidR="00CA121F" w:rsidRPr="005567F1" w:rsidRDefault="00CA121F" w:rsidP="003D433F">
            <w:pPr>
              <w:pStyle w:val="ListParagraph"/>
              <w:numPr>
                <w:ilvl w:val="0"/>
                <w:numId w:val="209"/>
              </w:numPr>
              <w:spacing w:after="60"/>
            </w:pPr>
            <w:r w:rsidRPr="005567F1">
              <w:t>REMARKS OR EXCEPTIONS</w:t>
            </w:r>
          </w:p>
        </w:tc>
      </w:tr>
    </w:tbl>
    <w:p w14:paraId="63C8A142" w14:textId="77777777" w:rsidR="00CA121F" w:rsidRPr="005567F1" w:rsidRDefault="00CA121F" w:rsidP="00CA121F">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Doors"/>
      </w:tblPr>
      <w:tblGrid>
        <w:gridCol w:w="1703"/>
        <w:gridCol w:w="2370"/>
        <w:gridCol w:w="151"/>
        <w:gridCol w:w="495"/>
        <w:gridCol w:w="495"/>
        <w:gridCol w:w="495"/>
        <w:gridCol w:w="3743"/>
        <w:gridCol w:w="628"/>
      </w:tblGrid>
      <w:tr w:rsidR="00CA121F" w:rsidRPr="005567F1" w14:paraId="2D6E7BDD"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22DF405D" w14:textId="77777777" w:rsidR="00CA121F" w:rsidRPr="005567F1" w:rsidRDefault="00CA121F" w:rsidP="00CE3467">
            <w:pPr>
              <w:ind w:left="360" w:hanging="360"/>
              <w:rPr>
                <w:b/>
              </w:rPr>
            </w:pPr>
            <w:r>
              <w:rPr>
                <w:b/>
              </w:rPr>
              <w:t>52</w:t>
            </w:r>
            <w:r w:rsidRPr="005567F1">
              <w:rPr>
                <w:b/>
              </w:rPr>
              <w:t>.</w:t>
            </w:r>
            <w:r>
              <w:rPr>
                <w:b/>
              </w:rPr>
              <w:t xml:space="preserve"> Doors</w:t>
            </w:r>
          </w:p>
        </w:tc>
        <w:tc>
          <w:tcPr>
            <w:tcW w:w="151" w:type="dxa"/>
            <w:tcBorders>
              <w:left w:val="nil"/>
              <w:right w:val="nil"/>
            </w:tcBorders>
            <w:shd w:val="clear" w:color="auto" w:fill="D9D9D9" w:themeFill="background1" w:themeFillShade="D9"/>
          </w:tcPr>
          <w:p w14:paraId="69B4EC06" w14:textId="77777777" w:rsidR="00CA121F" w:rsidRPr="005567F1" w:rsidRDefault="00CA121F" w:rsidP="00CE3467">
            <w:pPr>
              <w:rPr>
                <w:b/>
              </w:rPr>
            </w:pPr>
          </w:p>
        </w:tc>
        <w:tc>
          <w:tcPr>
            <w:tcW w:w="495" w:type="dxa"/>
            <w:tcBorders>
              <w:left w:val="nil"/>
              <w:right w:val="nil"/>
            </w:tcBorders>
            <w:shd w:val="clear" w:color="auto" w:fill="D9D9D9" w:themeFill="background1" w:themeFillShade="D9"/>
            <w:tcMar>
              <w:left w:w="29" w:type="dxa"/>
              <w:right w:w="29" w:type="dxa"/>
            </w:tcMar>
          </w:tcPr>
          <w:p w14:paraId="5CCFA3E1"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24CED8B0"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2E5BABA2" w14:textId="77777777" w:rsidR="00CA121F" w:rsidRPr="005567F1" w:rsidRDefault="00CA121F"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0DD43B93" w14:textId="77777777" w:rsidR="00CA121F" w:rsidRPr="005567F1" w:rsidRDefault="00CA121F" w:rsidP="00CE3467">
            <w:pPr>
              <w:rPr>
                <w:b/>
              </w:rPr>
            </w:pPr>
          </w:p>
        </w:tc>
        <w:tc>
          <w:tcPr>
            <w:tcW w:w="628" w:type="dxa"/>
            <w:tcBorders>
              <w:left w:val="nil"/>
            </w:tcBorders>
            <w:shd w:val="clear" w:color="auto" w:fill="D9D9D9" w:themeFill="background1" w:themeFillShade="D9"/>
          </w:tcPr>
          <w:p w14:paraId="21FE2216" w14:textId="77777777" w:rsidR="00CA121F" w:rsidRPr="005567F1" w:rsidRDefault="00CA121F" w:rsidP="00CE3467">
            <w:pPr>
              <w:jc w:val="center"/>
              <w:rPr>
                <w:b/>
              </w:rPr>
            </w:pPr>
          </w:p>
        </w:tc>
      </w:tr>
      <w:tr w:rsidR="00CA121F" w:rsidRPr="005567F1" w14:paraId="60189460"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029286E9" w14:textId="77777777" w:rsidR="00CA121F" w:rsidRPr="00812724" w:rsidRDefault="00CA121F"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4A4E3FE8" w14:textId="77777777" w:rsidR="00CA121F" w:rsidRPr="00812724" w:rsidRDefault="00CA121F"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36F68804" w14:textId="77777777" w:rsidR="00CA121F" w:rsidRPr="00812724" w:rsidRDefault="00CA121F"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2ACCDF0A" w14:textId="77777777" w:rsidR="00CA121F" w:rsidRPr="00812724" w:rsidRDefault="00CA121F"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10955774" w14:textId="77777777" w:rsidR="00CA121F" w:rsidRPr="00812724" w:rsidRDefault="00CA121F"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4C48C84B" w14:textId="77777777" w:rsidR="00CA121F" w:rsidRPr="00812724" w:rsidRDefault="00CA121F"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1F38C635" w14:textId="77777777" w:rsidR="00CA121F" w:rsidRPr="00812724" w:rsidRDefault="00CA121F" w:rsidP="00CE3467">
            <w:pPr>
              <w:jc w:val="center"/>
              <w:rPr>
                <w:b/>
                <w:sz w:val="12"/>
                <w:szCs w:val="12"/>
              </w:rPr>
            </w:pPr>
            <w:r w:rsidRPr="00812724">
              <w:rPr>
                <w:b/>
                <w:sz w:val="12"/>
                <w:szCs w:val="12"/>
              </w:rPr>
              <w:t>Change Bar</w:t>
            </w:r>
          </w:p>
        </w:tc>
      </w:tr>
      <w:tr w:rsidR="00AB399F" w:rsidRPr="005567F1" w14:paraId="594B9395" w14:textId="77777777" w:rsidTr="00AB399F">
        <w:trPr>
          <w:jc w:val="center"/>
        </w:trPr>
        <w:tc>
          <w:tcPr>
            <w:tcW w:w="1703" w:type="dxa"/>
            <w:tcBorders>
              <w:top w:val="single" w:sz="4" w:space="0" w:color="auto"/>
              <w:left w:val="single" w:sz="4" w:space="0" w:color="auto"/>
              <w:bottom w:val="nil"/>
              <w:right w:val="nil"/>
            </w:tcBorders>
          </w:tcPr>
          <w:p w14:paraId="2A011EC3" w14:textId="005EDA13" w:rsidR="00AB399F" w:rsidRPr="00AB399F" w:rsidRDefault="00AB399F" w:rsidP="00AB399F">
            <w:pPr>
              <w:spacing w:after="240"/>
            </w:pPr>
            <w:r w:rsidRPr="00AB399F">
              <w:t>-11-02</w:t>
            </w:r>
          </w:p>
        </w:tc>
        <w:tc>
          <w:tcPr>
            <w:tcW w:w="2521" w:type="dxa"/>
            <w:gridSpan w:val="2"/>
            <w:tcBorders>
              <w:top w:val="single" w:sz="4" w:space="0" w:color="auto"/>
              <w:left w:val="nil"/>
              <w:bottom w:val="nil"/>
              <w:right w:val="single" w:sz="4" w:space="0" w:color="auto"/>
            </w:tcBorders>
          </w:tcPr>
          <w:p w14:paraId="0805EA4C" w14:textId="51E0C712" w:rsidR="00AB399F" w:rsidRPr="00AB399F" w:rsidRDefault="00AB399F" w:rsidP="00AB399F">
            <w:pPr>
              <w:spacing w:after="240"/>
            </w:pPr>
            <w:r w:rsidRPr="00AB399F">
              <w:t>Passenger Entry Doors Pressure Stop Assemblies</w:t>
            </w:r>
          </w:p>
        </w:tc>
        <w:tc>
          <w:tcPr>
            <w:tcW w:w="495" w:type="dxa"/>
            <w:tcBorders>
              <w:top w:val="single" w:sz="4" w:space="0" w:color="auto"/>
              <w:left w:val="single" w:sz="4" w:space="0" w:color="auto"/>
              <w:bottom w:val="nil"/>
              <w:right w:val="single" w:sz="4" w:space="0" w:color="auto"/>
            </w:tcBorders>
            <w:tcMar>
              <w:left w:w="29" w:type="dxa"/>
              <w:right w:w="29" w:type="dxa"/>
            </w:tcMar>
          </w:tcPr>
          <w:p w14:paraId="65FA15B6" w14:textId="77777777" w:rsidR="00AB399F" w:rsidRPr="00AB399F" w:rsidRDefault="00AB399F" w:rsidP="00AB399F">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461FD87C" w14:textId="77777777" w:rsidR="00AB399F" w:rsidRPr="00AB399F" w:rsidRDefault="00AB399F" w:rsidP="00AB399F">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4EC0E011" w14:textId="77777777" w:rsidR="00AB399F" w:rsidRPr="00AB399F" w:rsidRDefault="00AB399F" w:rsidP="00AB399F">
            <w:pPr>
              <w:spacing w:after="240"/>
              <w:jc w:val="center"/>
            </w:pPr>
          </w:p>
        </w:tc>
        <w:tc>
          <w:tcPr>
            <w:tcW w:w="3743" w:type="dxa"/>
            <w:tcBorders>
              <w:top w:val="single" w:sz="4" w:space="0" w:color="auto"/>
              <w:left w:val="single" w:sz="4" w:space="0" w:color="auto"/>
              <w:bottom w:val="nil"/>
              <w:right w:val="nil"/>
            </w:tcBorders>
          </w:tcPr>
          <w:p w14:paraId="5860CFE7" w14:textId="77777777" w:rsidR="00AB399F" w:rsidRPr="00AB399F" w:rsidRDefault="00AB399F" w:rsidP="00AB399F">
            <w:pPr>
              <w:spacing w:after="240"/>
            </w:pPr>
          </w:p>
        </w:tc>
        <w:tc>
          <w:tcPr>
            <w:tcW w:w="628" w:type="dxa"/>
            <w:tcBorders>
              <w:left w:val="nil"/>
              <w:bottom w:val="nil"/>
            </w:tcBorders>
          </w:tcPr>
          <w:p w14:paraId="1514C80F" w14:textId="77777777" w:rsidR="00AB399F" w:rsidRPr="005567F1" w:rsidRDefault="00AB399F" w:rsidP="00AB399F">
            <w:pPr>
              <w:jc w:val="center"/>
            </w:pPr>
          </w:p>
        </w:tc>
      </w:tr>
      <w:tr w:rsidR="00AB399F" w:rsidRPr="005567F1" w14:paraId="1D24334A" w14:textId="77777777" w:rsidTr="00AB399F">
        <w:trPr>
          <w:jc w:val="center"/>
        </w:trPr>
        <w:tc>
          <w:tcPr>
            <w:tcW w:w="1703" w:type="dxa"/>
            <w:tcBorders>
              <w:top w:val="nil"/>
              <w:left w:val="single" w:sz="4" w:space="0" w:color="auto"/>
              <w:bottom w:val="nil"/>
              <w:right w:val="nil"/>
            </w:tcBorders>
          </w:tcPr>
          <w:p w14:paraId="43699472" w14:textId="3741D1E9" w:rsidR="00AB399F" w:rsidRPr="00AB399F" w:rsidRDefault="00AB399F" w:rsidP="00AB399F">
            <w:pPr>
              <w:spacing w:after="240"/>
            </w:pPr>
            <w:r w:rsidRPr="00AB399F">
              <w:t>-11-02-01</w:t>
            </w:r>
          </w:p>
        </w:tc>
        <w:tc>
          <w:tcPr>
            <w:tcW w:w="2521" w:type="dxa"/>
            <w:gridSpan w:val="2"/>
            <w:tcBorders>
              <w:top w:val="nil"/>
              <w:left w:val="nil"/>
              <w:bottom w:val="nil"/>
              <w:right w:val="single" w:sz="4" w:space="0" w:color="auto"/>
            </w:tcBorders>
          </w:tcPr>
          <w:p w14:paraId="4470A0AC" w14:textId="731EADBC" w:rsidR="00AB399F" w:rsidRPr="00AB399F" w:rsidRDefault="00AB399F" w:rsidP="00AB399F">
            <w:pPr>
              <w:spacing w:after="240"/>
            </w:pPr>
            <w:r w:rsidRPr="00AB399F">
              <w:t>Door Stops 1, 2, 5, and 6</w:t>
            </w:r>
          </w:p>
        </w:tc>
        <w:tc>
          <w:tcPr>
            <w:tcW w:w="495" w:type="dxa"/>
            <w:tcBorders>
              <w:top w:val="nil"/>
              <w:left w:val="single" w:sz="4" w:space="0" w:color="auto"/>
              <w:bottom w:val="nil"/>
              <w:right w:val="single" w:sz="4" w:space="0" w:color="auto"/>
            </w:tcBorders>
            <w:tcMar>
              <w:left w:w="29" w:type="dxa"/>
              <w:right w:w="29" w:type="dxa"/>
            </w:tcMar>
          </w:tcPr>
          <w:p w14:paraId="2FD0B65C" w14:textId="7AFBFA2F" w:rsidR="00AB399F" w:rsidRPr="00AB399F" w:rsidRDefault="00AB399F" w:rsidP="00AB399F">
            <w:pPr>
              <w:spacing w:after="240"/>
              <w:jc w:val="center"/>
            </w:pPr>
            <w:r w:rsidRPr="00AB399F">
              <w:t>C</w:t>
            </w:r>
          </w:p>
        </w:tc>
        <w:tc>
          <w:tcPr>
            <w:tcW w:w="495" w:type="dxa"/>
            <w:tcBorders>
              <w:top w:val="nil"/>
              <w:left w:val="single" w:sz="4" w:space="0" w:color="auto"/>
              <w:bottom w:val="nil"/>
              <w:right w:val="single" w:sz="4" w:space="0" w:color="auto"/>
            </w:tcBorders>
            <w:tcMar>
              <w:left w:w="29" w:type="dxa"/>
              <w:right w:w="29" w:type="dxa"/>
            </w:tcMar>
          </w:tcPr>
          <w:p w14:paraId="74F0B306" w14:textId="2FB9C4B4" w:rsidR="00AB399F" w:rsidRPr="00AB399F" w:rsidRDefault="00AB399F" w:rsidP="00AB399F">
            <w:pPr>
              <w:spacing w:after="240"/>
              <w:jc w:val="center"/>
            </w:pPr>
            <w:r w:rsidRPr="00AB399F">
              <w:t>64</w:t>
            </w:r>
          </w:p>
        </w:tc>
        <w:tc>
          <w:tcPr>
            <w:tcW w:w="495" w:type="dxa"/>
            <w:tcBorders>
              <w:top w:val="nil"/>
              <w:left w:val="single" w:sz="4" w:space="0" w:color="auto"/>
              <w:bottom w:val="nil"/>
              <w:right w:val="single" w:sz="4" w:space="0" w:color="auto"/>
            </w:tcBorders>
            <w:tcMar>
              <w:left w:w="29" w:type="dxa"/>
              <w:right w:w="29" w:type="dxa"/>
            </w:tcMar>
          </w:tcPr>
          <w:p w14:paraId="5110D195" w14:textId="04BBE8F6" w:rsidR="00AB399F" w:rsidRPr="00AB399F" w:rsidRDefault="00AB399F" w:rsidP="00AB399F">
            <w:pPr>
              <w:spacing w:after="240"/>
              <w:jc w:val="center"/>
            </w:pPr>
            <w:r w:rsidRPr="00AB399F">
              <w:t>-</w:t>
            </w:r>
          </w:p>
        </w:tc>
        <w:tc>
          <w:tcPr>
            <w:tcW w:w="3743" w:type="dxa"/>
            <w:tcBorders>
              <w:top w:val="nil"/>
              <w:left w:val="single" w:sz="4" w:space="0" w:color="auto"/>
              <w:bottom w:val="nil"/>
              <w:right w:val="nil"/>
            </w:tcBorders>
          </w:tcPr>
          <w:p w14:paraId="37E4E85B" w14:textId="77777777" w:rsidR="00AB399F" w:rsidRPr="00AB399F" w:rsidRDefault="00AB399F" w:rsidP="00AB399F">
            <w:pPr>
              <w:pStyle w:val="MMELTableBody"/>
              <w:jc w:val="left"/>
              <w:rPr>
                <w:b w:val="0"/>
              </w:rPr>
            </w:pPr>
            <w:r w:rsidRPr="00AB399F">
              <w:rPr>
                <w:b w:val="0"/>
              </w:rPr>
              <w:t>(M)(O) One pressure stop per door may be missing or inoperative provided:</w:t>
            </w:r>
          </w:p>
          <w:p w14:paraId="63B2AD5E" w14:textId="77777777" w:rsidR="00AB399F" w:rsidRPr="00AB399F" w:rsidRDefault="00AB399F" w:rsidP="00281899">
            <w:pPr>
              <w:numPr>
                <w:ilvl w:val="0"/>
                <w:numId w:val="621"/>
              </w:numPr>
            </w:pPr>
            <w:r w:rsidRPr="00AB399F">
              <w:t>There are no visible defects on remaining stops for the associated door,</w:t>
            </w:r>
          </w:p>
          <w:p w14:paraId="52617784" w14:textId="77777777" w:rsidR="00AB399F" w:rsidRDefault="00AB399F" w:rsidP="00281899">
            <w:pPr>
              <w:numPr>
                <w:ilvl w:val="0"/>
                <w:numId w:val="621"/>
              </w:numPr>
            </w:pPr>
            <w:r w:rsidRPr="00AB399F">
              <w:t>Flight is conducted unpressurized, and</w:t>
            </w:r>
          </w:p>
          <w:p w14:paraId="0D452A42" w14:textId="0032DD9F" w:rsidR="00AB399F" w:rsidRPr="00AB399F" w:rsidRDefault="00AB399F" w:rsidP="00281899">
            <w:pPr>
              <w:numPr>
                <w:ilvl w:val="0"/>
                <w:numId w:val="621"/>
              </w:numPr>
              <w:spacing w:after="240"/>
            </w:pPr>
            <w:r w:rsidRPr="00AB399F">
              <w:t>Procedures are established and used to verify cargo compartments remain empty or contain only ballast, empty cargo handling equipment (ballast may be loaded in ULDs), or fly away kits.</w:t>
            </w:r>
          </w:p>
        </w:tc>
        <w:tc>
          <w:tcPr>
            <w:tcW w:w="628" w:type="dxa"/>
            <w:tcBorders>
              <w:top w:val="nil"/>
              <w:left w:val="nil"/>
              <w:bottom w:val="nil"/>
            </w:tcBorders>
          </w:tcPr>
          <w:p w14:paraId="3172D362" w14:textId="77777777" w:rsidR="00AB399F" w:rsidRPr="005567F1" w:rsidRDefault="00AB399F" w:rsidP="00AB399F">
            <w:pPr>
              <w:jc w:val="center"/>
            </w:pPr>
          </w:p>
        </w:tc>
      </w:tr>
      <w:tr w:rsidR="00AB399F" w:rsidRPr="005567F1" w14:paraId="6EBFAFCE" w14:textId="77777777" w:rsidTr="00AB399F">
        <w:trPr>
          <w:jc w:val="center"/>
        </w:trPr>
        <w:tc>
          <w:tcPr>
            <w:tcW w:w="1703" w:type="dxa"/>
            <w:tcBorders>
              <w:top w:val="nil"/>
              <w:left w:val="single" w:sz="4" w:space="0" w:color="auto"/>
              <w:bottom w:val="nil"/>
              <w:right w:val="nil"/>
            </w:tcBorders>
          </w:tcPr>
          <w:p w14:paraId="10D06BD0" w14:textId="7876646C" w:rsidR="00AB399F" w:rsidRPr="00AB399F" w:rsidRDefault="00AB399F" w:rsidP="00AB399F">
            <w:pPr>
              <w:spacing w:after="240"/>
            </w:pPr>
            <w:r w:rsidRPr="00AB399F">
              <w:t>-11-02-02</w:t>
            </w:r>
          </w:p>
        </w:tc>
        <w:tc>
          <w:tcPr>
            <w:tcW w:w="2521" w:type="dxa"/>
            <w:gridSpan w:val="2"/>
            <w:tcBorders>
              <w:top w:val="nil"/>
              <w:left w:val="nil"/>
              <w:bottom w:val="nil"/>
              <w:right w:val="single" w:sz="4" w:space="0" w:color="auto"/>
            </w:tcBorders>
          </w:tcPr>
          <w:p w14:paraId="26C4BA72" w14:textId="70F76E9B" w:rsidR="00AB399F" w:rsidRPr="00AB399F" w:rsidRDefault="00AB399F" w:rsidP="00AB399F">
            <w:pPr>
              <w:spacing w:after="240"/>
            </w:pPr>
            <w:r w:rsidRPr="00AB399F">
              <w:t>Door Stops 3 and 4</w:t>
            </w:r>
          </w:p>
        </w:tc>
        <w:tc>
          <w:tcPr>
            <w:tcW w:w="495" w:type="dxa"/>
            <w:tcBorders>
              <w:top w:val="nil"/>
              <w:left w:val="single" w:sz="4" w:space="0" w:color="auto"/>
              <w:bottom w:val="nil"/>
              <w:right w:val="single" w:sz="4" w:space="0" w:color="auto"/>
            </w:tcBorders>
            <w:tcMar>
              <w:left w:w="29" w:type="dxa"/>
              <w:right w:w="29" w:type="dxa"/>
            </w:tcMar>
          </w:tcPr>
          <w:p w14:paraId="64315D83" w14:textId="5F5B1563" w:rsidR="00AB399F" w:rsidRPr="00AB399F" w:rsidRDefault="00AB399F" w:rsidP="00AB399F">
            <w:pPr>
              <w:spacing w:after="240"/>
              <w:jc w:val="center"/>
            </w:pPr>
            <w:r w:rsidRPr="00AB399F">
              <w:t>C</w:t>
            </w:r>
          </w:p>
        </w:tc>
        <w:tc>
          <w:tcPr>
            <w:tcW w:w="495" w:type="dxa"/>
            <w:tcBorders>
              <w:top w:val="nil"/>
              <w:left w:val="single" w:sz="4" w:space="0" w:color="auto"/>
              <w:bottom w:val="nil"/>
              <w:right w:val="single" w:sz="4" w:space="0" w:color="auto"/>
            </w:tcBorders>
            <w:tcMar>
              <w:left w:w="29" w:type="dxa"/>
              <w:right w:w="29" w:type="dxa"/>
            </w:tcMar>
          </w:tcPr>
          <w:p w14:paraId="54DD49F9" w14:textId="44505227" w:rsidR="00AB399F" w:rsidRPr="00AB399F" w:rsidRDefault="00AB399F" w:rsidP="00AB399F">
            <w:pPr>
              <w:spacing w:after="240"/>
              <w:jc w:val="center"/>
            </w:pPr>
            <w:r w:rsidRPr="00AB399F">
              <w:t>32</w:t>
            </w:r>
          </w:p>
        </w:tc>
        <w:tc>
          <w:tcPr>
            <w:tcW w:w="495" w:type="dxa"/>
            <w:tcBorders>
              <w:top w:val="nil"/>
              <w:left w:val="single" w:sz="4" w:space="0" w:color="auto"/>
              <w:bottom w:val="nil"/>
              <w:right w:val="single" w:sz="4" w:space="0" w:color="auto"/>
            </w:tcBorders>
            <w:tcMar>
              <w:left w:w="29" w:type="dxa"/>
              <w:right w:w="29" w:type="dxa"/>
            </w:tcMar>
          </w:tcPr>
          <w:p w14:paraId="486BB810" w14:textId="586C7E2E" w:rsidR="00AB399F" w:rsidRPr="00AB399F" w:rsidRDefault="00AB399F" w:rsidP="00AB399F">
            <w:pPr>
              <w:spacing w:after="240"/>
              <w:jc w:val="center"/>
            </w:pPr>
            <w:r w:rsidRPr="00AB399F">
              <w:t>-</w:t>
            </w:r>
          </w:p>
        </w:tc>
        <w:tc>
          <w:tcPr>
            <w:tcW w:w="3743" w:type="dxa"/>
            <w:tcBorders>
              <w:top w:val="nil"/>
              <w:left w:val="single" w:sz="4" w:space="0" w:color="auto"/>
              <w:bottom w:val="nil"/>
              <w:right w:val="nil"/>
            </w:tcBorders>
          </w:tcPr>
          <w:p w14:paraId="553186A6" w14:textId="77777777" w:rsidR="00AB399F" w:rsidRPr="00AB399F" w:rsidRDefault="00AB399F" w:rsidP="00AB399F">
            <w:pPr>
              <w:pStyle w:val="MMELTableBody"/>
              <w:jc w:val="left"/>
              <w:rPr>
                <w:b w:val="0"/>
              </w:rPr>
            </w:pPr>
            <w:r w:rsidRPr="00AB399F">
              <w:rPr>
                <w:b w:val="0"/>
              </w:rPr>
              <w:t>(M)(O) One pressure stop per door may be missing or inoperative provided:</w:t>
            </w:r>
          </w:p>
          <w:p w14:paraId="68076345" w14:textId="77777777" w:rsidR="00AB399F" w:rsidRPr="00AB399F" w:rsidRDefault="00AB399F" w:rsidP="00281899">
            <w:pPr>
              <w:numPr>
                <w:ilvl w:val="0"/>
                <w:numId w:val="622"/>
              </w:numPr>
            </w:pPr>
            <w:r w:rsidRPr="00AB399F">
              <w:t>There are no visible defects on remaining stops for the associated door,</w:t>
            </w:r>
          </w:p>
          <w:p w14:paraId="7A41540E" w14:textId="77777777" w:rsidR="00AB399F" w:rsidRDefault="00AB399F" w:rsidP="00281899">
            <w:pPr>
              <w:numPr>
                <w:ilvl w:val="0"/>
                <w:numId w:val="622"/>
              </w:numPr>
            </w:pPr>
            <w:r w:rsidRPr="00AB399F">
              <w:t>All automatic cabin pressure control channels operate normally, and</w:t>
            </w:r>
          </w:p>
          <w:p w14:paraId="67811926" w14:textId="492C6AAC" w:rsidR="00AB399F" w:rsidRPr="00AB399F" w:rsidRDefault="00AB399F" w:rsidP="00281899">
            <w:pPr>
              <w:numPr>
                <w:ilvl w:val="0"/>
                <w:numId w:val="622"/>
              </w:numPr>
              <w:spacing w:after="240"/>
            </w:pPr>
            <w:r w:rsidRPr="00AB399F">
              <w:t>Airplane pressure altitude does not exceed 12,000 </w:t>
            </w:r>
            <w:r w:rsidR="002C4677">
              <w:t>ft</w:t>
            </w:r>
            <w:r w:rsidRPr="00AB399F">
              <w:t>.</w:t>
            </w:r>
          </w:p>
        </w:tc>
        <w:tc>
          <w:tcPr>
            <w:tcW w:w="628" w:type="dxa"/>
            <w:tcBorders>
              <w:top w:val="nil"/>
              <w:left w:val="nil"/>
              <w:bottom w:val="nil"/>
            </w:tcBorders>
          </w:tcPr>
          <w:p w14:paraId="5EAEB0C0" w14:textId="77777777" w:rsidR="00AB399F" w:rsidRPr="005567F1" w:rsidRDefault="00AB399F" w:rsidP="00AB399F">
            <w:pPr>
              <w:jc w:val="center"/>
            </w:pPr>
          </w:p>
        </w:tc>
      </w:tr>
      <w:tr w:rsidR="00AB399F" w:rsidRPr="005567F1" w14:paraId="56347774" w14:textId="77777777" w:rsidTr="00AB399F">
        <w:trPr>
          <w:jc w:val="center"/>
        </w:trPr>
        <w:tc>
          <w:tcPr>
            <w:tcW w:w="1703" w:type="dxa"/>
            <w:tcBorders>
              <w:top w:val="nil"/>
              <w:left w:val="single" w:sz="4" w:space="0" w:color="auto"/>
              <w:bottom w:val="nil"/>
              <w:right w:val="nil"/>
            </w:tcBorders>
          </w:tcPr>
          <w:p w14:paraId="4AC86DEB" w14:textId="63CDCF24" w:rsidR="00AB399F" w:rsidRPr="00AB399F" w:rsidRDefault="00AB399F" w:rsidP="00AB399F">
            <w:pPr>
              <w:spacing w:after="240"/>
            </w:pPr>
            <w:r w:rsidRPr="00AB399F">
              <w:t>-11-03</w:t>
            </w:r>
          </w:p>
        </w:tc>
        <w:tc>
          <w:tcPr>
            <w:tcW w:w="2521" w:type="dxa"/>
            <w:gridSpan w:val="2"/>
            <w:tcBorders>
              <w:top w:val="nil"/>
              <w:left w:val="nil"/>
              <w:bottom w:val="nil"/>
              <w:right w:val="single" w:sz="4" w:space="0" w:color="auto"/>
            </w:tcBorders>
          </w:tcPr>
          <w:p w14:paraId="062DA26C" w14:textId="699088EB" w:rsidR="00AB399F" w:rsidRPr="00AB399F" w:rsidRDefault="00AB399F" w:rsidP="00AB399F">
            <w:pPr>
              <w:spacing w:after="240"/>
            </w:pPr>
            <w:r w:rsidRPr="00AB399F">
              <w:t>Passenger Entry Doors Hold-Open Mechanisms</w:t>
            </w:r>
          </w:p>
        </w:tc>
        <w:tc>
          <w:tcPr>
            <w:tcW w:w="495" w:type="dxa"/>
            <w:tcBorders>
              <w:top w:val="nil"/>
              <w:left w:val="single" w:sz="4" w:space="0" w:color="auto"/>
              <w:bottom w:val="nil"/>
              <w:right w:val="single" w:sz="4" w:space="0" w:color="auto"/>
            </w:tcBorders>
            <w:tcMar>
              <w:left w:w="29" w:type="dxa"/>
              <w:right w:w="29" w:type="dxa"/>
            </w:tcMar>
          </w:tcPr>
          <w:p w14:paraId="1FBCB8BE" w14:textId="68E18E56" w:rsidR="00AB399F" w:rsidRPr="00AB399F" w:rsidRDefault="00AB399F" w:rsidP="00AB399F">
            <w:pPr>
              <w:spacing w:after="240"/>
              <w:jc w:val="center"/>
            </w:pPr>
            <w:r w:rsidRPr="00AB399F">
              <w:t>C</w:t>
            </w:r>
          </w:p>
        </w:tc>
        <w:tc>
          <w:tcPr>
            <w:tcW w:w="495" w:type="dxa"/>
            <w:tcBorders>
              <w:top w:val="nil"/>
              <w:left w:val="single" w:sz="4" w:space="0" w:color="auto"/>
              <w:bottom w:val="nil"/>
              <w:right w:val="single" w:sz="4" w:space="0" w:color="auto"/>
            </w:tcBorders>
            <w:tcMar>
              <w:left w:w="29" w:type="dxa"/>
              <w:right w:w="29" w:type="dxa"/>
            </w:tcMar>
          </w:tcPr>
          <w:p w14:paraId="26080AA5" w14:textId="301E79D2" w:rsidR="00AB399F" w:rsidRPr="00AB399F" w:rsidRDefault="00AB399F" w:rsidP="00AB399F">
            <w:pPr>
              <w:spacing w:after="240"/>
              <w:jc w:val="center"/>
            </w:pPr>
            <w:r w:rsidRPr="00AB399F">
              <w:t>8</w:t>
            </w:r>
          </w:p>
        </w:tc>
        <w:tc>
          <w:tcPr>
            <w:tcW w:w="495" w:type="dxa"/>
            <w:tcBorders>
              <w:top w:val="nil"/>
              <w:left w:val="single" w:sz="4" w:space="0" w:color="auto"/>
              <w:bottom w:val="nil"/>
              <w:right w:val="single" w:sz="4" w:space="0" w:color="auto"/>
            </w:tcBorders>
            <w:tcMar>
              <w:left w:w="29" w:type="dxa"/>
              <w:right w:w="29" w:type="dxa"/>
            </w:tcMar>
          </w:tcPr>
          <w:p w14:paraId="1D8D2992" w14:textId="1C343B71" w:rsidR="00AB399F" w:rsidRPr="00AB399F" w:rsidRDefault="00AB399F" w:rsidP="00AB399F">
            <w:pPr>
              <w:spacing w:after="240"/>
              <w:jc w:val="center"/>
            </w:pPr>
            <w:r w:rsidRPr="00AB399F">
              <w:t>7</w:t>
            </w:r>
          </w:p>
        </w:tc>
        <w:tc>
          <w:tcPr>
            <w:tcW w:w="3743" w:type="dxa"/>
            <w:tcBorders>
              <w:top w:val="nil"/>
              <w:left w:val="single" w:sz="4" w:space="0" w:color="auto"/>
              <w:bottom w:val="nil"/>
              <w:right w:val="nil"/>
            </w:tcBorders>
          </w:tcPr>
          <w:p w14:paraId="4B808068" w14:textId="77777777" w:rsidR="00AB399F" w:rsidRPr="00AB399F" w:rsidRDefault="00AB399F" w:rsidP="00AB399F">
            <w:pPr>
              <w:spacing w:after="240"/>
            </w:pPr>
          </w:p>
        </w:tc>
        <w:tc>
          <w:tcPr>
            <w:tcW w:w="628" w:type="dxa"/>
            <w:tcBorders>
              <w:top w:val="nil"/>
              <w:left w:val="nil"/>
              <w:bottom w:val="nil"/>
            </w:tcBorders>
          </w:tcPr>
          <w:p w14:paraId="1BCB02BB" w14:textId="77777777" w:rsidR="00AB399F" w:rsidRPr="005567F1" w:rsidRDefault="00AB399F" w:rsidP="00AB399F">
            <w:pPr>
              <w:jc w:val="center"/>
            </w:pPr>
          </w:p>
        </w:tc>
      </w:tr>
      <w:tr w:rsidR="00AB399F" w:rsidRPr="005567F1" w14:paraId="60816A8A" w14:textId="77777777" w:rsidTr="00AB399F">
        <w:trPr>
          <w:jc w:val="center"/>
        </w:trPr>
        <w:tc>
          <w:tcPr>
            <w:tcW w:w="1703" w:type="dxa"/>
            <w:tcBorders>
              <w:top w:val="nil"/>
              <w:left w:val="single" w:sz="4" w:space="0" w:color="auto"/>
              <w:bottom w:val="single" w:sz="4" w:space="0" w:color="auto"/>
              <w:right w:val="nil"/>
            </w:tcBorders>
          </w:tcPr>
          <w:p w14:paraId="35D78DD5" w14:textId="1AD922D6" w:rsidR="00AB399F" w:rsidRPr="00AB399F" w:rsidRDefault="00AB399F" w:rsidP="00AB399F">
            <w:pPr>
              <w:spacing w:after="240"/>
            </w:pPr>
            <w:r w:rsidRPr="00AB399F">
              <w:t>-11-04</w:t>
            </w:r>
          </w:p>
        </w:tc>
        <w:tc>
          <w:tcPr>
            <w:tcW w:w="2521" w:type="dxa"/>
            <w:gridSpan w:val="2"/>
            <w:tcBorders>
              <w:top w:val="nil"/>
              <w:left w:val="nil"/>
              <w:bottom w:val="single" w:sz="4" w:space="0" w:color="auto"/>
              <w:right w:val="single" w:sz="4" w:space="0" w:color="auto"/>
            </w:tcBorders>
          </w:tcPr>
          <w:p w14:paraId="2969056A" w14:textId="171A3BD8" w:rsidR="00AB399F" w:rsidRPr="00AB399F" w:rsidRDefault="00AB399F" w:rsidP="00AB399F">
            <w:pPr>
              <w:spacing w:after="240"/>
            </w:pPr>
            <w:r w:rsidRPr="00AB399F">
              <w:t>Passenger Entry Doors Hold-Open Release Handles</w:t>
            </w:r>
          </w:p>
        </w:tc>
        <w:tc>
          <w:tcPr>
            <w:tcW w:w="495" w:type="dxa"/>
            <w:tcBorders>
              <w:top w:val="nil"/>
              <w:left w:val="single" w:sz="4" w:space="0" w:color="auto"/>
              <w:bottom w:val="single" w:sz="4" w:space="0" w:color="auto"/>
              <w:right w:val="single" w:sz="4" w:space="0" w:color="auto"/>
            </w:tcBorders>
            <w:tcMar>
              <w:left w:w="29" w:type="dxa"/>
              <w:right w:w="29" w:type="dxa"/>
            </w:tcMar>
          </w:tcPr>
          <w:p w14:paraId="3D016F9A" w14:textId="6476879C" w:rsidR="00AB399F" w:rsidRPr="00AB399F" w:rsidRDefault="00AB399F" w:rsidP="00AB399F">
            <w:pPr>
              <w:spacing w:after="240"/>
              <w:jc w:val="center"/>
            </w:pPr>
            <w:r w:rsidRPr="00AB399F">
              <w:t>C</w:t>
            </w:r>
          </w:p>
        </w:tc>
        <w:tc>
          <w:tcPr>
            <w:tcW w:w="495" w:type="dxa"/>
            <w:tcBorders>
              <w:top w:val="nil"/>
              <w:left w:val="single" w:sz="4" w:space="0" w:color="auto"/>
              <w:bottom w:val="single" w:sz="4" w:space="0" w:color="auto"/>
              <w:right w:val="single" w:sz="4" w:space="0" w:color="auto"/>
            </w:tcBorders>
            <w:tcMar>
              <w:left w:w="29" w:type="dxa"/>
              <w:right w:w="29" w:type="dxa"/>
            </w:tcMar>
          </w:tcPr>
          <w:p w14:paraId="7B233458" w14:textId="323D6A14" w:rsidR="00AB399F" w:rsidRPr="00AB399F" w:rsidRDefault="00AB399F" w:rsidP="00AB399F">
            <w:pPr>
              <w:spacing w:after="240"/>
              <w:jc w:val="center"/>
            </w:pPr>
            <w:r w:rsidRPr="00AB399F">
              <w:t>8</w:t>
            </w:r>
          </w:p>
        </w:tc>
        <w:tc>
          <w:tcPr>
            <w:tcW w:w="495" w:type="dxa"/>
            <w:tcBorders>
              <w:top w:val="nil"/>
              <w:left w:val="single" w:sz="4" w:space="0" w:color="auto"/>
              <w:bottom w:val="single" w:sz="4" w:space="0" w:color="auto"/>
              <w:right w:val="single" w:sz="4" w:space="0" w:color="auto"/>
            </w:tcBorders>
            <w:tcMar>
              <w:left w:w="29" w:type="dxa"/>
              <w:right w:w="29" w:type="dxa"/>
            </w:tcMar>
          </w:tcPr>
          <w:p w14:paraId="109C062A" w14:textId="791B4526" w:rsidR="00AB399F" w:rsidRPr="00AB399F" w:rsidRDefault="00AB399F" w:rsidP="00AB399F">
            <w:pPr>
              <w:spacing w:after="240"/>
              <w:jc w:val="center"/>
            </w:pPr>
            <w:r w:rsidRPr="00AB399F">
              <w:t>4</w:t>
            </w:r>
          </w:p>
        </w:tc>
        <w:tc>
          <w:tcPr>
            <w:tcW w:w="3743" w:type="dxa"/>
            <w:tcBorders>
              <w:top w:val="nil"/>
              <w:left w:val="single" w:sz="4" w:space="0" w:color="auto"/>
              <w:bottom w:val="single" w:sz="4" w:space="0" w:color="auto"/>
              <w:right w:val="nil"/>
            </w:tcBorders>
          </w:tcPr>
          <w:p w14:paraId="4CA525D7" w14:textId="77777777" w:rsidR="00AB399F" w:rsidRPr="00AB399F" w:rsidRDefault="00AB399F" w:rsidP="00AB399F">
            <w:pPr>
              <w:spacing w:after="240"/>
            </w:pPr>
          </w:p>
        </w:tc>
        <w:tc>
          <w:tcPr>
            <w:tcW w:w="628" w:type="dxa"/>
            <w:tcBorders>
              <w:top w:val="nil"/>
              <w:left w:val="nil"/>
              <w:bottom w:val="single" w:sz="4" w:space="0" w:color="auto"/>
            </w:tcBorders>
          </w:tcPr>
          <w:p w14:paraId="76A985DD" w14:textId="77777777" w:rsidR="00AB399F" w:rsidRPr="005567F1" w:rsidRDefault="00AB399F" w:rsidP="00AB399F">
            <w:pPr>
              <w:jc w:val="center"/>
            </w:pPr>
          </w:p>
        </w:tc>
      </w:tr>
    </w:tbl>
    <w:p w14:paraId="3A48B4A1" w14:textId="77777777" w:rsidR="00CA121F" w:rsidRDefault="00CA121F" w:rsidP="00CA121F">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52-6"/>
      </w:tblPr>
      <w:tblGrid>
        <w:gridCol w:w="5040"/>
        <w:gridCol w:w="5040"/>
      </w:tblGrid>
      <w:tr w:rsidR="00CA121F" w:rsidRPr="005567F1" w14:paraId="140AF3D5" w14:textId="77777777" w:rsidTr="001672EB">
        <w:trPr>
          <w:tblHeader/>
          <w:jc w:val="center"/>
        </w:trPr>
        <w:tc>
          <w:tcPr>
            <w:tcW w:w="4675" w:type="dxa"/>
            <w:tcBorders>
              <w:bottom w:val="single" w:sz="4" w:space="0" w:color="auto"/>
              <w:right w:val="nil"/>
            </w:tcBorders>
            <w:tcMar>
              <w:top w:w="29" w:type="dxa"/>
              <w:bottom w:w="29" w:type="dxa"/>
            </w:tcMar>
          </w:tcPr>
          <w:p w14:paraId="21A70C56" w14:textId="77777777" w:rsidR="00CA121F" w:rsidRPr="005567F1" w:rsidRDefault="00CA121F" w:rsidP="00CE3467">
            <w:pPr>
              <w:spacing w:after="60"/>
            </w:pPr>
            <w:r w:rsidRPr="005567F1">
              <w:lastRenderedPageBreak/>
              <w:t>U.S. DEPARTMENT OF TRANSPORTATION</w:t>
            </w:r>
          </w:p>
          <w:p w14:paraId="2090F93D" w14:textId="77777777" w:rsidR="00CA121F" w:rsidRPr="005567F1" w:rsidRDefault="00CA121F" w:rsidP="00CE3467">
            <w:pPr>
              <w:spacing w:after="60"/>
            </w:pPr>
            <w:r w:rsidRPr="005567F1">
              <w:t>FEDERAL AVIATION ADMINISTRATION</w:t>
            </w:r>
          </w:p>
        </w:tc>
        <w:tc>
          <w:tcPr>
            <w:tcW w:w="4675" w:type="dxa"/>
            <w:tcBorders>
              <w:left w:val="nil"/>
            </w:tcBorders>
            <w:tcMar>
              <w:top w:w="29" w:type="dxa"/>
              <w:bottom w:w="29" w:type="dxa"/>
            </w:tcMar>
            <w:vAlign w:val="center"/>
          </w:tcPr>
          <w:p w14:paraId="74B66343" w14:textId="77777777" w:rsidR="00CA121F" w:rsidRPr="005567F1" w:rsidRDefault="00CA121F" w:rsidP="00CE3467">
            <w:pPr>
              <w:spacing w:after="60"/>
              <w:jc w:val="right"/>
            </w:pPr>
            <w:r w:rsidRPr="005567F1">
              <w:t>MASTER MINIMUM EQUIPMENT LIST</w:t>
            </w:r>
          </w:p>
        </w:tc>
      </w:tr>
      <w:tr w:rsidR="00CA121F" w:rsidRPr="005567F1" w14:paraId="2CD5A0A8" w14:textId="77777777" w:rsidTr="001672EB">
        <w:trPr>
          <w:tblHeader/>
          <w:jc w:val="center"/>
        </w:trPr>
        <w:tc>
          <w:tcPr>
            <w:tcW w:w="4675" w:type="dxa"/>
            <w:tcBorders>
              <w:bottom w:val="single" w:sz="4" w:space="0" w:color="auto"/>
              <w:right w:val="nil"/>
            </w:tcBorders>
            <w:tcMar>
              <w:top w:w="29" w:type="dxa"/>
              <w:bottom w:w="29" w:type="dxa"/>
            </w:tcMar>
          </w:tcPr>
          <w:p w14:paraId="1235436B" w14:textId="77777777" w:rsidR="00D37854" w:rsidRPr="00A12F2F" w:rsidRDefault="00D37854" w:rsidP="00D37854">
            <w:pPr>
              <w:spacing w:after="60"/>
            </w:pPr>
            <w:r>
              <w:t>REVISION NO. 19</w:t>
            </w:r>
          </w:p>
          <w:p w14:paraId="3BFBB005" w14:textId="6DFF78CC" w:rsidR="00CA121F" w:rsidRPr="005567F1" w:rsidRDefault="00D37854" w:rsidP="00D37854">
            <w:pPr>
              <w:spacing w:after="60"/>
            </w:pPr>
            <w:r w:rsidRPr="00A12F2F">
              <w:t xml:space="preserve">DATE: </w:t>
            </w:r>
            <w:r w:rsidR="00112A22">
              <w:t>05/20/2025</w:t>
            </w:r>
          </w:p>
        </w:tc>
        <w:tc>
          <w:tcPr>
            <w:tcW w:w="4675" w:type="dxa"/>
            <w:tcBorders>
              <w:left w:val="nil"/>
            </w:tcBorders>
            <w:tcMar>
              <w:top w:w="29" w:type="dxa"/>
              <w:bottom w:w="29" w:type="dxa"/>
            </w:tcMar>
          </w:tcPr>
          <w:p w14:paraId="419C8636" w14:textId="05BADF43" w:rsidR="00CA121F" w:rsidRPr="005567F1" w:rsidRDefault="00CA121F" w:rsidP="00CA121F">
            <w:pPr>
              <w:spacing w:after="60"/>
              <w:jc w:val="right"/>
            </w:pPr>
            <w:r w:rsidRPr="005567F1">
              <w:t xml:space="preserve">PAGE NO. </w:t>
            </w:r>
            <w:r>
              <w:t>52-6</w:t>
            </w:r>
          </w:p>
        </w:tc>
      </w:tr>
      <w:tr w:rsidR="00CA121F" w:rsidRPr="005567F1" w14:paraId="7F6A21C5" w14:textId="77777777" w:rsidTr="001672EB">
        <w:trPr>
          <w:tblHeader/>
          <w:jc w:val="center"/>
        </w:trPr>
        <w:tc>
          <w:tcPr>
            <w:tcW w:w="4675" w:type="dxa"/>
            <w:tcBorders>
              <w:right w:val="single" w:sz="4" w:space="0" w:color="auto"/>
            </w:tcBorders>
            <w:tcMar>
              <w:top w:w="29" w:type="dxa"/>
              <w:bottom w:w="29" w:type="dxa"/>
            </w:tcMar>
            <w:vAlign w:val="center"/>
          </w:tcPr>
          <w:p w14:paraId="1A811B1C" w14:textId="77777777" w:rsidR="00CA121F" w:rsidRPr="005567F1" w:rsidRDefault="00CA121F" w:rsidP="00CE3467">
            <w:pPr>
              <w:spacing w:after="60"/>
            </w:pPr>
            <w:r w:rsidRPr="005567F1">
              <w:t>AIRCRAFT:</w:t>
            </w:r>
          </w:p>
          <w:p w14:paraId="65F9BEFC" w14:textId="77777777" w:rsidR="00CA121F" w:rsidRPr="005567F1" w:rsidRDefault="00CA121F" w:rsidP="00CE3467">
            <w:pPr>
              <w:spacing w:after="60"/>
            </w:pPr>
            <w:r>
              <w:t>Boeing 787</w:t>
            </w:r>
          </w:p>
        </w:tc>
        <w:tc>
          <w:tcPr>
            <w:tcW w:w="4675" w:type="dxa"/>
            <w:tcBorders>
              <w:left w:val="single" w:sz="4" w:space="0" w:color="auto"/>
            </w:tcBorders>
            <w:tcMar>
              <w:top w:w="29" w:type="dxa"/>
              <w:bottom w:w="29" w:type="dxa"/>
            </w:tcMar>
          </w:tcPr>
          <w:p w14:paraId="3920C421" w14:textId="77777777" w:rsidR="00CA121F" w:rsidRPr="005567F1" w:rsidRDefault="00CA121F" w:rsidP="00CE3467">
            <w:pPr>
              <w:pStyle w:val="ListParagraph"/>
              <w:spacing w:after="60"/>
              <w:ind w:left="662" w:hanging="720"/>
              <w:rPr>
                <w:b/>
              </w:rPr>
            </w:pPr>
            <w:r w:rsidRPr="005567F1">
              <w:rPr>
                <w:b/>
              </w:rPr>
              <w:t>TABLE KEY</w:t>
            </w:r>
          </w:p>
          <w:p w14:paraId="3911061F" w14:textId="77777777" w:rsidR="00CA121F" w:rsidRPr="005567F1" w:rsidRDefault="00CA121F" w:rsidP="003D433F">
            <w:pPr>
              <w:pStyle w:val="ListParagraph"/>
              <w:numPr>
                <w:ilvl w:val="0"/>
                <w:numId w:val="210"/>
              </w:numPr>
              <w:spacing w:after="60"/>
            </w:pPr>
            <w:r w:rsidRPr="005567F1">
              <w:t>REPAIR CATEGORY</w:t>
            </w:r>
          </w:p>
          <w:p w14:paraId="5D24AED3" w14:textId="77777777" w:rsidR="00CA121F" w:rsidRPr="005567F1" w:rsidRDefault="00CA121F" w:rsidP="003D433F">
            <w:pPr>
              <w:pStyle w:val="ListParagraph"/>
              <w:numPr>
                <w:ilvl w:val="0"/>
                <w:numId w:val="210"/>
              </w:numPr>
              <w:spacing w:after="60"/>
            </w:pPr>
            <w:r w:rsidRPr="005567F1">
              <w:t>NO. INSTALLED</w:t>
            </w:r>
          </w:p>
          <w:p w14:paraId="6353AD24" w14:textId="77777777" w:rsidR="00CA121F" w:rsidRPr="005567F1" w:rsidRDefault="00CA121F" w:rsidP="003D433F">
            <w:pPr>
              <w:pStyle w:val="ListParagraph"/>
              <w:numPr>
                <w:ilvl w:val="0"/>
                <w:numId w:val="210"/>
              </w:numPr>
              <w:spacing w:after="60"/>
            </w:pPr>
            <w:r w:rsidRPr="005567F1">
              <w:t>NO. REQUIRED FOR DISPATCH</w:t>
            </w:r>
          </w:p>
          <w:p w14:paraId="1C262BC7" w14:textId="77777777" w:rsidR="00CA121F" w:rsidRPr="005567F1" w:rsidRDefault="00CA121F" w:rsidP="003D433F">
            <w:pPr>
              <w:pStyle w:val="ListParagraph"/>
              <w:numPr>
                <w:ilvl w:val="0"/>
                <w:numId w:val="210"/>
              </w:numPr>
              <w:spacing w:after="60"/>
            </w:pPr>
            <w:r w:rsidRPr="005567F1">
              <w:t>REMARKS OR EXCEPTIONS</w:t>
            </w:r>
          </w:p>
        </w:tc>
      </w:tr>
    </w:tbl>
    <w:p w14:paraId="259E706A" w14:textId="77777777" w:rsidR="00CA121F" w:rsidRPr="005567F1" w:rsidRDefault="00CA121F" w:rsidP="00CA121F">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Doors"/>
      </w:tblPr>
      <w:tblGrid>
        <w:gridCol w:w="1703"/>
        <w:gridCol w:w="2370"/>
        <w:gridCol w:w="151"/>
        <w:gridCol w:w="495"/>
        <w:gridCol w:w="495"/>
        <w:gridCol w:w="495"/>
        <w:gridCol w:w="3743"/>
        <w:gridCol w:w="628"/>
      </w:tblGrid>
      <w:tr w:rsidR="00CA121F" w:rsidRPr="005567F1" w14:paraId="5A0C1196"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4A4B5113" w14:textId="77777777" w:rsidR="00CA121F" w:rsidRPr="005567F1" w:rsidRDefault="00CA121F" w:rsidP="00CE3467">
            <w:pPr>
              <w:ind w:left="360" w:hanging="360"/>
              <w:rPr>
                <w:b/>
              </w:rPr>
            </w:pPr>
            <w:r>
              <w:rPr>
                <w:b/>
              </w:rPr>
              <w:t>52</w:t>
            </w:r>
            <w:r w:rsidRPr="005567F1">
              <w:rPr>
                <w:b/>
              </w:rPr>
              <w:t>.</w:t>
            </w:r>
            <w:r>
              <w:rPr>
                <w:b/>
              </w:rPr>
              <w:t xml:space="preserve"> Doors</w:t>
            </w:r>
          </w:p>
        </w:tc>
        <w:tc>
          <w:tcPr>
            <w:tcW w:w="151" w:type="dxa"/>
            <w:tcBorders>
              <w:left w:val="nil"/>
              <w:right w:val="nil"/>
            </w:tcBorders>
            <w:shd w:val="clear" w:color="auto" w:fill="D9D9D9" w:themeFill="background1" w:themeFillShade="D9"/>
          </w:tcPr>
          <w:p w14:paraId="46721314" w14:textId="77777777" w:rsidR="00CA121F" w:rsidRPr="005567F1" w:rsidRDefault="00CA121F" w:rsidP="00CE3467">
            <w:pPr>
              <w:rPr>
                <w:b/>
              </w:rPr>
            </w:pPr>
          </w:p>
        </w:tc>
        <w:tc>
          <w:tcPr>
            <w:tcW w:w="495" w:type="dxa"/>
            <w:tcBorders>
              <w:left w:val="nil"/>
              <w:right w:val="nil"/>
            </w:tcBorders>
            <w:shd w:val="clear" w:color="auto" w:fill="D9D9D9" w:themeFill="background1" w:themeFillShade="D9"/>
            <w:tcMar>
              <w:left w:w="29" w:type="dxa"/>
              <w:right w:w="29" w:type="dxa"/>
            </w:tcMar>
          </w:tcPr>
          <w:p w14:paraId="2152C38E"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7F24D787"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436D580B" w14:textId="77777777" w:rsidR="00CA121F" w:rsidRPr="005567F1" w:rsidRDefault="00CA121F"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54D77D87" w14:textId="77777777" w:rsidR="00CA121F" w:rsidRPr="005567F1" w:rsidRDefault="00CA121F" w:rsidP="00CE3467">
            <w:pPr>
              <w:rPr>
                <w:b/>
              </w:rPr>
            </w:pPr>
          </w:p>
        </w:tc>
        <w:tc>
          <w:tcPr>
            <w:tcW w:w="628" w:type="dxa"/>
            <w:tcBorders>
              <w:left w:val="nil"/>
            </w:tcBorders>
            <w:shd w:val="clear" w:color="auto" w:fill="D9D9D9" w:themeFill="background1" w:themeFillShade="D9"/>
          </w:tcPr>
          <w:p w14:paraId="69F79495" w14:textId="77777777" w:rsidR="00CA121F" w:rsidRPr="005567F1" w:rsidRDefault="00CA121F" w:rsidP="00CE3467">
            <w:pPr>
              <w:jc w:val="center"/>
              <w:rPr>
                <w:b/>
              </w:rPr>
            </w:pPr>
          </w:p>
        </w:tc>
      </w:tr>
      <w:tr w:rsidR="00CA121F" w:rsidRPr="005567F1" w14:paraId="68962E53"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1C0B9231" w14:textId="77777777" w:rsidR="00CA121F" w:rsidRPr="00812724" w:rsidRDefault="00CA121F"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02F42E75" w14:textId="77777777" w:rsidR="00CA121F" w:rsidRPr="00812724" w:rsidRDefault="00CA121F"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6CA6EB02" w14:textId="77777777" w:rsidR="00CA121F" w:rsidRPr="00812724" w:rsidRDefault="00CA121F"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5A92A7E2" w14:textId="77777777" w:rsidR="00CA121F" w:rsidRPr="00812724" w:rsidRDefault="00CA121F"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473F791F" w14:textId="77777777" w:rsidR="00CA121F" w:rsidRPr="00812724" w:rsidRDefault="00CA121F"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691662F1" w14:textId="77777777" w:rsidR="00CA121F" w:rsidRPr="00812724" w:rsidRDefault="00CA121F"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1ADE98BC" w14:textId="77777777" w:rsidR="00CA121F" w:rsidRPr="00812724" w:rsidRDefault="00CA121F" w:rsidP="00CE3467">
            <w:pPr>
              <w:jc w:val="center"/>
              <w:rPr>
                <w:b/>
                <w:sz w:val="12"/>
                <w:szCs w:val="12"/>
              </w:rPr>
            </w:pPr>
            <w:r w:rsidRPr="00812724">
              <w:rPr>
                <w:b/>
                <w:sz w:val="12"/>
                <w:szCs w:val="12"/>
              </w:rPr>
              <w:t>Change Bar</w:t>
            </w:r>
          </w:p>
        </w:tc>
      </w:tr>
      <w:tr w:rsidR="00AB399F" w:rsidRPr="005567F1" w14:paraId="3B94B8D6" w14:textId="77777777" w:rsidTr="00AB399F">
        <w:trPr>
          <w:jc w:val="center"/>
        </w:trPr>
        <w:tc>
          <w:tcPr>
            <w:tcW w:w="1703" w:type="dxa"/>
            <w:tcBorders>
              <w:top w:val="single" w:sz="4" w:space="0" w:color="auto"/>
              <w:left w:val="single" w:sz="4" w:space="0" w:color="auto"/>
              <w:bottom w:val="nil"/>
              <w:right w:val="nil"/>
            </w:tcBorders>
          </w:tcPr>
          <w:p w14:paraId="647C11AC" w14:textId="4CF0A735" w:rsidR="00AB399F" w:rsidRPr="00AB399F" w:rsidRDefault="00AB399F" w:rsidP="00AB399F">
            <w:pPr>
              <w:spacing w:after="200"/>
            </w:pPr>
            <w:r w:rsidRPr="00AB399F">
              <w:t>-11-05</w:t>
            </w:r>
          </w:p>
        </w:tc>
        <w:tc>
          <w:tcPr>
            <w:tcW w:w="2521" w:type="dxa"/>
            <w:gridSpan w:val="2"/>
            <w:tcBorders>
              <w:top w:val="single" w:sz="4" w:space="0" w:color="auto"/>
              <w:left w:val="nil"/>
              <w:bottom w:val="nil"/>
              <w:right w:val="single" w:sz="4" w:space="0" w:color="auto"/>
            </w:tcBorders>
          </w:tcPr>
          <w:p w14:paraId="06BEE66E" w14:textId="474B6935" w:rsidR="00AB399F" w:rsidRPr="00AB399F" w:rsidRDefault="00AB399F" w:rsidP="00AB399F">
            <w:pPr>
              <w:spacing w:after="200"/>
            </w:pPr>
            <w:r w:rsidRPr="00AB399F">
              <w:t>Passenger Entry Door Flight Lock Systems</w:t>
            </w:r>
          </w:p>
        </w:tc>
        <w:tc>
          <w:tcPr>
            <w:tcW w:w="495" w:type="dxa"/>
            <w:tcBorders>
              <w:top w:val="single" w:sz="4" w:space="0" w:color="auto"/>
              <w:left w:val="single" w:sz="4" w:space="0" w:color="auto"/>
              <w:bottom w:val="nil"/>
              <w:right w:val="single" w:sz="4" w:space="0" w:color="auto"/>
            </w:tcBorders>
            <w:tcMar>
              <w:left w:w="29" w:type="dxa"/>
              <w:right w:w="29" w:type="dxa"/>
            </w:tcMar>
          </w:tcPr>
          <w:p w14:paraId="649AAF80" w14:textId="330FDEA3" w:rsidR="00AB399F" w:rsidRPr="00AB399F" w:rsidRDefault="00AB399F" w:rsidP="00AB399F">
            <w:pPr>
              <w:spacing w:after="200"/>
              <w:jc w:val="center"/>
            </w:pPr>
            <w:r w:rsidRPr="00AB399F">
              <w:t>C</w:t>
            </w:r>
          </w:p>
        </w:tc>
        <w:tc>
          <w:tcPr>
            <w:tcW w:w="495" w:type="dxa"/>
            <w:tcBorders>
              <w:top w:val="single" w:sz="4" w:space="0" w:color="auto"/>
              <w:left w:val="single" w:sz="4" w:space="0" w:color="auto"/>
              <w:bottom w:val="nil"/>
              <w:right w:val="single" w:sz="4" w:space="0" w:color="auto"/>
            </w:tcBorders>
            <w:tcMar>
              <w:left w:w="29" w:type="dxa"/>
              <w:right w:w="29" w:type="dxa"/>
            </w:tcMar>
          </w:tcPr>
          <w:p w14:paraId="1D4B9B6B" w14:textId="02DCD887" w:rsidR="00AB399F" w:rsidRPr="00AB399F" w:rsidRDefault="00AB399F" w:rsidP="00AB399F">
            <w:pPr>
              <w:spacing w:after="200"/>
              <w:jc w:val="center"/>
            </w:pPr>
            <w:r w:rsidRPr="00AB399F">
              <w:t>8</w:t>
            </w:r>
          </w:p>
        </w:tc>
        <w:tc>
          <w:tcPr>
            <w:tcW w:w="495" w:type="dxa"/>
            <w:tcBorders>
              <w:top w:val="single" w:sz="4" w:space="0" w:color="auto"/>
              <w:left w:val="single" w:sz="4" w:space="0" w:color="auto"/>
              <w:bottom w:val="nil"/>
              <w:right w:val="single" w:sz="4" w:space="0" w:color="auto"/>
            </w:tcBorders>
            <w:tcMar>
              <w:left w:w="29" w:type="dxa"/>
              <w:right w:w="29" w:type="dxa"/>
            </w:tcMar>
          </w:tcPr>
          <w:p w14:paraId="78960A25" w14:textId="6D6B6731" w:rsidR="00AB399F" w:rsidRPr="00AB399F" w:rsidRDefault="00AB399F" w:rsidP="00AB399F">
            <w:pPr>
              <w:spacing w:after="200"/>
              <w:jc w:val="center"/>
            </w:pPr>
            <w:r w:rsidRPr="00AB399F">
              <w:t>0</w:t>
            </w:r>
          </w:p>
        </w:tc>
        <w:tc>
          <w:tcPr>
            <w:tcW w:w="3743" w:type="dxa"/>
            <w:tcBorders>
              <w:top w:val="single" w:sz="4" w:space="0" w:color="auto"/>
              <w:left w:val="single" w:sz="4" w:space="0" w:color="auto"/>
              <w:bottom w:val="nil"/>
              <w:right w:val="nil"/>
            </w:tcBorders>
          </w:tcPr>
          <w:p w14:paraId="4C62ACD4" w14:textId="77777777" w:rsidR="00AB399F" w:rsidRPr="00AB399F" w:rsidRDefault="00AB399F" w:rsidP="00AB399F">
            <w:pPr>
              <w:pStyle w:val="MMELTableBody"/>
              <w:jc w:val="left"/>
              <w:rPr>
                <w:b w:val="0"/>
              </w:rPr>
            </w:pPr>
            <w:r w:rsidRPr="00AB399F">
              <w:rPr>
                <w:b w:val="0"/>
              </w:rPr>
              <w:t>(M)(O) May be inoperative provided:</w:t>
            </w:r>
          </w:p>
          <w:p w14:paraId="7B17DF28" w14:textId="77777777" w:rsidR="00AB399F" w:rsidRDefault="00AB399F" w:rsidP="00281899">
            <w:pPr>
              <w:numPr>
                <w:ilvl w:val="0"/>
                <w:numId w:val="623"/>
              </w:numPr>
            </w:pPr>
            <w:r w:rsidRPr="00AB399F">
              <w:t>Associated door is verified to be capable of being opened before each departure, and</w:t>
            </w:r>
          </w:p>
          <w:p w14:paraId="2F102913" w14:textId="654CE344" w:rsidR="00AB399F" w:rsidRPr="00AB399F" w:rsidRDefault="00AB399F" w:rsidP="00281899">
            <w:pPr>
              <w:numPr>
                <w:ilvl w:val="0"/>
                <w:numId w:val="623"/>
              </w:numPr>
              <w:spacing w:after="160"/>
            </w:pPr>
            <w:r w:rsidRPr="00AB399F">
              <w:t>A person employed by the operator is designated to monitor the affected door handle when cabin differential pressure is less than 1.5</w:t>
            </w:r>
            <w:r w:rsidR="008F4DF8">
              <w:t> </w:t>
            </w:r>
            <w:r w:rsidRPr="00AB399F">
              <w:t>psi.</w:t>
            </w:r>
          </w:p>
        </w:tc>
        <w:tc>
          <w:tcPr>
            <w:tcW w:w="628" w:type="dxa"/>
            <w:tcBorders>
              <w:left w:val="nil"/>
              <w:bottom w:val="nil"/>
            </w:tcBorders>
          </w:tcPr>
          <w:p w14:paraId="1A048CA8" w14:textId="77777777" w:rsidR="00AB399F" w:rsidRPr="005567F1" w:rsidRDefault="00AB399F" w:rsidP="00AB399F">
            <w:pPr>
              <w:jc w:val="center"/>
            </w:pPr>
          </w:p>
        </w:tc>
      </w:tr>
      <w:tr w:rsidR="00AB399F" w:rsidRPr="005567F1" w14:paraId="02853B4A" w14:textId="77777777" w:rsidTr="00AB399F">
        <w:trPr>
          <w:jc w:val="center"/>
        </w:trPr>
        <w:tc>
          <w:tcPr>
            <w:tcW w:w="1703" w:type="dxa"/>
            <w:tcBorders>
              <w:top w:val="nil"/>
              <w:left w:val="single" w:sz="4" w:space="0" w:color="auto"/>
              <w:bottom w:val="nil"/>
              <w:right w:val="nil"/>
            </w:tcBorders>
          </w:tcPr>
          <w:p w14:paraId="5383BF3C" w14:textId="307B1309" w:rsidR="00AB399F" w:rsidRPr="00AB399F" w:rsidRDefault="00AB399F" w:rsidP="00AB399F">
            <w:pPr>
              <w:spacing w:after="200"/>
            </w:pPr>
            <w:r w:rsidRPr="00AB399F">
              <w:t>-11-06</w:t>
            </w:r>
          </w:p>
        </w:tc>
        <w:tc>
          <w:tcPr>
            <w:tcW w:w="2521" w:type="dxa"/>
            <w:gridSpan w:val="2"/>
            <w:tcBorders>
              <w:top w:val="nil"/>
              <w:left w:val="nil"/>
              <w:bottom w:val="nil"/>
              <w:right w:val="single" w:sz="4" w:space="0" w:color="auto"/>
            </w:tcBorders>
          </w:tcPr>
          <w:p w14:paraId="004C444E" w14:textId="7C961E00" w:rsidR="00AB399F" w:rsidRPr="00AB399F" w:rsidRDefault="00AB399F" w:rsidP="00AB399F">
            <w:pPr>
              <w:spacing w:after="200"/>
            </w:pPr>
            <w:r w:rsidRPr="00AB399F">
              <w:t>EPAS Power Channels</w:t>
            </w:r>
          </w:p>
        </w:tc>
        <w:tc>
          <w:tcPr>
            <w:tcW w:w="495" w:type="dxa"/>
            <w:tcBorders>
              <w:top w:val="nil"/>
              <w:left w:val="single" w:sz="4" w:space="0" w:color="auto"/>
              <w:bottom w:val="nil"/>
              <w:right w:val="single" w:sz="4" w:space="0" w:color="auto"/>
            </w:tcBorders>
            <w:tcMar>
              <w:left w:w="29" w:type="dxa"/>
              <w:right w:w="29" w:type="dxa"/>
            </w:tcMar>
          </w:tcPr>
          <w:p w14:paraId="08E52035" w14:textId="2609EF1F" w:rsidR="00AB399F" w:rsidRPr="00AB399F" w:rsidRDefault="00AB399F" w:rsidP="00AB399F">
            <w:pPr>
              <w:spacing w:after="200"/>
              <w:jc w:val="center"/>
            </w:pPr>
            <w:r w:rsidRPr="00AB399F">
              <w:t>C</w:t>
            </w:r>
          </w:p>
        </w:tc>
        <w:tc>
          <w:tcPr>
            <w:tcW w:w="495" w:type="dxa"/>
            <w:tcBorders>
              <w:top w:val="nil"/>
              <w:left w:val="single" w:sz="4" w:space="0" w:color="auto"/>
              <w:bottom w:val="nil"/>
              <w:right w:val="single" w:sz="4" w:space="0" w:color="auto"/>
            </w:tcBorders>
            <w:tcMar>
              <w:left w:w="29" w:type="dxa"/>
              <w:right w:w="29" w:type="dxa"/>
            </w:tcMar>
          </w:tcPr>
          <w:p w14:paraId="591149C0" w14:textId="66273B52" w:rsidR="00AB399F" w:rsidRPr="00AB399F" w:rsidRDefault="00AB399F" w:rsidP="00AB399F">
            <w:pPr>
              <w:spacing w:after="200"/>
              <w:jc w:val="center"/>
            </w:pPr>
            <w:r w:rsidRPr="00AB399F">
              <w:t>16</w:t>
            </w:r>
          </w:p>
        </w:tc>
        <w:tc>
          <w:tcPr>
            <w:tcW w:w="495" w:type="dxa"/>
            <w:tcBorders>
              <w:top w:val="nil"/>
              <w:left w:val="single" w:sz="4" w:space="0" w:color="auto"/>
              <w:bottom w:val="nil"/>
              <w:right w:val="single" w:sz="4" w:space="0" w:color="auto"/>
            </w:tcBorders>
            <w:tcMar>
              <w:left w:w="29" w:type="dxa"/>
              <w:right w:w="29" w:type="dxa"/>
            </w:tcMar>
          </w:tcPr>
          <w:p w14:paraId="07473152" w14:textId="0A1BA870" w:rsidR="00AB399F" w:rsidRPr="00AB399F" w:rsidRDefault="00AB399F" w:rsidP="00AB399F">
            <w:pPr>
              <w:spacing w:after="200"/>
              <w:jc w:val="center"/>
            </w:pPr>
            <w:r w:rsidRPr="00AB399F">
              <w:t>8</w:t>
            </w:r>
          </w:p>
        </w:tc>
        <w:tc>
          <w:tcPr>
            <w:tcW w:w="3743" w:type="dxa"/>
            <w:tcBorders>
              <w:top w:val="nil"/>
              <w:left w:val="single" w:sz="4" w:space="0" w:color="auto"/>
              <w:bottom w:val="nil"/>
              <w:right w:val="nil"/>
            </w:tcBorders>
          </w:tcPr>
          <w:p w14:paraId="513BD487" w14:textId="62197686" w:rsidR="00AB399F" w:rsidRPr="00AB399F" w:rsidRDefault="00AB399F" w:rsidP="00AB399F">
            <w:pPr>
              <w:spacing w:after="200"/>
            </w:pPr>
            <w:r w:rsidRPr="00AB399F">
              <w:t>One power channel per door may be inoperative.</w:t>
            </w:r>
          </w:p>
        </w:tc>
        <w:tc>
          <w:tcPr>
            <w:tcW w:w="628" w:type="dxa"/>
            <w:tcBorders>
              <w:top w:val="nil"/>
              <w:left w:val="nil"/>
              <w:bottom w:val="nil"/>
            </w:tcBorders>
          </w:tcPr>
          <w:p w14:paraId="7F5532A7" w14:textId="77777777" w:rsidR="00AB399F" w:rsidRPr="005567F1" w:rsidRDefault="00AB399F" w:rsidP="00AB399F">
            <w:pPr>
              <w:jc w:val="center"/>
            </w:pPr>
          </w:p>
        </w:tc>
      </w:tr>
      <w:tr w:rsidR="00AB399F" w:rsidRPr="005567F1" w14:paraId="06C6E491" w14:textId="77777777" w:rsidTr="00AB399F">
        <w:trPr>
          <w:jc w:val="center"/>
        </w:trPr>
        <w:tc>
          <w:tcPr>
            <w:tcW w:w="1703" w:type="dxa"/>
            <w:tcBorders>
              <w:top w:val="nil"/>
              <w:left w:val="single" w:sz="4" w:space="0" w:color="auto"/>
              <w:bottom w:val="nil"/>
              <w:right w:val="nil"/>
            </w:tcBorders>
          </w:tcPr>
          <w:p w14:paraId="4C403ADB" w14:textId="05E4E879" w:rsidR="00AB399F" w:rsidRPr="00AB399F" w:rsidRDefault="00AB399F" w:rsidP="00AB399F">
            <w:pPr>
              <w:spacing w:after="200"/>
            </w:pPr>
            <w:r w:rsidRPr="00AB399F">
              <w:t>-11-07</w:t>
            </w:r>
          </w:p>
        </w:tc>
        <w:tc>
          <w:tcPr>
            <w:tcW w:w="2521" w:type="dxa"/>
            <w:gridSpan w:val="2"/>
            <w:tcBorders>
              <w:top w:val="nil"/>
              <w:left w:val="nil"/>
              <w:bottom w:val="nil"/>
              <w:right w:val="single" w:sz="4" w:space="0" w:color="auto"/>
            </w:tcBorders>
          </w:tcPr>
          <w:p w14:paraId="571ECD82" w14:textId="39B70BC0" w:rsidR="00AB399F" w:rsidRPr="00AB399F" w:rsidRDefault="00AB399F" w:rsidP="00AB399F">
            <w:pPr>
              <w:spacing w:after="200"/>
            </w:pPr>
            <w:r w:rsidRPr="00AB399F">
              <w:t>EPAS Disarmed Sensors</w:t>
            </w:r>
          </w:p>
        </w:tc>
        <w:tc>
          <w:tcPr>
            <w:tcW w:w="495" w:type="dxa"/>
            <w:tcBorders>
              <w:top w:val="nil"/>
              <w:left w:val="single" w:sz="4" w:space="0" w:color="auto"/>
              <w:bottom w:val="nil"/>
              <w:right w:val="single" w:sz="4" w:space="0" w:color="auto"/>
            </w:tcBorders>
            <w:tcMar>
              <w:left w:w="29" w:type="dxa"/>
              <w:right w:w="29" w:type="dxa"/>
            </w:tcMar>
          </w:tcPr>
          <w:p w14:paraId="53BEDEEC" w14:textId="3E4A9B84" w:rsidR="00AB399F" w:rsidRPr="00AB399F" w:rsidRDefault="00AB399F" w:rsidP="00AB399F">
            <w:pPr>
              <w:spacing w:after="200"/>
              <w:jc w:val="center"/>
            </w:pPr>
            <w:r w:rsidRPr="00AB399F">
              <w:t>C</w:t>
            </w:r>
          </w:p>
        </w:tc>
        <w:tc>
          <w:tcPr>
            <w:tcW w:w="495" w:type="dxa"/>
            <w:tcBorders>
              <w:top w:val="nil"/>
              <w:left w:val="single" w:sz="4" w:space="0" w:color="auto"/>
              <w:bottom w:val="nil"/>
              <w:right w:val="single" w:sz="4" w:space="0" w:color="auto"/>
            </w:tcBorders>
            <w:tcMar>
              <w:left w:w="29" w:type="dxa"/>
              <w:right w:w="29" w:type="dxa"/>
            </w:tcMar>
          </w:tcPr>
          <w:p w14:paraId="5C7AF6BF" w14:textId="4F3CFDD4" w:rsidR="00AB399F" w:rsidRPr="00AB399F" w:rsidRDefault="00AB399F" w:rsidP="00AB399F">
            <w:pPr>
              <w:spacing w:after="200"/>
              <w:jc w:val="center"/>
            </w:pPr>
            <w:r w:rsidRPr="00AB399F">
              <w:t>8</w:t>
            </w:r>
          </w:p>
        </w:tc>
        <w:tc>
          <w:tcPr>
            <w:tcW w:w="495" w:type="dxa"/>
            <w:tcBorders>
              <w:top w:val="nil"/>
              <w:left w:val="single" w:sz="4" w:space="0" w:color="auto"/>
              <w:bottom w:val="nil"/>
              <w:right w:val="single" w:sz="4" w:space="0" w:color="auto"/>
            </w:tcBorders>
            <w:tcMar>
              <w:left w:w="29" w:type="dxa"/>
              <w:right w:w="29" w:type="dxa"/>
            </w:tcMar>
          </w:tcPr>
          <w:p w14:paraId="7458F69E" w14:textId="71E296EA" w:rsidR="00AB399F" w:rsidRPr="00AB399F" w:rsidRDefault="00AB399F" w:rsidP="00AB399F">
            <w:pPr>
              <w:spacing w:after="200"/>
              <w:jc w:val="center"/>
            </w:pPr>
            <w:r w:rsidRPr="00AB399F">
              <w:t>0</w:t>
            </w:r>
          </w:p>
        </w:tc>
        <w:tc>
          <w:tcPr>
            <w:tcW w:w="3743" w:type="dxa"/>
            <w:tcBorders>
              <w:top w:val="nil"/>
              <w:left w:val="single" w:sz="4" w:space="0" w:color="auto"/>
              <w:bottom w:val="nil"/>
              <w:right w:val="nil"/>
            </w:tcBorders>
          </w:tcPr>
          <w:p w14:paraId="13FA078F" w14:textId="77777777" w:rsidR="00AB399F" w:rsidRPr="00AB399F" w:rsidRDefault="00AB399F" w:rsidP="00AB399F">
            <w:pPr>
              <w:spacing w:after="200"/>
            </w:pPr>
          </w:p>
        </w:tc>
        <w:tc>
          <w:tcPr>
            <w:tcW w:w="628" w:type="dxa"/>
            <w:tcBorders>
              <w:top w:val="nil"/>
              <w:left w:val="nil"/>
              <w:bottom w:val="nil"/>
            </w:tcBorders>
          </w:tcPr>
          <w:p w14:paraId="7A00ABAC" w14:textId="77777777" w:rsidR="00AB399F" w:rsidRPr="005567F1" w:rsidRDefault="00AB399F" w:rsidP="00AB399F">
            <w:pPr>
              <w:jc w:val="center"/>
            </w:pPr>
          </w:p>
        </w:tc>
      </w:tr>
      <w:tr w:rsidR="00AB399F" w:rsidRPr="005567F1" w14:paraId="3FAC4125" w14:textId="77777777" w:rsidTr="00AB399F">
        <w:trPr>
          <w:jc w:val="center"/>
        </w:trPr>
        <w:tc>
          <w:tcPr>
            <w:tcW w:w="1703" w:type="dxa"/>
            <w:tcBorders>
              <w:top w:val="nil"/>
              <w:left w:val="single" w:sz="4" w:space="0" w:color="auto"/>
              <w:bottom w:val="nil"/>
              <w:right w:val="nil"/>
            </w:tcBorders>
          </w:tcPr>
          <w:p w14:paraId="173B448D" w14:textId="1CC4743D" w:rsidR="00AB399F" w:rsidRPr="00AB399F" w:rsidRDefault="00AB399F" w:rsidP="00AB399F">
            <w:pPr>
              <w:spacing w:after="200"/>
            </w:pPr>
            <w:r w:rsidRPr="00AB399F">
              <w:t>-11-07-01</w:t>
            </w:r>
          </w:p>
        </w:tc>
        <w:tc>
          <w:tcPr>
            <w:tcW w:w="2521" w:type="dxa"/>
            <w:gridSpan w:val="2"/>
            <w:tcBorders>
              <w:top w:val="nil"/>
              <w:left w:val="nil"/>
              <w:bottom w:val="nil"/>
              <w:right w:val="single" w:sz="4" w:space="0" w:color="auto"/>
            </w:tcBorders>
          </w:tcPr>
          <w:p w14:paraId="57C19FB3" w14:textId="37AC0AEC" w:rsidR="00AB399F" w:rsidRPr="00AB399F" w:rsidRDefault="00AB399F" w:rsidP="00AB399F">
            <w:pPr>
              <w:spacing w:after="200"/>
            </w:pPr>
            <w:r w:rsidRPr="00AB399F">
              <w:t>Passenger Door Manual Mode Indicators</w:t>
            </w:r>
            <w:r w:rsidRPr="00AB399F">
              <w:br/>
              <w:t>(Including Door 1L Attendant Switch Panel Indicator)</w:t>
            </w:r>
          </w:p>
        </w:tc>
        <w:tc>
          <w:tcPr>
            <w:tcW w:w="495" w:type="dxa"/>
            <w:tcBorders>
              <w:top w:val="nil"/>
              <w:left w:val="single" w:sz="4" w:space="0" w:color="auto"/>
              <w:bottom w:val="nil"/>
              <w:right w:val="single" w:sz="4" w:space="0" w:color="auto"/>
            </w:tcBorders>
            <w:tcMar>
              <w:left w:w="29" w:type="dxa"/>
              <w:right w:w="29" w:type="dxa"/>
            </w:tcMar>
          </w:tcPr>
          <w:p w14:paraId="3A1884FF" w14:textId="5E2BD381" w:rsidR="00AB399F" w:rsidRPr="00AB399F" w:rsidRDefault="00AB399F" w:rsidP="00AB399F">
            <w:pPr>
              <w:spacing w:after="200"/>
              <w:jc w:val="center"/>
            </w:pPr>
            <w:r w:rsidRPr="00AB399F">
              <w:t>C</w:t>
            </w:r>
          </w:p>
        </w:tc>
        <w:tc>
          <w:tcPr>
            <w:tcW w:w="495" w:type="dxa"/>
            <w:tcBorders>
              <w:top w:val="nil"/>
              <w:left w:val="single" w:sz="4" w:space="0" w:color="auto"/>
              <w:bottom w:val="nil"/>
              <w:right w:val="single" w:sz="4" w:space="0" w:color="auto"/>
            </w:tcBorders>
            <w:tcMar>
              <w:left w:w="29" w:type="dxa"/>
              <w:right w:w="29" w:type="dxa"/>
            </w:tcMar>
          </w:tcPr>
          <w:p w14:paraId="59B304D9" w14:textId="525DD88C" w:rsidR="00AB399F" w:rsidRPr="00AB399F" w:rsidRDefault="00AB399F" w:rsidP="00AB399F">
            <w:pPr>
              <w:spacing w:after="200"/>
              <w:jc w:val="center"/>
            </w:pPr>
            <w:r w:rsidRPr="00AB399F">
              <w:t>9</w:t>
            </w:r>
          </w:p>
        </w:tc>
        <w:tc>
          <w:tcPr>
            <w:tcW w:w="495" w:type="dxa"/>
            <w:tcBorders>
              <w:top w:val="nil"/>
              <w:left w:val="single" w:sz="4" w:space="0" w:color="auto"/>
              <w:bottom w:val="nil"/>
              <w:right w:val="single" w:sz="4" w:space="0" w:color="auto"/>
            </w:tcBorders>
            <w:tcMar>
              <w:left w:w="29" w:type="dxa"/>
              <w:right w:w="29" w:type="dxa"/>
            </w:tcMar>
          </w:tcPr>
          <w:p w14:paraId="43CDED58" w14:textId="75496725" w:rsidR="00AB399F" w:rsidRPr="00AB399F" w:rsidRDefault="00AB399F" w:rsidP="00AB399F">
            <w:pPr>
              <w:spacing w:after="200"/>
              <w:jc w:val="center"/>
            </w:pPr>
            <w:r w:rsidRPr="00AB399F">
              <w:t>0</w:t>
            </w:r>
          </w:p>
        </w:tc>
        <w:tc>
          <w:tcPr>
            <w:tcW w:w="3743" w:type="dxa"/>
            <w:tcBorders>
              <w:top w:val="nil"/>
              <w:left w:val="single" w:sz="4" w:space="0" w:color="auto"/>
              <w:bottom w:val="nil"/>
              <w:right w:val="nil"/>
            </w:tcBorders>
          </w:tcPr>
          <w:p w14:paraId="4E17341E" w14:textId="77777777" w:rsidR="00AB399F" w:rsidRPr="00AB399F" w:rsidRDefault="00AB399F" w:rsidP="00AB399F">
            <w:pPr>
              <w:spacing w:after="200"/>
            </w:pPr>
          </w:p>
        </w:tc>
        <w:tc>
          <w:tcPr>
            <w:tcW w:w="628" w:type="dxa"/>
            <w:tcBorders>
              <w:top w:val="nil"/>
              <w:left w:val="nil"/>
              <w:bottom w:val="nil"/>
            </w:tcBorders>
          </w:tcPr>
          <w:p w14:paraId="6B3732FF" w14:textId="77777777" w:rsidR="00AB399F" w:rsidRPr="005567F1" w:rsidRDefault="00AB399F" w:rsidP="00AB399F">
            <w:pPr>
              <w:jc w:val="center"/>
            </w:pPr>
          </w:p>
        </w:tc>
      </w:tr>
      <w:tr w:rsidR="00AB399F" w:rsidRPr="005567F1" w14:paraId="5D685F28" w14:textId="77777777" w:rsidTr="00AB399F">
        <w:trPr>
          <w:jc w:val="center"/>
        </w:trPr>
        <w:tc>
          <w:tcPr>
            <w:tcW w:w="1703" w:type="dxa"/>
            <w:tcBorders>
              <w:top w:val="nil"/>
              <w:left w:val="single" w:sz="4" w:space="0" w:color="auto"/>
              <w:bottom w:val="nil"/>
              <w:right w:val="nil"/>
            </w:tcBorders>
          </w:tcPr>
          <w:p w14:paraId="4E4C007B" w14:textId="1C06F30D" w:rsidR="00AB399F" w:rsidRPr="00AB399F" w:rsidRDefault="00AB399F" w:rsidP="00AB399F">
            <w:pPr>
              <w:spacing w:after="200"/>
            </w:pPr>
            <w:r w:rsidRPr="00AB399F">
              <w:t>-11-08</w:t>
            </w:r>
          </w:p>
        </w:tc>
        <w:tc>
          <w:tcPr>
            <w:tcW w:w="2521" w:type="dxa"/>
            <w:gridSpan w:val="2"/>
            <w:tcBorders>
              <w:top w:val="nil"/>
              <w:left w:val="nil"/>
              <w:bottom w:val="nil"/>
              <w:right w:val="single" w:sz="4" w:space="0" w:color="auto"/>
            </w:tcBorders>
          </w:tcPr>
          <w:p w14:paraId="54BB58EE" w14:textId="51A6EFE5" w:rsidR="00AB399F" w:rsidRPr="00AB399F" w:rsidRDefault="00AB399F" w:rsidP="00AB399F">
            <w:pPr>
              <w:spacing w:after="200"/>
            </w:pPr>
            <w:r w:rsidRPr="00AB399F">
              <w:t>Passenger Door Automatic Mode Indicators</w:t>
            </w:r>
            <w:r w:rsidRPr="00AB399F">
              <w:br/>
              <w:t>(Including Door 1L Attendant Switch Panel Indicator)</w:t>
            </w:r>
          </w:p>
        </w:tc>
        <w:tc>
          <w:tcPr>
            <w:tcW w:w="495" w:type="dxa"/>
            <w:tcBorders>
              <w:top w:val="nil"/>
              <w:left w:val="single" w:sz="4" w:space="0" w:color="auto"/>
              <w:bottom w:val="nil"/>
              <w:right w:val="single" w:sz="4" w:space="0" w:color="auto"/>
            </w:tcBorders>
            <w:tcMar>
              <w:left w:w="29" w:type="dxa"/>
              <w:right w:w="29" w:type="dxa"/>
            </w:tcMar>
          </w:tcPr>
          <w:p w14:paraId="324F9208" w14:textId="0C4E0A8C" w:rsidR="00AB399F" w:rsidRPr="00AB399F" w:rsidRDefault="00AB399F" w:rsidP="00AB399F">
            <w:pPr>
              <w:spacing w:after="200"/>
              <w:jc w:val="center"/>
            </w:pPr>
            <w:r w:rsidRPr="00AB399F">
              <w:t>C</w:t>
            </w:r>
          </w:p>
        </w:tc>
        <w:tc>
          <w:tcPr>
            <w:tcW w:w="495" w:type="dxa"/>
            <w:tcBorders>
              <w:top w:val="nil"/>
              <w:left w:val="single" w:sz="4" w:space="0" w:color="auto"/>
              <w:bottom w:val="nil"/>
              <w:right w:val="single" w:sz="4" w:space="0" w:color="auto"/>
            </w:tcBorders>
            <w:tcMar>
              <w:left w:w="29" w:type="dxa"/>
              <w:right w:w="29" w:type="dxa"/>
            </w:tcMar>
          </w:tcPr>
          <w:p w14:paraId="31A20224" w14:textId="28F754FB" w:rsidR="00AB399F" w:rsidRPr="00AB399F" w:rsidRDefault="00AB399F" w:rsidP="00AB399F">
            <w:pPr>
              <w:spacing w:after="200"/>
              <w:jc w:val="center"/>
            </w:pPr>
            <w:r w:rsidRPr="00AB399F">
              <w:t>9</w:t>
            </w:r>
          </w:p>
        </w:tc>
        <w:tc>
          <w:tcPr>
            <w:tcW w:w="495" w:type="dxa"/>
            <w:tcBorders>
              <w:top w:val="nil"/>
              <w:left w:val="single" w:sz="4" w:space="0" w:color="auto"/>
              <w:bottom w:val="nil"/>
              <w:right w:val="single" w:sz="4" w:space="0" w:color="auto"/>
            </w:tcBorders>
            <w:tcMar>
              <w:left w:w="29" w:type="dxa"/>
              <w:right w:w="29" w:type="dxa"/>
            </w:tcMar>
          </w:tcPr>
          <w:p w14:paraId="2F38F2A0" w14:textId="3383FCE6" w:rsidR="00AB399F" w:rsidRPr="00AB399F" w:rsidRDefault="00AB399F" w:rsidP="00AB399F">
            <w:pPr>
              <w:spacing w:after="200"/>
              <w:jc w:val="center"/>
            </w:pPr>
            <w:r w:rsidRPr="00AB399F">
              <w:t>0</w:t>
            </w:r>
          </w:p>
        </w:tc>
        <w:tc>
          <w:tcPr>
            <w:tcW w:w="3743" w:type="dxa"/>
            <w:tcBorders>
              <w:top w:val="nil"/>
              <w:left w:val="single" w:sz="4" w:space="0" w:color="auto"/>
              <w:bottom w:val="nil"/>
              <w:right w:val="nil"/>
            </w:tcBorders>
          </w:tcPr>
          <w:p w14:paraId="36C0ABE8" w14:textId="6989C39E" w:rsidR="00AB399F" w:rsidRPr="00AB399F" w:rsidRDefault="00AB399F" w:rsidP="00AB399F">
            <w:pPr>
              <w:spacing w:after="200"/>
            </w:pPr>
            <w:r w:rsidRPr="00AB399F">
              <w:t>May be inoperative provided flight deck indications for passenger door slide automatic mode operate normally.</w:t>
            </w:r>
          </w:p>
        </w:tc>
        <w:tc>
          <w:tcPr>
            <w:tcW w:w="628" w:type="dxa"/>
            <w:tcBorders>
              <w:top w:val="nil"/>
              <w:left w:val="nil"/>
              <w:bottom w:val="nil"/>
            </w:tcBorders>
          </w:tcPr>
          <w:p w14:paraId="188FBD93" w14:textId="77777777" w:rsidR="00AB399F" w:rsidRPr="005567F1" w:rsidRDefault="00AB399F" w:rsidP="00AB399F">
            <w:pPr>
              <w:jc w:val="center"/>
            </w:pPr>
          </w:p>
        </w:tc>
      </w:tr>
      <w:tr w:rsidR="00AB399F" w:rsidRPr="005567F1" w14:paraId="3A53DFAB" w14:textId="77777777" w:rsidTr="00AB399F">
        <w:trPr>
          <w:jc w:val="center"/>
        </w:trPr>
        <w:tc>
          <w:tcPr>
            <w:tcW w:w="1703" w:type="dxa"/>
            <w:tcBorders>
              <w:top w:val="nil"/>
              <w:left w:val="single" w:sz="4" w:space="0" w:color="auto"/>
              <w:bottom w:val="nil"/>
              <w:right w:val="nil"/>
            </w:tcBorders>
          </w:tcPr>
          <w:p w14:paraId="08176890" w14:textId="652269D9" w:rsidR="00AB399F" w:rsidRPr="00AB399F" w:rsidRDefault="00AB399F" w:rsidP="00AB399F">
            <w:pPr>
              <w:spacing w:after="200"/>
            </w:pPr>
            <w:r w:rsidRPr="00AB399F">
              <w:t>-34-01</w:t>
            </w:r>
          </w:p>
        </w:tc>
        <w:tc>
          <w:tcPr>
            <w:tcW w:w="2521" w:type="dxa"/>
            <w:gridSpan w:val="2"/>
            <w:tcBorders>
              <w:top w:val="nil"/>
              <w:left w:val="nil"/>
              <w:bottom w:val="nil"/>
              <w:right w:val="single" w:sz="4" w:space="0" w:color="auto"/>
            </w:tcBorders>
          </w:tcPr>
          <w:p w14:paraId="0513066D" w14:textId="7443A7C9" w:rsidR="00AB399F" w:rsidRPr="00AB399F" w:rsidRDefault="00AB399F" w:rsidP="00AB399F">
            <w:pPr>
              <w:spacing w:after="200"/>
            </w:pPr>
            <w:r w:rsidRPr="00AB399F">
              <w:t>Forward Cargo Door Lift/Latch System</w:t>
            </w:r>
            <w:r w:rsidRPr="00AB399F">
              <w:br/>
              <w:t>(Electric and Manual Modes)</w:t>
            </w:r>
          </w:p>
        </w:tc>
        <w:tc>
          <w:tcPr>
            <w:tcW w:w="495" w:type="dxa"/>
            <w:tcBorders>
              <w:top w:val="nil"/>
              <w:left w:val="single" w:sz="4" w:space="0" w:color="auto"/>
              <w:bottom w:val="nil"/>
              <w:right w:val="single" w:sz="4" w:space="0" w:color="auto"/>
            </w:tcBorders>
            <w:tcMar>
              <w:left w:w="29" w:type="dxa"/>
              <w:right w:w="29" w:type="dxa"/>
            </w:tcMar>
          </w:tcPr>
          <w:p w14:paraId="45EA3A38" w14:textId="77777777" w:rsidR="00AB399F" w:rsidRPr="00AB399F" w:rsidRDefault="00AB399F" w:rsidP="00AB399F">
            <w:pPr>
              <w:spacing w:after="200"/>
              <w:jc w:val="center"/>
            </w:pPr>
          </w:p>
        </w:tc>
        <w:tc>
          <w:tcPr>
            <w:tcW w:w="495" w:type="dxa"/>
            <w:tcBorders>
              <w:top w:val="nil"/>
              <w:left w:val="single" w:sz="4" w:space="0" w:color="auto"/>
              <w:bottom w:val="nil"/>
              <w:right w:val="single" w:sz="4" w:space="0" w:color="auto"/>
            </w:tcBorders>
            <w:tcMar>
              <w:left w:w="29" w:type="dxa"/>
              <w:right w:w="29" w:type="dxa"/>
            </w:tcMar>
          </w:tcPr>
          <w:p w14:paraId="45C86024" w14:textId="77777777" w:rsidR="00AB399F" w:rsidRPr="00AB399F" w:rsidRDefault="00AB399F" w:rsidP="00AB399F">
            <w:pPr>
              <w:spacing w:after="200"/>
              <w:jc w:val="center"/>
            </w:pPr>
          </w:p>
        </w:tc>
        <w:tc>
          <w:tcPr>
            <w:tcW w:w="495" w:type="dxa"/>
            <w:tcBorders>
              <w:top w:val="nil"/>
              <w:left w:val="single" w:sz="4" w:space="0" w:color="auto"/>
              <w:bottom w:val="nil"/>
              <w:right w:val="single" w:sz="4" w:space="0" w:color="auto"/>
            </w:tcBorders>
            <w:tcMar>
              <w:left w:w="29" w:type="dxa"/>
              <w:right w:w="29" w:type="dxa"/>
            </w:tcMar>
          </w:tcPr>
          <w:p w14:paraId="331D3133" w14:textId="77777777" w:rsidR="00AB399F" w:rsidRPr="00AB399F" w:rsidRDefault="00AB399F" w:rsidP="00AB399F">
            <w:pPr>
              <w:spacing w:after="200"/>
              <w:jc w:val="center"/>
            </w:pPr>
          </w:p>
        </w:tc>
        <w:tc>
          <w:tcPr>
            <w:tcW w:w="3743" w:type="dxa"/>
            <w:tcBorders>
              <w:top w:val="nil"/>
              <w:left w:val="single" w:sz="4" w:space="0" w:color="auto"/>
              <w:bottom w:val="nil"/>
              <w:right w:val="nil"/>
            </w:tcBorders>
          </w:tcPr>
          <w:p w14:paraId="01F54F7E" w14:textId="77777777" w:rsidR="00AB399F" w:rsidRPr="00AB399F" w:rsidRDefault="00AB399F" w:rsidP="00AB399F">
            <w:pPr>
              <w:spacing w:after="200"/>
            </w:pPr>
          </w:p>
        </w:tc>
        <w:tc>
          <w:tcPr>
            <w:tcW w:w="628" w:type="dxa"/>
            <w:tcBorders>
              <w:top w:val="nil"/>
              <w:left w:val="nil"/>
              <w:bottom w:val="nil"/>
            </w:tcBorders>
          </w:tcPr>
          <w:p w14:paraId="3AF73FB5" w14:textId="77777777" w:rsidR="00AB399F" w:rsidRPr="005567F1" w:rsidRDefault="00AB399F" w:rsidP="00AB399F">
            <w:pPr>
              <w:jc w:val="center"/>
            </w:pPr>
          </w:p>
        </w:tc>
      </w:tr>
      <w:tr w:rsidR="00AB399F" w:rsidRPr="005567F1" w14:paraId="626DED1F" w14:textId="77777777" w:rsidTr="00AB399F">
        <w:trPr>
          <w:jc w:val="center"/>
        </w:trPr>
        <w:tc>
          <w:tcPr>
            <w:tcW w:w="1703" w:type="dxa"/>
            <w:tcBorders>
              <w:top w:val="nil"/>
              <w:left w:val="single" w:sz="4" w:space="0" w:color="auto"/>
              <w:bottom w:val="nil"/>
              <w:right w:val="nil"/>
            </w:tcBorders>
          </w:tcPr>
          <w:p w14:paraId="3EB87697" w14:textId="6288B0D2" w:rsidR="00AB399F" w:rsidRPr="00AB399F" w:rsidRDefault="00AB399F" w:rsidP="00AB399F">
            <w:pPr>
              <w:spacing w:after="200"/>
            </w:pPr>
            <w:r w:rsidRPr="00AB399F">
              <w:t>-34-01A</w:t>
            </w:r>
          </w:p>
        </w:tc>
        <w:tc>
          <w:tcPr>
            <w:tcW w:w="2521" w:type="dxa"/>
            <w:gridSpan w:val="2"/>
            <w:tcBorders>
              <w:top w:val="nil"/>
              <w:left w:val="nil"/>
              <w:bottom w:val="nil"/>
              <w:right w:val="single" w:sz="4" w:space="0" w:color="auto"/>
            </w:tcBorders>
          </w:tcPr>
          <w:p w14:paraId="45AA6608" w14:textId="77777777" w:rsidR="00AB399F" w:rsidRPr="00AB399F" w:rsidRDefault="00AB399F" w:rsidP="00AB399F">
            <w:pPr>
              <w:spacing w:after="200"/>
            </w:pPr>
          </w:p>
        </w:tc>
        <w:tc>
          <w:tcPr>
            <w:tcW w:w="495" w:type="dxa"/>
            <w:tcBorders>
              <w:top w:val="nil"/>
              <w:left w:val="single" w:sz="4" w:space="0" w:color="auto"/>
              <w:bottom w:val="nil"/>
              <w:right w:val="single" w:sz="4" w:space="0" w:color="auto"/>
            </w:tcBorders>
            <w:tcMar>
              <w:left w:w="29" w:type="dxa"/>
              <w:right w:w="29" w:type="dxa"/>
            </w:tcMar>
          </w:tcPr>
          <w:p w14:paraId="35191F51" w14:textId="30F44A39" w:rsidR="00AB399F" w:rsidRPr="00AB399F" w:rsidRDefault="00AB399F" w:rsidP="00AB399F">
            <w:pPr>
              <w:spacing w:after="200"/>
              <w:jc w:val="center"/>
            </w:pPr>
            <w:r w:rsidRPr="00AB399F">
              <w:t>C</w:t>
            </w:r>
          </w:p>
        </w:tc>
        <w:tc>
          <w:tcPr>
            <w:tcW w:w="495" w:type="dxa"/>
            <w:tcBorders>
              <w:top w:val="nil"/>
              <w:left w:val="single" w:sz="4" w:space="0" w:color="auto"/>
              <w:bottom w:val="nil"/>
              <w:right w:val="single" w:sz="4" w:space="0" w:color="auto"/>
            </w:tcBorders>
            <w:tcMar>
              <w:left w:w="29" w:type="dxa"/>
              <w:right w:w="29" w:type="dxa"/>
            </w:tcMar>
          </w:tcPr>
          <w:p w14:paraId="1FD33B2C" w14:textId="26D02FB2" w:rsidR="00AB399F" w:rsidRPr="00AB399F" w:rsidRDefault="00AB399F" w:rsidP="00AB399F">
            <w:pPr>
              <w:spacing w:after="200"/>
              <w:jc w:val="center"/>
            </w:pPr>
            <w:r w:rsidRPr="00AB399F">
              <w:t>2</w:t>
            </w:r>
          </w:p>
        </w:tc>
        <w:tc>
          <w:tcPr>
            <w:tcW w:w="495" w:type="dxa"/>
            <w:tcBorders>
              <w:top w:val="nil"/>
              <w:left w:val="single" w:sz="4" w:space="0" w:color="auto"/>
              <w:bottom w:val="nil"/>
              <w:right w:val="single" w:sz="4" w:space="0" w:color="auto"/>
            </w:tcBorders>
            <w:tcMar>
              <w:left w:w="29" w:type="dxa"/>
              <w:right w:w="29" w:type="dxa"/>
            </w:tcMar>
          </w:tcPr>
          <w:p w14:paraId="0591CB2C" w14:textId="1BC281FA" w:rsidR="00AB399F" w:rsidRPr="00AB399F" w:rsidRDefault="00AB399F" w:rsidP="00AB399F">
            <w:pPr>
              <w:spacing w:after="200"/>
              <w:jc w:val="center"/>
            </w:pPr>
            <w:r w:rsidRPr="00AB399F">
              <w:t>1</w:t>
            </w:r>
          </w:p>
        </w:tc>
        <w:tc>
          <w:tcPr>
            <w:tcW w:w="3743" w:type="dxa"/>
            <w:tcBorders>
              <w:top w:val="nil"/>
              <w:left w:val="single" w:sz="4" w:space="0" w:color="auto"/>
              <w:bottom w:val="nil"/>
              <w:right w:val="nil"/>
            </w:tcBorders>
          </w:tcPr>
          <w:p w14:paraId="10012426" w14:textId="77777777" w:rsidR="00AB399F" w:rsidRPr="00AB399F" w:rsidRDefault="00AB399F" w:rsidP="0082269F">
            <w:pPr>
              <w:pStyle w:val="MMELTableBody"/>
              <w:ind w:right="-144"/>
              <w:jc w:val="left"/>
              <w:rPr>
                <w:b w:val="0"/>
              </w:rPr>
            </w:pPr>
            <w:r w:rsidRPr="00AB399F">
              <w:rPr>
                <w:b w:val="0"/>
              </w:rPr>
              <w:t>(M) One may be inoperative provided:</w:t>
            </w:r>
          </w:p>
          <w:p w14:paraId="16D46E7E" w14:textId="77777777" w:rsidR="00AB399F" w:rsidRPr="00AB399F" w:rsidRDefault="00AB399F" w:rsidP="00281899">
            <w:pPr>
              <w:numPr>
                <w:ilvl w:val="0"/>
                <w:numId w:val="624"/>
              </w:numPr>
            </w:pPr>
            <w:r w:rsidRPr="00AB399F">
              <w:t>There is no damage to the lift mechanism,</w:t>
            </w:r>
          </w:p>
          <w:p w14:paraId="786B4BD9" w14:textId="77777777" w:rsidR="00AB399F" w:rsidRDefault="00AB399F" w:rsidP="00281899">
            <w:pPr>
              <w:numPr>
                <w:ilvl w:val="0"/>
                <w:numId w:val="624"/>
              </w:numPr>
            </w:pPr>
            <w:r w:rsidRPr="00AB399F">
              <w:t>There is no damage to the latch mechanism, and</w:t>
            </w:r>
          </w:p>
          <w:p w14:paraId="452C15B3" w14:textId="4749CB4D" w:rsidR="00AB399F" w:rsidRPr="00AB399F" w:rsidRDefault="00AB399F" w:rsidP="00281899">
            <w:pPr>
              <w:numPr>
                <w:ilvl w:val="0"/>
                <w:numId w:val="624"/>
              </w:numPr>
              <w:spacing w:after="200"/>
            </w:pPr>
            <w:r w:rsidRPr="00AB399F">
              <w:t>Door is operated using the maintenance manual procedure.</w:t>
            </w:r>
          </w:p>
        </w:tc>
        <w:tc>
          <w:tcPr>
            <w:tcW w:w="628" w:type="dxa"/>
            <w:tcBorders>
              <w:top w:val="nil"/>
              <w:left w:val="nil"/>
              <w:bottom w:val="nil"/>
            </w:tcBorders>
          </w:tcPr>
          <w:p w14:paraId="47494F24" w14:textId="77777777" w:rsidR="00AB399F" w:rsidRPr="005567F1" w:rsidRDefault="00AB399F" w:rsidP="00AB399F">
            <w:pPr>
              <w:jc w:val="center"/>
            </w:pPr>
          </w:p>
        </w:tc>
      </w:tr>
      <w:tr w:rsidR="00AB399F" w:rsidRPr="005567F1" w14:paraId="038F0BBA" w14:textId="77777777" w:rsidTr="00AB399F">
        <w:trPr>
          <w:jc w:val="center"/>
        </w:trPr>
        <w:tc>
          <w:tcPr>
            <w:tcW w:w="1703" w:type="dxa"/>
            <w:tcBorders>
              <w:top w:val="nil"/>
              <w:left w:val="single" w:sz="4" w:space="0" w:color="auto"/>
              <w:bottom w:val="single" w:sz="4" w:space="0" w:color="auto"/>
              <w:right w:val="nil"/>
            </w:tcBorders>
          </w:tcPr>
          <w:p w14:paraId="139BE9AA" w14:textId="427EBCE2" w:rsidR="00AB399F" w:rsidRPr="00AB399F" w:rsidRDefault="00AB399F" w:rsidP="00AB399F">
            <w:pPr>
              <w:spacing w:after="200"/>
            </w:pPr>
            <w:r w:rsidRPr="00AB399F">
              <w:t>-34-01B</w:t>
            </w:r>
          </w:p>
        </w:tc>
        <w:tc>
          <w:tcPr>
            <w:tcW w:w="2521" w:type="dxa"/>
            <w:gridSpan w:val="2"/>
            <w:tcBorders>
              <w:top w:val="nil"/>
              <w:left w:val="nil"/>
              <w:bottom w:val="single" w:sz="4" w:space="0" w:color="auto"/>
              <w:right w:val="single" w:sz="4" w:space="0" w:color="auto"/>
            </w:tcBorders>
          </w:tcPr>
          <w:p w14:paraId="5F5FE15E" w14:textId="77777777" w:rsidR="00AB399F" w:rsidRPr="00AB399F" w:rsidRDefault="00AB399F" w:rsidP="00AB399F">
            <w:pPr>
              <w:spacing w:after="200"/>
            </w:pPr>
          </w:p>
        </w:tc>
        <w:tc>
          <w:tcPr>
            <w:tcW w:w="495" w:type="dxa"/>
            <w:tcBorders>
              <w:top w:val="nil"/>
              <w:left w:val="single" w:sz="4" w:space="0" w:color="auto"/>
              <w:bottom w:val="single" w:sz="4" w:space="0" w:color="auto"/>
              <w:right w:val="single" w:sz="4" w:space="0" w:color="auto"/>
            </w:tcBorders>
            <w:tcMar>
              <w:left w:w="29" w:type="dxa"/>
              <w:right w:w="29" w:type="dxa"/>
            </w:tcMar>
          </w:tcPr>
          <w:p w14:paraId="7C55BF57" w14:textId="1321054B" w:rsidR="00AB399F" w:rsidRPr="00AB399F" w:rsidRDefault="00AB399F" w:rsidP="00AB399F">
            <w:pPr>
              <w:spacing w:after="200"/>
              <w:jc w:val="center"/>
            </w:pPr>
            <w:r w:rsidRPr="00AB399F">
              <w:t>C</w:t>
            </w:r>
          </w:p>
        </w:tc>
        <w:tc>
          <w:tcPr>
            <w:tcW w:w="495" w:type="dxa"/>
            <w:tcBorders>
              <w:top w:val="nil"/>
              <w:left w:val="single" w:sz="4" w:space="0" w:color="auto"/>
              <w:bottom w:val="single" w:sz="4" w:space="0" w:color="auto"/>
              <w:right w:val="single" w:sz="4" w:space="0" w:color="auto"/>
            </w:tcBorders>
            <w:tcMar>
              <w:left w:w="29" w:type="dxa"/>
              <w:right w:w="29" w:type="dxa"/>
            </w:tcMar>
          </w:tcPr>
          <w:p w14:paraId="009A77E7" w14:textId="74D4C3E4" w:rsidR="00AB399F" w:rsidRPr="00AB399F" w:rsidRDefault="00AB399F" w:rsidP="00AB399F">
            <w:pPr>
              <w:spacing w:after="200"/>
              <w:jc w:val="center"/>
            </w:pPr>
            <w:r w:rsidRPr="00AB399F">
              <w:t>2</w:t>
            </w:r>
          </w:p>
        </w:tc>
        <w:tc>
          <w:tcPr>
            <w:tcW w:w="495" w:type="dxa"/>
            <w:tcBorders>
              <w:top w:val="nil"/>
              <w:left w:val="single" w:sz="4" w:space="0" w:color="auto"/>
              <w:bottom w:val="single" w:sz="4" w:space="0" w:color="auto"/>
              <w:right w:val="single" w:sz="4" w:space="0" w:color="auto"/>
            </w:tcBorders>
            <w:tcMar>
              <w:left w:w="29" w:type="dxa"/>
              <w:right w:w="29" w:type="dxa"/>
            </w:tcMar>
          </w:tcPr>
          <w:p w14:paraId="40F67FCE" w14:textId="216C0421" w:rsidR="00AB399F" w:rsidRPr="00AB399F" w:rsidRDefault="00AB399F" w:rsidP="00AB399F">
            <w:pPr>
              <w:spacing w:after="200"/>
              <w:jc w:val="center"/>
            </w:pPr>
            <w:r w:rsidRPr="00AB399F">
              <w:t>0</w:t>
            </w:r>
          </w:p>
        </w:tc>
        <w:tc>
          <w:tcPr>
            <w:tcW w:w="3743" w:type="dxa"/>
            <w:tcBorders>
              <w:top w:val="nil"/>
              <w:left w:val="single" w:sz="4" w:space="0" w:color="auto"/>
              <w:bottom w:val="single" w:sz="4" w:space="0" w:color="auto"/>
              <w:right w:val="nil"/>
            </w:tcBorders>
          </w:tcPr>
          <w:p w14:paraId="4B91E617" w14:textId="47E73B08" w:rsidR="00AB399F" w:rsidRPr="00AB399F" w:rsidRDefault="00AB399F" w:rsidP="0082269F">
            <w:pPr>
              <w:spacing w:after="200"/>
            </w:pPr>
            <w:r w:rsidRPr="00AB399F">
              <w:t>(M) May be inoperative provided associated door is verified closed, latched, and locked before each departure.</w:t>
            </w:r>
          </w:p>
        </w:tc>
        <w:tc>
          <w:tcPr>
            <w:tcW w:w="628" w:type="dxa"/>
            <w:tcBorders>
              <w:top w:val="nil"/>
              <w:left w:val="nil"/>
            </w:tcBorders>
          </w:tcPr>
          <w:p w14:paraId="3734E702" w14:textId="77777777" w:rsidR="00AB399F" w:rsidRPr="005567F1" w:rsidRDefault="00AB399F" w:rsidP="00AB399F">
            <w:pPr>
              <w:jc w:val="center"/>
            </w:pPr>
          </w:p>
        </w:tc>
      </w:tr>
    </w:tbl>
    <w:p w14:paraId="21C18370" w14:textId="77777777" w:rsidR="00CA121F" w:rsidRPr="00AB399F" w:rsidRDefault="00CA121F" w:rsidP="00CA121F">
      <w:pPr>
        <w:rPr>
          <w:sz w:val="6"/>
        </w:rPr>
      </w:pPr>
      <w:r w:rsidRPr="00AB399F">
        <w:rPr>
          <w:sz w:val="6"/>
        </w:rP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52-7"/>
      </w:tblPr>
      <w:tblGrid>
        <w:gridCol w:w="5040"/>
        <w:gridCol w:w="5040"/>
      </w:tblGrid>
      <w:tr w:rsidR="00CA121F" w:rsidRPr="005567F1" w14:paraId="2E0E6AA3" w14:textId="77777777" w:rsidTr="001672EB">
        <w:trPr>
          <w:tblHeader/>
          <w:jc w:val="center"/>
        </w:trPr>
        <w:tc>
          <w:tcPr>
            <w:tcW w:w="4675" w:type="dxa"/>
            <w:tcBorders>
              <w:bottom w:val="single" w:sz="4" w:space="0" w:color="auto"/>
              <w:right w:val="nil"/>
            </w:tcBorders>
            <w:tcMar>
              <w:top w:w="29" w:type="dxa"/>
              <w:bottom w:w="29" w:type="dxa"/>
            </w:tcMar>
          </w:tcPr>
          <w:p w14:paraId="6F16E33A" w14:textId="77777777" w:rsidR="00CA121F" w:rsidRPr="005567F1" w:rsidRDefault="00CA121F" w:rsidP="00CE3467">
            <w:pPr>
              <w:spacing w:after="60"/>
            </w:pPr>
            <w:r w:rsidRPr="005567F1">
              <w:lastRenderedPageBreak/>
              <w:t>U.S. DEPARTMENT OF TRANSPORTATION</w:t>
            </w:r>
          </w:p>
          <w:p w14:paraId="5C181730" w14:textId="77777777" w:rsidR="00CA121F" w:rsidRPr="005567F1" w:rsidRDefault="00CA121F" w:rsidP="00CE3467">
            <w:pPr>
              <w:spacing w:after="60"/>
            </w:pPr>
            <w:r w:rsidRPr="005567F1">
              <w:t>FEDERAL AVIATION ADMINISTRATION</w:t>
            </w:r>
          </w:p>
        </w:tc>
        <w:tc>
          <w:tcPr>
            <w:tcW w:w="4675" w:type="dxa"/>
            <w:tcBorders>
              <w:left w:val="nil"/>
            </w:tcBorders>
            <w:tcMar>
              <w:top w:w="29" w:type="dxa"/>
              <w:bottom w:w="29" w:type="dxa"/>
            </w:tcMar>
            <w:vAlign w:val="center"/>
          </w:tcPr>
          <w:p w14:paraId="233E74AA" w14:textId="77777777" w:rsidR="00CA121F" w:rsidRPr="005567F1" w:rsidRDefault="00CA121F" w:rsidP="00CE3467">
            <w:pPr>
              <w:spacing w:after="60"/>
              <w:jc w:val="right"/>
            </w:pPr>
            <w:r w:rsidRPr="005567F1">
              <w:t>MASTER MINIMUM EQUIPMENT LIST</w:t>
            </w:r>
          </w:p>
        </w:tc>
      </w:tr>
      <w:tr w:rsidR="00CA121F" w:rsidRPr="005567F1" w14:paraId="2930F6C6" w14:textId="77777777" w:rsidTr="001672EB">
        <w:trPr>
          <w:tblHeader/>
          <w:jc w:val="center"/>
        </w:trPr>
        <w:tc>
          <w:tcPr>
            <w:tcW w:w="4675" w:type="dxa"/>
            <w:tcBorders>
              <w:bottom w:val="single" w:sz="4" w:space="0" w:color="auto"/>
              <w:right w:val="nil"/>
            </w:tcBorders>
            <w:tcMar>
              <w:top w:w="29" w:type="dxa"/>
              <w:bottom w:w="29" w:type="dxa"/>
            </w:tcMar>
          </w:tcPr>
          <w:p w14:paraId="3A0B6963" w14:textId="77777777" w:rsidR="00D37854" w:rsidRPr="00A12F2F" w:rsidRDefault="00D37854" w:rsidP="00D37854">
            <w:pPr>
              <w:spacing w:after="60"/>
            </w:pPr>
            <w:r>
              <w:t>REVISION NO. 19</w:t>
            </w:r>
          </w:p>
          <w:p w14:paraId="600DD9EB" w14:textId="70B248CF" w:rsidR="00CA121F" w:rsidRPr="005567F1" w:rsidRDefault="00D37854" w:rsidP="00D37854">
            <w:pPr>
              <w:spacing w:after="60"/>
            </w:pPr>
            <w:r w:rsidRPr="00A12F2F">
              <w:t xml:space="preserve">DATE: </w:t>
            </w:r>
            <w:r w:rsidR="00112A22">
              <w:t>05/20/2025</w:t>
            </w:r>
          </w:p>
        </w:tc>
        <w:tc>
          <w:tcPr>
            <w:tcW w:w="4675" w:type="dxa"/>
            <w:tcBorders>
              <w:left w:val="nil"/>
            </w:tcBorders>
            <w:tcMar>
              <w:top w:w="29" w:type="dxa"/>
              <w:bottom w:w="29" w:type="dxa"/>
            </w:tcMar>
          </w:tcPr>
          <w:p w14:paraId="0E6DE683" w14:textId="2467E400" w:rsidR="00CA121F" w:rsidRPr="005567F1" w:rsidRDefault="00CA121F" w:rsidP="00CA121F">
            <w:pPr>
              <w:spacing w:after="60"/>
              <w:jc w:val="right"/>
            </w:pPr>
            <w:r w:rsidRPr="005567F1">
              <w:t xml:space="preserve">PAGE NO. </w:t>
            </w:r>
            <w:r>
              <w:t>52-7</w:t>
            </w:r>
          </w:p>
        </w:tc>
      </w:tr>
      <w:tr w:rsidR="00CA121F" w:rsidRPr="005567F1" w14:paraId="1CB8FEF2" w14:textId="77777777" w:rsidTr="001672EB">
        <w:trPr>
          <w:tblHeader/>
          <w:jc w:val="center"/>
        </w:trPr>
        <w:tc>
          <w:tcPr>
            <w:tcW w:w="4675" w:type="dxa"/>
            <w:tcBorders>
              <w:right w:val="single" w:sz="4" w:space="0" w:color="auto"/>
            </w:tcBorders>
            <w:tcMar>
              <w:top w:w="29" w:type="dxa"/>
              <w:bottom w:w="29" w:type="dxa"/>
            </w:tcMar>
            <w:vAlign w:val="center"/>
          </w:tcPr>
          <w:p w14:paraId="5677D2D5" w14:textId="77777777" w:rsidR="00CA121F" w:rsidRPr="005567F1" w:rsidRDefault="00CA121F" w:rsidP="00CE3467">
            <w:pPr>
              <w:spacing w:after="60"/>
            </w:pPr>
            <w:r w:rsidRPr="005567F1">
              <w:t>AIRCRAFT:</w:t>
            </w:r>
          </w:p>
          <w:p w14:paraId="4DE02B77" w14:textId="77777777" w:rsidR="00CA121F" w:rsidRPr="005567F1" w:rsidRDefault="00CA121F" w:rsidP="00CE3467">
            <w:pPr>
              <w:spacing w:after="60"/>
            </w:pPr>
            <w:r>
              <w:t>Boeing 787</w:t>
            </w:r>
          </w:p>
        </w:tc>
        <w:tc>
          <w:tcPr>
            <w:tcW w:w="4675" w:type="dxa"/>
            <w:tcBorders>
              <w:left w:val="single" w:sz="4" w:space="0" w:color="auto"/>
            </w:tcBorders>
            <w:tcMar>
              <w:top w:w="29" w:type="dxa"/>
              <w:bottom w:w="29" w:type="dxa"/>
            </w:tcMar>
          </w:tcPr>
          <w:p w14:paraId="2BF05843" w14:textId="77777777" w:rsidR="00CA121F" w:rsidRPr="005567F1" w:rsidRDefault="00CA121F" w:rsidP="00CE3467">
            <w:pPr>
              <w:pStyle w:val="ListParagraph"/>
              <w:spacing w:after="60"/>
              <w:ind w:left="662" w:hanging="720"/>
              <w:rPr>
                <w:b/>
              </w:rPr>
            </w:pPr>
            <w:r w:rsidRPr="005567F1">
              <w:rPr>
                <w:b/>
              </w:rPr>
              <w:t>TABLE KEY</w:t>
            </w:r>
          </w:p>
          <w:p w14:paraId="3E76C89F" w14:textId="77777777" w:rsidR="00CA121F" w:rsidRPr="005567F1" w:rsidRDefault="00CA121F" w:rsidP="003D433F">
            <w:pPr>
              <w:pStyle w:val="ListParagraph"/>
              <w:numPr>
                <w:ilvl w:val="0"/>
                <w:numId w:val="211"/>
              </w:numPr>
              <w:spacing w:after="60"/>
            </w:pPr>
            <w:r w:rsidRPr="005567F1">
              <w:t>REPAIR CATEGORY</w:t>
            </w:r>
          </w:p>
          <w:p w14:paraId="6DFB6422" w14:textId="77777777" w:rsidR="00CA121F" w:rsidRPr="005567F1" w:rsidRDefault="00CA121F" w:rsidP="003D433F">
            <w:pPr>
              <w:pStyle w:val="ListParagraph"/>
              <w:numPr>
                <w:ilvl w:val="0"/>
                <w:numId w:val="211"/>
              </w:numPr>
              <w:spacing w:after="60"/>
            </w:pPr>
            <w:r w:rsidRPr="005567F1">
              <w:t>NO. INSTALLED</w:t>
            </w:r>
          </w:p>
          <w:p w14:paraId="603D6D87" w14:textId="77777777" w:rsidR="00CA121F" w:rsidRPr="005567F1" w:rsidRDefault="00CA121F" w:rsidP="003D433F">
            <w:pPr>
              <w:pStyle w:val="ListParagraph"/>
              <w:numPr>
                <w:ilvl w:val="0"/>
                <w:numId w:val="211"/>
              </w:numPr>
              <w:spacing w:after="60"/>
            </w:pPr>
            <w:r w:rsidRPr="005567F1">
              <w:t>NO. REQUIRED FOR DISPATCH</w:t>
            </w:r>
          </w:p>
          <w:p w14:paraId="2F9FB394" w14:textId="77777777" w:rsidR="00CA121F" w:rsidRPr="005567F1" w:rsidRDefault="00CA121F" w:rsidP="003D433F">
            <w:pPr>
              <w:pStyle w:val="ListParagraph"/>
              <w:numPr>
                <w:ilvl w:val="0"/>
                <w:numId w:val="211"/>
              </w:numPr>
              <w:spacing w:after="60"/>
            </w:pPr>
            <w:r w:rsidRPr="005567F1">
              <w:t>REMARKS OR EXCEPTIONS</w:t>
            </w:r>
          </w:p>
        </w:tc>
      </w:tr>
    </w:tbl>
    <w:p w14:paraId="00195D04" w14:textId="77777777" w:rsidR="00CA121F" w:rsidRPr="005567F1" w:rsidRDefault="00CA121F" w:rsidP="00CA121F">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Doors"/>
      </w:tblPr>
      <w:tblGrid>
        <w:gridCol w:w="1703"/>
        <w:gridCol w:w="2370"/>
        <w:gridCol w:w="151"/>
        <w:gridCol w:w="495"/>
        <w:gridCol w:w="495"/>
        <w:gridCol w:w="495"/>
        <w:gridCol w:w="3743"/>
        <w:gridCol w:w="628"/>
      </w:tblGrid>
      <w:tr w:rsidR="00CA121F" w:rsidRPr="005567F1" w14:paraId="5F511FF8"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6812006C" w14:textId="77777777" w:rsidR="00CA121F" w:rsidRPr="005567F1" w:rsidRDefault="00CA121F" w:rsidP="00CE3467">
            <w:pPr>
              <w:ind w:left="360" w:hanging="360"/>
              <w:rPr>
                <w:b/>
              </w:rPr>
            </w:pPr>
            <w:r>
              <w:rPr>
                <w:b/>
              </w:rPr>
              <w:t>52</w:t>
            </w:r>
            <w:r w:rsidRPr="005567F1">
              <w:rPr>
                <w:b/>
              </w:rPr>
              <w:t>.</w:t>
            </w:r>
            <w:r>
              <w:rPr>
                <w:b/>
              </w:rPr>
              <w:t xml:space="preserve"> Doors</w:t>
            </w:r>
          </w:p>
        </w:tc>
        <w:tc>
          <w:tcPr>
            <w:tcW w:w="151" w:type="dxa"/>
            <w:tcBorders>
              <w:left w:val="nil"/>
              <w:right w:val="nil"/>
            </w:tcBorders>
            <w:shd w:val="clear" w:color="auto" w:fill="D9D9D9" w:themeFill="background1" w:themeFillShade="D9"/>
          </w:tcPr>
          <w:p w14:paraId="15A72241" w14:textId="77777777" w:rsidR="00CA121F" w:rsidRPr="005567F1" w:rsidRDefault="00CA121F" w:rsidP="00CE3467">
            <w:pPr>
              <w:rPr>
                <w:b/>
              </w:rPr>
            </w:pPr>
          </w:p>
        </w:tc>
        <w:tc>
          <w:tcPr>
            <w:tcW w:w="495" w:type="dxa"/>
            <w:tcBorders>
              <w:left w:val="nil"/>
              <w:right w:val="nil"/>
            </w:tcBorders>
            <w:shd w:val="clear" w:color="auto" w:fill="D9D9D9" w:themeFill="background1" w:themeFillShade="D9"/>
            <w:tcMar>
              <w:left w:w="29" w:type="dxa"/>
              <w:right w:w="29" w:type="dxa"/>
            </w:tcMar>
          </w:tcPr>
          <w:p w14:paraId="47D9D1C2"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0A50D785"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5A68CD33" w14:textId="77777777" w:rsidR="00CA121F" w:rsidRPr="005567F1" w:rsidRDefault="00CA121F"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01950D1A" w14:textId="77777777" w:rsidR="00CA121F" w:rsidRPr="005567F1" w:rsidRDefault="00CA121F" w:rsidP="00CE3467">
            <w:pPr>
              <w:rPr>
                <w:b/>
              </w:rPr>
            </w:pPr>
          </w:p>
        </w:tc>
        <w:tc>
          <w:tcPr>
            <w:tcW w:w="628" w:type="dxa"/>
            <w:tcBorders>
              <w:left w:val="nil"/>
            </w:tcBorders>
            <w:shd w:val="clear" w:color="auto" w:fill="D9D9D9" w:themeFill="background1" w:themeFillShade="D9"/>
          </w:tcPr>
          <w:p w14:paraId="4E243D51" w14:textId="77777777" w:rsidR="00CA121F" w:rsidRPr="005567F1" w:rsidRDefault="00CA121F" w:rsidP="00CE3467">
            <w:pPr>
              <w:jc w:val="center"/>
              <w:rPr>
                <w:b/>
              </w:rPr>
            </w:pPr>
          </w:p>
        </w:tc>
      </w:tr>
      <w:tr w:rsidR="00CA121F" w:rsidRPr="005567F1" w14:paraId="3FE42768"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464466B4" w14:textId="77777777" w:rsidR="00CA121F" w:rsidRPr="00812724" w:rsidRDefault="00CA121F"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4924D9A9" w14:textId="77777777" w:rsidR="00CA121F" w:rsidRPr="00812724" w:rsidRDefault="00CA121F"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25BF132B" w14:textId="77777777" w:rsidR="00CA121F" w:rsidRPr="00812724" w:rsidRDefault="00CA121F"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2E4F2C3E" w14:textId="77777777" w:rsidR="00CA121F" w:rsidRPr="00812724" w:rsidRDefault="00CA121F"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2E611546" w14:textId="77777777" w:rsidR="00CA121F" w:rsidRPr="00812724" w:rsidRDefault="00CA121F"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5D79F499" w14:textId="77777777" w:rsidR="00CA121F" w:rsidRPr="00812724" w:rsidRDefault="00CA121F"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2AA96714" w14:textId="77777777" w:rsidR="00CA121F" w:rsidRPr="00812724" w:rsidRDefault="00CA121F" w:rsidP="00CE3467">
            <w:pPr>
              <w:jc w:val="center"/>
              <w:rPr>
                <w:b/>
                <w:sz w:val="12"/>
                <w:szCs w:val="12"/>
              </w:rPr>
            </w:pPr>
            <w:r w:rsidRPr="00812724">
              <w:rPr>
                <w:b/>
                <w:sz w:val="12"/>
                <w:szCs w:val="12"/>
              </w:rPr>
              <w:t>Change Bar</w:t>
            </w:r>
          </w:p>
        </w:tc>
      </w:tr>
      <w:tr w:rsidR="00AB399F" w:rsidRPr="005567F1" w14:paraId="357D5494" w14:textId="77777777" w:rsidTr="00AB399F">
        <w:trPr>
          <w:jc w:val="center"/>
        </w:trPr>
        <w:tc>
          <w:tcPr>
            <w:tcW w:w="1703" w:type="dxa"/>
            <w:tcBorders>
              <w:top w:val="single" w:sz="4" w:space="0" w:color="auto"/>
              <w:left w:val="single" w:sz="4" w:space="0" w:color="auto"/>
              <w:bottom w:val="nil"/>
              <w:right w:val="nil"/>
            </w:tcBorders>
          </w:tcPr>
          <w:p w14:paraId="2EC8A303" w14:textId="6041B0A0" w:rsidR="00AB399F" w:rsidRPr="00AB399F" w:rsidRDefault="00AB399F" w:rsidP="00AB399F">
            <w:pPr>
              <w:spacing w:after="240"/>
            </w:pPr>
            <w:r w:rsidRPr="00AB399F">
              <w:t>-34-02</w:t>
            </w:r>
          </w:p>
        </w:tc>
        <w:tc>
          <w:tcPr>
            <w:tcW w:w="2521" w:type="dxa"/>
            <w:gridSpan w:val="2"/>
            <w:tcBorders>
              <w:top w:val="single" w:sz="4" w:space="0" w:color="auto"/>
              <w:left w:val="nil"/>
              <w:bottom w:val="nil"/>
              <w:right w:val="single" w:sz="4" w:space="0" w:color="auto"/>
            </w:tcBorders>
          </w:tcPr>
          <w:p w14:paraId="622288F3" w14:textId="5321CA68" w:rsidR="00AB399F" w:rsidRPr="00AB399F" w:rsidRDefault="00AB399F" w:rsidP="00AB399F">
            <w:pPr>
              <w:spacing w:after="240"/>
            </w:pPr>
            <w:r w:rsidRPr="00AB399F">
              <w:t>Forward Cargo Door Control Panel Lights</w:t>
            </w:r>
            <w:r w:rsidRPr="00AB399F">
              <w:br/>
              <w:t>(FULL OPEN, READY TO LOCK, CLOSED, and LOCKED)</w:t>
            </w:r>
          </w:p>
        </w:tc>
        <w:tc>
          <w:tcPr>
            <w:tcW w:w="495" w:type="dxa"/>
            <w:tcBorders>
              <w:top w:val="single" w:sz="4" w:space="0" w:color="auto"/>
              <w:left w:val="single" w:sz="4" w:space="0" w:color="auto"/>
              <w:bottom w:val="nil"/>
              <w:right w:val="single" w:sz="4" w:space="0" w:color="auto"/>
            </w:tcBorders>
            <w:tcMar>
              <w:left w:w="29" w:type="dxa"/>
              <w:right w:w="29" w:type="dxa"/>
            </w:tcMar>
          </w:tcPr>
          <w:p w14:paraId="61ECAA77" w14:textId="525EE148" w:rsidR="00AB399F" w:rsidRPr="00AB399F" w:rsidRDefault="00AB399F" w:rsidP="00AB399F">
            <w:pPr>
              <w:spacing w:after="240"/>
              <w:jc w:val="center"/>
            </w:pPr>
            <w:r w:rsidRPr="00AB399F">
              <w:t>C</w:t>
            </w:r>
          </w:p>
        </w:tc>
        <w:tc>
          <w:tcPr>
            <w:tcW w:w="495" w:type="dxa"/>
            <w:tcBorders>
              <w:top w:val="single" w:sz="4" w:space="0" w:color="auto"/>
              <w:left w:val="single" w:sz="4" w:space="0" w:color="auto"/>
              <w:bottom w:val="nil"/>
              <w:right w:val="single" w:sz="4" w:space="0" w:color="auto"/>
            </w:tcBorders>
            <w:tcMar>
              <w:left w:w="29" w:type="dxa"/>
              <w:right w:w="29" w:type="dxa"/>
            </w:tcMar>
          </w:tcPr>
          <w:p w14:paraId="4F548F6A" w14:textId="1CF55768" w:rsidR="00AB399F" w:rsidRPr="00AB399F" w:rsidRDefault="00AB399F" w:rsidP="00AB399F">
            <w:pPr>
              <w:spacing w:after="240"/>
              <w:jc w:val="center"/>
            </w:pPr>
            <w:r w:rsidRPr="00AB399F">
              <w:t>3</w:t>
            </w:r>
          </w:p>
        </w:tc>
        <w:tc>
          <w:tcPr>
            <w:tcW w:w="495" w:type="dxa"/>
            <w:tcBorders>
              <w:top w:val="single" w:sz="4" w:space="0" w:color="auto"/>
              <w:left w:val="single" w:sz="4" w:space="0" w:color="auto"/>
              <w:bottom w:val="nil"/>
              <w:right w:val="single" w:sz="4" w:space="0" w:color="auto"/>
            </w:tcBorders>
            <w:tcMar>
              <w:left w:w="29" w:type="dxa"/>
              <w:right w:w="29" w:type="dxa"/>
            </w:tcMar>
          </w:tcPr>
          <w:p w14:paraId="7A0EBCD5" w14:textId="0B26F8DE" w:rsidR="00AB399F" w:rsidRPr="00AB399F" w:rsidRDefault="00AB399F" w:rsidP="00AB399F">
            <w:pPr>
              <w:spacing w:after="240"/>
              <w:jc w:val="center"/>
            </w:pPr>
            <w:r w:rsidRPr="00AB399F">
              <w:t>0</w:t>
            </w:r>
          </w:p>
        </w:tc>
        <w:tc>
          <w:tcPr>
            <w:tcW w:w="3743" w:type="dxa"/>
            <w:tcBorders>
              <w:top w:val="single" w:sz="4" w:space="0" w:color="auto"/>
              <w:left w:val="single" w:sz="4" w:space="0" w:color="auto"/>
              <w:bottom w:val="nil"/>
              <w:right w:val="nil"/>
            </w:tcBorders>
          </w:tcPr>
          <w:p w14:paraId="226F23BA" w14:textId="71260615" w:rsidR="00AB399F" w:rsidRPr="00AB399F" w:rsidRDefault="00AB399F" w:rsidP="00AB399F">
            <w:pPr>
              <w:spacing w:after="240"/>
            </w:pPr>
            <w:r w:rsidRPr="00AB399F">
              <w:t>(M) May be inoperative provided alternate procedures are established and used.</w:t>
            </w:r>
          </w:p>
        </w:tc>
        <w:tc>
          <w:tcPr>
            <w:tcW w:w="628" w:type="dxa"/>
            <w:tcBorders>
              <w:left w:val="nil"/>
              <w:bottom w:val="nil"/>
            </w:tcBorders>
          </w:tcPr>
          <w:p w14:paraId="1CBA6339" w14:textId="77777777" w:rsidR="00AB399F" w:rsidRPr="005567F1" w:rsidRDefault="00AB399F" w:rsidP="00AB399F">
            <w:pPr>
              <w:jc w:val="center"/>
            </w:pPr>
          </w:p>
        </w:tc>
      </w:tr>
      <w:tr w:rsidR="00AB399F" w:rsidRPr="005567F1" w14:paraId="450BFC46" w14:textId="77777777" w:rsidTr="00AB399F">
        <w:trPr>
          <w:jc w:val="center"/>
        </w:trPr>
        <w:tc>
          <w:tcPr>
            <w:tcW w:w="1703" w:type="dxa"/>
            <w:tcBorders>
              <w:top w:val="nil"/>
              <w:left w:val="single" w:sz="4" w:space="0" w:color="auto"/>
              <w:bottom w:val="nil"/>
              <w:right w:val="nil"/>
            </w:tcBorders>
          </w:tcPr>
          <w:p w14:paraId="2422878F" w14:textId="5AC43EA0" w:rsidR="00AB399F" w:rsidRPr="00AB399F" w:rsidRDefault="00AB399F" w:rsidP="00AB399F">
            <w:pPr>
              <w:spacing w:after="240"/>
            </w:pPr>
            <w:r w:rsidRPr="00AB399F">
              <w:t>-35-01</w:t>
            </w:r>
          </w:p>
        </w:tc>
        <w:tc>
          <w:tcPr>
            <w:tcW w:w="2521" w:type="dxa"/>
            <w:gridSpan w:val="2"/>
            <w:tcBorders>
              <w:top w:val="nil"/>
              <w:left w:val="nil"/>
              <w:bottom w:val="nil"/>
              <w:right w:val="single" w:sz="4" w:space="0" w:color="auto"/>
            </w:tcBorders>
          </w:tcPr>
          <w:p w14:paraId="5BB751F6" w14:textId="35A368A7" w:rsidR="00AB399F" w:rsidRPr="00AB399F" w:rsidRDefault="00AB399F" w:rsidP="00AB399F">
            <w:pPr>
              <w:spacing w:after="240"/>
            </w:pPr>
            <w:r w:rsidRPr="00AB399F">
              <w:t>Aft Cargo Door Lift/Latch System</w:t>
            </w:r>
            <w:r w:rsidRPr="00AB399F">
              <w:br/>
              <w:t>(Electric and Manual Modes)</w:t>
            </w:r>
          </w:p>
        </w:tc>
        <w:tc>
          <w:tcPr>
            <w:tcW w:w="495" w:type="dxa"/>
            <w:tcBorders>
              <w:top w:val="nil"/>
              <w:left w:val="single" w:sz="4" w:space="0" w:color="auto"/>
              <w:bottom w:val="nil"/>
              <w:right w:val="single" w:sz="4" w:space="0" w:color="auto"/>
            </w:tcBorders>
            <w:tcMar>
              <w:left w:w="29" w:type="dxa"/>
              <w:right w:w="29" w:type="dxa"/>
            </w:tcMar>
          </w:tcPr>
          <w:p w14:paraId="22D0427B" w14:textId="77777777" w:rsidR="00AB399F" w:rsidRPr="00AB399F" w:rsidRDefault="00AB399F" w:rsidP="00AB399F">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2A9322AE" w14:textId="77777777" w:rsidR="00AB399F" w:rsidRPr="00AB399F" w:rsidRDefault="00AB399F" w:rsidP="00AB399F">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69A63750" w14:textId="77777777" w:rsidR="00AB399F" w:rsidRPr="00AB399F" w:rsidRDefault="00AB399F" w:rsidP="00AB399F">
            <w:pPr>
              <w:spacing w:after="240"/>
              <w:jc w:val="center"/>
            </w:pPr>
          </w:p>
        </w:tc>
        <w:tc>
          <w:tcPr>
            <w:tcW w:w="3743" w:type="dxa"/>
            <w:tcBorders>
              <w:top w:val="nil"/>
              <w:left w:val="single" w:sz="4" w:space="0" w:color="auto"/>
              <w:bottom w:val="nil"/>
              <w:right w:val="nil"/>
            </w:tcBorders>
          </w:tcPr>
          <w:p w14:paraId="28A4EA8E" w14:textId="77777777" w:rsidR="00AB399F" w:rsidRPr="00AB399F" w:rsidRDefault="00AB399F" w:rsidP="00AB399F">
            <w:pPr>
              <w:spacing w:after="240"/>
            </w:pPr>
          </w:p>
        </w:tc>
        <w:tc>
          <w:tcPr>
            <w:tcW w:w="628" w:type="dxa"/>
            <w:tcBorders>
              <w:top w:val="nil"/>
              <w:left w:val="nil"/>
              <w:bottom w:val="nil"/>
            </w:tcBorders>
          </w:tcPr>
          <w:p w14:paraId="59C7120A" w14:textId="77777777" w:rsidR="00AB399F" w:rsidRPr="005567F1" w:rsidRDefault="00AB399F" w:rsidP="00AB399F">
            <w:pPr>
              <w:jc w:val="center"/>
            </w:pPr>
          </w:p>
        </w:tc>
      </w:tr>
      <w:tr w:rsidR="00AB399F" w:rsidRPr="005567F1" w14:paraId="2544C1D8" w14:textId="77777777" w:rsidTr="00AB399F">
        <w:trPr>
          <w:jc w:val="center"/>
        </w:trPr>
        <w:tc>
          <w:tcPr>
            <w:tcW w:w="1703" w:type="dxa"/>
            <w:tcBorders>
              <w:top w:val="nil"/>
              <w:left w:val="single" w:sz="4" w:space="0" w:color="auto"/>
              <w:bottom w:val="nil"/>
              <w:right w:val="nil"/>
            </w:tcBorders>
          </w:tcPr>
          <w:p w14:paraId="77D9DFD2" w14:textId="58F2910E" w:rsidR="00AB399F" w:rsidRPr="00AB399F" w:rsidRDefault="00AB399F" w:rsidP="00AB399F">
            <w:pPr>
              <w:spacing w:after="240"/>
            </w:pPr>
            <w:r w:rsidRPr="00AB399F">
              <w:t>-35-01A</w:t>
            </w:r>
          </w:p>
        </w:tc>
        <w:tc>
          <w:tcPr>
            <w:tcW w:w="2521" w:type="dxa"/>
            <w:gridSpan w:val="2"/>
            <w:tcBorders>
              <w:top w:val="nil"/>
              <w:left w:val="nil"/>
              <w:bottom w:val="nil"/>
              <w:right w:val="single" w:sz="4" w:space="0" w:color="auto"/>
            </w:tcBorders>
          </w:tcPr>
          <w:p w14:paraId="7C6C65AF" w14:textId="77777777" w:rsidR="00AB399F" w:rsidRPr="00AB399F" w:rsidRDefault="00AB399F" w:rsidP="00AB399F">
            <w:pPr>
              <w:spacing w:after="240"/>
            </w:pPr>
          </w:p>
        </w:tc>
        <w:tc>
          <w:tcPr>
            <w:tcW w:w="495" w:type="dxa"/>
            <w:tcBorders>
              <w:top w:val="nil"/>
              <w:left w:val="single" w:sz="4" w:space="0" w:color="auto"/>
              <w:bottom w:val="nil"/>
              <w:right w:val="single" w:sz="4" w:space="0" w:color="auto"/>
            </w:tcBorders>
            <w:tcMar>
              <w:left w:w="29" w:type="dxa"/>
              <w:right w:w="29" w:type="dxa"/>
            </w:tcMar>
          </w:tcPr>
          <w:p w14:paraId="6585E814" w14:textId="6CB39D60" w:rsidR="00AB399F" w:rsidRPr="00AB399F" w:rsidRDefault="00AB399F" w:rsidP="00AB399F">
            <w:pPr>
              <w:spacing w:after="240"/>
              <w:jc w:val="center"/>
            </w:pPr>
            <w:r w:rsidRPr="00AB399F">
              <w:t>C</w:t>
            </w:r>
          </w:p>
        </w:tc>
        <w:tc>
          <w:tcPr>
            <w:tcW w:w="495" w:type="dxa"/>
            <w:tcBorders>
              <w:top w:val="nil"/>
              <w:left w:val="single" w:sz="4" w:space="0" w:color="auto"/>
              <w:bottom w:val="nil"/>
              <w:right w:val="single" w:sz="4" w:space="0" w:color="auto"/>
            </w:tcBorders>
            <w:tcMar>
              <w:left w:w="29" w:type="dxa"/>
              <w:right w:w="29" w:type="dxa"/>
            </w:tcMar>
          </w:tcPr>
          <w:p w14:paraId="5D252AB2" w14:textId="41A95D2B" w:rsidR="00AB399F" w:rsidRPr="00AB399F" w:rsidRDefault="00AB399F" w:rsidP="00AB399F">
            <w:pPr>
              <w:spacing w:after="240"/>
              <w:jc w:val="center"/>
            </w:pPr>
            <w:r w:rsidRPr="00AB399F">
              <w:t>2</w:t>
            </w:r>
          </w:p>
        </w:tc>
        <w:tc>
          <w:tcPr>
            <w:tcW w:w="495" w:type="dxa"/>
            <w:tcBorders>
              <w:top w:val="nil"/>
              <w:left w:val="single" w:sz="4" w:space="0" w:color="auto"/>
              <w:bottom w:val="nil"/>
              <w:right w:val="single" w:sz="4" w:space="0" w:color="auto"/>
            </w:tcBorders>
            <w:tcMar>
              <w:left w:w="29" w:type="dxa"/>
              <w:right w:w="29" w:type="dxa"/>
            </w:tcMar>
          </w:tcPr>
          <w:p w14:paraId="75E3C9EC" w14:textId="196806AD" w:rsidR="00AB399F" w:rsidRPr="00AB399F" w:rsidRDefault="00AB399F" w:rsidP="00AB399F">
            <w:pPr>
              <w:spacing w:after="240"/>
              <w:jc w:val="center"/>
            </w:pPr>
            <w:r w:rsidRPr="00AB399F">
              <w:t>1</w:t>
            </w:r>
          </w:p>
        </w:tc>
        <w:tc>
          <w:tcPr>
            <w:tcW w:w="3743" w:type="dxa"/>
            <w:tcBorders>
              <w:top w:val="nil"/>
              <w:left w:val="single" w:sz="4" w:space="0" w:color="auto"/>
              <w:bottom w:val="nil"/>
              <w:right w:val="nil"/>
            </w:tcBorders>
          </w:tcPr>
          <w:p w14:paraId="46D4DC56" w14:textId="77777777" w:rsidR="00AB399F" w:rsidRPr="00AB399F" w:rsidRDefault="00AB399F" w:rsidP="0082269F">
            <w:pPr>
              <w:pStyle w:val="MMELTableBody"/>
              <w:ind w:right="-144"/>
              <w:jc w:val="left"/>
              <w:rPr>
                <w:b w:val="0"/>
              </w:rPr>
            </w:pPr>
            <w:r w:rsidRPr="00AB399F">
              <w:rPr>
                <w:b w:val="0"/>
              </w:rPr>
              <w:t>(M) One may be inoperative provided:</w:t>
            </w:r>
          </w:p>
          <w:p w14:paraId="6F159FA3" w14:textId="77777777" w:rsidR="00AB399F" w:rsidRPr="00AB399F" w:rsidRDefault="00AB399F" w:rsidP="00281899">
            <w:pPr>
              <w:numPr>
                <w:ilvl w:val="0"/>
                <w:numId w:val="625"/>
              </w:numPr>
            </w:pPr>
            <w:r w:rsidRPr="00AB399F">
              <w:t>There is no damage to the lift mechanism,</w:t>
            </w:r>
          </w:p>
          <w:p w14:paraId="67F9D930" w14:textId="77777777" w:rsidR="00AB399F" w:rsidRDefault="00AB399F" w:rsidP="00281899">
            <w:pPr>
              <w:numPr>
                <w:ilvl w:val="0"/>
                <w:numId w:val="625"/>
              </w:numPr>
            </w:pPr>
            <w:r w:rsidRPr="00AB399F">
              <w:t>There is no damage to the latch mechanism, and</w:t>
            </w:r>
          </w:p>
          <w:p w14:paraId="3EC66C14" w14:textId="770DE6DE" w:rsidR="00AB399F" w:rsidRPr="00AB399F" w:rsidRDefault="00AB399F" w:rsidP="00281899">
            <w:pPr>
              <w:numPr>
                <w:ilvl w:val="0"/>
                <w:numId w:val="625"/>
              </w:numPr>
              <w:spacing w:after="240"/>
            </w:pPr>
            <w:r w:rsidRPr="00AB399F">
              <w:t>Door is operated using the maintenance manual procedure.</w:t>
            </w:r>
          </w:p>
        </w:tc>
        <w:tc>
          <w:tcPr>
            <w:tcW w:w="628" w:type="dxa"/>
            <w:tcBorders>
              <w:top w:val="nil"/>
              <w:left w:val="nil"/>
              <w:bottom w:val="nil"/>
            </w:tcBorders>
          </w:tcPr>
          <w:p w14:paraId="5D2D1328" w14:textId="77777777" w:rsidR="00AB399F" w:rsidRPr="005567F1" w:rsidRDefault="00AB399F" w:rsidP="00AB399F">
            <w:pPr>
              <w:jc w:val="center"/>
            </w:pPr>
          </w:p>
        </w:tc>
      </w:tr>
      <w:tr w:rsidR="00AB399F" w:rsidRPr="005567F1" w14:paraId="0CBFE681" w14:textId="77777777" w:rsidTr="00AB399F">
        <w:trPr>
          <w:jc w:val="center"/>
        </w:trPr>
        <w:tc>
          <w:tcPr>
            <w:tcW w:w="1703" w:type="dxa"/>
            <w:tcBorders>
              <w:top w:val="nil"/>
              <w:left w:val="single" w:sz="4" w:space="0" w:color="auto"/>
              <w:bottom w:val="nil"/>
              <w:right w:val="nil"/>
            </w:tcBorders>
          </w:tcPr>
          <w:p w14:paraId="59CD4CEA" w14:textId="26717777" w:rsidR="00AB399F" w:rsidRPr="00AB399F" w:rsidRDefault="00AB399F" w:rsidP="00AB399F">
            <w:pPr>
              <w:spacing w:after="240"/>
            </w:pPr>
            <w:r w:rsidRPr="00AB399F">
              <w:t>-35-01B</w:t>
            </w:r>
          </w:p>
        </w:tc>
        <w:tc>
          <w:tcPr>
            <w:tcW w:w="2521" w:type="dxa"/>
            <w:gridSpan w:val="2"/>
            <w:tcBorders>
              <w:top w:val="nil"/>
              <w:left w:val="nil"/>
              <w:bottom w:val="nil"/>
              <w:right w:val="single" w:sz="4" w:space="0" w:color="auto"/>
            </w:tcBorders>
          </w:tcPr>
          <w:p w14:paraId="340C97DB" w14:textId="77777777" w:rsidR="00AB399F" w:rsidRPr="00AB399F" w:rsidRDefault="00AB399F" w:rsidP="00AB399F">
            <w:pPr>
              <w:spacing w:after="240"/>
            </w:pPr>
          </w:p>
        </w:tc>
        <w:tc>
          <w:tcPr>
            <w:tcW w:w="495" w:type="dxa"/>
            <w:tcBorders>
              <w:top w:val="nil"/>
              <w:left w:val="single" w:sz="4" w:space="0" w:color="auto"/>
              <w:bottom w:val="nil"/>
              <w:right w:val="single" w:sz="4" w:space="0" w:color="auto"/>
            </w:tcBorders>
            <w:tcMar>
              <w:left w:w="29" w:type="dxa"/>
              <w:right w:w="29" w:type="dxa"/>
            </w:tcMar>
          </w:tcPr>
          <w:p w14:paraId="622A8725" w14:textId="6A00CB59" w:rsidR="00AB399F" w:rsidRPr="00AB399F" w:rsidRDefault="00AB399F" w:rsidP="00AB399F">
            <w:pPr>
              <w:spacing w:after="240"/>
              <w:jc w:val="center"/>
            </w:pPr>
            <w:r w:rsidRPr="00AB399F">
              <w:t>C</w:t>
            </w:r>
          </w:p>
        </w:tc>
        <w:tc>
          <w:tcPr>
            <w:tcW w:w="495" w:type="dxa"/>
            <w:tcBorders>
              <w:top w:val="nil"/>
              <w:left w:val="single" w:sz="4" w:space="0" w:color="auto"/>
              <w:bottom w:val="nil"/>
              <w:right w:val="single" w:sz="4" w:space="0" w:color="auto"/>
            </w:tcBorders>
            <w:tcMar>
              <w:left w:w="29" w:type="dxa"/>
              <w:right w:w="29" w:type="dxa"/>
            </w:tcMar>
          </w:tcPr>
          <w:p w14:paraId="148F8770" w14:textId="3B85FB3C" w:rsidR="00AB399F" w:rsidRPr="00AB399F" w:rsidRDefault="00AB399F" w:rsidP="00AB399F">
            <w:pPr>
              <w:spacing w:after="240"/>
              <w:jc w:val="center"/>
            </w:pPr>
            <w:r w:rsidRPr="00AB399F">
              <w:t>2</w:t>
            </w:r>
          </w:p>
        </w:tc>
        <w:tc>
          <w:tcPr>
            <w:tcW w:w="495" w:type="dxa"/>
            <w:tcBorders>
              <w:top w:val="nil"/>
              <w:left w:val="single" w:sz="4" w:space="0" w:color="auto"/>
              <w:bottom w:val="nil"/>
              <w:right w:val="single" w:sz="4" w:space="0" w:color="auto"/>
            </w:tcBorders>
            <w:tcMar>
              <w:left w:w="29" w:type="dxa"/>
              <w:right w:w="29" w:type="dxa"/>
            </w:tcMar>
          </w:tcPr>
          <w:p w14:paraId="614B83DD" w14:textId="1E0407D6" w:rsidR="00AB399F" w:rsidRPr="00AB399F" w:rsidRDefault="00AB399F" w:rsidP="00AB399F">
            <w:pPr>
              <w:spacing w:after="240"/>
              <w:jc w:val="center"/>
            </w:pPr>
            <w:r w:rsidRPr="00AB399F">
              <w:t>0</w:t>
            </w:r>
          </w:p>
        </w:tc>
        <w:tc>
          <w:tcPr>
            <w:tcW w:w="3743" w:type="dxa"/>
            <w:tcBorders>
              <w:top w:val="nil"/>
              <w:left w:val="single" w:sz="4" w:space="0" w:color="auto"/>
              <w:bottom w:val="nil"/>
              <w:right w:val="nil"/>
            </w:tcBorders>
          </w:tcPr>
          <w:p w14:paraId="290EAD9F" w14:textId="1BAD6AD2" w:rsidR="00AB399F" w:rsidRPr="00AB399F" w:rsidRDefault="00AB399F" w:rsidP="00AB399F">
            <w:pPr>
              <w:spacing w:after="240"/>
            </w:pPr>
            <w:r w:rsidRPr="00AB399F">
              <w:t>(M) May be inoperative provided associated door is verified closed, latched, and locked before each departure.</w:t>
            </w:r>
          </w:p>
        </w:tc>
        <w:tc>
          <w:tcPr>
            <w:tcW w:w="628" w:type="dxa"/>
            <w:tcBorders>
              <w:top w:val="nil"/>
              <w:left w:val="nil"/>
              <w:bottom w:val="nil"/>
            </w:tcBorders>
          </w:tcPr>
          <w:p w14:paraId="33277BAA" w14:textId="77777777" w:rsidR="00AB399F" w:rsidRPr="005567F1" w:rsidRDefault="00AB399F" w:rsidP="00AB399F">
            <w:pPr>
              <w:jc w:val="center"/>
            </w:pPr>
          </w:p>
        </w:tc>
      </w:tr>
      <w:tr w:rsidR="00AB399F" w:rsidRPr="005567F1" w14:paraId="39BAB7D5" w14:textId="77777777" w:rsidTr="00AB399F">
        <w:trPr>
          <w:jc w:val="center"/>
        </w:trPr>
        <w:tc>
          <w:tcPr>
            <w:tcW w:w="1703" w:type="dxa"/>
            <w:tcBorders>
              <w:top w:val="nil"/>
              <w:left w:val="single" w:sz="4" w:space="0" w:color="auto"/>
              <w:bottom w:val="nil"/>
              <w:right w:val="nil"/>
            </w:tcBorders>
          </w:tcPr>
          <w:p w14:paraId="38FA89C0" w14:textId="66E7B81A" w:rsidR="00AB399F" w:rsidRPr="00AB399F" w:rsidRDefault="00AB399F" w:rsidP="00AB399F">
            <w:pPr>
              <w:spacing w:after="240"/>
            </w:pPr>
            <w:r w:rsidRPr="00AB399F">
              <w:t>-35-02</w:t>
            </w:r>
          </w:p>
        </w:tc>
        <w:tc>
          <w:tcPr>
            <w:tcW w:w="2521" w:type="dxa"/>
            <w:gridSpan w:val="2"/>
            <w:tcBorders>
              <w:top w:val="nil"/>
              <w:left w:val="nil"/>
              <w:bottom w:val="nil"/>
              <w:right w:val="single" w:sz="4" w:space="0" w:color="auto"/>
            </w:tcBorders>
          </w:tcPr>
          <w:p w14:paraId="7E836F00" w14:textId="628EB807" w:rsidR="00AB399F" w:rsidRPr="00AB399F" w:rsidRDefault="00AB399F" w:rsidP="00AB399F">
            <w:pPr>
              <w:spacing w:after="240"/>
            </w:pPr>
            <w:r w:rsidRPr="00AB399F">
              <w:t>Aft Cargo Door Control Panel Lights</w:t>
            </w:r>
            <w:r w:rsidRPr="00AB399F">
              <w:br/>
              <w:t>(FULL OPEN, READY TO LOCK, CLOSED, and LOCKED)</w:t>
            </w:r>
          </w:p>
        </w:tc>
        <w:tc>
          <w:tcPr>
            <w:tcW w:w="495" w:type="dxa"/>
            <w:tcBorders>
              <w:top w:val="nil"/>
              <w:left w:val="single" w:sz="4" w:space="0" w:color="auto"/>
              <w:bottom w:val="nil"/>
              <w:right w:val="single" w:sz="4" w:space="0" w:color="auto"/>
            </w:tcBorders>
            <w:tcMar>
              <w:left w:w="29" w:type="dxa"/>
              <w:right w:w="29" w:type="dxa"/>
            </w:tcMar>
          </w:tcPr>
          <w:p w14:paraId="1346548E" w14:textId="1836C4AE" w:rsidR="00AB399F" w:rsidRPr="00AB399F" w:rsidRDefault="00AB399F" w:rsidP="00AB399F">
            <w:pPr>
              <w:spacing w:after="240"/>
              <w:jc w:val="center"/>
            </w:pPr>
            <w:r w:rsidRPr="00AB399F">
              <w:t>C</w:t>
            </w:r>
          </w:p>
        </w:tc>
        <w:tc>
          <w:tcPr>
            <w:tcW w:w="495" w:type="dxa"/>
            <w:tcBorders>
              <w:top w:val="nil"/>
              <w:left w:val="single" w:sz="4" w:space="0" w:color="auto"/>
              <w:bottom w:val="nil"/>
              <w:right w:val="single" w:sz="4" w:space="0" w:color="auto"/>
            </w:tcBorders>
            <w:tcMar>
              <w:left w:w="29" w:type="dxa"/>
              <w:right w:w="29" w:type="dxa"/>
            </w:tcMar>
          </w:tcPr>
          <w:p w14:paraId="0C268150" w14:textId="0823FC6A" w:rsidR="00AB399F" w:rsidRPr="00AB399F" w:rsidRDefault="00AB399F" w:rsidP="00AB399F">
            <w:pPr>
              <w:spacing w:after="240"/>
              <w:jc w:val="center"/>
            </w:pPr>
            <w:r w:rsidRPr="00AB399F">
              <w:t>3</w:t>
            </w:r>
          </w:p>
        </w:tc>
        <w:tc>
          <w:tcPr>
            <w:tcW w:w="495" w:type="dxa"/>
            <w:tcBorders>
              <w:top w:val="nil"/>
              <w:left w:val="single" w:sz="4" w:space="0" w:color="auto"/>
              <w:bottom w:val="nil"/>
              <w:right w:val="single" w:sz="4" w:space="0" w:color="auto"/>
            </w:tcBorders>
            <w:tcMar>
              <w:left w:w="29" w:type="dxa"/>
              <w:right w:w="29" w:type="dxa"/>
            </w:tcMar>
          </w:tcPr>
          <w:p w14:paraId="3C3B969B" w14:textId="679720A2" w:rsidR="00AB399F" w:rsidRPr="00AB399F" w:rsidRDefault="00AB399F" w:rsidP="00AB399F">
            <w:pPr>
              <w:spacing w:after="240"/>
              <w:jc w:val="center"/>
            </w:pPr>
            <w:r w:rsidRPr="00AB399F">
              <w:t>0</w:t>
            </w:r>
          </w:p>
        </w:tc>
        <w:tc>
          <w:tcPr>
            <w:tcW w:w="3743" w:type="dxa"/>
            <w:tcBorders>
              <w:top w:val="nil"/>
              <w:left w:val="single" w:sz="4" w:space="0" w:color="auto"/>
              <w:bottom w:val="nil"/>
              <w:right w:val="nil"/>
            </w:tcBorders>
          </w:tcPr>
          <w:p w14:paraId="550D8928" w14:textId="2BCBD48C" w:rsidR="00AB399F" w:rsidRPr="00AB399F" w:rsidRDefault="00AB399F" w:rsidP="00AB399F">
            <w:pPr>
              <w:spacing w:after="240"/>
            </w:pPr>
            <w:r w:rsidRPr="00AB399F">
              <w:t>(M) May be inoperative provided alternate procedures are established and used.</w:t>
            </w:r>
          </w:p>
        </w:tc>
        <w:tc>
          <w:tcPr>
            <w:tcW w:w="628" w:type="dxa"/>
            <w:tcBorders>
              <w:top w:val="nil"/>
              <w:left w:val="nil"/>
              <w:bottom w:val="nil"/>
            </w:tcBorders>
          </w:tcPr>
          <w:p w14:paraId="03539D00" w14:textId="77777777" w:rsidR="00AB399F" w:rsidRPr="005567F1" w:rsidRDefault="00AB399F" w:rsidP="00AB399F">
            <w:pPr>
              <w:jc w:val="center"/>
            </w:pPr>
          </w:p>
        </w:tc>
      </w:tr>
      <w:tr w:rsidR="00AB399F" w:rsidRPr="005567F1" w14:paraId="4B54C4D8" w14:textId="77777777" w:rsidTr="00BE3C61">
        <w:trPr>
          <w:jc w:val="center"/>
        </w:trPr>
        <w:tc>
          <w:tcPr>
            <w:tcW w:w="1703" w:type="dxa"/>
            <w:tcBorders>
              <w:top w:val="nil"/>
              <w:left w:val="single" w:sz="4" w:space="0" w:color="auto"/>
              <w:bottom w:val="nil"/>
              <w:right w:val="nil"/>
            </w:tcBorders>
          </w:tcPr>
          <w:p w14:paraId="4B2B2E03" w14:textId="45A5D5B4" w:rsidR="00AB399F" w:rsidRPr="00AB399F" w:rsidRDefault="00AB399F" w:rsidP="00AB399F">
            <w:pPr>
              <w:spacing w:after="240"/>
            </w:pPr>
            <w:r w:rsidRPr="00AB399F">
              <w:t>-36-01</w:t>
            </w:r>
          </w:p>
        </w:tc>
        <w:tc>
          <w:tcPr>
            <w:tcW w:w="2521" w:type="dxa"/>
            <w:gridSpan w:val="2"/>
            <w:tcBorders>
              <w:top w:val="nil"/>
              <w:left w:val="nil"/>
              <w:bottom w:val="nil"/>
              <w:right w:val="single" w:sz="4" w:space="0" w:color="auto"/>
            </w:tcBorders>
          </w:tcPr>
          <w:p w14:paraId="52910C72" w14:textId="060421E0" w:rsidR="00AB399F" w:rsidRPr="00AB399F" w:rsidRDefault="00AB399F" w:rsidP="00AB399F">
            <w:pPr>
              <w:spacing w:after="240"/>
            </w:pPr>
            <w:r w:rsidRPr="00AB399F">
              <w:t>Bulk Cargo Door Gas Spring</w:t>
            </w:r>
          </w:p>
        </w:tc>
        <w:tc>
          <w:tcPr>
            <w:tcW w:w="495" w:type="dxa"/>
            <w:tcBorders>
              <w:top w:val="nil"/>
              <w:left w:val="single" w:sz="4" w:space="0" w:color="auto"/>
              <w:bottom w:val="nil"/>
              <w:right w:val="single" w:sz="4" w:space="0" w:color="auto"/>
            </w:tcBorders>
            <w:tcMar>
              <w:left w:w="29" w:type="dxa"/>
              <w:right w:w="29" w:type="dxa"/>
            </w:tcMar>
          </w:tcPr>
          <w:p w14:paraId="219745B6" w14:textId="67944CCA" w:rsidR="00AB399F" w:rsidRPr="00AB399F" w:rsidRDefault="00AB399F" w:rsidP="00AB399F">
            <w:pPr>
              <w:spacing w:after="240"/>
              <w:jc w:val="center"/>
            </w:pPr>
            <w:r w:rsidRPr="00AB399F">
              <w:t>C</w:t>
            </w:r>
          </w:p>
        </w:tc>
        <w:tc>
          <w:tcPr>
            <w:tcW w:w="495" w:type="dxa"/>
            <w:tcBorders>
              <w:top w:val="nil"/>
              <w:left w:val="single" w:sz="4" w:space="0" w:color="auto"/>
              <w:bottom w:val="nil"/>
              <w:right w:val="single" w:sz="4" w:space="0" w:color="auto"/>
            </w:tcBorders>
            <w:tcMar>
              <w:left w:w="29" w:type="dxa"/>
              <w:right w:w="29" w:type="dxa"/>
            </w:tcMar>
          </w:tcPr>
          <w:p w14:paraId="435A17DB" w14:textId="3F52C6FC" w:rsidR="00AB399F" w:rsidRPr="00AB399F" w:rsidRDefault="00AB399F" w:rsidP="00AB399F">
            <w:pPr>
              <w:spacing w:after="240"/>
              <w:jc w:val="center"/>
            </w:pPr>
            <w:r w:rsidRPr="00AB399F">
              <w:t>1</w:t>
            </w:r>
          </w:p>
        </w:tc>
        <w:tc>
          <w:tcPr>
            <w:tcW w:w="495" w:type="dxa"/>
            <w:tcBorders>
              <w:top w:val="nil"/>
              <w:left w:val="single" w:sz="4" w:space="0" w:color="auto"/>
              <w:bottom w:val="nil"/>
              <w:right w:val="single" w:sz="4" w:space="0" w:color="auto"/>
            </w:tcBorders>
            <w:tcMar>
              <w:left w:w="29" w:type="dxa"/>
              <w:right w:w="29" w:type="dxa"/>
            </w:tcMar>
          </w:tcPr>
          <w:p w14:paraId="725203FF" w14:textId="65A89713" w:rsidR="00AB399F" w:rsidRPr="00AB399F" w:rsidRDefault="00AB399F" w:rsidP="00AB399F">
            <w:pPr>
              <w:spacing w:after="240"/>
              <w:jc w:val="center"/>
            </w:pPr>
            <w:r w:rsidRPr="00AB399F">
              <w:t>0</w:t>
            </w:r>
          </w:p>
        </w:tc>
        <w:tc>
          <w:tcPr>
            <w:tcW w:w="3743" w:type="dxa"/>
            <w:tcBorders>
              <w:top w:val="nil"/>
              <w:left w:val="single" w:sz="4" w:space="0" w:color="auto"/>
              <w:bottom w:val="nil"/>
              <w:right w:val="nil"/>
            </w:tcBorders>
          </w:tcPr>
          <w:p w14:paraId="0FB89277" w14:textId="77777777" w:rsidR="00AB399F" w:rsidRPr="00AB399F" w:rsidRDefault="00AB399F" w:rsidP="00AB399F">
            <w:pPr>
              <w:pStyle w:val="MMELTableBody"/>
              <w:jc w:val="left"/>
              <w:rPr>
                <w:b w:val="0"/>
              </w:rPr>
            </w:pPr>
            <w:r w:rsidRPr="00AB399F">
              <w:rPr>
                <w:b w:val="0"/>
              </w:rPr>
              <w:t>(M) May be inoperative provided:</w:t>
            </w:r>
          </w:p>
          <w:p w14:paraId="3DCFBE04" w14:textId="77777777" w:rsidR="00AB399F" w:rsidRDefault="00AB399F" w:rsidP="00281899">
            <w:pPr>
              <w:numPr>
                <w:ilvl w:val="0"/>
                <w:numId w:val="626"/>
              </w:numPr>
            </w:pPr>
            <w:r w:rsidRPr="00AB399F">
              <w:t xml:space="preserve">Bulk cargo door </w:t>
            </w:r>
            <w:proofErr w:type="gramStart"/>
            <w:r w:rsidRPr="00AB399F">
              <w:t>damper operates</w:t>
            </w:r>
            <w:proofErr w:type="gramEnd"/>
            <w:r w:rsidRPr="00AB399F">
              <w:t xml:space="preserve"> normally, and</w:t>
            </w:r>
          </w:p>
          <w:p w14:paraId="4F704CDD" w14:textId="65B98547" w:rsidR="00AB399F" w:rsidRPr="00AB399F" w:rsidRDefault="00AB399F" w:rsidP="00281899">
            <w:pPr>
              <w:numPr>
                <w:ilvl w:val="0"/>
                <w:numId w:val="626"/>
              </w:numPr>
              <w:spacing w:after="240"/>
            </w:pPr>
            <w:r w:rsidRPr="00AB399F">
              <w:t>Safety hold open device is used when door is in the open position.</w:t>
            </w:r>
          </w:p>
        </w:tc>
        <w:tc>
          <w:tcPr>
            <w:tcW w:w="628" w:type="dxa"/>
            <w:tcBorders>
              <w:top w:val="nil"/>
              <w:left w:val="nil"/>
              <w:bottom w:val="nil"/>
            </w:tcBorders>
          </w:tcPr>
          <w:p w14:paraId="2241A49C" w14:textId="77777777" w:rsidR="00AB399F" w:rsidRPr="005567F1" w:rsidRDefault="00AB399F" w:rsidP="00AB399F">
            <w:pPr>
              <w:jc w:val="center"/>
            </w:pPr>
          </w:p>
        </w:tc>
      </w:tr>
      <w:tr w:rsidR="00AB399F" w:rsidRPr="005567F1" w14:paraId="3E5A60E4" w14:textId="77777777" w:rsidTr="00BE3C61">
        <w:trPr>
          <w:jc w:val="center"/>
        </w:trPr>
        <w:tc>
          <w:tcPr>
            <w:tcW w:w="1703" w:type="dxa"/>
            <w:tcBorders>
              <w:top w:val="nil"/>
              <w:left w:val="single" w:sz="4" w:space="0" w:color="auto"/>
              <w:bottom w:val="single" w:sz="4" w:space="0" w:color="auto"/>
              <w:right w:val="nil"/>
            </w:tcBorders>
          </w:tcPr>
          <w:p w14:paraId="0E1079F3" w14:textId="5EE62D15" w:rsidR="00AB399F" w:rsidRPr="00AB399F" w:rsidRDefault="00AB399F" w:rsidP="00AB399F">
            <w:pPr>
              <w:spacing w:after="240"/>
            </w:pPr>
            <w:r w:rsidRPr="00AB399F">
              <w:t>-36-02</w:t>
            </w:r>
          </w:p>
        </w:tc>
        <w:tc>
          <w:tcPr>
            <w:tcW w:w="2521" w:type="dxa"/>
            <w:gridSpan w:val="2"/>
            <w:tcBorders>
              <w:top w:val="nil"/>
              <w:left w:val="nil"/>
              <w:bottom w:val="single" w:sz="4" w:space="0" w:color="auto"/>
              <w:right w:val="single" w:sz="4" w:space="0" w:color="auto"/>
            </w:tcBorders>
          </w:tcPr>
          <w:p w14:paraId="29230CD6" w14:textId="3F5C7910" w:rsidR="00AB399F" w:rsidRPr="00AB399F" w:rsidRDefault="00AB399F" w:rsidP="00AB399F">
            <w:pPr>
              <w:spacing w:after="240"/>
            </w:pPr>
            <w:r w:rsidRPr="00AB399F">
              <w:t>Bulk Cargo Door Damper</w:t>
            </w:r>
          </w:p>
        </w:tc>
        <w:tc>
          <w:tcPr>
            <w:tcW w:w="495" w:type="dxa"/>
            <w:tcBorders>
              <w:top w:val="nil"/>
              <w:left w:val="single" w:sz="4" w:space="0" w:color="auto"/>
              <w:bottom w:val="single" w:sz="4" w:space="0" w:color="auto"/>
              <w:right w:val="single" w:sz="4" w:space="0" w:color="auto"/>
            </w:tcBorders>
            <w:tcMar>
              <w:left w:w="29" w:type="dxa"/>
              <w:right w:w="29" w:type="dxa"/>
            </w:tcMar>
          </w:tcPr>
          <w:p w14:paraId="40B03201" w14:textId="599D2D02" w:rsidR="00AB399F" w:rsidRPr="00AB399F" w:rsidRDefault="00AB399F" w:rsidP="00AB399F">
            <w:pPr>
              <w:spacing w:after="240"/>
              <w:jc w:val="center"/>
            </w:pPr>
            <w:r w:rsidRPr="00AB399F">
              <w:t>C</w:t>
            </w:r>
          </w:p>
        </w:tc>
        <w:tc>
          <w:tcPr>
            <w:tcW w:w="495" w:type="dxa"/>
            <w:tcBorders>
              <w:top w:val="nil"/>
              <w:left w:val="single" w:sz="4" w:space="0" w:color="auto"/>
              <w:bottom w:val="single" w:sz="4" w:space="0" w:color="auto"/>
              <w:right w:val="single" w:sz="4" w:space="0" w:color="auto"/>
            </w:tcBorders>
            <w:tcMar>
              <w:left w:w="29" w:type="dxa"/>
              <w:right w:w="29" w:type="dxa"/>
            </w:tcMar>
          </w:tcPr>
          <w:p w14:paraId="427B160C" w14:textId="7DD48987" w:rsidR="00AB399F" w:rsidRPr="00AB399F" w:rsidRDefault="00AB399F" w:rsidP="00AB399F">
            <w:pPr>
              <w:spacing w:after="240"/>
              <w:jc w:val="center"/>
            </w:pPr>
            <w:r w:rsidRPr="00AB399F">
              <w:t>1</w:t>
            </w:r>
          </w:p>
        </w:tc>
        <w:tc>
          <w:tcPr>
            <w:tcW w:w="495" w:type="dxa"/>
            <w:tcBorders>
              <w:top w:val="nil"/>
              <w:left w:val="single" w:sz="4" w:space="0" w:color="auto"/>
              <w:bottom w:val="single" w:sz="4" w:space="0" w:color="auto"/>
              <w:right w:val="single" w:sz="4" w:space="0" w:color="auto"/>
            </w:tcBorders>
            <w:tcMar>
              <w:left w:w="29" w:type="dxa"/>
              <w:right w:w="29" w:type="dxa"/>
            </w:tcMar>
          </w:tcPr>
          <w:p w14:paraId="0709A15B" w14:textId="5DACFE25" w:rsidR="00AB399F" w:rsidRPr="00AB399F" w:rsidRDefault="00AB399F" w:rsidP="00AB399F">
            <w:pPr>
              <w:spacing w:after="240"/>
              <w:jc w:val="center"/>
            </w:pPr>
            <w:r w:rsidRPr="00AB399F">
              <w:t>0</w:t>
            </w:r>
          </w:p>
        </w:tc>
        <w:tc>
          <w:tcPr>
            <w:tcW w:w="3743" w:type="dxa"/>
            <w:tcBorders>
              <w:top w:val="nil"/>
              <w:left w:val="single" w:sz="4" w:space="0" w:color="auto"/>
              <w:bottom w:val="single" w:sz="4" w:space="0" w:color="auto"/>
              <w:right w:val="nil"/>
            </w:tcBorders>
          </w:tcPr>
          <w:p w14:paraId="177FCF1E" w14:textId="509EC641" w:rsidR="00AB399F" w:rsidRPr="00AB399F" w:rsidRDefault="00AB399F" w:rsidP="00AB399F">
            <w:pPr>
              <w:spacing w:after="240"/>
            </w:pPr>
            <w:r w:rsidRPr="00AB399F">
              <w:t>May be inoperative provided the bulk cargo door gas spring operates normally.</w:t>
            </w:r>
          </w:p>
        </w:tc>
        <w:tc>
          <w:tcPr>
            <w:tcW w:w="628" w:type="dxa"/>
            <w:tcBorders>
              <w:top w:val="nil"/>
              <w:left w:val="nil"/>
              <w:bottom w:val="single" w:sz="4" w:space="0" w:color="auto"/>
            </w:tcBorders>
          </w:tcPr>
          <w:p w14:paraId="1D396813" w14:textId="77777777" w:rsidR="00AB399F" w:rsidRPr="005567F1" w:rsidRDefault="00AB399F" w:rsidP="00AB399F">
            <w:pPr>
              <w:jc w:val="center"/>
            </w:pPr>
          </w:p>
        </w:tc>
      </w:tr>
    </w:tbl>
    <w:p w14:paraId="5B588CD5" w14:textId="77777777" w:rsidR="00CA121F" w:rsidRDefault="00CA121F" w:rsidP="00CA121F">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52-8"/>
      </w:tblPr>
      <w:tblGrid>
        <w:gridCol w:w="5040"/>
        <w:gridCol w:w="5040"/>
      </w:tblGrid>
      <w:tr w:rsidR="00CA121F" w:rsidRPr="005567F1" w14:paraId="348FA147" w14:textId="77777777" w:rsidTr="001672EB">
        <w:trPr>
          <w:tblHeader/>
          <w:jc w:val="center"/>
        </w:trPr>
        <w:tc>
          <w:tcPr>
            <w:tcW w:w="4675" w:type="dxa"/>
            <w:tcBorders>
              <w:bottom w:val="single" w:sz="4" w:space="0" w:color="auto"/>
              <w:right w:val="nil"/>
            </w:tcBorders>
            <w:tcMar>
              <w:top w:w="29" w:type="dxa"/>
              <w:bottom w:w="29" w:type="dxa"/>
            </w:tcMar>
          </w:tcPr>
          <w:p w14:paraId="6C1466FF" w14:textId="77777777" w:rsidR="00CA121F" w:rsidRPr="005567F1" w:rsidRDefault="00CA121F" w:rsidP="00CE3467">
            <w:pPr>
              <w:spacing w:after="60"/>
            </w:pPr>
            <w:r w:rsidRPr="005567F1">
              <w:lastRenderedPageBreak/>
              <w:t>U.S. DEPARTMENT OF TRANSPORTATION</w:t>
            </w:r>
          </w:p>
          <w:p w14:paraId="65C0352D" w14:textId="77777777" w:rsidR="00CA121F" w:rsidRPr="005567F1" w:rsidRDefault="00CA121F" w:rsidP="00CE3467">
            <w:pPr>
              <w:spacing w:after="60"/>
            </w:pPr>
            <w:r w:rsidRPr="005567F1">
              <w:t>FEDERAL AVIATION ADMINISTRATION</w:t>
            </w:r>
          </w:p>
        </w:tc>
        <w:tc>
          <w:tcPr>
            <w:tcW w:w="4675" w:type="dxa"/>
            <w:tcBorders>
              <w:left w:val="nil"/>
            </w:tcBorders>
            <w:tcMar>
              <w:top w:w="29" w:type="dxa"/>
              <w:bottom w:w="29" w:type="dxa"/>
            </w:tcMar>
            <w:vAlign w:val="center"/>
          </w:tcPr>
          <w:p w14:paraId="19C4F8F5" w14:textId="77777777" w:rsidR="00CA121F" w:rsidRPr="005567F1" w:rsidRDefault="00CA121F" w:rsidP="00CE3467">
            <w:pPr>
              <w:spacing w:after="60"/>
              <w:jc w:val="right"/>
            </w:pPr>
            <w:r w:rsidRPr="005567F1">
              <w:t>MASTER MINIMUM EQUIPMENT LIST</w:t>
            </w:r>
          </w:p>
        </w:tc>
      </w:tr>
      <w:tr w:rsidR="00CA121F" w:rsidRPr="005567F1" w14:paraId="001716C7" w14:textId="77777777" w:rsidTr="001672EB">
        <w:trPr>
          <w:tblHeader/>
          <w:jc w:val="center"/>
        </w:trPr>
        <w:tc>
          <w:tcPr>
            <w:tcW w:w="4675" w:type="dxa"/>
            <w:tcBorders>
              <w:bottom w:val="single" w:sz="4" w:space="0" w:color="auto"/>
              <w:right w:val="nil"/>
            </w:tcBorders>
            <w:tcMar>
              <w:top w:w="29" w:type="dxa"/>
              <w:bottom w:w="29" w:type="dxa"/>
            </w:tcMar>
          </w:tcPr>
          <w:p w14:paraId="2815DCB2" w14:textId="77777777" w:rsidR="00D37854" w:rsidRPr="00A12F2F" w:rsidRDefault="00D37854" w:rsidP="00D37854">
            <w:pPr>
              <w:spacing w:after="60"/>
            </w:pPr>
            <w:r>
              <w:t>REVISION NO. 19</w:t>
            </w:r>
          </w:p>
          <w:p w14:paraId="59A7CF82" w14:textId="51884D61" w:rsidR="00CA121F" w:rsidRPr="005567F1" w:rsidRDefault="00D37854" w:rsidP="00D37854">
            <w:pPr>
              <w:spacing w:after="60"/>
            </w:pPr>
            <w:r w:rsidRPr="00A12F2F">
              <w:t xml:space="preserve">DATE: </w:t>
            </w:r>
            <w:r w:rsidR="00112A22">
              <w:t>05/20/2025</w:t>
            </w:r>
          </w:p>
        </w:tc>
        <w:tc>
          <w:tcPr>
            <w:tcW w:w="4675" w:type="dxa"/>
            <w:tcBorders>
              <w:left w:val="nil"/>
            </w:tcBorders>
            <w:tcMar>
              <w:top w:w="29" w:type="dxa"/>
              <w:bottom w:w="29" w:type="dxa"/>
            </w:tcMar>
          </w:tcPr>
          <w:p w14:paraId="15D0A358" w14:textId="0C343C08" w:rsidR="00CA121F" w:rsidRPr="005567F1" w:rsidRDefault="00CA121F" w:rsidP="00CA121F">
            <w:pPr>
              <w:spacing w:after="60"/>
              <w:jc w:val="right"/>
            </w:pPr>
            <w:r w:rsidRPr="005567F1">
              <w:t xml:space="preserve">PAGE NO. </w:t>
            </w:r>
            <w:r>
              <w:t>52-8</w:t>
            </w:r>
          </w:p>
        </w:tc>
      </w:tr>
      <w:tr w:rsidR="00CA121F" w:rsidRPr="005567F1" w14:paraId="36713989" w14:textId="77777777" w:rsidTr="001672EB">
        <w:trPr>
          <w:tblHeader/>
          <w:jc w:val="center"/>
        </w:trPr>
        <w:tc>
          <w:tcPr>
            <w:tcW w:w="4675" w:type="dxa"/>
            <w:tcBorders>
              <w:right w:val="single" w:sz="4" w:space="0" w:color="auto"/>
            </w:tcBorders>
            <w:tcMar>
              <w:top w:w="29" w:type="dxa"/>
              <w:bottom w:w="29" w:type="dxa"/>
            </w:tcMar>
            <w:vAlign w:val="center"/>
          </w:tcPr>
          <w:p w14:paraId="10D17F6D" w14:textId="77777777" w:rsidR="00CA121F" w:rsidRPr="005567F1" w:rsidRDefault="00CA121F" w:rsidP="00CE3467">
            <w:pPr>
              <w:spacing w:after="60"/>
            </w:pPr>
            <w:r w:rsidRPr="005567F1">
              <w:t>AIRCRAFT:</w:t>
            </w:r>
          </w:p>
          <w:p w14:paraId="501235BD" w14:textId="77777777" w:rsidR="00CA121F" w:rsidRPr="005567F1" w:rsidRDefault="00CA121F" w:rsidP="00CE3467">
            <w:pPr>
              <w:spacing w:after="60"/>
            </w:pPr>
            <w:r>
              <w:t>Boeing 787</w:t>
            </w:r>
          </w:p>
        </w:tc>
        <w:tc>
          <w:tcPr>
            <w:tcW w:w="4675" w:type="dxa"/>
            <w:tcBorders>
              <w:left w:val="single" w:sz="4" w:space="0" w:color="auto"/>
            </w:tcBorders>
            <w:tcMar>
              <w:top w:w="29" w:type="dxa"/>
              <w:bottom w:w="29" w:type="dxa"/>
            </w:tcMar>
          </w:tcPr>
          <w:p w14:paraId="65A4838B" w14:textId="77777777" w:rsidR="00CA121F" w:rsidRPr="005567F1" w:rsidRDefault="00CA121F" w:rsidP="00CE3467">
            <w:pPr>
              <w:pStyle w:val="ListParagraph"/>
              <w:spacing w:after="60"/>
              <w:ind w:left="662" w:hanging="720"/>
              <w:rPr>
                <w:b/>
              </w:rPr>
            </w:pPr>
            <w:r w:rsidRPr="005567F1">
              <w:rPr>
                <w:b/>
              </w:rPr>
              <w:t>TABLE KEY</w:t>
            </w:r>
          </w:p>
          <w:p w14:paraId="73576B19" w14:textId="77777777" w:rsidR="00CA121F" w:rsidRPr="005567F1" w:rsidRDefault="00CA121F" w:rsidP="003D433F">
            <w:pPr>
              <w:pStyle w:val="ListParagraph"/>
              <w:numPr>
                <w:ilvl w:val="0"/>
                <w:numId w:val="212"/>
              </w:numPr>
              <w:spacing w:after="60"/>
            </w:pPr>
            <w:r w:rsidRPr="005567F1">
              <w:t>REPAIR CATEGORY</w:t>
            </w:r>
          </w:p>
          <w:p w14:paraId="7BB484BB" w14:textId="77777777" w:rsidR="00CA121F" w:rsidRPr="005567F1" w:rsidRDefault="00CA121F" w:rsidP="003D433F">
            <w:pPr>
              <w:pStyle w:val="ListParagraph"/>
              <w:numPr>
                <w:ilvl w:val="0"/>
                <w:numId w:val="212"/>
              </w:numPr>
              <w:spacing w:after="60"/>
            </w:pPr>
            <w:r w:rsidRPr="005567F1">
              <w:t>NO. INSTALLED</w:t>
            </w:r>
          </w:p>
          <w:p w14:paraId="5754F471" w14:textId="77777777" w:rsidR="00CA121F" w:rsidRPr="005567F1" w:rsidRDefault="00CA121F" w:rsidP="003D433F">
            <w:pPr>
              <w:pStyle w:val="ListParagraph"/>
              <w:numPr>
                <w:ilvl w:val="0"/>
                <w:numId w:val="212"/>
              </w:numPr>
              <w:spacing w:after="60"/>
            </w:pPr>
            <w:r w:rsidRPr="005567F1">
              <w:t>NO. REQUIRED FOR DISPATCH</w:t>
            </w:r>
          </w:p>
          <w:p w14:paraId="71326C4A" w14:textId="77777777" w:rsidR="00CA121F" w:rsidRPr="005567F1" w:rsidRDefault="00CA121F" w:rsidP="003D433F">
            <w:pPr>
              <w:pStyle w:val="ListParagraph"/>
              <w:numPr>
                <w:ilvl w:val="0"/>
                <w:numId w:val="212"/>
              </w:numPr>
              <w:spacing w:after="60"/>
            </w:pPr>
            <w:r w:rsidRPr="005567F1">
              <w:t>REMARKS OR EXCEPTIONS</w:t>
            </w:r>
          </w:p>
        </w:tc>
      </w:tr>
    </w:tbl>
    <w:p w14:paraId="30B910EA" w14:textId="77777777" w:rsidR="00CA121F" w:rsidRPr="005567F1" w:rsidRDefault="00CA121F" w:rsidP="00CA121F">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Doors"/>
      </w:tblPr>
      <w:tblGrid>
        <w:gridCol w:w="1703"/>
        <w:gridCol w:w="2370"/>
        <w:gridCol w:w="151"/>
        <w:gridCol w:w="495"/>
        <w:gridCol w:w="495"/>
        <w:gridCol w:w="495"/>
        <w:gridCol w:w="3743"/>
        <w:gridCol w:w="628"/>
      </w:tblGrid>
      <w:tr w:rsidR="00CA121F" w:rsidRPr="005567F1" w14:paraId="422D63E6"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46CABA2C" w14:textId="77777777" w:rsidR="00CA121F" w:rsidRPr="005567F1" w:rsidRDefault="00CA121F" w:rsidP="00CE3467">
            <w:pPr>
              <w:ind w:left="360" w:hanging="360"/>
              <w:rPr>
                <w:b/>
              </w:rPr>
            </w:pPr>
            <w:r>
              <w:rPr>
                <w:b/>
              </w:rPr>
              <w:t>52</w:t>
            </w:r>
            <w:r w:rsidRPr="005567F1">
              <w:rPr>
                <w:b/>
              </w:rPr>
              <w:t>.</w:t>
            </w:r>
            <w:r>
              <w:rPr>
                <w:b/>
              </w:rPr>
              <w:t xml:space="preserve"> Doors</w:t>
            </w:r>
          </w:p>
        </w:tc>
        <w:tc>
          <w:tcPr>
            <w:tcW w:w="151" w:type="dxa"/>
            <w:tcBorders>
              <w:left w:val="nil"/>
              <w:right w:val="nil"/>
            </w:tcBorders>
            <w:shd w:val="clear" w:color="auto" w:fill="D9D9D9" w:themeFill="background1" w:themeFillShade="D9"/>
          </w:tcPr>
          <w:p w14:paraId="6A5509AA" w14:textId="77777777" w:rsidR="00CA121F" w:rsidRPr="005567F1" w:rsidRDefault="00CA121F" w:rsidP="00CE3467">
            <w:pPr>
              <w:rPr>
                <w:b/>
              </w:rPr>
            </w:pPr>
          </w:p>
        </w:tc>
        <w:tc>
          <w:tcPr>
            <w:tcW w:w="495" w:type="dxa"/>
            <w:tcBorders>
              <w:left w:val="nil"/>
              <w:right w:val="nil"/>
            </w:tcBorders>
            <w:shd w:val="clear" w:color="auto" w:fill="D9D9D9" w:themeFill="background1" w:themeFillShade="D9"/>
            <w:tcMar>
              <w:left w:w="29" w:type="dxa"/>
              <w:right w:w="29" w:type="dxa"/>
            </w:tcMar>
          </w:tcPr>
          <w:p w14:paraId="5B60BD3C"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29489804"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60FC9689" w14:textId="77777777" w:rsidR="00CA121F" w:rsidRPr="005567F1" w:rsidRDefault="00CA121F"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5527F1BD" w14:textId="77777777" w:rsidR="00CA121F" w:rsidRPr="005567F1" w:rsidRDefault="00CA121F" w:rsidP="00CE3467">
            <w:pPr>
              <w:rPr>
                <w:b/>
              </w:rPr>
            </w:pPr>
          </w:p>
        </w:tc>
        <w:tc>
          <w:tcPr>
            <w:tcW w:w="628" w:type="dxa"/>
            <w:tcBorders>
              <w:left w:val="nil"/>
            </w:tcBorders>
            <w:shd w:val="clear" w:color="auto" w:fill="D9D9D9" w:themeFill="background1" w:themeFillShade="D9"/>
          </w:tcPr>
          <w:p w14:paraId="7871D60B" w14:textId="77777777" w:rsidR="00CA121F" w:rsidRPr="005567F1" w:rsidRDefault="00CA121F" w:rsidP="00CE3467">
            <w:pPr>
              <w:jc w:val="center"/>
              <w:rPr>
                <w:b/>
              </w:rPr>
            </w:pPr>
          </w:p>
        </w:tc>
      </w:tr>
      <w:tr w:rsidR="00CA121F" w:rsidRPr="005567F1" w14:paraId="4578E63B"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625E4ACA" w14:textId="77777777" w:rsidR="00CA121F" w:rsidRPr="00812724" w:rsidRDefault="00CA121F"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56681839" w14:textId="77777777" w:rsidR="00CA121F" w:rsidRPr="00812724" w:rsidRDefault="00CA121F"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727631AC" w14:textId="77777777" w:rsidR="00CA121F" w:rsidRPr="00812724" w:rsidRDefault="00CA121F"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3B5C9410" w14:textId="77777777" w:rsidR="00CA121F" w:rsidRPr="00812724" w:rsidRDefault="00CA121F"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69A8F7F6" w14:textId="77777777" w:rsidR="00CA121F" w:rsidRPr="00812724" w:rsidRDefault="00CA121F"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123D8385" w14:textId="77777777" w:rsidR="00CA121F" w:rsidRPr="00812724" w:rsidRDefault="00CA121F"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5CEB2F0D" w14:textId="77777777" w:rsidR="00CA121F" w:rsidRPr="00812724" w:rsidRDefault="00CA121F" w:rsidP="00CE3467">
            <w:pPr>
              <w:jc w:val="center"/>
              <w:rPr>
                <w:b/>
                <w:sz w:val="12"/>
                <w:szCs w:val="12"/>
              </w:rPr>
            </w:pPr>
            <w:r w:rsidRPr="00812724">
              <w:rPr>
                <w:b/>
                <w:sz w:val="12"/>
                <w:szCs w:val="12"/>
              </w:rPr>
              <w:t>Change Bar</w:t>
            </w:r>
          </w:p>
        </w:tc>
      </w:tr>
      <w:tr w:rsidR="00AB399F" w:rsidRPr="005567F1" w14:paraId="407F3A4A" w14:textId="77777777" w:rsidTr="00AB399F">
        <w:trPr>
          <w:jc w:val="center"/>
        </w:trPr>
        <w:tc>
          <w:tcPr>
            <w:tcW w:w="1703" w:type="dxa"/>
            <w:tcBorders>
              <w:top w:val="single" w:sz="4" w:space="0" w:color="auto"/>
              <w:left w:val="single" w:sz="4" w:space="0" w:color="auto"/>
              <w:bottom w:val="nil"/>
              <w:right w:val="nil"/>
            </w:tcBorders>
          </w:tcPr>
          <w:p w14:paraId="4A253D79" w14:textId="72C2E7A4" w:rsidR="00AB399F" w:rsidRPr="00AB399F" w:rsidRDefault="00AB399F" w:rsidP="00AB399F">
            <w:pPr>
              <w:spacing w:after="240"/>
            </w:pPr>
            <w:r w:rsidRPr="00AB399F">
              <w:t>-36-03</w:t>
            </w:r>
          </w:p>
        </w:tc>
        <w:tc>
          <w:tcPr>
            <w:tcW w:w="2521" w:type="dxa"/>
            <w:gridSpan w:val="2"/>
            <w:tcBorders>
              <w:top w:val="single" w:sz="4" w:space="0" w:color="auto"/>
              <w:left w:val="nil"/>
              <w:bottom w:val="nil"/>
              <w:right w:val="single" w:sz="4" w:space="0" w:color="auto"/>
            </w:tcBorders>
          </w:tcPr>
          <w:p w14:paraId="11B43535" w14:textId="3A3D7065" w:rsidR="00AB399F" w:rsidRPr="00AB399F" w:rsidRDefault="00AB399F" w:rsidP="00AB399F">
            <w:pPr>
              <w:spacing w:after="240"/>
            </w:pPr>
            <w:r w:rsidRPr="00AB399F">
              <w:t>Bulk Cargo Door Exterior Handle</w:t>
            </w:r>
          </w:p>
        </w:tc>
        <w:tc>
          <w:tcPr>
            <w:tcW w:w="495" w:type="dxa"/>
            <w:tcBorders>
              <w:top w:val="single" w:sz="4" w:space="0" w:color="auto"/>
              <w:left w:val="single" w:sz="4" w:space="0" w:color="auto"/>
              <w:bottom w:val="nil"/>
              <w:right w:val="single" w:sz="4" w:space="0" w:color="auto"/>
            </w:tcBorders>
            <w:tcMar>
              <w:left w:w="29" w:type="dxa"/>
              <w:right w:w="29" w:type="dxa"/>
            </w:tcMar>
          </w:tcPr>
          <w:p w14:paraId="4969FB75" w14:textId="620DA93B" w:rsidR="00AB399F" w:rsidRPr="00AB399F" w:rsidRDefault="00AB399F" w:rsidP="00AB399F">
            <w:pPr>
              <w:spacing w:after="240"/>
              <w:jc w:val="center"/>
            </w:pPr>
            <w:r w:rsidRPr="00AB399F">
              <w:t>C</w:t>
            </w:r>
          </w:p>
        </w:tc>
        <w:tc>
          <w:tcPr>
            <w:tcW w:w="495" w:type="dxa"/>
            <w:tcBorders>
              <w:top w:val="single" w:sz="4" w:space="0" w:color="auto"/>
              <w:left w:val="single" w:sz="4" w:space="0" w:color="auto"/>
              <w:bottom w:val="nil"/>
              <w:right w:val="single" w:sz="4" w:space="0" w:color="auto"/>
            </w:tcBorders>
            <w:tcMar>
              <w:left w:w="29" w:type="dxa"/>
              <w:right w:w="29" w:type="dxa"/>
            </w:tcMar>
          </w:tcPr>
          <w:p w14:paraId="01E0A31B" w14:textId="412234C5" w:rsidR="00AB399F" w:rsidRPr="00AB399F" w:rsidRDefault="00AB399F" w:rsidP="00AB399F">
            <w:pPr>
              <w:spacing w:after="240"/>
              <w:jc w:val="center"/>
            </w:pPr>
            <w:r w:rsidRPr="00AB399F">
              <w:t>1</w:t>
            </w:r>
          </w:p>
        </w:tc>
        <w:tc>
          <w:tcPr>
            <w:tcW w:w="495" w:type="dxa"/>
            <w:tcBorders>
              <w:top w:val="single" w:sz="4" w:space="0" w:color="auto"/>
              <w:left w:val="single" w:sz="4" w:space="0" w:color="auto"/>
              <w:bottom w:val="nil"/>
              <w:right w:val="single" w:sz="4" w:space="0" w:color="auto"/>
            </w:tcBorders>
            <w:tcMar>
              <w:left w:w="29" w:type="dxa"/>
              <w:right w:w="29" w:type="dxa"/>
            </w:tcMar>
          </w:tcPr>
          <w:p w14:paraId="21DDEFFE" w14:textId="584F3877" w:rsidR="00AB399F" w:rsidRPr="00AB399F" w:rsidRDefault="00AB399F" w:rsidP="00AB399F">
            <w:pPr>
              <w:spacing w:after="240"/>
              <w:jc w:val="center"/>
            </w:pPr>
            <w:r w:rsidRPr="00AB399F">
              <w:t>0</w:t>
            </w:r>
          </w:p>
        </w:tc>
        <w:tc>
          <w:tcPr>
            <w:tcW w:w="3743" w:type="dxa"/>
            <w:tcBorders>
              <w:top w:val="single" w:sz="4" w:space="0" w:color="auto"/>
              <w:left w:val="single" w:sz="4" w:space="0" w:color="auto"/>
              <w:bottom w:val="nil"/>
              <w:right w:val="nil"/>
            </w:tcBorders>
          </w:tcPr>
          <w:p w14:paraId="72361155" w14:textId="77777777" w:rsidR="00AB399F" w:rsidRPr="00682CAC" w:rsidRDefault="00AB399F" w:rsidP="00AB399F">
            <w:pPr>
              <w:pStyle w:val="MMELTableBody"/>
              <w:jc w:val="left"/>
              <w:rPr>
                <w:b w:val="0"/>
              </w:rPr>
            </w:pPr>
            <w:r w:rsidRPr="00682CAC">
              <w:rPr>
                <w:b w:val="0"/>
              </w:rPr>
              <w:t>(M) May be inoperative provided:</w:t>
            </w:r>
          </w:p>
          <w:p w14:paraId="1F43DD7F" w14:textId="77777777" w:rsidR="00AB399F" w:rsidRPr="00682CAC" w:rsidRDefault="00AB399F" w:rsidP="00281899">
            <w:pPr>
              <w:pStyle w:val="MMELTableBody"/>
              <w:numPr>
                <w:ilvl w:val="0"/>
                <w:numId w:val="627"/>
              </w:numPr>
              <w:jc w:val="left"/>
              <w:rPr>
                <w:b w:val="0"/>
              </w:rPr>
            </w:pPr>
            <w:r w:rsidRPr="00682CAC">
              <w:rPr>
                <w:b w:val="0"/>
              </w:rPr>
              <w:t>Interior handle operates normally,</w:t>
            </w:r>
          </w:p>
          <w:p w14:paraId="13BC156D" w14:textId="77777777" w:rsidR="00682CAC" w:rsidRPr="00682CAC" w:rsidRDefault="00AB399F" w:rsidP="00281899">
            <w:pPr>
              <w:pStyle w:val="MMELTableBody"/>
              <w:numPr>
                <w:ilvl w:val="0"/>
                <w:numId w:val="627"/>
              </w:numPr>
              <w:jc w:val="left"/>
              <w:rPr>
                <w:b w:val="0"/>
              </w:rPr>
            </w:pPr>
            <w:r w:rsidRPr="00682CAC">
              <w:rPr>
                <w:b w:val="0"/>
              </w:rPr>
              <w:t>Bulk cargo door indication operates normally, and</w:t>
            </w:r>
          </w:p>
          <w:p w14:paraId="5A4CAB0E" w14:textId="318EB696" w:rsidR="00AB399F" w:rsidRPr="00682CAC" w:rsidRDefault="00AB399F" w:rsidP="00281899">
            <w:pPr>
              <w:pStyle w:val="MMELTableBody"/>
              <w:numPr>
                <w:ilvl w:val="0"/>
                <w:numId w:val="627"/>
              </w:numPr>
              <w:spacing w:after="240"/>
              <w:jc w:val="left"/>
              <w:rPr>
                <w:b w:val="0"/>
              </w:rPr>
            </w:pPr>
            <w:r w:rsidRPr="00682CAC">
              <w:rPr>
                <w:b w:val="0"/>
              </w:rPr>
              <w:t>Before each departure, bulk cargo door is verified closed, latched, and locked.</w:t>
            </w:r>
          </w:p>
        </w:tc>
        <w:tc>
          <w:tcPr>
            <w:tcW w:w="628" w:type="dxa"/>
            <w:tcBorders>
              <w:left w:val="nil"/>
              <w:bottom w:val="nil"/>
            </w:tcBorders>
          </w:tcPr>
          <w:p w14:paraId="4A4B2961" w14:textId="77777777" w:rsidR="00AB399F" w:rsidRPr="005567F1" w:rsidRDefault="00AB399F" w:rsidP="00AB399F">
            <w:pPr>
              <w:jc w:val="center"/>
            </w:pPr>
          </w:p>
        </w:tc>
      </w:tr>
      <w:tr w:rsidR="00AB399F" w:rsidRPr="005567F1" w14:paraId="61EE248B" w14:textId="77777777" w:rsidTr="00AB399F">
        <w:trPr>
          <w:jc w:val="center"/>
        </w:trPr>
        <w:tc>
          <w:tcPr>
            <w:tcW w:w="1703" w:type="dxa"/>
            <w:tcBorders>
              <w:top w:val="nil"/>
              <w:left w:val="single" w:sz="4" w:space="0" w:color="auto"/>
              <w:bottom w:val="nil"/>
              <w:right w:val="nil"/>
            </w:tcBorders>
          </w:tcPr>
          <w:p w14:paraId="6BEC10BB" w14:textId="30E1FDD6" w:rsidR="00AB399F" w:rsidRPr="00AB399F" w:rsidRDefault="00AB399F" w:rsidP="00AB399F">
            <w:pPr>
              <w:spacing w:after="240"/>
            </w:pPr>
            <w:r w:rsidRPr="00AB399F">
              <w:t>-51-01</w:t>
            </w:r>
          </w:p>
        </w:tc>
        <w:tc>
          <w:tcPr>
            <w:tcW w:w="2521" w:type="dxa"/>
            <w:gridSpan w:val="2"/>
            <w:tcBorders>
              <w:top w:val="nil"/>
              <w:left w:val="nil"/>
              <w:bottom w:val="nil"/>
              <w:right w:val="single" w:sz="4" w:space="0" w:color="auto"/>
            </w:tcBorders>
          </w:tcPr>
          <w:p w14:paraId="5A4ACCB2" w14:textId="68D3D70D" w:rsidR="00AB399F" w:rsidRPr="00AB399F" w:rsidRDefault="00AB399F" w:rsidP="00AB399F">
            <w:pPr>
              <w:spacing w:after="240"/>
            </w:pPr>
            <w:r w:rsidRPr="00AB399F">
              <w:t>Flight Deck Door Automatic Locking System</w:t>
            </w:r>
          </w:p>
        </w:tc>
        <w:tc>
          <w:tcPr>
            <w:tcW w:w="495" w:type="dxa"/>
            <w:tcBorders>
              <w:top w:val="nil"/>
              <w:left w:val="single" w:sz="4" w:space="0" w:color="auto"/>
              <w:bottom w:val="nil"/>
              <w:right w:val="single" w:sz="4" w:space="0" w:color="auto"/>
            </w:tcBorders>
            <w:tcMar>
              <w:left w:w="29" w:type="dxa"/>
              <w:right w:w="29" w:type="dxa"/>
            </w:tcMar>
          </w:tcPr>
          <w:p w14:paraId="029B9EC3" w14:textId="77777777" w:rsidR="00AB399F" w:rsidRPr="00AB399F" w:rsidRDefault="00AB399F" w:rsidP="00AB399F">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27264701" w14:textId="77777777" w:rsidR="00AB399F" w:rsidRPr="00AB399F" w:rsidRDefault="00AB399F" w:rsidP="00AB399F">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027EB2A2" w14:textId="77777777" w:rsidR="00AB399F" w:rsidRPr="00AB399F" w:rsidRDefault="00AB399F" w:rsidP="00AB399F">
            <w:pPr>
              <w:spacing w:after="240"/>
              <w:jc w:val="center"/>
            </w:pPr>
          </w:p>
        </w:tc>
        <w:tc>
          <w:tcPr>
            <w:tcW w:w="3743" w:type="dxa"/>
            <w:tcBorders>
              <w:top w:val="nil"/>
              <w:left w:val="single" w:sz="4" w:space="0" w:color="auto"/>
              <w:bottom w:val="nil"/>
              <w:right w:val="nil"/>
            </w:tcBorders>
          </w:tcPr>
          <w:p w14:paraId="51979CFC" w14:textId="77777777" w:rsidR="00AB399F" w:rsidRPr="00682CAC" w:rsidRDefault="00AB399F" w:rsidP="00AB399F">
            <w:pPr>
              <w:spacing w:after="240"/>
            </w:pPr>
          </w:p>
        </w:tc>
        <w:tc>
          <w:tcPr>
            <w:tcW w:w="628" w:type="dxa"/>
            <w:tcBorders>
              <w:top w:val="nil"/>
              <w:left w:val="nil"/>
              <w:bottom w:val="nil"/>
            </w:tcBorders>
          </w:tcPr>
          <w:p w14:paraId="406E48DD" w14:textId="77777777" w:rsidR="00AB399F" w:rsidRPr="005567F1" w:rsidRDefault="00AB399F" w:rsidP="00AB399F">
            <w:pPr>
              <w:jc w:val="center"/>
            </w:pPr>
          </w:p>
        </w:tc>
      </w:tr>
      <w:tr w:rsidR="00AB399F" w:rsidRPr="005567F1" w14:paraId="06B75884" w14:textId="77777777" w:rsidTr="00AB399F">
        <w:trPr>
          <w:jc w:val="center"/>
        </w:trPr>
        <w:tc>
          <w:tcPr>
            <w:tcW w:w="1703" w:type="dxa"/>
            <w:tcBorders>
              <w:top w:val="nil"/>
              <w:left w:val="single" w:sz="4" w:space="0" w:color="auto"/>
              <w:bottom w:val="nil"/>
              <w:right w:val="nil"/>
            </w:tcBorders>
          </w:tcPr>
          <w:p w14:paraId="07FCD5AC" w14:textId="21EE0589" w:rsidR="00AB399F" w:rsidRPr="00AB399F" w:rsidRDefault="00AB399F" w:rsidP="00AB399F">
            <w:pPr>
              <w:spacing w:after="240"/>
            </w:pPr>
            <w:r w:rsidRPr="00AB399F">
              <w:t>-51-01-01</w:t>
            </w:r>
          </w:p>
        </w:tc>
        <w:tc>
          <w:tcPr>
            <w:tcW w:w="2521" w:type="dxa"/>
            <w:gridSpan w:val="2"/>
            <w:tcBorders>
              <w:top w:val="nil"/>
              <w:left w:val="nil"/>
              <w:bottom w:val="nil"/>
              <w:right w:val="single" w:sz="4" w:space="0" w:color="auto"/>
            </w:tcBorders>
          </w:tcPr>
          <w:p w14:paraId="099DCD8D" w14:textId="43571D41" w:rsidR="00AB399F" w:rsidRPr="00AB399F" w:rsidRDefault="00AB399F" w:rsidP="00AB399F">
            <w:pPr>
              <w:spacing w:after="240"/>
            </w:pPr>
            <w:r w:rsidRPr="00AB399F">
              <w:t>787-8</w:t>
            </w:r>
            <w:r w:rsidRPr="00AB399F">
              <w:br/>
              <w:t>(CN-AA33339 Not Incorporated)</w:t>
            </w:r>
          </w:p>
        </w:tc>
        <w:tc>
          <w:tcPr>
            <w:tcW w:w="495" w:type="dxa"/>
            <w:tcBorders>
              <w:top w:val="nil"/>
              <w:left w:val="single" w:sz="4" w:space="0" w:color="auto"/>
              <w:bottom w:val="nil"/>
              <w:right w:val="single" w:sz="4" w:space="0" w:color="auto"/>
            </w:tcBorders>
            <w:tcMar>
              <w:left w:w="29" w:type="dxa"/>
              <w:right w:w="29" w:type="dxa"/>
            </w:tcMar>
          </w:tcPr>
          <w:p w14:paraId="05E35831" w14:textId="000A2135" w:rsidR="00AB399F" w:rsidRPr="00AB399F" w:rsidRDefault="00AB399F" w:rsidP="00AB399F">
            <w:pPr>
              <w:spacing w:after="240"/>
              <w:jc w:val="center"/>
            </w:pPr>
            <w:r w:rsidRPr="00AB399F">
              <w:t>C</w:t>
            </w:r>
          </w:p>
        </w:tc>
        <w:tc>
          <w:tcPr>
            <w:tcW w:w="495" w:type="dxa"/>
            <w:tcBorders>
              <w:top w:val="nil"/>
              <w:left w:val="single" w:sz="4" w:space="0" w:color="auto"/>
              <w:bottom w:val="nil"/>
              <w:right w:val="single" w:sz="4" w:space="0" w:color="auto"/>
            </w:tcBorders>
            <w:tcMar>
              <w:left w:w="29" w:type="dxa"/>
              <w:right w:w="29" w:type="dxa"/>
            </w:tcMar>
          </w:tcPr>
          <w:p w14:paraId="7DBB0B97" w14:textId="1FA89286" w:rsidR="00AB399F" w:rsidRPr="00AB399F" w:rsidRDefault="00AB399F" w:rsidP="00AB399F">
            <w:pPr>
              <w:spacing w:after="240"/>
              <w:jc w:val="center"/>
            </w:pPr>
            <w:r w:rsidRPr="00AB399F">
              <w:t>1</w:t>
            </w:r>
          </w:p>
        </w:tc>
        <w:tc>
          <w:tcPr>
            <w:tcW w:w="495" w:type="dxa"/>
            <w:tcBorders>
              <w:top w:val="nil"/>
              <w:left w:val="single" w:sz="4" w:space="0" w:color="auto"/>
              <w:bottom w:val="nil"/>
              <w:right w:val="single" w:sz="4" w:space="0" w:color="auto"/>
            </w:tcBorders>
            <w:tcMar>
              <w:left w:w="29" w:type="dxa"/>
              <w:right w:w="29" w:type="dxa"/>
            </w:tcMar>
          </w:tcPr>
          <w:p w14:paraId="0BB89E1D" w14:textId="2109CEDD" w:rsidR="00AB399F" w:rsidRPr="00AB399F" w:rsidRDefault="00AB399F" w:rsidP="00AB399F">
            <w:pPr>
              <w:spacing w:after="240"/>
              <w:jc w:val="center"/>
            </w:pPr>
            <w:r w:rsidRPr="00AB399F">
              <w:t>0</w:t>
            </w:r>
          </w:p>
        </w:tc>
        <w:tc>
          <w:tcPr>
            <w:tcW w:w="3743" w:type="dxa"/>
            <w:tcBorders>
              <w:top w:val="nil"/>
              <w:left w:val="single" w:sz="4" w:space="0" w:color="auto"/>
              <w:bottom w:val="nil"/>
              <w:right w:val="nil"/>
            </w:tcBorders>
          </w:tcPr>
          <w:p w14:paraId="1051AD89" w14:textId="77777777" w:rsidR="00AB399F" w:rsidRPr="00682CAC" w:rsidRDefault="00AB399F" w:rsidP="00AB399F">
            <w:pPr>
              <w:pStyle w:val="MMELTableBody"/>
              <w:jc w:val="left"/>
              <w:rPr>
                <w:b w:val="0"/>
              </w:rPr>
            </w:pPr>
            <w:r w:rsidRPr="00682CAC">
              <w:rPr>
                <w:b w:val="0"/>
              </w:rPr>
              <w:t>(M)(O) May be inoperative provided:</w:t>
            </w:r>
          </w:p>
          <w:p w14:paraId="287B0B8E" w14:textId="77777777" w:rsidR="00AB399F" w:rsidRPr="00682CAC" w:rsidRDefault="00AB399F" w:rsidP="00281899">
            <w:pPr>
              <w:numPr>
                <w:ilvl w:val="0"/>
                <w:numId w:val="628"/>
              </w:numPr>
            </w:pPr>
            <w:r w:rsidRPr="00682CAC">
              <w:t>Automatic locking system is deactivated,</w:t>
            </w:r>
          </w:p>
          <w:p w14:paraId="13771590" w14:textId="77777777" w:rsidR="00AB399F" w:rsidRPr="00682CAC" w:rsidRDefault="00AB399F" w:rsidP="00281899">
            <w:pPr>
              <w:numPr>
                <w:ilvl w:val="0"/>
                <w:numId w:val="628"/>
              </w:numPr>
            </w:pPr>
            <w:r w:rsidRPr="00682CAC">
              <w:t>No passengers are carried,</w:t>
            </w:r>
          </w:p>
          <w:p w14:paraId="09A046B6" w14:textId="77777777" w:rsidR="00682CAC" w:rsidRDefault="00AB399F" w:rsidP="00281899">
            <w:pPr>
              <w:numPr>
                <w:ilvl w:val="0"/>
                <w:numId w:val="628"/>
              </w:numPr>
            </w:pPr>
            <w:r w:rsidRPr="00682CAC">
              <w:t>A maximum of 19 persons authorized by 14 CFR for non</w:t>
            </w:r>
            <w:r w:rsidRPr="00682CAC">
              <w:noBreakHyphen/>
              <w:t>passenger</w:t>
            </w:r>
            <w:r w:rsidRPr="00682CAC">
              <w:noBreakHyphen/>
              <w:t>carrying operations are carried, and</w:t>
            </w:r>
          </w:p>
          <w:p w14:paraId="4496748F" w14:textId="64C571A2" w:rsidR="00AB399F" w:rsidRPr="00682CAC" w:rsidRDefault="00AB399F" w:rsidP="00281899">
            <w:pPr>
              <w:numPr>
                <w:ilvl w:val="0"/>
                <w:numId w:val="628"/>
              </w:numPr>
              <w:spacing w:after="240"/>
            </w:pPr>
            <w:r w:rsidRPr="00682CAC">
              <w:t>Alternate procedures are established and used.</w:t>
            </w:r>
          </w:p>
        </w:tc>
        <w:tc>
          <w:tcPr>
            <w:tcW w:w="628" w:type="dxa"/>
            <w:tcBorders>
              <w:top w:val="nil"/>
              <w:left w:val="nil"/>
              <w:bottom w:val="nil"/>
            </w:tcBorders>
          </w:tcPr>
          <w:p w14:paraId="5B026A5D" w14:textId="77777777" w:rsidR="00AB399F" w:rsidRPr="005567F1" w:rsidRDefault="00AB399F" w:rsidP="00AB399F">
            <w:pPr>
              <w:jc w:val="center"/>
            </w:pPr>
          </w:p>
        </w:tc>
      </w:tr>
      <w:tr w:rsidR="00AB399F" w:rsidRPr="005567F1" w14:paraId="582AB946" w14:textId="77777777" w:rsidTr="00AB399F">
        <w:trPr>
          <w:jc w:val="center"/>
        </w:trPr>
        <w:tc>
          <w:tcPr>
            <w:tcW w:w="1703" w:type="dxa"/>
            <w:tcBorders>
              <w:top w:val="nil"/>
              <w:left w:val="single" w:sz="4" w:space="0" w:color="auto"/>
              <w:bottom w:val="nil"/>
              <w:right w:val="nil"/>
            </w:tcBorders>
          </w:tcPr>
          <w:p w14:paraId="42CB748E" w14:textId="40739854" w:rsidR="00AB399F" w:rsidRPr="00AB399F" w:rsidRDefault="00AB399F" w:rsidP="00AB399F">
            <w:pPr>
              <w:spacing w:after="240"/>
            </w:pPr>
            <w:r w:rsidRPr="00AB399F">
              <w:t>-51-01-01-01</w:t>
            </w:r>
          </w:p>
        </w:tc>
        <w:tc>
          <w:tcPr>
            <w:tcW w:w="2521" w:type="dxa"/>
            <w:gridSpan w:val="2"/>
            <w:tcBorders>
              <w:top w:val="nil"/>
              <w:left w:val="nil"/>
              <w:bottom w:val="nil"/>
              <w:right w:val="single" w:sz="4" w:space="0" w:color="auto"/>
            </w:tcBorders>
          </w:tcPr>
          <w:p w14:paraId="124332B2" w14:textId="2DA7A642" w:rsidR="00AB399F" w:rsidRPr="00AB399F" w:rsidRDefault="00AB399F" w:rsidP="00AB399F">
            <w:pPr>
              <w:spacing w:after="240"/>
            </w:pPr>
            <w:r w:rsidRPr="00AB399F">
              <w:t>Flight Deck Access System</w:t>
            </w:r>
          </w:p>
        </w:tc>
        <w:tc>
          <w:tcPr>
            <w:tcW w:w="495" w:type="dxa"/>
            <w:tcBorders>
              <w:top w:val="nil"/>
              <w:left w:val="single" w:sz="4" w:space="0" w:color="auto"/>
              <w:bottom w:val="nil"/>
              <w:right w:val="single" w:sz="4" w:space="0" w:color="auto"/>
            </w:tcBorders>
            <w:tcMar>
              <w:left w:w="29" w:type="dxa"/>
              <w:right w:w="29" w:type="dxa"/>
            </w:tcMar>
          </w:tcPr>
          <w:p w14:paraId="36FC989A" w14:textId="13A2005B" w:rsidR="00AB399F" w:rsidRPr="00AB399F" w:rsidRDefault="00AB399F" w:rsidP="00AB399F">
            <w:pPr>
              <w:spacing w:after="240"/>
              <w:jc w:val="center"/>
            </w:pPr>
            <w:r w:rsidRPr="00AB399F">
              <w:t>C</w:t>
            </w:r>
          </w:p>
        </w:tc>
        <w:tc>
          <w:tcPr>
            <w:tcW w:w="495" w:type="dxa"/>
            <w:tcBorders>
              <w:top w:val="nil"/>
              <w:left w:val="single" w:sz="4" w:space="0" w:color="auto"/>
              <w:bottom w:val="nil"/>
              <w:right w:val="single" w:sz="4" w:space="0" w:color="auto"/>
            </w:tcBorders>
            <w:tcMar>
              <w:left w:w="29" w:type="dxa"/>
              <w:right w:w="29" w:type="dxa"/>
            </w:tcMar>
          </w:tcPr>
          <w:p w14:paraId="13771FCB" w14:textId="48F45662" w:rsidR="00AB399F" w:rsidRPr="00AB399F" w:rsidRDefault="00AB399F" w:rsidP="00AB399F">
            <w:pPr>
              <w:spacing w:after="240"/>
              <w:jc w:val="center"/>
            </w:pPr>
            <w:r w:rsidRPr="00AB399F">
              <w:t>1</w:t>
            </w:r>
          </w:p>
        </w:tc>
        <w:tc>
          <w:tcPr>
            <w:tcW w:w="495" w:type="dxa"/>
            <w:tcBorders>
              <w:top w:val="nil"/>
              <w:left w:val="single" w:sz="4" w:space="0" w:color="auto"/>
              <w:bottom w:val="nil"/>
              <w:right w:val="single" w:sz="4" w:space="0" w:color="auto"/>
            </w:tcBorders>
            <w:tcMar>
              <w:left w:w="29" w:type="dxa"/>
              <w:right w:w="29" w:type="dxa"/>
            </w:tcMar>
          </w:tcPr>
          <w:p w14:paraId="5C0B6C09" w14:textId="60A2D7B3" w:rsidR="00AB399F" w:rsidRPr="00AB399F" w:rsidRDefault="00AB399F" w:rsidP="00AB399F">
            <w:pPr>
              <w:spacing w:after="240"/>
              <w:jc w:val="center"/>
            </w:pPr>
            <w:r w:rsidRPr="00AB399F">
              <w:t>0</w:t>
            </w:r>
          </w:p>
        </w:tc>
        <w:tc>
          <w:tcPr>
            <w:tcW w:w="3743" w:type="dxa"/>
            <w:tcBorders>
              <w:top w:val="nil"/>
              <w:left w:val="single" w:sz="4" w:space="0" w:color="auto"/>
              <w:bottom w:val="nil"/>
              <w:right w:val="nil"/>
            </w:tcBorders>
          </w:tcPr>
          <w:p w14:paraId="6239CFA8" w14:textId="77777777" w:rsidR="00AB399F" w:rsidRPr="00AB399F" w:rsidRDefault="00AB399F" w:rsidP="00AB399F">
            <w:pPr>
              <w:pStyle w:val="MMELTableBody"/>
              <w:jc w:val="left"/>
              <w:rPr>
                <w:b w:val="0"/>
              </w:rPr>
            </w:pPr>
            <w:r w:rsidRPr="00AB399F">
              <w:rPr>
                <w:b w:val="0"/>
              </w:rPr>
              <w:t>(M)(O) May be inoperative provided:</w:t>
            </w:r>
          </w:p>
          <w:p w14:paraId="421386E0" w14:textId="77777777" w:rsidR="00682CAC" w:rsidRDefault="00AB399F" w:rsidP="00281899">
            <w:pPr>
              <w:numPr>
                <w:ilvl w:val="0"/>
                <w:numId w:val="629"/>
              </w:numPr>
            </w:pPr>
            <w:r w:rsidRPr="00AB399F">
              <w:t>Keypad is deactivated, and</w:t>
            </w:r>
          </w:p>
          <w:p w14:paraId="3D3C8570" w14:textId="022A0EBA" w:rsidR="00AB399F" w:rsidRPr="00AB399F" w:rsidRDefault="00AB399F" w:rsidP="00281899">
            <w:pPr>
              <w:numPr>
                <w:ilvl w:val="0"/>
                <w:numId w:val="629"/>
              </w:numPr>
              <w:spacing w:after="240"/>
            </w:pPr>
            <w:r w:rsidRPr="00AB399F">
              <w:t>Alternate procedures are established and used.</w:t>
            </w:r>
          </w:p>
        </w:tc>
        <w:tc>
          <w:tcPr>
            <w:tcW w:w="628" w:type="dxa"/>
            <w:tcBorders>
              <w:top w:val="nil"/>
              <w:left w:val="nil"/>
              <w:bottom w:val="nil"/>
            </w:tcBorders>
          </w:tcPr>
          <w:p w14:paraId="55D7F04E" w14:textId="77777777" w:rsidR="00AB399F" w:rsidRPr="005567F1" w:rsidRDefault="00AB399F" w:rsidP="00AB399F">
            <w:pPr>
              <w:jc w:val="center"/>
            </w:pPr>
          </w:p>
        </w:tc>
      </w:tr>
      <w:tr w:rsidR="00AB399F" w:rsidRPr="005567F1" w14:paraId="3EB0500F" w14:textId="77777777" w:rsidTr="00AB399F">
        <w:trPr>
          <w:jc w:val="center"/>
        </w:trPr>
        <w:tc>
          <w:tcPr>
            <w:tcW w:w="1703" w:type="dxa"/>
            <w:tcBorders>
              <w:top w:val="nil"/>
              <w:left w:val="single" w:sz="4" w:space="0" w:color="auto"/>
              <w:bottom w:val="nil"/>
              <w:right w:val="nil"/>
            </w:tcBorders>
          </w:tcPr>
          <w:p w14:paraId="7A12A391" w14:textId="606E2806" w:rsidR="00AB399F" w:rsidRPr="00AB399F" w:rsidRDefault="00AB399F" w:rsidP="00AB399F">
            <w:pPr>
              <w:spacing w:after="240"/>
            </w:pPr>
            <w:r w:rsidRPr="00AB399F">
              <w:t>-51-01-01-01-01</w:t>
            </w:r>
          </w:p>
        </w:tc>
        <w:tc>
          <w:tcPr>
            <w:tcW w:w="2521" w:type="dxa"/>
            <w:gridSpan w:val="2"/>
            <w:tcBorders>
              <w:top w:val="nil"/>
              <w:left w:val="nil"/>
              <w:bottom w:val="nil"/>
              <w:right w:val="single" w:sz="4" w:space="0" w:color="auto"/>
            </w:tcBorders>
          </w:tcPr>
          <w:p w14:paraId="3819FC85" w14:textId="7D024B50" w:rsidR="00AB399F" w:rsidRPr="00AB399F" w:rsidRDefault="00AB399F" w:rsidP="00AB399F">
            <w:pPr>
              <w:spacing w:after="240"/>
            </w:pPr>
            <w:r w:rsidRPr="00AB399F">
              <w:t>LEDs</w:t>
            </w:r>
          </w:p>
        </w:tc>
        <w:tc>
          <w:tcPr>
            <w:tcW w:w="495" w:type="dxa"/>
            <w:tcBorders>
              <w:top w:val="nil"/>
              <w:left w:val="single" w:sz="4" w:space="0" w:color="auto"/>
              <w:bottom w:val="nil"/>
              <w:right w:val="single" w:sz="4" w:space="0" w:color="auto"/>
            </w:tcBorders>
            <w:tcMar>
              <w:left w:w="29" w:type="dxa"/>
              <w:right w:w="29" w:type="dxa"/>
            </w:tcMar>
          </w:tcPr>
          <w:p w14:paraId="57F9441F" w14:textId="5C1033CC" w:rsidR="00AB399F" w:rsidRPr="00AB399F" w:rsidRDefault="00AB399F" w:rsidP="00AB399F">
            <w:pPr>
              <w:spacing w:after="240"/>
              <w:jc w:val="center"/>
            </w:pPr>
            <w:r w:rsidRPr="00AB399F">
              <w:t>C</w:t>
            </w:r>
          </w:p>
        </w:tc>
        <w:tc>
          <w:tcPr>
            <w:tcW w:w="495" w:type="dxa"/>
            <w:tcBorders>
              <w:top w:val="nil"/>
              <w:left w:val="single" w:sz="4" w:space="0" w:color="auto"/>
              <w:bottom w:val="nil"/>
              <w:right w:val="single" w:sz="4" w:space="0" w:color="auto"/>
            </w:tcBorders>
            <w:tcMar>
              <w:left w:w="29" w:type="dxa"/>
              <w:right w:w="29" w:type="dxa"/>
            </w:tcMar>
          </w:tcPr>
          <w:p w14:paraId="10B72FE2" w14:textId="749FFD23" w:rsidR="00AB399F" w:rsidRPr="00AB399F" w:rsidRDefault="00AB399F" w:rsidP="00AB399F">
            <w:pPr>
              <w:spacing w:after="240"/>
              <w:jc w:val="center"/>
            </w:pPr>
            <w:r w:rsidRPr="00AB399F">
              <w:t>3</w:t>
            </w:r>
          </w:p>
        </w:tc>
        <w:tc>
          <w:tcPr>
            <w:tcW w:w="495" w:type="dxa"/>
            <w:tcBorders>
              <w:top w:val="nil"/>
              <w:left w:val="single" w:sz="4" w:space="0" w:color="auto"/>
              <w:bottom w:val="nil"/>
              <w:right w:val="single" w:sz="4" w:space="0" w:color="auto"/>
            </w:tcBorders>
            <w:tcMar>
              <w:left w:w="29" w:type="dxa"/>
              <w:right w:w="29" w:type="dxa"/>
            </w:tcMar>
          </w:tcPr>
          <w:p w14:paraId="5EB4A3AD" w14:textId="38BF145D" w:rsidR="00AB399F" w:rsidRPr="00AB399F" w:rsidRDefault="00AB399F" w:rsidP="00AB399F">
            <w:pPr>
              <w:spacing w:after="240"/>
              <w:jc w:val="center"/>
            </w:pPr>
            <w:r w:rsidRPr="00AB399F">
              <w:t>0</w:t>
            </w:r>
          </w:p>
        </w:tc>
        <w:tc>
          <w:tcPr>
            <w:tcW w:w="3743" w:type="dxa"/>
            <w:tcBorders>
              <w:top w:val="nil"/>
              <w:left w:val="single" w:sz="4" w:space="0" w:color="auto"/>
              <w:bottom w:val="nil"/>
              <w:right w:val="nil"/>
            </w:tcBorders>
          </w:tcPr>
          <w:p w14:paraId="52F814FD" w14:textId="157CF5F3" w:rsidR="00AB399F" w:rsidRPr="00AB399F" w:rsidRDefault="00AB399F" w:rsidP="00AB399F">
            <w:pPr>
              <w:spacing w:after="240"/>
            </w:pPr>
            <w:r w:rsidRPr="00AB399F">
              <w:t>(O) May be inoperative provided alternate procedures are established and used.</w:t>
            </w:r>
          </w:p>
        </w:tc>
        <w:tc>
          <w:tcPr>
            <w:tcW w:w="628" w:type="dxa"/>
            <w:tcBorders>
              <w:top w:val="nil"/>
              <w:left w:val="nil"/>
              <w:bottom w:val="nil"/>
            </w:tcBorders>
          </w:tcPr>
          <w:p w14:paraId="124A1264" w14:textId="77777777" w:rsidR="00AB399F" w:rsidRPr="005567F1" w:rsidRDefault="00AB399F" w:rsidP="00AB399F">
            <w:pPr>
              <w:jc w:val="center"/>
            </w:pPr>
          </w:p>
        </w:tc>
      </w:tr>
      <w:tr w:rsidR="00AB399F" w:rsidRPr="005567F1" w14:paraId="5A098902" w14:textId="77777777" w:rsidTr="00AB399F">
        <w:trPr>
          <w:jc w:val="center"/>
        </w:trPr>
        <w:tc>
          <w:tcPr>
            <w:tcW w:w="1703" w:type="dxa"/>
            <w:tcBorders>
              <w:top w:val="nil"/>
              <w:left w:val="single" w:sz="4" w:space="0" w:color="auto"/>
              <w:bottom w:val="nil"/>
              <w:right w:val="nil"/>
            </w:tcBorders>
          </w:tcPr>
          <w:p w14:paraId="0CFC1F1A" w14:textId="75F42DA9" w:rsidR="00AB399F" w:rsidRPr="00AB399F" w:rsidRDefault="00AB399F" w:rsidP="00AB399F">
            <w:pPr>
              <w:spacing w:after="240"/>
            </w:pPr>
            <w:r w:rsidRPr="00AB399F">
              <w:t>-51-01-01-01-02</w:t>
            </w:r>
            <w:r w:rsidRPr="00AB399F">
              <w:br/>
              <w:t>***</w:t>
            </w:r>
          </w:p>
        </w:tc>
        <w:tc>
          <w:tcPr>
            <w:tcW w:w="2521" w:type="dxa"/>
            <w:gridSpan w:val="2"/>
            <w:tcBorders>
              <w:top w:val="nil"/>
              <w:left w:val="nil"/>
              <w:bottom w:val="nil"/>
              <w:right w:val="single" w:sz="4" w:space="0" w:color="auto"/>
            </w:tcBorders>
          </w:tcPr>
          <w:p w14:paraId="3F41DF25" w14:textId="3388AA0D" w:rsidR="00AB399F" w:rsidRPr="00AB399F" w:rsidRDefault="00AB399F" w:rsidP="00AB399F">
            <w:pPr>
              <w:spacing w:after="240"/>
            </w:pPr>
            <w:proofErr w:type="gramStart"/>
            <w:r w:rsidRPr="00AB399F">
              <w:t>Door Bell</w:t>
            </w:r>
            <w:proofErr w:type="gramEnd"/>
            <w:r w:rsidRPr="00AB399F">
              <w:t xml:space="preserve"> Mode</w:t>
            </w:r>
          </w:p>
        </w:tc>
        <w:tc>
          <w:tcPr>
            <w:tcW w:w="495" w:type="dxa"/>
            <w:tcBorders>
              <w:top w:val="nil"/>
              <w:left w:val="single" w:sz="4" w:space="0" w:color="auto"/>
              <w:bottom w:val="nil"/>
              <w:right w:val="single" w:sz="4" w:space="0" w:color="auto"/>
            </w:tcBorders>
            <w:tcMar>
              <w:left w:w="29" w:type="dxa"/>
              <w:right w:w="29" w:type="dxa"/>
            </w:tcMar>
          </w:tcPr>
          <w:p w14:paraId="5D1A58D8" w14:textId="1CF07FBA" w:rsidR="00AB399F" w:rsidRPr="00AB399F" w:rsidRDefault="00AB399F" w:rsidP="00AB399F">
            <w:pPr>
              <w:spacing w:after="240"/>
              <w:jc w:val="center"/>
            </w:pPr>
            <w:r w:rsidRPr="00AB399F">
              <w:t>C</w:t>
            </w:r>
          </w:p>
        </w:tc>
        <w:tc>
          <w:tcPr>
            <w:tcW w:w="495" w:type="dxa"/>
            <w:tcBorders>
              <w:top w:val="nil"/>
              <w:left w:val="single" w:sz="4" w:space="0" w:color="auto"/>
              <w:bottom w:val="nil"/>
              <w:right w:val="single" w:sz="4" w:space="0" w:color="auto"/>
            </w:tcBorders>
            <w:tcMar>
              <w:left w:w="29" w:type="dxa"/>
              <w:right w:w="29" w:type="dxa"/>
            </w:tcMar>
          </w:tcPr>
          <w:p w14:paraId="56CF3E78" w14:textId="5160D597" w:rsidR="00AB399F" w:rsidRPr="00AB399F" w:rsidRDefault="00AB399F" w:rsidP="00AB399F">
            <w:pPr>
              <w:spacing w:after="240"/>
              <w:jc w:val="center"/>
            </w:pPr>
            <w:r w:rsidRPr="00AB399F">
              <w:t>1</w:t>
            </w:r>
          </w:p>
        </w:tc>
        <w:tc>
          <w:tcPr>
            <w:tcW w:w="495" w:type="dxa"/>
            <w:tcBorders>
              <w:top w:val="nil"/>
              <w:left w:val="single" w:sz="4" w:space="0" w:color="auto"/>
              <w:bottom w:val="nil"/>
              <w:right w:val="single" w:sz="4" w:space="0" w:color="auto"/>
            </w:tcBorders>
            <w:tcMar>
              <w:left w:w="29" w:type="dxa"/>
              <w:right w:w="29" w:type="dxa"/>
            </w:tcMar>
          </w:tcPr>
          <w:p w14:paraId="679C5FED" w14:textId="0AEEE597" w:rsidR="00AB399F" w:rsidRPr="00AB399F" w:rsidRDefault="00AB399F" w:rsidP="00AB399F">
            <w:pPr>
              <w:spacing w:after="240"/>
              <w:jc w:val="center"/>
            </w:pPr>
            <w:r w:rsidRPr="00AB399F">
              <w:t>0</w:t>
            </w:r>
          </w:p>
        </w:tc>
        <w:tc>
          <w:tcPr>
            <w:tcW w:w="3743" w:type="dxa"/>
            <w:tcBorders>
              <w:top w:val="nil"/>
              <w:left w:val="single" w:sz="4" w:space="0" w:color="auto"/>
              <w:bottom w:val="nil"/>
              <w:right w:val="nil"/>
            </w:tcBorders>
          </w:tcPr>
          <w:p w14:paraId="7518FB3C" w14:textId="09EA7C45" w:rsidR="00AB399F" w:rsidRPr="00AB399F" w:rsidRDefault="00AB399F" w:rsidP="00AB399F">
            <w:pPr>
              <w:spacing w:after="240"/>
            </w:pPr>
            <w:r w:rsidRPr="00AB399F">
              <w:t>(O) May be inoperative provided alternate procedures are established and used.</w:t>
            </w:r>
          </w:p>
        </w:tc>
        <w:tc>
          <w:tcPr>
            <w:tcW w:w="628" w:type="dxa"/>
            <w:tcBorders>
              <w:top w:val="nil"/>
              <w:left w:val="nil"/>
              <w:bottom w:val="nil"/>
            </w:tcBorders>
          </w:tcPr>
          <w:p w14:paraId="5A6B1B77" w14:textId="77777777" w:rsidR="00AB399F" w:rsidRPr="005567F1" w:rsidRDefault="00AB399F" w:rsidP="00AB399F">
            <w:pPr>
              <w:jc w:val="center"/>
            </w:pPr>
          </w:p>
        </w:tc>
      </w:tr>
      <w:tr w:rsidR="00AB399F" w:rsidRPr="005567F1" w14:paraId="59D5851D" w14:textId="77777777" w:rsidTr="001672EB">
        <w:trPr>
          <w:jc w:val="center"/>
        </w:trPr>
        <w:tc>
          <w:tcPr>
            <w:tcW w:w="1703" w:type="dxa"/>
            <w:tcBorders>
              <w:top w:val="nil"/>
              <w:left w:val="single" w:sz="4" w:space="0" w:color="auto"/>
              <w:bottom w:val="nil"/>
              <w:right w:val="nil"/>
            </w:tcBorders>
          </w:tcPr>
          <w:p w14:paraId="711590FA" w14:textId="03AE0F34" w:rsidR="00AB399F" w:rsidRPr="00AB399F" w:rsidRDefault="00AB399F" w:rsidP="00AB399F">
            <w:pPr>
              <w:spacing w:after="240"/>
            </w:pPr>
            <w:r w:rsidRPr="00AB399F">
              <w:t>-51-01-01-01-03</w:t>
            </w:r>
          </w:p>
        </w:tc>
        <w:tc>
          <w:tcPr>
            <w:tcW w:w="2521" w:type="dxa"/>
            <w:gridSpan w:val="2"/>
            <w:tcBorders>
              <w:top w:val="nil"/>
              <w:left w:val="nil"/>
              <w:bottom w:val="nil"/>
              <w:right w:val="single" w:sz="4" w:space="0" w:color="auto"/>
            </w:tcBorders>
          </w:tcPr>
          <w:p w14:paraId="6367BC88" w14:textId="4789F0D7" w:rsidR="00AB399F" w:rsidRPr="00AB399F" w:rsidRDefault="00AB399F" w:rsidP="00AB399F">
            <w:pPr>
              <w:spacing w:after="240"/>
            </w:pPr>
            <w:r w:rsidRPr="00AB399F">
              <w:t>Keypad Channels</w:t>
            </w:r>
          </w:p>
        </w:tc>
        <w:tc>
          <w:tcPr>
            <w:tcW w:w="495" w:type="dxa"/>
            <w:tcBorders>
              <w:top w:val="nil"/>
              <w:left w:val="single" w:sz="4" w:space="0" w:color="auto"/>
              <w:bottom w:val="nil"/>
              <w:right w:val="single" w:sz="4" w:space="0" w:color="auto"/>
            </w:tcBorders>
            <w:tcMar>
              <w:left w:w="29" w:type="dxa"/>
              <w:right w:w="29" w:type="dxa"/>
            </w:tcMar>
          </w:tcPr>
          <w:p w14:paraId="1DB89509" w14:textId="11E955BB" w:rsidR="00AB399F" w:rsidRPr="00AB399F" w:rsidRDefault="00AB399F" w:rsidP="00AB399F">
            <w:pPr>
              <w:spacing w:after="240"/>
              <w:jc w:val="center"/>
            </w:pPr>
            <w:r w:rsidRPr="00AB399F">
              <w:t>C</w:t>
            </w:r>
          </w:p>
        </w:tc>
        <w:tc>
          <w:tcPr>
            <w:tcW w:w="495" w:type="dxa"/>
            <w:tcBorders>
              <w:top w:val="nil"/>
              <w:left w:val="single" w:sz="4" w:space="0" w:color="auto"/>
              <w:bottom w:val="nil"/>
              <w:right w:val="single" w:sz="4" w:space="0" w:color="auto"/>
            </w:tcBorders>
            <w:tcMar>
              <w:left w:w="29" w:type="dxa"/>
              <w:right w:w="29" w:type="dxa"/>
            </w:tcMar>
          </w:tcPr>
          <w:p w14:paraId="4D3A35C3" w14:textId="3F8A9072" w:rsidR="00AB399F" w:rsidRPr="00AB399F" w:rsidRDefault="00AB399F" w:rsidP="00AB399F">
            <w:pPr>
              <w:spacing w:after="240"/>
              <w:jc w:val="center"/>
            </w:pPr>
            <w:r w:rsidRPr="00AB399F">
              <w:t>2</w:t>
            </w:r>
          </w:p>
        </w:tc>
        <w:tc>
          <w:tcPr>
            <w:tcW w:w="495" w:type="dxa"/>
            <w:tcBorders>
              <w:top w:val="nil"/>
              <w:left w:val="single" w:sz="4" w:space="0" w:color="auto"/>
              <w:bottom w:val="nil"/>
              <w:right w:val="single" w:sz="4" w:space="0" w:color="auto"/>
            </w:tcBorders>
            <w:tcMar>
              <w:left w:w="29" w:type="dxa"/>
              <w:right w:w="29" w:type="dxa"/>
            </w:tcMar>
          </w:tcPr>
          <w:p w14:paraId="4D2D5C38" w14:textId="41D43104" w:rsidR="00AB399F" w:rsidRPr="00AB399F" w:rsidRDefault="00AB399F" w:rsidP="00AB399F">
            <w:pPr>
              <w:spacing w:after="240"/>
              <w:jc w:val="center"/>
            </w:pPr>
            <w:r w:rsidRPr="00AB399F">
              <w:t>1</w:t>
            </w:r>
          </w:p>
        </w:tc>
        <w:tc>
          <w:tcPr>
            <w:tcW w:w="3743" w:type="dxa"/>
            <w:tcBorders>
              <w:top w:val="nil"/>
              <w:left w:val="single" w:sz="4" w:space="0" w:color="auto"/>
              <w:bottom w:val="nil"/>
              <w:right w:val="nil"/>
            </w:tcBorders>
          </w:tcPr>
          <w:p w14:paraId="6037BD23" w14:textId="184FD0D2" w:rsidR="00AB399F" w:rsidRPr="00AB399F" w:rsidRDefault="00AB399F" w:rsidP="001672EB"/>
        </w:tc>
        <w:tc>
          <w:tcPr>
            <w:tcW w:w="628" w:type="dxa"/>
            <w:tcBorders>
              <w:top w:val="nil"/>
              <w:left w:val="nil"/>
              <w:bottom w:val="nil"/>
            </w:tcBorders>
          </w:tcPr>
          <w:p w14:paraId="555FDE07" w14:textId="77777777" w:rsidR="00AB399F" w:rsidRPr="005567F1" w:rsidRDefault="00AB399F" w:rsidP="00AB399F">
            <w:pPr>
              <w:jc w:val="center"/>
            </w:pPr>
          </w:p>
        </w:tc>
      </w:tr>
      <w:tr w:rsidR="008350ED" w:rsidRPr="005567F1" w14:paraId="29647D15" w14:textId="77777777" w:rsidTr="00682CAC">
        <w:trPr>
          <w:jc w:val="center"/>
        </w:trPr>
        <w:tc>
          <w:tcPr>
            <w:tcW w:w="1703" w:type="dxa"/>
            <w:tcBorders>
              <w:top w:val="nil"/>
              <w:left w:val="single" w:sz="4" w:space="0" w:color="auto"/>
              <w:bottom w:val="single" w:sz="4" w:space="0" w:color="auto"/>
              <w:right w:val="nil"/>
            </w:tcBorders>
          </w:tcPr>
          <w:p w14:paraId="57B95E82" w14:textId="77777777" w:rsidR="008350ED" w:rsidRPr="00AB399F" w:rsidRDefault="008350ED" w:rsidP="00AB399F">
            <w:pPr>
              <w:spacing w:after="240"/>
            </w:pPr>
          </w:p>
        </w:tc>
        <w:tc>
          <w:tcPr>
            <w:tcW w:w="2521" w:type="dxa"/>
            <w:gridSpan w:val="2"/>
            <w:tcBorders>
              <w:top w:val="nil"/>
              <w:left w:val="nil"/>
              <w:bottom w:val="single" w:sz="4" w:space="0" w:color="auto"/>
              <w:right w:val="single" w:sz="4" w:space="0" w:color="auto"/>
            </w:tcBorders>
          </w:tcPr>
          <w:p w14:paraId="7D6B7F55" w14:textId="77777777" w:rsidR="008350ED" w:rsidRPr="00AB399F" w:rsidRDefault="008350ED" w:rsidP="00AB399F">
            <w:pPr>
              <w:spacing w:after="240"/>
            </w:pPr>
          </w:p>
        </w:tc>
        <w:tc>
          <w:tcPr>
            <w:tcW w:w="495" w:type="dxa"/>
            <w:tcBorders>
              <w:top w:val="nil"/>
              <w:left w:val="single" w:sz="4" w:space="0" w:color="auto"/>
              <w:bottom w:val="single" w:sz="4" w:space="0" w:color="auto"/>
              <w:right w:val="single" w:sz="4" w:space="0" w:color="auto"/>
            </w:tcBorders>
            <w:tcMar>
              <w:left w:w="29" w:type="dxa"/>
              <w:right w:w="29" w:type="dxa"/>
            </w:tcMar>
          </w:tcPr>
          <w:p w14:paraId="2000E57A" w14:textId="77777777" w:rsidR="008350ED" w:rsidRPr="00AB399F" w:rsidRDefault="008350ED" w:rsidP="00AB399F">
            <w:pPr>
              <w:spacing w:after="240"/>
              <w:jc w:val="center"/>
            </w:pPr>
          </w:p>
        </w:tc>
        <w:tc>
          <w:tcPr>
            <w:tcW w:w="495" w:type="dxa"/>
            <w:tcBorders>
              <w:top w:val="nil"/>
              <w:left w:val="single" w:sz="4" w:space="0" w:color="auto"/>
              <w:bottom w:val="single" w:sz="4" w:space="0" w:color="auto"/>
              <w:right w:val="single" w:sz="4" w:space="0" w:color="auto"/>
            </w:tcBorders>
            <w:tcMar>
              <w:left w:w="29" w:type="dxa"/>
              <w:right w:w="29" w:type="dxa"/>
            </w:tcMar>
          </w:tcPr>
          <w:p w14:paraId="5D704E10" w14:textId="77777777" w:rsidR="008350ED" w:rsidRPr="00AB399F" w:rsidRDefault="008350ED" w:rsidP="00AB399F">
            <w:pPr>
              <w:spacing w:after="240"/>
              <w:jc w:val="center"/>
            </w:pPr>
          </w:p>
        </w:tc>
        <w:tc>
          <w:tcPr>
            <w:tcW w:w="495" w:type="dxa"/>
            <w:tcBorders>
              <w:top w:val="nil"/>
              <w:left w:val="single" w:sz="4" w:space="0" w:color="auto"/>
              <w:bottom w:val="single" w:sz="4" w:space="0" w:color="auto"/>
              <w:right w:val="single" w:sz="4" w:space="0" w:color="auto"/>
            </w:tcBorders>
            <w:tcMar>
              <w:left w:w="29" w:type="dxa"/>
              <w:right w:w="29" w:type="dxa"/>
            </w:tcMar>
          </w:tcPr>
          <w:p w14:paraId="386FA65C" w14:textId="77777777" w:rsidR="008350ED" w:rsidRPr="00AB399F" w:rsidRDefault="008350ED" w:rsidP="00AB399F">
            <w:pPr>
              <w:spacing w:after="240"/>
              <w:jc w:val="center"/>
            </w:pPr>
          </w:p>
        </w:tc>
        <w:tc>
          <w:tcPr>
            <w:tcW w:w="3743" w:type="dxa"/>
            <w:tcBorders>
              <w:top w:val="nil"/>
              <w:left w:val="single" w:sz="4" w:space="0" w:color="auto"/>
              <w:bottom w:val="single" w:sz="4" w:space="0" w:color="auto"/>
              <w:right w:val="nil"/>
            </w:tcBorders>
          </w:tcPr>
          <w:p w14:paraId="2E4DFC80" w14:textId="3E267840" w:rsidR="008350ED" w:rsidRPr="00AB399F" w:rsidDel="008350ED" w:rsidRDefault="008350ED" w:rsidP="001672EB">
            <w:pPr>
              <w:spacing w:before="240"/>
            </w:pPr>
            <w:r>
              <w:t>(Continued)</w:t>
            </w:r>
          </w:p>
        </w:tc>
        <w:tc>
          <w:tcPr>
            <w:tcW w:w="628" w:type="dxa"/>
            <w:tcBorders>
              <w:top w:val="nil"/>
              <w:left w:val="nil"/>
            </w:tcBorders>
          </w:tcPr>
          <w:p w14:paraId="00DC959E" w14:textId="77777777" w:rsidR="008350ED" w:rsidRPr="005567F1" w:rsidRDefault="008350ED" w:rsidP="00AB399F">
            <w:pPr>
              <w:jc w:val="center"/>
            </w:pPr>
          </w:p>
        </w:tc>
      </w:tr>
    </w:tbl>
    <w:p w14:paraId="6F6089D1" w14:textId="77777777" w:rsidR="00CA121F" w:rsidRDefault="00CA121F" w:rsidP="00CA121F">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52-9"/>
      </w:tblPr>
      <w:tblGrid>
        <w:gridCol w:w="5040"/>
        <w:gridCol w:w="5040"/>
      </w:tblGrid>
      <w:tr w:rsidR="00CA121F" w:rsidRPr="005567F1" w14:paraId="716D4526" w14:textId="77777777" w:rsidTr="001672EB">
        <w:trPr>
          <w:tblHeader/>
          <w:jc w:val="center"/>
        </w:trPr>
        <w:tc>
          <w:tcPr>
            <w:tcW w:w="4675" w:type="dxa"/>
            <w:tcBorders>
              <w:bottom w:val="single" w:sz="4" w:space="0" w:color="auto"/>
              <w:right w:val="nil"/>
            </w:tcBorders>
            <w:tcMar>
              <w:top w:w="29" w:type="dxa"/>
              <w:bottom w:w="29" w:type="dxa"/>
            </w:tcMar>
          </w:tcPr>
          <w:p w14:paraId="57D04E93" w14:textId="77777777" w:rsidR="00CA121F" w:rsidRPr="005567F1" w:rsidRDefault="00CA121F" w:rsidP="00CE3467">
            <w:pPr>
              <w:spacing w:after="60"/>
            </w:pPr>
            <w:r w:rsidRPr="005567F1">
              <w:lastRenderedPageBreak/>
              <w:t>U.S. DEPARTMENT OF TRANSPORTATION</w:t>
            </w:r>
          </w:p>
          <w:p w14:paraId="6D633DAF" w14:textId="77777777" w:rsidR="00CA121F" w:rsidRPr="005567F1" w:rsidRDefault="00CA121F" w:rsidP="00CE3467">
            <w:pPr>
              <w:spacing w:after="60"/>
            </w:pPr>
            <w:r w:rsidRPr="005567F1">
              <w:t>FEDERAL AVIATION ADMINISTRATION</w:t>
            </w:r>
          </w:p>
        </w:tc>
        <w:tc>
          <w:tcPr>
            <w:tcW w:w="4675" w:type="dxa"/>
            <w:tcBorders>
              <w:left w:val="nil"/>
            </w:tcBorders>
            <w:tcMar>
              <w:top w:w="29" w:type="dxa"/>
              <w:bottom w:w="29" w:type="dxa"/>
            </w:tcMar>
            <w:vAlign w:val="center"/>
          </w:tcPr>
          <w:p w14:paraId="13424C14" w14:textId="77777777" w:rsidR="00CA121F" w:rsidRPr="005567F1" w:rsidRDefault="00CA121F" w:rsidP="00CE3467">
            <w:pPr>
              <w:spacing w:after="60"/>
              <w:jc w:val="right"/>
            </w:pPr>
            <w:r w:rsidRPr="005567F1">
              <w:t>MASTER MINIMUM EQUIPMENT LIST</w:t>
            </w:r>
          </w:p>
        </w:tc>
      </w:tr>
      <w:tr w:rsidR="00CA121F" w:rsidRPr="005567F1" w14:paraId="48212E5D" w14:textId="77777777" w:rsidTr="001672EB">
        <w:trPr>
          <w:tblHeader/>
          <w:jc w:val="center"/>
        </w:trPr>
        <w:tc>
          <w:tcPr>
            <w:tcW w:w="4675" w:type="dxa"/>
            <w:tcBorders>
              <w:bottom w:val="single" w:sz="4" w:space="0" w:color="auto"/>
              <w:right w:val="nil"/>
            </w:tcBorders>
            <w:tcMar>
              <w:top w:w="29" w:type="dxa"/>
              <w:bottom w:w="29" w:type="dxa"/>
            </w:tcMar>
          </w:tcPr>
          <w:p w14:paraId="34F3487F" w14:textId="77777777" w:rsidR="00D37854" w:rsidRPr="00A12F2F" w:rsidRDefault="00D37854" w:rsidP="00D37854">
            <w:pPr>
              <w:spacing w:after="60"/>
            </w:pPr>
            <w:r>
              <w:t>REVISION NO. 19</w:t>
            </w:r>
          </w:p>
          <w:p w14:paraId="6A56B432" w14:textId="1AE60736" w:rsidR="00CA121F" w:rsidRPr="005567F1" w:rsidRDefault="00D37854" w:rsidP="00D37854">
            <w:pPr>
              <w:spacing w:after="60"/>
            </w:pPr>
            <w:r w:rsidRPr="00A12F2F">
              <w:t xml:space="preserve">DATE: </w:t>
            </w:r>
            <w:r w:rsidR="00112A22">
              <w:t>05/20/2025</w:t>
            </w:r>
          </w:p>
        </w:tc>
        <w:tc>
          <w:tcPr>
            <w:tcW w:w="4675" w:type="dxa"/>
            <w:tcBorders>
              <w:left w:val="nil"/>
            </w:tcBorders>
            <w:tcMar>
              <w:top w:w="29" w:type="dxa"/>
              <w:bottom w:w="29" w:type="dxa"/>
            </w:tcMar>
          </w:tcPr>
          <w:p w14:paraId="1B4BDB1A" w14:textId="5BA270FB" w:rsidR="00CA121F" w:rsidRPr="005567F1" w:rsidRDefault="00CA121F" w:rsidP="00CA121F">
            <w:pPr>
              <w:spacing w:after="60"/>
              <w:jc w:val="right"/>
            </w:pPr>
            <w:r w:rsidRPr="005567F1">
              <w:t xml:space="preserve">PAGE NO. </w:t>
            </w:r>
            <w:r>
              <w:t>52-9</w:t>
            </w:r>
          </w:p>
        </w:tc>
      </w:tr>
      <w:tr w:rsidR="00CA121F" w:rsidRPr="005567F1" w14:paraId="68D53275" w14:textId="77777777" w:rsidTr="001672EB">
        <w:trPr>
          <w:tblHeader/>
          <w:jc w:val="center"/>
        </w:trPr>
        <w:tc>
          <w:tcPr>
            <w:tcW w:w="4675" w:type="dxa"/>
            <w:tcBorders>
              <w:right w:val="single" w:sz="4" w:space="0" w:color="auto"/>
            </w:tcBorders>
            <w:tcMar>
              <w:top w:w="29" w:type="dxa"/>
              <w:bottom w:w="29" w:type="dxa"/>
            </w:tcMar>
            <w:vAlign w:val="center"/>
          </w:tcPr>
          <w:p w14:paraId="3BFC8F49" w14:textId="77777777" w:rsidR="00CA121F" w:rsidRPr="005567F1" w:rsidRDefault="00CA121F" w:rsidP="00CE3467">
            <w:pPr>
              <w:spacing w:after="60"/>
            </w:pPr>
            <w:r w:rsidRPr="005567F1">
              <w:t>AIRCRAFT:</w:t>
            </w:r>
          </w:p>
          <w:p w14:paraId="6311B3C4" w14:textId="77777777" w:rsidR="00CA121F" w:rsidRPr="005567F1" w:rsidRDefault="00CA121F" w:rsidP="00CE3467">
            <w:pPr>
              <w:spacing w:after="60"/>
            </w:pPr>
            <w:r>
              <w:t>Boeing 787</w:t>
            </w:r>
          </w:p>
        </w:tc>
        <w:tc>
          <w:tcPr>
            <w:tcW w:w="4675" w:type="dxa"/>
            <w:tcBorders>
              <w:left w:val="single" w:sz="4" w:space="0" w:color="auto"/>
            </w:tcBorders>
            <w:tcMar>
              <w:top w:w="29" w:type="dxa"/>
              <w:bottom w:w="29" w:type="dxa"/>
            </w:tcMar>
          </w:tcPr>
          <w:p w14:paraId="392A54A6" w14:textId="77777777" w:rsidR="00CA121F" w:rsidRPr="005567F1" w:rsidRDefault="00CA121F" w:rsidP="00CE3467">
            <w:pPr>
              <w:pStyle w:val="ListParagraph"/>
              <w:spacing w:after="60"/>
              <w:ind w:left="662" w:hanging="720"/>
              <w:rPr>
                <w:b/>
              </w:rPr>
            </w:pPr>
            <w:r w:rsidRPr="005567F1">
              <w:rPr>
                <w:b/>
              </w:rPr>
              <w:t>TABLE KEY</w:t>
            </w:r>
          </w:p>
          <w:p w14:paraId="27FE341B" w14:textId="77777777" w:rsidR="00CA121F" w:rsidRPr="005567F1" w:rsidRDefault="00CA121F" w:rsidP="003D433F">
            <w:pPr>
              <w:pStyle w:val="ListParagraph"/>
              <w:numPr>
                <w:ilvl w:val="0"/>
                <w:numId w:val="213"/>
              </w:numPr>
              <w:spacing w:after="60"/>
            </w:pPr>
            <w:r w:rsidRPr="005567F1">
              <w:t>REPAIR CATEGORY</w:t>
            </w:r>
          </w:p>
          <w:p w14:paraId="5E21B471" w14:textId="77777777" w:rsidR="00CA121F" w:rsidRPr="005567F1" w:rsidRDefault="00CA121F" w:rsidP="003D433F">
            <w:pPr>
              <w:pStyle w:val="ListParagraph"/>
              <w:numPr>
                <w:ilvl w:val="0"/>
                <w:numId w:val="213"/>
              </w:numPr>
              <w:spacing w:after="60"/>
            </w:pPr>
            <w:r w:rsidRPr="005567F1">
              <w:t>NO. INSTALLED</w:t>
            </w:r>
          </w:p>
          <w:p w14:paraId="4E143B93" w14:textId="77777777" w:rsidR="00CA121F" w:rsidRPr="005567F1" w:rsidRDefault="00CA121F" w:rsidP="003D433F">
            <w:pPr>
              <w:pStyle w:val="ListParagraph"/>
              <w:numPr>
                <w:ilvl w:val="0"/>
                <w:numId w:val="213"/>
              </w:numPr>
              <w:spacing w:after="60"/>
            </w:pPr>
            <w:r w:rsidRPr="005567F1">
              <w:t>NO. REQUIRED FOR DISPATCH</w:t>
            </w:r>
          </w:p>
          <w:p w14:paraId="793E5F26" w14:textId="77777777" w:rsidR="00CA121F" w:rsidRPr="005567F1" w:rsidRDefault="00CA121F" w:rsidP="003D433F">
            <w:pPr>
              <w:pStyle w:val="ListParagraph"/>
              <w:numPr>
                <w:ilvl w:val="0"/>
                <w:numId w:val="213"/>
              </w:numPr>
              <w:spacing w:after="60"/>
            </w:pPr>
            <w:r w:rsidRPr="005567F1">
              <w:t>REMARKS OR EXCEPTIONS</w:t>
            </w:r>
          </w:p>
        </w:tc>
      </w:tr>
    </w:tbl>
    <w:p w14:paraId="55FDA3DF" w14:textId="77777777" w:rsidR="00CA121F" w:rsidRPr="005567F1" w:rsidRDefault="00CA121F" w:rsidP="00CA121F">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Doors"/>
      </w:tblPr>
      <w:tblGrid>
        <w:gridCol w:w="1703"/>
        <w:gridCol w:w="2370"/>
        <w:gridCol w:w="151"/>
        <w:gridCol w:w="495"/>
        <w:gridCol w:w="495"/>
        <w:gridCol w:w="495"/>
        <w:gridCol w:w="3743"/>
        <w:gridCol w:w="628"/>
      </w:tblGrid>
      <w:tr w:rsidR="00CA121F" w:rsidRPr="005567F1" w14:paraId="02B9717E"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7E847507" w14:textId="77777777" w:rsidR="00CA121F" w:rsidRPr="005567F1" w:rsidRDefault="00CA121F" w:rsidP="00CE3467">
            <w:pPr>
              <w:ind w:left="360" w:hanging="360"/>
              <w:rPr>
                <w:b/>
              </w:rPr>
            </w:pPr>
            <w:r>
              <w:rPr>
                <w:b/>
              </w:rPr>
              <w:t>52</w:t>
            </w:r>
            <w:r w:rsidRPr="005567F1">
              <w:rPr>
                <w:b/>
              </w:rPr>
              <w:t>.</w:t>
            </w:r>
            <w:r>
              <w:rPr>
                <w:b/>
              </w:rPr>
              <w:t xml:space="preserve"> Doors</w:t>
            </w:r>
          </w:p>
        </w:tc>
        <w:tc>
          <w:tcPr>
            <w:tcW w:w="151" w:type="dxa"/>
            <w:tcBorders>
              <w:left w:val="nil"/>
              <w:right w:val="nil"/>
            </w:tcBorders>
            <w:shd w:val="clear" w:color="auto" w:fill="D9D9D9" w:themeFill="background1" w:themeFillShade="D9"/>
          </w:tcPr>
          <w:p w14:paraId="3A8A97A3" w14:textId="77777777" w:rsidR="00CA121F" w:rsidRPr="005567F1" w:rsidRDefault="00CA121F" w:rsidP="00CE3467">
            <w:pPr>
              <w:rPr>
                <w:b/>
              </w:rPr>
            </w:pPr>
          </w:p>
        </w:tc>
        <w:tc>
          <w:tcPr>
            <w:tcW w:w="495" w:type="dxa"/>
            <w:tcBorders>
              <w:left w:val="nil"/>
              <w:right w:val="nil"/>
            </w:tcBorders>
            <w:shd w:val="clear" w:color="auto" w:fill="D9D9D9" w:themeFill="background1" w:themeFillShade="D9"/>
            <w:tcMar>
              <w:left w:w="29" w:type="dxa"/>
              <w:right w:w="29" w:type="dxa"/>
            </w:tcMar>
          </w:tcPr>
          <w:p w14:paraId="71E8190F"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70165446"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23ABFD23" w14:textId="77777777" w:rsidR="00CA121F" w:rsidRPr="005567F1" w:rsidRDefault="00CA121F"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181AFD5C" w14:textId="77777777" w:rsidR="00CA121F" w:rsidRPr="005567F1" w:rsidRDefault="00CA121F" w:rsidP="00CE3467">
            <w:pPr>
              <w:rPr>
                <w:b/>
              </w:rPr>
            </w:pPr>
          </w:p>
        </w:tc>
        <w:tc>
          <w:tcPr>
            <w:tcW w:w="628" w:type="dxa"/>
            <w:tcBorders>
              <w:left w:val="nil"/>
            </w:tcBorders>
            <w:shd w:val="clear" w:color="auto" w:fill="D9D9D9" w:themeFill="background1" w:themeFillShade="D9"/>
          </w:tcPr>
          <w:p w14:paraId="5E767D80" w14:textId="77777777" w:rsidR="00CA121F" w:rsidRPr="005567F1" w:rsidRDefault="00CA121F" w:rsidP="00CE3467">
            <w:pPr>
              <w:jc w:val="center"/>
              <w:rPr>
                <w:b/>
              </w:rPr>
            </w:pPr>
          </w:p>
        </w:tc>
      </w:tr>
      <w:tr w:rsidR="00CA121F" w:rsidRPr="005567F1" w14:paraId="08837681"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1F43A805" w14:textId="77777777" w:rsidR="00CA121F" w:rsidRPr="00812724" w:rsidRDefault="00CA121F"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019198F8" w14:textId="77777777" w:rsidR="00CA121F" w:rsidRPr="00812724" w:rsidRDefault="00CA121F"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49A621B5" w14:textId="77777777" w:rsidR="00CA121F" w:rsidRPr="00812724" w:rsidRDefault="00CA121F"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0567FEC4" w14:textId="77777777" w:rsidR="00CA121F" w:rsidRPr="00812724" w:rsidRDefault="00CA121F"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01A55443" w14:textId="77777777" w:rsidR="00CA121F" w:rsidRPr="00812724" w:rsidRDefault="00CA121F"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3E9E4483" w14:textId="77777777" w:rsidR="00CA121F" w:rsidRPr="00812724" w:rsidRDefault="00CA121F"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58B73BF1" w14:textId="77777777" w:rsidR="00CA121F" w:rsidRPr="00812724" w:rsidRDefault="00CA121F" w:rsidP="00CE3467">
            <w:pPr>
              <w:jc w:val="center"/>
              <w:rPr>
                <w:b/>
                <w:sz w:val="12"/>
                <w:szCs w:val="12"/>
              </w:rPr>
            </w:pPr>
            <w:r w:rsidRPr="00812724">
              <w:rPr>
                <w:b/>
                <w:sz w:val="12"/>
                <w:szCs w:val="12"/>
              </w:rPr>
              <w:t>Change Bar</w:t>
            </w:r>
          </w:p>
        </w:tc>
      </w:tr>
      <w:tr w:rsidR="00682CAC" w:rsidRPr="005567F1" w14:paraId="16ED5BBA" w14:textId="77777777" w:rsidTr="008126EB">
        <w:trPr>
          <w:jc w:val="center"/>
        </w:trPr>
        <w:tc>
          <w:tcPr>
            <w:tcW w:w="1703" w:type="dxa"/>
            <w:tcBorders>
              <w:top w:val="single" w:sz="4" w:space="0" w:color="auto"/>
              <w:left w:val="single" w:sz="4" w:space="0" w:color="auto"/>
              <w:bottom w:val="nil"/>
              <w:right w:val="nil"/>
            </w:tcBorders>
          </w:tcPr>
          <w:p w14:paraId="3665E032" w14:textId="0C272D97" w:rsidR="00682CAC" w:rsidRPr="00682CAC" w:rsidRDefault="00682CAC" w:rsidP="00682CAC">
            <w:pPr>
              <w:spacing w:after="240"/>
            </w:pPr>
            <w:r w:rsidRPr="00682CAC">
              <w:t>-51-01</w:t>
            </w:r>
          </w:p>
        </w:tc>
        <w:tc>
          <w:tcPr>
            <w:tcW w:w="2521" w:type="dxa"/>
            <w:gridSpan w:val="2"/>
            <w:tcBorders>
              <w:top w:val="single" w:sz="4" w:space="0" w:color="auto"/>
              <w:left w:val="nil"/>
              <w:bottom w:val="nil"/>
              <w:right w:val="single" w:sz="4" w:space="0" w:color="auto"/>
            </w:tcBorders>
          </w:tcPr>
          <w:p w14:paraId="7D56B3E1" w14:textId="560CA22B" w:rsidR="00682CAC" w:rsidRPr="00682CAC" w:rsidRDefault="00682CAC" w:rsidP="00682CAC">
            <w:pPr>
              <w:spacing w:after="240"/>
            </w:pPr>
            <w:r w:rsidRPr="00682CAC">
              <w:t>Flight Deck Door Automatic Locking System</w:t>
            </w:r>
            <w:r w:rsidRPr="00682CAC">
              <w:br/>
              <w:t>(Cont’d)</w:t>
            </w:r>
          </w:p>
        </w:tc>
        <w:tc>
          <w:tcPr>
            <w:tcW w:w="495" w:type="dxa"/>
            <w:tcBorders>
              <w:top w:val="single" w:sz="4" w:space="0" w:color="auto"/>
              <w:left w:val="single" w:sz="4" w:space="0" w:color="auto"/>
              <w:bottom w:val="nil"/>
              <w:right w:val="single" w:sz="4" w:space="0" w:color="auto"/>
            </w:tcBorders>
            <w:tcMar>
              <w:left w:w="29" w:type="dxa"/>
              <w:right w:w="29" w:type="dxa"/>
            </w:tcMar>
          </w:tcPr>
          <w:p w14:paraId="023FB727" w14:textId="77777777" w:rsidR="00682CAC" w:rsidRPr="00682CAC" w:rsidRDefault="00682CAC" w:rsidP="00682CAC">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616202BF" w14:textId="77777777" w:rsidR="00682CAC" w:rsidRPr="00682CAC" w:rsidRDefault="00682CAC" w:rsidP="00682CAC">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08104058" w14:textId="77777777" w:rsidR="00682CAC" w:rsidRPr="00682CAC" w:rsidRDefault="00682CAC" w:rsidP="00682CAC">
            <w:pPr>
              <w:spacing w:after="240"/>
              <w:jc w:val="center"/>
            </w:pPr>
          </w:p>
        </w:tc>
        <w:tc>
          <w:tcPr>
            <w:tcW w:w="3743" w:type="dxa"/>
            <w:tcBorders>
              <w:top w:val="single" w:sz="4" w:space="0" w:color="auto"/>
              <w:left w:val="single" w:sz="4" w:space="0" w:color="auto"/>
              <w:bottom w:val="nil"/>
              <w:right w:val="nil"/>
            </w:tcBorders>
          </w:tcPr>
          <w:p w14:paraId="72812A1C" w14:textId="77777777" w:rsidR="00682CAC" w:rsidRPr="00682CAC" w:rsidRDefault="00682CAC" w:rsidP="00682CAC">
            <w:pPr>
              <w:spacing w:after="240"/>
            </w:pPr>
          </w:p>
        </w:tc>
        <w:tc>
          <w:tcPr>
            <w:tcW w:w="628" w:type="dxa"/>
            <w:tcBorders>
              <w:left w:val="nil"/>
              <w:bottom w:val="nil"/>
            </w:tcBorders>
          </w:tcPr>
          <w:p w14:paraId="60397293" w14:textId="77777777" w:rsidR="00682CAC" w:rsidRPr="005567F1" w:rsidRDefault="00682CAC" w:rsidP="00682CAC">
            <w:pPr>
              <w:jc w:val="center"/>
            </w:pPr>
          </w:p>
        </w:tc>
      </w:tr>
      <w:tr w:rsidR="00682CAC" w:rsidRPr="005567F1" w14:paraId="2E78F1F6" w14:textId="77777777" w:rsidTr="008126EB">
        <w:trPr>
          <w:jc w:val="center"/>
        </w:trPr>
        <w:tc>
          <w:tcPr>
            <w:tcW w:w="1703" w:type="dxa"/>
            <w:tcBorders>
              <w:top w:val="nil"/>
              <w:left w:val="single" w:sz="4" w:space="0" w:color="auto"/>
              <w:bottom w:val="nil"/>
              <w:right w:val="nil"/>
            </w:tcBorders>
          </w:tcPr>
          <w:p w14:paraId="2AE4BEBF" w14:textId="3DB631D0" w:rsidR="00682CAC" w:rsidRPr="00682CAC" w:rsidRDefault="00682CAC" w:rsidP="00682CAC">
            <w:pPr>
              <w:spacing w:after="240"/>
            </w:pPr>
            <w:r w:rsidRPr="00682CAC">
              <w:t>-51-01-01</w:t>
            </w:r>
          </w:p>
        </w:tc>
        <w:tc>
          <w:tcPr>
            <w:tcW w:w="2521" w:type="dxa"/>
            <w:gridSpan w:val="2"/>
            <w:tcBorders>
              <w:top w:val="nil"/>
              <w:left w:val="nil"/>
              <w:bottom w:val="nil"/>
              <w:right w:val="single" w:sz="4" w:space="0" w:color="auto"/>
            </w:tcBorders>
          </w:tcPr>
          <w:p w14:paraId="24766680" w14:textId="11A1E031" w:rsidR="00682CAC" w:rsidRPr="00682CAC" w:rsidRDefault="00682CAC" w:rsidP="00682CAC">
            <w:pPr>
              <w:spacing w:after="240"/>
            </w:pPr>
            <w:r w:rsidRPr="00682CAC">
              <w:t>787-8</w:t>
            </w:r>
            <w:r w:rsidRPr="00682CAC">
              <w:br/>
              <w:t>(CN-AA33339 Not Incorporated)</w:t>
            </w:r>
            <w:r w:rsidRPr="00682CAC">
              <w:br/>
              <w:t>(Cont’d)</w:t>
            </w:r>
          </w:p>
        </w:tc>
        <w:tc>
          <w:tcPr>
            <w:tcW w:w="495" w:type="dxa"/>
            <w:tcBorders>
              <w:top w:val="nil"/>
              <w:left w:val="single" w:sz="4" w:space="0" w:color="auto"/>
              <w:bottom w:val="nil"/>
              <w:right w:val="single" w:sz="4" w:space="0" w:color="auto"/>
            </w:tcBorders>
            <w:tcMar>
              <w:left w:w="29" w:type="dxa"/>
              <w:right w:w="29" w:type="dxa"/>
            </w:tcMar>
          </w:tcPr>
          <w:p w14:paraId="6D47106B" w14:textId="77777777" w:rsidR="00682CAC" w:rsidRPr="00682CAC" w:rsidRDefault="00682CAC" w:rsidP="00682CAC">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5A4DC37E" w14:textId="77777777" w:rsidR="00682CAC" w:rsidRPr="00682CAC" w:rsidRDefault="00682CAC" w:rsidP="00682CAC">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7451A4E4" w14:textId="77777777" w:rsidR="00682CAC" w:rsidRPr="00682CAC" w:rsidRDefault="00682CAC" w:rsidP="00682CAC">
            <w:pPr>
              <w:spacing w:after="240"/>
              <w:jc w:val="center"/>
            </w:pPr>
          </w:p>
        </w:tc>
        <w:tc>
          <w:tcPr>
            <w:tcW w:w="3743" w:type="dxa"/>
            <w:tcBorders>
              <w:top w:val="nil"/>
              <w:left w:val="single" w:sz="4" w:space="0" w:color="auto"/>
              <w:bottom w:val="nil"/>
              <w:right w:val="nil"/>
            </w:tcBorders>
          </w:tcPr>
          <w:p w14:paraId="7B2FC326" w14:textId="77777777" w:rsidR="00682CAC" w:rsidRPr="00682CAC" w:rsidRDefault="00682CAC" w:rsidP="00682CAC">
            <w:pPr>
              <w:spacing w:after="240"/>
            </w:pPr>
          </w:p>
        </w:tc>
        <w:tc>
          <w:tcPr>
            <w:tcW w:w="628" w:type="dxa"/>
            <w:tcBorders>
              <w:top w:val="nil"/>
              <w:left w:val="nil"/>
              <w:bottom w:val="nil"/>
            </w:tcBorders>
          </w:tcPr>
          <w:p w14:paraId="725E809D" w14:textId="77777777" w:rsidR="00682CAC" w:rsidRPr="005567F1" w:rsidRDefault="00682CAC" w:rsidP="00682CAC">
            <w:pPr>
              <w:jc w:val="center"/>
            </w:pPr>
          </w:p>
        </w:tc>
      </w:tr>
      <w:tr w:rsidR="00682CAC" w:rsidRPr="005567F1" w14:paraId="08E6E550" w14:textId="77777777" w:rsidTr="008126EB">
        <w:trPr>
          <w:jc w:val="center"/>
        </w:trPr>
        <w:tc>
          <w:tcPr>
            <w:tcW w:w="1703" w:type="dxa"/>
            <w:tcBorders>
              <w:top w:val="nil"/>
              <w:left w:val="single" w:sz="4" w:space="0" w:color="auto"/>
              <w:bottom w:val="nil"/>
              <w:right w:val="nil"/>
            </w:tcBorders>
          </w:tcPr>
          <w:p w14:paraId="70E725A2" w14:textId="0A22734C" w:rsidR="00682CAC" w:rsidRPr="00682CAC" w:rsidRDefault="00682CAC" w:rsidP="00682CAC">
            <w:pPr>
              <w:spacing w:after="240"/>
            </w:pPr>
            <w:r w:rsidRPr="00682CAC">
              <w:t>-51-01-01-02</w:t>
            </w:r>
          </w:p>
        </w:tc>
        <w:tc>
          <w:tcPr>
            <w:tcW w:w="2521" w:type="dxa"/>
            <w:gridSpan w:val="2"/>
            <w:tcBorders>
              <w:top w:val="nil"/>
              <w:left w:val="nil"/>
              <w:bottom w:val="nil"/>
              <w:right w:val="single" w:sz="4" w:space="0" w:color="auto"/>
            </w:tcBorders>
          </w:tcPr>
          <w:p w14:paraId="6E9BABB0" w14:textId="66ADE6A0" w:rsidR="00682CAC" w:rsidRPr="00682CAC" w:rsidRDefault="00682CAC" w:rsidP="00682CAC">
            <w:pPr>
              <w:spacing w:after="240"/>
            </w:pPr>
            <w:r w:rsidRPr="00682CAC">
              <w:t>Flight Deck Door Access Selector</w:t>
            </w:r>
          </w:p>
        </w:tc>
        <w:tc>
          <w:tcPr>
            <w:tcW w:w="495" w:type="dxa"/>
            <w:tcBorders>
              <w:top w:val="nil"/>
              <w:left w:val="single" w:sz="4" w:space="0" w:color="auto"/>
              <w:bottom w:val="nil"/>
              <w:right w:val="single" w:sz="4" w:space="0" w:color="auto"/>
            </w:tcBorders>
            <w:tcMar>
              <w:left w:w="29" w:type="dxa"/>
              <w:right w:w="29" w:type="dxa"/>
            </w:tcMar>
          </w:tcPr>
          <w:p w14:paraId="6516783F" w14:textId="387574EC" w:rsidR="00682CAC" w:rsidRPr="00682CAC" w:rsidRDefault="00682CAC" w:rsidP="00682CAC">
            <w:pPr>
              <w:spacing w:after="240"/>
              <w:jc w:val="center"/>
            </w:pPr>
            <w:r w:rsidRPr="00682CAC">
              <w:t>C</w:t>
            </w:r>
          </w:p>
        </w:tc>
        <w:tc>
          <w:tcPr>
            <w:tcW w:w="495" w:type="dxa"/>
            <w:tcBorders>
              <w:top w:val="nil"/>
              <w:left w:val="single" w:sz="4" w:space="0" w:color="auto"/>
              <w:bottom w:val="nil"/>
              <w:right w:val="single" w:sz="4" w:space="0" w:color="auto"/>
            </w:tcBorders>
            <w:tcMar>
              <w:left w:w="29" w:type="dxa"/>
              <w:right w:w="29" w:type="dxa"/>
            </w:tcMar>
          </w:tcPr>
          <w:p w14:paraId="2A0FE5B9" w14:textId="0D1351B0" w:rsidR="00682CAC" w:rsidRPr="00682CAC" w:rsidRDefault="00682CAC" w:rsidP="00682CAC">
            <w:pPr>
              <w:spacing w:after="240"/>
              <w:jc w:val="center"/>
            </w:pPr>
            <w:r w:rsidRPr="00682CAC">
              <w:t>1</w:t>
            </w:r>
          </w:p>
        </w:tc>
        <w:tc>
          <w:tcPr>
            <w:tcW w:w="495" w:type="dxa"/>
            <w:tcBorders>
              <w:top w:val="nil"/>
              <w:left w:val="single" w:sz="4" w:space="0" w:color="auto"/>
              <w:bottom w:val="nil"/>
              <w:right w:val="single" w:sz="4" w:space="0" w:color="auto"/>
            </w:tcBorders>
            <w:tcMar>
              <w:left w:w="29" w:type="dxa"/>
              <w:right w:w="29" w:type="dxa"/>
            </w:tcMar>
          </w:tcPr>
          <w:p w14:paraId="3EECC612" w14:textId="39317925" w:rsidR="00682CAC" w:rsidRPr="00682CAC" w:rsidRDefault="00682CAC" w:rsidP="00682CAC">
            <w:pPr>
              <w:spacing w:after="240"/>
              <w:jc w:val="center"/>
            </w:pPr>
            <w:r w:rsidRPr="00682CAC">
              <w:t>0</w:t>
            </w:r>
          </w:p>
        </w:tc>
        <w:tc>
          <w:tcPr>
            <w:tcW w:w="3743" w:type="dxa"/>
            <w:tcBorders>
              <w:top w:val="nil"/>
              <w:left w:val="single" w:sz="4" w:space="0" w:color="auto"/>
              <w:bottom w:val="nil"/>
              <w:right w:val="nil"/>
            </w:tcBorders>
          </w:tcPr>
          <w:p w14:paraId="3A0160BA" w14:textId="77777777" w:rsidR="00682CAC" w:rsidRPr="00682CAC" w:rsidRDefault="00682CAC" w:rsidP="00682CAC">
            <w:pPr>
              <w:pStyle w:val="MMELTableBody"/>
              <w:jc w:val="left"/>
              <w:rPr>
                <w:b w:val="0"/>
              </w:rPr>
            </w:pPr>
            <w:r w:rsidRPr="00682CAC">
              <w:rPr>
                <w:b w:val="0"/>
              </w:rPr>
              <w:t>(M)(O) May be inoperative provided:</w:t>
            </w:r>
          </w:p>
          <w:p w14:paraId="61E882B4" w14:textId="77777777" w:rsidR="00682CAC" w:rsidRPr="00682CAC" w:rsidRDefault="00682CAC" w:rsidP="00281899">
            <w:pPr>
              <w:numPr>
                <w:ilvl w:val="0"/>
                <w:numId w:val="630"/>
              </w:numPr>
            </w:pPr>
            <w:r w:rsidRPr="00682CAC">
              <w:t>Keypad is deactivated,</w:t>
            </w:r>
          </w:p>
          <w:p w14:paraId="125349A0" w14:textId="77777777" w:rsidR="00682CAC" w:rsidRPr="00682CAC" w:rsidRDefault="00682CAC" w:rsidP="00281899">
            <w:pPr>
              <w:numPr>
                <w:ilvl w:val="0"/>
                <w:numId w:val="630"/>
              </w:numPr>
            </w:pPr>
            <w:r w:rsidRPr="00682CAC">
              <w:t>Electric lock is verified to operate normally, and</w:t>
            </w:r>
          </w:p>
          <w:p w14:paraId="1C776E8B" w14:textId="203C35C0" w:rsidR="00682CAC" w:rsidRPr="00682CAC" w:rsidRDefault="00682CAC" w:rsidP="00281899">
            <w:pPr>
              <w:numPr>
                <w:ilvl w:val="0"/>
                <w:numId w:val="630"/>
              </w:numPr>
              <w:spacing w:after="240"/>
            </w:pPr>
            <w:r w:rsidRPr="00682CAC">
              <w:t>Alternate procedures are established and used.</w:t>
            </w:r>
          </w:p>
        </w:tc>
        <w:tc>
          <w:tcPr>
            <w:tcW w:w="628" w:type="dxa"/>
            <w:tcBorders>
              <w:top w:val="nil"/>
              <w:left w:val="nil"/>
              <w:bottom w:val="nil"/>
            </w:tcBorders>
          </w:tcPr>
          <w:p w14:paraId="2CD88158" w14:textId="77777777" w:rsidR="00682CAC" w:rsidRPr="005567F1" w:rsidRDefault="00682CAC" w:rsidP="00682CAC">
            <w:pPr>
              <w:jc w:val="center"/>
            </w:pPr>
          </w:p>
        </w:tc>
      </w:tr>
      <w:tr w:rsidR="00682CAC" w:rsidRPr="005567F1" w14:paraId="7C06B583" w14:textId="77777777" w:rsidTr="008126EB">
        <w:trPr>
          <w:jc w:val="center"/>
        </w:trPr>
        <w:tc>
          <w:tcPr>
            <w:tcW w:w="1703" w:type="dxa"/>
            <w:tcBorders>
              <w:top w:val="nil"/>
              <w:left w:val="single" w:sz="4" w:space="0" w:color="auto"/>
              <w:bottom w:val="nil"/>
              <w:right w:val="nil"/>
            </w:tcBorders>
          </w:tcPr>
          <w:p w14:paraId="65634785" w14:textId="6DCA5536" w:rsidR="00682CAC" w:rsidRPr="00682CAC" w:rsidRDefault="00682CAC" w:rsidP="00682CAC">
            <w:pPr>
              <w:spacing w:after="240"/>
            </w:pPr>
            <w:r w:rsidRPr="00682CAC">
              <w:t>-</w:t>
            </w:r>
            <w:proofErr w:type="gramStart"/>
            <w:r w:rsidRPr="00682CAC">
              <w:t>51-</w:t>
            </w:r>
            <w:proofErr w:type="gramEnd"/>
            <w:r w:rsidRPr="00682CAC">
              <w:t>01-01-03</w:t>
            </w:r>
          </w:p>
        </w:tc>
        <w:tc>
          <w:tcPr>
            <w:tcW w:w="2521" w:type="dxa"/>
            <w:gridSpan w:val="2"/>
            <w:tcBorders>
              <w:top w:val="nil"/>
              <w:left w:val="nil"/>
              <w:bottom w:val="nil"/>
              <w:right w:val="single" w:sz="4" w:space="0" w:color="auto"/>
            </w:tcBorders>
          </w:tcPr>
          <w:p w14:paraId="2CBB9A20" w14:textId="0633E3B2" w:rsidR="00682CAC" w:rsidRPr="00682CAC" w:rsidRDefault="00682CAC" w:rsidP="00682CAC">
            <w:pPr>
              <w:spacing w:after="240"/>
            </w:pPr>
            <w:r w:rsidRPr="00682CAC">
              <w:t>FD DOOR LOCK FAIL Indication</w:t>
            </w:r>
          </w:p>
        </w:tc>
        <w:tc>
          <w:tcPr>
            <w:tcW w:w="495" w:type="dxa"/>
            <w:tcBorders>
              <w:top w:val="nil"/>
              <w:left w:val="single" w:sz="4" w:space="0" w:color="auto"/>
              <w:bottom w:val="nil"/>
              <w:right w:val="single" w:sz="4" w:space="0" w:color="auto"/>
            </w:tcBorders>
            <w:tcMar>
              <w:left w:w="29" w:type="dxa"/>
              <w:right w:w="29" w:type="dxa"/>
            </w:tcMar>
          </w:tcPr>
          <w:p w14:paraId="34148B2D" w14:textId="0FB2C682" w:rsidR="00682CAC" w:rsidRPr="00682CAC" w:rsidRDefault="00682CAC" w:rsidP="00682CAC">
            <w:pPr>
              <w:spacing w:after="240"/>
              <w:jc w:val="center"/>
            </w:pPr>
            <w:r w:rsidRPr="00682CAC">
              <w:t>C</w:t>
            </w:r>
          </w:p>
        </w:tc>
        <w:tc>
          <w:tcPr>
            <w:tcW w:w="495" w:type="dxa"/>
            <w:tcBorders>
              <w:top w:val="nil"/>
              <w:left w:val="single" w:sz="4" w:space="0" w:color="auto"/>
              <w:bottom w:val="nil"/>
              <w:right w:val="single" w:sz="4" w:space="0" w:color="auto"/>
            </w:tcBorders>
            <w:tcMar>
              <w:left w:w="29" w:type="dxa"/>
              <w:right w:w="29" w:type="dxa"/>
            </w:tcMar>
          </w:tcPr>
          <w:p w14:paraId="132C171D" w14:textId="58762E76" w:rsidR="00682CAC" w:rsidRPr="00682CAC" w:rsidRDefault="00682CAC" w:rsidP="00682CAC">
            <w:pPr>
              <w:spacing w:after="240"/>
              <w:jc w:val="center"/>
            </w:pPr>
            <w:r w:rsidRPr="00682CAC">
              <w:t>1</w:t>
            </w:r>
          </w:p>
        </w:tc>
        <w:tc>
          <w:tcPr>
            <w:tcW w:w="495" w:type="dxa"/>
            <w:tcBorders>
              <w:top w:val="nil"/>
              <w:left w:val="single" w:sz="4" w:space="0" w:color="auto"/>
              <w:bottom w:val="nil"/>
              <w:right w:val="single" w:sz="4" w:space="0" w:color="auto"/>
            </w:tcBorders>
            <w:tcMar>
              <w:left w:w="29" w:type="dxa"/>
              <w:right w:w="29" w:type="dxa"/>
            </w:tcMar>
          </w:tcPr>
          <w:p w14:paraId="1D7F7E3E" w14:textId="48E13869" w:rsidR="00682CAC" w:rsidRPr="00682CAC" w:rsidRDefault="00682CAC" w:rsidP="00682CAC">
            <w:pPr>
              <w:spacing w:after="240"/>
              <w:jc w:val="center"/>
            </w:pPr>
            <w:r w:rsidRPr="00682CAC">
              <w:t>0</w:t>
            </w:r>
          </w:p>
        </w:tc>
        <w:tc>
          <w:tcPr>
            <w:tcW w:w="3743" w:type="dxa"/>
            <w:tcBorders>
              <w:top w:val="nil"/>
              <w:left w:val="single" w:sz="4" w:space="0" w:color="auto"/>
              <w:bottom w:val="nil"/>
              <w:right w:val="nil"/>
            </w:tcBorders>
          </w:tcPr>
          <w:p w14:paraId="3F1AC7AC" w14:textId="033E024B" w:rsidR="00682CAC" w:rsidRPr="00682CAC" w:rsidRDefault="00682CAC" w:rsidP="00682CAC">
            <w:pPr>
              <w:spacing w:after="240"/>
            </w:pPr>
            <w:r w:rsidRPr="00682CAC">
              <w:t>(M) May be inoperative provided automatic locking controls are verified to operate normally.</w:t>
            </w:r>
          </w:p>
        </w:tc>
        <w:tc>
          <w:tcPr>
            <w:tcW w:w="628" w:type="dxa"/>
            <w:tcBorders>
              <w:top w:val="nil"/>
              <w:left w:val="nil"/>
              <w:bottom w:val="nil"/>
            </w:tcBorders>
          </w:tcPr>
          <w:p w14:paraId="016ADF57" w14:textId="77777777" w:rsidR="00682CAC" w:rsidRPr="005567F1" w:rsidRDefault="00682CAC" w:rsidP="00682CAC">
            <w:pPr>
              <w:jc w:val="center"/>
            </w:pPr>
          </w:p>
        </w:tc>
      </w:tr>
      <w:tr w:rsidR="00682CAC" w:rsidRPr="005567F1" w14:paraId="0D0E1015" w14:textId="77777777" w:rsidTr="008126EB">
        <w:trPr>
          <w:jc w:val="center"/>
        </w:trPr>
        <w:tc>
          <w:tcPr>
            <w:tcW w:w="1703" w:type="dxa"/>
            <w:tcBorders>
              <w:top w:val="nil"/>
              <w:left w:val="single" w:sz="4" w:space="0" w:color="auto"/>
              <w:bottom w:val="nil"/>
              <w:right w:val="nil"/>
            </w:tcBorders>
          </w:tcPr>
          <w:p w14:paraId="286E698A" w14:textId="7CEAAB2B" w:rsidR="00682CAC" w:rsidRPr="00682CAC" w:rsidRDefault="00682CAC" w:rsidP="00682CAC">
            <w:pPr>
              <w:spacing w:after="240"/>
            </w:pPr>
            <w:r w:rsidRPr="00682CAC">
              <w:t>-</w:t>
            </w:r>
            <w:proofErr w:type="gramStart"/>
            <w:r w:rsidRPr="00682CAC">
              <w:t>51-</w:t>
            </w:r>
            <w:proofErr w:type="gramEnd"/>
            <w:r w:rsidRPr="00682CAC">
              <w:t>01-01-04</w:t>
            </w:r>
          </w:p>
        </w:tc>
        <w:tc>
          <w:tcPr>
            <w:tcW w:w="2521" w:type="dxa"/>
            <w:gridSpan w:val="2"/>
            <w:tcBorders>
              <w:top w:val="nil"/>
              <w:left w:val="nil"/>
              <w:bottom w:val="nil"/>
              <w:right w:val="single" w:sz="4" w:space="0" w:color="auto"/>
            </w:tcBorders>
          </w:tcPr>
          <w:p w14:paraId="2ED39765" w14:textId="51B58C1B" w:rsidR="00682CAC" w:rsidRPr="00682CAC" w:rsidRDefault="00682CAC" w:rsidP="00682CAC">
            <w:pPr>
              <w:spacing w:after="240"/>
            </w:pPr>
            <w:r w:rsidRPr="00682CAC">
              <w:t>FD DOOR AUTO UNLK Indication</w:t>
            </w:r>
          </w:p>
        </w:tc>
        <w:tc>
          <w:tcPr>
            <w:tcW w:w="495" w:type="dxa"/>
            <w:tcBorders>
              <w:top w:val="nil"/>
              <w:left w:val="single" w:sz="4" w:space="0" w:color="auto"/>
              <w:bottom w:val="nil"/>
              <w:right w:val="single" w:sz="4" w:space="0" w:color="auto"/>
            </w:tcBorders>
            <w:tcMar>
              <w:left w:w="29" w:type="dxa"/>
              <w:right w:w="29" w:type="dxa"/>
            </w:tcMar>
          </w:tcPr>
          <w:p w14:paraId="0663C361" w14:textId="3CCCBF8D" w:rsidR="00682CAC" w:rsidRPr="00682CAC" w:rsidRDefault="00682CAC" w:rsidP="00682CAC">
            <w:pPr>
              <w:spacing w:after="240"/>
              <w:jc w:val="center"/>
            </w:pPr>
            <w:r w:rsidRPr="00682CAC">
              <w:t>C</w:t>
            </w:r>
          </w:p>
        </w:tc>
        <w:tc>
          <w:tcPr>
            <w:tcW w:w="495" w:type="dxa"/>
            <w:tcBorders>
              <w:top w:val="nil"/>
              <w:left w:val="single" w:sz="4" w:space="0" w:color="auto"/>
              <w:bottom w:val="nil"/>
              <w:right w:val="single" w:sz="4" w:space="0" w:color="auto"/>
            </w:tcBorders>
            <w:tcMar>
              <w:left w:w="29" w:type="dxa"/>
              <w:right w:w="29" w:type="dxa"/>
            </w:tcMar>
          </w:tcPr>
          <w:p w14:paraId="3C4B10DE" w14:textId="15DD529A" w:rsidR="00682CAC" w:rsidRPr="00682CAC" w:rsidRDefault="00682CAC" w:rsidP="00682CAC">
            <w:pPr>
              <w:spacing w:after="240"/>
              <w:jc w:val="center"/>
            </w:pPr>
            <w:r w:rsidRPr="00682CAC">
              <w:t>1</w:t>
            </w:r>
          </w:p>
        </w:tc>
        <w:tc>
          <w:tcPr>
            <w:tcW w:w="495" w:type="dxa"/>
            <w:tcBorders>
              <w:top w:val="nil"/>
              <w:left w:val="single" w:sz="4" w:space="0" w:color="auto"/>
              <w:bottom w:val="nil"/>
              <w:right w:val="single" w:sz="4" w:space="0" w:color="auto"/>
            </w:tcBorders>
            <w:tcMar>
              <w:left w:w="29" w:type="dxa"/>
              <w:right w:w="29" w:type="dxa"/>
            </w:tcMar>
          </w:tcPr>
          <w:p w14:paraId="26D2EA12" w14:textId="66B69145" w:rsidR="00682CAC" w:rsidRPr="00682CAC" w:rsidRDefault="00682CAC" w:rsidP="00682CAC">
            <w:pPr>
              <w:spacing w:after="240"/>
              <w:jc w:val="center"/>
            </w:pPr>
            <w:r w:rsidRPr="00682CAC">
              <w:t>0</w:t>
            </w:r>
          </w:p>
        </w:tc>
        <w:tc>
          <w:tcPr>
            <w:tcW w:w="3743" w:type="dxa"/>
            <w:tcBorders>
              <w:top w:val="nil"/>
              <w:left w:val="single" w:sz="4" w:space="0" w:color="auto"/>
              <w:bottom w:val="nil"/>
              <w:right w:val="nil"/>
            </w:tcBorders>
          </w:tcPr>
          <w:p w14:paraId="04EFEE2B" w14:textId="77777777" w:rsidR="00682CAC" w:rsidRPr="00682CAC" w:rsidRDefault="00682CAC" w:rsidP="00682CAC">
            <w:pPr>
              <w:pStyle w:val="MMELTableBody"/>
              <w:jc w:val="left"/>
              <w:rPr>
                <w:b w:val="0"/>
              </w:rPr>
            </w:pPr>
            <w:r w:rsidRPr="00682CAC">
              <w:rPr>
                <w:b w:val="0"/>
              </w:rPr>
              <w:t>(M) May be inoperative provided:</w:t>
            </w:r>
          </w:p>
          <w:p w14:paraId="6D79CCD4" w14:textId="77777777" w:rsidR="00682CAC" w:rsidRPr="00682CAC" w:rsidRDefault="00682CAC" w:rsidP="00281899">
            <w:pPr>
              <w:numPr>
                <w:ilvl w:val="0"/>
                <w:numId w:val="631"/>
              </w:numPr>
            </w:pPr>
            <w:r w:rsidRPr="00682CAC">
              <w:t>Automatic lock controls are verified to operate normally, and</w:t>
            </w:r>
          </w:p>
          <w:p w14:paraId="046A6AB7" w14:textId="74B3D155" w:rsidR="00682CAC" w:rsidRPr="00682CAC" w:rsidRDefault="00682CAC" w:rsidP="00281899">
            <w:pPr>
              <w:numPr>
                <w:ilvl w:val="0"/>
                <w:numId w:val="631"/>
              </w:numPr>
              <w:spacing w:after="240"/>
            </w:pPr>
            <w:r w:rsidRPr="00682CAC">
              <w:t>Door chime is verified to operate normally.</w:t>
            </w:r>
          </w:p>
        </w:tc>
        <w:tc>
          <w:tcPr>
            <w:tcW w:w="628" w:type="dxa"/>
            <w:tcBorders>
              <w:top w:val="nil"/>
              <w:left w:val="nil"/>
              <w:bottom w:val="nil"/>
            </w:tcBorders>
          </w:tcPr>
          <w:p w14:paraId="018CAE79" w14:textId="77777777" w:rsidR="00682CAC" w:rsidRPr="005567F1" w:rsidRDefault="00682CAC" w:rsidP="00682CAC">
            <w:pPr>
              <w:jc w:val="center"/>
            </w:pPr>
          </w:p>
        </w:tc>
      </w:tr>
      <w:tr w:rsidR="00682CAC" w:rsidRPr="005567F1" w14:paraId="0EBF812D" w14:textId="77777777" w:rsidTr="008126EB">
        <w:trPr>
          <w:jc w:val="center"/>
        </w:trPr>
        <w:tc>
          <w:tcPr>
            <w:tcW w:w="1703" w:type="dxa"/>
            <w:tcBorders>
              <w:top w:val="nil"/>
              <w:left w:val="single" w:sz="4" w:space="0" w:color="auto"/>
              <w:bottom w:val="nil"/>
              <w:right w:val="nil"/>
            </w:tcBorders>
          </w:tcPr>
          <w:p w14:paraId="6F8BAAFA" w14:textId="6621CD21" w:rsidR="00682CAC" w:rsidRPr="00682CAC" w:rsidRDefault="00682CAC" w:rsidP="00682CAC">
            <w:pPr>
              <w:spacing w:after="240"/>
            </w:pPr>
            <w:r w:rsidRPr="00682CAC">
              <w:t>-51-01-01-05</w:t>
            </w:r>
          </w:p>
        </w:tc>
        <w:tc>
          <w:tcPr>
            <w:tcW w:w="2521" w:type="dxa"/>
            <w:gridSpan w:val="2"/>
            <w:tcBorders>
              <w:top w:val="nil"/>
              <w:left w:val="nil"/>
              <w:bottom w:val="nil"/>
              <w:right w:val="single" w:sz="4" w:space="0" w:color="auto"/>
            </w:tcBorders>
          </w:tcPr>
          <w:p w14:paraId="5C2B2ABF" w14:textId="39C7602D" w:rsidR="00682CAC" w:rsidRPr="00682CAC" w:rsidRDefault="00682CAC" w:rsidP="00682CAC">
            <w:pPr>
              <w:spacing w:after="240"/>
            </w:pPr>
            <w:r w:rsidRPr="00682CAC">
              <w:t>FD DOOR OPEN Indication</w:t>
            </w:r>
          </w:p>
        </w:tc>
        <w:tc>
          <w:tcPr>
            <w:tcW w:w="495" w:type="dxa"/>
            <w:tcBorders>
              <w:top w:val="nil"/>
              <w:left w:val="single" w:sz="4" w:space="0" w:color="auto"/>
              <w:bottom w:val="nil"/>
              <w:right w:val="single" w:sz="4" w:space="0" w:color="auto"/>
            </w:tcBorders>
            <w:tcMar>
              <w:left w:w="29" w:type="dxa"/>
              <w:right w:w="29" w:type="dxa"/>
            </w:tcMar>
          </w:tcPr>
          <w:p w14:paraId="7F13D599" w14:textId="30C17B7C" w:rsidR="00682CAC" w:rsidRPr="00682CAC" w:rsidRDefault="00682CAC" w:rsidP="00682CAC">
            <w:pPr>
              <w:spacing w:after="240"/>
              <w:jc w:val="center"/>
            </w:pPr>
            <w:r w:rsidRPr="00682CAC">
              <w:t>C</w:t>
            </w:r>
          </w:p>
        </w:tc>
        <w:tc>
          <w:tcPr>
            <w:tcW w:w="495" w:type="dxa"/>
            <w:tcBorders>
              <w:top w:val="nil"/>
              <w:left w:val="single" w:sz="4" w:space="0" w:color="auto"/>
              <w:bottom w:val="nil"/>
              <w:right w:val="single" w:sz="4" w:space="0" w:color="auto"/>
            </w:tcBorders>
            <w:tcMar>
              <w:left w:w="29" w:type="dxa"/>
              <w:right w:w="29" w:type="dxa"/>
            </w:tcMar>
          </w:tcPr>
          <w:p w14:paraId="36F64438" w14:textId="09AB156C" w:rsidR="00682CAC" w:rsidRPr="00682CAC" w:rsidRDefault="00682CAC" w:rsidP="00682CAC">
            <w:pPr>
              <w:spacing w:after="240"/>
              <w:jc w:val="center"/>
            </w:pPr>
            <w:r w:rsidRPr="00682CAC">
              <w:t>1</w:t>
            </w:r>
          </w:p>
        </w:tc>
        <w:tc>
          <w:tcPr>
            <w:tcW w:w="495" w:type="dxa"/>
            <w:tcBorders>
              <w:top w:val="nil"/>
              <w:left w:val="single" w:sz="4" w:space="0" w:color="auto"/>
              <w:bottom w:val="nil"/>
              <w:right w:val="single" w:sz="4" w:space="0" w:color="auto"/>
            </w:tcBorders>
            <w:tcMar>
              <w:left w:w="29" w:type="dxa"/>
              <w:right w:w="29" w:type="dxa"/>
            </w:tcMar>
          </w:tcPr>
          <w:p w14:paraId="20A3F914" w14:textId="03618DC1" w:rsidR="00682CAC" w:rsidRPr="00682CAC" w:rsidRDefault="00682CAC" w:rsidP="00682CAC">
            <w:pPr>
              <w:spacing w:after="240"/>
              <w:jc w:val="center"/>
            </w:pPr>
            <w:r w:rsidRPr="00682CAC">
              <w:t>0</w:t>
            </w:r>
          </w:p>
        </w:tc>
        <w:tc>
          <w:tcPr>
            <w:tcW w:w="3743" w:type="dxa"/>
            <w:tcBorders>
              <w:top w:val="nil"/>
              <w:left w:val="single" w:sz="4" w:space="0" w:color="auto"/>
              <w:bottom w:val="nil"/>
              <w:right w:val="nil"/>
            </w:tcBorders>
          </w:tcPr>
          <w:p w14:paraId="4D973AD9" w14:textId="5087DD75" w:rsidR="00682CAC" w:rsidRPr="00682CAC" w:rsidRDefault="00682CAC" w:rsidP="00682CAC">
            <w:pPr>
              <w:spacing w:after="240"/>
            </w:pPr>
            <w:r w:rsidRPr="00682CAC">
              <w:t>(M) May be inoperative provided electric lock is verified to operate normally.</w:t>
            </w:r>
          </w:p>
        </w:tc>
        <w:tc>
          <w:tcPr>
            <w:tcW w:w="628" w:type="dxa"/>
            <w:tcBorders>
              <w:top w:val="nil"/>
              <w:left w:val="nil"/>
              <w:bottom w:val="nil"/>
            </w:tcBorders>
          </w:tcPr>
          <w:p w14:paraId="3DB974B8" w14:textId="77777777" w:rsidR="00682CAC" w:rsidRPr="005567F1" w:rsidRDefault="00682CAC" w:rsidP="00682CAC">
            <w:pPr>
              <w:jc w:val="center"/>
            </w:pPr>
          </w:p>
        </w:tc>
      </w:tr>
      <w:tr w:rsidR="00682CAC" w:rsidRPr="005567F1" w14:paraId="21575A13" w14:textId="77777777" w:rsidTr="008126EB">
        <w:trPr>
          <w:jc w:val="center"/>
        </w:trPr>
        <w:tc>
          <w:tcPr>
            <w:tcW w:w="1703" w:type="dxa"/>
            <w:tcBorders>
              <w:top w:val="nil"/>
              <w:left w:val="single" w:sz="4" w:space="0" w:color="auto"/>
              <w:bottom w:val="nil"/>
              <w:right w:val="nil"/>
            </w:tcBorders>
          </w:tcPr>
          <w:p w14:paraId="63CB5604" w14:textId="0747C220" w:rsidR="00682CAC" w:rsidRPr="00682CAC" w:rsidRDefault="00682CAC" w:rsidP="00682CAC">
            <w:pPr>
              <w:spacing w:after="240"/>
            </w:pPr>
            <w:r w:rsidRPr="00682CAC">
              <w:t>-51-01-01-06</w:t>
            </w:r>
          </w:p>
        </w:tc>
        <w:tc>
          <w:tcPr>
            <w:tcW w:w="2521" w:type="dxa"/>
            <w:gridSpan w:val="2"/>
            <w:tcBorders>
              <w:top w:val="nil"/>
              <w:left w:val="nil"/>
              <w:bottom w:val="nil"/>
              <w:right w:val="single" w:sz="4" w:space="0" w:color="auto"/>
            </w:tcBorders>
          </w:tcPr>
          <w:p w14:paraId="0AAFB9EA" w14:textId="66EEF953" w:rsidR="00682CAC" w:rsidRPr="00682CAC" w:rsidRDefault="00682CAC" w:rsidP="00682CAC">
            <w:pPr>
              <w:spacing w:after="240"/>
            </w:pPr>
            <w:r w:rsidRPr="00682CAC">
              <w:t>Power Switch OFF Light</w:t>
            </w:r>
          </w:p>
        </w:tc>
        <w:tc>
          <w:tcPr>
            <w:tcW w:w="495" w:type="dxa"/>
            <w:tcBorders>
              <w:top w:val="nil"/>
              <w:left w:val="single" w:sz="4" w:space="0" w:color="auto"/>
              <w:bottom w:val="nil"/>
              <w:right w:val="single" w:sz="4" w:space="0" w:color="auto"/>
            </w:tcBorders>
            <w:tcMar>
              <w:left w:w="29" w:type="dxa"/>
              <w:right w:w="29" w:type="dxa"/>
            </w:tcMar>
          </w:tcPr>
          <w:p w14:paraId="127BED0C" w14:textId="78DFCBBA" w:rsidR="00682CAC" w:rsidRPr="00682CAC" w:rsidRDefault="00682CAC" w:rsidP="00682CAC">
            <w:pPr>
              <w:spacing w:after="240"/>
              <w:jc w:val="center"/>
            </w:pPr>
            <w:r w:rsidRPr="00682CAC">
              <w:t>C</w:t>
            </w:r>
          </w:p>
        </w:tc>
        <w:tc>
          <w:tcPr>
            <w:tcW w:w="495" w:type="dxa"/>
            <w:tcBorders>
              <w:top w:val="nil"/>
              <w:left w:val="single" w:sz="4" w:space="0" w:color="auto"/>
              <w:bottom w:val="nil"/>
              <w:right w:val="single" w:sz="4" w:space="0" w:color="auto"/>
            </w:tcBorders>
            <w:tcMar>
              <w:left w:w="29" w:type="dxa"/>
              <w:right w:w="29" w:type="dxa"/>
            </w:tcMar>
          </w:tcPr>
          <w:p w14:paraId="3741B130" w14:textId="3C9791F6" w:rsidR="00682CAC" w:rsidRPr="00682CAC" w:rsidRDefault="00682CAC" w:rsidP="00682CAC">
            <w:pPr>
              <w:spacing w:after="240"/>
              <w:jc w:val="center"/>
            </w:pPr>
            <w:r w:rsidRPr="00682CAC">
              <w:t>1</w:t>
            </w:r>
          </w:p>
        </w:tc>
        <w:tc>
          <w:tcPr>
            <w:tcW w:w="495" w:type="dxa"/>
            <w:tcBorders>
              <w:top w:val="nil"/>
              <w:left w:val="single" w:sz="4" w:space="0" w:color="auto"/>
              <w:bottom w:val="nil"/>
              <w:right w:val="single" w:sz="4" w:space="0" w:color="auto"/>
            </w:tcBorders>
            <w:tcMar>
              <w:left w:w="29" w:type="dxa"/>
              <w:right w:w="29" w:type="dxa"/>
            </w:tcMar>
          </w:tcPr>
          <w:p w14:paraId="6E375161" w14:textId="1DC759B8" w:rsidR="00682CAC" w:rsidRPr="00682CAC" w:rsidRDefault="00682CAC" w:rsidP="00682CAC">
            <w:pPr>
              <w:spacing w:after="240"/>
              <w:jc w:val="center"/>
            </w:pPr>
            <w:r w:rsidRPr="00682CAC">
              <w:t>0</w:t>
            </w:r>
          </w:p>
        </w:tc>
        <w:tc>
          <w:tcPr>
            <w:tcW w:w="3743" w:type="dxa"/>
            <w:tcBorders>
              <w:top w:val="nil"/>
              <w:left w:val="single" w:sz="4" w:space="0" w:color="auto"/>
              <w:bottom w:val="nil"/>
              <w:right w:val="nil"/>
            </w:tcBorders>
          </w:tcPr>
          <w:p w14:paraId="5B39F95D" w14:textId="77777777" w:rsidR="00682CAC" w:rsidRPr="00682CAC" w:rsidRDefault="00682CAC" w:rsidP="00682CAC">
            <w:pPr>
              <w:spacing w:after="240"/>
            </w:pPr>
          </w:p>
        </w:tc>
        <w:tc>
          <w:tcPr>
            <w:tcW w:w="628" w:type="dxa"/>
            <w:tcBorders>
              <w:top w:val="nil"/>
              <w:left w:val="nil"/>
              <w:bottom w:val="nil"/>
            </w:tcBorders>
          </w:tcPr>
          <w:p w14:paraId="5A2039D4" w14:textId="77777777" w:rsidR="00682CAC" w:rsidRPr="005567F1" w:rsidRDefault="00682CAC" w:rsidP="00682CAC">
            <w:pPr>
              <w:jc w:val="center"/>
            </w:pPr>
          </w:p>
        </w:tc>
      </w:tr>
      <w:tr w:rsidR="00682CAC" w:rsidRPr="005567F1" w14:paraId="26F8CA60" w14:textId="77777777" w:rsidTr="001672EB">
        <w:trPr>
          <w:jc w:val="center"/>
        </w:trPr>
        <w:tc>
          <w:tcPr>
            <w:tcW w:w="1703" w:type="dxa"/>
            <w:tcBorders>
              <w:top w:val="nil"/>
              <w:left w:val="single" w:sz="4" w:space="0" w:color="auto"/>
              <w:bottom w:val="nil"/>
              <w:right w:val="nil"/>
            </w:tcBorders>
          </w:tcPr>
          <w:p w14:paraId="2F275F7F" w14:textId="03C9A909" w:rsidR="00682CAC" w:rsidRPr="00682CAC" w:rsidRDefault="00682CAC" w:rsidP="00682CAC">
            <w:pPr>
              <w:spacing w:after="240"/>
            </w:pPr>
            <w:r w:rsidRPr="00682CAC">
              <w:t>-51-01-01-07</w:t>
            </w:r>
          </w:p>
        </w:tc>
        <w:tc>
          <w:tcPr>
            <w:tcW w:w="2521" w:type="dxa"/>
            <w:gridSpan w:val="2"/>
            <w:tcBorders>
              <w:top w:val="nil"/>
              <w:left w:val="nil"/>
              <w:bottom w:val="nil"/>
              <w:right w:val="single" w:sz="4" w:space="0" w:color="auto"/>
            </w:tcBorders>
          </w:tcPr>
          <w:p w14:paraId="148767C0" w14:textId="6A6672CB" w:rsidR="00682CAC" w:rsidRPr="00682CAC" w:rsidRDefault="00682CAC" w:rsidP="00682CAC">
            <w:pPr>
              <w:spacing w:after="240"/>
            </w:pPr>
            <w:r w:rsidRPr="00682CAC">
              <w:t>Power Switch ON Light</w:t>
            </w:r>
          </w:p>
        </w:tc>
        <w:tc>
          <w:tcPr>
            <w:tcW w:w="495" w:type="dxa"/>
            <w:tcBorders>
              <w:top w:val="nil"/>
              <w:left w:val="single" w:sz="4" w:space="0" w:color="auto"/>
              <w:bottom w:val="nil"/>
              <w:right w:val="single" w:sz="4" w:space="0" w:color="auto"/>
            </w:tcBorders>
            <w:tcMar>
              <w:left w:w="29" w:type="dxa"/>
              <w:right w:w="29" w:type="dxa"/>
            </w:tcMar>
          </w:tcPr>
          <w:p w14:paraId="29A3F7B5" w14:textId="774EBC3F" w:rsidR="00682CAC" w:rsidRPr="00682CAC" w:rsidRDefault="00682CAC" w:rsidP="00682CAC">
            <w:pPr>
              <w:spacing w:after="240"/>
              <w:jc w:val="center"/>
            </w:pPr>
            <w:r w:rsidRPr="00682CAC">
              <w:t>C</w:t>
            </w:r>
          </w:p>
        </w:tc>
        <w:tc>
          <w:tcPr>
            <w:tcW w:w="495" w:type="dxa"/>
            <w:tcBorders>
              <w:top w:val="nil"/>
              <w:left w:val="single" w:sz="4" w:space="0" w:color="auto"/>
              <w:bottom w:val="nil"/>
              <w:right w:val="single" w:sz="4" w:space="0" w:color="auto"/>
            </w:tcBorders>
            <w:tcMar>
              <w:left w:w="29" w:type="dxa"/>
              <w:right w:w="29" w:type="dxa"/>
            </w:tcMar>
          </w:tcPr>
          <w:p w14:paraId="1262B51F" w14:textId="2298A94F" w:rsidR="00682CAC" w:rsidRPr="00682CAC" w:rsidRDefault="00682CAC" w:rsidP="00682CAC">
            <w:pPr>
              <w:spacing w:after="240"/>
              <w:jc w:val="center"/>
            </w:pPr>
            <w:r w:rsidRPr="00682CAC">
              <w:t>1</w:t>
            </w:r>
          </w:p>
        </w:tc>
        <w:tc>
          <w:tcPr>
            <w:tcW w:w="495" w:type="dxa"/>
            <w:tcBorders>
              <w:top w:val="nil"/>
              <w:left w:val="single" w:sz="4" w:space="0" w:color="auto"/>
              <w:bottom w:val="nil"/>
              <w:right w:val="single" w:sz="4" w:space="0" w:color="auto"/>
            </w:tcBorders>
            <w:tcMar>
              <w:left w:w="29" w:type="dxa"/>
              <w:right w:w="29" w:type="dxa"/>
            </w:tcMar>
          </w:tcPr>
          <w:p w14:paraId="6FCB1BFC" w14:textId="55A40F3E" w:rsidR="00682CAC" w:rsidRPr="00682CAC" w:rsidRDefault="00682CAC" w:rsidP="00682CAC">
            <w:pPr>
              <w:spacing w:after="240"/>
              <w:jc w:val="center"/>
            </w:pPr>
            <w:r w:rsidRPr="00682CAC">
              <w:t>0</w:t>
            </w:r>
          </w:p>
        </w:tc>
        <w:tc>
          <w:tcPr>
            <w:tcW w:w="3743" w:type="dxa"/>
            <w:tcBorders>
              <w:top w:val="nil"/>
              <w:left w:val="single" w:sz="4" w:space="0" w:color="auto"/>
              <w:bottom w:val="nil"/>
              <w:right w:val="nil"/>
            </w:tcBorders>
          </w:tcPr>
          <w:p w14:paraId="5DFD7573" w14:textId="090AD38A" w:rsidR="00682CAC" w:rsidRPr="00682CAC" w:rsidRDefault="00682CAC" w:rsidP="001672EB"/>
        </w:tc>
        <w:tc>
          <w:tcPr>
            <w:tcW w:w="628" w:type="dxa"/>
            <w:tcBorders>
              <w:top w:val="nil"/>
              <w:left w:val="nil"/>
              <w:bottom w:val="nil"/>
            </w:tcBorders>
          </w:tcPr>
          <w:p w14:paraId="5F8FB3FD" w14:textId="77777777" w:rsidR="00682CAC" w:rsidRPr="005567F1" w:rsidRDefault="00682CAC" w:rsidP="00682CAC">
            <w:pPr>
              <w:jc w:val="center"/>
            </w:pPr>
          </w:p>
        </w:tc>
      </w:tr>
      <w:tr w:rsidR="008350ED" w:rsidRPr="005567F1" w14:paraId="09FBA26C" w14:textId="77777777" w:rsidTr="00682CAC">
        <w:trPr>
          <w:jc w:val="center"/>
        </w:trPr>
        <w:tc>
          <w:tcPr>
            <w:tcW w:w="1703" w:type="dxa"/>
            <w:tcBorders>
              <w:top w:val="nil"/>
              <w:left w:val="single" w:sz="4" w:space="0" w:color="auto"/>
              <w:bottom w:val="single" w:sz="4" w:space="0" w:color="auto"/>
              <w:right w:val="nil"/>
            </w:tcBorders>
          </w:tcPr>
          <w:p w14:paraId="09F26313" w14:textId="77777777" w:rsidR="008350ED" w:rsidRPr="00682CAC" w:rsidRDefault="008350ED" w:rsidP="00682CAC">
            <w:pPr>
              <w:spacing w:after="240"/>
            </w:pPr>
          </w:p>
        </w:tc>
        <w:tc>
          <w:tcPr>
            <w:tcW w:w="2521" w:type="dxa"/>
            <w:gridSpan w:val="2"/>
            <w:tcBorders>
              <w:top w:val="nil"/>
              <w:left w:val="nil"/>
              <w:bottom w:val="single" w:sz="4" w:space="0" w:color="auto"/>
              <w:right w:val="single" w:sz="4" w:space="0" w:color="auto"/>
            </w:tcBorders>
          </w:tcPr>
          <w:p w14:paraId="32CF7E82" w14:textId="77777777" w:rsidR="008350ED" w:rsidRPr="00682CAC" w:rsidRDefault="008350ED" w:rsidP="00682CAC">
            <w:pPr>
              <w:spacing w:after="240"/>
            </w:pPr>
          </w:p>
        </w:tc>
        <w:tc>
          <w:tcPr>
            <w:tcW w:w="495" w:type="dxa"/>
            <w:tcBorders>
              <w:top w:val="nil"/>
              <w:left w:val="single" w:sz="4" w:space="0" w:color="auto"/>
              <w:bottom w:val="single" w:sz="4" w:space="0" w:color="auto"/>
              <w:right w:val="single" w:sz="4" w:space="0" w:color="auto"/>
            </w:tcBorders>
            <w:tcMar>
              <w:left w:w="29" w:type="dxa"/>
              <w:right w:w="29" w:type="dxa"/>
            </w:tcMar>
          </w:tcPr>
          <w:p w14:paraId="5D351A51" w14:textId="77777777" w:rsidR="008350ED" w:rsidRPr="00682CAC" w:rsidRDefault="008350ED" w:rsidP="00682CAC">
            <w:pPr>
              <w:spacing w:after="240"/>
              <w:jc w:val="center"/>
            </w:pPr>
          </w:p>
        </w:tc>
        <w:tc>
          <w:tcPr>
            <w:tcW w:w="495" w:type="dxa"/>
            <w:tcBorders>
              <w:top w:val="nil"/>
              <w:left w:val="single" w:sz="4" w:space="0" w:color="auto"/>
              <w:bottom w:val="single" w:sz="4" w:space="0" w:color="auto"/>
              <w:right w:val="single" w:sz="4" w:space="0" w:color="auto"/>
            </w:tcBorders>
            <w:tcMar>
              <w:left w:w="29" w:type="dxa"/>
              <w:right w:w="29" w:type="dxa"/>
            </w:tcMar>
          </w:tcPr>
          <w:p w14:paraId="593F6E24" w14:textId="77777777" w:rsidR="008350ED" w:rsidRPr="00682CAC" w:rsidRDefault="008350ED" w:rsidP="00682CAC">
            <w:pPr>
              <w:spacing w:after="240"/>
              <w:jc w:val="center"/>
            </w:pPr>
          </w:p>
        </w:tc>
        <w:tc>
          <w:tcPr>
            <w:tcW w:w="495" w:type="dxa"/>
            <w:tcBorders>
              <w:top w:val="nil"/>
              <w:left w:val="single" w:sz="4" w:space="0" w:color="auto"/>
              <w:bottom w:val="single" w:sz="4" w:space="0" w:color="auto"/>
              <w:right w:val="single" w:sz="4" w:space="0" w:color="auto"/>
            </w:tcBorders>
            <w:tcMar>
              <w:left w:w="29" w:type="dxa"/>
              <w:right w:w="29" w:type="dxa"/>
            </w:tcMar>
          </w:tcPr>
          <w:p w14:paraId="71713750" w14:textId="77777777" w:rsidR="008350ED" w:rsidRPr="00682CAC" w:rsidRDefault="008350ED" w:rsidP="00682CAC">
            <w:pPr>
              <w:spacing w:after="240"/>
              <w:jc w:val="center"/>
            </w:pPr>
          </w:p>
        </w:tc>
        <w:tc>
          <w:tcPr>
            <w:tcW w:w="3743" w:type="dxa"/>
            <w:tcBorders>
              <w:top w:val="nil"/>
              <w:left w:val="single" w:sz="4" w:space="0" w:color="auto"/>
              <w:bottom w:val="single" w:sz="4" w:space="0" w:color="auto"/>
              <w:right w:val="nil"/>
            </w:tcBorders>
          </w:tcPr>
          <w:p w14:paraId="1F63E8E8" w14:textId="3C2183FA" w:rsidR="008350ED" w:rsidRPr="00682CAC" w:rsidDel="008350ED" w:rsidRDefault="008350ED" w:rsidP="001672EB">
            <w:pPr>
              <w:spacing w:before="240"/>
            </w:pPr>
            <w:r>
              <w:t>(Continued)</w:t>
            </w:r>
          </w:p>
        </w:tc>
        <w:tc>
          <w:tcPr>
            <w:tcW w:w="628" w:type="dxa"/>
            <w:tcBorders>
              <w:top w:val="nil"/>
              <w:left w:val="nil"/>
            </w:tcBorders>
          </w:tcPr>
          <w:p w14:paraId="56EAD509" w14:textId="77777777" w:rsidR="008350ED" w:rsidRPr="005567F1" w:rsidRDefault="008350ED" w:rsidP="00682CAC">
            <w:pPr>
              <w:jc w:val="center"/>
            </w:pPr>
          </w:p>
        </w:tc>
      </w:tr>
    </w:tbl>
    <w:p w14:paraId="31789A12" w14:textId="77777777" w:rsidR="00CA121F" w:rsidRDefault="00CA121F" w:rsidP="00CA121F">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52-10"/>
      </w:tblPr>
      <w:tblGrid>
        <w:gridCol w:w="5040"/>
        <w:gridCol w:w="5040"/>
      </w:tblGrid>
      <w:tr w:rsidR="00CA121F" w:rsidRPr="005567F1" w14:paraId="7DDDA713" w14:textId="77777777" w:rsidTr="001672EB">
        <w:trPr>
          <w:tblHeader/>
          <w:jc w:val="center"/>
        </w:trPr>
        <w:tc>
          <w:tcPr>
            <w:tcW w:w="4675" w:type="dxa"/>
            <w:tcBorders>
              <w:bottom w:val="single" w:sz="4" w:space="0" w:color="auto"/>
              <w:right w:val="nil"/>
            </w:tcBorders>
            <w:tcMar>
              <w:top w:w="29" w:type="dxa"/>
              <w:bottom w:w="29" w:type="dxa"/>
            </w:tcMar>
          </w:tcPr>
          <w:p w14:paraId="7B79951D" w14:textId="77777777" w:rsidR="00CA121F" w:rsidRPr="005567F1" w:rsidRDefault="00CA121F" w:rsidP="00CE3467">
            <w:pPr>
              <w:spacing w:after="60"/>
            </w:pPr>
            <w:r w:rsidRPr="005567F1">
              <w:lastRenderedPageBreak/>
              <w:t>U.S. DEPARTMENT OF TRANSPORTATION</w:t>
            </w:r>
          </w:p>
          <w:p w14:paraId="025A770B" w14:textId="77777777" w:rsidR="00CA121F" w:rsidRPr="005567F1" w:rsidRDefault="00CA121F" w:rsidP="00CE3467">
            <w:pPr>
              <w:spacing w:after="60"/>
            </w:pPr>
            <w:r w:rsidRPr="005567F1">
              <w:t>FEDERAL AVIATION ADMINISTRATION</w:t>
            </w:r>
          </w:p>
        </w:tc>
        <w:tc>
          <w:tcPr>
            <w:tcW w:w="4675" w:type="dxa"/>
            <w:tcBorders>
              <w:left w:val="nil"/>
            </w:tcBorders>
            <w:tcMar>
              <w:top w:w="29" w:type="dxa"/>
              <w:bottom w:w="29" w:type="dxa"/>
            </w:tcMar>
            <w:vAlign w:val="center"/>
          </w:tcPr>
          <w:p w14:paraId="63959E10" w14:textId="77777777" w:rsidR="00CA121F" w:rsidRPr="005567F1" w:rsidRDefault="00CA121F" w:rsidP="00CE3467">
            <w:pPr>
              <w:spacing w:after="60"/>
              <w:jc w:val="right"/>
            </w:pPr>
            <w:r w:rsidRPr="005567F1">
              <w:t>MASTER MINIMUM EQUIPMENT LIST</w:t>
            </w:r>
          </w:p>
        </w:tc>
      </w:tr>
      <w:tr w:rsidR="00CA121F" w:rsidRPr="005567F1" w14:paraId="32C2E74D" w14:textId="77777777" w:rsidTr="001672EB">
        <w:trPr>
          <w:tblHeader/>
          <w:jc w:val="center"/>
        </w:trPr>
        <w:tc>
          <w:tcPr>
            <w:tcW w:w="4675" w:type="dxa"/>
            <w:tcBorders>
              <w:bottom w:val="single" w:sz="4" w:space="0" w:color="auto"/>
              <w:right w:val="nil"/>
            </w:tcBorders>
            <w:tcMar>
              <w:top w:w="29" w:type="dxa"/>
              <w:bottom w:w="29" w:type="dxa"/>
            </w:tcMar>
          </w:tcPr>
          <w:p w14:paraId="796D5BE4" w14:textId="77777777" w:rsidR="00D37854" w:rsidRPr="00A12F2F" w:rsidRDefault="00D37854" w:rsidP="00D37854">
            <w:pPr>
              <w:spacing w:after="60"/>
            </w:pPr>
            <w:r>
              <w:t>REVISION NO. 19</w:t>
            </w:r>
          </w:p>
          <w:p w14:paraId="596D3C37" w14:textId="36E1F637" w:rsidR="00CA121F" w:rsidRPr="005567F1" w:rsidRDefault="00D37854" w:rsidP="00D37854">
            <w:pPr>
              <w:spacing w:after="60"/>
            </w:pPr>
            <w:r w:rsidRPr="00A12F2F">
              <w:t xml:space="preserve">DATE: </w:t>
            </w:r>
            <w:r w:rsidR="00112A22">
              <w:t>05/20/2025</w:t>
            </w:r>
          </w:p>
        </w:tc>
        <w:tc>
          <w:tcPr>
            <w:tcW w:w="4675" w:type="dxa"/>
            <w:tcBorders>
              <w:left w:val="nil"/>
            </w:tcBorders>
            <w:tcMar>
              <w:top w:w="29" w:type="dxa"/>
              <w:bottom w:w="29" w:type="dxa"/>
            </w:tcMar>
          </w:tcPr>
          <w:p w14:paraId="4EABE026" w14:textId="7336DF8A" w:rsidR="00CA121F" w:rsidRPr="005567F1" w:rsidRDefault="00CA121F" w:rsidP="00CE3467">
            <w:pPr>
              <w:spacing w:after="60"/>
              <w:jc w:val="right"/>
            </w:pPr>
            <w:r w:rsidRPr="005567F1">
              <w:t xml:space="preserve">PAGE NO. </w:t>
            </w:r>
            <w:r>
              <w:t>52-10</w:t>
            </w:r>
          </w:p>
        </w:tc>
      </w:tr>
      <w:tr w:rsidR="00CA121F" w:rsidRPr="005567F1" w14:paraId="7C2B61D3" w14:textId="77777777" w:rsidTr="001672EB">
        <w:trPr>
          <w:tblHeader/>
          <w:jc w:val="center"/>
        </w:trPr>
        <w:tc>
          <w:tcPr>
            <w:tcW w:w="4675" w:type="dxa"/>
            <w:tcBorders>
              <w:right w:val="single" w:sz="4" w:space="0" w:color="auto"/>
            </w:tcBorders>
            <w:tcMar>
              <w:top w:w="29" w:type="dxa"/>
              <w:bottom w:w="29" w:type="dxa"/>
            </w:tcMar>
            <w:vAlign w:val="center"/>
          </w:tcPr>
          <w:p w14:paraId="7A30321C" w14:textId="77777777" w:rsidR="00CA121F" w:rsidRPr="005567F1" w:rsidRDefault="00CA121F" w:rsidP="00CE3467">
            <w:pPr>
              <w:spacing w:after="60"/>
            </w:pPr>
            <w:r w:rsidRPr="005567F1">
              <w:t>AIRCRAFT:</w:t>
            </w:r>
          </w:p>
          <w:p w14:paraId="25FF64C5" w14:textId="77777777" w:rsidR="00CA121F" w:rsidRPr="005567F1" w:rsidRDefault="00CA121F" w:rsidP="00CE3467">
            <w:pPr>
              <w:spacing w:after="60"/>
            </w:pPr>
            <w:r>
              <w:t>Boeing 787</w:t>
            </w:r>
          </w:p>
        </w:tc>
        <w:tc>
          <w:tcPr>
            <w:tcW w:w="4675" w:type="dxa"/>
            <w:tcBorders>
              <w:left w:val="single" w:sz="4" w:space="0" w:color="auto"/>
            </w:tcBorders>
            <w:tcMar>
              <w:top w:w="29" w:type="dxa"/>
              <w:bottom w:w="29" w:type="dxa"/>
            </w:tcMar>
          </w:tcPr>
          <w:p w14:paraId="51C99223" w14:textId="77777777" w:rsidR="00CA121F" w:rsidRPr="005567F1" w:rsidRDefault="00CA121F" w:rsidP="00CE3467">
            <w:pPr>
              <w:pStyle w:val="ListParagraph"/>
              <w:spacing w:after="60"/>
              <w:ind w:left="662" w:hanging="720"/>
              <w:rPr>
                <w:b/>
              </w:rPr>
            </w:pPr>
            <w:r w:rsidRPr="005567F1">
              <w:rPr>
                <w:b/>
              </w:rPr>
              <w:t>TABLE KEY</w:t>
            </w:r>
          </w:p>
          <w:p w14:paraId="3CF827E0" w14:textId="77777777" w:rsidR="00CA121F" w:rsidRPr="005567F1" w:rsidRDefault="00CA121F" w:rsidP="003D433F">
            <w:pPr>
              <w:pStyle w:val="ListParagraph"/>
              <w:numPr>
                <w:ilvl w:val="0"/>
                <w:numId w:val="214"/>
              </w:numPr>
              <w:spacing w:after="60"/>
            </w:pPr>
            <w:r w:rsidRPr="005567F1">
              <w:t>REPAIR CATEGORY</w:t>
            </w:r>
          </w:p>
          <w:p w14:paraId="171E8A14" w14:textId="77777777" w:rsidR="00CA121F" w:rsidRPr="005567F1" w:rsidRDefault="00CA121F" w:rsidP="003D433F">
            <w:pPr>
              <w:pStyle w:val="ListParagraph"/>
              <w:numPr>
                <w:ilvl w:val="0"/>
                <w:numId w:val="214"/>
              </w:numPr>
              <w:spacing w:after="60"/>
            </w:pPr>
            <w:r w:rsidRPr="005567F1">
              <w:t>NO. INSTALLED</w:t>
            </w:r>
          </w:p>
          <w:p w14:paraId="09A3E29B" w14:textId="77777777" w:rsidR="00CA121F" w:rsidRPr="005567F1" w:rsidRDefault="00CA121F" w:rsidP="003D433F">
            <w:pPr>
              <w:pStyle w:val="ListParagraph"/>
              <w:numPr>
                <w:ilvl w:val="0"/>
                <w:numId w:val="214"/>
              </w:numPr>
              <w:spacing w:after="60"/>
            </w:pPr>
            <w:r w:rsidRPr="005567F1">
              <w:t>NO. REQUIRED FOR DISPATCH</w:t>
            </w:r>
          </w:p>
          <w:p w14:paraId="6F3916C4" w14:textId="77777777" w:rsidR="00CA121F" w:rsidRPr="005567F1" w:rsidRDefault="00CA121F" w:rsidP="003D433F">
            <w:pPr>
              <w:pStyle w:val="ListParagraph"/>
              <w:numPr>
                <w:ilvl w:val="0"/>
                <w:numId w:val="214"/>
              </w:numPr>
              <w:spacing w:after="60"/>
            </w:pPr>
            <w:r w:rsidRPr="005567F1">
              <w:t>REMARKS OR EXCEPTIONS</w:t>
            </w:r>
          </w:p>
        </w:tc>
      </w:tr>
    </w:tbl>
    <w:p w14:paraId="2754C8F9" w14:textId="77777777" w:rsidR="00CA121F" w:rsidRPr="005567F1" w:rsidRDefault="00CA121F" w:rsidP="00CA121F">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Doors"/>
      </w:tblPr>
      <w:tblGrid>
        <w:gridCol w:w="1703"/>
        <w:gridCol w:w="2370"/>
        <w:gridCol w:w="151"/>
        <w:gridCol w:w="495"/>
        <w:gridCol w:w="495"/>
        <w:gridCol w:w="495"/>
        <w:gridCol w:w="3743"/>
        <w:gridCol w:w="628"/>
      </w:tblGrid>
      <w:tr w:rsidR="00CA121F" w:rsidRPr="005567F1" w14:paraId="1876CED7"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7AAED2E4" w14:textId="77777777" w:rsidR="00CA121F" w:rsidRPr="005567F1" w:rsidRDefault="00CA121F" w:rsidP="00CE3467">
            <w:pPr>
              <w:ind w:left="360" w:hanging="360"/>
              <w:rPr>
                <w:b/>
              </w:rPr>
            </w:pPr>
            <w:r>
              <w:rPr>
                <w:b/>
              </w:rPr>
              <w:t>52</w:t>
            </w:r>
            <w:r w:rsidRPr="005567F1">
              <w:rPr>
                <w:b/>
              </w:rPr>
              <w:t>.</w:t>
            </w:r>
            <w:r>
              <w:rPr>
                <w:b/>
              </w:rPr>
              <w:t xml:space="preserve"> Doors</w:t>
            </w:r>
          </w:p>
        </w:tc>
        <w:tc>
          <w:tcPr>
            <w:tcW w:w="151" w:type="dxa"/>
            <w:tcBorders>
              <w:left w:val="nil"/>
              <w:right w:val="nil"/>
            </w:tcBorders>
            <w:shd w:val="clear" w:color="auto" w:fill="D9D9D9" w:themeFill="background1" w:themeFillShade="D9"/>
          </w:tcPr>
          <w:p w14:paraId="1FDD7E40" w14:textId="77777777" w:rsidR="00CA121F" w:rsidRPr="005567F1" w:rsidRDefault="00CA121F" w:rsidP="00CE3467">
            <w:pPr>
              <w:rPr>
                <w:b/>
              </w:rPr>
            </w:pPr>
          </w:p>
        </w:tc>
        <w:tc>
          <w:tcPr>
            <w:tcW w:w="495" w:type="dxa"/>
            <w:tcBorders>
              <w:left w:val="nil"/>
              <w:right w:val="nil"/>
            </w:tcBorders>
            <w:shd w:val="clear" w:color="auto" w:fill="D9D9D9" w:themeFill="background1" w:themeFillShade="D9"/>
            <w:tcMar>
              <w:left w:w="29" w:type="dxa"/>
              <w:right w:w="29" w:type="dxa"/>
            </w:tcMar>
          </w:tcPr>
          <w:p w14:paraId="0F4115D3"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4EEEF873"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40BE217A" w14:textId="77777777" w:rsidR="00CA121F" w:rsidRPr="005567F1" w:rsidRDefault="00CA121F"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59172D05" w14:textId="77777777" w:rsidR="00CA121F" w:rsidRPr="005567F1" w:rsidRDefault="00CA121F" w:rsidP="00CE3467">
            <w:pPr>
              <w:rPr>
                <w:b/>
              </w:rPr>
            </w:pPr>
          </w:p>
        </w:tc>
        <w:tc>
          <w:tcPr>
            <w:tcW w:w="628" w:type="dxa"/>
            <w:tcBorders>
              <w:left w:val="nil"/>
            </w:tcBorders>
            <w:shd w:val="clear" w:color="auto" w:fill="D9D9D9" w:themeFill="background1" w:themeFillShade="D9"/>
          </w:tcPr>
          <w:p w14:paraId="692701A4" w14:textId="77777777" w:rsidR="00CA121F" w:rsidRPr="005567F1" w:rsidRDefault="00CA121F" w:rsidP="00CE3467">
            <w:pPr>
              <w:jc w:val="center"/>
              <w:rPr>
                <w:b/>
              </w:rPr>
            </w:pPr>
          </w:p>
        </w:tc>
      </w:tr>
      <w:tr w:rsidR="00CA121F" w:rsidRPr="005567F1" w14:paraId="6B6CB9AD"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20E9D4EA" w14:textId="77777777" w:rsidR="00CA121F" w:rsidRPr="00812724" w:rsidRDefault="00CA121F"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4599E16F" w14:textId="77777777" w:rsidR="00CA121F" w:rsidRPr="00812724" w:rsidRDefault="00CA121F"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3B6A43A7" w14:textId="77777777" w:rsidR="00CA121F" w:rsidRPr="00812724" w:rsidRDefault="00CA121F"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76B23FD2" w14:textId="77777777" w:rsidR="00CA121F" w:rsidRPr="00812724" w:rsidRDefault="00CA121F"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2F47598B" w14:textId="77777777" w:rsidR="00CA121F" w:rsidRPr="00812724" w:rsidRDefault="00CA121F"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5F4305E2" w14:textId="77777777" w:rsidR="00CA121F" w:rsidRPr="00812724" w:rsidRDefault="00CA121F"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29458785" w14:textId="77777777" w:rsidR="00CA121F" w:rsidRPr="00812724" w:rsidRDefault="00CA121F" w:rsidP="00CE3467">
            <w:pPr>
              <w:jc w:val="center"/>
              <w:rPr>
                <w:b/>
                <w:sz w:val="12"/>
                <w:szCs w:val="12"/>
              </w:rPr>
            </w:pPr>
            <w:r w:rsidRPr="00812724">
              <w:rPr>
                <w:b/>
                <w:sz w:val="12"/>
                <w:szCs w:val="12"/>
              </w:rPr>
              <w:t>Change Bar</w:t>
            </w:r>
          </w:p>
        </w:tc>
      </w:tr>
      <w:tr w:rsidR="00682CAC" w:rsidRPr="005567F1" w14:paraId="2EA1EDD5" w14:textId="77777777" w:rsidTr="008126EB">
        <w:trPr>
          <w:jc w:val="center"/>
        </w:trPr>
        <w:tc>
          <w:tcPr>
            <w:tcW w:w="1703" w:type="dxa"/>
            <w:tcBorders>
              <w:top w:val="single" w:sz="4" w:space="0" w:color="auto"/>
              <w:left w:val="single" w:sz="4" w:space="0" w:color="auto"/>
              <w:bottom w:val="nil"/>
              <w:right w:val="nil"/>
            </w:tcBorders>
          </w:tcPr>
          <w:p w14:paraId="451C232D" w14:textId="4942574D" w:rsidR="00682CAC" w:rsidRPr="00682CAC" w:rsidRDefault="00682CAC" w:rsidP="00682CAC">
            <w:pPr>
              <w:spacing w:after="240"/>
            </w:pPr>
            <w:r w:rsidRPr="00682CAC">
              <w:t>-51-01</w:t>
            </w:r>
          </w:p>
        </w:tc>
        <w:tc>
          <w:tcPr>
            <w:tcW w:w="2521" w:type="dxa"/>
            <w:gridSpan w:val="2"/>
            <w:tcBorders>
              <w:top w:val="single" w:sz="4" w:space="0" w:color="auto"/>
              <w:left w:val="nil"/>
              <w:bottom w:val="nil"/>
              <w:right w:val="single" w:sz="4" w:space="0" w:color="auto"/>
            </w:tcBorders>
          </w:tcPr>
          <w:p w14:paraId="637E3C9A" w14:textId="111C0004" w:rsidR="00682CAC" w:rsidRPr="00682CAC" w:rsidRDefault="00682CAC" w:rsidP="00682CAC">
            <w:pPr>
              <w:spacing w:after="240"/>
            </w:pPr>
            <w:r w:rsidRPr="00682CAC">
              <w:t>Flight Deck Door Automatic Locking System</w:t>
            </w:r>
            <w:r w:rsidRPr="00682CAC">
              <w:br/>
              <w:t>(Cont’d)</w:t>
            </w:r>
          </w:p>
        </w:tc>
        <w:tc>
          <w:tcPr>
            <w:tcW w:w="495" w:type="dxa"/>
            <w:tcBorders>
              <w:top w:val="single" w:sz="4" w:space="0" w:color="auto"/>
              <w:left w:val="single" w:sz="4" w:space="0" w:color="auto"/>
              <w:bottom w:val="nil"/>
              <w:right w:val="single" w:sz="4" w:space="0" w:color="auto"/>
            </w:tcBorders>
            <w:tcMar>
              <w:left w:w="29" w:type="dxa"/>
              <w:right w:w="29" w:type="dxa"/>
            </w:tcMar>
          </w:tcPr>
          <w:p w14:paraId="7CE7D62E" w14:textId="77777777" w:rsidR="00682CAC" w:rsidRPr="00682CAC" w:rsidRDefault="00682CAC" w:rsidP="00682CAC">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651094AD" w14:textId="77777777" w:rsidR="00682CAC" w:rsidRPr="00682CAC" w:rsidRDefault="00682CAC" w:rsidP="00682CAC">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48249554" w14:textId="77777777" w:rsidR="00682CAC" w:rsidRPr="00682CAC" w:rsidRDefault="00682CAC" w:rsidP="00682CAC">
            <w:pPr>
              <w:spacing w:after="240"/>
              <w:jc w:val="center"/>
            </w:pPr>
          </w:p>
        </w:tc>
        <w:tc>
          <w:tcPr>
            <w:tcW w:w="3743" w:type="dxa"/>
            <w:tcBorders>
              <w:top w:val="single" w:sz="4" w:space="0" w:color="auto"/>
              <w:left w:val="single" w:sz="4" w:space="0" w:color="auto"/>
              <w:bottom w:val="nil"/>
              <w:right w:val="nil"/>
            </w:tcBorders>
          </w:tcPr>
          <w:p w14:paraId="3E81813F" w14:textId="77777777" w:rsidR="00682CAC" w:rsidRPr="00682CAC" w:rsidRDefault="00682CAC" w:rsidP="00682CAC">
            <w:pPr>
              <w:spacing w:after="240"/>
            </w:pPr>
          </w:p>
        </w:tc>
        <w:tc>
          <w:tcPr>
            <w:tcW w:w="628" w:type="dxa"/>
            <w:tcBorders>
              <w:left w:val="nil"/>
              <w:bottom w:val="nil"/>
            </w:tcBorders>
          </w:tcPr>
          <w:p w14:paraId="09481D8A" w14:textId="77777777" w:rsidR="00682CAC" w:rsidRPr="005567F1" w:rsidRDefault="00682CAC" w:rsidP="00682CAC">
            <w:pPr>
              <w:jc w:val="center"/>
            </w:pPr>
          </w:p>
        </w:tc>
      </w:tr>
      <w:tr w:rsidR="00682CAC" w:rsidRPr="005567F1" w14:paraId="72422A3E" w14:textId="77777777" w:rsidTr="008126EB">
        <w:trPr>
          <w:jc w:val="center"/>
        </w:trPr>
        <w:tc>
          <w:tcPr>
            <w:tcW w:w="1703" w:type="dxa"/>
            <w:tcBorders>
              <w:top w:val="nil"/>
              <w:left w:val="single" w:sz="4" w:space="0" w:color="auto"/>
              <w:bottom w:val="nil"/>
              <w:right w:val="nil"/>
            </w:tcBorders>
          </w:tcPr>
          <w:p w14:paraId="152DCEC9" w14:textId="7A394129" w:rsidR="00682CAC" w:rsidRPr="00682CAC" w:rsidRDefault="00682CAC" w:rsidP="00682CAC">
            <w:pPr>
              <w:spacing w:after="240"/>
            </w:pPr>
            <w:r w:rsidRPr="00682CAC">
              <w:t>-51-01-02</w:t>
            </w:r>
          </w:p>
        </w:tc>
        <w:tc>
          <w:tcPr>
            <w:tcW w:w="2521" w:type="dxa"/>
            <w:gridSpan w:val="2"/>
            <w:tcBorders>
              <w:top w:val="nil"/>
              <w:left w:val="nil"/>
              <w:bottom w:val="nil"/>
              <w:right w:val="single" w:sz="4" w:space="0" w:color="auto"/>
            </w:tcBorders>
          </w:tcPr>
          <w:p w14:paraId="1962B6A9" w14:textId="0185CC71" w:rsidR="00682CAC" w:rsidRPr="00682CAC" w:rsidRDefault="00682CAC" w:rsidP="00682CAC">
            <w:pPr>
              <w:spacing w:after="240"/>
            </w:pPr>
            <w:r w:rsidRPr="00682CAC">
              <w:t>787-8</w:t>
            </w:r>
            <w:r w:rsidRPr="00682CAC">
              <w:br/>
              <w:t>(CN-AA33339 Incorporated)/</w:t>
            </w:r>
            <w:r w:rsidRPr="00682CAC">
              <w:br/>
              <w:t>787-9/787-10</w:t>
            </w:r>
          </w:p>
        </w:tc>
        <w:tc>
          <w:tcPr>
            <w:tcW w:w="495" w:type="dxa"/>
            <w:tcBorders>
              <w:top w:val="nil"/>
              <w:left w:val="single" w:sz="4" w:space="0" w:color="auto"/>
              <w:bottom w:val="nil"/>
              <w:right w:val="single" w:sz="4" w:space="0" w:color="auto"/>
            </w:tcBorders>
            <w:tcMar>
              <w:left w:w="29" w:type="dxa"/>
              <w:right w:w="29" w:type="dxa"/>
            </w:tcMar>
          </w:tcPr>
          <w:p w14:paraId="7B06295D" w14:textId="77777777" w:rsidR="00682CAC" w:rsidRPr="00682CAC" w:rsidRDefault="00682CAC" w:rsidP="00682CAC">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366DC8ED" w14:textId="77777777" w:rsidR="00682CAC" w:rsidRPr="00682CAC" w:rsidRDefault="00682CAC" w:rsidP="00682CAC">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2CC1F48E" w14:textId="77777777" w:rsidR="00682CAC" w:rsidRPr="00682CAC" w:rsidRDefault="00682CAC" w:rsidP="00682CAC">
            <w:pPr>
              <w:spacing w:after="240"/>
              <w:jc w:val="center"/>
            </w:pPr>
          </w:p>
        </w:tc>
        <w:tc>
          <w:tcPr>
            <w:tcW w:w="3743" w:type="dxa"/>
            <w:tcBorders>
              <w:top w:val="nil"/>
              <w:left w:val="single" w:sz="4" w:space="0" w:color="auto"/>
              <w:bottom w:val="nil"/>
              <w:right w:val="nil"/>
            </w:tcBorders>
          </w:tcPr>
          <w:p w14:paraId="27CFB7DD" w14:textId="77777777" w:rsidR="00682CAC" w:rsidRPr="00682CAC" w:rsidRDefault="00682CAC" w:rsidP="00682CAC">
            <w:pPr>
              <w:spacing w:after="240"/>
            </w:pPr>
          </w:p>
        </w:tc>
        <w:tc>
          <w:tcPr>
            <w:tcW w:w="628" w:type="dxa"/>
            <w:tcBorders>
              <w:top w:val="nil"/>
              <w:left w:val="nil"/>
              <w:bottom w:val="nil"/>
            </w:tcBorders>
          </w:tcPr>
          <w:p w14:paraId="66CD6FAD" w14:textId="77777777" w:rsidR="00682CAC" w:rsidRPr="005567F1" w:rsidRDefault="00682CAC" w:rsidP="00682CAC">
            <w:pPr>
              <w:jc w:val="center"/>
            </w:pPr>
          </w:p>
        </w:tc>
      </w:tr>
      <w:tr w:rsidR="00682CAC" w:rsidRPr="005567F1" w14:paraId="1FBF70FA" w14:textId="77777777" w:rsidTr="008126EB">
        <w:trPr>
          <w:jc w:val="center"/>
        </w:trPr>
        <w:tc>
          <w:tcPr>
            <w:tcW w:w="1703" w:type="dxa"/>
            <w:tcBorders>
              <w:top w:val="nil"/>
              <w:left w:val="single" w:sz="4" w:space="0" w:color="auto"/>
              <w:bottom w:val="nil"/>
              <w:right w:val="nil"/>
            </w:tcBorders>
          </w:tcPr>
          <w:p w14:paraId="6F5B8A07" w14:textId="0500B8FC" w:rsidR="00682CAC" w:rsidRPr="00682CAC" w:rsidRDefault="00682CAC" w:rsidP="00682CAC">
            <w:pPr>
              <w:spacing w:after="240"/>
            </w:pPr>
            <w:r w:rsidRPr="00682CAC">
              <w:t>-51-01-02A</w:t>
            </w:r>
          </w:p>
        </w:tc>
        <w:tc>
          <w:tcPr>
            <w:tcW w:w="2521" w:type="dxa"/>
            <w:gridSpan w:val="2"/>
            <w:tcBorders>
              <w:top w:val="nil"/>
              <w:left w:val="nil"/>
              <w:bottom w:val="nil"/>
              <w:right w:val="single" w:sz="4" w:space="0" w:color="auto"/>
            </w:tcBorders>
          </w:tcPr>
          <w:p w14:paraId="25CB11FA" w14:textId="77777777" w:rsidR="00682CAC" w:rsidRPr="00682CAC" w:rsidRDefault="00682CAC" w:rsidP="00682CAC">
            <w:pPr>
              <w:spacing w:after="240"/>
            </w:pPr>
          </w:p>
        </w:tc>
        <w:tc>
          <w:tcPr>
            <w:tcW w:w="495" w:type="dxa"/>
            <w:tcBorders>
              <w:top w:val="nil"/>
              <w:left w:val="single" w:sz="4" w:space="0" w:color="auto"/>
              <w:bottom w:val="nil"/>
              <w:right w:val="single" w:sz="4" w:space="0" w:color="auto"/>
            </w:tcBorders>
            <w:tcMar>
              <w:left w:w="29" w:type="dxa"/>
              <w:right w:w="29" w:type="dxa"/>
            </w:tcMar>
          </w:tcPr>
          <w:p w14:paraId="7A7D58CB" w14:textId="07C55C4A" w:rsidR="00682CAC" w:rsidRPr="00682CAC" w:rsidRDefault="00682CAC" w:rsidP="00682CAC">
            <w:pPr>
              <w:spacing w:after="240"/>
              <w:jc w:val="center"/>
            </w:pPr>
            <w:r w:rsidRPr="00682CAC">
              <w:t>A</w:t>
            </w:r>
          </w:p>
        </w:tc>
        <w:tc>
          <w:tcPr>
            <w:tcW w:w="495" w:type="dxa"/>
            <w:tcBorders>
              <w:top w:val="nil"/>
              <w:left w:val="single" w:sz="4" w:space="0" w:color="auto"/>
              <w:bottom w:val="nil"/>
              <w:right w:val="single" w:sz="4" w:space="0" w:color="auto"/>
            </w:tcBorders>
            <w:tcMar>
              <w:left w:w="29" w:type="dxa"/>
              <w:right w:w="29" w:type="dxa"/>
            </w:tcMar>
          </w:tcPr>
          <w:p w14:paraId="35C44DB2" w14:textId="39723F75" w:rsidR="00682CAC" w:rsidRPr="00682CAC" w:rsidRDefault="00682CAC" w:rsidP="00682CAC">
            <w:pPr>
              <w:spacing w:after="240"/>
              <w:jc w:val="center"/>
            </w:pPr>
            <w:r w:rsidRPr="00682CAC">
              <w:t>1</w:t>
            </w:r>
          </w:p>
        </w:tc>
        <w:tc>
          <w:tcPr>
            <w:tcW w:w="495" w:type="dxa"/>
            <w:tcBorders>
              <w:top w:val="nil"/>
              <w:left w:val="single" w:sz="4" w:space="0" w:color="auto"/>
              <w:bottom w:val="nil"/>
              <w:right w:val="single" w:sz="4" w:space="0" w:color="auto"/>
            </w:tcBorders>
            <w:tcMar>
              <w:left w:w="29" w:type="dxa"/>
              <w:right w:w="29" w:type="dxa"/>
            </w:tcMar>
          </w:tcPr>
          <w:p w14:paraId="46E57982" w14:textId="6EF94B64" w:rsidR="00682CAC" w:rsidRPr="00682CAC" w:rsidRDefault="00682CAC" w:rsidP="00682CAC">
            <w:pPr>
              <w:spacing w:after="240"/>
              <w:jc w:val="center"/>
            </w:pPr>
            <w:r w:rsidRPr="00682CAC">
              <w:t>0</w:t>
            </w:r>
          </w:p>
        </w:tc>
        <w:tc>
          <w:tcPr>
            <w:tcW w:w="3743" w:type="dxa"/>
            <w:tcBorders>
              <w:top w:val="nil"/>
              <w:left w:val="single" w:sz="4" w:space="0" w:color="auto"/>
              <w:bottom w:val="nil"/>
              <w:right w:val="nil"/>
            </w:tcBorders>
          </w:tcPr>
          <w:p w14:paraId="6CCE3037" w14:textId="77777777" w:rsidR="00682CAC" w:rsidRPr="00682CAC" w:rsidRDefault="00682CAC" w:rsidP="00682CAC">
            <w:pPr>
              <w:pStyle w:val="MMELTableBody"/>
              <w:jc w:val="left"/>
              <w:rPr>
                <w:b w:val="0"/>
              </w:rPr>
            </w:pPr>
            <w:r w:rsidRPr="00682CAC">
              <w:rPr>
                <w:b w:val="0"/>
              </w:rPr>
              <w:t>(M)(O) May be inoperative provided:</w:t>
            </w:r>
          </w:p>
          <w:p w14:paraId="3D1C959B" w14:textId="77777777" w:rsidR="00682CAC" w:rsidRPr="00682CAC" w:rsidRDefault="00682CAC" w:rsidP="00281899">
            <w:pPr>
              <w:numPr>
                <w:ilvl w:val="0"/>
                <w:numId w:val="632"/>
              </w:numPr>
            </w:pPr>
            <w:r w:rsidRPr="00682CAC">
              <w:t>Automatic locking system is deactivated,</w:t>
            </w:r>
          </w:p>
          <w:p w14:paraId="0CA43D3E" w14:textId="77777777" w:rsidR="00682CAC" w:rsidRPr="00682CAC" w:rsidRDefault="00682CAC" w:rsidP="00281899">
            <w:pPr>
              <w:numPr>
                <w:ilvl w:val="0"/>
                <w:numId w:val="632"/>
              </w:numPr>
            </w:pPr>
            <w:r w:rsidRPr="00682CAC">
              <w:t>Door deadbolt operates normally and is used to lock the door,</w:t>
            </w:r>
          </w:p>
          <w:p w14:paraId="5B81F73B" w14:textId="77777777" w:rsidR="00682CAC" w:rsidRDefault="00682CAC" w:rsidP="00281899">
            <w:pPr>
              <w:numPr>
                <w:ilvl w:val="0"/>
                <w:numId w:val="632"/>
              </w:numPr>
            </w:pPr>
            <w:r w:rsidRPr="00682CAC">
              <w:t>Alternate procedures are established and used for locking and unlocking the door using the deadbolt, and</w:t>
            </w:r>
          </w:p>
          <w:p w14:paraId="6C7353E1" w14:textId="6B02C98C" w:rsidR="00682CAC" w:rsidRPr="00682CAC" w:rsidRDefault="00682CAC" w:rsidP="00281899">
            <w:pPr>
              <w:numPr>
                <w:ilvl w:val="0"/>
                <w:numId w:val="632"/>
              </w:numPr>
              <w:spacing w:after="240"/>
            </w:pPr>
            <w:r w:rsidRPr="00682CAC">
              <w:t xml:space="preserve">Repairs are made within </w:t>
            </w:r>
            <w:r w:rsidR="001511AB">
              <w:t>2 flight</w:t>
            </w:r>
            <w:r w:rsidR="001511AB">
              <w:noBreakHyphen/>
              <w:t>days</w:t>
            </w:r>
            <w:r w:rsidRPr="00682CAC">
              <w:t>.</w:t>
            </w:r>
          </w:p>
        </w:tc>
        <w:tc>
          <w:tcPr>
            <w:tcW w:w="628" w:type="dxa"/>
            <w:tcBorders>
              <w:top w:val="nil"/>
              <w:left w:val="nil"/>
              <w:bottom w:val="nil"/>
            </w:tcBorders>
          </w:tcPr>
          <w:p w14:paraId="1F65CEE9" w14:textId="77777777" w:rsidR="00682CAC" w:rsidRPr="005567F1" w:rsidRDefault="00682CAC" w:rsidP="00682CAC">
            <w:pPr>
              <w:jc w:val="center"/>
            </w:pPr>
          </w:p>
        </w:tc>
      </w:tr>
      <w:tr w:rsidR="00682CAC" w:rsidRPr="005567F1" w14:paraId="0FF6406A" w14:textId="77777777" w:rsidTr="008126EB">
        <w:trPr>
          <w:jc w:val="center"/>
        </w:trPr>
        <w:tc>
          <w:tcPr>
            <w:tcW w:w="1703" w:type="dxa"/>
            <w:tcBorders>
              <w:top w:val="nil"/>
              <w:left w:val="single" w:sz="4" w:space="0" w:color="auto"/>
              <w:bottom w:val="nil"/>
              <w:right w:val="nil"/>
            </w:tcBorders>
          </w:tcPr>
          <w:p w14:paraId="0E5DE05E" w14:textId="596BCB3D" w:rsidR="00682CAC" w:rsidRPr="00682CAC" w:rsidRDefault="00682CAC" w:rsidP="00682CAC">
            <w:pPr>
              <w:spacing w:after="240"/>
            </w:pPr>
            <w:r w:rsidRPr="00682CAC">
              <w:t>-51-01-02B</w:t>
            </w:r>
          </w:p>
        </w:tc>
        <w:tc>
          <w:tcPr>
            <w:tcW w:w="2521" w:type="dxa"/>
            <w:gridSpan w:val="2"/>
            <w:tcBorders>
              <w:top w:val="nil"/>
              <w:left w:val="nil"/>
              <w:bottom w:val="nil"/>
              <w:right w:val="single" w:sz="4" w:space="0" w:color="auto"/>
            </w:tcBorders>
          </w:tcPr>
          <w:p w14:paraId="42753CCE" w14:textId="77777777" w:rsidR="00682CAC" w:rsidRPr="00682CAC" w:rsidRDefault="00682CAC" w:rsidP="00682CAC">
            <w:pPr>
              <w:spacing w:after="240"/>
            </w:pPr>
          </w:p>
        </w:tc>
        <w:tc>
          <w:tcPr>
            <w:tcW w:w="495" w:type="dxa"/>
            <w:tcBorders>
              <w:top w:val="nil"/>
              <w:left w:val="single" w:sz="4" w:space="0" w:color="auto"/>
              <w:bottom w:val="nil"/>
              <w:right w:val="single" w:sz="4" w:space="0" w:color="auto"/>
            </w:tcBorders>
            <w:tcMar>
              <w:left w:w="29" w:type="dxa"/>
              <w:right w:w="29" w:type="dxa"/>
            </w:tcMar>
          </w:tcPr>
          <w:p w14:paraId="26AA8FB1" w14:textId="1760D893" w:rsidR="00682CAC" w:rsidRPr="00682CAC" w:rsidRDefault="00682CAC" w:rsidP="00682CAC">
            <w:pPr>
              <w:spacing w:after="240"/>
              <w:jc w:val="center"/>
            </w:pPr>
            <w:r w:rsidRPr="00682CAC">
              <w:t>C</w:t>
            </w:r>
          </w:p>
        </w:tc>
        <w:tc>
          <w:tcPr>
            <w:tcW w:w="495" w:type="dxa"/>
            <w:tcBorders>
              <w:top w:val="nil"/>
              <w:left w:val="single" w:sz="4" w:space="0" w:color="auto"/>
              <w:bottom w:val="nil"/>
              <w:right w:val="single" w:sz="4" w:space="0" w:color="auto"/>
            </w:tcBorders>
            <w:tcMar>
              <w:left w:w="29" w:type="dxa"/>
              <w:right w:w="29" w:type="dxa"/>
            </w:tcMar>
          </w:tcPr>
          <w:p w14:paraId="78573F81" w14:textId="79614B14" w:rsidR="00682CAC" w:rsidRPr="00682CAC" w:rsidRDefault="00682CAC" w:rsidP="00682CAC">
            <w:pPr>
              <w:spacing w:after="240"/>
              <w:jc w:val="center"/>
            </w:pPr>
            <w:r w:rsidRPr="00682CAC">
              <w:t>1</w:t>
            </w:r>
          </w:p>
        </w:tc>
        <w:tc>
          <w:tcPr>
            <w:tcW w:w="495" w:type="dxa"/>
            <w:tcBorders>
              <w:top w:val="nil"/>
              <w:left w:val="single" w:sz="4" w:space="0" w:color="auto"/>
              <w:bottom w:val="nil"/>
              <w:right w:val="single" w:sz="4" w:space="0" w:color="auto"/>
            </w:tcBorders>
            <w:tcMar>
              <w:left w:w="29" w:type="dxa"/>
              <w:right w:w="29" w:type="dxa"/>
            </w:tcMar>
          </w:tcPr>
          <w:p w14:paraId="462C3FA2" w14:textId="248A29A4" w:rsidR="00682CAC" w:rsidRPr="00682CAC" w:rsidRDefault="00682CAC" w:rsidP="00682CAC">
            <w:pPr>
              <w:spacing w:after="240"/>
              <w:jc w:val="center"/>
            </w:pPr>
            <w:r w:rsidRPr="00682CAC">
              <w:t>0</w:t>
            </w:r>
          </w:p>
        </w:tc>
        <w:tc>
          <w:tcPr>
            <w:tcW w:w="3743" w:type="dxa"/>
            <w:tcBorders>
              <w:top w:val="nil"/>
              <w:left w:val="single" w:sz="4" w:space="0" w:color="auto"/>
              <w:bottom w:val="nil"/>
              <w:right w:val="nil"/>
            </w:tcBorders>
          </w:tcPr>
          <w:p w14:paraId="636C374B" w14:textId="77777777" w:rsidR="00682CAC" w:rsidRPr="00682CAC" w:rsidRDefault="00682CAC" w:rsidP="00682CAC">
            <w:pPr>
              <w:pStyle w:val="MMELTableBody"/>
              <w:jc w:val="left"/>
              <w:rPr>
                <w:b w:val="0"/>
              </w:rPr>
            </w:pPr>
            <w:r w:rsidRPr="00682CAC">
              <w:rPr>
                <w:b w:val="0"/>
              </w:rPr>
              <w:t>(M)(O) May be inoperative provided:</w:t>
            </w:r>
          </w:p>
          <w:p w14:paraId="4992135C" w14:textId="77777777" w:rsidR="00682CAC" w:rsidRPr="00682CAC" w:rsidRDefault="00682CAC" w:rsidP="00281899">
            <w:pPr>
              <w:numPr>
                <w:ilvl w:val="0"/>
                <w:numId w:val="633"/>
              </w:numPr>
            </w:pPr>
            <w:r w:rsidRPr="00682CAC">
              <w:t>Automatic locking system is deactivated,</w:t>
            </w:r>
          </w:p>
          <w:p w14:paraId="03FD8578" w14:textId="77777777" w:rsidR="00682CAC" w:rsidRPr="00682CAC" w:rsidRDefault="00682CAC" w:rsidP="00281899">
            <w:pPr>
              <w:numPr>
                <w:ilvl w:val="0"/>
                <w:numId w:val="633"/>
              </w:numPr>
            </w:pPr>
            <w:r w:rsidRPr="00682CAC">
              <w:t>No passengers are carried,</w:t>
            </w:r>
          </w:p>
          <w:p w14:paraId="6394A706" w14:textId="77777777" w:rsidR="00682CAC" w:rsidRDefault="00682CAC" w:rsidP="00281899">
            <w:pPr>
              <w:numPr>
                <w:ilvl w:val="0"/>
                <w:numId w:val="633"/>
              </w:numPr>
            </w:pPr>
            <w:r w:rsidRPr="00682CAC">
              <w:t>A maximum of 19 persons authorized by 14 CFR for non</w:t>
            </w:r>
            <w:r w:rsidRPr="00682CAC">
              <w:noBreakHyphen/>
              <w:t>passenger</w:t>
            </w:r>
            <w:r w:rsidRPr="00682CAC">
              <w:noBreakHyphen/>
              <w:t>carrying operations are carried, and</w:t>
            </w:r>
          </w:p>
          <w:p w14:paraId="2A9208CA" w14:textId="58D88312" w:rsidR="00682CAC" w:rsidRPr="00682CAC" w:rsidRDefault="00682CAC" w:rsidP="00281899">
            <w:pPr>
              <w:numPr>
                <w:ilvl w:val="0"/>
                <w:numId w:val="633"/>
              </w:numPr>
              <w:spacing w:after="240"/>
            </w:pPr>
            <w:r w:rsidRPr="00682CAC">
              <w:t>Alternate procedures are established and used.</w:t>
            </w:r>
          </w:p>
        </w:tc>
        <w:tc>
          <w:tcPr>
            <w:tcW w:w="628" w:type="dxa"/>
            <w:tcBorders>
              <w:top w:val="nil"/>
              <w:left w:val="nil"/>
              <w:bottom w:val="nil"/>
            </w:tcBorders>
          </w:tcPr>
          <w:p w14:paraId="3F67E62E" w14:textId="77777777" w:rsidR="00682CAC" w:rsidRPr="005567F1" w:rsidRDefault="00682CAC" w:rsidP="00682CAC">
            <w:pPr>
              <w:jc w:val="center"/>
            </w:pPr>
          </w:p>
        </w:tc>
      </w:tr>
      <w:tr w:rsidR="00682CAC" w:rsidRPr="005567F1" w14:paraId="5629B8C2" w14:textId="77777777" w:rsidTr="00682CAC">
        <w:trPr>
          <w:jc w:val="center"/>
        </w:trPr>
        <w:tc>
          <w:tcPr>
            <w:tcW w:w="1703" w:type="dxa"/>
            <w:tcBorders>
              <w:top w:val="nil"/>
              <w:left w:val="single" w:sz="4" w:space="0" w:color="auto"/>
              <w:bottom w:val="nil"/>
              <w:right w:val="nil"/>
            </w:tcBorders>
          </w:tcPr>
          <w:p w14:paraId="7511E3D8" w14:textId="444A39EF" w:rsidR="00682CAC" w:rsidRPr="00682CAC" w:rsidRDefault="00682CAC" w:rsidP="00682CAC">
            <w:pPr>
              <w:spacing w:after="240"/>
            </w:pPr>
            <w:r w:rsidRPr="00682CAC">
              <w:t>-51-01-02-01</w:t>
            </w:r>
          </w:p>
        </w:tc>
        <w:tc>
          <w:tcPr>
            <w:tcW w:w="2521" w:type="dxa"/>
            <w:gridSpan w:val="2"/>
            <w:tcBorders>
              <w:top w:val="nil"/>
              <w:left w:val="nil"/>
              <w:bottom w:val="nil"/>
              <w:right w:val="single" w:sz="4" w:space="0" w:color="auto"/>
            </w:tcBorders>
          </w:tcPr>
          <w:p w14:paraId="4A5EBE4B" w14:textId="6E9D4CC7" w:rsidR="00682CAC" w:rsidRPr="00682CAC" w:rsidRDefault="00682CAC" w:rsidP="00682CAC">
            <w:pPr>
              <w:spacing w:after="240"/>
            </w:pPr>
            <w:r w:rsidRPr="00682CAC">
              <w:t>Flight Deck Access System</w:t>
            </w:r>
          </w:p>
        </w:tc>
        <w:tc>
          <w:tcPr>
            <w:tcW w:w="495" w:type="dxa"/>
            <w:tcBorders>
              <w:top w:val="nil"/>
              <w:left w:val="single" w:sz="4" w:space="0" w:color="auto"/>
              <w:bottom w:val="nil"/>
              <w:right w:val="single" w:sz="4" w:space="0" w:color="auto"/>
            </w:tcBorders>
            <w:tcMar>
              <w:left w:w="29" w:type="dxa"/>
              <w:right w:w="29" w:type="dxa"/>
            </w:tcMar>
          </w:tcPr>
          <w:p w14:paraId="2FB72195" w14:textId="23976F06" w:rsidR="00682CAC" w:rsidRPr="00682CAC" w:rsidRDefault="00682CAC" w:rsidP="00682CAC">
            <w:pPr>
              <w:spacing w:after="240"/>
              <w:jc w:val="center"/>
            </w:pPr>
            <w:r w:rsidRPr="00682CAC">
              <w:t>C</w:t>
            </w:r>
          </w:p>
        </w:tc>
        <w:tc>
          <w:tcPr>
            <w:tcW w:w="495" w:type="dxa"/>
            <w:tcBorders>
              <w:top w:val="nil"/>
              <w:left w:val="single" w:sz="4" w:space="0" w:color="auto"/>
              <w:bottom w:val="nil"/>
              <w:right w:val="single" w:sz="4" w:space="0" w:color="auto"/>
            </w:tcBorders>
            <w:tcMar>
              <w:left w:w="29" w:type="dxa"/>
              <w:right w:w="29" w:type="dxa"/>
            </w:tcMar>
          </w:tcPr>
          <w:p w14:paraId="1F901EE8" w14:textId="038AEF0F" w:rsidR="00682CAC" w:rsidRPr="00682CAC" w:rsidRDefault="00682CAC" w:rsidP="00682CAC">
            <w:pPr>
              <w:spacing w:after="240"/>
              <w:jc w:val="center"/>
            </w:pPr>
            <w:r w:rsidRPr="00682CAC">
              <w:t>1</w:t>
            </w:r>
          </w:p>
        </w:tc>
        <w:tc>
          <w:tcPr>
            <w:tcW w:w="495" w:type="dxa"/>
            <w:tcBorders>
              <w:top w:val="nil"/>
              <w:left w:val="single" w:sz="4" w:space="0" w:color="auto"/>
              <w:bottom w:val="nil"/>
              <w:right w:val="single" w:sz="4" w:space="0" w:color="auto"/>
            </w:tcBorders>
            <w:tcMar>
              <w:left w:w="29" w:type="dxa"/>
              <w:right w:w="29" w:type="dxa"/>
            </w:tcMar>
          </w:tcPr>
          <w:p w14:paraId="76FE7296" w14:textId="0401B692" w:rsidR="00682CAC" w:rsidRPr="00682CAC" w:rsidRDefault="00682CAC" w:rsidP="00682CAC">
            <w:pPr>
              <w:spacing w:after="240"/>
              <w:jc w:val="center"/>
            </w:pPr>
            <w:r w:rsidRPr="00682CAC">
              <w:t>0</w:t>
            </w:r>
          </w:p>
        </w:tc>
        <w:tc>
          <w:tcPr>
            <w:tcW w:w="3743" w:type="dxa"/>
            <w:tcBorders>
              <w:top w:val="nil"/>
              <w:left w:val="single" w:sz="4" w:space="0" w:color="auto"/>
              <w:bottom w:val="nil"/>
              <w:right w:val="nil"/>
            </w:tcBorders>
          </w:tcPr>
          <w:p w14:paraId="50C5A148" w14:textId="77777777" w:rsidR="00682CAC" w:rsidRPr="00682CAC" w:rsidRDefault="00682CAC" w:rsidP="00682CAC">
            <w:pPr>
              <w:pStyle w:val="MMELTableBody"/>
              <w:jc w:val="left"/>
              <w:rPr>
                <w:b w:val="0"/>
              </w:rPr>
            </w:pPr>
            <w:r w:rsidRPr="00682CAC">
              <w:rPr>
                <w:b w:val="0"/>
              </w:rPr>
              <w:t>(M)(O) May be inoperative provided:</w:t>
            </w:r>
          </w:p>
          <w:p w14:paraId="1A877D51" w14:textId="77777777" w:rsidR="00682CAC" w:rsidRDefault="00682CAC" w:rsidP="00281899">
            <w:pPr>
              <w:numPr>
                <w:ilvl w:val="0"/>
                <w:numId w:val="634"/>
              </w:numPr>
            </w:pPr>
            <w:r w:rsidRPr="00682CAC">
              <w:t>Keypad is deactivated, and</w:t>
            </w:r>
          </w:p>
          <w:p w14:paraId="1A7EC933" w14:textId="5ADF5421" w:rsidR="00682CAC" w:rsidRPr="00682CAC" w:rsidRDefault="00682CAC" w:rsidP="00281899">
            <w:pPr>
              <w:numPr>
                <w:ilvl w:val="0"/>
                <w:numId w:val="634"/>
              </w:numPr>
              <w:spacing w:after="240"/>
            </w:pPr>
            <w:r w:rsidRPr="00682CAC">
              <w:t>Alternate procedures are established and used.</w:t>
            </w:r>
          </w:p>
        </w:tc>
        <w:tc>
          <w:tcPr>
            <w:tcW w:w="628" w:type="dxa"/>
            <w:tcBorders>
              <w:top w:val="nil"/>
              <w:left w:val="nil"/>
              <w:bottom w:val="nil"/>
            </w:tcBorders>
          </w:tcPr>
          <w:p w14:paraId="0CF961CD" w14:textId="77777777" w:rsidR="00682CAC" w:rsidRPr="005567F1" w:rsidRDefault="00682CAC" w:rsidP="00682CAC">
            <w:pPr>
              <w:jc w:val="center"/>
            </w:pPr>
          </w:p>
        </w:tc>
      </w:tr>
      <w:tr w:rsidR="00682CAC" w:rsidRPr="005567F1" w14:paraId="0CCA5BE8" w14:textId="77777777" w:rsidTr="001672EB">
        <w:trPr>
          <w:jc w:val="center"/>
        </w:trPr>
        <w:tc>
          <w:tcPr>
            <w:tcW w:w="1703" w:type="dxa"/>
            <w:tcBorders>
              <w:top w:val="nil"/>
              <w:left w:val="single" w:sz="4" w:space="0" w:color="auto"/>
              <w:bottom w:val="nil"/>
              <w:right w:val="nil"/>
            </w:tcBorders>
          </w:tcPr>
          <w:p w14:paraId="19A1C8AA" w14:textId="39BCC98B" w:rsidR="00682CAC" w:rsidRPr="00682CAC" w:rsidRDefault="00682CAC" w:rsidP="00682CAC">
            <w:pPr>
              <w:spacing w:after="240"/>
            </w:pPr>
            <w:r w:rsidRPr="00682CAC">
              <w:t>-51-01-02-01-01</w:t>
            </w:r>
          </w:p>
        </w:tc>
        <w:tc>
          <w:tcPr>
            <w:tcW w:w="2521" w:type="dxa"/>
            <w:gridSpan w:val="2"/>
            <w:tcBorders>
              <w:top w:val="nil"/>
              <w:left w:val="nil"/>
              <w:bottom w:val="nil"/>
              <w:right w:val="single" w:sz="4" w:space="0" w:color="auto"/>
            </w:tcBorders>
          </w:tcPr>
          <w:p w14:paraId="6E9BE198" w14:textId="1A8CA999" w:rsidR="00682CAC" w:rsidRPr="00682CAC" w:rsidRDefault="00682CAC" w:rsidP="00682CAC">
            <w:pPr>
              <w:spacing w:after="240"/>
            </w:pPr>
            <w:r w:rsidRPr="00682CAC">
              <w:t>LEDs</w:t>
            </w:r>
          </w:p>
        </w:tc>
        <w:tc>
          <w:tcPr>
            <w:tcW w:w="495" w:type="dxa"/>
            <w:tcBorders>
              <w:top w:val="nil"/>
              <w:left w:val="single" w:sz="4" w:space="0" w:color="auto"/>
              <w:bottom w:val="nil"/>
              <w:right w:val="single" w:sz="4" w:space="0" w:color="auto"/>
            </w:tcBorders>
            <w:tcMar>
              <w:left w:w="29" w:type="dxa"/>
              <w:right w:w="29" w:type="dxa"/>
            </w:tcMar>
          </w:tcPr>
          <w:p w14:paraId="6D2A7B21" w14:textId="21530CBB" w:rsidR="00682CAC" w:rsidRPr="00682CAC" w:rsidRDefault="00682CAC" w:rsidP="00682CAC">
            <w:pPr>
              <w:spacing w:after="240"/>
              <w:jc w:val="center"/>
            </w:pPr>
            <w:r w:rsidRPr="00682CAC">
              <w:t>C</w:t>
            </w:r>
          </w:p>
        </w:tc>
        <w:tc>
          <w:tcPr>
            <w:tcW w:w="495" w:type="dxa"/>
            <w:tcBorders>
              <w:top w:val="nil"/>
              <w:left w:val="single" w:sz="4" w:space="0" w:color="auto"/>
              <w:bottom w:val="nil"/>
              <w:right w:val="single" w:sz="4" w:space="0" w:color="auto"/>
            </w:tcBorders>
            <w:tcMar>
              <w:left w:w="29" w:type="dxa"/>
              <w:right w:w="29" w:type="dxa"/>
            </w:tcMar>
          </w:tcPr>
          <w:p w14:paraId="11C28505" w14:textId="0A1C139D" w:rsidR="00682CAC" w:rsidRPr="00682CAC" w:rsidRDefault="00682CAC" w:rsidP="00682CAC">
            <w:pPr>
              <w:spacing w:after="240"/>
              <w:jc w:val="center"/>
            </w:pPr>
            <w:r w:rsidRPr="00682CAC">
              <w:t>3</w:t>
            </w:r>
          </w:p>
        </w:tc>
        <w:tc>
          <w:tcPr>
            <w:tcW w:w="495" w:type="dxa"/>
            <w:tcBorders>
              <w:top w:val="nil"/>
              <w:left w:val="single" w:sz="4" w:space="0" w:color="auto"/>
              <w:bottom w:val="nil"/>
              <w:right w:val="single" w:sz="4" w:space="0" w:color="auto"/>
            </w:tcBorders>
            <w:tcMar>
              <w:left w:w="29" w:type="dxa"/>
              <w:right w:w="29" w:type="dxa"/>
            </w:tcMar>
          </w:tcPr>
          <w:p w14:paraId="6E75D72C" w14:textId="722931EB" w:rsidR="00682CAC" w:rsidRPr="00682CAC" w:rsidRDefault="00682CAC" w:rsidP="00682CAC">
            <w:pPr>
              <w:spacing w:after="240"/>
              <w:jc w:val="center"/>
            </w:pPr>
            <w:r w:rsidRPr="00682CAC">
              <w:t>0</w:t>
            </w:r>
          </w:p>
        </w:tc>
        <w:tc>
          <w:tcPr>
            <w:tcW w:w="3743" w:type="dxa"/>
            <w:tcBorders>
              <w:top w:val="nil"/>
              <w:left w:val="single" w:sz="4" w:space="0" w:color="auto"/>
              <w:bottom w:val="nil"/>
              <w:right w:val="nil"/>
            </w:tcBorders>
          </w:tcPr>
          <w:p w14:paraId="39CCA254" w14:textId="0A7DCBBD" w:rsidR="00682CAC" w:rsidRPr="00780033" w:rsidRDefault="00682CAC" w:rsidP="001672EB">
            <w:pPr>
              <w:pStyle w:val="MMELTableBody"/>
              <w:spacing w:after="240"/>
              <w:jc w:val="left"/>
              <w:rPr>
                <w:b w:val="0"/>
              </w:rPr>
            </w:pPr>
            <w:r w:rsidRPr="00723B0F">
              <w:rPr>
                <w:b w:val="0"/>
              </w:rPr>
              <w:t>(O</w:t>
            </w:r>
            <w:r w:rsidRPr="00780033">
              <w:rPr>
                <w:b w:val="0"/>
              </w:rPr>
              <w:t>) May be inoperative provided alternate procedures are established and used.</w:t>
            </w:r>
          </w:p>
        </w:tc>
        <w:tc>
          <w:tcPr>
            <w:tcW w:w="628" w:type="dxa"/>
            <w:tcBorders>
              <w:top w:val="nil"/>
              <w:left w:val="nil"/>
              <w:bottom w:val="nil"/>
            </w:tcBorders>
          </w:tcPr>
          <w:p w14:paraId="7A7C475B" w14:textId="77777777" w:rsidR="00682CAC" w:rsidRPr="005567F1" w:rsidRDefault="00682CAC" w:rsidP="00682CAC">
            <w:pPr>
              <w:jc w:val="center"/>
            </w:pPr>
          </w:p>
        </w:tc>
      </w:tr>
      <w:tr w:rsidR="008350ED" w:rsidRPr="005567F1" w14:paraId="0FF70FE4" w14:textId="77777777" w:rsidTr="00682CAC">
        <w:trPr>
          <w:jc w:val="center"/>
        </w:trPr>
        <w:tc>
          <w:tcPr>
            <w:tcW w:w="1703" w:type="dxa"/>
            <w:tcBorders>
              <w:top w:val="nil"/>
              <w:left w:val="single" w:sz="4" w:space="0" w:color="auto"/>
              <w:bottom w:val="single" w:sz="4" w:space="0" w:color="auto"/>
              <w:right w:val="nil"/>
            </w:tcBorders>
          </w:tcPr>
          <w:p w14:paraId="01334C49" w14:textId="77777777" w:rsidR="008350ED" w:rsidRPr="00682CAC" w:rsidRDefault="008350ED" w:rsidP="00682CAC">
            <w:pPr>
              <w:spacing w:after="240"/>
            </w:pPr>
          </w:p>
        </w:tc>
        <w:tc>
          <w:tcPr>
            <w:tcW w:w="2521" w:type="dxa"/>
            <w:gridSpan w:val="2"/>
            <w:tcBorders>
              <w:top w:val="nil"/>
              <w:left w:val="nil"/>
              <w:bottom w:val="single" w:sz="4" w:space="0" w:color="auto"/>
              <w:right w:val="single" w:sz="4" w:space="0" w:color="auto"/>
            </w:tcBorders>
          </w:tcPr>
          <w:p w14:paraId="28023E33" w14:textId="77777777" w:rsidR="008350ED" w:rsidRPr="00682CAC" w:rsidRDefault="008350ED" w:rsidP="00682CAC">
            <w:pPr>
              <w:spacing w:after="240"/>
            </w:pPr>
          </w:p>
        </w:tc>
        <w:tc>
          <w:tcPr>
            <w:tcW w:w="495" w:type="dxa"/>
            <w:tcBorders>
              <w:top w:val="nil"/>
              <w:left w:val="single" w:sz="4" w:space="0" w:color="auto"/>
              <w:bottom w:val="single" w:sz="4" w:space="0" w:color="auto"/>
              <w:right w:val="single" w:sz="4" w:space="0" w:color="auto"/>
            </w:tcBorders>
            <w:tcMar>
              <w:left w:w="29" w:type="dxa"/>
              <w:right w:w="29" w:type="dxa"/>
            </w:tcMar>
          </w:tcPr>
          <w:p w14:paraId="7918EE69" w14:textId="77777777" w:rsidR="008350ED" w:rsidRPr="00682CAC" w:rsidRDefault="008350ED" w:rsidP="00682CAC">
            <w:pPr>
              <w:spacing w:after="240"/>
              <w:jc w:val="center"/>
            </w:pPr>
          </w:p>
        </w:tc>
        <w:tc>
          <w:tcPr>
            <w:tcW w:w="495" w:type="dxa"/>
            <w:tcBorders>
              <w:top w:val="nil"/>
              <w:left w:val="single" w:sz="4" w:space="0" w:color="auto"/>
              <w:bottom w:val="single" w:sz="4" w:space="0" w:color="auto"/>
              <w:right w:val="single" w:sz="4" w:space="0" w:color="auto"/>
            </w:tcBorders>
            <w:tcMar>
              <w:left w:w="29" w:type="dxa"/>
              <w:right w:w="29" w:type="dxa"/>
            </w:tcMar>
          </w:tcPr>
          <w:p w14:paraId="4C7F2D37" w14:textId="77777777" w:rsidR="008350ED" w:rsidRPr="00682CAC" w:rsidRDefault="008350ED" w:rsidP="00682CAC">
            <w:pPr>
              <w:spacing w:after="240"/>
              <w:jc w:val="center"/>
            </w:pPr>
          </w:p>
        </w:tc>
        <w:tc>
          <w:tcPr>
            <w:tcW w:w="495" w:type="dxa"/>
            <w:tcBorders>
              <w:top w:val="nil"/>
              <w:left w:val="single" w:sz="4" w:space="0" w:color="auto"/>
              <w:bottom w:val="single" w:sz="4" w:space="0" w:color="auto"/>
              <w:right w:val="single" w:sz="4" w:space="0" w:color="auto"/>
            </w:tcBorders>
            <w:tcMar>
              <w:left w:w="29" w:type="dxa"/>
              <w:right w:w="29" w:type="dxa"/>
            </w:tcMar>
          </w:tcPr>
          <w:p w14:paraId="45F66AFA" w14:textId="77777777" w:rsidR="008350ED" w:rsidRPr="00682CAC" w:rsidRDefault="008350ED" w:rsidP="00682CAC">
            <w:pPr>
              <w:spacing w:after="240"/>
              <w:jc w:val="center"/>
            </w:pPr>
          </w:p>
        </w:tc>
        <w:tc>
          <w:tcPr>
            <w:tcW w:w="3743" w:type="dxa"/>
            <w:tcBorders>
              <w:top w:val="nil"/>
              <w:left w:val="single" w:sz="4" w:space="0" w:color="auto"/>
              <w:bottom w:val="single" w:sz="4" w:space="0" w:color="auto"/>
              <w:right w:val="nil"/>
            </w:tcBorders>
          </w:tcPr>
          <w:p w14:paraId="1972C40D" w14:textId="0EF03CB8" w:rsidR="008350ED" w:rsidRPr="008350ED" w:rsidRDefault="008350ED" w:rsidP="001672EB">
            <w:pPr>
              <w:pStyle w:val="MMELTableBody"/>
              <w:spacing w:before="240"/>
              <w:jc w:val="left"/>
              <w:rPr>
                <w:b w:val="0"/>
              </w:rPr>
            </w:pPr>
            <w:r>
              <w:rPr>
                <w:b w:val="0"/>
              </w:rPr>
              <w:t>(Continued)</w:t>
            </w:r>
          </w:p>
        </w:tc>
        <w:tc>
          <w:tcPr>
            <w:tcW w:w="628" w:type="dxa"/>
            <w:tcBorders>
              <w:top w:val="nil"/>
              <w:left w:val="nil"/>
              <w:bottom w:val="single" w:sz="4" w:space="0" w:color="auto"/>
            </w:tcBorders>
          </w:tcPr>
          <w:p w14:paraId="62D7E848" w14:textId="77777777" w:rsidR="008350ED" w:rsidRPr="005567F1" w:rsidRDefault="008350ED" w:rsidP="00682CAC">
            <w:pPr>
              <w:jc w:val="center"/>
            </w:pPr>
          </w:p>
        </w:tc>
      </w:tr>
    </w:tbl>
    <w:p w14:paraId="2A7945F1" w14:textId="77777777" w:rsidR="00CA121F" w:rsidRPr="005652EB" w:rsidRDefault="00CA121F" w:rsidP="00CA121F">
      <w:r w:rsidRPr="005652EB">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52-11"/>
      </w:tblPr>
      <w:tblGrid>
        <w:gridCol w:w="5040"/>
        <w:gridCol w:w="5040"/>
      </w:tblGrid>
      <w:tr w:rsidR="00CA121F" w:rsidRPr="005567F1" w14:paraId="6111519A" w14:textId="77777777" w:rsidTr="001672EB">
        <w:trPr>
          <w:tblHeader/>
          <w:jc w:val="center"/>
        </w:trPr>
        <w:tc>
          <w:tcPr>
            <w:tcW w:w="4675" w:type="dxa"/>
            <w:tcBorders>
              <w:bottom w:val="single" w:sz="4" w:space="0" w:color="auto"/>
              <w:right w:val="nil"/>
            </w:tcBorders>
            <w:tcMar>
              <w:top w:w="29" w:type="dxa"/>
              <w:bottom w:w="29" w:type="dxa"/>
            </w:tcMar>
          </w:tcPr>
          <w:p w14:paraId="3AC2B89A" w14:textId="77777777" w:rsidR="00CA121F" w:rsidRPr="005567F1" w:rsidRDefault="00CA121F" w:rsidP="00CE3467">
            <w:pPr>
              <w:spacing w:after="60"/>
            </w:pPr>
            <w:r w:rsidRPr="005567F1">
              <w:lastRenderedPageBreak/>
              <w:t>U.S. DEPARTMENT OF TRANSPORTATION</w:t>
            </w:r>
          </w:p>
          <w:p w14:paraId="5B30D020" w14:textId="77777777" w:rsidR="00CA121F" w:rsidRPr="005567F1" w:rsidRDefault="00CA121F" w:rsidP="00CE3467">
            <w:pPr>
              <w:spacing w:after="60"/>
            </w:pPr>
            <w:r w:rsidRPr="005567F1">
              <w:t>FEDERAL AVIATION ADMINISTRATION</w:t>
            </w:r>
          </w:p>
        </w:tc>
        <w:tc>
          <w:tcPr>
            <w:tcW w:w="4675" w:type="dxa"/>
            <w:tcBorders>
              <w:left w:val="nil"/>
            </w:tcBorders>
            <w:tcMar>
              <w:top w:w="29" w:type="dxa"/>
              <w:bottom w:w="29" w:type="dxa"/>
            </w:tcMar>
            <w:vAlign w:val="center"/>
          </w:tcPr>
          <w:p w14:paraId="7AAD2FD7" w14:textId="77777777" w:rsidR="00CA121F" w:rsidRPr="005567F1" w:rsidRDefault="00CA121F" w:rsidP="00CE3467">
            <w:pPr>
              <w:spacing w:after="60"/>
              <w:jc w:val="right"/>
            </w:pPr>
            <w:r w:rsidRPr="005567F1">
              <w:t>MASTER MINIMUM EQUIPMENT LIST</w:t>
            </w:r>
          </w:p>
        </w:tc>
      </w:tr>
      <w:tr w:rsidR="00CA121F" w:rsidRPr="005567F1" w14:paraId="7E384E21" w14:textId="77777777" w:rsidTr="001672EB">
        <w:trPr>
          <w:tblHeader/>
          <w:jc w:val="center"/>
        </w:trPr>
        <w:tc>
          <w:tcPr>
            <w:tcW w:w="4675" w:type="dxa"/>
            <w:tcBorders>
              <w:bottom w:val="single" w:sz="4" w:space="0" w:color="auto"/>
              <w:right w:val="nil"/>
            </w:tcBorders>
            <w:tcMar>
              <w:top w:w="29" w:type="dxa"/>
              <w:bottom w:w="29" w:type="dxa"/>
            </w:tcMar>
          </w:tcPr>
          <w:p w14:paraId="771C865F" w14:textId="77777777" w:rsidR="00D37854" w:rsidRPr="00A12F2F" w:rsidRDefault="00D37854" w:rsidP="00D37854">
            <w:pPr>
              <w:spacing w:after="60"/>
            </w:pPr>
            <w:r>
              <w:t>REVISION NO. 19</w:t>
            </w:r>
          </w:p>
          <w:p w14:paraId="3B109F97" w14:textId="034E38BF" w:rsidR="00CA121F" w:rsidRPr="005567F1" w:rsidRDefault="00D37854" w:rsidP="00D37854">
            <w:pPr>
              <w:spacing w:after="60"/>
            </w:pPr>
            <w:r w:rsidRPr="00A12F2F">
              <w:t xml:space="preserve">DATE: </w:t>
            </w:r>
            <w:r w:rsidR="00112A22">
              <w:t>05/20/2025</w:t>
            </w:r>
          </w:p>
        </w:tc>
        <w:tc>
          <w:tcPr>
            <w:tcW w:w="4675" w:type="dxa"/>
            <w:tcBorders>
              <w:left w:val="nil"/>
            </w:tcBorders>
            <w:tcMar>
              <w:top w:w="29" w:type="dxa"/>
              <w:bottom w:w="29" w:type="dxa"/>
            </w:tcMar>
          </w:tcPr>
          <w:p w14:paraId="07C72738" w14:textId="3B29CF61" w:rsidR="00CA121F" w:rsidRPr="005567F1" w:rsidRDefault="00CA121F" w:rsidP="00CE3467">
            <w:pPr>
              <w:spacing w:after="60"/>
              <w:jc w:val="right"/>
            </w:pPr>
            <w:r w:rsidRPr="005567F1">
              <w:t xml:space="preserve">PAGE NO. </w:t>
            </w:r>
            <w:r>
              <w:t>52-11</w:t>
            </w:r>
          </w:p>
        </w:tc>
      </w:tr>
      <w:tr w:rsidR="00CA121F" w:rsidRPr="005567F1" w14:paraId="4AB325FE" w14:textId="77777777" w:rsidTr="001672EB">
        <w:trPr>
          <w:tblHeader/>
          <w:jc w:val="center"/>
        </w:trPr>
        <w:tc>
          <w:tcPr>
            <w:tcW w:w="4675" w:type="dxa"/>
            <w:tcBorders>
              <w:right w:val="single" w:sz="4" w:space="0" w:color="auto"/>
            </w:tcBorders>
            <w:tcMar>
              <w:top w:w="29" w:type="dxa"/>
              <w:bottom w:w="29" w:type="dxa"/>
            </w:tcMar>
            <w:vAlign w:val="center"/>
          </w:tcPr>
          <w:p w14:paraId="511A506F" w14:textId="77777777" w:rsidR="00CA121F" w:rsidRPr="005567F1" w:rsidRDefault="00CA121F" w:rsidP="00CE3467">
            <w:pPr>
              <w:spacing w:after="60"/>
            </w:pPr>
            <w:r w:rsidRPr="005567F1">
              <w:t>AIRCRAFT:</w:t>
            </w:r>
          </w:p>
          <w:p w14:paraId="798C8352" w14:textId="77777777" w:rsidR="00CA121F" w:rsidRPr="005567F1" w:rsidRDefault="00CA121F" w:rsidP="00CE3467">
            <w:pPr>
              <w:spacing w:after="60"/>
            </w:pPr>
            <w:r>
              <w:t>Boeing 787</w:t>
            </w:r>
          </w:p>
        </w:tc>
        <w:tc>
          <w:tcPr>
            <w:tcW w:w="4675" w:type="dxa"/>
            <w:tcBorders>
              <w:left w:val="single" w:sz="4" w:space="0" w:color="auto"/>
            </w:tcBorders>
            <w:tcMar>
              <w:top w:w="29" w:type="dxa"/>
              <w:bottom w:w="29" w:type="dxa"/>
            </w:tcMar>
          </w:tcPr>
          <w:p w14:paraId="1E96C831" w14:textId="77777777" w:rsidR="00CA121F" w:rsidRPr="005567F1" w:rsidRDefault="00CA121F" w:rsidP="00CE3467">
            <w:pPr>
              <w:pStyle w:val="ListParagraph"/>
              <w:spacing w:after="60"/>
              <w:ind w:left="662" w:hanging="720"/>
              <w:rPr>
                <w:b/>
              </w:rPr>
            </w:pPr>
            <w:r w:rsidRPr="005567F1">
              <w:rPr>
                <w:b/>
              </w:rPr>
              <w:t>TABLE KEY</w:t>
            </w:r>
          </w:p>
          <w:p w14:paraId="198ACCC1" w14:textId="77777777" w:rsidR="00CA121F" w:rsidRPr="005567F1" w:rsidRDefault="00CA121F" w:rsidP="003D433F">
            <w:pPr>
              <w:pStyle w:val="ListParagraph"/>
              <w:numPr>
                <w:ilvl w:val="0"/>
                <w:numId w:val="215"/>
              </w:numPr>
              <w:spacing w:after="60"/>
            </w:pPr>
            <w:r w:rsidRPr="005567F1">
              <w:t>REPAIR CATEGORY</w:t>
            </w:r>
          </w:p>
          <w:p w14:paraId="7CDDD07E" w14:textId="77777777" w:rsidR="00CA121F" w:rsidRPr="005567F1" w:rsidRDefault="00CA121F" w:rsidP="003D433F">
            <w:pPr>
              <w:pStyle w:val="ListParagraph"/>
              <w:numPr>
                <w:ilvl w:val="0"/>
                <w:numId w:val="215"/>
              </w:numPr>
              <w:spacing w:after="60"/>
            </w:pPr>
            <w:r w:rsidRPr="005567F1">
              <w:t>NO. INSTALLED</w:t>
            </w:r>
          </w:p>
          <w:p w14:paraId="64945D72" w14:textId="77777777" w:rsidR="00CA121F" w:rsidRPr="005567F1" w:rsidRDefault="00CA121F" w:rsidP="003D433F">
            <w:pPr>
              <w:pStyle w:val="ListParagraph"/>
              <w:numPr>
                <w:ilvl w:val="0"/>
                <w:numId w:val="215"/>
              </w:numPr>
              <w:spacing w:after="60"/>
            </w:pPr>
            <w:r w:rsidRPr="005567F1">
              <w:t>NO. REQUIRED FOR DISPATCH</w:t>
            </w:r>
          </w:p>
          <w:p w14:paraId="2AD1B901" w14:textId="77777777" w:rsidR="00CA121F" w:rsidRPr="005567F1" w:rsidRDefault="00CA121F" w:rsidP="003D433F">
            <w:pPr>
              <w:pStyle w:val="ListParagraph"/>
              <w:numPr>
                <w:ilvl w:val="0"/>
                <w:numId w:val="215"/>
              </w:numPr>
              <w:spacing w:after="60"/>
            </w:pPr>
            <w:r w:rsidRPr="005567F1">
              <w:t>REMARKS OR EXCEPTIONS</w:t>
            </w:r>
          </w:p>
        </w:tc>
      </w:tr>
    </w:tbl>
    <w:p w14:paraId="55C557D1" w14:textId="77777777" w:rsidR="00CA121F" w:rsidRPr="005567F1" w:rsidRDefault="00CA121F" w:rsidP="00CA121F">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Doors"/>
      </w:tblPr>
      <w:tblGrid>
        <w:gridCol w:w="1703"/>
        <w:gridCol w:w="2370"/>
        <w:gridCol w:w="151"/>
        <w:gridCol w:w="495"/>
        <w:gridCol w:w="495"/>
        <w:gridCol w:w="495"/>
        <w:gridCol w:w="3743"/>
        <w:gridCol w:w="628"/>
      </w:tblGrid>
      <w:tr w:rsidR="00CA121F" w:rsidRPr="005567F1" w14:paraId="64270A8E" w14:textId="77777777" w:rsidTr="00682CAC">
        <w:trPr>
          <w:tblHeader/>
          <w:jc w:val="center"/>
        </w:trPr>
        <w:tc>
          <w:tcPr>
            <w:tcW w:w="4073" w:type="dxa"/>
            <w:gridSpan w:val="2"/>
            <w:tcBorders>
              <w:right w:val="nil"/>
            </w:tcBorders>
            <w:shd w:val="clear" w:color="auto" w:fill="D9D9D9" w:themeFill="background1" w:themeFillShade="D9"/>
            <w:tcMar>
              <w:left w:w="0" w:type="dxa"/>
              <w:right w:w="0" w:type="dxa"/>
            </w:tcMar>
          </w:tcPr>
          <w:p w14:paraId="0EC6BEE7" w14:textId="77777777" w:rsidR="00CA121F" w:rsidRPr="005567F1" w:rsidRDefault="00CA121F" w:rsidP="00CE3467">
            <w:pPr>
              <w:ind w:left="360" w:hanging="360"/>
              <w:rPr>
                <w:b/>
              </w:rPr>
            </w:pPr>
            <w:r>
              <w:rPr>
                <w:b/>
              </w:rPr>
              <w:t>52</w:t>
            </w:r>
            <w:r w:rsidRPr="005567F1">
              <w:rPr>
                <w:b/>
              </w:rPr>
              <w:t>.</w:t>
            </w:r>
            <w:r>
              <w:rPr>
                <w:b/>
              </w:rPr>
              <w:t xml:space="preserve"> Doors</w:t>
            </w:r>
          </w:p>
        </w:tc>
        <w:tc>
          <w:tcPr>
            <w:tcW w:w="151" w:type="dxa"/>
            <w:tcBorders>
              <w:left w:val="nil"/>
              <w:right w:val="nil"/>
            </w:tcBorders>
            <w:shd w:val="clear" w:color="auto" w:fill="D9D9D9" w:themeFill="background1" w:themeFillShade="D9"/>
          </w:tcPr>
          <w:p w14:paraId="79964C73" w14:textId="77777777" w:rsidR="00CA121F" w:rsidRPr="005567F1" w:rsidRDefault="00CA121F" w:rsidP="00CE3467">
            <w:pPr>
              <w:rPr>
                <w:b/>
              </w:rPr>
            </w:pPr>
          </w:p>
        </w:tc>
        <w:tc>
          <w:tcPr>
            <w:tcW w:w="495" w:type="dxa"/>
            <w:tcBorders>
              <w:left w:val="nil"/>
              <w:right w:val="nil"/>
            </w:tcBorders>
            <w:shd w:val="clear" w:color="auto" w:fill="D9D9D9" w:themeFill="background1" w:themeFillShade="D9"/>
            <w:tcMar>
              <w:left w:w="29" w:type="dxa"/>
              <w:right w:w="29" w:type="dxa"/>
            </w:tcMar>
          </w:tcPr>
          <w:p w14:paraId="15FFE23F"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14975824"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0D1D1AF9" w14:textId="77777777" w:rsidR="00CA121F" w:rsidRPr="005567F1" w:rsidRDefault="00CA121F"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30A07748" w14:textId="77777777" w:rsidR="00CA121F" w:rsidRPr="005567F1" w:rsidRDefault="00CA121F" w:rsidP="00CE3467">
            <w:pPr>
              <w:rPr>
                <w:b/>
              </w:rPr>
            </w:pPr>
          </w:p>
        </w:tc>
        <w:tc>
          <w:tcPr>
            <w:tcW w:w="628" w:type="dxa"/>
            <w:tcBorders>
              <w:left w:val="nil"/>
            </w:tcBorders>
            <w:shd w:val="clear" w:color="auto" w:fill="D9D9D9" w:themeFill="background1" w:themeFillShade="D9"/>
          </w:tcPr>
          <w:p w14:paraId="170CE12C" w14:textId="77777777" w:rsidR="00CA121F" w:rsidRPr="005567F1" w:rsidRDefault="00CA121F" w:rsidP="00CE3467">
            <w:pPr>
              <w:jc w:val="center"/>
              <w:rPr>
                <w:b/>
              </w:rPr>
            </w:pPr>
          </w:p>
        </w:tc>
      </w:tr>
      <w:tr w:rsidR="00CA121F" w:rsidRPr="005567F1" w14:paraId="3EE9C8FA" w14:textId="77777777" w:rsidTr="00682CAC">
        <w:trPr>
          <w:jc w:val="center"/>
        </w:trPr>
        <w:tc>
          <w:tcPr>
            <w:tcW w:w="1703" w:type="dxa"/>
            <w:tcBorders>
              <w:bottom w:val="single" w:sz="4" w:space="0" w:color="auto"/>
              <w:right w:val="nil"/>
            </w:tcBorders>
            <w:shd w:val="clear" w:color="auto" w:fill="D9D9D9" w:themeFill="background1" w:themeFillShade="D9"/>
            <w:vAlign w:val="center"/>
          </w:tcPr>
          <w:p w14:paraId="48CCE4EB" w14:textId="77777777" w:rsidR="00CA121F" w:rsidRPr="00812724" w:rsidRDefault="00CA121F"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7776E475" w14:textId="77777777" w:rsidR="00CA121F" w:rsidRPr="00812724" w:rsidRDefault="00CA121F"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27275B96" w14:textId="77777777" w:rsidR="00CA121F" w:rsidRPr="00812724" w:rsidRDefault="00CA121F"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2BF13F5E" w14:textId="77777777" w:rsidR="00CA121F" w:rsidRPr="00812724" w:rsidRDefault="00CA121F"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6118C3A0" w14:textId="77777777" w:rsidR="00CA121F" w:rsidRPr="00812724" w:rsidRDefault="00CA121F"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0E15C019" w14:textId="77777777" w:rsidR="00CA121F" w:rsidRPr="00812724" w:rsidRDefault="00CA121F"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737732EE" w14:textId="77777777" w:rsidR="00CA121F" w:rsidRPr="00812724" w:rsidRDefault="00CA121F" w:rsidP="00CE3467">
            <w:pPr>
              <w:jc w:val="center"/>
              <w:rPr>
                <w:b/>
                <w:sz w:val="12"/>
                <w:szCs w:val="12"/>
              </w:rPr>
            </w:pPr>
            <w:r w:rsidRPr="00812724">
              <w:rPr>
                <w:b/>
                <w:sz w:val="12"/>
                <w:szCs w:val="12"/>
              </w:rPr>
              <w:t>Change Bar</w:t>
            </w:r>
          </w:p>
        </w:tc>
      </w:tr>
      <w:tr w:rsidR="00682CAC" w:rsidRPr="005567F1" w14:paraId="421C578B" w14:textId="77777777" w:rsidTr="00682CAC">
        <w:trPr>
          <w:jc w:val="center"/>
        </w:trPr>
        <w:tc>
          <w:tcPr>
            <w:tcW w:w="1703" w:type="dxa"/>
            <w:tcBorders>
              <w:top w:val="single" w:sz="4" w:space="0" w:color="auto"/>
              <w:left w:val="single" w:sz="4" w:space="0" w:color="auto"/>
              <w:bottom w:val="nil"/>
              <w:right w:val="nil"/>
            </w:tcBorders>
          </w:tcPr>
          <w:p w14:paraId="29CFE3AE" w14:textId="375FC4D1" w:rsidR="00682CAC" w:rsidRPr="00682CAC" w:rsidRDefault="00682CAC" w:rsidP="00682CAC">
            <w:pPr>
              <w:spacing w:after="240"/>
            </w:pPr>
            <w:r w:rsidRPr="00682CAC">
              <w:t>-51-01</w:t>
            </w:r>
          </w:p>
        </w:tc>
        <w:tc>
          <w:tcPr>
            <w:tcW w:w="2521" w:type="dxa"/>
            <w:gridSpan w:val="2"/>
            <w:tcBorders>
              <w:top w:val="single" w:sz="4" w:space="0" w:color="auto"/>
              <w:left w:val="nil"/>
              <w:bottom w:val="nil"/>
              <w:right w:val="single" w:sz="4" w:space="0" w:color="auto"/>
            </w:tcBorders>
          </w:tcPr>
          <w:p w14:paraId="275E6148" w14:textId="700E61DC" w:rsidR="00682CAC" w:rsidRPr="00682CAC" w:rsidRDefault="00682CAC" w:rsidP="00682CAC">
            <w:pPr>
              <w:spacing w:after="240"/>
            </w:pPr>
            <w:r w:rsidRPr="00682CAC">
              <w:t>Flight Deck Door Automatic Locking System</w:t>
            </w:r>
            <w:r w:rsidRPr="00682CAC">
              <w:br/>
              <w:t>(Cont’d)</w:t>
            </w:r>
          </w:p>
        </w:tc>
        <w:tc>
          <w:tcPr>
            <w:tcW w:w="495" w:type="dxa"/>
            <w:tcBorders>
              <w:top w:val="single" w:sz="4" w:space="0" w:color="auto"/>
              <w:left w:val="single" w:sz="4" w:space="0" w:color="auto"/>
              <w:bottom w:val="nil"/>
              <w:right w:val="single" w:sz="4" w:space="0" w:color="auto"/>
            </w:tcBorders>
            <w:tcMar>
              <w:left w:w="29" w:type="dxa"/>
              <w:right w:w="29" w:type="dxa"/>
            </w:tcMar>
          </w:tcPr>
          <w:p w14:paraId="6AC6BD2D" w14:textId="77777777" w:rsidR="00682CAC" w:rsidRPr="00682CAC" w:rsidRDefault="00682CAC" w:rsidP="00682CAC">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65546620" w14:textId="77777777" w:rsidR="00682CAC" w:rsidRPr="00682CAC" w:rsidRDefault="00682CAC" w:rsidP="00682CAC">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71DEC059" w14:textId="77777777" w:rsidR="00682CAC" w:rsidRPr="00682CAC" w:rsidRDefault="00682CAC" w:rsidP="00682CAC">
            <w:pPr>
              <w:spacing w:after="240"/>
              <w:jc w:val="center"/>
            </w:pPr>
          </w:p>
        </w:tc>
        <w:tc>
          <w:tcPr>
            <w:tcW w:w="3743" w:type="dxa"/>
            <w:tcBorders>
              <w:top w:val="single" w:sz="4" w:space="0" w:color="auto"/>
              <w:left w:val="single" w:sz="4" w:space="0" w:color="auto"/>
              <w:bottom w:val="nil"/>
              <w:right w:val="nil"/>
            </w:tcBorders>
          </w:tcPr>
          <w:p w14:paraId="098617A9" w14:textId="77777777" w:rsidR="00682CAC" w:rsidRPr="00682CAC" w:rsidRDefault="00682CAC" w:rsidP="00682CAC">
            <w:pPr>
              <w:spacing w:after="240"/>
            </w:pPr>
          </w:p>
        </w:tc>
        <w:tc>
          <w:tcPr>
            <w:tcW w:w="628" w:type="dxa"/>
            <w:tcBorders>
              <w:left w:val="nil"/>
              <w:bottom w:val="nil"/>
            </w:tcBorders>
          </w:tcPr>
          <w:p w14:paraId="784675A6" w14:textId="77777777" w:rsidR="00682CAC" w:rsidRPr="005567F1" w:rsidRDefault="00682CAC" w:rsidP="00682CAC">
            <w:pPr>
              <w:jc w:val="center"/>
            </w:pPr>
          </w:p>
        </w:tc>
      </w:tr>
      <w:tr w:rsidR="00682CAC" w:rsidRPr="005567F1" w14:paraId="0637BDEC" w14:textId="77777777" w:rsidTr="00682CAC">
        <w:trPr>
          <w:jc w:val="center"/>
        </w:trPr>
        <w:tc>
          <w:tcPr>
            <w:tcW w:w="1703" w:type="dxa"/>
            <w:tcBorders>
              <w:top w:val="nil"/>
              <w:left w:val="single" w:sz="4" w:space="0" w:color="auto"/>
              <w:bottom w:val="nil"/>
              <w:right w:val="nil"/>
            </w:tcBorders>
          </w:tcPr>
          <w:p w14:paraId="54573B3F" w14:textId="72CD3040" w:rsidR="00682CAC" w:rsidRPr="00682CAC" w:rsidRDefault="00682CAC" w:rsidP="00682CAC">
            <w:pPr>
              <w:spacing w:after="240"/>
            </w:pPr>
            <w:r w:rsidRPr="00682CAC">
              <w:t>-51-01-02</w:t>
            </w:r>
          </w:p>
        </w:tc>
        <w:tc>
          <w:tcPr>
            <w:tcW w:w="2521" w:type="dxa"/>
            <w:gridSpan w:val="2"/>
            <w:tcBorders>
              <w:top w:val="nil"/>
              <w:left w:val="nil"/>
              <w:bottom w:val="nil"/>
              <w:right w:val="single" w:sz="4" w:space="0" w:color="auto"/>
            </w:tcBorders>
          </w:tcPr>
          <w:p w14:paraId="3188D23A" w14:textId="6249F2A7" w:rsidR="00682CAC" w:rsidRPr="00682CAC" w:rsidRDefault="00682CAC" w:rsidP="00682CAC">
            <w:pPr>
              <w:spacing w:after="240"/>
            </w:pPr>
            <w:r w:rsidRPr="00682CAC">
              <w:t>787-8</w:t>
            </w:r>
            <w:r w:rsidRPr="00682CAC">
              <w:br/>
              <w:t>(CN-AA33339 Incorporated)/</w:t>
            </w:r>
            <w:r w:rsidRPr="00682CAC">
              <w:br/>
            </w:r>
            <w:r w:rsidR="00E40139" w:rsidRPr="00682CAC">
              <w:t>787-9/787-10</w:t>
            </w:r>
            <w:r w:rsidRPr="00682CAC">
              <w:br/>
              <w:t>(Cont’d)</w:t>
            </w:r>
          </w:p>
        </w:tc>
        <w:tc>
          <w:tcPr>
            <w:tcW w:w="495" w:type="dxa"/>
            <w:tcBorders>
              <w:top w:val="nil"/>
              <w:left w:val="single" w:sz="4" w:space="0" w:color="auto"/>
              <w:bottom w:val="nil"/>
              <w:right w:val="single" w:sz="4" w:space="0" w:color="auto"/>
            </w:tcBorders>
            <w:tcMar>
              <w:left w:w="29" w:type="dxa"/>
              <w:right w:w="29" w:type="dxa"/>
            </w:tcMar>
          </w:tcPr>
          <w:p w14:paraId="68F5DBF3" w14:textId="77777777" w:rsidR="00682CAC" w:rsidRPr="00682CAC" w:rsidRDefault="00682CAC" w:rsidP="00682CAC">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3B03F429" w14:textId="77777777" w:rsidR="00682CAC" w:rsidRPr="00682CAC" w:rsidRDefault="00682CAC" w:rsidP="00682CAC">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21BA9E8A" w14:textId="77777777" w:rsidR="00682CAC" w:rsidRPr="00682CAC" w:rsidRDefault="00682CAC" w:rsidP="00682CAC">
            <w:pPr>
              <w:spacing w:after="240"/>
              <w:jc w:val="center"/>
            </w:pPr>
          </w:p>
        </w:tc>
        <w:tc>
          <w:tcPr>
            <w:tcW w:w="3743" w:type="dxa"/>
            <w:tcBorders>
              <w:top w:val="nil"/>
              <w:left w:val="single" w:sz="4" w:space="0" w:color="auto"/>
              <w:bottom w:val="nil"/>
              <w:right w:val="nil"/>
            </w:tcBorders>
          </w:tcPr>
          <w:p w14:paraId="0F60DF37" w14:textId="77777777" w:rsidR="00682CAC" w:rsidRPr="00682CAC" w:rsidRDefault="00682CAC" w:rsidP="00682CAC">
            <w:pPr>
              <w:spacing w:after="240"/>
            </w:pPr>
          </w:p>
        </w:tc>
        <w:tc>
          <w:tcPr>
            <w:tcW w:w="628" w:type="dxa"/>
            <w:tcBorders>
              <w:top w:val="nil"/>
              <w:left w:val="nil"/>
              <w:bottom w:val="nil"/>
            </w:tcBorders>
          </w:tcPr>
          <w:p w14:paraId="125FF49C" w14:textId="74D5158B" w:rsidR="00E40139" w:rsidRPr="005567F1" w:rsidRDefault="00E40139" w:rsidP="004A37FB">
            <w:pPr>
              <w:spacing w:before="720"/>
              <w:jc w:val="center"/>
            </w:pPr>
          </w:p>
        </w:tc>
      </w:tr>
      <w:tr w:rsidR="00682CAC" w:rsidRPr="005567F1" w14:paraId="4D9CC2C1" w14:textId="77777777" w:rsidTr="00682CAC">
        <w:trPr>
          <w:jc w:val="center"/>
        </w:trPr>
        <w:tc>
          <w:tcPr>
            <w:tcW w:w="1703" w:type="dxa"/>
            <w:tcBorders>
              <w:top w:val="nil"/>
              <w:left w:val="single" w:sz="4" w:space="0" w:color="auto"/>
              <w:bottom w:val="nil"/>
              <w:right w:val="nil"/>
            </w:tcBorders>
          </w:tcPr>
          <w:p w14:paraId="237DB185" w14:textId="3C30BFEC" w:rsidR="00682CAC" w:rsidRPr="00682CAC" w:rsidRDefault="00682CAC" w:rsidP="00682CAC">
            <w:pPr>
              <w:spacing w:after="240"/>
            </w:pPr>
            <w:r w:rsidRPr="00682CAC">
              <w:t>-51-01-02-01-02</w:t>
            </w:r>
            <w:r w:rsidRPr="00682CAC">
              <w:br/>
              <w:t>***</w:t>
            </w:r>
          </w:p>
        </w:tc>
        <w:tc>
          <w:tcPr>
            <w:tcW w:w="2521" w:type="dxa"/>
            <w:gridSpan w:val="2"/>
            <w:tcBorders>
              <w:top w:val="nil"/>
              <w:left w:val="nil"/>
              <w:bottom w:val="nil"/>
              <w:right w:val="single" w:sz="4" w:space="0" w:color="auto"/>
            </w:tcBorders>
          </w:tcPr>
          <w:p w14:paraId="28100A4B" w14:textId="353F9BB3" w:rsidR="00682CAC" w:rsidRPr="00682CAC" w:rsidRDefault="00682CAC" w:rsidP="00682CAC">
            <w:pPr>
              <w:spacing w:after="240"/>
            </w:pPr>
            <w:proofErr w:type="gramStart"/>
            <w:r w:rsidRPr="00682CAC">
              <w:t>Door Bell</w:t>
            </w:r>
            <w:proofErr w:type="gramEnd"/>
            <w:r w:rsidRPr="00682CAC">
              <w:t xml:space="preserve"> Mode</w:t>
            </w:r>
          </w:p>
        </w:tc>
        <w:tc>
          <w:tcPr>
            <w:tcW w:w="495" w:type="dxa"/>
            <w:tcBorders>
              <w:top w:val="nil"/>
              <w:left w:val="single" w:sz="4" w:space="0" w:color="auto"/>
              <w:bottom w:val="nil"/>
              <w:right w:val="single" w:sz="4" w:space="0" w:color="auto"/>
            </w:tcBorders>
            <w:tcMar>
              <w:left w:w="29" w:type="dxa"/>
              <w:right w:w="29" w:type="dxa"/>
            </w:tcMar>
          </w:tcPr>
          <w:p w14:paraId="0A67A3F5" w14:textId="6444E922" w:rsidR="00682CAC" w:rsidRPr="00682CAC" w:rsidRDefault="00682CAC" w:rsidP="00682CAC">
            <w:pPr>
              <w:spacing w:after="240"/>
              <w:jc w:val="center"/>
            </w:pPr>
            <w:r w:rsidRPr="00682CAC">
              <w:t>C</w:t>
            </w:r>
          </w:p>
        </w:tc>
        <w:tc>
          <w:tcPr>
            <w:tcW w:w="495" w:type="dxa"/>
            <w:tcBorders>
              <w:top w:val="nil"/>
              <w:left w:val="single" w:sz="4" w:space="0" w:color="auto"/>
              <w:bottom w:val="nil"/>
              <w:right w:val="single" w:sz="4" w:space="0" w:color="auto"/>
            </w:tcBorders>
            <w:tcMar>
              <w:left w:w="29" w:type="dxa"/>
              <w:right w:w="29" w:type="dxa"/>
            </w:tcMar>
          </w:tcPr>
          <w:p w14:paraId="4509B722" w14:textId="42B0A5A7" w:rsidR="00682CAC" w:rsidRPr="00682CAC" w:rsidRDefault="00682CAC" w:rsidP="00682CAC">
            <w:pPr>
              <w:spacing w:after="240"/>
              <w:jc w:val="center"/>
            </w:pPr>
            <w:r w:rsidRPr="00682CAC">
              <w:t>1</w:t>
            </w:r>
          </w:p>
        </w:tc>
        <w:tc>
          <w:tcPr>
            <w:tcW w:w="495" w:type="dxa"/>
            <w:tcBorders>
              <w:top w:val="nil"/>
              <w:left w:val="single" w:sz="4" w:space="0" w:color="auto"/>
              <w:bottom w:val="nil"/>
              <w:right w:val="single" w:sz="4" w:space="0" w:color="auto"/>
            </w:tcBorders>
            <w:tcMar>
              <w:left w:w="29" w:type="dxa"/>
              <w:right w:w="29" w:type="dxa"/>
            </w:tcMar>
          </w:tcPr>
          <w:p w14:paraId="20C377FC" w14:textId="0DCFCB84" w:rsidR="00682CAC" w:rsidRPr="00682CAC" w:rsidRDefault="00682CAC" w:rsidP="00682CAC">
            <w:pPr>
              <w:spacing w:after="240"/>
              <w:jc w:val="center"/>
            </w:pPr>
            <w:r w:rsidRPr="00682CAC">
              <w:t>0</w:t>
            </w:r>
          </w:p>
        </w:tc>
        <w:tc>
          <w:tcPr>
            <w:tcW w:w="3743" w:type="dxa"/>
            <w:tcBorders>
              <w:top w:val="nil"/>
              <w:left w:val="single" w:sz="4" w:space="0" w:color="auto"/>
              <w:bottom w:val="nil"/>
              <w:right w:val="nil"/>
            </w:tcBorders>
          </w:tcPr>
          <w:p w14:paraId="05DEAFDB" w14:textId="77BF443E" w:rsidR="00682CAC" w:rsidRPr="00682CAC" w:rsidRDefault="00682CAC" w:rsidP="00682CAC">
            <w:pPr>
              <w:spacing w:after="240"/>
            </w:pPr>
            <w:r w:rsidRPr="00682CAC">
              <w:t>(O) May be inoperative provided alternate procedures are established and used.</w:t>
            </w:r>
          </w:p>
        </w:tc>
        <w:tc>
          <w:tcPr>
            <w:tcW w:w="628" w:type="dxa"/>
            <w:tcBorders>
              <w:top w:val="nil"/>
              <w:left w:val="nil"/>
              <w:bottom w:val="nil"/>
            </w:tcBorders>
          </w:tcPr>
          <w:p w14:paraId="4B0D059A" w14:textId="77777777" w:rsidR="00682CAC" w:rsidRPr="005567F1" w:rsidRDefault="00682CAC" w:rsidP="00682CAC">
            <w:pPr>
              <w:jc w:val="center"/>
            </w:pPr>
          </w:p>
        </w:tc>
      </w:tr>
      <w:tr w:rsidR="00682CAC" w:rsidRPr="005567F1" w14:paraId="38270868" w14:textId="77777777" w:rsidTr="00682CAC">
        <w:trPr>
          <w:jc w:val="center"/>
        </w:trPr>
        <w:tc>
          <w:tcPr>
            <w:tcW w:w="1703" w:type="dxa"/>
            <w:tcBorders>
              <w:top w:val="nil"/>
              <w:left w:val="single" w:sz="4" w:space="0" w:color="auto"/>
              <w:bottom w:val="nil"/>
              <w:right w:val="nil"/>
            </w:tcBorders>
          </w:tcPr>
          <w:p w14:paraId="11E84FD7" w14:textId="7FA9EEB0" w:rsidR="00682CAC" w:rsidRPr="00682CAC" w:rsidRDefault="00682CAC" w:rsidP="00682CAC">
            <w:pPr>
              <w:spacing w:after="240"/>
            </w:pPr>
            <w:r w:rsidRPr="00682CAC">
              <w:t>-51-01-02-01-03</w:t>
            </w:r>
          </w:p>
        </w:tc>
        <w:tc>
          <w:tcPr>
            <w:tcW w:w="2521" w:type="dxa"/>
            <w:gridSpan w:val="2"/>
            <w:tcBorders>
              <w:top w:val="nil"/>
              <w:left w:val="nil"/>
              <w:bottom w:val="nil"/>
              <w:right w:val="single" w:sz="4" w:space="0" w:color="auto"/>
            </w:tcBorders>
          </w:tcPr>
          <w:p w14:paraId="184BA9E6" w14:textId="3536D2FE" w:rsidR="00682CAC" w:rsidRPr="00682CAC" w:rsidRDefault="00682CAC" w:rsidP="00682CAC">
            <w:pPr>
              <w:spacing w:after="240"/>
            </w:pPr>
            <w:r w:rsidRPr="00682CAC">
              <w:t>Keypad Channels</w:t>
            </w:r>
          </w:p>
        </w:tc>
        <w:tc>
          <w:tcPr>
            <w:tcW w:w="495" w:type="dxa"/>
            <w:tcBorders>
              <w:top w:val="nil"/>
              <w:left w:val="single" w:sz="4" w:space="0" w:color="auto"/>
              <w:bottom w:val="nil"/>
              <w:right w:val="single" w:sz="4" w:space="0" w:color="auto"/>
            </w:tcBorders>
            <w:tcMar>
              <w:left w:w="29" w:type="dxa"/>
              <w:right w:w="29" w:type="dxa"/>
            </w:tcMar>
          </w:tcPr>
          <w:p w14:paraId="29C19846" w14:textId="13493A42" w:rsidR="00682CAC" w:rsidRPr="00682CAC" w:rsidRDefault="00682CAC" w:rsidP="00682CAC">
            <w:pPr>
              <w:spacing w:after="240"/>
              <w:jc w:val="center"/>
            </w:pPr>
            <w:r w:rsidRPr="00682CAC">
              <w:t>C</w:t>
            </w:r>
          </w:p>
        </w:tc>
        <w:tc>
          <w:tcPr>
            <w:tcW w:w="495" w:type="dxa"/>
            <w:tcBorders>
              <w:top w:val="nil"/>
              <w:left w:val="single" w:sz="4" w:space="0" w:color="auto"/>
              <w:bottom w:val="nil"/>
              <w:right w:val="single" w:sz="4" w:space="0" w:color="auto"/>
            </w:tcBorders>
            <w:tcMar>
              <w:left w:w="29" w:type="dxa"/>
              <w:right w:w="29" w:type="dxa"/>
            </w:tcMar>
          </w:tcPr>
          <w:p w14:paraId="02FB865B" w14:textId="7B4CC399" w:rsidR="00682CAC" w:rsidRPr="00682CAC" w:rsidRDefault="00682CAC" w:rsidP="00682CAC">
            <w:pPr>
              <w:spacing w:after="240"/>
              <w:jc w:val="center"/>
            </w:pPr>
            <w:r w:rsidRPr="00682CAC">
              <w:t>2</w:t>
            </w:r>
          </w:p>
        </w:tc>
        <w:tc>
          <w:tcPr>
            <w:tcW w:w="495" w:type="dxa"/>
            <w:tcBorders>
              <w:top w:val="nil"/>
              <w:left w:val="single" w:sz="4" w:space="0" w:color="auto"/>
              <w:bottom w:val="nil"/>
              <w:right w:val="single" w:sz="4" w:space="0" w:color="auto"/>
            </w:tcBorders>
            <w:tcMar>
              <w:left w:w="29" w:type="dxa"/>
              <w:right w:w="29" w:type="dxa"/>
            </w:tcMar>
          </w:tcPr>
          <w:p w14:paraId="065E0B22" w14:textId="4AF8CBAD" w:rsidR="00682CAC" w:rsidRPr="00682CAC" w:rsidRDefault="00682CAC" w:rsidP="00682CAC">
            <w:pPr>
              <w:spacing w:after="240"/>
              <w:jc w:val="center"/>
            </w:pPr>
            <w:r w:rsidRPr="00682CAC">
              <w:t>1</w:t>
            </w:r>
          </w:p>
        </w:tc>
        <w:tc>
          <w:tcPr>
            <w:tcW w:w="3743" w:type="dxa"/>
            <w:tcBorders>
              <w:top w:val="nil"/>
              <w:left w:val="single" w:sz="4" w:space="0" w:color="auto"/>
              <w:bottom w:val="nil"/>
              <w:right w:val="nil"/>
            </w:tcBorders>
          </w:tcPr>
          <w:p w14:paraId="60DDC210" w14:textId="77777777" w:rsidR="00682CAC" w:rsidRPr="00682CAC" w:rsidRDefault="00682CAC" w:rsidP="00682CAC">
            <w:pPr>
              <w:spacing w:after="240"/>
            </w:pPr>
          </w:p>
        </w:tc>
        <w:tc>
          <w:tcPr>
            <w:tcW w:w="628" w:type="dxa"/>
            <w:tcBorders>
              <w:top w:val="nil"/>
              <w:left w:val="nil"/>
              <w:bottom w:val="nil"/>
            </w:tcBorders>
          </w:tcPr>
          <w:p w14:paraId="366ABED0" w14:textId="77777777" w:rsidR="00682CAC" w:rsidRPr="005567F1" w:rsidRDefault="00682CAC" w:rsidP="00682CAC">
            <w:pPr>
              <w:jc w:val="center"/>
            </w:pPr>
          </w:p>
        </w:tc>
      </w:tr>
      <w:tr w:rsidR="00682CAC" w:rsidRPr="005567F1" w14:paraId="2E0FC412" w14:textId="77777777" w:rsidTr="00682CAC">
        <w:trPr>
          <w:jc w:val="center"/>
        </w:trPr>
        <w:tc>
          <w:tcPr>
            <w:tcW w:w="1703" w:type="dxa"/>
            <w:tcBorders>
              <w:top w:val="nil"/>
              <w:left w:val="single" w:sz="4" w:space="0" w:color="auto"/>
              <w:bottom w:val="nil"/>
              <w:right w:val="nil"/>
            </w:tcBorders>
          </w:tcPr>
          <w:p w14:paraId="4C7A4543" w14:textId="45AA98DE" w:rsidR="00682CAC" w:rsidRPr="00682CAC" w:rsidRDefault="00682CAC" w:rsidP="00682CAC">
            <w:pPr>
              <w:spacing w:after="240"/>
            </w:pPr>
            <w:r w:rsidRPr="00682CAC">
              <w:t>-51-01-02-02</w:t>
            </w:r>
          </w:p>
        </w:tc>
        <w:tc>
          <w:tcPr>
            <w:tcW w:w="2521" w:type="dxa"/>
            <w:gridSpan w:val="2"/>
            <w:tcBorders>
              <w:top w:val="nil"/>
              <w:left w:val="nil"/>
              <w:bottom w:val="nil"/>
              <w:right w:val="single" w:sz="4" w:space="0" w:color="auto"/>
            </w:tcBorders>
          </w:tcPr>
          <w:p w14:paraId="09C0001F" w14:textId="3CB76181" w:rsidR="00682CAC" w:rsidRPr="00682CAC" w:rsidRDefault="00682CAC" w:rsidP="00682CAC">
            <w:pPr>
              <w:spacing w:after="240"/>
            </w:pPr>
            <w:r w:rsidRPr="00682CAC">
              <w:t>Flight Deck Door Access Selector</w:t>
            </w:r>
          </w:p>
        </w:tc>
        <w:tc>
          <w:tcPr>
            <w:tcW w:w="495" w:type="dxa"/>
            <w:tcBorders>
              <w:top w:val="nil"/>
              <w:left w:val="single" w:sz="4" w:space="0" w:color="auto"/>
              <w:bottom w:val="nil"/>
              <w:right w:val="single" w:sz="4" w:space="0" w:color="auto"/>
            </w:tcBorders>
            <w:tcMar>
              <w:left w:w="29" w:type="dxa"/>
              <w:right w:w="29" w:type="dxa"/>
            </w:tcMar>
          </w:tcPr>
          <w:p w14:paraId="25D16481" w14:textId="62245812" w:rsidR="00682CAC" w:rsidRPr="00682CAC" w:rsidRDefault="00682CAC" w:rsidP="00682CAC">
            <w:pPr>
              <w:spacing w:after="240"/>
              <w:jc w:val="center"/>
            </w:pPr>
            <w:r w:rsidRPr="00682CAC">
              <w:t>C</w:t>
            </w:r>
          </w:p>
        </w:tc>
        <w:tc>
          <w:tcPr>
            <w:tcW w:w="495" w:type="dxa"/>
            <w:tcBorders>
              <w:top w:val="nil"/>
              <w:left w:val="single" w:sz="4" w:space="0" w:color="auto"/>
              <w:bottom w:val="nil"/>
              <w:right w:val="single" w:sz="4" w:space="0" w:color="auto"/>
            </w:tcBorders>
            <w:tcMar>
              <w:left w:w="29" w:type="dxa"/>
              <w:right w:w="29" w:type="dxa"/>
            </w:tcMar>
          </w:tcPr>
          <w:p w14:paraId="6D096807" w14:textId="27538BF3" w:rsidR="00682CAC" w:rsidRPr="00682CAC" w:rsidRDefault="00682CAC" w:rsidP="00682CAC">
            <w:pPr>
              <w:spacing w:after="240"/>
              <w:jc w:val="center"/>
            </w:pPr>
            <w:r w:rsidRPr="00682CAC">
              <w:t>1</w:t>
            </w:r>
          </w:p>
        </w:tc>
        <w:tc>
          <w:tcPr>
            <w:tcW w:w="495" w:type="dxa"/>
            <w:tcBorders>
              <w:top w:val="nil"/>
              <w:left w:val="single" w:sz="4" w:space="0" w:color="auto"/>
              <w:bottom w:val="nil"/>
              <w:right w:val="single" w:sz="4" w:space="0" w:color="auto"/>
            </w:tcBorders>
            <w:tcMar>
              <w:left w:w="29" w:type="dxa"/>
              <w:right w:w="29" w:type="dxa"/>
            </w:tcMar>
          </w:tcPr>
          <w:p w14:paraId="1CE8B31B" w14:textId="4B2CA1D9" w:rsidR="00682CAC" w:rsidRPr="00682CAC" w:rsidRDefault="00682CAC" w:rsidP="00682CAC">
            <w:pPr>
              <w:spacing w:after="240"/>
              <w:jc w:val="center"/>
            </w:pPr>
            <w:r w:rsidRPr="00682CAC">
              <w:t>0</w:t>
            </w:r>
          </w:p>
        </w:tc>
        <w:tc>
          <w:tcPr>
            <w:tcW w:w="3743" w:type="dxa"/>
            <w:tcBorders>
              <w:top w:val="nil"/>
              <w:left w:val="single" w:sz="4" w:space="0" w:color="auto"/>
              <w:bottom w:val="nil"/>
              <w:right w:val="nil"/>
            </w:tcBorders>
          </w:tcPr>
          <w:p w14:paraId="0A49E0FF" w14:textId="77777777" w:rsidR="00682CAC" w:rsidRPr="00682CAC" w:rsidRDefault="00682CAC" w:rsidP="00682CAC">
            <w:pPr>
              <w:pStyle w:val="MMELTableBody"/>
              <w:jc w:val="left"/>
              <w:rPr>
                <w:b w:val="0"/>
              </w:rPr>
            </w:pPr>
            <w:r w:rsidRPr="00682CAC">
              <w:rPr>
                <w:b w:val="0"/>
              </w:rPr>
              <w:t>(M)(O) May be inoperative provided:</w:t>
            </w:r>
          </w:p>
          <w:p w14:paraId="4F493DF9" w14:textId="77777777" w:rsidR="00682CAC" w:rsidRPr="00682CAC" w:rsidRDefault="00682CAC" w:rsidP="00281899">
            <w:pPr>
              <w:numPr>
                <w:ilvl w:val="0"/>
                <w:numId w:val="635"/>
              </w:numPr>
            </w:pPr>
            <w:r w:rsidRPr="00682CAC">
              <w:t>Keypad is deactivated,</w:t>
            </w:r>
          </w:p>
          <w:p w14:paraId="6FE2E50C" w14:textId="77777777" w:rsidR="00682CAC" w:rsidRDefault="00682CAC" w:rsidP="00281899">
            <w:pPr>
              <w:numPr>
                <w:ilvl w:val="0"/>
                <w:numId w:val="635"/>
              </w:numPr>
            </w:pPr>
            <w:r w:rsidRPr="00682CAC">
              <w:t>Electric lock is verified to operate normally, and</w:t>
            </w:r>
          </w:p>
          <w:p w14:paraId="262BCF47" w14:textId="6E79FA56" w:rsidR="00682CAC" w:rsidRPr="00682CAC" w:rsidRDefault="00682CAC" w:rsidP="00281899">
            <w:pPr>
              <w:numPr>
                <w:ilvl w:val="0"/>
                <w:numId w:val="635"/>
              </w:numPr>
              <w:spacing w:after="240"/>
            </w:pPr>
            <w:r w:rsidRPr="00682CAC">
              <w:t>Alternate procedures are established and used.</w:t>
            </w:r>
          </w:p>
        </w:tc>
        <w:tc>
          <w:tcPr>
            <w:tcW w:w="628" w:type="dxa"/>
            <w:tcBorders>
              <w:top w:val="nil"/>
              <w:left w:val="nil"/>
              <w:bottom w:val="nil"/>
            </w:tcBorders>
          </w:tcPr>
          <w:p w14:paraId="79BBA0AB" w14:textId="77777777" w:rsidR="00682CAC" w:rsidRPr="005567F1" w:rsidRDefault="00682CAC" w:rsidP="00682CAC">
            <w:pPr>
              <w:jc w:val="center"/>
            </w:pPr>
          </w:p>
        </w:tc>
      </w:tr>
      <w:tr w:rsidR="00682CAC" w:rsidRPr="005567F1" w14:paraId="27484F71" w14:textId="77777777" w:rsidTr="00682CAC">
        <w:trPr>
          <w:jc w:val="center"/>
        </w:trPr>
        <w:tc>
          <w:tcPr>
            <w:tcW w:w="1703" w:type="dxa"/>
            <w:tcBorders>
              <w:top w:val="nil"/>
              <w:left w:val="single" w:sz="4" w:space="0" w:color="auto"/>
              <w:bottom w:val="nil"/>
              <w:right w:val="nil"/>
            </w:tcBorders>
          </w:tcPr>
          <w:p w14:paraId="2DE1BB6F" w14:textId="001E9553" w:rsidR="00682CAC" w:rsidRPr="00682CAC" w:rsidRDefault="00682CAC" w:rsidP="00682CAC">
            <w:pPr>
              <w:spacing w:after="240"/>
            </w:pPr>
            <w:r w:rsidRPr="00682CAC">
              <w:t>-51-01-02-03</w:t>
            </w:r>
          </w:p>
        </w:tc>
        <w:tc>
          <w:tcPr>
            <w:tcW w:w="2521" w:type="dxa"/>
            <w:gridSpan w:val="2"/>
            <w:tcBorders>
              <w:top w:val="nil"/>
              <w:left w:val="nil"/>
              <w:bottom w:val="nil"/>
              <w:right w:val="single" w:sz="4" w:space="0" w:color="auto"/>
            </w:tcBorders>
          </w:tcPr>
          <w:p w14:paraId="47E06372" w14:textId="30533199" w:rsidR="00682CAC" w:rsidRPr="00682CAC" w:rsidRDefault="00682CAC" w:rsidP="00682CAC">
            <w:pPr>
              <w:spacing w:after="240"/>
            </w:pPr>
            <w:r w:rsidRPr="00682CAC">
              <w:t>FD DOOR LOCK FAIL Indication</w:t>
            </w:r>
          </w:p>
        </w:tc>
        <w:tc>
          <w:tcPr>
            <w:tcW w:w="495" w:type="dxa"/>
            <w:tcBorders>
              <w:top w:val="nil"/>
              <w:left w:val="single" w:sz="4" w:space="0" w:color="auto"/>
              <w:bottom w:val="nil"/>
              <w:right w:val="single" w:sz="4" w:space="0" w:color="auto"/>
            </w:tcBorders>
            <w:tcMar>
              <w:left w:w="29" w:type="dxa"/>
              <w:right w:w="29" w:type="dxa"/>
            </w:tcMar>
          </w:tcPr>
          <w:p w14:paraId="0653E941" w14:textId="02A28704" w:rsidR="00682CAC" w:rsidRPr="00682CAC" w:rsidRDefault="00682CAC" w:rsidP="00682CAC">
            <w:pPr>
              <w:spacing w:after="240"/>
              <w:jc w:val="center"/>
            </w:pPr>
            <w:r w:rsidRPr="00682CAC">
              <w:t>C</w:t>
            </w:r>
          </w:p>
        </w:tc>
        <w:tc>
          <w:tcPr>
            <w:tcW w:w="495" w:type="dxa"/>
            <w:tcBorders>
              <w:top w:val="nil"/>
              <w:left w:val="single" w:sz="4" w:space="0" w:color="auto"/>
              <w:bottom w:val="nil"/>
              <w:right w:val="single" w:sz="4" w:space="0" w:color="auto"/>
            </w:tcBorders>
            <w:tcMar>
              <w:left w:w="29" w:type="dxa"/>
              <w:right w:w="29" w:type="dxa"/>
            </w:tcMar>
          </w:tcPr>
          <w:p w14:paraId="5C28181C" w14:textId="30224A71" w:rsidR="00682CAC" w:rsidRPr="00682CAC" w:rsidRDefault="00682CAC" w:rsidP="00682CAC">
            <w:pPr>
              <w:spacing w:after="240"/>
              <w:jc w:val="center"/>
            </w:pPr>
            <w:r w:rsidRPr="00682CAC">
              <w:t>1</w:t>
            </w:r>
          </w:p>
        </w:tc>
        <w:tc>
          <w:tcPr>
            <w:tcW w:w="495" w:type="dxa"/>
            <w:tcBorders>
              <w:top w:val="nil"/>
              <w:left w:val="single" w:sz="4" w:space="0" w:color="auto"/>
              <w:bottom w:val="nil"/>
              <w:right w:val="single" w:sz="4" w:space="0" w:color="auto"/>
            </w:tcBorders>
            <w:tcMar>
              <w:left w:w="29" w:type="dxa"/>
              <w:right w:w="29" w:type="dxa"/>
            </w:tcMar>
          </w:tcPr>
          <w:p w14:paraId="0931DE8A" w14:textId="2E8EAE6A" w:rsidR="00682CAC" w:rsidRPr="00682CAC" w:rsidRDefault="00682CAC" w:rsidP="00682CAC">
            <w:pPr>
              <w:spacing w:after="240"/>
              <w:jc w:val="center"/>
            </w:pPr>
            <w:r w:rsidRPr="00682CAC">
              <w:t>0</w:t>
            </w:r>
          </w:p>
        </w:tc>
        <w:tc>
          <w:tcPr>
            <w:tcW w:w="3743" w:type="dxa"/>
            <w:tcBorders>
              <w:top w:val="nil"/>
              <w:left w:val="single" w:sz="4" w:space="0" w:color="auto"/>
              <w:bottom w:val="nil"/>
              <w:right w:val="nil"/>
            </w:tcBorders>
          </w:tcPr>
          <w:p w14:paraId="59330AFB" w14:textId="32C5EF6D" w:rsidR="00682CAC" w:rsidRPr="00682CAC" w:rsidRDefault="00682CAC" w:rsidP="00682CAC">
            <w:pPr>
              <w:spacing w:after="240"/>
            </w:pPr>
            <w:r w:rsidRPr="00682CAC">
              <w:t>(M) May be inoperative provided automatic locking controls are verified to operate normally.</w:t>
            </w:r>
          </w:p>
        </w:tc>
        <w:tc>
          <w:tcPr>
            <w:tcW w:w="628" w:type="dxa"/>
            <w:tcBorders>
              <w:top w:val="nil"/>
              <w:left w:val="nil"/>
              <w:bottom w:val="nil"/>
            </w:tcBorders>
          </w:tcPr>
          <w:p w14:paraId="16391787" w14:textId="77777777" w:rsidR="00682CAC" w:rsidRPr="005567F1" w:rsidRDefault="00682CAC" w:rsidP="00682CAC">
            <w:pPr>
              <w:jc w:val="center"/>
            </w:pPr>
          </w:p>
        </w:tc>
      </w:tr>
      <w:tr w:rsidR="00682CAC" w:rsidRPr="005567F1" w14:paraId="5609C380" w14:textId="77777777" w:rsidTr="00682CAC">
        <w:trPr>
          <w:jc w:val="center"/>
        </w:trPr>
        <w:tc>
          <w:tcPr>
            <w:tcW w:w="1703" w:type="dxa"/>
            <w:tcBorders>
              <w:top w:val="nil"/>
              <w:left w:val="single" w:sz="4" w:space="0" w:color="auto"/>
              <w:bottom w:val="nil"/>
              <w:right w:val="nil"/>
            </w:tcBorders>
          </w:tcPr>
          <w:p w14:paraId="1C1C5AC6" w14:textId="6E7EF70C" w:rsidR="00682CAC" w:rsidRPr="00682CAC" w:rsidRDefault="00682CAC" w:rsidP="00682CAC">
            <w:pPr>
              <w:spacing w:after="240"/>
            </w:pPr>
            <w:r w:rsidRPr="00682CAC">
              <w:t>-51-01-02-04</w:t>
            </w:r>
          </w:p>
        </w:tc>
        <w:tc>
          <w:tcPr>
            <w:tcW w:w="2521" w:type="dxa"/>
            <w:gridSpan w:val="2"/>
            <w:tcBorders>
              <w:top w:val="nil"/>
              <w:left w:val="nil"/>
              <w:bottom w:val="nil"/>
              <w:right w:val="single" w:sz="4" w:space="0" w:color="auto"/>
            </w:tcBorders>
          </w:tcPr>
          <w:p w14:paraId="06D324AA" w14:textId="17D86805" w:rsidR="00682CAC" w:rsidRPr="00682CAC" w:rsidRDefault="00682CAC" w:rsidP="00682CAC">
            <w:pPr>
              <w:spacing w:after="240"/>
            </w:pPr>
            <w:r w:rsidRPr="00682CAC">
              <w:t>FD DOOR AUTO UNLK Indication</w:t>
            </w:r>
          </w:p>
        </w:tc>
        <w:tc>
          <w:tcPr>
            <w:tcW w:w="495" w:type="dxa"/>
            <w:tcBorders>
              <w:top w:val="nil"/>
              <w:left w:val="single" w:sz="4" w:space="0" w:color="auto"/>
              <w:bottom w:val="nil"/>
              <w:right w:val="single" w:sz="4" w:space="0" w:color="auto"/>
            </w:tcBorders>
            <w:tcMar>
              <w:left w:w="29" w:type="dxa"/>
              <w:right w:w="29" w:type="dxa"/>
            </w:tcMar>
          </w:tcPr>
          <w:p w14:paraId="6D325337" w14:textId="641B4794" w:rsidR="00682CAC" w:rsidRPr="00682CAC" w:rsidRDefault="00682CAC" w:rsidP="00682CAC">
            <w:pPr>
              <w:spacing w:after="240"/>
              <w:jc w:val="center"/>
            </w:pPr>
            <w:r w:rsidRPr="00682CAC">
              <w:t>C</w:t>
            </w:r>
          </w:p>
        </w:tc>
        <w:tc>
          <w:tcPr>
            <w:tcW w:w="495" w:type="dxa"/>
            <w:tcBorders>
              <w:top w:val="nil"/>
              <w:left w:val="single" w:sz="4" w:space="0" w:color="auto"/>
              <w:bottom w:val="nil"/>
              <w:right w:val="single" w:sz="4" w:space="0" w:color="auto"/>
            </w:tcBorders>
            <w:tcMar>
              <w:left w:w="29" w:type="dxa"/>
              <w:right w:w="29" w:type="dxa"/>
            </w:tcMar>
          </w:tcPr>
          <w:p w14:paraId="3EAF4D6E" w14:textId="0595E8B6" w:rsidR="00682CAC" w:rsidRPr="00682CAC" w:rsidRDefault="00682CAC" w:rsidP="00682CAC">
            <w:pPr>
              <w:spacing w:after="240"/>
              <w:jc w:val="center"/>
            </w:pPr>
            <w:r w:rsidRPr="00682CAC">
              <w:t>1</w:t>
            </w:r>
          </w:p>
        </w:tc>
        <w:tc>
          <w:tcPr>
            <w:tcW w:w="495" w:type="dxa"/>
            <w:tcBorders>
              <w:top w:val="nil"/>
              <w:left w:val="single" w:sz="4" w:space="0" w:color="auto"/>
              <w:bottom w:val="nil"/>
              <w:right w:val="single" w:sz="4" w:space="0" w:color="auto"/>
            </w:tcBorders>
            <w:tcMar>
              <w:left w:w="29" w:type="dxa"/>
              <w:right w:w="29" w:type="dxa"/>
            </w:tcMar>
          </w:tcPr>
          <w:p w14:paraId="663A56E4" w14:textId="630D4FD4" w:rsidR="00682CAC" w:rsidRPr="00682CAC" w:rsidRDefault="00682CAC" w:rsidP="00682CAC">
            <w:pPr>
              <w:spacing w:after="240"/>
              <w:jc w:val="center"/>
            </w:pPr>
            <w:r w:rsidRPr="00682CAC">
              <w:t>0</w:t>
            </w:r>
          </w:p>
        </w:tc>
        <w:tc>
          <w:tcPr>
            <w:tcW w:w="3743" w:type="dxa"/>
            <w:tcBorders>
              <w:top w:val="nil"/>
              <w:left w:val="single" w:sz="4" w:space="0" w:color="auto"/>
              <w:bottom w:val="nil"/>
              <w:right w:val="nil"/>
            </w:tcBorders>
          </w:tcPr>
          <w:p w14:paraId="10BC5D52" w14:textId="77777777" w:rsidR="00682CAC" w:rsidRPr="00682CAC" w:rsidRDefault="00682CAC" w:rsidP="00682CAC">
            <w:pPr>
              <w:pStyle w:val="MMELTableBody"/>
              <w:jc w:val="left"/>
              <w:rPr>
                <w:b w:val="0"/>
              </w:rPr>
            </w:pPr>
            <w:r w:rsidRPr="00682CAC">
              <w:rPr>
                <w:b w:val="0"/>
              </w:rPr>
              <w:t>(M) May be inoperative provided:</w:t>
            </w:r>
          </w:p>
          <w:p w14:paraId="1C6C29B7" w14:textId="77777777" w:rsidR="00682CAC" w:rsidRDefault="00682CAC" w:rsidP="00281899">
            <w:pPr>
              <w:numPr>
                <w:ilvl w:val="0"/>
                <w:numId w:val="636"/>
              </w:numPr>
            </w:pPr>
            <w:r w:rsidRPr="00682CAC">
              <w:t>Automatic lock controls are verified to operate normally, and</w:t>
            </w:r>
          </w:p>
          <w:p w14:paraId="6724522D" w14:textId="7C891690" w:rsidR="00682CAC" w:rsidRPr="00682CAC" w:rsidRDefault="00682CAC" w:rsidP="00281899">
            <w:pPr>
              <w:numPr>
                <w:ilvl w:val="0"/>
                <w:numId w:val="636"/>
              </w:numPr>
              <w:spacing w:after="240"/>
            </w:pPr>
            <w:r w:rsidRPr="00682CAC">
              <w:t>Door chime is verified to operate normally.</w:t>
            </w:r>
          </w:p>
        </w:tc>
        <w:tc>
          <w:tcPr>
            <w:tcW w:w="628" w:type="dxa"/>
            <w:tcBorders>
              <w:top w:val="nil"/>
              <w:left w:val="nil"/>
              <w:bottom w:val="nil"/>
            </w:tcBorders>
          </w:tcPr>
          <w:p w14:paraId="77717105" w14:textId="77777777" w:rsidR="00682CAC" w:rsidRPr="005567F1" w:rsidRDefault="00682CAC" w:rsidP="00682CAC">
            <w:pPr>
              <w:jc w:val="center"/>
            </w:pPr>
          </w:p>
        </w:tc>
      </w:tr>
      <w:tr w:rsidR="00682CAC" w:rsidRPr="005567F1" w14:paraId="2178C39E" w14:textId="77777777" w:rsidTr="00682CAC">
        <w:trPr>
          <w:jc w:val="center"/>
        </w:trPr>
        <w:tc>
          <w:tcPr>
            <w:tcW w:w="1703" w:type="dxa"/>
            <w:tcBorders>
              <w:top w:val="nil"/>
              <w:left w:val="single" w:sz="4" w:space="0" w:color="auto"/>
              <w:bottom w:val="nil"/>
              <w:right w:val="nil"/>
            </w:tcBorders>
          </w:tcPr>
          <w:p w14:paraId="4F9DFAE9" w14:textId="7DEADBE6" w:rsidR="00682CAC" w:rsidRPr="00682CAC" w:rsidRDefault="00682CAC" w:rsidP="00682CAC">
            <w:pPr>
              <w:spacing w:after="240"/>
            </w:pPr>
            <w:r w:rsidRPr="00682CAC">
              <w:t>-51-01-02-05</w:t>
            </w:r>
          </w:p>
        </w:tc>
        <w:tc>
          <w:tcPr>
            <w:tcW w:w="2521" w:type="dxa"/>
            <w:gridSpan w:val="2"/>
            <w:tcBorders>
              <w:top w:val="nil"/>
              <w:left w:val="nil"/>
              <w:bottom w:val="nil"/>
              <w:right w:val="single" w:sz="4" w:space="0" w:color="auto"/>
            </w:tcBorders>
          </w:tcPr>
          <w:p w14:paraId="7AAFAEAF" w14:textId="3602F6F3" w:rsidR="00682CAC" w:rsidRPr="00682CAC" w:rsidRDefault="00682CAC" w:rsidP="00682CAC">
            <w:pPr>
              <w:spacing w:after="240"/>
            </w:pPr>
            <w:r w:rsidRPr="00682CAC">
              <w:t>FD DOOR OPEN Indication</w:t>
            </w:r>
          </w:p>
        </w:tc>
        <w:tc>
          <w:tcPr>
            <w:tcW w:w="495" w:type="dxa"/>
            <w:tcBorders>
              <w:top w:val="nil"/>
              <w:left w:val="single" w:sz="4" w:space="0" w:color="auto"/>
              <w:bottom w:val="nil"/>
              <w:right w:val="single" w:sz="4" w:space="0" w:color="auto"/>
            </w:tcBorders>
            <w:tcMar>
              <w:left w:w="29" w:type="dxa"/>
              <w:right w:w="29" w:type="dxa"/>
            </w:tcMar>
          </w:tcPr>
          <w:p w14:paraId="40CD5AF2" w14:textId="2AC88D70" w:rsidR="00682CAC" w:rsidRPr="00682CAC" w:rsidRDefault="00682CAC" w:rsidP="00682CAC">
            <w:pPr>
              <w:spacing w:after="240"/>
              <w:jc w:val="center"/>
            </w:pPr>
            <w:r w:rsidRPr="00682CAC">
              <w:t>C</w:t>
            </w:r>
          </w:p>
        </w:tc>
        <w:tc>
          <w:tcPr>
            <w:tcW w:w="495" w:type="dxa"/>
            <w:tcBorders>
              <w:top w:val="nil"/>
              <w:left w:val="single" w:sz="4" w:space="0" w:color="auto"/>
              <w:bottom w:val="nil"/>
              <w:right w:val="single" w:sz="4" w:space="0" w:color="auto"/>
            </w:tcBorders>
            <w:tcMar>
              <w:left w:w="29" w:type="dxa"/>
              <w:right w:w="29" w:type="dxa"/>
            </w:tcMar>
          </w:tcPr>
          <w:p w14:paraId="2126DAFF" w14:textId="6AE6CE43" w:rsidR="00682CAC" w:rsidRPr="00682CAC" w:rsidRDefault="00682CAC" w:rsidP="00682CAC">
            <w:pPr>
              <w:spacing w:after="240"/>
              <w:jc w:val="center"/>
            </w:pPr>
            <w:r w:rsidRPr="00682CAC">
              <w:t>1</w:t>
            </w:r>
          </w:p>
        </w:tc>
        <w:tc>
          <w:tcPr>
            <w:tcW w:w="495" w:type="dxa"/>
            <w:tcBorders>
              <w:top w:val="nil"/>
              <w:left w:val="single" w:sz="4" w:space="0" w:color="auto"/>
              <w:bottom w:val="nil"/>
              <w:right w:val="single" w:sz="4" w:space="0" w:color="auto"/>
            </w:tcBorders>
            <w:tcMar>
              <w:left w:w="29" w:type="dxa"/>
              <w:right w:w="29" w:type="dxa"/>
            </w:tcMar>
          </w:tcPr>
          <w:p w14:paraId="6AAC1D62" w14:textId="3383D29B" w:rsidR="00682CAC" w:rsidRPr="00682CAC" w:rsidRDefault="00682CAC" w:rsidP="00682CAC">
            <w:pPr>
              <w:spacing w:after="240"/>
              <w:jc w:val="center"/>
            </w:pPr>
            <w:r w:rsidRPr="00682CAC">
              <w:t>0</w:t>
            </w:r>
          </w:p>
        </w:tc>
        <w:tc>
          <w:tcPr>
            <w:tcW w:w="3743" w:type="dxa"/>
            <w:tcBorders>
              <w:top w:val="nil"/>
              <w:left w:val="single" w:sz="4" w:space="0" w:color="auto"/>
              <w:bottom w:val="nil"/>
              <w:right w:val="nil"/>
            </w:tcBorders>
          </w:tcPr>
          <w:p w14:paraId="67F03402" w14:textId="63335E4C" w:rsidR="00682CAC" w:rsidRPr="00682CAC" w:rsidRDefault="00682CAC" w:rsidP="00682CAC">
            <w:pPr>
              <w:spacing w:after="240"/>
            </w:pPr>
            <w:r w:rsidRPr="00682CAC">
              <w:t>(M) May be inoperative provided electric lock is verified to operate normally.</w:t>
            </w:r>
          </w:p>
        </w:tc>
        <w:tc>
          <w:tcPr>
            <w:tcW w:w="628" w:type="dxa"/>
            <w:tcBorders>
              <w:top w:val="nil"/>
              <w:left w:val="nil"/>
              <w:bottom w:val="nil"/>
            </w:tcBorders>
          </w:tcPr>
          <w:p w14:paraId="050810CA" w14:textId="77777777" w:rsidR="00682CAC" w:rsidRPr="005567F1" w:rsidRDefault="00682CAC" w:rsidP="00682CAC">
            <w:pPr>
              <w:jc w:val="center"/>
            </w:pPr>
          </w:p>
        </w:tc>
      </w:tr>
      <w:tr w:rsidR="00682CAC" w:rsidRPr="005567F1" w14:paraId="338FE0F0" w14:textId="77777777" w:rsidTr="00682CAC">
        <w:trPr>
          <w:jc w:val="center"/>
        </w:trPr>
        <w:tc>
          <w:tcPr>
            <w:tcW w:w="1703" w:type="dxa"/>
            <w:tcBorders>
              <w:top w:val="nil"/>
              <w:left w:val="single" w:sz="4" w:space="0" w:color="auto"/>
              <w:bottom w:val="nil"/>
              <w:right w:val="nil"/>
            </w:tcBorders>
          </w:tcPr>
          <w:p w14:paraId="30F53AA6" w14:textId="44B56938" w:rsidR="00682CAC" w:rsidRPr="00682CAC" w:rsidRDefault="00682CAC" w:rsidP="00682CAC">
            <w:pPr>
              <w:spacing w:after="240"/>
            </w:pPr>
            <w:r w:rsidRPr="00682CAC">
              <w:t>-51-01-02-06</w:t>
            </w:r>
          </w:p>
        </w:tc>
        <w:tc>
          <w:tcPr>
            <w:tcW w:w="2521" w:type="dxa"/>
            <w:gridSpan w:val="2"/>
            <w:tcBorders>
              <w:top w:val="nil"/>
              <w:left w:val="nil"/>
              <w:bottom w:val="nil"/>
              <w:right w:val="single" w:sz="4" w:space="0" w:color="auto"/>
            </w:tcBorders>
          </w:tcPr>
          <w:p w14:paraId="4AD7B943" w14:textId="7E925A7D" w:rsidR="00682CAC" w:rsidRPr="00682CAC" w:rsidRDefault="00682CAC" w:rsidP="00682CAC">
            <w:pPr>
              <w:spacing w:after="240"/>
            </w:pPr>
            <w:r w:rsidRPr="00682CAC">
              <w:t>Power Switch OFF Light</w:t>
            </w:r>
          </w:p>
        </w:tc>
        <w:tc>
          <w:tcPr>
            <w:tcW w:w="495" w:type="dxa"/>
            <w:tcBorders>
              <w:top w:val="nil"/>
              <w:left w:val="single" w:sz="4" w:space="0" w:color="auto"/>
              <w:bottom w:val="nil"/>
              <w:right w:val="single" w:sz="4" w:space="0" w:color="auto"/>
            </w:tcBorders>
            <w:tcMar>
              <w:left w:w="29" w:type="dxa"/>
              <w:right w:w="29" w:type="dxa"/>
            </w:tcMar>
          </w:tcPr>
          <w:p w14:paraId="50EB19B4" w14:textId="4FA662BF" w:rsidR="00682CAC" w:rsidRPr="00682CAC" w:rsidRDefault="00682CAC" w:rsidP="00682CAC">
            <w:pPr>
              <w:spacing w:after="240"/>
              <w:jc w:val="center"/>
            </w:pPr>
            <w:r w:rsidRPr="00682CAC">
              <w:t>C</w:t>
            </w:r>
          </w:p>
        </w:tc>
        <w:tc>
          <w:tcPr>
            <w:tcW w:w="495" w:type="dxa"/>
            <w:tcBorders>
              <w:top w:val="nil"/>
              <w:left w:val="single" w:sz="4" w:space="0" w:color="auto"/>
              <w:bottom w:val="nil"/>
              <w:right w:val="single" w:sz="4" w:space="0" w:color="auto"/>
            </w:tcBorders>
            <w:tcMar>
              <w:left w:w="29" w:type="dxa"/>
              <w:right w:w="29" w:type="dxa"/>
            </w:tcMar>
          </w:tcPr>
          <w:p w14:paraId="6645EA7A" w14:textId="3D27249C" w:rsidR="00682CAC" w:rsidRPr="00682CAC" w:rsidRDefault="00682CAC" w:rsidP="00682CAC">
            <w:pPr>
              <w:spacing w:after="240"/>
              <w:jc w:val="center"/>
            </w:pPr>
            <w:r w:rsidRPr="00682CAC">
              <w:t>1</w:t>
            </w:r>
          </w:p>
        </w:tc>
        <w:tc>
          <w:tcPr>
            <w:tcW w:w="495" w:type="dxa"/>
            <w:tcBorders>
              <w:top w:val="nil"/>
              <w:left w:val="single" w:sz="4" w:space="0" w:color="auto"/>
              <w:bottom w:val="nil"/>
              <w:right w:val="single" w:sz="4" w:space="0" w:color="auto"/>
            </w:tcBorders>
            <w:tcMar>
              <w:left w:w="29" w:type="dxa"/>
              <w:right w:w="29" w:type="dxa"/>
            </w:tcMar>
          </w:tcPr>
          <w:p w14:paraId="23412D3A" w14:textId="21B44BBE" w:rsidR="00682CAC" w:rsidRPr="00682CAC" w:rsidRDefault="00682CAC" w:rsidP="00682CAC">
            <w:pPr>
              <w:spacing w:after="240"/>
              <w:jc w:val="center"/>
            </w:pPr>
            <w:r w:rsidRPr="00682CAC">
              <w:t>0</w:t>
            </w:r>
          </w:p>
        </w:tc>
        <w:tc>
          <w:tcPr>
            <w:tcW w:w="3743" w:type="dxa"/>
            <w:tcBorders>
              <w:top w:val="nil"/>
              <w:left w:val="single" w:sz="4" w:space="0" w:color="auto"/>
              <w:bottom w:val="nil"/>
              <w:right w:val="nil"/>
            </w:tcBorders>
          </w:tcPr>
          <w:p w14:paraId="1670DAEC" w14:textId="77777777" w:rsidR="00682CAC" w:rsidRPr="00682CAC" w:rsidRDefault="00682CAC" w:rsidP="00682CAC">
            <w:pPr>
              <w:spacing w:after="240"/>
            </w:pPr>
          </w:p>
        </w:tc>
        <w:tc>
          <w:tcPr>
            <w:tcW w:w="628" w:type="dxa"/>
            <w:tcBorders>
              <w:top w:val="nil"/>
              <w:left w:val="nil"/>
              <w:bottom w:val="nil"/>
            </w:tcBorders>
          </w:tcPr>
          <w:p w14:paraId="028B42D7" w14:textId="77777777" w:rsidR="00682CAC" w:rsidRPr="005567F1" w:rsidRDefault="00682CAC" w:rsidP="00682CAC">
            <w:pPr>
              <w:jc w:val="center"/>
            </w:pPr>
          </w:p>
        </w:tc>
      </w:tr>
      <w:tr w:rsidR="00682CAC" w:rsidRPr="005567F1" w14:paraId="546FA715" w14:textId="77777777" w:rsidTr="00682CAC">
        <w:trPr>
          <w:jc w:val="center"/>
        </w:trPr>
        <w:tc>
          <w:tcPr>
            <w:tcW w:w="1703" w:type="dxa"/>
            <w:tcBorders>
              <w:top w:val="nil"/>
              <w:left w:val="single" w:sz="4" w:space="0" w:color="auto"/>
              <w:bottom w:val="single" w:sz="4" w:space="0" w:color="auto"/>
              <w:right w:val="nil"/>
            </w:tcBorders>
          </w:tcPr>
          <w:p w14:paraId="31B51ED3" w14:textId="1CCA6E0D" w:rsidR="00682CAC" w:rsidRPr="00682CAC" w:rsidRDefault="00682CAC" w:rsidP="00682CAC">
            <w:pPr>
              <w:spacing w:after="240"/>
            </w:pPr>
            <w:r w:rsidRPr="00682CAC">
              <w:t>-51-01-02-07</w:t>
            </w:r>
          </w:p>
        </w:tc>
        <w:tc>
          <w:tcPr>
            <w:tcW w:w="2521" w:type="dxa"/>
            <w:gridSpan w:val="2"/>
            <w:tcBorders>
              <w:top w:val="nil"/>
              <w:left w:val="nil"/>
              <w:bottom w:val="single" w:sz="4" w:space="0" w:color="auto"/>
              <w:right w:val="single" w:sz="4" w:space="0" w:color="auto"/>
            </w:tcBorders>
          </w:tcPr>
          <w:p w14:paraId="0C6C41A6" w14:textId="1CEC9AC7" w:rsidR="00682CAC" w:rsidRPr="00682CAC" w:rsidRDefault="00682CAC" w:rsidP="00682CAC">
            <w:pPr>
              <w:spacing w:after="240"/>
            </w:pPr>
            <w:r w:rsidRPr="00682CAC">
              <w:t>Power Switch ON Light</w:t>
            </w:r>
          </w:p>
        </w:tc>
        <w:tc>
          <w:tcPr>
            <w:tcW w:w="495" w:type="dxa"/>
            <w:tcBorders>
              <w:top w:val="nil"/>
              <w:left w:val="single" w:sz="4" w:space="0" w:color="auto"/>
              <w:bottom w:val="single" w:sz="4" w:space="0" w:color="auto"/>
              <w:right w:val="single" w:sz="4" w:space="0" w:color="auto"/>
            </w:tcBorders>
            <w:tcMar>
              <w:left w:w="29" w:type="dxa"/>
              <w:right w:w="29" w:type="dxa"/>
            </w:tcMar>
          </w:tcPr>
          <w:p w14:paraId="301F2B3D" w14:textId="3BFA84A8" w:rsidR="00682CAC" w:rsidRPr="00682CAC" w:rsidRDefault="00682CAC" w:rsidP="00682CAC">
            <w:pPr>
              <w:spacing w:after="240"/>
              <w:jc w:val="center"/>
            </w:pPr>
            <w:r w:rsidRPr="00682CAC">
              <w:t>C</w:t>
            </w:r>
          </w:p>
        </w:tc>
        <w:tc>
          <w:tcPr>
            <w:tcW w:w="495" w:type="dxa"/>
            <w:tcBorders>
              <w:top w:val="nil"/>
              <w:left w:val="single" w:sz="4" w:space="0" w:color="auto"/>
              <w:bottom w:val="single" w:sz="4" w:space="0" w:color="auto"/>
              <w:right w:val="single" w:sz="4" w:space="0" w:color="auto"/>
            </w:tcBorders>
            <w:tcMar>
              <w:left w:w="29" w:type="dxa"/>
              <w:right w:w="29" w:type="dxa"/>
            </w:tcMar>
          </w:tcPr>
          <w:p w14:paraId="36CA83E6" w14:textId="14BFFBFF" w:rsidR="00682CAC" w:rsidRPr="00682CAC" w:rsidRDefault="00682CAC" w:rsidP="00682CAC">
            <w:pPr>
              <w:spacing w:after="240"/>
              <w:jc w:val="center"/>
            </w:pPr>
            <w:r w:rsidRPr="00682CAC">
              <w:t>1</w:t>
            </w:r>
          </w:p>
        </w:tc>
        <w:tc>
          <w:tcPr>
            <w:tcW w:w="495" w:type="dxa"/>
            <w:tcBorders>
              <w:top w:val="nil"/>
              <w:left w:val="single" w:sz="4" w:space="0" w:color="auto"/>
              <w:bottom w:val="single" w:sz="4" w:space="0" w:color="auto"/>
              <w:right w:val="single" w:sz="4" w:space="0" w:color="auto"/>
            </w:tcBorders>
            <w:tcMar>
              <w:left w:w="29" w:type="dxa"/>
              <w:right w:w="29" w:type="dxa"/>
            </w:tcMar>
          </w:tcPr>
          <w:p w14:paraId="1232E600" w14:textId="24332CBF" w:rsidR="00682CAC" w:rsidRPr="00682CAC" w:rsidRDefault="00682CAC" w:rsidP="00682CAC">
            <w:pPr>
              <w:spacing w:after="240"/>
              <w:jc w:val="center"/>
            </w:pPr>
            <w:r w:rsidRPr="00682CAC">
              <w:t>0</w:t>
            </w:r>
          </w:p>
        </w:tc>
        <w:tc>
          <w:tcPr>
            <w:tcW w:w="3743" w:type="dxa"/>
            <w:tcBorders>
              <w:top w:val="nil"/>
              <w:left w:val="single" w:sz="4" w:space="0" w:color="auto"/>
              <w:bottom w:val="single" w:sz="4" w:space="0" w:color="auto"/>
              <w:right w:val="nil"/>
            </w:tcBorders>
          </w:tcPr>
          <w:p w14:paraId="45AE4080" w14:textId="77777777" w:rsidR="00682CAC" w:rsidRPr="00682CAC" w:rsidRDefault="00682CAC" w:rsidP="00682CAC">
            <w:pPr>
              <w:spacing w:after="240"/>
            </w:pPr>
          </w:p>
        </w:tc>
        <w:tc>
          <w:tcPr>
            <w:tcW w:w="628" w:type="dxa"/>
            <w:tcBorders>
              <w:top w:val="nil"/>
              <w:left w:val="nil"/>
            </w:tcBorders>
          </w:tcPr>
          <w:p w14:paraId="48ED58AC" w14:textId="77777777" w:rsidR="00682CAC" w:rsidRPr="005567F1" w:rsidRDefault="00682CAC" w:rsidP="00682CAC">
            <w:pPr>
              <w:jc w:val="center"/>
            </w:pPr>
          </w:p>
        </w:tc>
      </w:tr>
    </w:tbl>
    <w:p w14:paraId="5A69C058" w14:textId="77777777" w:rsidR="00CA121F" w:rsidRDefault="00CA121F" w:rsidP="00CA121F">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52-12"/>
      </w:tblPr>
      <w:tblGrid>
        <w:gridCol w:w="5040"/>
        <w:gridCol w:w="5040"/>
      </w:tblGrid>
      <w:tr w:rsidR="00CA121F" w:rsidRPr="005567F1" w14:paraId="080256DD" w14:textId="77777777" w:rsidTr="001672EB">
        <w:trPr>
          <w:tblHeader/>
          <w:jc w:val="center"/>
        </w:trPr>
        <w:tc>
          <w:tcPr>
            <w:tcW w:w="4675" w:type="dxa"/>
            <w:tcBorders>
              <w:bottom w:val="single" w:sz="4" w:space="0" w:color="auto"/>
              <w:right w:val="nil"/>
            </w:tcBorders>
            <w:tcMar>
              <w:top w:w="29" w:type="dxa"/>
              <w:bottom w:w="29" w:type="dxa"/>
            </w:tcMar>
          </w:tcPr>
          <w:p w14:paraId="149336C8" w14:textId="77777777" w:rsidR="00CA121F" w:rsidRPr="005567F1" w:rsidRDefault="00CA121F" w:rsidP="00CE3467">
            <w:pPr>
              <w:spacing w:after="60"/>
            </w:pPr>
            <w:r w:rsidRPr="005567F1">
              <w:lastRenderedPageBreak/>
              <w:t>U.S. DEPARTMENT OF TRANSPORTATION</w:t>
            </w:r>
          </w:p>
          <w:p w14:paraId="6EA95B10" w14:textId="77777777" w:rsidR="00CA121F" w:rsidRPr="005567F1" w:rsidRDefault="00CA121F" w:rsidP="00CE3467">
            <w:pPr>
              <w:spacing w:after="60"/>
            </w:pPr>
            <w:r w:rsidRPr="005567F1">
              <w:t>FEDERAL AVIATION ADMINISTRATION</w:t>
            </w:r>
          </w:p>
        </w:tc>
        <w:tc>
          <w:tcPr>
            <w:tcW w:w="4675" w:type="dxa"/>
            <w:tcBorders>
              <w:left w:val="nil"/>
            </w:tcBorders>
            <w:tcMar>
              <w:top w:w="29" w:type="dxa"/>
              <w:bottom w:w="29" w:type="dxa"/>
            </w:tcMar>
            <w:vAlign w:val="center"/>
          </w:tcPr>
          <w:p w14:paraId="72176ECB" w14:textId="77777777" w:rsidR="00CA121F" w:rsidRPr="005567F1" w:rsidRDefault="00CA121F" w:rsidP="00CE3467">
            <w:pPr>
              <w:spacing w:after="60"/>
              <w:jc w:val="right"/>
            </w:pPr>
            <w:r w:rsidRPr="005567F1">
              <w:t>MASTER MINIMUM EQUIPMENT LIST</w:t>
            </w:r>
          </w:p>
        </w:tc>
      </w:tr>
      <w:tr w:rsidR="00CA121F" w:rsidRPr="005567F1" w14:paraId="4DDED8C0" w14:textId="77777777" w:rsidTr="001672EB">
        <w:trPr>
          <w:tblHeader/>
          <w:jc w:val="center"/>
        </w:trPr>
        <w:tc>
          <w:tcPr>
            <w:tcW w:w="4675" w:type="dxa"/>
            <w:tcBorders>
              <w:bottom w:val="single" w:sz="4" w:space="0" w:color="auto"/>
              <w:right w:val="nil"/>
            </w:tcBorders>
            <w:tcMar>
              <w:top w:w="29" w:type="dxa"/>
              <w:bottom w:w="29" w:type="dxa"/>
            </w:tcMar>
          </w:tcPr>
          <w:p w14:paraId="499F53CC" w14:textId="77777777" w:rsidR="00D37854" w:rsidRPr="00A12F2F" w:rsidRDefault="00D37854" w:rsidP="00D37854">
            <w:pPr>
              <w:spacing w:after="60"/>
            </w:pPr>
            <w:r>
              <w:t>REVISION NO. 19</w:t>
            </w:r>
          </w:p>
          <w:p w14:paraId="749E83B7" w14:textId="3B35B0ED" w:rsidR="00CA121F" w:rsidRPr="005567F1" w:rsidRDefault="00D37854" w:rsidP="00D37854">
            <w:pPr>
              <w:spacing w:after="60"/>
            </w:pPr>
            <w:r w:rsidRPr="00A12F2F">
              <w:t xml:space="preserve">DATE: </w:t>
            </w:r>
            <w:r w:rsidR="00112A22">
              <w:t>05/20/2025</w:t>
            </w:r>
          </w:p>
        </w:tc>
        <w:tc>
          <w:tcPr>
            <w:tcW w:w="4675" w:type="dxa"/>
            <w:tcBorders>
              <w:left w:val="nil"/>
            </w:tcBorders>
            <w:tcMar>
              <w:top w:w="29" w:type="dxa"/>
              <w:bottom w:w="29" w:type="dxa"/>
            </w:tcMar>
          </w:tcPr>
          <w:p w14:paraId="0030093B" w14:textId="320E21BB" w:rsidR="00CA121F" w:rsidRPr="005567F1" w:rsidRDefault="00CA121F" w:rsidP="00CE3467">
            <w:pPr>
              <w:spacing w:after="60"/>
              <w:jc w:val="right"/>
            </w:pPr>
            <w:r w:rsidRPr="005567F1">
              <w:t xml:space="preserve">PAGE NO. </w:t>
            </w:r>
            <w:r>
              <w:t>52-12</w:t>
            </w:r>
          </w:p>
        </w:tc>
      </w:tr>
      <w:tr w:rsidR="00CA121F" w:rsidRPr="005567F1" w14:paraId="3F024209" w14:textId="77777777" w:rsidTr="001672EB">
        <w:trPr>
          <w:tblHeader/>
          <w:jc w:val="center"/>
        </w:trPr>
        <w:tc>
          <w:tcPr>
            <w:tcW w:w="4675" w:type="dxa"/>
            <w:tcBorders>
              <w:right w:val="single" w:sz="4" w:space="0" w:color="auto"/>
            </w:tcBorders>
            <w:tcMar>
              <w:top w:w="29" w:type="dxa"/>
              <w:bottom w:w="29" w:type="dxa"/>
            </w:tcMar>
            <w:vAlign w:val="center"/>
          </w:tcPr>
          <w:p w14:paraId="792E200E" w14:textId="77777777" w:rsidR="00CA121F" w:rsidRPr="005567F1" w:rsidRDefault="00CA121F" w:rsidP="00CE3467">
            <w:pPr>
              <w:spacing w:after="60"/>
            </w:pPr>
            <w:r w:rsidRPr="005567F1">
              <w:t>AIRCRAFT:</w:t>
            </w:r>
          </w:p>
          <w:p w14:paraId="7990AD4C" w14:textId="77777777" w:rsidR="00CA121F" w:rsidRPr="005567F1" w:rsidRDefault="00CA121F" w:rsidP="00CE3467">
            <w:pPr>
              <w:spacing w:after="60"/>
            </w:pPr>
            <w:r>
              <w:t>Boeing 787</w:t>
            </w:r>
          </w:p>
        </w:tc>
        <w:tc>
          <w:tcPr>
            <w:tcW w:w="4675" w:type="dxa"/>
            <w:tcBorders>
              <w:left w:val="single" w:sz="4" w:space="0" w:color="auto"/>
            </w:tcBorders>
            <w:tcMar>
              <w:top w:w="29" w:type="dxa"/>
              <w:bottom w:w="29" w:type="dxa"/>
            </w:tcMar>
          </w:tcPr>
          <w:p w14:paraId="3E553252" w14:textId="77777777" w:rsidR="00CA121F" w:rsidRPr="005567F1" w:rsidRDefault="00CA121F" w:rsidP="00CE3467">
            <w:pPr>
              <w:pStyle w:val="ListParagraph"/>
              <w:spacing w:after="60"/>
              <w:ind w:left="662" w:hanging="720"/>
              <w:rPr>
                <w:b/>
              </w:rPr>
            </w:pPr>
            <w:r w:rsidRPr="005567F1">
              <w:rPr>
                <w:b/>
              </w:rPr>
              <w:t>TABLE KEY</w:t>
            </w:r>
          </w:p>
          <w:p w14:paraId="65785B6A" w14:textId="77777777" w:rsidR="00CA121F" w:rsidRPr="005567F1" w:rsidRDefault="00CA121F" w:rsidP="003D433F">
            <w:pPr>
              <w:pStyle w:val="ListParagraph"/>
              <w:numPr>
                <w:ilvl w:val="0"/>
                <w:numId w:val="216"/>
              </w:numPr>
              <w:spacing w:after="60"/>
            </w:pPr>
            <w:r w:rsidRPr="005567F1">
              <w:t>REPAIR CATEGORY</w:t>
            </w:r>
          </w:p>
          <w:p w14:paraId="5557D35D" w14:textId="77777777" w:rsidR="00CA121F" w:rsidRPr="005567F1" w:rsidRDefault="00CA121F" w:rsidP="003D433F">
            <w:pPr>
              <w:pStyle w:val="ListParagraph"/>
              <w:numPr>
                <w:ilvl w:val="0"/>
                <w:numId w:val="216"/>
              </w:numPr>
              <w:spacing w:after="60"/>
            </w:pPr>
            <w:r w:rsidRPr="005567F1">
              <w:t>NO. INSTALLED</w:t>
            </w:r>
          </w:p>
          <w:p w14:paraId="2554792B" w14:textId="77777777" w:rsidR="00CA121F" w:rsidRPr="005567F1" w:rsidRDefault="00CA121F" w:rsidP="003D433F">
            <w:pPr>
              <w:pStyle w:val="ListParagraph"/>
              <w:numPr>
                <w:ilvl w:val="0"/>
                <w:numId w:val="216"/>
              </w:numPr>
              <w:spacing w:after="60"/>
            </w:pPr>
            <w:r w:rsidRPr="005567F1">
              <w:t>NO. REQUIRED FOR DISPATCH</w:t>
            </w:r>
          </w:p>
          <w:p w14:paraId="34B92D0E" w14:textId="77777777" w:rsidR="00CA121F" w:rsidRPr="005567F1" w:rsidRDefault="00CA121F" w:rsidP="003D433F">
            <w:pPr>
              <w:pStyle w:val="ListParagraph"/>
              <w:numPr>
                <w:ilvl w:val="0"/>
                <w:numId w:val="216"/>
              </w:numPr>
              <w:spacing w:after="60"/>
            </w:pPr>
            <w:r w:rsidRPr="005567F1">
              <w:t>REMARKS OR EXCEPTIONS</w:t>
            </w:r>
          </w:p>
        </w:tc>
      </w:tr>
    </w:tbl>
    <w:p w14:paraId="54AC25D7" w14:textId="77777777" w:rsidR="00CA121F" w:rsidRPr="005567F1" w:rsidRDefault="00CA121F" w:rsidP="00CA121F">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Doors"/>
      </w:tblPr>
      <w:tblGrid>
        <w:gridCol w:w="1703"/>
        <w:gridCol w:w="2370"/>
        <w:gridCol w:w="151"/>
        <w:gridCol w:w="495"/>
        <w:gridCol w:w="495"/>
        <w:gridCol w:w="495"/>
        <w:gridCol w:w="3743"/>
        <w:gridCol w:w="628"/>
      </w:tblGrid>
      <w:tr w:rsidR="00CA121F" w:rsidRPr="005567F1" w14:paraId="4BEBB0B8"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6B348963" w14:textId="77777777" w:rsidR="00CA121F" w:rsidRPr="005567F1" w:rsidRDefault="00CA121F" w:rsidP="00CE3467">
            <w:pPr>
              <w:ind w:left="360" w:hanging="360"/>
              <w:rPr>
                <w:b/>
              </w:rPr>
            </w:pPr>
            <w:r>
              <w:rPr>
                <w:b/>
              </w:rPr>
              <w:t>52</w:t>
            </w:r>
            <w:r w:rsidRPr="005567F1">
              <w:rPr>
                <w:b/>
              </w:rPr>
              <w:t>.</w:t>
            </w:r>
            <w:r>
              <w:rPr>
                <w:b/>
              </w:rPr>
              <w:t xml:space="preserve"> Doors</w:t>
            </w:r>
          </w:p>
        </w:tc>
        <w:tc>
          <w:tcPr>
            <w:tcW w:w="151" w:type="dxa"/>
            <w:tcBorders>
              <w:left w:val="nil"/>
              <w:right w:val="nil"/>
            </w:tcBorders>
            <w:shd w:val="clear" w:color="auto" w:fill="D9D9D9" w:themeFill="background1" w:themeFillShade="D9"/>
          </w:tcPr>
          <w:p w14:paraId="59878476" w14:textId="77777777" w:rsidR="00CA121F" w:rsidRPr="005567F1" w:rsidRDefault="00CA121F" w:rsidP="00CE3467">
            <w:pPr>
              <w:rPr>
                <w:b/>
              </w:rPr>
            </w:pPr>
          </w:p>
        </w:tc>
        <w:tc>
          <w:tcPr>
            <w:tcW w:w="495" w:type="dxa"/>
            <w:tcBorders>
              <w:left w:val="nil"/>
              <w:right w:val="nil"/>
            </w:tcBorders>
            <w:shd w:val="clear" w:color="auto" w:fill="D9D9D9" w:themeFill="background1" w:themeFillShade="D9"/>
            <w:tcMar>
              <w:left w:w="29" w:type="dxa"/>
              <w:right w:w="29" w:type="dxa"/>
            </w:tcMar>
          </w:tcPr>
          <w:p w14:paraId="3EF1997B"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5599CBC3"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082AEE01" w14:textId="77777777" w:rsidR="00CA121F" w:rsidRPr="005567F1" w:rsidRDefault="00CA121F"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71F960FF" w14:textId="77777777" w:rsidR="00CA121F" w:rsidRPr="005567F1" w:rsidRDefault="00CA121F" w:rsidP="00CE3467">
            <w:pPr>
              <w:rPr>
                <w:b/>
              </w:rPr>
            </w:pPr>
          </w:p>
        </w:tc>
        <w:tc>
          <w:tcPr>
            <w:tcW w:w="628" w:type="dxa"/>
            <w:tcBorders>
              <w:left w:val="nil"/>
            </w:tcBorders>
            <w:shd w:val="clear" w:color="auto" w:fill="D9D9D9" w:themeFill="background1" w:themeFillShade="D9"/>
          </w:tcPr>
          <w:p w14:paraId="070AFF2A" w14:textId="77777777" w:rsidR="00CA121F" w:rsidRPr="005567F1" w:rsidRDefault="00CA121F" w:rsidP="00CE3467">
            <w:pPr>
              <w:jc w:val="center"/>
              <w:rPr>
                <w:b/>
              </w:rPr>
            </w:pPr>
          </w:p>
        </w:tc>
      </w:tr>
      <w:tr w:rsidR="00CA121F" w:rsidRPr="005567F1" w14:paraId="04A48319"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2BE7611B" w14:textId="77777777" w:rsidR="00CA121F" w:rsidRPr="00812724" w:rsidRDefault="00CA121F"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66850F9D" w14:textId="77777777" w:rsidR="00CA121F" w:rsidRPr="00812724" w:rsidRDefault="00CA121F"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19B4ECD4" w14:textId="77777777" w:rsidR="00CA121F" w:rsidRPr="00812724" w:rsidRDefault="00CA121F"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4CEE3EFB" w14:textId="77777777" w:rsidR="00CA121F" w:rsidRPr="00812724" w:rsidRDefault="00CA121F"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6AF30556" w14:textId="77777777" w:rsidR="00CA121F" w:rsidRPr="00812724" w:rsidRDefault="00CA121F"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0820B280" w14:textId="77777777" w:rsidR="00CA121F" w:rsidRPr="00812724" w:rsidRDefault="00CA121F"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696C8E85" w14:textId="77777777" w:rsidR="00CA121F" w:rsidRPr="00812724" w:rsidRDefault="00CA121F" w:rsidP="00CE3467">
            <w:pPr>
              <w:jc w:val="center"/>
              <w:rPr>
                <w:b/>
                <w:sz w:val="12"/>
                <w:szCs w:val="12"/>
              </w:rPr>
            </w:pPr>
            <w:r w:rsidRPr="00812724">
              <w:rPr>
                <w:b/>
                <w:sz w:val="12"/>
                <w:szCs w:val="12"/>
              </w:rPr>
              <w:t>Change Bar</w:t>
            </w:r>
          </w:p>
        </w:tc>
      </w:tr>
      <w:tr w:rsidR="00682CAC" w:rsidRPr="005567F1" w14:paraId="07B005BB" w14:textId="77777777" w:rsidTr="00682CAC">
        <w:trPr>
          <w:jc w:val="center"/>
        </w:trPr>
        <w:tc>
          <w:tcPr>
            <w:tcW w:w="1703" w:type="dxa"/>
            <w:tcBorders>
              <w:top w:val="single" w:sz="4" w:space="0" w:color="auto"/>
              <w:left w:val="single" w:sz="4" w:space="0" w:color="auto"/>
              <w:bottom w:val="nil"/>
              <w:right w:val="nil"/>
            </w:tcBorders>
          </w:tcPr>
          <w:p w14:paraId="36461672" w14:textId="7D356BA5" w:rsidR="00682CAC" w:rsidRPr="00682CAC" w:rsidRDefault="00682CAC" w:rsidP="00682CAC">
            <w:pPr>
              <w:spacing w:after="240"/>
            </w:pPr>
            <w:r w:rsidRPr="00682CAC">
              <w:t>-51-02</w:t>
            </w:r>
          </w:p>
        </w:tc>
        <w:tc>
          <w:tcPr>
            <w:tcW w:w="2521" w:type="dxa"/>
            <w:gridSpan w:val="2"/>
            <w:tcBorders>
              <w:top w:val="single" w:sz="4" w:space="0" w:color="auto"/>
              <w:left w:val="nil"/>
              <w:bottom w:val="nil"/>
              <w:right w:val="single" w:sz="4" w:space="0" w:color="auto"/>
            </w:tcBorders>
          </w:tcPr>
          <w:p w14:paraId="39D7EE61" w14:textId="056F93C1" w:rsidR="00682CAC" w:rsidRPr="00682CAC" w:rsidRDefault="00682CAC" w:rsidP="00682CAC">
            <w:pPr>
              <w:spacing w:after="240"/>
            </w:pPr>
            <w:r w:rsidRPr="00682CAC">
              <w:t>Flight Deck Door Dead Bolt</w:t>
            </w:r>
          </w:p>
        </w:tc>
        <w:tc>
          <w:tcPr>
            <w:tcW w:w="495" w:type="dxa"/>
            <w:tcBorders>
              <w:top w:val="single" w:sz="4" w:space="0" w:color="auto"/>
              <w:left w:val="single" w:sz="4" w:space="0" w:color="auto"/>
              <w:bottom w:val="nil"/>
              <w:right w:val="single" w:sz="4" w:space="0" w:color="auto"/>
            </w:tcBorders>
            <w:tcMar>
              <w:left w:w="29" w:type="dxa"/>
              <w:right w:w="29" w:type="dxa"/>
            </w:tcMar>
          </w:tcPr>
          <w:p w14:paraId="2BE0C659" w14:textId="2483FB80" w:rsidR="00682CAC" w:rsidRPr="00682CAC" w:rsidRDefault="00682CAC" w:rsidP="00682CAC">
            <w:pPr>
              <w:spacing w:after="240"/>
              <w:jc w:val="center"/>
            </w:pPr>
            <w:r w:rsidRPr="00682CAC">
              <w:t>C</w:t>
            </w:r>
          </w:p>
        </w:tc>
        <w:tc>
          <w:tcPr>
            <w:tcW w:w="495" w:type="dxa"/>
            <w:tcBorders>
              <w:top w:val="single" w:sz="4" w:space="0" w:color="auto"/>
              <w:left w:val="single" w:sz="4" w:space="0" w:color="auto"/>
              <w:bottom w:val="nil"/>
              <w:right w:val="single" w:sz="4" w:space="0" w:color="auto"/>
            </w:tcBorders>
            <w:tcMar>
              <w:left w:w="29" w:type="dxa"/>
              <w:right w:w="29" w:type="dxa"/>
            </w:tcMar>
          </w:tcPr>
          <w:p w14:paraId="69260644" w14:textId="765433AA" w:rsidR="00682CAC" w:rsidRPr="00682CAC" w:rsidRDefault="00682CAC" w:rsidP="00682CAC">
            <w:pPr>
              <w:spacing w:after="240"/>
              <w:jc w:val="center"/>
            </w:pPr>
            <w:r w:rsidRPr="00682CAC">
              <w:t>1</w:t>
            </w:r>
          </w:p>
        </w:tc>
        <w:tc>
          <w:tcPr>
            <w:tcW w:w="495" w:type="dxa"/>
            <w:tcBorders>
              <w:top w:val="single" w:sz="4" w:space="0" w:color="auto"/>
              <w:left w:val="single" w:sz="4" w:space="0" w:color="auto"/>
              <w:bottom w:val="nil"/>
              <w:right w:val="single" w:sz="4" w:space="0" w:color="auto"/>
            </w:tcBorders>
            <w:tcMar>
              <w:left w:w="29" w:type="dxa"/>
              <w:right w:w="29" w:type="dxa"/>
            </w:tcMar>
          </w:tcPr>
          <w:p w14:paraId="72CB58E9" w14:textId="174EFC9E" w:rsidR="00682CAC" w:rsidRPr="00682CAC" w:rsidRDefault="00682CAC" w:rsidP="00682CAC">
            <w:pPr>
              <w:spacing w:after="240"/>
              <w:jc w:val="center"/>
            </w:pPr>
            <w:r w:rsidRPr="00682CAC">
              <w:t>0</w:t>
            </w:r>
          </w:p>
        </w:tc>
        <w:tc>
          <w:tcPr>
            <w:tcW w:w="3743" w:type="dxa"/>
            <w:tcBorders>
              <w:top w:val="single" w:sz="4" w:space="0" w:color="auto"/>
              <w:left w:val="single" w:sz="4" w:space="0" w:color="auto"/>
              <w:bottom w:val="nil"/>
              <w:right w:val="nil"/>
            </w:tcBorders>
          </w:tcPr>
          <w:p w14:paraId="7E1EC64C" w14:textId="4C3DF69D" w:rsidR="00682CAC" w:rsidRPr="00682CAC" w:rsidRDefault="00682CAC" w:rsidP="00682CAC">
            <w:pPr>
              <w:spacing w:after="240"/>
            </w:pPr>
            <w:r w:rsidRPr="00682CAC">
              <w:t>May be inoperative provided flight deck door automatic locking system operates normally.</w:t>
            </w:r>
          </w:p>
        </w:tc>
        <w:tc>
          <w:tcPr>
            <w:tcW w:w="628" w:type="dxa"/>
            <w:tcBorders>
              <w:left w:val="nil"/>
              <w:bottom w:val="nil"/>
            </w:tcBorders>
          </w:tcPr>
          <w:p w14:paraId="7DAA41EC" w14:textId="77777777" w:rsidR="00682CAC" w:rsidRPr="005567F1" w:rsidRDefault="00682CAC" w:rsidP="00682CAC">
            <w:pPr>
              <w:jc w:val="center"/>
            </w:pPr>
          </w:p>
        </w:tc>
      </w:tr>
      <w:tr w:rsidR="00682CAC" w:rsidRPr="005567F1" w14:paraId="0C38C4EB" w14:textId="77777777" w:rsidTr="008126EB">
        <w:trPr>
          <w:jc w:val="center"/>
        </w:trPr>
        <w:tc>
          <w:tcPr>
            <w:tcW w:w="1703" w:type="dxa"/>
            <w:tcBorders>
              <w:top w:val="nil"/>
              <w:left w:val="single" w:sz="4" w:space="0" w:color="auto"/>
              <w:bottom w:val="nil"/>
              <w:right w:val="nil"/>
            </w:tcBorders>
          </w:tcPr>
          <w:p w14:paraId="06D88851" w14:textId="002ACE3D" w:rsidR="00682CAC" w:rsidRPr="00682CAC" w:rsidRDefault="00682CAC" w:rsidP="00682CAC">
            <w:pPr>
              <w:spacing w:after="240"/>
            </w:pPr>
            <w:r w:rsidRPr="00682CAC">
              <w:t>-51-03</w:t>
            </w:r>
          </w:p>
        </w:tc>
        <w:tc>
          <w:tcPr>
            <w:tcW w:w="2521" w:type="dxa"/>
            <w:gridSpan w:val="2"/>
            <w:tcBorders>
              <w:top w:val="nil"/>
              <w:left w:val="nil"/>
              <w:bottom w:val="nil"/>
              <w:right w:val="single" w:sz="4" w:space="0" w:color="auto"/>
            </w:tcBorders>
          </w:tcPr>
          <w:p w14:paraId="3BF23370" w14:textId="0536AE8A" w:rsidR="00682CAC" w:rsidRPr="00682CAC" w:rsidRDefault="00682CAC" w:rsidP="00682CAC">
            <w:pPr>
              <w:spacing w:after="240"/>
            </w:pPr>
            <w:r w:rsidRPr="00682CAC">
              <w:t>Flight Deck Door Decompression Panel Latch</w:t>
            </w:r>
          </w:p>
        </w:tc>
        <w:tc>
          <w:tcPr>
            <w:tcW w:w="495" w:type="dxa"/>
            <w:tcBorders>
              <w:top w:val="nil"/>
              <w:left w:val="single" w:sz="4" w:space="0" w:color="auto"/>
              <w:bottom w:val="nil"/>
              <w:right w:val="single" w:sz="4" w:space="0" w:color="auto"/>
            </w:tcBorders>
            <w:tcMar>
              <w:left w:w="29" w:type="dxa"/>
              <w:right w:w="29" w:type="dxa"/>
            </w:tcMar>
          </w:tcPr>
          <w:p w14:paraId="55AC2960" w14:textId="1DD29657" w:rsidR="00682CAC" w:rsidRPr="00682CAC" w:rsidRDefault="00682CAC" w:rsidP="00682CAC">
            <w:pPr>
              <w:spacing w:after="240"/>
              <w:jc w:val="center"/>
            </w:pPr>
            <w:r w:rsidRPr="00682CAC">
              <w:t>A</w:t>
            </w:r>
          </w:p>
        </w:tc>
        <w:tc>
          <w:tcPr>
            <w:tcW w:w="495" w:type="dxa"/>
            <w:tcBorders>
              <w:top w:val="nil"/>
              <w:left w:val="single" w:sz="4" w:space="0" w:color="auto"/>
              <w:bottom w:val="nil"/>
              <w:right w:val="single" w:sz="4" w:space="0" w:color="auto"/>
            </w:tcBorders>
            <w:tcMar>
              <w:left w:w="29" w:type="dxa"/>
              <w:right w:w="29" w:type="dxa"/>
            </w:tcMar>
          </w:tcPr>
          <w:p w14:paraId="48BC31F9" w14:textId="32DE3DEA" w:rsidR="00682CAC" w:rsidRPr="00682CAC" w:rsidRDefault="00682CAC" w:rsidP="00682CAC">
            <w:pPr>
              <w:spacing w:after="240"/>
              <w:jc w:val="center"/>
            </w:pPr>
            <w:r w:rsidRPr="00682CAC">
              <w:t>1</w:t>
            </w:r>
          </w:p>
        </w:tc>
        <w:tc>
          <w:tcPr>
            <w:tcW w:w="495" w:type="dxa"/>
            <w:tcBorders>
              <w:top w:val="nil"/>
              <w:left w:val="single" w:sz="4" w:space="0" w:color="auto"/>
              <w:bottom w:val="nil"/>
              <w:right w:val="single" w:sz="4" w:space="0" w:color="auto"/>
            </w:tcBorders>
            <w:tcMar>
              <w:left w:w="29" w:type="dxa"/>
              <w:right w:w="29" w:type="dxa"/>
            </w:tcMar>
          </w:tcPr>
          <w:p w14:paraId="76D5FF16" w14:textId="12FA1769" w:rsidR="00682CAC" w:rsidRPr="00682CAC" w:rsidRDefault="00682CAC" w:rsidP="00682CAC">
            <w:pPr>
              <w:spacing w:after="240"/>
              <w:jc w:val="center"/>
            </w:pPr>
            <w:r w:rsidRPr="00682CAC">
              <w:t>0</w:t>
            </w:r>
          </w:p>
        </w:tc>
        <w:tc>
          <w:tcPr>
            <w:tcW w:w="3743" w:type="dxa"/>
            <w:tcBorders>
              <w:top w:val="nil"/>
              <w:left w:val="single" w:sz="4" w:space="0" w:color="auto"/>
              <w:bottom w:val="nil"/>
              <w:right w:val="nil"/>
            </w:tcBorders>
          </w:tcPr>
          <w:p w14:paraId="1F60C75D" w14:textId="77777777" w:rsidR="00682CAC" w:rsidRPr="00682CAC" w:rsidRDefault="00682CAC" w:rsidP="00682CAC">
            <w:pPr>
              <w:pStyle w:val="MMELTableBody"/>
              <w:jc w:val="left"/>
              <w:rPr>
                <w:b w:val="0"/>
              </w:rPr>
            </w:pPr>
            <w:r w:rsidRPr="00682CAC">
              <w:rPr>
                <w:b w:val="0"/>
              </w:rPr>
              <w:t>May be inoperative provided:</w:t>
            </w:r>
          </w:p>
          <w:p w14:paraId="35B88CF6" w14:textId="77777777" w:rsidR="00682CAC" w:rsidRDefault="00682CAC" w:rsidP="00281899">
            <w:pPr>
              <w:numPr>
                <w:ilvl w:val="0"/>
                <w:numId w:val="637"/>
              </w:numPr>
            </w:pPr>
            <w:r w:rsidRPr="00682CAC">
              <w:t>Decompression panel is in the latched position, and</w:t>
            </w:r>
          </w:p>
          <w:p w14:paraId="0AA7E2D6" w14:textId="333A36D0" w:rsidR="00682CAC" w:rsidRPr="00682CAC" w:rsidRDefault="00682CAC" w:rsidP="00281899">
            <w:pPr>
              <w:numPr>
                <w:ilvl w:val="0"/>
                <w:numId w:val="637"/>
              </w:numPr>
              <w:spacing w:after="240"/>
            </w:pPr>
            <w:r w:rsidRPr="00682CAC">
              <w:t xml:space="preserve">Repairs are made within </w:t>
            </w:r>
            <w:r w:rsidR="001511AB">
              <w:t>2 flight</w:t>
            </w:r>
            <w:r w:rsidR="001511AB">
              <w:noBreakHyphen/>
              <w:t>days</w:t>
            </w:r>
            <w:r w:rsidRPr="00682CAC">
              <w:t>.</w:t>
            </w:r>
          </w:p>
        </w:tc>
        <w:tc>
          <w:tcPr>
            <w:tcW w:w="628" w:type="dxa"/>
            <w:tcBorders>
              <w:top w:val="nil"/>
              <w:left w:val="nil"/>
              <w:bottom w:val="nil"/>
            </w:tcBorders>
          </w:tcPr>
          <w:p w14:paraId="65B5D853" w14:textId="77777777" w:rsidR="00682CAC" w:rsidRPr="005567F1" w:rsidRDefault="00682CAC" w:rsidP="00682CAC">
            <w:pPr>
              <w:jc w:val="center"/>
            </w:pPr>
          </w:p>
        </w:tc>
      </w:tr>
      <w:tr w:rsidR="00642072" w:rsidRPr="005567F1" w14:paraId="6E528FBA" w14:textId="77777777" w:rsidTr="001D520B">
        <w:trPr>
          <w:jc w:val="center"/>
        </w:trPr>
        <w:tc>
          <w:tcPr>
            <w:tcW w:w="1703" w:type="dxa"/>
            <w:tcBorders>
              <w:top w:val="nil"/>
              <w:bottom w:val="nil"/>
              <w:right w:val="nil"/>
            </w:tcBorders>
          </w:tcPr>
          <w:p w14:paraId="78E719E6" w14:textId="7EBE8E53" w:rsidR="00642072" w:rsidRPr="00682CAC" w:rsidRDefault="00642072" w:rsidP="00642072">
            <w:pPr>
              <w:spacing w:after="240"/>
            </w:pPr>
            <w:r w:rsidRPr="006B3669">
              <w:rPr>
                <w:bCs/>
              </w:rPr>
              <w:t>51-0</w:t>
            </w:r>
            <w:r>
              <w:rPr>
                <w:bCs/>
              </w:rPr>
              <w:t>4</w:t>
            </w:r>
            <w:r w:rsidRPr="006B3669">
              <w:rPr>
                <w:bCs/>
              </w:rPr>
              <w:br/>
              <w:t>***</w:t>
            </w:r>
          </w:p>
        </w:tc>
        <w:tc>
          <w:tcPr>
            <w:tcW w:w="2521" w:type="dxa"/>
            <w:gridSpan w:val="2"/>
            <w:tcBorders>
              <w:top w:val="nil"/>
              <w:left w:val="nil"/>
              <w:bottom w:val="nil"/>
            </w:tcBorders>
          </w:tcPr>
          <w:p w14:paraId="54D9850A" w14:textId="26557BD1" w:rsidR="00642072" w:rsidRPr="00682CAC" w:rsidRDefault="00642072" w:rsidP="00642072">
            <w:pPr>
              <w:spacing w:after="240"/>
            </w:pPr>
            <w:r w:rsidRPr="000F7222">
              <w:t>Installed Physical Secondary Barrier (IPSB)</w:t>
            </w:r>
          </w:p>
        </w:tc>
        <w:tc>
          <w:tcPr>
            <w:tcW w:w="495" w:type="dxa"/>
            <w:tcBorders>
              <w:top w:val="nil"/>
              <w:left w:val="single" w:sz="4" w:space="0" w:color="auto"/>
              <w:bottom w:val="nil"/>
              <w:right w:val="single" w:sz="4" w:space="0" w:color="auto"/>
            </w:tcBorders>
            <w:tcMar>
              <w:left w:w="29" w:type="dxa"/>
              <w:right w:w="29" w:type="dxa"/>
            </w:tcMar>
          </w:tcPr>
          <w:p w14:paraId="37D1AD78" w14:textId="6F670980" w:rsidR="00642072" w:rsidRPr="00682CAC" w:rsidRDefault="00642072" w:rsidP="00642072">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01F8B076" w14:textId="5EE45D5F" w:rsidR="00642072" w:rsidRPr="00682CAC" w:rsidRDefault="00642072" w:rsidP="00642072">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3C964681" w14:textId="79DEF8AC" w:rsidR="00642072" w:rsidRPr="00682CAC" w:rsidRDefault="00642072" w:rsidP="00642072">
            <w:pPr>
              <w:spacing w:after="240"/>
              <w:jc w:val="center"/>
            </w:pPr>
          </w:p>
        </w:tc>
        <w:tc>
          <w:tcPr>
            <w:tcW w:w="3743" w:type="dxa"/>
            <w:tcBorders>
              <w:top w:val="nil"/>
              <w:left w:val="single" w:sz="4" w:space="0" w:color="auto"/>
              <w:bottom w:val="nil"/>
              <w:right w:val="nil"/>
            </w:tcBorders>
          </w:tcPr>
          <w:p w14:paraId="6C1BA013" w14:textId="79F6E5A7" w:rsidR="00642072" w:rsidRPr="00682CAC" w:rsidRDefault="00642072" w:rsidP="00642072">
            <w:pPr>
              <w:spacing w:after="240"/>
            </w:pPr>
          </w:p>
        </w:tc>
        <w:tc>
          <w:tcPr>
            <w:tcW w:w="628" w:type="dxa"/>
            <w:tcBorders>
              <w:top w:val="nil"/>
              <w:left w:val="nil"/>
              <w:bottom w:val="nil"/>
            </w:tcBorders>
          </w:tcPr>
          <w:p w14:paraId="13C517C5" w14:textId="77777777" w:rsidR="00642072" w:rsidRDefault="00642072" w:rsidP="00642072">
            <w:pPr>
              <w:jc w:val="center"/>
            </w:pPr>
            <w:r>
              <w:t>|</w:t>
            </w:r>
          </w:p>
          <w:p w14:paraId="350540F3" w14:textId="77777777" w:rsidR="00642072" w:rsidRDefault="00642072" w:rsidP="00642072">
            <w:pPr>
              <w:jc w:val="center"/>
            </w:pPr>
            <w:r>
              <w:t>|</w:t>
            </w:r>
          </w:p>
          <w:p w14:paraId="7AD8E83E" w14:textId="25997715" w:rsidR="00642072" w:rsidRPr="005567F1" w:rsidRDefault="00642072" w:rsidP="00642072">
            <w:pPr>
              <w:jc w:val="center"/>
            </w:pPr>
            <w:r>
              <w:t>|</w:t>
            </w:r>
          </w:p>
        </w:tc>
      </w:tr>
      <w:tr w:rsidR="00642072" w:rsidRPr="005567F1" w14:paraId="32BD2D5D" w14:textId="77777777" w:rsidTr="0055318E">
        <w:trPr>
          <w:jc w:val="center"/>
        </w:trPr>
        <w:tc>
          <w:tcPr>
            <w:tcW w:w="1703" w:type="dxa"/>
            <w:tcBorders>
              <w:top w:val="nil"/>
              <w:bottom w:val="nil"/>
              <w:right w:val="nil"/>
            </w:tcBorders>
          </w:tcPr>
          <w:p w14:paraId="7060C07D" w14:textId="1B561734" w:rsidR="00642072" w:rsidRPr="00682CAC" w:rsidRDefault="00642072" w:rsidP="00642072">
            <w:pPr>
              <w:spacing w:after="240"/>
            </w:pPr>
            <w:r w:rsidRPr="006B3669">
              <w:rPr>
                <w:bCs/>
              </w:rPr>
              <w:t>51-0</w:t>
            </w:r>
            <w:r>
              <w:rPr>
                <w:bCs/>
              </w:rPr>
              <w:t>4A</w:t>
            </w:r>
          </w:p>
        </w:tc>
        <w:tc>
          <w:tcPr>
            <w:tcW w:w="2521" w:type="dxa"/>
            <w:gridSpan w:val="2"/>
            <w:tcBorders>
              <w:top w:val="nil"/>
              <w:left w:val="nil"/>
              <w:bottom w:val="nil"/>
            </w:tcBorders>
          </w:tcPr>
          <w:p w14:paraId="4AC5673B" w14:textId="32727653" w:rsidR="00642072" w:rsidRPr="00682CAC" w:rsidRDefault="00642072" w:rsidP="00642072">
            <w:pPr>
              <w:spacing w:after="240"/>
            </w:pPr>
          </w:p>
        </w:tc>
        <w:tc>
          <w:tcPr>
            <w:tcW w:w="495" w:type="dxa"/>
            <w:tcBorders>
              <w:top w:val="nil"/>
              <w:bottom w:val="nil"/>
            </w:tcBorders>
            <w:tcMar>
              <w:left w:w="29" w:type="dxa"/>
              <w:right w:w="29" w:type="dxa"/>
            </w:tcMar>
          </w:tcPr>
          <w:p w14:paraId="12162AF6" w14:textId="5B070F03" w:rsidR="00642072" w:rsidRPr="00682CAC" w:rsidRDefault="00642072" w:rsidP="00642072">
            <w:pPr>
              <w:spacing w:after="240"/>
              <w:jc w:val="center"/>
            </w:pPr>
            <w:r w:rsidRPr="006B3669">
              <w:t>C</w:t>
            </w:r>
          </w:p>
        </w:tc>
        <w:tc>
          <w:tcPr>
            <w:tcW w:w="495" w:type="dxa"/>
            <w:tcBorders>
              <w:top w:val="nil"/>
              <w:bottom w:val="nil"/>
            </w:tcBorders>
            <w:tcMar>
              <w:left w:w="29" w:type="dxa"/>
              <w:right w:w="29" w:type="dxa"/>
            </w:tcMar>
          </w:tcPr>
          <w:p w14:paraId="777AE1C0" w14:textId="4C01300F" w:rsidR="00642072" w:rsidRPr="00682CAC" w:rsidRDefault="00642072" w:rsidP="00642072">
            <w:pPr>
              <w:spacing w:after="240"/>
              <w:jc w:val="center"/>
            </w:pPr>
            <w:r w:rsidRPr="006B3669">
              <w:t>1</w:t>
            </w:r>
          </w:p>
        </w:tc>
        <w:tc>
          <w:tcPr>
            <w:tcW w:w="495" w:type="dxa"/>
            <w:tcBorders>
              <w:top w:val="nil"/>
              <w:bottom w:val="nil"/>
            </w:tcBorders>
            <w:tcMar>
              <w:left w:w="29" w:type="dxa"/>
              <w:right w:w="29" w:type="dxa"/>
            </w:tcMar>
          </w:tcPr>
          <w:p w14:paraId="40338068" w14:textId="0A01F50F" w:rsidR="00642072" w:rsidRPr="00682CAC" w:rsidRDefault="00642072" w:rsidP="00642072">
            <w:pPr>
              <w:spacing w:after="240"/>
              <w:jc w:val="center"/>
            </w:pPr>
            <w:r w:rsidRPr="006B3669">
              <w:t>0</w:t>
            </w:r>
          </w:p>
        </w:tc>
        <w:tc>
          <w:tcPr>
            <w:tcW w:w="3743" w:type="dxa"/>
            <w:tcBorders>
              <w:top w:val="nil"/>
              <w:bottom w:val="nil"/>
              <w:right w:val="nil"/>
            </w:tcBorders>
          </w:tcPr>
          <w:p w14:paraId="41368E49" w14:textId="77777777" w:rsidR="00642072" w:rsidRPr="006B3669" w:rsidRDefault="00642072" w:rsidP="00642072">
            <w:pPr>
              <w:autoSpaceDE w:val="0"/>
              <w:autoSpaceDN w:val="0"/>
              <w:adjustRightInd w:val="0"/>
            </w:pPr>
            <w:r w:rsidRPr="006B3669">
              <w:t>(O) May be inoperative provided:</w:t>
            </w:r>
          </w:p>
          <w:p w14:paraId="64FD5EB5" w14:textId="77777777" w:rsidR="00642072" w:rsidRDefault="00642072" w:rsidP="00281899">
            <w:pPr>
              <w:pStyle w:val="ListParagraph"/>
              <w:numPr>
                <w:ilvl w:val="0"/>
                <w:numId w:val="727"/>
              </w:numPr>
              <w:autoSpaceDE w:val="0"/>
              <w:autoSpaceDN w:val="0"/>
              <w:adjustRightInd w:val="0"/>
            </w:pPr>
            <w:r>
              <w:t>Barrier is secured in the fully stowed position</w:t>
            </w:r>
            <w:r w:rsidRPr="006B3669">
              <w:t>, and</w:t>
            </w:r>
          </w:p>
          <w:p w14:paraId="1038DD80" w14:textId="77777777" w:rsidR="00642072" w:rsidRDefault="00642072" w:rsidP="00281899">
            <w:pPr>
              <w:pStyle w:val="ListParagraph"/>
              <w:numPr>
                <w:ilvl w:val="0"/>
                <w:numId w:val="727"/>
              </w:numPr>
              <w:autoSpaceDE w:val="0"/>
              <w:autoSpaceDN w:val="0"/>
              <w:adjustRightInd w:val="0"/>
            </w:pPr>
            <w:r w:rsidRPr="00642072">
              <w:t>Alternate procedures are established and used.</w:t>
            </w:r>
          </w:p>
          <w:p w14:paraId="12D1E0CA" w14:textId="67273DF0" w:rsidR="00642072" w:rsidRPr="00642072" w:rsidRDefault="00642072" w:rsidP="00642072">
            <w:pPr>
              <w:pStyle w:val="ListParagraph"/>
              <w:autoSpaceDE w:val="0"/>
              <w:autoSpaceDN w:val="0"/>
              <w:adjustRightInd w:val="0"/>
            </w:pPr>
          </w:p>
        </w:tc>
        <w:tc>
          <w:tcPr>
            <w:tcW w:w="628" w:type="dxa"/>
            <w:tcBorders>
              <w:top w:val="nil"/>
              <w:left w:val="nil"/>
              <w:bottom w:val="nil"/>
            </w:tcBorders>
          </w:tcPr>
          <w:p w14:paraId="67800783" w14:textId="77777777" w:rsidR="00642072" w:rsidRDefault="00642072" w:rsidP="00642072">
            <w:pPr>
              <w:jc w:val="center"/>
            </w:pPr>
            <w:r>
              <w:t>|</w:t>
            </w:r>
          </w:p>
          <w:p w14:paraId="35AD18F0" w14:textId="77777777" w:rsidR="00642072" w:rsidRDefault="00642072" w:rsidP="00642072">
            <w:pPr>
              <w:jc w:val="center"/>
            </w:pPr>
            <w:r>
              <w:t>|</w:t>
            </w:r>
          </w:p>
          <w:p w14:paraId="4CA27BB0" w14:textId="77777777" w:rsidR="00642072" w:rsidRDefault="00642072" w:rsidP="00642072">
            <w:pPr>
              <w:jc w:val="center"/>
            </w:pPr>
            <w:r>
              <w:t>|</w:t>
            </w:r>
          </w:p>
          <w:p w14:paraId="106FFA3D" w14:textId="77777777" w:rsidR="00642072" w:rsidRDefault="00642072" w:rsidP="00642072">
            <w:pPr>
              <w:jc w:val="center"/>
            </w:pPr>
            <w:r>
              <w:t>|</w:t>
            </w:r>
          </w:p>
          <w:p w14:paraId="18A9520B" w14:textId="32DFADD5" w:rsidR="00642072" w:rsidRPr="005567F1" w:rsidRDefault="00642072" w:rsidP="00642072">
            <w:pPr>
              <w:jc w:val="center"/>
            </w:pPr>
            <w:r>
              <w:t>|</w:t>
            </w:r>
          </w:p>
        </w:tc>
      </w:tr>
      <w:tr w:rsidR="00FC328C" w:rsidRPr="005567F1" w14:paraId="391CC761" w14:textId="77777777" w:rsidTr="007D233F">
        <w:trPr>
          <w:jc w:val="center"/>
        </w:trPr>
        <w:tc>
          <w:tcPr>
            <w:tcW w:w="1703" w:type="dxa"/>
            <w:tcBorders>
              <w:top w:val="nil"/>
              <w:bottom w:val="nil"/>
              <w:right w:val="nil"/>
            </w:tcBorders>
          </w:tcPr>
          <w:p w14:paraId="61175219" w14:textId="5B070CFB" w:rsidR="00FC328C" w:rsidRPr="00B8298B" w:rsidRDefault="00FC328C" w:rsidP="00FC328C">
            <w:pPr>
              <w:spacing w:after="240"/>
            </w:pPr>
            <w:r w:rsidRPr="006B3669">
              <w:rPr>
                <w:bCs/>
              </w:rPr>
              <w:t>51-0</w:t>
            </w:r>
            <w:r>
              <w:rPr>
                <w:bCs/>
              </w:rPr>
              <w:t>4B</w:t>
            </w:r>
          </w:p>
        </w:tc>
        <w:tc>
          <w:tcPr>
            <w:tcW w:w="2521" w:type="dxa"/>
            <w:gridSpan w:val="2"/>
            <w:tcBorders>
              <w:top w:val="nil"/>
              <w:left w:val="nil"/>
              <w:bottom w:val="nil"/>
            </w:tcBorders>
          </w:tcPr>
          <w:p w14:paraId="56B56DA2" w14:textId="6F1894FC" w:rsidR="00FC328C" w:rsidRPr="00B8298B" w:rsidRDefault="00FC328C" w:rsidP="00FC328C">
            <w:pPr>
              <w:spacing w:after="240"/>
            </w:pPr>
          </w:p>
        </w:tc>
        <w:tc>
          <w:tcPr>
            <w:tcW w:w="495" w:type="dxa"/>
            <w:tcBorders>
              <w:top w:val="nil"/>
              <w:bottom w:val="nil"/>
            </w:tcBorders>
            <w:tcMar>
              <w:left w:w="29" w:type="dxa"/>
              <w:right w:w="29" w:type="dxa"/>
            </w:tcMar>
          </w:tcPr>
          <w:p w14:paraId="093BD6EB" w14:textId="4E006665" w:rsidR="00FC328C" w:rsidRPr="00B8298B" w:rsidRDefault="00FC328C" w:rsidP="00FC328C">
            <w:pPr>
              <w:spacing w:after="240"/>
              <w:jc w:val="center"/>
            </w:pPr>
            <w:r w:rsidRPr="006B3669">
              <w:t>C</w:t>
            </w:r>
          </w:p>
        </w:tc>
        <w:tc>
          <w:tcPr>
            <w:tcW w:w="495" w:type="dxa"/>
            <w:tcBorders>
              <w:top w:val="nil"/>
              <w:bottom w:val="nil"/>
            </w:tcBorders>
            <w:tcMar>
              <w:left w:w="29" w:type="dxa"/>
              <w:right w:w="29" w:type="dxa"/>
            </w:tcMar>
          </w:tcPr>
          <w:p w14:paraId="57B09A89" w14:textId="3FEFEDF7" w:rsidR="00FC328C" w:rsidRPr="00B8298B" w:rsidRDefault="00FC328C" w:rsidP="00FC328C">
            <w:pPr>
              <w:spacing w:after="240"/>
              <w:jc w:val="center"/>
            </w:pPr>
            <w:r w:rsidRPr="006B3669">
              <w:t>1</w:t>
            </w:r>
          </w:p>
        </w:tc>
        <w:tc>
          <w:tcPr>
            <w:tcW w:w="495" w:type="dxa"/>
            <w:tcBorders>
              <w:top w:val="nil"/>
              <w:bottom w:val="nil"/>
            </w:tcBorders>
            <w:tcMar>
              <w:left w:w="29" w:type="dxa"/>
              <w:right w:w="29" w:type="dxa"/>
            </w:tcMar>
          </w:tcPr>
          <w:p w14:paraId="2D255735" w14:textId="0BDDF9CC" w:rsidR="00FC328C" w:rsidRPr="00B8298B" w:rsidRDefault="00FC328C" w:rsidP="00FC328C">
            <w:pPr>
              <w:spacing w:after="240"/>
              <w:jc w:val="center"/>
            </w:pPr>
            <w:r w:rsidRPr="006B3669">
              <w:t>0</w:t>
            </w:r>
          </w:p>
        </w:tc>
        <w:tc>
          <w:tcPr>
            <w:tcW w:w="3743" w:type="dxa"/>
            <w:tcBorders>
              <w:top w:val="nil"/>
              <w:bottom w:val="nil"/>
              <w:right w:val="nil"/>
            </w:tcBorders>
          </w:tcPr>
          <w:p w14:paraId="61DD3FA4" w14:textId="77777777" w:rsidR="00FC328C" w:rsidRPr="006B3669" w:rsidRDefault="00FC328C" w:rsidP="00FC328C">
            <w:pPr>
              <w:autoSpaceDE w:val="0"/>
              <w:autoSpaceDN w:val="0"/>
              <w:adjustRightInd w:val="0"/>
            </w:pPr>
            <w:r>
              <w:t>(M)</w:t>
            </w:r>
            <w:r w:rsidRPr="006B3669">
              <w:t>(O) May be inoperative provided:</w:t>
            </w:r>
          </w:p>
          <w:p w14:paraId="7FDF68D7" w14:textId="77777777" w:rsidR="00FC328C" w:rsidRDefault="00FC328C" w:rsidP="00281899">
            <w:pPr>
              <w:pStyle w:val="ListParagraph"/>
              <w:numPr>
                <w:ilvl w:val="0"/>
                <w:numId w:val="728"/>
              </w:numPr>
              <w:autoSpaceDE w:val="0"/>
              <w:autoSpaceDN w:val="0"/>
              <w:adjustRightInd w:val="0"/>
            </w:pPr>
            <w:r>
              <w:t>Barrier is removed</w:t>
            </w:r>
            <w:r w:rsidRPr="006B3669">
              <w:t>, and</w:t>
            </w:r>
          </w:p>
          <w:p w14:paraId="0C8F5324" w14:textId="6088F989" w:rsidR="00FC328C" w:rsidRPr="000834EC" w:rsidRDefault="00FC328C" w:rsidP="000834EC">
            <w:pPr>
              <w:pStyle w:val="ListParagraph"/>
              <w:numPr>
                <w:ilvl w:val="0"/>
                <w:numId w:val="728"/>
              </w:numPr>
              <w:spacing w:after="240"/>
            </w:pPr>
            <w:r w:rsidRPr="000834EC">
              <w:t>Alternate procedures are established and used.</w:t>
            </w:r>
          </w:p>
        </w:tc>
        <w:tc>
          <w:tcPr>
            <w:tcW w:w="628" w:type="dxa"/>
            <w:tcBorders>
              <w:top w:val="nil"/>
              <w:left w:val="nil"/>
              <w:bottom w:val="nil"/>
            </w:tcBorders>
          </w:tcPr>
          <w:p w14:paraId="1F09883E" w14:textId="77777777" w:rsidR="00FC328C" w:rsidRDefault="00FC328C" w:rsidP="00FC328C">
            <w:pPr>
              <w:jc w:val="center"/>
            </w:pPr>
            <w:r>
              <w:t>|</w:t>
            </w:r>
          </w:p>
          <w:p w14:paraId="4BBC87CB" w14:textId="77777777" w:rsidR="00FC328C" w:rsidRDefault="00FC328C" w:rsidP="00FC328C">
            <w:pPr>
              <w:jc w:val="center"/>
            </w:pPr>
            <w:r>
              <w:t>|</w:t>
            </w:r>
          </w:p>
          <w:p w14:paraId="1AB24559" w14:textId="77777777" w:rsidR="00FC328C" w:rsidRDefault="00FC328C" w:rsidP="00FC328C">
            <w:pPr>
              <w:jc w:val="center"/>
            </w:pPr>
            <w:r>
              <w:t>|</w:t>
            </w:r>
          </w:p>
          <w:p w14:paraId="7175391B" w14:textId="441B2F90" w:rsidR="00FC328C" w:rsidRPr="005567F1" w:rsidRDefault="00FC328C" w:rsidP="00FC328C">
            <w:pPr>
              <w:jc w:val="center"/>
            </w:pPr>
            <w:r>
              <w:t>|</w:t>
            </w:r>
          </w:p>
        </w:tc>
      </w:tr>
      <w:tr w:rsidR="00FC328C" w:rsidRPr="005567F1" w14:paraId="3D0DA369" w14:textId="77777777" w:rsidTr="00D876E9">
        <w:trPr>
          <w:jc w:val="center"/>
        </w:trPr>
        <w:tc>
          <w:tcPr>
            <w:tcW w:w="1703" w:type="dxa"/>
            <w:tcBorders>
              <w:top w:val="nil"/>
              <w:bottom w:val="nil"/>
              <w:right w:val="nil"/>
            </w:tcBorders>
          </w:tcPr>
          <w:p w14:paraId="089CF8A9" w14:textId="4C81039C" w:rsidR="00FC328C" w:rsidRPr="00B8298B" w:rsidRDefault="00FC328C" w:rsidP="00FC328C">
            <w:pPr>
              <w:spacing w:after="240"/>
            </w:pPr>
            <w:r w:rsidRPr="006B3669">
              <w:rPr>
                <w:bCs/>
              </w:rPr>
              <w:t>51-0</w:t>
            </w:r>
            <w:r w:rsidR="00CC2B83">
              <w:rPr>
                <w:bCs/>
              </w:rPr>
              <w:t>4</w:t>
            </w:r>
            <w:r>
              <w:rPr>
                <w:bCs/>
              </w:rPr>
              <w:t>C</w:t>
            </w:r>
          </w:p>
        </w:tc>
        <w:tc>
          <w:tcPr>
            <w:tcW w:w="2521" w:type="dxa"/>
            <w:gridSpan w:val="2"/>
            <w:tcBorders>
              <w:top w:val="nil"/>
              <w:left w:val="nil"/>
              <w:bottom w:val="nil"/>
            </w:tcBorders>
          </w:tcPr>
          <w:p w14:paraId="08FC31FB" w14:textId="77777777" w:rsidR="00FC328C" w:rsidRPr="00B8298B" w:rsidRDefault="00FC328C" w:rsidP="00FC328C">
            <w:pPr>
              <w:spacing w:after="240"/>
            </w:pPr>
          </w:p>
        </w:tc>
        <w:tc>
          <w:tcPr>
            <w:tcW w:w="495" w:type="dxa"/>
            <w:tcBorders>
              <w:top w:val="nil"/>
              <w:bottom w:val="nil"/>
            </w:tcBorders>
            <w:tcMar>
              <w:left w:w="29" w:type="dxa"/>
              <w:right w:w="29" w:type="dxa"/>
            </w:tcMar>
          </w:tcPr>
          <w:p w14:paraId="4E1621B4" w14:textId="2C04586A" w:rsidR="00FC328C" w:rsidRPr="00B8298B" w:rsidRDefault="00FC328C" w:rsidP="00FC328C">
            <w:pPr>
              <w:spacing w:after="240"/>
              <w:jc w:val="center"/>
            </w:pPr>
            <w:r>
              <w:t>D</w:t>
            </w:r>
          </w:p>
        </w:tc>
        <w:tc>
          <w:tcPr>
            <w:tcW w:w="495" w:type="dxa"/>
            <w:tcBorders>
              <w:top w:val="nil"/>
              <w:bottom w:val="nil"/>
            </w:tcBorders>
            <w:tcMar>
              <w:left w:w="29" w:type="dxa"/>
              <w:right w:w="29" w:type="dxa"/>
            </w:tcMar>
          </w:tcPr>
          <w:p w14:paraId="4217E715" w14:textId="3DC09F4B" w:rsidR="00FC328C" w:rsidRPr="00B8298B" w:rsidRDefault="00FC328C" w:rsidP="00FC328C">
            <w:pPr>
              <w:spacing w:after="240"/>
              <w:jc w:val="center"/>
            </w:pPr>
            <w:r w:rsidRPr="006B3669">
              <w:t>1</w:t>
            </w:r>
          </w:p>
        </w:tc>
        <w:tc>
          <w:tcPr>
            <w:tcW w:w="495" w:type="dxa"/>
            <w:tcBorders>
              <w:top w:val="nil"/>
              <w:bottom w:val="nil"/>
            </w:tcBorders>
            <w:tcMar>
              <w:left w:w="29" w:type="dxa"/>
              <w:right w:w="29" w:type="dxa"/>
            </w:tcMar>
          </w:tcPr>
          <w:p w14:paraId="2A08F1AA" w14:textId="21ABD059" w:rsidR="00FC328C" w:rsidRPr="00B8298B" w:rsidRDefault="00FC328C" w:rsidP="00FC328C">
            <w:pPr>
              <w:spacing w:after="240"/>
              <w:jc w:val="center"/>
            </w:pPr>
            <w:r w:rsidRPr="006B3669">
              <w:t>0</w:t>
            </w:r>
          </w:p>
        </w:tc>
        <w:tc>
          <w:tcPr>
            <w:tcW w:w="3743" w:type="dxa"/>
            <w:tcBorders>
              <w:top w:val="nil"/>
              <w:bottom w:val="nil"/>
              <w:right w:val="nil"/>
            </w:tcBorders>
          </w:tcPr>
          <w:p w14:paraId="5764A07A" w14:textId="77777777" w:rsidR="00FC328C" w:rsidRPr="006B3669" w:rsidRDefault="00FC328C" w:rsidP="00FC328C">
            <w:pPr>
              <w:autoSpaceDE w:val="0"/>
              <w:autoSpaceDN w:val="0"/>
              <w:adjustRightInd w:val="0"/>
            </w:pPr>
            <w:r w:rsidRPr="006B3669">
              <w:t>(O) May be inoperative provided:</w:t>
            </w:r>
          </w:p>
          <w:p w14:paraId="4A6D405C" w14:textId="77777777" w:rsidR="00FC328C" w:rsidRDefault="00FC328C" w:rsidP="00281899">
            <w:pPr>
              <w:pStyle w:val="ListParagraph"/>
              <w:numPr>
                <w:ilvl w:val="0"/>
                <w:numId w:val="729"/>
              </w:numPr>
              <w:autoSpaceDE w:val="0"/>
              <w:autoSpaceDN w:val="0"/>
              <w:adjustRightInd w:val="0"/>
            </w:pPr>
            <w:r>
              <w:t>Barrier is secured in the fully stowed position</w:t>
            </w:r>
            <w:r w:rsidRPr="006B3669">
              <w:t>, and</w:t>
            </w:r>
          </w:p>
          <w:p w14:paraId="49962B4E" w14:textId="77777777" w:rsidR="00FC328C" w:rsidRDefault="00FC328C" w:rsidP="00281899">
            <w:pPr>
              <w:pStyle w:val="ListParagraph"/>
              <w:numPr>
                <w:ilvl w:val="0"/>
                <w:numId w:val="729"/>
              </w:numPr>
              <w:autoSpaceDE w:val="0"/>
              <w:autoSpaceDN w:val="0"/>
              <w:adjustRightInd w:val="0"/>
            </w:pPr>
            <w:r w:rsidRPr="00CC2B83">
              <w:t>Procedures do not require its use.</w:t>
            </w:r>
          </w:p>
          <w:p w14:paraId="342BC2DA" w14:textId="5C4AF3AB" w:rsidR="00CC2B83" w:rsidRPr="00CC2B83" w:rsidRDefault="00CC2B83" w:rsidP="00CC2B83">
            <w:pPr>
              <w:pStyle w:val="ListParagraph"/>
              <w:autoSpaceDE w:val="0"/>
              <w:autoSpaceDN w:val="0"/>
              <w:adjustRightInd w:val="0"/>
            </w:pPr>
          </w:p>
        </w:tc>
        <w:tc>
          <w:tcPr>
            <w:tcW w:w="628" w:type="dxa"/>
            <w:tcBorders>
              <w:top w:val="nil"/>
              <w:left w:val="nil"/>
              <w:bottom w:val="nil"/>
            </w:tcBorders>
          </w:tcPr>
          <w:p w14:paraId="4272D6B1" w14:textId="77777777" w:rsidR="00FC328C" w:rsidRDefault="00FC328C" w:rsidP="00FC328C">
            <w:pPr>
              <w:jc w:val="center"/>
            </w:pPr>
            <w:r>
              <w:t>|</w:t>
            </w:r>
          </w:p>
          <w:p w14:paraId="4AA30989" w14:textId="77777777" w:rsidR="00FC328C" w:rsidRDefault="00FC328C" w:rsidP="00FC328C">
            <w:pPr>
              <w:jc w:val="center"/>
            </w:pPr>
            <w:r>
              <w:t>|</w:t>
            </w:r>
          </w:p>
          <w:p w14:paraId="6BB1A050" w14:textId="77777777" w:rsidR="00FC328C" w:rsidRDefault="00FC328C" w:rsidP="00FC328C">
            <w:pPr>
              <w:jc w:val="center"/>
            </w:pPr>
            <w:r>
              <w:t>|</w:t>
            </w:r>
          </w:p>
          <w:p w14:paraId="18600B36" w14:textId="77777777" w:rsidR="00FC328C" w:rsidRDefault="00FC328C" w:rsidP="00FC328C">
            <w:pPr>
              <w:jc w:val="center"/>
            </w:pPr>
            <w:r>
              <w:t>|</w:t>
            </w:r>
          </w:p>
          <w:p w14:paraId="0DDEF29A" w14:textId="379ACAB1" w:rsidR="00FC328C" w:rsidRDefault="00FC328C" w:rsidP="00FC328C">
            <w:pPr>
              <w:jc w:val="center"/>
            </w:pPr>
            <w:r>
              <w:t>|</w:t>
            </w:r>
          </w:p>
        </w:tc>
      </w:tr>
      <w:tr w:rsidR="00CC2B83" w:rsidRPr="005567F1" w14:paraId="7604E859" w14:textId="77777777" w:rsidTr="00B31333">
        <w:trPr>
          <w:jc w:val="center"/>
        </w:trPr>
        <w:tc>
          <w:tcPr>
            <w:tcW w:w="1703" w:type="dxa"/>
            <w:tcBorders>
              <w:top w:val="nil"/>
              <w:bottom w:val="nil"/>
              <w:right w:val="nil"/>
            </w:tcBorders>
          </w:tcPr>
          <w:p w14:paraId="580A9D27" w14:textId="287DFC91" w:rsidR="00CC2B83" w:rsidRPr="00B8298B" w:rsidRDefault="00CC2B83" w:rsidP="00CC2B83">
            <w:pPr>
              <w:spacing w:after="240"/>
            </w:pPr>
            <w:r w:rsidRPr="006B3669">
              <w:rPr>
                <w:bCs/>
              </w:rPr>
              <w:t>51-0</w:t>
            </w:r>
            <w:r>
              <w:rPr>
                <w:bCs/>
              </w:rPr>
              <w:t>4D</w:t>
            </w:r>
          </w:p>
        </w:tc>
        <w:tc>
          <w:tcPr>
            <w:tcW w:w="2521" w:type="dxa"/>
            <w:gridSpan w:val="2"/>
            <w:tcBorders>
              <w:top w:val="nil"/>
              <w:left w:val="nil"/>
              <w:bottom w:val="nil"/>
            </w:tcBorders>
          </w:tcPr>
          <w:p w14:paraId="2A3BB983" w14:textId="77777777" w:rsidR="00CC2B83" w:rsidRPr="00B8298B" w:rsidRDefault="00CC2B83" w:rsidP="00CC2B83">
            <w:pPr>
              <w:spacing w:after="240"/>
            </w:pPr>
          </w:p>
        </w:tc>
        <w:tc>
          <w:tcPr>
            <w:tcW w:w="495" w:type="dxa"/>
            <w:tcBorders>
              <w:top w:val="nil"/>
              <w:bottom w:val="nil"/>
            </w:tcBorders>
            <w:tcMar>
              <w:left w:w="29" w:type="dxa"/>
              <w:right w:w="29" w:type="dxa"/>
            </w:tcMar>
          </w:tcPr>
          <w:p w14:paraId="50488FFC" w14:textId="1EDAE1F0" w:rsidR="00CC2B83" w:rsidRPr="00B8298B" w:rsidRDefault="00CC2B83" w:rsidP="00CC2B83">
            <w:pPr>
              <w:spacing w:after="240"/>
              <w:jc w:val="center"/>
            </w:pPr>
            <w:r>
              <w:t>D</w:t>
            </w:r>
          </w:p>
        </w:tc>
        <w:tc>
          <w:tcPr>
            <w:tcW w:w="495" w:type="dxa"/>
            <w:tcBorders>
              <w:top w:val="nil"/>
              <w:bottom w:val="nil"/>
            </w:tcBorders>
            <w:tcMar>
              <w:left w:w="29" w:type="dxa"/>
              <w:right w:w="29" w:type="dxa"/>
            </w:tcMar>
          </w:tcPr>
          <w:p w14:paraId="0AC895A2" w14:textId="4E1A8808" w:rsidR="00CC2B83" w:rsidRPr="00B8298B" w:rsidRDefault="00CC2B83" w:rsidP="00CC2B83">
            <w:pPr>
              <w:spacing w:after="240"/>
              <w:jc w:val="center"/>
            </w:pPr>
            <w:r w:rsidRPr="006B3669">
              <w:t>1</w:t>
            </w:r>
          </w:p>
        </w:tc>
        <w:tc>
          <w:tcPr>
            <w:tcW w:w="495" w:type="dxa"/>
            <w:tcBorders>
              <w:top w:val="nil"/>
              <w:bottom w:val="nil"/>
            </w:tcBorders>
            <w:tcMar>
              <w:left w:w="29" w:type="dxa"/>
              <w:right w:w="29" w:type="dxa"/>
            </w:tcMar>
          </w:tcPr>
          <w:p w14:paraId="4C212E95" w14:textId="6AE17E8F" w:rsidR="00CC2B83" w:rsidRPr="00B8298B" w:rsidRDefault="00CC2B83" w:rsidP="00CC2B83">
            <w:pPr>
              <w:spacing w:after="240"/>
              <w:jc w:val="center"/>
            </w:pPr>
            <w:r w:rsidRPr="006B3669">
              <w:t>0</w:t>
            </w:r>
          </w:p>
        </w:tc>
        <w:tc>
          <w:tcPr>
            <w:tcW w:w="3743" w:type="dxa"/>
            <w:tcBorders>
              <w:top w:val="nil"/>
              <w:bottom w:val="nil"/>
              <w:right w:val="nil"/>
            </w:tcBorders>
          </w:tcPr>
          <w:p w14:paraId="67C1241D" w14:textId="77777777" w:rsidR="00CC2B83" w:rsidRPr="006B3669" w:rsidRDefault="00CC2B83" w:rsidP="00CC2B83">
            <w:pPr>
              <w:autoSpaceDE w:val="0"/>
              <w:autoSpaceDN w:val="0"/>
              <w:adjustRightInd w:val="0"/>
            </w:pPr>
            <w:r>
              <w:t>(M)</w:t>
            </w:r>
            <w:r w:rsidRPr="006B3669">
              <w:t xml:space="preserve"> May be inoperative provided:</w:t>
            </w:r>
          </w:p>
          <w:p w14:paraId="77936996" w14:textId="77777777" w:rsidR="00CC2B83" w:rsidRDefault="00CC2B83" w:rsidP="00281899">
            <w:pPr>
              <w:pStyle w:val="ListParagraph"/>
              <w:numPr>
                <w:ilvl w:val="0"/>
                <w:numId w:val="730"/>
              </w:numPr>
              <w:autoSpaceDE w:val="0"/>
              <w:autoSpaceDN w:val="0"/>
              <w:adjustRightInd w:val="0"/>
            </w:pPr>
            <w:r>
              <w:t>Barrier is removed</w:t>
            </w:r>
            <w:r w:rsidRPr="006B3669">
              <w:t>, and</w:t>
            </w:r>
          </w:p>
          <w:p w14:paraId="3004F5F4" w14:textId="6D46A5C3" w:rsidR="00CC2B83" w:rsidRPr="00CC2B83" w:rsidRDefault="00CC2B83" w:rsidP="00281899">
            <w:pPr>
              <w:pStyle w:val="ListParagraph"/>
              <w:numPr>
                <w:ilvl w:val="0"/>
                <w:numId w:val="730"/>
              </w:numPr>
              <w:autoSpaceDE w:val="0"/>
              <w:autoSpaceDN w:val="0"/>
              <w:adjustRightInd w:val="0"/>
            </w:pPr>
            <w:r w:rsidRPr="00CC2B83">
              <w:t>Procedures do not require its use.</w:t>
            </w:r>
          </w:p>
        </w:tc>
        <w:tc>
          <w:tcPr>
            <w:tcW w:w="628" w:type="dxa"/>
            <w:tcBorders>
              <w:top w:val="nil"/>
              <w:left w:val="nil"/>
              <w:bottom w:val="nil"/>
            </w:tcBorders>
          </w:tcPr>
          <w:p w14:paraId="4A5216DC" w14:textId="77777777" w:rsidR="00CC2B83" w:rsidRDefault="00CC2B83" w:rsidP="00CC2B83">
            <w:pPr>
              <w:jc w:val="center"/>
            </w:pPr>
            <w:r>
              <w:t>|</w:t>
            </w:r>
          </w:p>
          <w:p w14:paraId="4A43DADA" w14:textId="77777777" w:rsidR="00CC2B83" w:rsidRDefault="00CC2B83" w:rsidP="00CC2B83">
            <w:pPr>
              <w:jc w:val="center"/>
            </w:pPr>
            <w:r>
              <w:t>|</w:t>
            </w:r>
          </w:p>
          <w:p w14:paraId="282FAA60" w14:textId="77777777" w:rsidR="00CC2B83" w:rsidRDefault="00CC2B83" w:rsidP="00CC2B83">
            <w:pPr>
              <w:jc w:val="center"/>
            </w:pPr>
            <w:r>
              <w:t>|</w:t>
            </w:r>
          </w:p>
          <w:p w14:paraId="495C53BA" w14:textId="47A7DBCC" w:rsidR="00CC2B83" w:rsidRDefault="00CC2B83" w:rsidP="00CC2B83">
            <w:pPr>
              <w:jc w:val="center"/>
            </w:pPr>
            <w:r>
              <w:t>|</w:t>
            </w:r>
          </w:p>
        </w:tc>
      </w:tr>
      <w:tr w:rsidR="00CC2B83" w:rsidRPr="005567F1" w14:paraId="684F1B5D" w14:textId="77777777" w:rsidTr="00682CAC">
        <w:trPr>
          <w:jc w:val="center"/>
        </w:trPr>
        <w:tc>
          <w:tcPr>
            <w:tcW w:w="1703" w:type="dxa"/>
            <w:tcBorders>
              <w:top w:val="nil"/>
              <w:left w:val="single" w:sz="4" w:space="0" w:color="auto"/>
              <w:bottom w:val="single" w:sz="4" w:space="0" w:color="auto"/>
              <w:right w:val="nil"/>
            </w:tcBorders>
          </w:tcPr>
          <w:p w14:paraId="6656160C" w14:textId="77777777" w:rsidR="00CC2B83" w:rsidRPr="00B8298B" w:rsidRDefault="00CC2B83" w:rsidP="00CC2B83">
            <w:pPr>
              <w:spacing w:after="240"/>
            </w:pPr>
          </w:p>
        </w:tc>
        <w:tc>
          <w:tcPr>
            <w:tcW w:w="2521" w:type="dxa"/>
            <w:gridSpan w:val="2"/>
            <w:tcBorders>
              <w:top w:val="nil"/>
              <w:left w:val="nil"/>
              <w:bottom w:val="single" w:sz="4" w:space="0" w:color="auto"/>
              <w:right w:val="single" w:sz="4" w:space="0" w:color="auto"/>
            </w:tcBorders>
          </w:tcPr>
          <w:p w14:paraId="0F98A926" w14:textId="77777777" w:rsidR="00CC2B83" w:rsidRPr="00B8298B" w:rsidRDefault="00CC2B83" w:rsidP="00CC2B83">
            <w:pPr>
              <w:spacing w:after="240"/>
            </w:pPr>
          </w:p>
        </w:tc>
        <w:tc>
          <w:tcPr>
            <w:tcW w:w="495" w:type="dxa"/>
            <w:tcBorders>
              <w:top w:val="nil"/>
              <w:left w:val="single" w:sz="4" w:space="0" w:color="auto"/>
              <w:bottom w:val="single" w:sz="4" w:space="0" w:color="auto"/>
              <w:right w:val="single" w:sz="4" w:space="0" w:color="auto"/>
            </w:tcBorders>
            <w:tcMar>
              <w:left w:w="29" w:type="dxa"/>
              <w:right w:w="29" w:type="dxa"/>
            </w:tcMar>
          </w:tcPr>
          <w:p w14:paraId="6E9DC1A9" w14:textId="77777777" w:rsidR="00CC2B83" w:rsidRPr="00B8298B" w:rsidRDefault="00CC2B83" w:rsidP="00CC2B83">
            <w:pPr>
              <w:spacing w:after="240"/>
              <w:jc w:val="center"/>
            </w:pPr>
          </w:p>
        </w:tc>
        <w:tc>
          <w:tcPr>
            <w:tcW w:w="495" w:type="dxa"/>
            <w:tcBorders>
              <w:top w:val="nil"/>
              <w:left w:val="single" w:sz="4" w:space="0" w:color="auto"/>
              <w:bottom w:val="single" w:sz="4" w:space="0" w:color="auto"/>
              <w:right w:val="single" w:sz="4" w:space="0" w:color="auto"/>
            </w:tcBorders>
            <w:tcMar>
              <w:left w:w="29" w:type="dxa"/>
              <w:right w:w="29" w:type="dxa"/>
            </w:tcMar>
          </w:tcPr>
          <w:p w14:paraId="351B6CB4" w14:textId="77777777" w:rsidR="00CC2B83" w:rsidRPr="00B8298B" w:rsidRDefault="00CC2B83" w:rsidP="00CC2B83">
            <w:pPr>
              <w:spacing w:after="240"/>
              <w:jc w:val="center"/>
            </w:pPr>
          </w:p>
        </w:tc>
        <w:tc>
          <w:tcPr>
            <w:tcW w:w="495" w:type="dxa"/>
            <w:tcBorders>
              <w:top w:val="nil"/>
              <w:left w:val="single" w:sz="4" w:space="0" w:color="auto"/>
              <w:bottom w:val="single" w:sz="4" w:space="0" w:color="auto"/>
              <w:right w:val="single" w:sz="4" w:space="0" w:color="auto"/>
            </w:tcBorders>
            <w:tcMar>
              <w:left w:w="29" w:type="dxa"/>
              <w:right w:w="29" w:type="dxa"/>
            </w:tcMar>
          </w:tcPr>
          <w:p w14:paraId="7825F60D" w14:textId="77777777" w:rsidR="00CC2B83" w:rsidRPr="00B8298B" w:rsidRDefault="00CC2B83" w:rsidP="00CC2B83">
            <w:pPr>
              <w:spacing w:after="240"/>
              <w:jc w:val="center"/>
            </w:pPr>
          </w:p>
        </w:tc>
        <w:tc>
          <w:tcPr>
            <w:tcW w:w="3743" w:type="dxa"/>
            <w:tcBorders>
              <w:top w:val="nil"/>
              <w:left w:val="single" w:sz="4" w:space="0" w:color="auto"/>
              <w:bottom w:val="single" w:sz="4" w:space="0" w:color="auto"/>
              <w:right w:val="nil"/>
            </w:tcBorders>
          </w:tcPr>
          <w:p w14:paraId="635D478F" w14:textId="77777777" w:rsidR="00CC2B83" w:rsidRPr="00B8298B" w:rsidRDefault="00CC2B83" w:rsidP="00CC2B83">
            <w:pPr>
              <w:pStyle w:val="MMELTableBody"/>
              <w:jc w:val="left"/>
              <w:rPr>
                <w:b w:val="0"/>
              </w:rPr>
            </w:pPr>
          </w:p>
        </w:tc>
        <w:tc>
          <w:tcPr>
            <w:tcW w:w="628" w:type="dxa"/>
            <w:tcBorders>
              <w:top w:val="nil"/>
              <w:left w:val="nil"/>
              <w:bottom w:val="single" w:sz="4" w:space="0" w:color="auto"/>
            </w:tcBorders>
          </w:tcPr>
          <w:p w14:paraId="0C8F1617" w14:textId="77777777" w:rsidR="00CC2B83" w:rsidRDefault="00CC2B83" w:rsidP="00CC2B83">
            <w:pPr>
              <w:jc w:val="center"/>
            </w:pPr>
          </w:p>
        </w:tc>
      </w:tr>
    </w:tbl>
    <w:p w14:paraId="7EA50308" w14:textId="77777777" w:rsidR="00642072" w:rsidRDefault="00642072"/>
    <w:p w14:paraId="0BDF56EC" w14:textId="77777777" w:rsidR="00642072" w:rsidRDefault="00642072">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52-12"/>
      </w:tblPr>
      <w:tblGrid>
        <w:gridCol w:w="5040"/>
        <w:gridCol w:w="5040"/>
      </w:tblGrid>
      <w:tr w:rsidR="00642072" w:rsidRPr="005567F1" w14:paraId="04964972" w14:textId="77777777" w:rsidTr="004B39DE">
        <w:trPr>
          <w:tblHeader/>
          <w:jc w:val="center"/>
        </w:trPr>
        <w:tc>
          <w:tcPr>
            <w:tcW w:w="4675" w:type="dxa"/>
            <w:tcBorders>
              <w:bottom w:val="single" w:sz="4" w:space="0" w:color="auto"/>
              <w:right w:val="nil"/>
            </w:tcBorders>
            <w:tcMar>
              <w:top w:w="29" w:type="dxa"/>
              <w:bottom w:w="29" w:type="dxa"/>
            </w:tcMar>
          </w:tcPr>
          <w:p w14:paraId="1216440D" w14:textId="77777777" w:rsidR="00642072" w:rsidRPr="005567F1" w:rsidRDefault="00642072" w:rsidP="004B39DE">
            <w:pPr>
              <w:spacing w:after="60"/>
            </w:pPr>
            <w:r w:rsidRPr="005567F1">
              <w:lastRenderedPageBreak/>
              <w:t>U.S. DEPARTMENT OF TRANSPORTATION</w:t>
            </w:r>
          </w:p>
          <w:p w14:paraId="7B3D4F8E" w14:textId="77777777" w:rsidR="00642072" w:rsidRPr="005567F1" w:rsidRDefault="00642072" w:rsidP="004B39DE">
            <w:pPr>
              <w:spacing w:after="60"/>
            </w:pPr>
            <w:r w:rsidRPr="005567F1">
              <w:t>FEDERAL AVIATION ADMINISTRATION</w:t>
            </w:r>
          </w:p>
        </w:tc>
        <w:tc>
          <w:tcPr>
            <w:tcW w:w="4675" w:type="dxa"/>
            <w:tcBorders>
              <w:left w:val="nil"/>
            </w:tcBorders>
            <w:tcMar>
              <w:top w:w="29" w:type="dxa"/>
              <w:bottom w:w="29" w:type="dxa"/>
            </w:tcMar>
            <w:vAlign w:val="center"/>
          </w:tcPr>
          <w:p w14:paraId="7A21FA8F" w14:textId="77777777" w:rsidR="00642072" w:rsidRPr="005567F1" w:rsidRDefault="00642072" w:rsidP="004B39DE">
            <w:pPr>
              <w:spacing w:after="60"/>
              <w:jc w:val="right"/>
            </w:pPr>
            <w:r w:rsidRPr="005567F1">
              <w:t>MASTER MINIMUM EQUIPMENT LIST</w:t>
            </w:r>
          </w:p>
        </w:tc>
      </w:tr>
      <w:tr w:rsidR="00642072" w:rsidRPr="005567F1" w14:paraId="4C63017F" w14:textId="77777777" w:rsidTr="004B39DE">
        <w:trPr>
          <w:tblHeader/>
          <w:jc w:val="center"/>
        </w:trPr>
        <w:tc>
          <w:tcPr>
            <w:tcW w:w="4675" w:type="dxa"/>
            <w:tcBorders>
              <w:bottom w:val="single" w:sz="4" w:space="0" w:color="auto"/>
              <w:right w:val="nil"/>
            </w:tcBorders>
            <w:tcMar>
              <w:top w:w="29" w:type="dxa"/>
              <w:bottom w:w="29" w:type="dxa"/>
            </w:tcMar>
          </w:tcPr>
          <w:p w14:paraId="49AAFA38" w14:textId="77777777" w:rsidR="00B722DC" w:rsidRPr="00A12F2F" w:rsidRDefault="00B722DC" w:rsidP="00B722DC">
            <w:pPr>
              <w:spacing w:after="60"/>
            </w:pPr>
            <w:r>
              <w:t>REVISION NO. 19</w:t>
            </w:r>
          </w:p>
          <w:p w14:paraId="6760E0CE" w14:textId="181B13B6" w:rsidR="00642072" w:rsidRPr="005567F1" w:rsidRDefault="00B722DC" w:rsidP="00B722DC">
            <w:pPr>
              <w:spacing w:after="60"/>
            </w:pPr>
            <w:r w:rsidRPr="00A12F2F">
              <w:t xml:space="preserve">DATE: </w:t>
            </w:r>
            <w:r w:rsidR="00112A22">
              <w:t>05/20/2025</w:t>
            </w:r>
          </w:p>
        </w:tc>
        <w:tc>
          <w:tcPr>
            <w:tcW w:w="4675" w:type="dxa"/>
            <w:tcBorders>
              <w:left w:val="nil"/>
            </w:tcBorders>
            <w:tcMar>
              <w:top w:w="29" w:type="dxa"/>
              <w:bottom w:w="29" w:type="dxa"/>
            </w:tcMar>
          </w:tcPr>
          <w:p w14:paraId="0A9D3766" w14:textId="07F58ABC" w:rsidR="00642072" w:rsidRPr="005567F1" w:rsidRDefault="00642072" w:rsidP="004B39DE">
            <w:pPr>
              <w:spacing w:after="60"/>
              <w:jc w:val="right"/>
            </w:pPr>
            <w:r w:rsidRPr="005567F1">
              <w:t xml:space="preserve">PAGE NO. </w:t>
            </w:r>
            <w:r>
              <w:t>52-13</w:t>
            </w:r>
          </w:p>
        </w:tc>
      </w:tr>
      <w:tr w:rsidR="00642072" w:rsidRPr="005567F1" w14:paraId="204A833E" w14:textId="77777777" w:rsidTr="004B39DE">
        <w:trPr>
          <w:tblHeader/>
          <w:jc w:val="center"/>
        </w:trPr>
        <w:tc>
          <w:tcPr>
            <w:tcW w:w="4675" w:type="dxa"/>
            <w:tcBorders>
              <w:right w:val="single" w:sz="4" w:space="0" w:color="auto"/>
            </w:tcBorders>
            <w:tcMar>
              <w:top w:w="29" w:type="dxa"/>
              <w:bottom w:w="29" w:type="dxa"/>
            </w:tcMar>
            <w:vAlign w:val="center"/>
          </w:tcPr>
          <w:p w14:paraId="0D3D3CE2" w14:textId="77777777" w:rsidR="00642072" w:rsidRPr="005567F1" w:rsidRDefault="00642072" w:rsidP="004B39DE">
            <w:pPr>
              <w:spacing w:after="60"/>
            </w:pPr>
            <w:r w:rsidRPr="005567F1">
              <w:t>AIRCRAFT:</w:t>
            </w:r>
          </w:p>
          <w:p w14:paraId="0155521E" w14:textId="77777777" w:rsidR="00642072" w:rsidRPr="005567F1" w:rsidRDefault="00642072" w:rsidP="004B39DE">
            <w:pPr>
              <w:spacing w:after="60"/>
            </w:pPr>
            <w:r>
              <w:t>Boeing 787</w:t>
            </w:r>
          </w:p>
        </w:tc>
        <w:tc>
          <w:tcPr>
            <w:tcW w:w="4675" w:type="dxa"/>
            <w:tcBorders>
              <w:left w:val="single" w:sz="4" w:space="0" w:color="auto"/>
            </w:tcBorders>
            <w:tcMar>
              <w:top w:w="29" w:type="dxa"/>
              <w:bottom w:w="29" w:type="dxa"/>
            </w:tcMar>
          </w:tcPr>
          <w:p w14:paraId="413BFC39" w14:textId="77777777" w:rsidR="00642072" w:rsidRPr="005567F1" w:rsidRDefault="00642072" w:rsidP="004B39DE">
            <w:pPr>
              <w:pStyle w:val="ListParagraph"/>
              <w:spacing w:after="60"/>
              <w:ind w:left="662" w:hanging="720"/>
              <w:rPr>
                <w:b/>
              </w:rPr>
            </w:pPr>
            <w:r w:rsidRPr="005567F1">
              <w:rPr>
                <w:b/>
              </w:rPr>
              <w:t>TABLE KEY</w:t>
            </w:r>
          </w:p>
          <w:p w14:paraId="354800CF" w14:textId="77777777" w:rsidR="00642072" w:rsidRPr="005567F1" w:rsidRDefault="00642072" w:rsidP="004B39DE">
            <w:pPr>
              <w:pStyle w:val="ListParagraph"/>
              <w:numPr>
                <w:ilvl w:val="0"/>
                <w:numId w:val="216"/>
              </w:numPr>
              <w:spacing w:after="60"/>
            </w:pPr>
            <w:r w:rsidRPr="005567F1">
              <w:t>REPAIR CATEGORY</w:t>
            </w:r>
          </w:p>
          <w:p w14:paraId="2653CBEF" w14:textId="77777777" w:rsidR="00642072" w:rsidRPr="005567F1" w:rsidRDefault="00642072" w:rsidP="004B39DE">
            <w:pPr>
              <w:pStyle w:val="ListParagraph"/>
              <w:numPr>
                <w:ilvl w:val="0"/>
                <w:numId w:val="216"/>
              </w:numPr>
              <w:spacing w:after="60"/>
            </w:pPr>
            <w:r w:rsidRPr="005567F1">
              <w:t>NO. INSTALLED</w:t>
            </w:r>
          </w:p>
          <w:p w14:paraId="77C35548" w14:textId="77777777" w:rsidR="00642072" w:rsidRPr="005567F1" w:rsidRDefault="00642072" w:rsidP="004B39DE">
            <w:pPr>
              <w:pStyle w:val="ListParagraph"/>
              <w:numPr>
                <w:ilvl w:val="0"/>
                <w:numId w:val="216"/>
              </w:numPr>
              <w:spacing w:after="60"/>
            </w:pPr>
            <w:r w:rsidRPr="005567F1">
              <w:t>NO. REQUIRED FOR DISPATCH</w:t>
            </w:r>
          </w:p>
          <w:p w14:paraId="1BAB939C" w14:textId="77777777" w:rsidR="00642072" w:rsidRPr="005567F1" w:rsidRDefault="00642072" w:rsidP="004B39DE">
            <w:pPr>
              <w:pStyle w:val="ListParagraph"/>
              <w:numPr>
                <w:ilvl w:val="0"/>
                <w:numId w:val="216"/>
              </w:numPr>
              <w:spacing w:after="60"/>
            </w:pPr>
            <w:r w:rsidRPr="005567F1">
              <w:t>REMARKS OR EXCEPTIONS</w:t>
            </w:r>
          </w:p>
        </w:tc>
      </w:tr>
    </w:tbl>
    <w:p w14:paraId="6599A482" w14:textId="77777777" w:rsidR="00642072" w:rsidRPr="005567F1" w:rsidRDefault="00642072" w:rsidP="00642072">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Doors"/>
      </w:tblPr>
      <w:tblGrid>
        <w:gridCol w:w="1703"/>
        <w:gridCol w:w="2370"/>
        <w:gridCol w:w="151"/>
        <w:gridCol w:w="495"/>
        <w:gridCol w:w="495"/>
        <w:gridCol w:w="495"/>
        <w:gridCol w:w="3743"/>
        <w:gridCol w:w="628"/>
      </w:tblGrid>
      <w:tr w:rsidR="00642072" w:rsidRPr="005567F1" w14:paraId="69774993" w14:textId="77777777" w:rsidTr="004B39DE">
        <w:trPr>
          <w:tblHeader/>
          <w:jc w:val="center"/>
        </w:trPr>
        <w:tc>
          <w:tcPr>
            <w:tcW w:w="4073" w:type="dxa"/>
            <w:gridSpan w:val="2"/>
            <w:tcBorders>
              <w:right w:val="nil"/>
            </w:tcBorders>
            <w:shd w:val="clear" w:color="auto" w:fill="D9D9D9" w:themeFill="background1" w:themeFillShade="D9"/>
            <w:tcMar>
              <w:left w:w="0" w:type="dxa"/>
              <w:right w:w="0" w:type="dxa"/>
            </w:tcMar>
          </w:tcPr>
          <w:p w14:paraId="5248F7E7" w14:textId="77777777" w:rsidR="00642072" w:rsidRPr="005567F1" w:rsidRDefault="00642072" w:rsidP="004B39DE">
            <w:pPr>
              <w:ind w:left="360" w:hanging="360"/>
              <w:rPr>
                <w:b/>
              </w:rPr>
            </w:pPr>
            <w:r>
              <w:rPr>
                <w:b/>
              </w:rPr>
              <w:t>52</w:t>
            </w:r>
            <w:r w:rsidRPr="005567F1">
              <w:rPr>
                <w:b/>
              </w:rPr>
              <w:t>.</w:t>
            </w:r>
            <w:r>
              <w:rPr>
                <w:b/>
              </w:rPr>
              <w:t xml:space="preserve"> Doors</w:t>
            </w:r>
          </w:p>
        </w:tc>
        <w:tc>
          <w:tcPr>
            <w:tcW w:w="151" w:type="dxa"/>
            <w:tcBorders>
              <w:left w:val="nil"/>
              <w:right w:val="nil"/>
            </w:tcBorders>
            <w:shd w:val="clear" w:color="auto" w:fill="D9D9D9" w:themeFill="background1" w:themeFillShade="D9"/>
          </w:tcPr>
          <w:p w14:paraId="545B293D" w14:textId="77777777" w:rsidR="00642072" w:rsidRPr="005567F1" w:rsidRDefault="00642072" w:rsidP="004B39DE">
            <w:pPr>
              <w:rPr>
                <w:b/>
              </w:rPr>
            </w:pPr>
          </w:p>
        </w:tc>
        <w:tc>
          <w:tcPr>
            <w:tcW w:w="495" w:type="dxa"/>
            <w:tcBorders>
              <w:left w:val="nil"/>
              <w:right w:val="nil"/>
            </w:tcBorders>
            <w:shd w:val="clear" w:color="auto" w:fill="D9D9D9" w:themeFill="background1" w:themeFillShade="D9"/>
            <w:tcMar>
              <w:left w:w="29" w:type="dxa"/>
              <w:right w:w="29" w:type="dxa"/>
            </w:tcMar>
          </w:tcPr>
          <w:p w14:paraId="4849FE93" w14:textId="77777777" w:rsidR="00642072" w:rsidRPr="005567F1" w:rsidRDefault="00642072" w:rsidP="004B39DE">
            <w:pPr>
              <w:jc w:val="center"/>
              <w:rPr>
                <w:b/>
              </w:rPr>
            </w:pPr>
          </w:p>
        </w:tc>
        <w:tc>
          <w:tcPr>
            <w:tcW w:w="495" w:type="dxa"/>
            <w:tcBorders>
              <w:left w:val="nil"/>
              <w:right w:val="nil"/>
            </w:tcBorders>
            <w:shd w:val="clear" w:color="auto" w:fill="D9D9D9" w:themeFill="background1" w:themeFillShade="D9"/>
            <w:tcMar>
              <w:left w:w="29" w:type="dxa"/>
              <w:right w:w="29" w:type="dxa"/>
            </w:tcMar>
          </w:tcPr>
          <w:p w14:paraId="59B81914" w14:textId="77777777" w:rsidR="00642072" w:rsidRPr="005567F1" w:rsidRDefault="00642072" w:rsidP="004B39DE">
            <w:pPr>
              <w:jc w:val="center"/>
              <w:rPr>
                <w:b/>
              </w:rPr>
            </w:pPr>
          </w:p>
        </w:tc>
        <w:tc>
          <w:tcPr>
            <w:tcW w:w="495" w:type="dxa"/>
            <w:tcBorders>
              <w:left w:val="nil"/>
              <w:right w:val="nil"/>
            </w:tcBorders>
            <w:shd w:val="clear" w:color="auto" w:fill="D9D9D9" w:themeFill="background1" w:themeFillShade="D9"/>
            <w:tcMar>
              <w:left w:w="29" w:type="dxa"/>
              <w:right w:w="29" w:type="dxa"/>
            </w:tcMar>
          </w:tcPr>
          <w:p w14:paraId="06A6FFA4" w14:textId="77777777" w:rsidR="00642072" w:rsidRPr="005567F1" w:rsidRDefault="00642072" w:rsidP="004B39DE">
            <w:pPr>
              <w:jc w:val="center"/>
              <w:rPr>
                <w:b/>
              </w:rPr>
            </w:pPr>
          </w:p>
        </w:tc>
        <w:tc>
          <w:tcPr>
            <w:tcW w:w="3743" w:type="dxa"/>
            <w:tcBorders>
              <w:left w:val="nil"/>
              <w:bottom w:val="single" w:sz="4" w:space="0" w:color="auto"/>
              <w:right w:val="nil"/>
            </w:tcBorders>
            <w:shd w:val="clear" w:color="auto" w:fill="D9D9D9" w:themeFill="background1" w:themeFillShade="D9"/>
          </w:tcPr>
          <w:p w14:paraId="4FA9F538" w14:textId="77777777" w:rsidR="00642072" w:rsidRPr="005567F1" w:rsidRDefault="00642072" w:rsidP="004B39DE">
            <w:pPr>
              <w:rPr>
                <w:b/>
              </w:rPr>
            </w:pPr>
          </w:p>
        </w:tc>
        <w:tc>
          <w:tcPr>
            <w:tcW w:w="628" w:type="dxa"/>
            <w:tcBorders>
              <w:left w:val="nil"/>
            </w:tcBorders>
            <w:shd w:val="clear" w:color="auto" w:fill="D9D9D9" w:themeFill="background1" w:themeFillShade="D9"/>
          </w:tcPr>
          <w:p w14:paraId="4631397D" w14:textId="77777777" w:rsidR="00642072" w:rsidRPr="005567F1" w:rsidRDefault="00642072" w:rsidP="004B39DE">
            <w:pPr>
              <w:jc w:val="center"/>
              <w:rPr>
                <w:b/>
              </w:rPr>
            </w:pPr>
          </w:p>
        </w:tc>
      </w:tr>
      <w:tr w:rsidR="00642072" w:rsidRPr="005567F1" w14:paraId="245339DD" w14:textId="77777777" w:rsidTr="004B39DE">
        <w:trPr>
          <w:tblHeader/>
          <w:jc w:val="center"/>
        </w:trPr>
        <w:tc>
          <w:tcPr>
            <w:tcW w:w="1703" w:type="dxa"/>
            <w:tcBorders>
              <w:bottom w:val="single" w:sz="4" w:space="0" w:color="auto"/>
              <w:right w:val="nil"/>
            </w:tcBorders>
            <w:shd w:val="clear" w:color="auto" w:fill="D9D9D9" w:themeFill="background1" w:themeFillShade="D9"/>
            <w:vAlign w:val="center"/>
          </w:tcPr>
          <w:p w14:paraId="204E6C17" w14:textId="77777777" w:rsidR="00642072" w:rsidRPr="00812724" w:rsidRDefault="00642072" w:rsidP="004B39DE">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7B95601B" w14:textId="77777777" w:rsidR="00642072" w:rsidRPr="00812724" w:rsidRDefault="00642072" w:rsidP="004B39DE">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2C94DD07" w14:textId="77777777" w:rsidR="00642072" w:rsidRPr="00812724" w:rsidRDefault="00642072" w:rsidP="004B39DE">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65F01AB3" w14:textId="77777777" w:rsidR="00642072" w:rsidRPr="00812724" w:rsidRDefault="00642072" w:rsidP="004B39DE">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473D37F8" w14:textId="77777777" w:rsidR="00642072" w:rsidRPr="00812724" w:rsidRDefault="00642072" w:rsidP="004B39DE">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1298F100" w14:textId="77777777" w:rsidR="00642072" w:rsidRPr="00812724" w:rsidRDefault="00642072" w:rsidP="004B39DE">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1062408E" w14:textId="77777777" w:rsidR="00642072" w:rsidRPr="00812724" w:rsidRDefault="00642072" w:rsidP="004B39DE">
            <w:pPr>
              <w:jc w:val="center"/>
              <w:rPr>
                <w:b/>
                <w:sz w:val="12"/>
                <w:szCs w:val="12"/>
              </w:rPr>
            </w:pPr>
            <w:r w:rsidRPr="00812724">
              <w:rPr>
                <w:b/>
                <w:sz w:val="12"/>
                <w:szCs w:val="12"/>
              </w:rPr>
              <w:t>Change Bar</w:t>
            </w:r>
          </w:p>
        </w:tc>
      </w:tr>
      <w:tr w:rsidR="00642072" w:rsidRPr="005567F1" w14:paraId="766D4C99" w14:textId="77777777" w:rsidTr="004B39DE">
        <w:trPr>
          <w:jc w:val="center"/>
        </w:trPr>
        <w:tc>
          <w:tcPr>
            <w:tcW w:w="1703" w:type="dxa"/>
            <w:tcBorders>
              <w:top w:val="nil"/>
              <w:left w:val="single" w:sz="4" w:space="0" w:color="auto"/>
              <w:bottom w:val="nil"/>
              <w:right w:val="nil"/>
            </w:tcBorders>
          </w:tcPr>
          <w:p w14:paraId="3A59CBE8" w14:textId="77777777" w:rsidR="00642072" w:rsidRPr="00682CAC" w:rsidRDefault="00642072" w:rsidP="004B39DE">
            <w:pPr>
              <w:spacing w:after="240"/>
            </w:pPr>
            <w:r w:rsidRPr="00682CAC">
              <w:t>-71-01</w:t>
            </w:r>
          </w:p>
        </w:tc>
        <w:tc>
          <w:tcPr>
            <w:tcW w:w="2521" w:type="dxa"/>
            <w:gridSpan w:val="2"/>
            <w:tcBorders>
              <w:top w:val="nil"/>
              <w:left w:val="nil"/>
              <w:bottom w:val="nil"/>
              <w:right w:val="single" w:sz="4" w:space="0" w:color="auto"/>
            </w:tcBorders>
          </w:tcPr>
          <w:p w14:paraId="21F04705" w14:textId="77777777" w:rsidR="00642072" w:rsidRPr="00682CAC" w:rsidRDefault="00642072" w:rsidP="004B39DE">
            <w:pPr>
              <w:spacing w:after="240"/>
            </w:pPr>
            <w:r w:rsidRPr="00682CAC">
              <w:t>Door Indication Systems</w:t>
            </w:r>
          </w:p>
        </w:tc>
        <w:tc>
          <w:tcPr>
            <w:tcW w:w="495" w:type="dxa"/>
            <w:tcBorders>
              <w:top w:val="nil"/>
              <w:left w:val="single" w:sz="4" w:space="0" w:color="auto"/>
              <w:bottom w:val="nil"/>
              <w:right w:val="single" w:sz="4" w:space="0" w:color="auto"/>
            </w:tcBorders>
            <w:tcMar>
              <w:left w:w="29" w:type="dxa"/>
              <w:right w:w="29" w:type="dxa"/>
            </w:tcMar>
          </w:tcPr>
          <w:p w14:paraId="19E14616" w14:textId="77777777" w:rsidR="00642072" w:rsidRPr="00682CAC" w:rsidRDefault="00642072" w:rsidP="004B39DE">
            <w:pPr>
              <w:spacing w:after="240"/>
              <w:jc w:val="center"/>
            </w:pPr>
            <w:r w:rsidRPr="00682CAC">
              <w:t>C</w:t>
            </w:r>
          </w:p>
        </w:tc>
        <w:tc>
          <w:tcPr>
            <w:tcW w:w="495" w:type="dxa"/>
            <w:tcBorders>
              <w:top w:val="nil"/>
              <w:left w:val="single" w:sz="4" w:space="0" w:color="auto"/>
              <w:bottom w:val="nil"/>
              <w:right w:val="single" w:sz="4" w:space="0" w:color="auto"/>
            </w:tcBorders>
            <w:tcMar>
              <w:left w:w="29" w:type="dxa"/>
              <w:right w:w="29" w:type="dxa"/>
            </w:tcMar>
          </w:tcPr>
          <w:p w14:paraId="724A8777" w14:textId="77777777" w:rsidR="00642072" w:rsidRPr="00682CAC" w:rsidRDefault="00642072" w:rsidP="004B39DE">
            <w:pPr>
              <w:spacing w:after="240"/>
              <w:jc w:val="center"/>
            </w:pPr>
            <w:r>
              <w:t>-</w:t>
            </w:r>
          </w:p>
        </w:tc>
        <w:tc>
          <w:tcPr>
            <w:tcW w:w="495" w:type="dxa"/>
            <w:tcBorders>
              <w:top w:val="nil"/>
              <w:left w:val="single" w:sz="4" w:space="0" w:color="auto"/>
              <w:bottom w:val="nil"/>
              <w:right w:val="single" w:sz="4" w:space="0" w:color="auto"/>
            </w:tcBorders>
            <w:tcMar>
              <w:left w:w="29" w:type="dxa"/>
              <w:right w:w="29" w:type="dxa"/>
            </w:tcMar>
          </w:tcPr>
          <w:p w14:paraId="303BD964" w14:textId="77777777" w:rsidR="00642072" w:rsidRPr="00682CAC" w:rsidRDefault="00642072" w:rsidP="004B39DE">
            <w:pPr>
              <w:spacing w:after="240"/>
              <w:jc w:val="center"/>
            </w:pPr>
            <w:r w:rsidRPr="00682CAC">
              <w:t>0</w:t>
            </w:r>
          </w:p>
        </w:tc>
        <w:tc>
          <w:tcPr>
            <w:tcW w:w="3743" w:type="dxa"/>
            <w:tcBorders>
              <w:top w:val="nil"/>
              <w:left w:val="single" w:sz="4" w:space="0" w:color="auto"/>
              <w:bottom w:val="nil"/>
              <w:right w:val="nil"/>
            </w:tcBorders>
          </w:tcPr>
          <w:p w14:paraId="030FA03B" w14:textId="77777777" w:rsidR="00642072" w:rsidRPr="00682CAC" w:rsidRDefault="00642072" w:rsidP="004B39DE">
            <w:pPr>
              <w:spacing w:after="240"/>
            </w:pPr>
            <w:r w:rsidRPr="00682CAC">
              <w:t>(M) May be inoperative provided associated door is verified closed, latched and, if applicable, locked before each departure.</w:t>
            </w:r>
          </w:p>
        </w:tc>
        <w:tc>
          <w:tcPr>
            <w:tcW w:w="628" w:type="dxa"/>
            <w:tcBorders>
              <w:top w:val="nil"/>
              <w:left w:val="nil"/>
              <w:bottom w:val="nil"/>
            </w:tcBorders>
          </w:tcPr>
          <w:p w14:paraId="0982B52E" w14:textId="77777777" w:rsidR="00642072" w:rsidRPr="005567F1" w:rsidRDefault="00642072" w:rsidP="004B39DE">
            <w:pPr>
              <w:jc w:val="center"/>
            </w:pPr>
          </w:p>
        </w:tc>
      </w:tr>
      <w:tr w:rsidR="00642072" w:rsidRPr="005567F1" w14:paraId="1820EF74" w14:textId="77777777" w:rsidTr="004B39DE">
        <w:trPr>
          <w:jc w:val="center"/>
        </w:trPr>
        <w:tc>
          <w:tcPr>
            <w:tcW w:w="1703" w:type="dxa"/>
            <w:tcBorders>
              <w:top w:val="nil"/>
              <w:left w:val="single" w:sz="4" w:space="0" w:color="auto"/>
              <w:bottom w:val="nil"/>
              <w:right w:val="nil"/>
            </w:tcBorders>
          </w:tcPr>
          <w:p w14:paraId="5A2084D4" w14:textId="77777777" w:rsidR="00642072" w:rsidRPr="00682CAC" w:rsidRDefault="00642072" w:rsidP="004B39DE">
            <w:pPr>
              <w:spacing w:after="240"/>
            </w:pPr>
            <w:r w:rsidRPr="00682CAC">
              <w:t>-71-01-01</w:t>
            </w:r>
          </w:p>
        </w:tc>
        <w:tc>
          <w:tcPr>
            <w:tcW w:w="2521" w:type="dxa"/>
            <w:gridSpan w:val="2"/>
            <w:tcBorders>
              <w:top w:val="nil"/>
              <w:left w:val="nil"/>
              <w:bottom w:val="nil"/>
              <w:right w:val="single" w:sz="4" w:space="0" w:color="auto"/>
            </w:tcBorders>
          </w:tcPr>
          <w:p w14:paraId="2C94A24B" w14:textId="77777777" w:rsidR="00642072" w:rsidRPr="00682CAC" w:rsidRDefault="00642072" w:rsidP="004B39DE">
            <w:pPr>
              <w:spacing w:after="240"/>
            </w:pPr>
            <w:r w:rsidRPr="00682CAC">
              <w:t>Passenger Door Locked Indication Lights</w:t>
            </w:r>
          </w:p>
        </w:tc>
        <w:tc>
          <w:tcPr>
            <w:tcW w:w="495" w:type="dxa"/>
            <w:tcBorders>
              <w:top w:val="nil"/>
              <w:left w:val="single" w:sz="4" w:space="0" w:color="auto"/>
              <w:bottom w:val="nil"/>
              <w:right w:val="single" w:sz="4" w:space="0" w:color="auto"/>
            </w:tcBorders>
            <w:tcMar>
              <w:left w:w="29" w:type="dxa"/>
              <w:right w:w="29" w:type="dxa"/>
            </w:tcMar>
          </w:tcPr>
          <w:p w14:paraId="5D22D296" w14:textId="77777777" w:rsidR="00642072" w:rsidRPr="00682CAC" w:rsidRDefault="00642072" w:rsidP="004B39DE">
            <w:pPr>
              <w:spacing w:after="240"/>
              <w:jc w:val="center"/>
            </w:pPr>
            <w:r w:rsidRPr="00682CAC">
              <w:t>C</w:t>
            </w:r>
          </w:p>
        </w:tc>
        <w:tc>
          <w:tcPr>
            <w:tcW w:w="495" w:type="dxa"/>
            <w:tcBorders>
              <w:top w:val="nil"/>
              <w:left w:val="single" w:sz="4" w:space="0" w:color="auto"/>
              <w:bottom w:val="nil"/>
              <w:right w:val="single" w:sz="4" w:space="0" w:color="auto"/>
            </w:tcBorders>
            <w:tcMar>
              <w:left w:w="29" w:type="dxa"/>
              <w:right w:w="29" w:type="dxa"/>
            </w:tcMar>
          </w:tcPr>
          <w:p w14:paraId="1BF5BF4D" w14:textId="77777777" w:rsidR="00642072" w:rsidRPr="00682CAC" w:rsidRDefault="00642072" w:rsidP="004B39DE">
            <w:pPr>
              <w:spacing w:after="240"/>
              <w:jc w:val="center"/>
            </w:pPr>
            <w:r w:rsidRPr="00682CAC">
              <w:t>8</w:t>
            </w:r>
          </w:p>
        </w:tc>
        <w:tc>
          <w:tcPr>
            <w:tcW w:w="495" w:type="dxa"/>
            <w:tcBorders>
              <w:top w:val="nil"/>
              <w:left w:val="single" w:sz="4" w:space="0" w:color="auto"/>
              <w:bottom w:val="nil"/>
              <w:right w:val="single" w:sz="4" w:space="0" w:color="auto"/>
            </w:tcBorders>
            <w:tcMar>
              <w:left w:w="29" w:type="dxa"/>
              <w:right w:w="29" w:type="dxa"/>
            </w:tcMar>
          </w:tcPr>
          <w:p w14:paraId="3DB8BBA6" w14:textId="77777777" w:rsidR="00642072" w:rsidRPr="00682CAC" w:rsidRDefault="00642072" w:rsidP="004B39DE">
            <w:pPr>
              <w:spacing w:after="240"/>
              <w:jc w:val="center"/>
            </w:pPr>
            <w:r w:rsidRPr="00682CAC">
              <w:t>0</w:t>
            </w:r>
          </w:p>
        </w:tc>
        <w:tc>
          <w:tcPr>
            <w:tcW w:w="3743" w:type="dxa"/>
            <w:tcBorders>
              <w:top w:val="nil"/>
              <w:left w:val="single" w:sz="4" w:space="0" w:color="auto"/>
              <w:bottom w:val="nil"/>
              <w:right w:val="nil"/>
            </w:tcBorders>
          </w:tcPr>
          <w:p w14:paraId="73039E80" w14:textId="77777777" w:rsidR="00642072" w:rsidRPr="00682CAC" w:rsidRDefault="00642072" w:rsidP="004B39DE">
            <w:pPr>
              <w:spacing w:after="240"/>
            </w:pPr>
            <w:r w:rsidRPr="00682CAC">
              <w:t>May be inoperative provided associated passenger entry door indication system operates normally.</w:t>
            </w:r>
          </w:p>
        </w:tc>
        <w:tc>
          <w:tcPr>
            <w:tcW w:w="628" w:type="dxa"/>
            <w:tcBorders>
              <w:top w:val="nil"/>
              <w:left w:val="nil"/>
              <w:bottom w:val="nil"/>
            </w:tcBorders>
          </w:tcPr>
          <w:p w14:paraId="6CE4947A" w14:textId="77777777" w:rsidR="00642072" w:rsidRPr="005567F1" w:rsidRDefault="00642072" w:rsidP="004B39DE">
            <w:pPr>
              <w:jc w:val="center"/>
            </w:pPr>
          </w:p>
        </w:tc>
      </w:tr>
      <w:tr w:rsidR="00642072" w:rsidRPr="005567F1" w14:paraId="2FCC9FC7" w14:textId="77777777" w:rsidTr="004B39DE">
        <w:trPr>
          <w:jc w:val="center"/>
        </w:trPr>
        <w:tc>
          <w:tcPr>
            <w:tcW w:w="1703" w:type="dxa"/>
            <w:tcBorders>
              <w:top w:val="nil"/>
              <w:left w:val="single" w:sz="4" w:space="0" w:color="auto"/>
              <w:bottom w:val="single" w:sz="4" w:space="0" w:color="auto"/>
              <w:right w:val="nil"/>
            </w:tcBorders>
          </w:tcPr>
          <w:p w14:paraId="428EF49B" w14:textId="77777777" w:rsidR="00642072" w:rsidRPr="00B8298B" w:rsidRDefault="00642072" w:rsidP="004B39DE">
            <w:pPr>
              <w:spacing w:after="240"/>
            </w:pPr>
            <w:r w:rsidRPr="00B8298B">
              <w:t>-71-02</w:t>
            </w:r>
            <w:r w:rsidRPr="00B8298B">
              <w:br/>
              <w:t>***</w:t>
            </w:r>
          </w:p>
        </w:tc>
        <w:tc>
          <w:tcPr>
            <w:tcW w:w="2521" w:type="dxa"/>
            <w:gridSpan w:val="2"/>
            <w:tcBorders>
              <w:top w:val="nil"/>
              <w:left w:val="nil"/>
              <w:bottom w:val="single" w:sz="4" w:space="0" w:color="auto"/>
              <w:right w:val="single" w:sz="4" w:space="0" w:color="auto"/>
            </w:tcBorders>
          </w:tcPr>
          <w:p w14:paraId="014AB262" w14:textId="77777777" w:rsidR="00642072" w:rsidRPr="00B8298B" w:rsidRDefault="00642072" w:rsidP="004B39DE">
            <w:pPr>
              <w:spacing w:after="240"/>
            </w:pPr>
            <w:r w:rsidRPr="00B8298B">
              <w:t>Flight</w:t>
            </w:r>
            <w:r>
              <w:t>c</w:t>
            </w:r>
            <w:r w:rsidRPr="00B8298B">
              <w:t>rew Privacy Door</w:t>
            </w:r>
          </w:p>
        </w:tc>
        <w:tc>
          <w:tcPr>
            <w:tcW w:w="495" w:type="dxa"/>
            <w:tcBorders>
              <w:top w:val="nil"/>
              <w:left w:val="single" w:sz="4" w:space="0" w:color="auto"/>
              <w:bottom w:val="single" w:sz="4" w:space="0" w:color="auto"/>
              <w:right w:val="single" w:sz="4" w:space="0" w:color="auto"/>
            </w:tcBorders>
            <w:tcMar>
              <w:left w:w="29" w:type="dxa"/>
              <w:right w:w="29" w:type="dxa"/>
            </w:tcMar>
          </w:tcPr>
          <w:p w14:paraId="29AA0570" w14:textId="77777777" w:rsidR="00642072" w:rsidRPr="00B8298B" w:rsidRDefault="00642072" w:rsidP="004B39DE">
            <w:pPr>
              <w:spacing w:after="240"/>
              <w:jc w:val="center"/>
            </w:pPr>
            <w:r w:rsidRPr="00B8298B">
              <w:t>C</w:t>
            </w:r>
          </w:p>
        </w:tc>
        <w:tc>
          <w:tcPr>
            <w:tcW w:w="495" w:type="dxa"/>
            <w:tcBorders>
              <w:top w:val="nil"/>
              <w:left w:val="single" w:sz="4" w:space="0" w:color="auto"/>
              <w:bottom w:val="single" w:sz="4" w:space="0" w:color="auto"/>
              <w:right w:val="single" w:sz="4" w:space="0" w:color="auto"/>
            </w:tcBorders>
            <w:tcMar>
              <w:left w:w="29" w:type="dxa"/>
              <w:right w:w="29" w:type="dxa"/>
            </w:tcMar>
          </w:tcPr>
          <w:p w14:paraId="7A9F5720" w14:textId="77777777" w:rsidR="00642072" w:rsidRPr="00B8298B" w:rsidRDefault="00642072" w:rsidP="004B39DE">
            <w:pPr>
              <w:spacing w:after="240"/>
              <w:jc w:val="center"/>
            </w:pPr>
            <w:r w:rsidRPr="00B8298B">
              <w:t>1</w:t>
            </w:r>
          </w:p>
        </w:tc>
        <w:tc>
          <w:tcPr>
            <w:tcW w:w="495" w:type="dxa"/>
            <w:tcBorders>
              <w:top w:val="nil"/>
              <w:left w:val="single" w:sz="4" w:space="0" w:color="auto"/>
              <w:bottom w:val="single" w:sz="4" w:space="0" w:color="auto"/>
              <w:right w:val="single" w:sz="4" w:space="0" w:color="auto"/>
            </w:tcBorders>
            <w:tcMar>
              <w:left w:w="29" w:type="dxa"/>
              <w:right w:w="29" w:type="dxa"/>
            </w:tcMar>
          </w:tcPr>
          <w:p w14:paraId="4DDE703B" w14:textId="77777777" w:rsidR="00642072" w:rsidRPr="00B8298B" w:rsidRDefault="00642072" w:rsidP="004B39DE">
            <w:pPr>
              <w:spacing w:after="240"/>
              <w:jc w:val="center"/>
            </w:pPr>
            <w:r w:rsidRPr="00B8298B">
              <w:t>0</w:t>
            </w:r>
          </w:p>
        </w:tc>
        <w:tc>
          <w:tcPr>
            <w:tcW w:w="3743" w:type="dxa"/>
            <w:tcBorders>
              <w:top w:val="nil"/>
              <w:left w:val="single" w:sz="4" w:space="0" w:color="auto"/>
              <w:bottom w:val="single" w:sz="4" w:space="0" w:color="auto"/>
              <w:right w:val="nil"/>
            </w:tcBorders>
          </w:tcPr>
          <w:p w14:paraId="69846491" w14:textId="77777777" w:rsidR="00642072" w:rsidRPr="00B8298B" w:rsidRDefault="00642072" w:rsidP="004B39DE">
            <w:pPr>
              <w:pStyle w:val="MMELTableBody"/>
              <w:jc w:val="left"/>
              <w:rPr>
                <w:b w:val="0"/>
              </w:rPr>
            </w:pPr>
            <w:r w:rsidRPr="00B8298B">
              <w:rPr>
                <w:b w:val="0"/>
              </w:rPr>
              <w:t>(M) May be inoperative provided:</w:t>
            </w:r>
          </w:p>
          <w:p w14:paraId="1713066A" w14:textId="77777777" w:rsidR="00642072" w:rsidRPr="00B8298B" w:rsidRDefault="00642072" w:rsidP="000834EC">
            <w:pPr>
              <w:numPr>
                <w:ilvl w:val="0"/>
                <w:numId w:val="735"/>
              </w:numPr>
            </w:pPr>
            <w:r w:rsidRPr="00B8298B">
              <w:t>Affected door is secured in the fully open position or removed, and</w:t>
            </w:r>
          </w:p>
          <w:p w14:paraId="4FE9CE06" w14:textId="77777777" w:rsidR="00642072" w:rsidRPr="00B8298B" w:rsidRDefault="00642072" w:rsidP="000834EC">
            <w:pPr>
              <w:numPr>
                <w:ilvl w:val="0"/>
                <w:numId w:val="735"/>
              </w:numPr>
              <w:spacing w:after="240"/>
            </w:pPr>
            <w:r w:rsidRPr="00B8298B">
              <w:t>Alternate procedures are established and used.</w:t>
            </w:r>
          </w:p>
        </w:tc>
        <w:tc>
          <w:tcPr>
            <w:tcW w:w="628" w:type="dxa"/>
            <w:tcBorders>
              <w:top w:val="nil"/>
              <w:left w:val="nil"/>
              <w:bottom w:val="single" w:sz="4" w:space="0" w:color="auto"/>
            </w:tcBorders>
          </w:tcPr>
          <w:p w14:paraId="57919AE3" w14:textId="77777777" w:rsidR="00642072" w:rsidRDefault="00642072" w:rsidP="004B39DE">
            <w:pPr>
              <w:jc w:val="center"/>
            </w:pPr>
          </w:p>
          <w:p w14:paraId="07EFE716" w14:textId="77777777" w:rsidR="00642072" w:rsidRDefault="00642072" w:rsidP="004B39DE">
            <w:pPr>
              <w:jc w:val="center"/>
            </w:pPr>
          </w:p>
          <w:p w14:paraId="1980EAB2" w14:textId="77777777" w:rsidR="00642072" w:rsidRDefault="00642072" w:rsidP="004B39DE">
            <w:pPr>
              <w:jc w:val="center"/>
            </w:pPr>
          </w:p>
          <w:p w14:paraId="01B86EE2" w14:textId="77777777" w:rsidR="00642072" w:rsidRDefault="00642072" w:rsidP="004B39DE">
            <w:pPr>
              <w:jc w:val="center"/>
            </w:pPr>
          </w:p>
          <w:p w14:paraId="1B827AC4" w14:textId="77777777" w:rsidR="00642072" w:rsidRDefault="00642072" w:rsidP="004B39DE">
            <w:pPr>
              <w:jc w:val="center"/>
            </w:pPr>
          </w:p>
          <w:p w14:paraId="77AC808D" w14:textId="77777777" w:rsidR="00642072" w:rsidRPr="005567F1" w:rsidRDefault="00642072" w:rsidP="004B39DE">
            <w:pPr>
              <w:jc w:val="center"/>
            </w:pPr>
          </w:p>
        </w:tc>
      </w:tr>
    </w:tbl>
    <w:p w14:paraId="47884E0F" w14:textId="1B7252CE" w:rsidR="00DE7C7B" w:rsidRDefault="00DE7C7B">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57-1"/>
      </w:tblPr>
      <w:tblGrid>
        <w:gridCol w:w="5040"/>
        <w:gridCol w:w="5040"/>
      </w:tblGrid>
      <w:tr w:rsidR="00DE7C7B" w:rsidRPr="005567F1" w14:paraId="70BE96E2" w14:textId="77777777" w:rsidTr="001672EB">
        <w:trPr>
          <w:tblHeader/>
          <w:jc w:val="center"/>
        </w:trPr>
        <w:tc>
          <w:tcPr>
            <w:tcW w:w="4675" w:type="dxa"/>
            <w:tcBorders>
              <w:bottom w:val="single" w:sz="4" w:space="0" w:color="auto"/>
              <w:right w:val="nil"/>
            </w:tcBorders>
            <w:tcMar>
              <w:top w:w="29" w:type="dxa"/>
              <w:bottom w:w="29" w:type="dxa"/>
            </w:tcMar>
          </w:tcPr>
          <w:p w14:paraId="53278099" w14:textId="77777777" w:rsidR="00DE7C7B" w:rsidRPr="005567F1" w:rsidRDefault="00DE7C7B" w:rsidP="003A3F95">
            <w:pPr>
              <w:spacing w:after="60"/>
            </w:pPr>
            <w:r w:rsidRPr="005567F1">
              <w:lastRenderedPageBreak/>
              <w:t>U.S. DEPARTMENT OF TRANSPORTATION</w:t>
            </w:r>
          </w:p>
          <w:p w14:paraId="2D7D3DAF" w14:textId="77777777" w:rsidR="00DE7C7B" w:rsidRPr="005567F1" w:rsidRDefault="00DE7C7B" w:rsidP="003A3F95">
            <w:pPr>
              <w:spacing w:after="60"/>
            </w:pPr>
            <w:r w:rsidRPr="005567F1">
              <w:t>FEDERAL AVIATION ADMINISTRATION</w:t>
            </w:r>
          </w:p>
        </w:tc>
        <w:tc>
          <w:tcPr>
            <w:tcW w:w="4675" w:type="dxa"/>
            <w:tcBorders>
              <w:left w:val="nil"/>
            </w:tcBorders>
            <w:tcMar>
              <w:top w:w="29" w:type="dxa"/>
              <w:bottom w:w="29" w:type="dxa"/>
            </w:tcMar>
            <w:vAlign w:val="center"/>
          </w:tcPr>
          <w:p w14:paraId="38B41CB8" w14:textId="77777777" w:rsidR="00DE7C7B" w:rsidRPr="005567F1" w:rsidRDefault="00DE7C7B" w:rsidP="003A3F95">
            <w:pPr>
              <w:spacing w:after="60"/>
              <w:jc w:val="right"/>
            </w:pPr>
            <w:r w:rsidRPr="005567F1">
              <w:t>MASTER MINIMUM EQUIPMENT LIST</w:t>
            </w:r>
          </w:p>
        </w:tc>
      </w:tr>
      <w:tr w:rsidR="00DE7C7B" w:rsidRPr="005567F1" w14:paraId="6E36017E" w14:textId="77777777" w:rsidTr="001672EB">
        <w:trPr>
          <w:tblHeader/>
          <w:jc w:val="center"/>
        </w:trPr>
        <w:tc>
          <w:tcPr>
            <w:tcW w:w="4675" w:type="dxa"/>
            <w:tcBorders>
              <w:bottom w:val="single" w:sz="4" w:space="0" w:color="auto"/>
              <w:right w:val="nil"/>
            </w:tcBorders>
            <w:tcMar>
              <w:top w:w="29" w:type="dxa"/>
              <w:bottom w:w="29" w:type="dxa"/>
            </w:tcMar>
          </w:tcPr>
          <w:p w14:paraId="5AAF4659" w14:textId="1A600449" w:rsidR="00DE7C7B" w:rsidRPr="005567F1" w:rsidRDefault="00DE7C7B" w:rsidP="003A3F95">
            <w:pPr>
              <w:spacing w:after="60"/>
            </w:pPr>
            <w:r>
              <w:t>REVISION NO. 16</w:t>
            </w:r>
          </w:p>
          <w:p w14:paraId="112AB40E" w14:textId="4040AF8E" w:rsidR="00DE7C7B" w:rsidRPr="005567F1" w:rsidRDefault="00DE7C7B" w:rsidP="00DE7C7B">
            <w:pPr>
              <w:spacing w:after="60"/>
            </w:pPr>
            <w:r w:rsidRPr="005567F1">
              <w:t xml:space="preserve">DATE: </w:t>
            </w:r>
            <w:r w:rsidR="008032AA">
              <w:t>06/21/2019</w:t>
            </w:r>
          </w:p>
        </w:tc>
        <w:tc>
          <w:tcPr>
            <w:tcW w:w="4675" w:type="dxa"/>
            <w:tcBorders>
              <w:left w:val="nil"/>
            </w:tcBorders>
            <w:tcMar>
              <w:top w:w="29" w:type="dxa"/>
              <w:bottom w:w="29" w:type="dxa"/>
            </w:tcMar>
          </w:tcPr>
          <w:p w14:paraId="2E4A29E5" w14:textId="22560B47" w:rsidR="00DE7C7B" w:rsidRPr="005567F1" w:rsidRDefault="00DE7C7B" w:rsidP="00DE7C7B">
            <w:pPr>
              <w:spacing w:after="60"/>
              <w:jc w:val="right"/>
            </w:pPr>
            <w:r w:rsidRPr="005567F1">
              <w:t xml:space="preserve">PAGE NO. </w:t>
            </w:r>
            <w:r>
              <w:t>57-1</w:t>
            </w:r>
          </w:p>
        </w:tc>
      </w:tr>
      <w:tr w:rsidR="00DE7C7B" w:rsidRPr="005567F1" w14:paraId="6FF374AD" w14:textId="77777777" w:rsidTr="001672EB">
        <w:trPr>
          <w:tblHeader/>
          <w:jc w:val="center"/>
        </w:trPr>
        <w:tc>
          <w:tcPr>
            <w:tcW w:w="4675" w:type="dxa"/>
            <w:tcBorders>
              <w:right w:val="single" w:sz="4" w:space="0" w:color="auto"/>
            </w:tcBorders>
            <w:tcMar>
              <w:top w:w="29" w:type="dxa"/>
              <w:bottom w:w="29" w:type="dxa"/>
            </w:tcMar>
            <w:vAlign w:val="center"/>
          </w:tcPr>
          <w:p w14:paraId="28E42DAB" w14:textId="77777777" w:rsidR="00DE7C7B" w:rsidRPr="005567F1" w:rsidRDefault="00DE7C7B" w:rsidP="003A3F95">
            <w:pPr>
              <w:spacing w:after="60"/>
            </w:pPr>
            <w:r w:rsidRPr="005567F1">
              <w:t>AIRCRAFT:</w:t>
            </w:r>
          </w:p>
          <w:p w14:paraId="54B8CC5E" w14:textId="77777777" w:rsidR="00DE7C7B" w:rsidRPr="005567F1" w:rsidRDefault="00DE7C7B" w:rsidP="003A3F95">
            <w:pPr>
              <w:spacing w:after="60"/>
            </w:pPr>
            <w:r>
              <w:t>Boeing 787</w:t>
            </w:r>
          </w:p>
        </w:tc>
        <w:tc>
          <w:tcPr>
            <w:tcW w:w="4675" w:type="dxa"/>
            <w:tcBorders>
              <w:left w:val="single" w:sz="4" w:space="0" w:color="auto"/>
            </w:tcBorders>
            <w:tcMar>
              <w:top w:w="29" w:type="dxa"/>
              <w:bottom w:w="29" w:type="dxa"/>
            </w:tcMar>
          </w:tcPr>
          <w:p w14:paraId="5085046B" w14:textId="77777777" w:rsidR="00DE7C7B" w:rsidRPr="005567F1" w:rsidRDefault="00DE7C7B" w:rsidP="003A3F95">
            <w:pPr>
              <w:pStyle w:val="ListParagraph"/>
              <w:spacing w:after="60"/>
              <w:ind w:left="662" w:hanging="720"/>
              <w:rPr>
                <w:b/>
              </w:rPr>
            </w:pPr>
            <w:r w:rsidRPr="005567F1">
              <w:rPr>
                <w:b/>
              </w:rPr>
              <w:t>TABLE KEY</w:t>
            </w:r>
          </w:p>
          <w:p w14:paraId="1A0767A6" w14:textId="77777777" w:rsidR="00DE7C7B" w:rsidRPr="005567F1" w:rsidRDefault="00DE7C7B" w:rsidP="00281899">
            <w:pPr>
              <w:pStyle w:val="ListParagraph"/>
              <w:numPr>
                <w:ilvl w:val="0"/>
                <w:numId w:val="657"/>
              </w:numPr>
              <w:spacing w:after="60"/>
            </w:pPr>
            <w:r w:rsidRPr="005567F1">
              <w:t>REPAIR CATEGORY</w:t>
            </w:r>
          </w:p>
          <w:p w14:paraId="291FF890" w14:textId="77777777" w:rsidR="00DE7C7B" w:rsidRPr="005567F1" w:rsidRDefault="00DE7C7B" w:rsidP="00281899">
            <w:pPr>
              <w:pStyle w:val="ListParagraph"/>
              <w:numPr>
                <w:ilvl w:val="0"/>
                <w:numId w:val="657"/>
              </w:numPr>
              <w:spacing w:after="60"/>
            </w:pPr>
            <w:r w:rsidRPr="005567F1">
              <w:t>NO. INSTALLED</w:t>
            </w:r>
          </w:p>
          <w:p w14:paraId="4A8F7B10" w14:textId="77777777" w:rsidR="00DE7C7B" w:rsidRPr="005567F1" w:rsidRDefault="00DE7C7B" w:rsidP="00281899">
            <w:pPr>
              <w:pStyle w:val="ListParagraph"/>
              <w:numPr>
                <w:ilvl w:val="0"/>
                <w:numId w:val="657"/>
              </w:numPr>
              <w:spacing w:after="60"/>
            </w:pPr>
            <w:r w:rsidRPr="005567F1">
              <w:t>NO. REQUIRED FOR DISPATCH</w:t>
            </w:r>
          </w:p>
          <w:p w14:paraId="7D70EAFA" w14:textId="77777777" w:rsidR="00DE7C7B" w:rsidRPr="005567F1" w:rsidRDefault="00DE7C7B" w:rsidP="00281899">
            <w:pPr>
              <w:pStyle w:val="ListParagraph"/>
              <w:numPr>
                <w:ilvl w:val="0"/>
                <w:numId w:val="657"/>
              </w:numPr>
              <w:spacing w:after="60"/>
            </w:pPr>
            <w:r w:rsidRPr="005567F1">
              <w:t>REMARKS OR EXCEPTIONS</w:t>
            </w:r>
          </w:p>
        </w:tc>
      </w:tr>
    </w:tbl>
    <w:p w14:paraId="69CFF46D" w14:textId="77777777" w:rsidR="00DE7C7B" w:rsidRPr="005567F1" w:rsidRDefault="00DE7C7B" w:rsidP="00DE7C7B">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Wings"/>
      </w:tblPr>
      <w:tblGrid>
        <w:gridCol w:w="1703"/>
        <w:gridCol w:w="2370"/>
        <w:gridCol w:w="151"/>
        <w:gridCol w:w="495"/>
        <w:gridCol w:w="495"/>
        <w:gridCol w:w="495"/>
        <w:gridCol w:w="3743"/>
        <w:gridCol w:w="628"/>
      </w:tblGrid>
      <w:tr w:rsidR="00DE7C7B" w:rsidRPr="005567F1" w14:paraId="7FDF1E95"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69E0E2DF" w14:textId="71F3C639" w:rsidR="00DE7C7B" w:rsidRPr="005567F1" w:rsidRDefault="00DE7C7B" w:rsidP="003A3F95">
            <w:pPr>
              <w:ind w:left="360" w:hanging="360"/>
              <w:rPr>
                <w:b/>
              </w:rPr>
            </w:pPr>
            <w:r>
              <w:rPr>
                <w:b/>
              </w:rPr>
              <w:t>57</w:t>
            </w:r>
            <w:r w:rsidRPr="005567F1">
              <w:rPr>
                <w:b/>
              </w:rPr>
              <w:t>.</w:t>
            </w:r>
            <w:r>
              <w:rPr>
                <w:b/>
              </w:rPr>
              <w:t xml:space="preserve"> Wings</w:t>
            </w:r>
          </w:p>
        </w:tc>
        <w:tc>
          <w:tcPr>
            <w:tcW w:w="151" w:type="dxa"/>
            <w:tcBorders>
              <w:left w:val="nil"/>
              <w:right w:val="nil"/>
            </w:tcBorders>
            <w:shd w:val="clear" w:color="auto" w:fill="D9D9D9" w:themeFill="background1" w:themeFillShade="D9"/>
          </w:tcPr>
          <w:p w14:paraId="736C66B7" w14:textId="77777777" w:rsidR="00DE7C7B" w:rsidRPr="005567F1" w:rsidRDefault="00DE7C7B" w:rsidP="003A3F95">
            <w:pPr>
              <w:rPr>
                <w:b/>
              </w:rPr>
            </w:pPr>
          </w:p>
        </w:tc>
        <w:tc>
          <w:tcPr>
            <w:tcW w:w="495" w:type="dxa"/>
            <w:tcBorders>
              <w:left w:val="nil"/>
              <w:right w:val="nil"/>
            </w:tcBorders>
            <w:shd w:val="clear" w:color="auto" w:fill="D9D9D9" w:themeFill="background1" w:themeFillShade="D9"/>
            <w:tcMar>
              <w:left w:w="29" w:type="dxa"/>
              <w:right w:w="29" w:type="dxa"/>
            </w:tcMar>
          </w:tcPr>
          <w:p w14:paraId="20AD754A" w14:textId="77777777" w:rsidR="00DE7C7B" w:rsidRPr="005567F1" w:rsidRDefault="00DE7C7B" w:rsidP="003A3F95">
            <w:pPr>
              <w:jc w:val="center"/>
              <w:rPr>
                <w:b/>
              </w:rPr>
            </w:pPr>
          </w:p>
        </w:tc>
        <w:tc>
          <w:tcPr>
            <w:tcW w:w="495" w:type="dxa"/>
            <w:tcBorders>
              <w:left w:val="nil"/>
              <w:right w:val="nil"/>
            </w:tcBorders>
            <w:shd w:val="clear" w:color="auto" w:fill="D9D9D9" w:themeFill="background1" w:themeFillShade="D9"/>
            <w:tcMar>
              <w:left w:w="29" w:type="dxa"/>
              <w:right w:w="29" w:type="dxa"/>
            </w:tcMar>
          </w:tcPr>
          <w:p w14:paraId="397966A2" w14:textId="77777777" w:rsidR="00DE7C7B" w:rsidRPr="005567F1" w:rsidRDefault="00DE7C7B" w:rsidP="003A3F95">
            <w:pPr>
              <w:jc w:val="center"/>
              <w:rPr>
                <w:b/>
              </w:rPr>
            </w:pPr>
          </w:p>
        </w:tc>
        <w:tc>
          <w:tcPr>
            <w:tcW w:w="495" w:type="dxa"/>
            <w:tcBorders>
              <w:left w:val="nil"/>
              <w:right w:val="nil"/>
            </w:tcBorders>
            <w:shd w:val="clear" w:color="auto" w:fill="D9D9D9" w:themeFill="background1" w:themeFillShade="D9"/>
            <w:tcMar>
              <w:left w:w="29" w:type="dxa"/>
              <w:right w:w="29" w:type="dxa"/>
            </w:tcMar>
          </w:tcPr>
          <w:p w14:paraId="01632B06" w14:textId="77777777" w:rsidR="00DE7C7B" w:rsidRPr="005567F1" w:rsidRDefault="00DE7C7B" w:rsidP="003A3F95">
            <w:pPr>
              <w:jc w:val="center"/>
              <w:rPr>
                <w:b/>
              </w:rPr>
            </w:pPr>
          </w:p>
        </w:tc>
        <w:tc>
          <w:tcPr>
            <w:tcW w:w="3743" w:type="dxa"/>
            <w:tcBorders>
              <w:left w:val="nil"/>
              <w:bottom w:val="single" w:sz="4" w:space="0" w:color="auto"/>
              <w:right w:val="nil"/>
            </w:tcBorders>
            <w:shd w:val="clear" w:color="auto" w:fill="D9D9D9" w:themeFill="background1" w:themeFillShade="D9"/>
          </w:tcPr>
          <w:p w14:paraId="5476344F" w14:textId="77777777" w:rsidR="00DE7C7B" w:rsidRPr="005567F1" w:rsidRDefault="00DE7C7B" w:rsidP="003A3F95">
            <w:pPr>
              <w:rPr>
                <w:b/>
              </w:rPr>
            </w:pPr>
          </w:p>
        </w:tc>
        <w:tc>
          <w:tcPr>
            <w:tcW w:w="628" w:type="dxa"/>
            <w:tcBorders>
              <w:left w:val="nil"/>
            </w:tcBorders>
            <w:shd w:val="clear" w:color="auto" w:fill="D9D9D9" w:themeFill="background1" w:themeFillShade="D9"/>
          </w:tcPr>
          <w:p w14:paraId="55C19E34" w14:textId="77777777" w:rsidR="00DE7C7B" w:rsidRPr="005567F1" w:rsidRDefault="00DE7C7B" w:rsidP="003A3F95">
            <w:pPr>
              <w:jc w:val="center"/>
              <w:rPr>
                <w:b/>
              </w:rPr>
            </w:pPr>
          </w:p>
        </w:tc>
      </w:tr>
      <w:tr w:rsidR="00DE7C7B" w:rsidRPr="005567F1" w14:paraId="1D9FEC9C"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2DA53756" w14:textId="77777777" w:rsidR="00DE7C7B" w:rsidRPr="00812724" w:rsidRDefault="00DE7C7B" w:rsidP="003A3F95">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3648A5CD" w14:textId="77777777" w:rsidR="00DE7C7B" w:rsidRPr="00812724" w:rsidRDefault="00DE7C7B" w:rsidP="003A3F95">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1C0D6EDC" w14:textId="77777777" w:rsidR="00DE7C7B" w:rsidRPr="00812724" w:rsidRDefault="00DE7C7B" w:rsidP="003A3F95">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4A62A90A" w14:textId="77777777" w:rsidR="00DE7C7B" w:rsidRPr="00812724" w:rsidRDefault="00DE7C7B" w:rsidP="003A3F95">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45FBCA89" w14:textId="77777777" w:rsidR="00DE7C7B" w:rsidRPr="00812724" w:rsidRDefault="00DE7C7B" w:rsidP="003A3F95">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6795C4CE" w14:textId="77777777" w:rsidR="00DE7C7B" w:rsidRPr="00812724" w:rsidRDefault="00DE7C7B" w:rsidP="003A3F95">
            <w:pPr>
              <w:rPr>
                <w:b/>
                <w:sz w:val="16"/>
                <w:szCs w:val="16"/>
              </w:rPr>
            </w:pPr>
            <w:r w:rsidRPr="00812724">
              <w:rPr>
                <w:b/>
                <w:sz w:val="16"/>
                <w:szCs w:val="16"/>
              </w:rPr>
              <w:t>4</w:t>
            </w:r>
          </w:p>
        </w:tc>
        <w:tc>
          <w:tcPr>
            <w:tcW w:w="628" w:type="dxa"/>
            <w:tcBorders>
              <w:left w:val="nil"/>
              <w:bottom w:val="single" w:sz="4" w:space="0" w:color="auto"/>
            </w:tcBorders>
            <w:shd w:val="clear" w:color="auto" w:fill="D9D9D9" w:themeFill="background1" w:themeFillShade="D9"/>
            <w:vAlign w:val="center"/>
          </w:tcPr>
          <w:p w14:paraId="77AC0745" w14:textId="77777777" w:rsidR="00DE7C7B" w:rsidRPr="00812724" w:rsidRDefault="00DE7C7B" w:rsidP="003A3F95">
            <w:pPr>
              <w:jc w:val="center"/>
              <w:rPr>
                <w:b/>
                <w:sz w:val="12"/>
                <w:szCs w:val="12"/>
              </w:rPr>
            </w:pPr>
            <w:r w:rsidRPr="00812724">
              <w:rPr>
                <w:b/>
                <w:sz w:val="12"/>
                <w:szCs w:val="12"/>
              </w:rPr>
              <w:t>Change Bar</w:t>
            </w:r>
          </w:p>
        </w:tc>
      </w:tr>
      <w:tr w:rsidR="00DE7C7B" w:rsidRPr="005567F1" w14:paraId="68A2D6D7" w14:textId="77777777" w:rsidTr="001672EB">
        <w:trPr>
          <w:jc w:val="center"/>
        </w:trPr>
        <w:tc>
          <w:tcPr>
            <w:tcW w:w="1703" w:type="dxa"/>
            <w:tcBorders>
              <w:top w:val="single" w:sz="4" w:space="0" w:color="auto"/>
              <w:left w:val="single" w:sz="4" w:space="0" w:color="auto"/>
              <w:bottom w:val="single" w:sz="4" w:space="0" w:color="auto"/>
              <w:right w:val="nil"/>
            </w:tcBorders>
          </w:tcPr>
          <w:p w14:paraId="1B44F0F8" w14:textId="24E2FAD9" w:rsidR="00DE7C7B" w:rsidRPr="00682CAC" w:rsidRDefault="00DE7C7B" w:rsidP="003A3F95">
            <w:pPr>
              <w:spacing w:after="240"/>
            </w:pPr>
            <w:r>
              <w:t>-51-41</w:t>
            </w:r>
          </w:p>
        </w:tc>
        <w:tc>
          <w:tcPr>
            <w:tcW w:w="2521" w:type="dxa"/>
            <w:gridSpan w:val="2"/>
            <w:tcBorders>
              <w:top w:val="single" w:sz="4" w:space="0" w:color="auto"/>
              <w:left w:val="nil"/>
              <w:bottom w:val="single" w:sz="4" w:space="0" w:color="auto"/>
              <w:right w:val="single" w:sz="4" w:space="0" w:color="auto"/>
            </w:tcBorders>
          </w:tcPr>
          <w:p w14:paraId="3EDD1AD5" w14:textId="5CF2A782" w:rsidR="00DE7C7B" w:rsidRPr="00682CAC" w:rsidRDefault="00DE7C7B" w:rsidP="003A3F95">
            <w:pPr>
              <w:spacing w:after="240"/>
            </w:pPr>
            <w:r>
              <w:t>Wing</w:t>
            </w:r>
            <w:r w:rsidR="002024B3">
              <w:t xml:space="preserve"> </w:t>
            </w:r>
            <w:r w:rsidR="00C63B2A">
              <w:t xml:space="preserve">Trailing Edge </w:t>
            </w:r>
            <w:r w:rsidR="003A3F95">
              <w:t xml:space="preserve">Fluid </w:t>
            </w:r>
            <w:r w:rsidR="00C63B2A">
              <w:t>Drain</w:t>
            </w:r>
            <w:r w:rsidR="003A0E95">
              <w:t>age</w:t>
            </w:r>
            <w:r w:rsidR="00C63B2A">
              <w:t xml:space="preserve"> </w:t>
            </w:r>
            <w:r>
              <w:t>System</w:t>
            </w:r>
          </w:p>
        </w:tc>
        <w:tc>
          <w:tcPr>
            <w:tcW w:w="495" w:type="dxa"/>
            <w:tcBorders>
              <w:top w:val="single" w:sz="4" w:space="0" w:color="auto"/>
              <w:left w:val="single" w:sz="4" w:space="0" w:color="auto"/>
              <w:bottom w:val="single" w:sz="4" w:space="0" w:color="auto"/>
              <w:right w:val="single" w:sz="4" w:space="0" w:color="auto"/>
            </w:tcBorders>
            <w:tcMar>
              <w:left w:w="29" w:type="dxa"/>
              <w:right w:w="29" w:type="dxa"/>
            </w:tcMar>
          </w:tcPr>
          <w:p w14:paraId="435B34D2" w14:textId="77777777" w:rsidR="00DE7C7B" w:rsidRPr="00682CAC" w:rsidRDefault="00DE7C7B" w:rsidP="003A3F95">
            <w:pPr>
              <w:spacing w:after="240"/>
              <w:jc w:val="center"/>
            </w:pPr>
            <w:r w:rsidRPr="00682CAC">
              <w:t>C</w:t>
            </w:r>
          </w:p>
        </w:tc>
        <w:tc>
          <w:tcPr>
            <w:tcW w:w="495" w:type="dxa"/>
            <w:tcBorders>
              <w:top w:val="single" w:sz="4" w:space="0" w:color="auto"/>
              <w:left w:val="single" w:sz="4" w:space="0" w:color="auto"/>
              <w:bottom w:val="single" w:sz="4" w:space="0" w:color="auto"/>
              <w:right w:val="single" w:sz="4" w:space="0" w:color="auto"/>
            </w:tcBorders>
            <w:tcMar>
              <w:left w:w="29" w:type="dxa"/>
              <w:right w:w="29" w:type="dxa"/>
            </w:tcMar>
          </w:tcPr>
          <w:p w14:paraId="1D063528" w14:textId="4310C2AB" w:rsidR="00DE7C7B" w:rsidRPr="00682CAC" w:rsidRDefault="00DE7C7B" w:rsidP="003A3F95">
            <w:pPr>
              <w:spacing w:after="240"/>
              <w:jc w:val="center"/>
            </w:pPr>
            <w:r>
              <w:t>30</w:t>
            </w:r>
          </w:p>
        </w:tc>
        <w:tc>
          <w:tcPr>
            <w:tcW w:w="495" w:type="dxa"/>
            <w:tcBorders>
              <w:top w:val="single" w:sz="4" w:space="0" w:color="auto"/>
              <w:left w:val="single" w:sz="4" w:space="0" w:color="auto"/>
              <w:bottom w:val="single" w:sz="4" w:space="0" w:color="auto"/>
              <w:right w:val="single" w:sz="4" w:space="0" w:color="auto"/>
            </w:tcBorders>
            <w:tcMar>
              <w:left w:w="29" w:type="dxa"/>
              <w:right w:w="29" w:type="dxa"/>
            </w:tcMar>
          </w:tcPr>
          <w:p w14:paraId="12320358" w14:textId="385F2C90" w:rsidR="00DE7C7B" w:rsidRPr="00682CAC" w:rsidRDefault="00DE7C7B" w:rsidP="003A3F95">
            <w:pPr>
              <w:spacing w:after="240"/>
              <w:jc w:val="center"/>
            </w:pPr>
            <w:r>
              <w:t>28</w:t>
            </w:r>
          </w:p>
        </w:tc>
        <w:tc>
          <w:tcPr>
            <w:tcW w:w="3743" w:type="dxa"/>
            <w:tcBorders>
              <w:top w:val="single" w:sz="4" w:space="0" w:color="auto"/>
              <w:left w:val="single" w:sz="4" w:space="0" w:color="auto"/>
              <w:bottom w:val="single" w:sz="4" w:space="0" w:color="auto"/>
              <w:right w:val="nil"/>
            </w:tcBorders>
          </w:tcPr>
          <w:p w14:paraId="23B70935" w14:textId="41924AF6" w:rsidR="00DE7C7B" w:rsidRPr="00682CAC" w:rsidRDefault="00C63B2A" w:rsidP="003A3F95">
            <w:pPr>
              <w:spacing w:after="240"/>
            </w:pPr>
            <w:r>
              <w:t>One drain tube per side (L/R)</w:t>
            </w:r>
            <w:r w:rsidR="00DE7C7B">
              <w:t xml:space="preserve"> may be inoperative</w:t>
            </w:r>
            <w:r w:rsidR="00DE7C7B" w:rsidRPr="00682CAC">
              <w:t>.</w:t>
            </w:r>
          </w:p>
        </w:tc>
        <w:tc>
          <w:tcPr>
            <w:tcW w:w="628" w:type="dxa"/>
            <w:tcBorders>
              <w:left w:val="nil"/>
              <w:bottom w:val="single" w:sz="4" w:space="0" w:color="auto"/>
            </w:tcBorders>
          </w:tcPr>
          <w:p w14:paraId="3FE8FF9C" w14:textId="7DF5F50A" w:rsidR="00DE7C7B" w:rsidRPr="005567F1" w:rsidRDefault="00DE7C7B" w:rsidP="003A3F95">
            <w:pPr>
              <w:jc w:val="center"/>
            </w:pPr>
          </w:p>
        </w:tc>
      </w:tr>
    </w:tbl>
    <w:p w14:paraId="54D1A4FD" w14:textId="77777777" w:rsidR="00DE7C7B" w:rsidRDefault="00DE7C7B" w:rsidP="00DE7C7B">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73-1"/>
      </w:tblPr>
      <w:tblGrid>
        <w:gridCol w:w="5040"/>
        <w:gridCol w:w="5040"/>
      </w:tblGrid>
      <w:tr w:rsidR="005567F1" w:rsidRPr="00100A6E" w14:paraId="05D27185" w14:textId="77777777" w:rsidTr="001672EB">
        <w:trPr>
          <w:tblHeader/>
          <w:jc w:val="center"/>
        </w:trPr>
        <w:tc>
          <w:tcPr>
            <w:tcW w:w="5040" w:type="dxa"/>
            <w:tcBorders>
              <w:bottom w:val="single" w:sz="4" w:space="0" w:color="auto"/>
              <w:right w:val="nil"/>
            </w:tcBorders>
            <w:tcMar>
              <w:top w:w="29" w:type="dxa"/>
              <w:bottom w:w="29" w:type="dxa"/>
            </w:tcMar>
          </w:tcPr>
          <w:p w14:paraId="0B0D4B9D" w14:textId="77777777" w:rsidR="005567F1" w:rsidRPr="00985AEE" w:rsidRDefault="00833B26" w:rsidP="00B15701">
            <w:pPr>
              <w:spacing w:after="60"/>
            </w:pPr>
            <w:r w:rsidRPr="00985AEE">
              <w:lastRenderedPageBreak/>
              <w:t>U.</w:t>
            </w:r>
            <w:r w:rsidR="005567F1" w:rsidRPr="00985AEE">
              <w:t>S. DEPARTMENT OF TRANSPORTATION</w:t>
            </w:r>
          </w:p>
          <w:p w14:paraId="181A8341" w14:textId="77777777" w:rsidR="005567F1" w:rsidRPr="00985AEE" w:rsidRDefault="005567F1" w:rsidP="00B15701">
            <w:pPr>
              <w:spacing w:after="60"/>
            </w:pPr>
            <w:r w:rsidRPr="00985AEE">
              <w:t>FEDERAL AVIATION ADMINISTRATION</w:t>
            </w:r>
          </w:p>
        </w:tc>
        <w:tc>
          <w:tcPr>
            <w:tcW w:w="5040" w:type="dxa"/>
            <w:tcBorders>
              <w:left w:val="nil"/>
            </w:tcBorders>
            <w:tcMar>
              <w:top w:w="29" w:type="dxa"/>
              <w:bottom w:w="29" w:type="dxa"/>
            </w:tcMar>
            <w:vAlign w:val="center"/>
          </w:tcPr>
          <w:p w14:paraId="4C2A1773" w14:textId="77777777" w:rsidR="005567F1" w:rsidRPr="00985AEE" w:rsidRDefault="005567F1" w:rsidP="00B15701">
            <w:pPr>
              <w:spacing w:after="60"/>
              <w:jc w:val="right"/>
            </w:pPr>
            <w:r w:rsidRPr="00985AEE">
              <w:t>MASTER MINIMUM EQUIPMENT LIST</w:t>
            </w:r>
          </w:p>
        </w:tc>
      </w:tr>
      <w:tr w:rsidR="005567F1" w:rsidRPr="00100A6E" w14:paraId="0EBEC9FE" w14:textId="77777777" w:rsidTr="001672EB">
        <w:trPr>
          <w:tblHeader/>
          <w:jc w:val="center"/>
        </w:trPr>
        <w:tc>
          <w:tcPr>
            <w:tcW w:w="5040" w:type="dxa"/>
            <w:tcBorders>
              <w:bottom w:val="single" w:sz="4" w:space="0" w:color="auto"/>
              <w:right w:val="nil"/>
            </w:tcBorders>
            <w:tcMar>
              <w:top w:w="29" w:type="dxa"/>
              <w:bottom w:w="29" w:type="dxa"/>
            </w:tcMar>
          </w:tcPr>
          <w:p w14:paraId="069AADDF" w14:textId="77777777" w:rsidR="00E35FD8" w:rsidRPr="00817875" w:rsidRDefault="00E35FD8" w:rsidP="00E35FD8">
            <w:pPr>
              <w:spacing w:after="60"/>
            </w:pPr>
            <w:r w:rsidRPr="00817875">
              <w:t>REVISION NO. 1</w:t>
            </w:r>
            <w:r>
              <w:t>9</w:t>
            </w:r>
          </w:p>
          <w:p w14:paraId="0C62959F" w14:textId="7DD4054D" w:rsidR="005567F1" w:rsidRPr="00985AEE" w:rsidRDefault="00E35FD8" w:rsidP="00E35FD8">
            <w:pPr>
              <w:spacing w:after="60"/>
            </w:pPr>
            <w:r w:rsidRPr="00817875">
              <w:t xml:space="preserve">DATE: </w:t>
            </w:r>
            <w:r w:rsidR="00112A22">
              <w:t>05/20/2025</w:t>
            </w:r>
          </w:p>
        </w:tc>
        <w:tc>
          <w:tcPr>
            <w:tcW w:w="5040" w:type="dxa"/>
            <w:tcBorders>
              <w:left w:val="nil"/>
            </w:tcBorders>
            <w:tcMar>
              <w:top w:w="29" w:type="dxa"/>
              <w:bottom w:w="29" w:type="dxa"/>
            </w:tcMar>
          </w:tcPr>
          <w:p w14:paraId="3D12A132" w14:textId="77777777" w:rsidR="005567F1" w:rsidRPr="00985AEE" w:rsidRDefault="005567F1" w:rsidP="00502873">
            <w:pPr>
              <w:spacing w:after="60"/>
              <w:jc w:val="right"/>
            </w:pPr>
            <w:r w:rsidRPr="00985AEE">
              <w:t xml:space="preserve">PAGE NO. </w:t>
            </w:r>
            <w:r w:rsidR="00502873" w:rsidRPr="00985AEE">
              <w:t>73-1</w:t>
            </w:r>
          </w:p>
        </w:tc>
      </w:tr>
      <w:tr w:rsidR="005567F1" w:rsidRPr="005567F1" w14:paraId="70B5C557" w14:textId="77777777" w:rsidTr="001672EB">
        <w:trPr>
          <w:tblHeader/>
          <w:jc w:val="center"/>
        </w:trPr>
        <w:tc>
          <w:tcPr>
            <w:tcW w:w="5040" w:type="dxa"/>
            <w:tcBorders>
              <w:right w:val="single" w:sz="4" w:space="0" w:color="auto"/>
            </w:tcBorders>
            <w:tcMar>
              <w:top w:w="29" w:type="dxa"/>
              <w:bottom w:w="29" w:type="dxa"/>
            </w:tcMar>
            <w:vAlign w:val="center"/>
          </w:tcPr>
          <w:p w14:paraId="4857CC0C" w14:textId="77777777" w:rsidR="005567F1" w:rsidRPr="00985AEE" w:rsidRDefault="005567F1" w:rsidP="00B15701">
            <w:pPr>
              <w:spacing w:after="60"/>
            </w:pPr>
            <w:r w:rsidRPr="00985AEE">
              <w:t>AIRCRAFT:</w:t>
            </w:r>
          </w:p>
          <w:p w14:paraId="6B3BB9BB" w14:textId="6B7F7C33" w:rsidR="005567F1" w:rsidRPr="00985AEE" w:rsidRDefault="0035390E" w:rsidP="00B15701">
            <w:pPr>
              <w:spacing w:after="60"/>
            </w:pPr>
            <w:r w:rsidRPr="00985AEE">
              <w:t>Boeing 787</w:t>
            </w:r>
          </w:p>
        </w:tc>
        <w:tc>
          <w:tcPr>
            <w:tcW w:w="5040" w:type="dxa"/>
            <w:tcBorders>
              <w:left w:val="single" w:sz="4" w:space="0" w:color="auto"/>
            </w:tcBorders>
            <w:tcMar>
              <w:top w:w="29" w:type="dxa"/>
              <w:bottom w:w="29" w:type="dxa"/>
            </w:tcMar>
          </w:tcPr>
          <w:p w14:paraId="6D511ED0" w14:textId="77777777" w:rsidR="005567F1" w:rsidRPr="00985AEE" w:rsidRDefault="005567F1" w:rsidP="00B15701">
            <w:pPr>
              <w:pStyle w:val="ListParagraph"/>
              <w:spacing w:after="60"/>
              <w:ind w:left="662" w:hanging="720"/>
              <w:rPr>
                <w:b/>
              </w:rPr>
            </w:pPr>
            <w:r w:rsidRPr="00985AEE">
              <w:rPr>
                <w:b/>
              </w:rPr>
              <w:t>TABLE KEY</w:t>
            </w:r>
          </w:p>
          <w:p w14:paraId="5C17F058" w14:textId="77777777" w:rsidR="005567F1" w:rsidRPr="00985AEE" w:rsidRDefault="005567F1" w:rsidP="00F9593C">
            <w:pPr>
              <w:pStyle w:val="ListParagraph"/>
              <w:numPr>
                <w:ilvl w:val="0"/>
                <w:numId w:val="26"/>
              </w:numPr>
              <w:spacing w:after="60"/>
            </w:pPr>
            <w:r w:rsidRPr="00985AEE">
              <w:t>REPAIR CATEGORY</w:t>
            </w:r>
          </w:p>
          <w:p w14:paraId="1D6C57A2" w14:textId="77777777" w:rsidR="005567F1" w:rsidRPr="00985AEE" w:rsidRDefault="005567F1" w:rsidP="00F9593C">
            <w:pPr>
              <w:pStyle w:val="ListParagraph"/>
              <w:numPr>
                <w:ilvl w:val="0"/>
                <w:numId w:val="26"/>
              </w:numPr>
              <w:spacing w:after="60"/>
            </w:pPr>
            <w:r w:rsidRPr="00985AEE">
              <w:t>NO. INSTALLED</w:t>
            </w:r>
          </w:p>
          <w:p w14:paraId="606A9866" w14:textId="77777777" w:rsidR="005567F1" w:rsidRPr="00985AEE" w:rsidRDefault="005567F1" w:rsidP="00F9593C">
            <w:pPr>
              <w:pStyle w:val="ListParagraph"/>
              <w:numPr>
                <w:ilvl w:val="0"/>
                <w:numId w:val="26"/>
              </w:numPr>
              <w:spacing w:after="60"/>
            </w:pPr>
            <w:r w:rsidRPr="00985AEE">
              <w:t>NO. REQUIRED FOR DISPATCH</w:t>
            </w:r>
          </w:p>
          <w:p w14:paraId="746563E2" w14:textId="77777777" w:rsidR="005567F1" w:rsidRPr="00985AEE" w:rsidRDefault="005567F1" w:rsidP="00F9593C">
            <w:pPr>
              <w:pStyle w:val="ListParagraph"/>
              <w:numPr>
                <w:ilvl w:val="0"/>
                <w:numId w:val="26"/>
              </w:numPr>
              <w:spacing w:after="60"/>
            </w:pPr>
            <w:r w:rsidRPr="00985AEE">
              <w:t>REMARKS OR EXCEPTIONS</w:t>
            </w:r>
          </w:p>
        </w:tc>
      </w:tr>
    </w:tbl>
    <w:p w14:paraId="08609EB5" w14:textId="77777777" w:rsidR="005567F1" w:rsidRPr="005567F1" w:rsidRDefault="005567F1" w:rsidP="005567F1">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Engine Fuel and Control"/>
      </w:tblPr>
      <w:tblGrid>
        <w:gridCol w:w="1703"/>
        <w:gridCol w:w="2370"/>
        <w:gridCol w:w="151"/>
        <w:gridCol w:w="495"/>
        <w:gridCol w:w="495"/>
        <w:gridCol w:w="495"/>
        <w:gridCol w:w="3743"/>
        <w:gridCol w:w="628"/>
      </w:tblGrid>
      <w:tr w:rsidR="005567F1" w:rsidRPr="005567F1" w14:paraId="671CA8D4"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7DB54238" w14:textId="77777777" w:rsidR="005567F1" w:rsidRPr="005567F1" w:rsidRDefault="00B15701" w:rsidP="00701281">
            <w:pPr>
              <w:ind w:left="360" w:hanging="360"/>
              <w:rPr>
                <w:b/>
              </w:rPr>
            </w:pPr>
            <w:r>
              <w:rPr>
                <w:b/>
              </w:rPr>
              <w:t>7</w:t>
            </w:r>
            <w:r w:rsidR="00701281">
              <w:rPr>
                <w:b/>
              </w:rPr>
              <w:t>3</w:t>
            </w:r>
            <w:r w:rsidR="00701281" w:rsidRPr="005567F1">
              <w:rPr>
                <w:b/>
              </w:rPr>
              <w:t>.</w:t>
            </w:r>
            <w:r w:rsidR="00701281">
              <w:rPr>
                <w:b/>
              </w:rPr>
              <w:t xml:space="preserve"> Engine Fuel and Control</w:t>
            </w:r>
          </w:p>
        </w:tc>
        <w:tc>
          <w:tcPr>
            <w:tcW w:w="151" w:type="dxa"/>
            <w:tcBorders>
              <w:left w:val="nil"/>
              <w:right w:val="nil"/>
            </w:tcBorders>
            <w:shd w:val="clear" w:color="auto" w:fill="D9D9D9" w:themeFill="background1" w:themeFillShade="D9"/>
          </w:tcPr>
          <w:p w14:paraId="2DBA4E96" w14:textId="77777777" w:rsidR="005567F1" w:rsidRPr="005567F1" w:rsidRDefault="005567F1" w:rsidP="00B15701">
            <w:pPr>
              <w:rPr>
                <w:b/>
              </w:rPr>
            </w:pPr>
          </w:p>
        </w:tc>
        <w:tc>
          <w:tcPr>
            <w:tcW w:w="495" w:type="dxa"/>
            <w:tcBorders>
              <w:left w:val="nil"/>
              <w:right w:val="nil"/>
            </w:tcBorders>
            <w:shd w:val="clear" w:color="auto" w:fill="D9D9D9" w:themeFill="background1" w:themeFillShade="D9"/>
            <w:tcMar>
              <w:left w:w="29" w:type="dxa"/>
              <w:right w:w="29" w:type="dxa"/>
            </w:tcMar>
          </w:tcPr>
          <w:p w14:paraId="5F65AE3A" w14:textId="77777777" w:rsidR="005567F1" w:rsidRPr="005567F1" w:rsidRDefault="005567F1" w:rsidP="00B15701">
            <w:pPr>
              <w:jc w:val="center"/>
              <w:rPr>
                <w:b/>
              </w:rPr>
            </w:pPr>
          </w:p>
        </w:tc>
        <w:tc>
          <w:tcPr>
            <w:tcW w:w="495" w:type="dxa"/>
            <w:tcBorders>
              <w:left w:val="nil"/>
              <w:right w:val="nil"/>
            </w:tcBorders>
            <w:shd w:val="clear" w:color="auto" w:fill="D9D9D9" w:themeFill="background1" w:themeFillShade="D9"/>
            <w:tcMar>
              <w:left w:w="29" w:type="dxa"/>
              <w:right w:w="29" w:type="dxa"/>
            </w:tcMar>
          </w:tcPr>
          <w:p w14:paraId="5AD9C9D3" w14:textId="77777777" w:rsidR="005567F1" w:rsidRPr="005567F1" w:rsidRDefault="005567F1" w:rsidP="00B15701">
            <w:pPr>
              <w:jc w:val="center"/>
              <w:rPr>
                <w:b/>
              </w:rPr>
            </w:pPr>
          </w:p>
        </w:tc>
        <w:tc>
          <w:tcPr>
            <w:tcW w:w="495" w:type="dxa"/>
            <w:tcBorders>
              <w:left w:val="nil"/>
              <w:right w:val="nil"/>
            </w:tcBorders>
            <w:shd w:val="clear" w:color="auto" w:fill="D9D9D9" w:themeFill="background1" w:themeFillShade="D9"/>
            <w:tcMar>
              <w:left w:w="29" w:type="dxa"/>
              <w:right w:w="29" w:type="dxa"/>
            </w:tcMar>
          </w:tcPr>
          <w:p w14:paraId="70208CED" w14:textId="77777777" w:rsidR="005567F1" w:rsidRPr="005567F1" w:rsidRDefault="005567F1" w:rsidP="00B15701">
            <w:pPr>
              <w:jc w:val="center"/>
              <w:rPr>
                <w:b/>
              </w:rPr>
            </w:pPr>
          </w:p>
        </w:tc>
        <w:tc>
          <w:tcPr>
            <w:tcW w:w="3743" w:type="dxa"/>
            <w:tcBorders>
              <w:left w:val="nil"/>
              <w:bottom w:val="single" w:sz="4" w:space="0" w:color="auto"/>
              <w:right w:val="nil"/>
            </w:tcBorders>
            <w:shd w:val="clear" w:color="auto" w:fill="D9D9D9" w:themeFill="background1" w:themeFillShade="D9"/>
          </w:tcPr>
          <w:p w14:paraId="2BCB41CE" w14:textId="77777777" w:rsidR="005567F1" w:rsidRPr="005567F1" w:rsidRDefault="005567F1" w:rsidP="00B15701">
            <w:pPr>
              <w:rPr>
                <w:b/>
              </w:rPr>
            </w:pPr>
          </w:p>
        </w:tc>
        <w:tc>
          <w:tcPr>
            <w:tcW w:w="628" w:type="dxa"/>
            <w:tcBorders>
              <w:left w:val="nil"/>
            </w:tcBorders>
            <w:shd w:val="clear" w:color="auto" w:fill="D9D9D9" w:themeFill="background1" w:themeFillShade="D9"/>
          </w:tcPr>
          <w:p w14:paraId="2FA85048" w14:textId="77777777" w:rsidR="005567F1" w:rsidRPr="005567F1" w:rsidRDefault="005567F1" w:rsidP="00B15701">
            <w:pPr>
              <w:jc w:val="center"/>
              <w:rPr>
                <w:b/>
              </w:rPr>
            </w:pPr>
          </w:p>
        </w:tc>
      </w:tr>
      <w:tr w:rsidR="005567F1" w:rsidRPr="005567F1" w14:paraId="458C5FEB"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5185C294" w14:textId="77777777" w:rsidR="005567F1" w:rsidRPr="00812724" w:rsidRDefault="005567F1" w:rsidP="00B15701">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13868162" w14:textId="77777777" w:rsidR="005567F1" w:rsidRPr="00812724" w:rsidRDefault="005567F1" w:rsidP="00B15701">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2A1E495F" w14:textId="77777777" w:rsidR="005567F1" w:rsidRPr="00812724" w:rsidRDefault="005567F1" w:rsidP="00B15701">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66F180E6" w14:textId="77777777" w:rsidR="005567F1" w:rsidRPr="00812724" w:rsidRDefault="005567F1" w:rsidP="00B15701">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59EAEB05" w14:textId="77777777" w:rsidR="005567F1" w:rsidRPr="00812724" w:rsidRDefault="005567F1" w:rsidP="00B15701">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2446F523" w14:textId="77777777" w:rsidR="005567F1" w:rsidRPr="00812724" w:rsidRDefault="005567F1" w:rsidP="00B15701">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5136FCC8" w14:textId="77777777" w:rsidR="005567F1" w:rsidRPr="00812724" w:rsidRDefault="005567F1" w:rsidP="00B15701">
            <w:pPr>
              <w:jc w:val="center"/>
              <w:rPr>
                <w:b/>
                <w:sz w:val="12"/>
                <w:szCs w:val="12"/>
              </w:rPr>
            </w:pPr>
            <w:r w:rsidRPr="00812724">
              <w:rPr>
                <w:b/>
                <w:sz w:val="12"/>
                <w:szCs w:val="12"/>
              </w:rPr>
              <w:t>Change Bar</w:t>
            </w:r>
          </w:p>
        </w:tc>
      </w:tr>
      <w:tr w:rsidR="00682CAC" w:rsidRPr="005567F1" w14:paraId="2BB208F0" w14:textId="77777777" w:rsidTr="008126EB">
        <w:trPr>
          <w:jc w:val="center"/>
        </w:trPr>
        <w:tc>
          <w:tcPr>
            <w:tcW w:w="1703" w:type="dxa"/>
            <w:tcBorders>
              <w:top w:val="single" w:sz="4" w:space="0" w:color="auto"/>
              <w:left w:val="single" w:sz="4" w:space="0" w:color="auto"/>
              <w:bottom w:val="nil"/>
              <w:right w:val="nil"/>
            </w:tcBorders>
          </w:tcPr>
          <w:p w14:paraId="35489D5A" w14:textId="0471E281" w:rsidR="00682CAC" w:rsidRPr="00682CAC" w:rsidRDefault="00682CAC" w:rsidP="00682CAC">
            <w:pPr>
              <w:spacing w:after="240"/>
            </w:pPr>
            <w:r w:rsidRPr="00682CAC">
              <w:t>-11-01</w:t>
            </w:r>
          </w:p>
        </w:tc>
        <w:tc>
          <w:tcPr>
            <w:tcW w:w="2521" w:type="dxa"/>
            <w:gridSpan w:val="2"/>
            <w:tcBorders>
              <w:top w:val="single" w:sz="4" w:space="0" w:color="auto"/>
              <w:left w:val="nil"/>
              <w:bottom w:val="nil"/>
              <w:right w:val="single" w:sz="4" w:space="0" w:color="auto"/>
            </w:tcBorders>
          </w:tcPr>
          <w:p w14:paraId="3DC95D83" w14:textId="200B24F7" w:rsidR="00682CAC" w:rsidRPr="00682CAC" w:rsidRDefault="00682CAC" w:rsidP="00682CAC">
            <w:pPr>
              <w:spacing w:after="240"/>
            </w:pPr>
            <w:r w:rsidRPr="00682CAC">
              <w:t>Engine Main Fuel Pump Strainer Sensors</w:t>
            </w:r>
            <w:r w:rsidRPr="00682CAC">
              <w:br/>
              <w:t>(GE)</w:t>
            </w:r>
          </w:p>
        </w:tc>
        <w:tc>
          <w:tcPr>
            <w:tcW w:w="495" w:type="dxa"/>
            <w:tcBorders>
              <w:top w:val="single" w:sz="4" w:space="0" w:color="auto"/>
              <w:left w:val="single" w:sz="4" w:space="0" w:color="auto"/>
              <w:bottom w:val="nil"/>
              <w:right w:val="single" w:sz="4" w:space="0" w:color="auto"/>
            </w:tcBorders>
            <w:tcMar>
              <w:left w:w="29" w:type="dxa"/>
              <w:right w:w="29" w:type="dxa"/>
            </w:tcMar>
          </w:tcPr>
          <w:p w14:paraId="71153FEE" w14:textId="6695D0C0" w:rsidR="00682CAC" w:rsidRPr="00682CAC" w:rsidRDefault="00682CAC" w:rsidP="00682CAC">
            <w:pPr>
              <w:spacing w:after="240"/>
              <w:jc w:val="center"/>
            </w:pPr>
            <w:r w:rsidRPr="00682CAC">
              <w:t>C</w:t>
            </w:r>
          </w:p>
        </w:tc>
        <w:tc>
          <w:tcPr>
            <w:tcW w:w="495" w:type="dxa"/>
            <w:tcBorders>
              <w:top w:val="single" w:sz="4" w:space="0" w:color="auto"/>
              <w:left w:val="single" w:sz="4" w:space="0" w:color="auto"/>
              <w:bottom w:val="nil"/>
              <w:right w:val="single" w:sz="4" w:space="0" w:color="auto"/>
            </w:tcBorders>
            <w:tcMar>
              <w:left w:w="29" w:type="dxa"/>
              <w:right w:w="29" w:type="dxa"/>
            </w:tcMar>
          </w:tcPr>
          <w:p w14:paraId="57428964" w14:textId="1C76385C" w:rsidR="00682CAC" w:rsidRPr="00682CAC" w:rsidRDefault="00682CAC" w:rsidP="00682CAC">
            <w:pPr>
              <w:spacing w:after="240"/>
              <w:jc w:val="center"/>
            </w:pPr>
            <w:r w:rsidRPr="00682CAC">
              <w:t>2</w:t>
            </w:r>
          </w:p>
        </w:tc>
        <w:tc>
          <w:tcPr>
            <w:tcW w:w="495" w:type="dxa"/>
            <w:tcBorders>
              <w:top w:val="single" w:sz="4" w:space="0" w:color="auto"/>
              <w:left w:val="single" w:sz="4" w:space="0" w:color="auto"/>
              <w:bottom w:val="nil"/>
              <w:right w:val="single" w:sz="4" w:space="0" w:color="auto"/>
            </w:tcBorders>
            <w:tcMar>
              <w:left w:w="29" w:type="dxa"/>
              <w:right w:w="29" w:type="dxa"/>
            </w:tcMar>
          </w:tcPr>
          <w:p w14:paraId="2E9DABF4" w14:textId="7E5CD665" w:rsidR="00682CAC" w:rsidRPr="00682CAC" w:rsidRDefault="00682CAC" w:rsidP="00682CAC">
            <w:pPr>
              <w:spacing w:after="240"/>
              <w:jc w:val="center"/>
            </w:pPr>
            <w:r w:rsidRPr="00682CAC">
              <w:t>1</w:t>
            </w:r>
          </w:p>
        </w:tc>
        <w:tc>
          <w:tcPr>
            <w:tcW w:w="3743" w:type="dxa"/>
            <w:tcBorders>
              <w:top w:val="single" w:sz="4" w:space="0" w:color="auto"/>
              <w:left w:val="single" w:sz="4" w:space="0" w:color="auto"/>
              <w:bottom w:val="nil"/>
              <w:right w:val="nil"/>
            </w:tcBorders>
          </w:tcPr>
          <w:p w14:paraId="71DA7552" w14:textId="4A99CAA4" w:rsidR="00682CAC" w:rsidRPr="00682CAC" w:rsidRDefault="00682CAC" w:rsidP="00682CAC">
            <w:pPr>
              <w:spacing w:after="240"/>
            </w:pPr>
            <w:r w:rsidRPr="00682CAC">
              <w:t>One may be inoperative provided associated engine fuel/oil heat exchanger sensor operates normally.</w:t>
            </w:r>
          </w:p>
        </w:tc>
        <w:tc>
          <w:tcPr>
            <w:tcW w:w="628" w:type="dxa"/>
            <w:tcBorders>
              <w:left w:val="nil"/>
              <w:bottom w:val="nil"/>
            </w:tcBorders>
          </w:tcPr>
          <w:p w14:paraId="64D3C824" w14:textId="77777777" w:rsidR="00682CAC" w:rsidRPr="005567F1" w:rsidRDefault="00682CAC" w:rsidP="00682CAC">
            <w:pPr>
              <w:jc w:val="center"/>
            </w:pPr>
          </w:p>
        </w:tc>
      </w:tr>
      <w:tr w:rsidR="00682CAC" w:rsidRPr="005567F1" w14:paraId="5F0730D2" w14:textId="77777777" w:rsidTr="008126EB">
        <w:trPr>
          <w:jc w:val="center"/>
        </w:trPr>
        <w:tc>
          <w:tcPr>
            <w:tcW w:w="1703" w:type="dxa"/>
            <w:tcBorders>
              <w:top w:val="nil"/>
              <w:left w:val="single" w:sz="4" w:space="0" w:color="auto"/>
              <w:bottom w:val="nil"/>
              <w:right w:val="nil"/>
            </w:tcBorders>
          </w:tcPr>
          <w:p w14:paraId="680D9C54" w14:textId="08FFC96D" w:rsidR="00682CAC" w:rsidRPr="00682CAC" w:rsidRDefault="00682CAC" w:rsidP="00682CAC">
            <w:pPr>
              <w:spacing w:after="240"/>
            </w:pPr>
            <w:r w:rsidRPr="00682CAC">
              <w:t>-11-02</w:t>
            </w:r>
          </w:p>
        </w:tc>
        <w:tc>
          <w:tcPr>
            <w:tcW w:w="2521" w:type="dxa"/>
            <w:gridSpan w:val="2"/>
            <w:tcBorders>
              <w:top w:val="nil"/>
              <w:left w:val="nil"/>
              <w:bottom w:val="nil"/>
              <w:right w:val="single" w:sz="4" w:space="0" w:color="auto"/>
            </w:tcBorders>
          </w:tcPr>
          <w:p w14:paraId="6D3324BF" w14:textId="57DF17E3" w:rsidR="00682CAC" w:rsidRPr="00682CAC" w:rsidRDefault="00682CAC" w:rsidP="00682CAC">
            <w:pPr>
              <w:spacing w:after="240"/>
            </w:pPr>
            <w:r w:rsidRPr="00682CAC">
              <w:t>Engine Fuel/Oil Heat Exchanger (FOHE) Sensors</w:t>
            </w:r>
            <w:r w:rsidRPr="00682CAC">
              <w:br/>
              <w:t>(RR CN</w:t>
            </w:r>
            <w:r w:rsidRPr="00682CAC">
              <w:noBreakHyphen/>
              <w:t>AA28953 Incorporated or GE CN</w:t>
            </w:r>
            <w:r w:rsidRPr="00682CAC">
              <w:noBreakHyphen/>
              <w:t>AA32218 Incorporated)</w:t>
            </w:r>
          </w:p>
        </w:tc>
        <w:tc>
          <w:tcPr>
            <w:tcW w:w="495" w:type="dxa"/>
            <w:tcBorders>
              <w:top w:val="nil"/>
              <w:left w:val="single" w:sz="4" w:space="0" w:color="auto"/>
              <w:bottom w:val="nil"/>
              <w:right w:val="single" w:sz="4" w:space="0" w:color="auto"/>
            </w:tcBorders>
            <w:tcMar>
              <w:left w:w="29" w:type="dxa"/>
              <w:right w:w="29" w:type="dxa"/>
            </w:tcMar>
          </w:tcPr>
          <w:p w14:paraId="5E15923F" w14:textId="77777777" w:rsidR="00682CAC" w:rsidRPr="00682CAC" w:rsidRDefault="00682CAC" w:rsidP="00682CAC">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7C985339" w14:textId="77777777" w:rsidR="00682CAC" w:rsidRPr="00682CAC" w:rsidRDefault="00682CAC" w:rsidP="00682CAC">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7ABDB7D3" w14:textId="77777777" w:rsidR="00682CAC" w:rsidRPr="00682CAC" w:rsidRDefault="00682CAC" w:rsidP="00682CAC">
            <w:pPr>
              <w:spacing w:after="240"/>
              <w:jc w:val="center"/>
            </w:pPr>
          </w:p>
        </w:tc>
        <w:tc>
          <w:tcPr>
            <w:tcW w:w="3743" w:type="dxa"/>
            <w:tcBorders>
              <w:top w:val="nil"/>
              <w:left w:val="single" w:sz="4" w:space="0" w:color="auto"/>
              <w:bottom w:val="nil"/>
              <w:right w:val="nil"/>
            </w:tcBorders>
          </w:tcPr>
          <w:p w14:paraId="5B421F40" w14:textId="77777777" w:rsidR="00682CAC" w:rsidRPr="00682CAC" w:rsidRDefault="00682CAC" w:rsidP="00682CAC">
            <w:pPr>
              <w:spacing w:after="240"/>
            </w:pPr>
          </w:p>
        </w:tc>
        <w:tc>
          <w:tcPr>
            <w:tcW w:w="628" w:type="dxa"/>
            <w:tcBorders>
              <w:top w:val="nil"/>
              <w:left w:val="nil"/>
              <w:bottom w:val="nil"/>
            </w:tcBorders>
          </w:tcPr>
          <w:p w14:paraId="12B5AEFF" w14:textId="77777777" w:rsidR="00682CAC" w:rsidRPr="005567F1" w:rsidRDefault="00682CAC" w:rsidP="00682CAC">
            <w:pPr>
              <w:jc w:val="center"/>
            </w:pPr>
          </w:p>
        </w:tc>
      </w:tr>
      <w:tr w:rsidR="00682CAC" w:rsidRPr="005567F1" w14:paraId="21383BFC" w14:textId="77777777" w:rsidTr="00682CAC">
        <w:trPr>
          <w:jc w:val="center"/>
        </w:trPr>
        <w:tc>
          <w:tcPr>
            <w:tcW w:w="1703" w:type="dxa"/>
            <w:tcBorders>
              <w:top w:val="nil"/>
              <w:left w:val="single" w:sz="4" w:space="0" w:color="auto"/>
              <w:bottom w:val="nil"/>
              <w:right w:val="nil"/>
            </w:tcBorders>
          </w:tcPr>
          <w:p w14:paraId="31E8CD5E" w14:textId="24A44FA2" w:rsidR="00682CAC" w:rsidRPr="00682CAC" w:rsidRDefault="00682CAC" w:rsidP="00682CAC">
            <w:pPr>
              <w:spacing w:after="240"/>
            </w:pPr>
            <w:r w:rsidRPr="00682CAC">
              <w:t>-11-02-01</w:t>
            </w:r>
          </w:p>
        </w:tc>
        <w:tc>
          <w:tcPr>
            <w:tcW w:w="2521" w:type="dxa"/>
            <w:gridSpan w:val="2"/>
            <w:tcBorders>
              <w:top w:val="nil"/>
              <w:left w:val="nil"/>
              <w:bottom w:val="nil"/>
              <w:right w:val="single" w:sz="4" w:space="0" w:color="auto"/>
            </w:tcBorders>
          </w:tcPr>
          <w:p w14:paraId="4B1B6A43" w14:textId="4E8FD078" w:rsidR="00682CAC" w:rsidRPr="00682CAC" w:rsidRDefault="00682CAC" w:rsidP="00682CAC">
            <w:pPr>
              <w:spacing w:after="240"/>
            </w:pPr>
            <w:r w:rsidRPr="00682CAC">
              <w:t>RR</w:t>
            </w:r>
          </w:p>
        </w:tc>
        <w:tc>
          <w:tcPr>
            <w:tcW w:w="495" w:type="dxa"/>
            <w:tcBorders>
              <w:top w:val="nil"/>
              <w:left w:val="single" w:sz="4" w:space="0" w:color="auto"/>
              <w:bottom w:val="nil"/>
              <w:right w:val="single" w:sz="4" w:space="0" w:color="auto"/>
            </w:tcBorders>
            <w:tcMar>
              <w:left w:w="29" w:type="dxa"/>
              <w:right w:w="29" w:type="dxa"/>
            </w:tcMar>
          </w:tcPr>
          <w:p w14:paraId="75C86161" w14:textId="7E3D6488" w:rsidR="00682CAC" w:rsidRPr="00682CAC" w:rsidRDefault="00682CAC" w:rsidP="00682CAC">
            <w:pPr>
              <w:spacing w:after="240"/>
              <w:jc w:val="center"/>
            </w:pPr>
            <w:r w:rsidRPr="00682CAC">
              <w:t>C</w:t>
            </w:r>
          </w:p>
        </w:tc>
        <w:tc>
          <w:tcPr>
            <w:tcW w:w="495" w:type="dxa"/>
            <w:tcBorders>
              <w:top w:val="nil"/>
              <w:left w:val="single" w:sz="4" w:space="0" w:color="auto"/>
              <w:bottom w:val="nil"/>
              <w:right w:val="single" w:sz="4" w:space="0" w:color="auto"/>
            </w:tcBorders>
            <w:tcMar>
              <w:left w:w="29" w:type="dxa"/>
              <w:right w:w="29" w:type="dxa"/>
            </w:tcMar>
          </w:tcPr>
          <w:p w14:paraId="234CCCA9" w14:textId="1446A68D" w:rsidR="00682CAC" w:rsidRPr="00682CAC" w:rsidRDefault="00682CAC" w:rsidP="00682CAC">
            <w:pPr>
              <w:spacing w:after="240"/>
              <w:jc w:val="center"/>
            </w:pPr>
            <w:r w:rsidRPr="00682CAC">
              <w:t>-</w:t>
            </w:r>
          </w:p>
        </w:tc>
        <w:tc>
          <w:tcPr>
            <w:tcW w:w="495" w:type="dxa"/>
            <w:tcBorders>
              <w:top w:val="nil"/>
              <w:left w:val="single" w:sz="4" w:space="0" w:color="auto"/>
              <w:bottom w:val="nil"/>
              <w:right w:val="single" w:sz="4" w:space="0" w:color="auto"/>
            </w:tcBorders>
            <w:tcMar>
              <w:left w:w="29" w:type="dxa"/>
              <w:right w:w="29" w:type="dxa"/>
            </w:tcMar>
          </w:tcPr>
          <w:p w14:paraId="54544423" w14:textId="75702D7C" w:rsidR="00682CAC" w:rsidRPr="00682CAC" w:rsidRDefault="00682CAC" w:rsidP="00682CAC">
            <w:pPr>
              <w:spacing w:after="240"/>
              <w:jc w:val="center"/>
            </w:pPr>
            <w:r w:rsidRPr="00682CAC">
              <w:t>-</w:t>
            </w:r>
          </w:p>
        </w:tc>
        <w:tc>
          <w:tcPr>
            <w:tcW w:w="3743" w:type="dxa"/>
            <w:tcBorders>
              <w:top w:val="nil"/>
              <w:left w:val="single" w:sz="4" w:space="0" w:color="auto"/>
              <w:bottom w:val="nil"/>
              <w:right w:val="nil"/>
            </w:tcBorders>
          </w:tcPr>
          <w:p w14:paraId="3FC6DD43" w14:textId="6B8DEC13" w:rsidR="00682CAC" w:rsidRPr="00682CAC" w:rsidRDefault="00682CAC" w:rsidP="00682CAC">
            <w:pPr>
              <w:spacing w:after="240"/>
            </w:pPr>
            <w:r w:rsidRPr="00682CAC">
              <w:t>One may be inoperative provided associated engine fuel filter bypass warning system operates normally.</w:t>
            </w:r>
          </w:p>
        </w:tc>
        <w:tc>
          <w:tcPr>
            <w:tcW w:w="628" w:type="dxa"/>
            <w:tcBorders>
              <w:top w:val="nil"/>
              <w:left w:val="nil"/>
              <w:bottom w:val="nil"/>
            </w:tcBorders>
          </w:tcPr>
          <w:p w14:paraId="4B23386B" w14:textId="77777777" w:rsidR="00682CAC" w:rsidRPr="005567F1" w:rsidRDefault="00682CAC" w:rsidP="00682CAC">
            <w:pPr>
              <w:jc w:val="center"/>
            </w:pPr>
          </w:p>
        </w:tc>
      </w:tr>
      <w:tr w:rsidR="00682CAC" w:rsidRPr="005567F1" w14:paraId="55628373" w14:textId="77777777" w:rsidTr="00682CAC">
        <w:trPr>
          <w:jc w:val="center"/>
        </w:trPr>
        <w:tc>
          <w:tcPr>
            <w:tcW w:w="1703" w:type="dxa"/>
            <w:tcBorders>
              <w:top w:val="nil"/>
              <w:left w:val="single" w:sz="4" w:space="0" w:color="auto"/>
              <w:bottom w:val="single" w:sz="4" w:space="0" w:color="auto"/>
              <w:right w:val="nil"/>
            </w:tcBorders>
          </w:tcPr>
          <w:p w14:paraId="05620798" w14:textId="3EA682D3" w:rsidR="00682CAC" w:rsidRPr="00682CAC" w:rsidRDefault="00682CAC" w:rsidP="00682CAC">
            <w:pPr>
              <w:spacing w:after="240"/>
            </w:pPr>
            <w:r w:rsidRPr="00682CAC">
              <w:t>-11-02-02</w:t>
            </w:r>
          </w:p>
        </w:tc>
        <w:tc>
          <w:tcPr>
            <w:tcW w:w="2521" w:type="dxa"/>
            <w:gridSpan w:val="2"/>
            <w:tcBorders>
              <w:top w:val="nil"/>
              <w:left w:val="nil"/>
              <w:bottom w:val="single" w:sz="4" w:space="0" w:color="auto"/>
              <w:right w:val="single" w:sz="4" w:space="0" w:color="auto"/>
            </w:tcBorders>
          </w:tcPr>
          <w:p w14:paraId="1CCA0BEA" w14:textId="14F59E1D" w:rsidR="00682CAC" w:rsidRPr="00682CAC" w:rsidRDefault="00682CAC" w:rsidP="00682CAC">
            <w:pPr>
              <w:spacing w:after="240"/>
            </w:pPr>
            <w:r w:rsidRPr="00682CAC">
              <w:t>GE</w:t>
            </w:r>
          </w:p>
        </w:tc>
        <w:tc>
          <w:tcPr>
            <w:tcW w:w="495" w:type="dxa"/>
            <w:tcBorders>
              <w:top w:val="nil"/>
              <w:left w:val="single" w:sz="4" w:space="0" w:color="auto"/>
              <w:bottom w:val="single" w:sz="4" w:space="0" w:color="auto"/>
              <w:right w:val="single" w:sz="4" w:space="0" w:color="auto"/>
            </w:tcBorders>
            <w:tcMar>
              <w:left w:w="29" w:type="dxa"/>
              <w:right w:w="29" w:type="dxa"/>
            </w:tcMar>
          </w:tcPr>
          <w:p w14:paraId="0E37E49B" w14:textId="2DBF80A0" w:rsidR="00682CAC" w:rsidRPr="00682CAC" w:rsidRDefault="00682CAC" w:rsidP="00682CAC">
            <w:pPr>
              <w:spacing w:after="240"/>
              <w:jc w:val="center"/>
            </w:pPr>
            <w:r w:rsidRPr="00682CAC">
              <w:t>A</w:t>
            </w:r>
          </w:p>
        </w:tc>
        <w:tc>
          <w:tcPr>
            <w:tcW w:w="495" w:type="dxa"/>
            <w:tcBorders>
              <w:top w:val="nil"/>
              <w:left w:val="single" w:sz="4" w:space="0" w:color="auto"/>
              <w:bottom w:val="single" w:sz="4" w:space="0" w:color="auto"/>
              <w:right w:val="single" w:sz="4" w:space="0" w:color="auto"/>
            </w:tcBorders>
            <w:tcMar>
              <w:left w:w="29" w:type="dxa"/>
              <w:right w:w="29" w:type="dxa"/>
            </w:tcMar>
          </w:tcPr>
          <w:p w14:paraId="1149C48F" w14:textId="26B6358C" w:rsidR="00682CAC" w:rsidRPr="00682CAC" w:rsidRDefault="00682CAC" w:rsidP="00682CAC">
            <w:pPr>
              <w:spacing w:after="240"/>
              <w:jc w:val="center"/>
            </w:pPr>
            <w:r w:rsidRPr="00682CAC">
              <w:t>-</w:t>
            </w:r>
          </w:p>
        </w:tc>
        <w:tc>
          <w:tcPr>
            <w:tcW w:w="495" w:type="dxa"/>
            <w:tcBorders>
              <w:top w:val="nil"/>
              <w:left w:val="single" w:sz="4" w:space="0" w:color="auto"/>
              <w:bottom w:val="single" w:sz="4" w:space="0" w:color="auto"/>
              <w:right w:val="single" w:sz="4" w:space="0" w:color="auto"/>
            </w:tcBorders>
            <w:tcMar>
              <w:left w:w="29" w:type="dxa"/>
              <w:right w:w="29" w:type="dxa"/>
            </w:tcMar>
          </w:tcPr>
          <w:p w14:paraId="560668E8" w14:textId="3730F0E9" w:rsidR="00682CAC" w:rsidRPr="00682CAC" w:rsidRDefault="00682CAC" w:rsidP="00682CAC">
            <w:pPr>
              <w:spacing w:after="240"/>
              <w:jc w:val="center"/>
            </w:pPr>
            <w:r w:rsidRPr="00682CAC">
              <w:t>0</w:t>
            </w:r>
          </w:p>
        </w:tc>
        <w:tc>
          <w:tcPr>
            <w:tcW w:w="3743" w:type="dxa"/>
            <w:tcBorders>
              <w:top w:val="nil"/>
              <w:left w:val="single" w:sz="4" w:space="0" w:color="auto"/>
              <w:bottom w:val="single" w:sz="4" w:space="0" w:color="auto"/>
              <w:right w:val="nil"/>
            </w:tcBorders>
          </w:tcPr>
          <w:p w14:paraId="6B96E532" w14:textId="77777777" w:rsidR="00682CAC" w:rsidRPr="00682CAC" w:rsidRDefault="00682CAC" w:rsidP="00682CAC">
            <w:pPr>
              <w:pStyle w:val="MMELTableBody"/>
              <w:jc w:val="left"/>
              <w:rPr>
                <w:b w:val="0"/>
              </w:rPr>
            </w:pPr>
            <w:r w:rsidRPr="00682CAC">
              <w:rPr>
                <w:b w:val="0"/>
              </w:rPr>
              <w:t>May be inoperative provided:</w:t>
            </w:r>
          </w:p>
          <w:p w14:paraId="16E3A51B" w14:textId="77777777" w:rsidR="00682CAC" w:rsidRPr="00682CAC" w:rsidRDefault="00682CAC" w:rsidP="00281899">
            <w:pPr>
              <w:numPr>
                <w:ilvl w:val="0"/>
                <w:numId w:val="638"/>
              </w:numPr>
            </w:pPr>
            <w:r w:rsidRPr="00682CAC">
              <w:t>Associated engine fuel filter bypass warning system operates normally,</w:t>
            </w:r>
          </w:p>
          <w:p w14:paraId="1D133914" w14:textId="77777777" w:rsidR="00682CAC" w:rsidRDefault="00682CAC" w:rsidP="00281899">
            <w:pPr>
              <w:numPr>
                <w:ilvl w:val="0"/>
                <w:numId w:val="638"/>
              </w:numPr>
            </w:pPr>
            <w:r w:rsidRPr="00682CAC">
              <w:t>Associated engine main fuel pump strainer sensor operates normally, and</w:t>
            </w:r>
          </w:p>
          <w:p w14:paraId="4EF366A5" w14:textId="058187F7" w:rsidR="00682CAC" w:rsidRPr="00682CAC" w:rsidRDefault="00682CAC" w:rsidP="00281899">
            <w:pPr>
              <w:numPr>
                <w:ilvl w:val="0"/>
                <w:numId w:val="638"/>
              </w:numPr>
              <w:spacing w:after="240"/>
            </w:pPr>
            <w:r w:rsidRPr="00682CAC">
              <w:t>Repairs are made within 30 calendar</w:t>
            </w:r>
            <w:r w:rsidRPr="00682CAC">
              <w:noBreakHyphen/>
              <w:t>days.</w:t>
            </w:r>
          </w:p>
        </w:tc>
        <w:tc>
          <w:tcPr>
            <w:tcW w:w="628" w:type="dxa"/>
            <w:tcBorders>
              <w:top w:val="nil"/>
              <w:left w:val="nil"/>
              <w:bottom w:val="single" w:sz="4" w:space="0" w:color="auto"/>
            </w:tcBorders>
          </w:tcPr>
          <w:p w14:paraId="6AB5A407" w14:textId="77777777" w:rsidR="00682CAC" w:rsidRPr="005567F1" w:rsidRDefault="00682CAC" w:rsidP="00682CAC">
            <w:pPr>
              <w:jc w:val="center"/>
            </w:pPr>
          </w:p>
        </w:tc>
      </w:tr>
    </w:tbl>
    <w:p w14:paraId="681FB863" w14:textId="77777777" w:rsidR="00CA121F" w:rsidRDefault="005567F1" w:rsidP="005567F1">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73-2"/>
      </w:tblPr>
      <w:tblGrid>
        <w:gridCol w:w="5040"/>
        <w:gridCol w:w="5040"/>
      </w:tblGrid>
      <w:tr w:rsidR="00CA121F" w:rsidRPr="005567F1" w14:paraId="533CD1DE" w14:textId="77777777" w:rsidTr="001672EB">
        <w:trPr>
          <w:tblHeader/>
          <w:jc w:val="center"/>
        </w:trPr>
        <w:tc>
          <w:tcPr>
            <w:tcW w:w="5040" w:type="dxa"/>
            <w:tcBorders>
              <w:bottom w:val="single" w:sz="4" w:space="0" w:color="auto"/>
              <w:right w:val="nil"/>
            </w:tcBorders>
            <w:tcMar>
              <w:top w:w="29" w:type="dxa"/>
              <w:bottom w:w="29" w:type="dxa"/>
            </w:tcMar>
          </w:tcPr>
          <w:p w14:paraId="23F19944" w14:textId="77777777" w:rsidR="00CA121F" w:rsidRPr="005567F1" w:rsidRDefault="00CA121F" w:rsidP="00CE3467">
            <w:pPr>
              <w:spacing w:after="60"/>
            </w:pPr>
            <w:r>
              <w:lastRenderedPageBreak/>
              <w:t>U.</w:t>
            </w:r>
            <w:r w:rsidRPr="005567F1">
              <w:t>S. DEPARTMENT OF TRANSPORTATION</w:t>
            </w:r>
          </w:p>
          <w:p w14:paraId="06917D61" w14:textId="77777777" w:rsidR="00CA121F" w:rsidRPr="005567F1" w:rsidRDefault="00CA121F" w:rsidP="00CE3467">
            <w:pPr>
              <w:spacing w:after="60"/>
            </w:pPr>
            <w:r w:rsidRPr="005567F1">
              <w:t>FEDERAL AVIATION ADMINISTRATION</w:t>
            </w:r>
          </w:p>
        </w:tc>
        <w:tc>
          <w:tcPr>
            <w:tcW w:w="5040" w:type="dxa"/>
            <w:tcBorders>
              <w:left w:val="nil"/>
            </w:tcBorders>
            <w:tcMar>
              <w:top w:w="29" w:type="dxa"/>
              <w:bottom w:w="29" w:type="dxa"/>
            </w:tcMar>
            <w:vAlign w:val="center"/>
          </w:tcPr>
          <w:p w14:paraId="1683A425" w14:textId="77777777" w:rsidR="00CA121F" w:rsidRPr="005567F1" w:rsidRDefault="00CA121F" w:rsidP="00CE3467">
            <w:pPr>
              <w:spacing w:after="60"/>
              <w:jc w:val="right"/>
            </w:pPr>
            <w:r w:rsidRPr="005567F1">
              <w:t>MASTER MINIMUM EQUIPMENT LIST</w:t>
            </w:r>
          </w:p>
        </w:tc>
      </w:tr>
      <w:tr w:rsidR="00CA121F" w:rsidRPr="005567F1" w14:paraId="0BED4664" w14:textId="77777777" w:rsidTr="001672EB">
        <w:trPr>
          <w:tblHeader/>
          <w:jc w:val="center"/>
        </w:trPr>
        <w:tc>
          <w:tcPr>
            <w:tcW w:w="5040" w:type="dxa"/>
            <w:tcBorders>
              <w:bottom w:val="single" w:sz="4" w:space="0" w:color="auto"/>
              <w:right w:val="nil"/>
            </w:tcBorders>
            <w:tcMar>
              <w:top w:w="29" w:type="dxa"/>
              <w:bottom w:w="29" w:type="dxa"/>
            </w:tcMar>
          </w:tcPr>
          <w:p w14:paraId="3F35FDDE" w14:textId="26E0EA9D" w:rsidR="007A08B0" w:rsidRPr="00817875" w:rsidRDefault="007A08B0" w:rsidP="007A08B0">
            <w:pPr>
              <w:spacing w:after="60"/>
            </w:pPr>
            <w:r w:rsidRPr="00817875">
              <w:t>REVISION NO. 1</w:t>
            </w:r>
            <w:r w:rsidR="00E35FD8">
              <w:t>9</w:t>
            </w:r>
          </w:p>
          <w:p w14:paraId="04C8DBEC" w14:textId="275D4B2E" w:rsidR="00CA121F" w:rsidRPr="005567F1" w:rsidRDefault="007A08B0" w:rsidP="007A08B0">
            <w:pPr>
              <w:spacing w:after="60"/>
            </w:pPr>
            <w:r w:rsidRPr="00817875">
              <w:t xml:space="preserve">DATE: </w:t>
            </w:r>
            <w:r w:rsidR="00112A22">
              <w:t>05/20/2025</w:t>
            </w:r>
          </w:p>
        </w:tc>
        <w:tc>
          <w:tcPr>
            <w:tcW w:w="5040" w:type="dxa"/>
            <w:tcBorders>
              <w:left w:val="nil"/>
            </w:tcBorders>
            <w:tcMar>
              <w:top w:w="29" w:type="dxa"/>
              <w:bottom w:w="29" w:type="dxa"/>
            </w:tcMar>
          </w:tcPr>
          <w:p w14:paraId="28A98F5A" w14:textId="022D1C9C" w:rsidR="00CA121F" w:rsidRPr="005567F1" w:rsidRDefault="00CA121F" w:rsidP="00CA121F">
            <w:pPr>
              <w:spacing w:after="60"/>
              <w:jc w:val="right"/>
            </w:pPr>
            <w:r w:rsidRPr="005567F1">
              <w:t xml:space="preserve">PAGE NO. </w:t>
            </w:r>
            <w:r>
              <w:t>73-2</w:t>
            </w:r>
          </w:p>
        </w:tc>
      </w:tr>
      <w:tr w:rsidR="00CA121F" w:rsidRPr="005567F1" w14:paraId="50013847" w14:textId="77777777" w:rsidTr="001672EB">
        <w:trPr>
          <w:tblHeader/>
          <w:jc w:val="center"/>
        </w:trPr>
        <w:tc>
          <w:tcPr>
            <w:tcW w:w="5040" w:type="dxa"/>
            <w:tcBorders>
              <w:right w:val="single" w:sz="4" w:space="0" w:color="auto"/>
            </w:tcBorders>
            <w:tcMar>
              <w:top w:w="29" w:type="dxa"/>
              <w:bottom w:w="29" w:type="dxa"/>
            </w:tcMar>
            <w:vAlign w:val="center"/>
          </w:tcPr>
          <w:p w14:paraId="28B223E0" w14:textId="77777777" w:rsidR="00CA121F" w:rsidRPr="005567F1" w:rsidRDefault="00CA121F" w:rsidP="00CE3467">
            <w:pPr>
              <w:spacing w:after="60"/>
            </w:pPr>
            <w:r w:rsidRPr="005567F1">
              <w:t>AIRCRAFT:</w:t>
            </w:r>
          </w:p>
          <w:p w14:paraId="55170F08" w14:textId="77777777" w:rsidR="00CA121F" w:rsidRPr="005567F1" w:rsidRDefault="00CA121F" w:rsidP="00CE3467">
            <w:pPr>
              <w:spacing w:after="60"/>
            </w:pPr>
            <w:r>
              <w:t>Boeing 787</w:t>
            </w:r>
          </w:p>
        </w:tc>
        <w:tc>
          <w:tcPr>
            <w:tcW w:w="5040" w:type="dxa"/>
            <w:tcBorders>
              <w:left w:val="single" w:sz="4" w:space="0" w:color="auto"/>
            </w:tcBorders>
            <w:tcMar>
              <w:top w:w="29" w:type="dxa"/>
              <w:bottom w:w="29" w:type="dxa"/>
            </w:tcMar>
          </w:tcPr>
          <w:p w14:paraId="70A88AC2" w14:textId="77777777" w:rsidR="00CA121F" w:rsidRPr="005567F1" w:rsidRDefault="00CA121F" w:rsidP="00CE3467">
            <w:pPr>
              <w:pStyle w:val="ListParagraph"/>
              <w:spacing w:after="60"/>
              <w:ind w:left="662" w:hanging="720"/>
              <w:rPr>
                <w:b/>
              </w:rPr>
            </w:pPr>
            <w:r w:rsidRPr="005567F1">
              <w:rPr>
                <w:b/>
              </w:rPr>
              <w:t>TABLE KEY</w:t>
            </w:r>
          </w:p>
          <w:p w14:paraId="0CE0210D" w14:textId="77777777" w:rsidR="00CA121F" w:rsidRPr="005567F1" w:rsidRDefault="00CA121F" w:rsidP="003D433F">
            <w:pPr>
              <w:pStyle w:val="ListParagraph"/>
              <w:numPr>
                <w:ilvl w:val="0"/>
                <w:numId w:val="217"/>
              </w:numPr>
              <w:spacing w:after="60"/>
            </w:pPr>
            <w:r w:rsidRPr="005567F1">
              <w:t>REPAIR CATEGORY</w:t>
            </w:r>
          </w:p>
          <w:p w14:paraId="0D60AAD8" w14:textId="77777777" w:rsidR="00CA121F" w:rsidRPr="005567F1" w:rsidRDefault="00CA121F" w:rsidP="003D433F">
            <w:pPr>
              <w:pStyle w:val="ListParagraph"/>
              <w:numPr>
                <w:ilvl w:val="0"/>
                <w:numId w:val="217"/>
              </w:numPr>
              <w:spacing w:after="60"/>
            </w:pPr>
            <w:r w:rsidRPr="005567F1">
              <w:t>NO. INSTALLED</w:t>
            </w:r>
          </w:p>
          <w:p w14:paraId="5086E002" w14:textId="77777777" w:rsidR="00CA121F" w:rsidRPr="005567F1" w:rsidRDefault="00CA121F" w:rsidP="003D433F">
            <w:pPr>
              <w:pStyle w:val="ListParagraph"/>
              <w:numPr>
                <w:ilvl w:val="0"/>
                <w:numId w:val="217"/>
              </w:numPr>
              <w:spacing w:after="60"/>
            </w:pPr>
            <w:r w:rsidRPr="005567F1">
              <w:t>NO. REQUIRED FOR DISPATCH</w:t>
            </w:r>
          </w:p>
          <w:p w14:paraId="614C87C3" w14:textId="77777777" w:rsidR="00CA121F" w:rsidRPr="005567F1" w:rsidRDefault="00CA121F" w:rsidP="003D433F">
            <w:pPr>
              <w:pStyle w:val="ListParagraph"/>
              <w:numPr>
                <w:ilvl w:val="0"/>
                <w:numId w:val="217"/>
              </w:numPr>
              <w:spacing w:after="60"/>
            </w:pPr>
            <w:r w:rsidRPr="005567F1">
              <w:t>REMARKS OR EXCEPTIONS</w:t>
            </w:r>
          </w:p>
        </w:tc>
      </w:tr>
    </w:tbl>
    <w:p w14:paraId="59D8DFF9" w14:textId="77777777" w:rsidR="00CA121F" w:rsidRPr="005567F1" w:rsidRDefault="00CA121F" w:rsidP="00CA121F">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Engine Fuel and Control"/>
      </w:tblPr>
      <w:tblGrid>
        <w:gridCol w:w="1703"/>
        <w:gridCol w:w="2370"/>
        <w:gridCol w:w="151"/>
        <w:gridCol w:w="495"/>
        <w:gridCol w:w="495"/>
        <w:gridCol w:w="495"/>
        <w:gridCol w:w="3743"/>
        <w:gridCol w:w="628"/>
      </w:tblGrid>
      <w:tr w:rsidR="00CA121F" w:rsidRPr="005567F1" w14:paraId="3D8A491B"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701527AC" w14:textId="77777777" w:rsidR="00CA121F" w:rsidRPr="005567F1" w:rsidRDefault="00CA121F" w:rsidP="00CE3467">
            <w:pPr>
              <w:ind w:left="360" w:hanging="360"/>
              <w:rPr>
                <w:b/>
              </w:rPr>
            </w:pPr>
            <w:r>
              <w:rPr>
                <w:b/>
              </w:rPr>
              <w:t>73</w:t>
            </w:r>
            <w:r w:rsidRPr="005567F1">
              <w:rPr>
                <w:b/>
              </w:rPr>
              <w:t>.</w:t>
            </w:r>
            <w:r>
              <w:rPr>
                <w:b/>
              </w:rPr>
              <w:t xml:space="preserve"> Engine Fuel and Control</w:t>
            </w:r>
          </w:p>
        </w:tc>
        <w:tc>
          <w:tcPr>
            <w:tcW w:w="151" w:type="dxa"/>
            <w:tcBorders>
              <w:left w:val="nil"/>
              <w:right w:val="nil"/>
            </w:tcBorders>
            <w:shd w:val="clear" w:color="auto" w:fill="D9D9D9" w:themeFill="background1" w:themeFillShade="D9"/>
          </w:tcPr>
          <w:p w14:paraId="769FF7FA" w14:textId="77777777" w:rsidR="00CA121F" w:rsidRPr="005567F1" w:rsidRDefault="00CA121F" w:rsidP="00CE3467">
            <w:pPr>
              <w:rPr>
                <w:b/>
              </w:rPr>
            </w:pPr>
          </w:p>
        </w:tc>
        <w:tc>
          <w:tcPr>
            <w:tcW w:w="495" w:type="dxa"/>
            <w:tcBorders>
              <w:left w:val="nil"/>
              <w:right w:val="nil"/>
            </w:tcBorders>
            <w:shd w:val="clear" w:color="auto" w:fill="D9D9D9" w:themeFill="background1" w:themeFillShade="D9"/>
            <w:tcMar>
              <w:left w:w="29" w:type="dxa"/>
              <w:right w:w="29" w:type="dxa"/>
            </w:tcMar>
          </w:tcPr>
          <w:p w14:paraId="71F933D1"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0045DED4"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13820EE9" w14:textId="77777777" w:rsidR="00CA121F" w:rsidRPr="005567F1" w:rsidRDefault="00CA121F"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7F82B458" w14:textId="77777777" w:rsidR="00CA121F" w:rsidRPr="005567F1" w:rsidRDefault="00CA121F" w:rsidP="00CE3467">
            <w:pPr>
              <w:rPr>
                <w:b/>
              </w:rPr>
            </w:pPr>
          </w:p>
        </w:tc>
        <w:tc>
          <w:tcPr>
            <w:tcW w:w="628" w:type="dxa"/>
            <w:tcBorders>
              <w:left w:val="nil"/>
            </w:tcBorders>
            <w:shd w:val="clear" w:color="auto" w:fill="D9D9D9" w:themeFill="background1" w:themeFillShade="D9"/>
          </w:tcPr>
          <w:p w14:paraId="544D88EA" w14:textId="77777777" w:rsidR="00CA121F" w:rsidRPr="005567F1" w:rsidRDefault="00CA121F" w:rsidP="00CE3467">
            <w:pPr>
              <w:jc w:val="center"/>
              <w:rPr>
                <w:b/>
              </w:rPr>
            </w:pPr>
          </w:p>
        </w:tc>
      </w:tr>
      <w:tr w:rsidR="00CA121F" w:rsidRPr="005567F1" w14:paraId="559A8816"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7D237150" w14:textId="77777777" w:rsidR="00CA121F" w:rsidRPr="00812724" w:rsidRDefault="00CA121F"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53BF0877" w14:textId="77777777" w:rsidR="00CA121F" w:rsidRPr="00812724" w:rsidRDefault="00CA121F"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62B4A78D" w14:textId="77777777" w:rsidR="00CA121F" w:rsidRPr="00812724" w:rsidRDefault="00CA121F"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478CC2C2" w14:textId="77777777" w:rsidR="00CA121F" w:rsidRPr="00812724" w:rsidRDefault="00CA121F"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7E1873F3" w14:textId="77777777" w:rsidR="00CA121F" w:rsidRPr="00812724" w:rsidRDefault="00CA121F"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0B252B90" w14:textId="77777777" w:rsidR="00CA121F" w:rsidRPr="00812724" w:rsidRDefault="00CA121F"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2C04F793" w14:textId="77777777" w:rsidR="00CA121F" w:rsidRPr="00812724" w:rsidRDefault="00CA121F" w:rsidP="00CE3467">
            <w:pPr>
              <w:jc w:val="center"/>
              <w:rPr>
                <w:b/>
                <w:sz w:val="12"/>
                <w:szCs w:val="12"/>
              </w:rPr>
            </w:pPr>
            <w:r w:rsidRPr="00812724">
              <w:rPr>
                <w:b/>
                <w:sz w:val="12"/>
                <w:szCs w:val="12"/>
              </w:rPr>
              <w:t>Change Bar</w:t>
            </w:r>
          </w:p>
        </w:tc>
      </w:tr>
      <w:tr w:rsidR="009E026D" w:rsidRPr="005567F1" w14:paraId="720BDFCC" w14:textId="77777777" w:rsidTr="009E026D">
        <w:trPr>
          <w:jc w:val="center"/>
        </w:trPr>
        <w:tc>
          <w:tcPr>
            <w:tcW w:w="1703" w:type="dxa"/>
            <w:tcBorders>
              <w:top w:val="single" w:sz="4" w:space="0" w:color="auto"/>
              <w:left w:val="single" w:sz="4" w:space="0" w:color="auto"/>
              <w:bottom w:val="nil"/>
              <w:right w:val="nil"/>
            </w:tcBorders>
          </w:tcPr>
          <w:p w14:paraId="24638AFC" w14:textId="6A073C4A" w:rsidR="009E026D" w:rsidRPr="009E026D" w:rsidRDefault="009E026D" w:rsidP="009E026D">
            <w:pPr>
              <w:spacing w:after="240"/>
            </w:pPr>
            <w:r w:rsidRPr="009E026D">
              <w:t>-21-01</w:t>
            </w:r>
          </w:p>
        </w:tc>
        <w:tc>
          <w:tcPr>
            <w:tcW w:w="2521" w:type="dxa"/>
            <w:gridSpan w:val="2"/>
            <w:tcBorders>
              <w:top w:val="single" w:sz="4" w:space="0" w:color="auto"/>
              <w:left w:val="nil"/>
              <w:bottom w:val="nil"/>
              <w:right w:val="single" w:sz="4" w:space="0" w:color="auto"/>
            </w:tcBorders>
          </w:tcPr>
          <w:p w14:paraId="19D7BAF8" w14:textId="32A0CC15" w:rsidR="009E026D" w:rsidRPr="009E026D" w:rsidRDefault="009E026D" w:rsidP="009E026D">
            <w:pPr>
              <w:spacing w:after="240"/>
            </w:pPr>
            <w:r w:rsidRPr="009E026D">
              <w:t>Electronic Engine Controls (EEC) Normal Mode</w:t>
            </w:r>
          </w:p>
        </w:tc>
        <w:tc>
          <w:tcPr>
            <w:tcW w:w="495" w:type="dxa"/>
            <w:tcBorders>
              <w:top w:val="single" w:sz="4" w:space="0" w:color="auto"/>
              <w:left w:val="single" w:sz="4" w:space="0" w:color="auto"/>
              <w:bottom w:val="nil"/>
              <w:right w:val="single" w:sz="4" w:space="0" w:color="auto"/>
            </w:tcBorders>
            <w:tcMar>
              <w:left w:w="29" w:type="dxa"/>
              <w:right w:w="29" w:type="dxa"/>
            </w:tcMar>
          </w:tcPr>
          <w:p w14:paraId="042C7245" w14:textId="77777777" w:rsidR="009E026D" w:rsidRPr="009E026D" w:rsidRDefault="009E026D" w:rsidP="009E026D">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3828810E" w14:textId="77777777" w:rsidR="009E026D" w:rsidRPr="009E026D" w:rsidRDefault="009E026D" w:rsidP="009E026D">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04EBD493" w14:textId="77777777" w:rsidR="009E026D" w:rsidRPr="009E026D" w:rsidRDefault="009E026D" w:rsidP="009E026D">
            <w:pPr>
              <w:spacing w:after="240"/>
              <w:jc w:val="center"/>
            </w:pPr>
          </w:p>
        </w:tc>
        <w:tc>
          <w:tcPr>
            <w:tcW w:w="3743" w:type="dxa"/>
            <w:tcBorders>
              <w:top w:val="single" w:sz="4" w:space="0" w:color="auto"/>
              <w:left w:val="single" w:sz="4" w:space="0" w:color="auto"/>
              <w:bottom w:val="nil"/>
              <w:right w:val="nil"/>
            </w:tcBorders>
          </w:tcPr>
          <w:p w14:paraId="6646C0C0" w14:textId="77777777" w:rsidR="009E026D" w:rsidRPr="009E026D" w:rsidRDefault="009E026D" w:rsidP="009E026D">
            <w:pPr>
              <w:spacing w:after="240"/>
            </w:pPr>
          </w:p>
        </w:tc>
        <w:tc>
          <w:tcPr>
            <w:tcW w:w="628" w:type="dxa"/>
            <w:tcBorders>
              <w:left w:val="nil"/>
              <w:bottom w:val="nil"/>
            </w:tcBorders>
          </w:tcPr>
          <w:p w14:paraId="435D6C2D" w14:textId="77777777" w:rsidR="009E026D" w:rsidRPr="005567F1" w:rsidRDefault="009E026D" w:rsidP="009E026D">
            <w:pPr>
              <w:jc w:val="center"/>
            </w:pPr>
          </w:p>
        </w:tc>
      </w:tr>
      <w:tr w:rsidR="009E026D" w:rsidRPr="005567F1" w14:paraId="75D3E9B4" w14:textId="77777777" w:rsidTr="008126EB">
        <w:trPr>
          <w:jc w:val="center"/>
        </w:trPr>
        <w:tc>
          <w:tcPr>
            <w:tcW w:w="1703" w:type="dxa"/>
            <w:tcBorders>
              <w:top w:val="nil"/>
              <w:left w:val="single" w:sz="4" w:space="0" w:color="auto"/>
              <w:bottom w:val="nil"/>
              <w:right w:val="nil"/>
            </w:tcBorders>
          </w:tcPr>
          <w:p w14:paraId="4C959310" w14:textId="5DC21C5E" w:rsidR="009E026D" w:rsidRPr="009E026D" w:rsidRDefault="009E026D" w:rsidP="009E026D">
            <w:pPr>
              <w:spacing w:after="240"/>
            </w:pPr>
            <w:r w:rsidRPr="009E026D">
              <w:t>-21-01-01</w:t>
            </w:r>
          </w:p>
        </w:tc>
        <w:tc>
          <w:tcPr>
            <w:tcW w:w="2521" w:type="dxa"/>
            <w:gridSpan w:val="2"/>
            <w:tcBorders>
              <w:top w:val="nil"/>
              <w:left w:val="nil"/>
              <w:bottom w:val="nil"/>
              <w:right w:val="single" w:sz="4" w:space="0" w:color="auto"/>
            </w:tcBorders>
          </w:tcPr>
          <w:p w14:paraId="2137B3B1" w14:textId="7AC71AB6" w:rsidR="009E026D" w:rsidRPr="009E026D" w:rsidRDefault="009E026D" w:rsidP="009E026D">
            <w:pPr>
              <w:spacing w:after="240"/>
            </w:pPr>
            <w:r w:rsidRPr="009E026D">
              <w:t>RR</w:t>
            </w:r>
          </w:p>
        </w:tc>
        <w:tc>
          <w:tcPr>
            <w:tcW w:w="495" w:type="dxa"/>
            <w:tcBorders>
              <w:top w:val="nil"/>
              <w:left w:val="single" w:sz="4" w:space="0" w:color="auto"/>
              <w:bottom w:val="nil"/>
              <w:right w:val="single" w:sz="4" w:space="0" w:color="auto"/>
            </w:tcBorders>
            <w:tcMar>
              <w:left w:w="29" w:type="dxa"/>
              <w:right w:w="29" w:type="dxa"/>
            </w:tcMar>
          </w:tcPr>
          <w:p w14:paraId="70F54FD6" w14:textId="4358ACC8" w:rsidR="009E026D" w:rsidRPr="009E026D" w:rsidRDefault="009E026D" w:rsidP="009E026D">
            <w:pPr>
              <w:spacing w:after="240"/>
              <w:jc w:val="center"/>
            </w:pPr>
            <w:r w:rsidRPr="009E026D">
              <w:t>C</w:t>
            </w:r>
          </w:p>
        </w:tc>
        <w:tc>
          <w:tcPr>
            <w:tcW w:w="495" w:type="dxa"/>
            <w:tcBorders>
              <w:top w:val="nil"/>
              <w:left w:val="single" w:sz="4" w:space="0" w:color="auto"/>
              <w:bottom w:val="nil"/>
              <w:right w:val="single" w:sz="4" w:space="0" w:color="auto"/>
            </w:tcBorders>
            <w:tcMar>
              <w:left w:w="29" w:type="dxa"/>
              <w:right w:w="29" w:type="dxa"/>
            </w:tcMar>
          </w:tcPr>
          <w:p w14:paraId="0E04A9F9" w14:textId="3BE94774" w:rsidR="009E026D" w:rsidRPr="009E026D" w:rsidRDefault="009E026D" w:rsidP="009E026D">
            <w:pPr>
              <w:spacing w:after="240"/>
              <w:jc w:val="center"/>
            </w:pPr>
            <w:r w:rsidRPr="009E026D">
              <w:t>2</w:t>
            </w:r>
          </w:p>
        </w:tc>
        <w:tc>
          <w:tcPr>
            <w:tcW w:w="495" w:type="dxa"/>
            <w:tcBorders>
              <w:top w:val="nil"/>
              <w:left w:val="single" w:sz="4" w:space="0" w:color="auto"/>
              <w:bottom w:val="nil"/>
              <w:right w:val="single" w:sz="4" w:space="0" w:color="auto"/>
            </w:tcBorders>
            <w:tcMar>
              <w:left w:w="29" w:type="dxa"/>
              <w:right w:w="29" w:type="dxa"/>
            </w:tcMar>
          </w:tcPr>
          <w:p w14:paraId="63F97837" w14:textId="7F66FBF6" w:rsidR="009E026D" w:rsidRPr="009E026D" w:rsidRDefault="009E026D" w:rsidP="009E026D">
            <w:pPr>
              <w:spacing w:after="240"/>
              <w:jc w:val="center"/>
            </w:pPr>
            <w:r w:rsidRPr="009E026D">
              <w:t>0</w:t>
            </w:r>
          </w:p>
        </w:tc>
        <w:tc>
          <w:tcPr>
            <w:tcW w:w="3743" w:type="dxa"/>
            <w:tcBorders>
              <w:top w:val="nil"/>
              <w:left w:val="single" w:sz="4" w:space="0" w:color="auto"/>
              <w:bottom w:val="nil"/>
              <w:right w:val="nil"/>
            </w:tcBorders>
          </w:tcPr>
          <w:p w14:paraId="2CDD0FDE" w14:textId="77777777" w:rsidR="009E026D" w:rsidRPr="009E026D" w:rsidRDefault="009E026D" w:rsidP="009E026D">
            <w:pPr>
              <w:pStyle w:val="MMELTableBody"/>
              <w:jc w:val="left"/>
              <w:rPr>
                <w:b w:val="0"/>
              </w:rPr>
            </w:pPr>
            <w:r w:rsidRPr="009E026D">
              <w:rPr>
                <w:b w:val="0"/>
              </w:rPr>
              <w:t>(O) Normal (NORM) mode may be inoperative provided:</w:t>
            </w:r>
          </w:p>
          <w:p w14:paraId="37B68919" w14:textId="77777777" w:rsidR="009E026D" w:rsidRPr="009E026D" w:rsidRDefault="009E026D" w:rsidP="00281899">
            <w:pPr>
              <w:numPr>
                <w:ilvl w:val="0"/>
                <w:numId w:val="639"/>
              </w:numPr>
            </w:pPr>
            <w:r w:rsidRPr="009E026D">
              <w:t>Autothrottle system operates normally,</w:t>
            </w:r>
          </w:p>
          <w:p w14:paraId="75B39D2E" w14:textId="77777777" w:rsidR="009E026D" w:rsidRDefault="009E026D" w:rsidP="00281899">
            <w:pPr>
              <w:numPr>
                <w:ilvl w:val="0"/>
                <w:numId w:val="639"/>
              </w:numPr>
            </w:pPr>
            <w:r w:rsidRPr="009E026D">
              <w:t xml:space="preserve">Both engines are operated in </w:t>
            </w:r>
            <w:proofErr w:type="gramStart"/>
            <w:r w:rsidRPr="009E026D">
              <w:t>the alternate</w:t>
            </w:r>
            <w:proofErr w:type="gramEnd"/>
            <w:r w:rsidRPr="009E026D">
              <w:t xml:space="preserve"> (ALTN) mode, and</w:t>
            </w:r>
          </w:p>
          <w:p w14:paraId="7485D01C" w14:textId="06A1E9A5" w:rsidR="009E026D" w:rsidRPr="009E026D" w:rsidRDefault="009E026D" w:rsidP="00281899">
            <w:pPr>
              <w:numPr>
                <w:ilvl w:val="0"/>
                <w:numId w:val="639"/>
              </w:numPr>
              <w:spacing w:after="240"/>
            </w:pPr>
            <w:r w:rsidRPr="009E026D">
              <w:t>Appropriate performance adjustments are applied.</w:t>
            </w:r>
          </w:p>
        </w:tc>
        <w:tc>
          <w:tcPr>
            <w:tcW w:w="628" w:type="dxa"/>
            <w:tcBorders>
              <w:top w:val="nil"/>
              <w:left w:val="nil"/>
              <w:bottom w:val="nil"/>
            </w:tcBorders>
          </w:tcPr>
          <w:p w14:paraId="4C8DC539" w14:textId="77777777" w:rsidR="009E026D" w:rsidRPr="005567F1" w:rsidRDefault="009E026D" w:rsidP="009E026D">
            <w:pPr>
              <w:jc w:val="center"/>
            </w:pPr>
          </w:p>
        </w:tc>
      </w:tr>
      <w:tr w:rsidR="009E026D" w:rsidRPr="005567F1" w14:paraId="27DC7D6B" w14:textId="77777777" w:rsidTr="009E026D">
        <w:trPr>
          <w:jc w:val="center"/>
        </w:trPr>
        <w:tc>
          <w:tcPr>
            <w:tcW w:w="1703" w:type="dxa"/>
            <w:tcBorders>
              <w:top w:val="nil"/>
              <w:left w:val="single" w:sz="4" w:space="0" w:color="auto"/>
              <w:bottom w:val="nil"/>
              <w:right w:val="nil"/>
            </w:tcBorders>
          </w:tcPr>
          <w:p w14:paraId="5DB9A1F7" w14:textId="630BA468" w:rsidR="009E026D" w:rsidRPr="009E026D" w:rsidRDefault="009E026D" w:rsidP="009E026D">
            <w:pPr>
              <w:spacing w:after="240"/>
            </w:pPr>
            <w:r w:rsidRPr="009E026D">
              <w:t>-21-01-02</w:t>
            </w:r>
          </w:p>
        </w:tc>
        <w:tc>
          <w:tcPr>
            <w:tcW w:w="2521" w:type="dxa"/>
            <w:gridSpan w:val="2"/>
            <w:tcBorders>
              <w:top w:val="nil"/>
              <w:left w:val="nil"/>
              <w:bottom w:val="nil"/>
              <w:right w:val="single" w:sz="4" w:space="0" w:color="auto"/>
            </w:tcBorders>
          </w:tcPr>
          <w:p w14:paraId="35875912" w14:textId="50AF074B" w:rsidR="009E026D" w:rsidRPr="009E026D" w:rsidRDefault="009E026D" w:rsidP="009E026D">
            <w:pPr>
              <w:spacing w:after="240"/>
            </w:pPr>
            <w:r w:rsidRPr="009E026D">
              <w:t>GE</w:t>
            </w:r>
          </w:p>
        </w:tc>
        <w:tc>
          <w:tcPr>
            <w:tcW w:w="495" w:type="dxa"/>
            <w:tcBorders>
              <w:top w:val="nil"/>
              <w:left w:val="single" w:sz="4" w:space="0" w:color="auto"/>
              <w:bottom w:val="nil"/>
              <w:right w:val="single" w:sz="4" w:space="0" w:color="auto"/>
            </w:tcBorders>
            <w:tcMar>
              <w:left w:w="29" w:type="dxa"/>
              <w:right w:w="29" w:type="dxa"/>
            </w:tcMar>
          </w:tcPr>
          <w:p w14:paraId="2470E74D" w14:textId="65B79618" w:rsidR="009E026D" w:rsidRPr="009E026D" w:rsidRDefault="009E026D" w:rsidP="009E026D">
            <w:pPr>
              <w:spacing w:after="240"/>
              <w:jc w:val="center"/>
            </w:pPr>
            <w:r w:rsidRPr="009E026D">
              <w:t>C</w:t>
            </w:r>
          </w:p>
        </w:tc>
        <w:tc>
          <w:tcPr>
            <w:tcW w:w="495" w:type="dxa"/>
            <w:tcBorders>
              <w:top w:val="nil"/>
              <w:left w:val="single" w:sz="4" w:space="0" w:color="auto"/>
              <w:bottom w:val="nil"/>
              <w:right w:val="single" w:sz="4" w:space="0" w:color="auto"/>
            </w:tcBorders>
            <w:tcMar>
              <w:left w:w="29" w:type="dxa"/>
              <w:right w:w="29" w:type="dxa"/>
            </w:tcMar>
          </w:tcPr>
          <w:p w14:paraId="1A662DB2" w14:textId="4F060C5B" w:rsidR="009E026D" w:rsidRPr="009E026D" w:rsidRDefault="009E026D" w:rsidP="009E026D">
            <w:pPr>
              <w:spacing w:after="240"/>
              <w:jc w:val="center"/>
            </w:pPr>
            <w:r w:rsidRPr="009E026D">
              <w:t>2</w:t>
            </w:r>
          </w:p>
        </w:tc>
        <w:tc>
          <w:tcPr>
            <w:tcW w:w="495" w:type="dxa"/>
            <w:tcBorders>
              <w:top w:val="nil"/>
              <w:left w:val="single" w:sz="4" w:space="0" w:color="auto"/>
              <w:bottom w:val="nil"/>
              <w:right w:val="single" w:sz="4" w:space="0" w:color="auto"/>
            </w:tcBorders>
            <w:tcMar>
              <w:left w:w="29" w:type="dxa"/>
              <w:right w:w="29" w:type="dxa"/>
            </w:tcMar>
          </w:tcPr>
          <w:p w14:paraId="5CF3CC65" w14:textId="3614DFA4" w:rsidR="009E026D" w:rsidRPr="009E026D" w:rsidRDefault="009E026D" w:rsidP="009E026D">
            <w:pPr>
              <w:spacing w:after="240"/>
              <w:jc w:val="center"/>
            </w:pPr>
            <w:r w:rsidRPr="009E026D">
              <w:t>0</w:t>
            </w:r>
          </w:p>
        </w:tc>
        <w:tc>
          <w:tcPr>
            <w:tcW w:w="3743" w:type="dxa"/>
            <w:tcBorders>
              <w:top w:val="nil"/>
              <w:left w:val="single" w:sz="4" w:space="0" w:color="auto"/>
              <w:bottom w:val="nil"/>
              <w:right w:val="nil"/>
            </w:tcBorders>
          </w:tcPr>
          <w:p w14:paraId="59D47596" w14:textId="77777777" w:rsidR="009E026D" w:rsidRPr="009E026D" w:rsidRDefault="009E026D" w:rsidP="009E026D">
            <w:pPr>
              <w:pStyle w:val="MMELTableBody"/>
              <w:jc w:val="left"/>
              <w:rPr>
                <w:b w:val="0"/>
              </w:rPr>
            </w:pPr>
            <w:r w:rsidRPr="009E026D">
              <w:rPr>
                <w:b w:val="0"/>
              </w:rPr>
              <w:t>(O) Normal (NORM) mode may be inoperative provided:</w:t>
            </w:r>
          </w:p>
          <w:p w14:paraId="46AFE19F" w14:textId="77777777" w:rsidR="009E026D" w:rsidRPr="009E026D" w:rsidRDefault="009E026D" w:rsidP="00281899">
            <w:pPr>
              <w:numPr>
                <w:ilvl w:val="0"/>
                <w:numId w:val="640"/>
              </w:numPr>
            </w:pPr>
            <w:r w:rsidRPr="009E026D">
              <w:t>Autothrottle system operates normally,</w:t>
            </w:r>
          </w:p>
          <w:p w14:paraId="646F5A57" w14:textId="77777777" w:rsidR="009E026D" w:rsidRPr="009E026D" w:rsidRDefault="009E026D" w:rsidP="00281899">
            <w:pPr>
              <w:numPr>
                <w:ilvl w:val="0"/>
                <w:numId w:val="640"/>
              </w:numPr>
            </w:pPr>
            <w:r w:rsidRPr="009E026D">
              <w:t>Turbine case cooling air flow systems operate normally,</w:t>
            </w:r>
          </w:p>
          <w:p w14:paraId="1D8C4794" w14:textId="77777777" w:rsidR="009E026D" w:rsidRDefault="009E026D" w:rsidP="00281899">
            <w:pPr>
              <w:numPr>
                <w:ilvl w:val="0"/>
                <w:numId w:val="640"/>
              </w:numPr>
            </w:pPr>
            <w:r w:rsidRPr="009E026D">
              <w:t xml:space="preserve">Both engines are operated in </w:t>
            </w:r>
            <w:proofErr w:type="gramStart"/>
            <w:r w:rsidRPr="009E026D">
              <w:t>the alternate</w:t>
            </w:r>
            <w:proofErr w:type="gramEnd"/>
            <w:r w:rsidRPr="009E026D">
              <w:t xml:space="preserve"> (ALTN) mode, and</w:t>
            </w:r>
          </w:p>
          <w:p w14:paraId="0FF52A84" w14:textId="29A2A965" w:rsidR="009E026D" w:rsidRPr="009E026D" w:rsidRDefault="009E026D" w:rsidP="00281899">
            <w:pPr>
              <w:numPr>
                <w:ilvl w:val="0"/>
                <w:numId w:val="640"/>
              </w:numPr>
              <w:spacing w:after="240"/>
            </w:pPr>
            <w:r w:rsidRPr="009E026D">
              <w:t>Appropriate performance adjustments are applied.</w:t>
            </w:r>
          </w:p>
        </w:tc>
        <w:tc>
          <w:tcPr>
            <w:tcW w:w="628" w:type="dxa"/>
            <w:tcBorders>
              <w:top w:val="nil"/>
              <w:left w:val="nil"/>
              <w:bottom w:val="nil"/>
            </w:tcBorders>
          </w:tcPr>
          <w:p w14:paraId="4B6CCC0A" w14:textId="77777777" w:rsidR="009E026D" w:rsidRPr="005567F1" w:rsidRDefault="009E026D" w:rsidP="009E026D">
            <w:pPr>
              <w:jc w:val="center"/>
            </w:pPr>
          </w:p>
        </w:tc>
      </w:tr>
      <w:tr w:rsidR="009E026D" w:rsidRPr="005567F1" w14:paraId="1756E418" w14:textId="77777777" w:rsidTr="009E026D">
        <w:trPr>
          <w:jc w:val="center"/>
        </w:trPr>
        <w:tc>
          <w:tcPr>
            <w:tcW w:w="1703" w:type="dxa"/>
            <w:tcBorders>
              <w:top w:val="nil"/>
              <w:left w:val="single" w:sz="4" w:space="0" w:color="auto"/>
              <w:bottom w:val="single" w:sz="4" w:space="0" w:color="auto"/>
              <w:right w:val="nil"/>
            </w:tcBorders>
          </w:tcPr>
          <w:p w14:paraId="50C426EB" w14:textId="20E0A49C" w:rsidR="009E026D" w:rsidRPr="009E026D" w:rsidRDefault="009E026D" w:rsidP="009E026D">
            <w:pPr>
              <w:spacing w:after="240"/>
            </w:pPr>
            <w:r w:rsidRPr="009E026D">
              <w:t>-21-02</w:t>
            </w:r>
          </w:p>
        </w:tc>
        <w:tc>
          <w:tcPr>
            <w:tcW w:w="2521" w:type="dxa"/>
            <w:gridSpan w:val="2"/>
            <w:tcBorders>
              <w:top w:val="nil"/>
              <w:left w:val="nil"/>
              <w:bottom w:val="single" w:sz="4" w:space="0" w:color="auto"/>
              <w:right w:val="single" w:sz="4" w:space="0" w:color="auto"/>
            </w:tcBorders>
          </w:tcPr>
          <w:p w14:paraId="1015F64B" w14:textId="6517BD5A" w:rsidR="009E026D" w:rsidRPr="009E026D" w:rsidRDefault="009E026D" w:rsidP="009E026D">
            <w:pPr>
              <w:spacing w:after="240"/>
            </w:pPr>
            <w:r w:rsidRPr="009E026D">
              <w:t>Electronic Engine Controls (EEC) NORM/ALTN Mode Lights</w:t>
            </w:r>
          </w:p>
        </w:tc>
        <w:tc>
          <w:tcPr>
            <w:tcW w:w="495" w:type="dxa"/>
            <w:tcBorders>
              <w:top w:val="nil"/>
              <w:left w:val="single" w:sz="4" w:space="0" w:color="auto"/>
              <w:bottom w:val="single" w:sz="4" w:space="0" w:color="auto"/>
              <w:right w:val="single" w:sz="4" w:space="0" w:color="auto"/>
            </w:tcBorders>
            <w:tcMar>
              <w:left w:w="29" w:type="dxa"/>
              <w:right w:w="29" w:type="dxa"/>
            </w:tcMar>
          </w:tcPr>
          <w:p w14:paraId="35964475" w14:textId="5AC806E0" w:rsidR="009E026D" w:rsidRPr="009E026D" w:rsidRDefault="009E026D" w:rsidP="009E026D">
            <w:pPr>
              <w:spacing w:after="240"/>
              <w:jc w:val="center"/>
            </w:pPr>
            <w:r w:rsidRPr="009E026D">
              <w:t>C</w:t>
            </w:r>
          </w:p>
        </w:tc>
        <w:tc>
          <w:tcPr>
            <w:tcW w:w="495" w:type="dxa"/>
            <w:tcBorders>
              <w:top w:val="nil"/>
              <w:left w:val="single" w:sz="4" w:space="0" w:color="auto"/>
              <w:bottom w:val="single" w:sz="4" w:space="0" w:color="auto"/>
              <w:right w:val="single" w:sz="4" w:space="0" w:color="auto"/>
            </w:tcBorders>
            <w:tcMar>
              <w:left w:w="29" w:type="dxa"/>
              <w:right w:w="29" w:type="dxa"/>
            </w:tcMar>
          </w:tcPr>
          <w:p w14:paraId="60CD1298" w14:textId="46BCAFC4" w:rsidR="009E026D" w:rsidRPr="009E026D" w:rsidRDefault="009E026D" w:rsidP="009E026D">
            <w:pPr>
              <w:spacing w:after="240"/>
              <w:jc w:val="center"/>
            </w:pPr>
            <w:r w:rsidRPr="009E026D">
              <w:t>2</w:t>
            </w:r>
          </w:p>
        </w:tc>
        <w:tc>
          <w:tcPr>
            <w:tcW w:w="495" w:type="dxa"/>
            <w:tcBorders>
              <w:top w:val="nil"/>
              <w:left w:val="single" w:sz="4" w:space="0" w:color="auto"/>
              <w:bottom w:val="single" w:sz="4" w:space="0" w:color="auto"/>
              <w:right w:val="single" w:sz="4" w:space="0" w:color="auto"/>
            </w:tcBorders>
            <w:tcMar>
              <w:left w:w="29" w:type="dxa"/>
              <w:right w:w="29" w:type="dxa"/>
            </w:tcMar>
          </w:tcPr>
          <w:p w14:paraId="364F461C" w14:textId="4FAFDDB9" w:rsidR="009E026D" w:rsidRPr="009E026D" w:rsidRDefault="009E026D" w:rsidP="009E026D">
            <w:pPr>
              <w:spacing w:after="240"/>
              <w:jc w:val="center"/>
            </w:pPr>
            <w:r w:rsidRPr="009E026D">
              <w:t>0</w:t>
            </w:r>
          </w:p>
        </w:tc>
        <w:tc>
          <w:tcPr>
            <w:tcW w:w="3743" w:type="dxa"/>
            <w:tcBorders>
              <w:top w:val="nil"/>
              <w:left w:val="single" w:sz="4" w:space="0" w:color="auto"/>
              <w:bottom w:val="single" w:sz="4" w:space="0" w:color="auto"/>
              <w:right w:val="nil"/>
            </w:tcBorders>
          </w:tcPr>
          <w:p w14:paraId="1A416170" w14:textId="28D9F526" w:rsidR="009E026D" w:rsidRPr="009E026D" w:rsidRDefault="009E026D" w:rsidP="009E026D">
            <w:pPr>
              <w:spacing w:after="240"/>
            </w:pPr>
            <w:r w:rsidRPr="009E026D">
              <w:t>(M) May be inoperative provided associated switches are verified to operate normally.</w:t>
            </w:r>
          </w:p>
        </w:tc>
        <w:tc>
          <w:tcPr>
            <w:tcW w:w="628" w:type="dxa"/>
            <w:tcBorders>
              <w:top w:val="nil"/>
              <w:left w:val="nil"/>
              <w:bottom w:val="single" w:sz="4" w:space="0" w:color="auto"/>
            </w:tcBorders>
          </w:tcPr>
          <w:p w14:paraId="5943C12E" w14:textId="77777777" w:rsidR="009E026D" w:rsidRPr="005567F1" w:rsidRDefault="009E026D" w:rsidP="009E026D">
            <w:pPr>
              <w:jc w:val="center"/>
            </w:pPr>
          </w:p>
        </w:tc>
      </w:tr>
    </w:tbl>
    <w:p w14:paraId="2BFE5551" w14:textId="77777777" w:rsidR="00CA121F" w:rsidRDefault="00CA121F" w:rsidP="00CA121F">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73-3"/>
      </w:tblPr>
      <w:tblGrid>
        <w:gridCol w:w="5040"/>
        <w:gridCol w:w="5040"/>
      </w:tblGrid>
      <w:tr w:rsidR="00CA121F" w:rsidRPr="005567F1" w14:paraId="14884E3E" w14:textId="77777777" w:rsidTr="001672EB">
        <w:trPr>
          <w:tblHeader/>
          <w:jc w:val="center"/>
        </w:trPr>
        <w:tc>
          <w:tcPr>
            <w:tcW w:w="5040" w:type="dxa"/>
            <w:tcBorders>
              <w:bottom w:val="single" w:sz="4" w:space="0" w:color="auto"/>
              <w:right w:val="nil"/>
            </w:tcBorders>
            <w:tcMar>
              <w:top w:w="29" w:type="dxa"/>
              <w:bottom w:w="29" w:type="dxa"/>
            </w:tcMar>
          </w:tcPr>
          <w:p w14:paraId="5415C2E3" w14:textId="77777777" w:rsidR="00CA121F" w:rsidRPr="005567F1" w:rsidRDefault="00CA121F" w:rsidP="00CE3467">
            <w:pPr>
              <w:spacing w:after="60"/>
            </w:pPr>
            <w:r>
              <w:lastRenderedPageBreak/>
              <w:t>U.</w:t>
            </w:r>
            <w:r w:rsidRPr="005567F1">
              <w:t>S. DEPARTMENT OF TRANSPORTATION</w:t>
            </w:r>
          </w:p>
          <w:p w14:paraId="61E2541B" w14:textId="77777777" w:rsidR="00CA121F" w:rsidRPr="005567F1" w:rsidRDefault="00CA121F" w:rsidP="00CE3467">
            <w:pPr>
              <w:spacing w:after="60"/>
            </w:pPr>
            <w:r w:rsidRPr="005567F1">
              <w:t>FEDERAL AVIATION ADMINISTRATION</w:t>
            </w:r>
          </w:p>
        </w:tc>
        <w:tc>
          <w:tcPr>
            <w:tcW w:w="5040" w:type="dxa"/>
            <w:tcBorders>
              <w:left w:val="nil"/>
            </w:tcBorders>
            <w:tcMar>
              <w:top w:w="29" w:type="dxa"/>
              <w:bottom w:w="29" w:type="dxa"/>
            </w:tcMar>
            <w:vAlign w:val="center"/>
          </w:tcPr>
          <w:p w14:paraId="42C18140" w14:textId="77777777" w:rsidR="00CA121F" w:rsidRPr="005567F1" w:rsidRDefault="00CA121F" w:rsidP="00CE3467">
            <w:pPr>
              <w:spacing w:after="60"/>
              <w:jc w:val="right"/>
            </w:pPr>
            <w:r w:rsidRPr="005567F1">
              <w:t>MASTER MINIMUM EQUIPMENT LIST</w:t>
            </w:r>
          </w:p>
        </w:tc>
      </w:tr>
      <w:tr w:rsidR="00CA121F" w:rsidRPr="005567F1" w14:paraId="3EA8FF37" w14:textId="77777777" w:rsidTr="001672EB">
        <w:trPr>
          <w:tblHeader/>
          <w:jc w:val="center"/>
        </w:trPr>
        <w:tc>
          <w:tcPr>
            <w:tcW w:w="5040" w:type="dxa"/>
            <w:tcBorders>
              <w:bottom w:val="single" w:sz="4" w:space="0" w:color="auto"/>
              <w:right w:val="nil"/>
            </w:tcBorders>
            <w:tcMar>
              <w:top w:w="29" w:type="dxa"/>
              <w:bottom w:w="29" w:type="dxa"/>
            </w:tcMar>
          </w:tcPr>
          <w:p w14:paraId="70E5227C" w14:textId="77777777" w:rsidR="00E35FD8" w:rsidRPr="00817875" w:rsidRDefault="00E35FD8" w:rsidP="00E35FD8">
            <w:pPr>
              <w:spacing w:after="60"/>
            </w:pPr>
            <w:r w:rsidRPr="00817875">
              <w:t>REVISION NO. 1</w:t>
            </w:r>
            <w:r>
              <w:t>9</w:t>
            </w:r>
          </w:p>
          <w:p w14:paraId="2936ABB7" w14:textId="1AFBD499" w:rsidR="00CA121F" w:rsidRPr="005567F1" w:rsidRDefault="00E35FD8" w:rsidP="00E35FD8">
            <w:pPr>
              <w:spacing w:after="60"/>
            </w:pPr>
            <w:r w:rsidRPr="00817875">
              <w:t xml:space="preserve">DATE: </w:t>
            </w:r>
            <w:r w:rsidR="00112A22">
              <w:t>05/20/2025</w:t>
            </w:r>
          </w:p>
        </w:tc>
        <w:tc>
          <w:tcPr>
            <w:tcW w:w="5040" w:type="dxa"/>
            <w:tcBorders>
              <w:left w:val="nil"/>
            </w:tcBorders>
            <w:tcMar>
              <w:top w:w="29" w:type="dxa"/>
              <w:bottom w:w="29" w:type="dxa"/>
            </w:tcMar>
          </w:tcPr>
          <w:p w14:paraId="31665A75" w14:textId="118C4139" w:rsidR="00CA121F" w:rsidRPr="005567F1" w:rsidRDefault="00CA121F" w:rsidP="00CA121F">
            <w:pPr>
              <w:spacing w:after="60"/>
              <w:jc w:val="right"/>
            </w:pPr>
            <w:r w:rsidRPr="005567F1">
              <w:t xml:space="preserve">PAGE NO. </w:t>
            </w:r>
            <w:r>
              <w:t>73-3</w:t>
            </w:r>
          </w:p>
        </w:tc>
      </w:tr>
      <w:tr w:rsidR="00CA121F" w:rsidRPr="005567F1" w14:paraId="1A7A5994" w14:textId="77777777" w:rsidTr="001672EB">
        <w:trPr>
          <w:tblHeader/>
          <w:jc w:val="center"/>
        </w:trPr>
        <w:tc>
          <w:tcPr>
            <w:tcW w:w="5040" w:type="dxa"/>
            <w:tcBorders>
              <w:right w:val="single" w:sz="4" w:space="0" w:color="auto"/>
            </w:tcBorders>
            <w:tcMar>
              <w:top w:w="29" w:type="dxa"/>
              <w:bottom w:w="29" w:type="dxa"/>
            </w:tcMar>
            <w:vAlign w:val="center"/>
          </w:tcPr>
          <w:p w14:paraId="7453AA1C" w14:textId="77777777" w:rsidR="00CA121F" w:rsidRPr="005567F1" w:rsidRDefault="00CA121F" w:rsidP="00CE3467">
            <w:pPr>
              <w:spacing w:after="60"/>
            </w:pPr>
            <w:r w:rsidRPr="005567F1">
              <w:t>AIRCRAFT:</w:t>
            </w:r>
          </w:p>
          <w:p w14:paraId="48B1D8CD" w14:textId="77777777" w:rsidR="00CA121F" w:rsidRPr="005567F1" w:rsidRDefault="00CA121F" w:rsidP="00CE3467">
            <w:pPr>
              <w:spacing w:after="60"/>
            </w:pPr>
            <w:r>
              <w:t>Boeing 787</w:t>
            </w:r>
          </w:p>
        </w:tc>
        <w:tc>
          <w:tcPr>
            <w:tcW w:w="5040" w:type="dxa"/>
            <w:tcBorders>
              <w:left w:val="single" w:sz="4" w:space="0" w:color="auto"/>
            </w:tcBorders>
            <w:tcMar>
              <w:top w:w="29" w:type="dxa"/>
              <w:bottom w:w="29" w:type="dxa"/>
            </w:tcMar>
          </w:tcPr>
          <w:p w14:paraId="69D70836" w14:textId="77777777" w:rsidR="00CA121F" w:rsidRPr="005567F1" w:rsidRDefault="00CA121F" w:rsidP="00CE3467">
            <w:pPr>
              <w:pStyle w:val="ListParagraph"/>
              <w:spacing w:after="60"/>
              <w:ind w:left="662" w:hanging="720"/>
              <w:rPr>
                <w:b/>
              </w:rPr>
            </w:pPr>
            <w:r w:rsidRPr="005567F1">
              <w:rPr>
                <w:b/>
              </w:rPr>
              <w:t>TABLE KEY</w:t>
            </w:r>
          </w:p>
          <w:p w14:paraId="7962F45A" w14:textId="77777777" w:rsidR="00CA121F" w:rsidRPr="005567F1" w:rsidRDefault="00CA121F" w:rsidP="003D433F">
            <w:pPr>
              <w:pStyle w:val="ListParagraph"/>
              <w:numPr>
                <w:ilvl w:val="0"/>
                <w:numId w:val="218"/>
              </w:numPr>
              <w:spacing w:after="60"/>
            </w:pPr>
            <w:r w:rsidRPr="005567F1">
              <w:t>REPAIR CATEGORY</w:t>
            </w:r>
          </w:p>
          <w:p w14:paraId="644520BF" w14:textId="77777777" w:rsidR="00CA121F" w:rsidRPr="005567F1" w:rsidRDefault="00CA121F" w:rsidP="003D433F">
            <w:pPr>
              <w:pStyle w:val="ListParagraph"/>
              <w:numPr>
                <w:ilvl w:val="0"/>
                <w:numId w:val="218"/>
              </w:numPr>
              <w:spacing w:after="60"/>
            </w:pPr>
            <w:r w:rsidRPr="005567F1">
              <w:t>NO. INSTALLED</w:t>
            </w:r>
          </w:p>
          <w:p w14:paraId="4B06298F" w14:textId="77777777" w:rsidR="00CA121F" w:rsidRPr="005567F1" w:rsidRDefault="00CA121F" w:rsidP="003D433F">
            <w:pPr>
              <w:pStyle w:val="ListParagraph"/>
              <w:numPr>
                <w:ilvl w:val="0"/>
                <w:numId w:val="218"/>
              </w:numPr>
              <w:spacing w:after="60"/>
            </w:pPr>
            <w:r w:rsidRPr="005567F1">
              <w:t>NO. REQUIRED FOR DISPATCH</w:t>
            </w:r>
          </w:p>
          <w:p w14:paraId="46753B8D" w14:textId="77777777" w:rsidR="00CA121F" w:rsidRPr="005567F1" w:rsidRDefault="00CA121F" w:rsidP="003D433F">
            <w:pPr>
              <w:pStyle w:val="ListParagraph"/>
              <w:numPr>
                <w:ilvl w:val="0"/>
                <w:numId w:val="218"/>
              </w:numPr>
              <w:spacing w:after="60"/>
            </w:pPr>
            <w:r w:rsidRPr="005567F1">
              <w:t>REMARKS OR EXCEPTIONS</w:t>
            </w:r>
          </w:p>
        </w:tc>
      </w:tr>
    </w:tbl>
    <w:p w14:paraId="62CB55EF" w14:textId="77777777" w:rsidR="00CA121F" w:rsidRPr="005567F1" w:rsidRDefault="00CA121F" w:rsidP="00CA121F">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Engine Fuel and Control"/>
      </w:tblPr>
      <w:tblGrid>
        <w:gridCol w:w="1703"/>
        <w:gridCol w:w="2370"/>
        <w:gridCol w:w="151"/>
        <w:gridCol w:w="495"/>
        <w:gridCol w:w="495"/>
        <w:gridCol w:w="495"/>
        <w:gridCol w:w="3743"/>
        <w:gridCol w:w="628"/>
      </w:tblGrid>
      <w:tr w:rsidR="00CA121F" w:rsidRPr="005567F1" w14:paraId="24A9E5E6"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2DACA37E" w14:textId="77777777" w:rsidR="00CA121F" w:rsidRPr="005567F1" w:rsidRDefault="00CA121F" w:rsidP="00CE3467">
            <w:pPr>
              <w:ind w:left="360" w:hanging="360"/>
              <w:rPr>
                <w:b/>
              </w:rPr>
            </w:pPr>
            <w:r>
              <w:rPr>
                <w:b/>
              </w:rPr>
              <w:t>73</w:t>
            </w:r>
            <w:r w:rsidRPr="005567F1">
              <w:rPr>
                <w:b/>
              </w:rPr>
              <w:t>.</w:t>
            </w:r>
            <w:r>
              <w:rPr>
                <w:b/>
              </w:rPr>
              <w:t xml:space="preserve"> Engine Fuel and Control</w:t>
            </w:r>
          </w:p>
        </w:tc>
        <w:tc>
          <w:tcPr>
            <w:tcW w:w="151" w:type="dxa"/>
            <w:tcBorders>
              <w:left w:val="nil"/>
              <w:right w:val="nil"/>
            </w:tcBorders>
            <w:shd w:val="clear" w:color="auto" w:fill="D9D9D9" w:themeFill="background1" w:themeFillShade="D9"/>
          </w:tcPr>
          <w:p w14:paraId="5308E14E" w14:textId="77777777" w:rsidR="00CA121F" w:rsidRPr="005567F1" w:rsidRDefault="00CA121F" w:rsidP="00CE3467">
            <w:pPr>
              <w:rPr>
                <w:b/>
              </w:rPr>
            </w:pPr>
          </w:p>
        </w:tc>
        <w:tc>
          <w:tcPr>
            <w:tcW w:w="495" w:type="dxa"/>
            <w:tcBorders>
              <w:left w:val="nil"/>
              <w:right w:val="nil"/>
            </w:tcBorders>
            <w:shd w:val="clear" w:color="auto" w:fill="D9D9D9" w:themeFill="background1" w:themeFillShade="D9"/>
            <w:tcMar>
              <w:left w:w="29" w:type="dxa"/>
              <w:right w:w="29" w:type="dxa"/>
            </w:tcMar>
          </w:tcPr>
          <w:p w14:paraId="16B84096"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35926667"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4C6F41D4" w14:textId="77777777" w:rsidR="00CA121F" w:rsidRPr="005567F1" w:rsidRDefault="00CA121F"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633D35A2" w14:textId="77777777" w:rsidR="00CA121F" w:rsidRPr="005567F1" w:rsidRDefault="00CA121F" w:rsidP="00CE3467">
            <w:pPr>
              <w:rPr>
                <w:b/>
              </w:rPr>
            </w:pPr>
          </w:p>
        </w:tc>
        <w:tc>
          <w:tcPr>
            <w:tcW w:w="628" w:type="dxa"/>
            <w:tcBorders>
              <w:left w:val="nil"/>
            </w:tcBorders>
            <w:shd w:val="clear" w:color="auto" w:fill="D9D9D9" w:themeFill="background1" w:themeFillShade="D9"/>
          </w:tcPr>
          <w:p w14:paraId="3E3F7CF7" w14:textId="77777777" w:rsidR="00CA121F" w:rsidRPr="005567F1" w:rsidRDefault="00CA121F" w:rsidP="00CE3467">
            <w:pPr>
              <w:jc w:val="center"/>
              <w:rPr>
                <w:b/>
              </w:rPr>
            </w:pPr>
          </w:p>
        </w:tc>
      </w:tr>
      <w:tr w:rsidR="00CA121F" w:rsidRPr="005567F1" w14:paraId="11F3DD3B"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24E57E0D" w14:textId="77777777" w:rsidR="00CA121F" w:rsidRPr="00812724" w:rsidRDefault="00CA121F"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132175DE" w14:textId="77777777" w:rsidR="00CA121F" w:rsidRPr="00812724" w:rsidRDefault="00CA121F"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05B38185" w14:textId="77777777" w:rsidR="00CA121F" w:rsidRPr="00812724" w:rsidRDefault="00CA121F"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527C83D0" w14:textId="77777777" w:rsidR="00CA121F" w:rsidRPr="00812724" w:rsidRDefault="00CA121F"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0DD99AC2" w14:textId="77777777" w:rsidR="00CA121F" w:rsidRPr="00812724" w:rsidRDefault="00CA121F"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7012AFEF" w14:textId="77777777" w:rsidR="00CA121F" w:rsidRPr="00812724" w:rsidRDefault="00CA121F"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17F44B27" w14:textId="77777777" w:rsidR="00CA121F" w:rsidRPr="00812724" w:rsidRDefault="00CA121F" w:rsidP="00CE3467">
            <w:pPr>
              <w:jc w:val="center"/>
              <w:rPr>
                <w:b/>
                <w:sz w:val="12"/>
                <w:szCs w:val="12"/>
              </w:rPr>
            </w:pPr>
            <w:r w:rsidRPr="00812724">
              <w:rPr>
                <w:b/>
                <w:sz w:val="12"/>
                <w:szCs w:val="12"/>
              </w:rPr>
              <w:t>Change Bar</w:t>
            </w:r>
          </w:p>
        </w:tc>
      </w:tr>
      <w:tr w:rsidR="009E026D" w:rsidRPr="005567F1" w14:paraId="73B40C0E" w14:textId="77777777" w:rsidTr="009E026D">
        <w:trPr>
          <w:jc w:val="center"/>
        </w:trPr>
        <w:tc>
          <w:tcPr>
            <w:tcW w:w="1703" w:type="dxa"/>
            <w:tcBorders>
              <w:top w:val="single" w:sz="4" w:space="0" w:color="auto"/>
              <w:left w:val="single" w:sz="4" w:space="0" w:color="auto"/>
              <w:bottom w:val="nil"/>
              <w:right w:val="nil"/>
            </w:tcBorders>
          </w:tcPr>
          <w:p w14:paraId="537ACD8A" w14:textId="6A2B96A7" w:rsidR="009E026D" w:rsidRPr="009E026D" w:rsidRDefault="009E026D" w:rsidP="009E026D">
            <w:pPr>
              <w:spacing w:after="240"/>
            </w:pPr>
            <w:r w:rsidRPr="009E026D">
              <w:t>-21-03</w:t>
            </w:r>
          </w:p>
        </w:tc>
        <w:tc>
          <w:tcPr>
            <w:tcW w:w="2521" w:type="dxa"/>
            <w:gridSpan w:val="2"/>
            <w:tcBorders>
              <w:top w:val="single" w:sz="4" w:space="0" w:color="auto"/>
              <w:left w:val="nil"/>
              <w:bottom w:val="nil"/>
              <w:right w:val="single" w:sz="4" w:space="0" w:color="auto"/>
            </w:tcBorders>
          </w:tcPr>
          <w:p w14:paraId="292C0E50" w14:textId="253F76C9" w:rsidR="009E026D" w:rsidRPr="009E026D" w:rsidRDefault="009E026D" w:rsidP="009E026D">
            <w:pPr>
              <w:spacing w:after="240"/>
            </w:pPr>
            <w:r w:rsidRPr="009E026D">
              <w:t>EEC C1 Faults</w:t>
            </w:r>
          </w:p>
        </w:tc>
        <w:tc>
          <w:tcPr>
            <w:tcW w:w="495" w:type="dxa"/>
            <w:tcBorders>
              <w:top w:val="single" w:sz="4" w:space="0" w:color="auto"/>
              <w:left w:val="single" w:sz="4" w:space="0" w:color="auto"/>
              <w:bottom w:val="nil"/>
              <w:right w:val="single" w:sz="4" w:space="0" w:color="auto"/>
            </w:tcBorders>
            <w:tcMar>
              <w:left w:w="29" w:type="dxa"/>
              <w:right w:w="29" w:type="dxa"/>
            </w:tcMar>
          </w:tcPr>
          <w:p w14:paraId="1A2DCB1D" w14:textId="77777777" w:rsidR="009E026D" w:rsidRPr="009E026D" w:rsidRDefault="009E026D" w:rsidP="009E026D">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69D5C5EA" w14:textId="77777777" w:rsidR="009E026D" w:rsidRPr="009E026D" w:rsidRDefault="009E026D" w:rsidP="009E026D">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49168C8E" w14:textId="77777777" w:rsidR="009E026D" w:rsidRPr="009E026D" w:rsidRDefault="009E026D" w:rsidP="009E026D">
            <w:pPr>
              <w:spacing w:after="240"/>
              <w:jc w:val="center"/>
            </w:pPr>
          </w:p>
        </w:tc>
        <w:tc>
          <w:tcPr>
            <w:tcW w:w="3743" w:type="dxa"/>
            <w:tcBorders>
              <w:top w:val="single" w:sz="4" w:space="0" w:color="auto"/>
              <w:left w:val="single" w:sz="4" w:space="0" w:color="auto"/>
              <w:bottom w:val="nil"/>
              <w:right w:val="nil"/>
            </w:tcBorders>
          </w:tcPr>
          <w:p w14:paraId="011B08AB" w14:textId="77777777" w:rsidR="009E026D" w:rsidRPr="009E026D" w:rsidRDefault="009E026D" w:rsidP="009E026D">
            <w:pPr>
              <w:spacing w:after="240"/>
            </w:pPr>
          </w:p>
        </w:tc>
        <w:tc>
          <w:tcPr>
            <w:tcW w:w="628" w:type="dxa"/>
            <w:tcBorders>
              <w:left w:val="nil"/>
              <w:bottom w:val="nil"/>
            </w:tcBorders>
          </w:tcPr>
          <w:p w14:paraId="05283CE0" w14:textId="77777777" w:rsidR="009E026D" w:rsidRPr="005567F1" w:rsidRDefault="009E026D" w:rsidP="009E026D">
            <w:pPr>
              <w:jc w:val="center"/>
            </w:pPr>
          </w:p>
        </w:tc>
      </w:tr>
      <w:tr w:rsidR="009E026D" w:rsidRPr="005567F1" w14:paraId="16BD8B68" w14:textId="77777777" w:rsidTr="008126EB">
        <w:trPr>
          <w:jc w:val="center"/>
        </w:trPr>
        <w:tc>
          <w:tcPr>
            <w:tcW w:w="1703" w:type="dxa"/>
            <w:tcBorders>
              <w:top w:val="nil"/>
              <w:left w:val="single" w:sz="4" w:space="0" w:color="auto"/>
              <w:bottom w:val="nil"/>
              <w:right w:val="nil"/>
            </w:tcBorders>
          </w:tcPr>
          <w:p w14:paraId="5D3F60A4" w14:textId="0EBCC900" w:rsidR="009E026D" w:rsidRPr="009E026D" w:rsidRDefault="009E026D" w:rsidP="009E026D">
            <w:pPr>
              <w:spacing w:after="240"/>
            </w:pPr>
            <w:r w:rsidRPr="009E026D">
              <w:t>-21-03-01</w:t>
            </w:r>
          </w:p>
        </w:tc>
        <w:tc>
          <w:tcPr>
            <w:tcW w:w="2521" w:type="dxa"/>
            <w:gridSpan w:val="2"/>
            <w:tcBorders>
              <w:top w:val="nil"/>
              <w:left w:val="nil"/>
              <w:bottom w:val="nil"/>
              <w:right w:val="single" w:sz="4" w:space="0" w:color="auto"/>
            </w:tcBorders>
          </w:tcPr>
          <w:p w14:paraId="636B4F37" w14:textId="7B77BF84" w:rsidR="009E026D" w:rsidRPr="009E026D" w:rsidRDefault="009E026D" w:rsidP="009E026D">
            <w:pPr>
              <w:spacing w:after="240"/>
            </w:pPr>
            <w:r w:rsidRPr="009E026D">
              <w:t>RR</w:t>
            </w:r>
          </w:p>
        </w:tc>
        <w:tc>
          <w:tcPr>
            <w:tcW w:w="495" w:type="dxa"/>
            <w:tcBorders>
              <w:top w:val="nil"/>
              <w:left w:val="single" w:sz="4" w:space="0" w:color="auto"/>
              <w:bottom w:val="nil"/>
              <w:right w:val="single" w:sz="4" w:space="0" w:color="auto"/>
            </w:tcBorders>
            <w:tcMar>
              <w:left w:w="29" w:type="dxa"/>
              <w:right w:w="29" w:type="dxa"/>
            </w:tcMar>
          </w:tcPr>
          <w:p w14:paraId="26CAD071" w14:textId="77777777" w:rsidR="009E026D" w:rsidRPr="009E026D" w:rsidRDefault="009E026D" w:rsidP="009E026D">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4DAB4243" w14:textId="77777777" w:rsidR="009E026D" w:rsidRPr="009E026D" w:rsidRDefault="009E026D" w:rsidP="009E026D">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3E19DB8F" w14:textId="77777777" w:rsidR="009E026D" w:rsidRPr="009E026D" w:rsidRDefault="009E026D" w:rsidP="009E026D">
            <w:pPr>
              <w:spacing w:after="240"/>
              <w:jc w:val="center"/>
            </w:pPr>
          </w:p>
        </w:tc>
        <w:tc>
          <w:tcPr>
            <w:tcW w:w="3743" w:type="dxa"/>
            <w:tcBorders>
              <w:top w:val="nil"/>
              <w:left w:val="single" w:sz="4" w:space="0" w:color="auto"/>
              <w:bottom w:val="nil"/>
              <w:right w:val="nil"/>
            </w:tcBorders>
          </w:tcPr>
          <w:p w14:paraId="0108C0EA" w14:textId="77777777" w:rsidR="009E026D" w:rsidRPr="009E026D" w:rsidRDefault="009E026D" w:rsidP="009E026D">
            <w:pPr>
              <w:spacing w:after="240"/>
            </w:pPr>
          </w:p>
        </w:tc>
        <w:tc>
          <w:tcPr>
            <w:tcW w:w="628" w:type="dxa"/>
            <w:tcBorders>
              <w:top w:val="nil"/>
              <w:left w:val="nil"/>
              <w:bottom w:val="nil"/>
            </w:tcBorders>
          </w:tcPr>
          <w:p w14:paraId="47DD7AD1" w14:textId="77777777" w:rsidR="009E026D" w:rsidRPr="005567F1" w:rsidRDefault="009E026D" w:rsidP="009E026D">
            <w:pPr>
              <w:jc w:val="center"/>
            </w:pPr>
          </w:p>
        </w:tc>
      </w:tr>
      <w:tr w:rsidR="009E026D" w:rsidRPr="005567F1" w14:paraId="7BF9405E" w14:textId="77777777" w:rsidTr="008126EB">
        <w:trPr>
          <w:jc w:val="center"/>
        </w:trPr>
        <w:tc>
          <w:tcPr>
            <w:tcW w:w="1703" w:type="dxa"/>
            <w:tcBorders>
              <w:top w:val="nil"/>
              <w:left w:val="single" w:sz="4" w:space="0" w:color="auto"/>
              <w:bottom w:val="nil"/>
              <w:right w:val="nil"/>
            </w:tcBorders>
          </w:tcPr>
          <w:p w14:paraId="0099CDCE" w14:textId="3BFB25D6" w:rsidR="009E026D" w:rsidRPr="009E026D" w:rsidRDefault="009E026D" w:rsidP="009E026D">
            <w:pPr>
              <w:spacing w:after="240"/>
            </w:pPr>
            <w:r w:rsidRPr="009E026D">
              <w:t>-21-03-01A</w:t>
            </w:r>
          </w:p>
        </w:tc>
        <w:tc>
          <w:tcPr>
            <w:tcW w:w="2521" w:type="dxa"/>
            <w:gridSpan w:val="2"/>
            <w:tcBorders>
              <w:top w:val="nil"/>
              <w:left w:val="nil"/>
              <w:bottom w:val="nil"/>
              <w:right w:val="single" w:sz="4" w:space="0" w:color="auto"/>
            </w:tcBorders>
          </w:tcPr>
          <w:p w14:paraId="27791415" w14:textId="77777777" w:rsidR="009E026D" w:rsidRPr="009E026D" w:rsidRDefault="009E026D" w:rsidP="009E026D">
            <w:pPr>
              <w:spacing w:after="240"/>
            </w:pPr>
          </w:p>
        </w:tc>
        <w:tc>
          <w:tcPr>
            <w:tcW w:w="495" w:type="dxa"/>
            <w:tcBorders>
              <w:top w:val="nil"/>
              <w:left w:val="single" w:sz="4" w:space="0" w:color="auto"/>
              <w:bottom w:val="nil"/>
              <w:right w:val="single" w:sz="4" w:space="0" w:color="auto"/>
            </w:tcBorders>
            <w:tcMar>
              <w:left w:w="29" w:type="dxa"/>
              <w:right w:w="29" w:type="dxa"/>
            </w:tcMar>
          </w:tcPr>
          <w:p w14:paraId="6B041E9A" w14:textId="2CE75863" w:rsidR="009E026D" w:rsidRPr="009E026D" w:rsidRDefault="009E026D" w:rsidP="009E026D">
            <w:pPr>
              <w:spacing w:after="240"/>
              <w:jc w:val="center"/>
            </w:pPr>
            <w:r w:rsidRPr="009E026D">
              <w:t>A</w:t>
            </w:r>
          </w:p>
        </w:tc>
        <w:tc>
          <w:tcPr>
            <w:tcW w:w="495" w:type="dxa"/>
            <w:tcBorders>
              <w:top w:val="nil"/>
              <w:left w:val="single" w:sz="4" w:space="0" w:color="auto"/>
              <w:bottom w:val="nil"/>
              <w:right w:val="single" w:sz="4" w:space="0" w:color="auto"/>
            </w:tcBorders>
            <w:tcMar>
              <w:left w:w="29" w:type="dxa"/>
              <w:right w:w="29" w:type="dxa"/>
            </w:tcMar>
          </w:tcPr>
          <w:p w14:paraId="1816EF66" w14:textId="4236990B" w:rsidR="009E026D" w:rsidRPr="009E026D" w:rsidRDefault="009E026D" w:rsidP="009E026D">
            <w:pPr>
              <w:spacing w:after="240"/>
              <w:jc w:val="center"/>
            </w:pPr>
            <w:r w:rsidRPr="009E026D">
              <w:t>2</w:t>
            </w:r>
          </w:p>
        </w:tc>
        <w:tc>
          <w:tcPr>
            <w:tcW w:w="495" w:type="dxa"/>
            <w:tcBorders>
              <w:top w:val="nil"/>
              <w:left w:val="single" w:sz="4" w:space="0" w:color="auto"/>
              <w:bottom w:val="nil"/>
              <w:right w:val="single" w:sz="4" w:space="0" w:color="auto"/>
            </w:tcBorders>
            <w:tcMar>
              <w:left w:w="29" w:type="dxa"/>
              <w:right w:w="29" w:type="dxa"/>
            </w:tcMar>
          </w:tcPr>
          <w:p w14:paraId="42EAD813" w14:textId="439A14FC" w:rsidR="009E026D" w:rsidRPr="009E026D" w:rsidRDefault="009E026D" w:rsidP="009E026D">
            <w:pPr>
              <w:spacing w:after="240"/>
              <w:jc w:val="center"/>
            </w:pPr>
            <w:r w:rsidRPr="009E026D">
              <w:t>1</w:t>
            </w:r>
          </w:p>
        </w:tc>
        <w:tc>
          <w:tcPr>
            <w:tcW w:w="3743" w:type="dxa"/>
            <w:tcBorders>
              <w:top w:val="nil"/>
              <w:left w:val="single" w:sz="4" w:space="0" w:color="auto"/>
              <w:bottom w:val="nil"/>
              <w:right w:val="nil"/>
            </w:tcBorders>
          </w:tcPr>
          <w:p w14:paraId="46701756" w14:textId="4F2357C3" w:rsidR="009E026D" w:rsidRPr="009E026D" w:rsidRDefault="007A08B0" w:rsidP="009E026D">
            <w:pPr>
              <w:spacing w:after="240"/>
            </w:pPr>
            <w:r>
              <w:t xml:space="preserve">(M) </w:t>
            </w:r>
            <w:r w:rsidR="009E026D" w:rsidRPr="009E026D">
              <w:t>One may be dispatched with C1 fault provided repairs are made within 10 calendar</w:t>
            </w:r>
            <w:r w:rsidR="009E026D" w:rsidRPr="009E026D">
              <w:noBreakHyphen/>
              <w:t>days.</w:t>
            </w:r>
          </w:p>
        </w:tc>
        <w:tc>
          <w:tcPr>
            <w:tcW w:w="628" w:type="dxa"/>
            <w:tcBorders>
              <w:top w:val="nil"/>
              <w:left w:val="nil"/>
              <w:bottom w:val="nil"/>
            </w:tcBorders>
          </w:tcPr>
          <w:p w14:paraId="553C0E31" w14:textId="72CA839E" w:rsidR="009E026D" w:rsidRPr="005567F1" w:rsidRDefault="009E026D" w:rsidP="009E026D">
            <w:pPr>
              <w:jc w:val="center"/>
            </w:pPr>
          </w:p>
        </w:tc>
      </w:tr>
      <w:tr w:rsidR="009E026D" w:rsidRPr="005567F1" w14:paraId="41753088" w14:textId="77777777" w:rsidTr="008126EB">
        <w:trPr>
          <w:jc w:val="center"/>
        </w:trPr>
        <w:tc>
          <w:tcPr>
            <w:tcW w:w="1703" w:type="dxa"/>
            <w:tcBorders>
              <w:top w:val="nil"/>
              <w:left w:val="single" w:sz="4" w:space="0" w:color="auto"/>
              <w:bottom w:val="nil"/>
              <w:right w:val="nil"/>
            </w:tcBorders>
          </w:tcPr>
          <w:p w14:paraId="24275CCC" w14:textId="4167BAAE" w:rsidR="009E026D" w:rsidRPr="009E026D" w:rsidRDefault="009E026D" w:rsidP="009E026D">
            <w:pPr>
              <w:spacing w:after="240"/>
            </w:pPr>
            <w:r w:rsidRPr="009E026D">
              <w:t>-21-03-01B</w:t>
            </w:r>
          </w:p>
        </w:tc>
        <w:tc>
          <w:tcPr>
            <w:tcW w:w="2521" w:type="dxa"/>
            <w:gridSpan w:val="2"/>
            <w:tcBorders>
              <w:top w:val="nil"/>
              <w:left w:val="nil"/>
              <w:bottom w:val="nil"/>
              <w:right w:val="single" w:sz="4" w:space="0" w:color="auto"/>
            </w:tcBorders>
          </w:tcPr>
          <w:p w14:paraId="151FC153" w14:textId="77777777" w:rsidR="009E026D" w:rsidRPr="009E026D" w:rsidRDefault="009E026D" w:rsidP="009E026D">
            <w:pPr>
              <w:spacing w:after="240"/>
            </w:pPr>
          </w:p>
        </w:tc>
        <w:tc>
          <w:tcPr>
            <w:tcW w:w="495" w:type="dxa"/>
            <w:tcBorders>
              <w:top w:val="nil"/>
              <w:left w:val="single" w:sz="4" w:space="0" w:color="auto"/>
              <w:bottom w:val="nil"/>
              <w:right w:val="single" w:sz="4" w:space="0" w:color="auto"/>
            </w:tcBorders>
            <w:tcMar>
              <w:left w:w="29" w:type="dxa"/>
              <w:right w:w="29" w:type="dxa"/>
            </w:tcMar>
          </w:tcPr>
          <w:p w14:paraId="7E483E01" w14:textId="4371742F" w:rsidR="009E026D" w:rsidRPr="009E026D" w:rsidRDefault="009E026D" w:rsidP="009E026D">
            <w:pPr>
              <w:spacing w:after="240"/>
              <w:jc w:val="center"/>
            </w:pPr>
            <w:r w:rsidRPr="009E026D">
              <w:t>A</w:t>
            </w:r>
          </w:p>
        </w:tc>
        <w:tc>
          <w:tcPr>
            <w:tcW w:w="495" w:type="dxa"/>
            <w:tcBorders>
              <w:top w:val="nil"/>
              <w:left w:val="single" w:sz="4" w:space="0" w:color="auto"/>
              <w:bottom w:val="nil"/>
              <w:right w:val="single" w:sz="4" w:space="0" w:color="auto"/>
            </w:tcBorders>
            <w:tcMar>
              <w:left w:w="29" w:type="dxa"/>
              <w:right w:w="29" w:type="dxa"/>
            </w:tcMar>
          </w:tcPr>
          <w:p w14:paraId="347F96B0" w14:textId="72831A25" w:rsidR="009E026D" w:rsidRPr="009E026D" w:rsidRDefault="009E026D" w:rsidP="009E026D">
            <w:pPr>
              <w:spacing w:after="240"/>
              <w:jc w:val="center"/>
            </w:pPr>
            <w:r w:rsidRPr="009E026D">
              <w:t>2</w:t>
            </w:r>
          </w:p>
        </w:tc>
        <w:tc>
          <w:tcPr>
            <w:tcW w:w="495" w:type="dxa"/>
            <w:tcBorders>
              <w:top w:val="nil"/>
              <w:left w:val="single" w:sz="4" w:space="0" w:color="auto"/>
              <w:bottom w:val="nil"/>
              <w:right w:val="single" w:sz="4" w:space="0" w:color="auto"/>
            </w:tcBorders>
            <w:tcMar>
              <w:left w:w="29" w:type="dxa"/>
              <w:right w:w="29" w:type="dxa"/>
            </w:tcMar>
          </w:tcPr>
          <w:p w14:paraId="1DC4AE30" w14:textId="2A8EECF0" w:rsidR="009E026D" w:rsidRPr="009E026D" w:rsidRDefault="009E026D" w:rsidP="009E026D">
            <w:pPr>
              <w:spacing w:after="240"/>
              <w:jc w:val="center"/>
            </w:pPr>
            <w:r w:rsidRPr="009E026D">
              <w:t>0</w:t>
            </w:r>
          </w:p>
        </w:tc>
        <w:tc>
          <w:tcPr>
            <w:tcW w:w="3743" w:type="dxa"/>
            <w:tcBorders>
              <w:top w:val="nil"/>
              <w:left w:val="single" w:sz="4" w:space="0" w:color="auto"/>
              <w:bottom w:val="nil"/>
              <w:right w:val="nil"/>
            </w:tcBorders>
          </w:tcPr>
          <w:p w14:paraId="48247174" w14:textId="77777777" w:rsidR="009E026D" w:rsidRPr="009E026D" w:rsidRDefault="009E026D" w:rsidP="009E026D">
            <w:pPr>
              <w:pStyle w:val="MMELTableBody"/>
              <w:jc w:val="left"/>
              <w:rPr>
                <w:b w:val="0"/>
              </w:rPr>
            </w:pPr>
            <w:r w:rsidRPr="009E026D">
              <w:rPr>
                <w:b w:val="0"/>
              </w:rPr>
              <w:t>(M) May be dispatched with C1 faults provided:</w:t>
            </w:r>
          </w:p>
          <w:p w14:paraId="0C765910" w14:textId="77777777" w:rsidR="009E026D" w:rsidRDefault="009E026D" w:rsidP="00281899">
            <w:pPr>
              <w:numPr>
                <w:ilvl w:val="0"/>
                <w:numId w:val="641"/>
              </w:numPr>
              <w:autoSpaceDE w:val="0"/>
              <w:autoSpaceDN w:val="0"/>
              <w:adjustRightInd w:val="0"/>
            </w:pPr>
            <w:r w:rsidRPr="009E026D">
              <w:t>At least one engine is verified to not have P30 faults before each departure, and</w:t>
            </w:r>
          </w:p>
          <w:p w14:paraId="1D5B2F85" w14:textId="33435F61" w:rsidR="009E026D" w:rsidRPr="009E026D" w:rsidRDefault="009E026D" w:rsidP="00281899">
            <w:pPr>
              <w:numPr>
                <w:ilvl w:val="0"/>
                <w:numId w:val="641"/>
              </w:numPr>
              <w:autoSpaceDE w:val="0"/>
              <w:autoSpaceDN w:val="0"/>
              <w:adjustRightInd w:val="0"/>
              <w:spacing w:after="240"/>
            </w:pPr>
            <w:r w:rsidRPr="009E026D">
              <w:t>Repairs are made within 10 calendar</w:t>
            </w:r>
            <w:r w:rsidRPr="009E026D">
              <w:noBreakHyphen/>
              <w:t>days.</w:t>
            </w:r>
          </w:p>
        </w:tc>
        <w:tc>
          <w:tcPr>
            <w:tcW w:w="628" w:type="dxa"/>
            <w:tcBorders>
              <w:top w:val="nil"/>
              <w:left w:val="nil"/>
              <w:bottom w:val="nil"/>
            </w:tcBorders>
          </w:tcPr>
          <w:p w14:paraId="4E3AD11D" w14:textId="77777777" w:rsidR="009E026D" w:rsidRPr="005567F1" w:rsidRDefault="009E026D" w:rsidP="009E026D">
            <w:pPr>
              <w:jc w:val="center"/>
            </w:pPr>
          </w:p>
        </w:tc>
      </w:tr>
      <w:tr w:rsidR="009E026D" w:rsidRPr="005567F1" w14:paraId="3EABCF3E" w14:textId="77777777" w:rsidTr="008126EB">
        <w:trPr>
          <w:jc w:val="center"/>
        </w:trPr>
        <w:tc>
          <w:tcPr>
            <w:tcW w:w="1703" w:type="dxa"/>
            <w:tcBorders>
              <w:top w:val="nil"/>
              <w:left w:val="single" w:sz="4" w:space="0" w:color="auto"/>
              <w:bottom w:val="nil"/>
              <w:right w:val="nil"/>
            </w:tcBorders>
          </w:tcPr>
          <w:p w14:paraId="47D3B9EE" w14:textId="20232A1F" w:rsidR="009E026D" w:rsidRPr="009E026D" w:rsidRDefault="009E026D" w:rsidP="009E026D">
            <w:pPr>
              <w:spacing w:after="240"/>
            </w:pPr>
            <w:r w:rsidRPr="009E026D">
              <w:t>-21-03-02</w:t>
            </w:r>
          </w:p>
        </w:tc>
        <w:tc>
          <w:tcPr>
            <w:tcW w:w="2521" w:type="dxa"/>
            <w:gridSpan w:val="2"/>
            <w:tcBorders>
              <w:top w:val="nil"/>
              <w:left w:val="nil"/>
              <w:bottom w:val="nil"/>
              <w:right w:val="single" w:sz="4" w:space="0" w:color="auto"/>
            </w:tcBorders>
          </w:tcPr>
          <w:p w14:paraId="2090C837" w14:textId="0013AAA0" w:rsidR="009E026D" w:rsidRPr="009E026D" w:rsidRDefault="009E026D" w:rsidP="009E026D">
            <w:pPr>
              <w:spacing w:after="240"/>
            </w:pPr>
            <w:r w:rsidRPr="009E026D">
              <w:t>GE</w:t>
            </w:r>
          </w:p>
        </w:tc>
        <w:tc>
          <w:tcPr>
            <w:tcW w:w="495" w:type="dxa"/>
            <w:tcBorders>
              <w:top w:val="nil"/>
              <w:left w:val="single" w:sz="4" w:space="0" w:color="auto"/>
              <w:bottom w:val="nil"/>
              <w:right w:val="single" w:sz="4" w:space="0" w:color="auto"/>
            </w:tcBorders>
            <w:tcMar>
              <w:left w:w="29" w:type="dxa"/>
              <w:right w:w="29" w:type="dxa"/>
            </w:tcMar>
          </w:tcPr>
          <w:p w14:paraId="6D5D96E8" w14:textId="0D857AEB" w:rsidR="009E026D" w:rsidRPr="009E026D" w:rsidRDefault="009E026D" w:rsidP="009E026D">
            <w:pPr>
              <w:spacing w:after="240"/>
              <w:jc w:val="center"/>
            </w:pPr>
            <w:r w:rsidRPr="009E026D">
              <w:t>A</w:t>
            </w:r>
          </w:p>
        </w:tc>
        <w:tc>
          <w:tcPr>
            <w:tcW w:w="495" w:type="dxa"/>
            <w:tcBorders>
              <w:top w:val="nil"/>
              <w:left w:val="single" w:sz="4" w:space="0" w:color="auto"/>
              <w:bottom w:val="nil"/>
              <w:right w:val="single" w:sz="4" w:space="0" w:color="auto"/>
            </w:tcBorders>
            <w:tcMar>
              <w:left w:w="29" w:type="dxa"/>
              <w:right w:w="29" w:type="dxa"/>
            </w:tcMar>
          </w:tcPr>
          <w:p w14:paraId="3A733393" w14:textId="54C94517" w:rsidR="009E026D" w:rsidRPr="009E026D" w:rsidRDefault="009E026D" w:rsidP="009E026D">
            <w:pPr>
              <w:spacing w:after="240"/>
              <w:jc w:val="center"/>
            </w:pPr>
            <w:r w:rsidRPr="009E026D">
              <w:t>2</w:t>
            </w:r>
          </w:p>
        </w:tc>
        <w:tc>
          <w:tcPr>
            <w:tcW w:w="495" w:type="dxa"/>
            <w:tcBorders>
              <w:top w:val="nil"/>
              <w:left w:val="single" w:sz="4" w:space="0" w:color="auto"/>
              <w:bottom w:val="nil"/>
              <w:right w:val="single" w:sz="4" w:space="0" w:color="auto"/>
            </w:tcBorders>
            <w:tcMar>
              <w:left w:w="29" w:type="dxa"/>
              <w:right w:w="29" w:type="dxa"/>
            </w:tcMar>
          </w:tcPr>
          <w:p w14:paraId="708E5A74" w14:textId="486C61EF" w:rsidR="009E026D" w:rsidRPr="009E026D" w:rsidRDefault="009E026D" w:rsidP="009E026D">
            <w:pPr>
              <w:spacing w:after="240"/>
              <w:jc w:val="center"/>
            </w:pPr>
            <w:r w:rsidRPr="009E026D">
              <w:t>0</w:t>
            </w:r>
          </w:p>
        </w:tc>
        <w:tc>
          <w:tcPr>
            <w:tcW w:w="3743" w:type="dxa"/>
            <w:tcBorders>
              <w:top w:val="nil"/>
              <w:left w:val="single" w:sz="4" w:space="0" w:color="auto"/>
              <w:bottom w:val="nil"/>
              <w:right w:val="nil"/>
            </w:tcBorders>
          </w:tcPr>
          <w:p w14:paraId="2030FBFE" w14:textId="07309880" w:rsidR="009E026D" w:rsidRPr="009E026D" w:rsidRDefault="007A08B0" w:rsidP="009E026D">
            <w:pPr>
              <w:spacing w:after="240"/>
            </w:pPr>
            <w:r>
              <w:t xml:space="preserve">(M) </w:t>
            </w:r>
            <w:r w:rsidR="009E026D" w:rsidRPr="009E026D">
              <w:t>May be dispatched with C1 faults provided repairs are made within 150 flight</w:t>
            </w:r>
            <w:r w:rsidR="009E026D" w:rsidRPr="009E026D">
              <w:noBreakHyphen/>
              <w:t>hours.</w:t>
            </w:r>
          </w:p>
        </w:tc>
        <w:tc>
          <w:tcPr>
            <w:tcW w:w="628" w:type="dxa"/>
            <w:tcBorders>
              <w:top w:val="nil"/>
              <w:left w:val="nil"/>
              <w:bottom w:val="nil"/>
            </w:tcBorders>
          </w:tcPr>
          <w:p w14:paraId="12400FD3" w14:textId="5E2831B8" w:rsidR="009E026D" w:rsidRPr="005567F1" w:rsidRDefault="009E026D" w:rsidP="009E026D">
            <w:pPr>
              <w:jc w:val="center"/>
            </w:pPr>
          </w:p>
        </w:tc>
      </w:tr>
      <w:tr w:rsidR="009E026D" w:rsidRPr="005567F1" w14:paraId="2A0C114A" w14:textId="77777777" w:rsidTr="008126EB">
        <w:trPr>
          <w:jc w:val="center"/>
        </w:trPr>
        <w:tc>
          <w:tcPr>
            <w:tcW w:w="1703" w:type="dxa"/>
            <w:tcBorders>
              <w:top w:val="nil"/>
              <w:left w:val="single" w:sz="4" w:space="0" w:color="auto"/>
              <w:bottom w:val="nil"/>
              <w:right w:val="nil"/>
            </w:tcBorders>
          </w:tcPr>
          <w:p w14:paraId="581FE1EA" w14:textId="405EB934" w:rsidR="009E026D" w:rsidRPr="009E026D" w:rsidRDefault="009E026D" w:rsidP="009E026D">
            <w:pPr>
              <w:spacing w:after="240"/>
            </w:pPr>
          </w:p>
        </w:tc>
        <w:tc>
          <w:tcPr>
            <w:tcW w:w="2521" w:type="dxa"/>
            <w:gridSpan w:val="2"/>
            <w:tcBorders>
              <w:top w:val="nil"/>
              <w:left w:val="nil"/>
              <w:bottom w:val="nil"/>
              <w:right w:val="single" w:sz="4" w:space="0" w:color="auto"/>
            </w:tcBorders>
          </w:tcPr>
          <w:p w14:paraId="5A2AB1F6" w14:textId="49FDE3C9" w:rsidR="009E026D" w:rsidRPr="009E026D" w:rsidRDefault="009E026D" w:rsidP="009E026D">
            <w:pPr>
              <w:spacing w:after="240"/>
            </w:pPr>
          </w:p>
        </w:tc>
        <w:tc>
          <w:tcPr>
            <w:tcW w:w="495" w:type="dxa"/>
            <w:tcBorders>
              <w:top w:val="nil"/>
              <w:left w:val="single" w:sz="4" w:space="0" w:color="auto"/>
              <w:bottom w:val="nil"/>
              <w:right w:val="single" w:sz="4" w:space="0" w:color="auto"/>
            </w:tcBorders>
            <w:tcMar>
              <w:left w:w="29" w:type="dxa"/>
              <w:right w:w="29" w:type="dxa"/>
            </w:tcMar>
          </w:tcPr>
          <w:p w14:paraId="32FA100C" w14:textId="405DF4F0" w:rsidR="009E026D" w:rsidRPr="009E026D" w:rsidRDefault="009E026D" w:rsidP="009E026D">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3E46627E" w14:textId="6F8A8057" w:rsidR="009E026D" w:rsidRPr="009E026D" w:rsidRDefault="009E026D" w:rsidP="009E026D">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2D3D5637" w14:textId="2F6A6BB0" w:rsidR="009E026D" w:rsidRPr="009E026D" w:rsidRDefault="009E026D" w:rsidP="009E026D">
            <w:pPr>
              <w:spacing w:after="240"/>
              <w:jc w:val="center"/>
            </w:pPr>
          </w:p>
        </w:tc>
        <w:tc>
          <w:tcPr>
            <w:tcW w:w="3743" w:type="dxa"/>
            <w:tcBorders>
              <w:top w:val="nil"/>
              <w:left w:val="single" w:sz="4" w:space="0" w:color="auto"/>
              <w:bottom w:val="nil"/>
              <w:right w:val="nil"/>
            </w:tcBorders>
          </w:tcPr>
          <w:p w14:paraId="252138AD" w14:textId="78FC31A1" w:rsidR="009E026D" w:rsidRPr="009E026D" w:rsidRDefault="009E026D" w:rsidP="009E026D">
            <w:pPr>
              <w:spacing w:after="240"/>
            </w:pPr>
          </w:p>
        </w:tc>
        <w:tc>
          <w:tcPr>
            <w:tcW w:w="628" w:type="dxa"/>
            <w:tcBorders>
              <w:top w:val="nil"/>
              <w:left w:val="nil"/>
              <w:bottom w:val="nil"/>
            </w:tcBorders>
          </w:tcPr>
          <w:p w14:paraId="0687FD46" w14:textId="7C5F8EF4" w:rsidR="006B2FA3" w:rsidRPr="005567F1" w:rsidRDefault="00E35FD8" w:rsidP="009E026D">
            <w:pPr>
              <w:jc w:val="center"/>
            </w:pPr>
            <w:r>
              <w:t>|</w:t>
            </w:r>
          </w:p>
        </w:tc>
      </w:tr>
      <w:tr w:rsidR="009E026D" w:rsidRPr="005567F1" w14:paraId="3D6F9495" w14:textId="77777777" w:rsidTr="008126EB">
        <w:trPr>
          <w:jc w:val="center"/>
        </w:trPr>
        <w:tc>
          <w:tcPr>
            <w:tcW w:w="1703" w:type="dxa"/>
            <w:tcBorders>
              <w:top w:val="nil"/>
              <w:left w:val="single" w:sz="4" w:space="0" w:color="auto"/>
              <w:bottom w:val="nil"/>
              <w:right w:val="nil"/>
            </w:tcBorders>
          </w:tcPr>
          <w:p w14:paraId="2C0019D4" w14:textId="2EE11C29" w:rsidR="009E026D" w:rsidRPr="009E026D" w:rsidRDefault="009E026D" w:rsidP="009E026D">
            <w:pPr>
              <w:spacing w:after="240"/>
            </w:pPr>
            <w:r w:rsidRPr="009E026D">
              <w:t>-21-05</w:t>
            </w:r>
          </w:p>
        </w:tc>
        <w:tc>
          <w:tcPr>
            <w:tcW w:w="2521" w:type="dxa"/>
            <w:gridSpan w:val="2"/>
            <w:tcBorders>
              <w:top w:val="nil"/>
              <w:left w:val="nil"/>
              <w:bottom w:val="nil"/>
              <w:right w:val="single" w:sz="4" w:space="0" w:color="auto"/>
            </w:tcBorders>
          </w:tcPr>
          <w:p w14:paraId="1AEB9A9B" w14:textId="2C29DB20" w:rsidR="009E026D" w:rsidRPr="009E026D" w:rsidRDefault="009E026D" w:rsidP="009E026D">
            <w:pPr>
              <w:spacing w:after="240"/>
            </w:pPr>
            <w:r w:rsidRPr="009E026D">
              <w:t>Engine Fuel Shutoff Valve Indication Systems</w:t>
            </w:r>
            <w:r w:rsidRPr="009E026D">
              <w:br/>
              <w:t>(GE)</w:t>
            </w:r>
          </w:p>
        </w:tc>
        <w:tc>
          <w:tcPr>
            <w:tcW w:w="495" w:type="dxa"/>
            <w:tcBorders>
              <w:top w:val="nil"/>
              <w:left w:val="single" w:sz="4" w:space="0" w:color="auto"/>
              <w:bottom w:val="nil"/>
              <w:right w:val="single" w:sz="4" w:space="0" w:color="auto"/>
            </w:tcBorders>
            <w:tcMar>
              <w:left w:w="29" w:type="dxa"/>
              <w:right w:w="29" w:type="dxa"/>
            </w:tcMar>
          </w:tcPr>
          <w:p w14:paraId="5B96F5D0" w14:textId="5CC81B10" w:rsidR="009E026D" w:rsidRPr="009E026D" w:rsidRDefault="009E026D" w:rsidP="009E026D">
            <w:pPr>
              <w:spacing w:after="240"/>
              <w:jc w:val="center"/>
            </w:pPr>
            <w:r w:rsidRPr="009E026D">
              <w:t>C</w:t>
            </w:r>
          </w:p>
        </w:tc>
        <w:tc>
          <w:tcPr>
            <w:tcW w:w="495" w:type="dxa"/>
            <w:tcBorders>
              <w:top w:val="nil"/>
              <w:left w:val="single" w:sz="4" w:space="0" w:color="auto"/>
              <w:bottom w:val="nil"/>
              <w:right w:val="single" w:sz="4" w:space="0" w:color="auto"/>
            </w:tcBorders>
            <w:tcMar>
              <w:left w:w="29" w:type="dxa"/>
              <w:right w:w="29" w:type="dxa"/>
            </w:tcMar>
          </w:tcPr>
          <w:p w14:paraId="49610DAB" w14:textId="03C316BF" w:rsidR="009E026D" w:rsidRPr="009E026D" w:rsidRDefault="009E026D" w:rsidP="009E026D">
            <w:pPr>
              <w:spacing w:after="240"/>
              <w:jc w:val="center"/>
            </w:pPr>
            <w:r w:rsidRPr="009E026D">
              <w:t>2</w:t>
            </w:r>
          </w:p>
        </w:tc>
        <w:tc>
          <w:tcPr>
            <w:tcW w:w="495" w:type="dxa"/>
            <w:tcBorders>
              <w:top w:val="nil"/>
              <w:left w:val="single" w:sz="4" w:space="0" w:color="auto"/>
              <w:bottom w:val="nil"/>
              <w:right w:val="single" w:sz="4" w:space="0" w:color="auto"/>
            </w:tcBorders>
            <w:tcMar>
              <w:left w:w="29" w:type="dxa"/>
              <w:right w:w="29" w:type="dxa"/>
            </w:tcMar>
          </w:tcPr>
          <w:p w14:paraId="2B56428C" w14:textId="6E4C605F" w:rsidR="009E026D" w:rsidRPr="009E026D" w:rsidRDefault="009E026D" w:rsidP="009E026D">
            <w:pPr>
              <w:spacing w:after="240"/>
              <w:jc w:val="center"/>
            </w:pPr>
            <w:r w:rsidRPr="009E026D">
              <w:t>1</w:t>
            </w:r>
          </w:p>
        </w:tc>
        <w:tc>
          <w:tcPr>
            <w:tcW w:w="3743" w:type="dxa"/>
            <w:tcBorders>
              <w:top w:val="nil"/>
              <w:left w:val="single" w:sz="4" w:space="0" w:color="auto"/>
              <w:bottom w:val="nil"/>
              <w:right w:val="nil"/>
            </w:tcBorders>
          </w:tcPr>
          <w:p w14:paraId="2743BE24" w14:textId="66BE8C4F" w:rsidR="009E026D" w:rsidRPr="009E026D" w:rsidRDefault="009E026D" w:rsidP="009E026D">
            <w:pPr>
              <w:spacing w:after="240"/>
            </w:pPr>
            <w:r w:rsidRPr="009E026D">
              <w:t>(M) One may be inoperative provided the associated engine fuel shutoff valve is verified to operate normally once each flight</w:t>
            </w:r>
            <w:r w:rsidR="00985AEE">
              <w:noBreakHyphen/>
            </w:r>
            <w:r w:rsidRPr="009E026D">
              <w:t>day.</w:t>
            </w:r>
          </w:p>
        </w:tc>
        <w:tc>
          <w:tcPr>
            <w:tcW w:w="628" w:type="dxa"/>
            <w:tcBorders>
              <w:top w:val="nil"/>
              <w:left w:val="nil"/>
              <w:bottom w:val="nil"/>
            </w:tcBorders>
          </w:tcPr>
          <w:p w14:paraId="6CE23747" w14:textId="77777777" w:rsidR="009E026D" w:rsidRPr="005567F1" w:rsidRDefault="009E026D" w:rsidP="009E026D">
            <w:pPr>
              <w:jc w:val="center"/>
            </w:pPr>
          </w:p>
        </w:tc>
      </w:tr>
      <w:tr w:rsidR="009E026D" w:rsidRPr="005567F1" w14:paraId="44004B1E" w14:textId="77777777" w:rsidTr="008126EB">
        <w:trPr>
          <w:jc w:val="center"/>
        </w:trPr>
        <w:tc>
          <w:tcPr>
            <w:tcW w:w="1703" w:type="dxa"/>
            <w:tcBorders>
              <w:top w:val="nil"/>
              <w:left w:val="single" w:sz="4" w:space="0" w:color="auto"/>
              <w:bottom w:val="nil"/>
              <w:right w:val="nil"/>
            </w:tcBorders>
          </w:tcPr>
          <w:p w14:paraId="7CA3E048" w14:textId="1845D2D7" w:rsidR="009E026D" w:rsidRPr="009E026D" w:rsidRDefault="009E026D" w:rsidP="009E026D">
            <w:pPr>
              <w:spacing w:after="240"/>
            </w:pPr>
            <w:r w:rsidRPr="009E026D">
              <w:t>-21-06</w:t>
            </w:r>
          </w:p>
        </w:tc>
        <w:tc>
          <w:tcPr>
            <w:tcW w:w="2521" w:type="dxa"/>
            <w:gridSpan w:val="2"/>
            <w:tcBorders>
              <w:top w:val="nil"/>
              <w:left w:val="nil"/>
              <w:bottom w:val="nil"/>
              <w:right w:val="single" w:sz="4" w:space="0" w:color="auto"/>
            </w:tcBorders>
          </w:tcPr>
          <w:p w14:paraId="35E0274A" w14:textId="49B631C3" w:rsidR="009E026D" w:rsidRPr="009E026D" w:rsidRDefault="009E026D" w:rsidP="009E026D">
            <w:pPr>
              <w:spacing w:after="240"/>
            </w:pPr>
            <w:r w:rsidRPr="009E026D">
              <w:t>Engine Thrust Control Malfunction Accommodation (TCMA) Functions</w:t>
            </w:r>
            <w:r w:rsidRPr="009E026D">
              <w:br/>
              <w:t>(RR)</w:t>
            </w:r>
          </w:p>
        </w:tc>
        <w:tc>
          <w:tcPr>
            <w:tcW w:w="495" w:type="dxa"/>
            <w:tcBorders>
              <w:top w:val="nil"/>
              <w:left w:val="single" w:sz="4" w:space="0" w:color="auto"/>
              <w:bottom w:val="nil"/>
              <w:right w:val="single" w:sz="4" w:space="0" w:color="auto"/>
            </w:tcBorders>
            <w:tcMar>
              <w:left w:w="29" w:type="dxa"/>
              <w:right w:w="29" w:type="dxa"/>
            </w:tcMar>
          </w:tcPr>
          <w:p w14:paraId="7350028B" w14:textId="6D9FE466" w:rsidR="009E026D" w:rsidRPr="009E026D" w:rsidRDefault="009E026D" w:rsidP="009E026D">
            <w:pPr>
              <w:spacing w:after="240"/>
              <w:jc w:val="center"/>
            </w:pPr>
            <w:r w:rsidRPr="009E026D">
              <w:t>C</w:t>
            </w:r>
          </w:p>
        </w:tc>
        <w:tc>
          <w:tcPr>
            <w:tcW w:w="495" w:type="dxa"/>
            <w:tcBorders>
              <w:top w:val="nil"/>
              <w:left w:val="single" w:sz="4" w:space="0" w:color="auto"/>
              <w:bottom w:val="nil"/>
              <w:right w:val="single" w:sz="4" w:space="0" w:color="auto"/>
            </w:tcBorders>
            <w:tcMar>
              <w:left w:w="29" w:type="dxa"/>
              <w:right w:w="29" w:type="dxa"/>
            </w:tcMar>
          </w:tcPr>
          <w:p w14:paraId="5F7E8555" w14:textId="2A09FFBD" w:rsidR="009E026D" w:rsidRPr="009E026D" w:rsidRDefault="009E026D" w:rsidP="009E026D">
            <w:pPr>
              <w:spacing w:after="240"/>
              <w:jc w:val="center"/>
            </w:pPr>
            <w:r w:rsidRPr="009E026D">
              <w:t>2</w:t>
            </w:r>
          </w:p>
        </w:tc>
        <w:tc>
          <w:tcPr>
            <w:tcW w:w="495" w:type="dxa"/>
            <w:tcBorders>
              <w:top w:val="nil"/>
              <w:left w:val="single" w:sz="4" w:space="0" w:color="auto"/>
              <w:bottom w:val="nil"/>
              <w:right w:val="single" w:sz="4" w:space="0" w:color="auto"/>
            </w:tcBorders>
            <w:tcMar>
              <w:left w:w="29" w:type="dxa"/>
              <w:right w:w="29" w:type="dxa"/>
            </w:tcMar>
          </w:tcPr>
          <w:p w14:paraId="13CDEB05" w14:textId="5CA4B1AD" w:rsidR="009E026D" w:rsidRPr="009E026D" w:rsidRDefault="009E026D" w:rsidP="009E026D">
            <w:pPr>
              <w:spacing w:after="240"/>
              <w:jc w:val="center"/>
            </w:pPr>
            <w:r w:rsidRPr="009E026D">
              <w:t>1</w:t>
            </w:r>
          </w:p>
        </w:tc>
        <w:tc>
          <w:tcPr>
            <w:tcW w:w="3743" w:type="dxa"/>
            <w:tcBorders>
              <w:top w:val="nil"/>
              <w:left w:val="single" w:sz="4" w:space="0" w:color="auto"/>
              <w:bottom w:val="nil"/>
              <w:right w:val="nil"/>
            </w:tcBorders>
          </w:tcPr>
          <w:p w14:paraId="5DBDC9D3" w14:textId="77777777" w:rsidR="009E026D" w:rsidRPr="009E026D" w:rsidRDefault="009E026D" w:rsidP="009E026D">
            <w:pPr>
              <w:spacing w:after="240"/>
            </w:pPr>
          </w:p>
        </w:tc>
        <w:tc>
          <w:tcPr>
            <w:tcW w:w="628" w:type="dxa"/>
            <w:tcBorders>
              <w:top w:val="nil"/>
              <w:left w:val="nil"/>
              <w:bottom w:val="nil"/>
            </w:tcBorders>
          </w:tcPr>
          <w:p w14:paraId="54F48788" w14:textId="77777777" w:rsidR="009E026D" w:rsidRPr="005567F1" w:rsidRDefault="009E026D" w:rsidP="009E026D">
            <w:pPr>
              <w:jc w:val="center"/>
            </w:pPr>
          </w:p>
        </w:tc>
      </w:tr>
      <w:tr w:rsidR="009E026D" w:rsidRPr="005567F1" w14:paraId="29F972FB" w14:textId="77777777" w:rsidTr="009E026D">
        <w:trPr>
          <w:jc w:val="center"/>
        </w:trPr>
        <w:tc>
          <w:tcPr>
            <w:tcW w:w="1703" w:type="dxa"/>
            <w:tcBorders>
              <w:top w:val="nil"/>
              <w:left w:val="single" w:sz="4" w:space="0" w:color="auto"/>
              <w:bottom w:val="single" w:sz="4" w:space="0" w:color="auto"/>
              <w:right w:val="nil"/>
            </w:tcBorders>
          </w:tcPr>
          <w:p w14:paraId="5A4E8827" w14:textId="354126A5" w:rsidR="009E026D" w:rsidRPr="009E026D" w:rsidRDefault="009E026D" w:rsidP="009E026D">
            <w:pPr>
              <w:spacing w:after="240"/>
            </w:pPr>
            <w:r w:rsidRPr="009E026D">
              <w:t>-31-01</w:t>
            </w:r>
          </w:p>
        </w:tc>
        <w:tc>
          <w:tcPr>
            <w:tcW w:w="2521" w:type="dxa"/>
            <w:gridSpan w:val="2"/>
            <w:tcBorders>
              <w:top w:val="nil"/>
              <w:left w:val="nil"/>
              <w:bottom w:val="single" w:sz="4" w:space="0" w:color="auto"/>
              <w:right w:val="single" w:sz="4" w:space="0" w:color="auto"/>
            </w:tcBorders>
          </w:tcPr>
          <w:p w14:paraId="11CA1A3C" w14:textId="1F7457E4" w:rsidR="009E026D" w:rsidRPr="009E026D" w:rsidRDefault="009E026D" w:rsidP="009E026D">
            <w:pPr>
              <w:spacing w:after="240"/>
            </w:pPr>
            <w:r w:rsidRPr="009E026D">
              <w:t>Fuel Flow Indications</w:t>
            </w:r>
          </w:p>
        </w:tc>
        <w:tc>
          <w:tcPr>
            <w:tcW w:w="495" w:type="dxa"/>
            <w:tcBorders>
              <w:top w:val="nil"/>
              <w:left w:val="single" w:sz="4" w:space="0" w:color="auto"/>
              <w:bottom w:val="single" w:sz="4" w:space="0" w:color="auto"/>
              <w:right w:val="single" w:sz="4" w:space="0" w:color="auto"/>
            </w:tcBorders>
            <w:tcMar>
              <w:left w:w="29" w:type="dxa"/>
              <w:right w:w="29" w:type="dxa"/>
            </w:tcMar>
          </w:tcPr>
          <w:p w14:paraId="115D3003" w14:textId="4D5C9866" w:rsidR="009E026D" w:rsidRPr="009E026D" w:rsidRDefault="009E026D" w:rsidP="009E026D">
            <w:pPr>
              <w:spacing w:after="240"/>
              <w:jc w:val="center"/>
            </w:pPr>
            <w:r w:rsidRPr="009E026D">
              <w:t>C</w:t>
            </w:r>
          </w:p>
        </w:tc>
        <w:tc>
          <w:tcPr>
            <w:tcW w:w="495" w:type="dxa"/>
            <w:tcBorders>
              <w:top w:val="nil"/>
              <w:left w:val="single" w:sz="4" w:space="0" w:color="auto"/>
              <w:bottom w:val="single" w:sz="4" w:space="0" w:color="auto"/>
              <w:right w:val="single" w:sz="4" w:space="0" w:color="auto"/>
            </w:tcBorders>
            <w:tcMar>
              <w:left w:w="29" w:type="dxa"/>
              <w:right w:w="29" w:type="dxa"/>
            </w:tcMar>
          </w:tcPr>
          <w:p w14:paraId="3F07B01E" w14:textId="744F6156" w:rsidR="009E026D" w:rsidRPr="009E026D" w:rsidRDefault="009E026D" w:rsidP="009E026D">
            <w:pPr>
              <w:spacing w:after="240"/>
              <w:jc w:val="center"/>
            </w:pPr>
            <w:r w:rsidRPr="009E026D">
              <w:t>2</w:t>
            </w:r>
          </w:p>
        </w:tc>
        <w:tc>
          <w:tcPr>
            <w:tcW w:w="495" w:type="dxa"/>
            <w:tcBorders>
              <w:top w:val="nil"/>
              <w:left w:val="single" w:sz="4" w:space="0" w:color="auto"/>
              <w:bottom w:val="single" w:sz="4" w:space="0" w:color="auto"/>
              <w:right w:val="single" w:sz="4" w:space="0" w:color="auto"/>
            </w:tcBorders>
            <w:tcMar>
              <w:left w:w="29" w:type="dxa"/>
              <w:right w:w="29" w:type="dxa"/>
            </w:tcMar>
          </w:tcPr>
          <w:p w14:paraId="24FC3E40" w14:textId="245609BE" w:rsidR="009E026D" w:rsidRPr="009E026D" w:rsidRDefault="009E026D" w:rsidP="009E026D">
            <w:pPr>
              <w:spacing w:after="240"/>
              <w:jc w:val="center"/>
            </w:pPr>
            <w:r w:rsidRPr="009E026D">
              <w:t>1</w:t>
            </w:r>
          </w:p>
        </w:tc>
        <w:tc>
          <w:tcPr>
            <w:tcW w:w="3743" w:type="dxa"/>
            <w:tcBorders>
              <w:top w:val="nil"/>
              <w:left w:val="single" w:sz="4" w:space="0" w:color="auto"/>
              <w:bottom w:val="single" w:sz="4" w:space="0" w:color="auto"/>
              <w:right w:val="nil"/>
            </w:tcBorders>
          </w:tcPr>
          <w:p w14:paraId="13C08E46" w14:textId="77777777" w:rsidR="009E026D" w:rsidRPr="009E026D" w:rsidRDefault="009E026D" w:rsidP="009E026D">
            <w:pPr>
              <w:pStyle w:val="MMELTableBody"/>
              <w:jc w:val="left"/>
              <w:rPr>
                <w:b w:val="0"/>
              </w:rPr>
            </w:pPr>
            <w:r w:rsidRPr="009E026D">
              <w:rPr>
                <w:b w:val="0"/>
              </w:rPr>
              <w:t>One may be inoperative provided:</w:t>
            </w:r>
          </w:p>
          <w:p w14:paraId="60AC76BB" w14:textId="77777777" w:rsidR="009E026D" w:rsidRDefault="009E026D" w:rsidP="00281899">
            <w:pPr>
              <w:numPr>
                <w:ilvl w:val="0"/>
                <w:numId w:val="642"/>
              </w:numPr>
              <w:autoSpaceDE w:val="0"/>
              <w:autoSpaceDN w:val="0"/>
              <w:adjustRightInd w:val="0"/>
            </w:pPr>
            <w:r w:rsidRPr="009E026D">
              <w:t>All fuel tank quantity indications operate normally, and</w:t>
            </w:r>
          </w:p>
          <w:p w14:paraId="7BECDE6F" w14:textId="5353DAB2" w:rsidR="009E026D" w:rsidRPr="009E026D" w:rsidRDefault="009E026D" w:rsidP="00281899">
            <w:pPr>
              <w:numPr>
                <w:ilvl w:val="0"/>
                <w:numId w:val="642"/>
              </w:numPr>
              <w:autoSpaceDE w:val="0"/>
              <w:autoSpaceDN w:val="0"/>
              <w:adjustRightInd w:val="0"/>
              <w:spacing w:after="240"/>
            </w:pPr>
            <w:r w:rsidRPr="009E026D">
              <w:t>Flight remains within 180 minutes of landing at a suitable airport.</w:t>
            </w:r>
          </w:p>
        </w:tc>
        <w:tc>
          <w:tcPr>
            <w:tcW w:w="628" w:type="dxa"/>
            <w:tcBorders>
              <w:top w:val="nil"/>
              <w:left w:val="nil"/>
            </w:tcBorders>
          </w:tcPr>
          <w:p w14:paraId="491E4993" w14:textId="77777777" w:rsidR="009E026D" w:rsidRPr="005567F1" w:rsidRDefault="009E026D" w:rsidP="009E026D">
            <w:pPr>
              <w:jc w:val="center"/>
            </w:pPr>
          </w:p>
        </w:tc>
      </w:tr>
    </w:tbl>
    <w:p w14:paraId="61BCD435" w14:textId="77777777" w:rsidR="00CA121F" w:rsidRDefault="00CA121F" w:rsidP="00CA121F">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73-4"/>
      </w:tblPr>
      <w:tblGrid>
        <w:gridCol w:w="5040"/>
        <w:gridCol w:w="5040"/>
      </w:tblGrid>
      <w:tr w:rsidR="00CA121F" w:rsidRPr="005567F1" w14:paraId="72B9D9C4" w14:textId="77777777" w:rsidTr="001672EB">
        <w:trPr>
          <w:tblHeader/>
          <w:jc w:val="center"/>
        </w:trPr>
        <w:tc>
          <w:tcPr>
            <w:tcW w:w="5040" w:type="dxa"/>
            <w:tcBorders>
              <w:bottom w:val="single" w:sz="4" w:space="0" w:color="auto"/>
              <w:right w:val="nil"/>
            </w:tcBorders>
            <w:tcMar>
              <w:top w:w="29" w:type="dxa"/>
              <w:bottom w:w="29" w:type="dxa"/>
            </w:tcMar>
          </w:tcPr>
          <w:p w14:paraId="2A3DFE8F" w14:textId="77777777" w:rsidR="00CA121F" w:rsidRPr="005567F1" w:rsidRDefault="00CA121F" w:rsidP="00CE3467">
            <w:pPr>
              <w:spacing w:after="60"/>
            </w:pPr>
            <w:r>
              <w:lastRenderedPageBreak/>
              <w:t>U.</w:t>
            </w:r>
            <w:r w:rsidRPr="005567F1">
              <w:t>S. DEPARTMENT OF TRANSPORTATION</w:t>
            </w:r>
          </w:p>
          <w:p w14:paraId="275B876C" w14:textId="77777777" w:rsidR="00CA121F" w:rsidRPr="005567F1" w:rsidRDefault="00CA121F" w:rsidP="00CE3467">
            <w:pPr>
              <w:spacing w:after="60"/>
            </w:pPr>
            <w:r w:rsidRPr="005567F1">
              <w:t>FEDERAL AVIATION ADMINISTRATION</w:t>
            </w:r>
          </w:p>
        </w:tc>
        <w:tc>
          <w:tcPr>
            <w:tcW w:w="5040" w:type="dxa"/>
            <w:tcBorders>
              <w:left w:val="nil"/>
            </w:tcBorders>
            <w:tcMar>
              <w:top w:w="29" w:type="dxa"/>
              <w:bottom w:w="29" w:type="dxa"/>
            </w:tcMar>
            <w:vAlign w:val="center"/>
          </w:tcPr>
          <w:p w14:paraId="7D66FB0B" w14:textId="77777777" w:rsidR="00CA121F" w:rsidRPr="005567F1" w:rsidRDefault="00CA121F" w:rsidP="00CE3467">
            <w:pPr>
              <w:spacing w:after="60"/>
              <w:jc w:val="right"/>
            </w:pPr>
            <w:r w:rsidRPr="005567F1">
              <w:t>MASTER MINIMUM EQUIPMENT LIST</w:t>
            </w:r>
          </w:p>
        </w:tc>
      </w:tr>
      <w:tr w:rsidR="00CA121F" w:rsidRPr="005567F1" w14:paraId="194C9DE3" w14:textId="77777777" w:rsidTr="001672EB">
        <w:trPr>
          <w:tblHeader/>
          <w:jc w:val="center"/>
        </w:trPr>
        <w:tc>
          <w:tcPr>
            <w:tcW w:w="5040" w:type="dxa"/>
            <w:tcBorders>
              <w:bottom w:val="single" w:sz="4" w:space="0" w:color="auto"/>
              <w:right w:val="nil"/>
            </w:tcBorders>
            <w:tcMar>
              <w:top w:w="29" w:type="dxa"/>
              <w:bottom w:w="29" w:type="dxa"/>
            </w:tcMar>
          </w:tcPr>
          <w:p w14:paraId="63079105" w14:textId="77777777" w:rsidR="00E35FD8" w:rsidRPr="00817875" w:rsidRDefault="00E35FD8" w:rsidP="00E35FD8">
            <w:pPr>
              <w:spacing w:after="60"/>
            </w:pPr>
            <w:r w:rsidRPr="00817875">
              <w:t>REVISION NO. 1</w:t>
            </w:r>
            <w:r>
              <w:t>9</w:t>
            </w:r>
          </w:p>
          <w:p w14:paraId="72F7D452" w14:textId="0B0C80A1" w:rsidR="00CA121F" w:rsidRPr="005567F1" w:rsidRDefault="00E35FD8" w:rsidP="00E35FD8">
            <w:pPr>
              <w:spacing w:after="60"/>
            </w:pPr>
            <w:r w:rsidRPr="00817875">
              <w:t xml:space="preserve">DATE: </w:t>
            </w:r>
            <w:r w:rsidR="00112A22">
              <w:t>05/20/2025</w:t>
            </w:r>
          </w:p>
        </w:tc>
        <w:tc>
          <w:tcPr>
            <w:tcW w:w="5040" w:type="dxa"/>
            <w:tcBorders>
              <w:left w:val="nil"/>
            </w:tcBorders>
            <w:tcMar>
              <w:top w:w="29" w:type="dxa"/>
              <w:bottom w:w="29" w:type="dxa"/>
            </w:tcMar>
          </w:tcPr>
          <w:p w14:paraId="289939D6" w14:textId="6DADAE21" w:rsidR="00CA121F" w:rsidRPr="005567F1" w:rsidRDefault="00CA121F" w:rsidP="00CA121F">
            <w:pPr>
              <w:spacing w:after="60"/>
              <w:jc w:val="right"/>
            </w:pPr>
            <w:r w:rsidRPr="005567F1">
              <w:t xml:space="preserve">PAGE NO. </w:t>
            </w:r>
            <w:r>
              <w:t>73-4</w:t>
            </w:r>
          </w:p>
        </w:tc>
      </w:tr>
      <w:tr w:rsidR="00CA121F" w:rsidRPr="005567F1" w14:paraId="73E8A1B4" w14:textId="77777777" w:rsidTr="001672EB">
        <w:trPr>
          <w:tblHeader/>
          <w:jc w:val="center"/>
        </w:trPr>
        <w:tc>
          <w:tcPr>
            <w:tcW w:w="5040" w:type="dxa"/>
            <w:tcBorders>
              <w:right w:val="single" w:sz="4" w:space="0" w:color="auto"/>
            </w:tcBorders>
            <w:tcMar>
              <w:top w:w="29" w:type="dxa"/>
              <w:bottom w:w="29" w:type="dxa"/>
            </w:tcMar>
            <w:vAlign w:val="center"/>
          </w:tcPr>
          <w:p w14:paraId="2B51CA75" w14:textId="77777777" w:rsidR="00CA121F" w:rsidRPr="005567F1" w:rsidRDefault="00CA121F" w:rsidP="00CE3467">
            <w:pPr>
              <w:spacing w:after="60"/>
            </w:pPr>
            <w:r w:rsidRPr="005567F1">
              <w:t>AIRCRAFT:</w:t>
            </w:r>
          </w:p>
          <w:p w14:paraId="7BD0BECB" w14:textId="77777777" w:rsidR="00CA121F" w:rsidRPr="005567F1" w:rsidRDefault="00CA121F" w:rsidP="00CE3467">
            <w:pPr>
              <w:spacing w:after="60"/>
            </w:pPr>
            <w:r>
              <w:t>Boeing 787</w:t>
            </w:r>
          </w:p>
        </w:tc>
        <w:tc>
          <w:tcPr>
            <w:tcW w:w="5040" w:type="dxa"/>
            <w:tcBorders>
              <w:left w:val="single" w:sz="4" w:space="0" w:color="auto"/>
            </w:tcBorders>
            <w:tcMar>
              <w:top w:w="29" w:type="dxa"/>
              <w:bottom w:w="29" w:type="dxa"/>
            </w:tcMar>
          </w:tcPr>
          <w:p w14:paraId="12347F37" w14:textId="77777777" w:rsidR="00CA121F" w:rsidRPr="005567F1" w:rsidRDefault="00CA121F" w:rsidP="00CE3467">
            <w:pPr>
              <w:pStyle w:val="ListParagraph"/>
              <w:spacing w:after="60"/>
              <w:ind w:left="662" w:hanging="720"/>
              <w:rPr>
                <w:b/>
              </w:rPr>
            </w:pPr>
            <w:r w:rsidRPr="005567F1">
              <w:rPr>
                <w:b/>
              </w:rPr>
              <w:t>TABLE KEY</w:t>
            </w:r>
          </w:p>
          <w:p w14:paraId="03011210" w14:textId="77777777" w:rsidR="00CA121F" w:rsidRPr="005567F1" w:rsidRDefault="00CA121F" w:rsidP="003D433F">
            <w:pPr>
              <w:pStyle w:val="ListParagraph"/>
              <w:numPr>
                <w:ilvl w:val="0"/>
                <w:numId w:val="219"/>
              </w:numPr>
              <w:spacing w:after="60"/>
            </w:pPr>
            <w:r w:rsidRPr="005567F1">
              <w:t>REPAIR CATEGORY</w:t>
            </w:r>
          </w:p>
          <w:p w14:paraId="5B1EA250" w14:textId="77777777" w:rsidR="00CA121F" w:rsidRPr="005567F1" w:rsidRDefault="00CA121F" w:rsidP="003D433F">
            <w:pPr>
              <w:pStyle w:val="ListParagraph"/>
              <w:numPr>
                <w:ilvl w:val="0"/>
                <w:numId w:val="219"/>
              </w:numPr>
              <w:spacing w:after="60"/>
            </w:pPr>
            <w:r w:rsidRPr="005567F1">
              <w:t>NO. INSTALLED</w:t>
            </w:r>
          </w:p>
          <w:p w14:paraId="4145C13D" w14:textId="77777777" w:rsidR="00CA121F" w:rsidRPr="005567F1" w:rsidRDefault="00CA121F" w:rsidP="003D433F">
            <w:pPr>
              <w:pStyle w:val="ListParagraph"/>
              <w:numPr>
                <w:ilvl w:val="0"/>
                <w:numId w:val="219"/>
              </w:numPr>
              <w:spacing w:after="60"/>
            </w:pPr>
            <w:r w:rsidRPr="005567F1">
              <w:t>NO. REQUIRED FOR DISPATCH</w:t>
            </w:r>
          </w:p>
          <w:p w14:paraId="2C131A67" w14:textId="77777777" w:rsidR="00CA121F" w:rsidRPr="005567F1" w:rsidRDefault="00CA121F" w:rsidP="003D433F">
            <w:pPr>
              <w:pStyle w:val="ListParagraph"/>
              <w:numPr>
                <w:ilvl w:val="0"/>
                <w:numId w:val="219"/>
              </w:numPr>
              <w:spacing w:after="60"/>
            </w:pPr>
            <w:r w:rsidRPr="005567F1">
              <w:t>REMARKS OR EXCEPTIONS</w:t>
            </w:r>
          </w:p>
        </w:tc>
      </w:tr>
    </w:tbl>
    <w:p w14:paraId="3E9070C0" w14:textId="77777777" w:rsidR="00CA121F" w:rsidRPr="005567F1" w:rsidRDefault="00CA121F" w:rsidP="00CA121F">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Engine Fuel and Control"/>
      </w:tblPr>
      <w:tblGrid>
        <w:gridCol w:w="1703"/>
        <w:gridCol w:w="2370"/>
        <w:gridCol w:w="151"/>
        <w:gridCol w:w="495"/>
        <w:gridCol w:w="495"/>
        <w:gridCol w:w="495"/>
        <w:gridCol w:w="3743"/>
        <w:gridCol w:w="628"/>
      </w:tblGrid>
      <w:tr w:rsidR="00CA121F" w:rsidRPr="005567F1" w14:paraId="33301A15"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4642410E" w14:textId="77777777" w:rsidR="00CA121F" w:rsidRPr="005567F1" w:rsidRDefault="00CA121F" w:rsidP="00CE3467">
            <w:pPr>
              <w:ind w:left="360" w:hanging="360"/>
              <w:rPr>
                <w:b/>
              </w:rPr>
            </w:pPr>
            <w:r>
              <w:rPr>
                <w:b/>
              </w:rPr>
              <w:t>73</w:t>
            </w:r>
            <w:r w:rsidRPr="005567F1">
              <w:rPr>
                <w:b/>
              </w:rPr>
              <w:t>.</w:t>
            </w:r>
            <w:r>
              <w:rPr>
                <w:b/>
              </w:rPr>
              <w:t xml:space="preserve"> Engine Fuel and Control</w:t>
            </w:r>
          </w:p>
        </w:tc>
        <w:tc>
          <w:tcPr>
            <w:tcW w:w="151" w:type="dxa"/>
            <w:tcBorders>
              <w:left w:val="nil"/>
              <w:right w:val="nil"/>
            </w:tcBorders>
            <w:shd w:val="clear" w:color="auto" w:fill="D9D9D9" w:themeFill="background1" w:themeFillShade="D9"/>
          </w:tcPr>
          <w:p w14:paraId="76C67E9D" w14:textId="77777777" w:rsidR="00CA121F" w:rsidRPr="005567F1" w:rsidRDefault="00CA121F" w:rsidP="00CE3467">
            <w:pPr>
              <w:rPr>
                <w:b/>
              </w:rPr>
            </w:pPr>
          </w:p>
        </w:tc>
        <w:tc>
          <w:tcPr>
            <w:tcW w:w="495" w:type="dxa"/>
            <w:tcBorders>
              <w:left w:val="nil"/>
              <w:right w:val="nil"/>
            </w:tcBorders>
            <w:shd w:val="clear" w:color="auto" w:fill="D9D9D9" w:themeFill="background1" w:themeFillShade="D9"/>
            <w:tcMar>
              <w:left w:w="29" w:type="dxa"/>
              <w:right w:w="29" w:type="dxa"/>
            </w:tcMar>
          </w:tcPr>
          <w:p w14:paraId="37F446A5"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3146FA4A"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0AFCB444" w14:textId="77777777" w:rsidR="00CA121F" w:rsidRPr="005567F1" w:rsidRDefault="00CA121F"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1B9C3DD7" w14:textId="77777777" w:rsidR="00CA121F" w:rsidRPr="005567F1" w:rsidRDefault="00CA121F" w:rsidP="00CE3467">
            <w:pPr>
              <w:rPr>
                <w:b/>
              </w:rPr>
            </w:pPr>
          </w:p>
        </w:tc>
        <w:tc>
          <w:tcPr>
            <w:tcW w:w="628" w:type="dxa"/>
            <w:tcBorders>
              <w:left w:val="nil"/>
            </w:tcBorders>
            <w:shd w:val="clear" w:color="auto" w:fill="D9D9D9" w:themeFill="background1" w:themeFillShade="D9"/>
          </w:tcPr>
          <w:p w14:paraId="53FD303B" w14:textId="77777777" w:rsidR="00CA121F" w:rsidRPr="005567F1" w:rsidRDefault="00CA121F" w:rsidP="00CE3467">
            <w:pPr>
              <w:jc w:val="center"/>
              <w:rPr>
                <w:b/>
              </w:rPr>
            </w:pPr>
          </w:p>
        </w:tc>
      </w:tr>
      <w:tr w:rsidR="00CA121F" w:rsidRPr="005567F1" w14:paraId="23E294DC"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57655884" w14:textId="77777777" w:rsidR="00CA121F" w:rsidRPr="00812724" w:rsidRDefault="00CA121F"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6601A554" w14:textId="77777777" w:rsidR="00CA121F" w:rsidRPr="00812724" w:rsidRDefault="00CA121F"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68307E80" w14:textId="77777777" w:rsidR="00CA121F" w:rsidRPr="00812724" w:rsidRDefault="00CA121F"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2771DF6D" w14:textId="77777777" w:rsidR="00CA121F" w:rsidRPr="00812724" w:rsidRDefault="00CA121F"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569513CA" w14:textId="77777777" w:rsidR="00CA121F" w:rsidRPr="00812724" w:rsidRDefault="00CA121F"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30251941" w14:textId="77777777" w:rsidR="00CA121F" w:rsidRPr="00812724" w:rsidRDefault="00CA121F"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1A46A988" w14:textId="77777777" w:rsidR="00CA121F" w:rsidRPr="00812724" w:rsidRDefault="00CA121F" w:rsidP="00CE3467">
            <w:pPr>
              <w:jc w:val="center"/>
              <w:rPr>
                <w:b/>
                <w:sz w:val="12"/>
                <w:szCs w:val="12"/>
              </w:rPr>
            </w:pPr>
            <w:r w:rsidRPr="00812724">
              <w:rPr>
                <w:b/>
                <w:sz w:val="12"/>
                <w:szCs w:val="12"/>
              </w:rPr>
              <w:t>Change Bar</w:t>
            </w:r>
          </w:p>
        </w:tc>
      </w:tr>
      <w:tr w:rsidR="009E026D" w:rsidRPr="005567F1" w14:paraId="168822A6" w14:textId="77777777" w:rsidTr="009E026D">
        <w:trPr>
          <w:jc w:val="center"/>
        </w:trPr>
        <w:tc>
          <w:tcPr>
            <w:tcW w:w="1703" w:type="dxa"/>
            <w:tcBorders>
              <w:top w:val="single" w:sz="4" w:space="0" w:color="auto"/>
              <w:left w:val="single" w:sz="4" w:space="0" w:color="auto"/>
              <w:bottom w:val="nil"/>
              <w:right w:val="nil"/>
            </w:tcBorders>
          </w:tcPr>
          <w:p w14:paraId="46757637" w14:textId="6CA57D5B" w:rsidR="009E026D" w:rsidRPr="009E026D" w:rsidRDefault="009E026D" w:rsidP="009E026D">
            <w:pPr>
              <w:spacing w:after="240"/>
            </w:pPr>
            <w:r w:rsidRPr="009E026D">
              <w:t>-34-01</w:t>
            </w:r>
          </w:p>
        </w:tc>
        <w:tc>
          <w:tcPr>
            <w:tcW w:w="2521" w:type="dxa"/>
            <w:gridSpan w:val="2"/>
            <w:tcBorders>
              <w:top w:val="single" w:sz="4" w:space="0" w:color="auto"/>
              <w:left w:val="nil"/>
              <w:bottom w:val="nil"/>
              <w:right w:val="single" w:sz="4" w:space="0" w:color="auto"/>
            </w:tcBorders>
          </w:tcPr>
          <w:p w14:paraId="234501F6" w14:textId="23C6ED78" w:rsidR="009E026D" w:rsidRPr="009E026D" w:rsidRDefault="009E026D" w:rsidP="009E026D">
            <w:pPr>
              <w:spacing w:after="240"/>
            </w:pPr>
            <w:r w:rsidRPr="009E026D">
              <w:t>Engine Fuel Filter Bypass Warning Systems</w:t>
            </w:r>
          </w:p>
        </w:tc>
        <w:tc>
          <w:tcPr>
            <w:tcW w:w="495" w:type="dxa"/>
            <w:tcBorders>
              <w:top w:val="single" w:sz="4" w:space="0" w:color="auto"/>
              <w:left w:val="single" w:sz="4" w:space="0" w:color="auto"/>
              <w:bottom w:val="nil"/>
              <w:right w:val="single" w:sz="4" w:space="0" w:color="auto"/>
            </w:tcBorders>
            <w:tcMar>
              <w:left w:w="29" w:type="dxa"/>
              <w:right w:w="29" w:type="dxa"/>
            </w:tcMar>
          </w:tcPr>
          <w:p w14:paraId="2968F603" w14:textId="77777777" w:rsidR="009E026D" w:rsidRPr="009E026D" w:rsidRDefault="009E026D" w:rsidP="009E026D">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3AB29B0B" w14:textId="77777777" w:rsidR="009E026D" w:rsidRPr="009E026D" w:rsidRDefault="009E026D" w:rsidP="009E026D">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70F2D98C" w14:textId="77777777" w:rsidR="009E026D" w:rsidRPr="009E026D" w:rsidRDefault="009E026D" w:rsidP="009E026D">
            <w:pPr>
              <w:spacing w:after="240"/>
              <w:jc w:val="center"/>
            </w:pPr>
          </w:p>
        </w:tc>
        <w:tc>
          <w:tcPr>
            <w:tcW w:w="3743" w:type="dxa"/>
            <w:tcBorders>
              <w:top w:val="single" w:sz="4" w:space="0" w:color="auto"/>
              <w:left w:val="single" w:sz="4" w:space="0" w:color="auto"/>
              <w:bottom w:val="nil"/>
              <w:right w:val="nil"/>
            </w:tcBorders>
          </w:tcPr>
          <w:p w14:paraId="2F90C6EC" w14:textId="77777777" w:rsidR="009E026D" w:rsidRPr="009E026D" w:rsidRDefault="009E026D" w:rsidP="009E026D">
            <w:pPr>
              <w:spacing w:after="240"/>
            </w:pPr>
          </w:p>
        </w:tc>
        <w:tc>
          <w:tcPr>
            <w:tcW w:w="628" w:type="dxa"/>
            <w:tcBorders>
              <w:left w:val="nil"/>
              <w:bottom w:val="nil"/>
            </w:tcBorders>
          </w:tcPr>
          <w:p w14:paraId="602C1756" w14:textId="77777777" w:rsidR="009E026D" w:rsidRPr="005567F1" w:rsidRDefault="009E026D" w:rsidP="009E026D">
            <w:pPr>
              <w:jc w:val="center"/>
            </w:pPr>
          </w:p>
        </w:tc>
      </w:tr>
      <w:tr w:rsidR="009E026D" w:rsidRPr="005567F1" w14:paraId="427E22D5" w14:textId="77777777" w:rsidTr="009E026D">
        <w:trPr>
          <w:jc w:val="center"/>
        </w:trPr>
        <w:tc>
          <w:tcPr>
            <w:tcW w:w="1703" w:type="dxa"/>
            <w:tcBorders>
              <w:top w:val="nil"/>
              <w:left w:val="single" w:sz="4" w:space="0" w:color="auto"/>
              <w:bottom w:val="nil"/>
              <w:right w:val="nil"/>
            </w:tcBorders>
          </w:tcPr>
          <w:p w14:paraId="7FA5FD10" w14:textId="2190CD2B" w:rsidR="009E026D" w:rsidRPr="009E026D" w:rsidRDefault="009E026D" w:rsidP="009E026D">
            <w:pPr>
              <w:spacing w:after="240"/>
            </w:pPr>
            <w:r w:rsidRPr="009E026D">
              <w:t>-34-01-01</w:t>
            </w:r>
          </w:p>
        </w:tc>
        <w:tc>
          <w:tcPr>
            <w:tcW w:w="2521" w:type="dxa"/>
            <w:gridSpan w:val="2"/>
            <w:tcBorders>
              <w:top w:val="nil"/>
              <w:left w:val="nil"/>
              <w:bottom w:val="nil"/>
              <w:right w:val="single" w:sz="4" w:space="0" w:color="auto"/>
            </w:tcBorders>
          </w:tcPr>
          <w:p w14:paraId="1DEA48F3" w14:textId="4B1BA36B" w:rsidR="009E026D" w:rsidRPr="009E026D" w:rsidRDefault="009E026D" w:rsidP="009E026D">
            <w:pPr>
              <w:spacing w:after="240"/>
            </w:pPr>
            <w:r w:rsidRPr="009E026D">
              <w:t>RR CN-AA28953 Not Incorporated or GE CN</w:t>
            </w:r>
            <w:r w:rsidRPr="009E026D">
              <w:noBreakHyphen/>
              <w:t>AA32218 Not Incorporated</w:t>
            </w:r>
          </w:p>
        </w:tc>
        <w:tc>
          <w:tcPr>
            <w:tcW w:w="495" w:type="dxa"/>
            <w:tcBorders>
              <w:top w:val="nil"/>
              <w:left w:val="single" w:sz="4" w:space="0" w:color="auto"/>
              <w:bottom w:val="nil"/>
              <w:right w:val="single" w:sz="4" w:space="0" w:color="auto"/>
            </w:tcBorders>
            <w:tcMar>
              <w:left w:w="29" w:type="dxa"/>
              <w:right w:w="29" w:type="dxa"/>
            </w:tcMar>
          </w:tcPr>
          <w:p w14:paraId="3FFD48C0" w14:textId="7E590D91" w:rsidR="009E026D" w:rsidRPr="009E026D" w:rsidRDefault="009E026D" w:rsidP="009E026D">
            <w:pPr>
              <w:spacing w:after="240"/>
              <w:jc w:val="center"/>
            </w:pPr>
            <w:r w:rsidRPr="009E026D">
              <w:t>C</w:t>
            </w:r>
          </w:p>
        </w:tc>
        <w:tc>
          <w:tcPr>
            <w:tcW w:w="495" w:type="dxa"/>
            <w:tcBorders>
              <w:top w:val="nil"/>
              <w:left w:val="single" w:sz="4" w:space="0" w:color="auto"/>
              <w:bottom w:val="nil"/>
              <w:right w:val="single" w:sz="4" w:space="0" w:color="auto"/>
            </w:tcBorders>
            <w:tcMar>
              <w:left w:w="29" w:type="dxa"/>
              <w:right w:w="29" w:type="dxa"/>
            </w:tcMar>
          </w:tcPr>
          <w:p w14:paraId="72DCC99C" w14:textId="396A81BE" w:rsidR="009E026D" w:rsidRPr="009E026D" w:rsidRDefault="009E026D" w:rsidP="009E026D">
            <w:pPr>
              <w:spacing w:after="240"/>
              <w:jc w:val="center"/>
            </w:pPr>
            <w:r w:rsidRPr="009E026D">
              <w:t>2</w:t>
            </w:r>
          </w:p>
        </w:tc>
        <w:tc>
          <w:tcPr>
            <w:tcW w:w="495" w:type="dxa"/>
            <w:tcBorders>
              <w:top w:val="nil"/>
              <w:left w:val="single" w:sz="4" w:space="0" w:color="auto"/>
              <w:bottom w:val="nil"/>
              <w:right w:val="single" w:sz="4" w:space="0" w:color="auto"/>
            </w:tcBorders>
            <w:tcMar>
              <w:left w:w="29" w:type="dxa"/>
              <w:right w:w="29" w:type="dxa"/>
            </w:tcMar>
          </w:tcPr>
          <w:p w14:paraId="1B2F5A0A" w14:textId="4600187C" w:rsidR="009E026D" w:rsidRPr="009E026D" w:rsidRDefault="009E026D" w:rsidP="009E026D">
            <w:pPr>
              <w:spacing w:after="240"/>
              <w:jc w:val="center"/>
            </w:pPr>
            <w:r w:rsidRPr="009E026D">
              <w:t>1</w:t>
            </w:r>
          </w:p>
        </w:tc>
        <w:tc>
          <w:tcPr>
            <w:tcW w:w="3743" w:type="dxa"/>
            <w:tcBorders>
              <w:top w:val="nil"/>
              <w:left w:val="single" w:sz="4" w:space="0" w:color="auto"/>
              <w:bottom w:val="nil"/>
              <w:right w:val="nil"/>
            </w:tcBorders>
          </w:tcPr>
          <w:p w14:paraId="029DE88F" w14:textId="77777777" w:rsidR="009E026D" w:rsidRPr="009E026D" w:rsidRDefault="009E026D" w:rsidP="009E026D">
            <w:pPr>
              <w:spacing w:after="240"/>
            </w:pPr>
          </w:p>
        </w:tc>
        <w:tc>
          <w:tcPr>
            <w:tcW w:w="628" w:type="dxa"/>
            <w:tcBorders>
              <w:top w:val="nil"/>
              <w:left w:val="nil"/>
              <w:bottom w:val="nil"/>
            </w:tcBorders>
          </w:tcPr>
          <w:p w14:paraId="7EEF6EE4" w14:textId="77777777" w:rsidR="009E026D" w:rsidRPr="005567F1" w:rsidRDefault="009E026D" w:rsidP="009E026D">
            <w:pPr>
              <w:jc w:val="center"/>
            </w:pPr>
          </w:p>
        </w:tc>
      </w:tr>
      <w:tr w:rsidR="009E026D" w:rsidRPr="005567F1" w14:paraId="6B8634FE" w14:textId="77777777" w:rsidTr="009E026D">
        <w:trPr>
          <w:jc w:val="center"/>
        </w:trPr>
        <w:tc>
          <w:tcPr>
            <w:tcW w:w="1703" w:type="dxa"/>
            <w:tcBorders>
              <w:top w:val="nil"/>
              <w:left w:val="single" w:sz="4" w:space="0" w:color="auto"/>
              <w:bottom w:val="single" w:sz="4" w:space="0" w:color="auto"/>
              <w:right w:val="nil"/>
            </w:tcBorders>
          </w:tcPr>
          <w:p w14:paraId="7C0B1579" w14:textId="0CB82B4F" w:rsidR="009E026D" w:rsidRPr="009E026D" w:rsidRDefault="009E026D" w:rsidP="009E026D">
            <w:pPr>
              <w:spacing w:after="240"/>
            </w:pPr>
            <w:r w:rsidRPr="009E026D">
              <w:t>-34-01-02</w:t>
            </w:r>
          </w:p>
        </w:tc>
        <w:tc>
          <w:tcPr>
            <w:tcW w:w="2521" w:type="dxa"/>
            <w:gridSpan w:val="2"/>
            <w:tcBorders>
              <w:top w:val="nil"/>
              <w:left w:val="nil"/>
              <w:bottom w:val="single" w:sz="4" w:space="0" w:color="auto"/>
              <w:right w:val="single" w:sz="4" w:space="0" w:color="auto"/>
            </w:tcBorders>
          </w:tcPr>
          <w:p w14:paraId="5043C9D4" w14:textId="10623C82" w:rsidR="009E026D" w:rsidRPr="009E026D" w:rsidRDefault="009E026D" w:rsidP="009E026D">
            <w:pPr>
              <w:spacing w:after="240"/>
            </w:pPr>
            <w:r w:rsidRPr="009E026D">
              <w:t>RR CN-AA28953 Incorporated or GE CN</w:t>
            </w:r>
            <w:r w:rsidRPr="009E026D">
              <w:noBreakHyphen/>
              <w:t>AA32218 Incorporated</w:t>
            </w:r>
          </w:p>
        </w:tc>
        <w:tc>
          <w:tcPr>
            <w:tcW w:w="495" w:type="dxa"/>
            <w:tcBorders>
              <w:top w:val="nil"/>
              <w:left w:val="single" w:sz="4" w:space="0" w:color="auto"/>
              <w:bottom w:val="single" w:sz="4" w:space="0" w:color="auto"/>
              <w:right w:val="single" w:sz="4" w:space="0" w:color="auto"/>
            </w:tcBorders>
            <w:tcMar>
              <w:left w:w="29" w:type="dxa"/>
              <w:right w:w="29" w:type="dxa"/>
            </w:tcMar>
          </w:tcPr>
          <w:p w14:paraId="53A2A20E" w14:textId="23B813A8" w:rsidR="009E026D" w:rsidRPr="009E026D" w:rsidRDefault="009E026D" w:rsidP="009E026D">
            <w:pPr>
              <w:spacing w:after="240"/>
              <w:jc w:val="center"/>
            </w:pPr>
            <w:r w:rsidRPr="009E026D">
              <w:t>C</w:t>
            </w:r>
          </w:p>
        </w:tc>
        <w:tc>
          <w:tcPr>
            <w:tcW w:w="495" w:type="dxa"/>
            <w:tcBorders>
              <w:top w:val="nil"/>
              <w:left w:val="single" w:sz="4" w:space="0" w:color="auto"/>
              <w:bottom w:val="single" w:sz="4" w:space="0" w:color="auto"/>
              <w:right w:val="single" w:sz="4" w:space="0" w:color="auto"/>
            </w:tcBorders>
            <w:tcMar>
              <w:left w:w="29" w:type="dxa"/>
              <w:right w:w="29" w:type="dxa"/>
            </w:tcMar>
          </w:tcPr>
          <w:p w14:paraId="212FDD56" w14:textId="67D6D1FF" w:rsidR="009E026D" w:rsidRPr="009E026D" w:rsidRDefault="009E026D" w:rsidP="009E026D">
            <w:pPr>
              <w:spacing w:after="240"/>
              <w:jc w:val="center"/>
            </w:pPr>
            <w:r w:rsidRPr="009E026D">
              <w:t>2</w:t>
            </w:r>
          </w:p>
        </w:tc>
        <w:tc>
          <w:tcPr>
            <w:tcW w:w="495" w:type="dxa"/>
            <w:tcBorders>
              <w:top w:val="nil"/>
              <w:left w:val="single" w:sz="4" w:space="0" w:color="auto"/>
              <w:bottom w:val="single" w:sz="4" w:space="0" w:color="auto"/>
              <w:right w:val="single" w:sz="4" w:space="0" w:color="auto"/>
            </w:tcBorders>
            <w:tcMar>
              <w:left w:w="29" w:type="dxa"/>
              <w:right w:w="29" w:type="dxa"/>
            </w:tcMar>
          </w:tcPr>
          <w:p w14:paraId="444AF572" w14:textId="374305CB" w:rsidR="009E026D" w:rsidRPr="009E026D" w:rsidRDefault="009E026D" w:rsidP="009E026D">
            <w:pPr>
              <w:spacing w:after="240"/>
              <w:jc w:val="center"/>
            </w:pPr>
            <w:r w:rsidRPr="009E026D">
              <w:t>1</w:t>
            </w:r>
          </w:p>
        </w:tc>
        <w:tc>
          <w:tcPr>
            <w:tcW w:w="3743" w:type="dxa"/>
            <w:tcBorders>
              <w:top w:val="nil"/>
              <w:left w:val="single" w:sz="4" w:space="0" w:color="auto"/>
              <w:bottom w:val="single" w:sz="4" w:space="0" w:color="auto"/>
              <w:right w:val="nil"/>
            </w:tcBorders>
          </w:tcPr>
          <w:p w14:paraId="0AB70204" w14:textId="214214A4" w:rsidR="009E026D" w:rsidRPr="009E026D" w:rsidRDefault="009E026D" w:rsidP="009E026D">
            <w:pPr>
              <w:spacing w:after="240"/>
            </w:pPr>
            <w:r w:rsidRPr="009E026D">
              <w:t>One may be inoperative provided the associated engine fuel/oil heat exchanger (FOHE) sensor operates normally.</w:t>
            </w:r>
          </w:p>
        </w:tc>
        <w:tc>
          <w:tcPr>
            <w:tcW w:w="628" w:type="dxa"/>
            <w:tcBorders>
              <w:top w:val="nil"/>
              <w:left w:val="nil"/>
              <w:bottom w:val="single" w:sz="4" w:space="0" w:color="auto"/>
            </w:tcBorders>
          </w:tcPr>
          <w:p w14:paraId="29D500A3" w14:textId="77777777" w:rsidR="009E026D" w:rsidRPr="005567F1" w:rsidRDefault="009E026D" w:rsidP="009E026D">
            <w:pPr>
              <w:jc w:val="center"/>
            </w:pPr>
          </w:p>
        </w:tc>
      </w:tr>
    </w:tbl>
    <w:p w14:paraId="6F3D5E9F" w14:textId="77777777" w:rsidR="00CA121F" w:rsidRDefault="00CA121F" w:rsidP="00CA121F">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74-1"/>
      </w:tblPr>
      <w:tblGrid>
        <w:gridCol w:w="5040"/>
        <w:gridCol w:w="5040"/>
      </w:tblGrid>
      <w:tr w:rsidR="005567F1" w:rsidRPr="005567F1" w14:paraId="50B0E447" w14:textId="77777777" w:rsidTr="001672EB">
        <w:trPr>
          <w:tblHeader/>
          <w:jc w:val="center"/>
        </w:trPr>
        <w:tc>
          <w:tcPr>
            <w:tcW w:w="5040" w:type="dxa"/>
            <w:tcBorders>
              <w:bottom w:val="single" w:sz="4" w:space="0" w:color="auto"/>
              <w:right w:val="nil"/>
            </w:tcBorders>
            <w:tcMar>
              <w:top w:w="29" w:type="dxa"/>
              <w:bottom w:w="29" w:type="dxa"/>
            </w:tcMar>
          </w:tcPr>
          <w:p w14:paraId="32C885A2" w14:textId="77777777" w:rsidR="005567F1" w:rsidRPr="005567F1" w:rsidRDefault="00833B26" w:rsidP="00B15701">
            <w:pPr>
              <w:spacing w:after="60"/>
            </w:pPr>
            <w:r>
              <w:lastRenderedPageBreak/>
              <w:t>U.</w:t>
            </w:r>
            <w:r w:rsidR="005567F1" w:rsidRPr="005567F1">
              <w:t>S. DEPARTMENT OF TRANSPORTATION</w:t>
            </w:r>
          </w:p>
          <w:p w14:paraId="51BB67CD" w14:textId="77777777" w:rsidR="005567F1" w:rsidRPr="005567F1" w:rsidRDefault="005567F1" w:rsidP="00B15701">
            <w:pPr>
              <w:spacing w:after="60"/>
            </w:pPr>
            <w:r w:rsidRPr="005567F1">
              <w:t>FEDERAL AVIATION ADMINISTRATION</w:t>
            </w:r>
          </w:p>
        </w:tc>
        <w:tc>
          <w:tcPr>
            <w:tcW w:w="5040" w:type="dxa"/>
            <w:tcBorders>
              <w:left w:val="nil"/>
            </w:tcBorders>
            <w:tcMar>
              <w:top w:w="29" w:type="dxa"/>
              <w:bottom w:w="29" w:type="dxa"/>
            </w:tcMar>
            <w:vAlign w:val="center"/>
          </w:tcPr>
          <w:p w14:paraId="1D89F60C" w14:textId="77777777" w:rsidR="005567F1" w:rsidRPr="005567F1" w:rsidRDefault="005567F1" w:rsidP="00B15701">
            <w:pPr>
              <w:spacing w:after="60"/>
              <w:jc w:val="right"/>
            </w:pPr>
            <w:r w:rsidRPr="005567F1">
              <w:t>MASTER MINIMUM EQUIPMENT LIST</w:t>
            </w:r>
          </w:p>
        </w:tc>
      </w:tr>
      <w:tr w:rsidR="005567F1" w:rsidRPr="005567F1" w14:paraId="19C2DE25" w14:textId="77777777" w:rsidTr="001672EB">
        <w:trPr>
          <w:tblHeader/>
          <w:jc w:val="center"/>
        </w:trPr>
        <w:tc>
          <w:tcPr>
            <w:tcW w:w="5040" w:type="dxa"/>
            <w:tcBorders>
              <w:bottom w:val="single" w:sz="4" w:space="0" w:color="auto"/>
              <w:right w:val="nil"/>
            </w:tcBorders>
            <w:tcMar>
              <w:top w:w="29" w:type="dxa"/>
              <w:bottom w:w="29" w:type="dxa"/>
            </w:tcMar>
          </w:tcPr>
          <w:p w14:paraId="2D32614B" w14:textId="1583392D" w:rsidR="005567F1" w:rsidRPr="005567F1" w:rsidRDefault="00C50BC7" w:rsidP="00B15701">
            <w:pPr>
              <w:spacing w:after="60"/>
            </w:pPr>
            <w:r>
              <w:t>REVISION NO. 14</w:t>
            </w:r>
          </w:p>
          <w:p w14:paraId="00CB4A80" w14:textId="23A2F5D9" w:rsidR="005567F1" w:rsidRPr="005567F1" w:rsidRDefault="005567F1" w:rsidP="00B15701">
            <w:pPr>
              <w:spacing w:after="60"/>
            </w:pPr>
            <w:r w:rsidRPr="005567F1">
              <w:t xml:space="preserve">DATE: </w:t>
            </w:r>
            <w:r w:rsidR="00C50BC7">
              <w:t>08/10/2017</w:t>
            </w:r>
          </w:p>
        </w:tc>
        <w:tc>
          <w:tcPr>
            <w:tcW w:w="5040" w:type="dxa"/>
            <w:tcBorders>
              <w:left w:val="nil"/>
            </w:tcBorders>
            <w:tcMar>
              <w:top w:w="29" w:type="dxa"/>
              <w:bottom w:w="29" w:type="dxa"/>
            </w:tcMar>
          </w:tcPr>
          <w:p w14:paraId="11F5B239" w14:textId="77777777" w:rsidR="005567F1" w:rsidRPr="005567F1" w:rsidRDefault="005567F1" w:rsidP="00502873">
            <w:pPr>
              <w:spacing w:after="60"/>
              <w:jc w:val="right"/>
            </w:pPr>
            <w:r w:rsidRPr="005567F1">
              <w:t xml:space="preserve">PAGE NO. </w:t>
            </w:r>
            <w:r w:rsidR="00502873">
              <w:t>74-1</w:t>
            </w:r>
          </w:p>
        </w:tc>
      </w:tr>
      <w:tr w:rsidR="005567F1" w:rsidRPr="005567F1" w14:paraId="24567A3A" w14:textId="77777777" w:rsidTr="001672EB">
        <w:trPr>
          <w:tblHeader/>
          <w:jc w:val="center"/>
        </w:trPr>
        <w:tc>
          <w:tcPr>
            <w:tcW w:w="5040" w:type="dxa"/>
            <w:tcBorders>
              <w:right w:val="single" w:sz="4" w:space="0" w:color="auto"/>
            </w:tcBorders>
            <w:tcMar>
              <w:top w:w="29" w:type="dxa"/>
              <w:bottom w:w="29" w:type="dxa"/>
            </w:tcMar>
            <w:vAlign w:val="center"/>
          </w:tcPr>
          <w:p w14:paraId="63D10193" w14:textId="77777777" w:rsidR="005567F1" w:rsidRPr="005567F1" w:rsidRDefault="005567F1" w:rsidP="00B15701">
            <w:pPr>
              <w:spacing w:after="60"/>
            </w:pPr>
            <w:r w:rsidRPr="005567F1">
              <w:t>AIRCRAFT:</w:t>
            </w:r>
          </w:p>
          <w:p w14:paraId="64365B93" w14:textId="077497FF" w:rsidR="005567F1" w:rsidRPr="005567F1" w:rsidRDefault="0035390E" w:rsidP="00B15701">
            <w:pPr>
              <w:spacing w:after="60"/>
            </w:pPr>
            <w:r>
              <w:t>Boeing 787</w:t>
            </w:r>
          </w:p>
        </w:tc>
        <w:tc>
          <w:tcPr>
            <w:tcW w:w="5040" w:type="dxa"/>
            <w:tcBorders>
              <w:left w:val="single" w:sz="4" w:space="0" w:color="auto"/>
            </w:tcBorders>
            <w:tcMar>
              <w:top w:w="29" w:type="dxa"/>
              <w:bottom w:w="29" w:type="dxa"/>
            </w:tcMar>
          </w:tcPr>
          <w:p w14:paraId="1463FF9B" w14:textId="77777777" w:rsidR="005567F1" w:rsidRPr="005567F1" w:rsidRDefault="005567F1" w:rsidP="00B15701">
            <w:pPr>
              <w:pStyle w:val="ListParagraph"/>
              <w:spacing w:after="60"/>
              <w:ind w:left="662" w:hanging="720"/>
              <w:rPr>
                <w:b/>
              </w:rPr>
            </w:pPr>
            <w:r w:rsidRPr="005567F1">
              <w:rPr>
                <w:b/>
              </w:rPr>
              <w:t>TABLE KEY</w:t>
            </w:r>
          </w:p>
          <w:p w14:paraId="5B5191AF" w14:textId="77777777" w:rsidR="005567F1" w:rsidRPr="005567F1" w:rsidRDefault="005567F1" w:rsidP="00F9593C">
            <w:pPr>
              <w:pStyle w:val="ListParagraph"/>
              <w:numPr>
                <w:ilvl w:val="0"/>
                <w:numId w:val="27"/>
              </w:numPr>
              <w:spacing w:after="60"/>
            </w:pPr>
            <w:r w:rsidRPr="005567F1">
              <w:t>REPAIR CATEGORY</w:t>
            </w:r>
          </w:p>
          <w:p w14:paraId="634EBF23" w14:textId="77777777" w:rsidR="005567F1" w:rsidRPr="005567F1" w:rsidRDefault="005567F1" w:rsidP="00F9593C">
            <w:pPr>
              <w:pStyle w:val="ListParagraph"/>
              <w:numPr>
                <w:ilvl w:val="0"/>
                <w:numId w:val="27"/>
              </w:numPr>
              <w:spacing w:after="60"/>
            </w:pPr>
            <w:r w:rsidRPr="005567F1">
              <w:t>NO. INSTALLED</w:t>
            </w:r>
          </w:p>
          <w:p w14:paraId="5F079660" w14:textId="77777777" w:rsidR="005567F1" w:rsidRPr="005567F1" w:rsidRDefault="005567F1" w:rsidP="00F9593C">
            <w:pPr>
              <w:pStyle w:val="ListParagraph"/>
              <w:numPr>
                <w:ilvl w:val="0"/>
                <w:numId w:val="27"/>
              </w:numPr>
              <w:spacing w:after="60"/>
            </w:pPr>
            <w:r w:rsidRPr="005567F1">
              <w:t>NO. REQUIRED FOR DISPATCH</w:t>
            </w:r>
          </w:p>
          <w:p w14:paraId="4120D9F6" w14:textId="77777777" w:rsidR="005567F1" w:rsidRPr="005567F1" w:rsidRDefault="005567F1" w:rsidP="00F9593C">
            <w:pPr>
              <w:pStyle w:val="ListParagraph"/>
              <w:numPr>
                <w:ilvl w:val="0"/>
                <w:numId w:val="27"/>
              </w:numPr>
              <w:spacing w:after="60"/>
            </w:pPr>
            <w:r w:rsidRPr="005567F1">
              <w:t>REMARKS OR EXCEPTIONS</w:t>
            </w:r>
          </w:p>
        </w:tc>
      </w:tr>
    </w:tbl>
    <w:p w14:paraId="249BBDF7" w14:textId="77777777" w:rsidR="005567F1" w:rsidRPr="005567F1" w:rsidRDefault="005567F1" w:rsidP="005567F1">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Ignition"/>
      </w:tblPr>
      <w:tblGrid>
        <w:gridCol w:w="1703"/>
        <w:gridCol w:w="2370"/>
        <w:gridCol w:w="151"/>
        <w:gridCol w:w="495"/>
        <w:gridCol w:w="495"/>
        <w:gridCol w:w="495"/>
        <w:gridCol w:w="3743"/>
        <w:gridCol w:w="628"/>
      </w:tblGrid>
      <w:tr w:rsidR="005567F1" w:rsidRPr="005567F1" w14:paraId="21769AC1"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05D37DBB" w14:textId="77777777" w:rsidR="005567F1" w:rsidRPr="005567F1" w:rsidRDefault="002726B7" w:rsidP="00701281">
            <w:pPr>
              <w:ind w:left="360" w:hanging="360"/>
              <w:rPr>
                <w:b/>
              </w:rPr>
            </w:pPr>
            <w:r>
              <w:rPr>
                <w:b/>
              </w:rPr>
              <w:t>7</w:t>
            </w:r>
            <w:r w:rsidR="00701281">
              <w:rPr>
                <w:b/>
              </w:rPr>
              <w:t>4. Ignition</w:t>
            </w:r>
          </w:p>
        </w:tc>
        <w:tc>
          <w:tcPr>
            <w:tcW w:w="151" w:type="dxa"/>
            <w:tcBorders>
              <w:left w:val="nil"/>
              <w:right w:val="nil"/>
            </w:tcBorders>
            <w:shd w:val="clear" w:color="auto" w:fill="D9D9D9" w:themeFill="background1" w:themeFillShade="D9"/>
          </w:tcPr>
          <w:p w14:paraId="1D8B2FF9" w14:textId="77777777" w:rsidR="005567F1" w:rsidRPr="005567F1" w:rsidRDefault="005567F1" w:rsidP="00B15701">
            <w:pPr>
              <w:rPr>
                <w:b/>
              </w:rPr>
            </w:pPr>
          </w:p>
        </w:tc>
        <w:tc>
          <w:tcPr>
            <w:tcW w:w="495" w:type="dxa"/>
            <w:tcBorders>
              <w:left w:val="nil"/>
              <w:right w:val="nil"/>
            </w:tcBorders>
            <w:shd w:val="clear" w:color="auto" w:fill="D9D9D9" w:themeFill="background1" w:themeFillShade="D9"/>
            <w:tcMar>
              <w:left w:w="29" w:type="dxa"/>
              <w:right w:w="29" w:type="dxa"/>
            </w:tcMar>
          </w:tcPr>
          <w:p w14:paraId="7FBC3068" w14:textId="77777777" w:rsidR="005567F1" w:rsidRPr="005567F1" w:rsidRDefault="005567F1" w:rsidP="00B15701">
            <w:pPr>
              <w:jc w:val="center"/>
              <w:rPr>
                <w:b/>
              </w:rPr>
            </w:pPr>
          </w:p>
        </w:tc>
        <w:tc>
          <w:tcPr>
            <w:tcW w:w="495" w:type="dxa"/>
            <w:tcBorders>
              <w:left w:val="nil"/>
              <w:right w:val="nil"/>
            </w:tcBorders>
            <w:shd w:val="clear" w:color="auto" w:fill="D9D9D9" w:themeFill="background1" w:themeFillShade="D9"/>
            <w:tcMar>
              <w:left w:w="29" w:type="dxa"/>
              <w:right w:w="29" w:type="dxa"/>
            </w:tcMar>
          </w:tcPr>
          <w:p w14:paraId="7199F486" w14:textId="77777777" w:rsidR="005567F1" w:rsidRPr="005567F1" w:rsidRDefault="005567F1" w:rsidP="00B15701">
            <w:pPr>
              <w:jc w:val="center"/>
              <w:rPr>
                <w:b/>
              </w:rPr>
            </w:pPr>
          </w:p>
        </w:tc>
        <w:tc>
          <w:tcPr>
            <w:tcW w:w="495" w:type="dxa"/>
            <w:tcBorders>
              <w:left w:val="nil"/>
              <w:right w:val="nil"/>
            </w:tcBorders>
            <w:shd w:val="clear" w:color="auto" w:fill="D9D9D9" w:themeFill="background1" w:themeFillShade="D9"/>
            <w:tcMar>
              <w:left w:w="29" w:type="dxa"/>
              <w:right w:w="29" w:type="dxa"/>
            </w:tcMar>
          </w:tcPr>
          <w:p w14:paraId="3A46A481" w14:textId="77777777" w:rsidR="005567F1" w:rsidRPr="005567F1" w:rsidRDefault="005567F1" w:rsidP="00B15701">
            <w:pPr>
              <w:jc w:val="center"/>
              <w:rPr>
                <w:b/>
              </w:rPr>
            </w:pPr>
          </w:p>
        </w:tc>
        <w:tc>
          <w:tcPr>
            <w:tcW w:w="3743" w:type="dxa"/>
            <w:tcBorders>
              <w:left w:val="nil"/>
              <w:bottom w:val="single" w:sz="4" w:space="0" w:color="auto"/>
              <w:right w:val="nil"/>
            </w:tcBorders>
            <w:shd w:val="clear" w:color="auto" w:fill="D9D9D9" w:themeFill="background1" w:themeFillShade="D9"/>
          </w:tcPr>
          <w:p w14:paraId="4321AB06" w14:textId="77777777" w:rsidR="005567F1" w:rsidRPr="005567F1" w:rsidRDefault="005567F1" w:rsidP="00B15701">
            <w:pPr>
              <w:rPr>
                <w:b/>
              </w:rPr>
            </w:pPr>
          </w:p>
        </w:tc>
        <w:tc>
          <w:tcPr>
            <w:tcW w:w="628" w:type="dxa"/>
            <w:tcBorders>
              <w:left w:val="nil"/>
            </w:tcBorders>
            <w:shd w:val="clear" w:color="auto" w:fill="D9D9D9" w:themeFill="background1" w:themeFillShade="D9"/>
          </w:tcPr>
          <w:p w14:paraId="7DAAEDED" w14:textId="77777777" w:rsidR="005567F1" w:rsidRPr="005567F1" w:rsidRDefault="005567F1" w:rsidP="00B15701">
            <w:pPr>
              <w:jc w:val="center"/>
              <w:rPr>
                <w:b/>
              </w:rPr>
            </w:pPr>
          </w:p>
        </w:tc>
      </w:tr>
      <w:tr w:rsidR="005567F1" w:rsidRPr="005567F1" w14:paraId="1FDAD1A6"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5E1BA91D" w14:textId="77777777" w:rsidR="005567F1" w:rsidRPr="00812724" w:rsidRDefault="005567F1" w:rsidP="00B15701">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6633B6EB" w14:textId="77777777" w:rsidR="005567F1" w:rsidRPr="00812724" w:rsidRDefault="005567F1" w:rsidP="00B15701">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68FD3919" w14:textId="77777777" w:rsidR="005567F1" w:rsidRPr="00812724" w:rsidRDefault="005567F1" w:rsidP="00B15701">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55846B38" w14:textId="77777777" w:rsidR="005567F1" w:rsidRPr="00812724" w:rsidRDefault="005567F1" w:rsidP="00B15701">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541215D7" w14:textId="77777777" w:rsidR="005567F1" w:rsidRPr="00812724" w:rsidRDefault="005567F1" w:rsidP="00B15701">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54DCB26B" w14:textId="77777777" w:rsidR="005567F1" w:rsidRPr="00812724" w:rsidRDefault="005567F1" w:rsidP="00B15701">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31B5A07E" w14:textId="77777777" w:rsidR="005567F1" w:rsidRPr="00812724" w:rsidRDefault="005567F1" w:rsidP="00B15701">
            <w:pPr>
              <w:jc w:val="center"/>
              <w:rPr>
                <w:b/>
                <w:sz w:val="12"/>
                <w:szCs w:val="12"/>
              </w:rPr>
            </w:pPr>
            <w:r w:rsidRPr="00812724">
              <w:rPr>
                <w:b/>
                <w:sz w:val="12"/>
                <w:szCs w:val="12"/>
              </w:rPr>
              <w:t>Change Bar</w:t>
            </w:r>
          </w:p>
        </w:tc>
      </w:tr>
      <w:tr w:rsidR="009E026D" w:rsidRPr="005567F1" w14:paraId="544CF70D" w14:textId="77777777" w:rsidTr="008126EB">
        <w:trPr>
          <w:jc w:val="center"/>
        </w:trPr>
        <w:tc>
          <w:tcPr>
            <w:tcW w:w="1703" w:type="dxa"/>
            <w:tcBorders>
              <w:top w:val="single" w:sz="4" w:space="0" w:color="auto"/>
              <w:left w:val="single" w:sz="4" w:space="0" w:color="auto"/>
              <w:bottom w:val="nil"/>
              <w:right w:val="nil"/>
            </w:tcBorders>
          </w:tcPr>
          <w:p w14:paraId="28A998E9" w14:textId="6864238A" w:rsidR="009E026D" w:rsidRPr="009E026D" w:rsidRDefault="009E026D" w:rsidP="009E026D">
            <w:pPr>
              <w:spacing w:after="240"/>
            </w:pPr>
            <w:r w:rsidRPr="009E026D">
              <w:t>-00-01</w:t>
            </w:r>
          </w:p>
        </w:tc>
        <w:tc>
          <w:tcPr>
            <w:tcW w:w="2521" w:type="dxa"/>
            <w:gridSpan w:val="2"/>
            <w:tcBorders>
              <w:top w:val="single" w:sz="4" w:space="0" w:color="auto"/>
              <w:left w:val="nil"/>
              <w:bottom w:val="nil"/>
              <w:right w:val="single" w:sz="4" w:space="0" w:color="auto"/>
            </w:tcBorders>
          </w:tcPr>
          <w:p w14:paraId="0D5BE0B0" w14:textId="64B45C7E" w:rsidR="009E026D" w:rsidRPr="009E026D" w:rsidRDefault="009E026D" w:rsidP="009E026D">
            <w:pPr>
              <w:spacing w:after="240"/>
            </w:pPr>
            <w:r w:rsidRPr="009E026D">
              <w:t>Ignition Systems</w:t>
            </w:r>
          </w:p>
        </w:tc>
        <w:tc>
          <w:tcPr>
            <w:tcW w:w="495" w:type="dxa"/>
            <w:tcBorders>
              <w:top w:val="single" w:sz="4" w:space="0" w:color="auto"/>
              <w:left w:val="single" w:sz="4" w:space="0" w:color="auto"/>
              <w:bottom w:val="nil"/>
              <w:right w:val="single" w:sz="4" w:space="0" w:color="auto"/>
            </w:tcBorders>
            <w:tcMar>
              <w:left w:w="29" w:type="dxa"/>
              <w:right w:w="29" w:type="dxa"/>
            </w:tcMar>
          </w:tcPr>
          <w:p w14:paraId="18C782B4" w14:textId="77777777" w:rsidR="009E026D" w:rsidRPr="009E026D" w:rsidRDefault="009E026D" w:rsidP="009E026D">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38EDE0CC" w14:textId="77777777" w:rsidR="009E026D" w:rsidRPr="009E026D" w:rsidRDefault="009E026D" w:rsidP="009E026D">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18D5CECC" w14:textId="77777777" w:rsidR="009E026D" w:rsidRPr="009E026D" w:rsidRDefault="009E026D" w:rsidP="009E026D">
            <w:pPr>
              <w:spacing w:after="240"/>
              <w:jc w:val="center"/>
            </w:pPr>
          </w:p>
        </w:tc>
        <w:tc>
          <w:tcPr>
            <w:tcW w:w="3743" w:type="dxa"/>
            <w:tcBorders>
              <w:top w:val="single" w:sz="4" w:space="0" w:color="auto"/>
              <w:left w:val="single" w:sz="4" w:space="0" w:color="auto"/>
              <w:bottom w:val="nil"/>
              <w:right w:val="nil"/>
            </w:tcBorders>
          </w:tcPr>
          <w:p w14:paraId="5D6B3609" w14:textId="77777777" w:rsidR="009E026D" w:rsidRPr="009E026D" w:rsidRDefault="009E026D" w:rsidP="009E026D">
            <w:pPr>
              <w:spacing w:after="240"/>
            </w:pPr>
          </w:p>
        </w:tc>
        <w:tc>
          <w:tcPr>
            <w:tcW w:w="628" w:type="dxa"/>
            <w:tcBorders>
              <w:left w:val="nil"/>
              <w:bottom w:val="nil"/>
            </w:tcBorders>
          </w:tcPr>
          <w:p w14:paraId="7504CD82" w14:textId="77777777" w:rsidR="009E026D" w:rsidRPr="005567F1" w:rsidRDefault="009E026D" w:rsidP="009E026D">
            <w:pPr>
              <w:jc w:val="center"/>
            </w:pPr>
          </w:p>
        </w:tc>
      </w:tr>
      <w:tr w:rsidR="009E026D" w:rsidRPr="005567F1" w14:paraId="1E61C99E" w14:textId="77777777" w:rsidTr="009E026D">
        <w:trPr>
          <w:jc w:val="center"/>
        </w:trPr>
        <w:tc>
          <w:tcPr>
            <w:tcW w:w="1703" w:type="dxa"/>
            <w:tcBorders>
              <w:top w:val="nil"/>
              <w:left w:val="single" w:sz="4" w:space="0" w:color="auto"/>
              <w:bottom w:val="nil"/>
              <w:right w:val="nil"/>
            </w:tcBorders>
          </w:tcPr>
          <w:p w14:paraId="27AE8D42" w14:textId="764D352C" w:rsidR="009E026D" w:rsidRPr="009E026D" w:rsidRDefault="009E026D" w:rsidP="009E026D">
            <w:pPr>
              <w:spacing w:after="240"/>
            </w:pPr>
            <w:r w:rsidRPr="009E026D">
              <w:t>-00-01-01</w:t>
            </w:r>
          </w:p>
        </w:tc>
        <w:tc>
          <w:tcPr>
            <w:tcW w:w="2521" w:type="dxa"/>
            <w:gridSpan w:val="2"/>
            <w:tcBorders>
              <w:top w:val="nil"/>
              <w:left w:val="nil"/>
              <w:bottom w:val="nil"/>
              <w:right w:val="single" w:sz="4" w:space="0" w:color="auto"/>
            </w:tcBorders>
          </w:tcPr>
          <w:p w14:paraId="6E6DE727" w14:textId="0AFDCC4D" w:rsidR="009E026D" w:rsidRPr="009E026D" w:rsidRDefault="009E026D" w:rsidP="009E026D">
            <w:pPr>
              <w:spacing w:after="240"/>
            </w:pPr>
            <w:r w:rsidRPr="009E026D">
              <w:t>RR</w:t>
            </w:r>
          </w:p>
        </w:tc>
        <w:tc>
          <w:tcPr>
            <w:tcW w:w="495" w:type="dxa"/>
            <w:tcBorders>
              <w:top w:val="nil"/>
              <w:left w:val="single" w:sz="4" w:space="0" w:color="auto"/>
              <w:bottom w:val="nil"/>
              <w:right w:val="single" w:sz="4" w:space="0" w:color="auto"/>
            </w:tcBorders>
            <w:tcMar>
              <w:left w:w="29" w:type="dxa"/>
              <w:right w:w="29" w:type="dxa"/>
            </w:tcMar>
          </w:tcPr>
          <w:p w14:paraId="0949BCA1" w14:textId="45936E6E" w:rsidR="009E026D" w:rsidRPr="009E026D" w:rsidRDefault="009E026D" w:rsidP="009E026D">
            <w:pPr>
              <w:spacing w:after="240"/>
              <w:jc w:val="center"/>
            </w:pPr>
            <w:r w:rsidRPr="009E026D">
              <w:t>B</w:t>
            </w:r>
          </w:p>
        </w:tc>
        <w:tc>
          <w:tcPr>
            <w:tcW w:w="495" w:type="dxa"/>
            <w:tcBorders>
              <w:top w:val="nil"/>
              <w:left w:val="single" w:sz="4" w:space="0" w:color="auto"/>
              <w:bottom w:val="nil"/>
              <w:right w:val="single" w:sz="4" w:space="0" w:color="auto"/>
            </w:tcBorders>
            <w:tcMar>
              <w:left w:w="29" w:type="dxa"/>
              <w:right w:w="29" w:type="dxa"/>
            </w:tcMar>
          </w:tcPr>
          <w:p w14:paraId="6CD630E5" w14:textId="44003E3D" w:rsidR="009E026D" w:rsidRPr="009E026D" w:rsidRDefault="009E026D" w:rsidP="009E026D">
            <w:pPr>
              <w:spacing w:after="240"/>
              <w:jc w:val="center"/>
            </w:pPr>
            <w:r w:rsidRPr="009E026D">
              <w:t>4</w:t>
            </w:r>
          </w:p>
        </w:tc>
        <w:tc>
          <w:tcPr>
            <w:tcW w:w="495" w:type="dxa"/>
            <w:tcBorders>
              <w:top w:val="nil"/>
              <w:left w:val="single" w:sz="4" w:space="0" w:color="auto"/>
              <w:bottom w:val="nil"/>
              <w:right w:val="single" w:sz="4" w:space="0" w:color="auto"/>
            </w:tcBorders>
            <w:tcMar>
              <w:left w:w="29" w:type="dxa"/>
              <w:right w:w="29" w:type="dxa"/>
            </w:tcMar>
          </w:tcPr>
          <w:p w14:paraId="701EBB2C" w14:textId="5860808D" w:rsidR="009E026D" w:rsidRPr="009E026D" w:rsidRDefault="009E026D" w:rsidP="009E026D">
            <w:pPr>
              <w:spacing w:after="240"/>
              <w:jc w:val="center"/>
            </w:pPr>
            <w:r w:rsidRPr="009E026D">
              <w:t>3</w:t>
            </w:r>
          </w:p>
        </w:tc>
        <w:tc>
          <w:tcPr>
            <w:tcW w:w="3743" w:type="dxa"/>
            <w:tcBorders>
              <w:top w:val="nil"/>
              <w:left w:val="single" w:sz="4" w:space="0" w:color="auto"/>
              <w:bottom w:val="nil"/>
              <w:right w:val="nil"/>
            </w:tcBorders>
          </w:tcPr>
          <w:p w14:paraId="09308BA0" w14:textId="77777777" w:rsidR="009E026D" w:rsidRPr="009E026D" w:rsidRDefault="009E026D" w:rsidP="009E026D">
            <w:pPr>
              <w:pStyle w:val="MMELTableBody"/>
              <w:jc w:val="left"/>
              <w:rPr>
                <w:b w:val="0"/>
              </w:rPr>
            </w:pPr>
            <w:r w:rsidRPr="009E026D">
              <w:rPr>
                <w:b w:val="0"/>
              </w:rPr>
              <w:t>One may be inoperative provided:</w:t>
            </w:r>
          </w:p>
          <w:p w14:paraId="0136B93E" w14:textId="77777777" w:rsidR="009E026D" w:rsidRDefault="009E026D" w:rsidP="00281899">
            <w:pPr>
              <w:numPr>
                <w:ilvl w:val="0"/>
                <w:numId w:val="643"/>
              </w:numPr>
            </w:pPr>
            <w:r w:rsidRPr="009E026D">
              <w:t>Associated engine anti-ice system operates normally, and</w:t>
            </w:r>
          </w:p>
          <w:p w14:paraId="65FF7C18" w14:textId="2B6D2C98" w:rsidR="009E026D" w:rsidRPr="009E026D" w:rsidRDefault="009E026D" w:rsidP="00281899">
            <w:pPr>
              <w:numPr>
                <w:ilvl w:val="0"/>
                <w:numId w:val="643"/>
              </w:numPr>
              <w:spacing w:after="240"/>
            </w:pPr>
            <w:r w:rsidRPr="009E026D">
              <w:t>Associated engine ESS valve operates normally.</w:t>
            </w:r>
          </w:p>
        </w:tc>
        <w:tc>
          <w:tcPr>
            <w:tcW w:w="628" w:type="dxa"/>
            <w:tcBorders>
              <w:top w:val="nil"/>
              <w:left w:val="nil"/>
              <w:bottom w:val="nil"/>
            </w:tcBorders>
          </w:tcPr>
          <w:p w14:paraId="1548A154" w14:textId="77777777" w:rsidR="009E026D" w:rsidRPr="005567F1" w:rsidRDefault="009E026D" w:rsidP="009E026D">
            <w:pPr>
              <w:jc w:val="center"/>
            </w:pPr>
          </w:p>
        </w:tc>
      </w:tr>
      <w:tr w:rsidR="009E026D" w:rsidRPr="005567F1" w14:paraId="4E70A517" w14:textId="77777777" w:rsidTr="009E026D">
        <w:trPr>
          <w:jc w:val="center"/>
        </w:trPr>
        <w:tc>
          <w:tcPr>
            <w:tcW w:w="1703" w:type="dxa"/>
            <w:tcBorders>
              <w:top w:val="nil"/>
              <w:left w:val="single" w:sz="4" w:space="0" w:color="auto"/>
              <w:bottom w:val="single" w:sz="4" w:space="0" w:color="auto"/>
              <w:right w:val="nil"/>
            </w:tcBorders>
          </w:tcPr>
          <w:p w14:paraId="28806B6C" w14:textId="6B555FB9" w:rsidR="009E026D" w:rsidRPr="009E026D" w:rsidRDefault="009E026D" w:rsidP="009E026D">
            <w:pPr>
              <w:spacing w:after="240"/>
            </w:pPr>
            <w:r w:rsidRPr="009E026D">
              <w:t>-00-01-02</w:t>
            </w:r>
          </w:p>
        </w:tc>
        <w:tc>
          <w:tcPr>
            <w:tcW w:w="2521" w:type="dxa"/>
            <w:gridSpan w:val="2"/>
            <w:tcBorders>
              <w:top w:val="nil"/>
              <w:left w:val="nil"/>
              <w:bottom w:val="single" w:sz="4" w:space="0" w:color="auto"/>
              <w:right w:val="single" w:sz="4" w:space="0" w:color="auto"/>
            </w:tcBorders>
          </w:tcPr>
          <w:p w14:paraId="61A5CA7A" w14:textId="4546234F" w:rsidR="009E026D" w:rsidRPr="009E026D" w:rsidRDefault="009E026D" w:rsidP="009E026D">
            <w:pPr>
              <w:spacing w:after="240"/>
            </w:pPr>
            <w:r w:rsidRPr="009E026D">
              <w:t>GE</w:t>
            </w:r>
          </w:p>
        </w:tc>
        <w:tc>
          <w:tcPr>
            <w:tcW w:w="495" w:type="dxa"/>
            <w:tcBorders>
              <w:top w:val="nil"/>
              <w:left w:val="single" w:sz="4" w:space="0" w:color="auto"/>
              <w:bottom w:val="single" w:sz="4" w:space="0" w:color="auto"/>
              <w:right w:val="single" w:sz="4" w:space="0" w:color="auto"/>
            </w:tcBorders>
            <w:tcMar>
              <w:left w:w="29" w:type="dxa"/>
              <w:right w:w="29" w:type="dxa"/>
            </w:tcMar>
          </w:tcPr>
          <w:p w14:paraId="305585A9" w14:textId="2EC56524" w:rsidR="009E026D" w:rsidRPr="009E026D" w:rsidRDefault="009E026D" w:rsidP="009E026D">
            <w:pPr>
              <w:spacing w:after="240"/>
              <w:jc w:val="center"/>
            </w:pPr>
            <w:r w:rsidRPr="009E026D">
              <w:t>B</w:t>
            </w:r>
          </w:p>
        </w:tc>
        <w:tc>
          <w:tcPr>
            <w:tcW w:w="495" w:type="dxa"/>
            <w:tcBorders>
              <w:top w:val="nil"/>
              <w:left w:val="single" w:sz="4" w:space="0" w:color="auto"/>
              <w:bottom w:val="single" w:sz="4" w:space="0" w:color="auto"/>
              <w:right w:val="single" w:sz="4" w:space="0" w:color="auto"/>
            </w:tcBorders>
            <w:tcMar>
              <w:left w:w="29" w:type="dxa"/>
              <w:right w:w="29" w:type="dxa"/>
            </w:tcMar>
          </w:tcPr>
          <w:p w14:paraId="5BF567FA" w14:textId="65C5EEF1" w:rsidR="009E026D" w:rsidRPr="009E026D" w:rsidRDefault="009E026D" w:rsidP="009E026D">
            <w:pPr>
              <w:spacing w:after="240"/>
              <w:jc w:val="center"/>
            </w:pPr>
            <w:r w:rsidRPr="009E026D">
              <w:t>4</w:t>
            </w:r>
          </w:p>
        </w:tc>
        <w:tc>
          <w:tcPr>
            <w:tcW w:w="495" w:type="dxa"/>
            <w:tcBorders>
              <w:top w:val="nil"/>
              <w:left w:val="single" w:sz="4" w:space="0" w:color="auto"/>
              <w:bottom w:val="single" w:sz="4" w:space="0" w:color="auto"/>
              <w:right w:val="single" w:sz="4" w:space="0" w:color="auto"/>
            </w:tcBorders>
            <w:tcMar>
              <w:left w:w="29" w:type="dxa"/>
              <w:right w:w="29" w:type="dxa"/>
            </w:tcMar>
          </w:tcPr>
          <w:p w14:paraId="70A2DBE0" w14:textId="756C7DB9" w:rsidR="009E026D" w:rsidRPr="009E026D" w:rsidRDefault="009E026D" w:rsidP="009E026D">
            <w:pPr>
              <w:spacing w:after="240"/>
              <w:jc w:val="center"/>
            </w:pPr>
            <w:r w:rsidRPr="009E026D">
              <w:t>3</w:t>
            </w:r>
          </w:p>
        </w:tc>
        <w:tc>
          <w:tcPr>
            <w:tcW w:w="3743" w:type="dxa"/>
            <w:tcBorders>
              <w:top w:val="nil"/>
              <w:left w:val="single" w:sz="4" w:space="0" w:color="auto"/>
              <w:bottom w:val="single" w:sz="4" w:space="0" w:color="auto"/>
              <w:right w:val="nil"/>
            </w:tcBorders>
          </w:tcPr>
          <w:p w14:paraId="5E200ACE" w14:textId="77777777" w:rsidR="009E026D" w:rsidRPr="009E026D" w:rsidRDefault="009E026D" w:rsidP="009E026D">
            <w:pPr>
              <w:pStyle w:val="MMELTableBody"/>
              <w:jc w:val="left"/>
              <w:rPr>
                <w:b w:val="0"/>
              </w:rPr>
            </w:pPr>
            <w:r w:rsidRPr="009E026D">
              <w:rPr>
                <w:b w:val="0"/>
              </w:rPr>
              <w:t>One may be inoperative provided:</w:t>
            </w:r>
          </w:p>
          <w:p w14:paraId="4C8081DD" w14:textId="77777777" w:rsidR="009E026D" w:rsidRDefault="009E026D" w:rsidP="00281899">
            <w:pPr>
              <w:numPr>
                <w:ilvl w:val="0"/>
                <w:numId w:val="644"/>
              </w:numPr>
            </w:pPr>
            <w:r w:rsidRPr="009E026D">
              <w:t>Associated engine anti-ice system operates normally, and</w:t>
            </w:r>
          </w:p>
          <w:p w14:paraId="32DA1C75" w14:textId="7902EAA0" w:rsidR="009E026D" w:rsidRPr="009E026D" w:rsidRDefault="009E026D" w:rsidP="00281899">
            <w:pPr>
              <w:numPr>
                <w:ilvl w:val="0"/>
                <w:numId w:val="644"/>
              </w:numPr>
              <w:spacing w:after="240"/>
            </w:pPr>
            <w:r w:rsidRPr="009E026D">
              <w:t>Associated engine BAI valve operates normally.</w:t>
            </w:r>
          </w:p>
        </w:tc>
        <w:tc>
          <w:tcPr>
            <w:tcW w:w="628" w:type="dxa"/>
            <w:tcBorders>
              <w:top w:val="nil"/>
              <w:left w:val="nil"/>
              <w:bottom w:val="single" w:sz="4" w:space="0" w:color="auto"/>
            </w:tcBorders>
          </w:tcPr>
          <w:p w14:paraId="7482868C" w14:textId="77777777" w:rsidR="009E026D" w:rsidRPr="005567F1" w:rsidRDefault="009E026D" w:rsidP="009E026D">
            <w:pPr>
              <w:jc w:val="center"/>
            </w:pPr>
          </w:p>
        </w:tc>
      </w:tr>
    </w:tbl>
    <w:p w14:paraId="3E911980" w14:textId="77777777" w:rsidR="005567F1" w:rsidRDefault="005567F1" w:rsidP="005567F1">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75-1"/>
      </w:tblPr>
      <w:tblGrid>
        <w:gridCol w:w="5040"/>
        <w:gridCol w:w="5040"/>
      </w:tblGrid>
      <w:tr w:rsidR="002726B7" w:rsidRPr="005567F1" w14:paraId="758F0F2E" w14:textId="77777777" w:rsidTr="001672EB">
        <w:trPr>
          <w:tblHeader/>
          <w:jc w:val="center"/>
        </w:trPr>
        <w:tc>
          <w:tcPr>
            <w:tcW w:w="4675" w:type="dxa"/>
            <w:tcBorders>
              <w:bottom w:val="single" w:sz="4" w:space="0" w:color="auto"/>
              <w:right w:val="nil"/>
            </w:tcBorders>
            <w:tcMar>
              <w:top w:w="29" w:type="dxa"/>
              <w:bottom w:w="29" w:type="dxa"/>
            </w:tcMar>
          </w:tcPr>
          <w:p w14:paraId="5F8C14CC" w14:textId="77777777" w:rsidR="002726B7" w:rsidRPr="005567F1" w:rsidRDefault="00833B26" w:rsidP="002705B7">
            <w:pPr>
              <w:spacing w:after="60"/>
            </w:pPr>
            <w:r>
              <w:lastRenderedPageBreak/>
              <w:t>U.</w:t>
            </w:r>
            <w:r w:rsidR="002726B7" w:rsidRPr="005567F1">
              <w:t>S. DEPARTMENT OF TRANSPORTATION</w:t>
            </w:r>
          </w:p>
          <w:p w14:paraId="1C06B306" w14:textId="77777777" w:rsidR="002726B7" w:rsidRPr="005567F1" w:rsidRDefault="002726B7" w:rsidP="002705B7">
            <w:pPr>
              <w:spacing w:after="60"/>
            </w:pPr>
            <w:r w:rsidRPr="005567F1">
              <w:t>FEDERAL AVIATION ADMINISTRATION</w:t>
            </w:r>
          </w:p>
        </w:tc>
        <w:tc>
          <w:tcPr>
            <w:tcW w:w="4675" w:type="dxa"/>
            <w:tcBorders>
              <w:left w:val="nil"/>
            </w:tcBorders>
            <w:tcMar>
              <w:top w:w="29" w:type="dxa"/>
              <w:bottom w:w="29" w:type="dxa"/>
            </w:tcMar>
            <w:vAlign w:val="center"/>
          </w:tcPr>
          <w:p w14:paraId="480EA9A6" w14:textId="77777777" w:rsidR="002726B7" w:rsidRPr="005567F1" w:rsidRDefault="002726B7" w:rsidP="002705B7">
            <w:pPr>
              <w:spacing w:after="60"/>
              <w:jc w:val="right"/>
            </w:pPr>
            <w:r w:rsidRPr="005567F1">
              <w:t>MASTER MINIMUM EQUIPMENT LIST</w:t>
            </w:r>
          </w:p>
        </w:tc>
      </w:tr>
      <w:tr w:rsidR="002726B7" w:rsidRPr="005567F1" w14:paraId="0947D735" w14:textId="77777777" w:rsidTr="001672EB">
        <w:trPr>
          <w:tblHeader/>
          <w:jc w:val="center"/>
        </w:trPr>
        <w:tc>
          <w:tcPr>
            <w:tcW w:w="4675" w:type="dxa"/>
            <w:tcBorders>
              <w:bottom w:val="single" w:sz="4" w:space="0" w:color="auto"/>
              <w:right w:val="nil"/>
            </w:tcBorders>
            <w:tcMar>
              <w:top w:w="29" w:type="dxa"/>
              <w:bottom w:w="29" w:type="dxa"/>
            </w:tcMar>
          </w:tcPr>
          <w:p w14:paraId="1D73A755" w14:textId="541737FB" w:rsidR="00A34260" w:rsidRPr="00A12F2F" w:rsidRDefault="00A34260" w:rsidP="00A34260">
            <w:pPr>
              <w:spacing w:after="60"/>
            </w:pPr>
            <w:r>
              <w:t>REVISION NO. 1</w:t>
            </w:r>
            <w:r w:rsidR="00EC5C36">
              <w:t>8</w:t>
            </w:r>
          </w:p>
          <w:p w14:paraId="0237374B" w14:textId="19AB5D00" w:rsidR="002726B7" w:rsidRPr="005567F1" w:rsidRDefault="00A34260" w:rsidP="00A34260">
            <w:pPr>
              <w:spacing w:after="60"/>
            </w:pPr>
            <w:r w:rsidRPr="00A12F2F">
              <w:t xml:space="preserve">DATE: </w:t>
            </w:r>
            <w:r w:rsidR="008800AC">
              <w:t>08/31/2023</w:t>
            </w:r>
          </w:p>
        </w:tc>
        <w:tc>
          <w:tcPr>
            <w:tcW w:w="4675" w:type="dxa"/>
            <w:tcBorders>
              <w:left w:val="nil"/>
            </w:tcBorders>
            <w:tcMar>
              <w:top w:w="29" w:type="dxa"/>
              <w:bottom w:w="29" w:type="dxa"/>
            </w:tcMar>
          </w:tcPr>
          <w:p w14:paraId="1B50E402" w14:textId="77777777" w:rsidR="002726B7" w:rsidRPr="005567F1" w:rsidRDefault="002726B7" w:rsidP="00502873">
            <w:pPr>
              <w:spacing w:after="60"/>
              <w:jc w:val="right"/>
            </w:pPr>
            <w:r w:rsidRPr="005567F1">
              <w:t xml:space="preserve">PAGE NO. </w:t>
            </w:r>
            <w:r w:rsidR="00502873">
              <w:t>75-1</w:t>
            </w:r>
          </w:p>
        </w:tc>
      </w:tr>
      <w:tr w:rsidR="002726B7" w:rsidRPr="005567F1" w14:paraId="43A7606F" w14:textId="77777777" w:rsidTr="001672EB">
        <w:trPr>
          <w:tblHeader/>
          <w:jc w:val="center"/>
        </w:trPr>
        <w:tc>
          <w:tcPr>
            <w:tcW w:w="4675" w:type="dxa"/>
            <w:tcBorders>
              <w:right w:val="single" w:sz="4" w:space="0" w:color="auto"/>
            </w:tcBorders>
            <w:tcMar>
              <w:top w:w="29" w:type="dxa"/>
              <w:bottom w:w="29" w:type="dxa"/>
            </w:tcMar>
            <w:vAlign w:val="center"/>
          </w:tcPr>
          <w:p w14:paraId="2417B265" w14:textId="77777777" w:rsidR="002726B7" w:rsidRPr="005567F1" w:rsidRDefault="002726B7" w:rsidP="002705B7">
            <w:pPr>
              <w:spacing w:after="60"/>
            </w:pPr>
            <w:r w:rsidRPr="005567F1">
              <w:t>AIRCRAFT:</w:t>
            </w:r>
          </w:p>
          <w:p w14:paraId="3C2391A0" w14:textId="24BBBF67" w:rsidR="002726B7" w:rsidRPr="005567F1" w:rsidRDefault="0035390E" w:rsidP="002705B7">
            <w:pPr>
              <w:spacing w:after="60"/>
            </w:pPr>
            <w:r>
              <w:t>Boeing 787</w:t>
            </w:r>
          </w:p>
        </w:tc>
        <w:tc>
          <w:tcPr>
            <w:tcW w:w="4675" w:type="dxa"/>
            <w:tcBorders>
              <w:left w:val="single" w:sz="4" w:space="0" w:color="auto"/>
            </w:tcBorders>
            <w:tcMar>
              <w:top w:w="29" w:type="dxa"/>
              <w:bottom w:w="29" w:type="dxa"/>
            </w:tcMar>
          </w:tcPr>
          <w:p w14:paraId="3B968529" w14:textId="77777777" w:rsidR="002726B7" w:rsidRPr="005567F1" w:rsidRDefault="002726B7" w:rsidP="002705B7">
            <w:pPr>
              <w:pStyle w:val="ListParagraph"/>
              <w:spacing w:after="60"/>
              <w:ind w:left="662" w:hanging="720"/>
              <w:rPr>
                <w:b/>
              </w:rPr>
            </w:pPr>
            <w:r w:rsidRPr="005567F1">
              <w:rPr>
                <w:b/>
              </w:rPr>
              <w:t>TABLE KEY</w:t>
            </w:r>
          </w:p>
          <w:p w14:paraId="187F4E2A" w14:textId="77777777" w:rsidR="002726B7" w:rsidRPr="005567F1" w:rsidRDefault="002726B7" w:rsidP="00F9593C">
            <w:pPr>
              <w:pStyle w:val="ListParagraph"/>
              <w:numPr>
                <w:ilvl w:val="0"/>
                <w:numId w:val="28"/>
              </w:numPr>
              <w:spacing w:after="60"/>
            </w:pPr>
            <w:r w:rsidRPr="005567F1">
              <w:t>REPAIR CATEGORY</w:t>
            </w:r>
          </w:p>
          <w:p w14:paraId="66E653AF" w14:textId="77777777" w:rsidR="002726B7" w:rsidRPr="005567F1" w:rsidRDefault="002726B7" w:rsidP="00F9593C">
            <w:pPr>
              <w:pStyle w:val="ListParagraph"/>
              <w:numPr>
                <w:ilvl w:val="0"/>
                <w:numId w:val="28"/>
              </w:numPr>
              <w:spacing w:after="60"/>
            </w:pPr>
            <w:r w:rsidRPr="005567F1">
              <w:t>NO. INSTALLED</w:t>
            </w:r>
          </w:p>
          <w:p w14:paraId="2D2543C8" w14:textId="77777777" w:rsidR="002726B7" w:rsidRPr="005567F1" w:rsidRDefault="002726B7" w:rsidP="00F9593C">
            <w:pPr>
              <w:pStyle w:val="ListParagraph"/>
              <w:numPr>
                <w:ilvl w:val="0"/>
                <w:numId w:val="28"/>
              </w:numPr>
              <w:spacing w:after="60"/>
            </w:pPr>
            <w:r w:rsidRPr="005567F1">
              <w:t>NO. REQUIRED FOR DISPATCH</w:t>
            </w:r>
          </w:p>
          <w:p w14:paraId="09A61604" w14:textId="77777777" w:rsidR="002726B7" w:rsidRPr="005567F1" w:rsidRDefault="002726B7" w:rsidP="00F9593C">
            <w:pPr>
              <w:pStyle w:val="ListParagraph"/>
              <w:numPr>
                <w:ilvl w:val="0"/>
                <w:numId w:val="28"/>
              </w:numPr>
              <w:spacing w:after="60"/>
            </w:pPr>
            <w:r w:rsidRPr="005567F1">
              <w:t>REMARKS OR EXCEPTIONS</w:t>
            </w:r>
          </w:p>
        </w:tc>
      </w:tr>
    </w:tbl>
    <w:p w14:paraId="072B5905" w14:textId="77777777" w:rsidR="002726B7" w:rsidRPr="005567F1" w:rsidRDefault="002726B7" w:rsidP="002726B7">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Bleed Air"/>
      </w:tblPr>
      <w:tblGrid>
        <w:gridCol w:w="1703"/>
        <w:gridCol w:w="2370"/>
        <w:gridCol w:w="151"/>
        <w:gridCol w:w="495"/>
        <w:gridCol w:w="495"/>
        <w:gridCol w:w="495"/>
        <w:gridCol w:w="3743"/>
        <w:gridCol w:w="628"/>
      </w:tblGrid>
      <w:tr w:rsidR="002726B7" w:rsidRPr="005567F1" w14:paraId="34B12612"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2502CE5D" w14:textId="77777777" w:rsidR="002726B7" w:rsidRPr="005567F1" w:rsidRDefault="00701281" w:rsidP="00701281">
            <w:pPr>
              <w:ind w:left="360" w:hanging="360"/>
              <w:rPr>
                <w:b/>
              </w:rPr>
            </w:pPr>
            <w:r>
              <w:rPr>
                <w:b/>
              </w:rPr>
              <w:t>75. Bleed Air</w:t>
            </w:r>
          </w:p>
        </w:tc>
        <w:tc>
          <w:tcPr>
            <w:tcW w:w="151" w:type="dxa"/>
            <w:tcBorders>
              <w:left w:val="nil"/>
              <w:right w:val="nil"/>
            </w:tcBorders>
            <w:shd w:val="clear" w:color="auto" w:fill="D9D9D9" w:themeFill="background1" w:themeFillShade="D9"/>
          </w:tcPr>
          <w:p w14:paraId="77B38C71" w14:textId="77777777" w:rsidR="002726B7" w:rsidRPr="005567F1" w:rsidRDefault="002726B7" w:rsidP="002705B7">
            <w:pPr>
              <w:rPr>
                <w:b/>
              </w:rPr>
            </w:pPr>
          </w:p>
        </w:tc>
        <w:tc>
          <w:tcPr>
            <w:tcW w:w="495" w:type="dxa"/>
            <w:tcBorders>
              <w:left w:val="nil"/>
              <w:right w:val="nil"/>
            </w:tcBorders>
            <w:shd w:val="clear" w:color="auto" w:fill="D9D9D9" w:themeFill="background1" w:themeFillShade="D9"/>
            <w:tcMar>
              <w:left w:w="29" w:type="dxa"/>
              <w:right w:w="29" w:type="dxa"/>
            </w:tcMar>
          </w:tcPr>
          <w:p w14:paraId="3E1FAFE8" w14:textId="77777777" w:rsidR="002726B7" w:rsidRPr="005567F1" w:rsidRDefault="002726B7" w:rsidP="002705B7">
            <w:pPr>
              <w:jc w:val="center"/>
              <w:rPr>
                <w:b/>
              </w:rPr>
            </w:pPr>
          </w:p>
        </w:tc>
        <w:tc>
          <w:tcPr>
            <w:tcW w:w="495" w:type="dxa"/>
            <w:tcBorders>
              <w:left w:val="nil"/>
              <w:right w:val="nil"/>
            </w:tcBorders>
            <w:shd w:val="clear" w:color="auto" w:fill="D9D9D9" w:themeFill="background1" w:themeFillShade="D9"/>
            <w:tcMar>
              <w:left w:w="29" w:type="dxa"/>
              <w:right w:w="29" w:type="dxa"/>
            </w:tcMar>
          </w:tcPr>
          <w:p w14:paraId="60AC1DA3" w14:textId="77777777" w:rsidR="002726B7" w:rsidRPr="005567F1" w:rsidRDefault="002726B7" w:rsidP="002705B7">
            <w:pPr>
              <w:jc w:val="center"/>
              <w:rPr>
                <w:b/>
              </w:rPr>
            </w:pPr>
          </w:p>
        </w:tc>
        <w:tc>
          <w:tcPr>
            <w:tcW w:w="495" w:type="dxa"/>
            <w:tcBorders>
              <w:left w:val="nil"/>
              <w:right w:val="nil"/>
            </w:tcBorders>
            <w:shd w:val="clear" w:color="auto" w:fill="D9D9D9" w:themeFill="background1" w:themeFillShade="D9"/>
            <w:tcMar>
              <w:left w:w="29" w:type="dxa"/>
              <w:right w:w="29" w:type="dxa"/>
            </w:tcMar>
          </w:tcPr>
          <w:p w14:paraId="45F9E58F" w14:textId="77777777" w:rsidR="002726B7" w:rsidRPr="005567F1" w:rsidRDefault="002726B7" w:rsidP="002705B7">
            <w:pPr>
              <w:jc w:val="center"/>
              <w:rPr>
                <w:b/>
              </w:rPr>
            </w:pPr>
          </w:p>
        </w:tc>
        <w:tc>
          <w:tcPr>
            <w:tcW w:w="3743" w:type="dxa"/>
            <w:tcBorders>
              <w:left w:val="nil"/>
              <w:bottom w:val="single" w:sz="4" w:space="0" w:color="auto"/>
              <w:right w:val="nil"/>
            </w:tcBorders>
            <w:shd w:val="clear" w:color="auto" w:fill="D9D9D9" w:themeFill="background1" w:themeFillShade="D9"/>
          </w:tcPr>
          <w:p w14:paraId="1EE875A5" w14:textId="77777777" w:rsidR="002726B7" w:rsidRPr="005567F1" w:rsidRDefault="002726B7" w:rsidP="002705B7">
            <w:pPr>
              <w:rPr>
                <w:b/>
              </w:rPr>
            </w:pPr>
          </w:p>
        </w:tc>
        <w:tc>
          <w:tcPr>
            <w:tcW w:w="628" w:type="dxa"/>
            <w:tcBorders>
              <w:left w:val="nil"/>
            </w:tcBorders>
            <w:shd w:val="clear" w:color="auto" w:fill="D9D9D9" w:themeFill="background1" w:themeFillShade="D9"/>
          </w:tcPr>
          <w:p w14:paraId="56F5F47C" w14:textId="77777777" w:rsidR="002726B7" w:rsidRPr="005567F1" w:rsidRDefault="002726B7" w:rsidP="002705B7">
            <w:pPr>
              <w:jc w:val="center"/>
              <w:rPr>
                <w:b/>
              </w:rPr>
            </w:pPr>
          </w:p>
        </w:tc>
      </w:tr>
      <w:tr w:rsidR="002726B7" w:rsidRPr="005567F1" w14:paraId="6427F96E"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0B0E3F08" w14:textId="77777777" w:rsidR="002726B7" w:rsidRPr="00812724" w:rsidRDefault="002726B7" w:rsidP="002705B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3C94DC1D" w14:textId="77777777" w:rsidR="002726B7" w:rsidRPr="00812724" w:rsidRDefault="002726B7" w:rsidP="002705B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35CD25F1" w14:textId="77777777" w:rsidR="002726B7" w:rsidRPr="00812724" w:rsidRDefault="002726B7" w:rsidP="002705B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1A356D7D" w14:textId="77777777" w:rsidR="002726B7" w:rsidRPr="00812724" w:rsidRDefault="002726B7" w:rsidP="002705B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0EB60D36" w14:textId="77777777" w:rsidR="002726B7" w:rsidRPr="00812724" w:rsidRDefault="002726B7" w:rsidP="002705B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792577F4" w14:textId="77777777" w:rsidR="002726B7" w:rsidRPr="00812724" w:rsidRDefault="002726B7" w:rsidP="002705B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2D77B358" w14:textId="77777777" w:rsidR="002726B7" w:rsidRPr="00812724" w:rsidRDefault="002726B7" w:rsidP="002705B7">
            <w:pPr>
              <w:jc w:val="center"/>
              <w:rPr>
                <w:b/>
                <w:sz w:val="12"/>
                <w:szCs w:val="12"/>
              </w:rPr>
            </w:pPr>
            <w:r w:rsidRPr="00812724">
              <w:rPr>
                <w:b/>
                <w:sz w:val="12"/>
                <w:szCs w:val="12"/>
              </w:rPr>
              <w:t>Change Bar</w:t>
            </w:r>
          </w:p>
        </w:tc>
      </w:tr>
      <w:tr w:rsidR="00300626" w:rsidRPr="005567F1" w14:paraId="39913098" w14:textId="77777777" w:rsidTr="008126EB">
        <w:trPr>
          <w:jc w:val="center"/>
        </w:trPr>
        <w:tc>
          <w:tcPr>
            <w:tcW w:w="1703" w:type="dxa"/>
            <w:tcBorders>
              <w:top w:val="single" w:sz="4" w:space="0" w:color="auto"/>
              <w:left w:val="single" w:sz="4" w:space="0" w:color="auto"/>
              <w:bottom w:val="nil"/>
              <w:right w:val="nil"/>
            </w:tcBorders>
          </w:tcPr>
          <w:p w14:paraId="6C98CF38" w14:textId="1D2CC3B0" w:rsidR="00300626" w:rsidRPr="00300626" w:rsidRDefault="00300626" w:rsidP="00300626">
            <w:pPr>
              <w:spacing w:after="240"/>
            </w:pPr>
            <w:r w:rsidRPr="00300626">
              <w:t>-11-01</w:t>
            </w:r>
          </w:p>
        </w:tc>
        <w:tc>
          <w:tcPr>
            <w:tcW w:w="2521" w:type="dxa"/>
            <w:gridSpan w:val="2"/>
            <w:tcBorders>
              <w:top w:val="single" w:sz="4" w:space="0" w:color="auto"/>
              <w:left w:val="nil"/>
              <w:bottom w:val="nil"/>
              <w:right w:val="single" w:sz="4" w:space="0" w:color="auto"/>
            </w:tcBorders>
          </w:tcPr>
          <w:p w14:paraId="3D528484" w14:textId="339B5179" w:rsidR="00300626" w:rsidRPr="00B869D1" w:rsidRDefault="00300626" w:rsidP="00300626">
            <w:pPr>
              <w:spacing w:after="240"/>
            </w:pPr>
            <w:r w:rsidRPr="00B869D1">
              <w:t>Engine Section Stator (ESS) Anti-Ice Valves</w:t>
            </w:r>
          </w:p>
        </w:tc>
        <w:tc>
          <w:tcPr>
            <w:tcW w:w="495" w:type="dxa"/>
            <w:tcBorders>
              <w:top w:val="single" w:sz="4" w:space="0" w:color="auto"/>
              <w:left w:val="single" w:sz="4" w:space="0" w:color="auto"/>
              <w:bottom w:val="nil"/>
              <w:right w:val="single" w:sz="4" w:space="0" w:color="auto"/>
            </w:tcBorders>
            <w:tcMar>
              <w:left w:w="29" w:type="dxa"/>
              <w:right w:w="29" w:type="dxa"/>
            </w:tcMar>
          </w:tcPr>
          <w:p w14:paraId="21B28875" w14:textId="77777777" w:rsidR="00300626" w:rsidRPr="00300626" w:rsidRDefault="00300626" w:rsidP="00300626">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5929B570" w14:textId="77777777" w:rsidR="00300626" w:rsidRPr="00300626" w:rsidRDefault="00300626" w:rsidP="00300626">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302267B9" w14:textId="77777777" w:rsidR="00300626" w:rsidRPr="00300626" w:rsidRDefault="00300626" w:rsidP="00300626">
            <w:pPr>
              <w:spacing w:after="240"/>
              <w:jc w:val="center"/>
            </w:pPr>
          </w:p>
        </w:tc>
        <w:tc>
          <w:tcPr>
            <w:tcW w:w="3743" w:type="dxa"/>
            <w:tcBorders>
              <w:top w:val="single" w:sz="4" w:space="0" w:color="auto"/>
              <w:left w:val="single" w:sz="4" w:space="0" w:color="auto"/>
              <w:bottom w:val="nil"/>
              <w:right w:val="nil"/>
            </w:tcBorders>
          </w:tcPr>
          <w:p w14:paraId="32F1FC79" w14:textId="77777777" w:rsidR="00300626" w:rsidRPr="00300626" w:rsidRDefault="00300626" w:rsidP="00300626">
            <w:pPr>
              <w:spacing w:after="240"/>
            </w:pPr>
          </w:p>
        </w:tc>
        <w:tc>
          <w:tcPr>
            <w:tcW w:w="628" w:type="dxa"/>
            <w:tcBorders>
              <w:left w:val="nil"/>
              <w:bottom w:val="nil"/>
            </w:tcBorders>
          </w:tcPr>
          <w:p w14:paraId="086F86C0" w14:textId="21B0BF37" w:rsidR="00A234AB" w:rsidRPr="005567F1" w:rsidRDefault="00A234AB" w:rsidP="004A37FB">
            <w:pPr>
              <w:spacing w:before="240"/>
              <w:jc w:val="center"/>
            </w:pPr>
          </w:p>
        </w:tc>
      </w:tr>
      <w:tr w:rsidR="00EC5C36" w:rsidRPr="005567F1" w14:paraId="40CC3196" w14:textId="77777777" w:rsidTr="008126EB">
        <w:trPr>
          <w:jc w:val="center"/>
        </w:trPr>
        <w:tc>
          <w:tcPr>
            <w:tcW w:w="1703" w:type="dxa"/>
            <w:tcBorders>
              <w:top w:val="nil"/>
              <w:left w:val="single" w:sz="4" w:space="0" w:color="auto"/>
              <w:bottom w:val="nil"/>
              <w:right w:val="nil"/>
            </w:tcBorders>
          </w:tcPr>
          <w:p w14:paraId="0337F285" w14:textId="66B9F8D2" w:rsidR="00EC5C36" w:rsidRPr="00300626" w:rsidRDefault="00EC5C36" w:rsidP="00300626">
            <w:pPr>
              <w:spacing w:after="240"/>
            </w:pPr>
            <w:r>
              <w:t>-11-01-01</w:t>
            </w:r>
          </w:p>
        </w:tc>
        <w:tc>
          <w:tcPr>
            <w:tcW w:w="2521" w:type="dxa"/>
            <w:gridSpan w:val="2"/>
            <w:tcBorders>
              <w:top w:val="nil"/>
              <w:left w:val="nil"/>
              <w:bottom w:val="nil"/>
              <w:right w:val="single" w:sz="4" w:space="0" w:color="auto"/>
            </w:tcBorders>
          </w:tcPr>
          <w:p w14:paraId="145F7D69" w14:textId="7CD5BB7B" w:rsidR="00EC5C36" w:rsidRPr="00B869D1" w:rsidRDefault="00EC5C36" w:rsidP="00625981">
            <w:pPr>
              <w:spacing w:after="240"/>
            </w:pPr>
            <w:r w:rsidRPr="00B869D1">
              <w:t>(RR Package B and Package C1 or any Intermix with RR 1000</w:t>
            </w:r>
            <w:r w:rsidR="00625981">
              <w:noBreakHyphen/>
            </w:r>
            <w:r w:rsidRPr="00B869D1">
              <w:t>TEN)</w:t>
            </w:r>
          </w:p>
        </w:tc>
        <w:tc>
          <w:tcPr>
            <w:tcW w:w="495" w:type="dxa"/>
            <w:tcBorders>
              <w:top w:val="nil"/>
              <w:left w:val="single" w:sz="4" w:space="0" w:color="auto"/>
              <w:bottom w:val="nil"/>
              <w:right w:val="single" w:sz="4" w:space="0" w:color="auto"/>
            </w:tcBorders>
            <w:tcMar>
              <w:left w:w="29" w:type="dxa"/>
              <w:right w:w="29" w:type="dxa"/>
            </w:tcMar>
          </w:tcPr>
          <w:p w14:paraId="2E5AD541" w14:textId="77777777" w:rsidR="00EC5C36" w:rsidRPr="00300626" w:rsidRDefault="00EC5C36" w:rsidP="00300626">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6DB3DA41" w14:textId="77777777" w:rsidR="00EC5C36" w:rsidRPr="00300626" w:rsidRDefault="00EC5C36" w:rsidP="00300626">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27C8DFEF" w14:textId="77777777" w:rsidR="00EC5C36" w:rsidRPr="00300626" w:rsidRDefault="00EC5C36" w:rsidP="00300626">
            <w:pPr>
              <w:spacing w:after="240"/>
              <w:jc w:val="center"/>
            </w:pPr>
          </w:p>
        </w:tc>
        <w:tc>
          <w:tcPr>
            <w:tcW w:w="3743" w:type="dxa"/>
            <w:tcBorders>
              <w:top w:val="nil"/>
              <w:left w:val="single" w:sz="4" w:space="0" w:color="auto"/>
              <w:bottom w:val="nil"/>
              <w:right w:val="nil"/>
            </w:tcBorders>
          </w:tcPr>
          <w:p w14:paraId="60439217" w14:textId="77777777" w:rsidR="00EC5C36" w:rsidRPr="00300626" w:rsidRDefault="00EC5C36" w:rsidP="00300626">
            <w:pPr>
              <w:pStyle w:val="MMELTableBody"/>
              <w:jc w:val="left"/>
              <w:rPr>
                <w:b w:val="0"/>
              </w:rPr>
            </w:pPr>
          </w:p>
        </w:tc>
        <w:tc>
          <w:tcPr>
            <w:tcW w:w="628" w:type="dxa"/>
            <w:tcBorders>
              <w:top w:val="nil"/>
              <w:left w:val="nil"/>
              <w:bottom w:val="nil"/>
            </w:tcBorders>
          </w:tcPr>
          <w:p w14:paraId="22D78C8B" w14:textId="14A45968" w:rsidR="00EC5C36" w:rsidRDefault="00EC5C36" w:rsidP="00300626">
            <w:pPr>
              <w:jc w:val="center"/>
            </w:pPr>
          </w:p>
          <w:p w14:paraId="1B6A0E49" w14:textId="000695A5" w:rsidR="00EC5C36" w:rsidRDefault="00EC5C36" w:rsidP="00300626">
            <w:pPr>
              <w:jc w:val="center"/>
            </w:pPr>
          </w:p>
          <w:p w14:paraId="5788A137" w14:textId="17A78A86" w:rsidR="00EC5C36" w:rsidRDefault="00EC5C36" w:rsidP="00300626">
            <w:pPr>
              <w:jc w:val="center"/>
            </w:pPr>
          </w:p>
          <w:p w14:paraId="1B485406" w14:textId="1179F746" w:rsidR="00EC5C36" w:rsidRPr="005567F1" w:rsidRDefault="00EC5C36" w:rsidP="00300626">
            <w:pPr>
              <w:jc w:val="center"/>
            </w:pPr>
          </w:p>
        </w:tc>
      </w:tr>
      <w:tr w:rsidR="00300626" w:rsidRPr="005567F1" w14:paraId="30974BDF" w14:textId="77777777" w:rsidTr="008126EB">
        <w:trPr>
          <w:jc w:val="center"/>
        </w:trPr>
        <w:tc>
          <w:tcPr>
            <w:tcW w:w="1703" w:type="dxa"/>
            <w:tcBorders>
              <w:top w:val="nil"/>
              <w:left w:val="single" w:sz="4" w:space="0" w:color="auto"/>
              <w:bottom w:val="nil"/>
              <w:right w:val="nil"/>
            </w:tcBorders>
          </w:tcPr>
          <w:p w14:paraId="1201FD94" w14:textId="05B76D46" w:rsidR="00300626" w:rsidRPr="00300626" w:rsidRDefault="00300626" w:rsidP="00300626">
            <w:pPr>
              <w:spacing w:after="240"/>
            </w:pPr>
            <w:r w:rsidRPr="00300626">
              <w:t>-11-</w:t>
            </w:r>
            <w:r w:rsidR="00EC5C36">
              <w:t>01-</w:t>
            </w:r>
            <w:r w:rsidRPr="00300626">
              <w:t>01A</w:t>
            </w:r>
          </w:p>
        </w:tc>
        <w:tc>
          <w:tcPr>
            <w:tcW w:w="2521" w:type="dxa"/>
            <w:gridSpan w:val="2"/>
            <w:tcBorders>
              <w:top w:val="nil"/>
              <w:left w:val="nil"/>
              <w:bottom w:val="nil"/>
              <w:right w:val="single" w:sz="4" w:space="0" w:color="auto"/>
            </w:tcBorders>
          </w:tcPr>
          <w:p w14:paraId="7169DFBE" w14:textId="77777777" w:rsidR="00300626" w:rsidRPr="00B869D1" w:rsidRDefault="00300626" w:rsidP="00300626">
            <w:pPr>
              <w:spacing w:after="240"/>
            </w:pPr>
          </w:p>
        </w:tc>
        <w:tc>
          <w:tcPr>
            <w:tcW w:w="495" w:type="dxa"/>
            <w:tcBorders>
              <w:top w:val="nil"/>
              <w:left w:val="single" w:sz="4" w:space="0" w:color="auto"/>
              <w:bottom w:val="nil"/>
              <w:right w:val="single" w:sz="4" w:space="0" w:color="auto"/>
            </w:tcBorders>
            <w:tcMar>
              <w:left w:w="29" w:type="dxa"/>
              <w:right w:w="29" w:type="dxa"/>
            </w:tcMar>
          </w:tcPr>
          <w:p w14:paraId="05B97915" w14:textId="69B33B82" w:rsidR="00300626" w:rsidRPr="00300626" w:rsidRDefault="00300626" w:rsidP="00300626">
            <w:pPr>
              <w:spacing w:after="240"/>
              <w:jc w:val="center"/>
            </w:pPr>
            <w:r w:rsidRPr="00300626">
              <w:t>C</w:t>
            </w:r>
          </w:p>
        </w:tc>
        <w:tc>
          <w:tcPr>
            <w:tcW w:w="495" w:type="dxa"/>
            <w:tcBorders>
              <w:top w:val="nil"/>
              <w:left w:val="single" w:sz="4" w:space="0" w:color="auto"/>
              <w:bottom w:val="nil"/>
              <w:right w:val="single" w:sz="4" w:space="0" w:color="auto"/>
            </w:tcBorders>
            <w:tcMar>
              <w:left w:w="29" w:type="dxa"/>
              <w:right w:w="29" w:type="dxa"/>
            </w:tcMar>
          </w:tcPr>
          <w:p w14:paraId="3766D440" w14:textId="1BFEC830" w:rsidR="00300626" w:rsidRPr="00300626" w:rsidRDefault="00300626" w:rsidP="00300626">
            <w:pPr>
              <w:spacing w:after="240"/>
              <w:jc w:val="center"/>
            </w:pPr>
            <w:r w:rsidRPr="00300626">
              <w:t>2</w:t>
            </w:r>
          </w:p>
        </w:tc>
        <w:tc>
          <w:tcPr>
            <w:tcW w:w="495" w:type="dxa"/>
            <w:tcBorders>
              <w:top w:val="nil"/>
              <w:left w:val="single" w:sz="4" w:space="0" w:color="auto"/>
              <w:bottom w:val="nil"/>
              <w:right w:val="single" w:sz="4" w:space="0" w:color="auto"/>
            </w:tcBorders>
            <w:tcMar>
              <w:left w:w="29" w:type="dxa"/>
              <w:right w:w="29" w:type="dxa"/>
            </w:tcMar>
          </w:tcPr>
          <w:p w14:paraId="7EE968DF" w14:textId="1852AABD" w:rsidR="00300626" w:rsidRPr="00300626" w:rsidRDefault="00300626" w:rsidP="00300626">
            <w:pPr>
              <w:spacing w:after="240"/>
              <w:jc w:val="center"/>
            </w:pPr>
            <w:r w:rsidRPr="00300626">
              <w:t>1</w:t>
            </w:r>
          </w:p>
        </w:tc>
        <w:tc>
          <w:tcPr>
            <w:tcW w:w="3743" w:type="dxa"/>
            <w:tcBorders>
              <w:top w:val="nil"/>
              <w:left w:val="single" w:sz="4" w:space="0" w:color="auto"/>
              <w:bottom w:val="nil"/>
              <w:right w:val="nil"/>
            </w:tcBorders>
          </w:tcPr>
          <w:p w14:paraId="366CCB35" w14:textId="77777777" w:rsidR="00300626" w:rsidRPr="00300626" w:rsidRDefault="00300626" w:rsidP="00300626">
            <w:pPr>
              <w:pStyle w:val="MMELTableBody"/>
              <w:jc w:val="left"/>
              <w:rPr>
                <w:b w:val="0"/>
              </w:rPr>
            </w:pPr>
            <w:r w:rsidRPr="00300626">
              <w:rPr>
                <w:b w:val="0"/>
              </w:rPr>
              <w:t>One may be inoperative closed provided:</w:t>
            </w:r>
          </w:p>
          <w:p w14:paraId="06BC9317" w14:textId="77777777" w:rsidR="00300626" w:rsidRPr="00300626" w:rsidRDefault="00300626" w:rsidP="00281899">
            <w:pPr>
              <w:numPr>
                <w:ilvl w:val="0"/>
                <w:numId w:val="645"/>
              </w:numPr>
            </w:pPr>
            <w:r w:rsidRPr="00300626">
              <w:t>Associated engine ignition systems operate normally,</w:t>
            </w:r>
          </w:p>
          <w:p w14:paraId="5041E816" w14:textId="77777777" w:rsidR="00300626" w:rsidRDefault="00300626" w:rsidP="00281899">
            <w:pPr>
              <w:numPr>
                <w:ilvl w:val="0"/>
                <w:numId w:val="645"/>
              </w:numPr>
            </w:pPr>
            <w:proofErr w:type="gramStart"/>
            <w:r w:rsidRPr="00300626">
              <w:t>Airplane is</w:t>
            </w:r>
            <w:proofErr w:type="gramEnd"/>
            <w:r w:rsidRPr="00300626">
              <w:t xml:space="preserve"> not operated in known or forecast icing conditions, and</w:t>
            </w:r>
          </w:p>
          <w:p w14:paraId="5B693A1B" w14:textId="0B716B10" w:rsidR="00300626" w:rsidRPr="00300626" w:rsidRDefault="00300626" w:rsidP="00281899">
            <w:pPr>
              <w:numPr>
                <w:ilvl w:val="0"/>
                <w:numId w:val="645"/>
              </w:numPr>
              <w:spacing w:after="240"/>
            </w:pPr>
            <w:r w:rsidRPr="00300626">
              <w:t>Flight remains within 120 minutes of landing at a suitable airport.</w:t>
            </w:r>
          </w:p>
        </w:tc>
        <w:tc>
          <w:tcPr>
            <w:tcW w:w="628" w:type="dxa"/>
            <w:tcBorders>
              <w:top w:val="nil"/>
              <w:left w:val="nil"/>
              <w:bottom w:val="nil"/>
            </w:tcBorders>
          </w:tcPr>
          <w:p w14:paraId="6EE70AD4" w14:textId="0F0FE93B" w:rsidR="00300626" w:rsidRPr="005567F1" w:rsidRDefault="00300626" w:rsidP="00300626">
            <w:pPr>
              <w:jc w:val="center"/>
            </w:pPr>
          </w:p>
        </w:tc>
      </w:tr>
      <w:tr w:rsidR="00300626" w:rsidRPr="005567F1" w14:paraId="407DA448" w14:textId="77777777" w:rsidTr="008126EB">
        <w:trPr>
          <w:jc w:val="center"/>
        </w:trPr>
        <w:tc>
          <w:tcPr>
            <w:tcW w:w="1703" w:type="dxa"/>
            <w:tcBorders>
              <w:top w:val="nil"/>
              <w:left w:val="single" w:sz="4" w:space="0" w:color="auto"/>
              <w:bottom w:val="nil"/>
              <w:right w:val="nil"/>
            </w:tcBorders>
          </w:tcPr>
          <w:p w14:paraId="3746705F" w14:textId="15921E9A" w:rsidR="00300626" w:rsidRPr="00300626" w:rsidRDefault="00300626" w:rsidP="00300626">
            <w:pPr>
              <w:spacing w:after="240"/>
            </w:pPr>
            <w:r w:rsidRPr="00300626">
              <w:t>-11-</w:t>
            </w:r>
            <w:r w:rsidR="00EC5C36">
              <w:t>01-</w:t>
            </w:r>
            <w:r w:rsidRPr="00300626">
              <w:t>01B</w:t>
            </w:r>
          </w:p>
        </w:tc>
        <w:tc>
          <w:tcPr>
            <w:tcW w:w="2521" w:type="dxa"/>
            <w:gridSpan w:val="2"/>
            <w:tcBorders>
              <w:top w:val="nil"/>
              <w:left w:val="nil"/>
              <w:bottom w:val="nil"/>
              <w:right w:val="single" w:sz="4" w:space="0" w:color="auto"/>
            </w:tcBorders>
          </w:tcPr>
          <w:p w14:paraId="2451B57E" w14:textId="77777777" w:rsidR="00300626" w:rsidRPr="00B869D1" w:rsidRDefault="00300626" w:rsidP="00300626">
            <w:pPr>
              <w:spacing w:after="240"/>
            </w:pPr>
          </w:p>
        </w:tc>
        <w:tc>
          <w:tcPr>
            <w:tcW w:w="495" w:type="dxa"/>
            <w:tcBorders>
              <w:top w:val="nil"/>
              <w:left w:val="single" w:sz="4" w:space="0" w:color="auto"/>
              <w:bottom w:val="nil"/>
              <w:right w:val="single" w:sz="4" w:space="0" w:color="auto"/>
            </w:tcBorders>
            <w:tcMar>
              <w:left w:w="29" w:type="dxa"/>
              <w:right w:w="29" w:type="dxa"/>
            </w:tcMar>
          </w:tcPr>
          <w:p w14:paraId="6DAC7977" w14:textId="2635A893" w:rsidR="00300626" w:rsidRPr="00300626" w:rsidRDefault="00300626" w:rsidP="00300626">
            <w:pPr>
              <w:spacing w:after="240"/>
              <w:jc w:val="center"/>
            </w:pPr>
            <w:r w:rsidRPr="00300626">
              <w:t>B</w:t>
            </w:r>
          </w:p>
        </w:tc>
        <w:tc>
          <w:tcPr>
            <w:tcW w:w="495" w:type="dxa"/>
            <w:tcBorders>
              <w:top w:val="nil"/>
              <w:left w:val="single" w:sz="4" w:space="0" w:color="auto"/>
              <w:bottom w:val="nil"/>
              <w:right w:val="single" w:sz="4" w:space="0" w:color="auto"/>
            </w:tcBorders>
            <w:tcMar>
              <w:left w:w="29" w:type="dxa"/>
              <w:right w:w="29" w:type="dxa"/>
            </w:tcMar>
          </w:tcPr>
          <w:p w14:paraId="0CBCAA24" w14:textId="7390E0FF" w:rsidR="00300626" w:rsidRPr="00300626" w:rsidRDefault="00300626" w:rsidP="00300626">
            <w:pPr>
              <w:spacing w:after="240"/>
              <w:jc w:val="center"/>
            </w:pPr>
            <w:r w:rsidRPr="00300626">
              <w:t>2</w:t>
            </w:r>
          </w:p>
        </w:tc>
        <w:tc>
          <w:tcPr>
            <w:tcW w:w="495" w:type="dxa"/>
            <w:tcBorders>
              <w:top w:val="nil"/>
              <w:left w:val="single" w:sz="4" w:space="0" w:color="auto"/>
              <w:bottom w:val="nil"/>
              <w:right w:val="single" w:sz="4" w:space="0" w:color="auto"/>
            </w:tcBorders>
            <w:tcMar>
              <w:left w:w="29" w:type="dxa"/>
              <w:right w:w="29" w:type="dxa"/>
            </w:tcMar>
          </w:tcPr>
          <w:p w14:paraId="3CD7EDBC" w14:textId="18148F6D" w:rsidR="00300626" w:rsidRPr="00300626" w:rsidRDefault="00300626" w:rsidP="00300626">
            <w:pPr>
              <w:spacing w:after="240"/>
              <w:jc w:val="center"/>
            </w:pPr>
            <w:r w:rsidRPr="00300626">
              <w:t>0</w:t>
            </w:r>
          </w:p>
        </w:tc>
        <w:tc>
          <w:tcPr>
            <w:tcW w:w="3743" w:type="dxa"/>
            <w:tcBorders>
              <w:top w:val="nil"/>
              <w:left w:val="single" w:sz="4" w:space="0" w:color="auto"/>
              <w:bottom w:val="nil"/>
              <w:right w:val="nil"/>
            </w:tcBorders>
          </w:tcPr>
          <w:p w14:paraId="42C82A27" w14:textId="67CEF494" w:rsidR="00300626" w:rsidRPr="00300626" w:rsidRDefault="00300626" w:rsidP="00300626">
            <w:pPr>
              <w:spacing w:after="240"/>
            </w:pPr>
            <w:r w:rsidRPr="00300626">
              <w:t>(O) May be inoperative open provided appropriate performance adjustments are applied.</w:t>
            </w:r>
          </w:p>
        </w:tc>
        <w:tc>
          <w:tcPr>
            <w:tcW w:w="628" w:type="dxa"/>
            <w:tcBorders>
              <w:top w:val="nil"/>
              <w:left w:val="nil"/>
              <w:bottom w:val="nil"/>
            </w:tcBorders>
          </w:tcPr>
          <w:p w14:paraId="1405E061" w14:textId="70733193" w:rsidR="00300626" w:rsidRPr="005567F1" w:rsidRDefault="00300626" w:rsidP="00300626">
            <w:pPr>
              <w:jc w:val="center"/>
            </w:pPr>
          </w:p>
        </w:tc>
      </w:tr>
      <w:tr w:rsidR="002F6E30" w:rsidRPr="005567F1" w14:paraId="56946D8B" w14:textId="77777777" w:rsidTr="008126EB">
        <w:trPr>
          <w:jc w:val="center"/>
        </w:trPr>
        <w:tc>
          <w:tcPr>
            <w:tcW w:w="1703" w:type="dxa"/>
            <w:tcBorders>
              <w:top w:val="nil"/>
              <w:left w:val="single" w:sz="4" w:space="0" w:color="auto"/>
              <w:bottom w:val="nil"/>
              <w:right w:val="nil"/>
            </w:tcBorders>
          </w:tcPr>
          <w:p w14:paraId="54182AD1" w14:textId="433199B3" w:rsidR="002F6E30" w:rsidRPr="00300626" w:rsidRDefault="002F6E30" w:rsidP="002F6E30">
            <w:pPr>
              <w:spacing w:after="240"/>
            </w:pPr>
            <w:r w:rsidRPr="00300626">
              <w:t>-11-</w:t>
            </w:r>
            <w:r>
              <w:t>01-</w:t>
            </w:r>
            <w:r w:rsidRPr="00300626">
              <w:t>02</w:t>
            </w:r>
          </w:p>
        </w:tc>
        <w:tc>
          <w:tcPr>
            <w:tcW w:w="2521" w:type="dxa"/>
            <w:gridSpan w:val="2"/>
            <w:tcBorders>
              <w:top w:val="nil"/>
              <w:left w:val="nil"/>
              <w:bottom w:val="nil"/>
              <w:right w:val="single" w:sz="4" w:space="0" w:color="auto"/>
            </w:tcBorders>
          </w:tcPr>
          <w:p w14:paraId="3E2F64A0" w14:textId="60E25379" w:rsidR="002F6E30" w:rsidRPr="00B869D1" w:rsidRDefault="002F6E30" w:rsidP="002F6E30">
            <w:pPr>
              <w:spacing w:after="240"/>
            </w:pPr>
            <w:r w:rsidRPr="00B869D1">
              <w:t>(RR 1000-TEN)</w:t>
            </w:r>
          </w:p>
        </w:tc>
        <w:tc>
          <w:tcPr>
            <w:tcW w:w="495" w:type="dxa"/>
            <w:tcBorders>
              <w:top w:val="nil"/>
              <w:left w:val="single" w:sz="4" w:space="0" w:color="auto"/>
              <w:bottom w:val="nil"/>
              <w:right w:val="single" w:sz="4" w:space="0" w:color="auto"/>
            </w:tcBorders>
            <w:tcMar>
              <w:left w:w="29" w:type="dxa"/>
              <w:right w:w="29" w:type="dxa"/>
            </w:tcMar>
          </w:tcPr>
          <w:p w14:paraId="3B3419A7" w14:textId="77777777" w:rsidR="002F6E30" w:rsidRPr="00300626" w:rsidRDefault="002F6E30" w:rsidP="002F6E30">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58C8F91A" w14:textId="77777777" w:rsidR="002F6E30" w:rsidRPr="00300626" w:rsidRDefault="002F6E30" w:rsidP="002F6E30">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310947B1" w14:textId="77777777" w:rsidR="002F6E30" w:rsidRPr="00300626" w:rsidRDefault="002F6E30" w:rsidP="002F6E30">
            <w:pPr>
              <w:spacing w:after="240"/>
              <w:jc w:val="center"/>
            </w:pPr>
          </w:p>
        </w:tc>
        <w:tc>
          <w:tcPr>
            <w:tcW w:w="3743" w:type="dxa"/>
            <w:tcBorders>
              <w:top w:val="nil"/>
              <w:left w:val="single" w:sz="4" w:space="0" w:color="auto"/>
              <w:bottom w:val="nil"/>
              <w:right w:val="nil"/>
            </w:tcBorders>
          </w:tcPr>
          <w:p w14:paraId="4C1024B2" w14:textId="77777777" w:rsidR="002F6E30" w:rsidRPr="00300626" w:rsidRDefault="002F6E30" w:rsidP="002F6E30">
            <w:pPr>
              <w:spacing w:after="240"/>
            </w:pPr>
          </w:p>
        </w:tc>
        <w:tc>
          <w:tcPr>
            <w:tcW w:w="628" w:type="dxa"/>
            <w:tcBorders>
              <w:top w:val="nil"/>
              <w:left w:val="nil"/>
              <w:bottom w:val="nil"/>
            </w:tcBorders>
          </w:tcPr>
          <w:p w14:paraId="225CA0E0" w14:textId="0E41C471" w:rsidR="002F6E30" w:rsidRDefault="002F6E30" w:rsidP="002F6E30">
            <w:pPr>
              <w:jc w:val="center"/>
            </w:pPr>
          </w:p>
        </w:tc>
      </w:tr>
      <w:tr w:rsidR="002F6E30" w:rsidRPr="005567F1" w14:paraId="3A8A6518" w14:textId="77777777" w:rsidTr="00300626">
        <w:trPr>
          <w:jc w:val="center"/>
        </w:trPr>
        <w:tc>
          <w:tcPr>
            <w:tcW w:w="1703" w:type="dxa"/>
            <w:tcBorders>
              <w:top w:val="nil"/>
              <w:left w:val="single" w:sz="4" w:space="0" w:color="auto"/>
              <w:bottom w:val="nil"/>
              <w:right w:val="nil"/>
            </w:tcBorders>
          </w:tcPr>
          <w:p w14:paraId="2F143D17" w14:textId="37159496" w:rsidR="002F6E30" w:rsidRPr="00300626" w:rsidRDefault="002F6E30" w:rsidP="002F6E30">
            <w:pPr>
              <w:spacing w:after="240"/>
            </w:pPr>
            <w:r w:rsidRPr="00300626">
              <w:t>-11-</w:t>
            </w:r>
            <w:r>
              <w:t>01-</w:t>
            </w:r>
            <w:r w:rsidRPr="00300626">
              <w:t>02</w:t>
            </w:r>
            <w:r>
              <w:t>A</w:t>
            </w:r>
          </w:p>
        </w:tc>
        <w:tc>
          <w:tcPr>
            <w:tcW w:w="2521" w:type="dxa"/>
            <w:gridSpan w:val="2"/>
            <w:tcBorders>
              <w:top w:val="nil"/>
              <w:left w:val="nil"/>
              <w:bottom w:val="nil"/>
              <w:right w:val="single" w:sz="4" w:space="0" w:color="auto"/>
            </w:tcBorders>
          </w:tcPr>
          <w:p w14:paraId="36787A84" w14:textId="39997C37" w:rsidR="002F6E30" w:rsidRPr="00300626" w:rsidRDefault="002F6E30" w:rsidP="002F6E30">
            <w:pPr>
              <w:spacing w:after="240"/>
            </w:pPr>
          </w:p>
        </w:tc>
        <w:tc>
          <w:tcPr>
            <w:tcW w:w="495" w:type="dxa"/>
            <w:tcBorders>
              <w:top w:val="nil"/>
              <w:left w:val="single" w:sz="4" w:space="0" w:color="auto"/>
              <w:bottom w:val="nil"/>
              <w:right w:val="single" w:sz="4" w:space="0" w:color="auto"/>
            </w:tcBorders>
            <w:tcMar>
              <w:left w:w="29" w:type="dxa"/>
              <w:right w:w="29" w:type="dxa"/>
            </w:tcMar>
          </w:tcPr>
          <w:p w14:paraId="4700E7A7" w14:textId="7000ABB1" w:rsidR="002F6E30" w:rsidRPr="00300626" w:rsidRDefault="002F6E30" w:rsidP="002F6E30">
            <w:pPr>
              <w:spacing w:after="240"/>
              <w:jc w:val="center"/>
            </w:pPr>
            <w:r w:rsidRPr="00300626">
              <w:t>C</w:t>
            </w:r>
          </w:p>
        </w:tc>
        <w:tc>
          <w:tcPr>
            <w:tcW w:w="495" w:type="dxa"/>
            <w:tcBorders>
              <w:top w:val="nil"/>
              <w:left w:val="single" w:sz="4" w:space="0" w:color="auto"/>
              <w:bottom w:val="nil"/>
              <w:right w:val="single" w:sz="4" w:space="0" w:color="auto"/>
            </w:tcBorders>
            <w:tcMar>
              <w:left w:w="29" w:type="dxa"/>
              <w:right w:w="29" w:type="dxa"/>
            </w:tcMar>
          </w:tcPr>
          <w:p w14:paraId="08C3D95F" w14:textId="64C79E4F" w:rsidR="002F6E30" w:rsidRPr="00300626" w:rsidRDefault="002F6E30" w:rsidP="002F6E30">
            <w:pPr>
              <w:spacing w:after="240"/>
              <w:jc w:val="center"/>
            </w:pPr>
            <w:r w:rsidRPr="00300626">
              <w:t>2</w:t>
            </w:r>
          </w:p>
        </w:tc>
        <w:tc>
          <w:tcPr>
            <w:tcW w:w="495" w:type="dxa"/>
            <w:tcBorders>
              <w:top w:val="nil"/>
              <w:left w:val="single" w:sz="4" w:space="0" w:color="auto"/>
              <w:bottom w:val="nil"/>
              <w:right w:val="single" w:sz="4" w:space="0" w:color="auto"/>
            </w:tcBorders>
            <w:tcMar>
              <w:left w:w="29" w:type="dxa"/>
              <w:right w:w="29" w:type="dxa"/>
            </w:tcMar>
          </w:tcPr>
          <w:p w14:paraId="5C76D3F9" w14:textId="59112406" w:rsidR="002F6E30" w:rsidRPr="00300626" w:rsidRDefault="002F6E30" w:rsidP="002F6E30">
            <w:pPr>
              <w:spacing w:after="240"/>
              <w:jc w:val="center"/>
            </w:pPr>
            <w:r w:rsidRPr="00300626">
              <w:t>1</w:t>
            </w:r>
          </w:p>
        </w:tc>
        <w:tc>
          <w:tcPr>
            <w:tcW w:w="3743" w:type="dxa"/>
            <w:tcBorders>
              <w:top w:val="nil"/>
              <w:left w:val="single" w:sz="4" w:space="0" w:color="auto"/>
              <w:bottom w:val="nil"/>
              <w:right w:val="nil"/>
            </w:tcBorders>
          </w:tcPr>
          <w:p w14:paraId="1247BFFE" w14:textId="3E54354E" w:rsidR="00977832" w:rsidRPr="00300626" w:rsidRDefault="00977832" w:rsidP="00977832">
            <w:pPr>
              <w:pStyle w:val="MMELTableBody"/>
              <w:jc w:val="left"/>
              <w:rPr>
                <w:b w:val="0"/>
              </w:rPr>
            </w:pPr>
            <w:r w:rsidRPr="00300626">
              <w:rPr>
                <w:b w:val="0"/>
              </w:rPr>
              <w:t>One may be inoperative closed provided:</w:t>
            </w:r>
          </w:p>
          <w:p w14:paraId="659D2E04" w14:textId="330AE0C4" w:rsidR="00977832" w:rsidRDefault="00977832" w:rsidP="00281899">
            <w:pPr>
              <w:numPr>
                <w:ilvl w:val="0"/>
                <w:numId w:val="698"/>
              </w:numPr>
            </w:pPr>
            <w:r w:rsidRPr="00300626">
              <w:t>Associated engine ignition systems operate normally,</w:t>
            </w:r>
            <w:r>
              <w:t xml:space="preserve"> and</w:t>
            </w:r>
          </w:p>
          <w:p w14:paraId="55AED5B7" w14:textId="73A18113" w:rsidR="00977832" w:rsidRPr="00977832" w:rsidRDefault="00977832" w:rsidP="00281899">
            <w:pPr>
              <w:numPr>
                <w:ilvl w:val="0"/>
                <w:numId w:val="698"/>
              </w:numPr>
              <w:spacing w:after="240"/>
            </w:pPr>
            <w:r>
              <w:t>No ground icing conditions exist.</w:t>
            </w:r>
          </w:p>
        </w:tc>
        <w:tc>
          <w:tcPr>
            <w:tcW w:w="628" w:type="dxa"/>
            <w:tcBorders>
              <w:top w:val="nil"/>
              <w:left w:val="nil"/>
              <w:bottom w:val="nil"/>
            </w:tcBorders>
          </w:tcPr>
          <w:p w14:paraId="54FDAB4D" w14:textId="0C19E404" w:rsidR="002F6E30" w:rsidRDefault="002F6E30" w:rsidP="002F6E30">
            <w:pPr>
              <w:jc w:val="center"/>
            </w:pPr>
          </w:p>
          <w:p w14:paraId="6E960F19" w14:textId="584D336F" w:rsidR="00B869D1" w:rsidRDefault="00B869D1" w:rsidP="002F6E30">
            <w:pPr>
              <w:jc w:val="center"/>
            </w:pPr>
          </w:p>
          <w:p w14:paraId="2CBE63B7" w14:textId="24BB1C31" w:rsidR="00B869D1" w:rsidRDefault="00B869D1" w:rsidP="002F6E30">
            <w:pPr>
              <w:jc w:val="center"/>
            </w:pPr>
          </w:p>
          <w:p w14:paraId="590E5139" w14:textId="393548BC" w:rsidR="00B869D1" w:rsidRDefault="00B869D1" w:rsidP="002F6E30">
            <w:pPr>
              <w:jc w:val="center"/>
            </w:pPr>
          </w:p>
          <w:p w14:paraId="6A1C73AA" w14:textId="4C343255" w:rsidR="00B869D1" w:rsidRDefault="00B869D1" w:rsidP="00B27D5B">
            <w:pPr>
              <w:jc w:val="center"/>
            </w:pPr>
          </w:p>
          <w:p w14:paraId="50147567" w14:textId="097BBF26" w:rsidR="00977832" w:rsidRDefault="00977832" w:rsidP="00B27D5B">
            <w:pPr>
              <w:jc w:val="center"/>
            </w:pPr>
          </w:p>
          <w:p w14:paraId="2F49BAA7" w14:textId="6B60C73B" w:rsidR="00977832" w:rsidRPr="005567F1" w:rsidRDefault="00977832" w:rsidP="00B27D5B">
            <w:pPr>
              <w:jc w:val="center"/>
            </w:pPr>
          </w:p>
        </w:tc>
      </w:tr>
      <w:tr w:rsidR="00625981" w:rsidRPr="005567F1" w14:paraId="662CD45C" w14:textId="77777777" w:rsidTr="00300626">
        <w:trPr>
          <w:jc w:val="center"/>
        </w:trPr>
        <w:tc>
          <w:tcPr>
            <w:tcW w:w="1703" w:type="dxa"/>
            <w:tcBorders>
              <w:top w:val="nil"/>
              <w:left w:val="single" w:sz="4" w:space="0" w:color="auto"/>
              <w:bottom w:val="single" w:sz="4" w:space="0" w:color="auto"/>
              <w:right w:val="nil"/>
            </w:tcBorders>
          </w:tcPr>
          <w:p w14:paraId="7F4BFA4F" w14:textId="77777777" w:rsidR="00625981" w:rsidRPr="00300626" w:rsidRDefault="00625981" w:rsidP="00044EAD">
            <w:pPr>
              <w:spacing w:after="240"/>
            </w:pPr>
          </w:p>
        </w:tc>
        <w:tc>
          <w:tcPr>
            <w:tcW w:w="2521" w:type="dxa"/>
            <w:gridSpan w:val="2"/>
            <w:tcBorders>
              <w:top w:val="nil"/>
              <w:left w:val="nil"/>
              <w:bottom w:val="single" w:sz="4" w:space="0" w:color="auto"/>
              <w:right w:val="single" w:sz="4" w:space="0" w:color="auto"/>
            </w:tcBorders>
          </w:tcPr>
          <w:p w14:paraId="20CE9832" w14:textId="77777777" w:rsidR="00625981" w:rsidRPr="00300626" w:rsidRDefault="00625981" w:rsidP="00044EAD">
            <w:pPr>
              <w:spacing w:after="240"/>
            </w:pPr>
          </w:p>
        </w:tc>
        <w:tc>
          <w:tcPr>
            <w:tcW w:w="495" w:type="dxa"/>
            <w:tcBorders>
              <w:top w:val="nil"/>
              <w:left w:val="single" w:sz="4" w:space="0" w:color="auto"/>
              <w:bottom w:val="single" w:sz="4" w:space="0" w:color="auto"/>
              <w:right w:val="single" w:sz="4" w:space="0" w:color="auto"/>
            </w:tcBorders>
            <w:tcMar>
              <w:left w:w="29" w:type="dxa"/>
              <w:right w:w="29" w:type="dxa"/>
            </w:tcMar>
          </w:tcPr>
          <w:p w14:paraId="30B1746E" w14:textId="77777777" w:rsidR="00625981" w:rsidRPr="00300626" w:rsidRDefault="00625981" w:rsidP="00044EAD">
            <w:pPr>
              <w:spacing w:after="240"/>
              <w:jc w:val="center"/>
            </w:pPr>
          </w:p>
        </w:tc>
        <w:tc>
          <w:tcPr>
            <w:tcW w:w="495" w:type="dxa"/>
            <w:tcBorders>
              <w:top w:val="nil"/>
              <w:left w:val="single" w:sz="4" w:space="0" w:color="auto"/>
              <w:bottom w:val="single" w:sz="4" w:space="0" w:color="auto"/>
              <w:right w:val="single" w:sz="4" w:space="0" w:color="auto"/>
            </w:tcBorders>
            <w:tcMar>
              <w:left w:w="29" w:type="dxa"/>
              <w:right w:w="29" w:type="dxa"/>
            </w:tcMar>
          </w:tcPr>
          <w:p w14:paraId="22CC77A1" w14:textId="77777777" w:rsidR="00625981" w:rsidRPr="00300626" w:rsidRDefault="00625981" w:rsidP="00044EAD">
            <w:pPr>
              <w:spacing w:after="240"/>
              <w:jc w:val="center"/>
            </w:pPr>
          </w:p>
        </w:tc>
        <w:tc>
          <w:tcPr>
            <w:tcW w:w="495" w:type="dxa"/>
            <w:tcBorders>
              <w:top w:val="nil"/>
              <w:left w:val="single" w:sz="4" w:space="0" w:color="auto"/>
              <w:bottom w:val="single" w:sz="4" w:space="0" w:color="auto"/>
              <w:right w:val="single" w:sz="4" w:space="0" w:color="auto"/>
            </w:tcBorders>
            <w:tcMar>
              <w:left w:w="29" w:type="dxa"/>
              <w:right w:w="29" w:type="dxa"/>
            </w:tcMar>
          </w:tcPr>
          <w:p w14:paraId="191622E6" w14:textId="77777777" w:rsidR="00625981" w:rsidRPr="00300626" w:rsidRDefault="00625981" w:rsidP="00044EAD">
            <w:pPr>
              <w:spacing w:after="240"/>
              <w:jc w:val="center"/>
            </w:pPr>
          </w:p>
        </w:tc>
        <w:tc>
          <w:tcPr>
            <w:tcW w:w="3743" w:type="dxa"/>
            <w:tcBorders>
              <w:top w:val="nil"/>
              <w:left w:val="single" w:sz="4" w:space="0" w:color="auto"/>
              <w:bottom w:val="single" w:sz="4" w:space="0" w:color="auto"/>
              <w:right w:val="nil"/>
            </w:tcBorders>
          </w:tcPr>
          <w:p w14:paraId="01458901" w14:textId="0F68FF5E" w:rsidR="00625981" w:rsidRPr="00300626" w:rsidRDefault="00625981" w:rsidP="0082269F">
            <w:pPr>
              <w:spacing w:before="240"/>
            </w:pPr>
            <w:r>
              <w:t>(Continued)</w:t>
            </w:r>
          </w:p>
        </w:tc>
        <w:tc>
          <w:tcPr>
            <w:tcW w:w="628" w:type="dxa"/>
            <w:tcBorders>
              <w:top w:val="nil"/>
              <w:left w:val="nil"/>
              <w:bottom w:val="single" w:sz="4" w:space="0" w:color="auto"/>
            </w:tcBorders>
          </w:tcPr>
          <w:p w14:paraId="63A5AEB9" w14:textId="77777777" w:rsidR="00625981" w:rsidRDefault="00625981" w:rsidP="00044EAD">
            <w:pPr>
              <w:jc w:val="center"/>
            </w:pPr>
          </w:p>
        </w:tc>
      </w:tr>
    </w:tbl>
    <w:p w14:paraId="6BD9D1FB" w14:textId="77777777" w:rsidR="00625981" w:rsidRDefault="00625981">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75-2"/>
      </w:tblPr>
      <w:tblGrid>
        <w:gridCol w:w="5040"/>
        <w:gridCol w:w="5040"/>
      </w:tblGrid>
      <w:tr w:rsidR="00EC5C36" w:rsidRPr="005567F1" w14:paraId="2314149C" w14:textId="77777777" w:rsidTr="0082269F">
        <w:trPr>
          <w:tblHeader/>
          <w:jc w:val="center"/>
        </w:trPr>
        <w:tc>
          <w:tcPr>
            <w:tcW w:w="5040" w:type="dxa"/>
            <w:tcBorders>
              <w:bottom w:val="single" w:sz="4" w:space="0" w:color="auto"/>
              <w:right w:val="nil"/>
            </w:tcBorders>
            <w:tcMar>
              <w:top w:w="29" w:type="dxa"/>
              <w:bottom w:w="29" w:type="dxa"/>
            </w:tcMar>
          </w:tcPr>
          <w:p w14:paraId="2E3497D8" w14:textId="6369C5E5" w:rsidR="00EC5C36" w:rsidRPr="005567F1" w:rsidRDefault="00EC5C36" w:rsidP="00912B63">
            <w:pPr>
              <w:spacing w:after="60"/>
            </w:pPr>
            <w:r>
              <w:lastRenderedPageBreak/>
              <w:t>U.</w:t>
            </w:r>
            <w:r w:rsidRPr="005567F1">
              <w:t>S. DEPARTMENT OF TRANSPORTATION</w:t>
            </w:r>
          </w:p>
          <w:p w14:paraId="32B1FD94" w14:textId="77777777" w:rsidR="00EC5C36" w:rsidRPr="005567F1" w:rsidRDefault="00EC5C36" w:rsidP="00912B63">
            <w:pPr>
              <w:spacing w:after="60"/>
            </w:pPr>
            <w:r w:rsidRPr="005567F1">
              <w:t>FEDERAL AVIATION ADMINISTRATION</w:t>
            </w:r>
          </w:p>
        </w:tc>
        <w:tc>
          <w:tcPr>
            <w:tcW w:w="5040" w:type="dxa"/>
            <w:tcBorders>
              <w:left w:val="nil"/>
            </w:tcBorders>
            <w:tcMar>
              <w:top w:w="29" w:type="dxa"/>
              <w:bottom w:w="29" w:type="dxa"/>
            </w:tcMar>
            <w:vAlign w:val="center"/>
          </w:tcPr>
          <w:p w14:paraId="7159F4DF" w14:textId="77777777" w:rsidR="00EC5C36" w:rsidRPr="005567F1" w:rsidRDefault="00EC5C36" w:rsidP="00912B63">
            <w:pPr>
              <w:spacing w:after="60"/>
              <w:jc w:val="right"/>
            </w:pPr>
            <w:r w:rsidRPr="005567F1">
              <w:t>MASTER MINIMUM EQUIPMENT LIST</w:t>
            </w:r>
          </w:p>
        </w:tc>
      </w:tr>
      <w:tr w:rsidR="00EC5C36" w:rsidRPr="005567F1" w14:paraId="60BCBE5E" w14:textId="77777777" w:rsidTr="0082269F">
        <w:trPr>
          <w:tblHeader/>
          <w:jc w:val="center"/>
        </w:trPr>
        <w:tc>
          <w:tcPr>
            <w:tcW w:w="5040" w:type="dxa"/>
            <w:tcBorders>
              <w:bottom w:val="single" w:sz="4" w:space="0" w:color="auto"/>
              <w:right w:val="nil"/>
            </w:tcBorders>
            <w:tcMar>
              <w:top w:w="29" w:type="dxa"/>
              <w:bottom w:w="29" w:type="dxa"/>
            </w:tcMar>
          </w:tcPr>
          <w:p w14:paraId="5467796A" w14:textId="77777777" w:rsidR="00EC5C36" w:rsidRPr="00A12F2F" w:rsidRDefault="00EC5C36" w:rsidP="00912B63">
            <w:pPr>
              <w:spacing w:after="60"/>
            </w:pPr>
            <w:r>
              <w:t>REVISION NO. 18</w:t>
            </w:r>
          </w:p>
          <w:p w14:paraId="20A9C20F" w14:textId="5EAE6F90" w:rsidR="00EC5C36" w:rsidRPr="005567F1" w:rsidRDefault="00EC5C36" w:rsidP="00912B63">
            <w:pPr>
              <w:spacing w:after="60"/>
            </w:pPr>
            <w:r w:rsidRPr="00A12F2F">
              <w:t xml:space="preserve">DATE: </w:t>
            </w:r>
            <w:r w:rsidR="008800AC">
              <w:t>08/31/2023</w:t>
            </w:r>
          </w:p>
        </w:tc>
        <w:tc>
          <w:tcPr>
            <w:tcW w:w="5040" w:type="dxa"/>
            <w:tcBorders>
              <w:left w:val="nil"/>
            </w:tcBorders>
            <w:tcMar>
              <w:top w:w="29" w:type="dxa"/>
              <w:bottom w:w="29" w:type="dxa"/>
            </w:tcMar>
          </w:tcPr>
          <w:p w14:paraId="2B86782A" w14:textId="3FFB01DA" w:rsidR="00EC5C36" w:rsidRPr="005567F1" w:rsidRDefault="00EC5C36" w:rsidP="00912B63">
            <w:pPr>
              <w:spacing w:after="60"/>
              <w:jc w:val="right"/>
            </w:pPr>
            <w:r w:rsidRPr="005567F1">
              <w:t xml:space="preserve">PAGE NO. </w:t>
            </w:r>
            <w:r>
              <w:t>75-2</w:t>
            </w:r>
          </w:p>
        </w:tc>
      </w:tr>
      <w:tr w:rsidR="00EC5C36" w:rsidRPr="005567F1" w14:paraId="6A998401" w14:textId="77777777" w:rsidTr="0082269F">
        <w:trPr>
          <w:tblHeader/>
          <w:jc w:val="center"/>
        </w:trPr>
        <w:tc>
          <w:tcPr>
            <w:tcW w:w="5040" w:type="dxa"/>
            <w:tcBorders>
              <w:right w:val="single" w:sz="4" w:space="0" w:color="auto"/>
            </w:tcBorders>
            <w:tcMar>
              <w:top w:w="29" w:type="dxa"/>
              <w:bottom w:w="29" w:type="dxa"/>
            </w:tcMar>
            <w:vAlign w:val="center"/>
          </w:tcPr>
          <w:p w14:paraId="43E0178E" w14:textId="77777777" w:rsidR="00EC5C36" w:rsidRPr="005567F1" w:rsidRDefault="00EC5C36" w:rsidP="00912B63">
            <w:pPr>
              <w:spacing w:after="60"/>
            </w:pPr>
            <w:r w:rsidRPr="005567F1">
              <w:t>AIRCRAFT:</w:t>
            </w:r>
          </w:p>
          <w:p w14:paraId="06F482A6" w14:textId="77777777" w:rsidR="00EC5C36" w:rsidRPr="005567F1" w:rsidRDefault="00EC5C36" w:rsidP="00912B63">
            <w:pPr>
              <w:spacing w:after="60"/>
            </w:pPr>
            <w:r>
              <w:t>Boeing 787</w:t>
            </w:r>
          </w:p>
        </w:tc>
        <w:tc>
          <w:tcPr>
            <w:tcW w:w="5040" w:type="dxa"/>
            <w:tcBorders>
              <w:left w:val="single" w:sz="4" w:space="0" w:color="auto"/>
            </w:tcBorders>
            <w:tcMar>
              <w:top w:w="29" w:type="dxa"/>
              <w:bottom w:w="29" w:type="dxa"/>
            </w:tcMar>
          </w:tcPr>
          <w:p w14:paraId="6D44C888" w14:textId="77777777" w:rsidR="00EC5C36" w:rsidRPr="005567F1" w:rsidRDefault="00EC5C36" w:rsidP="00912B63">
            <w:pPr>
              <w:pStyle w:val="ListParagraph"/>
              <w:spacing w:after="60"/>
              <w:ind w:left="662" w:hanging="720"/>
              <w:rPr>
                <w:b/>
              </w:rPr>
            </w:pPr>
            <w:r w:rsidRPr="005567F1">
              <w:rPr>
                <w:b/>
              </w:rPr>
              <w:t>TABLE KEY</w:t>
            </w:r>
          </w:p>
          <w:p w14:paraId="02CE0C63" w14:textId="77777777" w:rsidR="00EC5C36" w:rsidRPr="005567F1" w:rsidRDefault="00EC5C36" w:rsidP="00281899">
            <w:pPr>
              <w:pStyle w:val="ListParagraph"/>
              <w:numPr>
                <w:ilvl w:val="0"/>
                <w:numId w:val="705"/>
              </w:numPr>
              <w:spacing w:after="60"/>
            </w:pPr>
            <w:r w:rsidRPr="005567F1">
              <w:t>REPAIR CATEGORY</w:t>
            </w:r>
          </w:p>
          <w:p w14:paraId="35BDD28F" w14:textId="77777777" w:rsidR="00EC5C36" w:rsidRPr="005567F1" w:rsidRDefault="00EC5C36" w:rsidP="00281899">
            <w:pPr>
              <w:pStyle w:val="ListParagraph"/>
              <w:numPr>
                <w:ilvl w:val="0"/>
                <w:numId w:val="705"/>
              </w:numPr>
              <w:spacing w:after="60"/>
            </w:pPr>
            <w:r w:rsidRPr="005567F1">
              <w:t>NO. INSTALLED</w:t>
            </w:r>
          </w:p>
          <w:p w14:paraId="4E439251" w14:textId="77777777" w:rsidR="00EC5C36" w:rsidRPr="005567F1" w:rsidRDefault="00EC5C36" w:rsidP="00281899">
            <w:pPr>
              <w:pStyle w:val="ListParagraph"/>
              <w:numPr>
                <w:ilvl w:val="0"/>
                <w:numId w:val="705"/>
              </w:numPr>
              <w:spacing w:after="60"/>
            </w:pPr>
            <w:r w:rsidRPr="005567F1">
              <w:t>NO. REQUIRED FOR DISPATCH</w:t>
            </w:r>
          </w:p>
          <w:p w14:paraId="1150FA28" w14:textId="77777777" w:rsidR="00EC5C36" w:rsidRPr="005567F1" w:rsidRDefault="00EC5C36" w:rsidP="00281899">
            <w:pPr>
              <w:pStyle w:val="ListParagraph"/>
              <w:numPr>
                <w:ilvl w:val="0"/>
                <w:numId w:val="705"/>
              </w:numPr>
              <w:spacing w:after="60"/>
            </w:pPr>
            <w:r w:rsidRPr="005567F1">
              <w:t>REMARKS OR EXCEPTIONS</w:t>
            </w:r>
          </w:p>
        </w:tc>
      </w:tr>
    </w:tbl>
    <w:p w14:paraId="1E6A1267" w14:textId="77777777" w:rsidR="00EC5C36" w:rsidRPr="005567F1" w:rsidRDefault="00EC5C36" w:rsidP="00EC5C36">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Bleed Air"/>
      </w:tblPr>
      <w:tblGrid>
        <w:gridCol w:w="1703"/>
        <w:gridCol w:w="2370"/>
        <w:gridCol w:w="151"/>
        <w:gridCol w:w="495"/>
        <w:gridCol w:w="495"/>
        <w:gridCol w:w="495"/>
        <w:gridCol w:w="3743"/>
        <w:gridCol w:w="628"/>
      </w:tblGrid>
      <w:tr w:rsidR="00EC5C36" w:rsidRPr="005567F1" w14:paraId="010AF9A8" w14:textId="77777777" w:rsidTr="00912B63">
        <w:trPr>
          <w:tblHeader/>
          <w:jc w:val="center"/>
        </w:trPr>
        <w:tc>
          <w:tcPr>
            <w:tcW w:w="4073" w:type="dxa"/>
            <w:gridSpan w:val="2"/>
            <w:tcBorders>
              <w:right w:val="nil"/>
            </w:tcBorders>
            <w:shd w:val="clear" w:color="auto" w:fill="D9D9D9" w:themeFill="background1" w:themeFillShade="D9"/>
            <w:tcMar>
              <w:left w:w="0" w:type="dxa"/>
              <w:right w:w="0" w:type="dxa"/>
            </w:tcMar>
          </w:tcPr>
          <w:p w14:paraId="6650AC71" w14:textId="77777777" w:rsidR="00EC5C36" w:rsidRPr="005567F1" w:rsidRDefault="00EC5C36" w:rsidP="00912B63">
            <w:pPr>
              <w:ind w:left="360" w:hanging="360"/>
              <w:rPr>
                <w:b/>
              </w:rPr>
            </w:pPr>
            <w:r>
              <w:rPr>
                <w:b/>
              </w:rPr>
              <w:t>75. Bleed Air</w:t>
            </w:r>
          </w:p>
        </w:tc>
        <w:tc>
          <w:tcPr>
            <w:tcW w:w="151" w:type="dxa"/>
            <w:tcBorders>
              <w:left w:val="nil"/>
              <w:right w:val="nil"/>
            </w:tcBorders>
            <w:shd w:val="clear" w:color="auto" w:fill="D9D9D9" w:themeFill="background1" w:themeFillShade="D9"/>
          </w:tcPr>
          <w:p w14:paraId="3FF45FA4" w14:textId="77777777" w:rsidR="00EC5C36" w:rsidRPr="005567F1" w:rsidRDefault="00EC5C36" w:rsidP="00912B63">
            <w:pPr>
              <w:rPr>
                <w:b/>
              </w:rPr>
            </w:pPr>
          </w:p>
        </w:tc>
        <w:tc>
          <w:tcPr>
            <w:tcW w:w="495" w:type="dxa"/>
            <w:tcBorders>
              <w:left w:val="nil"/>
              <w:right w:val="nil"/>
            </w:tcBorders>
            <w:shd w:val="clear" w:color="auto" w:fill="D9D9D9" w:themeFill="background1" w:themeFillShade="D9"/>
            <w:tcMar>
              <w:left w:w="29" w:type="dxa"/>
              <w:right w:w="29" w:type="dxa"/>
            </w:tcMar>
          </w:tcPr>
          <w:p w14:paraId="1D05E255" w14:textId="77777777" w:rsidR="00EC5C36" w:rsidRPr="005567F1" w:rsidRDefault="00EC5C36" w:rsidP="00912B63">
            <w:pPr>
              <w:jc w:val="center"/>
              <w:rPr>
                <w:b/>
              </w:rPr>
            </w:pPr>
          </w:p>
        </w:tc>
        <w:tc>
          <w:tcPr>
            <w:tcW w:w="495" w:type="dxa"/>
            <w:tcBorders>
              <w:left w:val="nil"/>
              <w:right w:val="nil"/>
            </w:tcBorders>
            <w:shd w:val="clear" w:color="auto" w:fill="D9D9D9" w:themeFill="background1" w:themeFillShade="D9"/>
            <w:tcMar>
              <w:left w:w="29" w:type="dxa"/>
              <w:right w:w="29" w:type="dxa"/>
            </w:tcMar>
          </w:tcPr>
          <w:p w14:paraId="05C8A2DC" w14:textId="77777777" w:rsidR="00EC5C36" w:rsidRPr="005567F1" w:rsidRDefault="00EC5C36" w:rsidP="00912B63">
            <w:pPr>
              <w:jc w:val="center"/>
              <w:rPr>
                <w:b/>
              </w:rPr>
            </w:pPr>
          </w:p>
        </w:tc>
        <w:tc>
          <w:tcPr>
            <w:tcW w:w="495" w:type="dxa"/>
            <w:tcBorders>
              <w:left w:val="nil"/>
              <w:right w:val="nil"/>
            </w:tcBorders>
            <w:shd w:val="clear" w:color="auto" w:fill="D9D9D9" w:themeFill="background1" w:themeFillShade="D9"/>
            <w:tcMar>
              <w:left w:w="29" w:type="dxa"/>
              <w:right w:w="29" w:type="dxa"/>
            </w:tcMar>
          </w:tcPr>
          <w:p w14:paraId="7D1C8C70" w14:textId="77777777" w:rsidR="00EC5C36" w:rsidRPr="005567F1" w:rsidRDefault="00EC5C36" w:rsidP="00912B63">
            <w:pPr>
              <w:jc w:val="center"/>
              <w:rPr>
                <w:b/>
              </w:rPr>
            </w:pPr>
          </w:p>
        </w:tc>
        <w:tc>
          <w:tcPr>
            <w:tcW w:w="3743" w:type="dxa"/>
            <w:tcBorders>
              <w:left w:val="nil"/>
              <w:bottom w:val="single" w:sz="4" w:space="0" w:color="auto"/>
              <w:right w:val="nil"/>
            </w:tcBorders>
            <w:shd w:val="clear" w:color="auto" w:fill="D9D9D9" w:themeFill="background1" w:themeFillShade="D9"/>
          </w:tcPr>
          <w:p w14:paraId="4B449F92" w14:textId="77777777" w:rsidR="00EC5C36" w:rsidRPr="005567F1" w:rsidRDefault="00EC5C36" w:rsidP="00912B63">
            <w:pPr>
              <w:rPr>
                <w:b/>
              </w:rPr>
            </w:pPr>
          </w:p>
        </w:tc>
        <w:tc>
          <w:tcPr>
            <w:tcW w:w="628" w:type="dxa"/>
            <w:tcBorders>
              <w:left w:val="nil"/>
            </w:tcBorders>
            <w:shd w:val="clear" w:color="auto" w:fill="D9D9D9" w:themeFill="background1" w:themeFillShade="D9"/>
          </w:tcPr>
          <w:p w14:paraId="22AA79AF" w14:textId="77777777" w:rsidR="00EC5C36" w:rsidRPr="005567F1" w:rsidRDefault="00EC5C36" w:rsidP="00912B63">
            <w:pPr>
              <w:jc w:val="center"/>
              <w:rPr>
                <w:b/>
              </w:rPr>
            </w:pPr>
          </w:p>
        </w:tc>
      </w:tr>
      <w:tr w:rsidR="00EC5C36" w:rsidRPr="005567F1" w14:paraId="551332BD" w14:textId="77777777" w:rsidTr="00912B63">
        <w:trPr>
          <w:tblHeader/>
          <w:jc w:val="center"/>
        </w:trPr>
        <w:tc>
          <w:tcPr>
            <w:tcW w:w="1703" w:type="dxa"/>
            <w:tcBorders>
              <w:bottom w:val="single" w:sz="4" w:space="0" w:color="auto"/>
              <w:right w:val="nil"/>
            </w:tcBorders>
            <w:shd w:val="clear" w:color="auto" w:fill="D9D9D9" w:themeFill="background1" w:themeFillShade="D9"/>
            <w:vAlign w:val="center"/>
          </w:tcPr>
          <w:p w14:paraId="1D1855A9" w14:textId="77777777" w:rsidR="00EC5C36" w:rsidRPr="00812724" w:rsidRDefault="00EC5C36" w:rsidP="00912B63">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499AEDA4" w14:textId="77777777" w:rsidR="00EC5C36" w:rsidRPr="00812724" w:rsidRDefault="00EC5C36" w:rsidP="00912B63">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579B893A" w14:textId="77777777" w:rsidR="00EC5C36" w:rsidRPr="00812724" w:rsidRDefault="00EC5C36" w:rsidP="00912B63">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04EC53BC" w14:textId="77777777" w:rsidR="00EC5C36" w:rsidRPr="00812724" w:rsidRDefault="00EC5C36" w:rsidP="00912B63">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795508B8" w14:textId="77777777" w:rsidR="00EC5C36" w:rsidRPr="00812724" w:rsidRDefault="00EC5C36" w:rsidP="00912B63">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4E3C683D" w14:textId="77777777" w:rsidR="00EC5C36" w:rsidRPr="00812724" w:rsidRDefault="00EC5C36" w:rsidP="00912B63">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7E77CD7D" w14:textId="77777777" w:rsidR="00EC5C36" w:rsidRPr="00812724" w:rsidRDefault="00EC5C36" w:rsidP="00912B63">
            <w:pPr>
              <w:jc w:val="center"/>
              <w:rPr>
                <w:b/>
                <w:sz w:val="12"/>
                <w:szCs w:val="12"/>
              </w:rPr>
            </w:pPr>
            <w:r w:rsidRPr="00812724">
              <w:rPr>
                <w:b/>
                <w:sz w:val="12"/>
                <w:szCs w:val="12"/>
              </w:rPr>
              <w:t>Change Bar</w:t>
            </w:r>
          </w:p>
        </w:tc>
      </w:tr>
      <w:tr w:rsidR="00977832" w14:paraId="721BCAB0" w14:textId="77777777" w:rsidTr="00433539">
        <w:trPr>
          <w:jc w:val="center"/>
        </w:trPr>
        <w:tc>
          <w:tcPr>
            <w:tcW w:w="1703" w:type="dxa"/>
            <w:tcBorders>
              <w:top w:val="nil"/>
              <w:left w:val="single" w:sz="4" w:space="0" w:color="auto"/>
              <w:bottom w:val="nil"/>
              <w:right w:val="nil"/>
            </w:tcBorders>
          </w:tcPr>
          <w:p w14:paraId="234ABD3B" w14:textId="77777777" w:rsidR="00977832" w:rsidRPr="00300626" w:rsidRDefault="00977832" w:rsidP="00433539">
            <w:pPr>
              <w:spacing w:after="240"/>
            </w:pPr>
            <w:r w:rsidRPr="00300626">
              <w:t>-11-</w:t>
            </w:r>
            <w:r>
              <w:t>01-</w:t>
            </w:r>
            <w:r w:rsidRPr="00300626">
              <w:t>02</w:t>
            </w:r>
            <w:r>
              <w:t>B</w:t>
            </w:r>
          </w:p>
        </w:tc>
        <w:tc>
          <w:tcPr>
            <w:tcW w:w="2521" w:type="dxa"/>
            <w:gridSpan w:val="2"/>
            <w:tcBorders>
              <w:top w:val="nil"/>
              <w:left w:val="nil"/>
              <w:bottom w:val="nil"/>
              <w:right w:val="single" w:sz="4" w:space="0" w:color="auto"/>
            </w:tcBorders>
          </w:tcPr>
          <w:p w14:paraId="054A4CA4" w14:textId="77777777" w:rsidR="00977832" w:rsidRPr="00300626" w:rsidRDefault="00977832" w:rsidP="00433539">
            <w:pPr>
              <w:spacing w:after="240"/>
            </w:pPr>
          </w:p>
        </w:tc>
        <w:tc>
          <w:tcPr>
            <w:tcW w:w="495" w:type="dxa"/>
            <w:tcBorders>
              <w:top w:val="nil"/>
              <w:left w:val="single" w:sz="4" w:space="0" w:color="auto"/>
              <w:bottom w:val="nil"/>
              <w:right w:val="single" w:sz="4" w:space="0" w:color="auto"/>
            </w:tcBorders>
            <w:tcMar>
              <w:left w:w="29" w:type="dxa"/>
              <w:right w:w="29" w:type="dxa"/>
            </w:tcMar>
          </w:tcPr>
          <w:p w14:paraId="0E6AD8A4" w14:textId="77777777" w:rsidR="00977832" w:rsidRPr="00300626" w:rsidRDefault="00977832" w:rsidP="00433539">
            <w:pPr>
              <w:spacing w:after="240"/>
              <w:jc w:val="center"/>
            </w:pPr>
            <w:r w:rsidRPr="00300626">
              <w:t>C</w:t>
            </w:r>
          </w:p>
        </w:tc>
        <w:tc>
          <w:tcPr>
            <w:tcW w:w="495" w:type="dxa"/>
            <w:tcBorders>
              <w:top w:val="nil"/>
              <w:left w:val="single" w:sz="4" w:space="0" w:color="auto"/>
              <w:bottom w:val="nil"/>
              <w:right w:val="single" w:sz="4" w:space="0" w:color="auto"/>
            </w:tcBorders>
            <w:tcMar>
              <w:left w:w="29" w:type="dxa"/>
              <w:right w:w="29" w:type="dxa"/>
            </w:tcMar>
          </w:tcPr>
          <w:p w14:paraId="3405D3BC" w14:textId="77777777" w:rsidR="00977832" w:rsidRPr="00300626" w:rsidRDefault="00977832" w:rsidP="00433539">
            <w:pPr>
              <w:spacing w:after="240"/>
              <w:jc w:val="center"/>
            </w:pPr>
            <w:r w:rsidRPr="00300626">
              <w:t>2</w:t>
            </w:r>
          </w:p>
        </w:tc>
        <w:tc>
          <w:tcPr>
            <w:tcW w:w="495" w:type="dxa"/>
            <w:tcBorders>
              <w:top w:val="nil"/>
              <w:left w:val="single" w:sz="4" w:space="0" w:color="auto"/>
              <w:bottom w:val="nil"/>
              <w:right w:val="single" w:sz="4" w:space="0" w:color="auto"/>
            </w:tcBorders>
            <w:tcMar>
              <w:left w:w="29" w:type="dxa"/>
              <w:right w:w="29" w:type="dxa"/>
            </w:tcMar>
          </w:tcPr>
          <w:p w14:paraId="5E98AA10" w14:textId="77777777" w:rsidR="00977832" w:rsidRPr="00300626" w:rsidRDefault="00977832" w:rsidP="00433539">
            <w:pPr>
              <w:spacing w:after="240"/>
              <w:jc w:val="center"/>
            </w:pPr>
            <w:r w:rsidRPr="00300626">
              <w:t>1</w:t>
            </w:r>
          </w:p>
        </w:tc>
        <w:tc>
          <w:tcPr>
            <w:tcW w:w="3743" w:type="dxa"/>
            <w:tcBorders>
              <w:top w:val="nil"/>
              <w:left w:val="single" w:sz="4" w:space="0" w:color="auto"/>
              <w:bottom w:val="nil"/>
              <w:right w:val="nil"/>
            </w:tcBorders>
          </w:tcPr>
          <w:p w14:paraId="4E339898" w14:textId="3F8DBFA3" w:rsidR="00137DD8" w:rsidRPr="00625981" w:rsidRDefault="00137DD8" w:rsidP="00137DD8">
            <w:pPr>
              <w:pStyle w:val="MMELTableBody"/>
              <w:jc w:val="left"/>
              <w:rPr>
                <w:b w:val="0"/>
              </w:rPr>
            </w:pPr>
            <w:r w:rsidRPr="00625981">
              <w:rPr>
                <w:b w:val="0"/>
              </w:rPr>
              <w:t>One may be inoperative closed provided:</w:t>
            </w:r>
          </w:p>
          <w:p w14:paraId="2C71E6EC" w14:textId="77777777" w:rsidR="00137DD8" w:rsidRPr="00625981" w:rsidRDefault="00137DD8" w:rsidP="00281899">
            <w:pPr>
              <w:numPr>
                <w:ilvl w:val="0"/>
                <w:numId w:val="699"/>
              </w:numPr>
            </w:pPr>
            <w:r w:rsidRPr="00625981">
              <w:t>Associated engine ignition systems operate normally, and</w:t>
            </w:r>
          </w:p>
          <w:p w14:paraId="470C1CF8" w14:textId="59726DEA" w:rsidR="00977832" w:rsidRPr="00625981" w:rsidRDefault="00E3355F" w:rsidP="00281899">
            <w:pPr>
              <w:numPr>
                <w:ilvl w:val="0"/>
                <w:numId w:val="699"/>
              </w:numPr>
              <w:spacing w:after="240"/>
            </w:pPr>
            <w:r w:rsidRPr="00625981">
              <w:t>G</w:t>
            </w:r>
            <w:r w:rsidR="00137DD8" w:rsidRPr="00625981">
              <w:t xml:space="preserve">round icing conditions exist, but no visible moisture is present (clouds, fog with visibility of one </w:t>
            </w:r>
            <w:proofErr w:type="gramStart"/>
            <w:r w:rsidR="00137DD8" w:rsidRPr="00625981">
              <w:t>statu</w:t>
            </w:r>
            <w:r w:rsidR="00C567BC" w:rsidRPr="00625981">
              <w:t>t</w:t>
            </w:r>
            <w:r w:rsidR="00137DD8" w:rsidRPr="00625981">
              <w:t>e mile</w:t>
            </w:r>
            <w:proofErr w:type="gramEnd"/>
            <w:r w:rsidR="00137DD8" w:rsidRPr="00625981">
              <w:t xml:space="preserve"> [</w:t>
            </w:r>
            <w:r w:rsidR="004678EB" w:rsidRPr="00625981">
              <w:t>5,249 ft</w:t>
            </w:r>
            <w:r w:rsidR="00D7031D" w:rsidRPr="00625981">
              <w:t>.</w:t>
            </w:r>
            <w:r w:rsidR="00137DD8" w:rsidRPr="00625981">
              <w:t>] or less, rain, snow, sleet, ice crystals, etc.).</w:t>
            </w:r>
          </w:p>
        </w:tc>
        <w:tc>
          <w:tcPr>
            <w:tcW w:w="628" w:type="dxa"/>
            <w:tcBorders>
              <w:top w:val="nil"/>
              <w:left w:val="nil"/>
              <w:bottom w:val="nil"/>
            </w:tcBorders>
          </w:tcPr>
          <w:p w14:paraId="36C03F25" w14:textId="7AC805A3" w:rsidR="00977832" w:rsidRDefault="00977832" w:rsidP="00433539">
            <w:pPr>
              <w:jc w:val="center"/>
            </w:pPr>
          </w:p>
          <w:p w14:paraId="08433B3F" w14:textId="668D2AEF" w:rsidR="00977832" w:rsidRDefault="00977832" w:rsidP="00433539">
            <w:pPr>
              <w:jc w:val="center"/>
            </w:pPr>
          </w:p>
          <w:p w14:paraId="16449A55" w14:textId="50B5023E" w:rsidR="00977832" w:rsidRDefault="00977832" w:rsidP="00433539">
            <w:pPr>
              <w:jc w:val="center"/>
            </w:pPr>
          </w:p>
          <w:p w14:paraId="60E17C6E" w14:textId="4B23E22F" w:rsidR="00977832" w:rsidRDefault="00977832" w:rsidP="00433539">
            <w:pPr>
              <w:jc w:val="center"/>
            </w:pPr>
          </w:p>
          <w:p w14:paraId="456F61BA" w14:textId="3AA900DD" w:rsidR="00977832" w:rsidRDefault="00977832" w:rsidP="00433539">
            <w:pPr>
              <w:jc w:val="center"/>
            </w:pPr>
          </w:p>
          <w:p w14:paraId="5D04E746" w14:textId="0092E552" w:rsidR="00977832" w:rsidRDefault="00977832" w:rsidP="00433539">
            <w:pPr>
              <w:jc w:val="center"/>
            </w:pPr>
          </w:p>
          <w:p w14:paraId="202945F1" w14:textId="1E7435C3" w:rsidR="00977832" w:rsidRDefault="00977832" w:rsidP="00433539">
            <w:pPr>
              <w:jc w:val="center"/>
            </w:pPr>
          </w:p>
          <w:p w14:paraId="65AE6CE8" w14:textId="6B3F2B71" w:rsidR="00977832" w:rsidRDefault="00977832" w:rsidP="00433539">
            <w:pPr>
              <w:jc w:val="center"/>
            </w:pPr>
          </w:p>
          <w:p w14:paraId="7CE326A0" w14:textId="71727CD4" w:rsidR="00137DD8" w:rsidRDefault="00137DD8" w:rsidP="00433539">
            <w:pPr>
              <w:jc w:val="center"/>
            </w:pPr>
          </w:p>
          <w:p w14:paraId="40D1926D" w14:textId="502BD377" w:rsidR="00137DD8" w:rsidRDefault="00137DD8" w:rsidP="00433539">
            <w:pPr>
              <w:jc w:val="center"/>
            </w:pPr>
          </w:p>
          <w:p w14:paraId="6A6CFC66" w14:textId="3C5C5F36" w:rsidR="00137DD8" w:rsidRDefault="00137DD8" w:rsidP="00433539">
            <w:pPr>
              <w:jc w:val="center"/>
            </w:pPr>
          </w:p>
        </w:tc>
      </w:tr>
      <w:tr w:rsidR="00044EAD" w:rsidRPr="005567F1" w14:paraId="411E512E" w14:textId="77777777" w:rsidTr="00912B63">
        <w:trPr>
          <w:jc w:val="center"/>
        </w:trPr>
        <w:tc>
          <w:tcPr>
            <w:tcW w:w="1703" w:type="dxa"/>
            <w:tcBorders>
              <w:top w:val="nil"/>
              <w:left w:val="single" w:sz="4" w:space="0" w:color="auto"/>
              <w:bottom w:val="nil"/>
              <w:right w:val="nil"/>
            </w:tcBorders>
          </w:tcPr>
          <w:p w14:paraId="78D18A6E" w14:textId="440D107C" w:rsidR="00044EAD" w:rsidRPr="00300626" w:rsidRDefault="00044EAD" w:rsidP="00044EAD">
            <w:pPr>
              <w:spacing w:after="240"/>
            </w:pPr>
            <w:r>
              <w:t>-11-01-02C</w:t>
            </w:r>
          </w:p>
        </w:tc>
        <w:tc>
          <w:tcPr>
            <w:tcW w:w="2521" w:type="dxa"/>
            <w:gridSpan w:val="2"/>
            <w:tcBorders>
              <w:top w:val="nil"/>
              <w:left w:val="nil"/>
              <w:bottom w:val="nil"/>
              <w:right w:val="single" w:sz="4" w:space="0" w:color="auto"/>
            </w:tcBorders>
          </w:tcPr>
          <w:p w14:paraId="19B896E6" w14:textId="77777777" w:rsidR="00044EAD" w:rsidRPr="00300626" w:rsidRDefault="00044EAD" w:rsidP="00044EAD">
            <w:pPr>
              <w:spacing w:after="240"/>
            </w:pPr>
          </w:p>
        </w:tc>
        <w:tc>
          <w:tcPr>
            <w:tcW w:w="495" w:type="dxa"/>
            <w:tcBorders>
              <w:top w:val="nil"/>
              <w:left w:val="single" w:sz="4" w:space="0" w:color="auto"/>
              <w:bottom w:val="nil"/>
              <w:right w:val="single" w:sz="4" w:space="0" w:color="auto"/>
            </w:tcBorders>
            <w:tcMar>
              <w:left w:w="29" w:type="dxa"/>
              <w:right w:w="29" w:type="dxa"/>
            </w:tcMar>
          </w:tcPr>
          <w:p w14:paraId="5981AF9F" w14:textId="5221E2D6" w:rsidR="00044EAD" w:rsidRPr="00300626" w:rsidRDefault="00044EAD" w:rsidP="00044EAD">
            <w:pPr>
              <w:spacing w:after="240"/>
              <w:jc w:val="center"/>
            </w:pPr>
            <w:r>
              <w:t>C</w:t>
            </w:r>
          </w:p>
        </w:tc>
        <w:tc>
          <w:tcPr>
            <w:tcW w:w="495" w:type="dxa"/>
            <w:tcBorders>
              <w:top w:val="nil"/>
              <w:left w:val="single" w:sz="4" w:space="0" w:color="auto"/>
              <w:bottom w:val="nil"/>
              <w:right w:val="single" w:sz="4" w:space="0" w:color="auto"/>
            </w:tcBorders>
            <w:tcMar>
              <w:left w:w="29" w:type="dxa"/>
              <w:right w:w="29" w:type="dxa"/>
            </w:tcMar>
          </w:tcPr>
          <w:p w14:paraId="5F3B5E32" w14:textId="79081FE1" w:rsidR="00044EAD" w:rsidRPr="00300626" w:rsidRDefault="00044EAD" w:rsidP="00044EAD">
            <w:pPr>
              <w:spacing w:after="240"/>
              <w:jc w:val="center"/>
            </w:pPr>
            <w:r>
              <w:t>2</w:t>
            </w:r>
          </w:p>
        </w:tc>
        <w:tc>
          <w:tcPr>
            <w:tcW w:w="495" w:type="dxa"/>
            <w:tcBorders>
              <w:top w:val="nil"/>
              <w:left w:val="single" w:sz="4" w:space="0" w:color="auto"/>
              <w:bottom w:val="nil"/>
              <w:right w:val="single" w:sz="4" w:space="0" w:color="auto"/>
            </w:tcBorders>
            <w:tcMar>
              <w:left w:w="29" w:type="dxa"/>
              <w:right w:w="29" w:type="dxa"/>
            </w:tcMar>
          </w:tcPr>
          <w:p w14:paraId="0399928A" w14:textId="47BBE968" w:rsidR="00044EAD" w:rsidRPr="00300626" w:rsidRDefault="00044EAD" w:rsidP="00044EAD">
            <w:pPr>
              <w:spacing w:after="240"/>
              <w:jc w:val="center"/>
            </w:pPr>
            <w:r>
              <w:t>1</w:t>
            </w:r>
          </w:p>
        </w:tc>
        <w:tc>
          <w:tcPr>
            <w:tcW w:w="3743" w:type="dxa"/>
            <w:tcBorders>
              <w:top w:val="nil"/>
              <w:left w:val="single" w:sz="4" w:space="0" w:color="auto"/>
              <w:bottom w:val="nil"/>
              <w:right w:val="nil"/>
            </w:tcBorders>
          </w:tcPr>
          <w:p w14:paraId="687AAF1E" w14:textId="3BFDA2F0" w:rsidR="00137DD8" w:rsidRPr="00300626" w:rsidRDefault="00137DD8" w:rsidP="00137DD8">
            <w:pPr>
              <w:pStyle w:val="MMELTableBody"/>
              <w:jc w:val="left"/>
              <w:rPr>
                <w:b w:val="0"/>
              </w:rPr>
            </w:pPr>
            <w:r w:rsidRPr="00300626">
              <w:rPr>
                <w:b w:val="0"/>
              </w:rPr>
              <w:t>One may be inoperative closed provided:</w:t>
            </w:r>
          </w:p>
          <w:p w14:paraId="459D0118" w14:textId="659CC626" w:rsidR="00137DD8" w:rsidRDefault="00137DD8" w:rsidP="00281899">
            <w:pPr>
              <w:numPr>
                <w:ilvl w:val="0"/>
                <w:numId w:val="700"/>
              </w:numPr>
            </w:pPr>
            <w:r w:rsidRPr="00300626">
              <w:t>Associated engine ignition systems operate normally,</w:t>
            </w:r>
            <w:r>
              <w:t xml:space="preserve"> and</w:t>
            </w:r>
          </w:p>
          <w:p w14:paraId="35975A9A" w14:textId="65DED1C1" w:rsidR="00044EAD" w:rsidRPr="00137DD8" w:rsidRDefault="00E3355F" w:rsidP="00281899">
            <w:pPr>
              <w:numPr>
                <w:ilvl w:val="0"/>
                <w:numId w:val="700"/>
              </w:numPr>
              <w:spacing w:after="240"/>
              <w:ind w:right="-144"/>
            </w:pPr>
            <w:r w:rsidRPr="004678EB">
              <w:rPr>
                <w:color w:val="000000" w:themeColor="text1"/>
              </w:rPr>
              <w:t>G</w:t>
            </w:r>
            <w:r w:rsidR="00044EAD" w:rsidRPr="004678EB">
              <w:rPr>
                <w:color w:val="000000" w:themeColor="text1"/>
              </w:rPr>
              <w:t xml:space="preserve">round icing conditions exist with visible moisture </w:t>
            </w:r>
            <w:proofErr w:type="gramStart"/>
            <w:r w:rsidR="00044EAD" w:rsidRPr="004678EB">
              <w:rPr>
                <w:color w:val="000000" w:themeColor="text1"/>
              </w:rPr>
              <w:t>present</w:t>
            </w:r>
            <w:proofErr w:type="gramEnd"/>
            <w:r w:rsidR="00044EAD" w:rsidRPr="004678EB">
              <w:rPr>
                <w:color w:val="000000" w:themeColor="text1"/>
              </w:rPr>
              <w:t xml:space="preserve"> and OAT is greater than -7</w:t>
            </w:r>
            <w:r w:rsidR="00960B7E">
              <w:rPr>
                <w:color w:val="000000" w:themeColor="text1"/>
              </w:rPr>
              <w:t> </w:t>
            </w:r>
            <w:r w:rsidR="00044EAD" w:rsidRPr="004678EB">
              <w:rPr>
                <w:color w:val="000000" w:themeColor="text1"/>
              </w:rPr>
              <w:t>°C.</w:t>
            </w:r>
          </w:p>
        </w:tc>
        <w:tc>
          <w:tcPr>
            <w:tcW w:w="628" w:type="dxa"/>
            <w:tcBorders>
              <w:top w:val="nil"/>
              <w:left w:val="nil"/>
              <w:bottom w:val="nil"/>
            </w:tcBorders>
          </w:tcPr>
          <w:p w14:paraId="240D84C1" w14:textId="3EBD726F" w:rsidR="00044EAD" w:rsidRDefault="00044EAD" w:rsidP="00044EAD">
            <w:pPr>
              <w:jc w:val="center"/>
            </w:pPr>
          </w:p>
          <w:p w14:paraId="35AA984F" w14:textId="04DBE1AC" w:rsidR="00044EAD" w:rsidRDefault="00044EAD" w:rsidP="00044EAD">
            <w:pPr>
              <w:jc w:val="center"/>
            </w:pPr>
          </w:p>
          <w:p w14:paraId="6CA1F161" w14:textId="026D32B1" w:rsidR="00044EAD" w:rsidRDefault="00044EAD" w:rsidP="00044EAD">
            <w:pPr>
              <w:jc w:val="center"/>
            </w:pPr>
          </w:p>
          <w:p w14:paraId="1BB5F88C" w14:textId="323E7469" w:rsidR="00044EAD" w:rsidRDefault="00044EAD" w:rsidP="00044EAD">
            <w:pPr>
              <w:jc w:val="center"/>
            </w:pPr>
          </w:p>
          <w:p w14:paraId="2F0CD253" w14:textId="2104BE42" w:rsidR="00044EAD" w:rsidRDefault="00044EAD" w:rsidP="00044EAD">
            <w:pPr>
              <w:jc w:val="center"/>
            </w:pPr>
          </w:p>
          <w:p w14:paraId="19ED8E39" w14:textId="4E03B9D9" w:rsidR="00044EAD" w:rsidRDefault="00044EAD" w:rsidP="00044EAD">
            <w:pPr>
              <w:jc w:val="center"/>
            </w:pPr>
          </w:p>
          <w:p w14:paraId="0A1F4D59" w14:textId="7FFDABCB" w:rsidR="00137DD8" w:rsidRDefault="00137DD8" w:rsidP="00044EAD">
            <w:pPr>
              <w:jc w:val="center"/>
            </w:pPr>
          </w:p>
          <w:p w14:paraId="0A7B8EB4" w14:textId="41B49583" w:rsidR="00044EAD" w:rsidRPr="005567F1" w:rsidRDefault="00044EAD" w:rsidP="00625981">
            <w:pPr>
              <w:jc w:val="center"/>
            </w:pPr>
          </w:p>
        </w:tc>
      </w:tr>
      <w:tr w:rsidR="00044EAD" w:rsidRPr="005567F1" w14:paraId="57B83183" w14:textId="77777777" w:rsidTr="00912B63">
        <w:trPr>
          <w:jc w:val="center"/>
        </w:trPr>
        <w:tc>
          <w:tcPr>
            <w:tcW w:w="1703" w:type="dxa"/>
            <w:tcBorders>
              <w:top w:val="nil"/>
              <w:left w:val="single" w:sz="4" w:space="0" w:color="auto"/>
              <w:bottom w:val="nil"/>
              <w:right w:val="nil"/>
            </w:tcBorders>
          </w:tcPr>
          <w:p w14:paraId="1C88A640" w14:textId="2F66678B" w:rsidR="00044EAD" w:rsidRPr="00300626" w:rsidRDefault="00044EAD" w:rsidP="00044EAD">
            <w:pPr>
              <w:spacing w:after="240"/>
            </w:pPr>
            <w:r w:rsidRPr="00300626">
              <w:t>-11-</w:t>
            </w:r>
            <w:r>
              <w:t>01-</w:t>
            </w:r>
            <w:r w:rsidRPr="00300626">
              <w:t>02</w:t>
            </w:r>
            <w:r>
              <w:t>D</w:t>
            </w:r>
          </w:p>
        </w:tc>
        <w:tc>
          <w:tcPr>
            <w:tcW w:w="2521" w:type="dxa"/>
            <w:gridSpan w:val="2"/>
            <w:tcBorders>
              <w:top w:val="nil"/>
              <w:left w:val="nil"/>
              <w:bottom w:val="nil"/>
              <w:right w:val="single" w:sz="4" w:space="0" w:color="auto"/>
            </w:tcBorders>
          </w:tcPr>
          <w:p w14:paraId="415EB636" w14:textId="040E005C" w:rsidR="00044EAD" w:rsidRPr="00300626" w:rsidRDefault="00044EAD" w:rsidP="00044EAD">
            <w:pPr>
              <w:spacing w:after="240"/>
            </w:pPr>
          </w:p>
        </w:tc>
        <w:tc>
          <w:tcPr>
            <w:tcW w:w="495" w:type="dxa"/>
            <w:tcBorders>
              <w:top w:val="nil"/>
              <w:left w:val="single" w:sz="4" w:space="0" w:color="auto"/>
              <w:bottom w:val="nil"/>
              <w:right w:val="single" w:sz="4" w:space="0" w:color="auto"/>
            </w:tcBorders>
            <w:tcMar>
              <w:left w:w="29" w:type="dxa"/>
              <w:right w:w="29" w:type="dxa"/>
            </w:tcMar>
          </w:tcPr>
          <w:p w14:paraId="6981065A" w14:textId="66A77B90" w:rsidR="00044EAD" w:rsidRPr="00300626" w:rsidRDefault="00044EAD" w:rsidP="00044EAD">
            <w:pPr>
              <w:spacing w:after="240"/>
              <w:jc w:val="center"/>
            </w:pPr>
            <w:r>
              <w:t>B</w:t>
            </w:r>
          </w:p>
        </w:tc>
        <w:tc>
          <w:tcPr>
            <w:tcW w:w="495" w:type="dxa"/>
            <w:tcBorders>
              <w:top w:val="nil"/>
              <w:left w:val="single" w:sz="4" w:space="0" w:color="auto"/>
              <w:bottom w:val="nil"/>
              <w:right w:val="single" w:sz="4" w:space="0" w:color="auto"/>
            </w:tcBorders>
            <w:tcMar>
              <w:left w:w="29" w:type="dxa"/>
              <w:right w:w="29" w:type="dxa"/>
            </w:tcMar>
          </w:tcPr>
          <w:p w14:paraId="15DD8CDB" w14:textId="18AA0229" w:rsidR="00044EAD" w:rsidRPr="00300626" w:rsidRDefault="00044EAD" w:rsidP="00044EAD">
            <w:pPr>
              <w:spacing w:after="240"/>
              <w:jc w:val="center"/>
            </w:pPr>
            <w:r w:rsidRPr="00300626">
              <w:t>2</w:t>
            </w:r>
          </w:p>
        </w:tc>
        <w:tc>
          <w:tcPr>
            <w:tcW w:w="495" w:type="dxa"/>
            <w:tcBorders>
              <w:top w:val="nil"/>
              <w:left w:val="single" w:sz="4" w:space="0" w:color="auto"/>
              <w:bottom w:val="nil"/>
              <w:right w:val="single" w:sz="4" w:space="0" w:color="auto"/>
            </w:tcBorders>
            <w:tcMar>
              <w:left w:w="29" w:type="dxa"/>
              <w:right w:w="29" w:type="dxa"/>
            </w:tcMar>
          </w:tcPr>
          <w:p w14:paraId="6F715F15" w14:textId="1CB9AF85" w:rsidR="00044EAD" w:rsidRPr="00300626" w:rsidRDefault="00044EAD" w:rsidP="00044EAD">
            <w:pPr>
              <w:spacing w:after="240"/>
              <w:jc w:val="center"/>
            </w:pPr>
            <w:r w:rsidRPr="00300626">
              <w:t>0</w:t>
            </w:r>
          </w:p>
        </w:tc>
        <w:tc>
          <w:tcPr>
            <w:tcW w:w="3743" w:type="dxa"/>
            <w:tcBorders>
              <w:top w:val="nil"/>
              <w:left w:val="single" w:sz="4" w:space="0" w:color="auto"/>
              <w:bottom w:val="nil"/>
              <w:right w:val="nil"/>
            </w:tcBorders>
          </w:tcPr>
          <w:p w14:paraId="1D9704AA" w14:textId="07754D0B" w:rsidR="00044EAD" w:rsidRPr="00300626" w:rsidRDefault="00044EAD" w:rsidP="00044EAD">
            <w:pPr>
              <w:spacing w:after="240"/>
            </w:pPr>
            <w:r w:rsidRPr="00300626">
              <w:t>(O) May be inoperative open provided appropriate performance adjustments are applied.</w:t>
            </w:r>
          </w:p>
        </w:tc>
        <w:tc>
          <w:tcPr>
            <w:tcW w:w="628" w:type="dxa"/>
            <w:tcBorders>
              <w:top w:val="nil"/>
              <w:left w:val="nil"/>
              <w:bottom w:val="nil"/>
            </w:tcBorders>
          </w:tcPr>
          <w:p w14:paraId="0756A8C1" w14:textId="47D8ABB7" w:rsidR="00732C6B" w:rsidRDefault="00732C6B" w:rsidP="00044EAD">
            <w:pPr>
              <w:jc w:val="center"/>
            </w:pPr>
          </w:p>
          <w:p w14:paraId="3349D0A9" w14:textId="5E405F40" w:rsidR="00732C6B" w:rsidRDefault="00732C6B" w:rsidP="00044EAD">
            <w:pPr>
              <w:jc w:val="center"/>
            </w:pPr>
          </w:p>
          <w:p w14:paraId="459A9E50" w14:textId="6692F6EF" w:rsidR="00044EAD" w:rsidRPr="005567F1" w:rsidRDefault="00044EAD" w:rsidP="00960B7E">
            <w:pPr>
              <w:jc w:val="center"/>
            </w:pPr>
          </w:p>
        </w:tc>
      </w:tr>
      <w:tr w:rsidR="00717F4F" w:rsidRPr="005567F1" w14:paraId="712E6F54" w14:textId="77777777" w:rsidTr="00912B63">
        <w:trPr>
          <w:jc w:val="center"/>
        </w:trPr>
        <w:tc>
          <w:tcPr>
            <w:tcW w:w="1703" w:type="dxa"/>
            <w:tcBorders>
              <w:top w:val="nil"/>
              <w:left w:val="single" w:sz="4" w:space="0" w:color="auto"/>
              <w:bottom w:val="nil"/>
              <w:right w:val="nil"/>
            </w:tcBorders>
          </w:tcPr>
          <w:p w14:paraId="46AD37EE" w14:textId="5C654053" w:rsidR="00717F4F" w:rsidRPr="00300626" w:rsidRDefault="00717F4F" w:rsidP="00717F4F">
            <w:pPr>
              <w:spacing w:after="240"/>
            </w:pPr>
            <w:r>
              <w:t>-11-02</w:t>
            </w:r>
          </w:p>
        </w:tc>
        <w:tc>
          <w:tcPr>
            <w:tcW w:w="2521" w:type="dxa"/>
            <w:gridSpan w:val="2"/>
            <w:tcBorders>
              <w:top w:val="nil"/>
              <w:left w:val="nil"/>
              <w:bottom w:val="nil"/>
              <w:right w:val="single" w:sz="4" w:space="0" w:color="auto"/>
            </w:tcBorders>
          </w:tcPr>
          <w:p w14:paraId="7E47782E" w14:textId="649D1ED4" w:rsidR="00717F4F" w:rsidRPr="00DA1C7B" w:rsidRDefault="00717F4F" w:rsidP="004A37FB">
            <w:pPr>
              <w:pStyle w:val="Default"/>
            </w:pPr>
            <w:r w:rsidRPr="00CD5DCB">
              <w:t>Booster Anti-Ice (BAI) Valves (GE)</w:t>
            </w:r>
          </w:p>
        </w:tc>
        <w:tc>
          <w:tcPr>
            <w:tcW w:w="495" w:type="dxa"/>
            <w:tcBorders>
              <w:top w:val="nil"/>
              <w:left w:val="single" w:sz="4" w:space="0" w:color="auto"/>
              <w:bottom w:val="nil"/>
              <w:right w:val="single" w:sz="4" w:space="0" w:color="auto"/>
            </w:tcBorders>
            <w:tcMar>
              <w:left w:w="29" w:type="dxa"/>
              <w:right w:w="29" w:type="dxa"/>
            </w:tcMar>
          </w:tcPr>
          <w:p w14:paraId="16DA6AEF" w14:textId="7AB49722" w:rsidR="00717F4F" w:rsidRDefault="00717F4F" w:rsidP="00717F4F">
            <w:pPr>
              <w:spacing w:after="240"/>
              <w:jc w:val="center"/>
            </w:pPr>
            <w:r>
              <w:t>C</w:t>
            </w:r>
          </w:p>
        </w:tc>
        <w:tc>
          <w:tcPr>
            <w:tcW w:w="495" w:type="dxa"/>
            <w:tcBorders>
              <w:top w:val="nil"/>
              <w:left w:val="single" w:sz="4" w:space="0" w:color="auto"/>
              <w:bottom w:val="nil"/>
              <w:right w:val="single" w:sz="4" w:space="0" w:color="auto"/>
            </w:tcBorders>
            <w:tcMar>
              <w:left w:w="29" w:type="dxa"/>
              <w:right w:w="29" w:type="dxa"/>
            </w:tcMar>
          </w:tcPr>
          <w:p w14:paraId="54450DCB" w14:textId="7D16F7AC" w:rsidR="00717F4F" w:rsidRPr="00300626" w:rsidRDefault="00717F4F" w:rsidP="00717F4F">
            <w:pPr>
              <w:spacing w:after="240"/>
              <w:jc w:val="center"/>
            </w:pPr>
            <w:r>
              <w:t>2</w:t>
            </w:r>
          </w:p>
        </w:tc>
        <w:tc>
          <w:tcPr>
            <w:tcW w:w="495" w:type="dxa"/>
            <w:tcBorders>
              <w:top w:val="nil"/>
              <w:left w:val="single" w:sz="4" w:space="0" w:color="auto"/>
              <w:bottom w:val="nil"/>
              <w:right w:val="single" w:sz="4" w:space="0" w:color="auto"/>
            </w:tcBorders>
            <w:tcMar>
              <w:left w:w="29" w:type="dxa"/>
              <w:right w:w="29" w:type="dxa"/>
            </w:tcMar>
          </w:tcPr>
          <w:p w14:paraId="782EFCB5" w14:textId="7528794B" w:rsidR="00717F4F" w:rsidRPr="00300626" w:rsidRDefault="00717F4F" w:rsidP="00717F4F">
            <w:pPr>
              <w:spacing w:after="240"/>
              <w:jc w:val="center"/>
            </w:pPr>
            <w:r>
              <w:t>1</w:t>
            </w:r>
          </w:p>
        </w:tc>
        <w:tc>
          <w:tcPr>
            <w:tcW w:w="3743" w:type="dxa"/>
            <w:tcBorders>
              <w:top w:val="nil"/>
              <w:left w:val="single" w:sz="4" w:space="0" w:color="auto"/>
              <w:bottom w:val="nil"/>
              <w:right w:val="nil"/>
            </w:tcBorders>
          </w:tcPr>
          <w:p w14:paraId="32BFDACB" w14:textId="5143D4BF" w:rsidR="00717F4F" w:rsidRPr="00300626" w:rsidRDefault="00717F4F" w:rsidP="004A37FB">
            <w:pPr>
              <w:pStyle w:val="MMELTableBody"/>
              <w:ind w:right="-144"/>
              <w:jc w:val="left"/>
              <w:rPr>
                <w:b w:val="0"/>
              </w:rPr>
            </w:pPr>
            <w:r w:rsidRPr="00300626">
              <w:rPr>
                <w:b w:val="0"/>
              </w:rPr>
              <w:t>(M) One may be inoperative provided:</w:t>
            </w:r>
          </w:p>
          <w:p w14:paraId="53A57F7D" w14:textId="2AB39A87" w:rsidR="00717F4F" w:rsidRDefault="00717F4F" w:rsidP="00281899">
            <w:pPr>
              <w:numPr>
                <w:ilvl w:val="0"/>
                <w:numId w:val="720"/>
              </w:numPr>
            </w:pPr>
            <w:r>
              <w:t>Inoperative valve is locked closed,</w:t>
            </w:r>
          </w:p>
          <w:p w14:paraId="0F18BA5A" w14:textId="6A760AD1" w:rsidR="00717F4F" w:rsidRDefault="00717F4F" w:rsidP="00281899">
            <w:pPr>
              <w:numPr>
                <w:ilvl w:val="0"/>
                <w:numId w:val="720"/>
              </w:numPr>
            </w:pPr>
            <w:r>
              <w:t>Associated engine ignition systems operate normally,</w:t>
            </w:r>
          </w:p>
          <w:p w14:paraId="42B1BD4D" w14:textId="5EEE1C53" w:rsidR="00717F4F" w:rsidRDefault="00717F4F" w:rsidP="00281899">
            <w:pPr>
              <w:numPr>
                <w:ilvl w:val="0"/>
                <w:numId w:val="720"/>
              </w:numPr>
            </w:pPr>
            <w:proofErr w:type="gramStart"/>
            <w:r>
              <w:t>Airplane is</w:t>
            </w:r>
            <w:proofErr w:type="gramEnd"/>
            <w:r>
              <w:t xml:space="preserve"> not operated in known or forecast icing conditions, and</w:t>
            </w:r>
          </w:p>
          <w:p w14:paraId="3DA1B566" w14:textId="2DE5DC41" w:rsidR="00F3110C" w:rsidRPr="0000464C" w:rsidRDefault="00717F4F" w:rsidP="00281899">
            <w:pPr>
              <w:numPr>
                <w:ilvl w:val="0"/>
                <w:numId w:val="720"/>
              </w:numPr>
              <w:spacing w:after="240"/>
            </w:pPr>
            <w:r>
              <w:t>Flight remains within</w:t>
            </w:r>
            <w:r w:rsidR="00960B7E">
              <w:t xml:space="preserve"> </w:t>
            </w:r>
            <w:r>
              <w:t>120</w:t>
            </w:r>
            <w:r w:rsidR="00960B7E">
              <w:t> </w:t>
            </w:r>
            <w:r>
              <w:t>minutes of landing at a suitable airport.</w:t>
            </w:r>
          </w:p>
        </w:tc>
        <w:tc>
          <w:tcPr>
            <w:tcW w:w="628" w:type="dxa"/>
            <w:tcBorders>
              <w:top w:val="nil"/>
              <w:left w:val="nil"/>
              <w:bottom w:val="nil"/>
            </w:tcBorders>
          </w:tcPr>
          <w:p w14:paraId="7FB8D774" w14:textId="77777777" w:rsidR="00717F4F" w:rsidRDefault="00717F4F" w:rsidP="00717F4F">
            <w:pPr>
              <w:jc w:val="center"/>
            </w:pPr>
          </w:p>
        </w:tc>
      </w:tr>
      <w:tr w:rsidR="00044EAD" w:rsidRPr="005567F1" w14:paraId="3A75684E" w14:textId="77777777" w:rsidTr="00912B63">
        <w:trPr>
          <w:jc w:val="center"/>
        </w:trPr>
        <w:tc>
          <w:tcPr>
            <w:tcW w:w="1703" w:type="dxa"/>
            <w:tcBorders>
              <w:top w:val="nil"/>
              <w:left w:val="single" w:sz="4" w:space="0" w:color="auto"/>
              <w:bottom w:val="single" w:sz="4" w:space="0" w:color="auto"/>
              <w:right w:val="nil"/>
            </w:tcBorders>
          </w:tcPr>
          <w:p w14:paraId="50504F3F" w14:textId="77777777" w:rsidR="00044EAD" w:rsidRPr="00300626" w:rsidRDefault="00044EAD" w:rsidP="00044EAD">
            <w:pPr>
              <w:spacing w:after="240"/>
            </w:pPr>
            <w:r w:rsidRPr="00300626">
              <w:t>-23-01</w:t>
            </w:r>
          </w:p>
        </w:tc>
        <w:tc>
          <w:tcPr>
            <w:tcW w:w="2521" w:type="dxa"/>
            <w:gridSpan w:val="2"/>
            <w:tcBorders>
              <w:top w:val="nil"/>
              <w:left w:val="nil"/>
              <w:bottom w:val="single" w:sz="4" w:space="0" w:color="auto"/>
              <w:right w:val="single" w:sz="4" w:space="0" w:color="auto"/>
            </w:tcBorders>
          </w:tcPr>
          <w:p w14:paraId="33FD09DD" w14:textId="1C89BB69" w:rsidR="00044EAD" w:rsidRPr="00300626" w:rsidRDefault="00044EAD" w:rsidP="00044EAD">
            <w:pPr>
              <w:spacing w:after="240"/>
            </w:pPr>
            <w:r w:rsidRPr="00300626">
              <w:t>Core Compartment Cooling (CCC) Valves</w:t>
            </w:r>
            <w:r w:rsidR="00960B7E">
              <w:t xml:space="preserve"> </w:t>
            </w:r>
            <w:r w:rsidRPr="00300626">
              <w:t>(GE)</w:t>
            </w:r>
          </w:p>
        </w:tc>
        <w:tc>
          <w:tcPr>
            <w:tcW w:w="495" w:type="dxa"/>
            <w:tcBorders>
              <w:top w:val="nil"/>
              <w:left w:val="single" w:sz="4" w:space="0" w:color="auto"/>
              <w:bottom w:val="single" w:sz="4" w:space="0" w:color="auto"/>
              <w:right w:val="single" w:sz="4" w:space="0" w:color="auto"/>
            </w:tcBorders>
            <w:tcMar>
              <w:left w:w="29" w:type="dxa"/>
              <w:right w:w="29" w:type="dxa"/>
            </w:tcMar>
          </w:tcPr>
          <w:p w14:paraId="0D70454B" w14:textId="77777777" w:rsidR="00044EAD" w:rsidRPr="00300626" w:rsidRDefault="00044EAD" w:rsidP="00044EAD">
            <w:pPr>
              <w:spacing w:after="240"/>
              <w:jc w:val="center"/>
            </w:pPr>
            <w:r w:rsidRPr="00300626">
              <w:t>C</w:t>
            </w:r>
          </w:p>
        </w:tc>
        <w:tc>
          <w:tcPr>
            <w:tcW w:w="495" w:type="dxa"/>
            <w:tcBorders>
              <w:top w:val="nil"/>
              <w:left w:val="single" w:sz="4" w:space="0" w:color="auto"/>
              <w:bottom w:val="single" w:sz="4" w:space="0" w:color="auto"/>
              <w:right w:val="single" w:sz="4" w:space="0" w:color="auto"/>
            </w:tcBorders>
            <w:tcMar>
              <w:left w:w="29" w:type="dxa"/>
              <w:right w:w="29" w:type="dxa"/>
            </w:tcMar>
          </w:tcPr>
          <w:p w14:paraId="271F1834" w14:textId="77777777" w:rsidR="00044EAD" w:rsidRPr="00300626" w:rsidRDefault="00044EAD" w:rsidP="00044EAD">
            <w:pPr>
              <w:spacing w:after="240"/>
              <w:jc w:val="center"/>
            </w:pPr>
            <w:r w:rsidRPr="00300626">
              <w:t>2</w:t>
            </w:r>
          </w:p>
        </w:tc>
        <w:tc>
          <w:tcPr>
            <w:tcW w:w="495" w:type="dxa"/>
            <w:tcBorders>
              <w:top w:val="nil"/>
              <w:left w:val="single" w:sz="4" w:space="0" w:color="auto"/>
              <w:bottom w:val="single" w:sz="4" w:space="0" w:color="auto"/>
              <w:right w:val="single" w:sz="4" w:space="0" w:color="auto"/>
            </w:tcBorders>
            <w:tcMar>
              <w:left w:w="29" w:type="dxa"/>
              <w:right w:w="29" w:type="dxa"/>
            </w:tcMar>
          </w:tcPr>
          <w:p w14:paraId="6EF04114" w14:textId="77777777" w:rsidR="00044EAD" w:rsidRPr="00300626" w:rsidRDefault="00044EAD" w:rsidP="00044EAD">
            <w:pPr>
              <w:spacing w:after="240"/>
              <w:jc w:val="center"/>
            </w:pPr>
            <w:r w:rsidRPr="00300626">
              <w:t>0</w:t>
            </w:r>
          </w:p>
        </w:tc>
        <w:tc>
          <w:tcPr>
            <w:tcW w:w="3743" w:type="dxa"/>
            <w:tcBorders>
              <w:top w:val="nil"/>
              <w:left w:val="single" w:sz="4" w:space="0" w:color="auto"/>
              <w:bottom w:val="single" w:sz="4" w:space="0" w:color="auto"/>
              <w:right w:val="nil"/>
            </w:tcBorders>
          </w:tcPr>
          <w:p w14:paraId="11FD9354" w14:textId="77777777" w:rsidR="00044EAD" w:rsidRPr="00300626" w:rsidRDefault="00044EAD" w:rsidP="00044EAD">
            <w:pPr>
              <w:spacing w:after="240"/>
            </w:pPr>
            <w:r w:rsidRPr="00300626">
              <w:t>(M) May be inoperative locked open.</w:t>
            </w:r>
          </w:p>
        </w:tc>
        <w:tc>
          <w:tcPr>
            <w:tcW w:w="628" w:type="dxa"/>
            <w:tcBorders>
              <w:top w:val="nil"/>
              <w:left w:val="nil"/>
              <w:bottom w:val="single" w:sz="4" w:space="0" w:color="auto"/>
            </w:tcBorders>
          </w:tcPr>
          <w:p w14:paraId="4809C91E" w14:textId="77777777" w:rsidR="00044EAD" w:rsidRPr="005567F1" w:rsidRDefault="00044EAD" w:rsidP="00044EAD">
            <w:pPr>
              <w:jc w:val="center"/>
            </w:pPr>
          </w:p>
        </w:tc>
      </w:tr>
    </w:tbl>
    <w:p w14:paraId="36979CB8" w14:textId="3FCEA868" w:rsidR="00CA121F" w:rsidRDefault="002726B7" w:rsidP="002726B7">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75-3"/>
      </w:tblPr>
      <w:tblGrid>
        <w:gridCol w:w="5040"/>
        <w:gridCol w:w="5040"/>
      </w:tblGrid>
      <w:tr w:rsidR="00CA121F" w:rsidRPr="005567F1" w14:paraId="3C57F68A" w14:textId="77777777" w:rsidTr="001672EB">
        <w:trPr>
          <w:tblHeader/>
          <w:jc w:val="center"/>
        </w:trPr>
        <w:tc>
          <w:tcPr>
            <w:tcW w:w="4675" w:type="dxa"/>
            <w:tcBorders>
              <w:bottom w:val="single" w:sz="4" w:space="0" w:color="auto"/>
              <w:right w:val="nil"/>
            </w:tcBorders>
            <w:tcMar>
              <w:top w:w="29" w:type="dxa"/>
              <w:bottom w:w="29" w:type="dxa"/>
            </w:tcMar>
          </w:tcPr>
          <w:p w14:paraId="716409C5" w14:textId="77777777" w:rsidR="00CA121F" w:rsidRPr="005567F1" w:rsidRDefault="00CA121F" w:rsidP="00CE3467">
            <w:pPr>
              <w:spacing w:after="60"/>
            </w:pPr>
            <w:r>
              <w:lastRenderedPageBreak/>
              <w:t>U.</w:t>
            </w:r>
            <w:r w:rsidRPr="005567F1">
              <w:t>S. DEPARTMENT OF TRANSPORTATION</w:t>
            </w:r>
          </w:p>
          <w:p w14:paraId="25D7BCFC" w14:textId="77777777" w:rsidR="00CA121F" w:rsidRPr="005567F1" w:rsidRDefault="00CA121F" w:rsidP="00CE3467">
            <w:pPr>
              <w:spacing w:after="60"/>
            </w:pPr>
            <w:r w:rsidRPr="005567F1">
              <w:t>FEDERAL AVIATION ADMINISTRATION</w:t>
            </w:r>
          </w:p>
        </w:tc>
        <w:tc>
          <w:tcPr>
            <w:tcW w:w="4675" w:type="dxa"/>
            <w:tcBorders>
              <w:left w:val="nil"/>
            </w:tcBorders>
            <w:tcMar>
              <w:top w:w="29" w:type="dxa"/>
              <w:bottom w:w="29" w:type="dxa"/>
            </w:tcMar>
            <w:vAlign w:val="center"/>
          </w:tcPr>
          <w:p w14:paraId="6079D11C" w14:textId="77777777" w:rsidR="00CA121F" w:rsidRPr="005567F1" w:rsidRDefault="00CA121F" w:rsidP="00CE3467">
            <w:pPr>
              <w:spacing w:after="60"/>
              <w:jc w:val="right"/>
            </w:pPr>
            <w:r w:rsidRPr="005567F1">
              <w:t>MASTER MINIMUM EQUIPMENT LIST</w:t>
            </w:r>
          </w:p>
        </w:tc>
      </w:tr>
      <w:tr w:rsidR="00CA121F" w:rsidRPr="005567F1" w14:paraId="587B0BF8" w14:textId="77777777" w:rsidTr="001672EB">
        <w:trPr>
          <w:tblHeader/>
          <w:jc w:val="center"/>
        </w:trPr>
        <w:tc>
          <w:tcPr>
            <w:tcW w:w="4675" w:type="dxa"/>
            <w:tcBorders>
              <w:bottom w:val="single" w:sz="4" w:space="0" w:color="auto"/>
              <w:right w:val="nil"/>
            </w:tcBorders>
            <w:tcMar>
              <w:top w:w="29" w:type="dxa"/>
              <w:bottom w:w="29" w:type="dxa"/>
            </w:tcMar>
          </w:tcPr>
          <w:p w14:paraId="1E5EE963" w14:textId="77777777" w:rsidR="00EC5C36" w:rsidRPr="00A12F2F" w:rsidRDefault="00EC5C36" w:rsidP="00EC5C36">
            <w:pPr>
              <w:spacing w:after="60"/>
            </w:pPr>
            <w:r>
              <w:t>REVISION NO. 18</w:t>
            </w:r>
          </w:p>
          <w:p w14:paraId="4AE7A0D6" w14:textId="0274CAFB" w:rsidR="00CA121F" w:rsidRPr="005567F1" w:rsidRDefault="00EC5C36" w:rsidP="00EC5C36">
            <w:pPr>
              <w:spacing w:after="60"/>
            </w:pPr>
            <w:r w:rsidRPr="00A12F2F">
              <w:t xml:space="preserve">DATE: </w:t>
            </w:r>
            <w:r w:rsidR="008800AC">
              <w:t>08/31/2023</w:t>
            </w:r>
          </w:p>
        </w:tc>
        <w:tc>
          <w:tcPr>
            <w:tcW w:w="4675" w:type="dxa"/>
            <w:tcBorders>
              <w:left w:val="nil"/>
            </w:tcBorders>
            <w:tcMar>
              <w:top w:w="29" w:type="dxa"/>
              <w:bottom w:w="29" w:type="dxa"/>
            </w:tcMar>
          </w:tcPr>
          <w:p w14:paraId="331219F8" w14:textId="03642938" w:rsidR="00CA121F" w:rsidRPr="005567F1" w:rsidRDefault="00CA121F" w:rsidP="00CA121F">
            <w:pPr>
              <w:spacing w:after="60"/>
              <w:jc w:val="right"/>
            </w:pPr>
            <w:r w:rsidRPr="005567F1">
              <w:t xml:space="preserve">PAGE NO. </w:t>
            </w:r>
            <w:r>
              <w:t>75-</w:t>
            </w:r>
            <w:r w:rsidR="00192E8E">
              <w:t>3</w:t>
            </w:r>
          </w:p>
        </w:tc>
      </w:tr>
      <w:tr w:rsidR="00CA121F" w:rsidRPr="005567F1" w14:paraId="1C6FA714" w14:textId="77777777" w:rsidTr="001672EB">
        <w:trPr>
          <w:tblHeader/>
          <w:jc w:val="center"/>
        </w:trPr>
        <w:tc>
          <w:tcPr>
            <w:tcW w:w="4675" w:type="dxa"/>
            <w:tcBorders>
              <w:right w:val="single" w:sz="4" w:space="0" w:color="auto"/>
            </w:tcBorders>
            <w:tcMar>
              <w:top w:w="29" w:type="dxa"/>
              <w:bottom w:w="29" w:type="dxa"/>
            </w:tcMar>
            <w:vAlign w:val="center"/>
          </w:tcPr>
          <w:p w14:paraId="038710E0" w14:textId="77777777" w:rsidR="00CA121F" w:rsidRPr="005567F1" w:rsidRDefault="00CA121F" w:rsidP="00CE3467">
            <w:pPr>
              <w:spacing w:after="60"/>
            </w:pPr>
            <w:r w:rsidRPr="005567F1">
              <w:t>AIRCRAFT:</w:t>
            </w:r>
          </w:p>
          <w:p w14:paraId="6F9F0470" w14:textId="77777777" w:rsidR="00CA121F" w:rsidRPr="005567F1" w:rsidRDefault="00CA121F" w:rsidP="00CE3467">
            <w:pPr>
              <w:spacing w:after="60"/>
            </w:pPr>
            <w:r>
              <w:t>Boeing 787</w:t>
            </w:r>
          </w:p>
        </w:tc>
        <w:tc>
          <w:tcPr>
            <w:tcW w:w="4675" w:type="dxa"/>
            <w:tcBorders>
              <w:left w:val="single" w:sz="4" w:space="0" w:color="auto"/>
            </w:tcBorders>
            <w:tcMar>
              <w:top w:w="29" w:type="dxa"/>
              <w:bottom w:w="29" w:type="dxa"/>
            </w:tcMar>
          </w:tcPr>
          <w:p w14:paraId="427A3D31" w14:textId="77777777" w:rsidR="00CA121F" w:rsidRPr="005567F1" w:rsidRDefault="00CA121F" w:rsidP="00CE3467">
            <w:pPr>
              <w:pStyle w:val="ListParagraph"/>
              <w:spacing w:after="60"/>
              <w:ind w:left="662" w:hanging="720"/>
              <w:rPr>
                <w:b/>
              </w:rPr>
            </w:pPr>
            <w:r w:rsidRPr="005567F1">
              <w:rPr>
                <w:b/>
              </w:rPr>
              <w:t>TABLE KEY</w:t>
            </w:r>
          </w:p>
          <w:p w14:paraId="668A480E" w14:textId="77777777" w:rsidR="00CA121F" w:rsidRPr="005567F1" w:rsidRDefault="00CA121F" w:rsidP="003D433F">
            <w:pPr>
              <w:pStyle w:val="ListParagraph"/>
              <w:numPr>
                <w:ilvl w:val="0"/>
                <w:numId w:val="220"/>
              </w:numPr>
              <w:spacing w:after="60"/>
            </w:pPr>
            <w:r w:rsidRPr="005567F1">
              <w:t>REPAIR CATEGORY</w:t>
            </w:r>
          </w:p>
          <w:p w14:paraId="61FB3752" w14:textId="77777777" w:rsidR="00CA121F" w:rsidRPr="005567F1" w:rsidRDefault="00CA121F" w:rsidP="003D433F">
            <w:pPr>
              <w:pStyle w:val="ListParagraph"/>
              <w:numPr>
                <w:ilvl w:val="0"/>
                <w:numId w:val="220"/>
              </w:numPr>
              <w:spacing w:after="60"/>
            </w:pPr>
            <w:r w:rsidRPr="005567F1">
              <w:t>NO. INSTALLED</w:t>
            </w:r>
          </w:p>
          <w:p w14:paraId="7D8636C0" w14:textId="77777777" w:rsidR="00CA121F" w:rsidRPr="005567F1" w:rsidRDefault="00CA121F" w:rsidP="003D433F">
            <w:pPr>
              <w:pStyle w:val="ListParagraph"/>
              <w:numPr>
                <w:ilvl w:val="0"/>
                <w:numId w:val="220"/>
              </w:numPr>
              <w:spacing w:after="60"/>
            </w:pPr>
            <w:r w:rsidRPr="005567F1">
              <w:t>NO. REQUIRED FOR DISPATCH</w:t>
            </w:r>
          </w:p>
          <w:p w14:paraId="20EF6E85" w14:textId="77777777" w:rsidR="00CA121F" w:rsidRPr="005567F1" w:rsidRDefault="00CA121F" w:rsidP="003D433F">
            <w:pPr>
              <w:pStyle w:val="ListParagraph"/>
              <w:numPr>
                <w:ilvl w:val="0"/>
                <w:numId w:val="220"/>
              </w:numPr>
              <w:spacing w:after="60"/>
            </w:pPr>
            <w:r w:rsidRPr="005567F1">
              <w:t>REMARKS OR EXCEPTIONS</w:t>
            </w:r>
          </w:p>
        </w:tc>
      </w:tr>
    </w:tbl>
    <w:p w14:paraId="02697E0A" w14:textId="77777777" w:rsidR="00CA121F" w:rsidRPr="005567F1" w:rsidRDefault="00CA121F" w:rsidP="00CA121F">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Bleed Air"/>
      </w:tblPr>
      <w:tblGrid>
        <w:gridCol w:w="1703"/>
        <w:gridCol w:w="2370"/>
        <w:gridCol w:w="151"/>
        <w:gridCol w:w="495"/>
        <w:gridCol w:w="495"/>
        <w:gridCol w:w="495"/>
        <w:gridCol w:w="3743"/>
        <w:gridCol w:w="628"/>
      </w:tblGrid>
      <w:tr w:rsidR="00CA121F" w:rsidRPr="005567F1" w14:paraId="4CCA7843"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2414FBF5" w14:textId="77777777" w:rsidR="00CA121F" w:rsidRPr="005567F1" w:rsidRDefault="00CA121F" w:rsidP="00CE3467">
            <w:pPr>
              <w:ind w:left="360" w:hanging="360"/>
              <w:rPr>
                <w:b/>
              </w:rPr>
            </w:pPr>
            <w:r>
              <w:rPr>
                <w:b/>
              </w:rPr>
              <w:t>75. Bleed Air</w:t>
            </w:r>
          </w:p>
        </w:tc>
        <w:tc>
          <w:tcPr>
            <w:tcW w:w="151" w:type="dxa"/>
            <w:tcBorders>
              <w:left w:val="nil"/>
              <w:right w:val="nil"/>
            </w:tcBorders>
            <w:shd w:val="clear" w:color="auto" w:fill="D9D9D9" w:themeFill="background1" w:themeFillShade="D9"/>
          </w:tcPr>
          <w:p w14:paraId="5412B3EE" w14:textId="77777777" w:rsidR="00CA121F" w:rsidRPr="005567F1" w:rsidRDefault="00CA121F" w:rsidP="00CE3467">
            <w:pPr>
              <w:rPr>
                <w:b/>
              </w:rPr>
            </w:pPr>
          </w:p>
        </w:tc>
        <w:tc>
          <w:tcPr>
            <w:tcW w:w="495" w:type="dxa"/>
            <w:tcBorders>
              <w:left w:val="nil"/>
              <w:right w:val="nil"/>
            </w:tcBorders>
            <w:shd w:val="clear" w:color="auto" w:fill="D9D9D9" w:themeFill="background1" w:themeFillShade="D9"/>
            <w:tcMar>
              <w:left w:w="29" w:type="dxa"/>
              <w:right w:w="29" w:type="dxa"/>
            </w:tcMar>
          </w:tcPr>
          <w:p w14:paraId="6C8D9EB4"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100E5927"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117EE717" w14:textId="77777777" w:rsidR="00CA121F" w:rsidRPr="005567F1" w:rsidRDefault="00CA121F"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4C74207E" w14:textId="77777777" w:rsidR="00CA121F" w:rsidRPr="005567F1" w:rsidRDefault="00CA121F" w:rsidP="00CE3467">
            <w:pPr>
              <w:rPr>
                <w:b/>
              </w:rPr>
            </w:pPr>
          </w:p>
        </w:tc>
        <w:tc>
          <w:tcPr>
            <w:tcW w:w="628" w:type="dxa"/>
            <w:tcBorders>
              <w:left w:val="nil"/>
            </w:tcBorders>
            <w:shd w:val="clear" w:color="auto" w:fill="D9D9D9" w:themeFill="background1" w:themeFillShade="D9"/>
          </w:tcPr>
          <w:p w14:paraId="1E0F5206" w14:textId="77777777" w:rsidR="00CA121F" w:rsidRPr="005567F1" w:rsidRDefault="00CA121F" w:rsidP="00CE3467">
            <w:pPr>
              <w:jc w:val="center"/>
              <w:rPr>
                <w:b/>
              </w:rPr>
            </w:pPr>
          </w:p>
        </w:tc>
      </w:tr>
      <w:tr w:rsidR="00CA121F" w:rsidRPr="005567F1" w14:paraId="650D0811"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0E747224" w14:textId="77777777" w:rsidR="00CA121F" w:rsidRPr="00812724" w:rsidRDefault="00CA121F"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244B93B7" w14:textId="77777777" w:rsidR="00CA121F" w:rsidRPr="00812724" w:rsidRDefault="00CA121F"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026E95A5" w14:textId="77777777" w:rsidR="00CA121F" w:rsidRPr="00812724" w:rsidRDefault="00CA121F"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676F9D53" w14:textId="77777777" w:rsidR="00CA121F" w:rsidRPr="00812724" w:rsidRDefault="00CA121F"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3FF376CF" w14:textId="77777777" w:rsidR="00CA121F" w:rsidRPr="00812724" w:rsidRDefault="00CA121F"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7A21C521" w14:textId="77777777" w:rsidR="00CA121F" w:rsidRPr="00812724" w:rsidRDefault="00CA121F"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7C946C56" w14:textId="77777777" w:rsidR="00CA121F" w:rsidRPr="00812724" w:rsidRDefault="00CA121F" w:rsidP="00CE3467">
            <w:pPr>
              <w:jc w:val="center"/>
              <w:rPr>
                <w:b/>
                <w:sz w:val="12"/>
                <w:szCs w:val="12"/>
              </w:rPr>
            </w:pPr>
            <w:r w:rsidRPr="00812724">
              <w:rPr>
                <w:b/>
                <w:sz w:val="12"/>
                <w:szCs w:val="12"/>
              </w:rPr>
              <w:t>Change Bar</w:t>
            </w:r>
          </w:p>
        </w:tc>
      </w:tr>
      <w:tr w:rsidR="00300626" w:rsidRPr="005567F1" w14:paraId="644D571E" w14:textId="77777777" w:rsidTr="00300626">
        <w:trPr>
          <w:jc w:val="center"/>
        </w:trPr>
        <w:tc>
          <w:tcPr>
            <w:tcW w:w="1703" w:type="dxa"/>
            <w:tcBorders>
              <w:top w:val="single" w:sz="4" w:space="0" w:color="auto"/>
              <w:left w:val="single" w:sz="4" w:space="0" w:color="auto"/>
              <w:bottom w:val="nil"/>
              <w:right w:val="nil"/>
            </w:tcBorders>
          </w:tcPr>
          <w:p w14:paraId="3FFB5283" w14:textId="10CD834D" w:rsidR="00300626" w:rsidRPr="00300626" w:rsidRDefault="00300626" w:rsidP="00300626">
            <w:pPr>
              <w:spacing w:after="240"/>
            </w:pPr>
            <w:r w:rsidRPr="00300626">
              <w:t>-24-01</w:t>
            </w:r>
          </w:p>
        </w:tc>
        <w:tc>
          <w:tcPr>
            <w:tcW w:w="2521" w:type="dxa"/>
            <w:gridSpan w:val="2"/>
            <w:tcBorders>
              <w:top w:val="single" w:sz="4" w:space="0" w:color="auto"/>
              <w:left w:val="nil"/>
              <w:bottom w:val="nil"/>
              <w:right w:val="single" w:sz="4" w:space="0" w:color="auto"/>
            </w:tcBorders>
          </w:tcPr>
          <w:p w14:paraId="2799395E" w14:textId="3732C850" w:rsidR="00300626" w:rsidRPr="00300626" w:rsidRDefault="00300626" w:rsidP="00300626">
            <w:pPr>
              <w:spacing w:after="240"/>
            </w:pPr>
            <w:r w:rsidRPr="00300626">
              <w:t>Turbine Case Cooling Air Flow Systems</w:t>
            </w:r>
            <w:r w:rsidRPr="00300626">
              <w:br/>
              <w:t>(GE)</w:t>
            </w:r>
          </w:p>
        </w:tc>
        <w:tc>
          <w:tcPr>
            <w:tcW w:w="495" w:type="dxa"/>
            <w:tcBorders>
              <w:top w:val="single" w:sz="4" w:space="0" w:color="auto"/>
              <w:left w:val="single" w:sz="4" w:space="0" w:color="auto"/>
              <w:bottom w:val="nil"/>
              <w:right w:val="single" w:sz="4" w:space="0" w:color="auto"/>
            </w:tcBorders>
            <w:tcMar>
              <w:left w:w="29" w:type="dxa"/>
              <w:right w:w="29" w:type="dxa"/>
            </w:tcMar>
          </w:tcPr>
          <w:p w14:paraId="3C3A9374" w14:textId="77777777" w:rsidR="00300626" w:rsidRPr="00300626" w:rsidRDefault="00300626" w:rsidP="00300626">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2E37ADD8" w14:textId="77777777" w:rsidR="00300626" w:rsidRPr="00300626" w:rsidRDefault="00300626" w:rsidP="00300626">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2915161B" w14:textId="77777777" w:rsidR="00300626" w:rsidRPr="00300626" w:rsidRDefault="00300626" w:rsidP="00300626">
            <w:pPr>
              <w:spacing w:after="240"/>
              <w:jc w:val="center"/>
            </w:pPr>
          </w:p>
        </w:tc>
        <w:tc>
          <w:tcPr>
            <w:tcW w:w="3743" w:type="dxa"/>
            <w:tcBorders>
              <w:top w:val="single" w:sz="4" w:space="0" w:color="auto"/>
              <w:left w:val="single" w:sz="4" w:space="0" w:color="auto"/>
              <w:bottom w:val="nil"/>
              <w:right w:val="nil"/>
            </w:tcBorders>
          </w:tcPr>
          <w:p w14:paraId="28FDCD19" w14:textId="77777777" w:rsidR="00300626" w:rsidRPr="00300626" w:rsidRDefault="00300626" w:rsidP="00300626">
            <w:pPr>
              <w:spacing w:after="240"/>
            </w:pPr>
          </w:p>
        </w:tc>
        <w:tc>
          <w:tcPr>
            <w:tcW w:w="628" w:type="dxa"/>
            <w:tcBorders>
              <w:left w:val="nil"/>
              <w:bottom w:val="nil"/>
            </w:tcBorders>
          </w:tcPr>
          <w:p w14:paraId="2BB1EFE8" w14:textId="77777777" w:rsidR="00300626" w:rsidRPr="005567F1" w:rsidRDefault="00300626" w:rsidP="00300626">
            <w:pPr>
              <w:jc w:val="center"/>
            </w:pPr>
          </w:p>
        </w:tc>
      </w:tr>
      <w:tr w:rsidR="00300626" w:rsidRPr="005567F1" w14:paraId="690C9512" w14:textId="77777777" w:rsidTr="00300626">
        <w:trPr>
          <w:jc w:val="center"/>
        </w:trPr>
        <w:tc>
          <w:tcPr>
            <w:tcW w:w="1703" w:type="dxa"/>
            <w:tcBorders>
              <w:top w:val="nil"/>
              <w:left w:val="single" w:sz="4" w:space="0" w:color="auto"/>
              <w:bottom w:val="nil"/>
              <w:right w:val="nil"/>
            </w:tcBorders>
          </w:tcPr>
          <w:p w14:paraId="061410D0" w14:textId="323B6667" w:rsidR="00300626" w:rsidRPr="00300626" w:rsidRDefault="00300626" w:rsidP="00300626">
            <w:pPr>
              <w:spacing w:after="240"/>
            </w:pPr>
            <w:r w:rsidRPr="00300626">
              <w:t>-24-01-01</w:t>
            </w:r>
          </w:p>
        </w:tc>
        <w:tc>
          <w:tcPr>
            <w:tcW w:w="2521" w:type="dxa"/>
            <w:gridSpan w:val="2"/>
            <w:tcBorders>
              <w:top w:val="nil"/>
              <w:left w:val="nil"/>
              <w:bottom w:val="nil"/>
              <w:right w:val="single" w:sz="4" w:space="0" w:color="auto"/>
            </w:tcBorders>
          </w:tcPr>
          <w:p w14:paraId="4AD5B927" w14:textId="2BD43FE2" w:rsidR="00300626" w:rsidRPr="00300626" w:rsidRDefault="00300626" w:rsidP="00300626">
            <w:pPr>
              <w:spacing w:after="240"/>
            </w:pPr>
            <w:r w:rsidRPr="00300626">
              <w:t>HPTACC Valves</w:t>
            </w:r>
          </w:p>
        </w:tc>
        <w:tc>
          <w:tcPr>
            <w:tcW w:w="495" w:type="dxa"/>
            <w:tcBorders>
              <w:top w:val="nil"/>
              <w:left w:val="single" w:sz="4" w:space="0" w:color="auto"/>
              <w:bottom w:val="nil"/>
              <w:right w:val="single" w:sz="4" w:space="0" w:color="auto"/>
            </w:tcBorders>
            <w:tcMar>
              <w:left w:w="29" w:type="dxa"/>
              <w:right w:w="29" w:type="dxa"/>
            </w:tcMar>
          </w:tcPr>
          <w:p w14:paraId="042CF2DA" w14:textId="08A37900" w:rsidR="00300626" w:rsidRPr="00300626" w:rsidRDefault="00300626" w:rsidP="00300626">
            <w:pPr>
              <w:spacing w:after="240"/>
              <w:jc w:val="center"/>
            </w:pPr>
            <w:r w:rsidRPr="00300626">
              <w:t>C</w:t>
            </w:r>
          </w:p>
        </w:tc>
        <w:tc>
          <w:tcPr>
            <w:tcW w:w="495" w:type="dxa"/>
            <w:tcBorders>
              <w:top w:val="nil"/>
              <w:left w:val="single" w:sz="4" w:space="0" w:color="auto"/>
              <w:bottom w:val="nil"/>
              <w:right w:val="single" w:sz="4" w:space="0" w:color="auto"/>
            </w:tcBorders>
            <w:tcMar>
              <w:left w:w="29" w:type="dxa"/>
              <w:right w:w="29" w:type="dxa"/>
            </w:tcMar>
          </w:tcPr>
          <w:p w14:paraId="4B6D34F7" w14:textId="0265BBD0" w:rsidR="00300626" w:rsidRPr="00300626" w:rsidRDefault="00300626" w:rsidP="00300626">
            <w:pPr>
              <w:spacing w:after="240"/>
              <w:jc w:val="center"/>
            </w:pPr>
            <w:r w:rsidRPr="00300626">
              <w:t>2</w:t>
            </w:r>
          </w:p>
        </w:tc>
        <w:tc>
          <w:tcPr>
            <w:tcW w:w="495" w:type="dxa"/>
            <w:tcBorders>
              <w:top w:val="nil"/>
              <w:left w:val="single" w:sz="4" w:space="0" w:color="auto"/>
              <w:bottom w:val="nil"/>
              <w:right w:val="single" w:sz="4" w:space="0" w:color="auto"/>
            </w:tcBorders>
            <w:tcMar>
              <w:left w:w="29" w:type="dxa"/>
              <w:right w:w="29" w:type="dxa"/>
            </w:tcMar>
          </w:tcPr>
          <w:p w14:paraId="3795C22B" w14:textId="13E2C0A1" w:rsidR="00300626" w:rsidRPr="00300626" w:rsidRDefault="00300626" w:rsidP="00300626">
            <w:pPr>
              <w:spacing w:after="240"/>
              <w:jc w:val="center"/>
            </w:pPr>
            <w:r w:rsidRPr="00300626">
              <w:t>0</w:t>
            </w:r>
          </w:p>
        </w:tc>
        <w:tc>
          <w:tcPr>
            <w:tcW w:w="3743" w:type="dxa"/>
            <w:tcBorders>
              <w:top w:val="nil"/>
              <w:left w:val="single" w:sz="4" w:space="0" w:color="auto"/>
              <w:bottom w:val="nil"/>
              <w:right w:val="nil"/>
            </w:tcBorders>
          </w:tcPr>
          <w:p w14:paraId="7D049E74" w14:textId="77777777" w:rsidR="00300626" w:rsidRPr="00300626" w:rsidRDefault="00300626" w:rsidP="00300626">
            <w:pPr>
              <w:pStyle w:val="MMELTableBody"/>
              <w:jc w:val="left"/>
              <w:rPr>
                <w:b w:val="0"/>
              </w:rPr>
            </w:pPr>
            <w:r w:rsidRPr="00300626">
              <w:rPr>
                <w:b w:val="0"/>
              </w:rPr>
              <w:t>(M)(O) May be inoperative provided:</w:t>
            </w:r>
          </w:p>
          <w:p w14:paraId="353FC14D" w14:textId="77777777" w:rsidR="00300626" w:rsidRPr="00300626" w:rsidRDefault="00300626" w:rsidP="00281899">
            <w:pPr>
              <w:numPr>
                <w:ilvl w:val="0"/>
                <w:numId w:val="646"/>
              </w:numPr>
            </w:pPr>
            <w:r w:rsidRPr="00300626">
              <w:t>Inoperative HPTACC valve is locked in the closed position,</w:t>
            </w:r>
          </w:p>
          <w:p w14:paraId="69E775DF" w14:textId="77777777" w:rsidR="00300626" w:rsidRPr="00300626" w:rsidRDefault="00300626" w:rsidP="00281899">
            <w:pPr>
              <w:numPr>
                <w:ilvl w:val="0"/>
                <w:numId w:val="646"/>
              </w:numPr>
            </w:pPr>
            <w:r w:rsidRPr="00300626">
              <w:t>Associated engine CCC valve is locked in the open position,</w:t>
            </w:r>
          </w:p>
          <w:p w14:paraId="6FA1D01D" w14:textId="77777777" w:rsidR="00300626" w:rsidRPr="00300626" w:rsidRDefault="00300626" w:rsidP="00281899">
            <w:pPr>
              <w:numPr>
                <w:ilvl w:val="0"/>
                <w:numId w:val="646"/>
              </w:numPr>
            </w:pPr>
            <w:r w:rsidRPr="00300626">
              <w:t>Associated engine LPTACC valve operates normally,</w:t>
            </w:r>
          </w:p>
          <w:p w14:paraId="10569C7C" w14:textId="6AE77C84" w:rsidR="00300626" w:rsidRDefault="00300626" w:rsidP="00281899">
            <w:pPr>
              <w:numPr>
                <w:ilvl w:val="0"/>
                <w:numId w:val="646"/>
              </w:numPr>
            </w:pPr>
            <w:r w:rsidRPr="00300626">
              <w:t>Both EECs</w:t>
            </w:r>
            <w:r w:rsidR="00A34260">
              <w:t xml:space="preserve"> operate in the normal mode,</w:t>
            </w:r>
          </w:p>
          <w:p w14:paraId="0F020029" w14:textId="1B3AFA48" w:rsidR="00A34260" w:rsidRDefault="00300626" w:rsidP="00281899">
            <w:pPr>
              <w:numPr>
                <w:ilvl w:val="0"/>
                <w:numId w:val="646"/>
              </w:numPr>
            </w:pPr>
            <w:r w:rsidRPr="00300626">
              <w:t>Appropriate take</w:t>
            </w:r>
            <w:r w:rsidR="00A34260">
              <w:t>off thrust settings are applied, and</w:t>
            </w:r>
          </w:p>
          <w:p w14:paraId="0746CEAE" w14:textId="61173D0B" w:rsidR="00A34260" w:rsidRPr="00A34260" w:rsidRDefault="00A34260" w:rsidP="00281899">
            <w:pPr>
              <w:numPr>
                <w:ilvl w:val="0"/>
                <w:numId w:val="646"/>
              </w:numPr>
              <w:spacing w:after="240"/>
            </w:pPr>
            <w:r w:rsidRPr="00A34260">
              <w:t>Appropriate performance adjustments are applied.</w:t>
            </w:r>
          </w:p>
        </w:tc>
        <w:tc>
          <w:tcPr>
            <w:tcW w:w="628" w:type="dxa"/>
            <w:tcBorders>
              <w:top w:val="nil"/>
              <w:left w:val="nil"/>
              <w:bottom w:val="nil"/>
            </w:tcBorders>
          </w:tcPr>
          <w:p w14:paraId="4273A1A2" w14:textId="5FEE4658" w:rsidR="009F4242" w:rsidRPr="005567F1" w:rsidRDefault="009F4242" w:rsidP="00DB382B">
            <w:pPr>
              <w:jc w:val="center"/>
            </w:pPr>
          </w:p>
        </w:tc>
      </w:tr>
      <w:tr w:rsidR="00300626" w:rsidRPr="005567F1" w14:paraId="73DACDBB" w14:textId="77777777" w:rsidTr="00300626">
        <w:trPr>
          <w:jc w:val="center"/>
        </w:trPr>
        <w:tc>
          <w:tcPr>
            <w:tcW w:w="1703" w:type="dxa"/>
            <w:tcBorders>
              <w:top w:val="nil"/>
              <w:left w:val="single" w:sz="4" w:space="0" w:color="auto"/>
              <w:bottom w:val="single" w:sz="4" w:space="0" w:color="auto"/>
              <w:right w:val="nil"/>
            </w:tcBorders>
          </w:tcPr>
          <w:p w14:paraId="22BFCFD9" w14:textId="15943C67" w:rsidR="00300626" w:rsidRPr="00300626" w:rsidRDefault="00300626" w:rsidP="00300626">
            <w:pPr>
              <w:spacing w:after="240"/>
            </w:pPr>
            <w:r w:rsidRPr="00300626">
              <w:t>-24-01-02</w:t>
            </w:r>
          </w:p>
        </w:tc>
        <w:tc>
          <w:tcPr>
            <w:tcW w:w="2521" w:type="dxa"/>
            <w:gridSpan w:val="2"/>
            <w:tcBorders>
              <w:top w:val="nil"/>
              <w:left w:val="nil"/>
              <w:bottom w:val="single" w:sz="4" w:space="0" w:color="auto"/>
              <w:right w:val="single" w:sz="4" w:space="0" w:color="auto"/>
            </w:tcBorders>
          </w:tcPr>
          <w:p w14:paraId="3395786C" w14:textId="6C9B371D" w:rsidR="00300626" w:rsidRPr="00300626" w:rsidRDefault="00300626" w:rsidP="00300626">
            <w:pPr>
              <w:spacing w:after="240"/>
            </w:pPr>
            <w:r w:rsidRPr="00300626">
              <w:t>LPTACC Valves</w:t>
            </w:r>
          </w:p>
        </w:tc>
        <w:tc>
          <w:tcPr>
            <w:tcW w:w="495" w:type="dxa"/>
            <w:tcBorders>
              <w:top w:val="nil"/>
              <w:left w:val="single" w:sz="4" w:space="0" w:color="auto"/>
              <w:bottom w:val="single" w:sz="4" w:space="0" w:color="auto"/>
              <w:right w:val="single" w:sz="4" w:space="0" w:color="auto"/>
            </w:tcBorders>
            <w:tcMar>
              <w:left w:w="29" w:type="dxa"/>
              <w:right w:w="29" w:type="dxa"/>
            </w:tcMar>
          </w:tcPr>
          <w:p w14:paraId="083990BE" w14:textId="199E564A" w:rsidR="00300626" w:rsidRPr="00300626" w:rsidRDefault="00300626" w:rsidP="00300626">
            <w:pPr>
              <w:spacing w:after="240"/>
              <w:jc w:val="center"/>
            </w:pPr>
            <w:r w:rsidRPr="00300626">
              <w:t>C</w:t>
            </w:r>
          </w:p>
        </w:tc>
        <w:tc>
          <w:tcPr>
            <w:tcW w:w="495" w:type="dxa"/>
            <w:tcBorders>
              <w:top w:val="nil"/>
              <w:left w:val="single" w:sz="4" w:space="0" w:color="auto"/>
              <w:bottom w:val="single" w:sz="4" w:space="0" w:color="auto"/>
              <w:right w:val="single" w:sz="4" w:space="0" w:color="auto"/>
            </w:tcBorders>
            <w:tcMar>
              <w:left w:w="29" w:type="dxa"/>
              <w:right w:w="29" w:type="dxa"/>
            </w:tcMar>
          </w:tcPr>
          <w:p w14:paraId="237283C5" w14:textId="6A610702" w:rsidR="00300626" w:rsidRPr="00300626" w:rsidRDefault="00300626" w:rsidP="00300626">
            <w:pPr>
              <w:spacing w:after="240"/>
              <w:jc w:val="center"/>
            </w:pPr>
            <w:r w:rsidRPr="00300626">
              <w:t>2</w:t>
            </w:r>
          </w:p>
        </w:tc>
        <w:tc>
          <w:tcPr>
            <w:tcW w:w="495" w:type="dxa"/>
            <w:tcBorders>
              <w:top w:val="nil"/>
              <w:left w:val="single" w:sz="4" w:space="0" w:color="auto"/>
              <w:bottom w:val="single" w:sz="4" w:space="0" w:color="auto"/>
              <w:right w:val="single" w:sz="4" w:space="0" w:color="auto"/>
            </w:tcBorders>
            <w:tcMar>
              <w:left w:w="29" w:type="dxa"/>
              <w:right w:w="29" w:type="dxa"/>
            </w:tcMar>
          </w:tcPr>
          <w:p w14:paraId="7B35DFA0" w14:textId="2756C56C" w:rsidR="00300626" w:rsidRPr="00300626" w:rsidRDefault="00300626" w:rsidP="00300626">
            <w:pPr>
              <w:spacing w:after="240"/>
              <w:jc w:val="center"/>
            </w:pPr>
            <w:r w:rsidRPr="00300626">
              <w:t>0</w:t>
            </w:r>
          </w:p>
        </w:tc>
        <w:tc>
          <w:tcPr>
            <w:tcW w:w="3743" w:type="dxa"/>
            <w:tcBorders>
              <w:top w:val="nil"/>
              <w:left w:val="single" w:sz="4" w:space="0" w:color="auto"/>
              <w:bottom w:val="single" w:sz="4" w:space="0" w:color="auto"/>
              <w:right w:val="nil"/>
            </w:tcBorders>
          </w:tcPr>
          <w:p w14:paraId="46E09713" w14:textId="77777777" w:rsidR="00300626" w:rsidRPr="00300626" w:rsidRDefault="00300626" w:rsidP="00300626">
            <w:pPr>
              <w:pStyle w:val="MMELTableBody"/>
              <w:jc w:val="left"/>
              <w:rPr>
                <w:b w:val="0"/>
              </w:rPr>
            </w:pPr>
            <w:r w:rsidRPr="00300626">
              <w:rPr>
                <w:b w:val="0"/>
              </w:rPr>
              <w:t>(M)(O) May be inoperative provided:</w:t>
            </w:r>
          </w:p>
          <w:p w14:paraId="3110A1C0" w14:textId="77777777" w:rsidR="00300626" w:rsidRPr="00300626" w:rsidRDefault="00300626" w:rsidP="00281899">
            <w:pPr>
              <w:numPr>
                <w:ilvl w:val="0"/>
                <w:numId w:val="647"/>
              </w:numPr>
            </w:pPr>
            <w:r w:rsidRPr="00300626">
              <w:t>Inoperative LPTACC valve is locked in the closed position,</w:t>
            </w:r>
          </w:p>
          <w:p w14:paraId="661A012A" w14:textId="77777777" w:rsidR="00300626" w:rsidRPr="00300626" w:rsidRDefault="00300626" w:rsidP="00281899">
            <w:pPr>
              <w:numPr>
                <w:ilvl w:val="0"/>
                <w:numId w:val="647"/>
              </w:numPr>
            </w:pPr>
            <w:r w:rsidRPr="00300626">
              <w:t>Associated engine CCC valve is locked in the open position,</w:t>
            </w:r>
          </w:p>
          <w:p w14:paraId="0EAB8DDD" w14:textId="77777777" w:rsidR="00300626" w:rsidRPr="00300626" w:rsidRDefault="00300626" w:rsidP="00281899">
            <w:pPr>
              <w:numPr>
                <w:ilvl w:val="0"/>
                <w:numId w:val="647"/>
              </w:numPr>
            </w:pPr>
            <w:r w:rsidRPr="00300626">
              <w:t>Associated engine HPTACC valve operates normally,</w:t>
            </w:r>
          </w:p>
          <w:p w14:paraId="30618915" w14:textId="1EBA0EB1" w:rsidR="00300626" w:rsidRDefault="00300626" w:rsidP="00281899">
            <w:pPr>
              <w:numPr>
                <w:ilvl w:val="0"/>
                <w:numId w:val="647"/>
              </w:numPr>
            </w:pPr>
            <w:r w:rsidRPr="00300626">
              <w:t>Both EEC</w:t>
            </w:r>
            <w:r w:rsidR="00A34260">
              <w:t xml:space="preserve">s operate in the normal mode, </w:t>
            </w:r>
          </w:p>
          <w:p w14:paraId="62551D6D" w14:textId="2B97AE9A" w:rsidR="00300626" w:rsidRDefault="00300626" w:rsidP="00281899">
            <w:pPr>
              <w:numPr>
                <w:ilvl w:val="0"/>
                <w:numId w:val="647"/>
              </w:numPr>
            </w:pPr>
            <w:r w:rsidRPr="00300626">
              <w:t>Appropriate take</w:t>
            </w:r>
            <w:r w:rsidR="00945A8B">
              <w:t xml:space="preserve">off thrust settings are applied, </w:t>
            </w:r>
            <w:r w:rsidR="00A34260">
              <w:t>and</w:t>
            </w:r>
          </w:p>
          <w:p w14:paraId="5CD0ECC4" w14:textId="2AFB3341" w:rsidR="00A34260" w:rsidRPr="00300626" w:rsidRDefault="00A34260" w:rsidP="00281899">
            <w:pPr>
              <w:numPr>
                <w:ilvl w:val="0"/>
                <w:numId w:val="647"/>
              </w:numPr>
              <w:spacing w:after="240"/>
            </w:pPr>
            <w:r w:rsidRPr="00A34260">
              <w:t>Appropriate performance adjustments are applied.</w:t>
            </w:r>
          </w:p>
        </w:tc>
        <w:tc>
          <w:tcPr>
            <w:tcW w:w="628" w:type="dxa"/>
            <w:tcBorders>
              <w:top w:val="nil"/>
              <w:left w:val="nil"/>
              <w:bottom w:val="single" w:sz="4" w:space="0" w:color="auto"/>
            </w:tcBorders>
          </w:tcPr>
          <w:p w14:paraId="56180DEB" w14:textId="6298DB2F" w:rsidR="009F4242" w:rsidRPr="005567F1" w:rsidRDefault="009F4242">
            <w:pPr>
              <w:jc w:val="center"/>
            </w:pPr>
          </w:p>
        </w:tc>
      </w:tr>
    </w:tbl>
    <w:p w14:paraId="1DF71D9F" w14:textId="12770D54" w:rsidR="00CA121F" w:rsidRDefault="00CA121F" w:rsidP="00CA121F">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75-4"/>
      </w:tblPr>
      <w:tblGrid>
        <w:gridCol w:w="5040"/>
        <w:gridCol w:w="5040"/>
      </w:tblGrid>
      <w:tr w:rsidR="00CA121F" w:rsidRPr="005567F1" w14:paraId="08A3AA99" w14:textId="77777777" w:rsidTr="001672EB">
        <w:trPr>
          <w:tblHeader/>
          <w:jc w:val="center"/>
        </w:trPr>
        <w:tc>
          <w:tcPr>
            <w:tcW w:w="4675" w:type="dxa"/>
            <w:tcBorders>
              <w:bottom w:val="single" w:sz="4" w:space="0" w:color="auto"/>
              <w:right w:val="nil"/>
            </w:tcBorders>
            <w:tcMar>
              <w:top w:w="29" w:type="dxa"/>
              <w:bottom w:w="29" w:type="dxa"/>
            </w:tcMar>
          </w:tcPr>
          <w:p w14:paraId="2D86F35A" w14:textId="77777777" w:rsidR="00CA121F" w:rsidRPr="005567F1" w:rsidRDefault="00CA121F" w:rsidP="00CE3467">
            <w:pPr>
              <w:spacing w:after="60"/>
            </w:pPr>
            <w:r>
              <w:lastRenderedPageBreak/>
              <w:t>U.</w:t>
            </w:r>
            <w:r w:rsidRPr="005567F1">
              <w:t>S. DEPARTMENT OF TRANSPORTATION</w:t>
            </w:r>
          </w:p>
          <w:p w14:paraId="2D329AB0" w14:textId="77777777" w:rsidR="00CA121F" w:rsidRPr="005567F1" w:rsidRDefault="00CA121F" w:rsidP="00CE3467">
            <w:pPr>
              <w:spacing w:after="60"/>
            </w:pPr>
            <w:r w:rsidRPr="005567F1">
              <w:t>FEDERAL AVIATION ADMINISTRATION</w:t>
            </w:r>
          </w:p>
        </w:tc>
        <w:tc>
          <w:tcPr>
            <w:tcW w:w="4675" w:type="dxa"/>
            <w:tcBorders>
              <w:left w:val="nil"/>
            </w:tcBorders>
            <w:tcMar>
              <w:top w:w="29" w:type="dxa"/>
              <w:bottom w:w="29" w:type="dxa"/>
            </w:tcMar>
            <w:vAlign w:val="center"/>
          </w:tcPr>
          <w:p w14:paraId="0965275C" w14:textId="77777777" w:rsidR="00CA121F" w:rsidRPr="005567F1" w:rsidRDefault="00CA121F" w:rsidP="00CE3467">
            <w:pPr>
              <w:spacing w:after="60"/>
              <w:jc w:val="right"/>
            </w:pPr>
            <w:r w:rsidRPr="005567F1">
              <w:t>MASTER MINIMUM EQUIPMENT LIST</w:t>
            </w:r>
          </w:p>
        </w:tc>
      </w:tr>
      <w:tr w:rsidR="00CA121F" w:rsidRPr="005567F1" w14:paraId="74DC34C1" w14:textId="77777777" w:rsidTr="001672EB">
        <w:trPr>
          <w:tblHeader/>
          <w:jc w:val="center"/>
        </w:trPr>
        <w:tc>
          <w:tcPr>
            <w:tcW w:w="4675" w:type="dxa"/>
            <w:tcBorders>
              <w:bottom w:val="single" w:sz="4" w:space="0" w:color="auto"/>
              <w:right w:val="nil"/>
            </w:tcBorders>
            <w:tcMar>
              <w:top w:w="29" w:type="dxa"/>
              <w:bottom w:w="29" w:type="dxa"/>
            </w:tcMar>
          </w:tcPr>
          <w:p w14:paraId="6638BB09" w14:textId="77777777" w:rsidR="00EC5C36" w:rsidRPr="00A12F2F" w:rsidRDefault="00EC5C36" w:rsidP="00EC5C36">
            <w:pPr>
              <w:spacing w:after="60"/>
            </w:pPr>
            <w:r>
              <w:t>REVISION NO. 18</w:t>
            </w:r>
          </w:p>
          <w:p w14:paraId="35C91286" w14:textId="539472E0" w:rsidR="00CA121F" w:rsidRPr="005567F1" w:rsidRDefault="00EC5C36" w:rsidP="00EC5C36">
            <w:pPr>
              <w:spacing w:after="60"/>
            </w:pPr>
            <w:r w:rsidRPr="00A12F2F">
              <w:t xml:space="preserve">DATE: </w:t>
            </w:r>
            <w:r w:rsidR="008800AC">
              <w:t>08/31/2023</w:t>
            </w:r>
          </w:p>
        </w:tc>
        <w:tc>
          <w:tcPr>
            <w:tcW w:w="4675" w:type="dxa"/>
            <w:tcBorders>
              <w:left w:val="nil"/>
            </w:tcBorders>
            <w:tcMar>
              <w:top w:w="29" w:type="dxa"/>
              <w:bottom w:w="29" w:type="dxa"/>
            </w:tcMar>
          </w:tcPr>
          <w:p w14:paraId="7DD87A63" w14:textId="48567CDF" w:rsidR="00CA121F" w:rsidRPr="005567F1" w:rsidRDefault="00CA121F" w:rsidP="00CE3467">
            <w:pPr>
              <w:spacing w:after="60"/>
              <w:jc w:val="right"/>
            </w:pPr>
            <w:r w:rsidRPr="005567F1">
              <w:t xml:space="preserve">PAGE NO. </w:t>
            </w:r>
            <w:r>
              <w:t>75-</w:t>
            </w:r>
            <w:r w:rsidR="00192E8E">
              <w:t>4</w:t>
            </w:r>
          </w:p>
        </w:tc>
      </w:tr>
      <w:tr w:rsidR="00CA121F" w:rsidRPr="005567F1" w14:paraId="1D756A74" w14:textId="77777777" w:rsidTr="001672EB">
        <w:trPr>
          <w:tblHeader/>
          <w:jc w:val="center"/>
        </w:trPr>
        <w:tc>
          <w:tcPr>
            <w:tcW w:w="4675" w:type="dxa"/>
            <w:tcBorders>
              <w:right w:val="single" w:sz="4" w:space="0" w:color="auto"/>
            </w:tcBorders>
            <w:tcMar>
              <w:top w:w="29" w:type="dxa"/>
              <w:bottom w:w="29" w:type="dxa"/>
            </w:tcMar>
            <w:vAlign w:val="center"/>
          </w:tcPr>
          <w:p w14:paraId="3EE0B5A4" w14:textId="77777777" w:rsidR="00CA121F" w:rsidRPr="005567F1" w:rsidRDefault="00CA121F" w:rsidP="00CE3467">
            <w:pPr>
              <w:spacing w:after="60"/>
            </w:pPr>
            <w:r w:rsidRPr="005567F1">
              <w:t>AIRCRAFT:</w:t>
            </w:r>
          </w:p>
          <w:p w14:paraId="4DA53336" w14:textId="77777777" w:rsidR="00CA121F" w:rsidRPr="005567F1" w:rsidRDefault="00CA121F" w:rsidP="00CE3467">
            <w:pPr>
              <w:spacing w:after="60"/>
            </w:pPr>
            <w:r>
              <w:t>Boeing 787</w:t>
            </w:r>
          </w:p>
        </w:tc>
        <w:tc>
          <w:tcPr>
            <w:tcW w:w="4675" w:type="dxa"/>
            <w:tcBorders>
              <w:left w:val="single" w:sz="4" w:space="0" w:color="auto"/>
            </w:tcBorders>
            <w:tcMar>
              <w:top w:w="29" w:type="dxa"/>
              <w:bottom w:w="29" w:type="dxa"/>
            </w:tcMar>
          </w:tcPr>
          <w:p w14:paraId="55AA8844" w14:textId="77777777" w:rsidR="00CA121F" w:rsidRPr="005567F1" w:rsidRDefault="00CA121F" w:rsidP="00CE3467">
            <w:pPr>
              <w:pStyle w:val="ListParagraph"/>
              <w:spacing w:after="60"/>
              <w:ind w:left="662" w:hanging="720"/>
              <w:rPr>
                <w:b/>
              </w:rPr>
            </w:pPr>
            <w:r w:rsidRPr="005567F1">
              <w:rPr>
                <w:b/>
              </w:rPr>
              <w:t>TABLE KEY</w:t>
            </w:r>
          </w:p>
          <w:p w14:paraId="0A3A76E4" w14:textId="77777777" w:rsidR="00CA121F" w:rsidRPr="005567F1" w:rsidRDefault="00CA121F" w:rsidP="003D433F">
            <w:pPr>
              <w:pStyle w:val="ListParagraph"/>
              <w:numPr>
                <w:ilvl w:val="0"/>
                <w:numId w:val="221"/>
              </w:numPr>
              <w:spacing w:after="60"/>
            </w:pPr>
            <w:r w:rsidRPr="005567F1">
              <w:t>REPAIR CATEGORY</w:t>
            </w:r>
          </w:p>
          <w:p w14:paraId="7FEFC8AA" w14:textId="77777777" w:rsidR="00CA121F" w:rsidRPr="005567F1" w:rsidRDefault="00CA121F" w:rsidP="003D433F">
            <w:pPr>
              <w:pStyle w:val="ListParagraph"/>
              <w:numPr>
                <w:ilvl w:val="0"/>
                <w:numId w:val="221"/>
              </w:numPr>
              <w:spacing w:after="60"/>
            </w:pPr>
            <w:r w:rsidRPr="005567F1">
              <w:t>NO. INSTALLED</w:t>
            </w:r>
          </w:p>
          <w:p w14:paraId="2CF218AC" w14:textId="77777777" w:rsidR="00CA121F" w:rsidRPr="005567F1" w:rsidRDefault="00CA121F" w:rsidP="003D433F">
            <w:pPr>
              <w:pStyle w:val="ListParagraph"/>
              <w:numPr>
                <w:ilvl w:val="0"/>
                <w:numId w:val="221"/>
              </w:numPr>
              <w:spacing w:after="60"/>
            </w:pPr>
            <w:r w:rsidRPr="005567F1">
              <w:t>NO. REQUIRED FOR DISPATCH</w:t>
            </w:r>
          </w:p>
          <w:p w14:paraId="5EA93C26" w14:textId="77777777" w:rsidR="00CA121F" w:rsidRPr="005567F1" w:rsidRDefault="00CA121F" w:rsidP="003D433F">
            <w:pPr>
              <w:pStyle w:val="ListParagraph"/>
              <w:numPr>
                <w:ilvl w:val="0"/>
                <w:numId w:val="221"/>
              </w:numPr>
              <w:spacing w:after="60"/>
            </w:pPr>
            <w:r w:rsidRPr="005567F1">
              <w:t>REMARKS OR EXCEPTIONS</w:t>
            </w:r>
          </w:p>
        </w:tc>
      </w:tr>
    </w:tbl>
    <w:p w14:paraId="3C81A627" w14:textId="77777777" w:rsidR="00CA121F" w:rsidRPr="005567F1" w:rsidRDefault="00CA121F" w:rsidP="00CA121F">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Bleed Air"/>
      </w:tblPr>
      <w:tblGrid>
        <w:gridCol w:w="1703"/>
        <w:gridCol w:w="2370"/>
        <w:gridCol w:w="151"/>
        <w:gridCol w:w="495"/>
        <w:gridCol w:w="495"/>
        <w:gridCol w:w="495"/>
        <w:gridCol w:w="3743"/>
        <w:gridCol w:w="628"/>
      </w:tblGrid>
      <w:tr w:rsidR="00CA121F" w:rsidRPr="005567F1" w14:paraId="21CC9393"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54D000FB" w14:textId="77777777" w:rsidR="00CA121F" w:rsidRPr="005567F1" w:rsidRDefault="00CA121F" w:rsidP="00CE3467">
            <w:pPr>
              <w:ind w:left="360" w:hanging="360"/>
              <w:rPr>
                <w:b/>
              </w:rPr>
            </w:pPr>
            <w:r>
              <w:rPr>
                <w:b/>
              </w:rPr>
              <w:t>75. Bleed Air</w:t>
            </w:r>
          </w:p>
        </w:tc>
        <w:tc>
          <w:tcPr>
            <w:tcW w:w="151" w:type="dxa"/>
            <w:tcBorders>
              <w:left w:val="nil"/>
              <w:right w:val="nil"/>
            </w:tcBorders>
            <w:shd w:val="clear" w:color="auto" w:fill="D9D9D9" w:themeFill="background1" w:themeFillShade="D9"/>
          </w:tcPr>
          <w:p w14:paraId="4AC27CB8" w14:textId="77777777" w:rsidR="00CA121F" w:rsidRPr="005567F1" w:rsidRDefault="00CA121F" w:rsidP="00CE3467">
            <w:pPr>
              <w:rPr>
                <w:b/>
              </w:rPr>
            </w:pPr>
          </w:p>
        </w:tc>
        <w:tc>
          <w:tcPr>
            <w:tcW w:w="495" w:type="dxa"/>
            <w:tcBorders>
              <w:left w:val="nil"/>
              <w:right w:val="nil"/>
            </w:tcBorders>
            <w:shd w:val="clear" w:color="auto" w:fill="D9D9D9" w:themeFill="background1" w:themeFillShade="D9"/>
            <w:tcMar>
              <w:left w:w="29" w:type="dxa"/>
              <w:right w:w="29" w:type="dxa"/>
            </w:tcMar>
          </w:tcPr>
          <w:p w14:paraId="22376906"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42C4DE46" w14:textId="77777777" w:rsidR="00CA121F" w:rsidRPr="005567F1" w:rsidRDefault="00CA121F" w:rsidP="00CE3467">
            <w:pPr>
              <w:jc w:val="center"/>
              <w:rPr>
                <w:b/>
              </w:rPr>
            </w:pPr>
          </w:p>
        </w:tc>
        <w:tc>
          <w:tcPr>
            <w:tcW w:w="495" w:type="dxa"/>
            <w:tcBorders>
              <w:left w:val="nil"/>
              <w:right w:val="nil"/>
            </w:tcBorders>
            <w:shd w:val="clear" w:color="auto" w:fill="D9D9D9" w:themeFill="background1" w:themeFillShade="D9"/>
            <w:tcMar>
              <w:left w:w="29" w:type="dxa"/>
              <w:right w:w="29" w:type="dxa"/>
            </w:tcMar>
          </w:tcPr>
          <w:p w14:paraId="15900E21" w14:textId="77777777" w:rsidR="00CA121F" w:rsidRPr="005567F1" w:rsidRDefault="00CA121F" w:rsidP="00CE3467">
            <w:pPr>
              <w:jc w:val="center"/>
              <w:rPr>
                <w:b/>
              </w:rPr>
            </w:pPr>
          </w:p>
        </w:tc>
        <w:tc>
          <w:tcPr>
            <w:tcW w:w="3743" w:type="dxa"/>
            <w:tcBorders>
              <w:left w:val="nil"/>
              <w:bottom w:val="single" w:sz="4" w:space="0" w:color="auto"/>
              <w:right w:val="nil"/>
            </w:tcBorders>
            <w:shd w:val="clear" w:color="auto" w:fill="D9D9D9" w:themeFill="background1" w:themeFillShade="D9"/>
          </w:tcPr>
          <w:p w14:paraId="527AD4A4" w14:textId="77777777" w:rsidR="00CA121F" w:rsidRPr="005567F1" w:rsidRDefault="00CA121F" w:rsidP="00CE3467">
            <w:pPr>
              <w:rPr>
                <w:b/>
              </w:rPr>
            </w:pPr>
          </w:p>
        </w:tc>
        <w:tc>
          <w:tcPr>
            <w:tcW w:w="628" w:type="dxa"/>
            <w:tcBorders>
              <w:left w:val="nil"/>
            </w:tcBorders>
            <w:shd w:val="clear" w:color="auto" w:fill="D9D9D9" w:themeFill="background1" w:themeFillShade="D9"/>
          </w:tcPr>
          <w:p w14:paraId="4D3C6A73" w14:textId="77777777" w:rsidR="00CA121F" w:rsidRPr="005567F1" w:rsidRDefault="00CA121F" w:rsidP="00CE3467">
            <w:pPr>
              <w:jc w:val="center"/>
              <w:rPr>
                <w:b/>
              </w:rPr>
            </w:pPr>
          </w:p>
        </w:tc>
      </w:tr>
      <w:tr w:rsidR="00CA121F" w:rsidRPr="005567F1" w14:paraId="4269F224"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4046210E" w14:textId="77777777" w:rsidR="00CA121F" w:rsidRPr="00812724" w:rsidRDefault="00CA121F" w:rsidP="00CE346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5D6EE7D5" w14:textId="77777777" w:rsidR="00CA121F" w:rsidRPr="00812724" w:rsidRDefault="00CA121F" w:rsidP="00CE346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02C0B6BE" w14:textId="77777777" w:rsidR="00CA121F" w:rsidRPr="00812724" w:rsidRDefault="00CA121F" w:rsidP="00CE346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362F3AC4" w14:textId="77777777" w:rsidR="00CA121F" w:rsidRPr="00812724" w:rsidRDefault="00CA121F" w:rsidP="00CE346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4CEE3D55" w14:textId="77777777" w:rsidR="00CA121F" w:rsidRPr="00812724" w:rsidRDefault="00CA121F" w:rsidP="00CE346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6AB3C556" w14:textId="77777777" w:rsidR="00CA121F" w:rsidRPr="00812724" w:rsidRDefault="00CA121F" w:rsidP="00CE346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0DA65DD2" w14:textId="77777777" w:rsidR="00CA121F" w:rsidRPr="00812724" w:rsidRDefault="00CA121F" w:rsidP="00CE3467">
            <w:pPr>
              <w:jc w:val="center"/>
              <w:rPr>
                <w:b/>
                <w:sz w:val="12"/>
                <w:szCs w:val="12"/>
              </w:rPr>
            </w:pPr>
            <w:r w:rsidRPr="00812724">
              <w:rPr>
                <w:b/>
                <w:sz w:val="12"/>
                <w:szCs w:val="12"/>
              </w:rPr>
              <w:t>Change Bar</w:t>
            </w:r>
          </w:p>
        </w:tc>
      </w:tr>
      <w:tr w:rsidR="00300626" w:rsidRPr="005567F1" w14:paraId="17B69879" w14:textId="77777777" w:rsidTr="008126EB">
        <w:trPr>
          <w:jc w:val="center"/>
        </w:trPr>
        <w:tc>
          <w:tcPr>
            <w:tcW w:w="1703" w:type="dxa"/>
            <w:tcBorders>
              <w:top w:val="single" w:sz="4" w:space="0" w:color="auto"/>
              <w:left w:val="single" w:sz="4" w:space="0" w:color="auto"/>
              <w:bottom w:val="nil"/>
              <w:right w:val="nil"/>
            </w:tcBorders>
          </w:tcPr>
          <w:p w14:paraId="757B3966" w14:textId="35BC996C" w:rsidR="00300626" w:rsidRPr="00300626" w:rsidRDefault="00300626" w:rsidP="00300626">
            <w:pPr>
              <w:spacing w:after="240"/>
            </w:pPr>
            <w:r w:rsidRPr="00300626">
              <w:t>-24-02</w:t>
            </w:r>
          </w:p>
        </w:tc>
        <w:tc>
          <w:tcPr>
            <w:tcW w:w="2521" w:type="dxa"/>
            <w:gridSpan w:val="2"/>
            <w:tcBorders>
              <w:top w:val="single" w:sz="4" w:space="0" w:color="auto"/>
              <w:left w:val="nil"/>
              <w:bottom w:val="nil"/>
              <w:right w:val="single" w:sz="4" w:space="0" w:color="auto"/>
            </w:tcBorders>
          </w:tcPr>
          <w:p w14:paraId="1355F498" w14:textId="48B5DBAD" w:rsidR="00300626" w:rsidRPr="00300626" w:rsidRDefault="00300626" w:rsidP="00667014">
            <w:pPr>
              <w:spacing w:after="240"/>
            </w:pPr>
            <w:r w:rsidRPr="00300626">
              <w:t>Advanced Turbine Case Cooling (TCC) Valve Systems</w:t>
            </w:r>
            <w:r w:rsidRPr="00300626">
              <w:br/>
              <w:t>(RR Package C1</w:t>
            </w:r>
            <w:r w:rsidR="008841FD">
              <w:t xml:space="preserve"> and RR</w:t>
            </w:r>
            <w:r w:rsidR="00667014">
              <w:t> </w:t>
            </w:r>
            <w:r w:rsidR="008841FD">
              <w:t>1000-TEN</w:t>
            </w:r>
            <w:r w:rsidRPr="00300626">
              <w:t>)</w:t>
            </w:r>
          </w:p>
        </w:tc>
        <w:tc>
          <w:tcPr>
            <w:tcW w:w="495" w:type="dxa"/>
            <w:tcBorders>
              <w:top w:val="single" w:sz="4" w:space="0" w:color="auto"/>
              <w:left w:val="single" w:sz="4" w:space="0" w:color="auto"/>
              <w:bottom w:val="nil"/>
              <w:right w:val="single" w:sz="4" w:space="0" w:color="auto"/>
            </w:tcBorders>
            <w:tcMar>
              <w:left w:w="29" w:type="dxa"/>
              <w:right w:w="29" w:type="dxa"/>
            </w:tcMar>
          </w:tcPr>
          <w:p w14:paraId="63952C7B" w14:textId="77777777" w:rsidR="00300626" w:rsidRPr="00300626" w:rsidRDefault="00300626" w:rsidP="00300626">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6CD84C8A" w14:textId="77777777" w:rsidR="00300626" w:rsidRPr="00300626" w:rsidRDefault="00300626" w:rsidP="00300626">
            <w:pPr>
              <w:spacing w:after="240"/>
              <w:jc w:val="center"/>
            </w:pPr>
          </w:p>
        </w:tc>
        <w:tc>
          <w:tcPr>
            <w:tcW w:w="495" w:type="dxa"/>
            <w:tcBorders>
              <w:top w:val="single" w:sz="4" w:space="0" w:color="auto"/>
              <w:left w:val="single" w:sz="4" w:space="0" w:color="auto"/>
              <w:bottom w:val="nil"/>
              <w:right w:val="single" w:sz="4" w:space="0" w:color="auto"/>
            </w:tcBorders>
            <w:tcMar>
              <w:left w:w="29" w:type="dxa"/>
              <w:right w:w="29" w:type="dxa"/>
            </w:tcMar>
          </w:tcPr>
          <w:p w14:paraId="40FD2C84" w14:textId="77777777" w:rsidR="00300626" w:rsidRPr="00300626" w:rsidRDefault="00300626" w:rsidP="00300626">
            <w:pPr>
              <w:spacing w:after="240"/>
              <w:jc w:val="center"/>
            </w:pPr>
          </w:p>
        </w:tc>
        <w:tc>
          <w:tcPr>
            <w:tcW w:w="3743" w:type="dxa"/>
            <w:tcBorders>
              <w:top w:val="single" w:sz="4" w:space="0" w:color="auto"/>
              <w:left w:val="single" w:sz="4" w:space="0" w:color="auto"/>
              <w:bottom w:val="nil"/>
              <w:right w:val="nil"/>
            </w:tcBorders>
          </w:tcPr>
          <w:p w14:paraId="4BA18A76" w14:textId="77777777" w:rsidR="00300626" w:rsidRPr="00300626" w:rsidRDefault="00300626" w:rsidP="00300626">
            <w:pPr>
              <w:spacing w:after="240"/>
            </w:pPr>
          </w:p>
        </w:tc>
        <w:tc>
          <w:tcPr>
            <w:tcW w:w="628" w:type="dxa"/>
            <w:tcBorders>
              <w:left w:val="nil"/>
              <w:bottom w:val="nil"/>
            </w:tcBorders>
          </w:tcPr>
          <w:p w14:paraId="0F49A7CA" w14:textId="6074F11F" w:rsidR="008841FD" w:rsidRPr="005567F1" w:rsidRDefault="008841FD" w:rsidP="00300626">
            <w:pPr>
              <w:jc w:val="center"/>
            </w:pPr>
          </w:p>
        </w:tc>
      </w:tr>
      <w:tr w:rsidR="00300626" w:rsidRPr="005567F1" w14:paraId="167D0084" w14:textId="77777777" w:rsidTr="008126EB">
        <w:trPr>
          <w:jc w:val="center"/>
        </w:trPr>
        <w:tc>
          <w:tcPr>
            <w:tcW w:w="1703" w:type="dxa"/>
            <w:tcBorders>
              <w:top w:val="nil"/>
              <w:left w:val="single" w:sz="4" w:space="0" w:color="auto"/>
              <w:bottom w:val="nil"/>
              <w:right w:val="nil"/>
            </w:tcBorders>
          </w:tcPr>
          <w:p w14:paraId="53041440" w14:textId="1EBA6870" w:rsidR="00300626" w:rsidRPr="00300626" w:rsidRDefault="00300626" w:rsidP="00300626">
            <w:pPr>
              <w:spacing w:after="240"/>
            </w:pPr>
            <w:r w:rsidRPr="00300626">
              <w:t>-24-02-01</w:t>
            </w:r>
          </w:p>
        </w:tc>
        <w:tc>
          <w:tcPr>
            <w:tcW w:w="2521" w:type="dxa"/>
            <w:gridSpan w:val="2"/>
            <w:tcBorders>
              <w:top w:val="nil"/>
              <w:left w:val="nil"/>
              <w:bottom w:val="nil"/>
              <w:right w:val="single" w:sz="4" w:space="0" w:color="auto"/>
            </w:tcBorders>
          </w:tcPr>
          <w:p w14:paraId="5E89C13A" w14:textId="1F3653BA" w:rsidR="00300626" w:rsidRPr="00300626" w:rsidRDefault="00300626" w:rsidP="00300626">
            <w:pPr>
              <w:spacing w:after="240"/>
            </w:pPr>
            <w:r w:rsidRPr="00300626">
              <w:t>HP TCC Valves</w:t>
            </w:r>
          </w:p>
        </w:tc>
        <w:tc>
          <w:tcPr>
            <w:tcW w:w="495" w:type="dxa"/>
            <w:tcBorders>
              <w:top w:val="nil"/>
              <w:left w:val="single" w:sz="4" w:space="0" w:color="auto"/>
              <w:bottom w:val="nil"/>
              <w:right w:val="single" w:sz="4" w:space="0" w:color="auto"/>
            </w:tcBorders>
            <w:tcMar>
              <w:left w:w="29" w:type="dxa"/>
              <w:right w:w="29" w:type="dxa"/>
            </w:tcMar>
          </w:tcPr>
          <w:p w14:paraId="65C6B013" w14:textId="0236D5B3" w:rsidR="00300626" w:rsidRPr="00300626" w:rsidRDefault="00300626" w:rsidP="00300626">
            <w:pPr>
              <w:spacing w:after="240"/>
              <w:jc w:val="center"/>
            </w:pPr>
            <w:r w:rsidRPr="00300626">
              <w:t>C</w:t>
            </w:r>
          </w:p>
        </w:tc>
        <w:tc>
          <w:tcPr>
            <w:tcW w:w="495" w:type="dxa"/>
            <w:tcBorders>
              <w:top w:val="nil"/>
              <w:left w:val="single" w:sz="4" w:space="0" w:color="auto"/>
              <w:bottom w:val="nil"/>
              <w:right w:val="single" w:sz="4" w:space="0" w:color="auto"/>
            </w:tcBorders>
            <w:tcMar>
              <w:left w:w="29" w:type="dxa"/>
              <w:right w:w="29" w:type="dxa"/>
            </w:tcMar>
          </w:tcPr>
          <w:p w14:paraId="125DB939" w14:textId="0CB0E050" w:rsidR="00300626" w:rsidRPr="00300626" w:rsidRDefault="00300626" w:rsidP="00300626">
            <w:pPr>
              <w:spacing w:after="240"/>
              <w:jc w:val="center"/>
            </w:pPr>
            <w:r w:rsidRPr="00300626">
              <w:t>-</w:t>
            </w:r>
          </w:p>
        </w:tc>
        <w:tc>
          <w:tcPr>
            <w:tcW w:w="495" w:type="dxa"/>
            <w:tcBorders>
              <w:top w:val="nil"/>
              <w:left w:val="single" w:sz="4" w:space="0" w:color="auto"/>
              <w:bottom w:val="nil"/>
              <w:right w:val="single" w:sz="4" w:space="0" w:color="auto"/>
            </w:tcBorders>
            <w:tcMar>
              <w:left w:w="29" w:type="dxa"/>
              <w:right w:w="29" w:type="dxa"/>
            </w:tcMar>
          </w:tcPr>
          <w:p w14:paraId="30977DE6" w14:textId="789A1DF3" w:rsidR="00300626" w:rsidRPr="00300626" w:rsidRDefault="00300626" w:rsidP="00300626">
            <w:pPr>
              <w:spacing w:after="240"/>
              <w:jc w:val="center"/>
            </w:pPr>
            <w:r w:rsidRPr="00300626">
              <w:t>0</w:t>
            </w:r>
          </w:p>
        </w:tc>
        <w:tc>
          <w:tcPr>
            <w:tcW w:w="3743" w:type="dxa"/>
            <w:tcBorders>
              <w:top w:val="nil"/>
              <w:left w:val="single" w:sz="4" w:space="0" w:color="auto"/>
              <w:bottom w:val="nil"/>
              <w:right w:val="nil"/>
            </w:tcBorders>
          </w:tcPr>
          <w:p w14:paraId="4B7BEFA6" w14:textId="77777777" w:rsidR="00300626" w:rsidRPr="00300626" w:rsidRDefault="00300626" w:rsidP="00300626">
            <w:pPr>
              <w:pStyle w:val="MMELTableBody"/>
              <w:jc w:val="left"/>
              <w:rPr>
                <w:b w:val="0"/>
              </w:rPr>
            </w:pPr>
            <w:r w:rsidRPr="00300626">
              <w:rPr>
                <w:b w:val="0"/>
              </w:rPr>
              <w:t>(M)(O) May be inoperative provided:</w:t>
            </w:r>
          </w:p>
          <w:p w14:paraId="6CA59216" w14:textId="77777777" w:rsidR="00300626" w:rsidRPr="00300626" w:rsidRDefault="00300626" w:rsidP="00281899">
            <w:pPr>
              <w:numPr>
                <w:ilvl w:val="0"/>
                <w:numId w:val="648"/>
              </w:numPr>
            </w:pPr>
            <w:r w:rsidRPr="00300626">
              <w:t>Inoperative HP TCC valve is locked in the closed position,</w:t>
            </w:r>
          </w:p>
          <w:p w14:paraId="02BBE03E" w14:textId="77777777" w:rsidR="00300626" w:rsidRDefault="00300626" w:rsidP="00281899">
            <w:pPr>
              <w:numPr>
                <w:ilvl w:val="0"/>
                <w:numId w:val="648"/>
              </w:numPr>
            </w:pPr>
            <w:r w:rsidRPr="00300626">
              <w:t>Associated engine IP TCC valve operates normally, and</w:t>
            </w:r>
          </w:p>
          <w:p w14:paraId="3EC5B141" w14:textId="7C964DA9" w:rsidR="00300626" w:rsidRPr="00300626" w:rsidRDefault="00300626" w:rsidP="00281899">
            <w:pPr>
              <w:numPr>
                <w:ilvl w:val="0"/>
                <w:numId w:val="648"/>
              </w:numPr>
              <w:spacing w:after="240"/>
            </w:pPr>
            <w:r w:rsidRPr="00300626">
              <w:t>Appropriate performance adjustments are applied.</w:t>
            </w:r>
          </w:p>
        </w:tc>
        <w:tc>
          <w:tcPr>
            <w:tcW w:w="628" w:type="dxa"/>
            <w:tcBorders>
              <w:top w:val="nil"/>
              <w:left w:val="nil"/>
              <w:bottom w:val="nil"/>
            </w:tcBorders>
          </w:tcPr>
          <w:p w14:paraId="412DD624" w14:textId="77777777" w:rsidR="00300626" w:rsidRPr="005567F1" w:rsidRDefault="00300626" w:rsidP="00300626">
            <w:pPr>
              <w:jc w:val="center"/>
            </w:pPr>
          </w:p>
        </w:tc>
      </w:tr>
      <w:tr w:rsidR="00300626" w:rsidRPr="005567F1" w14:paraId="7C2A3282" w14:textId="77777777" w:rsidTr="008126EB">
        <w:trPr>
          <w:jc w:val="center"/>
        </w:trPr>
        <w:tc>
          <w:tcPr>
            <w:tcW w:w="1703" w:type="dxa"/>
            <w:tcBorders>
              <w:top w:val="nil"/>
              <w:left w:val="single" w:sz="4" w:space="0" w:color="auto"/>
              <w:bottom w:val="nil"/>
              <w:right w:val="nil"/>
            </w:tcBorders>
          </w:tcPr>
          <w:p w14:paraId="54898ED6" w14:textId="36D992B5" w:rsidR="00300626" w:rsidRPr="00300626" w:rsidRDefault="00300626" w:rsidP="00300626">
            <w:pPr>
              <w:spacing w:after="240"/>
            </w:pPr>
            <w:r w:rsidRPr="00300626">
              <w:t>-24-02-02</w:t>
            </w:r>
          </w:p>
        </w:tc>
        <w:tc>
          <w:tcPr>
            <w:tcW w:w="2521" w:type="dxa"/>
            <w:gridSpan w:val="2"/>
            <w:tcBorders>
              <w:top w:val="nil"/>
              <w:left w:val="nil"/>
              <w:bottom w:val="nil"/>
              <w:right w:val="single" w:sz="4" w:space="0" w:color="auto"/>
            </w:tcBorders>
          </w:tcPr>
          <w:p w14:paraId="3C397B23" w14:textId="53DDF342" w:rsidR="00300626" w:rsidRPr="00300626" w:rsidRDefault="00300626" w:rsidP="00300626">
            <w:pPr>
              <w:spacing w:after="240"/>
            </w:pPr>
            <w:r w:rsidRPr="00300626">
              <w:t>IP TCC Valves</w:t>
            </w:r>
          </w:p>
        </w:tc>
        <w:tc>
          <w:tcPr>
            <w:tcW w:w="495" w:type="dxa"/>
            <w:tcBorders>
              <w:top w:val="nil"/>
              <w:left w:val="single" w:sz="4" w:space="0" w:color="auto"/>
              <w:bottom w:val="nil"/>
              <w:right w:val="single" w:sz="4" w:space="0" w:color="auto"/>
            </w:tcBorders>
            <w:tcMar>
              <w:left w:w="29" w:type="dxa"/>
              <w:right w:w="29" w:type="dxa"/>
            </w:tcMar>
          </w:tcPr>
          <w:p w14:paraId="0435CDED" w14:textId="04CA0C16" w:rsidR="00300626" w:rsidRPr="00300626" w:rsidRDefault="00300626" w:rsidP="00300626">
            <w:pPr>
              <w:spacing w:after="240"/>
              <w:jc w:val="center"/>
            </w:pPr>
            <w:r w:rsidRPr="00300626">
              <w:t>C</w:t>
            </w:r>
          </w:p>
        </w:tc>
        <w:tc>
          <w:tcPr>
            <w:tcW w:w="495" w:type="dxa"/>
            <w:tcBorders>
              <w:top w:val="nil"/>
              <w:left w:val="single" w:sz="4" w:space="0" w:color="auto"/>
              <w:bottom w:val="nil"/>
              <w:right w:val="single" w:sz="4" w:space="0" w:color="auto"/>
            </w:tcBorders>
            <w:tcMar>
              <w:left w:w="29" w:type="dxa"/>
              <w:right w:w="29" w:type="dxa"/>
            </w:tcMar>
          </w:tcPr>
          <w:p w14:paraId="1F29B944" w14:textId="563E6B0D" w:rsidR="00300626" w:rsidRPr="00300626" w:rsidRDefault="00300626" w:rsidP="00300626">
            <w:pPr>
              <w:spacing w:after="240"/>
              <w:jc w:val="center"/>
            </w:pPr>
            <w:r w:rsidRPr="00300626">
              <w:t>-</w:t>
            </w:r>
          </w:p>
        </w:tc>
        <w:tc>
          <w:tcPr>
            <w:tcW w:w="495" w:type="dxa"/>
            <w:tcBorders>
              <w:top w:val="nil"/>
              <w:left w:val="single" w:sz="4" w:space="0" w:color="auto"/>
              <w:bottom w:val="nil"/>
              <w:right w:val="single" w:sz="4" w:space="0" w:color="auto"/>
            </w:tcBorders>
            <w:tcMar>
              <w:left w:w="29" w:type="dxa"/>
              <w:right w:w="29" w:type="dxa"/>
            </w:tcMar>
          </w:tcPr>
          <w:p w14:paraId="1EB53A13" w14:textId="339DC15E" w:rsidR="00300626" w:rsidRPr="00300626" w:rsidRDefault="00300626" w:rsidP="00300626">
            <w:pPr>
              <w:spacing w:after="240"/>
              <w:jc w:val="center"/>
            </w:pPr>
            <w:r w:rsidRPr="00300626">
              <w:t>0</w:t>
            </w:r>
          </w:p>
        </w:tc>
        <w:tc>
          <w:tcPr>
            <w:tcW w:w="3743" w:type="dxa"/>
            <w:tcBorders>
              <w:top w:val="nil"/>
              <w:left w:val="single" w:sz="4" w:space="0" w:color="auto"/>
              <w:bottom w:val="nil"/>
              <w:right w:val="nil"/>
            </w:tcBorders>
          </w:tcPr>
          <w:p w14:paraId="460FFF5A" w14:textId="77777777" w:rsidR="00300626" w:rsidRPr="00300626" w:rsidRDefault="00300626" w:rsidP="00300626">
            <w:pPr>
              <w:pStyle w:val="MMELTableBody"/>
              <w:jc w:val="left"/>
              <w:rPr>
                <w:b w:val="0"/>
              </w:rPr>
            </w:pPr>
            <w:r w:rsidRPr="00300626">
              <w:rPr>
                <w:b w:val="0"/>
              </w:rPr>
              <w:t>(M)(O) May be inoperative provided:</w:t>
            </w:r>
          </w:p>
          <w:p w14:paraId="6EC3EF1E" w14:textId="77777777" w:rsidR="00300626" w:rsidRPr="00300626" w:rsidRDefault="00300626" w:rsidP="00281899">
            <w:pPr>
              <w:numPr>
                <w:ilvl w:val="0"/>
                <w:numId w:val="649"/>
              </w:numPr>
            </w:pPr>
            <w:r w:rsidRPr="00300626">
              <w:t>Inoperative IP TCC valve is locked in the closed position,</w:t>
            </w:r>
          </w:p>
          <w:p w14:paraId="348E2758" w14:textId="77777777" w:rsidR="00300626" w:rsidRDefault="00300626" w:rsidP="00281899">
            <w:pPr>
              <w:numPr>
                <w:ilvl w:val="0"/>
                <w:numId w:val="649"/>
              </w:numPr>
            </w:pPr>
            <w:r w:rsidRPr="00300626">
              <w:t>Associated engine HP TCC valve operates normally, and</w:t>
            </w:r>
          </w:p>
          <w:p w14:paraId="2981B29C" w14:textId="4C882226" w:rsidR="00300626" w:rsidRPr="00300626" w:rsidRDefault="00300626" w:rsidP="00281899">
            <w:pPr>
              <w:numPr>
                <w:ilvl w:val="0"/>
                <w:numId w:val="649"/>
              </w:numPr>
              <w:spacing w:after="240"/>
            </w:pPr>
            <w:r w:rsidRPr="00300626">
              <w:t>Appropriate performance adjustments are applied.</w:t>
            </w:r>
          </w:p>
        </w:tc>
        <w:tc>
          <w:tcPr>
            <w:tcW w:w="628" w:type="dxa"/>
            <w:tcBorders>
              <w:top w:val="nil"/>
              <w:left w:val="nil"/>
              <w:bottom w:val="nil"/>
            </w:tcBorders>
          </w:tcPr>
          <w:p w14:paraId="6FADDDFD" w14:textId="77777777" w:rsidR="00300626" w:rsidRPr="005567F1" w:rsidRDefault="00300626" w:rsidP="00300626">
            <w:pPr>
              <w:jc w:val="center"/>
            </w:pPr>
          </w:p>
        </w:tc>
      </w:tr>
      <w:tr w:rsidR="00300626" w:rsidRPr="005567F1" w14:paraId="5C70DDAF" w14:textId="77777777" w:rsidTr="008126EB">
        <w:trPr>
          <w:jc w:val="center"/>
        </w:trPr>
        <w:tc>
          <w:tcPr>
            <w:tcW w:w="1703" w:type="dxa"/>
            <w:tcBorders>
              <w:top w:val="nil"/>
              <w:left w:val="single" w:sz="4" w:space="0" w:color="auto"/>
              <w:bottom w:val="nil"/>
              <w:right w:val="nil"/>
            </w:tcBorders>
          </w:tcPr>
          <w:p w14:paraId="23A13DBA" w14:textId="68727709" w:rsidR="00300626" w:rsidRPr="00300626" w:rsidRDefault="00300626" w:rsidP="00300626">
            <w:pPr>
              <w:spacing w:after="240"/>
            </w:pPr>
            <w:r w:rsidRPr="00300626">
              <w:t>-24-03</w:t>
            </w:r>
          </w:p>
        </w:tc>
        <w:tc>
          <w:tcPr>
            <w:tcW w:w="2521" w:type="dxa"/>
            <w:gridSpan w:val="2"/>
            <w:tcBorders>
              <w:top w:val="nil"/>
              <w:left w:val="nil"/>
              <w:bottom w:val="nil"/>
              <w:right w:val="single" w:sz="4" w:space="0" w:color="auto"/>
            </w:tcBorders>
          </w:tcPr>
          <w:p w14:paraId="7BC9CC01" w14:textId="0A4D8018" w:rsidR="00300626" w:rsidRPr="00300626" w:rsidRDefault="00300626" w:rsidP="00300626">
            <w:pPr>
              <w:spacing w:after="240"/>
            </w:pPr>
            <w:r w:rsidRPr="00300626">
              <w:t>Modulated Air System</w:t>
            </w:r>
            <w:r w:rsidRPr="00300626">
              <w:br/>
              <w:t>(RR 1000-TEN)</w:t>
            </w:r>
          </w:p>
        </w:tc>
        <w:tc>
          <w:tcPr>
            <w:tcW w:w="495" w:type="dxa"/>
            <w:tcBorders>
              <w:top w:val="nil"/>
              <w:left w:val="single" w:sz="4" w:space="0" w:color="auto"/>
              <w:bottom w:val="nil"/>
              <w:right w:val="single" w:sz="4" w:space="0" w:color="auto"/>
            </w:tcBorders>
            <w:tcMar>
              <w:left w:w="29" w:type="dxa"/>
              <w:right w:w="29" w:type="dxa"/>
            </w:tcMar>
          </w:tcPr>
          <w:p w14:paraId="07A42E7D" w14:textId="77777777" w:rsidR="00300626" w:rsidRPr="00300626" w:rsidRDefault="00300626" w:rsidP="00300626">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40982915" w14:textId="77777777" w:rsidR="00300626" w:rsidRPr="00300626" w:rsidRDefault="00300626" w:rsidP="00300626">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286CE2E5" w14:textId="77777777" w:rsidR="00300626" w:rsidRPr="00300626" w:rsidRDefault="00300626" w:rsidP="00300626">
            <w:pPr>
              <w:spacing w:after="240"/>
              <w:jc w:val="center"/>
            </w:pPr>
          </w:p>
        </w:tc>
        <w:tc>
          <w:tcPr>
            <w:tcW w:w="3743" w:type="dxa"/>
            <w:tcBorders>
              <w:top w:val="nil"/>
              <w:left w:val="single" w:sz="4" w:space="0" w:color="auto"/>
              <w:bottom w:val="nil"/>
              <w:right w:val="nil"/>
            </w:tcBorders>
          </w:tcPr>
          <w:p w14:paraId="744943FB" w14:textId="77777777" w:rsidR="00300626" w:rsidRPr="00300626" w:rsidRDefault="00300626" w:rsidP="00300626">
            <w:pPr>
              <w:spacing w:after="240"/>
            </w:pPr>
          </w:p>
        </w:tc>
        <w:tc>
          <w:tcPr>
            <w:tcW w:w="628" w:type="dxa"/>
            <w:tcBorders>
              <w:top w:val="nil"/>
              <w:left w:val="nil"/>
              <w:bottom w:val="nil"/>
            </w:tcBorders>
          </w:tcPr>
          <w:p w14:paraId="39C1D764" w14:textId="77777777" w:rsidR="00300626" w:rsidRPr="005567F1" w:rsidRDefault="00300626" w:rsidP="00300626">
            <w:pPr>
              <w:jc w:val="center"/>
            </w:pPr>
          </w:p>
        </w:tc>
      </w:tr>
      <w:tr w:rsidR="00300626" w:rsidRPr="005567F1" w14:paraId="738E97EF" w14:textId="77777777" w:rsidTr="008126EB">
        <w:trPr>
          <w:jc w:val="center"/>
        </w:trPr>
        <w:tc>
          <w:tcPr>
            <w:tcW w:w="1703" w:type="dxa"/>
            <w:tcBorders>
              <w:top w:val="nil"/>
              <w:left w:val="single" w:sz="4" w:space="0" w:color="auto"/>
              <w:bottom w:val="nil"/>
              <w:right w:val="nil"/>
            </w:tcBorders>
          </w:tcPr>
          <w:p w14:paraId="70F571EA" w14:textId="5A37DACE" w:rsidR="00300626" w:rsidRPr="00300626" w:rsidRDefault="00300626" w:rsidP="00300626">
            <w:pPr>
              <w:spacing w:after="240"/>
            </w:pPr>
            <w:r w:rsidRPr="00300626">
              <w:t>-24-03-01</w:t>
            </w:r>
          </w:p>
        </w:tc>
        <w:tc>
          <w:tcPr>
            <w:tcW w:w="2521" w:type="dxa"/>
            <w:gridSpan w:val="2"/>
            <w:tcBorders>
              <w:top w:val="nil"/>
              <w:left w:val="nil"/>
              <w:bottom w:val="nil"/>
              <w:right w:val="single" w:sz="4" w:space="0" w:color="auto"/>
            </w:tcBorders>
          </w:tcPr>
          <w:p w14:paraId="13201B11" w14:textId="2BD1F29E" w:rsidR="00300626" w:rsidRPr="00300626" w:rsidRDefault="00300626" w:rsidP="00300626">
            <w:pPr>
              <w:spacing w:after="240"/>
            </w:pPr>
            <w:r w:rsidRPr="00300626">
              <w:t>MAS Valve</w:t>
            </w:r>
          </w:p>
        </w:tc>
        <w:tc>
          <w:tcPr>
            <w:tcW w:w="495" w:type="dxa"/>
            <w:tcBorders>
              <w:top w:val="nil"/>
              <w:left w:val="single" w:sz="4" w:space="0" w:color="auto"/>
              <w:bottom w:val="nil"/>
              <w:right w:val="single" w:sz="4" w:space="0" w:color="auto"/>
            </w:tcBorders>
            <w:tcMar>
              <w:left w:w="29" w:type="dxa"/>
              <w:right w:w="29" w:type="dxa"/>
            </w:tcMar>
          </w:tcPr>
          <w:p w14:paraId="51BB14CB" w14:textId="305572D0" w:rsidR="00300626" w:rsidRPr="00300626" w:rsidRDefault="00300626" w:rsidP="00300626">
            <w:pPr>
              <w:spacing w:after="240"/>
              <w:jc w:val="center"/>
            </w:pPr>
            <w:r w:rsidRPr="00300626">
              <w:t>D</w:t>
            </w:r>
          </w:p>
        </w:tc>
        <w:tc>
          <w:tcPr>
            <w:tcW w:w="495" w:type="dxa"/>
            <w:tcBorders>
              <w:top w:val="nil"/>
              <w:left w:val="single" w:sz="4" w:space="0" w:color="auto"/>
              <w:bottom w:val="nil"/>
              <w:right w:val="single" w:sz="4" w:space="0" w:color="auto"/>
            </w:tcBorders>
            <w:tcMar>
              <w:left w:w="29" w:type="dxa"/>
              <w:right w:w="29" w:type="dxa"/>
            </w:tcMar>
          </w:tcPr>
          <w:p w14:paraId="1119A3BD" w14:textId="2B280E1A" w:rsidR="00300626" w:rsidRPr="00300626" w:rsidRDefault="006B2FA3" w:rsidP="00300626">
            <w:pPr>
              <w:spacing w:after="240"/>
              <w:jc w:val="center"/>
            </w:pPr>
            <w:r>
              <w:t>-</w:t>
            </w:r>
          </w:p>
        </w:tc>
        <w:tc>
          <w:tcPr>
            <w:tcW w:w="495" w:type="dxa"/>
            <w:tcBorders>
              <w:top w:val="nil"/>
              <w:left w:val="single" w:sz="4" w:space="0" w:color="auto"/>
              <w:bottom w:val="nil"/>
              <w:right w:val="single" w:sz="4" w:space="0" w:color="auto"/>
            </w:tcBorders>
            <w:tcMar>
              <w:left w:w="29" w:type="dxa"/>
              <w:right w:w="29" w:type="dxa"/>
            </w:tcMar>
          </w:tcPr>
          <w:p w14:paraId="1FAB4408" w14:textId="16CE2E7A" w:rsidR="00300626" w:rsidRPr="00300626" w:rsidRDefault="00300626" w:rsidP="00300626">
            <w:pPr>
              <w:spacing w:after="240"/>
              <w:jc w:val="center"/>
            </w:pPr>
            <w:r w:rsidRPr="00300626">
              <w:t>0</w:t>
            </w:r>
          </w:p>
        </w:tc>
        <w:tc>
          <w:tcPr>
            <w:tcW w:w="3743" w:type="dxa"/>
            <w:tcBorders>
              <w:top w:val="nil"/>
              <w:left w:val="single" w:sz="4" w:space="0" w:color="auto"/>
              <w:bottom w:val="nil"/>
              <w:right w:val="nil"/>
            </w:tcBorders>
          </w:tcPr>
          <w:p w14:paraId="085DAD7E" w14:textId="7ED9AE0C" w:rsidR="00300626" w:rsidRPr="00300626" w:rsidRDefault="00300626" w:rsidP="00300626">
            <w:pPr>
              <w:spacing w:after="240"/>
            </w:pPr>
            <w:r w:rsidRPr="00300626">
              <w:t>(M)(O) May be inoperative provided associated Modulated Air system is deactivated closed.</w:t>
            </w:r>
          </w:p>
        </w:tc>
        <w:tc>
          <w:tcPr>
            <w:tcW w:w="628" w:type="dxa"/>
            <w:tcBorders>
              <w:top w:val="nil"/>
              <w:left w:val="nil"/>
              <w:bottom w:val="nil"/>
            </w:tcBorders>
          </w:tcPr>
          <w:p w14:paraId="0CD5724C" w14:textId="75918032" w:rsidR="00300626" w:rsidRPr="005567F1" w:rsidRDefault="00300626" w:rsidP="00300626">
            <w:pPr>
              <w:jc w:val="center"/>
            </w:pPr>
          </w:p>
        </w:tc>
      </w:tr>
      <w:tr w:rsidR="00300626" w:rsidRPr="005567F1" w14:paraId="63FD0BC1" w14:textId="77777777" w:rsidTr="008126EB">
        <w:trPr>
          <w:jc w:val="center"/>
        </w:trPr>
        <w:tc>
          <w:tcPr>
            <w:tcW w:w="1703" w:type="dxa"/>
            <w:tcBorders>
              <w:top w:val="nil"/>
              <w:left w:val="single" w:sz="4" w:space="0" w:color="auto"/>
              <w:bottom w:val="nil"/>
              <w:right w:val="nil"/>
            </w:tcBorders>
          </w:tcPr>
          <w:p w14:paraId="4067B338" w14:textId="7FF6F73E" w:rsidR="00300626" w:rsidRPr="00300626" w:rsidRDefault="00300626" w:rsidP="00300626">
            <w:pPr>
              <w:spacing w:after="240"/>
            </w:pPr>
            <w:r w:rsidRPr="00300626">
              <w:t>-24-03-02</w:t>
            </w:r>
          </w:p>
        </w:tc>
        <w:tc>
          <w:tcPr>
            <w:tcW w:w="2521" w:type="dxa"/>
            <w:gridSpan w:val="2"/>
            <w:tcBorders>
              <w:top w:val="nil"/>
              <w:left w:val="nil"/>
              <w:bottom w:val="nil"/>
              <w:right w:val="single" w:sz="4" w:space="0" w:color="auto"/>
            </w:tcBorders>
          </w:tcPr>
          <w:p w14:paraId="65534DDF" w14:textId="40781383" w:rsidR="00300626" w:rsidRPr="00300626" w:rsidRDefault="00300626" w:rsidP="00300626">
            <w:pPr>
              <w:spacing w:after="240"/>
            </w:pPr>
            <w:r w:rsidRPr="00300626">
              <w:t>MAS Valve Sensor</w:t>
            </w:r>
          </w:p>
        </w:tc>
        <w:tc>
          <w:tcPr>
            <w:tcW w:w="495" w:type="dxa"/>
            <w:tcBorders>
              <w:top w:val="nil"/>
              <w:left w:val="single" w:sz="4" w:space="0" w:color="auto"/>
              <w:bottom w:val="nil"/>
              <w:right w:val="single" w:sz="4" w:space="0" w:color="auto"/>
            </w:tcBorders>
            <w:tcMar>
              <w:left w:w="29" w:type="dxa"/>
              <w:right w:w="29" w:type="dxa"/>
            </w:tcMar>
          </w:tcPr>
          <w:p w14:paraId="47DF5EBE" w14:textId="59916A85" w:rsidR="00300626" w:rsidRPr="00300626" w:rsidRDefault="00300626" w:rsidP="00300626">
            <w:pPr>
              <w:spacing w:after="240"/>
              <w:jc w:val="center"/>
            </w:pPr>
            <w:r w:rsidRPr="00300626">
              <w:t>D</w:t>
            </w:r>
          </w:p>
        </w:tc>
        <w:tc>
          <w:tcPr>
            <w:tcW w:w="495" w:type="dxa"/>
            <w:tcBorders>
              <w:top w:val="nil"/>
              <w:left w:val="single" w:sz="4" w:space="0" w:color="auto"/>
              <w:bottom w:val="nil"/>
              <w:right w:val="single" w:sz="4" w:space="0" w:color="auto"/>
            </w:tcBorders>
            <w:tcMar>
              <w:left w:w="29" w:type="dxa"/>
              <w:right w:w="29" w:type="dxa"/>
            </w:tcMar>
          </w:tcPr>
          <w:p w14:paraId="5F428D17" w14:textId="3AB1D1B0" w:rsidR="00300626" w:rsidRPr="00300626" w:rsidRDefault="006B2FA3" w:rsidP="00300626">
            <w:pPr>
              <w:spacing w:after="240"/>
              <w:jc w:val="center"/>
            </w:pPr>
            <w:r>
              <w:t>-</w:t>
            </w:r>
          </w:p>
        </w:tc>
        <w:tc>
          <w:tcPr>
            <w:tcW w:w="495" w:type="dxa"/>
            <w:tcBorders>
              <w:top w:val="nil"/>
              <w:left w:val="single" w:sz="4" w:space="0" w:color="auto"/>
              <w:bottom w:val="nil"/>
              <w:right w:val="single" w:sz="4" w:space="0" w:color="auto"/>
            </w:tcBorders>
            <w:tcMar>
              <w:left w:w="29" w:type="dxa"/>
              <w:right w:w="29" w:type="dxa"/>
            </w:tcMar>
          </w:tcPr>
          <w:p w14:paraId="172BA50B" w14:textId="1A6CB76F" w:rsidR="00300626" w:rsidRPr="00300626" w:rsidRDefault="00300626" w:rsidP="00300626">
            <w:pPr>
              <w:spacing w:after="240"/>
              <w:jc w:val="center"/>
            </w:pPr>
            <w:r w:rsidRPr="00300626">
              <w:t>0</w:t>
            </w:r>
          </w:p>
        </w:tc>
        <w:tc>
          <w:tcPr>
            <w:tcW w:w="3743" w:type="dxa"/>
            <w:tcBorders>
              <w:top w:val="nil"/>
              <w:left w:val="single" w:sz="4" w:space="0" w:color="auto"/>
              <w:bottom w:val="nil"/>
              <w:right w:val="nil"/>
            </w:tcBorders>
          </w:tcPr>
          <w:p w14:paraId="006749E0" w14:textId="57C5EDA5" w:rsidR="00300626" w:rsidRPr="00300626" w:rsidRDefault="00300626" w:rsidP="00300626">
            <w:pPr>
              <w:spacing w:after="240"/>
            </w:pPr>
            <w:r w:rsidRPr="00300626">
              <w:t>(M)(O) May be inoperative provided associated Modulated Air System is deactivated closed.</w:t>
            </w:r>
          </w:p>
        </w:tc>
        <w:tc>
          <w:tcPr>
            <w:tcW w:w="628" w:type="dxa"/>
            <w:tcBorders>
              <w:top w:val="nil"/>
              <w:left w:val="nil"/>
              <w:bottom w:val="nil"/>
            </w:tcBorders>
          </w:tcPr>
          <w:p w14:paraId="1589D6AB" w14:textId="69EFF1ED" w:rsidR="00300626" w:rsidRPr="005567F1" w:rsidRDefault="00300626" w:rsidP="00300626">
            <w:pPr>
              <w:jc w:val="center"/>
            </w:pPr>
          </w:p>
        </w:tc>
      </w:tr>
      <w:tr w:rsidR="00300626" w:rsidRPr="005567F1" w14:paraId="07B1DF77" w14:textId="77777777" w:rsidTr="008126EB">
        <w:trPr>
          <w:jc w:val="center"/>
        </w:trPr>
        <w:tc>
          <w:tcPr>
            <w:tcW w:w="1703" w:type="dxa"/>
            <w:tcBorders>
              <w:top w:val="nil"/>
              <w:left w:val="single" w:sz="4" w:space="0" w:color="auto"/>
              <w:bottom w:val="nil"/>
              <w:right w:val="nil"/>
            </w:tcBorders>
          </w:tcPr>
          <w:p w14:paraId="7DB8C4B5" w14:textId="5F3AC85A" w:rsidR="00300626" w:rsidRPr="00300626" w:rsidRDefault="00300626" w:rsidP="00300626">
            <w:pPr>
              <w:spacing w:after="240"/>
            </w:pPr>
            <w:r w:rsidRPr="00300626">
              <w:t>-24-03-03</w:t>
            </w:r>
          </w:p>
        </w:tc>
        <w:tc>
          <w:tcPr>
            <w:tcW w:w="2521" w:type="dxa"/>
            <w:gridSpan w:val="2"/>
            <w:tcBorders>
              <w:top w:val="nil"/>
              <w:left w:val="nil"/>
              <w:bottom w:val="nil"/>
              <w:right w:val="single" w:sz="4" w:space="0" w:color="auto"/>
            </w:tcBorders>
          </w:tcPr>
          <w:p w14:paraId="345F3EC1" w14:textId="6D2516BC" w:rsidR="00300626" w:rsidRPr="00300626" w:rsidRDefault="00300626" w:rsidP="00300626">
            <w:pPr>
              <w:spacing w:after="240"/>
            </w:pPr>
            <w:r w:rsidRPr="00300626">
              <w:t>MAS System Test</w:t>
            </w:r>
          </w:p>
        </w:tc>
        <w:tc>
          <w:tcPr>
            <w:tcW w:w="495" w:type="dxa"/>
            <w:tcBorders>
              <w:top w:val="nil"/>
              <w:left w:val="single" w:sz="4" w:space="0" w:color="auto"/>
              <w:bottom w:val="nil"/>
              <w:right w:val="single" w:sz="4" w:space="0" w:color="auto"/>
            </w:tcBorders>
            <w:tcMar>
              <w:left w:w="29" w:type="dxa"/>
              <w:right w:w="29" w:type="dxa"/>
            </w:tcMar>
          </w:tcPr>
          <w:p w14:paraId="44F73446" w14:textId="78DA6A95" w:rsidR="00300626" w:rsidRPr="00300626" w:rsidRDefault="009662D5" w:rsidP="00300626">
            <w:pPr>
              <w:spacing w:after="240"/>
              <w:jc w:val="center"/>
            </w:pPr>
            <w:r>
              <w:t>D</w:t>
            </w:r>
          </w:p>
        </w:tc>
        <w:tc>
          <w:tcPr>
            <w:tcW w:w="495" w:type="dxa"/>
            <w:tcBorders>
              <w:top w:val="nil"/>
              <w:left w:val="single" w:sz="4" w:space="0" w:color="auto"/>
              <w:bottom w:val="nil"/>
              <w:right w:val="single" w:sz="4" w:space="0" w:color="auto"/>
            </w:tcBorders>
            <w:tcMar>
              <w:left w:w="29" w:type="dxa"/>
              <w:right w:w="29" w:type="dxa"/>
            </w:tcMar>
          </w:tcPr>
          <w:p w14:paraId="5A9D4A2E" w14:textId="52C62966" w:rsidR="00300626" w:rsidRPr="00300626" w:rsidRDefault="006B2FA3" w:rsidP="00300626">
            <w:pPr>
              <w:spacing w:after="240"/>
              <w:jc w:val="center"/>
            </w:pPr>
            <w:r>
              <w:t>-</w:t>
            </w:r>
          </w:p>
        </w:tc>
        <w:tc>
          <w:tcPr>
            <w:tcW w:w="495" w:type="dxa"/>
            <w:tcBorders>
              <w:top w:val="nil"/>
              <w:left w:val="single" w:sz="4" w:space="0" w:color="auto"/>
              <w:bottom w:val="nil"/>
              <w:right w:val="single" w:sz="4" w:space="0" w:color="auto"/>
            </w:tcBorders>
            <w:tcMar>
              <w:left w:w="29" w:type="dxa"/>
              <w:right w:w="29" w:type="dxa"/>
            </w:tcMar>
          </w:tcPr>
          <w:p w14:paraId="5F339E00" w14:textId="3EF84DA4" w:rsidR="00300626" w:rsidRPr="00300626" w:rsidRDefault="00300626" w:rsidP="00300626">
            <w:pPr>
              <w:spacing w:after="240"/>
              <w:jc w:val="center"/>
            </w:pPr>
            <w:r w:rsidRPr="00300626">
              <w:t>0</w:t>
            </w:r>
          </w:p>
        </w:tc>
        <w:tc>
          <w:tcPr>
            <w:tcW w:w="3743" w:type="dxa"/>
            <w:tcBorders>
              <w:top w:val="nil"/>
              <w:left w:val="single" w:sz="4" w:space="0" w:color="auto"/>
              <w:bottom w:val="nil"/>
              <w:right w:val="nil"/>
            </w:tcBorders>
          </w:tcPr>
          <w:p w14:paraId="5A41574A" w14:textId="56C7619F" w:rsidR="00300626" w:rsidRPr="00300626" w:rsidRDefault="00300626" w:rsidP="00300626">
            <w:pPr>
              <w:spacing w:after="240"/>
            </w:pPr>
            <w:r w:rsidRPr="00300626">
              <w:t>(M)(O) May be inoperative provided associated Modulated Air System is deactivated closed.</w:t>
            </w:r>
          </w:p>
        </w:tc>
        <w:tc>
          <w:tcPr>
            <w:tcW w:w="628" w:type="dxa"/>
            <w:tcBorders>
              <w:top w:val="nil"/>
              <w:left w:val="nil"/>
              <w:bottom w:val="nil"/>
            </w:tcBorders>
          </w:tcPr>
          <w:p w14:paraId="17BEA44D" w14:textId="3521035D" w:rsidR="00300626" w:rsidRPr="005567F1" w:rsidRDefault="00300626" w:rsidP="00300626">
            <w:pPr>
              <w:jc w:val="center"/>
            </w:pPr>
          </w:p>
        </w:tc>
      </w:tr>
      <w:tr w:rsidR="00300626" w:rsidRPr="005567F1" w14:paraId="45B5CBD5" w14:textId="77777777" w:rsidTr="00300626">
        <w:trPr>
          <w:jc w:val="center"/>
        </w:trPr>
        <w:tc>
          <w:tcPr>
            <w:tcW w:w="1703" w:type="dxa"/>
            <w:tcBorders>
              <w:top w:val="nil"/>
              <w:left w:val="single" w:sz="4" w:space="0" w:color="auto"/>
              <w:bottom w:val="single" w:sz="4" w:space="0" w:color="auto"/>
              <w:right w:val="nil"/>
            </w:tcBorders>
          </w:tcPr>
          <w:p w14:paraId="4DD68244" w14:textId="39F8F0D2" w:rsidR="00300626" w:rsidRPr="00300626" w:rsidRDefault="00300626" w:rsidP="00300626">
            <w:pPr>
              <w:spacing w:after="240"/>
            </w:pPr>
            <w:r w:rsidRPr="00300626">
              <w:t>-33-01</w:t>
            </w:r>
          </w:p>
        </w:tc>
        <w:tc>
          <w:tcPr>
            <w:tcW w:w="2521" w:type="dxa"/>
            <w:gridSpan w:val="2"/>
            <w:tcBorders>
              <w:top w:val="nil"/>
              <w:left w:val="nil"/>
              <w:bottom w:val="single" w:sz="4" w:space="0" w:color="auto"/>
              <w:right w:val="single" w:sz="4" w:space="0" w:color="auto"/>
            </w:tcBorders>
          </w:tcPr>
          <w:p w14:paraId="395040B9" w14:textId="1E3B7CE3" w:rsidR="00300626" w:rsidRPr="00300626" w:rsidRDefault="00300626" w:rsidP="00300626">
            <w:pPr>
              <w:spacing w:after="240"/>
            </w:pPr>
            <w:r w:rsidRPr="00300626">
              <w:t>Engine Intermediate Pressure (IP) Bleed Valves</w:t>
            </w:r>
            <w:r w:rsidRPr="00300626">
              <w:br/>
              <w:t>(RR)</w:t>
            </w:r>
          </w:p>
        </w:tc>
        <w:tc>
          <w:tcPr>
            <w:tcW w:w="495" w:type="dxa"/>
            <w:tcBorders>
              <w:top w:val="nil"/>
              <w:left w:val="single" w:sz="4" w:space="0" w:color="auto"/>
              <w:bottom w:val="single" w:sz="4" w:space="0" w:color="auto"/>
              <w:right w:val="single" w:sz="4" w:space="0" w:color="auto"/>
            </w:tcBorders>
            <w:tcMar>
              <w:left w:w="29" w:type="dxa"/>
              <w:right w:w="29" w:type="dxa"/>
            </w:tcMar>
          </w:tcPr>
          <w:p w14:paraId="56CFC0C3" w14:textId="6B32C6B6" w:rsidR="00300626" w:rsidRPr="00300626" w:rsidRDefault="00300626" w:rsidP="00300626">
            <w:pPr>
              <w:spacing w:after="240"/>
              <w:jc w:val="center"/>
            </w:pPr>
            <w:r w:rsidRPr="00300626">
              <w:t>B</w:t>
            </w:r>
          </w:p>
        </w:tc>
        <w:tc>
          <w:tcPr>
            <w:tcW w:w="495" w:type="dxa"/>
            <w:tcBorders>
              <w:top w:val="nil"/>
              <w:left w:val="single" w:sz="4" w:space="0" w:color="auto"/>
              <w:bottom w:val="single" w:sz="4" w:space="0" w:color="auto"/>
              <w:right w:val="single" w:sz="4" w:space="0" w:color="auto"/>
            </w:tcBorders>
            <w:tcMar>
              <w:left w:w="29" w:type="dxa"/>
              <w:right w:w="29" w:type="dxa"/>
            </w:tcMar>
          </w:tcPr>
          <w:p w14:paraId="7B22E495" w14:textId="15FE2171" w:rsidR="00300626" w:rsidRPr="00300626" w:rsidRDefault="00300626" w:rsidP="00300626">
            <w:pPr>
              <w:spacing w:after="240"/>
              <w:jc w:val="center"/>
            </w:pPr>
            <w:r w:rsidRPr="00300626">
              <w:t>6</w:t>
            </w:r>
          </w:p>
        </w:tc>
        <w:tc>
          <w:tcPr>
            <w:tcW w:w="495" w:type="dxa"/>
            <w:tcBorders>
              <w:top w:val="nil"/>
              <w:left w:val="single" w:sz="4" w:space="0" w:color="auto"/>
              <w:bottom w:val="single" w:sz="4" w:space="0" w:color="auto"/>
              <w:right w:val="single" w:sz="4" w:space="0" w:color="auto"/>
            </w:tcBorders>
            <w:tcMar>
              <w:left w:w="29" w:type="dxa"/>
              <w:right w:w="29" w:type="dxa"/>
            </w:tcMar>
          </w:tcPr>
          <w:p w14:paraId="04A82FFA" w14:textId="5155A020" w:rsidR="00300626" w:rsidRPr="00300626" w:rsidRDefault="00300626" w:rsidP="00300626">
            <w:pPr>
              <w:spacing w:after="240"/>
              <w:jc w:val="center"/>
            </w:pPr>
            <w:r w:rsidRPr="00300626">
              <w:t>4</w:t>
            </w:r>
          </w:p>
        </w:tc>
        <w:tc>
          <w:tcPr>
            <w:tcW w:w="3743" w:type="dxa"/>
            <w:tcBorders>
              <w:top w:val="nil"/>
              <w:left w:val="single" w:sz="4" w:space="0" w:color="auto"/>
              <w:bottom w:val="single" w:sz="4" w:space="0" w:color="auto"/>
              <w:right w:val="nil"/>
            </w:tcBorders>
          </w:tcPr>
          <w:p w14:paraId="4345496F" w14:textId="5CECCEAE" w:rsidR="00300626" w:rsidRPr="00300626" w:rsidRDefault="00300626" w:rsidP="00300626">
            <w:pPr>
              <w:spacing w:after="240"/>
            </w:pPr>
            <w:r w:rsidRPr="00300626">
              <w:t>(O) One may be inoperative on each engine provided appropriate performance adjustments are applied.</w:t>
            </w:r>
          </w:p>
        </w:tc>
        <w:tc>
          <w:tcPr>
            <w:tcW w:w="628" w:type="dxa"/>
            <w:tcBorders>
              <w:top w:val="nil"/>
              <w:left w:val="nil"/>
              <w:bottom w:val="single" w:sz="4" w:space="0" w:color="auto"/>
            </w:tcBorders>
          </w:tcPr>
          <w:p w14:paraId="541F0954" w14:textId="77777777" w:rsidR="00300626" w:rsidRPr="005567F1" w:rsidRDefault="00300626" w:rsidP="00300626">
            <w:pPr>
              <w:jc w:val="center"/>
            </w:pPr>
          </w:p>
        </w:tc>
      </w:tr>
    </w:tbl>
    <w:p w14:paraId="6A598EEE" w14:textId="77777777" w:rsidR="00CA121F" w:rsidRDefault="00CA121F" w:rsidP="00CA121F">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77-1"/>
      </w:tblPr>
      <w:tblGrid>
        <w:gridCol w:w="5040"/>
        <w:gridCol w:w="5040"/>
      </w:tblGrid>
      <w:tr w:rsidR="002726B7" w:rsidRPr="005567F1" w14:paraId="18692A45" w14:textId="77777777" w:rsidTr="001672EB">
        <w:trPr>
          <w:tblHeader/>
          <w:jc w:val="center"/>
        </w:trPr>
        <w:tc>
          <w:tcPr>
            <w:tcW w:w="5040" w:type="dxa"/>
            <w:tcBorders>
              <w:bottom w:val="single" w:sz="4" w:space="0" w:color="auto"/>
              <w:right w:val="nil"/>
            </w:tcBorders>
            <w:tcMar>
              <w:top w:w="29" w:type="dxa"/>
              <w:bottom w:w="29" w:type="dxa"/>
            </w:tcMar>
          </w:tcPr>
          <w:p w14:paraId="092F8EFB" w14:textId="77777777" w:rsidR="002726B7" w:rsidRPr="005567F1" w:rsidRDefault="00833B26" w:rsidP="002705B7">
            <w:pPr>
              <w:spacing w:after="60"/>
            </w:pPr>
            <w:r>
              <w:lastRenderedPageBreak/>
              <w:t>U.</w:t>
            </w:r>
            <w:r w:rsidR="002726B7" w:rsidRPr="005567F1">
              <w:t>S. DEPARTMENT OF TRANSPORTATION</w:t>
            </w:r>
          </w:p>
          <w:p w14:paraId="008CDEA5" w14:textId="77777777" w:rsidR="002726B7" w:rsidRPr="005567F1" w:rsidRDefault="002726B7" w:rsidP="002705B7">
            <w:pPr>
              <w:spacing w:after="60"/>
            </w:pPr>
            <w:r w:rsidRPr="005567F1">
              <w:t>FEDERAL AVIATION ADMINISTRATION</w:t>
            </w:r>
          </w:p>
        </w:tc>
        <w:tc>
          <w:tcPr>
            <w:tcW w:w="5040" w:type="dxa"/>
            <w:tcBorders>
              <w:left w:val="nil"/>
            </w:tcBorders>
            <w:tcMar>
              <w:top w:w="29" w:type="dxa"/>
              <w:bottom w:w="29" w:type="dxa"/>
            </w:tcMar>
            <w:vAlign w:val="center"/>
          </w:tcPr>
          <w:p w14:paraId="374620E8" w14:textId="77777777" w:rsidR="002726B7" w:rsidRPr="005567F1" w:rsidRDefault="002726B7" w:rsidP="002705B7">
            <w:pPr>
              <w:spacing w:after="60"/>
              <w:jc w:val="right"/>
            </w:pPr>
            <w:r w:rsidRPr="005567F1">
              <w:t>MASTER MINIMUM EQUIPMENT LIST</w:t>
            </w:r>
          </w:p>
        </w:tc>
      </w:tr>
      <w:tr w:rsidR="002726B7" w:rsidRPr="005567F1" w14:paraId="3DBB7D40" w14:textId="77777777" w:rsidTr="001672EB">
        <w:trPr>
          <w:tblHeader/>
          <w:jc w:val="center"/>
        </w:trPr>
        <w:tc>
          <w:tcPr>
            <w:tcW w:w="5040" w:type="dxa"/>
            <w:tcBorders>
              <w:bottom w:val="single" w:sz="4" w:space="0" w:color="auto"/>
              <w:right w:val="nil"/>
            </w:tcBorders>
            <w:tcMar>
              <w:top w:w="29" w:type="dxa"/>
              <w:bottom w:w="29" w:type="dxa"/>
            </w:tcMar>
          </w:tcPr>
          <w:p w14:paraId="15874AAC" w14:textId="22E8A27C" w:rsidR="002726B7" w:rsidRPr="005567F1" w:rsidRDefault="00C50BC7" w:rsidP="002705B7">
            <w:pPr>
              <w:spacing w:after="60"/>
            </w:pPr>
            <w:r>
              <w:t>REVISION NO. 14</w:t>
            </w:r>
          </w:p>
          <w:p w14:paraId="02486568" w14:textId="16474C6C" w:rsidR="002726B7" w:rsidRPr="005567F1" w:rsidRDefault="002726B7" w:rsidP="00C50BC7">
            <w:pPr>
              <w:spacing w:after="60"/>
            </w:pPr>
            <w:r w:rsidRPr="005567F1">
              <w:t xml:space="preserve">DATE: </w:t>
            </w:r>
            <w:r w:rsidR="00C50BC7">
              <w:t>08/10/2017</w:t>
            </w:r>
          </w:p>
        </w:tc>
        <w:tc>
          <w:tcPr>
            <w:tcW w:w="5040" w:type="dxa"/>
            <w:tcBorders>
              <w:left w:val="nil"/>
            </w:tcBorders>
            <w:tcMar>
              <w:top w:w="29" w:type="dxa"/>
              <w:bottom w:w="29" w:type="dxa"/>
            </w:tcMar>
          </w:tcPr>
          <w:p w14:paraId="2E66EDBF" w14:textId="77777777" w:rsidR="002726B7" w:rsidRPr="005567F1" w:rsidRDefault="002726B7" w:rsidP="00502873">
            <w:pPr>
              <w:spacing w:after="60"/>
              <w:jc w:val="right"/>
            </w:pPr>
            <w:r w:rsidRPr="005567F1">
              <w:t xml:space="preserve">PAGE NO. </w:t>
            </w:r>
            <w:r w:rsidR="00502873">
              <w:t>77-1</w:t>
            </w:r>
          </w:p>
        </w:tc>
      </w:tr>
      <w:tr w:rsidR="002726B7" w:rsidRPr="005567F1" w14:paraId="45565362" w14:textId="77777777" w:rsidTr="001672EB">
        <w:trPr>
          <w:tblHeader/>
          <w:jc w:val="center"/>
        </w:trPr>
        <w:tc>
          <w:tcPr>
            <w:tcW w:w="5040" w:type="dxa"/>
            <w:tcBorders>
              <w:right w:val="single" w:sz="4" w:space="0" w:color="auto"/>
            </w:tcBorders>
            <w:tcMar>
              <w:top w:w="29" w:type="dxa"/>
              <w:bottom w:w="29" w:type="dxa"/>
            </w:tcMar>
            <w:vAlign w:val="center"/>
          </w:tcPr>
          <w:p w14:paraId="5CC0C7F4" w14:textId="77777777" w:rsidR="002726B7" w:rsidRPr="005567F1" w:rsidRDefault="002726B7" w:rsidP="002705B7">
            <w:pPr>
              <w:spacing w:after="60"/>
            </w:pPr>
            <w:r w:rsidRPr="005567F1">
              <w:t>AIRCRAFT:</w:t>
            </w:r>
          </w:p>
          <w:p w14:paraId="6AC3D552" w14:textId="2216EDBD" w:rsidR="002726B7" w:rsidRPr="005567F1" w:rsidRDefault="0035390E" w:rsidP="002705B7">
            <w:pPr>
              <w:spacing w:after="60"/>
            </w:pPr>
            <w:r>
              <w:t>Boeing 787</w:t>
            </w:r>
          </w:p>
        </w:tc>
        <w:tc>
          <w:tcPr>
            <w:tcW w:w="5040" w:type="dxa"/>
            <w:tcBorders>
              <w:left w:val="single" w:sz="4" w:space="0" w:color="auto"/>
            </w:tcBorders>
            <w:tcMar>
              <w:top w:w="29" w:type="dxa"/>
              <w:bottom w:w="29" w:type="dxa"/>
            </w:tcMar>
          </w:tcPr>
          <w:p w14:paraId="75DBAA64" w14:textId="77777777" w:rsidR="002726B7" w:rsidRPr="005567F1" w:rsidRDefault="002726B7" w:rsidP="002705B7">
            <w:pPr>
              <w:pStyle w:val="ListParagraph"/>
              <w:spacing w:after="60"/>
              <w:ind w:left="662" w:hanging="720"/>
              <w:rPr>
                <w:b/>
              </w:rPr>
            </w:pPr>
            <w:r w:rsidRPr="005567F1">
              <w:rPr>
                <w:b/>
              </w:rPr>
              <w:t>TABLE KEY</w:t>
            </w:r>
          </w:p>
          <w:p w14:paraId="0724A4FC" w14:textId="77777777" w:rsidR="002726B7" w:rsidRPr="005567F1" w:rsidRDefault="002726B7" w:rsidP="00F9593C">
            <w:pPr>
              <w:pStyle w:val="ListParagraph"/>
              <w:numPr>
                <w:ilvl w:val="0"/>
                <w:numId w:val="29"/>
              </w:numPr>
              <w:spacing w:after="60"/>
            </w:pPr>
            <w:r w:rsidRPr="005567F1">
              <w:t>REPAIR CATEGORY</w:t>
            </w:r>
          </w:p>
          <w:p w14:paraId="23DA0555" w14:textId="77777777" w:rsidR="002726B7" w:rsidRPr="005567F1" w:rsidRDefault="002726B7" w:rsidP="00F9593C">
            <w:pPr>
              <w:pStyle w:val="ListParagraph"/>
              <w:numPr>
                <w:ilvl w:val="0"/>
                <w:numId w:val="29"/>
              </w:numPr>
              <w:spacing w:after="60"/>
            </w:pPr>
            <w:r w:rsidRPr="005567F1">
              <w:t>NO. INSTALLED</w:t>
            </w:r>
          </w:p>
          <w:p w14:paraId="7E0B40AD" w14:textId="77777777" w:rsidR="002726B7" w:rsidRPr="005567F1" w:rsidRDefault="002726B7" w:rsidP="00F9593C">
            <w:pPr>
              <w:pStyle w:val="ListParagraph"/>
              <w:numPr>
                <w:ilvl w:val="0"/>
                <w:numId w:val="29"/>
              </w:numPr>
              <w:spacing w:after="60"/>
            </w:pPr>
            <w:r w:rsidRPr="005567F1">
              <w:t>NO. REQUIRED FOR DISPATCH</w:t>
            </w:r>
          </w:p>
          <w:p w14:paraId="10BD32E6" w14:textId="77777777" w:rsidR="002726B7" w:rsidRPr="005567F1" w:rsidRDefault="002726B7" w:rsidP="00F9593C">
            <w:pPr>
              <w:pStyle w:val="ListParagraph"/>
              <w:numPr>
                <w:ilvl w:val="0"/>
                <w:numId w:val="29"/>
              </w:numPr>
              <w:spacing w:after="60"/>
            </w:pPr>
            <w:r w:rsidRPr="005567F1">
              <w:t>REMARKS OR EXCEPTIONS</w:t>
            </w:r>
          </w:p>
        </w:tc>
      </w:tr>
    </w:tbl>
    <w:p w14:paraId="1BC9A86D" w14:textId="77777777" w:rsidR="002726B7" w:rsidRPr="005567F1" w:rsidRDefault="002726B7" w:rsidP="002726B7">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Engine Indicating"/>
      </w:tblPr>
      <w:tblGrid>
        <w:gridCol w:w="1703"/>
        <w:gridCol w:w="2370"/>
        <w:gridCol w:w="151"/>
        <w:gridCol w:w="495"/>
        <w:gridCol w:w="495"/>
        <w:gridCol w:w="495"/>
        <w:gridCol w:w="3743"/>
        <w:gridCol w:w="628"/>
      </w:tblGrid>
      <w:tr w:rsidR="002726B7" w:rsidRPr="005567F1" w14:paraId="6C37071F"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224F1E90" w14:textId="77777777" w:rsidR="002726B7" w:rsidRPr="005567F1" w:rsidRDefault="00701281" w:rsidP="00701281">
            <w:pPr>
              <w:ind w:left="360" w:hanging="360"/>
              <w:rPr>
                <w:b/>
              </w:rPr>
            </w:pPr>
            <w:r>
              <w:rPr>
                <w:b/>
              </w:rPr>
              <w:t>77. Engine Indicating</w:t>
            </w:r>
          </w:p>
        </w:tc>
        <w:tc>
          <w:tcPr>
            <w:tcW w:w="151" w:type="dxa"/>
            <w:tcBorders>
              <w:left w:val="nil"/>
              <w:right w:val="nil"/>
            </w:tcBorders>
            <w:shd w:val="clear" w:color="auto" w:fill="D9D9D9" w:themeFill="background1" w:themeFillShade="D9"/>
          </w:tcPr>
          <w:p w14:paraId="5054404B" w14:textId="77777777" w:rsidR="002726B7" w:rsidRPr="005567F1" w:rsidRDefault="002726B7" w:rsidP="002705B7">
            <w:pPr>
              <w:rPr>
                <w:b/>
              </w:rPr>
            </w:pPr>
          </w:p>
        </w:tc>
        <w:tc>
          <w:tcPr>
            <w:tcW w:w="495" w:type="dxa"/>
            <w:tcBorders>
              <w:left w:val="nil"/>
              <w:right w:val="nil"/>
            </w:tcBorders>
            <w:shd w:val="clear" w:color="auto" w:fill="D9D9D9" w:themeFill="background1" w:themeFillShade="D9"/>
            <w:tcMar>
              <w:left w:w="29" w:type="dxa"/>
              <w:right w:w="29" w:type="dxa"/>
            </w:tcMar>
          </w:tcPr>
          <w:p w14:paraId="4B33701C" w14:textId="77777777" w:rsidR="002726B7" w:rsidRPr="005567F1" w:rsidRDefault="002726B7" w:rsidP="002705B7">
            <w:pPr>
              <w:jc w:val="center"/>
              <w:rPr>
                <w:b/>
              </w:rPr>
            </w:pPr>
          </w:p>
        </w:tc>
        <w:tc>
          <w:tcPr>
            <w:tcW w:w="495" w:type="dxa"/>
            <w:tcBorders>
              <w:left w:val="nil"/>
              <w:right w:val="nil"/>
            </w:tcBorders>
            <w:shd w:val="clear" w:color="auto" w:fill="D9D9D9" w:themeFill="background1" w:themeFillShade="D9"/>
            <w:tcMar>
              <w:left w:w="29" w:type="dxa"/>
              <w:right w:w="29" w:type="dxa"/>
            </w:tcMar>
          </w:tcPr>
          <w:p w14:paraId="0F60CD79" w14:textId="77777777" w:rsidR="002726B7" w:rsidRPr="005567F1" w:rsidRDefault="002726B7" w:rsidP="002705B7">
            <w:pPr>
              <w:jc w:val="center"/>
              <w:rPr>
                <w:b/>
              </w:rPr>
            </w:pPr>
          </w:p>
        </w:tc>
        <w:tc>
          <w:tcPr>
            <w:tcW w:w="495" w:type="dxa"/>
            <w:tcBorders>
              <w:left w:val="nil"/>
              <w:right w:val="nil"/>
            </w:tcBorders>
            <w:shd w:val="clear" w:color="auto" w:fill="D9D9D9" w:themeFill="background1" w:themeFillShade="D9"/>
            <w:tcMar>
              <w:left w:w="29" w:type="dxa"/>
              <w:right w:w="29" w:type="dxa"/>
            </w:tcMar>
          </w:tcPr>
          <w:p w14:paraId="0FB752A2" w14:textId="77777777" w:rsidR="002726B7" w:rsidRPr="005567F1" w:rsidRDefault="002726B7" w:rsidP="002705B7">
            <w:pPr>
              <w:jc w:val="center"/>
              <w:rPr>
                <w:b/>
              </w:rPr>
            </w:pPr>
          </w:p>
        </w:tc>
        <w:tc>
          <w:tcPr>
            <w:tcW w:w="3743" w:type="dxa"/>
            <w:tcBorders>
              <w:left w:val="nil"/>
              <w:bottom w:val="single" w:sz="4" w:space="0" w:color="auto"/>
              <w:right w:val="nil"/>
            </w:tcBorders>
            <w:shd w:val="clear" w:color="auto" w:fill="D9D9D9" w:themeFill="background1" w:themeFillShade="D9"/>
          </w:tcPr>
          <w:p w14:paraId="06E9C2C2" w14:textId="77777777" w:rsidR="002726B7" w:rsidRPr="005567F1" w:rsidRDefault="002726B7" w:rsidP="002705B7">
            <w:pPr>
              <w:rPr>
                <w:b/>
              </w:rPr>
            </w:pPr>
          </w:p>
        </w:tc>
        <w:tc>
          <w:tcPr>
            <w:tcW w:w="628" w:type="dxa"/>
            <w:tcBorders>
              <w:left w:val="nil"/>
            </w:tcBorders>
            <w:shd w:val="clear" w:color="auto" w:fill="D9D9D9" w:themeFill="background1" w:themeFillShade="D9"/>
          </w:tcPr>
          <w:p w14:paraId="50E13EE7" w14:textId="77777777" w:rsidR="002726B7" w:rsidRPr="005567F1" w:rsidRDefault="002726B7" w:rsidP="002705B7">
            <w:pPr>
              <w:jc w:val="center"/>
              <w:rPr>
                <w:b/>
              </w:rPr>
            </w:pPr>
          </w:p>
        </w:tc>
      </w:tr>
      <w:tr w:rsidR="002726B7" w:rsidRPr="005567F1" w14:paraId="799F0076"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16191CFC" w14:textId="77777777" w:rsidR="002726B7" w:rsidRPr="00812724" w:rsidRDefault="002726B7" w:rsidP="002705B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5C79B89A" w14:textId="77777777" w:rsidR="002726B7" w:rsidRPr="00812724" w:rsidRDefault="002726B7" w:rsidP="002705B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44ABC99B" w14:textId="77777777" w:rsidR="002726B7" w:rsidRPr="00812724" w:rsidRDefault="002726B7" w:rsidP="002705B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0D621B19" w14:textId="77777777" w:rsidR="002726B7" w:rsidRPr="00812724" w:rsidRDefault="002726B7" w:rsidP="002705B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07B6551E" w14:textId="77777777" w:rsidR="002726B7" w:rsidRPr="00812724" w:rsidRDefault="002726B7" w:rsidP="002705B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78EC1ADD" w14:textId="77777777" w:rsidR="002726B7" w:rsidRPr="00812724" w:rsidRDefault="002726B7" w:rsidP="002705B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14CF8E9E" w14:textId="77777777" w:rsidR="002726B7" w:rsidRPr="00812724" w:rsidRDefault="002726B7" w:rsidP="002705B7">
            <w:pPr>
              <w:jc w:val="center"/>
              <w:rPr>
                <w:b/>
                <w:sz w:val="12"/>
                <w:szCs w:val="12"/>
              </w:rPr>
            </w:pPr>
            <w:r w:rsidRPr="00812724">
              <w:rPr>
                <w:b/>
                <w:sz w:val="12"/>
                <w:szCs w:val="12"/>
              </w:rPr>
              <w:t>Change Bar</w:t>
            </w:r>
          </w:p>
        </w:tc>
      </w:tr>
      <w:tr w:rsidR="00300626" w:rsidRPr="005567F1" w14:paraId="23CD6DBB" w14:textId="77777777" w:rsidTr="00300626">
        <w:trPr>
          <w:jc w:val="center"/>
        </w:trPr>
        <w:tc>
          <w:tcPr>
            <w:tcW w:w="1703" w:type="dxa"/>
            <w:tcBorders>
              <w:top w:val="single" w:sz="4" w:space="0" w:color="auto"/>
              <w:left w:val="single" w:sz="4" w:space="0" w:color="auto"/>
              <w:bottom w:val="nil"/>
              <w:right w:val="nil"/>
            </w:tcBorders>
          </w:tcPr>
          <w:p w14:paraId="63E1B07E" w14:textId="17DEE6DB" w:rsidR="00300626" w:rsidRPr="00300626" w:rsidRDefault="00300626" w:rsidP="00300626">
            <w:pPr>
              <w:spacing w:after="240"/>
            </w:pPr>
            <w:r w:rsidRPr="00300626">
              <w:t>-22-01</w:t>
            </w:r>
          </w:p>
        </w:tc>
        <w:tc>
          <w:tcPr>
            <w:tcW w:w="2521" w:type="dxa"/>
            <w:gridSpan w:val="2"/>
            <w:tcBorders>
              <w:top w:val="single" w:sz="4" w:space="0" w:color="auto"/>
              <w:left w:val="nil"/>
              <w:bottom w:val="nil"/>
              <w:right w:val="single" w:sz="4" w:space="0" w:color="auto"/>
            </w:tcBorders>
          </w:tcPr>
          <w:p w14:paraId="643CB4E7" w14:textId="5D4B240B" w:rsidR="00300626" w:rsidRPr="00300626" w:rsidRDefault="00300626" w:rsidP="00300626">
            <w:pPr>
              <w:spacing w:after="240"/>
            </w:pPr>
            <w:r w:rsidRPr="00300626">
              <w:t>Engine Turbine Overheat Sensors</w:t>
            </w:r>
            <w:r w:rsidRPr="00300626">
              <w:br/>
              <w:t>(RR)</w:t>
            </w:r>
          </w:p>
        </w:tc>
        <w:tc>
          <w:tcPr>
            <w:tcW w:w="495" w:type="dxa"/>
            <w:tcBorders>
              <w:top w:val="single" w:sz="4" w:space="0" w:color="auto"/>
              <w:left w:val="single" w:sz="4" w:space="0" w:color="auto"/>
              <w:bottom w:val="nil"/>
              <w:right w:val="single" w:sz="4" w:space="0" w:color="auto"/>
            </w:tcBorders>
            <w:tcMar>
              <w:left w:w="29" w:type="dxa"/>
              <w:right w:w="29" w:type="dxa"/>
            </w:tcMar>
          </w:tcPr>
          <w:p w14:paraId="07F4E7AD" w14:textId="26B29496" w:rsidR="00300626" w:rsidRPr="00300626" w:rsidRDefault="00300626" w:rsidP="00300626">
            <w:pPr>
              <w:spacing w:after="240"/>
              <w:jc w:val="center"/>
            </w:pPr>
            <w:r w:rsidRPr="00300626">
              <w:t>C</w:t>
            </w:r>
          </w:p>
        </w:tc>
        <w:tc>
          <w:tcPr>
            <w:tcW w:w="495" w:type="dxa"/>
            <w:tcBorders>
              <w:top w:val="single" w:sz="4" w:space="0" w:color="auto"/>
              <w:left w:val="single" w:sz="4" w:space="0" w:color="auto"/>
              <w:bottom w:val="nil"/>
              <w:right w:val="single" w:sz="4" w:space="0" w:color="auto"/>
            </w:tcBorders>
            <w:tcMar>
              <w:left w:w="29" w:type="dxa"/>
              <w:right w:w="29" w:type="dxa"/>
            </w:tcMar>
          </w:tcPr>
          <w:p w14:paraId="59687E96" w14:textId="2BFB091F" w:rsidR="00300626" w:rsidRPr="00300626" w:rsidRDefault="00300626" w:rsidP="00300626">
            <w:pPr>
              <w:spacing w:after="240"/>
              <w:jc w:val="center"/>
            </w:pPr>
            <w:r w:rsidRPr="00300626">
              <w:t>4</w:t>
            </w:r>
          </w:p>
        </w:tc>
        <w:tc>
          <w:tcPr>
            <w:tcW w:w="495" w:type="dxa"/>
            <w:tcBorders>
              <w:top w:val="single" w:sz="4" w:space="0" w:color="auto"/>
              <w:left w:val="single" w:sz="4" w:space="0" w:color="auto"/>
              <w:bottom w:val="nil"/>
              <w:right w:val="single" w:sz="4" w:space="0" w:color="auto"/>
            </w:tcBorders>
            <w:tcMar>
              <w:left w:w="29" w:type="dxa"/>
              <w:right w:w="29" w:type="dxa"/>
            </w:tcMar>
          </w:tcPr>
          <w:p w14:paraId="18CD16D0" w14:textId="5899C0CD" w:rsidR="00300626" w:rsidRPr="00300626" w:rsidRDefault="00300626" w:rsidP="00300626">
            <w:pPr>
              <w:spacing w:after="240"/>
              <w:jc w:val="center"/>
            </w:pPr>
            <w:r w:rsidRPr="00300626">
              <w:t>2</w:t>
            </w:r>
          </w:p>
        </w:tc>
        <w:tc>
          <w:tcPr>
            <w:tcW w:w="3743" w:type="dxa"/>
            <w:tcBorders>
              <w:top w:val="single" w:sz="4" w:space="0" w:color="auto"/>
              <w:left w:val="single" w:sz="4" w:space="0" w:color="auto"/>
              <w:bottom w:val="nil"/>
              <w:right w:val="nil"/>
            </w:tcBorders>
          </w:tcPr>
          <w:p w14:paraId="0EF0E6A2" w14:textId="1D8670CF" w:rsidR="00300626" w:rsidRPr="00300626" w:rsidRDefault="00300626" w:rsidP="00300626">
            <w:pPr>
              <w:spacing w:after="240"/>
            </w:pPr>
            <w:r w:rsidRPr="00300626">
              <w:t>One per engine may be inoperative.</w:t>
            </w:r>
          </w:p>
        </w:tc>
        <w:tc>
          <w:tcPr>
            <w:tcW w:w="628" w:type="dxa"/>
            <w:tcBorders>
              <w:left w:val="nil"/>
              <w:bottom w:val="nil"/>
            </w:tcBorders>
          </w:tcPr>
          <w:p w14:paraId="4ACC89C0" w14:textId="77777777" w:rsidR="00300626" w:rsidRPr="005567F1" w:rsidRDefault="00300626" w:rsidP="00300626">
            <w:pPr>
              <w:jc w:val="center"/>
            </w:pPr>
          </w:p>
        </w:tc>
      </w:tr>
      <w:tr w:rsidR="00300626" w:rsidRPr="005567F1" w14:paraId="1CDAF2BA" w14:textId="77777777" w:rsidTr="00300626">
        <w:trPr>
          <w:jc w:val="center"/>
        </w:trPr>
        <w:tc>
          <w:tcPr>
            <w:tcW w:w="1703" w:type="dxa"/>
            <w:tcBorders>
              <w:top w:val="nil"/>
              <w:left w:val="single" w:sz="4" w:space="0" w:color="auto"/>
              <w:bottom w:val="single" w:sz="4" w:space="0" w:color="auto"/>
              <w:right w:val="nil"/>
            </w:tcBorders>
          </w:tcPr>
          <w:p w14:paraId="1AF776C1" w14:textId="49A28419" w:rsidR="00300626" w:rsidRPr="00300626" w:rsidRDefault="00300626" w:rsidP="00300626">
            <w:pPr>
              <w:spacing w:after="240"/>
            </w:pPr>
            <w:r w:rsidRPr="00300626">
              <w:t>-31-01</w:t>
            </w:r>
          </w:p>
        </w:tc>
        <w:tc>
          <w:tcPr>
            <w:tcW w:w="2521" w:type="dxa"/>
            <w:gridSpan w:val="2"/>
            <w:tcBorders>
              <w:top w:val="nil"/>
              <w:left w:val="nil"/>
              <w:bottom w:val="single" w:sz="4" w:space="0" w:color="auto"/>
              <w:right w:val="single" w:sz="4" w:space="0" w:color="auto"/>
            </w:tcBorders>
          </w:tcPr>
          <w:p w14:paraId="22937918" w14:textId="7AB2972F" w:rsidR="00300626" w:rsidRPr="00300626" w:rsidRDefault="00300626" w:rsidP="00300626">
            <w:pPr>
              <w:spacing w:after="240"/>
            </w:pPr>
            <w:r w:rsidRPr="00300626">
              <w:t>Engine Vibration Monitoring Functions</w:t>
            </w:r>
          </w:p>
        </w:tc>
        <w:tc>
          <w:tcPr>
            <w:tcW w:w="495" w:type="dxa"/>
            <w:tcBorders>
              <w:top w:val="nil"/>
              <w:left w:val="single" w:sz="4" w:space="0" w:color="auto"/>
              <w:bottom w:val="single" w:sz="4" w:space="0" w:color="auto"/>
              <w:right w:val="single" w:sz="4" w:space="0" w:color="auto"/>
            </w:tcBorders>
            <w:tcMar>
              <w:left w:w="29" w:type="dxa"/>
              <w:right w:w="29" w:type="dxa"/>
            </w:tcMar>
          </w:tcPr>
          <w:p w14:paraId="0E99634A" w14:textId="305ED9B1" w:rsidR="00300626" w:rsidRPr="00300626" w:rsidRDefault="00300626" w:rsidP="00300626">
            <w:pPr>
              <w:spacing w:after="240"/>
              <w:jc w:val="center"/>
            </w:pPr>
            <w:r w:rsidRPr="00300626">
              <w:t>C</w:t>
            </w:r>
          </w:p>
        </w:tc>
        <w:tc>
          <w:tcPr>
            <w:tcW w:w="495" w:type="dxa"/>
            <w:tcBorders>
              <w:top w:val="nil"/>
              <w:left w:val="single" w:sz="4" w:space="0" w:color="auto"/>
              <w:bottom w:val="single" w:sz="4" w:space="0" w:color="auto"/>
              <w:right w:val="single" w:sz="4" w:space="0" w:color="auto"/>
            </w:tcBorders>
            <w:tcMar>
              <w:left w:w="29" w:type="dxa"/>
              <w:right w:w="29" w:type="dxa"/>
            </w:tcMar>
          </w:tcPr>
          <w:p w14:paraId="2D82D1FE" w14:textId="41D21944" w:rsidR="00300626" w:rsidRPr="00300626" w:rsidRDefault="00300626" w:rsidP="00300626">
            <w:pPr>
              <w:spacing w:after="240"/>
              <w:jc w:val="center"/>
            </w:pPr>
            <w:r w:rsidRPr="00300626">
              <w:t>2</w:t>
            </w:r>
          </w:p>
        </w:tc>
        <w:tc>
          <w:tcPr>
            <w:tcW w:w="495" w:type="dxa"/>
            <w:tcBorders>
              <w:top w:val="nil"/>
              <w:left w:val="single" w:sz="4" w:space="0" w:color="auto"/>
              <w:bottom w:val="single" w:sz="4" w:space="0" w:color="auto"/>
              <w:right w:val="single" w:sz="4" w:space="0" w:color="auto"/>
            </w:tcBorders>
            <w:tcMar>
              <w:left w:w="29" w:type="dxa"/>
              <w:right w:w="29" w:type="dxa"/>
            </w:tcMar>
          </w:tcPr>
          <w:p w14:paraId="0EBEDB63" w14:textId="342027DC" w:rsidR="00300626" w:rsidRPr="00300626" w:rsidRDefault="00300626" w:rsidP="00300626">
            <w:pPr>
              <w:spacing w:after="240"/>
              <w:jc w:val="center"/>
            </w:pPr>
            <w:r w:rsidRPr="00300626">
              <w:t>1</w:t>
            </w:r>
          </w:p>
        </w:tc>
        <w:tc>
          <w:tcPr>
            <w:tcW w:w="3743" w:type="dxa"/>
            <w:tcBorders>
              <w:top w:val="nil"/>
              <w:left w:val="single" w:sz="4" w:space="0" w:color="auto"/>
              <w:bottom w:val="single" w:sz="4" w:space="0" w:color="auto"/>
              <w:right w:val="nil"/>
            </w:tcBorders>
          </w:tcPr>
          <w:p w14:paraId="4AF31DD6" w14:textId="77777777" w:rsidR="00300626" w:rsidRPr="00300626" w:rsidRDefault="00300626" w:rsidP="00300626">
            <w:pPr>
              <w:spacing w:after="240"/>
            </w:pPr>
          </w:p>
        </w:tc>
        <w:tc>
          <w:tcPr>
            <w:tcW w:w="628" w:type="dxa"/>
            <w:tcBorders>
              <w:top w:val="nil"/>
              <w:left w:val="nil"/>
              <w:bottom w:val="single" w:sz="4" w:space="0" w:color="auto"/>
            </w:tcBorders>
          </w:tcPr>
          <w:p w14:paraId="6BCC6F69" w14:textId="77777777" w:rsidR="00300626" w:rsidRPr="005567F1" w:rsidRDefault="00300626" w:rsidP="00300626">
            <w:pPr>
              <w:jc w:val="center"/>
            </w:pPr>
          </w:p>
        </w:tc>
      </w:tr>
    </w:tbl>
    <w:p w14:paraId="635FB311" w14:textId="77777777" w:rsidR="002726B7" w:rsidRDefault="002726B7" w:rsidP="002726B7">
      <w: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78-1"/>
      </w:tblPr>
      <w:tblGrid>
        <w:gridCol w:w="5040"/>
        <w:gridCol w:w="5040"/>
      </w:tblGrid>
      <w:tr w:rsidR="002726B7" w:rsidRPr="005567F1" w14:paraId="72571041" w14:textId="77777777" w:rsidTr="001672EB">
        <w:trPr>
          <w:tblHeader/>
          <w:jc w:val="center"/>
        </w:trPr>
        <w:tc>
          <w:tcPr>
            <w:tcW w:w="4675" w:type="dxa"/>
            <w:tcBorders>
              <w:bottom w:val="single" w:sz="4" w:space="0" w:color="auto"/>
              <w:right w:val="nil"/>
            </w:tcBorders>
            <w:tcMar>
              <w:top w:w="29" w:type="dxa"/>
              <w:bottom w:w="29" w:type="dxa"/>
            </w:tcMar>
          </w:tcPr>
          <w:p w14:paraId="6965800B" w14:textId="77777777" w:rsidR="002726B7" w:rsidRPr="005567F1" w:rsidRDefault="00833B26" w:rsidP="002705B7">
            <w:pPr>
              <w:spacing w:after="60"/>
            </w:pPr>
            <w:r>
              <w:lastRenderedPageBreak/>
              <w:t>U.</w:t>
            </w:r>
            <w:r w:rsidR="002726B7" w:rsidRPr="005567F1">
              <w:t>S. DEPARTMENT OF TRANSPORTATION</w:t>
            </w:r>
          </w:p>
          <w:p w14:paraId="75EE2346" w14:textId="77777777" w:rsidR="002726B7" w:rsidRPr="005567F1" w:rsidRDefault="002726B7" w:rsidP="002705B7">
            <w:pPr>
              <w:spacing w:after="60"/>
            </w:pPr>
            <w:r w:rsidRPr="005567F1">
              <w:t>FEDERAL AVIATION ADMINISTRATION</w:t>
            </w:r>
          </w:p>
        </w:tc>
        <w:tc>
          <w:tcPr>
            <w:tcW w:w="4675" w:type="dxa"/>
            <w:tcBorders>
              <w:left w:val="nil"/>
            </w:tcBorders>
            <w:tcMar>
              <w:top w:w="29" w:type="dxa"/>
              <w:bottom w:w="29" w:type="dxa"/>
            </w:tcMar>
            <w:vAlign w:val="center"/>
          </w:tcPr>
          <w:p w14:paraId="4BCC293E" w14:textId="77777777" w:rsidR="002726B7" w:rsidRPr="005567F1" w:rsidRDefault="002726B7" w:rsidP="002705B7">
            <w:pPr>
              <w:spacing w:after="60"/>
              <w:jc w:val="right"/>
            </w:pPr>
            <w:r w:rsidRPr="005567F1">
              <w:t>MASTER MINIMUM EQUIPMENT LIST</w:t>
            </w:r>
          </w:p>
        </w:tc>
      </w:tr>
      <w:tr w:rsidR="002726B7" w:rsidRPr="005567F1" w14:paraId="4EA1985A" w14:textId="77777777" w:rsidTr="001672EB">
        <w:trPr>
          <w:tblHeader/>
          <w:jc w:val="center"/>
        </w:trPr>
        <w:tc>
          <w:tcPr>
            <w:tcW w:w="4675" w:type="dxa"/>
            <w:tcBorders>
              <w:bottom w:val="single" w:sz="4" w:space="0" w:color="auto"/>
              <w:right w:val="nil"/>
            </w:tcBorders>
            <w:tcMar>
              <w:top w:w="29" w:type="dxa"/>
              <w:bottom w:w="29" w:type="dxa"/>
            </w:tcMar>
          </w:tcPr>
          <w:p w14:paraId="11177A90" w14:textId="1B657B13" w:rsidR="002726B7" w:rsidRPr="005567F1" w:rsidRDefault="00C50BC7" w:rsidP="002705B7">
            <w:pPr>
              <w:spacing w:after="60"/>
            </w:pPr>
            <w:r>
              <w:t>REVISION NO. 14</w:t>
            </w:r>
          </w:p>
          <w:p w14:paraId="4CC59DFC" w14:textId="74B7AADE" w:rsidR="002726B7" w:rsidRPr="005567F1" w:rsidRDefault="002726B7" w:rsidP="002705B7">
            <w:pPr>
              <w:spacing w:after="60"/>
            </w:pPr>
            <w:r w:rsidRPr="005567F1">
              <w:t xml:space="preserve">DATE: </w:t>
            </w:r>
            <w:r w:rsidR="00C50BC7">
              <w:t>08/10/2017</w:t>
            </w:r>
          </w:p>
        </w:tc>
        <w:tc>
          <w:tcPr>
            <w:tcW w:w="4675" w:type="dxa"/>
            <w:tcBorders>
              <w:left w:val="nil"/>
            </w:tcBorders>
            <w:tcMar>
              <w:top w:w="29" w:type="dxa"/>
              <w:bottom w:w="29" w:type="dxa"/>
            </w:tcMar>
          </w:tcPr>
          <w:p w14:paraId="544AA4D0" w14:textId="77777777" w:rsidR="002726B7" w:rsidRPr="005567F1" w:rsidRDefault="002726B7" w:rsidP="00502873">
            <w:pPr>
              <w:spacing w:after="60"/>
              <w:jc w:val="right"/>
            </w:pPr>
            <w:r w:rsidRPr="005567F1">
              <w:t xml:space="preserve">PAGE NO. </w:t>
            </w:r>
            <w:r w:rsidR="00502873">
              <w:t>78-1</w:t>
            </w:r>
          </w:p>
        </w:tc>
      </w:tr>
      <w:tr w:rsidR="002726B7" w:rsidRPr="005567F1" w14:paraId="37480D54" w14:textId="77777777" w:rsidTr="001672EB">
        <w:trPr>
          <w:tblHeader/>
          <w:jc w:val="center"/>
        </w:trPr>
        <w:tc>
          <w:tcPr>
            <w:tcW w:w="4675" w:type="dxa"/>
            <w:tcBorders>
              <w:right w:val="single" w:sz="4" w:space="0" w:color="auto"/>
            </w:tcBorders>
            <w:tcMar>
              <w:top w:w="29" w:type="dxa"/>
              <w:bottom w:w="29" w:type="dxa"/>
            </w:tcMar>
            <w:vAlign w:val="center"/>
          </w:tcPr>
          <w:p w14:paraId="285E97E7" w14:textId="77777777" w:rsidR="002726B7" w:rsidRPr="005567F1" w:rsidRDefault="002726B7" w:rsidP="002705B7">
            <w:pPr>
              <w:spacing w:after="60"/>
            </w:pPr>
            <w:r w:rsidRPr="005567F1">
              <w:t>AIRCRAFT:</w:t>
            </w:r>
          </w:p>
          <w:p w14:paraId="4FF63F46" w14:textId="17C18641" w:rsidR="002726B7" w:rsidRPr="005567F1" w:rsidRDefault="0035390E" w:rsidP="002705B7">
            <w:pPr>
              <w:spacing w:after="60"/>
            </w:pPr>
            <w:r>
              <w:t>Boeing 787</w:t>
            </w:r>
          </w:p>
        </w:tc>
        <w:tc>
          <w:tcPr>
            <w:tcW w:w="4675" w:type="dxa"/>
            <w:tcBorders>
              <w:left w:val="single" w:sz="4" w:space="0" w:color="auto"/>
            </w:tcBorders>
            <w:tcMar>
              <w:top w:w="29" w:type="dxa"/>
              <w:bottom w:w="29" w:type="dxa"/>
            </w:tcMar>
          </w:tcPr>
          <w:p w14:paraId="34E64FC6" w14:textId="77777777" w:rsidR="002726B7" w:rsidRPr="005567F1" w:rsidRDefault="002726B7" w:rsidP="002705B7">
            <w:pPr>
              <w:pStyle w:val="ListParagraph"/>
              <w:spacing w:after="60"/>
              <w:ind w:left="662" w:hanging="720"/>
              <w:rPr>
                <w:b/>
              </w:rPr>
            </w:pPr>
            <w:r w:rsidRPr="005567F1">
              <w:rPr>
                <w:b/>
              </w:rPr>
              <w:t>TABLE KEY</w:t>
            </w:r>
          </w:p>
          <w:p w14:paraId="028F35A0" w14:textId="77777777" w:rsidR="002726B7" w:rsidRPr="005567F1" w:rsidRDefault="002726B7" w:rsidP="00F9593C">
            <w:pPr>
              <w:pStyle w:val="ListParagraph"/>
              <w:numPr>
                <w:ilvl w:val="0"/>
                <w:numId w:val="30"/>
              </w:numPr>
              <w:spacing w:after="60"/>
            </w:pPr>
            <w:r w:rsidRPr="005567F1">
              <w:t>REPAIR CATEGORY</w:t>
            </w:r>
          </w:p>
          <w:p w14:paraId="4B08F4AB" w14:textId="77777777" w:rsidR="002726B7" w:rsidRPr="005567F1" w:rsidRDefault="002726B7" w:rsidP="00F9593C">
            <w:pPr>
              <w:pStyle w:val="ListParagraph"/>
              <w:numPr>
                <w:ilvl w:val="0"/>
                <w:numId w:val="30"/>
              </w:numPr>
              <w:spacing w:after="60"/>
            </w:pPr>
            <w:r w:rsidRPr="005567F1">
              <w:t>NO. INSTALLED</w:t>
            </w:r>
          </w:p>
          <w:p w14:paraId="319F3125" w14:textId="77777777" w:rsidR="002726B7" w:rsidRPr="005567F1" w:rsidRDefault="002726B7" w:rsidP="00F9593C">
            <w:pPr>
              <w:pStyle w:val="ListParagraph"/>
              <w:numPr>
                <w:ilvl w:val="0"/>
                <w:numId w:val="30"/>
              </w:numPr>
              <w:spacing w:after="60"/>
            </w:pPr>
            <w:r w:rsidRPr="005567F1">
              <w:t>NO. REQUIRED FOR DISPATCH</w:t>
            </w:r>
          </w:p>
          <w:p w14:paraId="432D2DEF" w14:textId="77777777" w:rsidR="002726B7" w:rsidRPr="005567F1" w:rsidRDefault="002726B7" w:rsidP="00F9593C">
            <w:pPr>
              <w:pStyle w:val="ListParagraph"/>
              <w:numPr>
                <w:ilvl w:val="0"/>
                <w:numId w:val="30"/>
              </w:numPr>
              <w:spacing w:after="60"/>
            </w:pPr>
            <w:r w:rsidRPr="005567F1">
              <w:t>REMARKS OR EXCEPTIONS</w:t>
            </w:r>
          </w:p>
        </w:tc>
      </w:tr>
    </w:tbl>
    <w:p w14:paraId="623431BF" w14:textId="77777777" w:rsidR="002726B7" w:rsidRPr="005567F1" w:rsidRDefault="002726B7" w:rsidP="002726B7">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Engine Exhaust"/>
      </w:tblPr>
      <w:tblGrid>
        <w:gridCol w:w="1703"/>
        <w:gridCol w:w="2370"/>
        <w:gridCol w:w="151"/>
        <w:gridCol w:w="495"/>
        <w:gridCol w:w="495"/>
        <w:gridCol w:w="495"/>
        <w:gridCol w:w="3743"/>
        <w:gridCol w:w="628"/>
      </w:tblGrid>
      <w:tr w:rsidR="002726B7" w:rsidRPr="005567F1" w14:paraId="4207F7F5"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07654B40" w14:textId="77777777" w:rsidR="002726B7" w:rsidRPr="005567F1" w:rsidRDefault="00701281" w:rsidP="00701281">
            <w:pPr>
              <w:ind w:left="360" w:hanging="360"/>
              <w:rPr>
                <w:b/>
              </w:rPr>
            </w:pPr>
            <w:r>
              <w:rPr>
                <w:b/>
              </w:rPr>
              <w:t>78. Engine Exhaust</w:t>
            </w:r>
          </w:p>
        </w:tc>
        <w:tc>
          <w:tcPr>
            <w:tcW w:w="151" w:type="dxa"/>
            <w:tcBorders>
              <w:left w:val="nil"/>
              <w:right w:val="nil"/>
            </w:tcBorders>
            <w:shd w:val="clear" w:color="auto" w:fill="D9D9D9" w:themeFill="background1" w:themeFillShade="D9"/>
          </w:tcPr>
          <w:p w14:paraId="54048814" w14:textId="77777777" w:rsidR="002726B7" w:rsidRPr="005567F1" w:rsidRDefault="002726B7" w:rsidP="002705B7">
            <w:pPr>
              <w:rPr>
                <w:b/>
              </w:rPr>
            </w:pPr>
          </w:p>
        </w:tc>
        <w:tc>
          <w:tcPr>
            <w:tcW w:w="495" w:type="dxa"/>
            <w:tcBorders>
              <w:left w:val="nil"/>
              <w:right w:val="nil"/>
            </w:tcBorders>
            <w:shd w:val="clear" w:color="auto" w:fill="D9D9D9" w:themeFill="background1" w:themeFillShade="D9"/>
            <w:tcMar>
              <w:left w:w="29" w:type="dxa"/>
              <w:right w:w="29" w:type="dxa"/>
            </w:tcMar>
          </w:tcPr>
          <w:p w14:paraId="4CE53916" w14:textId="77777777" w:rsidR="002726B7" w:rsidRPr="005567F1" w:rsidRDefault="002726B7" w:rsidP="002705B7">
            <w:pPr>
              <w:jc w:val="center"/>
              <w:rPr>
                <w:b/>
              </w:rPr>
            </w:pPr>
          </w:p>
        </w:tc>
        <w:tc>
          <w:tcPr>
            <w:tcW w:w="495" w:type="dxa"/>
            <w:tcBorders>
              <w:left w:val="nil"/>
              <w:right w:val="nil"/>
            </w:tcBorders>
            <w:shd w:val="clear" w:color="auto" w:fill="D9D9D9" w:themeFill="background1" w:themeFillShade="D9"/>
            <w:tcMar>
              <w:left w:w="29" w:type="dxa"/>
              <w:right w:w="29" w:type="dxa"/>
            </w:tcMar>
          </w:tcPr>
          <w:p w14:paraId="10CBE852" w14:textId="77777777" w:rsidR="002726B7" w:rsidRPr="005567F1" w:rsidRDefault="002726B7" w:rsidP="002705B7">
            <w:pPr>
              <w:jc w:val="center"/>
              <w:rPr>
                <w:b/>
              </w:rPr>
            </w:pPr>
          </w:p>
        </w:tc>
        <w:tc>
          <w:tcPr>
            <w:tcW w:w="495" w:type="dxa"/>
            <w:tcBorders>
              <w:left w:val="nil"/>
              <w:right w:val="nil"/>
            </w:tcBorders>
            <w:shd w:val="clear" w:color="auto" w:fill="D9D9D9" w:themeFill="background1" w:themeFillShade="D9"/>
            <w:tcMar>
              <w:left w:w="29" w:type="dxa"/>
              <w:right w:w="29" w:type="dxa"/>
            </w:tcMar>
          </w:tcPr>
          <w:p w14:paraId="799C57C5" w14:textId="77777777" w:rsidR="002726B7" w:rsidRPr="005567F1" w:rsidRDefault="002726B7" w:rsidP="002705B7">
            <w:pPr>
              <w:jc w:val="center"/>
              <w:rPr>
                <w:b/>
              </w:rPr>
            </w:pPr>
          </w:p>
        </w:tc>
        <w:tc>
          <w:tcPr>
            <w:tcW w:w="3743" w:type="dxa"/>
            <w:tcBorders>
              <w:left w:val="nil"/>
              <w:bottom w:val="single" w:sz="4" w:space="0" w:color="auto"/>
              <w:right w:val="nil"/>
            </w:tcBorders>
            <w:shd w:val="clear" w:color="auto" w:fill="D9D9D9" w:themeFill="background1" w:themeFillShade="D9"/>
          </w:tcPr>
          <w:p w14:paraId="7DE0136E" w14:textId="77777777" w:rsidR="002726B7" w:rsidRPr="005567F1" w:rsidRDefault="002726B7" w:rsidP="002705B7">
            <w:pPr>
              <w:rPr>
                <w:b/>
              </w:rPr>
            </w:pPr>
          </w:p>
        </w:tc>
        <w:tc>
          <w:tcPr>
            <w:tcW w:w="628" w:type="dxa"/>
            <w:tcBorders>
              <w:left w:val="nil"/>
            </w:tcBorders>
            <w:shd w:val="clear" w:color="auto" w:fill="D9D9D9" w:themeFill="background1" w:themeFillShade="D9"/>
          </w:tcPr>
          <w:p w14:paraId="18564E56" w14:textId="77777777" w:rsidR="002726B7" w:rsidRPr="005567F1" w:rsidRDefault="002726B7" w:rsidP="002705B7">
            <w:pPr>
              <w:jc w:val="center"/>
              <w:rPr>
                <w:b/>
              </w:rPr>
            </w:pPr>
          </w:p>
        </w:tc>
      </w:tr>
      <w:tr w:rsidR="002726B7" w:rsidRPr="005567F1" w14:paraId="0274DA06"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46C04D1E" w14:textId="77777777" w:rsidR="002726B7" w:rsidRPr="00812724" w:rsidRDefault="002726B7" w:rsidP="002705B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5A5B4CF1" w14:textId="77777777" w:rsidR="002726B7" w:rsidRPr="00812724" w:rsidRDefault="002726B7" w:rsidP="002705B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7BA3999B" w14:textId="77777777" w:rsidR="002726B7" w:rsidRPr="00812724" w:rsidRDefault="002726B7" w:rsidP="002705B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4E48CA44" w14:textId="77777777" w:rsidR="002726B7" w:rsidRPr="00812724" w:rsidRDefault="002726B7" w:rsidP="002705B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59846F63" w14:textId="77777777" w:rsidR="002726B7" w:rsidRPr="00812724" w:rsidRDefault="002726B7" w:rsidP="002705B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48B21D41" w14:textId="77777777" w:rsidR="002726B7" w:rsidRPr="00812724" w:rsidRDefault="002726B7" w:rsidP="002705B7">
            <w:pPr>
              <w:rPr>
                <w:b/>
                <w:sz w:val="16"/>
                <w:szCs w:val="16"/>
              </w:rPr>
            </w:pPr>
            <w:r w:rsidRPr="00812724">
              <w:rPr>
                <w:b/>
                <w:sz w:val="16"/>
                <w:szCs w:val="16"/>
              </w:rPr>
              <w:t>4</w:t>
            </w:r>
          </w:p>
        </w:tc>
        <w:tc>
          <w:tcPr>
            <w:tcW w:w="628" w:type="dxa"/>
            <w:tcBorders>
              <w:left w:val="nil"/>
            </w:tcBorders>
            <w:shd w:val="clear" w:color="auto" w:fill="D9D9D9" w:themeFill="background1" w:themeFillShade="D9"/>
            <w:vAlign w:val="center"/>
          </w:tcPr>
          <w:p w14:paraId="74191CDA" w14:textId="77777777" w:rsidR="002726B7" w:rsidRPr="00812724" w:rsidRDefault="002726B7" w:rsidP="002705B7">
            <w:pPr>
              <w:jc w:val="center"/>
              <w:rPr>
                <w:b/>
                <w:sz w:val="12"/>
                <w:szCs w:val="12"/>
              </w:rPr>
            </w:pPr>
            <w:r w:rsidRPr="00812724">
              <w:rPr>
                <w:b/>
                <w:sz w:val="12"/>
                <w:szCs w:val="12"/>
              </w:rPr>
              <w:t>Change Bar</w:t>
            </w:r>
          </w:p>
        </w:tc>
      </w:tr>
      <w:tr w:rsidR="00300626" w:rsidRPr="005567F1" w14:paraId="09322C7F" w14:textId="77777777" w:rsidTr="00300626">
        <w:trPr>
          <w:jc w:val="center"/>
        </w:trPr>
        <w:tc>
          <w:tcPr>
            <w:tcW w:w="1703" w:type="dxa"/>
            <w:tcBorders>
              <w:top w:val="single" w:sz="4" w:space="0" w:color="auto"/>
              <w:left w:val="single" w:sz="4" w:space="0" w:color="auto"/>
              <w:bottom w:val="nil"/>
              <w:right w:val="nil"/>
            </w:tcBorders>
          </w:tcPr>
          <w:p w14:paraId="57DCD159" w14:textId="40866F3E" w:rsidR="00300626" w:rsidRPr="00300626" w:rsidRDefault="00300626" w:rsidP="00300626">
            <w:pPr>
              <w:spacing w:after="240"/>
            </w:pPr>
            <w:r w:rsidRPr="00300626">
              <w:t>-31-01</w:t>
            </w:r>
          </w:p>
        </w:tc>
        <w:tc>
          <w:tcPr>
            <w:tcW w:w="2521" w:type="dxa"/>
            <w:gridSpan w:val="2"/>
            <w:tcBorders>
              <w:top w:val="single" w:sz="4" w:space="0" w:color="auto"/>
              <w:left w:val="nil"/>
              <w:bottom w:val="nil"/>
              <w:right w:val="single" w:sz="4" w:space="0" w:color="auto"/>
            </w:tcBorders>
          </w:tcPr>
          <w:p w14:paraId="4D5833E0" w14:textId="00666755" w:rsidR="00300626" w:rsidRPr="00300626" w:rsidRDefault="00300626" w:rsidP="00300626">
            <w:pPr>
              <w:spacing w:after="240"/>
            </w:pPr>
            <w:r w:rsidRPr="00300626">
              <w:t>Thrust Reversers</w:t>
            </w:r>
          </w:p>
        </w:tc>
        <w:tc>
          <w:tcPr>
            <w:tcW w:w="495" w:type="dxa"/>
            <w:tcBorders>
              <w:top w:val="single" w:sz="4" w:space="0" w:color="auto"/>
              <w:left w:val="single" w:sz="4" w:space="0" w:color="auto"/>
              <w:bottom w:val="nil"/>
              <w:right w:val="single" w:sz="4" w:space="0" w:color="auto"/>
            </w:tcBorders>
            <w:tcMar>
              <w:left w:w="29" w:type="dxa"/>
              <w:right w:w="29" w:type="dxa"/>
            </w:tcMar>
          </w:tcPr>
          <w:p w14:paraId="4BCB0279" w14:textId="7396D821" w:rsidR="00300626" w:rsidRPr="00300626" w:rsidRDefault="00300626" w:rsidP="00300626">
            <w:pPr>
              <w:spacing w:after="240"/>
              <w:jc w:val="center"/>
            </w:pPr>
            <w:r w:rsidRPr="00300626">
              <w:t>C</w:t>
            </w:r>
          </w:p>
        </w:tc>
        <w:tc>
          <w:tcPr>
            <w:tcW w:w="495" w:type="dxa"/>
            <w:tcBorders>
              <w:top w:val="single" w:sz="4" w:space="0" w:color="auto"/>
              <w:left w:val="single" w:sz="4" w:space="0" w:color="auto"/>
              <w:bottom w:val="nil"/>
              <w:right w:val="single" w:sz="4" w:space="0" w:color="auto"/>
            </w:tcBorders>
            <w:tcMar>
              <w:left w:w="29" w:type="dxa"/>
              <w:right w:w="29" w:type="dxa"/>
            </w:tcMar>
          </w:tcPr>
          <w:p w14:paraId="462ABD97" w14:textId="7CEE694A" w:rsidR="00300626" w:rsidRPr="00300626" w:rsidRDefault="00300626" w:rsidP="00300626">
            <w:pPr>
              <w:spacing w:after="240"/>
              <w:jc w:val="center"/>
            </w:pPr>
            <w:r w:rsidRPr="00300626">
              <w:t>2</w:t>
            </w:r>
          </w:p>
        </w:tc>
        <w:tc>
          <w:tcPr>
            <w:tcW w:w="495" w:type="dxa"/>
            <w:tcBorders>
              <w:top w:val="single" w:sz="4" w:space="0" w:color="auto"/>
              <w:left w:val="single" w:sz="4" w:space="0" w:color="auto"/>
              <w:bottom w:val="nil"/>
              <w:right w:val="single" w:sz="4" w:space="0" w:color="auto"/>
            </w:tcBorders>
            <w:tcMar>
              <w:left w:w="29" w:type="dxa"/>
              <w:right w:w="29" w:type="dxa"/>
            </w:tcMar>
          </w:tcPr>
          <w:p w14:paraId="70B81754" w14:textId="614A3B7C" w:rsidR="00300626" w:rsidRPr="00300626" w:rsidRDefault="00300626" w:rsidP="00300626">
            <w:pPr>
              <w:spacing w:after="240"/>
              <w:jc w:val="center"/>
            </w:pPr>
            <w:r w:rsidRPr="00300626">
              <w:t>1</w:t>
            </w:r>
          </w:p>
        </w:tc>
        <w:tc>
          <w:tcPr>
            <w:tcW w:w="3743" w:type="dxa"/>
            <w:tcBorders>
              <w:top w:val="single" w:sz="4" w:space="0" w:color="auto"/>
              <w:left w:val="single" w:sz="4" w:space="0" w:color="auto"/>
              <w:bottom w:val="nil"/>
              <w:right w:val="nil"/>
            </w:tcBorders>
          </w:tcPr>
          <w:p w14:paraId="77D8EAC5" w14:textId="77777777" w:rsidR="00300626" w:rsidRPr="00300626" w:rsidRDefault="00300626" w:rsidP="00300626">
            <w:pPr>
              <w:pStyle w:val="MMELTableBody"/>
              <w:jc w:val="left"/>
              <w:rPr>
                <w:b w:val="0"/>
              </w:rPr>
            </w:pPr>
            <w:r w:rsidRPr="00300626">
              <w:rPr>
                <w:b w:val="0"/>
              </w:rPr>
              <w:t>(M)(O) One may be inoperative provided:</w:t>
            </w:r>
          </w:p>
          <w:p w14:paraId="623DC53E" w14:textId="77777777" w:rsidR="00300626" w:rsidRDefault="00300626" w:rsidP="00281899">
            <w:pPr>
              <w:numPr>
                <w:ilvl w:val="0"/>
                <w:numId w:val="650"/>
              </w:numPr>
            </w:pPr>
            <w:r w:rsidRPr="00300626">
              <w:t>Inoperative reverser is secured in the forward thrust position, and</w:t>
            </w:r>
          </w:p>
          <w:p w14:paraId="6163EAAC" w14:textId="76C4BA3B" w:rsidR="00300626" w:rsidRPr="00300626" w:rsidRDefault="00300626" w:rsidP="00281899">
            <w:pPr>
              <w:numPr>
                <w:ilvl w:val="0"/>
                <w:numId w:val="650"/>
              </w:numPr>
              <w:spacing w:after="240"/>
            </w:pPr>
            <w:r w:rsidRPr="00300626">
              <w:t>Appropriate performance adjustments are applied.</w:t>
            </w:r>
          </w:p>
        </w:tc>
        <w:tc>
          <w:tcPr>
            <w:tcW w:w="628" w:type="dxa"/>
            <w:tcBorders>
              <w:left w:val="nil"/>
              <w:bottom w:val="nil"/>
            </w:tcBorders>
          </w:tcPr>
          <w:p w14:paraId="512EBDBF" w14:textId="77777777" w:rsidR="00300626" w:rsidRPr="005567F1" w:rsidRDefault="00300626" w:rsidP="00300626">
            <w:pPr>
              <w:jc w:val="center"/>
            </w:pPr>
          </w:p>
        </w:tc>
      </w:tr>
      <w:tr w:rsidR="00300626" w:rsidRPr="005567F1" w14:paraId="7959F4F1" w14:textId="77777777" w:rsidTr="00300626">
        <w:trPr>
          <w:jc w:val="center"/>
        </w:trPr>
        <w:tc>
          <w:tcPr>
            <w:tcW w:w="1703" w:type="dxa"/>
            <w:tcBorders>
              <w:top w:val="nil"/>
              <w:left w:val="single" w:sz="4" w:space="0" w:color="auto"/>
              <w:bottom w:val="nil"/>
              <w:right w:val="nil"/>
            </w:tcBorders>
          </w:tcPr>
          <w:p w14:paraId="64E1AB06" w14:textId="58278BA6" w:rsidR="00300626" w:rsidRPr="00300626" w:rsidRDefault="00300626" w:rsidP="00300626">
            <w:pPr>
              <w:spacing w:after="240"/>
            </w:pPr>
            <w:r w:rsidRPr="00300626">
              <w:t>-34-01</w:t>
            </w:r>
          </w:p>
        </w:tc>
        <w:tc>
          <w:tcPr>
            <w:tcW w:w="2521" w:type="dxa"/>
            <w:gridSpan w:val="2"/>
            <w:tcBorders>
              <w:top w:val="nil"/>
              <w:left w:val="nil"/>
              <w:bottom w:val="nil"/>
              <w:right w:val="single" w:sz="4" w:space="0" w:color="auto"/>
            </w:tcBorders>
          </w:tcPr>
          <w:p w14:paraId="406AE96F" w14:textId="00255146" w:rsidR="00300626" w:rsidRPr="00300626" w:rsidRDefault="00300626" w:rsidP="00300626">
            <w:pPr>
              <w:spacing w:after="240"/>
            </w:pPr>
            <w:r w:rsidRPr="00300626">
              <w:t>Reverse Thrust Lever Interlocks</w:t>
            </w:r>
          </w:p>
        </w:tc>
        <w:tc>
          <w:tcPr>
            <w:tcW w:w="495" w:type="dxa"/>
            <w:tcBorders>
              <w:top w:val="nil"/>
              <w:left w:val="single" w:sz="4" w:space="0" w:color="auto"/>
              <w:bottom w:val="nil"/>
              <w:right w:val="single" w:sz="4" w:space="0" w:color="auto"/>
            </w:tcBorders>
            <w:tcMar>
              <w:left w:w="29" w:type="dxa"/>
              <w:right w:w="29" w:type="dxa"/>
            </w:tcMar>
          </w:tcPr>
          <w:p w14:paraId="608A2283" w14:textId="77777777" w:rsidR="00300626" w:rsidRPr="00300626" w:rsidRDefault="00300626" w:rsidP="00300626">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2E5AD79A" w14:textId="77777777" w:rsidR="00300626" w:rsidRPr="00300626" w:rsidRDefault="00300626" w:rsidP="00300626">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6E0E0AE1" w14:textId="77777777" w:rsidR="00300626" w:rsidRPr="00300626" w:rsidRDefault="00300626" w:rsidP="00300626">
            <w:pPr>
              <w:spacing w:after="240"/>
              <w:jc w:val="center"/>
            </w:pPr>
          </w:p>
        </w:tc>
        <w:tc>
          <w:tcPr>
            <w:tcW w:w="3743" w:type="dxa"/>
            <w:tcBorders>
              <w:top w:val="nil"/>
              <w:left w:val="single" w:sz="4" w:space="0" w:color="auto"/>
              <w:bottom w:val="nil"/>
              <w:right w:val="nil"/>
            </w:tcBorders>
          </w:tcPr>
          <w:p w14:paraId="2BC45512" w14:textId="77777777" w:rsidR="00300626" w:rsidRPr="00300626" w:rsidRDefault="00300626" w:rsidP="00300626">
            <w:pPr>
              <w:spacing w:after="240"/>
            </w:pPr>
          </w:p>
        </w:tc>
        <w:tc>
          <w:tcPr>
            <w:tcW w:w="628" w:type="dxa"/>
            <w:tcBorders>
              <w:top w:val="nil"/>
              <w:left w:val="nil"/>
              <w:bottom w:val="nil"/>
            </w:tcBorders>
          </w:tcPr>
          <w:p w14:paraId="26006CC8" w14:textId="77777777" w:rsidR="00300626" w:rsidRPr="005567F1" w:rsidRDefault="00300626" w:rsidP="00300626">
            <w:pPr>
              <w:jc w:val="center"/>
            </w:pPr>
          </w:p>
        </w:tc>
      </w:tr>
      <w:tr w:rsidR="00300626" w:rsidRPr="005567F1" w14:paraId="24F6C012" w14:textId="77777777" w:rsidTr="00300626">
        <w:trPr>
          <w:jc w:val="center"/>
        </w:trPr>
        <w:tc>
          <w:tcPr>
            <w:tcW w:w="1703" w:type="dxa"/>
            <w:tcBorders>
              <w:top w:val="nil"/>
              <w:left w:val="single" w:sz="4" w:space="0" w:color="auto"/>
              <w:bottom w:val="nil"/>
              <w:right w:val="nil"/>
            </w:tcBorders>
          </w:tcPr>
          <w:p w14:paraId="0B16BBEA" w14:textId="32ABA879" w:rsidR="00300626" w:rsidRPr="00300626" w:rsidRDefault="00300626" w:rsidP="00300626">
            <w:pPr>
              <w:spacing w:after="240"/>
            </w:pPr>
            <w:r w:rsidRPr="00300626">
              <w:t>-34-01A</w:t>
            </w:r>
          </w:p>
        </w:tc>
        <w:tc>
          <w:tcPr>
            <w:tcW w:w="2521" w:type="dxa"/>
            <w:gridSpan w:val="2"/>
            <w:tcBorders>
              <w:top w:val="nil"/>
              <w:left w:val="nil"/>
              <w:bottom w:val="nil"/>
              <w:right w:val="single" w:sz="4" w:space="0" w:color="auto"/>
            </w:tcBorders>
          </w:tcPr>
          <w:p w14:paraId="0233A4F4" w14:textId="77777777" w:rsidR="00300626" w:rsidRPr="00300626" w:rsidRDefault="00300626" w:rsidP="00300626">
            <w:pPr>
              <w:spacing w:after="240"/>
            </w:pPr>
          </w:p>
        </w:tc>
        <w:tc>
          <w:tcPr>
            <w:tcW w:w="495" w:type="dxa"/>
            <w:tcBorders>
              <w:top w:val="nil"/>
              <w:left w:val="single" w:sz="4" w:space="0" w:color="auto"/>
              <w:bottom w:val="nil"/>
              <w:right w:val="single" w:sz="4" w:space="0" w:color="auto"/>
            </w:tcBorders>
            <w:tcMar>
              <w:left w:w="29" w:type="dxa"/>
              <w:right w:w="29" w:type="dxa"/>
            </w:tcMar>
          </w:tcPr>
          <w:p w14:paraId="124BC6D0" w14:textId="7E6AECB7" w:rsidR="00300626" w:rsidRPr="00300626" w:rsidRDefault="00300626" w:rsidP="00300626">
            <w:pPr>
              <w:spacing w:after="240"/>
              <w:jc w:val="center"/>
            </w:pPr>
            <w:r w:rsidRPr="00300626">
              <w:t>C</w:t>
            </w:r>
          </w:p>
        </w:tc>
        <w:tc>
          <w:tcPr>
            <w:tcW w:w="495" w:type="dxa"/>
            <w:tcBorders>
              <w:top w:val="nil"/>
              <w:left w:val="single" w:sz="4" w:space="0" w:color="auto"/>
              <w:bottom w:val="nil"/>
              <w:right w:val="single" w:sz="4" w:space="0" w:color="auto"/>
            </w:tcBorders>
            <w:tcMar>
              <w:left w:w="29" w:type="dxa"/>
              <w:right w:w="29" w:type="dxa"/>
            </w:tcMar>
          </w:tcPr>
          <w:p w14:paraId="0016C673" w14:textId="670830FF" w:rsidR="00300626" w:rsidRPr="00300626" w:rsidRDefault="00300626" w:rsidP="00300626">
            <w:pPr>
              <w:spacing w:after="240"/>
              <w:jc w:val="center"/>
            </w:pPr>
            <w:r w:rsidRPr="00300626">
              <w:t>2</w:t>
            </w:r>
          </w:p>
        </w:tc>
        <w:tc>
          <w:tcPr>
            <w:tcW w:w="495" w:type="dxa"/>
            <w:tcBorders>
              <w:top w:val="nil"/>
              <w:left w:val="single" w:sz="4" w:space="0" w:color="auto"/>
              <w:bottom w:val="nil"/>
              <w:right w:val="single" w:sz="4" w:space="0" w:color="auto"/>
            </w:tcBorders>
            <w:tcMar>
              <w:left w:w="29" w:type="dxa"/>
              <w:right w:w="29" w:type="dxa"/>
            </w:tcMar>
          </w:tcPr>
          <w:p w14:paraId="04C7ECB1" w14:textId="404CA50B" w:rsidR="00300626" w:rsidRPr="00300626" w:rsidRDefault="00300626" w:rsidP="00300626">
            <w:pPr>
              <w:spacing w:after="240"/>
              <w:jc w:val="center"/>
            </w:pPr>
            <w:r w:rsidRPr="00300626">
              <w:t>1</w:t>
            </w:r>
          </w:p>
        </w:tc>
        <w:tc>
          <w:tcPr>
            <w:tcW w:w="3743" w:type="dxa"/>
            <w:tcBorders>
              <w:top w:val="nil"/>
              <w:left w:val="single" w:sz="4" w:space="0" w:color="auto"/>
              <w:bottom w:val="nil"/>
              <w:right w:val="nil"/>
            </w:tcBorders>
          </w:tcPr>
          <w:p w14:paraId="04CFFDA6" w14:textId="57645AE1" w:rsidR="00300626" w:rsidRPr="00300626" w:rsidRDefault="00300626" w:rsidP="00300626">
            <w:pPr>
              <w:spacing w:after="240"/>
            </w:pPr>
            <w:r w:rsidRPr="00300626">
              <w:t>One may be inoperative released.</w:t>
            </w:r>
          </w:p>
        </w:tc>
        <w:tc>
          <w:tcPr>
            <w:tcW w:w="628" w:type="dxa"/>
            <w:tcBorders>
              <w:top w:val="nil"/>
              <w:left w:val="nil"/>
              <w:bottom w:val="nil"/>
            </w:tcBorders>
          </w:tcPr>
          <w:p w14:paraId="3A42850B" w14:textId="77777777" w:rsidR="00300626" w:rsidRPr="005567F1" w:rsidRDefault="00300626" w:rsidP="00300626">
            <w:pPr>
              <w:jc w:val="center"/>
            </w:pPr>
          </w:p>
        </w:tc>
      </w:tr>
      <w:tr w:rsidR="00300626" w:rsidRPr="005567F1" w14:paraId="73E8E696" w14:textId="77777777" w:rsidTr="00300626">
        <w:trPr>
          <w:jc w:val="center"/>
        </w:trPr>
        <w:tc>
          <w:tcPr>
            <w:tcW w:w="1703" w:type="dxa"/>
            <w:tcBorders>
              <w:top w:val="nil"/>
              <w:left w:val="single" w:sz="4" w:space="0" w:color="auto"/>
              <w:bottom w:val="nil"/>
              <w:right w:val="nil"/>
            </w:tcBorders>
          </w:tcPr>
          <w:p w14:paraId="29334855" w14:textId="3FFF594F" w:rsidR="00300626" w:rsidRPr="00300626" w:rsidRDefault="00300626" w:rsidP="00300626">
            <w:pPr>
              <w:spacing w:after="240"/>
            </w:pPr>
            <w:r w:rsidRPr="00300626">
              <w:t>-34-01B</w:t>
            </w:r>
          </w:p>
        </w:tc>
        <w:tc>
          <w:tcPr>
            <w:tcW w:w="2521" w:type="dxa"/>
            <w:gridSpan w:val="2"/>
            <w:tcBorders>
              <w:top w:val="nil"/>
              <w:left w:val="nil"/>
              <w:bottom w:val="nil"/>
              <w:right w:val="single" w:sz="4" w:space="0" w:color="auto"/>
            </w:tcBorders>
          </w:tcPr>
          <w:p w14:paraId="2F6ABDE5" w14:textId="77777777" w:rsidR="00300626" w:rsidRPr="00300626" w:rsidRDefault="00300626" w:rsidP="00300626">
            <w:pPr>
              <w:spacing w:after="240"/>
            </w:pPr>
          </w:p>
        </w:tc>
        <w:tc>
          <w:tcPr>
            <w:tcW w:w="495" w:type="dxa"/>
            <w:tcBorders>
              <w:top w:val="nil"/>
              <w:left w:val="single" w:sz="4" w:space="0" w:color="auto"/>
              <w:bottom w:val="nil"/>
              <w:right w:val="single" w:sz="4" w:space="0" w:color="auto"/>
            </w:tcBorders>
            <w:tcMar>
              <w:left w:w="29" w:type="dxa"/>
              <w:right w:w="29" w:type="dxa"/>
            </w:tcMar>
          </w:tcPr>
          <w:p w14:paraId="2D03CBF1" w14:textId="4211F0EF" w:rsidR="00300626" w:rsidRPr="00300626" w:rsidRDefault="00300626" w:rsidP="00300626">
            <w:pPr>
              <w:spacing w:after="240"/>
              <w:jc w:val="center"/>
            </w:pPr>
            <w:r w:rsidRPr="00300626">
              <w:t>C</w:t>
            </w:r>
          </w:p>
        </w:tc>
        <w:tc>
          <w:tcPr>
            <w:tcW w:w="495" w:type="dxa"/>
            <w:tcBorders>
              <w:top w:val="nil"/>
              <w:left w:val="single" w:sz="4" w:space="0" w:color="auto"/>
              <w:bottom w:val="nil"/>
              <w:right w:val="single" w:sz="4" w:space="0" w:color="auto"/>
            </w:tcBorders>
            <w:tcMar>
              <w:left w:w="29" w:type="dxa"/>
              <w:right w:w="29" w:type="dxa"/>
            </w:tcMar>
          </w:tcPr>
          <w:p w14:paraId="05B3968D" w14:textId="4554D45F" w:rsidR="00300626" w:rsidRPr="00300626" w:rsidRDefault="00300626" w:rsidP="00300626">
            <w:pPr>
              <w:spacing w:after="240"/>
              <w:jc w:val="center"/>
            </w:pPr>
            <w:r w:rsidRPr="00300626">
              <w:t>2</w:t>
            </w:r>
          </w:p>
        </w:tc>
        <w:tc>
          <w:tcPr>
            <w:tcW w:w="495" w:type="dxa"/>
            <w:tcBorders>
              <w:top w:val="nil"/>
              <w:left w:val="single" w:sz="4" w:space="0" w:color="auto"/>
              <w:bottom w:val="nil"/>
              <w:right w:val="single" w:sz="4" w:space="0" w:color="auto"/>
            </w:tcBorders>
            <w:tcMar>
              <w:left w:w="29" w:type="dxa"/>
              <w:right w:w="29" w:type="dxa"/>
            </w:tcMar>
          </w:tcPr>
          <w:p w14:paraId="55A342F6" w14:textId="6264084B" w:rsidR="00300626" w:rsidRPr="00300626" w:rsidRDefault="00300626" w:rsidP="00300626">
            <w:pPr>
              <w:spacing w:after="240"/>
              <w:jc w:val="center"/>
            </w:pPr>
            <w:r w:rsidRPr="00300626">
              <w:t>1</w:t>
            </w:r>
          </w:p>
        </w:tc>
        <w:tc>
          <w:tcPr>
            <w:tcW w:w="3743" w:type="dxa"/>
            <w:tcBorders>
              <w:top w:val="nil"/>
              <w:left w:val="single" w:sz="4" w:space="0" w:color="auto"/>
              <w:bottom w:val="nil"/>
              <w:right w:val="nil"/>
            </w:tcBorders>
          </w:tcPr>
          <w:p w14:paraId="734CC9DB" w14:textId="329EFF89" w:rsidR="00300626" w:rsidRPr="00300626" w:rsidRDefault="00300626" w:rsidP="00300626">
            <w:pPr>
              <w:spacing w:after="240"/>
            </w:pPr>
            <w:r w:rsidRPr="00300626">
              <w:t>(O) One may be inoperative not released provided appropriate performance adjustments are applied.</w:t>
            </w:r>
          </w:p>
        </w:tc>
        <w:tc>
          <w:tcPr>
            <w:tcW w:w="628" w:type="dxa"/>
            <w:tcBorders>
              <w:top w:val="nil"/>
              <w:left w:val="nil"/>
              <w:bottom w:val="nil"/>
            </w:tcBorders>
          </w:tcPr>
          <w:p w14:paraId="63E8C560" w14:textId="77777777" w:rsidR="00300626" w:rsidRPr="005567F1" w:rsidRDefault="00300626" w:rsidP="00300626">
            <w:pPr>
              <w:jc w:val="center"/>
            </w:pPr>
          </w:p>
        </w:tc>
      </w:tr>
      <w:tr w:rsidR="00300626" w:rsidRPr="005567F1" w14:paraId="4B4C9530" w14:textId="77777777" w:rsidTr="00300626">
        <w:trPr>
          <w:jc w:val="center"/>
        </w:trPr>
        <w:tc>
          <w:tcPr>
            <w:tcW w:w="1703" w:type="dxa"/>
            <w:tcBorders>
              <w:top w:val="nil"/>
              <w:left w:val="single" w:sz="4" w:space="0" w:color="auto"/>
              <w:bottom w:val="nil"/>
              <w:right w:val="nil"/>
            </w:tcBorders>
          </w:tcPr>
          <w:p w14:paraId="528CC387" w14:textId="18BDFFE4" w:rsidR="00300626" w:rsidRPr="00300626" w:rsidRDefault="00300626" w:rsidP="00300626">
            <w:pPr>
              <w:spacing w:after="240"/>
            </w:pPr>
            <w:r w:rsidRPr="00300626">
              <w:t>-36-01</w:t>
            </w:r>
          </w:p>
        </w:tc>
        <w:tc>
          <w:tcPr>
            <w:tcW w:w="2521" w:type="dxa"/>
            <w:gridSpan w:val="2"/>
            <w:tcBorders>
              <w:top w:val="nil"/>
              <w:left w:val="nil"/>
              <w:bottom w:val="nil"/>
              <w:right w:val="single" w:sz="4" w:space="0" w:color="auto"/>
            </w:tcBorders>
          </w:tcPr>
          <w:p w14:paraId="7D3605A7" w14:textId="4C0E8E7E" w:rsidR="00300626" w:rsidRPr="00300626" w:rsidRDefault="00300626" w:rsidP="00300626">
            <w:pPr>
              <w:spacing w:after="240"/>
            </w:pPr>
            <w:r w:rsidRPr="00300626">
              <w:t>Thrust Reverser Locking Actuator Proximity Sensors</w:t>
            </w:r>
          </w:p>
        </w:tc>
        <w:tc>
          <w:tcPr>
            <w:tcW w:w="495" w:type="dxa"/>
            <w:tcBorders>
              <w:top w:val="nil"/>
              <w:left w:val="single" w:sz="4" w:space="0" w:color="auto"/>
              <w:bottom w:val="nil"/>
              <w:right w:val="single" w:sz="4" w:space="0" w:color="auto"/>
            </w:tcBorders>
            <w:tcMar>
              <w:left w:w="29" w:type="dxa"/>
              <w:right w:w="29" w:type="dxa"/>
            </w:tcMar>
          </w:tcPr>
          <w:p w14:paraId="1C83E24A" w14:textId="77777777" w:rsidR="00300626" w:rsidRPr="00300626" w:rsidRDefault="00300626" w:rsidP="00300626">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0A8CE5DC" w14:textId="77777777" w:rsidR="00300626" w:rsidRPr="00300626" w:rsidRDefault="00300626" w:rsidP="00300626">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5A5AEC82" w14:textId="77777777" w:rsidR="00300626" w:rsidRPr="00300626" w:rsidRDefault="00300626" w:rsidP="00300626">
            <w:pPr>
              <w:spacing w:after="240"/>
              <w:jc w:val="center"/>
            </w:pPr>
          </w:p>
        </w:tc>
        <w:tc>
          <w:tcPr>
            <w:tcW w:w="3743" w:type="dxa"/>
            <w:tcBorders>
              <w:top w:val="nil"/>
              <w:left w:val="single" w:sz="4" w:space="0" w:color="auto"/>
              <w:bottom w:val="nil"/>
              <w:right w:val="nil"/>
            </w:tcBorders>
          </w:tcPr>
          <w:p w14:paraId="6D300AEB" w14:textId="77777777" w:rsidR="00300626" w:rsidRPr="00300626" w:rsidRDefault="00300626" w:rsidP="00300626">
            <w:pPr>
              <w:spacing w:after="240"/>
            </w:pPr>
          </w:p>
        </w:tc>
        <w:tc>
          <w:tcPr>
            <w:tcW w:w="628" w:type="dxa"/>
            <w:tcBorders>
              <w:top w:val="nil"/>
              <w:left w:val="nil"/>
              <w:bottom w:val="nil"/>
            </w:tcBorders>
          </w:tcPr>
          <w:p w14:paraId="671FD573" w14:textId="77777777" w:rsidR="00300626" w:rsidRPr="005567F1" w:rsidRDefault="00300626" w:rsidP="00300626">
            <w:pPr>
              <w:jc w:val="center"/>
            </w:pPr>
          </w:p>
        </w:tc>
      </w:tr>
      <w:tr w:rsidR="00300626" w:rsidRPr="005567F1" w14:paraId="7D4911B3" w14:textId="77777777" w:rsidTr="00300626">
        <w:trPr>
          <w:jc w:val="center"/>
        </w:trPr>
        <w:tc>
          <w:tcPr>
            <w:tcW w:w="1703" w:type="dxa"/>
            <w:tcBorders>
              <w:top w:val="nil"/>
              <w:left w:val="single" w:sz="4" w:space="0" w:color="auto"/>
              <w:bottom w:val="nil"/>
              <w:right w:val="nil"/>
            </w:tcBorders>
          </w:tcPr>
          <w:p w14:paraId="48E30C37" w14:textId="657D483F" w:rsidR="00300626" w:rsidRPr="00300626" w:rsidRDefault="00300626" w:rsidP="00300626">
            <w:pPr>
              <w:spacing w:after="240"/>
            </w:pPr>
            <w:r w:rsidRPr="00300626">
              <w:t>-36-01-01</w:t>
            </w:r>
          </w:p>
        </w:tc>
        <w:tc>
          <w:tcPr>
            <w:tcW w:w="2521" w:type="dxa"/>
            <w:gridSpan w:val="2"/>
            <w:tcBorders>
              <w:top w:val="nil"/>
              <w:left w:val="nil"/>
              <w:bottom w:val="nil"/>
              <w:right w:val="single" w:sz="4" w:space="0" w:color="auto"/>
            </w:tcBorders>
          </w:tcPr>
          <w:p w14:paraId="49588068" w14:textId="124975E0" w:rsidR="00300626" w:rsidRPr="00300626" w:rsidRDefault="00300626" w:rsidP="00300626">
            <w:pPr>
              <w:spacing w:after="240"/>
            </w:pPr>
            <w:r w:rsidRPr="00300626">
              <w:t>Left Thrust Reverser</w:t>
            </w:r>
          </w:p>
        </w:tc>
        <w:tc>
          <w:tcPr>
            <w:tcW w:w="495" w:type="dxa"/>
            <w:tcBorders>
              <w:top w:val="nil"/>
              <w:left w:val="single" w:sz="4" w:space="0" w:color="auto"/>
              <w:bottom w:val="nil"/>
              <w:right w:val="single" w:sz="4" w:space="0" w:color="auto"/>
            </w:tcBorders>
            <w:tcMar>
              <w:left w:w="29" w:type="dxa"/>
              <w:right w:w="29" w:type="dxa"/>
            </w:tcMar>
          </w:tcPr>
          <w:p w14:paraId="6342FB3B" w14:textId="77777777" w:rsidR="00300626" w:rsidRPr="00300626" w:rsidRDefault="00300626" w:rsidP="00300626">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1BAD0464" w14:textId="77777777" w:rsidR="00300626" w:rsidRPr="00300626" w:rsidRDefault="00300626" w:rsidP="00300626">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578E30C4" w14:textId="77777777" w:rsidR="00300626" w:rsidRPr="00300626" w:rsidRDefault="00300626" w:rsidP="00300626">
            <w:pPr>
              <w:spacing w:after="240"/>
              <w:jc w:val="center"/>
            </w:pPr>
          </w:p>
        </w:tc>
        <w:tc>
          <w:tcPr>
            <w:tcW w:w="3743" w:type="dxa"/>
            <w:tcBorders>
              <w:top w:val="nil"/>
              <w:left w:val="single" w:sz="4" w:space="0" w:color="auto"/>
              <w:bottom w:val="nil"/>
              <w:right w:val="nil"/>
            </w:tcBorders>
          </w:tcPr>
          <w:p w14:paraId="04F1B123" w14:textId="77777777" w:rsidR="00300626" w:rsidRPr="00300626" w:rsidRDefault="00300626" w:rsidP="00300626">
            <w:pPr>
              <w:spacing w:after="240"/>
            </w:pPr>
          </w:p>
        </w:tc>
        <w:tc>
          <w:tcPr>
            <w:tcW w:w="628" w:type="dxa"/>
            <w:tcBorders>
              <w:top w:val="nil"/>
              <w:left w:val="nil"/>
              <w:bottom w:val="nil"/>
            </w:tcBorders>
          </w:tcPr>
          <w:p w14:paraId="47254EB3" w14:textId="77777777" w:rsidR="00300626" w:rsidRPr="005567F1" w:rsidRDefault="00300626" w:rsidP="00300626">
            <w:pPr>
              <w:jc w:val="center"/>
            </w:pPr>
          </w:p>
        </w:tc>
      </w:tr>
      <w:tr w:rsidR="00300626" w:rsidRPr="005567F1" w14:paraId="54CEE0EB" w14:textId="77777777" w:rsidTr="00300626">
        <w:trPr>
          <w:jc w:val="center"/>
        </w:trPr>
        <w:tc>
          <w:tcPr>
            <w:tcW w:w="1703" w:type="dxa"/>
            <w:tcBorders>
              <w:top w:val="nil"/>
              <w:left w:val="single" w:sz="4" w:space="0" w:color="auto"/>
              <w:bottom w:val="nil"/>
              <w:right w:val="nil"/>
            </w:tcBorders>
          </w:tcPr>
          <w:p w14:paraId="7738F6B6" w14:textId="273BD5D0" w:rsidR="00300626" w:rsidRPr="00300626" w:rsidRDefault="00300626" w:rsidP="00300626">
            <w:pPr>
              <w:spacing w:after="240"/>
            </w:pPr>
            <w:r w:rsidRPr="00300626">
              <w:t>-36-01-01A</w:t>
            </w:r>
          </w:p>
        </w:tc>
        <w:tc>
          <w:tcPr>
            <w:tcW w:w="2521" w:type="dxa"/>
            <w:gridSpan w:val="2"/>
            <w:tcBorders>
              <w:top w:val="nil"/>
              <w:left w:val="nil"/>
              <w:bottom w:val="nil"/>
              <w:right w:val="single" w:sz="4" w:space="0" w:color="auto"/>
            </w:tcBorders>
          </w:tcPr>
          <w:p w14:paraId="5F5D9987" w14:textId="77777777" w:rsidR="00300626" w:rsidRPr="00300626" w:rsidRDefault="00300626" w:rsidP="00300626">
            <w:pPr>
              <w:spacing w:after="240"/>
            </w:pPr>
          </w:p>
        </w:tc>
        <w:tc>
          <w:tcPr>
            <w:tcW w:w="495" w:type="dxa"/>
            <w:tcBorders>
              <w:top w:val="nil"/>
              <w:left w:val="single" w:sz="4" w:space="0" w:color="auto"/>
              <w:bottom w:val="nil"/>
              <w:right w:val="single" w:sz="4" w:space="0" w:color="auto"/>
            </w:tcBorders>
            <w:tcMar>
              <w:left w:w="29" w:type="dxa"/>
              <w:right w:w="29" w:type="dxa"/>
            </w:tcMar>
          </w:tcPr>
          <w:p w14:paraId="24D7C229" w14:textId="3D865252" w:rsidR="00300626" w:rsidRPr="00300626" w:rsidRDefault="00300626" w:rsidP="00300626">
            <w:pPr>
              <w:spacing w:after="240"/>
              <w:jc w:val="center"/>
            </w:pPr>
            <w:r w:rsidRPr="00300626">
              <w:t>C</w:t>
            </w:r>
          </w:p>
        </w:tc>
        <w:tc>
          <w:tcPr>
            <w:tcW w:w="495" w:type="dxa"/>
            <w:tcBorders>
              <w:top w:val="nil"/>
              <w:left w:val="single" w:sz="4" w:space="0" w:color="auto"/>
              <w:bottom w:val="nil"/>
              <w:right w:val="single" w:sz="4" w:space="0" w:color="auto"/>
            </w:tcBorders>
            <w:tcMar>
              <w:left w:w="29" w:type="dxa"/>
              <w:right w:w="29" w:type="dxa"/>
            </w:tcMar>
          </w:tcPr>
          <w:p w14:paraId="04406AE0" w14:textId="6510F1BF" w:rsidR="00300626" w:rsidRPr="00300626" w:rsidRDefault="00300626" w:rsidP="00300626">
            <w:pPr>
              <w:spacing w:after="240"/>
              <w:jc w:val="center"/>
            </w:pPr>
            <w:r w:rsidRPr="00300626">
              <w:t>4</w:t>
            </w:r>
          </w:p>
        </w:tc>
        <w:tc>
          <w:tcPr>
            <w:tcW w:w="495" w:type="dxa"/>
            <w:tcBorders>
              <w:top w:val="nil"/>
              <w:left w:val="single" w:sz="4" w:space="0" w:color="auto"/>
              <w:bottom w:val="nil"/>
              <w:right w:val="single" w:sz="4" w:space="0" w:color="auto"/>
            </w:tcBorders>
            <w:tcMar>
              <w:left w:w="29" w:type="dxa"/>
              <w:right w:w="29" w:type="dxa"/>
            </w:tcMar>
          </w:tcPr>
          <w:p w14:paraId="3650CDE5" w14:textId="5617240C" w:rsidR="00300626" w:rsidRPr="00300626" w:rsidRDefault="00300626" w:rsidP="00300626">
            <w:pPr>
              <w:spacing w:after="240"/>
              <w:jc w:val="center"/>
            </w:pPr>
            <w:r w:rsidRPr="00300626">
              <w:t>3</w:t>
            </w:r>
          </w:p>
        </w:tc>
        <w:tc>
          <w:tcPr>
            <w:tcW w:w="3743" w:type="dxa"/>
            <w:tcBorders>
              <w:top w:val="nil"/>
              <w:left w:val="single" w:sz="4" w:space="0" w:color="auto"/>
              <w:bottom w:val="nil"/>
              <w:right w:val="nil"/>
            </w:tcBorders>
          </w:tcPr>
          <w:p w14:paraId="50CEBD45" w14:textId="77777777" w:rsidR="00300626" w:rsidRPr="00300626" w:rsidRDefault="00300626" w:rsidP="00300626">
            <w:pPr>
              <w:pStyle w:val="MMELTableBody"/>
              <w:jc w:val="left"/>
              <w:rPr>
                <w:b w:val="0"/>
              </w:rPr>
            </w:pPr>
            <w:r w:rsidRPr="00300626">
              <w:rPr>
                <w:b w:val="0"/>
              </w:rPr>
              <w:t>One may be inoperative provided:</w:t>
            </w:r>
          </w:p>
          <w:p w14:paraId="3B6FB1FF" w14:textId="77777777" w:rsidR="00300626" w:rsidRDefault="00300626" w:rsidP="00281899">
            <w:pPr>
              <w:numPr>
                <w:ilvl w:val="0"/>
                <w:numId w:val="651"/>
              </w:numPr>
            </w:pPr>
            <w:r w:rsidRPr="00300626">
              <w:t>Remote data concentrator 1 operates normally, and</w:t>
            </w:r>
          </w:p>
          <w:p w14:paraId="54F79EB6" w14:textId="470C5023" w:rsidR="00300626" w:rsidRPr="00300626" w:rsidRDefault="00300626" w:rsidP="00281899">
            <w:pPr>
              <w:numPr>
                <w:ilvl w:val="0"/>
                <w:numId w:val="651"/>
              </w:numPr>
              <w:spacing w:after="240"/>
            </w:pPr>
            <w:r w:rsidRPr="00300626">
              <w:t>Remote data concentrator 3 operates normally.</w:t>
            </w:r>
          </w:p>
        </w:tc>
        <w:tc>
          <w:tcPr>
            <w:tcW w:w="628" w:type="dxa"/>
            <w:tcBorders>
              <w:top w:val="nil"/>
              <w:left w:val="nil"/>
              <w:bottom w:val="nil"/>
            </w:tcBorders>
          </w:tcPr>
          <w:p w14:paraId="3A9081C3" w14:textId="77777777" w:rsidR="00300626" w:rsidRPr="005567F1" w:rsidRDefault="00300626" w:rsidP="00300626">
            <w:pPr>
              <w:jc w:val="center"/>
            </w:pPr>
          </w:p>
        </w:tc>
      </w:tr>
      <w:tr w:rsidR="00300626" w:rsidRPr="005567F1" w14:paraId="046B7AB0" w14:textId="77777777" w:rsidTr="00300626">
        <w:trPr>
          <w:jc w:val="center"/>
        </w:trPr>
        <w:tc>
          <w:tcPr>
            <w:tcW w:w="1703" w:type="dxa"/>
            <w:tcBorders>
              <w:top w:val="nil"/>
              <w:left w:val="single" w:sz="4" w:space="0" w:color="auto"/>
              <w:bottom w:val="nil"/>
              <w:right w:val="nil"/>
            </w:tcBorders>
          </w:tcPr>
          <w:p w14:paraId="1F97715D" w14:textId="4EF08EE9" w:rsidR="00300626" w:rsidRPr="00300626" w:rsidRDefault="00300626" w:rsidP="00300626">
            <w:pPr>
              <w:spacing w:after="240"/>
            </w:pPr>
            <w:r w:rsidRPr="00300626">
              <w:t>-36-01-01B</w:t>
            </w:r>
          </w:p>
        </w:tc>
        <w:tc>
          <w:tcPr>
            <w:tcW w:w="2521" w:type="dxa"/>
            <w:gridSpan w:val="2"/>
            <w:tcBorders>
              <w:top w:val="nil"/>
              <w:left w:val="nil"/>
              <w:bottom w:val="nil"/>
              <w:right w:val="single" w:sz="4" w:space="0" w:color="auto"/>
            </w:tcBorders>
          </w:tcPr>
          <w:p w14:paraId="0FE4B609" w14:textId="77777777" w:rsidR="00300626" w:rsidRPr="00300626" w:rsidRDefault="00300626" w:rsidP="00300626">
            <w:pPr>
              <w:spacing w:after="240"/>
            </w:pPr>
          </w:p>
        </w:tc>
        <w:tc>
          <w:tcPr>
            <w:tcW w:w="495" w:type="dxa"/>
            <w:tcBorders>
              <w:top w:val="nil"/>
              <w:left w:val="single" w:sz="4" w:space="0" w:color="auto"/>
              <w:bottom w:val="nil"/>
              <w:right w:val="single" w:sz="4" w:space="0" w:color="auto"/>
            </w:tcBorders>
            <w:tcMar>
              <w:left w:w="29" w:type="dxa"/>
              <w:right w:w="29" w:type="dxa"/>
            </w:tcMar>
          </w:tcPr>
          <w:p w14:paraId="5428220D" w14:textId="7DA75589" w:rsidR="00300626" w:rsidRPr="00300626" w:rsidRDefault="00300626" w:rsidP="00300626">
            <w:pPr>
              <w:spacing w:after="240"/>
              <w:jc w:val="center"/>
            </w:pPr>
            <w:r w:rsidRPr="00300626">
              <w:t>C</w:t>
            </w:r>
          </w:p>
        </w:tc>
        <w:tc>
          <w:tcPr>
            <w:tcW w:w="495" w:type="dxa"/>
            <w:tcBorders>
              <w:top w:val="nil"/>
              <w:left w:val="single" w:sz="4" w:space="0" w:color="auto"/>
              <w:bottom w:val="nil"/>
              <w:right w:val="single" w:sz="4" w:space="0" w:color="auto"/>
            </w:tcBorders>
            <w:tcMar>
              <w:left w:w="29" w:type="dxa"/>
              <w:right w:w="29" w:type="dxa"/>
            </w:tcMar>
          </w:tcPr>
          <w:p w14:paraId="22AF4210" w14:textId="17896142" w:rsidR="00300626" w:rsidRPr="00300626" w:rsidRDefault="00300626" w:rsidP="00300626">
            <w:pPr>
              <w:spacing w:after="240"/>
              <w:jc w:val="center"/>
            </w:pPr>
            <w:r w:rsidRPr="00300626">
              <w:t>4</w:t>
            </w:r>
          </w:p>
        </w:tc>
        <w:tc>
          <w:tcPr>
            <w:tcW w:w="495" w:type="dxa"/>
            <w:tcBorders>
              <w:top w:val="nil"/>
              <w:left w:val="single" w:sz="4" w:space="0" w:color="auto"/>
              <w:bottom w:val="nil"/>
              <w:right w:val="single" w:sz="4" w:space="0" w:color="auto"/>
            </w:tcBorders>
            <w:tcMar>
              <w:left w:w="29" w:type="dxa"/>
              <w:right w:w="29" w:type="dxa"/>
            </w:tcMar>
          </w:tcPr>
          <w:p w14:paraId="38862486" w14:textId="0C64D774" w:rsidR="00300626" w:rsidRPr="00300626" w:rsidRDefault="00300626" w:rsidP="00300626">
            <w:pPr>
              <w:spacing w:after="240"/>
              <w:jc w:val="center"/>
            </w:pPr>
            <w:r w:rsidRPr="00300626">
              <w:t>3</w:t>
            </w:r>
          </w:p>
        </w:tc>
        <w:tc>
          <w:tcPr>
            <w:tcW w:w="3743" w:type="dxa"/>
            <w:tcBorders>
              <w:top w:val="nil"/>
              <w:left w:val="single" w:sz="4" w:space="0" w:color="auto"/>
              <w:bottom w:val="nil"/>
              <w:right w:val="nil"/>
            </w:tcBorders>
          </w:tcPr>
          <w:p w14:paraId="0D33F1D0" w14:textId="13AA32A4" w:rsidR="00300626" w:rsidRPr="00300626" w:rsidRDefault="00300626" w:rsidP="00300626">
            <w:pPr>
              <w:spacing w:after="240"/>
            </w:pPr>
            <w:r w:rsidRPr="00300626">
              <w:t>One may be inoperative provided left thrust reverser is considered inoperative.</w:t>
            </w:r>
          </w:p>
        </w:tc>
        <w:tc>
          <w:tcPr>
            <w:tcW w:w="628" w:type="dxa"/>
            <w:tcBorders>
              <w:top w:val="nil"/>
              <w:left w:val="nil"/>
              <w:bottom w:val="nil"/>
            </w:tcBorders>
          </w:tcPr>
          <w:p w14:paraId="1CD076D5" w14:textId="77777777" w:rsidR="00300626" w:rsidRPr="005567F1" w:rsidRDefault="00300626" w:rsidP="00300626">
            <w:pPr>
              <w:jc w:val="center"/>
            </w:pPr>
          </w:p>
        </w:tc>
      </w:tr>
      <w:tr w:rsidR="00300626" w:rsidRPr="005567F1" w14:paraId="119A0A05" w14:textId="77777777" w:rsidTr="00300626">
        <w:trPr>
          <w:jc w:val="center"/>
        </w:trPr>
        <w:tc>
          <w:tcPr>
            <w:tcW w:w="1703" w:type="dxa"/>
            <w:tcBorders>
              <w:top w:val="nil"/>
              <w:left w:val="single" w:sz="4" w:space="0" w:color="auto"/>
              <w:bottom w:val="nil"/>
              <w:right w:val="nil"/>
            </w:tcBorders>
          </w:tcPr>
          <w:p w14:paraId="2A4E52FC" w14:textId="03658B95" w:rsidR="00300626" w:rsidRPr="00300626" w:rsidRDefault="00300626" w:rsidP="00300626">
            <w:pPr>
              <w:spacing w:after="240"/>
            </w:pPr>
            <w:r w:rsidRPr="00300626">
              <w:t>-36-01-02</w:t>
            </w:r>
          </w:p>
        </w:tc>
        <w:tc>
          <w:tcPr>
            <w:tcW w:w="2521" w:type="dxa"/>
            <w:gridSpan w:val="2"/>
            <w:tcBorders>
              <w:top w:val="nil"/>
              <w:left w:val="nil"/>
              <w:bottom w:val="nil"/>
              <w:right w:val="single" w:sz="4" w:space="0" w:color="auto"/>
            </w:tcBorders>
          </w:tcPr>
          <w:p w14:paraId="19D244FF" w14:textId="69A889F9" w:rsidR="00300626" w:rsidRPr="00300626" w:rsidRDefault="00300626" w:rsidP="00300626">
            <w:pPr>
              <w:spacing w:after="240"/>
            </w:pPr>
            <w:r w:rsidRPr="00300626">
              <w:t>Right Thrust Reverser</w:t>
            </w:r>
          </w:p>
        </w:tc>
        <w:tc>
          <w:tcPr>
            <w:tcW w:w="495" w:type="dxa"/>
            <w:tcBorders>
              <w:top w:val="nil"/>
              <w:left w:val="single" w:sz="4" w:space="0" w:color="auto"/>
              <w:bottom w:val="nil"/>
              <w:right w:val="single" w:sz="4" w:space="0" w:color="auto"/>
            </w:tcBorders>
            <w:tcMar>
              <w:left w:w="29" w:type="dxa"/>
              <w:right w:w="29" w:type="dxa"/>
            </w:tcMar>
          </w:tcPr>
          <w:p w14:paraId="32ADAE00" w14:textId="77777777" w:rsidR="00300626" w:rsidRPr="00300626" w:rsidRDefault="00300626" w:rsidP="00300626">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4BF8F4CA" w14:textId="77777777" w:rsidR="00300626" w:rsidRPr="00300626" w:rsidRDefault="00300626" w:rsidP="00300626">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28D3CB77" w14:textId="77777777" w:rsidR="00300626" w:rsidRPr="00300626" w:rsidRDefault="00300626" w:rsidP="00300626">
            <w:pPr>
              <w:spacing w:after="240"/>
              <w:jc w:val="center"/>
            </w:pPr>
          </w:p>
        </w:tc>
        <w:tc>
          <w:tcPr>
            <w:tcW w:w="3743" w:type="dxa"/>
            <w:tcBorders>
              <w:top w:val="nil"/>
              <w:left w:val="single" w:sz="4" w:space="0" w:color="auto"/>
              <w:bottom w:val="nil"/>
              <w:right w:val="nil"/>
            </w:tcBorders>
          </w:tcPr>
          <w:p w14:paraId="60316527" w14:textId="77777777" w:rsidR="00300626" w:rsidRPr="00300626" w:rsidRDefault="00300626" w:rsidP="00300626">
            <w:pPr>
              <w:spacing w:after="240"/>
            </w:pPr>
          </w:p>
        </w:tc>
        <w:tc>
          <w:tcPr>
            <w:tcW w:w="628" w:type="dxa"/>
            <w:tcBorders>
              <w:top w:val="nil"/>
              <w:left w:val="nil"/>
              <w:bottom w:val="nil"/>
            </w:tcBorders>
          </w:tcPr>
          <w:p w14:paraId="62026999" w14:textId="77777777" w:rsidR="00300626" w:rsidRPr="005567F1" w:rsidRDefault="00300626" w:rsidP="00300626">
            <w:pPr>
              <w:jc w:val="center"/>
            </w:pPr>
          </w:p>
        </w:tc>
      </w:tr>
      <w:tr w:rsidR="00300626" w:rsidRPr="005567F1" w14:paraId="46234E0F" w14:textId="77777777" w:rsidTr="00300626">
        <w:trPr>
          <w:jc w:val="center"/>
        </w:trPr>
        <w:tc>
          <w:tcPr>
            <w:tcW w:w="1703" w:type="dxa"/>
            <w:tcBorders>
              <w:top w:val="nil"/>
              <w:left w:val="single" w:sz="4" w:space="0" w:color="auto"/>
              <w:bottom w:val="nil"/>
              <w:right w:val="nil"/>
            </w:tcBorders>
          </w:tcPr>
          <w:p w14:paraId="5D7F29D2" w14:textId="01C2142A" w:rsidR="00300626" w:rsidRPr="00300626" w:rsidRDefault="00300626" w:rsidP="00300626">
            <w:pPr>
              <w:spacing w:after="240"/>
            </w:pPr>
            <w:r w:rsidRPr="00300626">
              <w:t>-36-01-02A</w:t>
            </w:r>
          </w:p>
        </w:tc>
        <w:tc>
          <w:tcPr>
            <w:tcW w:w="2521" w:type="dxa"/>
            <w:gridSpan w:val="2"/>
            <w:tcBorders>
              <w:top w:val="nil"/>
              <w:left w:val="nil"/>
              <w:bottom w:val="nil"/>
              <w:right w:val="single" w:sz="4" w:space="0" w:color="auto"/>
            </w:tcBorders>
          </w:tcPr>
          <w:p w14:paraId="72744C7B" w14:textId="77777777" w:rsidR="00300626" w:rsidRPr="00300626" w:rsidRDefault="00300626" w:rsidP="00300626">
            <w:pPr>
              <w:spacing w:after="240"/>
            </w:pPr>
          </w:p>
        </w:tc>
        <w:tc>
          <w:tcPr>
            <w:tcW w:w="495" w:type="dxa"/>
            <w:tcBorders>
              <w:top w:val="nil"/>
              <w:left w:val="single" w:sz="4" w:space="0" w:color="auto"/>
              <w:bottom w:val="nil"/>
              <w:right w:val="single" w:sz="4" w:space="0" w:color="auto"/>
            </w:tcBorders>
            <w:tcMar>
              <w:left w:w="29" w:type="dxa"/>
              <w:right w:w="29" w:type="dxa"/>
            </w:tcMar>
          </w:tcPr>
          <w:p w14:paraId="72A6F9CD" w14:textId="0D8C48A8" w:rsidR="00300626" w:rsidRPr="00300626" w:rsidRDefault="00300626" w:rsidP="00300626">
            <w:pPr>
              <w:spacing w:after="240"/>
              <w:jc w:val="center"/>
            </w:pPr>
            <w:r w:rsidRPr="00300626">
              <w:t>C</w:t>
            </w:r>
          </w:p>
        </w:tc>
        <w:tc>
          <w:tcPr>
            <w:tcW w:w="495" w:type="dxa"/>
            <w:tcBorders>
              <w:top w:val="nil"/>
              <w:left w:val="single" w:sz="4" w:space="0" w:color="auto"/>
              <w:bottom w:val="nil"/>
              <w:right w:val="single" w:sz="4" w:space="0" w:color="auto"/>
            </w:tcBorders>
            <w:tcMar>
              <w:left w:w="29" w:type="dxa"/>
              <w:right w:w="29" w:type="dxa"/>
            </w:tcMar>
          </w:tcPr>
          <w:p w14:paraId="0ACA15B4" w14:textId="59CC0DC1" w:rsidR="00300626" w:rsidRPr="00300626" w:rsidRDefault="00300626" w:rsidP="00300626">
            <w:pPr>
              <w:spacing w:after="240"/>
              <w:jc w:val="center"/>
            </w:pPr>
            <w:r w:rsidRPr="00300626">
              <w:t>4</w:t>
            </w:r>
          </w:p>
        </w:tc>
        <w:tc>
          <w:tcPr>
            <w:tcW w:w="495" w:type="dxa"/>
            <w:tcBorders>
              <w:top w:val="nil"/>
              <w:left w:val="single" w:sz="4" w:space="0" w:color="auto"/>
              <w:bottom w:val="nil"/>
              <w:right w:val="single" w:sz="4" w:space="0" w:color="auto"/>
            </w:tcBorders>
            <w:tcMar>
              <w:left w:w="29" w:type="dxa"/>
              <w:right w:w="29" w:type="dxa"/>
            </w:tcMar>
          </w:tcPr>
          <w:p w14:paraId="05AF40FC" w14:textId="043882DA" w:rsidR="00300626" w:rsidRPr="00300626" w:rsidRDefault="00300626" w:rsidP="00300626">
            <w:pPr>
              <w:spacing w:after="240"/>
              <w:jc w:val="center"/>
            </w:pPr>
            <w:r w:rsidRPr="00300626">
              <w:t>3</w:t>
            </w:r>
          </w:p>
        </w:tc>
        <w:tc>
          <w:tcPr>
            <w:tcW w:w="3743" w:type="dxa"/>
            <w:tcBorders>
              <w:top w:val="nil"/>
              <w:left w:val="single" w:sz="4" w:space="0" w:color="auto"/>
              <w:bottom w:val="nil"/>
              <w:right w:val="nil"/>
            </w:tcBorders>
          </w:tcPr>
          <w:p w14:paraId="0700A197" w14:textId="77777777" w:rsidR="00300626" w:rsidRPr="00300626" w:rsidRDefault="00300626" w:rsidP="00300626">
            <w:pPr>
              <w:pStyle w:val="MMELTableBody"/>
              <w:jc w:val="left"/>
              <w:rPr>
                <w:b w:val="0"/>
              </w:rPr>
            </w:pPr>
            <w:r w:rsidRPr="00300626">
              <w:rPr>
                <w:b w:val="0"/>
              </w:rPr>
              <w:t>One may be inoperative provided:</w:t>
            </w:r>
          </w:p>
          <w:p w14:paraId="322C8CC9" w14:textId="77777777" w:rsidR="00300626" w:rsidRDefault="00300626" w:rsidP="00281899">
            <w:pPr>
              <w:numPr>
                <w:ilvl w:val="0"/>
                <w:numId w:val="652"/>
              </w:numPr>
            </w:pPr>
            <w:r w:rsidRPr="00300626">
              <w:t>Remote data concentrator 2 operates normally, and</w:t>
            </w:r>
          </w:p>
          <w:p w14:paraId="2F5CA591" w14:textId="7221B982" w:rsidR="00300626" w:rsidRPr="00300626" w:rsidRDefault="00300626" w:rsidP="00281899">
            <w:pPr>
              <w:numPr>
                <w:ilvl w:val="0"/>
                <w:numId w:val="652"/>
              </w:numPr>
              <w:spacing w:after="240"/>
            </w:pPr>
            <w:r w:rsidRPr="00300626">
              <w:t>Remote data concentrator 4 operates normally.</w:t>
            </w:r>
          </w:p>
        </w:tc>
        <w:tc>
          <w:tcPr>
            <w:tcW w:w="628" w:type="dxa"/>
            <w:tcBorders>
              <w:top w:val="nil"/>
              <w:left w:val="nil"/>
              <w:bottom w:val="nil"/>
            </w:tcBorders>
          </w:tcPr>
          <w:p w14:paraId="104870FD" w14:textId="77777777" w:rsidR="00300626" w:rsidRPr="005567F1" w:rsidRDefault="00300626" w:rsidP="00300626">
            <w:pPr>
              <w:jc w:val="center"/>
            </w:pPr>
          </w:p>
        </w:tc>
      </w:tr>
      <w:tr w:rsidR="00300626" w:rsidRPr="005567F1" w14:paraId="017F8143" w14:textId="77777777" w:rsidTr="00300626">
        <w:trPr>
          <w:jc w:val="center"/>
        </w:trPr>
        <w:tc>
          <w:tcPr>
            <w:tcW w:w="1703" w:type="dxa"/>
            <w:tcBorders>
              <w:top w:val="nil"/>
              <w:left w:val="single" w:sz="4" w:space="0" w:color="auto"/>
              <w:bottom w:val="single" w:sz="4" w:space="0" w:color="auto"/>
              <w:right w:val="nil"/>
            </w:tcBorders>
          </w:tcPr>
          <w:p w14:paraId="53767F79" w14:textId="5EB3DF16" w:rsidR="00300626" w:rsidRPr="00300626" w:rsidRDefault="00300626" w:rsidP="00300626">
            <w:pPr>
              <w:spacing w:after="240"/>
            </w:pPr>
            <w:r w:rsidRPr="00300626">
              <w:t>-36-01-02B</w:t>
            </w:r>
          </w:p>
        </w:tc>
        <w:tc>
          <w:tcPr>
            <w:tcW w:w="2521" w:type="dxa"/>
            <w:gridSpan w:val="2"/>
            <w:tcBorders>
              <w:top w:val="nil"/>
              <w:left w:val="nil"/>
              <w:bottom w:val="single" w:sz="4" w:space="0" w:color="auto"/>
              <w:right w:val="single" w:sz="4" w:space="0" w:color="auto"/>
            </w:tcBorders>
          </w:tcPr>
          <w:p w14:paraId="04051FA0" w14:textId="77777777" w:rsidR="00300626" w:rsidRPr="00300626" w:rsidRDefault="00300626" w:rsidP="00300626">
            <w:pPr>
              <w:spacing w:after="240"/>
            </w:pPr>
          </w:p>
        </w:tc>
        <w:tc>
          <w:tcPr>
            <w:tcW w:w="495" w:type="dxa"/>
            <w:tcBorders>
              <w:top w:val="nil"/>
              <w:left w:val="single" w:sz="4" w:space="0" w:color="auto"/>
              <w:bottom w:val="single" w:sz="4" w:space="0" w:color="auto"/>
              <w:right w:val="single" w:sz="4" w:space="0" w:color="auto"/>
            </w:tcBorders>
            <w:tcMar>
              <w:left w:w="29" w:type="dxa"/>
              <w:right w:w="29" w:type="dxa"/>
            </w:tcMar>
          </w:tcPr>
          <w:p w14:paraId="539AE85C" w14:textId="35824408" w:rsidR="00300626" w:rsidRPr="00300626" w:rsidRDefault="00300626" w:rsidP="00300626">
            <w:pPr>
              <w:spacing w:after="240"/>
              <w:jc w:val="center"/>
            </w:pPr>
            <w:r w:rsidRPr="00300626">
              <w:t>C</w:t>
            </w:r>
          </w:p>
        </w:tc>
        <w:tc>
          <w:tcPr>
            <w:tcW w:w="495" w:type="dxa"/>
            <w:tcBorders>
              <w:top w:val="nil"/>
              <w:left w:val="single" w:sz="4" w:space="0" w:color="auto"/>
              <w:bottom w:val="single" w:sz="4" w:space="0" w:color="auto"/>
              <w:right w:val="single" w:sz="4" w:space="0" w:color="auto"/>
            </w:tcBorders>
            <w:tcMar>
              <w:left w:w="29" w:type="dxa"/>
              <w:right w:w="29" w:type="dxa"/>
            </w:tcMar>
          </w:tcPr>
          <w:p w14:paraId="78D0E3D7" w14:textId="6178B61B" w:rsidR="00300626" w:rsidRPr="00300626" w:rsidRDefault="00300626" w:rsidP="00300626">
            <w:pPr>
              <w:spacing w:after="240"/>
              <w:jc w:val="center"/>
            </w:pPr>
            <w:r w:rsidRPr="00300626">
              <w:t>4</w:t>
            </w:r>
          </w:p>
        </w:tc>
        <w:tc>
          <w:tcPr>
            <w:tcW w:w="495" w:type="dxa"/>
            <w:tcBorders>
              <w:top w:val="nil"/>
              <w:left w:val="single" w:sz="4" w:space="0" w:color="auto"/>
              <w:bottom w:val="single" w:sz="4" w:space="0" w:color="auto"/>
              <w:right w:val="single" w:sz="4" w:space="0" w:color="auto"/>
            </w:tcBorders>
            <w:tcMar>
              <w:left w:w="29" w:type="dxa"/>
              <w:right w:w="29" w:type="dxa"/>
            </w:tcMar>
          </w:tcPr>
          <w:p w14:paraId="00C1A7D2" w14:textId="6EEF036C" w:rsidR="00300626" w:rsidRPr="00300626" w:rsidRDefault="00300626" w:rsidP="00300626">
            <w:pPr>
              <w:spacing w:after="240"/>
              <w:jc w:val="center"/>
            </w:pPr>
            <w:r w:rsidRPr="00300626">
              <w:t>3</w:t>
            </w:r>
          </w:p>
        </w:tc>
        <w:tc>
          <w:tcPr>
            <w:tcW w:w="3743" w:type="dxa"/>
            <w:tcBorders>
              <w:top w:val="nil"/>
              <w:left w:val="single" w:sz="4" w:space="0" w:color="auto"/>
              <w:bottom w:val="single" w:sz="4" w:space="0" w:color="auto"/>
              <w:right w:val="nil"/>
            </w:tcBorders>
          </w:tcPr>
          <w:p w14:paraId="204FC861" w14:textId="6263295D" w:rsidR="00300626" w:rsidRPr="00300626" w:rsidRDefault="00300626" w:rsidP="00300626">
            <w:pPr>
              <w:spacing w:after="240"/>
            </w:pPr>
            <w:r w:rsidRPr="00300626">
              <w:t>One may be inoperative provided right thrust reverser is considered inoperative.</w:t>
            </w:r>
          </w:p>
        </w:tc>
        <w:tc>
          <w:tcPr>
            <w:tcW w:w="628" w:type="dxa"/>
            <w:tcBorders>
              <w:top w:val="nil"/>
              <w:left w:val="nil"/>
            </w:tcBorders>
          </w:tcPr>
          <w:p w14:paraId="2FC707B5" w14:textId="77777777" w:rsidR="00300626" w:rsidRPr="005567F1" w:rsidRDefault="00300626" w:rsidP="00300626">
            <w:pPr>
              <w:jc w:val="center"/>
            </w:pPr>
          </w:p>
        </w:tc>
      </w:tr>
    </w:tbl>
    <w:p w14:paraId="138EA2A6" w14:textId="77777777" w:rsidR="002726B7" w:rsidRPr="005652EB" w:rsidRDefault="002726B7" w:rsidP="002726B7">
      <w:pPr>
        <w:rPr>
          <w:sz w:val="10"/>
          <w:szCs w:val="10"/>
        </w:rPr>
      </w:pPr>
      <w:r w:rsidRPr="005652EB">
        <w:rPr>
          <w:sz w:val="10"/>
          <w:szCs w:val="10"/>
        </w:rPr>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79-1"/>
      </w:tblPr>
      <w:tblGrid>
        <w:gridCol w:w="5040"/>
        <w:gridCol w:w="5040"/>
      </w:tblGrid>
      <w:tr w:rsidR="002726B7" w:rsidRPr="005567F1" w14:paraId="268B329B" w14:textId="77777777" w:rsidTr="001672EB">
        <w:trPr>
          <w:tblHeader/>
          <w:jc w:val="center"/>
        </w:trPr>
        <w:tc>
          <w:tcPr>
            <w:tcW w:w="4675" w:type="dxa"/>
            <w:tcBorders>
              <w:bottom w:val="single" w:sz="4" w:space="0" w:color="auto"/>
              <w:right w:val="nil"/>
            </w:tcBorders>
            <w:tcMar>
              <w:top w:w="29" w:type="dxa"/>
              <w:bottom w:w="29" w:type="dxa"/>
            </w:tcMar>
          </w:tcPr>
          <w:p w14:paraId="62027815" w14:textId="77777777" w:rsidR="002726B7" w:rsidRPr="005567F1" w:rsidRDefault="00833B26" w:rsidP="002705B7">
            <w:pPr>
              <w:spacing w:after="60"/>
            </w:pPr>
            <w:r>
              <w:lastRenderedPageBreak/>
              <w:t>U.</w:t>
            </w:r>
            <w:r w:rsidR="002726B7" w:rsidRPr="005567F1">
              <w:t>S. DEPARTMENT OF TRANSPORTATION</w:t>
            </w:r>
          </w:p>
          <w:p w14:paraId="13C5AD0D" w14:textId="77777777" w:rsidR="002726B7" w:rsidRPr="005567F1" w:rsidRDefault="002726B7" w:rsidP="002705B7">
            <w:pPr>
              <w:spacing w:after="60"/>
            </w:pPr>
            <w:r w:rsidRPr="005567F1">
              <w:t>FEDERAL AVIATION ADMINISTRATION</w:t>
            </w:r>
          </w:p>
        </w:tc>
        <w:tc>
          <w:tcPr>
            <w:tcW w:w="4675" w:type="dxa"/>
            <w:tcBorders>
              <w:left w:val="nil"/>
            </w:tcBorders>
            <w:tcMar>
              <w:top w:w="29" w:type="dxa"/>
              <w:bottom w:w="29" w:type="dxa"/>
            </w:tcMar>
            <w:vAlign w:val="center"/>
          </w:tcPr>
          <w:p w14:paraId="218C8306" w14:textId="77777777" w:rsidR="002726B7" w:rsidRPr="005567F1" w:rsidRDefault="002726B7" w:rsidP="002705B7">
            <w:pPr>
              <w:spacing w:after="60"/>
              <w:jc w:val="right"/>
            </w:pPr>
            <w:r w:rsidRPr="005567F1">
              <w:t>MASTER MINIMUM EQUIPMENT LIST</w:t>
            </w:r>
          </w:p>
        </w:tc>
      </w:tr>
      <w:tr w:rsidR="002726B7" w:rsidRPr="005567F1" w14:paraId="6DE07F72" w14:textId="77777777" w:rsidTr="001672EB">
        <w:trPr>
          <w:tblHeader/>
          <w:jc w:val="center"/>
        </w:trPr>
        <w:tc>
          <w:tcPr>
            <w:tcW w:w="4675" w:type="dxa"/>
            <w:tcBorders>
              <w:bottom w:val="single" w:sz="4" w:space="0" w:color="auto"/>
              <w:right w:val="nil"/>
            </w:tcBorders>
            <w:tcMar>
              <w:top w:w="29" w:type="dxa"/>
              <w:bottom w:w="29" w:type="dxa"/>
            </w:tcMar>
          </w:tcPr>
          <w:p w14:paraId="44E81C34" w14:textId="77777777" w:rsidR="003A4833" w:rsidRPr="00A12F2F" w:rsidRDefault="003A4833" w:rsidP="003A4833">
            <w:pPr>
              <w:spacing w:after="60"/>
            </w:pPr>
            <w:r>
              <w:t>REVISION NO. 17</w:t>
            </w:r>
          </w:p>
          <w:p w14:paraId="248889F0" w14:textId="20159C94" w:rsidR="002726B7" w:rsidRPr="005567F1" w:rsidRDefault="003A4833" w:rsidP="002705B7">
            <w:pPr>
              <w:spacing w:after="60"/>
            </w:pPr>
            <w:r w:rsidRPr="00A12F2F">
              <w:t xml:space="preserve">DATE: </w:t>
            </w:r>
            <w:r w:rsidR="00122BA8">
              <w:t>11/23/2020</w:t>
            </w:r>
          </w:p>
        </w:tc>
        <w:tc>
          <w:tcPr>
            <w:tcW w:w="4675" w:type="dxa"/>
            <w:tcBorders>
              <w:left w:val="nil"/>
            </w:tcBorders>
            <w:tcMar>
              <w:top w:w="29" w:type="dxa"/>
              <w:bottom w:w="29" w:type="dxa"/>
            </w:tcMar>
          </w:tcPr>
          <w:p w14:paraId="25209428" w14:textId="77777777" w:rsidR="002726B7" w:rsidRPr="005567F1" w:rsidRDefault="002726B7" w:rsidP="00502873">
            <w:pPr>
              <w:spacing w:after="60"/>
              <w:jc w:val="right"/>
            </w:pPr>
            <w:r w:rsidRPr="005567F1">
              <w:t xml:space="preserve">PAGE NO. </w:t>
            </w:r>
            <w:r w:rsidR="00502873">
              <w:t>79-1</w:t>
            </w:r>
          </w:p>
        </w:tc>
      </w:tr>
      <w:tr w:rsidR="002726B7" w:rsidRPr="005567F1" w14:paraId="2E31C636" w14:textId="77777777" w:rsidTr="001672EB">
        <w:trPr>
          <w:tblHeader/>
          <w:jc w:val="center"/>
        </w:trPr>
        <w:tc>
          <w:tcPr>
            <w:tcW w:w="4675" w:type="dxa"/>
            <w:tcBorders>
              <w:right w:val="single" w:sz="4" w:space="0" w:color="auto"/>
            </w:tcBorders>
            <w:tcMar>
              <w:top w:w="29" w:type="dxa"/>
              <w:bottom w:w="29" w:type="dxa"/>
            </w:tcMar>
            <w:vAlign w:val="center"/>
          </w:tcPr>
          <w:p w14:paraId="58862C1A" w14:textId="77777777" w:rsidR="002726B7" w:rsidRPr="005567F1" w:rsidRDefault="002726B7" w:rsidP="002705B7">
            <w:pPr>
              <w:spacing w:after="60"/>
            </w:pPr>
            <w:r w:rsidRPr="005567F1">
              <w:t>AIRCRAFT:</w:t>
            </w:r>
          </w:p>
          <w:p w14:paraId="2E56CCAB" w14:textId="4ABA860D" w:rsidR="002726B7" w:rsidRPr="005567F1" w:rsidRDefault="0035390E" w:rsidP="002705B7">
            <w:pPr>
              <w:spacing w:after="60"/>
            </w:pPr>
            <w:r>
              <w:t>Boeing 787</w:t>
            </w:r>
          </w:p>
        </w:tc>
        <w:tc>
          <w:tcPr>
            <w:tcW w:w="4675" w:type="dxa"/>
            <w:tcBorders>
              <w:left w:val="single" w:sz="4" w:space="0" w:color="auto"/>
            </w:tcBorders>
            <w:tcMar>
              <w:top w:w="29" w:type="dxa"/>
              <w:bottom w:w="29" w:type="dxa"/>
            </w:tcMar>
          </w:tcPr>
          <w:p w14:paraId="52F69330" w14:textId="77777777" w:rsidR="002726B7" w:rsidRPr="005567F1" w:rsidRDefault="002726B7" w:rsidP="002705B7">
            <w:pPr>
              <w:pStyle w:val="ListParagraph"/>
              <w:spacing w:after="60"/>
              <w:ind w:left="662" w:hanging="720"/>
              <w:rPr>
                <w:b/>
              </w:rPr>
            </w:pPr>
            <w:r w:rsidRPr="005567F1">
              <w:rPr>
                <w:b/>
              </w:rPr>
              <w:t>TABLE KEY</w:t>
            </w:r>
          </w:p>
          <w:p w14:paraId="587974D3" w14:textId="77777777" w:rsidR="002726B7" w:rsidRPr="005567F1" w:rsidRDefault="002726B7" w:rsidP="00F9593C">
            <w:pPr>
              <w:pStyle w:val="ListParagraph"/>
              <w:numPr>
                <w:ilvl w:val="0"/>
                <w:numId w:val="31"/>
              </w:numPr>
              <w:spacing w:after="60"/>
            </w:pPr>
            <w:r w:rsidRPr="005567F1">
              <w:t>REPAIR CATEGORY</w:t>
            </w:r>
          </w:p>
          <w:p w14:paraId="46839B11" w14:textId="77777777" w:rsidR="002726B7" w:rsidRPr="005567F1" w:rsidRDefault="002726B7" w:rsidP="00F9593C">
            <w:pPr>
              <w:pStyle w:val="ListParagraph"/>
              <w:numPr>
                <w:ilvl w:val="0"/>
                <w:numId w:val="31"/>
              </w:numPr>
              <w:spacing w:after="60"/>
            </w:pPr>
            <w:r w:rsidRPr="005567F1">
              <w:t>NO. INSTALLED</w:t>
            </w:r>
          </w:p>
          <w:p w14:paraId="41E0C1E7" w14:textId="77777777" w:rsidR="002726B7" w:rsidRPr="005567F1" w:rsidRDefault="002726B7" w:rsidP="00F9593C">
            <w:pPr>
              <w:pStyle w:val="ListParagraph"/>
              <w:numPr>
                <w:ilvl w:val="0"/>
                <w:numId w:val="31"/>
              </w:numPr>
              <w:spacing w:after="60"/>
            </w:pPr>
            <w:r w:rsidRPr="005567F1">
              <w:t>NO. REQUIRED FOR DISPATCH</w:t>
            </w:r>
          </w:p>
          <w:p w14:paraId="667B95E1" w14:textId="77777777" w:rsidR="002726B7" w:rsidRPr="005567F1" w:rsidRDefault="002726B7" w:rsidP="00F9593C">
            <w:pPr>
              <w:pStyle w:val="ListParagraph"/>
              <w:numPr>
                <w:ilvl w:val="0"/>
                <w:numId w:val="31"/>
              </w:numPr>
              <w:spacing w:after="60"/>
            </w:pPr>
            <w:r w:rsidRPr="005567F1">
              <w:t>REMARKS OR EXCEPTIONS</w:t>
            </w:r>
          </w:p>
        </w:tc>
      </w:tr>
    </w:tbl>
    <w:p w14:paraId="468DC78E" w14:textId="77777777" w:rsidR="002726B7" w:rsidRPr="005567F1" w:rsidRDefault="002726B7" w:rsidP="002726B7">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Engine Oil"/>
      </w:tblPr>
      <w:tblGrid>
        <w:gridCol w:w="1703"/>
        <w:gridCol w:w="2370"/>
        <w:gridCol w:w="151"/>
        <w:gridCol w:w="495"/>
        <w:gridCol w:w="495"/>
        <w:gridCol w:w="495"/>
        <w:gridCol w:w="3736"/>
        <w:gridCol w:w="635"/>
      </w:tblGrid>
      <w:tr w:rsidR="002726B7" w:rsidRPr="005567F1" w14:paraId="00B9AB81" w14:textId="77777777" w:rsidTr="00EB0997">
        <w:trPr>
          <w:tblHeader/>
          <w:jc w:val="center"/>
        </w:trPr>
        <w:tc>
          <w:tcPr>
            <w:tcW w:w="4073" w:type="dxa"/>
            <w:gridSpan w:val="2"/>
            <w:tcBorders>
              <w:right w:val="nil"/>
            </w:tcBorders>
            <w:shd w:val="clear" w:color="auto" w:fill="D9D9D9" w:themeFill="background1" w:themeFillShade="D9"/>
            <w:tcMar>
              <w:left w:w="0" w:type="dxa"/>
              <w:right w:w="0" w:type="dxa"/>
            </w:tcMar>
          </w:tcPr>
          <w:p w14:paraId="482D666E" w14:textId="77777777" w:rsidR="002726B7" w:rsidRPr="005567F1" w:rsidRDefault="00701281" w:rsidP="00701281">
            <w:pPr>
              <w:ind w:left="360" w:hanging="360"/>
              <w:rPr>
                <w:b/>
              </w:rPr>
            </w:pPr>
            <w:r>
              <w:rPr>
                <w:b/>
              </w:rPr>
              <w:t>79. Engine Oil</w:t>
            </w:r>
          </w:p>
        </w:tc>
        <w:tc>
          <w:tcPr>
            <w:tcW w:w="151" w:type="dxa"/>
            <w:tcBorders>
              <w:left w:val="nil"/>
              <w:right w:val="nil"/>
            </w:tcBorders>
            <w:shd w:val="clear" w:color="auto" w:fill="D9D9D9" w:themeFill="background1" w:themeFillShade="D9"/>
          </w:tcPr>
          <w:p w14:paraId="10BF6D9E" w14:textId="77777777" w:rsidR="002726B7" w:rsidRPr="005567F1" w:rsidRDefault="002726B7" w:rsidP="002705B7">
            <w:pPr>
              <w:rPr>
                <w:b/>
              </w:rPr>
            </w:pPr>
          </w:p>
        </w:tc>
        <w:tc>
          <w:tcPr>
            <w:tcW w:w="495" w:type="dxa"/>
            <w:tcBorders>
              <w:left w:val="nil"/>
              <w:right w:val="nil"/>
            </w:tcBorders>
            <w:shd w:val="clear" w:color="auto" w:fill="D9D9D9" w:themeFill="background1" w:themeFillShade="D9"/>
            <w:tcMar>
              <w:left w:w="29" w:type="dxa"/>
              <w:right w:w="29" w:type="dxa"/>
            </w:tcMar>
          </w:tcPr>
          <w:p w14:paraId="1ADD1035" w14:textId="77777777" w:rsidR="002726B7" w:rsidRPr="005567F1" w:rsidRDefault="002726B7" w:rsidP="002705B7">
            <w:pPr>
              <w:jc w:val="center"/>
              <w:rPr>
                <w:b/>
              </w:rPr>
            </w:pPr>
          </w:p>
        </w:tc>
        <w:tc>
          <w:tcPr>
            <w:tcW w:w="495" w:type="dxa"/>
            <w:tcBorders>
              <w:left w:val="nil"/>
              <w:right w:val="nil"/>
            </w:tcBorders>
            <w:shd w:val="clear" w:color="auto" w:fill="D9D9D9" w:themeFill="background1" w:themeFillShade="D9"/>
            <w:tcMar>
              <w:left w:w="29" w:type="dxa"/>
              <w:right w:w="29" w:type="dxa"/>
            </w:tcMar>
          </w:tcPr>
          <w:p w14:paraId="2DC37182" w14:textId="77777777" w:rsidR="002726B7" w:rsidRPr="005567F1" w:rsidRDefault="002726B7" w:rsidP="002705B7">
            <w:pPr>
              <w:jc w:val="center"/>
              <w:rPr>
                <w:b/>
              </w:rPr>
            </w:pPr>
          </w:p>
        </w:tc>
        <w:tc>
          <w:tcPr>
            <w:tcW w:w="495" w:type="dxa"/>
            <w:tcBorders>
              <w:left w:val="nil"/>
              <w:right w:val="nil"/>
            </w:tcBorders>
            <w:shd w:val="clear" w:color="auto" w:fill="D9D9D9" w:themeFill="background1" w:themeFillShade="D9"/>
            <w:tcMar>
              <w:left w:w="29" w:type="dxa"/>
              <w:right w:w="29" w:type="dxa"/>
            </w:tcMar>
          </w:tcPr>
          <w:p w14:paraId="3DE6612B" w14:textId="77777777" w:rsidR="002726B7" w:rsidRPr="005567F1" w:rsidRDefault="002726B7" w:rsidP="002705B7">
            <w:pPr>
              <w:jc w:val="center"/>
              <w:rPr>
                <w:b/>
              </w:rPr>
            </w:pPr>
          </w:p>
        </w:tc>
        <w:tc>
          <w:tcPr>
            <w:tcW w:w="3736" w:type="dxa"/>
            <w:tcBorders>
              <w:left w:val="nil"/>
              <w:bottom w:val="single" w:sz="4" w:space="0" w:color="auto"/>
              <w:right w:val="nil"/>
            </w:tcBorders>
            <w:shd w:val="clear" w:color="auto" w:fill="D9D9D9" w:themeFill="background1" w:themeFillShade="D9"/>
          </w:tcPr>
          <w:p w14:paraId="4A2A7966" w14:textId="77777777" w:rsidR="002726B7" w:rsidRPr="005567F1" w:rsidRDefault="002726B7" w:rsidP="002705B7">
            <w:pPr>
              <w:rPr>
                <w:b/>
              </w:rPr>
            </w:pPr>
          </w:p>
        </w:tc>
        <w:tc>
          <w:tcPr>
            <w:tcW w:w="635" w:type="dxa"/>
            <w:tcBorders>
              <w:left w:val="nil"/>
            </w:tcBorders>
            <w:shd w:val="clear" w:color="auto" w:fill="D9D9D9" w:themeFill="background1" w:themeFillShade="D9"/>
          </w:tcPr>
          <w:p w14:paraId="5A802288" w14:textId="77777777" w:rsidR="002726B7" w:rsidRPr="005567F1" w:rsidRDefault="002726B7" w:rsidP="002705B7">
            <w:pPr>
              <w:jc w:val="center"/>
              <w:rPr>
                <w:b/>
              </w:rPr>
            </w:pPr>
          </w:p>
        </w:tc>
      </w:tr>
      <w:tr w:rsidR="002726B7" w:rsidRPr="005567F1" w14:paraId="548179F6" w14:textId="77777777" w:rsidTr="00EB0997">
        <w:trPr>
          <w:tblHeader/>
          <w:jc w:val="center"/>
        </w:trPr>
        <w:tc>
          <w:tcPr>
            <w:tcW w:w="1703" w:type="dxa"/>
            <w:tcBorders>
              <w:bottom w:val="single" w:sz="4" w:space="0" w:color="auto"/>
              <w:right w:val="nil"/>
            </w:tcBorders>
            <w:shd w:val="clear" w:color="auto" w:fill="D9D9D9" w:themeFill="background1" w:themeFillShade="D9"/>
            <w:vAlign w:val="center"/>
          </w:tcPr>
          <w:p w14:paraId="6DF51D25" w14:textId="77777777" w:rsidR="002726B7" w:rsidRPr="00812724" w:rsidRDefault="002726B7" w:rsidP="002705B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6F6C17DD" w14:textId="77777777" w:rsidR="002726B7" w:rsidRPr="00812724" w:rsidRDefault="002726B7" w:rsidP="002705B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20DC7598" w14:textId="77777777" w:rsidR="002726B7" w:rsidRPr="00812724" w:rsidRDefault="002726B7" w:rsidP="002705B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449808E2" w14:textId="77777777" w:rsidR="002726B7" w:rsidRPr="00812724" w:rsidRDefault="002726B7" w:rsidP="002705B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17999694" w14:textId="77777777" w:rsidR="002726B7" w:rsidRPr="00812724" w:rsidRDefault="002726B7" w:rsidP="002705B7">
            <w:pPr>
              <w:jc w:val="center"/>
              <w:rPr>
                <w:b/>
                <w:sz w:val="16"/>
                <w:szCs w:val="16"/>
              </w:rPr>
            </w:pPr>
            <w:r w:rsidRPr="00812724">
              <w:rPr>
                <w:b/>
                <w:sz w:val="16"/>
                <w:szCs w:val="16"/>
              </w:rPr>
              <w:t>3</w:t>
            </w:r>
          </w:p>
        </w:tc>
        <w:tc>
          <w:tcPr>
            <w:tcW w:w="3736" w:type="dxa"/>
            <w:tcBorders>
              <w:bottom w:val="single" w:sz="4" w:space="0" w:color="auto"/>
              <w:right w:val="nil"/>
            </w:tcBorders>
            <w:shd w:val="clear" w:color="auto" w:fill="D9D9D9" w:themeFill="background1" w:themeFillShade="D9"/>
            <w:vAlign w:val="center"/>
          </w:tcPr>
          <w:p w14:paraId="7A326263" w14:textId="77777777" w:rsidR="002726B7" w:rsidRPr="00812724" w:rsidRDefault="002726B7" w:rsidP="002705B7">
            <w:pPr>
              <w:rPr>
                <w:b/>
                <w:sz w:val="16"/>
                <w:szCs w:val="16"/>
              </w:rPr>
            </w:pPr>
            <w:r w:rsidRPr="00812724">
              <w:rPr>
                <w:b/>
                <w:sz w:val="16"/>
                <w:szCs w:val="16"/>
              </w:rPr>
              <w:t>4</w:t>
            </w:r>
          </w:p>
        </w:tc>
        <w:tc>
          <w:tcPr>
            <w:tcW w:w="635" w:type="dxa"/>
            <w:tcBorders>
              <w:left w:val="nil"/>
            </w:tcBorders>
            <w:shd w:val="clear" w:color="auto" w:fill="D9D9D9" w:themeFill="background1" w:themeFillShade="D9"/>
            <w:vAlign w:val="center"/>
          </w:tcPr>
          <w:p w14:paraId="79F559C3" w14:textId="77777777" w:rsidR="002726B7" w:rsidRPr="00812724" w:rsidRDefault="002726B7" w:rsidP="002705B7">
            <w:pPr>
              <w:jc w:val="center"/>
              <w:rPr>
                <w:b/>
                <w:sz w:val="12"/>
                <w:szCs w:val="12"/>
              </w:rPr>
            </w:pPr>
            <w:r w:rsidRPr="00812724">
              <w:rPr>
                <w:b/>
                <w:sz w:val="12"/>
                <w:szCs w:val="12"/>
              </w:rPr>
              <w:t>Change Bar</w:t>
            </w:r>
          </w:p>
        </w:tc>
      </w:tr>
      <w:tr w:rsidR="00300626" w:rsidRPr="005567F1" w14:paraId="64007C72" w14:textId="77777777" w:rsidTr="00EB0997">
        <w:trPr>
          <w:jc w:val="center"/>
        </w:trPr>
        <w:tc>
          <w:tcPr>
            <w:tcW w:w="1703" w:type="dxa"/>
            <w:tcBorders>
              <w:top w:val="single" w:sz="4" w:space="0" w:color="auto"/>
              <w:left w:val="single" w:sz="4" w:space="0" w:color="auto"/>
              <w:bottom w:val="nil"/>
              <w:right w:val="nil"/>
            </w:tcBorders>
          </w:tcPr>
          <w:p w14:paraId="0630B068" w14:textId="7F27D134" w:rsidR="00300626" w:rsidRPr="00300626" w:rsidRDefault="00300626" w:rsidP="00EB0997">
            <w:pPr>
              <w:spacing w:after="240"/>
            </w:pPr>
            <w:r w:rsidRPr="00300626">
              <w:t>-21-01</w:t>
            </w:r>
          </w:p>
        </w:tc>
        <w:tc>
          <w:tcPr>
            <w:tcW w:w="2521" w:type="dxa"/>
            <w:gridSpan w:val="2"/>
            <w:tcBorders>
              <w:top w:val="single" w:sz="4" w:space="0" w:color="auto"/>
              <w:left w:val="nil"/>
              <w:bottom w:val="nil"/>
              <w:right w:val="single" w:sz="4" w:space="0" w:color="auto"/>
            </w:tcBorders>
          </w:tcPr>
          <w:p w14:paraId="14EC37B0" w14:textId="3591AA02" w:rsidR="00300626" w:rsidRPr="00300626" w:rsidRDefault="00300626" w:rsidP="00EB0997">
            <w:pPr>
              <w:spacing w:after="240"/>
            </w:pPr>
            <w:r w:rsidRPr="00300626">
              <w:t>Engine Oil Cooler Bypass Valves</w:t>
            </w:r>
            <w:r w:rsidRPr="00300626">
              <w:br/>
              <w:t>(RR)</w:t>
            </w:r>
          </w:p>
        </w:tc>
        <w:tc>
          <w:tcPr>
            <w:tcW w:w="495" w:type="dxa"/>
            <w:tcBorders>
              <w:top w:val="single" w:sz="4" w:space="0" w:color="auto"/>
              <w:left w:val="single" w:sz="4" w:space="0" w:color="auto"/>
              <w:bottom w:val="nil"/>
              <w:right w:val="single" w:sz="4" w:space="0" w:color="auto"/>
            </w:tcBorders>
            <w:tcMar>
              <w:left w:w="29" w:type="dxa"/>
              <w:right w:w="29" w:type="dxa"/>
            </w:tcMar>
          </w:tcPr>
          <w:p w14:paraId="45210D5D" w14:textId="3033DAC8" w:rsidR="00300626" w:rsidRPr="00300626" w:rsidRDefault="00300626" w:rsidP="00EB0997">
            <w:pPr>
              <w:spacing w:after="240"/>
              <w:jc w:val="center"/>
            </w:pPr>
            <w:r w:rsidRPr="00300626">
              <w:t>C</w:t>
            </w:r>
          </w:p>
        </w:tc>
        <w:tc>
          <w:tcPr>
            <w:tcW w:w="495" w:type="dxa"/>
            <w:tcBorders>
              <w:top w:val="single" w:sz="4" w:space="0" w:color="auto"/>
              <w:left w:val="single" w:sz="4" w:space="0" w:color="auto"/>
              <w:bottom w:val="nil"/>
              <w:right w:val="single" w:sz="4" w:space="0" w:color="auto"/>
            </w:tcBorders>
            <w:tcMar>
              <w:left w:w="29" w:type="dxa"/>
              <w:right w:w="29" w:type="dxa"/>
            </w:tcMar>
          </w:tcPr>
          <w:p w14:paraId="200A8BFE" w14:textId="505CEC25" w:rsidR="00300626" w:rsidRPr="00300626" w:rsidRDefault="00300626" w:rsidP="00EB0997">
            <w:pPr>
              <w:spacing w:after="240"/>
              <w:jc w:val="center"/>
            </w:pPr>
            <w:r w:rsidRPr="00300626">
              <w:t>2</w:t>
            </w:r>
          </w:p>
        </w:tc>
        <w:tc>
          <w:tcPr>
            <w:tcW w:w="495" w:type="dxa"/>
            <w:tcBorders>
              <w:top w:val="single" w:sz="4" w:space="0" w:color="auto"/>
              <w:left w:val="single" w:sz="4" w:space="0" w:color="auto"/>
              <w:bottom w:val="nil"/>
              <w:right w:val="single" w:sz="4" w:space="0" w:color="auto"/>
            </w:tcBorders>
            <w:tcMar>
              <w:left w:w="29" w:type="dxa"/>
              <w:right w:w="29" w:type="dxa"/>
            </w:tcMar>
          </w:tcPr>
          <w:p w14:paraId="4FA955A1" w14:textId="17DC17D8" w:rsidR="00300626" w:rsidRPr="00300626" w:rsidRDefault="00300626" w:rsidP="00EB0997">
            <w:pPr>
              <w:spacing w:after="240"/>
              <w:jc w:val="center"/>
            </w:pPr>
            <w:r w:rsidRPr="00300626">
              <w:t>0</w:t>
            </w:r>
          </w:p>
        </w:tc>
        <w:tc>
          <w:tcPr>
            <w:tcW w:w="3736" w:type="dxa"/>
            <w:tcBorders>
              <w:top w:val="single" w:sz="4" w:space="0" w:color="auto"/>
              <w:left w:val="single" w:sz="4" w:space="0" w:color="auto"/>
              <w:bottom w:val="nil"/>
              <w:right w:val="nil"/>
            </w:tcBorders>
          </w:tcPr>
          <w:p w14:paraId="2E46F0D5" w14:textId="718B691F" w:rsidR="00300626" w:rsidRPr="00300626" w:rsidRDefault="00300626" w:rsidP="00EB0997">
            <w:pPr>
              <w:spacing w:after="240"/>
            </w:pPr>
            <w:r w:rsidRPr="00300626">
              <w:t>(O) May be inoperative open provided fuel temperature is below the appropriate limits before takeoff.</w:t>
            </w:r>
          </w:p>
        </w:tc>
        <w:tc>
          <w:tcPr>
            <w:tcW w:w="635" w:type="dxa"/>
            <w:tcBorders>
              <w:left w:val="nil"/>
              <w:bottom w:val="nil"/>
            </w:tcBorders>
          </w:tcPr>
          <w:p w14:paraId="7291F211" w14:textId="77777777" w:rsidR="00300626" w:rsidRPr="005567F1" w:rsidRDefault="00300626" w:rsidP="00300626">
            <w:pPr>
              <w:jc w:val="center"/>
            </w:pPr>
          </w:p>
        </w:tc>
      </w:tr>
      <w:tr w:rsidR="00300626" w:rsidRPr="005567F1" w14:paraId="45370B56" w14:textId="77777777" w:rsidTr="00EB0997">
        <w:trPr>
          <w:jc w:val="center"/>
        </w:trPr>
        <w:tc>
          <w:tcPr>
            <w:tcW w:w="1703" w:type="dxa"/>
            <w:tcBorders>
              <w:top w:val="nil"/>
              <w:left w:val="single" w:sz="4" w:space="0" w:color="auto"/>
              <w:bottom w:val="nil"/>
              <w:right w:val="nil"/>
            </w:tcBorders>
          </w:tcPr>
          <w:p w14:paraId="01B30E70" w14:textId="0C4CB82F" w:rsidR="00300626" w:rsidRPr="00300626" w:rsidRDefault="00300626" w:rsidP="00EB0997">
            <w:pPr>
              <w:spacing w:after="240"/>
            </w:pPr>
            <w:r w:rsidRPr="00300626">
              <w:t>-21-02</w:t>
            </w:r>
          </w:p>
        </w:tc>
        <w:tc>
          <w:tcPr>
            <w:tcW w:w="2521" w:type="dxa"/>
            <w:gridSpan w:val="2"/>
            <w:tcBorders>
              <w:top w:val="nil"/>
              <w:left w:val="nil"/>
              <w:bottom w:val="nil"/>
              <w:right w:val="single" w:sz="4" w:space="0" w:color="auto"/>
            </w:tcBorders>
          </w:tcPr>
          <w:p w14:paraId="4D3D9D2D" w14:textId="7642A888" w:rsidR="00300626" w:rsidRPr="00300626" w:rsidRDefault="00300626" w:rsidP="00EB0997">
            <w:pPr>
              <w:spacing w:after="240"/>
            </w:pPr>
            <w:r w:rsidRPr="00300626">
              <w:t>Engine Oil Debris Monitoring System (DMS) Sensor</w:t>
            </w:r>
            <w:r w:rsidRPr="00300626">
              <w:br/>
              <w:t>(GE)</w:t>
            </w:r>
          </w:p>
        </w:tc>
        <w:tc>
          <w:tcPr>
            <w:tcW w:w="495" w:type="dxa"/>
            <w:tcBorders>
              <w:top w:val="nil"/>
              <w:left w:val="single" w:sz="4" w:space="0" w:color="auto"/>
              <w:bottom w:val="nil"/>
              <w:right w:val="single" w:sz="4" w:space="0" w:color="auto"/>
            </w:tcBorders>
            <w:tcMar>
              <w:left w:w="29" w:type="dxa"/>
              <w:right w:w="29" w:type="dxa"/>
            </w:tcMar>
          </w:tcPr>
          <w:p w14:paraId="4FC3B3EC" w14:textId="764851DA" w:rsidR="00300626" w:rsidRPr="00300626" w:rsidRDefault="00300626" w:rsidP="00EB0997">
            <w:pPr>
              <w:spacing w:after="240"/>
              <w:jc w:val="center"/>
            </w:pPr>
            <w:r w:rsidRPr="00300626">
              <w:t>C</w:t>
            </w:r>
          </w:p>
        </w:tc>
        <w:tc>
          <w:tcPr>
            <w:tcW w:w="495" w:type="dxa"/>
            <w:tcBorders>
              <w:top w:val="nil"/>
              <w:left w:val="single" w:sz="4" w:space="0" w:color="auto"/>
              <w:bottom w:val="nil"/>
              <w:right w:val="single" w:sz="4" w:space="0" w:color="auto"/>
            </w:tcBorders>
            <w:tcMar>
              <w:left w:w="29" w:type="dxa"/>
              <w:right w:w="29" w:type="dxa"/>
            </w:tcMar>
          </w:tcPr>
          <w:p w14:paraId="21DA36C8" w14:textId="4F79207D" w:rsidR="00300626" w:rsidRPr="00300626" w:rsidRDefault="00300626" w:rsidP="00EB0997">
            <w:pPr>
              <w:spacing w:after="240"/>
              <w:jc w:val="center"/>
            </w:pPr>
            <w:r w:rsidRPr="00300626">
              <w:t>2</w:t>
            </w:r>
          </w:p>
        </w:tc>
        <w:tc>
          <w:tcPr>
            <w:tcW w:w="495" w:type="dxa"/>
            <w:tcBorders>
              <w:top w:val="nil"/>
              <w:left w:val="single" w:sz="4" w:space="0" w:color="auto"/>
              <w:bottom w:val="nil"/>
              <w:right w:val="single" w:sz="4" w:space="0" w:color="auto"/>
            </w:tcBorders>
            <w:tcMar>
              <w:left w:w="29" w:type="dxa"/>
              <w:right w:w="29" w:type="dxa"/>
            </w:tcMar>
          </w:tcPr>
          <w:p w14:paraId="4B746C86" w14:textId="74E044D5" w:rsidR="00300626" w:rsidRPr="00300626" w:rsidRDefault="00300626" w:rsidP="00EB0997">
            <w:pPr>
              <w:spacing w:after="240"/>
              <w:jc w:val="center"/>
            </w:pPr>
            <w:r w:rsidRPr="00300626">
              <w:t>1</w:t>
            </w:r>
          </w:p>
        </w:tc>
        <w:tc>
          <w:tcPr>
            <w:tcW w:w="3736" w:type="dxa"/>
            <w:tcBorders>
              <w:top w:val="nil"/>
              <w:left w:val="single" w:sz="4" w:space="0" w:color="auto"/>
              <w:bottom w:val="nil"/>
              <w:right w:val="nil"/>
            </w:tcBorders>
          </w:tcPr>
          <w:p w14:paraId="5ABD8F05" w14:textId="77777777" w:rsidR="00300626" w:rsidRPr="00300626" w:rsidRDefault="00300626" w:rsidP="00EB0997">
            <w:pPr>
              <w:pStyle w:val="MMELTableBody"/>
              <w:ind w:right="-144"/>
              <w:jc w:val="left"/>
              <w:rPr>
                <w:b w:val="0"/>
              </w:rPr>
            </w:pPr>
            <w:r w:rsidRPr="00300626">
              <w:rPr>
                <w:b w:val="0"/>
              </w:rPr>
              <w:t>(M) One may be inoperative provided:</w:t>
            </w:r>
          </w:p>
          <w:p w14:paraId="52794A96" w14:textId="77777777" w:rsidR="00300626" w:rsidRDefault="00300626" w:rsidP="00281899">
            <w:pPr>
              <w:numPr>
                <w:ilvl w:val="0"/>
                <w:numId w:val="653"/>
              </w:numPr>
            </w:pPr>
            <w:r w:rsidRPr="00300626">
              <w:t>Inoperative DMS sensor is checked for contaminants, and</w:t>
            </w:r>
          </w:p>
          <w:p w14:paraId="4C7430AA" w14:textId="122F2C85" w:rsidR="00300626" w:rsidRPr="00300626" w:rsidRDefault="00300626" w:rsidP="00281899">
            <w:pPr>
              <w:numPr>
                <w:ilvl w:val="0"/>
                <w:numId w:val="653"/>
              </w:numPr>
              <w:spacing w:after="200"/>
            </w:pPr>
            <w:proofErr w:type="gramStart"/>
            <w:r w:rsidRPr="00300626">
              <w:t>Associated engine</w:t>
            </w:r>
            <w:proofErr w:type="gramEnd"/>
            <w:r w:rsidRPr="00300626">
              <w:t xml:space="preserve"> oil filter bypass warning system operates normally.</w:t>
            </w:r>
          </w:p>
        </w:tc>
        <w:tc>
          <w:tcPr>
            <w:tcW w:w="635" w:type="dxa"/>
            <w:tcBorders>
              <w:top w:val="nil"/>
              <w:left w:val="nil"/>
              <w:bottom w:val="nil"/>
            </w:tcBorders>
          </w:tcPr>
          <w:p w14:paraId="207BB763" w14:textId="77777777" w:rsidR="00300626" w:rsidRPr="005567F1" w:rsidRDefault="00300626" w:rsidP="00300626">
            <w:pPr>
              <w:jc w:val="center"/>
            </w:pPr>
          </w:p>
        </w:tc>
      </w:tr>
      <w:tr w:rsidR="00300626" w:rsidRPr="005567F1" w14:paraId="2C16A2AB" w14:textId="77777777" w:rsidTr="00EB0997">
        <w:trPr>
          <w:jc w:val="center"/>
        </w:trPr>
        <w:tc>
          <w:tcPr>
            <w:tcW w:w="1703" w:type="dxa"/>
            <w:tcBorders>
              <w:top w:val="nil"/>
              <w:left w:val="single" w:sz="4" w:space="0" w:color="auto"/>
              <w:bottom w:val="nil"/>
              <w:right w:val="nil"/>
            </w:tcBorders>
          </w:tcPr>
          <w:p w14:paraId="6BBAA8D3" w14:textId="4808587B" w:rsidR="00300626" w:rsidRPr="00300626" w:rsidRDefault="00300626" w:rsidP="00EB0997">
            <w:pPr>
              <w:spacing w:after="240"/>
            </w:pPr>
            <w:r w:rsidRPr="00300626">
              <w:t>-22-01</w:t>
            </w:r>
          </w:p>
        </w:tc>
        <w:tc>
          <w:tcPr>
            <w:tcW w:w="2521" w:type="dxa"/>
            <w:gridSpan w:val="2"/>
            <w:tcBorders>
              <w:top w:val="nil"/>
              <w:left w:val="nil"/>
              <w:bottom w:val="nil"/>
              <w:right w:val="single" w:sz="4" w:space="0" w:color="auto"/>
            </w:tcBorders>
          </w:tcPr>
          <w:p w14:paraId="72EB8489" w14:textId="03373E34" w:rsidR="00300626" w:rsidRPr="00300626" w:rsidRDefault="00300626" w:rsidP="00EB0997">
            <w:pPr>
              <w:spacing w:after="240"/>
            </w:pPr>
            <w:r w:rsidRPr="00300626">
              <w:t>Engine Oil Debris Sensor (ODS)</w:t>
            </w:r>
            <w:r w:rsidRPr="00300626">
              <w:br/>
              <w:t>(RR)</w:t>
            </w:r>
          </w:p>
        </w:tc>
        <w:tc>
          <w:tcPr>
            <w:tcW w:w="495" w:type="dxa"/>
            <w:tcBorders>
              <w:top w:val="nil"/>
              <w:left w:val="single" w:sz="4" w:space="0" w:color="auto"/>
              <w:bottom w:val="nil"/>
              <w:right w:val="single" w:sz="4" w:space="0" w:color="auto"/>
            </w:tcBorders>
            <w:tcMar>
              <w:left w:w="29" w:type="dxa"/>
              <w:right w:w="29" w:type="dxa"/>
            </w:tcMar>
          </w:tcPr>
          <w:p w14:paraId="50486C89" w14:textId="795A0A5C" w:rsidR="00300626" w:rsidRPr="00300626" w:rsidRDefault="00300626" w:rsidP="00EB0997">
            <w:pPr>
              <w:spacing w:after="240"/>
              <w:jc w:val="center"/>
            </w:pPr>
            <w:r w:rsidRPr="00300626">
              <w:t>C</w:t>
            </w:r>
          </w:p>
        </w:tc>
        <w:tc>
          <w:tcPr>
            <w:tcW w:w="495" w:type="dxa"/>
            <w:tcBorders>
              <w:top w:val="nil"/>
              <w:left w:val="single" w:sz="4" w:space="0" w:color="auto"/>
              <w:bottom w:val="nil"/>
              <w:right w:val="single" w:sz="4" w:space="0" w:color="auto"/>
            </w:tcBorders>
            <w:tcMar>
              <w:left w:w="29" w:type="dxa"/>
              <w:right w:w="29" w:type="dxa"/>
            </w:tcMar>
          </w:tcPr>
          <w:p w14:paraId="0578ABD9" w14:textId="0E4C517B" w:rsidR="00300626" w:rsidRPr="00300626" w:rsidRDefault="00300626" w:rsidP="00EB0997">
            <w:pPr>
              <w:spacing w:after="240"/>
              <w:jc w:val="center"/>
            </w:pPr>
            <w:r w:rsidRPr="00300626">
              <w:t>2</w:t>
            </w:r>
          </w:p>
        </w:tc>
        <w:tc>
          <w:tcPr>
            <w:tcW w:w="495" w:type="dxa"/>
            <w:tcBorders>
              <w:top w:val="nil"/>
              <w:left w:val="single" w:sz="4" w:space="0" w:color="auto"/>
              <w:bottom w:val="nil"/>
              <w:right w:val="single" w:sz="4" w:space="0" w:color="auto"/>
            </w:tcBorders>
            <w:tcMar>
              <w:left w:w="29" w:type="dxa"/>
              <w:right w:w="29" w:type="dxa"/>
            </w:tcMar>
          </w:tcPr>
          <w:p w14:paraId="016562C7" w14:textId="20DE8F03" w:rsidR="00300626" w:rsidRPr="00300626" w:rsidRDefault="00300626" w:rsidP="00EB0997">
            <w:pPr>
              <w:spacing w:after="240"/>
              <w:jc w:val="center"/>
            </w:pPr>
            <w:r w:rsidRPr="00300626">
              <w:t>1</w:t>
            </w:r>
          </w:p>
        </w:tc>
        <w:tc>
          <w:tcPr>
            <w:tcW w:w="3736" w:type="dxa"/>
            <w:tcBorders>
              <w:top w:val="nil"/>
              <w:left w:val="single" w:sz="4" w:space="0" w:color="auto"/>
              <w:bottom w:val="nil"/>
              <w:right w:val="nil"/>
            </w:tcBorders>
          </w:tcPr>
          <w:p w14:paraId="152129D4" w14:textId="77777777" w:rsidR="00300626" w:rsidRPr="00300626" w:rsidRDefault="00300626" w:rsidP="00EB0997">
            <w:pPr>
              <w:pStyle w:val="MMELTableBody"/>
              <w:ind w:right="-144"/>
              <w:jc w:val="left"/>
              <w:rPr>
                <w:b w:val="0"/>
              </w:rPr>
            </w:pPr>
            <w:r w:rsidRPr="00300626">
              <w:rPr>
                <w:b w:val="0"/>
              </w:rPr>
              <w:t>(M) One may be inoperative provided:</w:t>
            </w:r>
          </w:p>
          <w:p w14:paraId="3F85B50D" w14:textId="77777777" w:rsidR="00300626" w:rsidRDefault="00300626" w:rsidP="00281899">
            <w:pPr>
              <w:numPr>
                <w:ilvl w:val="0"/>
                <w:numId w:val="654"/>
              </w:numPr>
            </w:pPr>
            <w:r w:rsidRPr="00300626">
              <w:t xml:space="preserve">Inoperative ODS </w:t>
            </w:r>
            <w:proofErr w:type="gramStart"/>
            <w:r w:rsidRPr="00300626">
              <w:t>is</w:t>
            </w:r>
            <w:proofErr w:type="gramEnd"/>
            <w:r w:rsidRPr="00300626">
              <w:t xml:space="preserve"> checked for contaminants, and</w:t>
            </w:r>
          </w:p>
          <w:p w14:paraId="298B0F96" w14:textId="077F9210" w:rsidR="00300626" w:rsidRPr="00300626" w:rsidRDefault="00300626" w:rsidP="00281899">
            <w:pPr>
              <w:numPr>
                <w:ilvl w:val="0"/>
                <w:numId w:val="654"/>
              </w:numPr>
              <w:spacing w:after="240"/>
            </w:pPr>
            <w:r w:rsidRPr="00300626">
              <w:t>Associated engine oil filter differential pressure systems operate normally.</w:t>
            </w:r>
          </w:p>
        </w:tc>
        <w:tc>
          <w:tcPr>
            <w:tcW w:w="635" w:type="dxa"/>
            <w:tcBorders>
              <w:top w:val="nil"/>
              <w:left w:val="nil"/>
              <w:bottom w:val="nil"/>
            </w:tcBorders>
          </w:tcPr>
          <w:p w14:paraId="56E1B62C" w14:textId="77777777" w:rsidR="00300626" w:rsidRPr="005567F1" w:rsidRDefault="00300626" w:rsidP="00300626">
            <w:pPr>
              <w:jc w:val="center"/>
            </w:pPr>
          </w:p>
        </w:tc>
      </w:tr>
      <w:tr w:rsidR="00300626" w:rsidRPr="005567F1" w14:paraId="62BABC0D" w14:textId="77777777" w:rsidTr="00EB0997">
        <w:trPr>
          <w:jc w:val="center"/>
        </w:trPr>
        <w:tc>
          <w:tcPr>
            <w:tcW w:w="1703" w:type="dxa"/>
            <w:tcBorders>
              <w:top w:val="nil"/>
              <w:left w:val="single" w:sz="4" w:space="0" w:color="auto"/>
              <w:bottom w:val="nil"/>
              <w:right w:val="nil"/>
            </w:tcBorders>
          </w:tcPr>
          <w:p w14:paraId="7B6B52D5" w14:textId="45FEFF6F" w:rsidR="00300626" w:rsidRPr="00300626" w:rsidRDefault="00300626" w:rsidP="00EB0997">
            <w:pPr>
              <w:spacing w:after="240"/>
            </w:pPr>
            <w:r w:rsidRPr="00300626">
              <w:t>-31-01</w:t>
            </w:r>
          </w:p>
        </w:tc>
        <w:tc>
          <w:tcPr>
            <w:tcW w:w="2521" w:type="dxa"/>
            <w:gridSpan w:val="2"/>
            <w:tcBorders>
              <w:top w:val="nil"/>
              <w:left w:val="nil"/>
              <w:bottom w:val="nil"/>
              <w:right w:val="single" w:sz="4" w:space="0" w:color="auto"/>
            </w:tcBorders>
          </w:tcPr>
          <w:p w14:paraId="5F55B7FA" w14:textId="629A1426" w:rsidR="00300626" w:rsidRPr="00300626" w:rsidRDefault="00300626" w:rsidP="00EB0997">
            <w:pPr>
              <w:spacing w:after="240"/>
            </w:pPr>
            <w:r w:rsidRPr="00300626">
              <w:t>Engine Oil Quantity Indicating Systems</w:t>
            </w:r>
          </w:p>
        </w:tc>
        <w:tc>
          <w:tcPr>
            <w:tcW w:w="495" w:type="dxa"/>
            <w:tcBorders>
              <w:top w:val="nil"/>
              <w:left w:val="single" w:sz="4" w:space="0" w:color="auto"/>
              <w:bottom w:val="nil"/>
              <w:right w:val="single" w:sz="4" w:space="0" w:color="auto"/>
            </w:tcBorders>
            <w:tcMar>
              <w:left w:w="29" w:type="dxa"/>
              <w:right w:w="29" w:type="dxa"/>
            </w:tcMar>
          </w:tcPr>
          <w:p w14:paraId="767FE2BC" w14:textId="4C03D2F1" w:rsidR="00300626" w:rsidRPr="00300626" w:rsidRDefault="00300626" w:rsidP="00EB0997">
            <w:pPr>
              <w:spacing w:after="240"/>
              <w:jc w:val="center"/>
            </w:pPr>
            <w:r w:rsidRPr="00300626">
              <w:t>A</w:t>
            </w:r>
          </w:p>
        </w:tc>
        <w:tc>
          <w:tcPr>
            <w:tcW w:w="495" w:type="dxa"/>
            <w:tcBorders>
              <w:top w:val="nil"/>
              <w:left w:val="single" w:sz="4" w:space="0" w:color="auto"/>
              <w:bottom w:val="nil"/>
              <w:right w:val="single" w:sz="4" w:space="0" w:color="auto"/>
            </w:tcBorders>
            <w:tcMar>
              <w:left w:w="29" w:type="dxa"/>
              <w:right w:w="29" w:type="dxa"/>
            </w:tcMar>
          </w:tcPr>
          <w:p w14:paraId="232A3C3C" w14:textId="49C038EC" w:rsidR="00300626" w:rsidRPr="00300626" w:rsidRDefault="00300626" w:rsidP="00EB0997">
            <w:pPr>
              <w:spacing w:after="240"/>
              <w:jc w:val="center"/>
            </w:pPr>
            <w:r w:rsidRPr="00300626">
              <w:t>2</w:t>
            </w:r>
          </w:p>
        </w:tc>
        <w:tc>
          <w:tcPr>
            <w:tcW w:w="495" w:type="dxa"/>
            <w:tcBorders>
              <w:top w:val="nil"/>
              <w:left w:val="single" w:sz="4" w:space="0" w:color="auto"/>
              <w:bottom w:val="nil"/>
              <w:right w:val="single" w:sz="4" w:space="0" w:color="auto"/>
            </w:tcBorders>
            <w:tcMar>
              <w:left w:w="29" w:type="dxa"/>
              <w:right w:w="29" w:type="dxa"/>
            </w:tcMar>
          </w:tcPr>
          <w:p w14:paraId="2655A00B" w14:textId="6E54999C" w:rsidR="00300626" w:rsidRPr="00300626" w:rsidRDefault="00300626" w:rsidP="00EB0997">
            <w:pPr>
              <w:spacing w:after="240"/>
              <w:jc w:val="center"/>
            </w:pPr>
            <w:r w:rsidRPr="00300626">
              <w:t>1</w:t>
            </w:r>
          </w:p>
        </w:tc>
        <w:tc>
          <w:tcPr>
            <w:tcW w:w="3736" w:type="dxa"/>
            <w:tcBorders>
              <w:top w:val="nil"/>
              <w:left w:val="single" w:sz="4" w:space="0" w:color="auto"/>
              <w:bottom w:val="nil"/>
              <w:right w:val="nil"/>
            </w:tcBorders>
          </w:tcPr>
          <w:p w14:paraId="3E95FABF" w14:textId="77777777" w:rsidR="00300626" w:rsidRPr="00300626" w:rsidRDefault="00300626" w:rsidP="00EB0997">
            <w:pPr>
              <w:pStyle w:val="MMELTableBody"/>
              <w:ind w:right="-144"/>
              <w:jc w:val="left"/>
              <w:rPr>
                <w:b w:val="0"/>
              </w:rPr>
            </w:pPr>
            <w:r w:rsidRPr="00300626">
              <w:rPr>
                <w:b w:val="0"/>
              </w:rPr>
              <w:t>(M) One may be inoperative provided:</w:t>
            </w:r>
          </w:p>
          <w:p w14:paraId="1AC13BA5" w14:textId="77777777" w:rsidR="00300626" w:rsidRPr="00300626" w:rsidRDefault="00300626" w:rsidP="00281899">
            <w:pPr>
              <w:numPr>
                <w:ilvl w:val="0"/>
                <w:numId w:val="655"/>
              </w:numPr>
            </w:pPr>
            <w:r w:rsidRPr="00300626">
              <w:t>Before each departure, verify the associated engine oil tank is filled to the recommended capacity,</w:t>
            </w:r>
          </w:p>
          <w:p w14:paraId="2DC466F8" w14:textId="77777777" w:rsidR="00300626" w:rsidRDefault="00300626" w:rsidP="00281899">
            <w:pPr>
              <w:numPr>
                <w:ilvl w:val="0"/>
                <w:numId w:val="655"/>
              </w:numPr>
            </w:pPr>
            <w:r w:rsidRPr="00300626">
              <w:t>Oil consumption is within limits, and</w:t>
            </w:r>
          </w:p>
          <w:p w14:paraId="3DE97C18" w14:textId="595FC7BC" w:rsidR="00300626" w:rsidRPr="00300626" w:rsidRDefault="00300626" w:rsidP="00281899">
            <w:pPr>
              <w:numPr>
                <w:ilvl w:val="0"/>
                <w:numId w:val="655"/>
              </w:numPr>
              <w:spacing w:after="240"/>
            </w:pPr>
            <w:r w:rsidRPr="00300626">
              <w:t>Repairs are made within 3 flight</w:t>
            </w:r>
            <w:r w:rsidR="00F55475">
              <w:noBreakHyphen/>
            </w:r>
            <w:r w:rsidRPr="00300626">
              <w:t>days.</w:t>
            </w:r>
          </w:p>
        </w:tc>
        <w:tc>
          <w:tcPr>
            <w:tcW w:w="635" w:type="dxa"/>
            <w:tcBorders>
              <w:top w:val="nil"/>
              <w:left w:val="nil"/>
              <w:bottom w:val="nil"/>
            </w:tcBorders>
          </w:tcPr>
          <w:p w14:paraId="414A841A" w14:textId="77777777" w:rsidR="00300626" w:rsidRPr="005567F1" w:rsidRDefault="00300626" w:rsidP="00300626">
            <w:pPr>
              <w:jc w:val="center"/>
            </w:pPr>
          </w:p>
        </w:tc>
      </w:tr>
      <w:tr w:rsidR="00300626" w:rsidRPr="005567F1" w14:paraId="6ABE1903" w14:textId="77777777" w:rsidTr="00EB0997">
        <w:trPr>
          <w:jc w:val="center"/>
        </w:trPr>
        <w:tc>
          <w:tcPr>
            <w:tcW w:w="1703" w:type="dxa"/>
            <w:tcBorders>
              <w:top w:val="nil"/>
              <w:left w:val="single" w:sz="4" w:space="0" w:color="auto"/>
              <w:bottom w:val="nil"/>
              <w:right w:val="nil"/>
            </w:tcBorders>
          </w:tcPr>
          <w:p w14:paraId="1AA631A8" w14:textId="6985D98F" w:rsidR="00300626" w:rsidRPr="00300626" w:rsidRDefault="00300626" w:rsidP="00EB0997">
            <w:pPr>
              <w:spacing w:after="240"/>
            </w:pPr>
            <w:r w:rsidRPr="00300626">
              <w:t>-35-01</w:t>
            </w:r>
          </w:p>
        </w:tc>
        <w:tc>
          <w:tcPr>
            <w:tcW w:w="2521" w:type="dxa"/>
            <w:gridSpan w:val="2"/>
            <w:tcBorders>
              <w:top w:val="nil"/>
              <w:left w:val="nil"/>
              <w:bottom w:val="nil"/>
              <w:right w:val="single" w:sz="4" w:space="0" w:color="auto"/>
            </w:tcBorders>
          </w:tcPr>
          <w:p w14:paraId="74CBAD0E" w14:textId="4EF8294D" w:rsidR="00300626" w:rsidRPr="00300626" w:rsidRDefault="00300626" w:rsidP="00EB0997">
            <w:pPr>
              <w:spacing w:after="240"/>
            </w:pPr>
            <w:r w:rsidRPr="00300626">
              <w:t>Engine Oil Filter Differential Pressure Systems</w:t>
            </w:r>
            <w:r w:rsidRPr="00300626">
              <w:br/>
              <w:t>(RR)</w:t>
            </w:r>
          </w:p>
        </w:tc>
        <w:tc>
          <w:tcPr>
            <w:tcW w:w="495" w:type="dxa"/>
            <w:tcBorders>
              <w:top w:val="nil"/>
              <w:left w:val="single" w:sz="4" w:space="0" w:color="auto"/>
              <w:bottom w:val="nil"/>
              <w:right w:val="single" w:sz="4" w:space="0" w:color="auto"/>
            </w:tcBorders>
            <w:tcMar>
              <w:left w:w="29" w:type="dxa"/>
              <w:right w:w="29" w:type="dxa"/>
            </w:tcMar>
          </w:tcPr>
          <w:p w14:paraId="44BAE6AD" w14:textId="77777777" w:rsidR="00300626" w:rsidRPr="00300626" w:rsidRDefault="00300626" w:rsidP="00EB0997">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51304699" w14:textId="77777777" w:rsidR="00300626" w:rsidRPr="00300626" w:rsidRDefault="00300626" w:rsidP="00EB0997">
            <w:pPr>
              <w:spacing w:after="240"/>
              <w:jc w:val="center"/>
            </w:pPr>
          </w:p>
        </w:tc>
        <w:tc>
          <w:tcPr>
            <w:tcW w:w="495" w:type="dxa"/>
            <w:tcBorders>
              <w:top w:val="nil"/>
              <w:left w:val="single" w:sz="4" w:space="0" w:color="auto"/>
              <w:bottom w:val="nil"/>
              <w:right w:val="single" w:sz="4" w:space="0" w:color="auto"/>
            </w:tcBorders>
            <w:tcMar>
              <w:left w:w="29" w:type="dxa"/>
              <w:right w:w="29" w:type="dxa"/>
            </w:tcMar>
          </w:tcPr>
          <w:p w14:paraId="44114DEC" w14:textId="77777777" w:rsidR="00300626" w:rsidRPr="00300626" w:rsidRDefault="00300626" w:rsidP="00EB0997">
            <w:pPr>
              <w:spacing w:after="240"/>
              <w:jc w:val="center"/>
            </w:pPr>
          </w:p>
        </w:tc>
        <w:tc>
          <w:tcPr>
            <w:tcW w:w="3736" w:type="dxa"/>
            <w:tcBorders>
              <w:top w:val="nil"/>
              <w:left w:val="single" w:sz="4" w:space="0" w:color="auto"/>
              <w:bottom w:val="nil"/>
              <w:right w:val="nil"/>
            </w:tcBorders>
          </w:tcPr>
          <w:p w14:paraId="66E7379D" w14:textId="77777777" w:rsidR="00300626" w:rsidRPr="00300626" w:rsidRDefault="00300626" w:rsidP="00EB0997">
            <w:pPr>
              <w:spacing w:after="240"/>
            </w:pPr>
          </w:p>
        </w:tc>
        <w:tc>
          <w:tcPr>
            <w:tcW w:w="635" w:type="dxa"/>
            <w:tcBorders>
              <w:top w:val="nil"/>
              <w:left w:val="nil"/>
              <w:bottom w:val="nil"/>
            </w:tcBorders>
          </w:tcPr>
          <w:p w14:paraId="4F4D7CEB" w14:textId="77777777" w:rsidR="00300626" w:rsidRPr="005567F1" w:rsidRDefault="00300626" w:rsidP="00300626">
            <w:pPr>
              <w:jc w:val="center"/>
            </w:pPr>
          </w:p>
        </w:tc>
      </w:tr>
      <w:tr w:rsidR="00300626" w:rsidRPr="005567F1" w14:paraId="55B46EB5" w14:textId="77777777" w:rsidTr="00EB0997">
        <w:trPr>
          <w:jc w:val="center"/>
        </w:trPr>
        <w:tc>
          <w:tcPr>
            <w:tcW w:w="1703" w:type="dxa"/>
            <w:tcBorders>
              <w:top w:val="nil"/>
              <w:left w:val="single" w:sz="4" w:space="0" w:color="auto"/>
              <w:bottom w:val="nil"/>
              <w:right w:val="nil"/>
            </w:tcBorders>
          </w:tcPr>
          <w:p w14:paraId="19D27989" w14:textId="21554D76" w:rsidR="00300626" w:rsidRPr="00300626" w:rsidRDefault="00300626" w:rsidP="00EB0997">
            <w:pPr>
              <w:spacing w:after="240"/>
            </w:pPr>
            <w:r w:rsidRPr="00300626">
              <w:t>-35-01-01</w:t>
            </w:r>
          </w:p>
        </w:tc>
        <w:tc>
          <w:tcPr>
            <w:tcW w:w="2521" w:type="dxa"/>
            <w:gridSpan w:val="2"/>
            <w:tcBorders>
              <w:top w:val="nil"/>
              <w:left w:val="nil"/>
              <w:bottom w:val="nil"/>
              <w:right w:val="single" w:sz="4" w:space="0" w:color="auto"/>
            </w:tcBorders>
          </w:tcPr>
          <w:p w14:paraId="3A8D3065" w14:textId="60895D37" w:rsidR="00300626" w:rsidRPr="00300626" w:rsidRDefault="00300626" w:rsidP="00EB0997">
            <w:pPr>
              <w:spacing w:after="240"/>
            </w:pPr>
            <w:r w:rsidRPr="00300626">
              <w:t>Pressure Oil Filters</w:t>
            </w:r>
          </w:p>
        </w:tc>
        <w:tc>
          <w:tcPr>
            <w:tcW w:w="495" w:type="dxa"/>
            <w:tcBorders>
              <w:top w:val="nil"/>
              <w:left w:val="single" w:sz="4" w:space="0" w:color="auto"/>
              <w:bottom w:val="nil"/>
              <w:right w:val="single" w:sz="4" w:space="0" w:color="auto"/>
            </w:tcBorders>
            <w:tcMar>
              <w:left w:w="29" w:type="dxa"/>
              <w:right w:w="29" w:type="dxa"/>
            </w:tcMar>
          </w:tcPr>
          <w:p w14:paraId="5586724D" w14:textId="10C9ED69" w:rsidR="00300626" w:rsidRPr="00300626" w:rsidRDefault="00300626" w:rsidP="00EB0997">
            <w:pPr>
              <w:spacing w:after="240"/>
              <w:jc w:val="center"/>
            </w:pPr>
            <w:r w:rsidRPr="00300626">
              <w:t>C</w:t>
            </w:r>
          </w:p>
        </w:tc>
        <w:tc>
          <w:tcPr>
            <w:tcW w:w="495" w:type="dxa"/>
            <w:tcBorders>
              <w:top w:val="nil"/>
              <w:left w:val="single" w:sz="4" w:space="0" w:color="auto"/>
              <w:bottom w:val="nil"/>
              <w:right w:val="single" w:sz="4" w:space="0" w:color="auto"/>
            </w:tcBorders>
            <w:tcMar>
              <w:left w:w="29" w:type="dxa"/>
              <w:right w:w="29" w:type="dxa"/>
            </w:tcMar>
          </w:tcPr>
          <w:p w14:paraId="21DBC51F" w14:textId="2DA5943C" w:rsidR="00300626" w:rsidRPr="00300626" w:rsidRDefault="00300626" w:rsidP="00EB0997">
            <w:pPr>
              <w:spacing w:after="240"/>
              <w:jc w:val="center"/>
            </w:pPr>
            <w:r w:rsidRPr="00300626">
              <w:t>2</w:t>
            </w:r>
          </w:p>
        </w:tc>
        <w:tc>
          <w:tcPr>
            <w:tcW w:w="495" w:type="dxa"/>
            <w:tcBorders>
              <w:top w:val="nil"/>
              <w:left w:val="single" w:sz="4" w:space="0" w:color="auto"/>
              <w:bottom w:val="nil"/>
              <w:right w:val="single" w:sz="4" w:space="0" w:color="auto"/>
            </w:tcBorders>
            <w:tcMar>
              <w:left w:w="29" w:type="dxa"/>
              <w:right w:w="29" w:type="dxa"/>
            </w:tcMar>
          </w:tcPr>
          <w:p w14:paraId="0726053D" w14:textId="44349963" w:rsidR="00300626" w:rsidRPr="00300626" w:rsidRDefault="00300626" w:rsidP="00EB0997">
            <w:pPr>
              <w:spacing w:after="240"/>
              <w:jc w:val="center"/>
            </w:pPr>
            <w:r w:rsidRPr="00300626">
              <w:t>0</w:t>
            </w:r>
          </w:p>
        </w:tc>
        <w:tc>
          <w:tcPr>
            <w:tcW w:w="3736" w:type="dxa"/>
            <w:tcBorders>
              <w:top w:val="nil"/>
              <w:left w:val="single" w:sz="4" w:space="0" w:color="auto"/>
              <w:bottom w:val="nil"/>
              <w:right w:val="nil"/>
            </w:tcBorders>
          </w:tcPr>
          <w:p w14:paraId="58A3B9DE" w14:textId="77777777" w:rsidR="00300626" w:rsidRPr="00300626" w:rsidRDefault="00300626" w:rsidP="00EB0997">
            <w:pPr>
              <w:spacing w:after="240"/>
            </w:pPr>
          </w:p>
        </w:tc>
        <w:tc>
          <w:tcPr>
            <w:tcW w:w="635" w:type="dxa"/>
            <w:tcBorders>
              <w:top w:val="nil"/>
              <w:left w:val="nil"/>
              <w:bottom w:val="nil"/>
            </w:tcBorders>
          </w:tcPr>
          <w:p w14:paraId="1C1E6925" w14:textId="77777777" w:rsidR="00300626" w:rsidRPr="005567F1" w:rsidRDefault="00300626" w:rsidP="00300626">
            <w:pPr>
              <w:jc w:val="center"/>
            </w:pPr>
          </w:p>
        </w:tc>
      </w:tr>
      <w:tr w:rsidR="00300626" w:rsidRPr="005567F1" w14:paraId="6EC305F9" w14:textId="77777777" w:rsidTr="00EB0997">
        <w:trPr>
          <w:jc w:val="center"/>
        </w:trPr>
        <w:tc>
          <w:tcPr>
            <w:tcW w:w="1703" w:type="dxa"/>
            <w:tcBorders>
              <w:top w:val="nil"/>
              <w:left w:val="single" w:sz="4" w:space="0" w:color="auto"/>
              <w:bottom w:val="nil"/>
              <w:right w:val="nil"/>
            </w:tcBorders>
          </w:tcPr>
          <w:p w14:paraId="0607ED6D" w14:textId="30ED51C5" w:rsidR="00300626" w:rsidRPr="00300626" w:rsidRDefault="00300626" w:rsidP="00EB0997">
            <w:pPr>
              <w:spacing w:after="240"/>
            </w:pPr>
            <w:r w:rsidRPr="00300626">
              <w:t>-35-01-02</w:t>
            </w:r>
          </w:p>
        </w:tc>
        <w:tc>
          <w:tcPr>
            <w:tcW w:w="2521" w:type="dxa"/>
            <w:gridSpan w:val="2"/>
            <w:tcBorders>
              <w:top w:val="nil"/>
              <w:left w:val="nil"/>
              <w:bottom w:val="nil"/>
              <w:right w:val="single" w:sz="4" w:space="0" w:color="auto"/>
            </w:tcBorders>
          </w:tcPr>
          <w:p w14:paraId="792C0FA3" w14:textId="1B66AE23" w:rsidR="00300626" w:rsidRPr="00300626" w:rsidRDefault="00300626" w:rsidP="00EB0997">
            <w:pPr>
              <w:spacing w:after="240"/>
            </w:pPr>
            <w:r w:rsidRPr="00300626">
              <w:t>Scavenge Oil Filters</w:t>
            </w:r>
          </w:p>
        </w:tc>
        <w:tc>
          <w:tcPr>
            <w:tcW w:w="495" w:type="dxa"/>
            <w:tcBorders>
              <w:top w:val="nil"/>
              <w:left w:val="single" w:sz="4" w:space="0" w:color="auto"/>
              <w:bottom w:val="nil"/>
              <w:right w:val="single" w:sz="4" w:space="0" w:color="auto"/>
            </w:tcBorders>
            <w:tcMar>
              <w:left w:w="29" w:type="dxa"/>
              <w:right w:w="29" w:type="dxa"/>
            </w:tcMar>
          </w:tcPr>
          <w:p w14:paraId="2A60E464" w14:textId="4D3337B3" w:rsidR="00300626" w:rsidRPr="00300626" w:rsidRDefault="00300626" w:rsidP="00EB0997">
            <w:pPr>
              <w:spacing w:after="240"/>
              <w:jc w:val="center"/>
            </w:pPr>
            <w:r w:rsidRPr="00300626">
              <w:t>C</w:t>
            </w:r>
          </w:p>
        </w:tc>
        <w:tc>
          <w:tcPr>
            <w:tcW w:w="495" w:type="dxa"/>
            <w:tcBorders>
              <w:top w:val="nil"/>
              <w:left w:val="single" w:sz="4" w:space="0" w:color="auto"/>
              <w:bottom w:val="nil"/>
              <w:right w:val="single" w:sz="4" w:space="0" w:color="auto"/>
            </w:tcBorders>
            <w:tcMar>
              <w:left w:w="29" w:type="dxa"/>
              <w:right w:w="29" w:type="dxa"/>
            </w:tcMar>
          </w:tcPr>
          <w:p w14:paraId="622693B0" w14:textId="40ECB6B4" w:rsidR="00300626" w:rsidRPr="00300626" w:rsidRDefault="00300626" w:rsidP="00EB0997">
            <w:pPr>
              <w:spacing w:after="240"/>
              <w:jc w:val="center"/>
            </w:pPr>
            <w:r w:rsidRPr="00300626">
              <w:t>2</w:t>
            </w:r>
          </w:p>
        </w:tc>
        <w:tc>
          <w:tcPr>
            <w:tcW w:w="495" w:type="dxa"/>
            <w:tcBorders>
              <w:top w:val="nil"/>
              <w:left w:val="single" w:sz="4" w:space="0" w:color="auto"/>
              <w:bottom w:val="nil"/>
              <w:right w:val="single" w:sz="4" w:space="0" w:color="auto"/>
            </w:tcBorders>
            <w:tcMar>
              <w:left w:w="29" w:type="dxa"/>
              <w:right w:w="29" w:type="dxa"/>
            </w:tcMar>
          </w:tcPr>
          <w:p w14:paraId="7CFCAC16" w14:textId="5429E7B6" w:rsidR="00300626" w:rsidRPr="00300626" w:rsidRDefault="00300626" w:rsidP="00EB0997">
            <w:pPr>
              <w:spacing w:after="240"/>
              <w:jc w:val="center"/>
            </w:pPr>
            <w:r w:rsidRPr="00300626">
              <w:t>1</w:t>
            </w:r>
          </w:p>
        </w:tc>
        <w:tc>
          <w:tcPr>
            <w:tcW w:w="3736" w:type="dxa"/>
            <w:tcBorders>
              <w:top w:val="nil"/>
              <w:left w:val="single" w:sz="4" w:space="0" w:color="auto"/>
              <w:bottom w:val="nil"/>
              <w:right w:val="nil"/>
            </w:tcBorders>
          </w:tcPr>
          <w:p w14:paraId="0462D071" w14:textId="66AB2687" w:rsidR="00300626" w:rsidRPr="00300626" w:rsidRDefault="00300626" w:rsidP="00EB0997">
            <w:pPr>
              <w:spacing w:after="240"/>
            </w:pPr>
            <w:r w:rsidRPr="00300626">
              <w:t>One may be inoperative provided associated engine oil debris sensor (ODS) operates normally.</w:t>
            </w:r>
          </w:p>
        </w:tc>
        <w:tc>
          <w:tcPr>
            <w:tcW w:w="635" w:type="dxa"/>
            <w:tcBorders>
              <w:top w:val="nil"/>
              <w:left w:val="nil"/>
              <w:bottom w:val="nil"/>
            </w:tcBorders>
          </w:tcPr>
          <w:p w14:paraId="5DE329AF" w14:textId="77777777" w:rsidR="00300626" w:rsidRPr="005567F1" w:rsidRDefault="00300626" w:rsidP="00300626">
            <w:pPr>
              <w:jc w:val="center"/>
            </w:pPr>
          </w:p>
        </w:tc>
      </w:tr>
      <w:tr w:rsidR="00300626" w:rsidRPr="005567F1" w14:paraId="7FDFA8CC" w14:textId="77777777" w:rsidTr="00EB0997">
        <w:trPr>
          <w:jc w:val="center"/>
        </w:trPr>
        <w:tc>
          <w:tcPr>
            <w:tcW w:w="1703" w:type="dxa"/>
            <w:tcBorders>
              <w:top w:val="nil"/>
              <w:left w:val="single" w:sz="4" w:space="0" w:color="auto"/>
              <w:bottom w:val="single" w:sz="4" w:space="0" w:color="auto"/>
              <w:right w:val="nil"/>
            </w:tcBorders>
          </w:tcPr>
          <w:p w14:paraId="4AC914C5" w14:textId="4EF1FB15" w:rsidR="00300626" w:rsidRPr="00300626" w:rsidRDefault="00300626" w:rsidP="00EB0997">
            <w:pPr>
              <w:spacing w:after="240"/>
            </w:pPr>
            <w:r w:rsidRPr="00300626">
              <w:t>-35-02</w:t>
            </w:r>
          </w:p>
        </w:tc>
        <w:tc>
          <w:tcPr>
            <w:tcW w:w="2521" w:type="dxa"/>
            <w:gridSpan w:val="2"/>
            <w:tcBorders>
              <w:top w:val="nil"/>
              <w:left w:val="nil"/>
              <w:bottom w:val="single" w:sz="4" w:space="0" w:color="auto"/>
              <w:right w:val="single" w:sz="4" w:space="0" w:color="auto"/>
            </w:tcBorders>
          </w:tcPr>
          <w:p w14:paraId="1F2EB863" w14:textId="343A4001" w:rsidR="00300626" w:rsidRPr="00300626" w:rsidRDefault="00300626" w:rsidP="00EB0997">
            <w:pPr>
              <w:spacing w:after="240"/>
            </w:pPr>
            <w:r w:rsidRPr="00300626">
              <w:t>Engine Oil Filter Bypass Warning Systems</w:t>
            </w:r>
            <w:r w:rsidRPr="00300626">
              <w:br/>
              <w:t>(GE)</w:t>
            </w:r>
          </w:p>
        </w:tc>
        <w:tc>
          <w:tcPr>
            <w:tcW w:w="495" w:type="dxa"/>
            <w:tcBorders>
              <w:top w:val="nil"/>
              <w:left w:val="single" w:sz="4" w:space="0" w:color="auto"/>
              <w:bottom w:val="single" w:sz="4" w:space="0" w:color="auto"/>
              <w:right w:val="single" w:sz="4" w:space="0" w:color="auto"/>
            </w:tcBorders>
            <w:tcMar>
              <w:left w:w="29" w:type="dxa"/>
              <w:right w:w="29" w:type="dxa"/>
            </w:tcMar>
          </w:tcPr>
          <w:p w14:paraId="5E647A3E" w14:textId="39B62501" w:rsidR="00300626" w:rsidRPr="00300626" w:rsidRDefault="00300626" w:rsidP="00EB0997">
            <w:pPr>
              <w:spacing w:after="240"/>
              <w:jc w:val="center"/>
            </w:pPr>
            <w:r w:rsidRPr="00300626">
              <w:t>C</w:t>
            </w:r>
          </w:p>
        </w:tc>
        <w:tc>
          <w:tcPr>
            <w:tcW w:w="495" w:type="dxa"/>
            <w:tcBorders>
              <w:top w:val="nil"/>
              <w:left w:val="single" w:sz="4" w:space="0" w:color="auto"/>
              <w:bottom w:val="single" w:sz="4" w:space="0" w:color="auto"/>
              <w:right w:val="single" w:sz="4" w:space="0" w:color="auto"/>
            </w:tcBorders>
            <w:tcMar>
              <w:left w:w="29" w:type="dxa"/>
              <w:right w:w="29" w:type="dxa"/>
            </w:tcMar>
          </w:tcPr>
          <w:p w14:paraId="4FB272EA" w14:textId="1BB66B83" w:rsidR="00300626" w:rsidRPr="00300626" w:rsidRDefault="00300626" w:rsidP="00EB0997">
            <w:pPr>
              <w:spacing w:after="240"/>
              <w:jc w:val="center"/>
            </w:pPr>
            <w:r w:rsidRPr="00300626">
              <w:t>2</w:t>
            </w:r>
          </w:p>
        </w:tc>
        <w:tc>
          <w:tcPr>
            <w:tcW w:w="495" w:type="dxa"/>
            <w:tcBorders>
              <w:top w:val="nil"/>
              <w:left w:val="single" w:sz="4" w:space="0" w:color="auto"/>
              <w:bottom w:val="single" w:sz="4" w:space="0" w:color="auto"/>
              <w:right w:val="single" w:sz="4" w:space="0" w:color="auto"/>
            </w:tcBorders>
            <w:tcMar>
              <w:left w:w="29" w:type="dxa"/>
              <w:right w:w="29" w:type="dxa"/>
            </w:tcMar>
          </w:tcPr>
          <w:p w14:paraId="0BEF6569" w14:textId="40473364" w:rsidR="00300626" w:rsidRPr="00300626" w:rsidRDefault="00300626" w:rsidP="00EB0997">
            <w:pPr>
              <w:spacing w:after="240"/>
              <w:jc w:val="center"/>
            </w:pPr>
            <w:r w:rsidRPr="00300626">
              <w:t>1</w:t>
            </w:r>
          </w:p>
        </w:tc>
        <w:tc>
          <w:tcPr>
            <w:tcW w:w="3736" w:type="dxa"/>
            <w:tcBorders>
              <w:top w:val="nil"/>
              <w:left w:val="single" w:sz="4" w:space="0" w:color="auto"/>
              <w:bottom w:val="single" w:sz="4" w:space="0" w:color="auto"/>
              <w:right w:val="nil"/>
            </w:tcBorders>
          </w:tcPr>
          <w:p w14:paraId="7A121DEB" w14:textId="6DD83622" w:rsidR="00300626" w:rsidRPr="00300626" w:rsidRDefault="003D05C8" w:rsidP="00EB0997">
            <w:pPr>
              <w:spacing w:after="240"/>
            </w:pPr>
            <w:r>
              <w:t xml:space="preserve">(M) </w:t>
            </w:r>
            <w:r w:rsidR="00300626" w:rsidRPr="00300626">
              <w:t>One may be inoperative provided the associated engine oil debris monitoring system (DMS) sensor operates normally.</w:t>
            </w:r>
          </w:p>
        </w:tc>
        <w:tc>
          <w:tcPr>
            <w:tcW w:w="635" w:type="dxa"/>
            <w:tcBorders>
              <w:top w:val="nil"/>
              <w:left w:val="nil"/>
            </w:tcBorders>
          </w:tcPr>
          <w:p w14:paraId="2412CA17" w14:textId="1D1D7411" w:rsidR="00300626" w:rsidRPr="005567F1" w:rsidRDefault="00300626" w:rsidP="00300626">
            <w:pPr>
              <w:jc w:val="center"/>
            </w:pPr>
          </w:p>
        </w:tc>
      </w:tr>
    </w:tbl>
    <w:p w14:paraId="425B8F26" w14:textId="77777777" w:rsidR="002726B7" w:rsidRPr="00EB0997" w:rsidRDefault="002726B7" w:rsidP="002726B7">
      <w:r w:rsidRPr="00EB0997">
        <w:br w:type="page"/>
      </w:r>
    </w:p>
    <w:tbl>
      <w:tblPr>
        <w:tblStyle w:val="TableGrid"/>
        <w:tblW w:w="10080" w:type="dxa"/>
        <w:jc w:val="center"/>
        <w:tblLayout w:type="fixed"/>
        <w:tblCellMar>
          <w:left w:w="58" w:type="dxa"/>
          <w:right w:w="58" w:type="dxa"/>
        </w:tblCellMar>
        <w:tblLook w:val="04A0" w:firstRow="1" w:lastRow="0" w:firstColumn="1" w:lastColumn="0" w:noHBand="0" w:noVBand="1"/>
        <w:tblDescription w:val="MMEL Page 80-1"/>
      </w:tblPr>
      <w:tblGrid>
        <w:gridCol w:w="5040"/>
        <w:gridCol w:w="5040"/>
      </w:tblGrid>
      <w:tr w:rsidR="002726B7" w:rsidRPr="005567F1" w14:paraId="452EC06F" w14:textId="77777777" w:rsidTr="001672EB">
        <w:trPr>
          <w:tblHeader/>
          <w:jc w:val="center"/>
        </w:trPr>
        <w:tc>
          <w:tcPr>
            <w:tcW w:w="4675" w:type="dxa"/>
            <w:tcBorders>
              <w:bottom w:val="single" w:sz="4" w:space="0" w:color="auto"/>
              <w:right w:val="nil"/>
            </w:tcBorders>
            <w:tcMar>
              <w:top w:w="29" w:type="dxa"/>
              <w:bottom w:w="29" w:type="dxa"/>
            </w:tcMar>
          </w:tcPr>
          <w:p w14:paraId="4D8F7427" w14:textId="77777777" w:rsidR="002726B7" w:rsidRPr="005567F1" w:rsidRDefault="00833B26" w:rsidP="002705B7">
            <w:pPr>
              <w:spacing w:after="60"/>
            </w:pPr>
            <w:r>
              <w:lastRenderedPageBreak/>
              <w:t>U.</w:t>
            </w:r>
            <w:r w:rsidR="002726B7" w:rsidRPr="005567F1">
              <w:t>S. DEPARTMENT OF TRANSPORTATION</w:t>
            </w:r>
          </w:p>
          <w:p w14:paraId="1367E3B9" w14:textId="77777777" w:rsidR="002726B7" w:rsidRPr="005567F1" w:rsidRDefault="002726B7" w:rsidP="002705B7">
            <w:pPr>
              <w:spacing w:after="60"/>
            </w:pPr>
            <w:r w:rsidRPr="005567F1">
              <w:t>FEDERAL AVIATION ADMINISTRATION</w:t>
            </w:r>
          </w:p>
        </w:tc>
        <w:tc>
          <w:tcPr>
            <w:tcW w:w="4675" w:type="dxa"/>
            <w:tcBorders>
              <w:left w:val="nil"/>
            </w:tcBorders>
            <w:tcMar>
              <w:top w:w="29" w:type="dxa"/>
              <w:bottom w:w="29" w:type="dxa"/>
            </w:tcMar>
            <w:vAlign w:val="center"/>
          </w:tcPr>
          <w:p w14:paraId="1397E4BC" w14:textId="77777777" w:rsidR="002726B7" w:rsidRPr="005567F1" w:rsidRDefault="002726B7" w:rsidP="002705B7">
            <w:pPr>
              <w:spacing w:after="60"/>
              <w:jc w:val="right"/>
            </w:pPr>
            <w:r w:rsidRPr="005567F1">
              <w:t>MASTER MINIMUM EQUIPMENT LIST</w:t>
            </w:r>
          </w:p>
        </w:tc>
      </w:tr>
      <w:tr w:rsidR="002726B7" w:rsidRPr="005567F1" w14:paraId="31B7EAC8" w14:textId="77777777" w:rsidTr="001672EB">
        <w:trPr>
          <w:tblHeader/>
          <w:jc w:val="center"/>
        </w:trPr>
        <w:tc>
          <w:tcPr>
            <w:tcW w:w="4675" w:type="dxa"/>
            <w:tcBorders>
              <w:bottom w:val="single" w:sz="4" w:space="0" w:color="auto"/>
              <w:right w:val="nil"/>
            </w:tcBorders>
            <w:tcMar>
              <w:top w:w="29" w:type="dxa"/>
              <w:bottom w:w="29" w:type="dxa"/>
            </w:tcMar>
          </w:tcPr>
          <w:p w14:paraId="2D994EBF" w14:textId="2FE65D36" w:rsidR="002726B7" w:rsidRPr="005567F1" w:rsidRDefault="00C50BC7" w:rsidP="002705B7">
            <w:pPr>
              <w:spacing w:after="60"/>
            </w:pPr>
            <w:r>
              <w:t>REVISION NO. 14</w:t>
            </w:r>
          </w:p>
          <w:p w14:paraId="6D6EC8DB" w14:textId="1D13C2AE" w:rsidR="002726B7" w:rsidRPr="005567F1" w:rsidRDefault="002726B7" w:rsidP="002705B7">
            <w:pPr>
              <w:spacing w:after="60"/>
            </w:pPr>
            <w:r w:rsidRPr="005567F1">
              <w:t xml:space="preserve">DATE: </w:t>
            </w:r>
            <w:r w:rsidR="00C50BC7">
              <w:t>08/10/2017</w:t>
            </w:r>
          </w:p>
        </w:tc>
        <w:tc>
          <w:tcPr>
            <w:tcW w:w="4675" w:type="dxa"/>
            <w:tcBorders>
              <w:left w:val="nil"/>
            </w:tcBorders>
            <w:tcMar>
              <w:top w:w="29" w:type="dxa"/>
              <w:bottom w:w="29" w:type="dxa"/>
            </w:tcMar>
          </w:tcPr>
          <w:p w14:paraId="4E1C60BC" w14:textId="77777777" w:rsidR="002726B7" w:rsidRPr="005567F1" w:rsidRDefault="002726B7" w:rsidP="00502873">
            <w:pPr>
              <w:spacing w:after="60"/>
              <w:jc w:val="right"/>
            </w:pPr>
            <w:r w:rsidRPr="005567F1">
              <w:t xml:space="preserve">PAGE NO. </w:t>
            </w:r>
            <w:r w:rsidR="00502873">
              <w:t>80-1</w:t>
            </w:r>
          </w:p>
        </w:tc>
      </w:tr>
      <w:tr w:rsidR="002726B7" w:rsidRPr="005567F1" w14:paraId="39375CB3" w14:textId="77777777" w:rsidTr="001672EB">
        <w:trPr>
          <w:tblHeader/>
          <w:jc w:val="center"/>
        </w:trPr>
        <w:tc>
          <w:tcPr>
            <w:tcW w:w="4675" w:type="dxa"/>
            <w:tcBorders>
              <w:right w:val="single" w:sz="4" w:space="0" w:color="auto"/>
            </w:tcBorders>
            <w:tcMar>
              <w:top w:w="29" w:type="dxa"/>
              <w:bottom w:w="29" w:type="dxa"/>
            </w:tcMar>
            <w:vAlign w:val="center"/>
          </w:tcPr>
          <w:p w14:paraId="77B6D65E" w14:textId="77777777" w:rsidR="002726B7" w:rsidRPr="005567F1" w:rsidRDefault="002726B7" w:rsidP="002705B7">
            <w:pPr>
              <w:spacing w:after="60"/>
            </w:pPr>
            <w:r w:rsidRPr="005567F1">
              <w:t>AIRCRAFT:</w:t>
            </w:r>
          </w:p>
          <w:p w14:paraId="3C4ABA93" w14:textId="7ADB929F" w:rsidR="002726B7" w:rsidRPr="005567F1" w:rsidRDefault="0035390E" w:rsidP="002705B7">
            <w:pPr>
              <w:spacing w:after="60"/>
            </w:pPr>
            <w:r>
              <w:t>Boeing 787</w:t>
            </w:r>
          </w:p>
        </w:tc>
        <w:tc>
          <w:tcPr>
            <w:tcW w:w="4675" w:type="dxa"/>
            <w:tcBorders>
              <w:left w:val="single" w:sz="4" w:space="0" w:color="auto"/>
            </w:tcBorders>
            <w:tcMar>
              <w:top w:w="29" w:type="dxa"/>
              <w:bottom w:w="29" w:type="dxa"/>
            </w:tcMar>
          </w:tcPr>
          <w:p w14:paraId="19E47EEF" w14:textId="77777777" w:rsidR="002726B7" w:rsidRPr="005567F1" w:rsidRDefault="002726B7" w:rsidP="002705B7">
            <w:pPr>
              <w:pStyle w:val="ListParagraph"/>
              <w:spacing w:after="60"/>
              <w:ind w:left="662" w:hanging="720"/>
              <w:rPr>
                <w:b/>
              </w:rPr>
            </w:pPr>
            <w:r w:rsidRPr="005567F1">
              <w:rPr>
                <w:b/>
              </w:rPr>
              <w:t>TABLE KEY</w:t>
            </w:r>
          </w:p>
          <w:p w14:paraId="6DE64F05" w14:textId="77777777" w:rsidR="002726B7" w:rsidRPr="005567F1" w:rsidRDefault="002726B7" w:rsidP="00F9593C">
            <w:pPr>
              <w:pStyle w:val="ListParagraph"/>
              <w:numPr>
                <w:ilvl w:val="0"/>
                <w:numId w:val="32"/>
              </w:numPr>
              <w:spacing w:after="60"/>
            </w:pPr>
            <w:r w:rsidRPr="005567F1">
              <w:t>REPAIR CATEGORY</w:t>
            </w:r>
          </w:p>
          <w:p w14:paraId="3772557F" w14:textId="77777777" w:rsidR="002726B7" w:rsidRPr="005567F1" w:rsidRDefault="002726B7" w:rsidP="00F9593C">
            <w:pPr>
              <w:pStyle w:val="ListParagraph"/>
              <w:numPr>
                <w:ilvl w:val="0"/>
                <w:numId w:val="32"/>
              </w:numPr>
              <w:spacing w:after="60"/>
            </w:pPr>
            <w:r w:rsidRPr="005567F1">
              <w:t>NO. INSTALLED</w:t>
            </w:r>
          </w:p>
          <w:p w14:paraId="3846CB85" w14:textId="77777777" w:rsidR="002726B7" w:rsidRPr="005567F1" w:rsidRDefault="002726B7" w:rsidP="00F9593C">
            <w:pPr>
              <w:pStyle w:val="ListParagraph"/>
              <w:numPr>
                <w:ilvl w:val="0"/>
                <w:numId w:val="32"/>
              </w:numPr>
              <w:spacing w:after="60"/>
            </w:pPr>
            <w:r w:rsidRPr="005567F1">
              <w:t>NO. REQUIRED FOR DISPATCH</w:t>
            </w:r>
          </w:p>
          <w:p w14:paraId="0EFA73C1" w14:textId="77777777" w:rsidR="002726B7" w:rsidRPr="005567F1" w:rsidRDefault="002726B7" w:rsidP="00F9593C">
            <w:pPr>
              <w:pStyle w:val="ListParagraph"/>
              <w:numPr>
                <w:ilvl w:val="0"/>
                <w:numId w:val="32"/>
              </w:numPr>
              <w:spacing w:after="60"/>
            </w:pPr>
            <w:r w:rsidRPr="005567F1">
              <w:t>REMARKS OR EXCEPTIONS</w:t>
            </w:r>
          </w:p>
        </w:tc>
      </w:tr>
    </w:tbl>
    <w:p w14:paraId="1BEC119A" w14:textId="77777777" w:rsidR="002726B7" w:rsidRPr="005567F1" w:rsidRDefault="002726B7" w:rsidP="002726B7">
      <w:pPr>
        <w:tabs>
          <w:tab w:val="left" w:pos="4788"/>
        </w:tabs>
        <w:rPr>
          <w:sz w:val="2"/>
          <w:szCs w:val="2"/>
        </w:rPr>
      </w:pPr>
    </w:p>
    <w:tbl>
      <w:tblPr>
        <w:tblStyle w:val="TableGrid"/>
        <w:tblW w:w="10080" w:type="dxa"/>
        <w:jc w:val="center"/>
        <w:tblLayout w:type="fixed"/>
        <w:tblCellMar>
          <w:left w:w="29" w:type="dxa"/>
          <w:right w:w="29" w:type="dxa"/>
        </w:tblCellMar>
        <w:tblLook w:val="04A0" w:firstRow="1" w:lastRow="0" w:firstColumn="1" w:lastColumn="0" w:noHBand="0" w:noVBand="1"/>
        <w:tblDescription w:val="Starting"/>
      </w:tblPr>
      <w:tblGrid>
        <w:gridCol w:w="1703"/>
        <w:gridCol w:w="2370"/>
        <w:gridCol w:w="151"/>
        <w:gridCol w:w="495"/>
        <w:gridCol w:w="495"/>
        <w:gridCol w:w="495"/>
        <w:gridCol w:w="3743"/>
        <w:gridCol w:w="628"/>
      </w:tblGrid>
      <w:tr w:rsidR="002726B7" w:rsidRPr="005567F1" w14:paraId="051B05CE" w14:textId="77777777" w:rsidTr="001672EB">
        <w:trPr>
          <w:tblHeader/>
          <w:jc w:val="center"/>
        </w:trPr>
        <w:tc>
          <w:tcPr>
            <w:tcW w:w="4073" w:type="dxa"/>
            <w:gridSpan w:val="2"/>
            <w:tcBorders>
              <w:right w:val="nil"/>
            </w:tcBorders>
            <w:shd w:val="clear" w:color="auto" w:fill="D9D9D9" w:themeFill="background1" w:themeFillShade="D9"/>
            <w:tcMar>
              <w:left w:w="0" w:type="dxa"/>
              <w:right w:w="0" w:type="dxa"/>
            </w:tcMar>
          </w:tcPr>
          <w:p w14:paraId="4A6BFADD" w14:textId="77777777" w:rsidR="002726B7" w:rsidRPr="005567F1" w:rsidRDefault="00701281" w:rsidP="00701281">
            <w:pPr>
              <w:ind w:left="360" w:hanging="360"/>
              <w:rPr>
                <w:b/>
              </w:rPr>
            </w:pPr>
            <w:r>
              <w:rPr>
                <w:b/>
              </w:rPr>
              <w:t>80. Starting</w:t>
            </w:r>
          </w:p>
        </w:tc>
        <w:tc>
          <w:tcPr>
            <w:tcW w:w="151" w:type="dxa"/>
            <w:tcBorders>
              <w:left w:val="nil"/>
              <w:right w:val="nil"/>
            </w:tcBorders>
            <w:shd w:val="clear" w:color="auto" w:fill="D9D9D9" w:themeFill="background1" w:themeFillShade="D9"/>
          </w:tcPr>
          <w:p w14:paraId="2B83D9C9" w14:textId="77777777" w:rsidR="002726B7" w:rsidRPr="005567F1" w:rsidRDefault="002726B7" w:rsidP="002705B7">
            <w:pPr>
              <w:rPr>
                <w:b/>
              </w:rPr>
            </w:pPr>
          </w:p>
        </w:tc>
        <w:tc>
          <w:tcPr>
            <w:tcW w:w="495" w:type="dxa"/>
            <w:tcBorders>
              <w:left w:val="nil"/>
              <w:right w:val="nil"/>
            </w:tcBorders>
            <w:shd w:val="clear" w:color="auto" w:fill="D9D9D9" w:themeFill="background1" w:themeFillShade="D9"/>
            <w:tcMar>
              <w:left w:w="29" w:type="dxa"/>
              <w:right w:w="29" w:type="dxa"/>
            </w:tcMar>
          </w:tcPr>
          <w:p w14:paraId="7C46C444" w14:textId="77777777" w:rsidR="002726B7" w:rsidRPr="005567F1" w:rsidRDefault="002726B7" w:rsidP="002705B7">
            <w:pPr>
              <w:jc w:val="center"/>
              <w:rPr>
                <w:b/>
              </w:rPr>
            </w:pPr>
          </w:p>
        </w:tc>
        <w:tc>
          <w:tcPr>
            <w:tcW w:w="495" w:type="dxa"/>
            <w:tcBorders>
              <w:left w:val="nil"/>
              <w:right w:val="nil"/>
            </w:tcBorders>
            <w:shd w:val="clear" w:color="auto" w:fill="D9D9D9" w:themeFill="background1" w:themeFillShade="D9"/>
            <w:tcMar>
              <w:left w:w="29" w:type="dxa"/>
              <w:right w:w="29" w:type="dxa"/>
            </w:tcMar>
          </w:tcPr>
          <w:p w14:paraId="41E45326" w14:textId="77777777" w:rsidR="002726B7" w:rsidRPr="005567F1" w:rsidRDefault="002726B7" w:rsidP="002705B7">
            <w:pPr>
              <w:jc w:val="center"/>
              <w:rPr>
                <w:b/>
              </w:rPr>
            </w:pPr>
          </w:p>
        </w:tc>
        <w:tc>
          <w:tcPr>
            <w:tcW w:w="495" w:type="dxa"/>
            <w:tcBorders>
              <w:left w:val="nil"/>
              <w:right w:val="nil"/>
            </w:tcBorders>
            <w:shd w:val="clear" w:color="auto" w:fill="D9D9D9" w:themeFill="background1" w:themeFillShade="D9"/>
            <w:tcMar>
              <w:left w:w="29" w:type="dxa"/>
              <w:right w:w="29" w:type="dxa"/>
            </w:tcMar>
          </w:tcPr>
          <w:p w14:paraId="6F56A8C0" w14:textId="77777777" w:rsidR="002726B7" w:rsidRPr="005567F1" w:rsidRDefault="002726B7" w:rsidP="002705B7">
            <w:pPr>
              <w:jc w:val="center"/>
              <w:rPr>
                <w:b/>
              </w:rPr>
            </w:pPr>
          </w:p>
        </w:tc>
        <w:tc>
          <w:tcPr>
            <w:tcW w:w="3743" w:type="dxa"/>
            <w:tcBorders>
              <w:left w:val="nil"/>
              <w:bottom w:val="single" w:sz="4" w:space="0" w:color="auto"/>
              <w:right w:val="nil"/>
            </w:tcBorders>
            <w:shd w:val="clear" w:color="auto" w:fill="D9D9D9" w:themeFill="background1" w:themeFillShade="D9"/>
          </w:tcPr>
          <w:p w14:paraId="6A94C6AF" w14:textId="77777777" w:rsidR="002726B7" w:rsidRPr="005567F1" w:rsidRDefault="002726B7" w:rsidP="002705B7">
            <w:pPr>
              <w:rPr>
                <w:b/>
              </w:rPr>
            </w:pPr>
          </w:p>
        </w:tc>
        <w:tc>
          <w:tcPr>
            <w:tcW w:w="628" w:type="dxa"/>
            <w:tcBorders>
              <w:left w:val="nil"/>
            </w:tcBorders>
            <w:shd w:val="clear" w:color="auto" w:fill="D9D9D9" w:themeFill="background1" w:themeFillShade="D9"/>
          </w:tcPr>
          <w:p w14:paraId="68970801" w14:textId="77777777" w:rsidR="002726B7" w:rsidRPr="005567F1" w:rsidRDefault="002726B7" w:rsidP="002705B7">
            <w:pPr>
              <w:jc w:val="center"/>
              <w:rPr>
                <w:b/>
              </w:rPr>
            </w:pPr>
          </w:p>
        </w:tc>
      </w:tr>
      <w:tr w:rsidR="002726B7" w:rsidRPr="005567F1" w14:paraId="754D3F44" w14:textId="77777777" w:rsidTr="001672EB">
        <w:trPr>
          <w:tblHeader/>
          <w:jc w:val="center"/>
        </w:trPr>
        <w:tc>
          <w:tcPr>
            <w:tcW w:w="1703" w:type="dxa"/>
            <w:tcBorders>
              <w:bottom w:val="single" w:sz="4" w:space="0" w:color="auto"/>
              <w:right w:val="nil"/>
            </w:tcBorders>
            <w:shd w:val="clear" w:color="auto" w:fill="D9D9D9" w:themeFill="background1" w:themeFillShade="D9"/>
            <w:vAlign w:val="center"/>
          </w:tcPr>
          <w:p w14:paraId="78BA517A" w14:textId="77777777" w:rsidR="002726B7" w:rsidRPr="00812724" w:rsidRDefault="002726B7" w:rsidP="002705B7">
            <w:pPr>
              <w:rPr>
                <w:b/>
                <w:sz w:val="16"/>
                <w:szCs w:val="16"/>
              </w:rPr>
            </w:pPr>
            <w:r w:rsidRPr="00812724">
              <w:rPr>
                <w:b/>
                <w:sz w:val="16"/>
                <w:szCs w:val="16"/>
              </w:rPr>
              <w:t>Sequence No.</w:t>
            </w:r>
          </w:p>
        </w:tc>
        <w:tc>
          <w:tcPr>
            <w:tcW w:w="2521" w:type="dxa"/>
            <w:gridSpan w:val="2"/>
            <w:tcBorders>
              <w:left w:val="nil"/>
              <w:bottom w:val="single" w:sz="4" w:space="0" w:color="auto"/>
            </w:tcBorders>
            <w:shd w:val="clear" w:color="auto" w:fill="D9D9D9" w:themeFill="background1" w:themeFillShade="D9"/>
            <w:vAlign w:val="center"/>
          </w:tcPr>
          <w:p w14:paraId="1ED4A484" w14:textId="77777777" w:rsidR="002726B7" w:rsidRPr="00812724" w:rsidRDefault="002726B7" w:rsidP="002705B7">
            <w:pPr>
              <w:rPr>
                <w:b/>
                <w:sz w:val="16"/>
                <w:szCs w:val="16"/>
              </w:rPr>
            </w:pPr>
            <w:r w:rsidRPr="00812724">
              <w:rPr>
                <w:b/>
                <w:sz w:val="16"/>
                <w:szCs w:val="16"/>
              </w:rPr>
              <w:t>Item</w:t>
            </w:r>
          </w:p>
        </w:tc>
        <w:tc>
          <w:tcPr>
            <w:tcW w:w="495" w:type="dxa"/>
            <w:tcBorders>
              <w:bottom w:val="single" w:sz="4" w:space="0" w:color="auto"/>
            </w:tcBorders>
            <w:shd w:val="clear" w:color="auto" w:fill="D9D9D9" w:themeFill="background1" w:themeFillShade="D9"/>
            <w:tcMar>
              <w:left w:w="29" w:type="dxa"/>
              <w:right w:w="29" w:type="dxa"/>
            </w:tcMar>
            <w:vAlign w:val="center"/>
          </w:tcPr>
          <w:p w14:paraId="5EB824B5" w14:textId="77777777" w:rsidR="002726B7" w:rsidRPr="00812724" w:rsidRDefault="002726B7" w:rsidP="002705B7">
            <w:pPr>
              <w:jc w:val="center"/>
              <w:rPr>
                <w:b/>
                <w:sz w:val="16"/>
                <w:szCs w:val="16"/>
              </w:rPr>
            </w:pPr>
            <w:r w:rsidRPr="00812724">
              <w:rPr>
                <w:b/>
                <w:sz w:val="16"/>
                <w:szCs w:val="16"/>
              </w:rPr>
              <w:t>1</w:t>
            </w:r>
          </w:p>
        </w:tc>
        <w:tc>
          <w:tcPr>
            <w:tcW w:w="495" w:type="dxa"/>
            <w:tcBorders>
              <w:bottom w:val="single" w:sz="4" w:space="0" w:color="auto"/>
            </w:tcBorders>
            <w:shd w:val="clear" w:color="auto" w:fill="D9D9D9" w:themeFill="background1" w:themeFillShade="D9"/>
            <w:tcMar>
              <w:left w:w="29" w:type="dxa"/>
              <w:right w:w="29" w:type="dxa"/>
            </w:tcMar>
            <w:vAlign w:val="center"/>
          </w:tcPr>
          <w:p w14:paraId="59651BE7" w14:textId="77777777" w:rsidR="002726B7" w:rsidRPr="00812724" w:rsidRDefault="002726B7" w:rsidP="002705B7">
            <w:pPr>
              <w:jc w:val="center"/>
              <w:rPr>
                <w:b/>
                <w:sz w:val="16"/>
                <w:szCs w:val="16"/>
              </w:rPr>
            </w:pPr>
            <w:r w:rsidRPr="00812724">
              <w:rPr>
                <w:b/>
                <w:sz w:val="16"/>
                <w:szCs w:val="16"/>
              </w:rPr>
              <w:t>2</w:t>
            </w:r>
          </w:p>
        </w:tc>
        <w:tc>
          <w:tcPr>
            <w:tcW w:w="495" w:type="dxa"/>
            <w:tcBorders>
              <w:bottom w:val="single" w:sz="4" w:space="0" w:color="auto"/>
            </w:tcBorders>
            <w:shd w:val="clear" w:color="auto" w:fill="D9D9D9" w:themeFill="background1" w:themeFillShade="D9"/>
            <w:tcMar>
              <w:left w:w="29" w:type="dxa"/>
              <w:right w:w="29" w:type="dxa"/>
            </w:tcMar>
            <w:vAlign w:val="center"/>
          </w:tcPr>
          <w:p w14:paraId="16EC5931" w14:textId="77777777" w:rsidR="002726B7" w:rsidRPr="00812724" w:rsidRDefault="002726B7" w:rsidP="002705B7">
            <w:pPr>
              <w:jc w:val="center"/>
              <w:rPr>
                <w:b/>
                <w:sz w:val="16"/>
                <w:szCs w:val="16"/>
              </w:rPr>
            </w:pPr>
            <w:r w:rsidRPr="00812724">
              <w:rPr>
                <w:b/>
                <w:sz w:val="16"/>
                <w:szCs w:val="16"/>
              </w:rPr>
              <w:t>3</w:t>
            </w:r>
          </w:p>
        </w:tc>
        <w:tc>
          <w:tcPr>
            <w:tcW w:w="3743" w:type="dxa"/>
            <w:tcBorders>
              <w:bottom w:val="single" w:sz="4" w:space="0" w:color="auto"/>
              <w:right w:val="nil"/>
            </w:tcBorders>
            <w:shd w:val="clear" w:color="auto" w:fill="D9D9D9" w:themeFill="background1" w:themeFillShade="D9"/>
            <w:vAlign w:val="center"/>
          </w:tcPr>
          <w:p w14:paraId="04267257" w14:textId="77777777" w:rsidR="002726B7" w:rsidRPr="00812724" w:rsidRDefault="002726B7" w:rsidP="002705B7">
            <w:pPr>
              <w:rPr>
                <w:b/>
                <w:sz w:val="16"/>
                <w:szCs w:val="16"/>
              </w:rPr>
            </w:pPr>
            <w:r w:rsidRPr="00812724">
              <w:rPr>
                <w:b/>
                <w:sz w:val="16"/>
                <w:szCs w:val="16"/>
              </w:rPr>
              <w:t>4</w:t>
            </w:r>
          </w:p>
        </w:tc>
        <w:tc>
          <w:tcPr>
            <w:tcW w:w="628" w:type="dxa"/>
            <w:tcBorders>
              <w:left w:val="nil"/>
              <w:bottom w:val="single" w:sz="4" w:space="0" w:color="auto"/>
            </w:tcBorders>
            <w:shd w:val="clear" w:color="auto" w:fill="D9D9D9" w:themeFill="background1" w:themeFillShade="D9"/>
            <w:vAlign w:val="center"/>
          </w:tcPr>
          <w:p w14:paraId="51FD164C" w14:textId="77777777" w:rsidR="002726B7" w:rsidRPr="00812724" w:rsidRDefault="002726B7" w:rsidP="002705B7">
            <w:pPr>
              <w:jc w:val="center"/>
              <w:rPr>
                <w:b/>
                <w:sz w:val="12"/>
                <w:szCs w:val="12"/>
              </w:rPr>
            </w:pPr>
            <w:r w:rsidRPr="00812724">
              <w:rPr>
                <w:b/>
                <w:sz w:val="12"/>
                <w:szCs w:val="12"/>
              </w:rPr>
              <w:t>Change Bar</w:t>
            </w:r>
          </w:p>
        </w:tc>
      </w:tr>
      <w:tr w:rsidR="00300626" w:rsidRPr="005567F1" w14:paraId="09C8B41B" w14:textId="77777777" w:rsidTr="00300626">
        <w:trPr>
          <w:jc w:val="center"/>
        </w:trPr>
        <w:tc>
          <w:tcPr>
            <w:tcW w:w="1703" w:type="dxa"/>
            <w:tcBorders>
              <w:top w:val="single" w:sz="4" w:space="0" w:color="auto"/>
              <w:left w:val="single" w:sz="4" w:space="0" w:color="auto"/>
              <w:bottom w:val="single" w:sz="4" w:space="0" w:color="auto"/>
              <w:right w:val="nil"/>
            </w:tcBorders>
          </w:tcPr>
          <w:p w14:paraId="2F8115DB" w14:textId="41E2B595" w:rsidR="00300626" w:rsidRPr="00300626" w:rsidRDefault="00300626" w:rsidP="00300626">
            <w:pPr>
              <w:spacing w:after="240"/>
            </w:pPr>
            <w:r w:rsidRPr="00300626">
              <w:t>-11-01</w:t>
            </w:r>
          </w:p>
        </w:tc>
        <w:tc>
          <w:tcPr>
            <w:tcW w:w="2521" w:type="dxa"/>
            <w:gridSpan w:val="2"/>
            <w:tcBorders>
              <w:top w:val="single" w:sz="4" w:space="0" w:color="auto"/>
              <w:left w:val="nil"/>
              <w:bottom w:val="single" w:sz="4" w:space="0" w:color="auto"/>
              <w:right w:val="single" w:sz="4" w:space="0" w:color="auto"/>
            </w:tcBorders>
          </w:tcPr>
          <w:p w14:paraId="063039AB" w14:textId="315CFE54" w:rsidR="00300626" w:rsidRPr="00300626" w:rsidRDefault="00300626" w:rsidP="00300626">
            <w:pPr>
              <w:spacing w:after="240"/>
            </w:pPr>
            <w:r w:rsidRPr="00300626">
              <w:t>Start Selector Holding/Cutout System</w:t>
            </w:r>
          </w:p>
        </w:tc>
        <w:tc>
          <w:tcPr>
            <w:tcW w:w="495" w:type="dxa"/>
            <w:tcBorders>
              <w:top w:val="single" w:sz="4" w:space="0" w:color="auto"/>
              <w:left w:val="single" w:sz="4" w:space="0" w:color="auto"/>
              <w:bottom w:val="single" w:sz="4" w:space="0" w:color="auto"/>
              <w:right w:val="single" w:sz="4" w:space="0" w:color="auto"/>
            </w:tcBorders>
            <w:tcMar>
              <w:left w:w="29" w:type="dxa"/>
              <w:right w:w="29" w:type="dxa"/>
            </w:tcMar>
          </w:tcPr>
          <w:p w14:paraId="03211710" w14:textId="5795B741" w:rsidR="00300626" w:rsidRPr="00300626" w:rsidRDefault="00300626" w:rsidP="00300626">
            <w:pPr>
              <w:spacing w:after="240"/>
              <w:jc w:val="center"/>
            </w:pPr>
            <w:r w:rsidRPr="00300626">
              <w:t>C</w:t>
            </w:r>
          </w:p>
        </w:tc>
        <w:tc>
          <w:tcPr>
            <w:tcW w:w="495" w:type="dxa"/>
            <w:tcBorders>
              <w:top w:val="single" w:sz="4" w:space="0" w:color="auto"/>
              <w:left w:val="single" w:sz="4" w:space="0" w:color="auto"/>
              <w:bottom w:val="single" w:sz="4" w:space="0" w:color="auto"/>
              <w:right w:val="single" w:sz="4" w:space="0" w:color="auto"/>
            </w:tcBorders>
            <w:tcMar>
              <w:left w:w="29" w:type="dxa"/>
              <w:right w:w="29" w:type="dxa"/>
            </w:tcMar>
          </w:tcPr>
          <w:p w14:paraId="277E6E4C" w14:textId="25A4112E" w:rsidR="00300626" w:rsidRPr="00300626" w:rsidRDefault="00300626" w:rsidP="00300626">
            <w:pPr>
              <w:spacing w:after="240"/>
              <w:jc w:val="center"/>
            </w:pPr>
            <w:r w:rsidRPr="00300626">
              <w:t>2</w:t>
            </w:r>
          </w:p>
        </w:tc>
        <w:tc>
          <w:tcPr>
            <w:tcW w:w="495" w:type="dxa"/>
            <w:tcBorders>
              <w:top w:val="single" w:sz="4" w:space="0" w:color="auto"/>
              <w:left w:val="single" w:sz="4" w:space="0" w:color="auto"/>
              <w:bottom w:val="single" w:sz="4" w:space="0" w:color="auto"/>
              <w:right w:val="single" w:sz="4" w:space="0" w:color="auto"/>
            </w:tcBorders>
            <w:tcMar>
              <w:left w:w="29" w:type="dxa"/>
              <w:right w:w="29" w:type="dxa"/>
            </w:tcMar>
          </w:tcPr>
          <w:p w14:paraId="385A16E7" w14:textId="2233E003" w:rsidR="00300626" w:rsidRPr="00300626" w:rsidRDefault="00300626" w:rsidP="00300626">
            <w:pPr>
              <w:spacing w:after="240"/>
              <w:jc w:val="center"/>
            </w:pPr>
            <w:r w:rsidRPr="00300626">
              <w:t>0</w:t>
            </w:r>
          </w:p>
        </w:tc>
        <w:tc>
          <w:tcPr>
            <w:tcW w:w="3743" w:type="dxa"/>
            <w:tcBorders>
              <w:top w:val="single" w:sz="4" w:space="0" w:color="auto"/>
              <w:left w:val="single" w:sz="4" w:space="0" w:color="auto"/>
              <w:bottom w:val="single" w:sz="4" w:space="0" w:color="auto"/>
              <w:right w:val="nil"/>
            </w:tcBorders>
          </w:tcPr>
          <w:p w14:paraId="732D7CB9" w14:textId="3B25A5D0" w:rsidR="00300626" w:rsidRPr="00300626" w:rsidRDefault="00300626" w:rsidP="00300626">
            <w:pPr>
              <w:spacing w:after="240"/>
            </w:pPr>
            <w:r w:rsidRPr="00300626">
              <w:t>(O) May be inoperative provided alternate start procedures are used.</w:t>
            </w:r>
          </w:p>
        </w:tc>
        <w:tc>
          <w:tcPr>
            <w:tcW w:w="628" w:type="dxa"/>
            <w:tcBorders>
              <w:left w:val="nil"/>
              <w:bottom w:val="single" w:sz="4" w:space="0" w:color="auto"/>
            </w:tcBorders>
          </w:tcPr>
          <w:p w14:paraId="3316B91F" w14:textId="77777777" w:rsidR="00300626" w:rsidRPr="005567F1" w:rsidRDefault="00300626" w:rsidP="00300626">
            <w:pPr>
              <w:jc w:val="center"/>
            </w:pPr>
          </w:p>
        </w:tc>
      </w:tr>
    </w:tbl>
    <w:p w14:paraId="220A1648" w14:textId="77777777" w:rsidR="002726B7" w:rsidRDefault="002726B7" w:rsidP="00C50BC7"/>
    <w:sectPr w:rsidR="002726B7" w:rsidSect="007D5F5A">
      <w:headerReference w:type="default" r:id="rId10"/>
      <w:footerReference w:type="first" r:id="rId11"/>
      <w:pgSz w:w="12240" w:h="15840" w:code="1"/>
      <w:pgMar w:top="288" w:right="1080" w:bottom="288" w:left="1080" w:header="144" w:footer="14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BBB52" w14:textId="77777777" w:rsidR="001C5DF2" w:rsidRDefault="001C5DF2">
      <w:r>
        <w:separator/>
      </w:r>
    </w:p>
  </w:endnote>
  <w:endnote w:type="continuationSeparator" w:id="0">
    <w:p w14:paraId="4F5D41FF" w14:textId="77777777" w:rsidR="001C5DF2" w:rsidRDefault="001C5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3237A" w14:textId="31C5AB2A" w:rsidR="00C90F9B" w:rsidRPr="00183A02" w:rsidRDefault="00C90F9B" w:rsidP="008906EF">
    <w:pPr>
      <w:pStyle w:val="Footer"/>
    </w:pPr>
    <w:r>
      <w:fldChar w:fldCharType="begin"/>
    </w:r>
    <w:r>
      <w:instrText xml:space="preserve"> </w:instrText>
    </w:r>
    <w:r>
      <w:rPr>
        <w:noProof/>
      </w:rPr>
      <w:fldChar w:fldCharType="begin"/>
    </w:r>
    <w:r>
      <w:rPr>
        <w:noProof/>
      </w:rPr>
      <w:instrText xml:space="preserve"> FILENAME  \p  \* MERGEFORMAT </w:instrText>
    </w:r>
    <w:r>
      <w:rPr>
        <w:noProof/>
      </w:rPr>
      <w:fldChar w:fldCharType="separate"/>
    </w:r>
    <w:r w:rsidR="008C4691">
      <w:rPr>
        <w:noProof/>
      </w:rPr>
      <w:instrText>\\sw\data\CS-FLOE-DDG\787\787 MMELs\Archive\FAA\Proposals and Coordination - FAA\FAA MMEL Rev 19\B-787_Rev_19__4_11_25.docx</w:instrText>
    </w:r>
    <w:r>
      <w:rPr>
        <w:noProof/>
      </w:rPr>
      <w:fldChar w:fldCharType="end"/>
    </w:r>
    <w:r>
      <w:instrText xml:space="preserve">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B2E65" w14:textId="77777777" w:rsidR="001C5DF2" w:rsidRDefault="001C5DF2">
      <w:r>
        <w:separator/>
      </w:r>
    </w:p>
  </w:footnote>
  <w:footnote w:type="continuationSeparator" w:id="0">
    <w:p w14:paraId="5AAB3224" w14:textId="77777777" w:rsidR="001C5DF2" w:rsidRDefault="001C5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9A3AE" w14:textId="14F1A54A" w:rsidR="00594143" w:rsidRDefault="005941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313"/>
    <w:multiLevelType w:val="hybridMultilevel"/>
    <w:tmpl w:val="E910CC1E"/>
    <w:lvl w:ilvl="0" w:tplc="79260470">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080691A"/>
    <w:multiLevelType w:val="hybridMultilevel"/>
    <w:tmpl w:val="13F04BBC"/>
    <w:lvl w:ilvl="0" w:tplc="CBA280EA">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0A26418"/>
    <w:multiLevelType w:val="hybridMultilevel"/>
    <w:tmpl w:val="4B14C682"/>
    <w:lvl w:ilvl="0" w:tplc="EC7E47E2">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0AE2E7A"/>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D34042"/>
    <w:multiLevelType w:val="hybridMultilevel"/>
    <w:tmpl w:val="54E6930C"/>
    <w:lvl w:ilvl="0" w:tplc="9F46E184">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1AE3210"/>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2E59EA"/>
    <w:multiLevelType w:val="hybridMultilevel"/>
    <w:tmpl w:val="3FB44462"/>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24120C0"/>
    <w:multiLevelType w:val="hybridMultilevel"/>
    <w:tmpl w:val="62D0268C"/>
    <w:lvl w:ilvl="0" w:tplc="0FA0E652">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024C5DEF"/>
    <w:multiLevelType w:val="hybridMultilevel"/>
    <w:tmpl w:val="977E3592"/>
    <w:lvl w:ilvl="0" w:tplc="A8AC6C78">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2645C8B"/>
    <w:multiLevelType w:val="hybridMultilevel"/>
    <w:tmpl w:val="0A06C628"/>
    <w:lvl w:ilvl="0" w:tplc="04090017">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028E362F"/>
    <w:multiLevelType w:val="hybridMultilevel"/>
    <w:tmpl w:val="F02EABE4"/>
    <w:lvl w:ilvl="0" w:tplc="04090017">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029D01C7"/>
    <w:multiLevelType w:val="hybridMultilevel"/>
    <w:tmpl w:val="DCB22DD4"/>
    <w:lvl w:ilvl="0" w:tplc="04090017">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02D00E5F"/>
    <w:multiLevelType w:val="hybridMultilevel"/>
    <w:tmpl w:val="27CE6F7E"/>
    <w:lvl w:ilvl="0" w:tplc="01962B6A">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02DA127D"/>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3295FC5"/>
    <w:multiLevelType w:val="hybridMultilevel"/>
    <w:tmpl w:val="9D2AEB4E"/>
    <w:lvl w:ilvl="0" w:tplc="D382E1B8">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041950EE"/>
    <w:multiLevelType w:val="hybridMultilevel"/>
    <w:tmpl w:val="CD68C38E"/>
    <w:lvl w:ilvl="0" w:tplc="9D904B1E">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04322B02"/>
    <w:multiLevelType w:val="hybridMultilevel"/>
    <w:tmpl w:val="E08AA902"/>
    <w:lvl w:ilvl="0" w:tplc="1D9A0FA4">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7">
      <w:start w:val="1"/>
      <w:numFmt w:val="lowerLetter"/>
      <w:lvlText w:val="%2)"/>
      <w:lvlJc w:val="left"/>
      <w:pPr>
        <w:tabs>
          <w:tab w:val="num" w:pos="1440"/>
        </w:tabs>
        <w:ind w:left="1440" w:hanging="360"/>
      </w:pPr>
      <w:rPr>
        <w:rFonts w:cs="Times New Roman" w:hint="default"/>
        <w:b w:val="0"/>
        <w:i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04A71F20"/>
    <w:multiLevelType w:val="hybridMultilevel"/>
    <w:tmpl w:val="B14E694E"/>
    <w:lvl w:ilvl="0" w:tplc="60480DA2">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04CC3EDD"/>
    <w:multiLevelType w:val="hybridMultilevel"/>
    <w:tmpl w:val="DB6EB2BE"/>
    <w:lvl w:ilvl="0" w:tplc="93D26350">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04D9258C"/>
    <w:multiLevelType w:val="hybridMultilevel"/>
    <w:tmpl w:val="C4823F7A"/>
    <w:lvl w:ilvl="0" w:tplc="BE9ABED4">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04DD3FD7"/>
    <w:multiLevelType w:val="hybridMultilevel"/>
    <w:tmpl w:val="F1D0479C"/>
    <w:lvl w:ilvl="0" w:tplc="9D72CC80">
      <w:start w:val="1"/>
      <w:numFmt w:val="lowerLetter"/>
      <w:lvlText w:val="%1)"/>
      <w:lvlJc w:val="left"/>
      <w:pPr>
        <w:tabs>
          <w:tab w:val="num" w:pos="720"/>
        </w:tabs>
        <w:ind w:left="720" w:hanging="360"/>
      </w:pPr>
      <w:rPr>
        <w:rFonts w:ascii="Arial" w:hAnsi="Arial" w:cs="Arial" w:hint="default"/>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05996CDC"/>
    <w:multiLevelType w:val="hybridMultilevel"/>
    <w:tmpl w:val="47B42FB4"/>
    <w:lvl w:ilvl="0" w:tplc="564AAAB2">
      <w:start w:val="1"/>
      <w:numFmt w:val="lowerLetter"/>
      <w:lvlText w:val="%1)"/>
      <w:lvlJc w:val="left"/>
      <w:pPr>
        <w:tabs>
          <w:tab w:val="num" w:pos="720"/>
        </w:tabs>
        <w:ind w:left="720" w:hanging="360"/>
      </w:pPr>
      <w:rPr>
        <w:rFonts w:cs="Times New Roman"/>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05E12686"/>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5E609CF"/>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5FB0F32"/>
    <w:multiLevelType w:val="hybridMultilevel"/>
    <w:tmpl w:val="3B3A68DE"/>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066B723D"/>
    <w:multiLevelType w:val="hybridMultilevel"/>
    <w:tmpl w:val="0EA29C8A"/>
    <w:lvl w:ilvl="0" w:tplc="DF404046">
      <w:start w:val="1"/>
      <w:numFmt w:val="lowerLetter"/>
      <w:lvlText w:val="%1)"/>
      <w:lvlJc w:val="left"/>
      <w:pPr>
        <w:tabs>
          <w:tab w:val="num" w:pos="720"/>
        </w:tabs>
        <w:ind w:left="720" w:hanging="360"/>
      </w:pPr>
      <w:rPr>
        <w:rFonts w:ascii="Arial" w:hAnsi="Arial" w:cs="Arial" w:hint="default"/>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15:restartNumberingAfterBreak="0">
    <w:nsid w:val="0678551F"/>
    <w:multiLevelType w:val="hybridMultilevel"/>
    <w:tmpl w:val="7C5C5EF8"/>
    <w:lvl w:ilvl="0" w:tplc="ABCAE060">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06AE0196"/>
    <w:multiLevelType w:val="hybridMultilevel"/>
    <w:tmpl w:val="76D2E8CA"/>
    <w:lvl w:ilvl="0" w:tplc="04090017">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15:restartNumberingAfterBreak="0">
    <w:nsid w:val="06C13C70"/>
    <w:multiLevelType w:val="hybridMultilevel"/>
    <w:tmpl w:val="8474C410"/>
    <w:lvl w:ilvl="0" w:tplc="06A8B0C6">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15:restartNumberingAfterBreak="0">
    <w:nsid w:val="06EA6419"/>
    <w:multiLevelType w:val="hybridMultilevel"/>
    <w:tmpl w:val="B3A8AA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743432D"/>
    <w:multiLevelType w:val="hybridMultilevel"/>
    <w:tmpl w:val="2FD0B05E"/>
    <w:lvl w:ilvl="0" w:tplc="A07668E0">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074C2775"/>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77307BF"/>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7945742"/>
    <w:multiLevelType w:val="hybridMultilevel"/>
    <w:tmpl w:val="BFB644C0"/>
    <w:lvl w:ilvl="0" w:tplc="0B60A302">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4" w15:restartNumberingAfterBreak="0">
    <w:nsid w:val="07EB6C1C"/>
    <w:multiLevelType w:val="hybridMultilevel"/>
    <w:tmpl w:val="02E0AF12"/>
    <w:lvl w:ilvl="0" w:tplc="DCFC3376">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15:restartNumberingAfterBreak="0">
    <w:nsid w:val="07ED36A4"/>
    <w:multiLevelType w:val="hybridMultilevel"/>
    <w:tmpl w:val="47284B88"/>
    <w:lvl w:ilvl="0" w:tplc="EF1EE904">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6" w15:restartNumberingAfterBreak="0">
    <w:nsid w:val="07ED49B4"/>
    <w:multiLevelType w:val="hybridMultilevel"/>
    <w:tmpl w:val="A334A586"/>
    <w:lvl w:ilvl="0" w:tplc="82323468">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7" w15:restartNumberingAfterBreak="0">
    <w:nsid w:val="085A0EB8"/>
    <w:multiLevelType w:val="hybridMultilevel"/>
    <w:tmpl w:val="62A0F616"/>
    <w:lvl w:ilvl="0" w:tplc="17B851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08666A64"/>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87223DB"/>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8A55946"/>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8BC5284"/>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08BF3DB0"/>
    <w:multiLevelType w:val="hybridMultilevel"/>
    <w:tmpl w:val="3B964F78"/>
    <w:lvl w:ilvl="0" w:tplc="FF84FFCE">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08CD43D7"/>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8D1605D"/>
    <w:multiLevelType w:val="hybridMultilevel"/>
    <w:tmpl w:val="2A30016C"/>
    <w:lvl w:ilvl="0" w:tplc="F498F874">
      <w:start w:val="1"/>
      <w:numFmt w:val="lowerLetter"/>
      <w:lvlText w:val="%1)"/>
      <w:lvlJc w:val="left"/>
      <w:pPr>
        <w:tabs>
          <w:tab w:val="num" w:pos="720"/>
        </w:tabs>
        <w:ind w:left="720" w:hanging="360"/>
      </w:pPr>
      <w:rPr>
        <w:rFonts w:ascii="Arial" w:hAnsi="Arial" w:cs="Arial" w:hint="default"/>
        <w:b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5" w15:restartNumberingAfterBreak="0">
    <w:nsid w:val="09011805"/>
    <w:multiLevelType w:val="hybridMultilevel"/>
    <w:tmpl w:val="2BDC10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09217898"/>
    <w:multiLevelType w:val="hybridMultilevel"/>
    <w:tmpl w:val="CC3A53B4"/>
    <w:lvl w:ilvl="0" w:tplc="6F9E9F0C">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093D0FB2"/>
    <w:multiLevelType w:val="hybridMultilevel"/>
    <w:tmpl w:val="C0A65346"/>
    <w:lvl w:ilvl="0" w:tplc="2FCE43AA">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8" w15:restartNumberingAfterBreak="0">
    <w:nsid w:val="095D63B3"/>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096C2344"/>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097C19A6"/>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09EF3B64"/>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0A284DB8"/>
    <w:multiLevelType w:val="hybridMultilevel"/>
    <w:tmpl w:val="C06204BC"/>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0AC56193"/>
    <w:multiLevelType w:val="hybridMultilevel"/>
    <w:tmpl w:val="108ACCF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0AFB0038"/>
    <w:multiLevelType w:val="hybridMultilevel"/>
    <w:tmpl w:val="9E34C214"/>
    <w:lvl w:ilvl="0" w:tplc="F8C083AC">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0B197761"/>
    <w:multiLevelType w:val="hybridMultilevel"/>
    <w:tmpl w:val="729A138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0B4167E5"/>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0B962A9C"/>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0BCA0054"/>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0BE86A58"/>
    <w:multiLevelType w:val="hybridMultilevel"/>
    <w:tmpl w:val="D218A404"/>
    <w:lvl w:ilvl="0" w:tplc="BF1C212C">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0" w15:restartNumberingAfterBreak="0">
    <w:nsid w:val="0BF30C94"/>
    <w:multiLevelType w:val="hybridMultilevel"/>
    <w:tmpl w:val="97B0C6F0"/>
    <w:lvl w:ilvl="0" w:tplc="982EC4B8">
      <w:start w:val="1"/>
      <w:numFmt w:val="lowerLetter"/>
      <w:lvlText w:val="%1)"/>
      <w:lvlJc w:val="left"/>
      <w:pPr>
        <w:tabs>
          <w:tab w:val="num" w:pos="720"/>
        </w:tabs>
        <w:ind w:left="720" w:hanging="360"/>
      </w:pPr>
      <w:rPr>
        <w:rFonts w:ascii="Arial" w:hAnsi="Arial" w:cs="Arial" w:hint="default"/>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1" w15:restartNumberingAfterBreak="0">
    <w:nsid w:val="0C084BBF"/>
    <w:multiLevelType w:val="hybridMultilevel"/>
    <w:tmpl w:val="9218483C"/>
    <w:lvl w:ilvl="0" w:tplc="898672EA">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2" w15:restartNumberingAfterBreak="0">
    <w:nsid w:val="0C622D1E"/>
    <w:multiLevelType w:val="hybridMultilevel"/>
    <w:tmpl w:val="EB84D7CE"/>
    <w:lvl w:ilvl="0" w:tplc="A3A6B0E6">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0C6F32A5"/>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0CB6672E"/>
    <w:multiLevelType w:val="hybridMultilevel"/>
    <w:tmpl w:val="B3F40A34"/>
    <w:lvl w:ilvl="0" w:tplc="E51CF150">
      <w:start w:val="1"/>
      <w:numFmt w:val="lowerLetter"/>
      <w:lvlText w:val="%1)"/>
      <w:lvlJc w:val="left"/>
      <w:pPr>
        <w:tabs>
          <w:tab w:val="num" w:pos="720"/>
        </w:tabs>
        <w:ind w:left="720" w:hanging="360"/>
      </w:pPr>
      <w:rPr>
        <w:rFonts w:cs="Times New Roman"/>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5" w15:restartNumberingAfterBreak="0">
    <w:nsid w:val="0CC8132E"/>
    <w:multiLevelType w:val="hybridMultilevel"/>
    <w:tmpl w:val="A3F43914"/>
    <w:lvl w:ilvl="0" w:tplc="FD043F7C">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0CD91B88"/>
    <w:multiLevelType w:val="hybridMultilevel"/>
    <w:tmpl w:val="F5B26380"/>
    <w:lvl w:ilvl="0" w:tplc="9E349DFA">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15:restartNumberingAfterBreak="0">
    <w:nsid w:val="0CE436D0"/>
    <w:multiLevelType w:val="hybridMultilevel"/>
    <w:tmpl w:val="895AA806"/>
    <w:lvl w:ilvl="0" w:tplc="702CC7D8">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8" w15:restartNumberingAfterBreak="0">
    <w:nsid w:val="0D24589A"/>
    <w:multiLevelType w:val="hybridMultilevel"/>
    <w:tmpl w:val="91F4C940"/>
    <w:lvl w:ilvl="0" w:tplc="04090017">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9" w15:restartNumberingAfterBreak="0">
    <w:nsid w:val="0D49652B"/>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0D5C256F"/>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0D6D513D"/>
    <w:multiLevelType w:val="hybridMultilevel"/>
    <w:tmpl w:val="94F6272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0D86129D"/>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0DAF29C8"/>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0DE35DFC"/>
    <w:multiLevelType w:val="hybridMultilevel"/>
    <w:tmpl w:val="8904F7CA"/>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5" w15:restartNumberingAfterBreak="0">
    <w:nsid w:val="0E2845C2"/>
    <w:multiLevelType w:val="hybridMultilevel"/>
    <w:tmpl w:val="D1D0C188"/>
    <w:lvl w:ilvl="0" w:tplc="A12C97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0E451623"/>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0E4F2DDB"/>
    <w:multiLevelType w:val="hybridMultilevel"/>
    <w:tmpl w:val="091841EE"/>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8" w15:restartNumberingAfterBreak="0">
    <w:nsid w:val="0E7540E5"/>
    <w:multiLevelType w:val="hybridMultilevel"/>
    <w:tmpl w:val="729A138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0E811EC1"/>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0E8D6648"/>
    <w:multiLevelType w:val="hybridMultilevel"/>
    <w:tmpl w:val="3EBC0A38"/>
    <w:lvl w:ilvl="0" w:tplc="4D3C4BB2">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1" w15:restartNumberingAfterBreak="0">
    <w:nsid w:val="0E992CB2"/>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0E9F1BE0"/>
    <w:multiLevelType w:val="hybridMultilevel"/>
    <w:tmpl w:val="B1C6A88C"/>
    <w:lvl w:ilvl="0" w:tplc="A1FAA624">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3" w15:restartNumberingAfterBreak="0">
    <w:nsid w:val="0EA16125"/>
    <w:multiLevelType w:val="hybridMultilevel"/>
    <w:tmpl w:val="73F02386"/>
    <w:lvl w:ilvl="0" w:tplc="1876A8D6">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4" w15:restartNumberingAfterBreak="0">
    <w:nsid w:val="0EB84EF3"/>
    <w:multiLevelType w:val="hybridMultilevel"/>
    <w:tmpl w:val="729A138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0ED53DF6"/>
    <w:multiLevelType w:val="hybridMultilevel"/>
    <w:tmpl w:val="73F2A5D6"/>
    <w:lvl w:ilvl="0" w:tplc="06A8B0C6">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6" w15:restartNumberingAfterBreak="0">
    <w:nsid w:val="0EF56E11"/>
    <w:multiLevelType w:val="hybridMultilevel"/>
    <w:tmpl w:val="B290BBD2"/>
    <w:lvl w:ilvl="0" w:tplc="FE629204">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7" w15:restartNumberingAfterBreak="0">
    <w:nsid w:val="0EFF7E5B"/>
    <w:multiLevelType w:val="hybridMultilevel"/>
    <w:tmpl w:val="0556050A"/>
    <w:lvl w:ilvl="0" w:tplc="9920E160">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8" w15:restartNumberingAfterBreak="0">
    <w:nsid w:val="0F1C4A32"/>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0F265492"/>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0F5D1C5D"/>
    <w:multiLevelType w:val="hybridMultilevel"/>
    <w:tmpl w:val="A7FE2F4A"/>
    <w:lvl w:ilvl="0" w:tplc="A028A3C0">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1" w15:restartNumberingAfterBreak="0">
    <w:nsid w:val="0F626008"/>
    <w:multiLevelType w:val="hybridMultilevel"/>
    <w:tmpl w:val="432427C8"/>
    <w:lvl w:ilvl="0" w:tplc="86F8714C">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2" w15:restartNumberingAfterBreak="0">
    <w:nsid w:val="0F7F1E9A"/>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0FE44F20"/>
    <w:multiLevelType w:val="hybridMultilevel"/>
    <w:tmpl w:val="D22A164E"/>
    <w:lvl w:ilvl="0" w:tplc="F058E28A">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4" w15:restartNumberingAfterBreak="0">
    <w:nsid w:val="1010739A"/>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10147170"/>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102E54EF"/>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102E6564"/>
    <w:multiLevelType w:val="hybridMultilevel"/>
    <w:tmpl w:val="1D4896D8"/>
    <w:lvl w:ilvl="0" w:tplc="42DC7652">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8" w15:restartNumberingAfterBreak="0">
    <w:nsid w:val="10647E71"/>
    <w:multiLevelType w:val="hybridMultilevel"/>
    <w:tmpl w:val="D7C4F502"/>
    <w:lvl w:ilvl="0" w:tplc="F56E3202">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9" w15:restartNumberingAfterBreak="0">
    <w:nsid w:val="107A4B55"/>
    <w:multiLevelType w:val="hybridMultilevel"/>
    <w:tmpl w:val="1B8E9510"/>
    <w:lvl w:ilvl="0" w:tplc="286AB976">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15:restartNumberingAfterBreak="0">
    <w:nsid w:val="10B76ED4"/>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10C74CAD"/>
    <w:multiLevelType w:val="hybridMultilevel"/>
    <w:tmpl w:val="9D0A2B2E"/>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2" w15:restartNumberingAfterBreak="0">
    <w:nsid w:val="10C930DA"/>
    <w:multiLevelType w:val="hybridMultilevel"/>
    <w:tmpl w:val="5B3A2A26"/>
    <w:lvl w:ilvl="0" w:tplc="4C40A0F0">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3" w15:restartNumberingAfterBreak="0">
    <w:nsid w:val="10CF7EFA"/>
    <w:multiLevelType w:val="hybridMultilevel"/>
    <w:tmpl w:val="2E9C6508"/>
    <w:lvl w:ilvl="0" w:tplc="49942854">
      <w:start w:val="1"/>
      <w:numFmt w:val="lowerLetter"/>
      <w:lvlText w:val="%1)"/>
      <w:lvlJc w:val="left"/>
      <w:pPr>
        <w:tabs>
          <w:tab w:val="num" w:pos="720"/>
        </w:tabs>
        <w:ind w:left="720" w:hanging="360"/>
      </w:pPr>
      <w:rPr>
        <w:rFonts w:ascii="Arial" w:hAnsi="Arial" w:cs="Arial"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4" w15:restartNumberingAfterBreak="0">
    <w:nsid w:val="10F37254"/>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1154093B"/>
    <w:multiLevelType w:val="hybridMultilevel"/>
    <w:tmpl w:val="99DE5F7C"/>
    <w:lvl w:ilvl="0" w:tplc="8D0ED042">
      <w:start w:val="1"/>
      <w:numFmt w:val="lowerLetter"/>
      <w:lvlText w:val="%1)"/>
      <w:lvlJc w:val="left"/>
      <w:pPr>
        <w:tabs>
          <w:tab w:val="num" w:pos="720"/>
        </w:tabs>
        <w:ind w:left="720" w:hanging="360"/>
      </w:pPr>
      <w:rPr>
        <w:rFonts w:ascii="Arial" w:hAnsi="Arial" w:cs="Arial" w:hint="default"/>
        <w:b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6" w15:restartNumberingAfterBreak="0">
    <w:nsid w:val="11663810"/>
    <w:multiLevelType w:val="hybridMultilevel"/>
    <w:tmpl w:val="CA628D90"/>
    <w:lvl w:ilvl="0" w:tplc="55DA24BE">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7" w15:restartNumberingAfterBreak="0">
    <w:nsid w:val="116F05AC"/>
    <w:multiLevelType w:val="hybridMultilevel"/>
    <w:tmpl w:val="BB30D796"/>
    <w:lvl w:ilvl="0" w:tplc="5620967A">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8" w15:restartNumberingAfterBreak="0">
    <w:nsid w:val="11825AF7"/>
    <w:multiLevelType w:val="hybridMultilevel"/>
    <w:tmpl w:val="93B28B2A"/>
    <w:lvl w:ilvl="0" w:tplc="10525FB0">
      <w:start w:val="1"/>
      <w:numFmt w:val="lowerLetter"/>
      <w:lvlText w:val="%1)"/>
      <w:lvlJc w:val="left"/>
      <w:pPr>
        <w:ind w:left="720" w:hanging="360"/>
      </w:pPr>
      <w:rPr>
        <w:rFonts w:ascii="Arial" w:hAnsi="Arial"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11CE37D8"/>
    <w:multiLevelType w:val="hybridMultilevel"/>
    <w:tmpl w:val="519A0952"/>
    <w:lvl w:ilvl="0" w:tplc="F1780D96">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0" w15:restartNumberingAfterBreak="0">
    <w:nsid w:val="11D83C3F"/>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11DD6D7C"/>
    <w:multiLevelType w:val="hybridMultilevel"/>
    <w:tmpl w:val="F31C17B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2" w15:restartNumberingAfterBreak="0">
    <w:nsid w:val="11EF2562"/>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11F5166B"/>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1203392E"/>
    <w:multiLevelType w:val="hybridMultilevel"/>
    <w:tmpl w:val="252EAFFA"/>
    <w:lvl w:ilvl="0" w:tplc="7F5ED33A">
      <w:start w:val="1"/>
      <w:numFmt w:val="lowerLetter"/>
      <w:lvlText w:val="%1)"/>
      <w:lvlJc w:val="left"/>
      <w:pPr>
        <w:tabs>
          <w:tab w:val="num" w:pos="760"/>
        </w:tabs>
        <w:ind w:left="760" w:hanging="360"/>
      </w:pPr>
      <w:rPr>
        <w:rFonts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5" w15:restartNumberingAfterBreak="0">
    <w:nsid w:val="121C5D69"/>
    <w:multiLevelType w:val="hybridMultilevel"/>
    <w:tmpl w:val="8000E29E"/>
    <w:lvl w:ilvl="0" w:tplc="2A36E25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6" w15:restartNumberingAfterBreak="0">
    <w:nsid w:val="12241451"/>
    <w:multiLevelType w:val="hybridMultilevel"/>
    <w:tmpl w:val="1DCC948E"/>
    <w:lvl w:ilvl="0" w:tplc="9DEC0CB6">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7" w15:restartNumberingAfterBreak="0">
    <w:nsid w:val="122553A0"/>
    <w:multiLevelType w:val="hybridMultilevel"/>
    <w:tmpl w:val="3380344E"/>
    <w:lvl w:ilvl="0" w:tplc="12DAA48E">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8" w15:restartNumberingAfterBreak="0">
    <w:nsid w:val="12462EA3"/>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1252091E"/>
    <w:multiLevelType w:val="hybridMultilevel"/>
    <w:tmpl w:val="FF58743E"/>
    <w:lvl w:ilvl="0" w:tplc="D25CC69A">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0" w15:restartNumberingAfterBreak="0">
    <w:nsid w:val="126F52B9"/>
    <w:multiLevelType w:val="hybridMultilevel"/>
    <w:tmpl w:val="2C6E004A"/>
    <w:lvl w:ilvl="0" w:tplc="5F362544">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1" w15:restartNumberingAfterBreak="0">
    <w:nsid w:val="12AF6612"/>
    <w:multiLevelType w:val="hybridMultilevel"/>
    <w:tmpl w:val="333021B6"/>
    <w:lvl w:ilvl="0" w:tplc="B226D9D8">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2" w15:restartNumberingAfterBreak="0">
    <w:nsid w:val="12BC71FC"/>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12D930FF"/>
    <w:multiLevelType w:val="hybridMultilevel"/>
    <w:tmpl w:val="DD220ED6"/>
    <w:lvl w:ilvl="0" w:tplc="51B4FDE6">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4" w15:restartNumberingAfterBreak="0">
    <w:nsid w:val="12F21156"/>
    <w:multiLevelType w:val="hybridMultilevel"/>
    <w:tmpl w:val="92D0996A"/>
    <w:lvl w:ilvl="0" w:tplc="04090017">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5" w15:restartNumberingAfterBreak="0">
    <w:nsid w:val="13106EB3"/>
    <w:multiLevelType w:val="hybridMultilevel"/>
    <w:tmpl w:val="2BDC10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13362B79"/>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13364032"/>
    <w:multiLevelType w:val="hybridMultilevel"/>
    <w:tmpl w:val="DA4AF014"/>
    <w:lvl w:ilvl="0" w:tplc="06A8B0C6">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8" w15:restartNumberingAfterBreak="0">
    <w:nsid w:val="13374740"/>
    <w:multiLevelType w:val="hybridMultilevel"/>
    <w:tmpl w:val="DB1C42A0"/>
    <w:lvl w:ilvl="0" w:tplc="8480C0BE">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9" w15:restartNumberingAfterBreak="0">
    <w:nsid w:val="133B75F9"/>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137B7DC8"/>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1391452F"/>
    <w:multiLevelType w:val="hybridMultilevel"/>
    <w:tmpl w:val="DA78C3EC"/>
    <w:lvl w:ilvl="0" w:tplc="B36A645A">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2" w15:restartNumberingAfterBreak="0">
    <w:nsid w:val="13B368F2"/>
    <w:multiLevelType w:val="hybridMultilevel"/>
    <w:tmpl w:val="B06CBDAA"/>
    <w:lvl w:ilvl="0" w:tplc="2A36E25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3" w15:restartNumberingAfterBreak="0">
    <w:nsid w:val="13EF7AA3"/>
    <w:multiLevelType w:val="hybridMultilevel"/>
    <w:tmpl w:val="F9549F6E"/>
    <w:lvl w:ilvl="0" w:tplc="B2A601AA">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4" w15:restartNumberingAfterBreak="0">
    <w:nsid w:val="13F961A1"/>
    <w:multiLevelType w:val="hybridMultilevel"/>
    <w:tmpl w:val="12AA7E50"/>
    <w:lvl w:ilvl="0" w:tplc="1F705B2C">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5" w15:restartNumberingAfterBreak="0">
    <w:nsid w:val="13FB28B5"/>
    <w:multiLevelType w:val="hybridMultilevel"/>
    <w:tmpl w:val="BA420386"/>
    <w:lvl w:ilvl="0" w:tplc="06A8B0C6">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6" w15:restartNumberingAfterBreak="0">
    <w:nsid w:val="14564D7A"/>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14901A41"/>
    <w:multiLevelType w:val="hybridMultilevel"/>
    <w:tmpl w:val="1EE496AE"/>
    <w:lvl w:ilvl="0" w:tplc="3858D016">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8" w15:restartNumberingAfterBreak="0">
    <w:nsid w:val="14970CCD"/>
    <w:multiLevelType w:val="hybridMultilevel"/>
    <w:tmpl w:val="F79EFCEE"/>
    <w:lvl w:ilvl="0" w:tplc="FF0CF8DC">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9" w15:restartNumberingAfterBreak="0">
    <w:nsid w:val="14D977F8"/>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151861EF"/>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15300457"/>
    <w:multiLevelType w:val="hybridMultilevel"/>
    <w:tmpl w:val="37FE68E0"/>
    <w:lvl w:ilvl="0" w:tplc="10525FB0">
      <w:start w:val="1"/>
      <w:numFmt w:val="lowerLetter"/>
      <w:lvlText w:val="%1)"/>
      <w:lvlJc w:val="left"/>
      <w:pPr>
        <w:ind w:left="720" w:hanging="360"/>
      </w:pPr>
      <w:rPr>
        <w:rFonts w:ascii="Arial" w:hAnsi="Arial"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15407E5A"/>
    <w:multiLevelType w:val="hybridMultilevel"/>
    <w:tmpl w:val="129437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158D7ACC"/>
    <w:multiLevelType w:val="hybridMultilevel"/>
    <w:tmpl w:val="76D2E8CA"/>
    <w:lvl w:ilvl="0" w:tplc="04090017">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4" w15:restartNumberingAfterBreak="0">
    <w:nsid w:val="15AA4EB9"/>
    <w:multiLevelType w:val="hybridMultilevel"/>
    <w:tmpl w:val="03228832"/>
    <w:lvl w:ilvl="0" w:tplc="57C48862">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5" w15:restartNumberingAfterBreak="0">
    <w:nsid w:val="15C00F05"/>
    <w:multiLevelType w:val="hybridMultilevel"/>
    <w:tmpl w:val="AC76B57C"/>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6" w15:restartNumberingAfterBreak="0">
    <w:nsid w:val="160E4DA8"/>
    <w:multiLevelType w:val="hybridMultilevel"/>
    <w:tmpl w:val="CA361C78"/>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7" w15:restartNumberingAfterBreak="0">
    <w:nsid w:val="169F0A3C"/>
    <w:multiLevelType w:val="hybridMultilevel"/>
    <w:tmpl w:val="6964AD7A"/>
    <w:lvl w:ilvl="0" w:tplc="984E5184">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8" w15:restartNumberingAfterBreak="0">
    <w:nsid w:val="16AA2B74"/>
    <w:multiLevelType w:val="hybridMultilevel"/>
    <w:tmpl w:val="E218426C"/>
    <w:lvl w:ilvl="0" w:tplc="8070BC60">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9" w15:restartNumberingAfterBreak="0">
    <w:nsid w:val="171113BF"/>
    <w:multiLevelType w:val="hybridMultilevel"/>
    <w:tmpl w:val="142C26FA"/>
    <w:lvl w:ilvl="0" w:tplc="86BEB6BE">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0" w15:restartNumberingAfterBreak="0">
    <w:nsid w:val="17526A1C"/>
    <w:multiLevelType w:val="hybridMultilevel"/>
    <w:tmpl w:val="A9C0C584"/>
    <w:lvl w:ilvl="0" w:tplc="FCF4B7B0">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1" w15:restartNumberingAfterBreak="0">
    <w:nsid w:val="17DB72F3"/>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18287712"/>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18412BB4"/>
    <w:multiLevelType w:val="hybridMultilevel"/>
    <w:tmpl w:val="A6F21B0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4" w15:restartNumberingAfterBreak="0">
    <w:nsid w:val="18454901"/>
    <w:multiLevelType w:val="hybridMultilevel"/>
    <w:tmpl w:val="FA0A0B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18496E32"/>
    <w:multiLevelType w:val="hybridMultilevel"/>
    <w:tmpl w:val="8E84C9E6"/>
    <w:lvl w:ilvl="0" w:tplc="2DAC8F2C">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6" w15:restartNumberingAfterBreak="0">
    <w:nsid w:val="185076AD"/>
    <w:multiLevelType w:val="hybridMultilevel"/>
    <w:tmpl w:val="0CA2E590"/>
    <w:lvl w:ilvl="0" w:tplc="4F4CAA40">
      <w:start w:val="1"/>
      <w:numFmt w:val="lowerLetter"/>
      <w:lvlText w:val="%1)"/>
      <w:lvlJc w:val="left"/>
      <w:pPr>
        <w:tabs>
          <w:tab w:val="num" w:pos="760"/>
        </w:tabs>
        <w:ind w:left="760" w:hanging="360"/>
      </w:pPr>
      <w:rPr>
        <w:rFonts w:cs="Times New Roman"/>
        <w:b w:val="0"/>
        <w:i w:val="0"/>
        <w:sz w:val="22"/>
        <w:szCs w:val="22"/>
      </w:rPr>
    </w:lvl>
    <w:lvl w:ilvl="1" w:tplc="04090019">
      <w:start w:val="1"/>
      <w:numFmt w:val="lowerLetter"/>
      <w:lvlText w:val="%2."/>
      <w:lvlJc w:val="left"/>
      <w:pPr>
        <w:tabs>
          <w:tab w:val="num" w:pos="1480"/>
        </w:tabs>
        <w:ind w:left="1480" w:hanging="360"/>
      </w:pPr>
      <w:rPr>
        <w:rFonts w:cs="Times New Roman"/>
      </w:rPr>
    </w:lvl>
    <w:lvl w:ilvl="2" w:tplc="0409001B">
      <w:start w:val="1"/>
      <w:numFmt w:val="lowerRoman"/>
      <w:lvlText w:val="%3."/>
      <w:lvlJc w:val="right"/>
      <w:pPr>
        <w:tabs>
          <w:tab w:val="num" w:pos="2200"/>
        </w:tabs>
        <w:ind w:left="2200" w:hanging="180"/>
      </w:pPr>
      <w:rPr>
        <w:rFonts w:cs="Times New Roman"/>
      </w:rPr>
    </w:lvl>
    <w:lvl w:ilvl="3" w:tplc="0409000F">
      <w:start w:val="1"/>
      <w:numFmt w:val="decimal"/>
      <w:lvlText w:val="%4."/>
      <w:lvlJc w:val="left"/>
      <w:pPr>
        <w:tabs>
          <w:tab w:val="num" w:pos="2920"/>
        </w:tabs>
        <w:ind w:left="2920" w:hanging="360"/>
      </w:pPr>
      <w:rPr>
        <w:rFonts w:cs="Times New Roman"/>
      </w:rPr>
    </w:lvl>
    <w:lvl w:ilvl="4" w:tplc="04090019">
      <w:start w:val="1"/>
      <w:numFmt w:val="lowerLetter"/>
      <w:lvlText w:val="%5."/>
      <w:lvlJc w:val="left"/>
      <w:pPr>
        <w:tabs>
          <w:tab w:val="num" w:pos="3640"/>
        </w:tabs>
        <w:ind w:left="3640" w:hanging="360"/>
      </w:pPr>
      <w:rPr>
        <w:rFonts w:cs="Times New Roman"/>
      </w:rPr>
    </w:lvl>
    <w:lvl w:ilvl="5" w:tplc="0409001B">
      <w:start w:val="1"/>
      <w:numFmt w:val="lowerRoman"/>
      <w:lvlText w:val="%6."/>
      <w:lvlJc w:val="right"/>
      <w:pPr>
        <w:tabs>
          <w:tab w:val="num" w:pos="4360"/>
        </w:tabs>
        <w:ind w:left="4360" w:hanging="180"/>
      </w:pPr>
      <w:rPr>
        <w:rFonts w:cs="Times New Roman"/>
      </w:rPr>
    </w:lvl>
    <w:lvl w:ilvl="6" w:tplc="0409000F">
      <w:start w:val="1"/>
      <w:numFmt w:val="decimal"/>
      <w:lvlText w:val="%7."/>
      <w:lvlJc w:val="left"/>
      <w:pPr>
        <w:tabs>
          <w:tab w:val="num" w:pos="5080"/>
        </w:tabs>
        <w:ind w:left="5080" w:hanging="360"/>
      </w:pPr>
      <w:rPr>
        <w:rFonts w:cs="Times New Roman"/>
      </w:rPr>
    </w:lvl>
    <w:lvl w:ilvl="7" w:tplc="04090019">
      <w:start w:val="1"/>
      <w:numFmt w:val="lowerLetter"/>
      <w:lvlText w:val="%8."/>
      <w:lvlJc w:val="left"/>
      <w:pPr>
        <w:tabs>
          <w:tab w:val="num" w:pos="5800"/>
        </w:tabs>
        <w:ind w:left="5800" w:hanging="360"/>
      </w:pPr>
      <w:rPr>
        <w:rFonts w:cs="Times New Roman"/>
      </w:rPr>
    </w:lvl>
    <w:lvl w:ilvl="8" w:tplc="0409001B">
      <w:start w:val="1"/>
      <w:numFmt w:val="lowerRoman"/>
      <w:lvlText w:val="%9."/>
      <w:lvlJc w:val="right"/>
      <w:pPr>
        <w:tabs>
          <w:tab w:val="num" w:pos="6520"/>
        </w:tabs>
        <w:ind w:left="6520" w:hanging="180"/>
      </w:pPr>
      <w:rPr>
        <w:rFonts w:cs="Times New Roman"/>
      </w:rPr>
    </w:lvl>
  </w:abstractNum>
  <w:abstractNum w:abstractNumId="157" w15:restartNumberingAfterBreak="0">
    <w:nsid w:val="18B63674"/>
    <w:multiLevelType w:val="hybridMultilevel"/>
    <w:tmpl w:val="1DCC948E"/>
    <w:lvl w:ilvl="0" w:tplc="9DEC0CB6">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8" w15:restartNumberingAfterBreak="0">
    <w:nsid w:val="18EB1711"/>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19340A6A"/>
    <w:multiLevelType w:val="hybridMultilevel"/>
    <w:tmpl w:val="1DCC948E"/>
    <w:lvl w:ilvl="0" w:tplc="9DEC0CB6">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0" w15:restartNumberingAfterBreak="0">
    <w:nsid w:val="19976782"/>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19B55D0C"/>
    <w:multiLevelType w:val="hybridMultilevel"/>
    <w:tmpl w:val="E1865BAA"/>
    <w:lvl w:ilvl="0" w:tplc="06A8B0C6">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2" w15:restartNumberingAfterBreak="0">
    <w:nsid w:val="19E04C1D"/>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19F908F5"/>
    <w:multiLevelType w:val="hybridMultilevel"/>
    <w:tmpl w:val="6832AAB8"/>
    <w:lvl w:ilvl="0" w:tplc="C31A4582">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1A3357F6"/>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1A3E03D5"/>
    <w:multiLevelType w:val="hybridMultilevel"/>
    <w:tmpl w:val="58728086"/>
    <w:lvl w:ilvl="0" w:tplc="06A8B0C6">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6" w15:restartNumberingAfterBreak="0">
    <w:nsid w:val="1A560513"/>
    <w:multiLevelType w:val="hybridMultilevel"/>
    <w:tmpl w:val="ACF023E2"/>
    <w:lvl w:ilvl="0" w:tplc="1B829292">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7" w15:restartNumberingAfterBreak="0">
    <w:nsid w:val="1AA84240"/>
    <w:multiLevelType w:val="hybridMultilevel"/>
    <w:tmpl w:val="EBA81974"/>
    <w:lvl w:ilvl="0" w:tplc="D13EDF12">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8" w15:restartNumberingAfterBreak="0">
    <w:nsid w:val="1AAC6713"/>
    <w:multiLevelType w:val="hybridMultilevel"/>
    <w:tmpl w:val="E8102AE2"/>
    <w:lvl w:ilvl="0" w:tplc="46D029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9" w15:restartNumberingAfterBreak="0">
    <w:nsid w:val="1B4A2F2F"/>
    <w:multiLevelType w:val="hybridMultilevel"/>
    <w:tmpl w:val="9A261FC8"/>
    <w:lvl w:ilvl="0" w:tplc="C626124E">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0" w15:restartNumberingAfterBreak="0">
    <w:nsid w:val="1B9A1655"/>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1BB81ABD"/>
    <w:multiLevelType w:val="hybridMultilevel"/>
    <w:tmpl w:val="2506BDC8"/>
    <w:lvl w:ilvl="0" w:tplc="265299F4">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2" w15:restartNumberingAfterBreak="0">
    <w:nsid w:val="1BC1604A"/>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1C215498"/>
    <w:multiLevelType w:val="hybridMultilevel"/>
    <w:tmpl w:val="8CC87366"/>
    <w:lvl w:ilvl="0" w:tplc="8A52E2F4">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4" w15:restartNumberingAfterBreak="0">
    <w:nsid w:val="1C535F76"/>
    <w:multiLevelType w:val="hybridMultilevel"/>
    <w:tmpl w:val="6B762CA0"/>
    <w:lvl w:ilvl="0" w:tplc="5E60060C">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5" w15:restartNumberingAfterBreak="0">
    <w:nsid w:val="1C7B5AC8"/>
    <w:multiLevelType w:val="hybridMultilevel"/>
    <w:tmpl w:val="E08AA902"/>
    <w:lvl w:ilvl="0" w:tplc="1D9A0FA4">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7">
      <w:start w:val="1"/>
      <w:numFmt w:val="lowerLetter"/>
      <w:lvlText w:val="%2)"/>
      <w:lvlJc w:val="left"/>
      <w:pPr>
        <w:tabs>
          <w:tab w:val="num" w:pos="1440"/>
        </w:tabs>
        <w:ind w:left="1440" w:hanging="360"/>
      </w:pPr>
      <w:rPr>
        <w:rFonts w:cs="Times New Roman" w:hint="default"/>
        <w:b w:val="0"/>
        <w:i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6" w15:restartNumberingAfterBreak="0">
    <w:nsid w:val="1C842AB2"/>
    <w:multiLevelType w:val="hybridMultilevel"/>
    <w:tmpl w:val="2F66E100"/>
    <w:lvl w:ilvl="0" w:tplc="06A8B0C6">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7" w15:restartNumberingAfterBreak="0">
    <w:nsid w:val="1CD13A98"/>
    <w:multiLevelType w:val="hybridMultilevel"/>
    <w:tmpl w:val="72464876"/>
    <w:lvl w:ilvl="0" w:tplc="45202FE6">
      <w:start w:val="1"/>
      <w:numFmt w:val="lowerLetter"/>
      <w:lvlText w:val="%1)"/>
      <w:lvlJc w:val="left"/>
      <w:pPr>
        <w:tabs>
          <w:tab w:val="num" w:pos="760"/>
        </w:tabs>
        <w:ind w:left="760" w:hanging="360"/>
      </w:pPr>
      <w:rPr>
        <w:rFonts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8" w15:restartNumberingAfterBreak="0">
    <w:nsid w:val="1CD84C2B"/>
    <w:multiLevelType w:val="hybridMultilevel"/>
    <w:tmpl w:val="208602B6"/>
    <w:lvl w:ilvl="0" w:tplc="6638F9B6">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9" w15:restartNumberingAfterBreak="0">
    <w:nsid w:val="1D84003D"/>
    <w:multiLevelType w:val="hybridMultilevel"/>
    <w:tmpl w:val="8D0A26CC"/>
    <w:lvl w:ilvl="0" w:tplc="CFE2ACB2">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0" w15:restartNumberingAfterBreak="0">
    <w:nsid w:val="1DAF6871"/>
    <w:multiLevelType w:val="hybridMultilevel"/>
    <w:tmpl w:val="FD0C7E54"/>
    <w:lvl w:ilvl="0" w:tplc="CC4CF55A">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1" w15:restartNumberingAfterBreak="0">
    <w:nsid w:val="1E137506"/>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1E5F46D3"/>
    <w:multiLevelType w:val="hybridMultilevel"/>
    <w:tmpl w:val="4F164CE6"/>
    <w:lvl w:ilvl="0" w:tplc="84D07FCE">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3" w15:restartNumberingAfterBreak="0">
    <w:nsid w:val="1E8E6B2A"/>
    <w:multiLevelType w:val="hybridMultilevel"/>
    <w:tmpl w:val="1FA09AB0"/>
    <w:lvl w:ilvl="0" w:tplc="DE4A7CB4">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4" w15:restartNumberingAfterBreak="0">
    <w:nsid w:val="1E955F73"/>
    <w:multiLevelType w:val="hybridMultilevel"/>
    <w:tmpl w:val="18306ADE"/>
    <w:lvl w:ilvl="0" w:tplc="508ED516">
      <w:start w:val="1"/>
      <w:numFmt w:val="lowerLetter"/>
      <w:lvlText w:val="%1)"/>
      <w:lvlJc w:val="left"/>
      <w:pPr>
        <w:tabs>
          <w:tab w:val="num" w:pos="720"/>
        </w:tabs>
        <w:ind w:left="720" w:hanging="360"/>
      </w:pPr>
      <w:rPr>
        <w:rFonts w:ascii="Arial" w:hAnsi="Arial" w:cs="Arial" w:hint="default"/>
        <w:b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5" w15:restartNumberingAfterBreak="0">
    <w:nsid w:val="1ED87C5A"/>
    <w:multiLevelType w:val="hybridMultilevel"/>
    <w:tmpl w:val="93B28B2A"/>
    <w:lvl w:ilvl="0" w:tplc="10525FB0">
      <w:start w:val="1"/>
      <w:numFmt w:val="lowerLetter"/>
      <w:lvlText w:val="%1)"/>
      <w:lvlJc w:val="left"/>
      <w:pPr>
        <w:ind w:left="720" w:hanging="360"/>
      </w:pPr>
      <w:rPr>
        <w:rFonts w:ascii="Arial" w:hAnsi="Arial"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1F4374B7"/>
    <w:multiLevelType w:val="hybridMultilevel"/>
    <w:tmpl w:val="D9AE83DC"/>
    <w:lvl w:ilvl="0" w:tplc="14927E92">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7" w15:restartNumberingAfterBreak="0">
    <w:nsid w:val="1F5954E4"/>
    <w:multiLevelType w:val="hybridMultilevel"/>
    <w:tmpl w:val="108ACCF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8" w15:restartNumberingAfterBreak="0">
    <w:nsid w:val="1FBB0F39"/>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1FE24AAB"/>
    <w:multiLevelType w:val="hybridMultilevel"/>
    <w:tmpl w:val="C62C26F4"/>
    <w:lvl w:ilvl="0" w:tplc="D77C5708">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0" w15:restartNumberingAfterBreak="0">
    <w:nsid w:val="205D4328"/>
    <w:multiLevelType w:val="hybridMultilevel"/>
    <w:tmpl w:val="2F02DF62"/>
    <w:lvl w:ilvl="0" w:tplc="6232A540">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1" w15:restartNumberingAfterBreak="0">
    <w:nsid w:val="206335C6"/>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2082442D"/>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20A92EB8"/>
    <w:multiLevelType w:val="hybridMultilevel"/>
    <w:tmpl w:val="92B21D74"/>
    <w:lvl w:ilvl="0" w:tplc="3C92372A">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4" w15:restartNumberingAfterBreak="0">
    <w:nsid w:val="20AC1607"/>
    <w:multiLevelType w:val="hybridMultilevel"/>
    <w:tmpl w:val="B110206C"/>
    <w:lvl w:ilvl="0" w:tplc="2F4E4400">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5" w15:restartNumberingAfterBreak="0">
    <w:nsid w:val="20E06B27"/>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21334C34"/>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215915A5"/>
    <w:multiLevelType w:val="hybridMultilevel"/>
    <w:tmpl w:val="72CA2EA6"/>
    <w:lvl w:ilvl="0" w:tplc="F2229D90">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8" w15:restartNumberingAfterBreak="0">
    <w:nsid w:val="21B67C06"/>
    <w:multiLevelType w:val="hybridMultilevel"/>
    <w:tmpl w:val="E08AA902"/>
    <w:lvl w:ilvl="0" w:tplc="1D9A0FA4">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7">
      <w:start w:val="1"/>
      <w:numFmt w:val="lowerLetter"/>
      <w:lvlText w:val="%2)"/>
      <w:lvlJc w:val="left"/>
      <w:pPr>
        <w:tabs>
          <w:tab w:val="num" w:pos="1440"/>
        </w:tabs>
        <w:ind w:left="1440" w:hanging="360"/>
      </w:pPr>
      <w:rPr>
        <w:rFonts w:cs="Times New Roman" w:hint="default"/>
        <w:b w:val="0"/>
        <w:i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9" w15:restartNumberingAfterBreak="0">
    <w:nsid w:val="21C06945"/>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21DB0E10"/>
    <w:multiLevelType w:val="hybridMultilevel"/>
    <w:tmpl w:val="3674494E"/>
    <w:lvl w:ilvl="0" w:tplc="B14411A4">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1" w15:restartNumberingAfterBreak="0">
    <w:nsid w:val="2207151F"/>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22B532AE"/>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22B81DFD"/>
    <w:multiLevelType w:val="hybridMultilevel"/>
    <w:tmpl w:val="6F8CC7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22CB6EE2"/>
    <w:multiLevelType w:val="hybridMultilevel"/>
    <w:tmpl w:val="16F870D2"/>
    <w:lvl w:ilvl="0" w:tplc="8716CA6C">
      <w:start w:val="1"/>
      <w:numFmt w:val="lowerLetter"/>
      <w:lvlText w:val="%1)"/>
      <w:lvlJc w:val="left"/>
      <w:pPr>
        <w:tabs>
          <w:tab w:val="num" w:pos="720"/>
        </w:tabs>
        <w:ind w:left="720" w:hanging="360"/>
      </w:pPr>
      <w:rPr>
        <w:rFonts w:cs="Times New Roman"/>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5" w15:restartNumberingAfterBreak="0">
    <w:nsid w:val="23011A32"/>
    <w:multiLevelType w:val="hybridMultilevel"/>
    <w:tmpl w:val="66F8D918"/>
    <w:lvl w:ilvl="0" w:tplc="06A8B0C6">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6" w15:restartNumberingAfterBreak="0">
    <w:nsid w:val="230D698B"/>
    <w:multiLevelType w:val="hybridMultilevel"/>
    <w:tmpl w:val="89EA3D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7" w15:restartNumberingAfterBreak="0">
    <w:nsid w:val="231519F7"/>
    <w:multiLevelType w:val="hybridMultilevel"/>
    <w:tmpl w:val="8CCAC834"/>
    <w:lvl w:ilvl="0" w:tplc="FFDC6A52">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8" w15:restartNumberingAfterBreak="0">
    <w:nsid w:val="232574FA"/>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233013DF"/>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23CF7866"/>
    <w:multiLevelType w:val="hybridMultilevel"/>
    <w:tmpl w:val="59A0C85C"/>
    <w:lvl w:ilvl="0" w:tplc="06A8B0C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1" w15:restartNumberingAfterBreak="0">
    <w:nsid w:val="23D733FF"/>
    <w:multiLevelType w:val="hybridMultilevel"/>
    <w:tmpl w:val="31C0F144"/>
    <w:lvl w:ilvl="0" w:tplc="46826D76">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2" w15:restartNumberingAfterBreak="0">
    <w:nsid w:val="23F05825"/>
    <w:multiLevelType w:val="hybridMultilevel"/>
    <w:tmpl w:val="09BCF080"/>
    <w:lvl w:ilvl="0" w:tplc="15026D8E">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3" w15:restartNumberingAfterBreak="0">
    <w:nsid w:val="23F65114"/>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240044BA"/>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24104593"/>
    <w:multiLevelType w:val="hybridMultilevel"/>
    <w:tmpl w:val="C70A805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6" w15:restartNumberingAfterBreak="0">
    <w:nsid w:val="24255DB3"/>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24B72F4A"/>
    <w:multiLevelType w:val="hybridMultilevel"/>
    <w:tmpl w:val="7822391E"/>
    <w:lvl w:ilvl="0" w:tplc="BE0EBC06">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8" w15:restartNumberingAfterBreak="0">
    <w:nsid w:val="24BE3AE9"/>
    <w:multiLevelType w:val="hybridMultilevel"/>
    <w:tmpl w:val="6C08FC8E"/>
    <w:lvl w:ilvl="0" w:tplc="93246364">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9" w15:restartNumberingAfterBreak="0">
    <w:nsid w:val="25141C6A"/>
    <w:multiLevelType w:val="hybridMultilevel"/>
    <w:tmpl w:val="E124B99A"/>
    <w:lvl w:ilvl="0" w:tplc="01929BAC">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0" w15:restartNumberingAfterBreak="0">
    <w:nsid w:val="25350E8B"/>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253F1ECF"/>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25B01B7C"/>
    <w:multiLevelType w:val="hybridMultilevel"/>
    <w:tmpl w:val="2A2096E0"/>
    <w:lvl w:ilvl="0" w:tplc="BD6A1992">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3" w15:restartNumberingAfterBreak="0">
    <w:nsid w:val="2604257E"/>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265B3697"/>
    <w:multiLevelType w:val="hybridMultilevel"/>
    <w:tmpl w:val="37FE68E0"/>
    <w:lvl w:ilvl="0" w:tplc="10525FB0">
      <w:start w:val="1"/>
      <w:numFmt w:val="lowerLetter"/>
      <w:lvlText w:val="%1)"/>
      <w:lvlJc w:val="left"/>
      <w:pPr>
        <w:ind w:left="720" w:hanging="360"/>
      </w:pPr>
      <w:rPr>
        <w:rFonts w:ascii="Arial" w:hAnsi="Arial"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266C283C"/>
    <w:multiLevelType w:val="hybridMultilevel"/>
    <w:tmpl w:val="5AE0A43E"/>
    <w:lvl w:ilvl="0" w:tplc="06A8B0C6">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6" w15:restartNumberingAfterBreak="0">
    <w:nsid w:val="2687374B"/>
    <w:multiLevelType w:val="hybridMultilevel"/>
    <w:tmpl w:val="4AC0F67A"/>
    <w:lvl w:ilvl="0" w:tplc="60505ACA">
      <w:start w:val="1"/>
      <w:numFmt w:val="lowerLetter"/>
      <w:lvlText w:val="%1)"/>
      <w:lvlJc w:val="left"/>
      <w:pPr>
        <w:tabs>
          <w:tab w:val="num" w:pos="720"/>
        </w:tabs>
        <w:ind w:left="720" w:hanging="360"/>
      </w:pPr>
      <w:rPr>
        <w:rFonts w:ascii="Arial" w:hAnsi="Arial" w:cs="Arial" w:hint="default"/>
        <w:b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7" w15:restartNumberingAfterBreak="0">
    <w:nsid w:val="26C16802"/>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270F3092"/>
    <w:multiLevelType w:val="hybridMultilevel"/>
    <w:tmpl w:val="092E7292"/>
    <w:lvl w:ilvl="0" w:tplc="E8545BB8">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9" w15:restartNumberingAfterBreak="0">
    <w:nsid w:val="273A0E0E"/>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273D12BF"/>
    <w:multiLevelType w:val="hybridMultilevel"/>
    <w:tmpl w:val="CFFC81C8"/>
    <w:lvl w:ilvl="0" w:tplc="06A8B0C6">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1" w15:restartNumberingAfterBreak="0">
    <w:nsid w:val="27674ECB"/>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27897F96"/>
    <w:multiLevelType w:val="hybridMultilevel"/>
    <w:tmpl w:val="886878D6"/>
    <w:lvl w:ilvl="0" w:tplc="0C60FCC0">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3" w15:restartNumberingAfterBreak="0">
    <w:nsid w:val="27CE4E9F"/>
    <w:multiLevelType w:val="hybridMultilevel"/>
    <w:tmpl w:val="77E85B94"/>
    <w:lvl w:ilvl="0" w:tplc="949A6180">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4" w15:restartNumberingAfterBreak="0">
    <w:nsid w:val="27D254A2"/>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27F64D22"/>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280F7EE6"/>
    <w:multiLevelType w:val="hybridMultilevel"/>
    <w:tmpl w:val="AB126410"/>
    <w:lvl w:ilvl="0" w:tplc="5BB49B9A">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7" w15:restartNumberingAfterBreak="0">
    <w:nsid w:val="281C7F3F"/>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284940A1"/>
    <w:multiLevelType w:val="hybridMultilevel"/>
    <w:tmpl w:val="735C1088"/>
    <w:lvl w:ilvl="0" w:tplc="796A3C20">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9" w15:restartNumberingAfterBreak="0">
    <w:nsid w:val="284E6A9A"/>
    <w:multiLevelType w:val="hybridMultilevel"/>
    <w:tmpl w:val="EC3443E8"/>
    <w:lvl w:ilvl="0" w:tplc="7DC8C9B6">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0" w15:restartNumberingAfterBreak="0">
    <w:nsid w:val="288B0C2F"/>
    <w:multiLevelType w:val="multilevel"/>
    <w:tmpl w:val="88F4825C"/>
    <w:lvl w:ilvl="0">
      <w:start w:val="8"/>
      <w:numFmt w:val="decimal"/>
      <w:pStyle w:val="Heading1"/>
      <w:suff w:val="nothing"/>
      <w:lvlText w:val="Volume %1 "/>
      <w:lvlJc w:val="left"/>
      <w:pPr>
        <w:ind w:left="0" w:firstLine="0"/>
      </w:pPr>
      <w:rPr>
        <w:rFonts w:ascii="Times New Roman" w:hAnsi="Times New Roman" w:cs="Times New Roman" w:hint="default"/>
        <w:b/>
        <w:bCs w:val="0"/>
        <w:i w:val="0"/>
        <w:iCs w:val="0"/>
        <w:caps/>
        <w:smallCaps w:val="0"/>
        <w:strike w:val="0"/>
        <w:dstrike w:val="0"/>
        <w:noProof w:val="0"/>
        <w:vanish w:val="0"/>
        <w:color w:val="000000"/>
        <w:spacing w:val="0"/>
        <w:kern w:val="0"/>
        <w:position w:val="0"/>
        <w:sz w:val="24"/>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3"/>
      <w:numFmt w:val="decimal"/>
      <w:pStyle w:val="Heading2"/>
      <w:suff w:val="nothing"/>
      <w:lvlText w:val="Section %2  "/>
      <w:lvlJc w:val="left"/>
      <w:pPr>
        <w:ind w:left="0" w:firstLine="0"/>
      </w:pPr>
      <w:rPr>
        <w:rFonts w:ascii="Times New Roman Bold" w:hAnsi="Times New Roman Bold" w:hint="default"/>
        <w:b/>
        <w:i w:val="0"/>
        <w:caps w:val="0"/>
        <w:sz w:val="24"/>
        <w:szCs w:val="24"/>
      </w:rPr>
    </w:lvl>
    <w:lvl w:ilvl="2">
      <w:start w:val="62"/>
      <w:numFmt w:val="decimal"/>
      <w:lvlRestart w:val="1"/>
      <w:pStyle w:val="Heading3"/>
      <w:lvlText w:val="%1-%3"/>
      <w:lvlJc w:val="left"/>
      <w:pPr>
        <w:tabs>
          <w:tab w:val="num" w:pos="360"/>
        </w:tabs>
        <w:ind w:left="0" w:firstLine="0"/>
      </w:pPr>
      <w:rPr>
        <w:rFonts w:ascii="Times New Roman Bold" w:hAnsi="Times New Roman Bold" w:hint="default"/>
        <w:b/>
        <w:i w:val="0"/>
        <w:sz w:val="24"/>
      </w:rPr>
    </w:lvl>
    <w:lvl w:ilvl="3">
      <w:start w:val="1"/>
      <w:numFmt w:val="upperLetter"/>
      <w:pStyle w:val="Heading4"/>
      <w:lvlText w:val="%4."/>
      <w:lvlJc w:val="left"/>
      <w:pPr>
        <w:tabs>
          <w:tab w:val="num" w:pos="1260"/>
        </w:tabs>
        <w:ind w:left="1260" w:firstLine="720"/>
      </w:pPr>
      <w:rPr>
        <w:rFonts w:ascii="Times New Roman Bold" w:hAnsi="Times New Roman Bold" w:hint="default"/>
        <w:b/>
        <w:i w:val="0"/>
        <w:spacing w:val="0"/>
        <w:w w:val="100"/>
        <w:position w:val="0"/>
        <w:sz w:val="24"/>
        <w:szCs w:val="22"/>
      </w:rPr>
    </w:lvl>
    <w:lvl w:ilvl="4">
      <w:start w:val="1"/>
      <w:numFmt w:val="decimal"/>
      <w:pStyle w:val="Heading5"/>
      <w:lvlText w:val="%5)"/>
      <w:lvlJc w:val="left"/>
      <w:pPr>
        <w:tabs>
          <w:tab w:val="num" w:pos="1440"/>
        </w:tabs>
        <w:ind w:left="0" w:firstLine="1080"/>
      </w:pPr>
      <w:rPr>
        <w:rFonts w:ascii="Times New Roman Bold" w:hAnsi="Times New Roman Bold" w:hint="default"/>
        <w:b/>
        <w:i w:val="0"/>
        <w:sz w:val="24"/>
        <w:szCs w:val="22"/>
      </w:rPr>
    </w:lvl>
    <w:lvl w:ilvl="5">
      <w:start w:val="1"/>
      <w:numFmt w:val="lowerLetter"/>
      <w:pStyle w:val="Heading6"/>
      <w:lvlText w:val="%6)"/>
      <w:lvlJc w:val="left"/>
      <w:pPr>
        <w:tabs>
          <w:tab w:val="num" w:pos="1080"/>
        </w:tabs>
        <w:ind w:left="-720" w:firstLine="1440"/>
      </w:pPr>
      <w:rPr>
        <w:rFonts w:ascii="Times New Roman" w:hAnsi="Times New Roman" w:hint="default"/>
        <w:b/>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7."/>
      <w:lvlJc w:val="left"/>
      <w:pPr>
        <w:tabs>
          <w:tab w:val="num" w:pos="450"/>
        </w:tabs>
        <w:ind w:left="-1710" w:firstLine="1800"/>
      </w:pPr>
      <w:rPr>
        <w:rFonts w:ascii="Times New Roman" w:hAnsi="Times New Roman" w:hint="default"/>
        <w:b w:val="0"/>
        <w:i w:val="0"/>
        <w:sz w:val="24"/>
        <w:szCs w:val="22"/>
      </w:rPr>
    </w:lvl>
    <w:lvl w:ilvl="7">
      <w:start w:val="1"/>
      <w:numFmt w:val="lowerLetter"/>
      <w:pStyle w:val="Heading8"/>
      <w:lvlText w:val="%8."/>
      <w:lvlJc w:val="left"/>
      <w:pPr>
        <w:tabs>
          <w:tab w:val="num" w:pos="2250"/>
        </w:tabs>
        <w:ind w:left="-270" w:firstLine="2160"/>
      </w:pPr>
      <w:rPr>
        <w:rFonts w:ascii="Times New Roman" w:hAnsi="Times New Roman" w:hint="default"/>
        <w:b w:val="0"/>
        <w:i w:val="0"/>
        <w:sz w:val="24"/>
      </w:rPr>
    </w:lvl>
    <w:lvl w:ilvl="8">
      <w:start w:val="1"/>
      <w:numFmt w:val="lowerRoman"/>
      <w:pStyle w:val="Heading9"/>
      <w:lvlText w:val="%9."/>
      <w:lvlJc w:val="left"/>
      <w:pPr>
        <w:tabs>
          <w:tab w:val="num" w:pos="2880"/>
        </w:tabs>
        <w:ind w:left="0" w:firstLine="2520"/>
      </w:pPr>
      <w:rPr>
        <w:rFonts w:hint="default"/>
        <w:b w:val="0"/>
        <w:i w:val="0"/>
        <w:spacing w:val="0"/>
        <w:w w:val="100"/>
        <w:kern w:val="0"/>
        <w:position w:val="0"/>
        <w:sz w:val="24"/>
      </w:rPr>
    </w:lvl>
  </w:abstractNum>
  <w:abstractNum w:abstractNumId="241" w15:restartNumberingAfterBreak="0">
    <w:nsid w:val="28B0257A"/>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28C242CB"/>
    <w:multiLevelType w:val="hybridMultilevel"/>
    <w:tmpl w:val="181C6FCA"/>
    <w:lvl w:ilvl="0" w:tplc="2AB2536C">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3" w15:restartNumberingAfterBreak="0">
    <w:nsid w:val="28F445FE"/>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2932123C"/>
    <w:multiLevelType w:val="hybridMultilevel"/>
    <w:tmpl w:val="79342D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293D334F"/>
    <w:multiLevelType w:val="hybridMultilevel"/>
    <w:tmpl w:val="FC2A597E"/>
    <w:lvl w:ilvl="0" w:tplc="CB702082">
      <w:start w:val="1"/>
      <w:numFmt w:val="lowerLetter"/>
      <w:lvlText w:val="%1)"/>
      <w:lvlJc w:val="left"/>
      <w:pPr>
        <w:tabs>
          <w:tab w:val="num" w:pos="760"/>
        </w:tabs>
        <w:ind w:left="760" w:hanging="360"/>
      </w:pPr>
      <w:rPr>
        <w:rFonts w:ascii="Arial" w:hAnsi="Arial" w:cs="Arial" w:hint="default"/>
        <w:b w:val="0"/>
        <w:i w:val="0"/>
        <w:sz w:val="22"/>
        <w:szCs w:val="22"/>
      </w:rPr>
    </w:lvl>
    <w:lvl w:ilvl="1" w:tplc="04090019" w:tentative="1">
      <w:start w:val="1"/>
      <w:numFmt w:val="lowerLetter"/>
      <w:lvlText w:val="%2."/>
      <w:lvlJc w:val="left"/>
      <w:pPr>
        <w:tabs>
          <w:tab w:val="num" w:pos="1480"/>
        </w:tabs>
        <w:ind w:left="1480" w:hanging="360"/>
      </w:pPr>
      <w:rPr>
        <w:rFonts w:cs="Times New Roman"/>
      </w:rPr>
    </w:lvl>
    <w:lvl w:ilvl="2" w:tplc="0409001B" w:tentative="1">
      <w:start w:val="1"/>
      <w:numFmt w:val="lowerRoman"/>
      <w:lvlText w:val="%3."/>
      <w:lvlJc w:val="right"/>
      <w:pPr>
        <w:tabs>
          <w:tab w:val="num" w:pos="2200"/>
        </w:tabs>
        <w:ind w:left="2200" w:hanging="180"/>
      </w:pPr>
      <w:rPr>
        <w:rFonts w:cs="Times New Roman"/>
      </w:rPr>
    </w:lvl>
    <w:lvl w:ilvl="3" w:tplc="0409000F" w:tentative="1">
      <w:start w:val="1"/>
      <w:numFmt w:val="decimal"/>
      <w:lvlText w:val="%4."/>
      <w:lvlJc w:val="left"/>
      <w:pPr>
        <w:tabs>
          <w:tab w:val="num" w:pos="2920"/>
        </w:tabs>
        <w:ind w:left="2920" w:hanging="360"/>
      </w:pPr>
      <w:rPr>
        <w:rFonts w:cs="Times New Roman"/>
      </w:rPr>
    </w:lvl>
    <w:lvl w:ilvl="4" w:tplc="04090019" w:tentative="1">
      <w:start w:val="1"/>
      <w:numFmt w:val="lowerLetter"/>
      <w:lvlText w:val="%5."/>
      <w:lvlJc w:val="left"/>
      <w:pPr>
        <w:tabs>
          <w:tab w:val="num" w:pos="3640"/>
        </w:tabs>
        <w:ind w:left="3640" w:hanging="360"/>
      </w:pPr>
      <w:rPr>
        <w:rFonts w:cs="Times New Roman"/>
      </w:rPr>
    </w:lvl>
    <w:lvl w:ilvl="5" w:tplc="0409001B" w:tentative="1">
      <w:start w:val="1"/>
      <w:numFmt w:val="lowerRoman"/>
      <w:lvlText w:val="%6."/>
      <w:lvlJc w:val="right"/>
      <w:pPr>
        <w:tabs>
          <w:tab w:val="num" w:pos="4360"/>
        </w:tabs>
        <w:ind w:left="4360" w:hanging="180"/>
      </w:pPr>
      <w:rPr>
        <w:rFonts w:cs="Times New Roman"/>
      </w:rPr>
    </w:lvl>
    <w:lvl w:ilvl="6" w:tplc="0409000F" w:tentative="1">
      <w:start w:val="1"/>
      <w:numFmt w:val="decimal"/>
      <w:lvlText w:val="%7."/>
      <w:lvlJc w:val="left"/>
      <w:pPr>
        <w:tabs>
          <w:tab w:val="num" w:pos="5080"/>
        </w:tabs>
        <w:ind w:left="5080" w:hanging="360"/>
      </w:pPr>
      <w:rPr>
        <w:rFonts w:cs="Times New Roman"/>
      </w:rPr>
    </w:lvl>
    <w:lvl w:ilvl="7" w:tplc="04090019" w:tentative="1">
      <w:start w:val="1"/>
      <w:numFmt w:val="lowerLetter"/>
      <w:lvlText w:val="%8."/>
      <w:lvlJc w:val="left"/>
      <w:pPr>
        <w:tabs>
          <w:tab w:val="num" w:pos="5800"/>
        </w:tabs>
        <w:ind w:left="5800" w:hanging="360"/>
      </w:pPr>
      <w:rPr>
        <w:rFonts w:cs="Times New Roman"/>
      </w:rPr>
    </w:lvl>
    <w:lvl w:ilvl="8" w:tplc="0409001B" w:tentative="1">
      <w:start w:val="1"/>
      <w:numFmt w:val="lowerRoman"/>
      <w:lvlText w:val="%9."/>
      <w:lvlJc w:val="right"/>
      <w:pPr>
        <w:tabs>
          <w:tab w:val="num" w:pos="6520"/>
        </w:tabs>
        <w:ind w:left="6520" w:hanging="180"/>
      </w:pPr>
      <w:rPr>
        <w:rFonts w:cs="Times New Roman"/>
      </w:rPr>
    </w:lvl>
  </w:abstractNum>
  <w:abstractNum w:abstractNumId="246" w15:restartNumberingAfterBreak="0">
    <w:nsid w:val="29420BB3"/>
    <w:multiLevelType w:val="hybridMultilevel"/>
    <w:tmpl w:val="C9BCD96C"/>
    <w:lvl w:ilvl="0" w:tplc="C576D284">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7" w15:restartNumberingAfterBreak="0">
    <w:nsid w:val="29586080"/>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2959715B"/>
    <w:multiLevelType w:val="hybridMultilevel"/>
    <w:tmpl w:val="108ACCF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9" w15:restartNumberingAfterBreak="0">
    <w:nsid w:val="2960146A"/>
    <w:multiLevelType w:val="hybridMultilevel"/>
    <w:tmpl w:val="D22A164E"/>
    <w:lvl w:ilvl="0" w:tplc="F058E28A">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0" w15:restartNumberingAfterBreak="0">
    <w:nsid w:val="29AB3982"/>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29C764ED"/>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29E322B7"/>
    <w:multiLevelType w:val="hybridMultilevel"/>
    <w:tmpl w:val="F0104342"/>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3" w15:restartNumberingAfterBreak="0">
    <w:nsid w:val="29E8561F"/>
    <w:multiLevelType w:val="hybridMultilevel"/>
    <w:tmpl w:val="C7AEE554"/>
    <w:lvl w:ilvl="0" w:tplc="04090017">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4" w15:restartNumberingAfterBreak="0">
    <w:nsid w:val="2A860E13"/>
    <w:multiLevelType w:val="hybridMultilevel"/>
    <w:tmpl w:val="4780567E"/>
    <w:lvl w:ilvl="0" w:tplc="87B47CA2">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5" w15:restartNumberingAfterBreak="0">
    <w:nsid w:val="2A8C6CFB"/>
    <w:multiLevelType w:val="hybridMultilevel"/>
    <w:tmpl w:val="1B04BA52"/>
    <w:lvl w:ilvl="0" w:tplc="4A0C3D9E">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6" w15:restartNumberingAfterBreak="0">
    <w:nsid w:val="2A9F5338"/>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2AAD6C59"/>
    <w:multiLevelType w:val="hybridMultilevel"/>
    <w:tmpl w:val="AC76B57C"/>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8" w15:restartNumberingAfterBreak="0">
    <w:nsid w:val="2AB06075"/>
    <w:multiLevelType w:val="hybridMultilevel"/>
    <w:tmpl w:val="5AAC0228"/>
    <w:lvl w:ilvl="0" w:tplc="3BF0F4A6">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9" w15:restartNumberingAfterBreak="0">
    <w:nsid w:val="2ACC00BB"/>
    <w:multiLevelType w:val="hybridMultilevel"/>
    <w:tmpl w:val="B290BBD2"/>
    <w:lvl w:ilvl="0" w:tplc="FE629204">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0" w15:restartNumberingAfterBreak="0">
    <w:nsid w:val="2B12153D"/>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15:restartNumberingAfterBreak="0">
    <w:nsid w:val="2B1873A3"/>
    <w:multiLevelType w:val="hybridMultilevel"/>
    <w:tmpl w:val="28DC07A0"/>
    <w:lvl w:ilvl="0" w:tplc="DA58EFA6">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2" w15:restartNumberingAfterBreak="0">
    <w:nsid w:val="2B7F63E2"/>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2B981ECB"/>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15:restartNumberingAfterBreak="0">
    <w:nsid w:val="2B9E7805"/>
    <w:multiLevelType w:val="hybridMultilevel"/>
    <w:tmpl w:val="6862E75C"/>
    <w:lvl w:ilvl="0" w:tplc="04090017">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5" w15:restartNumberingAfterBreak="0">
    <w:nsid w:val="2BA1716F"/>
    <w:multiLevelType w:val="hybridMultilevel"/>
    <w:tmpl w:val="1C903E62"/>
    <w:lvl w:ilvl="0" w:tplc="A50C2E42">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6" w15:restartNumberingAfterBreak="0">
    <w:nsid w:val="2BBA3E77"/>
    <w:multiLevelType w:val="hybridMultilevel"/>
    <w:tmpl w:val="10AAA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2BC3095F"/>
    <w:multiLevelType w:val="hybridMultilevel"/>
    <w:tmpl w:val="CBB68E30"/>
    <w:lvl w:ilvl="0" w:tplc="688AF02A">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8" w15:restartNumberingAfterBreak="0">
    <w:nsid w:val="2BC314D8"/>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2BDD0B3F"/>
    <w:multiLevelType w:val="hybridMultilevel"/>
    <w:tmpl w:val="20B4FA82"/>
    <w:lvl w:ilvl="0" w:tplc="D6C6EF14">
      <w:start w:val="1"/>
      <w:numFmt w:val="lowerLetter"/>
      <w:lvlText w:val="%1)"/>
      <w:lvlJc w:val="left"/>
      <w:pPr>
        <w:tabs>
          <w:tab w:val="num" w:pos="720"/>
        </w:tabs>
        <w:ind w:left="720" w:hanging="360"/>
      </w:pPr>
      <w:rPr>
        <w:rFonts w:cs="Times New Roman"/>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0" w15:restartNumberingAfterBreak="0">
    <w:nsid w:val="2C240E3A"/>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2C2B3320"/>
    <w:multiLevelType w:val="hybridMultilevel"/>
    <w:tmpl w:val="25FA4886"/>
    <w:lvl w:ilvl="0" w:tplc="BBF644C2">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2" w15:restartNumberingAfterBreak="0">
    <w:nsid w:val="2C37014E"/>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15:restartNumberingAfterBreak="0">
    <w:nsid w:val="2C531933"/>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2C8E0864"/>
    <w:multiLevelType w:val="hybridMultilevel"/>
    <w:tmpl w:val="3E6E72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2C9457A8"/>
    <w:multiLevelType w:val="hybridMultilevel"/>
    <w:tmpl w:val="7C7653C0"/>
    <w:lvl w:ilvl="0" w:tplc="76B8E968">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6" w15:restartNumberingAfterBreak="0">
    <w:nsid w:val="2CA0297A"/>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2CAA43FF"/>
    <w:multiLevelType w:val="hybridMultilevel"/>
    <w:tmpl w:val="37D67D64"/>
    <w:lvl w:ilvl="0" w:tplc="A33CDD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8" w15:restartNumberingAfterBreak="0">
    <w:nsid w:val="2CB56804"/>
    <w:multiLevelType w:val="hybridMultilevel"/>
    <w:tmpl w:val="11ECD75E"/>
    <w:lvl w:ilvl="0" w:tplc="6C44C5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9" w15:restartNumberingAfterBreak="0">
    <w:nsid w:val="2CDA72F5"/>
    <w:multiLevelType w:val="hybridMultilevel"/>
    <w:tmpl w:val="78DE4C14"/>
    <w:lvl w:ilvl="0" w:tplc="0FC2CD46">
      <w:start w:val="1"/>
      <w:numFmt w:val="lowerLetter"/>
      <w:lvlText w:val="%1)"/>
      <w:lvlJc w:val="left"/>
      <w:pPr>
        <w:tabs>
          <w:tab w:val="num" w:pos="760"/>
        </w:tabs>
        <w:ind w:left="760" w:hanging="360"/>
      </w:pPr>
      <w:rPr>
        <w:rFonts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0" w15:restartNumberingAfterBreak="0">
    <w:nsid w:val="2CDC3BC3"/>
    <w:multiLevelType w:val="hybridMultilevel"/>
    <w:tmpl w:val="D4F44CBC"/>
    <w:lvl w:ilvl="0" w:tplc="04090017">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1" w15:restartNumberingAfterBreak="0">
    <w:nsid w:val="2D54225C"/>
    <w:multiLevelType w:val="hybridMultilevel"/>
    <w:tmpl w:val="B6623FCA"/>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2" w15:restartNumberingAfterBreak="0">
    <w:nsid w:val="2D635BB6"/>
    <w:multiLevelType w:val="hybridMultilevel"/>
    <w:tmpl w:val="3BE65BF2"/>
    <w:lvl w:ilvl="0" w:tplc="C86EBBBC">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3" w15:restartNumberingAfterBreak="0">
    <w:nsid w:val="2D8E4D40"/>
    <w:multiLevelType w:val="hybridMultilevel"/>
    <w:tmpl w:val="C7AEE554"/>
    <w:lvl w:ilvl="0" w:tplc="04090017">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4" w15:restartNumberingAfterBreak="0">
    <w:nsid w:val="2D9A188C"/>
    <w:multiLevelType w:val="hybridMultilevel"/>
    <w:tmpl w:val="DAFC70AC"/>
    <w:lvl w:ilvl="0" w:tplc="06A8B0C6">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5" w15:restartNumberingAfterBreak="0">
    <w:nsid w:val="2DB93C4F"/>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15:restartNumberingAfterBreak="0">
    <w:nsid w:val="2DCE717F"/>
    <w:multiLevelType w:val="hybridMultilevel"/>
    <w:tmpl w:val="D62E50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7" w15:restartNumberingAfterBreak="0">
    <w:nsid w:val="2E1356B3"/>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15:restartNumberingAfterBreak="0">
    <w:nsid w:val="2E465EB0"/>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15:restartNumberingAfterBreak="0">
    <w:nsid w:val="2E6222B3"/>
    <w:multiLevelType w:val="hybridMultilevel"/>
    <w:tmpl w:val="B35AF84C"/>
    <w:lvl w:ilvl="0" w:tplc="2B82962A">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0" w15:restartNumberingAfterBreak="0">
    <w:nsid w:val="2EC61013"/>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2F202845"/>
    <w:multiLevelType w:val="hybridMultilevel"/>
    <w:tmpl w:val="38BE1C30"/>
    <w:lvl w:ilvl="0" w:tplc="06A8B0C6">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2" w15:restartNumberingAfterBreak="0">
    <w:nsid w:val="2F520D5B"/>
    <w:multiLevelType w:val="hybridMultilevel"/>
    <w:tmpl w:val="091841EE"/>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3" w15:restartNumberingAfterBreak="0">
    <w:nsid w:val="2F545679"/>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15:restartNumberingAfterBreak="0">
    <w:nsid w:val="2F6F6011"/>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15:restartNumberingAfterBreak="0">
    <w:nsid w:val="2F9D5DAF"/>
    <w:multiLevelType w:val="hybridMultilevel"/>
    <w:tmpl w:val="4378E1A2"/>
    <w:lvl w:ilvl="0" w:tplc="7FB4A40A">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6" w15:restartNumberingAfterBreak="0">
    <w:nsid w:val="2FDC477A"/>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7" w15:restartNumberingAfterBreak="0">
    <w:nsid w:val="2FFE5A85"/>
    <w:multiLevelType w:val="hybridMultilevel"/>
    <w:tmpl w:val="B7D28F64"/>
    <w:lvl w:ilvl="0" w:tplc="68E0BF7A">
      <w:start w:val="1"/>
      <w:numFmt w:val="lowerLetter"/>
      <w:lvlText w:val="%1)"/>
      <w:lvlJc w:val="left"/>
      <w:pPr>
        <w:tabs>
          <w:tab w:val="num" w:pos="1080"/>
        </w:tabs>
        <w:ind w:left="1080" w:hanging="360"/>
      </w:pPr>
      <w:rPr>
        <w:rFonts w:cs="Times New Roman"/>
        <w:b w:val="0"/>
        <w:i w:val="0"/>
        <w:sz w:val="2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8" w15:restartNumberingAfterBreak="0">
    <w:nsid w:val="30212112"/>
    <w:multiLevelType w:val="hybridMultilevel"/>
    <w:tmpl w:val="8D6A9F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9" w15:restartNumberingAfterBreak="0">
    <w:nsid w:val="309803F1"/>
    <w:multiLevelType w:val="hybridMultilevel"/>
    <w:tmpl w:val="2CAAF80A"/>
    <w:lvl w:ilvl="0" w:tplc="296A2D2E">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0" w15:restartNumberingAfterBreak="0">
    <w:nsid w:val="30D93625"/>
    <w:multiLevelType w:val="hybridMultilevel"/>
    <w:tmpl w:val="24787EB4"/>
    <w:lvl w:ilvl="0" w:tplc="5C28EAB2">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1" w15:restartNumberingAfterBreak="0">
    <w:nsid w:val="31694432"/>
    <w:multiLevelType w:val="hybridMultilevel"/>
    <w:tmpl w:val="43546432"/>
    <w:lvl w:ilvl="0" w:tplc="3408940A">
      <w:start w:val="1"/>
      <w:numFmt w:val="lowerLetter"/>
      <w:lvlText w:val="%1)"/>
      <w:lvlJc w:val="left"/>
      <w:pPr>
        <w:tabs>
          <w:tab w:val="num" w:pos="720"/>
        </w:tabs>
        <w:ind w:left="720" w:hanging="360"/>
      </w:pPr>
      <w:rPr>
        <w:rFonts w:ascii="Arial" w:hAnsi="Arial" w:cs="Arial" w:hint="default"/>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2" w15:restartNumberingAfterBreak="0">
    <w:nsid w:val="317C2CC2"/>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15:restartNumberingAfterBreak="0">
    <w:nsid w:val="31EB46B7"/>
    <w:multiLevelType w:val="hybridMultilevel"/>
    <w:tmpl w:val="66A2C938"/>
    <w:lvl w:ilvl="0" w:tplc="039E3802">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4" w15:restartNumberingAfterBreak="0">
    <w:nsid w:val="32024642"/>
    <w:multiLevelType w:val="hybridMultilevel"/>
    <w:tmpl w:val="EAF8D43C"/>
    <w:lvl w:ilvl="0" w:tplc="97ECDFEA">
      <w:start w:val="1"/>
      <w:numFmt w:val="lowerLetter"/>
      <w:lvlText w:val="%1)"/>
      <w:lvlJc w:val="left"/>
      <w:pPr>
        <w:tabs>
          <w:tab w:val="num" w:pos="720"/>
        </w:tabs>
        <w:ind w:left="720" w:hanging="360"/>
      </w:pPr>
      <w:rPr>
        <w:rFonts w:cs="Times New Roman"/>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5" w15:restartNumberingAfterBreak="0">
    <w:nsid w:val="325C3DDF"/>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15:restartNumberingAfterBreak="0">
    <w:nsid w:val="32620C82"/>
    <w:multiLevelType w:val="hybridMultilevel"/>
    <w:tmpl w:val="4536788E"/>
    <w:lvl w:ilvl="0" w:tplc="06A8B0C6">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7" w15:restartNumberingAfterBreak="0">
    <w:nsid w:val="3298416D"/>
    <w:multiLevelType w:val="hybridMultilevel"/>
    <w:tmpl w:val="0D722DC4"/>
    <w:lvl w:ilvl="0" w:tplc="FEA841C6">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8" w15:restartNumberingAfterBreak="0">
    <w:nsid w:val="32B923BF"/>
    <w:multiLevelType w:val="hybridMultilevel"/>
    <w:tmpl w:val="0CFCA620"/>
    <w:lvl w:ilvl="0" w:tplc="BABC5C2E">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9" w15:restartNumberingAfterBreak="0">
    <w:nsid w:val="32E25577"/>
    <w:multiLevelType w:val="hybridMultilevel"/>
    <w:tmpl w:val="E4EE0FA2"/>
    <w:lvl w:ilvl="0" w:tplc="1884DE30">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0" w15:restartNumberingAfterBreak="0">
    <w:nsid w:val="331E43AE"/>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1" w15:restartNumberingAfterBreak="0">
    <w:nsid w:val="332B3372"/>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15:restartNumberingAfterBreak="0">
    <w:nsid w:val="33575223"/>
    <w:multiLevelType w:val="hybridMultilevel"/>
    <w:tmpl w:val="9D2AEB4E"/>
    <w:lvl w:ilvl="0" w:tplc="D382E1B8">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3" w15:restartNumberingAfterBreak="0">
    <w:nsid w:val="33AB7280"/>
    <w:multiLevelType w:val="hybridMultilevel"/>
    <w:tmpl w:val="7F22D486"/>
    <w:lvl w:ilvl="0" w:tplc="D0A26A8E">
      <w:start w:val="1"/>
      <w:numFmt w:val="lowerLetter"/>
      <w:lvlText w:val="%1)"/>
      <w:lvlJc w:val="left"/>
      <w:pPr>
        <w:tabs>
          <w:tab w:val="num" w:pos="720"/>
        </w:tabs>
        <w:ind w:left="720" w:hanging="360"/>
      </w:pPr>
      <w:rPr>
        <w:rFonts w:cs="Times New Roman"/>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4" w15:restartNumberingAfterBreak="0">
    <w:nsid w:val="343B0B2D"/>
    <w:multiLevelType w:val="hybridMultilevel"/>
    <w:tmpl w:val="B9C8D3BE"/>
    <w:lvl w:ilvl="0" w:tplc="04090017">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5" w15:restartNumberingAfterBreak="0">
    <w:nsid w:val="343E6A10"/>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6" w15:restartNumberingAfterBreak="0">
    <w:nsid w:val="34CA6341"/>
    <w:multiLevelType w:val="hybridMultilevel"/>
    <w:tmpl w:val="68260146"/>
    <w:lvl w:ilvl="0" w:tplc="4E9E8DE0">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7" w15:restartNumberingAfterBreak="0">
    <w:nsid w:val="35412A0F"/>
    <w:multiLevelType w:val="hybridMultilevel"/>
    <w:tmpl w:val="C07C0A20"/>
    <w:lvl w:ilvl="0" w:tplc="EEF49850">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8" w15:restartNumberingAfterBreak="0">
    <w:nsid w:val="354847EA"/>
    <w:multiLevelType w:val="hybridMultilevel"/>
    <w:tmpl w:val="D1682940"/>
    <w:lvl w:ilvl="0" w:tplc="CBDAF0BA">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9" w15:restartNumberingAfterBreak="0">
    <w:nsid w:val="357505D0"/>
    <w:multiLevelType w:val="hybridMultilevel"/>
    <w:tmpl w:val="091841EE"/>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0" w15:restartNumberingAfterBreak="0">
    <w:nsid w:val="35860957"/>
    <w:multiLevelType w:val="hybridMultilevel"/>
    <w:tmpl w:val="3E42C0C0"/>
    <w:lvl w:ilvl="0" w:tplc="06A8B0C6">
      <w:start w:val="1"/>
      <w:numFmt w:val="lowerLetter"/>
      <w:lvlText w:val="%1)"/>
      <w:lvlJc w:val="left"/>
      <w:pPr>
        <w:tabs>
          <w:tab w:val="num" w:pos="720"/>
        </w:tabs>
        <w:ind w:left="720" w:hanging="360"/>
      </w:pPr>
      <w:rPr>
        <w:rFonts w:cs="Times New Roman"/>
      </w:rPr>
    </w:lvl>
    <w:lvl w:ilvl="1" w:tplc="C0FE8136">
      <w:start w:val="1"/>
      <w:numFmt w:val="decimal"/>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21" w15:restartNumberingAfterBreak="0">
    <w:nsid w:val="35A40AC6"/>
    <w:multiLevelType w:val="hybridMultilevel"/>
    <w:tmpl w:val="E16A2908"/>
    <w:lvl w:ilvl="0" w:tplc="82380530">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22" w15:restartNumberingAfterBreak="0">
    <w:nsid w:val="35A533A3"/>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35DD0C41"/>
    <w:multiLevelType w:val="hybridMultilevel"/>
    <w:tmpl w:val="E1CA9048"/>
    <w:lvl w:ilvl="0" w:tplc="914819D0">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4" w15:restartNumberingAfterBreak="0">
    <w:nsid w:val="35F40C0E"/>
    <w:multiLevelType w:val="hybridMultilevel"/>
    <w:tmpl w:val="92D0996A"/>
    <w:lvl w:ilvl="0" w:tplc="04090017">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25" w15:restartNumberingAfterBreak="0">
    <w:nsid w:val="36021D4F"/>
    <w:multiLevelType w:val="hybridMultilevel"/>
    <w:tmpl w:val="AC76B57C"/>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6" w15:restartNumberingAfterBreak="0">
    <w:nsid w:val="36034F04"/>
    <w:multiLevelType w:val="hybridMultilevel"/>
    <w:tmpl w:val="4EDCBDB8"/>
    <w:lvl w:ilvl="0" w:tplc="C8108CCE">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27" w15:restartNumberingAfterBreak="0">
    <w:nsid w:val="361E489F"/>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8" w15:restartNumberingAfterBreak="0">
    <w:nsid w:val="36355D85"/>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3665062E"/>
    <w:multiLevelType w:val="hybridMultilevel"/>
    <w:tmpl w:val="F5FA0CD0"/>
    <w:lvl w:ilvl="0" w:tplc="C7661D08">
      <w:start w:val="1"/>
      <w:numFmt w:val="lowerLetter"/>
      <w:lvlText w:val="%1)"/>
      <w:lvlJc w:val="left"/>
      <w:pPr>
        <w:tabs>
          <w:tab w:val="num" w:pos="720"/>
        </w:tabs>
        <w:ind w:left="720" w:hanging="360"/>
      </w:pPr>
      <w:rPr>
        <w:rFonts w:cs="Times New Roman"/>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0" w15:restartNumberingAfterBreak="0">
    <w:nsid w:val="36D0101D"/>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1" w15:restartNumberingAfterBreak="0">
    <w:nsid w:val="36E70248"/>
    <w:multiLevelType w:val="hybridMultilevel"/>
    <w:tmpl w:val="7C125F40"/>
    <w:lvl w:ilvl="0" w:tplc="BF64E2FC">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2" w15:restartNumberingAfterBreak="0">
    <w:nsid w:val="37100D04"/>
    <w:multiLevelType w:val="hybridMultilevel"/>
    <w:tmpl w:val="E7428FE8"/>
    <w:lvl w:ilvl="0" w:tplc="21AC0CC6">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3" w15:restartNumberingAfterBreak="0">
    <w:nsid w:val="3771178A"/>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15:restartNumberingAfterBreak="0">
    <w:nsid w:val="377E1248"/>
    <w:multiLevelType w:val="hybridMultilevel"/>
    <w:tmpl w:val="81503EE0"/>
    <w:lvl w:ilvl="0" w:tplc="7794FA22">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5" w15:restartNumberingAfterBreak="0">
    <w:nsid w:val="38305A52"/>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6" w15:restartNumberingAfterBreak="0">
    <w:nsid w:val="38596566"/>
    <w:multiLevelType w:val="hybridMultilevel"/>
    <w:tmpl w:val="C8DAECDC"/>
    <w:lvl w:ilvl="0" w:tplc="73BEB3EA">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7" w15:restartNumberingAfterBreak="0">
    <w:nsid w:val="38845D57"/>
    <w:multiLevelType w:val="hybridMultilevel"/>
    <w:tmpl w:val="AC76B57C"/>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8" w15:restartNumberingAfterBreak="0">
    <w:nsid w:val="38955C22"/>
    <w:multiLevelType w:val="hybridMultilevel"/>
    <w:tmpl w:val="796CA858"/>
    <w:lvl w:ilvl="0" w:tplc="C9F08E2E">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9" w15:restartNumberingAfterBreak="0">
    <w:nsid w:val="389B43E3"/>
    <w:multiLevelType w:val="hybridMultilevel"/>
    <w:tmpl w:val="54967340"/>
    <w:lvl w:ilvl="0" w:tplc="C420AD10">
      <w:start w:val="1"/>
      <w:numFmt w:val="lowerLetter"/>
      <w:lvlText w:val="%1)"/>
      <w:lvlJc w:val="left"/>
      <w:pPr>
        <w:tabs>
          <w:tab w:val="num" w:pos="1080"/>
        </w:tabs>
        <w:ind w:left="1080" w:hanging="360"/>
      </w:pPr>
      <w:rPr>
        <w:rFonts w:cs="Times New Roman"/>
        <w:b w:val="0"/>
        <w:i w:val="0"/>
        <w:sz w:val="2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40" w15:restartNumberingAfterBreak="0">
    <w:nsid w:val="38C22A9A"/>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1" w15:restartNumberingAfterBreak="0">
    <w:nsid w:val="39497307"/>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2" w15:restartNumberingAfterBreak="0">
    <w:nsid w:val="397154B9"/>
    <w:multiLevelType w:val="hybridMultilevel"/>
    <w:tmpl w:val="729A138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3" w15:restartNumberingAfterBreak="0">
    <w:nsid w:val="39912FB8"/>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4" w15:restartNumberingAfterBreak="0">
    <w:nsid w:val="39DE4B17"/>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5" w15:restartNumberingAfterBreak="0">
    <w:nsid w:val="39E82A77"/>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6" w15:restartNumberingAfterBreak="0">
    <w:nsid w:val="3A087906"/>
    <w:multiLevelType w:val="hybridMultilevel"/>
    <w:tmpl w:val="57ACBD1A"/>
    <w:lvl w:ilvl="0" w:tplc="04090017">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47" w15:restartNumberingAfterBreak="0">
    <w:nsid w:val="3A0D31F5"/>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15:restartNumberingAfterBreak="0">
    <w:nsid w:val="3A3667E3"/>
    <w:multiLevelType w:val="hybridMultilevel"/>
    <w:tmpl w:val="2E1C4EFC"/>
    <w:lvl w:ilvl="0" w:tplc="71CAB980">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49" w15:restartNumberingAfterBreak="0">
    <w:nsid w:val="3A7973DE"/>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15:restartNumberingAfterBreak="0">
    <w:nsid w:val="3AFA4CE4"/>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1" w15:restartNumberingAfterBreak="0">
    <w:nsid w:val="3B0B4417"/>
    <w:multiLevelType w:val="hybridMultilevel"/>
    <w:tmpl w:val="825EC0AA"/>
    <w:lvl w:ilvl="0" w:tplc="B274A9A2">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2" w15:restartNumberingAfterBreak="0">
    <w:nsid w:val="3B0C078E"/>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3" w15:restartNumberingAfterBreak="0">
    <w:nsid w:val="3B394631"/>
    <w:multiLevelType w:val="hybridMultilevel"/>
    <w:tmpl w:val="80D26F6A"/>
    <w:lvl w:ilvl="0" w:tplc="D612EA72">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4" w15:restartNumberingAfterBreak="0">
    <w:nsid w:val="3B78197F"/>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15:restartNumberingAfterBreak="0">
    <w:nsid w:val="3C596166"/>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15:restartNumberingAfterBreak="0">
    <w:nsid w:val="3C5D005F"/>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7" w15:restartNumberingAfterBreak="0">
    <w:nsid w:val="3C7229CA"/>
    <w:multiLevelType w:val="hybridMultilevel"/>
    <w:tmpl w:val="E16A2908"/>
    <w:lvl w:ilvl="0" w:tplc="82380530">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8" w15:restartNumberingAfterBreak="0">
    <w:nsid w:val="3CCC0DA9"/>
    <w:multiLevelType w:val="hybridMultilevel"/>
    <w:tmpl w:val="4AAABD34"/>
    <w:lvl w:ilvl="0" w:tplc="2B4089BC">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00"/>
        </w:tabs>
        <w:ind w:left="1400" w:hanging="360"/>
      </w:pPr>
      <w:rPr>
        <w:rFonts w:cs="Times New Roman"/>
      </w:rPr>
    </w:lvl>
    <w:lvl w:ilvl="2" w:tplc="0409001B">
      <w:start w:val="1"/>
      <w:numFmt w:val="lowerRoman"/>
      <w:lvlText w:val="%3."/>
      <w:lvlJc w:val="right"/>
      <w:pPr>
        <w:tabs>
          <w:tab w:val="num" w:pos="2120"/>
        </w:tabs>
        <w:ind w:left="2120" w:hanging="180"/>
      </w:pPr>
      <w:rPr>
        <w:rFonts w:cs="Times New Roman"/>
      </w:rPr>
    </w:lvl>
    <w:lvl w:ilvl="3" w:tplc="0409000F">
      <w:start w:val="1"/>
      <w:numFmt w:val="decimal"/>
      <w:lvlText w:val="%4."/>
      <w:lvlJc w:val="left"/>
      <w:pPr>
        <w:tabs>
          <w:tab w:val="num" w:pos="2840"/>
        </w:tabs>
        <w:ind w:left="2840" w:hanging="360"/>
      </w:pPr>
      <w:rPr>
        <w:rFonts w:cs="Times New Roman"/>
      </w:rPr>
    </w:lvl>
    <w:lvl w:ilvl="4" w:tplc="04090019">
      <w:start w:val="1"/>
      <w:numFmt w:val="lowerLetter"/>
      <w:lvlText w:val="%5."/>
      <w:lvlJc w:val="left"/>
      <w:pPr>
        <w:tabs>
          <w:tab w:val="num" w:pos="3560"/>
        </w:tabs>
        <w:ind w:left="3560" w:hanging="360"/>
      </w:pPr>
      <w:rPr>
        <w:rFonts w:cs="Times New Roman"/>
      </w:rPr>
    </w:lvl>
    <w:lvl w:ilvl="5" w:tplc="0409001B">
      <w:start w:val="1"/>
      <w:numFmt w:val="lowerRoman"/>
      <w:lvlText w:val="%6."/>
      <w:lvlJc w:val="right"/>
      <w:pPr>
        <w:tabs>
          <w:tab w:val="num" w:pos="4280"/>
        </w:tabs>
        <w:ind w:left="4280" w:hanging="180"/>
      </w:pPr>
      <w:rPr>
        <w:rFonts w:cs="Times New Roman"/>
      </w:rPr>
    </w:lvl>
    <w:lvl w:ilvl="6" w:tplc="0409000F">
      <w:start w:val="1"/>
      <w:numFmt w:val="decimal"/>
      <w:lvlText w:val="%7."/>
      <w:lvlJc w:val="left"/>
      <w:pPr>
        <w:tabs>
          <w:tab w:val="num" w:pos="5000"/>
        </w:tabs>
        <w:ind w:left="5000" w:hanging="360"/>
      </w:pPr>
      <w:rPr>
        <w:rFonts w:cs="Times New Roman"/>
      </w:rPr>
    </w:lvl>
    <w:lvl w:ilvl="7" w:tplc="04090019">
      <w:start w:val="1"/>
      <w:numFmt w:val="lowerLetter"/>
      <w:lvlText w:val="%8."/>
      <w:lvlJc w:val="left"/>
      <w:pPr>
        <w:tabs>
          <w:tab w:val="num" w:pos="5720"/>
        </w:tabs>
        <w:ind w:left="5720" w:hanging="360"/>
      </w:pPr>
      <w:rPr>
        <w:rFonts w:cs="Times New Roman"/>
      </w:rPr>
    </w:lvl>
    <w:lvl w:ilvl="8" w:tplc="0409001B">
      <w:start w:val="1"/>
      <w:numFmt w:val="lowerRoman"/>
      <w:lvlText w:val="%9."/>
      <w:lvlJc w:val="right"/>
      <w:pPr>
        <w:tabs>
          <w:tab w:val="num" w:pos="6440"/>
        </w:tabs>
        <w:ind w:left="6440" w:hanging="180"/>
      </w:pPr>
      <w:rPr>
        <w:rFonts w:cs="Times New Roman"/>
      </w:rPr>
    </w:lvl>
  </w:abstractNum>
  <w:abstractNum w:abstractNumId="359" w15:restartNumberingAfterBreak="0">
    <w:nsid w:val="3D122DF1"/>
    <w:multiLevelType w:val="hybridMultilevel"/>
    <w:tmpl w:val="3126E948"/>
    <w:lvl w:ilvl="0" w:tplc="18584A48">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0" w15:restartNumberingAfterBreak="0">
    <w:nsid w:val="3D5E722D"/>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1" w15:restartNumberingAfterBreak="0">
    <w:nsid w:val="3D5E729F"/>
    <w:multiLevelType w:val="hybridMultilevel"/>
    <w:tmpl w:val="1EBA4700"/>
    <w:lvl w:ilvl="0" w:tplc="39889334">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62" w15:restartNumberingAfterBreak="0">
    <w:nsid w:val="3D750232"/>
    <w:multiLevelType w:val="hybridMultilevel"/>
    <w:tmpl w:val="66EA90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3" w15:restartNumberingAfterBreak="0">
    <w:nsid w:val="3D7A2CE2"/>
    <w:multiLevelType w:val="hybridMultilevel"/>
    <w:tmpl w:val="80D61B38"/>
    <w:lvl w:ilvl="0" w:tplc="B088CFBE">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4" w15:restartNumberingAfterBreak="0">
    <w:nsid w:val="3D97168A"/>
    <w:multiLevelType w:val="hybridMultilevel"/>
    <w:tmpl w:val="9E9EC248"/>
    <w:lvl w:ilvl="0" w:tplc="F6A4ACA6">
      <w:start w:val="1"/>
      <w:numFmt w:val="lowerLetter"/>
      <w:lvlText w:val="%1)"/>
      <w:lvlJc w:val="left"/>
      <w:pPr>
        <w:tabs>
          <w:tab w:val="num" w:pos="760"/>
        </w:tabs>
        <w:ind w:left="76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5" w15:restartNumberingAfterBreak="0">
    <w:nsid w:val="3DE54370"/>
    <w:multiLevelType w:val="hybridMultilevel"/>
    <w:tmpl w:val="12A24F18"/>
    <w:lvl w:ilvl="0" w:tplc="AA0893EA">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66" w15:restartNumberingAfterBreak="0">
    <w:nsid w:val="3E381AF9"/>
    <w:multiLevelType w:val="hybridMultilevel"/>
    <w:tmpl w:val="4D424B84"/>
    <w:lvl w:ilvl="0" w:tplc="81C283B6">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67" w15:restartNumberingAfterBreak="0">
    <w:nsid w:val="3E3E003D"/>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8" w15:restartNumberingAfterBreak="0">
    <w:nsid w:val="3E435E1F"/>
    <w:multiLevelType w:val="hybridMultilevel"/>
    <w:tmpl w:val="FC3E5D9A"/>
    <w:lvl w:ilvl="0" w:tplc="6012FD7E">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9" w15:restartNumberingAfterBreak="0">
    <w:nsid w:val="3E602F1C"/>
    <w:multiLevelType w:val="hybridMultilevel"/>
    <w:tmpl w:val="F64EAFAE"/>
    <w:lvl w:ilvl="0" w:tplc="04090017">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70" w15:restartNumberingAfterBreak="0">
    <w:nsid w:val="3E7543AF"/>
    <w:multiLevelType w:val="hybridMultilevel"/>
    <w:tmpl w:val="8C2CE288"/>
    <w:lvl w:ilvl="0" w:tplc="0EAE9510">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71" w15:restartNumberingAfterBreak="0">
    <w:nsid w:val="3EC37E27"/>
    <w:multiLevelType w:val="hybridMultilevel"/>
    <w:tmpl w:val="66EA90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2" w15:restartNumberingAfterBreak="0">
    <w:nsid w:val="3F636F42"/>
    <w:multiLevelType w:val="hybridMultilevel"/>
    <w:tmpl w:val="34C0F9CC"/>
    <w:lvl w:ilvl="0" w:tplc="A62446EC">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3" w15:restartNumberingAfterBreak="0">
    <w:nsid w:val="3FE9005D"/>
    <w:multiLevelType w:val="hybridMultilevel"/>
    <w:tmpl w:val="B65A480C"/>
    <w:lvl w:ilvl="0" w:tplc="4350D3E6">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4" w15:restartNumberingAfterBreak="0">
    <w:nsid w:val="40177393"/>
    <w:multiLevelType w:val="hybridMultilevel"/>
    <w:tmpl w:val="466E7C32"/>
    <w:lvl w:ilvl="0" w:tplc="213A0264">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5" w15:restartNumberingAfterBreak="0">
    <w:nsid w:val="40497EAE"/>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6" w15:restartNumberingAfterBreak="0">
    <w:nsid w:val="40506C33"/>
    <w:multiLevelType w:val="hybridMultilevel"/>
    <w:tmpl w:val="2F02DF62"/>
    <w:lvl w:ilvl="0" w:tplc="6232A540">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7" w15:restartNumberingAfterBreak="0">
    <w:nsid w:val="405B2D18"/>
    <w:multiLevelType w:val="hybridMultilevel"/>
    <w:tmpl w:val="34C0F9CC"/>
    <w:lvl w:ilvl="0" w:tplc="A62446EC">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8" w15:restartNumberingAfterBreak="0">
    <w:nsid w:val="409A1FD2"/>
    <w:multiLevelType w:val="hybridMultilevel"/>
    <w:tmpl w:val="EF40FCAC"/>
    <w:lvl w:ilvl="0" w:tplc="EC1CAD68">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9" w15:restartNumberingAfterBreak="0">
    <w:nsid w:val="40C632D4"/>
    <w:multiLevelType w:val="hybridMultilevel"/>
    <w:tmpl w:val="A24015EE"/>
    <w:lvl w:ilvl="0" w:tplc="9182A2B6">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80" w15:restartNumberingAfterBreak="0">
    <w:nsid w:val="41047383"/>
    <w:multiLevelType w:val="hybridMultilevel"/>
    <w:tmpl w:val="8764911A"/>
    <w:lvl w:ilvl="0" w:tplc="06A8B0C6">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81" w15:restartNumberingAfterBreak="0">
    <w:nsid w:val="413308D2"/>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2" w15:restartNumberingAfterBreak="0">
    <w:nsid w:val="415816E3"/>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3" w15:restartNumberingAfterBreak="0">
    <w:nsid w:val="418C527D"/>
    <w:multiLevelType w:val="hybridMultilevel"/>
    <w:tmpl w:val="AD38B86E"/>
    <w:lvl w:ilvl="0" w:tplc="E02A555E">
      <w:start w:val="1"/>
      <w:numFmt w:val="lowerLetter"/>
      <w:lvlText w:val="%1)"/>
      <w:lvlJc w:val="left"/>
      <w:pPr>
        <w:tabs>
          <w:tab w:val="num" w:pos="720"/>
        </w:tabs>
        <w:ind w:left="720" w:hanging="360"/>
      </w:pPr>
      <w:rPr>
        <w:rFonts w:ascii="Arial" w:hAnsi="Arial" w:cs="Arial" w:hint="default"/>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84" w15:restartNumberingAfterBreak="0">
    <w:nsid w:val="41AC3756"/>
    <w:multiLevelType w:val="hybridMultilevel"/>
    <w:tmpl w:val="35C64B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5" w15:restartNumberingAfterBreak="0">
    <w:nsid w:val="41B33071"/>
    <w:multiLevelType w:val="hybridMultilevel"/>
    <w:tmpl w:val="C9BCEDE8"/>
    <w:lvl w:ilvl="0" w:tplc="5CC2D168">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6" w15:restartNumberingAfterBreak="0">
    <w:nsid w:val="41BD30FC"/>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7" w15:restartNumberingAfterBreak="0">
    <w:nsid w:val="41BD384B"/>
    <w:multiLevelType w:val="hybridMultilevel"/>
    <w:tmpl w:val="CF265EEE"/>
    <w:lvl w:ilvl="0" w:tplc="6A0CE502">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8" w15:restartNumberingAfterBreak="0">
    <w:nsid w:val="41D95120"/>
    <w:multiLevelType w:val="hybridMultilevel"/>
    <w:tmpl w:val="DDD60240"/>
    <w:lvl w:ilvl="0" w:tplc="C29675F8">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89" w15:restartNumberingAfterBreak="0">
    <w:nsid w:val="41DE2273"/>
    <w:multiLevelType w:val="hybridMultilevel"/>
    <w:tmpl w:val="5D7490E6"/>
    <w:lvl w:ilvl="0" w:tplc="504E2AC6">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90" w15:restartNumberingAfterBreak="0">
    <w:nsid w:val="42213C7A"/>
    <w:multiLevelType w:val="hybridMultilevel"/>
    <w:tmpl w:val="F8544D88"/>
    <w:lvl w:ilvl="0" w:tplc="E7CC43B8">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91" w15:restartNumberingAfterBreak="0">
    <w:nsid w:val="422A05E9"/>
    <w:multiLevelType w:val="hybridMultilevel"/>
    <w:tmpl w:val="78141DFC"/>
    <w:lvl w:ilvl="0" w:tplc="9CFA9F66">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92" w15:restartNumberingAfterBreak="0">
    <w:nsid w:val="42822A20"/>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3" w15:restartNumberingAfterBreak="0">
    <w:nsid w:val="42AC1449"/>
    <w:multiLevelType w:val="hybridMultilevel"/>
    <w:tmpl w:val="BD8E9384"/>
    <w:lvl w:ilvl="0" w:tplc="06A8B0C6">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94" w15:restartNumberingAfterBreak="0">
    <w:nsid w:val="42BD13C8"/>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15:restartNumberingAfterBreak="0">
    <w:nsid w:val="42E762C9"/>
    <w:multiLevelType w:val="hybridMultilevel"/>
    <w:tmpl w:val="CCF8BC66"/>
    <w:lvl w:ilvl="0" w:tplc="16620F20">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96" w15:restartNumberingAfterBreak="0">
    <w:nsid w:val="43345173"/>
    <w:multiLevelType w:val="hybridMultilevel"/>
    <w:tmpl w:val="D2161734"/>
    <w:lvl w:ilvl="0" w:tplc="73842428">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97" w15:restartNumberingAfterBreak="0">
    <w:nsid w:val="433506CC"/>
    <w:multiLevelType w:val="hybridMultilevel"/>
    <w:tmpl w:val="C4E8852A"/>
    <w:lvl w:ilvl="0" w:tplc="44027622">
      <w:start w:val="1"/>
      <w:numFmt w:val="lowerLetter"/>
      <w:lvlText w:val="%1)"/>
      <w:lvlJc w:val="left"/>
      <w:pPr>
        <w:tabs>
          <w:tab w:val="num" w:pos="720"/>
        </w:tabs>
        <w:ind w:left="720" w:hanging="360"/>
      </w:pPr>
      <w:rPr>
        <w:rFonts w:ascii="Arial" w:hAnsi="Arial" w:cs="Arial" w:hint="default"/>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98" w15:restartNumberingAfterBreak="0">
    <w:nsid w:val="433C18DB"/>
    <w:multiLevelType w:val="hybridMultilevel"/>
    <w:tmpl w:val="D68A0736"/>
    <w:lvl w:ilvl="0" w:tplc="F46C860C">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9" w15:restartNumberingAfterBreak="0">
    <w:nsid w:val="43832DDA"/>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0" w15:restartNumberingAfterBreak="0">
    <w:nsid w:val="43F41F8C"/>
    <w:multiLevelType w:val="hybridMultilevel"/>
    <w:tmpl w:val="AF62CD2A"/>
    <w:lvl w:ilvl="0" w:tplc="448E8E62">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01" w15:restartNumberingAfterBreak="0">
    <w:nsid w:val="441221EE"/>
    <w:multiLevelType w:val="hybridMultilevel"/>
    <w:tmpl w:val="C93235F8"/>
    <w:lvl w:ilvl="0" w:tplc="E1365468">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2" w15:restartNumberingAfterBreak="0">
    <w:nsid w:val="44472369"/>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3" w15:restartNumberingAfterBreak="0">
    <w:nsid w:val="445A0174"/>
    <w:multiLevelType w:val="hybridMultilevel"/>
    <w:tmpl w:val="1FA09AB0"/>
    <w:lvl w:ilvl="0" w:tplc="DE4A7CB4">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4" w15:restartNumberingAfterBreak="0">
    <w:nsid w:val="44B05BD4"/>
    <w:multiLevelType w:val="hybridMultilevel"/>
    <w:tmpl w:val="3126E948"/>
    <w:lvl w:ilvl="0" w:tplc="18584A48">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5" w15:restartNumberingAfterBreak="0">
    <w:nsid w:val="451A29B9"/>
    <w:multiLevelType w:val="hybridMultilevel"/>
    <w:tmpl w:val="DB1C42A0"/>
    <w:lvl w:ilvl="0" w:tplc="8480C0BE">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06" w15:restartNumberingAfterBreak="0">
    <w:nsid w:val="452B3C5F"/>
    <w:multiLevelType w:val="hybridMultilevel"/>
    <w:tmpl w:val="1A9E9548"/>
    <w:lvl w:ilvl="0" w:tplc="8116935C">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07" w15:restartNumberingAfterBreak="0">
    <w:nsid w:val="45545F9F"/>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8" w15:restartNumberingAfterBreak="0">
    <w:nsid w:val="458A7B7F"/>
    <w:multiLevelType w:val="hybridMultilevel"/>
    <w:tmpl w:val="2258047E"/>
    <w:lvl w:ilvl="0" w:tplc="D534DA86">
      <w:start w:val="1"/>
      <w:numFmt w:val="lowerLetter"/>
      <w:lvlText w:val="%1)"/>
      <w:lvlJc w:val="left"/>
      <w:pPr>
        <w:ind w:left="720" w:hanging="360"/>
      </w:pPr>
      <w:rPr>
        <w:rFonts w:cs="Times New Roman" w:hint="default"/>
        <w:b w:val="0"/>
        <w:i w:val="0"/>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9" w15:restartNumberingAfterBreak="0">
    <w:nsid w:val="4594022C"/>
    <w:multiLevelType w:val="hybridMultilevel"/>
    <w:tmpl w:val="1A20B78A"/>
    <w:lvl w:ilvl="0" w:tplc="A418B352">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10" w15:restartNumberingAfterBreak="0">
    <w:nsid w:val="45A6305B"/>
    <w:multiLevelType w:val="hybridMultilevel"/>
    <w:tmpl w:val="1444DDEC"/>
    <w:lvl w:ilvl="0" w:tplc="30464404">
      <w:start w:val="1"/>
      <w:numFmt w:val="lowerLetter"/>
      <w:lvlText w:val="%1)"/>
      <w:lvlJc w:val="left"/>
      <w:pPr>
        <w:tabs>
          <w:tab w:val="num" w:pos="720"/>
        </w:tabs>
        <w:ind w:left="720" w:hanging="360"/>
      </w:pPr>
      <w:rPr>
        <w:rFonts w:cs="Times New Roman"/>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11" w15:restartNumberingAfterBreak="0">
    <w:nsid w:val="45B03563"/>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2" w15:restartNumberingAfterBreak="0">
    <w:nsid w:val="45B20B07"/>
    <w:multiLevelType w:val="hybridMultilevel"/>
    <w:tmpl w:val="9546080C"/>
    <w:lvl w:ilvl="0" w:tplc="06A8B0C6">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13" w15:restartNumberingAfterBreak="0">
    <w:nsid w:val="46322129"/>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4" w15:restartNumberingAfterBreak="0">
    <w:nsid w:val="46B6045B"/>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5" w15:restartNumberingAfterBreak="0">
    <w:nsid w:val="4708519A"/>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6" w15:restartNumberingAfterBreak="0">
    <w:nsid w:val="47387B4C"/>
    <w:multiLevelType w:val="hybridMultilevel"/>
    <w:tmpl w:val="6660F12E"/>
    <w:lvl w:ilvl="0" w:tplc="2470241C">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17" w15:restartNumberingAfterBreak="0">
    <w:nsid w:val="4763561B"/>
    <w:multiLevelType w:val="hybridMultilevel"/>
    <w:tmpl w:val="4C64155A"/>
    <w:lvl w:ilvl="0" w:tplc="81FAD5C0">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18" w15:restartNumberingAfterBreak="0">
    <w:nsid w:val="47670E95"/>
    <w:multiLevelType w:val="hybridMultilevel"/>
    <w:tmpl w:val="3E42B8A2"/>
    <w:lvl w:ilvl="0" w:tplc="B1E4F21C">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9" w15:restartNumberingAfterBreak="0">
    <w:nsid w:val="47722C1B"/>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0" w15:restartNumberingAfterBreak="0">
    <w:nsid w:val="477A488D"/>
    <w:multiLevelType w:val="hybridMultilevel"/>
    <w:tmpl w:val="E4AEA0BA"/>
    <w:lvl w:ilvl="0" w:tplc="A56A6076">
      <w:start w:val="1"/>
      <w:numFmt w:val="lowerLetter"/>
      <w:lvlText w:val="%1)"/>
      <w:lvlJc w:val="left"/>
      <w:pPr>
        <w:tabs>
          <w:tab w:val="num" w:pos="720"/>
        </w:tabs>
        <w:ind w:left="720" w:hanging="360"/>
      </w:pPr>
      <w:rPr>
        <w:rFonts w:ascii="Arial" w:hAnsi="Arial" w:cs="Arial" w:hint="default"/>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1" w15:restartNumberingAfterBreak="0">
    <w:nsid w:val="47973532"/>
    <w:multiLevelType w:val="hybridMultilevel"/>
    <w:tmpl w:val="1FA45884"/>
    <w:lvl w:ilvl="0" w:tplc="24788588">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22" w15:restartNumberingAfterBreak="0">
    <w:nsid w:val="47EC5F03"/>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3" w15:restartNumberingAfterBreak="0">
    <w:nsid w:val="4863300F"/>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4" w15:restartNumberingAfterBreak="0">
    <w:nsid w:val="489D762E"/>
    <w:multiLevelType w:val="hybridMultilevel"/>
    <w:tmpl w:val="1DCC948E"/>
    <w:lvl w:ilvl="0" w:tplc="9DEC0CB6">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25" w15:restartNumberingAfterBreak="0">
    <w:nsid w:val="48CA2DFB"/>
    <w:multiLevelType w:val="hybridMultilevel"/>
    <w:tmpl w:val="F826565A"/>
    <w:lvl w:ilvl="0" w:tplc="54F811F0">
      <w:start w:val="1"/>
      <w:numFmt w:val="lowerLetter"/>
      <w:lvlText w:val="%1)"/>
      <w:lvlJc w:val="left"/>
      <w:pPr>
        <w:tabs>
          <w:tab w:val="num" w:pos="760"/>
        </w:tabs>
        <w:ind w:left="760" w:hanging="360"/>
      </w:pPr>
      <w:rPr>
        <w:rFonts w:cs="Times New Roman" w:hint="default"/>
        <w:b w:val="0"/>
        <w:i w:val="0"/>
        <w:sz w:val="22"/>
        <w:szCs w:val="22"/>
      </w:rPr>
    </w:lvl>
    <w:lvl w:ilvl="1" w:tplc="04090019" w:tentative="1">
      <w:start w:val="1"/>
      <w:numFmt w:val="lowerLetter"/>
      <w:lvlText w:val="%2."/>
      <w:lvlJc w:val="left"/>
      <w:pPr>
        <w:tabs>
          <w:tab w:val="num" w:pos="1480"/>
        </w:tabs>
        <w:ind w:left="1480" w:hanging="360"/>
      </w:pPr>
      <w:rPr>
        <w:rFonts w:cs="Times New Roman"/>
      </w:rPr>
    </w:lvl>
    <w:lvl w:ilvl="2" w:tplc="0409001B" w:tentative="1">
      <w:start w:val="1"/>
      <w:numFmt w:val="lowerRoman"/>
      <w:lvlText w:val="%3."/>
      <w:lvlJc w:val="right"/>
      <w:pPr>
        <w:tabs>
          <w:tab w:val="num" w:pos="2200"/>
        </w:tabs>
        <w:ind w:left="2200" w:hanging="180"/>
      </w:pPr>
      <w:rPr>
        <w:rFonts w:cs="Times New Roman"/>
      </w:rPr>
    </w:lvl>
    <w:lvl w:ilvl="3" w:tplc="0409000F" w:tentative="1">
      <w:start w:val="1"/>
      <w:numFmt w:val="decimal"/>
      <w:lvlText w:val="%4."/>
      <w:lvlJc w:val="left"/>
      <w:pPr>
        <w:tabs>
          <w:tab w:val="num" w:pos="2920"/>
        </w:tabs>
        <w:ind w:left="2920" w:hanging="360"/>
      </w:pPr>
      <w:rPr>
        <w:rFonts w:cs="Times New Roman"/>
      </w:rPr>
    </w:lvl>
    <w:lvl w:ilvl="4" w:tplc="04090019" w:tentative="1">
      <w:start w:val="1"/>
      <w:numFmt w:val="lowerLetter"/>
      <w:lvlText w:val="%5."/>
      <w:lvlJc w:val="left"/>
      <w:pPr>
        <w:tabs>
          <w:tab w:val="num" w:pos="3640"/>
        </w:tabs>
        <w:ind w:left="3640" w:hanging="360"/>
      </w:pPr>
      <w:rPr>
        <w:rFonts w:cs="Times New Roman"/>
      </w:rPr>
    </w:lvl>
    <w:lvl w:ilvl="5" w:tplc="0409001B" w:tentative="1">
      <w:start w:val="1"/>
      <w:numFmt w:val="lowerRoman"/>
      <w:lvlText w:val="%6."/>
      <w:lvlJc w:val="right"/>
      <w:pPr>
        <w:tabs>
          <w:tab w:val="num" w:pos="4360"/>
        </w:tabs>
        <w:ind w:left="4360" w:hanging="180"/>
      </w:pPr>
      <w:rPr>
        <w:rFonts w:cs="Times New Roman"/>
      </w:rPr>
    </w:lvl>
    <w:lvl w:ilvl="6" w:tplc="0409000F" w:tentative="1">
      <w:start w:val="1"/>
      <w:numFmt w:val="decimal"/>
      <w:lvlText w:val="%7."/>
      <w:lvlJc w:val="left"/>
      <w:pPr>
        <w:tabs>
          <w:tab w:val="num" w:pos="5080"/>
        </w:tabs>
        <w:ind w:left="5080" w:hanging="360"/>
      </w:pPr>
      <w:rPr>
        <w:rFonts w:cs="Times New Roman"/>
      </w:rPr>
    </w:lvl>
    <w:lvl w:ilvl="7" w:tplc="04090019" w:tentative="1">
      <w:start w:val="1"/>
      <w:numFmt w:val="lowerLetter"/>
      <w:lvlText w:val="%8."/>
      <w:lvlJc w:val="left"/>
      <w:pPr>
        <w:tabs>
          <w:tab w:val="num" w:pos="5800"/>
        </w:tabs>
        <w:ind w:left="5800" w:hanging="360"/>
      </w:pPr>
      <w:rPr>
        <w:rFonts w:cs="Times New Roman"/>
      </w:rPr>
    </w:lvl>
    <w:lvl w:ilvl="8" w:tplc="0409001B" w:tentative="1">
      <w:start w:val="1"/>
      <w:numFmt w:val="lowerRoman"/>
      <w:lvlText w:val="%9."/>
      <w:lvlJc w:val="right"/>
      <w:pPr>
        <w:tabs>
          <w:tab w:val="num" w:pos="6520"/>
        </w:tabs>
        <w:ind w:left="6520" w:hanging="180"/>
      </w:pPr>
      <w:rPr>
        <w:rFonts w:cs="Times New Roman"/>
      </w:rPr>
    </w:lvl>
  </w:abstractNum>
  <w:abstractNum w:abstractNumId="426" w15:restartNumberingAfterBreak="0">
    <w:nsid w:val="48F93638"/>
    <w:multiLevelType w:val="hybridMultilevel"/>
    <w:tmpl w:val="B9AEDCFC"/>
    <w:lvl w:ilvl="0" w:tplc="4BC430B2">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27" w15:restartNumberingAfterBreak="0">
    <w:nsid w:val="491B5AD3"/>
    <w:multiLevelType w:val="hybridMultilevel"/>
    <w:tmpl w:val="3B3AAB34"/>
    <w:lvl w:ilvl="0" w:tplc="8DA6C564">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28" w15:restartNumberingAfterBreak="0">
    <w:nsid w:val="491E4040"/>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9" w15:restartNumberingAfterBreak="0">
    <w:nsid w:val="492302EB"/>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0" w15:restartNumberingAfterBreak="0">
    <w:nsid w:val="494D4D14"/>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1" w15:restartNumberingAfterBreak="0">
    <w:nsid w:val="498D5835"/>
    <w:multiLevelType w:val="hybridMultilevel"/>
    <w:tmpl w:val="41605F4C"/>
    <w:lvl w:ilvl="0" w:tplc="6D6678B2">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32" w15:restartNumberingAfterBreak="0">
    <w:nsid w:val="499F0FDF"/>
    <w:multiLevelType w:val="hybridMultilevel"/>
    <w:tmpl w:val="99887FB4"/>
    <w:lvl w:ilvl="0" w:tplc="CAB88E78">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33" w15:restartNumberingAfterBreak="0">
    <w:nsid w:val="49EE781E"/>
    <w:multiLevelType w:val="hybridMultilevel"/>
    <w:tmpl w:val="EFC02BF0"/>
    <w:lvl w:ilvl="0" w:tplc="FD6CE002">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34" w15:restartNumberingAfterBreak="0">
    <w:nsid w:val="49FB759C"/>
    <w:multiLevelType w:val="hybridMultilevel"/>
    <w:tmpl w:val="7A14F320"/>
    <w:lvl w:ilvl="0" w:tplc="3574F662">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5" w15:restartNumberingAfterBreak="0">
    <w:nsid w:val="4A0205A1"/>
    <w:multiLevelType w:val="hybridMultilevel"/>
    <w:tmpl w:val="367E02A8"/>
    <w:lvl w:ilvl="0" w:tplc="06A8B0C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6" w15:restartNumberingAfterBreak="0">
    <w:nsid w:val="4A2C3D47"/>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7" w15:restartNumberingAfterBreak="0">
    <w:nsid w:val="4A4B643F"/>
    <w:multiLevelType w:val="hybridMultilevel"/>
    <w:tmpl w:val="C47AEF6A"/>
    <w:lvl w:ilvl="0" w:tplc="782804B0">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8" w15:restartNumberingAfterBreak="0">
    <w:nsid w:val="4A4F7C7E"/>
    <w:multiLevelType w:val="hybridMultilevel"/>
    <w:tmpl w:val="D79E4250"/>
    <w:lvl w:ilvl="0" w:tplc="42DEA39C">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39" w15:restartNumberingAfterBreak="0">
    <w:nsid w:val="4A974A06"/>
    <w:multiLevelType w:val="hybridMultilevel"/>
    <w:tmpl w:val="3B64DC2E"/>
    <w:lvl w:ilvl="0" w:tplc="7DF6D858">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0" w15:restartNumberingAfterBreak="0">
    <w:nsid w:val="4A986104"/>
    <w:multiLevelType w:val="hybridMultilevel"/>
    <w:tmpl w:val="E9981DEA"/>
    <w:lvl w:ilvl="0" w:tplc="DF543AFC">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1" w15:restartNumberingAfterBreak="0">
    <w:nsid w:val="4AA5685F"/>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2" w15:restartNumberingAfterBreak="0">
    <w:nsid w:val="4ACD5A4C"/>
    <w:multiLevelType w:val="hybridMultilevel"/>
    <w:tmpl w:val="1702064C"/>
    <w:lvl w:ilvl="0" w:tplc="D4461B38">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43" w15:restartNumberingAfterBreak="0">
    <w:nsid w:val="4AD054AE"/>
    <w:multiLevelType w:val="hybridMultilevel"/>
    <w:tmpl w:val="4FFE536E"/>
    <w:lvl w:ilvl="0" w:tplc="2CF87CFA">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4" w15:restartNumberingAfterBreak="0">
    <w:nsid w:val="4B716B0C"/>
    <w:multiLevelType w:val="hybridMultilevel"/>
    <w:tmpl w:val="828A455C"/>
    <w:lvl w:ilvl="0" w:tplc="5A447284">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45" w15:restartNumberingAfterBreak="0">
    <w:nsid w:val="4BAD7658"/>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6" w15:restartNumberingAfterBreak="0">
    <w:nsid w:val="4BB51EBE"/>
    <w:multiLevelType w:val="hybridMultilevel"/>
    <w:tmpl w:val="71400814"/>
    <w:lvl w:ilvl="0" w:tplc="2A7EABBA">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47" w15:restartNumberingAfterBreak="0">
    <w:nsid w:val="4BC163A8"/>
    <w:multiLevelType w:val="hybridMultilevel"/>
    <w:tmpl w:val="A2484138"/>
    <w:lvl w:ilvl="0" w:tplc="5AEA364E">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48" w15:restartNumberingAfterBreak="0">
    <w:nsid w:val="4BF37642"/>
    <w:multiLevelType w:val="hybridMultilevel"/>
    <w:tmpl w:val="D5687096"/>
    <w:lvl w:ilvl="0" w:tplc="8E6C46A0">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9" w15:restartNumberingAfterBreak="0">
    <w:nsid w:val="4CB9218B"/>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0" w15:restartNumberingAfterBreak="0">
    <w:nsid w:val="4CC202E5"/>
    <w:multiLevelType w:val="hybridMultilevel"/>
    <w:tmpl w:val="E2D21724"/>
    <w:lvl w:ilvl="0" w:tplc="1FA2FB42">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1" w15:restartNumberingAfterBreak="0">
    <w:nsid w:val="4CDF44C0"/>
    <w:multiLevelType w:val="hybridMultilevel"/>
    <w:tmpl w:val="44F2666A"/>
    <w:lvl w:ilvl="0" w:tplc="6E5E9B7E">
      <w:start w:val="1"/>
      <w:numFmt w:val="lowerLetter"/>
      <w:lvlText w:val="%1)"/>
      <w:lvlJc w:val="left"/>
      <w:pPr>
        <w:tabs>
          <w:tab w:val="num" w:pos="720"/>
        </w:tabs>
        <w:ind w:left="720" w:hanging="360"/>
      </w:pPr>
      <w:rPr>
        <w:rFonts w:cs="Times New Roman"/>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52" w15:restartNumberingAfterBreak="0">
    <w:nsid w:val="4D027C20"/>
    <w:multiLevelType w:val="hybridMultilevel"/>
    <w:tmpl w:val="31225F80"/>
    <w:lvl w:ilvl="0" w:tplc="3DBCB236">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53" w15:restartNumberingAfterBreak="0">
    <w:nsid w:val="4D3819D2"/>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4" w15:restartNumberingAfterBreak="0">
    <w:nsid w:val="4D5A4202"/>
    <w:multiLevelType w:val="hybridMultilevel"/>
    <w:tmpl w:val="D46CCC88"/>
    <w:lvl w:ilvl="0" w:tplc="1986AAFC">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55" w15:restartNumberingAfterBreak="0">
    <w:nsid w:val="4D6265B9"/>
    <w:multiLevelType w:val="hybridMultilevel"/>
    <w:tmpl w:val="E7809680"/>
    <w:lvl w:ilvl="0" w:tplc="4948B6CC">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6" w15:restartNumberingAfterBreak="0">
    <w:nsid w:val="4D9F08CF"/>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7" w15:restartNumberingAfterBreak="0">
    <w:nsid w:val="4DCC408B"/>
    <w:multiLevelType w:val="hybridMultilevel"/>
    <w:tmpl w:val="783C0CE4"/>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8" w15:restartNumberingAfterBreak="0">
    <w:nsid w:val="4DD36BE3"/>
    <w:multiLevelType w:val="hybridMultilevel"/>
    <w:tmpl w:val="69B0F52C"/>
    <w:lvl w:ilvl="0" w:tplc="4E72D0D2">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59" w15:restartNumberingAfterBreak="0">
    <w:nsid w:val="4E276263"/>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0" w15:restartNumberingAfterBreak="0">
    <w:nsid w:val="4EB377C5"/>
    <w:multiLevelType w:val="hybridMultilevel"/>
    <w:tmpl w:val="CA664896"/>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1" w15:restartNumberingAfterBreak="0">
    <w:nsid w:val="4EB40CD3"/>
    <w:multiLevelType w:val="hybridMultilevel"/>
    <w:tmpl w:val="A8381EF2"/>
    <w:lvl w:ilvl="0" w:tplc="747AFDCC">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00"/>
        </w:tabs>
        <w:ind w:left="1400" w:hanging="360"/>
      </w:pPr>
      <w:rPr>
        <w:rFonts w:cs="Times New Roman"/>
      </w:rPr>
    </w:lvl>
    <w:lvl w:ilvl="2" w:tplc="0409001B">
      <w:start w:val="1"/>
      <w:numFmt w:val="lowerRoman"/>
      <w:lvlText w:val="%3."/>
      <w:lvlJc w:val="right"/>
      <w:pPr>
        <w:tabs>
          <w:tab w:val="num" w:pos="2120"/>
        </w:tabs>
        <w:ind w:left="2120" w:hanging="180"/>
      </w:pPr>
      <w:rPr>
        <w:rFonts w:cs="Times New Roman"/>
      </w:rPr>
    </w:lvl>
    <w:lvl w:ilvl="3" w:tplc="0409000F">
      <w:start w:val="1"/>
      <w:numFmt w:val="decimal"/>
      <w:lvlText w:val="%4."/>
      <w:lvlJc w:val="left"/>
      <w:pPr>
        <w:tabs>
          <w:tab w:val="num" w:pos="2840"/>
        </w:tabs>
        <w:ind w:left="2840" w:hanging="360"/>
      </w:pPr>
      <w:rPr>
        <w:rFonts w:cs="Times New Roman"/>
      </w:rPr>
    </w:lvl>
    <w:lvl w:ilvl="4" w:tplc="04090019">
      <w:start w:val="1"/>
      <w:numFmt w:val="lowerLetter"/>
      <w:lvlText w:val="%5."/>
      <w:lvlJc w:val="left"/>
      <w:pPr>
        <w:tabs>
          <w:tab w:val="num" w:pos="3560"/>
        </w:tabs>
        <w:ind w:left="3560" w:hanging="360"/>
      </w:pPr>
      <w:rPr>
        <w:rFonts w:cs="Times New Roman"/>
      </w:rPr>
    </w:lvl>
    <w:lvl w:ilvl="5" w:tplc="0409001B">
      <w:start w:val="1"/>
      <w:numFmt w:val="lowerRoman"/>
      <w:lvlText w:val="%6."/>
      <w:lvlJc w:val="right"/>
      <w:pPr>
        <w:tabs>
          <w:tab w:val="num" w:pos="4280"/>
        </w:tabs>
        <w:ind w:left="4280" w:hanging="180"/>
      </w:pPr>
      <w:rPr>
        <w:rFonts w:cs="Times New Roman"/>
      </w:rPr>
    </w:lvl>
    <w:lvl w:ilvl="6" w:tplc="0409000F">
      <w:start w:val="1"/>
      <w:numFmt w:val="decimal"/>
      <w:lvlText w:val="%7."/>
      <w:lvlJc w:val="left"/>
      <w:pPr>
        <w:tabs>
          <w:tab w:val="num" w:pos="5000"/>
        </w:tabs>
        <w:ind w:left="5000" w:hanging="360"/>
      </w:pPr>
      <w:rPr>
        <w:rFonts w:cs="Times New Roman"/>
      </w:rPr>
    </w:lvl>
    <w:lvl w:ilvl="7" w:tplc="04090019">
      <w:start w:val="1"/>
      <w:numFmt w:val="lowerLetter"/>
      <w:lvlText w:val="%8."/>
      <w:lvlJc w:val="left"/>
      <w:pPr>
        <w:tabs>
          <w:tab w:val="num" w:pos="5720"/>
        </w:tabs>
        <w:ind w:left="5720" w:hanging="360"/>
      </w:pPr>
      <w:rPr>
        <w:rFonts w:cs="Times New Roman"/>
      </w:rPr>
    </w:lvl>
    <w:lvl w:ilvl="8" w:tplc="0409001B">
      <w:start w:val="1"/>
      <w:numFmt w:val="lowerRoman"/>
      <w:lvlText w:val="%9."/>
      <w:lvlJc w:val="right"/>
      <w:pPr>
        <w:tabs>
          <w:tab w:val="num" w:pos="6440"/>
        </w:tabs>
        <w:ind w:left="6440" w:hanging="180"/>
      </w:pPr>
      <w:rPr>
        <w:rFonts w:cs="Times New Roman"/>
      </w:rPr>
    </w:lvl>
  </w:abstractNum>
  <w:abstractNum w:abstractNumId="462" w15:restartNumberingAfterBreak="0">
    <w:nsid w:val="4EF72C73"/>
    <w:multiLevelType w:val="hybridMultilevel"/>
    <w:tmpl w:val="03201DC6"/>
    <w:lvl w:ilvl="0" w:tplc="06A8B0C6">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63" w15:restartNumberingAfterBreak="0">
    <w:nsid w:val="4F147996"/>
    <w:multiLevelType w:val="hybridMultilevel"/>
    <w:tmpl w:val="CFF6ACE2"/>
    <w:lvl w:ilvl="0" w:tplc="DEEC91A0">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4" w15:restartNumberingAfterBreak="0">
    <w:nsid w:val="4F1A56ED"/>
    <w:multiLevelType w:val="hybridMultilevel"/>
    <w:tmpl w:val="2FCAA092"/>
    <w:lvl w:ilvl="0" w:tplc="684477F4">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65" w15:restartNumberingAfterBreak="0">
    <w:nsid w:val="4F442B3C"/>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6" w15:restartNumberingAfterBreak="0">
    <w:nsid w:val="4F4B31F0"/>
    <w:multiLevelType w:val="hybridMultilevel"/>
    <w:tmpl w:val="0360B14C"/>
    <w:lvl w:ilvl="0" w:tplc="06A8B0C6">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67" w15:restartNumberingAfterBreak="0">
    <w:nsid w:val="4F9C4B6A"/>
    <w:multiLevelType w:val="hybridMultilevel"/>
    <w:tmpl w:val="EAFC8A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8" w15:restartNumberingAfterBreak="0">
    <w:nsid w:val="4FA47F1E"/>
    <w:multiLevelType w:val="hybridMultilevel"/>
    <w:tmpl w:val="F2AC50F4"/>
    <w:lvl w:ilvl="0" w:tplc="0D4802E8">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9" w15:restartNumberingAfterBreak="0">
    <w:nsid w:val="4FC20A11"/>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0" w15:restartNumberingAfterBreak="0">
    <w:nsid w:val="4FCA32E2"/>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1" w15:restartNumberingAfterBreak="0">
    <w:nsid w:val="4FDF608E"/>
    <w:multiLevelType w:val="hybridMultilevel"/>
    <w:tmpl w:val="8CD41084"/>
    <w:lvl w:ilvl="0" w:tplc="03FE7176">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2" w15:restartNumberingAfterBreak="0">
    <w:nsid w:val="501C004B"/>
    <w:multiLevelType w:val="hybridMultilevel"/>
    <w:tmpl w:val="F3803160"/>
    <w:lvl w:ilvl="0" w:tplc="B002BE00">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3" w15:restartNumberingAfterBreak="0">
    <w:nsid w:val="5022663B"/>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4" w15:restartNumberingAfterBreak="0">
    <w:nsid w:val="50272A2F"/>
    <w:multiLevelType w:val="hybridMultilevel"/>
    <w:tmpl w:val="1DCC948E"/>
    <w:lvl w:ilvl="0" w:tplc="9DEC0CB6">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75" w15:restartNumberingAfterBreak="0">
    <w:nsid w:val="50631B91"/>
    <w:multiLevelType w:val="hybridMultilevel"/>
    <w:tmpl w:val="729A138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6" w15:restartNumberingAfterBreak="0">
    <w:nsid w:val="507010DB"/>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7" w15:restartNumberingAfterBreak="0">
    <w:nsid w:val="507E29DB"/>
    <w:multiLevelType w:val="hybridMultilevel"/>
    <w:tmpl w:val="FA985868"/>
    <w:lvl w:ilvl="0" w:tplc="120A57E8">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8" w15:restartNumberingAfterBreak="0">
    <w:nsid w:val="5085345B"/>
    <w:multiLevelType w:val="hybridMultilevel"/>
    <w:tmpl w:val="1B946148"/>
    <w:lvl w:ilvl="0" w:tplc="8FBCA1AC">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79" w15:restartNumberingAfterBreak="0">
    <w:nsid w:val="50A16CCD"/>
    <w:multiLevelType w:val="hybridMultilevel"/>
    <w:tmpl w:val="3F088986"/>
    <w:lvl w:ilvl="0" w:tplc="3D2C38A6">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80" w15:restartNumberingAfterBreak="0">
    <w:nsid w:val="50AE5F98"/>
    <w:multiLevelType w:val="hybridMultilevel"/>
    <w:tmpl w:val="9D2AEB4E"/>
    <w:lvl w:ilvl="0" w:tplc="D382E1B8">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1" w15:restartNumberingAfterBreak="0">
    <w:nsid w:val="512D003C"/>
    <w:multiLevelType w:val="hybridMultilevel"/>
    <w:tmpl w:val="7272EA18"/>
    <w:lvl w:ilvl="0" w:tplc="5F78EACE">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2" w15:restartNumberingAfterBreak="0">
    <w:nsid w:val="516005BA"/>
    <w:multiLevelType w:val="hybridMultilevel"/>
    <w:tmpl w:val="AD02BF6C"/>
    <w:lvl w:ilvl="0" w:tplc="1C042AE6">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83" w15:restartNumberingAfterBreak="0">
    <w:nsid w:val="51630ADE"/>
    <w:multiLevelType w:val="hybridMultilevel"/>
    <w:tmpl w:val="4A4463EC"/>
    <w:lvl w:ilvl="0" w:tplc="E5AE01AC">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84" w15:restartNumberingAfterBreak="0">
    <w:nsid w:val="51E03735"/>
    <w:multiLevelType w:val="hybridMultilevel"/>
    <w:tmpl w:val="402E7BC6"/>
    <w:lvl w:ilvl="0" w:tplc="F93C3C26">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85" w15:restartNumberingAfterBreak="0">
    <w:nsid w:val="521B2BC3"/>
    <w:multiLevelType w:val="hybridMultilevel"/>
    <w:tmpl w:val="312601C8"/>
    <w:lvl w:ilvl="0" w:tplc="CEAC5420">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6" w15:restartNumberingAfterBreak="0">
    <w:nsid w:val="521E049F"/>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7" w15:restartNumberingAfterBreak="0">
    <w:nsid w:val="522111F8"/>
    <w:multiLevelType w:val="hybridMultilevel"/>
    <w:tmpl w:val="DB1C42A0"/>
    <w:lvl w:ilvl="0" w:tplc="8480C0BE">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88" w15:restartNumberingAfterBreak="0">
    <w:nsid w:val="526120BF"/>
    <w:multiLevelType w:val="hybridMultilevel"/>
    <w:tmpl w:val="B110206C"/>
    <w:lvl w:ilvl="0" w:tplc="2F4E4400">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9" w15:restartNumberingAfterBreak="0">
    <w:nsid w:val="52942F7D"/>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0" w15:restartNumberingAfterBreak="0">
    <w:nsid w:val="53F235A9"/>
    <w:multiLevelType w:val="hybridMultilevel"/>
    <w:tmpl w:val="898AECC6"/>
    <w:lvl w:ilvl="0" w:tplc="E722A214">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91" w15:restartNumberingAfterBreak="0">
    <w:nsid w:val="541328DB"/>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2" w15:restartNumberingAfterBreak="0">
    <w:nsid w:val="541A3BA8"/>
    <w:multiLevelType w:val="hybridMultilevel"/>
    <w:tmpl w:val="A4141F4C"/>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3" w15:restartNumberingAfterBreak="0">
    <w:nsid w:val="543D651C"/>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4" w15:restartNumberingAfterBreak="0">
    <w:nsid w:val="548D78D7"/>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5" w15:restartNumberingAfterBreak="0">
    <w:nsid w:val="54AD3A30"/>
    <w:multiLevelType w:val="hybridMultilevel"/>
    <w:tmpl w:val="BD92FCA8"/>
    <w:lvl w:ilvl="0" w:tplc="63CC100C">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6" w15:restartNumberingAfterBreak="0">
    <w:nsid w:val="54B604DD"/>
    <w:multiLevelType w:val="hybridMultilevel"/>
    <w:tmpl w:val="501215A2"/>
    <w:lvl w:ilvl="0" w:tplc="3E98C35E">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7" w15:restartNumberingAfterBreak="0">
    <w:nsid w:val="54C3787D"/>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8" w15:restartNumberingAfterBreak="0">
    <w:nsid w:val="54F21BBD"/>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9" w15:restartNumberingAfterBreak="0">
    <w:nsid w:val="54FB6474"/>
    <w:multiLevelType w:val="hybridMultilevel"/>
    <w:tmpl w:val="5C1C3504"/>
    <w:lvl w:ilvl="0" w:tplc="59CA3750">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00" w15:restartNumberingAfterBreak="0">
    <w:nsid w:val="54FF7F42"/>
    <w:multiLevelType w:val="hybridMultilevel"/>
    <w:tmpl w:val="C346EC24"/>
    <w:lvl w:ilvl="0" w:tplc="AAB68320">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01" w15:restartNumberingAfterBreak="0">
    <w:nsid w:val="554E66DE"/>
    <w:multiLevelType w:val="hybridMultilevel"/>
    <w:tmpl w:val="CDC0E85A"/>
    <w:lvl w:ilvl="0" w:tplc="49A48640">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2" w15:restartNumberingAfterBreak="0">
    <w:nsid w:val="562F1302"/>
    <w:multiLevelType w:val="hybridMultilevel"/>
    <w:tmpl w:val="8CC87366"/>
    <w:lvl w:ilvl="0" w:tplc="8A52E2F4">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3" w15:restartNumberingAfterBreak="0">
    <w:nsid w:val="567801EB"/>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4" w15:restartNumberingAfterBreak="0">
    <w:nsid w:val="56901BD7"/>
    <w:multiLevelType w:val="hybridMultilevel"/>
    <w:tmpl w:val="0CCE78BC"/>
    <w:lvl w:ilvl="0" w:tplc="04090017">
      <w:start w:val="1"/>
      <w:numFmt w:val="lowerLetter"/>
      <w:lvlText w:val="%1)"/>
      <w:lvlJc w:val="left"/>
      <w:pPr>
        <w:ind w:left="720" w:hanging="360"/>
      </w:pPr>
    </w:lvl>
    <w:lvl w:ilvl="1" w:tplc="428AF6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5" w15:restartNumberingAfterBreak="0">
    <w:nsid w:val="56FC586F"/>
    <w:multiLevelType w:val="hybridMultilevel"/>
    <w:tmpl w:val="7FD0C2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6" w15:restartNumberingAfterBreak="0">
    <w:nsid w:val="571B5F19"/>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7" w15:restartNumberingAfterBreak="0">
    <w:nsid w:val="571F0D42"/>
    <w:multiLevelType w:val="hybridMultilevel"/>
    <w:tmpl w:val="D5687096"/>
    <w:lvl w:ilvl="0" w:tplc="8E6C46A0">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8" w15:restartNumberingAfterBreak="0">
    <w:nsid w:val="57523044"/>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9" w15:restartNumberingAfterBreak="0">
    <w:nsid w:val="577C07E2"/>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0" w15:restartNumberingAfterBreak="0">
    <w:nsid w:val="577E3C69"/>
    <w:multiLevelType w:val="hybridMultilevel"/>
    <w:tmpl w:val="6E88EA5E"/>
    <w:lvl w:ilvl="0" w:tplc="BD0AD6CE">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1" w15:restartNumberingAfterBreak="0">
    <w:nsid w:val="57A64FC7"/>
    <w:multiLevelType w:val="hybridMultilevel"/>
    <w:tmpl w:val="E0F24DB2"/>
    <w:lvl w:ilvl="0" w:tplc="F9F82B32">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2" w15:restartNumberingAfterBreak="0">
    <w:nsid w:val="57AD4985"/>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3" w15:restartNumberingAfterBreak="0">
    <w:nsid w:val="57AE6535"/>
    <w:multiLevelType w:val="hybridMultilevel"/>
    <w:tmpl w:val="E1A06236"/>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4" w15:restartNumberingAfterBreak="0">
    <w:nsid w:val="57DC5666"/>
    <w:multiLevelType w:val="hybridMultilevel"/>
    <w:tmpl w:val="7F3CAA18"/>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5" w15:restartNumberingAfterBreak="0">
    <w:nsid w:val="57F5188A"/>
    <w:multiLevelType w:val="hybridMultilevel"/>
    <w:tmpl w:val="226AC06C"/>
    <w:lvl w:ilvl="0" w:tplc="66927078">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16" w15:restartNumberingAfterBreak="0">
    <w:nsid w:val="583C4981"/>
    <w:multiLevelType w:val="hybridMultilevel"/>
    <w:tmpl w:val="91001662"/>
    <w:lvl w:ilvl="0" w:tplc="1D9E7FD0">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17" w15:restartNumberingAfterBreak="0">
    <w:nsid w:val="584349B5"/>
    <w:multiLevelType w:val="hybridMultilevel"/>
    <w:tmpl w:val="5552A18A"/>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8" w15:restartNumberingAfterBreak="0">
    <w:nsid w:val="588246F9"/>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9" w15:restartNumberingAfterBreak="0">
    <w:nsid w:val="58FC0565"/>
    <w:multiLevelType w:val="hybridMultilevel"/>
    <w:tmpl w:val="5F408B5A"/>
    <w:lvl w:ilvl="0" w:tplc="7118133C">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0" w15:restartNumberingAfterBreak="0">
    <w:nsid w:val="58FF653A"/>
    <w:multiLevelType w:val="hybridMultilevel"/>
    <w:tmpl w:val="2C9CD56A"/>
    <w:lvl w:ilvl="0" w:tplc="C27CCA1E">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21" w15:restartNumberingAfterBreak="0">
    <w:nsid w:val="59085DCE"/>
    <w:multiLevelType w:val="hybridMultilevel"/>
    <w:tmpl w:val="772AE02E"/>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2" w15:restartNumberingAfterBreak="0">
    <w:nsid w:val="590E2A5A"/>
    <w:multiLevelType w:val="hybridMultilevel"/>
    <w:tmpl w:val="DABC0E9A"/>
    <w:lvl w:ilvl="0" w:tplc="948C27DA">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3" w15:restartNumberingAfterBreak="0">
    <w:nsid w:val="59740001"/>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4" w15:restartNumberingAfterBreak="0">
    <w:nsid w:val="598E5F78"/>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5" w15:restartNumberingAfterBreak="0">
    <w:nsid w:val="59A14C75"/>
    <w:multiLevelType w:val="hybridMultilevel"/>
    <w:tmpl w:val="824C3916"/>
    <w:lvl w:ilvl="0" w:tplc="8F6CA3F2">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6" w15:restartNumberingAfterBreak="0">
    <w:nsid w:val="59A60413"/>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7" w15:restartNumberingAfterBreak="0">
    <w:nsid w:val="59D0479F"/>
    <w:multiLevelType w:val="hybridMultilevel"/>
    <w:tmpl w:val="944A56EE"/>
    <w:lvl w:ilvl="0" w:tplc="722EC986">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28" w15:restartNumberingAfterBreak="0">
    <w:nsid w:val="59F31063"/>
    <w:multiLevelType w:val="hybridMultilevel"/>
    <w:tmpl w:val="BF80056C"/>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9" w15:restartNumberingAfterBreak="0">
    <w:nsid w:val="5B2E3B3C"/>
    <w:multiLevelType w:val="hybridMultilevel"/>
    <w:tmpl w:val="AA74C0D4"/>
    <w:lvl w:ilvl="0" w:tplc="23C0E9AA">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30" w15:restartNumberingAfterBreak="0">
    <w:nsid w:val="5B53576A"/>
    <w:multiLevelType w:val="hybridMultilevel"/>
    <w:tmpl w:val="86B2F7A4"/>
    <w:lvl w:ilvl="0" w:tplc="53DED6EC">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31" w15:restartNumberingAfterBreak="0">
    <w:nsid w:val="5B714BEA"/>
    <w:multiLevelType w:val="hybridMultilevel"/>
    <w:tmpl w:val="58E0015A"/>
    <w:lvl w:ilvl="0" w:tplc="157CA704">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32" w15:restartNumberingAfterBreak="0">
    <w:nsid w:val="5B756FA1"/>
    <w:multiLevelType w:val="hybridMultilevel"/>
    <w:tmpl w:val="50A2E762"/>
    <w:lvl w:ilvl="0" w:tplc="225ECCFC">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33" w15:restartNumberingAfterBreak="0">
    <w:nsid w:val="5B9528AA"/>
    <w:multiLevelType w:val="hybridMultilevel"/>
    <w:tmpl w:val="57D873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4" w15:restartNumberingAfterBreak="0">
    <w:nsid w:val="5BD37712"/>
    <w:multiLevelType w:val="hybridMultilevel"/>
    <w:tmpl w:val="AE6CE294"/>
    <w:lvl w:ilvl="0" w:tplc="DAE642E8">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35" w15:restartNumberingAfterBreak="0">
    <w:nsid w:val="5C2543D4"/>
    <w:multiLevelType w:val="hybridMultilevel"/>
    <w:tmpl w:val="1CE0293A"/>
    <w:lvl w:ilvl="0" w:tplc="EC7603D4">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36" w15:restartNumberingAfterBreak="0">
    <w:nsid w:val="5C2702B0"/>
    <w:multiLevelType w:val="hybridMultilevel"/>
    <w:tmpl w:val="0FD4A16E"/>
    <w:lvl w:ilvl="0" w:tplc="A2ECC788">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37" w15:restartNumberingAfterBreak="0">
    <w:nsid w:val="5C946AC6"/>
    <w:multiLevelType w:val="hybridMultilevel"/>
    <w:tmpl w:val="F64EAFAE"/>
    <w:lvl w:ilvl="0" w:tplc="04090017">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38" w15:restartNumberingAfterBreak="0">
    <w:nsid w:val="5CC06A4F"/>
    <w:multiLevelType w:val="hybridMultilevel"/>
    <w:tmpl w:val="5B4602F6"/>
    <w:lvl w:ilvl="0" w:tplc="04090017">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39" w15:restartNumberingAfterBreak="0">
    <w:nsid w:val="5D6700AC"/>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0" w15:restartNumberingAfterBreak="0">
    <w:nsid w:val="5D7349C6"/>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1" w15:restartNumberingAfterBreak="0">
    <w:nsid w:val="5D7C2EEE"/>
    <w:multiLevelType w:val="hybridMultilevel"/>
    <w:tmpl w:val="B6623FCA"/>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2" w15:restartNumberingAfterBreak="0">
    <w:nsid w:val="5D8C0C44"/>
    <w:multiLevelType w:val="hybridMultilevel"/>
    <w:tmpl w:val="DB1C42A0"/>
    <w:lvl w:ilvl="0" w:tplc="8480C0BE">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43" w15:restartNumberingAfterBreak="0">
    <w:nsid w:val="5DD1686F"/>
    <w:multiLevelType w:val="hybridMultilevel"/>
    <w:tmpl w:val="DB6EB2BE"/>
    <w:lvl w:ilvl="0" w:tplc="93D26350">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4" w15:restartNumberingAfterBreak="0">
    <w:nsid w:val="5E0D62CF"/>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5" w15:restartNumberingAfterBreak="0">
    <w:nsid w:val="5E2C7891"/>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6" w15:restartNumberingAfterBreak="0">
    <w:nsid w:val="5E4C66D6"/>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7" w15:restartNumberingAfterBreak="0">
    <w:nsid w:val="5E867CB4"/>
    <w:multiLevelType w:val="hybridMultilevel"/>
    <w:tmpl w:val="8A043B56"/>
    <w:lvl w:ilvl="0" w:tplc="C834F5D0">
      <w:start w:val="1"/>
      <w:numFmt w:val="lowerLetter"/>
      <w:lvlText w:val="%1)"/>
      <w:lvlJc w:val="left"/>
      <w:pPr>
        <w:tabs>
          <w:tab w:val="num" w:pos="720"/>
        </w:tabs>
        <w:ind w:left="720" w:hanging="360"/>
      </w:pPr>
      <w:rPr>
        <w:rFonts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8" w15:restartNumberingAfterBreak="0">
    <w:nsid w:val="5EA94E7E"/>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9" w15:restartNumberingAfterBreak="0">
    <w:nsid w:val="5F034100"/>
    <w:multiLevelType w:val="hybridMultilevel"/>
    <w:tmpl w:val="50EA74CA"/>
    <w:lvl w:ilvl="0" w:tplc="FDFEA6B6">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0" w15:restartNumberingAfterBreak="0">
    <w:nsid w:val="5F13207D"/>
    <w:multiLevelType w:val="hybridMultilevel"/>
    <w:tmpl w:val="02220BCE"/>
    <w:lvl w:ilvl="0" w:tplc="18ACF248">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1" w15:restartNumberingAfterBreak="0">
    <w:nsid w:val="5FAB6EB4"/>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2" w15:restartNumberingAfterBreak="0">
    <w:nsid w:val="5FB72A48"/>
    <w:multiLevelType w:val="hybridMultilevel"/>
    <w:tmpl w:val="9094E6DA"/>
    <w:lvl w:ilvl="0" w:tplc="FCE0A684">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53" w15:restartNumberingAfterBreak="0">
    <w:nsid w:val="5FC0084A"/>
    <w:multiLevelType w:val="hybridMultilevel"/>
    <w:tmpl w:val="17BCFC4A"/>
    <w:lvl w:ilvl="0" w:tplc="4E069D0C">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4" w15:restartNumberingAfterBreak="0">
    <w:nsid w:val="5FD700B3"/>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5" w15:restartNumberingAfterBreak="0">
    <w:nsid w:val="5FD95FAB"/>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6" w15:restartNumberingAfterBreak="0">
    <w:nsid w:val="5FF75B71"/>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7" w15:restartNumberingAfterBreak="0">
    <w:nsid w:val="601606F5"/>
    <w:multiLevelType w:val="hybridMultilevel"/>
    <w:tmpl w:val="B88C817A"/>
    <w:lvl w:ilvl="0" w:tplc="989ADADC">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58" w15:restartNumberingAfterBreak="0">
    <w:nsid w:val="60305492"/>
    <w:multiLevelType w:val="hybridMultilevel"/>
    <w:tmpl w:val="D71CCE50"/>
    <w:lvl w:ilvl="0" w:tplc="710C765A">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9" w15:restartNumberingAfterBreak="0">
    <w:nsid w:val="60347960"/>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0" w15:restartNumberingAfterBreak="0">
    <w:nsid w:val="608E013D"/>
    <w:multiLevelType w:val="hybridMultilevel"/>
    <w:tmpl w:val="1DCC948E"/>
    <w:lvl w:ilvl="0" w:tplc="9DEC0CB6">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61" w15:restartNumberingAfterBreak="0">
    <w:nsid w:val="608F182A"/>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2" w15:restartNumberingAfterBreak="0">
    <w:nsid w:val="60AB487B"/>
    <w:multiLevelType w:val="hybridMultilevel"/>
    <w:tmpl w:val="69904B68"/>
    <w:lvl w:ilvl="0" w:tplc="29AE5A70">
      <w:start w:val="1"/>
      <w:numFmt w:val="lowerLetter"/>
      <w:lvlText w:val="%1)"/>
      <w:lvlJc w:val="left"/>
      <w:pPr>
        <w:tabs>
          <w:tab w:val="num" w:pos="720"/>
        </w:tabs>
        <w:ind w:left="720" w:hanging="360"/>
      </w:pPr>
      <w:rPr>
        <w:rFonts w:cs="Times New Roman"/>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63" w15:restartNumberingAfterBreak="0">
    <w:nsid w:val="60C0647B"/>
    <w:multiLevelType w:val="hybridMultilevel"/>
    <w:tmpl w:val="0F7A2C82"/>
    <w:lvl w:ilvl="0" w:tplc="CBC035AA">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64" w15:restartNumberingAfterBreak="0">
    <w:nsid w:val="60D04B7C"/>
    <w:multiLevelType w:val="hybridMultilevel"/>
    <w:tmpl w:val="B8E2657C"/>
    <w:lvl w:ilvl="0" w:tplc="9E50154A">
      <w:start w:val="1"/>
      <w:numFmt w:val="lowerLetter"/>
      <w:lvlText w:val="%1)"/>
      <w:lvlJc w:val="left"/>
      <w:pPr>
        <w:tabs>
          <w:tab w:val="num" w:pos="720"/>
        </w:tabs>
        <w:ind w:left="720" w:hanging="360"/>
      </w:pPr>
      <w:rPr>
        <w:rFonts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65" w15:restartNumberingAfterBreak="0">
    <w:nsid w:val="60F61581"/>
    <w:multiLevelType w:val="hybridMultilevel"/>
    <w:tmpl w:val="737275BE"/>
    <w:lvl w:ilvl="0" w:tplc="8CE01938">
      <w:start w:val="1"/>
      <w:numFmt w:val="lowerLetter"/>
      <w:lvlText w:val="%1)"/>
      <w:lvlJc w:val="left"/>
      <w:pPr>
        <w:tabs>
          <w:tab w:val="num" w:pos="760"/>
        </w:tabs>
        <w:ind w:left="760" w:hanging="360"/>
      </w:pPr>
      <w:rPr>
        <w:rFonts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66" w15:restartNumberingAfterBreak="0">
    <w:nsid w:val="613457C7"/>
    <w:multiLevelType w:val="hybridMultilevel"/>
    <w:tmpl w:val="886625CA"/>
    <w:lvl w:ilvl="0" w:tplc="1FE0461C">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67" w15:restartNumberingAfterBreak="0">
    <w:nsid w:val="61525E39"/>
    <w:multiLevelType w:val="hybridMultilevel"/>
    <w:tmpl w:val="C146399A"/>
    <w:lvl w:ilvl="0" w:tplc="322042F4">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68" w15:restartNumberingAfterBreak="0">
    <w:nsid w:val="61596E1B"/>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9" w15:restartNumberingAfterBreak="0">
    <w:nsid w:val="61AD727A"/>
    <w:multiLevelType w:val="hybridMultilevel"/>
    <w:tmpl w:val="2A3A4110"/>
    <w:lvl w:ilvl="0" w:tplc="89085B6A">
      <w:start w:val="1"/>
      <w:numFmt w:val="lowerLetter"/>
      <w:lvlText w:val="%1)"/>
      <w:lvlJc w:val="left"/>
      <w:pPr>
        <w:tabs>
          <w:tab w:val="num" w:pos="760"/>
        </w:tabs>
        <w:ind w:left="760" w:hanging="360"/>
      </w:pPr>
      <w:rPr>
        <w:rFonts w:cs="Times New Roman"/>
        <w:b w:val="0"/>
        <w:i w:val="0"/>
        <w:sz w:val="22"/>
        <w:szCs w:val="22"/>
      </w:rPr>
    </w:lvl>
    <w:lvl w:ilvl="1" w:tplc="04090019">
      <w:start w:val="1"/>
      <w:numFmt w:val="lowerLetter"/>
      <w:lvlText w:val="%2."/>
      <w:lvlJc w:val="left"/>
      <w:pPr>
        <w:ind w:left="1480" w:hanging="360"/>
      </w:pPr>
      <w:rPr>
        <w:rFonts w:cs="Times New Roman"/>
      </w:rPr>
    </w:lvl>
    <w:lvl w:ilvl="2" w:tplc="0409001B">
      <w:start w:val="1"/>
      <w:numFmt w:val="lowerRoman"/>
      <w:lvlText w:val="%3."/>
      <w:lvlJc w:val="right"/>
      <w:pPr>
        <w:ind w:left="2200" w:hanging="180"/>
      </w:pPr>
      <w:rPr>
        <w:rFonts w:cs="Times New Roman"/>
      </w:rPr>
    </w:lvl>
    <w:lvl w:ilvl="3" w:tplc="0409000F">
      <w:start w:val="1"/>
      <w:numFmt w:val="decimal"/>
      <w:lvlText w:val="%4."/>
      <w:lvlJc w:val="left"/>
      <w:pPr>
        <w:ind w:left="2920" w:hanging="360"/>
      </w:pPr>
      <w:rPr>
        <w:rFonts w:cs="Times New Roman"/>
      </w:rPr>
    </w:lvl>
    <w:lvl w:ilvl="4" w:tplc="04090019">
      <w:start w:val="1"/>
      <w:numFmt w:val="lowerLetter"/>
      <w:lvlText w:val="%5."/>
      <w:lvlJc w:val="left"/>
      <w:pPr>
        <w:ind w:left="3640" w:hanging="360"/>
      </w:pPr>
      <w:rPr>
        <w:rFonts w:cs="Times New Roman"/>
      </w:rPr>
    </w:lvl>
    <w:lvl w:ilvl="5" w:tplc="0409001B">
      <w:start w:val="1"/>
      <w:numFmt w:val="lowerRoman"/>
      <w:lvlText w:val="%6."/>
      <w:lvlJc w:val="right"/>
      <w:pPr>
        <w:ind w:left="4360" w:hanging="180"/>
      </w:pPr>
      <w:rPr>
        <w:rFonts w:cs="Times New Roman"/>
      </w:rPr>
    </w:lvl>
    <w:lvl w:ilvl="6" w:tplc="0409000F">
      <w:start w:val="1"/>
      <w:numFmt w:val="decimal"/>
      <w:lvlText w:val="%7."/>
      <w:lvlJc w:val="left"/>
      <w:pPr>
        <w:ind w:left="5080" w:hanging="360"/>
      </w:pPr>
      <w:rPr>
        <w:rFonts w:cs="Times New Roman"/>
      </w:rPr>
    </w:lvl>
    <w:lvl w:ilvl="7" w:tplc="04090019">
      <w:start w:val="1"/>
      <w:numFmt w:val="lowerLetter"/>
      <w:lvlText w:val="%8."/>
      <w:lvlJc w:val="left"/>
      <w:pPr>
        <w:ind w:left="5800" w:hanging="360"/>
      </w:pPr>
      <w:rPr>
        <w:rFonts w:cs="Times New Roman"/>
      </w:rPr>
    </w:lvl>
    <w:lvl w:ilvl="8" w:tplc="0409001B">
      <w:start w:val="1"/>
      <w:numFmt w:val="lowerRoman"/>
      <w:lvlText w:val="%9."/>
      <w:lvlJc w:val="right"/>
      <w:pPr>
        <w:ind w:left="6520" w:hanging="180"/>
      </w:pPr>
      <w:rPr>
        <w:rFonts w:cs="Times New Roman"/>
      </w:rPr>
    </w:lvl>
  </w:abstractNum>
  <w:abstractNum w:abstractNumId="570" w15:restartNumberingAfterBreak="0">
    <w:nsid w:val="62132C4E"/>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1" w15:restartNumberingAfterBreak="0">
    <w:nsid w:val="62CD0E5C"/>
    <w:multiLevelType w:val="hybridMultilevel"/>
    <w:tmpl w:val="D00C1AE6"/>
    <w:lvl w:ilvl="0" w:tplc="665EC2F4">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72" w15:restartNumberingAfterBreak="0">
    <w:nsid w:val="62E1104F"/>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3" w15:restartNumberingAfterBreak="0">
    <w:nsid w:val="63E33B0D"/>
    <w:multiLevelType w:val="hybridMultilevel"/>
    <w:tmpl w:val="53D444FE"/>
    <w:lvl w:ilvl="0" w:tplc="42DA291C">
      <w:start w:val="1"/>
      <w:numFmt w:val="lowerLetter"/>
      <w:lvlText w:val="%1)"/>
      <w:lvlJc w:val="left"/>
      <w:pPr>
        <w:tabs>
          <w:tab w:val="num" w:pos="720"/>
        </w:tabs>
        <w:ind w:left="720" w:hanging="360"/>
      </w:pPr>
      <w:rPr>
        <w:rFonts w:cs="Times New Roman" w:hint="default"/>
        <w:b w:val="0"/>
        <w:i w:val="0"/>
        <w:sz w:val="22"/>
        <w:szCs w:val="22"/>
      </w:rPr>
    </w:lvl>
    <w:lvl w:ilvl="1" w:tplc="04090019" w:tentative="1">
      <w:start w:val="1"/>
      <w:numFmt w:val="lowerLetter"/>
      <w:lvlText w:val="%2."/>
      <w:lvlJc w:val="left"/>
      <w:pPr>
        <w:tabs>
          <w:tab w:val="num" w:pos="1400"/>
        </w:tabs>
        <w:ind w:left="1400" w:hanging="360"/>
      </w:pPr>
      <w:rPr>
        <w:rFonts w:cs="Times New Roman"/>
      </w:rPr>
    </w:lvl>
    <w:lvl w:ilvl="2" w:tplc="0409001B" w:tentative="1">
      <w:start w:val="1"/>
      <w:numFmt w:val="lowerRoman"/>
      <w:lvlText w:val="%3."/>
      <w:lvlJc w:val="right"/>
      <w:pPr>
        <w:tabs>
          <w:tab w:val="num" w:pos="2120"/>
        </w:tabs>
        <w:ind w:left="2120" w:hanging="180"/>
      </w:pPr>
      <w:rPr>
        <w:rFonts w:cs="Times New Roman"/>
      </w:rPr>
    </w:lvl>
    <w:lvl w:ilvl="3" w:tplc="0409000F" w:tentative="1">
      <w:start w:val="1"/>
      <w:numFmt w:val="decimal"/>
      <w:lvlText w:val="%4."/>
      <w:lvlJc w:val="left"/>
      <w:pPr>
        <w:tabs>
          <w:tab w:val="num" w:pos="2840"/>
        </w:tabs>
        <w:ind w:left="2840" w:hanging="360"/>
      </w:pPr>
      <w:rPr>
        <w:rFonts w:cs="Times New Roman"/>
      </w:rPr>
    </w:lvl>
    <w:lvl w:ilvl="4" w:tplc="04090019" w:tentative="1">
      <w:start w:val="1"/>
      <w:numFmt w:val="lowerLetter"/>
      <w:lvlText w:val="%5."/>
      <w:lvlJc w:val="left"/>
      <w:pPr>
        <w:tabs>
          <w:tab w:val="num" w:pos="3560"/>
        </w:tabs>
        <w:ind w:left="3560" w:hanging="360"/>
      </w:pPr>
      <w:rPr>
        <w:rFonts w:cs="Times New Roman"/>
      </w:rPr>
    </w:lvl>
    <w:lvl w:ilvl="5" w:tplc="0409001B" w:tentative="1">
      <w:start w:val="1"/>
      <w:numFmt w:val="lowerRoman"/>
      <w:lvlText w:val="%6."/>
      <w:lvlJc w:val="right"/>
      <w:pPr>
        <w:tabs>
          <w:tab w:val="num" w:pos="4280"/>
        </w:tabs>
        <w:ind w:left="4280" w:hanging="180"/>
      </w:pPr>
      <w:rPr>
        <w:rFonts w:cs="Times New Roman"/>
      </w:rPr>
    </w:lvl>
    <w:lvl w:ilvl="6" w:tplc="0409000F" w:tentative="1">
      <w:start w:val="1"/>
      <w:numFmt w:val="decimal"/>
      <w:lvlText w:val="%7."/>
      <w:lvlJc w:val="left"/>
      <w:pPr>
        <w:tabs>
          <w:tab w:val="num" w:pos="5000"/>
        </w:tabs>
        <w:ind w:left="5000" w:hanging="360"/>
      </w:pPr>
      <w:rPr>
        <w:rFonts w:cs="Times New Roman"/>
      </w:rPr>
    </w:lvl>
    <w:lvl w:ilvl="7" w:tplc="04090019" w:tentative="1">
      <w:start w:val="1"/>
      <w:numFmt w:val="lowerLetter"/>
      <w:lvlText w:val="%8."/>
      <w:lvlJc w:val="left"/>
      <w:pPr>
        <w:tabs>
          <w:tab w:val="num" w:pos="5720"/>
        </w:tabs>
        <w:ind w:left="5720" w:hanging="360"/>
      </w:pPr>
      <w:rPr>
        <w:rFonts w:cs="Times New Roman"/>
      </w:rPr>
    </w:lvl>
    <w:lvl w:ilvl="8" w:tplc="0409001B" w:tentative="1">
      <w:start w:val="1"/>
      <w:numFmt w:val="lowerRoman"/>
      <w:lvlText w:val="%9."/>
      <w:lvlJc w:val="right"/>
      <w:pPr>
        <w:tabs>
          <w:tab w:val="num" w:pos="6440"/>
        </w:tabs>
        <w:ind w:left="6440" w:hanging="180"/>
      </w:pPr>
      <w:rPr>
        <w:rFonts w:cs="Times New Roman"/>
      </w:rPr>
    </w:lvl>
  </w:abstractNum>
  <w:abstractNum w:abstractNumId="574" w15:restartNumberingAfterBreak="0">
    <w:nsid w:val="641F3A75"/>
    <w:multiLevelType w:val="hybridMultilevel"/>
    <w:tmpl w:val="66EA90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5" w15:restartNumberingAfterBreak="0">
    <w:nsid w:val="64613071"/>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6" w15:restartNumberingAfterBreak="0">
    <w:nsid w:val="64920378"/>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7" w15:restartNumberingAfterBreak="0">
    <w:nsid w:val="64FB4028"/>
    <w:multiLevelType w:val="hybridMultilevel"/>
    <w:tmpl w:val="C6A66C74"/>
    <w:lvl w:ilvl="0" w:tplc="0966F30E">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8" w15:restartNumberingAfterBreak="0">
    <w:nsid w:val="659375FB"/>
    <w:multiLevelType w:val="hybridMultilevel"/>
    <w:tmpl w:val="BB4E2068"/>
    <w:lvl w:ilvl="0" w:tplc="ABC2BFC8">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9" w15:restartNumberingAfterBreak="0">
    <w:nsid w:val="659379E0"/>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0" w15:restartNumberingAfterBreak="0">
    <w:nsid w:val="65C20D7E"/>
    <w:multiLevelType w:val="hybridMultilevel"/>
    <w:tmpl w:val="7B54E496"/>
    <w:lvl w:ilvl="0" w:tplc="06A8B0C6">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81" w15:restartNumberingAfterBreak="0">
    <w:nsid w:val="65D14A56"/>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2" w15:restartNumberingAfterBreak="0">
    <w:nsid w:val="66005305"/>
    <w:multiLevelType w:val="hybridMultilevel"/>
    <w:tmpl w:val="45A64BD8"/>
    <w:lvl w:ilvl="0" w:tplc="2E2CACF0">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83" w15:restartNumberingAfterBreak="0">
    <w:nsid w:val="660B13D9"/>
    <w:multiLevelType w:val="hybridMultilevel"/>
    <w:tmpl w:val="3492515A"/>
    <w:lvl w:ilvl="0" w:tplc="4AA2AECC">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4" w15:restartNumberingAfterBreak="0">
    <w:nsid w:val="66132F43"/>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5" w15:restartNumberingAfterBreak="0">
    <w:nsid w:val="661F6DD8"/>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6" w15:restartNumberingAfterBreak="0">
    <w:nsid w:val="668A02D1"/>
    <w:multiLevelType w:val="hybridMultilevel"/>
    <w:tmpl w:val="E2D6B590"/>
    <w:lvl w:ilvl="0" w:tplc="D0260214">
      <w:start w:val="1"/>
      <w:numFmt w:val="lowerLetter"/>
      <w:lvlText w:val="%1)"/>
      <w:lvlJc w:val="left"/>
      <w:pPr>
        <w:tabs>
          <w:tab w:val="num" w:pos="760"/>
        </w:tabs>
        <w:ind w:left="760" w:hanging="360"/>
      </w:pPr>
      <w:rPr>
        <w:rFonts w:cs="Times New Roman"/>
        <w:b w:val="0"/>
        <w:i w:val="0"/>
        <w:sz w:val="22"/>
        <w:szCs w:val="22"/>
      </w:rPr>
    </w:lvl>
    <w:lvl w:ilvl="1" w:tplc="04090019">
      <w:start w:val="1"/>
      <w:numFmt w:val="lowerLetter"/>
      <w:lvlText w:val="%2."/>
      <w:lvlJc w:val="left"/>
      <w:pPr>
        <w:tabs>
          <w:tab w:val="num" w:pos="1480"/>
        </w:tabs>
        <w:ind w:left="1480" w:hanging="360"/>
      </w:pPr>
      <w:rPr>
        <w:rFonts w:cs="Times New Roman"/>
      </w:rPr>
    </w:lvl>
    <w:lvl w:ilvl="2" w:tplc="0409001B">
      <w:start w:val="1"/>
      <w:numFmt w:val="lowerRoman"/>
      <w:lvlText w:val="%3."/>
      <w:lvlJc w:val="right"/>
      <w:pPr>
        <w:tabs>
          <w:tab w:val="num" w:pos="2200"/>
        </w:tabs>
        <w:ind w:left="2200" w:hanging="180"/>
      </w:pPr>
      <w:rPr>
        <w:rFonts w:cs="Times New Roman"/>
      </w:rPr>
    </w:lvl>
    <w:lvl w:ilvl="3" w:tplc="0409000F">
      <w:start w:val="1"/>
      <w:numFmt w:val="decimal"/>
      <w:lvlText w:val="%4."/>
      <w:lvlJc w:val="left"/>
      <w:pPr>
        <w:tabs>
          <w:tab w:val="num" w:pos="2920"/>
        </w:tabs>
        <w:ind w:left="2920" w:hanging="360"/>
      </w:pPr>
      <w:rPr>
        <w:rFonts w:cs="Times New Roman"/>
      </w:rPr>
    </w:lvl>
    <w:lvl w:ilvl="4" w:tplc="04090019">
      <w:start w:val="1"/>
      <w:numFmt w:val="lowerLetter"/>
      <w:lvlText w:val="%5."/>
      <w:lvlJc w:val="left"/>
      <w:pPr>
        <w:tabs>
          <w:tab w:val="num" w:pos="3640"/>
        </w:tabs>
        <w:ind w:left="3640" w:hanging="360"/>
      </w:pPr>
      <w:rPr>
        <w:rFonts w:cs="Times New Roman"/>
      </w:rPr>
    </w:lvl>
    <w:lvl w:ilvl="5" w:tplc="0409001B">
      <w:start w:val="1"/>
      <w:numFmt w:val="lowerRoman"/>
      <w:lvlText w:val="%6."/>
      <w:lvlJc w:val="right"/>
      <w:pPr>
        <w:tabs>
          <w:tab w:val="num" w:pos="4360"/>
        </w:tabs>
        <w:ind w:left="4360" w:hanging="180"/>
      </w:pPr>
      <w:rPr>
        <w:rFonts w:cs="Times New Roman"/>
      </w:rPr>
    </w:lvl>
    <w:lvl w:ilvl="6" w:tplc="0409000F">
      <w:start w:val="1"/>
      <w:numFmt w:val="decimal"/>
      <w:lvlText w:val="%7."/>
      <w:lvlJc w:val="left"/>
      <w:pPr>
        <w:tabs>
          <w:tab w:val="num" w:pos="5080"/>
        </w:tabs>
        <w:ind w:left="5080" w:hanging="360"/>
      </w:pPr>
      <w:rPr>
        <w:rFonts w:cs="Times New Roman"/>
      </w:rPr>
    </w:lvl>
    <w:lvl w:ilvl="7" w:tplc="04090019">
      <w:start w:val="1"/>
      <w:numFmt w:val="lowerLetter"/>
      <w:lvlText w:val="%8."/>
      <w:lvlJc w:val="left"/>
      <w:pPr>
        <w:tabs>
          <w:tab w:val="num" w:pos="5800"/>
        </w:tabs>
        <w:ind w:left="5800" w:hanging="360"/>
      </w:pPr>
      <w:rPr>
        <w:rFonts w:cs="Times New Roman"/>
      </w:rPr>
    </w:lvl>
    <w:lvl w:ilvl="8" w:tplc="0409001B">
      <w:start w:val="1"/>
      <w:numFmt w:val="lowerRoman"/>
      <w:lvlText w:val="%9."/>
      <w:lvlJc w:val="right"/>
      <w:pPr>
        <w:tabs>
          <w:tab w:val="num" w:pos="6520"/>
        </w:tabs>
        <w:ind w:left="6520" w:hanging="180"/>
      </w:pPr>
      <w:rPr>
        <w:rFonts w:cs="Times New Roman"/>
      </w:rPr>
    </w:lvl>
  </w:abstractNum>
  <w:abstractNum w:abstractNumId="587" w15:restartNumberingAfterBreak="0">
    <w:nsid w:val="669A651D"/>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8" w15:restartNumberingAfterBreak="0">
    <w:nsid w:val="66CF560A"/>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9" w15:restartNumberingAfterBreak="0">
    <w:nsid w:val="66D66722"/>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0" w15:restartNumberingAfterBreak="0">
    <w:nsid w:val="670B58A9"/>
    <w:multiLevelType w:val="hybridMultilevel"/>
    <w:tmpl w:val="1E7268D2"/>
    <w:lvl w:ilvl="0" w:tplc="A202D48E">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91" w15:restartNumberingAfterBreak="0">
    <w:nsid w:val="67464505"/>
    <w:multiLevelType w:val="hybridMultilevel"/>
    <w:tmpl w:val="415E22B0"/>
    <w:lvl w:ilvl="0" w:tplc="285A83F0">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2" w15:restartNumberingAfterBreak="0">
    <w:nsid w:val="674764D3"/>
    <w:multiLevelType w:val="hybridMultilevel"/>
    <w:tmpl w:val="99725B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3" w15:restartNumberingAfterBreak="0">
    <w:nsid w:val="67561545"/>
    <w:multiLevelType w:val="hybridMultilevel"/>
    <w:tmpl w:val="67102F20"/>
    <w:lvl w:ilvl="0" w:tplc="04090017">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94" w15:restartNumberingAfterBreak="0">
    <w:nsid w:val="67B132FD"/>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5" w15:restartNumberingAfterBreak="0">
    <w:nsid w:val="68F07FBF"/>
    <w:multiLevelType w:val="hybridMultilevel"/>
    <w:tmpl w:val="35F09B5A"/>
    <w:lvl w:ilvl="0" w:tplc="06A8B0C6">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96" w15:restartNumberingAfterBreak="0">
    <w:nsid w:val="691228BD"/>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7" w15:restartNumberingAfterBreak="0">
    <w:nsid w:val="691E6242"/>
    <w:multiLevelType w:val="hybridMultilevel"/>
    <w:tmpl w:val="90AC7A5A"/>
    <w:lvl w:ilvl="0" w:tplc="4A56382C">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98" w15:restartNumberingAfterBreak="0">
    <w:nsid w:val="691E7EBF"/>
    <w:multiLevelType w:val="hybridMultilevel"/>
    <w:tmpl w:val="D21C307C"/>
    <w:lvl w:ilvl="0" w:tplc="4EBAA2C2">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99" w15:restartNumberingAfterBreak="0">
    <w:nsid w:val="69425300"/>
    <w:multiLevelType w:val="hybridMultilevel"/>
    <w:tmpl w:val="1C4049C2"/>
    <w:lvl w:ilvl="0" w:tplc="2162F878">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00" w15:restartNumberingAfterBreak="0">
    <w:nsid w:val="694D04FF"/>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1" w15:restartNumberingAfterBreak="0">
    <w:nsid w:val="69B1064E"/>
    <w:multiLevelType w:val="hybridMultilevel"/>
    <w:tmpl w:val="F9665A2A"/>
    <w:lvl w:ilvl="0" w:tplc="677EEBEE">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02" w15:restartNumberingAfterBreak="0">
    <w:nsid w:val="69CF6542"/>
    <w:multiLevelType w:val="hybridMultilevel"/>
    <w:tmpl w:val="6C02039C"/>
    <w:lvl w:ilvl="0" w:tplc="B6987B56">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03" w15:restartNumberingAfterBreak="0">
    <w:nsid w:val="6A127E76"/>
    <w:multiLevelType w:val="hybridMultilevel"/>
    <w:tmpl w:val="AC76B57C"/>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04" w15:restartNumberingAfterBreak="0">
    <w:nsid w:val="6A700E36"/>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5" w15:restartNumberingAfterBreak="0">
    <w:nsid w:val="6A9062B1"/>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6" w15:restartNumberingAfterBreak="0">
    <w:nsid w:val="6AB323DB"/>
    <w:multiLevelType w:val="hybridMultilevel"/>
    <w:tmpl w:val="B4247AEE"/>
    <w:lvl w:ilvl="0" w:tplc="5C8848C6">
      <w:start w:val="1"/>
      <w:numFmt w:val="lowerLetter"/>
      <w:lvlText w:val="%1)"/>
      <w:lvlJc w:val="left"/>
      <w:pPr>
        <w:tabs>
          <w:tab w:val="num" w:pos="720"/>
        </w:tabs>
        <w:ind w:left="720" w:hanging="360"/>
      </w:pPr>
      <w:rPr>
        <w:rFonts w:cs="Times New Roman"/>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07" w15:restartNumberingAfterBreak="0">
    <w:nsid w:val="6AF75DC0"/>
    <w:multiLevelType w:val="hybridMultilevel"/>
    <w:tmpl w:val="4F2E26B4"/>
    <w:lvl w:ilvl="0" w:tplc="19D42B06">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08" w15:restartNumberingAfterBreak="0">
    <w:nsid w:val="6B086E52"/>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9" w15:restartNumberingAfterBreak="0">
    <w:nsid w:val="6B167A8F"/>
    <w:multiLevelType w:val="hybridMultilevel"/>
    <w:tmpl w:val="C6821936"/>
    <w:lvl w:ilvl="0" w:tplc="8C064944">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0" w15:restartNumberingAfterBreak="0">
    <w:nsid w:val="6B364FAF"/>
    <w:multiLevelType w:val="hybridMultilevel"/>
    <w:tmpl w:val="E254709A"/>
    <w:lvl w:ilvl="0" w:tplc="3048B286">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1" w15:restartNumberingAfterBreak="0">
    <w:nsid w:val="6B8A4F45"/>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2" w15:restartNumberingAfterBreak="0">
    <w:nsid w:val="6BD05CE3"/>
    <w:multiLevelType w:val="hybridMultilevel"/>
    <w:tmpl w:val="C78E1222"/>
    <w:lvl w:ilvl="0" w:tplc="EACE9CA6">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13" w15:restartNumberingAfterBreak="0">
    <w:nsid w:val="6C195371"/>
    <w:multiLevelType w:val="hybridMultilevel"/>
    <w:tmpl w:val="B35AF84C"/>
    <w:lvl w:ilvl="0" w:tplc="2B82962A">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14" w15:restartNumberingAfterBreak="0">
    <w:nsid w:val="6C346439"/>
    <w:multiLevelType w:val="hybridMultilevel"/>
    <w:tmpl w:val="4536788E"/>
    <w:lvl w:ilvl="0" w:tplc="06A8B0C6">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15" w15:restartNumberingAfterBreak="0">
    <w:nsid w:val="6C5D7B88"/>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6" w15:restartNumberingAfterBreak="0">
    <w:nsid w:val="6C7E7D1F"/>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7" w15:restartNumberingAfterBreak="0">
    <w:nsid w:val="6C9B55D8"/>
    <w:multiLevelType w:val="hybridMultilevel"/>
    <w:tmpl w:val="D180CA2C"/>
    <w:lvl w:ilvl="0" w:tplc="749CEDEA">
      <w:start w:val="1"/>
      <w:numFmt w:val="decimal"/>
      <w:lvlText w:val="%1)"/>
      <w:lvlJc w:val="left"/>
      <w:pPr>
        <w:ind w:left="1055" w:hanging="360"/>
      </w:pPr>
    </w:lvl>
    <w:lvl w:ilvl="1" w:tplc="04090019">
      <w:start w:val="1"/>
      <w:numFmt w:val="lowerLetter"/>
      <w:lvlText w:val="%2."/>
      <w:lvlJc w:val="left"/>
      <w:pPr>
        <w:ind w:left="1775" w:hanging="360"/>
      </w:pPr>
    </w:lvl>
    <w:lvl w:ilvl="2" w:tplc="0409001B">
      <w:start w:val="1"/>
      <w:numFmt w:val="lowerRoman"/>
      <w:lvlText w:val="%3."/>
      <w:lvlJc w:val="right"/>
      <w:pPr>
        <w:ind w:left="2495" w:hanging="180"/>
      </w:pPr>
    </w:lvl>
    <w:lvl w:ilvl="3" w:tplc="0409000F">
      <w:start w:val="1"/>
      <w:numFmt w:val="decimal"/>
      <w:lvlText w:val="%4."/>
      <w:lvlJc w:val="left"/>
      <w:pPr>
        <w:ind w:left="3215" w:hanging="360"/>
      </w:pPr>
    </w:lvl>
    <w:lvl w:ilvl="4" w:tplc="04090019">
      <w:start w:val="1"/>
      <w:numFmt w:val="lowerLetter"/>
      <w:lvlText w:val="%5."/>
      <w:lvlJc w:val="left"/>
      <w:pPr>
        <w:ind w:left="3935" w:hanging="360"/>
      </w:pPr>
    </w:lvl>
    <w:lvl w:ilvl="5" w:tplc="0409001B">
      <w:start w:val="1"/>
      <w:numFmt w:val="lowerRoman"/>
      <w:lvlText w:val="%6."/>
      <w:lvlJc w:val="right"/>
      <w:pPr>
        <w:ind w:left="4655" w:hanging="180"/>
      </w:pPr>
    </w:lvl>
    <w:lvl w:ilvl="6" w:tplc="0409000F">
      <w:start w:val="1"/>
      <w:numFmt w:val="decimal"/>
      <w:lvlText w:val="%7."/>
      <w:lvlJc w:val="left"/>
      <w:pPr>
        <w:ind w:left="5375" w:hanging="360"/>
      </w:pPr>
    </w:lvl>
    <w:lvl w:ilvl="7" w:tplc="04090019">
      <w:start w:val="1"/>
      <w:numFmt w:val="lowerLetter"/>
      <w:lvlText w:val="%8."/>
      <w:lvlJc w:val="left"/>
      <w:pPr>
        <w:ind w:left="6095" w:hanging="360"/>
      </w:pPr>
    </w:lvl>
    <w:lvl w:ilvl="8" w:tplc="0409001B">
      <w:start w:val="1"/>
      <w:numFmt w:val="lowerRoman"/>
      <w:lvlText w:val="%9."/>
      <w:lvlJc w:val="right"/>
      <w:pPr>
        <w:ind w:left="6815" w:hanging="180"/>
      </w:pPr>
    </w:lvl>
  </w:abstractNum>
  <w:abstractNum w:abstractNumId="618" w15:restartNumberingAfterBreak="0">
    <w:nsid w:val="6C9C63A9"/>
    <w:multiLevelType w:val="hybridMultilevel"/>
    <w:tmpl w:val="1D4896D8"/>
    <w:lvl w:ilvl="0" w:tplc="42DC7652">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9" w15:restartNumberingAfterBreak="0">
    <w:nsid w:val="6CDE5AE0"/>
    <w:multiLevelType w:val="hybridMultilevel"/>
    <w:tmpl w:val="1DB624D2"/>
    <w:lvl w:ilvl="0" w:tplc="2A36E25A">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20" w15:restartNumberingAfterBreak="0">
    <w:nsid w:val="6D215D28"/>
    <w:multiLevelType w:val="hybridMultilevel"/>
    <w:tmpl w:val="9C5E4620"/>
    <w:lvl w:ilvl="0" w:tplc="A3E41224">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1" w15:restartNumberingAfterBreak="0">
    <w:nsid w:val="6D663752"/>
    <w:multiLevelType w:val="hybridMultilevel"/>
    <w:tmpl w:val="D6D898AE"/>
    <w:lvl w:ilvl="0" w:tplc="CD14F766">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22" w15:restartNumberingAfterBreak="0">
    <w:nsid w:val="6E214298"/>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3" w15:restartNumberingAfterBreak="0">
    <w:nsid w:val="6EBF73CA"/>
    <w:multiLevelType w:val="hybridMultilevel"/>
    <w:tmpl w:val="DAE65296"/>
    <w:lvl w:ilvl="0" w:tplc="CCB00098">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4" w15:restartNumberingAfterBreak="0">
    <w:nsid w:val="6F0A13D9"/>
    <w:multiLevelType w:val="hybridMultilevel"/>
    <w:tmpl w:val="7CC63ECC"/>
    <w:lvl w:ilvl="0" w:tplc="72BAB582">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25" w15:restartNumberingAfterBreak="0">
    <w:nsid w:val="6F14206D"/>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6" w15:restartNumberingAfterBreak="0">
    <w:nsid w:val="6F1E2EED"/>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7" w15:restartNumberingAfterBreak="0">
    <w:nsid w:val="6F2A5F58"/>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8" w15:restartNumberingAfterBreak="0">
    <w:nsid w:val="6F2E1998"/>
    <w:multiLevelType w:val="hybridMultilevel"/>
    <w:tmpl w:val="AC26B87E"/>
    <w:lvl w:ilvl="0" w:tplc="27A08226">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29" w15:restartNumberingAfterBreak="0">
    <w:nsid w:val="6F6B3C2F"/>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0" w15:restartNumberingAfterBreak="0">
    <w:nsid w:val="6FA6092A"/>
    <w:multiLevelType w:val="hybridMultilevel"/>
    <w:tmpl w:val="091841EE"/>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1" w15:restartNumberingAfterBreak="0">
    <w:nsid w:val="6FF13F5C"/>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2" w15:restartNumberingAfterBreak="0">
    <w:nsid w:val="6FF67F12"/>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3" w15:restartNumberingAfterBreak="0">
    <w:nsid w:val="70E9705F"/>
    <w:multiLevelType w:val="hybridMultilevel"/>
    <w:tmpl w:val="E42E671C"/>
    <w:lvl w:ilvl="0" w:tplc="7B34EFE8">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34" w15:restartNumberingAfterBreak="0">
    <w:nsid w:val="71395B93"/>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5" w15:restartNumberingAfterBreak="0">
    <w:nsid w:val="717D18E7"/>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6" w15:restartNumberingAfterBreak="0">
    <w:nsid w:val="71C431CF"/>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7" w15:restartNumberingAfterBreak="0">
    <w:nsid w:val="721F6D6C"/>
    <w:multiLevelType w:val="hybridMultilevel"/>
    <w:tmpl w:val="213087DC"/>
    <w:lvl w:ilvl="0" w:tplc="70284646">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8" w15:restartNumberingAfterBreak="0">
    <w:nsid w:val="72463F2C"/>
    <w:multiLevelType w:val="hybridMultilevel"/>
    <w:tmpl w:val="979E1D4E"/>
    <w:lvl w:ilvl="0" w:tplc="B7584DC8">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39" w15:restartNumberingAfterBreak="0">
    <w:nsid w:val="727B3679"/>
    <w:multiLevelType w:val="hybridMultilevel"/>
    <w:tmpl w:val="20442968"/>
    <w:lvl w:ilvl="0" w:tplc="F6B40916">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40" w15:restartNumberingAfterBreak="0">
    <w:nsid w:val="72877BD2"/>
    <w:multiLevelType w:val="hybridMultilevel"/>
    <w:tmpl w:val="84C28BCC"/>
    <w:lvl w:ilvl="0" w:tplc="AD622608">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1" w15:restartNumberingAfterBreak="0">
    <w:nsid w:val="72C6680A"/>
    <w:multiLevelType w:val="hybridMultilevel"/>
    <w:tmpl w:val="38487EDA"/>
    <w:lvl w:ilvl="0" w:tplc="10D6607A">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42" w15:restartNumberingAfterBreak="0">
    <w:nsid w:val="72C71C37"/>
    <w:multiLevelType w:val="hybridMultilevel"/>
    <w:tmpl w:val="F34427F8"/>
    <w:lvl w:ilvl="0" w:tplc="9740DE4A">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3" w15:restartNumberingAfterBreak="0">
    <w:nsid w:val="72F01F35"/>
    <w:multiLevelType w:val="hybridMultilevel"/>
    <w:tmpl w:val="B8D2BE64"/>
    <w:lvl w:ilvl="0" w:tplc="843422EE">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44" w15:restartNumberingAfterBreak="0">
    <w:nsid w:val="73211947"/>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5" w15:restartNumberingAfterBreak="0">
    <w:nsid w:val="734E560C"/>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6" w15:restartNumberingAfterBreak="0">
    <w:nsid w:val="73695790"/>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7" w15:restartNumberingAfterBreak="0">
    <w:nsid w:val="73BD65D8"/>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8" w15:restartNumberingAfterBreak="0">
    <w:nsid w:val="73C2310F"/>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9" w15:restartNumberingAfterBreak="0">
    <w:nsid w:val="746E6B4E"/>
    <w:multiLevelType w:val="hybridMultilevel"/>
    <w:tmpl w:val="294211D6"/>
    <w:lvl w:ilvl="0" w:tplc="BC68958E">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0" w15:restartNumberingAfterBreak="0">
    <w:nsid w:val="7474695F"/>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1" w15:restartNumberingAfterBreak="0">
    <w:nsid w:val="74842FA7"/>
    <w:multiLevelType w:val="hybridMultilevel"/>
    <w:tmpl w:val="90AA624C"/>
    <w:lvl w:ilvl="0" w:tplc="6B341904">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52" w15:restartNumberingAfterBreak="0">
    <w:nsid w:val="749C503C"/>
    <w:multiLevelType w:val="hybridMultilevel"/>
    <w:tmpl w:val="7ADE24B4"/>
    <w:lvl w:ilvl="0" w:tplc="67B02AB8">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3" w15:restartNumberingAfterBreak="0">
    <w:nsid w:val="74AB1F1C"/>
    <w:multiLevelType w:val="hybridMultilevel"/>
    <w:tmpl w:val="7D8A9D14"/>
    <w:lvl w:ilvl="0" w:tplc="A09C1530">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54" w15:restartNumberingAfterBreak="0">
    <w:nsid w:val="74C21305"/>
    <w:multiLevelType w:val="hybridMultilevel"/>
    <w:tmpl w:val="D86C4996"/>
    <w:lvl w:ilvl="0" w:tplc="80C2FAEE">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55" w15:restartNumberingAfterBreak="0">
    <w:nsid w:val="7517354A"/>
    <w:multiLevelType w:val="hybridMultilevel"/>
    <w:tmpl w:val="A67423E4"/>
    <w:lvl w:ilvl="0" w:tplc="63400E56">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56" w15:restartNumberingAfterBreak="0">
    <w:nsid w:val="754D4D5A"/>
    <w:multiLevelType w:val="hybridMultilevel"/>
    <w:tmpl w:val="1B5AD5BC"/>
    <w:lvl w:ilvl="0" w:tplc="10DC3004">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57" w15:restartNumberingAfterBreak="0">
    <w:nsid w:val="75632339"/>
    <w:multiLevelType w:val="hybridMultilevel"/>
    <w:tmpl w:val="3EE440F6"/>
    <w:lvl w:ilvl="0" w:tplc="83D64A9C">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8" w15:restartNumberingAfterBreak="0">
    <w:nsid w:val="75824BDD"/>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9" w15:restartNumberingAfterBreak="0">
    <w:nsid w:val="75870DB0"/>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0" w15:restartNumberingAfterBreak="0">
    <w:nsid w:val="759068AD"/>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1" w15:restartNumberingAfterBreak="0">
    <w:nsid w:val="75951863"/>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2" w15:restartNumberingAfterBreak="0">
    <w:nsid w:val="75A91AEE"/>
    <w:multiLevelType w:val="hybridMultilevel"/>
    <w:tmpl w:val="2258047E"/>
    <w:lvl w:ilvl="0" w:tplc="D534DA86">
      <w:start w:val="1"/>
      <w:numFmt w:val="lowerLetter"/>
      <w:lvlText w:val="%1)"/>
      <w:lvlJc w:val="left"/>
      <w:pPr>
        <w:ind w:left="720" w:hanging="360"/>
      </w:pPr>
      <w:rPr>
        <w:rFonts w:cs="Times New Roman" w:hint="default"/>
        <w:b w:val="0"/>
        <w:i w:val="0"/>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63" w15:restartNumberingAfterBreak="0">
    <w:nsid w:val="762C59BA"/>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4" w15:restartNumberingAfterBreak="0">
    <w:nsid w:val="762F3ED7"/>
    <w:multiLevelType w:val="hybridMultilevel"/>
    <w:tmpl w:val="AC76B57C"/>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5" w15:restartNumberingAfterBreak="0">
    <w:nsid w:val="76492FBC"/>
    <w:multiLevelType w:val="hybridMultilevel"/>
    <w:tmpl w:val="2408BEC0"/>
    <w:lvl w:ilvl="0" w:tplc="68A2A3E4">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66" w15:restartNumberingAfterBreak="0">
    <w:nsid w:val="765625D9"/>
    <w:multiLevelType w:val="hybridMultilevel"/>
    <w:tmpl w:val="AE4413D4"/>
    <w:lvl w:ilvl="0" w:tplc="F6CC980C">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67" w15:restartNumberingAfterBreak="0">
    <w:nsid w:val="765C68A1"/>
    <w:multiLevelType w:val="hybridMultilevel"/>
    <w:tmpl w:val="237002E8"/>
    <w:lvl w:ilvl="0" w:tplc="C70CC1EC">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8" w15:restartNumberingAfterBreak="0">
    <w:nsid w:val="766F4DA6"/>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9" w15:restartNumberingAfterBreak="0">
    <w:nsid w:val="767234B8"/>
    <w:multiLevelType w:val="hybridMultilevel"/>
    <w:tmpl w:val="4780567E"/>
    <w:lvl w:ilvl="0" w:tplc="87B47CA2">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70" w15:restartNumberingAfterBreak="0">
    <w:nsid w:val="76A72704"/>
    <w:multiLevelType w:val="hybridMultilevel"/>
    <w:tmpl w:val="1DCC948E"/>
    <w:lvl w:ilvl="0" w:tplc="9DEC0CB6">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71" w15:restartNumberingAfterBreak="0">
    <w:nsid w:val="777C1CF0"/>
    <w:multiLevelType w:val="hybridMultilevel"/>
    <w:tmpl w:val="C504A482"/>
    <w:lvl w:ilvl="0" w:tplc="BD3C432C">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72" w15:restartNumberingAfterBreak="0">
    <w:nsid w:val="77F12CEC"/>
    <w:multiLevelType w:val="hybridMultilevel"/>
    <w:tmpl w:val="567ADE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3" w15:restartNumberingAfterBreak="0">
    <w:nsid w:val="78495CA4"/>
    <w:multiLevelType w:val="hybridMultilevel"/>
    <w:tmpl w:val="1DCC948E"/>
    <w:lvl w:ilvl="0" w:tplc="9DEC0CB6">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74" w15:restartNumberingAfterBreak="0">
    <w:nsid w:val="786453A8"/>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5" w15:restartNumberingAfterBreak="0">
    <w:nsid w:val="7887325C"/>
    <w:multiLevelType w:val="hybridMultilevel"/>
    <w:tmpl w:val="567ADE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6" w15:restartNumberingAfterBreak="0">
    <w:nsid w:val="78AA6BBD"/>
    <w:multiLevelType w:val="hybridMultilevel"/>
    <w:tmpl w:val="7A14F320"/>
    <w:lvl w:ilvl="0" w:tplc="3574F662">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77" w15:restartNumberingAfterBreak="0">
    <w:nsid w:val="78C15D14"/>
    <w:multiLevelType w:val="hybridMultilevel"/>
    <w:tmpl w:val="A1FE3CD2"/>
    <w:lvl w:ilvl="0" w:tplc="C72092E0">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78" w15:restartNumberingAfterBreak="0">
    <w:nsid w:val="78EC4335"/>
    <w:multiLevelType w:val="hybridMultilevel"/>
    <w:tmpl w:val="20CC8108"/>
    <w:lvl w:ilvl="0" w:tplc="905CBEFE">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79" w15:restartNumberingAfterBreak="0">
    <w:nsid w:val="791F75D6"/>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0" w15:restartNumberingAfterBreak="0">
    <w:nsid w:val="7929596B"/>
    <w:multiLevelType w:val="hybridMultilevel"/>
    <w:tmpl w:val="626C4DA0"/>
    <w:lvl w:ilvl="0" w:tplc="E6525E1C">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81" w15:restartNumberingAfterBreak="0">
    <w:nsid w:val="793951D8"/>
    <w:multiLevelType w:val="hybridMultilevel"/>
    <w:tmpl w:val="2FC6277E"/>
    <w:lvl w:ilvl="0" w:tplc="903CB734">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82" w15:restartNumberingAfterBreak="0">
    <w:nsid w:val="795178AB"/>
    <w:multiLevelType w:val="hybridMultilevel"/>
    <w:tmpl w:val="23D88422"/>
    <w:lvl w:ilvl="0" w:tplc="8C541B4C">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83" w15:restartNumberingAfterBreak="0">
    <w:nsid w:val="797D131A"/>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4" w15:restartNumberingAfterBreak="0">
    <w:nsid w:val="79DB28E8"/>
    <w:multiLevelType w:val="hybridMultilevel"/>
    <w:tmpl w:val="18A85AF8"/>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85" w15:restartNumberingAfterBreak="0">
    <w:nsid w:val="7A2103DD"/>
    <w:multiLevelType w:val="hybridMultilevel"/>
    <w:tmpl w:val="97ECA116"/>
    <w:lvl w:ilvl="0" w:tplc="79260470">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86" w15:restartNumberingAfterBreak="0">
    <w:nsid w:val="7A2A6BD9"/>
    <w:multiLevelType w:val="hybridMultilevel"/>
    <w:tmpl w:val="F12A7354"/>
    <w:lvl w:ilvl="0" w:tplc="DE40CD28">
      <w:start w:val="1"/>
      <w:numFmt w:val="lowerLetter"/>
      <w:lvlText w:val="%1)"/>
      <w:lvlJc w:val="left"/>
      <w:pPr>
        <w:tabs>
          <w:tab w:val="num" w:pos="760"/>
        </w:tabs>
        <w:ind w:left="760" w:hanging="360"/>
      </w:pPr>
      <w:rPr>
        <w:rFonts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87" w15:restartNumberingAfterBreak="0">
    <w:nsid w:val="7A364674"/>
    <w:multiLevelType w:val="hybridMultilevel"/>
    <w:tmpl w:val="2D72F476"/>
    <w:lvl w:ilvl="0" w:tplc="06A8B0C6">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88" w15:restartNumberingAfterBreak="0">
    <w:nsid w:val="7A491685"/>
    <w:multiLevelType w:val="hybridMultilevel"/>
    <w:tmpl w:val="D1FEA320"/>
    <w:lvl w:ilvl="0" w:tplc="7C184142">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89" w15:restartNumberingAfterBreak="0">
    <w:nsid w:val="7A4D3A76"/>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0" w15:restartNumberingAfterBreak="0">
    <w:nsid w:val="7A544CA8"/>
    <w:multiLevelType w:val="hybridMultilevel"/>
    <w:tmpl w:val="1DEC5C98"/>
    <w:lvl w:ilvl="0" w:tplc="96F473CE">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91" w15:restartNumberingAfterBreak="0">
    <w:nsid w:val="7ABA0331"/>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2" w15:restartNumberingAfterBreak="0">
    <w:nsid w:val="7AF977AB"/>
    <w:multiLevelType w:val="hybridMultilevel"/>
    <w:tmpl w:val="B20E4906"/>
    <w:lvl w:ilvl="0" w:tplc="B82621E4">
      <w:start w:val="1"/>
      <w:numFmt w:val="lowerLetter"/>
      <w:lvlText w:val="%1)"/>
      <w:lvlJc w:val="left"/>
      <w:pPr>
        <w:tabs>
          <w:tab w:val="num" w:pos="720"/>
        </w:tabs>
        <w:ind w:left="720" w:hanging="360"/>
      </w:pPr>
      <w:rPr>
        <w:rFonts w:ascii="Arial" w:hAnsi="Arial" w:cs="Arial" w:hint="default"/>
        <w:b w:val="0"/>
        <w:sz w:val="22"/>
        <w:szCs w:val="22"/>
      </w:rPr>
    </w:lvl>
    <w:lvl w:ilvl="1" w:tplc="06A8B0C6">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93" w15:restartNumberingAfterBreak="0">
    <w:nsid w:val="7B595C96"/>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4" w15:restartNumberingAfterBreak="0">
    <w:nsid w:val="7B677BF8"/>
    <w:multiLevelType w:val="hybridMultilevel"/>
    <w:tmpl w:val="886625CA"/>
    <w:lvl w:ilvl="0" w:tplc="1FE0461C">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95" w15:restartNumberingAfterBreak="0">
    <w:nsid w:val="7B6C3B5B"/>
    <w:multiLevelType w:val="hybridMultilevel"/>
    <w:tmpl w:val="5F408B5A"/>
    <w:lvl w:ilvl="0" w:tplc="7118133C">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96" w15:restartNumberingAfterBreak="0">
    <w:nsid w:val="7B7D4DD5"/>
    <w:multiLevelType w:val="hybridMultilevel"/>
    <w:tmpl w:val="ECFAE8CA"/>
    <w:lvl w:ilvl="0" w:tplc="4C6A0490">
      <w:start w:val="1"/>
      <w:numFmt w:val="lowerLetter"/>
      <w:lvlText w:val="%1)"/>
      <w:lvlJc w:val="left"/>
      <w:pPr>
        <w:tabs>
          <w:tab w:val="num" w:pos="720"/>
        </w:tabs>
        <w:ind w:left="720" w:hanging="360"/>
      </w:pPr>
      <w:rPr>
        <w:rFonts w:ascii="Arial" w:hAnsi="Arial" w:cs="Arial"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97" w15:restartNumberingAfterBreak="0">
    <w:nsid w:val="7BA96192"/>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8" w15:restartNumberingAfterBreak="0">
    <w:nsid w:val="7BB649CC"/>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9" w15:restartNumberingAfterBreak="0">
    <w:nsid w:val="7BE71695"/>
    <w:multiLevelType w:val="hybridMultilevel"/>
    <w:tmpl w:val="1228D6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0" w15:restartNumberingAfterBreak="0">
    <w:nsid w:val="7BFC50F1"/>
    <w:multiLevelType w:val="hybridMultilevel"/>
    <w:tmpl w:val="DB1C42A0"/>
    <w:lvl w:ilvl="0" w:tplc="8480C0BE">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01" w15:restartNumberingAfterBreak="0">
    <w:nsid w:val="7C081A7C"/>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2" w15:restartNumberingAfterBreak="0">
    <w:nsid w:val="7C2438AB"/>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3" w15:restartNumberingAfterBreak="0">
    <w:nsid w:val="7C534C64"/>
    <w:multiLevelType w:val="hybridMultilevel"/>
    <w:tmpl w:val="068A2038"/>
    <w:lvl w:ilvl="0" w:tplc="6EBEE0F0">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04" w15:restartNumberingAfterBreak="0">
    <w:nsid w:val="7C5775A2"/>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5" w15:restartNumberingAfterBreak="0">
    <w:nsid w:val="7C6A33F7"/>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6" w15:restartNumberingAfterBreak="0">
    <w:nsid w:val="7C6F6FA7"/>
    <w:multiLevelType w:val="hybridMultilevel"/>
    <w:tmpl w:val="5818E938"/>
    <w:lvl w:ilvl="0" w:tplc="C2E8D236">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07" w15:restartNumberingAfterBreak="0">
    <w:nsid w:val="7CA525E5"/>
    <w:multiLevelType w:val="hybridMultilevel"/>
    <w:tmpl w:val="3B14F4BC"/>
    <w:lvl w:ilvl="0" w:tplc="508A549A">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08" w15:restartNumberingAfterBreak="0">
    <w:nsid w:val="7CD708ED"/>
    <w:multiLevelType w:val="hybridMultilevel"/>
    <w:tmpl w:val="583C9276"/>
    <w:lvl w:ilvl="0" w:tplc="65004466">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09" w15:restartNumberingAfterBreak="0">
    <w:nsid w:val="7D22604B"/>
    <w:multiLevelType w:val="hybridMultilevel"/>
    <w:tmpl w:val="56BE4A60"/>
    <w:lvl w:ilvl="0" w:tplc="BF6AD90E">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10" w15:restartNumberingAfterBreak="0">
    <w:nsid w:val="7D295AB2"/>
    <w:multiLevelType w:val="hybridMultilevel"/>
    <w:tmpl w:val="14FC5A94"/>
    <w:lvl w:ilvl="0" w:tplc="6E263F0C">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11" w15:restartNumberingAfterBreak="0">
    <w:nsid w:val="7D4A5B48"/>
    <w:multiLevelType w:val="hybridMultilevel"/>
    <w:tmpl w:val="47DAFA8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2" w15:restartNumberingAfterBreak="0">
    <w:nsid w:val="7D5276D6"/>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3" w15:restartNumberingAfterBreak="0">
    <w:nsid w:val="7D573CB1"/>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4" w15:restartNumberingAfterBreak="0">
    <w:nsid w:val="7D5C0393"/>
    <w:multiLevelType w:val="hybridMultilevel"/>
    <w:tmpl w:val="F280C4F6"/>
    <w:lvl w:ilvl="0" w:tplc="9E8E52F2">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15" w15:restartNumberingAfterBreak="0">
    <w:nsid w:val="7D876654"/>
    <w:multiLevelType w:val="hybridMultilevel"/>
    <w:tmpl w:val="FDFAFE76"/>
    <w:lvl w:ilvl="0" w:tplc="04090017">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16" w15:restartNumberingAfterBreak="0">
    <w:nsid w:val="7D8C2D20"/>
    <w:multiLevelType w:val="hybridMultilevel"/>
    <w:tmpl w:val="1E3677B2"/>
    <w:lvl w:ilvl="0" w:tplc="54F6C654">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17" w15:restartNumberingAfterBreak="0">
    <w:nsid w:val="7E05619F"/>
    <w:multiLevelType w:val="hybridMultilevel"/>
    <w:tmpl w:val="4CF0F374"/>
    <w:lvl w:ilvl="0" w:tplc="4BB82C74">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18" w15:restartNumberingAfterBreak="0">
    <w:nsid w:val="7E21171A"/>
    <w:multiLevelType w:val="hybridMultilevel"/>
    <w:tmpl w:val="E85E1C88"/>
    <w:lvl w:ilvl="0" w:tplc="08DC1926">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19" w15:restartNumberingAfterBreak="0">
    <w:nsid w:val="7E416640"/>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0" w15:restartNumberingAfterBreak="0">
    <w:nsid w:val="7E4E435B"/>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1" w15:restartNumberingAfterBreak="0">
    <w:nsid w:val="7E5C67D9"/>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2" w15:restartNumberingAfterBreak="0">
    <w:nsid w:val="7E6660D3"/>
    <w:multiLevelType w:val="hybridMultilevel"/>
    <w:tmpl w:val="E092E802"/>
    <w:lvl w:ilvl="0" w:tplc="4A9CD1AE">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23" w15:restartNumberingAfterBreak="0">
    <w:nsid w:val="7E893166"/>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4" w15:restartNumberingAfterBreak="0">
    <w:nsid w:val="7E9B4721"/>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5" w15:restartNumberingAfterBreak="0">
    <w:nsid w:val="7EF13485"/>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6" w15:restartNumberingAfterBreak="0">
    <w:nsid w:val="7F006D63"/>
    <w:multiLevelType w:val="hybridMultilevel"/>
    <w:tmpl w:val="297E2D52"/>
    <w:lvl w:ilvl="0" w:tplc="01100746">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27" w15:restartNumberingAfterBreak="0">
    <w:nsid w:val="7F0256CD"/>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8" w15:restartNumberingAfterBreak="0">
    <w:nsid w:val="7F302900"/>
    <w:multiLevelType w:val="hybridMultilevel"/>
    <w:tmpl w:val="66EA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9" w15:restartNumberingAfterBreak="0">
    <w:nsid w:val="7F400C75"/>
    <w:multiLevelType w:val="hybridMultilevel"/>
    <w:tmpl w:val="14EE47D4"/>
    <w:lvl w:ilvl="0" w:tplc="093A75D6">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30" w15:restartNumberingAfterBreak="0">
    <w:nsid w:val="7F5E0D09"/>
    <w:multiLevelType w:val="hybridMultilevel"/>
    <w:tmpl w:val="4D424B84"/>
    <w:lvl w:ilvl="0" w:tplc="81C283B6">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31" w15:restartNumberingAfterBreak="0">
    <w:nsid w:val="7F622C7B"/>
    <w:multiLevelType w:val="hybridMultilevel"/>
    <w:tmpl w:val="35C2B27C"/>
    <w:lvl w:ilvl="0" w:tplc="B4FEECBC">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32" w15:restartNumberingAfterBreak="0">
    <w:nsid w:val="7F94298A"/>
    <w:multiLevelType w:val="hybridMultilevel"/>
    <w:tmpl w:val="632CF164"/>
    <w:lvl w:ilvl="0" w:tplc="273EFADE">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33" w15:restartNumberingAfterBreak="0">
    <w:nsid w:val="7FEE1E6B"/>
    <w:multiLevelType w:val="hybridMultilevel"/>
    <w:tmpl w:val="A686D17E"/>
    <w:lvl w:ilvl="0" w:tplc="7CF0926C">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34" w15:restartNumberingAfterBreak="0">
    <w:nsid w:val="7FF2458A"/>
    <w:multiLevelType w:val="hybridMultilevel"/>
    <w:tmpl w:val="61B24E00"/>
    <w:lvl w:ilvl="0" w:tplc="E014E4A4">
      <w:start w:val="1"/>
      <w:numFmt w:val="lowerLetter"/>
      <w:lvlText w:val="%1)"/>
      <w:lvlJc w:val="left"/>
      <w:pPr>
        <w:tabs>
          <w:tab w:val="num" w:pos="720"/>
        </w:tabs>
        <w:ind w:left="720" w:hanging="360"/>
      </w:pPr>
      <w:rPr>
        <w:rFonts w:ascii="Arial" w:hAnsi="Arial"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1684286742">
    <w:abstractNumId w:val="240"/>
  </w:num>
  <w:num w:numId="2" w16cid:durableId="1253706850">
    <w:abstractNumId w:val="503"/>
  </w:num>
  <w:num w:numId="3" w16cid:durableId="147331802">
    <w:abstractNumId w:val="604"/>
  </w:num>
  <w:num w:numId="4" w16cid:durableId="963074719">
    <w:abstractNumId w:val="76"/>
  </w:num>
  <w:num w:numId="5" w16cid:durableId="2066220718">
    <w:abstractNumId w:val="523"/>
  </w:num>
  <w:num w:numId="6" w16cid:durableId="1830176373">
    <w:abstractNumId w:val="544"/>
  </w:num>
  <w:num w:numId="7" w16cid:durableId="36131248">
    <w:abstractNumId w:val="705"/>
  </w:num>
  <w:num w:numId="8" w16cid:durableId="392234664">
    <w:abstractNumId w:val="428"/>
  </w:num>
  <w:num w:numId="9" w16cid:durableId="2091077642">
    <w:abstractNumId w:val="23"/>
  </w:num>
  <w:num w:numId="10" w16cid:durableId="1692678481">
    <w:abstractNumId w:val="79"/>
  </w:num>
  <w:num w:numId="11" w16cid:durableId="1162163251">
    <w:abstractNumId w:val="3"/>
  </w:num>
  <w:num w:numId="12" w16cid:durableId="1253664623">
    <w:abstractNumId w:val="285"/>
  </w:num>
  <w:num w:numId="13" w16cid:durableId="252904614">
    <w:abstractNumId w:val="629"/>
  </w:num>
  <w:num w:numId="14" w16cid:durableId="1032148165">
    <w:abstractNumId w:val="160"/>
  </w:num>
  <w:num w:numId="15" w16cid:durableId="1226836807">
    <w:abstractNumId w:val="322"/>
  </w:num>
  <w:num w:numId="16" w16cid:durableId="493226012">
    <w:abstractNumId w:val="293"/>
  </w:num>
  <w:num w:numId="17" w16cid:durableId="1751152652">
    <w:abstractNumId w:val="201"/>
  </w:num>
  <w:num w:numId="18" w16cid:durableId="1344817361">
    <w:abstractNumId w:val="713"/>
  </w:num>
  <w:num w:numId="19" w16cid:durableId="2138571898">
    <w:abstractNumId w:val="48"/>
  </w:num>
  <w:num w:numId="20" w16cid:durableId="1829011249">
    <w:abstractNumId w:val="202"/>
  </w:num>
  <w:num w:numId="21" w16cid:durableId="359479755">
    <w:abstractNumId w:val="719"/>
  </w:num>
  <w:num w:numId="22" w16cid:durableId="2125496186">
    <w:abstractNumId w:val="568"/>
  </w:num>
  <w:num w:numId="23" w16cid:durableId="200677559">
    <w:abstractNumId w:val="572"/>
  </w:num>
  <w:num w:numId="24" w16cid:durableId="616257660">
    <w:abstractNumId w:val="453"/>
  </w:num>
  <w:num w:numId="25" w16cid:durableId="1548681279">
    <w:abstractNumId w:val="347"/>
  </w:num>
  <w:num w:numId="26" w16cid:durableId="137502496">
    <w:abstractNumId w:val="231"/>
  </w:num>
  <w:num w:numId="27" w16cid:durableId="385178734">
    <w:abstractNumId w:val="721"/>
  </w:num>
  <w:num w:numId="28" w16cid:durableId="1376272778">
    <w:abstractNumId w:val="698"/>
  </w:num>
  <w:num w:numId="29" w16cid:durableId="1537815678">
    <w:abstractNumId w:val="344"/>
  </w:num>
  <w:num w:numId="30" w16cid:durableId="212036925">
    <w:abstractNumId w:val="585"/>
  </w:num>
  <w:num w:numId="31" w16cid:durableId="520558498">
    <w:abstractNumId w:val="381"/>
  </w:num>
  <w:num w:numId="32" w16cid:durableId="2105803814">
    <w:abstractNumId w:val="195"/>
  </w:num>
  <w:num w:numId="33" w16cid:durableId="1618175547">
    <w:abstractNumId w:val="122"/>
  </w:num>
  <w:num w:numId="34" w16cid:durableId="773288211">
    <w:abstractNumId w:val="221"/>
  </w:num>
  <w:num w:numId="35" w16cid:durableId="1789230061">
    <w:abstractNumId w:val="497"/>
  </w:num>
  <w:num w:numId="36" w16cid:durableId="509025476">
    <w:abstractNumId w:val="343"/>
  </w:num>
  <w:num w:numId="37" w16cid:durableId="1305963795">
    <w:abstractNumId w:val="136"/>
  </w:num>
  <w:num w:numId="38" w16cid:durableId="2123302193">
    <w:abstractNumId w:val="724"/>
  </w:num>
  <w:num w:numId="39" w16cid:durableId="506286588">
    <w:abstractNumId w:val="476"/>
  </w:num>
  <w:num w:numId="40" w16cid:durableId="1021322430">
    <w:abstractNumId w:val="251"/>
  </w:num>
  <w:num w:numId="41" w16cid:durableId="1486169782">
    <w:abstractNumId w:val="273"/>
  </w:num>
  <w:num w:numId="42" w16cid:durableId="742332336">
    <w:abstractNumId w:val="413"/>
  </w:num>
  <w:num w:numId="43" w16cid:durableId="735276758">
    <w:abstractNumId w:val="616"/>
  </w:num>
  <w:num w:numId="44" w16cid:durableId="595479744">
    <w:abstractNumId w:val="5"/>
  </w:num>
  <w:num w:numId="45" w16cid:durableId="2061318488">
    <w:abstractNumId w:val="581"/>
  </w:num>
  <w:num w:numId="46" w16cid:durableId="1433285006">
    <w:abstractNumId w:val="712"/>
  </w:num>
  <w:num w:numId="47" w16cid:durableId="1731805033">
    <w:abstractNumId w:val="94"/>
  </w:num>
  <w:num w:numId="48" w16cid:durableId="959530683">
    <w:abstractNumId w:val="596"/>
  </w:num>
  <w:num w:numId="49" w16cid:durableId="1482237207">
    <w:abstractNumId w:val="110"/>
  </w:num>
  <w:num w:numId="50" w16cid:durableId="338433054">
    <w:abstractNumId w:val="237"/>
  </w:num>
  <w:num w:numId="51" w16cid:durableId="1588924268">
    <w:abstractNumId w:val="589"/>
  </w:num>
  <w:num w:numId="52" w16cid:durableId="1920018740">
    <w:abstractNumId w:val="294"/>
  </w:num>
  <w:num w:numId="53" w16cid:durableId="1538354073">
    <w:abstractNumId w:val="469"/>
  </w:num>
  <w:num w:numId="54" w16cid:durableId="1429427954">
    <w:abstractNumId w:val="701"/>
  </w:num>
  <w:num w:numId="55" w16cid:durableId="190992551">
    <w:abstractNumId w:val="188"/>
  </w:num>
  <w:num w:numId="56" w16cid:durableId="650594771">
    <w:abstractNumId w:val="663"/>
  </w:num>
  <w:num w:numId="57" w16cid:durableId="699628243">
    <w:abstractNumId w:val="58"/>
  </w:num>
  <w:num w:numId="58" w16cid:durableId="1245988269">
    <w:abstractNumId w:val="170"/>
  </w:num>
  <w:num w:numId="59" w16cid:durableId="794445191">
    <w:abstractNumId w:val="247"/>
  </w:num>
  <w:num w:numId="60" w16cid:durableId="1227229918">
    <w:abstractNumId w:val="260"/>
  </w:num>
  <w:num w:numId="61" w16cid:durableId="2094930515">
    <w:abstractNumId w:val="92"/>
  </w:num>
  <w:num w:numId="62" w16cid:durableId="2132900124">
    <w:abstractNumId w:val="234"/>
  </w:num>
  <w:num w:numId="63" w16cid:durableId="1808090325">
    <w:abstractNumId w:val="704"/>
  </w:num>
  <w:num w:numId="64" w16cid:durableId="1291282546">
    <w:abstractNumId w:val="456"/>
  </w:num>
  <w:num w:numId="65" w16cid:durableId="1407649031">
    <w:abstractNumId w:val="287"/>
  </w:num>
  <w:num w:numId="66" w16cid:durableId="1929923369">
    <w:abstractNumId w:val="367"/>
  </w:num>
  <w:num w:numId="67" w16cid:durableId="2096708435">
    <w:abstractNumId w:val="22"/>
  </w:num>
  <w:num w:numId="68" w16cid:durableId="1973703885">
    <w:abstractNumId w:val="554"/>
  </w:num>
  <w:num w:numId="69" w16cid:durableId="1172456634">
    <w:abstractNumId w:val="196"/>
  </w:num>
  <w:num w:numId="70" w16cid:durableId="1120147667">
    <w:abstractNumId w:val="634"/>
  </w:num>
  <w:num w:numId="71" w16cid:durableId="1632443328">
    <w:abstractNumId w:val="296"/>
  </w:num>
  <w:num w:numId="72" w16cid:durableId="1831825265">
    <w:abstractNumId w:val="661"/>
  </w:num>
  <w:num w:numId="73" w16cid:durableId="1544098382">
    <w:abstractNumId w:val="494"/>
  </w:num>
  <w:num w:numId="74" w16cid:durableId="896819963">
    <w:abstractNumId w:val="644"/>
  </w:num>
  <w:num w:numId="75" w16cid:durableId="103307789">
    <w:abstractNumId w:val="508"/>
  </w:num>
  <w:num w:numId="76" w16cid:durableId="181169537">
    <w:abstractNumId w:val="302"/>
  </w:num>
  <w:num w:numId="77" w16cid:durableId="14384114">
    <w:abstractNumId w:val="140"/>
  </w:num>
  <w:num w:numId="78" w16cid:durableId="741367802">
    <w:abstractNumId w:val="411"/>
  </w:num>
  <w:num w:numId="79" w16cid:durableId="1540360326">
    <w:abstractNumId w:val="728"/>
  </w:num>
  <w:num w:numId="80" w16cid:durableId="1019309450">
    <w:abstractNumId w:val="720"/>
  </w:num>
  <w:num w:numId="81" w16cid:durableId="1472598295">
    <w:abstractNumId w:val="465"/>
  </w:num>
  <w:num w:numId="82" w16cid:durableId="1507940488">
    <w:abstractNumId w:val="310"/>
  </w:num>
  <w:num w:numId="83" w16cid:durableId="1461071168">
    <w:abstractNumId w:val="227"/>
  </w:num>
  <w:num w:numId="84" w16cid:durableId="1705055468">
    <w:abstractNumId w:val="333"/>
  </w:num>
  <w:num w:numId="85" w16cid:durableId="1383868990">
    <w:abstractNumId w:val="608"/>
  </w:num>
  <w:num w:numId="86" w16cid:durableId="743718065">
    <w:abstractNumId w:val="632"/>
  </w:num>
  <w:num w:numId="87" w16cid:durableId="1839080302">
    <w:abstractNumId w:val="727"/>
  </w:num>
  <w:num w:numId="88" w16cid:durableId="1975403699">
    <w:abstractNumId w:val="181"/>
  </w:num>
  <w:num w:numId="89" w16cid:durableId="2017265953">
    <w:abstractNumId w:val="162"/>
  </w:num>
  <w:num w:numId="90" w16cid:durableId="1723285107">
    <w:abstractNumId w:val="622"/>
  </w:num>
  <w:num w:numId="91" w16cid:durableId="50006804">
    <w:abstractNumId w:val="89"/>
  </w:num>
  <w:num w:numId="92" w16cid:durableId="607128016">
    <w:abstractNumId w:val="276"/>
  </w:num>
  <w:num w:numId="93" w16cid:durableId="1512136835">
    <w:abstractNumId w:val="605"/>
  </w:num>
  <w:num w:numId="94" w16cid:durableId="237793301">
    <w:abstractNumId w:val="473"/>
  </w:num>
  <w:num w:numId="95" w16cid:durableId="2014412751">
    <w:abstractNumId w:val="386"/>
  </w:num>
  <w:num w:numId="96" w16cid:durableId="715815752">
    <w:abstractNumId w:val="113"/>
  </w:num>
  <w:num w:numId="97" w16cid:durableId="2077438899">
    <w:abstractNumId w:val="631"/>
  </w:num>
  <w:num w:numId="98" w16cid:durableId="380716830">
    <w:abstractNumId w:val="235"/>
  </w:num>
  <w:num w:numId="99" w16cid:durableId="1976376436">
    <w:abstractNumId w:val="256"/>
  </w:num>
  <w:num w:numId="100" w16cid:durableId="220023524">
    <w:abstractNumId w:val="13"/>
  </w:num>
  <w:num w:numId="101" w16cid:durableId="1400782389">
    <w:abstractNumId w:val="668"/>
  </w:num>
  <w:num w:numId="102" w16cid:durableId="379670604">
    <w:abstractNumId w:val="263"/>
  </w:num>
  <w:num w:numId="103" w16cid:durableId="1111971220">
    <w:abstractNumId w:val="241"/>
  </w:num>
  <w:num w:numId="104" w16cid:durableId="1332758843">
    <w:abstractNumId w:val="63"/>
  </w:num>
  <w:num w:numId="105" w16cid:durableId="1276448283">
    <w:abstractNumId w:val="356"/>
  </w:num>
  <w:num w:numId="106" w16cid:durableId="229925185">
    <w:abstractNumId w:val="392"/>
  </w:num>
  <w:num w:numId="107" w16cid:durableId="1303852396">
    <w:abstractNumId w:val="112"/>
  </w:num>
  <w:num w:numId="108" w16cid:durableId="465660155">
    <w:abstractNumId w:val="407"/>
  </w:num>
  <w:num w:numId="109" w16cid:durableId="651256376">
    <w:abstractNumId w:val="429"/>
  </w:num>
  <w:num w:numId="110" w16cid:durableId="780346166">
    <w:abstractNumId w:val="250"/>
  </w:num>
  <w:num w:numId="111" w16cid:durableId="1458909725">
    <w:abstractNumId w:val="100"/>
  </w:num>
  <w:num w:numId="112" w16cid:durableId="325479017">
    <w:abstractNumId w:val="636"/>
  </w:num>
  <w:num w:numId="113" w16cid:durableId="1591573503">
    <w:abstractNumId w:val="73"/>
  </w:num>
  <w:num w:numId="114" w16cid:durableId="1957713387">
    <w:abstractNumId w:val="69"/>
  </w:num>
  <w:num w:numId="115" w16cid:durableId="264193628">
    <w:abstractNumId w:val="540"/>
  </w:num>
  <w:num w:numId="116" w16cid:durableId="258027870">
    <w:abstractNumId w:val="341"/>
  </w:num>
  <w:num w:numId="117" w16cid:durableId="2078159857">
    <w:abstractNumId w:val="660"/>
  </w:num>
  <w:num w:numId="118" w16cid:durableId="543640734">
    <w:abstractNumId w:val="270"/>
  </w:num>
  <w:num w:numId="119" w16cid:durableId="304746533">
    <w:abstractNumId w:val="486"/>
  </w:num>
  <w:num w:numId="120" w16cid:durableId="1389914810">
    <w:abstractNumId w:val="594"/>
  </w:num>
  <w:num w:numId="121" w16cid:durableId="1854808072">
    <w:abstractNumId w:val="199"/>
  </w:num>
  <w:num w:numId="122" w16cid:durableId="2075395334">
    <w:abstractNumId w:val="693"/>
  </w:num>
  <w:num w:numId="123" w16cid:durableId="835262939">
    <w:abstractNumId w:val="81"/>
  </w:num>
  <w:num w:numId="124" w16cid:durableId="1514420018">
    <w:abstractNumId w:val="423"/>
  </w:num>
  <w:num w:numId="125" w16cid:durableId="341592453">
    <w:abstractNumId w:val="459"/>
  </w:num>
  <w:num w:numId="126" w16cid:durableId="2001806155">
    <w:abstractNumId w:val="32"/>
  </w:num>
  <w:num w:numId="127" w16cid:durableId="50932815">
    <w:abstractNumId w:val="422"/>
  </w:num>
  <w:num w:numId="128" w16cid:durableId="1520005208">
    <w:abstractNumId w:val="436"/>
  </w:num>
  <w:num w:numId="129" w16cid:durableId="1719085828">
    <w:abstractNumId w:val="129"/>
  </w:num>
  <w:num w:numId="130" w16cid:durableId="1403454159">
    <w:abstractNumId w:val="659"/>
  </w:num>
  <w:num w:numId="131" w16cid:durableId="1102989271">
    <w:abstractNumId w:val="600"/>
  </w:num>
  <w:num w:numId="132" w16cid:durableId="10838903">
    <w:abstractNumId w:val="335"/>
  </w:num>
  <w:num w:numId="133" w16cid:durableId="561015901">
    <w:abstractNumId w:val="172"/>
  </w:num>
  <w:num w:numId="134" w16cid:durableId="1779446575">
    <w:abstractNumId w:val="57"/>
  </w:num>
  <w:num w:numId="135" w16cid:durableId="777018697">
    <w:abstractNumId w:val="419"/>
  </w:num>
  <w:num w:numId="136" w16cid:durableId="325330445">
    <w:abstractNumId w:val="220"/>
  </w:num>
  <w:num w:numId="137" w16cid:durableId="1013609649">
    <w:abstractNumId w:val="646"/>
  </w:num>
  <w:num w:numId="138" w16cid:durableId="164823895">
    <w:abstractNumId w:val="491"/>
  </w:num>
  <w:num w:numId="139" w16cid:durableId="408816210">
    <w:abstractNumId w:val="658"/>
  </w:num>
  <w:num w:numId="140" w16cid:durableId="507139494">
    <w:abstractNumId w:val="615"/>
  </w:num>
  <w:num w:numId="141" w16cid:durableId="157038707">
    <w:abstractNumId w:val="375"/>
  </w:num>
  <w:num w:numId="142" w16cid:durableId="678847789">
    <w:abstractNumId w:val="39"/>
  </w:num>
  <w:num w:numId="143" w16cid:durableId="532352423">
    <w:abstractNumId w:val="126"/>
  </w:num>
  <w:num w:numId="144" w16cid:durableId="562106057">
    <w:abstractNumId w:val="355"/>
  </w:num>
  <w:num w:numId="145" w16cid:durableId="660432055">
    <w:abstractNumId w:val="229"/>
  </w:num>
  <w:num w:numId="146" w16cid:durableId="1749376288">
    <w:abstractNumId w:val="539"/>
  </w:num>
  <w:num w:numId="147" w16cid:durableId="1554346227">
    <w:abstractNumId w:val="498"/>
  </w:num>
  <w:num w:numId="148" w16cid:durableId="1316184703">
    <w:abstractNumId w:val="158"/>
  </w:num>
  <w:num w:numId="149" w16cid:durableId="568880320">
    <w:abstractNumId w:val="192"/>
  </w:num>
  <w:num w:numId="150" w16cid:durableId="1545604832">
    <w:abstractNumId w:val="327"/>
  </w:num>
  <w:num w:numId="151" w16cid:durableId="1467552002">
    <w:abstractNumId w:val="49"/>
  </w:num>
  <w:num w:numId="152" w16cid:durableId="485166426">
    <w:abstractNumId w:val="489"/>
  </w:num>
  <w:num w:numId="153" w16cid:durableId="441342374">
    <w:abstractNumId w:val="328"/>
  </w:num>
  <w:num w:numId="154" w16cid:durableId="1150438635">
    <w:abstractNumId w:val="645"/>
  </w:num>
  <w:num w:numId="155" w16cid:durableId="406464044">
    <w:abstractNumId w:val="152"/>
  </w:num>
  <w:num w:numId="156" w16cid:durableId="61216325">
    <w:abstractNumId w:val="725"/>
  </w:num>
  <w:num w:numId="157" w16cid:durableId="505902461">
    <w:abstractNumId w:val="526"/>
  </w:num>
  <w:num w:numId="158" w16cid:durableId="1827167791">
    <w:abstractNumId w:val="524"/>
  </w:num>
  <w:num w:numId="159" w16cid:durableId="1320234576">
    <w:abstractNumId w:val="551"/>
  </w:num>
  <w:num w:numId="160" w16cid:durableId="2084403015">
    <w:abstractNumId w:val="213"/>
  </w:num>
  <w:num w:numId="161" w16cid:durableId="97025162">
    <w:abstractNumId w:val="350"/>
  </w:num>
  <w:num w:numId="162" w16cid:durableId="1830707589">
    <w:abstractNumId w:val="288"/>
  </w:num>
  <w:num w:numId="163" w16cid:durableId="1393193486">
    <w:abstractNumId w:val="414"/>
  </w:num>
  <w:num w:numId="164" w16cid:durableId="931083876">
    <w:abstractNumId w:val="683"/>
  </w:num>
  <w:num w:numId="165" w16cid:durableId="467473154">
    <w:abstractNumId w:val="576"/>
  </w:num>
  <w:num w:numId="166" w16cid:durableId="221328960">
    <w:abstractNumId w:val="40"/>
  </w:num>
  <w:num w:numId="167" w16cid:durableId="960721993">
    <w:abstractNumId w:val="584"/>
  </w:num>
  <w:num w:numId="168" w16cid:durableId="317196219">
    <w:abstractNumId w:val="697"/>
  </w:num>
  <w:num w:numId="169" w16cid:durableId="2106000216">
    <w:abstractNumId w:val="625"/>
  </w:num>
  <w:num w:numId="170" w16cid:durableId="1870336507">
    <w:abstractNumId w:val="88"/>
  </w:num>
  <w:num w:numId="171" w16cid:durableId="822350605">
    <w:abstractNumId w:val="561"/>
  </w:num>
  <w:num w:numId="172" w16cid:durableId="1349483386">
    <w:abstractNumId w:val="290"/>
  </w:num>
  <w:num w:numId="173" w16cid:durableId="1922520156">
    <w:abstractNumId w:val="650"/>
  </w:num>
  <w:num w:numId="174" w16cid:durableId="1032219452">
    <w:abstractNumId w:val="587"/>
  </w:num>
  <w:num w:numId="175" w16cid:durableId="1998605573">
    <w:abstractNumId w:val="546"/>
  </w:num>
  <w:num w:numId="176" w16cid:durableId="336352133">
    <w:abstractNumId w:val="470"/>
  </w:num>
  <w:num w:numId="177" w16cid:durableId="1187714546">
    <w:abstractNumId w:val="702"/>
  </w:num>
  <w:num w:numId="178" w16cid:durableId="1474985175">
    <w:abstractNumId w:val="130"/>
  </w:num>
  <w:num w:numId="179" w16cid:durableId="1706632729">
    <w:abstractNumId w:val="70"/>
  </w:num>
  <w:num w:numId="180" w16cid:durableId="1583223744">
    <w:abstractNumId w:val="72"/>
  </w:num>
  <w:num w:numId="181" w16cid:durableId="1802190579">
    <w:abstractNumId w:val="96"/>
  </w:num>
  <w:num w:numId="182" w16cid:durableId="472219592">
    <w:abstractNumId w:val="518"/>
  </w:num>
  <w:num w:numId="183" w16cid:durableId="440075967">
    <w:abstractNumId w:val="311"/>
  </w:num>
  <w:num w:numId="184" w16cid:durableId="1577863751">
    <w:abstractNumId w:val="41"/>
  </w:num>
  <w:num w:numId="185" w16cid:durableId="9917276">
    <w:abstractNumId w:val="588"/>
  </w:num>
  <w:num w:numId="186" w16cid:durableId="1236814201">
    <w:abstractNumId w:val="415"/>
  </w:num>
  <w:num w:numId="187" w16cid:durableId="1361777995">
    <w:abstractNumId w:val="209"/>
  </w:num>
  <w:num w:numId="188" w16cid:durableId="1638562798">
    <w:abstractNumId w:val="674"/>
  </w:num>
  <w:num w:numId="189" w16cid:durableId="1842351541">
    <w:abstractNumId w:val="31"/>
  </w:num>
  <w:num w:numId="190" w16cid:durableId="2117752820">
    <w:abstractNumId w:val="354"/>
  </w:num>
  <w:num w:numId="191" w16cid:durableId="202403449">
    <w:abstractNumId w:val="689"/>
  </w:num>
  <w:num w:numId="192" w16cid:durableId="1190558726">
    <w:abstractNumId w:val="611"/>
  </w:num>
  <w:num w:numId="193" w16cid:durableId="331832545">
    <w:abstractNumId w:val="545"/>
  </w:num>
  <w:num w:numId="194" w16cid:durableId="1919095500">
    <w:abstractNumId w:val="330"/>
  </w:num>
  <w:num w:numId="195" w16cid:durableId="140315744">
    <w:abstractNumId w:val="575"/>
  </w:num>
  <w:num w:numId="196" w16cid:durableId="647831127">
    <w:abstractNumId w:val="570"/>
  </w:num>
  <w:num w:numId="197" w16cid:durableId="1834758898">
    <w:abstractNumId w:val="352"/>
  </w:num>
  <w:num w:numId="198" w16cid:durableId="764812774">
    <w:abstractNumId w:val="349"/>
  </w:num>
  <w:num w:numId="199" w16cid:durableId="163201788">
    <w:abstractNumId w:val="399"/>
  </w:num>
  <w:num w:numId="200" w16cid:durableId="423262090">
    <w:abstractNumId w:val="402"/>
  </w:num>
  <w:num w:numId="201" w16cid:durableId="1153375544">
    <w:abstractNumId w:val="493"/>
  </w:num>
  <w:num w:numId="202" w16cid:durableId="73673158">
    <w:abstractNumId w:val="139"/>
  </w:num>
  <w:num w:numId="203" w16cid:durableId="1293562356">
    <w:abstractNumId w:val="104"/>
  </w:num>
  <w:num w:numId="204" w16cid:durableId="936787842">
    <w:abstractNumId w:val="627"/>
  </w:num>
  <w:num w:numId="205" w16cid:durableId="148404310">
    <w:abstractNumId w:val="268"/>
  </w:num>
  <w:num w:numId="206" w16cid:durableId="1962493230">
    <w:abstractNumId w:val="51"/>
  </w:num>
  <w:num w:numId="207" w16cid:durableId="92822355">
    <w:abstractNumId w:val="441"/>
  </w:num>
  <w:num w:numId="208" w16cid:durableId="1046880558">
    <w:abstractNumId w:val="95"/>
  </w:num>
  <w:num w:numId="209" w16cid:durableId="308098566">
    <w:abstractNumId w:val="118"/>
  </w:num>
  <w:num w:numId="210" w16cid:durableId="1232622672">
    <w:abstractNumId w:val="151"/>
  </w:num>
  <w:num w:numId="211" w16cid:durableId="23945171">
    <w:abstractNumId w:val="626"/>
  </w:num>
  <w:num w:numId="212" w16cid:durableId="1721785730">
    <w:abstractNumId w:val="579"/>
  </w:num>
  <w:num w:numId="213" w16cid:durableId="1389763436">
    <w:abstractNumId w:val="691"/>
  </w:num>
  <w:num w:numId="214" w16cid:durableId="1443064183">
    <w:abstractNumId w:val="50"/>
  </w:num>
  <w:num w:numId="215" w16cid:durableId="1482844873">
    <w:abstractNumId w:val="223"/>
  </w:num>
  <w:num w:numId="216" w16cid:durableId="10494127">
    <w:abstractNumId w:val="345"/>
  </w:num>
  <w:num w:numId="217" w16cid:durableId="1958029270">
    <w:abstractNumId w:val="506"/>
  </w:num>
  <w:num w:numId="218" w16cid:durableId="1905676320">
    <w:abstractNumId w:val="216"/>
  </w:num>
  <w:num w:numId="219" w16cid:durableId="987438450">
    <w:abstractNumId w:val="191"/>
  </w:num>
  <w:num w:numId="220" w16cid:durableId="35279415">
    <w:abstractNumId w:val="272"/>
  </w:num>
  <w:num w:numId="221" w16cid:durableId="1878471063">
    <w:abstractNumId w:val="43"/>
  </w:num>
  <w:num w:numId="222" w16cid:durableId="1081178087">
    <w:abstractNumId w:val="501"/>
  </w:num>
  <w:num w:numId="223" w16cid:durableId="1729037430">
    <w:abstractNumId w:val="684"/>
  </w:num>
  <w:num w:numId="224" w16cid:durableId="1221406873">
    <w:abstractNumId w:val="620"/>
  </w:num>
  <w:num w:numId="225" w16cid:durableId="1766221671">
    <w:abstractNumId w:val="292"/>
  </w:num>
  <w:num w:numId="226" w16cid:durableId="1439368752">
    <w:abstractNumId w:val="319"/>
  </w:num>
  <w:num w:numId="227" w16cid:durableId="690569724">
    <w:abstractNumId w:val="244"/>
  </w:num>
  <w:num w:numId="228" w16cid:durableId="1541280293">
    <w:abstractNumId w:val="77"/>
  </w:num>
  <w:num w:numId="229" w16cid:durableId="68190197">
    <w:abstractNumId w:val="630"/>
  </w:num>
  <w:num w:numId="230" w16cid:durableId="1555660647">
    <w:abstractNumId w:val="467"/>
  </w:num>
  <w:num w:numId="231" w16cid:durableId="1428967158">
    <w:abstractNumId w:val="686"/>
  </w:num>
  <w:num w:numId="232" w16cid:durableId="704645518">
    <w:abstractNumId w:val="534"/>
  </w:num>
  <w:num w:numId="233" w16cid:durableId="1308626557">
    <w:abstractNumId w:val="119"/>
  </w:num>
  <w:num w:numId="234" w16cid:durableId="1722705115">
    <w:abstractNumId w:val="514"/>
  </w:num>
  <w:num w:numId="235" w16cid:durableId="1649824100">
    <w:abstractNumId w:val="457"/>
  </w:num>
  <w:num w:numId="236" w16cid:durableId="1271545553">
    <w:abstractNumId w:val="106"/>
  </w:num>
  <w:num w:numId="237" w16cid:durableId="1260023563">
    <w:abstractNumId w:val="378"/>
  </w:num>
  <w:num w:numId="238" w16cid:durableId="6953600">
    <w:abstractNumId w:val="261"/>
  </w:num>
  <w:num w:numId="239" w16cid:durableId="958296787">
    <w:abstractNumId w:val="150"/>
  </w:num>
  <w:num w:numId="240" w16cid:durableId="145249769">
    <w:abstractNumId w:val="377"/>
  </w:num>
  <w:num w:numId="241" w16cid:durableId="484007139">
    <w:abstractNumId w:val="372"/>
  </w:num>
  <w:num w:numId="242" w16cid:durableId="1775978618">
    <w:abstractNumId w:val="708"/>
  </w:num>
  <w:num w:numId="243" w16cid:durableId="712731477">
    <w:abstractNumId w:val="19"/>
  </w:num>
  <w:num w:numId="244" w16cid:durableId="1945646441">
    <w:abstractNumId w:val="450"/>
  </w:num>
  <w:num w:numId="245" w16cid:durableId="680812860">
    <w:abstractNumId w:val="193"/>
  </w:num>
  <w:num w:numId="246" w16cid:durableId="1861511128">
    <w:abstractNumId w:val="640"/>
  </w:num>
  <w:num w:numId="247" w16cid:durableId="1995332898">
    <w:abstractNumId w:val="696"/>
  </w:num>
  <w:num w:numId="248" w16cid:durableId="704139891">
    <w:abstractNumId w:val="731"/>
  </w:num>
  <w:num w:numId="249" w16cid:durableId="642196349">
    <w:abstractNumId w:val="271"/>
  </w:num>
  <w:num w:numId="250" w16cid:durableId="203295865">
    <w:abstractNumId w:val="228"/>
  </w:num>
  <w:num w:numId="251" w16cid:durableId="883516106">
    <w:abstractNumId w:val="703"/>
  </w:num>
  <w:num w:numId="252" w16cid:durableId="1731728325">
    <w:abstractNumId w:val="549"/>
  </w:num>
  <w:num w:numId="253" w16cid:durableId="1261717896">
    <w:abstractNumId w:val="688"/>
  </w:num>
  <w:num w:numId="254" w16cid:durableId="359822096">
    <w:abstractNumId w:val="300"/>
  </w:num>
  <w:num w:numId="255" w16cid:durableId="849491082">
    <w:abstractNumId w:val="529"/>
  </w:num>
  <w:num w:numId="256" w16cid:durableId="1066148295">
    <w:abstractNumId w:val="149"/>
  </w:num>
  <w:num w:numId="257" w16cid:durableId="508182916">
    <w:abstractNumId w:val="374"/>
  </w:num>
  <w:num w:numId="258" w16cid:durableId="997542445">
    <w:abstractNumId w:val="182"/>
  </w:num>
  <w:num w:numId="259" w16cid:durableId="1126698334">
    <w:abstractNumId w:val="623"/>
  </w:num>
  <w:num w:numId="260" w16cid:durableId="179781054">
    <w:abstractNumId w:val="373"/>
  </w:num>
  <w:num w:numId="261" w16cid:durableId="1107433185">
    <w:abstractNumId w:val="91"/>
  </w:num>
  <w:num w:numId="262" w16cid:durableId="200367276">
    <w:abstractNumId w:val="107"/>
  </w:num>
  <w:num w:numId="263" w16cid:durableId="1301808099">
    <w:abstractNumId w:val="642"/>
  </w:num>
  <w:num w:numId="264" w16cid:durableId="1798330048">
    <w:abstractNumId w:val="90"/>
  </w:num>
  <w:num w:numId="265" w16cid:durableId="586697977">
    <w:abstractNumId w:val="404"/>
  </w:num>
  <w:num w:numId="266" w16cid:durableId="334497140">
    <w:abstractNumId w:val="359"/>
  </w:num>
  <w:num w:numId="267" w16cid:durableId="2042126932">
    <w:abstractNumId w:val="502"/>
  </w:num>
  <w:num w:numId="268" w16cid:durableId="1516773411">
    <w:abstractNumId w:val="325"/>
  </w:num>
  <w:num w:numId="269" w16cid:durableId="155147784">
    <w:abstractNumId w:val="24"/>
  </w:num>
  <w:num w:numId="270" w16cid:durableId="1644195796">
    <w:abstractNumId w:val="236"/>
  </w:num>
  <w:num w:numId="271" w16cid:durableId="934168436">
    <w:abstractNumId w:val="257"/>
  </w:num>
  <w:num w:numId="272" w16cid:durableId="2069915746">
    <w:abstractNumId w:val="183"/>
  </w:num>
  <w:num w:numId="273" w16cid:durableId="1060979221">
    <w:abstractNumId w:val="145"/>
  </w:num>
  <w:num w:numId="274" w16cid:durableId="1519463689">
    <w:abstractNumId w:val="664"/>
  </w:num>
  <w:num w:numId="275" w16cid:durableId="1104885538">
    <w:abstractNumId w:val="42"/>
  </w:num>
  <w:num w:numId="276" w16cid:durableId="1480341957">
    <w:abstractNumId w:val="337"/>
  </w:num>
  <w:num w:numId="277" w16cid:durableId="896088328">
    <w:abstractNumId w:val="603"/>
  </w:num>
  <w:num w:numId="278" w16cid:durableId="2125029825">
    <w:abstractNumId w:val="510"/>
  </w:num>
  <w:num w:numId="279" w16cid:durableId="63916465">
    <w:abstractNumId w:val="401"/>
  </w:num>
  <w:num w:numId="280" w16cid:durableId="563838068">
    <w:abstractNumId w:val="547"/>
  </w:num>
  <w:num w:numId="281" w16cid:durableId="1574392921">
    <w:abstractNumId w:val="492"/>
  </w:num>
  <w:num w:numId="282" w16cid:durableId="1370449496">
    <w:abstractNumId w:val="513"/>
  </w:num>
  <w:num w:numId="283" w16cid:durableId="1121922313">
    <w:abstractNumId w:val="74"/>
  </w:num>
  <w:num w:numId="284" w16cid:durableId="1517117942">
    <w:abstractNumId w:val="376"/>
  </w:num>
  <w:num w:numId="285" w16cid:durableId="1516076467">
    <w:abstractNumId w:val="190"/>
  </w:num>
  <w:num w:numId="286" w16cid:durableId="718868375">
    <w:abstractNumId w:val="281"/>
  </w:num>
  <w:num w:numId="287" w16cid:durableId="1908034404">
    <w:abstractNumId w:val="541"/>
  </w:num>
  <w:num w:numId="288" w16cid:durableId="970786390">
    <w:abstractNumId w:val="437"/>
  </w:num>
  <w:num w:numId="289" w16cid:durableId="274604747">
    <w:abstractNumId w:val="468"/>
  </w:num>
  <w:num w:numId="290" w16cid:durableId="401876587">
    <w:abstractNumId w:val="511"/>
  </w:num>
  <w:num w:numId="291" w16cid:durableId="559823084">
    <w:abstractNumId w:val="52"/>
  </w:num>
  <w:num w:numId="292" w16cid:durableId="1258632354">
    <w:abstractNumId w:val="252"/>
  </w:num>
  <w:num w:numId="293" w16cid:durableId="1987125602">
    <w:abstractNumId w:val="637"/>
  </w:num>
  <w:num w:numId="294" w16cid:durableId="1337271047">
    <w:abstractNumId w:val="211"/>
  </w:num>
  <w:num w:numId="295" w16cid:durableId="1895652511">
    <w:abstractNumId w:val="610"/>
  </w:num>
  <w:num w:numId="296" w16cid:durableId="956373628">
    <w:abstractNumId w:val="163"/>
  </w:num>
  <w:num w:numId="297" w16cid:durableId="739716414">
    <w:abstractNumId w:val="443"/>
  </w:num>
  <w:num w:numId="298" w16cid:durableId="1227180932">
    <w:abstractNumId w:val="550"/>
  </w:num>
  <w:num w:numId="299" w16cid:durableId="1326473401">
    <w:abstractNumId w:val="218"/>
  </w:num>
  <w:num w:numId="300" w16cid:durableId="1019965037">
    <w:abstractNumId w:val="363"/>
  </w:num>
  <w:num w:numId="301" w16cid:durableId="180364311">
    <w:abstractNumId w:val="368"/>
  </w:num>
  <w:num w:numId="302" w16cid:durableId="405883095">
    <w:abstractNumId w:val="525"/>
  </w:num>
  <w:num w:numId="303" w16cid:durableId="542376180">
    <w:abstractNumId w:val="99"/>
  </w:num>
  <w:num w:numId="304" w16cid:durableId="76708000">
    <w:abstractNumId w:val="245"/>
  </w:num>
  <w:num w:numId="305" w16cid:durableId="1193569573">
    <w:abstractNumId w:val="425"/>
  </w:num>
  <w:num w:numId="306" w16cid:durableId="732242896">
    <w:abstractNumId w:val="565"/>
  </w:num>
  <w:num w:numId="307" w16cid:durableId="1935238526">
    <w:abstractNumId w:val="212"/>
  </w:num>
  <w:num w:numId="308" w16cid:durableId="971713821">
    <w:abstractNumId w:val="114"/>
  </w:num>
  <w:num w:numId="309" w16cid:durableId="1648709113">
    <w:abstractNumId w:val="279"/>
  </w:num>
  <w:num w:numId="310" w16cid:durableId="1336302052">
    <w:abstractNumId w:val="591"/>
  </w:num>
  <w:num w:numId="311" w16cid:durableId="685600797">
    <w:abstractNumId w:val="177"/>
  </w:num>
  <w:num w:numId="312" w16cid:durableId="1890342750">
    <w:abstractNumId w:val="262"/>
  </w:num>
  <w:num w:numId="313" w16cid:durableId="6561478">
    <w:abstractNumId w:val="214"/>
  </w:num>
  <w:num w:numId="314" w16cid:durableId="209000079">
    <w:abstractNumId w:val="62"/>
  </w:num>
  <w:num w:numId="315" w16cid:durableId="496697694">
    <w:abstractNumId w:val="535"/>
  </w:num>
  <w:num w:numId="316" w16cid:durableId="1428620176">
    <w:abstractNumId w:val="137"/>
  </w:num>
  <w:num w:numId="317" w16cid:durableId="385178031">
    <w:abstractNumId w:val="398"/>
  </w:num>
  <w:num w:numId="318" w16cid:durableId="408236598">
    <w:abstractNumId w:val="178"/>
  </w:num>
  <w:num w:numId="319" w16cid:durableId="240602345">
    <w:abstractNumId w:val="189"/>
  </w:num>
  <w:num w:numId="320" w16cid:durableId="681858202">
    <w:abstractNumId w:val="171"/>
  </w:num>
  <w:num w:numId="321" w16cid:durableId="71003387">
    <w:abstractNumId w:val="282"/>
  </w:num>
  <w:num w:numId="322" w16cid:durableId="2106800768">
    <w:abstractNumId w:val="30"/>
  </w:num>
  <w:num w:numId="323" w16cid:durableId="908806601">
    <w:abstractNumId w:val="481"/>
  </w:num>
  <w:num w:numId="324" w16cid:durableId="1447503357">
    <w:abstractNumId w:val="26"/>
  </w:num>
  <w:num w:numId="325" w16cid:durableId="642537627">
    <w:abstractNumId w:val="495"/>
  </w:num>
  <w:num w:numId="326" w16cid:durableId="1594513700">
    <w:abstractNumId w:val="706"/>
  </w:num>
  <w:num w:numId="327" w16cid:durableId="384528631">
    <w:abstractNumId w:val="207"/>
  </w:num>
  <w:num w:numId="328" w16cid:durableId="89815050">
    <w:abstractNumId w:val="246"/>
  </w:num>
  <w:num w:numId="329" w16cid:durableId="1460147130">
    <w:abstractNumId w:val="601"/>
  </w:num>
  <w:num w:numId="330" w16cid:durableId="337394654">
    <w:abstractNumId w:val="147"/>
  </w:num>
  <w:num w:numId="331" w16cid:durableId="1750887420">
    <w:abstractNumId w:val="222"/>
  </w:num>
  <w:num w:numId="332" w16cid:durableId="887188314">
    <w:abstractNumId w:val="101"/>
  </w:num>
  <w:num w:numId="333" w16cid:durableId="58676405">
    <w:abstractNumId w:val="8"/>
  </w:num>
  <w:num w:numId="334" w16cid:durableId="56242826">
    <w:abstractNumId w:val="543"/>
  </w:num>
  <w:num w:numId="335" w16cid:durableId="695273892">
    <w:abstractNumId w:val="18"/>
  </w:num>
  <w:num w:numId="336" w16cid:durableId="555051099">
    <w:abstractNumId w:val="553"/>
  </w:num>
  <w:num w:numId="337" w16cid:durableId="1386375852">
    <w:abstractNumId w:val="722"/>
  </w:num>
  <w:num w:numId="338" w16cid:durableId="1832327087">
    <w:abstractNumId w:val="194"/>
  </w:num>
  <w:num w:numId="339" w16cid:durableId="1893926678">
    <w:abstractNumId w:val="439"/>
  </w:num>
  <w:num w:numId="340" w16cid:durableId="598754698">
    <w:abstractNumId w:val="4"/>
  </w:num>
  <w:num w:numId="341" w16cid:durableId="1891333733">
    <w:abstractNumId w:val="578"/>
  </w:num>
  <w:num w:numId="342" w16cid:durableId="1538662370">
    <w:abstractNumId w:val="485"/>
  </w:num>
  <w:num w:numId="343" w16cid:durableId="1481531516">
    <w:abstractNumId w:val="496"/>
  </w:num>
  <w:num w:numId="344" w16cid:durableId="695429789">
    <w:abstractNumId w:val="667"/>
  </w:num>
  <w:num w:numId="345" w16cid:durableId="1551263119">
    <w:abstractNumId w:val="583"/>
  </w:num>
  <w:num w:numId="346" w16cid:durableId="1861161255">
    <w:abstractNumId w:val="517"/>
  </w:num>
  <w:num w:numId="347" w16cid:durableId="1872642158">
    <w:abstractNumId w:val="0"/>
  </w:num>
  <w:num w:numId="348" w16cid:durableId="568419287">
    <w:abstractNumId w:val="662"/>
  </w:num>
  <w:num w:numId="349" w16cid:durableId="1060641112">
    <w:abstractNumId w:val="680"/>
  </w:num>
  <w:num w:numId="350" w16cid:durableId="814181644">
    <w:abstractNumId w:val="521"/>
  </w:num>
  <w:num w:numId="351" w16cid:durableId="1389065094">
    <w:abstractNumId w:val="434"/>
  </w:num>
  <w:num w:numId="352" w16cid:durableId="1440295384">
    <w:abstractNumId w:val="420"/>
  </w:num>
  <w:num w:numId="353" w16cid:durableId="1094016002">
    <w:abstractNumId w:val="331"/>
  </w:num>
  <w:num w:numId="354" w16cid:durableId="510533448">
    <w:abstractNumId w:val="6"/>
  </w:num>
  <w:num w:numId="355" w16cid:durableId="1891065834">
    <w:abstractNumId w:val="573"/>
  </w:num>
  <w:num w:numId="356" w16cid:durableId="1268388721">
    <w:abstractNumId w:val="676"/>
  </w:num>
  <w:num w:numId="357" w16cid:durableId="2092700828">
    <w:abstractNumId w:val="364"/>
  </w:num>
  <w:num w:numId="358" w16cid:durableId="1311666092">
    <w:abstractNumId w:val="599"/>
  </w:num>
  <w:num w:numId="359" w16cid:durableId="873496331">
    <w:abstractNumId w:val="338"/>
  </w:num>
  <w:num w:numId="360" w16cid:durableId="1624574492">
    <w:abstractNumId w:val="286"/>
  </w:num>
  <w:num w:numId="361" w16cid:durableId="1427001398">
    <w:abstractNumId w:val="65"/>
  </w:num>
  <w:num w:numId="362" w16cid:durableId="121965201">
    <w:abstractNumId w:val="210"/>
  </w:num>
  <w:num w:numId="363" w16cid:durableId="583731406">
    <w:abstractNumId w:val="435"/>
  </w:num>
  <w:num w:numId="364" w16cid:durableId="940064221">
    <w:abstractNumId w:val="132"/>
  </w:num>
  <w:num w:numId="365" w16cid:durableId="1646474391">
    <w:abstractNumId w:val="115"/>
  </w:num>
  <w:num w:numId="366" w16cid:durableId="1636138718">
    <w:abstractNumId w:val="318"/>
  </w:num>
  <w:num w:numId="367" w16cid:durableId="1481922107">
    <w:abstractNumId w:val="477"/>
  </w:num>
  <w:num w:numId="368" w16cid:durableId="1233665166">
    <w:abstractNumId w:val="609"/>
  </w:num>
  <w:num w:numId="369" w16cid:durableId="1442602572">
    <w:abstractNumId w:val="657"/>
  </w:num>
  <w:num w:numId="370" w16cid:durableId="1384864603">
    <w:abstractNumId w:val="242"/>
  </w:num>
  <w:num w:numId="371" w16cid:durableId="661471950">
    <w:abstractNumId w:val="54"/>
  </w:num>
  <w:num w:numId="372" w16cid:durableId="1113985881">
    <w:abstractNumId w:val="166"/>
  </w:num>
  <w:num w:numId="373" w16cid:durableId="1900822305">
    <w:abstractNumId w:val="67"/>
  </w:num>
  <w:num w:numId="374" w16cid:durableId="752121853">
    <w:abstractNumId w:val="387"/>
  </w:num>
  <w:num w:numId="375" w16cid:durableId="1663461384">
    <w:abstractNumId w:val="533"/>
  </w:num>
  <w:num w:numId="376" w16cid:durableId="954867314">
    <w:abstractNumId w:val="97"/>
  </w:num>
  <w:num w:numId="377" w16cid:durableId="16586323">
    <w:abstractNumId w:val="1"/>
  </w:num>
  <w:num w:numId="378" w16cid:durableId="1444611200">
    <w:abstractNumId w:val="618"/>
  </w:num>
  <w:num w:numId="379" w16cid:durableId="540561144">
    <w:abstractNumId w:val="146"/>
  </w:num>
  <w:num w:numId="380" w16cid:durableId="129440915">
    <w:abstractNumId w:val="455"/>
  </w:num>
  <w:num w:numId="381" w16cid:durableId="1109161378">
    <w:abstractNumId w:val="507"/>
  </w:num>
  <w:num w:numId="382" w16cid:durableId="105582046">
    <w:abstractNumId w:val="522"/>
  </w:num>
  <w:num w:numId="383" w16cid:durableId="1816944385">
    <w:abstractNumId w:val="144"/>
  </w:num>
  <w:num w:numId="384" w16cid:durableId="142089745">
    <w:abstractNumId w:val="472"/>
  </w:num>
  <w:num w:numId="385" w16cid:durableId="345332834">
    <w:abstractNumId w:val="699"/>
  </w:num>
  <w:num w:numId="386" w16cid:durableId="397627513">
    <w:abstractNumId w:val="29"/>
  </w:num>
  <w:num w:numId="387" w16cid:durableId="1799107860">
    <w:abstractNumId w:val="682"/>
  </w:num>
  <w:num w:numId="388" w16cid:durableId="23138020">
    <w:abstractNumId w:val="46"/>
  </w:num>
  <w:num w:numId="389" w16cid:durableId="50468749">
    <w:abstractNumId w:val="299"/>
  </w:num>
  <w:num w:numId="390" w16cid:durableId="1386444479">
    <w:abstractNumId w:val="558"/>
  </w:num>
  <w:num w:numId="391" w16cid:durableId="687296344">
    <w:abstractNumId w:val="351"/>
  </w:num>
  <w:num w:numId="392" w16cid:durableId="1053190155">
    <w:abstractNumId w:val="519"/>
  </w:num>
  <w:num w:numId="393" w16cid:durableId="1281494439">
    <w:abstractNumId w:val="463"/>
  </w:num>
  <w:num w:numId="394" w16cid:durableId="1932739354">
    <w:abstractNumId w:val="109"/>
  </w:num>
  <w:num w:numId="395" w16cid:durableId="1008408562">
    <w:abstractNumId w:val="695"/>
  </w:num>
  <w:num w:numId="396" w16cid:durableId="1507091272">
    <w:abstractNumId w:val="563"/>
  </w:num>
  <w:num w:numId="397" w16cid:durableId="2129659664">
    <w:abstractNumId w:val="528"/>
  </w:num>
  <w:num w:numId="398" w16cid:durableId="2106419709">
    <w:abstractNumId w:val="418"/>
  </w:num>
  <w:num w:numId="399" w16cid:durableId="2008634339">
    <w:abstractNumId w:val="312"/>
  </w:num>
  <w:num w:numId="400" w16cid:durableId="556598666">
    <w:abstractNumId w:val="323"/>
  </w:num>
  <w:num w:numId="401" w16cid:durableId="811483620">
    <w:abstractNumId w:val="716"/>
  </w:num>
  <w:num w:numId="402" w16cid:durableId="368720298">
    <w:abstractNumId w:val="471"/>
  </w:num>
  <w:num w:numId="403" w16cid:durableId="934555991">
    <w:abstractNumId w:val="577"/>
  </w:num>
  <w:num w:numId="404" w16cid:durableId="84569614">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16cid:durableId="99060218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16cid:durableId="2907916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16cid:durableId="6907093">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16cid:durableId="188390723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16cid:durableId="978267340">
    <w:abstractNumId w:val="3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16cid:durableId="1050762497">
    <w:abstractNumId w:val="2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16cid:durableId="316999345">
    <w:abstractNumId w:val="3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16cid:durableId="79644156">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16cid:durableId="1666977321">
    <w:abstractNumId w:val="2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16cid:durableId="636373526">
    <w:abstractNumId w:val="7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16cid:durableId="71046984">
    <w:abstractNumId w:val="3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16cid:durableId="518324409">
    <w:abstractNumId w:val="6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16cid:durableId="1046299147">
    <w:abstractNumId w:val="3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16cid:durableId="1465468256">
    <w:abstractNumId w:val="6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16cid:durableId="1665819808">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16cid:durableId="1514028142">
    <w:abstractNumId w:val="5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16cid:durableId="3616389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16cid:durableId="652023670">
    <w:abstractNumId w:val="4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16cid:durableId="1063871022">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16cid:durableId="1928297074">
    <w:abstractNumId w:val="6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16cid:durableId="1338262846">
    <w:abstractNumId w:val="5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16cid:durableId="15740074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16cid:durableId="91766665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16cid:durableId="928542776">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16cid:durableId="964848717">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16cid:durableId="566183246">
    <w:abstractNumId w:val="5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16cid:durableId="371082344">
    <w:abstractNumId w:val="4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2" w16cid:durableId="459109967">
    <w:abstractNumId w:val="6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3" w16cid:durableId="1741713863">
    <w:abstractNumId w:val="3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16cid:durableId="1501193674">
    <w:abstractNumId w:val="2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16cid:durableId="240795184">
    <w:abstractNumId w:val="5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16cid:durableId="1976987922">
    <w:abstractNumId w:val="3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16cid:durableId="2001082778">
    <w:abstractNumId w:val="4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16cid:durableId="295377920">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16cid:durableId="1354191467">
    <w:abstractNumId w:val="4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16cid:durableId="1543857288">
    <w:abstractNumId w:val="2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16cid:durableId="76366087">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16cid:durableId="426194089">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16cid:durableId="837229202">
    <w:abstractNumId w:val="2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4" w16cid:durableId="5438368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5" w16cid:durableId="791094996">
    <w:abstractNumId w:val="7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16cid:durableId="1062220564">
    <w:abstractNumId w:val="4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16cid:durableId="162758696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16cid:durableId="666133631">
    <w:abstractNumId w:val="3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16cid:durableId="962886928">
    <w:abstractNumId w:val="6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16cid:durableId="744642747">
    <w:abstractNumId w:val="5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16cid:durableId="4947187">
    <w:abstractNumId w:val="7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16cid:durableId="9167451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16cid:durableId="28778289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16cid:durableId="28917184">
    <w:abstractNumId w:val="6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16cid:durableId="291980750">
    <w:abstractNumId w:val="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16cid:durableId="189418960">
    <w:abstractNumId w:val="4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7" w16cid:durableId="1492795591">
    <w:abstractNumId w:val="3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16cid:durableId="1152479429">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16cid:durableId="1646280977">
    <w:abstractNumId w:val="3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0" w16cid:durableId="1742555194">
    <w:abstractNumId w:val="4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1" w16cid:durableId="1260480538">
    <w:abstractNumId w:val="7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2" w16cid:durableId="1208175838">
    <w:abstractNumId w:val="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16cid:durableId="391467986">
    <w:abstractNumId w:val="5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16cid:durableId="1811633847">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5" w16cid:durableId="2051033747">
    <w:abstractNumId w:val="2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6" w16cid:durableId="1732194869">
    <w:abstractNumId w:val="6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7" w16cid:durableId="1428382717">
    <w:abstractNumId w:val="679"/>
  </w:num>
  <w:num w:numId="468" w16cid:durableId="16853326">
    <w:abstractNumId w:val="647"/>
  </w:num>
  <w:num w:numId="469" w16cid:durableId="1002515424">
    <w:abstractNumId w:val="340"/>
  </w:num>
  <w:num w:numId="470" w16cid:durableId="62411123">
    <w:abstractNumId w:val="315"/>
  </w:num>
  <w:num w:numId="471" w16cid:durableId="134840212">
    <w:abstractNumId w:val="430"/>
  </w:num>
  <w:num w:numId="472" w16cid:durableId="2146045638">
    <w:abstractNumId w:val="56"/>
  </w:num>
  <w:num w:numId="473" w16cid:durableId="648561947">
    <w:abstractNumId w:val="548"/>
  </w:num>
  <w:num w:numId="474" w16cid:durableId="532690921">
    <w:abstractNumId w:val="5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5" w16cid:durableId="1960213906">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6" w16cid:durableId="2067681829">
    <w:abstractNumId w:val="3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7" w16cid:durableId="368074506">
    <w:abstractNumId w:val="6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8" w16cid:durableId="411708922">
    <w:abstractNumId w:val="5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9" w16cid:durableId="1328753022">
    <w:abstractNumId w:val="4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0" w16cid:durableId="420563307">
    <w:abstractNumId w:val="5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1" w16cid:durableId="654189730">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2" w16cid:durableId="366487771">
    <w:abstractNumId w:val="4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3" w16cid:durableId="40371893">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4" w16cid:durableId="662466814">
    <w:abstractNumId w:val="4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5" w16cid:durableId="1243491550">
    <w:abstractNumId w:val="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6" w16cid:durableId="162649840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7" w16cid:durableId="2022703206">
    <w:abstractNumId w:val="3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8" w16cid:durableId="130489737">
    <w:abstractNumId w:val="3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9" w16cid:durableId="876504977">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0" w16cid:durableId="519393702">
    <w:abstractNumId w:val="3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1" w16cid:durableId="1489323023">
    <w:abstractNumId w:val="4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2" w16cid:durableId="255485080">
    <w:abstractNumId w:val="5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3" w16cid:durableId="25908561">
    <w:abstractNumId w:val="4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4" w16cid:durableId="1229918145">
    <w:abstractNumId w:val="3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5" w16cid:durableId="606547965">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6" w16cid:durableId="684988937">
    <w:abstractNumId w:val="6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7" w16cid:durableId="2136366196">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8" w16cid:durableId="2053374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9" w16cid:durableId="743601831">
    <w:abstractNumId w:val="3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0" w16cid:durableId="6337497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1" w16cid:durableId="1322268858">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2" w16cid:durableId="732507427">
    <w:abstractNumId w:val="6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3" w16cid:durableId="33889898">
    <w:abstractNumId w:val="3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4" w16cid:durableId="1415317653">
    <w:abstractNumId w:val="2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5" w16cid:durableId="1532185240">
    <w:abstractNumId w:val="7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6" w16cid:durableId="1857380894">
    <w:abstractNumId w:val="3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7" w16cid:durableId="1555239505">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8" w16cid:durableId="434640048">
    <w:abstractNumId w:val="6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9" w16cid:durableId="1377974440">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0" w16cid:durableId="550926152">
    <w:abstractNumId w:val="4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1" w16cid:durableId="2174393">
    <w:abstractNumId w:val="6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2" w16cid:durableId="1428844529">
    <w:abstractNumId w:val="4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3" w16cid:durableId="945847904">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4" w16cid:durableId="644161430">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5" w16cid:durableId="44211845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6" w16cid:durableId="295912020">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7" w16cid:durableId="1276987527">
    <w:abstractNumId w:val="4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8" w16cid:durableId="668944176">
    <w:abstractNumId w:val="5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9" w16cid:durableId="101385369">
    <w:abstractNumId w:val="6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0" w16cid:durableId="1898661804">
    <w:abstractNumId w:val="3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1" w16cid:durableId="468520057">
    <w:abstractNumId w:val="3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2" w16cid:durableId="291643566">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3" w16cid:durableId="2079934232">
    <w:abstractNumId w:val="7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4" w16cid:durableId="655376736">
    <w:abstractNumId w:val="6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5" w16cid:durableId="1676154756">
    <w:abstractNumId w:val="6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6" w16cid:durableId="2101187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7" w16cid:durableId="1746341621">
    <w:abstractNumId w:val="6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16cid:durableId="1092900198">
    <w:abstractNumId w:val="7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9" w16cid:durableId="144519135">
    <w:abstractNumId w:val="6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0" w16cid:durableId="1724213566">
    <w:abstractNumId w:val="4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1" w16cid:durableId="291059166">
    <w:abstractNumId w:val="6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2" w16cid:durableId="1973093424">
    <w:abstractNumId w:val="5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16cid:durableId="1694989923">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4" w16cid:durableId="1132671187">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5" w16cid:durableId="1332877289">
    <w:abstractNumId w:val="4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6" w16cid:durableId="1092320185">
    <w:abstractNumId w:val="5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7" w16cid:durableId="741295228">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8" w16cid:durableId="1630744657">
    <w:abstractNumId w:val="4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9" w16cid:durableId="639307467">
    <w:abstractNumId w:val="5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0" w16cid:durableId="1703020638">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1" w16cid:durableId="1248340680">
    <w:abstractNumId w:val="3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2" w16cid:durableId="1005324590">
    <w:abstractNumId w:val="5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3" w16cid:durableId="1308777742">
    <w:abstractNumId w:val="208"/>
  </w:num>
  <w:num w:numId="544" w16cid:durableId="600065366">
    <w:abstractNumId w:val="6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5" w16cid:durableId="18352195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6" w16cid:durableId="457769819">
    <w:abstractNumId w:val="2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7" w16cid:durableId="874005291">
    <w:abstractNumId w:val="6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8" w16cid:durableId="611402095">
    <w:abstractNumId w:val="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9" w16cid:durableId="108820028">
    <w:abstractNumId w:val="2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0" w16cid:durableId="638532108">
    <w:abstractNumId w:val="2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1" w16cid:durableId="1676417070">
    <w:abstractNumId w:val="5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2" w16cid:durableId="1624388839">
    <w:abstractNumId w:val="4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3" w16cid:durableId="475880107">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4" w16cid:durableId="2102481693">
    <w:abstractNumId w:val="2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5" w16cid:durableId="1633553649">
    <w:abstractNumId w:val="5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6" w16cid:durableId="16608888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7" w16cid:durableId="1087114825">
    <w:abstractNumId w:val="3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8" w16cid:durableId="1341201334">
    <w:abstractNumId w:val="6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9" w16cid:durableId="818499144">
    <w:abstractNumId w:val="3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0" w16cid:durableId="11491245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1" w16cid:durableId="987126267">
    <w:abstractNumId w:val="3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2" w16cid:durableId="1708725684">
    <w:abstractNumId w:val="3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3" w16cid:durableId="1524320304">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4" w16cid:durableId="777145636">
    <w:abstractNumId w:val="4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5" w16cid:durableId="193082979">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6" w16cid:durableId="626549133">
    <w:abstractNumId w:val="5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7" w16cid:durableId="1264652246">
    <w:abstractNumId w:val="7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8" w16cid:durableId="60935825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9" w16cid:durableId="1668169087">
    <w:abstractNumId w:val="3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0" w16cid:durableId="2046786007">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1" w16cid:durableId="808471709">
    <w:abstractNumId w:val="3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2" w16cid:durableId="981927121">
    <w:abstractNumId w:val="3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3" w16cid:durableId="954871551">
    <w:abstractNumId w:val="6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4" w16cid:durableId="41830121">
    <w:abstractNumId w:val="6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5" w16cid:durableId="1588080656">
    <w:abstractNumId w:val="6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6" w16cid:durableId="89531573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7" w16cid:durableId="2028216387">
    <w:abstractNumId w:val="4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8" w16cid:durableId="450438062">
    <w:abstractNumId w:val="4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9" w16cid:durableId="13077790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0" w16cid:durableId="812061566">
    <w:abstractNumId w:val="3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1" w16cid:durableId="1790657932">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2" w16cid:durableId="1578323885">
    <w:abstractNumId w:val="4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3" w16cid:durableId="21462392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4" w16cid:durableId="1904634898">
    <w:abstractNumId w:val="5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5" w16cid:durableId="1380592254">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6" w16cid:durableId="249966451">
    <w:abstractNumId w:val="4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7" w16cid:durableId="145702299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8" w16cid:durableId="21439647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9" w16cid:durableId="2033022792">
    <w:abstractNumId w:val="3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0" w16cid:durableId="888684775">
    <w:abstractNumId w:val="6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1" w16cid:durableId="311570940">
    <w:abstractNumId w:val="6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2" w16cid:durableId="2020959840">
    <w:abstractNumId w:val="6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3" w16cid:durableId="2074303975">
    <w:abstractNumId w:val="4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4" w16cid:durableId="435247101">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5" w16cid:durableId="315844560">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6" w16cid:durableId="392897659">
    <w:abstractNumId w:val="6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7" w16cid:durableId="922449226">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8" w16cid:durableId="752434428">
    <w:abstractNumId w:val="3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9" w16cid:durableId="36329384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0" w16cid:durableId="487672465">
    <w:abstractNumId w:val="3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1" w16cid:durableId="13611291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2" w16cid:durableId="1015573399">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3" w16cid:durableId="1228999608">
    <w:abstractNumId w:val="6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4" w16cid:durableId="1958756508">
    <w:abstractNumId w:val="7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5" w16cid:durableId="1914507085">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6" w16cid:durableId="2135905133">
    <w:abstractNumId w:val="2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7" w16cid:durableId="1683045648">
    <w:abstractNumId w:val="7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8" w16cid:durableId="1860195902">
    <w:abstractNumId w:val="5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9" w16cid:durableId="133766080">
    <w:abstractNumId w:val="6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0" w16cid:durableId="2107771160">
    <w:abstractNumId w:val="382"/>
  </w:num>
  <w:num w:numId="611" w16cid:durableId="677662815">
    <w:abstractNumId w:val="3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2" w16cid:durableId="611713790">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3" w16cid:durableId="44076020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4" w16cid:durableId="19936469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5" w16cid:durableId="1726178131">
    <w:abstractNumId w:val="3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6" w16cid:durableId="66316442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7" w16cid:durableId="17296240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8" w16cid:durableId="730663460">
    <w:abstractNumId w:val="3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9" w16cid:durableId="1944654069">
    <w:abstractNumId w:val="4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0" w16cid:durableId="1591739146">
    <w:abstractNumId w:val="4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1" w16cid:durableId="1577203587">
    <w:abstractNumId w:val="4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2" w16cid:durableId="83684977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3" w16cid:durableId="220135550">
    <w:abstractNumId w:val="7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4" w16cid:durableId="1133409239">
    <w:abstractNumId w:val="7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5" w16cid:durableId="198975325">
    <w:abstractNumId w:val="4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6" w16cid:durableId="1454864436">
    <w:abstractNumId w:val="6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7" w16cid:durableId="209971165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8" w16cid:durableId="142042186">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9" w16cid:durableId="462504059">
    <w:abstractNumId w:val="4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0" w16cid:durableId="1193302507">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1" w16cid:durableId="682323518">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2" w16cid:durableId="814567855">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3" w16cid:durableId="1680155337">
    <w:abstractNumId w:val="3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4" w16cid:durableId="2071951655">
    <w:abstractNumId w:val="5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5" w16cid:durableId="2056466143">
    <w:abstractNumId w:val="3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6" w16cid:durableId="11459267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7" w16cid:durableId="263467609">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8" w16cid:durableId="1295871540">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9" w16cid:durableId="9335200">
    <w:abstractNumId w:val="3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0" w16cid:durableId="13022241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1" w16cid:durableId="1501964466">
    <w:abstractNumId w:val="5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2" w16cid:durableId="1201625416">
    <w:abstractNumId w:val="6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3" w16cid:durableId="1855487477">
    <w:abstractNumId w:val="7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4" w16cid:durableId="1578663826">
    <w:abstractNumId w:val="2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5" w16cid:durableId="1835564308">
    <w:abstractNumId w:val="4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6" w16cid:durableId="2030833335">
    <w:abstractNumId w:val="4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7" w16cid:durableId="605842907">
    <w:abstractNumId w:val="4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8" w16cid:durableId="1613632607">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9" w16cid:durableId="1993677157">
    <w:abstractNumId w:val="6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0" w16cid:durableId="27682195">
    <w:abstractNumId w:val="3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1" w16cid:durableId="1198081216">
    <w:abstractNumId w:val="5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2" w16cid:durableId="1288466291">
    <w:abstractNumId w:val="5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3" w16cid:durableId="2023776200">
    <w:abstractNumId w:val="5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4" w16cid:durableId="1596859374">
    <w:abstractNumId w:val="5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5" w16cid:durableId="665136338">
    <w:abstractNumId w:val="5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6" w16cid:durableId="817309382">
    <w:abstractNumId w:val="86"/>
  </w:num>
  <w:num w:numId="657" w16cid:durableId="1426150785">
    <w:abstractNumId w:val="243"/>
  </w:num>
  <w:num w:numId="658" w16cid:durableId="1478910440">
    <w:abstractNumId w:val="38"/>
  </w:num>
  <w:num w:numId="659" w16cid:durableId="1908030370">
    <w:abstractNumId w:val="592"/>
  </w:num>
  <w:num w:numId="660" w16cid:durableId="942305115">
    <w:abstractNumId w:val="559"/>
  </w:num>
  <w:num w:numId="661" w16cid:durableId="306667937">
    <w:abstractNumId w:val="154"/>
  </w:num>
  <w:num w:numId="662" w16cid:durableId="1579442214">
    <w:abstractNumId w:val="478"/>
  </w:num>
  <w:num w:numId="663" w16cid:durableId="2055738902">
    <w:abstractNumId w:val="384"/>
  </w:num>
  <w:num w:numId="664" w16cid:durableId="1341153801">
    <w:abstractNumId w:val="648"/>
  </w:num>
  <w:num w:numId="665" w16cid:durableId="1765221645">
    <w:abstractNumId w:val="203"/>
  </w:num>
  <w:num w:numId="666" w16cid:durableId="1892493289">
    <w:abstractNumId w:val="357"/>
  </w:num>
  <w:num w:numId="667" w16cid:durableId="1958024952">
    <w:abstractNumId w:val="66"/>
  </w:num>
  <w:num w:numId="668" w16cid:durableId="405610879">
    <w:abstractNumId w:val="555"/>
  </w:num>
  <w:num w:numId="669" w16cid:durableId="2020816896">
    <w:abstractNumId w:val="394"/>
  </w:num>
  <w:num w:numId="670" w16cid:durableId="1221746834">
    <w:abstractNumId w:val="173"/>
  </w:num>
  <w:num w:numId="671" w16cid:durableId="1698197047">
    <w:abstractNumId w:val="168"/>
  </w:num>
  <w:num w:numId="672" w16cid:durableId="1985501306">
    <w:abstractNumId w:val="403"/>
  </w:num>
  <w:num w:numId="673" w16cid:durableId="2016616764">
    <w:abstractNumId w:val="277"/>
  </w:num>
  <w:num w:numId="674" w16cid:durableId="2085831922">
    <w:abstractNumId w:val="266"/>
  </w:num>
  <w:num w:numId="675" w16cid:durableId="1281183227">
    <w:abstractNumId w:val="278"/>
  </w:num>
  <w:num w:numId="676" w16cid:durableId="1942882567">
    <w:abstractNumId w:val="37"/>
  </w:num>
  <w:num w:numId="677" w16cid:durableId="638649591">
    <w:abstractNumId w:val="75"/>
  </w:num>
  <w:num w:numId="678" w16cid:durableId="27992070">
    <w:abstractNumId w:val="142"/>
  </w:num>
  <w:num w:numId="679" w16cid:durableId="354423851">
    <w:abstractNumId w:val="141"/>
  </w:num>
  <w:num w:numId="680" w16cid:durableId="2054691960">
    <w:abstractNumId w:val="556"/>
  </w:num>
  <w:num w:numId="681" w16cid:durableId="397096266">
    <w:abstractNumId w:val="198"/>
  </w:num>
  <w:num w:numId="682" w16cid:durableId="747773599">
    <w:abstractNumId w:val="108"/>
  </w:num>
  <w:num w:numId="683" w16cid:durableId="187835003">
    <w:abstractNumId w:val="224"/>
  </w:num>
  <w:num w:numId="684" w16cid:durableId="1460343744">
    <w:abstractNumId w:val="649"/>
  </w:num>
  <w:num w:numId="685" w16cid:durableId="1140614285">
    <w:abstractNumId w:val="488"/>
  </w:num>
  <w:num w:numId="686" w16cid:durableId="781849223">
    <w:abstractNumId w:val="685"/>
  </w:num>
  <w:num w:numId="687" w16cid:durableId="2033845097">
    <w:abstractNumId w:val="408"/>
  </w:num>
  <w:num w:numId="688" w16cid:durableId="751974960">
    <w:abstractNumId w:val="564"/>
  </w:num>
  <w:num w:numId="689" w16cid:durableId="1416586542">
    <w:abstractNumId w:val="249"/>
  </w:num>
  <w:num w:numId="690" w16cid:durableId="1564676644">
    <w:abstractNumId w:val="669"/>
  </w:num>
  <w:num w:numId="691" w16cid:durableId="1612082143">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2" w16cid:durableId="379986909">
    <w:abstractNumId w:val="449"/>
  </w:num>
  <w:num w:numId="693" w16cid:durableId="681247166">
    <w:abstractNumId w:val="512"/>
  </w:num>
  <w:num w:numId="694" w16cid:durableId="1770617653">
    <w:abstractNumId w:val="164"/>
  </w:num>
  <w:num w:numId="695" w16cid:durableId="1559780568">
    <w:abstractNumId w:val="460"/>
  </w:num>
  <w:num w:numId="696" w16cid:durableId="1900284005">
    <w:abstractNumId w:val="635"/>
  </w:num>
  <w:num w:numId="697" w16cid:durableId="1099062205">
    <w:abstractNumId w:val="448"/>
  </w:num>
  <w:num w:numId="698" w16cid:durableId="650528079">
    <w:abstractNumId w:val="542"/>
  </w:num>
  <w:num w:numId="699" w16cid:durableId="960694929">
    <w:abstractNumId w:val="128"/>
  </w:num>
  <w:num w:numId="700" w16cid:durableId="298539861">
    <w:abstractNumId w:val="700"/>
  </w:num>
  <w:num w:numId="701" w16cid:durableId="1321159516">
    <w:abstractNumId w:val="16"/>
  </w:num>
  <w:num w:numId="702" w16cid:durableId="1936404297">
    <w:abstractNumId w:val="305"/>
  </w:num>
  <w:num w:numId="703" w16cid:durableId="1811626307">
    <w:abstractNumId w:val="723"/>
  </w:num>
  <w:num w:numId="704" w16cid:durableId="1285965323">
    <w:abstractNumId w:val="445"/>
  </w:num>
  <w:num w:numId="705" w16cid:durableId="1845436292">
    <w:abstractNumId w:val="509"/>
  </w:num>
  <w:num w:numId="706" w16cid:durableId="891697998">
    <w:abstractNumId w:val="185"/>
  </w:num>
  <w:num w:numId="707" w16cid:durableId="1886865889">
    <w:abstractNumId w:val="175"/>
  </w:num>
  <w:num w:numId="708" w16cid:durableId="789520679">
    <w:abstractNumId w:val="480"/>
  </w:num>
  <w:num w:numId="709" w16cid:durableId="2127306792">
    <w:abstractNumId w:val="14"/>
  </w:num>
  <w:num w:numId="710" w16cid:durableId="32702477">
    <w:abstractNumId w:val="360"/>
  </w:num>
  <w:num w:numId="711" w16cid:durableId="1620532397">
    <w:abstractNumId w:val="125"/>
  </w:num>
  <w:num w:numId="712" w16cid:durableId="1084449222">
    <w:abstractNumId w:val="45"/>
  </w:num>
  <w:num w:numId="713" w16cid:durableId="187529088">
    <w:abstractNumId w:val="639"/>
  </w:num>
  <w:num w:numId="714" w16cid:durableId="623534985">
    <w:abstractNumId w:val="385"/>
  </w:num>
  <w:num w:numId="715" w16cid:durableId="1677996681">
    <w:abstractNumId w:val="440"/>
  </w:num>
  <w:num w:numId="716" w16cid:durableId="778064026">
    <w:abstractNumId w:val="200"/>
  </w:num>
  <w:num w:numId="717" w16cid:durableId="2057002890">
    <w:abstractNumId w:val="206"/>
  </w:num>
  <w:num w:numId="718" w16cid:durableId="820194710">
    <w:abstractNumId w:val="675"/>
  </w:num>
  <w:num w:numId="719" w16cid:durableId="196936911">
    <w:abstractNumId w:val="672"/>
  </w:num>
  <w:num w:numId="720" w16cid:durableId="1032926083">
    <w:abstractNumId w:val="405"/>
  </w:num>
  <w:num w:numId="721" w16cid:durableId="1208375355">
    <w:abstractNumId w:val="289"/>
  </w:num>
  <w:num w:numId="722" w16cid:durableId="1519351761">
    <w:abstractNumId w:val="366"/>
  </w:num>
  <w:num w:numId="723" w16cid:durableId="1216888308">
    <w:abstractNumId w:val="574"/>
  </w:num>
  <w:num w:numId="724" w16cid:durableId="1702124350">
    <w:abstractNumId w:val="362"/>
  </w:num>
  <w:num w:numId="725" w16cid:durableId="76829238">
    <w:abstractNumId w:val="371"/>
  </w:num>
  <w:num w:numId="726" w16cid:durableId="613295066">
    <w:abstractNumId w:val="274"/>
  </w:num>
  <w:num w:numId="727" w16cid:durableId="483275425">
    <w:abstractNumId w:val="475"/>
  </w:num>
  <w:num w:numId="728" w16cid:durableId="1673948438">
    <w:abstractNumId w:val="55"/>
  </w:num>
  <w:num w:numId="729" w16cid:durableId="1635794440">
    <w:abstractNumId w:val="78"/>
  </w:num>
  <w:num w:numId="730" w16cid:durableId="375005167">
    <w:abstractNumId w:val="84"/>
  </w:num>
  <w:num w:numId="731" w16cid:durableId="586236538">
    <w:abstractNumId w:val="505"/>
  </w:num>
  <w:num w:numId="732" w16cid:durableId="1381130318">
    <w:abstractNumId w:val="504"/>
  </w:num>
  <w:num w:numId="733" w16cid:durableId="379600660">
    <w:abstractNumId w:val="215"/>
  </w:num>
  <w:num w:numId="734" w16cid:durableId="1190411892">
    <w:abstractNumId w:val="71"/>
  </w:num>
  <w:num w:numId="735" w16cid:durableId="267738107">
    <w:abstractNumId w:val="342"/>
  </w:num>
  <w:numIdMacAtCleanup w:val="7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lignBordersAndEdge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B04"/>
    <w:rsid w:val="000011ED"/>
    <w:rsid w:val="0000196D"/>
    <w:rsid w:val="00003EF5"/>
    <w:rsid w:val="0000464C"/>
    <w:rsid w:val="00004683"/>
    <w:rsid w:val="00004BCB"/>
    <w:rsid w:val="00005890"/>
    <w:rsid w:val="000064A3"/>
    <w:rsid w:val="000079A4"/>
    <w:rsid w:val="00007F08"/>
    <w:rsid w:val="00011398"/>
    <w:rsid w:val="000134BC"/>
    <w:rsid w:val="00013C76"/>
    <w:rsid w:val="000142DA"/>
    <w:rsid w:val="00014F58"/>
    <w:rsid w:val="000157B9"/>
    <w:rsid w:val="00015DDB"/>
    <w:rsid w:val="000166A1"/>
    <w:rsid w:val="000167B6"/>
    <w:rsid w:val="00016E98"/>
    <w:rsid w:val="00017428"/>
    <w:rsid w:val="00020C33"/>
    <w:rsid w:val="00021850"/>
    <w:rsid w:val="00021F65"/>
    <w:rsid w:val="000221CD"/>
    <w:rsid w:val="0002284F"/>
    <w:rsid w:val="00022EF8"/>
    <w:rsid w:val="00023AAA"/>
    <w:rsid w:val="00023AE2"/>
    <w:rsid w:val="000242E5"/>
    <w:rsid w:val="00024702"/>
    <w:rsid w:val="00024B88"/>
    <w:rsid w:val="0002599A"/>
    <w:rsid w:val="00031548"/>
    <w:rsid w:val="000316FA"/>
    <w:rsid w:val="00032F47"/>
    <w:rsid w:val="000335F3"/>
    <w:rsid w:val="00033CBD"/>
    <w:rsid w:val="00033F04"/>
    <w:rsid w:val="00035672"/>
    <w:rsid w:val="0003630E"/>
    <w:rsid w:val="00036B82"/>
    <w:rsid w:val="00040D3A"/>
    <w:rsid w:val="00040E89"/>
    <w:rsid w:val="00043398"/>
    <w:rsid w:val="0004339B"/>
    <w:rsid w:val="00043420"/>
    <w:rsid w:val="00043CA5"/>
    <w:rsid w:val="00044EAD"/>
    <w:rsid w:val="00045257"/>
    <w:rsid w:val="00045BE5"/>
    <w:rsid w:val="00046799"/>
    <w:rsid w:val="00047D36"/>
    <w:rsid w:val="000512F9"/>
    <w:rsid w:val="00051A96"/>
    <w:rsid w:val="00053773"/>
    <w:rsid w:val="000558C6"/>
    <w:rsid w:val="000562DE"/>
    <w:rsid w:val="00060623"/>
    <w:rsid w:val="00061C46"/>
    <w:rsid w:val="00062229"/>
    <w:rsid w:val="0006226F"/>
    <w:rsid w:val="0006317E"/>
    <w:rsid w:val="00063395"/>
    <w:rsid w:val="00063FDB"/>
    <w:rsid w:val="00064497"/>
    <w:rsid w:val="00065C9D"/>
    <w:rsid w:val="00065E5D"/>
    <w:rsid w:val="0006603A"/>
    <w:rsid w:val="00067C4C"/>
    <w:rsid w:val="00067D60"/>
    <w:rsid w:val="00072A9A"/>
    <w:rsid w:val="00072E86"/>
    <w:rsid w:val="0007448C"/>
    <w:rsid w:val="00074921"/>
    <w:rsid w:val="00075790"/>
    <w:rsid w:val="00076C22"/>
    <w:rsid w:val="0007716E"/>
    <w:rsid w:val="00077C3E"/>
    <w:rsid w:val="0008055B"/>
    <w:rsid w:val="00081ABC"/>
    <w:rsid w:val="000834EC"/>
    <w:rsid w:val="00083911"/>
    <w:rsid w:val="00083BD2"/>
    <w:rsid w:val="0008420D"/>
    <w:rsid w:val="000856DA"/>
    <w:rsid w:val="00085E65"/>
    <w:rsid w:val="0008624B"/>
    <w:rsid w:val="00086EF6"/>
    <w:rsid w:val="00087742"/>
    <w:rsid w:val="000877FA"/>
    <w:rsid w:val="000902CE"/>
    <w:rsid w:val="000925F0"/>
    <w:rsid w:val="00092ABB"/>
    <w:rsid w:val="0009357D"/>
    <w:rsid w:val="00094AF7"/>
    <w:rsid w:val="000953A1"/>
    <w:rsid w:val="0009772E"/>
    <w:rsid w:val="00097E5E"/>
    <w:rsid w:val="000A00B0"/>
    <w:rsid w:val="000A0D93"/>
    <w:rsid w:val="000A1B05"/>
    <w:rsid w:val="000A2907"/>
    <w:rsid w:val="000A2AEE"/>
    <w:rsid w:val="000A3A1F"/>
    <w:rsid w:val="000A4254"/>
    <w:rsid w:val="000A4B8E"/>
    <w:rsid w:val="000A4D84"/>
    <w:rsid w:val="000A55D5"/>
    <w:rsid w:val="000A7475"/>
    <w:rsid w:val="000A7F8A"/>
    <w:rsid w:val="000B0224"/>
    <w:rsid w:val="000B026A"/>
    <w:rsid w:val="000B08D3"/>
    <w:rsid w:val="000B10C5"/>
    <w:rsid w:val="000B1A11"/>
    <w:rsid w:val="000B2020"/>
    <w:rsid w:val="000B2F83"/>
    <w:rsid w:val="000B3232"/>
    <w:rsid w:val="000B4515"/>
    <w:rsid w:val="000B477D"/>
    <w:rsid w:val="000B542D"/>
    <w:rsid w:val="000B549F"/>
    <w:rsid w:val="000B5B83"/>
    <w:rsid w:val="000B6969"/>
    <w:rsid w:val="000B6FD1"/>
    <w:rsid w:val="000B7DA4"/>
    <w:rsid w:val="000C0774"/>
    <w:rsid w:val="000C0D41"/>
    <w:rsid w:val="000C13C2"/>
    <w:rsid w:val="000C1ED5"/>
    <w:rsid w:val="000C1F4C"/>
    <w:rsid w:val="000C2616"/>
    <w:rsid w:val="000C3A38"/>
    <w:rsid w:val="000C5C59"/>
    <w:rsid w:val="000C5F25"/>
    <w:rsid w:val="000C6611"/>
    <w:rsid w:val="000C6F57"/>
    <w:rsid w:val="000C769A"/>
    <w:rsid w:val="000D00EA"/>
    <w:rsid w:val="000D0843"/>
    <w:rsid w:val="000D1A0C"/>
    <w:rsid w:val="000D1CC7"/>
    <w:rsid w:val="000D1EEC"/>
    <w:rsid w:val="000D2C81"/>
    <w:rsid w:val="000D33BE"/>
    <w:rsid w:val="000D3530"/>
    <w:rsid w:val="000D398A"/>
    <w:rsid w:val="000D3D78"/>
    <w:rsid w:val="000D50E0"/>
    <w:rsid w:val="000D52F7"/>
    <w:rsid w:val="000D54CD"/>
    <w:rsid w:val="000D7159"/>
    <w:rsid w:val="000E08FD"/>
    <w:rsid w:val="000E0927"/>
    <w:rsid w:val="000E4F99"/>
    <w:rsid w:val="000E5CBB"/>
    <w:rsid w:val="000E5F6A"/>
    <w:rsid w:val="000E6176"/>
    <w:rsid w:val="000E6EFE"/>
    <w:rsid w:val="000E74E4"/>
    <w:rsid w:val="000E7986"/>
    <w:rsid w:val="000F0583"/>
    <w:rsid w:val="000F0DBF"/>
    <w:rsid w:val="000F1E50"/>
    <w:rsid w:val="000F20C9"/>
    <w:rsid w:val="000F22D1"/>
    <w:rsid w:val="000F3CA1"/>
    <w:rsid w:val="000F4C30"/>
    <w:rsid w:val="000F4F70"/>
    <w:rsid w:val="000F5B2D"/>
    <w:rsid w:val="000F5E7A"/>
    <w:rsid w:val="000F601B"/>
    <w:rsid w:val="000F6D32"/>
    <w:rsid w:val="000F7520"/>
    <w:rsid w:val="000F76CC"/>
    <w:rsid w:val="00100A6E"/>
    <w:rsid w:val="00100D1E"/>
    <w:rsid w:val="00100E79"/>
    <w:rsid w:val="00101B74"/>
    <w:rsid w:val="00101BD0"/>
    <w:rsid w:val="00101CA3"/>
    <w:rsid w:val="00102447"/>
    <w:rsid w:val="00102C8C"/>
    <w:rsid w:val="001047C8"/>
    <w:rsid w:val="00104A7E"/>
    <w:rsid w:val="001055FF"/>
    <w:rsid w:val="001056C6"/>
    <w:rsid w:val="00105A0A"/>
    <w:rsid w:val="00105D18"/>
    <w:rsid w:val="00106799"/>
    <w:rsid w:val="001068EC"/>
    <w:rsid w:val="00107DFA"/>
    <w:rsid w:val="00110256"/>
    <w:rsid w:val="00110A5E"/>
    <w:rsid w:val="00110EF9"/>
    <w:rsid w:val="001122A2"/>
    <w:rsid w:val="00112A22"/>
    <w:rsid w:val="00113477"/>
    <w:rsid w:val="001155BC"/>
    <w:rsid w:val="00115699"/>
    <w:rsid w:val="0011580A"/>
    <w:rsid w:val="001170A1"/>
    <w:rsid w:val="00117235"/>
    <w:rsid w:val="001209C6"/>
    <w:rsid w:val="00122516"/>
    <w:rsid w:val="00122BA8"/>
    <w:rsid w:val="00124ADF"/>
    <w:rsid w:val="00125828"/>
    <w:rsid w:val="00126560"/>
    <w:rsid w:val="00130000"/>
    <w:rsid w:val="00131354"/>
    <w:rsid w:val="00131C64"/>
    <w:rsid w:val="0013286B"/>
    <w:rsid w:val="00133580"/>
    <w:rsid w:val="00134389"/>
    <w:rsid w:val="00134648"/>
    <w:rsid w:val="00135631"/>
    <w:rsid w:val="00135733"/>
    <w:rsid w:val="00135AC6"/>
    <w:rsid w:val="001367D6"/>
    <w:rsid w:val="0013691E"/>
    <w:rsid w:val="0013771B"/>
    <w:rsid w:val="00137DD8"/>
    <w:rsid w:val="00140240"/>
    <w:rsid w:val="00140B8D"/>
    <w:rsid w:val="00140BB0"/>
    <w:rsid w:val="00141C35"/>
    <w:rsid w:val="001423F4"/>
    <w:rsid w:val="001434EB"/>
    <w:rsid w:val="00145B76"/>
    <w:rsid w:val="00145F3A"/>
    <w:rsid w:val="00146374"/>
    <w:rsid w:val="0014747F"/>
    <w:rsid w:val="00147762"/>
    <w:rsid w:val="00147889"/>
    <w:rsid w:val="001479FE"/>
    <w:rsid w:val="00147C03"/>
    <w:rsid w:val="001511AB"/>
    <w:rsid w:val="001516CC"/>
    <w:rsid w:val="0015369F"/>
    <w:rsid w:val="00155DB0"/>
    <w:rsid w:val="001578AC"/>
    <w:rsid w:val="00157ECE"/>
    <w:rsid w:val="00161F21"/>
    <w:rsid w:val="00164613"/>
    <w:rsid w:val="00164E00"/>
    <w:rsid w:val="00164F92"/>
    <w:rsid w:val="00165842"/>
    <w:rsid w:val="0016616E"/>
    <w:rsid w:val="00166416"/>
    <w:rsid w:val="0016677D"/>
    <w:rsid w:val="00166B68"/>
    <w:rsid w:val="001672EB"/>
    <w:rsid w:val="00171FFA"/>
    <w:rsid w:val="00172A5E"/>
    <w:rsid w:val="00173C32"/>
    <w:rsid w:val="001766FD"/>
    <w:rsid w:val="00176BDB"/>
    <w:rsid w:val="00176E69"/>
    <w:rsid w:val="0017710B"/>
    <w:rsid w:val="00177547"/>
    <w:rsid w:val="00177A3B"/>
    <w:rsid w:val="00180ADE"/>
    <w:rsid w:val="00180D6E"/>
    <w:rsid w:val="00180E4B"/>
    <w:rsid w:val="0018271D"/>
    <w:rsid w:val="00182822"/>
    <w:rsid w:val="00182F0E"/>
    <w:rsid w:val="00182F36"/>
    <w:rsid w:val="0018345F"/>
    <w:rsid w:val="00183FC3"/>
    <w:rsid w:val="001843FE"/>
    <w:rsid w:val="00185C61"/>
    <w:rsid w:val="00190D47"/>
    <w:rsid w:val="00190DBA"/>
    <w:rsid w:val="00191133"/>
    <w:rsid w:val="00192E8E"/>
    <w:rsid w:val="00192EBA"/>
    <w:rsid w:val="00193087"/>
    <w:rsid w:val="0019395E"/>
    <w:rsid w:val="00193B95"/>
    <w:rsid w:val="0019461A"/>
    <w:rsid w:val="00194C61"/>
    <w:rsid w:val="00194C8E"/>
    <w:rsid w:val="00196A7B"/>
    <w:rsid w:val="00196D61"/>
    <w:rsid w:val="0019748E"/>
    <w:rsid w:val="001975CD"/>
    <w:rsid w:val="00197831"/>
    <w:rsid w:val="00197B10"/>
    <w:rsid w:val="001A1586"/>
    <w:rsid w:val="001A1DA4"/>
    <w:rsid w:val="001A2125"/>
    <w:rsid w:val="001A2FE6"/>
    <w:rsid w:val="001A4497"/>
    <w:rsid w:val="001A52DC"/>
    <w:rsid w:val="001A5CCD"/>
    <w:rsid w:val="001A64C7"/>
    <w:rsid w:val="001A6ADC"/>
    <w:rsid w:val="001B246A"/>
    <w:rsid w:val="001B2ADF"/>
    <w:rsid w:val="001B39CD"/>
    <w:rsid w:val="001B65BE"/>
    <w:rsid w:val="001B6F29"/>
    <w:rsid w:val="001C01ED"/>
    <w:rsid w:val="001C16C8"/>
    <w:rsid w:val="001C1C6D"/>
    <w:rsid w:val="001C1DB8"/>
    <w:rsid w:val="001C3620"/>
    <w:rsid w:val="001C3B2D"/>
    <w:rsid w:val="001C4068"/>
    <w:rsid w:val="001C40C9"/>
    <w:rsid w:val="001C4D93"/>
    <w:rsid w:val="001C51B5"/>
    <w:rsid w:val="001C5DF2"/>
    <w:rsid w:val="001C6107"/>
    <w:rsid w:val="001C62C8"/>
    <w:rsid w:val="001C63E3"/>
    <w:rsid w:val="001C6C3B"/>
    <w:rsid w:val="001C7CD6"/>
    <w:rsid w:val="001D1F59"/>
    <w:rsid w:val="001D2776"/>
    <w:rsid w:val="001D2901"/>
    <w:rsid w:val="001D3300"/>
    <w:rsid w:val="001D3504"/>
    <w:rsid w:val="001D410F"/>
    <w:rsid w:val="001D4D38"/>
    <w:rsid w:val="001D64EB"/>
    <w:rsid w:val="001D68C7"/>
    <w:rsid w:val="001D7440"/>
    <w:rsid w:val="001E08B3"/>
    <w:rsid w:val="001E110F"/>
    <w:rsid w:val="001E124B"/>
    <w:rsid w:val="001E1A43"/>
    <w:rsid w:val="001E3C2B"/>
    <w:rsid w:val="001E4638"/>
    <w:rsid w:val="001E5686"/>
    <w:rsid w:val="001E7111"/>
    <w:rsid w:val="001E7B2E"/>
    <w:rsid w:val="001F0855"/>
    <w:rsid w:val="001F11B9"/>
    <w:rsid w:val="001F3940"/>
    <w:rsid w:val="001F3983"/>
    <w:rsid w:val="001F52D1"/>
    <w:rsid w:val="001F6662"/>
    <w:rsid w:val="001F761D"/>
    <w:rsid w:val="001F767D"/>
    <w:rsid w:val="001F7F84"/>
    <w:rsid w:val="00200126"/>
    <w:rsid w:val="0020083E"/>
    <w:rsid w:val="0020227A"/>
    <w:rsid w:val="002023F2"/>
    <w:rsid w:val="002024B3"/>
    <w:rsid w:val="002026ED"/>
    <w:rsid w:val="00202B66"/>
    <w:rsid w:val="00204289"/>
    <w:rsid w:val="00204AE4"/>
    <w:rsid w:val="0020614D"/>
    <w:rsid w:val="00206BBF"/>
    <w:rsid w:val="00206F7E"/>
    <w:rsid w:val="00210429"/>
    <w:rsid w:val="00210488"/>
    <w:rsid w:val="002104C3"/>
    <w:rsid w:val="002108DD"/>
    <w:rsid w:val="00211154"/>
    <w:rsid w:val="0021191B"/>
    <w:rsid w:val="00211F90"/>
    <w:rsid w:val="0021369F"/>
    <w:rsid w:val="002136CB"/>
    <w:rsid w:val="002142A1"/>
    <w:rsid w:val="00214324"/>
    <w:rsid w:val="0021485B"/>
    <w:rsid w:val="00214D3B"/>
    <w:rsid w:val="002153BB"/>
    <w:rsid w:val="002157FD"/>
    <w:rsid w:val="00217444"/>
    <w:rsid w:val="0021774A"/>
    <w:rsid w:val="00221C29"/>
    <w:rsid w:val="00222AE5"/>
    <w:rsid w:val="00223A9F"/>
    <w:rsid w:val="00224158"/>
    <w:rsid w:val="0022466C"/>
    <w:rsid w:val="002255AA"/>
    <w:rsid w:val="00225EB3"/>
    <w:rsid w:val="00230632"/>
    <w:rsid w:val="002312B7"/>
    <w:rsid w:val="00231BC7"/>
    <w:rsid w:val="002323FE"/>
    <w:rsid w:val="0023384C"/>
    <w:rsid w:val="0023400C"/>
    <w:rsid w:val="00234110"/>
    <w:rsid w:val="00234894"/>
    <w:rsid w:val="00234A78"/>
    <w:rsid w:val="002360ED"/>
    <w:rsid w:val="002364F2"/>
    <w:rsid w:val="002369DC"/>
    <w:rsid w:val="00237679"/>
    <w:rsid w:val="002401A0"/>
    <w:rsid w:val="00241E74"/>
    <w:rsid w:val="0024206C"/>
    <w:rsid w:val="00242644"/>
    <w:rsid w:val="00242AD0"/>
    <w:rsid w:val="0024381A"/>
    <w:rsid w:val="002438D3"/>
    <w:rsid w:val="002439E6"/>
    <w:rsid w:val="00244E2C"/>
    <w:rsid w:val="002452F9"/>
    <w:rsid w:val="002454D8"/>
    <w:rsid w:val="00245702"/>
    <w:rsid w:val="00246261"/>
    <w:rsid w:val="0024651C"/>
    <w:rsid w:val="00250B46"/>
    <w:rsid w:val="00252170"/>
    <w:rsid w:val="00252432"/>
    <w:rsid w:val="00252733"/>
    <w:rsid w:val="00253104"/>
    <w:rsid w:val="00253B6D"/>
    <w:rsid w:val="00254827"/>
    <w:rsid w:val="002574EC"/>
    <w:rsid w:val="00257775"/>
    <w:rsid w:val="00261648"/>
    <w:rsid w:val="00262516"/>
    <w:rsid w:val="00262D83"/>
    <w:rsid w:val="00262EF7"/>
    <w:rsid w:val="00264070"/>
    <w:rsid w:val="002644CF"/>
    <w:rsid w:val="00265F5E"/>
    <w:rsid w:val="0026746D"/>
    <w:rsid w:val="00267CF6"/>
    <w:rsid w:val="00267D93"/>
    <w:rsid w:val="002704D6"/>
    <w:rsid w:val="002705B7"/>
    <w:rsid w:val="00271414"/>
    <w:rsid w:val="002715FE"/>
    <w:rsid w:val="00271F62"/>
    <w:rsid w:val="002726B7"/>
    <w:rsid w:val="00272E8C"/>
    <w:rsid w:val="002731C9"/>
    <w:rsid w:val="0027434F"/>
    <w:rsid w:val="00275FCF"/>
    <w:rsid w:val="002764CB"/>
    <w:rsid w:val="00276B12"/>
    <w:rsid w:val="00280549"/>
    <w:rsid w:val="002806A0"/>
    <w:rsid w:val="002813EC"/>
    <w:rsid w:val="00281899"/>
    <w:rsid w:val="00282611"/>
    <w:rsid w:val="00283650"/>
    <w:rsid w:val="00287FFA"/>
    <w:rsid w:val="002915DB"/>
    <w:rsid w:val="0029518D"/>
    <w:rsid w:val="00295D0E"/>
    <w:rsid w:val="0029602E"/>
    <w:rsid w:val="002965B3"/>
    <w:rsid w:val="00297E29"/>
    <w:rsid w:val="002A01CC"/>
    <w:rsid w:val="002A18BB"/>
    <w:rsid w:val="002A267B"/>
    <w:rsid w:val="002A3535"/>
    <w:rsid w:val="002A4AEE"/>
    <w:rsid w:val="002A5B25"/>
    <w:rsid w:val="002A5E44"/>
    <w:rsid w:val="002A650E"/>
    <w:rsid w:val="002A7182"/>
    <w:rsid w:val="002A7C78"/>
    <w:rsid w:val="002A7CE6"/>
    <w:rsid w:val="002A7EAB"/>
    <w:rsid w:val="002B0647"/>
    <w:rsid w:val="002B066F"/>
    <w:rsid w:val="002B074A"/>
    <w:rsid w:val="002B190D"/>
    <w:rsid w:val="002B1EB4"/>
    <w:rsid w:val="002B2F35"/>
    <w:rsid w:val="002B3AF1"/>
    <w:rsid w:val="002B5319"/>
    <w:rsid w:val="002B5BEF"/>
    <w:rsid w:val="002B7F4B"/>
    <w:rsid w:val="002C0649"/>
    <w:rsid w:val="002C0653"/>
    <w:rsid w:val="002C1ED1"/>
    <w:rsid w:val="002C2026"/>
    <w:rsid w:val="002C2122"/>
    <w:rsid w:val="002C28EE"/>
    <w:rsid w:val="002C299E"/>
    <w:rsid w:val="002C2E39"/>
    <w:rsid w:val="002C4677"/>
    <w:rsid w:val="002C6A26"/>
    <w:rsid w:val="002C7126"/>
    <w:rsid w:val="002C7859"/>
    <w:rsid w:val="002C79F0"/>
    <w:rsid w:val="002D2C5E"/>
    <w:rsid w:val="002D2CAB"/>
    <w:rsid w:val="002D2FBA"/>
    <w:rsid w:val="002D3834"/>
    <w:rsid w:val="002D392E"/>
    <w:rsid w:val="002D458F"/>
    <w:rsid w:val="002D4595"/>
    <w:rsid w:val="002D4B84"/>
    <w:rsid w:val="002D4BA6"/>
    <w:rsid w:val="002D5EDA"/>
    <w:rsid w:val="002D6958"/>
    <w:rsid w:val="002D7977"/>
    <w:rsid w:val="002E0E2D"/>
    <w:rsid w:val="002E1C14"/>
    <w:rsid w:val="002E2E34"/>
    <w:rsid w:val="002E33D1"/>
    <w:rsid w:val="002E3BAF"/>
    <w:rsid w:val="002E3D4C"/>
    <w:rsid w:val="002E3F20"/>
    <w:rsid w:val="002E4720"/>
    <w:rsid w:val="002E598F"/>
    <w:rsid w:val="002E7E77"/>
    <w:rsid w:val="002E7F1B"/>
    <w:rsid w:val="002F0730"/>
    <w:rsid w:val="002F205C"/>
    <w:rsid w:val="002F2D32"/>
    <w:rsid w:val="002F3621"/>
    <w:rsid w:val="002F3DA0"/>
    <w:rsid w:val="002F4467"/>
    <w:rsid w:val="002F6995"/>
    <w:rsid w:val="002F6E30"/>
    <w:rsid w:val="002F705D"/>
    <w:rsid w:val="002F78F8"/>
    <w:rsid w:val="002F7DFB"/>
    <w:rsid w:val="00300626"/>
    <w:rsid w:val="00300E73"/>
    <w:rsid w:val="00300F1C"/>
    <w:rsid w:val="003033A1"/>
    <w:rsid w:val="00304072"/>
    <w:rsid w:val="00304D46"/>
    <w:rsid w:val="00306039"/>
    <w:rsid w:val="00306861"/>
    <w:rsid w:val="00307019"/>
    <w:rsid w:val="00307704"/>
    <w:rsid w:val="00310232"/>
    <w:rsid w:val="003106BB"/>
    <w:rsid w:val="00311CF4"/>
    <w:rsid w:val="003127A8"/>
    <w:rsid w:val="00313169"/>
    <w:rsid w:val="00313309"/>
    <w:rsid w:val="00317045"/>
    <w:rsid w:val="00317A19"/>
    <w:rsid w:val="00320A68"/>
    <w:rsid w:val="00320EF8"/>
    <w:rsid w:val="003219F9"/>
    <w:rsid w:val="003226D8"/>
    <w:rsid w:val="00322DDA"/>
    <w:rsid w:val="003240AD"/>
    <w:rsid w:val="0032455E"/>
    <w:rsid w:val="003260D4"/>
    <w:rsid w:val="003276F2"/>
    <w:rsid w:val="00330523"/>
    <w:rsid w:val="00330F01"/>
    <w:rsid w:val="0033114B"/>
    <w:rsid w:val="00331C85"/>
    <w:rsid w:val="00332A9E"/>
    <w:rsid w:val="00332E20"/>
    <w:rsid w:val="00335AFA"/>
    <w:rsid w:val="0033694F"/>
    <w:rsid w:val="0033780C"/>
    <w:rsid w:val="00340B8D"/>
    <w:rsid w:val="003417B0"/>
    <w:rsid w:val="00344361"/>
    <w:rsid w:val="003453DE"/>
    <w:rsid w:val="0034640A"/>
    <w:rsid w:val="003514EC"/>
    <w:rsid w:val="00351DC3"/>
    <w:rsid w:val="00352F9C"/>
    <w:rsid w:val="003534E2"/>
    <w:rsid w:val="0035390E"/>
    <w:rsid w:val="00353C7B"/>
    <w:rsid w:val="00354790"/>
    <w:rsid w:val="0035483C"/>
    <w:rsid w:val="003555A2"/>
    <w:rsid w:val="00355CD9"/>
    <w:rsid w:val="003569C9"/>
    <w:rsid w:val="00356A36"/>
    <w:rsid w:val="003573A6"/>
    <w:rsid w:val="0035796B"/>
    <w:rsid w:val="00360E45"/>
    <w:rsid w:val="00361192"/>
    <w:rsid w:val="00361349"/>
    <w:rsid w:val="00361FFD"/>
    <w:rsid w:val="00362C4F"/>
    <w:rsid w:val="00363D58"/>
    <w:rsid w:val="0036531B"/>
    <w:rsid w:val="00365484"/>
    <w:rsid w:val="00365FC7"/>
    <w:rsid w:val="0036733F"/>
    <w:rsid w:val="003673CB"/>
    <w:rsid w:val="003676EB"/>
    <w:rsid w:val="003677B4"/>
    <w:rsid w:val="00367B0B"/>
    <w:rsid w:val="00367C0F"/>
    <w:rsid w:val="00370855"/>
    <w:rsid w:val="0037290A"/>
    <w:rsid w:val="00373FAE"/>
    <w:rsid w:val="00374170"/>
    <w:rsid w:val="003744E4"/>
    <w:rsid w:val="00376465"/>
    <w:rsid w:val="003765EF"/>
    <w:rsid w:val="003765FA"/>
    <w:rsid w:val="0037775C"/>
    <w:rsid w:val="00377C12"/>
    <w:rsid w:val="00381A2E"/>
    <w:rsid w:val="00385272"/>
    <w:rsid w:val="00385A45"/>
    <w:rsid w:val="00386C88"/>
    <w:rsid w:val="00386C97"/>
    <w:rsid w:val="0038710A"/>
    <w:rsid w:val="003879DD"/>
    <w:rsid w:val="00390252"/>
    <w:rsid w:val="00391D13"/>
    <w:rsid w:val="00391FF1"/>
    <w:rsid w:val="00392426"/>
    <w:rsid w:val="0039259E"/>
    <w:rsid w:val="0039346A"/>
    <w:rsid w:val="003934C9"/>
    <w:rsid w:val="00393F57"/>
    <w:rsid w:val="00394067"/>
    <w:rsid w:val="00394228"/>
    <w:rsid w:val="003955DF"/>
    <w:rsid w:val="003963B3"/>
    <w:rsid w:val="00396BAF"/>
    <w:rsid w:val="003A0894"/>
    <w:rsid w:val="003A0A27"/>
    <w:rsid w:val="003A0E95"/>
    <w:rsid w:val="003A1520"/>
    <w:rsid w:val="003A22CA"/>
    <w:rsid w:val="003A2F5A"/>
    <w:rsid w:val="003A311B"/>
    <w:rsid w:val="003A3F95"/>
    <w:rsid w:val="003A4833"/>
    <w:rsid w:val="003A5614"/>
    <w:rsid w:val="003A576D"/>
    <w:rsid w:val="003A61FB"/>
    <w:rsid w:val="003A6725"/>
    <w:rsid w:val="003A6E3B"/>
    <w:rsid w:val="003A6EE2"/>
    <w:rsid w:val="003A7D0A"/>
    <w:rsid w:val="003A7F91"/>
    <w:rsid w:val="003B236A"/>
    <w:rsid w:val="003B3B14"/>
    <w:rsid w:val="003B54A5"/>
    <w:rsid w:val="003B5A2D"/>
    <w:rsid w:val="003B67B7"/>
    <w:rsid w:val="003B6985"/>
    <w:rsid w:val="003C0BD8"/>
    <w:rsid w:val="003C0C0B"/>
    <w:rsid w:val="003C0D43"/>
    <w:rsid w:val="003C23E7"/>
    <w:rsid w:val="003C278C"/>
    <w:rsid w:val="003C4F33"/>
    <w:rsid w:val="003C6553"/>
    <w:rsid w:val="003C67E6"/>
    <w:rsid w:val="003C6D8A"/>
    <w:rsid w:val="003C6F46"/>
    <w:rsid w:val="003C7525"/>
    <w:rsid w:val="003D05C8"/>
    <w:rsid w:val="003D0C05"/>
    <w:rsid w:val="003D0DD0"/>
    <w:rsid w:val="003D1126"/>
    <w:rsid w:val="003D228F"/>
    <w:rsid w:val="003D3C2E"/>
    <w:rsid w:val="003D3E1D"/>
    <w:rsid w:val="003D433F"/>
    <w:rsid w:val="003D4D4B"/>
    <w:rsid w:val="003D5680"/>
    <w:rsid w:val="003D7E1C"/>
    <w:rsid w:val="003E0206"/>
    <w:rsid w:val="003E1573"/>
    <w:rsid w:val="003E17BA"/>
    <w:rsid w:val="003E2AF7"/>
    <w:rsid w:val="003E3E26"/>
    <w:rsid w:val="003E439C"/>
    <w:rsid w:val="003E49F2"/>
    <w:rsid w:val="003E4B8E"/>
    <w:rsid w:val="003E58EE"/>
    <w:rsid w:val="003E691A"/>
    <w:rsid w:val="003E6AA3"/>
    <w:rsid w:val="003E72A4"/>
    <w:rsid w:val="003E72C0"/>
    <w:rsid w:val="003E730B"/>
    <w:rsid w:val="003F0818"/>
    <w:rsid w:val="003F0896"/>
    <w:rsid w:val="003F0BF9"/>
    <w:rsid w:val="003F11B7"/>
    <w:rsid w:val="003F2D87"/>
    <w:rsid w:val="003F69C6"/>
    <w:rsid w:val="003F7107"/>
    <w:rsid w:val="003F71E9"/>
    <w:rsid w:val="003F7E4B"/>
    <w:rsid w:val="0040063F"/>
    <w:rsid w:val="00400875"/>
    <w:rsid w:val="00400CC0"/>
    <w:rsid w:val="00402196"/>
    <w:rsid w:val="004021D1"/>
    <w:rsid w:val="00402B78"/>
    <w:rsid w:val="00403843"/>
    <w:rsid w:val="00407464"/>
    <w:rsid w:val="004125D9"/>
    <w:rsid w:val="004127AB"/>
    <w:rsid w:val="004135A7"/>
    <w:rsid w:val="00415CC5"/>
    <w:rsid w:val="004175D7"/>
    <w:rsid w:val="004208AF"/>
    <w:rsid w:val="0042251D"/>
    <w:rsid w:val="00422661"/>
    <w:rsid w:val="004264CB"/>
    <w:rsid w:val="00426B30"/>
    <w:rsid w:val="00426CA8"/>
    <w:rsid w:val="00426D3D"/>
    <w:rsid w:val="00432E1A"/>
    <w:rsid w:val="00433539"/>
    <w:rsid w:val="004345A8"/>
    <w:rsid w:val="00436C8E"/>
    <w:rsid w:val="00437753"/>
    <w:rsid w:val="00437CF7"/>
    <w:rsid w:val="004402C4"/>
    <w:rsid w:val="00441E74"/>
    <w:rsid w:val="0044438B"/>
    <w:rsid w:val="00444406"/>
    <w:rsid w:val="00444852"/>
    <w:rsid w:val="004449BF"/>
    <w:rsid w:val="00446371"/>
    <w:rsid w:val="0044667F"/>
    <w:rsid w:val="00447D3E"/>
    <w:rsid w:val="0045023E"/>
    <w:rsid w:val="00450AC4"/>
    <w:rsid w:val="00450E0D"/>
    <w:rsid w:val="004512B6"/>
    <w:rsid w:val="00452C45"/>
    <w:rsid w:val="00453A49"/>
    <w:rsid w:val="00454230"/>
    <w:rsid w:val="00455940"/>
    <w:rsid w:val="00457A27"/>
    <w:rsid w:val="0046043D"/>
    <w:rsid w:val="0046115B"/>
    <w:rsid w:val="00461390"/>
    <w:rsid w:val="00463E27"/>
    <w:rsid w:val="0046403A"/>
    <w:rsid w:val="00464270"/>
    <w:rsid w:val="00464ED7"/>
    <w:rsid w:val="00466C38"/>
    <w:rsid w:val="004672DE"/>
    <w:rsid w:val="004678EB"/>
    <w:rsid w:val="00467CF8"/>
    <w:rsid w:val="004713C6"/>
    <w:rsid w:val="00472526"/>
    <w:rsid w:val="00472809"/>
    <w:rsid w:val="00472CDD"/>
    <w:rsid w:val="00473C34"/>
    <w:rsid w:val="00474FEC"/>
    <w:rsid w:val="00475260"/>
    <w:rsid w:val="004765C0"/>
    <w:rsid w:val="00476DB8"/>
    <w:rsid w:val="00476E27"/>
    <w:rsid w:val="00480645"/>
    <w:rsid w:val="00480A17"/>
    <w:rsid w:val="00482244"/>
    <w:rsid w:val="00483DB3"/>
    <w:rsid w:val="0048406C"/>
    <w:rsid w:val="00484B07"/>
    <w:rsid w:val="00485E01"/>
    <w:rsid w:val="0048671D"/>
    <w:rsid w:val="004916B6"/>
    <w:rsid w:val="00492B81"/>
    <w:rsid w:val="004931D8"/>
    <w:rsid w:val="00493881"/>
    <w:rsid w:val="004945E1"/>
    <w:rsid w:val="0049486C"/>
    <w:rsid w:val="00494DCC"/>
    <w:rsid w:val="00494EB1"/>
    <w:rsid w:val="00495E2B"/>
    <w:rsid w:val="00497241"/>
    <w:rsid w:val="004A31DE"/>
    <w:rsid w:val="004A342E"/>
    <w:rsid w:val="004A37FB"/>
    <w:rsid w:val="004A40A5"/>
    <w:rsid w:val="004A4745"/>
    <w:rsid w:val="004A78C4"/>
    <w:rsid w:val="004A7925"/>
    <w:rsid w:val="004B0A19"/>
    <w:rsid w:val="004B0AD5"/>
    <w:rsid w:val="004B1026"/>
    <w:rsid w:val="004B2517"/>
    <w:rsid w:val="004B3AFF"/>
    <w:rsid w:val="004B546C"/>
    <w:rsid w:val="004B5839"/>
    <w:rsid w:val="004B6025"/>
    <w:rsid w:val="004B694F"/>
    <w:rsid w:val="004B6F9A"/>
    <w:rsid w:val="004B7185"/>
    <w:rsid w:val="004B7306"/>
    <w:rsid w:val="004B7A29"/>
    <w:rsid w:val="004C0DC6"/>
    <w:rsid w:val="004C0F7D"/>
    <w:rsid w:val="004C372D"/>
    <w:rsid w:val="004C39F3"/>
    <w:rsid w:val="004C54CB"/>
    <w:rsid w:val="004C61B6"/>
    <w:rsid w:val="004C6DD0"/>
    <w:rsid w:val="004D11C2"/>
    <w:rsid w:val="004D24DC"/>
    <w:rsid w:val="004D2BF6"/>
    <w:rsid w:val="004D2DCD"/>
    <w:rsid w:val="004D6BCF"/>
    <w:rsid w:val="004D7335"/>
    <w:rsid w:val="004D7B1B"/>
    <w:rsid w:val="004E0F79"/>
    <w:rsid w:val="004E1BA0"/>
    <w:rsid w:val="004E3729"/>
    <w:rsid w:val="004E3F51"/>
    <w:rsid w:val="004E4410"/>
    <w:rsid w:val="004E4576"/>
    <w:rsid w:val="004E45A3"/>
    <w:rsid w:val="004E4C1D"/>
    <w:rsid w:val="004E5233"/>
    <w:rsid w:val="004E536F"/>
    <w:rsid w:val="004E7D08"/>
    <w:rsid w:val="004F0737"/>
    <w:rsid w:val="004F0834"/>
    <w:rsid w:val="004F0C01"/>
    <w:rsid w:val="004F156D"/>
    <w:rsid w:val="004F34A5"/>
    <w:rsid w:val="004F3F5E"/>
    <w:rsid w:val="004F4F99"/>
    <w:rsid w:val="004F6520"/>
    <w:rsid w:val="004F7710"/>
    <w:rsid w:val="004F7FD8"/>
    <w:rsid w:val="00500296"/>
    <w:rsid w:val="005008FD"/>
    <w:rsid w:val="00501875"/>
    <w:rsid w:val="00501B45"/>
    <w:rsid w:val="00501EBB"/>
    <w:rsid w:val="00502873"/>
    <w:rsid w:val="00502E54"/>
    <w:rsid w:val="0050413C"/>
    <w:rsid w:val="00504648"/>
    <w:rsid w:val="00504A73"/>
    <w:rsid w:val="005070C0"/>
    <w:rsid w:val="00507271"/>
    <w:rsid w:val="0050750B"/>
    <w:rsid w:val="00507632"/>
    <w:rsid w:val="005077A6"/>
    <w:rsid w:val="00507844"/>
    <w:rsid w:val="00512D38"/>
    <w:rsid w:val="00513AC6"/>
    <w:rsid w:val="00513EBE"/>
    <w:rsid w:val="00515D50"/>
    <w:rsid w:val="00516D59"/>
    <w:rsid w:val="005175A7"/>
    <w:rsid w:val="00517704"/>
    <w:rsid w:val="0052008B"/>
    <w:rsid w:val="00520649"/>
    <w:rsid w:val="00520873"/>
    <w:rsid w:val="00521457"/>
    <w:rsid w:val="0052182E"/>
    <w:rsid w:val="00521AB4"/>
    <w:rsid w:val="005225AB"/>
    <w:rsid w:val="00522F9C"/>
    <w:rsid w:val="005244F1"/>
    <w:rsid w:val="00525F26"/>
    <w:rsid w:val="00526589"/>
    <w:rsid w:val="00526C72"/>
    <w:rsid w:val="005271FD"/>
    <w:rsid w:val="005303D6"/>
    <w:rsid w:val="00530A98"/>
    <w:rsid w:val="00530AFB"/>
    <w:rsid w:val="00532BFF"/>
    <w:rsid w:val="0053439A"/>
    <w:rsid w:val="005343EA"/>
    <w:rsid w:val="00534A3D"/>
    <w:rsid w:val="0053644D"/>
    <w:rsid w:val="00537876"/>
    <w:rsid w:val="0054022E"/>
    <w:rsid w:val="00540641"/>
    <w:rsid w:val="00541691"/>
    <w:rsid w:val="00541F7E"/>
    <w:rsid w:val="00542387"/>
    <w:rsid w:val="00542F2E"/>
    <w:rsid w:val="0054324E"/>
    <w:rsid w:val="00543BF6"/>
    <w:rsid w:val="00543F08"/>
    <w:rsid w:val="00544850"/>
    <w:rsid w:val="00544E0F"/>
    <w:rsid w:val="00544FD2"/>
    <w:rsid w:val="00546E2A"/>
    <w:rsid w:val="00550A8E"/>
    <w:rsid w:val="00551C5B"/>
    <w:rsid w:val="00552FC2"/>
    <w:rsid w:val="00553D7D"/>
    <w:rsid w:val="0055447F"/>
    <w:rsid w:val="00554739"/>
    <w:rsid w:val="00554EE8"/>
    <w:rsid w:val="005561D3"/>
    <w:rsid w:val="005566CA"/>
    <w:rsid w:val="005567F1"/>
    <w:rsid w:val="00556885"/>
    <w:rsid w:val="00556D59"/>
    <w:rsid w:val="005570D5"/>
    <w:rsid w:val="00557313"/>
    <w:rsid w:val="00557C3D"/>
    <w:rsid w:val="00560582"/>
    <w:rsid w:val="00563C51"/>
    <w:rsid w:val="00563F06"/>
    <w:rsid w:val="005640D5"/>
    <w:rsid w:val="00564BCD"/>
    <w:rsid w:val="00565285"/>
    <w:rsid w:val="005652EB"/>
    <w:rsid w:val="00565ED7"/>
    <w:rsid w:val="005702DD"/>
    <w:rsid w:val="00570612"/>
    <w:rsid w:val="0057112F"/>
    <w:rsid w:val="00572E49"/>
    <w:rsid w:val="00573999"/>
    <w:rsid w:val="00573CE8"/>
    <w:rsid w:val="005750BB"/>
    <w:rsid w:val="005758D2"/>
    <w:rsid w:val="00576A93"/>
    <w:rsid w:val="0057718E"/>
    <w:rsid w:val="00581951"/>
    <w:rsid w:val="0058255C"/>
    <w:rsid w:val="005836F9"/>
    <w:rsid w:val="00584158"/>
    <w:rsid w:val="00585989"/>
    <w:rsid w:val="00586A85"/>
    <w:rsid w:val="0058728D"/>
    <w:rsid w:val="00587AC7"/>
    <w:rsid w:val="00590D03"/>
    <w:rsid w:val="00591ACF"/>
    <w:rsid w:val="00593503"/>
    <w:rsid w:val="00594143"/>
    <w:rsid w:val="00594585"/>
    <w:rsid w:val="00594D66"/>
    <w:rsid w:val="005A0206"/>
    <w:rsid w:val="005A25F0"/>
    <w:rsid w:val="005A3391"/>
    <w:rsid w:val="005A37D5"/>
    <w:rsid w:val="005A3877"/>
    <w:rsid w:val="005A7602"/>
    <w:rsid w:val="005B098D"/>
    <w:rsid w:val="005B0F3D"/>
    <w:rsid w:val="005B13BC"/>
    <w:rsid w:val="005B1626"/>
    <w:rsid w:val="005B209A"/>
    <w:rsid w:val="005B2430"/>
    <w:rsid w:val="005B27F6"/>
    <w:rsid w:val="005B3281"/>
    <w:rsid w:val="005B41EB"/>
    <w:rsid w:val="005B49AF"/>
    <w:rsid w:val="005B5FA3"/>
    <w:rsid w:val="005C00EF"/>
    <w:rsid w:val="005C0F21"/>
    <w:rsid w:val="005C136C"/>
    <w:rsid w:val="005C2383"/>
    <w:rsid w:val="005C2BA9"/>
    <w:rsid w:val="005C421D"/>
    <w:rsid w:val="005C5F3E"/>
    <w:rsid w:val="005D1191"/>
    <w:rsid w:val="005D17E4"/>
    <w:rsid w:val="005D3899"/>
    <w:rsid w:val="005D4C47"/>
    <w:rsid w:val="005D5F32"/>
    <w:rsid w:val="005D73C6"/>
    <w:rsid w:val="005D7568"/>
    <w:rsid w:val="005D79F9"/>
    <w:rsid w:val="005E0CF5"/>
    <w:rsid w:val="005E0E2B"/>
    <w:rsid w:val="005E2018"/>
    <w:rsid w:val="005E2EA3"/>
    <w:rsid w:val="005E4CF7"/>
    <w:rsid w:val="005E5E81"/>
    <w:rsid w:val="005E5FF5"/>
    <w:rsid w:val="005E6239"/>
    <w:rsid w:val="005E7B10"/>
    <w:rsid w:val="005F0AC7"/>
    <w:rsid w:val="005F2022"/>
    <w:rsid w:val="005F256A"/>
    <w:rsid w:val="005F2C08"/>
    <w:rsid w:val="005F40CD"/>
    <w:rsid w:val="005F4D2D"/>
    <w:rsid w:val="005F519F"/>
    <w:rsid w:val="005F658F"/>
    <w:rsid w:val="005F6953"/>
    <w:rsid w:val="005F6D2E"/>
    <w:rsid w:val="005F6F0D"/>
    <w:rsid w:val="005F7B46"/>
    <w:rsid w:val="00602ADA"/>
    <w:rsid w:val="0060535F"/>
    <w:rsid w:val="00606203"/>
    <w:rsid w:val="00606B31"/>
    <w:rsid w:val="006100FB"/>
    <w:rsid w:val="006111CB"/>
    <w:rsid w:val="00612AD9"/>
    <w:rsid w:val="006135C9"/>
    <w:rsid w:val="00613752"/>
    <w:rsid w:val="00614977"/>
    <w:rsid w:val="00616032"/>
    <w:rsid w:val="00621B0E"/>
    <w:rsid w:val="0062319C"/>
    <w:rsid w:val="00623C2A"/>
    <w:rsid w:val="006255EE"/>
    <w:rsid w:val="00625981"/>
    <w:rsid w:val="00625CD2"/>
    <w:rsid w:val="006261CE"/>
    <w:rsid w:val="006266DC"/>
    <w:rsid w:val="00626DA2"/>
    <w:rsid w:val="00626EAC"/>
    <w:rsid w:val="00627A93"/>
    <w:rsid w:val="00627B36"/>
    <w:rsid w:val="00627E01"/>
    <w:rsid w:val="006305B3"/>
    <w:rsid w:val="00630DDA"/>
    <w:rsid w:val="00630F11"/>
    <w:rsid w:val="00631821"/>
    <w:rsid w:val="006321B0"/>
    <w:rsid w:val="00634824"/>
    <w:rsid w:val="00634F5C"/>
    <w:rsid w:val="00635211"/>
    <w:rsid w:val="006359D6"/>
    <w:rsid w:val="00635EF7"/>
    <w:rsid w:val="00636E7B"/>
    <w:rsid w:val="00641162"/>
    <w:rsid w:val="0064133E"/>
    <w:rsid w:val="006419CC"/>
    <w:rsid w:val="00642072"/>
    <w:rsid w:val="00642885"/>
    <w:rsid w:val="0064353C"/>
    <w:rsid w:val="006440E8"/>
    <w:rsid w:val="006453BA"/>
    <w:rsid w:val="0064618B"/>
    <w:rsid w:val="00646E0A"/>
    <w:rsid w:val="0064777D"/>
    <w:rsid w:val="006507E8"/>
    <w:rsid w:val="00651FCB"/>
    <w:rsid w:val="00652B80"/>
    <w:rsid w:val="006541B8"/>
    <w:rsid w:val="006542D6"/>
    <w:rsid w:val="00654575"/>
    <w:rsid w:val="006546C6"/>
    <w:rsid w:val="00655131"/>
    <w:rsid w:val="00656643"/>
    <w:rsid w:val="0065680A"/>
    <w:rsid w:val="00656F68"/>
    <w:rsid w:val="00657886"/>
    <w:rsid w:val="00657894"/>
    <w:rsid w:val="006608A0"/>
    <w:rsid w:val="00660B7B"/>
    <w:rsid w:val="00661576"/>
    <w:rsid w:val="00662BD9"/>
    <w:rsid w:val="00662ECF"/>
    <w:rsid w:val="00663212"/>
    <w:rsid w:val="0066395C"/>
    <w:rsid w:val="00665465"/>
    <w:rsid w:val="006654A6"/>
    <w:rsid w:val="00665777"/>
    <w:rsid w:val="0066582E"/>
    <w:rsid w:val="00667014"/>
    <w:rsid w:val="006671C4"/>
    <w:rsid w:val="00667567"/>
    <w:rsid w:val="006701D6"/>
    <w:rsid w:val="0067103D"/>
    <w:rsid w:val="00671519"/>
    <w:rsid w:val="0067199B"/>
    <w:rsid w:val="00671F05"/>
    <w:rsid w:val="00672C6E"/>
    <w:rsid w:val="0067307B"/>
    <w:rsid w:val="00676A4E"/>
    <w:rsid w:val="00677773"/>
    <w:rsid w:val="00680121"/>
    <w:rsid w:val="00682CAC"/>
    <w:rsid w:val="00683E6D"/>
    <w:rsid w:val="00683ECE"/>
    <w:rsid w:val="00685A4B"/>
    <w:rsid w:val="00687412"/>
    <w:rsid w:val="006877B9"/>
    <w:rsid w:val="00690B3B"/>
    <w:rsid w:val="00690E4E"/>
    <w:rsid w:val="00691820"/>
    <w:rsid w:val="00692AF0"/>
    <w:rsid w:val="00693C85"/>
    <w:rsid w:val="00694F27"/>
    <w:rsid w:val="0069504D"/>
    <w:rsid w:val="006950BB"/>
    <w:rsid w:val="006961BF"/>
    <w:rsid w:val="00696BBF"/>
    <w:rsid w:val="00696CF1"/>
    <w:rsid w:val="00696E4D"/>
    <w:rsid w:val="006A0C3B"/>
    <w:rsid w:val="006A425A"/>
    <w:rsid w:val="006A5B48"/>
    <w:rsid w:val="006A5FCE"/>
    <w:rsid w:val="006A6845"/>
    <w:rsid w:val="006A6856"/>
    <w:rsid w:val="006A6C13"/>
    <w:rsid w:val="006A7993"/>
    <w:rsid w:val="006B16B8"/>
    <w:rsid w:val="006B20A8"/>
    <w:rsid w:val="006B28BB"/>
    <w:rsid w:val="006B2FA3"/>
    <w:rsid w:val="006B347A"/>
    <w:rsid w:val="006B3CDD"/>
    <w:rsid w:val="006B3F03"/>
    <w:rsid w:val="006B76E5"/>
    <w:rsid w:val="006C043B"/>
    <w:rsid w:val="006C1524"/>
    <w:rsid w:val="006C1EAE"/>
    <w:rsid w:val="006C3361"/>
    <w:rsid w:val="006C4E92"/>
    <w:rsid w:val="006C5108"/>
    <w:rsid w:val="006C5476"/>
    <w:rsid w:val="006C5D5F"/>
    <w:rsid w:val="006C61B7"/>
    <w:rsid w:val="006C6426"/>
    <w:rsid w:val="006C648E"/>
    <w:rsid w:val="006C6514"/>
    <w:rsid w:val="006C6850"/>
    <w:rsid w:val="006C69C0"/>
    <w:rsid w:val="006C6FF5"/>
    <w:rsid w:val="006C7911"/>
    <w:rsid w:val="006D00F4"/>
    <w:rsid w:val="006D2122"/>
    <w:rsid w:val="006D3825"/>
    <w:rsid w:val="006D432F"/>
    <w:rsid w:val="006D44B8"/>
    <w:rsid w:val="006D5124"/>
    <w:rsid w:val="006D5F43"/>
    <w:rsid w:val="006D60EB"/>
    <w:rsid w:val="006D626E"/>
    <w:rsid w:val="006D6772"/>
    <w:rsid w:val="006D6FE7"/>
    <w:rsid w:val="006D712C"/>
    <w:rsid w:val="006D75CF"/>
    <w:rsid w:val="006D7DFE"/>
    <w:rsid w:val="006E1941"/>
    <w:rsid w:val="006E360F"/>
    <w:rsid w:val="006E3614"/>
    <w:rsid w:val="006E37FC"/>
    <w:rsid w:val="006E4613"/>
    <w:rsid w:val="006E4676"/>
    <w:rsid w:val="006E4FD9"/>
    <w:rsid w:val="006E6041"/>
    <w:rsid w:val="006E7015"/>
    <w:rsid w:val="006E73DD"/>
    <w:rsid w:val="006F00F6"/>
    <w:rsid w:val="006F0E9E"/>
    <w:rsid w:val="006F1CD8"/>
    <w:rsid w:val="006F1ECD"/>
    <w:rsid w:val="006F2798"/>
    <w:rsid w:val="006F2BBC"/>
    <w:rsid w:val="006F4F35"/>
    <w:rsid w:val="006F5509"/>
    <w:rsid w:val="006F5781"/>
    <w:rsid w:val="006F68FC"/>
    <w:rsid w:val="00700071"/>
    <w:rsid w:val="00700E7E"/>
    <w:rsid w:val="00700E7F"/>
    <w:rsid w:val="00701281"/>
    <w:rsid w:val="00702185"/>
    <w:rsid w:val="0070231F"/>
    <w:rsid w:val="00703187"/>
    <w:rsid w:val="00703D2D"/>
    <w:rsid w:val="0070436F"/>
    <w:rsid w:val="00704E08"/>
    <w:rsid w:val="00710CC4"/>
    <w:rsid w:val="00711493"/>
    <w:rsid w:val="00711A0E"/>
    <w:rsid w:val="0071314F"/>
    <w:rsid w:val="007150FA"/>
    <w:rsid w:val="0071641F"/>
    <w:rsid w:val="00716683"/>
    <w:rsid w:val="00717677"/>
    <w:rsid w:val="00717A10"/>
    <w:rsid w:val="00717ADA"/>
    <w:rsid w:val="00717F4F"/>
    <w:rsid w:val="0072020A"/>
    <w:rsid w:val="00720548"/>
    <w:rsid w:val="00720B18"/>
    <w:rsid w:val="007227D3"/>
    <w:rsid w:val="007228F7"/>
    <w:rsid w:val="0072291E"/>
    <w:rsid w:val="00722C3A"/>
    <w:rsid w:val="00723489"/>
    <w:rsid w:val="007239D3"/>
    <w:rsid w:val="00723B0F"/>
    <w:rsid w:val="007247BB"/>
    <w:rsid w:val="00724ADE"/>
    <w:rsid w:val="00724B5B"/>
    <w:rsid w:val="00724E5D"/>
    <w:rsid w:val="0072510E"/>
    <w:rsid w:val="00725301"/>
    <w:rsid w:val="00725C7A"/>
    <w:rsid w:val="00727660"/>
    <w:rsid w:val="00730D98"/>
    <w:rsid w:val="00731AD2"/>
    <w:rsid w:val="00732950"/>
    <w:rsid w:val="00732A6F"/>
    <w:rsid w:val="00732C6B"/>
    <w:rsid w:val="00733EDE"/>
    <w:rsid w:val="00733FF7"/>
    <w:rsid w:val="007345D9"/>
    <w:rsid w:val="00737E19"/>
    <w:rsid w:val="007403E7"/>
    <w:rsid w:val="007418B4"/>
    <w:rsid w:val="00743DBF"/>
    <w:rsid w:val="00744D5A"/>
    <w:rsid w:val="00744FDA"/>
    <w:rsid w:val="007452CF"/>
    <w:rsid w:val="0074636C"/>
    <w:rsid w:val="007468BF"/>
    <w:rsid w:val="00746B5A"/>
    <w:rsid w:val="00747332"/>
    <w:rsid w:val="00747FC0"/>
    <w:rsid w:val="00747FE9"/>
    <w:rsid w:val="00750C16"/>
    <w:rsid w:val="00750F4C"/>
    <w:rsid w:val="007512A6"/>
    <w:rsid w:val="007515B8"/>
    <w:rsid w:val="00751E7D"/>
    <w:rsid w:val="00752546"/>
    <w:rsid w:val="0075261D"/>
    <w:rsid w:val="00752E6A"/>
    <w:rsid w:val="007537D0"/>
    <w:rsid w:val="00755816"/>
    <w:rsid w:val="00755AA9"/>
    <w:rsid w:val="00756934"/>
    <w:rsid w:val="007574EE"/>
    <w:rsid w:val="00761628"/>
    <w:rsid w:val="00761CA5"/>
    <w:rsid w:val="00761D69"/>
    <w:rsid w:val="00763BAE"/>
    <w:rsid w:val="007649A5"/>
    <w:rsid w:val="0076576D"/>
    <w:rsid w:val="0076610F"/>
    <w:rsid w:val="0076620B"/>
    <w:rsid w:val="00767BE8"/>
    <w:rsid w:val="00770096"/>
    <w:rsid w:val="007709AB"/>
    <w:rsid w:val="00770D14"/>
    <w:rsid w:val="00770E1C"/>
    <w:rsid w:val="0077193D"/>
    <w:rsid w:val="00772069"/>
    <w:rsid w:val="00773F90"/>
    <w:rsid w:val="00774E47"/>
    <w:rsid w:val="00776327"/>
    <w:rsid w:val="00776F90"/>
    <w:rsid w:val="007779D4"/>
    <w:rsid w:val="007779D5"/>
    <w:rsid w:val="00780033"/>
    <w:rsid w:val="0078089B"/>
    <w:rsid w:val="00781100"/>
    <w:rsid w:val="0078173A"/>
    <w:rsid w:val="007827FB"/>
    <w:rsid w:val="0078352D"/>
    <w:rsid w:val="00783834"/>
    <w:rsid w:val="007844F7"/>
    <w:rsid w:val="0078472E"/>
    <w:rsid w:val="00785C38"/>
    <w:rsid w:val="007879E1"/>
    <w:rsid w:val="0079097B"/>
    <w:rsid w:val="00792EFC"/>
    <w:rsid w:val="007933E0"/>
    <w:rsid w:val="00793C35"/>
    <w:rsid w:val="00794507"/>
    <w:rsid w:val="00795B82"/>
    <w:rsid w:val="007961B2"/>
    <w:rsid w:val="007A08B0"/>
    <w:rsid w:val="007A158B"/>
    <w:rsid w:val="007A239E"/>
    <w:rsid w:val="007A2D4F"/>
    <w:rsid w:val="007A3541"/>
    <w:rsid w:val="007A5EFC"/>
    <w:rsid w:val="007B0908"/>
    <w:rsid w:val="007B0FA7"/>
    <w:rsid w:val="007B14E3"/>
    <w:rsid w:val="007B38CC"/>
    <w:rsid w:val="007B433B"/>
    <w:rsid w:val="007B5A81"/>
    <w:rsid w:val="007B7E16"/>
    <w:rsid w:val="007C04BE"/>
    <w:rsid w:val="007C31E7"/>
    <w:rsid w:val="007C393D"/>
    <w:rsid w:val="007C3DC5"/>
    <w:rsid w:val="007C44D6"/>
    <w:rsid w:val="007C5612"/>
    <w:rsid w:val="007C64C4"/>
    <w:rsid w:val="007C7150"/>
    <w:rsid w:val="007D10D9"/>
    <w:rsid w:val="007D137D"/>
    <w:rsid w:val="007D3013"/>
    <w:rsid w:val="007D339D"/>
    <w:rsid w:val="007D4A26"/>
    <w:rsid w:val="007D58EF"/>
    <w:rsid w:val="007D5933"/>
    <w:rsid w:val="007D5F5A"/>
    <w:rsid w:val="007D6E5E"/>
    <w:rsid w:val="007D6EB8"/>
    <w:rsid w:val="007D7691"/>
    <w:rsid w:val="007D79E1"/>
    <w:rsid w:val="007D7AC4"/>
    <w:rsid w:val="007E0CC1"/>
    <w:rsid w:val="007E15CD"/>
    <w:rsid w:val="007E1A75"/>
    <w:rsid w:val="007E1EDB"/>
    <w:rsid w:val="007E2A43"/>
    <w:rsid w:val="007E324B"/>
    <w:rsid w:val="007E3330"/>
    <w:rsid w:val="007E495F"/>
    <w:rsid w:val="007E4D97"/>
    <w:rsid w:val="007E4E9C"/>
    <w:rsid w:val="007E7E1A"/>
    <w:rsid w:val="007F10D0"/>
    <w:rsid w:val="007F143B"/>
    <w:rsid w:val="007F167C"/>
    <w:rsid w:val="007F2477"/>
    <w:rsid w:val="007F432A"/>
    <w:rsid w:val="007F44EB"/>
    <w:rsid w:val="007F4C14"/>
    <w:rsid w:val="007F76A6"/>
    <w:rsid w:val="00801369"/>
    <w:rsid w:val="0080140A"/>
    <w:rsid w:val="008032AA"/>
    <w:rsid w:val="008048CA"/>
    <w:rsid w:val="0080501F"/>
    <w:rsid w:val="008060B7"/>
    <w:rsid w:val="00810100"/>
    <w:rsid w:val="00810D31"/>
    <w:rsid w:val="00810DF3"/>
    <w:rsid w:val="008110BA"/>
    <w:rsid w:val="008115D9"/>
    <w:rsid w:val="008126EB"/>
    <w:rsid w:val="00813A28"/>
    <w:rsid w:val="00813C4A"/>
    <w:rsid w:val="00813D7A"/>
    <w:rsid w:val="008143CD"/>
    <w:rsid w:val="00816D6E"/>
    <w:rsid w:val="0081739F"/>
    <w:rsid w:val="00817875"/>
    <w:rsid w:val="00820639"/>
    <w:rsid w:val="008211D9"/>
    <w:rsid w:val="008217FC"/>
    <w:rsid w:val="0082269F"/>
    <w:rsid w:val="0082347D"/>
    <w:rsid w:val="00823BCD"/>
    <w:rsid w:val="00825259"/>
    <w:rsid w:val="0082527A"/>
    <w:rsid w:val="00826E3F"/>
    <w:rsid w:val="00827D30"/>
    <w:rsid w:val="00830132"/>
    <w:rsid w:val="0083038C"/>
    <w:rsid w:val="00830B91"/>
    <w:rsid w:val="008312CD"/>
    <w:rsid w:val="0083192B"/>
    <w:rsid w:val="00832E54"/>
    <w:rsid w:val="00833199"/>
    <w:rsid w:val="00833B26"/>
    <w:rsid w:val="008350ED"/>
    <w:rsid w:val="008356C4"/>
    <w:rsid w:val="00836D05"/>
    <w:rsid w:val="00840BE0"/>
    <w:rsid w:val="00841721"/>
    <w:rsid w:val="00841FCB"/>
    <w:rsid w:val="00842551"/>
    <w:rsid w:val="00842E9F"/>
    <w:rsid w:val="00842EF6"/>
    <w:rsid w:val="008432A0"/>
    <w:rsid w:val="00844999"/>
    <w:rsid w:val="00845B8E"/>
    <w:rsid w:val="00846A15"/>
    <w:rsid w:val="008471B2"/>
    <w:rsid w:val="008473B6"/>
    <w:rsid w:val="0085148D"/>
    <w:rsid w:val="00851775"/>
    <w:rsid w:val="00851E12"/>
    <w:rsid w:val="00854052"/>
    <w:rsid w:val="00854520"/>
    <w:rsid w:val="0085518A"/>
    <w:rsid w:val="008561C6"/>
    <w:rsid w:val="00856ADD"/>
    <w:rsid w:val="00856D38"/>
    <w:rsid w:val="00856DEA"/>
    <w:rsid w:val="008578E4"/>
    <w:rsid w:val="00860C30"/>
    <w:rsid w:val="00860F80"/>
    <w:rsid w:val="00861925"/>
    <w:rsid w:val="008639B8"/>
    <w:rsid w:val="00866E3E"/>
    <w:rsid w:val="00870BA5"/>
    <w:rsid w:val="0087124B"/>
    <w:rsid w:val="00872765"/>
    <w:rsid w:val="0087282D"/>
    <w:rsid w:val="00873441"/>
    <w:rsid w:val="0087436E"/>
    <w:rsid w:val="00875A73"/>
    <w:rsid w:val="00877122"/>
    <w:rsid w:val="008800AC"/>
    <w:rsid w:val="00880309"/>
    <w:rsid w:val="008816A5"/>
    <w:rsid w:val="00881818"/>
    <w:rsid w:val="00881CD3"/>
    <w:rsid w:val="00881F1A"/>
    <w:rsid w:val="00882379"/>
    <w:rsid w:val="00882FAD"/>
    <w:rsid w:val="00883352"/>
    <w:rsid w:val="008834A7"/>
    <w:rsid w:val="00883A5B"/>
    <w:rsid w:val="0088410B"/>
    <w:rsid w:val="008841FD"/>
    <w:rsid w:val="00885529"/>
    <w:rsid w:val="008865E7"/>
    <w:rsid w:val="008906EF"/>
    <w:rsid w:val="008911AC"/>
    <w:rsid w:val="0089160A"/>
    <w:rsid w:val="00891F7D"/>
    <w:rsid w:val="00892254"/>
    <w:rsid w:val="008928D3"/>
    <w:rsid w:val="00893A56"/>
    <w:rsid w:val="00893B01"/>
    <w:rsid w:val="00894BBF"/>
    <w:rsid w:val="00895128"/>
    <w:rsid w:val="00895F16"/>
    <w:rsid w:val="008960D2"/>
    <w:rsid w:val="00896560"/>
    <w:rsid w:val="00896811"/>
    <w:rsid w:val="00897790"/>
    <w:rsid w:val="008A092D"/>
    <w:rsid w:val="008A143C"/>
    <w:rsid w:val="008A2764"/>
    <w:rsid w:val="008A280E"/>
    <w:rsid w:val="008A3399"/>
    <w:rsid w:val="008A3467"/>
    <w:rsid w:val="008A371B"/>
    <w:rsid w:val="008A48CA"/>
    <w:rsid w:val="008A4BD3"/>
    <w:rsid w:val="008A4E2D"/>
    <w:rsid w:val="008A557D"/>
    <w:rsid w:val="008A61F2"/>
    <w:rsid w:val="008A7C5A"/>
    <w:rsid w:val="008A7F2C"/>
    <w:rsid w:val="008B1440"/>
    <w:rsid w:val="008B146F"/>
    <w:rsid w:val="008B19CE"/>
    <w:rsid w:val="008B50D6"/>
    <w:rsid w:val="008B579A"/>
    <w:rsid w:val="008B6B0C"/>
    <w:rsid w:val="008B70B9"/>
    <w:rsid w:val="008C0334"/>
    <w:rsid w:val="008C08DD"/>
    <w:rsid w:val="008C1314"/>
    <w:rsid w:val="008C19BD"/>
    <w:rsid w:val="008C2B14"/>
    <w:rsid w:val="008C2C45"/>
    <w:rsid w:val="008C43AC"/>
    <w:rsid w:val="008C4691"/>
    <w:rsid w:val="008C55E8"/>
    <w:rsid w:val="008C6AF7"/>
    <w:rsid w:val="008C6CD2"/>
    <w:rsid w:val="008C6E28"/>
    <w:rsid w:val="008D008C"/>
    <w:rsid w:val="008D00EE"/>
    <w:rsid w:val="008D10C7"/>
    <w:rsid w:val="008D2C72"/>
    <w:rsid w:val="008D2D72"/>
    <w:rsid w:val="008D4014"/>
    <w:rsid w:val="008D419E"/>
    <w:rsid w:val="008D45F8"/>
    <w:rsid w:val="008D4686"/>
    <w:rsid w:val="008D4C93"/>
    <w:rsid w:val="008D705D"/>
    <w:rsid w:val="008D7672"/>
    <w:rsid w:val="008D7DA4"/>
    <w:rsid w:val="008E04DC"/>
    <w:rsid w:val="008E07A1"/>
    <w:rsid w:val="008E1AC1"/>
    <w:rsid w:val="008E1D8E"/>
    <w:rsid w:val="008E285B"/>
    <w:rsid w:val="008E4C0D"/>
    <w:rsid w:val="008E576C"/>
    <w:rsid w:val="008E68ED"/>
    <w:rsid w:val="008E75E8"/>
    <w:rsid w:val="008E7BB3"/>
    <w:rsid w:val="008E7BDB"/>
    <w:rsid w:val="008F0B93"/>
    <w:rsid w:val="008F0C2B"/>
    <w:rsid w:val="008F203C"/>
    <w:rsid w:val="008F2179"/>
    <w:rsid w:val="008F2901"/>
    <w:rsid w:val="008F343F"/>
    <w:rsid w:val="008F391E"/>
    <w:rsid w:val="008F4DF8"/>
    <w:rsid w:val="008F75C2"/>
    <w:rsid w:val="008F7B0D"/>
    <w:rsid w:val="008F7BCD"/>
    <w:rsid w:val="008F7FD4"/>
    <w:rsid w:val="00901056"/>
    <w:rsid w:val="009021D0"/>
    <w:rsid w:val="00902FBF"/>
    <w:rsid w:val="0090432A"/>
    <w:rsid w:val="009052BD"/>
    <w:rsid w:val="009061DD"/>
    <w:rsid w:val="00906736"/>
    <w:rsid w:val="00907A59"/>
    <w:rsid w:val="00912899"/>
    <w:rsid w:val="00912B63"/>
    <w:rsid w:val="0091326C"/>
    <w:rsid w:val="00913BB7"/>
    <w:rsid w:val="00914092"/>
    <w:rsid w:val="009152E4"/>
    <w:rsid w:val="00915758"/>
    <w:rsid w:val="00917216"/>
    <w:rsid w:val="00920189"/>
    <w:rsid w:val="009222CD"/>
    <w:rsid w:val="009228DB"/>
    <w:rsid w:val="00922C3E"/>
    <w:rsid w:val="0092443D"/>
    <w:rsid w:val="00924EE2"/>
    <w:rsid w:val="00926759"/>
    <w:rsid w:val="00927A9B"/>
    <w:rsid w:val="00927C15"/>
    <w:rsid w:val="00930552"/>
    <w:rsid w:val="00930986"/>
    <w:rsid w:val="00931D6F"/>
    <w:rsid w:val="0093212A"/>
    <w:rsid w:val="0093290C"/>
    <w:rsid w:val="009334BA"/>
    <w:rsid w:val="009340B6"/>
    <w:rsid w:val="009343C7"/>
    <w:rsid w:val="00935E93"/>
    <w:rsid w:val="00936797"/>
    <w:rsid w:val="0093746D"/>
    <w:rsid w:val="009375AA"/>
    <w:rsid w:val="009377C7"/>
    <w:rsid w:val="00937B20"/>
    <w:rsid w:val="00940FD7"/>
    <w:rsid w:val="00942811"/>
    <w:rsid w:val="00942FB3"/>
    <w:rsid w:val="009437A2"/>
    <w:rsid w:val="009439A9"/>
    <w:rsid w:val="009440D1"/>
    <w:rsid w:val="00944761"/>
    <w:rsid w:val="00945A39"/>
    <w:rsid w:val="00945A8B"/>
    <w:rsid w:val="0094686D"/>
    <w:rsid w:val="00946F3A"/>
    <w:rsid w:val="0094757C"/>
    <w:rsid w:val="009514B7"/>
    <w:rsid w:val="0095200F"/>
    <w:rsid w:val="00953523"/>
    <w:rsid w:val="00954BD4"/>
    <w:rsid w:val="00955751"/>
    <w:rsid w:val="00956779"/>
    <w:rsid w:val="009569D5"/>
    <w:rsid w:val="00956E2F"/>
    <w:rsid w:val="009578E5"/>
    <w:rsid w:val="00957D1D"/>
    <w:rsid w:val="00960B7E"/>
    <w:rsid w:val="00961E6F"/>
    <w:rsid w:val="00963B47"/>
    <w:rsid w:val="00963F3B"/>
    <w:rsid w:val="00964CC5"/>
    <w:rsid w:val="009653A6"/>
    <w:rsid w:val="009662D5"/>
    <w:rsid w:val="00972445"/>
    <w:rsid w:val="00972453"/>
    <w:rsid w:val="00972F11"/>
    <w:rsid w:val="009738E9"/>
    <w:rsid w:val="009746E2"/>
    <w:rsid w:val="00975B14"/>
    <w:rsid w:val="0097737B"/>
    <w:rsid w:val="00977404"/>
    <w:rsid w:val="00977832"/>
    <w:rsid w:val="00977EC8"/>
    <w:rsid w:val="0098119C"/>
    <w:rsid w:val="00981AEB"/>
    <w:rsid w:val="00982529"/>
    <w:rsid w:val="0098258D"/>
    <w:rsid w:val="00983D32"/>
    <w:rsid w:val="00985614"/>
    <w:rsid w:val="009856DE"/>
    <w:rsid w:val="00985AEE"/>
    <w:rsid w:val="00986B8E"/>
    <w:rsid w:val="00986FAD"/>
    <w:rsid w:val="00987E4D"/>
    <w:rsid w:val="00987F54"/>
    <w:rsid w:val="009905A5"/>
    <w:rsid w:val="00994D0C"/>
    <w:rsid w:val="00996585"/>
    <w:rsid w:val="009965CE"/>
    <w:rsid w:val="00996CB4"/>
    <w:rsid w:val="009972AB"/>
    <w:rsid w:val="009A06AC"/>
    <w:rsid w:val="009A19DC"/>
    <w:rsid w:val="009A1E0F"/>
    <w:rsid w:val="009A224E"/>
    <w:rsid w:val="009A2F8C"/>
    <w:rsid w:val="009A39C2"/>
    <w:rsid w:val="009A579D"/>
    <w:rsid w:val="009A6A59"/>
    <w:rsid w:val="009A6B4B"/>
    <w:rsid w:val="009A74DE"/>
    <w:rsid w:val="009A75A1"/>
    <w:rsid w:val="009A782F"/>
    <w:rsid w:val="009B0313"/>
    <w:rsid w:val="009B12C2"/>
    <w:rsid w:val="009B2888"/>
    <w:rsid w:val="009B3214"/>
    <w:rsid w:val="009B4941"/>
    <w:rsid w:val="009B4CE1"/>
    <w:rsid w:val="009B6068"/>
    <w:rsid w:val="009B60B5"/>
    <w:rsid w:val="009B614F"/>
    <w:rsid w:val="009B6187"/>
    <w:rsid w:val="009B6E9B"/>
    <w:rsid w:val="009B72A8"/>
    <w:rsid w:val="009B7B8C"/>
    <w:rsid w:val="009C016D"/>
    <w:rsid w:val="009C1680"/>
    <w:rsid w:val="009C2D51"/>
    <w:rsid w:val="009C35EA"/>
    <w:rsid w:val="009C3738"/>
    <w:rsid w:val="009C4A34"/>
    <w:rsid w:val="009C538A"/>
    <w:rsid w:val="009C5A60"/>
    <w:rsid w:val="009C5B74"/>
    <w:rsid w:val="009C5BC4"/>
    <w:rsid w:val="009C6E3A"/>
    <w:rsid w:val="009C7617"/>
    <w:rsid w:val="009D094F"/>
    <w:rsid w:val="009D0EA1"/>
    <w:rsid w:val="009D151E"/>
    <w:rsid w:val="009D4056"/>
    <w:rsid w:val="009D4C4C"/>
    <w:rsid w:val="009D5CD9"/>
    <w:rsid w:val="009D634B"/>
    <w:rsid w:val="009D6425"/>
    <w:rsid w:val="009D651D"/>
    <w:rsid w:val="009D6641"/>
    <w:rsid w:val="009E026D"/>
    <w:rsid w:val="009E0B6F"/>
    <w:rsid w:val="009E2CEF"/>
    <w:rsid w:val="009E3044"/>
    <w:rsid w:val="009E319F"/>
    <w:rsid w:val="009E40F2"/>
    <w:rsid w:val="009E596F"/>
    <w:rsid w:val="009E6613"/>
    <w:rsid w:val="009E6879"/>
    <w:rsid w:val="009E7176"/>
    <w:rsid w:val="009E7785"/>
    <w:rsid w:val="009E7A57"/>
    <w:rsid w:val="009F04F2"/>
    <w:rsid w:val="009F0F23"/>
    <w:rsid w:val="009F20C3"/>
    <w:rsid w:val="009F4242"/>
    <w:rsid w:val="009F5B21"/>
    <w:rsid w:val="009F6AD4"/>
    <w:rsid w:val="009F70E7"/>
    <w:rsid w:val="009F7C6B"/>
    <w:rsid w:val="00A00B5B"/>
    <w:rsid w:val="00A01231"/>
    <w:rsid w:val="00A0146E"/>
    <w:rsid w:val="00A02184"/>
    <w:rsid w:val="00A043EE"/>
    <w:rsid w:val="00A05167"/>
    <w:rsid w:val="00A067BC"/>
    <w:rsid w:val="00A07249"/>
    <w:rsid w:val="00A07B58"/>
    <w:rsid w:val="00A1004D"/>
    <w:rsid w:val="00A12F2F"/>
    <w:rsid w:val="00A134B0"/>
    <w:rsid w:val="00A13A70"/>
    <w:rsid w:val="00A13F7E"/>
    <w:rsid w:val="00A13F99"/>
    <w:rsid w:val="00A14646"/>
    <w:rsid w:val="00A151C8"/>
    <w:rsid w:val="00A169A6"/>
    <w:rsid w:val="00A17258"/>
    <w:rsid w:val="00A1763C"/>
    <w:rsid w:val="00A2049A"/>
    <w:rsid w:val="00A20F33"/>
    <w:rsid w:val="00A21E72"/>
    <w:rsid w:val="00A2243A"/>
    <w:rsid w:val="00A22A92"/>
    <w:rsid w:val="00A233AE"/>
    <w:rsid w:val="00A234AB"/>
    <w:rsid w:val="00A2405A"/>
    <w:rsid w:val="00A24EBA"/>
    <w:rsid w:val="00A25220"/>
    <w:rsid w:val="00A2606D"/>
    <w:rsid w:val="00A263AD"/>
    <w:rsid w:val="00A266BD"/>
    <w:rsid w:val="00A31B9D"/>
    <w:rsid w:val="00A32F9C"/>
    <w:rsid w:val="00A33F38"/>
    <w:rsid w:val="00A34260"/>
    <w:rsid w:val="00A354AE"/>
    <w:rsid w:val="00A379E8"/>
    <w:rsid w:val="00A40D12"/>
    <w:rsid w:val="00A410F6"/>
    <w:rsid w:val="00A42C8E"/>
    <w:rsid w:val="00A43E4C"/>
    <w:rsid w:val="00A4413C"/>
    <w:rsid w:val="00A44D52"/>
    <w:rsid w:val="00A44FF3"/>
    <w:rsid w:val="00A4631F"/>
    <w:rsid w:val="00A466C4"/>
    <w:rsid w:val="00A46ED9"/>
    <w:rsid w:val="00A474B8"/>
    <w:rsid w:val="00A47AAA"/>
    <w:rsid w:val="00A47D39"/>
    <w:rsid w:val="00A501F7"/>
    <w:rsid w:val="00A520AE"/>
    <w:rsid w:val="00A540D6"/>
    <w:rsid w:val="00A55CBC"/>
    <w:rsid w:val="00A56AD2"/>
    <w:rsid w:val="00A56BAB"/>
    <w:rsid w:val="00A5728E"/>
    <w:rsid w:val="00A57B9D"/>
    <w:rsid w:val="00A57C85"/>
    <w:rsid w:val="00A57D99"/>
    <w:rsid w:val="00A57F9D"/>
    <w:rsid w:val="00A60343"/>
    <w:rsid w:val="00A62200"/>
    <w:rsid w:val="00A63D37"/>
    <w:rsid w:val="00A63D82"/>
    <w:rsid w:val="00A65B7F"/>
    <w:rsid w:val="00A67F75"/>
    <w:rsid w:val="00A7041C"/>
    <w:rsid w:val="00A72053"/>
    <w:rsid w:val="00A72785"/>
    <w:rsid w:val="00A727C7"/>
    <w:rsid w:val="00A72F94"/>
    <w:rsid w:val="00A733A1"/>
    <w:rsid w:val="00A73682"/>
    <w:rsid w:val="00A73F85"/>
    <w:rsid w:val="00A75788"/>
    <w:rsid w:val="00A76384"/>
    <w:rsid w:val="00A7783F"/>
    <w:rsid w:val="00A779AF"/>
    <w:rsid w:val="00A80263"/>
    <w:rsid w:val="00A81B92"/>
    <w:rsid w:val="00A83FF3"/>
    <w:rsid w:val="00A8440A"/>
    <w:rsid w:val="00A84965"/>
    <w:rsid w:val="00A84D49"/>
    <w:rsid w:val="00A8541E"/>
    <w:rsid w:val="00A85F92"/>
    <w:rsid w:val="00A86470"/>
    <w:rsid w:val="00A8666C"/>
    <w:rsid w:val="00A900DB"/>
    <w:rsid w:val="00A9012A"/>
    <w:rsid w:val="00A91AB0"/>
    <w:rsid w:val="00A91C9F"/>
    <w:rsid w:val="00A91E6A"/>
    <w:rsid w:val="00A92E0F"/>
    <w:rsid w:val="00A934B6"/>
    <w:rsid w:val="00A93614"/>
    <w:rsid w:val="00A9393C"/>
    <w:rsid w:val="00A95B11"/>
    <w:rsid w:val="00A95D43"/>
    <w:rsid w:val="00A95D93"/>
    <w:rsid w:val="00A969D9"/>
    <w:rsid w:val="00AA0529"/>
    <w:rsid w:val="00AA10F8"/>
    <w:rsid w:val="00AA21E3"/>
    <w:rsid w:val="00AA40BB"/>
    <w:rsid w:val="00AA7BCA"/>
    <w:rsid w:val="00AB1104"/>
    <w:rsid w:val="00AB1DE5"/>
    <w:rsid w:val="00AB2770"/>
    <w:rsid w:val="00AB2FA6"/>
    <w:rsid w:val="00AB33D9"/>
    <w:rsid w:val="00AB399F"/>
    <w:rsid w:val="00AB3E74"/>
    <w:rsid w:val="00AB3EAC"/>
    <w:rsid w:val="00AB5409"/>
    <w:rsid w:val="00AB566C"/>
    <w:rsid w:val="00AB61C3"/>
    <w:rsid w:val="00AC0C09"/>
    <w:rsid w:val="00AC13EB"/>
    <w:rsid w:val="00AC1BDE"/>
    <w:rsid w:val="00AC1F7F"/>
    <w:rsid w:val="00AC271A"/>
    <w:rsid w:val="00AC330A"/>
    <w:rsid w:val="00AC3472"/>
    <w:rsid w:val="00AC3558"/>
    <w:rsid w:val="00AC4492"/>
    <w:rsid w:val="00AC47AC"/>
    <w:rsid w:val="00AC6B59"/>
    <w:rsid w:val="00AC7933"/>
    <w:rsid w:val="00AC7B73"/>
    <w:rsid w:val="00AD3D7C"/>
    <w:rsid w:val="00AD42D6"/>
    <w:rsid w:val="00AD48E5"/>
    <w:rsid w:val="00AD6535"/>
    <w:rsid w:val="00AD67F2"/>
    <w:rsid w:val="00AD6858"/>
    <w:rsid w:val="00AE08EB"/>
    <w:rsid w:val="00AE1929"/>
    <w:rsid w:val="00AE204E"/>
    <w:rsid w:val="00AE2E9B"/>
    <w:rsid w:val="00AE3489"/>
    <w:rsid w:val="00AE386B"/>
    <w:rsid w:val="00AE3D10"/>
    <w:rsid w:val="00AE63DD"/>
    <w:rsid w:val="00AE6F33"/>
    <w:rsid w:val="00AF0CB1"/>
    <w:rsid w:val="00AF0E67"/>
    <w:rsid w:val="00AF2EBF"/>
    <w:rsid w:val="00AF3398"/>
    <w:rsid w:val="00AF392A"/>
    <w:rsid w:val="00AF4330"/>
    <w:rsid w:val="00AF4B52"/>
    <w:rsid w:val="00AF6292"/>
    <w:rsid w:val="00AF68E7"/>
    <w:rsid w:val="00AF7E5C"/>
    <w:rsid w:val="00B01F1D"/>
    <w:rsid w:val="00B0397E"/>
    <w:rsid w:val="00B03B9D"/>
    <w:rsid w:val="00B0505E"/>
    <w:rsid w:val="00B061A2"/>
    <w:rsid w:val="00B06542"/>
    <w:rsid w:val="00B0709D"/>
    <w:rsid w:val="00B07555"/>
    <w:rsid w:val="00B07D4F"/>
    <w:rsid w:val="00B10434"/>
    <w:rsid w:val="00B14B91"/>
    <w:rsid w:val="00B14E00"/>
    <w:rsid w:val="00B1559D"/>
    <w:rsid w:val="00B15701"/>
    <w:rsid w:val="00B17274"/>
    <w:rsid w:val="00B1733A"/>
    <w:rsid w:val="00B1756F"/>
    <w:rsid w:val="00B17759"/>
    <w:rsid w:val="00B208C7"/>
    <w:rsid w:val="00B21198"/>
    <w:rsid w:val="00B2135C"/>
    <w:rsid w:val="00B216C4"/>
    <w:rsid w:val="00B2251B"/>
    <w:rsid w:val="00B22683"/>
    <w:rsid w:val="00B22861"/>
    <w:rsid w:val="00B22CF9"/>
    <w:rsid w:val="00B247CE"/>
    <w:rsid w:val="00B2498D"/>
    <w:rsid w:val="00B25A45"/>
    <w:rsid w:val="00B25D85"/>
    <w:rsid w:val="00B2684D"/>
    <w:rsid w:val="00B269E1"/>
    <w:rsid w:val="00B279E6"/>
    <w:rsid w:val="00B27D5B"/>
    <w:rsid w:val="00B300FA"/>
    <w:rsid w:val="00B30CF3"/>
    <w:rsid w:val="00B315F4"/>
    <w:rsid w:val="00B319AD"/>
    <w:rsid w:val="00B32869"/>
    <w:rsid w:val="00B32D86"/>
    <w:rsid w:val="00B331C7"/>
    <w:rsid w:val="00B33F2D"/>
    <w:rsid w:val="00B36888"/>
    <w:rsid w:val="00B3756E"/>
    <w:rsid w:val="00B376C2"/>
    <w:rsid w:val="00B40852"/>
    <w:rsid w:val="00B41428"/>
    <w:rsid w:val="00B4153C"/>
    <w:rsid w:val="00B41681"/>
    <w:rsid w:val="00B41770"/>
    <w:rsid w:val="00B418B5"/>
    <w:rsid w:val="00B418F3"/>
    <w:rsid w:val="00B42EF9"/>
    <w:rsid w:val="00B42F80"/>
    <w:rsid w:val="00B43055"/>
    <w:rsid w:val="00B438C4"/>
    <w:rsid w:val="00B43AA7"/>
    <w:rsid w:val="00B44B3A"/>
    <w:rsid w:val="00B4503C"/>
    <w:rsid w:val="00B45CA7"/>
    <w:rsid w:val="00B46B6D"/>
    <w:rsid w:val="00B47020"/>
    <w:rsid w:val="00B47028"/>
    <w:rsid w:val="00B47358"/>
    <w:rsid w:val="00B47899"/>
    <w:rsid w:val="00B505A5"/>
    <w:rsid w:val="00B50969"/>
    <w:rsid w:val="00B51595"/>
    <w:rsid w:val="00B51A0A"/>
    <w:rsid w:val="00B51B2E"/>
    <w:rsid w:val="00B5252B"/>
    <w:rsid w:val="00B525BE"/>
    <w:rsid w:val="00B53012"/>
    <w:rsid w:val="00B53371"/>
    <w:rsid w:val="00B54BB6"/>
    <w:rsid w:val="00B558AD"/>
    <w:rsid w:val="00B55F4A"/>
    <w:rsid w:val="00B573A2"/>
    <w:rsid w:val="00B5776B"/>
    <w:rsid w:val="00B578AF"/>
    <w:rsid w:val="00B60148"/>
    <w:rsid w:val="00B60269"/>
    <w:rsid w:val="00B60B04"/>
    <w:rsid w:val="00B60E53"/>
    <w:rsid w:val="00B6157F"/>
    <w:rsid w:val="00B638CC"/>
    <w:rsid w:val="00B6397C"/>
    <w:rsid w:val="00B63FB7"/>
    <w:rsid w:val="00B644E3"/>
    <w:rsid w:val="00B65B77"/>
    <w:rsid w:val="00B66169"/>
    <w:rsid w:val="00B66944"/>
    <w:rsid w:val="00B670B7"/>
    <w:rsid w:val="00B676C9"/>
    <w:rsid w:val="00B67E80"/>
    <w:rsid w:val="00B7125C"/>
    <w:rsid w:val="00B7130D"/>
    <w:rsid w:val="00B72265"/>
    <w:rsid w:val="00B722DC"/>
    <w:rsid w:val="00B7254C"/>
    <w:rsid w:val="00B72A2B"/>
    <w:rsid w:val="00B734FE"/>
    <w:rsid w:val="00B74E98"/>
    <w:rsid w:val="00B75250"/>
    <w:rsid w:val="00B7748D"/>
    <w:rsid w:val="00B80CC1"/>
    <w:rsid w:val="00B81780"/>
    <w:rsid w:val="00B819C2"/>
    <w:rsid w:val="00B81E57"/>
    <w:rsid w:val="00B8298B"/>
    <w:rsid w:val="00B84ABD"/>
    <w:rsid w:val="00B851DE"/>
    <w:rsid w:val="00B85B57"/>
    <w:rsid w:val="00B85BED"/>
    <w:rsid w:val="00B8695B"/>
    <w:rsid w:val="00B869D1"/>
    <w:rsid w:val="00B87D79"/>
    <w:rsid w:val="00B90CC8"/>
    <w:rsid w:val="00B91AC0"/>
    <w:rsid w:val="00B925D4"/>
    <w:rsid w:val="00B929ED"/>
    <w:rsid w:val="00B92BFF"/>
    <w:rsid w:val="00B92EBE"/>
    <w:rsid w:val="00B949AA"/>
    <w:rsid w:val="00B94C0F"/>
    <w:rsid w:val="00B94C84"/>
    <w:rsid w:val="00B94D49"/>
    <w:rsid w:val="00B956A7"/>
    <w:rsid w:val="00B95758"/>
    <w:rsid w:val="00BA0741"/>
    <w:rsid w:val="00BA0EE2"/>
    <w:rsid w:val="00BA2487"/>
    <w:rsid w:val="00BA31C2"/>
    <w:rsid w:val="00BA454B"/>
    <w:rsid w:val="00BA665C"/>
    <w:rsid w:val="00BA7EAE"/>
    <w:rsid w:val="00BB0F8C"/>
    <w:rsid w:val="00BB1F48"/>
    <w:rsid w:val="00BB2284"/>
    <w:rsid w:val="00BB2971"/>
    <w:rsid w:val="00BB40B6"/>
    <w:rsid w:val="00BB42F5"/>
    <w:rsid w:val="00BB4376"/>
    <w:rsid w:val="00BB452B"/>
    <w:rsid w:val="00BB468C"/>
    <w:rsid w:val="00BB4AB0"/>
    <w:rsid w:val="00BB5436"/>
    <w:rsid w:val="00BB619C"/>
    <w:rsid w:val="00BB633A"/>
    <w:rsid w:val="00BB682C"/>
    <w:rsid w:val="00BB74DB"/>
    <w:rsid w:val="00BB7A2E"/>
    <w:rsid w:val="00BC1608"/>
    <w:rsid w:val="00BC174A"/>
    <w:rsid w:val="00BC2423"/>
    <w:rsid w:val="00BC31C5"/>
    <w:rsid w:val="00BC5325"/>
    <w:rsid w:val="00BC72BA"/>
    <w:rsid w:val="00BC7E3E"/>
    <w:rsid w:val="00BD2354"/>
    <w:rsid w:val="00BD239D"/>
    <w:rsid w:val="00BD2426"/>
    <w:rsid w:val="00BD2821"/>
    <w:rsid w:val="00BD28EC"/>
    <w:rsid w:val="00BD3866"/>
    <w:rsid w:val="00BD41DA"/>
    <w:rsid w:val="00BD48AD"/>
    <w:rsid w:val="00BD65B6"/>
    <w:rsid w:val="00BD74CE"/>
    <w:rsid w:val="00BE037A"/>
    <w:rsid w:val="00BE071B"/>
    <w:rsid w:val="00BE163E"/>
    <w:rsid w:val="00BE2AC9"/>
    <w:rsid w:val="00BE3C61"/>
    <w:rsid w:val="00BE3F53"/>
    <w:rsid w:val="00BE3F82"/>
    <w:rsid w:val="00BE5A47"/>
    <w:rsid w:val="00BE7BA2"/>
    <w:rsid w:val="00BE7D3B"/>
    <w:rsid w:val="00BF0AC5"/>
    <w:rsid w:val="00BF171E"/>
    <w:rsid w:val="00BF2D4F"/>
    <w:rsid w:val="00BF2DD6"/>
    <w:rsid w:val="00BF47AF"/>
    <w:rsid w:val="00BF4F63"/>
    <w:rsid w:val="00BF4FEA"/>
    <w:rsid w:val="00BF500B"/>
    <w:rsid w:val="00BF5620"/>
    <w:rsid w:val="00BF644C"/>
    <w:rsid w:val="00BF64F2"/>
    <w:rsid w:val="00BF6A22"/>
    <w:rsid w:val="00BF6BE9"/>
    <w:rsid w:val="00BF6C0F"/>
    <w:rsid w:val="00BF6CAB"/>
    <w:rsid w:val="00BF6EBD"/>
    <w:rsid w:val="00C00834"/>
    <w:rsid w:val="00C0085E"/>
    <w:rsid w:val="00C00C83"/>
    <w:rsid w:val="00C01495"/>
    <w:rsid w:val="00C01AEF"/>
    <w:rsid w:val="00C01BAC"/>
    <w:rsid w:val="00C020DE"/>
    <w:rsid w:val="00C029D1"/>
    <w:rsid w:val="00C033EA"/>
    <w:rsid w:val="00C039FB"/>
    <w:rsid w:val="00C0417A"/>
    <w:rsid w:val="00C0472A"/>
    <w:rsid w:val="00C04783"/>
    <w:rsid w:val="00C058C3"/>
    <w:rsid w:val="00C05B99"/>
    <w:rsid w:val="00C061E9"/>
    <w:rsid w:val="00C068A7"/>
    <w:rsid w:val="00C0770D"/>
    <w:rsid w:val="00C07A99"/>
    <w:rsid w:val="00C10059"/>
    <w:rsid w:val="00C10D13"/>
    <w:rsid w:val="00C10F6E"/>
    <w:rsid w:val="00C11A9F"/>
    <w:rsid w:val="00C11D36"/>
    <w:rsid w:val="00C12D2E"/>
    <w:rsid w:val="00C145AD"/>
    <w:rsid w:val="00C15F42"/>
    <w:rsid w:val="00C160EC"/>
    <w:rsid w:val="00C17549"/>
    <w:rsid w:val="00C207A7"/>
    <w:rsid w:val="00C20F95"/>
    <w:rsid w:val="00C21857"/>
    <w:rsid w:val="00C21DE6"/>
    <w:rsid w:val="00C227D7"/>
    <w:rsid w:val="00C22E98"/>
    <w:rsid w:val="00C23B37"/>
    <w:rsid w:val="00C24B11"/>
    <w:rsid w:val="00C25F51"/>
    <w:rsid w:val="00C273B4"/>
    <w:rsid w:val="00C27620"/>
    <w:rsid w:val="00C31AD0"/>
    <w:rsid w:val="00C3343F"/>
    <w:rsid w:val="00C3451A"/>
    <w:rsid w:val="00C34A9F"/>
    <w:rsid w:val="00C35576"/>
    <w:rsid w:val="00C35CEA"/>
    <w:rsid w:val="00C36030"/>
    <w:rsid w:val="00C37C46"/>
    <w:rsid w:val="00C40109"/>
    <w:rsid w:val="00C40681"/>
    <w:rsid w:val="00C40B4E"/>
    <w:rsid w:val="00C40D45"/>
    <w:rsid w:val="00C4189A"/>
    <w:rsid w:val="00C41CAD"/>
    <w:rsid w:val="00C42697"/>
    <w:rsid w:val="00C44D12"/>
    <w:rsid w:val="00C46660"/>
    <w:rsid w:val="00C468F5"/>
    <w:rsid w:val="00C47DA0"/>
    <w:rsid w:val="00C50BC7"/>
    <w:rsid w:val="00C50FE6"/>
    <w:rsid w:val="00C51519"/>
    <w:rsid w:val="00C515F9"/>
    <w:rsid w:val="00C528E6"/>
    <w:rsid w:val="00C530F3"/>
    <w:rsid w:val="00C5433A"/>
    <w:rsid w:val="00C5497C"/>
    <w:rsid w:val="00C55619"/>
    <w:rsid w:val="00C55703"/>
    <w:rsid w:val="00C567BC"/>
    <w:rsid w:val="00C568DE"/>
    <w:rsid w:val="00C57A04"/>
    <w:rsid w:val="00C60FA5"/>
    <w:rsid w:val="00C62F4E"/>
    <w:rsid w:val="00C63B2A"/>
    <w:rsid w:val="00C64489"/>
    <w:rsid w:val="00C6452E"/>
    <w:rsid w:val="00C6519C"/>
    <w:rsid w:val="00C662A5"/>
    <w:rsid w:val="00C67ACD"/>
    <w:rsid w:val="00C71BD7"/>
    <w:rsid w:val="00C71D22"/>
    <w:rsid w:val="00C71D5D"/>
    <w:rsid w:val="00C726F7"/>
    <w:rsid w:val="00C72760"/>
    <w:rsid w:val="00C7341B"/>
    <w:rsid w:val="00C7360F"/>
    <w:rsid w:val="00C73A7A"/>
    <w:rsid w:val="00C74A6D"/>
    <w:rsid w:val="00C74CEF"/>
    <w:rsid w:val="00C76285"/>
    <w:rsid w:val="00C76E27"/>
    <w:rsid w:val="00C80913"/>
    <w:rsid w:val="00C821B8"/>
    <w:rsid w:val="00C831C3"/>
    <w:rsid w:val="00C84B7D"/>
    <w:rsid w:val="00C8618D"/>
    <w:rsid w:val="00C86A2D"/>
    <w:rsid w:val="00C872E3"/>
    <w:rsid w:val="00C874D6"/>
    <w:rsid w:val="00C8773E"/>
    <w:rsid w:val="00C87D43"/>
    <w:rsid w:val="00C87E3A"/>
    <w:rsid w:val="00C90231"/>
    <w:rsid w:val="00C90544"/>
    <w:rsid w:val="00C90F9B"/>
    <w:rsid w:val="00C91195"/>
    <w:rsid w:val="00C917BE"/>
    <w:rsid w:val="00C91938"/>
    <w:rsid w:val="00C92E15"/>
    <w:rsid w:val="00C936C9"/>
    <w:rsid w:val="00C93862"/>
    <w:rsid w:val="00C93AA1"/>
    <w:rsid w:val="00C93B8E"/>
    <w:rsid w:val="00C93FFA"/>
    <w:rsid w:val="00C94313"/>
    <w:rsid w:val="00C944A3"/>
    <w:rsid w:val="00C946C3"/>
    <w:rsid w:val="00C94828"/>
    <w:rsid w:val="00C955F5"/>
    <w:rsid w:val="00C95E9E"/>
    <w:rsid w:val="00CA01E2"/>
    <w:rsid w:val="00CA121F"/>
    <w:rsid w:val="00CA12B2"/>
    <w:rsid w:val="00CA20D7"/>
    <w:rsid w:val="00CA331D"/>
    <w:rsid w:val="00CA3523"/>
    <w:rsid w:val="00CA40B4"/>
    <w:rsid w:val="00CA50A0"/>
    <w:rsid w:val="00CA5876"/>
    <w:rsid w:val="00CA5FC1"/>
    <w:rsid w:val="00CA63B7"/>
    <w:rsid w:val="00CA6801"/>
    <w:rsid w:val="00CB0080"/>
    <w:rsid w:val="00CB071F"/>
    <w:rsid w:val="00CB1D8C"/>
    <w:rsid w:val="00CB23F2"/>
    <w:rsid w:val="00CB3643"/>
    <w:rsid w:val="00CB54BA"/>
    <w:rsid w:val="00CB568F"/>
    <w:rsid w:val="00CB687A"/>
    <w:rsid w:val="00CB7D85"/>
    <w:rsid w:val="00CC061B"/>
    <w:rsid w:val="00CC29E1"/>
    <w:rsid w:val="00CC2B83"/>
    <w:rsid w:val="00CC4685"/>
    <w:rsid w:val="00CC51DF"/>
    <w:rsid w:val="00CC6B47"/>
    <w:rsid w:val="00CC74B3"/>
    <w:rsid w:val="00CC7A29"/>
    <w:rsid w:val="00CC7ED8"/>
    <w:rsid w:val="00CD0E40"/>
    <w:rsid w:val="00CD1055"/>
    <w:rsid w:val="00CD12E3"/>
    <w:rsid w:val="00CD1670"/>
    <w:rsid w:val="00CD18D8"/>
    <w:rsid w:val="00CD1A48"/>
    <w:rsid w:val="00CD1FEA"/>
    <w:rsid w:val="00CD29C0"/>
    <w:rsid w:val="00CD39BB"/>
    <w:rsid w:val="00CD505A"/>
    <w:rsid w:val="00CD5DCB"/>
    <w:rsid w:val="00CD6B8C"/>
    <w:rsid w:val="00CD6C59"/>
    <w:rsid w:val="00CD6EC5"/>
    <w:rsid w:val="00CE08BF"/>
    <w:rsid w:val="00CE29E9"/>
    <w:rsid w:val="00CE3467"/>
    <w:rsid w:val="00CE4D9E"/>
    <w:rsid w:val="00CE5B58"/>
    <w:rsid w:val="00CE614E"/>
    <w:rsid w:val="00CE6323"/>
    <w:rsid w:val="00CE7AAB"/>
    <w:rsid w:val="00CF0BCF"/>
    <w:rsid w:val="00CF1F16"/>
    <w:rsid w:val="00CF4D61"/>
    <w:rsid w:val="00CF4E42"/>
    <w:rsid w:val="00CF5194"/>
    <w:rsid w:val="00CF58B4"/>
    <w:rsid w:val="00CF5D27"/>
    <w:rsid w:val="00CF5E5B"/>
    <w:rsid w:val="00CF6AB4"/>
    <w:rsid w:val="00CF75B6"/>
    <w:rsid w:val="00D00E78"/>
    <w:rsid w:val="00D01750"/>
    <w:rsid w:val="00D019F8"/>
    <w:rsid w:val="00D022CD"/>
    <w:rsid w:val="00D02EF9"/>
    <w:rsid w:val="00D035C4"/>
    <w:rsid w:val="00D04478"/>
    <w:rsid w:val="00D04899"/>
    <w:rsid w:val="00D0592E"/>
    <w:rsid w:val="00D059B8"/>
    <w:rsid w:val="00D0654F"/>
    <w:rsid w:val="00D0743F"/>
    <w:rsid w:val="00D0747C"/>
    <w:rsid w:val="00D106C6"/>
    <w:rsid w:val="00D11354"/>
    <w:rsid w:val="00D113CE"/>
    <w:rsid w:val="00D11609"/>
    <w:rsid w:val="00D12B30"/>
    <w:rsid w:val="00D12F09"/>
    <w:rsid w:val="00D14F1B"/>
    <w:rsid w:val="00D15929"/>
    <w:rsid w:val="00D15E21"/>
    <w:rsid w:val="00D17E00"/>
    <w:rsid w:val="00D209D5"/>
    <w:rsid w:val="00D20F16"/>
    <w:rsid w:val="00D210EE"/>
    <w:rsid w:val="00D2479B"/>
    <w:rsid w:val="00D252D5"/>
    <w:rsid w:val="00D2567E"/>
    <w:rsid w:val="00D263E0"/>
    <w:rsid w:val="00D300EB"/>
    <w:rsid w:val="00D30D33"/>
    <w:rsid w:val="00D31EF9"/>
    <w:rsid w:val="00D32D44"/>
    <w:rsid w:val="00D3302C"/>
    <w:rsid w:val="00D3314A"/>
    <w:rsid w:val="00D339D7"/>
    <w:rsid w:val="00D33C66"/>
    <w:rsid w:val="00D356AE"/>
    <w:rsid w:val="00D37059"/>
    <w:rsid w:val="00D37854"/>
    <w:rsid w:val="00D40F91"/>
    <w:rsid w:val="00D41148"/>
    <w:rsid w:val="00D41C2A"/>
    <w:rsid w:val="00D4277C"/>
    <w:rsid w:val="00D43FE8"/>
    <w:rsid w:val="00D4425A"/>
    <w:rsid w:val="00D44284"/>
    <w:rsid w:val="00D444B8"/>
    <w:rsid w:val="00D4463D"/>
    <w:rsid w:val="00D44890"/>
    <w:rsid w:val="00D44D79"/>
    <w:rsid w:val="00D477D5"/>
    <w:rsid w:val="00D5179D"/>
    <w:rsid w:val="00D51FEE"/>
    <w:rsid w:val="00D5211D"/>
    <w:rsid w:val="00D52B94"/>
    <w:rsid w:val="00D536C6"/>
    <w:rsid w:val="00D54275"/>
    <w:rsid w:val="00D5497E"/>
    <w:rsid w:val="00D54DF5"/>
    <w:rsid w:val="00D550DD"/>
    <w:rsid w:val="00D55908"/>
    <w:rsid w:val="00D56591"/>
    <w:rsid w:val="00D5724E"/>
    <w:rsid w:val="00D60760"/>
    <w:rsid w:val="00D61570"/>
    <w:rsid w:val="00D62361"/>
    <w:rsid w:val="00D625C7"/>
    <w:rsid w:val="00D62A54"/>
    <w:rsid w:val="00D65F65"/>
    <w:rsid w:val="00D7031D"/>
    <w:rsid w:val="00D720B7"/>
    <w:rsid w:val="00D7242E"/>
    <w:rsid w:val="00D72480"/>
    <w:rsid w:val="00D730B8"/>
    <w:rsid w:val="00D74852"/>
    <w:rsid w:val="00D75C2D"/>
    <w:rsid w:val="00D75E7E"/>
    <w:rsid w:val="00D7768C"/>
    <w:rsid w:val="00D80281"/>
    <w:rsid w:val="00D80C9B"/>
    <w:rsid w:val="00D80EC6"/>
    <w:rsid w:val="00D81001"/>
    <w:rsid w:val="00D81A44"/>
    <w:rsid w:val="00D81CC3"/>
    <w:rsid w:val="00D82CC1"/>
    <w:rsid w:val="00D860DD"/>
    <w:rsid w:val="00D86105"/>
    <w:rsid w:val="00D86D54"/>
    <w:rsid w:val="00D86EDE"/>
    <w:rsid w:val="00D877D8"/>
    <w:rsid w:val="00D90748"/>
    <w:rsid w:val="00D90E9C"/>
    <w:rsid w:val="00D9129A"/>
    <w:rsid w:val="00D91458"/>
    <w:rsid w:val="00D9172F"/>
    <w:rsid w:val="00D92BD3"/>
    <w:rsid w:val="00D94287"/>
    <w:rsid w:val="00D9488D"/>
    <w:rsid w:val="00D94F8F"/>
    <w:rsid w:val="00D95909"/>
    <w:rsid w:val="00D95BFF"/>
    <w:rsid w:val="00D9720C"/>
    <w:rsid w:val="00D97C63"/>
    <w:rsid w:val="00DA1C7B"/>
    <w:rsid w:val="00DA1F15"/>
    <w:rsid w:val="00DA2E0C"/>
    <w:rsid w:val="00DA38E0"/>
    <w:rsid w:val="00DA3DAF"/>
    <w:rsid w:val="00DA42E1"/>
    <w:rsid w:val="00DA4836"/>
    <w:rsid w:val="00DA57D8"/>
    <w:rsid w:val="00DA5FAA"/>
    <w:rsid w:val="00DA6735"/>
    <w:rsid w:val="00DA7293"/>
    <w:rsid w:val="00DA7A69"/>
    <w:rsid w:val="00DB02F2"/>
    <w:rsid w:val="00DB2F2C"/>
    <w:rsid w:val="00DB382B"/>
    <w:rsid w:val="00DB3B84"/>
    <w:rsid w:val="00DB49DE"/>
    <w:rsid w:val="00DB4A52"/>
    <w:rsid w:val="00DB4AFE"/>
    <w:rsid w:val="00DB4D64"/>
    <w:rsid w:val="00DB5EDF"/>
    <w:rsid w:val="00DC0435"/>
    <w:rsid w:val="00DC1840"/>
    <w:rsid w:val="00DC1F23"/>
    <w:rsid w:val="00DC245D"/>
    <w:rsid w:val="00DC48B7"/>
    <w:rsid w:val="00DC4B81"/>
    <w:rsid w:val="00DC585A"/>
    <w:rsid w:val="00DC5E6D"/>
    <w:rsid w:val="00DC79C5"/>
    <w:rsid w:val="00DC7C9D"/>
    <w:rsid w:val="00DD16D4"/>
    <w:rsid w:val="00DD2F81"/>
    <w:rsid w:val="00DD3131"/>
    <w:rsid w:val="00DD3136"/>
    <w:rsid w:val="00DD3C12"/>
    <w:rsid w:val="00DD4499"/>
    <w:rsid w:val="00DD5B20"/>
    <w:rsid w:val="00DD6858"/>
    <w:rsid w:val="00DD6CE5"/>
    <w:rsid w:val="00DD6EE6"/>
    <w:rsid w:val="00DD778D"/>
    <w:rsid w:val="00DD79D9"/>
    <w:rsid w:val="00DD7BE7"/>
    <w:rsid w:val="00DE0034"/>
    <w:rsid w:val="00DE0C88"/>
    <w:rsid w:val="00DE3D2E"/>
    <w:rsid w:val="00DE4D6B"/>
    <w:rsid w:val="00DE51F7"/>
    <w:rsid w:val="00DE5475"/>
    <w:rsid w:val="00DE62D0"/>
    <w:rsid w:val="00DE6374"/>
    <w:rsid w:val="00DE6513"/>
    <w:rsid w:val="00DE7358"/>
    <w:rsid w:val="00DE7C7B"/>
    <w:rsid w:val="00DF0ACC"/>
    <w:rsid w:val="00DF0C10"/>
    <w:rsid w:val="00DF12A3"/>
    <w:rsid w:val="00DF175A"/>
    <w:rsid w:val="00DF1C6D"/>
    <w:rsid w:val="00DF242B"/>
    <w:rsid w:val="00DF3FC1"/>
    <w:rsid w:val="00DF44B4"/>
    <w:rsid w:val="00DF6A6C"/>
    <w:rsid w:val="00DF7BED"/>
    <w:rsid w:val="00E00531"/>
    <w:rsid w:val="00E014DA"/>
    <w:rsid w:val="00E01F9B"/>
    <w:rsid w:val="00E0372C"/>
    <w:rsid w:val="00E03890"/>
    <w:rsid w:val="00E06501"/>
    <w:rsid w:val="00E07675"/>
    <w:rsid w:val="00E07774"/>
    <w:rsid w:val="00E108FD"/>
    <w:rsid w:val="00E12F97"/>
    <w:rsid w:val="00E13E71"/>
    <w:rsid w:val="00E14A22"/>
    <w:rsid w:val="00E14F73"/>
    <w:rsid w:val="00E15C90"/>
    <w:rsid w:val="00E17312"/>
    <w:rsid w:val="00E1774B"/>
    <w:rsid w:val="00E17BF5"/>
    <w:rsid w:val="00E22348"/>
    <w:rsid w:val="00E228C9"/>
    <w:rsid w:val="00E2361C"/>
    <w:rsid w:val="00E24C33"/>
    <w:rsid w:val="00E25034"/>
    <w:rsid w:val="00E26443"/>
    <w:rsid w:val="00E26BA4"/>
    <w:rsid w:val="00E26E86"/>
    <w:rsid w:val="00E31A2E"/>
    <w:rsid w:val="00E323EB"/>
    <w:rsid w:val="00E32FDD"/>
    <w:rsid w:val="00E3355F"/>
    <w:rsid w:val="00E34D86"/>
    <w:rsid w:val="00E35464"/>
    <w:rsid w:val="00E35FD8"/>
    <w:rsid w:val="00E37D29"/>
    <w:rsid w:val="00E40139"/>
    <w:rsid w:val="00E4168A"/>
    <w:rsid w:val="00E41FBB"/>
    <w:rsid w:val="00E42464"/>
    <w:rsid w:val="00E43849"/>
    <w:rsid w:val="00E4511A"/>
    <w:rsid w:val="00E45B56"/>
    <w:rsid w:val="00E45DCF"/>
    <w:rsid w:val="00E472DF"/>
    <w:rsid w:val="00E475DE"/>
    <w:rsid w:val="00E47FD1"/>
    <w:rsid w:val="00E51625"/>
    <w:rsid w:val="00E519F4"/>
    <w:rsid w:val="00E52D47"/>
    <w:rsid w:val="00E53DD8"/>
    <w:rsid w:val="00E5557C"/>
    <w:rsid w:val="00E5584E"/>
    <w:rsid w:val="00E5700E"/>
    <w:rsid w:val="00E577FF"/>
    <w:rsid w:val="00E6102C"/>
    <w:rsid w:val="00E617D7"/>
    <w:rsid w:val="00E6184B"/>
    <w:rsid w:val="00E62C13"/>
    <w:rsid w:val="00E62DE7"/>
    <w:rsid w:val="00E63290"/>
    <w:rsid w:val="00E632DB"/>
    <w:rsid w:val="00E63C7E"/>
    <w:rsid w:val="00E647F5"/>
    <w:rsid w:val="00E648A9"/>
    <w:rsid w:val="00E657FC"/>
    <w:rsid w:val="00E67285"/>
    <w:rsid w:val="00E673DB"/>
    <w:rsid w:val="00E6788E"/>
    <w:rsid w:val="00E70447"/>
    <w:rsid w:val="00E706A7"/>
    <w:rsid w:val="00E708FF"/>
    <w:rsid w:val="00E70E73"/>
    <w:rsid w:val="00E7133A"/>
    <w:rsid w:val="00E71526"/>
    <w:rsid w:val="00E717AC"/>
    <w:rsid w:val="00E71CFE"/>
    <w:rsid w:val="00E72860"/>
    <w:rsid w:val="00E734F3"/>
    <w:rsid w:val="00E74CF4"/>
    <w:rsid w:val="00E74EE0"/>
    <w:rsid w:val="00E76541"/>
    <w:rsid w:val="00E765A0"/>
    <w:rsid w:val="00E8128E"/>
    <w:rsid w:val="00E8390E"/>
    <w:rsid w:val="00E85129"/>
    <w:rsid w:val="00E851AF"/>
    <w:rsid w:val="00E85437"/>
    <w:rsid w:val="00E85552"/>
    <w:rsid w:val="00E85AB6"/>
    <w:rsid w:val="00E866B6"/>
    <w:rsid w:val="00E86721"/>
    <w:rsid w:val="00E87B44"/>
    <w:rsid w:val="00E90F7D"/>
    <w:rsid w:val="00E91402"/>
    <w:rsid w:val="00E91851"/>
    <w:rsid w:val="00E93848"/>
    <w:rsid w:val="00E94724"/>
    <w:rsid w:val="00E9484C"/>
    <w:rsid w:val="00E958BA"/>
    <w:rsid w:val="00E96643"/>
    <w:rsid w:val="00E97206"/>
    <w:rsid w:val="00E97E7E"/>
    <w:rsid w:val="00EA01DB"/>
    <w:rsid w:val="00EA0CD7"/>
    <w:rsid w:val="00EA0D07"/>
    <w:rsid w:val="00EA155A"/>
    <w:rsid w:val="00EA2964"/>
    <w:rsid w:val="00EA3C97"/>
    <w:rsid w:val="00EA524D"/>
    <w:rsid w:val="00EA60CD"/>
    <w:rsid w:val="00EA76CE"/>
    <w:rsid w:val="00EA779F"/>
    <w:rsid w:val="00EB0997"/>
    <w:rsid w:val="00EB1427"/>
    <w:rsid w:val="00EB2DAE"/>
    <w:rsid w:val="00EB2EBF"/>
    <w:rsid w:val="00EB3132"/>
    <w:rsid w:val="00EB3390"/>
    <w:rsid w:val="00EB4541"/>
    <w:rsid w:val="00EB49D8"/>
    <w:rsid w:val="00EB5D28"/>
    <w:rsid w:val="00EB71E7"/>
    <w:rsid w:val="00EB7469"/>
    <w:rsid w:val="00EB75CF"/>
    <w:rsid w:val="00EB76BE"/>
    <w:rsid w:val="00EC06E4"/>
    <w:rsid w:val="00EC115A"/>
    <w:rsid w:val="00EC2376"/>
    <w:rsid w:val="00EC2714"/>
    <w:rsid w:val="00EC2761"/>
    <w:rsid w:val="00EC2B4A"/>
    <w:rsid w:val="00EC3AB6"/>
    <w:rsid w:val="00EC404C"/>
    <w:rsid w:val="00EC43D4"/>
    <w:rsid w:val="00EC478F"/>
    <w:rsid w:val="00EC4D9E"/>
    <w:rsid w:val="00EC56AE"/>
    <w:rsid w:val="00EC5C36"/>
    <w:rsid w:val="00EC5D9F"/>
    <w:rsid w:val="00EC5F5E"/>
    <w:rsid w:val="00EC6902"/>
    <w:rsid w:val="00EC6921"/>
    <w:rsid w:val="00EC74B3"/>
    <w:rsid w:val="00ED04B8"/>
    <w:rsid w:val="00ED15E5"/>
    <w:rsid w:val="00ED1E7B"/>
    <w:rsid w:val="00ED37A1"/>
    <w:rsid w:val="00ED3A09"/>
    <w:rsid w:val="00ED540D"/>
    <w:rsid w:val="00ED7081"/>
    <w:rsid w:val="00ED7C2B"/>
    <w:rsid w:val="00EE12D7"/>
    <w:rsid w:val="00EE1B46"/>
    <w:rsid w:val="00EE1F9F"/>
    <w:rsid w:val="00EE2A95"/>
    <w:rsid w:val="00EE3642"/>
    <w:rsid w:val="00EE3645"/>
    <w:rsid w:val="00EE378B"/>
    <w:rsid w:val="00EE37B2"/>
    <w:rsid w:val="00EE38DD"/>
    <w:rsid w:val="00EE4515"/>
    <w:rsid w:val="00EE461B"/>
    <w:rsid w:val="00EE4A56"/>
    <w:rsid w:val="00EE61A0"/>
    <w:rsid w:val="00EE6C47"/>
    <w:rsid w:val="00EE7F1D"/>
    <w:rsid w:val="00EF01D1"/>
    <w:rsid w:val="00EF1FE1"/>
    <w:rsid w:val="00EF2BCC"/>
    <w:rsid w:val="00EF2DE6"/>
    <w:rsid w:val="00EF3D06"/>
    <w:rsid w:val="00EF6BDA"/>
    <w:rsid w:val="00EF767D"/>
    <w:rsid w:val="00EF7EF3"/>
    <w:rsid w:val="00F00BEC"/>
    <w:rsid w:val="00F00DD1"/>
    <w:rsid w:val="00F024FD"/>
    <w:rsid w:val="00F02976"/>
    <w:rsid w:val="00F02EB4"/>
    <w:rsid w:val="00F03203"/>
    <w:rsid w:val="00F03389"/>
    <w:rsid w:val="00F06270"/>
    <w:rsid w:val="00F06AF5"/>
    <w:rsid w:val="00F06DC8"/>
    <w:rsid w:val="00F071E2"/>
    <w:rsid w:val="00F0722E"/>
    <w:rsid w:val="00F07A2E"/>
    <w:rsid w:val="00F1134C"/>
    <w:rsid w:val="00F12566"/>
    <w:rsid w:val="00F13000"/>
    <w:rsid w:val="00F13352"/>
    <w:rsid w:val="00F138CE"/>
    <w:rsid w:val="00F14A97"/>
    <w:rsid w:val="00F167BC"/>
    <w:rsid w:val="00F16917"/>
    <w:rsid w:val="00F1725F"/>
    <w:rsid w:val="00F1781C"/>
    <w:rsid w:val="00F20AD4"/>
    <w:rsid w:val="00F21EC3"/>
    <w:rsid w:val="00F21FE5"/>
    <w:rsid w:val="00F2270F"/>
    <w:rsid w:val="00F2303A"/>
    <w:rsid w:val="00F23111"/>
    <w:rsid w:val="00F247A7"/>
    <w:rsid w:val="00F24DC4"/>
    <w:rsid w:val="00F24FD7"/>
    <w:rsid w:val="00F253B5"/>
    <w:rsid w:val="00F25712"/>
    <w:rsid w:val="00F25FBA"/>
    <w:rsid w:val="00F26B1E"/>
    <w:rsid w:val="00F272DA"/>
    <w:rsid w:val="00F2771A"/>
    <w:rsid w:val="00F27797"/>
    <w:rsid w:val="00F27879"/>
    <w:rsid w:val="00F3076F"/>
    <w:rsid w:val="00F30968"/>
    <w:rsid w:val="00F3110C"/>
    <w:rsid w:val="00F3191A"/>
    <w:rsid w:val="00F32161"/>
    <w:rsid w:val="00F3370B"/>
    <w:rsid w:val="00F33FB8"/>
    <w:rsid w:val="00F34ACC"/>
    <w:rsid w:val="00F40AD2"/>
    <w:rsid w:val="00F40D50"/>
    <w:rsid w:val="00F4110A"/>
    <w:rsid w:val="00F41479"/>
    <w:rsid w:val="00F4307F"/>
    <w:rsid w:val="00F4337F"/>
    <w:rsid w:val="00F44F61"/>
    <w:rsid w:val="00F452F2"/>
    <w:rsid w:val="00F455CC"/>
    <w:rsid w:val="00F45F35"/>
    <w:rsid w:val="00F46116"/>
    <w:rsid w:val="00F47EFC"/>
    <w:rsid w:val="00F505A0"/>
    <w:rsid w:val="00F50F0D"/>
    <w:rsid w:val="00F51D08"/>
    <w:rsid w:val="00F52D6E"/>
    <w:rsid w:val="00F5539F"/>
    <w:rsid w:val="00F55475"/>
    <w:rsid w:val="00F55E1E"/>
    <w:rsid w:val="00F600F1"/>
    <w:rsid w:val="00F604DE"/>
    <w:rsid w:val="00F60AB6"/>
    <w:rsid w:val="00F60C08"/>
    <w:rsid w:val="00F61FFA"/>
    <w:rsid w:val="00F6470E"/>
    <w:rsid w:val="00F64FD1"/>
    <w:rsid w:val="00F6531E"/>
    <w:rsid w:val="00F6592C"/>
    <w:rsid w:val="00F662EE"/>
    <w:rsid w:val="00F66584"/>
    <w:rsid w:val="00F667FF"/>
    <w:rsid w:val="00F671D5"/>
    <w:rsid w:val="00F67B75"/>
    <w:rsid w:val="00F7049C"/>
    <w:rsid w:val="00F707F7"/>
    <w:rsid w:val="00F70D08"/>
    <w:rsid w:val="00F7135A"/>
    <w:rsid w:val="00F7183A"/>
    <w:rsid w:val="00F71DD3"/>
    <w:rsid w:val="00F71FAD"/>
    <w:rsid w:val="00F720D2"/>
    <w:rsid w:val="00F720DB"/>
    <w:rsid w:val="00F735FF"/>
    <w:rsid w:val="00F74527"/>
    <w:rsid w:val="00F74700"/>
    <w:rsid w:val="00F747C8"/>
    <w:rsid w:val="00F7610D"/>
    <w:rsid w:val="00F767D0"/>
    <w:rsid w:val="00F76A97"/>
    <w:rsid w:val="00F76DED"/>
    <w:rsid w:val="00F7744B"/>
    <w:rsid w:val="00F77680"/>
    <w:rsid w:val="00F776C7"/>
    <w:rsid w:val="00F77D14"/>
    <w:rsid w:val="00F808B7"/>
    <w:rsid w:val="00F80A34"/>
    <w:rsid w:val="00F80E17"/>
    <w:rsid w:val="00F80F5D"/>
    <w:rsid w:val="00F81392"/>
    <w:rsid w:val="00F818FC"/>
    <w:rsid w:val="00F81A9D"/>
    <w:rsid w:val="00F82165"/>
    <w:rsid w:val="00F82597"/>
    <w:rsid w:val="00F83035"/>
    <w:rsid w:val="00F837CB"/>
    <w:rsid w:val="00F8458B"/>
    <w:rsid w:val="00F84B92"/>
    <w:rsid w:val="00F854A3"/>
    <w:rsid w:val="00F86B30"/>
    <w:rsid w:val="00F91829"/>
    <w:rsid w:val="00F93285"/>
    <w:rsid w:val="00F9342B"/>
    <w:rsid w:val="00F9568E"/>
    <w:rsid w:val="00F9593C"/>
    <w:rsid w:val="00F971C2"/>
    <w:rsid w:val="00F978C1"/>
    <w:rsid w:val="00FA0180"/>
    <w:rsid w:val="00FA1793"/>
    <w:rsid w:val="00FA1B51"/>
    <w:rsid w:val="00FA1CDD"/>
    <w:rsid w:val="00FA20EB"/>
    <w:rsid w:val="00FA2B7F"/>
    <w:rsid w:val="00FA2CC4"/>
    <w:rsid w:val="00FA2D17"/>
    <w:rsid w:val="00FA5825"/>
    <w:rsid w:val="00FA5A40"/>
    <w:rsid w:val="00FA6311"/>
    <w:rsid w:val="00FA7CF2"/>
    <w:rsid w:val="00FB1476"/>
    <w:rsid w:val="00FB150D"/>
    <w:rsid w:val="00FB1782"/>
    <w:rsid w:val="00FB18A0"/>
    <w:rsid w:val="00FB1932"/>
    <w:rsid w:val="00FB41D0"/>
    <w:rsid w:val="00FB455A"/>
    <w:rsid w:val="00FB6B7A"/>
    <w:rsid w:val="00FB6EF3"/>
    <w:rsid w:val="00FC0AC9"/>
    <w:rsid w:val="00FC1557"/>
    <w:rsid w:val="00FC1AC9"/>
    <w:rsid w:val="00FC2438"/>
    <w:rsid w:val="00FC328C"/>
    <w:rsid w:val="00FC332B"/>
    <w:rsid w:val="00FC373F"/>
    <w:rsid w:val="00FC4C44"/>
    <w:rsid w:val="00FC5B70"/>
    <w:rsid w:val="00FC5D60"/>
    <w:rsid w:val="00FC7933"/>
    <w:rsid w:val="00FD09C4"/>
    <w:rsid w:val="00FD1BCE"/>
    <w:rsid w:val="00FD2592"/>
    <w:rsid w:val="00FD2769"/>
    <w:rsid w:val="00FD29D4"/>
    <w:rsid w:val="00FD2A7C"/>
    <w:rsid w:val="00FD3176"/>
    <w:rsid w:val="00FD5E14"/>
    <w:rsid w:val="00FD645A"/>
    <w:rsid w:val="00FD6C39"/>
    <w:rsid w:val="00FD72E5"/>
    <w:rsid w:val="00FD755C"/>
    <w:rsid w:val="00FE00BF"/>
    <w:rsid w:val="00FE0396"/>
    <w:rsid w:val="00FE09A2"/>
    <w:rsid w:val="00FE2E2C"/>
    <w:rsid w:val="00FE2F36"/>
    <w:rsid w:val="00FE356C"/>
    <w:rsid w:val="00FE4280"/>
    <w:rsid w:val="00FE4F0C"/>
    <w:rsid w:val="00FE51DD"/>
    <w:rsid w:val="00FE603B"/>
    <w:rsid w:val="00FE68A4"/>
    <w:rsid w:val="00FE68F8"/>
    <w:rsid w:val="00FE76B1"/>
    <w:rsid w:val="00FF0626"/>
    <w:rsid w:val="00FF07AA"/>
    <w:rsid w:val="00FF1A62"/>
    <w:rsid w:val="00FF2DCC"/>
    <w:rsid w:val="00FF4241"/>
    <w:rsid w:val="00FF485B"/>
    <w:rsid w:val="00FF60B7"/>
    <w:rsid w:val="00FF646E"/>
    <w:rsid w:val="00FF7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37EEA5"/>
  <w15:docId w15:val="{35C5C80F-566D-4F9D-907E-15974FFF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1495"/>
  </w:style>
  <w:style w:type="paragraph" w:styleId="Heading1">
    <w:name w:val="heading 1"/>
    <w:next w:val="Normal"/>
    <w:link w:val="Heading1Char"/>
    <w:qFormat/>
    <w:rsid w:val="006608A0"/>
    <w:pPr>
      <w:numPr>
        <w:numId w:val="1"/>
      </w:numPr>
      <w:spacing w:after="240"/>
      <w:jc w:val="center"/>
      <w:outlineLvl w:val="0"/>
    </w:pPr>
    <w:rPr>
      <w:rFonts w:ascii="Times New Roman Bold" w:hAnsi="Times New Roman Bold"/>
      <w:b/>
      <w:bCs/>
      <w:caps/>
      <w:kern w:val="32"/>
      <w:sz w:val="24"/>
      <w:szCs w:val="28"/>
    </w:rPr>
  </w:style>
  <w:style w:type="paragraph" w:styleId="Heading2">
    <w:name w:val="heading 2"/>
    <w:basedOn w:val="Heading1"/>
    <w:next w:val="Normal"/>
    <w:link w:val="Heading2Char"/>
    <w:qFormat/>
    <w:rsid w:val="006608A0"/>
    <w:pPr>
      <w:numPr>
        <w:ilvl w:val="1"/>
      </w:numPr>
      <w:outlineLvl w:val="1"/>
    </w:pPr>
    <w:rPr>
      <w:b w:val="0"/>
      <w:bCs w:val="0"/>
      <w:iCs/>
      <w:caps w:val="0"/>
    </w:rPr>
  </w:style>
  <w:style w:type="paragraph" w:styleId="Heading3">
    <w:name w:val="heading 3"/>
    <w:basedOn w:val="Heading2"/>
    <w:next w:val="Normal"/>
    <w:link w:val="Heading3Char"/>
    <w:qFormat/>
    <w:rsid w:val="006608A0"/>
    <w:pPr>
      <w:numPr>
        <w:ilvl w:val="2"/>
      </w:numPr>
      <w:jc w:val="left"/>
      <w:outlineLvl w:val="2"/>
    </w:pPr>
    <w:rPr>
      <w:rFonts w:ascii="Times New Roman" w:hAnsi="Times New Roman"/>
      <w:bCs/>
      <w:szCs w:val="26"/>
    </w:rPr>
  </w:style>
  <w:style w:type="paragraph" w:styleId="Heading4">
    <w:name w:val="heading 4"/>
    <w:basedOn w:val="Heading3"/>
    <w:next w:val="Normal"/>
    <w:link w:val="Heading4Char"/>
    <w:qFormat/>
    <w:rsid w:val="006608A0"/>
    <w:pPr>
      <w:numPr>
        <w:ilvl w:val="3"/>
      </w:numPr>
      <w:tabs>
        <w:tab w:val="left" w:pos="1440"/>
      </w:tabs>
      <w:outlineLvl w:val="3"/>
    </w:pPr>
    <w:rPr>
      <w:bCs w:val="0"/>
      <w:szCs w:val="28"/>
    </w:rPr>
  </w:style>
  <w:style w:type="paragraph" w:styleId="Heading5">
    <w:name w:val="heading 5"/>
    <w:basedOn w:val="Heading4"/>
    <w:next w:val="Normal"/>
    <w:link w:val="Heading5Char"/>
    <w:qFormat/>
    <w:rsid w:val="006608A0"/>
    <w:pPr>
      <w:numPr>
        <w:ilvl w:val="4"/>
      </w:numPr>
      <w:outlineLvl w:val="4"/>
    </w:pPr>
    <w:rPr>
      <w:bCs/>
      <w:iCs w:val="0"/>
      <w:szCs w:val="26"/>
    </w:rPr>
  </w:style>
  <w:style w:type="paragraph" w:styleId="Heading6">
    <w:name w:val="heading 6"/>
    <w:basedOn w:val="Heading5"/>
    <w:next w:val="Normal"/>
    <w:link w:val="Heading6Char"/>
    <w:qFormat/>
    <w:rsid w:val="006608A0"/>
    <w:pPr>
      <w:numPr>
        <w:ilvl w:val="5"/>
      </w:numPr>
      <w:outlineLvl w:val="5"/>
    </w:pPr>
    <w:rPr>
      <w:bCs w:val="0"/>
      <w:szCs w:val="22"/>
    </w:rPr>
  </w:style>
  <w:style w:type="paragraph" w:styleId="Heading7">
    <w:name w:val="heading 7"/>
    <w:basedOn w:val="Heading6"/>
    <w:next w:val="Normal"/>
    <w:link w:val="Heading7Char"/>
    <w:qFormat/>
    <w:rsid w:val="006608A0"/>
    <w:pPr>
      <w:numPr>
        <w:ilvl w:val="6"/>
      </w:numPr>
      <w:outlineLvl w:val="6"/>
    </w:pPr>
    <w:rPr>
      <w:szCs w:val="24"/>
    </w:rPr>
  </w:style>
  <w:style w:type="paragraph" w:styleId="Heading8">
    <w:name w:val="heading 8"/>
    <w:basedOn w:val="Heading7"/>
    <w:next w:val="Normal"/>
    <w:link w:val="Heading8Char"/>
    <w:qFormat/>
    <w:rsid w:val="006608A0"/>
    <w:pPr>
      <w:numPr>
        <w:ilvl w:val="7"/>
      </w:numPr>
      <w:outlineLvl w:val="7"/>
    </w:pPr>
    <w:rPr>
      <w:iCs/>
    </w:rPr>
  </w:style>
  <w:style w:type="paragraph" w:styleId="Heading9">
    <w:name w:val="heading 9"/>
    <w:basedOn w:val="Heading8"/>
    <w:next w:val="Normal"/>
    <w:link w:val="Heading9Char"/>
    <w:qFormat/>
    <w:rsid w:val="006608A0"/>
    <w:pPr>
      <w:numPr>
        <w:ilvl w:val="8"/>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608A0"/>
    <w:pPr>
      <w:tabs>
        <w:tab w:val="center" w:pos="4680"/>
        <w:tab w:val="right" w:pos="9360"/>
      </w:tabs>
    </w:pPr>
  </w:style>
  <w:style w:type="character" w:customStyle="1" w:styleId="FooterChar">
    <w:name w:val="Footer Char"/>
    <w:basedOn w:val="DefaultParagraphFont"/>
    <w:link w:val="Footer"/>
    <w:rsid w:val="006608A0"/>
    <w:rPr>
      <w:sz w:val="24"/>
      <w:szCs w:val="24"/>
    </w:rPr>
  </w:style>
  <w:style w:type="paragraph" w:styleId="Header">
    <w:name w:val="header"/>
    <w:basedOn w:val="Normal"/>
    <w:link w:val="HeaderChar"/>
    <w:rsid w:val="006608A0"/>
    <w:pPr>
      <w:tabs>
        <w:tab w:val="center" w:pos="4680"/>
        <w:tab w:val="right" w:pos="9360"/>
      </w:tabs>
    </w:pPr>
  </w:style>
  <w:style w:type="character" w:customStyle="1" w:styleId="HeaderChar">
    <w:name w:val="Header Char"/>
    <w:basedOn w:val="DefaultParagraphFont"/>
    <w:link w:val="Header"/>
    <w:rsid w:val="006608A0"/>
    <w:rPr>
      <w:sz w:val="24"/>
      <w:szCs w:val="24"/>
    </w:rPr>
  </w:style>
  <w:style w:type="character" w:customStyle="1" w:styleId="Heading1Char">
    <w:name w:val="Heading 1 Char"/>
    <w:basedOn w:val="DefaultParagraphFont"/>
    <w:link w:val="Heading1"/>
    <w:rsid w:val="006608A0"/>
    <w:rPr>
      <w:rFonts w:ascii="Times New Roman Bold" w:hAnsi="Times New Roman Bold"/>
      <w:b/>
      <w:bCs/>
      <w:caps/>
      <w:kern w:val="32"/>
      <w:sz w:val="24"/>
      <w:szCs w:val="28"/>
    </w:rPr>
  </w:style>
  <w:style w:type="character" w:customStyle="1" w:styleId="Heading2Char">
    <w:name w:val="Heading 2 Char"/>
    <w:basedOn w:val="DefaultParagraphFont"/>
    <w:link w:val="Heading2"/>
    <w:rsid w:val="006608A0"/>
    <w:rPr>
      <w:rFonts w:ascii="Times New Roman Bold" w:hAnsi="Times New Roman Bold"/>
      <w:iCs/>
      <w:kern w:val="32"/>
      <w:sz w:val="24"/>
      <w:szCs w:val="28"/>
    </w:rPr>
  </w:style>
  <w:style w:type="character" w:customStyle="1" w:styleId="Heading3Char">
    <w:name w:val="Heading 3 Char"/>
    <w:basedOn w:val="DefaultParagraphFont"/>
    <w:link w:val="Heading3"/>
    <w:rsid w:val="006608A0"/>
    <w:rPr>
      <w:rFonts w:ascii="Times New Roman" w:hAnsi="Times New Roman"/>
      <w:bCs/>
      <w:iCs/>
      <w:kern w:val="32"/>
      <w:sz w:val="24"/>
      <w:szCs w:val="26"/>
    </w:rPr>
  </w:style>
  <w:style w:type="character" w:customStyle="1" w:styleId="Heading4Char">
    <w:name w:val="Heading 4 Char"/>
    <w:basedOn w:val="DefaultParagraphFont"/>
    <w:link w:val="Heading4"/>
    <w:rsid w:val="006608A0"/>
    <w:rPr>
      <w:rFonts w:ascii="Times New Roman" w:hAnsi="Times New Roman"/>
      <w:iCs/>
      <w:kern w:val="32"/>
      <w:sz w:val="24"/>
      <w:szCs w:val="28"/>
    </w:rPr>
  </w:style>
  <w:style w:type="character" w:customStyle="1" w:styleId="Heading5Char">
    <w:name w:val="Heading 5 Char"/>
    <w:basedOn w:val="DefaultParagraphFont"/>
    <w:link w:val="Heading5"/>
    <w:rsid w:val="006608A0"/>
    <w:rPr>
      <w:rFonts w:ascii="Times New Roman" w:hAnsi="Times New Roman"/>
      <w:bCs/>
      <w:kern w:val="32"/>
      <w:sz w:val="24"/>
      <w:szCs w:val="26"/>
    </w:rPr>
  </w:style>
  <w:style w:type="character" w:customStyle="1" w:styleId="Heading6Char">
    <w:name w:val="Heading 6 Char"/>
    <w:basedOn w:val="DefaultParagraphFont"/>
    <w:link w:val="Heading6"/>
    <w:rsid w:val="006608A0"/>
    <w:rPr>
      <w:rFonts w:ascii="Times New Roman" w:hAnsi="Times New Roman"/>
      <w:kern w:val="32"/>
      <w:sz w:val="24"/>
    </w:rPr>
  </w:style>
  <w:style w:type="character" w:customStyle="1" w:styleId="Heading7Char">
    <w:name w:val="Heading 7 Char"/>
    <w:basedOn w:val="DefaultParagraphFont"/>
    <w:link w:val="Heading7"/>
    <w:rsid w:val="006608A0"/>
    <w:rPr>
      <w:rFonts w:ascii="Times New Roman" w:hAnsi="Times New Roman"/>
      <w:kern w:val="32"/>
      <w:sz w:val="24"/>
      <w:szCs w:val="24"/>
    </w:rPr>
  </w:style>
  <w:style w:type="character" w:customStyle="1" w:styleId="Heading8Char">
    <w:name w:val="Heading 8 Char"/>
    <w:basedOn w:val="DefaultParagraphFont"/>
    <w:link w:val="Heading8"/>
    <w:rsid w:val="006608A0"/>
    <w:rPr>
      <w:rFonts w:ascii="Times New Roman" w:hAnsi="Times New Roman"/>
      <w:iCs/>
      <w:kern w:val="32"/>
      <w:sz w:val="24"/>
      <w:szCs w:val="24"/>
    </w:rPr>
  </w:style>
  <w:style w:type="character" w:customStyle="1" w:styleId="Heading9Char">
    <w:name w:val="Heading 9 Char"/>
    <w:basedOn w:val="DefaultParagraphFont"/>
    <w:link w:val="Heading9"/>
    <w:rsid w:val="006608A0"/>
    <w:rPr>
      <w:rFonts w:ascii="Times New Roman" w:hAnsi="Times New Roman"/>
      <w:iCs/>
      <w:kern w:val="32"/>
      <w:sz w:val="24"/>
    </w:rPr>
  </w:style>
  <w:style w:type="character" w:styleId="PageNumber">
    <w:name w:val="page number"/>
    <w:basedOn w:val="DefaultParagraphFont"/>
    <w:rsid w:val="006608A0"/>
  </w:style>
  <w:style w:type="character" w:styleId="LineNumber">
    <w:name w:val="line number"/>
    <w:basedOn w:val="DefaultParagraphFont"/>
    <w:rsid w:val="006608A0"/>
  </w:style>
  <w:style w:type="paragraph" w:styleId="ListParagraph">
    <w:name w:val="List Paragraph"/>
    <w:basedOn w:val="Normal"/>
    <w:uiPriority w:val="34"/>
    <w:qFormat/>
    <w:rsid w:val="003963B3"/>
    <w:pPr>
      <w:ind w:left="720"/>
      <w:contextualSpacing/>
    </w:pPr>
  </w:style>
  <w:style w:type="table" w:styleId="TableGridLight">
    <w:name w:val="Grid Table Light"/>
    <w:basedOn w:val="TableNormal"/>
    <w:uiPriority w:val="40"/>
    <w:rsid w:val="00FE039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semiHidden/>
    <w:unhideWhenUsed/>
    <w:rsid w:val="00D15929"/>
    <w:rPr>
      <w:sz w:val="16"/>
      <w:szCs w:val="16"/>
    </w:rPr>
  </w:style>
  <w:style w:type="paragraph" w:styleId="CommentText">
    <w:name w:val="annotation text"/>
    <w:basedOn w:val="Normal"/>
    <w:link w:val="CommentTextChar"/>
    <w:semiHidden/>
    <w:unhideWhenUsed/>
    <w:rsid w:val="00D15929"/>
    <w:rPr>
      <w:sz w:val="20"/>
      <w:szCs w:val="20"/>
    </w:rPr>
  </w:style>
  <w:style w:type="character" w:customStyle="1" w:styleId="CommentTextChar">
    <w:name w:val="Comment Text Char"/>
    <w:basedOn w:val="DefaultParagraphFont"/>
    <w:link w:val="CommentText"/>
    <w:semiHidden/>
    <w:rsid w:val="00D15929"/>
  </w:style>
  <w:style w:type="paragraph" w:styleId="CommentSubject">
    <w:name w:val="annotation subject"/>
    <w:basedOn w:val="CommentText"/>
    <w:next w:val="CommentText"/>
    <w:link w:val="CommentSubjectChar"/>
    <w:semiHidden/>
    <w:unhideWhenUsed/>
    <w:rsid w:val="00D15929"/>
    <w:rPr>
      <w:b/>
      <w:bCs/>
    </w:rPr>
  </w:style>
  <w:style w:type="character" w:customStyle="1" w:styleId="CommentSubjectChar">
    <w:name w:val="Comment Subject Char"/>
    <w:basedOn w:val="CommentTextChar"/>
    <w:link w:val="CommentSubject"/>
    <w:semiHidden/>
    <w:rsid w:val="00D15929"/>
    <w:rPr>
      <w:b/>
      <w:bCs/>
    </w:rPr>
  </w:style>
  <w:style w:type="paragraph" w:styleId="BalloonText">
    <w:name w:val="Balloon Text"/>
    <w:basedOn w:val="Normal"/>
    <w:link w:val="BalloonTextChar"/>
    <w:semiHidden/>
    <w:unhideWhenUsed/>
    <w:rsid w:val="00D15929"/>
    <w:rPr>
      <w:rFonts w:ascii="Segoe UI" w:hAnsi="Segoe UI" w:cs="Segoe UI"/>
      <w:sz w:val="18"/>
      <w:szCs w:val="18"/>
    </w:rPr>
  </w:style>
  <w:style w:type="character" w:customStyle="1" w:styleId="BalloonTextChar">
    <w:name w:val="Balloon Text Char"/>
    <w:basedOn w:val="DefaultParagraphFont"/>
    <w:link w:val="BalloonText"/>
    <w:semiHidden/>
    <w:rsid w:val="00D15929"/>
    <w:rPr>
      <w:rFonts w:ascii="Segoe UI" w:hAnsi="Segoe UI" w:cs="Segoe UI"/>
      <w:sz w:val="18"/>
      <w:szCs w:val="18"/>
    </w:rPr>
  </w:style>
  <w:style w:type="paragraph" w:customStyle="1" w:styleId="Tablebody">
    <w:name w:val="Table body"/>
    <w:basedOn w:val="Normal"/>
    <w:rsid w:val="008911AC"/>
  </w:style>
  <w:style w:type="paragraph" w:customStyle="1" w:styleId="Tableheader">
    <w:name w:val="Table header"/>
    <w:rsid w:val="008911AC"/>
    <w:rPr>
      <w:szCs w:val="24"/>
    </w:rPr>
  </w:style>
  <w:style w:type="paragraph" w:customStyle="1" w:styleId="MMELHeader">
    <w:name w:val="MMEL Header"/>
    <w:basedOn w:val="Normal"/>
    <w:qFormat/>
    <w:rsid w:val="00C039FB"/>
    <w:pPr>
      <w:pBdr>
        <w:top w:val="single" w:sz="12" w:space="1" w:color="auto"/>
        <w:left w:val="single" w:sz="12" w:space="4" w:color="auto"/>
        <w:bottom w:val="single" w:sz="12" w:space="1" w:color="auto"/>
        <w:right w:val="single" w:sz="12" w:space="4" w:color="auto"/>
      </w:pBdr>
      <w:ind w:left="115" w:right="115"/>
    </w:pPr>
    <w:rPr>
      <w:caps/>
    </w:rPr>
  </w:style>
  <w:style w:type="paragraph" w:customStyle="1" w:styleId="PageTitle">
    <w:name w:val="Page Title"/>
    <w:basedOn w:val="Normal"/>
    <w:qFormat/>
    <w:rsid w:val="009B6E9B"/>
    <w:pPr>
      <w:pBdr>
        <w:top w:val="single" w:sz="8" w:space="1" w:color="auto"/>
        <w:left w:val="single" w:sz="8" w:space="4" w:color="auto"/>
        <w:bottom w:val="single" w:sz="8" w:space="1" w:color="auto"/>
        <w:right w:val="single" w:sz="8" w:space="4" w:color="auto"/>
      </w:pBdr>
      <w:ind w:left="115" w:right="101"/>
      <w:jc w:val="center"/>
    </w:pPr>
    <w:rPr>
      <w:caps/>
    </w:rPr>
  </w:style>
  <w:style w:type="paragraph" w:customStyle="1" w:styleId="MMELbodytext">
    <w:name w:val="MMEL body text"/>
    <w:basedOn w:val="Normal"/>
    <w:qFormat/>
    <w:rsid w:val="00D12B30"/>
    <w:pPr>
      <w:spacing w:before="240" w:after="240"/>
      <w:outlineLvl w:val="2"/>
    </w:pPr>
    <w:rPr>
      <w:bCs/>
      <w:iCs/>
      <w:kern w:val="32"/>
    </w:rPr>
  </w:style>
  <w:style w:type="paragraph" w:customStyle="1" w:styleId="MMELTableKey">
    <w:name w:val="MMEL Table Key"/>
    <w:basedOn w:val="Normal"/>
    <w:qFormat/>
    <w:rsid w:val="006E4FD9"/>
    <w:pPr>
      <w:numPr>
        <w:ilvl w:val="6"/>
      </w:numPr>
      <w:ind w:right="-58"/>
      <w:jc w:val="center"/>
      <w:outlineLvl w:val="6"/>
    </w:pPr>
    <w:rPr>
      <w:b/>
      <w:kern w:val="32"/>
    </w:rPr>
  </w:style>
  <w:style w:type="paragraph" w:customStyle="1" w:styleId="ATASystemtitle">
    <w:name w:val="ATA System title"/>
    <w:basedOn w:val="Normal"/>
    <w:qFormat/>
    <w:rsid w:val="00564BCD"/>
    <w:pPr>
      <w:pBdr>
        <w:left w:val="single" w:sz="8" w:space="4" w:color="auto"/>
        <w:bottom w:val="single" w:sz="8" w:space="1" w:color="auto"/>
        <w:right w:val="single" w:sz="8" w:space="4" w:color="auto"/>
      </w:pBdr>
      <w:shd w:val="pct15" w:color="auto" w:fill="auto"/>
      <w:tabs>
        <w:tab w:val="left" w:pos="1368"/>
        <w:tab w:val="left" w:pos="4125"/>
        <w:tab w:val="left" w:pos="4573"/>
        <w:tab w:val="left" w:pos="5021"/>
        <w:tab w:val="left" w:pos="5469"/>
        <w:tab w:val="left" w:pos="9960"/>
      </w:tabs>
      <w:ind w:left="130" w:right="101"/>
    </w:pPr>
    <w:rPr>
      <w:b/>
    </w:rPr>
  </w:style>
  <w:style w:type="paragraph" w:customStyle="1" w:styleId="MMELTableHeader">
    <w:name w:val="MMEL Table Header"/>
    <w:basedOn w:val="Normal"/>
    <w:qFormat/>
    <w:rsid w:val="00E8390E"/>
    <w:pPr>
      <w:spacing w:after="60"/>
      <w:jc w:val="center"/>
    </w:pPr>
    <w:rPr>
      <w:b/>
      <w:sz w:val="16"/>
      <w:szCs w:val="16"/>
    </w:rPr>
  </w:style>
  <w:style w:type="paragraph" w:customStyle="1" w:styleId="MMELTableBody">
    <w:name w:val="MMEL Table Body"/>
    <w:basedOn w:val="Normal"/>
    <w:qFormat/>
    <w:rsid w:val="00E8390E"/>
    <w:pPr>
      <w:jc w:val="center"/>
    </w:pPr>
    <w:rPr>
      <w:b/>
    </w:rPr>
  </w:style>
  <w:style w:type="paragraph" w:customStyle="1" w:styleId="Default">
    <w:name w:val="Default"/>
    <w:rsid w:val="00717ADA"/>
    <w:pPr>
      <w:autoSpaceDE w:val="0"/>
      <w:autoSpaceDN w:val="0"/>
      <w:adjustRightInd w:val="0"/>
    </w:pPr>
    <w:rPr>
      <w:color w:val="000000"/>
      <w:sz w:val="24"/>
      <w:szCs w:val="24"/>
    </w:rPr>
  </w:style>
  <w:style w:type="table" w:customStyle="1" w:styleId="TableGridLight1">
    <w:name w:val="Table Grid Light1"/>
    <w:basedOn w:val="TableNormal"/>
    <w:uiPriority w:val="40"/>
    <w:rsid w:val="00717ADA"/>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A12F2F"/>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2888"/>
  </w:style>
  <w:style w:type="table" w:customStyle="1" w:styleId="TableGrid1">
    <w:name w:val="Table Grid1"/>
    <w:basedOn w:val="TableNormal"/>
    <w:next w:val="TableGrid"/>
    <w:uiPriority w:val="39"/>
    <w:rsid w:val="00576A93"/>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61925"/>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27A93"/>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7242E"/>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0397E"/>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F11B7"/>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331C85"/>
    <w:rPr>
      <w:color w:val="0000FF" w:themeColor="hyperlink"/>
      <w:u w:val="single"/>
    </w:rPr>
  </w:style>
  <w:style w:type="character" w:styleId="UnresolvedMention">
    <w:name w:val="Unresolved Mention"/>
    <w:basedOn w:val="DefaultParagraphFont"/>
    <w:uiPriority w:val="99"/>
    <w:semiHidden/>
    <w:unhideWhenUsed/>
    <w:rsid w:val="00331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77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EFD36-C60C-4C30-B40D-004E01D03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266</Pages>
  <Words>46975</Words>
  <Characters>267760</Characters>
  <Application>Microsoft Office Word</Application>
  <DocSecurity>0</DocSecurity>
  <Lines>2231</Lines>
  <Paragraphs>628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(US), Dennis T</dc:creator>
  <cp:keywords/>
  <dc:description/>
  <cp:lastModifiedBy>Sam (US), Dennis T</cp:lastModifiedBy>
  <cp:revision>2</cp:revision>
  <cp:lastPrinted>2025-04-17T19:58:00Z</cp:lastPrinted>
  <dcterms:created xsi:type="dcterms:W3CDTF">2026-05-28T15:59:00Z</dcterms:created>
  <dcterms:modified xsi:type="dcterms:W3CDTF">2026-05-28T15:59:00Z</dcterms:modified>
</cp:coreProperties>
</file>